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0.xml" ContentType="application/vnd.openxmlformats-officedocument.wordprocessingml.header+xml"/>
  <Override PartName="/word/footer19.xml" ContentType="application/vnd.openxmlformats-officedocument.wordprocessingml.footer+xml"/>
  <Override PartName="/word/header1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12.xml" ContentType="application/vnd.openxmlformats-officedocument.wordprocessingml.header+xml"/>
  <Override PartName="/word/footer26.xml" ContentType="application/vnd.openxmlformats-officedocument.wordprocessingml.footer+xml"/>
  <Override PartName="/word/header13.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14.xml" ContentType="application/vnd.openxmlformats-officedocument.wordprocessingml.header+xml"/>
  <Override PartName="/word/footer30.xml" ContentType="application/vnd.openxmlformats-officedocument.wordprocessingml.footer+xml"/>
  <Override PartName="/word/header15.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16.xml" ContentType="application/vnd.openxmlformats-officedocument.wordprocessingml.header+xml"/>
  <Override PartName="/word/footer34.xml" ContentType="application/vnd.openxmlformats-officedocument.wordprocessingml.footer+xml"/>
  <Override PartName="/word/header17.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18.xml" ContentType="application/vnd.openxmlformats-officedocument.wordprocessingml.header+xml"/>
  <Override PartName="/word/footer38.xml" ContentType="application/vnd.openxmlformats-officedocument.wordprocessingml.footer+xml"/>
  <Override PartName="/word/header19.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header20.xml" ContentType="application/vnd.openxmlformats-officedocument.wordprocessingml.header+xml"/>
  <Override PartName="/word/footer49.xml" ContentType="application/vnd.openxmlformats-officedocument.wordprocessingml.footer+xml"/>
  <Override PartName="/word/header21.xml" ContentType="application/vnd.openxmlformats-officedocument.wordprocessingml.head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D71" w:rsidRDefault="005A4D71">
      <w:pPr>
        <w:pStyle w:val="a3"/>
        <w:rPr>
          <w:rFonts w:ascii="Times New Roman"/>
        </w:rPr>
      </w:pPr>
    </w:p>
    <w:p w:rsidR="005A4D71" w:rsidRDefault="005A4D71">
      <w:pPr>
        <w:pStyle w:val="a3"/>
        <w:rPr>
          <w:rFonts w:ascii="Times New Roman"/>
        </w:rPr>
      </w:pPr>
    </w:p>
    <w:p w:rsidR="005A4D71" w:rsidRDefault="0025689C">
      <w:pPr>
        <w:spacing w:before="213"/>
        <w:ind w:left="2291"/>
        <w:rPr>
          <w:b/>
          <w:sz w:val="40"/>
        </w:rPr>
      </w:pPr>
      <w:bookmarkStart w:id="0" w:name="Spring_Boot_Reference_Guide"/>
      <w:bookmarkEnd w:id="0"/>
      <w:r>
        <w:rPr>
          <w:b/>
          <w:sz w:val="40"/>
        </w:rPr>
        <w:t xml:space="preserve">Spring Boot </w:t>
      </w:r>
      <w:r>
        <w:rPr>
          <w:rFonts w:asciiTheme="minorEastAsia" w:eastAsiaTheme="minorEastAsia" w:hAnsiTheme="minorEastAsia" w:hint="eastAsia"/>
          <w:b/>
          <w:sz w:val="40"/>
          <w:lang w:eastAsia="zh-CN"/>
        </w:rPr>
        <w:t>参考指南</w:t>
      </w:r>
    </w:p>
    <w:p w:rsidR="005A4D71" w:rsidRDefault="005A4D71">
      <w:pPr>
        <w:pStyle w:val="a3"/>
        <w:rPr>
          <w:b/>
          <w:sz w:val="44"/>
        </w:rPr>
      </w:pPr>
    </w:p>
    <w:p w:rsidR="005A4D71" w:rsidRDefault="00475295">
      <w:pPr>
        <w:spacing w:before="386"/>
        <w:ind w:left="4028" w:right="4450"/>
        <w:jc w:val="center"/>
        <w:rPr>
          <w:sz w:val="28"/>
        </w:rPr>
      </w:pPr>
      <w:r>
        <w:rPr>
          <w:sz w:val="28"/>
        </w:rPr>
        <w:t>1.5.8.RELEASE</w:t>
      </w:r>
    </w:p>
    <w:p w:rsidR="005A4D71" w:rsidRDefault="005A4D71">
      <w:pPr>
        <w:pStyle w:val="a3"/>
        <w:rPr>
          <w:sz w:val="30"/>
        </w:rPr>
      </w:pPr>
    </w:p>
    <w:p w:rsidR="005A4D71" w:rsidRDefault="005A4D71">
      <w:pPr>
        <w:pStyle w:val="a3"/>
        <w:rPr>
          <w:sz w:val="30"/>
        </w:rPr>
      </w:pPr>
    </w:p>
    <w:p w:rsidR="005A4D71" w:rsidRDefault="005A4D71">
      <w:pPr>
        <w:pStyle w:val="a3"/>
        <w:rPr>
          <w:sz w:val="30"/>
        </w:rPr>
      </w:pPr>
    </w:p>
    <w:p w:rsidR="005A4D71" w:rsidRDefault="005A4D71">
      <w:pPr>
        <w:pStyle w:val="a3"/>
        <w:spacing w:before="5"/>
        <w:rPr>
          <w:sz w:val="24"/>
        </w:rPr>
      </w:pPr>
    </w:p>
    <w:p w:rsidR="005A4D71" w:rsidRDefault="00475295">
      <w:pPr>
        <w:pStyle w:val="a3"/>
        <w:spacing w:line="292" w:lineRule="auto"/>
        <w:ind w:left="1346" w:right="1767" w:hanging="1"/>
        <w:jc w:val="center"/>
      </w:pPr>
      <w:r>
        <w:t>Phillip Webb , Dave Syer , Josh Long , Stéphane Nicoll , Rob Winch , Andy Wilkinson , Marcel Overdijk , Christian Dupuis , Sébastien Deleuze , Michael Simons</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Pr="00457177" w:rsidRDefault="00457177">
      <w:pPr>
        <w:pStyle w:val="a3"/>
        <w:rPr>
          <w:rFonts w:eastAsiaTheme="minorEastAsia"/>
          <w:sz w:val="22"/>
          <w:lang w:eastAsia="zh-CN"/>
        </w:rPr>
      </w:pPr>
      <w:r>
        <w:rPr>
          <w:rFonts w:eastAsiaTheme="minorEastAsia" w:hint="eastAsia"/>
          <w:sz w:val="22"/>
          <w:lang w:eastAsia="zh-CN"/>
        </w:rPr>
        <w:t xml:space="preserve"> </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spacing w:before="3"/>
        <w:rPr>
          <w:sz w:val="27"/>
        </w:rPr>
      </w:pPr>
    </w:p>
    <w:p w:rsidR="005A4D71" w:rsidRDefault="00475295">
      <w:pPr>
        <w:pStyle w:val="a3"/>
        <w:spacing w:before="1"/>
        <w:ind w:left="4029" w:right="4450"/>
        <w:jc w:val="center"/>
        <w:rPr>
          <w:lang w:eastAsia="zh-CN"/>
        </w:rPr>
      </w:pPr>
      <w:r>
        <w:rPr>
          <w:lang w:eastAsia="zh-CN"/>
        </w:rPr>
        <w:t>Copyright © 2012-2017</w:t>
      </w:r>
    </w:p>
    <w:p w:rsidR="005A4D71" w:rsidRDefault="005A4D71">
      <w:pPr>
        <w:pStyle w:val="a3"/>
        <w:rPr>
          <w:sz w:val="22"/>
          <w:lang w:eastAsia="zh-CN"/>
        </w:rPr>
      </w:pPr>
    </w:p>
    <w:p w:rsidR="005A4D71" w:rsidRDefault="0025689C">
      <w:pPr>
        <w:spacing w:before="136" w:line="292" w:lineRule="auto"/>
        <w:ind w:left="598" w:right="1020" w:hanging="1"/>
        <w:jc w:val="center"/>
        <w:rPr>
          <w:sz w:val="16"/>
          <w:lang w:eastAsia="zh-CN"/>
        </w:rPr>
      </w:pPr>
      <w:r>
        <w:rPr>
          <w:rFonts w:asciiTheme="minorEastAsia" w:eastAsiaTheme="minorEastAsia" w:hAnsiTheme="minorEastAsia" w:hint="eastAsia"/>
          <w:sz w:val="16"/>
          <w:lang w:eastAsia="zh-CN"/>
        </w:rPr>
        <w:t>本文件的副本可供你自己使用，并分发给别人，但你不收取此类副本的人户费用，并进一步规定没分副本均包含本版权声明，不论是以书面形式还是以电子方式分发。</w:t>
      </w:r>
    </w:p>
    <w:p w:rsidR="005A4D71" w:rsidRDefault="005A4D71">
      <w:pPr>
        <w:spacing w:line="292" w:lineRule="auto"/>
        <w:jc w:val="center"/>
        <w:rPr>
          <w:sz w:val="16"/>
          <w:lang w:eastAsia="zh-CN"/>
        </w:rPr>
        <w:sectPr w:rsidR="005A4D71">
          <w:type w:val="continuous"/>
          <w:pgSz w:w="11910" w:h="16840"/>
          <w:pgMar w:top="1580" w:right="0" w:bottom="280" w:left="1320" w:header="720" w:footer="720" w:gutter="0"/>
          <w:cols w:space="720"/>
        </w:sectPr>
      </w:pPr>
    </w:p>
    <w:p w:rsidR="005A4D71" w:rsidRDefault="005A4D71">
      <w:pPr>
        <w:pStyle w:val="a3"/>
        <w:rPr>
          <w:lang w:eastAsia="zh-CN"/>
        </w:rPr>
      </w:pPr>
    </w:p>
    <w:p w:rsidR="005A4D71" w:rsidRDefault="005A4D71">
      <w:pPr>
        <w:pStyle w:val="a3"/>
        <w:spacing w:before="6"/>
        <w:rPr>
          <w:sz w:val="21"/>
          <w:lang w:eastAsia="zh-CN"/>
        </w:rPr>
      </w:pPr>
    </w:p>
    <w:p w:rsidR="0025689C" w:rsidRDefault="0025689C">
      <w:pPr>
        <w:spacing w:before="94"/>
        <w:ind w:left="120"/>
        <w:rPr>
          <w:b/>
          <w:sz w:val="34"/>
        </w:rPr>
      </w:pPr>
      <w:bookmarkStart w:id="1" w:name="Table_of_Contents"/>
      <w:bookmarkEnd w:id="1"/>
      <w:r>
        <w:rPr>
          <w:rFonts w:asciiTheme="minorEastAsia" w:eastAsiaTheme="minorEastAsia" w:hAnsiTheme="minorEastAsia" w:hint="eastAsia"/>
          <w:b/>
          <w:sz w:val="34"/>
          <w:lang w:eastAsia="zh-CN"/>
        </w:rPr>
        <w:t>目录</w:t>
      </w:r>
    </w:p>
    <w:p w:rsidR="005A4D71" w:rsidRDefault="005A4D71">
      <w:pPr>
        <w:rPr>
          <w:sz w:val="34"/>
        </w:rPr>
        <w:sectPr w:rsidR="005A4D71">
          <w:headerReference w:type="default" r:id="rId7"/>
          <w:footerReference w:type="default" r:id="rId8"/>
          <w:pgSz w:w="11910" w:h="16840"/>
          <w:pgMar w:top="840" w:right="0" w:bottom="1446" w:left="1320" w:header="575" w:footer="577" w:gutter="0"/>
          <w:pgNumType w:start="2"/>
          <w:cols w:space="720"/>
        </w:sectPr>
      </w:pPr>
    </w:p>
    <w:sdt>
      <w:sdtPr>
        <w:id w:val="1160115223"/>
        <w:docPartObj>
          <w:docPartGallery w:val="Table of Contents"/>
          <w:docPartUnique/>
        </w:docPartObj>
      </w:sdtPr>
      <w:sdtContent>
        <w:p w:rsidR="005A4D71" w:rsidRDefault="00297392">
          <w:pPr>
            <w:pStyle w:val="10"/>
            <w:numPr>
              <w:ilvl w:val="0"/>
              <w:numId w:val="32"/>
            </w:numPr>
            <w:tabs>
              <w:tab w:val="left" w:pos="307"/>
              <w:tab w:val="right" w:leader="dot" w:pos="9184"/>
            </w:tabs>
            <w:spacing w:before="258"/>
            <w:ind w:hanging="186"/>
          </w:pPr>
          <w:hyperlink w:anchor="_bookmark0" w:history="1">
            <w:r w:rsidR="00475295">
              <w:t>Spring</w:t>
            </w:r>
            <w:r w:rsidR="00475295">
              <w:rPr>
                <w:spacing w:val="17"/>
              </w:rPr>
              <w:t xml:space="preserve"> </w:t>
            </w:r>
            <w:r w:rsidR="00475295">
              <w:t>Boot</w:t>
            </w:r>
            <w:r w:rsidR="00475295">
              <w:rPr>
                <w:spacing w:val="17"/>
              </w:rPr>
              <w:t xml:space="preserve"> </w:t>
            </w:r>
            <w:r w:rsidR="00E212D8">
              <w:rPr>
                <w:rFonts w:asciiTheme="minorEastAsia" w:eastAsiaTheme="minorEastAsia" w:hAnsiTheme="minorEastAsia" w:hint="eastAsia"/>
                <w:spacing w:val="17"/>
                <w:lang w:eastAsia="zh-CN"/>
              </w:rPr>
              <w:t>文档</w:t>
            </w:r>
          </w:hyperlink>
          <w:r w:rsidR="00475295">
            <w:tab/>
          </w:r>
          <w:hyperlink w:anchor="_bookmark0" w:history="1">
            <w:r w:rsidR="00475295">
              <w:t>1</w:t>
            </w:r>
          </w:hyperlink>
        </w:p>
        <w:p w:rsidR="005A4D71" w:rsidRDefault="00BC7A56">
          <w:pPr>
            <w:pStyle w:val="20"/>
            <w:numPr>
              <w:ilvl w:val="1"/>
              <w:numId w:val="32"/>
            </w:numPr>
            <w:tabs>
              <w:tab w:val="left" w:pos="843"/>
              <w:tab w:val="right" w:leader="dot" w:pos="9184"/>
            </w:tabs>
            <w:ind w:hanging="242"/>
          </w:pPr>
          <w:r>
            <w:rPr>
              <w:rFonts w:asciiTheme="minorEastAsia" w:eastAsiaTheme="minorEastAsia" w:hAnsiTheme="minorEastAsia" w:hint="eastAsia"/>
              <w:lang w:eastAsia="zh-CN"/>
            </w:rPr>
            <w:t>关于文档</w:t>
          </w:r>
          <w:r w:rsidR="00475295">
            <w:tab/>
          </w:r>
          <w:hyperlink w:anchor="_bookmark1" w:history="1">
            <w:r w:rsidR="00475295">
              <w:t>2</w:t>
            </w:r>
          </w:hyperlink>
        </w:p>
        <w:p w:rsidR="005A4D71" w:rsidRDefault="00BC7A56">
          <w:pPr>
            <w:pStyle w:val="20"/>
            <w:numPr>
              <w:ilvl w:val="1"/>
              <w:numId w:val="32"/>
            </w:numPr>
            <w:tabs>
              <w:tab w:val="left" w:pos="847"/>
              <w:tab w:val="right" w:leader="dot" w:pos="9193"/>
            </w:tabs>
            <w:ind w:left="846" w:hanging="246"/>
          </w:pPr>
          <w:r>
            <w:rPr>
              <w:rFonts w:asciiTheme="minorEastAsia" w:eastAsiaTheme="minorEastAsia" w:hAnsiTheme="minorEastAsia" w:hint="eastAsia"/>
              <w:lang w:eastAsia="zh-CN"/>
            </w:rPr>
            <w:t>获取帮助</w:t>
          </w:r>
          <w:r w:rsidR="00475295">
            <w:tab/>
          </w:r>
          <w:hyperlink w:anchor="_bookmark2" w:history="1">
            <w:r w:rsidR="00475295">
              <w:t>3</w:t>
            </w:r>
          </w:hyperlink>
        </w:p>
        <w:p w:rsidR="005A4D71" w:rsidRDefault="00BC7A56">
          <w:pPr>
            <w:pStyle w:val="20"/>
            <w:numPr>
              <w:ilvl w:val="1"/>
              <w:numId w:val="32"/>
            </w:numPr>
            <w:tabs>
              <w:tab w:val="left" w:pos="847"/>
              <w:tab w:val="right" w:leader="dot" w:pos="9194"/>
            </w:tabs>
            <w:ind w:left="846" w:hanging="246"/>
          </w:pPr>
          <w:r>
            <w:rPr>
              <w:rFonts w:asciiTheme="minorEastAsia" w:eastAsiaTheme="minorEastAsia" w:hAnsiTheme="minorEastAsia" w:hint="eastAsia"/>
              <w:lang w:eastAsia="zh-CN"/>
            </w:rPr>
            <w:t>第一步</w:t>
          </w:r>
          <w:r w:rsidR="00475295">
            <w:tab/>
          </w:r>
          <w:hyperlink w:anchor="_bookmark3" w:history="1">
            <w:r w:rsidR="00475295">
              <w:t>4</w:t>
            </w:r>
          </w:hyperlink>
        </w:p>
        <w:p w:rsidR="005A4D71" w:rsidRDefault="00297392">
          <w:pPr>
            <w:pStyle w:val="20"/>
            <w:numPr>
              <w:ilvl w:val="1"/>
              <w:numId w:val="32"/>
            </w:numPr>
            <w:tabs>
              <w:tab w:val="left" w:pos="843"/>
              <w:tab w:val="right" w:leader="dot" w:pos="9184"/>
            </w:tabs>
            <w:ind w:hanging="242"/>
          </w:pPr>
          <w:hyperlink w:anchor="_bookmark4" w:history="1">
            <w:r w:rsidR="00BC7A56">
              <w:rPr>
                <w:rFonts w:asciiTheme="minorEastAsia" w:eastAsiaTheme="minorEastAsia" w:hAnsiTheme="minorEastAsia" w:hint="eastAsia"/>
                <w:lang w:eastAsia="zh-CN"/>
              </w:rPr>
              <w:t>使用</w:t>
            </w:r>
            <w:r w:rsidR="00475295">
              <w:rPr>
                <w:spacing w:val="-18"/>
              </w:rPr>
              <w:t xml:space="preserve"> </w:t>
            </w:r>
            <w:r w:rsidR="00475295">
              <w:t>Spring</w:t>
            </w:r>
            <w:r w:rsidR="00475295">
              <w:rPr>
                <w:spacing w:val="17"/>
              </w:rPr>
              <w:t xml:space="preserve"> </w:t>
            </w:r>
            <w:r w:rsidR="00475295">
              <w:t>Boot</w:t>
            </w:r>
          </w:hyperlink>
          <w:r w:rsidR="00475295">
            <w:tab/>
          </w:r>
          <w:hyperlink w:anchor="_bookmark4" w:history="1">
            <w:r w:rsidR="00475295">
              <w:t>5</w:t>
            </w:r>
          </w:hyperlink>
        </w:p>
        <w:p w:rsidR="005A4D71" w:rsidRDefault="00297392">
          <w:pPr>
            <w:pStyle w:val="20"/>
            <w:numPr>
              <w:ilvl w:val="1"/>
              <w:numId w:val="32"/>
            </w:numPr>
            <w:tabs>
              <w:tab w:val="left" w:pos="839"/>
              <w:tab w:val="right" w:leader="dot" w:pos="9177"/>
            </w:tabs>
            <w:ind w:left="838" w:hanging="238"/>
          </w:pPr>
          <w:hyperlink w:anchor="_bookmark5" w:history="1">
            <w:r w:rsidR="00BC7A56">
              <w:rPr>
                <w:rFonts w:asciiTheme="minorEastAsia" w:eastAsiaTheme="minorEastAsia" w:hAnsiTheme="minorEastAsia" w:hint="eastAsia"/>
                <w:lang w:eastAsia="zh-CN"/>
              </w:rPr>
              <w:t>了解</w:t>
            </w:r>
            <w:r w:rsidR="00475295">
              <w:t xml:space="preserve"> Spring</w:t>
            </w:r>
            <w:r w:rsidR="00475295">
              <w:rPr>
                <w:spacing w:val="46"/>
              </w:rPr>
              <w:t xml:space="preserve"> </w:t>
            </w:r>
            <w:r w:rsidR="00475295">
              <w:t>Boot</w:t>
            </w:r>
            <w:r w:rsidR="00475295">
              <w:rPr>
                <w:spacing w:val="15"/>
              </w:rPr>
              <w:t xml:space="preserve"> </w:t>
            </w:r>
            <w:r w:rsidR="00BC7A56">
              <w:rPr>
                <w:rFonts w:asciiTheme="minorEastAsia" w:eastAsiaTheme="minorEastAsia" w:hAnsiTheme="minorEastAsia" w:hint="eastAsia"/>
                <w:spacing w:val="15"/>
                <w:lang w:eastAsia="zh-CN"/>
              </w:rPr>
              <w:t>功能</w:t>
            </w:r>
          </w:hyperlink>
          <w:r w:rsidR="00475295">
            <w:tab/>
          </w:r>
          <w:hyperlink w:anchor="_bookmark5" w:history="1">
            <w:r w:rsidR="00475295">
              <w:t>6</w:t>
            </w:r>
          </w:hyperlink>
        </w:p>
        <w:p w:rsidR="005A4D71" w:rsidRDefault="00BC7A56">
          <w:pPr>
            <w:pStyle w:val="20"/>
            <w:numPr>
              <w:ilvl w:val="1"/>
              <w:numId w:val="32"/>
            </w:numPr>
            <w:tabs>
              <w:tab w:val="left" w:pos="844"/>
              <w:tab w:val="right" w:leader="dot" w:pos="9187"/>
            </w:tabs>
            <w:ind w:left="843"/>
          </w:pPr>
          <w:r>
            <w:rPr>
              <w:rFonts w:asciiTheme="minorEastAsia" w:eastAsiaTheme="minorEastAsia" w:hAnsiTheme="minorEastAsia" w:hint="eastAsia"/>
              <w:lang w:eastAsia="zh-CN"/>
            </w:rPr>
            <w:t>生产中使用</w:t>
          </w:r>
          <w:r w:rsidR="00475295">
            <w:tab/>
          </w:r>
          <w:hyperlink w:anchor="_bookmark6" w:history="1">
            <w:r w:rsidR="00475295">
              <w:t>7</w:t>
            </w:r>
          </w:hyperlink>
        </w:p>
        <w:p w:rsidR="005A4D71" w:rsidRDefault="00BC7A56">
          <w:pPr>
            <w:pStyle w:val="20"/>
            <w:numPr>
              <w:ilvl w:val="1"/>
              <w:numId w:val="32"/>
            </w:numPr>
            <w:tabs>
              <w:tab w:val="left" w:pos="845"/>
              <w:tab w:val="right" w:leader="dot" w:pos="9190"/>
            </w:tabs>
            <w:ind w:left="844" w:hanging="244"/>
          </w:pPr>
          <w:r>
            <w:rPr>
              <w:rFonts w:asciiTheme="minorEastAsia" w:eastAsiaTheme="minorEastAsia" w:hAnsiTheme="minorEastAsia" w:hint="eastAsia"/>
              <w:lang w:eastAsia="zh-CN"/>
            </w:rPr>
            <w:t>高级主题</w:t>
          </w:r>
          <w:r w:rsidR="00475295">
            <w:tab/>
          </w:r>
          <w:hyperlink w:anchor="_bookmark7" w:history="1">
            <w:r w:rsidR="00475295">
              <w:t>8</w:t>
            </w:r>
          </w:hyperlink>
        </w:p>
        <w:p w:rsidR="005A4D71" w:rsidRDefault="00C5707F">
          <w:pPr>
            <w:pStyle w:val="10"/>
            <w:numPr>
              <w:ilvl w:val="0"/>
              <w:numId w:val="32"/>
            </w:numPr>
            <w:tabs>
              <w:tab w:val="left" w:pos="366"/>
              <w:tab w:val="right" w:leader="dot" w:pos="9192"/>
            </w:tabs>
            <w:ind w:left="365" w:hanging="245"/>
          </w:pPr>
          <w:r>
            <w:rPr>
              <w:rFonts w:asciiTheme="minorEastAsia" w:eastAsiaTheme="minorEastAsia" w:hAnsiTheme="minorEastAsia" w:hint="eastAsia"/>
              <w:lang w:eastAsia="zh-CN"/>
            </w:rPr>
            <w:t>开始</w:t>
          </w:r>
          <w:r w:rsidR="00475295">
            <w:tab/>
          </w:r>
          <w:hyperlink w:anchor="_bookmark8" w:history="1">
            <w:r w:rsidR="00475295">
              <w:t>9</w:t>
            </w:r>
          </w:hyperlink>
        </w:p>
        <w:p w:rsidR="005A4D71" w:rsidRDefault="00297392">
          <w:pPr>
            <w:pStyle w:val="20"/>
            <w:numPr>
              <w:ilvl w:val="0"/>
              <w:numId w:val="31"/>
            </w:numPr>
            <w:tabs>
              <w:tab w:val="left" w:pos="843"/>
              <w:tab w:val="right" w:leader="dot" w:pos="9185"/>
            </w:tabs>
            <w:ind w:hanging="242"/>
          </w:pPr>
          <w:hyperlink w:anchor="_bookmark9" w:history="1">
            <w:r w:rsidR="00C5707F">
              <w:rPr>
                <w:rFonts w:asciiTheme="minorEastAsia" w:eastAsiaTheme="minorEastAsia" w:hAnsiTheme="minorEastAsia" w:hint="eastAsia"/>
                <w:lang w:eastAsia="zh-CN"/>
              </w:rPr>
              <w:t>介绍</w:t>
            </w:r>
            <w:r w:rsidR="00475295">
              <w:rPr>
                <w:spacing w:val="17"/>
              </w:rPr>
              <w:t xml:space="preserve"> </w:t>
            </w:r>
            <w:r w:rsidR="00475295">
              <w:t>Spring</w:t>
            </w:r>
            <w:r w:rsidR="00475295">
              <w:rPr>
                <w:spacing w:val="17"/>
              </w:rPr>
              <w:t xml:space="preserve"> </w:t>
            </w:r>
            <w:r w:rsidR="00475295">
              <w:t>Boot</w:t>
            </w:r>
          </w:hyperlink>
          <w:r w:rsidR="00475295">
            <w:tab/>
          </w:r>
          <w:hyperlink w:anchor="_bookmark9" w:history="1">
            <w:r w:rsidR="00475295">
              <w:t>10</w:t>
            </w:r>
          </w:hyperlink>
        </w:p>
        <w:p w:rsidR="005A4D71" w:rsidRDefault="00C5707F">
          <w:pPr>
            <w:pStyle w:val="20"/>
            <w:numPr>
              <w:ilvl w:val="0"/>
              <w:numId w:val="31"/>
            </w:numPr>
            <w:tabs>
              <w:tab w:val="left" w:pos="843"/>
              <w:tab w:val="right" w:leader="dot" w:pos="9186"/>
            </w:tabs>
            <w:ind w:hanging="242"/>
          </w:pPr>
          <w:r>
            <w:rPr>
              <w:rFonts w:asciiTheme="minorEastAsia" w:eastAsiaTheme="minorEastAsia" w:hAnsiTheme="minorEastAsia" w:hint="eastAsia"/>
              <w:lang w:eastAsia="zh-CN"/>
            </w:rPr>
            <w:t>系统要求</w:t>
          </w:r>
          <w:r w:rsidR="00475295">
            <w:tab/>
          </w:r>
          <w:hyperlink w:anchor="_bookmark10" w:history="1">
            <w:r w:rsidR="00475295">
              <w:t>11</w:t>
            </w:r>
          </w:hyperlink>
        </w:p>
        <w:p w:rsidR="005A4D71" w:rsidRDefault="00297392">
          <w:pPr>
            <w:pStyle w:val="30"/>
            <w:numPr>
              <w:ilvl w:val="1"/>
              <w:numId w:val="31"/>
            </w:numPr>
            <w:tabs>
              <w:tab w:val="left" w:pos="1490"/>
              <w:tab w:val="right" w:leader="dot" w:pos="9186"/>
            </w:tabs>
            <w:ind w:hanging="409"/>
          </w:pPr>
          <w:hyperlink w:anchor="_bookmark11" w:history="1">
            <w:r w:rsidR="00475295">
              <w:t>Servlet</w:t>
            </w:r>
            <w:r w:rsidR="00475295">
              <w:rPr>
                <w:spacing w:val="20"/>
              </w:rPr>
              <w:t xml:space="preserve"> </w:t>
            </w:r>
            <w:r w:rsidR="00C5707F">
              <w:rPr>
                <w:rFonts w:asciiTheme="minorEastAsia" w:eastAsiaTheme="minorEastAsia" w:hAnsiTheme="minorEastAsia" w:hint="eastAsia"/>
                <w:spacing w:val="20"/>
                <w:lang w:eastAsia="zh-CN"/>
              </w:rPr>
              <w:t>容器</w:t>
            </w:r>
          </w:hyperlink>
          <w:r w:rsidR="00475295">
            <w:tab/>
          </w:r>
          <w:hyperlink w:anchor="_bookmark11" w:history="1">
            <w:r w:rsidR="00475295">
              <w:t>11</w:t>
            </w:r>
          </w:hyperlink>
        </w:p>
        <w:p w:rsidR="005A4D71" w:rsidRDefault="00297392">
          <w:pPr>
            <w:pStyle w:val="20"/>
            <w:numPr>
              <w:ilvl w:val="0"/>
              <w:numId w:val="31"/>
            </w:numPr>
            <w:tabs>
              <w:tab w:val="left" w:pos="954"/>
              <w:tab w:val="right" w:leader="dot" w:pos="9185"/>
            </w:tabs>
            <w:ind w:left="953" w:hanging="353"/>
          </w:pPr>
          <w:hyperlink w:anchor="_bookmark12" w:history="1">
            <w:r w:rsidR="00C5707F">
              <w:rPr>
                <w:rFonts w:asciiTheme="minorEastAsia" w:eastAsiaTheme="minorEastAsia" w:hAnsiTheme="minorEastAsia" w:hint="eastAsia"/>
                <w:lang w:eastAsia="zh-CN"/>
              </w:rPr>
              <w:t>安装</w:t>
            </w:r>
            <w:r w:rsidR="00475295">
              <w:rPr>
                <w:spacing w:val="20"/>
              </w:rPr>
              <w:t xml:space="preserve"> </w:t>
            </w:r>
            <w:r w:rsidR="00475295">
              <w:t>Spring</w:t>
            </w:r>
            <w:r w:rsidR="00475295">
              <w:rPr>
                <w:spacing w:val="20"/>
              </w:rPr>
              <w:t xml:space="preserve"> </w:t>
            </w:r>
            <w:r w:rsidR="00475295">
              <w:t>Boot</w:t>
            </w:r>
          </w:hyperlink>
          <w:r w:rsidR="00475295">
            <w:tab/>
          </w:r>
          <w:hyperlink w:anchor="_bookmark12" w:history="1">
            <w:r w:rsidR="00475295">
              <w:t>12</w:t>
            </w:r>
          </w:hyperlink>
        </w:p>
        <w:p w:rsidR="005A4D71" w:rsidRDefault="00C5707F">
          <w:pPr>
            <w:pStyle w:val="30"/>
            <w:numPr>
              <w:ilvl w:val="1"/>
              <w:numId w:val="31"/>
            </w:numPr>
            <w:tabs>
              <w:tab w:val="left" w:pos="1592"/>
              <w:tab w:val="right" w:leader="dot" w:pos="9167"/>
            </w:tabs>
            <w:ind w:left="1591" w:hanging="511"/>
            <w:rPr>
              <w:lang w:eastAsia="zh-CN"/>
            </w:rPr>
          </w:pPr>
          <w:r>
            <w:rPr>
              <w:rFonts w:asciiTheme="minorEastAsia" w:eastAsiaTheme="minorEastAsia" w:hAnsiTheme="minorEastAsia" w:hint="eastAsia"/>
              <w:lang w:eastAsia="zh-CN"/>
            </w:rPr>
            <w:t>Java开发人员安装说明</w:t>
          </w:r>
          <w:r w:rsidR="00475295">
            <w:rPr>
              <w:lang w:eastAsia="zh-CN"/>
            </w:rPr>
            <w:tab/>
          </w:r>
          <w:hyperlink w:anchor="_bookmark13" w:history="1">
            <w:r w:rsidR="00475295">
              <w:rPr>
                <w:lang w:eastAsia="zh-CN"/>
              </w:rPr>
              <w:t>12</w:t>
            </w:r>
          </w:hyperlink>
        </w:p>
        <w:p w:rsidR="005A4D71" w:rsidRDefault="00297392">
          <w:pPr>
            <w:pStyle w:val="40"/>
            <w:tabs>
              <w:tab w:val="right" w:leader="dot" w:pos="9189"/>
            </w:tabs>
          </w:pPr>
          <w:hyperlink w:anchor="_bookmark14" w:history="1">
            <w:r w:rsidR="00475295">
              <w:t>Maven</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14" w:history="1">
            <w:r w:rsidR="00475295">
              <w:t>12</w:t>
            </w:r>
          </w:hyperlink>
        </w:p>
        <w:p w:rsidR="005A4D71" w:rsidRDefault="00297392">
          <w:pPr>
            <w:pStyle w:val="40"/>
            <w:tabs>
              <w:tab w:val="right" w:leader="dot" w:pos="9189"/>
            </w:tabs>
          </w:pPr>
          <w:hyperlink w:anchor="_bookmark15" w:history="1">
            <w:r w:rsidR="00475295">
              <w:t>Gradle</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15" w:history="1">
            <w:r w:rsidR="00475295">
              <w:t>13</w:t>
            </w:r>
          </w:hyperlink>
        </w:p>
        <w:p w:rsidR="005A4D71" w:rsidRDefault="00297392">
          <w:pPr>
            <w:pStyle w:val="30"/>
            <w:numPr>
              <w:ilvl w:val="1"/>
              <w:numId w:val="31"/>
            </w:numPr>
            <w:tabs>
              <w:tab w:val="left" w:pos="1597"/>
              <w:tab w:val="right" w:leader="dot" w:pos="9178"/>
            </w:tabs>
            <w:ind w:left="1596" w:hanging="516"/>
          </w:pPr>
          <w:hyperlink w:anchor="_bookmark16" w:history="1">
            <w:r w:rsidR="00C5707F">
              <w:rPr>
                <w:rFonts w:asciiTheme="minorEastAsia" w:eastAsiaTheme="minorEastAsia" w:hAnsiTheme="minorEastAsia" w:hint="eastAsia"/>
                <w:lang w:eastAsia="zh-CN"/>
              </w:rPr>
              <w:t>安装</w:t>
            </w:r>
            <w:r w:rsidR="00475295">
              <w:t xml:space="preserve"> Spring</w:t>
            </w:r>
            <w:r w:rsidR="00475295">
              <w:rPr>
                <w:spacing w:val="46"/>
              </w:rPr>
              <w:t xml:space="preserve"> </w:t>
            </w:r>
            <w:r w:rsidR="00475295">
              <w:t>Boot</w:t>
            </w:r>
            <w:r w:rsidR="00475295">
              <w:rPr>
                <w:spacing w:val="15"/>
              </w:rPr>
              <w:t xml:space="preserve"> </w:t>
            </w:r>
            <w:r w:rsidR="00475295">
              <w:t>CLI</w:t>
            </w:r>
          </w:hyperlink>
          <w:r w:rsidR="00475295">
            <w:tab/>
          </w:r>
          <w:hyperlink w:anchor="_bookmark16" w:history="1">
            <w:r w:rsidR="00475295">
              <w:t>14</w:t>
            </w:r>
          </w:hyperlink>
        </w:p>
        <w:p w:rsidR="005A4D71" w:rsidRDefault="00C5707F">
          <w:pPr>
            <w:pStyle w:val="40"/>
            <w:tabs>
              <w:tab w:val="right" w:leader="dot" w:pos="9188"/>
            </w:tabs>
          </w:pPr>
          <w:r>
            <w:rPr>
              <w:rFonts w:asciiTheme="minorEastAsia" w:eastAsiaTheme="minorEastAsia" w:hAnsiTheme="minorEastAsia" w:hint="eastAsia"/>
              <w:lang w:eastAsia="zh-CN"/>
            </w:rPr>
            <w:t>手动安装</w:t>
          </w:r>
          <w:r w:rsidR="00475295">
            <w:tab/>
          </w:r>
          <w:hyperlink w:anchor="_bookmark17" w:history="1">
            <w:r w:rsidR="00475295">
              <w:t>14</w:t>
            </w:r>
          </w:hyperlink>
        </w:p>
        <w:p w:rsidR="005A4D71" w:rsidRDefault="00297392">
          <w:pPr>
            <w:pStyle w:val="40"/>
            <w:tabs>
              <w:tab w:val="right" w:leader="dot" w:pos="9182"/>
            </w:tabs>
          </w:pPr>
          <w:hyperlink w:anchor="_bookmark18" w:history="1">
            <w:r w:rsidR="00C5707F">
              <w:rPr>
                <w:rFonts w:asciiTheme="minorEastAsia" w:eastAsiaTheme="minorEastAsia" w:hAnsiTheme="minorEastAsia" w:hint="eastAsia"/>
                <w:lang w:eastAsia="zh-CN"/>
              </w:rPr>
              <w:t>安装与</w:t>
            </w:r>
            <w:r w:rsidR="00475295">
              <w:rPr>
                <w:spacing w:val="16"/>
              </w:rPr>
              <w:t xml:space="preserve"> </w:t>
            </w:r>
            <w:r w:rsidR="00475295">
              <w:t>SDKMAN!</w:t>
            </w:r>
          </w:hyperlink>
          <w:r w:rsidR="00475295">
            <w:tab/>
          </w:r>
          <w:hyperlink w:anchor="_bookmark18" w:history="1">
            <w:r w:rsidR="00475295">
              <w:t>14</w:t>
            </w:r>
          </w:hyperlink>
        </w:p>
        <w:p w:rsidR="005A4D71" w:rsidRDefault="00297392">
          <w:pPr>
            <w:pStyle w:val="40"/>
            <w:tabs>
              <w:tab w:val="right" w:leader="dot" w:pos="9182"/>
            </w:tabs>
          </w:pPr>
          <w:hyperlink w:anchor="_bookmark19" w:history="1">
            <w:r w:rsidR="00475295">
              <w:t>OSX</w:t>
            </w:r>
            <w:r w:rsidR="00475295">
              <w:rPr>
                <w:spacing w:val="16"/>
              </w:rPr>
              <w:t xml:space="preserve"> </w:t>
            </w:r>
            <w:r w:rsidR="00C5707F">
              <w:rPr>
                <w:rFonts w:asciiTheme="minorEastAsia" w:eastAsiaTheme="minorEastAsia" w:hAnsiTheme="minorEastAsia" w:hint="eastAsia"/>
                <w:spacing w:val="16"/>
                <w:lang w:eastAsia="zh-CN"/>
              </w:rPr>
              <w:t>自带程序安装</w:t>
            </w:r>
          </w:hyperlink>
          <w:r w:rsidR="00475295">
            <w:tab/>
          </w:r>
          <w:hyperlink w:anchor="_bookmark19" w:history="1">
            <w:r w:rsidR="00475295">
              <w:t>15</w:t>
            </w:r>
          </w:hyperlink>
        </w:p>
        <w:p w:rsidR="005A4D71" w:rsidRDefault="00297392">
          <w:pPr>
            <w:pStyle w:val="40"/>
            <w:tabs>
              <w:tab w:val="right" w:leader="dot" w:pos="9187"/>
            </w:tabs>
          </w:pPr>
          <w:hyperlink w:anchor="_bookmark20" w:history="1">
            <w:r w:rsidR="00475295">
              <w:t>MacPorts</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20" w:history="1">
            <w:r w:rsidR="00475295">
              <w:t>15</w:t>
            </w:r>
          </w:hyperlink>
        </w:p>
        <w:p w:rsidR="005A4D71" w:rsidRDefault="00C5707F">
          <w:pPr>
            <w:pStyle w:val="40"/>
            <w:tabs>
              <w:tab w:val="right" w:leader="dot" w:pos="9183"/>
            </w:tabs>
          </w:pPr>
          <w:r>
            <w:rPr>
              <w:rFonts w:asciiTheme="minorEastAsia" w:eastAsiaTheme="minorEastAsia" w:hAnsiTheme="minorEastAsia" w:hint="eastAsia"/>
              <w:lang w:eastAsia="zh-CN"/>
            </w:rPr>
            <w:t>命令行完成</w:t>
          </w:r>
          <w:r w:rsidR="00475295">
            <w:tab/>
          </w:r>
          <w:hyperlink w:anchor="_bookmark21" w:history="1">
            <w:r w:rsidR="00475295">
              <w:t>15</w:t>
            </w:r>
          </w:hyperlink>
        </w:p>
        <w:p w:rsidR="005A4D71" w:rsidRDefault="00297392">
          <w:pPr>
            <w:pStyle w:val="40"/>
            <w:tabs>
              <w:tab w:val="right" w:leader="dot" w:pos="9179"/>
            </w:tabs>
          </w:pPr>
          <w:hyperlink w:anchor="_bookmark22" w:history="1">
            <w:r w:rsidR="00C5707F">
              <w:rPr>
                <w:rFonts w:asciiTheme="minorEastAsia" w:eastAsiaTheme="minorEastAsia" w:hAnsiTheme="minorEastAsia" w:hint="eastAsia"/>
                <w:lang w:eastAsia="zh-CN"/>
              </w:rPr>
              <w:t>快速开始</w:t>
            </w:r>
            <w:r w:rsidR="00475295">
              <w:t xml:space="preserve"> Spring</w:t>
            </w:r>
            <w:r w:rsidR="00475295">
              <w:rPr>
                <w:spacing w:val="46"/>
              </w:rPr>
              <w:t xml:space="preserve"> </w:t>
            </w:r>
            <w:r w:rsidR="00475295">
              <w:t>CLI</w:t>
            </w:r>
            <w:r w:rsidR="00475295">
              <w:rPr>
                <w:spacing w:val="15"/>
              </w:rPr>
              <w:t xml:space="preserve"> </w:t>
            </w:r>
            <w:r w:rsidR="00C5707F">
              <w:rPr>
                <w:rFonts w:asciiTheme="minorEastAsia" w:eastAsiaTheme="minorEastAsia" w:hAnsiTheme="minorEastAsia" w:hint="eastAsia"/>
                <w:spacing w:val="15"/>
                <w:lang w:eastAsia="zh-CN"/>
              </w:rPr>
              <w:t>例子</w:t>
            </w:r>
          </w:hyperlink>
          <w:r w:rsidR="00475295">
            <w:tab/>
          </w:r>
          <w:hyperlink w:anchor="_bookmark22" w:history="1">
            <w:r w:rsidR="00475295">
              <w:t>15</w:t>
            </w:r>
          </w:hyperlink>
        </w:p>
        <w:p w:rsidR="005A4D71" w:rsidRDefault="00297392">
          <w:pPr>
            <w:pStyle w:val="30"/>
            <w:numPr>
              <w:ilvl w:val="1"/>
              <w:numId w:val="31"/>
            </w:numPr>
            <w:tabs>
              <w:tab w:val="left" w:pos="1591"/>
              <w:tab w:val="right" w:leader="dot" w:pos="9165"/>
            </w:tabs>
            <w:ind w:left="1590" w:hanging="510"/>
          </w:pPr>
          <w:hyperlink w:anchor="_bookmark23" w:history="1">
            <w:r w:rsidR="00C5707F">
              <w:rPr>
                <w:rFonts w:asciiTheme="minorEastAsia" w:eastAsiaTheme="minorEastAsia" w:hAnsiTheme="minorEastAsia" w:hint="eastAsia"/>
                <w:lang w:eastAsia="zh-CN"/>
              </w:rPr>
              <w:t>从较早版本的Spring</w:t>
            </w:r>
            <w:r w:rsidR="00C5707F">
              <w:t xml:space="preserve"> </w:t>
            </w:r>
            <w:r w:rsidR="00C5707F">
              <w:rPr>
                <w:rFonts w:asciiTheme="minorEastAsia" w:eastAsiaTheme="minorEastAsia" w:hAnsiTheme="minorEastAsia" w:hint="eastAsia"/>
                <w:lang w:eastAsia="zh-CN"/>
              </w:rPr>
              <w:t>Boot升级</w:t>
            </w:r>
          </w:hyperlink>
          <w:r w:rsidR="00475295">
            <w:tab/>
          </w:r>
          <w:hyperlink w:anchor="_bookmark23" w:history="1">
            <w:r w:rsidR="00475295">
              <w:t>16</w:t>
            </w:r>
          </w:hyperlink>
        </w:p>
        <w:p w:rsidR="005A4D71" w:rsidRDefault="00297392">
          <w:pPr>
            <w:pStyle w:val="20"/>
            <w:numPr>
              <w:ilvl w:val="0"/>
              <w:numId w:val="31"/>
            </w:numPr>
            <w:tabs>
              <w:tab w:val="left" w:pos="947"/>
              <w:tab w:val="right" w:leader="dot" w:pos="9171"/>
            </w:tabs>
            <w:ind w:left="946" w:hanging="346"/>
          </w:pPr>
          <w:hyperlink w:anchor="_bookmark24" w:history="1">
            <w:r w:rsidR="00982ABD">
              <w:rPr>
                <w:rFonts w:asciiTheme="minorEastAsia" w:eastAsiaTheme="minorEastAsia" w:hAnsiTheme="minorEastAsia" w:hint="eastAsia"/>
                <w:lang w:eastAsia="zh-CN"/>
              </w:rPr>
              <w:t>开发你的第一个</w:t>
            </w:r>
            <w:r w:rsidR="00475295">
              <w:t xml:space="preserve"> Spring</w:t>
            </w:r>
            <w:r w:rsidR="00475295">
              <w:rPr>
                <w:spacing w:val="46"/>
              </w:rPr>
              <w:t xml:space="preserve"> </w:t>
            </w:r>
            <w:r w:rsidR="00475295">
              <w:t>Boot</w:t>
            </w:r>
            <w:r w:rsidR="00475295">
              <w:rPr>
                <w:spacing w:val="10"/>
              </w:rPr>
              <w:t xml:space="preserve"> </w:t>
            </w:r>
            <w:r w:rsidR="00982ABD">
              <w:rPr>
                <w:rFonts w:asciiTheme="minorEastAsia" w:eastAsiaTheme="minorEastAsia" w:hAnsiTheme="minorEastAsia" w:hint="eastAsia"/>
                <w:spacing w:val="10"/>
                <w:lang w:eastAsia="zh-CN"/>
              </w:rPr>
              <w:t>应用</w:t>
            </w:r>
          </w:hyperlink>
          <w:r w:rsidR="00475295">
            <w:tab/>
          </w:r>
          <w:hyperlink w:anchor="_bookmark24" w:history="1">
            <w:r w:rsidR="00475295">
              <w:t>17</w:t>
            </w:r>
          </w:hyperlink>
        </w:p>
        <w:p w:rsidR="005A4D71" w:rsidRDefault="00297392">
          <w:pPr>
            <w:pStyle w:val="30"/>
            <w:numPr>
              <w:ilvl w:val="1"/>
              <w:numId w:val="31"/>
            </w:numPr>
            <w:tabs>
              <w:tab w:val="left" w:pos="1601"/>
              <w:tab w:val="right" w:leader="dot" w:pos="9185"/>
            </w:tabs>
            <w:ind w:left="1600" w:hanging="520"/>
          </w:pPr>
          <w:hyperlink w:anchor="_bookmark25" w:history="1">
            <w:r w:rsidR="00982ABD">
              <w:rPr>
                <w:rFonts w:asciiTheme="minorEastAsia" w:eastAsiaTheme="minorEastAsia" w:hAnsiTheme="minorEastAsia" w:hint="eastAsia"/>
                <w:lang w:eastAsia="zh-CN"/>
              </w:rPr>
              <w:t>创建</w:t>
            </w:r>
            <w:r w:rsidR="00475295">
              <w:rPr>
                <w:spacing w:val="20"/>
              </w:rPr>
              <w:t xml:space="preserve"> </w:t>
            </w:r>
            <w:r w:rsidR="00475295">
              <w:t>POM</w:t>
            </w:r>
          </w:hyperlink>
          <w:r w:rsidR="00475295">
            <w:tab/>
          </w:r>
          <w:hyperlink w:anchor="_bookmark25" w:history="1">
            <w:r w:rsidR="00475295">
              <w:t>17</w:t>
            </w:r>
          </w:hyperlink>
        </w:p>
        <w:p w:rsidR="005A4D71" w:rsidRDefault="00297392">
          <w:pPr>
            <w:pStyle w:val="30"/>
            <w:numPr>
              <w:ilvl w:val="1"/>
              <w:numId w:val="31"/>
            </w:numPr>
            <w:tabs>
              <w:tab w:val="left" w:pos="1596"/>
              <w:tab w:val="right" w:leader="dot" w:pos="9176"/>
            </w:tabs>
            <w:ind w:left="1595" w:hanging="515"/>
          </w:pPr>
          <w:hyperlink w:anchor="_bookmark26" w:history="1">
            <w:r w:rsidR="00982ABD">
              <w:rPr>
                <w:rFonts w:asciiTheme="minorEastAsia" w:eastAsiaTheme="minorEastAsia" w:hAnsiTheme="minorEastAsia" w:hint="eastAsia"/>
                <w:lang w:eastAsia="zh-CN"/>
              </w:rPr>
              <w:t>添加</w:t>
            </w:r>
            <w:r w:rsidR="00475295">
              <w:rPr>
                <w:spacing w:val="15"/>
              </w:rPr>
              <w:t xml:space="preserve"> </w:t>
            </w:r>
            <w:r w:rsidR="00475295">
              <w:t>dependencies</w:t>
            </w:r>
          </w:hyperlink>
          <w:r w:rsidR="00475295">
            <w:tab/>
          </w:r>
          <w:hyperlink w:anchor="_bookmark26" w:history="1">
            <w:r w:rsidR="00475295">
              <w:t>18</w:t>
            </w:r>
          </w:hyperlink>
        </w:p>
        <w:p w:rsidR="005A4D71" w:rsidRDefault="00982ABD">
          <w:pPr>
            <w:pStyle w:val="30"/>
            <w:numPr>
              <w:ilvl w:val="1"/>
              <w:numId w:val="31"/>
            </w:numPr>
            <w:tabs>
              <w:tab w:val="left" w:pos="1602"/>
              <w:tab w:val="right" w:leader="dot" w:pos="9186"/>
            </w:tabs>
            <w:ind w:left="1601" w:hanging="521"/>
          </w:pPr>
          <w:r>
            <w:rPr>
              <w:rFonts w:asciiTheme="minorEastAsia" w:eastAsiaTheme="minorEastAsia" w:hAnsiTheme="minorEastAsia" w:hint="eastAsia"/>
              <w:lang w:eastAsia="zh-CN"/>
            </w:rPr>
            <w:t>写代码</w:t>
          </w:r>
          <w:r w:rsidR="00475295">
            <w:tab/>
          </w:r>
          <w:hyperlink w:anchor="_bookmark27" w:history="1">
            <w:r w:rsidR="00475295">
              <w:t>18</w:t>
            </w:r>
          </w:hyperlink>
        </w:p>
        <w:p w:rsidR="005A4D71" w:rsidRDefault="00297392">
          <w:pPr>
            <w:pStyle w:val="40"/>
            <w:tabs>
              <w:tab w:val="right" w:leader="dot" w:pos="9160"/>
            </w:tabs>
          </w:pPr>
          <w:hyperlink w:anchor="_bookmark28" w:history="1">
            <w:r w:rsidR="00475295">
              <w:t xml:space="preserve">@RestController </w:t>
            </w:r>
            <w:r w:rsidR="00982ABD">
              <w:rPr>
                <w:rFonts w:asciiTheme="minorEastAsia" w:eastAsiaTheme="minorEastAsia" w:hAnsiTheme="minorEastAsia" w:hint="eastAsia"/>
                <w:lang w:eastAsia="zh-CN"/>
              </w:rPr>
              <w:t>和</w:t>
            </w:r>
            <w:r w:rsidR="00475295">
              <w:rPr>
                <w:spacing w:val="20"/>
              </w:rPr>
              <w:t xml:space="preserve"> </w:t>
            </w:r>
            <w:r w:rsidR="00475295">
              <w:t>@RequestMapping</w:t>
            </w:r>
            <w:r w:rsidR="00475295">
              <w:rPr>
                <w:spacing w:val="5"/>
              </w:rPr>
              <w:t xml:space="preserve"> </w:t>
            </w:r>
            <w:r w:rsidR="00982ABD">
              <w:rPr>
                <w:rFonts w:asciiTheme="minorEastAsia" w:eastAsiaTheme="minorEastAsia" w:hAnsiTheme="minorEastAsia" w:hint="eastAsia"/>
                <w:spacing w:val="5"/>
                <w:lang w:eastAsia="zh-CN"/>
              </w:rPr>
              <w:t>注解</w:t>
            </w:r>
          </w:hyperlink>
          <w:r w:rsidR="00475295">
            <w:tab/>
          </w:r>
          <w:hyperlink w:anchor="_bookmark28" w:history="1">
            <w:r w:rsidR="00475295">
              <w:t>19</w:t>
            </w:r>
          </w:hyperlink>
        </w:p>
        <w:p w:rsidR="005A4D71" w:rsidRDefault="00297392">
          <w:pPr>
            <w:pStyle w:val="40"/>
            <w:tabs>
              <w:tab w:val="right" w:leader="dot" w:pos="9171"/>
            </w:tabs>
          </w:pPr>
          <w:hyperlink w:anchor="_bookmark29" w:history="1">
            <w:r w:rsidR="00475295">
              <w:t>@EnableAutoConfiguration</w:t>
            </w:r>
            <w:r w:rsidR="00475295">
              <w:rPr>
                <w:spacing w:val="10"/>
              </w:rPr>
              <w:t xml:space="preserve"> </w:t>
            </w:r>
            <w:r w:rsidR="00982ABD">
              <w:rPr>
                <w:rFonts w:asciiTheme="minorEastAsia" w:eastAsiaTheme="minorEastAsia" w:hAnsiTheme="minorEastAsia" w:hint="eastAsia"/>
                <w:spacing w:val="10"/>
                <w:lang w:eastAsia="zh-CN"/>
              </w:rPr>
              <w:t>注解</w:t>
            </w:r>
          </w:hyperlink>
          <w:r w:rsidR="00475295">
            <w:tab/>
          </w:r>
          <w:hyperlink w:anchor="_bookmark29" w:history="1">
            <w:r w:rsidR="00475295">
              <w:t>19</w:t>
            </w:r>
          </w:hyperlink>
        </w:p>
        <w:p w:rsidR="005A4D71" w:rsidRDefault="00297392">
          <w:pPr>
            <w:pStyle w:val="40"/>
            <w:tabs>
              <w:tab w:val="right" w:leader="dot" w:pos="9188"/>
            </w:tabs>
          </w:pPr>
          <w:hyperlink w:anchor="_bookmark30" w:history="1">
            <w:r w:rsidR="00475295">
              <w:rPr>
                <w:spacing w:val="20"/>
              </w:rPr>
              <w:t xml:space="preserve"> </w:t>
            </w:r>
            <w:r w:rsidR="00475295">
              <w:t>“main”</w:t>
            </w:r>
            <w:r w:rsidR="00475295">
              <w:rPr>
                <w:spacing w:val="20"/>
              </w:rPr>
              <w:t xml:space="preserve"> </w:t>
            </w:r>
            <w:r w:rsidR="00982ABD">
              <w:rPr>
                <w:rFonts w:asciiTheme="minorEastAsia" w:eastAsiaTheme="minorEastAsia" w:hAnsiTheme="minorEastAsia" w:hint="eastAsia"/>
                <w:spacing w:val="20"/>
                <w:lang w:eastAsia="zh-CN"/>
              </w:rPr>
              <w:t>方法</w:t>
            </w:r>
          </w:hyperlink>
          <w:r w:rsidR="00475295">
            <w:tab/>
          </w:r>
          <w:hyperlink w:anchor="_bookmark30" w:history="1">
            <w:r w:rsidR="00475295">
              <w:t>19</w:t>
            </w:r>
          </w:hyperlink>
        </w:p>
        <w:p w:rsidR="005A4D71" w:rsidRDefault="00982ABD">
          <w:pPr>
            <w:pStyle w:val="30"/>
            <w:numPr>
              <w:ilvl w:val="1"/>
              <w:numId w:val="31"/>
            </w:numPr>
            <w:tabs>
              <w:tab w:val="left" w:pos="1600"/>
              <w:tab w:val="right" w:leader="dot" w:pos="9183"/>
            </w:tabs>
            <w:ind w:left="1599" w:hanging="519"/>
          </w:pPr>
          <w:r>
            <w:rPr>
              <w:rFonts w:asciiTheme="minorEastAsia" w:eastAsiaTheme="minorEastAsia" w:hAnsiTheme="minorEastAsia" w:hint="eastAsia"/>
              <w:lang w:eastAsia="zh-CN"/>
            </w:rPr>
            <w:t>运行示例</w:t>
          </w:r>
          <w:r w:rsidR="00475295">
            <w:tab/>
          </w:r>
          <w:hyperlink w:anchor="_bookmark31" w:history="1">
            <w:r w:rsidR="00475295">
              <w:t>19</w:t>
            </w:r>
          </w:hyperlink>
        </w:p>
        <w:p w:rsidR="005A4D71" w:rsidRDefault="00297392">
          <w:pPr>
            <w:pStyle w:val="30"/>
            <w:numPr>
              <w:ilvl w:val="1"/>
              <w:numId w:val="31"/>
            </w:numPr>
            <w:tabs>
              <w:tab w:val="left" w:pos="1598"/>
              <w:tab w:val="right" w:leader="dot" w:pos="9180"/>
            </w:tabs>
            <w:ind w:left="1597" w:hanging="517"/>
          </w:pPr>
          <w:hyperlink w:anchor="_bookmark32" w:history="1">
            <w:r w:rsidR="00982ABD">
              <w:rPr>
                <w:rFonts w:asciiTheme="minorEastAsia" w:eastAsiaTheme="minorEastAsia" w:hAnsiTheme="minorEastAsia" w:hint="eastAsia"/>
                <w:lang w:eastAsia="zh-CN"/>
              </w:rPr>
              <w:t>创建可执行的</w:t>
            </w:r>
            <w:r w:rsidR="00475295">
              <w:rPr>
                <w:spacing w:val="15"/>
              </w:rPr>
              <w:t xml:space="preserve"> </w:t>
            </w:r>
            <w:r w:rsidR="00475295">
              <w:t>jar</w:t>
            </w:r>
          </w:hyperlink>
          <w:r w:rsidR="00475295">
            <w:tab/>
          </w:r>
          <w:hyperlink w:anchor="_bookmark32" w:history="1">
            <w:r w:rsidR="00475295">
              <w:t>20</w:t>
            </w:r>
          </w:hyperlink>
        </w:p>
        <w:p w:rsidR="005A4D71" w:rsidRDefault="00297392">
          <w:pPr>
            <w:pStyle w:val="20"/>
            <w:numPr>
              <w:ilvl w:val="0"/>
              <w:numId w:val="31"/>
            </w:numPr>
            <w:tabs>
              <w:tab w:val="left" w:pos="955"/>
              <w:tab w:val="right" w:leader="dot" w:pos="9187"/>
            </w:tabs>
            <w:ind w:left="954" w:hanging="354"/>
          </w:pPr>
          <w:hyperlink w:anchor="_bookmark33" w:history="1">
            <w:r w:rsidR="00475295">
              <w:t>What  to</w:t>
            </w:r>
            <w:r w:rsidR="00475295">
              <w:rPr>
                <w:spacing w:val="-14"/>
              </w:rPr>
              <w:t xml:space="preserve"> </w:t>
            </w:r>
            <w:r w:rsidR="00475295">
              <w:t>read</w:t>
            </w:r>
            <w:r w:rsidR="00475295">
              <w:rPr>
                <w:spacing w:val="20"/>
              </w:rPr>
              <w:t xml:space="preserve"> </w:t>
            </w:r>
            <w:r w:rsidR="00475295">
              <w:t>next</w:t>
            </w:r>
          </w:hyperlink>
          <w:r w:rsidR="00475295">
            <w:tab/>
          </w:r>
          <w:hyperlink w:anchor="_bookmark33" w:history="1">
            <w:r w:rsidR="00475295">
              <w:t>22</w:t>
            </w:r>
          </w:hyperlink>
        </w:p>
        <w:p w:rsidR="005A4D71" w:rsidRDefault="00297392">
          <w:pPr>
            <w:pStyle w:val="10"/>
            <w:numPr>
              <w:ilvl w:val="0"/>
              <w:numId w:val="32"/>
            </w:numPr>
            <w:tabs>
              <w:tab w:val="left" w:pos="420"/>
              <w:tab w:val="right" w:leader="dot" w:pos="9188"/>
            </w:tabs>
            <w:ind w:left="419" w:hanging="299"/>
          </w:pPr>
          <w:hyperlink w:anchor="_bookmark34" w:history="1">
            <w:r w:rsidR="00A545A6">
              <w:rPr>
                <w:rFonts w:asciiTheme="minorEastAsia" w:eastAsiaTheme="minorEastAsia" w:hAnsiTheme="minorEastAsia" w:hint="eastAsia"/>
                <w:lang w:eastAsia="zh-CN"/>
              </w:rPr>
              <w:t>使用</w:t>
            </w:r>
            <w:r w:rsidR="00475295">
              <w:rPr>
                <w:spacing w:val="20"/>
              </w:rPr>
              <w:t xml:space="preserve"> </w:t>
            </w:r>
            <w:r w:rsidR="00475295">
              <w:t>Spring</w:t>
            </w:r>
            <w:r w:rsidR="00475295">
              <w:rPr>
                <w:spacing w:val="20"/>
              </w:rPr>
              <w:t xml:space="preserve"> </w:t>
            </w:r>
            <w:r w:rsidR="00475295">
              <w:t>Boot</w:t>
            </w:r>
          </w:hyperlink>
          <w:r w:rsidR="00475295">
            <w:tab/>
          </w:r>
          <w:hyperlink w:anchor="_bookmark34" w:history="1">
            <w:r w:rsidR="00475295">
              <w:t>23</w:t>
            </w:r>
          </w:hyperlink>
        </w:p>
        <w:p w:rsidR="005A4D71" w:rsidRDefault="00A545A6">
          <w:pPr>
            <w:pStyle w:val="20"/>
            <w:numPr>
              <w:ilvl w:val="0"/>
              <w:numId w:val="31"/>
            </w:numPr>
            <w:tabs>
              <w:tab w:val="left" w:pos="957"/>
              <w:tab w:val="right" w:leader="dot" w:pos="9190"/>
            </w:tabs>
            <w:ind w:left="956" w:hanging="356"/>
          </w:pPr>
          <w:r>
            <w:rPr>
              <w:rFonts w:asciiTheme="minorEastAsia" w:eastAsiaTheme="minorEastAsia" w:hAnsiTheme="minorEastAsia" w:hint="eastAsia"/>
              <w:lang w:eastAsia="zh-CN"/>
            </w:rPr>
            <w:t>构建系统</w:t>
          </w:r>
          <w:r w:rsidR="00475295">
            <w:tab/>
          </w:r>
          <w:hyperlink w:anchor="_bookmark35" w:history="1">
            <w:r w:rsidR="00475295">
              <w:t>24</w:t>
            </w:r>
          </w:hyperlink>
        </w:p>
        <w:p w:rsidR="005A4D71" w:rsidRDefault="00A545A6">
          <w:pPr>
            <w:pStyle w:val="30"/>
            <w:numPr>
              <w:ilvl w:val="1"/>
              <w:numId w:val="31"/>
            </w:numPr>
            <w:tabs>
              <w:tab w:val="left" w:pos="1598"/>
              <w:tab w:val="right" w:leader="dot" w:pos="9180"/>
            </w:tabs>
            <w:ind w:left="1597" w:hanging="517"/>
          </w:pPr>
          <w:r>
            <w:rPr>
              <w:rFonts w:asciiTheme="minorEastAsia" w:eastAsiaTheme="minorEastAsia" w:hAnsiTheme="minorEastAsia" w:hint="eastAsia"/>
              <w:lang w:eastAsia="zh-CN"/>
            </w:rPr>
            <w:t>依赖管理</w:t>
          </w:r>
          <w:r w:rsidR="00475295">
            <w:tab/>
          </w:r>
          <w:hyperlink w:anchor="_bookmark36" w:history="1">
            <w:r w:rsidR="00475295">
              <w:t>24</w:t>
            </w:r>
          </w:hyperlink>
        </w:p>
        <w:p w:rsidR="005A4D71" w:rsidRDefault="00297392">
          <w:pPr>
            <w:pStyle w:val="30"/>
            <w:numPr>
              <w:ilvl w:val="1"/>
              <w:numId w:val="31"/>
            </w:numPr>
            <w:tabs>
              <w:tab w:val="left" w:pos="1605"/>
              <w:tab w:val="right" w:leader="dot" w:pos="9193"/>
            </w:tabs>
            <w:spacing w:before="51"/>
            <w:ind w:left="1604" w:hanging="524"/>
          </w:pPr>
          <w:hyperlink w:anchor="_bookmark37" w:history="1">
            <w:r w:rsidR="00475295">
              <w:t>Maven</w:t>
            </w:r>
          </w:hyperlink>
          <w:r w:rsidR="00475295">
            <w:tab/>
          </w:r>
          <w:hyperlink w:anchor="_bookmark37" w:history="1">
            <w:r w:rsidR="00475295">
              <w:t>24</w:t>
            </w:r>
          </w:hyperlink>
        </w:p>
        <w:p w:rsidR="005A4D71" w:rsidRDefault="00297392">
          <w:pPr>
            <w:pStyle w:val="40"/>
            <w:tabs>
              <w:tab w:val="right" w:leader="dot" w:pos="9182"/>
            </w:tabs>
          </w:pPr>
          <w:hyperlink w:anchor="_bookmark38" w:history="1">
            <w:r w:rsidR="00A545A6">
              <w:rPr>
                <w:rFonts w:asciiTheme="minorEastAsia" w:eastAsiaTheme="minorEastAsia" w:hAnsiTheme="minorEastAsia" w:hint="eastAsia"/>
                <w:lang w:eastAsia="zh-CN"/>
              </w:rPr>
              <w:t>继承</w:t>
            </w:r>
            <w:r w:rsidR="00475295">
              <w:rPr>
                <w:spacing w:val="-20"/>
              </w:rPr>
              <w:t xml:space="preserve"> </w:t>
            </w:r>
            <w:r w:rsidR="00475295">
              <w:t>starter</w:t>
            </w:r>
            <w:r w:rsidR="00475295">
              <w:rPr>
                <w:spacing w:val="16"/>
              </w:rPr>
              <w:t xml:space="preserve"> </w:t>
            </w:r>
            <w:r w:rsidR="00475295">
              <w:t>parent</w:t>
            </w:r>
          </w:hyperlink>
          <w:r w:rsidR="00475295">
            <w:tab/>
          </w:r>
          <w:hyperlink w:anchor="_bookmark38" w:history="1">
            <w:r w:rsidR="00475295">
              <w:t>24</w:t>
            </w:r>
          </w:hyperlink>
        </w:p>
        <w:p w:rsidR="005A4D71" w:rsidRDefault="00297392">
          <w:pPr>
            <w:pStyle w:val="40"/>
            <w:tabs>
              <w:tab w:val="right" w:leader="dot" w:pos="9171"/>
            </w:tabs>
          </w:pPr>
          <w:hyperlink w:anchor="_bookmark39" w:history="1">
            <w:r w:rsidR="00A545A6">
              <w:rPr>
                <w:rFonts w:asciiTheme="minorEastAsia" w:eastAsiaTheme="minorEastAsia" w:hAnsiTheme="minorEastAsia" w:hint="eastAsia"/>
                <w:lang w:eastAsia="zh-CN"/>
              </w:rPr>
              <w:t>没有父</w:t>
            </w:r>
            <w:r w:rsidR="00A545A6">
              <w:rPr>
                <w:rFonts w:eastAsiaTheme="minorEastAsia" w:hint="eastAsia"/>
                <w:lang w:eastAsia="zh-CN"/>
              </w:rPr>
              <w:t>POM</w:t>
            </w:r>
            <w:r w:rsidR="00A545A6">
              <w:rPr>
                <w:rFonts w:eastAsiaTheme="minorEastAsia" w:hint="eastAsia"/>
                <w:lang w:eastAsia="zh-CN"/>
              </w:rPr>
              <w:t>使用</w:t>
            </w:r>
            <w:r w:rsidR="00475295">
              <w:t xml:space="preserve">Spring Boot </w:t>
            </w:r>
          </w:hyperlink>
          <w:r w:rsidR="00475295">
            <w:tab/>
          </w:r>
          <w:hyperlink w:anchor="_bookmark39" w:history="1">
            <w:r w:rsidR="00475295">
              <w:t>25</w:t>
            </w:r>
          </w:hyperlink>
        </w:p>
        <w:p w:rsidR="005A4D71" w:rsidRDefault="00297392">
          <w:pPr>
            <w:pStyle w:val="40"/>
            <w:tabs>
              <w:tab w:val="right" w:leader="dot" w:pos="9182"/>
            </w:tabs>
          </w:pPr>
          <w:hyperlink w:anchor="_bookmark40" w:history="1">
            <w:r w:rsidR="00A545A6">
              <w:rPr>
                <w:rFonts w:asciiTheme="minorEastAsia" w:eastAsiaTheme="minorEastAsia" w:hAnsiTheme="minorEastAsia" w:hint="eastAsia"/>
                <w:lang w:eastAsia="zh-CN"/>
              </w:rPr>
              <w:t>变更</w:t>
            </w:r>
            <w:r w:rsidR="00475295">
              <w:t>Java</w:t>
            </w:r>
            <w:r w:rsidR="00475295">
              <w:rPr>
                <w:spacing w:val="16"/>
              </w:rPr>
              <w:t xml:space="preserve"> </w:t>
            </w:r>
            <w:r w:rsidR="00A545A6">
              <w:rPr>
                <w:rFonts w:asciiTheme="minorEastAsia" w:eastAsiaTheme="minorEastAsia" w:hAnsiTheme="minorEastAsia" w:hint="eastAsia"/>
                <w:spacing w:val="16"/>
                <w:lang w:eastAsia="zh-CN"/>
              </w:rPr>
              <w:t>版本</w:t>
            </w:r>
          </w:hyperlink>
          <w:r w:rsidR="00475295">
            <w:tab/>
          </w:r>
          <w:hyperlink w:anchor="_bookmark40" w:history="1">
            <w:r w:rsidR="00475295">
              <w:t>26</w:t>
            </w:r>
          </w:hyperlink>
        </w:p>
        <w:p w:rsidR="005A4D71" w:rsidRDefault="00297392">
          <w:pPr>
            <w:pStyle w:val="40"/>
            <w:tabs>
              <w:tab w:val="right" w:leader="dot" w:pos="9175"/>
            </w:tabs>
          </w:pPr>
          <w:hyperlink w:anchor="_bookmark41" w:history="1">
            <w:r w:rsidR="00A545A6">
              <w:rPr>
                <w:rFonts w:asciiTheme="minorEastAsia" w:eastAsiaTheme="minorEastAsia" w:hAnsiTheme="minorEastAsia" w:hint="eastAsia"/>
                <w:lang w:eastAsia="zh-CN"/>
              </w:rPr>
              <w:t>使用</w:t>
            </w:r>
            <w:r w:rsidR="00A545A6" w:rsidRPr="00A545A6">
              <w:t xml:space="preserve"> Maven plugin </w:t>
            </w:r>
            <w:r w:rsidR="00475295">
              <w:t xml:space="preserve">Spring Boot </w:t>
            </w:r>
            <w:r w:rsidR="00475295">
              <w:rPr>
                <w:spacing w:val="3"/>
              </w:rPr>
              <w:t xml:space="preserve"> </w:t>
            </w:r>
          </w:hyperlink>
          <w:r w:rsidR="00475295">
            <w:tab/>
          </w:r>
          <w:hyperlink w:anchor="_bookmark41" w:history="1">
            <w:r w:rsidR="00475295">
              <w:t>26</w:t>
            </w:r>
          </w:hyperlink>
        </w:p>
        <w:p w:rsidR="005A4D71" w:rsidRDefault="00297392">
          <w:pPr>
            <w:pStyle w:val="30"/>
            <w:numPr>
              <w:ilvl w:val="1"/>
              <w:numId w:val="31"/>
            </w:numPr>
            <w:tabs>
              <w:tab w:val="left" w:pos="1605"/>
              <w:tab w:val="right" w:leader="dot" w:pos="9193"/>
            </w:tabs>
            <w:ind w:left="1604" w:hanging="524"/>
          </w:pPr>
          <w:hyperlink w:anchor="_bookmark42" w:history="1">
            <w:r w:rsidR="00475295">
              <w:t>Gradle</w:t>
            </w:r>
          </w:hyperlink>
          <w:r w:rsidR="00475295">
            <w:tab/>
          </w:r>
          <w:hyperlink w:anchor="_bookmark42" w:history="1">
            <w:r w:rsidR="00475295">
              <w:t>26</w:t>
            </w:r>
          </w:hyperlink>
        </w:p>
        <w:p w:rsidR="005A4D71" w:rsidRDefault="00297392">
          <w:pPr>
            <w:pStyle w:val="30"/>
            <w:numPr>
              <w:ilvl w:val="1"/>
              <w:numId w:val="31"/>
            </w:numPr>
            <w:tabs>
              <w:tab w:val="left" w:pos="1606"/>
              <w:tab w:val="right" w:leader="dot" w:pos="9195"/>
            </w:tabs>
            <w:ind w:left="1605" w:hanging="525"/>
          </w:pPr>
          <w:hyperlink w:anchor="_bookmark43" w:history="1">
            <w:r w:rsidR="00475295">
              <w:t>Ant</w:t>
            </w:r>
          </w:hyperlink>
          <w:r w:rsidR="00475295">
            <w:tab/>
          </w:r>
          <w:hyperlink w:anchor="_bookmark43" w:history="1">
            <w:r w:rsidR="00475295">
              <w:t>27</w:t>
            </w:r>
          </w:hyperlink>
        </w:p>
        <w:p w:rsidR="005A4D71" w:rsidRDefault="00297392">
          <w:pPr>
            <w:pStyle w:val="30"/>
            <w:numPr>
              <w:ilvl w:val="1"/>
              <w:numId w:val="31"/>
            </w:numPr>
            <w:tabs>
              <w:tab w:val="left" w:pos="1605"/>
              <w:tab w:val="right" w:leader="dot" w:pos="9192"/>
            </w:tabs>
            <w:ind w:left="1604" w:hanging="524"/>
          </w:pPr>
          <w:hyperlink w:anchor="_bookmark44" w:history="1">
            <w:r w:rsidR="00475295">
              <w:t>Starters</w:t>
            </w:r>
          </w:hyperlink>
          <w:r w:rsidR="00475295">
            <w:tab/>
          </w:r>
          <w:hyperlink w:anchor="_bookmark44" w:history="1">
            <w:r w:rsidR="00475295">
              <w:t>28</w:t>
            </w:r>
          </w:hyperlink>
        </w:p>
        <w:p w:rsidR="005A4D71" w:rsidRDefault="00297392">
          <w:pPr>
            <w:pStyle w:val="20"/>
            <w:numPr>
              <w:ilvl w:val="0"/>
              <w:numId w:val="31"/>
            </w:numPr>
            <w:tabs>
              <w:tab w:val="left" w:pos="954"/>
              <w:tab w:val="right" w:leader="dot" w:pos="9185"/>
            </w:tabs>
            <w:ind w:left="953" w:hanging="353"/>
          </w:pPr>
          <w:hyperlink w:anchor="_bookmark50" w:history="1">
            <w:r w:rsidR="00A545A6">
              <w:rPr>
                <w:rFonts w:asciiTheme="minorEastAsia" w:eastAsiaTheme="minorEastAsia" w:hAnsiTheme="minorEastAsia" w:hint="eastAsia"/>
                <w:lang w:eastAsia="zh-CN"/>
              </w:rPr>
              <w:t>结构化你的代码</w:t>
            </w:r>
          </w:hyperlink>
          <w:r w:rsidR="00475295">
            <w:tab/>
          </w:r>
          <w:hyperlink w:anchor="_bookmark50" w:history="1">
            <w:r w:rsidR="00475295">
              <w:t>33</w:t>
            </w:r>
          </w:hyperlink>
        </w:p>
        <w:p w:rsidR="005A4D71" w:rsidRDefault="00297392">
          <w:pPr>
            <w:pStyle w:val="30"/>
            <w:numPr>
              <w:ilvl w:val="1"/>
              <w:numId w:val="31"/>
            </w:numPr>
            <w:tabs>
              <w:tab w:val="left" w:pos="1598"/>
              <w:tab w:val="right" w:leader="dot" w:pos="9179"/>
            </w:tabs>
            <w:spacing w:after="203"/>
            <w:ind w:left="1597" w:hanging="517"/>
          </w:pPr>
          <w:hyperlink w:anchor="_bookmark51" w:history="1">
            <w:r w:rsidR="00A545A6">
              <w:rPr>
                <w:rFonts w:asciiTheme="minorEastAsia" w:eastAsiaTheme="minorEastAsia" w:hAnsiTheme="minorEastAsia" w:hint="eastAsia"/>
                <w:lang w:eastAsia="zh-CN"/>
              </w:rPr>
              <w:t>使用默认的包</w:t>
            </w:r>
          </w:hyperlink>
          <w:r w:rsidR="00475295">
            <w:tab/>
          </w:r>
          <w:hyperlink w:anchor="_bookmark51" w:history="1">
            <w:r w:rsidR="00475295">
              <w:t>33</w:t>
            </w:r>
          </w:hyperlink>
        </w:p>
        <w:p w:rsidR="005A4D71" w:rsidRDefault="00297392">
          <w:pPr>
            <w:pStyle w:val="30"/>
            <w:numPr>
              <w:ilvl w:val="1"/>
              <w:numId w:val="31"/>
            </w:numPr>
            <w:tabs>
              <w:tab w:val="left" w:pos="1595"/>
              <w:tab w:val="right" w:leader="dot" w:pos="9174"/>
            </w:tabs>
            <w:spacing w:before="564"/>
            <w:ind w:left="1594" w:hanging="514"/>
          </w:pPr>
          <w:hyperlink w:anchor="_bookmark52" w:history="1">
            <w:r w:rsidR="003D0317">
              <w:rPr>
                <w:rFonts w:asciiTheme="minorEastAsia" w:eastAsiaTheme="minorEastAsia" w:hAnsiTheme="minorEastAsia" w:hint="eastAsia"/>
                <w:lang w:eastAsia="zh-CN"/>
              </w:rPr>
              <w:t>定位</w:t>
            </w:r>
            <w:r w:rsidR="00475295">
              <w:t xml:space="preserve"> main</w:t>
            </w:r>
            <w:r w:rsidR="00475295">
              <w:rPr>
                <w:spacing w:val="40"/>
              </w:rPr>
              <w:t xml:space="preserve"> </w:t>
            </w:r>
            <w:r w:rsidR="003D0317">
              <w:rPr>
                <w:rFonts w:asciiTheme="minorEastAsia" w:eastAsiaTheme="minorEastAsia" w:hAnsiTheme="minorEastAsia" w:hint="eastAsia"/>
                <w:spacing w:val="40"/>
                <w:lang w:eastAsia="zh-CN"/>
              </w:rPr>
              <w:t>程序类</w:t>
            </w:r>
          </w:hyperlink>
          <w:r w:rsidR="00475295">
            <w:tab/>
          </w:r>
          <w:hyperlink w:anchor="_bookmark52" w:history="1">
            <w:r w:rsidR="00475295">
              <w:t>33</w:t>
            </w:r>
          </w:hyperlink>
        </w:p>
        <w:p w:rsidR="005A4D71" w:rsidRDefault="00297392">
          <w:pPr>
            <w:pStyle w:val="20"/>
            <w:numPr>
              <w:ilvl w:val="0"/>
              <w:numId w:val="31"/>
            </w:numPr>
            <w:tabs>
              <w:tab w:val="left" w:pos="954"/>
              <w:tab w:val="right" w:leader="dot" w:pos="9185"/>
            </w:tabs>
            <w:ind w:left="953" w:hanging="353"/>
          </w:pPr>
          <w:hyperlink w:anchor="_bookmark53" w:history="1">
            <w:r w:rsidR="00080BA1">
              <w:rPr>
                <w:rFonts w:asciiTheme="minorEastAsia" w:eastAsiaTheme="minorEastAsia" w:hAnsiTheme="minorEastAsia" w:hint="eastAsia"/>
                <w:lang w:eastAsia="zh-CN"/>
              </w:rPr>
              <w:t>配置</w:t>
            </w:r>
            <w:r w:rsidR="00475295">
              <w:rPr>
                <w:spacing w:val="20"/>
              </w:rPr>
              <w:t xml:space="preserve"> </w:t>
            </w:r>
            <w:r w:rsidR="00475295">
              <w:t>classes</w:t>
            </w:r>
          </w:hyperlink>
          <w:r w:rsidR="00475295">
            <w:tab/>
          </w:r>
          <w:hyperlink w:anchor="_bookmark53" w:history="1">
            <w:r w:rsidR="00475295">
              <w:t>35</w:t>
            </w:r>
          </w:hyperlink>
        </w:p>
        <w:p w:rsidR="005A4D71" w:rsidRDefault="00297392">
          <w:pPr>
            <w:pStyle w:val="30"/>
            <w:numPr>
              <w:ilvl w:val="1"/>
              <w:numId w:val="31"/>
            </w:numPr>
            <w:tabs>
              <w:tab w:val="left" w:pos="1593"/>
              <w:tab w:val="right" w:leader="dot" w:pos="9170"/>
            </w:tabs>
            <w:ind w:left="1592" w:hanging="512"/>
          </w:pPr>
          <w:hyperlink w:anchor="_bookmark54" w:history="1">
            <w:r w:rsidR="00080BA1">
              <w:rPr>
                <w:rFonts w:asciiTheme="minorEastAsia" w:eastAsiaTheme="minorEastAsia" w:hAnsiTheme="minorEastAsia" w:hint="eastAsia"/>
                <w:lang w:eastAsia="zh-CN"/>
              </w:rPr>
              <w:t>导入外部配置</w:t>
            </w:r>
            <w:r w:rsidR="00475295">
              <w:rPr>
                <w:spacing w:val="10"/>
              </w:rPr>
              <w:t xml:space="preserve"> </w:t>
            </w:r>
            <w:r w:rsidR="00475295">
              <w:t>classes</w:t>
            </w:r>
          </w:hyperlink>
          <w:r w:rsidR="00475295">
            <w:tab/>
          </w:r>
          <w:hyperlink w:anchor="_bookmark54" w:history="1">
            <w:r w:rsidR="00475295">
              <w:t>35</w:t>
            </w:r>
          </w:hyperlink>
        </w:p>
        <w:p w:rsidR="005A4D71" w:rsidRDefault="00297392">
          <w:pPr>
            <w:pStyle w:val="30"/>
            <w:numPr>
              <w:ilvl w:val="1"/>
              <w:numId w:val="31"/>
            </w:numPr>
            <w:tabs>
              <w:tab w:val="left" w:pos="1598"/>
              <w:tab w:val="right" w:leader="dot" w:pos="9178"/>
            </w:tabs>
            <w:ind w:left="1597" w:hanging="517"/>
          </w:pPr>
          <w:hyperlink w:anchor="_bookmark55" w:history="1">
            <w:r w:rsidR="00080BA1">
              <w:rPr>
                <w:rFonts w:asciiTheme="minorEastAsia" w:eastAsiaTheme="minorEastAsia" w:hAnsiTheme="minorEastAsia" w:hint="eastAsia"/>
                <w:lang w:eastAsia="zh-CN"/>
              </w:rPr>
              <w:t>导入</w:t>
            </w:r>
            <w:r w:rsidR="00475295">
              <w:rPr>
                <w:spacing w:val="15"/>
              </w:rPr>
              <w:t xml:space="preserve"> </w:t>
            </w:r>
            <w:r w:rsidR="00475295">
              <w:t>XML</w:t>
            </w:r>
            <w:r w:rsidR="00475295">
              <w:rPr>
                <w:spacing w:val="15"/>
              </w:rPr>
              <w:t xml:space="preserve"> </w:t>
            </w:r>
            <w:r w:rsidR="00080BA1">
              <w:rPr>
                <w:rFonts w:asciiTheme="minorEastAsia" w:eastAsiaTheme="minorEastAsia" w:hAnsiTheme="minorEastAsia" w:hint="eastAsia"/>
                <w:spacing w:val="15"/>
                <w:lang w:eastAsia="zh-CN"/>
              </w:rPr>
              <w:t>配置</w:t>
            </w:r>
          </w:hyperlink>
          <w:r w:rsidR="00475295">
            <w:tab/>
          </w:r>
          <w:hyperlink w:anchor="_bookmark55" w:history="1">
            <w:r w:rsidR="00475295">
              <w:t>35</w:t>
            </w:r>
          </w:hyperlink>
        </w:p>
        <w:p w:rsidR="005A4D71" w:rsidRDefault="00080BA1">
          <w:pPr>
            <w:pStyle w:val="20"/>
            <w:numPr>
              <w:ilvl w:val="0"/>
              <w:numId w:val="31"/>
            </w:numPr>
            <w:tabs>
              <w:tab w:val="left" w:pos="955"/>
              <w:tab w:val="right" w:leader="dot" w:pos="9187"/>
            </w:tabs>
            <w:ind w:left="954" w:hanging="354"/>
          </w:pPr>
          <w:r>
            <w:rPr>
              <w:rFonts w:asciiTheme="minorEastAsia" w:eastAsiaTheme="minorEastAsia" w:hAnsiTheme="minorEastAsia" w:hint="eastAsia"/>
              <w:lang w:eastAsia="zh-CN"/>
            </w:rPr>
            <w:t>自动装配</w:t>
          </w:r>
          <w:r w:rsidR="00475295">
            <w:tab/>
          </w:r>
          <w:hyperlink w:anchor="_bookmark56" w:history="1">
            <w:r w:rsidR="00475295">
              <w:t>36</w:t>
            </w:r>
          </w:hyperlink>
        </w:p>
        <w:p w:rsidR="005A4D71" w:rsidRDefault="00297392">
          <w:pPr>
            <w:pStyle w:val="30"/>
            <w:numPr>
              <w:ilvl w:val="1"/>
              <w:numId w:val="31"/>
            </w:numPr>
            <w:tabs>
              <w:tab w:val="left" w:pos="1594"/>
              <w:tab w:val="right" w:leader="dot" w:pos="9172"/>
            </w:tabs>
            <w:ind w:left="1593" w:hanging="513"/>
          </w:pPr>
          <w:hyperlink w:anchor="_bookmark57" w:history="1">
            <w:r w:rsidR="00080BA1">
              <w:rPr>
                <w:rFonts w:asciiTheme="minorEastAsia" w:eastAsiaTheme="minorEastAsia" w:hAnsiTheme="minorEastAsia" w:hint="eastAsia"/>
                <w:lang w:eastAsia="zh-CN"/>
              </w:rPr>
              <w:t>逐渐替换</w:t>
            </w:r>
            <w:r w:rsidR="00475295">
              <w:rPr>
                <w:spacing w:val="11"/>
              </w:rPr>
              <w:t xml:space="preserve"> </w:t>
            </w:r>
            <w:r w:rsidR="00475295">
              <w:t>auto-configuration</w:t>
            </w:r>
          </w:hyperlink>
          <w:r w:rsidR="00475295">
            <w:tab/>
          </w:r>
          <w:hyperlink w:anchor="_bookmark57" w:history="1">
            <w:r w:rsidR="00475295">
              <w:t>36</w:t>
            </w:r>
          </w:hyperlink>
        </w:p>
        <w:p w:rsidR="005A4D71" w:rsidRDefault="00297392">
          <w:pPr>
            <w:pStyle w:val="30"/>
            <w:numPr>
              <w:ilvl w:val="1"/>
              <w:numId w:val="31"/>
            </w:numPr>
            <w:tabs>
              <w:tab w:val="left" w:pos="1595"/>
              <w:tab w:val="right" w:leader="dot" w:pos="9173"/>
            </w:tabs>
            <w:ind w:left="1594" w:hanging="514"/>
          </w:pPr>
          <w:hyperlink w:anchor="_bookmark58" w:history="1">
            <w:r w:rsidR="00080BA1">
              <w:rPr>
                <w:rFonts w:asciiTheme="minorEastAsia" w:eastAsiaTheme="minorEastAsia" w:hAnsiTheme="minorEastAsia" w:hint="eastAsia"/>
                <w:lang w:eastAsia="zh-CN"/>
              </w:rPr>
              <w:t>禁用特定的</w:t>
            </w:r>
            <w:r w:rsidR="00475295">
              <w:rPr>
                <w:spacing w:val="12"/>
              </w:rPr>
              <w:t xml:space="preserve"> </w:t>
            </w:r>
            <w:r w:rsidR="00475295">
              <w:t>auto-configuration</w:t>
            </w:r>
          </w:hyperlink>
          <w:r w:rsidR="00475295">
            <w:tab/>
          </w:r>
          <w:hyperlink w:anchor="_bookmark58" w:history="1">
            <w:r w:rsidR="00475295">
              <w:t>36</w:t>
            </w:r>
          </w:hyperlink>
        </w:p>
        <w:p w:rsidR="005A4D71" w:rsidRDefault="00297392">
          <w:pPr>
            <w:pStyle w:val="20"/>
            <w:numPr>
              <w:ilvl w:val="0"/>
              <w:numId w:val="31"/>
            </w:numPr>
            <w:tabs>
              <w:tab w:val="left" w:pos="948"/>
              <w:tab w:val="right" w:leader="dot" w:pos="9174"/>
            </w:tabs>
            <w:ind w:left="947" w:hanging="347"/>
          </w:pPr>
          <w:hyperlink w:anchor="_bookmark59" w:history="1">
            <w:r w:rsidR="00475295">
              <w:t xml:space="preserve">Spring Beans </w:t>
            </w:r>
            <w:r w:rsidR="00080BA1">
              <w:rPr>
                <w:rFonts w:asciiTheme="minorEastAsia" w:eastAsiaTheme="minorEastAsia" w:hAnsiTheme="minorEastAsia" w:hint="eastAsia"/>
                <w:lang w:eastAsia="zh-CN"/>
              </w:rPr>
              <w:t>和</w:t>
            </w:r>
            <w:r w:rsidR="00080BA1">
              <w:rPr>
                <w:rFonts w:eastAsiaTheme="minorEastAsia" w:hint="eastAsia"/>
                <w:lang w:eastAsia="zh-CN"/>
              </w:rPr>
              <w:t xml:space="preserve"> </w:t>
            </w:r>
            <w:r w:rsidR="00475295">
              <w:t>dependency</w:t>
            </w:r>
            <w:r w:rsidR="00475295">
              <w:rPr>
                <w:spacing w:val="12"/>
              </w:rPr>
              <w:t xml:space="preserve"> </w:t>
            </w:r>
            <w:r w:rsidR="00475295">
              <w:t>injection</w:t>
            </w:r>
          </w:hyperlink>
          <w:r w:rsidR="00475295">
            <w:tab/>
          </w:r>
          <w:hyperlink w:anchor="_bookmark59" w:history="1">
            <w:r w:rsidR="00475295">
              <w:t>37</w:t>
            </w:r>
          </w:hyperlink>
        </w:p>
        <w:p w:rsidR="005A4D71" w:rsidRDefault="00297392">
          <w:pPr>
            <w:pStyle w:val="20"/>
            <w:numPr>
              <w:ilvl w:val="0"/>
              <w:numId w:val="31"/>
            </w:numPr>
            <w:tabs>
              <w:tab w:val="left" w:pos="947"/>
              <w:tab w:val="right" w:leader="dot" w:pos="9170"/>
            </w:tabs>
            <w:ind w:left="946" w:hanging="346"/>
          </w:pPr>
          <w:hyperlink w:anchor="_bookmark60" w:history="1">
            <w:r w:rsidR="00080BA1">
              <w:rPr>
                <w:rFonts w:asciiTheme="minorEastAsia" w:eastAsiaTheme="minorEastAsia" w:hAnsiTheme="minorEastAsia" w:hint="eastAsia"/>
                <w:lang w:eastAsia="zh-CN"/>
              </w:rPr>
              <w:t>使用</w:t>
            </w:r>
            <w:r w:rsidR="00475295">
              <w:rPr>
                <w:spacing w:val="22"/>
              </w:rPr>
              <w:t xml:space="preserve"> </w:t>
            </w:r>
            <w:r w:rsidR="00475295">
              <w:t>@SpringBootApplication</w:t>
            </w:r>
            <w:r w:rsidR="00475295">
              <w:rPr>
                <w:spacing w:val="10"/>
              </w:rPr>
              <w:t xml:space="preserve"> </w:t>
            </w:r>
            <w:r w:rsidR="00080BA1">
              <w:rPr>
                <w:rFonts w:asciiTheme="minorEastAsia" w:eastAsiaTheme="minorEastAsia" w:hAnsiTheme="minorEastAsia" w:hint="eastAsia"/>
                <w:spacing w:val="10"/>
                <w:lang w:eastAsia="zh-CN"/>
              </w:rPr>
              <w:t>注解</w:t>
            </w:r>
          </w:hyperlink>
          <w:r w:rsidR="00475295">
            <w:tab/>
          </w:r>
          <w:hyperlink w:anchor="_bookmark60" w:history="1">
            <w:r w:rsidR="00475295">
              <w:t>38</w:t>
            </w:r>
          </w:hyperlink>
        </w:p>
        <w:p w:rsidR="005A4D71" w:rsidRDefault="00297392">
          <w:pPr>
            <w:pStyle w:val="20"/>
            <w:numPr>
              <w:ilvl w:val="0"/>
              <w:numId w:val="31"/>
            </w:numPr>
            <w:tabs>
              <w:tab w:val="left" w:pos="953"/>
              <w:tab w:val="right" w:leader="dot" w:pos="9183"/>
            </w:tabs>
            <w:ind w:left="952" w:hanging="352"/>
          </w:pPr>
          <w:hyperlink w:anchor="_bookmark61" w:history="1">
            <w:r w:rsidR="00080BA1">
              <w:rPr>
                <w:rFonts w:asciiTheme="minorEastAsia" w:eastAsiaTheme="minorEastAsia" w:hAnsiTheme="minorEastAsia" w:hint="eastAsia"/>
                <w:lang w:eastAsia="zh-CN"/>
              </w:rPr>
              <w:t>运行</w:t>
            </w:r>
            <w:r w:rsidR="00475295">
              <w:rPr>
                <w:spacing w:val="17"/>
              </w:rPr>
              <w:t xml:space="preserve"> </w:t>
            </w:r>
            <w:r w:rsidR="00475295">
              <w:t>application</w:t>
            </w:r>
          </w:hyperlink>
          <w:r w:rsidR="00475295">
            <w:tab/>
          </w:r>
          <w:hyperlink w:anchor="_bookmark61" w:history="1">
            <w:r w:rsidR="00475295">
              <w:t>39</w:t>
            </w:r>
          </w:hyperlink>
        </w:p>
        <w:p w:rsidR="005A4D71" w:rsidRDefault="00297392">
          <w:pPr>
            <w:pStyle w:val="30"/>
            <w:numPr>
              <w:ilvl w:val="1"/>
              <w:numId w:val="31"/>
            </w:numPr>
            <w:tabs>
              <w:tab w:val="left" w:pos="1600"/>
              <w:tab w:val="right" w:leader="dot" w:pos="9183"/>
            </w:tabs>
            <w:ind w:left="1599" w:hanging="519"/>
          </w:pPr>
          <w:hyperlink w:anchor="_bookmark62" w:history="1">
            <w:r w:rsidR="00080BA1">
              <w:rPr>
                <w:rFonts w:asciiTheme="minorEastAsia" w:eastAsiaTheme="minorEastAsia" w:hAnsiTheme="minorEastAsia" w:hint="eastAsia"/>
                <w:lang w:eastAsia="zh-CN"/>
              </w:rPr>
              <w:t>从</w:t>
            </w:r>
            <w:r w:rsidR="00475295">
              <w:rPr>
                <w:spacing w:val="17"/>
              </w:rPr>
              <w:t xml:space="preserve"> </w:t>
            </w:r>
            <w:r w:rsidR="00475295">
              <w:t>IDE</w:t>
            </w:r>
          </w:hyperlink>
          <w:r w:rsidR="00080BA1">
            <w:t xml:space="preserve"> </w:t>
          </w:r>
          <w:r w:rsidR="00080BA1">
            <w:rPr>
              <w:rFonts w:asciiTheme="minorEastAsia" w:eastAsiaTheme="minorEastAsia" w:hAnsiTheme="minorEastAsia" w:hint="eastAsia"/>
              <w:lang w:eastAsia="zh-CN"/>
            </w:rPr>
            <w:t>运行</w:t>
          </w:r>
          <w:r w:rsidR="00475295">
            <w:tab/>
          </w:r>
          <w:hyperlink w:anchor="_bookmark62" w:history="1">
            <w:r w:rsidR="00475295">
              <w:t>39</w:t>
            </w:r>
          </w:hyperlink>
        </w:p>
        <w:p w:rsidR="005A4D71" w:rsidRDefault="00297392">
          <w:pPr>
            <w:pStyle w:val="30"/>
            <w:numPr>
              <w:ilvl w:val="1"/>
              <w:numId w:val="31"/>
            </w:numPr>
            <w:tabs>
              <w:tab w:val="left" w:pos="1595"/>
              <w:tab w:val="right" w:leader="dot" w:pos="9174"/>
            </w:tabs>
            <w:ind w:left="1594" w:hanging="514"/>
          </w:pPr>
          <w:hyperlink w:anchor="_bookmark63" w:history="1">
            <w:r w:rsidR="00F40494">
              <w:rPr>
                <w:rFonts w:asciiTheme="minorEastAsia" w:eastAsiaTheme="minorEastAsia" w:hAnsiTheme="minorEastAsia" w:hint="eastAsia"/>
                <w:lang w:eastAsia="zh-CN"/>
              </w:rPr>
              <w:t>打包运行</w:t>
            </w:r>
            <w:r w:rsidR="00475295">
              <w:rPr>
                <w:spacing w:val="40"/>
              </w:rPr>
              <w:t xml:space="preserve"> </w:t>
            </w:r>
          </w:hyperlink>
          <w:r w:rsidR="00475295">
            <w:tab/>
          </w:r>
          <w:hyperlink w:anchor="_bookmark63" w:history="1">
            <w:r w:rsidR="00475295">
              <w:t>39</w:t>
            </w:r>
          </w:hyperlink>
        </w:p>
        <w:p w:rsidR="005A4D71" w:rsidRDefault="00297392">
          <w:pPr>
            <w:pStyle w:val="30"/>
            <w:numPr>
              <w:ilvl w:val="1"/>
              <w:numId w:val="31"/>
            </w:numPr>
            <w:tabs>
              <w:tab w:val="left" w:pos="1599"/>
              <w:tab w:val="right" w:leader="dot" w:pos="9181"/>
            </w:tabs>
            <w:ind w:left="1598" w:hanging="518"/>
          </w:pPr>
          <w:hyperlink w:anchor="_bookmark64" w:history="1">
            <w:r w:rsidR="00F40494">
              <w:rPr>
                <w:rFonts w:asciiTheme="minorEastAsia" w:eastAsiaTheme="minorEastAsia" w:hAnsiTheme="minorEastAsia" w:hint="eastAsia"/>
                <w:lang w:eastAsia="zh-CN"/>
              </w:rPr>
              <w:t>使用</w:t>
            </w:r>
            <w:r w:rsidR="00475295">
              <w:rPr>
                <w:spacing w:val="-20"/>
              </w:rPr>
              <w:t xml:space="preserve"> </w:t>
            </w:r>
            <w:r w:rsidR="00475295">
              <w:t>Maven</w:t>
            </w:r>
            <w:r w:rsidR="00475295">
              <w:rPr>
                <w:spacing w:val="16"/>
              </w:rPr>
              <w:t xml:space="preserve"> </w:t>
            </w:r>
            <w:r w:rsidR="00475295">
              <w:t>plugin</w:t>
            </w:r>
          </w:hyperlink>
          <w:r w:rsidR="00475295">
            <w:tab/>
          </w:r>
          <w:hyperlink w:anchor="_bookmark64" w:history="1">
            <w:r w:rsidR="00475295">
              <w:t>39</w:t>
            </w:r>
          </w:hyperlink>
        </w:p>
        <w:p w:rsidR="005A4D71" w:rsidRDefault="00297392">
          <w:pPr>
            <w:pStyle w:val="30"/>
            <w:numPr>
              <w:ilvl w:val="1"/>
              <w:numId w:val="31"/>
            </w:numPr>
            <w:tabs>
              <w:tab w:val="left" w:pos="1599"/>
              <w:tab w:val="right" w:leader="dot" w:pos="9181"/>
            </w:tabs>
            <w:ind w:left="1598" w:hanging="518"/>
          </w:pPr>
          <w:hyperlink w:anchor="_bookmark65" w:history="1">
            <w:r w:rsidR="00F40494">
              <w:rPr>
                <w:rFonts w:asciiTheme="minorEastAsia" w:eastAsiaTheme="minorEastAsia" w:hAnsiTheme="minorEastAsia" w:hint="eastAsia"/>
                <w:lang w:eastAsia="zh-CN"/>
              </w:rPr>
              <w:t>使用</w:t>
            </w:r>
            <w:r w:rsidR="00475295">
              <w:rPr>
                <w:spacing w:val="-20"/>
              </w:rPr>
              <w:t xml:space="preserve"> </w:t>
            </w:r>
            <w:r w:rsidR="00475295">
              <w:t>Gradle</w:t>
            </w:r>
            <w:r w:rsidR="00475295">
              <w:rPr>
                <w:spacing w:val="16"/>
              </w:rPr>
              <w:t xml:space="preserve"> </w:t>
            </w:r>
            <w:r w:rsidR="00475295">
              <w:t>plugin</w:t>
            </w:r>
          </w:hyperlink>
          <w:r w:rsidR="00475295">
            <w:tab/>
          </w:r>
          <w:hyperlink w:anchor="_bookmark65" w:history="1">
            <w:r w:rsidR="00475295">
              <w:t>40</w:t>
            </w:r>
          </w:hyperlink>
        </w:p>
        <w:p w:rsidR="005A4D71" w:rsidRDefault="00297392">
          <w:pPr>
            <w:pStyle w:val="30"/>
            <w:numPr>
              <w:ilvl w:val="1"/>
              <w:numId w:val="31"/>
            </w:numPr>
            <w:tabs>
              <w:tab w:val="left" w:pos="1603"/>
              <w:tab w:val="right" w:leader="dot" w:pos="9188"/>
            </w:tabs>
            <w:ind w:left="1602" w:hanging="522"/>
          </w:pPr>
          <w:hyperlink w:anchor="_bookmark66" w:history="1">
            <w:r w:rsidR="00475295">
              <w:t>Hot</w:t>
            </w:r>
            <w:r w:rsidR="00475295">
              <w:rPr>
                <w:spacing w:val="20"/>
              </w:rPr>
              <w:t xml:space="preserve"> </w:t>
            </w:r>
            <w:r w:rsidR="00475295">
              <w:t>swapping</w:t>
            </w:r>
          </w:hyperlink>
          <w:r w:rsidR="00475295">
            <w:tab/>
          </w:r>
          <w:hyperlink w:anchor="_bookmark66" w:history="1">
            <w:r w:rsidR="00475295">
              <w:t>40</w:t>
            </w:r>
          </w:hyperlink>
        </w:p>
        <w:p w:rsidR="005A4D71" w:rsidRDefault="00F40494">
          <w:pPr>
            <w:pStyle w:val="20"/>
            <w:numPr>
              <w:ilvl w:val="0"/>
              <w:numId w:val="31"/>
            </w:numPr>
            <w:tabs>
              <w:tab w:val="left" w:pos="956"/>
              <w:tab w:val="right" w:leader="dot" w:pos="9189"/>
            </w:tabs>
            <w:ind w:left="955" w:hanging="355"/>
          </w:pPr>
          <w:r>
            <w:rPr>
              <w:rFonts w:asciiTheme="minorEastAsia" w:eastAsiaTheme="minorEastAsia" w:hAnsiTheme="minorEastAsia" w:hint="eastAsia"/>
              <w:lang w:eastAsia="zh-CN"/>
            </w:rPr>
            <w:t>开发者工具</w:t>
          </w:r>
          <w:r w:rsidR="00475295">
            <w:tab/>
          </w:r>
          <w:hyperlink w:anchor="_bookmark67" w:history="1">
            <w:r w:rsidR="00475295">
              <w:t>41</w:t>
            </w:r>
          </w:hyperlink>
        </w:p>
        <w:p w:rsidR="005A4D71" w:rsidRDefault="00F40494">
          <w:pPr>
            <w:pStyle w:val="30"/>
            <w:numPr>
              <w:ilvl w:val="1"/>
              <w:numId w:val="31"/>
            </w:numPr>
            <w:tabs>
              <w:tab w:val="left" w:pos="1601"/>
              <w:tab w:val="right" w:leader="dot" w:pos="9186"/>
            </w:tabs>
            <w:ind w:left="1600" w:hanging="520"/>
          </w:pPr>
          <w:r>
            <w:rPr>
              <w:rFonts w:asciiTheme="minorEastAsia" w:eastAsiaTheme="minorEastAsia" w:hAnsiTheme="minorEastAsia" w:hint="eastAsia"/>
              <w:lang w:eastAsia="zh-CN"/>
            </w:rPr>
            <w:t>默认属性设置</w:t>
          </w:r>
          <w:r w:rsidR="00475295">
            <w:tab/>
          </w:r>
          <w:hyperlink w:anchor="_bookmark68" w:history="1">
            <w:r w:rsidR="00475295">
              <w:t>41</w:t>
            </w:r>
          </w:hyperlink>
        </w:p>
        <w:p w:rsidR="005A4D71" w:rsidRDefault="00F40494">
          <w:pPr>
            <w:pStyle w:val="30"/>
            <w:numPr>
              <w:ilvl w:val="1"/>
              <w:numId w:val="31"/>
            </w:numPr>
            <w:tabs>
              <w:tab w:val="left" w:pos="1601"/>
              <w:tab w:val="right" w:leader="dot" w:pos="9186"/>
            </w:tabs>
            <w:ind w:left="1600" w:hanging="520"/>
          </w:pPr>
          <w:r>
            <w:rPr>
              <w:rFonts w:asciiTheme="minorEastAsia" w:eastAsiaTheme="minorEastAsia" w:hAnsiTheme="minorEastAsia" w:hint="eastAsia"/>
              <w:lang w:eastAsia="zh-CN"/>
            </w:rPr>
            <w:t>自动重新启动</w:t>
          </w:r>
          <w:r w:rsidR="00475295">
            <w:tab/>
          </w:r>
          <w:hyperlink w:anchor="_bookmark69" w:history="1">
            <w:r w:rsidR="00475295">
              <w:t>42</w:t>
            </w:r>
          </w:hyperlink>
        </w:p>
        <w:p w:rsidR="005A4D71" w:rsidRDefault="00297392">
          <w:pPr>
            <w:pStyle w:val="40"/>
            <w:tabs>
              <w:tab w:val="right" w:leader="dot" w:pos="9187"/>
            </w:tabs>
          </w:pPr>
          <w:hyperlink w:anchor="_bookmark71" w:history="1">
            <w:r w:rsidR="00475295">
              <w:t>Excluding</w:t>
            </w:r>
            <w:r w:rsidR="00475295">
              <w:rPr>
                <w:spacing w:val="20"/>
              </w:rPr>
              <w:t xml:space="preserve"> </w:t>
            </w:r>
            <w:r w:rsidR="00475295">
              <w:t>resources</w:t>
            </w:r>
          </w:hyperlink>
          <w:r w:rsidR="00475295">
            <w:tab/>
          </w:r>
          <w:hyperlink w:anchor="_bookmark71" w:history="1">
            <w:r w:rsidR="00475295">
              <w:t>43</w:t>
            </w:r>
          </w:hyperlink>
        </w:p>
        <w:p w:rsidR="005A4D71" w:rsidRDefault="00297392">
          <w:pPr>
            <w:pStyle w:val="40"/>
            <w:tabs>
              <w:tab w:val="right" w:leader="dot" w:pos="9183"/>
            </w:tabs>
          </w:pPr>
          <w:hyperlink w:anchor="_bookmark72" w:history="1">
            <w:r w:rsidR="00F40494">
              <w:rPr>
                <w:rFonts w:asciiTheme="minorEastAsia" w:eastAsiaTheme="minorEastAsia" w:hAnsiTheme="minorEastAsia" w:hint="eastAsia"/>
                <w:lang w:eastAsia="zh-CN"/>
              </w:rPr>
              <w:t>监控外部</w:t>
            </w:r>
            <w:r w:rsidR="00475295">
              <w:rPr>
                <w:spacing w:val="16"/>
              </w:rPr>
              <w:t xml:space="preserve"> </w:t>
            </w:r>
            <w:r w:rsidR="00475295">
              <w:t>paths</w:t>
            </w:r>
          </w:hyperlink>
          <w:r w:rsidR="00475295">
            <w:tab/>
          </w:r>
          <w:hyperlink w:anchor="_bookmark72" w:history="1">
            <w:r w:rsidR="00475295">
              <w:t>43</w:t>
            </w:r>
          </w:hyperlink>
        </w:p>
        <w:p w:rsidR="005A4D71" w:rsidRDefault="00F40494">
          <w:pPr>
            <w:pStyle w:val="40"/>
            <w:tabs>
              <w:tab w:val="right" w:leader="dot" w:pos="9190"/>
            </w:tabs>
          </w:pPr>
          <w:r>
            <w:rPr>
              <w:rFonts w:asciiTheme="minorEastAsia" w:eastAsiaTheme="minorEastAsia" w:hAnsiTheme="minorEastAsia" w:hint="eastAsia"/>
              <w:lang w:eastAsia="zh-CN"/>
            </w:rPr>
            <w:t>禁止重启</w:t>
          </w:r>
          <w:r w:rsidR="00475295">
            <w:tab/>
          </w:r>
          <w:hyperlink w:anchor="_bookmark73" w:history="1">
            <w:r w:rsidR="00475295">
              <w:t>43</w:t>
            </w:r>
          </w:hyperlink>
        </w:p>
        <w:p w:rsidR="005A4D71" w:rsidRDefault="00297392">
          <w:pPr>
            <w:pStyle w:val="40"/>
            <w:tabs>
              <w:tab w:val="right" w:leader="dot" w:pos="9188"/>
            </w:tabs>
          </w:pPr>
          <w:hyperlink w:anchor="_bookmark74" w:history="1">
            <w:r w:rsidR="00F40494">
              <w:rPr>
                <w:rFonts w:asciiTheme="minorEastAsia" w:eastAsiaTheme="minorEastAsia" w:hAnsiTheme="minorEastAsia" w:hint="eastAsia"/>
                <w:lang w:eastAsia="zh-CN"/>
              </w:rPr>
              <w:t>使用</w:t>
            </w:r>
            <w:r w:rsidR="00475295">
              <w:rPr>
                <w:spacing w:val="-14"/>
              </w:rPr>
              <w:t xml:space="preserve"> </w:t>
            </w:r>
            <w:r w:rsidR="00475295">
              <w:t>trigger</w:t>
            </w:r>
            <w:r w:rsidR="00475295">
              <w:rPr>
                <w:spacing w:val="20"/>
              </w:rPr>
              <w:t xml:space="preserve"> </w:t>
            </w:r>
            <w:r w:rsidR="00F40494">
              <w:rPr>
                <w:rFonts w:asciiTheme="minorEastAsia" w:eastAsiaTheme="minorEastAsia" w:hAnsiTheme="minorEastAsia" w:hint="eastAsia"/>
                <w:spacing w:val="20"/>
                <w:lang w:eastAsia="zh-CN"/>
              </w:rPr>
              <w:t>文件</w:t>
            </w:r>
          </w:hyperlink>
          <w:r w:rsidR="00475295">
            <w:tab/>
          </w:r>
          <w:hyperlink w:anchor="_bookmark74" w:history="1">
            <w:r w:rsidR="00475295">
              <w:t>44</w:t>
            </w:r>
          </w:hyperlink>
        </w:p>
        <w:p w:rsidR="005A4D71" w:rsidRDefault="00297392">
          <w:pPr>
            <w:pStyle w:val="40"/>
            <w:tabs>
              <w:tab w:val="right" w:leader="dot" w:pos="9176"/>
            </w:tabs>
          </w:pPr>
          <w:hyperlink w:anchor="_bookmark75" w:history="1">
            <w:r w:rsidR="00F40494">
              <w:rPr>
                <w:rFonts w:asciiTheme="minorEastAsia" w:eastAsiaTheme="minorEastAsia" w:hAnsiTheme="minorEastAsia" w:hint="eastAsia"/>
                <w:lang w:eastAsia="zh-CN"/>
              </w:rPr>
              <w:t>自定义重新启动</w:t>
            </w:r>
            <w:r w:rsidR="00475295">
              <w:rPr>
                <w:spacing w:val="15"/>
              </w:rPr>
              <w:t xml:space="preserve"> </w:t>
            </w:r>
            <w:r w:rsidR="00475295">
              <w:t>classloader</w:t>
            </w:r>
          </w:hyperlink>
          <w:r w:rsidR="00475295">
            <w:tab/>
          </w:r>
          <w:hyperlink w:anchor="_bookmark75" w:history="1">
            <w:r w:rsidR="00475295">
              <w:t>44</w:t>
            </w:r>
          </w:hyperlink>
        </w:p>
        <w:p w:rsidR="005A4D71" w:rsidRDefault="00F40494">
          <w:pPr>
            <w:pStyle w:val="40"/>
            <w:tabs>
              <w:tab w:val="right" w:leader="dot" w:pos="9189"/>
            </w:tabs>
          </w:pPr>
          <w:r>
            <w:rPr>
              <w:rFonts w:asciiTheme="minorEastAsia" w:eastAsiaTheme="minorEastAsia" w:hAnsiTheme="minorEastAsia" w:hint="eastAsia"/>
              <w:lang w:eastAsia="zh-CN"/>
            </w:rPr>
            <w:t>已知限制</w:t>
          </w:r>
          <w:r w:rsidR="00475295">
            <w:tab/>
          </w:r>
          <w:hyperlink w:anchor="_bookmark76" w:history="1">
            <w:r w:rsidR="00475295">
              <w:t>44</w:t>
            </w:r>
          </w:hyperlink>
        </w:p>
        <w:p w:rsidR="005A4D71" w:rsidRDefault="00297392">
          <w:pPr>
            <w:pStyle w:val="30"/>
            <w:numPr>
              <w:ilvl w:val="1"/>
              <w:numId w:val="31"/>
            </w:numPr>
            <w:tabs>
              <w:tab w:val="left" w:pos="1603"/>
              <w:tab w:val="right" w:leader="dot" w:pos="9190"/>
            </w:tabs>
            <w:ind w:left="1602" w:hanging="522"/>
          </w:pPr>
          <w:hyperlink w:anchor="_bookmark77" w:history="1">
            <w:r w:rsidR="00475295">
              <w:t>LiveReload</w:t>
            </w:r>
          </w:hyperlink>
          <w:r w:rsidR="00475295">
            <w:tab/>
          </w:r>
          <w:hyperlink w:anchor="_bookmark77" w:history="1">
            <w:r w:rsidR="00475295">
              <w:t>45</w:t>
            </w:r>
          </w:hyperlink>
        </w:p>
        <w:p w:rsidR="005A4D71" w:rsidRDefault="00F40494">
          <w:pPr>
            <w:pStyle w:val="30"/>
            <w:numPr>
              <w:ilvl w:val="1"/>
              <w:numId w:val="31"/>
            </w:numPr>
            <w:tabs>
              <w:tab w:val="left" w:pos="1602"/>
              <w:tab w:val="right" w:leader="dot" w:pos="9187"/>
            </w:tabs>
            <w:ind w:left="1601" w:hanging="521"/>
          </w:pPr>
          <w:r>
            <w:rPr>
              <w:rFonts w:asciiTheme="minorEastAsia" w:eastAsiaTheme="minorEastAsia" w:hAnsiTheme="minorEastAsia" w:hint="eastAsia"/>
              <w:lang w:eastAsia="zh-CN"/>
            </w:rPr>
            <w:t>全局设置</w:t>
          </w:r>
          <w:r w:rsidR="00475295">
            <w:tab/>
          </w:r>
          <w:hyperlink w:anchor="_bookmark78" w:history="1">
            <w:r w:rsidR="00475295">
              <w:t>45</w:t>
            </w:r>
          </w:hyperlink>
        </w:p>
        <w:p w:rsidR="005A4D71" w:rsidRDefault="00F40494">
          <w:pPr>
            <w:pStyle w:val="30"/>
            <w:numPr>
              <w:ilvl w:val="1"/>
              <w:numId w:val="31"/>
            </w:numPr>
            <w:tabs>
              <w:tab w:val="left" w:pos="1600"/>
              <w:tab w:val="right" w:leader="dot" w:pos="9184"/>
            </w:tabs>
            <w:ind w:left="1599" w:hanging="519"/>
          </w:pPr>
          <w:r>
            <w:rPr>
              <w:rFonts w:asciiTheme="minorEastAsia" w:eastAsiaTheme="minorEastAsia" w:hAnsiTheme="minorEastAsia" w:hint="eastAsia"/>
              <w:lang w:eastAsia="zh-CN"/>
            </w:rPr>
            <w:t>远程应用程序</w:t>
          </w:r>
          <w:r w:rsidR="00475295">
            <w:tab/>
          </w:r>
          <w:hyperlink w:anchor="_bookmark79" w:history="1">
            <w:r w:rsidR="00475295">
              <w:t>45</w:t>
            </w:r>
          </w:hyperlink>
        </w:p>
        <w:p w:rsidR="005A4D71" w:rsidRDefault="00297392">
          <w:pPr>
            <w:pStyle w:val="40"/>
            <w:tabs>
              <w:tab w:val="right" w:leader="dot" w:pos="9175"/>
            </w:tabs>
            <w:rPr>
              <w:lang w:eastAsia="zh-CN"/>
            </w:rPr>
          </w:pPr>
          <w:hyperlink w:anchor="_bookmark80" w:history="1">
            <w:r w:rsidR="00F40494">
              <w:rPr>
                <w:rFonts w:asciiTheme="minorEastAsia" w:eastAsiaTheme="minorEastAsia" w:hAnsiTheme="minorEastAsia" w:hint="eastAsia"/>
                <w:lang w:eastAsia="zh-CN"/>
              </w:rPr>
              <w:t>运行远程客户端应用程序</w:t>
            </w:r>
          </w:hyperlink>
          <w:r w:rsidR="00475295">
            <w:rPr>
              <w:lang w:eastAsia="zh-CN"/>
            </w:rPr>
            <w:tab/>
          </w:r>
          <w:hyperlink w:anchor="_bookmark80" w:history="1">
            <w:r w:rsidR="00475295">
              <w:rPr>
                <w:lang w:eastAsia="zh-CN"/>
              </w:rPr>
              <w:t>46</w:t>
            </w:r>
          </w:hyperlink>
        </w:p>
        <w:p w:rsidR="005A4D71" w:rsidRDefault="00F40494">
          <w:pPr>
            <w:pStyle w:val="40"/>
            <w:tabs>
              <w:tab w:val="right" w:leader="dot" w:pos="9190"/>
            </w:tabs>
          </w:pPr>
          <w:r>
            <w:rPr>
              <w:rFonts w:asciiTheme="minorEastAsia" w:eastAsiaTheme="minorEastAsia" w:hAnsiTheme="minorEastAsia" w:hint="eastAsia"/>
              <w:lang w:eastAsia="zh-CN"/>
            </w:rPr>
            <w:t>远程更新</w:t>
          </w:r>
          <w:r w:rsidR="00475295">
            <w:tab/>
          </w:r>
          <w:hyperlink w:anchor="_bookmark81" w:history="1">
            <w:r w:rsidR="00475295">
              <w:t>47</w:t>
            </w:r>
          </w:hyperlink>
        </w:p>
        <w:p w:rsidR="005A4D71" w:rsidRDefault="00F40494">
          <w:pPr>
            <w:pStyle w:val="40"/>
            <w:tabs>
              <w:tab w:val="right" w:leader="dot" w:pos="9186"/>
            </w:tabs>
          </w:pPr>
          <w:r>
            <w:rPr>
              <w:rFonts w:asciiTheme="minorEastAsia" w:eastAsiaTheme="minorEastAsia" w:hAnsiTheme="minorEastAsia" w:hint="eastAsia"/>
              <w:lang w:eastAsia="zh-CN"/>
            </w:rPr>
            <w:t>远程调试</w:t>
          </w:r>
          <w:r w:rsidR="00475295">
            <w:tab/>
          </w:r>
          <w:hyperlink w:anchor="_bookmark82" w:history="1">
            <w:r w:rsidR="00475295">
              <w:t>47</w:t>
            </w:r>
          </w:hyperlink>
        </w:p>
        <w:p w:rsidR="005A4D71" w:rsidRDefault="00297392">
          <w:pPr>
            <w:pStyle w:val="20"/>
            <w:numPr>
              <w:ilvl w:val="0"/>
              <w:numId w:val="31"/>
            </w:numPr>
            <w:tabs>
              <w:tab w:val="left" w:pos="948"/>
              <w:tab w:val="right" w:leader="dot" w:pos="9173"/>
            </w:tabs>
            <w:ind w:left="947" w:hanging="347"/>
            <w:rPr>
              <w:lang w:eastAsia="zh-CN"/>
            </w:rPr>
          </w:pPr>
          <w:hyperlink w:anchor="_bookmark83" w:history="1">
            <w:r w:rsidR="00F40494">
              <w:rPr>
                <w:rFonts w:asciiTheme="minorEastAsia" w:eastAsiaTheme="minorEastAsia" w:hAnsiTheme="minorEastAsia" w:hint="eastAsia"/>
                <w:lang w:eastAsia="zh-CN"/>
              </w:rPr>
              <w:t>打包应用程序用户生产</w:t>
            </w:r>
          </w:hyperlink>
          <w:r w:rsidR="00475295">
            <w:rPr>
              <w:lang w:eastAsia="zh-CN"/>
            </w:rPr>
            <w:tab/>
          </w:r>
          <w:hyperlink w:anchor="_bookmark83" w:history="1">
            <w:r w:rsidR="00475295">
              <w:rPr>
                <w:lang w:eastAsia="zh-CN"/>
              </w:rPr>
              <w:t>49</w:t>
            </w:r>
          </w:hyperlink>
        </w:p>
        <w:p w:rsidR="005A4D71" w:rsidRDefault="00F6437C">
          <w:pPr>
            <w:pStyle w:val="20"/>
            <w:numPr>
              <w:ilvl w:val="0"/>
              <w:numId w:val="31"/>
            </w:numPr>
            <w:tabs>
              <w:tab w:val="left" w:pos="955"/>
              <w:tab w:val="right" w:leader="dot" w:pos="9187"/>
            </w:tabs>
            <w:ind w:left="954" w:hanging="354"/>
          </w:pPr>
          <w:r>
            <w:rPr>
              <w:rFonts w:asciiTheme="minorEastAsia" w:eastAsiaTheme="minorEastAsia" w:hAnsiTheme="minorEastAsia" w:hint="eastAsia"/>
              <w:lang w:eastAsia="zh-CN"/>
            </w:rPr>
            <w:t>下一步读的内容</w:t>
          </w:r>
          <w:r w:rsidR="00475295">
            <w:tab/>
          </w:r>
          <w:hyperlink w:anchor="_bookmark84" w:history="1">
            <w:r w:rsidR="00475295">
              <w:t>50</w:t>
            </w:r>
          </w:hyperlink>
        </w:p>
        <w:p w:rsidR="005A4D71" w:rsidRDefault="00297392">
          <w:pPr>
            <w:pStyle w:val="10"/>
            <w:numPr>
              <w:ilvl w:val="0"/>
              <w:numId w:val="32"/>
            </w:numPr>
            <w:tabs>
              <w:tab w:val="left" w:pos="442"/>
              <w:tab w:val="right" w:leader="dot" w:pos="9187"/>
            </w:tabs>
            <w:ind w:left="441" w:hanging="321"/>
          </w:pPr>
          <w:hyperlink w:anchor="_bookmark85" w:history="1">
            <w:r w:rsidR="00475295">
              <w:t>Spring</w:t>
            </w:r>
            <w:r w:rsidR="00475295">
              <w:rPr>
                <w:spacing w:val="20"/>
              </w:rPr>
              <w:t xml:space="preserve"> </w:t>
            </w:r>
            <w:r w:rsidR="00475295">
              <w:t>Boot</w:t>
            </w:r>
            <w:r w:rsidR="00475295">
              <w:rPr>
                <w:spacing w:val="20"/>
              </w:rPr>
              <w:t xml:space="preserve"> </w:t>
            </w:r>
            <w:r w:rsidR="00F6437C">
              <w:rPr>
                <w:rFonts w:asciiTheme="minorEastAsia" w:eastAsiaTheme="minorEastAsia" w:hAnsiTheme="minorEastAsia" w:hint="eastAsia"/>
                <w:spacing w:val="20"/>
                <w:lang w:eastAsia="zh-CN"/>
              </w:rPr>
              <w:t>特性</w:t>
            </w:r>
          </w:hyperlink>
          <w:r w:rsidR="00475295">
            <w:tab/>
          </w:r>
          <w:hyperlink w:anchor="_bookmark85" w:history="1">
            <w:r w:rsidR="00475295">
              <w:t>51</w:t>
            </w:r>
          </w:hyperlink>
        </w:p>
        <w:p w:rsidR="005A4D71" w:rsidRDefault="00297392">
          <w:pPr>
            <w:pStyle w:val="20"/>
            <w:numPr>
              <w:ilvl w:val="0"/>
              <w:numId w:val="31"/>
            </w:numPr>
            <w:tabs>
              <w:tab w:val="left" w:pos="956"/>
              <w:tab w:val="right" w:leader="dot" w:pos="9188"/>
            </w:tabs>
            <w:ind w:left="955" w:hanging="355"/>
          </w:pPr>
          <w:hyperlink w:anchor="_bookmark86" w:history="1">
            <w:r w:rsidR="00475295">
              <w:t>SpringApplication</w:t>
            </w:r>
          </w:hyperlink>
          <w:r w:rsidR="00475295">
            <w:tab/>
          </w:r>
          <w:hyperlink w:anchor="_bookmark86" w:history="1">
            <w:r w:rsidR="00475295">
              <w:t>52</w:t>
            </w:r>
          </w:hyperlink>
        </w:p>
        <w:p w:rsidR="005A4D71" w:rsidRDefault="00F6437C">
          <w:pPr>
            <w:pStyle w:val="30"/>
            <w:numPr>
              <w:ilvl w:val="1"/>
              <w:numId w:val="31"/>
            </w:numPr>
            <w:tabs>
              <w:tab w:val="left" w:pos="1602"/>
              <w:tab w:val="right" w:leader="dot" w:pos="9188"/>
            </w:tabs>
            <w:ind w:left="1601" w:hanging="521"/>
          </w:pPr>
          <w:r>
            <w:rPr>
              <w:rFonts w:asciiTheme="minorEastAsia" w:eastAsiaTheme="minorEastAsia" w:hAnsiTheme="minorEastAsia" w:hint="eastAsia"/>
              <w:lang w:eastAsia="zh-CN"/>
            </w:rPr>
            <w:t>启动故障</w:t>
          </w:r>
          <w:r w:rsidR="00475295">
            <w:tab/>
          </w:r>
          <w:hyperlink w:anchor="_bookmark87" w:history="1">
            <w:r w:rsidR="00475295">
              <w:t>52</w:t>
            </w:r>
          </w:hyperlink>
        </w:p>
        <w:p w:rsidR="005A4D71" w:rsidRDefault="00297392">
          <w:pPr>
            <w:pStyle w:val="30"/>
            <w:numPr>
              <w:ilvl w:val="1"/>
              <w:numId w:val="31"/>
            </w:numPr>
            <w:tabs>
              <w:tab w:val="left" w:pos="1599"/>
              <w:tab w:val="right" w:leader="dot" w:pos="9181"/>
            </w:tabs>
            <w:ind w:left="1598" w:hanging="518"/>
          </w:pPr>
          <w:hyperlink w:anchor="_bookmark88" w:history="1">
            <w:r w:rsidR="00F6437C">
              <w:rPr>
                <w:rFonts w:asciiTheme="minorEastAsia" w:eastAsiaTheme="minorEastAsia" w:hAnsiTheme="minorEastAsia" w:hint="eastAsia"/>
                <w:lang w:eastAsia="zh-CN"/>
              </w:rPr>
              <w:t>自定义</w:t>
            </w:r>
            <w:r w:rsidR="00475295">
              <w:rPr>
                <w:spacing w:val="16"/>
              </w:rPr>
              <w:t xml:space="preserve"> </w:t>
            </w:r>
            <w:r w:rsidR="00475295">
              <w:t>Banner</w:t>
            </w:r>
          </w:hyperlink>
          <w:r w:rsidR="00475295">
            <w:tab/>
          </w:r>
          <w:hyperlink w:anchor="_bookmark88" w:history="1">
            <w:r w:rsidR="00475295">
              <w:t>53</w:t>
            </w:r>
          </w:hyperlink>
        </w:p>
        <w:p w:rsidR="005A4D71" w:rsidRDefault="00297392">
          <w:pPr>
            <w:pStyle w:val="30"/>
            <w:numPr>
              <w:ilvl w:val="1"/>
              <w:numId w:val="31"/>
            </w:numPr>
            <w:tabs>
              <w:tab w:val="left" w:pos="1597"/>
              <w:tab w:val="right" w:leader="dot" w:pos="9177"/>
            </w:tabs>
            <w:ind w:left="1596" w:hanging="516"/>
          </w:pPr>
          <w:hyperlink w:anchor="_bookmark89" w:history="1">
            <w:r w:rsidR="00F6437C">
              <w:rPr>
                <w:rFonts w:asciiTheme="minorEastAsia" w:eastAsiaTheme="minorEastAsia" w:hAnsiTheme="minorEastAsia" w:hint="eastAsia"/>
                <w:lang w:eastAsia="zh-CN"/>
              </w:rPr>
              <w:t>自定义</w:t>
            </w:r>
            <w:r w:rsidR="00475295">
              <w:rPr>
                <w:spacing w:val="15"/>
              </w:rPr>
              <w:t xml:space="preserve"> </w:t>
            </w:r>
            <w:r w:rsidR="00475295">
              <w:t>SpringApplication</w:t>
            </w:r>
          </w:hyperlink>
          <w:r w:rsidR="00475295">
            <w:tab/>
          </w:r>
          <w:hyperlink w:anchor="_bookmark89" w:history="1">
            <w:r w:rsidR="00475295">
              <w:t>54</w:t>
            </w:r>
          </w:hyperlink>
        </w:p>
        <w:p w:rsidR="005A4D71" w:rsidRDefault="00297392">
          <w:pPr>
            <w:pStyle w:val="30"/>
            <w:numPr>
              <w:ilvl w:val="1"/>
              <w:numId w:val="31"/>
            </w:numPr>
            <w:tabs>
              <w:tab w:val="left" w:pos="1601"/>
              <w:tab w:val="right" w:leader="dot" w:pos="9185"/>
            </w:tabs>
            <w:ind w:left="1600" w:hanging="520"/>
          </w:pPr>
          <w:hyperlink w:anchor="_bookmark90" w:history="1">
            <w:r w:rsidR="00F6437C">
              <w:rPr>
                <w:rFonts w:asciiTheme="minorEastAsia" w:eastAsiaTheme="minorEastAsia" w:hAnsiTheme="minorEastAsia" w:hint="eastAsia"/>
                <w:lang w:eastAsia="zh-CN"/>
              </w:rPr>
              <w:t>流利生成</w:t>
            </w:r>
            <w:r w:rsidR="00475295">
              <w:rPr>
                <w:spacing w:val="20"/>
              </w:rPr>
              <w:t xml:space="preserve"> </w:t>
            </w:r>
            <w:r w:rsidR="00475295">
              <w:t>API</w:t>
            </w:r>
          </w:hyperlink>
          <w:r w:rsidR="00475295">
            <w:tab/>
          </w:r>
          <w:hyperlink w:anchor="_bookmark90" w:history="1">
            <w:r w:rsidR="00475295">
              <w:t>54</w:t>
            </w:r>
          </w:hyperlink>
        </w:p>
        <w:p w:rsidR="005A4D71" w:rsidRDefault="00297392">
          <w:pPr>
            <w:pStyle w:val="30"/>
            <w:numPr>
              <w:ilvl w:val="1"/>
              <w:numId w:val="31"/>
            </w:numPr>
            <w:tabs>
              <w:tab w:val="left" w:pos="1596"/>
              <w:tab w:val="right" w:leader="dot" w:pos="9176"/>
            </w:tabs>
            <w:ind w:left="1595" w:hanging="515"/>
          </w:pPr>
          <w:hyperlink w:anchor="_bookmark91" w:history="1">
            <w:r w:rsidR="00F6437C">
              <w:rPr>
                <w:rFonts w:asciiTheme="minorEastAsia" w:eastAsiaTheme="minorEastAsia" w:hAnsiTheme="minorEastAsia" w:hint="eastAsia"/>
                <w:lang w:eastAsia="zh-CN"/>
              </w:rPr>
              <w:t>应用</w:t>
            </w:r>
            <w:r w:rsidR="00475295">
              <w:t xml:space="preserve"> events</w:t>
            </w:r>
            <w:r w:rsidR="00475295">
              <w:rPr>
                <w:spacing w:val="30"/>
              </w:rPr>
              <w:t xml:space="preserve"> </w:t>
            </w:r>
            <w:r w:rsidR="00475295">
              <w:t>and</w:t>
            </w:r>
            <w:r w:rsidR="00475295">
              <w:rPr>
                <w:spacing w:val="15"/>
              </w:rPr>
              <w:t xml:space="preserve"> </w:t>
            </w:r>
            <w:r w:rsidR="00475295">
              <w:t>listeners</w:t>
            </w:r>
          </w:hyperlink>
          <w:r w:rsidR="00475295">
            <w:tab/>
          </w:r>
          <w:hyperlink w:anchor="_bookmark91" w:history="1">
            <w:r w:rsidR="00475295">
              <w:t>55</w:t>
            </w:r>
          </w:hyperlink>
        </w:p>
        <w:p w:rsidR="005A4D71" w:rsidRDefault="00297392">
          <w:pPr>
            <w:pStyle w:val="30"/>
            <w:numPr>
              <w:ilvl w:val="1"/>
              <w:numId w:val="31"/>
            </w:numPr>
            <w:tabs>
              <w:tab w:val="left" w:pos="1601"/>
              <w:tab w:val="right" w:leader="dot" w:pos="9186"/>
            </w:tabs>
            <w:ind w:left="1600" w:hanging="520"/>
          </w:pPr>
          <w:hyperlink w:anchor="_bookmark92" w:history="1">
            <w:r w:rsidR="00475295">
              <w:t>Web</w:t>
            </w:r>
            <w:r w:rsidR="00475295">
              <w:rPr>
                <w:spacing w:val="20"/>
              </w:rPr>
              <w:t xml:space="preserve"> </w:t>
            </w:r>
            <w:r w:rsidR="00F6437C">
              <w:rPr>
                <w:rFonts w:asciiTheme="minorEastAsia" w:eastAsiaTheme="minorEastAsia" w:hAnsiTheme="minorEastAsia" w:hint="eastAsia"/>
                <w:spacing w:val="20"/>
                <w:lang w:eastAsia="zh-CN"/>
              </w:rPr>
              <w:t>环境</w:t>
            </w:r>
          </w:hyperlink>
          <w:r w:rsidR="00475295">
            <w:tab/>
          </w:r>
          <w:hyperlink w:anchor="_bookmark92" w:history="1">
            <w:r w:rsidR="00475295">
              <w:t>55</w:t>
            </w:r>
          </w:hyperlink>
        </w:p>
        <w:p w:rsidR="005A4D71" w:rsidRDefault="00F6437C">
          <w:pPr>
            <w:pStyle w:val="30"/>
            <w:numPr>
              <w:ilvl w:val="1"/>
              <w:numId w:val="31"/>
            </w:numPr>
            <w:tabs>
              <w:tab w:val="left" w:pos="1596"/>
              <w:tab w:val="right" w:leader="dot" w:pos="9175"/>
            </w:tabs>
            <w:ind w:left="1595" w:hanging="515"/>
          </w:pPr>
          <w:r>
            <w:rPr>
              <w:rFonts w:asciiTheme="minorEastAsia" w:eastAsiaTheme="minorEastAsia" w:hAnsiTheme="minorEastAsia" w:hint="eastAsia"/>
              <w:lang w:eastAsia="zh-CN"/>
            </w:rPr>
            <w:t>应用程序访问参数</w:t>
          </w:r>
          <w:r w:rsidR="00475295">
            <w:tab/>
          </w:r>
          <w:hyperlink w:anchor="_bookmark93" w:history="1">
            <w:r w:rsidR="00475295">
              <w:t>56</w:t>
            </w:r>
          </w:hyperlink>
        </w:p>
        <w:p w:rsidR="005A4D71" w:rsidRDefault="00297392">
          <w:pPr>
            <w:pStyle w:val="30"/>
            <w:numPr>
              <w:ilvl w:val="1"/>
              <w:numId w:val="31"/>
            </w:numPr>
            <w:tabs>
              <w:tab w:val="left" w:pos="1589"/>
              <w:tab w:val="right" w:leader="dot" w:pos="9161"/>
            </w:tabs>
            <w:ind w:left="1588" w:hanging="508"/>
          </w:pPr>
          <w:hyperlink w:anchor="_bookmark94" w:history="1">
            <w:r w:rsidR="00F6437C">
              <w:rPr>
                <w:rFonts w:asciiTheme="minorEastAsia" w:eastAsiaTheme="minorEastAsia" w:hAnsiTheme="minorEastAsia" w:hint="eastAsia"/>
                <w:lang w:eastAsia="zh-CN"/>
              </w:rPr>
              <w:t>使用</w:t>
            </w:r>
            <w:r w:rsidR="00475295">
              <w:t xml:space="preserve"> ApplicationRunner</w:t>
            </w:r>
            <w:r w:rsidR="00475295">
              <w:rPr>
                <w:spacing w:val="22"/>
              </w:rPr>
              <w:t xml:space="preserve"> </w:t>
            </w:r>
            <w:r w:rsidR="00F6437C">
              <w:rPr>
                <w:rFonts w:asciiTheme="minorEastAsia" w:eastAsiaTheme="minorEastAsia" w:hAnsiTheme="minorEastAsia" w:hint="eastAsia"/>
                <w:spacing w:val="22"/>
                <w:lang w:eastAsia="zh-CN"/>
              </w:rPr>
              <w:t>或</w:t>
            </w:r>
            <w:r w:rsidR="00475295">
              <w:rPr>
                <w:spacing w:val="6"/>
              </w:rPr>
              <w:t xml:space="preserve"> </w:t>
            </w:r>
            <w:r w:rsidR="00475295">
              <w:t>CommandLineRunner</w:t>
            </w:r>
          </w:hyperlink>
          <w:r w:rsidR="00475295">
            <w:tab/>
          </w:r>
          <w:hyperlink w:anchor="_bookmark94" w:history="1">
            <w:r w:rsidR="00475295">
              <w:t>56</w:t>
            </w:r>
          </w:hyperlink>
        </w:p>
        <w:p w:rsidR="005A4D71" w:rsidRDefault="00F6437C">
          <w:pPr>
            <w:pStyle w:val="30"/>
            <w:numPr>
              <w:ilvl w:val="1"/>
              <w:numId w:val="31"/>
            </w:numPr>
            <w:tabs>
              <w:tab w:val="left" w:pos="1602"/>
              <w:tab w:val="right" w:leader="dot" w:pos="9187"/>
            </w:tabs>
            <w:ind w:left="1601" w:hanging="521"/>
          </w:pPr>
          <w:r>
            <w:rPr>
              <w:rFonts w:asciiTheme="minorEastAsia" w:eastAsiaTheme="minorEastAsia" w:hAnsiTheme="minorEastAsia" w:hint="eastAsia"/>
              <w:lang w:eastAsia="zh-CN"/>
            </w:rPr>
            <w:lastRenderedPageBreak/>
            <w:t>退出应用</w:t>
          </w:r>
          <w:r w:rsidR="00475295">
            <w:tab/>
          </w:r>
          <w:hyperlink w:anchor="_bookmark95" w:history="1">
            <w:r w:rsidR="00475295">
              <w:t>57</w:t>
            </w:r>
          </w:hyperlink>
        </w:p>
        <w:p w:rsidR="005A4D71" w:rsidRDefault="00F6437C">
          <w:pPr>
            <w:pStyle w:val="30"/>
            <w:numPr>
              <w:ilvl w:val="1"/>
              <w:numId w:val="31"/>
            </w:numPr>
            <w:tabs>
              <w:tab w:val="left" w:pos="1713"/>
              <w:tab w:val="right" w:leader="dot" w:pos="9186"/>
            </w:tabs>
            <w:ind w:left="1712" w:hanging="632"/>
          </w:pPr>
          <w:r>
            <w:rPr>
              <w:rFonts w:asciiTheme="minorEastAsia" w:eastAsiaTheme="minorEastAsia" w:hAnsiTheme="minorEastAsia" w:hint="eastAsia"/>
              <w:lang w:eastAsia="zh-CN"/>
            </w:rPr>
            <w:t>管理功能</w:t>
          </w:r>
          <w:r w:rsidR="00475295">
            <w:tab/>
          </w:r>
          <w:hyperlink w:anchor="_bookmark96" w:history="1">
            <w:r w:rsidR="00475295">
              <w:t>57</w:t>
            </w:r>
          </w:hyperlink>
        </w:p>
        <w:p w:rsidR="005A4D71" w:rsidRDefault="00F6437C">
          <w:pPr>
            <w:pStyle w:val="20"/>
            <w:numPr>
              <w:ilvl w:val="0"/>
              <w:numId w:val="31"/>
            </w:numPr>
            <w:tabs>
              <w:tab w:val="left" w:pos="953"/>
              <w:tab w:val="right" w:leader="dot" w:pos="9182"/>
            </w:tabs>
            <w:ind w:left="952" w:hanging="352"/>
          </w:pPr>
          <w:r>
            <w:rPr>
              <w:rFonts w:asciiTheme="minorEastAsia" w:eastAsiaTheme="minorEastAsia" w:hAnsiTheme="minorEastAsia" w:hint="eastAsia"/>
              <w:lang w:eastAsia="zh-CN"/>
            </w:rPr>
            <w:t>外部化部署</w:t>
          </w:r>
          <w:r w:rsidR="00475295">
            <w:tab/>
          </w:r>
          <w:hyperlink w:anchor="_bookmark97" w:history="1">
            <w:r w:rsidR="00475295">
              <w:t>59</w:t>
            </w:r>
          </w:hyperlink>
        </w:p>
        <w:p w:rsidR="005A4D71" w:rsidRDefault="005C74FB">
          <w:pPr>
            <w:pStyle w:val="30"/>
            <w:numPr>
              <w:ilvl w:val="1"/>
              <w:numId w:val="31"/>
            </w:numPr>
            <w:tabs>
              <w:tab w:val="left" w:pos="1598"/>
              <w:tab w:val="right" w:leader="dot" w:pos="9179"/>
            </w:tabs>
            <w:ind w:left="1597" w:hanging="517"/>
          </w:pPr>
          <w:r>
            <w:rPr>
              <w:rFonts w:asciiTheme="minorEastAsia" w:eastAsiaTheme="minorEastAsia" w:hAnsiTheme="minorEastAsia" w:hint="eastAsia"/>
              <w:lang w:eastAsia="zh-CN"/>
            </w:rPr>
            <w:t>配置随机值</w:t>
          </w:r>
          <w:r w:rsidR="00475295">
            <w:tab/>
          </w:r>
          <w:hyperlink w:anchor="_bookmark98" w:history="1">
            <w:r w:rsidR="00475295">
              <w:t>60</w:t>
            </w:r>
          </w:hyperlink>
        </w:p>
        <w:p w:rsidR="005A4D71" w:rsidRDefault="005C74FB">
          <w:pPr>
            <w:pStyle w:val="30"/>
            <w:numPr>
              <w:ilvl w:val="1"/>
              <w:numId w:val="31"/>
            </w:numPr>
            <w:tabs>
              <w:tab w:val="left" w:pos="1595"/>
              <w:tab w:val="right" w:leader="dot" w:pos="9173"/>
            </w:tabs>
            <w:ind w:left="1594" w:hanging="514"/>
          </w:pPr>
          <w:r>
            <w:rPr>
              <w:rFonts w:asciiTheme="minorEastAsia" w:eastAsiaTheme="minorEastAsia" w:hAnsiTheme="minorEastAsia" w:hint="eastAsia"/>
              <w:lang w:eastAsia="zh-CN"/>
            </w:rPr>
            <w:t>命令行访问属性</w:t>
          </w:r>
          <w:r w:rsidR="00475295">
            <w:tab/>
          </w:r>
          <w:hyperlink w:anchor="_bookmark99" w:history="1">
            <w:r w:rsidR="00475295">
              <w:t>60</w:t>
            </w:r>
          </w:hyperlink>
        </w:p>
        <w:p w:rsidR="005A4D71" w:rsidRDefault="005C74FB">
          <w:pPr>
            <w:pStyle w:val="30"/>
            <w:numPr>
              <w:ilvl w:val="1"/>
              <w:numId w:val="31"/>
            </w:numPr>
            <w:tabs>
              <w:tab w:val="left" w:pos="1599"/>
              <w:tab w:val="right" w:leader="dot" w:pos="9181"/>
            </w:tabs>
            <w:spacing w:before="51"/>
            <w:ind w:left="1598" w:hanging="518"/>
          </w:pPr>
          <w:r>
            <w:rPr>
              <w:rFonts w:asciiTheme="minorEastAsia" w:eastAsiaTheme="minorEastAsia" w:hAnsiTheme="minorEastAsia" w:hint="eastAsia"/>
              <w:lang w:eastAsia="zh-CN"/>
            </w:rPr>
            <w:t>应用属性文件</w:t>
          </w:r>
          <w:r w:rsidR="00475295">
            <w:tab/>
          </w:r>
          <w:hyperlink w:anchor="_bookmark100" w:history="1">
            <w:r w:rsidR="00475295">
              <w:t>61</w:t>
            </w:r>
          </w:hyperlink>
        </w:p>
        <w:p w:rsidR="005A4D71" w:rsidRDefault="00297392">
          <w:pPr>
            <w:pStyle w:val="30"/>
            <w:numPr>
              <w:ilvl w:val="1"/>
              <w:numId w:val="31"/>
            </w:numPr>
            <w:tabs>
              <w:tab w:val="left" w:pos="1599"/>
              <w:tab w:val="right" w:leader="dot" w:pos="9181"/>
            </w:tabs>
            <w:ind w:left="1598" w:hanging="518"/>
          </w:pPr>
          <w:hyperlink w:anchor="_bookmark101" w:history="1">
            <w:r w:rsidR="00475295">
              <w:t>Profile-specific</w:t>
            </w:r>
            <w:r w:rsidR="00475295">
              <w:rPr>
                <w:spacing w:val="15"/>
              </w:rPr>
              <w:t xml:space="preserve"> </w:t>
            </w:r>
            <w:r w:rsidR="00475295">
              <w:t>properties</w:t>
            </w:r>
          </w:hyperlink>
          <w:r w:rsidR="00475295">
            <w:tab/>
          </w:r>
          <w:hyperlink w:anchor="_bookmark101" w:history="1">
            <w:r w:rsidR="00475295">
              <w:t>62</w:t>
            </w:r>
          </w:hyperlink>
        </w:p>
        <w:p w:rsidR="005A4D71" w:rsidRDefault="00297392">
          <w:pPr>
            <w:pStyle w:val="30"/>
            <w:numPr>
              <w:ilvl w:val="1"/>
              <w:numId w:val="31"/>
            </w:numPr>
            <w:tabs>
              <w:tab w:val="left" w:pos="1598"/>
              <w:tab w:val="right" w:leader="dot" w:pos="9180"/>
            </w:tabs>
            <w:spacing w:after="20"/>
            <w:ind w:left="1597" w:hanging="517"/>
          </w:pPr>
          <w:hyperlink w:anchor="_bookmark102" w:history="1">
            <w:r w:rsidR="00475295">
              <w:t>Placeholders</w:t>
            </w:r>
            <w:r w:rsidR="00475295">
              <w:rPr>
                <w:spacing w:val="15"/>
              </w:rPr>
              <w:t xml:space="preserve"> </w:t>
            </w:r>
            <w:r w:rsidR="00475295">
              <w:t>in</w:t>
            </w:r>
            <w:r w:rsidR="00475295">
              <w:rPr>
                <w:spacing w:val="15"/>
              </w:rPr>
              <w:t xml:space="preserve"> </w:t>
            </w:r>
            <w:r w:rsidR="00475295">
              <w:t>properties</w:t>
            </w:r>
          </w:hyperlink>
          <w:r w:rsidR="00475295">
            <w:tab/>
          </w:r>
          <w:hyperlink w:anchor="_bookmark102" w:history="1">
            <w:r w:rsidR="00475295">
              <w:t>63</w:t>
            </w:r>
          </w:hyperlink>
        </w:p>
        <w:p w:rsidR="005A4D71" w:rsidRDefault="00297392">
          <w:pPr>
            <w:pStyle w:val="30"/>
            <w:numPr>
              <w:ilvl w:val="1"/>
              <w:numId w:val="31"/>
            </w:numPr>
            <w:tabs>
              <w:tab w:val="left" w:pos="1596"/>
              <w:tab w:val="right" w:leader="dot" w:pos="9175"/>
            </w:tabs>
            <w:spacing w:before="564"/>
            <w:ind w:left="1595" w:hanging="515"/>
          </w:pPr>
          <w:hyperlink w:anchor="_bookmark103" w:history="1">
            <w:r w:rsidR="005C74FB">
              <w:rPr>
                <w:rFonts w:asciiTheme="minorEastAsia" w:eastAsiaTheme="minorEastAsia" w:hAnsiTheme="minorEastAsia" w:hint="eastAsia"/>
                <w:lang w:eastAsia="zh-CN"/>
              </w:rPr>
              <w:t>使用</w:t>
            </w:r>
            <w:r w:rsidR="00475295">
              <w:t xml:space="preserve"> YAML </w:t>
            </w:r>
            <w:r w:rsidR="005C74FB">
              <w:rPr>
                <w:rFonts w:asciiTheme="minorEastAsia" w:eastAsiaTheme="minorEastAsia" w:hAnsiTheme="minorEastAsia" w:hint="eastAsia"/>
                <w:lang w:eastAsia="zh-CN"/>
              </w:rPr>
              <w:t>代替</w:t>
            </w:r>
            <w:r w:rsidR="00475295">
              <w:rPr>
                <w:spacing w:val="12"/>
              </w:rPr>
              <w:t xml:space="preserve"> </w:t>
            </w:r>
            <w:r w:rsidR="00475295">
              <w:t>Properties</w:t>
            </w:r>
          </w:hyperlink>
          <w:r w:rsidR="00475295">
            <w:tab/>
          </w:r>
          <w:hyperlink w:anchor="_bookmark103" w:history="1">
            <w:r w:rsidR="00475295">
              <w:t>63</w:t>
            </w:r>
          </w:hyperlink>
        </w:p>
        <w:p w:rsidR="005A4D71" w:rsidRDefault="00297392">
          <w:pPr>
            <w:pStyle w:val="40"/>
            <w:tabs>
              <w:tab w:val="right" w:leader="dot" w:pos="9191"/>
            </w:tabs>
          </w:pPr>
          <w:hyperlink w:anchor="_bookmark104" w:history="1">
            <w:r w:rsidR="005C74FB">
              <w:rPr>
                <w:rFonts w:asciiTheme="minorEastAsia" w:eastAsiaTheme="minorEastAsia" w:hAnsiTheme="minorEastAsia" w:hint="eastAsia"/>
                <w:lang w:eastAsia="zh-CN"/>
              </w:rPr>
              <w:t>加载</w:t>
            </w:r>
            <w:r w:rsidR="00475295">
              <w:rPr>
                <w:spacing w:val="20"/>
              </w:rPr>
              <w:t xml:space="preserve"> </w:t>
            </w:r>
            <w:r w:rsidR="00475295">
              <w:t>YAML</w:t>
            </w:r>
          </w:hyperlink>
          <w:r w:rsidR="00475295">
            <w:tab/>
          </w:r>
          <w:hyperlink w:anchor="_bookmark104" w:history="1">
            <w:r w:rsidR="00475295">
              <w:t>63</w:t>
            </w:r>
          </w:hyperlink>
        </w:p>
        <w:p w:rsidR="005A4D71" w:rsidRDefault="00297392">
          <w:pPr>
            <w:pStyle w:val="40"/>
            <w:tabs>
              <w:tab w:val="right" w:leader="dot" w:pos="9161"/>
            </w:tabs>
          </w:pPr>
          <w:hyperlink w:anchor="_bookmark105" w:history="1">
            <w:r w:rsidR="00475295">
              <w:t>Exposing YAML as properties in the</w:t>
            </w:r>
            <w:r w:rsidR="00475295">
              <w:rPr>
                <w:spacing w:val="40"/>
              </w:rPr>
              <w:t xml:space="preserve"> </w:t>
            </w:r>
            <w:r w:rsidR="00475295">
              <w:t>Spring</w:t>
            </w:r>
            <w:r w:rsidR="00475295">
              <w:rPr>
                <w:spacing w:val="5"/>
              </w:rPr>
              <w:t xml:space="preserve"> </w:t>
            </w:r>
            <w:r w:rsidR="00475295">
              <w:t>Environment</w:t>
            </w:r>
          </w:hyperlink>
          <w:r w:rsidR="00475295">
            <w:tab/>
          </w:r>
          <w:hyperlink w:anchor="_bookmark105" w:history="1">
            <w:r w:rsidR="00475295">
              <w:t>64</w:t>
            </w:r>
          </w:hyperlink>
        </w:p>
        <w:p w:rsidR="005A4D71" w:rsidRDefault="00297392">
          <w:pPr>
            <w:pStyle w:val="40"/>
            <w:tabs>
              <w:tab w:val="right" w:leader="dot" w:pos="9180"/>
            </w:tabs>
          </w:pPr>
          <w:hyperlink w:anchor="_bookmark106" w:history="1">
            <w:r w:rsidR="00475295">
              <w:t>Multi-profile</w:t>
            </w:r>
            <w:r w:rsidR="00475295">
              <w:rPr>
                <w:spacing w:val="15"/>
              </w:rPr>
              <w:t xml:space="preserve"> </w:t>
            </w:r>
            <w:r w:rsidR="00475295">
              <w:t>YAML</w:t>
            </w:r>
            <w:r w:rsidR="00475295">
              <w:rPr>
                <w:spacing w:val="15"/>
              </w:rPr>
              <w:t xml:space="preserve"> </w:t>
            </w:r>
            <w:r w:rsidR="005C74FB">
              <w:rPr>
                <w:rFonts w:asciiTheme="minorEastAsia" w:eastAsiaTheme="minorEastAsia" w:hAnsiTheme="minorEastAsia" w:hint="eastAsia"/>
                <w:spacing w:val="15"/>
                <w:lang w:eastAsia="zh-CN"/>
              </w:rPr>
              <w:t>文档</w:t>
            </w:r>
          </w:hyperlink>
          <w:r w:rsidR="00475295">
            <w:tab/>
          </w:r>
          <w:hyperlink w:anchor="_bookmark106" w:history="1">
            <w:r w:rsidR="00475295">
              <w:t>64</w:t>
            </w:r>
          </w:hyperlink>
        </w:p>
        <w:p w:rsidR="005A4D71" w:rsidRDefault="00297392">
          <w:pPr>
            <w:pStyle w:val="40"/>
            <w:tabs>
              <w:tab w:val="right" w:leader="dot" w:pos="9187"/>
            </w:tabs>
          </w:pPr>
          <w:hyperlink w:anchor="_bookmark107" w:history="1">
            <w:r w:rsidR="00475295">
              <w:t>YAML</w:t>
            </w:r>
            <w:r w:rsidR="00475295">
              <w:rPr>
                <w:spacing w:val="20"/>
              </w:rPr>
              <w:t xml:space="preserve"> </w:t>
            </w:r>
            <w:r w:rsidR="005C74FB">
              <w:rPr>
                <w:rFonts w:asciiTheme="minorEastAsia" w:eastAsiaTheme="minorEastAsia" w:hAnsiTheme="minorEastAsia" w:hint="eastAsia"/>
                <w:spacing w:val="20"/>
                <w:lang w:eastAsia="zh-CN"/>
              </w:rPr>
              <w:t>缺陷</w:t>
            </w:r>
          </w:hyperlink>
          <w:r w:rsidR="00475295">
            <w:tab/>
          </w:r>
          <w:hyperlink w:anchor="_bookmark107" w:history="1">
            <w:r w:rsidR="00475295">
              <w:t>65</w:t>
            </w:r>
          </w:hyperlink>
        </w:p>
        <w:p w:rsidR="005A4D71" w:rsidRDefault="00297392">
          <w:pPr>
            <w:pStyle w:val="40"/>
            <w:tabs>
              <w:tab w:val="right" w:leader="dot" w:pos="9187"/>
            </w:tabs>
          </w:pPr>
          <w:hyperlink w:anchor="_bookmark108" w:history="1">
            <w:r w:rsidR="00475295">
              <w:t>Merging</w:t>
            </w:r>
            <w:r w:rsidR="00475295">
              <w:rPr>
                <w:spacing w:val="20"/>
              </w:rPr>
              <w:t xml:space="preserve"> </w:t>
            </w:r>
            <w:r w:rsidR="00475295">
              <w:t>YAML</w:t>
            </w:r>
            <w:r w:rsidR="00475295">
              <w:rPr>
                <w:spacing w:val="20"/>
              </w:rPr>
              <w:t xml:space="preserve"> </w:t>
            </w:r>
            <w:r w:rsidR="00475295">
              <w:t>lists</w:t>
            </w:r>
          </w:hyperlink>
          <w:r w:rsidR="00475295">
            <w:tab/>
          </w:r>
          <w:hyperlink w:anchor="_bookmark108" w:history="1">
            <w:r w:rsidR="00475295">
              <w:t>65</w:t>
            </w:r>
          </w:hyperlink>
        </w:p>
        <w:p w:rsidR="005A4D71" w:rsidRDefault="00297392">
          <w:pPr>
            <w:pStyle w:val="30"/>
            <w:numPr>
              <w:ilvl w:val="1"/>
              <w:numId w:val="31"/>
            </w:numPr>
            <w:tabs>
              <w:tab w:val="left" w:pos="1595"/>
              <w:tab w:val="right" w:leader="dot" w:pos="9174"/>
            </w:tabs>
            <w:ind w:left="1594" w:hanging="514"/>
          </w:pPr>
          <w:hyperlink w:anchor="_bookmark109" w:history="1">
            <w:r w:rsidR="00475295">
              <w:t>Type-safe</w:t>
            </w:r>
            <w:r w:rsidR="00475295">
              <w:rPr>
                <w:spacing w:val="12"/>
              </w:rPr>
              <w:t xml:space="preserve"> </w:t>
            </w:r>
            <w:r w:rsidR="00ED578A">
              <w:rPr>
                <w:rFonts w:asciiTheme="minorEastAsia" w:eastAsiaTheme="minorEastAsia" w:hAnsiTheme="minorEastAsia" w:hint="eastAsia"/>
                <w:spacing w:val="12"/>
                <w:lang w:eastAsia="zh-CN"/>
              </w:rPr>
              <w:t>配置文件</w:t>
            </w:r>
          </w:hyperlink>
          <w:r w:rsidR="00475295">
            <w:tab/>
          </w:r>
          <w:hyperlink w:anchor="_bookmark109" w:history="1">
            <w:r w:rsidR="00475295">
              <w:t>66</w:t>
            </w:r>
          </w:hyperlink>
        </w:p>
        <w:p w:rsidR="005A4D71" w:rsidRDefault="00297392">
          <w:pPr>
            <w:pStyle w:val="40"/>
            <w:tabs>
              <w:tab w:val="right" w:leader="dot" w:pos="9184"/>
            </w:tabs>
          </w:pPr>
          <w:hyperlink w:anchor="_bookmark110" w:history="1">
            <w:r w:rsidR="00475295">
              <w:t>Third-party</w:t>
            </w:r>
            <w:r w:rsidR="00475295">
              <w:rPr>
                <w:spacing w:val="17"/>
              </w:rPr>
              <w:t xml:space="preserve"> </w:t>
            </w:r>
            <w:r w:rsidR="00ED578A">
              <w:rPr>
                <w:rFonts w:asciiTheme="minorEastAsia" w:eastAsiaTheme="minorEastAsia" w:hAnsiTheme="minorEastAsia" w:hint="eastAsia"/>
                <w:spacing w:val="17"/>
                <w:lang w:eastAsia="zh-CN"/>
              </w:rPr>
              <w:t>配置</w:t>
            </w:r>
          </w:hyperlink>
          <w:r w:rsidR="00475295">
            <w:tab/>
          </w:r>
          <w:hyperlink w:anchor="_bookmark110" w:history="1">
            <w:r w:rsidR="00475295">
              <w:t>69</w:t>
            </w:r>
          </w:hyperlink>
        </w:p>
        <w:p w:rsidR="005A4D71" w:rsidRDefault="00297392">
          <w:pPr>
            <w:pStyle w:val="40"/>
            <w:tabs>
              <w:tab w:val="right" w:leader="dot" w:pos="9190"/>
            </w:tabs>
          </w:pPr>
          <w:hyperlink w:anchor="_bookmark111" w:history="1">
            <w:r w:rsidR="00475295">
              <w:t>Relaxed</w:t>
            </w:r>
            <w:r w:rsidR="00475295">
              <w:rPr>
                <w:spacing w:val="20"/>
              </w:rPr>
              <w:t xml:space="preserve"> </w:t>
            </w:r>
            <w:r w:rsidR="00475295">
              <w:t>binding</w:t>
            </w:r>
          </w:hyperlink>
          <w:r w:rsidR="00475295">
            <w:tab/>
          </w:r>
          <w:hyperlink w:anchor="_bookmark111" w:history="1">
            <w:r w:rsidR="00475295">
              <w:t>69</w:t>
            </w:r>
          </w:hyperlink>
        </w:p>
        <w:p w:rsidR="005A4D71" w:rsidRDefault="00297392">
          <w:pPr>
            <w:pStyle w:val="40"/>
            <w:tabs>
              <w:tab w:val="right" w:leader="dot" w:pos="9186"/>
            </w:tabs>
          </w:pPr>
          <w:hyperlink w:anchor="_bookmark112" w:history="1">
            <w:r w:rsidR="00475295">
              <w:t>Properties</w:t>
            </w:r>
            <w:r w:rsidR="00475295">
              <w:rPr>
                <w:spacing w:val="20"/>
              </w:rPr>
              <w:t xml:space="preserve"> </w:t>
            </w:r>
            <w:r w:rsidR="008F4017">
              <w:rPr>
                <w:rFonts w:asciiTheme="minorEastAsia" w:eastAsiaTheme="minorEastAsia" w:hAnsiTheme="minorEastAsia" w:hint="eastAsia"/>
                <w:spacing w:val="20"/>
                <w:lang w:eastAsia="zh-CN"/>
              </w:rPr>
              <w:t>转换</w:t>
            </w:r>
          </w:hyperlink>
          <w:r w:rsidR="00475295">
            <w:tab/>
          </w:r>
          <w:hyperlink w:anchor="_bookmark112" w:history="1">
            <w:r w:rsidR="00475295">
              <w:t>70</w:t>
            </w:r>
          </w:hyperlink>
        </w:p>
        <w:p w:rsidR="005A4D71" w:rsidRDefault="00297392">
          <w:pPr>
            <w:pStyle w:val="40"/>
            <w:tabs>
              <w:tab w:val="right" w:leader="dot" w:pos="9175"/>
            </w:tabs>
          </w:pPr>
          <w:hyperlink w:anchor="_bookmark113" w:history="1">
            <w:r w:rsidR="00475295">
              <w:t>@ConfigurationProperties</w:t>
            </w:r>
            <w:r w:rsidR="00475295">
              <w:rPr>
                <w:spacing w:val="15"/>
              </w:rPr>
              <w:t xml:space="preserve"> </w:t>
            </w:r>
            <w:r w:rsidR="008F4017">
              <w:rPr>
                <w:rFonts w:asciiTheme="minorEastAsia" w:eastAsiaTheme="minorEastAsia" w:hAnsiTheme="minorEastAsia" w:hint="eastAsia"/>
                <w:spacing w:val="15"/>
                <w:lang w:eastAsia="zh-CN"/>
              </w:rPr>
              <w:t>注解</w:t>
            </w:r>
          </w:hyperlink>
          <w:r w:rsidR="00475295">
            <w:tab/>
          </w:r>
          <w:hyperlink w:anchor="_bookmark113" w:history="1">
            <w:r w:rsidR="00475295">
              <w:t>70</w:t>
            </w:r>
          </w:hyperlink>
        </w:p>
        <w:p w:rsidR="005A4D71" w:rsidRDefault="00297392">
          <w:pPr>
            <w:pStyle w:val="40"/>
            <w:tabs>
              <w:tab w:val="right" w:leader="dot" w:pos="9174"/>
            </w:tabs>
          </w:pPr>
          <w:hyperlink w:anchor="_bookmark114" w:history="1">
            <w:r w:rsidR="00475295">
              <w:t>@ConfigurationProperties</w:t>
            </w:r>
            <w:r w:rsidR="00475295">
              <w:rPr>
                <w:spacing w:val="12"/>
              </w:rPr>
              <w:t xml:space="preserve"> </w:t>
            </w:r>
            <w:r w:rsidR="00475295">
              <w:t>vs.</w:t>
            </w:r>
            <w:r w:rsidR="00475295">
              <w:rPr>
                <w:spacing w:val="12"/>
              </w:rPr>
              <w:t xml:space="preserve"> </w:t>
            </w:r>
            <w:r w:rsidR="00475295">
              <w:t>@Value</w:t>
            </w:r>
          </w:hyperlink>
          <w:r w:rsidR="00475295">
            <w:tab/>
          </w:r>
          <w:hyperlink w:anchor="_bookmark114" w:history="1">
            <w:r w:rsidR="00475295">
              <w:t>71</w:t>
            </w:r>
          </w:hyperlink>
        </w:p>
        <w:p w:rsidR="005A4D71" w:rsidRDefault="00297392">
          <w:pPr>
            <w:pStyle w:val="20"/>
            <w:numPr>
              <w:ilvl w:val="0"/>
              <w:numId w:val="31"/>
            </w:numPr>
            <w:tabs>
              <w:tab w:val="left" w:pos="959"/>
              <w:tab w:val="right" w:leader="dot" w:pos="9194"/>
            </w:tabs>
            <w:ind w:left="958" w:hanging="358"/>
          </w:pPr>
          <w:hyperlink w:anchor="_bookmark115" w:history="1">
            <w:r w:rsidR="00475295">
              <w:t>Profiles</w:t>
            </w:r>
          </w:hyperlink>
          <w:r w:rsidR="00475295">
            <w:tab/>
          </w:r>
          <w:hyperlink w:anchor="_bookmark115" w:history="1">
            <w:r w:rsidR="00475295">
              <w:t>72</w:t>
            </w:r>
          </w:hyperlink>
        </w:p>
        <w:p w:rsidR="005A4D71" w:rsidRDefault="00297392">
          <w:pPr>
            <w:pStyle w:val="30"/>
            <w:numPr>
              <w:ilvl w:val="1"/>
              <w:numId w:val="31"/>
            </w:numPr>
            <w:tabs>
              <w:tab w:val="left" w:pos="1600"/>
              <w:tab w:val="right" w:leader="dot" w:pos="9183"/>
            </w:tabs>
            <w:ind w:left="1599" w:hanging="519"/>
          </w:pPr>
          <w:hyperlink w:anchor="_bookmark116" w:history="1">
            <w:r w:rsidR="00475295">
              <w:t>Adding</w:t>
            </w:r>
            <w:r w:rsidR="00475295">
              <w:rPr>
                <w:spacing w:val="17"/>
              </w:rPr>
              <w:t xml:space="preserve"> </w:t>
            </w:r>
            <w:r w:rsidR="00475295">
              <w:t>active</w:t>
            </w:r>
            <w:r w:rsidR="00475295">
              <w:rPr>
                <w:spacing w:val="17"/>
              </w:rPr>
              <w:t xml:space="preserve"> </w:t>
            </w:r>
            <w:r w:rsidR="00475295">
              <w:t>profiles</w:t>
            </w:r>
          </w:hyperlink>
          <w:r w:rsidR="00475295">
            <w:tab/>
          </w:r>
          <w:hyperlink w:anchor="_bookmark116" w:history="1">
            <w:r w:rsidR="00475295">
              <w:t>72</w:t>
            </w:r>
          </w:hyperlink>
        </w:p>
        <w:p w:rsidR="005A4D71" w:rsidRDefault="00297392">
          <w:pPr>
            <w:pStyle w:val="30"/>
            <w:numPr>
              <w:ilvl w:val="1"/>
              <w:numId w:val="31"/>
            </w:numPr>
            <w:tabs>
              <w:tab w:val="left" w:pos="1596"/>
              <w:tab w:val="right" w:leader="dot" w:pos="9176"/>
            </w:tabs>
            <w:ind w:left="1595" w:hanging="515"/>
          </w:pPr>
          <w:hyperlink w:anchor="_bookmark117" w:history="1">
            <w:r w:rsidR="00475295">
              <w:t>Programmatically</w:t>
            </w:r>
            <w:r w:rsidR="00475295">
              <w:rPr>
                <w:spacing w:val="15"/>
              </w:rPr>
              <w:t xml:space="preserve"> </w:t>
            </w:r>
            <w:r w:rsidR="00475295">
              <w:t>setting</w:t>
            </w:r>
            <w:r w:rsidR="00475295">
              <w:rPr>
                <w:spacing w:val="15"/>
              </w:rPr>
              <w:t xml:space="preserve"> </w:t>
            </w:r>
            <w:r w:rsidR="00475295">
              <w:t>profiles</w:t>
            </w:r>
          </w:hyperlink>
          <w:r w:rsidR="00475295">
            <w:tab/>
          </w:r>
          <w:hyperlink w:anchor="_bookmark117" w:history="1">
            <w:r w:rsidR="00475295">
              <w:t>72</w:t>
            </w:r>
          </w:hyperlink>
        </w:p>
        <w:p w:rsidR="005A4D71" w:rsidRDefault="00297392">
          <w:pPr>
            <w:pStyle w:val="30"/>
            <w:numPr>
              <w:ilvl w:val="1"/>
              <w:numId w:val="31"/>
            </w:numPr>
            <w:tabs>
              <w:tab w:val="left" w:pos="1596"/>
              <w:tab w:val="right" w:leader="dot" w:pos="9175"/>
            </w:tabs>
            <w:ind w:left="1595" w:hanging="515"/>
          </w:pPr>
          <w:hyperlink w:anchor="_bookmark118" w:history="1">
            <w:r w:rsidR="00475295">
              <w:t>Profile-specific</w:t>
            </w:r>
            <w:r w:rsidR="00475295">
              <w:rPr>
                <w:spacing w:val="15"/>
              </w:rPr>
              <w:t xml:space="preserve"> </w:t>
            </w:r>
            <w:r w:rsidR="00475295">
              <w:t>configuration</w:t>
            </w:r>
            <w:r w:rsidR="00475295">
              <w:rPr>
                <w:spacing w:val="15"/>
              </w:rPr>
              <w:t xml:space="preserve"> </w:t>
            </w:r>
            <w:r w:rsidR="00475295">
              <w:t>files</w:t>
            </w:r>
          </w:hyperlink>
          <w:r w:rsidR="00475295">
            <w:tab/>
          </w:r>
          <w:hyperlink w:anchor="_bookmark118" w:history="1">
            <w:r w:rsidR="00475295">
              <w:t>73</w:t>
            </w:r>
          </w:hyperlink>
        </w:p>
        <w:p w:rsidR="005A4D71" w:rsidRDefault="00297392">
          <w:pPr>
            <w:pStyle w:val="20"/>
            <w:numPr>
              <w:ilvl w:val="0"/>
              <w:numId w:val="31"/>
            </w:numPr>
            <w:tabs>
              <w:tab w:val="left" w:pos="959"/>
              <w:tab w:val="right" w:leader="dot" w:pos="9194"/>
            </w:tabs>
            <w:ind w:left="958" w:hanging="358"/>
          </w:pPr>
          <w:hyperlink w:anchor="_bookmark119" w:history="1">
            <w:r w:rsidR="00475295">
              <w:t>Logging</w:t>
            </w:r>
          </w:hyperlink>
          <w:r w:rsidR="00475295">
            <w:tab/>
          </w:r>
          <w:hyperlink w:anchor="_bookmark119" w:history="1">
            <w:r w:rsidR="00475295">
              <w:t>74</w:t>
            </w:r>
          </w:hyperlink>
        </w:p>
        <w:p w:rsidR="005A4D71" w:rsidRDefault="00297392">
          <w:pPr>
            <w:pStyle w:val="30"/>
            <w:numPr>
              <w:ilvl w:val="1"/>
              <w:numId w:val="31"/>
            </w:numPr>
            <w:tabs>
              <w:tab w:val="left" w:pos="1604"/>
              <w:tab w:val="right" w:leader="dot" w:pos="9190"/>
            </w:tabs>
            <w:ind w:left="1603" w:hanging="523"/>
          </w:pPr>
          <w:hyperlink w:anchor="_bookmark120" w:history="1">
            <w:r w:rsidR="00475295">
              <w:t>Log</w:t>
            </w:r>
            <w:r w:rsidR="00475295">
              <w:rPr>
                <w:spacing w:val="20"/>
              </w:rPr>
              <w:t xml:space="preserve"> </w:t>
            </w:r>
            <w:r w:rsidR="00475295">
              <w:t>format</w:t>
            </w:r>
          </w:hyperlink>
          <w:r w:rsidR="00475295">
            <w:tab/>
          </w:r>
          <w:hyperlink w:anchor="_bookmark120" w:history="1">
            <w:r w:rsidR="00475295">
              <w:t>74</w:t>
            </w:r>
          </w:hyperlink>
        </w:p>
        <w:p w:rsidR="005A4D71" w:rsidRDefault="00297392">
          <w:pPr>
            <w:pStyle w:val="30"/>
            <w:numPr>
              <w:ilvl w:val="1"/>
              <w:numId w:val="31"/>
            </w:numPr>
            <w:tabs>
              <w:tab w:val="left" w:pos="1602"/>
              <w:tab w:val="right" w:leader="dot" w:pos="9187"/>
            </w:tabs>
            <w:ind w:left="1601" w:hanging="521"/>
          </w:pPr>
          <w:hyperlink w:anchor="_bookmark121" w:history="1">
            <w:r w:rsidR="00475295">
              <w:t>Console</w:t>
            </w:r>
            <w:r w:rsidR="00475295">
              <w:rPr>
                <w:spacing w:val="20"/>
              </w:rPr>
              <w:t xml:space="preserve"> </w:t>
            </w:r>
            <w:r w:rsidR="00475295">
              <w:t>output</w:t>
            </w:r>
          </w:hyperlink>
          <w:r w:rsidR="00475295">
            <w:tab/>
          </w:r>
          <w:hyperlink w:anchor="_bookmark121" w:history="1">
            <w:r w:rsidR="00475295">
              <w:t>74</w:t>
            </w:r>
          </w:hyperlink>
        </w:p>
        <w:p w:rsidR="005A4D71" w:rsidRDefault="00297392">
          <w:pPr>
            <w:pStyle w:val="40"/>
            <w:tabs>
              <w:tab w:val="right" w:leader="dot" w:pos="9188"/>
            </w:tabs>
          </w:pPr>
          <w:hyperlink w:anchor="_bookmark122" w:history="1">
            <w:r w:rsidR="00475295">
              <w:t>Color-coded</w:t>
            </w:r>
            <w:r w:rsidR="00475295">
              <w:rPr>
                <w:spacing w:val="20"/>
              </w:rPr>
              <w:t xml:space="preserve"> </w:t>
            </w:r>
            <w:r w:rsidR="00475295">
              <w:t>output</w:t>
            </w:r>
          </w:hyperlink>
          <w:r w:rsidR="00475295">
            <w:tab/>
          </w:r>
          <w:hyperlink w:anchor="_bookmark122" w:history="1">
            <w:r w:rsidR="00475295">
              <w:t>75</w:t>
            </w:r>
          </w:hyperlink>
        </w:p>
        <w:p w:rsidR="005A4D71" w:rsidRDefault="00297392">
          <w:pPr>
            <w:pStyle w:val="30"/>
            <w:numPr>
              <w:ilvl w:val="1"/>
              <w:numId w:val="31"/>
            </w:numPr>
            <w:tabs>
              <w:tab w:val="left" w:pos="1604"/>
              <w:tab w:val="right" w:leader="dot" w:pos="9190"/>
            </w:tabs>
            <w:ind w:left="1603" w:hanging="523"/>
          </w:pPr>
          <w:hyperlink w:anchor="_bookmark123" w:history="1">
            <w:r w:rsidR="00475295">
              <w:t>File</w:t>
            </w:r>
            <w:r w:rsidR="00475295">
              <w:rPr>
                <w:spacing w:val="20"/>
              </w:rPr>
              <w:t xml:space="preserve"> </w:t>
            </w:r>
            <w:r w:rsidR="00475295">
              <w:t>output</w:t>
            </w:r>
          </w:hyperlink>
          <w:r w:rsidR="00475295">
            <w:tab/>
          </w:r>
          <w:hyperlink w:anchor="_bookmark123" w:history="1">
            <w:r w:rsidR="00475295">
              <w:t>76</w:t>
            </w:r>
          </w:hyperlink>
        </w:p>
        <w:p w:rsidR="005A4D71" w:rsidRDefault="00297392">
          <w:pPr>
            <w:pStyle w:val="30"/>
            <w:numPr>
              <w:ilvl w:val="1"/>
              <w:numId w:val="31"/>
            </w:numPr>
            <w:tabs>
              <w:tab w:val="left" w:pos="1604"/>
              <w:tab w:val="right" w:leader="dot" w:pos="9190"/>
            </w:tabs>
            <w:ind w:left="1603" w:hanging="523"/>
          </w:pPr>
          <w:hyperlink w:anchor="_bookmark124" w:history="1">
            <w:r w:rsidR="00475295">
              <w:t>Log</w:t>
            </w:r>
            <w:r w:rsidR="00475295">
              <w:rPr>
                <w:spacing w:val="20"/>
              </w:rPr>
              <w:t xml:space="preserve"> </w:t>
            </w:r>
            <w:r w:rsidR="00475295">
              <w:t>Levels</w:t>
            </w:r>
          </w:hyperlink>
          <w:r w:rsidR="00475295">
            <w:tab/>
          </w:r>
          <w:hyperlink w:anchor="_bookmark124" w:history="1">
            <w:r w:rsidR="00475295">
              <w:t>76</w:t>
            </w:r>
          </w:hyperlink>
        </w:p>
        <w:p w:rsidR="005A4D71" w:rsidRDefault="008F4017">
          <w:pPr>
            <w:pStyle w:val="30"/>
            <w:numPr>
              <w:ilvl w:val="1"/>
              <w:numId w:val="31"/>
            </w:numPr>
            <w:tabs>
              <w:tab w:val="left" w:pos="1599"/>
              <w:tab w:val="right" w:leader="dot" w:pos="9181"/>
            </w:tabs>
            <w:ind w:left="1598" w:hanging="518"/>
          </w:pPr>
          <w:r>
            <w:rPr>
              <w:rFonts w:asciiTheme="minorEastAsia" w:eastAsiaTheme="minorEastAsia" w:hAnsiTheme="minorEastAsia" w:hint="eastAsia"/>
              <w:lang w:eastAsia="zh-CN"/>
            </w:rPr>
            <w:t>自定义日志配置文件</w:t>
          </w:r>
          <w:r w:rsidR="00475295">
            <w:tab/>
          </w:r>
          <w:hyperlink w:anchor="_bookmark125" w:history="1">
            <w:r w:rsidR="00475295">
              <w:t>77</w:t>
            </w:r>
          </w:hyperlink>
        </w:p>
        <w:p w:rsidR="005A4D71" w:rsidRDefault="00297392">
          <w:pPr>
            <w:pStyle w:val="30"/>
            <w:numPr>
              <w:ilvl w:val="1"/>
              <w:numId w:val="31"/>
            </w:numPr>
            <w:tabs>
              <w:tab w:val="left" w:pos="1601"/>
              <w:tab w:val="right" w:leader="dot" w:pos="9184"/>
            </w:tabs>
            <w:ind w:left="1600" w:hanging="520"/>
          </w:pPr>
          <w:hyperlink w:anchor="_bookmark126" w:history="1">
            <w:r w:rsidR="00475295">
              <w:t>Logback</w:t>
            </w:r>
            <w:r w:rsidR="00475295">
              <w:rPr>
                <w:spacing w:val="17"/>
              </w:rPr>
              <w:t xml:space="preserve"> </w:t>
            </w:r>
            <w:r w:rsidR="00475295">
              <w:t>extensions</w:t>
            </w:r>
          </w:hyperlink>
          <w:r w:rsidR="00475295">
            <w:tab/>
          </w:r>
          <w:hyperlink w:anchor="_bookmark126" w:history="1">
            <w:r w:rsidR="00475295">
              <w:t>78</w:t>
            </w:r>
          </w:hyperlink>
        </w:p>
        <w:p w:rsidR="005A4D71" w:rsidRDefault="00297392">
          <w:pPr>
            <w:pStyle w:val="40"/>
            <w:tabs>
              <w:tab w:val="right" w:leader="dot" w:pos="9181"/>
            </w:tabs>
          </w:pPr>
          <w:hyperlink w:anchor="_bookmark127" w:history="1">
            <w:r w:rsidR="00475295">
              <w:t>Profile-specific</w:t>
            </w:r>
            <w:r w:rsidR="00475295">
              <w:rPr>
                <w:spacing w:val="16"/>
              </w:rPr>
              <w:t xml:space="preserve"> </w:t>
            </w:r>
            <w:r w:rsidR="00475295">
              <w:t>configuration</w:t>
            </w:r>
          </w:hyperlink>
          <w:r w:rsidR="00475295">
            <w:tab/>
          </w:r>
          <w:hyperlink w:anchor="_bookmark127" w:history="1">
            <w:r w:rsidR="00475295">
              <w:t>79</w:t>
            </w:r>
          </w:hyperlink>
        </w:p>
        <w:p w:rsidR="005A4D71" w:rsidRDefault="00297392">
          <w:pPr>
            <w:pStyle w:val="40"/>
            <w:tabs>
              <w:tab w:val="right" w:leader="dot" w:pos="9185"/>
            </w:tabs>
          </w:pPr>
          <w:hyperlink w:anchor="_bookmark128" w:history="1">
            <w:r w:rsidR="00475295">
              <w:t>Environment</w:t>
            </w:r>
            <w:r w:rsidR="00475295">
              <w:rPr>
                <w:spacing w:val="17"/>
              </w:rPr>
              <w:t xml:space="preserve"> </w:t>
            </w:r>
            <w:r w:rsidR="00475295">
              <w:t>properties</w:t>
            </w:r>
          </w:hyperlink>
          <w:r w:rsidR="00475295">
            <w:tab/>
          </w:r>
          <w:hyperlink w:anchor="_bookmark128" w:history="1">
            <w:r w:rsidR="00475295">
              <w:t>79</w:t>
            </w:r>
          </w:hyperlink>
        </w:p>
        <w:p w:rsidR="005A4D71" w:rsidRDefault="00297392">
          <w:pPr>
            <w:pStyle w:val="20"/>
            <w:numPr>
              <w:ilvl w:val="0"/>
              <w:numId w:val="31"/>
            </w:numPr>
            <w:tabs>
              <w:tab w:val="left" w:pos="952"/>
              <w:tab w:val="right" w:leader="dot" w:pos="9181"/>
            </w:tabs>
            <w:ind w:left="951" w:hanging="351"/>
          </w:pPr>
          <w:hyperlink w:anchor="_bookmark129" w:history="1">
            <w:r w:rsidR="00475295">
              <w:t>Developing</w:t>
            </w:r>
            <w:r w:rsidR="00475295">
              <w:rPr>
                <w:spacing w:val="15"/>
              </w:rPr>
              <w:t xml:space="preserve"> </w:t>
            </w:r>
            <w:r w:rsidR="00475295">
              <w:t>web</w:t>
            </w:r>
            <w:r w:rsidR="00475295">
              <w:rPr>
                <w:spacing w:val="15"/>
              </w:rPr>
              <w:t xml:space="preserve"> </w:t>
            </w:r>
            <w:r w:rsidR="00475295">
              <w:t>applications</w:t>
            </w:r>
          </w:hyperlink>
          <w:r w:rsidR="00475295">
            <w:tab/>
          </w:r>
          <w:hyperlink w:anchor="_bookmark129" w:history="1">
            <w:r w:rsidR="00475295">
              <w:t>80</w:t>
            </w:r>
          </w:hyperlink>
        </w:p>
        <w:p w:rsidR="005A4D71" w:rsidRDefault="00297392">
          <w:pPr>
            <w:pStyle w:val="30"/>
            <w:numPr>
              <w:ilvl w:val="1"/>
              <w:numId w:val="31"/>
            </w:numPr>
            <w:tabs>
              <w:tab w:val="left" w:pos="1596"/>
              <w:tab w:val="right" w:leader="dot" w:pos="9174"/>
            </w:tabs>
            <w:ind w:left="1595" w:hanging="515"/>
          </w:pPr>
          <w:hyperlink w:anchor="_bookmark130" w:history="1">
            <w:r w:rsidR="00475295">
              <w:t>The ‘Spring Web</w:t>
            </w:r>
            <w:r w:rsidR="00475295">
              <w:rPr>
                <w:spacing w:val="40"/>
              </w:rPr>
              <w:t xml:space="preserve"> </w:t>
            </w:r>
            <w:r w:rsidR="00475295">
              <w:t>MVC</w:t>
            </w:r>
            <w:r w:rsidR="00475295">
              <w:rPr>
                <w:spacing w:val="12"/>
              </w:rPr>
              <w:t xml:space="preserve"> </w:t>
            </w:r>
            <w:r w:rsidR="00475295">
              <w:t>framework’</w:t>
            </w:r>
          </w:hyperlink>
          <w:r w:rsidR="00475295">
            <w:tab/>
          </w:r>
          <w:hyperlink w:anchor="_bookmark130" w:history="1">
            <w:r w:rsidR="00475295">
              <w:t>80</w:t>
            </w:r>
          </w:hyperlink>
        </w:p>
        <w:p w:rsidR="005A4D71" w:rsidRDefault="00297392">
          <w:pPr>
            <w:pStyle w:val="40"/>
            <w:tabs>
              <w:tab w:val="right" w:leader="dot" w:pos="9179"/>
            </w:tabs>
          </w:pPr>
          <w:hyperlink w:anchor="_bookmark131" w:history="1">
            <w:r w:rsidR="00475295">
              <w:t>Spring</w:t>
            </w:r>
            <w:r w:rsidR="00475295">
              <w:rPr>
                <w:spacing w:val="15"/>
              </w:rPr>
              <w:t xml:space="preserve"> </w:t>
            </w:r>
            <w:r w:rsidR="00475295">
              <w:t>MVC</w:t>
            </w:r>
            <w:r w:rsidR="00475295">
              <w:rPr>
                <w:spacing w:val="15"/>
              </w:rPr>
              <w:t xml:space="preserve"> </w:t>
            </w:r>
            <w:r w:rsidR="00475295">
              <w:t>auto-configuration</w:t>
            </w:r>
          </w:hyperlink>
          <w:r w:rsidR="00475295">
            <w:tab/>
          </w:r>
          <w:hyperlink w:anchor="_bookmark131" w:history="1">
            <w:r w:rsidR="00475295">
              <w:t>80</w:t>
            </w:r>
          </w:hyperlink>
        </w:p>
        <w:p w:rsidR="005A4D71" w:rsidRDefault="00297392">
          <w:pPr>
            <w:pStyle w:val="40"/>
            <w:tabs>
              <w:tab w:val="right" w:leader="dot" w:pos="9184"/>
            </w:tabs>
          </w:pPr>
          <w:hyperlink w:anchor="_bookmark132" w:history="1">
            <w:r w:rsidR="00475295">
              <w:t>HttpMessageConverters</w:t>
            </w:r>
          </w:hyperlink>
          <w:r w:rsidR="00475295">
            <w:tab/>
          </w:r>
          <w:hyperlink w:anchor="_bookmark132" w:history="1">
            <w:r w:rsidR="00475295">
              <w:t>81</w:t>
            </w:r>
          </w:hyperlink>
        </w:p>
        <w:p w:rsidR="005A4D71" w:rsidRDefault="00297392">
          <w:pPr>
            <w:pStyle w:val="40"/>
            <w:tabs>
              <w:tab w:val="right" w:leader="dot" w:pos="9170"/>
            </w:tabs>
          </w:pPr>
          <w:hyperlink w:anchor="_bookmark133" w:history="1">
            <w:r w:rsidR="00475295">
              <w:t>Custom JSON Serializers</w:t>
            </w:r>
            <w:r w:rsidR="00475295">
              <w:rPr>
                <w:spacing w:val="35"/>
              </w:rPr>
              <w:t xml:space="preserve"> </w:t>
            </w:r>
            <w:r w:rsidR="00475295">
              <w:t>and</w:t>
            </w:r>
            <w:r w:rsidR="00475295">
              <w:rPr>
                <w:spacing w:val="10"/>
              </w:rPr>
              <w:t xml:space="preserve"> </w:t>
            </w:r>
            <w:r w:rsidR="00475295">
              <w:t>Deserializers</w:t>
            </w:r>
          </w:hyperlink>
          <w:r w:rsidR="00475295">
            <w:tab/>
          </w:r>
          <w:hyperlink w:anchor="_bookmark133" w:history="1">
            <w:r w:rsidR="00475295">
              <w:t>81</w:t>
            </w:r>
          </w:hyperlink>
        </w:p>
        <w:p w:rsidR="005A4D71" w:rsidRDefault="00297392">
          <w:pPr>
            <w:pStyle w:val="40"/>
            <w:tabs>
              <w:tab w:val="right" w:leader="dot" w:pos="9184"/>
            </w:tabs>
          </w:pPr>
          <w:hyperlink w:anchor="_bookmark134" w:history="1">
            <w:r w:rsidR="00475295">
              <w:t>MessageCodesResolver</w:t>
            </w:r>
          </w:hyperlink>
          <w:r w:rsidR="00475295">
            <w:tab/>
          </w:r>
          <w:hyperlink w:anchor="_bookmark134" w:history="1">
            <w:r w:rsidR="00475295">
              <w:t>82</w:t>
            </w:r>
          </w:hyperlink>
        </w:p>
        <w:p w:rsidR="005A4D71" w:rsidRDefault="00297392">
          <w:pPr>
            <w:pStyle w:val="40"/>
            <w:tabs>
              <w:tab w:val="right" w:leader="dot" w:pos="9191"/>
            </w:tabs>
          </w:pPr>
          <w:hyperlink w:anchor="_bookmark135" w:history="1">
            <w:r w:rsidR="00475295">
              <w:t>Static</w:t>
            </w:r>
            <w:r w:rsidR="00475295">
              <w:rPr>
                <w:spacing w:val="21"/>
              </w:rPr>
              <w:t xml:space="preserve"> </w:t>
            </w:r>
            <w:r w:rsidR="00475295">
              <w:t>Content</w:t>
            </w:r>
          </w:hyperlink>
          <w:r w:rsidR="00475295">
            <w:tab/>
          </w:r>
          <w:hyperlink w:anchor="_bookmark135" w:history="1">
            <w:r w:rsidR="00475295">
              <w:t>82</w:t>
            </w:r>
          </w:hyperlink>
        </w:p>
        <w:p w:rsidR="005A4D71" w:rsidRDefault="00297392">
          <w:pPr>
            <w:pStyle w:val="40"/>
            <w:tabs>
              <w:tab w:val="right" w:leader="dot" w:pos="9190"/>
            </w:tabs>
          </w:pPr>
          <w:hyperlink w:anchor="_bookmark136" w:history="1">
            <w:r w:rsidR="00475295">
              <w:t>Custom</w:t>
            </w:r>
            <w:r w:rsidR="00475295">
              <w:rPr>
                <w:spacing w:val="20"/>
              </w:rPr>
              <w:t xml:space="preserve"> </w:t>
            </w:r>
            <w:r w:rsidR="00475295">
              <w:t>Favicon</w:t>
            </w:r>
          </w:hyperlink>
          <w:r w:rsidR="00475295">
            <w:tab/>
          </w:r>
          <w:hyperlink w:anchor="_bookmark136" w:history="1">
            <w:r w:rsidR="00475295">
              <w:t>84</w:t>
            </w:r>
          </w:hyperlink>
        </w:p>
        <w:p w:rsidR="005A4D71" w:rsidRDefault="00297392">
          <w:pPr>
            <w:pStyle w:val="40"/>
            <w:tabs>
              <w:tab w:val="right" w:leader="dot" w:pos="9177"/>
            </w:tabs>
          </w:pPr>
          <w:hyperlink w:anchor="_bookmark137" w:history="1">
            <w:r w:rsidR="00475295">
              <w:t>ConfigurableWebBindingInitializer</w:t>
            </w:r>
          </w:hyperlink>
          <w:r w:rsidR="00475295">
            <w:tab/>
          </w:r>
          <w:hyperlink w:anchor="_bookmark137" w:history="1">
            <w:r w:rsidR="00475295">
              <w:t>84</w:t>
            </w:r>
          </w:hyperlink>
        </w:p>
        <w:p w:rsidR="005A4D71" w:rsidRDefault="00297392">
          <w:pPr>
            <w:pStyle w:val="40"/>
            <w:tabs>
              <w:tab w:val="right" w:leader="dot" w:pos="9189"/>
            </w:tabs>
          </w:pPr>
          <w:hyperlink w:anchor="_bookmark138" w:history="1">
            <w:r w:rsidR="00475295">
              <w:t>Template</w:t>
            </w:r>
            <w:r w:rsidR="00475295">
              <w:rPr>
                <w:spacing w:val="20"/>
              </w:rPr>
              <w:t xml:space="preserve"> </w:t>
            </w:r>
            <w:r w:rsidR="00475295">
              <w:t>engines</w:t>
            </w:r>
          </w:hyperlink>
          <w:r w:rsidR="00475295">
            <w:tab/>
          </w:r>
          <w:hyperlink w:anchor="_bookmark138" w:history="1">
            <w:r w:rsidR="00475295">
              <w:t>84</w:t>
            </w:r>
          </w:hyperlink>
        </w:p>
        <w:p w:rsidR="005A4D71" w:rsidRDefault="00297392">
          <w:pPr>
            <w:pStyle w:val="40"/>
            <w:tabs>
              <w:tab w:val="right" w:leader="dot" w:pos="9191"/>
            </w:tabs>
          </w:pPr>
          <w:hyperlink w:anchor="_bookmark139" w:history="1">
            <w:r w:rsidR="00475295">
              <w:t>Error</w:t>
            </w:r>
            <w:r w:rsidR="00475295">
              <w:rPr>
                <w:spacing w:val="21"/>
              </w:rPr>
              <w:t xml:space="preserve"> </w:t>
            </w:r>
            <w:r w:rsidR="00475295">
              <w:t>Handling</w:t>
            </w:r>
          </w:hyperlink>
          <w:r w:rsidR="00475295">
            <w:tab/>
          </w:r>
          <w:hyperlink w:anchor="_bookmark139" w:history="1">
            <w:r w:rsidR="00475295">
              <w:t>84</w:t>
            </w:r>
          </w:hyperlink>
        </w:p>
        <w:p w:rsidR="005A4D71" w:rsidRDefault="00297392">
          <w:pPr>
            <w:pStyle w:val="5"/>
            <w:tabs>
              <w:tab w:val="right" w:leader="dot" w:pos="9186"/>
            </w:tabs>
          </w:pPr>
          <w:hyperlink w:anchor="_bookmark140" w:history="1">
            <w:r w:rsidR="00475295">
              <w:t>Custom</w:t>
            </w:r>
            <w:r w:rsidR="00475295">
              <w:rPr>
                <w:spacing w:val="20"/>
              </w:rPr>
              <w:t xml:space="preserve"> </w:t>
            </w:r>
            <w:r w:rsidR="00475295">
              <w:t>error</w:t>
            </w:r>
            <w:r w:rsidR="00475295">
              <w:rPr>
                <w:spacing w:val="20"/>
              </w:rPr>
              <w:t xml:space="preserve"> </w:t>
            </w:r>
            <w:r w:rsidR="00475295">
              <w:t>pages</w:t>
            </w:r>
          </w:hyperlink>
          <w:r w:rsidR="00475295">
            <w:tab/>
          </w:r>
          <w:hyperlink w:anchor="_bookmark140" w:history="1">
            <w:r w:rsidR="00475295">
              <w:t>85</w:t>
            </w:r>
          </w:hyperlink>
        </w:p>
        <w:p w:rsidR="005A4D71" w:rsidRDefault="00297392">
          <w:pPr>
            <w:pStyle w:val="5"/>
            <w:tabs>
              <w:tab w:val="right" w:leader="dot" w:pos="9167"/>
            </w:tabs>
          </w:pPr>
          <w:hyperlink w:anchor="_bookmark141" w:history="1">
            <w:r w:rsidR="00475295">
              <w:t>Mapping error pages outside of</w:t>
            </w:r>
            <w:r w:rsidR="00475295">
              <w:rPr>
                <w:spacing w:val="53"/>
              </w:rPr>
              <w:t xml:space="preserve"> </w:t>
            </w:r>
            <w:r w:rsidR="00475295">
              <w:t>Spring</w:t>
            </w:r>
            <w:r w:rsidR="00475295">
              <w:rPr>
                <w:spacing w:val="10"/>
              </w:rPr>
              <w:t xml:space="preserve"> </w:t>
            </w:r>
            <w:r w:rsidR="00475295">
              <w:t>MVC</w:t>
            </w:r>
          </w:hyperlink>
          <w:r w:rsidR="00475295">
            <w:tab/>
          </w:r>
          <w:hyperlink w:anchor="_bookmark141" w:history="1">
            <w:r w:rsidR="00475295">
              <w:t>86</w:t>
            </w:r>
          </w:hyperlink>
        </w:p>
        <w:p w:rsidR="005A4D71" w:rsidRDefault="00297392">
          <w:pPr>
            <w:pStyle w:val="5"/>
            <w:tabs>
              <w:tab w:val="right" w:leader="dot" w:pos="9163"/>
            </w:tabs>
          </w:pPr>
          <w:hyperlink w:anchor="_bookmark142" w:history="1">
            <w:r w:rsidR="00475295">
              <w:t>Error Handling on WebSphere</w:t>
            </w:r>
            <w:r w:rsidR="00475295">
              <w:rPr>
                <w:spacing w:val="35"/>
              </w:rPr>
              <w:t xml:space="preserve"> </w:t>
            </w:r>
            <w:r w:rsidR="00475295">
              <w:t>Application</w:t>
            </w:r>
            <w:r w:rsidR="00475295">
              <w:rPr>
                <w:spacing w:val="7"/>
              </w:rPr>
              <w:t xml:space="preserve"> </w:t>
            </w:r>
            <w:r w:rsidR="00475295">
              <w:t>Server</w:t>
            </w:r>
          </w:hyperlink>
          <w:r w:rsidR="00475295">
            <w:tab/>
          </w:r>
          <w:hyperlink w:anchor="_bookmark142" w:history="1">
            <w:r w:rsidR="00475295">
              <w:t>86</w:t>
            </w:r>
          </w:hyperlink>
        </w:p>
        <w:p w:rsidR="005A4D71" w:rsidRDefault="00297392">
          <w:pPr>
            <w:pStyle w:val="40"/>
            <w:tabs>
              <w:tab w:val="right" w:leader="dot" w:pos="9189"/>
            </w:tabs>
          </w:pPr>
          <w:hyperlink w:anchor="_bookmark143" w:history="1">
            <w:r w:rsidR="00475295">
              <w:t>Spring</w:t>
            </w:r>
            <w:r w:rsidR="00475295">
              <w:rPr>
                <w:spacing w:val="20"/>
              </w:rPr>
              <w:t xml:space="preserve"> </w:t>
            </w:r>
            <w:r w:rsidR="00475295">
              <w:t>HATEOAS</w:t>
            </w:r>
          </w:hyperlink>
          <w:r w:rsidR="00475295">
            <w:tab/>
          </w:r>
          <w:hyperlink w:anchor="_bookmark143" w:history="1">
            <w:r w:rsidR="00475295">
              <w:t>87</w:t>
            </w:r>
          </w:hyperlink>
        </w:p>
        <w:p w:rsidR="005A4D71" w:rsidRDefault="00297392">
          <w:pPr>
            <w:pStyle w:val="40"/>
            <w:tabs>
              <w:tab w:val="right" w:leader="dot" w:pos="9191"/>
            </w:tabs>
          </w:pPr>
          <w:hyperlink w:anchor="_bookmark144" w:history="1">
            <w:r w:rsidR="00475295">
              <w:t>CORS</w:t>
            </w:r>
            <w:r w:rsidR="00475295">
              <w:rPr>
                <w:spacing w:val="21"/>
              </w:rPr>
              <w:t xml:space="preserve"> </w:t>
            </w:r>
            <w:r w:rsidR="00475295">
              <w:t>support</w:t>
            </w:r>
          </w:hyperlink>
          <w:r w:rsidR="00475295">
            <w:tab/>
          </w:r>
          <w:hyperlink w:anchor="_bookmark144" w:history="1">
            <w:r w:rsidR="00475295">
              <w:t>87</w:t>
            </w:r>
          </w:hyperlink>
        </w:p>
        <w:p w:rsidR="005A4D71" w:rsidRDefault="00297392">
          <w:pPr>
            <w:pStyle w:val="30"/>
            <w:numPr>
              <w:ilvl w:val="1"/>
              <w:numId w:val="31"/>
            </w:numPr>
            <w:tabs>
              <w:tab w:val="left" w:pos="1600"/>
              <w:tab w:val="right" w:leader="dot" w:pos="9184"/>
            </w:tabs>
            <w:ind w:left="1599" w:hanging="519"/>
          </w:pPr>
          <w:hyperlink w:anchor="_bookmark145" w:history="1">
            <w:r w:rsidR="00475295">
              <w:t>JAX-RS</w:t>
            </w:r>
            <w:r w:rsidR="00475295">
              <w:rPr>
                <w:spacing w:val="17"/>
              </w:rPr>
              <w:t xml:space="preserve"> </w:t>
            </w:r>
            <w:r w:rsidR="00475295">
              <w:t>and</w:t>
            </w:r>
            <w:r w:rsidR="00475295">
              <w:rPr>
                <w:spacing w:val="17"/>
              </w:rPr>
              <w:t xml:space="preserve"> </w:t>
            </w:r>
            <w:r w:rsidR="00475295">
              <w:t>Jersey</w:t>
            </w:r>
          </w:hyperlink>
          <w:r w:rsidR="00475295">
            <w:tab/>
          </w:r>
          <w:hyperlink w:anchor="_bookmark145" w:history="1">
            <w:r w:rsidR="00475295">
              <w:t>87</w:t>
            </w:r>
          </w:hyperlink>
        </w:p>
        <w:p w:rsidR="005A4D71" w:rsidRDefault="00297392">
          <w:pPr>
            <w:pStyle w:val="30"/>
            <w:numPr>
              <w:ilvl w:val="1"/>
              <w:numId w:val="31"/>
            </w:numPr>
            <w:tabs>
              <w:tab w:val="left" w:pos="1595"/>
              <w:tab w:val="right" w:leader="dot" w:pos="9173"/>
            </w:tabs>
            <w:ind w:left="1594" w:hanging="514"/>
          </w:pPr>
          <w:hyperlink w:anchor="_bookmark146" w:history="1">
            <w:r w:rsidR="00475295">
              <w:t>Embedded servlet</w:t>
            </w:r>
            <w:r w:rsidR="00475295">
              <w:rPr>
                <w:spacing w:val="26"/>
              </w:rPr>
              <w:t xml:space="preserve"> </w:t>
            </w:r>
            <w:r w:rsidR="00475295">
              <w:t>container</w:t>
            </w:r>
            <w:r w:rsidR="00475295">
              <w:rPr>
                <w:spacing w:val="12"/>
              </w:rPr>
              <w:t xml:space="preserve"> </w:t>
            </w:r>
            <w:r w:rsidR="00475295">
              <w:t>support</w:t>
            </w:r>
          </w:hyperlink>
          <w:r w:rsidR="00475295">
            <w:tab/>
          </w:r>
          <w:hyperlink w:anchor="_bookmark146" w:history="1">
            <w:r w:rsidR="00475295">
              <w:t>88</w:t>
            </w:r>
          </w:hyperlink>
        </w:p>
        <w:p w:rsidR="005A4D71" w:rsidRDefault="00297392">
          <w:pPr>
            <w:pStyle w:val="40"/>
            <w:tabs>
              <w:tab w:val="right" w:leader="dot" w:pos="9180"/>
            </w:tabs>
          </w:pPr>
          <w:hyperlink w:anchor="_bookmark147" w:history="1">
            <w:r w:rsidR="00475295">
              <w:t>Servlets,  Filters,</w:t>
            </w:r>
            <w:r w:rsidR="00475295">
              <w:rPr>
                <w:spacing w:val="-22"/>
              </w:rPr>
              <w:t xml:space="preserve"> </w:t>
            </w:r>
            <w:r w:rsidR="00475295">
              <w:t>and</w:t>
            </w:r>
            <w:r w:rsidR="00475295">
              <w:rPr>
                <w:spacing w:val="15"/>
              </w:rPr>
              <w:t xml:space="preserve"> </w:t>
            </w:r>
            <w:r w:rsidR="00475295">
              <w:t>listeners</w:t>
            </w:r>
          </w:hyperlink>
          <w:r w:rsidR="00475295">
            <w:tab/>
          </w:r>
          <w:hyperlink w:anchor="_bookmark147" w:history="1">
            <w:r w:rsidR="00475295">
              <w:t>89</w:t>
            </w:r>
          </w:hyperlink>
        </w:p>
        <w:p w:rsidR="005A4D71" w:rsidRDefault="00297392">
          <w:pPr>
            <w:pStyle w:val="5"/>
            <w:tabs>
              <w:tab w:val="right" w:leader="dot" w:pos="9156"/>
            </w:tabs>
          </w:pPr>
          <w:hyperlink w:anchor="_bookmark148" w:history="1">
            <w:r w:rsidR="00475295">
              <w:t>Registering Servlets, Filters, and listeners as</w:t>
            </w:r>
            <w:r w:rsidR="00475295">
              <w:rPr>
                <w:spacing w:val="30"/>
              </w:rPr>
              <w:t xml:space="preserve"> </w:t>
            </w:r>
            <w:r w:rsidR="00475295">
              <w:t>Spring</w:t>
            </w:r>
            <w:r w:rsidR="00475295">
              <w:rPr>
                <w:spacing w:val="5"/>
              </w:rPr>
              <w:t xml:space="preserve"> </w:t>
            </w:r>
            <w:r w:rsidR="00475295">
              <w:t>beans</w:t>
            </w:r>
          </w:hyperlink>
          <w:r w:rsidR="00475295">
            <w:tab/>
          </w:r>
          <w:hyperlink w:anchor="_bookmark148" w:history="1">
            <w:r w:rsidR="00475295">
              <w:t>89</w:t>
            </w:r>
          </w:hyperlink>
        </w:p>
        <w:p w:rsidR="005A4D71" w:rsidRDefault="00297392">
          <w:pPr>
            <w:pStyle w:val="40"/>
            <w:tabs>
              <w:tab w:val="right" w:leader="dot" w:pos="9181"/>
            </w:tabs>
          </w:pPr>
          <w:hyperlink w:anchor="_bookmark149" w:history="1">
            <w:r w:rsidR="00475295">
              <w:t>Servlet</w:t>
            </w:r>
            <w:r w:rsidR="00475295">
              <w:rPr>
                <w:spacing w:val="16"/>
              </w:rPr>
              <w:t xml:space="preserve"> </w:t>
            </w:r>
            <w:r w:rsidR="00475295">
              <w:t>Context</w:t>
            </w:r>
            <w:r w:rsidR="00475295">
              <w:rPr>
                <w:spacing w:val="16"/>
              </w:rPr>
              <w:t xml:space="preserve"> </w:t>
            </w:r>
            <w:r w:rsidR="00475295">
              <w:t>Initialization</w:t>
            </w:r>
          </w:hyperlink>
          <w:r w:rsidR="00475295">
            <w:tab/>
          </w:r>
          <w:hyperlink w:anchor="_bookmark149" w:history="1">
            <w:r w:rsidR="00475295">
              <w:t>89</w:t>
            </w:r>
          </w:hyperlink>
        </w:p>
        <w:p w:rsidR="005A4D71" w:rsidRDefault="00297392">
          <w:pPr>
            <w:pStyle w:val="5"/>
            <w:tabs>
              <w:tab w:val="right" w:leader="dot" w:pos="9168"/>
            </w:tabs>
            <w:spacing w:before="51"/>
          </w:pPr>
          <w:hyperlink w:anchor="_bookmark150" w:history="1">
            <w:r w:rsidR="00475295">
              <w:t>Scanning for Servlets, Filters,</w:t>
            </w:r>
            <w:r w:rsidR="00475295">
              <w:rPr>
                <w:spacing w:val="42"/>
              </w:rPr>
              <w:t xml:space="preserve"> </w:t>
            </w:r>
            <w:r w:rsidR="00475295">
              <w:t>and</w:t>
            </w:r>
            <w:r w:rsidR="00475295">
              <w:rPr>
                <w:spacing w:val="10"/>
              </w:rPr>
              <w:t xml:space="preserve"> </w:t>
            </w:r>
            <w:r w:rsidR="00475295">
              <w:t>listeners</w:t>
            </w:r>
          </w:hyperlink>
          <w:r w:rsidR="00475295">
            <w:tab/>
          </w:r>
          <w:hyperlink w:anchor="_bookmark150" w:history="1">
            <w:r w:rsidR="00475295">
              <w:t>89</w:t>
            </w:r>
          </w:hyperlink>
        </w:p>
        <w:p w:rsidR="005A4D71" w:rsidRDefault="00297392">
          <w:pPr>
            <w:pStyle w:val="40"/>
            <w:tabs>
              <w:tab w:val="right" w:leader="dot" w:pos="9174"/>
            </w:tabs>
          </w:pPr>
          <w:hyperlink w:anchor="_bookmark151" w:history="1">
            <w:r w:rsidR="00475295">
              <w:t>The</w:t>
            </w:r>
            <w:r w:rsidR="00475295">
              <w:rPr>
                <w:spacing w:val="12"/>
              </w:rPr>
              <w:t xml:space="preserve"> </w:t>
            </w:r>
            <w:r w:rsidR="00475295">
              <w:t>EmbeddedWebApplicationContext</w:t>
            </w:r>
          </w:hyperlink>
          <w:r w:rsidR="00475295">
            <w:tab/>
          </w:r>
          <w:hyperlink w:anchor="_bookmark151" w:history="1">
            <w:r w:rsidR="00475295">
              <w:t>89</w:t>
            </w:r>
          </w:hyperlink>
        </w:p>
        <w:p w:rsidR="005A4D71" w:rsidRDefault="00297392">
          <w:pPr>
            <w:pStyle w:val="40"/>
            <w:tabs>
              <w:tab w:val="right" w:leader="dot" w:pos="9171"/>
            </w:tabs>
            <w:spacing w:after="20"/>
          </w:pPr>
          <w:hyperlink w:anchor="_bookmark152" w:history="1">
            <w:r w:rsidR="00475295">
              <w:t>Customizing embedded</w:t>
            </w:r>
            <w:r w:rsidR="00475295">
              <w:rPr>
                <w:spacing w:val="25"/>
              </w:rPr>
              <w:t xml:space="preserve"> </w:t>
            </w:r>
            <w:r w:rsidR="00475295">
              <w:t>servlet</w:t>
            </w:r>
            <w:r w:rsidR="00475295">
              <w:rPr>
                <w:spacing w:val="11"/>
              </w:rPr>
              <w:t xml:space="preserve"> </w:t>
            </w:r>
            <w:r w:rsidR="00475295">
              <w:t>containers</w:t>
            </w:r>
          </w:hyperlink>
          <w:r w:rsidR="00475295">
            <w:tab/>
          </w:r>
          <w:hyperlink w:anchor="_bookmark152" w:history="1">
            <w:r w:rsidR="00475295">
              <w:t>90</w:t>
            </w:r>
          </w:hyperlink>
        </w:p>
        <w:p w:rsidR="005A4D71" w:rsidRDefault="00297392">
          <w:pPr>
            <w:pStyle w:val="5"/>
            <w:tabs>
              <w:tab w:val="right" w:leader="dot" w:pos="9180"/>
            </w:tabs>
            <w:spacing w:before="564"/>
          </w:pPr>
          <w:hyperlink w:anchor="_bookmark153" w:history="1">
            <w:r w:rsidR="00475295">
              <w:t>Programmatic</w:t>
            </w:r>
            <w:r w:rsidR="00475295">
              <w:rPr>
                <w:spacing w:val="15"/>
              </w:rPr>
              <w:t xml:space="preserve"> </w:t>
            </w:r>
            <w:r w:rsidR="00475295">
              <w:t>customization</w:t>
            </w:r>
          </w:hyperlink>
          <w:r w:rsidR="00475295">
            <w:tab/>
          </w:r>
          <w:hyperlink w:anchor="_bookmark153" w:history="1">
            <w:r w:rsidR="00475295">
              <w:t>90</w:t>
            </w:r>
          </w:hyperlink>
        </w:p>
        <w:p w:rsidR="005A4D71" w:rsidRDefault="00297392">
          <w:pPr>
            <w:pStyle w:val="5"/>
            <w:tabs>
              <w:tab w:val="right" w:leader="dot" w:pos="9154"/>
            </w:tabs>
          </w:pPr>
          <w:hyperlink w:anchor="_bookmark154" w:history="1">
            <w:r w:rsidR="00475295">
              <w:t>Customizing</w:t>
            </w:r>
            <w:r w:rsidR="00475295">
              <w:rPr>
                <w:spacing w:val="2"/>
              </w:rPr>
              <w:t xml:space="preserve"> </w:t>
            </w:r>
            <w:r w:rsidR="00475295">
              <w:t>ConfigurableEmbeddedServletContainer</w:t>
            </w:r>
            <w:r w:rsidR="00475295">
              <w:rPr>
                <w:spacing w:val="2"/>
              </w:rPr>
              <w:t xml:space="preserve"> </w:t>
            </w:r>
            <w:r w:rsidR="00475295">
              <w:t>directly</w:t>
            </w:r>
          </w:hyperlink>
          <w:r w:rsidR="00475295">
            <w:tab/>
          </w:r>
          <w:hyperlink w:anchor="_bookmark154" w:history="1">
            <w:r w:rsidR="00475295">
              <w:t>91</w:t>
            </w:r>
          </w:hyperlink>
        </w:p>
        <w:p w:rsidR="005A4D71" w:rsidRDefault="00297392">
          <w:pPr>
            <w:pStyle w:val="40"/>
            <w:tabs>
              <w:tab w:val="right" w:leader="dot" w:pos="9191"/>
            </w:tabs>
          </w:pPr>
          <w:hyperlink w:anchor="_bookmark155" w:history="1">
            <w:r w:rsidR="00475295">
              <w:t>JSP</w:t>
            </w:r>
            <w:r w:rsidR="00475295">
              <w:rPr>
                <w:spacing w:val="20"/>
              </w:rPr>
              <w:t xml:space="preserve"> </w:t>
            </w:r>
            <w:r w:rsidR="00475295">
              <w:t>limitations</w:t>
            </w:r>
          </w:hyperlink>
          <w:r w:rsidR="00475295">
            <w:tab/>
          </w:r>
          <w:hyperlink w:anchor="_bookmark155" w:history="1">
            <w:r w:rsidR="00475295">
              <w:t>91</w:t>
            </w:r>
          </w:hyperlink>
        </w:p>
        <w:p w:rsidR="005A4D71" w:rsidRDefault="00297392">
          <w:pPr>
            <w:pStyle w:val="20"/>
            <w:numPr>
              <w:ilvl w:val="0"/>
              <w:numId w:val="31"/>
            </w:numPr>
            <w:tabs>
              <w:tab w:val="left" w:pos="959"/>
              <w:tab w:val="right" w:leader="dot" w:pos="9194"/>
            </w:tabs>
            <w:ind w:left="958" w:hanging="358"/>
          </w:pPr>
          <w:hyperlink w:anchor="_bookmark156" w:history="1">
            <w:r w:rsidR="00475295">
              <w:t>Security</w:t>
            </w:r>
          </w:hyperlink>
          <w:r w:rsidR="00475295">
            <w:tab/>
          </w:r>
          <w:hyperlink w:anchor="_bookmark156" w:history="1">
            <w:r w:rsidR="00475295">
              <w:t>92</w:t>
            </w:r>
          </w:hyperlink>
        </w:p>
        <w:p w:rsidR="005A4D71" w:rsidRDefault="00297392">
          <w:pPr>
            <w:pStyle w:val="30"/>
            <w:numPr>
              <w:ilvl w:val="1"/>
              <w:numId w:val="31"/>
            </w:numPr>
            <w:tabs>
              <w:tab w:val="left" w:pos="1605"/>
              <w:tab w:val="right" w:leader="dot" w:pos="9192"/>
            </w:tabs>
            <w:ind w:left="1604" w:hanging="524"/>
          </w:pPr>
          <w:hyperlink w:anchor="_bookmark157" w:history="1">
            <w:r w:rsidR="00475295">
              <w:t>OAuth2</w:t>
            </w:r>
          </w:hyperlink>
          <w:r w:rsidR="00475295">
            <w:tab/>
          </w:r>
          <w:hyperlink w:anchor="_bookmark157" w:history="1">
            <w:r w:rsidR="00475295">
              <w:t>93</w:t>
            </w:r>
          </w:hyperlink>
        </w:p>
        <w:p w:rsidR="005A4D71" w:rsidRDefault="00297392">
          <w:pPr>
            <w:pStyle w:val="40"/>
            <w:tabs>
              <w:tab w:val="right" w:leader="dot" w:pos="9187"/>
            </w:tabs>
          </w:pPr>
          <w:hyperlink w:anchor="_bookmark158" w:history="1">
            <w:r w:rsidR="00475295">
              <w:t>Authorization</w:t>
            </w:r>
            <w:r w:rsidR="00475295">
              <w:rPr>
                <w:spacing w:val="20"/>
              </w:rPr>
              <w:t xml:space="preserve"> </w:t>
            </w:r>
            <w:r w:rsidR="00475295">
              <w:t>Server</w:t>
            </w:r>
          </w:hyperlink>
          <w:r w:rsidR="00475295">
            <w:tab/>
          </w:r>
          <w:hyperlink w:anchor="_bookmark158" w:history="1">
            <w:r w:rsidR="00475295">
              <w:t>93</w:t>
            </w:r>
          </w:hyperlink>
        </w:p>
        <w:p w:rsidR="005A4D71" w:rsidRDefault="00297392">
          <w:pPr>
            <w:pStyle w:val="40"/>
            <w:tabs>
              <w:tab w:val="right" w:leader="dot" w:pos="9189"/>
            </w:tabs>
          </w:pPr>
          <w:hyperlink w:anchor="_bookmark159" w:history="1">
            <w:r w:rsidR="00475295">
              <w:t>Resource</w:t>
            </w:r>
            <w:r w:rsidR="00475295">
              <w:rPr>
                <w:spacing w:val="20"/>
              </w:rPr>
              <w:t xml:space="preserve"> </w:t>
            </w:r>
            <w:r w:rsidR="00475295">
              <w:t>Server</w:t>
            </w:r>
          </w:hyperlink>
          <w:r w:rsidR="00475295">
            <w:tab/>
          </w:r>
          <w:hyperlink w:anchor="_bookmark159" w:history="1">
            <w:r w:rsidR="00475295">
              <w:t>93</w:t>
            </w:r>
          </w:hyperlink>
        </w:p>
        <w:p w:rsidR="005A4D71" w:rsidRDefault="00297392">
          <w:pPr>
            <w:pStyle w:val="30"/>
            <w:numPr>
              <w:ilvl w:val="1"/>
              <w:numId w:val="31"/>
            </w:numPr>
            <w:tabs>
              <w:tab w:val="left" w:pos="1599"/>
              <w:tab w:val="right" w:leader="dot" w:pos="9181"/>
            </w:tabs>
            <w:ind w:left="1598" w:hanging="518"/>
          </w:pPr>
          <w:hyperlink w:anchor="_bookmark160" w:history="1">
            <w:r w:rsidR="00475295">
              <w:t>Token Type in</w:t>
            </w:r>
            <w:r w:rsidR="00475295">
              <w:rPr>
                <w:spacing w:val="52"/>
              </w:rPr>
              <w:t xml:space="preserve"> </w:t>
            </w:r>
            <w:r w:rsidR="00475295">
              <w:t>User</w:t>
            </w:r>
            <w:r w:rsidR="00475295">
              <w:rPr>
                <w:spacing w:val="16"/>
              </w:rPr>
              <w:t xml:space="preserve"> </w:t>
            </w:r>
            <w:r w:rsidR="00475295">
              <w:t>Info</w:t>
            </w:r>
          </w:hyperlink>
          <w:r w:rsidR="00475295">
            <w:tab/>
          </w:r>
          <w:hyperlink w:anchor="_bookmark160" w:history="1">
            <w:r w:rsidR="00475295">
              <w:t>94</w:t>
            </w:r>
          </w:hyperlink>
        </w:p>
        <w:p w:rsidR="005A4D71" w:rsidRDefault="00297392">
          <w:pPr>
            <w:pStyle w:val="30"/>
            <w:numPr>
              <w:ilvl w:val="1"/>
              <w:numId w:val="31"/>
            </w:numPr>
            <w:tabs>
              <w:tab w:val="left" w:pos="1593"/>
              <w:tab w:val="right" w:leader="dot" w:pos="9170"/>
            </w:tabs>
            <w:ind w:left="1592" w:hanging="512"/>
          </w:pPr>
          <w:hyperlink w:anchor="_bookmark161" w:history="1">
            <w:r w:rsidR="00475295">
              <w:t>Customizing the User</w:t>
            </w:r>
            <w:r w:rsidR="00475295">
              <w:rPr>
                <w:spacing w:val="35"/>
              </w:rPr>
              <w:t xml:space="preserve"> </w:t>
            </w:r>
            <w:r w:rsidR="00475295">
              <w:t>Info</w:t>
            </w:r>
            <w:r w:rsidR="00475295">
              <w:rPr>
                <w:spacing w:val="10"/>
              </w:rPr>
              <w:t xml:space="preserve"> </w:t>
            </w:r>
            <w:r w:rsidR="00475295">
              <w:t>RestTemplate</w:t>
            </w:r>
          </w:hyperlink>
          <w:r w:rsidR="00475295">
            <w:tab/>
          </w:r>
          <w:hyperlink w:anchor="_bookmark161" w:history="1">
            <w:r w:rsidR="00475295">
              <w:t>94</w:t>
            </w:r>
          </w:hyperlink>
        </w:p>
        <w:p w:rsidR="005A4D71" w:rsidRDefault="00297392">
          <w:pPr>
            <w:pStyle w:val="40"/>
            <w:tabs>
              <w:tab w:val="right" w:leader="dot" w:pos="9198"/>
            </w:tabs>
          </w:pPr>
          <w:hyperlink w:anchor="_bookmark162" w:history="1">
            <w:r w:rsidR="00475295">
              <w:t>Client</w:t>
            </w:r>
          </w:hyperlink>
          <w:r w:rsidR="00475295">
            <w:tab/>
          </w:r>
          <w:hyperlink w:anchor="_bookmark162" w:history="1">
            <w:r w:rsidR="00475295">
              <w:t>95</w:t>
            </w:r>
          </w:hyperlink>
        </w:p>
        <w:p w:rsidR="005A4D71" w:rsidRDefault="00297392">
          <w:pPr>
            <w:pStyle w:val="40"/>
            <w:tabs>
              <w:tab w:val="right" w:leader="dot" w:pos="9190"/>
            </w:tabs>
          </w:pPr>
          <w:hyperlink w:anchor="_bookmark163" w:history="1">
            <w:r w:rsidR="00475295">
              <w:t>Single</w:t>
            </w:r>
            <w:r w:rsidR="00475295">
              <w:rPr>
                <w:spacing w:val="20"/>
              </w:rPr>
              <w:t xml:space="preserve"> </w:t>
            </w:r>
            <w:r w:rsidR="00475295">
              <w:t>Sign</w:t>
            </w:r>
            <w:r w:rsidR="00475295">
              <w:rPr>
                <w:spacing w:val="20"/>
              </w:rPr>
              <w:t xml:space="preserve"> </w:t>
            </w:r>
            <w:r w:rsidR="00475295">
              <w:t>On</w:t>
            </w:r>
          </w:hyperlink>
          <w:r w:rsidR="00475295">
            <w:tab/>
          </w:r>
          <w:hyperlink w:anchor="_bookmark163" w:history="1">
            <w:r w:rsidR="00475295">
              <w:t>96</w:t>
            </w:r>
          </w:hyperlink>
        </w:p>
        <w:p w:rsidR="005A4D71" w:rsidRDefault="00297392">
          <w:pPr>
            <w:pStyle w:val="30"/>
            <w:numPr>
              <w:ilvl w:val="1"/>
              <w:numId w:val="31"/>
            </w:numPr>
            <w:tabs>
              <w:tab w:val="left" w:pos="1601"/>
              <w:tab w:val="right" w:leader="dot" w:pos="9186"/>
            </w:tabs>
            <w:ind w:left="1600" w:hanging="520"/>
          </w:pPr>
          <w:hyperlink w:anchor="_bookmark164" w:history="1">
            <w:r w:rsidR="00475295">
              <w:t>Actuator</w:t>
            </w:r>
            <w:r w:rsidR="00475295">
              <w:rPr>
                <w:spacing w:val="20"/>
              </w:rPr>
              <w:t xml:space="preserve"> </w:t>
            </w:r>
            <w:r w:rsidR="00475295">
              <w:t>Security</w:t>
            </w:r>
          </w:hyperlink>
          <w:r w:rsidR="00475295">
            <w:tab/>
          </w:r>
          <w:hyperlink w:anchor="_bookmark164" w:history="1">
            <w:r w:rsidR="00475295">
              <w:t>97</w:t>
            </w:r>
          </w:hyperlink>
        </w:p>
        <w:p w:rsidR="005A4D71" w:rsidRDefault="00297392">
          <w:pPr>
            <w:pStyle w:val="20"/>
            <w:numPr>
              <w:ilvl w:val="0"/>
              <w:numId w:val="31"/>
            </w:numPr>
            <w:tabs>
              <w:tab w:val="left" w:pos="952"/>
              <w:tab w:val="right" w:leader="dot" w:pos="9180"/>
            </w:tabs>
            <w:ind w:left="951" w:hanging="351"/>
          </w:pPr>
          <w:hyperlink w:anchor="_bookmark165" w:history="1">
            <w:r w:rsidR="00475295">
              <w:t>Working  with</w:t>
            </w:r>
            <w:r w:rsidR="00475295">
              <w:rPr>
                <w:spacing w:val="-22"/>
              </w:rPr>
              <w:t xml:space="preserve"> </w:t>
            </w:r>
            <w:r w:rsidR="00475295">
              <w:t>SQL</w:t>
            </w:r>
            <w:r w:rsidR="00475295">
              <w:rPr>
                <w:spacing w:val="15"/>
              </w:rPr>
              <w:t xml:space="preserve"> </w:t>
            </w:r>
            <w:r w:rsidR="00475295">
              <w:t>databases</w:t>
            </w:r>
          </w:hyperlink>
          <w:r w:rsidR="00475295">
            <w:tab/>
          </w:r>
          <w:hyperlink w:anchor="_bookmark165" w:history="1">
            <w:r w:rsidR="00475295">
              <w:t>98</w:t>
            </w:r>
          </w:hyperlink>
        </w:p>
        <w:p w:rsidR="005A4D71" w:rsidRDefault="00297392">
          <w:pPr>
            <w:pStyle w:val="30"/>
            <w:numPr>
              <w:ilvl w:val="1"/>
              <w:numId w:val="31"/>
            </w:numPr>
            <w:tabs>
              <w:tab w:val="left" w:pos="1599"/>
              <w:tab w:val="right" w:leader="dot" w:pos="9181"/>
            </w:tabs>
            <w:ind w:left="1598" w:hanging="518"/>
          </w:pPr>
          <w:hyperlink w:anchor="_bookmark166" w:history="1">
            <w:r w:rsidR="00475295">
              <w:t>Configure</w:t>
            </w:r>
            <w:r w:rsidR="00475295">
              <w:rPr>
                <w:spacing w:val="16"/>
              </w:rPr>
              <w:t xml:space="preserve"> </w:t>
            </w:r>
            <w:r w:rsidR="00475295">
              <w:t>a</w:t>
            </w:r>
            <w:r w:rsidR="00475295">
              <w:rPr>
                <w:spacing w:val="16"/>
              </w:rPr>
              <w:t xml:space="preserve"> </w:t>
            </w:r>
            <w:r w:rsidR="00475295">
              <w:t>DataSource</w:t>
            </w:r>
          </w:hyperlink>
          <w:r w:rsidR="00475295">
            <w:tab/>
          </w:r>
          <w:hyperlink w:anchor="_bookmark166" w:history="1">
            <w:r w:rsidR="00475295">
              <w:t>98</w:t>
            </w:r>
          </w:hyperlink>
        </w:p>
        <w:p w:rsidR="005A4D71" w:rsidRDefault="00297392">
          <w:pPr>
            <w:pStyle w:val="40"/>
            <w:tabs>
              <w:tab w:val="right" w:leader="dot" w:pos="9180"/>
            </w:tabs>
          </w:pPr>
          <w:hyperlink w:anchor="_bookmark167" w:history="1">
            <w:r w:rsidR="00475295">
              <w:t>Embedded</w:t>
            </w:r>
            <w:r w:rsidR="00475295">
              <w:rPr>
                <w:spacing w:val="15"/>
              </w:rPr>
              <w:t xml:space="preserve"> </w:t>
            </w:r>
            <w:r w:rsidR="00475295">
              <w:t>Database</w:t>
            </w:r>
            <w:r w:rsidR="00475295">
              <w:rPr>
                <w:spacing w:val="15"/>
              </w:rPr>
              <w:t xml:space="preserve"> </w:t>
            </w:r>
            <w:r w:rsidR="00475295">
              <w:t>Support</w:t>
            </w:r>
          </w:hyperlink>
          <w:r w:rsidR="00475295">
            <w:tab/>
          </w:r>
          <w:hyperlink w:anchor="_bookmark167" w:history="1">
            <w:r w:rsidR="00475295">
              <w:t>98</w:t>
            </w:r>
          </w:hyperlink>
        </w:p>
        <w:p w:rsidR="005A4D71" w:rsidRDefault="00297392">
          <w:pPr>
            <w:pStyle w:val="40"/>
            <w:tabs>
              <w:tab w:val="right" w:leader="dot" w:pos="9175"/>
            </w:tabs>
          </w:pPr>
          <w:hyperlink w:anchor="_bookmark168" w:history="1">
            <w:r w:rsidR="00475295">
              <w:t>Connection to a</w:t>
            </w:r>
            <w:r w:rsidR="00475295">
              <w:rPr>
                <w:spacing w:val="40"/>
              </w:rPr>
              <w:t xml:space="preserve"> </w:t>
            </w:r>
            <w:r w:rsidR="00475295">
              <w:t>production</w:t>
            </w:r>
            <w:r w:rsidR="00475295">
              <w:rPr>
                <w:spacing w:val="12"/>
              </w:rPr>
              <w:t xml:space="preserve"> </w:t>
            </w:r>
            <w:r w:rsidR="00475295">
              <w:t>database</w:t>
            </w:r>
          </w:hyperlink>
          <w:r w:rsidR="00475295">
            <w:tab/>
          </w:r>
          <w:hyperlink w:anchor="_bookmark168" w:history="1">
            <w:r w:rsidR="00475295">
              <w:t>99</w:t>
            </w:r>
          </w:hyperlink>
        </w:p>
        <w:p w:rsidR="005A4D71" w:rsidRDefault="00297392">
          <w:pPr>
            <w:pStyle w:val="40"/>
            <w:tabs>
              <w:tab w:val="right" w:leader="dot" w:pos="9176"/>
            </w:tabs>
          </w:pPr>
          <w:hyperlink w:anchor="_bookmark169" w:history="1">
            <w:r w:rsidR="00475295">
              <w:t>Connection to a</w:t>
            </w:r>
            <w:r w:rsidR="00475295">
              <w:rPr>
                <w:spacing w:val="45"/>
              </w:rPr>
              <w:t xml:space="preserve"> </w:t>
            </w:r>
            <w:r w:rsidR="00475295">
              <w:t>JNDI</w:t>
            </w:r>
            <w:r w:rsidR="00475295">
              <w:rPr>
                <w:spacing w:val="15"/>
              </w:rPr>
              <w:t xml:space="preserve"> </w:t>
            </w:r>
            <w:r w:rsidR="00475295">
              <w:t>DataSource</w:t>
            </w:r>
          </w:hyperlink>
          <w:r w:rsidR="00475295">
            <w:tab/>
          </w:r>
          <w:hyperlink w:anchor="_bookmark169" w:history="1">
            <w:r w:rsidR="00475295">
              <w:t>100</w:t>
            </w:r>
          </w:hyperlink>
        </w:p>
        <w:p w:rsidR="005A4D71" w:rsidRDefault="00297392">
          <w:pPr>
            <w:pStyle w:val="30"/>
            <w:numPr>
              <w:ilvl w:val="1"/>
              <w:numId w:val="31"/>
            </w:numPr>
            <w:tabs>
              <w:tab w:val="left" w:pos="1600"/>
              <w:tab w:val="right" w:leader="dot" w:pos="9183"/>
            </w:tabs>
            <w:ind w:left="1599" w:hanging="519"/>
          </w:pPr>
          <w:hyperlink w:anchor="_bookmark170" w:history="1">
            <w:r w:rsidR="00475295">
              <w:t>Using</w:t>
            </w:r>
            <w:r w:rsidR="00475295">
              <w:rPr>
                <w:spacing w:val="16"/>
              </w:rPr>
              <w:t xml:space="preserve"> </w:t>
            </w:r>
            <w:r w:rsidR="00475295">
              <w:t>JdbcTemplate</w:t>
            </w:r>
          </w:hyperlink>
          <w:r w:rsidR="00475295">
            <w:tab/>
          </w:r>
          <w:hyperlink w:anchor="_bookmark170" w:history="1">
            <w:r w:rsidR="00475295">
              <w:t>100</w:t>
            </w:r>
          </w:hyperlink>
        </w:p>
        <w:p w:rsidR="005A4D71" w:rsidRDefault="00297392">
          <w:pPr>
            <w:pStyle w:val="30"/>
            <w:numPr>
              <w:ilvl w:val="1"/>
              <w:numId w:val="31"/>
            </w:numPr>
            <w:tabs>
              <w:tab w:val="left" w:pos="1599"/>
              <w:tab w:val="right" w:leader="dot" w:pos="9182"/>
            </w:tabs>
            <w:ind w:left="1598" w:hanging="518"/>
          </w:pPr>
          <w:hyperlink w:anchor="_bookmark171" w:history="1">
            <w:r w:rsidR="00475295">
              <w:t>JPA  and</w:t>
            </w:r>
            <w:r w:rsidR="00475295">
              <w:rPr>
                <w:spacing w:val="-20"/>
              </w:rPr>
              <w:t xml:space="preserve"> </w:t>
            </w:r>
            <w:r w:rsidR="00475295">
              <w:t>‘Spring</w:t>
            </w:r>
            <w:r w:rsidR="00475295">
              <w:rPr>
                <w:spacing w:val="16"/>
              </w:rPr>
              <w:t xml:space="preserve"> </w:t>
            </w:r>
            <w:r w:rsidR="00475295">
              <w:t>Data’</w:t>
            </w:r>
          </w:hyperlink>
          <w:r w:rsidR="00475295">
            <w:tab/>
          </w:r>
          <w:hyperlink w:anchor="_bookmark171" w:history="1">
            <w:r w:rsidR="00475295">
              <w:t>101</w:t>
            </w:r>
          </w:hyperlink>
        </w:p>
        <w:p w:rsidR="005A4D71" w:rsidRDefault="00297392">
          <w:pPr>
            <w:pStyle w:val="40"/>
            <w:tabs>
              <w:tab w:val="right" w:leader="dot" w:pos="9190"/>
            </w:tabs>
          </w:pPr>
          <w:hyperlink w:anchor="_bookmark172" w:history="1">
            <w:r w:rsidR="00475295">
              <w:t>Entity</w:t>
            </w:r>
            <w:r w:rsidR="00475295">
              <w:rPr>
                <w:spacing w:val="20"/>
              </w:rPr>
              <w:t xml:space="preserve"> </w:t>
            </w:r>
            <w:r w:rsidR="00475295">
              <w:t>Classes</w:t>
            </w:r>
          </w:hyperlink>
          <w:r w:rsidR="00475295">
            <w:tab/>
          </w:r>
          <w:hyperlink w:anchor="_bookmark172" w:history="1">
            <w:r w:rsidR="00475295">
              <w:t>101</w:t>
            </w:r>
          </w:hyperlink>
        </w:p>
        <w:p w:rsidR="005A4D71" w:rsidRDefault="00297392">
          <w:pPr>
            <w:pStyle w:val="40"/>
            <w:tabs>
              <w:tab w:val="right" w:leader="dot" w:pos="9179"/>
            </w:tabs>
          </w:pPr>
          <w:hyperlink w:anchor="_bookmark173" w:history="1">
            <w:r w:rsidR="00475295">
              <w:t>Spring  Data</w:t>
            </w:r>
            <w:r w:rsidR="00475295">
              <w:rPr>
                <w:spacing w:val="-22"/>
              </w:rPr>
              <w:t xml:space="preserve"> </w:t>
            </w:r>
            <w:r w:rsidR="00475295">
              <w:t>JPA</w:t>
            </w:r>
            <w:r w:rsidR="00475295">
              <w:rPr>
                <w:spacing w:val="15"/>
              </w:rPr>
              <w:t xml:space="preserve"> </w:t>
            </w:r>
            <w:r w:rsidR="00475295">
              <w:t>Repositories</w:t>
            </w:r>
          </w:hyperlink>
          <w:r w:rsidR="00475295">
            <w:tab/>
          </w:r>
          <w:hyperlink w:anchor="_bookmark173" w:history="1">
            <w:r w:rsidR="00475295">
              <w:t>102</w:t>
            </w:r>
          </w:hyperlink>
        </w:p>
        <w:p w:rsidR="005A4D71" w:rsidRDefault="00297392">
          <w:pPr>
            <w:pStyle w:val="40"/>
            <w:tabs>
              <w:tab w:val="right" w:leader="dot" w:pos="9173"/>
            </w:tabs>
          </w:pPr>
          <w:hyperlink w:anchor="_bookmark174" w:history="1">
            <w:r w:rsidR="00475295">
              <w:t>Creating and dropping</w:t>
            </w:r>
            <w:r w:rsidR="00475295">
              <w:rPr>
                <w:spacing w:val="40"/>
              </w:rPr>
              <w:t xml:space="preserve"> </w:t>
            </w:r>
            <w:r w:rsidR="00475295">
              <w:t>JPA</w:t>
            </w:r>
            <w:r w:rsidR="00475295">
              <w:rPr>
                <w:spacing w:val="12"/>
              </w:rPr>
              <w:t xml:space="preserve"> </w:t>
            </w:r>
            <w:r w:rsidR="00475295">
              <w:t>databases</w:t>
            </w:r>
          </w:hyperlink>
          <w:r w:rsidR="00475295">
            <w:tab/>
          </w:r>
          <w:hyperlink w:anchor="_bookmark174" w:history="1">
            <w:r w:rsidR="00475295">
              <w:t>103</w:t>
            </w:r>
          </w:hyperlink>
        </w:p>
        <w:p w:rsidR="005A4D71" w:rsidRDefault="00297392">
          <w:pPr>
            <w:pStyle w:val="40"/>
            <w:tabs>
              <w:tab w:val="right" w:leader="dot" w:pos="9180"/>
            </w:tabs>
          </w:pPr>
          <w:hyperlink w:anchor="_bookmark175" w:history="1">
            <w:r w:rsidR="00475295">
              <w:t>Open  EntityManager</w:t>
            </w:r>
            <w:r w:rsidR="00475295">
              <w:rPr>
                <w:spacing w:val="-22"/>
              </w:rPr>
              <w:t xml:space="preserve"> </w:t>
            </w:r>
            <w:r w:rsidR="00475295">
              <w:t>in</w:t>
            </w:r>
            <w:r w:rsidR="00475295">
              <w:rPr>
                <w:spacing w:val="15"/>
              </w:rPr>
              <w:t xml:space="preserve"> </w:t>
            </w:r>
            <w:r w:rsidR="00475295">
              <w:t>View</w:t>
            </w:r>
          </w:hyperlink>
          <w:r w:rsidR="00475295">
            <w:tab/>
          </w:r>
          <w:hyperlink w:anchor="_bookmark175" w:history="1">
            <w:r w:rsidR="00475295">
              <w:t>103</w:t>
            </w:r>
          </w:hyperlink>
        </w:p>
        <w:p w:rsidR="005A4D71" w:rsidRDefault="00297392">
          <w:pPr>
            <w:pStyle w:val="30"/>
            <w:numPr>
              <w:ilvl w:val="1"/>
              <w:numId w:val="31"/>
            </w:numPr>
            <w:tabs>
              <w:tab w:val="left" w:pos="1599"/>
              <w:tab w:val="right" w:leader="dot" w:pos="9180"/>
            </w:tabs>
            <w:ind w:left="1598" w:hanging="518"/>
          </w:pPr>
          <w:hyperlink w:anchor="_bookmark176" w:history="1">
            <w:r w:rsidR="00475295">
              <w:t>Using  H2’s</w:t>
            </w:r>
            <w:r w:rsidR="00475295">
              <w:rPr>
                <w:spacing w:val="-22"/>
              </w:rPr>
              <w:t xml:space="preserve"> </w:t>
            </w:r>
            <w:r w:rsidR="00475295">
              <w:t>web</w:t>
            </w:r>
            <w:r w:rsidR="00475295">
              <w:rPr>
                <w:spacing w:val="15"/>
              </w:rPr>
              <w:t xml:space="preserve"> </w:t>
            </w:r>
            <w:r w:rsidR="00475295">
              <w:t>console</w:t>
            </w:r>
          </w:hyperlink>
          <w:r w:rsidR="00475295">
            <w:tab/>
          </w:r>
          <w:hyperlink w:anchor="_bookmark176" w:history="1">
            <w:r w:rsidR="00475295">
              <w:t>103</w:t>
            </w:r>
          </w:hyperlink>
        </w:p>
        <w:p w:rsidR="005A4D71" w:rsidRDefault="00297392">
          <w:pPr>
            <w:pStyle w:val="40"/>
            <w:tabs>
              <w:tab w:val="right" w:leader="dot" w:pos="9177"/>
            </w:tabs>
          </w:pPr>
          <w:hyperlink w:anchor="_bookmark177" w:history="1">
            <w:r w:rsidR="00475295">
              <w:t>Changing the H2</w:t>
            </w:r>
            <w:r w:rsidR="00475295">
              <w:rPr>
                <w:spacing w:val="46"/>
              </w:rPr>
              <w:t xml:space="preserve"> </w:t>
            </w:r>
            <w:r w:rsidR="00475295">
              <w:t>console’s</w:t>
            </w:r>
            <w:r w:rsidR="00475295">
              <w:rPr>
                <w:spacing w:val="15"/>
              </w:rPr>
              <w:t xml:space="preserve"> </w:t>
            </w:r>
            <w:r w:rsidR="00475295">
              <w:t>path</w:t>
            </w:r>
          </w:hyperlink>
          <w:r w:rsidR="00475295">
            <w:tab/>
          </w:r>
          <w:hyperlink w:anchor="_bookmark177" w:history="1">
            <w:r w:rsidR="00475295">
              <w:t>103</w:t>
            </w:r>
          </w:hyperlink>
        </w:p>
        <w:p w:rsidR="005A4D71" w:rsidRDefault="00297392">
          <w:pPr>
            <w:pStyle w:val="40"/>
            <w:tabs>
              <w:tab w:val="right" w:leader="dot" w:pos="9183"/>
            </w:tabs>
          </w:pPr>
          <w:hyperlink w:anchor="_bookmark178" w:history="1">
            <w:r w:rsidR="00475295">
              <w:t>Securing  the</w:t>
            </w:r>
            <w:r w:rsidR="00475295">
              <w:rPr>
                <w:spacing w:val="-20"/>
              </w:rPr>
              <w:t xml:space="preserve"> </w:t>
            </w:r>
            <w:r w:rsidR="00475295">
              <w:t>H2</w:t>
            </w:r>
            <w:r w:rsidR="00475295">
              <w:rPr>
                <w:spacing w:val="16"/>
              </w:rPr>
              <w:t xml:space="preserve"> </w:t>
            </w:r>
            <w:r w:rsidR="00475295">
              <w:t>console</w:t>
            </w:r>
          </w:hyperlink>
          <w:r w:rsidR="00475295">
            <w:tab/>
          </w:r>
          <w:hyperlink w:anchor="_bookmark178" w:history="1">
            <w:r w:rsidR="00475295">
              <w:t>104</w:t>
            </w:r>
          </w:hyperlink>
        </w:p>
        <w:p w:rsidR="005A4D71" w:rsidRDefault="00297392">
          <w:pPr>
            <w:pStyle w:val="30"/>
            <w:numPr>
              <w:ilvl w:val="1"/>
              <w:numId w:val="31"/>
            </w:numPr>
            <w:tabs>
              <w:tab w:val="left" w:pos="1603"/>
              <w:tab w:val="right" w:leader="dot" w:pos="9189"/>
            </w:tabs>
            <w:ind w:left="1602" w:hanging="522"/>
          </w:pPr>
          <w:hyperlink w:anchor="_bookmark179" w:history="1">
            <w:r w:rsidR="00475295">
              <w:t>Using</w:t>
            </w:r>
            <w:r w:rsidR="00475295">
              <w:rPr>
                <w:spacing w:val="20"/>
              </w:rPr>
              <w:t xml:space="preserve"> </w:t>
            </w:r>
            <w:r w:rsidR="00475295">
              <w:t>jOOQ</w:t>
            </w:r>
          </w:hyperlink>
          <w:r w:rsidR="00475295">
            <w:tab/>
          </w:r>
          <w:hyperlink w:anchor="_bookmark179" w:history="1">
            <w:r w:rsidR="00475295">
              <w:t>104</w:t>
            </w:r>
          </w:hyperlink>
        </w:p>
        <w:p w:rsidR="005A4D71" w:rsidRDefault="00297392">
          <w:pPr>
            <w:pStyle w:val="40"/>
            <w:tabs>
              <w:tab w:val="right" w:leader="dot" w:pos="9188"/>
            </w:tabs>
          </w:pPr>
          <w:hyperlink w:anchor="_bookmark180" w:history="1">
            <w:r w:rsidR="00475295">
              <w:t>Code</w:t>
            </w:r>
            <w:r w:rsidR="00475295">
              <w:rPr>
                <w:spacing w:val="20"/>
              </w:rPr>
              <w:t xml:space="preserve"> </w:t>
            </w:r>
            <w:r w:rsidR="00475295">
              <w:t>Generation</w:t>
            </w:r>
          </w:hyperlink>
          <w:r w:rsidR="00475295">
            <w:tab/>
          </w:r>
          <w:hyperlink w:anchor="_bookmark180" w:history="1">
            <w:r w:rsidR="00475295">
              <w:t>104</w:t>
            </w:r>
          </w:hyperlink>
        </w:p>
        <w:p w:rsidR="005A4D71" w:rsidRDefault="00297392">
          <w:pPr>
            <w:pStyle w:val="40"/>
            <w:tabs>
              <w:tab w:val="right" w:leader="dot" w:pos="9187"/>
            </w:tabs>
          </w:pPr>
          <w:hyperlink w:anchor="_bookmark181" w:history="1">
            <w:r w:rsidR="00475295">
              <w:t>Using</w:t>
            </w:r>
            <w:r w:rsidR="00475295">
              <w:rPr>
                <w:spacing w:val="20"/>
              </w:rPr>
              <w:t xml:space="preserve"> </w:t>
            </w:r>
            <w:r w:rsidR="00475295">
              <w:t>DSLContext</w:t>
            </w:r>
          </w:hyperlink>
          <w:r w:rsidR="00475295">
            <w:tab/>
          </w:r>
          <w:hyperlink w:anchor="_bookmark181" w:history="1">
            <w:r w:rsidR="00475295">
              <w:t>104</w:t>
            </w:r>
          </w:hyperlink>
        </w:p>
        <w:p w:rsidR="005A4D71" w:rsidRDefault="00297392">
          <w:pPr>
            <w:pStyle w:val="40"/>
            <w:tabs>
              <w:tab w:val="right" w:leader="dot" w:pos="9187"/>
            </w:tabs>
          </w:pPr>
          <w:hyperlink w:anchor="_bookmark182" w:history="1">
            <w:r w:rsidR="00475295">
              <w:t>Customizing</w:t>
            </w:r>
            <w:r w:rsidR="00475295">
              <w:rPr>
                <w:spacing w:val="20"/>
              </w:rPr>
              <w:t xml:space="preserve"> </w:t>
            </w:r>
            <w:r w:rsidR="00475295">
              <w:t>jOOQ</w:t>
            </w:r>
          </w:hyperlink>
          <w:r w:rsidR="00475295">
            <w:tab/>
          </w:r>
          <w:hyperlink w:anchor="_bookmark182" w:history="1">
            <w:r w:rsidR="00475295">
              <w:t>105</w:t>
            </w:r>
          </w:hyperlink>
        </w:p>
        <w:p w:rsidR="005A4D71" w:rsidRDefault="00297392">
          <w:pPr>
            <w:pStyle w:val="20"/>
            <w:numPr>
              <w:ilvl w:val="0"/>
              <w:numId w:val="31"/>
            </w:numPr>
            <w:tabs>
              <w:tab w:val="left" w:pos="950"/>
              <w:tab w:val="right" w:leader="dot" w:pos="9176"/>
            </w:tabs>
            <w:ind w:left="949" w:hanging="349"/>
          </w:pPr>
          <w:hyperlink w:anchor="_bookmark183" w:history="1">
            <w:r w:rsidR="00475295">
              <w:t>Working with</w:t>
            </w:r>
            <w:r w:rsidR="00475295">
              <w:rPr>
                <w:spacing w:val="30"/>
              </w:rPr>
              <w:t xml:space="preserve"> </w:t>
            </w:r>
            <w:r w:rsidR="00475295">
              <w:t>NoSQL</w:t>
            </w:r>
            <w:r w:rsidR="00475295">
              <w:rPr>
                <w:spacing w:val="15"/>
              </w:rPr>
              <w:t xml:space="preserve"> </w:t>
            </w:r>
            <w:r w:rsidR="00475295">
              <w:t>technologies</w:t>
            </w:r>
          </w:hyperlink>
          <w:r w:rsidR="00475295">
            <w:tab/>
          </w:r>
          <w:hyperlink w:anchor="_bookmark183" w:history="1">
            <w:r w:rsidR="00475295">
              <w:t>106</w:t>
            </w:r>
          </w:hyperlink>
        </w:p>
        <w:p w:rsidR="005A4D71" w:rsidRDefault="00297392">
          <w:pPr>
            <w:pStyle w:val="30"/>
            <w:numPr>
              <w:ilvl w:val="1"/>
              <w:numId w:val="31"/>
            </w:numPr>
            <w:tabs>
              <w:tab w:val="left" w:pos="1605"/>
              <w:tab w:val="right" w:leader="dot" w:pos="9193"/>
            </w:tabs>
            <w:ind w:left="1604" w:hanging="524"/>
          </w:pPr>
          <w:hyperlink w:anchor="_bookmark184" w:history="1">
            <w:r w:rsidR="00475295">
              <w:t>Redis</w:t>
            </w:r>
          </w:hyperlink>
          <w:r w:rsidR="00475295">
            <w:tab/>
          </w:r>
          <w:hyperlink w:anchor="_bookmark184" w:history="1">
            <w:r w:rsidR="00475295">
              <w:t>106</w:t>
            </w:r>
          </w:hyperlink>
        </w:p>
        <w:p w:rsidR="005A4D71" w:rsidRDefault="00297392">
          <w:pPr>
            <w:pStyle w:val="40"/>
            <w:tabs>
              <w:tab w:val="right" w:leader="dot" w:pos="9186"/>
            </w:tabs>
          </w:pPr>
          <w:hyperlink w:anchor="_bookmark185" w:history="1">
            <w:r w:rsidR="00475295">
              <w:t>Connecting</w:t>
            </w:r>
            <w:r w:rsidR="00475295">
              <w:rPr>
                <w:spacing w:val="20"/>
              </w:rPr>
              <w:t xml:space="preserve"> </w:t>
            </w:r>
            <w:r w:rsidR="00475295">
              <w:t>to</w:t>
            </w:r>
            <w:r w:rsidR="00475295">
              <w:rPr>
                <w:spacing w:val="20"/>
              </w:rPr>
              <w:t xml:space="preserve"> </w:t>
            </w:r>
            <w:r w:rsidR="00475295">
              <w:t>Redis</w:t>
            </w:r>
          </w:hyperlink>
          <w:r w:rsidR="00475295">
            <w:tab/>
          </w:r>
          <w:hyperlink w:anchor="_bookmark185" w:history="1">
            <w:r w:rsidR="00475295">
              <w:t>106</w:t>
            </w:r>
          </w:hyperlink>
        </w:p>
        <w:p w:rsidR="005A4D71" w:rsidRDefault="00297392">
          <w:pPr>
            <w:pStyle w:val="30"/>
            <w:numPr>
              <w:ilvl w:val="1"/>
              <w:numId w:val="31"/>
            </w:numPr>
            <w:tabs>
              <w:tab w:val="left" w:pos="1603"/>
              <w:tab w:val="right" w:leader="dot" w:pos="9190"/>
            </w:tabs>
            <w:ind w:left="1602" w:hanging="522"/>
          </w:pPr>
          <w:hyperlink w:anchor="_bookmark186" w:history="1">
            <w:r w:rsidR="00475295">
              <w:t>MongoDB</w:t>
            </w:r>
          </w:hyperlink>
          <w:r w:rsidR="00475295">
            <w:tab/>
          </w:r>
          <w:hyperlink w:anchor="_bookmark186" w:history="1">
            <w:r w:rsidR="00475295">
              <w:t>106</w:t>
            </w:r>
          </w:hyperlink>
        </w:p>
        <w:p w:rsidR="005A4D71" w:rsidRDefault="00297392">
          <w:pPr>
            <w:pStyle w:val="40"/>
            <w:tabs>
              <w:tab w:val="right" w:leader="dot" w:pos="9174"/>
            </w:tabs>
          </w:pPr>
          <w:hyperlink w:anchor="_bookmark187" w:history="1">
            <w:r w:rsidR="00475295">
              <w:t>Connecting to a</w:t>
            </w:r>
            <w:r w:rsidR="00475295">
              <w:rPr>
                <w:spacing w:val="40"/>
              </w:rPr>
              <w:t xml:space="preserve"> </w:t>
            </w:r>
            <w:r w:rsidR="00475295">
              <w:t>MongoDB</w:t>
            </w:r>
            <w:r w:rsidR="00475295">
              <w:rPr>
                <w:spacing w:val="12"/>
              </w:rPr>
              <w:t xml:space="preserve"> </w:t>
            </w:r>
            <w:r w:rsidR="00475295">
              <w:t>database</w:t>
            </w:r>
          </w:hyperlink>
          <w:r w:rsidR="00475295">
            <w:tab/>
          </w:r>
          <w:hyperlink w:anchor="_bookmark187" w:history="1">
            <w:r w:rsidR="00475295">
              <w:t>106</w:t>
            </w:r>
          </w:hyperlink>
        </w:p>
        <w:p w:rsidR="005A4D71" w:rsidRDefault="00297392">
          <w:pPr>
            <w:pStyle w:val="40"/>
            <w:tabs>
              <w:tab w:val="right" w:leader="dot" w:pos="9189"/>
            </w:tabs>
          </w:pPr>
          <w:hyperlink w:anchor="_bookmark188" w:history="1">
            <w:r w:rsidR="00475295">
              <w:t>MongoTemplate</w:t>
            </w:r>
          </w:hyperlink>
          <w:r w:rsidR="00475295">
            <w:tab/>
          </w:r>
          <w:hyperlink w:anchor="_bookmark188" w:history="1">
            <w:r w:rsidR="00475295">
              <w:t>107</w:t>
            </w:r>
          </w:hyperlink>
        </w:p>
        <w:p w:rsidR="005A4D71" w:rsidRDefault="00297392">
          <w:pPr>
            <w:pStyle w:val="40"/>
            <w:tabs>
              <w:tab w:val="right" w:leader="dot" w:pos="9175"/>
            </w:tabs>
          </w:pPr>
          <w:hyperlink w:anchor="_bookmark189" w:history="1">
            <w:r w:rsidR="00475295">
              <w:t>Spring Data</w:t>
            </w:r>
            <w:r w:rsidR="00475295">
              <w:rPr>
                <w:spacing w:val="30"/>
              </w:rPr>
              <w:t xml:space="preserve"> </w:t>
            </w:r>
            <w:r w:rsidR="00475295">
              <w:t>MongoDB</w:t>
            </w:r>
            <w:r w:rsidR="00475295">
              <w:rPr>
                <w:spacing w:val="15"/>
              </w:rPr>
              <w:t xml:space="preserve"> </w:t>
            </w:r>
            <w:r w:rsidR="00475295">
              <w:t>repositories</w:t>
            </w:r>
          </w:hyperlink>
          <w:r w:rsidR="00475295">
            <w:tab/>
          </w:r>
          <w:hyperlink w:anchor="_bookmark189" w:history="1">
            <w:r w:rsidR="00475295">
              <w:t>108</w:t>
            </w:r>
          </w:hyperlink>
        </w:p>
        <w:p w:rsidR="005A4D71" w:rsidRDefault="00297392">
          <w:pPr>
            <w:pStyle w:val="40"/>
            <w:tabs>
              <w:tab w:val="right" w:leader="dot" w:pos="9187"/>
            </w:tabs>
          </w:pPr>
          <w:hyperlink w:anchor="_bookmark190" w:history="1">
            <w:r w:rsidR="00475295">
              <w:t>Embedded</w:t>
            </w:r>
            <w:r w:rsidR="00475295">
              <w:rPr>
                <w:spacing w:val="20"/>
              </w:rPr>
              <w:t xml:space="preserve"> </w:t>
            </w:r>
            <w:r w:rsidR="00475295">
              <w:t>Mongo</w:t>
            </w:r>
          </w:hyperlink>
          <w:r w:rsidR="00475295">
            <w:tab/>
          </w:r>
          <w:hyperlink w:anchor="_bookmark190" w:history="1">
            <w:r w:rsidR="00475295">
              <w:t>108</w:t>
            </w:r>
          </w:hyperlink>
        </w:p>
        <w:p w:rsidR="005A4D71" w:rsidRDefault="00297392">
          <w:pPr>
            <w:pStyle w:val="30"/>
            <w:tabs>
              <w:tab w:val="right" w:leader="dot" w:pos="9193"/>
            </w:tabs>
            <w:ind w:left="1080" w:firstLine="0"/>
          </w:pPr>
          <w:hyperlink w:anchor="_bookmark191" w:history="1">
            <w:r w:rsidR="00475295">
              <w:t>30.3.</w:t>
            </w:r>
            <w:r w:rsidR="00475295">
              <w:rPr>
                <w:spacing w:val="21"/>
              </w:rPr>
              <w:t xml:space="preserve"> </w:t>
            </w:r>
            <w:r w:rsidR="00475295">
              <w:t>Neo4j</w:t>
            </w:r>
          </w:hyperlink>
          <w:r w:rsidR="00475295">
            <w:tab/>
          </w:r>
          <w:hyperlink w:anchor="_bookmark191" w:history="1">
            <w:r w:rsidR="00475295">
              <w:t>109</w:t>
            </w:r>
          </w:hyperlink>
        </w:p>
        <w:p w:rsidR="005A4D71" w:rsidRDefault="00297392">
          <w:pPr>
            <w:pStyle w:val="40"/>
            <w:tabs>
              <w:tab w:val="right" w:leader="dot" w:pos="9177"/>
            </w:tabs>
          </w:pPr>
          <w:hyperlink w:anchor="_bookmark192" w:history="1">
            <w:r w:rsidR="00475295">
              <w:t>Connecting to a</w:t>
            </w:r>
            <w:r w:rsidR="00475295">
              <w:rPr>
                <w:spacing w:val="46"/>
              </w:rPr>
              <w:t xml:space="preserve"> </w:t>
            </w:r>
            <w:r w:rsidR="00475295">
              <w:t>Neo4j</w:t>
            </w:r>
            <w:r w:rsidR="00475295">
              <w:rPr>
                <w:spacing w:val="15"/>
              </w:rPr>
              <w:t xml:space="preserve"> </w:t>
            </w:r>
            <w:r w:rsidR="00475295">
              <w:t>database</w:t>
            </w:r>
          </w:hyperlink>
          <w:r w:rsidR="00475295">
            <w:tab/>
          </w:r>
          <w:hyperlink w:anchor="_bookmark192" w:history="1">
            <w:r w:rsidR="00475295">
              <w:t>109</w:t>
            </w:r>
          </w:hyperlink>
        </w:p>
        <w:p w:rsidR="005A4D71" w:rsidRDefault="00297392">
          <w:pPr>
            <w:pStyle w:val="40"/>
            <w:tabs>
              <w:tab w:val="right" w:leader="dot" w:pos="9181"/>
            </w:tabs>
          </w:pPr>
          <w:hyperlink w:anchor="_bookmark193" w:history="1">
            <w:r w:rsidR="00475295">
              <w:t>Using  the</w:t>
            </w:r>
            <w:r w:rsidR="00475295">
              <w:rPr>
                <w:spacing w:val="-22"/>
              </w:rPr>
              <w:t xml:space="preserve"> </w:t>
            </w:r>
            <w:r w:rsidR="00475295">
              <w:t>embedded</w:t>
            </w:r>
            <w:r w:rsidR="00475295">
              <w:rPr>
                <w:spacing w:val="15"/>
              </w:rPr>
              <w:t xml:space="preserve"> </w:t>
            </w:r>
            <w:r w:rsidR="00475295">
              <w:t>mode</w:t>
            </w:r>
          </w:hyperlink>
          <w:r w:rsidR="00475295">
            <w:tab/>
          </w:r>
          <w:hyperlink w:anchor="_bookmark193" w:history="1">
            <w:r w:rsidR="00475295">
              <w:t>109</w:t>
            </w:r>
          </w:hyperlink>
        </w:p>
        <w:p w:rsidR="005A4D71" w:rsidRDefault="00297392">
          <w:pPr>
            <w:pStyle w:val="40"/>
            <w:tabs>
              <w:tab w:val="right" w:leader="dot" w:pos="9191"/>
            </w:tabs>
          </w:pPr>
          <w:hyperlink w:anchor="_bookmark194" w:history="1">
            <w:r w:rsidR="00475295">
              <w:t>Neo4jSession</w:t>
            </w:r>
          </w:hyperlink>
          <w:r w:rsidR="00475295">
            <w:tab/>
          </w:r>
          <w:hyperlink w:anchor="_bookmark194" w:history="1">
            <w:r w:rsidR="00475295">
              <w:t>109</w:t>
            </w:r>
          </w:hyperlink>
        </w:p>
        <w:p w:rsidR="005A4D71" w:rsidRDefault="00297392">
          <w:pPr>
            <w:pStyle w:val="40"/>
            <w:tabs>
              <w:tab w:val="right" w:leader="dot" w:pos="9178"/>
            </w:tabs>
          </w:pPr>
          <w:hyperlink w:anchor="_bookmark195" w:history="1">
            <w:r w:rsidR="00475295">
              <w:t>Spring Data</w:t>
            </w:r>
            <w:r w:rsidR="00475295">
              <w:rPr>
                <w:spacing w:val="30"/>
              </w:rPr>
              <w:t xml:space="preserve"> </w:t>
            </w:r>
            <w:r w:rsidR="00475295">
              <w:t>Neo4j</w:t>
            </w:r>
            <w:r w:rsidR="00475295">
              <w:rPr>
                <w:spacing w:val="15"/>
              </w:rPr>
              <w:t xml:space="preserve"> </w:t>
            </w:r>
            <w:r w:rsidR="00475295">
              <w:t>repositories</w:t>
            </w:r>
          </w:hyperlink>
          <w:r w:rsidR="00475295">
            <w:tab/>
          </w:r>
          <w:hyperlink w:anchor="_bookmark195" w:history="1">
            <w:r w:rsidR="00475295">
              <w:t>110</w:t>
            </w:r>
          </w:hyperlink>
        </w:p>
        <w:p w:rsidR="005A4D71" w:rsidRDefault="00297392">
          <w:pPr>
            <w:pStyle w:val="40"/>
            <w:tabs>
              <w:tab w:val="right" w:leader="dot" w:pos="9186"/>
            </w:tabs>
          </w:pPr>
          <w:hyperlink w:anchor="_bookmark196" w:history="1">
            <w:r w:rsidR="00475295">
              <w:t>Repository</w:t>
            </w:r>
            <w:r w:rsidR="00475295">
              <w:rPr>
                <w:spacing w:val="20"/>
              </w:rPr>
              <w:t xml:space="preserve"> </w:t>
            </w:r>
            <w:r w:rsidR="00475295">
              <w:t>example</w:t>
            </w:r>
          </w:hyperlink>
          <w:r w:rsidR="00475295">
            <w:tab/>
          </w:r>
          <w:hyperlink w:anchor="_bookmark196" w:history="1">
            <w:r w:rsidR="00475295">
              <w:t>110</w:t>
            </w:r>
          </w:hyperlink>
        </w:p>
        <w:p w:rsidR="005A4D71" w:rsidRDefault="00297392">
          <w:pPr>
            <w:pStyle w:val="30"/>
            <w:numPr>
              <w:ilvl w:val="1"/>
              <w:numId w:val="30"/>
            </w:numPr>
            <w:tabs>
              <w:tab w:val="left" w:pos="1604"/>
              <w:tab w:val="right" w:leader="dot" w:pos="9191"/>
            </w:tabs>
            <w:ind w:hanging="523"/>
          </w:pPr>
          <w:hyperlink w:anchor="_bookmark197" w:history="1">
            <w:r w:rsidR="00475295">
              <w:t>Gemfire</w:t>
            </w:r>
          </w:hyperlink>
          <w:r w:rsidR="00475295">
            <w:tab/>
          </w:r>
          <w:hyperlink w:anchor="_bookmark197" w:history="1">
            <w:r w:rsidR="00475295">
              <w:t>110</w:t>
            </w:r>
          </w:hyperlink>
        </w:p>
        <w:p w:rsidR="005A4D71" w:rsidRDefault="00297392">
          <w:pPr>
            <w:pStyle w:val="30"/>
            <w:numPr>
              <w:ilvl w:val="1"/>
              <w:numId w:val="30"/>
            </w:numPr>
            <w:tabs>
              <w:tab w:val="left" w:pos="1605"/>
              <w:tab w:val="right" w:leader="dot" w:pos="9194"/>
            </w:tabs>
            <w:ind w:left="1604"/>
          </w:pPr>
          <w:hyperlink w:anchor="_bookmark198" w:history="1">
            <w:r w:rsidR="00475295">
              <w:t>Solr</w:t>
            </w:r>
          </w:hyperlink>
          <w:r w:rsidR="00475295">
            <w:tab/>
          </w:r>
          <w:hyperlink w:anchor="_bookmark198" w:history="1">
            <w:r w:rsidR="00475295">
              <w:t>110</w:t>
            </w:r>
          </w:hyperlink>
        </w:p>
        <w:p w:rsidR="005A4D71" w:rsidRDefault="00297392">
          <w:pPr>
            <w:pStyle w:val="40"/>
            <w:tabs>
              <w:tab w:val="right" w:leader="dot" w:pos="9187"/>
            </w:tabs>
          </w:pPr>
          <w:hyperlink w:anchor="_bookmark199" w:history="1">
            <w:r w:rsidR="00475295">
              <w:t>Connecting</w:t>
            </w:r>
            <w:r w:rsidR="00475295">
              <w:rPr>
                <w:spacing w:val="20"/>
              </w:rPr>
              <w:t xml:space="preserve"> </w:t>
            </w:r>
            <w:r w:rsidR="00475295">
              <w:t>to</w:t>
            </w:r>
            <w:r w:rsidR="00475295">
              <w:rPr>
                <w:spacing w:val="20"/>
              </w:rPr>
              <w:t xml:space="preserve"> </w:t>
            </w:r>
            <w:r w:rsidR="00475295">
              <w:t>Solr</w:t>
            </w:r>
          </w:hyperlink>
          <w:r w:rsidR="00475295">
            <w:tab/>
          </w:r>
          <w:hyperlink w:anchor="_bookmark199" w:history="1">
            <w:r w:rsidR="00475295">
              <w:t>111</w:t>
            </w:r>
          </w:hyperlink>
        </w:p>
        <w:p w:rsidR="005A4D71" w:rsidRDefault="00297392">
          <w:pPr>
            <w:pStyle w:val="40"/>
            <w:tabs>
              <w:tab w:val="right" w:leader="dot" w:pos="9180"/>
            </w:tabs>
            <w:spacing w:before="51"/>
          </w:pPr>
          <w:hyperlink w:anchor="_bookmark200" w:history="1">
            <w:r w:rsidR="00475295">
              <w:t>Spring  Data</w:t>
            </w:r>
            <w:r w:rsidR="00475295">
              <w:rPr>
                <w:spacing w:val="-22"/>
              </w:rPr>
              <w:t xml:space="preserve"> </w:t>
            </w:r>
            <w:r w:rsidR="00475295">
              <w:t>Solr</w:t>
            </w:r>
            <w:r w:rsidR="00475295">
              <w:rPr>
                <w:spacing w:val="15"/>
              </w:rPr>
              <w:t xml:space="preserve"> </w:t>
            </w:r>
            <w:r w:rsidR="00475295">
              <w:t>repositories</w:t>
            </w:r>
          </w:hyperlink>
          <w:r w:rsidR="00475295">
            <w:tab/>
          </w:r>
          <w:hyperlink w:anchor="_bookmark200" w:history="1">
            <w:r w:rsidR="00475295">
              <w:t>111</w:t>
            </w:r>
          </w:hyperlink>
        </w:p>
        <w:p w:rsidR="005A4D71" w:rsidRDefault="00297392">
          <w:pPr>
            <w:pStyle w:val="30"/>
            <w:numPr>
              <w:ilvl w:val="1"/>
              <w:numId w:val="30"/>
            </w:numPr>
            <w:tabs>
              <w:tab w:val="left" w:pos="1602"/>
              <w:tab w:val="right" w:leader="dot" w:pos="9188"/>
            </w:tabs>
            <w:ind w:left="1601" w:hanging="521"/>
          </w:pPr>
          <w:hyperlink w:anchor="_bookmark201" w:history="1">
            <w:r w:rsidR="00475295">
              <w:t>Elasticsearch</w:t>
            </w:r>
          </w:hyperlink>
          <w:r w:rsidR="00475295">
            <w:tab/>
          </w:r>
          <w:hyperlink w:anchor="_bookmark201" w:history="1">
            <w:r w:rsidR="00475295">
              <w:t>111</w:t>
            </w:r>
          </w:hyperlink>
        </w:p>
        <w:p w:rsidR="005A4D71" w:rsidRDefault="00297392">
          <w:pPr>
            <w:pStyle w:val="40"/>
            <w:tabs>
              <w:tab w:val="right" w:leader="dot" w:pos="9173"/>
            </w:tabs>
            <w:spacing w:after="20"/>
          </w:pPr>
          <w:hyperlink w:anchor="_bookmark202" w:history="1">
            <w:r w:rsidR="00475295">
              <w:t>Connecting to Elasticsearch</w:t>
            </w:r>
            <w:r w:rsidR="00475295">
              <w:rPr>
                <w:spacing w:val="37"/>
              </w:rPr>
              <w:t xml:space="preserve"> </w:t>
            </w:r>
            <w:r w:rsidR="00475295">
              <w:t>using</w:t>
            </w:r>
            <w:r w:rsidR="00475295">
              <w:rPr>
                <w:spacing w:val="11"/>
              </w:rPr>
              <w:t xml:space="preserve"> </w:t>
            </w:r>
            <w:r w:rsidR="00475295">
              <w:t>Jest</w:t>
            </w:r>
          </w:hyperlink>
          <w:r w:rsidR="00475295">
            <w:tab/>
          </w:r>
          <w:hyperlink w:anchor="_bookmark202" w:history="1">
            <w:r w:rsidR="00475295">
              <w:t>111</w:t>
            </w:r>
          </w:hyperlink>
        </w:p>
        <w:p w:rsidR="005A4D71" w:rsidRDefault="00297392">
          <w:pPr>
            <w:pStyle w:val="40"/>
            <w:tabs>
              <w:tab w:val="right" w:leader="dot" w:pos="9167"/>
            </w:tabs>
            <w:spacing w:before="564"/>
          </w:pPr>
          <w:hyperlink w:anchor="_bookmark203" w:history="1">
            <w:r w:rsidR="00475295">
              <w:t>Connecting to Elasticsearch using</w:t>
            </w:r>
            <w:r w:rsidR="00475295">
              <w:rPr>
                <w:spacing w:val="42"/>
              </w:rPr>
              <w:t xml:space="preserve"> </w:t>
            </w:r>
            <w:r w:rsidR="00475295">
              <w:t>Spring</w:t>
            </w:r>
            <w:r w:rsidR="00475295">
              <w:rPr>
                <w:spacing w:val="10"/>
              </w:rPr>
              <w:t xml:space="preserve"> </w:t>
            </w:r>
            <w:r w:rsidR="00475295">
              <w:t>Data</w:t>
            </w:r>
          </w:hyperlink>
          <w:r w:rsidR="00475295">
            <w:tab/>
          </w:r>
          <w:hyperlink w:anchor="_bookmark203" w:history="1">
            <w:r w:rsidR="00475295">
              <w:t>112</w:t>
            </w:r>
          </w:hyperlink>
        </w:p>
        <w:p w:rsidR="005A4D71" w:rsidRDefault="00297392">
          <w:pPr>
            <w:pStyle w:val="40"/>
            <w:tabs>
              <w:tab w:val="right" w:leader="dot" w:pos="9173"/>
            </w:tabs>
          </w:pPr>
          <w:hyperlink w:anchor="_bookmark204" w:history="1">
            <w:r w:rsidR="00475295">
              <w:t>Spring Data</w:t>
            </w:r>
            <w:r w:rsidR="00475295">
              <w:rPr>
                <w:spacing w:val="26"/>
              </w:rPr>
              <w:t xml:space="preserve"> </w:t>
            </w:r>
            <w:r w:rsidR="00475295">
              <w:t>Elasticsearch</w:t>
            </w:r>
            <w:r w:rsidR="00475295">
              <w:rPr>
                <w:spacing w:val="12"/>
              </w:rPr>
              <w:t xml:space="preserve"> </w:t>
            </w:r>
            <w:r w:rsidR="00475295">
              <w:t>repositories</w:t>
            </w:r>
          </w:hyperlink>
          <w:r w:rsidR="00475295">
            <w:tab/>
          </w:r>
          <w:hyperlink w:anchor="_bookmark204" w:history="1">
            <w:r w:rsidR="00475295">
              <w:t>112</w:t>
            </w:r>
          </w:hyperlink>
        </w:p>
        <w:p w:rsidR="005A4D71" w:rsidRDefault="00297392">
          <w:pPr>
            <w:pStyle w:val="30"/>
            <w:numPr>
              <w:ilvl w:val="1"/>
              <w:numId w:val="30"/>
            </w:numPr>
            <w:tabs>
              <w:tab w:val="left" w:pos="1603"/>
              <w:tab w:val="right" w:leader="dot" w:pos="9190"/>
            </w:tabs>
            <w:ind w:left="1602" w:hanging="522"/>
          </w:pPr>
          <w:hyperlink w:anchor="_bookmark205" w:history="1">
            <w:r w:rsidR="00475295">
              <w:t>Cassandra</w:t>
            </w:r>
          </w:hyperlink>
          <w:r w:rsidR="00475295">
            <w:tab/>
          </w:r>
          <w:hyperlink w:anchor="_bookmark205" w:history="1">
            <w:r w:rsidR="00475295">
              <w:t>112</w:t>
            </w:r>
          </w:hyperlink>
        </w:p>
        <w:p w:rsidR="005A4D71" w:rsidRDefault="00297392">
          <w:pPr>
            <w:pStyle w:val="40"/>
            <w:tabs>
              <w:tab w:val="right" w:leader="dot" w:pos="9182"/>
            </w:tabs>
          </w:pPr>
          <w:hyperlink w:anchor="_bookmark206" w:history="1">
            <w:r w:rsidR="00475295">
              <w:t>Connecting</w:t>
            </w:r>
            <w:r w:rsidR="00475295">
              <w:rPr>
                <w:spacing w:val="16"/>
              </w:rPr>
              <w:t xml:space="preserve"> </w:t>
            </w:r>
            <w:r w:rsidR="00475295">
              <w:t>to</w:t>
            </w:r>
            <w:r w:rsidR="00475295">
              <w:rPr>
                <w:spacing w:val="16"/>
              </w:rPr>
              <w:t xml:space="preserve"> </w:t>
            </w:r>
            <w:r w:rsidR="00475295">
              <w:t>Cassandra</w:t>
            </w:r>
          </w:hyperlink>
          <w:r w:rsidR="00475295">
            <w:tab/>
          </w:r>
          <w:hyperlink w:anchor="_bookmark206" w:history="1">
            <w:r w:rsidR="00475295">
              <w:t>113</w:t>
            </w:r>
          </w:hyperlink>
        </w:p>
        <w:p w:rsidR="005A4D71" w:rsidRDefault="00297392">
          <w:pPr>
            <w:pStyle w:val="40"/>
            <w:tabs>
              <w:tab w:val="right" w:leader="dot" w:pos="9175"/>
            </w:tabs>
          </w:pPr>
          <w:hyperlink w:anchor="_bookmark207" w:history="1">
            <w:r w:rsidR="00475295">
              <w:t>Spring Data</w:t>
            </w:r>
            <w:r w:rsidR="00475295">
              <w:rPr>
                <w:spacing w:val="26"/>
              </w:rPr>
              <w:t xml:space="preserve"> </w:t>
            </w:r>
            <w:r w:rsidR="00475295">
              <w:t>Cassandra</w:t>
            </w:r>
            <w:r w:rsidR="00475295">
              <w:rPr>
                <w:spacing w:val="12"/>
              </w:rPr>
              <w:t xml:space="preserve"> </w:t>
            </w:r>
            <w:r w:rsidR="00475295">
              <w:t>repositories</w:t>
            </w:r>
          </w:hyperlink>
          <w:r w:rsidR="00475295">
            <w:tab/>
          </w:r>
          <w:hyperlink w:anchor="_bookmark207" w:history="1">
            <w:r w:rsidR="00475295">
              <w:t>113</w:t>
            </w:r>
          </w:hyperlink>
        </w:p>
        <w:p w:rsidR="005A4D71" w:rsidRDefault="00297392">
          <w:pPr>
            <w:pStyle w:val="30"/>
            <w:numPr>
              <w:ilvl w:val="1"/>
              <w:numId w:val="30"/>
            </w:numPr>
            <w:tabs>
              <w:tab w:val="left" w:pos="1603"/>
              <w:tab w:val="right" w:leader="dot" w:pos="9189"/>
            </w:tabs>
            <w:ind w:left="1602" w:hanging="522"/>
          </w:pPr>
          <w:hyperlink w:anchor="_bookmark208" w:history="1">
            <w:r w:rsidR="00475295">
              <w:t>Couchbase</w:t>
            </w:r>
          </w:hyperlink>
          <w:r w:rsidR="00475295">
            <w:tab/>
          </w:r>
          <w:hyperlink w:anchor="_bookmark208" w:history="1">
            <w:r w:rsidR="00475295">
              <w:t>113</w:t>
            </w:r>
          </w:hyperlink>
        </w:p>
        <w:p w:rsidR="005A4D71" w:rsidRDefault="00297392">
          <w:pPr>
            <w:pStyle w:val="40"/>
            <w:tabs>
              <w:tab w:val="right" w:leader="dot" w:pos="9182"/>
            </w:tabs>
          </w:pPr>
          <w:hyperlink w:anchor="_bookmark209" w:history="1">
            <w:r w:rsidR="00475295">
              <w:t>Connecting</w:t>
            </w:r>
            <w:r w:rsidR="00475295">
              <w:rPr>
                <w:spacing w:val="16"/>
              </w:rPr>
              <w:t xml:space="preserve"> </w:t>
            </w:r>
            <w:r w:rsidR="00475295">
              <w:t>to</w:t>
            </w:r>
            <w:r w:rsidR="00475295">
              <w:rPr>
                <w:spacing w:val="16"/>
              </w:rPr>
              <w:t xml:space="preserve"> </w:t>
            </w:r>
            <w:r w:rsidR="00475295">
              <w:t>Couchbase</w:t>
            </w:r>
          </w:hyperlink>
          <w:r w:rsidR="00475295">
            <w:tab/>
          </w:r>
          <w:hyperlink w:anchor="_bookmark209" w:history="1">
            <w:r w:rsidR="00475295">
              <w:t>113</w:t>
            </w:r>
          </w:hyperlink>
        </w:p>
        <w:p w:rsidR="005A4D71" w:rsidRDefault="00297392">
          <w:pPr>
            <w:pStyle w:val="40"/>
            <w:tabs>
              <w:tab w:val="right" w:leader="dot" w:pos="9174"/>
            </w:tabs>
          </w:pPr>
          <w:hyperlink w:anchor="_bookmark210" w:history="1">
            <w:r w:rsidR="00475295">
              <w:t>Spring Data</w:t>
            </w:r>
            <w:r w:rsidR="00475295">
              <w:rPr>
                <w:spacing w:val="26"/>
              </w:rPr>
              <w:t xml:space="preserve"> </w:t>
            </w:r>
            <w:r w:rsidR="00475295">
              <w:t>Couchbase</w:t>
            </w:r>
            <w:r w:rsidR="00475295">
              <w:rPr>
                <w:spacing w:val="12"/>
              </w:rPr>
              <w:t xml:space="preserve"> </w:t>
            </w:r>
            <w:r w:rsidR="00475295">
              <w:t>repositories</w:t>
            </w:r>
          </w:hyperlink>
          <w:r w:rsidR="00475295">
            <w:tab/>
          </w:r>
          <w:hyperlink w:anchor="_bookmark210" w:history="1">
            <w:r w:rsidR="00475295">
              <w:t>114</w:t>
            </w:r>
          </w:hyperlink>
        </w:p>
        <w:p w:rsidR="005A4D71" w:rsidRDefault="00297392">
          <w:pPr>
            <w:pStyle w:val="30"/>
            <w:numPr>
              <w:ilvl w:val="1"/>
              <w:numId w:val="30"/>
            </w:numPr>
            <w:tabs>
              <w:tab w:val="left" w:pos="1605"/>
              <w:tab w:val="right" w:leader="dot" w:pos="9193"/>
            </w:tabs>
            <w:ind w:left="1604"/>
          </w:pPr>
          <w:hyperlink w:anchor="_bookmark211" w:history="1">
            <w:r w:rsidR="00475295">
              <w:t>LDAP</w:t>
            </w:r>
          </w:hyperlink>
          <w:r w:rsidR="00475295">
            <w:tab/>
          </w:r>
          <w:hyperlink w:anchor="_bookmark211" w:history="1">
            <w:r w:rsidR="00475295">
              <w:t>115</w:t>
            </w:r>
          </w:hyperlink>
        </w:p>
        <w:p w:rsidR="005A4D71" w:rsidRDefault="00297392">
          <w:pPr>
            <w:pStyle w:val="40"/>
            <w:tabs>
              <w:tab w:val="right" w:leader="dot" w:pos="9178"/>
            </w:tabs>
          </w:pPr>
          <w:hyperlink w:anchor="_bookmark212" w:history="1">
            <w:r w:rsidR="00475295">
              <w:t>Connecting to an</w:t>
            </w:r>
            <w:r w:rsidR="00475295">
              <w:rPr>
                <w:spacing w:val="46"/>
              </w:rPr>
              <w:t xml:space="preserve"> </w:t>
            </w:r>
            <w:r w:rsidR="00475295">
              <w:t>LDAP</w:t>
            </w:r>
            <w:r w:rsidR="00475295">
              <w:rPr>
                <w:spacing w:val="15"/>
              </w:rPr>
              <w:t xml:space="preserve"> </w:t>
            </w:r>
            <w:r w:rsidR="00475295">
              <w:t>server</w:t>
            </w:r>
          </w:hyperlink>
          <w:r w:rsidR="00475295">
            <w:tab/>
          </w:r>
          <w:hyperlink w:anchor="_bookmark212" w:history="1">
            <w:r w:rsidR="00475295">
              <w:t>115</w:t>
            </w:r>
          </w:hyperlink>
        </w:p>
        <w:p w:rsidR="005A4D71" w:rsidRDefault="00297392">
          <w:pPr>
            <w:pStyle w:val="40"/>
            <w:tabs>
              <w:tab w:val="right" w:leader="dot" w:pos="9178"/>
            </w:tabs>
          </w:pPr>
          <w:hyperlink w:anchor="_bookmark213" w:history="1">
            <w:r w:rsidR="00475295">
              <w:t>Spring Data</w:t>
            </w:r>
            <w:r w:rsidR="00475295">
              <w:rPr>
                <w:spacing w:val="30"/>
              </w:rPr>
              <w:t xml:space="preserve"> </w:t>
            </w:r>
            <w:r w:rsidR="00475295">
              <w:t>LDAP</w:t>
            </w:r>
            <w:r w:rsidR="00475295">
              <w:rPr>
                <w:spacing w:val="15"/>
              </w:rPr>
              <w:t xml:space="preserve"> </w:t>
            </w:r>
            <w:r w:rsidR="00475295">
              <w:t>repositories</w:t>
            </w:r>
          </w:hyperlink>
          <w:r w:rsidR="00475295">
            <w:tab/>
          </w:r>
          <w:hyperlink w:anchor="_bookmark213" w:history="1">
            <w:r w:rsidR="00475295">
              <w:t>115</w:t>
            </w:r>
          </w:hyperlink>
        </w:p>
        <w:p w:rsidR="005A4D71" w:rsidRDefault="00297392">
          <w:pPr>
            <w:pStyle w:val="40"/>
            <w:tabs>
              <w:tab w:val="right" w:leader="dot" w:pos="9175"/>
            </w:tabs>
          </w:pPr>
          <w:hyperlink w:anchor="_bookmark214" w:history="1">
            <w:r w:rsidR="00475295">
              <w:t>Embedded in-memory</w:t>
            </w:r>
            <w:r w:rsidR="00475295">
              <w:rPr>
                <w:spacing w:val="26"/>
              </w:rPr>
              <w:t xml:space="preserve"> </w:t>
            </w:r>
            <w:r w:rsidR="00475295">
              <w:t>LDAP</w:t>
            </w:r>
            <w:r w:rsidR="00475295">
              <w:rPr>
                <w:spacing w:val="12"/>
              </w:rPr>
              <w:t xml:space="preserve"> </w:t>
            </w:r>
            <w:r w:rsidR="00475295">
              <w:t>server</w:t>
            </w:r>
          </w:hyperlink>
          <w:r w:rsidR="00475295">
            <w:tab/>
          </w:r>
          <w:hyperlink w:anchor="_bookmark214" w:history="1">
            <w:r w:rsidR="00475295">
              <w:t>115</w:t>
            </w:r>
          </w:hyperlink>
        </w:p>
        <w:p w:rsidR="005A4D71" w:rsidRDefault="00297392">
          <w:pPr>
            <w:pStyle w:val="20"/>
            <w:numPr>
              <w:ilvl w:val="0"/>
              <w:numId w:val="31"/>
            </w:numPr>
            <w:tabs>
              <w:tab w:val="left" w:pos="958"/>
              <w:tab w:val="right" w:leader="dot" w:pos="9193"/>
            </w:tabs>
            <w:ind w:left="957" w:hanging="357"/>
          </w:pPr>
          <w:hyperlink w:anchor="_bookmark215" w:history="1">
            <w:r w:rsidR="00475295">
              <w:t>Caching</w:t>
            </w:r>
          </w:hyperlink>
          <w:r w:rsidR="00475295">
            <w:tab/>
          </w:r>
          <w:hyperlink w:anchor="_bookmark215" w:history="1">
            <w:r w:rsidR="00475295">
              <w:t>117</w:t>
            </w:r>
          </w:hyperlink>
        </w:p>
        <w:p w:rsidR="005A4D71" w:rsidRDefault="00297392">
          <w:pPr>
            <w:pStyle w:val="30"/>
            <w:numPr>
              <w:ilvl w:val="1"/>
              <w:numId w:val="31"/>
            </w:numPr>
            <w:tabs>
              <w:tab w:val="left" w:pos="1598"/>
              <w:tab w:val="right" w:leader="dot" w:pos="9179"/>
            </w:tabs>
            <w:ind w:left="1597" w:hanging="517"/>
          </w:pPr>
          <w:hyperlink w:anchor="_bookmark216" w:history="1">
            <w:r w:rsidR="00475295">
              <w:t>Supported</w:t>
            </w:r>
            <w:r w:rsidR="00475295">
              <w:rPr>
                <w:spacing w:val="15"/>
              </w:rPr>
              <w:t xml:space="preserve"> </w:t>
            </w:r>
            <w:r w:rsidR="00475295">
              <w:t>cache</w:t>
            </w:r>
            <w:r w:rsidR="00475295">
              <w:rPr>
                <w:spacing w:val="15"/>
              </w:rPr>
              <w:t xml:space="preserve"> </w:t>
            </w:r>
            <w:r w:rsidR="00475295">
              <w:t>providers</w:t>
            </w:r>
          </w:hyperlink>
          <w:r w:rsidR="00475295">
            <w:tab/>
          </w:r>
          <w:hyperlink w:anchor="_bookmark216" w:history="1">
            <w:r w:rsidR="00475295">
              <w:t>118</w:t>
            </w:r>
          </w:hyperlink>
        </w:p>
        <w:p w:rsidR="005A4D71" w:rsidRDefault="00297392">
          <w:pPr>
            <w:pStyle w:val="40"/>
            <w:tabs>
              <w:tab w:val="right" w:leader="dot" w:pos="9195"/>
            </w:tabs>
          </w:pPr>
          <w:hyperlink w:anchor="_bookmark217" w:history="1">
            <w:r w:rsidR="00475295">
              <w:t>Generic</w:t>
            </w:r>
          </w:hyperlink>
          <w:r w:rsidR="00475295">
            <w:tab/>
          </w:r>
          <w:hyperlink w:anchor="_bookmark217" w:history="1">
            <w:r w:rsidR="00475295">
              <w:t>119</w:t>
            </w:r>
          </w:hyperlink>
        </w:p>
        <w:p w:rsidR="005A4D71" w:rsidRDefault="00297392">
          <w:pPr>
            <w:pStyle w:val="40"/>
            <w:tabs>
              <w:tab w:val="right" w:leader="dot" w:pos="9187"/>
            </w:tabs>
          </w:pPr>
          <w:hyperlink w:anchor="_bookmark218" w:history="1">
            <w:r w:rsidR="00475295">
              <w:t>JCache</w:t>
            </w:r>
            <w:r w:rsidR="00475295">
              <w:rPr>
                <w:spacing w:val="20"/>
              </w:rPr>
              <w:t xml:space="preserve"> </w:t>
            </w:r>
            <w:r w:rsidR="00475295">
              <w:t>(JSR-107)</w:t>
            </w:r>
          </w:hyperlink>
          <w:r w:rsidR="00475295">
            <w:tab/>
          </w:r>
          <w:hyperlink w:anchor="_bookmark218" w:history="1">
            <w:r w:rsidR="00475295">
              <w:t>119</w:t>
            </w:r>
          </w:hyperlink>
        </w:p>
        <w:p w:rsidR="005A4D71" w:rsidRDefault="00297392">
          <w:pPr>
            <w:pStyle w:val="40"/>
            <w:tabs>
              <w:tab w:val="right" w:leader="dot" w:pos="9191"/>
            </w:tabs>
          </w:pPr>
          <w:hyperlink w:anchor="_bookmark219" w:history="1">
            <w:r w:rsidR="00475295">
              <w:t>EhCache</w:t>
            </w:r>
            <w:r w:rsidR="00475295">
              <w:rPr>
                <w:spacing w:val="21"/>
              </w:rPr>
              <w:t xml:space="preserve"> </w:t>
            </w:r>
            <w:r w:rsidR="00475295">
              <w:t>2.x</w:t>
            </w:r>
          </w:hyperlink>
          <w:r w:rsidR="00475295">
            <w:tab/>
          </w:r>
          <w:hyperlink w:anchor="_bookmark219" w:history="1">
            <w:r w:rsidR="00475295">
              <w:t>120</w:t>
            </w:r>
          </w:hyperlink>
        </w:p>
        <w:p w:rsidR="005A4D71" w:rsidRDefault="00297392">
          <w:pPr>
            <w:pStyle w:val="40"/>
            <w:tabs>
              <w:tab w:val="right" w:leader="dot" w:pos="9194"/>
            </w:tabs>
          </w:pPr>
          <w:hyperlink w:anchor="_bookmark220" w:history="1">
            <w:r w:rsidR="00475295">
              <w:t>Hazelcast</w:t>
            </w:r>
          </w:hyperlink>
          <w:r w:rsidR="00475295">
            <w:tab/>
          </w:r>
          <w:hyperlink w:anchor="_bookmark220" w:history="1">
            <w:r w:rsidR="00475295">
              <w:t>120</w:t>
            </w:r>
          </w:hyperlink>
        </w:p>
        <w:p w:rsidR="005A4D71" w:rsidRDefault="00297392">
          <w:pPr>
            <w:pStyle w:val="40"/>
            <w:tabs>
              <w:tab w:val="right" w:leader="dot" w:pos="9194"/>
            </w:tabs>
          </w:pPr>
          <w:hyperlink w:anchor="_bookmark221" w:history="1">
            <w:r w:rsidR="00475295">
              <w:t>Infinispan</w:t>
            </w:r>
          </w:hyperlink>
          <w:r w:rsidR="00475295">
            <w:tab/>
          </w:r>
          <w:hyperlink w:anchor="_bookmark221" w:history="1">
            <w:r w:rsidR="00475295">
              <w:t>120</w:t>
            </w:r>
          </w:hyperlink>
        </w:p>
        <w:p w:rsidR="005A4D71" w:rsidRDefault="00297392">
          <w:pPr>
            <w:pStyle w:val="40"/>
            <w:tabs>
              <w:tab w:val="right" w:leader="dot" w:pos="9193"/>
            </w:tabs>
          </w:pPr>
          <w:hyperlink w:anchor="_bookmark222" w:history="1">
            <w:r w:rsidR="00475295">
              <w:t>Couchbase</w:t>
            </w:r>
          </w:hyperlink>
          <w:r w:rsidR="00475295">
            <w:tab/>
          </w:r>
          <w:hyperlink w:anchor="_bookmark222" w:history="1">
            <w:r w:rsidR="00475295">
              <w:t>120</w:t>
            </w:r>
          </w:hyperlink>
        </w:p>
        <w:p w:rsidR="005A4D71" w:rsidRDefault="00297392">
          <w:pPr>
            <w:pStyle w:val="40"/>
            <w:tabs>
              <w:tab w:val="right" w:leader="dot" w:pos="9197"/>
            </w:tabs>
          </w:pPr>
          <w:hyperlink w:anchor="_bookmark223" w:history="1">
            <w:r w:rsidR="00475295">
              <w:t>Redis</w:t>
            </w:r>
          </w:hyperlink>
          <w:r w:rsidR="00475295">
            <w:tab/>
          </w:r>
          <w:hyperlink w:anchor="_bookmark223" w:history="1">
            <w:r w:rsidR="00475295">
              <w:t>121</w:t>
            </w:r>
          </w:hyperlink>
        </w:p>
        <w:p w:rsidR="005A4D71" w:rsidRDefault="00297392">
          <w:pPr>
            <w:pStyle w:val="40"/>
            <w:tabs>
              <w:tab w:val="right" w:leader="dot" w:pos="9195"/>
            </w:tabs>
          </w:pPr>
          <w:hyperlink w:anchor="_bookmark224" w:history="1">
            <w:r w:rsidR="00475295">
              <w:t>Caffeine</w:t>
            </w:r>
          </w:hyperlink>
          <w:r w:rsidR="00475295">
            <w:tab/>
          </w:r>
          <w:hyperlink w:anchor="_bookmark224" w:history="1">
            <w:r w:rsidR="00475295">
              <w:t>121</w:t>
            </w:r>
          </w:hyperlink>
        </w:p>
        <w:p w:rsidR="005A4D71" w:rsidRDefault="00297392">
          <w:pPr>
            <w:pStyle w:val="40"/>
            <w:tabs>
              <w:tab w:val="right" w:leader="dot" w:pos="9186"/>
            </w:tabs>
          </w:pPr>
          <w:hyperlink w:anchor="_bookmark225" w:history="1">
            <w:r w:rsidR="00475295">
              <w:t>Guava</w:t>
            </w:r>
            <w:r w:rsidR="00475295">
              <w:rPr>
                <w:spacing w:val="20"/>
              </w:rPr>
              <w:t xml:space="preserve"> </w:t>
            </w:r>
            <w:r w:rsidR="00475295">
              <w:t>(deprecated)</w:t>
            </w:r>
          </w:hyperlink>
          <w:r w:rsidR="00475295">
            <w:tab/>
          </w:r>
          <w:hyperlink w:anchor="_bookmark225" w:history="1">
            <w:r w:rsidR="00475295">
              <w:t>122</w:t>
            </w:r>
          </w:hyperlink>
        </w:p>
        <w:p w:rsidR="005A4D71" w:rsidRDefault="00297392">
          <w:pPr>
            <w:pStyle w:val="40"/>
            <w:tabs>
              <w:tab w:val="right" w:leader="dot" w:pos="9196"/>
            </w:tabs>
          </w:pPr>
          <w:hyperlink w:anchor="_bookmark226" w:history="1">
            <w:r w:rsidR="00475295">
              <w:t>Simple</w:t>
            </w:r>
          </w:hyperlink>
          <w:r w:rsidR="00475295">
            <w:tab/>
          </w:r>
          <w:hyperlink w:anchor="_bookmark226" w:history="1">
            <w:r w:rsidR="00475295">
              <w:t>122</w:t>
            </w:r>
          </w:hyperlink>
        </w:p>
        <w:p w:rsidR="005A4D71" w:rsidRDefault="00297392">
          <w:pPr>
            <w:pStyle w:val="40"/>
            <w:tabs>
              <w:tab w:val="right" w:leader="dot" w:pos="9197"/>
            </w:tabs>
          </w:pPr>
          <w:hyperlink w:anchor="_bookmark227" w:history="1">
            <w:r w:rsidR="00475295">
              <w:t>None</w:t>
            </w:r>
          </w:hyperlink>
          <w:r w:rsidR="00475295">
            <w:tab/>
          </w:r>
          <w:hyperlink w:anchor="_bookmark227" w:history="1">
            <w:r w:rsidR="00475295">
              <w:t>122</w:t>
            </w:r>
          </w:hyperlink>
        </w:p>
        <w:p w:rsidR="005A4D71" w:rsidRDefault="00297392">
          <w:pPr>
            <w:pStyle w:val="20"/>
            <w:numPr>
              <w:ilvl w:val="0"/>
              <w:numId w:val="31"/>
            </w:numPr>
            <w:tabs>
              <w:tab w:val="left" w:pos="957"/>
              <w:tab w:val="right" w:leader="dot" w:pos="9191"/>
            </w:tabs>
            <w:ind w:left="956" w:hanging="356"/>
          </w:pPr>
          <w:hyperlink w:anchor="_bookmark228" w:history="1">
            <w:r w:rsidR="00475295">
              <w:t>Messaging</w:t>
            </w:r>
          </w:hyperlink>
          <w:r w:rsidR="00475295">
            <w:tab/>
          </w:r>
          <w:hyperlink w:anchor="_bookmark228" w:history="1">
            <w:r w:rsidR="00475295">
              <w:t>123</w:t>
            </w:r>
          </w:hyperlink>
        </w:p>
        <w:p w:rsidR="005A4D71" w:rsidRDefault="00297392">
          <w:pPr>
            <w:pStyle w:val="30"/>
            <w:tabs>
              <w:tab w:val="right" w:leader="dot" w:pos="9194"/>
            </w:tabs>
            <w:ind w:left="1080" w:firstLine="0"/>
          </w:pPr>
          <w:hyperlink w:anchor="_bookmark229" w:history="1">
            <w:r w:rsidR="00475295">
              <w:t>32.1.</w:t>
            </w:r>
            <w:r w:rsidR="00475295">
              <w:rPr>
                <w:spacing w:val="22"/>
              </w:rPr>
              <w:t xml:space="preserve"> </w:t>
            </w:r>
            <w:r w:rsidR="00475295">
              <w:t>JMS</w:t>
            </w:r>
          </w:hyperlink>
          <w:r w:rsidR="00475295">
            <w:tab/>
          </w:r>
          <w:hyperlink w:anchor="_bookmark229" w:history="1">
            <w:r w:rsidR="00475295">
              <w:t>123</w:t>
            </w:r>
          </w:hyperlink>
        </w:p>
        <w:p w:rsidR="005A4D71" w:rsidRDefault="00297392">
          <w:pPr>
            <w:pStyle w:val="40"/>
            <w:tabs>
              <w:tab w:val="right" w:leader="dot" w:pos="9188"/>
            </w:tabs>
          </w:pPr>
          <w:hyperlink w:anchor="_bookmark230" w:history="1">
            <w:r w:rsidR="00475295">
              <w:t>ActiveMQ</w:t>
            </w:r>
            <w:r w:rsidR="00475295">
              <w:rPr>
                <w:spacing w:val="20"/>
              </w:rPr>
              <w:t xml:space="preserve"> </w:t>
            </w:r>
            <w:r w:rsidR="00475295">
              <w:t>support</w:t>
            </w:r>
          </w:hyperlink>
          <w:r w:rsidR="00475295">
            <w:tab/>
          </w:r>
          <w:hyperlink w:anchor="_bookmark230" w:history="1">
            <w:r w:rsidR="00475295">
              <w:t>123</w:t>
            </w:r>
          </w:hyperlink>
        </w:p>
        <w:p w:rsidR="005A4D71" w:rsidRDefault="00297392">
          <w:pPr>
            <w:pStyle w:val="40"/>
            <w:tabs>
              <w:tab w:val="right" w:leader="dot" w:pos="9189"/>
            </w:tabs>
          </w:pPr>
          <w:hyperlink w:anchor="_bookmark231" w:history="1">
            <w:r w:rsidR="00475295">
              <w:t>Artemis</w:t>
            </w:r>
            <w:r w:rsidR="00475295">
              <w:rPr>
                <w:spacing w:val="20"/>
              </w:rPr>
              <w:t xml:space="preserve"> </w:t>
            </w:r>
            <w:r w:rsidR="00475295">
              <w:t>support</w:t>
            </w:r>
          </w:hyperlink>
          <w:r w:rsidR="00475295">
            <w:tab/>
          </w:r>
          <w:hyperlink w:anchor="_bookmark231" w:history="1">
            <w:r w:rsidR="00475295">
              <w:t>124</w:t>
            </w:r>
          </w:hyperlink>
        </w:p>
        <w:p w:rsidR="005A4D71" w:rsidRDefault="00297392">
          <w:pPr>
            <w:pStyle w:val="40"/>
            <w:tabs>
              <w:tab w:val="right" w:leader="dot" w:pos="9177"/>
            </w:tabs>
          </w:pPr>
          <w:hyperlink w:anchor="_bookmark232" w:history="1">
            <w:r w:rsidR="00475295">
              <w:t>Using a</w:t>
            </w:r>
            <w:r w:rsidR="00475295">
              <w:rPr>
                <w:spacing w:val="30"/>
              </w:rPr>
              <w:t xml:space="preserve"> </w:t>
            </w:r>
            <w:r w:rsidR="00475295">
              <w:t>JNDI</w:t>
            </w:r>
            <w:r w:rsidR="00475295">
              <w:rPr>
                <w:spacing w:val="15"/>
              </w:rPr>
              <w:t xml:space="preserve"> </w:t>
            </w:r>
            <w:r w:rsidR="00475295">
              <w:t>ConnectionFactory</w:t>
            </w:r>
          </w:hyperlink>
          <w:r w:rsidR="00475295">
            <w:tab/>
          </w:r>
          <w:hyperlink w:anchor="_bookmark232" w:history="1">
            <w:r w:rsidR="00475295">
              <w:t>124</w:t>
            </w:r>
          </w:hyperlink>
        </w:p>
        <w:p w:rsidR="005A4D71" w:rsidRDefault="00297392">
          <w:pPr>
            <w:pStyle w:val="40"/>
            <w:tabs>
              <w:tab w:val="right" w:leader="dot" w:pos="9186"/>
            </w:tabs>
          </w:pPr>
          <w:hyperlink w:anchor="_bookmark233"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33" w:history="1">
            <w:r w:rsidR="00475295">
              <w:t>124</w:t>
            </w:r>
          </w:hyperlink>
        </w:p>
        <w:p w:rsidR="005A4D71" w:rsidRDefault="00297392">
          <w:pPr>
            <w:pStyle w:val="40"/>
            <w:tabs>
              <w:tab w:val="right" w:leader="dot" w:pos="9185"/>
            </w:tabs>
          </w:pPr>
          <w:hyperlink w:anchor="_bookmark234"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34" w:history="1">
            <w:r w:rsidR="00475295">
              <w:t>125</w:t>
            </w:r>
          </w:hyperlink>
        </w:p>
        <w:p w:rsidR="005A4D71" w:rsidRDefault="00297392">
          <w:pPr>
            <w:pStyle w:val="30"/>
            <w:numPr>
              <w:ilvl w:val="1"/>
              <w:numId w:val="29"/>
            </w:numPr>
            <w:tabs>
              <w:tab w:val="left" w:pos="1605"/>
              <w:tab w:val="right" w:leader="dot" w:pos="9192"/>
            </w:tabs>
            <w:ind w:hanging="524"/>
          </w:pPr>
          <w:hyperlink w:anchor="_bookmark235" w:history="1">
            <w:r w:rsidR="00475295">
              <w:t>AMQP</w:t>
            </w:r>
          </w:hyperlink>
          <w:r w:rsidR="00475295">
            <w:tab/>
          </w:r>
          <w:hyperlink w:anchor="_bookmark235" w:history="1">
            <w:r w:rsidR="00475295">
              <w:t>126</w:t>
            </w:r>
          </w:hyperlink>
        </w:p>
        <w:p w:rsidR="005A4D71" w:rsidRDefault="00297392">
          <w:pPr>
            <w:pStyle w:val="40"/>
            <w:tabs>
              <w:tab w:val="right" w:leader="dot" w:pos="9187"/>
            </w:tabs>
          </w:pPr>
          <w:hyperlink w:anchor="_bookmark236" w:history="1">
            <w:r w:rsidR="00475295">
              <w:t>RabbitMQ</w:t>
            </w:r>
            <w:r w:rsidR="00475295">
              <w:rPr>
                <w:spacing w:val="20"/>
              </w:rPr>
              <w:t xml:space="preserve"> </w:t>
            </w:r>
            <w:r w:rsidR="00475295">
              <w:t>support</w:t>
            </w:r>
          </w:hyperlink>
          <w:r w:rsidR="00475295">
            <w:tab/>
          </w:r>
          <w:hyperlink w:anchor="_bookmark236" w:history="1">
            <w:r w:rsidR="00475295">
              <w:t>126</w:t>
            </w:r>
          </w:hyperlink>
        </w:p>
        <w:p w:rsidR="005A4D71" w:rsidRDefault="00297392">
          <w:pPr>
            <w:pStyle w:val="40"/>
            <w:tabs>
              <w:tab w:val="right" w:leader="dot" w:pos="9186"/>
            </w:tabs>
          </w:pPr>
          <w:hyperlink w:anchor="_bookmark237"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37" w:history="1">
            <w:r w:rsidR="00475295">
              <w:t>126</w:t>
            </w:r>
          </w:hyperlink>
        </w:p>
        <w:p w:rsidR="005A4D71" w:rsidRDefault="00297392">
          <w:pPr>
            <w:pStyle w:val="40"/>
            <w:tabs>
              <w:tab w:val="right" w:leader="dot" w:pos="9185"/>
            </w:tabs>
          </w:pPr>
          <w:hyperlink w:anchor="_bookmark238"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38" w:history="1">
            <w:r w:rsidR="00475295">
              <w:t>127</w:t>
            </w:r>
          </w:hyperlink>
        </w:p>
        <w:p w:rsidR="005A4D71" w:rsidRDefault="00297392">
          <w:pPr>
            <w:pStyle w:val="30"/>
            <w:numPr>
              <w:ilvl w:val="1"/>
              <w:numId w:val="29"/>
            </w:numPr>
            <w:tabs>
              <w:tab w:val="left" w:pos="1599"/>
              <w:tab w:val="right" w:leader="dot" w:pos="9181"/>
            </w:tabs>
            <w:ind w:left="1598" w:hanging="518"/>
          </w:pPr>
          <w:hyperlink w:anchor="_bookmark239" w:history="1">
            <w:r w:rsidR="00475295">
              <w:t>Apache</w:t>
            </w:r>
            <w:r w:rsidR="00475295">
              <w:rPr>
                <w:spacing w:val="16"/>
              </w:rPr>
              <w:t xml:space="preserve"> </w:t>
            </w:r>
            <w:r w:rsidR="00475295">
              <w:t>Kafka</w:t>
            </w:r>
            <w:r w:rsidR="00475295">
              <w:rPr>
                <w:spacing w:val="16"/>
              </w:rPr>
              <w:t xml:space="preserve"> </w:t>
            </w:r>
            <w:r w:rsidR="00475295">
              <w:t>Support</w:t>
            </w:r>
          </w:hyperlink>
          <w:r w:rsidR="00475295">
            <w:tab/>
          </w:r>
          <w:hyperlink w:anchor="_bookmark239" w:history="1">
            <w:r w:rsidR="00475295">
              <w:t>128</w:t>
            </w:r>
          </w:hyperlink>
        </w:p>
        <w:p w:rsidR="005A4D71" w:rsidRDefault="00297392">
          <w:pPr>
            <w:pStyle w:val="40"/>
            <w:tabs>
              <w:tab w:val="right" w:leader="dot" w:pos="9186"/>
            </w:tabs>
          </w:pPr>
          <w:hyperlink w:anchor="_bookmark240"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40" w:history="1">
            <w:r w:rsidR="00475295">
              <w:t>128</w:t>
            </w:r>
          </w:hyperlink>
        </w:p>
        <w:p w:rsidR="005A4D71" w:rsidRDefault="00297392">
          <w:pPr>
            <w:pStyle w:val="40"/>
            <w:tabs>
              <w:tab w:val="right" w:leader="dot" w:pos="9185"/>
            </w:tabs>
          </w:pPr>
          <w:hyperlink w:anchor="_bookmark241"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41" w:history="1">
            <w:r w:rsidR="00475295">
              <w:t>129</w:t>
            </w:r>
          </w:hyperlink>
        </w:p>
        <w:p w:rsidR="005A4D71" w:rsidRDefault="00297392">
          <w:pPr>
            <w:pStyle w:val="40"/>
            <w:tabs>
              <w:tab w:val="right" w:leader="dot" w:pos="9181"/>
            </w:tabs>
          </w:pPr>
          <w:hyperlink w:anchor="_bookmark242" w:history="1">
            <w:r w:rsidR="00475295">
              <w:t>Additional</w:t>
            </w:r>
            <w:r w:rsidR="00475295">
              <w:rPr>
                <w:spacing w:val="16"/>
              </w:rPr>
              <w:t xml:space="preserve"> </w:t>
            </w:r>
            <w:r w:rsidR="00475295">
              <w:t>Kafka</w:t>
            </w:r>
            <w:r w:rsidR="00475295">
              <w:rPr>
                <w:spacing w:val="16"/>
              </w:rPr>
              <w:t xml:space="preserve"> </w:t>
            </w:r>
            <w:r w:rsidR="00475295">
              <w:t>Properties</w:t>
            </w:r>
          </w:hyperlink>
          <w:r w:rsidR="00475295">
            <w:tab/>
          </w:r>
          <w:hyperlink w:anchor="_bookmark242" w:history="1">
            <w:r w:rsidR="00475295">
              <w:t>129</w:t>
            </w:r>
          </w:hyperlink>
        </w:p>
        <w:p w:rsidR="005A4D71" w:rsidRDefault="00297392">
          <w:pPr>
            <w:pStyle w:val="20"/>
            <w:numPr>
              <w:ilvl w:val="0"/>
              <w:numId w:val="31"/>
            </w:numPr>
            <w:tabs>
              <w:tab w:val="left" w:pos="954"/>
              <w:tab w:val="right" w:leader="dot" w:pos="9184"/>
            </w:tabs>
            <w:ind w:left="953" w:hanging="353"/>
          </w:pPr>
          <w:hyperlink w:anchor="_bookmark243" w:history="1">
            <w:r w:rsidR="00475295">
              <w:t>Calling</w:t>
            </w:r>
            <w:r w:rsidR="00475295">
              <w:rPr>
                <w:spacing w:val="17"/>
              </w:rPr>
              <w:t xml:space="preserve"> </w:t>
            </w:r>
            <w:r w:rsidR="00475295">
              <w:t>REST</w:t>
            </w:r>
            <w:r w:rsidR="00475295">
              <w:rPr>
                <w:spacing w:val="17"/>
              </w:rPr>
              <w:t xml:space="preserve"> </w:t>
            </w:r>
            <w:r w:rsidR="00475295">
              <w:t>services</w:t>
            </w:r>
          </w:hyperlink>
          <w:r w:rsidR="00475295">
            <w:tab/>
          </w:r>
          <w:hyperlink w:anchor="_bookmark243" w:history="1">
            <w:r w:rsidR="00475295">
              <w:t>131</w:t>
            </w:r>
          </w:hyperlink>
        </w:p>
        <w:p w:rsidR="005A4D71" w:rsidRDefault="00297392">
          <w:pPr>
            <w:pStyle w:val="30"/>
            <w:numPr>
              <w:ilvl w:val="1"/>
              <w:numId w:val="31"/>
            </w:numPr>
            <w:tabs>
              <w:tab w:val="left" w:pos="1597"/>
              <w:tab w:val="right" w:leader="dot" w:pos="9178"/>
            </w:tabs>
            <w:ind w:left="1596" w:hanging="516"/>
          </w:pPr>
          <w:hyperlink w:anchor="_bookmark244" w:history="1">
            <w:r w:rsidR="00475295">
              <w:t>RestTemplate</w:t>
            </w:r>
            <w:r w:rsidR="00475295">
              <w:rPr>
                <w:spacing w:val="15"/>
              </w:rPr>
              <w:t xml:space="preserve"> </w:t>
            </w:r>
            <w:r w:rsidR="00475295">
              <w:t>customization</w:t>
            </w:r>
          </w:hyperlink>
          <w:r w:rsidR="00475295">
            <w:tab/>
          </w:r>
          <w:hyperlink w:anchor="_bookmark244" w:history="1">
            <w:r w:rsidR="00475295">
              <w:t>131</w:t>
            </w:r>
          </w:hyperlink>
        </w:p>
        <w:p w:rsidR="005A4D71" w:rsidRDefault="00297392">
          <w:pPr>
            <w:pStyle w:val="20"/>
            <w:numPr>
              <w:ilvl w:val="0"/>
              <w:numId w:val="31"/>
            </w:numPr>
            <w:tabs>
              <w:tab w:val="left" w:pos="958"/>
              <w:tab w:val="right" w:leader="dot" w:pos="9192"/>
            </w:tabs>
            <w:ind w:left="957" w:hanging="357"/>
          </w:pPr>
          <w:hyperlink w:anchor="_bookmark245" w:history="1">
            <w:r w:rsidR="00475295">
              <w:t>Validation</w:t>
            </w:r>
          </w:hyperlink>
          <w:r w:rsidR="00475295">
            <w:tab/>
          </w:r>
          <w:hyperlink w:anchor="_bookmark245" w:history="1">
            <w:r w:rsidR="00475295">
              <w:t>133</w:t>
            </w:r>
          </w:hyperlink>
        </w:p>
        <w:p w:rsidR="005A4D71" w:rsidRDefault="00297392">
          <w:pPr>
            <w:pStyle w:val="20"/>
            <w:numPr>
              <w:ilvl w:val="0"/>
              <w:numId w:val="31"/>
            </w:numPr>
            <w:tabs>
              <w:tab w:val="left" w:pos="956"/>
              <w:tab w:val="right" w:leader="dot" w:pos="9189"/>
            </w:tabs>
            <w:ind w:left="955" w:hanging="355"/>
          </w:pPr>
          <w:hyperlink w:anchor="_bookmark246" w:history="1">
            <w:r w:rsidR="00475295">
              <w:t>Sending</w:t>
            </w:r>
            <w:r w:rsidR="00475295">
              <w:rPr>
                <w:spacing w:val="20"/>
              </w:rPr>
              <w:t xml:space="preserve"> </w:t>
            </w:r>
            <w:r w:rsidR="00475295">
              <w:t>email</w:t>
            </w:r>
          </w:hyperlink>
          <w:r w:rsidR="00475295">
            <w:tab/>
          </w:r>
          <w:hyperlink w:anchor="_bookmark246" w:history="1">
            <w:r w:rsidR="00475295">
              <w:t>134</w:t>
            </w:r>
          </w:hyperlink>
        </w:p>
        <w:p w:rsidR="005A4D71" w:rsidRDefault="00297392">
          <w:pPr>
            <w:pStyle w:val="20"/>
            <w:numPr>
              <w:ilvl w:val="0"/>
              <w:numId w:val="31"/>
            </w:numPr>
            <w:tabs>
              <w:tab w:val="left" w:pos="950"/>
              <w:tab w:val="right" w:leader="dot" w:pos="9177"/>
            </w:tabs>
            <w:ind w:left="949" w:hanging="349"/>
          </w:pPr>
          <w:hyperlink w:anchor="_bookmark247" w:history="1">
            <w:r w:rsidR="00475295">
              <w:t>Distributed Transactions</w:t>
            </w:r>
            <w:r w:rsidR="00475295">
              <w:rPr>
                <w:spacing w:val="30"/>
              </w:rPr>
              <w:t xml:space="preserve"> </w:t>
            </w:r>
            <w:r w:rsidR="00475295">
              <w:t>with</w:t>
            </w:r>
            <w:r w:rsidR="00475295">
              <w:rPr>
                <w:spacing w:val="15"/>
              </w:rPr>
              <w:t xml:space="preserve"> </w:t>
            </w:r>
            <w:r w:rsidR="00475295">
              <w:t>JTA</w:t>
            </w:r>
          </w:hyperlink>
          <w:r w:rsidR="00475295">
            <w:tab/>
          </w:r>
          <w:hyperlink w:anchor="_bookmark247" w:history="1">
            <w:r w:rsidR="00475295">
              <w:t>135</w:t>
            </w:r>
          </w:hyperlink>
        </w:p>
        <w:p w:rsidR="005A4D71" w:rsidRDefault="00297392">
          <w:pPr>
            <w:pStyle w:val="30"/>
            <w:numPr>
              <w:ilvl w:val="1"/>
              <w:numId w:val="31"/>
            </w:numPr>
            <w:tabs>
              <w:tab w:val="left" w:pos="1593"/>
              <w:tab w:val="right" w:leader="dot" w:pos="9170"/>
            </w:tabs>
            <w:ind w:left="1592" w:hanging="512"/>
          </w:pPr>
          <w:hyperlink w:anchor="_bookmark248" w:history="1">
            <w:r w:rsidR="00475295">
              <w:t>Using an Atomikos</w:t>
            </w:r>
            <w:r w:rsidR="00475295">
              <w:rPr>
                <w:spacing w:val="35"/>
              </w:rPr>
              <w:t xml:space="preserve"> </w:t>
            </w:r>
            <w:r w:rsidR="00475295">
              <w:t>transaction</w:t>
            </w:r>
            <w:r w:rsidR="00475295">
              <w:rPr>
                <w:spacing w:val="10"/>
              </w:rPr>
              <w:t xml:space="preserve"> </w:t>
            </w:r>
            <w:r w:rsidR="00475295">
              <w:t>manager</w:t>
            </w:r>
          </w:hyperlink>
          <w:r w:rsidR="00475295">
            <w:tab/>
          </w:r>
          <w:hyperlink w:anchor="_bookmark248" w:history="1">
            <w:r w:rsidR="00475295">
              <w:t>135</w:t>
            </w:r>
          </w:hyperlink>
        </w:p>
        <w:p w:rsidR="005A4D71" w:rsidRDefault="00297392">
          <w:pPr>
            <w:pStyle w:val="30"/>
            <w:numPr>
              <w:ilvl w:val="1"/>
              <w:numId w:val="31"/>
            </w:numPr>
            <w:tabs>
              <w:tab w:val="left" w:pos="1594"/>
              <w:tab w:val="right" w:leader="dot" w:pos="9172"/>
            </w:tabs>
            <w:ind w:left="1593" w:hanging="513"/>
          </w:pPr>
          <w:hyperlink w:anchor="_bookmark249" w:history="1">
            <w:r w:rsidR="00475295">
              <w:t>Using a Bitronix</w:t>
            </w:r>
            <w:r w:rsidR="00475295">
              <w:rPr>
                <w:spacing w:val="37"/>
              </w:rPr>
              <w:t xml:space="preserve"> </w:t>
            </w:r>
            <w:r w:rsidR="00475295">
              <w:t>transaction</w:t>
            </w:r>
            <w:r w:rsidR="00475295">
              <w:rPr>
                <w:spacing w:val="11"/>
              </w:rPr>
              <w:t xml:space="preserve"> </w:t>
            </w:r>
            <w:r w:rsidR="00475295">
              <w:t>manager</w:t>
            </w:r>
          </w:hyperlink>
          <w:r w:rsidR="00475295">
            <w:tab/>
          </w:r>
          <w:hyperlink w:anchor="_bookmark249" w:history="1">
            <w:r w:rsidR="00475295">
              <w:t>135</w:t>
            </w:r>
          </w:hyperlink>
        </w:p>
        <w:p w:rsidR="005A4D71" w:rsidRDefault="00297392">
          <w:pPr>
            <w:pStyle w:val="30"/>
            <w:numPr>
              <w:ilvl w:val="1"/>
              <w:numId w:val="31"/>
            </w:numPr>
            <w:tabs>
              <w:tab w:val="left" w:pos="1593"/>
              <w:tab w:val="right" w:leader="dot" w:pos="9170"/>
            </w:tabs>
            <w:spacing w:before="51"/>
            <w:ind w:left="1592" w:hanging="512"/>
          </w:pPr>
          <w:hyperlink w:anchor="_bookmark250" w:history="1">
            <w:r w:rsidR="00475295">
              <w:t>Using a Narayana</w:t>
            </w:r>
            <w:r w:rsidR="00475295">
              <w:rPr>
                <w:spacing w:val="35"/>
              </w:rPr>
              <w:t xml:space="preserve"> </w:t>
            </w:r>
            <w:r w:rsidR="00475295">
              <w:t>transaction</w:t>
            </w:r>
            <w:r w:rsidR="00475295">
              <w:rPr>
                <w:spacing w:val="10"/>
              </w:rPr>
              <w:t xml:space="preserve"> </w:t>
            </w:r>
            <w:r w:rsidR="00475295">
              <w:t>manager</w:t>
            </w:r>
          </w:hyperlink>
          <w:r w:rsidR="00475295">
            <w:tab/>
          </w:r>
          <w:hyperlink w:anchor="_bookmark250" w:history="1">
            <w:r w:rsidR="00475295">
              <w:t>136</w:t>
            </w:r>
          </w:hyperlink>
        </w:p>
        <w:p w:rsidR="005A4D71" w:rsidRDefault="00297392">
          <w:pPr>
            <w:pStyle w:val="30"/>
            <w:numPr>
              <w:ilvl w:val="1"/>
              <w:numId w:val="31"/>
            </w:numPr>
            <w:tabs>
              <w:tab w:val="left" w:pos="1591"/>
              <w:tab w:val="right" w:leader="dot" w:pos="9164"/>
            </w:tabs>
            <w:ind w:left="1590" w:hanging="510"/>
          </w:pPr>
          <w:hyperlink w:anchor="_bookmark251" w:history="1">
            <w:r w:rsidR="00475295">
              <w:t>Using a Java EE managed</w:t>
            </w:r>
            <w:r w:rsidR="00475295">
              <w:rPr>
                <w:spacing w:val="43"/>
              </w:rPr>
              <w:t xml:space="preserve"> </w:t>
            </w:r>
            <w:r w:rsidR="00475295">
              <w:t>transaction</w:t>
            </w:r>
            <w:r w:rsidR="00475295">
              <w:rPr>
                <w:spacing w:val="7"/>
              </w:rPr>
              <w:t xml:space="preserve"> </w:t>
            </w:r>
            <w:r w:rsidR="00475295">
              <w:t>manager</w:t>
            </w:r>
          </w:hyperlink>
          <w:r w:rsidR="00475295">
            <w:tab/>
          </w:r>
          <w:hyperlink w:anchor="_bookmark251" w:history="1">
            <w:r w:rsidR="00475295">
              <w:t>136</w:t>
            </w:r>
          </w:hyperlink>
        </w:p>
        <w:p w:rsidR="005A4D71" w:rsidRDefault="00297392">
          <w:pPr>
            <w:pStyle w:val="30"/>
            <w:numPr>
              <w:ilvl w:val="1"/>
              <w:numId w:val="31"/>
            </w:numPr>
            <w:tabs>
              <w:tab w:val="left" w:pos="1593"/>
              <w:tab w:val="right" w:leader="dot" w:pos="9169"/>
            </w:tabs>
            <w:spacing w:after="20"/>
            <w:ind w:left="1592" w:hanging="512"/>
          </w:pPr>
          <w:hyperlink w:anchor="_bookmark252" w:history="1">
            <w:r w:rsidR="00475295">
              <w:t>Mixing XA and non-XA</w:t>
            </w:r>
            <w:r w:rsidR="00475295">
              <w:rPr>
                <w:spacing w:val="46"/>
              </w:rPr>
              <w:t xml:space="preserve"> </w:t>
            </w:r>
            <w:r w:rsidR="00475295">
              <w:t>JMS</w:t>
            </w:r>
            <w:r w:rsidR="00475295">
              <w:rPr>
                <w:spacing w:val="10"/>
              </w:rPr>
              <w:t xml:space="preserve"> </w:t>
            </w:r>
            <w:r w:rsidR="00475295">
              <w:t>connections</w:t>
            </w:r>
          </w:hyperlink>
          <w:r w:rsidR="00475295">
            <w:tab/>
          </w:r>
          <w:hyperlink w:anchor="_bookmark252" w:history="1">
            <w:r w:rsidR="00475295">
              <w:t>136</w:t>
            </w:r>
          </w:hyperlink>
        </w:p>
        <w:p w:rsidR="005A4D71" w:rsidRDefault="00297392">
          <w:pPr>
            <w:pStyle w:val="30"/>
            <w:numPr>
              <w:ilvl w:val="1"/>
              <w:numId w:val="31"/>
            </w:numPr>
            <w:tabs>
              <w:tab w:val="left" w:pos="1587"/>
              <w:tab w:val="right" w:leader="dot" w:pos="9158"/>
            </w:tabs>
            <w:spacing w:before="564"/>
            <w:ind w:left="1586" w:hanging="506"/>
          </w:pPr>
          <w:hyperlink w:anchor="_bookmark253" w:history="1">
            <w:r w:rsidR="00475295">
              <w:t>Supporting an alternative embedded</w:t>
            </w:r>
            <w:r w:rsidR="00475295">
              <w:rPr>
                <w:spacing w:val="22"/>
              </w:rPr>
              <w:t xml:space="preserve"> </w:t>
            </w:r>
            <w:r w:rsidR="00475295">
              <w:t>transaction</w:t>
            </w:r>
            <w:r w:rsidR="00475295">
              <w:rPr>
                <w:spacing w:val="5"/>
              </w:rPr>
              <w:t xml:space="preserve"> </w:t>
            </w:r>
            <w:r w:rsidR="00475295">
              <w:t>manager</w:t>
            </w:r>
          </w:hyperlink>
          <w:r w:rsidR="00475295">
            <w:tab/>
          </w:r>
          <w:hyperlink w:anchor="_bookmark253" w:history="1">
            <w:r w:rsidR="00475295">
              <w:t>137</w:t>
            </w:r>
          </w:hyperlink>
        </w:p>
        <w:p w:rsidR="005A4D71" w:rsidRDefault="00297392">
          <w:pPr>
            <w:pStyle w:val="20"/>
            <w:numPr>
              <w:ilvl w:val="0"/>
              <w:numId w:val="31"/>
            </w:numPr>
            <w:tabs>
              <w:tab w:val="left" w:pos="958"/>
              <w:tab w:val="right" w:leader="dot" w:pos="9192"/>
            </w:tabs>
            <w:ind w:left="957" w:hanging="357"/>
          </w:pPr>
          <w:hyperlink w:anchor="_bookmark254" w:history="1">
            <w:r w:rsidR="00475295">
              <w:t>Hazelcast</w:t>
            </w:r>
          </w:hyperlink>
          <w:r w:rsidR="00475295">
            <w:tab/>
          </w:r>
          <w:hyperlink w:anchor="_bookmark254" w:history="1">
            <w:r w:rsidR="00475295">
              <w:t>138</w:t>
            </w:r>
          </w:hyperlink>
        </w:p>
        <w:p w:rsidR="005A4D71" w:rsidRDefault="00297392">
          <w:pPr>
            <w:pStyle w:val="20"/>
            <w:numPr>
              <w:ilvl w:val="0"/>
              <w:numId w:val="31"/>
            </w:numPr>
            <w:tabs>
              <w:tab w:val="left" w:pos="955"/>
              <w:tab w:val="right" w:leader="dot" w:pos="9187"/>
            </w:tabs>
            <w:ind w:left="954" w:hanging="354"/>
          </w:pPr>
          <w:hyperlink w:anchor="_bookmark255" w:history="1">
            <w:r w:rsidR="00475295">
              <w:t>Spring</w:t>
            </w:r>
            <w:r w:rsidR="00475295">
              <w:rPr>
                <w:spacing w:val="20"/>
              </w:rPr>
              <w:t xml:space="preserve"> </w:t>
            </w:r>
            <w:r w:rsidR="00475295">
              <w:t>Integration</w:t>
            </w:r>
          </w:hyperlink>
          <w:r w:rsidR="00475295">
            <w:tab/>
          </w:r>
          <w:hyperlink w:anchor="_bookmark255" w:history="1">
            <w:r w:rsidR="00475295">
              <w:t>139</w:t>
            </w:r>
          </w:hyperlink>
        </w:p>
        <w:p w:rsidR="005A4D71" w:rsidRDefault="00297392">
          <w:pPr>
            <w:pStyle w:val="20"/>
            <w:numPr>
              <w:ilvl w:val="0"/>
              <w:numId w:val="31"/>
            </w:numPr>
            <w:tabs>
              <w:tab w:val="left" w:pos="956"/>
              <w:tab w:val="right" w:leader="dot" w:pos="9189"/>
            </w:tabs>
            <w:ind w:left="955" w:hanging="355"/>
          </w:pPr>
          <w:hyperlink w:anchor="_bookmark256" w:history="1">
            <w:r w:rsidR="00475295">
              <w:t>Spring</w:t>
            </w:r>
            <w:r w:rsidR="00475295">
              <w:rPr>
                <w:spacing w:val="20"/>
              </w:rPr>
              <w:t xml:space="preserve"> </w:t>
            </w:r>
            <w:r w:rsidR="00475295">
              <w:t>Session</w:t>
            </w:r>
          </w:hyperlink>
          <w:r w:rsidR="00475295">
            <w:tab/>
          </w:r>
          <w:hyperlink w:anchor="_bookmark256" w:history="1">
            <w:r w:rsidR="00475295">
              <w:t>140</w:t>
            </w:r>
          </w:hyperlink>
        </w:p>
        <w:p w:rsidR="005A4D71" w:rsidRDefault="00297392">
          <w:pPr>
            <w:pStyle w:val="20"/>
            <w:numPr>
              <w:ilvl w:val="0"/>
              <w:numId w:val="31"/>
            </w:numPr>
            <w:tabs>
              <w:tab w:val="left" w:pos="948"/>
              <w:tab w:val="right" w:leader="dot" w:pos="9173"/>
            </w:tabs>
            <w:ind w:left="947" w:hanging="347"/>
          </w:pPr>
          <w:hyperlink w:anchor="_bookmark257" w:history="1">
            <w:r w:rsidR="00475295">
              <w:t>Monitoring and management</w:t>
            </w:r>
            <w:r w:rsidR="00475295">
              <w:rPr>
                <w:spacing w:val="40"/>
              </w:rPr>
              <w:t xml:space="preserve"> </w:t>
            </w:r>
            <w:r w:rsidR="00475295">
              <w:t>over</w:t>
            </w:r>
            <w:r w:rsidR="00475295">
              <w:rPr>
                <w:spacing w:val="12"/>
              </w:rPr>
              <w:t xml:space="preserve"> </w:t>
            </w:r>
            <w:r w:rsidR="00475295">
              <w:t>JMX</w:t>
            </w:r>
          </w:hyperlink>
          <w:r w:rsidR="00475295">
            <w:tab/>
          </w:r>
          <w:hyperlink w:anchor="_bookmark257" w:history="1">
            <w:r w:rsidR="00475295">
              <w:t>141</w:t>
            </w:r>
          </w:hyperlink>
        </w:p>
        <w:p w:rsidR="005A4D71" w:rsidRDefault="00297392">
          <w:pPr>
            <w:pStyle w:val="20"/>
            <w:numPr>
              <w:ilvl w:val="0"/>
              <w:numId w:val="31"/>
            </w:numPr>
            <w:tabs>
              <w:tab w:val="left" w:pos="958"/>
              <w:tab w:val="right" w:leader="dot" w:pos="9194"/>
            </w:tabs>
            <w:ind w:left="957" w:hanging="357"/>
          </w:pPr>
          <w:hyperlink w:anchor="_bookmark258" w:history="1">
            <w:r w:rsidR="00475295">
              <w:t>Testing</w:t>
            </w:r>
          </w:hyperlink>
          <w:r w:rsidR="00475295">
            <w:tab/>
          </w:r>
          <w:hyperlink w:anchor="_bookmark258" w:history="1">
            <w:r w:rsidR="00475295">
              <w:t>142</w:t>
            </w:r>
          </w:hyperlink>
        </w:p>
        <w:p w:rsidR="005A4D71" w:rsidRDefault="00297392">
          <w:pPr>
            <w:pStyle w:val="30"/>
            <w:numPr>
              <w:ilvl w:val="1"/>
              <w:numId w:val="31"/>
            </w:numPr>
            <w:tabs>
              <w:tab w:val="left" w:pos="1598"/>
              <w:tab w:val="right" w:leader="dot" w:pos="9179"/>
            </w:tabs>
            <w:ind w:left="1597" w:hanging="517"/>
          </w:pPr>
          <w:hyperlink w:anchor="_bookmark259" w:history="1">
            <w:r w:rsidR="00475295">
              <w:t>Test</w:t>
            </w:r>
            <w:r w:rsidR="00475295">
              <w:rPr>
                <w:spacing w:val="15"/>
              </w:rPr>
              <w:t xml:space="preserve"> </w:t>
            </w:r>
            <w:r w:rsidR="00475295">
              <w:t>scope</w:t>
            </w:r>
            <w:r w:rsidR="00475295">
              <w:rPr>
                <w:spacing w:val="15"/>
              </w:rPr>
              <w:t xml:space="preserve"> </w:t>
            </w:r>
            <w:r w:rsidR="00475295">
              <w:t>dependencies</w:t>
            </w:r>
          </w:hyperlink>
          <w:r w:rsidR="00475295">
            <w:tab/>
          </w:r>
          <w:hyperlink w:anchor="_bookmark259" w:history="1">
            <w:r w:rsidR="00475295">
              <w:t>142</w:t>
            </w:r>
          </w:hyperlink>
        </w:p>
        <w:p w:rsidR="005A4D71" w:rsidRDefault="00297392">
          <w:pPr>
            <w:pStyle w:val="30"/>
            <w:numPr>
              <w:ilvl w:val="1"/>
              <w:numId w:val="31"/>
            </w:numPr>
            <w:tabs>
              <w:tab w:val="left" w:pos="1598"/>
              <w:tab w:val="right" w:leader="dot" w:pos="9178"/>
            </w:tabs>
            <w:ind w:left="1597" w:hanging="517"/>
          </w:pPr>
          <w:hyperlink w:anchor="_bookmark260" w:history="1">
            <w:r w:rsidR="00475295">
              <w:t>Testing</w:t>
            </w:r>
            <w:r w:rsidR="00475295">
              <w:rPr>
                <w:spacing w:val="15"/>
              </w:rPr>
              <w:t xml:space="preserve"> </w:t>
            </w:r>
            <w:r w:rsidR="00475295">
              <w:t>Spring</w:t>
            </w:r>
            <w:r w:rsidR="00475295">
              <w:rPr>
                <w:spacing w:val="15"/>
              </w:rPr>
              <w:t xml:space="preserve"> </w:t>
            </w:r>
            <w:r w:rsidR="00475295">
              <w:t>applications</w:t>
            </w:r>
          </w:hyperlink>
          <w:r w:rsidR="00475295">
            <w:tab/>
          </w:r>
          <w:hyperlink w:anchor="_bookmark260" w:history="1">
            <w:r w:rsidR="00475295">
              <w:t>142</w:t>
            </w:r>
          </w:hyperlink>
        </w:p>
        <w:p w:rsidR="005A4D71" w:rsidRDefault="00297392">
          <w:pPr>
            <w:pStyle w:val="30"/>
            <w:numPr>
              <w:ilvl w:val="1"/>
              <w:numId w:val="31"/>
            </w:numPr>
            <w:tabs>
              <w:tab w:val="left" w:pos="1596"/>
              <w:tab w:val="right" w:leader="dot" w:pos="9175"/>
            </w:tabs>
            <w:ind w:left="1595" w:hanging="515"/>
          </w:pPr>
          <w:hyperlink w:anchor="_bookmark261" w:history="1">
            <w:r w:rsidR="00475295">
              <w:t>Testing Spring</w:t>
            </w:r>
            <w:r w:rsidR="00475295">
              <w:rPr>
                <w:spacing w:val="26"/>
              </w:rPr>
              <w:t xml:space="preserve"> </w:t>
            </w:r>
            <w:r w:rsidR="00475295">
              <w:t>Boot</w:t>
            </w:r>
            <w:r w:rsidR="00475295">
              <w:rPr>
                <w:spacing w:val="12"/>
              </w:rPr>
              <w:t xml:space="preserve"> </w:t>
            </w:r>
            <w:r w:rsidR="00475295">
              <w:t>applications</w:t>
            </w:r>
          </w:hyperlink>
          <w:r w:rsidR="00475295">
            <w:tab/>
          </w:r>
          <w:hyperlink w:anchor="_bookmark261" w:history="1">
            <w:r w:rsidR="00475295">
              <w:t>143</w:t>
            </w:r>
          </w:hyperlink>
        </w:p>
        <w:p w:rsidR="005A4D71" w:rsidRDefault="00297392">
          <w:pPr>
            <w:pStyle w:val="40"/>
            <w:tabs>
              <w:tab w:val="right" w:leader="dot" w:pos="9181"/>
            </w:tabs>
          </w:pPr>
          <w:hyperlink w:anchor="_bookmark262" w:history="1">
            <w:r w:rsidR="00475295">
              <w:t>Detecting</w:t>
            </w:r>
            <w:r w:rsidR="00475295">
              <w:rPr>
                <w:spacing w:val="15"/>
              </w:rPr>
              <w:t xml:space="preserve"> </w:t>
            </w:r>
            <w:r w:rsidR="00475295">
              <w:t>test</w:t>
            </w:r>
            <w:r w:rsidR="00475295">
              <w:rPr>
                <w:spacing w:val="15"/>
              </w:rPr>
              <w:t xml:space="preserve"> </w:t>
            </w:r>
            <w:r w:rsidR="00475295">
              <w:t>configuration</w:t>
            </w:r>
          </w:hyperlink>
          <w:r w:rsidR="00475295">
            <w:tab/>
          </w:r>
          <w:hyperlink w:anchor="_bookmark262" w:history="1">
            <w:r w:rsidR="00475295">
              <w:t>143</w:t>
            </w:r>
          </w:hyperlink>
        </w:p>
        <w:p w:rsidR="005A4D71" w:rsidRDefault="00297392">
          <w:pPr>
            <w:pStyle w:val="40"/>
            <w:tabs>
              <w:tab w:val="right" w:leader="dot" w:pos="9181"/>
            </w:tabs>
          </w:pPr>
          <w:hyperlink w:anchor="_bookmark263" w:history="1">
            <w:r w:rsidR="00475295">
              <w:t>Excluding</w:t>
            </w:r>
            <w:r w:rsidR="00475295">
              <w:rPr>
                <w:spacing w:val="15"/>
              </w:rPr>
              <w:t xml:space="preserve"> </w:t>
            </w:r>
            <w:r w:rsidR="00475295">
              <w:t>test</w:t>
            </w:r>
            <w:r w:rsidR="00475295">
              <w:rPr>
                <w:spacing w:val="15"/>
              </w:rPr>
              <w:t xml:space="preserve"> </w:t>
            </w:r>
            <w:r w:rsidR="00475295">
              <w:t>configuration</w:t>
            </w:r>
          </w:hyperlink>
          <w:r w:rsidR="00475295">
            <w:tab/>
          </w:r>
          <w:hyperlink w:anchor="_bookmark263" w:history="1">
            <w:r w:rsidR="00475295">
              <w:t>144</w:t>
            </w:r>
          </w:hyperlink>
        </w:p>
        <w:p w:rsidR="005A4D71" w:rsidRDefault="00297392">
          <w:pPr>
            <w:pStyle w:val="40"/>
            <w:tabs>
              <w:tab w:val="right" w:leader="dot" w:pos="9181"/>
            </w:tabs>
          </w:pPr>
          <w:hyperlink w:anchor="_bookmark264" w:history="1">
            <w:r w:rsidR="00475295">
              <w:t>Working  with</w:t>
            </w:r>
            <w:r w:rsidR="00475295">
              <w:rPr>
                <w:spacing w:val="-20"/>
              </w:rPr>
              <w:t xml:space="preserve"> </w:t>
            </w:r>
            <w:r w:rsidR="00475295">
              <w:t>random</w:t>
            </w:r>
            <w:r w:rsidR="00475295">
              <w:rPr>
                <w:spacing w:val="16"/>
              </w:rPr>
              <w:t xml:space="preserve"> </w:t>
            </w:r>
            <w:r w:rsidR="00475295">
              <w:t>ports</w:t>
            </w:r>
          </w:hyperlink>
          <w:r w:rsidR="00475295">
            <w:tab/>
          </w:r>
          <w:hyperlink w:anchor="_bookmark264" w:history="1">
            <w:r w:rsidR="00475295">
              <w:t>144</w:t>
            </w:r>
          </w:hyperlink>
        </w:p>
        <w:p w:rsidR="005A4D71" w:rsidRDefault="00297392">
          <w:pPr>
            <w:pStyle w:val="40"/>
            <w:tabs>
              <w:tab w:val="right" w:leader="dot" w:pos="9181"/>
            </w:tabs>
          </w:pPr>
          <w:hyperlink w:anchor="_bookmark265" w:history="1">
            <w:r w:rsidR="00475295">
              <w:t>Mocking  and</w:t>
            </w:r>
            <w:r w:rsidR="00475295">
              <w:rPr>
                <w:spacing w:val="-20"/>
              </w:rPr>
              <w:t xml:space="preserve"> </w:t>
            </w:r>
            <w:r w:rsidR="00475295">
              <w:t>spying</w:t>
            </w:r>
            <w:r w:rsidR="00475295">
              <w:rPr>
                <w:spacing w:val="16"/>
              </w:rPr>
              <w:t xml:space="preserve"> </w:t>
            </w:r>
            <w:r w:rsidR="00475295">
              <w:t>beans</w:t>
            </w:r>
          </w:hyperlink>
          <w:r w:rsidR="00475295">
            <w:tab/>
          </w:r>
          <w:hyperlink w:anchor="_bookmark265" w:history="1">
            <w:r w:rsidR="00475295">
              <w:t>145</w:t>
            </w:r>
          </w:hyperlink>
        </w:p>
        <w:p w:rsidR="005A4D71" w:rsidRDefault="00297392">
          <w:pPr>
            <w:pStyle w:val="40"/>
            <w:tabs>
              <w:tab w:val="right" w:leader="dot" w:pos="9185"/>
            </w:tabs>
          </w:pPr>
          <w:hyperlink w:anchor="_bookmark266" w:history="1">
            <w:r w:rsidR="00475295">
              <w:t>Auto-configured</w:t>
            </w:r>
            <w:r w:rsidR="00475295">
              <w:rPr>
                <w:spacing w:val="20"/>
              </w:rPr>
              <w:t xml:space="preserve"> </w:t>
            </w:r>
            <w:r w:rsidR="00475295">
              <w:t>tests</w:t>
            </w:r>
          </w:hyperlink>
          <w:r w:rsidR="00475295">
            <w:tab/>
          </w:r>
          <w:hyperlink w:anchor="_bookmark266" w:history="1">
            <w:r w:rsidR="00475295">
              <w:t>146</w:t>
            </w:r>
          </w:hyperlink>
        </w:p>
        <w:p w:rsidR="005A4D71" w:rsidRDefault="00297392">
          <w:pPr>
            <w:pStyle w:val="40"/>
            <w:tabs>
              <w:tab w:val="right" w:leader="dot" w:pos="9180"/>
            </w:tabs>
          </w:pPr>
          <w:hyperlink w:anchor="_bookmark267" w:history="1">
            <w:r w:rsidR="00475295">
              <w:t>Auto-configured</w:t>
            </w:r>
            <w:r w:rsidR="00475295">
              <w:rPr>
                <w:spacing w:val="15"/>
              </w:rPr>
              <w:t xml:space="preserve"> </w:t>
            </w:r>
            <w:r w:rsidR="00475295">
              <w:t>JSON</w:t>
            </w:r>
            <w:r w:rsidR="00475295">
              <w:rPr>
                <w:spacing w:val="15"/>
              </w:rPr>
              <w:t xml:space="preserve"> </w:t>
            </w:r>
            <w:r w:rsidR="00475295">
              <w:t>tests</w:t>
            </w:r>
          </w:hyperlink>
          <w:r w:rsidR="00475295">
            <w:tab/>
          </w:r>
          <w:hyperlink w:anchor="_bookmark267" w:history="1">
            <w:r w:rsidR="00475295">
              <w:t>146</w:t>
            </w:r>
          </w:hyperlink>
        </w:p>
        <w:p w:rsidR="005A4D71" w:rsidRDefault="00297392">
          <w:pPr>
            <w:pStyle w:val="40"/>
            <w:tabs>
              <w:tab w:val="right" w:leader="dot" w:pos="9176"/>
            </w:tabs>
          </w:pPr>
          <w:hyperlink w:anchor="_bookmark268" w:history="1">
            <w:r w:rsidR="00475295">
              <w:t>Auto-configured Spring</w:t>
            </w:r>
            <w:r w:rsidR="00475295">
              <w:rPr>
                <w:spacing w:val="30"/>
              </w:rPr>
              <w:t xml:space="preserve"> </w:t>
            </w:r>
            <w:r w:rsidR="00475295">
              <w:t>MVC</w:t>
            </w:r>
            <w:r w:rsidR="00475295">
              <w:rPr>
                <w:spacing w:val="15"/>
              </w:rPr>
              <w:t xml:space="preserve"> </w:t>
            </w:r>
            <w:r w:rsidR="00475295">
              <w:t>tests</w:t>
            </w:r>
          </w:hyperlink>
          <w:r w:rsidR="00475295">
            <w:tab/>
          </w:r>
          <w:hyperlink w:anchor="_bookmark268" w:history="1">
            <w:r w:rsidR="00475295">
              <w:t>147</w:t>
            </w:r>
          </w:hyperlink>
        </w:p>
        <w:p w:rsidR="005A4D71" w:rsidRDefault="00297392">
          <w:pPr>
            <w:pStyle w:val="40"/>
            <w:tabs>
              <w:tab w:val="right" w:leader="dot" w:pos="9178"/>
            </w:tabs>
          </w:pPr>
          <w:hyperlink w:anchor="_bookmark269" w:history="1">
            <w:r w:rsidR="00475295">
              <w:t>Auto-configured Data</w:t>
            </w:r>
            <w:r w:rsidR="00475295">
              <w:rPr>
                <w:spacing w:val="30"/>
              </w:rPr>
              <w:t xml:space="preserve"> </w:t>
            </w:r>
            <w:r w:rsidR="00475295">
              <w:t>JPA</w:t>
            </w:r>
            <w:r w:rsidR="00475295">
              <w:rPr>
                <w:spacing w:val="15"/>
              </w:rPr>
              <w:t xml:space="preserve"> </w:t>
            </w:r>
            <w:r w:rsidR="00475295">
              <w:t>tests</w:t>
            </w:r>
          </w:hyperlink>
          <w:r w:rsidR="00475295">
            <w:tab/>
          </w:r>
          <w:hyperlink w:anchor="_bookmark269" w:history="1">
            <w:r w:rsidR="00475295">
              <w:t>149</w:t>
            </w:r>
          </w:hyperlink>
        </w:p>
        <w:p w:rsidR="005A4D71" w:rsidRDefault="00297392">
          <w:pPr>
            <w:pStyle w:val="40"/>
            <w:tabs>
              <w:tab w:val="right" w:leader="dot" w:pos="9181"/>
            </w:tabs>
          </w:pPr>
          <w:hyperlink w:anchor="_bookmark270" w:history="1">
            <w:r w:rsidR="00475295">
              <w:t>Auto-configured</w:t>
            </w:r>
            <w:r w:rsidR="00475295">
              <w:rPr>
                <w:spacing w:val="15"/>
              </w:rPr>
              <w:t xml:space="preserve"> </w:t>
            </w:r>
            <w:r w:rsidR="00475295">
              <w:t>JDBC</w:t>
            </w:r>
            <w:r w:rsidR="00475295">
              <w:rPr>
                <w:spacing w:val="15"/>
              </w:rPr>
              <w:t xml:space="preserve"> </w:t>
            </w:r>
            <w:r w:rsidR="00475295">
              <w:t>tests</w:t>
            </w:r>
          </w:hyperlink>
          <w:r w:rsidR="00475295">
            <w:tab/>
          </w:r>
          <w:hyperlink w:anchor="_bookmark270" w:history="1">
            <w:r w:rsidR="00475295">
              <w:t>150</w:t>
            </w:r>
          </w:hyperlink>
        </w:p>
        <w:p w:rsidR="005A4D71" w:rsidRDefault="00297392">
          <w:pPr>
            <w:pStyle w:val="40"/>
            <w:tabs>
              <w:tab w:val="right" w:leader="dot" w:pos="9174"/>
            </w:tabs>
          </w:pPr>
          <w:hyperlink w:anchor="_bookmark271" w:history="1">
            <w:r w:rsidR="00475295">
              <w:t>Auto-configured Data</w:t>
            </w:r>
            <w:r w:rsidR="00475295">
              <w:rPr>
                <w:spacing w:val="26"/>
              </w:rPr>
              <w:t xml:space="preserve"> </w:t>
            </w:r>
            <w:r w:rsidR="00475295">
              <w:t>MongoDB</w:t>
            </w:r>
            <w:r w:rsidR="00475295">
              <w:rPr>
                <w:spacing w:val="12"/>
              </w:rPr>
              <w:t xml:space="preserve"> </w:t>
            </w:r>
            <w:r w:rsidR="00475295">
              <w:t>tests</w:t>
            </w:r>
          </w:hyperlink>
          <w:r w:rsidR="00475295">
            <w:tab/>
          </w:r>
          <w:hyperlink w:anchor="_bookmark271" w:history="1">
            <w:r w:rsidR="00475295">
              <w:t>150</w:t>
            </w:r>
          </w:hyperlink>
        </w:p>
        <w:p w:rsidR="005A4D71" w:rsidRDefault="00297392">
          <w:pPr>
            <w:pStyle w:val="40"/>
            <w:tabs>
              <w:tab w:val="right" w:leader="dot" w:pos="9179"/>
            </w:tabs>
          </w:pPr>
          <w:hyperlink w:anchor="_bookmark272" w:history="1">
            <w:r w:rsidR="00475295">
              <w:t>Auto-configured</w:t>
            </w:r>
            <w:r w:rsidR="00475295">
              <w:rPr>
                <w:spacing w:val="15"/>
              </w:rPr>
              <w:t xml:space="preserve"> </w:t>
            </w:r>
            <w:r w:rsidR="00475295">
              <w:t>REST</w:t>
            </w:r>
            <w:r w:rsidR="00475295">
              <w:rPr>
                <w:spacing w:val="15"/>
              </w:rPr>
              <w:t xml:space="preserve"> </w:t>
            </w:r>
            <w:r w:rsidR="00475295">
              <w:t>clients</w:t>
            </w:r>
          </w:hyperlink>
          <w:r w:rsidR="00475295">
            <w:tab/>
          </w:r>
          <w:hyperlink w:anchor="_bookmark272" w:history="1">
            <w:r w:rsidR="00475295">
              <w:t>151</w:t>
            </w:r>
          </w:hyperlink>
        </w:p>
        <w:p w:rsidR="005A4D71" w:rsidRDefault="00297392">
          <w:pPr>
            <w:pStyle w:val="40"/>
            <w:tabs>
              <w:tab w:val="right" w:leader="dot" w:pos="9171"/>
            </w:tabs>
          </w:pPr>
          <w:hyperlink w:anchor="_bookmark273" w:history="1">
            <w:r w:rsidR="00475295">
              <w:t>Auto-configured Spring REST</w:t>
            </w:r>
            <w:r w:rsidR="00475295">
              <w:rPr>
                <w:spacing w:val="37"/>
              </w:rPr>
              <w:t xml:space="preserve"> </w:t>
            </w:r>
            <w:r w:rsidR="00475295">
              <w:t>Docs</w:t>
            </w:r>
            <w:r w:rsidR="00475295">
              <w:rPr>
                <w:spacing w:val="11"/>
              </w:rPr>
              <w:t xml:space="preserve"> </w:t>
            </w:r>
            <w:r w:rsidR="00475295">
              <w:t>tests</w:t>
            </w:r>
          </w:hyperlink>
          <w:r w:rsidR="00475295">
            <w:tab/>
          </w:r>
          <w:hyperlink w:anchor="_bookmark273" w:history="1">
            <w:r w:rsidR="00475295">
              <w:t>152</w:t>
            </w:r>
          </w:hyperlink>
        </w:p>
        <w:p w:rsidR="005A4D71" w:rsidRDefault="00297392">
          <w:pPr>
            <w:pStyle w:val="40"/>
            <w:tabs>
              <w:tab w:val="right" w:leader="dot" w:pos="9168"/>
            </w:tabs>
          </w:pPr>
          <w:hyperlink w:anchor="_bookmark274" w:history="1">
            <w:r w:rsidR="00475295">
              <w:t>Using Spock to test Spring</w:t>
            </w:r>
            <w:r w:rsidR="00475295">
              <w:rPr>
                <w:spacing w:val="53"/>
              </w:rPr>
              <w:t xml:space="preserve"> </w:t>
            </w:r>
            <w:r w:rsidR="00475295">
              <w:t>Boot</w:t>
            </w:r>
            <w:r w:rsidR="00475295">
              <w:rPr>
                <w:spacing w:val="10"/>
              </w:rPr>
              <w:t xml:space="preserve"> </w:t>
            </w:r>
            <w:r w:rsidR="00475295">
              <w:t>applications</w:t>
            </w:r>
          </w:hyperlink>
          <w:r w:rsidR="00475295">
            <w:tab/>
          </w:r>
          <w:hyperlink w:anchor="_bookmark274" w:history="1">
            <w:r w:rsidR="00475295">
              <w:t>153</w:t>
            </w:r>
          </w:hyperlink>
        </w:p>
        <w:p w:rsidR="005A4D71" w:rsidRDefault="00297392">
          <w:pPr>
            <w:pStyle w:val="30"/>
            <w:numPr>
              <w:ilvl w:val="1"/>
              <w:numId w:val="31"/>
            </w:numPr>
            <w:tabs>
              <w:tab w:val="left" w:pos="1603"/>
              <w:tab w:val="right" w:leader="dot" w:pos="9189"/>
            </w:tabs>
            <w:ind w:left="1602" w:hanging="522"/>
          </w:pPr>
          <w:hyperlink w:anchor="_bookmark275" w:history="1">
            <w:r w:rsidR="00475295">
              <w:t>Test</w:t>
            </w:r>
            <w:r w:rsidR="00475295">
              <w:rPr>
                <w:spacing w:val="20"/>
              </w:rPr>
              <w:t xml:space="preserve"> </w:t>
            </w:r>
            <w:r w:rsidR="00475295">
              <w:t>utilities</w:t>
            </w:r>
          </w:hyperlink>
          <w:r w:rsidR="00475295">
            <w:tab/>
          </w:r>
          <w:hyperlink w:anchor="_bookmark275" w:history="1">
            <w:r w:rsidR="00475295">
              <w:t>153</w:t>
            </w:r>
          </w:hyperlink>
        </w:p>
        <w:p w:rsidR="005A4D71" w:rsidRDefault="00297392">
          <w:pPr>
            <w:pStyle w:val="40"/>
            <w:tabs>
              <w:tab w:val="right" w:leader="dot" w:pos="9174"/>
            </w:tabs>
          </w:pPr>
          <w:hyperlink w:anchor="_bookmark276" w:history="1">
            <w:r w:rsidR="00475295">
              <w:t>ConfigFileApplicationContextInitializer</w:t>
            </w:r>
          </w:hyperlink>
          <w:r w:rsidR="00475295">
            <w:tab/>
          </w:r>
          <w:hyperlink w:anchor="_bookmark276" w:history="1">
            <w:r w:rsidR="00475295">
              <w:t>153</w:t>
            </w:r>
          </w:hyperlink>
        </w:p>
        <w:p w:rsidR="005A4D71" w:rsidRDefault="00297392">
          <w:pPr>
            <w:pStyle w:val="40"/>
            <w:tabs>
              <w:tab w:val="right" w:leader="dot" w:pos="9185"/>
            </w:tabs>
          </w:pPr>
          <w:hyperlink w:anchor="_bookmark277" w:history="1">
            <w:r w:rsidR="00475295">
              <w:t>EnvironmentTestUtils</w:t>
            </w:r>
          </w:hyperlink>
          <w:r w:rsidR="00475295">
            <w:tab/>
          </w:r>
          <w:hyperlink w:anchor="_bookmark277" w:history="1">
            <w:r w:rsidR="00475295">
              <w:t>154</w:t>
            </w:r>
          </w:hyperlink>
        </w:p>
        <w:p w:rsidR="005A4D71" w:rsidRDefault="00297392">
          <w:pPr>
            <w:pStyle w:val="40"/>
            <w:tabs>
              <w:tab w:val="right" w:leader="dot" w:pos="9190"/>
            </w:tabs>
          </w:pPr>
          <w:hyperlink w:anchor="_bookmark278" w:history="1">
            <w:r w:rsidR="00475295">
              <w:t>OutputCapture</w:t>
            </w:r>
          </w:hyperlink>
          <w:r w:rsidR="00475295">
            <w:tab/>
          </w:r>
          <w:hyperlink w:anchor="_bookmark278" w:history="1">
            <w:r w:rsidR="00475295">
              <w:t>154</w:t>
            </w:r>
          </w:hyperlink>
        </w:p>
        <w:p w:rsidR="005A4D71" w:rsidRDefault="00297392">
          <w:pPr>
            <w:pStyle w:val="40"/>
            <w:tabs>
              <w:tab w:val="right" w:leader="dot" w:pos="9188"/>
            </w:tabs>
          </w:pPr>
          <w:hyperlink w:anchor="_bookmark279" w:history="1">
            <w:r w:rsidR="00475295">
              <w:t>TestRestTemplate</w:t>
            </w:r>
          </w:hyperlink>
          <w:r w:rsidR="00475295">
            <w:tab/>
          </w:r>
          <w:hyperlink w:anchor="_bookmark279" w:history="1">
            <w:r w:rsidR="00475295">
              <w:t>154</w:t>
            </w:r>
          </w:hyperlink>
        </w:p>
        <w:p w:rsidR="005A4D71" w:rsidRDefault="00297392">
          <w:pPr>
            <w:pStyle w:val="20"/>
            <w:numPr>
              <w:ilvl w:val="0"/>
              <w:numId w:val="31"/>
            </w:numPr>
            <w:tabs>
              <w:tab w:val="left" w:pos="957"/>
              <w:tab w:val="right" w:leader="dot" w:pos="9190"/>
            </w:tabs>
            <w:ind w:left="956" w:hanging="356"/>
          </w:pPr>
          <w:hyperlink w:anchor="_bookmark280" w:history="1">
            <w:r w:rsidR="00475295">
              <w:t>WebSockets</w:t>
            </w:r>
          </w:hyperlink>
          <w:r w:rsidR="00475295">
            <w:tab/>
          </w:r>
          <w:hyperlink w:anchor="_bookmark280" w:history="1">
            <w:r w:rsidR="00475295">
              <w:t>156</w:t>
            </w:r>
          </w:hyperlink>
        </w:p>
        <w:p w:rsidR="005A4D71" w:rsidRDefault="00297392">
          <w:pPr>
            <w:pStyle w:val="20"/>
            <w:numPr>
              <w:ilvl w:val="0"/>
              <w:numId w:val="31"/>
            </w:numPr>
            <w:tabs>
              <w:tab w:val="left" w:pos="956"/>
              <w:tab w:val="right" w:leader="dot" w:pos="9189"/>
            </w:tabs>
            <w:ind w:left="955" w:hanging="355"/>
          </w:pPr>
          <w:hyperlink w:anchor="_bookmark281" w:history="1">
            <w:r w:rsidR="00475295">
              <w:t>Web</w:t>
            </w:r>
            <w:r w:rsidR="00475295">
              <w:rPr>
                <w:spacing w:val="20"/>
              </w:rPr>
              <w:t xml:space="preserve"> </w:t>
            </w:r>
            <w:r w:rsidR="00475295">
              <w:t>Services</w:t>
            </w:r>
          </w:hyperlink>
          <w:r w:rsidR="00475295">
            <w:tab/>
          </w:r>
          <w:hyperlink w:anchor="_bookmark281" w:history="1">
            <w:r w:rsidR="00475295">
              <w:t>157</w:t>
            </w:r>
          </w:hyperlink>
        </w:p>
        <w:p w:rsidR="005A4D71" w:rsidRDefault="00297392">
          <w:pPr>
            <w:pStyle w:val="20"/>
            <w:numPr>
              <w:ilvl w:val="0"/>
              <w:numId w:val="31"/>
            </w:numPr>
            <w:tabs>
              <w:tab w:val="left" w:pos="949"/>
              <w:tab w:val="right" w:leader="dot" w:pos="9175"/>
            </w:tabs>
            <w:ind w:left="948" w:hanging="348"/>
          </w:pPr>
          <w:hyperlink w:anchor="_bookmark282" w:history="1">
            <w:r w:rsidR="00475295">
              <w:t>Creating your</w:t>
            </w:r>
            <w:r w:rsidR="00475295">
              <w:rPr>
                <w:spacing w:val="26"/>
              </w:rPr>
              <w:t xml:space="preserve"> </w:t>
            </w:r>
            <w:r w:rsidR="00475295">
              <w:t>own</w:t>
            </w:r>
            <w:r w:rsidR="00475295">
              <w:rPr>
                <w:spacing w:val="12"/>
              </w:rPr>
              <w:t xml:space="preserve"> </w:t>
            </w:r>
            <w:r w:rsidR="00475295">
              <w:t>auto-configuration</w:t>
            </w:r>
          </w:hyperlink>
          <w:r w:rsidR="00475295">
            <w:tab/>
          </w:r>
          <w:hyperlink w:anchor="_bookmark282" w:history="1">
            <w:r w:rsidR="00475295">
              <w:t>158</w:t>
            </w:r>
          </w:hyperlink>
        </w:p>
        <w:p w:rsidR="005A4D71" w:rsidRDefault="00297392">
          <w:pPr>
            <w:pStyle w:val="30"/>
            <w:numPr>
              <w:ilvl w:val="1"/>
              <w:numId w:val="31"/>
            </w:numPr>
            <w:tabs>
              <w:tab w:val="left" w:pos="1594"/>
              <w:tab w:val="right" w:leader="dot" w:pos="9171"/>
            </w:tabs>
            <w:ind w:left="1593" w:hanging="513"/>
          </w:pPr>
          <w:hyperlink w:anchor="_bookmark283" w:history="1">
            <w:r w:rsidR="00475295">
              <w:t>Understanding</w:t>
            </w:r>
            <w:r w:rsidR="00475295">
              <w:rPr>
                <w:spacing w:val="11"/>
              </w:rPr>
              <w:t xml:space="preserve"> </w:t>
            </w:r>
            <w:r w:rsidR="00475295">
              <w:t>auto-configured</w:t>
            </w:r>
            <w:r w:rsidR="00475295">
              <w:rPr>
                <w:spacing w:val="11"/>
              </w:rPr>
              <w:t xml:space="preserve"> </w:t>
            </w:r>
            <w:r w:rsidR="00475295">
              <w:t>beans</w:t>
            </w:r>
          </w:hyperlink>
          <w:r w:rsidR="00475295">
            <w:tab/>
          </w:r>
          <w:hyperlink w:anchor="_bookmark283" w:history="1">
            <w:r w:rsidR="00475295">
              <w:t>158</w:t>
            </w:r>
          </w:hyperlink>
        </w:p>
        <w:p w:rsidR="005A4D71" w:rsidRDefault="00297392">
          <w:pPr>
            <w:pStyle w:val="30"/>
            <w:numPr>
              <w:ilvl w:val="1"/>
              <w:numId w:val="31"/>
            </w:numPr>
            <w:tabs>
              <w:tab w:val="left" w:pos="1594"/>
              <w:tab w:val="right" w:leader="dot" w:pos="9171"/>
            </w:tabs>
            <w:ind w:left="1593" w:hanging="513"/>
          </w:pPr>
          <w:hyperlink w:anchor="_bookmark284" w:history="1">
            <w:r w:rsidR="00475295">
              <w:t>Locating</w:t>
            </w:r>
            <w:r w:rsidR="00475295">
              <w:rPr>
                <w:spacing w:val="10"/>
              </w:rPr>
              <w:t xml:space="preserve"> </w:t>
            </w:r>
            <w:r w:rsidR="00475295">
              <w:t>auto-configuration</w:t>
            </w:r>
            <w:r w:rsidR="00475295">
              <w:rPr>
                <w:spacing w:val="10"/>
              </w:rPr>
              <w:t xml:space="preserve"> </w:t>
            </w:r>
            <w:r w:rsidR="00475295">
              <w:t>candidates</w:t>
            </w:r>
          </w:hyperlink>
          <w:r w:rsidR="00475295">
            <w:tab/>
          </w:r>
          <w:hyperlink w:anchor="_bookmark284" w:history="1">
            <w:r w:rsidR="00475295">
              <w:t>158</w:t>
            </w:r>
          </w:hyperlink>
        </w:p>
        <w:p w:rsidR="005A4D71" w:rsidRDefault="00297392">
          <w:pPr>
            <w:pStyle w:val="30"/>
            <w:numPr>
              <w:ilvl w:val="1"/>
              <w:numId w:val="31"/>
            </w:numPr>
            <w:tabs>
              <w:tab w:val="left" w:pos="1599"/>
              <w:tab w:val="right" w:leader="dot" w:pos="9182"/>
            </w:tabs>
            <w:ind w:left="1598" w:hanging="518"/>
          </w:pPr>
          <w:hyperlink w:anchor="_bookmark285" w:history="1">
            <w:r w:rsidR="00475295">
              <w:t>Condition</w:t>
            </w:r>
            <w:r w:rsidR="00475295">
              <w:rPr>
                <w:spacing w:val="16"/>
              </w:rPr>
              <w:t xml:space="preserve"> </w:t>
            </w:r>
            <w:r w:rsidR="00475295">
              <w:t>annotations</w:t>
            </w:r>
          </w:hyperlink>
          <w:r w:rsidR="00475295">
            <w:tab/>
          </w:r>
          <w:hyperlink w:anchor="_bookmark285" w:history="1">
            <w:r w:rsidR="00475295">
              <w:t>158</w:t>
            </w:r>
          </w:hyperlink>
        </w:p>
        <w:p w:rsidR="005A4D71" w:rsidRDefault="00297392">
          <w:pPr>
            <w:pStyle w:val="40"/>
            <w:tabs>
              <w:tab w:val="right" w:leader="dot" w:pos="9189"/>
            </w:tabs>
          </w:pPr>
          <w:hyperlink w:anchor="_bookmark286" w:history="1">
            <w:r w:rsidR="00475295">
              <w:t>Class</w:t>
            </w:r>
            <w:r w:rsidR="00475295">
              <w:rPr>
                <w:spacing w:val="20"/>
              </w:rPr>
              <w:t xml:space="preserve"> </w:t>
            </w:r>
            <w:r w:rsidR="00475295">
              <w:t>conditions</w:t>
            </w:r>
          </w:hyperlink>
          <w:r w:rsidR="00475295">
            <w:tab/>
          </w:r>
          <w:hyperlink w:anchor="_bookmark286" w:history="1">
            <w:r w:rsidR="00475295">
              <w:t>159</w:t>
            </w:r>
          </w:hyperlink>
        </w:p>
        <w:p w:rsidR="005A4D71" w:rsidRDefault="00297392">
          <w:pPr>
            <w:pStyle w:val="40"/>
            <w:tabs>
              <w:tab w:val="right" w:leader="dot" w:pos="9189"/>
            </w:tabs>
          </w:pPr>
          <w:hyperlink w:anchor="_bookmark287" w:history="1">
            <w:r w:rsidR="00475295">
              <w:t>Bean</w:t>
            </w:r>
            <w:r w:rsidR="00475295">
              <w:rPr>
                <w:spacing w:val="20"/>
              </w:rPr>
              <w:t xml:space="preserve"> </w:t>
            </w:r>
            <w:r w:rsidR="00475295">
              <w:t>conditions</w:t>
            </w:r>
          </w:hyperlink>
          <w:r w:rsidR="00475295">
            <w:tab/>
          </w:r>
          <w:hyperlink w:anchor="_bookmark287" w:history="1">
            <w:r w:rsidR="00475295">
              <w:t>159</w:t>
            </w:r>
          </w:hyperlink>
        </w:p>
        <w:p w:rsidR="005A4D71" w:rsidRDefault="00297392">
          <w:pPr>
            <w:pStyle w:val="40"/>
            <w:tabs>
              <w:tab w:val="right" w:leader="dot" w:pos="9187"/>
            </w:tabs>
          </w:pPr>
          <w:hyperlink w:anchor="_bookmark288" w:history="1">
            <w:r w:rsidR="00475295">
              <w:t>Property</w:t>
            </w:r>
            <w:r w:rsidR="00475295">
              <w:rPr>
                <w:spacing w:val="20"/>
              </w:rPr>
              <w:t xml:space="preserve"> </w:t>
            </w:r>
            <w:r w:rsidR="00475295">
              <w:t>conditions</w:t>
            </w:r>
          </w:hyperlink>
          <w:r w:rsidR="00475295">
            <w:tab/>
          </w:r>
          <w:hyperlink w:anchor="_bookmark288" w:history="1">
            <w:r w:rsidR="00475295">
              <w:t>160</w:t>
            </w:r>
          </w:hyperlink>
        </w:p>
        <w:p w:rsidR="005A4D71" w:rsidRDefault="00297392">
          <w:pPr>
            <w:pStyle w:val="40"/>
            <w:tabs>
              <w:tab w:val="right" w:leader="dot" w:pos="9186"/>
            </w:tabs>
          </w:pPr>
          <w:hyperlink w:anchor="_bookmark289" w:history="1">
            <w:r w:rsidR="00475295">
              <w:t>Resource</w:t>
            </w:r>
            <w:r w:rsidR="00475295">
              <w:rPr>
                <w:spacing w:val="20"/>
              </w:rPr>
              <w:t xml:space="preserve"> </w:t>
            </w:r>
            <w:r w:rsidR="00475295">
              <w:t>conditions</w:t>
            </w:r>
          </w:hyperlink>
          <w:r w:rsidR="00475295">
            <w:tab/>
          </w:r>
          <w:hyperlink w:anchor="_bookmark289" w:history="1">
            <w:r w:rsidR="00475295">
              <w:t>160</w:t>
            </w:r>
          </w:hyperlink>
        </w:p>
        <w:p w:rsidR="005A4D71" w:rsidRDefault="00297392">
          <w:pPr>
            <w:pStyle w:val="40"/>
            <w:tabs>
              <w:tab w:val="right" w:leader="dot" w:pos="9181"/>
            </w:tabs>
          </w:pPr>
          <w:hyperlink w:anchor="_bookmark290" w:history="1">
            <w:r w:rsidR="00475295">
              <w:t>Web</w:t>
            </w:r>
            <w:r w:rsidR="00475295">
              <w:rPr>
                <w:spacing w:val="16"/>
              </w:rPr>
              <w:t xml:space="preserve"> </w:t>
            </w:r>
            <w:r w:rsidR="00475295">
              <w:t>application</w:t>
            </w:r>
            <w:r w:rsidR="00475295">
              <w:rPr>
                <w:spacing w:val="16"/>
              </w:rPr>
              <w:t xml:space="preserve"> </w:t>
            </w:r>
            <w:r w:rsidR="00475295">
              <w:t>conditions</w:t>
            </w:r>
          </w:hyperlink>
          <w:r w:rsidR="00475295">
            <w:tab/>
          </w:r>
          <w:hyperlink w:anchor="_bookmark290" w:history="1">
            <w:r w:rsidR="00475295">
              <w:t>160</w:t>
            </w:r>
          </w:hyperlink>
        </w:p>
        <w:p w:rsidR="005A4D71" w:rsidRDefault="00297392">
          <w:pPr>
            <w:pStyle w:val="40"/>
            <w:tabs>
              <w:tab w:val="right" w:leader="dot" w:pos="9181"/>
            </w:tabs>
          </w:pPr>
          <w:hyperlink w:anchor="_bookmark291" w:history="1">
            <w:r w:rsidR="00475295">
              <w:t>SpEL</w:t>
            </w:r>
            <w:r w:rsidR="00475295">
              <w:rPr>
                <w:spacing w:val="15"/>
              </w:rPr>
              <w:t xml:space="preserve"> </w:t>
            </w:r>
            <w:r w:rsidR="00475295">
              <w:t>expression</w:t>
            </w:r>
            <w:r w:rsidR="00475295">
              <w:rPr>
                <w:spacing w:val="15"/>
              </w:rPr>
              <w:t xml:space="preserve"> </w:t>
            </w:r>
            <w:r w:rsidR="00475295">
              <w:t>conditions</w:t>
            </w:r>
          </w:hyperlink>
          <w:r w:rsidR="00475295">
            <w:tab/>
          </w:r>
          <w:hyperlink w:anchor="_bookmark291" w:history="1">
            <w:r w:rsidR="00475295">
              <w:t>160</w:t>
            </w:r>
          </w:hyperlink>
        </w:p>
        <w:p w:rsidR="005A4D71" w:rsidRDefault="00297392">
          <w:pPr>
            <w:pStyle w:val="30"/>
            <w:numPr>
              <w:ilvl w:val="1"/>
              <w:numId w:val="31"/>
            </w:numPr>
            <w:tabs>
              <w:tab w:val="left" w:pos="1598"/>
              <w:tab w:val="right" w:leader="dot" w:pos="9179"/>
            </w:tabs>
            <w:ind w:left="1597" w:hanging="517"/>
          </w:pPr>
          <w:hyperlink w:anchor="_bookmark292" w:history="1">
            <w:r w:rsidR="00475295">
              <w:t>Creating  your</w:t>
            </w:r>
            <w:r w:rsidR="00475295">
              <w:rPr>
                <w:spacing w:val="-22"/>
              </w:rPr>
              <w:t xml:space="preserve"> </w:t>
            </w:r>
            <w:r w:rsidR="00475295">
              <w:t>own</w:t>
            </w:r>
            <w:r w:rsidR="00475295">
              <w:rPr>
                <w:spacing w:val="15"/>
              </w:rPr>
              <w:t xml:space="preserve"> </w:t>
            </w:r>
            <w:r w:rsidR="00475295">
              <w:t>starter</w:t>
            </w:r>
          </w:hyperlink>
          <w:r w:rsidR="00475295">
            <w:tab/>
          </w:r>
          <w:hyperlink w:anchor="_bookmark292" w:history="1">
            <w:r w:rsidR="00475295">
              <w:t>160</w:t>
            </w:r>
          </w:hyperlink>
        </w:p>
        <w:p w:rsidR="005A4D71" w:rsidRDefault="00297392">
          <w:pPr>
            <w:pStyle w:val="40"/>
            <w:tabs>
              <w:tab w:val="right" w:leader="dot" w:pos="9195"/>
            </w:tabs>
          </w:pPr>
          <w:hyperlink w:anchor="_bookmark293" w:history="1">
            <w:r w:rsidR="00475295">
              <w:t>Naming</w:t>
            </w:r>
          </w:hyperlink>
          <w:r w:rsidR="00475295">
            <w:tab/>
          </w:r>
          <w:hyperlink w:anchor="_bookmark293" w:history="1">
            <w:r w:rsidR="00475295">
              <w:t>160</w:t>
            </w:r>
          </w:hyperlink>
        </w:p>
        <w:p w:rsidR="005A4D71" w:rsidRDefault="00297392">
          <w:pPr>
            <w:pStyle w:val="40"/>
            <w:tabs>
              <w:tab w:val="right" w:leader="dot" w:pos="9185"/>
            </w:tabs>
          </w:pPr>
          <w:hyperlink w:anchor="_bookmark294" w:history="1">
            <w:r w:rsidR="00475295">
              <w:t>Autoconfigure</w:t>
            </w:r>
            <w:r w:rsidR="00475295">
              <w:rPr>
                <w:spacing w:val="17"/>
              </w:rPr>
              <w:t xml:space="preserve"> </w:t>
            </w:r>
            <w:r w:rsidR="00475295">
              <w:t>module</w:t>
            </w:r>
          </w:hyperlink>
          <w:r w:rsidR="00475295">
            <w:tab/>
          </w:r>
          <w:hyperlink w:anchor="_bookmark294" w:history="1">
            <w:r w:rsidR="00475295">
              <w:t>161</w:t>
            </w:r>
          </w:hyperlink>
        </w:p>
        <w:p w:rsidR="005A4D71" w:rsidRDefault="00297392">
          <w:pPr>
            <w:pStyle w:val="40"/>
            <w:tabs>
              <w:tab w:val="right" w:leader="dot" w:pos="9190"/>
            </w:tabs>
          </w:pPr>
          <w:hyperlink w:anchor="_bookmark295" w:history="1">
            <w:r w:rsidR="00475295">
              <w:t>Starter</w:t>
            </w:r>
            <w:r w:rsidR="00475295">
              <w:rPr>
                <w:spacing w:val="20"/>
              </w:rPr>
              <w:t xml:space="preserve"> </w:t>
            </w:r>
            <w:r w:rsidR="00475295">
              <w:t>module</w:t>
            </w:r>
          </w:hyperlink>
          <w:r w:rsidR="00475295">
            <w:tab/>
          </w:r>
          <w:hyperlink w:anchor="_bookmark295" w:history="1">
            <w:r w:rsidR="00475295">
              <w:t>161</w:t>
            </w:r>
          </w:hyperlink>
        </w:p>
        <w:p w:rsidR="005A4D71" w:rsidRDefault="00297392">
          <w:pPr>
            <w:pStyle w:val="20"/>
            <w:numPr>
              <w:ilvl w:val="0"/>
              <w:numId w:val="31"/>
            </w:numPr>
            <w:tabs>
              <w:tab w:val="left" w:pos="955"/>
              <w:tab w:val="right" w:leader="dot" w:pos="9187"/>
            </w:tabs>
            <w:ind w:left="954" w:hanging="354"/>
          </w:pPr>
          <w:hyperlink w:anchor="_bookmark296"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296" w:history="1">
            <w:r w:rsidR="00475295">
              <w:t>162</w:t>
            </w:r>
          </w:hyperlink>
        </w:p>
        <w:p w:rsidR="005A4D71" w:rsidRDefault="00297392">
          <w:pPr>
            <w:pStyle w:val="10"/>
            <w:numPr>
              <w:ilvl w:val="0"/>
              <w:numId w:val="32"/>
            </w:numPr>
            <w:tabs>
              <w:tab w:val="left" w:pos="378"/>
              <w:tab w:val="right" w:leader="dot" w:pos="9170"/>
            </w:tabs>
            <w:ind w:left="377" w:hanging="257"/>
          </w:pPr>
          <w:hyperlink w:anchor="_bookmark297" w:history="1">
            <w:r w:rsidR="00475295">
              <w:t>Spring Boot Actuator:</w:t>
            </w:r>
            <w:r w:rsidR="00475295">
              <w:rPr>
                <w:spacing w:val="35"/>
              </w:rPr>
              <w:t xml:space="preserve"> </w:t>
            </w:r>
            <w:r w:rsidR="00475295">
              <w:t>Production-ready</w:t>
            </w:r>
            <w:r w:rsidR="00475295">
              <w:rPr>
                <w:spacing w:val="10"/>
              </w:rPr>
              <w:t xml:space="preserve"> </w:t>
            </w:r>
            <w:r w:rsidR="00475295">
              <w:t>features</w:t>
            </w:r>
          </w:hyperlink>
          <w:r w:rsidR="00475295">
            <w:tab/>
          </w:r>
          <w:hyperlink w:anchor="_bookmark297" w:history="1">
            <w:r w:rsidR="00475295">
              <w:t>163</w:t>
            </w:r>
          </w:hyperlink>
        </w:p>
        <w:p w:rsidR="005A4D71" w:rsidRDefault="00297392">
          <w:pPr>
            <w:pStyle w:val="20"/>
            <w:numPr>
              <w:ilvl w:val="0"/>
              <w:numId w:val="31"/>
            </w:numPr>
            <w:tabs>
              <w:tab w:val="left" w:pos="950"/>
              <w:tab w:val="right" w:leader="dot" w:pos="9176"/>
            </w:tabs>
            <w:ind w:left="949" w:hanging="349"/>
          </w:pPr>
          <w:hyperlink w:anchor="_bookmark298" w:history="1">
            <w:r w:rsidR="00475295">
              <w:t>Enabling</w:t>
            </w:r>
            <w:r w:rsidR="00475295">
              <w:rPr>
                <w:spacing w:val="15"/>
              </w:rPr>
              <w:t xml:space="preserve"> </w:t>
            </w:r>
            <w:r w:rsidR="00475295">
              <w:t>production-ready</w:t>
            </w:r>
            <w:r w:rsidR="00475295">
              <w:rPr>
                <w:spacing w:val="15"/>
              </w:rPr>
              <w:t xml:space="preserve"> </w:t>
            </w:r>
            <w:r w:rsidR="00475295">
              <w:t>features</w:t>
            </w:r>
          </w:hyperlink>
          <w:r w:rsidR="00475295">
            <w:tab/>
          </w:r>
          <w:hyperlink w:anchor="_bookmark298" w:history="1">
            <w:r w:rsidR="00475295">
              <w:t>164</w:t>
            </w:r>
          </w:hyperlink>
        </w:p>
        <w:p w:rsidR="005A4D71" w:rsidRDefault="00297392">
          <w:pPr>
            <w:pStyle w:val="20"/>
            <w:numPr>
              <w:ilvl w:val="0"/>
              <w:numId w:val="31"/>
            </w:numPr>
            <w:tabs>
              <w:tab w:val="left" w:pos="958"/>
              <w:tab w:val="right" w:leader="dot" w:pos="9192"/>
            </w:tabs>
            <w:ind w:left="957" w:hanging="357"/>
          </w:pPr>
          <w:hyperlink w:anchor="_bookmark299" w:history="1">
            <w:r w:rsidR="00475295">
              <w:t>Endpoints</w:t>
            </w:r>
          </w:hyperlink>
          <w:r w:rsidR="00475295">
            <w:tab/>
          </w:r>
          <w:hyperlink w:anchor="_bookmark299" w:history="1">
            <w:r w:rsidR="00475295">
              <w:t>165</w:t>
            </w:r>
          </w:hyperlink>
        </w:p>
        <w:p w:rsidR="005A4D71" w:rsidRDefault="00297392">
          <w:pPr>
            <w:pStyle w:val="30"/>
            <w:numPr>
              <w:ilvl w:val="1"/>
              <w:numId w:val="31"/>
            </w:numPr>
            <w:tabs>
              <w:tab w:val="left" w:pos="1599"/>
              <w:tab w:val="right" w:leader="dot" w:pos="9181"/>
            </w:tabs>
            <w:spacing w:before="51"/>
            <w:ind w:left="1598" w:hanging="518"/>
          </w:pPr>
          <w:hyperlink w:anchor="_bookmark300" w:history="1">
            <w:r w:rsidR="00475295">
              <w:t>Customizing</w:t>
            </w:r>
            <w:r w:rsidR="00475295">
              <w:rPr>
                <w:spacing w:val="16"/>
              </w:rPr>
              <w:t xml:space="preserve"> </w:t>
            </w:r>
            <w:r w:rsidR="00475295">
              <w:t>endpoints</w:t>
            </w:r>
          </w:hyperlink>
          <w:r w:rsidR="00475295">
            <w:tab/>
          </w:r>
          <w:hyperlink w:anchor="_bookmark300" w:history="1">
            <w:r w:rsidR="00475295">
              <w:t>166</w:t>
            </w:r>
          </w:hyperlink>
        </w:p>
        <w:p w:rsidR="005A4D71" w:rsidRDefault="00297392">
          <w:pPr>
            <w:pStyle w:val="30"/>
            <w:numPr>
              <w:ilvl w:val="1"/>
              <w:numId w:val="31"/>
            </w:numPr>
            <w:tabs>
              <w:tab w:val="left" w:pos="1593"/>
              <w:tab w:val="right" w:leader="dot" w:pos="9170"/>
            </w:tabs>
            <w:ind w:left="1592" w:hanging="512"/>
          </w:pPr>
          <w:hyperlink w:anchor="_bookmark301" w:history="1">
            <w:r w:rsidR="00475295">
              <w:t>Hypermedia for actuator</w:t>
            </w:r>
            <w:r w:rsidR="00475295">
              <w:rPr>
                <w:spacing w:val="35"/>
              </w:rPr>
              <w:t xml:space="preserve"> </w:t>
            </w:r>
            <w:r w:rsidR="00475295">
              <w:t>MVC</w:t>
            </w:r>
            <w:r w:rsidR="00475295">
              <w:rPr>
                <w:spacing w:val="10"/>
              </w:rPr>
              <w:t xml:space="preserve"> </w:t>
            </w:r>
            <w:r w:rsidR="00475295">
              <w:t>endpoints</w:t>
            </w:r>
          </w:hyperlink>
          <w:r w:rsidR="00475295">
            <w:tab/>
          </w:r>
          <w:hyperlink w:anchor="_bookmark301" w:history="1">
            <w:r w:rsidR="00475295">
              <w:t>167</w:t>
            </w:r>
          </w:hyperlink>
        </w:p>
        <w:p w:rsidR="005A4D71" w:rsidRDefault="00297392">
          <w:pPr>
            <w:pStyle w:val="30"/>
            <w:numPr>
              <w:ilvl w:val="1"/>
              <w:numId w:val="31"/>
            </w:numPr>
            <w:tabs>
              <w:tab w:val="left" w:pos="1602"/>
              <w:tab w:val="right" w:leader="dot" w:pos="9187"/>
            </w:tabs>
            <w:spacing w:after="20"/>
            <w:ind w:left="1601" w:hanging="521"/>
          </w:pPr>
          <w:hyperlink w:anchor="_bookmark302" w:history="1">
            <w:r w:rsidR="00475295">
              <w:t>CORS</w:t>
            </w:r>
            <w:r w:rsidR="00475295">
              <w:rPr>
                <w:spacing w:val="20"/>
              </w:rPr>
              <w:t xml:space="preserve"> </w:t>
            </w:r>
            <w:r w:rsidR="00475295">
              <w:t>support</w:t>
            </w:r>
          </w:hyperlink>
          <w:r w:rsidR="00475295">
            <w:tab/>
          </w:r>
          <w:hyperlink w:anchor="_bookmark302" w:history="1">
            <w:r w:rsidR="00475295">
              <w:t>167</w:t>
            </w:r>
          </w:hyperlink>
        </w:p>
        <w:p w:rsidR="005A4D71" w:rsidRDefault="00297392">
          <w:pPr>
            <w:pStyle w:val="30"/>
            <w:numPr>
              <w:ilvl w:val="1"/>
              <w:numId w:val="31"/>
            </w:numPr>
            <w:tabs>
              <w:tab w:val="left" w:pos="1598"/>
              <w:tab w:val="right" w:leader="dot" w:pos="9180"/>
            </w:tabs>
            <w:spacing w:before="564"/>
            <w:ind w:left="1597" w:hanging="517"/>
          </w:pPr>
          <w:hyperlink w:anchor="_bookmark303" w:history="1">
            <w:r w:rsidR="00475295">
              <w:t>Adding</w:t>
            </w:r>
            <w:r w:rsidR="00475295">
              <w:rPr>
                <w:spacing w:val="15"/>
              </w:rPr>
              <w:t xml:space="preserve"> </w:t>
            </w:r>
            <w:r w:rsidR="00475295">
              <w:t>custom</w:t>
            </w:r>
            <w:r w:rsidR="00475295">
              <w:rPr>
                <w:spacing w:val="15"/>
              </w:rPr>
              <w:t xml:space="preserve"> </w:t>
            </w:r>
            <w:r w:rsidR="00475295">
              <w:t>endpoints</w:t>
            </w:r>
          </w:hyperlink>
          <w:r w:rsidR="00475295">
            <w:tab/>
          </w:r>
          <w:hyperlink w:anchor="_bookmark303" w:history="1">
            <w:r w:rsidR="00475295">
              <w:t>167</w:t>
            </w:r>
          </w:hyperlink>
        </w:p>
        <w:p w:rsidR="005A4D71" w:rsidRDefault="00297392">
          <w:pPr>
            <w:pStyle w:val="30"/>
            <w:numPr>
              <w:ilvl w:val="1"/>
              <w:numId w:val="31"/>
            </w:numPr>
            <w:tabs>
              <w:tab w:val="left" w:pos="1601"/>
              <w:tab w:val="right" w:leader="dot" w:pos="9184"/>
            </w:tabs>
            <w:ind w:left="1600" w:hanging="520"/>
          </w:pPr>
          <w:hyperlink w:anchor="_bookmark304" w:history="1">
            <w:r w:rsidR="00475295">
              <w:t>Health</w:t>
            </w:r>
            <w:r w:rsidR="00475295">
              <w:rPr>
                <w:spacing w:val="17"/>
              </w:rPr>
              <w:t xml:space="preserve"> </w:t>
            </w:r>
            <w:r w:rsidR="00475295">
              <w:t>information</w:t>
            </w:r>
          </w:hyperlink>
          <w:r w:rsidR="00475295">
            <w:tab/>
          </w:r>
          <w:hyperlink w:anchor="_bookmark304" w:history="1">
            <w:r w:rsidR="00475295">
              <w:t>168</w:t>
            </w:r>
          </w:hyperlink>
        </w:p>
        <w:p w:rsidR="005A4D71" w:rsidRDefault="00297392">
          <w:pPr>
            <w:pStyle w:val="30"/>
            <w:numPr>
              <w:ilvl w:val="1"/>
              <w:numId w:val="31"/>
            </w:numPr>
            <w:tabs>
              <w:tab w:val="left" w:pos="1597"/>
              <w:tab w:val="right" w:leader="dot" w:pos="9177"/>
            </w:tabs>
            <w:ind w:left="1596" w:hanging="516"/>
          </w:pPr>
          <w:hyperlink w:anchor="_bookmark305" w:history="1">
            <w:r w:rsidR="00475295">
              <w:t>Security</w:t>
            </w:r>
            <w:r w:rsidR="00475295">
              <w:rPr>
                <w:spacing w:val="15"/>
              </w:rPr>
              <w:t xml:space="preserve"> </w:t>
            </w:r>
            <w:r w:rsidR="00475295">
              <w:t>with</w:t>
            </w:r>
            <w:r w:rsidR="00475295">
              <w:rPr>
                <w:spacing w:val="15"/>
              </w:rPr>
              <w:t xml:space="preserve"> </w:t>
            </w:r>
            <w:r w:rsidR="00475295">
              <w:t>HealthIndicators</w:t>
            </w:r>
          </w:hyperlink>
          <w:r w:rsidR="00475295">
            <w:tab/>
          </w:r>
          <w:hyperlink w:anchor="_bookmark305" w:history="1">
            <w:r w:rsidR="00475295">
              <w:t>168</w:t>
            </w:r>
          </w:hyperlink>
        </w:p>
        <w:p w:rsidR="005A4D71" w:rsidRDefault="00297392">
          <w:pPr>
            <w:pStyle w:val="40"/>
            <w:tabs>
              <w:tab w:val="right" w:leader="dot" w:pos="9177"/>
            </w:tabs>
          </w:pPr>
          <w:hyperlink w:anchor="_bookmark306" w:history="1">
            <w:r w:rsidR="00475295">
              <w:t>Auto-configured</w:t>
            </w:r>
            <w:r w:rsidR="00475295">
              <w:rPr>
                <w:spacing w:val="15"/>
              </w:rPr>
              <w:t xml:space="preserve"> </w:t>
            </w:r>
            <w:r w:rsidR="00475295">
              <w:t>HealthIndicators</w:t>
            </w:r>
          </w:hyperlink>
          <w:r w:rsidR="00475295">
            <w:tab/>
          </w:r>
          <w:hyperlink w:anchor="_bookmark306" w:history="1">
            <w:r w:rsidR="00475295">
              <w:t>168</w:t>
            </w:r>
          </w:hyperlink>
        </w:p>
        <w:p w:rsidR="005A4D71" w:rsidRDefault="00297392">
          <w:pPr>
            <w:pStyle w:val="40"/>
            <w:tabs>
              <w:tab w:val="right" w:leader="dot" w:pos="9178"/>
            </w:tabs>
          </w:pPr>
          <w:hyperlink w:anchor="_bookmark307" w:history="1">
            <w:r w:rsidR="00475295">
              <w:t>Writing</w:t>
            </w:r>
            <w:r w:rsidR="00475295">
              <w:rPr>
                <w:spacing w:val="15"/>
              </w:rPr>
              <w:t xml:space="preserve"> </w:t>
            </w:r>
            <w:r w:rsidR="00475295">
              <w:t>custom</w:t>
            </w:r>
            <w:r w:rsidR="00475295">
              <w:rPr>
                <w:spacing w:val="15"/>
              </w:rPr>
              <w:t xml:space="preserve"> </w:t>
            </w:r>
            <w:r w:rsidR="00475295">
              <w:t>HealthIndicators</w:t>
            </w:r>
          </w:hyperlink>
          <w:r w:rsidR="00475295">
            <w:tab/>
          </w:r>
          <w:hyperlink w:anchor="_bookmark307" w:history="1">
            <w:r w:rsidR="00475295">
              <w:t>169</w:t>
            </w:r>
          </w:hyperlink>
        </w:p>
        <w:p w:rsidR="005A4D71" w:rsidRDefault="00297392">
          <w:pPr>
            <w:pStyle w:val="30"/>
            <w:numPr>
              <w:ilvl w:val="1"/>
              <w:numId w:val="31"/>
            </w:numPr>
            <w:tabs>
              <w:tab w:val="left" w:pos="1599"/>
              <w:tab w:val="right" w:leader="dot" w:pos="9181"/>
            </w:tabs>
            <w:ind w:left="1598" w:hanging="518"/>
          </w:pPr>
          <w:hyperlink w:anchor="_bookmark308" w:history="1">
            <w:r w:rsidR="00475295">
              <w:t>Application</w:t>
            </w:r>
            <w:r w:rsidR="00475295">
              <w:rPr>
                <w:spacing w:val="16"/>
              </w:rPr>
              <w:t xml:space="preserve"> </w:t>
            </w:r>
            <w:r w:rsidR="00475295">
              <w:t>information</w:t>
            </w:r>
          </w:hyperlink>
          <w:r w:rsidR="00475295">
            <w:tab/>
          </w:r>
          <w:hyperlink w:anchor="_bookmark308" w:history="1">
            <w:r w:rsidR="00475295">
              <w:t>170</w:t>
            </w:r>
          </w:hyperlink>
        </w:p>
        <w:p w:rsidR="005A4D71" w:rsidRDefault="00297392">
          <w:pPr>
            <w:pStyle w:val="40"/>
            <w:tabs>
              <w:tab w:val="right" w:leader="dot" w:pos="9177"/>
            </w:tabs>
          </w:pPr>
          <w:hyperlink w:anchor="_bookmark309" w:history="1">
            <w:r w:rsidR="00475295">
              <w:t>Auto-configured</w:t>
            </w:r>
            <w:r w:rsidR="00475295">
              <w:rPr>
                <w:spacing w:val="15"/>
              </w:rPr>
              <w:t xml:space="preserve"> </w:t>
            </w:r>
            <w:r w:rsidR="00475295">
              <w:t>InfoContributors</w:t>
            </w:r>
          </w:hyperlink>
          <w:r w:rsidR="00475295">
            <w:tab/>
          </w:r>
          <w:hyperlink w:anchor="_bookmark309" w:history="1">
            <w:r w:rsidR="00475295">
              <w:t>170</w:t>
            </w:r>
          </w:hyperlink>
        </w:p>
        <w:p w:rsidR="005A4D71" w:rsidRDefault="00297392">
          <w:pPr>
            <w:pStyle w:val="40"/>
            <w:tabs>
              <w:tab w:val="right" w:leader="dot" w:pos="9175"/>
            </w:tabs>
          </w:pPr>
          <w:hyperlink w:anchor="_bookmark310" w:history="1">
            <w:r w:rsidR="00475295">
              <w:t>Custom application</w:t>
            </w:r>
            <w:r w:rsidR="00475295">
              <w:rPr>
                <w:spacing w:val="30"/>
              </w:rPr>
              <w:t xml:space="preserve"> </w:t>
            </w:r>
            <w:r w:rsidR="00475295">
              <w:t>info</w:t>
            </w:r>
            <w:r w:rsidR="00475295">
              <w:rPr>
                <w:spacing w:val="15"/>
              </w:rPr>
              <w:t xml:space="preserve"> </w:t>
            </w:r>
            <w:r w:rsidR="00475295">
              <w:t>information</w:t>
            </w:r>
          </w:hyperlink>
          <w:r w:rsidR="00475295">
            <w:tab/>
          </w:r>
          <w:hyperlink w:anchor="_bookmark310" w:history="1">
            <w:r w:rsidR="00475295">
              <w:t>170</w:t>
            </w:r>
          </w:hyperlink>
        </w:p>
        <w:p w:rsidR="005A4D71" w:rsidRDefault="00297392">
          <w:pPr>
            <w:pStyle w:val="40"/>
            <w:tabs>
              <w:tab w:val="right" w:leader="dot" w:pos="9184"/>
            </w:tabs>
          </w:pPr>
          <w:hyperlink w:anchor="_bookmark311" w:history="1">
            <w:r w:rsidR="00475295">
              <w:t>Git</w:t>
            </w:r>
            <w:r w:rsidR="00475295">
              <w:rPr>
                <w:spacing w:val="17"/>
              </w:rPr>
              <w:t xml:space="preserve"> </w:t>
            </w:r>
            <w:r w:rsidR="00475295">
              <w:t>commit</w:t>
            </w:r>
            <w:r w:rsidR="00475295">
              <w:rPr>
                <w:spacing w:val="17"/>
              </w:rPr>
              <w:t xml:space="preserve"> </w:t>
            </w:r>
            <w:r w:rsidR="00475295">
              <w:t>information</w:t>
            </w:r>
          </w:hyperlink>
          <w:r w:rsidR="00475295">
            <w:tab/>
          </w:r>
          <w:hyperlink w:anchor="_bookmark311" w:history="1">
            <w:r w:rsidR="00475295">
              <w:t>171</w:t>
            </w:r>
          </w:hyperlink>
        </w:p>
        <w:p w:rsidR="005A4D71" w:rsidRDefault="00297392">
          <w:pPr>
            <w:pStyle w:val="40"/>
            <w:tabs>
              <w:tab w:val="right" w:leader="dot" w:pos="9189"/>
            </w:tabs>
          </w:pPr>
          <w:hyperlink w:anchor="_bookmark312" w:history="1">
            <w:r w:rsidR="00475295">
              <w:t>Build</w:t>
            </w:r>
            <w:r w:rsidR="00475295">
              <w:rPr>
                <w:spacing w:val="20"/>
              </w:rPr>
              <w:t xml:space="preserve"> </w:t>
            </w:r>
            <w:r w:rsidR="00475295">
              <w:t>information</w:t>
            </w:r>
          </w:hyperlink>
          <w:r w:rsidR="00475295">
            <w:tab/>
          </w:r>
          <w:hyperlink w:anchor="_bookmark312" w:history="1">
            <w:r w:rsidR="00475295">
              <w:t>171</w:t>
            </w:r>
          </w:hyperlink>
        </w:p>
        <w:p w:rsidR="005A4D71" w:rsidRDefault="00297392">
          <w:pPr>
            <w:pStyle w:val="40"/>
            <w:tabs>
              <w:tab w:val="right" w:leader="dot" w:pos="9178"/>
            </w:tabs>
          </w:pPr>
          <w:hyperlink w:anchor="_bookmark313" w:history="1">
            <w:r w:rsidR="00475295">
              <w:t>Writing</w:t>
            </w:r>
            <w:r w:rsidR="00475295">
              <w:rPr>
                <w:spacing w:val="15"/>
              </w:rPr>
              <w:t xml:space="preserve"> </w:t>
            </w:r>
            <w:r w:rsidR="00475295">
              <w:t>custom</w:t>
            </w:r>
            <w:r w:rsidR="00475295">
              <w:rPr>
                <w:spacing w:val="15"/>
              </w:rPr>
              <w:t xml:space="preserve"> </w:t>
            </w:r>
            <w:r w:rsidR="00475295">
              <w:t>InfoContributors</w:t>
            </w:r>
          </w:hyperlink>
          <w:r w:rsidR="00475295">
            <w:tab/>
          </w:r>
          <w:hyperlink w:anchor="_bookmark313" w:history="1">
            <w:r w:rsidR="00475295">
              <w:t>171</w:t>
            </w:r>
          </w:hyperlink>
        </w:p>
        <w:p w:rsidR="005A4D71" w:rsidRDefault="00297392">
          <w:pPr>
            <w:pStyle w:val="20"/>
            <w:numPr>
              <w:ilvl w:val="0"/>
              <w:numId w:val="31"/>
            </w:numPr>
            <w:tabs>
              <w:tab w:val="left" w:pos="948"/>
              <w:tab w:val="right" w:leader="dot" w:pos="9172"/>
            </w:tabs>
            <w:ind w:left="947" w:hanging="347"/>
          </w:pPr>
          <w:hyperlink w:anchor="_bookmark314" w:history="1">
            <w:r w:rsidR="00475295">
              <w:t>Monitoring and management</w:t>
            </w:r>
            <w:r w:rsidR="00475295">
              <w:rPr>
                <w:spacing w:val="37"/>
              </w:rPr>
              <w:t xml:space="preserve"> </w:t>
            </w:r>
            <w:r w:rsidR="00475295">
              <w:t>over</w:t>
            </w:r>
            <w:r w:rsidR="00475295">
              <w:rPr>
                <w:spacing w:val="11"/>
              </w:rPr>
              <w:t xml:space="preserve"> </w:t>
            </w:r>
            <w:r w:rsidR="00475295">
              <w:t>HTTP</w:t>
            </w:r>
          </w:hyperlink>
          <w:r w:rsidR="00475295">
            <w:tab/>
          </w:r>
          <w:hyperlink w:anchor="_bookmark314" w:history="1">
            <w:r w:rsidR="00475295">
              <w:t>173</w:t>
            </w:r>
          </w:hyperlink>
        </w:p>
        <w:p w:rsidR="005A4D71" w:rsidRDefault="00297392">
          <w:pPr>
            <w:pStyle w:val="30"/>
            <w:numPr>
              <w:ilvl w:val="1"/>
              <w:numId w:val="31"/>
            </w:numPr>
            <w:tabs>
              <w:tab w:val="left" w:pos="1597"/>
              <w:tab w:val="right" w:leader="dot" w:pos="9176"/>
            </w:tabs>
            <w:ind w:left="1596" w:hanging="516"/>
          </w:pPr>
          <w:hyperlink w:anchor="_bookmark315" w:history="1">
            <w:r w:rsidR="00475295">
              <w:t>Accessing</w:t>
            </w:r>
            <w:r w:rsidR="00475295">
              <w:rPr>
                <w:spacing w:val="15"/>
              </w:rPr>
              <w:t xml:space="preserve"> </w:t>
            </w:r>
            <w:r w:rsidR="00475295">
              <w:t>sensitive</w:t>
            </w:r>
            <w:r w:rsidR="00475295">
              <w:rPr>
                <w:spacing w:val="15"/>
              </w:rPr>
              <w:t xml:space="preserve"> </w:t>
            </w:r>
            <w:r w:rsidR="00475295">
              <w:t>endpoints</w:t>
            </w:r>
          </w:hyperlink>
          <w:r w:rsidR="00475295">
            <w:tab/>
          </w:r>
          <w:hyperlink w:anchor="_bookmark315" w:history="1">
            <w:r w:rsidR="00475295">
              <w:t>173</w:t>
            </w:r>
          </w:hyperlink>
        </w:p>
        <w:p w:rsidR="005A4D71" w:rsidRDefault="00297392">
          <w:pPr>
            <w:pStyle w:val="30"/>
            <w:numPr>
              <w:ilvl w:val="1"/>
              <w:numId w:val="31"/>
            </w:numPr>
            <w:tabs>
              <w:tab w:val="left" w:pos="1591"/>
              <w:tab w:val="right" w:leader="dot" w:pos="9166"/>
            </w:tabs>
            <w:ind w:left="1590" w:hanging="510"/>
          </w:pPr>
          <w:hyperlink w:anchor="_bookmark316" w:history="1">
            <w:r w:rsidR="00475295">
              <w:t>Customizing the management</w:t>
            </w:r>
            <w:r w:rsidR="00475295">
              <w:rPr>
                <w:spacing w:val="30"/>
              </w:rPr>
              <w:t xml:space="preserve"> </w:t>
            </w:r>
            <w:r w:rsidR="00475295">
              <w:t>endpoint</w:t>
            </w:r>
            <w:r w:rsidR="00475295">
              <w:rPr>
                <w:spacing w:val="10"/>
              </w:rPr>
              <w:t xml:space="preserve"> </w:t>
            </w:r>
            <w:r w:rsidR="00475295">
              <w:t>paths</w:t>
            </w:r>
          </w:hyperlink>
          <w:r w:rsidR="00475295">
            <w:tab/>
          </w:r>
          <w:hyperlink w:anchor="_bookmark316" w:history="1">
            <w:r w:rsidR="00475295">
              <w:t>174</w:t>
            </w:r>
          </w:hyperlink>
        </w:p>
        <w:p w:rsidR="005A4D71" w:rsidRDefault="00297392">
          <w:pPr>
            <w:pStyle w:val="30"/>
            <w:numPr>
              <w:ilvl w:val="1"/>
              <w:numId w:val="31"/>
            </w:numPr>
            <w:tabs>
              <w:tab w:val="left" w:pos="1593"/>
              <w:tab w:val="right" w:leader="dot" w:pos="9169"/>
            </w:tabs>
            <w:ind w:left="1592" w:hanging="512"/>
          </w:pPr>
          <w:hyperlink w:anchor="_bookmark317" w:history="1">
            <w:r w:rsidR="00475295">
              <w:t>Customizing the management</w:t>
            </w:r>
            <w:r w:rsidR="00475295">
              <w:rPr>
                <w:spacing w:val="31"/>
              </w:rPr>
              <w:t xml:space="preserve"> </w:t>
            </w:r>
            <w:r w:rsidR="00475295">
              <w:t>server</w:t>
            </w:r>
            <w:r w:rsidR="00475295">
              <w:rPr>
                <w:spacing w:val="10"/>
              </w:rPr>
              <w:t xml:space="preserve"> </w:t>
            </w:r>
            <w:r w:rsidR="00475295">
              <w:t>port</w:t>
            </w:r>
          </w:hyperlink>
          <w:r w:rsidR="00475295">
            <w:tab/>
          </w:r>
          <w:hyperlink w:anchor="_bookmark317" w:history="1">
            <w:r w:rsidR="00475295">
              <w:t>174</w:t>
            </w:r>
          </w:hyperlink>
        </w:p>
        <w:p w:rsidR="005A4D71" w:rsidRDefault="00297392">
          <w:pPr>
            <w:pStyle w:val="30"/>
            <w:numPr>
              <w:ilvl w:val="1"/>
              <w:numId w:val="31"/>
            </w:numPr>
            <w:tabs>
              <w:tab w:val="left" w:pos="1594"/>
              <w:tab w:val="right" w:leader="dot" w:pos="9171"/>
            </w:tabs>
            <w:ind w:left="1593" w:hanging="513"/>
          </w:pPr>
          <w:hyperlink w:anchor="_bookmark318" w:history="1">
            <w:r w:rsidR="00475295">
              <w:t>Configuring</w:t>
            </w:r>
            <w:r w:rsidR="00475295">
              <w:rPr>
                <w:spacing w:val="10"/>
              </w:rPr>
              <w:t xml:space="preserve"> </w:t>
            </w:r>
            <w:r w:rsidR="00475295">
              <w:t>management-specific</w:t>
            </w:r>
            <w:r w:rsidR="00475295">
              <w:rPr>
                <w:spacing w:val="10"/>
              </w:rPr>
              <w:t xml:space="preserve"> </w:t>
            </w:r>
            <w:r w:rsidR="00475295">
              <w:t>SSL</w:t>
            </w:r>
          </w:hyperlink>
          <w:r w:rsidR="00475295">
            <w:tab/>
          </w:r>
          <w:hyperlink w:anchor="_bookmark318" w:history="1">
            <w:r w:rsidR="00475295">
              <w:t>175</w:t>
            </w:r>
          </w:hyperlink>
        </w:p>
        <w:p w:rsidR="005A4D71" w:rsidRDefault="00297392">
          <w:pPr>
            <w:pStyle w:val="30"/>
            <w:numPr>
              <w:ilvl w:val="1"/>
              <w:numId w:val="31"/>
            </w:numPr>
            <w:tabs>
              <w:tab w:val="left" w:pos="1591"/>
              <w:tab w:val="right" w:leader="dot" w:pos="9166"/>
            </w:tabs>
            <w:ind w:left="1590" w:hanging="510"/>
          </w:pPr>
          <w:hyperlink w:anchor="_bookmark319" w:history="1">
            <w:r w:rsidR="00475295">
              <w:t>Customizing the management</w:t>
            </w:r>
            <w:r w:rsidR="00475295">
              <w:rPr>
                <w:spacing w:val="30"/>
              </w:rPr>
              <w:t xml:space="preserve"> </w:t>
            </w:r>
            <w:r w:rsidR="00475295">
              <w:t>server</w:t>
            </w:r>
            <w:r w:rsidR="00475295">
              <w:rPr>
                <w:spacing w:val="10"/>
              </w:rPr>
              <w:t xml:space="preserve"> </w:t>
            </w:r>
            <w:r w:rsidR="00475295">
              <w:t>address</w:t>
            </w:r>
          </w:hyperlink>
          <w:r w:rsidR="00475295">
            <w:tab/>
          </w:r>
          <w:hyperlink w:anchor="_bookmark319" w:history="1">
            <w:r w:rsidR="00475295">
              <w:t>175</w:t>
            </w:r>
          </w:hyperlink>
        </w:p>
        <w:p w:rsidR="005A4D71" w:rsidRDefault="00297392">
          <w:pPr>
            <w:pStyle w:val="30"/>
            <w:numPr>
              <w:ilvl w:val="1"/>
              <w:numId w:val="31"/>
            </w:numPr>
            <w:tabs>
              <w:tab w:val="left" w:pos="1598"/>
              <w:tab w:val="right" w:leader="dot" w:pos="9179"/>
            </w:tabs>
            <w:ind w:left="1597" w:hanging="517"/>
          </w:pPr>
          <w:hyperlink w:anchor="_bookmark320" w:history="1">
            <w:r w:rsidR="00475295">
              <w:t>Disabling</w:t>
            </w:r>
            <w:r w:rsidR="00475295">
              <w:rPr>
                <w:spacing w:val="15"/>
              </w:rPr>
              <w:t xml:space="preserve"> </w:t>
            </w:r>
            <w:r w:rsidR="00475295">
              <w:t>HTTP</w:t>
            </w:r>
            <w:r w:rsidR="00475295">
              <w:rPr>
                <w:spacing w:val="15"/>
              </w:rPr>
              <w:t xml:space="preserve"> </w:t>
            </w:r>
            <w:r w:rsidR="00475295">
              <w:t>endpoints</w:t>
            </w:r>
          </w:hyperlink>
          <w:r w:rsidR="00475295">
            <w:tab/>
          </w:r>
          <w:hyperlink w:anchor="_bookmark320" w:history="1">
            <w:r w:rsidR="00475295">
              <w:t>175</w:t>
            </w:r>
          </w:hyperlink>
        </w:p>
        <w:p w:rsidR="005A4D71" w:rsidRDefault="00297392">
          <w:pPr>
            <w:pStyle w:val="30"/>
            <w:numPr>
              <w:ilvl w:val="1"/>
              <w:numId w:val="31"/>
            </w:numPr>
            <w:tabs>
              <w:tab w:val="left" w:pos="1589"/>
              <w:tab w:val="right" w:leader="dot" w:pos="9161"/>
            </w:tabs>
            <w:ind w:left="1588" w:hanging="508"/>
          </w:pPr>
          <w:hyperlink w:anchor="_bookmark321" w:history="1">
            <w:r w:rsidR="00475295">
              <w:t>HTTP health endpoint format and</w:t>
            </w:r>
            <w:r w:rsidR="00475295">
              <w:rPr>
                <w:spacing w:val="38"/>
              </w:rPr>
              <w:t xml:space="preserve"> </w:t>
            </w:r>
            <w:r w:rsidR="00475295">
              <w:t>access</w:t>
            </w:r>
            <w:r w:rsidR="00475295">
              <w:rPr>
                <w:spacing w:val="6"/>
              </w:rPr>
              <w:t xml:space="preserve"> </w:t>
            </w:r>
            <w:r w:rsidR="00475295">
              <w:t>restrictions</w:t>
            </w:r>
          </w:hyperlink>
          <w:r w:rsidR="00475295">
            <w:tab/>
          </w:r>
          <w:hyperlink w:anchor="_bookmark321" w:history="1">
            <w:r w:rsidR="00475295">
              <w:t>176</w:t>
            </w:r>
          </w:hyperlink>
        </w:p>
        <w:p w:rsidR="005A4D71" w:rsidRDefault="00297392">
          <w:pPr>
            <w:pStyle w:val="20"/>
            <w:numPr>
              <w:ilvl w:val="0"/>
              <w:numId w:val="31"/>
            </w:numPr>
            <w:tabs>
              <w:tab w:val="left" w:pos="948"/>
              <w:tab w:val="right" w:leader="dot" w:pos="9173"/>
            </w:tabs>
            <w:ind w:left="947" w:hanging="347"/>
          </w:pPr>
          <w:hyperlink w:anchor="_bookmark322" w:history="1">
            <w:r w:rsidR="00475295">
              <w:t>Monitoring and management</w:t>
            </w:r>
            <w:r w:rsidR="00475295">
              <w:rPr>
                <w:spacing w:val="40"/>
              </w:rPr>
              <w:t xml:space="preserve"> </w:t>
            </w:r>
            <w:r w:rsidR="00475295">
              <w:t>over</w:t>
            </w:r>
            <w:r w:rsidR="00475295">
              <w:rPr>
                <w:spacing w:val="12"/>
              </w:rPr>
              <w:t xml:space="preserve"> </w:t>
            </w:r>
            <w:r w:rsidR="00475295">
              <w:t>JMX</w:t>
            </w:r>
          </w:hyperlink>
          <w:r w:rsidR="00475295">
            <w:tab/>
          </w:r>
          <w:hyperlink w:anchor="_bookmark322" w:history="1">
            <w:r w:rsidR="00475295">
              <w:t>178</w:t>
            </w:r>
          </w:hyperlink>
        </w:p>
        <w:p w:rsidR="005A4D71" w:rsidRDefault="00297392">
          <w:pPr>
            <w:pStyle w:val="30"/>
            <w:numPr>
              <w:ilvl w:val="1"/>
              <w:numId w:val="31"/>
            </w:numPr>
            <w:tabs>
              <w:tab w:val="left" w:pos="1597"/>
              <w:tab w:val="right" w:leader="dot" w:pos="9178"/>
            </w:tabs>
            <w:ind w:left="1596" w:hanging="516"/>
          </w:pPr>
          <w:hyperlink w:anchor="_bookmark323" w:history="1">
            <w:r w:rsidR="00475295">
              <w:t>Customizing</w:t>
            </w:r>
            <w:r w:rsidR="00475295">
              <w:rPr>
                <w:spacing w:val="15"/>
              </w:rPr>
              <w:t xml:space="preserve"> </w:t>
            </w:r>
            <w:r w:rsidR="00475295">
              <w:t>MBean</w:t>
            </w:r>
            <w:r w:rsidR="00475295">
              <w:rPr>
                <w:spacing w:val="15"/>
              </w:rPr>
              <w:t xml:space="preserve"> </w:t>
            </w:r>
            <w:r w:rsidR="00475295">
              <w:t>names</w:t>
            </w:r>
          </w:hyperlink>
          <w:r w:rsidR="00475295">
            <w:tab/>
          </w:r>
          <w:hyperlink w:anchor="_bookmark323" w:history="1">
            <w:r w:rsidR="00475295">
              <w:t>178</w:t>
            </w:r>
          </w:hyperlink>
        </w:p>
        <w:p w:rsidR="005A4D71" w:rsidRDefault="00297392">
          <w:pPr>
            <w:pStyle w:val="30"/>
            <w:numPr>
              <w:ilvl w:val="1"/>
              <w:numId w:val="31"/>
            </w:numPr>
            <w:tabs>
              <w:tab w:val="left" w:pos="1598"/>
              <w:tab w:val="right" w:leader="dot" w:pos="9180"/>
            </w:tabs>
            <w:ind w:left="1597" w:hanging="517"/>
          </w:pPr>
          <w:hyperlink w:anchor="_bookmark324" w:history="1">
            <w:r w:rsidR="00475295">
              <w:t>Disabling</w:t>
            </w:r>
            <w:r w:rsidR="00475295">
              <w:rPr>
                <w:spacing w:val="15"/>
              </w:rPr>
              <w:t xml:space="preserve"> </w:t>
            </w:r>
            <w:r w:rsidR="00475295">
              <w:t>JMX</w:t>
            </w:r>
            <w:r w:rsidR="00475295">
              <w:rPr>
                <w:spacing w:val="15"/>
              </w:rPr>
              <w:t xml:space="preserve"> </w:t>
            </w:r>
            <w:r w:rsidR="00475295">
              <w:t>endpoints</w:t>
            </w:r>
          </w:hyperlink>
          <w:r w:rsidR="00475295">
            <w:tab/>
          </w:r>
          <w:hyperlink w:anchor="_bookmark324" w:history="1">
            <w:r w:rsidR="00475295">
              <w:t>178</w:t>
            </w:r>
          </w:hyperlink>
        </w:p>
        <w:p w:rsidR="005A4D71" w:rsidRDefault="00297392">
          <w:pPr>
            <w:pStyle w:val="30"/>
            <w:numPr>
              <w:ilvl w:val="1"/>
              <w:numId w:val="31"/>
            </w:numPr>
            <w:tabs>
              <w:tab w:val="left" w:pos="1595"/>
              <w:tab w:val="right" w:leader="dot" w:pos="9174"/>
            </w:tabs>
            <w:ind w:left="1594" w:hanging="514"/>
          </w:pPr>
          <w:hyperlink w:anchor="_bookmark325" w:history="1">
            <w:r w:rsidR="00475295">
              <w:t>Using Jolokia for JMX  over</w:t>
            </w:r>
            <w:r w:rsidR="00475295">
              <w:rPr>
                <w:spacing w:val="12"/>
              </w:rPr>
              <w:t xml:space="preserve"> </w:t>
            </w:r>
            <w:r w:rsidR="00475295">
              <w:t>HTTP</w:t>
            </w:r>
          </w:hyperlink>
          <w:r w:rsidR="00475295">
            <w:tab/>
          </w:r>
          <w:hyperlink w:anchor="_bookmark325" w:history="1">
            <w:r w:rsidR="00475295">
              <w:t>178</w:t>
            </w:r>
          </w:hyperlink>
        </w:p>
        <w:p w:rsidR="005A4D71" w:rsidRDefault="00297392">
          <w:pPr>
            <w:pStyle w:val="40"/>
            <w:tabs>
              <w:tab w:val="right" w:leader="dot" w:pos="9186"/>
            </w:tabs>
          </w:pPr>
          <w:hyperlink w:anchor="_bookmark326" w:history="1">
            <w:r w:rsidR="00475295">
              <w:t>Customizing</w:t>
            </w:r>
            <w:r w:rsidR="00475295">
              <w:rPr>
                <w:spacing w:val="20"/>
              </w:rPr>
              <w:t xml:space="preserve"> </w:t>
            </w:r>
            <w:r w:rsidR="00475295">
              <w:t>Jolokia</w:t>
            </w:r>
          </w:hyperlink>
          <w:r w:rsidR="00475295">
            <w:tab/>
          </w:r>
          <w:hyperlink w:anchor="_bookmark326" w:history="1">
            <w:r w:rsidR="00475295">
              <w:t>178</w:t>
            </w:r>
          </w:hyperlink>
        </w:p>
        <w:p w:rsidR="005A4D71" w:rsidRDefault="00297392">
          <w:pPr>
            <w:pStyle w:val="40"/>
            <w:tabs>
              <w:tab w:val="right" w:leader="dot" w:pos="9188"/>
            </w:tabs>
          </w:pPr>
          <w:hyperlink w:anchor="_bookmark327" w:history="1">
            <w:r w:rsidR="00475295">
              <w:t>Disabling</w:t>
            </w:r>
            <w:r w:rsidR="00475295">
              <w:rPr>
                <w:spacing w:val="20"/>
              </w:rPr>
              <w:t xml:space="preserve"> </w:t>
            </w:r>
            <w:r w:rsidR="00475295">
              <w:t>Jolokia</w:t>
            </w:r>
          </w:hyperlink>
          <w:r w:rsidR="00475295">
            <w:tab/>
          </w:r>
          <w:hyperlink w:anchor="_bookmark327" w:history="1">
            <w:r w:rsidR="00475295">
              <w:t>178</w:t>
            </w:r>
          </w:hyperlink>
        </w:p>
        <w:p w:rsidR="005A4D71" w:rsidRDefault="00297392">
          <w:pPr>
            <w:pStyle w:val="20"/>
            <w:numPr>
              <w:ilvl w:val="0"/>
              <w:numId w:val="31"/>
            </w:numPr>
            <w:tabs>
              <w:tab w:val="left" w:pos="941"/>
              <w:tab w:val="right" w:leader="dot" w:pos="9158"/>
            </w:tabs>
            <w:ind w:left="940" w:hanging="340"/>
          </w:pPr>
          <w:hyperlink w:anchor="_bookmark328" w:history="1">
            <w:r w:rsidR="00475295">
              <w:t>Monitoring and management using a remote</w:t>
            </w:r>
            <w:r w:rsidR="00475295">
              <w:rPr>
                <w:spacing w:val="35"/>
              </w:rPr>
              <w:t xml:space="preserve"> </w:t>
            </w:r>
            <w:r w:rsidR="00475295">
              <w:t>shell</w:t>
            </w:r>
            <w:r w:rsidR="00475295">
              <w:rPr>
                <w:spacing w:val="5"/>
              </w:rPr>
              <w:t xml:space="preserve"> </w:t>
            </w:r>
            <w:r w:rsidR="00475295">
              <w:t>(deprecated)</w:t>
            </w:r>
          </w:hyperlink>
          <w:r w:rsidR="00475295">
            <w:tab/>
          </w:r>
          <w:hyperlink w:anchor="_bookmark328" w:history="1">
            <w:r w:rsidR="00475295">
              <w:t>180</w:t>
            </w:r>
          </w:hyperlink>
        </w:p>
        <w:p w:rsidR="005A4D71" w:rsidRDefault="00297392">
          <w:pPr>
            <w:pStyle w:val="30"/>
            <w:numPr>
              <w:ilvl w:val="1"/>
              <w:numId w:val="31"/>
            </w:numPr>
            <w:tabs>
              <w:tab w:val="left" w:pos="1596"/>
              <w:tab w:val="right" w:leader="dot" w:pos="9176"/>
            </w:tabs>
            <w:ind w:left="1595" w:hanging="515"/>
          </w:pPr>
          <w:hyperlink w:anchor="_bookmark329" w:history="1">
            <w:r w:rsidR="00475295">
              <w:t>Connecting to the</w:t>
            </w:r>
            <w:r w:rsidR="00475295">
              <w:rPr>
                <w:spacing w:val="45"/>
              </w:rPr>
              <w:t xml:space="preserve"> </w:t>
            </w:r>
            <w:r w:rsidR="00475295">
              <w:t>remote</w:t>
            </w:r>
            <w:r w:rsidR="00475295">
              <w:rPr>
                <w:spacing w:val="15"/>
              </w:rPr>
              <w:t xml:space="preserve"> </w:t>
            </w:r>
            <w:r w:rsidR="00475295">
              <w:t>shell</w:t>
            </w:r>
          </w:hyperlink>
          <w:r w:rsidR="00475295">
            <w:tab/>
          </w:r>
          <w:hyperlink w:anchor="_bookmark329" w:history="1">
            <w:r w:rsidR="00475295">
              <w:t>180</w:t>
            </w:r>
          </w:hyperlink>
        </w:p>
        <w:p w:rsidR="005A4D71" w:rsidRDefault="00297392">
          <w:pPr>
            <w:pStyle w:val="40"/>
            <w:tabs>
              <w:tab w:val="right" w:leader="dot" w:pos="9183"/>
            </w:tabs>
          </w:pPr>
          <w:hyperlink w:anchor="_bookmark330" w:history="1">
            <w:r w:rsidR="00475295">
              <w:t>Remote</w:t>
            </w:r>
            <w:r w:rsidR="00475295">
              <w:rPr>
                <w:spacing w:val="16"/>
              </w:rPr>
              <w:t xml:space="preserve"> </w:t>
            </w:r>
            <w:r w:rsidR="00475295">
              <w:t>shell</w:t>
            </w:r>
            <w:r w:rsidR="00475295">
              <w:rPr>
                <w:spacing w:val="16"/>
              </w:rPr>
              <w:t xml:space="preserve"> </w:t>
            </w:r>
            <w:r w:rsidR="00475295">
              <w:t>credentials</w:t>
            </w:r>
          </w:hyperlink>
          <w:r w:rsidR="00475295">
            <w:tab/>
          </w:r>
          <w:hyperlink w:anchor="_bookmark330" w:history="1">
            <w:r w:rsidR="00475295">
              <w:t>181</w:t>
            </w:r>
          </w:hyperlink>
        </w:p>
        <w:p w:rsidR="005A4D71" w:rsidRDefault="00297392">
          <w:pPr>
            <w:pStyle w:val="30"/>
            <w:numPr>
              <w:ilvl w:val="1"/>
              <w:numId w:val="31"/>
            </w:numPr>
            <w:tabs>
              <w:tab w:val="left" w:pos="1598"/>
              <w:tab w:val="right" w:leader="dot" w:pos="9179"/>
            </w:tabs>
            <w:ind w:left="1597" w:hanging="517"/>
          </w:pPr>
          <w:hyperlink w:anchor="_bookmark331" w:history="1">
            <w:r w:rsidR="00475295">
              <w:t>Extending the</w:t>
            </w:r>
            <w:r w:rsidR="00475295">
              <w:rPr>
                <w:spacing w:val="30"/>
              </w:rPr>
              <w:t xml:space="preserve"> </w:t>
            </w:r>
            <w:r w:rsidR="00475295">
              <w:t>remote</w:t>
            </w:r>
            <w:r w:rsidR="00475295">
              <w:rPr>
                <w:spacing w:val="15"/>
              </w:rPr>
              <w:t xml:space="preserve"> </w:t>
            </w:r>
            <w:r w:rsidR="00475295">
              <w:t>shell</w:t>
            </w:r>
          </w:hyperlink>
          <w:r w:rsidR="00475295">
            <w:tab/>
          </w:r>
          <w:hyperlink w:anchor="_bookmark331" w:history="1">
            <w:r w:rsidR="00475295">
              <w:t>181</w:t>
            </w:r>
          </w:hyperlink>
        </w:p>
        <w:p w:rsidR="005A4D71" w:rsidRDefault="00297392">
          <w:pPr>
            <w:pStyle w:val="40"/>
            <w:tabs>
              <w:tab w:val="right" w:leader="dot" w:pos="9183"/>
            </w:tabs>
          </w:pPr>
          <w:hyperlink w:anchor="_bookmark332" w:history="1">
            <w:r w:rsidR="00475295">
              <w:t>Remote</w:t>
            </w:r>
            <w:r w:rsidR="00475295">
              <w:rPr>
                <w:spacing w:val="16"/>
              </w:rPr>
              <w:t xml:space="preserve"> </w:t>
            </w:r>
            <w:r w:rsidR="00475295">
              <w:t>shell</w:t>
            </w:r>
            <w:r w:rsidR="00475295">
              <w:rPr>
                <w:spacing w:val="16"/>
              </w:rPr>
              <w:t xml:space="preserve"> </w:t>
            </w:r>
            <w:r w:rsidR="00475295">
              <w:t>commands</w:t>
            </w:r>
          </w:hyperlink>
          <w:r w:rsidR="00475295">
            <w:tab/>
          </w:r>
          <w:hyperlink w:anchor="_bookmark332" w:history="1">
            <w:r w:rsidR="00475295">
              <w:t>181</w:t>
            </w:r>
          </w:hyperlink>
        </w:p>
        <w:p w:rsidR="005A4D71" w:rsidRDefault="00297392">
          <w:pPr>
            <w:pStyle w:val="40"/>
            <w:tabs>
              <w:tab w:val="right" w:leader="dot" w:pos="9185"/>
            </w:tabs>
          </w:pPr>
          <w:hyperlink w:anchor="_bookmark333" w:history="1">
            <w:r w:rsidR="00475295">
              <w:t>Remote</w:t>
            </w:r>
            <w:r w:rsidR="00475295">
              <w:rPr>
                <w:spacing w:val="20"/>
              </w:rPr>
              <w:t xml:space="preserve"> </w:t>
            </w:r>
            <w:r w:rsidR="00475295">
              <w:t>shell</w:t>
            </w:r>
            <w:r w:rsidR="00475295">
              <w:rPr>
                <w:spacing w:val="20"/>
              </w:rPr>
              <w:t xml:space="preserve"> </w:t>
            </w:r>
            <w:r w:rsidR="00475295">
              <w:t>plugins</w:t>
            </w:r>
          </w:hyperlink>
          <w:r w:rsidR="00475295">
            <w:tab/>
          </w:r>
          <w:hyperlink w:anchor="_bookmark333" w:history="1">
            <w:r w:rsidR="00475295">
              <w:t>182</w:t>
            </w:r>
          </w:hyperlink>
        </w:p>
        <w:p w:rsidR="005A4D71" w:rsidRDefault="00297392">
          <w:pPr>
            <w:pStyle w:val="20"/>
            <w:numPr>
              <w:ilvl w:val="0"/>
              <w:numId w:val="31"/>
            </w:numPr>
            <w:tabs>
              <w:tab w:val="left" w:pos="958"/>
              <w:tab w:val="right" w:leader="dot" w:pos="9193"/>
            </w:tabs>
            <w:ind w:left="957" w:hanging="357"/>
          </w:pPr>
          <w:hyperlink w:anchor="_bookmark334" w:history="1">
            <w:r w:rsidR="00475295">
              <w:t>Loggers</w:t>
            </w:r>
          </w:hyperlink>
          <w:r w:rsidR="00475295">
            <w:tab/>
          </w:r>
          <w:hyperlink w:anchor="_bookmark334" w:history="1">
            <w:r w:rsidR="00475295">
              <w:t>183</w:t>
            </w:r>
          </w:hyperlink>
        </w:p>
        <w:p w:rsidR="005A4D71" w:rsidRDefault="00297392">
          <w:pPr>
            <w:pStyle w:val="30"/>
            <w:numPr>
              <w:ilvl w:val="1"/>
              <w:numId w:val="31"/>
            </w:numPr>
            <w:tabs>
              <w:tab w:val="left" w:pos="1600"/>
              <w:tab w:val="right" w:leader="dot" w:pos="9184"/>
            </w:tabs>
            <w:ind w:left="1599" w:hanging="519"/>
          </w:pPr>
          <w:hyperlink w:anchor="_bookmark335" w:history="1">
            <w:r w:rsidR="00475295">
              <w:t>Configure</w:t>
            </w:r>
            <w:r w:rsidR="00475295">
              <w:rPr>
                <w:spacing w:val="17"/>
              </w:rPr>
              <w:t xml:space="preserve"> </w:t>
            </w:r>
            <w:r w:rsidR="00475295">
              <w:t>a</w:t>
            </w:r>
            <w:r w:rsidR="00475295">
              <w:rPr>
                <w:spacing w:val="17"/>
              </w:rPr>
              <w:t xml:space="preserve"> </w:t>
            </w:r>
            <w:r w:rsidR="00475295">
              <w:t>Logger</w:t>
            </w:r>
          </w:hyperlink>
          <w:r w:rsidR="00475295">
            <w:tab/>
          </w:r>
          <w:hyperlink w:anchor="_bookmark335" w:history="1">
            <w:r w:rsidR="00475295">
              <w:t>183</w:t>
            </w:r>
          </w:hyperlink>
        </w:p>
        <w:p w:rsidR="005A4D71" w:rsidRDefault="00297392">
          <w:pPr>
            <w:pStyle w:val="20"/>
            <w:numPr>
              <w:ilvl w:val="0"/>
              <w:numId w:val="31"/>
            </w:numPr>
            <w:tabs>
              <w:tab w:val="left" w:pos="958"/>
              <w:tab w:val="right" w:leader="dot" w:pos="9194"/>
            </w:tabs>
            <w:ind w:left="957" w:hanging="357"/>
          </w:pPr>
          <w:hyperlink w:anchor="_bookmark336" w:history="1">
            <w:r w:rsidR="00475295">
              <w:t>Metrics</w:t>
            </w:r>
          </w:hyperlink>
          <w:r w:rsidR="00475295">
            <w:tab/>
          </w:r>
          <w:hyperlink w:anchor="_bookmark336" w:history="1">
            <w:r w:rsidR="00475295">
              <w:t>184</w:t>
            </w:r>
          </w:hyperlink>
        </w:p>
        <w:p w:rsidR="005A4D71" w:rsidRDefault="00297392">
          <w:pPr>
            <w:pStyle w:val="30"/>
            <w:numPr>
              <w:ilvl w:val="1"/>
              <w:numId w:val="31"/>
            </w:numPr>
            <w:tabs>
              <w:tab w:val="left" w:pos="1602"/>
              <w:tab w:val="right" w:leader="dot" w:pos="9186"/>
            </w:tabs>
            <w:ind w:left="1601" w:hanging="521"/>
          </w:pPr>
          <w:hyperlink w:anchor="_bookmark337" w:history="1">
            <w:r w:rsidR="00475295">
              <w:t>System</w:t>
            </w:r>
            <w:r w:rsidR="00475295">
              <w:rPr>
                <w:spacing w:val="20"/>
              </w:rPr>
              <w:t xml:space="preserve"> </w:t>
            </w:r>
            <w:r w:rsidR="00475295">
              <w:t>metrics</w:t>
            </w:r>
          </w:hyperlink>
          <w:r w:rsidR="00475295">
            <w:tab/>
          </w:r>
          <w:hyperlink w:anchor="_bookmark337" w:history="1">
            <w:r w:rsidR="00475295">
              <w:t>184</w:t>
            </w:r>
          </w:hyperlink>
        </w:p>
        <w:p w:rsidR="005A4D71" w:rsidRDefault="00297392">
          <w:pPr>
            <w:pStyle w:val="30"/>
            <w:numPr>
              <w:ilvl w:val="1"/>
              <w:numId w:val="31"/>
            </w:numPr>
            <w:tabs>
              <w:tab w:val="left" w:pos="1600"/>
              <w:tab w:val="right" w:leader="dot" w:pos="9183"/>
            </w:tabs>
            <w:ind w:left="1599" w:hanging="519"/>
          </w:pPr>
          <w:hyperlink w:anchor="_bookmark338" w:history="1">
            <w:r w:rsidR="00475295">
              <w:t>DataSource</w:t>
            </w:r>
            <w:r w:rsidR="00475295">
              <w:rPr>
                <w:spacing w:val="17"/>
              </w:rPr>
              <w:t xml:space="preserve"> </w:t>
            </w:r>
            <w:r w:rsidR="00475295">
              <w:t>metrics</w:t>
            </w:r>
          </w:hyperlink>
          <w:r w:rsidR="00475295">
            <w:tab/>
          </w:r>
          <w:hyperlink w:anchor="_bookmark338" w:history="1">
            <w:r w:rsidR="00475295">
              <w:t>185</w:t>
            </w:r>
          </w:hyperlink>
        </w:p>
        <w:p w:rsidR="005A4D71" w:rsidRDefault="00297392">
          <w:pPr>
            <w:pStyle w:val="30"/>
            <w:numPr>
              <w:ilvl w:val="1"/>
              <w:numId w:val="31"/>
            </w:numPr>
            <w:tabs>
              <w:tab w:val="left" w:pos="1602"/>
              <w:tab w:val="right" w:leader="dot" w:pos="9187"/>
            </w:tabs>
            <w:ind w:left="1601" w:hanging="521"/>
          </w:pPr>
          <w:hyperlink w:anchor="_bookmark339" w:history="1">
            <w:r w:rsidR="00475295">
              <w:t>Cache</w:t>
            </w:r>
            <w:r w:rsidR="00475295">
              <w:rPr>
                <w:spacing w:val="20"/>
              </w:rPr>
              <w:t xml:space="preserve"> </w:t>
            </w:r>
            <w:r w:rsidR="00475295">
              <w:t>metrics</w:t>
            </w:r>
          </w:hyperlink>
          <w:r w:rsidR="00475295">
            <w:tab/>
          </w:r>
          <w:hyperlink w:anchor="_bookmark339" w:history="1">
            <w:r w:rsidR="00475295">
              <w:t>185</w:t>
            </w:r>
          </w:hyperlink>
        </w:p>
        <w:p w:rsidR="005A4D71" w:rsidRDefault="00297392">
          <w:pPr>
            <w:pStyle w:val="30"/>
            <w:numPr>
              <w:ilvl w:val="1"/>
              <w:numId w:val="31"/>
            </w:numPr>
            <w:tabs>
              <w:tab w:val="left" w:pos="1599"/>
              <w:tab w:val="right" w:leader="dot" w:pos="9181"/>
            </w:tabs>
            <w:ind w:left="1598" w:hanging="518"/>
          </w:pPr>
          <w:hyperlink w:anchor="_bookmark340" w:history="1">
            <w:r w:rsidR="00475295">
              <w:t>Tomcat</w:t>
            </w:r>
            <w:r w:rsidR="00475295">
              <w:rPr>
                <w:spacing w:val="15"/>
              </w:rPr>
              <w:t xml:space="preserve"> </w:t>
            </w:r>
            <w:r w:rsidR="00475295">
              <w:t>session</w:t>
            </w:r>
            <w:r w:rsidR="00475295">
              <w:rPr>
                <w:spacing w:val="15"/>
              </w:rPr>
              <w:t xml:space="preserve"> </w:t>
            </w:r>
            <w:r w:rsidR="00475295">
              <w:t>metrics</w:t>
            </w:r>
          </w:hyperlink>
          <w:r w:rsidR="00475295">
            <w:tab/>
          </w:r>
          <w:hyperlink w:anchor="_bookmark340" w:history="1">
            <w:r w:rsidR="00475295">
              <w:t>186</w:t>
            </w:r>
          </w:hyperlink>
        </w:p>
        <w:p w:rsidR="005A4D71" w:rsidRDefault="00297392">
          <w:pPr>
            <w:pStyle w:val="30"/>
            <w:numPr>
              <w:ilvl w:val="1"/>
              <w:numId w:val="31"/>
            </w:numPr>
            <w:tabs>
              <w:tab w:val="left" w:pos="1597"/>
              <w:tab w:val="right" w:leader="dot" w:pos="9178"/>
            </w:tabs>
            <w:ind w:left="1596" w:hanging="516"/>
          </w:pPr>
          <w:hyperlink w:anchor="_bookmark341" w:history="1">
            <w:r w:rsidR="00475295">
              <w:t>Recording your</w:t>
            </w:r>
            <w:r w:rsidR="00475295">
              <w:rPr>
                <w:spacing w:val="30"/>
              </w:rPr>
              <w:t xml:space="preserve"> </w:t>
            </w:r>
            <w:r w:rsidR="00475295">
              <w:t>own</w:t>
            </w:r>
            <w:r w:rsidR="00475295">
              <w:rPr>
                <w:spacing w:val="15"/>
              </w:rPr>
              <w:t xml:space="preserve"> </w:t>
            </w:r>
            <w:r w:rsidR="00475295">
              <w:t>metrics</w:t>
            </w:r>
          </w:hyperlink>
          <w:r w:rsidR="00475295">
            <w:tab/>
          </w:r>
          <w:hyperlink w:anchor="_bookmark341" w:history="1">
            <w:r w:rsidR="00475295">
              <w:t>186</w:t>
            </w:r>
          </w:hyperlink>
        </w:p>
        <w:p w:rsidR="005A4D71" w:rsidRDefault="00297392">
          <w:pPr>
            <w:pStyle w:val="30"/>
            <w:numPr>
              <w:ilvl w:val="1"/>
              <w:numId w:val="31"/>
            </w:numPr>
            <w:tabs>
              <w:tab w:val="left" w:pos="1596"/>
              <w:tab w:val="right" w:leader="dot" w:pos="9175"/>
            </w:tabs>
            <w:ind w:left="1595" w:hanging="515"/>
          </w:pPr>
          <w:hyperlink w:anchor="_bookmark342" w:history="1">
            <w:r w:rsidR="00475295">
              <w:t>Adding your own</w:t>
            </w:r>
            <w:r w:rsidR="00475295">
              <w:rPr>
                <w:spacing w:val="45"/>
              </w:rPr>
              <w:t xml:space="preserve"> </w:t>
            </w:r>
            <w:r w:rsidR="00475295">
              <w:t>public</w:t>
            </w:r>
            <w:r w:rsidR="00475295">
              <w:rPr>
                <w:spacing w:val="15"/>
              </w:rPr>
              <w:t xml:space="preserve"> </w:t>
            </w:r>
            <w:r w:rsidR="00475295">
              <w:t>metrics</w:t>
            </w:r>
          </w:hyperlink>
          <w:r w:rsidR="00475295">
            <w:tab/>
          </w:r>
          <w:hyperlink w:anchor="_bookmark342" w:history="1">
            <w:r w:rsidR="00475295">
              <w:t>186</w:t>
            </w:r>
          </w:hyperlink>
        </w:p>
        <w:p w:rsidR="005A4D71" w:rsidRDefault="00297392">
          <w:pPr>
            <w:pStyle w:val="30"/>
            <w:numPr>
              <w:ilvl w:val="1"/>
              <w:numId w:val="31"/>
            </w:numPr>
            <w:tabs>
              <w:tab w:val="left" w:pos="1597"/>
              <w:tab w:val="right" w:leader="dot" w:pos="9178"/>
            </w:tabs>
            <w:ind w:left="1596" w:hanging="516"/>
          </w:pPr>
          <w:hyperlink w:anchor="_bookmark343" w:history="1">
            <w:r w:rsidR="00475295">
              <w:t>Special features with</w:t>
            </w:r>
            <w:r w:rsidR="00475295">
              <w:rPr>
                <w:spacing w:val="46"/>
              </w:rPr>
              <w:t xml:space="preserve"> </w:t>
            </w:r>
            <w:r w:rsidR="00475295">
              <w:t>Java</w:t>
            </w:r>
            <w:r w:rsidR="00475295">
              <w:rPr>
                <w:spacing w:val="15"/>
              </w:rPr>
              <w:t xml:space="preserve"> </w:t>
            </w:r>
            <w:r w:rsidR="00475295">
              <w:t>8</w:t>
            </w:r>
          </w:hyperlink>
          <w:r w:rsidR="00475295">
            <w:tab/>
          </w:r>
          <w:hyperlink w:anchor="_bookmark343" w:history="1">
            <w:r w:rsidR="00475295">
              <w:t>187</w:t>
            </w:r>
          </w:hyperlink>
        </w:p>
        <w:p w:rsidR="005A4D71" w:rsidRDefault="00297392">
          <w:pPr>
            <w:pStyle w:val="30"/>
            <w:numPr>
              <w:ilvl w:val="1"/>
              <w:numId w:val="31"/>
            </w:numPr>
            <w:tabs>
              <w:tab w:val="left" w:pos="1593"/>
              <w:tab w:val="right" w:leader="dot" w:pos="9169"/>
            </w:tabs>
            <w:ind w:left="1592" w:hanging="512"/>
          </w:pPr>
          <w:hyperlink w:anchor="_bookmark344" w:history="1">
            <w:r w:rsidR="00475295">
              <w:t>Metric writers, exporters</w:t>
            </w:r>
            <w:r w:rsidR="00475295">
              <w:rPr>
                <w:spacing w:val="35"/>
              </w:rPr>
              <w:t xml:space="preserve"> </w:t>
            </w:r>
            <w:r w:rsidR="00475295">
              <w:t>and</w:t>
            </w:r>
            <w:r w:rsidR="00475295">
              <w:rPr>
                <w:spacing w:val="10"/>
              </w:rPr>
              <w:t xml:space="preserve"> </w:t>
            </w:r>
            <w:r w:rsidR="00475295">
              <w:t>aggregation</w:t>
            </w:r>
          </w:hyperlink>
          <w:r w:rsidR="00475295">
            <w:tab/>
          </w:r>
          <w:hyperlink w:anchor="_bookmark344" w:history="1">
            <w:r w:rsidR="00475295">
              <w:t>187</w:t>
            </w:r>
          </w:hyperlink>
        </w:p>
        <w:p w:rsidR="005A4D71" w:rsidRDefault="00297392">
          <w:pPr>
            <w:pStyle w:val="40"/>
            <w:tabs>
              <w:tab w:val="right" w:leader="dot" w:pos="9182"/>
            </w:tabs>
          </w:pPr>
          <w:hyperlink w:anchor="_bookmark345" w:history="1">
            <w:r w:rsidR="00475295">
              <w:t>Example:  Export</w:t>
            </w:r>
            <w:r w:rsidR="00475295">
              <w:rPr>
                <w:spacing w:val="-20"/>
              </w:rPr>
              <w:t xml:space="preserve"> </w:t>
            </w:r>
            <w:r w:rsidR="00475295">
              <w:t>to</w:t>
            </w:r>
            <w:r w:rsidR="00475295">
              <w:rPr>
                <w:spacing w:val="16"/>
              </w:rPr>
              <w:t xml:space="preserve"> </w:t>
            </w:r>
            <w:r w:rsidR="00475295">
              <w:t>Redis</w:t>
            </w:r>
          </w:hyperlink>
          <w:r w:rsidR="00475295">
            <w:tab/>
          </w:r>
          <w:hyperlink w:anchor="_bookmark345" w:history="1">
            <w:r w:rsidR="00475295">
              <w:t>188</w:t>
            </w:r>
          </w:hyperlink>
        </w:p>
        <w:p w:rsidR="005A4D71" w:rsidRDefault="00297392">
          <w:pPr>
            <w:pStyle w:val="40"/>
            <w:tabs>
              <w:tab w:val="right" w:leader="dot" w:pos="9177"/>
            </w:tabs>
          </w:pPr>
          <w:hyperlink w:anchor="_bookmark346" w:history="1">
            <w:r w:rsidR="00475295">
              <w:t>Example: Export to</w:t>
            </w:r>
            <w:r w:rsidR="00475295">
              <w:rPr>
                <w:spacing w:val="46"/>
              </w:rPr>
              <w:t xml:space="preserve"> </w:t>
            </w:r>
            <w:r w:rsidR="00475295">
              <w:t>Open</w:t>
            </w:r>
            <w:r w:rsidR="00475295">
              <w:rPr>
                <w:spacing w:val="15"/>
              </w:rPr>
              <w:t xml:space="preserve"> </w:t>
            </w:r>
            <w:r w:rsidR="00475295">
              <w:t>TSDB</w:t>
            </w:r>
          </w:hyperlink>
          <w:r w:rsidR="00475295">
            <w:tab/>
          </w:r>
          <w:hyperlink w:anchor="_bookmark346" w:history="1">
            <w:r w:rsidR="00475295">
              <w:t>188</w:t>
            </w:r>
          </w:hyperlink>
        </w:p>
        <w:p w:rsidR="005A4D71" w:rsidRDefault="00297392">
          <w:pPr>
            <w:pStyle w:val="40"/>
            <w:tabs>
              <w:tab w:val="right" w:leader="dot" w:pos="9182"/>
            </w:tabs>
          </w:pPr>
          <w:hyperlink w:anchor="_bookmark347" w:history="1">
            <w:r w:rsidR="00475295">
              <w:t>Example:  Export</w:t>
            </w:r>
            <w:r w:rsidR="00475295">
              <w:rPr>
                <w:spacing w:val="-20"/>
              </w:rPr>
              <w:t xml:space="preserve"> </w:t>
            </w:r>
            <w:r w:rsidR="00475295">
              <w:t>to</w:t>
            </w:r>
            <w:r w:rsidR="00475295">
              <w:rPr>
                <w:spacing w:val="16"/>
              </w:rPr>
              <w:t xml:space="preserve"> </w:t>
            </w:r>
            <w:r w:rsidR="00475295">
              <w:t>Statsd</w:t>
            </w:r>
          </w:hyperlink>
          <w:r w:rsidR="00475295">
            <w:tab/>
          </w:r>
          <w:hyperlink w:anchor="_bookmark347" w:history="1">
            <w:r w:rsidR="00475295">
              <w:t>189</w:t>
            </w:r>
          </w:hyperlink>
        </w:p>
        <w:p w:rsidR="005A4D71" w:rsidRDefault="00297392">
          <w:pPr>
            <w:pStyle w:val="40"/>
            <w:tabs>
              <w:tab w:val="right" w:leader="dot" w:pos="9183"/>
            </w:tabs>
          </w:pPr>
          <w:hyperlink w:anchor="_bookmark348" w:history="1">
            <w:r w:rsidR="00475295">
              <w:t>Example:  Export</w:t>
            </w:r>
            <w:r w:rsidR="00475295">
              <w:rPr>
                <w:spacing w:val="-18"/>
              </w:rPr>
              <w:t xml:space="preserve"> </w:t>
            </w:r>
            <w:r w:rsidR="00475295">
              <w:t>to</w:t>
            </w:r>
            <w:r w:rsidR="00475295">
              <w:rPr>
                <w:spacing w:val="17"/>
              </w:rPr>
              <w:t xml:space="preserve"> </w:t>
            </w:r>
            <w:r w:rsidR="00475295">
              <w:t>JMX</w:t>
            </w:r>
          </w:hyperlink>
          <w:r w:rsidR="00475295">
            <w:tab/>
          </w:r>
          <w:hyperlink w:anchor="_bookmark348" w:history="1">
            <w:r w:rsidR="00475295">
              <w:t>189</w:t>
            </w:r>
          </w:hyperlink>
        </w:p>
        <w:p w:rsidR="005A4D71" w:rsidRDefault="00297392">
          <w:pPr>
            <w:pStyle w:val="30"/>
            <w:numPr>
              <w:ilvl w:val="1"/>
              <w:numId w:val="31"/>
            </w:numPr>
            <w:tabs>
              <w:tab w:val="left" w:pos="1593"/>
              <w:tab w:val="right" w:leader="dot" w:pos="9168"/>
            </w:tabs>
            <w:ind w:left="1592" w:hanging="512"/>
          </w:pPr>
          <w:hyperlink w:anchor="_bookmark349" w:history="1">
            <w:r w:rsidR="00475295">
              <w:t>Aggregating metrics from</w:t>
            </w:r>
            <w:r w:rsidR="00475295">
              <w:rPr>
                <w:spacing w:val="31"/>
              </w:rPr>
              <w:t xml:space="preserve"> </w:t>
            </w:r>
            <w:r w:rsidR="00475295">
              <w:t>multiple</w:t>
            </w:r>
            <w:r w:rsidR="00475295">
              <w:rPr>
                <w:spacing w:val="10"/>
              </w:rPr>
              <w:t xml:space="preserve"> </w:t>
            </w:r>
            <w:r w:rsidR="00475295">
              <w:t>sources</w:t>
            </w:r>
          </w:hyperlink>
          <w:r w:rsidR="00475295">
            <w:tab/>
          </w:r>
          <w:hyperlink w:anchor="_bookmark349" w:history="1">
            <w:r w:rsidR="00475295">
              <w:t>190</w:t>
            </w:r>
          </w:hyperlink>
        </w:p>
        <w:p w:rsidR="005A4D71" w:rsidRDefault="00297392">
          <w:pPr>
            <w:pStyle w:val="30"/>
            <w:numPr>
              <w:ilvl w:val="1"/>
              <w:numId w:val="31"/>
            </w:numPr>
            <w:tabs>
              <w:tab w:val="left" w:pos="1711"/>
              <w:tab w:val="right" w:leader="dot" w:pos="9183"/>
            </w:tabs>
            <w:spacing w:before="51"/>
            <w:ind w:left="1710" w:hanging="630"/>
          </w:pPr>
          <w:hyperlink w:anchor="_bookmark350" w:history="1">
            <w:r w:rsidR="00475295">
              <w:t>Dropwizard</w:t>
            </w:r>
            <w:r w:rsidR="00475295">
              <w:rPr>
                <w:spacing w:val="16"/>
              </w:rPr>
              <w:t xml:space="preserve"> </w:t>
            </w:r>
            <w:r w:rsidR="00475295">
              <w:t>Metrics</w:t>
            </w:r>
          </w:hyperlink>
          <w:r w:rsidR="00475295">
            <w:tab/>
          </w:r>
          <w:hyperlink w:anchor="_bookmark350" w:history="1">
            <w:r w:rsidR="00475295">
              <w:t>190</w:t>
            </w:r>
          </w:hyperlink>
        </w:p>
        <w:p w:rsidR="005A4D71" w:rsidRDefault="00297392">
          <w:pPr>
            <w:pStyle w:val="30"/>
            <w:numPr>
              <w:ilvl w:val="1"/>
              <w:numId w:val="31"/>
            </w:numPr>
            <w:tabs>
              <w:tab w:val="left" w:pos="1708"/>
              <w:tab w:val="right" w:leader="dot" w:pos="9176"/>
            </w:tabs>
            <w:ind w:left="1707" w:hanging="627"/>
          </w:pPr>
          <w:hyperlink w:anchor="_bookmark351" w:history="1">
            <w:r w:rsidR="00475295">
              <w:t>Message</w:t>
            </w:r>
            <w:r w:rsidR="00475295">
              <w:rPr>
                <w:spacing w:val="15"/>
              </w:rPr>
              <w:t xml:space="preserve"> </w:t>
            </w:r>
            <w:r w:rsidR="00475295">
              <w:t>channel</w:t>
            </w:r>
            <w:r w:rsidR="00475295">
              <w:rPr>
                <w:spacing w:val="15"/>
              </w:rPr>
              <w:t xml:space="preserve"> </w:t>
            </w:r>
            <w:r w:rsidR="00475295">
              <w:t>integration</w:t>
            </w:r>
          </w:hyperlink>
          <w:r w:rsidR="00475295">
            <w:tab/>
          </w:r>
          <w:hyperlink w:anchor="_bookmark351" w:history="1">
            <w:r w:rsidR="00475295">
              <w:t>191</w:t>
            </w:r>
          </w:hyperlink>
        </w:p>
        <w:p w:rsidR="005A4D71" w:rsidRDefault="00297392">
          <w:pPr>
            <w:pStyle w:val="20"/>
            <w:numPr>
              <w:ilvl w:val="0"/>
              <w:numId w:val="31"/>
            </w:numPr>
            <w:tabs>
              <w:tab w:val="left" w:pos="958"/>
              <w:tab w:val="right" w:leader="dot" w:pos="9193"/>
            </w:tabs>
            <w:spacing w:after="20"/>
            <w:ind w:left="957" w:hanging="357"/>
          </w:pPr>
          <w:hyperlink w:anchor="_bookmark352" w:history="1">
            <w:r w:rsidR="00475295">
              <w:t>Auditing</w:t>
            </w:r>
          </w:hyperlink>
          <w:r w:rsidR="00475295">
            <w:tab/>
          </w:r>
          <w:hyperlink w:anchor="_bookmark352" w:history="1">
            <w:r w:rsidR="00475295">
              <w:t>192</w:t>
            </w:r>
          </w:hyperlink>
        </w:p>
        <w:p w:rsidR="005A4D71" w:rsidRDefault="00297392">
          <w:pPr>
            <w:pStyle w:val="20"/>
            <w:numPr>
              <w:ilvl w:val="0"/>
              <w:numId w:val="31"/>
            </w:numPr>
            <w:tabs>
              <w:tab w:val="left" w:pos="958"/>
              <w:tab w:val="right" w:leader="dot" w:pos="9193"/>
            </w:tabs>
            <w:spacing w:before="564"/>
            <w:ind w:left="957" w:hanging="357"/>
          </w:pPr>
          <w:hyperlink w:anchor="_bookmark353" w:history="1">
            <w:r w:rsidR="00475295">
              <w:t>Tracing</w:t>
            </w:r>
          </w:hyperlink>
          <w:r w:rsidR="00475295">
            <w:tab/>
          </w:r>
          <w:hyperlink w:anchor="_bookmark353" w:history="1">
            <w:r w:rsidR="00475295">
              <w:t>193</w:t>
            </w:r>
          </w:hyperlink>
        </w:p>
        <w:p w:rsidR="005A4D71" w:rsidRDefault="00297392">
          <w:pPr>
            <w:pStyle w:val="30"/>
            <w:numPr>
              <w:ilvl w:val="1"/>
              <w:numId w:val="31"/>
            </w:numPr>
            <w:tabs>
              <w:tab w:val="left" w:pos="1602"/>
              <w:tab w:val="right" w:leader="dot" w:pos="9187"/>
            </w:tabs>
            <w:ind w:left="1601" w:hanging="521"/>
          </w:pPr>
          <w:hyperlink w:anchor="_bookmark354" w:history="1">
            <w:r w:rsidR="00475295">
              <w:t>Custom</w:t>
            </w:r>
            <w:r w:rsidR="00475295">
              <w:rPr>
                <w:spacing w:val="20"/>
              </w:rPr>
              <w:t xml:space="preserve"> </w:t>
            </w:r>
            <w:r w:rsidR="00475295">
              <w:t>tracing</w:t>
            </w:r>
          </w:hyperlink>
          <w:r w:rsidR="00475295">
            <w:tab/>
          </w:r>
          <w:hyperlink w:anchor="_bookmark354" w:history="1">
            <w:r w:rsidR="00475295">
              <w:t>193</w:t>
            </w:r>
          </w:hyperlink>
        </w:p>
        <w:p w:rsidR="005A4D71" w:rsidRDefault="00297392">
          <w:pPr>
            <w:pStyle w:val="20"/>
            <w:numPr>
              <w:ilvl w:val="0"/>
              <w:numId w:val="31"/>
            </w:numPr>
            <w:tabs>
              <w:tab w:val="left" w:pos="955"/>
              <w:tab w:val="right" w:leader="dot" w:pos="9186"/>
            </w:tabs>
            <w:ind w:left="954" w:hanging="354"/>
          </w:pPr>
          <w:hyperlink w:anchor="_bookmark355" w:history="1">
            <w:r w:rsidR="00475295">
              <w:t>Process</w:t>
            </w:r>
            <w:r w:rsidR="00475295">
              <w:rPr>
                <w:spacing w:val="20"/>
              </w:rPr>
              <w:t xml:space="preserve"> </w:t>
            </w:r>
            <w:r w:rsidR="00475295">
              <w:t>monitoring</w:t>
            </w:r>
          </w:hyperlink>
          <w:r w:rsidR="00475295">
            <w:tab/>
          </w:r>
          <w:hyperlink w:anchor="_bookmark355" w:history="1">
            <w:r w:rsidR="00475295">
              <w:t>194</w:t>
            </w:r>
          </w:hyperlink>
        </w:p>
        <w:p w:rsidR="005A4D71" w:rsidRDefault="00297392">
          <w:pPr>
            <w:pStyle w:val="30"/>
            <w:numPr>
              <w:ilvl w:val="1"/>
              <w:numId w:val="31"/>
            </w:numPr>
            <w:tabs>
              <w:tab w:val="left" w:pos="1600"/>
              <w:tab w:val="right" w:leader="dot" w:pos="9183"/>
            </w:tabs>
            <w:ind w:left="1599" w:hanging="519"/>
          </w:pPr>
          <w:hyperlink w:anchor="_bookmark356" w:history="1">
            <w:r w:rsidR="00475295">
              <w:t>Extend</w:t>
            </w:r>
            <w:r w:rsidR="00475295">
              <w:rPr>
                <w:spacing w:val="16"/>
              </w:rPr>
              <w:t xml:space="preserve"> </w:t>
            </w:r>
            <w:r w:rsidR="00475295">
              <w:t>configuration</w:t>
            </w:r>
          </w:hyperlink>
          <w:r w:rsidR="00475295">
            <w:tab/>
          </w:r>
          <w:hyperlink w:anchor="_bookmark356" w:history="1">
            <w:r w:rsidR="00475295">
              <w:t>194</w:t>
            </w:r>
          </w:hyperlink>
        </w:p>
        <w:p w:rsidR="005A4D71" w:rsidRDefault="00297392">
          <w:pPr>
            <w:pStyle w:val="30"/>
            <w:numPr>
              <w:ilvl w:val="1"/>
              <w:numId w:val="31"/>
            </w:numPr>
            <w:tabs>
              <w:tab w:val="left" w:pos="1601"/>
              <w:tab w:val="right" w:leader="dot" w:pos="9185"/>
            </w:tabs>
            <w:ind w:left="1600" w:hanging="520"/>
          </w:pPr>
          <w:hyperlink w:anchor="_bookmark357" w:history="1">
            <w:r w:rsidR="00475295">
              <w:t>Programmatically</w:t>
            </w:r>
          </w:hyperlink>
          <w:r w:rsidR="00475295">
            <w:tab/>
          </w:r>
          <w:hyperlink w:anchor="_bookmark357" w:history="1">
            <w:r w:rsidR="00475295">
              <w:t>194</w:t>
            </w:r>
          </w:hyperlink>
        </w:p>
        <w:p w:rsidR="005A4D71" w:rsidRDefault="00297392">
          <w:pPr>
            <w:pStyle w:val="20"/>
            <w:numPr>
              <w:ilvl w:val="0"/>
              <w:numId w:val="31"/>
            </w:numPr>
            <w:tabs>
              <w:tab w:val="left" w:pos="953"/>
              <w:tab w:val="right" w:leader="dot" w:pos="9184"/>
            </w:tabs>
            <w:ind w:left="952" w:hanging="352"/>
          </w:pPr>
          <w:hyperlink w:anchor="_bookmark358" w:history="1">
            <w:r w:rsidR="00475295">
              <w:t>Cloud</w:t>
            </w:r>
            <w:r w:rsidR="00475295">
              <w:rPr>
                <w:spacing w:val="17"/>
              </w:rPr>
              <w:t xml:space="preserve"> </w:t>
            </w:r>
            <w:r w:rsidR="00475295">
              <w:t>Foundry</w:t>
            </w:r>
            <w:r w:rsidR="00475295">
              <w:rPr>
                <w:spacing w:val="17"/>
              </w:rPr>
              <w:t xml:space="preserve"> </w:t>
            </w:r>
            <w:r w:rsidR="00475295">
              <w:t>support</w:t>
            </w:r>
          </w:hyperlink>
          <w:r w:rsidR="00475295">
            <w:tab/>
          </w:r>
          <w:hyperlink w:anchor="_bookmark358" w:history="1">
            <w:r w:rsidR="00475295">
              <w:t>195</w:t>
            </w:r>
          </w:hyperlink>
        </w:p>
        <w:p w:rsidR="005A4D71" w:rsidRDefault="00297392">
          <w:pPr>
            <w:pStyle w:val="30"/>
            <w:numPr>
              <w:ilvl w:val="1"/>
              <w:numId w:val="31"/>
            </w:numPr>
            <w:tabs>
              <w:tab w:val="left" w:pos="1589"/>
              <w:tab w:val="right" w:leader="dot" w:pos="9162"/>
            </w:tabs>
            <w:ind w:left="1588" w:hanging="508"/>
          </w:pPr>
          <w:hyperlink w:anchor="_bookmark359" w:history="1">
            <w:r w:rsidR="00475295">
              <w:t>Disabling extended Cloud Foundry</w:t>
            </w:r>
            <w:r w:rsidR="00475295">
              <w:rPr>
                <w:spacing w:val="30"/>
              </w:rPr>
              <w:t xml:space="preserve"> </w:t>
            </w:r>
            <w:r w:rsidR="00475295">
              <w:t>actuator</w:t>
            </w:r>
            <w:r w:rsidR="00475295">
              <w:rPr>
                <w:spacing w:val="6"/>
              </w:rPr>
              <w:t xml:space="preserve"> </w:t>
            </w:r>
            <w:r w:rsidR="00475295">
              <w:t>support</w:t>
            </w:r>
          </w:hyperlink>
          <w:r w:rsidR="00475295">
            <w:tab/>
          </w:r>
          <w:hyperlink w:anchor="_bookmark359" w:history="1">
            <w:r w:rsidR="00475295">
              <w:t>195</w:t>
            </w:r>
          </w:hyperlink>
        </w:p>
        <w:p w:rsidR="005A4D71" w:rsidRDefault="00297392">
          <w:pPr>
            <w:pStyle w:val="30"/>
            <w:numPr>
              <w:ilvl w:val="1"/>
              <w:numId w:val="31"/>
            </w:numPr>
            <w:tabs>
              <w:tab w:val="left" w:pos="1594"/>
              <w:tab w:val="right" w:leader="dot" w:pos="9171"/>
            </w:tabs>
            <w:ind w:left="1593" w:hanging="513"/>
          </w:pPr>
          <w:hyperlink w:anchor="_bookmark360" w:history="1">
            <w:r w:rsidR="00475295">
              <w:t>Cloud Foundry self</w:t>
            </w:r>
            <w:r w:rsidR="00475295">
              <w:rPr>
                <w:spacing w:val="37"/>
              </w:rPr>
              <w:t xml:space="preserve"> </w:t>
            </w:r>
            <w:r w:rsidR="00475295">
              <w:t>signed</w:t>
            </w:r>
            <w:r w:rsidR="00475295">
              <w:rPr>
                <w:spacing w:val="11"/>
              </w:rPr>
              <w:t xml:space="preserve"> </w:t>
            </w:r>
            <w:r w:rsidR="00475295">
              <w:t>certificates</w:t>
            </w:r>
          </w:hyperlink>
          <w:r w:rsidR="00475295">
            <w:tab/>
          </w:r>
          <w:hyperlink w:anchor="_bookmark360" w:history="1">
            <w:r w:rsidR="00475295">
              <w:t>195</w:t>
            </w:r>
          </w:hyperlink>
        </w:p>
        <w:p w:rsidR="005A4D71" w:rsidRDefault="00297392">
          <w:pPr>
            <w:pStyle w:val="30"/>
            <w:numPr>
              <w:ilvl w:val="1"/>
              <w:numId w:val="31"/>
            </w:numPr>
            <w:tabs>
              <w:tab w:val="left" w:pos="1597"/>
              <w:tab w:val="right" w:leader="dot" w:pos="9177"/>
            </w:tabs>
            <w:ind w:left="1596" w:hanging="516"/>
          </w:pPr>
          <w:hyperlink w:anchor="_bookmark361" w:history="1">
            <w:r w:rsidR="00475295">
              <w:t>Custom</w:t>
            </w:r>
            <w:r w:rsidR="00475295">
              <w:rPr>
                <w:spacing w:val="15"/>
              </w:rPr>
              <w:t xml:space="preserve"> </w:t>
            </w:r>
            <w:r w:rsidR="00475295">
              <w:t>security</w:t>
            </w:r>
            <w:r w:rsidR="00475295">
              <w:rPr>
                <w:spacing w:val="15"/>
              </w:rPr>
              <w:t xml:space="preserve"> </w:t>
            </w:r>
            <w:r w:rsidR="00475295">
              <w:t>configuration</w:t>
            </w:r>
          </w:hyperlink>
          <w:r w:rsidR="00475295">
            <w:tab/>
          </w:r>
          <w:hyperlink w:anchor="_bookmark361" w:history="1">
            <w:r w:rsidR="00475295">
              <w:t>195</w:t>
            </w:r>
          </w:hyperlink>
        </w:p>
        <w:p w:rsidR="005A4D71" w:rsidRDefault="00297392">
          <w:pPr>
            <w:pStyle w:val="20"/>
            <w:numPr>
              <w:ilvl w:val="0"/>
              <w:numId w:val="31"/>
            </w:numPr>
            <w:tabs>
              <w:tab w:val="left" w:pos="955"/>
              <w:tab w:val="right" w:leader="dot" w:pos="9187"/>
            </w:tabs>
            <w:ind w:left="954" w:hanging="354"/>
          </w:pPr>
          <w:hyperlink w:anchor="_bookmark362"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362" w:history="1">
            <w:r w:rsidR="00475295">
              <w:t>196</w:t>
            </w:r>
          </w:hyperlink>
        </w:p>
        <w:p w:rsidR="005A4D71" w:rsidRDefault="00297392">
          <w:pPr>
            <w:pStyle w:val="10"/>
            <w:numPr>
              <w:ilvl w:val="0"/>
              <w:numId w:val="32"/>
            </w:numPr>
            <w:tabs>
              <w:tab w:val="left" w:pos="437"/>
              <w:tab w:val="right" w:leader="dot" w:pos="9178"/>
            </w:tabs>
            <w:ind w:left="436" w:hanging="316"/>
          </w:pPr>
          <w:hyperlink w:anchor="_bookmark363" w:history="1">
            <w:r w:rsidR="00475295">
              <w:t>Deploying Spring</w:t>
            </w:r>
            <w:r w:rsidR="00475295">
              <w:rPr>
                <w:spacing w:val="30"/>
              </w:rPr>
              <w:t xml:space="preserve"> </w:t>
            </w:r>
            <w:r w:rsidR="00475295">
              <w:t>Boot</w:t>
            </w:r>
            <w:r w:rsidR="00475295">
              <w:rPr>
                <w:spacing w:val="15"/>
              </w:rPr>
              <w:t xml:space="preserve"> </w:t>
            </w:r>
            <w:r w:rsidR="00475295">
              <w:t>applications</w:t>
            </w:r>
          </w:hyperlink>
          <w:r w:rsidR="00475295">
            <w:tab/>
          </w:r>
          <w:hyperlink w:anchor="_bookmark363" w:history="1">
            <w:r w:rsidR="00475295">
              <w:t>197</w:t>
            </w:r>
          </w:hyperlink>
        </w:p>
        <w:p w:rsidR="005A4D71" w:rsidRDefault="00297392">
          <w:pPr>
            <w:pStyle w:val="20"/>
            <w:numPr>
              <w:ilvl w:val="0"/>
              <w:numId w:val="31"/>
            </w:numPr>
            <w:tabs>
              <w:tab w:val="left" w:pos="954"/>
              <w:tab w:val="right" w:leader="dot" w:pos="9184"/>
            </w:tabs>
            <w:ind w:left="953" w:hanging="353"/>
          </w:pPr>
          <w:hyperlink w:anchor="_bookmark364" w:history="1">
            <w:r w:rsidR="00475295">
              <w:t>Deploying  to</w:t>
            </w:r>
            <w:r w:rsidR="00475295">
              <w:rPr>
                <w:spacing w:val="-18"/>
              </w:rPr>
              <w:t xml:space="preserve"> </w:t>
            </w:r>
            <w:r w:rsidR="00475295">
              <w:t>the</w:t>
            </w:r>
            <w:r w:rsidR="00475295">
              <w:rPr>
                <w:spacing w:val="17"/>
              </w:rPr>
              <w:t xml:space="preserve"> </w:t>
            </w:r>
            <w:r w:rsidR="00475295">
              <w:t>cloud</w:t>
            </w:r>
          </w:hyperlink>
          <w:r w:rsidR="00475295">
            <w:tab/>
          </w:r>
          <w:hyperlink w:anchor="_bookmark364" w:history="1">
            <w:r w:rsidR="00475295">
              <w:t>198</w:t>
            </w:r>
          </w:hyperlink>
        </w:p>
        <w:p w:rsidR="005A4D71" w:rsidRDefault="00297392">
          <w:pPr>
            <w:pStyle w:val="30"/>
            <w:numPr>
              <w:ilvl w:val="1"/>
              <w:numId w:val="31"/>
            </w:numPr>
            <w:tabs>
              <w:tab w:val="left" w:pos="1602"/>
              <w:tab w:val="right" w:leader="dot" w:pos="9187"/>
            </w:tabs>
            <w:ind w:left="1601" w:hanging="521"/>
          </w:pPr>
          <w:hyperlink w:anchor="_bookmark365" w:history="1">
            <w:r w:rsidR="00475295">
              <w:t>Cloud</w:t>
            </w:r>
            <w:r w:rsidR="00475295">
              <w:rPr>
                <w:spacing w:val="20"/>
              </w:rPr>
              <w:t xml:space="preserve"> </w:t>
            </w:r>
            <w:r w:rsidR="00475295">
              <w:t>Foundry</w:t>
            </w:r>
          </w:hyperlink>
          <w:r w:rsidR="00475295">
            <w:tab/>
          </w:r>
          <w:hyperlink w:anchor="_bookmark365" w:history="1">
            <w:r w:rsidR="00475295">
              <w:t>198</w:t>
            </w:r>
          </w:hyperlink>
        </w:p>
        <w:p w:rsidR="005A4D71" w:rsidRDefault="00297392">
          <w:pPr>
            <w:pStyle w:val="40"/>
            <w:tabs>
              <w:tab w:val="right" w:leader="dot" w:pos="9187"/>
            </w:tabs>
          </w:pPr>
          <w:hyperlink w:anchor="_bookmark366" w:history="1">
            <w:r w:rsidR="00475295">
              <w:t>Binding</w:t>
            </w:r>
            <w:r w:rsidR="00475295">
              <w:rPr>
                <w:spacing w:val="20"/>
              </w:rPr>
              <w:t xml:space="preserve"> </w:t>
            </w:r>
            <w:r w:rsidR="00475295">
              <w:t>to</w:t>
            </w:r>
            <w:r w:rsidR="00475295">
              <w:rPr>
                <w:spacing w:val="20"/>
              </w:rPr>
              <w:t xml:space="preserve"> </w:t>
            </w:r>
            <w:r w:rsidR="00475295">
              <w:t>services</w:t>
            </w:r>
          </w:hyperlink>
          <w:r w:rsidR="00475295">
            <w:tab/>
          </w:r>
          <w:hyperlink w:anchor="_bookmark366" w:history="1">
            <w:r w:rsidR="00475295">
              <w:t>199</w:t>
            </w:r>
          </w:hyperlink>
        </w:p>
        <w:p w:rsidR="005A4D71" w:rsidRDefault="00297392">
          <w:pPr>
            <w:pStyle w:val="30"/>
            <w:numPr>
              <w:ilvl w:val="1"/>
              <w:numId w:val="31"/>
            </w:numPr>
            <w:tabs>
              <w:tab w:val="left" w:pos="1604"/>
              <w:tab w:val="right" w:leader="dot" w:pos="9192"/>
            </w:tabs>
            <w:ind w:left="1603" w:hanging="523"/>
          </w:pPr>
          <w:hyperlink w:anchor="_bookmark367" w:history="1">
            <w:r w:rsidR="00475295">
              <w:t>Heroku</w:t>
            </w:r>
          </w:hyperlink>
          <w:r w:rsidR="00475295">
            <w:tab/>
          </w:r>
          <w:hyperlink w:anchor="_bookmark367" w:history="1">
            <w:r w:rsidR="00475295">
              <w:t>199</w:t>
            </w:r>
          </w:hyperlink>
        </w:p>
        <w:p w:rsidR="005A4D71" w:rsidRDefault="00297392">
          <w:pPr>
            <w:pStyle w:val="30"/>
            <w:numPr>
              <w:ilvl w:val="1"/>
              <w:numId w:val="31"/>
            </w:numPr>
            <w:tabs>
              <w:tab w:val="left" w:pos="1603"/>
              <w:tab w:val="right" w:leader="dot" w:pos="9190"/>
            </w:tabs>
            <w:ind w:left="1602" w:hanging="522"/>
          </w:pPr>
          <w:hyperlink w:anchor="_bookmark368" w:history="1">
            <w:r w:rsidR="00475295">
              <w:t>OpenShift</w:t>
            </w:r>
          </w:hyperlink>
          <w:r w:rsidR="00475295">
            <w:tab/>
          </w:r>
          <w:hyperlink w:anchor="_bookmark368" w:history="1">
            <w:r w:rsidR="00475295">
              <w:t>201</w:t>
            </w:r>
          </w:hyperlink>
        </w:p>
        <w:p w:rsidR="005A4D71" w:rsidRDefault="00297392">
          <w:pPr>
            <w:pStyle w:val="30"/>
            <w:numPr>
              <w:ilvl w:val="1"/>
              <w:numId w:val="31"/>
            </w:numPr>
            <w:tabs>
              <w:tab w:val="left" w:pos="1597"/>
              <w:tab w:val="right" w:leader="dot" w:pos="9176"/>
            </w:tabs>
            <w:ind w:left="1596" w:hanging="516"/>
          </w:pPr>
          <w:hyperlink w:anchor="_bookmark369" w:history="1">
            <w:r w:rsidR="00475295">
              <w:t>Amazon Web</w:t>
            </w:r>
            <w:r w:rsidR="00475295">
              <w:rPr>
                <w:spacing w:val="30"/>
              </w:rPr>
              <w:t xml:space="preserve"> </w:t>
            </w:r>
            <w:r w:rsidR="00475295">
              <w:t>Services</w:t>
            </w:r>
            <w:r w:rsidR="00475295">
              <w:rPr>
                <w:spacing w:val="15"/>
              </w:rPr>
              <w:t xml:space="preserve"> </w:t>
            </w:r>
            <w:r w:rsidR="00475295">
              <w:t>(AWS)</w:t>
            </w:r>
          </w:hyperlink>
          <w:r w:rsidR="00475295">
            <w:tab/>
          </w:r>
          <w:hyperlink w:anchor="_bookmark369" w:history="1">
            <w:r w:rsidR="00475295">
              <w:t>201</w:t>
            </w:r>
          </w:hyperlink>
        </w:p>
        <w:p w:rsidR="005A4D71" w:rsidRDefault="00297392">
          <w:pPr>
            <w:pStyle w:val="40"/>
            <w:tabs>
              <w:tab w:val="right" w:leader="dot" w:pos="9184"/>
            </w:tabs>
          </w:pPr>
          <w:hyperlink w:anchor="_bookmark370" w:history="1">
            <w:r w:rsidR="00475295">
              <w:t>AWS</w:t>
            </w:r>
            <w:r w:rsidR="00475295">
              <w:rPr>
                <w:spacing w:val="17"/>
              </w:rPr>
              <w:t xml:space="preserve"> </w:t>
            </w:r>
            <w:r w:rsidR="00475295">
              <w:t>Elastic</w:t>
            </w:r>
            <w:r w:rsidR="00475295">
              <w:rPr>
                <w:spacing w:val="17"/>
              </w:rPr>
              <w:t xml:space="preserve"> </w:t>
            </w:r>
            <w:r w:rsidR="00475295">
              <w:t>Beanstalk</w:t>
            </w:r>
          </w:hyperlink>
          <w:r w:rsidR="00475295">
            <w:tab/>
          </w:r>
          <w:hyperlink w:anchor="_bookmark370" w:history="1">
            <w:r w:rsidR="00475295">
              <w:t>202</w:t>
            </w:r>
          </w:hyperlink>
        </w:p>
        <w:p w:rsidR="005A4D71" w:rsidRDefault="00297392">
          <w:pPr>
            <w:pStyle w:val="5"/>
            <w:tabs>
              <w:tab w:val="right" w:leader="dot" w:pos="9180"/>
            </w:tabs>
          </w:pPr>
          <w:hyperlink w:anchor="_bookmark371" w:history="1">
            <w:r w:rsidR="00475295">
              <w:t>Using  the</w:t>
            </w:r>
            <w:r w:rsidR="00475295">
              <w:rPr>
                <w:spacing w:val="-22"/>
              </w:rPr>
              <w:t xml:space="preserve"> </w:t>
            </w:r>
            <w:r w:rsidR="00475295">
              <w:t>Tomcat</w:t>
            </w:r>
            <w:r w:rsidR="00475295">
              <w:rPr>
                <w:spacing w:val="15"/>
              </w:rPr>
              <w:t xml:space="preserve"> </w:t>
            </w:r>
            <w:r w:rsidR="00475295">
              <w:t>platform</w:t>
            </w:r>
          </w:hyperlink>
          <w:r w:rsidR="00475295">
            <w:tab/>
          </w:r>
          <w:hyperlink w:anchor="_bookmark371" w:history="1">
            <w:r w:rsidR="00475295">
              <w:t>202</w:t>
            </w:r>
          </w:hyperlink>
        </w:p>
        <w:p w:rsidR="005A4D71" w:rsidRDefault="00297392">
          <w:pPr>
            <w:pStyle w:val="5"/>
            <w:tabs>
              <w:tab w:val="right" w:leader="dot" w:pos="9179"/>
            </w:tabs>
          </w:pPr>
          <w:hyperlink w:anchor="_bookmark372" w:history="1">
            <w:r w:rsidR="00475295">
              <w:t>Using the Java</w:t>
            </w:r>
            <w:r w:rsidR="00475295">
              <w:rPr>
                <w:spacing w:val="50"/>
              </w:rPr>
              <w:t xml:space="preserve"> </w:t>
            </w:r>
            <w:r w:rsidR="00475295">
              <w:t>SE</w:t>
            </w:r>
            <w:r w:rsidR="00475295">
              <w:rPr>
                <w:spacing w:val="15"/>
              </w:rPr>
              <w:t xml:space="preserve"> </w:t>
            </w:r>
            <w:r w:rsidR="00475295">
              <w:t>platform</w:t>
            </w:r>
          </w:hyperlink>
          <w:r w:rsidR="00475295">
            <w:tab/>
          </w:r>
          <w:hyperlink w:anchor="_bookmark372" w:history="1">
            <w:r w:rsidR="00475295">
              <w:t>202</w:t>
            </w:r>
          </w:hyperlink>
        </w:p>
        <w:p w:rsidR="005A4D71" w:rsidRDefault="00297392">
          <w:pPr>
            <w:pStyle w:val="5"/>
            <w:tabs>
              <w:tab w:val="right" w:leader="dot" w:pos="9190"/>
            </w:tabs>
          </w:pPr>
          <w:hyperlink w:anchor="_bookmark373" w:history="1">
            <w:r w:rsidR="00475295">
              <w:t>Best</w:t>
            </w:r>
            <w:r w:rsidR="00475295">
              <w:rPr>
                <w:spacing w:val="20"/>
              </w:rPr>
              <w:t xml:space="preserve"> </w:t>
            </w:r>
            <w:r w:rsidR="00475295">
              <w:t>practices</w:t>
            </w:r>
          </w:hyperlink>
          <w:r w:rsidR="00475295">
            <w:tab/>
          </w:r>
          <w:hyperlink w:anchor="_bookmark373" w:history="1">
            <w:r w:rsidR="00475295">
              <w:t>202</w:t>
            </w:r>
          </w:hyperlink>
        </w:p>
        <w:p w:rsidR="005A4D71" w:rsidRDefault="00297392">
          <w:pPr>
            <w:pStyle w:val="40"/>
            <w:tabs>
              <w:tab w:val="right" w:leader="dot" w:pos="9194"/>
            </w:tabs>
          </w:pPr>
          <w:hyperlink w:anchor="_bookmark374" w:history="1">
            <w:r w:rsidR="00475295">
              <w:t>Summary</w:t>
            </w:r>
          </w:hyperlink>
          <w:r w:rsidR="00475295">
            <w:tab/>
          </w:r>
          <w:hyperlink w:anchor="_bookmark374" w:history="1">
            <w:r w:rsidR="00475295">
              <w:t>202</w:t>
            </w:r>
          </w:hyperlink>
        </w:p>
        <w:p w:rsidR="005A4D71" w:rsidRDefault="00297392">
          <w:pPr>
            <w:pStyle w:val="30"/>
            <w:numPr>
              <w:ilvl w:val="1"/>
              <w:numId w:val="31"/>
            </w:numPr>
            <w:tabs>
              <w:tab w:val="left" w:pos="1595"/>
              <w:tab w:val="right" w:leader="dot" w:pos="9172"/>
            </w:tabs>
            <w:ind w:left="1594" w:hanging="514"/>
          </w:pPr>
          <w:hyperlink w:anchor="_bookmark375" w:history="1">
            <w:r w:rsidR="00475295">
              <w:t>Boxfuse and Amazon</w:t>
            </w:r>
            <w:r w:rsidR="00475295">
              <w:rPr>
                <w:spacing w:val="37"/>
              </w:rPr>
              <w:t xml:space="preserve"> </w:t>
            </w:r>
            <w:r w:rsidR="00475295">
              <w:t>Web</w:t>
            </w:r>
            <w:r w:rsidR="00475295">
              <w:rPr>
                <w:spacing w:val="11"/>
              </w:rPr>
              <w:t xml:space="preserve"> </w:t>
            </w:r>
            <w:r w:rsidR="00475295">
              <w:t>Services</w:t>
            </w:r>
          </w:hyperlink>
          <w:r w:rsidR="00475295">
            <w:tab/>
          </w:r>
          <w:hyperlink w:anchor="_bookmark375" w:history="1">
            <w:r w:rsidR="00475295">
              <w:t>202</w:t>
            </w:r>
          </w:hyperlink>
        </w:p>
        <w:p w:rsidR="005A4D71" w:rsidRDefault="00297392">
          <w:pPr>
            <w:pStyle w:val="30"/>
            <w:numPr>
              <w:ilvl w:val="1"/>
              <w:numId w:val="31"/>
            </w:numPr>
            <w:tabs>
              <w:tab w:val="left" w:pos="1602"/>
              <w:tab w:val="right" w:leader="dot" w:pos="9187"/>
            </w:tabs>
            <w:ind w:left="1601" w:hanging="521"/>
          </w:pPr>
          <w:hyperlink w:anchor="_bookmark376" w:history="1">
            <w:r w:rsidR="00475295">
              <w:t>Google</w:t>
            </w:r>
            <w:r w:rsidR="00475295">
              <w:rPr>
                <w:spacing w:val="20"/>
              </w:rPr>
              <w:t xml:space="preserve"> </w:t>
            </w:r>
            <w:r w:rsidR="00475295">
              <w:t>Cloud</w:t>
            </w:r>
          </w:hyperlink>
          <w:r w:rsidR="00475295">
            <w:tab/>
          </w:r>
          <w:hyperlink w:anchor="_bookmark376" w:history="1">
            <w:r w:rsidR="00475295">
              <w:t>203</w:t>
            </w:r>
          </w:hyperlink>
        </w:p>
        <w:p w:rsidR="005A4D71" w:rsidRDefault="00297392">
          <w:pPr>
            <w:pStyle w:val="20"/>
            <w:numPr>
              <w:ilvl w:val="0"/>
              <w:numId w:val="31"/>
            </w:numPr>
            <w:tabs>
              <w:tab w:val="left" w:pos="950"/>
              <w:tab w:val="right" w:leader="dot" w:pos="9177"/>
            </w:tabs>
            <w:ind w:left="949" w:hanging="349"/>
          </w:pPr>
          <w:hyperlink w:anchor="_bookmark377" w:history="1">
            <w:r w:rsidR="00475295">
              <w:t>Installing Spring</w:t>
            </w:r>
            <w:r w:rsidR="00475295">
              <w:rPr>
                <w:spacing w:val="30"/>
              </w:rPr>
              <w:t xml:space="preserve"> </w:t>
            </w:r>
            <w:r w:rsidR="00475295">
              <w:t>Boot</w:t>
            </w:r>
            <w:r w:rsidR="00475295">
              <w:rPr>
                <w:spacing w:val="15"/>
              </w:rPr>
              <w:t xml:space="preserve"> </w:t>
            </w:r>
            <w:r w:rsidR="00475295">
              <w:t>applications</w:t>
            </w:r>
          </w:hyperlink>
          <w:r w:rsidR="00475295">
            <w:tab/>
          </w:r>
          <w:hyperlink w:anchor="_bookmark377" w:history="1">
            <w:r w:rsidR="00475295">
              <w:t>205</w:t>
            </w:r>
          </w:hyperlink>
        </w:p>
        <w:p w:rsidR="005A4D71" w:rsidRDefault="00297392">
          <w:pPr>
            <w:pStyle w:val="30"/>
            <w:numPr>
              <w:ilvl w:val="1"/>
              <w:numId w:val="31"/>
            </w:numPr>
            <w:tabs>
              <w:tab w:val="left" w:pos="1597"/>
              <w:tab w:val="right" w:leader="dot" w:pos="9177"/>
            </w:tabs>
            <w:ind w:left="1596" w:hanging="516"/>
          </w:pPr>
          <w:hyperlink w:anchor="_bookmark378" w:history="1">
            <w:r w:rsidR="00475295">
              <w:t>Supported</w:t>
            </w:r>
            <w:r w:rsidR="00475295">
              <w:rPr>
                <w:spacing w:val="15"/>
              </w:rPr>
              <w:t xml:space="preserve"> </w:t>
            </w:r>
            <w:r w:rsidR="00475295">
              <w:t>operating</w:t>
            </w:r>
            <w:r w:rsidR="00475295">
              <w:rPr>
                <w:spacing w:val="15"/>
              </w:rPr>
              <w:t xml:space="preserve"> </w:t>
            </w:r>
            <w:r w:rsidR="00475295">
              <w:t>systems</w:t>
            </w:r>
          </w:hyperlink>
          <w:r w:rsidR="00475295">
            <w:tab/>
          </w:r>
          <w:hyperlink w:anchor="_bookmark378" w:history="1">
            <w:r w:rsidR="00475295">
              <w:t>205</w:t>
            </w:r>
          </w:hyperlink>
        </w:p>
        <w:p w:rsidR="005A4D71" w:rsidRDefault="00297392">
          <w:pPr>
            <w:pStyle w:val="30"/>
            <w:numPr>
              <w:ilvl w:val="1"/>
              <w:numId w:val="31"/>
            </w:numPr>
            <w:tabs>
              <w:tab w:val="left" w:pos="1600"/>
              <w:tab w:val="right" w:leader="dot" w:pos="9184"/>
            </w:tabs>
            <w:ind w:left="1599" w:hanging="519"/>
          </w:pPr>
          <w:hyperlink w:anchor="_bookmark379" w:history="1">
            <w:r w:rsidR="00475295">
              <w:t>Unix/Linux</w:t>
            </w:r>
            <w:r w:rsidR="00475295">
              <w:rPr>
                <w:spacing w:val="17"/>
              </w:rPr>
              <w:t xml:space="preserve"> </w:t>
            </w:r>
            <w:r w:rsidR="00475295">
              <w:t>services</w:t>
            </w:r>
          </w:hyperlink>
          <w:r w:rsidR="00475295">
            <w:tab/>
          </w:r>
          <w:hyperlink w:anchor="_bookmark379" w:history="1">
            <w:r w:rsidR="00475295">
              <w:t>205</w:t>
            </w:r>
          </w:hyperlink>
        </w:p>
        <w:p w:rsidR="005A4D71" w:rsidRDefault="00297392">
          <w:pPr>
            <w:pStyle w:val="40"/>
            <w:tabs>
              <w:tab w:val="right" w:leader="dot" w:pos="9170"/>
            </w:tabs>
          </w:pPr>
          <w:hyperlink w:anchor="_bookmark380" w:history="1">
            <w:r w:rsidR="00475295">
              <w:t xml:space="preserve">Installation as an init.d service </w:t>
            </w:r>
            <w:r w:rsidR="00475295">
              <w:rPr>
                <w:spacing w:val="3"/>
              </w:rPr>
              <w:t xml:space="preserve"> </w:t>
            </w:r>
            <w:r w:rsidR="00475295">
              <w:t>(System</w:t>
            </w:r>
            <w:r w:rsidR="00475295">
              <w:rPr>
                <w:spacing w:val="10"/>
              </w:rPr>
              <w:t xml:space="preserve"> </w:t>
            </w:r>
            <w:r w:rsidR="00475295">
              <w:t>V)</w:t>
            </w:r>
          </w:hyperlink>
          <w:r w:rsidR="00475295">
            <w:tab/>
          </w:r>
          <w:hyperlink w:anchor="_bookmark380" w:history="1">
            <w:r w:rsidR="00475295">
              <w:t>205</w:t>
            </w:r>
          </w:hyperlink>
        </w:p>
        <w:p w:rsidR="005A4D71" w:rsidRDefault="00297392">
          <w:pPr>
            <w:pStyle w:val="5"/>
            <w:tabs>
              <w:tab w:val="right" w:leader="dot" w:pos="9181"/>
            </w:tabs>
          </w:pPr>
          <w:hyperlink w:anchor="_bookmark381" w:history="1">
            <w:r w:rsidR="00475295">
              <w:t>Securing  an</w:t>
            </w:r>
            <w:r w:rsidR="00475295">
              <w:rPr>
                <w:spacing w:val="-22"/>
              </w:rPr>
              <w:t xml:space="preserve"> </w:t>
            </w:r>
            <w:r w:rsidR="00475295">
              <w:t>init.d</w:t>
            </w:r>
            <w:r w:rsidR="00475295">
              <w:rPr>
                <w:spacing w:val="15"/>
              </w:rPr>
              <w:t xml:space="preserve"> </w:t>
            </w:r>
            <w:r w:rsidR="00475295">
              <w:t>service</w:t>
            </w:r>
          </w:hyperlink>
          <w:r w:rsidR="00475295">
            <w:tab/>
          </w:r>
          <w:hyperlink w:anchor="_bookmark381" w:history="1">
            <w:r w:rsidR="00475295">
              <w:t>206</w:t>
            </w:r>
          </w:hyperlink>
        </w:p>
        <w:p w:rsidR="005A4D71" w:rsidRDefault="00297392">
          <w:pPr>
            <w:pStyle w:val="40"/>
            <w:tabs>
              <w:tab w:val="right" w:leader="dot" w:pos="9177"/>
            </w:tabs>
          </w:pPr>
          <w:hyperlink w:anchor="_bookmark382" w:history="1">
            <w:r w:rsidR="00475295">
              <w:t>Installation as a</w:t>
            </w:r>
            <w:r w:rsidR="00475295">
              <w:rPr>
                <w:spacing w:val="46"/>
              </w:rPr>
              <w:t xml:space="preserve"> </w:t>
            </w:r>
            <w:r w:rsidR="00475295">
              <w:t>systemd</w:t>
            </w:r>
            <w:r w:rsidR="00475295">
              <w:rPr>
                <w:spacing w:val="15"/>
              </w:rPr>
              <w:t xml:space="preserve"> </w:t>
            </w:r>
            <w:r w:rsidR="00475295">
              <w:t>service</w:t>
            </w:r>
          </w:hyperlink>
          <w:r w:rsidR="00475295">
            <w:tab/>
          </w:r>
          <w:hyperlink w:anchor="_bookmark382" w:history="1">
            <w:r w:rsidR="00475295">
              <w:t>207</w:t>
            </w:r>
          </w:hyperlink>
        </w:p>
        <w:p w:rsidR="005A4D71" w:rsidRDefault="00297392">
          <w:pPr>
            <w:pStyle w:val="40"/>
            <w:tabs>
              <w:tab w:val="right" w:leader="dot" w:pos="9179"/>
            </w:tabs>
          </w:pPr>
          <w:hyperlink w:anchor="_bookmark383" w:history="1">
            <w:r w:rsidR="00475295">
              <w:t>Customizing  the</w:t>
            </w:r>
            <w:r w:rsidR="00475295">
              <w:rPr>
                <w:spacing w:val="-22"/>
              </w:rPr>
              <w:t xml:space="preserve"> </w:t>
            </w:r>
            <w:r w:rsidR="00475295">
              <w:t>startup</w:t>
            </w:r>
            <w:r w:rsidR="00475295">
              <w:rPr>
                <w:spacing w:val="15"/>
              </w:rPr>
              <w:t xml:space="preserve"> </w:t>
            </w:r>
            <w:r w:rsidR="00475295">
              <w:t>script</w:t>
            </w:r>
          </w:hyperlink>
          <w:r w:rsidR="00475295">
            <w:tab/>
          </w:r>
          <w:hyperlink w:anchor="_bookmark383" w:history="1">
            <w:r w:rsidR="00475295">
              <w:t>207</w:t>
            </w:r>
          </w:hyperlink>
        </w:p>
        <w:p w:rsidR="005A4D71" w:rsidRDefault="00297392">
          <w:pPr>
            <w:pStyle w:val="5"/>
            <w:tabs>
              <w:tab w:val="right" w:leader="dot" w:pos="9173"/>
            </w:tabs>
          </w:pPr>
          <w:hyperlink w:anchor="_bookmark384" w:history="1">
            <w:r w:rsidR="00475295">
              <w:t>Customizing script when</w:t>
            </w:r>
            <w:r w:rsidR="00475295">
              <w:rPr>
                <w:spacing w:val="40"/>
              </w:rPr>
              <w:t xml:space="preserve"> </w:t>
            </w:r>
            <w:r w:rsidR="00475295">
              <w:t>it’s</w:t>
            </w:r>
            <w:r w:rsidR="00475295">
              <w:rPr>
                <w:spacing w:val="12"/>
              </w:rPr>
              <w:t xml:space="preserve"> </w:t>
            </w:r>
            <w:r w:rsidR="00475295">
              <w:t>written</w:t>
            </w:r>
          </w:hyperlink>
          <w:r w:rsidR="00475295">
            <w:tab/>
          </w:r>
          <w:hyperlink w:anchor="_bookmark384" w:history="1">
            <w:r w:rsidR="00475295">
              <w:t>208</w:t>
            </w:r>
          </w:hyperlink>
        </w:p>
        <w:p w:rsidR="005A4D71" w:rsidRDefault="00297392">
          <w:pPr>
            <w:pStyle w:val="5"/>
            <w:tabs>
              <w:tab w:val="right" w:leader="dot" w:pos="9176"/>
            </w:tabs>
          </w:pPr>
          <w:hyperlink w:anchor="_bookmark385" w:history="1">
            <w:r w:rsidR="00475295">
              <w:t>Customizing script when</w:t>
            </w:r>
            <w:r w:rsidR="00475295">
              <w:rPr>
                <w:spacing w:val="45"/>
              </w:rPr>
              <w:t xml:space="preserve"> </w:t>
            </w:r>
            <w:r w:rsidR="00475295">
              <w:t>it</w:t>
            </w:r>
            <w:r w:rsidR="00475295">
              <w:rPr>
                <w:spacing w:val="15"/>
              </w:rPr>
              <w:t xml:space="preserve"> </w:t>
            </w:r>
            <w:r w:rsidR="00475295">
              <w:t>runs</w:t>
            </w:r>
          </w:hyperlink>
          <w:r w:rsidR="00475295">
            <w:tab/>
          </w:r>
          <w:hyperlink w:anchor="_bookmark385" w:history="1">
            <w:r w:rsidR="00475295">
              <w:t>209</w:t>
            </w:r>
          </w:hyperlink>
        </w:p>
        <w:p w:rsidR="005A4D71" w:rsidRDefault="00297392">
          <w:pPr>
            <w:pStyle w:val="30"/>
            <w:numPr>
              <w:ilvl w:val="1"/>
              <w:numId w:val="31"/>
            </w:numPr>
            <w:tabs>
              <w:tab w:val="left" w:pos="1597"/>
              <w:tab w:val="right" w:leader="dot" w:pos="9178"/>
            </w:tabs>
            <w:ind w:left="1596" w:hanging="516"/>
          </w:pPr>
          <w:hyperlink w:anchor="_bookmark387" w:history="1">
            <w:r w:rsidR="00475295">
              <w:t>Microsoft</w:t>
            </w:r>
            <w:r w:rsidR="00475295">
              <w:rPr>
                <w:spacing w:val="15"/>
              </w:rPr>
              <w:t xml:space="preserve"> </w:t>
            </w:r>
            <w:r w:rsidR="00475295">
              <w:t>Windows</w:t>
            </w:r>
            <w:r w:rsidR="00475295">
              <w:rPr>
                <w:spacing w:val="15"/>
              </w:rPr>
              <w:t xml:space="preserve"> </w:t>
            </w:r>
            <w:r w:rsidR="00475295">
              <w:t>services</w:t>
            </w:r>
          </w:hyperlink>
          <w:r w:rsidR="00475295">
            <w:tab/>
          </w:r>
          <w:hyperlink w:anchor="_bookmark387" w:history="1">
            <w:r w:rsidR="00475295">
              <w:t>210</w:t>
            </w:r>
          </w:hyperlink>
        </w:p>
        <w:p w:rsidR="005A4D71" w:rsidRDefault="00297392">
          <w:pPr>
            <w:pStyle w:val="20"/>
            <w:numPr>
              <w:ilvl w:val="0"/>
              <w:numId w:val="31"/>
            </w:numPr>
            <w:tabs>
              <w:tab w:val="left" w:pos="955"/>
              <w:tab w:val="right" w:leader="dot" w:pos="9187"/>
            </w:tabs>
            <w:ind w:left="954" w:hanging="354"/>
          </w:pPr>
          <w:hyperlink w:anchor="_bookmark388"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388" w:history="1">
            <w:r w:rsidR="00475295">
              <w:t>211</w:t>
            </w:r>
          </w:hyperlink>
        </w:p>
        <w:p w:rsidR="005A4D71" w:rsidRDefault="00297392">
          <w:pPr>
            <w:pStyle w:val="10"/>
            <w:numPr>
              <w:ilvl w:val="0"/>
              <w:numId w:val="32"/>
            </w:numPr>
            <w:tabs>
              <w:tab w:val="left" w:pos="498"/>
              <w:tab w:val="right" w:leader="dot" w:pos="9188"/>
            </w:tabs>
            <w:ind w:left="497" w:hanging="377"/>
          </w:pPr>
          <w:hyperlink w:anchor="_bookmark389" w:history="1">
            <w:r w:rsidR="00475295">
              <w:t>Spring</w:t>
            </w:r>
            <w:r w:rsidR="00475295">
              <w:rPr>
                <w:spacing w:val="20"/>
              </w:rPr>
              <w:t xml:space="preserve"> </w:t>
            </w:r>
            <w:r w:rsidR="00475295">
              <w:t>Boot</w:t>
            </w:r>
            <w:r w:rsidR="00475295">
              <w:rPr>
                <w:spacing w:val="20"/>
              </w:rPr>
              <w:t xml:space="preserve"> </w:t>
            </w:r>
            <w:r w:rsidR="00475295">
              <w:t>CLI</w:t>
            </w:r>
          </w:hyperlink>
          <w:r w:rsidR="00475295">
            <w:tab/>
          </w:r>
          <w:hyperlink w:anchor="_bookmark389" w:history="1">
            <w:r w:rsidR="00475295">
              <w:t>212</w:t>
            </w:r>
          </w:hyperlink>
        </w:p>
        <w:p w:rsidR="005A4D71" w:rsidRDefault="00297392">
          <w:pPr>
            <w:pStyle w:val="20"/>
            <w:numPr>
              <w:ilvl w:val="0"/>
              <w:numId w:val="31"/>
            </w:numPr>
            <w:tabs>
              <w:tab w:val="left" w:pos="955"/>
              <w:tab w:val="right" w:leader="dot" w:pos="9187"/>
            </w:tabs>
            <w:ind w:left="954" w:hanging="354"/>
          </w:pPr>
          <w:hyperlink w:anchor="_bookmark390" w:history="1">
            <w:r w:rsidR="00475295">
              <w:t>Installing</w:t>
            </w:r>
            <w:r w:rsidR="00475295">
              <w:rPr>
                <w:spacing w:val="20"/>
              </w:rPr>
              <w:t xml:space="preserve"> </w:t>
            </w:r>
            <w:r w:rsidR="00475295">
              <w:t>the</w:t>
            </w:r>
            <w:r w:rsidR="00475295">
              <w:rPr>
                <w:spacing w:val="20"/>
              </w:rPr>
              <w:t xml:space="preserve"> </w:t>
            </w:r>
            <w:r w:rsidR="00475295">
              <w:t>CLI</w:t>
            </w:r>
          </w:hyperlink>
          <w:r w:rsidR="00475295">
            <w:tab/>
          </w:r>
          <w:hyperlink w:anchor="_bookmark390" w:history="1">
            <w:r w:rsidR="00475295">
              <w:t>213</w:t>
            </w:r>
          </w:hyperlink>
        </w:p>
        <w:p w:rsidR="005A4D71" w:rsidRDefault="00297392">
          <w:pPr>
            <w:pStyle w:val="20"/>
            <w:numPr>
              <w:ilvl w:val="0"/>
              <w:numId w:val="31"/>
            </w:numPr>
            <w:tabs>
              <w:tab w:val="left" w:pos="956"/>
              <w:tab w:val="right" w:leader="dot" w:pos="9189"/>
            </w:tabs>
            <w:ind w:left="955" w:hanging="355"/>
          </w:pPr>
          <w:hyperlink w:anchor="_bookmark391" w:history="1">
            <w:r w:rsidR="00475295">
              <w:t>Using</w:t>
            </w:r>
            <w:r w:rsidR="00475295">
              <w:rPr>
                <w:spacing w:val="20"/>
              </w:rPr>
              <w:t xml:space="preserve"> </w:t>
            </w:r>
            <w:r w:rsidR="00475295">
              <w:t>the</w:t>
            </w:r>
            <w:r w:rsidR="00475295">
              <w:rPr>
                <w:spacing w:val="20"/>
              </w:rPr>
              <w:t xml:space="preserve"> </w:t>
            </w:r>
            <w:r w:rsidR="00475295">
              <w:t>CLI</w:t>
            </w:r>
          </w:hyperlink>
          <w:r w:rsidR="00475295">
            <w:tab/>
          </w:r>
          <w:hyperlink w:anchor="_bookmark391" w:history="1">
            <w:r w:rsidR="00475295">
              <w:t>214</w:t>
            </w:r>
          </w:hyperlink>
        </w:p>
        <w:p w:rsidR="005A4D71" w:rsidRDefault="00297392">
          <w:pPr>
            <w:pStyle w:val="30"/>
            <w:numPr>
              <w:ilvl w:val="1"/>
              <w:numId w:val="31"/>
            </w:numPr>
            <w:tabs>
              <w:tab w:val="left" w:pos="1595"/>
              <w:tab w:val="right" w:leader="dot" w:pos="9173"/>
            </w:tabs>
            <w:ind w:left="1594" w:hanging="514"/>
          </w:pPr>
          <w:hyperlink w:anchor="_bookmark392" w:history="1">
            <w:r w:rsidR="00475295">
              <w:t>Running applications using</w:t>
            </w:r>
            <w:r w:rsidR="00475295">
              <w:rPr>
                <w:spacing w:val="40"/>
              </w:rPr>
              <w:t xml:space="preserve"> </w:t>
            </w:r>
            <w:r w:rsidR="00475295">
              <w:t>the</w:t>
            </w:r>
            <w:r w:rsidR="00475295">
              <w:rPr>
                <w:spacing w:val="12"/>
              </w:rPr>
              <w:t xml:space="preserve"> </w:t>
            </w:r>
            <w:r w:rsidR="00475295">
              <w:t>CLI</w:t>
            </w:r>
          </w:hyperlink>
          <w:r w:rsidR="00475295">
            <w:tab/>
          </w:r>
          <w:hyperlink w:anchor="_bookmark392" w:history="1">
            <w:r w:rsidR="00475295">
              <w:t>214</w:t>
            </w:r>
          </w:hyperlink>
        </w:p>
        <w:p w:rsidR="005A4D71" w:rsidRDefault="00297392">
          <w:pPr>
            <w:pStyle w:val="40"/>
            <w:tabs>
              <w:tab w:val="right" w:leader="dot" w:pos="9179"/>
            </w:tabs>
          </w:pPr>
          <w:hyperlink w:anchor="_bookmark393" w:history="1">
            <w:r w:rsidR="00475295">
              <w:t>Deduced</w:t>
            </w:r>
            <w:r w:rsidR="00475295">
              <w:rPr>
                <w:spacing w:val="15"/>
              </w:rPr>
              <w:t xml:space="preserve"> </w:t>
            </w:r>
            <w:r w:rsidR="00475295">
              <w:t>“grab”</w:t>
            </w:r>
            <w:r w:rsidR="00475295">
              <w:rPr>
                <w:spacing w:val="15"/>
              </w:rPr>
              <w:t xml:space="preserve"> </w:t>
            </w:r>
            <w:r w:rsidR="00475295">
              <w:t>dependencies</w:t>
            </w:r>
          </w:hyperlink>
          <w:r w:rsidR="00475295">
            <w:tab/>
          </w:r>
          <w:hyperlink w:anchor="_bookmark393" w:history="1">
            <w:r w:rsidR="00475295">
              <w:t>215</w:t>
            </w:r>
          </w:hyperlink>
        </w:p>
        <w:p w:rsidR="005A4D71" w:rsidRDefault="00297392">
          <w:pPr>
            <w:pStyle w:val="40"/>
            <w:tabs>
              <w:tab w:val="right" w:leader="dot" w:pos="9180"/>
            </w:tabs>
          </w:pPr>
          <w:hyperlink w:anchor="_bookmark394" w:history="1">
            <w:r w:rsidR="00475295">
              <w:t>Deduced</w:t>
            </w:r>
            <w:r w:rsidR="00475295">
              <w:rPr>
                <w:spacing w:val="15"/>
              </w:rPr>
              <w:t xml:space="preserve"> </w:t>
            </w:r>
            <w:r w:rsidR="00475295">
              <w:t>“grab”</w:t>
            </w:r>
            <w:r w:rsidR="00475295">
              <w:rPr>
                <w:spacing w:val="15"/>
              </w:rPr>
              <w:t xml:space="preserve"> </w:t>
            </w:r>
            <w:r w:rsidR="00475295">
              <w:t>coordinates</w:t>
            </w:r>
          </w:hyperlink>
          <w:r w:rsidR="00475295">
            <w:tab/>
          </w:r>
          <w:hyperlink w:anchor="_bookmark394" w:history="1">
            <w:r w:rsidR="00475295">
              <w:t>216</w:t>
            </w:r>
          </w:hyperlink>
        </w:p>
        <w:p w:rsidR="005A4D71" w:rsidRDefault="00297392">
          <w:pPr>
            <w:pStyle w:val="40"/>
            <w:tabs>
              <w:tab w:val="right" w:leader="dot" w:pos="9182"/>
            </w:tabs>
          </w:pPr>
          <w:hyperlink w:anchor="_bookmark395" w:history="1">
            <w:r w:rsidR="00475295">
              <w:t>Default</w:t>
            </w:r>
            <w:r w:rsidR="00475295">
              <w:rPr>
                <w:spacing w:val="16"/>
              </w:rPr>
              <w:t xml:space="preserve"> </w:t>
            </w:r>
            <w:r w:rsidR="00475295">
              <w:t>import</w:t>
            </w:r>
            <w:r w:rsidR="00475295">
              <w:rPr>
                <w:spacing w:val="16"/>
              </w:rPr>
              <w:t xml:space="preserve"> </w:t>
            </w:r>
            <w:r w:rsidR="00475295">
              <w:t>statements</w:t>
            </w:r>
          </w:hyperlink>
          <w:r w:rsidR="00475295">
            <w:tab/>
          </w:r>
          <w:hyperlink w:anchor="_bookmark395" w:history="1">
            <w:r w:rsidR="00475295">
              <w:t>216</w:t>
            </w:r>
          </w:hyperlink>
        </w:p>
        <w:p w:rsidR="005A4D71" w:rsidRDefault="00297392">
          <w:pPr>
            <w:pStyle w:val="40"/>
            <w:tabs>
              <w:tab w:val="right" w:leader="dot" w:pos="9183"/>
            </w:tabs>
          </w:pPr>
          <w:hyperlink w:anchor="_bookmark396" w:history="1">
            <w:r w:rsidR="00475295">
              <w:t>Automatic</w:t>
            </w:r>
            <w:r w:rsidR="00475295">
              <w:rPr>
                <w:spacing w:val="17"/>
              </w:rPr>
              <w:t xml:space="preserve"> </w:t>
            </w:r>
            <w:r w:rsidR="00475295">
              <w:t>main</w:t>
            </w:r>
            <w:r w:rsidR="00475295">
              <w:rPr>
                <w:spacing w:val="17"/>
              </w:rPr>
              <w:t xml:space="preserve"> </w:t>
            </w:r>
            <w:r w:rsidR="00475295">
              <w:t>method</w:t>
            </w:r>
          </w:hyperlink>
          <w:r w:rsidR="00475295">
            <w:tab/>
          </w:r>
          <w:hyperlink w:anchor="_bookmark396" w:history="1">
            <w:r w:rsidR="00475295">
              <w:t>216</w:t>
            </w:r>
          </w:hyperlink>
        </w:p>
        <w:p w:rsidR="005A4D71" w:rsidRDefault="00297392">
          <w:pPr>
            <w:pStyle w:val="40"/>
            <w:tabs>
              <w:tab w:val="right" w:leader="dot" w:pos="9176"/>
            </w:tabs>
          </w:pPr>
          <w:hyperlink w:anchor="_bookmark397" w:history="1">
            <w:r w:rsidR="00475295">
              <w:t>Custom</w:t>
            </w:r>
            <w:r w:rsidR="00475295">
              <w:rPr>
                <w:spacing w:val="15"/>
              </w:rPr>
              <w:t xml:space="preserve"> </w:t>
            </w:r>
            <w:r w:rsidR="00475295">
              <w:t>dependency</w:t>
            </w:r>
            <w:r w:rsidR="00475295">
              <w:rPr>
                <w:spacing w:val="15"/>
              </w:rPr>
              <w:t xml:space="preserve"> </w:t>
            </w:r>
            <w:r w:rsidR="00475295">
              <w:t>management</w:t>
            </w:r>
          </w:hyperlink>
          <w:r w:rsidR="00475295">
            <w:tab/>
          </w:r>
          <w:hyperlink w:anchor="_bookmark397" w:history="1">
            <w:r w:rsidR="00475295">
              <w:t>216</w:t>
            </w:r>
          </w:hyperlink>
        </w:p>
        <w:p w:rsidR="005A4D71" w:rsidRDefault="00297392">
          <w:pPr>
            <w:pStyle w:val="30"/>
            <w:numPr>
              <w:ilvl w:val="1"/>
              <w:numId w:val="31"/>
            </w:numPr>
            <w:tabs>
              <w:tab w:val="left" w:pos="1601"/>
              <w:tab w:val="right" w:leader="dot" w:pos="9185"/>
            </w:tabs>
            <w:ind w:left="1600" w:hanging="520"/>
          </w:pPr>
          <w:hyperlink w:anchor="_bookmark398" w:history="1">
            <w:r w:rsidR="00475295">
              <w:t>Testing</w:t>
            </w:r>
            <w:r w:rsidR="00475295">
              <w:rPr>
                <w:spacing w:val="17"/>
              </w:rPr>
              <w:t xml:space="preserve"> </w:t>
            </w:r>
            <w:r w:rsidR="00475295">
              <w:t>your</w:t>
            </w:r>
            <w:r w:rsidR="00475295">
              <w:rPr>
                <w:spacing w:val="17"/>
              </w:rPr>
              <w:t xml:space="preserve"> </w:t>
            </w:r>
            <w:r w:rsidR="00475295">
              <w:t>code</w:t>
            </w:r>
          </w:hyperlink>
          <w:r w:rsidR="00475295">
            <w:tab/>
          </w:r>
          <w:hyperlink w:anchor="_bookmark398" w:history="1">
            <w:r w:rsidR="00475295">
              <w:t>217</w:t>
            </w:r>
          </w:hyperlink>
        </w:p>
        <w:p w:rsidR="005A4D71" w:rsidRDefault="00297392">
          <w:pPr>
            <w:pStyle w:val="30"/>
            <w:numPr>
              <w:ilvl w:val="1"/>
              <w:numId w:val="31"/>
            </w:numPr>
            <w:tabs>
              <w:tab w:val="left" w:pos="1594"/>
              <w:tab w:val="right" w:leader="dot" w:pos="9171"/>
            </w:tabs>
            <w:ind w:left="1593" w:hanging="513"/>
          </w:pPr>
          <w:hyperlink w:anchor="_bookmark399" w:history="1">
            <w:r w:rsidR="00475295">
              <w:t>Applications with multiple</w:t>
            </w:r>
            <w:r w:rsidR="00475295">
              <w:rPr>
                <w:spacing w:val="37"/>
              </w:rPr>
              <w:t xml:space="preserve"> </w:t>
            </w:r>
            <w:r w:rsidR="00475295">
              <w:t>source</w:t>
            </w:r>
            <w:r w:rsidR="00475295">
              <w:rPr>
                <w:spacing w:val="11"/>
              </w:rPr>
              <w:t xml:space="preserve"> </w:t>
            </w:r>
            <w:r w:rsidR="00475295">
              <w:t>files</w:t>
            </w:r>
          </w:hyperlink>
          <w:r w:rsidR="00475295">
            <w:tab/>
          </w:r>
          <w:hyperlink w:anchor="_bookmark399" w:history="1">
            <w:r w:rsidR="00475295">
              <w:t>217</w:t>
            </w:r>
          </w:hyperlink>
        </w:p>
        <w:p w:rsidR="005A4D71" w:rsidRDefault="00297392">
          <w:pPr>
            <w:pStyle w:val="30"/>
            <w:numPr>
              <w:ilvl w:val="1"/>
              <w:numId w:val="31"/>
            </w:numPr>
            <w:tabs>
              <w:tab w:val="left" w:pos="1598"/>
              <w:tab w:val="right" w:leader="dot" w:pos="9179"/>
            </w:tabs>
            <w:ind w:left="1597" w:hanging="517"/>
          </w:pPr>
          <w:hyperlink w:anchor="_bookmark400" w:history="1">
            <w:r w:rsidR="00475295">
              <w:t>Packaging</w:t>
            </w:r>
            <w:r w:rsidR="00475295">
              <w:rPr>
                <w:spacing w:val="15"/>
              </w:rPr>
              <w:t xml:space="preserve"> </w:t>
            </w:r>
            <w:r w:rsidR="00475295">
              <w:t>your</w:t>
            </w:r>
            <w:r w:rsidR="00475295">
              <w:rPr>
                <w:spacing w:val="15"/>
              </w:rPr>
              <w:t xml:space="preserve"> </w:t>
            </w:r>
            <w:r w:rsidR="00475295">
              <w:t>application</w:t>
            </w:r>
          </w:hyperlink>
          <w:r w:rsidR="00475295">
            <w:tab/>
          </w:r>
          <w:hyperlink w:anchor="_bookmark400" w:history="1">
            <w:r w:rsidR="00475295">
              <w:t>217</w:t>
            </w:r>
          </w:hyperlink>
        </w:p>
        <w:p w:rsidR="005A4D71" w:rsidRDefault="00297392">
          <w:pPr>
            <w:pStyle w:val="30"/>
            <w:numPr>
              <w:ilvl w:val="1"/>
              <w:numId w:val="31"/>
            </w:numPr>
            <w:tabs>
              <w:tab w:val="left" w:pos="1599"/>
              <w:tab w:val="right" w:leader="dot" w:pos="9182"/>
            </w:tabs>
            <w:spacing w:before="51"/>
            <w:ind w:left="1598" w:hanging="518"/>
          </w:pPr>
          <w:hyperlink w:anchor="_bookmark401" w:history="1">
            <w:r w:rsidR="00475295">
              <w:t>Initialize  a</w:t>
            </w:r>
            <w:r w:rsidR="00475295">
              <w:rPr>
                <w:spacing w:val="-20"/>
              </w:rPr>
              <w:t xml:space="preserve"> </w:t>
            </w:r>
            <w:r w:rsidR="00475295">
              <w:t>new</w:t>
            </w:r>
            <w:r w:rsidR="00475295">
              <w:rPr>
                <w:spacing w:val="16"/>
              </w:rPr>
              <w:t xml:space="preserve"> </w:t>
            </w:r>
            <w:r w:rsidR="00475295">
              <w:t>project</w:t>
            </w:r>
          </w:hyperlink>
          <w:r w:rsidR="00475295">
            <w:tab/>
          </w:r>
          <w:hyperlink w:anchor="_bookmark401" w:history="1">
            <w:r w:rsidR="00475295">
              <w:t>218</w:t>
            </w:r>
          </w:hyperlink>
        </w:p>
        <w:p w:rsidR="005A4D71" w:rsidRDefault="00297392">
          <w:pPr>
            <w:pStyle w:val="30"/>
            <w:numPr>
              <w:ilvl w:val="1"/>
              <w:numId w:val="31"/>
            </w:numPr>
            <w:tabs>
              <w:tab w:val="left" w:pos="1598"/>
              <w:tab w:val="right" w:leader="dot" w:pos="9179"/>
            </w:tabs>
            <w:ind w:left="1597" w:hanging="517"/>
          </w:pPr>
          <w:hyperlink w:anchor="_bookmark402" w:history="1">
            <w:r w:rsidR="00475295">
              <w:t>Using  the</w:t>
            </w:r>
            <w:r w:rsidR="00475295">
              <w:rPr>
                <w:spacing w:val="-22"/>
              </w:rPr>
              <w:t xml:space="preserve"> </w:t>
            </w:r>
            <w:r w:rsidR="00475295">
              <w:t>embedded</w:t>
            </w:r>
            <w:r w:rsidR="00475295">
              <w:rPr>
                <w:spacing w:val="15"/>
              </w:rPr>
              <w:t xml:space="preserve"> </w:t>
            </w:r>
            <w:r w:rsidR="00475295">
              <w:t>shell</w:t>
            </w:r>
          </w:hyperlink>
          <w:r w:rsidR="00475295">
            <w:tab/>
          </w:r>
          <w:hyperlink w:anchor="_bookmark402" w:history="1">
            <w:r w:rsidR="00475295">
              <w:t>218</w:t>
            </w:r>
          </w:hyperlink>
        </w:p>
        <w:p w:rsidR="005A4D71" w:rsidRDefault="00297392">
          <w:pPr>
            <w:pStyle w:val="30"/>
            <w:numPr>
              <w:ilvl w:val="1"/>
              <w:numId w:val="31"/>
            </w:numPr>
            <w:tabs>
              <w:tab w:val="left" w:pos="1597"/>
              <w:tab w:val="right" w:leader="dot" w:pos="9177"/>
            </w:tabs>
            <w:spacing w:after="20"/>
            <w:ind w:left="1596" w:hanging="516"/>
          </w:pPr>
          <w:hyperlink w:anchor="_bookmark403" w:history="1">
            <w:r w:rsidR="00475295">
              <w:t>Adding extensions to</w:t>
            </w:r>
            <w:r w:rsidR="00475295">
              <w:rPr>
                <w:spacing w:val="46"/>
              </w:rPr>
              <w:t xml:space="preserve"> </w:t>
            </w:r>
            <w:r w:rsidR="00475295">
              <w:t>the</w:t>
            </w:r>
            <w:r w:rsidR="00475295">
              <w:rPr>
                <w:spacing w:val="15"/>
              </w:rPr>
              <w:t xml:space="preserve"> </w:t>
            </w:r>
            <w:r w:rsidR="00475295">
              <w:t>CLI</w:t>
            </w:r>
          </w:hyperlink>
          <w:r w:rsidR="00475295">
            <w:tab/>
          </w:r>
          <w:hyperlink w:anchor="_bookmark403" w:history="1">
            <w:r w:rsidR="00475295">
              <w:t>219</w:t>
            </w:r>
          </w:hyperlink>
        </w:p>
        <w:p w:rsidR="005A4D71" w:rsidRDefault="00297392">
          <w:pPr>
            <w:pStyle w:val="20"/>
            <w:numPr>
              <w:ilvl w:val="0"/>
              <w:numId w:val="31"/>
            </w:numPr>
            <w:tabs>
              <w:tab w:val="left" w:pos="945"/>
              <w:tab w:val="right" w:leader="dot" w:pos="9166"/>
            </w:tabs>
            <w:spacing w:before="564"/>
            <w:ind w:left="944" w:hanging="344"/>
          </w:pPr>
          <w:hyperlink w:anchor="_bookmark404" w:history="1">
            <w:r w:rsidR="00475295">
              <w:t>Developing application with the Groovy</w:t>
            </w:r>
            <w:r w:rsidR="00475295">
              <w:rPr>
                <w:spacing w:val="50"/>
              </w:rPr>
              <w:t xml:space="preserve"> </w:t>
            </w:r>
            <w:r w:rsidR="00475295">
              <w:t>beans</w:t>
            </w:r>
            <w:r w:rsidR="00475295">
              <w:rPr>
                <w:spacing w:val="10"/>
              </w:rPr>
              <w:t xml:space="preserve"> </w:t>
            </w:r>
            <w:r w:rsidR="00475295">
              <w:t>DSL</w:t>
            </w:r>
          </w:hyperlink>
          <w:r w:rsidR="00475295">
            <w:tab/>
          </w:r>
          <w:hyperlink w:anchor="_bookmark404" w:history="1">
            <w:r w:rsidR="00475295">
              <w:t>220</w:t>
            </w:r>
          </w:hyperlink>
        </w:p>
        <w:p w:rsidR="005A4D71" w:rsidRDefault="00297392">
          <w:pPr>
            <w:pStyle w:val="20"/>
            <w:numPr>
              <w:ilvl w:val="0"/>
              <w:numId w:val="31"/>
            </w:numPr>
            <w:tabs>
              <w:tab w:val="left" w:pos="949"/>
              <w:tab w:val="right" w:leader="dot" w:pos="9175"/>
            </w:tabs>
            <w:ind w:left="948" w:hanging="348"/>
          </w:pPr>
          <w:hyperlink w:anchor="_bookmark405" w:history="1">
            <w:r w:rsidR="00475295">
              <w:t>Configuring the CLI</w:t>
            </w:r>
            <w:r w:rsidR="00475295">
              <w:rPr>
                <w:spacing w:val="40"/>
              </w:rPr>
              <w:t xml:space="preserve"> </w:t>
            </w:r>
            <w:r w:rsidR="00475295">
              <w:t>with</w:t>
            </w:r>
            <w:r w:rsidR="00475295">
              <w:rPr>
                <w:spacing w:val="12"/>
              </w:rPr>
              <w:t xml:space="preserve"> </w:t>
            </w:r>
            <w:r w:rsidR="00475295">
              <w:t>settings.xml</w:t>
            </w:r>
          </w:hyperlink>
          <w:r w:rsidR="00475295">
            <w:tab/>
          </w:r>
          <w:hyperlink w:anchor="_bookmark405" w:history="1">
            <w:r w:rsidR="00475295">
              <w:t>221</w:t>
            </w:r>
          </w:hyperlink>
        </w:p>
        <w:p w:rsidR="005A4D71" w:rsidRDefault="00297392">
          <w:pPr>
            <w:pStyle w:val="20"/>
            <w:numPr>
              <w:ilvl w:val="0"/>
              <w:numId w:val="31"/>
            </w:numPr>
            <w:tabs>
              <w:tab w:val="left" w:pos="955"/>
              <w:tab w:val="right" w:leader="dot" w:pos="9187"/>
            </w:tabs>
            <w:ind w:left="954" w:hanging="354"/>
          </w:pPr>
          <w:hyperlink w:anchor="_bookmark406"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406" w:history="1">
            <w:r w:rsidR="00475295">
              <w:t>222</w:t>
            </w:r>
          </w:hyperlink>
        </w:p>
        <w:p w:rsidR="005A4D71" w:rsidRDefault="00297392">
          <w:pPr>
            <w:pStyle w:val="10"/>
            <w:numPr>
              <w:ilvl w:val="0"/>
              <w:numId w:val="32"/>
            </w:numPr>
            <w:tabs>
              <w:tab w:val="left" w:pos="553"/>
              <w:tab w:val="right" w:leader="dot" w:pos="9187"/>
            </w:tabs>
            <w:ind w:left="552" w:hanging="432"/>
          </w:pPr>
          <w:hyperlink w:anchor="_bookmark407" w:history="1">
            <w:r w:rsidR="00475295">
              <w:t>Build</w:t>
            </w:r>
            <w:r w:rsidR="00475295">
              <w:rPr>
                <w:spacing w:val="20"/>
              </w:rPr>
              <w:t xml:space="preserve"> </w:t>
            </w:r>
            <w:r w:rsidR="00475295">
              <w:t>tool</w:t>
            </w:r>
            <w:r w:rsidR="00475295">
              <w:rPr>
                <w:spacing w:val="20"/>
              </w:rPr>
              <w:t xml:space="preserve"> </w:t>
            </w:r>
            <w:r w:rsidR="00475295">
              <w:t>plugins</w:t>
            </w:r>
          </w:hyperlink>
          <w:r w:rsidR="00475295">
            <w:tab/>
          </w:r>
          <w:hyperlink w:anchor="_bookmark407" w:history="1">
            <w:r w:rsidR="00475295">
              <w:t>223</w:t>
            </w:r>
          </w:hyperlink>
        </w:p>
        <w:p w:rsidR="005A4D71" w:rsidRDefault="00297392">
          <w:pPr>
            <w:pStyle w:val="20"/>
            <w:numPr>
              <w:ilvl w:val="0"/>
              <w:numId w:val="31"/>
            </w:numPr>
            <w:tabs>
              <w:tab w:val="left" w:pos="952"/>
              <w:tab w:val="right" w:leader="dot" w:pos="9182"/>
            </w:tabs>
            <w:ind w:left="951" w:hanging="351"/>
          </w:pPr>
          <w:hyperlink w:anchor="_bookmark408" w:history="1">
            <w:r w:rsidR="00475295">
              <w:t>Spring  Boot</w:t>
            </w:r>
            <w:r w:rsidR="00475295">
              <w:rPr>
                <w:spacing w:val="-20"/>
              </w:rPr>
              <w:t xml:space="preserve"> </w:t>
            </w:r>
            <w:r w:rsidR="00475295">
              <w:t>Maven</w:t>
            </w:r>
            <w:r w:rsidR="00475295">
              <w:rPr>
                <w:spacing w:val="16"/>
              </w:rPr>
              <w:t xml:space="preserve"> </w:t>
            </w:r>
            <w:r w:rsidR="00475295">
              <w:t>plugin</w:t>
            </w:r>
          </w:hyperlink>
          <w:r w:rsidR="00475295">
            <w:tab/>
          </w:r>
          <w:hyperlink w:anchor="_bookmark408" w:history="1">
            <w:r w:rsidR="00475295">
              <w:t>224</w:t>
            </w:r>
          </w:hyperlink>
        </w:p>
        <w:p w:rsidR="005A4D71" w:rsidRDefault="00297392">
          <w:pPr>
            <w:pStyle w:val="30"/>
            <w:numPr>
              <w:ilvl w:val="1"/>
              <w:numId w:val="31"/>
            </w:numPr>
            <w:tabs>
              <w:tab w:val="left" w:pos="1600"/>
              <w:tab w:val="right" w:leader="dot" w:pos="9184"/>
            </w:tabs>
            <w:ind w:left="1599" w:hanging="519"/>
          </w:pPr>
          <w:hyperlink w:anchor="_bookmark409" w:history="1">
            <w:r w:rsidR="00475295">
              <w:t>Including</w:t>
            </w:r>
            <w:r w:rsidR="00475295">
              <w:rPr>
                <w:spacing w:val="17"/>
              </w:rPr>
              <w:t xml:space="preserve"> </w:t>
            </w:r>
            <w:r w:rsidR="00475295">
              <w:t>the</w:t>
            </w:r>
            <w:r w:rsidR="00475295">
              <w:rPr>
                <w:spacing w:val="17"/>
              </w:rPr>
              <w:t xml:space="preserve"> </w:t>
            </w:r>
            <w:r w:rsidR="00475295">
              <w:t>plugin</w:t>
            </w:r>
          </w:hyperlink>
          <w:r w:rsidR="00475295">
            <w:tab/>
          </w:r>
          <w:hyperlink w:anchor="_bookmark409" w:history="1">
            <w:r w:rsidR="00475295">
              <w:t>224</w:t>
            </w:r>
          </w:hyperlink>
        </w:p>
        <w:p w:rsidR="005A4D71" w:rsidRDefault="00297392">
          <w:pPr>
            <w:pStyle w:val="30"/>
            <w:numPr>
              <w:ilvl w:val="1"/>
              <w:numId w:val="31"/>
            </w:numPr>
            <w:tabs>
              <w:tab w:val="left" w:pos="1594"/>
              <w:tab w:val="right" w:leader="dot" w:pos="9171"/>
            </w:tabs>
            <w:ind w:left="1593" w:hanging="513"/>
          </w:pPr>
          <w:hyperlink w:anchor="_bookmark410" w:history="1">
            <w:r w:rsidR="00475295">
              <w:t>Packaging executable jar and</w:t>
            </w:r>
            <w:r w:rsidR="00475295">
              <w:rPr>
                <w:spacing w:val="46"/>
              </w:rPr>
              <w:t xml:space="preserve"> </w:t>
            </w:r>
            <w:r w:rsidR="00475295">
              <w:t>war</w:t>
            </w:r>
            <w:r w:rsidR="00475295">
              <w:rPr>
                <w:spacing w:val="10"/>
              </w:rPr>
              <w:t xml:space="preserve"> </w:t>
            </w:r>
            <w:r w:rsidR="00475295">
              <w:t>files</w:t>
            </w:r>
          </w:hyperlink>
          <w:r w:rsidR="00475295">
            <w:tab/>
          </w:r>
          <w:hyperlink w:anchor="_bookmark410" w:history="1">
            <w:r w:rsidR="00475295">
              <w:t>225</w:t>
            </w:r>
          </w:hyperlink>
        </w:p>
        <w:p w:rsidR="005A4D71" w:rsidRDefault="00297392">
          <w:pPr>
            <w:pStyle w:val="20"/>
            <w:numPr>
              <w:ilvl w:val="0"/>
              <w:numId w:val="31"/>
            </w:numPr>
            <w:tabs>
              <w:tab w:val="left" w:pos="952"/>
              <w:tab w:val="right" w:leader="dot" w:pos="9182"/>
            </w:tabs>
            <w:ind w:left="951" w:hanging="351"/>
          </w:pPr>
          <w:hyperlink w:anchor="_bookmark411" w:history="1">
            <w:r w:rsidR="00475295">
              <w:t>Spring  Boot</w:t>
            </w:r>
            <w:r w:rsidR="00475295">
              <w:rPr>
                <w:spacing w:val="-20"/>
              </w:rPr>
              <w:t xml:space="preserve"> </w:t>
            </w:r>
            <w:r w:rsidR="00475295">
              <w:t>Gradle</w:t>
            </w:r>
            <w:r w:rsidR="00475295">
              <w:rPr>
                <w:spacing w:val="16"/>
              </w:rPr>
              <w:t xml:space="preserve"> </w:t>
            </w:r>
            <w:r w:rsidR="00475295">
              <w:t>plugin</w:t>
            </w:r>
          </w:hyperlink>
          <w:r w:rsidR="00475295">
            <w:tab/>
          </w:r>
          <w:hyperlink w:anchor="_bookmark411" w:history="1">
            <w:r w:rsidR="00475295">
              <w:t>226</w:t>
            </w:r>
          </w:hyperlink>
        </w:p>
        <w:p w:rsidR="005A4D71" w:rsidRDefault="00297392">
          <w:pPr>
            <w:pStyle w:val="30"/>
            <w:numPr>
              <w:ilvl w:val="1"/>
              <w:numId w:val="31"/>
            </w:numPr>
            <w:tabs>
              <w:tab w:val="left" w:pos="1600"/>
              <w:tab w:val="right" w:leader="dot" w:pos="9184"/>
            </w:tabs>
            <w:ind w:left="1599" w:hanging="519"/>
          </w:pPr>
          <w:hyperlink w:anchor="_bookmark412" w:history="1">
            <w:r w:rsidR="00475295">
              <w:t>Including</w:t>
            </w:r>
            <w:r w:rsidR="00475295">
              <w:rPr>
                <w:spacing w:val="17"/>
              </w:rPr>
              <w:t xml:space="preserve"> </w:t>
            </w:r>
            <w:r w:rsidR="00475295">
              <w:t>the</w:t>
            </w:r>
            <w:r w:rsidR="00475295">
              <w:rPr>
                <w:spacing w:val="17"/>
              </w:rPr>
              <w:t xml:space="preserve"> </w:t>
            </w:r>
            <w:r w:rsidR="00475295">
              <w:t>plugin</w:t>
            </w:r>
          </w:hyperlink>
          <w:r w:rsidR="00475295">
            <w:tab/>
          </w:r>
          <w:hyperlink w:anchor="_bookmark412" w:history="1">
            <w:r w:rsidR="00475295">
              <w:t>226</w:t>
            </w:r>
          </w:hyperlink>
        </w:p>
        <w:p w:rsidR="005A4D71" w:rsidRDefault="00297392">
          <w:pPr>
            <w:pStyle w:val="30"/>
            <w:numPr>
              <w:ilvl w:val="1"/>
              <w:numId w:val="31"/>
            </w:numPr>
            <w:tabs>
              <w:tab w:val="left" w:pos="1596"/>
              <w:tab w:val="right" w:leader="dot" w:pos="9174"/>
            </w:tabs>
            <w:ind w:left="1595" w:hanging="515"/>
          </w:pPr>
          <w:hyperlink w:anchor="_bookmark413" w:history="1">
            <w:r w:rsidR="00475295">
              <w:t>Gradle</w:t>
            </w:r>
            <w:r w:rsidR="00475295">
              <w:rPr>
                <w:spacing w:val="12"/>
              </w:rPr>
              <w:t xml:space="preserve"> </w:t>
            </w:r>
            <w:r w:rsidR="00475295">
              <w:t>dependency</w:t>
            </w:r>
            <w:r w:rsidR="00475295">
              <w:rPr>
                <w:spacing w:val="12"/>
              </w:rPr>
              <w:t xml:space="preserve"> </w:t>
            </w:r>
            <w:r w:rsidR="00475295">
              <w:t>management</w:t>
            </w:r>
          </w:hyperlink>
          <w:r w:rsidR="00475295">
            <w:tab/>
          </w:r>
          <w:hyperlink w:anchor="_bookmark413" w:history="1">
            <w:r w:rsidR="00475295">
              <w:t>226</w:t>
            </w:r>
          </w:hyperlink>
        </w:p>
        <w:p w:rsidR="005A4D71" w:rsidRDefault="00297392">
          <w:pPr>
            <w:pStyle w:val="30"/>
            <w:numPr>
              <w:ilvl w:val="1"/>
              <w:numId w:val="31"/>
            </w:numPr>
            <w:tabs>
              <w:tab w:val="left" w:pos="1594"/>
              <w:tab w:val="right" w:leader="dot" w:pos="9171"/>
            </w:tabs>
            <w:ind w:left="1593" w:hanging="513"/>
          </w:pPr>
          <w:hyperlink w:anchor="_bookmark414" w:history="1">
            <w:r w:rsidR="00475295">
              <w:t>Packaging executable jar and</w:t>
            </w:r>
            <w:r w:rsidR="00475295">
              <w:rPr>
                <w:spacing w:val="46"/>
              </w:rPr>
              <w:t xml:space="preserve"> </w:t>
            </w:r>
            <w:r w:rsidR="00475295">
              <w:t>war</w:t>
            </w:r>
            <w:r w:rsidR="00475295">
              <w:rPr>
                <w:spacing w:val="10"/>
              </w:rPr>
              <w:t xml:space="preserve"> </w:t>
            </w:r>
            <w:r w:rsidR="00475295">
              <w:t>files</w:t>
            </w:r>
          </w:hyperlink>
          <w:r w:rsidR="00475295">
            <w:tab/>
          </w:r>
          <w:hyperlink w:anchor="_bookmark414" w:history="1">
            <w:r w:rsidR="00475295">
              <w:t>226</w:t>
            </w:r>
          </w:hyperlink>
        </w:p>
        <w:p w:rsidR="005A4D71" w:rsidRDefault="00297392">
          <w:pPr>
            <w:pStyle w:val="30"/>
            <w:numPr>
              <w:ilvl w:val="1"/>
              <w:numId w:val="31"/>
            </w:numPr>
            <w:tabs>
              <w:tab w:val="left" w:pos="1598"/>
              <w:tab w:val="right" w:leader="dot" w:pos="9179"/>
            </w:tabs>
            <w:ind w:left="1597" w:hanging="517"/>
          </w:pPr>
          <w:hyperlink w:anchor="_bookmark415" w:history="1">
            <w:r w:rsidR="00475295">
              <w:t>Running a</w:t>
            </w:r>
            <w:r w:rsidR="00475295">
              <w:rPr>
                <w:spacing w:val="30"/>
              </w:rPr>
              <w:t xml:space="preserve"> </w:t>
            </w:r>
            <w:r w:rsidR="00475295">
              <w:t>project</w:t>
            </w:r>
            <w:r w:rsidR="00475295">
              <w:rPr>
                <w:spacing w:val="15"/>
              </w:rPr>
              <w:t xml:space="preserve"> </w:t>
            </w:r>
            <w:r w:rsidR="00475295">
              <w:t>in-place</w:t>
            </w:r>
          </w:hyperlink>
          <w:r w:rsidR="00475295">
            <w:tab/>
          </w:r>
          <w:hyperlink w:anchor="_bookmark415" w:history="1">
            <w:r w:rsidR="00475295">
              <w:t>227</w:t>
            </w:r>
          </w:hyperlink>
        </w:p>
        <w:p w:rsidR="005A4D71" w:rsidRDefault="00297392">
          <w:pPr>
            <w:pStyle w:val="30"/>
            <w:numPr>
              <w:ilvl w:val="1"/>
              <w:numId w:val="31"/>
            </w:numPr>
            <w:tabs>
              <w:tab w:val="left" w:pos="1596"/>
              <w:tab w:val="right" w:leader="dot" w:pos="9175"/>
            </w:tabs>
            <w:ind w:left="1595" w:hanging="515"/>
          </w:pPr>
          <w:hyperlink w:anchor="_bookmark416" w:history="1">
            <w:r w:rsidR="00475295">
              <w:t>Spring Boot</w:t>
            </w:r>
            <w:r w:rsidR="00475295">
              <w:rPr>
                <w:spacing w:val="30"/>
              </w:rPr>
              <w:t xml:space="preserve"> </w:t>
            </w:r>
            <w:r w:rsidR="00475295">
              <w:t>plugin</w:t>
            </w:r>
            <w:r w:rsidR="00475295">
              <w:rPr>
                <w:spacing w:val="15"/>
              </w:rPr>
              <w:t xml:space="preserve"> </w:t>
            </w:r>
            <w:r w:rsidR="00475295">
              <w:t>configuration</w:t>
            </w:r>
          </w:hyperlink>
          <w:r w:rsidR="00475295">
            <w:tab/>
          </w:r>
          <w:hyperlink w:anchor="_bookmark416" w:history="1">
            <w:r w:rsidR="00475295">
              <w:t>227</w:t>
            </w:r>
          </w:hyperlink>
        </w:p>
        <w:p w:rsidR="005A4D71" w:rsidRDefault="00297392">
          <w:pPr>
            <w:pStyle w:val="30"/>
            <w:numPr>
              <w:ilvl w:val="1"/>
              <w:numId w:val="31"/>
            </w:numPr>
            <w:tabs>
              <w:tab w:val="left" w:pos="1598"/>
              <w:tab w:val="right" w:leader="dot" w:pos="9180"/>
            </w:tabs>
            <w:ind w:left="1597" w:hanging="517"/>
          </w:pPr>
          <w:hyperlink w:anchor="_bookmark417" w:history="1">
            <w:r w:rsidR="00475295">
              <w:t>Repackage</w:t>
            </w:r>
            <w:r w:rsidR="00475295">
              <w:rPr>
                <w:spacing w:val="15"/>
              </w:rPr>
              <w:t xml:space="preserve"> </w:t>
            </w:r>
            <w:r w:rsidR="00475295">
              <w:t>configuration</w:t>
            </w:r>
          </w:hyperlink>
          <w:r w:rsidR="00475295">
            <w:tab/>
          </w:r>
          <w:hyperlink w:anchor="_bookmark417" w:history="1">
            <w:r w:rsidR="00475295">
              <w:t>228</w:t>
            </w:r>
          </w:hyperlink>
        </w:p>
        <w:p w:rsidR="005A4D71" w:rsidRDefault="00297392">
          <w:pPr>
            <w:pStyle w:val="30"/>
            <w:numPr>
              <w:ilvl w:val="1"/>
              <w:numId w:val="31"/>
            </w:numPr>
            <w:tabs>
              <w:tab w:val="left" w:pos="1592"/>
              <w:tab w:val="right" w:leader="dot" w:pos="9166"/>
            </w:tabs>
            <w:ind w:left="1591" w:hanging="511"/>
          </w:pPr>
          <w:hyperlink w:anchor="_bookmark418" w:history="1">
            <w:r w:rsidR="00475295">
              <w:t>Repackage with custom</w:t>
            </w:r>
            <w:r w:rsidR="00475295">
              <w:rPr>
                <w:spacing w:val="30"/>
              </w:rPr>
              <w:t xml:space="preserve"> </w:t>
            </w:r>
            <w:r w:rsidR="00475295">
              <w:t>Gradle</w:t>
            </w:r>
            <w:r w:rsidR="00475295">
              <w:rPr>
                <w:spacing w:val="10"/>
              </w:rPr>
              <w:t xml:space="preserve"> </w:t>
            </w:r>
            <w:r w:rsidR="00475295">
              <w:t>configuration</w:t>
            </w:r>
          </w:hyperlink>
          <w:r w:rsidR="00475295">
            <w:tab/>
          </w:r>
          <w:hyperlink w:anchor="_bookmark418" w:history="1">
            <w:r w:rsidR="00475295">
              <w:t>229</w:t>
            </w:r>
          </w:hyperlink>
        </w:p>
        <w:p w:rsidR="005A4D71" w:rsidRDefault="00297392">
          <w:pPr>
            <w:pStyle w:val="40"/>
            <w:tabs>
              <w:tab w:val="right" w:leader="dot" w:pos="9185"/>
            </w:tabs>
          </w:pPr>
          <w:hyperlink w:anchor="_bookmark419" w:history="1">
            <w:r w:rsidR="00475295">
              <w:t>Configuration</w:t>
            </w:r>
            <w:r w:rsidR="00475295">
              <w:rPr>
                <w:spacing w:val="20"/>
              </w:rPr>
              <w:t xml:space="preserve"> </w:t>
            </w:r>
            <w:r w:rsidR="00475295">
              <w:t>options</w:t>
            </w:r>
          </w:hyperlink>
          <w:r w:rsidR="00475295">
            <w:tab/>
          </w:r>
          <w:hyperlink w:anchor="_bookmark419" w:history="1">
            <w:r w:rsidR="00475295">
              <w:t>229</w:t>
            </w:r>
          </w:hyperlink>
        </w:p>
        <w:p w:rsidR="005A4D71" w:rsidRDefault="00297392">
          <w:pPr>
            <w:pStyle w:val="40"/>
            <w:tabs>
              <w:tab w:val="right" w:leader="dot" w:pos="9188"/>
            </w:tabs>
          </w:pPr>
          <w:hyperlink w:anchor="_bookmark420" w:history="1">
            <w:r w:rsidR="00475295">
              <w:t>Available</w:t>
            </w:r>
            <w:r w:rsidR="00475295">
              <w:rPr>
                <w:spacing w:val="20"/>
              </w:rPr>
              <w:t xml:space="preserve"> </w:t>
            </w:r>
            <w:r w:rsidR="00475295">
              <w:t>layouts</w:t>
            </w:r>
          </w:hyperlink>
          <w:r w:rsidR="00475295">
            <w:tab/>
          </w:r>
          <w:hyperlink w:anchor="_bookmark420" w:history="1">
            <w:r w:rsidR="00475295">
              <w:t>230</w:t>
            </w:r>
          </w:hyperlink>
        </w:p>
        <w:p w:rsidR="005A4D71" w:rsidRDefault="00297392">
          <w:pPr>
            <w:pStyle w:val="40"/>
            <w:tabs>
              <w:tab w:val="right" w:leader="dot" w:pos="9184"/>
            </w:tabs>
          </w:pPr>
          <w:hyperlink w:anchor="_bookmark421" w:history="1">
            <w:r w:rsidR="00475295">
              <w:t>Using  a</w:t>
            </w:r>
            <w:r w:rsidR="00475295">
              <w:rPr>
                <w:spacing w:val="-18"/>
              </w:rPr>
              <w:t xml:space="preserve"> </w:t>
            </w:r>
            <w:r w:rsidR="00475295">
              <w:t>custom</w:t>
            </w:r>
            <w:r w:rsidR="00475295">
              <w:rPr>
                <w:spacing w:val="17"/>
              </w:rPr>
              <w:t xml:space="preserve"> </w:t>
            </w:r>
            <w:r w:rsidR="00475295">
              <w:t>layout</w:t>
            </w:r>
          </w:hyperlink>
          <w:r w:rsidR="00475295">
            <w:tab/>
          </w:r>
          <w:hyperlink w:anchor="_bookmark421" w:history="1">
            <w:r w:rsidR="00475295">
              <w:t>230</w:t>
            </w:r>
          </w:hyperlink>
        </w:p>
        <w:p w:rsidR="005A4D71" w:rsidRDefault="00297392">
          <w:pPr>
            <w:pStyle w:val="30"/>
            <w:numPr>
              <w:ilvl w:val="1"/>
              <w:numId w:val="31"/>
            </w:numPr>
            <w:tabs>
              <w:tab w:val="left" w:pos="1592"/>
              <w:tab w:val="right" w:leader="dot" w:pos="9167"/>
            </w:tabs>
            <w:ind w:left="1591" w:hanging="511"/>
          </w:pPr>
          <w:hyperlink w:anchor="_bookmark422" w:history="1">
            <w:r w:rsidR="00475295">
              <w:t>Understanding how the Gradle</w:t>
            </w:r>
            <w:r w:rsidR="00475295">
              <w:rPr>
                <w:spacing w:val="42"/>
              </w:rPr>
              <w:t xml:space="preserve"> </w:t>
            </w:r>
            <w:r w:rsidR="00475295">
              <w:t>plugin</w:t>
            </w:r>
            <w:r w:rsidR="00475295">
              <w:rPr>
                <w:spacing w:val="10"/>
              </w:rPr>
              <w:t xml:space="preserve"> </w:t>
            </w:r>
            <w:r w:rsidR="00475295">
              <w:t>works</w:t>
            </w:r>
          </w:hyperlink>
          <w:r w:rsidR="00475295">
            <w:tab/>
          </w:r>
          <w:hyperlink w:anchor="_bookmark422" w:history="1">
            <w:r w:rsidR="00475295">
              <w:t>231</w:t>
            </w:r>
          </w:hyperlink>
        </w:p>
        <w:p w:rsidR="005A4D71" w:rsidRDefault="00297392">
          <w:pPr>
            <w:pStyle w:val="30"/>
            <w:numPr>
              <w:ilvl w:val="1"/>
              <w:numId w:val="31"/>
            </w:numPr>
            <w:tabs>
              <w:tab w:val="left" w:pos="1588"/>
              <w:tab w:val="right" w:leader="dot" w:pos="9160"/>
            </w:tabs>
            <w:ind w:left="1587" w:hanging="507"/>
          </w:pPr>
          <w:hyperlink w:anchor="_bookmark423" w:history="1">
            <w:r w:rsidR="00475295">
              <w:t>Publishing artifacts to a Maven repository</w:t>
            </w:r>
            <w:r w:rsidR="00475295">
              <w:rPr>
                <w:spacing w:val="40"/>
              </w:rPr>
              <w:t xml:space="preserve"> </w:t>
            </w:r>
            <w:r w:rsidR="00475295">
              <w:t>using</w:t>
            </w:r>
            <w:r w:rsidR="00475295">
              <w:rPr>
                <w:spacing w:val="5"/>
              </w:rPr>
              <w:t xml:space="preserve"> </w:t>
            </w:r>
            <w:r w:rsidR="00475295">
              <w:t>Gradle</w:t>
            </w:r>
          </w:hyperlink>
          <w:r w:rsidR="00475295">
            <w:tab/>
          </w:r>
          <w:hyperlink w:anchor="_bookmark423" w:history="1">
            <w:r w:rsidR="00475295">
              <w:t>231</w:t>
            </w:r>
          </w:hyperlink>
        </w:p>
        <w:p w:rsidR="005A4D71" w:rsidRDefault="00297392">
          <w:pPr>
            <w:pStyle w:val="40"/>
            <w:tabs>
              <w:tab w:val="right" w:leader="dot" w:pos="9152"/>
            </w:tabs>
          </w:pPr>
          <w:hyperlink w:anchor="_bookmark424" w:history="1">
            <w:r w:rsidR="00475295">
              <w:t>Configuring Gradle to produce a pom that inherits dependency management</w:t>
            </w:r>
          </w:hyperlink>
          <w:r w:rsidR="00475295">
            <w:tab/>
          </w:r>
          <w:hyperlink w:anchor="_bookmark424" w:history="1">
            <w:r w:rsidR="00475295">
              <w:t>231</w:t>
            </w:r>
          </w:hyperlink>
        </w:p>
        <w:p w:rsidR="005A4D71" w:rsidRDefault="00297392">
          <w:pPr>
            <w:pStyle w:val="40"/>
            <w:tabs>
              <w:tab w:val="right" w:leader="dot" w:pos="9151"/>
            </w:tabs>
          </w:pPr>
          <w:hyperlink w:anchor="_bookmark425" w:history="1">
            <w:r w:rsidR="00475295">
              <w:t>Configuring Gradle to produce a pom that imports dependency management</w:t>
            </w:r>
          </w:hyperlink>
          <w:r w:rsidR="00475295">
            <w:tab/>
          </w:r>
          <w:hyperlink w:anchor="_bookmark425" w:history="1">
            <w:r w:rsidR="00475295">
              <w:t>232</w:t>
            </w:r>
          </w:hyperlink>
        </w:p>
        <w:p w:rsidR="005A4D71" w:rsidRDefault="00297392">
          <w:pPr>
            <w:pStyle w:val="20"/>
            <w:numPr>
              <w:ilvl w:val="0"/>
              <w:numId w:val="31"/>
            </w:numPr>
            <w:tabs>
              <w:tab w:val="left" w:pos="952"/>
              <w:tab w:val="right" w:leader="dot" w:pos="9181"/>
            </w:tabs>
            <w:ind w:left="951" w:hanging="351"/>
          </w:pPr>
          <w:hyperlink w:anchor="_bookmark426" w:history="1">
            <w:r w:rsidR="00475295">
              <w:t>Spring  Boot</w:t>
            </w:r>
            <w:r w:rsidR="00475295">
              <w:rPr>
                <w:spacing w:val="-20"/>
              </w:rPr>
              <w:t xml:space="preserve"> </w:t>
            </w:r>
            <w:r w:rsidR="00475295">
              <w:t>AntLib</w:t>
            </w:r>
            <w:r w:rsidR="00475295">
              <w:rPr>
                <w:spacing w:val="16"/>
              </w:rPr>
              <w:t xml:space="preserve"> </w:t>
            </w:r>
            <w:r w:rsidR="00475295">
              <w:t>module</w:t>
            </w:r>
          </w:hyperlink>
          <w:r w:rsidR="00475295">
            <w:tab/>
          </w:r>
          <w:hyperlink w:anchor="_bookmark426" w:history="1">
            <w:r w:rsidR="00475295">
              <w:t>233</w:t>
            </w:r>
          </w:hyperlink>
        </w:p>
        <w:p w:rsidR="005A4D71" w:rsidRDefault="00297392">
          <w:pPr>
            <w:pStyle w:val="30"/>
            <w:numPr>
              <w:ilvl w:val="1"/>
              <w:numId w:val="31"/>
            </w:numPr>
            <w:tabs>
              <w:tab w:val="left" w:pos="1599"/>
              <w:tab w:val="right" w:leader="dot" w:pos="9182"/>
            </w:tabs>
            <w:ind w:left="1598" w:hanging="518"/>
          </w:pPr>
          <w:hyperlink w:anchor="_bookmark427" w:history="1">
            <w:r w:rsidR="00475295">
              <w:t>Spring  Boot</w:t>
            </w:r>
            <w:r w:rsidR="00475295">
              <w:rPr>
                <w:spacing w:val="-20"/>
              </w:rPr>
              <w:t xml:space="preserve"> </w:t>
            </w:r>
            <w:r w:rsidR="00475295">
              <w:t>Ant</w:t>
            </w:r>
            <w:r w:rsidR="00475295">
              <w:rPr>
                <w:spacing w:val="16"/>
              </w:rPr>
              <w:t xml:space="preserve"> </w:t>
            </w:r>
            <w:r w:rsidR="00475295">
              <w:t>tasks</w:t>
            </w:r>
          </w:hyperlink>
          <w:r w:rsidR="00475295">
            <w:tab/>
          </w:r>
          <w:hyperlink w:anchor="_bookmark427" w:history="1">
            <w:r w:rsidR="00475295">
              <w:t>233</w:t>
            </w:r>
          </w:hyperlink>
        </w:p>
        <w:p w:rsidR="005A4D71" w:rsidRDefault="00297392">
          <w:pPr>
            <w:pStyle w:val="40"/>
            <w:tabs>
              <w:tab w:val="right" w:leader="dot" w:pos="9188"/>
            </w:tabs>
          </w:pPr>
          <w:hyperlink w:anchor="_bookmark428" w:history="1">
            <w:r w:rsidR="00475295">
              <w:t>spring-boot:exejar</w:t>
            </w:r>
          </w:hyperlink>
          <w:r w:rsidR="00475295">
            <w:tab/>
          </w:r>
          <w:hyperlink w:anchor="_bookmark428" w:history="1">
            <w:r w:rsidR="00475295">
              <w:t>233</w:t>
            </w:r>
          </w:hyperlink>
        </w:p>
        <w:p w:rsidR="005A4D71" w:rsidRDefault="00297392">
          <w:pPr>
            <w:pStyle w:val="40"/>
            <w:tabs>
              <w:tab w:val="right" w:leader="dot" w:pos="9194"/>
            </w:tabs>
          </w:pPr>
          <w:hyperlink w:anchor="_bookmark429" w:history="1">
            <w:r w:rsidR="00475295">
              <w:t>Examples</w:t>
            </w:r>
          </w:hyperlink>
          <w:r w:rsidR="00475295">
            <w:tab/>
          </w:r>
          <w:hyperlink w:anchor="_bookmark429" w:history="1">
            <w:r w:rsidR="00475295">
              <w:t>233</w:t>
            </w:r>
          </w:hyperlink>
        </w:p>
        <w:p w:rsidR="005A4D71" w:rsidRDefault="00297392">
          <w:pPr>
            <w:pStyle w:val="30"/>
            <w:numPr>
              <w:ilvl w:val="1"/>
              <w:numId w:val="31"/>
            </w:numPr>
            <w:tabs>
              <w:tab w:val="left" w:pos="1598"/>
              <w:tab w:val="right" w:leader="dot" w:pos="9180"/>
            </w:tabs>
            <w:ind w:left="1597" w:hanging="517"/>
          </w:pPr>
          <w:hyperlink w:anchor="_bookmark430" w:history="1">
            <w:r w:rsidR="00475295">
              <w:t>spring-boot:findmainclass</w:t>
            </w:r>
          </w:hyperlink>
          <w:r w:rsidR="00475295">
            <w:tab/>
          </w:r>
          <w:hyperlink w:anchor="_bookmark430" w:history="1">
            <w:r w:rsidR="00475295">
              <w:t>234</w:t>
            </w:r>
          </w:hyperlink>
        </w:p>
        <w:p w:rsidR="005A4D71" w:rsidRDefault="00297392">
          <w:pPr>
            <w:pStyle w:val="40"/>
            <w:tabs>
              <w:tab w:val="right" w:leader="dot" w:pos="9194"/>
            </w:tabs>
          </w:pPr>
          <w:hyperlink w:anchor="_bookmark431" w:history="1">
            <w:r w:rsidR="00475295">
              <w:t>Examples</w:t>
            </w:r>
          </w:hyperlink>
          <w:r w:rsidR="00475295">
            <w:tab/>
          </w:r>
          <w:hyperlink w:anchor="_bookmark431" w:history="1">
            <w:r w:rsidR="00475295">
              <w:t>234</w:t>
            </w:r>
          </w:hyperlink>
        </w:p>
        <w:p w:rsidR="005A4D71" w:rsidRDefault="00297392">
          <w:pPr>
            <w:pStyle w:val="20"/>
            <w:numPr>
              <w:ilvl w:val="0"/>
              <w:numId w:val="31"/>
            </w:numPr>
            <w:tabs>
              <w:tab w:val="left" w:pos="951"/>
              <w:tab w:val="right" w:leader="dot" w:pos="9178"/>
            </w:tabs>
            <w:ind w:left="950" w:hanging="350"/>
          </w:pPr>
          <w:hyperlink w:anchor="_bookmark432" w:history="1">
            <w:r w:rsidR="00475295">
              <w:t>Supporting other</w:t>
            </w:r>
            <w:r w:rsidR="00475295">
              <w:rPr>
                <w:spacing w:val="30"/>
              </w:rPr>
              <w:t xml:space="preserve"> </w:t>
            </w:r>
            <w:r w:rsidR="00475295">
              <w:t>build</w:t>
            </w:r>
            <w:r w:rsidR="00475295">
              <w:rPr>
                <w:spacing w:val="15"/>
              </w:rPr>
              <w:t xml:space="preserve"> </w:t>
            </w:r>
            <w:r w:rsidR="00475295">
              <w:t>systems</w:t>
            </w:r>
          </w:hyperlink>
          <w:r w:rsidR="00475295">
            <w:tab/>
          </w:r>
          <w:hyperlink w:anchor="_bookmark432" w:history="1">
            <w:r w:rsidR="00475295">
              <w:t>235</w:t>
            </w:r>
          </w:hyperlink>
        </w:p>
        <w:p w:rsidR="005A4D71" w:rsidRDefault="00297392">
          <w:pPr>
            <w:pStyle w:val="30"/>
            <w:numPr>
              <w:ilvl w:val="1"/>
              <w:numId w:val="31"/>
            </w:numPr>
            <w:tabs>
              <w:tab w:val="left" w:pos="1599"/>
              <w:tab w:val="right" w:leader="dot" w:pos="9182"/>
            </w:tabs>
            <w:ind w:left="1598" w:hanging="518"/>
          </w:pPr>
          <w:hyperlink w:anchor="_bookmark433" w:history="1">
            <w:r w:rsidR="00475295">
              <w:t>Repackaging</w:t>
            </w:r>
            <w:r w:rsidR="00475295">
              <w:rPr>
                <w:spacing w:val="16"/>
              </w:rPr>
              <w:t xml:space="preserve"> </w:t>
            </w:r>
            <w:r w:rsidR="00475295">
              <w:t>archives</w:t>
            </w:r>
          </w:hyperlink>
          <w:r w:rsidR="00475295">
            <w:tab/>
          </w:r>
          <w:hyperlink w:anchor="_bookmark433" w:history="1">
            <w:r w:rsidR="00475295">
              <w:t>235</w:t>
            </w:r>
          </w:hyperlink>
        </w:p>
        <w:p w:rsidR="005A4D71" w:rsidRDefault="00297392">
          <w:pPr>
            <w:pStyle w:val="30"/>
            <w:numPr>
              <w:ilvl w:val="1"/>
              <w:numId w:val="31"/>
            </w:numPr>
            <w:tabs>
              <w:tab w:val="left" w:pos="1602"/>
              <w:tab w:val="right" w:leader="dot" w:pos="9186"/>
            </w:tabs>
            <w:ind w:left="1601" w:hanging="521"/>
          </w:pPr>
          <w:hyperlink w:anchor="_bookmark434" w:history="1">
            <w:r w:rsidR="00475295">
              <w:t>Nested</w:t>
            </w:r>
            <w:r w:rsidR="00475295">
              <w:rPr>
                <w:spacing w:val="20"/>
              </w:rPr>
              <w:t xml:space="preserve"> </w:t>
            </w:r>
            <w:r w:rsidR="00475295">
              <w:t>libraries</w:t>
            </w:r>
          </w:hyperlink>
          <w:r w:rsidR="00475295">
            <w:tab/>
          </w:r>
          <w:hyperlink w:anchor="_bookmark434" w:history="1">
            <w:r w:rsidR="00475295">
              <w:t>235</w:t>
            </w:r>
          </w:hyperlink>
        </w:p>
        <w:p w:rsidR="005A4D71" w:rsidRDefault="00297392">
          <w:pPr>
            <w:pStyle w:val="30"/>
            <w:numPr>
              <w:ilvl w:val="1"/>
              <w:numId w:val="31"/>
            </w:numPr>
            <w:tabs>
              <w:tab w:val="left" w:pos="1600"/>
              <w:tab w:val="right" w:leader="dot" w:pos="9183"/>
            </w:tabs>
            <w:ind w:left="1599" w:hanging="519"/>
          </w:pPr>
          <w:hyperlink w:anchor="_bookmark435" w:history="1">
            <w:r w:rsidR="00475295">
              <w:t>Finding  a</w:t>
            </w:r>
            <w:r w:rsidR="00475295">
              <w:rPr>
                <w:spacing w:val="-20"/>
              </w:rPr>
              <w:t xml:space="preserve"> </w:t>
            </w:r>
            <w:r w:rsidR="00475295">
              <w:t>main</w:t>
            </w:r>
            <w:r w:rsidR="00475295">
              <w:rPr>
                <w:spacing w:val="16"/>
              </w:rPr>
              <w:t xml:space="preserve"> </w:t>
            </w:r>
            <w:r w:rsidR="00475295">
              <w:t>class</w:t>
            </w:r>
          </w:hyperlink>
          <w:r w:rsidR="00475295">
            <w:tab/>
          </w:r>
          <w:hyperlink w:anchor="_bookmark435" w:history="1">
            <w:r w:rsidR="00475295">
              <w:t>235</w:t>
            </w:r>
          </w:hyperlink>
        </w:p>
        <w:p w:rsidR="005A4D71" w:rsidRDefault="00297392">
          <w:pPr>
            <w:pStyle w:val="30"/>
            <w:numPr>
              <w:ilvl w:val="1"/>
              <w:numId w:val="31"/>
            </w:numPr>
            <w:tabs>
              <w:tab w:val="left" w:pos="1595"/>
              <w:tab w:val="right" w:leader="dot" w:pos="9173"/>
            </w:tabs>
            <w:ind w:left="1594" w:hanging="514"/>
          </w:pPr>
          <w:hyperlink w:anchor="_bookmark436" w:history="1">
            <w:r w:rsidR="00475295">
              <w:t>Example</w:t>
            </w:r>
            <w:r w:rsidR="00475295">
              <w:rPr>
                <w:spacing w:val="11"/>
              </w:rPr>
              <w:t xml:space="preserve"> </w:t>
            </w:r>
            <w:r w:rsidR="00475295">
              <w:t>repackage</w:t>
            </w:r>
            <w:r w:rsidR="00475295">
              <w:rPr>
                <w:spacing w:val="11"/>
              </w:rPr>
              <w:t xml:space="preserve"> </w:t>
            </w:r>
            <w:r w:rsidR="00475295">
              <w:t>implementation</w:t>
            </w:r>
          </w:hyperlink>
          <w:r w:rsidR="00475295">
            <w:tab/>
          </w:r>
          <w:hyperlink w:anchor="_bookmark436" w:history="1">
            <w:r w:rsidR="00475295">
              <w:t>235</w:t>
            </w:r>
          </w:hyperlink>
        </w:p>
        <w:p w:rsidR="005A4D71" w:rsidRDefault="00297392">
          <w:pPr>
            <w:pStyle w:val="20"/>
            <w:numPr>
              <w:ilvl w:val="0"/>
              <w:numId w:val="31"/>
            </w:numPr>
            <w:tabs>
              <w:tab w:val="left" w:pos="955"/>
              <w:tab w:val="right" w:leader="dot" w:pos="9187"/>
            </w:tabs>
            <w:ind w:left="954" w:hanging="354"/>
          </w:pPr>
          <w:hyperlink w:anchor="_bookmark437"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437" w:history="1">
            <w:r w:rsidR="00475295">
              <w:t>236</w:t>
            </w:r>
          </w:hyperlink>
        </w:p>
        <w:p w:rsidR="005A4D71" w:rsidRDefault="00297392">
          <w:pPr>
            <w:pStyle w:val="10"/>
            <w:numPr>
              <w:ilvl w:val="0"/>
              <w:numId w:val="32"/>
            </w:numPr>
            <w:tabs>
              <w:tab w:val="left" w:pos="443"/>
              <w:tab w:val="right" w:leader="dot" w:pos="9189"/>
            </w:tabs>
            <w:ind w:left="442" w:hanging="322"/>
          </w:pPr>
          <w:hyperlink w:anchor="_bookmark438" w:history="1">
            <w:r w:rsidR="00475295">
              <w:t>‘How-to’</w:t>
            </w:r>
            <w:r w:rsidR="00475295">
              <w:rPr>
                <w:spacing w:val="20"/>
              </w:rPr>
              <w:t xml:space="preserve"> </w:t>
            </w:r>
            <w:r w:rsidR="00475295">
              <w:t>guides</w:t>
            </w:r>
          </w:hyperlink>
          <w:r w:rsidR="00475295">
            <w:tab/>
          </w:r>
          <w:hyperlink w:anchor="_bookmark438" w:history="1">
            <w:r w:rsidR="00475295">
              <w:t>237</w:t>
            </w:r>
          </w:hyperlink>
        </w:p>
        <w:p w:rsidR="005A4D71" w:rsidRDefault="00297392">
          <w:pPr>
            <w:pStyle w:val="20"/>
            <w:numPr>
              <w:ilvl w:val="0"/>
              <w:numId w:val="31"/>
            </w:numPr>
            <w:tabs>
              <w:tab w:val="left" w:pos="953"/>
              <w:tab w:val="right" w:leader="dot" w:pos="9183"/>
            </w:tabs>
            <w:ind w:left="952" w:hanging="352"/>
          </w:pPr>
          <w:hyperlink w:anchor="_bookmark439" w:history="1">
            <w:r w:rsidR="00475295">
              <w:t>Spring</w:t>
            </w:r>
            <w:r w:rsidR="00475295">
              <w:rPr>
                <w:spacing w:val="17"/>
              </w:rPr>
              <w:t xml:space="preserve"> </w:t>
            </w:r>
            <w:r w:rsidR="00475295">
              <w:t>Boot</w:t>
            </w:r>
            <w:r w:rsidR="00475295">
              <w:rPr>
                <w:spacing w:val="17"/>
              </w:rPr>
              <w:t xml:space="preserve"> </w:t>
            </w:r>
            <w:r w:rsidR="00475295">
              <w:t>application</w:t>
            </w:r>
          </w:hyperlink>
          <w:r w:rsidR="00475295">
            <w:tab/>
          </w:r>
          <w:hyperlink w:anchor="_bookmark439" w:history="1">
            <w:r w:rsidR="00475295">
              <w:t>238</w:t>
            </w:r>
          </w:hyperlink>
        </w:p>
        <w:p w:rsidR="005A4D71" w:rsidRDefault="00297392">
          <w:pPr>
            <w:pStyle w:val="30"/>
            <w:numPr>
              <w:ilvl w:val="1"/>
              <w:numId w:val="31"/>
            </w:numPr>
            <w:tabs>
              <w:tab w:val="left" w:pos="1596"/>
              <w:tab w:val="right" w:leader="dot" w:pos="9174"/>
            </w:tabs>
            <w:ind w:left="1595" w:hanging="515"/>
          </w:pPr>
          <w:hyperlink w:anchor="_bookmark440" w:history="1">
            <w:r w:rsidR="00475295">
              <w:t>Create your</w:t>
            </w:r>
            <w:r w:rsidR="00475295">
              <w:rPr>
                <w:spacing w:val="26"/>
              </w:rPr>
              <w:t xml:space="preserve"> </w:t>
            </w:r>
            <w:r w:rsidR="00475295">
              <w:t>own</w:t>
            </w:r>
            <w:r w:rsidR="00475295">
              <w:rPr>
                <w:spacing w:val="12"/>
              </w:rPr>
              <w:t xml:space="preserve"> </w:t>
            </w:r>
            <w:r w:rsidR="00475295">
              <w:t>FailureAnalyzer</w:t>
            </w:r>
          </w:hyperlink>
          <w:r w:rsidR="00475295">
            <w:tab/>
          </w:r>
          <w:hyperlink w:anchor="_bookmark440" w:history="1">
            <w:r w:rsidR="00475295">
              <w:t>238</w:t>
            </w:r>
          </w:hyperlink>
        </w:p>
        <w:p w:rsidR="005A4D71" w:rsidRDefault="00297392">
          <w:pPr>
            <w:pStyle w:val="30"/>
            <w:numPr>
              <w:ilvl w:val="1"/>
              <w:numId w:val="31"/>
            </w:numPr>
            <w:tabs>
              <w:tab w:val="left" w:pos="1596"/>
              <w:tab w:val="right" w:leader="dot" w:pos="9175"/>
            </w:tabs>
            <w:ind w:left="1595" w:hanging="515"/>
          </w:pPr>
          <w:hyperlink w:anchor="_bookmark441" w:history="1">
            <w:r w:rsidR="00475295">
              <w:t>Troubleshoot</w:t>
            </w:r>
            <w:r w:rsidR="00475295">
              <w:rPr>
                <w:spacing w:val="15"/>
              </w:rPr>
              <w:t xml:space="preserve"> </w:t>
            </w:r>
            <w:r w:rsidR="00475295">
              <w:t>auto-configuration</w:t>
            </w:r>
          </w:hyperlink>
          <w:r w:rsidR="00475295">
            <w:tab/>
          </w:r>
          <w:hyperlink w:anchor="_bookmark441" w:history="1">
            <w:r w:rsidR="00475295">
              <w:t>238</w:t>
            </w:r>
          </w:hyperlink>
        </w:p>
        <w:p w:rsidR="005A4D71" w:rsidRDefault="00297392">
          <w:pPr>
            <w:pStyle w:val="30"/>
            <w:numPr>
              <w:ilvl w:val="1"/>
              <w:numId w:val="31"/>
            </w:numPr>
            <w:tabs>
              <w:tab w:val="left" w:pos="1585"/>
              <w:tab w:val="right" w:leader="dot" w:pos="9153"/>
            </w:tabs>
            <w:ind w:left="1584" w:hanging="504"/>
          </w:pPr>
          <w:hyperlink w:anchor="_bookmark442" w:history="1">
            <w:r w:rsidR="00475295">
              <w:t>Customize the Environment or ApplicationContext before</w:t>
            </w:r>
            <w:r w:rsidR="00475295">
              <w:rPr>
                <w:spacing w:val="22"/>
              </w:rPr>
              <w:t xml:space="preserve"> </w:t>
            </w:r>
            <w:r w:rsidR="00475295">
              <w:t>it</w:t>
            </w:r>
            <w:r w:rsidR="00475295">
              <w:rPr>
                <w:spacing w:val="2"/>
              </w:rPr>
              <w:t xml:space="preserve"> </w:t>
            </w:r>
            <w:r w:rsidR="00475295">
              <w:t>starts</w:t>
            </w:r>
          </w:hyperlink>
          <w:r w:rsidR="00475295">
            <w:tab/>
          </w:r>
          <w:hyperlink w:anchor="_bookmark442" w:history="1">
            <w:r w:rsidR="00475295">
              <w:t>239</w:t>
            </w:r>
          </w:hyperlink>
        </w:p>
        <w:p w:rsidR="005A4D71" w:rsidRDefault="00297392">
          <w:pPr>
            <w:pStyle w:val="30"/>
            <w:numPr>
              <w:ilvl w:val="1"/>
              <w:numId w:val="31"/>
            </w:numPr>
            <w:tabs>
              <w:tab w:val="left" w:pos="1583"/>
              <w:tab w:val="right" w:leader="dot" w:pos="9150"/>
            </w:tabs>
            <w:ind w:left="1582" w:hanging="502"/>
          </w:pPr>
          <w:hyperlink w:anchor="_bookmark443" w:history="1">
            <w:r w:rsidR="00475295">
              <w:t>Build an ApplicationContext hierarchy (adding a parent or</w:t>
            </w:r>
            <w:r w:rsidR="00475295">
              <w:rPr>
                <w:spacing w:val="15"/>
              </w:rPr>
              <w:t xml:space="preserve"> </w:t>
            </w:r>
            <w:r w:rsidR="00475295">
              <w:t>root context)</w:t>
            </w:r>
          </w:hyperlink>
          <w:r w:rsidR="00475295">
            <w:tab/>
          </w:r>
          <w:hyperlink w:anchor="_bookmark443" w:history="1">
            <w:r w:rsidR="00475295">
              <w:t>240</w:t>
            </w:r>
          </w:hyperlink>
        </w:p>
        <w:p w:rsidR="005A4D71" w:rsidRDefault="00297392">
          <w:pPr>
            <w:pStyle w:val="30"/>
            <w:numPr>
              <w:ilvl w:val="1"/>
              <w:numId w:val="31"/>
            </w:numPr>
            <w:tabs>
              <w:tab w:val="left" w:pos="1597"/>
              <w:tab w:val="right" w:leader="dot" w:pos="9177"/>
            </w:tabs>
            <w:ind w:left="1596" w:hanging="516"/>
          </w:pPr>
          <w:hyperlink w:anchor="_bookmark444" w:history="1">
            <w:r w:rsidR="00475295">
              <w:t>Create a</w:t>
            </w:r>
            <w:r w:rsidR="00475295">
              <w:rPr>
                <w:spacing w:val="30"/>
              </w:rPr>
              <w:t xml:space="preserve"> </w:t>
            </w:r>
            <w:r w:rsidR="00475295">
              <w:t>non-web</w:t>
            </w:r>
            <w:r w:rsidR="00475295">
              <w:rPr>
                <w:spacing w:val="15"/>
              </w:rPr>
              <w:t xml:space="preserve"> </w:t>
            </w:r>
            <w:r w:rsidR="00475295">
              <w:t>application</w:t>
            </w:r>
          </w:hyperlink>
          <w:r w:rsidR="00475295">
            <w:tab/>
          </w:r>
          <w:hyperlink w:anchor="_bookmark444" w:history="1">
            <w:r w:rsidR="00475295">
              <w:t>240</w:t>
            </w:r>
          </w:hyperlink>
        </w:p>
        <w:p w:rsidR="005A4D71" w:rsidRDefault="00297392">
          <w:pPr>
            <w:pStyle w:val="20"/>
            <w:numPr>
              <w:ilvl w:val="0"/>
              <w:numId w:val="31"/>
            </w:numPr>
            <w:tabs>
              <w:tab w:val="left" w:pos="952"/>
              <w:tab w:val="right" w:leader="dot" w:pos="9182"/>
            </w:tabs>
            <w:ind w:left="951" w:hanging="351"/>
          </w:pPr>
          <w:hyperlink w:anchor="_bookmark445" w:history="1">
            <w:r w:rsidR="00475295">
              <w:t>Properties</w:t>
            </w:r>
            <w:r w:rsidR="00475295">
              <w:rPr>
                <w:spacing w:val="16"/>
              </w:rPr>
              <w:t xml:space="preserve"> </w:t>
            </w:r>
            <w:r w:rsidR="00475295">
              <w:t>&amp;</w:t>
            </w:r>
            <w:r w:rsidR="00475295">
              <w:rPr>
                <w:spacing w:val="16"/>
              </w:rPr>
              <w:t xml:space="preserve"> </w:t>
            </w:r>
            <w:r w:rsidR="00475295">
              <w:t>configuration</w:t>
            </w:r>
          </w:hyperlink>
          <w:r w:rsidR="00475295">
            <w:tab/>
          </w:r>
          <w:hyperlink w:anchor="_bookmark445" w:history="1">
            <w:r w:rsidR="00475295">
              <w:t>241</w:t>
            </w:r>
          </w:hyperlink>
        </w:p>
        <w:p w:rsidR="005A4D71" w:rsidRDefault="00297392">
          <w:pPr>
            <w:pStyle w:val="30"/>
            <w:numPr>
              <w:ilvl w:val="1"/>
              <w:numId w:val="31"/>
            </w:numPr>
            <w:tabs>
              <w:tab w:val="left" w:pos="1592"/>
              <w:tab w:val="right" w:leader="dot" w:pos="9166"/>
            </w:tabs>
            <w:ind w:left="1591" w:hanging="511"/>
          </w:pPr>
          <w:hyperlink w:anchor="_bookmark446" w:history="1">
            <w:r w:rsidR="00475295">
              <w:t>Automatically expand properties at</w:t>
            </w:r>
            <w:r w:rsidR="00475295">
              <w:rPr>
                <w:spacing w:val="40"/>
              </w:rPr>
              <w:t xml:space="preserve"> </w:t>
            </w:r>
            <w:r w:rsidR="00475295">
              <w:t>build</w:t>
            </w:r>
            <w:r w:rsidR="00475295">
              <w:rPr>
                <w:spacing w:val="10"/>
              </w:rPr>
              <w:t xml:space="preserve"> </w:t>
            </w:r>
            <w:r w:rsidR="00475295">
              <w:t>time</w:t>
            </w:r>
          </w:hyperlink>
          <w:r w:rsidR="00475295">
            <w:tab/>
          </w:r>
          <w:hyperlink w:anchor="_bookmark446" w:history="1">
            <w:r w:rsidR="00475295">
              <w:t>241</w:t>
            </w:r>
          </w:hyperlink>
        </w:p>
        <w:p w:rsidR="005A4D71" w:rsidRDefault="00297392">
          <w:pPr>
            <w:pStyle w:val="40"/>
            <w:tabs>
              <w:tab w:val="right" w:leader="dot" w:pos="9169"/>
            </w:tabs>
          </w:pPr>
          <w:hyperlink w:anchor="_bookmark447" w:history="1">
            <w:r w:rsidR="00475295">
              <w:t>Automatic property expansion</w:t>
            </w:r>
            <w:r w:rsidR="00475295">
              <w:rPr>
                <w:spacing w:val="35"/>
              </w:rPr>
              <w:t xml:space="preserve"> </w:t>
            </w:r>
            <w:r w:rsidR="00475295">
              <w:t>using</w:t>
            </w:r>
            <w:r w:rsidR="00475295">
              <w:rPr>
                <w:spacing w:val="10"/>
              </w:rPr>
              <w:t xml:space="preserve"> </w:t>
            </w:r>
            <w:r w:rsidR="00475295">
              <w:t>Maven</w:t>
            </w:r>
          </w:hyperlink>
          <w:r w:rsidR="00475295">
            <w:tab/>
          </w:r>
          <w:hyperlink w:anchor="_bookmark447" w:history="1">
            <w:r w:rsidR="00475295">
              <w:t>241</w:t>
            </w:r>
          </w:hyperlink>
        </w:p>
        <w:p w:rsidR="005A4D71" w:rsidRDefault="00297392">
          <w:pPr>
            <w:pStyle w:val="40"/>
            <w:tabs>
              <w:tab w:val="right" w:leader="dot" w:pos="9169"/>
            </w:tabs>
          </w:pPr>
          <w:hyperlink w:anchor="_bookmark448" w:history="1">
            <w:r w:rsidR="00475295">
              <w:t>Automatic property expansion</w:t>
            </w:r>
            <w:r w:rsidR="00475295">
              <w:rPr>
                <w:spacing w:val="35"/>
              </w:rPr>
              <w:t xml:space="preserve"> </w:t>
            </w:r>
            <w:r w:rsidR="00475295">
              <w:t>using</w:t>
            </w:r>
            <w:r w:rsidR="00475295">
              <w:rPr>
                <w:spacing w:val="10"/>
              </w:rPr>
              <w:t xml:space="preserve"> </w:t>
            </w:r>
            <w:r w:rsidR="00475295">
              <w:t>Gradle</w:t>
            </w:r>
          </w:hyperlink>
          <w:r w:rsidR="00475295">
            <w:tab/>
          </w:r>
          <w:hyperlink w:anchor="_bookmark448" w:history="1">
            <w:r w:rsidR="00475295">
              <w:t>242</w:t>
            </w:r>
          </w:hyperlink>
        </w:p>
        <w:p w:rsidR="005A4D71" w:rsidRDefault="00297392">
          <w:pPr>
            <w:pStyle w:val="30"/>
            <w:numPr>
              <w:ilvl w:val="1"/>
              <w:numId w:val="31"/>
            </w:numPr>
            <w:tabs>
              <w:tab w:val="left" w:pos="1590"/>
              <w:tab w:val="right" w:leader="dot" w:pos="9164"/>
            </w:tabs>
            <w:ind w:left="1589" w:hanging="509"/>
          </w:pPr>
          <w:hyperlink w:anchor="_bookmark449" w:history="1">
            <w:r w:rsidR="00475295">
              <w:t>Externalize the configuration</w:t>
            </w:r>
            <w:r w:rsidR="00475295">
              <w:rPr>
                <w:spacing w:val="25"/>
              </w:rPr>
              <w:t xml:space="preserve"> </w:t>
            </w:r>
            <w:r w:rsidR="00475295">
              <w:t>of</w:t>
            </w:r>
            <w:r w:rsidR="00475295">
              <w:rPr>
                <w:spacing w:val="7"/>
              </w:rPr>
              <w:t xml:space="preserve"> </w:t>
            </w:r>
            <w:r w:rsidR="00475295">
              <w:t>SpringApplication</w:t>
            </w:r>
          </w:hyperlink>
          <w:r w:rsidR="00475295">
            <w:tab/>
          </w:r>
          <w:hyperlink w:anchor="_bookmark449" w:history="1">
            <w:r w:rsidR="00475295">
              <w:t>242</w:t>
            </w:r>
          </w:hyperlink>
        </w:p>
        <w:p w:rsidR="005A4D71" w:rsidRDefault="00297392">
          <w:pPr>
            <w:pStyle w:val="30"/>
            <w:numPr>
              <w:ilvl w:val="1"/>
              <w:numId w:val="31"/>
            </w:numPr>
            <w:tabs>
              <w:tab w:val="left" w:pos="1587"/>
              <w:tab w:val="right" w:leader="dot" w:pos="9157"/>
            </w:tabs>
            <w:ind w:left="1586" w:hanging="506"/>
          </w:pPr>
          <w:hyperlink w:anchor="_bookmark450" w:history="1">
            <w:r w:rsidR="00475295">
              <w:t>Change the location of external properties of</w:t>
            </w:r>
            <w:r w:rsidR="00475295">
              <w:rPr>
                <w:spacing w:val="40"/>
              </w:rPr>
              <w:t xml:space="preserve"> </w:t>
            </w:r>
            <w:r w:rsidR="00475295">
              <w:t>an</w:t>
            </w:r>
            <w:r w:rsidR="00475295">
              <w:rPr>
                <w:spacing w:val="5"/>
              </w:rPr>
              <w:t xml:space="preserve"> </w:t>
            </w:r>
            <w:r w:rsidR="00475295">
              <w:t>application</w:t>
            </w:r>
          </w:hyperlink>
          <w:r w:rsidR="00475295">
            <w:tab/>
          </w:r>
          <w:hyperlink w:anchor="_bookmark450" w:history="1">
            <w:r w:rsidR="00475295">
              <w:t>243</w:t>
            </w:r>
          </w:hyperlink>
        </w:p>
        <w:p w:rsidR="005A4D71" w:rsidRDefault="00297392">
          <w:pPr>
            <w:pStyle w:val="30"/>
            <w:numPr>
              <w:ilvl w:val="1"/>
              <w:numId w:val="31"/>
            </w:numPr>
            <w:tabs>
              <w:tab w:val="left" w:pos="1594"/>
              <w:tab w:val="right" w:leader="dot" w:pos="9172"/>
            </w:tabs>
            <w:spacing w:before="51"/>
            <w:ind w:left="1593" w:hanging="513"/>
          </w:pPr>
          <w:hyperlink w:anchor="_bookmark451" w:history="1">
            <w:r w:rsidR="00475295">
              <w:t>Use ‘short’ command</w:t>
            </w:r>
            <w:r w:rsidR="00475295">
              <w:rPr>
                <w:spacing w:val="37"/>
              </w:rPr>
              <w:t xml:space="preserve"> </w:t>
            </w:r>
            <w:r w:rsidR="00475295">
              <w:t>line</w:t>
            </w:r>
            <w:r w:rsidR="00475295">
              <w:rPr>
                <w:spacing w:val="11"/>
              </w:rPr>
              <w:t xml:space="preserve"> </w:t>
            </w:r>
            <w:r w:rsidR="00475295">
              <w:t>arguments</w:t>
            </w:r>
          </w:hyperlink>
          <w:r w:rsidR="00475295">
            <w:tab/>
          </w:r>
          <w:hyperlink w:anchor="_bookmark451" w:history="1">
            <w:r w:rsidR="00475295">
              <w:t>243</w:t>
            </w:r>
          </w:hyperlink>
        </w:p>
        <w:p w:rsidR="005A4D71" w:rsidRDefault="00297392">
          <w:pPr>
            <w:pStyle w:val="30"/>
            <w:numPr>
              <w:ilvl w:val="1"/>
              <w:numId w:val="31"/>
            </w:numPr>
            <w:tabs>
              <w:tab w:val="left" w:pos="1595"/>
              <w:tab w:val="right" w:leader="dot" w:pos="9174"/>
            </w:tabs>
            <w:ind w:left="1594" w:hanging="514"/>
          </w:pPr>
          <w:hyperlink w:anchor="_bookmark452" w:history="1">
            <w:r w:rsidR="00475295">
              <w:t>Use YAML for</w:t>
            </w:r>
            <w:r w:rsidR="00475295">
              <w:rPr>
                <w:spacing w:val="40"/>
              </w:rPr>
              <w:t xml:space="preserve"> </w:t>
            </w:r>
            <w:r w:rsidR="00475295">
              <w:t>external</w:t>
            </w:r>
            <w:r w:rsidR="00475295">
              <w:rPr>
                <w:spacing w:val="12"/>
              </w:rPr>
              <w:t xml:space="preserve"> </w:t>
            </w:r>
            <w:r w:rsidR="00475295">
              <w:t>properties</w:t>
            </w:r>
          </w:hyperlink>
          <w:r w:rsidR="00475295">
            <w:tab/>
          </w:r>
          <w:hyperlink w:anchor="_bookmark452" w:history="1">
            <w:r w:rsidR="00475295">
              <w:t>244</w:t>
            </w:r>
          </w:hyperlink>
        </w:p>
        <w:p w:rsidR="005A4D71" w:rsidRDefault="00297392">
          <w:pPr>
            <w:pStyle w:val="30"/>
            <w:numPr>
              <w:ilvl w:val="1"/>
              <w:numId w:val="31"/>
            </w:numPr>
            <w:tabs>
              <w:tab w:val="left" w:pos="1597"/>
              <w:tab w:val="right" w:leader="dot" w:pos="9177"/>
            </w:tabs>
            <w:spacing w:after="20"/>
            <w:ind w:left="1596" w:hanging="516"/>
          </w:pPr>
          <w:hyperlink w:anchor="_bookmark453" w:history="1">
            <w:r w:rsidR="00475295">
              <w:t>Set the active</w:t>
            </w:r>
            <w:r w:rsidR="00475295">
              <w:rPr>
                <w:spacing w:val="46"/>
              </w:rPr>
              <w:t xml:space="preserve"> </w:t>
            </w:r>
            <w:r w:rsidR="00475295">
              <w:t>Spring</w:t>
            </w:r>
            <w:r w:rsidR="00475295">
              <w:rPr>
                <w:spacing w:val="15"/>
              </w:rPr>
              <w:t xml:space="preserve"> </w:t>
            </w:r>
            <w:r w:rsidR="00475295">
              <w:t>profiles</w:t>
            </w:r>
          </w:hyperlink>
          <w:r w:rsidR="00475295">
            <w:tab/>
          </w:r>
          <w:hyperlink w:anchor="_bookmark453" w:history="1">
            <w:r w:rsidR="00475295">
              <w:t>244</w:t>
            </w:r>
          </w:hyperlink>
        </w:p>
        <w:p w:rsidR="005A4D71" w:rsidRDefault="00297392">
          <w:pPr>
            <w:pStyle w:val="30"/>
            <w:numPr>
              <w:ilvl w:val="1"/>
              <w:numId w:val="31"/>
            </w:numPr>
            <w:tabs>
              <w:tab w:val="left" w:pos="1589"/>
              <w:tab w:val="right" w:leader="dot" w:pos="9161"/>
            </w:tabs>
            <w:spacing w:before="564"/>
            <w:ind w:left="1588" w:hanging="508"/>
          </w:pPr>
          <w:hyperlink w:anchor="_bookmark454" w:history="1">
            <w:r w:rsidR="00475295">
              <w:t>Change configuration depending on</w:t>
            </w:r>
            <w:r w:rsidR="00475295">
              <w:rPr>
                <w:spacing w:val="30"/>
              </w:rPr>
              <w:t xml:space="preserve"> </w:t>
            </w:r>
            <w:r w:rsidR="00475295">
              <w:t>the</w:t>
            </w:r>
            <w:r w:rsidR="00475295">
              <w:rPr>
                <w:spacing w:val="6"/>
              </w:rPr>
              <w:t xml:space="preserve"> </w:t>
            </w:r>
            <w:r w:rsidR="00475295">
              <w:t>environment</w:t>
            </w:r>
          </w:hyperlink>
          <w:r w:rsidR="00475295">
            <w:tab/>
          </w:r>
          <w:hyperlink w:anchor="_bookmark454" w:history="1">
            <w:r w:rsidR="00475295">
              <w:t>244</w:t>
            </w:r>
          </w:hyperlink>
        </w:p>
        <w:p w:rsidR="005A4D71" w:rsidRDefault="00297392">
          <w:pPr>
            <w:pStyle w:val="30"/>
            <w:numPr>
              <w:ilvl w:val="1"/>
              <w:numId w:val="31"/>
            </w:numPr>
            <w:tabs>
              <w:tab w:val="left" w:pos="1591"/>
              <w:tab w:val="right" w:leader="dot" w:pos="9165"/>
            </w:tabs>
            <w:ind w:left="1590" w:hanging="510"/>
          </w:pPr>
          <w:hyperlink w:anchor="_bookmark455" w:history="1">
            <w:r w:rsidR="00475295">
              <w:t>Discover built-in options for</w:t>
            </w:r>
            <w:r w:rsidR="00475295">
              <w:rPr>
                <w:spacing w:val="40"/>
              </w:rPr>
              <w:t xml:space="preserve"> </w:t>
            </w:r>
            <w:r w:rsidR="00475295">
              <w:t>external</w:t>
            </w:r>
            <w:r w:rsidR="00475295">
              <w:rPr>
                <w:spacing w:val="10"/>
              </w:rPr>
              <w:t xml:space="preserve"> </w:t>
            </w:r>
            <w:r w:rsidR="00475295">
              <w:t>properties</w:t>
            </w:r>
          </w:hyperlink>
          <w:r w:rsidR="00475295">
            <w:tab/>
          </w:r>
          <w:hyperlink w:anchor="_bookmark455" w:history="1">
            <w:r w:rsidR="00475295">
              <w:t>245</w:t>
            </w:r>
          </w:hyperlink>
        </w:p>
        <w:p w:rsidR="005A4D71" w:rsidRDefault="00297392">
          <w:pPr>
            <w:pStyle w:val="20"/>
            <w:numPr>
              <w:ilvl w:val="0"/>
              <w:numId w:val="31"/>
            </w:numPr>
            <w:tabs>
              <w:tab w:val="left" w:pos="951"/>
              <w:tab w:val="right" w:leader="dot" w:pos="9180"/>
            </w:tabs>
            <w:ind w:left="950" w:hanging="350"/>
          </w:pPr>
          <w:hyperlink w:anchor="_bookmark456" w:history="1">
            <w:r w:rsidR="00475295">
              <w:t>Embedded</w:t>
            </w:r>
            <w:r w:rsidR="00475295">
              <w:rPr>
                <w:spacing w:val="15"/>
              </w:rPr>
              <w:t xml:space="preserve"> </w:t>
            </w:r>
            <w:r w:rsidR="00475295">
              <w:t>servlet</w:t>
            </w:r>
            <w:r w:rsidR="00475295">
              <w:rPr>
                <w:spacing w:val="15"/>
              </w:rPr>
              <w:t xml:space="preserve"> </w:t>
            </w:r>
            <w:r w:rsidR="00475295">
              <w:t>containers</w:t>
            </w:r>
          </w:hyperlink>
          <w:r w:rsidR="00475295">
            <w:tab/>
          </w:r>
          <w:hyperlink w:anchor="_bookmark456" w:history="1">
            <w:r w:rsidR="00475295">
              <w:t>246</w:t>
            </w:r>
          </w:hyperlink>
        </w:p>
        <w:p w:rsidR="005A4D71" w:rsidRDefault="00297392">
          <w:pPr>
            <w:pStyle w:val="30"/>
            <w:numPr>
              <w:ilvl w:val="1"/>
              <w:numId w:val="31"/>
            </w:numPr>
            <w:tabs>
              <w:tab w:val="left" w:pos="1590"/>
              <w:tab w:val="right" w:leader="dot" w:pos="9164"/>
            </w:tabs>
            <w:ind w:left="1589" w:hanging="509"/>
          </w:pPr>
          <w:hyperlink w:anchor="_bookmark457" w:history="1">
            <w:r w:rsidR="00475295">
              <w:t xml:space="preserve">Add a Servlet, Filter or Listener to </w:t>
            </w:r>
            <w:r w:rsidR="00475295">
              <w:rPr>
                <w:spacing w:val="6"/>
              </w:rPr>
              <w:t xml:space="preserve"> </w:t>
            </w:r>
            <w:r w:rsidR="00475295">
              <w:t>an</w:t>
            </w:r>
            <w:r w:rsidR="00475295">
              <w:rPr>
                <w:spacing w:val="7"/>
              </w:rPr>
              <w:t xml:space="preserve"> </w:t>
            </w:r>
            <w:r w:rsidR="00475295">
              <w:t>application</w:t>
            </w:r>
          </w:hyperlink>
          <w:r w:rsidR="00475295">
            <w:tab/>
          </w:r>
          <w:hyperlink w:anchor="_bookmark457" w:history="1">
            <w:r w:rsidR="00475295">
              <w:t>246</w:t>
            </w:r>
          </w:hyperlink>
        </w:p>
        <w:p w:rsidR="005A4D71" w:rsidRDefault="00297392">
          <w:pPr>
            <w:pStyle w:val="40"/>
            <w:tabs>
              <w:tab w:val="right" w:leader="dot" w:pos="9163"/>
            </w:tabs>
          </w:pPr>
          <w:hyperlink w:anchor="_bookmark458" w:history="1">
            <w:r w:rsidR="00475295">
              <w:t xml:space="preserve">Add a Servlet, Filter or Listener using a </w:t>
            </w:r>
            <w:r w:rsidR="00475295">
              <w:rPr>
                <w:spacing w:val="15"/>
              </w:rPr>
              <w:t xml:space="preserve"> </w:t>
            </w:r>
            <w:r w:rsidR="00475295">
              <w:t>Spring</w:t>
            </w:r>
            <w:r w:rsidR="00475295">
              <w:rPr>
                <w:spacing w:val="7"/>
              </w:rPr>
              <w:t xml:space="preserve"> </w:t>
            </w:r>
            <w:r w:rsidR="00475295">
              <w:t>bean</w:t>
            </w:r>
          </w:hyperlink>
          <w:r w:rsidR="00475295">
            <w:tab/>
          </w:r>
          <w:hyperlink w:anchor="_bookmark458" w:history="1">
            <w:r w:rsidR="00475295">
              <w:t>246</w:t>
            </w:r>
          </w:hyperlink>
        </w:p>
        <w:p w:rsidR="005A4D71" w:rsidRDefault="00297392">
          <w:pPr>
            <w:pStyle w:val="5"/>
            <w:tabs>
              <w:tab w:val="right" w:leader="dot" w:pos="9170"/>
            </w:tabs>
          </w:pPr>
          <w:hyperlink w:anchor="_bookmark459" w:history="1">
            <w:r w:rsidR="00475295">
              <w:t xml:space="preserve">Disable registration of a Servlet </w:t>
            </w:r>
            <w:r w:rsidR="00475295">
              <w:rPr>
                <w:spacing w:val="3"/>
              </w:rPr>
              <w:t xml:space="preserve"> </w:t>
            </w:r>
            <w:r w:rsidR="00475295">
              <w:t>or</w:t>
            </w:r>
            <w:r w:rsidR="00475295">
              <w:rPr>
                <w:spacing w:val="10"/>
              </w:rPr>
              <w:t xml:space="preserve"> </w:t>
            </w:r>
            <w:r w:rsidR="00475295">
              <w:t>Filter</w:t>
            </w:r>
          </w:hyperlink>
          <w:r w:rsidR="00475295">
            <w:tab/>
          </w:r>
          <w:hyperlink w:anchor="_bookmark459" w:history="1">
            <w:r w:rsidR="00475295">
              <w:t>246</w:t>
            </w:r>
          </w:hyperlink>
        </w:p>
        <w:p w:rsidR="005A4D71" w:rsidRDefault="00297392">
          <w:pPr>
            <w:pStyle w:val="40"/>
            <w:tabs>
              <w:tab w:val="right" w:leader="dot" w:pos="9157"/>
            </w:tabs>
          </w:pPr>
          <w:hyperlink w:anchor="_bookmark460" w:history="1">
            <w:r w:rsidR="00475295">
              <w:t>Add Servlets, Filters, and Listeners using</w:t>
            </w:r>
            <w:r w:rsidR="00475295">
              <w:rPr>
                <w:spacing w:val="30"/>
              </w:rPr>
              <w:t xml:space="preserve"> </w:t>
            </w:r>
            <w:r w:rsidR="00475295">
              <w:t>classpath</w:t>
            </w:r>
            <w:r w:rsidR="00475295">
              <w:rPr>
                <w:spacing w:val="5"/>
              </w:rPr>
              <w:t xml:space="preserve"> </w:t>
            </w:r>
            <w:r w:rsidR="00475295">
              <w:t>scanning</w:t>
            </w:r>
          </w:hyperlink>
          <w:r w:rsidR="00475295">
            <w:tab/>
          </w:r>
          <w:hyperlink w:anchor="_bookmark460" w:history="1">
            <w:r w:rsidR="00475295">
              <w:t>246</w:t>
            </w:r>
          </w:hyperlink>
        </w:p>
        <w:p w:rsidR="005A4D71" w:rsidRDefault="00297392">
          <w:pPr>
            <w:pStyle w:val="30"/>
            <w:numPr>
              <w:ilvl w:val="1"/>
              <w:numId w:val="31"/>
            </w:numPr>
            <w:tabs>
              <w:tab w:val="left" w:pos="1599"/>
              <w:tab w:val="right" w:leader="dot" w:pos="9181"/>
            </w:tabs>
            <w:ind w:left="1598" w:hanging="518"/>
          </w:pPr>
          <w:hyperlink w:anchor="_bookmark461" w:history="1">
            <w:r w:rsidR="00475295">
              <w:t>Change  the</w:t>
            </w:r>
            <w:r w:rsidR="00475295">
              <w:rPr>
                <w:spacing w:val="-20"/>
              </w:rPr>
              <w:t xml:space="preserve"> </w:t>
            </w:r>
            <w:r w:rsidR="00475295">
              <w:t>HTTP</w:t>
            </w:r>
            <w:r w:rsidR="00475295">
              <w:rPr>
                <w:spacing w:val="16"/>
              </w:rPr>
              <w:t xml:space="preserve"> </w:t>
            </w:r>
            <w:r w:rsidR="00475295">
              <w:t>port</w:t>
            </w:r>
          </w:hyperlink>
          <w:r w:rsidR="00475295">
            <w:tab/>
          </w:r>
          <w:hyperlink w:anchor="_bookmark461" w:history="1">
            <w:r w:rsidR="00475295">
              <w:t>247</w:t>
            </w:r>
          </w:hyperlink>
        </w:p>
        <w:p w:rsidR="005A4D71" w:rsidRDefault="00297392">
          <w:pPr>
            <w:pStyle w:val="30"/>
            <w:numPr>
              <w:ilvl w:val="1"/>
              <w:numId w:val="31"/>
            </w:numPr>
            <w:tabs>
              <w:tab w:val="left" w:pos="1594"/>
              <w:tab w:val="right" w:leader="dot" w:pos="9171"/>
            </w:tabs>
            <w:ind w:left="1593" w:hanging="513"/>
          </w:pPr>
          <w:hyperlink w:anchor="_bookmark462" w:history="1">
            <w:r w:rsidR="00475295">
              <w:t>Use a random unassigned</w:t>
            </w:r>
            <w:r w:rsidR="00475295">
              <w:rPr>
                <w:spacing w:val="50"/>
              </w:rPr>
              <w:t xml:space="preserve"> </w:t>
            </w:r>
            <w:r w:rsidR="00475295">
              <w:t>HTTP</w:t>
            </w:r>
            <w:r w:rsidR="00475295">
              <w:rPr>
                <w:spacing w:val="11"/>
              </w:rPr>
              <w:t xml:space="preserve"> </w:t>
            </w:r>
            <w:r w:rsidR="00475295">
              <w:t>port</w:t>
            </w:r>
          </w:hyperlink>
          <w:r w:rsidR="00475295">
            <w:tab/>
          </w:r>
          <w:hyperlink w:anchor="_bookmark462" w:history="1">
            <w:r w:rsidR="00475295">
              <w:t>247</w:t>
            </w:r>
          </w:hyperlink>
        </w:p>
        <w:p w:rsidR="005A4D71" w:rsidRDefault="00297392">
          <w:pPr>
            <w:pStyle w:val="30"/>
            <w:numPr>
              <w:ilvl w:val="1"/>
              <w:numId w:val="31"/>
            </w:numPr>
            <w:tabs>
              <w:tab w:val="left" w:pos="1595"/>
              <w:tab w:val="right" w:leader="dot" w:pos="9173"/>
            </w:tabs>
            <w:ind w:left="1594" w:hanging="514"/>
          </w:pPr>
          <w:hyperlink w:anchor="_bookmark463" w:history="1">
            <w:r w:rsidR="00475295">
              <w:t>Discover the HTTP port  at</w:t>
            </w:r>
            <w:r w:rsidR="00475295">
              <w:rPr>
                <w:spacing w:val="12"/>
              </w:rPr>
              <w:t xml:space="preserve"> </w:t>
            </w:r>
            <w:r w:rsidR="00475295">
              <w:t>runtime</w:t>
            </w:r>
          </w:hyperlink>
          <w:r w:rsidR="00475295">
            <w:tab/>
          </w:r>
          <w:hyperlink w:anchor="_bookmark463" w:history="1">
            <w:r w:rsidR="00475295">
              <w:t>247</w:t>
            </w:r>
          </w:hyperlink>
        </w:p>
        <w:p w:rsidR="005A4D71" w:rsidRDefault="00297392">
          <w:pPr>
            <w:pStyle w:val="30"/>
            <w:numPr>
              <w:ilvl w:val="1"/>
              <w:numId w:val="31"/>
            </w:numPr>
            <w:tabs>
              <w:tab w:val="left" w:pos="1602"/>
              <w:tab w:val="right" w:leader="dot" w:pos="9187"/>
            </w:tabs>
            <w:ind w:left="1601" w:hanging="521"/>
          </w:pPr>
          <w:hyperlink w:anchor="_bookmark464" w:history="1">
            <w:r w:rsidR="00475295">
              <w:t>Configure</w:t>
            </w:r>
            <w:r w:rsidR="00475295">
              <w:rPr>
                <w:spacing w:val="20"/>
              </w:rPr>
              <w:t xml:space="preserve"> </w:t>
            </w:r>
            <w:r w:rsidR="00475295">
              <w:t>SSL</w:t>
            </w:r>
          </w:hyperlink>
          <w:r w:rsidR="00475295">
            <w:tab/>
          </w:r>
          <w:hyperlink w:anchor="_bookmark464" w:history="1">
            <w:r w:rsidR="00475295">
              <w:t>247</w:t>
            </w:r>
          </w:hyperlink>
        </w:p>
        <w:p w:rsidR="005A4D71" w:rsidRDefault="00297392">
          <w:pPr>
            <w:pStyle w:val="30"/>
            <w:numPr>
              <w:ilvl w:val="1"/>
              <w:numId w:val="31"/>
            </w:numPr>
            <w:tabs>
              <w:tab w:val="left" w:pos="1598"/>
              <w:tab w:val="right" w:leader="dot" w:pos="9179"/>
            </w:tabs>
            <w:ind w:left="1597" w:hanging="517"/>
          </w:pPr>
          <w:hyperlink w:anchor="_bookmark465" w:history="1">
            <w:r w:rsidR="00475295">
              <w:t>Configure</w:t>
            </w:r>
            <w:r w:rsidR="00475295">
              <w:rPr>
                <w:spacing w:val="15"/>
              </w:rPr>
              <w:t xml:space="preserve"> </w:t>
            </w:r>
            <w:r w:rsidR="00475295">
              <w:t>Access</w:t>
            </w:r>
            <w:r w:rsidR="00475295">
              <w:rPr>
                <w:spacing w:val="15"/>
              </w:rPr>
              <w:t xml:space="preserve"> </w:t>
            </w:r>
            <w:r w:rsidR="00475295">
              <w:t>Logging</w:t>
            </w:r>
          </w:hyperlink>
          <w:r w:rsidR="00475295">
            <w:tab/>
          </w:r>
          <w:hyperlink w:anchor="_bookmark465" w:history="1">
            <w:r w:rsidR="00475295">
              <w:t>248</w:t>
            </w:r>
          </w:hyperlink>
        </w:p>
        <w:p w:rsidR="005A4D71" w:rsidRDefault="00297392">
          <w:pPr>
            <w:pStyle w:val="30"/>
            <w:numPr>
              <w:ilvl w:val="1"/>
              <w:numId w:val="31"/>
            </w:numPr>
            <w:tabs>
              <w:tab w:val="left" w:pos="1595"/>
              <w:tab w:val="right" w:leader="dot" w:pos="9172"/>
            </w:tabs>
            <w:ind w:left="1594" w:hanging="514"/>
          </w:pPr>
          <w:hyperlink w:anchor="_bookmark466" w:history="1">
            <w:r w:rsidR="00475295">
              <w:t>Use behind a front-end</w:t>
            </w:r>
            <w:r w:rsidR="00475295">
              <w:rPr>
                <w:spacing w:val="50"/>
              </w:rPr>
              <w:t xml:space="preserve"> </w:t>
            </w:r>
            <w:r w:rsidR="00475295">
              <w:t>proxy</w:t>
            </w:r>
            <w:r w:rsidR="00475295">
              <w:rPr>
                <w:spacing w:val="11"/>
              </w:rPr>
              <w:t xml:space="preserve"> </w:t>
            </w:r>
            <w:r w:rsidR="00475295">
              <w:t>server</w:t>
            </w:r>
          </w:hyperlink>
          <w:r w:rsidR="00475295">
            <w:tab/>
          </w:r>
          <w:hyperlink w:anchor="_bookmark466" w:history="1">
            <w:r w:rsidR="00475295">
              <w:t>248</w:t>
            </w:r>
          </w:hyperlink>
        </w:p>
        <w:p w:rsidR="005A4D71" w:rsidRDefault="00297392">
          <w:pPr>
            <w:pStyle w:val="40"/>
            <w:tabs>
              <w:tab w:val="right" w:leader="dot" w:pos="9172"/>
            </w:tabs>
          </w:pPr>
          <w:hyperlink w:anchor="_bookmark467" w:history="1">
            <w:r w:rsidR="00475295">
              <w:t>Customize Tomcat’s</w:t>
            </w:r>
            <w:r w:rsidR="00475295">
              <w:rPr>
                <w:spacing w:val="25"/>
              </w:rPr>
              <w:t xml:space="preserve"> </w:t>
            </w:r>
            <w:r w:rsidR="00475295">
              <w:t>proxy</w:t>
            </w:r>
            <w:r w:rsidR="00475295">
              <w:rPr>
                <w:spacing w:val="11"/>
              </w:rPr>
              <w:t xml:space="preserve"> </w:t>
            </w:r>
            <w:r w:rsidR="00475295">
              <w:t>configuration</w:t>
            </w:r>
          </w:hyperlink>
          <w:r w:rsidR="00475295">
            <w:tab/>
          </w:r>
          <w:hyperlink w:anchor="_bookmark467" w:history="1">
            <w:r w:rsidR="00475295">
              <w:t>249</w:t>
            </w:r>
          </w:hyperlink>
        </w:p>
        <w:p w:rsidR="005A4D71" w:rsidRDefault="00297392">
          <w:pPr>
            <w:pStyle w:val="30"/>
            <w:numPr>
              <w:ilvl w:val="1"/>
              <w:numId w:val="31"/>
            </w:numPr>
            <w:tabs>
              <w:tab w:val="left" w:pos="1601"/>
              <w:tab w:val="right" w:leader="dot" w:pos="9185"/>
            </w:tabs>
            <w:ind w:left="1600" w:hanging="520"/>
          </w:pPr>
          <w:hyperlink w:anchor="_bookmark468" w:history="1">
            <w:r w:rsidR="00475295">
              <w:t>Configure</w:t>
            </w:r>
            <w:r w:rsidR="00475295">
              <w:rPr>
                <w:spacing w:val="17"/>
              </w:rPr>
              <w:t xml:space="preserve"> </w:t>
            </w:r>
            <w:r w:rsidR="00475295">
              <w:t>Tomcat</w:t>
            </w:r>
          </w:hyperlink>
          <w:r w:rsidR="00475295">
            <w:tab/>
          </w:r>
          <w:hyperlink w:anchor="_bookmark468" w:history="1">
            <w:r w:rsidR="00475295">
              <w:t>249</w:t>
            </w:r>
          </w:hyperlink>
        </w:p>
        <w:p w:rsidR="005A4D71" w:rsidRDefault="00297392">
          <w:pPr>
            <w:pStyle w:val="30"/>
            <w:numPr>
              <w:ilvl w:val="1"/>
              <w:numId w:val="31"/>
            </w:numPr>
            <w:tabs>
              <w:tab w:val="left" w:pos="1593"/>
              <w:tab w:val="right" w:leader="dot" w:pos="9169"/>
            </w:tabs>
            <w:ind w:left="1592" w:hanging="512"/>
          </w:pPr>
          <w:hyperlink w:anchor="_bookmark469" w:history="1">
            <w:r w:rsidR="00475295">
              <w:t>Enable Multiple Connectors</w:t>
            </w:r>
            <w:r w:rsidR="00475295">
              <w:rPr>
                <w:spacing w:val="35"/>
              </w:rPr>
              <w:t xml:space="preserve"> </w:t>
            </w:r>
            <w:r w:rsidR="00475295">
              <w:t>with</w:t>
            </w:r>
            <w:r w:rsidR="00475295">
              <w:rPr>
                <w:spacing w:val="10"/>
              </w:rPr>
              <w:t xml:space="preserve"> </w:t>
            </w:r>
            <w:r w:rsidR="00475295">
              <w:t>Tomcat</w:t>
            </w:r>
          </w:hyperlink>
          <w:r w:rsidR="00475295">
            <w:tab/>
          </w:r>
          <w:hyperlink w:anchor="_bookmark469" w:history="1">
            <w:r w:rsidR="00475295">
              <w:t>249</w:t>
            </w:r>
          </w:hyperlink>
        </w:p>
        <w:p w:rsidR="005A4D71" w:rsidRDefault="00297392">
          <w:pPr>
            <w:pStyle w:val="30"/>
            <w:numPr>
              <w:ilvl w:val="1"/>
              <w:numId w:val="31"/>
            </w:numPr>
            <w:tabs>
              <w:tab w:val="left" w:pos="1705"/>
              <w:tab w:val="right" w:leader="dot" w:pos="9170"/>
            </w:tabs>
            <w:ind w:left="1704" w:hanging="624"/>
          </w:pPr>
          <w:hyperlink w:anchor="_bookmark470" w:history="1">
            <w:r w:rsidR="00475295">
              <w:t>Use</w:t>
            </w:r>
            <w:r w:rsidR="00475295">
              <w:rPr>
                <w:spacing w:val="10"/>
              </w:rPr>
              <w:t xml:space="preserve"> </w:t>
            </w:r>
            <w:r w:rsidR="00475295">
              <w:t>Tomcat’s</w:t>
            </w:r>
            <w:r w:rsidR="00475295">
              <w:rPr>
                <w:spacing w:val="10"/>
              </w:rPr>
              <w:t xml:space="preserve"> </w:t>
            </w:r>
            <w:r w:rsidR="00475295">
              <w:t>LegacyCookieProcessor</w:t>
            </w:r>
          </w:hyperlink>
          <w:r w:rsidR="00475295">
            <w:tab/>
          </w:r>
          <w:hyperlink w:anchor="_bookmark470" w:history="1">
            <w:r w:rsidR="00475295">
              <w:t>250</w:t>
            </w:r>
          </w:hyperlink>
        </w:p>
        <w:p w:rsidR="005A4D71" w:rsidRDefault="00297392">
          <w:pPr>
            <w:pStyle w:val="30"/>
            <w:numPr>
              <w:ilvl w:val="1"/>
              <w:numId w:val="31"/>
            </w:numPr>
            <w:tabs>
              <w:tab w:val="left" w:pos="1708"/>
              <w:tab w:val="right" w:leader="dot" w:pos="9177"/>
            </w:tabs>
            <w:ind w:left="1707" w:hanging="627"/>
          </w:pPr>
          <w:hyperlink w:anchor="_bookmark471" w:history="1">
            <w:r w:rsidR="00475295">
              <w:t>Use Jetty instead</w:t>
            </w:r>
            <w:r w:rsidR="00475295">
              <w:rPr>
                <w:spacing w:val="45"/>
              </w:rPr>
              <w:t xml:space="preserve"> </w:t>
            </w:r>
            <w:r w:rsidR="00475295">
              <w:t>of</w:t>
            </w:r>
            <w:r w:rsidR="00475295">
              <w:rPr>
                <w:spacing w:val="15"/>
              </w:rPr>
              <w:t xml:space="preserve"> </w:t>
            </w:r>
            <w:r w:rsidR="00475295">
              <w:t>Tomcat</w:t>
            </w:r>
          </w:hyperlink>
          <w:r w:rsidR="00475295">
            <w:tab/>
          </w:r>
          <w:hyperlink w:anchor="_bookmark471" w:history="1">
            <w:r w:rsidR="00475295">
              <w:t>250</w:t>
            </w:r>
          </w:hyperlink>
        </w:p>
        <w:p w:rsidR="005A4D71" w:rsidRDefault="00297392">
          <w:pPr>
            <w:pStyle w:val="30"/>
            <w:numPr>
              <w:ilvl w:val="1"/>
              <w:numId w:val="31"/>
            </w:numPr>
            <w:tabs>
              <w:tab w:val="left" w:pos="1712"/>
              <w:tab w:val="right" w:leader="dot" w:pos="9186"/>
            </w:tabs>
            <w:ind w:left="1711" w:hanging="631"/>
          </w:pPr>
          <w:hyperlink w:anchor="_bookmark472" w:history="1">
            <w:r w:rsidR="00475295">
              <w:t>Configure</w:t>
            </w:r>
            <w:r w:rsidR="00475295">
              <w:rPr>
                <w:spacing w:val="20"/>
              </w:rPr>
              <w:t xml:space="preserve"> </w:t>
            </w:r>
            <w:r w:rsidR="00475295">
              <w:t>Jetty</w:t>
            </w:r>
          </w:hyperlink>
          <w:r w:rsidR="00475295">
            <w:tab/>
          </w:r>
          <w:hyperlink w:anchor="_bookmark472" w:history="1">
            <w:r w:rsidR="00475295">
              <w:t>251</w:t>
            </w:r>
          </w:hyperlink>
        </w:p>
        <w:p w:rsidR="005A4D71" w:rsidRDefault="00297392">
          <w:pPr>
            <w:pStyle w:val="30"/>
            <w:numPr>
              <w:ilvl w:val="1"/>
              <w:numId w:val="31"/>
            </w:numPr>
            <w:tabs>
              <w:tab w:val="left" w:pos="1706"/>
              <w:tab w:val="right" w:leader="dot" w:pos="9174"/>
            </w:tabs>
            <w:ind w:left="1705" w:hanging="625"/>
          </w:pPr>
          <w:hyperlink w:anchor="_bookmark473" w:history="1">
            <w:r w:rsidR="00475295">
              <w:t>Use Undertow instead</w:t>
            </w:r>
            <w:r w:rsidR="00475295">
              <w:rPr>
                <w:spacing w:val="40"/>
              </w:rPr>
              <w:t xml:space="preserve"> </w:t>
            </w:r>
            <w:r w:rsidR="00475295">
              <w:t>of</w:t>
            </w:r>
            <w:r w:rsidR="00475295">
              <w:rPr>
                <w:spacing w:val="12"/>
              </w:rPr>
              <w:t xml:space="preserve"> </w:t>
            </w:r>
            <w:r w:rsidR="00475295">
              <w:t>Tomcat</w:t>
            </w:r>
          </w:hyperlink>
          <w:r w:rsidR="00475295">
            <w:tab/>
          </w:r>
          <w:hyperlink w:anchor="_bookmark473" w:history="1">
            <w:r w:rsidR="00475295">
              <w:t>251</w:t>
            </w:r>
          </w:hyperlink>
        </w:p>
        <w:p w:rsidR="005A4D71" w:rsidRDefault="00297392">
          <w:pPr>
            <w:pStyle w:val="30"/>
            <w:numPr>
              <w:ilvl w:val="1"/>
              <w:numId w:val="31"/>
            </w:numPr>
            <w:tabs>
              <w:tab w:val="left" w:pos="1711"/>
              <w:tab w:val="right" w:leader="dot" w:pos="9182"/>
            </w:tabs>
            <w:ind w:left="1710" w:hanging="630"/>
          </w:pPr>
          <w:hyperlink w:anchor="_bookmark474" w:history="1">
            <w:r w:rsidR="00475295">
              <w:t>Configure</w:t>
            </w:r>
            <w:r w:rsidR="00475295">
              <w:rPr>
                <w:spacing w:val="16"/>
              </w:rPr>
              <w:t xml:space="preserve"> </w:t>
            </w:r>
            <w:r w:rsidR="00475295">
              <w:t>Undertow</w:t>
            </w:r>
          </w:hyperlink>
          <w:r w:rsidR="00475295">
            <w:tab/>
          </w:r>
          <w:hyperlink w:anchor="_bookmark474" w:history="1">
            <w:r w:rsidR="00475295">
              <w:t>252</w:t>
            </w:r>
          </w:hyperlink>
        </w:p>
        <w:p w:rsidR="005A4D71" w:rsidRDefault="00297392">
          <w:pPr>
            <w:pStyle w:val="30"/>
            <w:numPr>
              <w:ilvl w:val="1"/>
              <w:numId w:val="31"/>
            </w:numPr>
            <w:tabs>
              <w:tab w:val="left" w:pos="1704"/>
              <w:tab w:val="right" w:leader="dot" w:pos="9169"/>
            </w:tabs>
            <w:ind w:left="1703" w:hanging="623"/>
          </w:pPr>
          <w:hyperlink w:anchor="_bookmark475" w:history="1">
            <w:r w:rsidR="00475295">
              <w:t>Enable Multiple Listeners</w:t>
            </w:r>
            <w:r w:rsidR="00475295">
              <w:rPr>
                <w:spacing w:val="31"/>
              </w:rPr>
              <w:t xml:space="preserve"> </w:t>
            </w:r>
            <w:r w:rsidR="00475295">
              <w:t>with</w:t>
            </w:r>
            <w:r w:rsidR="00475295">
              <w:rPr>
                <w:spacing w:val="10"/>
              </w:rPr>
              <w:t xml:space="preserve"> </w:t>
            </w:r>
            <w:r w:rsidR="00475295">
              <w:t>Undertow</w:t>
            </w:r>
          </w:hyperlink>
          <w:r w:rsidR="00475295">
            <w:tab/>
          </w:r>
          <w:hyperlink w:anchor="_bookmark475" w:history="1">
            <w:r w:rsidR="00475295">
              <w:t>252</w:t>
            </w:r>
          </w:hyperlink>
        </w:p>
        <w:p w:rsidR="005A4D71" w:rsidRDefault="00297392">
          <w:pPr>
            <w:pStyle w:val="30"/>
            <w:numPr>
              <w:ilvl w:val="1"/>
              <w:numId w:val="31"/>
            </w:numPr>
            <w:tabs>
              <w:tab w:val="left" w:pos="1710"/>
              <w:tab w:val="right" w:leader="dot" w:pos="9181"/>
            </w:tabs>
            <w:ind w:left="1709" w:hanging="629"/>
          </w:pPr>
          <w:hyperlink w:anchor="_bookmark476" w:history="1">
            <w:r w:rsidR="00475295">
              <w:t>Use Tomcat 7.x</w:t>
            </w:r>
            <w:r w:rsidR="00475295">
              <w:rPr>
                <w:spacing w:val="50"/>
              </w:rPr>
              <w:t xml:space="preserve"> </w:t>
            </w:r>
            <w:r w:rsidR="00475295">
              <w:t>or</w:t>
            </w:r>
            <w:r w:rsidR="00475295">
              <w:rPr>
                <w:spacing w:val="15"/>
              </w:rPr>
              <w:t xml:space="preserve"> </w:t>
            </w:r>
            <w:r w:rsidR="00475295">
              <w:t>8.0</w:t>
            </w:r>
          </w:hyperlink>
          <w:r w:rsidR="00475295">
            <w:tab/>
          </w:r>
          <w:hyperlink w:anchor="_bookmark476" w:history="1">
            <w:r w:rsidR="00475295">
              <w:t>252</w:t>
            </w:r>
          </w:hyperlink>
        </w:p>
        <w:p w:rsidR="005A4D71" w:rsidRDefault="00297392">
          <w:pPr>
            <w:pStyle w:val="40"/>
            <w:tabs>
              <w:tab w:val="right" w:leader="dot" w:pos="9175"/>
            </w:tabs>
          </w:pPr>
          <w:hyperlink w:anchor="_bookmark477" w:history="1">
            <w:r w:rsidR="00475295">
              <w:t xml:space="preserve">Use Tomcat 7.x or 8.0 </w:t>
            </w:r>
            <w:r w:rsidR="00475295">
              <w:rPr>
                <w:spacing w:val="18"/>
              </w:rPr>
              <w:t xml:space="preserve"> </w:t>
            </w:r>
            <w:r w:rsidR="00475295">
              <w:t>with</w:t>
            </w:r>
            <w:r w:rsidR="00475295">
              <w:rPr>
                <w:spacing w:val="15"/>
              </w:rPr>
              <w:t xml:space="preserve"> </w:t>
            </w:r>
            <w:r w:rsidR="00475295">
              <w:t>Maven</w:t>
            </w:r>
          </w:hyperlink>
          <w:r w:rsidR="00475295">
            <w:tab/>
          </w:r>
          <w:hyperlink w:anchor="_bookmark477" w:history="1">
            <w:r w:rsidR="00475295">
              <w:t>252</w:t>
            </w:r>
          </w:hyperlink>
        </w:p>
        <w:p w:rsidR="005A4D71" w:rsidRDefault="00297392">
          <w:pPr>
            <w:pStyle w:val="40"/>
            <w:tabs>
              <w:tab w:val="right" w:leader="dot" w:pos="9175"/>
            </w:tabs>
          </w:pPr>
          <w:hyperlink w:anchor="_bookmark478" w:history="1">
            <w:r w:rsidR="00475295">
              <w:t xml:space="preserve">Use Tomcat 7.x or 8.0 </w:t>
            </w:r>
            <w:r w:rsidR="00475295">
              <w:rPr>
                <w:spacing w:val="18"/>
              </w:rPr>
              <w:t xml:space="preserve"> </w:t>
            </w:r>
            <w:r w:rsidR="00475295">
              <w:t>with</w:t>
            </w:r>
            <w:r w:rsidR="00475295">
              <w:rPr>
                <w:spacing w:val="15"/>
              </w:rPr>
              <w:t xml:space="preserve"> </w:t>
            </w:r>
            <w:r w:rsidR="00475295">
              <w:t>Gradle</w:t>
            </w:r>
          </w:hyperlink>
          <w:r w:rsidR="00475295">
            <w:tab/>
          </w:r>
          <w:hyperlink w:anchor="_bookmark478" w:history="1">
            <w:r w:rsidR="00475295">
              <w:t>253</w:t>
            </w:r>
          </w:hyperlink>
        </w:p>
        <w:p w:rsidR="005A4D71" w:rsidRDefault="00297392">
          <w:pPr>
            <w:pStyle w:val="30"/>
            <w:numPr>
              <w:ilvl w:val="1"/>
              <w:numId w:val="31"/>
            </w:numPr>
            <w:tabs>
              <w:tab w:val="left" w:pos="1713"/>
              <w:tab w:val="right" w:leader="dot" w:pos="9187"/>
            </w:tabs>
            <w:ind w:left="1712" w:hanging="632"/>
          </w:pPr>
          <w:hyperlink w:anchor="_bookmark479" w:history="1">
            <w:r w:rsidR="00475295">
              <w:t>Use</w:t>
            </w:r>
            <w:r w:rsidR="00475295">
              <w:rPr>
                <w:spacing w:val="20"/>
              </w:rPr>
              <w:t xml:space="preserve"> </w:t>
            </w:r>
            <w:r w:rsidR="00475295">
              <w:t>Jetty</w:t>
            </w:r>
            <w:r w:rsidR="00475295">
              <w:rPr>
                <w:spacing w:val="20"/>
              </w:rPr>
              <w:t xml:space="preserve"> </w:t>
            </w:r>
            <w:r w:rsidR="00475295">
              <w:t>9.2</w:t>
            </w:r>
          </w:hyperlink>
          <w:r w:rsidR="00475295">
            <w:tab/>
          </w:r>
          <w:hyperlink w:anchor="_bookmark479" w:history="1">
            <w:r w:rsidR="00475295">
              <w:t>253</w:t>
            </w:r>
          </w:hyperlink>
        </w:p>
        <w:p w:rsidR="005A4D71" w:rsidRDefault="00297392">
          <w:pPr>
            <w:pStyle w:val="40"/>
            <w:tabs>
              <w:tab w:val="right" w:leader="dot" w:pos="9182"/>
            </w:tabs>
          </w:pPr>
          <w:hyperlink w:anchor="_bookmark480" w:history="1">
            <w:r w:rsidR="00475295">
              <w:t>Use Jetty 9.2</w:t>
            </w:r>
            <w:r w:rsidR="00475295">
              <w:rPr>
                <w:spacing w:val="52"/>
              </w:rPr>
              <w:t xml:space="preserve"> </w:t>
            </w:r>
            <w:r w:rsidR="00475295">
              <w:t>with</w:t>
            </w:r>
            <w:r w:rsidR="00475295">
              <w:rPr>
                <w:spacing w:val="16"/>
              </w:rPr>
              <w:t xml:space="preserve"> </w:t>
            </w:r>
            <w:r w:rsidR="00475295">
              <w:t>Maven</w:t>
            </w:r>
          </w:hyperlink>
          <w:r w:rsidR="00475295">
            <w:tab/>
          </w:r>
          <w:hyperlink w:anchor="_bookmark480" w:history="1">
            <w:r w:rsidR="00475295">
              <w:t>253</w:t>
            </w:r>
          </w:hyperlink>
        </w:p>
        <w:p w:rsidR="005A4D71" w:rsidRDefault="00297392">
          <w:pPr>
            <w:pStyle w:val="40"/>
            <w:tabs>
              <w:tab w:val="right" w:leader="dot" w:pos="9182"/>
            </w:tabs>
          </w:pPr>
          <w:hyperlink w:anchor="_bookmark481" w:history="1">
            <w:r w:rsidR="00475295">
              <w:t>Use Jetty 9.2</w:t>
            </w:r>
            <w:r w:rsidR="00475295">
              <w:rPr>
                <w:spacing w:val="52"/>
              </w:rPr>
              <w:t xml:space="preserve"> </w:t>
            </w:r>
            <w:r w:rsidR="00475295">
              <w:t>with</w:t>
            </w:r>
            <w:r w:rsidR="00475295">
              <w:rPr>
                <w:spacing w:val="16"/>
              </w:rPr>
              <w:t xml:space="preserve"> </w:t>
            </w:r>
            <w:r w:rsidR="00475295">
              <w:t>Gradle</w:t>
            </w:r>
          </w:hyperlink>
          <w:r w:rsidR="00475295">
            <w:tab/>
          </w:r>
          <w:hyperlink w:anchor="_bookmark481" w:history="1">
            <w:r w:rsidR="00475295">
              <w:t>253</w:t>
            </w:r>
          </w:hyperlink>
        </w:p>
        <w:p w:rsidR="005A4D71" w:rsidRDefault="00297392">
          <w:pPr>
            <w:pStyle w:val="30"/>
            <w:numPr>
              <w:ilvl w:val="1"/>
              <w:numId w:val="31"/>
            </w:numPr>
            <w:tabs>
              <w:tab w:val="left" w:pos="1714"/>
              <w:tab w:val="right" w:leader="dot" w:pos="9188"/>
            </w:tabs>
            <w:ind w:left="1713" w:hanging="633"/>
          </w:pPr>
          <w:hyperlink w:anchor="_bookmark482" w:history="1">
            <w:r w:rsidR="00475295">
              <w:t>Use</w:t>
            </w:r>
            <w:r w:rsidR="00475295">
              <w:rPr>
                <w:spacing w:val="20"/>
              </w:rPr>
              <w:t xml:space="preserve"> </w:t>
            </w:r>
            <w:r w:rsidR="00475295">
              <w:t>Jetty</w:t>
            </w:r>
            <w:r w:rsidR="00475295">
              <w:rPr>
                <w:spacing w:val="20"/>
              </w:rPr>
              <w:t xml:space="preserve"> </w:t>
            </w:r>
            <w:r w:rsidR="00475295">
              <w:t>8</w:t>
            </w:r>
          </w:hyperlink>
          <w:r w:rsidR="00475295">
            <w:tab/>
          </w:r>
          <w:hyperlink w:anchor="_bookmark482" w:history="1">
            <w:r w:rsidR="00475295">
              <w:t>253</w:t>
            </w:r>
          </w:hyperlink>
        </w:p>
        <w:p w:rsidR="005A4D71" w:rsidRDefault="00297392">
          <w:pPr>
            <w:pStyle w:val="40"/>
            <w:tabs>
              <w:tab w:val="right" w:leader="dot" w:pos="9183"/>
            </w:tabs>
          </w:pPr>
          <w:hyperlink w:anchor="_bookmark483" w:history="1">
            <w:r w:rsidR="00475295">
              <w:t>Use Jetty 8  with</w:t>
            </w:r>
            <w:r w:rsidR="00475295">
              <w:rPr>
                <w:spacing w:val="17"/>
              </w:rPr>
              <w:t xml:space="preserve"> </w:t>
            </w:r>
            <w:r w:rsidR="00475295">
              <w:t>Maven</w:t>
            </w:r>
          </w:hyperlink>
          <w:r w:rsidR="00475295">
            <w:tab/>
          </w:r>
          <w:hyperlink w:anchor="_bookmark483" w:history="1">
            <w:r w:rsidR="00475295">
              <w:t>254</w:t>
            </w:r>
          </w:hyperlink>
        </w:p>
        <w:p w:rsidR="005A4D71" w:rsidRDefault="00297392">
          <w:pPr>
            <w:pStyle w:val="40"/>
            <w:tabs>
              <w:tab w:val="right" w:leader="dot" w:pos="9183"/>
            </w:tabs>
          </w:pPr>
          <w:hyperlink w:anchor="_bookmark484" w:history="1">
            <w:r w:rsidR="00475295">
              <w:t>Use Jetty 8  with</w:t>
            </w:r>
            <w:r w:rsidR="00475295">
              <w:rPr>
                <w:spacing w:val="17"/>
              </w:rPr>
              <w:t xml:space="preserve"> </w:t>
            </w:r>
            <w:r w:rsidR="00475295">
              <w:t>Gradle</w:t>
            </w:r>
          </w:hyperlink>
          <w:r w:rsidR="00475295">
            <w:tab/>
          </w:r>
          <w:hyperlink w:anchor="_bookmark484" w:history="1">
            <w:r w:rsidR="00475295">
              <w:t>254</w:t>
            </w:r>
          </w:hyperlink>
        </w:p>
        <w:p w:rsidR="005A4D71" w:rsidRDefault="00297392">
          <w:pPr>
            <w:pStyle w:val="30"/>
            <w:numPr>
              <w:ilvl w:val="1"/>
              <w:numId w:val="31"/>
            </w:numPr>
            <w:tabs>
              <w:tab w:val="left" w:pos="1700"/>
              <w:tab w:val="right" w:leader="dot" w:pos="9160"/>
            </w:tabs>
            <w:ind w:left="1699" w:hanging="619"/>
          </w:pPr>
          <w:hyperlink w:anchor="_bookmark485" w:history="1">
            <w:r w:rsidR="00475295">
              <w:t>Create WebSocket endpoints</w:t>
            </w:r>
            <w:r w:rsidR="00475295">
              <w:rPr>
                <w:spacing w:val="20"/>
              </w:rPr>
              <w:t xml:space="preserve"> </w:t>
            </w:r>
            <w:r w:rsidR="00475295">
              <w:t>using</w:t>
            </w:r>
            <w:r w:rsidR="00475295">
              <w:rPr>
                <w:spacing w:val="5"/>
              </w:rPr>
              <w:t xml:space="preserve"> </w:t>
            </w:r>
            <w:r w:rsidR="00475295">
              <w:t>@ServerEndpoint</w:t>
            </w:r>
          </w:hyperlink>
          <w:r w:rsidR="00475295">
            <w:tab/>
          </w:r>
          <w:hyperlink w:anchor="_bookmark485" w:history="1">
            <w:r w:rsidR="00475295">
              <w:t>254</w:t>
            </w:r>
          </w:hyperlink>
        </w:p>
        <w:p w:rsidR="005A4D71" w:rsidRDefault="00297392">
          <w:pPr>
            <w:pStyle w:val="30"/>
            <w:numPr>
              <w:ilvl w:val="1"/>
              <w:numId w:val="31"/>
            </w:numPr>
            <w:tabs>
              <w:tab w:val="left" w:pos="1705"/>
              <w:tab w:val="right" w:leader="dot" w:pos="9171"/>
            </w:tabs>
            <w:ind w:left="1704" w:hanging="624"/>
          </w:pPr>
          <w:hyperlink w:anchor="_bookmark486" w:history="1">
            <w:r w:rsidR="00475295">
              <w:t>Enable HTTP</w:t>
            </w:r>
            <w:r w:rsidR="00475295">
              <w:rPr>
                <w:spacing w:val="25"/>
              </w:rPr>
              <w:t xml:space="preserve"> </w:t>
            </w:r>
            <w:r w:rsidR="00475295">
              <w:t>response</w:t>
            </w:r>
            <w:r w:rsidR="00475295">
              <w:rPr>
                <w:spacing w:val="11"/>
              </w:rPr>
              <w:t xml:space="preserve"> </w:t>
            </w:r>
            <w:r w:rsidR="00475295">
              <w:t>compression</w:t>
            </w:r>
          </w:hyperlink>
          <w:r w:rsidR="00475295">
            <w:tab/>
          </w:r>
          <w:hyperlink w:anchor="_bookmark486" w:history="1">
            <w:r w:rsidR="00475295">
              <w:t>255</w:t>
            </w:r>
          </w:hyperlink>
        </w:p>
        <w:p w:rsidR="005A4D71" w:rsidRDefault="00297392">
          <w:pPr>
            <w:pStyle w:val="20"/>
            <w:numPr>
              <w:ilvl w:val="0"/>
              <w:numId w:val="31"/>
            </w:numPr>
            <w:tabs>
              <w:tab w:val="left" w:pos="957"/>
              <w:tab w:val="right" w:leader="dot" w:pos="9190"/>
            </w:tabs>
            <w:ind w:left="956" w:hanging="356"/>
          </w:pPr>
          <w:hyperlink w:anchor="_bookmark487" w:history="1">
            <w:r w:rsidR="00475295">
              <w:t>Spring</w:t>
            </w:r>
            <w:r w:rsidR="00475295">
              <w:rPr>
                <w:spacing w:val="20"/>
              </w:rPr>
              <w:t xml:space="preserve"> </w:t>
            </w:r>
            <w:r w:rsidR="00475295">
              <w:t>MVC</w:t>
            </w:r>
          </w:hyperlink>
          <w:r w:rsidR="00475295">
            <w:tab/>
          </w:r>
          <w:hyperlink w:anchor="_bookmark487" w:history="1">
            <w:r w:rsidR="00475295">
              <w:t>256</w:t>
            </w:r>
          </w:hyperlink>
        </w:p>
        <w:p w:rsidR="005A4D71" w:rsidRDefault="00297392">
          <w:pPr>
            <w:pStyle w:val="30"/>
            <w:numPr>
              <w:ilvl w:val="1"/>
              <w:numId w:val="31"/>
            </w:numPr>
            <w:tabs>
              <w:tab w:val="left" w:pos="1597"/>
              <w:tab w:val="right" w:leader="dot" w:pos="9177"/>
            </w:tabs>
            <w:ind w:left="1596" w:hanging="516"/>
          </w:pPr>
          <w:hyperlink w:anchor="_bookmark488" w:history="1">
            <w:r w:rsidR="00475295">
              <w:t>Write a JSON</w:t>
            </w:r>
            <w:r w:rsidR="00475295">
              <w:rPr>
                <w:spacing w:val="46"/>
              </w:rPr>
              <w:t xml:space="preserve"> </w:t>
            </w:r>
            <w:r w:rsidR="00475295">
              <w:t>REST</w:t>
            </w:r>
            <w:r w:rsidR="00475295">
              <w:rPr>
                <w:spacing w:val="15"/>
              </w:rPr>
              <w:t xml:space="preserve"> </w:t>
            </w:r>
            <w:r w:rsidR="00475295">
              <w:t>service</w:t>
            </w:r>
          </w:hyperlink>
          <w:r w:rsidR="00475295">
            <w:tab/>
          </w:r>
          <w:hyperlink w:anchor="_bookmark488" w:history="1">
            <w:r w:rsidR="00475295">
              <w:t>256</w:t>
            </w:r>
          </w:hyperlink>
        </w:p>
        <w:p w:rsidR="005A4D71" w:rsidRDefault="00297392">
          <w:pPr>
            <w:pStyle w:val="30"/>
            <w:numPr>
              <w:ilvl w:val="1"/>
              <w:numId w:val="31"/>
            </w:numPr>
            <w:tabs>
              <w:tab w:val="left" w:pos="1597"/>
              <w:tab w:val="right" w:leader="dot" w:pos="9178"/>
            </w:tabs>
            <w:ind w:left="1596" w:hanging="516"/>
          </w:pPr>
          <w:hyperlink w:anchor="_bookmark489" w:history="1">
            <w:r w:rsidR="00475295">
              <w:t>Write an XML</w:t>
            </w:r>
            <w:r w:rsidR="00475295">
              <w:rPr>
                <w:spacing w:val="46"/>
              </w:rPr>
              <w:t xml:space="preserve"> </w:t>
            </w:r>
            <w:r w:rsidR="00475295">
              <w:t>REST</w:t>
            </w:r>
            <w:r w:rsidR="00475295">
              <w:rPr>
                <w:spacing w:val="15"/>
              </w:rPr>
              <w:t xml:space="preserve"> </w:t>
            </w:r>
            <w:r w:rsidR="00475295">
              <w:t>service</w:t>
            </w:r>
          </w:hyperlink>
          <w:r w:rsidR="00475295">
            <w:tab/>
          </w:r>
          <w:hyperlink w:anchor="_bookmark489" w:history="1">
            <w:r w:rsidR="00475295">
              <w:t>256</w:t>
            </w:r>
          </w:hyperlink>
        </w:p>
        <w:p w:rsidR="005A4D71" w:rsidRDefault="00297392">
          <w:pPr>
            <w:pStyle w:val="30"/>
            <w:numPr>
              <w:ilvl w:val="1"/>
              <w:numId w:val="31"/>
            </w:numPr>
            <w:tabs>
              <w:tab w:val="left" w:pos="1594"/>
              <w:tab w:val="right" w:leader="dot" w:pos="9171"/>
            </w:tabs>
            <w:ind w:left="1593" w:hanging="513"/>
          </w:pPr>
          <w:hyperlink w:anchor="_bookmark490" w:history="1">
            <w:r w:rsidR="00475295">
              <w:t>Customize the</w:t>
            </w:r>
            <w:r w:rsidR="00475295">
              <w:rPr>
                <w:spacing w:val="25"/>
              </w:rPr>
              <w:t xml:space="preserve"> </w:t>
            </w:r>
            <w:r w:rsidR="00475295">
              <w:t>Jackson</w:t>
            </w:r>
            <w:r w:rsidR="00475295">
              <w:rPr>
                <w:spacing w:val="11"/>
              </w:rPr>
              <w:t xml:space="preserve"> </w:t>
            </w:r>
            <w:r w:rsidR="00475295">
              <w:t>ObjectMapper</w:t>
            </w:r>
          </w:hyperlink>
          <w:r w:rsidR="00475295">
            <w:tab/>
          </w:r>
          <w:hyperlink w:anchor="_bookmark490" w:history="1">
            <w:r w:rsidR="00475295">
              <w:t>256</w:t>
            </w:r>
          </w:hyperlink>
        </w:p>
        <w:p w:rsidR="005A4D71" w:rsidRDefault="00297392">
          <w:pPr>
            <w:pStyle w:val="30"/>
            <w:numPr>
              <w:ilvl w:val="1"/>
              <w:numId w:val="31"/>
            </w:numPr>
            <w:tabs>
              <w:tab w:val="left" w:pos="1592"/>
              <w:tab w:val="right" w:leader="dot" w:pos="9168"/>
            </w:tabs>
            <w:ind w:left="1591" w:hanging="511"/>
          </w:pPr>
          <w:hyperlink w:anchor="_bookmark491" w:history="1">
            <w:r w:rsidR="00475295">
              <w:t>Customize the</w:t>
            </w:r>
            <w:r w:rsidR="00475295">
              <w:rPr>
                <w:spacing w:val="20"/>
              </w:rPr>
              <w:t xml:space="preserve"> </w:t>
            </w:r>
            <w:r w:rsidR="00475295">
              <w:t>@ResponseBody</w:t>
            </w:r>
            <w:r w:rsidR="00475295">
              <w:rPr>
                <w:spacing w:val="10"/>
              </w:rPr>
              <w:t xml:space="preserve"> </w:t>
            </w:r>
            <w:r w:rsidR="00475295">
              <w:t>rendering</w:t>
            </w:r>
          </w:hyperlink>
          <w:r w:rsidR="00475295">
            <w:tab/>
          </w:r>
          <w:hyperlink w:anchor="_bookmark491" w:history="1">
            <w:r w:rsidR="00475295">
              <w:t>258</w:t>
            </w:r>
          </w:hyperlink>
        </w:p>
        <w:p w:rsidR="005A4D71" w:rsidRDefault="00297392">
          <w:pPr>
            <w:pStyle w:val="30"/>
            <w:numPr>
              <w:ilvl w:val="1"/>
              <w:numId w:val="31"/>
            </w:numPr>
            <w:tabs>
              <w:tab w:val="left" w:pos="1596"/>
              <w:tab w:val="right" w:leader="dot" w:pos="9175"/>
            </w:tabs>
            <w:ind w:left="1595" w:hanging="515"/>
          </w:pPr>
          <w:hyperlink w:anchor="_bookmark492" w:history="1">
            <w:r w:rsidR="00475295">
              <w:t>Handling Multipart</w:t>
            </w:r>
            <w:r w:rsidR="00475295">
              <w:rPr>
                <w:spacing w:val="30"/>
              </w:rPr>
              <w:t xml:space="preserve"> </w:t>
            </w:r>
            <w:r w:rsidR="00475295">
              <w:t>File</w:t>
            </w:r>
            <w:r w:rsidR="00475295">
              <w:rPr>
                <w:spacing w:val="15"/>
              </w:rPr>
              <w:t xml:space="preserve"> </w:t>
            </w:r>
            <w:r w:rsidR="00475295">
              <w:t>Uploads</w:t>
            </w:r>
          </w:hyperlink>
          <w:r w:rsidR="00475295">
            <w:tab/>
          </w:r>
          <w:hyperlink w:anchor="_bookmark492" w:history="1">
            <w:r w:rsidR="00475295">
              <w:t>258</w:t>
            </w:r>
          </w:hyperlink>
        </w:p>
        <w:p w:rsidR="005A4D71" w:rsidRDefault="00297392">
          <w:pPr>
            <w:pStyle w:val="30"/>
            <w:numPr>
              <w:ilvl w:val="1"/>
              <w:numId w:val="31"/>
            </w:numPr>
            <w:tabs>
              <w:tab w:val="left" w:pos="1592"/>
              <w:tab w:val="right" w:leader="dot" w:pos="9166"/>
            </w:tabs>
            <w:ind w:left="1591" w:hanging="511"/>
          </w:pPr>
          <w:hyperlink w:anchor="_bookmark493" w:history="1">
            <w:r w:rsidR="00475295">
              <w:t>Switch off the Spring</w:t>
            </w:r>
            <w:r w:rsidR="00475295">
              <w:rPr>
                <w:spacing w:val="40"/>
              </w:rPr>
              <w:t xml:space="preserve"> </w:t>
            </w:r>
            <w:r w:rsidR="00475295">
              <w:t>MVC</w:t>
            </w:r>
            <w:r w:rsidR="00475295">
              <w:rPr>
                <w:spacing w:val="10"/>
              </w:rPr>
              <w:t xml:space="preserve"> </w:t>
            </w:r>
            <w:r w:rsidR="00475295">
              <w:t>DispatcherServlet</w:t>
            </w:r>
          </w:hyperlink>
          <w:r w:rsidR="00475295">
            <w:tab/>
          </w:r>
          <w:hyperlink w:anchor="_bookmark493" w:history="1">
            <w:r w:rsidR="00475295">
              <w:t>258</w:t>
            </w:r>
          </w:hyperlink>
        </w:p>
        <w:p w:rsidR="005A4D71" w:rsidRDefault="00297392">
          <w:pPr>
            <w:pStyle w:val="30"/>
            <w:numPr>
              <w:ilvl w:val="1"/>
              <w:numId w:val="31"/>
            </w:numPr>
            <w:tabs>
              <w:tab w:val="left" w:pos="1593"/>
              <w:tab w:val="right" w:leader="dot" w:pos="9169"/>
            </w:tabs>
            <w:ind w:left="1592" w:hanging="512"/>
          </w:pPr>
          <w:hyperlink w:anchor="_bookmark494" w:history="1">
            <w:r w:rsidR="00475295">
              <w:t>Switch off the Default</w:t>
            </w:r>
            <w:r w:rsidR="00475295">
              <w:rPr>
                <w:spacing w:val="46"/>
              </w:rPr>
              <w:t xml:space="preserve"> </w:t>
            </w:r>
            <w:r w:rsidR="00475295">
              <w:t>MVC</w:t>
            </w:r>
            <w:r w:rsidR="00475295">
              <w:rPr>
                <w:spacing w:val="10"/>
              </w:rPr>
              <w:t xml:space="preserve"> </w:t>
            </w:r>
            <w:r w:rsidR="00475295">
              <w:t>configuration</w:t>
            </w:r>
          </w:hyperlink>
          <w:r w:rsidR="00475295">
            <w:tab/>
          </w:r>
          <w:hyperlink w:anchor="_bookmark494" w:history="1">
            <w:r w:rsidR="00475295">
              <w:t>259</w:t>
            </w:r>
          </w:hyperlink>
        </w:p>
        <w:p w:rsidR="005A4D71" w:rsidRDefault="00297392">
          <w:pPr>
            <w:pStyle w:val="30"/>
            <w:numPr>
              <w:ilvl w:val="1"/>
              <w:numId w:val="31"/>
            </w:numPr>
            <w:tabs>
              <w:tab w:val="left" w:pos="1598"/>
              <w:tab w:val="right" w:leader="dot" w:pos="9179"/>
            </w:tabs>
            <w:ind w:left="1597" w:hanging="517"/>
          </w:pPr>
          <w:hyperlink w:anchor="_bookmark495" w:history="1">
            <w:r w:rsidR="00475295">
              <w:t>Customize</w:t>
            </w:r>
            <w:r w:rsidR="00475295">
              <w:rPr>
                <w:spacing w:val="15"/>
              </w:rPr>
              <w:t xml:space="preserve"> </w:t>
            </w:r>
            <w:r w:rsidR="00475295">
              <w:t>ViewResolvers</w:t>
            </w:r>
          </w:hyperlink>
          <w:r w:rsidR="00475295">
            <w:tab/>
          </w:r>
          <w:hyperlink w:anchor="_bookmark495" w:history="1">
            <w:r w:rsidR="00475295">
              <w:t>259</w:t>
            </w:r>
          </w:hyperlink>
        </w:p>
        <w:p w:rsidR="005A4D71" w:rsidRDefault="00297392">
          <w:pPr>
            <w:pStyle w:val="30"/>
            <w:numPr>
              <w:ilvl w:val="1"/>
              <w:numId w:val="31"/>
            </w:numPr>
            <w:tabs>
              <w:tab w:val="left" w:pos="1601"/>
              <w:tab w:val="right" w:leader="dot" w:pos="9185"/>
            </w:tabs>
            <w:ind w:left="1600" w:hanging="520"/>
          </w:pPr>
          <w:hyperlink w:anchor="_bookmark496" w:history="1">
            <w:r w:rsidR="00475295">
              <w:t>Use</w:t>
            </w:r>
            <w:r w:rsidR="00475295">
              <w:rPr>
                <w:spacing w:val="20"/>
              </w:rPr>
              <w:t xml:space="preserve"> </w:t>
            </w:r>
            <w:r w:rsidR="00475295">
              <w:t>Thymeleaf</w:t>
            </w:r>
            <w:r w:rsidR="00475295">
              <w:rPr>
                <w:spacing w:val="20"/>
              </w:rPr>
              <w:t xml:space="preserve"> </w:t>
            </w:r>
            <w:r w:rsidR="00475295">
              <w:t>3</w:t>
            </w:r>
          </w:hyperlink>
          <w:r w:rsidR="00475295">
            <w:tab/>
          </w:r>
          <w:hyperlink w:anchor="_bookmark496" w:history="1">
            <w:r w:rsidR="00475295">
              <w:t>260</w:t>
            </w:r>
          </w:hyperlink>
        </w:p>
        <w:p w:rsidR="005A4D71" w:rsidRDefault="00297392">
          <w:pPr>
            <w:pStyle w:val="20"/>
            <w:numPr>
              <w:ilvl w:val="0"/>
              <w:numId w:val="31"/>
            </w:numPr>
            <w:tabs>
              <w:tab w:val="left" w:pos="957"/>
              <w:tab w:val="right" w:leader="dot" w:pos="9190"/>
            </w:tabs>
            <w:ind w:left="956" w:hanging="356"/>
          </w:pPr>
          <w:hyperlink w:anchor="_bookmark497" w:history="1">
            <w:r w:rsidR="00475295">
              <w:t>HTTP</w:t>
            </w:r>
            <w:r w:rsidR="00475295">
              <w:rPr>
                <w:spacing w:val="20"/>
              </w:rPr>
              <w:t xml:space="preserve"> </w:t>
            </w:r>
            <w:r w:rsidR="00475295">
              <w:t>clients</w:t>
            </w:r>
          </w:hyperlink>
          <w:r w:rsidR="00475295">
            <w:tab/>
          </w:r>
          <w:hyperlink w:anchor="_bookmark497" w:history="1">
            <w:r w:rsidR="00475295">
              <w:t>261</w:t>
            </w:r>
          </w:hyperlink>
        </w:p>
        <w:p w:rsidR="005A4D71" w:rsidRDefault="00297392">
          <w:pPr>
            <w:pStyle w:val="30"/>
            <w:numPr>
              <w:ilvl w:val="1"/>
              <w:numId w:val="31"/>
            </w:numPr>
            <w:tabs>
              <w:tab w:val="left" w:pos="1593"/>
              <w:tab w:val="right" w:leader="dot" w:pos="9170"/>
            </w:tabs>
            <w:ind w:left="1592" w:hanging="512"/>
          </w:pPr>
          <w:hyperlink w:anchor="_bookmark498" w:history="1">
            <w:r w:rsidR="00475295">
              <w:t>Configure RestTemplate to use</w:t>
            </w:r>
            <w:r w:rsidR="00475295">
              <w:rPr>
                <w:spacing w:val="46"/>
              </w:rPr>
              <w:t xml:space="preserve"> </w:t>
            </w:r>
            <w:r w:rsidR="00475295">
              <w:t>a</w:t>
            </w:r>
            <w:r w:rsidR="00475295">
              <w:rPr>
                <w:spacing w:val="10"/>
              </w:rPr>
              <w:t xml:space="preserve"> </w:t>
            </w:r>
            <w:r w:rsidR="00475295">
              <w:t>proxy</w:t>
            </w:r>
          </w:hyperlink>
          <w:r w:rsidR="00475295">
            <w:tab/>
          </w:r>
          <w:hyperlink w:anchor="_bookmark498" w:history="1">
            <w:r w:rsidR="00475295">
              <w:t>261</w:t>
            </w:r>
          </w:hyperlink>
        </w:p>
        <w:p w:rsidR="005A4D71" w:rsidRDefault="00297392">
          <w:pPr>
            <w:pStyle w:val="20"/>
            <w:numPr>
              <w:ilvl w:val="0"/>
              <w:numId w:val="31"/>
            </w:numPr>
            <w:tabs>
              <w:tab w:val="left" w:pos="958"/>
              <w:tab w:val="right" w:leader="dot" w:pos="9193"/>
            </w:tabs>
            <w:ind w:left="957" w:hanging="357"/>
          </w:pPr>
          <w:hyperlink w:anchor="_bookmark499" w:history="1">
            <w:r w:rsidR="00475295">
              <w:t>Logging</w:t>
            </w:r>
          </w:hyperlink>
          <w:r w:rsidR="00475295">
            <w:tab/>
          </w:r>
          <w:hyperlink w:anchor="_bookmark499" w:history="1">
            <w:r w:rsidR="00475295">
              <w:t>262</w:t>
            </w:r>
          </w:hyperlink>
        </w:p>
        <w:p w:rsidR="005A4D71" w:rsidRDefault="00297392">
          <w:pPr>
            <w:pStyle w:val="30"/>
            <w:numPr>
              <w:ilvl w:val="1"/>
              <w:numId w:val="31"/>
            </w:numPr>
            <w:tabs>
              <w:tab w:val="left" w:pos="1597"/>
              <w:tab w:val="right" w:leader="dot" w:pos="9176"/>
            </w:tabs>
            <w:ind w:left="1596" w:hanging="516"/>
          </w:pPr>
          <w:hyperlink w:anchor="_bookmark500" w:history="1">
            <w:r w:rsidR="00475295">
              <w:t>Configure Logback</w:t>
            </w:r>
            <w:r w:rsidR="00475295">
              <w:rPr>
                <w:spacing w:val="30"/>
              </w:rPr>
              <w:t xml:space="preserve"> </w:t>
            </w:r>
            <w:r w:rsidR="00475295">
              <w:t>for</w:t>
            </w:r>
            <w:r w:rsidR="00475295">
              <w:rPr>
                <w:spacing w:val="15"/>
              </w:rPr>
              <w:t xml:space="preserve"> </w:t>
            </w:r>
            <w:r w:rsidR="00475295">
              <w:t>logging</w:t>
            </w:r>
          </w:hyperlink>
          <w:r w:rsidR="00475295">
            <w:tab/>
          </w:r>
          <w:hyperlink w:anchor="_bookmark500" w:history="1">
            <w:r w:rsidR="00475295">
              <w:t>262</w:t>
            </w:r>
          </w:hyperlink>
        </w:p>
        <w:p w:rsidR="005A4D71" w:rsidRDefault="00297392">
          <w:pPr>
            <w:pStyle w:val="40"/>
            <w:tabs>
              <w:tab w:val="right" w:leader="dot" w:pos="9174"/>
            </w:tabs>
            <w:spacing w:before="51"/>
          </w:pPr>
          <w:hyperlink w:anchor="_bookmark501" w:history="1">
            <w:r w:rsidR="00475295">
              <w:t>Configure logback for file  only</w:t>
            </w:r>
            <w:r w:rsidR="00475295">
              <w:rPr>
                <w:spacing w:val="12"/>
              </w:rPr>
              <w:t xml:space="preserve"> </w:t>
            </w:r>
            <w:r w:rsidR="00475295">
              <w:t>output</w:t>
            </w:r>
          </w:hyperlink>
          <w:r w:rsidR="00475295">
            <w:tab/>
          </w:r>
          <w:hyperlink w:anchor="_bookmark501" w:history="1">
            <w:r w:rsidR="00475295">
              <w:t>263</w:t>
            </w:r>
          </w:hyperlink>
        </w:p>
        <w:p w:rsidR="005A4D71" w:rsidRDefault="00297392">
          <w:pPr>
            <w:pStyle w:val="30"/>
            <w:numPr>
              <w:ilvl w:val="1"/>
              <w:numId w:val="31"/>
            </w:numPr>
            <w:tabs>
              <w:tab w:val="left" w:pos="1598"/>
              <w:tab w:val="right" w:leader="dot" w:pos="9178"/>
            </w:tabs>
            <w:ind w:left="1597" w:hanging="517"/>
          </w:pPr>
          <w:hyperlink w:anchor="_bookmark502" w:history="1">
            <w:r w:rsidR="00475295">
              <w:t>Configure Log4j</w:t>
            </w:r>
            <w:r w:rsidR="00475295">
              <w:rPr>
                <w:spacing w:val="30"/>
              </w:rPr>
              <w:t xml:space="preserve"> </w:t>
            </w:r>
            <w:r w:rsidR="00475295">
              <w:t>for</w:t>
            </w:r>
            <w:r w:rsidR="00475295">
              <w:rPr>
                <w:spacing w:val="15"/>
              </w:rPr>
              <w:t xml:space="preserve"> </w:t>
            </w:r>
            <w:r w:rsidR="00475295">
              <w:t>logging</w:t>
            </w:r>
          </w:hyperlink>
          <w:r w:rsidR="00475295">
            <w:tab/>
          </w:r>
          <w:hyperlink w:anchor="_bookmark502" w:history="1">
            <w:r w:rsidR="00475295">
              <w:t>263</w:t>
            </w:r>
          </w:hyperlink>
        </w:p>
        <w:p w:rsidR="005A4D71" w:rsidRDefault="00297392">
          <w:pPr>
            <w:pStyle w:val="40"/>
            <w:tabs>
              <w:tab w:val="right" w:leader="dot" w:pos="9171"/>
            </w:tabs>
            <w:spacing w:after="20"/>
          </w:pPr>
          <w:hyperlink w:anchor="_bookmark503" w:history="1">
            <w:r w:rsidR="00475295">
              <w:t xml:space="preserve">Use YAML or JSON to configure </w:t>
            </w:r>
            <w:r w:rsidR="00475295">
              <w:rPr>
                <w:spacing w:val="21"/>
              </w:rPr>
              <w:t xml:space="preserve"> </w:t>
            </w:r>
            <w:r w:rsidR="00475295">
              <w:t>Log4j</w:t>
            </w:r>
            <w:r w:rsidR="00475295">
              <w:rPr>
                <w:spacing w:val="11"/>
              </w:rPr>
              <w:t xml:space="preserve"> </w:t>
            </w:r>
            <w:r w:rsidR="00475295">
              <w:t>2</w:t>
            </w:r>
          </w:hyperlink>
          <w:r w:rsidR="00475295">
            <w:tab/>
          </w:r>
          <w:hyperlink w:anchor="_bookmark503" w:history="1">
            <w:r w:rsidR="00475295">
              <w:t>264</w:t>
            </w:r>
          </w:hyperlink>
        </w:p>
        <w:p w:rsidR="005A4D71" w:rsidRDefault="00297392">
          <w:pPr>
            <w:pStyle w:val="20"/>
            <w:numPr>
              <w:ilvl w:val="0"/>
              <w:numId w:val="31"/>
            </w:numPr>
            <w:tabs>
              <w:tab w:val="left" w:pos="957"/>
              <w:tab w:val="right" w:leader="dot" w:pos="9190"/>
            </w:tabs>
            <w:spacing w:before="564"/>
            <w:ind w:left="956" w:hanging="356"/>
          </w:pPr>
          <w:hyperlink w:anchor="_bookmark504" w:history="1">
            <w:r w:rsidR="00475295">
              <w:t>Data</w:t>
            </w:r>
            <w:r w:rsidR="00475295">
              <w:rPr>
                <w:spacing w:val="20"/>
              </w:rPr>
              <w:t xml:space="preserve"> </w:t>
            </w:r>
            <w:r w:rsidR="00475295">
              <w:t>Access</w:t>
            </w:r>
          </w:hyperlink>
          <w:r w:rsidR="00475295">
            <w:tab/>
          </w:r>
          <w:hyperlink w:anchor="_bookmark504" w:history="1">
            <w:r w:rsidR="00475295">
              <w:t>265</w:t>
            </w:r>
          </w:hyperlink>
        </w:p>
        <w:p w:rsidR="005A4D71" w:rsidRDefault="00297392">
          <w:pPr>
            <w:pStyle w:val="30"/>
            <w:numPr>
              <w:ilvl w:val="1"/>
              <w:numId w:val="31"/>
            </w:numPr>
            <w:tabs>
              <w:tab w:val="left" w:pos="1596"/>
              <w:tab w:val="right" w:leader="dot" w:pos="9175"/>
            </w:tabs>
            <w:ind w:left="1595" w:hanging="515"/>
          </w:pPr>
          <w:hyperlink w:anchor="_bookmark505" w:history="1">
            <w:r w:rsidR="00475295">
              <w:t>Configure a</w:t>
            </w:r>
            <w:r w:rsidR="00475295">
              <w:rPr>
                <w:spacing w:val="30"/>
              </w:rPr>
              <w:t xml:space="preserve"> </w:t>
            </w:r>
            <w:r w:rsidR="00475295">
              <w:t>custom</w:t>
            </w:r>
            <w:r w:rsidR="00475295">
              <w:rPr>
                <w:spacing w:val="15"/>
              </w:rPr>
              <w:t xml:space="preserve"> </w:t>
            </w:r>
            <w:r w:rsidR="00475295">
              <w:t>DataSource</w:t>
            </w:r>
          </w:hyperlink>
          <w:r w:rsidR="00475295">
            <w:tab/>
          </w:r>
          <w:hyperlink w:anchor="_bookmark505" w:history="1">
            <w:r w:rsidR="00475295">
              <w:t>265</w:t>
            </w:r>
          </w:hyperlink>
        </w:p>
        <w:p w:rsidR="005A4D71" w:rsidRDefault="00297392">
          <w:pPr>
            <w:pStyle w:val="30"/>
            <w:numPr>
              <w:ilvl w:val="1"/>
              <w:numId w:val="31"/>
            </w:numPr>
            <w:tabs>
              <w:tab w:val="left" w:pos="1597"/>
              <w:tab w:val="right" w:leader="dot" w:pos="9178"/>
            </w:tabs>
            <w:ind w:left="1596" w:hanging="516"/>
          </w:pPr>
          <w:hyperlink w:anchor="_bookmark506" w:history="1">
            <w:r w:rsidR="00475295">
              <w:t>Configure</w:t>
            </w:r>
            <w:r w:rsidR="00475295">
              <w:rPr>
                <w:spacing w:val="15"/>
              </w:rPr>
              <w:t xml:space="preserve"> </w:t>
            </w:r>
            <w:r w:rsidR="00475295">
              <w:t>Two</w:t>
            </w:r>
            <w:r w:rsidR="00475295">
              <w:rPr>
                <w:spacing w:val="15"/>
              </w:rPr>
              <w:t xml:space="preserve"> </w:t>
            </w:r>
            <w:r w:rsidR="00475295">
              <w:t>DataSources</w:t>
            </w:r>
          </w:hyperlink>
          <w:r w:rsidR="00475295">
            <w:tab/>
          </w:r>
          <w:hyperlink w:anchor="_bookmark506" w:history="1">
            <w:r w:rsidR="00475295">
              <w:t>267</w:t>
            </w:r>
          </w:hyperlink>
        </w:p>
        <w:p w:rsidR="005A4D71" w:rsidRDefault="00297392">
          <w:pPr>
            <w:pStyle w:val="30"/>
            <w:numPr>
              <w:ilvl w:val="1"/>
              <w:numId w:val="31"/>
            </w:numPr>
            <w:tabs>
              <w:tab w:val="left" w:pos="1597"/>
              <w:tab w:val="right" w:leader="dot" w:pos="9177"/>
            </w:tabs>
            <w:ind w:left="1596" w:hanging="516"/>
          </w:pPr>
          <w:hyperlink w:anchor="_bookmark507" w:history="1">
            <w:r w:rsidR="00475295">
              <w:t>Use Spring</w:t>
            </w:r>
            <w:r w:rsidR="00475295">
              <w:rPr>
                <w:spacing w:val="30"/>
              </w:rPr>
              <w:t xml:space="preserve"> </w:t>
            </w:r>
            <w:r w:rsidR="00475295">
              <w:t>Data</w:t>
            </w:r>
            <w:r w:rsidR="00475295">
              <w:rPr>
                <w:spacing w:val="15"/>
              </w:rPr>
              <w:t xml:space="preserve"> </w:t>
            </w:r>
            <w:r w:rsidR="00475295">
              <w:t>repositories</w:t>
            </w:r>
          </w:hyperlink>
          <w:r w:rsidR="00475295">
            <w:tab/>
          </w:r>
          <w:hyperlink w:anchor="_bookmark507" w:history="1">
            <w:r w:rsidR="00475295">
              <w:t>268</w:t>
            </w:r>
          </w:hyperlink>
        </w:p>
        <w:p w:rsidR="005A4D71" w:rsidRDefault="00297392">
          <w:pPr>
            <w:pStyle w:val="30"/>
            <w:numPr>
              <w:ilvl w:val="1"/>
              <w:numId w:val="31"/>
            </w:numPr>
            <w:tabs>
              <w:tab w:val="left" w:pos="1589"/>
              <w:tab w:val="right" w:leader="dot" w:pos="9160"/>
            </w:tabs>
            <w:ind w:left="1588" w:hanging="508"/>
          </w:pPr>
          <w:hyperlink w:anchor="_bookmark508" w:history="1">
            <w:r w:rsidR="00475295">
              <w:t>Separate @Entity definitions from</w:t>
            </w:r>
            <w:r w:rsidR="00475295">
              <w:rPr>
                <w:spacing w:val="26"/>
              </w:rPr>
              <w:t xml:space="preserve"> </w:t>
            </w:r>
            <w:r w:rsidR="00475295">
              <w:t>Spring</w:t>
            </w:r>
            <w:r w:rsidR="00475295">
              <w:rPr>
                <w:spacing w:val="5"/>
              </w:rPr>
              <w:t xml:space="preserve"> </w:t>
            </w:r>
            <w:r w:rsidR="00475295">
              <w:t>configuration</w:t>
            </w:r>
          </w:hyperlink>
          <w:r w:rsidR="00475295">
            <w:tab/>
          </w:r>
          <w:hyperlink w:anchor="_bookmark508" w:history="1">
            <w:r w:rsidR="00475295">
              <w:t>268</w:t>
            </w:r>
          </w:hyperlink>
        </w:p>
        <w:p w:rsidR="005A4D71" w:rsidRDefault="00297392">
          <w:pPr>
            <w:pStyle w:val="30"/>
            <w:numPr>
              <w:ilvl w:val="1"/>
              <w:numId w:val="31"/>
            </w:numPr>
            <w:tabs>
              <w:tab w:val="left" w:pos="1598"/>
              <w:tab w:val="right" w:leader="dot" w:pos="9180"/>
            </w:tabs>
            <w:ind w:left="1597" w:hanging="517"/>
          </w:pPr>
          <w:hyperlink w:anchor="_bookmark509" w:history="1">
            <w:r w:rsidR="00475295">
              <w:t>Configure</w:t>
            </w:r>
            <w:r w:rsidR="00475295">
              <w:rPr>
                <w:spacing w:val="15"/>
              </w:rPr>
              <w:t xml:space="preserve"> </w:t>
            </w:r>
            <w:r w:rsidR="00475295">
              <w:t>JPA</w:t>
            </w:r>
            <w:r w:rsidR="00475295">
              <w:rPr>
                <w:spacing w:val="15"/>
              </w:rPr>
              <w:t xml:space="preserve"> </w:t>
            </w:r>
            <w:r w:rsidR="00475295">
              <w:t>properties</w:t>
            </w:r>
          </w:hyperlink>
          <w:r w:rsidR="00475295">
            <w:tab/>
          </w:r>
          <w:hyperlink w:anchor="_bookmark509" w:history="1">
            <w:r w:rsidR="00475295">
              <w:t>268</w:t>
            </w:r>
          </w:hyperlink>
        </w:p>
        <w:p w:rsidR="005A4D71" w:rsidRDefault="00297392">
          <w:pPr>
            <w:pStyle w:val="30"/>
            <w:numPr>
              <w:ilvl w:val="1"/>
              <w:numId w:val="31"/>
            </w:numPr>
            <w:tabs>
              <w:tab w:val="left" w:pos="1594"/>
              <w:tab w:val="right" w:leader="dot" w:pos="9171"/>
            </w:tabs>
            <w:ind w:left="1593" w:hanging="513"/>
          </w:pPr>
          <w:hyperlink w:anchor="_bookmark510" w:history="1">
            <w:r w:rsidR="00475295">
              <w:t>Configure Hibernate</w:t>
            </w:r>
            <w:r w:rsidR="00475295">
              <w:rPr>
                <w:spacing w:val="25"/>
              </w:rPr>
              <w:t xml:space="preserve"> </w:t>
            </w:r>
            <w:r w:rsidR="00475295">
              <w:t>Naming</w:t>
            </w:r>
            <w:r w:rsidR="00475295">
              <w:rPr>
                <w:spacing w:val="11"/>
              </w:rPr>
              <w:t xml:space="preserve"> </w:t>
            </w:r>
            <w:r w:rsidR="00475295">
              <w:t>Strategy</w:t>
            </w:r>
          </w:hyperlink>
          <w:r w:rsidR="00475295">
            <w:tab/>
          </w:r>
          <w:hyperlink w:anchor="_bookmark510" w:history="1">
            <w:r w:rsidR="00475295">
              <w:t>269</w:t>
            </w:r>
          </w:hyperlink>
        </w:p>
        <w:p w:rsidR="005A4D71" w:rsidRDefault="00297392">
          <w:pPr>
            <w:pStyle w:val="30"/>
            <w:numPr>
              <w:ilvl w:val="1"/>
              <w:numId w:val="31"/>
            </w:numPr>
            <w:tabs>
              <w:tab w:val="left" w:pos="1594"/>
              <w:tab w:val="right" w:leader="dot" w:pos="9172"/>
            </w:tabs>
            <w:ind w:left="1593" w:hanging="513"/>
          </w:pPr>
          <w:hyperlink w:anchor="_bookmark511" w:history="1">
            <w:r w:rsidR="00475295">
              <w:t>Use a</w:t>
            </w:r>
            <w:r w:rsidR="00475295">
              <w:rPr>
                <w:spacing w:val="25"/>
              </w:rPr>
              <w:t xml:space="preserve"> </w:t>
            </w:r>
            <w:r w:rsidR="00475295">
              <w:t>custom</w:t>
            </w:r>
            <w:r w:rsidR="00475295">
              <w:rPr>
                <w:spacing w:val="11"/>
              </w:rPr>
              <w:t xml:space="preserve"> </w:t>
            </w:r>
            <w:r w:rsidR="00475295">
              <w:t>EntityManagerFactory</w:t>
            </w:r>
          </w:hyperlink>
          <w:r w:rsidR="00475295">
            <w:tab/>
          </w:r>
          <w:hyperlink w:anchor="_bookmark511" w:history="1">
            <w:r w:rsidR="00475295">
              <w:t>269</w:t>
            </w:r>
          </w:hyperlink>
        </w:p>
        <w:p w:rsidR="005A4D71" w:rsidRDefault="00297392">
          <w:pPr>
            <w:pStyle w:val="30"/>
            <w:numPr>
              <w:ilvl w:val="1"/>
              <w:numId w:val="31"/>
            </w:numPr>
            <w:tabs>
              <w:tab w:val="left" w:pos="1598"/>
              <w:tab w:val="right" w:leader="dot" w:pos="9180"/>
            </w:tabs>
            <w:ind w:left="1597" w:hanging="517"/>
          </w:pPr>
          <w:hyperlink w:anchor="_bookmark512" w:history="1">
            <w:r w:rsidR="00475295">
              <w:t>Use</w:t>
            </w:r>
            <w:r w:rsidR="00475295">
              <w:rPr>
                <w:spacing w:val="15"/>
              </w:rPr>
              <w:t xml:space="preserve"> </w:t>
            </w:r>
            <w:r w:rsidR="00475295">
              <w:t>Two</w:t>
            </w:r>
            <w:r w:rsidR="00475295">
              <w:rPr>
                <w:spacing w:val="15"/>
              </w:rPr>
              <w:t xml:space="preserve"> </w:t>
            </w:r>
            <w:r w:rsidR="00475295">
              <w:t>EntityManagers</w:t>
            </w:r>
          </w:hyperlink>
          <w:r w:rsidR="00475295">
            <w:tab/>
          </w:r>
          <w:hyperlink w:anchor="_bookmark512" w:history="1">
            <w:r w:rsidR="00475295">
              <w:t>269</w:t>
            </w:r>
          </w:hyperlink>
        </w:p>
        <w:p w:rsidR="005A4D71" w:rsidRDefault="00297392">
          <w:pPr>
            <w:pStyle w:val="30"/>
            <w:numPr>
              <w:ilvl w:val="1"/>
              <w:numId w:val="31"/>
            </w:numPr>
            <w:tabs>
              <w:tab w:val="left" w:pos="1596"/>
              <w:tab w:val="right" w:leader="dot" w:pos="9175"/>
            </w:tabs>
            <w:ind w:left="1595" w:hanging="515"/>
          </w:pPr>
          <w:hyperlink w:anchor="_bookmark513" w:history="1">
            <w:r w:rsidR="00475295">
              <w:t>Use a</w:t>
            </w:r>
            <w:r w:rsidR="00475295">
              <w:rPr>
                <w:spacing w:val="26"/>
              </w:rPr>
              <w:t xml:space="preserve"> </w:t>
            </w:r>
            <w:r w:rsidR="00475295">
              <w:t>traditional</w:t>
            </w:r>
            <w:r w:rsidR="00475295">
              <w:rPr>
                <w:spacing w:val="12"/>
              </w:rPr>
              <w:t xml:space="preserve"> </w:t>
            </w:r>
            <w:r w:rsidR="00475295">
              <w:t>persistence.xml</w:t>
            </w:r>
          </w:hyperlink>
          <w:r w:rsidR="00475295">
            <w:tab/>
          </w:r>
          <w:hyperlink w:anchor="_bookmark513" w:history="1">
            <w:r w:rsidR="00475295">
              <w:t>270</w:t>
            </w:r>
          </w:hyperlink>
        </w:p>
        <w:p w:rsidR="005A4D71" w:rsidRDefault="00297392">
          <w:pPr>
            <w:pStyle w:val="30"/>
            <w:numPr>
              <w:ilvl w:val="1"/>
              <w:numId w:val="31"/>
            </w:numPr>
            <w:tabs>
              <w:tab w:val="left" w:pos="1702"/>
              <w:tab w:val="right" w:leader="dot" w:pos="9165"/>
            </w:tabs>
            <w:ind w:left="1701" w:hanging="621"/>
          </w:pPr>
          <w:hyperlink w:anchor="_bookmark514" w:history="1">
            <w:r w:rsidR="00475295">
              <w:t>Use Spring Data JPA and</w:t>
            </w:r>
            <w:r w:rsidR="00475295">
              <w:rPr>
                <w:spacing w:val="50"/>
              </w:rPr>
              <w:t xml:space="preserve"> </w:t>
            </w:r>
            <w:r w:rsidR="00475295">
              <w:t>Mongo</w:t>
            </w:r>
            <w:r w:rsidR="00475295">
              <w:rPr>
                <w:spacing w:val="10"/>
              </w:rPr>
              <w:t xml:space="preserve"> </w:t>
            </w:r>
            <w:r w:rsidR="00475295">
              <w:t>repositories</w:t>
            </w:r>
          </w:hyperlink>
          <w:r w:rsidR="00475295">
            <w:tab/>
          </w:r>
          <w:hyperlink w:anchor="_bookmark514" w:history="1">
            <w:r w:rsidR="00475295">
              <w:t>270</w:t>
            </w:r>
          </w:hyperlink>
        </w:p>
        <w:p w:rsidR="005A4D71" w:rsidRDefault="00297392">
          <w:pPr>
            <w:pStyle w:val="30"/>
            <w:numPr>
              <w:ilvl w:val="1"/>
              <w:numId w:val="31"/>
            </w:numPr>
            <w:tabs>
              <w:tab w:val="left" w:pos="1700"/>
              <w:tab w:val="right" w:leader="dot" w:pos="9161"/>
            </w:tabs>
            <w:ind w:left="1699" w:hanging="619"/>
          </w:pPr>
          <w:hyperlink w:anchor="_bookmark515" w:history="1">
            <w:r w:rsidR="00475295">
              <w:t>Expose Spring Data repositories as</w:t>
            </w:r>
            <w:r w:rsidR="00475295">
              <w:rPr>
                <w:spacing w:val="38"/>
              </w:rPr>
              <w:t xml:space="preserve"> </w:t>
            </w:r>
            <w:r w:rsidR="00475295">
              <w:t>REST</w:t>
            </w:r>
            <w:r w:rsidR="00475295">
              <w:rPr>
                <w:spacing w:val="6"/>
              </w:rPr>
              <w:t xml:space="preserve"> </w:t>
            </w:r>
            <w:r w:rsidR="00475295">
              <w:t>endpoint</w:t>
            </w:r>
          </w:hyperlink>
          <w:r w:rsidR="00475295">
            <w:tab/>
          </w:r>
          <w:hyperlink w:anchor="_bookmark515" w:history="1">
            <w:r w:rsidR="00475295">
              <w:t>271</w:t>
            </w:r>
          </w:hyperlink>
        </w:p>
        <w:p w:rsidR="005A4D71" w:rsidRDefault="00297392">
          <w:pPr>
            <w:pStyle w:val="30"/>
            <w:numPr>
              <w:ilvl w:val="1"/>
              <w:numId w:val="31"/>
            </w:numPr>
            <w:tabs>
              <w:tab w:val="left" w:pos="1703"/>
              <w:tab w:val="right" w:leader="dot" w:pos="9166"/>
            </w:tabs>
            <w:ind w:left="1702" w:hanging="622"/>
          </w:pPr>
          <w:hyperlink w:anchor="_bookmark516" w:history="1">
            <w:r w:rsidR="00475295">
              <w:t xml:space="preserve">Configure a component that is used </w:t>
            </w:r>
            <w:r w:rsidR="00475295">
              <w:rPr>
                <w:spacing w:val="3"/>
              </w:rPr>
              <w:t xml:space="preserve"> </w:t>
            </w:r>
            <w:r w:rsidR="00475295">
              <w:t>by</w:t>
            </w:r>
            <w:r w:rsidR="00475295">
              <w:rPr>
                <w:spacing w:val="10"/>
              </w:rPr>
              <w:t xml:space="preserve"> </w:t>
            </w:r>
            <w:r w:rsidR="00475295">
              <w:t>JPA</w:t>
            </w:r>
          </w:hyperlink>
          <w:r w:rsidR="00475295">
            <w:tab/>
          </w:r>
          <w:hyperlink w:anchor="_bookmark516" w:history="1">
            <w:r w:rsidR="00475295">
              <w:t>271</w:t>
            </w:r>
          </w:hyperlink>
        </w:p>
        <w:p w:rsidR="005A4D71" w:rsidRDefault="00297392">
          <w:pPr>
            <w:pStyle w:val="20"/>
            <w:numPr>
              <w:ilvl w:val="0"/>
              <w:numId w:val="31"/>
            </w:numPr>
            <w:tabs>
              <w:tab w:val="left" w:pos="954"/>
              <w:tab w:val="right" w:leader="dot" w:pos="9184"/>
            </w:tabs>
            <w:ind w:left="953" w:hanging="353"/>
          </w:pPr>
          <w:hyperlink w:anchor="_bookmark517" w:history="1">
            <w:r w:rsidR="00475295">
              <w:t>Database</w:t>
            </w:r>
            <w:r w:rsidR="00475295">
              <w:rPr>
                <w:spacing w:val="17"/>
              </w:rPr>
              <w:t xml:space="preserve"> </w:t>
            </w:r>
            <w:r w:rsidR="00475295">
              <w:t>initialization</w:t>
            </w:r>
          </w:hyperlink>
          <w:r w:rsidR="00475295">
            <w:tab/>
          </w:r>
          <w:hyperlink w:anchor="_bookmark517" w:history="1">
            <w:r w:rsidR="00475295">
              <w:t>272</w:t>
            </w:r>
          </w:hyperlink>
        </w:p>
        <w:p w:rsidR="005A4D71" w:rsidRDefault="00297392">
          <w:pPr>
            <w:pStyle w:val="30"/>
            <w:numPr>
              <w:ilvl w:val="1"/>
              <w:numId w:val="31"/>
            </w:numPr>
            <w:tabs>
              <w:tab w:val="left" w:pos="1596"/>
              <w:tab w:val="right" w:leader="dot" w:pos="9176"/>
            </w:tabs>
            <w:ind w:left="1595" w:hanging="515"/>
          </w:pPr>
          <w:hyperlink w:anchor="_bookmark518" w:history="1">
            <w:r w:rsidR="00475295">
              <w:t>Initialize a database</w:t>
            </w:r>
            <w:r w:rsidR="00475295">
              <w:rPr>
                <w:spacing w:val="45"/>
              </w:rPr>
              <w:t xml:space="preserve"> </w:t>
            </w:r>
            <w:r w:rsidR="00475295">
              <w:t>using</w:t>
            </w:r>
            <w:r w:rsidR="00475295">
              <w:rPr>
                <w:spacing w:val="15"/>
              </w:rPr>
              <w:t xml:space="preserve"> </w:t>
            </w:r>
            <w:r w:rsidR="00475295">
              <w:t>JPA</w:t>
            </w:r>
          </w:hyperlink>
          <w:r w:rsidR="00475295">
            <w:tab/>
          </w:r>
          <w:hyperlink w:anchor="_bookmark518" w:history="1">
            <w:r w:rsidR="00475295">
              <w:t>272</w:t>
            </w:r>
          </w:hyperlink>
        </w:p>
        <w:p w:rsidR="005A4D71" w:rsidRDefault="00297392">
          <w:pPr>
            <w:pStyle w:val="30"/>
            <w:numPr>
              <w:ilvl w:val="1"/>
              <w:numId w:val="31"/>
            </w:numPr>
            <w:tabs>
              <w:tab w:val="left" w:pos="1594"/>
              <w:tab w:val="right" w:leader="dot" w:pos="9172"/>
            </w:tabs>
            <w:ind w:left="1593" w:hanging="513"/>
          </w:pPr>
          <w:hyperlink w:anchor="_bookmark519" w:history="1">
            <w:r w:rsidR="00475295">
              <w:t>Initialize a database</w:t>
            </w:r>
            <w:r w:rsidR="00475295">
              <w:rPr>
                <w:spacing w:val="37"/>
              </w:rPr>
              <w:t xml:space="preserve"> </w:t>
            </w:r>
            <w:r w:rsidR="00475295">
              <w:t>using</w:t>
            </w:r>
            <w:r w:rsidR="00475295">
              <w:rPr>
                <w:spacing w:val="11"/>
              </w:rPr>
              <w:t xml:space="preserve"> </w:t>
            </w:r>
            <w:r w:rsidR="00475295">
              <w:t>Hibernate</w:t>
            </w:r>
          </w:hyperlink>
          <w:r w:rsidR="00475295">
            <w:tab/>
          </w:r>
          <w:hyperlink w:anchor="_bookmark519" w:history="1">
            <w:r w:rsidR="00475295">
              <w:t>272</w:t>
            </w:r>
          </w:hyperlink>
        </w:p>
        <w:p w:rsidR="005A4D71" w:rsidRDefault="00297392">
          <w:pPr>
            <w:pStyle w:val="30"/>
            <w:numPr>
              <w:ilvl w:val="1"/>
              <w:numId w:val="31"/>
            </w:numPr>
            <w:tabs>
              <w:tab w:val="left" w:pos="1600"/>
              <w:tab w:val="right" w:leader="dot" w:pos="9183"/>
            </w:tabs>
            <w:ind w:left="1599" w:hanging="519"/>
          </w:pPr>
          <w:hyperlink w:anchor="_bookmark520" w:history="1">
            <w:r w:rsidR="00475295">
              <w:t>Initialize</w:t>
            </w:r>
            <w:r w:rsidR="00475295">
              <w:rPr>
                <w:spacing w:val="17"/>
              </w:rPr>
              <w:t xml:space="preserve"> </w:t>
            </w:r>
            <w:r w:rsidR="00475295">
              <w:t>a</w:t>
            </w:r>
            <w:r w:rsidR="00475295">
              <w:rPr>
                <w:spacing w:val="17"/>
              </w:rPr>
              <w:t xml:space="preserve"> </w:t>
            </w:r>
            <w:r w:rsidR="00475295">
              <w:t>database</w:t>
            </w:r>
          </w:hyperlink>
          <w:r w:rsidR="00475295">
            <w:tab/>
          </w:r>
          <w:hyperlink w:anchor="_bookmark520" w:history="1">
            <w:r w:rsidR="00475295">
              <w:t>272</w:t>
            </w:r>
          </w:hyperlink>
        </w:p>
        <w:p w:rsidR="005A4D71" w:rsidRDefault="00297392">
          <w:pPr>
            <w:pStyle w:val="30"/>
            <w:numPr>
              <w:ilvl w:val="1"/>
              <w:numId w:val="31"/>
            </w:numPr>
            <w:tabs>
              <w:tab w:val="left" w:pos="1595"/>
              <w:tab w:val="right" w:leader="dot" w:pos="9174"/>
            </w:tabs>
            <w:ind w:left="1594" w:hanging="514"/>
          </w:pPr>
          <w:hyperlink w:anchor="_bookmark521" w:history="1">
            <w:r w:rsidR="00475295">
              <w:t>Initialize a Spring</w:t>
            </w:r>
            <w:r w:rsidR="00475295">
              <w:rPr>
                <w:spacing w:val="40"/>
              </w:rPr>
              <w:t xml:space="preserve"> </w:t>
            </w:r>
            <w:r w:rsidR="00475295">
              <w:t>Batch</w:t>
            </w:r>
            <w:r w:rsidR="00475295">
              <w:rPr>
                <w:spacing w:val="12"/>
              </w:rPr>
              <w:t xml:space="preserve"> </w:t>
            </w:r>
            <w:r w:rsidR="00475295">
              <w:t>database</w:t>
            </w:r>
          </w:hyperlink>
          <w:r w:rsidR="00475295">
            <w:tab/>
          </w:r>
          <w:hyperlink w:anchor="_bookmark521" w:history="1">
            <w:r w:rsidR="00475295">
              <w:t>273</w:t>
            </w:r>
          </w:hyperlink>
        </w:p>
        <w:p w:rsidR="005A4D71" w:rsidRDefault="00297392">
          <w:pPr>
            <w:pStyle w:val="30"/>
            <w:numPr>
              <w:ilvl w:val="1"/>
              <w:numId w:val="31"/>
            </w:numPr>
            <w:tabs>
              <w:tab w:val="left" w:pos="1592"/>
              <w:tab w:val="right" w:leader="dot" w:pos="9168"/>
            </w:tabs>
            <w:ind w:left="1591" w:hanging="511"/>
          </w:pPr>
          <w:hyperlink w:anchor="_bookmark522" w:history="1">
            <w:r w:rsidR="00475295">
              <w:t>Use a higher-level database</w:t>
            </w:r>
            <w:r w:rsidR="00475295">
              <w:rPr>
                <w:spacing w:val="42"/>
              </w:rPr>
              <w:t xml:space="preserve"> </w:t>
            </w:r>
            <w:r w:rsidR="00475295">
              <w:t>migration</w:t>
            </w:r>
            <w:r w:rsidR="00475295">
              <w:rPr>
                <w:spacing w:val="10"/>
              </w:rPr>
              <w:t xml:space="preserve"> </w:t>
            </w:r>
            <w:r w:rsidR="00475295">
              <w:t>tool</w:t>
            </w:r>
          </w:hyperlink>
          <w:r w:rsidR="00475295">
            <w:tab/>
          </w:r>
          <w:hyperlink w:anchor="_bookmark522" w:history="1">
            <w:r w:rsidR="00475295">
              <w:t>273</w:t>
            </w:r>
          </w:hyperlink>
        </w:p>
        <w:p w:rsidR="005A4D71" w:rsidRDefault="00297392">
          <w:pPr>
            <w:pStyle w:val="40"/>
            <w:tabs>
              <w:tab w:val="right" w:leader="dot" w:pos="9166"/>
            </w:tabs>
          </w:pPr>
          <w:hyperlink w:anchor="_bookmark523" w:history="1">
            <w:r w:rsidR="00475295">
              <w:t>Execute Flyway database migrations</w:t>
            </w:r>
            <w:r w:rsidR="00475295">
              <w:rPr>
                <w:spacing w:val="40"/>
              </w:rPr>
              <w:t xml:space="preserve"> </w:t>
            </w:r>
            <w:r w:rsidR="00475295">
              <w:t>on</w:t>
            </w:r>
            <w:r w:rsidR="00475295">
              <w:rPr>
                <w:spacing w:val="10"/>
              </w:rPr>
              <w:t xml:space="preserve"> </w:t>
            </w:r>
            <w:r w:rsidR="00475295">
              <w:t>startup</w:t>
            </w:r>
          </w:hyperlink>
          <w:r w:rsidR="00475295">
            <w:tab/>
          </w:r>
          <w:hyperlink w:anchor="_bookmark523" w:history="1">
            <w:r w:rsidR="00475295">
              <w:t>273</w:t>
            </w:r>
          </w:hyperlink>
        </w:p>
        <w:p w:rsidR="005A4D71" w:rsidRDefault="00297392">
          <w:pPr>
            <w:pStyle w:val="40"/>
            <w:tabs>
              <w:tab w:val="right" w:leader="dot" w:pos="9164"/>
            </w:tabs>
          </w:pPr>
          <w:hyperlink w:anchor="_bookmark524" w:history="1">
            <w:r w:rsidR="00475295">
              <w:t>Execute Liquibase database migrations</w:t>
            </w:r>
            <w:r w:rsidR="00475295">
              <w:rPr>
                <w:spacing w:val="35"/>
              </w:rPr>
              <w:t xml:space="preserve"> </w:t>
            </w:r>
            <w:r w:rsidR="00475295">
              <w:t>on</w:t>
            </w:r>
            <w:r w:rsidR="00475295">
              <w:rPr>
                <w:spacing w:val="7"/>
              </w:rPr>
              <w:t xml:space="preserve"> </w:t>
            </w:r>
            <w:r w:rsidR="00475295">
              <w:t>startup</w:t>
            </w:r>
          </w:hyperlink>
          <w:r w:rsidR="00475295">
            <w:tab/>
          </w:r>
          <w:hyperlink w:anchor="_bookmark524" w:history="1">
            <w:r w:rsidR="00475295">
              <w:t>274</w:t>
            </w:r>
          </w:hyperlink>
        </w:p>
        <w:p w:rsidR="005A4D71" w:rsidRDefault="00297392">
          <w:pPr>
            <w:pStyle w:val="20"/>
            <w:numPr>
              <w:ilvl w:val="0"/>
              <w:numId w:val="31"/>
            </w:numPr>
            <w:tabs>
              <w:tab w:val="left" w:pos="957"/>
              <w:tab w:val="right" w:leader="dot" w:pos="9191"/>
            </w:tabs>
            <w:ind w:left="956" w:hanging="356"/>
          </w:pPr>
          <w:hyperlink w:anchor="_bookmark525" w:history="1">
            <w:r w:rsidR="00475295">
              <w:t>Messaging</w:t>
            </w:r>
          </w:hyperlink>
          <w:r w:rsidR="00475295">
            <w:tab/>
          </w:r>
          <w:hyperlink w:anchor="_bookmark525" w:history="1">
            <w:r w:rsidR="00475295">
              <w:t>275</w:t>
            </w:r>
          </w:hyperlink>
        </w:p>
        <w:p w:rsidR="005A4D71" w:rsidRDefault="00297392">
          <w:pPr>
            <w:pStyle w:val="30"/>
            <w:numPr>
              <w:ilvl w:val="1"/>
              <w:numId w:val="31"/>
            </w:numPr>
            <w:tabs>
              <w:tab w:val="left" w:pos="1596"/>
              <w:tab w:val="right" w:leader="dot" w:pos="9175"/>
            </w:tabs>
            <w:ind w:left="1595" w:hanging="515"/>
          </w:pPr>
          <w:hyperlink w:anchor="_bookmark526" w:history="1">
            <w:r w:rsidR="00475295">
              <w:t>Disable transacted</w:t>
            </w:r>
            <w:r w:rsidR="00475295">
              <w:rPr>
                <w:spacing w:val="30"/>
              </w:rPr>
              <w:t xml:space="preserve"> </w:t>
            </w:r>
            <w:r w:rsidR="00475295">
              <w:t>JMS</w:t>
            </w:r>
            <w:r w:rsidR="00475295">
              <w:rPr>
                <w:spacing w:val="15"/>
              </w:rPr>
              <w:t xml:space="preserve"> </w:t>
            </w:r>
            <w:r w:rsidR="00475295">
              <w:t>session</w:t>
            </w:r>
          </w:hyperlink>
          <w:r w:rsidR="00475295">
            <w:tab/>
          </w:r>
          <w:hyperlink w:anchor="_bookmark526" w:history="1">
            <w:r w:rsidR="00475295">
              <w:t>275</w:t>
            </w:r>
          </w:hyperlink>
        </w:p>
        <w:p w:rsidR="005A4D71" w:rsidRDefault="00297392">
          <w:pPr>
            <w:pStyle w:val="20"/>
            <w:numPr>
              <w:ilvl w:val="0"/>
              <w:numId w:val="31"/>
            </w:numPr>
            <w:tabs>
              <w:tab w:val="left" w:pos="955"/>
              <w:tab w:val="right" w:leader="dot" w:pos="9187"/>
            </w:tabs>
            <w:ind w:left="954" w:hanging="354"/>
          </w:pPr>
          <w:hyperlink w:anchor="_bookmark527" w:history="1">
            <w:r w:rsidR="00475295">
              <w:t>Batch</w:t>
            </w:r>
            <w:r w:rsidR="00475295">
              <w:rPr>
                <w:spacing w:val="20"/>
              </w:rPr>
              <w:t xml:space="preserve"> </w:t>
            </w:r>
            <w:r w:rsidR="00475295">
              <w:t>applications</w:t>
            </w:r>
          </w:hyperlink>
          <w:r w:rsidR="00475295">
            <w:tab/>
          </w:r>
          <w:hyperlink w:anchor="_bookmark527" w:history="1">
            <w:r w:rsidR="00475295">
              <w:t>276</w:t>
            </w:r>
          </w:hyperlink>
        </w:p>
        <w:p w:rsidR="005A4D71" w:rsidRDefault="00297392">
          <w:pPr>
            <w:pStyle w:val="30"/>
            <w:numPr>
              <w:ilvl w:val="1"/>
              <w:numId w:val="31"/>
            </w:numPr>
            <w:tabs>
              <w:tab w:val="left" w:pos="1594"/>
              <w:tab w:val="right" w:leader="dot" w:pos="9171"/>
            </w:tabs>
            <w:ind w:left="1593" w:hanging="513"/>
          </w:pPr>
          <w:hyperlink w:anchor="_bookmark528" w:history="1">
            <w:r w:rsidR="00475295">
              <w:t>Execute Spring Batch jobs</w:t>
            </w:r>
            <w:r w:rsidR="00475295">
              <w:rPr>
                <w:spacing w:val="50"/>
              </w:rPr>
              <w:t xml:space="preserve"> </w:t>
            </w:r>
            <w:r w:rsidR="00475295">
              <w:t>on</w:t>
            </w:r>
            <w:r w:rsidR="00475295">
              <w:rPr>
                <w:spacing w:val="11"/>
              </w:rPr>
              <w:t xml:space="preserve"> </w:t>
            </w:r>
            <w:r w:rsidR="00475295">
              <w:t>startup</w:t>
            </w:r>
          </w:hyperlink>
          <w:r w:rsidR="00475295">
            <w:tab/>
          </w:r>
          <w:hyperlink w:anchor="_bookmark528" w:history="1">
            <w:r w:rsidR="00475295">
              <w:t>276</w:t>
            </w:r>
          </w:hyperlink>
        </w:p>
        <w:p w:rsidR="005A4D71" w:rsidRDefault="00297392">
          <w:pPr>
            <w:pStyle w:val="20"/>
            <w:numPr>
              <w:ilvl w:val="0"/>
              <w:numId w:val="31"/>
            </w:numPr>
            <w:tabs>
              <w:tab w:val="left" w:pos="958"/>
              <w:tab w:val="right" w:leader="dot" w:pos="9193"/>
            </w:tabs>
            <w:ind w:left="957" w:hanging="357"/>
          </w:pPr>
          <w:hyperlink w:anchor="_bookmark529" w:history="1">
            <w:r w:rsidR="00475295">
              <w:t>Actuator</w:t>
            </w:r>
          </w:hyperlink>
          <w:r w:rsidR="00475295">
            <w:tab/>
          </w:r>
          <w:hyperlink w:anchor="_bookmark529" w:history="1">
            <w:r w:rsidR="00475295">
              <w:t>277</w:t>
            </w:r>
          </w:hyperlink>
        </w:p>
        <w:p w:rsidR="005A4D71" w:rsidRDefault="00297392">
          <w:pPr>
            <w:pStyle w:val="30"/>
            <w:numPr>
              <w:ilvl w:val="1"/>
              <w:numId w:val="31"/>
            </w:numPr>
            <w:tabs>
              <w:tab w:val="left" w:pos="1587"/>
              <w:tab w:val="right" w:leader="dot" w:pos="9157"/>
            </w:tabs>
            <w:ind w:left="1586" w:hanging="506"/>
          </w:pPr>
          <w:hyperlink w:anchor="_bookmark530" w:history="1">
            <w:r w:rsidR="00475295">
              <w:t>Change the HTTP port or address of the</w:t>
            </w:r>
            <w:r w:rsidR="00475295">
              <w:rPr>
                <w:spacing w:val="40"/>
              </w:rPr>
              <w:t xml:space="preserve"> </w:t>
            </w:r>
            <w:r w:rsidR="00475295">
              <w:t>actuator</w:t>
            </w:r>
            <w:r w:rsidR="00475295">
              <w:rPr>
                <w:spacing w:val="5"/>
              </w:rPr>
              <w:t xml:space="preserve"> </w:t>
            </w:r>
            <w:r w:rsidR="00475295">
              <w:t>endpoints</w:t>
            </w:r>
          </w:hyperlink>
          <w:r w:rsidR="00475295">
            <w:tab/>
          </w:r>
          <w:hyperlink w:anchor="_bookmark530" w:history="1">
            <w:r w:rsidR="00475295">
              <w:t>277</w:t>
            </w:r>
          </w:hyperlink>
        </w:p>
        <w:p w:rsidR="005A4D71" w:rsidRDefault="00297392">
          <w:pPr>
            <w:pStyle w:val="30"/>
            <w:numPr>
              <w:ilvl w:val="1"/>
              <w:numId w:val="31"/>
            </w:numPr>
            <w:tabs>
              <w:tab w:val="left" w:pos="1594"/>
              <w:tab w:val="right" w:leader="dot" w:pos="9172"/>
            </w:tabs>
            <w:ind w:left="1593" w:hanging="513"/>
          </w:pPr>
          <w:hyperlink w:anchor="_bookmark531" w:history="1">
            <w:r w:rsidR="00475295">
              <w:t>Customize the ‘whitelabel’</w:t>
            </w:r>
            <w:r w:rsidR="00475295">
              <w:rPr>
                <w:spacing w:val="37"/>
              </w:rPr>
              <w:t xml:space="preserve"> </w:t>
            </w:r>
            <w:r w:rsidR="00475295">
              <w:t>error</w:t>
            </w:r>
            <w:r w:rsidR="00475295">
              <w:rPr>
                <w:spacing w:val="11"/>
              </w:rPr>
              <w:t xml:space="preserve"> </w:t>
            </w:r>
            <w:r w:rsidR="00475295">
              <w:t>page</w:t>
            </w:r>
          </w:hyperlink>
          <w:r w:rsidR="00475295">
            <w:tab/>
          </w:r>
          <w:hyperlink w:anchor="_bookmark531" w:history="1">
            <w:r w:rsidR="00475295">
              <w:t>277</w:t>
            </w:r>
          </w:hyperlink>
        </w:p>
        <w:p w:rsidR="005A4D71" w:rsidRDefault="00297392">
          <w:pPr>
            <w:pStyle w:val="30"/>
            <w:numPr>
              <w:ilvl w:val="1"/>
              <w:numId w:val="31"/>
            </w:numPr>
            <w:tabs>
              <w:tab w:val="left" w:pos="1600"/>
              <w:tab w:val="right" w:leader="dot" w:pos="9183"/>
            </w:tabs>
            <w:ind w:left="1599" w:hanging="519"/>
          </w:pPr>
          <w:hyperlink w:anchor="_bookmark532" w:history="1">
            <w:r w:rsidR="00475295">
              <w:t>Actuator</w:t>
            </w:r>
            <w:r w:rsidR="00475295">
              <w:rPr>
                <w:spacing w:val="17"/>
              </w:rPr>
              <w:t xml:space="preserve"> </w:t>
            </w:r>
            <w:r w:rsidR="00475295">
              <w:t>and</w:t>
            </w:r>
            <w:r w:rsidR="00475295">
              <w:rPr>
                <w:spacing w:val="17"/>
              </w:rPr>
              <w:t xml:space="preserve"> </w:t>
            </w:r>
            <w:r w:rsidR="00475295">
              <w:t>Jersey</w:t>
            </w:r>
          </w:hyperlink>
          <w:r w:rsidR="00475295">
            <w:tab/>
          </w:r>
          <w:hyperlink w:anchor="_bookmark532" w:history="1">
            <w:r w:rsidR="00475295">
              <w:t>277</w:t>
            </w:r>
          </w:hyperlink>
        </w:p>
        <w:p w:rsidR="005A4D71" w:rsidRDefault="00297392">
          <w:pPr>
            <w:pStyle w:val="20"/>
            <w:numPr>
              <w:ilvl w:val="0"/>
              <w:numId w:val="31"/>
            </w:numPr>
            <w:tabs>
              <w:tab w:val="left" w:pos="958"/>
              <w:tab w:val="right" w:leader="dot" w:pos="9193"/>
            </w:tabs>
            <w:ind w:left="957" w:hanging="357"/>
          </w:pPr>
          <w:hyperlink w:anchor="_bookmark533" w:history="1">
            <w:r w:rsidR="00475295">
              <w:t>Security</w:t>
            </w:r>
          </w:hyperlink>
          <w:r w:rsidR="00475295">
            <w:tab/>
          </w:r>
          <w:hyperlink w:anchor="_bookmark533" w:history="1">
            <w:r w:rsidR="00475295">
              <w:t>278</w:t>
            </w:r>
          </w:hyperlink>
        </w:p>
        <w:p w:rsidR="005A4D71" w:rsidRDefault="00297392">
          <w:pPr>
            <w:pStyle w:val="30"/>
            <w:numPr>
              <w:ilvl w:val="1"/>
              <w:numId w:val="31"/>
            </w:numPr>
            <w:tabs>
              <w:tab w:val="left" w:pos="1591"/>
              <w:tab w:val="right" w:leader="dot" w:pos="9164"/>
            </w:tabs>
            <w:ind w:left="1590" w:hanging="510"/>
          </w:pPr>
          <w:hyperlink w:anchor="_bookmark534" w:history="1">
            <w:r w:rsidR="00475295">
              <w:t>Switch off the Spring Boot</w:t>
            </w:r>
            <w:r w:rsidR="00475295">
              <w:rPr>
                <w:spacing w:val="43"/>
              </w:rPr>
              <w:t xml:space="preserve"> </w:t>
            </w:r>
            <w:r w:rsidR="00475295">
              <w:t>security</w:t>
            </w:r>
            <w:r w:rsidR="00475295">
              <w:rPr>
                <w:spacing w:val="7"/>
              </w:rPr>
              <w:t xml:space="preserve"> </w:t>
            </w:r>
            <w:r w:rsidR="00475295">
              <w:t>configuration</w:t>
            </w:r>
          </w:hyperlink>
          <w:r w:rsidR="00475295">
            <w:tab/>
          </w:r>
          <w:hyperlink w:anchor="_bookmark534" w:history="1">
            <w:r w:rsidR="00475295">
              <w:t>278</w:t>
            </w:r>
          </w:hyperlink>
        </w:p>
        <w:p w:rsidR="005A4D71" w:rsidRDefault="00297392">
          <w:pPr>
            <w:pStyle w:val="30"/>
            <w:numPr>
              <w:ilvl w:val="1"/>
              <w:numId w:val="31"/>
            </w:numPr>
            <w:tabs>
              <w:tab w:val="left" w:pos="1587"/>
              <w:tab w:val="right" w:leader="dot" w:pos="9157"/>
            </w:tabs>
            <w:ind w:left="1586" w:hanging="506"/>
          </w:pPr>
          <w:hyperlink w:anchor="_bookmark535" w:history="1">
            <w:r w:rsidR="00475295">
              <w:t>Change the AuthenticationManager and add</w:t>
            </w:r>
            <w:r w:rsidR="00475295">
              <w:rPr>
                <w:spacing w:val="28"/>
              </w:rPr>
              <w:t xml:space="preserve"> </w:t>
            </w:r>
            <w:r w:rsidR="00475295">
              <w:t>user</w:t>
            </w:r>
            <w:r w:rsidR="00475295">
              <w:rPr>
                <w:spacing w:val="5"/>
              </w:rPr>
              <w:t xml:space="preserve"> </w:t>
            </w:r>
            <w:r w:rsidR="00475295">
              <w:t>accounts</w:t>
            </w:r>
          </w:hyperlink>
          <w:r w:rsidR="00475295">
            <w:tab/>
          </w:r>
          <w:hyperlink w:anchor="_bookmark535" w:history="1">
            <w:r w:rsidR="00475295">
              <w:t>278</w:t>
            </w:r>
          </w:hyperlink>
        </w:p>
        <w:p w:rsidR="005A4D71" w:rsidRDefault="00297392">
          <w:pPr>
            <w:pStyle w:val="30"/>
            <w:numPr>
              <w:ilvl w:val="1"/>
              <w:numId w:val="31"/>
            </w:numPr>
            <w:tabs>
              <w:tab w:val="left" w:pos="1589"/>
              <w:tab w:val="right" w:leader="dot" w:pos="9162"/>
            </w:tabs>
            <w:ind w:left="1588" w:hanging="508"/>
          </w:pPr>
          <w:hyperlink w:anchor="_bookmark536" w:history="1">
            <w:r w:rsidR="00475295">
              <w:t>Enable HTTPS when running behind a</w:t>
            </w:r>
            <w:r w:rsidR="00475295">
              <w:rPr>
                <w:spacing w:val="46"/>
              </w:rPr>
              <w:t xml:space="preserve"> </w:t>
            </w:r>
            <w:r w:rsidR="00475295">
              <w:t>proxy</w:t>
            </w:r>
            <w:r w:rsidR="00475295">
              <w:rPr>
                <w:spacing w:val="6"/>
              </w:rPr>
              <w:t xml:space="preserve"> </w:t>
            </w:r>
            <w:r w:rsidR="00475295">
              <w:t>server</w:t>
            </w:r>
          </w:hyperlink>
          <w:r w:rsidR="00475295">
            <w:tab/>
          </w:r>
          <w:hyperlink w:anchor="_bookmark536" w:history="1">
            <w:r w:rsidR="00475295">
              <w:t>278</w:t>
            </w:r>
          </w:hyperlink>
        </w:p>
        <w:p w:rsidR="005A4D71" w:rsidRDefault="00297392">
          <w:pPr>
            <w:pStyle w:val="20"/>
            <w:numPr>
              <w:ilvl w:val="0"/>
              <w:numId w:val="31"/>
            </w:numPr>
            <w:tabs>
              <w:tab w:val="left" w:pos="956"/>
              <w:tab w:val="right" w:leader="dot" w:pos="9189"/>
            </w:tabs>
            <w:ind w:left="955" w:hanging="355"/>
          </w:pPr>
          <w:hyperlink w:anchor="_bookmark537" w:history="1">
            <w:r w:rsidR="00475295">
              <w:t>Hot</w:t>
            </w:r>
            <w:r w:rsidR="00475295">
              <w:rPr>
                <w:spacing w:val="20"/>
              </w:rPr>
              <w:t xml:space="preserve"> </w:t>
            </w:r>
            <w:r w:rsidR="00475295">
              <w:t>swapping</w:t>
            </w:r>
          </w:hyperlink>
          <w:r w:rsidR="00475295">
            <w:tab/>
          </w:r>
          <w:hyperlink w:anchor="_bookmark537" w:history="1">
            <w:r w:rsidR="00475295">
              <w:t>280</w:t>
            </w:r>
          </w:hyperlink>
        </w:p>
        <w:p w:rsidR="005A4D71" w:rsidRDefault="00297392">
          <w:pPr>
            <w:pStyle w:val="30"/>
            <w:numPr>
              <w:ilvl w:val="1"/>
              <w:numId w:val="31"/>
            </w:numPr>
            <w:tabs>
              <w:tab w:val="left" w:pos="1600"/>
              <w:tab w:val="right" w:leader="dot" w:pos="9182"/>
            </w:tabs>
            <w:ind w:left="1599" w:hanging="519"/>
          </w:pPr>
          <w:hyperlink w:anchor="_bookmark538" w:history="1">
            <w:r w:rsidR="00475295">
              <w:t>Reload</w:t>
            </w:r>
            <w:r w:rsidR="00475295">
              <w:rPr>
                <w:spacing w:val="16"/>
              </w:rPr>
              <w:t xml:space="preserve"> </w:t>
            </w:r>
            <w:r w:rsidR="00475295">
              <w:t>static</w:t>
            </w:r>
            <w:r w:rsidR="00475295">
              <w:rPr>
                <w:spacing w:val="16"/>
              </w:rPr>
              <w:t xml:space="preserve"> </w:t>
            </w:r>
            <w:r w:rsidR="00475295">
              <w:t>content</w:t>
            </w:r>
          </w:hyperlink>
          <w:r w:rsidR="00475295">
            <w:tab/>
          </w:r>
          <w:hyperlink w:anchor="_bookmark538" w:history="1">
            <w:r w:rsidR="00475295">
              <w:t>280</w:t>
            </w:r>
          </w:hyperlink>
        </w:p>
        <w:p w:rsidR="005A4D71" w:rsidRDefault="00297392">
          <w:pPr>
            <w:pStyle w:val="30"/>
            <w:numPr>
              <w:ilvl w:val="1"/>
              <w:numId w:val="31"/>
            </w:numPr>
            <w:tabs>
              <w:tab w:val="left" w:pos="1590"/>
              <w:tab w:val="right" w:leader="dot" w:pos="9164"/>
            </w:tabs>
            <w:ind w:left="1589" w:hanging="509"/>
          </w:pPr>
          <w:hyperlink w:anchor="_bookmark539" w:history="1">
            <w:r w:rsidR="00475295">
              <w:t>Reload templates without restarting</w:t>
            </w:r>
            <w:r w:rsidR="00475295">
              <w:rPr>
                <w:spacing w:val="35"/>
              </w:rPr>
              <w:t xml:space="preserve"> </w:t>
            </w:r>
            <w:r w:rsidR="00475295">
              <w:t>the</w:t>
            </w:r>
            <w:r w:rsidR="00475295">
              <w:rPr>
                <w:spacing w:val="7"/>
              </w:rPr>
              <w:t xml:space="preserve"> </w:t>
            </w:r>
            <w:r w:rsidR="00475295">
              <w:t>container</w:t>
            </w:r>
          </w:hyperlink>
          <w:r w:rsidR="00475295">
            <w:tab/>
          </w:r>
          <w:hyperlink w:anchor="_bookmark539" w:history="1">
            <w:r w:rsidR="00475295">
              <w:t>280</w:t>
            </w:r>
          </w:hyperlink>
        </w:p>
        <w:p w:rsidR="005A4D71" w:rsidRDefault="00297392">
          <w:pPr>
            <w:pStyle w:val="40"/>
            <w:tabs>
              <w:tab w:val="right" w:leader="dot" w:pos="9186"/>
            </w:tabs>
          </w:pPr>
          <w:hyperlink w:anchor="_bookmark540" w:history="1">
            <w:r w:rsidR="00475295">
              <w:t>Thymeleaf</w:t>
            </w:r>
            <w:r w:rsidR="00475295">
              <w:rPr>
                <w:spacing w:val="20"/>
              </w:rPr>
              <w:t xml:space="preserve"> </w:t>
            </w:r>
            <w:r w:rsidR="00475295">
              <w:t>templates</w:t>
            </w:r>
          </w:hyperlink>
          <w:r w:rsidR="00475295">
            <w:tab/>
          </w:r>
          <w:hyperlink w:anchor="_bookmark540" w:history="1">
            <w:r w:rsidR="00475295">
              <w:t>280</w:t>
            </w:r>
          </w:hyperlink>
        </w:p>
        <w:p w:rsidR="005A4D71" w:rsidRDefault="00297392">
          <w:pPr>
            <w:pStyle w:val="40"/>
            <w:tabs>
              <w:tab w:val="right" w:leader="dot" w:pos="9185"/>
            </w:tabs>
          </w:pPr>
          <w:hyperlink w:anchor="_bookmark541" w:history="1">
            <w:r w:rsidR="00475295">
              <w:t>FreeMarker</w:t>
            </w:r>
            <w:r w:rsidR="00475295">
              <w:rPr>
                <w:spacing w:val="17"/>
              </w:rPr>
              <w:t xml:space="preserve"> </w:t>
            </w:r>
            <w:r w:rsidR="00475295">
              <w:t>templates</w:t>
            </w:r>
          </w:hyperlink>
          <w:r w:rsidR="00475295">
            <w:tab/>
          </w:r>
          <w:hyperlink w:anchor="_bookmark541" w:history="1">
            <w:r w:rsidR="00475295">
              <w:t>280</w:t>
            </w:r>
          </w:hyperlink>
        </w:p>
        <w:p w:rsidR="005A4D71" w:rsidRDefault="00297392">
          <w:pPr>
            <w:pStyle w:val="40"/>
            <w:tabs>
              <w:tab w:val="right" w:leader="dot" w:pos="9188"/>
            </w:tabs>
          </w:pPr>
          <w:hyperlink w:anchor="_bookmark542" w:history="1">
            <w:r w:rsidR="00475295">
              <w:t>Groovy</w:t>
            </w:r>
            <w:r w:rsidR="00475295">
              <w:rPr>
                <w:spacing w:val="20"/>
              </w:rPr>
              <w:t xml:space="preserve"> </w:t>
            </w:r>
            <w:r w:rsidR="00475295">
              <w:t>templates</w:t>
            </w:r>
          </w:hyperlink>
          <w:r w:rsidR="00475295">
            <w:tab/>
          </w:r>
          <w:hyperlink w:anchor="_bookmark542" w:history="1">
            <w:r w:rsidR="00475295">
              <w:t>280</w:t>
            </w:r>
          </w:hyperlink>
        </w:p>
        <w:p w:rsidR="005A4D71" w:rsidRDefault="00297392">
          <w:pPr>
            <w:pStyle w:val="30"/>
            <w:numPr>
              <w:ilvl w:val="1"/>
              <w:numId w:val="31"/>
            </w:numPr>
            <w:tabs>
              <w:tab w:val="left" w:pos="1599"/>
              <w:tab w:val="right" w:leader="dot" w:pos="9181"/>
            </w:tabs>
            <w:ind w:left="1598" w:hanging="518"/>
          </w:pPr>
          <w:hyperlink w:anchor="_bookmark543" w:history="1">
            <w:r w:rsidR="00475295">
              <w:t>Fast</w:t>
            </w:r>
            <w:r w:rsidR="00475295">
              <w:rPr>
                <w:spacing w:val="15"/>
              </w:rPr>
              <w:t xml:space="preserve"> </w:t>
            </w:r>
            <w:r w:rsidR="00475295">
              <w:t>application</w:t>
            </w:r>
            <w:r w:rsidR="00475295">
              <w:rPr>
                <w:spacing w:val="15"/>
              </w:rPr>
              <w:t xml:space="preserve"> </w:t>
            </w:r>
            <w:r w:rsidR="00475295">
              <w:t>restarts</w:t>
            </w:r>
          </w:hyperlink>
          <w:r w:rsidR="00475295">
            <w:tab/>
          </w:r>
          <w:hyperlink w:anchor="_bookmark543" w:history="1">
            <w:r w:rsidR="00475295">
              <w:t>280</w:t>
            </w:r>
          </w:hyperlink>
        </w:p>
        <w:p w:rsidR="005A4D71" w:rsidRDefault="00297392">
          <w:pPr>
            <w:pStyle w:val="30"/>
            <w:numPr>
              <w:ilvl w:val="1"/>
              <w:numId w:val="31"/>
            </w:numPr>
            <w:tabs>
              <w:tab w:val="left" w:pos="1589"/>
              <w:tab w:val="right" w:leader="dot" w:pos="9162"/>
            </w:tabs>
            <w:ind w:left="1588" w:hanging="508"/>
          </w:pPr>
          <w:hyperlink w:anchor="_bookmark544" w:history="1">
            <w:r w:rsidR="00475295">
              <w:t>Reload Java classes without restarting</w:t>
            </w:r>
            <w:r w:rsidR="00475295">
              <w:rPr>
                <w:spacing w:val="38"/>
              </w:rPr>
              <w:t xml:space="preserve"> </w:t>
            </w:r>
            <w:r w:rsidR="00475295">
              <w:t>the</w:t>
            </w:r>
            <w:r w:rsidR="00475295">
              <w:rPr>
                <w:spacing w:val="6"/>
              </w:rPr>
              <w:t xml:space="preserve"> </w:t>
            </w:r>
            <w:r w:rsidR="00475295">
              <w:t>container</w:t>
            </w:r>
          </w:hyperlink>
          <w:r w:rsidR="00475295">
            <w:tab/>
          </w:r>
          <w:hyperlink w:anchor="_bookmark544" w:history="1">
            <w:r w:rsidR="00475295">
              <w:t>281</w:t>
            </w:r>
          </w:hyperlink>
        </w:p>
        <w:p w:rsidR="005A4D71" w:rsidRDefault="00297392">
          <w:pPr>
            <w:pStyle w:val="40"/>
            <w:tabs>
              <w:tab w:val="right" w:leader="dot" w:pos="9167"/>
            </w:tabs>
          </w:pPr>
          <w:hyperlink w:anchor="_bookmark545" w:history="1">
            <w:r w:rsidR="00475295">
              <w:t>Configuring Spring Loaded for use</w:t>
            </w:r>
            <w:r w:rsidR="00475295">
              <w:rPr>
                <w:spacing w:val="53"/>
              </w:rPr>
              <w:t xml:space="preserve"> </w:t>
            </w:r>
            <w:r w:rsidR="00475295">
              <w:t>with</w:t>
            </w:r>
            <w:r w:rsidR="00475295">
              <w:rPr>
                <w:spacing w:val="10"/>
              </w:rPr>
              <w:t xml:space="preserve"> </w:t>
            </w:r>
            <w:r w:rsidR="00475295">
              <w:t>Maven</w:t>
            </w:r>
          </w:hyperlink>
          <w:r w:rsidR="00475295">
            <w:tab/>
          </w:r>
          <w:hyperlink w:anchor="_bookmark545" w:history="1">
            <w:r w:rsidR="00475295">
              <w:t>281</w:t>
            </w:r>
          </w:hyperlink>
        </w:p>
        <w:p w:rsidR="005A4D71" w:rsidRDefault="00297392">
          <w:pPr>
            <w:pStyle w:val="40"/>
            <w:tabs>
              <w:tab w:val="right" w:leader="dot" w:pos="9155"/>
            </w:tabs>
          </w:pPr>
          <w:hyperlink w:anchor="_bookmark546" w:history="1">
            <w:r w:rsidR="00475295">
              <w:t>Configuring Spring Loaded for use with Gradle and</w:t>
            </w:r>
            <w:r w:rsidR="00475295">
              <w:rPr>
                <w:spacing w:val="30"/>
              </w:rPr>
              <w:t xml:space="preserve"> </w:t>
            </w:r>
            <w:r w:rsidR="00475295">
              <w:t>IntelliJ</w:t>
            </w:r>
            <w:r w:rsidR="00475295">
              <w:rPr>
                <w:spacing w:val="2"/>
              </w:rPr>
              <w:t xml:space="preserve"> </w:t>
            </w:r>
            <w:r w:rsidR="00475295">
              <w:t>IDEA</w:t>
            </w:r>
          </w:hyperlink>
          <w:r w:rsidR="00475295">
            <w:tab/>
          </w:r>
          <w:hyperlink w:anchor="_bookmark546" w:history="1">
            <w:r w:rsidR="00475295">
              <w:t>281</w:t>
            </w:r>
          </w:hyperlink>
        </w:p>
        <w:p w:rsidR="005A4D71" w:rsidRDefault="00297392">
          <w:pPr>
            <w:pStyle w:val="20"/>
            <w:numPr>
              <w:ilvl w:val="0"/>
              <w:numId w:val="31"/>
            </w:numPr>
            <w:tabs>
              <w:tab w:val="left" w:pos="959"/>
              <w:tab w:val="right" w:leader="dot" w:pos="9195"/>
            </w:tabs>
            <w:ind w:left="958" w:hanging="358"/>
          </w:pPr>
          <w:hyperlink w:anchor="_bookmark547" w:history="1">
            <w:r w:rsidR="00475295">
              <w:t>Build</w:t>
            </w:r>
          </w:hyperlink>
          <w:r w:rsidR="00475295">
            <w:tab/>
          </w:r>
          <w:hyperlink w:anchor="_bookmark547" w:history="1">
            <w:r w:rsidR="00475295">
              <w:t>283</w:t>
            </w:r>
          </w:hyperlink>
        </w:p>
        <w:p w:rsidR="005A4D71" w:rsidRDefault="00297392">
          <w:pPr>
            <w:pStyle w:val="30"/>
            <w:numPr>
              <w:ilvl w:val="1"/>
              <w:numId w:val="31"/>
            </w:numPr>
            <w:tabs>
              <w:tab w:val="left" w:pos="1598"/>
              <w:tab w:val="right" w:leader="dot" w:pos="9179"/>
            </w:tabs>
            <w:ind w:left="1597" w:hanging="517"/>
          </w:pPr>
          <w:hyperlink w:anchor="_bookmark548" w:history="1">
            <w:r w:rsidR="00475295">
              <w:t>Generate</w:t>
            </w:r>
            <w:r w:rsidR="00475295">
              <w:rPr>
                <w:spacing w:val="15"/>
              </w:rPr>
              <w:t xml:space="preserve"> </w:t>
            </w:r>
            <w:r w:rsidR="00475295">
              <w:t>build</w:t>
            </w:r>
            <w:r w:rsidR="00475295">
              <w:rPr>
                <w:spacing w:val="15"/>
              </w:rPr>
              <w:t xml:space="preserve"> </w:t>
            </w:r>
            <w:r w:rsidR="00475295">
              <w:t>information</w:t>
            </w:r>
          </w:hyperlink>
          <w:r w:rsidR="00475295">
            <w:tab/>
          </w:r>
          <w:hyperlink w:anchor="_bookmark548" w:history="1">
            <w:r w:rsidR="00475295">
              <w:t>283</w:t>
            </w:r>
          </w:hyperlink>
        </w:p>
        <w:p w:rsidR="005A4D71" w:rsidRDefault="00297392">
          <w:pPr>
            <w:pStyle w:val="30"/>
            <w:numPr>
              <w:ilvl w:val="1"/>
              <w:numId w:val="31"/>
            </w:numPr>
            <w:tabs>
              <w:tab w:val="left" w:pos="1599"/>
              <w:tab w:val="right" w:leader="dot" w:pos="9180"/>
            </w:tabs>
            <w:ind w:left="1598" w:hanging="518"/>
          </w:pPr>
          <w:hyperlink w:anchor="_bookmark549" w:history="1">
            <w:r w:rsidR="00475295">
              <w:t>Generate</w:t>
            </w:r>
            <w:r w:rsidR="00475295">
              <w:rPr>
                <w:spacing w:val="15"/>
              </w:rPr>
              <w:t xml:space="preserve"> </w:t>
            </w:r>
            <w:r w:rsidR="00475295">
              <w:t>git</w:t>
            </w:r>
            <w:r w:rsidR="00475295">
              <w:rPr>
                <w:spacing w:val="15"/>
              </w:rPr>
              <w:t xml:space="preserve"> </w:t>
            </w:r>
            <w:r w:rsidR="00475295">
              <w:t>information</w:t>
            </w:r>
          </w:hyperlink>
          <w:r w:rsidR="00475295">
            <w:tab/>
          </w:r>
          <w:hyperlink w:anchor="_bookmark549" w:history="1">
            <w:r w:rsidR="00475295">
              <w:t>283</w:t>
            </w:r>
          </w:hyperlink>
        </w:p>
        <w:p w:rsidR="005A4D71" w:rsidRDefault="00297392">
          <w:pPr>
            <w:pStyle w:val="30"/>
            <w:numPr>
              <w:ilvl w:val="1"/>
              <w:numId w:val="31"/>
            </w:numPr>
            <w:tabs>
              <w:tab w:val="left" w:pos="1596"/>
              <w:tab w:val="right" w:leader="dot" w:pos="9175"/>
            </w:tabs>
            <w:ind w:left="1595" w:hanging="515"/>
          </w:pPr>
          <w:hyperlink w:anchor="_bookmark550" w:history="1">
            <w:r w:rsidR="00475295">
              <w:t>Customize</w:t>
            </w:r>
            <w:r w:rsidR="00475295">
              <w:rPr>
                <w:spacing w:val="12"/>
              </w:rPr>
              <w:t xml:space="preserve"> </w:t>
            </w:r>
            <w:r w:rsidR="00475295">
              <w:t>dependency</w:t>
            </w:r>
            <w:r w:rsidR="00475295">
              <w:rPr>
                <w:spacing w:val="12"/>
              </w:rPr>
              <w:t xml:space="preserve"> </w:t>
            </w:r>
            <w:r w:rsidR="00475295">
              <w:t>versions</w:t>
            </w:r>
          </w:hyperlink>
          <w:r w:rsidR="00475295">
            <w:tab/>
          </w:r>
          <w:hyperlink w:anchor="_bookmark550" w:history="1">
            <w:r w:rsidR="00475295">
              <w:t>284</w:t>
            </w:r>
          </w:hyperlink>
        </w:p>
        <w:p w:rsidR="005A4D71" w:rsidRDefault="00297392">
          <w:pPr>
            <w:pStyle w:val="30"/>
            <w:numPr>
              <w:ilvl w:val="1"/>
              <w:numId w:val="31"/>
            </w:numPr>
            <w:tabs>
              <w:tab w:val="left" w:pos="1594"/>
              <w:tab w:val="right" w:leader="dot" w:pos="9171"/>
            </w:tabs>
            <w:spacing w:before="51"/>
            <w:ind w:left="1593" w:hanging="513"/>
          </w:pPr>
          <w:hyperlink w:anchor="_bookmark551" w:history="1">
            <w:r w:rsidR="00475295">
              <w:t>Create an executable JAR</w:t>
            </w:r>
            <w:r w:rsidR="00475295">
              <w:rPr>
                <w:spacing w:val="46"/>
              </w:rPr>
              <w:t xml:space="preserve"> </w:t>
            </w:r>
            <w:r w:rsidR="00475295">
              <w:t>with</w:t>
            </w:r>
            <w:r w:rsidR="00475295">
              <w:rPr>
                <w:spacing w:val="10"/>
              </w:rPr>
              <w:t xml:space="preserve"> </w:t>
            </w:r>
            <w:r w:rsidR="00475295">
              <w:t>Maven</w:t>
            </w:r>
          </w:hyperlink>
          <w:r w:rsidR="00475295">
            <w:tab/>
          </w:r>
          <w:hyperlink w:anchor="_bookmark551" w:history="1">
            <w:r w:rsidR="00475295">
              <w:t>284</w:t>
            </w:r>
          </w:hyperlink>
        </w:p>
        <w:p w:rsidR="005A4D71" w:rsidRDefault="00297392">
          <w:pPr>
            <w:pStyle w:val="30"/>
            <w:numPr>
              <w:ilvl w:val="1"/>
              <w:numId w:val="31"/>
            </w:numPr>
            <w:tabs>
              <w:tab w:val="left" w:pos="1591"/>
              <w:tab w:val="right" w:leader="dot" w:pos="9165"/>
            </w:tabs>
            <w:ind w:left="1590" w:hanging="510"/>
          </w:pPr>
          <w:hyperlink w:anchor="_bookmark552" w:history="1">
            <w:r w:rsidR="00475295">
              <w:t>Use a Spring Boot application as</w:t>
            </w:r>
            <w:r w:rsidR="00475295">
              <w:rPr>
                <w:spacing w:val="52"/>
              </w:rPr>
              <w:t xml:space="preserve"> </w:t>
            </w:r>
            <w:r w:rsidR="00475295">
              <w:t>a</w:t>
            </w:r>
            <w:r w:rsidR="00475295">
              <w:rPr>
                <w:spacing w:val="7"/>
              </w:rPr>
              <w:t xml:space="preserve"> </w:t>
            </w:r>
            <w:r w:rsidR="00475295">
              <w:t>dependency</w:t>
            </w:r>
          </w:hyperlink>
          <w:r w:rsidR="00475295">
            <w:tab/>
          </w:r>
          <w:hyperlink w:anchor="_bookmark552" w:history="1">
            <w:r w:rsidR="00475295">
              <w:t>285</w:t>
            </w:r>
          </w:hyperlink>
        </w:p>
        <w:p w:rsidR="005A4D71" w:rsidRDefault="00297392">
          <w:pPr>
            <w:pStyle w:val="30"/>
            <w:numPr>
              <w:ilvl w:val="1"/>
              <w:numId w:val="31"/>
            </w:numPr>
            <w:tabs>
              <w:tab w:val="left" w:pos="1589"/>
              <w:tab w:val="right" w:leader="dot" w:pos="9161"/>
            </w:tabs>
            <w:spacing w:after="20"/>
            <w:ind w:left="1588" w:hanging="508"/>
          </w:pPr>
          <w:hyperlink w:anchor="_bookmark553" w:history="1">
            <w:r w:rsidR="00475295">
              <w:t>Extract specific libraries when an executable</w:t>
            </w:r>
            <w:r w:rsidR="00475295">
              <w:rPr>
                <w:spacing w:val="46"/>
              </w:rPr>
              <w:t xml:space="preserve"> </w:t>
            </w:r>
            <w:r w:rsidR="00475295">
              <w:t>jar</w:t>
            </w:r>
            <w:r w:rsidR="00475295">
              <w:rPr>
                <w:spacing w:val="6"/>
              </w:rPr>
              <w:t xml:space="preserve"> </w:t>
            </w:r>
            <w:r w:rsidR="00475295">
              <w:t>runs</w:t>
            </w:r>
          </w:hyperlink>
          <w:r w:rsidR="00475295">
            <w:tab/>
          </w:r>
          <w:hyperlink w:anchor="_bookmark553" w:history="1">
            <w:r w:rsidR="00475295">
              <w:t>286</w:t>
            </w:r>
          </w:hyperlink>
        </w:p>
        <w:p w:rsidR="005A4D71" w:rsidRDefault="00297392">
          <w:pPr>
            <w:pStyle w:val="30"/>
            <w:numPr>
              <w:ilvl w:val="1"/>
              <w:numId w:val="31"/>
            </w:numPr>
            <w:tabs>
              <w:tab w:val="left" w:pos="1591"/>
              <w:tab w:val="right" w:leader="dot" w:pos="9166"/>
            </w:tabs>
            <w:spacing w:before="564"/>
            <w:ind w:left="1590" w:hanging="510"/>
          </w:pPr>
          <w:hyperlink w:anchor="_bookmark554" w:history="1">
            <w:r w:rsidR="00475295">
              <w:t>Create a non-executable JAR</w:t>
            </w:r>
            <w:r w:rsidR="00475295">
              <w:rPr>
                <w:spacing w:val="40"/>
              </w:rPr>
              <w:t xml:space="preserve"> </w:t>
            </w:r>
            <w:r w:rsidR="00475295">
              <w:t>with</w:t>
            </w:r>
            <w:r w:rsidR="00475295">
              <w:rPr>
                <w:spacing w:val="10"/>
              </w:rPr>
              <w:t xml:space="preserve"> </w:t>
            </w:r>
            <w:r w:rsidR="00475295">
              <w:t>exclusions</w:t>
            </w:r>
          </w:hyperlink>
          <w:r w:rsidR="00475295">
            <w:tab/>
          </w:r>
          <w:hyperlink w:anchor="_bookmark554" w:history="1">
            <w:r w:rsidR="00475295">
              <w:t>286</w:t>
            </w:r>
          </w:hyperlink>
        </w:p>
        <w:p w:rsidR="005A4D71" w:rsidRDefault="00297392">
          <w:pPr>
            <w:pStyle w:val="30"/>
            <w:numPr>
              <w:ilvl w:val="1"/>
              <w:numId w:val="31"/>
            </w:numPr>
            <w:tabs>
              <w:tab w:val="left" w:pos="1587"/>
              <w:tab w:val="right" w:leader="dot" w:pos="9156"/>
            </w:tabs>
            <w:ind w:left="1586" w:hanging="506"/>
          </w:pPr>
          <w:hyperlink w:anchor="_bookmark555" w:history="1">
            <w:r w:rsidR="00475295">
              <w:t>Remote debug a Spring Boot application started</w:t>
            </w:r>
            <w:r w:rsidR="00475295">
              <w:rPr>
                <w:spacing w:val="35"/>
              </w:rPr>
              <w:t xml:space="preserve"> </w:t>
            </w:r>
            <w:r w:rsidR="00475295">
              <w:t>with</w:t>
            </w:r>
            <w:r w:rsidR="00475295">
              <w:rPr>
                <w:spacing w:val="5"/>
              </w:rPr>
              <w:t xml:space="preserve"> </w:t>
            </w:r>
            <w:r w:rsidR="00475295">
              <w:t>Maven</w:t>
            </w:r>
          </w:hyperlink>
          <w:r w:rsidR="00475295">
            <w:tab/>
          </w:r>
          <w:hyperlink w:anchor="_bookmark555" w:history="1">
            <w:r w:rsidR="00475295">
              <w:t>287</w:t>
            </w:r>
          </w:hyperlink>
        </w:p>
        <w:p w:rsidR="005A4D71" w:rsidRDefault="00297392">
          <w:pPr>
            <w:pStyle w:val="30"/>
            <w:numPr>
              <w:ilvl w:val="1"/>
              <w:numId w:val="31"/>
            </w:numPr>
            <w:tabs>
              <w:tab w:val="left" w:pos="1587"/>
              <w:tab w:val="right" w:leader="dot" w:pos="9156"/>
            </w:tabs>
            <w:ind w:left="1586" w:hanging="506"/>
          </w:pPr>
          <w:hyperlink w:anchor="_bookmark556" w:history="1">
            <w:r w:rsidR="00475295">
              <w:t>Remote debug a Spring Boot application started</w:t>
            </w:r>
            <w:r w:rsidR="00475295">
              <w:rPr>
                <w:spacing w:val="35"/>
              </w:rPr>
              <w:t xml:space="preserve"> </w:t>
            </w:r>
            <w:r w:rsidR="00475295">
              <w:t>with</w:t>
            </w:r>
            <w:r w:rsidR="00475295">
              <w:rPr>
                <w:spacing w:val="5"/>
              </w:rPr>
              <w:t xml:space="preserve"> </w:t>
            </w:r>
            <w:r w:rsidR="00475295">
              <w:t>Gradle</w:t>
            </w:r>
          </w:hyperlink>
          <w:r w:rsidR="00475295">
            <w:tab/>
          </w:r>
          <w:hyperlink w:anchor="_bookmark556" w:history="1">
            <w:r w:rsidR="00475295">
              <w:t>287</w:t>
            </w:r>
          </w:hyperlink>
        </w:p>
        <w:p w:rsidR="005A4D71" w:rsidRDefault="00297392">
          <w:pPr>
            <w:pStyle w:val="30"/>
            <w:numPr>
              <w:ilvl w:val="1"/>
              <w:numId w:val="31"/>
            </w:numPr>
            <w:tabs>
              <w:tab w:val="left" w:pos="1695"/>
              <w:tab w:val="right" w:leader="dot" w:pos="9150"/>
            </w:tabs>
            <w:ind w:left="1694" w:hanging="614"/>
          </w:pPr>
          <w:hyperlink w:anchor="_bookmark557" w:history="1">
            <w:r w:rsidR="00475295">
              <w:t>Build an executable archive from Ant without</w:t>
            </w:r>
            <w:r w:rsidR="00475295">
              <w:rPr>
                <w:spacing w:val="12"/>
              </w:rPr>
              <w:t xml:space="preserve"> </w:t>
            </w:r>
            <w:r w:rsidR="00475295">
              <w:t>using spring-boot-antlib</w:t>
            </w:r>
          </w:hyperlink>
          <w:r w:rsidR="00475295">
            <w:tab/>
          </w:r>
          <w:hyperlink w:anchor="_bookmark557" w:history="1">
            <w:r w:rsidR="00475295">
              <w:t>288</w:t>
            </w:r>
          </w:hyperlink>
        </w:p>
        <w:p w:rsidR="005A4D71" w:rsidRDefault="00297392">
          <w:pPr>
            <w:pStyle w:val="30"/>
            <w:numPr>
              <w:ilvl w:val="1"/>
              <w:numId w:val="31"/>
            </w:numPr>
            <w:tabs>
              <w:tab w:val="left" w:pos="1711"/>
              <w:tab w:val="right" w:leader="dot" w:pos="9183"/>
            </w:tabs>
            <w:ind w:left="1710" w:hanging="630"/>
          </w:pPr>
          <w:hyperlink w:anchor="_bookmark558" w:history="1">
            <w:r w:rsidR="00475295">
              <w:t>How to use  Java</w:t>
            </w:r>
            <w:r w:rsidR="00475295">
              <w:rPr>
                <w:spacing w:val="17"/>
              </w:rPr>
              <w:t xml:space="preserve"> </w:t>
            </w:r>
            <w:r w:rsidR="00475295">
              <w:t>6</w:t>
            </w:r>
          </w:hyperlink>
          <w:r w:rsidR="00475295">
            <w:tab/>
          </w:r>
          <w:hyperlink w:anchor="_bookmark558" w:history="1">
            <w:r w:rsidR="00475295">
              <w:t>289</w:t>
            </w:r>
          </w:hyperlink>
        </w:p>
        <w:p w:rsidR="005A4D71" w:rsidRDefault="00297392">
          <w:pPr>
            <w:pStyle w:val="40"/>
            <w:tabs>
              <w:tab w:val="right" w:leader="dot" w:pos="9171"/>
            </w:tabs>
          </w:pPr>
          <w:hyperlink w:anchor="_bookmark559" w:history="1">
            <w:r w:rsidR="00475295">
              <w:t>Embedded servlet</w:t>
            </w:r>
            <w:r w:rsidR="00475295">
              <w:rPr>
                <w:spacing w:val="25"/>
              </w:rPr>
              <w:t xml:space="preserve"> </w:t>
            </w:r>
            <w:r w:rsidR="00475295">
              <w:t>container</w:t>
            </w:r>
            <w:r w:rsidR="00475295">
              <w:rPr>
                <w:spacing w:val="11"/>
              </w:rPr>
              <w:t xml:space="preserve"> </w:t>
            </w:r>
            <w:r w:rsidR="00475295">
              <w:t>compatibility</w:t>
            </w:r>
          </w:hyperlink>
          <w:r w:rsidR="00475295">
            <w:tab/>
          </w:r>
          <w:hyperlink w:anchor="_bookmark559" w:history="1">
            <w:r w:rsidR="00475295">
              <w:t>289</w:t>
            </w:r>
          </w:hyperlink>
        </w:p>
        <w:p w:rsidR="005A4D71" w:rsidRDefault="00297392">
          <w:pPr>
            <w:pStyle w:val="40"/>
            <w:tabs>
              <w:tab w:val="right" w:leader="dot" w:pos="9195"/>
            </w:tabs>
          </w:pPr>
          <w:hyperlink w:anchor="_bookmark560" w:history="1">
            <w:r w:rsidR="00475295">
              <w:t>Jackson</w:t>
            </w:r>
          </w:hyperlink>
          <w:r w:rsidR="00475295">
            <w:tab/>
          </w:r>
          <w:hyperlink w:anchor="_bookmark560" w:history="1">
            <w:r w:rsidR="00475295">
              <w:t>289</w:t>
            </w:r>
          </w:hyperlink>
        </w:p>
        <w:p w:rsidR="005A4D71" w:rsidRDefault="00297392">
          <w:pPr>
            <w:pStyle w:val="40"/>
            <w:tabs>
              <w:tab w:val="right" w:leader="dot" w:pos="9185"/>
            </w:tabs>
          </w:pPr>
          <w:hyperlink w:anchor="_bookmark561" w:history="1">
            <w:r w:rsidR="00475295">
              <w:t>JTA</w:t>
            </w:r>
            <w:r w:rsidR="00475295">
              <w:rPr>
                <w:spacing w:val="20"/>
              </w:rPr>
              <w:t xml:space="preserve"> </w:t>
            </w:r>
            <w:r w:rsidR="00475295">
              <w:t>API</w:t>
            </w:r>
            <w:r w:rsidR="00475295">
              <w:rPr>
                <w:spacing w:val="20"/>
              </w:rPr>
              <w:t xml:space="preserve"> </w:t>
            </w:r>
            <w:r w:rsidR="00475295">
              <w:t>compatibility</w:t>
            </w:r>
          </w:hyperlink>
          <w:r w:rsidR="00475295">
            <w:tab/>
          </w:r>
          <w:hyperlink w:anchor="_bookmark561" w:history="1">
            <w:r w:rsidR="00475295">
              <w:t>289</w:t>
            </w:r>
          </w:hyperlink>
        </w:p>
        <w:p w:rsidR="005A4D71" w:rsidRDefault="00297392">
          <w:pPr>
            <w:pStyle w:val="20"/>
            <w:numPr>
              <w:ilvl w:val="0"/>
              <w:numId w:val="31"/>
            </w:numPr>
            <w:tabs>
              <w:tab w:val="left" w:pos="953"/>
              <w:tab w:val="right" w:leader="dot" w:pos="9184"/>
            </w:tabs>
            <w:ind w:left="952" w:hanging="352"/>
          </w:pPr>
          <w:hyperlink w:anchor="_bookmark562" w:history="1">
            <w:r w:rsidR="00475295">
              <w:t>Traditional</w:t>
            </w:r>
            <w:r w:rsidR="00475295">
              <w:rPr>
                <w:spacing w:val="17"/>
              </w:rPr>
              <w:t xml:space="preserve"> </w:t>
            </w:r>
            <w:r w:rsidR="00475295">
              <w:t>deployment</w:t>
            </w:r>
          </w:hyperlink>
          <w:r w:rsidR="00475295">
            <w:tab/>
          </w:r>
          <w:hyperlink w:anchor="_bookmark562" w:history="1">
            <w:r w:rsidR="00475295">
              <w:t>290</w:t>
            </w:r>
          </w:hyperlink>
        </w:p>
        <w:p w:rsidR="005A4D71" w:rsidRDefault="00297392">
          <w:pPr>
            <w:pStyle w:val="30"/>
            <w:numPr>
              <w:ilvl w:val="1"/>
              <w:numId w:val="31"/>
            </w:numPr>
            <w:tabs>
              <w:tab w:val="left" w:pos="1597"/>
              <w:tab w:val="right" w:leader="dot" w:pos="9178"/>
            </w:tabs>
            <w:ind w:left="1596" w:hanging="516"/>
          </w:pPr>
          <w:hyperlink w:anchor="_bookmark563" w:history="1">
            <w:r w:rsidR="00475295">
              <w:t>Create a deployable</w:t>
            </w:r>
            <w:r w:rsidR="00475295">
              <w:rPr>
                <w:spacing w:val="46"/>
              </w:rPr>
              <w:t xml:space="preserve"> </w:t>
            </w:r>
            <w:r w:rsidR="00475295">
              <w:t>war</w:t>
            </w:r>
            <w:r w:rsidR="00475295">
              <w:rPr>
                <w:spacing w:val="15"/>
              </w:rPr>
              <w:t xml:space="preserve"> </w:t>
            </w:r>
            <w:r w:rsidR="00475295">
              <w:t>file</w:t>
            </w:r>
          </w:hyperlink>
          <w:r w:rsidR="00475295">
            <w:tab/>
          </w:r>
          <w:hyperlink w:anchor="_bookmark563" w:history="1">
            <w:r w:rsidR="00475295">
              <w:t>290</w:t>
            </w:r>
          </w:hyperlink>
        </w:p>
        <w:p w:rsidR="005A4D71" w:rsidRDefault="00297392">
          <w:pPr>
            <w:pStyle w:val="30"/>
            <w:numPr>
              <w:ilvl w:val="1"/>
              <w:numId w:val="31"/>
            </w:numPr>
            <w:tabs>
              <w:tab w:val="left" w:pos="1588"/>
              <w:tab w:val="right" w:leader="dot" w:pos="9159"/>
            </w:tabs>
            <w:ind w:left="1587" w:hanging="507"/>
          </w:pPr>
          <w:hyperlink w:anchor="_bookmark564" w:history="1">
            <w:r w:rsidR="00475295">
              <w:t>Create a deployable war file for older</w:t>
            </w:r>
            <w:r w:rsidR="00475295">
              <w:rPr>
                <w:spacing w:val="47"/>
              </w:rPr>
              <w:t xml:space="preserve"> </w:t>
            </w:r>
            <w:r w:rsidR="00475295">
              <w:t>servlet</w:t>
            </w:r>
            <w:r w:rsidR="00475295">
              <w:rPr>
                <w:spacing w:val="5"/>
              </w:rPr>
              <w:t xml:space="preserve"> </w:t>
            </w:r>
            <w:r w:rsidR="00475295">
              <w:t>containers</w:t>
            </w:r>
          </w:hyperlink>
          <w:r w:rsidR="00475295">
            <w:tab/>
          </w:r>
          <w:hyperlink w:anchor="_bookmark564" w:history="1">
            <w:r w:rsidR="00475295">
              <w:t>291</w:t>
            </w:r>
          </w:hyperlink>
        </w:p>
        <w:p w:rsidR="005A4D71" w:rsidRDefault="00297392">
          <w:pPr>
            <w:pStyle w:val="30"/>
            <w:numPr>
              <w:ilvl w:val="1"/>
              <w:numId w:val="31"/>
            </w:numPr>
            <w:tabs>
              <w:tab w:val="left" w:pos="1591"/>
              <w:tab w:val="right" w:leader="dot" w:pos="9166"/>
            </w:tabs>
            <w:ind w:left="1590" w:hanging="510"/>
          </w:pPr>
          <w:hyperlink w:anchor="_bookmark565" w:history="1">
            <w:r w:rsidR="00475295">
              <w:t>Convert an existing application to</w:t>
            </w:r>
            <w:r w:rsidR="00475295">
              <w:rPr>
                <w:spacing w:val="50"/>
              </w:rPr>
              <w:t xml:space="preserve"> </w:t>
            </w:r>
            <w:r w:rsidR="00475295">
              <w:t>Spring</w:t>
            </w:r>
            <w:r w:rsidR="00475295">
              <w:rPr>
                <w:spacing w:val="10"/>
              </w:rPr>
              <w:t xml:space="preserve"> </w:t>
            </w:r>
            <w:r w:rsidR="00475295">
              <w:t>Boot</w:t>
            </w:r>
          </w:hyperlink>
          <w:r w:rsidR="00475295">
            <w:tab/>
          </w:r>
          <w:hyperlink w:anchor="_bookmark565" w:history="1">
            <w:r w:rsidR="00475295">
              <w:t>291</w:t>
            </w:r>
          </w:hyperlink>
        </w:p>
        <w:p w:rsidR="005A4D71" w:rsidRDefault="00297392">
          <w:pPr>
            <w:pStyle w:val="30"/>
            <w:numPr>
              <w:ilvl w:val="1"/>
              <w:numId w:val="31"/>
            </w:numPr>
            <w:tabs>
              <w:tab w:val="left" w:pos="1596"/>
              <w:tab w:val="right" w:leader="dot" w:pos="9176"/>
            </w:tabs>
            <w:ind w:left="1595" w:hanging="515"/>
          </w:pPr>
          <w:hyperlink w:anchor="_bookmark566" w:history="1">
            <w:r w:rsidR="00475295">
              <w:t>Deploying a WAR</w:t>
            </w:r>
            <w:r w:rsidR="00475295">
              <w:rPr>
                <w:spacing w:val="45"/>
              </w:rPr>
              <w:t xml:space="preserve"> </w:t>
            </w:r>
            <w:r w:rsidR="00475295">
              <w:t>to</w:t>
            </w:r>
            <w:r w:rsidR="00475295">
              <w:rPr>
                <w:spacing w:val="15"/>
              </w:rPr>
              <w:t xml:space="preserve"> </w:t>
            </w:r>
            <w:r w:rsidR="00475295">
              <w:t>WebLogic</w:t>
            </w:r>
          </w:hyperlink>
          <w:r w:rsidR="00475295">
            <w:tab/>
          </w:r>
          <w:hyperlink w:anchor="_bookmark566" w:history="1">
            <w:r w:rsidR="00475295">
              <w:t>293</w:t>
            </w:r>
          </w:hyperlink>
        </w:p>
        <w:p w:rsidR="005A4D71" w:rsidRDefault="00297392">
          <w:pPr>
            <w:pStyle w:val="30"/>
            <w:numPr>
              <w:ilvl w:val="1"/>
              <w:numId w:val="31"/>
            </w:numPr>
            <w:tabs>
              <w:tab w:val="left" w:pos="1590"/>
              <w:tab w:val="right" w:leader="dot" w:pos="9162"/>
            </w:tabs>
            <w:ind w:left="1589" w:hanging="509"/>
          </w:pPr>
          <w:hyperlink w:anchor="_bookmark567" w:history="1">
            <w:r w:rsidR="00475295">
              <w:t>Deploying a WAR in an Old (Servlet  2.5)</w:t>
            </w:r>
            <w:r w:rsidR="00475295">
              <w:rPr>
                <w:spacing w:val="6"/>
              </w:rPr>
              <w:t xml:space="preserve"> </w:t>
            </w:r>
            <w:r w:rsidR="00475295">
              <w:t>Container</w:t>
            </w:r>
          </w:hyperlink>
          <w:r w:rsidR="00475295">
            <w:tab/>
          </w:r>
          <w:hyperlink w:anchor="_bookmark567" w:history="1">
            <w:r w:rsidR="00475295">
              <w:t>293</w:t>
            </w:r>
          </w:hyperlink>
        </w:p>
        <w:p w:rsidR="005A4D71" w:rsidRDefault="00297392">
          <w:pPr>
            <w:pStyle w:val="10"/>
            <w:numPr>
              <w:ilvl w:val="0"/>
              <w:numId w:val="32"/>
            </w:numPr>
            <w:tabs>
              <w:tab w:val="left" w:pos="389"/>
              <w:tab w:val="right" w:leader="dot" w:pos="9192"/>
            </w:tabs>
            <w:ind w:left="388" w:hanging="268"/>
          </w:pPr>
          <w:hyperlink w:anchor="_bookmark568" w:history="1">
            <w:r w:rsidR="00475295">
              <w:t>Appendices</w:t>
            </w:r>
          </w:hyperlink>
          <w:r w:rsidR="00475295">
            <w:tab/>
          </w:r>
          <w:hyperlink w:anchor="_bookmark568" w:history="1">
            <w:r w:rsidR="00475295">
              <w:t>295</w:t>
            </w:r>
          </w:hyperlink>
        </w:p>
        <w:p w:rsidR="005A4D71" w:rsidRDefault="00297392">
          <w:pPr>
            <w:pStyle w:val="20"/>
            <w:numPr>
              <w:ilvl w:val="0"/>
              <w:numId w:val="28"/>
            </w:numPr>
            <w:tabs>
              <w:tab w:val="left" w:pos="862"/>
              <w:tab w:val="right" w:leader="dot" w:pos="9179"/>
            </w:tabs>
            <w:ind w:hanging="261"/>
          </w:pPr>
          <w:hyperlink w:anchor="_bookmark569" w:history="1">
            <w:r w:rsidR="00475295">
              <w:t>Common</w:t>
            </w:r>
            <w:r w:rsidR="00475295">
              <w:rPr>
                <w:spacing w:val="15"/>
              </w:rPr>
              <w:t xml:space="preserve"> </w:t>
            </w:r>
            <w:r w:rsidR="00475295">
              <w:t>application</w:t>
            </w:r>
            <w:r w:rsidR="00475295">
              <w:rPr>
                <w:spacing w:val="15"/>
              </w:rPr>
              <w:t xml:space="preserve"> </w:t>
            </w:r>
            <w:r w:rsidR="00475295">
              <w:t>properties</w:t>
            </w:r>
          </w:hyperlink>
          <w:r w:rsidR="00475295">
            <w:tab/>
          </w:r>
          <w:hyperlink w:anchor="_bookmark569" w:history="1">
            <w:r w:rsidR="00475295">
              <w:t>296</w:t>
            </w:r>
          </w:hyperlink>
        </w:p>
        <w:p w:rsidR="005A4D71" w:rsidRDefault="00297392">
          <w:pPr>
            <w:pStyle w:val="20"/>
            <w:numPr>
              <w:ilvl w:val="0"/>
              <w:numId w:val="28"/>
            </w:numPr>
            <w:tabs>
              <w:tab w:val="left" w:pos="864"/>
              <w:tab w:val="right" w:leader="dot" w:pos="9184"/>
            </w:tabs>
            <w:ind w:left="863" w:hanging="263"/>
          </w:pPr>
          <w:hyperlink w:anchor="_bookmark571" w:history="1">
            <w:r w:rsidR="00475295">
              <w:t>Configuration</w:t>
            </w:r>
            <w:r w:rsidR="00475295">
              <w:rPr>
                <w:spacing w:val="17"/>
              </w:rPr>
              <w:t xml:space="preserve"> </w:t>
            </w:r>
            <w:r w:rsidR="00475295">
              <w:t>meta-data</w:t>
            </w:r>
          </w:hyperlink>
          <w:r w:rsidR="00475295">
            <w:tab/>
          </w:r>
          <w:hyperlink w:anchor="_bookmark571" w:history="1">
            <w:r w:rsidR="00475295">
              <w:t>318</w:t>
            </w:r>
          </w:hyperlink>
        </w:p>
        <w:p w:rsidR="005A4D71" w:rsidRDefault="00297392">
          <w:pPr>
            <w:pStyle w:val="30"/>
            <w:numPr>
              <w:ilvl w:val="1"/>
              <w:numId w:val="28"/>
            </w:numPr>
            <w:tabs>
              <w:tab w:val="left" w:pos="1512"/>
              <w:tab w:val="right" w:leader="dot" w:pos="9186"/>
            </w:tabs>
            <w:ind w:hanging="431"/>
          </w:pPr>
          <w:hyperlink w:anchor="_bookmark572" w:history="1">
            <w:r w:rsidR="00475295">
              <w:t>Meta-data</w:t>
            </w:r>
            <w:r w:rsidR="00475295">
              <w:rPr>
                <w:spacing w:val="20"/>
              </w:rPr>
              <w:t xml:space="preserve"> </w:t>
            </w:r>
            <w:r w:rsidR="00475295">
              <w:t>format</w:t>
            </w:r>
          </w:hyperlink>
          <w:r w:rsidR="00475295">
            <w:tab/>
          </w:r>
          <w:hyperlink w:anchor="_bookmark572" w:history="1">
            <w:r w:rsidR="00475295">
              <w:t>318</w:t>
            </w:r>
          </w:hyperlink>
        </w:p>
        <w:p w:rsidR="005A4D71" w:rsidRDefault="00297392">
          <w:pPr>
            <w:pStyle w:val="40"/>
            <w:tabs>
              <w:tab w:val="right" w:leader="dot" w:pos="9189"/>
            </w:tabs>
          </w:pPr>
          <w:hyperlink w:anchor="_bookmark573" w:history="1">
            <w:r w:rsidR="00475295">
              <w:t>Group</w:t>
            </w:r>
            <w:r w:rsidR="00475295">
              <w:rPr>
                <w:spacing w:val="20"/>
              </w:rPr>
              <w:t xml:space="preserve"> </w:t>
            </w:r>
            <w:r w:rsidR="00475295">
              <w:t>Attributes</w:t>
            </w:r>
          </w:hyperlink>
          <w:r w:rsidR="00475295">
            <w:tab/>
          </w:r>
          <w:hyperlink w:anchor="_bookmark573" w:history="1">
            <w:r w:rsidR="00475295">
              <w:t>319</w:t>
            </w:r>
          </w:hyperlink>
        </w:p>
        <w:p w:rsidR="005A4D71" w:rsidRDefault="00297392">
          <w:pPr>
            <w:pStyle w:val="40"/>
            <w:tabs>
              <w:tab w:val="right" w:leader="dot" w:pos="9187"/>
            </w:tabs>
          </w:pPr>
          <w:hyperlink w:anchor="_bookmark574" w:history="1">
            <w:r w:rsidR="00475295">
              <w:t>Property</w:t>
            </w:r>
            <w:r w:rsidR="00475295">
              <w:rPr>
                <w:spacing w:val="20"/>
              </w:rPr>
              <w:t xml:space="preserve"> </w:t>
            </w:r>
            <w:r w:rsidR="00475295">
              <w:t>Attributes</w:t>
            </w:r>
          </w:hyperlink>
          <w:r w:rsidR="00475295">
            <w:tab/>
          </w:r>
          <w:hyperlink w:anchor="_bookmark574" w:history="1">
            <w:r w:rsidR="00475295">
              <w:t>320</w:t>
            </w:r>
          </w:hyperlink>
        </w:p>
        <w:p w:rsidR="005A4D71" w:rsidRDefault="00297392">
          <w:pPr>
            <w:pStyle w:val="40"/>
            <w:tabs>
              <w:tab w:val="right" w:leader="dot" w:pos="9190"/>
            </w:tabs>
          </w:pPr>
          <w:hyperlink w:anchor="_bookmark575" w:history="1">
            <w:r w:rsidR="00475295">
              <w:t>Hint</w:t>
            </w:r>
            <w:r w:rsidR="00475295">
              <w:rPr>
                <w:spacing w:val="20"/>
              </w:rPr>
              <w:t xml:space="preserve"> </w:t>
            </w:r>
            <w:r w:rsidR="00475295">
              <w:t>Attributes</w:t>
            </w:r>
          </w:hyperlink>
          <w:r w:rsidR="00475295">
            <w:tab/>
          </w:r>
          <w:hyperlink w:anchor="_bookmark575" w:history="1">
            <w:r w:rsidR="00475295">
              <w:t>322</w:t>
            </w:r>
          </w:hyperlink>
        </w:p>
        <w:p w:rsidR="005A4D71" w:rsidRDefault="00297392">
          <w:pPr>
            <w:pStyle w:val="40"/>
            <w:tabs>
              <w:tab w:val="right" w:leader="dot" w:pos="9181"/>
            </w:tabs>
          </w:pPr>
          <w:hyperlink w:anchor="_bookmark576" w:history="1">
            <w:r w:rsidR="00475295">
              <w:t>Repeated</w:t>
            </w:r>
            <w:r w:rsidR="00475295">
              <w:rPr>
                <w:spacing w:val="16"/>
              </w:rPr>
              <w:t xml:space="preserve"> </w:t>
            </w:r>
            <w:r w:rsidR="00475295">
              <w:t>meta-data</w:t>
            </w:r>
            <w:r w:rsidR="00475295">
              <w:rPr>
                <w:spacing w:val="16"/>
              </w:rPr>
              <w:t xml:space="preserve"> </w:t>
            </w:r>
            <w:r w:rsidR="00475295">
              <w:t>items</w:t>
            </w:r>
          </w:hyperlink>
          <w:r w:rsidR="00475295">
            <w:tab/>
          </w:r>
          <w:hyperlink w:anchor="_bookmark576" w:history="1">
            <w:r w:rsidR="00475295">
              <w:t>322</w:t>
            </w:r>
          </w:hyperlink>
        </w:p>
        <w:p w:rsidR="005A4D71" w:rsidRDefault="00297392">
          <w:pPr>
            <w:pStyle w:val="30"/>
            <w:numPr>
              <w:ilvl w:val="1"/>
              <w:numId w:val="28"/>
            </w:numPr>
            <w:tabs>
              <w:tab w:val="left" w:pos="1510"/>
              <w:tab w:val="right" w:leader="dot" w:pos="9182"/>
            </w:tabs>
            <w:ind w:left="1509" w:hanging="429"/>
          </w:pPr>
          <w:hyperlink w:anchor="_bookmark577" w:history="1">
            <w:r w:rsidR="00475295">
              <w:t>Providing</w:t>
            </w:r>
            <w:r w:rsidR="00475295">
              <w:rPr>
                <w:spacing w:val="16"/>
              </w:rPr>
              <w:t xml:space="preserve"> </w:t>
            </w:r>
            <w:r w:rsidR="00475295">
              <w:t>manual</w:t>
            </w:r>
            <w:r w:rsidR="00475295">
              <w:rPr>
                <w:spacing w:val="16"/>
              </w:rPr>
              <w:t xml:space="preserve"> </w:t>
            </w:r>
            <w:r w:rsidR="00475295">
              <w:t>hints</w:t>
            </w:r>
          </w:hyperlink>
          <w:r w:rsidR="00475295">
            <w:tab/>
          </w:r>
          <w:hyperlink w:anchor="_bookmark577" w:history="1">
            <w:r w:rsidR="00475295">
              <w:t>323</w:t>
            </w:r>
          </w:hyperlink>
        </w:p>
        <w:p w:rsidR="005A4D71" w:rsidRDefault="00297392">
          <w:pPr>
            <w:pStyle w:val="40"/>
            <w:tabs>
              <w:tab w:val="right" w:leader="dot" w:pos="9193"/>
            </w:tabs>
          </w:pPr>
          <w:hyperlink w:anchor="_bookmark578" w:history="1">
            <w:r w:rsidR="00475295">
              <w:t>Value</w:t>
            </w:r>
            <w:r w:rsidR="00475295">
              <w:rPr>
                <w:spacing w:val="22"/>
              </w:rPr>
              <w:t xml:space="preserve"> </w:t>
            </w:r>
            <w:r w:rsidR="00475295">
              <w:t>hint</w:t>
            </w:r>
          </w:hyperlink>
          <w:r w:rsidR="00475295">
            <w:tab/>
          </w:r>
          <w:hyperlink w:anchor="_bookmark578" w:history="1">
            <w:r w:rsidR="00475295">
              <w:t>323</w:t>
            </w:r>
          </w:hyperlink>
        </w:p>
        <w:p w:rsidR="005A4D71" w:rsidRDefault="00297392">
          <w:pPr>
            <w:pStyle w:val="40"/>
            <w:tabs>
              <w:tab w:val="right" w:leader="dot" w:pos="9190"/>
            </w:tabs>
          </w:pPr>
          <w:hyperlink w:anchor="_bookmark579" w:history="1">
            <w:r w:rsidR="00475295">
              <w:t>Value</w:t>
            </w:r>
            <w:r w:rsidR="00475295">
              <w:rPr>
                <w:spacing w:val="20"/>
              </w:rPr>
              <w:t xml:space="preserve"> </w:t>
            </w:r>
            <w:r w:rsidR="00475295">
              <w:t>provider</w:t>
            </w:r>
          </w:hyperlink>
          <w:r w:rsidR="00475295">
            <w:tab/>
          </w:r>
          <w:hyperlink w:anchor="_bookmark579" w:history="1">
            <w:r w:rsidR="00475295">
              <w:t>323</w:t>
            </w:r>
          </w:hyperlink>
        </w:p>
        <w:p w:rsidR="005A4D71" w:rsidRDefault="00297392">
          <w:pPr>
            <w:pStyle w:val="5"/>
            <w:tabs>
              <w:tab w:val="right" w:leader="dot" w:pos="9198"/>
            </w:tabs>
          </w:pPr>
          <w:hyperlink w:anchor="_bookmark580" w:history="1">
            <w:r w:rsidR="00475295">
              <w:t>Any</w:t>
            </w:r>
          </w:hyperlink>
          <w:r w:rsidR="00475295">
            <w:tab/>
          </w:r>
          <w:hyperlink w:anchor="_bookmark580" w:history="1">
            <w:r w:rsidR="00475295">
              <w:t>324</w:t>
            </w:r>
          </w:hyperlink>
        </w:p>
        <w:p w:rsidR="005A4D71" w:rsidRDefault="00297392">
          <w:pPr>
            <w:pStyle w:val="5"/>
            <w:tabs>
              <w:tab w:val="right" w:leader="dot" w:pos="9188"/>
            </w:tabs>
          </w:pPr>
          <w:hyperlink w:anchor="_bookmark581" w:history="1">
            <w:r w:rsidR="00475295">
              <w:t>Class</w:t>
            </w:r>
            <w:r w:rsidR="00475295">
              <w:rPr>
                <w:spacing w:val="20"/>
              </w:rPr>
              <w:t xml:space="preserve"> </w:t>
            </w:r>
            <w:r w:rsidR="00475295">
              <w:t>reference</w:t>
            </w:r>
          </w:hyperlink>
          <w:r w:rsidR="00475295">
            <w:tab/>
          </w:r>
          <w:hyperlink w:anchor="_bookmark581" w:history="1">
            <w:r w:rsidR="00475295">
              <w:t>325</w:t>
            </w:r>
          </w:hyperlink>
        </w:p>
        <w:p w:rsidR="005A4D71" w:rsidRDefault="00297392">
          <w:pPr>
            <w:pStyle w:val="5"/>
            <w:tabs>
              <w:tab w:val="right" w:leader="dot" w:pos="9193"/>
            </w:tabs>
          </w:pPr>
          <w:hyperlink w:anchor="_bookmark582" w:history="1">
            <w:r w:rsidR="00475295">
              <w:t>Handle</w:t>
            </w:r>
            <w:r w:rsidR="00475295">
              <w:rPr>
                <w:spacing w:val="21"/>
              </w:rPr>
              <w:t xml:space="preserve"> </w:t>
            </w:r>
            <w:r w:rsidR="00475295">
              <w:t>As</w:t>
            </w:r>
          </w:hyperlink>
          <w:r w:rsidR="00475295">
            <w:tab/>
          </w:r>
          <w:hyperlink w:anchor="_bookmark582" w:history="1">
            <w:r w:rsidR="00475295">
              <w:t>325</w:t>
            </w:r>
          </w:hyperlink>
        </w:p>
        <w:p w:rsidR="005A4D71" w:rsidRDefault="00297392">
          <w:pPr>
            <w:pStyle w:val="5"/>
            <w:tabs>
              <w:tab w:val="right" w:leader="dot" w:pos="9190"/>
            </w:tabs>
          </w:pPr>
          <w:hyperlink w:anchor="_bookmark583" w:history="1">
            <w:r w:rsidR="00475295">
              <w:t>Logger</w:t>
            </w:r>
            <w:r w:rsidR="00475295">
              <w:rPr>
                <w:spacing w:val="20"/>
              </w:rPr>
              <w:t xml:space="preserve"> </w:t>
            </w:r>
            <w:r w:rsidR="00475295">
              <w:t>name</w:t>
            </w:r>
          </w:hyperlink>
          <w:r w:rsidR="00475295">
            <w:tab/>
          </w:r>
          <w:hyperlink w:anchor="_bookmark583" w:history="1">
            <w:r w:rsidR="00475295">
              <w:t>326</w:t>
            </w:r>
          </w:hyperlink>
        </w:p>
        <w:p w:rsidR="005A4D71" w:rsidRDefault="00297392">
          <w:pPr>
            <w:pStyle w:val="5"/>
            <w:tabs>
              <w:tab w:val="right" w:leader="dot" w:pos="9183"/>
            </w:tabs>
          </w:pPr>
          <w:hyperlink w:anchor="_bookmark584" w:history="1">
            <w:r w:rsidR="00475295">
              <w:t>Spring</w:t>
            </w:r>
            <w:r w:rsidR="00475295">
              <w:rPr>
                <w:spacing w:val="17"/>
              </w:rPr>
              <w:t xml:space="preserve"> </w:t>
            </w:r>
            <w:r w:rsidR="00475295">
              <w:t>bean</w:t>
            </w:r>
            <w:r w:rsidR="00475295">
              <w:rPr>
                <w:spacing w:val="17"/>
              </w:rPr>
              <w:t xml:space="preserve"> </w:t>
            </w:r>
            <w:r w:rsidR="00475295">
              <w:t>reference</w:t>
            </w:r>
          </w:hyperlink>
          <w:r w:rsidR="00475295">
            <w:tab/>
          </w:r>
          <w:hyperlink w:anchor="_bookmark584" w:history="1">
            <w:r w:rsidR="00475295">
              <w:t>327</w:t>
            </w:r>
          </w:hyperlink>
        </w:p>
        <w:p w:rsidR="005A4D71" w:rsidRDefault="00297392">
          <w:pPr>
            <w:pStyle w:val="5"/>
            <w:tabs>
              <w:tab w:val="right" w:leader="dot" w:pos="9185"/>
            </w:tabs>
          </w:pPr>
          <w:hyperlink w:anchor="_bookmark585" w:history="1">
            <w:r w:rsidR="00475295">
              <w:t>Spring</w:t>
            </w:r>
            <w:r w:rsidR="00475295">
              <w:rPr>
                <w:spacing w:val="20"/>
              </w:rPr>
              <w:t xml:space="preserve"> </w:t>
            </w:r>
            <w:r w:rsidR="00475295">
              <w:t>profile</w:t>
            </w:r>
            <w:r w:rsidR="00475295">
              <w:rPr>
                <w:spacing w:val="20"/>
              </w:rPr>
              <w:t xml:space="preserve"> </w:t>
            </w:r>
            <w:r w:rsidR="00475295">
              <w:t>name</w:t>
            </w:r>
          </w:hyperlink>
          <w:r w:rsidR="00475295">
            <w:tab/>
          </w:r>
          <w:hyperlink w:anchor="_bookmark585" w:history="1">
            <w:r w:rsidR="00475295">
              <w:t>328</w:t>
            </w:r>
          </w:hyperlink>
        </w:p>
        <w:p w:rsidR="005A4D71" w:rsidRDefault="00297392">
          <w:pPr>
            <w:pStyle w:val="30"/>
            <w:numPr>
              <w:ilvl w:val="1"/>
              <w:numId w:val="28"/>
            </w:numPr>
            <w:tabs>
              <w:tab w:val="left" w:pos="1497"/>
              <w:tab w:val="right" w:leader="dot" w:pos="9155"/>
            </w:tabs>
            <w:ind w:left="1496" w:hanging="416"/>
          </w:pPr>
          <w:hyperlink w:anchor="_bookmark586" w:history="1">
            <w:r w:rsidR="00475295">
              <w:t>Generating your own meta-data using the</w:t>
            </w:r>
            <w:r w:rsidR="00475295">
              <w:rPr>
                <w:spacing w:val="30"/>
              </w:rPr>
              <w:t xml:space="preserve"> </w:t>
            </w:r>
            <w:r w:rsidR="00475295">
              <w:t>annotation</w:t>
            </w:r>
            <w:r w:rsidR="00475295">
              <w:rPr>
                <w:spacing w:val="5"/>
              </w:rPr>
              <w:t xml:space="preserve"> </w:t>
            </w:r>
            <w:r w:rsidR="00475295">
              <w:t>processor</w:t>
            </w:r>
          </w:hyperlink>
          <w:r w:rsidR="00475295">
            <w:tab/>
          </w:r>
          <w:hyperlink w:anchor="_bookmark586" w:history="1">
            <w:r w:rsidR="00475295">
              <w:t>328</w:t>
            </w:r>
          </w:hyperlink>
        </w:p>
        <w:p w:rsidR="005A4D71" w:rsidRDefault="00297392">
          <w:pPr>
            <w:pStyle w:val="40"/>
            <w:tabs>
              <w:tab w:val="right" w:leader="dot" w:pos="9188"/>
            </w:tabs>
          </w:pPr>
          <w:hyperlink w:anchor="_bookmark587" w:history="1">
            <w:r w:rsidR="00475295">
              <w:t>Nested</w:t>
            </w:r>
            <w:r w:rsidR="00475295">
              <w:rPr>
                <w:spacing w:val="20"/>
              </w:rPr>
              <w:t xml:space="preserve"> </w:t>
            </w:r>
            <w:r w:rsidR="00475295">
              <w:t>properties</w:t>
            </w:r>
          </w:hyperlink>
          <w:r w:rsidR="00475295">
            <w:tab/>
          </w:r>
          <w:hyperlink w:anchor="_bookmark587" w:history="1">
            <w:r w:rsidR="00475295">
              <w:t>329</w:t>
            </w:r>
          </w:hyperlink>
        </w:p>
        <w:p w:rsidR="005A4D71" w:rsidRDefault="00297392">
          <w:pPr>
            <w:pStyle w:val="40"/>
            <w:tabs>
              <w:tab w:val="right" w:leader="dot" w:pos="9180"/>
            </w:tabs>
          </w:pPr>
          <w:hyperlink w:anchor="_bookmark588" w:history="1">
            <w:r w:rsidR="00475295">
              <w:t>Adding</w:t>
            </w:r>
            <w:r w:rsidR="00475295">
              <w:rPr>
                <w:spacing w:val="15"/>
              </w:rPr>
              <w:t xml:space="preserve"> </w:t>
            </w:r>
            <w:r w:rsidR="00475295">
              <w:t>additional</w:t>
            </w:r>
            <w:r w:rsidR="00475295">
              <w:rPr>
                <w:spacing w:val="15"/>
              </w:rPr>
              <w:t xml:space="preserve"> </w:t>
            </w:r>
            <w:r w:rsidR="00475295">
              <w:t>meta-data</w:t>
            </w:r>
          </w:hyperlink>
          <w:r w:rsidR="00475295">
            <w:tab/>
          </w:r>
          <w:hyperlink w:anchor="_bookmark588" w:history="1">
            <w:r w:rsidR="00475295">
              <w:t>329</w:t>
            </w:r>
          </w:hyperlink>
        </w:p>
        <w:p w:rsidR="005A4D71" w:rsidRDefault="00297392">
          <w:pPr>
            <w:pStyle w:val="20"/>
            <w:numPr>
              <w:ilvl w:val="0"/>
              <w:numId w:val="28"/>
            </w:numPr>
            <w:tabs>
              <w:tab w:val="left" w:pos="875"/>
              <w:tab w:val="right" w:leader="dot" w:pos="9182"/>
            </w:tabs>
            <w:ind w:left="874" w:hanging="274"/>
          </w:pPr>
          <w:hyperlink w:anchor="_bookmark589" w:history="1">
            <w:r w:rsidR="00475295">
              <w:t>Auto-configuration</w:t>
            </w:r>
            <w:r w:rsidR="00475295">
              <w:rPr>
                <w:spacing w:val="16"/>
              </w:rPr>
              <w:t xml:space="preserve"> </w:t>
            </w:r>
            <w:r w:rsidR="00475295">
              <w:t>classes</w:t>
            </w:r>
          </w:hyperlink>
          <w:r w:rsidR="00475295">
            <w:tab/>
          </w:r>
          <w:hyperlink w:anchor="_bookmark589" w:history="1">
            <w:r w:rsidR="00475295">
              <w:t>331</w:t>
            </w:r>
          </w:hyperlink>
        </w:p>
        <w:p w:rsidR="005A4D71" w:rsidRDefault="00297392">
          <w:pPr>
            <w:pStyle w:val="30"/>
            <w:numPr>
              <w:ilvl w:val="1"/>
              <w:numId w:val="28"/>
            </w:numPr>
            <w:tabs>
              <w:tab w:val="left" w:pos="1514"/>
              <w:tab w:val="right" w:leader="dot" w:pos="9167"/>
            </w:tabs>
            <w:ind w:left="1513" w:hanging="433"/>
          </w:pPr>
          <w:hyperlink w:anchor="_bookmark590" w:history="1">
            <w:r w:rsidR="00475295">
              <w:t>From the</w:t>
            </w:r>
            <w:r w:rsidR="00475295">
              <w:rPr>
                <w:spacing w:val="20"/>
              </w:rPr>
              <w:t xml:space="preserve"> </w:t>
            </w:r>
            <w:r w:rsidR="00475295">
              <w:t>“spring-boot-autoconfigure”</w:t>
            </w:r>
            <w:r w:rsidR="00475295">
              <w:rPr>
                <w:spacing w:val="10"/>
              </w:rPr>
              <w:t xml:space="preserve"> </w:t>
            </w:r>
            <w:r w:rsidR="00475295">
              <w:t>module</w:t>
            </w:r>
          </w:hyperlink>
          <w:r w:rsidR="00475295">
            <w:tab/>
          </w:r>
          <w:hyperlink w:anchor="_bookmark590" w:history="1">
            <w:r w:rsidR="00475295">
              <w:t>331</w:t>
            </w:r>
          </w:hyperlink>
        </w:p>
        <w:p w:rsidR="005A4D71" w:rsidRDefault="00297392">
          <w:pPr>
            <w:pStyle w:val="30"/>
            <w:numPr>
              <w:ilvl w:val="1"/>
              <w:numId w:val="28"/>
            </w:numPr>
            <w:tabs>
              <w:tab w:val="left" w:pos="1516"/>
              <w:tab w:val="right" w:leader="dot" w:pos="9171"/>
            </w:tabs>
            <w:ind w:left="1515" w:hanging="435"/>
          </w:pPr>
          <w:hyperlink w:anchor="_bookmark591" w:history="1">
            <w:r w:rsidR="00475295">
              <w:t>From the</w:t>
            </w:r>
            <w:r w:rsidR="00475295">
              <w:rPr>
                <w:spacing w:val="22"/>
              </w:rPr>
              <w:t xml:space="preserve"> </w:t>
            </w:r>
            <w:r w:rsidR="00475295">
              <w:t>“spring-boot-actuator”</w:t>
            </w:r>
            <w:r w:rsidR="00475295">
              <w:rPr>
                <w:spacing w:val="10"/>
              </w:rPr>
              <w:t xml:space="preserve"> </w:t>
            </w:r>
            <w:r w:rsidR="00475295">
              <w:t>module</w:t>
            </w:r>
          </w:hyperlink>
          <w:r w:rsidR="00475295">
            <w:tab/>
          </w:r>
          <w:hyperlink w:anchor="_bookmark591" w:history="1">
            <w:r w:rsidR="00475295">
              <w:t>334</w:t>
            </w:r>
          </w:hyperlink>
        </w:p>
        <w:p w:rsidR="005A4D71" w:rsidRDefault="00297392">
          <w:pPr>
            <w:pStyle w:val="20"/>
            <w:numPr>
              <w:ilvl w:val="0"/>
              <w:numId w:val="28"/>
            </w:numPr>
            <w:tabs>
              <w:tab w:val="left" w:pos="872"/>
              <w:tab w:val="right" w:leader="dot" w:pos="9176"/>
            </w:tabs>
            <w:ind w:left="871" w:hanging="271"/>
          </w:pPr>
          <w:hyperlink w:anchor="_bookmark592" w:history="1">
            <w:r w:rsidR="00475295">
              <w:t>Test</w:t>
            </w:r>
            <w:r w:rsidR="00475295">
              <w:rPr>
                <w:spacing w:val="15"/>
              </w:rPr>
              <w:t xml:space="preserve"> </w:t>
            </w:r>
            <w:r w:rsidR="00475295">
              <w:t>auto-configuration</w:t>
            </w:r>
            <w:r w:rsidR="00475295">
              <w:rPr>
                <w:spacing w:val="15"/>
              </w:rPr>
              <w:t xml:space="preserve"> </w:t>
            </w:r>
            <w:r w:rsidR="00475295">
              <w:t>annotations</w:t>
            </w:r>
          </w:hyperlink>
          <w:r w:rsidR="00475295">
            <w:tab/>
          </w:r>
          <w:hyperlink w:anchor="_bookmark592" w:history="1">
            <w:r w:rsidR="00475295">
              <w:t>336</w:t>
            </w:r>
          </w:hyperlink>
        </w:p>
        <w:p w:rsidR="005A4D71" w:rsidRDefault="00297392">
          <w:pPr>
            <w:pStyle w:val="20"/>
            <w:numPr>
              <w:ilvl w:val="0"/>
              <w:numId w:val="28"/>
            </w:numPr>
            <w:tabs>
              <w:tab w:val="left" w:pos="864"/>
              <w:tab w:val="right" w:leader="dot" w:pos="9182"/>
            </w:tabs>
            <w:ind w:left="863" w:hanging="263"/>
          </w:pPr>
          <w:hyperlink w:anchor="_bookmark593" w:history="1">
            <w:r w:rsidR="00475295">
              <w:t>The  executable</w:t>
            </w:r>
            <w:r w:rsidR="00475295">
              <w:rPr>
                <w:spacing w:val="-20"/>
              </w:rPr>
              <w:t xml:space="preserve"> </w:t>
            </w:r>
            <w:r w:rsidR="00475295">
              <w:t>jar</w:t>
            </w:r>
            <w:r w:rsidR="00475295">
              <w:rPr>
                <w:spacing w:val="16"/>
              </w:rPr>
              <w:t xml:space="preserve"> </w:t>
            </w:r>
            <w:r w:rsidR="00475295">
              <w:t>format</w:t>
            </w:r>
          </w:hyperlink>
          <w:r w:rsidR="00475295">
            <w:tab/>
          </w:r>
          <w:hyperlink w:anchor="_bookmark593" w:history="1">
            <w:r w:rsidR="00475295">
              <w:t>338</w:t>
            </w:r>
          </w:hyperlink>
        </w:p>
        <w:p w:rsidR="005A4D71" w:rsidRDefault="00297392">
          <w:pPr>
            <w:pStyle w:val="30"/>
            <w:numPr>
              <w:ilvl w:val="1"/>
              <w:numId w:val="28"/>
            </w:numPr>
            <w:tabs>
              <w:tab w:val="left" w:pos="1514"/>
              <w:tab w:val="right" w:leader="dot" w:pos="9189"/>
            </w:tabs>
            <w:ind w:left="1513" w:hanging="433"/>
          </w:pPr>
          <w:hyperlink w:anchor="_bookmark594" w:history="1">
            <w:r w:rsidR="00475295">
              <w:t>Nested</w:t>
            </w:r>
            <w:r w:rsidR="00475295">
              <w:rPr>
                <w:spacing w:val="20"/>
              </w:rPr>
              <w:t xml:space="preserve"> </w:t>
            </w:r>
            <w:r w:rsidR="00475295">
              <w:t>JARs</w:t>
            </w:r>
          </w:hyperlink>
          <w:r w:rsidR="00475295">
            <w:tab/>
          </w:r>
          <w:hyperlink w:anchor="_bookmark594" w:history="1">
            <w:r w:rsidR="00475295">
              <w:t>338</w:t>
            </w:r>
          </w:hyperlink>
        </w:p>
        <w:p w:rsidR="005A4D71" w:rsidRDefault="00297392">
          <w:pPr>
            <w:pStyle w:val="40"/>
            <w:tabs>
              <w:tab w:val="right" w:leader="dot" w:pos="9178"/>
            </w:tabs>
          </w:pPr>
          <w:hyperlink w:anchor="_bookmark595" w:history="1">
            <w:r w:rsidR="00475295">
              <w:t>The executable jar</w:t>
            </w:r>
            <w:r w:rsidR="00475295">
              <w:rPr>
                <w:spacing w:val="46"/>
              </w:rPr>
              <w:t xml:space="preserve"> </w:t>
            </w:r>
            <w:r w:rsidR="00475295">
              <w:t>file</w:t>
            </w:r>
            <w:r w:rsidR="00475295">
              <w:rPr>
                <w:spacing w:val="15"/>
              </w:rPr>
              <w:t xml:space="preserve"> </w:t>
            </w:r>
            <w:r w:rsidR="00475295">
              <w:t>structure</w:t>
            </w:r>
          </w:hyperlink>
          <w:r w:rsidR="00475295">
            <w:tab/>
          </w:r>
          <w:hyperlink w:anchor="_bookmark595" w:history="1">
            <w:r w:rsidR="00475295">
              <w:t>338</w:t>
            </w:r>
          </w:hyperlink>
        </w:p>
        <w:p w:rsidR="005A4D71" w:rsidRDefault="00297392">
          <w:pPr>
            <w:pStyle w:val="40"/>
            <w:tabs>
              <w:tab w:val="right" w:leader="dot" w:pos="9177"/>
            </w:tabs>
          </w:pPr>
          <w:hyperlink w:anchor="_bookmark596" w:history="1">
            <w:r w:rsidR="00475295">
              <w:t>The executable war</w:t>
            </w:r>
            <w:r w:rsidR="00475295">
              <w:rPr>
                <w:spacing w:val="45"/>
              </w:rPr>
              <w:t xml:space="preserve"> </w:t>
            </w:r>
            <w:r w:rsidR="00475295">
              <w:t>file</w:t>
            </w:r>
            <w:r w:rsidR="00475295">
              <w:rPr>
                <w:spacing w:val="15"/>
              </w:rPr>
              <w:t xml:space="preserve"> </w:t>
            </w:r>
            <w:r w:rsidR="00475295">
              <w:t>structure</w:t>
            </w:r>
          </w:hyperlink>
          <w:r w:rsidR="00475295">
            <w:tab/>
          </w:r>
          <w:hyperlink w:anchor="_bookmark596" w:history="1">
            <w:r w:rsidR="00475295">
              <w:t>338</w:t>
            </w:r>
          </w:hyperlink>
        </w:p>
        <w:p w:rsidR="005A4D71" w:rsidRDefault="00297392">
          <w:pPr>
            <w:pStyle w:val="30"/>
            <w:numPr>
              <w:ilvl w:val="1"/>
              <w:numId w:val="28"/>
            </w:numPr>
            <w:tabs>
              <w:tab w:val="left" w:pos="1509"/>
              <w:tab w:val="right" w:leader="dot" w:pos="9178"/>
            </w:tabs>
            <w:ind w:left="1508" w:hanging="428"/>
          </w:pPr>
          <w:hyperlink w:anchor="_bookmark597" w:history="1">
            <w:r w:rsidR="00475295">
              <w:t>Spring Boot’s</w:t>
            </w:r>
            <w:r w:rsidR="00475295">
              <w:rPr>
                <w:spacing w:val="30"/>
              </w:rPr>
              <w:t xml:space="preserve"> </w:t>
            </w:r>
            <w:r w:rsidR="00475295">
              <w:t>“JarFile”</w:t>
            </w:r>
            <w:r w:rsidR="00475295">
              <w:rPr>
                <w:spacing w:val="15"/>
              </w:rPr>
              <w:t xml:space="preserve"> </w:t>
            </w:r>
            <w:r w:rsidR="00475295">
              <w:t>class</w:t>
            </w:r>
          </w:hyperlink>
          <w:r w:rsidR="00475295">
            <w:tab/>
          </w:r>
          <w:hyperlink w:anchor="_bookmark597" w:history="1">
            <w:r w:rsidR="00475295">
              <w:t>339</w:t>
            </w:r>
          </w:hyperlink>
        </w:p>
        <w:p w:rsidR="005A4D71" w:rsidRDefault="00297392">
          <w:pPr>
            <w:pStyle w:val="40"/>
            <w:tabs>
              <w:tab w:val="right" w:leader="dot" w:pos="9168"/>
            </w:tabs>
          </w:pPr>
          <w:hyperlink w:anchor="_bookmark598" w:history="1">
            <w:r w:rsidR="00475295">
              <w:t>Compatibility with the standard</w:t>
            </w:r>
            <w:r w:rsidR="00475295">
              <w:rPr>
                <w:spacing w:val="42"/>
              </w:rPr>
              <w:t xml:space="preserve"> </w:t>
            </w:r>
            <w:r w:rsidR="00475295">
              <w:t>Java</w:t>
            </w:r>
            <w:r w:rsidR="00475295">
              <w:rPr>
                <w:spacing w:val="10"/>
              </w:rPr>
              <w:t xml:space="preserve"> </w:t>
            </w:r>
            <w:r w:rsidR="00475295">
              <w:t>“JarFile”</w:t>
            </w:r>
          </w:hyperlink>
          <w:r w:rsidR="00475295">
            <w:tab/>
          </w:r>
          <w:hyperlink w:anchor="_bookmark598" w:history="1">
            <w:r w:rsidR="00475295">
              <w:t>339</w:t>
            </w:r>
          </w:hyperlink>
        </w:p>
        <w:p w:rsidR="005A4D71" w:rsidRDefault="00297392">
          <w:pPr>
            <w:pStyle w:val="30"/>
            <w:numPr>
              <w:ilvl w:val="1"/>
              <w:numId w:val="28"/>
            </w:numPr>
            <w:tabs>
              <w:tab w:val="left" w:pos="1509"/>
              <w:tab w:val="right" w:leader="dot" w:pos="9180"/>
            </w:tabs>
            <w:ind w:left="1508" w:hanging="428"/>
          </w:pPr>
          <w:hyperlink w:anchor="_bookmark599" w:history="1">
            <w:r w:rsidR="00475295">
              <w:t>Launching</w:t>
            </w:r>
            <w:r w:rsidR="00475295">
              <w:rPr>
                <w:spacing w:val="15"/>
              </w:rPr>
              <w:t xml:space="preserve"> </w:t>
            </w:r>
            <w:r w:rsidR="00475295">
              <w:t>executable</w:t>
            </w:r>
            <w:r w:rsidR="00475295">
              <w:rPr>
                <w:spacing w:val="15"/>
              </w:rPr>
              <w:t xml:space="preserve"> </w:t>
            </w:r>
            <w:r w:rsidR="00475295">
              <w:t>jars</w:t>
            </w:r>
          </w:hyperlink>
          <w:r w:rsidR="00475295">
            <w:tab/>
          </w:r>
          <w:hyperlink w:anchor="_bookmark599" w:history="1">
            <w:r w:rsidR="00475295">
              <w:t>339</w:t>
            </w:r>
          </w:hyperlink>
        </w:p>
        <w:p w:rsidR="005A4D71" w:rsidRDefault="00297392">
          <w:pPr>
            <w:pStyle w:val="40"/>
            <w:tabs>
              <w:tab w:val="right" w:leader="dot" w:pos="9187"/>
            </w:tabs>
          </w:pPr>
          <w:hyperlink w:anchor="_bookmark600" w:history="1">
            <w:r w:rsidR="00475295">
              <w:t>Launcher</w:t>
            </w:r>
            <w:r w:rsidR="00475295">
              <w:rPr>
                <w:spacing w:val="20"/>
              </w:rPr>
              <w:t xml:space="preserve"> </w:t>
            </w:r>
            <w:r w:rsidR="00475295">
              <w:t>manifest</w:t>
            </w:r>
          </w:hyperlink>
          <w:r w:rsidR="00475295">
            <w:tab/>
          </w:r>
          <w:hyperlink w:anchor="_bookmark600" w:history="1">
            <w:r w:rsidR="00475295">
              <w:t>340</w:t>
            </w:r>
          </w:hyperlink>
        </w:p>
        <w:p w:rsidR="005A4D71" w:rsidRDefault="00297392">
          <w:pPr>
            <w:pStyle w:val="40"/>
            <w:tabs>
              <w:tab w:val="right" w:leader="dot" w:pos="9187"/>
            </w:tabs>
          </w:pPr>
          <w:hyperlink w:anchor="_bookmark601" w:history="1">
            <w:r w:rsidR="00475295">
              <w:t>Exploded</w:t>
            </w:r>
            <w:r w:rsidR="00475295">
              <w:rPr>
                <w:spacing w:val="20"/>
              </w:rPr>
              <w:t xml:space="preserve"> </w:t>
            </w:r>
            <w:r w:rsidR="00475295">
              <w:t>archives</w:t>
            </w:r>
          </w:hyperlink>
          <w:r w:rsidR="00475295">
            <w:tab/>
          </w:r>
          <w:hyperlink w:anchor="_bookmark601" w:history="1">
            <w:r w:rsidR="00475295">
              <w:t>340</w:t>
            </w:r>
          </w:hyperlink>
        </w:p>
        <w:p w:rsidR="005A4D71" w:rsidRDefault="00297392">
          <w:pPr>
            <w:pStyle w:val="30"/>
            <w:numPr>
              <w:ilvl w:val="1"/>
              <w:numId w:val="28"/>
            </w:numPr>
            <w:tabs>
              <w:tab w:val="left" w:pos="1508"/>
              <w:tab w:val="right" w:leader="dot" w:pos="9178"/>
            </w:tabs>
            <w:spacing w:before="51"/>
            <w:ind w:left="1507" w:hanging="427"/>
          </w:pPr>
          <w:hyperlink w:anchor="_bookmark602" w:history="1">
            <w:r w:rsidR="00475295">
              <w:t>PropertiesLauncher</w:t>
            </w:r>
            <w:r w:rsidR="00475295">
              <w:rPr>
                <w:spacing w:val="15"/>
              </w:rPr>
              <w:t xml:space="preserve"> </w:t>
            </w:r>
            <w:r w:rsidR="00475295">
              <w:t>Features</w:t>
            </w:r>
          </w:hyperlink>
          <w:r w:rsidR="00475295">
            <w:tab/>
          </w:r>
          <w:hyperlink w:anchor="_bookmark602" w:history="1">
            <w:r w:rsidR="00475295">
              <w:t>340</w:t>
            </w:r>
          </w:hyperlink>
        </w:p>
        <w:p w:rsidR="005A4D71" w:rsidRDefault="00297392">
          <w:pPr>
            <w:pStyle w:val="30"/>
            <w:numPr>
              <w:ilvl w:val="1"/>
              <w:numId w:val="28"/>
            </w:numPr>
            <w:tabs>
              <w:tab w:val="left" w:pos="1509"/>
              <w:tab w:val="right" w:leader="dot" w:pos="9180"/>
            </w:tabs>
            <w:ind w:left="1508" w:hanging="428"/>
          </w:pPr>
          <w:hyperlink w:anchor="_bookmark603" w:history="1">
            <w:r w:rsidR="00475295">
              <w:t>Executable</w:t>
            </w:r>
            <w:r w:rsidR="00475295">
              <w:rPr>
                <w:spacing w:val="15"/>
              </w:rPr>
              <w:t xml:space="preserve"> </w:t>
            </w:r>
            <w:r w:rsidR="00475295">
              <w:t>jar</w:t>
            </w:r>
            <w:r w:rsidR="00475295">
              <w:rPr>
                <w:spacing w:val="15"/>
              </w:rPr>
              <w:t xml:space="preserve"> </w:t>
            </w:r>
            <w:r w:rsidR="00475295">
              <w:t>restrictions</w:t>
            </w:r>
          </w:hyperlink>
          <w:r w:rsidR="00475295">
            <w:tab/>
          </w:r>
          <w:hyperlink w:anchor="_bookmark603" w:history="1">
            <w:r w:rsidR="00475295">
              <w:t>342</w:t>
            </w:r>
          </w:hyperlink>
        </w:p>
        <w:p w:rsidR="005A4D71" w:rsidRDefault="00297392">
          <w:pPr>
            <w:pStyle w:val="40"/>
            <w:tabs>
              <w:tab w:val="right" w:leader="dot" w:pos="9185"/>
            </w:tabs>
            <w:spacing w:after="20"/>
          </w:pPr>
          <w:hyperlink w:anchor="_bookmark604" w:history="1">
            <w:r w:rsidR="00475295">
              <w:t>Zip</w:t>
            </w:r>
            <w:r w:rsidR="00475295">
              <w:rPr>
                <w:spacing w:val="17"/>
              </w:rPr>
              <w:t xml:space="preserve"> </w:t>
            </w:r>
            <w:r w:rsidR="00475295">
              <w:t>entry</w:t>
            </w:r>
            <w:r w:rsidR="00475295">
              <w:rPr>
                <w:spacing w:val="17"/>
              </w:rPr>
              <w:t xml:space="preserve"> </w:t>
            </w:r>
            <w:r w:rsidR="00475295">
              <w:t>compression</w:t>
            </w:r>
          </w:hyperlink>
          <w:r w:rsidR="00475295">
            <w:tab/>
          </w:r>
          <w:hyperlink w:anchor="_bookmark604" w:history="1">
            <w:r w:rsidR="00475295">
              <w:t>342</w:t>
            </w:r>
          </w:hyperlink>
        </w:p>
        <w:p w:rsidR="005A4D71" w:rsidRDefault="00297392">
          <w:pPr>
            <w:pStyle w:val="40"/>
            <w:tabs>
              <w:tab w:val="right" w:leader="dot" w:pos="9186"/>
            </w:tabs>
            <w:spacing w:before="564"/>
          </w:pPr>
          <w:hyperlink w:anchor="_bookmark605" w:history="1">
            <w:r w:rsidR="00475295">
              <w:t>System</w:t>
            </w:r>
            <w:r w:rsidR="00475295">
              <w:rPr>
                <w:spacing w:val="20"/>
              </w:rPr>
              <w:t xml:space="preserve"> </w:t>
            </w:r>
            <w:r w:rsidR="00475295">
              <w:t>ClassLoader</w:t>
            </w:r>
          </w:hyperlink>
          <w:r w:rsidR="00475295">
            <w:tab/>
          </w:r>
          <w:hyperlink w:anchor="_bookmark605" w:history="1">
            <w:r w:rsidR="00475295">
              <w:t>342</w:t>
            </w:r>
          </w:hyperlink>
        </w:p>
        <w:p w:rsidR="005A4D71" w:rsidRDefault="00297392">
          <w:pPr>
            <w:pStyle w:val="30"/>
            <w:numPr>
              <w:ilvl w:val="1"/>
              <w:numId w:val="28"/>
            </w:numPr>
            <w:tabs>
              <w:tab w:val="left" w:pos="1508"/>
              <w:tab w:val="right" w:leader="dot" w:pos="9177"/>
            </w:tabs>
            <w:ind w:left="1507" w:hanging="427"/>
          </w:pPr>
          <w:hyperlink w:anchor="_bookmark606" w:history="1">
            <w:r w:rsidR="00475295">
              <w:t>Alternative single</w:t>
            </w:r>
            <w:r w:rsidR="00475295">
              <w:rPr>
                <w:spacing w:val="30"/>
              </w:rPr>
              <w:t xml:space="preserve"> </w:t>
            </w:r>
            <w:r w:rsidR="00475295">
              <w:t>jar</w:t>
            </w:r>
            <w:r w:rsidR="00475295">
              <w:rPr>
                <w:spacing w:val="15"/>
              </w:rPr>
              <w:t xml:space="preserve"> </w:t>
            </w:r>
            <w:r w:rsidR="00475295">
              <w:t>solutions</w:t>
            </w:r>
          </w:hyperlink>
          <w:r w:rsidR="00475295">
            <w:tab/>
          </w:r>
          <w:hyperlink w:anchor="_bookmark606" w:history="1">
            <w:r w:rsidR="00475295">
              <w:t>342</w:t>
            </w:r>
          </w:hyperlink>
        </w:p>
        <w:p w:rsidR="005A4D71" w:rsidRDefault="00297392">
          <w:pPr>
            <w:pStyle w:val="20"/>
            <w:numPr>
              <w:ilvl w:val="0"/>
              <w:numId w:val="28"/>
            </w:numPr>
            <w:tabs>
              <w:tab w:val="left" w:pos="854"/>
              <w:tab w:val="right" w:leader="dot" w:pos="9185"/>
            </w:tabs>
            <w:ind w:left="853" w:hanging="253"/>
          </w:pPr>
          <w:hyperlink w:anchor="_bookmark607" w:history="1">
            <w:r w:rsidR="00475295">
              <w:t>Dependency</w:t>
            </w:r>
            <w:r w:rsidR="00475295">
              <w:rPr>
                <w:spacing w:val="20"/>
              </w:rPr>
              <w:t xml:space="preserve"> </w:t>
            </w:r>
            <w:r w:rsidR="00475295">
              <w:t>versions</w:t>
            </w:r>
          </w:hyperlink>
          <w:r w:rsidR="00475295">
            <w:tab/>
          </w:r>
          <w:hyperlink w:anchor="_bookmark607" w:history="1">
            <w:r w:rsidR="00475295">
              <w:t>343</w:t>
            </w:r>
          </w:hyperlink>
        </w:p>
      </w:sdtContent>
    </w:sdt>
    <w:p w:rsidR="005A4D71" w:rsidRDefault="005A4D71">
      <w:pPr>
        <w:sectPr w:rsidR="005A4D71">
          <w:type w:val="continuous"/>
          <w:pgSz w:w="11910" w:h="16840"/>
          <w:pgMar w:top="859" w:right="0" w:bottom="1446" w:left="1320" w:header="720" w:footer="720" w:gutter="0"/>
          <w:cols w:space="720"/>
        </w:sectPr>
      </w:pPr>
    </w:p>
    <w:p w:rsidR="005A4D71" w:rsidRDefault="00297392">
      <w:pPr>
        <w:spacing w:before="595"/>
        <w:ind w:left="568"/>
        <w:rPr>
          <w:b/>
          <w:sz w:val="49"/>
        </w:rPr>
      </w:pPr>
      <w:r>
        <w:lastRenderedPageBreak/>
        <w:pict>
          <v:group id="_x0000_s5149" style="position:absolute;left:0;text-align:left;margin-left:32pt;margin-top:42.35pt;width:531.3pt;height:.5pt;z-index:251191808;mso-position-horizontal-relative:page;mso-position-vertical-relative:page" coordorigin="640,847" coordsize="10626,10">
            <v:line id="_x0000_s5152" style="position:absolute" from="640,852" to="4182,852" strokeweight=".5pt"/>
            <v:line id="_x0000_s5151" style="position:absolute" from="4182,852" to="7724,852" strokeweight=".5pt"/>
            <v:line id="_x0000_s5150" style="position:absolute" from="7724,852" to="11265,852" strokeweight=".5pt"/>
            <w10:wrap anchorx="page" anchory="page"/>
          </v:group>
        </w:pict>
      </w:r>
      <w:bookmarkStart w:id="2" w:name="Part_I._Spring_Boot_Documentation"/>
      <w:bookmarkStart w:id="3" w:name="_bookmark0"/>
      <w:bookmarkEnd w:id="2"/>
      <w:bookmarkEnd w:id="3"/>
      <w:r w:rsidR="00B809F7">
        <w:rPr>
          <w:rFonts w:asciiTheme="minorEastAsia" w:eastAsiaTheme="minorEastAsia" w:hAnsiTheme="minorEastAsia" w:hint="eastAsia"/>
          <w:b/>
          <w:sz w:val="49"/>
          <w:lang w:eastAsia="zh-CN"/>
        </w:rPr>
        <w:t>第一部分</w:t>
      </w:r>
      <w:r w:rsidR="00B809F7">
        <w:rPr>
          <w:b/>
          <w:sz w:val="49"/>
        </w:rPr>
        <w:t>.</w:t>
      </w:r>
      <w:r w:rsidR="00475295">
        <w:rPr>
          <w:b/>
          <w:sz w:val="49"/>
        </w:rPr>
        <w:t xml:space="preserve"> Spring Boot </w:t>
      </w:r>
      <w:r w:rsidR="00B809F7">
        <w:rPr>
          <w:rFonts w:asciiTheme="minorEastAsia" w:eastAsiaTheme="minorEastAsia" w:hAnsiTheme="minorEastAsia" w:hint="eastAsia"/>
          <w:b/>
          <w:sz w:val="49"/>
          <w:lang w:eastAsia="zh-CN"/>
        </w:rPr>
        <w:t>文档</w:t>
      </w:r>
    </w:p>
    <w:p w:rsidR="005A4D71" w:rsidRDefault="00990486" w:rsidP="00CE6AF9">
      <w:pPr>
        <w:pStyle w:val="a3"/>
        <w:spacing w:before="321" w:line="292" w:lineRule="auto"/>
        <w:ind w:left="120" w:right="1437"/>
        <w:jc w:val="both"/>
        <w:rPr>
          <w:lang w:eastAsia="zh-CN"/>
        </w:rPr>
      </w:pPr>
      <w:r>
        <w:rPr>
          <w:rFonts w:asciiTheme="minorEastAsia" w:eastAsiaTheme="minorEastAsia" w:hAnsiTheme="minorEastAsia" w:hint="eastAsia"/>
          <w:lang w:eastAsia="zh-CN"/>
        </w:rPr>
        <w:t>本章节简要介绍Spring</w:t>
      </w:r>
      <w:r>
        <w:rPr>
          <w:lang w:eastAsia="zh-CN"/>
        </w:rPr>
        <w:t xml:space="preserve"> Boot</w:t>
      </w:r>
      <w:r>
        <w:rPr>
          <w:rFonts w:asciiTheme="minorEastAsia" w:eastAsiaTheme="minorEastAsia" w:hAnsiTheme="minorEastAsia" w:hint="eastAsia"/>
          <w:lang w:eastAsia="zh-CN"/>
        </w:rPr>
        <w:t>参考文档。</w:t>
      </w:r>
      <w:r w:rsidR="00CE6AF9">
        <w:rPr>
          <w:rFonts w:asciiTheme="minorEastAsia" w:eastAsiaTheme="minorEastAsia" w:hAnsiTheme="minorEastAsia" w:hint="eastAsia"/>
          <w:lang w:eastAsia="zh-CN"/>
        </w:rPr>
        <w:t>将其视为该文档的其余部分的地图。可以以线性方式阅读本参考文档，或者如果你不感兴趣，可以跳过本分内容。</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297392">
      <w:pPr>
        <w:pStyle w:val="a3"/>
        <w:spacing w:before="7"/>
        <w:rPr>
          <w:sz w:val="11"/>
          <w:lang w:eastAsia="zh-CN"/>
        </w:rPr>
      </w:pPr>
      <w:r>
        <w:pict>
          <v:group id="_x0000_s5145" style="position:absolute;margin-left:1in;margin-top:8.65pt;width:451.3pt;height:.5pt;z-index:251190784;mso-wrap-distance-left:0;mso-wrap-distance-right:0;mso-position-horizontal-relative:page" coordorigin="1440,173" coordsize="9026,10">
            <v:line id="_x0000_s5148" style="position:absolute" from="1440,178" to="4449,178" strokeweight=".5pt"/>
            <v:line id="_x0000_s5147" style="position:absolute" from="4449,178" to="7457,178" strokeweight=".5pt"/>
            <v:line id="_x0000_s5146" style="position:absolute" from="7457,178" to="10466,178" strokeweight=".5pt"/>
            <w10:wrap type="topAndBottom" anchorx="page"/>
          </v:group>
        </w:pict>
      </w:r>
    </w:p>
    <w:p w:rsidR="005A4D71" w:rsidRDefault="005A4D71">
      <w:pPr>
        <w:rPr>
          <w:sz w:val="11"/>
          <w:lang w:eastAsia="zh-CN"/>
        </w:rPr>
        <w:sectPr w:rsidR="005A4D71">
          <w:headerReference w:type="default" r:id="rId9"/>
          <w:footerReference w:type="default" r:id="rId10"/>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ED7264" w:rsidRDefault="00ED7264">
      <w:pPr>
        <w:pStyle w:val="1"/>
        <w:numPr>
          <w:ilvl w:val="0"/>
          <w:numId w:val="27"/>
        </w:numPr>
        <w:tabs>
          <w:tab w:val="left" w:pos="521"/>
        </w:tabs>
        <w:ind w:hanging="400"/>
      </w:pPr>
      <w:bookmarkStart w:id="4" w:name="1._About_the_documentation"/>
      <w:bookmarkStart w:id="5" w:name="_bookmark1"/>
      <w:bookmarkEnd w:id="4"/>
      <w:bookmarkEnd w:id="5"/>
      <w:r>
        <w:rPr>
          <w:rFonts w:asciiTheme="minorEastAsia" w:eastAsiaTheme="minorEastAsia" w:hAnsiTheme="minorEastAsia" w:hint="eastAsia"/>
          <w:lang w:eastAsia="zh-CN"/>
        </w:rPr>
        <w:t>关于文档</w:t>
      </w:r>
    </w:p>
    <w:p w:rsidR="00714DCE" w:rsidRDefault="00714DCE">
      <w:pPr>
        <w:pStyle w:val="a3"/>
        <w:spacing w:before="287" w:line="292" w:lineRule="auto"/>
        <w:ind w:left="120" w:right="1438"/>
        <w:jc w:val="both"/>
        <w:rPr>
          <w:rFonts w:eastAsiaTheme="minorEastAsia"/>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Boot参考指南可作为</w:t>
      </w:r>
      <w:r>
        <w:rPr>
          <w:rFonts w:eastAsiaTheme="minorEastAsia" w:hint="eastAsia"/>
          <w:lang w:eastAsia="zh-CN"/>
        </w:rPr>
        <w:t>html,pdf</w:t>
      </w:r>
      <w:r>
        <w:rPr>
          <w:rFonts w:eastAsiaTheme="minorEastAsia" w:hint="eastAsia"/>
          <w:lang w:eastAsia="zh-CN"/>
        </w:rPr>
        <w:t>和</w:t>
      </w:r>
      <w:r>
        <w:rPr>
          <w:rFonts w:eastAsiaTheme="minorEastAsia" w:hint="eastAsia"/>
          <w:lang w:eastAsia="zh-CN"/>
        </w:rPr>
        <w:t>epub</w:t>
      </w:r>
      <w:r>
        <w:rPr>
          <w:rFonts w:eastAsiaTheme="minorEastAsia" w:hint="eastAsia"/>
          <w:lang w:eastAsia="zh-CN"/>
        </w:rPr>
        <w:t>文档。最新的副本可在官网获得。</w:t>
      </w:r>
    </w:p>
    <w:p w:rsidR="005A4D71" w:rsidRDefault="00714DCE" w:rsidP="005B33BA">
      <w:pPr>
        <w:pStyle w:val="a3"/>
        <w:spacing w:before="287" w:line="292" w:lineRule="auto"/>
        <w:ind w:left="120" w:right="1438"/>
        <w:jc w:val="both"/>
        <w:rPr>
          <w:lang w:eastAsia="zh-CN"/>
        </w:rPr>
      </w:pPr>
      <w:r>
        <w:rPr>
          <w:rFonts w:eastAsiaTheme="minorEastAsia" w:hint="eastAsia"/>
          <w:lang w:eastAsia="zh-CN"/>
        </w:rPr>
        <w:t>本文件以副本可供自己使用，此类副本的额任何费用的情况下可以分发发给他人，，并进一步规定，不论是以书面形式还是以电子邮件方式分发，每个副本均包含本版权声明。</w:t>
      </w:r>
    </w:p>
    <w:p w:rsidR="005A4D71" w:rsidRDefault="005A4D71">
      <w:pPr>
        <w:spacing w:line="292" w:lineRule="auto"/>
        <w:jc w:val="both"/>
        <w:rPr>
          <w:lang w:eastAsia="zh-CN"/>
        </w:rPr>
        <w:sectPr w:rsidR="005A4D71">
          <w:headerReference w:type="default" r:id="rId11"/>
          <w:footerReference w:type="default" r:id="rId12"/>
          <w:pgSz w:w="11910" w:h="16840"/>
          <w:pgMar w:top="840" w:right="0" w:bottom="760" w:left="1320" w:header="575" w:footer="577" w:gutter="0"/>
          <w:pgNumType w:start="2"/>
          <w:cols w:space="720"/>
        </w:sectPr>
      </w:pPr>
    </w:p>
    <w:p w:rsidR="005A4D71" w:rsidRDefault="005A4D71">
      <w:pPr>
        <w:pStyle w:val="a3"/>
        <w:rPr>
          <w:lang w:eastAsia="zh-CN"/>
        </w:rPr>
      </w:pPr>
    </w:p>
    <w:p w:rsidR="005A4D71" w:rsidRDefault="005A4D71">
      <w:pPr>
        <w:pStyle w:val="a3"/>
        <w:spacing w:before="7"/>
        <w:rPr>
          <w:sz w:val="21"/>
          <w:lang w:eastAsia="zh-CN"/>
        </w:rPr>
      </w:pPr>
    </w:p>
    <w:p w:rsidR="004F0C37" w:rsidRDefault="004F0C37">
      <w:pPr>
        <w:pStyle w:val="1"/>
        <w:numPr>
          <w:ilvl w:val="0"/>
          <w:numId w:val="27"/>
        </w:numPr>
        <w:tabs>
          <w:tab w:val="left" w:pos="521"/>
        </w:tabs>
        <w:ind w:hanging="400"/>
      </w:pPr>
      <w:bookmarkStart w:id="6" w:name="2._Getting_help"/>
      <w:bookmarkStart w:id="7" w:name="_bookmark2"/>
      <w:bookmarkEnd w:id="6"/>
      <w:bookmarkEnd w:id="7"/>
      <w:r>
        <w:rPr>
          <w:rFonts w:asciiTheme="minorEastAsia" w:eastAsiaTheme="minorEastAsia" w:hAnsiTheme="minorEastAsia" w:hint="eastAsia"/>
          <w:lang w:eastAsia="zh-CN"/>
        </w:rPr>
        <w:t>获取帮助</w:t>
      </w:r>
    </w:p>
    <w:p w:rsidR="005A4D71" w:rsidRDefault="007C592D" w:rsidP="007C592D">
      <w:pPr>
        <w:pStyle w:val="a3"/>
        <w:spacing w:before="287"/>
        <w:ind w:left="120"/>
      </w:pPr>
      <w:r>
        <w:rPr>
          <w:rFonts w:asciiTheme="minorEastAsia" w:eastAsiaTheme="minorEastAsia" w:hAnsiTheme="minorEastAsia" w:hint="eastAsia"/>
          <w:lang w:eastAsia="zh-CN"/>
        </w:rPr>
        <w:t>有关Spring</w:t>
      </w:r>
      <w:r>
        <w:t xml:space="preserve"> </w:t>
      </w:r>
      <w:r>
        <w:rPr>
          <w:rFonts w:asciiTheme="minorEastAsia" w:eastAsiaTheme="minorEastAsia" w:hAnsiTheme="minorEastAsia" w:hint="eastAsia"/>
          <w:lang w:eastAsia="zh-CN"/>
        </w:rPr>
        <w:t>Boot的问题，我们愿意提供帮助！</w:t>
      </w:r>
    </w:p>
    <w:p w:rsidR="005A4D71" w:rsidRDefault="005A4D71">
      <w:pPr>
        <w:pStyle w:val="a3"/>
        <w:spacing w:before="3"/>
        <w:rPr>
          <w:sz w:val="17"/>
        </w:rPr>
      </w:pPr>
    </w:p>
    <w:p w:rsidR="005A4D71" w:rsidRDefault="00297392">
      <w:pPr>
        <w:pStyle w:val="a4"/>
        <w:numPr>
          <w:ilvl w:val="0"/>
          <w:numId w:val="26"/>
        </w:numPr>
        <w:tabs>
          <w:tab w:val="left" w:pos="320"/>
        </w:tabs>
        <w:spacing w:before="0"/>
        <w:rPr>
          <w:sz w:val="20"/>
        </w:rPr>
      </w:pPr>
      <w:hyperlink r:id="rId13">
        <w:r w:rsidR="00475295">
          <w:rPr>
            <w:color w:val="204060"/>
            <w:sz w:val="20"/>
            <w:u w:val="single" w:color="204060"/>
          </w:rPr>
          <w:t>stackoverflow.com</w:t>
        </w:r>
        <w:r w:rsidR="00475295">
          <w:rPr>
            <w:color w:val="204060"/>
            <w:sz w:val="20"/>
          </w:rPr>
          <w:t xml:space="preserve"> </w:t>
        </w:r>
      </w:hyperlink>
    </w:p>
    <w:p w:rsidR="005A4D71" w:rsidRDefault="005A4D71">
      <w:pPr>
        <w:pStyle w:val="a3"/>
        <w:spacing w:before="2"/>
      </w:pPr>
    </w:p>
    <w:p w:rsidR="005A4D71" w:rsidRDefault="00297392" w:rsidP="00E77EB2">
      <w:pPr>
        <w:pStyle w:val="a4"/>
        <w:numPr>
          <w:ilvl w:val="0"/>
          <w:numId w:val="26"/>
        </w:numPr>
        <w:tabs>
          <w:tab w:val="left" w:pos="320"/>
        </w:tabs>
        <w:spacing w:before="0"/>
        <w:sectPr w:rsidR="005A4D71">
          <w:pgSz w:w="11910" w:h="16840"/>
          <w:pgMar w:top="840" w:right="0" w:bottom="760" w:left="1320" w:header="575" w:footer="577" w:gutter="0"/>
          <w:cols w:space="720"/>
        </w:sectPr>
      </w:pPr>
      <w:hyperlink r:id="rId14">
        <w:r w:rsidR="00475295">
          <w:rPr>
            <w:color w:val="204060"/>
            <w:sz w:val="20"/>
            <w:u w:val="single" w:color="204060"/>
          </w:rPr>
          <w:t>github.com/spring-projects/spring-boot/issues</w:t>
        </w:r>
      </w:hyperlink>
      <w:r w:rsidR="00475295">
        <w:rPr>
          <w:sz w:val="20"/>
        </w:rPr>
        <w:t>.</w:t>
      </w:r>
      <w:r w:rsidR="00E77EB2">
        <w:t xml:space="preserve"> </w:t>
      </w:r>
    </w:p>
    <w:p w:rsidR="005A4D71" w:rsidRDefault="005A4D71">
      <w:pPr>
        <w:pStyle w:val="a3"/>
      </w:pPr>
    </w:p>
    <w:p w:rsidR="005A4D71" w:rsidRDefault="005A4D71">
      <w:pPr>
        <w:pStyle w:val="a3"/>
        <w:spacing w:before="7"/>
        <w:rPr>
          <w:sz w:val="21"/>
        </w:rPr>
      </w:pPr>
    </w:p>
    <w:p w:rsidR="00695E0C" w:rsidRDefault="00695E0C">
      <w:pPr>
        <w:pStyle w:val="1"/>
        <w:numPr>
          <w:ilvl w:val="0"/>
          <w:numId w:val="27"/>
        </w:numPr>
        <w:tabs>
          <w:tab w:val="left" w:pos="521"/>
        </w:tabs>
        <w:ind w:hanging="400"/>
      </w:pPr>
      <w:bookmarkStart w:id="8" w:name="3._First_steps"/>
      <w:bookmarkStart w:id="9" w:name="_bookmark3"/>
      <w:bookmarkEnd w:id="8"/>
      <w:bookmarkEnd w:id="9"/>
      <w:r>
        <w:rPr>
          <w:rFonts w:asciiTheme="minorEastAsia" w:eastAsiaTheme="minorEastAsia" w:hAnsiTheme="minorEastAsia" w:hint="eastAsia"/>
          <w:lang w:eastAsia="zh-CN"/>
        </w:rPr>
        <w:t>第一步</w:t>
      </w:r>
    </w:p>
    <w:p w:rsidR="005A4D71" w:rsidRDefault="00695E0C" w:rsidP="00695E0C">
      <w:pPr>
        <w:pStyle w:val="a3"/>
        <w:spacing w:before="287"/>
        <w:ind w:left="120"/>
      </w:pPr>
      <w:r>
        <w:rPr>
          <w:rFonts w:asciiTheme="minorEastAsia" w:eastAsiaTheme="minorEastAsia" w:hAnsiTheme="minorEastAsia" w:hint="eastAsia"/>
          <w:lang w:eastAsia="zh-CN"/>
        </w:rPr>
        <w:t>如果你刚开始使用Spring</w:t>
      </w:r>
      <w:r>
        <w:t xml:space="preserve"> </w:t>
      </w:r>
      <w:r>
        <w:rPr>
          <w:rFonts w:asciiTheme="minorEastAsia" w:eastAsiaTheme="minorEastAsia" w:hAnsiTheme="minorEastAsia" w:hint="eastAsia"/>
          <w:lang w:eastAsia="zh-CN"/>
        </w:rPr>
        <w:t>Boot，或者通常是Spring，这是一个开始使用Spring</w:t>
      </w:r>
      <w:r>
        <w:t xml:space="preserve"> </w:t>
      </w:r>
      <w:r>
        <w:rPr>
          <w:rFonts w:asciiTheme="minorEastAsia" w:eastAsiaTheme="minorEastAsia" w:hAnsiTheme="minorEastAsia" w:hint="eastAsia"/>
          <w:lang w:eastAsia="zh-CN"/>
        </w:rPr>
        <w:t>Boot</w:t>
      </w:r>
      <w:r>
        <w:t xml:space="preserve"> </w:t>
      </w:r>
      <w:r>
        <w:rPr>
          <w:rFonts w:asciiTheme="minorEastAsia" w:eastAsiaTheme="minorEastAsia" w:hAnsiTheme="minorEastAsia" w:hint="eastAsia"/>
          <w:lang w:eastAsia="zh-CN"/>
        </w:rPr>
        <w:t>的地方。</w:t>
      </w:r>
    </w:p>
    <w:p w:rsidR="005A4D71" w:rsidRDefault="005A4D71">
      <w:pPr>
        <w:pStyle w:val="a3"/>
        <w:spacing w:before="7"/>
        <w:rPr>
          <w:sz w:val="13"/>
        </w:rPr>
      </w:pPr>
    </w:p>
    <w:p w:rsidR="005A4D71" w:rsidRDefault="00695E0C">
      <w:pPr>
        <w:pStyle w:val="a4"/>
        <w:numPr>
          <w:ilvl w:val="0"/>
          <w:numId w:val="26"/>
        </w:numPr>
        <w:tabs>
          <w:tab w:val="left" w:pos="320"/>
        </w:tabs>
        <w:spacing w:before="94"/>
        <w:rPr>
          <w:sz w:val="20"/>
          <w:lang w:eastAsia="zh-CN"/>
        </w:rPr>
      </w:pPr>
      <w:r>
        <w:rPr>
          <w:rFonts w:asciiTheme="minorEastAsia" w:eastAsiaTheme="minorEastAsia" w:hAnsiTheme="minorEastAsia" w:hint="eastAsia"/>
          <w:b/>
          <w:sz w:val="20"/>
          <w:lang w:eastAsia="zh-CN"/>
        </w:rPr>
        <w:t>从头开始</w:t>
      </w:r>
      <w:r w:rsidR="00475295">
        <w:rPr>
          <w:b/>
          <w:sz w:val="20"/>
          <w:lang w:eastAsia="zh-CN"/>
        </w:rPr>
        <w:t>:</w:t>
      </w:r>
      <w:r w:rsidR="00475295">
        <w:rPr>
          <w:b/>
          <w:color w:val="204060"/>
          <w:sz w:val="20"/>
          <w:lang w:eastAsia="zh-CN"/>
        </w:rPr>
        <w:t xml:space="preserve"> </w:t>
      </w:r>
      <w:hyperlink w:anchor="_bookmark9" w:history="1">
        <w:r>
          <w:rPr>
            <w:rFonts w:asciiTheme="minorEastAsia" w:eastAsiaTheme="minorEastAsia" w:hAnsiTheme="minorEastAsia" w:hint="eastAsia"/>
            <w:color w:val="204060"/>
            <w:sz w:val="20"/>
            <w:u w:val="single" w:color="204060"/>
            <w:lang w:eastAsia="zh-CN"/>
          </w:rPr>
          <w:t>概述</w:t>
        </w:r>
        <w:r w:rsidR="00475295">
          <w:rPr>
            <w:color w:val="204060"/>
            <w:sz w:val="20"/>
            <w:lang w:eastAsia="zh-CN"/>
          </w:rPr>
          <w:t xml:space="preserve"> </w:t>
        </w:r>
      </w:hyperlink>
      <w:r w:rsidR="00475295">
        <w:rPr>
          <w:sz w:val="20"/>
          <w:lang w:eastAsia="zh-CN"/>
        </w:rPr>
        <w:t>|</w:t>
      </w:r>
      <w:hyperlink w:anchor="_bookmark10" w:history="1">
        <w:r w:rsidR="00475295">
          <w:rPr>
            <w:color w:val="204060"/>
            <w:sz w:val="20"/>
            <w:lang w:eastAsia="zh-CN"/>
          </w:rPr>
          <w:t xml:space="preserve"> </w:t>
        </w:r>
        <w:r>
          <w:rPr>
            <w:rFonts w:asciiTheme="minorEastAsia" w:eastAsiaTheme="minorEastAsia" w:hAnsiTheme="minorEastAsia" w:hint="eastAsia"/>
            <w:color w:val="204060"/>
            <w:sz w:val="20"/>
            <w:u w:val="single" w:color="204060"/>
            <w:lang w:eastAsia="zh-CN"/>
          </w:rPr>
          <w:t>要求</w:t>
        </w:r>
        <w:r w:rsidR="00475295">
          <w:rPr>
            <w:color w:val="204060"/>
            <w:sz w:val="20"/>
            <w:lang w:eastAsia="zh-CN"/>
          </w:rPr>
          <w:t xml:space="preserve"> </w:t>
        </w:r>
      </w:hyperlink>
      <w:r w:rsidR="00475295">
        <w:rPr>
          <w:sz w:val="20"/>
          <w:lang w:eastAsia="zh-CN"/>
        </w:rPr>
        <w:t>|</w:t>
      </w:r>
      <w:hyperlink w:anchor="_bookmark12" w:history="1">
        <w:r w:rsidR="00475295">
          <w:rPr>
            <w:color w:val="204060"/>
            <w:spacing w:val="-3"/>
            <w:sz w:val="20"/>
            <w:lang w:eastAsia="zh-CN"/>
          </w:rPr>
          <w:t xml:space="preserve"> </w:t>
        </w:r>
        <w:r>
          <w:rPr>
            <w:rFonts w:asciiTheme="minorEastAsia" w:eastAsiaTheme="minorEastAsia" w:hAnsiTheme="minorEastAsia" w:hint="eastAsia"/>
            <w:color w:val="204060"/>
            <w:sz w:val="20"/>
            <w:u w:val="single" w:color="204060"/>
            <w:lang w:eastAsia="zh-CN"/>
          </w:rPr>
          <w:t>安装</w:t>
        </w:r>
      </w:hyperlink>
    </w:p>
    <w:p w:rsidR="005A4D71" w:rsidRDefault="005A4D71">
      <w:pPr>
        <w:pStyle w:val="a3"/>
        <w:spacing w:before="7"/>
        <w:rPr>
          <w:sz w:val="13"/>
          <w:lang w:eastAsia="zh-CN"/>
        </w:rPr>
      </w:pPr>
    </w:p>
    <w:p w:rsidR="005A4D71" w:rsidRDefault="00695E0C">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教程</w:t>
      </w:r>
      <w:r w:rsidR="00475295">
        <w:rPr>
          <w:b/>
          <w:sz w:val="20"/>
        </w:rPr>
        <w:t>:</w:t>
      </w:r>
      <w:r w:rsidR="00475295">
        <w:rPr>
          <w:b/>
          <w:color w:val="204060"/>
          <w:sz w:val="20"/>
        </w:rPr>
        <w:t xml:space="preserve"> </w:t>
      </w:r>
      <w:hyperlink w:anchor="_bookmark24" w:history="1">
        <w:r w:rsidR="00475295">
          <w:rPr>
            <w:color w:val="204060"/>
            <w:sz w:val="20"/>
            <w:u w:val="single" w:color="204060"/>
          </w:rPr>
          <w:t>Part 1</w:t>
        </w:r>
        <w:r w:rsidR="00475295">
          <w:rPr>
            <w:color w:val="204060"/>
            <w:sz w:val="20"/>
          </w:rPr>
          <w:t xml:space="preserve"> </w:t>
        </w:r>
      </w:hyperlink>
      <w:r w:rsidR="00475295">
        <w:rPr>
          <w:sz w:val="20"/>
        </w:rPr>
        <w:t>|</w:t>
      </w:r>
      <w:hyperlink w:anchor="_bookmark27" w:history="1">
        <w:r w:rsidR="00475295">
          <w:rPr>
            <w:color w:val="204060"/>
            <w:sz w:val="20"/>
          </w:rPr>
          <w:t xml:space="preserve"> </w:t>
        </w:r>
        <w:r w:rsidR="00475295">
          <w:rPr>
            <w:color w:val="204060"/>
            <w:sz w:val="20"/>
            <w:u w:val="single" w:color="204060"/>
          </w:rPr>
          <w:t>Part 2</w:t>
        </w:r>
      </w:hyperlink>
    </w:p>
    <w:p w:rsidR="005A4D71" w:rsidRDefault="005A4D71">
      <w:pPr>
        <w:pStyle w:val="a3"/>
        <w:spacing w:before="7"/>
        <w:rPr>
          <w:sz w:val="13"/>
        </w:rPr>
      </w:pPr>
    </w:p>
    <w:p w:rsidR="005A4D71" w:rsidRDefault="00695E0C">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运行示例</w:t>
      </w:r>
      <w:r w:rsidR="00475295">
        <w:rPr>
          <w:b/>
          <w:sz w:val="20"/>
        </w:rPr>
        <w:t>:</w:t>
      </w:r>
      <w:r w:rsidR="00475295">
        <w:rPr>
          <w:b/>
          <w:color w:val="204060"/>
          <w:sz w:val="20"/>
        </w:rPr>
        <w:t xml:space="preserve"> </w:t>
      </w:r>
      <w:hyperlink w:anchor="_bookmark31" w:history="1">
        <w:r w:rsidR="00475295">
          <w:rPr>
            <w:color w:val="204060"/>
            <w:sz w:val="20"/>
            <w:u w:val="single" w:color="204060"/>
          </w:rPr>
          <w:t>Part 1</w:t>
        </w:r>
        <w:r w:rsidR="00475295">
          <w:rPr>
            <w:color w:val="204060"/>
            <w:sz w:val="20"/>
          </w:rPr>
          <w:t xml:space="preserve"> </w:t>
        </w:r>
      </w:hyperlink>
      <w:r w:rsidR="00475295">
        <w:rPr>
          <w:sz w:val="20"/>
        </w:rPr>
        <w:t>|</w:t>
      </w:r>
      <w:hyperlink w:anchor="_bookmark32" w:history="1">
        <w:r w:rsidR="00475295">
          <w:rPr>
            <w:color w:val="204060"/>
            <w:sz w:val="20"/>
          </w:rPr>
          <w:t xml:space="preserve"> </w:t>
        </w:r>
        <w:r w:rsidR="00475295">
          <w:rPr>
            <w:color w:val="204060"/>
            <w:sz w:val="20"/>
            <w:u w:val="single" w:color="204060"/>
          </w:rPr>
          <w:t>Part 2</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B739A">
      <w:pPr>
        <w:pStyle w:val="1"/>
        <w:numPr>
          <w:ilvl w:val="0"/>
          <w:numId w:val="27"/>
        </w:numPr>
        <w:tabs>
          <w:tab w:val="left" w:pos="521"/>
        </w:tabs>
        <w:ind w:hanging="400"/>
      </w:pPr>
      <w:bookmarkStart w:id="10" w:name="4._Working_with_Spring_Boot"/>
      <w:bookmarkStart w:id="11" w:name="_bookmark4"/>
      <w:bookmarkEnd w:id="10"/>
      <w:bookmarkEnd w:id="11"/>
      <w:r>
        <w:rPr>
          <w:rFonts w:asciiTheme="minorEastAsia" w:eastAsiaTheme="minorEastAsia" w:hAnsiTheme="minorEastAsia" w:hint="eastAsia"/>
          <w:lang w:eastAsia="zh-CN"/>
        </w:rPr>
        <w:t>使用</w:t>
      </w:r>
      <w:r w:rsidR="00475295">
        <w:t xml:space="preserve"> Spring Boot</w:t>
      </w:r>
    </w:p>
    <w:p w:rsidR="004B739A" w:rsidRDefault="004B739A">
      <w:pPr>
        <w:pStyle w:val="a3"/>
        <w:spacing w:before="287"/>
        <w:ind w:left="120"/>
      </w:pPr>
      <w:r>
        <w:rPr>
          <w:rFonts w:asciiTheme="minorEastAsia" w:eastAsiaTheme="minorEastAsia" w:hAnsiTheme="minorEastAsia" w:hint="eastAsia"/>
          <w:lang w:eastAsia="zh-CN"/>
        </w:rPr>
        <w:t>准备好开始使用Spring</w:t>
      </w:r>
      <w:r>
        <w:t xml:space="preserve"> </w:t>
      </w:r>
      <w:r>
        <w:rPr>
          <w:rFonts w:asciiTheme="minorEastAsia" w:eastAsiaTheme="minorEastAsia" w:hAnsiTheme="minorEastAsia" w:hint="eastAsia"/>
          <w:lang w:eastAsia="zh-CN"/>
        </w:rPr>
        <w:t>Boot了吗？</w:t>
      </w:r>
    </w:p>
    <w:p w:rsidR="005A4D71" w:rsidRDefault="00475295">
      <w:pPr>
        <w:pStyle w:val="a3"/>
        <w:spacing w:before="287"/>
        <w:ind w:left="120"/>
      </w:pPr>
      <w:r>
        <w:t xml:space="preserve">Ready to actually start using Spring Boot? </w:t>
      </w:r>
      <w:hyperlink w:anchor="_bookmark34" w:history="1">
        <w:r w:rsidR="004B739A">
          <w:rPr>
            <w:rFonts w:asciiTheme="minorEastAsia" w:eastAsiaTheme="minorEastAsia" w:hAnsiTheme="minorEastAsia" w:hint="eastAsia"/>
            <w:color w:val="204060"/>
            <w:u w:val="single" w:color="204060"/>
            <w:lang w:eastAsia="zh-CN"/>
          </w:rPr>
          <w:t>我们默认已经准备好</w:t>
        </w:r>
      </w:hyperlink>
      <w:r>
        <w:t>.</w:t>
      </w:r>
    </w:p>
    <w:p w:rsidR="005A4D71" w:rsidRDefault="005A4D71">
      <w:pPr>
        <w:pStyle w:val="a3"/>
        <w:spacing w:before="8"/>
        <w:rPr>
          <w:sz w:val="21"/>
        </w:rPr>
      </w:pPr>
    </w:p>
    <w:p w:rsidR="005A4D71" w:rsidRDefault="0035268E">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构建系统</w:t>
      </w:r>
      <w:r w:rsidR="00475295">
        <w:rPr>
          <w:b/>
          <w:sz w:val="20"/>
        </w:rPr>
        <w:t>:</w:t>
      </w:r>
      <w:r w:rsidR="00475295">
        <w:rPr>
          <w:b/>
          <w:color w:val="204060"/>
          <w:sz w:val="20"/>
        </w:rPr>
        <w:t xml:space="preserve"> </w:t>
      </w:r>
      <w:hyperlink w:anchor="_bookmark37" w:history="1">
        <w:r w:rsidR="00475295">
          <w:rPr>
            <w:color w:val="204060"/>
            <w:sz w:val="20"/>
            <w:u w:val="single" w:color="204060"/>
          </w:rPr>
          <w:t>Maven</w:t>
        </w:r>
        <w:r w:rsidR="00475295">
          <w:rPr>
            <w:color w:val="204060"/>
            <w:sz w:val="20"/>
          </w:rPr>
          <w:t xml:space="preserve"> </w:t>
        </w:r>
      </w:hyperlink>
      <w:r w:rsidR="00475295">
        <w:rPr>
          <w:sz w:val="20"/>
        </w:rPr>
        <w:t>|</w:t>
      </w:r>
      <w:hyperlink w:anchor="_bookmark42" w:history="1">
        <w:r w:rsidR="00475295">
          <w:rPr>
            <w:color w:val="204060"/>
            <w:sz w:val="20"/>
          </w:rPr>
          <w:t xml:space="preserve"> </w:t>
        </w:r>
        <w:r w:rsidR="00475295">
          <w:rPr>
            <w:color w:val="204060"/>
            <w:sz w:val="20"/>
            <w:u w:val="single" w:color="204060"/>
          </w:rPr>
          <w:t>Gradle</w:t>
        </w:r>
        <w:r w:rsidR="00475295">
          <w:rPr>
            <w:color w:val="204060"/>
            <w:sz w:val="20"/>
          </w:rPr>
          <w:t xml:space="preserve"> </w:t>
        </w:r>
      </w:hyperlink>
      <w:r w:rsidR="00475295">
        <w:rPr>
          <w:sz w:val="20"/>
        </w:rPr>
        <w:t>|</w:t>
      </w:r>
      <w:hyperlink w:anchor="_bookmark43" w:history="1">
        <w:r w:rsidR="00475295">
          <w:rPr>
            <w:color w:val="204060"/>
            <w:sz w:val="20"/>
          </w:rPr>
          <w:t xml:space="preserve"> </w:t>
        </w:r>
        <w:r w:rsidR="00475295">
          <w:rPr>
            <w:color w:val="204060"/>
            <w:sz w:val="20"/>
            <w:u w:val="single" w:color="204060"/>
          </w:rPr>
          <w:t>Ant</w:t>
        </w:r>
      </w:hyperlink>
      <w:r w:rsidR="00475295">
        <w:rPr>
          <w:color w:val="204060"/>
          <w:sz w:val="20"/>
        </w:rPr>
        <w:t xml:space="preserve"> </w:t>
      </w:r>
      <w:r w:rsidR="00475295">
        <w:rPr>
          <w:sz w:val="20"/>
        </w:rPr>
        <w:t>|</w:t>
      </w:r>
      <w:hyperlink w:anchor="_bookmark44" w:history="1">
        <w:r w:rsidR="00475295">
          <w:rPr>
            <w:color w:val="204060"/>
            <w:spacing w:val="-3"/>
            <w:sz w:val="20"/>
          </w:rPr>
          <w:t xml:space="preserve"> </w:t>
        </w:r>
        <w:r w:rsidR="00475295">
          <w:rPr>
            <w:color w:val="204060"/>
            <w:sz w:val="20"/>
            <w:u w:val="single" w:color="204060"/>
          </w:rPr>
          <w:t>Starters</w:t>
        </w:r>
      </w:hyperlink>
    </w:p>
    <w:p w:rsidR="005A4D71" w:rsidRDefault="005A4D71">
      <w:pPr>
        <w:pStyle w:val="a3"/>
        <w:spacing w:before="7"/>
        <w:rPr>
          <w:sz w:val="13"/>
        </w:rPr>
      </w:pPr>
    </w:p>
    <w:p w:rsidR="005A4D71" w:rsidRDefault="0035268E">
      <w:pPr>
        <w:pStyle w:val="a4"/>
        <w:numPr>
          <w:ilvl w:val="0"/>
          <w:numId w:val="26"/>
        </w:numPr>
        <w:tabs>
          <w:tab w:val="left" w:pos="320"/>
        </w:tabs>
        <w:spacing w:before="93" w:line="292" w:lineRule="auto"/>
        <w:ind w:right="1437"/>
        <w:rPr>
          <w:sz w:val="20"/>
        </w:rPr>
      </w:pPr>
      <w:r>
        <w:rPr>
          <w:rFonts w:asciiTheme="minorEastAsia" w:eastAsiaTheme="minorEastAsia" w:hAnsiTheme="minorEastAsia" w:hint="eastAsia"/>
          <w:b/>
          <w:sz w:val="20"/>
          <w:lang w:eastAsia="zh-CN"/>
        </w:rPr>
        <w:t>最佳做法</w:t>
      </w:r>
      <w:r w:rsidR="00475295">
        <w:rPr>
          <w:b/>
          <w:sz w:val="20"/>
        </w:rPr>
        <w:t>:</w:t>
      </w:r>
      <w:r w:rsidR="00475295">
        <w:rPr>
          <w:b/>
          <w:color w:val="204060"/>
          <w:sz w:val="20"/>
        </w:rPr>
        <w:t xml:space="preserve"> </w:t>
      </w:r>
      <w:hyperlink w:anchor="_bookmark50" w:history="1">
        <w:r w:rsidR="00475295">
          <w:rPr>
            <w:color w:val="204060"/>
            <w:sz w:val="20"/>
            <w:u w:val="single" w:color="204060"/>
          </w:rPr>
          <w:t>Code Structure</w:t>
        </w:r>
      </w:hyperlink>
      <w:r w:rsidR="00475295">
        <w:rPr>
          <w:color w:val="204060"/>
          <w:sz w:val="20"/>
        </w:rPr>
        <w:t xml:space="preserve"> </w:t>
      </w:r>
      <w:r w:rsidR="00475295">
        <w:rPr>
          <w:sz w:val="20"/>
        </w:rPr>
        <w:t>|</w:t>
      </w:r>
      <w:hyperlink w:anchor="_bookmark53" w:history="1">
        <w:r w:rsidR="00475295">
          <w:rPr>
            <w:color w:val="204060"/>
            <w:sz w:val="20"/>
          </w:rPr>
          <w:t xml:space="preserve"> </w:t>
        </w:r>
        <w:r w:rsidR="00475295">
          <w:rPr>
            <w:color w:val="204060"/>
            <w:sz w:val="20"/>
            <w:u w:val="single" w:color="204060"/>
          </w:rPr>
          <w:t>@Configuration</w:t>
        </w:r>
      </w:hyperlink>
      <w:r w:rsidR="00475295">
        <w:rPr>
          <w:color w:val="204060"/>
          <w:sz w:val="20"/>
        </w:rPr>
        <w:t xml:space="preserve"> </w:t>
      </w:r>
      <w:r w:rsidR="00475295">
        <w:rPr>
          <w:sz w:val="20"/>
        </w:rPr>
        <w:t>|</w:t>
      </w:r>
      <w:hyperlink w:anchor="_bookmark56" w:history="1">
        <w:r w:rsidR="00475295">
          <w:rPr>
            <w:color w:val="204060"/>
            <w:sz w:val="20"/>
          </w:rPr>
          <w:t xml:space="preserve"> </w:t>
        </w:r>
        <w:r w:rsidR="00475295">
          <w:rPr>
            <w:color w:val="204060"/>
            <w:sz w:val="20"/>
            <w:u w:val="single" w:color="204060"/>
          </w:rPr>
          <w:t>@EnableAutoConfiguration</w:t>
        </w:r>
      </w:hyperlink>
      <w:r w:rsidR="00475295">
        <w:rPr>
          <w:color w:val="204060"/>
          <w:sz w:val="20"/>
        </w:rPr>
        <w:t xml:space="preserve"> </w:t>
      </w:r>
      <w:r w:rsidR="00475295">
        <w:rPr>
          <w:sz w:val="20"/>
        </w:rPr>
        <w:t>|</w:t>
      </w:r>
      <w:hyperlink w:anchor="_bookmark59" w:history="1">
        <w:r w:rsidR="00475295">
          <w:rPr>
            <w:color w:val="204060"/>
            <w:sz w:val="20"/>
          </w:rPr>
          <w:t xml:space="preserve"> </w:t>
        </w:r>
        <w:r w:rsidR="00475295">
          <w:rPr>
            <w:color w:val="204060"/>
            <w:sz w:val="20"/>
            <w:u w:val="single" w:color="204060"/>
          </w:rPr>
          <w:t>Beans and</w:t>
        </w:r>
      </w:hyperlink>
      <w:hyperlink w:anchor="_bookmark59" w:history="1">
        <w:r w:rsidR="00475295">
          <w:rPr>
            <w:color w:val="204060"/>
            <w:sz w:val="20"/>
            <w:u w:val="single" w:color="204060"/>
          </w:rPr>
          <w:t xml:space="preserve"> Dependency Injection</w:t>
        </w:r>
      </w:hyperlink>
    </w:p>
    <w:p w:rsidR="005A4D71" w:rsidRDefault="005A4D71">
      <w:pPr>
        <w:pStyle w:val="a3"/>
        <w:spacing w:before="2"/>
        <w:rPr>
          <w:sz w:val="9"/>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color w:val="204060"/>
          <w:sz w:val="20"/>
          <w:lang w:eastAsia="zh-CN"/>
        </w:rPr>
        <w:t>运行你的代码</w:t>
      </w:r>
      <w:r w:rsidR="00475295">
        <w:rPr>
          <w:b/>
          <w:color w:val="204060"/>
          <w:sz w:val="20"/>
        </w:rPr>
        <w:t xml:space="preserve"> </w:t>
      </w:r>
      <w:hyperlink w:anchor="_bookmark62" w:history="1">
        <w:r w:rsidR="00475295">
          <w:rPr>
            <w:color w:val="204060"/>
            <w:sz w:val="20"/>
            <w:u w:val="single" w:color="204060"/>
          </w:rPr>
          <w:t>IDE</w:t>
        </w:r>
      </w:hyperlink>
      <w:r w:rsidR="00475295">
        <w:rPr>
          <w:color w:val="204060"/>
          <w:sz w:val="20"/>
        </w:rPr>
        <w:t xml:space="preserve"> </w:t>
      </w:r>
      <w:r w:rsidR="00475295">
        <w:rPr>
          <w:sz w:val="20"/>
        </w:rPr>
        <w:t>|</w:t>
      </w:r>
      <w:hyperlink w:anchor="_bookmark63" w:history="1">
        <w:r w:rsidR="00475295">
          <w:rPr>
            <w:color w:val="204060"/>
            <w:sz w:val="20"/>
          </w:rPr>
          <w:t xml:space="preserve"> </w:t>
        </w:r>
        <w:r w:rsidR="00475295">
          <w:rPr>
            <w:color w:val="204060"/>
            <w:sz w:val="20"/>
            <w:u w:val="single" w:color="204060"/>
          </w:rPr>
          <w:t>Packaged</w:t>
        </w:r>
        <w:r w:rsidR="00475295">
          <w:rPr>
            <w:color w:val="204060"/>
            <w:sz w:val="20"/>
          </w:rPr>
          <w:t xml:space="preserve"> </w:t>
        </w:r>
      </w:hyperlink>
      <w:r w:rsidR="00475295">
        <w:rPr>
          <w:sz w:val="20"/>
        </w:rPr>
        <w:t>|</w:t>
      </w:r>
      <w:hyperlink w:anchor="_bookmark64" w:history="1">
        <w:r w:rsidR="00475295">
          <w:rPr>
            <w:color w:val="204060"/>
            <w:sz w:val="20"/>
          </w:rPr>
          <w:t xml:space="preserve"> </w:t>
        </w:r>
        <w:r w:rsidR="00475295">
          <w:rPr>
            <w:color w:val="204060"/>
            <w:sz w:val="20"/>
            <w:u w:val="single" w:color="204060"/>
          </w:rPr>
          <w:t>Maven</w:t>
        </w:r>
        <w:r w:rsidR="00475295">
          <w:rPr>
            <w:color w:val="204060"/>
            <w:sz w:val="20"/>
          </w:rPr>
          <w:t xml:space="preserve"> </w:t>
        </w:r>
      </w:hyperlink>
      <w:r w:rsidR="00475295">
        <w:rPr>
          <w:sz w:val="20"/>
        </w:rPr>
        <w:t>|</w:t>
      </w:r>
      <w:hyperlink w:anchor="_bookmark65" w:history="1">
        <w:r w:rsidR="00475295">
          <w:rPr>
            <w:color w:val="204060"/>
            <w:spacing w:val="-2"/>
            <w:sz w:val="20"/>
          </w:rPr>
          <w:t xml:space="preserve"> </w:t>
        </w:r>
        <w:r w:rsidR="00475295">
          <w:rPr>
            <w:color w:val="204060"/>
            <w:sz w:val="20"/>
            <w:u w:val="single" w:color="204060"/>
          </w:rPr>
          <w:t>Gradle</w:t>
        </w:r>
      </w:hyperlink>
    </w:p>
    <w:p w:rsidR="005A4D71" w:rsidRDefault="005A4D71">
      <w:pPr>
        <w:pStyle w:val="a3"/>
        <w:spacing w:before="6"/>
        <w:rPr>
          <w:sz w:val="13"/>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打包你的应用程序</w:t>
      </w:r>
      <w:r w:rsidR="00475295">
        <w:rPr>
          <w:b/>
          <w:sz w:val="20"/>
        </w:rPr>
        <w:t>:</w:t>
      </w:r>
      <w:r w:rsidR="00475295">
        <w:rPr>
          <w:b/>
          <w:color w:val="204060"/>
          <w:sz w:val="20"/>
        </w:rPr>
        <w:t xml:space="preserve"> </w:t>
      </w:r>
      <w:hyperlink w:anchor="_bookmark83" w:history="1">
        <w:r w:rsidR="00475295">
          <w:rPr>
            <w:color w:val="204060"/>
            <w:sz w:val="20"/>
            <w:u w:val="single" w:color="204060"/>
          </w:rPr>
          <w:t>Production jars</w:t>
        </w:r>
      </w:hyperlink>
    </w:p>
    <w:p w:rsidR="005A4D71" w:rsidRDefault="005A4D71">
      <w:pPr>
        <w:pStyle w:val="a3"/>
        <w:spacing w:before="7"/>
        <w:rPr>
          <w:sz w:val="13"/>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启动</w:t>
      </w:r>
      <w:r>
        <w:rPr>
          <w:b/>
          <w:sz w:val="20"/>
        </w:rPr>
        <w:t>Spring Boot</w:t>
      </w:r>
      <w:r w:rsidR="00475295">
        <w:rPr>
          <w:b/>
          <w:sz w:val="20"/>
        </w:rPr>
        <w:t>:</w:t>
      </w:r>
      <w:r w:rsidR="00475295">
        <w:rPr>
          <w:b/>
          <w:color w:val="204060"/>
          <w:sz w:val="20"/>
        </w:rPr>
        <w:t xml:space="preserve"> </w:t>
      </w:r>
      <w:hyperlink w:anchor="_bookmark389" w:history="1">
        <w:r w:rsidR="00475295">
          <w:rPr>
            <w:color w:val="204060"/>
            <w:sz w:val="20"/>
            <w:u w:val="single" w:color="204060"/>
          </w:rPr>
          <w:t>Using the CLI</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CC2C94">
      <w:pPr>
        <w:pStyle w:val="1"/>
        <w:numPr>
          <w:ilvl w:val="0"/>
          <w:numId w:val="27"/>
        </w:numPr>
        <w:tabs>
          <w:tab w:val="left" w:pos="521"/>
        </w:tabs>
        <w:ind w:hanging="400"/>
      </w:pPr>
      <w:bookmarkStart w:id="12" w:name="5._Learning_about_Spring_Boot_features"/>
      <w:bookmarkStart w:id="13" w:name="_bookmark5"/>
      <w:bookmarkEnd w:id="12"/>
      <w:bookmarkEnd w:id="13"/>
      <w:r>
        <w:rPr>
          <w:rFonts w:asciiTheme="minorEastAsia" w:eastAsiaTheme="minorEastAsia" w:hAnsiTheme="minorEastAsia" w:hint="eastAsia"/>
          <w:lang w:eastAsia="zh-CN"/>
        </w:rPr>
        <w:t>学习</w:t>
      </w:r>
      <w:r w:rsidR="00475295">
        <w:t xml:space="preserve"> Spring Boot </w:t>
      </w:r>
      <w:r>
        <w:rPr>
          <w:rFonts w:asciiTheme="minorEastAsia" w:eastAsiaTheme="minorEastAsia" w:hAnsiTheme="minorEastAsia" w:hint="eastAsia"/>
          <w:lang w:eastAsia="zh-CN"/>
        </w:rPr>
        <w:t>特性</w:t>
      </w:r>
    </w:p>
    <w:p w:rsidR="005A4D71" w:rsidRDefault="00CC2C94" w:rsidP="0026049D">
      <w:pPr>
        <w:pStyle w:val="a3"/>
        <w:spacing w:before="287"/>
        <w:ind w:left="120"/>
      </w:pPr>
      <w:r>
        <w:rPr>
          <w:rFonts w:asciiTheme="minorEastAsia" w:eastAsiaTheme="minorEastAsia" w:hAnsiTheme="minorEastAsia" w:hint="eastAsia"/>
          <w:lang w:eastAsia="zh-CN"/>
        </w:rPr>
        <w:t>需要更多关于Spring</w:t>
      </w:r>
      <w:r>
        <w:t xml:space="preserve"> </w:t>
      </w:r>
      <w:r>
        <w:rPr>
          <w:rFonts w:asciiTheme="minorEastAsia" w:eastAsiaTheme="minorEastAsia" w:hAnsiTheme="minorEastAsia" w:hint="eastAsia"/>
          <w:lang w:eastAsia="zh-CN"/>
        </w:rPr>
        <w:t>Boot的核心特性？</w:t>
      </w:r>
      <w:r>
        <w:rPr>
          <w:rFonts w:asciiTheme="minorEastAsia" w:eastAsiaTheme="minorEastAsia" w:hAnsiTheme="minorEastAsia" w:hint="eastAsia"/>
          <w:color w:val="204060"/>
          <w:u w:val="single" w:color="204060"/>
          <w:lang w:eastAsia="zh-CN"/>
        </w:rPr>
        <w:t>这里都有</w:t>
      </w:r>
      <w:r w:rsidR="0026049D">
        <w:rPr>
          <w:rFonts w:asciiTheme="minorEastAsia" w:eastAsiaTheme="minorEastAsia" w:hAnsiTheme="minorEastAsia" w:hint="eastAsia"/>
          <w:color w:val="204060"/>
          <w:u w:val="single" w:color="204060"/>
          <w:lang w:eastAsia="zh-CN"/>
        </w:rPr>
        <w:t>。</w:t>
      </w:r>
    </w:p>
    <w:p w:rsidR="005A4D71" w:rsidRDefault="005A4D71">
      <w:pPr>
        <w:pStyle w:val="a3"/>
        <w:spacing w:before="8"/>
        <w:rPr>
          <w:sz w:val="21"/>
        </w:rPr>
      </w:pPr>
    </w:p>
    <w:p w:rsidR="005A4D71" w:rsidRDefault="00D86E09">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核心特性</w:t>
      </w:r>
      <w:r w:rsidR="00475295">
        <w:rPr>
          <w:b/>
          <w:sz w:val="20"/>
        </w:rPr>
        <w:t>:</w:t>
      </w:r>
      <w:r w:rsidR="00475295">
        <w:rPr>
          <w:b/>
          <w:color w:val="204060"/>
          <w:sz w:val="20"/>
        </w:rPr>
        <w:t xml:space="preserve"> </w:t>
      </w:r>
      <w:hyperlink w:anchor="_bookmark86" w:history="1">
        <w:r w:rsidR="00475295">
          <w:rPr>
            <w:color w:val="204060"/>
            <w:sz w:val="20"/>
            <w:u w:val="single" w:color="204060"/>
          </w:rPr>
          <w:t>SpringApplication</w:t>
        </w:r>
        <w:r w:rsidR="00475295">
          <w:rPr>
            <w:color w:val="204060"/>
            <w:sz w:val="20"/>
          </w:rPr>
          <w:t xml:space="preserve"> </w:t>
        </w:r>
      </w:hyperlink>
      <w:r w:rsidR="00475295">
        <w:rPr>
          <w:sz w:val="20"/>
        </w:rPr>
        <w:t>|</w:t>
      </w:r>
      <w:hyperlink w:anchor="_bookmark97" w:history="1">
        <w:r w:rsidR="00475295">
          <w:rPr>
            <w:color w:val="204060"/>
            <w:sz w:val="20"/>
          </w:rPr>
          <w:t xml:space="preserve"> </w:t>
        </w:r>
        <w:r w:rsidR="00475295">
          <w:rPr>
            <w:color w:val="204060"/>
            <w:sz w:val="20"/>
            <w:u w:val="single" w:color="204060"/>
          </w:rPr>
          <w:t>External Configuration</w:t>
        </w:r>
        <w:r w:rsidR="00475295">
          <w:rPr>
            <w:color w:val="204060"/>
            <w:sz w:val="20"/>
          </w:rPr>
          <w:t xml:space="preserve"> </w:t>
        </w:r>
      </w:hyperlink>
      <w:r w:rsidR="00475295">
        <w:rPr>
          <w:sz w:val="20"/>
        </w:rPr>
        <w:t>|</w:t>
      </w:r>
      <w:hyperlink w:anchor="_bookmark115" w:history="1">
        <w:r w:rsidR="00475295">
          <w:rPr>
            <w:color w:val="204060"/>
            <w:sz w:val="20"/>
          </w:rPr>
          <w:t xml:space="preserve"> </w:t>
        </w:r>
        <w:r w:rsidR="00475295">
          <w:rPr>
            <w:color w:val="204060"/>
            <w:sz w:val="20"/>
            <w:u w:val="single" w:color="204060"/>
          </w:rPr>
          <w:t>Profiles</w:t>
        </w:r>
        <w:r w:rsidR="00475295">
          <w:rPr>
            <w:color w:val="204060"/>
            <w:sz w:val="20"/>
          </w:rPr>
          <w:t xml:space="preserve"> </w:t>
        </w:r>
      </w:hyperlink>
      <w:r w:rsidR="00475295">
        <w:rPr>
          <w:sz w:val="20"/>
        </w:rPr>
        <w:t>|</w:t>
      </w:r>
      <w:hyperlink w:anchor="_bookmark119" w:history="1">
        <w:r w:rsidR="00475295">
          <w:rPr>
            <w:color w:val="204060"/>
            <w:spacing w:val="-4"/>
            <w:sz w:val="20"/>
          </w:rPr>
          <w:t xml:space="preserve"> </w:t>
        </w:r>
        <w:r w:rsidR="00475295">
          <w:rPr>
            <w:color w:val="204060"/>
            <w:sz w:val="20"/>
            <w:u w:val="single" w:color="204060"/>
          </w:rPr>
          <w:t>Logging</w:t>
        </w:r>
      </w:hyperlink>
    </w:p>
    <w:p w:rsidR="005A4D71" w:rsidRDefault="005A4D71">
      <w:pPr>
        <w:pStyle w:val="a3"/>
        <w:spacing w:before="7"/>
        <w:rPr>
          <w:sz w:val="13"/>
        </w:rPr>
      </w:pPr>
    </w:p>
    <w:p w:rsidR="005A4D71" w:rsidRDefault="00475295">
      <w:pPr>
        <w:pStyle w:val="a4"/>
        <w:numPr>
          <w:ilvl w:val="0"/>
          <w:numId w:val="26"/>
        </w:numPr>
        <w:tabs>
          <w:tab w:val="left" w:pos="320"/>
        </w:tabs>
        <w:spacing w:before="93"/>
        <w:rPr>
          <w:sz w:val="20"/>
        </w:rPr>
      </w:pPr>
      <w:r>
        <w:rPr>
          <w:b/>
          <w:sz w:val="20"/>
        </w:rPr>
        <w:t xml:space="preserve">Web </w:t>
      </w:r>
      <w:r w:rsidR="00D86E09">
        <w:rPr>
          <w:rFonts w:asciiTheme="minorEastAsia" w:eastAsiaTheme="minorEastAsia" w:hAnsiTheme="minorEastAsia" w:hint="eastAsia"/>
          <w:b/>
          <w:sz w:val="20"/>
          <w:lang w:eastAsia="zh-CN"/>
        </w:rPr>
        <w:t>应用程序</w:t>
      </w:r>
      <w:r>
        <w:rPr>
          <w:b/>
          <w:sz w:val="20"/>
        </w:rPr>
        <w:t>:</w:t>
      </w:r>
      <w:r>
        <w:rPr>
          <w:b/>
          <w:color w:val="204060"/>
          <w:sz w:val="20"/>
        </w:rPr>
        <w:t xml:space="preserve"> </w:t>
      </w:r>
      <w:hyperlink w:anchor="_bookmark130" w:history="1">
        <w:r>
          <w:rPr>
            <w:color w:val="204060"/>
            <w:sz w:val="20"/>
            <w:u w:val="single" w:color="204060"/>
          </w:rPr>
          <w:t>MVC</w:t>
        </w:r>
        <w:r>
          <w:rPr>
            <w:color w:val="204060"/>
            <w:sz w:val="20"/>
          </w:rPr>
          <w:t xml:space="preserve"> </w:t>
        </w:r>
      </w:hyperlink>
      <w:r>
        <w:rPr>
          <w:sz w:val="20"/>
        </w:rPr>
        <w:t>|</w:t>
      </w:r>
      <w:hyperlink w:anchor="_bookmark146" w:history="1">
        <w:r>
          <w:rPr>
            <w:color w:val="204060"/>
            <w:sz w:val="20"/>
          </w:rPr>
          <w:t xml:space="preserve"> </w:t>
        </w:r>
        <w:r>
          <w:rPr>
            <w:color w:val="204060"/>
            <w:sz w:val="20"/>
            <w:u w:val="single" w:color="204060"/>
          </w:rPr>
          <w:t>Embedded</w:t>
        </w:r>
        <w:r>
          <w:rPr>
            <w:color w:val="204060"/>
            <w:spacing w:val="-1"/>
            <w:sz w:val="20"/>
            <w:u w:val="single" w:color="204060"/>
          </w:rPr>
          <w:t xml:space="preserve"> </w:t>
        </w:r>
        <w:r>
          <w:rPr>
            <w:color w:val="204060"/>
            <w:sz w:val="20"/>
            <w:u w:val="single" w:color="204060"/>
          </w:rPr>
          <w:t>Containers</w:t>
        </w:r>
      </w:hyperlink>
    </w:p>
    <w:p w:rsidR="005A4D71" w:rsidRDefault="005A4D71">
      <w:pPr>
        <w:pStyle w:val="a3"/>
        <w:spacing w:before="7"/>
        <w:rPr>
          <w:sz w:val="13"/>
        </w:rPr>
      </w:pPr>
    </w:p>
    <w:p w:rsidR="005A4D71" w:rsidRDefault="00D86E09">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数据处理</w:t>
      </w:r>
      <w:r w:rsidR="00475295">
        <w:rPr>
          <w:b/>
          <w:sz w:val="20"/>
        </w:rPr>
        <w:t>:</w:t>
      </w:r>
      <w:r w:rsidR="00475295">
        <w:rPr>
          <w:b/>
          <w:color w:val="204060"/>
          <w:sz w:val="20"/>
        </w:rPr>
        <w:t xml:space="preserve"> </w:t>
      </w:r>
      <w:hyperlink w:anchor="_bookmark165" w:history="1">
        <w:r w:rsidR="00475295">
          <w:rPr>
            <w:color w:val="204060"/>
            <w:sz w:val="20"/>
            <w:u w:val="single" w:color="204060"/>
          </w:rPr>
          <w:t>SQL</w:t>
        </w:r>
      </w:hyperlink>
      <w:r w:rsidR="00475295">
        <w:rPr>
          <w:color w:val="204060"/>
          <w:sz w:val="20"/>
        </w:rPr>
        <w:t xml:space="preserve"> </w:t>
      </w:r>
      <w:r w:rsidR="00475295">
        <w:rPr>
          <w:sz w:val="20"/>
        </w:rPr>
        <w:t>|</w:t>
      </w:r>
      <w:hyperlink w:anchor="_bookmark183" w:history="1">
        <w:r w:rsidR="00475295">
          <w:rPr>
            <w:color w:val="204060"/>
            <w:sz w:val="20"/>
          </w:rPr>
          <w:t xml:space="preserve"> </w:t>
        </w:r>
        <w:r w:rsidR="00475295">
          <w:rPr>
            <w:color w:val="204060"/>
            <w:sz w:val="20"/>
            <w:u w:val="single" w:color="204060"/>
          </w:rPr>
          <w:t>NO-SQL</w:t>
        </w:r>
      </w:hyperlink>
    </w:p>
    <w:p w:rsidR="005A4D71" w:rsidRDefault="005A4D71">
      <w:pPr>
        <w:pStyle w:val="a3"/>
        <w:spacing w:before="7"/>
        <w:rPr>
          <w:sz w:val="13"/>
        </w:rPr>
      </w:pPr>
    </w:p>
    <w:p w:rsidR="005A4D71" w:rsidRDefault="00D86E0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消息</w:t>
      </w:r>
      <w:r w:rsidR="00475295">
        <w:rPr>
          <w:b/>
          <w:sz w:val="20"/>
        </w:rPr>
        <w:t>:</w:t>
      </w:r>
      <w:r w:rsidR="00475295">
        <w:rPr>
          <w:b/>
          <w:color w:val="204060"/>
          <w:sz w:val="20"/>
        </w:rPr>
        <w:t xml:space="preserve"> </w:t>
      </w:r>
      <w:hyperlink w:anchor="_bookmark228" w:history="1">
        <w:r w:rsidR="00475295">
          <w:rPr>
            <w:color w:val="204060"/>
            <w:sz w:val="20"/>
            <w:u w:val="single" w:color="204060"/>
          </w:rPr>
          <w:t>Overview</w:t>
        </w:r>
        <w:r w:rsidR="00475295">
          <w:rPr>
            <w:color w:val="204060"/>
            <w:sz w:val="20"/>
          </w:rPr>
          <w:t xml:space="preserve"> </w:t>
        </w:r>
      </w:hyperlink>
      <w:r w:rsidR="00475295">
        <w:rPr>
          <w:sz w:val="20"/>
        </w:rPr>
        <w:t>|</w:t>
      </w:r>
      <w:hyperlink w:anchor="_bookmark229" w:history="1">
        <w:r w:rsidR="00475295">
          <w:rPr>
            <w:color w:val="204060"/>
            <w:spacing w:val="-1"/>
            <w:sz w:val="20"/>
          </w:rPr>
          <w:t xml:space="preserve"> </w:t>
        </w:r>
        <w:r w:rsidR="00475295">
          <w:rPr>
            <w:color w:val="204060"/>
            <w:sz w:val="20"/>
            <w:u w:val="single" w:color="204060"/>
          </w:rPr>
          <w:t>JMS</w:t>
        </w:r>
      </w:hyperlink>
    </w:p>
    <w:p w:rsidR="005A4D71" w:rsidRDefault="005A4D71">
      <w:pPr>
        <w:pStyle w:val="a3"/>
        <w:spacing w:before="7"/>
        <w:rPr>
          <w:sz w:val="13"/>
        </w:rPr>
      </w:pPr>
    </w:p>
    <w:p w:rsidR="005A4D71" w:rsidRDefault="00D86E09">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测试</w:t>
      </w:r>
      <w:r w:rsidR="00475295">
        <w:rPr>
          <w:b/>
          <w:sz w:val="20"/>
        </w:rPr>
        <w:t>:</w:t>
      </w:r>
      <w:r w:rsidR="00475295">
        <w:rPr>
          <w:b/>
          <w:color w:val="204060"/>
          <w:sz w:val="20"/>
        </w:rPr>
        <w:t xml:space="preserve"> </w:t>
      </w:r>
      <w:hyperlink w:anchor="_bookmark258" w:history="1">
        <w:r w:rsidR="00475295">
          <w:rPr>
            <w:color w:val="204060"/>
            <w:sz w:val="20"/>
            <w:u w:val="single" w:color="204060"/>
          </w:rPr>
          <w:t>Overview</w:t>
        </w:r>
        <w:r w:rsidR="00475295">
          <w:rPr>
            <w:color w:val="204060"/>
            <w:sz w:val="20"/>
          </w:rPr>
          <w:t xml:space="preserve"> </w:t>
        </w:r>
      </w:hyperlink>
      <w:r w:rsidR="00475295">
        <w:rPr>
          <w:sz w:val="20"/>
        </w:rPr>
        <w:t>|</w:t>
      </w:r>
      <w:hyperlink w:anchor="_bookmark261" w:history="1">
        <w:r w:rsidR="00475295">
          <w:rPr>
            <w:color w:val="204060"/>
            <w:sz w:val="20"/>
          </w:rPr>
          <w:t xml:space="preserve"> </w:t>
        </w:r>
        <w:r w:rsidR="00475295">
          <w:rPr>
            <w:color w:val="204060"/>
            <w:sz w:val="20"/>
            <w:u w:val="single" w:color="204060"/>
          </w:rPr>
          <w:t>Boot Applications</w:t>
        </w:r>
        <w:r w:rsidR="00475295">
          <w:rPr>
            <w:color w:val="204060"/>
            <w:sz w:val="20"/>
          </w:rPr>
          <w:t xml:space="preserve"> </w:t>
        </w:r>
      </w:hyperlink>
      <w:r w:rsidR="00475295">
        <w:rPr>
          <w:sz w:val="20"/>
        </w:rPr>
        <w:t>|</w:t>
      </w:r>
      <w:hyperlink w:anchor="_bookmark275" w:history="1">
        <w:r w:rsidR="00475295">
          <w:rPr>
            <w:color w:val="204060"/>
            <w:spacing w:val="-2"/>
            <w:sz w:val="20"/>
          </w:rPr>
          <w:t xml:space="preserve"> </w:t>
        </w:r>
        <w:r w:rsidR="00475295">
          <w:rPr>
            <w:color w:val="204060"/>
            <w:sz w:val="20"/>
            <w:u w:val="single" w:color="204060"/>
          </w:rPr>
          <w:t>Utils</w:t>
        </w:r>
      </w:hyperlink>
    </w:p>
    <w:p w:rsidR="005A4D71" w:rsidRDefault="005A4D71">
      <w:pPr>
        <w:pStyle w:val="a3"/>
        <w:spacing w:before="7"/>
        <w:rPr>
          <w:sz w:val="13"/>
        </w:rPr>
      </w:pPr>
    </w:p>
    <w:p w:rsidR="005A4D71" w:rsidRDefault="00D86E0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扩展</w:t>
      </w:r>
      <w:r w:rsidR="00475295">
        <w:rPr>
          <w:b/>
          <w:sz w:val="20"/>
        </w:rPr>
        <w:t>:</w:t>
      </w:r>
      <w:r w:rsidR="00475295">
        <w:rPr>
          <w:b/>
          <w:color w:val="204060"/>
          <w:sz w:val="20"/>
        </w:rPr>
        <w:t xml:space="preserve"> </w:t>
      </w:r>
      <w:hyperlink w:anchor="_bookmark282" w:history="1">
        <w:r w:rsidR="00475295">
          <w:rPr>
            <w:color w:val="204060"/>
            <w:sz w:val="20"/>
            <w:u w:val="single" w:color="204060"/>
          </w:rPr>
          <w:t>Auto-configuration</w:t>
        </w:r>
        <w:r w:rsidR="00475295">
          <w:rPr>
            <w:color w:val="204060"/>
            <w:sz w:val="20"/>
          </w:rPr>
          <w:t xml:space="preserve"> </w:t>
        </w:r>
      </w:hyperlink>
      <w:r w:rsidR="00475295">
        <w:rPr>
          <w:sz w:val="20"/>
        </w:rPr>
        <w:t>|</w:t>
      </w:r>
      <w:hyperlink w:anchor="_bookmark285" w:history="1">
        <w:r w:rsidR="00475295">
          <w:rPr>
            <w:color w:val="204060"/>
            <w:spacing w:val="-1"/>
            <w:sz w:val="20"/>
          </w:rPr>
          <w:t xml:space="preserve"> </w:t>
        </w:r>
        <w:r w:rsidR="00475295">
          <w:rPr>
            <w:color w:val="204060"/>
            <w:sz w:val="20"/>
            <w:u w:val="single" w:color="204060"/>
          </w:rPr>
          <w:t>@Conditions</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681DD6" w:rsidRDefault="00681DD6">
      <w:pPr>
        <w:pStyle w:val="1"/>
        <w:numPr>
          <w:ilvl w:val="0"/>
          <w:numId w:val="27"/>
        </w:numPr>
        <w:tabs>
          <w:tab w:val="left" w:pos="521"/>
        </w:tabs>
        <w:ind w:hanging="400"/>
      </w:pPr>
      <w:bookmarkStart w:id="14" w:name="6._Moving_to_production"/>
      <w:bookmarkStart w:id="15" w:name="_bookmark6"/>
      <w:bookmarkEnd w:id="14"/>
      <w:bookmarkEnd w:id="15"/>
      <w:r>
        <w:rPr>
          <w:rFonts w:asciiTheme="minorEastAsia" w:eastAsiaTheme="minorEastAsia" w:hAnsiTheme="minorEastAsia" w:hint="eastAsia"/>
          <w:lang w:eastAsia="zh-CN"/>
        </w:rPr>
        <w:t>发布到生产环境</w:t>
      </w:r>
    </w:p>
    <w:p w:rsidR="005A4D71" w:rsidRDefault="00681DD6" w:rsidP="00681DD6">
      <w:pPr>
        <w:pStyle w:val="a3"/>
        <w:spacing w:before="287" w:line="292" w:lineRule="auto"/>
        <w:ind w:left="120" w:right="1432"/>
      </w:pPr>
      <w:r>
        <w:rPr>
          <w:rFonts w:asciiTheme="minorEastAsia" w:eastAsiaTheme="minorEastAsia" w:hAnsiTheme="minorEastAsia" w:hint="eastAsia"/>
          <w:lang w:eastAsia="zh-CN"/>
        </w:rPr>
        <w:t>当你准备将Spring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Boot应用程序部署到生产环境，</w:t>
      </w:r>
      <w:hyperlink w:anchor="_bookmark297" w:history="1">
        <w:r>
          <w:rPr>
            <w:rFonts w:asciiTheme="minorEastAsia" w:eastAsiaTheme="minorEastAsia" w:hAnsiTheme="minorEastAsia" w:hint="eastAsia"/>
            <w:color w:val="204060"/>
            <w:u w:val="single" w:color="204060"/>
            <w:lang w:eastAsia="zh-CN"/>
          </w:rPr>
          <w:t>技巧</w:t>
        </w:r>
      </w:hyperlink>
      <w:r>
        <w:rPr>
          <w:rFonts w:asciiTheme="minorEastAsia" w:eastAsiaTheme="minorEastAsia" w:hAnsiTheme="minorEastAsia" w:hint="eastAsia"/>
          <w:lang w:eastAsia="zh-CN"/>
        </w:rPr>
        <w:t xml:space="preserve"> 你可能会喜欢。</w:t>
      </w:r>
    </w:p>
    <w:p w:rsidR="005A4D71" w:rsidRDefault="005A4D71">
      <w:pPr>
        <w:pStyle w:val="a3"/>
        <w:spacing w:before="3"/>
        <w:rPr>
          <w:sz w:val="17"/>
        </w:rPr>
      </w:pPr>
    </w:p>
    <w:p w:rsidR="005A4D71" w:rsidRDefault="0075465F">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管理端点</w:t>
      </w:r>
      <w:r w:rsidR="00475295">
        <w:rPr>
          <w:b/>
          <w:sz w:val="20"/>
        </w:rPr>
        <w:t>:</w:t>
      </w:r>
      <w:r w:rsidR="00475295">
        <w:rPr>
          <w:b/>
          <w:color w:val="204060"/>
          <w:sz w:val="20"/>
        </w:rPr>
        <w:t xml:space="preserve"> </w:t>
      </w:r>
      <w:hyperlink w:anchor="_bookmark299" w:history="1">
        <w:r w:rsidR="00475295">
          <w:rPr>
            <w:color w:val="204060"/>
            <w:sz w:val="20"/>
            <w:u w:val="single" w:color="204060"/>
          </w:rPr>
          <w:t>Overview</w:t>
        </w:r>
        <w:r w:rsidR="00475295">
          <w:rPr>
            <w:color w:val="204060"/>
            <w:sz w:val="20"/>
          </w:rPr>
          <w:t xml:space="preserve"> </w:t>
        </w:r>
      </w:hyperlink>
      <w:r w:rsidR="00475295">
        <w:rPr>
          <w:sz w:val="20"/>
        </w:rPr>
        <w:t>|</w:t>
      </w:r>
      <w:hyperlink w:anchor="_bookmark300" w:history="1">
        <w:r w:rsidR="00475295">
          <w:rPr>
            <w:color w:val="204060"/>
            <w:spacing w:val="-1"/>
            <w:sz w:val="20"/>
          </w:rPr>
          <w:t xml:space="preserve"> </w:t>
        </w:r>
        <w:r w:rsidR="00475295">
          <w:rPr>
            <w:color w:val="204060"/>
            <w:sz w:val="20"/>
            <w:u w:val="single" w:color="204060"/>
          </w:rPr>
          <w:t>Customization</w:t>
        </w:r>
      </w:hyperlink>
    </w:p>
    <w:p w:rsidR="005A4D71" w:rsidRDefault="005A4D71">
      <w:pPr>
        <w:pStyle w:val="a3"/>
        <w:spacing w:before="6"/>
        <w:rPr>
          <w:sz w:val="13"/>
        </w:rPr>
      </w:pPr>
    </w:p>
    <w:p w:rsidR="005A4D71" w:rsidRDefault="0075465F">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连接选项</w:t>
      </w:r>
      <w:r w:rsidR="00475295">
        <w:rPr>
          <w:b/>
          <w:sz w:val="20"/>
        </w:rPr>
        <w:t>:</w:t>
      </w:r>
      <w:r w:rsidR="00475295">
        <w:rPr>
          <w:b/>
          <w:color w:val="204060"/>
          <w:sz w:val="20"/>
        </w:rPr>
        <w:t xml:space="preserve"> </w:t>
      </w:r>
      <w:hyperlink w:anchor="_bookmark314" w:history="1">
        <w:r w:rsidR="00475295">
          <w:rPr>
            <w:color w:val="204060"/>
            <w:sz w:val="20"/>
            <w:u w:val="single" w:color="204060"/>
          </w:rPr>
          <w:t>HTTP</w:t>
        </w:r>
        <w:r w:rsidR="00475295">
          <w:rPr>
            <w:color w:val="204060"/>
            <w:sz w:val="20"/>
          </w:rPr>
          <w:t xml:space="preserve"> </w:t>
        </w:r>
      </w:hyperlink>
      <w:r w:rsidR="00475295">
        <w:rPr>
          <w:sz w:val="20"/>
        </w:rPr>
        <w:t>|</w:t>
      </w:r>
      <w:hyperlink w:anchor="_bookmark322" w:history="1">
        <w:r w:rsidR="00475295">
          <w:rPr>
            <w:color w:val="204060"/>
            <w:sz w:val="20"/>
          </w:rPr>
          <w:t xml:space="preserve"> </w:t>
        </w:r>
        <w:r w:rsidR="00475295">
          <w:rPr>
            <w:color w:val="204060"/>
            <w:sz w:val="20"/>
            <w:u w:val="single" w:color="204060"/>
          </w:rPr>
          <w:t>JMX</w:t>
        </w:r>
      </w:hyperlink>
      <w:r w:rsidR="00475295">
        <w:rPr>
          <w:color w:val="204060"/>
          <w:sz w:val="20"/>
        </w:rPr>
        <w:t xml:space="preserve"> </w:t>
      </w:r>
      <w:r w:rsidR="00475295">
        <w:rPr>
          <w:sz w:val="20"/>
        </w:rPr>
        <w:t>|</w:t>
      </w:r>
      <w:hyperlink w:anchor="_bookmark328" w:history="1">
        <w:r w:rsidR="00475295">
          <w:rPr>
            <w:color w:val="204060"/>
            <w:sz w:val="20"/>
          </w:rPr>
          <w:t xml:space="preserve"> </w:t>
        </w:r>
        <w:r w:rsidR="00475295">
          <w:rPr>
            <w:color w:val="204060"/>
            <w:sz w:val="20"/>
            <w:u w:val="single" w:color="204060"/>
          </w:rPr>
          <w:t>SSH</w:t>
        </w:r>
      </w:hyperlink>
    </w:p>
    <w:p w:rsidR="005A4D71" w:rsidRDefault="005A4D71">
      <w:pPr>
        <w:pStyle w:val="a3"/>
        <w:spacing w:before="7"/>
        <w:rPr>
          <w:sz w:val="13"/>
        </w:rPr>
      </w:pPr>
    </w:p>
    <w:p w:rsidR="005A4D71" w:rsidRDefault="00272066">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监控</w:t>
      </w:r>
      <w:r w:rsidR="00475295">
        <w:rPr>
          <w:b/>
          <w:sz w:val="20"/>
        </w:rPr>
        <w:t>:</w:t>
      </w:r>
      <w:r w:rsidR="00475295">
        <w:rPr>
          <w:b/>
          <w:color w:val="204060"/>
          <w:sz w:val="20"/>
        </w:rPr>
        <w:t xml:space="preserve"> </w:t>
      </w:r>
      <w:hyperlink w:anchor="_bookmark336" w:history="1">
        <w:r w:rsidR="00475295">
          <w:rPr>
            <w:color w:val="204060"/>
            <w:sz w:val="20"/>
            <w:u w:val="single" w:color="204060"/>
          </w:rPr>
          <w:t>Metrics</w:t>
        </w:r>
        <w:r w:rsidR="00475295">
          <w:rPr>
            <w:color w:val="204060"/>
            <w:sz w:val="20"/>
          </w:rPr>
          <w:t xml:space="preserve"> </w:t>
        </w:r>
      </w:hyperlink>
      <w:r w:rsidR="00475295">
        <w:rPr>
          <w:sz w:val="20"/>
        </w:rPr>
        <w:t>|</w:t>
      </w:r>
      <w:hyperlink w:anchor="_bookmark352" w:history="1">
        <w:r w:rsidR="00475295">
          <w:rPr>
            <w:color w:val="204060"/>
            <w:sz w:val="20"/>
          </w:rPr>
          <w:t xml:space="preserve"> </w:t>
        </w:r>
        <w:r w:rsidR="00475295">
          <w:rPr>
            <w:color w:val="204060"/>
            <w:sz w:val="20"/>
            <w:u w:val="single" w:color="204060"/>
          </w:rPr>
          <w:t>Auditing</w:t>
        </w:r>
        <w:r w:rsidR="00475295">
          <w:rPr>
            <w:color w:val="204060"/>
            <w:sz w:val="20"/>
          </w:rPr>
          <w:t xml:space="preserve"> </w:t>
        </w:r>
      </w:hyperlink>
      <w:r w:rsidR="00475295">
        <w:rPr>
          <w:sz w:val="20"/>
        </w:rPr>
        <w:t>|</w:t>
      </w:r>
      <w:hyperlink w:anchor="_bookmark353" w:history="1">
        <w:r w:rsidR="00475295">
          <w:rPr>
            <w:color w:val="204060"/>
            <w:sz w:val="20"/>
          </w:rPr>
          <w:t xml:space="preserve"> </w:t>
        </w:r>
        <w:r w:rsidR="00475295">
          <w:rPr>
            <w:color w:val="204060"/>
            <w:sz w:val="20"/>
            <w:u w:val="single" w:color="204060"/>
          </w:rPr>
          <w:t>Tracing</w:t>
        </w:r>
        <w:r w:rsidR="00475295">
          <w:rPr>
            <w:color w:val="204060"/>
            <w:sz w:val="20"/>
          </w:rPr>
          <w:t xml:space="preserve"> </w:t>
        </w:r>
      </w:hyperlink>
      <w:r w:rsidR="00475295">
        <w:rPr>
          <w:sz w:val="20"/>
        </w:rPr>
        <w:t>|</w:t>
      </w:r>
      <w:hyperlink w:anchor="_bookmark355" w:history="1">
        <w:r w:rsidR="00475295">
          <w:rPr>
            <w:color w:val="204060"/>
            <w:spacing w:val="-3"/>
            <w:sz w:val="20"/>
          </w:rPr>
          <w:t xml:space="preserve"> </w:t>
        </w:r>
        <w:r w:rsidR="00475295">
          <w:rPr>
            <w:color w:val="204060"/>
            <w:sz w:val="20"/>
            <w:u w:val="single" w:color="204060"/>
          </w:rPr>
          <w:t>Process</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6015E" w:rsidRDefault="0056015E">
      <w:pPr>
        <w:pStyle w:val="1"/>
        <w:numPr>
          <w:ilvl w:val="0"/>
          <w:numId w:val="27"/>
        </w:numPr>
        <w:tabs>
          <w:tab w:val="left" w:pos="521"/>
        </w:tabs>
        <w:ind w:hanging="400"/>
      </w:pPr>
      <w:bookmarkStart w:id="16" w:name="7._Advanced_topics"/>
      <w:bookmarkStart w:id="17" w:name="_bookmark7"/>
      <w:bookmarkEnd w:id="16"/>
      <w:bookmarkEnd w:id="17"/>
      <w:r>
        <w:rPr>
          <w:rFonts w:asciiTheme="minorEastAsia" w:eastAsiaTheme="minorEastAsia" w:hAnsiTheme="minorEastAsia" w:hint="eastAsia"/>
          <w:lang w:eastAsia="zh-CN"/>
        </w:rPr>
        <w:t>高级主题</w:t>
      </w:r>
    </w:p>
    <w:p w:rsidR="005A4D71" w:rsidRDefault="00263B7C" w:rsidP="00263B7C">
      <w:pPr>
        <w:pStyle w:val="a3"/>
        <w:spacing w:before="287"/>
        <w:ind w:left="120"/>
        <w:rPr>
          <w:lang w:eastAsia="zh-CN"/>
        </w:rPr>
      </w:pPr>
      <w:r>
        <w:rPr>
          <w:rFonts w:asciiTheme="minorEastAsia" w:eastAsiaTheme="minorEastAsia" w:hAnsiTheme="minorEastAsia" w:hint="eastAsia"/>
          <w:lang w:eastAsia="zh-CN"/>
        </w:rPr>
        <w:t>最后，我们为更高级的用户提供了一些主题。</w:t>
      </w:r>
    </w:p>
    <w:p w:rsidR="005A4D71" w:rsidRDefault="005A4D71">
      <w:pPr>
        <w:pStyle w:val="a3"/>
        <w:spacing w:before="8"/>
        <w:rPr>
          <w:sz w:val="21"/>
          <w:lang w:eastAsia="zh-CN"/>
        </w:rPr>
      </w:pPr>
    </w:p>
    <w:p w:rsidR="005A4D71" w:rsidRDefault="0016376B">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部署Spring</w:t>
      </w:r>
      <w:r>
        <w:rPr>
          <w:b/>
          <w:sz w:val="20"/>
        </w:rPr>
        <w:t xml:space="preserve"> Boot</w:t>
      </w:r>
      <w:r>
        <w:rPr>
          <w:rFonts w:asciiTheme="minorEastAsia" w:eastAsiaTheme="minorEastAsia" w:hAnsiTheme="minorEastAsia" w:hint="eastAsia"/>
          <w:b/>
          <w:sz w:val="20"/>
          <w:lang w:eastAsia="zh-CN"/>
        </w:rPr>
        <w:t>应用程序</w:t>
      </w:r>
      <w:r w:rsidR="00475295">
        <w:rPr>
          <w:b/>
          <w:sz w:val="20"/>
        </w:rPr>
        <w:t>:</w:t>
      </w:r>
      <w:r w:rsidR="00475295">
        <w:rPr>
          <w:b/>
          <w:color w:val="204060"/>
          <w:sz w:val="20"/>
        </w:rPr>
        <w:t xml:space="preserve"> </w:t>
      </w:r>
      <w:hyperlink w:anchor="_bookmark364" w:history="1">
        <w:r>
          <w:rPr>
            <w:rFonts w:asciiTheme="minorEastAsia" w:eastAsiaTheme="minorEastAsia" w:hAnsiTheme="minorEastAsia" w:hint="eastAsia"/>
            <w:color w:val="204060"/>
            <w:sz w:val="20"/>
            <w:u w:val="single" w:color="204060"/>
            <w:lang w:eastAsia="zh-CN"/>
          </w:rPr>
          <w:t>云部署</w:t>
        </w:r>
        <w:r w:rsidR="00475295">
          <w:rPr>
            <w:color w:val="204060"/>
            <w:sz w:val="20"/>
          </w:rPr>
          <w:t xml:space="preserve"> </w:t>
        </w:r>
      </w:hyperlink>
      <w:r w:rsidR="00475295">
        <w:rPr>
          <w:sz w:val="20"/>
        </w:rPr>
        <w:t>|</w:t>
      </w:r>
      <w:hyperlink w:anchor="_bookmark379" w:history="1">
        <w:r w:rsidR="00475295">
          <w:rPr>
            <w:color w:val="204060"/>
            <w:sz w:val="20"/>
          </w:rPr>
          <w:t xml:space="preserve"> </w:t>
        </w:r>
        <w:r>
          <w:rPr>
            <w:color w:val="204060"/>
            <w:sz w:val="20"/>
            <w:u w:val="single" w:color="204060"/>
          </w:rPr>
          <w:t>OS</w:t>
        </w:r>
        <w:r>
          <w:rPr>
            <w:rFonts w:asciiTheme="minorEastAsia" w:eastAsiaTheme="minorEastAsia" w:hAnsiTheme="minorEastAsia" w:hint="eastAsia"/>
            <w:color w:val="204060"/>
            <w:sz w:val="20"/>
            <w:u w:val="single" w:color="204060"/>
            <w:lang w:eastAsia="zh-CN"/>
          </w:rPr>
          <w:t>服务</w:t>
        </w:r>
      </w:hyperlink>
    </w:p>
    <w:p w:rsidR="005A4D71" w:rsidRDefault="005A4D71">
      <w:pPr>
        <w:pStyle w:val="a3"/>
        <w:spacing w:before="7"/>
        <w:rPr>
          <w:sz w:val="13"/>
        </w:rPr>
      </w:pPr>
    </w:p>
    <w:p w:rsidR="005A4D71" w:rsidRDefault="00663AC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构建工具插件</w:t>
      </w:r>
      <w:r w:rsidR="00475295">
        <w:rPr>
          <w:b/>
          <w:sz w:val="20"/>
        </w:rPr>
        <w:t>:</w:t>
      </w:r>
      <w:r w:rsidR="00475295">
        <w:rPr>
          <w:b/>
          <w:color w:val="204060"/>
          <w:sz w:val="20"/>
        </w:rPr>
        <w:t xml:space="preserve"> </w:t>
      </w:r>
      <w:hyperlink w:anchor="_bookmark408" w:history="1">
        <w:r w:rsidR="00475295">
          <w:rPr>
            <w:color w:val="204060"/>
            <w:sz w:val="20"/>
            <w:u w:val="single" w:color="204060"/>
          </w:rPr>
          <w:t>Maven</w:t>
        </w:r>
        <w:r w:rsidR="00475295">
          <w:rPr>
            <w:color w:val="204060"/>
            <w:sz w:val="20"/>
          </w:rPr>
          <w:t xml:space="preserve"> </w:t>
        </w:r>
      </w:hyperlink>
      <w:r w:rsidR="00475295">
        <w:rPr>
          <w:sz w:val="20"/>
        </w:rPr>
        <w:t>|</w:t>
      </w:r>
      <w:hyperlink w:anchor="_bookmark411" w:history="1">
        <w:r w:rsidR="00475295">
          <w:rPr>
            <w:color w:val="204060"/>
            <w:spacing w:val="-1"/>
            <w:sz w:val="20"/>
          </w:rPr>
          <w:t xml:space="preserve"> </w:t>
        </w:r>
        <w:r w:rsidR="00475295">
          <w:rPr>
            <w:color w:val="204060"/>
            <w:sz w:val="20"/>
            <w:u w:val="single" w:color="204060"/>
          </w:rPr>
          <w:t>Gradle</w:t>
        </w:r>
      </w:hyperlink>
    </w:p>
    <w:p w:rsidR="005A4D71" w:rsidRDefault="005A4D71">
      <w:pPr>
        <w:pStyle w:val="a3"/>
        <w:spacing w:before="7"/>
        <w:rPr>
          <w:sz w:val="13"/>
        </w:rPr>
      </w:pPr>
    </w:p>
    <w:p w:rsidR="005A4D71" w:rsidRDefault="00666FED">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附录</w:t>
      </w:r>
      <w:r w:rsidR="00475295">
        <w:rPr>
          <w:b/>
          <w:sz w:val="20"/>
        </w:rPr>
        <w:t>:</w:t>
      </w:r>
      <w:r w:rsidR="00475295">
        <w:rPr>
          <w:b/>
          <w:color w:val="204060"/>
          <w:sz w:val="20"/>
        </w:rPr>
        <w:t xml:space="preserve"> </w:t>
      </w:r>
      <w:hyperlink w:anchor="_bookmark569" w:history="1">
        <w:r w:rsidR="00475295">
          <w:rPr>
            <w:color w:val="204060"/>
            <w:sz w:val="20"/>
            <w:u w:val="single" w:color="204060"/>
          </w:rPr>
          <w:t>Application Properties</w:t>
        </w:r>
        <w:r w:rsidR="00475295">
          <w:rPr>
            <w:color w:val="204060"/>
            <w:sz w:val="20"/>
          </w:rPr>
          <w:t xml:space="preserve"> </w:t>
        </w:r>
      </w:hyperlink>
      <w:r w:rsidR="00475295">
        <w:rPr>
          <w:sz w:val="20"/>
        </w:rPr>
        <w:t>|</w:t>
      </w:r>
      <w:hyperlink w:anchor="_bookmark589" w:history="1">
        <w:r w:rsidR="00475295">
          <w:rPr>
            <w:color w:val="204060"/>
            <w:sz w:val="20"/>
          </w:rPr>
          <w:t xml:space="preserve"> </w:t>
        </w:r>
        <w:r w:rsidR="00475295">
          <w:rPr>
            <w:color w:val="204060"/>
            <w:sz w:val="20"/>
            <w:u w:val="single" w:color="204060"/>
          </w:rPr>
          <w:t>Auto-configuration classes</w:t>
        </w:r>
        <w:r w:rsidR="00475295">
          <w:rPr>
            <w:color w:val="204060"/>
            <w:sz w:val="20"/>
          </w:rPr>
          <w:t xml:space="preserve"> </w:t>
        </w:r>
      </w:hyperlink>
      <w:r w:rsidR="00475295">
        <w:rPr>
          <w:sz w:val="20"/>
        </w:rPr>
        <w:t>|</w:t>
      </w:r>
      <w:hyperlink w:anchor="_bookmark593" w:history="1">
        <w:r w:rsidR="00475295">
          <w:rPr>
            <w:color w:val="204060"/>
            <w:sz w:val="20"/>
          </w:rPr>
          <w:t xml:space="preserve"> </w:t>
        </w:r>
        <w:r w:rsidR="00475295">
          <w:rPr>
            <w:color w:val="204060"/>
            <w:sz w:val="20"/>
            <w:u w:val="single" w:color="204060"/>
          </w:rPr>
          <w:t>Executable</w:t>
        </w:r>
        <w:r w:rsidR="00475295">
          <w:rPr>
            <w:color w:val="204060"/>
            <w:spacing w:val="-2"/>
            <w:sz w:val="20"/>
            <w:u w:val="single" w:color="204060"/>
          </w:rPr>
          <w:t xml:space="preserve"> </w:t>
        </w:r>
        <w:r w:rsidR="00475295">
          <w:rPr>
            <w:color w:val="204060"/>
            <w:sz w:val="20"/>
            <w:u w:val="single" w:color="204060"/>
          </w:rPr>
          <w:t>Jars</w:t>
        </w:r>
      </w:hyperlink>
    </w:p>
    <w:p w:rsidR="005A4D71" w:rsidRDefault="005A4D71">
      <w:pPr>
        <w:rPr>
          <w:sz w:val="20"/>
        </w:r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297392">
        <w:rPr>
          <w:spacing w:val="1"/>
          <w:sz w:val="2"/>
        </w:rPr>
      </w:r>
      <w:r w:rsidR="00297392">
        <w:rPr>
          <w:spacing w:val="1"/>
          <w:sz w:val="2"/>
        </w:rPr>
        <w:pict>
          <v:group id="_x0000_s5140" style="width:531.3pt;height:.5pt;mso-position-horizontal-relative:char;mso-position-vertical-relative:line" coordsize="10626,10">
            <v:line id="_x0000_s5143" style="position:absolute" from="0,5" to="3542,5" strokeweight=".5pt"/>
            <v:line id="_x0000_s5142" style="position:absolute" from="3542,5" to="7084,5" strokeweight=".5pt"/>
            <v:line id="_x0000_s5141"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054D29">
      <w:pPr>
        <w:spacing w:before="91"/>
        <w:ind w:left="2033"/>
        <w:rPr>
          <w:b/>
          <w:sz w:val="49"/>
        </w:rPr>
      </w:pPr>
      <w:bookmarkStart w:id="18" w:name="Part_II._Getting_started"/>
      <w:bookmarkStart w:id="19" w:name="_bookmark8"/>
      <w:bookmarkEnd w:id="18"/>
      <w:bookmarkEnd w:id="19"/>
      <w:r>
        <w:rPr>
          <w:rFonts w:asciiTheme="minorEastAsia" w:eastAsiaTheme="minorEastAsia" w:hAnsiTheme="minorEastAsia" w:hint="eastAsia"/>
          <w:b/>
          <w:sz w:val="49"/>
          <w:lang w:eastAsia="zh-CN"/>
        </w:rPr>
        <w:t>第二部分</w:t>
      </w:r>
      <w:r w:rsidR="00475295">
        <w:rPr>
          <w:b/>
          <w:sz w:val="49"/>
        </w:rPr>
        <w:t xml:space="preserve">. </w:t>
      </w:r>
      <w:r w:rsidR="00E60D31">
        <w:rPr>
          <w:rFonts w:asciiTheme="minorEastAsia" w:eastAsiaTheme="minorEastAsia" w:hAnsiTheme="minorEastAsia" w:hint="eastAsia"/>
          <w:b/>
          <w:sz w:val="49"/>
          <w:lang w:eastAsia="zh-CN"/>
        </w:rPr>
        <w:t>入门</w:t>
      </w:r>
    </w:p>
    <w:p w:rsidR="005A4D71" w:rsidRDefault="00FD1471" w:rsidP="00FD1471">
      <w:pPr>
        <w:pStyle w:val="a3"/>
        <w:spacing w:before="321" w:line="292" w:lineRule="auto"/>
        <w:ind w:left="120" w:right="1436"/>
        <w:jc w:val="both"/>
        <w:rPr>
          <w:lang w:eastAsia="zh-CN"/>
        </w:rPr>
      </w:pPr>
      <w:r>
        <w:rPr>
          <w:rFonts w:asciiTheme="minorEastAsia" w:eastAsiaTheme="minorEastAsia" w:hAnsiTheme="minorEastAsia" w:hint="eastAsia"/>
          <w:lang w:eastAsia="zh-CN"/>
        </w:rPr>
        <w:t>如果你刚开始使用Spring</w:t>
      </w:r>
      <w:r>
        <w:t xml:space="preserve"> Boot</w:t>
      </w:r>
      <w:r>
        <w:rPr>
          <w:rFonts w:asciiTheme="minorEastAsia" w:eastAsiaTheme="minorEastAsia" w:hAnsiTheme="minorEastAsia" w:hint="eastAsia"/>
          <w:lang w:eastAsia="zh-CN"/>
        </w:rPr>
        <w:t>，或者一般来说就是Spring，那么这部分是你所需要了解的！在这里我们回答基本“what？”，“how</w:t>
      </w:r>
      <w:r>
        <w:rPr>
          <w:rFonts w:asciiTheme="minorEastAsia" w:eastAsiaTheme="minorEastAsia" w:hAnsiTheme="minorEastAsia"/>
          <w:lang w:eastAsia="zh-CN"/>
        </w:rPr>
        <w:t>?</w:t>
      </w:r>
      <w:r>
        <w:rPr>
          <w:rFonts w:asciiTheme="minorEastAsia" w:eastAsiaTheme="minorEastAsia" w:hAnsiTheme="minorEastAsia" w:hint="eastAsia"/>
          <w:lang w:eastAsia="zh-CN"/>
        </w:rPr>
        <w:t>”,</w:t>
      </w:r>
      <w:r>
        <w:rPr>
          <w:rFonts w:asciiTheme="minorEastAsia" w:eastAsiaTheme="minorEastAsia" w:hAnsiTheme="minorEastAsia"/>
          <w:lang w:eastAsia="zh-CN"/>
        </w:rPr>
        <w:t>”why?”</w:t>
      </w:r>
      <w:r>
        <w:rPr>
          <w:rFonts w:asciiTheme="minorEastAsia" w:eastAsiaTheme="minorEastAsia" w:hAnsiTheme="minorEastAsia" w:hint="eastAsia"/>
          <w:lang w:eastAsia="zh-CN"/>
        </w:rPr>
        <w:t>的问题。你会发现一个优美的介绍，以及安装说明。然后，我们将构建我们的第一个Spring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Boot应用程序，并讨论一些核心原则。</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297392">
      <w:pPr>
        <w:pStyle w:val="a3"/>
        <w:spacing w:before="2"/>
        <w:rPr>
          <w:sz w:val="27"/>
          <w:lang w:eastAsia="zh-CN"/>
        </w:rPr>
      </w:pPr>
      <w:r>
        <w:pict>
          <v:group id="_x0000_s5136" style="position:absolute;margin-left:1in;margin-top:17.6pt;width:451.3pt;height:.5pt;z-index:251193856;mso-wrap-distance-left:0;mso-wrap-distance-right:0;mso-position-horizontal-relative:page" coordorigin="1440,352" coordsize="9026,10">
            <v:line id="_x0000_s5139" style="position:absolute" from="1440,357" to="4449,357" strokeweight=".5pt"/>
            <v:line id="_x0000_s5138" style="position:absolute" from="4449,357" to="7457,357" strokeweight=".5pt"/>
            <v:line id="_x0000_s5137" style="position:absolute" from="7457,357" to="10466,357" strokeweight=".5pt"/>
            <w10:wrap type="topAndBottom" anchorx="page"/>
          </v:group>
        </w:pict>
      </w:r>
    </w:p>
    <w:p w:rsidR="005A4D71" w:rsidRDefault="005A4D71">
      <w:pPr>
        <w:rPr>
          <w:sz w:val="27"/>
          <w:lang w:eastAsia="zh-CN"/>
        </w:rPr>
        <w:sectPr w:rsidR="005A4D71">
          <w:headerReference w:type="default" r:id="rId15"/>
          <w:footerReference w:type="default" r:id="rId16"/>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27"/>
        </w:numPr>
        <w:tabs>
          <w:tab w:val="left" w:pos="521"/>
        </w:tabs>
        <w:ind w:hanging="400"/>
      </w:pPr>
      <w:bookmarkStart w:id="20" w:name="8._Introducing_Spring_Boot"/>
      <w:bookmarkStart w:id="21" w:name="_bookmark9"/>
      <w:bookmarkEnd w:id="20"/>
      <w:bookmarkEnd w:id="21"/>
      <w:r>
        <w:t>Spring Boot</w:t>
      </w:r>
      <w:r w:rsidR="00345D88">
        <w:t xml:space="preserve"> </w:t>
      </w:r>
      <w:r w:rsidR="00345D88">
        <w:rPr>
          <w:rFonts w:asciiTheme="minorEastAsia" w:eastAsiaTheme="minorEastAsia" w:hAnsiTheme="minorEastAsia" w:hint="eastAsia"/>
          <w:lang w:eastAsia="zh-CN"/>
        </w:rPr>
        <w:t>介绍</w:t>
      </w:r>
    </w:p>
    <w:p w:rsidR="005A4D71" w:rsidRDefault="003E31FD" w:rsidP="00FF71C6">
      <w:pPr>
        <w:pStyle w:val="a3"/>
        <w:spacing w:before="287" w:line="292" w:lineRule="auto"/>
        <w:ind w:left="120" w:right="1437"/>
        <w:jc w:val="both"/>
        <w:rPr>
          <w:lang w:eastAsia="zh-CN"/>
        </w:rPr>
      </w:pPr>
      <w:r>
        <w:t xml:space="preserve">Spring Boot </w:t>
      </w:r>
      <w:r>
        <w:rPr>
          <w:rFonts w:asciiTheme="minorEastAsia" w:eastAsiaTheme="minorEastAsia" w:hAnsiTheme="minorEastAsia" w:hint="eastAsia"/>
          <w:lang w:eastAsia="zh-CN"/>
        </w:rPr>
        <w:t>是你可以轻松创建单机的生产级别的基于Spring的可运行的应用程序。我们队Spring平台和第三方库有自己的一些做法，所以你可以从最小的功能开始。大多数Spring</w:t>
      </w:r>
      <w:r>
        <w:rPr>
          <w:rFonts w:asciiTheme="minorEastAsia" w:eastAsiaTheme="minorEastAsia" w:hAnsiTheme="minorEastAsia"/>
          <w:lang w:eastAsia="zh-CN"/>
        </w:rPr>
        <w:t xml:space="preserve"> Boot </w:t>
      </w:r>
      <w:r>
        <w:rPr>
          <w:rFonts w:asciiTheme="minorEastAsia" w:eastAsiaTheme="minorEastAsia" w:hAnsiTheme="minorEastAsia" w:hint="eastAsia"/>
          <w:lang w:eastAsia="zh-CN"/>
        </w:rPr>
        <w:t>应用程序值需要很少的Spring配置。</w:t>
      </w:r>
    </w:p>
    <w:p w:rsidR="005A4D71" w:rsidRDefault="005A4D71">
      <w:pPr>
        <w:pStyle w:val="a3"/>
        <w:spacing w:before="3"/>
        <w:rPr>
          <w:sz w:val="17"/>
          <w:lang w:eastAsia="zh-CN"/>
        </w:rPr>
      </w:pPr>
    </w:p>
    <w:p w:rsidR="005A4D71" w:rsidRDefault="00FF71C6" w:rsidP="00F01169">
      <w:pPr>
        <w:pStyle w:val="a3"/>
        <w:spacing w:line="271" w:lineRule="auto"/>
        <w:ind w:left="120" w:right="1432"/>
      </w:pPr>
      <w:r>
        <w:rPr>
          <w:rFonts w:asciiTheme="minorEastAsia" w:eastAsiaTheme="minorEastAsia" w:hAnsiTheme="minorEastAsia" w:hint="eastAsia"/>
          <w:lang w:eastAsia="zh-CN"/>
        </w:rPr>
        <w:t>你可以使用Spring</w:t>
      </w:r>
      <w:r>
        <w:rPr>
          <w:lang w:eastAsia="zh-CN"/>
        </w:rPr>
        <w:t xml:space="preserve"> </w:t>
      </w:r>
      <w:r>
        <w:rPr>
          <w:rFonts w:asciiTheme="minorEastAsia" w:eastAsiaTheme="minorEastAsia" w:hAnsiTheme="minorEastAsia" w:hint="eastAsia"/>
          <w:lang w:eastAsia="zh-CN"/>
        </w:rPr>
        <w:t>Boot创建可以用java</w:t>
      </w:r>
      <w:r>
        <w:rPr>
          <w:lang w:eastAsia="zh-CN"/>
        </w:rPr>
        <w:t xml:space="preserve"> –jar</w:t>
      </w:r>
      <w:r>
        <w:rPr>
          <w:rFonts w:asciiTheme="minorEastAsia" w:eastAsiaTheme="minorEastAsia" w:hAnsiTheme="minorEastAsia" w:hint="eastAsia"/>
          <w:lang w:eastAsia="zh-CN"/>
        </w:rPr>
        <w:t>或更传统的war部署来启动的应用程序。我们还提供了一个运行</w:t>
      </w:r>
      <w:r w:rsidR="00F01169">
        <w:rPr>
          <w:rFonts w:asciiTheme="minorEastAsia" w:eastAsiaTheme="minorEastAsia" w:hAnsiTheme="minorEastAsia" w:hint="eastAsia"/>
          <w:lang w:eastAsia="zh-CN"/>
        </w:rPr>
        <w:t>“spring</w:t>
      </w:r>
      <w:r w:rsidR="00F01169">
        <w:rPr>
          <w:rFonts w:asciiTheme="minorEastAsia" w:eastAsiaTheme="minorEastAsia" w:hAnsiTheme="minorEastAsia"/>
          <w:lang w:eastAsia="zh-CN"/>
        </w:rPr>
        <w:t xml:space="preserve"> </w:t>
      </w:r>
      <w:r w:rsidR="00F01169">
        <w:rPr>
          <w:rFonts w:asciiTheme="minorEastAsia" w:eastAsiaTheme="minorEastAsia" w:hAnsiTheme="minorEastAsia" w:hint="eastAsia"/>
          <w:lang w:eastAsia="zh-CN"/>
        </w:rPr>
        <w:t>scripts”的命令行工具。</w:t>
      </w:r>
    </w:p>
    <w:p w:rsidR="005A4D71" w:rsidRDefault="005A4D71">
      <w:pPr>
        <w:pStyle w:val="a3"/>
        <w:spacing w:before="4"/>
        <w:rPr>
          <w:sz w:val="19"/>
        </w:rPr>
      </w:pPr>
    </w:p>
    <w:p w:rsidR="005A4D71" w:rsidRDefault="00F01169">
      <w:pPr>
        <w:pStyle w:val="a3"/>
        <w:ind w:left="120"/>
      </w:pPr>
      <w:r>
        <w:rPr>
          <w:rFonts w:asciiTheme="minorEastAsia" w:eastAsiaTheme="minorEastAsia" w:hAnsiTheme="minorEastAsia" w:hint="eastAsia"/>
          <w:lang w:eastAsia="zh-CN"/>
        </w:rPr>
        <w:t>我们的主要目标是：</w:t>
      </w:r>
    </w:p>
    <w:p w:rsidR="005A4D71" w:rsidRDefault="005A4D71">
      <w:pPr>
        <w:pStyle w:val="a3"/>
        <w:spacing w:before="8"/>
        <w:rPr>
          <w:sz w:val="21"/>
        </w:rPr>
      </w:pPr>
    </w:p>
    <w:p w:rsidR="005A4D71" w:rsidRPr="00F01169" w:rsidRDefault="00F01169" w:rsidP="00533C2E">
      <w:pPr>
        <w:pStyle w:val="a4"/>
        <w:numPr>
          <w:ilvl w:val="0"/>
          <w:numId w:val="26"/>
        </w:numPr>
        <w:tabs>
          <w:tab w:val="left" w:pos="320"/>
        </w:tabs>
        <w:spacing w:before="8"/>
        <w:rPr>
          <w:sz w:val="21"/>
          <w:lang w:eastAsia="zh-CN"/>
        </w:rPr>
      </w:pPr>
      <w:r w:rsidRPr="00F01169">
        <w:rPr>
          <w:rFonts w:asciiTheme="minorEastAsia" w:eastAsiaTheme="minorEastAsia" w:hAnsiTheme="minorEastAsia" w:hint="eastAsia"/>
          <w:sz w:val="20"/>
          <w:lang w:eastAsia="zh-CN"/>
        </w:rPr>
        <w:t>为所有Spring开发提供一个更快，更广泛的入门体验。</w:t>
      </w:r>
    </w:p>
    <w:p w:rsidR="005A4D71" w:rsidRPr="00F01169" w:rsidRDefault="00F01169" w:rsidP="00533C2E">
      <w:pPr>
        <w:pStyle w:val="a4"/>
        <w:numPr>
          <w:ilvl w:val="0"/>
          <w:numId w:val="26"/>
        </w:numPr>
        <w:tabs>
          <w:tab w:val="left" w:pos="320"/>
        </w:tabs>
        <w:spacing w:before="3" w:line="292" w:lineRule="auto"/>
        <w:ind w:right="1437"/>
        <w:rPr>
          <w:sz w:val="17"/>
          <w:lang w:eastAsia="zh-CN"/>
        </w:rPr>
      </w:pPr>
      <w:r w:rsidRPr="00F01169">
        <w:rPr>
          <w:rFonts w:asciiTheme="minorEastAsia" w:eastAsiaTheme="minorEastAsia" w:hAnsiTheme="minorEastAsia" w:hint="eastAsia"/>
          <w:sz w:val="20"/>
          <w:lang w:eastAsia="zh-CN"/>
        </w:rPr>
        <w:t>开箱即用，但随着需求开始偏离默认值，快速开始。</w:t>
      </w:r>
    </w:p>
    <w:p w:rsidR="005A4D71" w:rsidRPr="00F01169" w:rsidRDefault="00F01169" w:rsidP="00533C2E">
      <w:pPr>
        <w:pStyle w:val="a4"/>
        <w:numPr>
          <w:ilvl w:val="0"/>
          <w:numId w:val="26"/>
        </w:numPr>
        <w:tabs>
          <w:tab w:val="left" w:pos="320"/>
        </w:tabs>
        <w:spacing w:before="4" w:line="292" w:lineRule="auto"/>
        <w:ind w:right="1437"/>
        <w:rPr>
          <w:sz w:val="17"/>
          <w:lang w:eastAsia="zh-CN"/>
        </w:rPr>
      </w:pPr>
      <w:r w:rsidRPr="00F01169">
        <w:rPr>
          <w:rFonts w:asciiTheme="minorEastAsia" w:eastAsiaTheme="minorEastAsia" w:hAnsiTheme="minorEastAsia" w:hint="eastAsia"/>
          <w:sz w:val="20"/>
          <w:lang w:eastAsia="zh-CN"/>
        </w:rPr>
        <w:t>提供大量项目(如嵌入式服务器，安全性，指标，运行状况检查，外部配置)通用的一些列非功能性功能。</w:t>
      </w:r>
    </w:p>
    <w:p w:rsidR="005A4D71" w:rsidRDefault="00F01169" w:rsidP="00533C2E">
      <w:pPr>
        <w:pStyle w:val="a4"/>
        <w:numPr>
          <w:ilvl w:val="0"/>
          <w:numId w:val="26"/>
        </w:numPr>
        <w:tabs>
          <w:tab w:val="left" w:pos="320"/>
        </w:tabs>
        <w:spacing w:before="0"/>
        <w:rPr>
          <w:lang w:eastAsia="zh-CN"/>
        </w:rPr>
      </w:pPr>
      <w:r w:rsidRPr="00F01169">
        <w:rPr>
          <w:rFonts w:asciiTheme="minorEastAsia" w:eastAsiaTheme="minorEastAsia" w:hAnsiTheme="minorEastAsia" w:hint="eastAsia"/>
          <w:sz w:val="20"/>
          <w:lang w:eastAsia="zh-CN"/>
        </w:rPr>
        <w:t>绝对不生成代码，不需要</w:t>
      </w:r>
      <w:r w:rsidRPr="00F01169">
        <w:rPr>
          <w:rFonts w:eastAsiaTheme="minorEastAsia" w:hint="eastAsia"/>
          <w:sz w:val="20"/>
          <w:lang w:eastAsia="zh-CN"/>
        </w:rPr>
        <w:t>XML</w:t>
      </w:r>
      <w:r w:rsidRPr="00F01169">
        <w:rPr>
          <w:rFonts w:eastAsiaTheme="minorEastAsia" w:hint="eastAsia"/>
          <w:sz w:val="20"/>
          <w:lang w:eastAsia="zh-CN"/>
        </w:rPr>
        <w:t>配置</w:t>
      </w:r>
    </w:p>
    <w:p w:rsidR="005A4D71" w:rsidRDefault="005A4D71">
      <w:pPr>
        <w:pStyle w:val="a3"/>
        <w:spacing w:before="7"/>
        <w:rPr>
          <w:sz w:val="21"/>
          <w:lang w:eastAsia="zh-CN"/>
        </w:rPr>
      </w:pPr>
    </w:p>
    <w:p w:rsidR="00F01169" w:rsidRDefault="00F01169">
      <w:pPr>
        <w:pStyle w:val="1"/>
        <w:numPr>
          <w:ilvl w:val="0"/>
          <w:numId w:val="27"/>
        </w:numPr>
        <w:tabs>
          <w:tab w:val="left" w:pos="521"/>
        </w:tabs>
        <w:ind w:hanging="400"/>
      </w:pPr>
      <w:bookmarkStart w:id="22" w:name="9._System_Requirements"/>
      <w:bookmarkStart w:id="23" w:name="_bookmark10"/>
      <w:bookmarkEnd w:id="22"/>
      <w:bookmarkEnd w:id="23"/>
      <w:r>
        <w:rPr>
          <w:rFonts w:asciiTheme="minorEastAsia" w:eastAsiaTheme="minorEastAsia" w:hAnsiTheme="minorEastAsia" w:hint="eastAsia"/>
          <w:lang w:eastAsia="zh-CN"/>
        </w:rPr>
        <w:t>系统要求</w:t>
      </w:r>
    </w:p>
    <w:p w:rsidR="005A4D71" w:rsidRDefault="00927EA6" w:rsidP="00832EA6">
      <w:pPr>
        <w:pStyle w:val="a3"/>
        <w:spacing w:before="287" w:line="292" w:lineRule="auto"/>
        <w:ind w:left="120" w:right="1437"/>
        <w:jc w:val="both"/>
        <w:rPr>
          <w:lang w:eastAsia="zh-CN"/>
        </w:rPr>
      </w:pPr>
      <w:r>
        <w:rPr>
          <w:rFonts w:asciiTheme="minorEastAsia" w:eastAsiaTheme="minorEastAsia" w:hAnsiTheme="minorEastAsia" w:hint="eastAsia"/>
          <w:lang w:eastAsia="zh-CN"/>
        </w:rPr>
        <w:t>默认情况下，Spring</w:t>
      </w:r>
      <w:r>
        <w:t xml:space="preserve"> </w:t>
      </w:r>
      <w:r>
        <w:rPr>
          <w:rFonts w:asciiTheme="minorEastAsia" w:eastAsiaTheme="minorEastAsia" w:hAnsiTheme="minorEastAsia" w:hint="eastAsia"/>
          <w:lang w:eastAsia="zh-CN"/>
        </w:rPr>
        <w:t>Boot</w:t>
      </w:r>
      <w:r>
        <w:t>1.5.8.RELEASE</w:t>
      </w:r>
      <w:r>
        <w:rPr>
          <w:rFonts w:asciiTheme="minorEastAsia" w:eastAsiaTheme="minorEastAsia" w:hAnsiTheme="minorEastAsia" w:hint="eastAsia"/>
          <w:lang w:eastAsia="zh-CN"/>
        </w:rPr>
        <w:t>需要Java</w:t>
      </w:r>
      <w:r>
        <w:t xml:space="preserve"> 7 </w:t>
      </w:r>
      <w:r>
        <w:rPr>
          <w:rFonts w:asciiTheme="minorEastAsia" w:eastAsiaTheme="minorEastAsia" w:hAnsiTheme="minorEastAsia" w:hint="eastAsia"/>
          <w:lang w:eastAsia="zh-CN"/>
        </w:rPr>
        <w:t>和</w:t>
      </w:r>
      <w:r>
        <w:rPr>
          <w:rFonts w:eastAsiaTheme="minorEastAsia" w:hint="eastAsia"/>
          <w:lang w:eastAsia="zh-CN"/>
        </w:rPr>
        <w:t xml:space="preserve"> Spring</w:t>
      </w:r>
      <w:r>
        <w:rPr>
          <w:rFonts w:eastAsiaTheme="minorEastAsia"/>
          <w:lang w:eastAsia="zh-CN"/>
        </w:rPr>
        <w:t xml:space="preserve"> </w:t>
      </w:r>
      <w:r>
        <w:rPr>
          <w:rFonts w:eastAsiaTheme="minorEastAsia" w:hint="eastAsia"/>
          <w:lang w:eastAsia="zh-CN"/>
        </w:rPr>
        <w:t>Framework</w:t>
      </w:r>
      <w:r>
        <w:rPr>
          <w:rFonts w:eastAsiaTheme="minorEastAsia"/>
          <w:lang w:eastAsia="zh-CN"/>
        </w:rPr>
        <w:t xml:space="preserve"> 4.</w:t>
      </w:r>
      <w:r>
        <w:rPr>
          <w:rFonts w:eastAsiaTheme="minorEastAsia" w:hint="eastAsia"/>
          <w:lang w:eastAsia="zh-CN"/>
        </w:rPr>
        <w:t>3.12.RELEASE</w:t>
      </w:r>
      <w:r>
        <w:rPr>
          <w:rFonts w:eastAsiaTheme="minorEastAsia" w:hint="eastAsia"/>
          <w:lang w:eastAsia="zh-CN"/>
        </w:rPr>
        <w:t>或更高版本。你可以使用带有</w:t>
      </w:r>
      <w:r>
        <w:rPr>
          <w:rFonts w:eastAsiaTheme="minorEastAsia" w:hint="eastAsia"/>
          <w:lang w:eastAsia="zh-CN"/>
        </w:rPr>
        <w:t>Java</w:t>
      </w:r>
      <w:r>
        <w:rPr>
          <w:rFonts w:eastAsiaTheme="minorEastAsia"/>
          <w:lang w:eastAsia="zh-CN"/>
        </w:rPr>
        <w:t xml:space="preserve"> 6</w:t>
      </w:r>
      <w:r>
        <w:rPr>
          <w:rFonts w:eastAsiaTheme="minorEastAsia" w:hint="eastAsia"/>
          <w:lang w:eastAsia="zh-CN"/>
        </w:rPr>
        <w:t>的</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以及其他一些配置。有关更多详细信息请参见</w:t>
      </w:r>
      <w:r>
        <w:rPr>
          <w:rFonts w:eastAsiaTheme="minorEastAsia" w:hint="eastAsia"/>
          <w:lang w:eastAsia="zh-CN"/>
        </w:rPr>
        <w:t>84.11</w:t>
      </w:r>
      <w:r>
        <w:rPr>
          <w:rFonts w:eastAsiaTheme="minorEastAsia" w:hint="eastAsia"/>
          <w:lang w:eastAsia="zh-CN"/>
        </w:rPr>
        <w:t>节如何使用</w:t>
      </w:r>
      <w:r>
        <w:rPr>
          <w:rFonts w:eastAsiaTheme="minorEastAsia" w:hint="eastAsia"/>
          <w:lang w:eastAsia="zh-CN"/>
        </w:rPr>
        <w:t>Java</w:t>
      </w:r>
      <w:r>
        <w:rPr>
          <w:rFonts w:eastAsiaTheme="minorEastAsia"/>
          <w:lang w:eastAsia="zh-CN"/>
        </w:rPr>
        <w:t xml:space="preserve"> 6 </w:t>
      </w:r>
      <w:r>
        <w:rPr>
          <w:rFonts w:eastAsiaTheme="minorEastAsia" w:hint="eastAsia"/>
          <w:lang w:eastAsia="zh-CN"/>
        </w:rPr>
        <w:t>。</w:t>
      </w:r>
      <w:r>
        <w:rPr>
          <w:rFonts w:eastAsiaTheme="minorEastAsia" w:hint="eastAsia"/>
          <w:lang w:eastAsia="zh-CN"/>
        </w:rPr>
        <w:t>Maven</w:t>
      </w:r>
      <w:r>
        <w:rPr>
          <w:rFonts w:eastAsiaTheme="minorEastAsia"/>
          <w:lang w:eastAsia="zh-CN"/>
        </w:rPr>
        <w:t>(3.2+)</w:t>
      </w:r>
      <w:r>
        <w:rPr>
          <w:rFonts w:eastAsiaTheme="minorEastAsia" w:hint="eastAsia"/>
          <w:lang w:eastAsia="zh-CN"/>
        </w:rPr>
        <w:t>和</w:t>
      </w:r>
      <w:r>
        <w:rPr>
          <w:rFonts w:eastAsiaTheme="minorEastAsia" w:hint="eastAsia"/>
          <w:lang w:eastAsia="zh-CN"/>
        </w:rPr>
        <w:t>Gradle</w:t>
      </w:r>
      <w:r>
        <w:rPr>
          <w:rFonts w:eastAsiaTheme="minorEastAsia"/>
          <w:lang w:eastAsia="zh-CN"/>
        </w:rPr>
        <w:t xml:space="preserve"> 2(2.9</w:t>
      </w:r>
      <w:r>
        <w:rPr>
          <w:rFonts w:eastAsiaTheme="minorEastAsia" w:hint="eastAsia"/>
          <w:lang w:eastAsia="zh-CN"/>
        </w:rPr>
        <w:t>或更高版本</w:t>
      </w:r>
      <w:r>
        <w:rPr>
          <w:rFonts w:eastAsiaTheme="minorEastAsia"/>
          <w:lang w:eastAsia="zh-CN"/>
        </w:rPr>
        <w:t>)</w:t>
      </w:r>
      <w:r>
        <w:rPr>
          <w:rFonts w:eastAsiaTheme="minorEastAsia" w:hint="eastAsia"/>
          <w:lang w:eastAsia="zh-CN"/>
        </w:rPr>
        <w:t>和</w:t>
      </w:r>
      <w:r>
        <w:rPr>
          <w:rFonts w:eastAsiaTheme="minorEastAsia" w:hint="eastAsia"/>
          <w:lang w:eastAsia="zh-CN"/>
        </w:rPr>
        <w:t>3</w:t>
      </w:r>
      <w:r>
        <w:rPr>
          <w:rFonts w:eastAsiaTheme="minorEastAsia" w:hint="eastAsia"/>
          <w:lang w:eastAsia="zh-CN"/>
        </w:rPr>
        <w:t>提供了明确的构建支持。</w:t>
      </w:r>
    </w:p>
    <w:p w:rsidR="005A4D71" w:rsidRDefault="005A4D71">
      <w:pPr>
        <w:pStyle w:val="a3"/>
        <w:spacing w:before="9"/>
        <w:rPr>
          <w:sz w:val="17"/>
          <w:lang w:eastAsia="zh-CN"/>
        </w:rPr>
      </w:pPr>
    </w:p>
    <w:p w:rsidR="005A4D71" w:rsidRDefault="00297392">
      <w:pPr>
        <w:spacing w:before="93"/>
        <w:ind w:left="255"/>
        <w:rPr>
          <w:b/>
          <w:sz w:val="20"/>
        </w:rPr>
      </w:pPr>
      <w:r>
        <w:pict>
          <v:line id="_x0000_s5135" style="position:absolute;left:0;text-align:left;z-index:251194880;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B471F7" w:rsidP="00B471F7">
      <w:pPr>
        <w:pStyle w:val="a3"/>
        <w:spacing w:line="292" w:lineRule="auto"/>
        <w:ind w:left="255" w:right="1836"/>
      </w:pPr>
      <w:r>
        <w:rPr>
          <w:rFonts w:asciiTheme="minorEastAsia" w:eastAsiaTheme="minorEastAsia" w:hAnsiTheme="minorEastAsia" w:hint="eastAsia"/>
          <w:lang w:eastAsia="zh-CN"/>
        </w:rPr>
        <w:t>虽然可以使用Java</w:t>
      </w:r>
      <w:r>
        <w:t xml:space="preserve"> 6 </w:t>
      </w:r>
      <w:r>
        <w:rPr>
          <w:rFonts w:asciiTheme="minorEastAsia" w:eastAsiaTheme="minorEastAsia" w:hAnsiTheme="minorEastAsia" w:hint="eastAsia"/>
          <w:lang w:eastAsia="zh-CN"/>
        </w:rPr>
        <w:t>或</w:t>
      </w:r>
      <w:r>
        <w:rPr>
          <w:rFonts w:eastAsiaTheme="minorEastAsia" w:hint="eastAsia"/>
          <w:lang w:eastAsia="zh-CN"/>
        </w:rPr>
        <w:t xml:space="preserve"> 7 </w:t>
      </w:r>
      <w:r>
        <w:rPr>
          <w:rFonts w:eastAsiaTheme="minorEastAsia" w:hint="eastAsia"/>
          <w:lang w:eastAsia="zh-CN"/>
        </w:rPr>
        <w:t>的</w:t>
      </w:r>
      <w:r>
        <w:rPr>
          <w:rFonts w:eastAsiaTheme="minorEastAsia" w:hint="eastAsia"/>
          <w:lang w:eastAsia="zh-CN"/>
        </w:rPr>
        <w:t>Spring</w:t>
      </w:r>
      <w:r>
        <w:rPr>
          <w:rFonts w:eastAsiaTheme="minorEastAsia"/>
          <w:lang w:eastAsia="zh-CN"/>
        </w:rPr>
        <w:t xml:space="preserve"> Boot</w:t>
      </w:r>
      <w:r>
        <w:rPr>
          <w:rFonts w:eastAsiaTheme="minorEastAsia" w:hint="eastAsia"/>
          <w:lang w:eastAsia="zh-CN"/>
        </w:rPr>
        <w:t>，但是我们通常推荐使用</w:t>
      </w:r>
      <w:r>
        <w:rPr>
          <w:rFonts w:eastAsiaTheme="minorEastAsia" w:hint="eastAsia"/>
          <w:lang w:eastAsia="zh-CN"/>
        </w:rPr>
        <w:t>Java</w:t>
      </w:r>
      <w:r>
        <w:rPr>
          <w:rFonts w:eastAsiaTheme="minorEastAsia"/>
          <w:lang w:eastAsia="zh-CN"/>
        </w:rPr>
        <w:t xml:space="preserve"> 8 </w:t>
      </w:r>
      <w:r>
        <w:rPr>
          <w:rFonts w:eastAsiaTheme="minorEastAsia" w:hint="eastAsia"/>
          <w:lang w:eastAsia="zh-CN"/>
        </w:rPr>
        <w:t>。</w:t>
      </w:r>
    </w:p>
    <w:p w:rsidR="005A4D71" w:rsidRDefault="005A4D71">
      <w:pPr>
        <w:pStyle w:val="a3"/>
        <w:spacing w:before="1"/>
        <w:rPr>
          <w:sz w:val="26"/>
        </w:rPr>
      </w:pPr>
    </w:p>
    <w:p w:rsidR="005A4D71" w:rsidRDefault="00475295">
      <w:pPr>
        <w:pStyle w:val="2"/>
        <w:numPr>
          <w:ilvl w:val="1"/>
          <w:numId w:val="27"/>
        </w:numPr>
        <w:tabs>
          <w:tab w:val="left" w:pos="621"/>
        </w:tabs>
        <w:spacing w:before="1"/>
        <w:ind w:hanging="500"/>
      </w:pPr>
      <w:bookmarkStart w:id="24" w:name="9.1_Servlet_containers"/>
      <w:bookmarkStart w:id="25" w:name="_bookmark11"/>
      <w:bookmarkEnd w:id="24"/>
      <w:bookmarkEnd w:id="25"/>
      <w:r>
        <w:t xml:space="preserve">Servlet </w:t>
      </w:r>
      <w:r w:rsidR="00490F00">
        <w:rPr>
          <w:rFonts w:asciiTheme="minorEastAsia" w:eastAsiaTheme="minorEastAsia" w:hAnsiTheme="minorEastAsia" w:hint="eastAsia"/>
          <w:lang w:eastAsia="zh-CN"/>
        </w:rPr>
        <w:t>容器</w:t>
      </w:r>
    </w:p>
    <w:p w:rsidR="005A4D71" w:rsidRDefault="00490F00" w:rsidP="004959FD">
      <w:pPr>
        <w:pStyle w:val="a3"/>
        <w:spacing w:before="273"/>
        <w:ind w:left="120"/>
      </w:pPr>
      <w:r>
        <w:rPr>
          <w:rFonts w:asciiTheme="minorEastAsia" w:eastAsiaTheme="minorEastAsia" w:hAnsiTheme="minorEastAsia" w:hint="eastAsia"/>
          <w:lang w:eastAsia="zh-CN"/>
        </w:rPr>
        <w:t>开箱即用支持一下嵌入式servlet容器:</w:t>
      </w:r>
    </w:p>
    <w:p w:rsidR="005A4D71" w:rsidRDefault="005A4D71">
      <w:pPr>
        <w:pStyle w:val="a3"/>
        <w:spacing w:before="4"/>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7"/>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tabs>
                <w:tab w:val="left" w:pos="3087"/>
              </w:tabs>
              <w:rPr>
                <w:b/>
                <w:sz w:val="20"/>
              </w:rPr>
            </w:pPr>
            <w:r>
              <w:rPr>
                <w:b/>
                <w:sz w:val="20"/>
              </w:rPr>
              <w:t>Servlet Version</w:t>
            </w:r>
            <w:r>
              <w:rPr>
                <w:b/>
                <w:sz w:val="20"/>
              </w:rPr>
              <w:tab/>
              <w:t>Java Version</w:t>
            </w:r>
          </w:p>
        </w:tc>
      </w:tr>
      <w:tr w:rsidR="005A4D71">
        <w:trPr>
          <w:trHeight w:val="879"/>
        </w:trPr>
        <w:tc>
          <w:tcPr>
            <w:tcW w:w="3008" w:type="dxa"/>
          </w:tcPr>
          <w:p w:rsidR="005A4D71" w:rsidRDefault="00475295">
            <w:pPr>
              <w:pStyle w:val="TableParagraph"/>
              <w:rPr>
                <w:sz w:val="20"/>
              </w:rPr>
            </w:pPr>
            <w:r>
              <w:rPr>
                <w:sz w:val="20"/>
              </w:rPr>
              <w:t>Tomcat 8</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Tomcat 7</w:t>
            </w:r>
          </w:p>
        </w:tc>
        <w:tc>
          <w:tcPr>
            <w:tcW w:w="6016" w:type="dxa"/>
          </w:tcPr>
          <w:p w:rsidR="005A4D71" w:rsidRDefault="00475295">
            <w:pPr>
              <w:pStyle w:val="TableParagraph"/>
              <w:tabs>
                <w:tab w:val="left" w:pos="3087"/>
              </w:tabs>
              <w:rPr>
                <w:sz w:val="20"/>
              </w:rPr>
            </w:pPr>
            <w:r>
              <w:rPr>
                <w:sz w:val="20"/>
              </w:rPr>
              <w:t>3.1</w:t>
            </w:r>
            <w:r>
              <w:rPr>
                <w:sz w:val="20"/>
              </w:rPr>
              <w:tab/>
              <w:t>Java 7+</w:t>
            </w:r>
          </w:p>
          <w:p w:rsidR="005A4D71" w:rsidRDefault="005A4D71">
            <w:pPr>
              <w:pStyle w:val="TableParagraph"/>
              <w:spacing w:before="5"/>
              <w:ind w:left="0"/>
              <w:rPr>
                <w:sz w:val="18"/>
              </w:rPr>
            </w:pPr>
          </w:p>
          <w:p w:rsidR="005A4D71" w:rsidRDefault="00475295">
            <w:pPr>
              <w:pStyle w:val="TableParagraph"/>
              <w:tabs>
                <w:tab w:val="left" w:pos="3087"/>
              </w:tabs>
              <w:spacing w:before="0"/>
              <w:rPr>
                <w:sz w:val="20"/>
              </w:rPr>
            </w:pPr>
            <w:r>
              <w:rPr>
                <w:sz w:val="20"/>
              </w:rPr>
              <w:t>3.0</w:t>
            </w:r>
            <w:r>
              <w:rPr>
                <w:sz w:val="20"/>
              </w:rPr>
              <w:tab/>
              <w:t>Java 6+</w:t>
            </w:r>
          </w:p>
        </w:tc>
      </w:tr>
      <w:tr w:rsidR="005A4D71">
        <w:trPr>
          <w:trHeight w:val="437"/>
        </w:trPr>
        <w:tc>
          <w:tcPr>
            <w:tcW w:w="3008" w:type="dxa"/>
          </w:tcPr>
          <w:p w:rsidR="005A4D71" w:rsidRDefault="00475295">
            <w:pPr>
              <w:pStyle w:val="TableParagraph"/>
              <w:rPr>
                <w:sz w:val="20"/>
              </w:rPr>
            </w:pPr>
            <w:r>
              <w:rPr>
                <w:sz w:val="20"/>
              </w:rPr>
              <w:t>Jetty 9.3</w:t>
            </w:r>
          </w:p>
        </w:tc>
        <w:tc>
          <w:tcPr>
            <w:tcW w:w="6016" w:type="dxa"/>
          </w:tcPr>
          <w:p w:rsidR="005A4D71" w:rsidRDefault="00475295">
            <w:pPr>
              <w:pStyle w:val="TableParagraph"/>
              <w:tabs>
                <w:tab w:val="left" w:pos="3087"/>
              </w:tabs>
              <w:rPr>
                <w:sz w:val="20"/>
              </w:rPr>
            </w:pPr>
            <w:r>
              <w:rPr>
                <w:sz w:val="20"/>
              </w:rPr>
              <w:t>3.1</w:t>
            </w:r>
            <w:r>
              <w:rPr>
                <w:sz w:val="20"/>
              </w:rPr>
              <w:tab/>
              <w:t>Java 8+</w:t>
            </w:r>
          </w:p>
        </w:tc>
      </w:tr>
      <w:tr w:rsidR="005A4D71">
        <w:trPr>
          <w:trHeight w:val="436"/>
        </w:trPr>
        <w:tc>
          <w:tcPr>
            <w:tcW w:w="3008" w:type="dxa"/>
          </w:tcPr>
          <w:p w:rsidR="005A4D71" w:rsidRDefault="00475295">
            <w:pPr>
              <w:pStyle w:val="TableParagraph"/>
              <w:rPr>
                <w:sz w:val="20"/>
              </w:rPr>
            </w:pPr>
            <w:r>
              <w:rPr>
                <w:sz w:val="20"/>
              </w:rPr>
              <w:t>Jetty 9.2</w:t>
            </w:r>
          </w:p>
        </w:tc>
        <w:tc>
          <w:tcPr>
            <w:tcW w:w="6016" w:type="dxa"/>
          </w:tcPr>
          <w:p w:rsidR="005A4D71" w:rsidRDefault="00475295">
            <w:pPr>
              <w:pStyle w:val="TableParagraph"/>
              <w:tabs>
                <w:tab w:val="left" w:pos="3087"/>
              </w:tabs>
              <w:rPr>
                <w:sz w:val="20"/>
              </w:rPr>
            </w:pPr>
            <w:r>
              <w:rPr>
                <w:sz w:val="20"/>
              </w:rPr>
              <w:t>3.1</w:t>
            </w:r>
            <w:r>
              <w:rPr>
                <w:sz w:val="20"/>
              </w:rPr>
              <w:tab/>
              <w:t>Java 7+</w:t>
            </w:r>
          </w:p>
        </w:tc>
      </w:tr>
      <w:tr w:rsidR="005A4D71">
        <w:trPr>
          <w:trHeight w:val="437"/>
        </w:trPr>
        <w:tc>
          <w:tcPr>
            <w:tcW w:w="3008" w:type="dxa"/>
          </w:tcPr>
          <w:p w:rsidR="005A4D71" w:rsidRDefault="00475295">
            <w:pPr>
              <w:pStyle w:val="TableParagraph"/>
              <w:rPr>
                <w:sz w:val="20"/>
              </w:rPr>
            </w:pPr>
            <w:r>
              <w:rPr>
                <w:sz w:val="20"/>
              </w:rPr>
              <w:t>Jetty 8</w:t>
            </w:r>
          </w:p>
        </w:tc>
        <w:tc>
          <w:tcPr>
            <w:tcW w:w="6016" w:type="dxa"/>
          </w:tcPr>
          <w:p w:rsidR="005A4D71" w:rsidRDefault="00475295">
            <w:pPr>
              <w:pStyle w:val="TableParagraph"/>
              <w:tabs>
                <w:tab w:val="left" w:pos="3087"/>
              </w:tabs>
              <w:rPr>
                <w:sz w:val="20"/>
              </w:rPr>
            </w:pPr>
            <w:r>
              <w:rPr>
                <w:sz w:val="20"/>
              </w:rPr>
              <w:t>3.0</w:t>
            </w:r>
            <w:r>
              <w:rPr>
                <w:sz w:val="20"/>
              </w:rPr>
              <w:tab/>
              <w:t>Java 6+</w:t>
            </w:r>
          </w:p>
        </w:tc>
      </w:tr>
      <w:tr w:rsidR="005A4D71">
        <w:trPr>
          <w:trHeight w:val="436"/>
        </w:trPr>
        <w:tc>
          <w:tcPr>
            <w:tcW w:w="3008" w:type="dxa"/>
          </w:tcPr>
          <w:p w:rsidR="005A4D71" w:rsidRDefault="00475295">
            <w:pPr>
              <w:pStyle w:val="TableParagraph"/>
              <w:rPr>
                <w:sz w:val="20"/>
              </w:rPr>
            </w:pPr>
            <w:r>
              <w:rPr>
                <w:sz w:val="20"/>
              </w:rPr>
              <w:t>Undertow 1.3</w:t>
            </w:r>
          </w:p>
        </w:tc>
        <w:tc>
          <w:tcPr>
            <w:tcW w:w="6016" w:type="dxa"/>
          </w:tcPr>
          <w:p w:rsidR="005A4D71" w:rsidRDefault="00475295">
            <w:pPr>
              <w:pStyle w:val="TableParagraph"/>
              <w:tabs>
                <w:tab w:val="left" w:pos="3087"/>
              </w:tabs>
              <w:rPr>
                <w:sz w:val="20"/>
              </w:rPr>
            </w:pPr>
            <w:r>
              <w:rPr>
                <w:sz w:val="20"/>
              </w:rPr>
              <w:t>3.1</w:t>
            </w:r>
            <w:r>
              <w:rPr>
                <w:sz w:val="20"/>
              </w:rPr>
              <w:tab/>
              <w:t>Java 7+</w:t>
            </w:r>
          </w:p>
        </w:tc>
      </w:tr>
    </w:tbl>
    <w:p w:rsidR="005A4D71" w:rsidRDefault="005A4D71">
      <w:pPr>
        <w:pStyle w:val="a3"/>
        <w:spacing w:before="7"/>
        <w:rPr>
          <w:sz w:val="17"/>
        </w:rPr>
      </w:pPr>
    </w:p>
    <w:p w:rsidR="005A4D71" w:rsidRDefault="004959FD" w:rsidP="004959FD">
      <w:pPr>
        <w:pStyle w:val="a3"/>
        <w:ind w:left="120"/>
      </w:pPr>
      <w:r>
        <w:rPr>
          <w:rFonts w:eastAsiaTheme="minorEastAsia" w:hint="eastAsia"/>
          <w:lang w:eastAsia="zh-CN"/>
        </w:rPr>
        <w:t>你也可以将</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应用程序部署到任何与</w:t>
      </w:r>
      <w:r>
        <w:rPr>
          <w:rFonts w:eastAsiaTheme="minorEastAsia" w:hint="eastAsia"/>
          <w:lang w:eastAsia="zh-CN"/>
        </w:rPr>
        <w:t>Servlet</w:t>
      </w:r>
      <w:r>
        <w:rPr>
          <w:rFonts w:eastAsiaTheme="minorEastAsia"/>
          <w:lang w:eastAsia="zh-CN"/>
        </w:rPr>
        <w:t xml:space="preserve"> 3.0</w:t>
      </w:r>
      <w:r>
        <w:rPr>
          <w:rFonts w:eastAsiaTheme="minorEastAsia" w:hint="eastAsia"/>
          <w:lang w:eastAsia="zh-CN"/>
        </w:rPr>
        <w:t>+</w:t>
      </w:r>
      <w:r>
        <w:rPr>
          <w:rFonts w:eastAsiaTheme="minorEastAsia" w:hint="eastAsia"/>
          <w:lang w:eastAsia="zh-CN"/>
        </w:rPr>
        <w:t>兼容的容器。</w:t>
      </w:r>
    </w:p>
    <w:p w:rsidR="005A4D71" w:rsidRDefault="005A4D71">
      <w:pPr>
        <w:sectPr w:rsidR="005A4D71">
          <w:headerReference w:type="default" r:id="rId17"/>
          <w:footerReference w:type="default" r:id="rId18"/>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98128A">
      <w:pPr>
        <w:pStyle w:val="1"/>
        <w:numPr>
          <w:ilvl w:val="0"/>
          <w:numId w:val="27"/>
        </w:numPr>
        <w:tabs>
          <w:tab w:val="left" w:pos="721"/>
        </w:tabs>
        <w:ind w:left="720" w:hanging="600"/>
      </w:pPr>
      <w:bookmarkStart w:id="26" w:name="10._Installing_Spring_Boot"/>
      <w:bookmarkStart w:id="27" w:name="_bookmark12"/>
      <w:bookmarkEnd w:id="26"/>
      <w:bookmarkEnd w:id="27"/>
      <w:r>
        <w:rPr>
          <w:rFonts w:asciiTheme="minorEastAsia" w:eastAsiaTheme="minorEastAsia" w:hAnsiTheme="minorEastAsia" w:hint="eastAsia"/>
          <w:lang w:eastAsia="zh-CN"/>
        </w:rPr>
        <w:t>安装</w:t>
      </w:r>
      <w:r>
        <w:rPr>
          <w:rFonts w:eastAsiaTheme="minorEastAsia" w:hint="eastAsia"/>
          <w:lang w:eastAsia="zh-CN"/>
        </w:rPr>
        <w:t xml:space="preserve"> </w:t>
      </w:r>
      <w:r w:rsidR="00475295">
        <w:t>Spring Boot</w:t>
      </w:r>
    </w:p>
    <w:p w:rsidR="005A4D71" w:rsidRDefault="00DB53F3" w:rsidP="00DB53F3">
      <w:pPr>
        <w:pStyle w:val="a3"/>
        <w:spacing w:before="283" w:line="292" w:lineRule="auto"/>
        <w:ind w:left="120" w:right="1437"/>
        <w:jc w:val="both"/>
        <w:rPr>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Boot可以与经典Java开发工具一期使用，也可以作为命令行工具安装。无论如何，你将需要Java</w:t>
      </w:r>
      <w:r>
        <w:rPr>
          <w:rFonts w:asciiTheme="minorEastAsia" w:eastAsiaTheme="minorEastAsia" w:hAnsiTheme="minorEastAsia"/>
          <w:lang w:eastAsia="zh-CN"/>
        </w:rPr>
        <w:t xml:space="preserve"> SDK V1.6 </w:t>
      </w:r>
      <w:r>
        <w:rPr>
          <w:rFonts w:asciiTheme="minorEastAsia" w:eastAsiaTheme="minorEastAsia" w:hAnsiTheme="minorEastAsia" w:hint="eastAsia"/>
          <w:lang w:eastAsia="zh-CN"/>
        </w:rPr>
        <w:t>或更高版本。在空时之前，你应该检查你当前的Java安装:</w:t>
      </w:r>
      <w:r w:rsidR="00297392">
        <w:pict>
          <v:shapetype id="_x0000_t202" coordsize="21600,21600" o:spt="202" path="m,l,21600r21600,l21600,xe">
            <v:stroke joinstyle="miter"/>
            <v:path gradientshapeok="t" o:connecttype="rect"/>
          </v:shapetype>
          <v:shape id="_x0000_s5134" type="#_x0000_t202" style="position:absolute;left:0;text-align:left;margin-left:75.55pt;margin-top:63pt;width:444.2pt;height:16.9pt;z-index:251195904;mso-wrap-distance-left:0;mso-wrap-distance-right:0;mso-position-horizontal-relative:page;mso-position-vertical-relative:text" fillcolor="#f0f0f0" strokecolor="#444" strokeweight=".1pt">
            <v:textbox style="mso-next-textbox:#_x0000_s5134" inset="0,0,0,0">
              <w:txbxContent>
                <w:p w:rsidR="00B67961" w:rsidRDefault="00B67961">
                  <w:pPr>
                    <w:spacing w:before="84"/>
                    <w:ind w:left="69"/>
                    <w:rPr>
                      <w:rFonts w:ascii="Courier New"/>
                      <w:sz w:val="14"/>
                    </w:rPr>
                  </w:pPr>
                  <w:r>
                    <w:rPr>
                      <w:rFonts w:ascii="Courier New"/>
                      <w:sz w:val="14"/>
                    </w:rPr>
                    <w:t>$ java -version</w:t>
                  </w:r>
                </w:p>
              </w:txbxContent>
            </v:textbox>
            <w10:wrap type="topAndBottom" anchorx="page"/>
          </v:shape>
        </w:pict>
      </w:r>
    </w:p>
    <w:p w:rsidR="005A4D71" w:rsidRDefault="005A4D71">
      <w:pPr>
        <w:pStyle w:val="a3"/>
        <w:spacing w:before="8"/>
        <w:rPr>
          <w:sz w:val="6"/>
          <w:lang w:eastAsia="zh-CN"/>
        </w:rPr>
      </w:pPr>
    </w:p>
    <w:p w:rsidR="005A4D71" w:rsidRDefault="0092605B" w:rsidP="0092605B">
      <w:pPr>
        <w:pStyle w:val="a3"/>
        <w:spacing w:before="93" w:line="292" w:lineRule="auto"/>
        <w:ind w:left="120" w:right="1432"/>
      </w:pPr>
      <w:r>
        <w:rPr>
          <w:rFonts w:eastAsiaTheme="minorEastAsia" w:hint="eastAsia"/>
          <w:lang w:eastAsia="zh-CN"/>
        </w:rPr>
        <w:t>如果你对</w:t>
      </w:r>
      <w:r>
        <w:rPr>
          <w:rFonts w:eastAsiaTheme="minorEastAsia" w:hint="eastAsia"/>
          <w:lang w:eastAsia="zh-CN"/>
        </w:rPr>
        <w:t>Java</w:t>
      </w:r>
      <w:r>
        <w:rPr>
          <w:rFonts w:eastAsiaTheme="minorEastAsia" w:hint="eastAsia"/>
          <w:lang w:eastAsia="zh-CN"/>
        </w:rPr>
        <w:t>开发不熟悉，或者你知识向尝试</w:t>
      </w:r>
      <w:r>
        <w:rPr>
          <w:rFonts w:eastAsiaTheme="minorEastAsia" w:hint="eastAsia"/>
          <w:lang w:eastAsia="zh-CN"/>
        </w:rPr>
        <w:t>Spring</w:t>
      </w:r>
      <w:r>
        <w:rPr>
          <w:rFonts w:eastAsiaTheme="minorEastAsia"/>
          <w:lang w:eastAsia="zh-CN"/>
        </w:rPr>
        <w:t xml:space="preserve"> Boot, </w:t>
      </w:r>
      <w:r>
        <w:rPr>
          <w:rFonts w:eastAsiaTheme="minorEastAsia" w:hint="eastAsia"/>
          <w:lang w:eastAsia="zh-CN"/>
        </w:rPr>
        <w:t>则可能需要先尝试</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，否则请阅读</w:t>
      </w:r>
      <w:hyperlink w:anchor="_bookmark16" w:history="1">
        <w:r>
          <w:rPr>
            <w:color w:val="204060"/>
            <w:u w:val="single" w:color="204060"/>
          </w:rPr>
          <w:t>Spring Boot CLI</w:t>
        </w:r>
        <w:r>
          <w:rPr>
            <w:color w:val="204060"/>
          </w:rPr>
          <w:t xml:space="preserve"> </w:t>
        </w:r>
      </w:hyperlink>
      <w:r>
        <w:rPr>
          <w:rFonts w:asciiTheme="minorEastAsia" w:eastAsiaTheme="minorEastAsia" w:hAnsiTheme="minorEastAsia" w:hint="eastAsia"/>
          <w:color w:val="204060"/>
          <w:lang w:eastAsia="zh-CN"/>
        </w:rPr>
        <w:t>安装说明。</w:t>
      </w:r>
    </w:p>
    <w:p w:rsidR="005A4D71" w:rsidRDefault="005A4D71">
      <w:pPr>
        <w:pStyle w:val="a3"/>
        <w:spacing w:before="10"/>
        <w:rPr>
          <w:sz w:val="17"/>
        </w:rPr>
      </w:pPr>
    </w:p>
    <w:p w:rsidR="005A4D71" w:rsidRDefault="00297392">
      <w:pPr>
        <w:spacing w:before="94"/>
        <w:ind w:left="255"/>
        <w:rPr>
          <w:b/>
          <w:sz w:val="20"/>
        </w:rPr>
      </w:pPr>
      <w:r>
        <w:pict>
          <v:line id="_x0000_s5133" style="position:absolute;left:0;text-align:left;z-index:251197952;mso-position-horizontal-relative:page" from="73.4pt,4.5pt" to="73.4pt,56.35pt" strokecolor="#5c5c4e">
            <w10:wrap anchorx="page"/>
          </v:line>
        </w:pict>
      </w:r>
      <w:r w:rsidR="00475295">
        <w:rPr>
          <w:b/>
          <w:sz w:val="20"/>
        </w:rPr>
        <w:t>Tip</w:t>
      </w:r>
    </w:p>
    <w:p w:rsidR="005A4D71" w:rsidRDefault="005A4D71">
      <w:pPr>
        <w:pStyle w:val="a3"/>
        <w:spacing w:before="4"/>
        <w:rPr>
          <w:b/>
          <w:sz w:val="21"/>
        </w:rPr>
      </w:pPr>
    </w:p>
    <w:p w:rsidR="005A4D71" w:rsidRDefault="002D1C27" w:rsidP="002D1C27">
      <w:pPr>
        <w:pStyle w:val="a3"/>
        <w:spacing w:line="292" w:lineRule="auto"/>
        <w:ind w:left="255" w:right="1836"/>
      </w:pPr>
      <w:r>
        <w:rPr>
          <w:rFonts w:asciiTheme="minorEastAsia" w:eastAsiaTheme="minorEastAsia" w:hAnsiTheme="minorEastAsia" w:hint="eastAsia"/>
          <w:lang w:eastAsia="zh-CN"/>
        </w:rPr>
        <w:t>尽管Spring</w:t>
      </w:r>
      <w:r>
        <w:t xml:space="preserve"> </w:t>
      </w:r>
      <w:r>
        <w:rPr>
          <w:rFonts w:asciiTheme="minorEastAsia" w:eastAsiaTheme="minorEastAsia" w:hAnsiTheme="minorEastAsia" w:hint="eastAsia"/>
          <w:lang w:eastAsia="zh-CN"/>
        </w:rPr>
        <w:t>Boot与Java</w:t>
      </w:r>
      <w:r>
        <w:t xml:space="preserve"> 6</w:t>
      </w:r>
      <w:r>
        <w:rPr>
          <w:rFonts w:asciiTheme="minorEastAsia" w:eastAsiaTheme="minorEastAsia" w:hAnsiTheme="minorEastAsia" w:hint="eastAsia"/>
          <w:lang w:eastAsia="zh-CN"/>
        </w:rPr>
        <w:t>兼容，但如果可能的话，应该考虑使用最新版本的Java</w:t>
      </w:r>
    </w:p>
    <w:p w:rsidR="005A4D71" w:rsidRDefault="005A4D71">
      <w:pPr>
        <w:pStyle w:val="a3"/>
        <w:spacing w:before="2"/>
        <w:rPr>
          <w:sz w:val="26"/>
        </w:rPr>
      </w:pPr>
    </w:p>
    <w:p w:rsidR="005A4D71" w:rsidRDefault="00BE4F86">
      <w:pPr>
        <w:pStyle w:val="2"/>
        <w:numPr>
          <w:ilvl w:val="1"/>
          <w:numId w:val="27"/>
        </w:numPr>
        <w:tabs>
          <w:tab w:val="left" w:pos="788"/>
        </w:tabs>
        <w:ind w:left="787" w:hanging="667"/>
        <w:rPr>
          <w:lang w:eastAsia="zh-CN"/>
        </w:rPr>
      </w:pPr>
      <w:bookmarkStart w:id="28" w:name="10.1_Installation_instructions_for_the_J"/>
      <w:bookmarkStart w:id="29" w:name="_bookmark13"/>
      <w:bookmarkEnd w:id="28"/>
      <w:bookmarkEnd w:id="29"/>
      <w:r>
        <w:rPr>
          <w:rFonts w:asciiTheme="minorEastAsia" w:eastAsiaTheme="minorEastAsia" w:hAnsiTheme="minorEastAsia" w:hint="eastAsia"/>
          <w:lang w:eastAsia="zh-CN"/>
        </w:rPr>
        <w:t>Java开发人员的安装说明</w:t>
      </w:r>
    </w:p>
    <w:p w:rsidR="005A4D71" w:rsidRDefault="00BE4F86" w:rsidP="00BE4F86">
      <w:pPr>
        <w:pStyle w:val="a3"/>
        <w:spacing w:before="269" w:line="285" w:lineRule="auto"/>
        <w:ind w:left="120" w:right="1437"/>
        <w:jc w:val="both"/>
        <w:rPr>
          <w:lang w:eastAsia="zh-CN"/>
        </w:rPr>
      </w:pPr>
      <w:r>
        <w:rPr>
          <w:rFonts w:asciiTheme="minorEastAsia" w:eastAsiaTheme="minorEastAsia" w:hAnsiTheme="minorEastAsia" w:hint="eastAsia"/>
          <w:lang w:eastAsia="zh-CN"/>
        </w:rPr>
        <w:t>你可以像使用任何标准Java库一样使用Spring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Boot。只需要在你的类路径中包含相应的spring</w:t>
      </w:r>
      <w:r>
        <w:rPr>
          <w:rFonts w:asciiTheme="minorEastAsia" w:eastAsiaTheme="minorEastAsia" w:hAnsiTheme="minorEastAsia"/>
          <w:lang w:eastAsia="zh-CN"/>
        </w:rPr>
        <w:t>-boot.-*.jar</w:t>
      </w:r>
      <w:r>
        <w:rPr>
          <w:rFonts w:asciiTheme="minorEastAsia" w:eastAsiaTheme="minorEastAsia" w:hAnsiTheme="minorEastAsia" w:hint="eastAsia"/>
          <w:lang w:eastAsia="zh-CN"/>
        </w:rPr>
        <w:t>文件即可。Spring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Boot不需要任何特殊的工具集成，所以可以使用任何IDE或文本编辑器;Spring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Boot应用程序没有什么特别之处，所以你可以像运行其他Java程序一样运行和调试。</w:t>
      </w:r>
    </w:p>
    <w:p w:rsidR="005A4D71" w:rsidRDefault="005A4D71">
      <w:pPr>
        <w:pStyle w:val="a3"/>
        <w:spacing w:before="9"/>
        <w:rPr>
          <w:sz w:val="17"/>
          <w:lang w:eastAsia="zh-CN"/>
        </w:rPr>
      </w:pPr>
    </w:p>
    <w:p w:rsidR="005A4D71" w:rsidRDefault="0032736D" w:rsidP="0032736D">
      <w:pPr>
        <w:pStyle w:val="a3"/>
        <w:spacing w:line="292" w:lineRule="auto"/>
        <w:ind w:left="120" w:right="1432"/>
      </w:pPr>
      <w:r>
        <w:rPr>
          <w:rFonts w:asciiTheme="minorEastAsia" w:eastAsiaTheme="minorEastAsia" w:hAnsiTheme="minorEastAsia" w:hint="eastAsia"/>
          <w:lang w:eastAsia="zh-CN"/>
        </w:rPr>
        <w:t>尽管你可以复制Spring</w:t>
      </w:r>
      <w:r>
        <w:t xml:space="preserve"> </w:t>
      </w:r>
      <w:r>
        <w:rPr>
          <w:rFonts w:asciiTheme="minorEastAsia" w:eastAsiaTheme="minorEastAsia" w:hAnsiTheme="minorEastAsia" w:hint="eastAsia"/>
          <w:lang w:eastAsia="zh-CN"/>
        </w:rPr>
        <w:t>Boot</w:t>
      </w:r>
      <w:r>
        <w:t xml:space="preserve"> </w:t>
      </w:r>
      <w:r>
        <w:rPr>
          <w:rFonts w:asciiTheme="minorEastAsia" w:eastAsiaTheme="minorEastAsia" w:hAnsiTheme="minorEastAsia" w:hint="eastAsia"/>
          <w:lang w:eastAsia="zh-CN"/>
        </w:rPr>
        <w:t>jars，但我们通常建议你使用支持依赖管理的构建工具</w:t>
      </w:r>
      <w:r>
        <w:rPr>
          <w:rFonts w:eastAsiaTheme="minorEastAsia" w:hint="eastAsia"/>
          <w:lang w:eastAsia="zh-CN"/>
        </w:rPr>
        <w:t>(</w:t>
      </w:r>
      <w:r>
        <w:rPr>
          <w:rFonts w:eastAsiaTheme="minorEastAsia" w:hint="eastAsia"/>
          <w:lang w:eastAsia="zh-CN"/>
        </w:rPr>
        <w:t>如</w:t>
      </w:r>
      <w:r>
        <w:rPr>
          <w:rFonts w:eastAsiaTheme="minorEastAsia" w:hint="eastAsia"/>
          <w:lang w:eastAsia="zh-CN"/>
        </w:rPr>
        <w:t>Maven</w:t>
      </w:r>
      <w:r>
        <w:rPr>
          <w:rFonts w:eastAsiaTheme="minorEastAsia" w:hint="eastAsia"/>
          <w:lang w:eastAsia="zh-CN"/>
        </w:rPr>
        <w:t>或</w:t>
      </w:r>
      <w:r>
        <w:rPr>
          <w:rFonts w:eastAsiaTheme="minorEastAsia" w:hint="eastAsia"/>
          <w:lang w:eastAsia="zh-CN"/>
        </w:rPr>
        <w:t>Gradle)</w:t>
      </w:r>
      <w:r>
        <w:rPr>
          <w:rFonts w:eastAsiaTheme="minorEastAsia" w:hint="eastAsia"/>
          <w:lang w:eastAsia="zh-CN"/>
        </w:rPr>
        <w:t>。</w:t>
      </w:r>
    </w:p>
    <w:p w:rsidR="005A4D71" w:rsidRDefault="00475295">
      <w:pPr>
        <w:pStyle w:val="3"/>
        <w:spacing w:before="196"/>
      </w:pPr>
      <w:bookmarkStart w:id="30" w:name="Maven_installation"/>
      <w:bookmarkStart w:id="31" w:name="_bookmark14"/>
      <w:bookmarkEnd w:id="30"/>
      <w:bookmarkEnd w:id="31"/>
      <w:r>
        <w:t xml:space="preserve">Maven </w:t>
      </w:r>
      <w:r w:rsidR="0032736D">
        <w:rPr>
          <w:rFonts w:asciiTheme="minorEastAsia" w:eastAsiaTheme="minorEastAsia" w:hAnsiTheme="minorEastAsia" w:hint="eastAsia"/>
          <w:lang w:eastAsia="zh-CN"/>
        </w:rPr>
        <w:t>安装</w:t>
      </w:r>
    </w:p>
    <w:p w:rsidR="005A4D71" w:rsidRDefault="005A4D71">
      <w:pPr>
        <w:pStyle w:val="a3"/>
        <w:spacing w:before="4"/>
        <w:rPr>
          <w:b/>
          <w:sz w:val="22"/>
        </w:rPr>
      </w:pPr>
    </w:p>
    <w:p w:rsidR="005A4D71" w:rsidRDefault="0032736D" w:rsidP="0032736D">
      <w:pPr>
        <w:pStyle w:val="a3"/>
        <w:spacing w:line="292" w:lineRule="auto"/>
        <w:ind w:left="120" w:right="1432"/>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Boot与Apache</w:t>
      </w:r>
      <w:r>
        <w:t xml:space="preserve"> </w:t>
      </w:r>
      <w:r>
        <w:rPr>
          <w:rFonts w:asciiTheme="minorEastAsia" w:eastAsiaTheme="minorEastAsia" w:hAnsiTheme="minorEastAsia" w:hint="eastAsia"/>
          <w:lang w:eastAsia="zh-CN"/>
        </w:rPr>
        <w:t>Maven</w:t>
      </w:r>
      <w:r>
        <w:t>3.2</w:t>
      </w:r>
      <w:r>
        <w:rPr>
          <w:rFonts w:asciiTheme="minorEastAsia" w:eastAsiaTheme="minorEastAsia" w:hAnsiTheme="minorEastAsia" w:hint="eastAsia"/>
          <w:lang w:eastAsia="zh-CN"/>
        </w:rPr>
        <w:t>或更高版本兼容。如果你还没有安装maven，你可以按照</w:t>
      </w:r>
      <w:hyperlink r:id="rId19">
        <w:r>
          <w:rPr>
            <w:color w:val="204060"/>
            <w:u w:val="single" w:color="204060"/>
          </w:rPr>
          <w:t>maven.apache.org</w:t>
        </w:r>
      </w:hyperlink>
      <w:r>
        <w:rPr>
          <w:rFonts w:asciiTheme="minorEastAsia" w:eastAsiaTheme="minorEastAsia" w:hAnsiTheme="minorEastAsia" w:hint="eastAsia"/>
          <w:lang w:eastAsia="zh-CN"/>
        </w:rPr>
        <w:t>上的说进行操作。</w:t>
      </w:r>
    </w:p>
    <w:p w:rsidR="005A4D71" w:rsidRDefault="005A4D71">
      <w:pPr>
        <w:pStyle w:val="a3"/>
        <w:spacing w:before="10"/>
        <w:rPr>
          <w:sz w:val="17"/>
        </w:rPr>
      </w:pPr>
    </w:p>
    <w:p w:rsidR="005A4D71" w:rsidRDefault="00297392">
      <w:pPr>
        <w:spacing w:before="94"/>
        <w:ind w:left="255"/>
        <w:rPr>
          <w:b/>
          <w:sz w:val="20"/>
          <w:lang w:eastAsia="zh-CN"/>
        </w:rPr>
      </w:pPr>
      <w:r>
        <w:pict>
          <v:line id="_x0000_s5132" style="position:absolute;left:0;text-align:left;z-index:251198976;mso-position-horizontal-relative:page" from="73.4pt,4.5pt" to="73.4pt,70.35pt" strokecolor="#5c5c4e">
            <w10:wrap anchorx="page"/>
          </v:line>
        </w:pict>
      </w:r>
      <w:r w:rsidR="00475295">
        <w:rPr>
          <w:b/>
          <w:sz w:val="20"/>
          <w:lang w:eastAsia="zh-CN"/>
        </w:rPr>
        <w:t>Tip</w:t>
      </w:r>
    </w:p>
    <w:p w:rsidR="005A4D71" w:rsidRDefault="005A4D71">
      <w:pPr>
        <w:pStyle w:val="a3"/>
        <w:spacing w:before="4"/>
        <w:rPr>
          <w:b/>
          <w:sz w:val="21"/>
          <w:lang w:eastAsia="zh-CN"/>
        </w:rPr>
      </w:pPr>
    </w:p>
    <w:p w:rsidR="005A4D71" w:rsidRDefault="0032736D" w:rsidP="0032736D">
      <w:pPr>
        <w:pStyle w:val="a3"/>
        <w:spacing w:line="280" w:lineRule="auto"/>
        <w:ind w:left="255" w:right="1837"/>
        <w:jc w:val="both"/>
        <w:rPr>
          <w:lang w:eastAsia="zh-CN"/>
        </w:rPr>
      </w:pPr>
      <w:r>
        <w:rPr>
          <w:rFonts w:asciiTheme="minorEastAsia" w:eastAsiaTheme="minorEastAsia" w:hAnsiTheme="minorEastAsia" w:hint="eastAsia"/>
          <w:lang w:eastAsia="zh-CN"/>
        </w:rPr>
        <w:t>在许多操作系统上，maven可以通过包管理器来安装。如果你是</w:t>
      </w:r>
      <w:r>
        <w:rPr>
          <w:rFonts w:eastAsiaTheme="minorEastAsia" w:hint="eastAsia"/>
          <w:lang w:eastAsia="zh-CN"/>
        </w:rPr>
        <w:t xml:space="preserve">OSX </w:t>
      </w:r>
      <w:r>
        <w:rPr>
          <w:rFonts w:eastAsiaTheme="minorEastAsia" w:hint="eastAsia"/>
          <w:lang w:eastAsia="zh-CN"/>
        </w:rPr>
        <w:t>用户，请尝试安装</w:t>
      </w:r>
      <w:r>
        <w:rPr>
          <w:rFonts w:eastAsiaTheme="minorEastAsia" w:hint="eastAsia"/>
          <w:lang w:eastAsia="zh-CN"/>
        </w:rPr>
        <w:t>maven</w:t>
      </w:r>
      <w:r>
        <w:rPr>
          <w:rFonts w:eastAsiaTheme="minorEastAsia" w:hint="eastAsia"/>
          <w:lang w:eastAsia="zh-CN"/>
        </w:rPr>
        <w:t>。</w:t>
      </w:r>
      <w:r>
        <w:rPr>
          <w:rFonts w:eastAsiaTheme="minorEastAsia" w:hint="eastAsia"/>
          <w:lang w:eastAsia="zh-CN"/>
        </w:rPr>
        <w:t>ubuntu</w:t>
      </w:r>
      <w:r>
        <w:rPr>
          <w:rFonts w:eastAsiaTheme="minorEastAsia" w:hint="eastAsia"/>
          <w:lang w:eastAsia="zh-CN"/>
        </w:rPr>
        <w:t>用于而已运行</w:t>
      </w:r>
      <w:r>
        <w:rPr>
          <w:rFonts w:eastAsiaTheme="minorEastAsia" w:hint="eastAsia"/>
          <w:lang w:eastAsia="zh-CN"/>
        </w:rPr>
        <w:t>sudo</w:t>
      </w:r>
      <w:r>
        <w:rPr>
          <w:rFonts w:eastAsiaTheme="minorEastAsia"/>
          <w:lang w:eastAsia="zh-CN"/>
        </w:rPr>
        <w:t xml:space="preserve"> </w:t>
      </w:r>
      <w:r>
        <w:rPr>
          <w:rFonts w:eastAsiaTheme="minorEastAsia" w:hint="eastAsia"/>
          <w:lang w:eastAsia="zh-CN"/>
        </w:rPr>
        <w:t>apt</w:t>
      </w:r>
      <w:r>
        <w:rPr>
          <w:rFonts w:eastAsiaTheme="minorEastAsia"/>
          <w:lang w:eastAsia="zh-CN"/>
        </w:rPr>
        <w:t>-get install maven</w:t>
      </w:r>
      <w:r>
        <w:rPr>
          <w:rFonts w:eastAsiaTheme="minorEastAsia" w:hint="eastAsia"/>
          <w:lang w:eastAsia="zh-CN"/>
        </w:rPr>
        <w:t>。</w:t>
      </w:r>
    </w:p>
    <w:p w:rsidR="005A4D71" w:rsidRDefault="005A4D71">
      <w:pPr>
        <w:pStyle w:val="a3"/>
        <w:spacing w:before="10"/>
        <w:rPr>
          <w:sz w:val="25"/>
          <w:lang w:eastAsia="zh-CN"/>
        </w:rPr>
      </w:pPr>
    </w:p>
    <w:p w:rsidR="005A4D71" w:rsidRDefault="00361D01" w:rsidP="00361D01">
      <w:pPr>
        <w:pStyle w:val="a3"/>
        <w:spacing w:line="271" w:lineRule="auto"/>
        <w:ind w:left="120" w:right="1437"/>
        <w:jc w:val="both"/>
        <w:rPr>
          <w:lang w:eastAsia="zh-CN"/>
        </w:rPr>
      </w:pPr>
      <w:r>
        <w:rPr>
          <w:lang w:eastAsia="zh-CN"/>
        </w:rPr>
        <w:t xml:space="preserve">Spring Boot </w:t>
      </w:r>
      <w:r>
        <w:rPr>
          <w:rFonts w:asciiTheme="minorEastAsia" w:eastAsiaTheme="minorEastAsia" w:hAnsiTheme="minorEastAsia" w:hint="eastAsia"/>
          <w:lang w:eastAsia="zh-CN"/>
        </w:rPr>
        <w:t>依赖使用</w:t>
      </w:r>
      <w:r>
        <w:rPr>
          <w:rFonts w:ascii="Courier New" w:hAnsi="Courier New"/>
          <w:lang w:eastAsia="zh-CN"/>
        </w:rPr>
        <w:t>org.springframework.boot groupId</w:t>
      </w:r>
      <w:r>
        <w:rPr>
          <w:rFonts w:asciiTheme="minorEastAsia" w:eastAsiaTheme="minorEastAsia" w:hAnsiTheme="minorEastAsia" w:hint="eastAsia"/>
          <w:lang w:eastAsia="zh-CN"/>
        </w:rPr>
        <w:t>。通常，你的maven</w:t>
      </w:r>
      <w:r>
        <w:rPr>
          <w:rFonts w:ascii="Courier New" w:hAnsi="Courier New"/>
          <w:lang w:eastAsia="zh-CN"/>
        </w:rPr>
        <w:t xml:space="preserve"> POM</w:t>
      </w:r>
      <w:r>
        <w:rPr>
          <w:rFonts w:asciiTheme="minorEastAsia" w:eastAsiaTheme="minorEastAsia" w:hAnsiTheme="minorEastAsia" w:hint="eastAsia"/>
          <w:lang w:eastAsia="zh-CN"/>
        </w:rPr>
        <w:t>文件将从spring-boot-starter-parent项目继承，并向一个或多个starter声明依赖关系。Spring</w:t>
      </w:r>
      <w:r>
        <w:rPr>
          <w:rFonts w:ascii="Courier New" w:hAnsi="Courier New"/>
          <w:lang w:eastAsia="zh-CN"/>
        </w:rPr>
        <w:t xml:space="preserve"> </w:t>
      </w:r>
      <w:r>
        <w:rPr>
          <w:rFonts w:asciiTheme="minorEastAsia" w:eastAsiaTheme="minorEastAsia" w:hAnsiTheme="minorEastAsia" w:hint="eastAsia"/>
          <w:lang w:eastAsia="zh-CN"/>
        </w:rPr>
        <w:t>Boot还提供一个可选的maven插件来创建可执行的jar文件。</w:t>
      </w:r>
    </w:p>
    <w:p w:rsidR="005A4D71" w:rsidRDefault="005A4D71">
      <w:pPr>
        <w:pStyle w:val="a3"/>
        <w:spacing w:before="3"/>
        <w:rPr>
          <w:sz w:val="19"/>
          <w:lang w:eastAsia="zh-CN"/>
        </w:rPr>
      </w:pPr>
    </w:p>
    <w:p w:rsidR="005A4D71" w:rsidRDefault="00F4584B">
      <w:pPr>
        <w:pStyle w:val="a3"/>
        <w:ind w:left="120"/>
        <w:jc w:val="both"/>
        <w:rPr>
          <w:lang w:eastAsia="zh-CN"/>
        </w:rPr>
      </w:pPr>
      <w:r>
        <w:rPr>
          <w:rFonts w:asciiTheme="minorEastAsia" w:eastAsiaTheme="minorEastAsia" w:hAnsiTheme="minorEastAsia" w:hint="eastAsia"/>
          <w:lang w:eastAsia="zh-CN"/>
        </w:rPr>
        <w:t>这是一个典型的</w:t>
      </w:r>
      <w:r w:rsidR="00475295">
        <w:rPr>
          <w:lang w:eastAsia="zh-CN"/>
        </w:rPr>
        <w:t xml:space="preserve"> </w:t>
      </w:r>
      <w:r w:rsidR="00475295">
        <w:rPr>
          <w:rFonts w:ascii="Courier New"/>
          <w:lang w:eastAsia="zh-CN"/>
        </w:rPr>
        <w:t>pom.xml</w:t>
      </w:r>
      <w:r w:rsidR="00475295">
        <w:rPr>
          <w:rFonts w:ascii="Courier New"/>
          <w:spacing w:val="-66"/>
          <w:lang w:eastAsia="zh-CN"/>
        </w:rPr>
        <w:t xml:space="preserve"> </w:t>
      </w:r>
      <w:r>
        <w:rPr>
          <w:rFonts w:asciiTheme="minorEastAsia" w:eastAsiaTheme="minorEastAsia" w:hAnsiTheme="minorEastAsia" w:hint="eastAsia"/>
          <w:lang w:eastAsia="zh-CN"/>
        </w:rPr>
        <w:t>文件</w:t>
      </w:r>
      <w:r w:rsidR="00475295">
        <w:rPr>
          <w:lang w:eastAsia="zh-CN"/>
        </w:rPr>
        <w:t>:</w:t>
      </w:r>
    </w:p>
    <w:p w:rsidR="005A4D71" w:rsidRDefault="00297392">
      <w:pPr>
        <w:pStyle w:val="a3"/>
        <w:spacing w:before="3"/>
        <w:rPr>
          <w:sz w:val="11"/>
          <w:lang w:eastAsia="zh-CN"/>
        </w:rPr>
      </w:pPr>
      <w:r>
        <w:pict>
          <v:group id="_x0000_s5127" style="position:absolute;margin-left:75.5pt;margin-top:8.45pt;width:444.3pt;height:131.95pt;z-index:251196928;mso-wrap-distance-left:0;mso-wrap-distance-right:0;mso-position-horizontal-relative:page" coordorigin="1510,169" coordsize="8886,2424">
            <v:line id="_x0000_s5131" style="position:absolute" from="1511,170" to="10394,170" strokecolor="#444" strokeweight=".1pt"/>
            <v:line id="_x0000_s5130" style="position:absolute" from="10395,170" to="10395,2593" strokecolor="#444" strokeweight=".1pt"/>
            <v:line id="_x0000_s5129" style="position:absolute" from="1511,170" to="1511,2593" strokecolor="#444" strokeweight=".1pt"/>
            <v:shape id="_x0000_s5128" type="#_x0000_t202" style="position:absolute;left:1512;top:171;width:8882;height:2422" fillcolor="#f0f0f0" stroked="f">
              <v:textbox style="mso-next-textbox:#_x0000_s5128" inset="0,0,0,0">
                <w:txbxContent>
                  <w:p w:rsidR="00B67961" w:rsidRDefault="00B67961">
                    <w:pPr>
                      <w:spacing w:before="84"/>
                      <w:ind w:left="70"/>
                      <w:rPr>
                        <w:rFonts w:ascii="Courier New"/>
                        <w:sz w:val="14"/>
                      </w:rPr>
                    </w:pPr>
                    <w:r>
                      <w:rPr>
                        <w:rFonts w:ascii="Courier New"/>
                        <w:sz w:val="14"/>
                      </w:rPr>
                      <w:t>&lt;?xml version="1.0" encoding="UTF-8"?&gt;</w:t>
                    </w:r>
                  </w:p>
                  <w:p w:rsidR="00B67961" w:rsidRDefault="00B67961">
                    <w:pPr>
                      <w:spacing w:before="38" w:line="297" w:lineRule="auto"/>
                      <w:ind w:left="406" w:right="54"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20">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21">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22">
                      <w:r>
                        <w:rPr>
                          <w:rFonts w:ascii="Courier New"/>
                          <w:b/>
                          <w:color w:val="2900FF"/>
                          <w:sz w:val="14"/>
                        </w:rPr>
                        <w:t>"http://maven.apache.org/POM/4.0.0</w:t>
                      </w:r>
                    </w:hyperlink>
                    <w:r>
                      <w:rPr>
                        <w:rFonts w:ascii="Courier New"/>
                        <w:b/>
                        <w:color w:val="2900FF"/>
                        <w:sz w:val="14"/>
                      </w:rPr>
                      <w:t xml:space="preserve"> </w:t>
                    </w:r>
                    <w:hyperlink r:id="rId23">
                      <w:r>
                        <w:rPr>
                          <w:rFonts w:ascii="Courier New"/>
                          <w:b/>
                          <w:color w:val="2900FF"/>
                          <w:sz w:val="14"/>
                        </w:rPr>
                        <w:t>http://maven.apache.org/xsd/maven-4.0.0.xsd"</w:t>
                      </w:r>
                    </w:hyperlink>
                    <w:r>
                      <w:rPr>
                        <w:rFonts w:ascii="Courier New"/>
                        <w:b/>
                        <w:color w:val="3F7E7E"/>
                        <w:sz w:val="14"/>
                      </w:rPr>
                      <w:t>&gt;</w:t>
                    </w:r>
                  </w:p>
                  <w:p w:rsidR="00B67961" w:rsidRDefault="00B67961">
                    <w:pPr>
                      <w:spacing w:line="157" w:lineRule="exact"/>
                      <w:ind w:left="406"/>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B67961" w:rsidRDefault="00B67961">
                    <w:pPr>
                      <w:spacing w:before="3"/>
                      <w:rPr>
                        <w:sz w:val="20"/>
                      </w:rPr>
                    </w:pPr>
                  </w:p>
                  <w:p w:rsidR="00B67961" w:rsidRDefault="00B67961">
                    <w:pPr>
                      <w:ind w:left="406"/>
                      <w:rPr>
                        <w:rFonts w:ascii="Courier New"/>
                        <w:b/>
                        <w:sz w:val="14"/>
                      </w:rPr>
                    </w:pPr>
                    <w:r>
                      <w:rPr>
                        <w:rFonts w:ascii="Courier New"/>
                        <w:b/>
                        <w:color w:val="3F7E7E"/>
                        <w:sz w:val="14"/>
                      </w:rPr>
                      <w:t>&lt;groupId&gt;</w:t>
                    </w:r>
                    <w:r>
                      <w:rPr>
                        <w:rFonts w:ascii="Courier New"/>
                        <w:sz w:val="14"/>
                      </w:rPr>
                      <w:t>com.example</w:t>
                    </w:r>
                    <w:r>
                      <w:rPr>
                        <w:rFonts w:ascii="Courier New"/>
                        <w:b/>
                        <w:color w:val="3F7E7E"/>
                        <w:sz w:val="14"/>
                      </w:rPr>
                      <w:t>&lt;/groupId&gt;</w:t>
                    </w:r>
                  </w:p>
                  <w:p w:rsidR="00B67961" w:rsidRDefault="00B67961">
                    <w:pPr>
                      <w:spacing w:before="37"/>
                      <w:ind w:left="406"/>
                      <w:rPr>
                        <w:rFonts w:ascii="Courier New"/>
                        <w:b/>
                        <w:sz w:val="14"/>
                      </w:rPr>
                    </w:pPr>
                    <w:r>
                      <w:rPr>
                        <w:rFonts w:ascii="Courier New"/>
                        <w:b/>
                        <w:color w:val="3F7E7E"/>
                        <w:sz w:val="14"/>
                      </w:rPr>
                      <w:t>&lt;artifactId&gt;</w:t>
                    </w:r>
                    <w:r>
                      <w:rPr>
                        <w:rFonts w:ascii="Courier New"/>
                        <w:sz w:val="14"/>
                      </w:rPr>
                      <w:t>myproject</w:t>
                    </w:r>
                    <w:r>
                      <w:rPr>
                        <w:rFonts w:ascii="Courier New"/>
                        <w:b/>
                        <w:color w:val="3F7E7E"/>
                        <w:sz w:val="14"/>
                      </w:rPr>
                      <w:t>&lt;/artifactId&gt;</w:t>
                    </w:r>
                  </w:p>
                  <w:p w:rsidR="00B67961" w:rsidRDefault="00B67961">
                    <w:pPr>
                      <w:spacing w:before="38"/>
                      <w:ind w:left="406"/>
                      <w:rPr>
                        <w:rFonts w:ascii="Courier New"/>
                        <w:b/>
                        <w:sz w:val="14"/>
                      </w:rPr>
                    </w:pPr>
                    <w:r>
                      <w:rPr>
                        <w:rFonts w:ascii="Courier New"/>
                        <w:b/>
                        <w:color w:val="3F7E7E"/>
                        <w:sz w:val="14"/>
                      </w:rPr>
                      <w:t>&lt;version&gt;</w:t>
                    </w:r>
                    <w:r>
                      <w:rPr>
                        <w:rFonts w:ascii="Courier New"/>
                        <w:sz w:val="14"/>
                      </w:rPr>
                      <w:t>0.0.1-SNAPSHOT</w:t>
                    </w:r>
                    <w:r>
                      <w:rPr>
                        <w:rFonts w:ascii="Courier New"/>
                        <w:b/>
                        <w:color w:val="3F7E7E"/>
                        <w:sz w:val="14"/>
                      </w:rPr>
                      <w:t>&lt;/version&gt;</w:t>
                    </w:r>
                  </w:p>
                  <w:p w:rsidR="00B67961" w:rsidRDefault="00B67961">
                    <w:pPr>
                      <w:spacing w:before="3"/>
                      <w:rPr>
                        <w:sz w:val="20"/>
                      </w:rPr>
                    </w:pPr>
                  </w:p>
                  <w:p w:rsidR="00B67961" w:rsidRDefault="00B67961">
                    <w:pPr>
                      <w:ind w:left="406"/>
                      <w:rPr>
                        <w:rFonts w:ascii="Courier New"/>
                        <w:i/>
                        <w:sz w:val="14"/>
                      </w:rPr>
                    </w:pPr>
                    <w:r>
                      <w:rPr>
                        <w:rFonts w:ascii="Courier New"/>
                        <w:i/>
                        <w:color w:val="3F5EBE"/>
                        <w:sz w:val="14"/>
                      </w:rPr>
                      <w:t>&lt;!-- Inherit defaults from Spring Boot --&gt;</w:t>
                    </w:r>
                  </w:p>
                  <w:p w:rsidR="00B67961" w:rsidRDefault="00B67961">
                    <w:pPr>
                      <w:spacing w:before="38"/>
                      <w:ind w:left="406"/>
                      <w:rPr>
                        <w:rFonts w:ascii="Courier New"/>
                        <w:b/>
                        <w:sz w:val="14"/>
                      </w:rPr>
                    </w:pPr>
                    <w:r>
                      <w:rPr>
                        <w:rFonts w:ascii="Courier New"/>
                        <w:b/>
                        <w:color w:val="3F7E7E"/>
                        <w:sz w:val="14"/>
                      </w:rPr>
                      <w:t>&lt;parent&gt;</w:t>
                    </w:r>
                  </w:p>
                  <w:p w:rsidR="00B67961" w:rsidRDefault="00B67961">
                    <w:pPr>
                      <w:spacing w:before="37"/>
                      <w:ind w:left="742"/>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297392">
      <w:pPr>
        <w:pStyle w:val="a3"/>
        <w:ind w:left="190"/>
      </w:pPr>
      <w:r>
        <w:pict>
          <v:group id="_x0000_s5122" style="width:444.3pt;height:229pt;mso-position-horizontal-relative:char;mso-position-vertical-relative:line" coordsize="8886,4580">
            <v:line id="_x0000_s5126" style="position:absolute" from="8885,0" to="8885,4579" strokecolor="#444" strokeweight=".1pt"/>
            <v:line id="_x0000_s5125" style="position:absolute" from="1,4579" to="8885,4579" strokecolor="#444" strokeweight=".1pt"/>
            <v:line id="_x0000_s5124" style="position:absolute" from="1,0" to="1,4579" strokecolor="#444" strokeweight=".1pt"/>
            <v:shape id="_x0000_s5123" type="#_x0000_t202" style="position:absolute;left:2;width:8882;height:4578" fillcolor="#f0f0f0" stroked="f">
              <v:textbox style="mso-next-textbox:#_x0000_s5123" inset="0,0,0,0">
                <w:txbxContent>
                  <w:p w:rsidR="00B67961" w:rsidRDefault="00B67961">
                    <w:pPr>
                      <w:spacing w:before="14"/>
                      <w:ind w:left="742"/>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B67961" w:rsidRDefault="00B67961">
                    <w:pPr>
                      <w:spacing w:before="38"/>
                      <w:ind w:left="742"/>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B67961" w:rsidRDefault="00B67961">
                    <w:pPr>
                      <w:spacing w:before="37"/>
                      <w:ind w:left="406"/>
                      <w:rPr>
                        <w:rFonts w:ascii="Courier New"/>
                        <w:b/>
                        <w:sz w:val="14"/>
                      </w:rPr>
                    </w:pPr>
                    <w:r>
                      <w:rPr>
                        <w:rFonts w:ascii="Courier New"/>
                        <w:b/>
                        <w:color w:val="3F7E7E"/>
                        <w:sz w:val="14"/>
                      </w:rPr>
                      <w:t>&lt;/parent&gt;</w:t>
                    </w:r>
                  </w:p>
                  <w:p w:rsidR="00B67961" w:rsidRDefault="00B67961">
                    <w:pPr>
                      <w:spacing w:before="3"/>
                      <w:rPr>
                        <w:sz w:val="20"/>
                      </w:rPr>
                    </w:pPr>
                  </w:p>
                  <w:p w:rsidR="00B67961" w:rsidRDefault="00B67961">
                    <w:pPr>
                      <w:ind w:left="406"/>
                      <w:rPr>
                        <w:rFonts w:ascii="Courier New"/>
                        <w:i/>
                        <w:sz w:val="14"/>
                      </w:rPr>
                    </w:pPr>
                    <w:r>
                      <w:rPr>
                        <w:rFonts w:ascii="Courier New"/>
                        <w:i/>
                        <w:color w:val="3F5EBE"/>
                        <w:sz w:val="14"/>
                      </w:rPr>
                      <w:t>&lt;!-- Add typical dependencies for a web application --&gt;</w:t>
                    </w:r>
                  </w:p>
                  <w:p w:rsidR="00B67961" w:rsidRDefault="00B67961">
                    <w:pPr>
                      <w:spacing w:before="38"/>
                      <w:ind w:left="406"/>
                      <w:rPr>
                        <w:rFonts w:ascii="Courier New"/>
                        <w:b/>
                        <w:sz w:val="14"/>
                      </w:rPr>
                    </w:pPr>
                    <w:r>
                      <w:rPr>
                        <w:rFonts w:ascii="Courier New"/>
                        <w:b/>
                        <w:color w:val="3F7E7E"/>
                        <w:sz w:val="14"/>
                      </w:rPr>
                      <w:t>&lt;dependencies&gt;</w:t>
                    </w:r>
                  </w:p>
                  <w:p w:rsidR="00B67961" w:rsidRDefault="00B67961">
                    <w:pPr>
                      <w:spacing w:before="37"/>
                      <w:ind w:left="742"/>
                      <w:rPr>
                        <w:rFonts w:ascii="Courier New"/>
                        <w:b/>
                        <w:sz w:val="14"/>
                      </w:rPr>
                    </w:pPr>
                    <w:r>
                      <w:rPr>
                        <w:rFonts w:ascii="Courier New"/>
                        <w:b/>
                        <w:color w:val="3F7E7E"/>
                        <w:sz w:val="14"/>
                      </w:rPr>
                      <w:t>&lt;dependency&gt;</w:t>
                    </w:r>
                  </w:p>
                  <w:p w:rsidR="00B67961" w:rsidRDefault="00B67961">
                    <w:pPr>
                      <w:spacing w:before="38"/>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7961" w:rsidRDefault="00B67961">
                    <w:pPr>
                      <w:spacing w:before="37"/>
                      <w:ind w:left="1078"/>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B67961" w:rsidRDefault="00B67961">
                    <w:pPr>
                      <w:spacing w:before="37"/>
                      <w:ind w:left="742"/>
                      <w:rPr>
                        <w:rFonts w:ascii="Courier New"/>
                        <w:b/>
                        <w:sz w:val="14"/>
                      </w:rPr>
                    </w:pPr>
                    <w:r>
                      <w:rPr>
                        <w:rFonts w:ascii="Courier New"/>
                        <w:b/>
                        <w:color w:val="3F7E7E"/>
                        <w:sz w:val="14"/>
                      </w:rPr>
                      <w:t>&lt;/dependency&gt;</w:t>
                    </w:r>
                  </w:p>
                  <w:p w:rsidR="00B67961" w:rsidRDefault="00B67961">
                    <w:pPr>
                      <w:spacing w:before="38"/>
                      <w:ind w:left="406"/>
                      <w:rPr>
                        <w:rFonts w:ascii="Courier New"/>
                        <w:b/>
                        <w:sz w:val="14"/>
                      </w:rPr>
                    </w:pPr>
                    <w:r>
                      <w:rPr>
                        <w:rFonts w:ascii="Courier New"/>
                        <w:b/>
                        <w:color w:val="3F7E7E"/>
                        <w:sz w:val="14"/>
                      </w:rPr>
                      <w:t>&lt;/dependencies&gt;</w:t>
                    </w:r>
                  </w:p>
                  <w:p w:rsidR="00B67961" w:rsidRDefault="00B67961">
                    <w:pPr>
                      <w:spacing w:before="3"/>
                      <w:rPr>
                        <w:sz w:val="20"/>
                      </w:rPr>
                    </w:pPr>
                  </w:p>
                  <w:p w:rsidR="00B67961" w:rsidRDefault="00B67961">
                    <w:pPr>
                      <w:ind w:left="406"/>
                      <w:rPr>
                        <w:rFonts w:ascii="Courier New"/>
                        <w:i/>
                        <w:sz w:val="14"/>
                      </w:rPr>
                    </w:pPr>
                    <w:r>
                      <w:rPr>
                        <w:rFonts w:ascii="Courier New"/>
                        <w:i/>
                        <w:color w:val="3F5EBE"/>
                        <w:sz w:val="14"/>
                      </w:rPr>
                      <w:t>&lt;!-- Package as an executable jar --&gt;</w:t>
                    </w:r>
                  </w:p>
                  <w:p w:rsidR="00B67961" w:rsidRDefault="00B67961">
                    <w:pPr>
                      <w:spacing w:before="38"/>
                      <w:ind w:left="406"/>
                      <w:rPr>
                        <w:rFonts w:ascii="Courier New"/>
                        <w:b/>
                        <w:sz w:val="14"/>
                      </w:rPr>
                    </w:pPr>
                    <w:r>
                      <w:rPr>
                        <w:rFonts w:ascii="Courier New"/>
                        <w:b/>
                        <w:color w:val="3F7E7E"/>
                        <w:sz w:val="14"/>
                      </w:rPr>
                      <w:t>&lt;build&gt;</w:t>
                    </w:r>
                  </w:p>
                  <w:p w:rsidR="00B67961" w:rsidRDefault="00B67961">
                    <w:pPr>
                      <w:spacing w:before="37"/>
                      <w:ind w:left="742"/>
                      <w:rPr>
                        <w:rFonts w:ascii="Courier New"/>
                        <w:b/>
                        <w:sz w:val="14"/>
                      </w:rPr>
                    </w:pPr>
                    <w:r>
                      <w:rPr>
                        <w:rFonts w:ascii="Courier New"/>
                        <w:b/>
                        <w:color w:val="3F7E7E"/>
                        <w:sz w:val="14"/>
                      </w:rPr>
                      <w:t>&lt;plugins&gt;</w:t>
                    </w:r>
                  </w:p>
                  <w:p w:rsidR="00B67961" w:rsidRDefault="00B67961">
                    <w:pPr>
                      <w:spacing w:before="38"/>
                      <w:ind w:left="1078"/>
                      <w:rPr>
                        <w:rFonts w:ascii="Courier New"/>
                        <w:b/>
                        <w:sz w:val="14"/>
                      </w:rPr>
                    </w:pPr>
                    <w:r>
                      <w:rPr>
                        <w:rFonts w:ascii="Courier New"/>
                        <w:b/>
                        <w:color w:val="3F7E7E"/>
                        <w:sz w:val="14"/>
                      </w:rPr>
                      <w:t>&lt;plugin&gt;</w:t>
                    </w:r>
                  </w:p>
                  <w:p w:rsidR="00B67961" w:rsidRDefault="00B67961">
                    <w:pPr>
                      <w:spacing w:before="37"/>
                      <w:ind w:left="1414"/>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7961" w:rsidRDefault="00B67961">
                    <w:pPr>
                      <w:spacing w:before="37"/>
                      <w:ind w:left="1414"/>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B67961" w:rsidRDefault="00B67961">
                    <w:pPr>
                      <w:spacing w:before="38"/>
                      <w:ind w:left="1078"/>
                      <w:rPr>
                        <w:rFonts w:ascii="Courier New"/>
                        <w:b/>
                        <w:sz w:val="14"/>
                      </w:rPr>
                    </w:pPr>
                    <w:r>
                      <w:rPr>
                        <w:rFonts w:ascii="Courier New"/>
                        <w:b/>
                        <w:color w:val="3F7E7E"/>
                        <w:sz w:val="14"/>
                      </w:rPr>
                      <w:t>&lt;/plugin&gt;</w:t>
                    </w:r>
                  </w:p>
                  <w:p w:rsidR="00B67961" w:rsidRDefault="00B67961">
                    <w:pPr>
                      <w:spacing w:before="37"/>
                      <w:ind w:left="742"/>
                      <w:rPr>
                        <w:rFonts w:ascii="Courier New"/>
                        <w:b/>
                        <w:sz w:val="14"/>
                      </w:rPr>
                    </w:pPr>
                    <w:r>
                      <w:rPr>
                        <w:rFonts w:ascii="Courier New"/>
                        <w:b/>
                        <w:color w:val="3F7E7E"/>
                        <w:sz w:val="14"/>
                      </w:rPr>
                      <w:t>&lt;/plugins&gt;</w:t>
                    </w:r>
                  </w:p>
                  <w:p w:rsidR="00B67961" w:rsidRDefault="00B67961">
                    <w:pPr>
                      <w:spacing w:before="38"/>
                      <w:ind w:left="406"/>
                      <w:rPr>
                        <w:rFonts w:ascii="Courier New"/>
                        <w:b/>
                        <w:sz w:val="14"/>
                      </w:rPr>
                    </w:pPr>
                    <w:r>
                      <w:rPr>
                        <w:rFonts w:ascii="Courier New"/>
                        <w:b/>
                        <w:color w:val="3F7E7E"/>
                        <w:sz w:val="14"/>
                      </w:rPr>
                      <w:t>&lt;/build&gt;</w:t>
                    </w:r>
                  </w:p>
                  <w:p w:rsidR="00B67961" w:rsidRDefault="00B67961">
                    <w:pPr>
                      <w:spacing w:before="3"/>
                      <w:rPr>
                        <w:sz w:val="20"/>
                      </w:rPr>
                    </w:pPr>
                  </w:p>
                  <w:p w:rsidR="00B67961" w:rsidRDefault="00B67961">
                    <w:pPr>
                      <w:ind w:left="70"/>
                      <w:rPr>
                        <w:rFonts w:ascii="Courier New"/>
                        <w:b/>
                        <w:sz w:val="14"/>
                      </w:rPr>
                    </w:pPr>
                    <w:r>
                      <w:rPr>
                        <w:rFonts w:ascii="Courier New"/>
                        <w:b/>
                        <w:color w:val="3F7E7E"/>
                        <w:sz w:val="14"/>
                      </w:rPr>
                      <w:t>&lt;/project&gt;</w:t>
                    </w:r>
                  </w:p>
                </w:txbxContent>
              </v:textbox>
            </v:shape>
            <w10:wrap type="none"/>
            <w10:anchorlock/>
          </v:group>
        </w:pict>
      </w:r>
    </w:p>
    <w:p w:rsidR="005A4D71" w:rsidRDefault="005A4D71">
      <w:pPr>
        <w:pStyle w:val="a3"/>
        <w:spacing w:before="7"/>
        <w:rPr>
          <w:sz w:val="14"/>
        </w:rPr>
      </w:pPr>
    </w:p>
    <w:p w:rsidR="005A4D71" w:rsidRDefault="00297392">
      <w:pPr>
        <w:spacing w:before="93"/>
        <w:ind w:left="255"/>
        <w:rPr>
          <w:b/>
          <w:sz w:val="20"/>
        </w:rPr>
      </w:pPr>
      <w:r>
        <w:pict>
          <v:line id="_x0000_s5121" style="position:absolute;left:0;text-align:left;z-index:251201024;mso-position-horizontal-relative:page" from="73.4pt,4.45pt" to="73.4pt,83.65pt" strokecolor="#5c5c4e">
            <w10:wrap anchorx="page"/>
          </v:line>
        </w:pict>
      </w:r>
      <w:r w:rsidR="00475295">
        <w:rPr>
          <w:b/>
          <w:sz w:val="20"/>
        </w:rPr>
        <w:t>Tip</w:t>
      </w:r>
    </w:p>
    <w:p w:rsidR="005A4D71" w:rsidRDefault="005A4D71">
      <w:pPr>
        <w:pStyle w:val="a3"/>
        <w:spacing w:before="3"/>
        <w:rPr>
          <w:b/>
        </w:rPr>
      </w:pPr>
    </w:p>
    <w:p w:rsidR="005A4D71" w:rsidRDefault="00276CEC">
      <w:pPr>
        <w:pStyle w:val="a3"/>
        <w:spacing w:line="285" w:lineRule="auto"/>
        <w:ind w:left="255" w:right="1837"/>
        <w:jc w:val="both"/>
      </w:pPr>
      <w:r>
        <w:rPr>
          <w:rFonts w:ascii="Courier New" w:hAnsi="Courier New"/>
        </w:rPr>
        <w:t xml:space="preserve">spring-boot-starter-parent </w:t>
      </w:r>
      <w:r>
        <w:rPr>
          <w:rFonts w:asciiTheme="minorEastAsia" w:eastAsiaTheme="minorEastAsia" w:hAnsiTheme="minorEastAsia" w:hint="eastAsia"/>
          <w:lang w:eastAsia="zh-CN"/>
        </w:rPr>
        <w:t>是使用Spring</w:t>
      </w:r>
      <w:r>
        <w:rPr>
          <w:rFonts w:ascii="Courier New" w:hAnsi="Courier New"/>
        </w:rPr>
        <w:t xml:space="preserve"> </w:t>
      </w:r>
      <w:r>
        <w:rPr>
          <w:rFonts w:asciiTheme="minorEastAsia" w:eastAsiaTheme="minorEastAsia" w:hAnsiTheme="minorEastAsia" w:hint="eastAsia"/>
          <w:lang w:eastAsia="zh-CN"/>
        </w:rPr>
        <w:t>Boot的好方法，但他可能并不适合所有的情况。有时呢可能需要从不同的父</w:t>
      </w:r>
      <w:r>
        <w:rPr>
          <w:rFonts w:ascii="Courier New" w:eastAsiaTheme="minorEastAsia" w:hAnsi="Courier New" w:hint="eastAsia"/>
          <w:lang w:eastAsia="zh-CN"/>
        </w:rPr>
        <w:t>POM</w:t>
      </w:r>
      <w:r>
        <w:rPr>
          <w:rFonts w:ascii="Courier New" w:eastAsiaTheme="minorEastAsia" w:hAnsi="Courier New" w:hint="eastAsia"/>
          <w:lang w:eastAsia="zh-CN"/>
        </w:rPr>
        <w:t>继承，或者你可能不喜欢我们的默认设置。有关使用</w:t>
      </w:r>
      <w:r>
        <w:rPr>
          <w:rFonts w:ascii="Courier New" w:eastAsiaTheme="minorEastAsia" w:hAnsi="Courier New" w:hint="eastAsia"/>
          <w:lang w:eastAsia="zh-CN"/>
        </w:rPr>
        <w:t>import</w:t>
      </w:r>
      <w:r>
        <w:rPr>
          <w:rFonts w:ascii="Courier New" w:eastAsiaTheme="minorEastAsia" w:hAnsi="Courier New"/>
          <w:lang w:eastAsia="zh-CN"/>
        </w:rPr>
        <w:t xml:space="preserve"> scope </w:t>
      </w:r>
      <w:r>
        <w:rPr>
          <w:rFonts w:ascii="Courier New" w:eastAsiaTheme="minorEastAsia" w:hAnsi="Courier New" w:hint="eastAsia"/>
          <w:lang w:eastAsia="zh-CN"/>
        </w:rPr>
        <w:t>的替代解决方案，请参考</w:t>
      </w:r>
      <w:hyperlink w:anchor="_bookmark39" w:history="1">
        <w:r>
          <w:rPr>
            <w:color w:val="204060"/>
            <w:u w:val="single" w:color="204060"/>
            <w:lang w:eastAsia="zh-CN"/>
          </w:rPr>
          <w:t>POM</w:t>
        </w:r>
        <w:r>
          <w:rPr>
            <w:rFonts w:asciiTheme="minorEastAsia" w:eastAsiaTheme="minorEastAsia" w:hAnsiTheme="minorEastAsia" w:hint="eastAsia"/>
            <w:color w:val="204060"/>
            <w:u w:val="single" w:color="204060"/>
            <w:lang w:eastAsia="zh-CN"/>
          </w:rPr>
          <w:t>的Spring</w:t>
        </w:r>
        <w:r>
          <w:rPr>
            <w:color w:val="204060"/>
            <w:u w:val="single" w:color="204060"/>
            <w:lang w:eastAsia="zh-CN"/>
          </w:rPr>
          <w:t xml:space="preserve"> </w:t>
        </w:r>
        <w:r>
          <w:rPr>
            <w:rFonts w:asciiTheme="minorEastAsia" w:eastAsiaTheme="minorEastAsia" w:hAnsiTheme="minorEastAsia" w:hint="eastAsia"/>
            <w:color w:val="204060"/>
            <w:u w:val="single" w:color="204060"/>
            <w:lang w:eastAsia="zh-CN"/>
          </w:rPr>
          <w:t>Boot章节</w:t>
        </w:r>
      </w:hyperlink>
    </w:p>
    <w:p w:rsidR="005A4D71" w:rsidRDefault="005A4D71">
      <w:pPr>
        <w:pStyle w:val="a3"/>
        <w:spacing w:before="4"/>
        <w:rPr>
          <w:sz w:val="25"/>
        </w:rPr>
      </w:pPr>
    </w:p>
    <w:p w:rsidR="005A4D71" w:rsidRDefault="0004155D">
      <w:pPr>
        <w:pStyle w:val="2"/>
        <w:numPr>
          <w:ilvl w:val="1"/>
          <w:numId w:val="27"/>
        </w:numPr>
        <w:tabs>
          <w:tab w:val="left" w:pos="788"/>
        </w:tabs>
        <w:spacing w:before="139"/>
        <w:ind w:left="787" w:hanging="667"/>
      </w:pPr>
      <w:bookmarkStart w:id="32" w:name="Gradle_installation"/>
      <w:bookmarkStart w:id="33" w:name="_bookmark15"/>
      <w:bookmarkStart w:id="34" w:name="10.2_Installing_the_Spring_Boot_CLI"/>
      <w:bookmarkStart w:id="35" w:name="_bookmark16"/>
      <w:bookmarkEnd w:id="32"/>
      <w:bookmarkEnd w:id="33"/>
      <w:bookmarkEnd w:id="34"/>
      <w:bookmarkEnd w:id="35"/>
      <w:r>
        <w:rPr>
          <w:rFonts w:asciiTheme="minorEastAsia" w:eastAsiaTheme="minorEastAsia" w:hAnsiTheme="minorEastAsia" w:hint="eastAsia"/>
          <w:lang w:eastAsia="zh-CN"/>
        </w:rPr>
        <w:t>安装</w:t>
      </w:r>
      <w:r w:rsidR="00475295">
        <w:t xml:space="preserve"> Spring Boot CLI</w:t>
      </w:r>
    </w:p>
    <w:p w:rsidR="005A4D71" w:rsidRDefault="00862C3F" w:rsidP="00B76C1D">
      <w:pPr>
        <w:pStyle w:val="a3"/>
        <w:spacing w:before="253" w:line="292" w:lineRule="auto"/>
        <w:ind w:left="120" w:right="1437"/>
        <w:jc w:val="both"/>
      </w:pPr>
      <w:r>
        <w:t>Spring</w:t>
      </w:r>
      <w:r>
        <w:rPr>
          <w:spacing w:val="-13"/>
        </w:rPr>
        <w:t xml:space="preserve"> </w:t>
      </w:r>
      <w:r>
        <w:t>Boot</w:t>
      </w:r>
      <w:r>
        <w:rPr>
          <w:spacing w:val="-13"/>
        </w:rPr>
        <w:t xml:space="preserve"> </w:t>
      </w:r>
      <w:r>
        <w:t>CLI</w:t>
      </w:r>
      <w:r>
        <w:rPr>
          <w:rFonts w:asciiTheme="minorEastAsia" w:eastAsiaTheme="minorEastAsia" w:hAnsiTheme="minorEastAsia" w:hint="eastAsia"/>
          <w:lang w:eastAsia="zh-CN"/>
        </w:rPr>
        <w:t>是一个命令行工具，可以使用它</w:t>
      </w:r>
      <w:r w:rsidR="00B76C1D">
        <w:rPr>
          <w:rFonts w:asciiTheme="minorEastAsia" w:eastAsiaTheme="minorEastAsia" w:hAnsiTheme="minorEastAsia" w:hint="eastAsia"/>
          <w:lang w:eastAsia="zh-CN"/>
        </w:rPr>
        <w:t>快速创建Spring原型</w:t>
      </w:r>
      <w:r>
        <w:rPr>
          <w:rFonts w:asciiTheme="minorEastAsia" w:eastAsiaTheme="minorEastAsia" w:hAnsiTheme="minorEastAsia" w:hint="eastAsia"/>
          <w:lang w:eastAsia="zh-CN"/>
        </w:rPr>
        <w:t>。</w:t>
      </w:r>
      <w:r>
        <w:t xml:space="preserve"> </w:t>
      </w:r>
      <w:r w:rsidR="00B76C1D">
        <w:rPr>
          <w:rFonts w:asciiTheme="minorEastAsia" w:eastAsiaTheme="minorEastAsia" w:hAnsiTheme="minorEastAsia" w:hint="eastAsia"/>
          <w:lang w:eastAsia="zh-CN"/>
        </w:rPr>
        <w:t>它允许你运行Groovy脚本，这意味着你有一个数据的类Java语法，没有太多的样板代码。</w:t>
      </w:r>
    </w:p>
    <w:p w:rsidR="005A4D71" w:rsidRDefault="00B76C1D" w:rsidP="00B76C1D">
      <w:pPr>
        <w:pStyle w:val="a3"/>
        <w:spacing w:before="253" w:line="292" w:lineRule="auto"/>
        <w:ind w:left="120" w:right="1437"/>
        <w:jc w:val="both"/>
      </w:pPr>
      <w:r>
        <w:rPr>
          <w:rFonts w:asciiTheme="minorEastAsia" w:eastAsiaTheme="minorEastAsia" w:hAnsiTheme="minorEastAsia" w:hint="eastAsia"/>
          <w:lang w:eastAsia="zh-CN"/>
        </w:rPr>
        <w:t>你不需要使用</w:t>
      </w:r>
      <w:r>
        <w:rPr>
          <w:rFonts w:eastAsiaTheme="minorEastAsia" w:hint="eastAsia"/>
          <w:lang w:eastAsia="zh-CN"/>
        </w:rPr>
        <w:t>CLI</w:t>
      </w:r>
      <w:r>
        <w:rPr>
          <w:rFonts w:eastAsiaTheme="minorEastAsia" w:hint="eastAsia"/>
          <w:lang w:eastAsia="zh-CN"/>
        </w:rPr>
        <w:t>来使用</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，但它绝对是让</w:t>
      </w:r>
      <w:r>
        <w:rPr>
          <w:rFonts w:eastAsiaTheme="minorEastAsia" w:hint="eastAsia"/>
          <w:lang w:eastAsia="zh-CN"/>
        </w:rPr>
        <w:t>Spring</w:t>
      </w:r>
      <w:r>
        <w:rPr>
          <w:rFonts w:eastAsiaTheme="minorEastAsia" w:hint="eastAsia"/>
          <w:lang w:eastAsia="zh-CN"/>
        </w:rPr>
        <w:t>应用程序实现最快速快捷的方式。</w:t>
      </w:r>
    </w:p>
    <w:p w:rsidR="00FF7A16" w:rsidRDefault="00FF7A16">
      <w:pPr>
        <w:pStyle w:val="3"/>
        <w:spacing w:before="179"/>
        <w:jc w:val="both"/>
      </w:pPr>
      <w:bookmarkStart w:id="36" w:name="Manual_installation"/>
      <w:bookmarkStart w:id="37" w:name="_bookmark17"/>
      <w:bookmarkEnd w:id="36"/>
      <w:bookmarkEnd w:id="37"/>
      <w:r>
        <w:rPr>
          <w:rFonts w:asciiTheme="minorEastAsia" w:eastAsiaTheme="minorEastAsia" w:hAnsiTheme="minorEastAsia" w:hint="eastAsia"/>
          <w:lang w:eastAsia="zh-CN"/>
        </w:rPr>
        <w:t>手动安装</w:t>
      </w:r>
    </w:p>
    <w:p w:rsidR="005A4D71" w:rsidRDefault="00FF7A16" w:rsidP="001A3ECD">
      <w:pPr>
        <w:pStyle w:val="a3"/>
        <w:spacing w:before="241"/>
        <w:ind w:left="120"/>
        <w:jc w:val="both"/>
      </w:pPr>
      <w:r>
        <w:rPr>
          <w:rFonts w:asciiTheme="minorEastAsia" w:eastAsiaTheme="minorEastAsia" w:hAnsiTheme="minorEastAsia" w:hint="eastAsia"/>
          <w:lang w:eastAsia="zh-CN"/>
        </w:rPr>
        <w:t>你可以从Spring软件存储库下载Spring</w:t>
      </w:r>
      <w:r>
        <w:rPr>
          <w:rFonts w:asciiTheme="minorEastAsia" w:eastAsiaTheme="minorEastAsia" w:hAnsiTheme="minorEastAsia"/>
          <w:lang w:eastAsia="zh-CN"/>
        </w:rPr>
        <w:t xml:space="preserve"> CLI</w:t>
      </w:r>
      <w:r>
        <w:rPr>
          <w:rFonts w:asciiTheme="minorEastAsia" w:eastAsiaTheme="minorEastAsia" w:hAnsiTheme="minorEastAsia" w:hint="eastAsia"/>
          <w:lang w:eastAsia="zh-CN"/>
        </w:rPr>
        <w:t>发行版：</w:t>
      </w:r>
    </w:p>
    <w:p w:rsidR="005A4D71" w:rsidRDefault="005A4D71">
      <w:pPr>
        <w:pStyle w:val="a3"/>
        <w:spacing w:before="10"/>
        <w:rPr>
          <w:sz w:val="19"/>
        </w:rPr>
      </w:pPr>
    </w:p>
    <w:p w:rsidR="005A4D71" w:rsidRDefault="00297392">
      <w:pPr>
        <w:pStyle w:val="a4"/>
        <w:numPr>
          <w:ilvl w:val="0"/>
          <w:numId w:val="26"/>
        </w:numPr>
        <w:tabs>
          <w:tab w:val="left" w:pos="320"/>
        </w:tabs>
        <w:spacing w:before="1"/>
        <w:jc w:val="both"/>
        <w:rPr>
          <w:sz w:val="20"/>
        </w:rPr>
      </w:pPr>
      <w:hyperlink r:id="rId24">
        <w:r w:rsidR="00475295">
          <w:rPr>
            <w:color w:val="204060"/>
            <w:sz w:val="20"/>
            <w:u w:val="single" w:color="204060"/>
          </w:rPr>
          <w:t>spring-boot-cli-1.5.8.RELEASE-bin.zip</w:t>
        </w:r>
      </w:hyperlink>
    </w:p>
    <w:p w:rsidR="005A4D71" w:rsidRDefault="005A4D71">
      <w:pPr>
        <w:pStyle w:val="a3"/>
        <w:spacing w:before="9"/>
        <w:rPr>
          <w:sz w:val="11"/>
        </w:rPr>
      </w:pPr>
    </w:p>
    <w:p w:rsidR="005A4D71" w:rsidRDefault="00297392">
      <w:pPr>
        <w:pStyle w:val="a4"/>
        <w:numPr>
          <w:ilvl w:val="0"/>
          <w:numId w:val="26"/>
        </w:numPr>
        <w:tabs>
          <w:tab w:val="left" w:pos="320"/>
        </w:tabs>
        <w:spacing w:before="94"/>
        <w:rPr>
          <w:sz w:val="20"/>
        </w:rPr>
      </w:pPr>
      <w:hyperlink r:id="rId25">
        <w:r w:rsidR="00475295">
          <w:rPr>
            <w:color w:val="204060"/>
            <w:sz w:val="20"/>
            <w:u w:val="single" w:color="204060"/>
          </w:rPr>
          <w:t>spring-boot-cli-1.5.8.RELEASE-bin.tar.gz</w:t>
        </w:r>
      </w:hyperlink>
    </w:p>
    <w:p w:rsidR="005A4D71" w:rsidRDefault="005A4D71">
      <w:pPr>
        <w:pStyle w:val="a3"/>
        <w:spacing w:before="9"/>
        <w:rPr>
          <w:sz w:val="11"/>
        </w:rPr>
      </w:pPr>
    </w:p>
    <w:p w:rsidR="005A4D71" w:rsidRDefault="00533C2E">
      <w:pPr>
        <w:pStyle w:val="a3"/>
        <w:spacing w:before="94"/>
        <w:ind w:left="120"/>
        <w:rPr>
          <w:lang w:eastAsia="zh-CN"/>
        </w:rPr>
      </w:pPr>
      <w:r>
        <w:rPr>
          <w:rFonts w:asciiTheme="minorEastAsia" w:eastAsiaTheme="minorEastAsia" w:hAnsiTheme="minorEastAsia" w:hint="eastAsia"/>
          <w:lang w:eastAsia="zh-CN"/>
        </w:rPr>
        <w:t>最新版本</w:t>
      </w:r>
      <w:r w:rsidR="00475295">
        <w:t xml:space="preserve"> </w:t>
      </w:r>
      <w:hyperlink r:id="rId26">
        <w:r w:rsidR="00475295">
          <w:rPr>
            <w:color w:val="204060"/>
            <w:u w:val="single" w:color="204060"/>
          </w:rPr>
          <w:t>snapshot distributions</w:t>
        </w:r>
        <w:r w:rsidR="00475295">
          <w:rPr>
            <w:color w:val="204060"/>
          </w:rPr>
          <w:t xml:space="preserve"> </w:t>
        </w:r>
      </w:hyperlink>
      <w:r>
        <w:rPr>
          <w:rFonts w:asciiTheme="minorEastAsia" w:eastAsiaTheme="minorEastAsia" w:hAnsiTheme="minorEastAsia" w:hint="eastAsia"/>
          <w:color w:val="204060"/>
          <w:lang w:eastAsia="zh-CN"/>
        </w:rPr>
        <w:t>也是可以使用的。</w:t>
      </w:r>
    </w:p>
    <w:p w:rsidR="005A4D71" w:rsidRDefault="005A4D71">
      <w:pPr>
        <w:pStyle w:val="a3"/>
        <w:spacing w:before="10"/>
        <w:rPr>
          <w:sz w:val="19"/>
          <w:lang w:eastAsia="zh-CN"/>
        </w:rPr>
      </w:pPr>
    </w:p>
    <w:p w:rsidR="005A4D71" w:rsidRDefault="00533C2E" w:rsidP="006D67FF">
      <w:pPr>
        <w:pStyle w:val="a3"/>
        <w:spacing w:line="280" w:lineRule="auto"/>
        <w:ind w:left="120" w:right="1437"/>
        <w:jc w:val="both"/>
        <w:rPr>
          <w:lang w:eastAsia="zh-CN"/>
        </w:rPr>
      </w:pPr>
      <w:r>
        <w:rPr>
          <w:rFonts w:asciiTheme="minorEastAsia" w:eastAsiaTheme="minorEastAsia" w:hAnsiTheme="minorEastAsia" w:hint="eastAsia"/>
          <w:lang w:eastAsia="zh-CN"/>
        </w:rPr>
        <w:t>下载之后，请按照解压缩归档中的</w:t>
      </w:r>
      <w:hyperlink r:id="rId27">
        <w:r w:rsidR="001E5F99">
          <w:rPr>
            <w:color w:val="204060"/>
            <w:u w:val="single" w:color="204060"/>
            <w:lang w:eastAsia="zh-CN"/>
          </w:rPr>
          <w:t>INSTALL.txt</w:t>
        </w:r>
        <w:r w:rsidR="001E5F99">
          <w:rPr>
            <w:color w:val="204060"/>
            <w:lang w:eastAsia="zh-CN"/>
          </w:rPr>
          <w:t xml:space="preserve"> </w:t>
        </w:r>
      </w:hyperlink>
      <w:r>
        <w:rPr>
          <w:rFonts w:eastAsiaTheme="minorEastAsia" w:hint="eastAsia"/>
          <w:lang w:eastAsia="zh-CN"/>
        </w:rPr>
        <w:t>说明进行操作。总结：在</w:t>
      </w:r>
      <w:r>
        <w:rPr>
          <w:rFonts w:eastAsiaTheme="minorEastAsia" w:hint="eastAsia"/>
          <w:lang w:eastAsia="zh-CN"/>
        </w:rPr>
        <w:t>.zip</w:t>
      </w:r>
      <w:r>
        <w:rPr>
          <w:rFonts w:eastAsiaTheme="minorEastAsia" w:hint="eastAsia"/>
          <w:lang w:eastAsia="zh-CN"/>
        </w:rPr>
        <w:t>文件的</w:t>
      </w:r>
      <w:r>
        <w:rPr>
          <w:rFonts w:eastAsiaTheme="minorEastAsia" w:hint="eastAsia"/>
          <w:lang w:eastAsia="zh-CN"/>
        </w:rPr>
        <w:t>bin</w:t>
      </w:r>
      <w:r>
        <w:rPr>
          <w:rFonts w:eastAsiaTheme="minorEastAsia" w:hint="eastAsia"/>
          <w:lang w:eastAsia="zh-CN"/>
        </w:rPr>
        <w:t>目录下有一个</w:t>
      </w:r>
      <w:r>
        <w:rPr>
          <w:rFonts w:eastAsiaTheme="minorEastAsia" w:hint="eastAsia"/>
          <w:lang w:eastAsia="zh-CN"/>
        </w:rPr>
        <w:t>spring</w:t>
      </w:r>
      <w:r>
        <w:rPr>
          <w:rFonts w:eastAsiaTheme="minorEastAsia" w:hint="eastAsia"/>
          <w:lang w:eastAsia="zh-CN"/>
        </w:rPr>
        <w:t>脚本</w:t>
      </w:r>
      <w:r>
        <w:rPr>
          <w:rFonts w:eastAsiaTheme="minorEastAsia" w:hint="eastAsia"/>
          <w:lang w:eastAsia="zh-CN"/>
        </w:rPr>
        <w:t>(</w:t>
      </w:r>
      <w:r>
        <w:rPr>
          <w:rFonts w:eastAsiaTheme="minorEastAsia" w:hint="eastAsia"/>
          <w:lang w:eastAsia="zh-CN"/>
        </w:rPr>
        <w:t>用于</w:t>
      </w:r>
      <w:r>
        <w:rPr>
          <w:rFonts w:eastAsiaTheme="minorEastAsia" w:hint="eastAsia"/>
          <w:lang w:eastAsia="zh-CN"/>
        </w:rPr>
        <w:t>Windows</w:t>
      </w:r>
      <w:r>
        <w:rPr>
          <w:rFonts w:eastAsiaTheme="minorEastAsia" w:hint="eastAsia"/>
          <w:lang w:eastAsia="zh-CN"/>
        </w:rPr>
        <w:t>的</w:t>
      </w:r>
      <w:r>
        <w:rPr>
          <w:rFonts w:eastAsiaTheme="minorEastAsia" w:hint="eastAsia"/>
          <w:lang w:eastAsia="zh-CN"/>
        </w:rPr>
        <w:t>spring.bat)</w:t>
      </w:r>
      <w:r>
        <w:rPr>
          <w:rFonts w:eastAsiaTheme="minorEastAsia" w:hint="eastAsia"/>
          <w:lang w:eastAsia="zh-CN"/>
        </w:rPr>
        <w:t>，或可以使用带有</w:t>
      </w:r>
      <w:r>
        <w:rPr>
          <w:rFonts w:eastAsiaTheme="minorEastAsia" w:hint="eastAsia"/>
          <w:lang w:eastAsia="zh-CN"/>
        </w:rPr>
        <w:t>.jar</w:t>
      </w:r>
      <w:r>
        <w:rPr>
          <w:rFonts w:eastAsiaTheme="minorEastAsia" w:hint="eastAsia"/>
          <w:lang w:eastAsia="zh-CN"/>
        </w:rPr>
        <w:t>文件的</w:t>
      </w:r>
      <w:r>
        <w:rPr>
          <w:rFonts w:eastAsiaTheme="minorEastAsia" w:hint="eastAsia"/>
          <w:lang w:eastAsia="zh-CN"/>
        </w:rPr>
        <w:t>java</w:t>
      </w:r>
      <w:r>
        <w:rPr>
          <w:rFonts w:eastAsiaTheme="minorEastAsia"/>
          <w:lang w:eastAsia="zh-CN"/>
        </w:rPr>
        <w:t xml:space="preserve"> –jar</w:t>
      </w:r>
      <w:r>
        <w:rPr>
          <w:rFonts w:eastAsiaTheme="minorEastAsia" w:hint="eastAsia"/>
          <w:lang w:eastAsia="zh-CN"/>
        </w:rPr>
        <w:t>(</w:t>
      </w:r>
      <w:r>
        <w:rPr>
          <w:rFonts w:eastAsiaTheme="minorEastAsia" w:hint="eastAsia"/>
          <w:lang w:eastAsia="zh-CN"/>
        </w:rPr>
        <w:t>该脚本可以帮助你确保类路径设置正确</w:t>
      </w:r>
      <w:r>
        <w:rPr>
          <w:rFonts w:eastAsiaTheme="minorEastAsia" w:hint="eastAsia"/>
          <w:lang w:eastAsia="zh-CN"/>
        </w:rPr>
        <w:t>)</w:t>
      </w:r>
      <w:r>
        <w:rPr>
          <w:rFonts w:eastAsiaTheme="minorEastAsia" w:hint="eastAsia"/>
          <w:lang w:eastAsia="zh-CN"/>
        </w:rPr>
        <w:t>。</w:t>
      </w:r>
    </w:p>
    <w:p w:rsidR="005A4D71" w:rsidRDefault="00B23368">
      <w:pPr>
        <w:pStyle w:val="3"/>
        <w:spacing w:before="178"/>
        <w:rPr>
          <w:lang w:eastAsia="zh-CN"/>
        </w:rPr>
      </w:pPr>
      <w:bookmarkStart w:id="38" w:name="Installation_with_SDKMAN!"/>
      <w:bookmarkStart w:id="39" w:name="_bookmark18"/>
      <w:bookmarkEnd w:id="38"/>
      <w:bookmarkEnd w:id="39"/>
      <w:r>
        <w:rPr>
          <w:rFonts w:asciiTheme="minorEastAsia" w:eastAsiaTheme="minorEastAsia" w:hAnsiTheme="minorEastAsia" w:hint="eastAsia"/>
          <w:lang w:eastAsia="zh-CN"/>
        </w:rPr>
        <w:t>使用</w:t>
      </w:r>
      <w:r>
        <w:rPr>
          <w:lang w:eastAsia="zh-CN"/>
        </w:rPr>
        <w:t xml:space="preserve"> </w:t>
      </w:r>
      <w:r w:rsidR="00475295">
        <w:rPr>
          <w:lang w:eastAsia="zh-CN"/>
        </w:rPr>
        <w:t>SDKMAN</w:t>
      </w:r>
      <w:r>
        <w:rPr>
          <w:rFonts w:asciiTheme="minorEastAsia" w:eastAsiaTheme="minorEastAsia" w:hAnsiTheme="minorEastAsia" w:hint="eastAsia"/>
          <w:lang w:eastAsia="zh-CN"/>
        </w:rPr>
        <w:t>安装</w:t>
      </w:r>
      <w:r w:rsidR="00475295">
        <w:rPr>
          <w:lang w:eastAsia="zh-CN"/>
        </w:rPr>
        <w:t>!</w:t>
      </w:r>
    </w:p>
    <w:p w:rsidR="005A4D71" w:rsidRPr="00B23368" w:rsidRDefault="00297392" w:rsidP="00B23368">
      <w:pPr>
        <w:pStyle w:val="a3"/>
        <w:spacing w:before="241" w:line="292" w:lineRule="auto"/>
        <w:ind w:left="120" w:right="1437"/>
        <w:jc w:val="both"/>
        <w:rPr>
          <w:rFonts w:eastAsiaTheme="minorEastAsia"/>
          <w:lang w:eastAsia="zh-CN"/>
        </w:rPr>
      </w:pPr>
      <w:r>
        <w:pict>
          <v:shape id="_x0000_s5110" type="#_x0000_t202" style="position:absolute;left:0;text-align:left;margin-left:75.55pt;margin-top:50.7pt;width:444.2pt;height:36.5pt;z-index:251202048;mso-wrap-distance-left:0;mso-wrap-distance-right:0;mso-position-horizontal-relative:page" fillcolor="#f0f0f0" strokecolor="#444" strokeweight=".1pt">
            <v:textbox style="mso-next-textbox:#_x0000_s5110" inset="0,0,0,0">
              <w:txbxContent>
                <w:p w:rsidR="00B67961" w:rsidRDefault="00B67961">
                  <w:pPr>
                    <w:spacing w:before="84"/>
                    <w:ind w:left="69"/>
                    <w:rPr>
                      <w:rFonts w:ascii="Courier New"/>
                      <w:sz w:val="14"/>
                    </w:rPr>
                  </w:pPr>
                  <w:r>
                    <w:rPr>
                      <w:rFonts w:ascii="Courier New"/>
                      <w:sz w:val="14"/>
                    </w:rPr>
                    <w:t>$ sdk install springboot</w:t>
                  </w:r>
                </w:p>
                <w:p w:rsidR="00B67961" w:rsidRDefault="00B67961">
                  <w:pPr>
                    <w:spacing w:before="38"/>
                    <w:ind w:left="69"/>
                    <w:rPr>
                      <w:rFonts w:ascii="Courier New"/>
                      <w:sz w:val="14"/>
                    </w:rPr>
                  </w:pPr>
                  <w:r>
                    <w:rPr>
                      <w:rFonts w:ascii="Courier New"/>
                      <w:sz w:val="14"/>
                    </w:rPr>
                    <w:t>$ spring --version</w:t>
                  </w:r>
                </w:p>
                <w:p w:rsidR="00B67961" w:rsidRDefault="00B67961">
                  <w:pPr>
                    <w:spacing w:before="37"/>
                    <w:ind w:left="69"/>
                    <w:rPr>
                      <w:rFonts w:ascii="Courier New"/>
                      <w:sz w:val="14"/>
                    </w:rPr>
                  </w:pPr>
                  <w:r>
                    <w:rPr>
                      <w:rFonts w:ascii="Courier New"/>
                      <w:sz w:val="14"/>
                    </w:rPr>
                    <w:t>Spring Boot v1.5.8.RELEASE</w:t>
                  </w:r>
                </w:p>
              </w:txbxContent>
            </v:textbox>
            <w10:wrap type="topAndBottom" anchorx="page"/>
          </v:shape>
        </w:pict>
      </w:r>
      <w:r w:rsidR="00B23368">
        <w:rPr>
          <w:lang w:eastAsia="zh-CN"/>
        </w:rPr>
        <w:t>SDKMAN!(</w:t>
      </w:r>
      <w:r w:rsidR="00B23368">
        <w:rPr>
          <w:rFonts w:asciiTheme="minorEastAsia" w:eastAsiaTheme="minorEastAsia" w:hAnsiTheme="minorEastAsia" w:hint="eastAsia"/>
          <w:lang w:eastAsia="zh-CN"/>
        </w:rPr>
        <w:t>软件开发工具包管理器</w:t>
      </w:r>
      <w:r w:rsidR="00B23368">
        <w:rPr>
          <w:lang w:eastAsia="zh-CN"/>
        </w:rPr>
        <w:t>)</w:t>
      </w:r>
      <w:r w:rsidR="00B23368">
        <w:rPr>
          <w:rFonts w:asciiTheme="minorEastAsia" w:eastAsiaTheme="minorEastAsia" w:hAnsiTheme="minorEastAsia" w:hint="eastAsia"/>
          <w:lang w:eastAsia="zh-CN"/>
        </w:rPr>
        <w:t>可用于管理各种二进制</w:t>
      </w:r>
      <w:r w:rsidR="00B23368">
        <w:rPr>
          <w:rFonts w:eastAsiaTheme="minorEastAsia" w:hint="eastAsia"/>
          <w:lang w:eastAsia="zh-CN"/>
        </w:rPr>
        <w:t>SDK</w:t>
      </w:r>
      <w:r w:rsidR="00B23368">
        <w:rPr>
          <w:rFonts w:eastAsiaTheme="minorEastAsia" w:hint="eastAsia"/>
          <w:lang w:eastAsia="zh-CN"/>
        </w:rPr>
        <w:t>的多个版本，包括</w:t>
      </w:r>
      <w:r w:rsidR="00B23368">
        <w:rPr>
          <w:rFonts w:eastAsiaTheme="minorEastAsia" w:hint="eastAsia"/>
          <w:lang w:eastAsia="zh-CN"/>
        </w:rPr>
        <w:t>Groovy</w:t>
      </w:r>
      <w:r w:rsidR="00B23368">
        <w:rPr>
          <w:rFonts w:eastAsiaTheme="minorEastAsia" w:hint="eastAsia"/>
          <w:lang w:eastAsia="zh-CN"/>
        </w:rPr>
        <w:t>和</w:t>
      </w:r>
      <w:r w:rsidR="00B23368">
        <w:rPr>
          <w:rFonts w:eastAsiaTheme="minorEastAsia" w:hint="eastAsia"/>
          <w:lang w:eastAsia="zh-CN"/>
        </w:rPr>
        <w:t>Spring</w:t>
      </w:r>
      <w:r w:rsidR="00B23368">
        <w:rPr>
          <w:rFonts w:eastAsiaTheme="minorEastAsia"/>
          <w:lang w:eastAsia="zh-CN"/>
        </w:rPr>
        <w:t xml:space="preserve"> </w:t>
      </w:r>
      <w:r w:rsidR="00B23368">
        <w:rPr>
          <w:rFonts w:eastAsiaTheme="minorEastAsia" w:hint="eastAsia"/>
          <w:lang w:eastAsia="zh-CN"/>
        </w:rPr>
        <w:t>Boot</w:t>
      </w:r>
      <w:r w:rsidR="00B23368">
        <w:rPr>
          <w:rFonts w:eastAsiaTheme="minorEastAsia"/>
          <w:lang w:eastAsia="zh-CN"/>
        </w:rPr>
        <w:t xml:space="preserve"> CLI</w:t>
      </w:r>
      <w:r w:rsidR="00B23368">
        <w:rPr>
          <w:rFonts w:eastAsiaTheme="minorEastAsia" w:hint="eastAsia"/>
          <w:lang w:eastAsia="zh-CN"/>
        </w:rPr>
        <w:t>。获取</w:t>
      </w:r>
      <w:hyperlink r:id="rId28" w:history="1">
        <w:r w:rsidR="00B23368" w:rsidRPr="00B23368">
          <w:rPr>
            <w:rStyle w:val="a5"/>
            <w:rFonts w:eastAsiaTheme="minorEastAsia" w:hint="eastAsia"/>
            <w:lang w:eastAsia="zh-CN"/>
          </w:rPr>
          <w:t>SDKMAN</w:t>
        </w:r>
      </w:hyperlink>
      <w:r w:rsidR="00B23368">
        <w:rPr>
          <w:rFonts w:eastAsiaTheme="minorEastAsia" w:hint="eastAsia"/>
          <w:lang w:eastAsia="zh-CN"/>
        </w:rPr>
        <w:t xml:space="preserve">! </w:t>
      </w:r>
      <w:r w:rsidR="00B23368">
        <w:rPr>
          <w:rFonts w:eastAsiaTheme="minorEastAsia" w:hint="eastAsia"/>
          <w:lang w:eastAsia="zh-CN"/>
        </w:rPr>
        <w:t>从</w:t>
      </w:r>
      <w:r w:rsidR="00B23368">
        <w:rPr>
          <w:rFonts w:eastAsiaTheme="minorEastAsia" w:hint="eastAsia"/>
          <w:lang w:eastAsia="zh-CN"/>
        </w:rPr>
        <w:t>sdk</w:t>
      </w:r>
      <w:r w:rsidR="00B23368">
        <w:rPr>
          <w:rFonts w:eastAsiaTheme="minorEastAsia"/>
          <w:lang w:eastAsia="zh-CN"/>
        </w:rPr>
        <w:t>man.io</w:t>
      </w:r>
      <w:r w:rsidR="00B23368">
        <w:rPr>
          <w:rFonts w:eastAsiaTheme="minorEastAsia" w:hint="eastAsia"/>
          <w:lang w:eastAsia="zh-CN"/>
        </w:rPr>
        <w:t>安装</w:t>
      </w:r>
      <w:r w:rsidR="00B23368">
        <w:rPr>
          <w:rFonts w:eastAsiaTheme="minorEastAsia" w:hint="eastAsia"/>
          <w:lang w:eastAsia="zh-CN"/>
        </w:rPr>
        <w:t>Spring</w:t>
      </w:r>
      <w:r w:rsidR="00B23368">
        <w:rPr>
          <w:rFonts w:eastAsiaTheme="minorEastAsia"/>
          <w:lang w:eastAsia="zh-CN"/>
        </w:rPr>
        <w:t xml:space="preserve"> </w:t>
      </w:r>
      <w:r w:rsidR="00B23368">
        <w:rPr>
          <w:rFonts w:eastAsiaTheme="minorEastAsia" w:hint="eastAsia"/>
          <w:lang w:eastAsia="zh-CN"/>
        </w:rPr>
        <w:t>Boot</w:t>
      </w:r>
      <w:r w:rsidR="00B23368">
        <w:rPr>
          <w:rFonts w:eastAsiaTheme="minorEastAsia" w:hint="eastAsia"/>
          <w:lang w:eastAsia="zh-CN"/>
        </w:rPr>
        <w:t>。</w:t>
      </w:r>
    </w:p>
    <w:p w:rsidR="005A4D71" w:rsidRDefault="00BB0F0E" w:rsidP="00BB0F0E">
      <w:pPr>
        <w:pStyle w:val="a3"/>
        <w:spacing w:before="154" w:after="135" w:line="292" w:lineRule="auto"/>
        <w:ind w:left="120" w:right="1432"/>
        <w:rPr>
          <w:lang w:eastAsia="zh-CN"/>
        </w:rPr>
      </w:pPr>
      <w:r>
        <w:rPr>
          <w:rFonts w:asciiTheme="minorEastAsia" w:eastAsiaTheme="minorEastAsia" w:hAnsiTheme="minorEastAsia" w:hint="eastAsia"/>
          <w:lang w:eastAsia="zh-CN"/>
        </w:rPr>
        <w:lastRenderedPageBreak/>
        <w:t>如果你正在开发</w:t>
      </w:r>
      <w:r>
        <w:rPr>
          <w:rFonts w:eastAsiaTheme="minorEastAsia" w:hint="eastAsia"/>
          <w:lang w:eastAsia="zh-CN"/>
        </w:rPr>
        <w:t>CLI</w:t>
      </w:r>
      <w:r>
        <w:rPr>
          <w:rFonts w:eastAsiaTheme="minorEastAsia" w:hint="eastAsia"/>
          <w:lang w:eastAsia="zh-CN"/>
        </w:rPr>
        <w:t>的功能并希望轻松访问你刚刚构建的版本，请按照这些额外说明进行操作。</w:t>
      </w:r>
    </w:p>
    <w:p w:rsidR="005A4D71" w:rsidRDefault="00297392">
      <w:pPr>
        <w:pStyle w:val="a3"/>
        <w:ind w:left="190"/>
      </w:pPr>
      <w:r>
        <w:pict>
          <v:shape id="_x0000_s5287" type="#_x0000_t202" style="width:444.2pt;height:56.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7" inset="0,0,0,0">
              <w:txbxContent>
                <w:p w:rsidR="00B67961" w:rsidRDefault="00B67961">
                  <w:pPr>
                    <w:spacing w:before="84" w:line="297" w:lineRule="auto"/>
                    <w:ind w:left="69" w:right="156"/>
                    <w:rPr>
                      <w:rFonts w:ascii="Courier New"/>
                      <w:sz w:val="14"/>
                    </w:rPr>
                  </w:pPr>
                  <w:r>
                    <w:rPr>
                      <w:rFonts w:ascii="Courier New"/>
                      <w:sz w:val="14"/>
                    </w:rPr>
                    <w:t>$ sdk install springboot dev /path/to/spring-boot/spring-boot-cli/target/spring-boot-cli-1.5.8.RELEASE- bin/spring-1.5.8.RELEASE/</w:t>
                  </w:r>
                </w:p>
                <w:p w:rsidR="00B67961" w:rsidRDefault="00B67961">
                  <w:pPr>
                    <w:spacing w:line="157" w:lineRule="exact"/>
                    <w:ind w:left="69"/>
                    <w:rPr>
                      <w:rFonts w:ascii="Courier New"/>
                      <w:sz w:val="14"/>
                    </w:rPr>
                  </w:pPr>
                  <w:r>
                    <w:rPr>
                      <w:rFonts w:ascii="Courier New"/>
                      <w:sz w:val="14"/>
                    </w:rPr>
                    <w:t>$ sdk default springboot dev</w:t>
                  </w:r>
                </w:p>
                <w:p w:rsidR="00B67961" w:rsidRDefault="00B67961">
                  <w:pPr>
                    <w:spacing w:before="38"/>
                    <w:ind w:left="69"/>
                    <w:rPr>
                      <w:rFonts w:ascii="Courier New"/>
                      <w:sz w:val="14"/>
                    </w:rPr>
                  </w:pPr>
                  <w:r>
                    <w:rPr>
                      <w:rFonts w:ascii="Courier New"/>
                      <w:sz w:val="14"/>
                    </w:rPr>
                    <w:t>$ spring --version</w:t>
                  </w:r>
                </w:p>
                <w:p w:rsidR="00B67961" w:rsidRDefault="00B67961">
                  <w:pPr>
                    <w:spacing w:before="37"/>
                    <w:ind w:left="69"/>
                    <w:rPr>
                      <w:rFonts w:ascii="Courier New"/>
                      <w:sz w:val="14"/>
                    </w:rPr>
                  </w:pPr>
                  <w:r>
                    <w:rPr>
                      <w:rFonts w:ascii="Courier New"/>
                      <w:sz w:val="14"/>
                    </w:rPr>
                    <w:t>Spring CLI v1.5.8.RELEASE</w:t>
                  </w:r>
                </w:p>
              </w:txbxContent>
            </v:textbox>
            <w10:wrap type="none"/>
            <w10:anchorlock/>
          </v:shape>
        </w:pict>
      </w:r>
    </w:p>
    <w:p w:rsidR="005A4D71" w:rsidRDefault="00904292" w:rsidP="00904292">
      <w:pPr>
        <w:pStyle w:val="a3"/>
        <w:spacing w:before="149" w:line="271" w:lineRule="auto"/>
        <w:ind w:left="120" w:right="1432"/>
        <w:rPr>
          <w:lang w:eastAsia="zh-CN"/>
        </w:rPr>
      </w:pPr>
      <w:r>
        <w:rPr>
          <w:rFonts w:asciiTheme="minorEastAsia" w:eastAsiaTheme="minorEastAsia" w:hAnsiTheme="minorEastAsia" w:hint="eastAsia"/>
          <w:lang w:eastAsia="zh-CN"/>
        </w:rPr>
        <w:t>这将安装一个名为dev实例的spring的本地实例。它指向你的目标构建位置，所以每次重建Spring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Boot时，spring都是最新的。</w:t>
      </w:r>
    </w:p>
    <w:p w:rsidR="005A4D71" w:rsidRDefault="00904292">
      <w:pPr>
        <w:pStyle w:val="a3"/>
        <w:spacing w:before="184"/>
        <w:ind w:left="120"/>
        <w:rPr>
          <w:lang w:eastAsia="zh-CN"/>
        </w:rPr>
      </w:pPr>
      <w:r>
        <w:rPr>
          <w:rFonts w:asciiTheme="minorEastAsia" w:eastAsiaTheme="minorEastAsia" w:hAnsiTheme="minorEastAsia" w:hint="eastAsia"/>
          <w:lang w:eastAsia="zh-CN"/>
        </w:rPr>
        <w:t>你可以如下这样做:</w:t>
      </w:r>
      <w:r w:rsidR="00475295">
        <w:rPr>
          <w:lang w:eastAsia="zh-CN"/>
        </w:rPr>
        <w:t>:</w:t>
      </w:r>
    </w:p>
    <w:p w:rsidR="005A4D71" w:rsidRDefault="00297392">
      <w:pPr>
        <w:pStyle w:val="a3"/>
        <w:spacing w:before="9"/>
        <w:rPr>
          <w:sz w:val="12"/>
          <w:lang w:eastAsia="zh-CN"/>
        </w:rPr>
      </w:pPr>
      <w:r>
        <w:pict>
          <v:group id="_x0000_s5104" style="position:absolute;margin-left:75.5pt;margin-top:9.35pt;width:444.3pt;height:72.2pt;z-index:251203072;mso-wrap-distance-left:0;mso-wrap-distance-right:0;mso-position-horizontal-relative:page" coordorigin="1510,187" coordsize="8886,1444">
            <v:line id="_x0000_s5108" style="position:absolute" from="1511,188" to="10394,188" strokecolor="#444" strokeweight=".1pt"/>
            <v:line id="_x0000_s5107" style="position:absolute" from="10395,188" to="10395,1631" strokecolor="#444" strokeweight=".1pt"/>
            <v:line id="_x0000_s5106" style="position:absolute" from="1511,188" to="1511,1631" strokecolor="#444" strokeweight=".1pt"/>
            <v:shape id="_x0000_s5105" type="#_x0000_t202" style="position:absolute;left:1512;top:188;width:8882;height:1442" fillcolor="#f0f0f0" stroked="f">
              <v:textbox style="mso-next-textbox:#_x0000_s5105" inset="0,0,0,0">
                <w:txbxContent>
                  <w:p w:rsidR="00B67961" w:rsidRDefault="00B67961">
                    <w:pPr>
                      <w:spacing w:before="84"/>
                      <w:ind w:left="70"/>
                      <w:rPr>
                        <w:rFonts w:ascii="Courier New"/>
                        <w:sz w:val="14"/>
                      </w:rPr>
                    </w:pPr>
                    <w:r>
                      <w:rPr>
                        <w:rFonts w:ascii="Courier New"/>
                        <w:sz w:val="14"/>
                      </w:rPr>
                      <w:t>$ sdk ls springboot</w:t>
                    </w:r>
                  </w:p>
                  <w:p w:rsidR="00B67961" w:rsidRDefault="00B67961">
                    <w:pPr>
                      <w:spacing w:before="3"/>
                      <w:rPr>
                        <w:sz w:val="20"/>
                      </w:rPr>
                    </w:pPr>
                  </w:p>
                  <w:p w:rsidR="00B67961" w:rsidRDefault="00B67961">
                    <w:pPr>
                      <w:spacing w:before="1"/>
                      <w:ind w:left="70"/>
                      <w:rPr>
                        <w:rFonts w:ascii="Courier New"/>
                        <w:sz w:val="14"/>
                      </w:rPr>
                    </w:pPr>
                    <w:r>
                      <w:rPr>
                        <w:rFonts w:ascii="Courier New"/>
                        <w:sz w:val="14"/>
                      </w:rPr>
                      <w:t>================================================================================</w:t>
                    </w:r>
                  </w:p>
                  <w:p w:rsidR="00B67961" w:rsidRDefault="00B67961">
                    <w:pPr>
                      <w:spacing w:before="37"/>
                      <w:ind w:left="70"/>
                      <w:rPr>
                        <w:rFonts w:ascii="Courier New"/>
                        <w:sz w:val="14"/>
                      </w:rPr>
                    </w:pPr>
                    <w:r>
                      <w:rPr>
                        <w:rFonts w:ascii="Courier New"/>
                        <w:sz w:val="14"/>
                      </w:rPr>
                      <w:t>Available Springboot Versions</w:t>
                    </w:r>
                  </w:p>
                  <w:p w:rsidR="00B67961" w:rsidRDefault="00B67961">
                    <w:pPr>
                      <w:spacing w:before="37"/>
                      <w:ind w:left="70"/>
                      <w:rPr>
                        <w:rFonts w:ascii="Courier New"/>
                        <w:sz w:val="14"/>
                      </w:rPr>
                    </w:pPr>
                    <w:r>
                      <w:rPr>
                        <w:rFonts w:ascii="Courier New"/>
                        <w:sz w:val="14"/>
                      </w:rPr>
                      <w:t>================================================================================</w:t>
                    </w:r>
                  </w:p>
                  <w:p w:rsidR="00B67961" w:rsidRDefault="00B67961">
                    <w:pPr>
                      <w:spacing w:before="38"/>
                      <w:ind w:left="70"/>
                      <w:rPr>
                        <w:rFonts w:ascii="Courier New"/>
                        <w:sz w:val="14"/>
                      </w:rPr>
                    </w:pPr>
                    <w:r>
                      <w:rPr>
                        <w:rFonts w:ascii="Courier New"/>
                        <w:sz w:val="14"/>
                      </w:rPr>
                      <w:t>&gt; + dev</w:t>
                    </w:r>
                  </w:p>
                  <w:p w:rsidR="00B67961" w:rsidRDefault="00B67961">
                    <w:pPr>
                      <w:spacing w:before="37"/>
                      <w:ind w:left="70"/>
                      <w:rPr>
                        <w:rFonts w:ascii="Courier New"/>
                        <w:sz w:val="14"/>
                      </w:rPr>
                    </w:pPr>
                    <w:r>
                      <w:rPr>
                        <w:rFonts w:ascii="Courier New"/>
                        <w:sz w:val="14"/>
                      </w:rPr>
                      <w:t>* 1.5.8.RELEASE</w:t>
                    </w:r>
                  </w:p>
                </w:txbxContent>
              </v:textbox>
            </v:shape>
            <w10:wrap type="topAndBottom" anchorx="page"/>
          </v:group>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297392">
      <w:pPr>
        <w:pStyle w:val="a3"/>
        <w:ind w:left="190"/>
      </w:pPr>
      <w:r>
        <w:pict>
          <v:group id="_x0000_s5099" style="width:444.3pt;height:62.4pt;mso-position-horizontal-relative:char;mso-position-vertical-relative:line" coordsize="8886,1248">
            <v:line id="_x0000_s5103" style="position:absolute" from="8885,0" to="8885,1247" strokecolor="#444" strokeweight=".1pt"/>
            <v:line id="_x0000_s5102" style="position:absolute" from="1,1247" to="8885,1247" strokecolor="#444" strokeweight=".1pt"/>
            <v:line id="_x0000_s5101" style="position:absolute" from="1,0" to="1,1247" strokecolor="#444" strokeweight=".1pt"/>
            <v:shape id="_x0000_s5100" type="#_x0000_t202" style="position:absolute;left:2;width:8882;height:1246" fillcolor="#f0f0f0" stroked="f">
              <v:textbox style="mso-next-textbox:#_x0000_s5100" inset="0,0,0,0">
                <w:txbxContent>
                  <w:p w:rsidR="00B67961" w:rsidRDefault="00B67961">
                    <w:pPr>
                      <w:spacing w:before="3"/>
                      <w:rPr>
                        <w:sz w:val="18"/>
                      </w:rPr>
                    </w:pPr>
                  </w:p>
                  <w:p w:rsidR="00B67961" w:rsidRDefault="00B67961">
                    <w:pPr>
                      <w:ind w:left="70"/>
                      <w:rPr>
                        <w:rFonts w:ascii="Courier New"/>
                        <w:sz w:val="14"/>
                      </w:rPr>
                    </w:pPr>
                    <w:r>
                      <w:rPr>
                        <w:rFonts w:ascii="Courier New"/>
                        <w:sz w:val="14"/>
                      </w:rPr>
                      <w:t>================================================================================</w:t>
                    </w:r>
                  </w:p>
                  <w:p w:rsidR="00B67961" w:rsidRDefault="00B67961">
                    <w:pPr>
                      <w:spacing w:before="38"/>
                      <w:ind w:left="70"/>
                      <w:rPr>
                        <w:rFonts w:ascii="Courier New"/>
                        <w:sz w:val="14"/>
                      </w:rPr>
                    </w:pPr>
                    <w:r>
                      <w:rPr>
                        <w:rFonts w:ascii="Courier New"/>
                        <w:sz w:val="14"/>
                      </w:rPr>
                      <w:t>+ - local version</w:t>
                    </w:r>
                  </w:p>
                  <w:p w:rsidR="00B67961" w:rsidRDefault="00B67961">
                    <w:pPr>
                      <w:spacing w:before="37"/>
                      <w:ind w:left="70"/>
                      <w:rPr>
                        <w:rFonts w:ascii="Courier New"/>
                        <w:sz w:val="14"/>
                      </w:rPr>
                    </w:pPr>
                    <w:r>
                      <w:rPr>
                        <w:rFonts w:ascii="Courier New"/>
                        <w:sz w:val="14"/>
                      </w:rPr>
                      <w:t>* - installed</w:t>
                    </w:r>
                  </w:p>
                  <w:p w:rsidR="00B67961" w:rsidRDefault="00B67961">
                    <w:pPr>
                      <w:spacing w:before="37"/>
                      <w:ind w:left="70"/>
                      <w:rPr>
                        <w:rFonts w:ascii="Courier New"/>
                        <w:sz w:val="14"/>
                      </w:rPr>
                    </w:pPr>
                    <w:r>
                      <w:rPr>
                        <w:rFonts w:ascii="Courier New"/>
                        <w:sz w:val="14"/>
                      </w:rPr>
                      <w:t>&gt; - currently in use</w:t>
                    </w:r>
                  </w:p>
                  <w:p w:rsidR="00B67961" w:rsidRDefault="00B67961">
                    <w:pPr>
                      <w:spacing w:before="38"/>
                      <w:ind w:left="70"/>
                      <w:rPr>
                        <w:rFonts w:ascii="Courier New"/>
                        <w:sz w:val="14"/>
                      </w:rPr>
                    </w:pPr>
                    <w:r>
                      <w:rPr>
                        <w:rFonts w:ascii="Courier New"/>
                        <w:sz w:val="14"/>
                      </w:rPr>
                      <w:t>================================================================================</w:t>
                    </w:r>
                  </w:p>
                </w:txbxContent>
              </v:textbox>
            </v:shape>
            <w10:wrap type="none"/>
            <w10:anchorlock/>
          </v:group>
        </w:pict>
      </w:r>
    </w:p>
    <w:p w:rsidR="005A4D71" w:rsidRDefault="00475295">
      <w:pPr>
        <w:pStyle w:val="3"/>
        <w:spacing w:before="138"/>
      </w:pPr>
      <w:bookmarkStart w:id="40" w:name="OSX_Homebrew_installation"/>
      <w:bookmarkStart w:id="41" w:name="_bookmark19"/>
      <w:bookmarkEnd w:id="40"/>
      <w:bookmarkEnd w:id="41"/>
      <w:r>
        <w:t xml:space="preserve">OSX Homebrew </w:t>
      </w:r>
      <w:r w:rsidR="00FD2C13">
        <w:rPr>
          <w:rFonts w:asciiTheme="minorEastAsia" w:eastAsiaTheme="minorEastAsia" w:hAnsiTheme="minorEastAsia" w:hint="eastAsia"/>
          <w:lang w:eastAsia="zh-CN"/>
        </w:rPr>
        <w:t>安装</w:t>
      </w:r>
    </w:p>
    <w:p w:rsidR="005A4D71" w:rsidRDefault="00FD2C13" w:rsidP="00FD2C13">
      <w:pPr>
        <w:pStyle w:val="a3"/>
        <w:spacing w:before="239"/>
        <w:ind w:left="120"/>
      </w:pPr>
      <w:r>
        <w:rPr>
          <w:rFonts w:asciiTheme="minorEastAsia" w:eastAsiaTheme="minorEastAsia" w:hAnsiTheme="minorEastAsia" w:hint="eastAsia"/>
          <w:lang w:eastAsia="zh-CN"/>
        </w:rPr>
        <w:t>如果你在Mac上并使用Homebrew，则只需要安装Spring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 CLI即可：</w:t>
      </w:r>
    </w:p>
    <w:p w:rsidR="005A4D71" w:rsidRDefault="00297392">
      <w:pPr>
        <w:pStyle w:val="a3"/>
        <w:spacing w:before="9"/>
        <w:rPr>
          <w:sz w:val="12"/>
        </w:rPr>
      </w:pPr>
      <w:r>
        <w:pict>
          <v:shape id="_x0000_s5098" type="#_x0000_t202" style="position:absolute;margin-left:75.55pt;margin-top:9.4pt;width:444.2pt;height:26.7pt;z-index:251204096;mso-wrap-distance-left:0;mso-wrap-distance-right:0;mso-position-horizontal-relative:page" fillcolor="#f0f0f0" strokecolor="#444" strokeweight=".1pt">
            <v:textbox style="mso-next-textbox:#_x0000_s5098" inset="0,0,0,0">
              <w:txbxContent>
                <w:p w:rsidR="00B67961" w:rsidRDefault="00B67961">
                  <w:pPr>
                    <w:spacing w:before="84"/>
                    <w:ind w:left="69"/>
                    <w:rPr>
                      <w:rFonts w:ascii="Courier New"/>
                      <w:sz w:val="14"/>
                    </w:rPr>
                  </w:pPr>
                  <w:r>
                    <w:rPr>
                      <w:rFonts w:ascii="Courier New"/>
                      <w:sz w:val="14"/>
                    </w:rPr>
                    <w:t>$ brew tap pivotal/tap</w:t>
                  </w:r>
                </w:p>
                <w:p w:rsidR="00B67961" w:rsidRDefault="00B67961">
                  <w:pPr>
                    <w:spacing w:before="38"/>
                    <w:ind w:left="69"/>
                    <w:rPr>
                      <w:rFonts w:ascii="Courier New"/>
                      <w:sz w:val="14"/>
                    </w:rPr>
                  </w:pPr>
                  <w:r>
                    <w:rPr>
                      <w:rFonts w:ascii="Courier New"/>
                      <w:sz w:val="14"/>
                    </w:rPr>
                    <w:t>$ brew install springboot</w:t>
                  </w:r>
                </w:p>
              </w:txbxContent>
            </v:textbox>
            <w10:wrap type="topAndBottom" anchorx="page"/>
          </v:shape>
        </w:pict>
      </w:r>
    </w:p>
    <w:p w:rsidR="005A4D71" w:rsidRDefault="00475295">
      <w:pPr>
        <w:pStyle w:val="a3"/>
        <w:spacing w:before="152"/>
        <w:ind w:left="120"/>
      </w:pPr>
      <w:r>
        <w:t xml:space="preserve">Homebrew </w:t>
      </w:r>
      <w:r w:rsidR="00FD2C13">
        <w:rPr>
          <w:rFonts w:asciiTheme="minorEastAsia" w:eastAsiaTheme="minorEastAsia" w:hAnsiTheme="minorEastAsia" w:hint="eastAsia"/>
          <w:lang w:eastAsia="zh-CN"/>
        </w:rPr>
        <w:t xml:space="preserve">将会将spring安装到 </w:t>
      </w:r>
      <w:r>
        <w:rPr>
          <w:rFonts w:ascii="Courier New"/>
        </w:rPr>
        <w:t>/usr/local/bin</w:t>
      </w:r>
      <w:r>
        <w:t>.</w:t>
      </w:r>
    </w:p>
    <w:p w:rsidR="005A4D71" w:rsidRDefault="005A4D71">
      <w:pPr>
        <w:pStyle w:val="a3"/>
        <w:spacing w:before="9"/>
      </w:pPr>
    </w:p>
    <w:p w:rsidR="005A4D71" w:rsidRDefault="00297392">
      <w:pPr>
        <w:spacing w:before="93"/>
        <w:ind w:left="255"/>
        <w:rPr>
          <w:b/>
          <w:sz w:val="20"/>
        </w:rPr>
      </w:pPr>
      <w:r>
        <w:pict>
          <v:line id="_x0000_s5097" style="position:absolute;left:0;text-align:left;z-index:251208192;mso-position-horizontal-relative:page" from="73.4pt,4.45pt" to="73.4pt,55.35pt" strokecolor="#5c5c4e">
            <w10:wrap anchorx="page"/>
          </v:line>
        </w:pict>
      </w:r>
      <w:r w:rsidR="00475295">
        <w:rPr>
          <w:b/>
          <w:sz w:val="20"/>
        </w:rPr>
        <w:t>Note</w:t>
      </w:r>
    </w:p>
    <w:p w:rsidR="005A4D71" w:rsidRDefault="005A4D71">
      <w:pPr>
        <w:pStyle w:val="a3"/>
        <w:spacing w:before="9"/>
        <w:rPr>
          <w:b/>
          <w:sz w:val="19"/>
        </w:rPr>
      </w:pPr>
    </w:p>
    <w:p w:rsidR="005A4D71" w:rsidRDefault="00C27164" w:rsidP="00C27164">
      <w:pPr>
        <w:pStyle w:val="a3"/>
        <w:spacing w:before="1" w:line="271" w:lineRule="auto"/>
        <w:ind w:left="255" w:right="1836"/>
        <w:rPr>
          <w:lang w:eastAsia="zh-CN"/>
        </w:rPr>
      </w:pPr>
      <w:r>
        <w:rPr>
          <w:rFonts w:asciiTheme="minorEastAsia" w:eastAsiaTheme="minorEastAsia" w:hAnsiTheme="minorEastAsia" w:hint="eastAsia"/>
          <w:lang w:eastAsia="zh-CN"/>
        </w:rPr>
        <w:t>如果你没有看到该公式，那么你的brew的安装可能会过期。值需要执行brew更新并重启。</w:t>
      </w:r>
    </w:p>
    <w:p w:rsidR="00C27164" w:rsidRPr="00C27164" w:rsidRDefault="00C27164" w:rsidP="00C27164">
      <w:pPr>
        <w:pStyle w:val="a3"/>
        <w:spacing w:before="1" w:line="271" w:lineRule="auto"/>
        <w:ind w:left="255" w:right="1836"/>
        <w:rPr>
          <w:lang w:eastAsia="zh-CN"/>
        </w:rPr>
      </w:pPr>
    </w:p>
    <w:p w:rsidR="005A4D71" w:rsidRDefault="00475295">
      <w:pPr>
        <w:pStyle w:val="3"/>
      </w:pPr>
      <w:bookmarkStart w:id="42" w:name="MacPorts_installation"/>
      <w:bookmarkStart w:id="43" w:name="_bookmark20"/>
      <w:bookmarkEnd w:id="42"/>
      <w:bookmarkEnd w:id="43"/>
      <w:r>
        <w:t xml:space="preserve">MacPorts </w:t>
      </w:r>
      <w:r w:rsidR="00E57DCF">
        <w:rPr>
          <w:rFonts w:asciiTheme="minorEastAsia" w:eastAsiaTheme="minorEastAsia" w:hAnsiTheme="minorEastAsia" w:hint="eastAsia"/>
          <w:lang w:eastAsia="zh-CN"/>
        </w:rPr>
        <w:t>安装</w:t>
      </w:r>
    </w:p>
    <w:p w:rsidR="005A4D71" w:rsidRDefault="00E57DCF" w:rsidP="00E57DCF">
      <w:pPr>
        <w:pStyle w:val="a3"/>
        <w:spacing w:before="240"/>
        <w:ind w:left="120"/>
      </w:pPr>
      <w:r>
        <w:rPr>
          <w:rFonts w:eastAsiaTheme="minorEastAsia" w:hint="eastAsia"/>
          <w:lang w:eastAsia="zh-CN"/>
        </w:rPr>
        <w:t>如果你在</w:t>
      </w:r>
      <w:r>
        <w:rPr>
          <w:rFonts w:eastAsiaTheme="minorEastAsia" w:hint="eastAsia"/>
          <w:lang w:eastAsia="zh-CN"/>
        </w:rPr>
        <w:t>Mac</w:t>
      </w:r>
      <w:r>
        <w:rPr>
          <w:rFonts w:eastAsiaTheme="minorEastAsia" w:hint="eastAsia"/>
          <w:lang w:eastAsia="zh-CN"/>
        </w:rPr>
        <w:t>上并使用</w:t>
      </w:r>
      <w:hyperlink r:id="rId29">
        <w:r>
          <w:rPr>
            <w:color w:val="204060"/>
            <w:u w:val="single" w:color="204060"/>
          </w:rPr>
          <w:t>MacPorts</w:t>
        </w:r>
      </w:hyperlink>
      <w:r>
        <w:rPr>
          <w:rFonts w:eastAsiaTheme="minorEastAsia" w:hint="eastAsia"/>
          <w:lang w:eastAsia="zh-CN"/>
        </w:rPr>
        <w:t>，则只需安装</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即可：</w:t>
      </w:r>
    </w:p>
    <w:p w:rsidR="005A4D71" w:rsidRDefault="00297392">
      <w:pPr>
        <w:pStyle w:val="a3"/>
        <w:spacing w:before="9"/>
        <w:rPr>
          <w:sz w:val="12"/>
        </w:rPr>
      </w:pPr>
      <w:r>
        <w:pict>
          <v:shape id="_x0000_s5096" type="#_x0000_t202" style="position:absolute;margin-left:75.55pt;margin-top:9.35pt;width:444.2pt;height:16.9pt;z-index:251205120;mso-wrap-distance-left:0;mso-wrap-distance-right:0;mso-position-horizontal-relative:page" fillcolor="#f0f0f0" strokecolor="#444" strokeweight=".1pt">
            <v:textbox style="mso-next-textbox:#_x0000_s5096" inset="0,0,0,0">
              <w:txbxContent>
                <w:p w:rsidR="00B67961" w:rsidRDefault="00B67961">
                  <w:pPr>
                    <w:spacing w:before="84"/>
                    <w:ind w:left="69"/>
                    <w:rPr>
                      <w:rFonts w:ascii="Courier New"/>
                      <w:sz w:val="14"/>
                    </w:rPr>
                  </w:pPr>
                  <w:r>
                    <w:rPr>
                      <w:rFonts w:ascii="Courier New"/>
                      <w:sz w:val="14"/>
                    </w:rPr>
                    <w:t>$ sudo port install spring-boot-cli</w:t>
                  </w:r>
                </w:p>
              </w:txbxContent>
            </v:textbox>
            <w10:wrap type="topAndBottom" anchorx="page"/>
          </v:shape>
        </w:pict>
      </w:r>
    </w:p>
    <w:p w:rsidR="001C1D3B" w:rsidRDefault="001C1D3B">
      <w:pPr>
        <w:pStyle w:val="3"/>
        <w:spacing w:before="153"/>
        <w:rPr>
          <w:lang w:eastAsia="zh-CN"/>
        </w:rPr>
      </w:pPr>
      <w:bookmarkStart w:id="44" w:name="Command-line_completion"/>
      <w:bookmarkStart w:id="45" w:name="_bookmark21"/>
      <w:bookmarkEnd w:id="44"/>
      <w:bookmarkEnd w:id="45"/>
      <w:r>
        <w:rPr>
          <w:rFonts w:asciiTheme="minorEastAsia" w:eastAsiaTheme="minorEastAsia" w:hAnsiTheme="minorEastAsia" w:hint="eastAsia"/>
          <w:lang w:eastAsia="zh-CN"/>
        </w:rPr>
        <w:t>命令行完成</w:t>
      </w:r>
    </w:p>
    <w:p w:rsidR="005A4D71" w:rsidRDefault="001C1D3B" w:rsidP="002033F1">
      <w:pPr>
        <w:pStyle w:val="a3"/>
        <w:spacing w:before="239" w:line="278" w:lineRule="auto"/>
        <w:ind w:left="120" w:right="1437"/>
        <w:jc w:val="both"/>
        <w:rPr>
          <w:lang w:eastAsia="zh-CN"/>
        </w:rPr>
      </w:pPr>
      <w:r>
        <w:rPr>
          <w:rFonts w:asciiTheme="minorEastAsia" w:eastAsiaTheme="minorEastAsia" w:hAnsiTheme="minorEastAsia" w:hint="eastAsia"/>
          <w:lang w:eastAsia="zh-CN"/>
        </w:rPr>
        <w:t>Spring</w:t>
      </w:r>
      <w:r>
        <w:rPr>
          <w:lang w:eastAsia="zh-CN"/>
        </w:rPr>
        <w:t xml:space="preserve"> </w:t>
      </w:r>
      <w:r>
        <w:rPr>
          <w:rFonts w:asciiTheme="minorEastAsia" w:eastAsiaTheme="minorEastAsia" w:hAnsiTheme="minorEastAsia" w:hint="eastAsia"/>
          <w:lang w:eastAsia="zh-CN"/>
        </w:rPr>
        <w:t>Boot</w:t>
      </w:r>
      <w:r>
        <w:rPr>
          <w:lang w:eastAsia="zh-CN"/>
        </w:rPr>
        <w:t xml:space="preserve"> CLI</w:t>
      </w:r>
      <w:r>
        <w:rPr>
          <w:rFonts w:asciiTheme="minorEastAsia" w:eastAsiaTheme="minorEastAsia" w:hAnsiTheme="minorEastAsia" w:hint="eastAsia"/>
          <w:lang w:eastAsia="zh-CN"/>
        </w:rPr>
        <w:t>提供了为</w:t>
      </w:r>
      <w:hyperlink r:id="rId30">
        <w:r>
          <w:rPr>
            <w:color w:val="204060"/>
            <w:u w:val="single" w:color="204060"/>
            <w:lang w:eastAsia="zh-CN"/>
          </w:rPr>
          <w:t>BASH</w:t>
        </w:r>
        <w:r>
          <w:rPr>
            <w:color w:val="204060"/>
            <w:spacing w:val="-5"/>
            <w:lang w:eastAsia="zh-CN"/>
          </w:rPr>
          <w:t xml:space="preserve"> </w:t>
        </w:r>
      </w:hyperlink>
      <w:r>
        <w:rPr>
          <w:rFonts w:asciiTheme="minorEastAsia" w:eastAsiaTheme="minorEastAsia" w:hAnsiTheme="minorEastAsia" w:hint="eastAsia"/>
          <w:color w:val="204060"/>
          <w:spacing w:val="-5"/>
          <w:lang w:eastAsia="zh-CN"/>
        </w:rPr>
        <w:t>和</w:t>
      </w:r>
      <w:hyperlink r:id="rId31">
        <w:r>
          <w:rPr>
            <w:color w:val="204060"/>
            <w:u w:val="single" w:color="204060"/>
            <w:lang w:eastAsia="zh-CN"/>
          </w:rPr>
          <w:t>zsh</w:t>
        </w:r>
        <w:r>
          <w:rPr>
            <w:color w:val="204060"/>
            <w:spacing w:val="-5"/>
            <w:lang w:eastAsia="zh-CN"/>
          </w:rPr>
          <w:t xml:space="preserve"> </w:t>
        </w:r>
      </w:hyperlink>
      <w:r>
        <w:rPr>
          <w:rFonts w:eastAsiaTheme="minorEastAsia"/>
          <w:lang w:eastAsia="zh-CN"/>
        </w:rPr>
        <w:t>shell</w:t>
      </w:r>
      <w:r>
        <w:rPr>
          <w:rFonts w:eastAsiaTheme="minorEastAsia" w:hint="eastAsia"/>
          <w:lang w:eastAsia="zh-CN"/>
        </w:rPr>
        <w:t>s</w:t>
      </w:r>
      <w:r w:rsidR="002033F1">
        <w:rPr>
          <w:rFonts w:eastAsiaTheme="minorEastAsia" w:hint="eastAsia"/>
          <w:lang w:eastAsia="zh-CN"/>
        </w:rPr>
        <w:t>命令完成脚本。你可以在任何</w:t>
      </w:r>
      <w:r w:rsidR="002033F1">
        <w:rPr>
          <w:rFonts w:eastAsiaTheme="minorEastAsia" w:hint="eastAsia"/>
          <w:lang w:eastAsia="zh-CN"/>
        </w:rPr>
        <w:t>shell</w:t>
      </w:r>
      <w:r w:rsidR="002033F1">
        <w:rPr>
          <w:rFonts w:eastAsiaTheme="minorEastAsia" w:hint="eastAsia"/>
          <w:lang w:eastAsia="zh-CN"/>
        </w:rPr>
        <w:t>中获取脚本</w:t>
      </w:r>
      <w:r w:rsidR="002033F1">
        <w:rPr>
          <w:rFonts w:eastAsiaTheme="minorEastAsia" w:hint="eastAsia"/>
          <w:lang w:eastAsia="zh-CN"/>
        </w:rPr>
        <w:t>(</w:t>
      </w:r>
      <w:r w:rsidR="002033F1">
        <w:rPr>
          <w:rFonts w:eastAsiaTheme="minorEastAsia" w:hint="eastAsia"/>
          <w:lang w:eastAsia="zh-CN"/>
        </w:rPr>
        <w:t>也称为</w:t>
      </w:r>
      <w:r w:rsidR="002033F1">
        <w:rPr>
          <w:rFonts w:eastAsiaTheme="minorEastAsia" w:hint="eastAsia"/>
          <w:lang w:eastAsia="zh-CN"/>
        </w:rPr>
        <w:t>spring)</w:t>
      </w:r>
      <w:r w:rsidR="002033F1">
        <w:rPr>
          <w:rFonts w:eastAsiaTheme="minorEastAsia" w:hint="eastAsia"/>
          <w:lang w:eastAsia="zh-CN"/>
        </w:rPr>
        <w:t>的源代码，或者将其放入个人或系统范围的</w:t>
      </w:r>
      <w:r w:rsidR="002033F1">
        <w:rPr>
          <w:rFonts w:eastAsiaTheme="minorEastAsia" w:hint="eastAsia"/>
          <w:lang w:eastAsia="zh-CN"/>
        </w:rPr>
        <w:t>bash</w:t>
      </w:r>
      <w:r w:rsidR="002033F1">
        <w:rPr>
          <w:rFonts w:eastAsiaTheme="minorEastAsia" w:hint="eastAsia"/>
          <w:lang w:eastAsia="zh-CN"/>
        </w:rPr>
        <w:t>完成初始化。在</w:t>
      </w:r>
      <w:r w:rsidR="002033F1">
        <w:rPr>
          <w:rFonts w:eastAsiaTheme="minorEastAsia" w:hint="eastAsia"/>
          <w:lang w:eastAsia="zh-CN"/>
        </w:rPr>
        <w:t>Debian</w:t>
      </w:r>
      <w:r w:rsidR="002033F1">
        <w:rPr>
          <w:rFonts w:eastAsiaTheme="minorEastAsia" w:hint="eastAsia"/>
          <w:lang w:eastAsia="zh-CN"/>
        </w:rPr>
        <w:t>系统上，系统范围的焦恩在</w:t>
      </w:r>
      <w:r w:rsidR="002033F1">
        <w:rPr>
          <w:rFonts w:eastAsiaTheme="minorEastAsia" w:hint="eastAsia"/>
          <w:lang w:eastAsia="zh-CN"/>
        </w:rPr>
        <w:t>/shell-completion/bash</w:t>
      </w:r>
      <w:r w:rsidR="002033F1">
        <w:rPr>
          <w:rFonts w:eastAsiaTheme="minorEastAsia" w:hint="eastAsia"/>
          <w:lang w:eastAsia="zh-CN"/>
        </w:rPr>
        <w:t>中，当一个新的</w:t>
      </w:r>
      <w:r w:rsidR="002033F1">
        <w:rPr>
          <w:rFonts w:eastAsiaTheme="minorEastAsia" w:hint="eastAsia"/>
          <w:lang w:eastAsia="zh-CN"/>
        </w:rPr>
        <w:t>shell</w:t>
      </w:r>
      <w:r w:rsidR="002033F1">
        <w:rPr>
          <w:rFonts w:eastAsiaTheme="minorEastAsia" w:hint="eastAsia"/>
          <w:lang w:eastAsia="zh-CN"/>
        </w:rPr>
        <w:t>启动时，该目录中的所有脚本都会被执行。要手动运行脚本，例如</w:t>
      </w:r>
      <w:r w:rsidR="002033F1">
        <w:rPr>
          <w:rFonts w:eastAsiaTheme="minorEastAsia" w:hint="eastAsia"/>
          <w:lang w:eastAsia="zh-CN"/>
        </w:rPr>
        <w:t>:</w:t>
      </w:r>
      <w:r w:rsidR="002033F1">
        <w:rPr>
          <w:rFonts w:eastAsiaTheme="minorEastAsia" w:hint="eastAsia"/>
          <w:lang w:eastAsia="zh-CN"/>
        </w:rPr>
        <w:t>如果你已经安装使用</w:t>
      </w:r>
      <w:r w:rsidR="002033F1">
        <w:rPr>
          <w:rFonts w:eastAsiaTheme="minorEastAsia" w:hint="eastAsia"/>
          <w:lang w:eastAsia="zh-CN"/>
        </w:rPr>
        <w:t>SDKMAN!</w:t>
      </w:r>
    </w:p>
    <w:p w:rsidR="005A4D71" w:rsidRDefault="00297392">
      <w:pPr>
        <w:pStyle w:val="a3"/>
        <w:spacing w:before="9"/>
        <w:rPr>
          <w:sz w:val="12"/>
          <w:lang w:eastAsia="zh-CN"/>
        </w:rPr>
      </w:pPr>
      <w:r>
        <w:pict>
          <v:shape id="_x0000_s5095" type="#_x0000_t202" style="position:absolute;margin-left:75.55pt;margin-top:9.4pt;width:444.2pt;height:36.5pt;z-index:251206144;mso-wrap-distance-left:0;mso-wrap-distance-right:0;mso-position-horizontal-relative:page" fillcolor="#f0f0f0" strokecolor="#444" strokeweight=".1pt">
            <v:textbox style="mso-next-textbox:#_x0000_s5095" inset="0,0,0,0">
              <w:txbxContent>
                <w:p w:rsidR="00B67961" w:rsidRDefault="00B67961">
                  <w:pPr>
                    <w:spacing w:before="84"/>
                    <w:ind w:left="69"/>
                    <w:rPr>
                      <w:rFonts w:ascii="Courier New"/>
                      <w:sz w:val="14"/>
                    </w:rPr>
                  </w:pPr>
                  <w:r>
                    <w:rPr>
                      <w:rFonts w:ascii="Courier New"/>
                      <w:sz w:val="14"/>
                    </w:rPr>
                    <w:t>$ . ~/.sdkman/candidates/springboot/current/shell-completion/bash/spring</w:t>
                  </w:r>
                </w:p>
                <w:p w:rsidR="00B67961" w:rsidRDefault="00B67961">
                  <w:pPr>
                    <w:spacing w:before="38"/>
                    <w:ind w:left="69"/>
                    <w:rPr>
                      <w:rFonts w:ascii="Courier New"/>
                      <w:sz w:val="14"/>
                    </w:rPr>
                  </w:pPr>
                  <w:r>
                    <w:rPr>
                      <w:rFonts w:ascii="Courier New"/>
                      <w:sz w:val="14"/>
                    </w:rPr>
                    <w:t>$ spring &lt;HIT TAB HERE&gt;</w:t>
                  </w:r>
                </w:p>
                <w:p w:rsidR="00B67961" w:rsidRDefault="00B67961">
                  <w:pPr>
                    <w:spacing w:before="37"/>
                    <w:ind w:left="238"/>
                    <w:rPr>
                      <w:rFonts w:ascii="Courier New"/>
                      <w:sz w:val="14"/>
                    </w:rPr>
                  </w:pPr>
                  <w:r>
                    <w:rPr>
                      <w:rFonts w:ascii="Courier New"/>
                      <w:sz w:val="14"/>
                    </w:rPr>
                    <w:t>grab help jar run test version</w:t>
                  </w:r>
                </w:p>
              </w:txbxContent>
            </v:textbox>
            <w10:wrap type="topAndBottom" anchorx="page"/>
          </v:shape>
        </w:pict>
      </w:r>
    </w:p>
    <w:p w:rsidR="005A4D71" w:rsidRDefault="005A4D71">
      <w:pPr>
        <w:pStyle w:val="a3"/>
        <w:spacing w:before="8"/>
        <w:rPr>
          <w:sz w:val="15"/>
          <w:lang w:eastAsia="zh-CN"/>
        </w:rPr>
      </w:pPr>
    </w:p>
    <w:p w:rsidR="005A4D71" w:rsidRDefault="00297392">
      <w:pPr>
        <w:spacing w:before="94"/>
        <w:ind w:left="255"/>
        <w:rPr>
          <w:b/>
          <w:sz w:val="20"/>
        </w:rPr>
      </w:pPr>
      <w:r>
        <w:pict>
          <v:line id="_x0000_s5094" style="position:absolute;left:0;text-align:left;z-index:251209216;mso-position-horizontal-relative:page" from="73.4pt,4.5pt" to="73.4pt,55.4pt" strokecolor="#5c5c4e">
            <w10:wrap anchorx="page"/>
          </v:line>
        </w:pict>
      </w:r>
      <w:r w:rsidR="00475295">
        <w:rPr>
          <w:b/>
          <w:sz w:val="20"/>
        </w:rPr>
        <w:t>Note</w:t>
      </w:r>
    </w:p>
    <w:p w:rsidR="005A4D71" w:rsidRDefault="005A4D71">
      <w:pPr>
        <w:pStyle w:val="a3"/>
        <w:spacing w:before="9"/>
        <w:rPr>
          <w:b/>
          <w:sz w:val="19"/>
        </w:rPr>
      </w:pPr>
    </w:p>
    <w:p w:rsidR="005A4D71" w:rsidRDefault="004B5327" w:rsidP="004B5327">
      <w:pPr>
        <w:pStyle w:val="a3"/>
        <w:spacing w:line="292" w:lineRule="auto"/>
        <w:ind w:left="255" w:right="1744"/>
      </w:pPr>
      <w:r>
        <w:rPr>
          <w:rFonts w:eastAsiaTheme="minorEastAsia" w:hint="eastAsia"/>
          <w:lang w:eastAsia="zh-CN"/>
        </w:rPr>
        <w:t>如果你使用</w:t>
      </w:r>
      <w:r>
        <w:rPr>
          <w:rFonts w:eastAsiaTheme="minorEastAsia" w:hint="eastAsia"/>
          <w:lang w:eastAsia="zh-CN"/>
        </w:rPr>
        <w:t>Homebrew</w:t>
      </w:r>
      <w:r>
        <w:rPr>
          <w:rFonts w:eastAsiaTheme="minorEastAsia" w:hint="eastAsia"/>
          <w:lang w:eastAsia="zh-CN"/>
        </w:rPr>
        <w:t>或</w:t>
      </w:r>
      <w:r>
        <w:rPr>
          <w:rFonts w:eastAsiaTheme="minorEastAsia" w:hint="eastAsia"/>
          <w:lang w:eastAsia="zh-CN"/>
        </w:rPr>
        <w:t>MacPorts</w:t>
      </w:r>
      <w:r>
        <w:rPr>
          <w:rFonts w:eastAsiaTheme="minorEastAsia" w:hint="eastAsia"/>
          <w:lang w:eastAsia="zh-CN"/>
        </w:rPr>
        <w:t>安装</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，则命令行完成脚本会自动在您的</w:t>
      </w:r>
      <w:r>
        <w:rPr>
          <w:rFonts w:eastAsiaTheme="minorEastAsia" w:hint="eastAsia"/>
          <w:lang w:eastAsia="zh-CN"/>
        </w:rPr>
        <w:t>shell</w:t>
      </w:r>
      <w:r>
        <w:rPr>
          <w:rFonts w:eastAsiaTheme="minorEastAsia" w:hint="eastAsia"/>
          <w:lang w:eastAsia="zh-CN"/>
        </w:rPr>
        <w:t>中注册。</w:t>
      </w:r>
    </w:p>
    <w:p w:rsidR="005A4D71" w:rsidRDefault="005A4D71">
      <w:pPr>
        <w:pStyle w:val="a3"/>
        <w:spacing w:before="1"/>
        <w:rPr>
          <w:sz w:val="26"/>
        </w:rPr>
      </w:pPr>
    </w:p>
    <w:p w:rsidR="005A4D71" w:rsidRDefault="006D6796">
      <w:pPr>
        <w:pStyle w:val="3"/>
        <w:rPr>
          <w:lang w:eastAsia="zh-CN"/>
        </w:rPr>
      </w:pPr>
      <w:bookmarkStart w:id="46" w:name="Quick_start_Spring_CLI_example"/>
      <w:bookmarkStart w:id="47" w:name="_bookmark22"/>
      <w:bookmarkEnd w:id="46"/>
      <w:bookmarkEnd w:id="47"/>
      <w:r>
        <w:rPr>
          <w:rFonts w:asciiTheme="minorEastAsia" w:eastAsiaTheme="minorEastAsia" w:hAnsiTheme="minorEastAsia" w:hint="eastAsia"/>
          <w:lang w:eastAsia="zh-CN"/>
        </w:rPr>
        <w:t>快速启动</w:t>
      </w:r>
      <w:r>
        <w:rPr>
          <w:lang w:eastAsia="zh-CN"/>
        </w:rPr>
        <w:t xml:space="preserve"> </w:t>
      </w:r>
      <w:r w:rsidR="00475295">
        <w:rPr>
          <w:lang w:eastAsia="zh-CN"/>
        </w:rPr>
        <w:t xml:space="preserve">Spring CLI </w:t>
      </w:r>
      <w:r>
        <w:rPr>
          <w:rFonts w:asciiTheme="minorEastAsia" w:eastAsiaTheme="minorEastAsia" w:hAnsiTheme="minorEastAsia" w:hint="eastAsia"/>
          <w:lang w:eastAsia="zh-CN"/>
        </w:rPr>
        <w:t>示例</w:t>
      </w:r>
    </w:p>
    <w:p w:rsidR="005A4D71" w:rsidRDefault="006D6796" w:rsidP="006D6796">
      <w:pPr>
        <w:pStyle w:val="a3"/>
        <w:spacing w:before="239"/>
        <w:ind w:left="120"/>
        <w:rPr>
          <w:lang w:eastAsia="zh-CN"/>
        </w:rPr>
      </w:pPr>
      <w:r>
        <w:rPr>
          <w:rFonts w:asciiTheme="minorEastAsia" w:eastAsiaTheme="minorEastAsia" w:hAnsiTheme="minorEastAsia" w:hint="eastAsia"/>
          <w:lang w:eastAsia="zh-CN"/>
        </w:rPr>
        <w:t>这是一个非常建档的web应用程序，你可以使用它来测试你的安装。创建一个名为app.groovy的文件。</w:t>
      </w:r>
    </w:p>
    <w:p w:rsidR="005A4D71" w:rsidRDefault="00297392">
      <w:pPr>
        <w:pStyle w:val="a3"/>
        <w:spacing w:before="3"/>
        <w:rPr>
          <w:sz w:val="11"/>
          <w:lang w:eastAsia="zh-CN"/>
        </w:rPr>
      </w:pPr>
      <w:r>
        <w:pict>
          <v:shape id="_x0000_s5093" type="#_x0000_t202" style="position:absolute;margin-left:75.55pt;margin-top:8.5pt;width:444.2pt;height:95.3pt;z-index:251207168;mso-wrap-distance-left:0;mso-wrap-distance-right:0;mso-position-horizontal-relative:page" fillcolor="#f0f0f0" strokecolor="#444" strokeweight=".1pt">
            <v:textbox style="mso-next-textbox:#_x0000_s5093" inset="0,0,0,0">
              <w:txbxContent>
                <w:p w:rsidR="00B67961" w:rsidRDefault="00B67961">
                  <w:pPr>
                    <w:spacing w:before="84"/>
                    <w:ind w:left="69"/>
                    <w:rPr>
                      <w:rFonts w:ascii="Courier New"/>
                      <w:sz w:val="14"/>
                    </w:rPr>
                  </w:pPr>
                  <w:r>
                    <w:rPr>
                      <w:rFonts w:ascii="Courier New"/>
                      <w:color w:val="808080"/>
                      <w:sz w:val="14"/>
                    </w:rPr>
                    <w:t>@RestController</w:t>
                  </w:r>
                </w:p>
                <w:p w:rsidR="00B67961" w:rsidRDefault="00B67961">
                  <w:pPr>
                    <w:spacing w:before="38"/>
                    <w:ind w:left="69"/>
                    <w:rPr>
                      <w:rFonts w:ascii="Courier New"/>
                      <w:sz w:val="14"/>
                    </w:rPr>
                  </w:pPr>
                  <w:r>
                    <w:rPr>
                      <w:rFonts w:ascii="Courier New"/>
                      <w:b/>
                      <w:color w:val="7E0054"/>
                      <w:sz w:val="14"/>
                    </w:rPr>
                    <w:t xml:space="preserve">class </w:t>
                  </w:r>
                  <w:r>
                    <w:rPr>
                      <w:rFonts w:ascii="Courier New"/>
                      <w:sz w:val="14"/>
                    </w:rPr>
                    <w:t>ThisWillActuallyRun {</w:t>
                  </w:r>
                </w:p>
                <w:p w:rsidR="00B67961" w:rsidRDefault="00B67961">
                  <w:pPr>
                    <w:pStyle w:val="a3"/>
                    <w:spacing w:before="3"/>
                  </w:pPr>
                </w:p>
                <w:p w:rsidR="00B67961" w:rsidRDefault="00B67961">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B67961" w:rsidRDefault="00B67961">
                  <w:pPr>
                    <w:spacing w:line="157" w:lineRule="exact"/>
                    <w:ind w:left="741"/>
                    <w:rPr>
                      <w:rFonts w:ascii="Courier New"/>
                      <w:b/>
                      <w:i/>
                      <w:sz w:val="14"/>
                    </w:rPr>
                  </w:pPr>
                  <w:r>
                    <w:rPr>
                      <w:rFonts w:ascii="Courier New"/>
                      <w:b/>
                      <w:i/>
                      <w:color w:val="2900FF"/>
                      <w:sz w:val="14"/>
                    </w:rPr>
                    <w:t>"Hello World!"</w:t>
                  </w:r>
                </w:p>
                <w:p w:rsidR="00B67961" w:rsidRDefault="00B67961">
                  <w:pPr>
                    <w:spacing w:before="37"/>
                    <w:ind w:left="406"/>
                    <w:rPr>
                      <w:rFonts w:ascii="Courier New"/>
                      <w:sz w:val="14"/>
                    </w:rPr>
                  </w:pPr>
                  <w:r>
                    <w:rPr>
                      <w:rFonts w:ascii="Courier New"/>
                      <w:sz w:val="14"/>
                    </w:rPr>
                    <w:t>}</w:t>
                  </w:r>
                </w:p>
                <w:p w:rsidR="00B67961" w:rsidRDefault="00B67961">
                  <w:pPr>
                    <w:pStyle w:val="a3"/>
                    <w:spacing w:before="4"/>
                  </w:pPr>
                </w:p>
                <w:p w:rsidR="00B67961" w:rsidRDefault="00B67961">
                  <w:pPr>
                    <w:ind w:left="69"/>
                    <w:rPr>
                      <w:rFonts w:ascii="Courier New"/>
                      <w:sz w:val="14"/>
                    </w:rPr>
                  </w:pPr>
                  <w:r>
                    <w:rPr>
                      <w:rFonts w:ascii="Courier New"/>
                      <w:sz w:val="14"/>
                    </w:rPr>
                    <w:t>}</w:t>
                  </w:r>
                </w:p>
              </w:txbxContent>
            </v:textbox>
            <w10:wrap type="topAndBottom" anchorx="page"/>
          </v:shape>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986D7E" w:rsidRDefault="00986D7E">
      <w:pPr>
        <w:pStyle w:val="a3"/>
        <w:spacing w:before="94"/>
        <w:ind w:left="120"/>
        <w:rPr>
          <w:lang w:eastAsia="zh-CN"/>
        </w:rPr>
      </w:pPr>
      <w:r>
        <w:rPr>
          <w:rFonts w:asciiTheme="minorEastAsia" w:eastAsiaTheme="minorEastAsia" w:hAnsiTheme="minorEastAsia" w:hint="eastAsia"/>
          <w:lang w:eastAsia="zh-CN"/>
        </w:rPr>
        <w:t>然后简单地从一个shell运行它：</w:t>
      </w:r>
    </w:p>
    <w:p w:rsidR="005A4D71" w:rsidRDefault="00297392">
      <w:pPr>
        <w:pStyle w:val="a3"/>
        <w:spacing w:before="9"/>
        <w:rPr>
          <w:sz w:val="12"/>
          <w:lang w:eastAsia="zh-CN"/>
        </w:rPr>
      </w:pPr>
      <w:r>
        <w:pict>
          <v:shape id="_x0000_s5092" type="#_x0000_t202" style="position:absolute;margin-left:75.55pt;margin-top:9.35pt;width:444.2pt;height:16.9pt;z-index:251210240;mso-wrap-distance-left:0;mso-wrap-distance-right:0;mso-position-horizontal-relative:page" fillcolor="#f0f0f0" strokecolor="#444" strokeweight=".1pt">
            <v:textbox style="mso-next-textbox:#_x0000_s5092" inset="0,0,0,0">
              <w:txbxContent>
                <w:p w:rsidR="00B67961" w:rsidRDefault="00B67961">
                  <w:pPr>
                    <w:spacing w:before="84"/>
                    <w:ind w:left="69"/>
                    <w:rPr>
                      <w:rFonts w:ascii="Courier New"/>
                      <w:sz w:val="14"/>
                    </w:rPr>
                  </w:pPr>
                  <w:r>
                    <w:rPr>
                      <w:rFonts w:ascii="Courier New"/>
                      <w:sz w:val="14"/>
                    </w:rPr>
                    <w:t>$ spring run app.groovy</w:t>
                  </w:r>
                </w:p>
              </w:txbxContent>
            </v:textbox>
            <w10:wrap type="topAndBottom" anchorx="page"/>
          </v:shape>
        </w:pict>
      </w:r>
    </w:p>
    <w:p w:rsidR="005A4D71" w:rsidRDefault="005A4D71">
      <w:pPr>
        <w:pStyle w:val="a3"/>
        <w:spacing w:before="8"/>
        <w:rPr>
          <w:sz w:val="15"/>
          <w:lang w:eastAsia="zh-CN"/>
        </w:rPr>
      </w:pPr>
    </w:p>
    <w:p w:rsidR="005A4D71" w:rsidRDefault="00297392">
      <w:pPr>
        <w:spacing w:before="94"/>
        <w:ind w:left="255"/>
        <w:rPr>
          <w:b/>
          <w:sz w:val="20"/>
          <w:lang w:eastAsia="zh-CN"/>
        </w:rPr>
      </w:pPr>
      <w:r>
        <w:pict>
          <v:line id="_x0000_s5091" style="position:absolute;left:0;text-align:left;z-index:251212288;mso-position-horizontal-relative:page" from="73.4pt,4.5pt" to="73.4pt,56.5pt" strokecolor="#5c5c4e">
            <w10:wrap anchorx="page"/>
          </v:line>
        </w:pict>
      </w:r>
      <w:r w:rsidR="00475295">
        <w:rPr>
          <w:b/>
          <w:sz w:val="20"/>
          <w:lang w:eastAsia="zh-CN"/>
        </w:rPr>
        <w:t>Note</w:t>
      </w:r>
    </w:p>
    <w:p w:rsidR="005A4D71" w:rsidRDefault="005A4D71">
      <w:pPr>
        <w:pStyle w:val="a3"/>
        <w:spacing w:before="8"/>
        <w:rPr>
          <w:b/>
          <w:sz w:val="21"/>
          <w:lang w:eastAsia="zh-CN"/>
        </w:rPr>
      </w:pPr>
    </w:p>
    <w:p w:rsidR="005A4D71" w:rsidRDefault="00FE18C4">
      <w:pPr>
        <w:pStyle w:val="a3"/>
        <w:spacing w:line="292" w:lineRule="auto"/>
        <w:ind w:left="255" w:right="1836"/>
        <w:rPr>
          <w:lang w:eastAsia="zh-CN"/>
        </w:rPr>
      </w:pPr>
      <w:r>
        <w:rPr>
          <w:rFonts w:asciiTheme="minorEastAsia" w:eastAsiaTheme="minorEastAsia" w:hAnsiTheme="minorEastAsia" w:hint="eastAsia"/>
          <w:lang w:eastAsia="zh-CN"/>
        </w:rPr>
        <w:t>首次运行应用程序需要一段时间，因为依赖关系将会被下载。后续运行将会更快。</w:t>
      </w:r>
    </w:p>
    <w:p w:rsidR="005A4D71" w:rsidRDefault="005A4D71">
      <w:pPr>
        <w:pStyle w:val="a3"/>
        <w:rPr>
          <w:sz w:val="26"/>
          <w:lang w:eastAsia="zh-CN"/>
        </w:rPr>
      </w:pPr>
    </w:p>
    <w:p w:rsidR="005A4D71" w:rsidRDefault="00FE18C4">
      <w:pPr>
        <w:pStyle w:val="a3"/>
        <w:ind w:left="120"/>
        <w:rPr>
          <w:lang w:eastAsia="zh-CN"/>
        </w:rPr>
      </w:pPr>
      <w:r>
        <w:rPr>
          <w:rFonts w:asciiTheme="minorEastAsia" w:eastAsiaTheme="minorEastAsia" w:hAnsiTheme="minorEastAsia" w:hint="eastAsia"/>
          <w:color w:val="204060"/>
          <w:u w:val="single" w:color="204060"/>
          <w:lang w:eastAsia="zh-CN"/>
        </w:rPr>
        <w:t>在你喜欢的浏览器中打开</w:t>
      </w:r>
      <w:r w:rsidR="00475295">
        <w:rPr>
          <w:color w:val="204060"/>
          <w:u w:val="single" w:color="204060"/>
          <w:lang w:eastAsia="zh-CN"/>
        </w:rPr>
        <w:t>localhost:8080</w:t>
      </w:r>
      <w:r w:rsidR="00475295">
        <w:rPr>
          <w:color w:val="204060"/>
          <w:lang w:eastAsia="zh-CN"/>
        </w:rPr>
        <w:t xml:space="preserve"> </w:t>
      </w:r>
      <w:r>
        <w:rPr>
          <w:rFonts w:asciiTheme="minorEastAsia" w:eastAsiaTheme="minorEastAsia" w:hAnsiTheme="minorEastAsia" w:hint="eastAsia"/>
          <w:lang w:eastAsia="zh-CN"/>
        </w:rPr>
        <w:t>，你应该看到下面的输出。</w:t>
      </w:r>
    </w:p>
    <w:p w:rsidR="005A4D71" w:rsidRDefault="00297392">
      <w:pPr>
        <w:pStyle w:val="a3"/>
        <w:spacing w:before="9"/>
        <w:rPr>
          <w:sz w:val="12"/>
          <w:lang w:eastAsia="zh-CN"/>
        </w:rPr>
      </w:pPr>
      <w:r>
        <w:pict>
          <v:shape id="_x0000_s5090" type="#_x0000_t202" style="position:absolute;margin-left:75.55pt;margin-top:9.4pt;width:444.2pt;height:16.9pt;z-index:251211264;mso-wrap-distance-left:0;mso-wrap-distance-right:0;mso-position-horizontal-relative:page" fillcolor="#f0f0f0" strokecolor="#444" strokeweight=".1pt">
            <v:textbox style="mso-next-textbox:#_x0000_s5090" inset="0,0,0,0">
              <w:txbxContent>
                <w:p w:rsidR="00B67961" w:rsidRDefault="00B67961">
                  <w:pPr>
                    <w:spacing w:before="84"/>
                    <w:ind w:left="69"/>
                    <w:rPr>
                      <w:rFonts w:ascii="Courier New"/>
                      <w:sz w:val="14"/>
                    </w:rPr>
                  </w:pPr>
                  <w:r>
                    <w:rPr>
                      <w:rFonts w:ascii="Courier New"/>
                      <w:sz w:val="14"/>
                    </w:rPr>
                    <w:t>Hello World!</w:t>
                  </w:r>
                </w:p>
              </w:txbxContent>
            </v:textbox>
            <w10:wrap type="topAndBottom" anchorx="page"/>
          </v:shape>
        </w:pict>
      </w:r>
    </w:p>
    <w:p w:rsidR="005A4D71" w:rsidRDefault="005A4D71">
      <w:pPr>
        <w:pStyle w:val="a3"/>
        <w:spacing w:before="5"/>
        <w:rPr>
          <w:sz w:val="7"/>
          <w:lang w:eastAsia="zh-CN"/>
        </w:rPr>
      </w:pPr>
    </w:p>
    <w:p w:rsidR="005A4D71" w:rsidRDefault="00FE18C4">
      <w:pPr>
        <w:pStyle w:val="2"/>
        <w:numPr>
          <w:ilvl w:val="1"/>
          <w:numId w:val="27"/>
        </w:numPr>
        <w:tabs>
          <w:tab w:val="left" w:pos="788"/>
        </w:tabs>
        <w:spacing w:before="90"/>
        <w:ind w:left="787" w:hanging="667"/>
      </w:pPr>
      <w:bookmarkStart w:id="48" w:name="10.3_Upgrading_from_an_earlier_version_o"/>
      <w:bookmarkStart w:id="49" w:name="_bookmark23"/>
      <w:bookmarkEnd w:id="48"/>
      <w:bookmarkEnd w:id="49"/>
      <w:r>
        <w:rPr>
          <w:rFonts w:asciiTheme="minorEastAsia" w:eastAsiaTheme="minorEastAsia" w:hAnsiTheme="minorEastAsia" w:hint="eastAsia"/>
          <w:lang w:eastAsia="zh-CN"/>
        </w:rPr>
        <w:t>从早期版本的Spring</w:t>
      </w:r>
      <w:r>
        <w:t xml:space="preserve"> </w:t>
      </w:r>
      <w:r>
        <w:rPr>
          <w:rFonts w:asciiTheme="minorEastAsia" w:eastAsiaTheme="minorEastAsia" w:hAnsiTheme="minorEastAsia" w:hint="eastAsia"/>
          <w:lang w:eastAsia="zh-CN"/>
        </w:rPr>
        <w:t>Boot升级</w:t>
      </w:r>
    </w:p>
    <w:p w:rsidR="005A4D71" w:rsidRDefault="00FE18C4" w:rsidP="00FE18C4">
      <w:pPr>
        <w:pStyle w:val="a3"/>
        <w:spacing w:before="274" w:line="292" w:lineRule="auto"/>
        <w:ind w:left="120" w:right="1437"/>
        <w:jc w:val="both"/>
        <w:rPr>
          <w:rFonts w:asciiTheme="minorEastAsia" w:eastAsiaTheme="minorEastAsia" w:hAnsiTheme="minorEastAsia"/>
          <w:lang w:eastAsia="zh-CN"/>
        </w:rPr>
      </w:pPr>
      <w:r>
        <w:rPr>
          <w:rFonts w:asciiTheme="minorEastAsia" w:eastAsiaTheme="minorEastAsia" w:hAnsiTheme="minorEastAsia" w:hint="eastAsia"/>
          <w:lang w:eastAsia="zh-CN"/>
        </w:rPr>
        <w:t>如果你是从早期版本的Spring</w:t>
      </w:r>
      <w:r>
        <w:t xml:space="preserve"> </w:t>
      </w:r>
      <w:r>
        <w:rPr>
          <w:rFonts w:asciiTheme="minorEastAsia" w:eastAsiaTheme="minorEastAsia" w:hAnsiTheme="minorEastAsia" w:hint="eastAsia"/>
          <w:lang w:eastAsia="zh-CN"/>
        </w:rPr>
        <w:t>Boot进行升级，请查看</w:t>
      </w:r>
      <w:hyperlink r:id="rId32">
        <w:r>
          <w:rPr>
            <w:color w:val="204060"/>
            <w:u w:val="single" w:color="204060"/>
          </w:rPr>
          <w:t>project wiki</w:t>
        </w:r>
      </w:hyperlink>
      <w:r>
        <w:rPr>
          <w:rFonts w:asciiTheme="minorEastAsia" w:eastAsiaTheme="minorEastAsia" w:hAnsiTheme="minorEastAsia" w:hint="eastAsia"/>
          <w:lang w:eastAsia="zh-CN"/>
        </w:rPr>
        <w:t>发行说明。你会发现升级说明以及每个版本的新功能和指的注意功能列表。</w:t>
      </w:r>
    </w:p>
    <w:p w:rsidR="005A4D71" w:rsidRDefault="00FE18C4" w:rsidP="00BE7620">
      <w:pPr>
        <w:pStyle w:val="a3"/>
        <w:spacing w:before="274" w:line="292" w:lineRule="auto"/>
        <w:ind w:left="120" w:right="1437"/>
        <w:jc w:val="both"/>
      </w:pPr>
      <w:r>
        <w:rPr>
          <w:rFonts w:asciiTheme="minorEastAsia" w:eastAsiaTheme="minorEastAsia" w:hAnsiTheme="minorEastAsia" w:hint="eastAsia"/>
          <w:lang w:eastAsia="zh-CN"/>
        </w:rPr>
        <w:t>要升级现有的</w:t>
      </w:r>
      <w:r>
        <w:rPr>
          <w:rFonts w:eastAsiaTheme="minorEastAsia" w:hint="eastAsia"/>
          <w:lang w:eastAsia="zh-CN"/>
        </w:rPr>
        <w:t>CLI</w:t>
      </w:r>
      <w:r>
        <w:rPr>
          <w:rFonts w:eastAsiaTheme="minorEastAsia" w:hint="eastAsia"/>
          <w:lang w:eastAsia="zh-CN"/>
        </w:rPr>
        <w:t>安装，请使用响应的</w:t>
      </w:r>
      <w:r>
        <w:rPr>
          <w:rFonts w:eastAsiaTheme="minorEastAsia" w:hint="eastAsia"/>
          <w:lang w:eastAsia="zh-CN"/>
        </w:rPr>
        <w:t>package</w:t>
      </w:r>
      <w:r>
        <w:rPr>
          <w:rFonts w:eastAsiaTheme="minorEastAsia"/>
          <w:lang w:eastAsia="zh-CN"/>
        </w:rPr>
        <w:t xml:space="preserve"> </w:t>
      </w:r>
      <w:r>
        <w:rPr>
          <w:rFonts w:eastAsiaTheme="minorEastAsia" w:hint="eastAsia"/>
          <w:lang w:eastAsia="zh-CN"/>
        </w:rPr>
        <w:t>manager</w:t>
      </w:r>
      <w:r>
        <w:rPr>
          <w:rFonts w:eastAsiaTheme="minorEastAsia" w:hint="eastAsia"/>
          <w:lang w:eastAsia="zh-CN"/>
        </w:rPr>
        <w:t>命令</w:t>
      </w:r>
      <w:r>
        <w:rPr>
          <w:rFonts w:eastAsiaTheme="minorEastAsia" w:hint="eastAsia"/>
          <w:lang w:eastAsia="zh-CN"/>
        </w:rPr>
        <w:t>(</w:t>
      </w:r>
      <w:r>
        <w:rPr>
          <w:rFonts w:eastAsiaTheme="minorEastAsia" w:hint="eastAsia"/>
          <w:lang w:eastAsia="zh-CN"/>
        </w:rPr>
        <w:t>如</w:t>
      </w:r>
      <w:r>
        <w:rPr>
          <w:rFonts w:eastAsiaTheme="minorEastAsia" w:hint="eastAsia"/>
          <w:lang w:eastAsia="zh-CN"/>
        </w:rPr>
        <w:t>brew</w:t>
      </w:r>
      <w:r>
        <w:rPr>
          <w:rFonts w:eastAsiaTheme="minorEastAsia" w:hint="eastAsia"/>
          <w:lang w:eastAsia="zh-CN"/>
        </w:rPr>
        <w:t>升级</w:t>
      </w:r>
      <w:r>
        <w:rPr>
          <w:rFonts w:eastAsiaTheme="minorEastAsia" w:hint="eastAsia"/>
          <w:lang w:eastAsia="zh-CN"/>
        </w:rPr>
        <w:t>)</w:t>
      </w:r>
      <w:r>
        <w:rPr>
          <w:rFonts w:eastAsiaTheme="minorEastAsia" w:hint="eastAsia"/>
          <w:lang w:eastAsia="zh-CN"/>
        </w:rPr>
        <w:t>，或者如果你手动安装了</w:t>
      </w:r>
      <w:r>
        <w:rPr>
          <w:rFonts w:eastAsiaTheme="minorEastAsia" w:hint="eastAsia"/>
          <w:lang w:eastAsia="zh-CN"/>
        </w:rPr>
        <w:t>CLI</w:t>
      </w:r>
      <w:r>
        <w:rPr>
          <w:rFonts w:eastAsiaTheme="minorEastAsia" w:hint="eastAsia"/>
          <w:lang w:eastAsia="zh-CN"/>
        </w:rPr>
        <w:t>，请按照标准说明</w:t>
      </w:r>
      <w:r w:rsidR="00BE7620">
        <w:rPr>
          <w:rFonts w:eastAsiaTheme="minorEastAsia" w:hint="eastAsia"/>
          <w:lang w:eastAsia="zh-CN"/>
        </w:rPr>
        <w:t>(</w:t>
      </w:r>
      <w:r w:rsidR="00BE7620" w:rsidRPr="00BE7620">
        <w:rPr>
          <w:rFonts w:eastAsiaTheme="minorEastAsia"/>
          <w:lang w:eastAsia="zh-CN"/>
        </w:rPr>
        <w:t>standard instructions</w:t>
      </w:r>
      <w:r w:rsidR="00BE7620">
        <w:rPr>
          <w:rFonts w:eastAsiaTheme="minorEastAsia" w:hint="eastAsia"/>
          <w:lang w:eastAsia="zh-CN"/>
        </w:rPr>
        <w:t>)</w:t>
      </w:r>
      <w:r>
        <w:rPr>
          <w:rFonts w:eastAsiaTheme="minorEastAsia" w:hint="eastAsia"/>
          <w:lang w:eastAsia="zh-CN"/>
        </w:rPr>
        <w:t>记住更新</w:t>
      </w:r>
      <w:r>
        <w:rPr>
          <w:rFonts w:eastAsiaTheme="minorEastAsia" w:hint="eastAsia"/>
          <w:lang w:eastAsia="zh-CN"/>
        </w:rPr>
        <w:t>PATH</w:t>
      </w:r>
      <w:r>
        <w:rPr>
          <w:rFonts w:eastAsiaTheme="minorEastAsia" w:hint="eastAsia"/>
          <w:lang w:eastAsia="zh-CN"/>
        </w:rPr>
        <w:t>环境变量以及删除所有旧的引用</w:t>
      </w:r>
      <w:hyperlink w:anchor="_bookmark17" w:history="1">
        <w:r>
          <w:rPr>
            <w:color w:val="204060"/>
            <w:lang w:eastAsia="zh-CN"/>
          </w:rPr>
          <w:t xml:space="preserve"> </w:t>
        </w:r>
      </w:hyperlink>
      <w:r w:rsidR="00BE7620">
        <w:rPr>
          <w:rFonts w:asciiTheme="minorEastAsia" w:eastAsiaTheme="minorEastAsia" w:hAnsiTheme="minorEastAsia" w:hint="eastAsia"/>
          <w:color w:val="204060"/>
          <w:lang w:eastAsia="zh-CN"/>
        </w:rP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D31A1F">
      <w:pPr>
        <w:pStyle w:val="1"/>
        <w:numPr>
          <w:ilvl w:val="0"/>
          <w:numId w:val="27"/>
        </w:numPr>
        <w:tabs>
          <w:tab w:val="left" w:pos="721"/>
        </w:tabs>
        <w:ind w:left="720" w:hanging="600"/>
      </w:pPr>
      <w:bookmarkStart w:id="50" w:name="11._Developing_your_first_Spring_Boot_ap"/>
      <w:bookmarkStart w:id="51" w:name="_bookmark24"/>
      <w:bookmarkEnd w:id="50"/>
      <w:bookmarkEnd w:id="51"/>
      <w:r>
        <w:rPr>
          <w:rFonts w:asciiTheme="minorEastAsia" w:eastAsiaTheme="minorEastAsia" w:hAnsiTheme="minorEastAsia" w:hint="eastAsia"/>
          <w:lang w:eastAsia="zh-CN"/>
        </w:rPr>
        <w:t>开发你的第一个</w:t>
      </w:r>
      <w:r>
        <w:t xml:space="preserve">Spring Boot </w:t>
      </w:r>
      <w:r>
        <w:rPr>
          <w:rFonts w:asciiTheme="minorEastAsia" w:eastAsiaTheme="minorEastAsia" w:hAnsiTheme="minorEastAsia" w:hint="eastAsia"/>
          <w:lang w:eastAsia="zh-CN"/>
        </w:rPr>
        <w:t>应用程序</w:t>
      </w:r>
    </w:p>
    <w:p w:rsidR="005A4D71" w:rsidRDefault="00AA1766" w:rsidP="00AA1766">
      <w:pPr>
        <w:pStyle w:val="a3"/>
        <w:spacing w:before="327" w:line="292" w:lineRule="auto"/>
        <w:ind w:left="120" w:right="1367"/>
        <w:rPr>
          <w:lang w:eastAsia="zh-CN"/>
        </w:rPr>
      </w:pPr>
      <w:r>
        <w:rPr>
          <w:rFonts w:asciiTheme="minorEastAsia" w:eastAsiaTheme="minorEastAsia" w:hAnsiTheme="minorEastAsia" w:hint="eastAsia"/>
          <w:lang w:eastAsia="zh-CN"/>
        </w:rPr>
        <w:t>我们用Java开发一个简单的“Hello</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World！”web应用程序，重点介绍Spring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Boot的一些主要特性。我们将使用Maven来构建这个项目，因为大多说IDE都支持。</w:t>
      </w:r>
    </w:p>
    <w:p w:rsidR="005A4D71" w:rsidRDefault="005A4D71">
      <w:pPr>
        <w:pStyle w:val="a3"/>
        <w:spacing w:before="10"/>
        <w:rPr>
          <w:sz w:val="17"/>
          <w:lang w:eastAsia="zh-CN"/>
        </w:rPr>
      </w:pPr>
    </w:p>
    <w:p w:rsidR="005A4D71" w:rsidRDefault="00297392">
      <w:pPr>
        <w:spacing w:before="94"/>
        <w:ind w:left="255"/>
        <w:rPr>
          <w:b/>
          <w:sz w:val="20"/>
        </w:rPr>
      </w:pPr>
      <w:r>
        <w:pict>
          <v:line id="_x0000_s5089" style="position:absolute;left:0;text-align:left;z-index:251216384;mso-position-horizontal-relative:page" from="73.4pt,4.5pt" to="73.4pt,112.5pt" strokecolor="#5c5c4e">
            <w10:wrap anchorx="page"/>
          </v:line>
        </w:pict>
      </w:r>
      <w:r w:rsidR="00475295">
        <w:rPr>
          <w:b/>
          <w:sz w:val="20"/>
        </w:rPr>
        <w:t>Tip</w:t>
      </w:r>
    </w:p>
    <w:p w:rsidR="005A4D71" w:rsidRDefault="005A4D71">
      <w:pPr>
        <w:pStyle w:val="a3"/>
        <w:spacing w:before="2"/>
        <w:rPr>
          <w:b/>
          <w:sz w:val="25"/>
        </w:rPr>
      </w:pPr>
    </w:p>
    <w:p w:rsidR="005A4D71" w:rsidRDefault="00AA1766" w:rsidP="00AA1766">
      <w:pPr>
        <w:pStyle w:val="a3"/>
        <w:spacing w:line="292" w:lineRule="auto"/>
        <w:ind w:left="255" w:right="1837"/>
        <w:jc w:val="both"/>
      </w:pPr>
      <w:r>
        <w:rPr>
          <w:rFonts w:asciiTheme="minorEastAsia" w:eastAsiaTheme="minorEastAsia" w:hAnsiTheme="minorEastAsia" w:hint="eastAsia"/>
          <w:lang w:eastAsia="zh-CN"/>
        </w:rPr>
        <w:t>spring.io网站包含许多使用Spring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的入门指南。如果你想解决一个待定的问题，现在哪里查看。</w:t>
      </w:r>
    </w:p>
    <w:p w:rsidR="005A4D71" w:rsidRDefault="00AA1766" w:rsidP="00AA1766">
      <w:pPr>
        <w:pStyle w:val="a3"/>
        <w:spacing w:line="292" w:lineRule="auto"/>
        <w:ind w:left="255" w:right="1837"/>
        <w:jc w:val="both"/>
        <w:rPr>
          <w:lang w:eastAsia="zh-CN"/>
        </w:rPr>
      </w:pPr>
      <w:r>
        <w:rPr>
          <w:rFonts w:asciiTheme="minorEastAsia" w:eastAsiaTheme="minorEastAsia" w:hAnsiTheme="minorEastAsia" w:hint="eastAsia"/>
          <w:lang w:eastAsia="zh-CN"/>
        </w:rPr>
        <w:t>你可以通过转到</w:t>
      </w:r>
      <w:hyperlink r:id="rId33">
        <w:r>
          <w:rPr>
            <w:color w:val="204060"/>
            <w:u w:val="single" w:color="204060"/>
          </w:rPr>
          <w:t>start.spring.io</w:t>
        </w:r>
        <w:r>
          <w:rPr>
            <w:color w:val="204060"/>
          </w:rPr>
          <w:t xml:space="preserve"> </w:t>
        </w:r>
      </w:hyperlink>
      <w:r>
        <w:rPr>
          <w:rFonts w:asciiTheme="minorEastAsia" w:eastAsiaTheme="minorEastAsia" w:hAnsiTheme="minorEastAsia" w:hint="eastAsia"/>
          <w:color w:val="204060"/>
          <w:lang w:eastAsia="zh-CN"/>
        </w:rPr>
        <w:t>并从依赖关系搜索器中选择web</w:t>
      </w:r>
      <w:r>
        <w:rPr>
          <w:color w:val="204060"/>
        </w:rPr>
        <w:t xml:space="preserve"> </w:t>
      </w:r>
      <w:r>
        <w:rPr>
          <w:rFonts w:asciiTheme="minorEastAsia" w:eastAsiaTheme="minorEastAsia" w:hAnsiTheme="minorEastAsia" w:hint="eastAsia"/>
          <w:color w:val="204060"/>
          <w:lang w:eastAsia="zh-CN"/>
        </w:rPr>
        <w:t>starter来快速执行以下步骤。这将自动商城一个新的项目结构，以便你可以立即开始编码(</w:t>
      </w:r>
      <w:hyperlink w:anchor="_bookmark27" w:history="1">
        <w:r>
          <w:rPr>
            <w:color w:val="204060"/>
            <w:u w:val="single" w:color="204060"/>
            <w:lang w:eastAsia="zh-CN"/>
          </w:rPr>
          <w:t>start coding right away</w:t>
        </w:r>
      </w:hyperlink>
      <w:r>
        <w:rPr>
          <w:rFonts w:asciiTheme="minorEastAsia" w:eastAsiaTheme="minorEastAsia" w:hAnsiTheme="minorEastAsia" w:hint="eastAsia"/>
          <w:color w:val="204060"/>
          <w:lang w:eastAsia="zh-CN"/>
        </w:rPr>
        <w:t>)。检查文档以获取更多详细信息(</w:t>
      </w:r>
      <w:hyperlink r:id="rId34">
        <w:r>
          <w:rPr>
            <w:color w:val="204060"/>
            <w:u w:val="single" w:color="204060"/>
            <w:lang w:eastAsia="zh-CN"/>
          </w:rPr>
          <w:t>documentation for more details</w:t>
        </w:r>
      </w:hyperlink>
      <w:r>
        <w:rPr>
          <w:rFonts w:asciiTheme="minorEastAsia" w:eastAsiaTheme="minorEastAsia" w:hAnsiTheme="minorEastAsia" w:hint="eastAsia"/>
          <w:color w:val="204060"/>
          <w:lang w:eastAsia="zh-CN"/>
        </w:rPr>
        <w:t>)。</w:t>
      </w:r>
    </w:p>
    <w:p w:rsidR="00AA1766" w:rsidRDefault="00AA1766" w:rsidP="00AA1766">
      <w:pPr>
        <w:pStyle w:val="a3"/>
        <w:spacing w:line="292" w:lineRule="auto"/>
        <w:ind w:left="255" w:right="1837"/>
        <w:jc w:val="both"/>
        <w:rPr>
          <w:sz w:val="27"/>
          <w:lang w:eastAsia="zh-CN"/>
        </w:rPr>
      </w:pPr>
    </w:p>
    <w:p w:rsidR="005A4D71" w:rsidRDefault="00AA1766" w:rsidP="00AA1766">
      <w:pPr>
        <w:pStyle w:val="a3"/>
        <w:spacing w:before="1"/>
        <w:ind w:left="120"/>
        <w:rPr>
          <w:lang w:eastAsia="zh-CN"/>
        </w:rPr>
      </w:pPr>
      <w:r>
        <w:rPr>
          <w:rFonts w:asciiTheme="minorEastAsia" w:eastAsiaTheme="minorEastAsia" w:hAnsiTheme="minorEastAsia" w:hint="eastAsia"/>
          <w:lang w:eastAsia="zh-CN"/>
        </w:rPr>
        <w:t>在开始之前，请打开终端，检查是否安装了Java和</w:t>
      </w:r>
      <w:r>
        <w:rPr>
          <w:rFonts w:eastAsiaTheme="minorEastAsia" w:hint="eastAsia"/>
          <w:lang w:eastAsia="zh-CN"/>
        </w:rPr>
        <w:t>Maven</w:t>
      </w:r>
      <w:r>
        <w:rPr>
          <w:rFonts w:eastAsiaTheme="minorEastAsia" w:hint="eastAsia"/>
          <w:lang w:eastAsia="zh-CN"/>
        </w:rPr>
        <w:t>的有效版本。</w:t>
      </w:r>
    </w:p>
    <w:p w:rsidR="005A4D71" w:rsidRDefault="00297392">
      <w:pPr>
        <w:pStyle w:val="a3"/>
        <w:spacing w:before="9"/>
        <w:rPr>
          <w:sz w:val="12"/>
          <w:lang w:eastAsia="zh-CN"/>
        </w:rPr>
      </w:pPr>
      <w:r>
        <w:pict>
          <v:shape id="_x0000_s5088" type="#_x0000_t202" style="position:absolute;margin-left:75.55pt;margin-top:9.35pt;width:444.2pt;height:46.3pt;z-index:251213312;mso-wrap-distance-left:0;mso-wrap-distance-right:0;mso-position-horizontal-relative:page" fillcolor="#f0f0f0" strokecolor="#444" strokeweight=".1pt">
            <v:textbox style="mso-next-textbox:#_x0000_s5088" inset="0,0,0,0">
              <w:txbxContent>
                <w:p w:rsidR="00B67961" w:rsidRDefault="00B67961">
                  <w:pPr>
                    <w:spacing w:before="84"/>
                    <w:ind w:left="69"/>
                    <w:rPr>
                      <w:rFonts w:ascii="Courier New"/>
                      <w:sz w:val="14"/>
                    </w:rPr>
                  </w:pPr>
                  <w:r>
                    <w:rPr>
                      <w:rFonts w:ascii="Courier New"/>
                      <w:sz w:val="14"/>
                    </w:rPr>
                    <w:t>$ java -version</w:t>
                  </w:r>
                </w:p>
                <w:p w:rsidR="00B67961" w:rsidRDefault="00B67961">
                  <w:pPr>
                    <w:spacing w:before="38"/>
                    <w:ind w:left="69"/>
                    <w:rPr>
                      <w:rFonts w:ascii="Courier New"/>
                      <w:sz w:val="14"/>
                    </w:rPr>
                  </w:pPr>
                  <w:r>
                    <w:rPr>
                      <w:rFonts w:ascii="Courier New"/>
                      <w:sz w:val="14"/>
                    </w:rPr>
                    <w:t>java version "1.7.0_51"</w:t>
                  </w:r>
                </w:p>
                <w:p w:rsidR="00B67961" w:rsidRDefault="00B67961">
                  <w:pPr>
                    <w:spacing w:before="37"/>
                    <w:ind w:left="69"/>
                    <w:rPr>
                      <w:rFonts w:ascii="Courier New"/>
                      <w:sz w:val="14"/>
                    </w:rPr>
                  </w:pPr>
                  <w:r>
                    <w:rPr>
                      <w:rFonts w:ascii="Courier New"/>
                      <w:sz w:val="14"/>
                    </w:rPr>
                    <w:t>Java(TM) SE Runtime Environment (build 1.7.0_51-b13)</w:t>
                  </w:r>
                </w:p>
                <w:p w:rsidR="00B67961" w:rsidRDefault="00B67961">
                  <w:pPr>
                    <w:spacing w:before="37"/>
                    <w:ind w:left="69"/>
                    <w:rPr>
                      <w:rFonts w:ascii="Courier New"/>
                      <w:sz w:val="14"/>
                    </w:rPr>
                  </w:pPr>
                  <w:r>
                    <w:rPr>
                      <w:rFonts w:ascii="Courier New"/>
                      <w:sz w:val="14"/>
                    </w:rPr>
                    <w:t>Java HotSpot(TM) 64-Bit Server VM (build 24.51-b03, mixed mode)</w:t>
                  </w:r>
                </w:p>
              </w:txbxContent>
            </v:textbox>
            <w10:wrap type="topAndBottom" anchorx="page"/>
          </v:shape>
        </w:pict>
      </w:r>
      <w:r>
        <w:pict>
          <v:shape id="_x0000_s5087" type="#_x0000_t202" style="position:absolute;margin-left:75.55pt;margin-top:62.75pt;width:444.2pt;height:46.3pt;z-index:251214336;mso-wrap-distance-left:0;mso-wrap-distance-right:0;mso-position-horizontal-relative:page" fillcolor="#f0f0f0" strokecolor="#444" strokeweight=".1pt">
            <v:textbox style="mso-next-textbox:#_x0000_s5087" inset="0,0,0,0">
              <w:txbxContent>
                <w:p w:rsidR="00B67961" w:rsidRDefault="00B67961">
                  <w:pPr>
                    <w:spacing w:before="84"/>
                    <w:ind w:left="69"/>
                    <w:rPr>
                      <w:rFonts w:ascii="Courier New"/>
                      <w:sz w:val="14"/>
                    </w:rPr>
                  </w:pPr>
                  <w:r>
                    <w:rPr>
                      <w:rFonts w:ascii="Courier New"/>
                      <w:sz w:val="14"/>
                    </w:rPr>
                    <w:t>$ mvn -v</w:t>
                  </w:r>
                </w:p>
                <w:p w:rsidR="00B67961" w:rsidRDefault="00B67961">
                  <w:pPr>
                    <w:spacing w:before="38" w:line="297" w:lineRule="auto"/>
                    <w:ind w:left="69" w:right="1401"/>
                    <w:rPr>
                      <w:rFonts w:ascii="Courier New"/>
                      <w:sz w:val="14"/>
                    </w:rPr>
                  </w:pPr>
                  <w:r>
                    <w:rPr>
                      <w:rFonts w:ascii="Courier New"/>
                      <w:sz w:val="14"/>
                    </w:rPr>
                    <w:t>Apache Maven 3.2.3 (33f8c3e1027c3ddde99d3cdebad2656a31e8fdf4; 2014-08-11T13:58:10-07:00) Maven home: /Users/user/tools/apache-maven-3.1.1</w:t>
                  </w:r>
                </w:p>
                <w:p w:rsidR="00B67961" w:rsidRDefault="00B67961">
                  <w:pPr>
                    <w:spacing w:line="157" w:lineRule="exact"/>
                    <w:ind w:left="69"/>
                    <w:rPr>
                      <w:rFonts w:ascii="Courier New"/>
                      <w:sz w:val="14"/>
                    </w:rPr>
                  </w:pPr>
                  <w:r>
                    <w:rPr>
                      <w:rFonts w:ascii="Courier New"/>
                      <w:sz w:val="14"/>
                    </w:rPr>
                    <w:t>Java version: 1.7.0_51, vendor: Oracle Corporation</w:t>
                  </w:r>
                </w:p>
              </w:txbxContent>
            </v:textbox>
            <w10:wrap type="topAndBottom" anchorx="page"/>
          </v:shape>
        </w:pict>
      </w:r>
    </w:p>
    <w:p w:rsidR="005A4D71" w:rsidRDefault="005A4D71">
      <w:pPr>
        <w:pStyle w:val="a3"/>
        <w:spacing w:before="3"/>
        <w:rPr>
          <w:sz w:val="6"/>
          <w:lang w:eastAsia="zh-CN"/>
        </w:rPr>
      </w:pPr>
    </w:p>
    <w:p w:rsidR="005A4D71" w:rsidRDefault="005A4D71">
      <w:pPr>
        <w:pStyle w:val="a3"/>
        <w:spacing w:before="8"/>
        <w:rPr>
          <w:sz w:val="15"/>
          <w:lang w:eastAsia="zh-CN"/>
        </w:rPr>
      </w:pPr>
    </w:p>
    <w:p w:rsidR="005A4D71" w:rsidRDefault="00297392">
      <w:pPr>
        <w:spacing w:before="94"/>
        <w:ind w:left="255"/>
        <w:rPr>
          <w:b/>
          <w:sz w:val="20"/>
          <w:lang w:eastAsia="zh-CN"/>
        </w:rPr>
      </w:pPr>
      <w:r>
        <w:pict>
          <v:line id="_x0000_s5086" style="position:absolute;left:0;text-align:left;z-index:251217408;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F41839" w:rsidP="00F41839">
      <w:pPr>
        <w:pStyle w:val="a3"/>
        <w:spacing w:line="292" w:lineRule="auto"/>
        <w:ind w:left="255" w:right="1829"/>
        <w:rPr>
          <w:lang w:eastAsia="zh-CN"/>
        </w:rPr>
      </w:pPr>
      <w:r>
        <w:rPr>
          <w:rFonts w:asciiTheme="minorEastAsia" w:eastAsiaTheme="minorEastAsia" w:hAnsiTheme="minorEastAsia" w:hint="eastAsia"/>
          <w:lang w:eastAsia="zh-CN"/>
        </w:rPr>
        <w:t>此示例需要在自己的文件中创建。后续的说明嘉定你已经创建了一个合适的文件夹，并且它是你的当前目录。</w:t>
      </w:r>
    </w:p>
    <w:p w:rsidR="005A4D71" w:rsidRDefault="005A4D71">
      <w:pPr>
        <w:pStyle w:val="a3"/>
        <w:spacing w:before="2"/>
        <w:rPr>
          <w:sz w:val="26"/>
          <w:lang w:eastAsia="zh-CN"/>
        </w:rPr>
      </w:pPr>
    </w:p>
    <w:p w:rsidR="005A4D71" w:rsidRDefault="00F41839">
      <w:pPr>
        <w:pStyle w:val="2"/>
        <w:numPr>
          <w:ilvl w:val="1"/>
          <w:numId w:val="27"/>
        </w:numPr>
        <w:tabs>
          <w:tab w:val="left" w:pos="788"/>
        </w:tabs>
        <w:ind w:left="787" w:hanging="667"/>
      </w:pPr>
      <w:bookmarkStart w:id="52" w:name="11.1_Creating_the_POM"/>
      <w:bookmarkStart w:id="53" w:name="_bookmark25"/>
      <w:bookmarkEnd w:id="52"/>
      <w:bookmarkEnd w:id="53"/>
      <w:r>
        <w:rPr>
          <w:rFonts w:asciiTheme="minorEastAsia" w:eastAsiaTheme="minorEastAsia" w:hAnsiTheme="minorEastAsia" w:hint="eastAsia"/>
          <w:lang w:eastAsia="zh-CN"/>
        </w:rPr>
        <w:t>创建</w:t>
      </w:r>
      <w:r>
        <w:rPr>
          <w:rFonts w:eastAsiaTheme="minorEastAsia" w:hint="eastAsia"/>
          <w:lang w:eastAsia="zh-CN"/>
        </w:rPr>
        <w:t xml:space="preserve"> </w:t>
      </w:r>
      <w:r>
        <w:t>P</w:t>
      </w:r>
      <w:r w:rsidR="00475295">
        <w:t>OM</w:t>
      </w:r>
    </w:p>
    <w:p w:rsidR="005A4D71" w:rsidRDefault="005A4D71">
      <w:pPr>
        <w:pStyle w:val="a3"/>
        <w:spacing w:before="2"/>
        <w:rPr>
          <w:b/>
          <w:sz w:val="27"/>
        </w:rPr>
      </w:pPr>
    </w:p>
    <w:p w:rsidR="005A4D71" w:rsidRDefault="00F41839" w:rsidP="00F41839">
      <w:pPr>
        <w:pStyle w:val="a3"/>
        <w:spacing w:before="1" w:line="271" w:lineRule="auto"/>
        <w:ind w:left="120" w:right="1425"/>
        <w:rPr>
          <w:lang w:eastAsia="zh-CN"/>
        </w:rPr>
      </w:pPr>
      <w:r>
        <w:rPr>
          <w:rFonts w:asciiTheme="minorEastAsia" w:eastAsiaTheme="minorEastAsia" w:hAnsiTheme="minorEastAsia" w:hint="eastAsia"/>
          <w:lang w:eastAsia="zh-CN"/>
        </w:rPr>
        <w:t>我们需要从创建一个maven</w:t>
      </w:r>
      <w:r>
        <w:rPr>
          <w:lang w:eastAsia="zh-CN"/>
        </w:rPr>
        <w:t xml:space="preserve">  </w:t>
      </w:r>
      <w:r>
        <w:rPr>
          <w:rFonts w:asciiTheme="minorEastAsia" w:eastAsiaTheme="minorEastAsia" w:hAnsiTheme="minorEastAsia" w:hint="eastAsia"/>
          <w:lang w:eastAsia="zh-CN"/>
        </w:rPr>
        <w:t>pom</w:t>
      </w:r>
      <w:r>
        <w:rPr>
          <w:lang w:eastAsia="zh-CN"/>
        </w:rPr>
        <w:t>.xml</w:t>
      </w:r>
      <w:r>
        <w:rPr>
          <w:rFonts w:asciiTheme="minorEastAsia" w:eastAsiaTheme="minorEastAsia" w:hAnsiTheme="minorEastAsia" w:hint="eastAsia"/>
          <w:lang w:eastAsia="zh-CN"/>
        </w:rPr>
        <w:t>文件开始。pom</w:t>
      </w:r>
      <w:r>
        <w:rPr>
          <w:lang w:eastAsia="zh-CN"/>
        </w:rPr>
        <w:t>.xml</w:t>
      </w:r>
      <w:r>
        <w:rPr>
          <w:rFonts w:asciiTheme="minorEastAsia" w:eastAsiaTheme="minorEastAsia" w:hAnsiTheme="minorEastAsia" w:hint="eastAsia"/>
          <w:lang w:eastAsia="zh-CN"/>
        </w:rPr>
        <w:t>是用来构建项目的配方。打开你喜欢的文本编辑器并添加一下内容。</w:t>
      </w:r>
    </w:p>
    <w:p w:rsidR="005A4D71" w:rsidRDefault="00297392">
      <w:pPr>
        <w:pStyle w:val="a3"/>
        <w:spacing w:before="5"/>
        <w:rPr>
          <w:sz w:val="10"/>
          <w:lang w:eastAsia="zh-CN"/>
        </w:rPr>
      </w:pPr>
      <w:r>
        <w:pict>
          <v:shape id="_x0000_s5085" type="#_x0000_t202" style="position:absolute;margin-left:75.55pt;margin-top:8pt;width:444.2pt;height:183.5pt;z-index:251215360;mso-wrap-distance-left:0;mso-wrap-distance-right:0;mso-position-horizontal-relative:page" fillcolor="#f0f0f0" strokecolor="#444" strokeweight=".1pt">
            <v:textbox style="mso-next-textbox:#_x0000_s5085" inset="0,0,0,0">
              <w:txbxContent>
                <w:p w:rsidR="00B67961" w:rsidRDefault="00B67961">
                  <w:pPr>
                    <w:spacing w:before="84"/>
                    <w:ind w:left="69"/>
                    <w:rPr>
                      <w:rFonts w:ascii="Courier New"/>
                      <w:sz w:val="14"/>
                    </w:rPr>
                  </w:pPr>
                  <w:r>
                    <w:rPr>
                      <w:rFonts w:ascii="Courier New"/>
                      <w:sz w:val="14"/>
                    </w:rPr>
                    <w:t>&lt;?xml version="1.0" encoding="UTF-8"?&gt;</w:t>
                  </w:r>
                </w:p>
                <w:p w:rsidR="00B67961" w:rsidRDefault="00B67961">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35">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36">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37">
                    <w:r>
                      <w:rPr>
                        <w:rFonts w:ascii="Courier New"/>
                        <w:b/>
                        <w:color w:val="2900FF"/>
                        <w:sz w:val="14"/>
                      </w:rPr>
                      <w:t>"http://maven.apache.org/POM/4.0.0</w:t>
                    </w:r>
                  </w:hyperlink>
                  <w:r>
                    <w:rPr>
                      <w:rFonts w:ascii="Courier New"/>
                      <w:b/>
                      <w:color w:val="2900FF"/>
                      <w:sz w:val="14"/>
                    </w:rPr>
                    <w:t xml:space="preserve"> </w:t>
                  </w:r>
                  <w:hyperlink r:id="rId38">
                    <w:r>
                      <w:rPr>
                        <w:rFonts w:ascii="Courier New"/>
                        <w:b/>
                        <w:color w:val="2900FF"/>
                        <w:sz w:val="14"/>
                      </w:rPr>
                      <w:t>http://maven.apache.org/xsd/maven-4.0.0.xsd"</w:t>
                    </w:r>
                  </w:hyperlink>
                  <w:r>
                    <w:rPr>
                      <w:rFonts w:ascii="Courier New"/>
                      <w:b/>
                      <w:color w:val="3F7E7E"/>
                      <w:sz w:val="14"/>
                    </w:rPr>
                    <w:t>&gt;</w:t>
                  </w:r>
                </w:p>
                <w:p w:rsidR="00B67961" w:rsidRDefault="00B67961">
                  <w:pPr>
                    <w:spacing w:line="157" w:lineRule="exact"/>
                    <w:ind w:left="405"/>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B67961" w:rsidRDefault="00B67961">
                  <w:pPr>
                    <w:pStyle w:val="a3"/>
                    <w:spacing w:before="3"/>
                  </w:pPr>
                </w:p>
                <w:p w:rsidR="00B67961" w:rsidRDefault="00B67961">
                  <w:pPr>
                    <w:ind w:left="405"/>
                    <w:rPr>
                      <w:rFonts w:ascii="Courier New"/>
                      <w:b/>
                      <w:sz w:val="14"/>
                    </w:rPr>
                  </w:pPr>
                  <w:r>
                    <w:rPr>
                      <w:rFonts w:ascii="Courier New"/>
                      <w:b/>
                      <w:color w:val="3F7E7E"/>
                      <w:sz w:val="14"/>
                    </w:rPr>
                    <w:t>&lt;groupId&gt;</w:t>
                  </w:r>
                  <w:r>
                    <w:rPr>
                      <w:rFonts w:ascii="Courier New"/>
                      <w:sz w:val="14"/>
                    </w:rPr>
                    <w:t>com.example</w:t>
                  </w:r>
                  <w:r>
                    <w:rPr>
                      <w:rFonts w:ascii="Courier New"/>
                      <w:b/>
                      <w:color w:val="3F7E7E"/>
                      <w:sz w:val="14"/>
                    </w:rPr>
                    <w:t>&lt;/groupId&gt;</w:t>
                  </w:r>
                </w:p>
                <w:p w:rsidR="00B67961" w:rsidRDefault="00B67961">
                  <w:pPr>
                    <w:spacing w:before="37"/>
                    <w:ind w:left="405"/>
                    <w:rPr>
                      <w:rFonts w:ascii="Courier New"/>
                      <w:b/>
                      <w:sz w:val="14"/>
                    </w:rPr>
                  </w:pPr>
                  <w:r>
                    <w:rPr>
                      <w:rFonts w:ascii="Courier New"/>
                      <w:b/>
                      <w:color w:val="3F7E7E"/>
                      <w:sz w:val="14"/>
                    </w:rPr>
                    <w:t>&lt;artifactId&gt;</w:t>
                  </w:r>
                  <w:r>
                    <w:rPr>
                      <w:rFonts w:ascii="Courier New"/>
                      <w:sz w:val="14"/>
                    </w:rPr>
                    <w:t>myproject</w:t>
                  </w:r>
                  <w:r>
                    <w:rPr>
                      <w:rFonts w:ascii="Courier New"/>
                      <w:b/>
                      <w:color w:val="3F7E7E"/>
                      <w:sz w:val="14"/>
                    </w:rPr>
                    <w:t>&lt;/artifactId&gt;</w:t>
                  </w:r>
                </w:p>
                <w:p w:rsidR="00B67961" w:rsidRDefault="00B67961">
                  <w:pPr>
                    <w:spacing w:before="38"/>
                    <w:ind w:left="405"/>
                    <w:rPr>
                      <w:rFonts w:ascii="Courier New"/>
                      <w:b/>
                      <w:sz w:val="14"/>
                    </w:rPr>
                  </w:pPr>
                  <w:r>
                    <w:rPr>
                      <w:rFonts w:ascii="Courier New"/>
                      <w:b/>
                      <w:color w:val="3F7E7E"/>
                      <w:sz w:val="14"/>
                    </w:rPr>
                    <w:t>&lt;version&gt;</w:t>
                  </w:r>
                  <w:r>
                    <w:rPr>
                      <w:rFonts w:ascii="Courier New"/>
                      <w:sz w:val="14"/>
                    </w:rPr>
                    <w:t>0.0.1-SNAPSHOT</w:t>
                  </w:r>
                  <w:r>
                    <w:rPr>
                      <w:rFonts w:ascii="Courier New"/>
                      <w:b/>
                      <w:color w:val="3F7E7E"/>
                      <w:sz w:val="14"/>
                    </w:rPr>
                    <w:t>&lt;/version&gt;</w:t>
                  </w:r>
                </w:p>
                <w:p w:rsidR="00B67961" w:rsidRDefault="00B67961">
                  <w:pPr>
                    <w:pStyle w:val="a3"/>
                    <w:spacing w:before="3"/>
                  </w:pPr>
                </w:p>
                <w:p w:rsidR="00B67961" w:rsidRDefault="00B67961">
                  <w:pPr>
                    <w:ind w:left="405"/>
                    <w:rPr>
                      <w:rFonts w:ascii="Courier New"/>
                      <w:b/>
                      <w:sz w:val="14"/>
                    </w:rPr>
                  </w:pPr>
                  <w:r>
                    <w:rPr>
                      <w:rFonts w:ascii="Courier New"/>
                      <w:b/>
                      <w:color w:val="3F7E7E"/>
                      <w:sz w:val="14"/>
                    </w:rPr>
                    <w:t>&lt;parent&gt;</w:t>
                  </w:r>
                </w:p>
                <w:p w:rsidR="00B67961" w:rsidRDefault="00B67961">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7961" w:rsidRDefault="00B67961">
                  <w:pPr>
                    <w:spacing w:before="37"/>
                    <w:ind w:left="741"/>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B67961" w:rsidRDefault="00B67961">
                  <w:pPr>
                    <w:spacing w:before="37"/>
                    <w:ind w:left="741"/>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B67961" w:rsidRDefault="00B67961">
                  <w:pPr>
                    <w:spacing w:before="38"/>
                    <w:ind w:left="405"/>
                    <w:rPr>
                      <w:rFonts w:ascii="Courier New"/>
                      <w:b/>
                      <w:sz w:val="14"/>
                    </w:rPr>
                  </w:pPr>
                  <w:r>
                    <w:rPr>
                      <w:rFonts w:ascii="Courier New"/>
                      <w:b/>
                      <w:color w:val="3F7E7E"/>
                      <w:sz w:val="14"/>
                    </w:rPr>
                    <w:t>&lt;/parent&gt;</w:t>
                  </w:r>
                </w:p>
                <w:p w:rsidR="00B67961" w:rsidRDefault="00B67961">
                  <w:pPr>
                    <w:pStyle w:val="a3"/>
                    <w:spacing w:before="3"/>
                  </w:pPr>
                </w:p>
                <w:p w:rsidR="00B67961" w:rsidRDefault="00B67961">
                  <w:pPr>
                    <w:ind w:left="405"/>
                    <w:rPr>
                      <w:rFonts w:ascii="Courier New"/>
                      <w:i/>
                      <w:sz w:val="14"/>
                    </w:rPr>
                  </w:pPr>
                  <w:r>
                    <w:rPr>
                      <w:rFonts w:ascii="Courier New"/>
                      <w:i/>
                      <w:color w:val="3F5EBE"/>
                      <w:sz w:val="14"/>
                    </w:rPr>
                    <w:t>&lt;!-- Additional lines to be added here... --&gt;</w:t>
                  </w:r>
                </w:p>
                <w:p w:rsidR="00B67961" w:rsidRDefault="00B67961">
                  <w:pPr>
                    <w:pStyle w:val="a3"/>
                    <w:spacing w:before="4"/>
                  </w:pPr>
                </w:p>
                <w:p w:rsidR="00B67961" w:rsidRDefault="00B67961">
                  <w:pPr>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6"/>
        <w:rPr>
          <w:sz w:val="10"/>
          <w:lang w:eastAsia="zh-CN"/>
        </w:rPr>
      </w:pPr>
    </w:p>
    <w:p w:rsidR="005A4D71" w:rsidRDefault="007E2CC9" w:rsidP="007E2CC9">
      <w:pPr>
        <w:pStyle w:val="a3"/>
        <w:spacing w:before="93" w:line="271" w:lineRule="auto"/>
        <w:ind w:left="120" w:right="1426"/>
        <w:rPr>
          <w:lang w:eastAsia="zh-CN"/>
        </w:rPr>
      </w:pPr>
      <w:r>
        <w:rPr>
          <w:rFonts w:asciiTheme="minorEastAsia" w:eastAsiaTheme="minorEastAsia" w:hAnsiTheme="minorEastAsia" w:hint="eastAsia"/>
          <w:lang w:eastAsia="zh-CN"/>
        </w:rPr>
        <w:t>这应该给你一个工作的构建，你可以通过运行mvn</w:t>
      </w:r>
      <w:r>
        <w:rPr>
          <w:lang w:eastAsia="zh-CN"/>
        </w:rPr>
        <w:t>(</w:t>
      </w:r>
      <w:r>
        <w:rPr>
          <w:rFonts w:asciiTheme="minorEastAsia" w:eastAsiaTheme="minorEastAsia" w:hAnsiTheme="minorEastAsia" w:hint="eastAsia"/>
          <w:lang w:eastAsia="zh-CN"/>
        </w:rPr>
        <w:t>你可以忽略jar僵尸空的</w:t>
      </w:r>
      <w:r>
        <w:rPr>
          <w:rFonts w:eastAsiaTheme="minorEastAsia" w:hint="eastAsia"/>
          <w:lang w:eastAsia="zh-CN"/>
        </w:rPr>
        <w:t xml:space="preserve"> </w:t>
      </w:r>
      <w:r>
        <w:rPr>
          <w:rFonts w:eastAsiaTheme="minorEastAsia"/>
          <w:lang w:eastAsia="zh-CN"/>
        </w:rPr>
        <w:t xml:space="preserve">– </w:t>
      </w:r>
      <w:r>
        <w:rPr>
          <w:rFonts w:eastAsiaTheme="minorEastAsia" w:hint="eastAsia"/>
          <w:lang w:eastAsia="zh-CN"/>
        </w:rPr>
        <w:t>没有内容被标记为包含警告</w:t>
      </w:r>
      <w:r>
        <w:rPr>
          <w:lang w:eastAsia="zh-CN"/>
        </w:rPr>
        <w:t>)</w:t>
      </w:r>
      <w:r>
        <w:rPr>
          <w:rFonts w:asciiTheme="minorEastAsia" w:eastAsiaTheme="minorEastAsia" w:hAnsiTheme="minorEastAsia" w:hint="eastAsia"/>
          <w:lang w:eastAsia="zh-CN"/>
        </w:rPr>
        <w:t>来测试它。</w:t>
      </w:r>
    </w:p>
    <w:p w:rsidR="005A4D71" w:rsidRDefault="005A4D71">
      <w:pPr>
        <w:spacing w:line="271" w:lineRule="auto"/>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297392">
      <w:pPr>
        <w:spacing w:before="94"/>
        <w:ind w:left="255"/>
        <w:rPr>
          <w:b/>
          <w:sz w:val="20"/>
        </w:rPr>
      </w:pPr>
      <w:r>
        <w:pict>
          <v:line id="_x0000_s5084" style="position:absolute;left:0;text-align:left;z-index:251221504;mso-position-horizontal-relative:page" from="73.4pt,4.5pt" to="73.4pt,55.1pt" strokecolor="#5c5c4e">
            <w10:wrap anchorx="page"/>
          </v:line>
        </w:pict>
      </w:r>
      <w:r w:rsidR="00475295">
        <w:rPr>
          <w:b/>
          <w:sz w:val="20"/>
        </w:rPr>
        <w:t>Note</w:t>
      </w:r>
    </w:p>
    <w:p w:rsidR="005A4D71" w:rsidRDefault="005A4D71">
      <w:pPr>
        <w:pStyle w:val="a3"/>
        <w:spacing w:before="3"/>
        <w:rPr>
          <w:b/>
          <w:sz w:val="19"/>
        </w:rPr>
      </w:pPr>
    </w:p>
    <w:p w:rsidR="005A4D71" w:rsidRDefault="00A43330" w:rsidP="00A43330">
      <w:pPr>
        <w:pStyle w:val="a3"/>
        <w:spacing w:line="292" w:lineRule="auto"/>
        <w:ind w:left="255" w:right="1836"/>
        <w:rPr>
          <w:lang w:eastAsia="zh-CN"/>
        </w:rPr>
      </w:pPr>
      <w:r>
        <w:rPr>
          <w:rFonts w:asciiTheme="minorEastAsia" w:eastAsiaTheme="minorEastAsia" w:hAnsiTheme="minorEastAsia" w:hint="eastAsia"/>
          <w:lang w:eastAsia="zh-CN"/>
        </w:rPr>
        <w:t>此时，你可以将项目导入</w:t>
      </w:r>
      <w:r>
        <w:rPr>
          <w:rFonts w:eastAsiaTheme="minorEastAsia" w:hint="eastAsia"/>
          <w:lang w:eastAsia="zh-CN"/>
        </w:rPr>
        <w:t>I</w:t>
      </w:r>
      <w:r>
        <w:rPr>
          <w:rFonts w:eastAsiaTheme="minorEastAsia"/>
          <w:lang w:eastAsia="zh-CN"/>
        </w:rPr>
        <w:t>DE(</w:t>
      </w:r>
      <w:r>
        <w:rPr>
          <w:rFonts w:eastAsiaTheme="minorEastAsia" w:hint="eastAsia"/>
          <w:lang w:eastAsia="zh-CN"/>
        </w:rPr>
        <w:t>大多数现代</w:t>
      </w:r>
      <w:r>
        <w:rPr>
          <w:rFonts w:eastAsiaTheme="minorEastAsia" w:hint="eastAsia"/>
          <w:lang w:eastAsia="zh-CN"/>
        </w:rPr>
        <w:t>Java</w:t>
      </w:r>
      <w:r>
        <w:rPr>
          <w:rFonts w:eastAsiaTheme="minorEastAsia"/>
          <w:lang w:eastAsia="zh-CN"/>
        </w:rPr>
        <w:t xml:space="preserve"> IDE</w:t>
      </w:r>
      <w:r>
        <w:rPr>
          <w:rFonts w:eastAsiaTheme="minorEastAsia" w:hint="eastAsia"/>
          <w:lang w:eastAsia="zh-CN"/>
        </w:rPr>
        <w:t>包含多</w:t>
      </w:r>
      <w:r>
        <w:rPr>
          <w:rFonts w:eastAsiaTheme="minorEastAsia" w:hint="eastAsia"/>
          <w:lang w:eastAsia="zh-CN"/>
        </w:rPr>
        <w:t>maven</w:t>
      </w:r>
      <w:r>
        <w:rPr>
          <w:rFonts w:eastAsiaTheme="minorEastAsia" w:hint="eastAsia"/>
          <w:lang w:eastAsia="zh-CN"/>
        </w:rPr>
        <w:t>的内置支持</w:t>
      </w:r>
      <w:r>
        <w:rPr>
          <w:rFonts w:eastAsiaTheme="minorEastAsia"/>
          <w:lang w:eastAsia="zh-CN"/>
        </w:rPr>
        <w:t>)</w:t>
      </w:r>
      <w:r>
        <w:rPr>
          <w:rFonts w:eastAsiaTheme="minorEastAsia" w:hint="eastAsia"/>
          <w:lang w:eastAsia="zh-CN"/>
        </w:rPr>
        <w:t>。为了简单起见，我们将继续在这个例子中使用纯文本编辑器。</w:t>
      </w:r>
    </w:p>
    <w:p w:rsidR="005A4D71" w:rsidRDefault="005A4D71">
      <w:pPr>
        <w:pStyle w:val="a3"/>
        <w:spacing w:before="1"/>
        <w:rPr>
          <w:sz w:val="26"/>
          <w:lang w:eastAsia="zh-CN"/>
        </w:rPr>
      </w:pPr>
    </w:p>
    <w:p w:rsidR="005A4D71" w:rsidRDefault="00A328F6">
      <w:pPr>
        <w:pStyle w:val="2"/>
        <w:numPr>
          <w:ilvl w:val="1"/>
          <w:numId w:val="27"/>
        </w:numPr>
        <w:tabs>
          <w:tab w:val="left" w:pos="788"/>
        </w:tabs>
        <w:spacing w:before="1"/>
        <w:ind w:left="787" w:hanging="667"/>
      </w:pPr>
      <w:bookmarkStart w:id="54" w:name="11.2_Adding_classpath_dependencies"/>
      <w:bookmarkStart w:id="55" w:name="_bookmark26"/>
      <w:bookmarkEnd w:id="54"/>
      <w:bookmarkEnd w:id="55"/>
      <w:r>
        <w:rPr>
          <w:rFonts w:asciiTheme="minorEastAsia" w:eastAsiaTheme="minorEastAsia" w:hAnsiTheme="minorEastAsia" w:hint="eastAsia"/>
          <w:lang w:eastAsia="zh-CN"/>
        </w:rPr>
        <w:t xml:space="preserve">添加 </w:t>
      </w:r>
      <w:r w:rsidR="00475295">
        <w:t xml:space="preserve">classpath </w:t>
      </w:r>
      <w:r>
        <w:rPr>
          <w:rFonts w:asciiTheme="minorEastAsia" w:eastAsiaTheme="minorEastAsia" w:hAnsiTheme="minorEastAsia" w:hint="eastAsia"/>
          <w:lang w:eastAsia="zh-CN"/>
        </w:rPr>
        <w:t>依赖</w:t>
      </w:r>
    </w:p>
    <w:p w:rsidR="005A4D71" w:rsidRDefault="00A328F6" w:rsidP="0068364D">
      <w:pPr>
        <w:pStyle w:val="a3"/>
        <w:spacing w:before="245" w:line="276" w:lineRule="auto"/>
        <w:ind w:left="120" w:right="1437"/>
        <w:jc w:val="both"/>
        <w:rPr>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提供了许多“starters”，可以方便地将jar添加到你的classpath中。我们的示例应用程序已经在pom的父节点中使用了spring-boot-starter-parent。spring-boot-starter-parent是一个特别的启动器，提供了有用的maven默认值。它还提供了一个依赖管理部分，以便你可以省略版本标记获得“blessed”的依赖关系。</w:t>
      </w:r>
    </w:p>
    <w:p w:rsidR="0068364D" w:rsidRDefault="004706D8">
      <w:pPr>
        <w:pStyle w:val="a3"/>
        <w:spacing w:before="196" w:line="280" w:lineRule="auto"/>
        <w:ind w:left="120" w:right="1437"/>
        <w:jc w:val="both"/>
        <w:rPr>
          <w:lang w:eastAsia="zh-CN"/>
        </w:rPr>
      </w:pPr>
      <w:r>
        <w:rPr>
          <w:rFonts w:asciiTheme="minorEastAsia" w:eastAsiaTheme="minorEastAsia" w:hAnsiTheme="minorEastAsia" w:hint="eastAsia"/>
          <w:lang w:eastAsia="zh-CN"/>
        </w:rPr>
        <w:t>其他入门者知识提供开发特定类型的应用程序时可能需要的依赖关系。由于我们正在开发一个web应用程序，我们将添加一个spring</w:t>
      </w:r>
      <w:r>
        <w:rPr>
          <w:rFonts w:asciiTheme="minorEastAsia" w:eastAsiaTheme="minorEastAsia" w:hAnsiTheme="minorEastAsia"/>
          <w:lang w:eastAsia="zh-CN"/>
        </w:rPr>
        <w:t>-boot-start-web</w:t>
      </w:r>
      <w:r>
        <w:rPr>
          <w:rFonts w:asciiTheme="minorEastAsia" w:eastAsiaTheme="minorEastAsia" w:hAnsiTheme="minorEastAsia" w:hint="eastAsia"/>
          <w:lang w:eastAsia="zh-CN"/>
        </w:rPr>
        <w:t xml:space="preserve">依赖项 </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但在此之前，让我们看看我们目前有什么。</w:t>
      </w:r>
    </w:p>
    <w:p w:rsidR="004706D8" w:rsidRDefault="00297392" w:rsidP="004706D8">
      <w:pPr>
        <w:pStyle w:val="a3"/>
        <w:spacing w:before="196" w:line="280" w:lineRule="auto"/>
        <w:ind w:left="120" w:right="1437"/>
        <w:jc w:val="both"/>
        <w:rPr>
          <w:rFonts w:asciiTheme="minorEastAsia" w:eastAsiaTheme="minorEastAsia" w:hAnsiTheme="minorEastAsia"/>
          <w:lang w:eastAsia="zh-CN"/>
        </w:rPr>
      </w:pPr>
      <w:r>
        <w:pict>
          <v:shape id="_x0000_s5082" type="#_x0000_t202" style="position:absolute;left:0;text-align:left;margin-left:75.55pt;margin-top:32pt;width:444.2pt;height:65.9pt;z-index:251219456;mso-wrap-distance-left:0;mso-wrap-distance-right:0;mso-position-horizontal-relative:page" fillcolor="#f0f0f0" strokecolor="#444" strokeweight=".1pt">
            <v:textbox style="mso-next-textbox:#_x0000_s5082" inset="0,0,0,0">
              <w:txbxContent>
                <w:p w:rsidR="00B67961" w:rsidRDefault="00B67961">
                  <w:pPr>
                    <w:spacing w:before="84"/>
                    <w:ind w:left="69"/>
                    <w:rPr>
                      <w:rFonts w:ascii="Courier New"/>
                      <w:b/>
                      <w:sz w:val="14"/>
                    </w:rPr>
                  </w:pPr>
                  <w:r>
                    <w:rPr>
                      <w:rFonts w:ascii="Courier New"/>
                      <w:b/>
                      <w:color w:val="3F7E7E"/>
                      <w:sz w:val="14"/>
                    </w:rPr>
                    <w:t>&lt;dependencies&gt;</w:t>
                  </w:r>
                </w:p>
                <w:p w:rsidR="00B67961" w:rsidRDefault="00B67961">
                  <w:pPr>
                    <w:spacing w:before="38"/>
                    <w:ind w:left="405"/>
                    <w:rPr>
                      <w:rFonts w:ascii="Courier New"/>
                      <w:b/>
                      <w:sz w:val="14"/>
                    </w:rPr>
                  </w:pPr>
                  <w:r>
                    <w:rPr>
                      <w:rFonts w:ascii="Courier New"/>
                      <w:b/>
                      <w:color w:val="3F7E7E"/>
                      <w:sz w:val="14"/>
                    </w:rPr>
                    <w:t>&lt;dependency&gt;</w:t>
                  </w:r>
                </w:p>
                <w:p w:rsidR="00B67961" w:rsidRDefault="00B67961">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7961" w:rsidRDefault="00B67961">
                  <w:pPr>
                    <w:spacing w:before="37"/>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B67961" w:rsidRDefault="00B67961">
                  <w:pPr>
                    <w:spacing w:before="38"/>
                    <w:ind w:left="405"/>
                    <w:rPr>
                      <w:rFonts w:ascii="Courier New"/>
                      <w:b/>
                      <w:sz w:val="14"/>
                    </w:rPr>
                  </w:pPr>
                  <w:r>
                    <w:rPr>
                      <w:rFonts w:ascii="Courier New"/>
                      <w:b/>
                      <w:color w:val="3F7E7E"/>
                      <w:sz w:val="14"/>
                    </w:rPr>
                    <w:t>&lt;/dependency&gt;</w:t>
                  </w:r>
                </w:p>
                <w:p w:rsidR="00B67961" w:rsidRDefault="00B67961">
                  <w:pPr>
                    <w:spacing w:before="37"/>
                    <w:ind w:left="69"/>
                    <w:rPr>
                      <w:rFonts w:ascii="Courier New"/>
                      <w:b/>
                      <w:sz w:val="14"/>
                    </w:rPr>
                  </w:pPr>
                  <w:r>
                    <w:rPr>
                      <w:rFonts w:ascii="Courier New"/>
                      <w:b/>
                      <w:color w:val="3F7E7E"/>
                      <w:sz w:val="14"/>
                    </w:rPr>
                    <w:t>&lt;/dependencies&gt;</w:t>
                  </w:r>
                </w:p>
              </w:txbxContent>
            </v:textbox>
            <w10:wrap type="topAndBottom" anchorx="page"/>
          </v:shape>
        </w:pict>
      </w:r>
      <w:r>
        <w:pict>
          <v:shape id="_x0000_s5083" type="#_x0000_t202" style="position:absolute;left:0;text-align:left;margin-left:75.55pt;margin-top:58.65pt;width:444.2pt;height:36.5pt;z-index:251218432;mso-wrap-distance-left:0;mso-wrap-distance-right:0;mso-position-horizontal-relative:page" fillcolor="#f0f0f0" strokecolor="#444" strokeweight=".1pt">
            <v:textbox style="mso-next-textbox:#_x0000_s5083" inset="0,0,0,0">
              <w:txbxContent>
                <w:p w:rsidR="00B67961" w:rsidRDefault="00B67961">
                  <w:pPr>
                    <w:spacing w:before="84"/>
                    <w:ind w:left="69"/>
                    <w:rPr>
                      <w:rFonts w:ascii="Courier New"/>
                      <w:sz w:val="14"/>
                    </w:rPr>
                  </w:pPr>
                  <w:r>
                    <w:rPr>
                      <w:rFonts w:ascii="Courier New"/>
                      <w:sz w:val="14"/>
                    </w:rPr>
                    <w:t>$ mvn dependency:tree</w:t>
                  </w:r>
                </w:p>
                <w:p w:rsidR="00B67961" w:rsidRDefault="00B67961">
                  <w:pPr>
                    <w:pStyle w:val="a3"/>
                    <w:spacing w:before="3"/>
                  </w:pPr>
                </w:p>
                <w:p w:rsidR="00B67961" w:rsidRDefault="00B67961">
                  <w:pPr>
                    <w:spacing w:before="1"/>
                    <w:ind w:left="69"/>
                    <w:rPr>
                      <w:rFonts w:ascii="Courier New"/>
                      <w:sz w:val="14"/>
                    </w:rPr>
                  </w:pPr>
                  <w:r>
                    <w:rPr>
                      <w:rFonts w:ascii="Courier New"/>
                      <w:sz w:val="14"/>
                    </w:rPr>
                    <w:t>[INFO] com.example:myproject:jar:0.0.1-SNAPSHOT</w:t>
                  </w:r>
                </w:p>
              </w:txbxContent>
            </v:textbox>
            <w10:wrap type="topAndBottom" anchorx="page"/>
          </v:shape>
        </w:pict>
      </w:r>
      <w:r w:rsidR="00475295">
        <w:rPr>
          <w:lang w:eastAsia="zh-CN"/>
        </w:rPr>
        <w:t>.</w:t>
      </w:r>
      <w:r w:rsidR="004706D8">
        <w:rPr>
          <w:rFonts w:asciiTheme="minorEastAsia" w:eastAsiaTheme="minorEastAsia" w:hAnsiTheme="minorEastAsia" w:hint="eastAsia"/>
          <w:lang w:eastAsia="zh-CN"/>
        </w:rPr>
        <w:t>mvn</w:t>
      </w:r>
      <w:r w:rsidR="004706D8">
        <w:rPr>
          <w:lang w:eastAsia="zh-CN"/>
        </w:rPr>
        <w:t xml:space="preserve"> </w:t>
      </w:r>
      <w:r w:rsidR="004706D8">
        <w:rPr>
          <w:rFonts w:asciiTheme="minorEastAsia" w:eastAsiaTheme="minorEastAsia" w:hAnsiTheme="minorEastAsia" w:hint="eastAsia"/>
          <w:lang w:eastAsia="zh-CN"/>
        </w:rPr>
        <w:t>依赖项：tree命令打印项目依赖项的属性结构。</w:t>
      </w:r>
    </w:p>
    <w:p w:rsidR="004706D8" w:rsidRDefault="004706D8" w:rsidP="004706D8">
      <w:pPr>
        <w:pStyle w:val="a3"/>
        <w:spacing w:before="196" w:line="280" w:lineRule="auto"/>
        <w:ind w:left="120" w:right="1437"/>
        <w:jc w:val="both"/>
        <w:rPr>
          <w:rFonts w:ascii="微软雅黑" w:eastAsia="微软雅黑" w:hAnsi="微软雅黑" w:cs="微软雅黑"/>
        </w:rPr>
      </w:pPr>
      <w:r w:rsidRPr="004706D8">
        <w:rPr>
          <w:rFonts w:ascii="微软雅黑" w:eastAsia="微软雅黑" w:hAnsi="微软雅黑" w:cs="微软雅黑" w:hint="eastAsia"/>
        </w:rPr>
        <w:t>你可以看到</w:t>
      </w:r>
      <w:r w:rsidRPr="004706D8">
        <w:t>spring-boot-starter-parent</w:t>
      </w:r>
      <w:r w:rsidRPr="004706D8">
        <w:rPr>
          <w:rFonts w:ascii="微软雅黑" w:eastAsia="微软雅黑" w:hAnsi="微软雅黑" w:cs="微软雅黑" w:hint="eastAsia"/>
        </w:rPr>
        <w:t>本身不提供依赖关系。</w:t>
      </w:r>
      <w:r w:rsidRPr="004706D8">
        <w:t xml:space="preserve"> </w:t>
      </w:r>
      <w:r w:rsidRPr="004706D8">
        <w:rPr>
          <w:rFonts w:ascii="微软雅黑" w:eastAsia="微软雅黑" w:hAnsi="微软雅黑" w:cs="微软雅黑" w:hint="eastAsia"/>
        </w:rPr>
        <w:t>让我们编辑我们的</w:t>
      </w:r>
      <w:r w:rsidRPr="004706D8">
        <w:t>pom.xml</w:t>
      </w:r>
      <w:r w:rsidRPr="004706D8">
        <w:rPr>
          <w:rFonts w:ascii="微软雅黑" w:eastAsia="微软雅黑" w:hAnsi="微软雅黑" w:cs="微软雅黑" w:hint="eastAsia"/>
        </w:rPr>
        <w:t>，并在父节的下方添加</w:t>
      </w:r>
      <w:r w:rsidRPr="004706D8">
        <w:t>spring-boot-starter-web</w:t>
      </w:r>
      <w:r w:rsidRPr="004706D8">
        <w:rPr>
          <w:rFonts w:ascii="微软雅黑" w:eastAsia="微软雅黑" w:hAnsi="微软雅黑" w:cs="微软雅黑" w:hint="eastAsia"/>
        </w:rPr>
        <w:t>依赖项：</w:t>
      </w:r>
    </w:p>
    <w:p w:rsidR="005A4D71" w:rsidRDefault="004706D8" w:rsidP="004706D8">
      <w:pPr>
        <w:pStyle w:val="a3"/>
        <w:spacing w:before="196" w:line="280" w:lineRule="auto"/>
        <w:ind w:left="120" w:right="1437"/>
        <w:jc w:val="both"/>
      </w:pPr>
      <w:r w:rsidRPr="004706D8">
        <w:rPr>
          <w:rFonts w:ascii="微软雅黑" w:eastAsia="微软雅黑" w:hAnsi="微软雅黑" w:cs="微软雅黑" w:hint="eastAsia"/>
        </w:rPr>
        <w:t>如果再次运行</w:t>
      </w:r>
      <w:r w:rsidRPr="004706D8">
        <w:t>mvn dependency</w:t>
      </w:r>
      <w:r w:rsidRPr="004706D8">
        <w:rPr>
          <w:rFonts w:ascii="微软雅黑" w:eastAsia="微软雅黑" w:hAnsi="微软雅黑" w:cs="微软雅黑" w:hint="eastAsia"/>
        </w:rPr>
        <w:t>：</w:t>
      </w:r>
      <w:r w:rsidRPr="004706D8">
        <w:t>tree</w:t>
      </w:r>
      <w:r w:rsidRPr="004706D8">
        <w:rPr>
          <w:rFonts w:ascii="微软雅黑" w:eastAsia="微软雅黑" w:hAnsi="微软雅黑" w:cs="微软雅黑" w:hint="eastAsia"/>
        </w:rPr>
        <w:t>，则会看到现在还有许多附加依赖项，包括</w:t>
      </w:r>
      <w:r w:rsidRPr="004706D8">
        <w:t>Tomcat Web</w:t>
      </w:r>
      <w:r w:rsidRPr="004706D8">
        <w:rPr>
          <w:rFonts w:ascii="微软雅黑" w:eastAsia="微软雅黑" w:hAnsi="微软雅黑" w:cs="微软雅黑" w:hint="eastAsia"/>
        </w:rPr>
        <w:t>服务器和</w:t>
      </w:r>
      <w:r w:rsidRPr="004706D8">
        <w:t>Spring Boot</w:t>
      </w:r>
      <w:r w:rsidRPr="004706D8">
        <w:rPr>
          <w:rFonts w:ascii="微软雅黑" w:eastAsia="微软雅黑" w:hAnsi="微软雅黑" w:cs="微软雅黑" w:hint="eastAsia"/>
        </w:rPr>
        <w:t>本身。</w:t>
      </w:r>
      <w:r w:rsidR="00475295">
        <w:t>.</w:t>
      </w:r>
    </w:p>
    <w:p w:rsidR="005A4D71" w:rsidRDefault="004706D8">
      <w:pPr>
        <w:pStyle w:val="2"/>
        <w:numPr>
          <w:ilvl w:val="1"/>
          <w:numId w:val="27"/>
        </w:numPr>
        <w:tabs>
          <w:tab w:val="left" w:pos="788"/>
        </w:tabs>
        <w:spacing w:before="196"/>
        <w:ind w:left="787" w:hanging="667"/>
      </w:pPr>
      <w:bookmarkStart w:id="56" w:name="11.3_Writing_the_code"/>
      <w:bookmarkStart w:id="57" w:name="_bookmark27"/>
      <w:bookmarkEnd w:id="56"/>
      <w:bookmarkEnd w:id="57"/>
      <w:r>
        <w:rPr>
          <w:rFonts w:asciiTheme="minorEastAsia" w:eastAsiaTheme="minorEastAsia" w:hAnsiTheme="minorEastAsia" w:hint="eastAsia"/>
          <w:lang w:eastAsia="zh-CN"/>
        </w:rPr>
        <w:t>写</w:t>
      </w:r>
      <w:r w:rsidR="00475295">
        <w:t xml:space="preserve"> code</w:t>
      </w:r>
    </w:p>
    <w:p w:rsidR="005A4D71" w:rsidRDefault="004706D8" w:rsidP="004706D8">
      <w:pPr>
        <w:pStyle w:val="a3"/>
        <w:spacing w:before="245" w:line="271" w:lineRule="auto"/>
        <w:ind w:left="120" w:right="1437"/>
        <w:jc w:val="both"/>
      </w:pPr>
      <w:r w:rsidRPr="004706D8">
        <w:rPr>
          <w:rFonts w:ascii="微软雅黑" w:eastAsia="微软雅黑" w:hAnsi="微软雅黑" w:cs="微软雅黑" w:hint="eastAsia"/>
          <w:lang w:eastAsia="zh-CN"/>
        </w:rPr>
        <w:t>为了完成我们的应用程序，我们需要创建一个</w:t>
      </w:r>
      <w:r w:rsidRPr="004706D8">
        <w:rPr>
          <w:lang w:eastAsia="zh-CN"/>
        </w:rPr>
        <w:t>Java</w:t>
      </w:r>
      <w:r w:rsidRPr="004706D8">
        <w:rPr>
          <w:rFonts w:ascii="微软雅黑" w:eastAsia="微软雅黑" w:hAnsi="微软雅黑" w:cs="微软雅黑" w:hint="eastAsia"/>
          <w:lang w:eastAsia="zh-CN"/>
        </w:rPr>
        <w:t>文件。</w:t>
      </w:r>
      <w:r w:rsidRPr="004706D8">
        <w:rPr>
          <w:lang w:eastAsia="zh-CN"/>
        </w:rPr>
        <w:t xml:space="preserve"> </w:t>
      </w:r>
      <w:r w:rsidRPr="004706D8">
        <w:t>Maven</w:t>
      </w:r>
      <w:r w:rsidRPr="004706D8">
        <w:rPr>
          <w:rFonts w:ascii="微软雅黑" w:eastAsia="微软雅黑" w:hAnsi="微软雅黑" w:cs="微软雅黑" w:hint="eastAsia"/>
        </w:rPr>
        <w:t>默认会从</w:t>
      </w:r>
      <w:r w:rsidRPr="004706D8">
        <w:t>src / main / java</w:t>
      </w:r>
      <w:r w:rsidRPr="004706D8">
        <w:rPr>
          <w:rFonts w:ascii="微软雅黑" w:eastAsia="微软雅黑" w:hAnsi="微软雅黑" w:cs="微软雅黑" w:hint="eastAsia"/>
        </w:rPr>
        <w:t>编译源代码，所以你需要创建这个文件夹结构，然后添加一个名为</w:t>
      </w:r>
      <w:r w:rsidRPr="004706D8">
        <w:t>src / main / java / Example.java</w:t>
      </w:r>
      <w:r w:rsidRPr="004706D8">
        <w:rPr>
          <w:rFonts w:ascii="微软雅黑" w:eastAsia="微软雅黑" w:hAnsi="微软雅黑" w:cs="微软雅黑" w:hint="eastAsia"/>
        </w:rPr>
        <w:t>的文件：</w:t>
      </w:r>
    </w:p>
    <w:p w:rsidR="005A4D71" w:rsidRDefault="00297392">
      <w:pPr>
        <w:pStyle w:val="a3"/>
        <w:spacing w:before="2"/>
        <w:rPr>
          <w:sz w:val="9"/>
        </w:rPr>
      </w:pPr>
      <w:r>
        <w:pict>
          <v:shape id="_x0000_s5081" type="#_x0000_t202" style="position:absolute;margin-left:75.55pt;margin-top:7.3pt;width:444.2pt;height:193.3pt;z-index:251220480;mso-wrap-distance-left:0;mso-wrap-distance-right:0;mso-position-horizontal-relative:page" fillcolor="#f0f0f0" strokecolor="#444" strokeweight=".1pt">
            <v:textbox style="mso-next-textbox:#_x0000_s5081" inset="0,0,0,0">
              <w:txbxContent>
                <w:p w:rsidR="00B67961" w:rsidRDefault="00B67961">
                  <w:pPr>
                    <w:spacing w:before="84"/>
                    <w:ind w:left="69"/>
                    <w:rPr>
                      <w:rFonts w:ascii="Courier New"/>
                      <w:sz w:val="14"/>
                    </w:rPr>
                  </w:pPr>
                  <w:r>
                    <w:rPr>
                      <w:rFonts w:ascii="Courier New"/>
                      <w:b/>
                      <w:color w:val="7E0054"/>
                      <w:sz w:val="14"/>
                    </w:rPr>
                    <w:t xml:space="preserve">import </w:t>
                  </w:r>
                  <w:r>
                    <w:rPr>
                      <w:rFonts w:ascii="Courier New"/>
                      <w:sz w:val="14"/>
                    </w:rPr>
                    <w:t>org.springframework.boot.*;</w:t>
                  </w:r>
                </w:p>
                <w:p w:rsidR="00B67961" w:rsidRDefault="00B67961">
                  <w:pPr>
                    <w:spacing w:before="38"/>
                    <w:ind w:left="69"/>
                    <w:rPr>
                      <w:rFonts w:ascii="Courier New"/>
                      <w:sz w:val="14"/>
                    </w:rPr>
                  </w:pPr>
                  <w:r>
                    <w:rPr>
                      <w:rFonts w:ascii="Courier New"/>
                      <w:b/>
                      <w:color w:val="7E0054"/>
                      <w:sz w:val="14"/>
                    </w:rPr>
                    <w:t xml:space="preserve">import </w:t>
                  </w:r>
                  <w:r>
                    <w:rPr>
                      <w:rFonts w:ascii="Courier New"/>
                      <w:sz w:val="14"/>
                    </w:rPr>
                    <w:t>org.springframework.boot.autoconfigure.*;</w:t>
                  </w:r>
                </w:p>
                <w:p w:rsidR="00B67961" w:rsidRDefault="00B67961">
                  <w:pPr>
                    <w:spacing w:before="37"/>
                    <w:ind w:left="69"/>
                    <w:rPr>
                      <w:rFonts w:ascii="Courier New"/>
                      <w:sz w:val="14"/>
                    </w:rPr>
                  </w:pPr>
                  <w:r>
                    <w:rPr>
                      <w:rFonts w:ascii="Courier New"/>
                      <w:b/>
                      <w:color w:val="7E0054"/>
                      <w:sz w:val="14"/>
                    </w:rPr>
                    <w:t xml:space="preserve">import </w:t>
                  </w:r>
                  <w:r>
                    <w:rPr>
                      <w:rFonts w:ascii="Courier New"/>
                      <w:sz w:val="14"/>
                    </w:rPr>
                    <w:t>org.springframework.stereotype.*;</w:t>
                  </w:r>
                </w:p>
                <w:p w:rsidR="00B67961" w:rsidRDefault="00B67961">
                  <w:pPr>
                    <w:spacing w:before="37"/>
                    <w:ind w:left="69"/>
                    <w:rPr>
                      <w:rFonts w:ascii="Courier New"/>
                      <w:sz w:val="14"/>
                    </w:rPr>
                  </w:pPr>
                  <w:r>
                    <w:rPr>
                      <w:rFonts w:ascii="Courier New"/>
                      <w:b/>
                      <w:color w:val="7E0054"/>
                      <w:sz w:val="14"/>
                    </w:rPr>
                    <w:t xml:space="preserve">import </w:t>
                  </w:r>
                  <w:r>
                    <w:rPr>
                      <w:rFonts w:ascii="Courier New"/>
                      <w:sz w:val="14"/>
                    </w:rPr>
                    <w:t>org.springframework.web.bind.annotation.*;</w:t>
                  </w:r>
                </w:p>
                <w:p w:rsidR="00B67961" w:rsidRDefault="00B67961">
                  <w:pPr>
                    <w:pStyle w:val="a3"/>
                    <w:spacing w:before="4"/>
                  </w:pPr>
                </w:p>
                <w:p w:rsidR="00B67961" w:rsidRDefault="00B67961">
                  <w:pPr>
                    <w:spacing w:line="297" w:lineRule="auto"/>
                    <w:ind w:left="69" w:right="6778"/>
                    <w:rPr>
                      <w:rFonts w:ascii="Courier New"/>
                      <w:sz w:val="14"/>
                    </w:rPr>
                  </w:pPr>
                  <w:r>
                    <w:rPr>
                      <w:rFonts w:ascii="Courier New"/>
                      <w:color w:val="808080"/>
                      <w:sz w:val="14"/>
                    </w:rPr>
                    <w:t xml:space="preserve">@RestController @EnableAutoConfiguration </w:t>
                  </w:r>
                  <w:r>
                    <w:rPr>
                      <w:rFonts w:ascii="Courier New"/>
                      <w:b/>
                      <w:color w:val="7E0054"/>
                      <w:sz w:val="14"/>
                    </w:rPr>
                    <w:t xml:space="preserve">public class </w:t>
                  </w:r>
                  <w:r>
                    <w:rPr>
                      <w:rFonts w:ascii="Courier New"/>
                      <w:sz w:val="14"/>
                    </w:rPr>
                    <w:t>Example {</w:t>
                  </w:r>
                </w:p>
                <w:p w:rsidR="00B67961" w:rsidRDefault="00B67961">
                  <w:pPr>
                    <w:pStyle w:val="a3"/>
                    <w:spacing w:before="10"/>
                    <w:rPr>
                      <w:sz w:val="16"/>
                    </w:rPr>
                  </w:pPr>
                </w:p>
                <w:p w:rsidR="00B67961" w:rsidRDefault="00B67961">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B67961" w:rsidRDefault="00B67961">
                  <w:pPr>
                    <w:spacing w:line="157" w:lineRule="exact"/>
                    <w:ind w:left="52" w:right="5599"/>
                    <w:jc w:val="center"/>
                    <w:rPr>
                      <w:rFonts w:ascii="Courier New"/>
                      <w:sz w:val="14"/>
                    </w:rPr>
                  </w:pPr>
                  <w:r>
                    <w:rPr>
                      <w:rFonts w:ascii="Courier New"/>
                      <w:b/>
                      <w:color w:val="7E0054"/>
                      <w:sz w:val="14"/>
                    </w:rPr>
                    <w:t xml:space="preserve">return </w:t>
                  </w:r>
                  <w:r>
                    <w:rPr>
                      <w:rFonts w:ascii="Courier New"/>
                      <w:b/>
                      <w:i/>
                      <w:color w:val="2900FF"/>
                      <w:sz w:val="14"/>
                    </w:rPr>
                    <w:t>"Hello World!"</w:t>
                  </w:r>
                  <w:r>
                    <w:rPr>
                      <w:rFonts w:ascii="Courier New"/>
                      <w:sz w:val="14"/>
                    </w:rPr>
                    <w:t>;</w:t>
                  </w:r>
                </w:p>
                <w:p w:rsidR="00B67961" w:rsidRDefault="00B67961">
                  <w:pPr>
                    <w:spacing w:before="37"/>
                    <w:ind w:left="406"/>
                    <w:rPr>
                      <w:rFonts w:ascii="Courier New"/>
                      <w:sz w:val="14"/>
                    </w:rPr>
                  </w:pPr>
                  <w:r>
                    <w:rPr>
                      <w:rFonts w:ascii="Courier New"/>
                      <w:sz w:val="14"/>
                    </w:rPr>
                    <w:t>}</w:t>
                  </w:r>
                </w:p>
                <w:p w:rsidR="00B67961" w:rsidRDefault="00B67961">
                  <w:pPr>
                    <w:pStyle w:val="a3"/>
                    <w:spacing w:before="4"/>
                  </w:pPr>
                </w:p>
                <w:p w:rsidR="00B67961" w:rsidRDefault="00B67961">
                  <w:pPr>
                    <w:spacing w:line="297" w:lineRule="auto"/>
                    <w:ind w:left="742" w:right="3670" w:hanging="337"/>
                    <w:rPr>
                      <w:rFonts w:ascii="Courier New"/>
                      <w:sz w:val="14"/>
                    </w:rPr>
                  </w:pPr>
                  <w:r>
                    <w:rPr>
                      <w:rFonts w:ascii="Courier New"/>
                      <w:b/>
                      <w:color w:val="7E0054"/>
                      <w:sz w:val="14"/>
                    </w:rPr>
                    <w:t xml:space="preserve">public static void </w:t>
                  </w:r>
                  <w:r>
                    <w:rPr>
                      <w:rFonts w:ascii="Courier New"/>
                      <w:sz w:val="14"/>
                    </w:rPr>
                    <w:t xml:space="preserve">main(String[] args) </w:t>
                  </w:r>
                  <w:r>
                    <w:rPr>
                      <w:rFonts w:ascii="Courier New"/>
                      <w:b/>
                      <w:color w:val="7E0054"/>
                      <w:sz w:val="14"/>
                    </w:rPr>
                    <w:t xml:space="preserve">throws </w:t>
                  </w:r>
                  <w:r>
                    <w:rPr>
                      <w:rFonts w:ascii="Courier New"/>
                      <w:sz w:val="14"/>
                    </w:rPr>
                    <w:t>Exception { SpringApplication.run(Example.</w:t>
                  </w:r>
                  <w:r>
                    <w:rPr>
                      <w:rFonts w:ascii="Courier New"/>
                      <w:b/>
                      <w:color w:val="7E0054"/>
                      <w:sz w:val="14"/>
                    </w:rPr>
                    <w:t>class</w:t>
                  </w:r>
                  <w:r>
                    <w:rPr>
                      <w:rFonts w:ascii="Courier New"/>
                      <w:sz w:val="14"/>
                    </w:rPr>
                    <w:t>, args);</w:t>
                  </w:r>
                </w:p>
                <w:p w:rsidR="00B67961" w:rsidRDefault="00B67961">
                  <w:pPr>
                    <w:spacing w:line="157" w:lineRule="exact"/>
                    <w:ind w:left="406"/>
                    <w:rPr>
                      <w:rFonts w:ascii="Courier New"/>
                      <w:sz w:val="14"/>
                    </w:rPr>
                  </w:pPr>
                  <w:r>
                    <w:rPr>
                      <w:rFonts w:ascii="Courier New"/>
                      <w:sz w:val="14"/>
                    </w:rPr>
                    <w:t>}</w:t>
                  </w:r>
                </w:p>
                <w:p w:rsidR="00B67961" w:rsidRDefault="00B67961">
                  <w:pPr>
                    <w:pStyle w:val="a3"/>
                    <w:spacing w:before="3"/>
                  </w:pPr>
                </w:p>
                <w:p w:rsidR="00B67961" w:rsidRDefault="00B67961">
                  <w:pPr>
                    <w:ind w:left="69"/>
                    <w:rPr>
                      <w:rFonts w:ascii="Courier New"/>
                      <w:sz w:val="14"/>
                    </w:rPr>
                  </w:pPr>
                  <w:r>
                    <w:rPr>
                      <w:rFonts w:ascii="Courier New"/>
                      <w:sz w:val="14"/>
                    </w:rPr>
                    <w:t>}</w:t>
                  </w:r>
                </w:p>
              </w:txbxContent>
            </v:textbox>
            <w10:wrap type="topAndBottom" anchorx="page"/>
          </v:shape>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06D8" w:rsidP="004706D8">
      <w:pPr>
        <w:pStyle w:val="a3"/>
        <w:spacing w:before="94"/>
        <w:ind w:left="120"/>
        <w:rPr>
          <w:lang w:eastAsia="zh-CN"/>
        </w:rPr>
      </w:pPr>
      <w:r w:rsidRPr="004706D8">
        <w:rPr>
          <w:rFonts w:ascii="微软雅黑" w:eastAsia="微软雅黑" w:hAnsi="微软雅黑" w:cs="微软雅黑" w:hint="eastAsia"/>
          <w:lang w:eastAsia="zh-CN"/>
        </w:rPr>
        <w:t>虽然这里没有太多的代码，但还是有很多。</w:t>
      </w:r>
      <w:r w:rsidRPr="004706D8">
        <w:rPr>
          <w:lang w:eastAsia="zh-CN"/>
        </w:rPr>
        <w:t xml:space="preserve"> </w:t>
      </w:r>
      <w:r w:rsidRPr="004706D8">
        <w:rPr>
          <w:rFonts w:ascii="微软雅黑" w:eastAsia="微软雅黑" w:hAnsi="微软雅黑" w:cs="微软雅黑" w:hint="eastAsia"/>
          <w:lang w:eastAsia="zh-CN"/>
        </w:rPr>
        <w:t>我们来看看重要的部分。</w:t>
      </w:r>
    </w:p>
    <w:p w:rsidR="005A4D71" w:rsidRDefault="005A4D71">
      <w:pPr>
        <w:pStyle w:val="a3"/>
        <w:spacing w:before="1"/>
        <w:rPr>
          <w:sz w:val="25"/>
          <w:lang w:eastAsia="zh-CN"/>
        </w:rPr>
      </w:pPr>
    </w:p>
    <w:p w:rsidR="005A4D71" w:rsidRDefault="00475295">
      <w:pPr>
        <w:pStyle w:val="3"/>
      </w:pPr>
      <w:bookmarkStart w:id="58" w:name="The_@RestController_and_@RequestMapping_"/>
      <w:bookmarkStart w:id="59" w:name="_bookmark28"/>
      <w:bookmarkEnd w:id="58"/>
      <w:bookmarkEnd w:id="59"/>
      <w:r>
        <w:t xml:space="preserve">@RestController </w:t>
      </w:r>
      <w:r w:rsidR="004706D8">
        <w:rPr>
          <w:rFonts w:asciiTheme="minorEastAsia" w:eastAsiaTheme="minorEastAsia" w:hAnsiTheme="minorEastAsia" w:hint="eastAsia"/>
          <w:lang w:eastAsia="zh-CN"/>
        </w:rPr>
        <w:t>和</w:t>
      </w:r>
      <w:r w:rsidR="004706D8">
        <w:rPr>
          <w:rFonts w:eastAsiaTheme="minorEastAsia" w:hint="eastAsia"/>
          <w:lang w:eastAsia="zh-CN"/>
        </w:rPr>
        <w:t xml:space="preserve"> </w:t>
      </w:r>
      <w:r>
        <w:t xml:space="preserve">@RequestMapping </w:t>
      </w:r>
      <w:r w:rsidR="004706D8">
        <w:rPr>
          <w:rFonts w:asciiTheme="minorEastAsia" w:eastAsiaTheme="minorEastAsia" w:hAnsiTheme="minorEastAsia" w:hint="eastAsia"/>
          <w:lang w:eastAsia="zh-CN"/>
        </w:rPr>
        <w:t>注解</w:t>
      </w:r>
    </w:p>
    <w:p w:rsidR="005A4D71" w:rsidRDefault="005A4D71">
      <w:pPr>
        <w:pStyle w:val="a3"/>
        <w:rPr>
          <w:b/>
          <w:sz w:val="26"/>
        </w:rPr>
      </w:pPr>
    </w:p>
    <w:p w:rsidR="005A4D71" w:rsidRDefault="004706D8" w:rsidP="004706D8">
      <w:pPr>
        <w:pStyle w:val="a3"/>
        <w:spacing w:before="1" w:line="278" w:lineRule="auto"/>
        <w:ind w:left="120" w:right="1437"/>
        <w:jc w:val="both"/>
        <w:rPr>
          <w:lang w:eastAsia="zh-CN"/>
        </w:rPr>
      </w:pPr>
      <w:r w:rsidRPr="004706D8">
        <w:rPr>
          <w:rFonts w:ascii="微软雅黑" w:eastAsia="微软雅黑" w:hAnsi="微软雅黑" w:cs="微软雅黑" w:hint="eastAsia"/>
        </w:rPr>
        <w:t>我们的</w:t>
      </w:r>
      <w:r w:rsidRPr="004706D8">
        <w:t>Example</w:t>
      </w:r>
      <w:r w:rsidRPr="004706D8">
        <w:rPr>
          <w:rFonts w:ascii="微软雅黑" w:eastAsia="微软雅黑" w:hAnsi="微软雅黑" w:cs="微软雅黑" w:hint="eastAsia"/>
        </w:rPr>
        <w:t>类的第一个注解是</w:t>
      </w:r>
      <w:r w:rsidRPr="004706D8">
        <w:t>@RestController</w:t>
      </w:r>
      <w:r w:rsidRPr="004706D8">
        <w:rPr>
          <w:rFonts w:ascii="微软雅黑" w:eastAsia="微软雅黑" w:hAnsi="微软雅黑" w:cs="微软雅黑" w:hint="eastAsia"/>
        </w:rPr>
        <w:t>。</w:t>
      </w:r>
      <w:r w:rsidRPr="004706D8">
        <w:t xml:space="preserve"> </w:t>
      </w:r>
      <w:r w:rsidRPr="004706D8">
        <w:rPr>
          <w:rFonts w:ascii="微软雅黑" w:eastAsia="微软雅黑" w:hAnsi="微软雅黑" w:cs="微软雅黑" w:hint="eastAsia"/>
          <w:lang w:eastAsia="zh-CN"/>
        </w:rPr>
        <w:t>这被称为</w:t>
      </w:r>
      <w:r>
        <w:rPr>
          <w:i/>
          <w:lang w:eastAsia="zh-CN"/>
        </w:rPr>
        <w:t>stereotype</w:t>
      </w:r>
      <w:r>
        <w:rPr>
          <w:rFonts w:asciiTheme="minorEastAsia" w:eastAsiaTheme="minorEastAsia" w:hAnsiTheme="minorEastAsia" w:hint="eastAsia"/>
          <w:i/>
          <w:lang w:eastAsia="zh-CN"/>
        </w:rPr>
        <w:t>注解</w:t>
      </w:r>
      <w:r w:rsidRPr="004706D8">
        <w:rPr>
          <w:rFonts w:ascii="微软雅黑" w:eastAsia="微软雅黑" w:hAnsi="微软雅黑" w:cs="微软雅黑" w:hint="eastAsia"/>
          <w:lang w:eastAsia="zh-CN"/>
        </w:rPr>
        <w:t>。</w:t>
      </w:r>
      <w:r w:rsidRPr="004706D8">
        <w:rPr>
          <w:lang w:eastAsia="zh-CN"/>
        </w:rPr>
        <w:t xml:space="preserve"> </w:t>
      </w:r>
      <w:r w:rsidRPr="004706D8">
        <w:rPr>
          <w:rFonts w:ascii="微软雅黑" w:eastAsia="微软雅黑" w:hAnsi="微软雅黑" w:cs="微软雅黑" w:hint="eastAsia"/>
          <w:lang w:eastAsia="zh-CN"/>
        </w:rPr>
        <w:t>它为阅读代码提供了线索，对于</w:t>
      </w:r>
      <w:r w:rsidRPr="004706D8">
        <w:rPr>
          <w:lang w:eastAsia="zh-CN"/>
        </w:rPr>
        <w:t>Spring</w:t>
      </w:r>
      <w:r w:rsidRPr="004706D8">
        <w:rPr>
          <w:rFonts w:ascii="微软雅黑" w:eastAsia="微软雅黑" w:hAnsi="微软雅黑" w:cs="微软雅黑" w:hint="eastAsia"/>
          <w:lang w:eastAsia="zh-CN"/>
        </w:rPr>
        <w:t>来说，这个类扮演着特定的角色。</w:t>
      </w:r>
      <w:r w:rsidRPr="004706D8">
        <w:rPr>
          <w:lang w:eastAsia="zh-CN"/>
        </w:rPr>
        <w:t xml:space="preserve"> </w:t>
      </w:r>
      <w:r w:rsidRPr="004706D8">
        <w:rPr>
          <w:rFonts w:ascii="微软雅黑" w:eastAsia="微软雅黑" w:hAnsi="微软雅黑" w:cs="微软雅黑" w:hint="eastAsia"/>
          <w:lang w:eastAsia="zh-CN"/>
        </w:rPr>
        <w:t>在这种情况下，我们的类是一个</w:t>
      </w:r>
      <w:r w:rsidRPr="004706D8">
        <w:rPr>
          <w:lang w:eastAsia="zh-CN"/>
        </w:rPr>
        <w:t>web @Controller</w:t>
      </w:r>
      <w:r w:rsidRPr="004706D8">
        <w:rPr>
          <w:rFonts w:ascii="微软雅黑" w:eastAsia="微软雅黑" w:hAnsi="微软雅黑" w:cs="微软雅黑" w:hint="eastAsia"/>
          <w:lang w:eastAsia="zh-CN"/>
        </w:rPr>
        <w:t>，所以</w:t>
      </w:r>
      <w:r w:rsidRPr="004706D8">
        <w:rPr>
          <w:lang w:eastAsia="zh-CN"/>
        </w:rPr>
        <w:t>Spring</w:t>
      </w:r>
      <w:r w:rsidRPr="004706D8">
        <w:rPr>
          <w:rFonts w:ascii="微软雅黑" w:eastAsia="微软雅黑" w:hAnsi="微软雅黑" w:cs="微软雅黑" w:hint="eastAsia"/>
          <w:lang w:eastAsia="zh-CN"/>
        </w:rPr>
        <w:t>在处理传入的</w:t>
      </w:r>
      <w:r w:rsidRPr="004706D8">
        <w:rPr>
          <w:lang w:eastAsia="zh-CN"/>
        </w:rPr>
        <w:t>Web</w:t>
      </w:r>
      <w:r w:rsidRPr="004706D8">
        <w:rPr>
          <w:rFonts w:ascii="微软雅黑" w:eastAsia="微软雅黑" w:hAnsi="微软雅黑" w:cs="微软雅黑" w:hint="eastAsia"/>
          <w:lang w:eastAsia="zh-CN"/>
        </w:rPr>
        <w:t>请求时会考虑它。</w:t>
      </w:r>
    </w:p>
    <w:p w:rsidR="005A4D71" w:rsidRDefault="005A4D71">
      <w:pPr>
        <w:pStyle w:val="a3"/>
        <w:spacing w:before="2"/>
        <w:rPr>
          <w:sz w:val="22"/>
          <w:lang w:eastAsia="zh-CN"/>
        </w:rPr>
      </w:pPr>
    </w:p>
    <w:p w:rsidR="005A4D71" w:rsidRDefault="004706D8" w:rsidP="004706D8">
      <w:pPr>
        <w:pStyle w:val="a3"/>
        <w:spacing w:line="271" w:lineRule="auto"/>
        <w:ind w:left="120" w:right="1437"/>
        <w:jc w:val="both"/>
      </w:pPr>
      <w:r w:rsidRPr="004706D8">
        <w:t>@RequestMapping</w:t>
      </w:r>
      <w:r w:rsidRPr="004706D8">
        <w:rPr>
          <w:rFonts w:ascii="微软雅黑" w:eastAsia="微软雅黑" w:hAnsi="微软雅黑" w:cs="微软雅黑" w:hint="eastAsia"/>
        </w:rPr>
        <w:t>注释提供了</w:t>
      </w:r>
      <w:r w:rsidRPr="004706D8">
        <w:t>“</w:t>
      </w:r>
      <w:r w:rsidRPr="004706D8">
        <w:rPr>
          <w:rFonts w:ascii="微软雅黑" w:eastAsia="微软雅黑" w:hAnsi="微软雅黑" w:cs="微软雅黑" w:hint="eastAsia"/>
        </w:rPr>
        <w:t>路由</w:t>
      </w:r>
      <w:r w:rsidRPr="004706D8">
        <w:t>”</w:t>
      </w:r>
      <w:r w:rsidRPr="004706D8">
        <w:rPr>
          <w:rFonts w:ascii="微软雅黑" w:eastAsia="微软雅黑" w:hAnsi="微软雅黑" w:cs="微软雅黑" w:hint="eastAsia"/>
        </w:rPr>
        <w:t>信息。</w:t>
      </w:r>
      <w:r w:rsidRPr="004706D8">
        <w:t xml:space="preserve"> </w:t>
      </w:r>
      <w:r w:rsidRPr="004706D8">
        <w:rPr>
          <w:rFonts w:ascii="微软雅黑" w:eastAsia="微软雅黑" w:hAnsi="微软雅黑" w:cs="微软雅黑" w:hint="eastAsia"/>
        </w:rPr>
        <w:t>它告诉</w:t>
      </w:r>
      <w:r w:rsidRPr="004706D8">
        <w:t>Spring</w:t>
      </w:r>
      <w:r w:rsidRPr="004706D8">
        <w:rPr>
          <w:rFonts w:ascii="微软雅黑" w:eastAsia="微软雅黑" w:hAnsi="微软雅黑" w:cs="微软雅黑" w:hint="eastAsia"/>
        </w:rPr>
        <w:t>，任何具有路径</w:t>
      </w:r>
      <w:r w:rsidRPr="004706D8">
        <w:t>“/”</w:t>
      </w:r>
      <w:r w:rsidRPr="004706D8">
        <w:rPr>
          <w:rFonts w:ascii="微软雅黑" w:eastAsia="微软雅黑" w:hAnsi="微软雅黑" w:cs="微软雅黑" w:hint="eastAsia"/>
        </w:rPr>
        <w:t>的</w:t>
      </w:r>
      <w:r w:rsidRPr="004706D8">
        <w:t>HTTP</w:t>
      </w:r>
      <w:r w:rsidRPr="004706D8">
        <w:rPr>
          <w:rFonts w:ascii="微软雅黑" w:eastAsia="微软雅黑" w:hAnsi="微软雅黑" w:cs="微软雅黑" w:hint="eastAsia"/>
        </w:rPr>
        <w:t>请求都应该映射到</w:t>
      </w:r>
      <w:r w:rsidRPr="004706D8">
        <w:t>home</w:t>
      </w:r>
      <w:r w:rsidRPr="004706D8">
        <w:rPr>
          <w:rFonts w:ascii="微软雅黑" w:eastAsia="微软雅黑" w:hAnsi="微软雅黑" w:cs="微软雅黑" w:hint="eastAsia"/>
        </w:rPr>
        <w:t>方法。</w:t>
      </w:r>
      <w:r w:rsidRPr="004706D8">
        <w:t xml:space="preserve"> @RestController</w:t>
      </w:r>
      <w:r w:rsidRPr="004706D8">
        <w:rPr>
          <w:rFonts w:ascii="微软雅黑" w:eastAsia="微软雅黑" w:hAnsi="微软雅黑" w:cs="微软雅黑" w:hint="eastAsia"/>
        </w:rPr>
        <w:t>注释告诉</w:t>
      </w:r>
      <w:r w:rsidRPr="004706D8">
        <w:t>Spring</w:t>
      </w:r>
      <w:r w:rsidRPr="004706D8">
        <w:rPr>
          <w:rFonts w:ascii="微软雅黑" w:eastAsia="微软雅黑" w:hAnsi="微软雅黑" w:cs="微软雅黑" w:hint="eastAsia"/>
        </w:rPr>
        <w:t>将结果字符串直接返回给调用者。</w:t>
      </w:r>
    </w:p>
    <w:p w:rsidR="005A4D71" w:rsidRDefault="005A4D71">
      <w:pPr>
        <w:pStyle w:val="a3"/>
        <w:spacing w:before="1"/>
      </w:pPr>
    </w:p>
    <w:p w:rsidR="005A4D71" w:rsidRDefault="00297392">
      <w:pPr>
        <w:spacing w:before="94"/>
        <w:ind w:left="255"/>
        <w:rPr>
          <w:b/>
          <w:sz w:val="20"/>
        </w:rPr>
      </w:pPr>
      <w:r>
        <w:pict>
          <v:line id="_x0000_s5080" style="position:absolute;left:0;text-align:left;z-index:251223552;mso-position-horizontal-relative:page" from="73.4pt,4.5pt" to="73.4pt,72.4pt" strokecolor="#5c5c4e">
            <w10:wrap anchorx="page"/>
          </v:line>
        </w:pict>
      </w:r>
      <w:r w:rsidR="00475295">
        <w:rPr>
          <w:b/>
          <w:sz w:val="20"/>
        </w:rPr>
        <w:t>Tip</w:t>
      </w:r>
    </w:p>
    <w:p w:rsidR="005A4D71" w:rsidRDefault="005A4D71">
      <w:pPr>
        <w:pStyle w:val="a3"/>
        <w:rPr>
          <w:b/>
          <w:sz w:val="25"/>
        </w:rPr>
      </w:pPr>
    </w:p>
    <w:p w:rsidR="005A4D71" w:rsidRDefault="00096B1F" w:rsidP="002C18E4">
      <w:pPr>
        <w:pStyle w:val="a3"/>
        <w:spacing w:before="1" w:line="280" w:lineRule="auto"/>
        <w:ind w:left="255" w:right="1837"/>
        <w:jc w:val="both"/>
        <w:rPr>
          <w:lang w:eastAsia="zh-CN"/>
        </w:rPr>
      </w:pPr>
      <w:r w:rsidRPr="00096B1F">
        <w:t>@RestController</w:t>
      </w:r>
      <w:r w:rsidRPr="00096B1F">
        <w:rPr>
          <w:rFonts w:ascii="微软雅黑" w:eastAsia="微软雅黑" w:hAnsi="微软雅黑" w:cs="微软雅黑" w:hint="eastAsia"/>
        </w:rPr>
        <w:t>和</w:t>
      </w:r>
      <w:r w:rsidRPr="00096B1F">
        <w:t>@RequestMapping</w:t>
      </w:r>
      <w:r w:rsidRPr="00096B1F">
        <w:rPr>
          <w:rFonts w:ascii="微软雅黑" w:eastAsia="微软雅黑" w:hAnsi="微软雅黑" w:cs="微软雅黑" w:hint="eastAsia"/>
        </w:rPr>
        <w:t>注解是</w:t>
      </w:r>
      <w:r w:rsidRPr="00096B1F">
        <w:t>Spring MVC</w:t>
      </w:r>
      <w:r w:rsidRPr="00096B1F">
        <w:rPr>
          <w:rFonts w:ascii="微软雅黑" w:eastAsia="微软雅黑" w:hAnsi="微软雅黑" w:cs="微软雅黑" w:hint="eastAsia"/>
        </w:rPr>
        <w:t>注释（它们不是</w:t>
      </w:r>
      <w:r w:rsidRPr="00096B1F">
        <w:t>Spring Boot</w:t>
      </w:r>
      <w:r w:rsidRPr="00096B1F">
        <w:rPr>
          <w:rFonts w:ascii="微软雅黑" w:eastAsia="微软雅黑" w:hAnsi="微软雅黑" w:cs="微软雅黑" w:hint="eastAsia"/>
        </w:rPr>
        <w:t>特有的）。</w:t>
      </w:r>
      <w:r w:rsidRPr="00096B1F">
        <w:t xml:space="preserve"> </w:t>
      </w:r>
      <w:r w:rsidRPr="00096B1F">
        <w:rPr>
          <w:rFonts w:ascii="微软雅黑" w:eastAsia="微软雅黑" w:hAnsi="微软雅黑" w:cs="微软雅黑" w:hint="eastAsia"/>
          <w:lang w:eastAsia="zh-CN"/>
        </w:rPr>
        <w:t>有关更多详细信息，请参阅</w:t>
      </w:r>
      <w:hyperlink r:id="rId39" w:anchor="mvc" w:history="1">
        <w:r w:rsidR="002C18E4" w:rsidRPr="002C18E4">
          <w:rPr>
            <w:rStyle w:val="a5"/>
            <w:lang w:eastAsia="zh-CN"/>
          </w:rPr>
          <w:t xml:space="preserve">MVC </w:t>
        </w:r>
        <w:r w:rsidR="002C18E4" w:rsidRPr="002C18E4">
          <w:rPr>
            <w:rStyle w:val="a5"/>
            <w:rFonts w:asciiTheme="minorEastAsia" w:eastAsiaTheme="minorEastAsia" w:hAnsiTheme="minorEastAsia"/>
            <w:lang w:eastAsia="zh-CN"/>
          </w:rPr>
          <w:t>section</w:t>
        </w:r>
      </w:hyperlink>
      <w:r w:rsidRPr="00096B1F">
        <w:rPr>
          <w:rFonts w:ascii="微软雅黑" w:eastAsia="微软雅黑" w:hAnsi="微软雅黑" w:cs="微软雅黑" w:hint="eastAsia"/>
          <w:lang w:eastAsia="zh-CN"/>
        </w:rPr>
        <w:t>参考资料中的</w:t>
      </w:r>
      <w:r w:rsidRPr="00096B1F">
        <w:rPr>
          <w:lang w:eastAsia="zh-CN"/>
        </w:rPr>
        <w:t>MVC</w:t>
      </w:r>
      <w:r w:rsidRPr="00096B1F">
        <w:rPr>
          <w:rFonts w:ascii="微软雅黑" w:eastAsia="微软雅黑" w:hAnsi="微软雅黑" w:cs="微软雅黑" w:hint="eastAsia"/>
          <w:lang w:eastAsia="zh-CN"/>
        </w:rPr>
        <w:t>部分。</w:t>
      </w:r>
    </w:p>
    <w:p w:rsidR="005A4D71" w:rsidRDefault="005A4D71">
      <w:pPr>
        <w:pStyle w:val="a3"/>
        <w:spacing w:before="5"/>
        <w:rPr>
          <w:sz w:val="27"/>
          <w:lang w:eastAsia="zh-CN"/>
        </w:rPr>
      </w:pPr>
    </w:p>
    <w:p w:rsidR="005A4D71" w:rsidRDefault="00475295">
      <w:pPr>
        <w:pStyle w:val="3"/>
        <w:rPr>
          <w:lang w:eastAsia="zh-CN"/>
        </w:rPr>
      </w:pPr>
      <w:bookmarkStart w:id="60" w:name="The_@EnableAutoConfiguration_annotation"/>
      <w:bookmarkStart w:id="61" w:name="_bookmark29"/>
      <w:bookmarkEnd w:id="60"/>
      <w:bookmarkEnd w:id="61"/>
      <w:r>
        <w:rPr>
          <w:lang w:eastAsia="zh-CN"/>
        </w:rPr>
        <w:t>@En</w:t>
      </w:r>
      <w:r w:rsidR="002C18E4">
        <w:rPr>
          <w:lang w:eastAsia="zh-CN"/>
        </w:rPr>
        <w:t xml:space="preserve">ableAutoConfiguration </w:t>
      </w:r>
      <w:r w:rsidR="002C18E4">
        <w:rPr>
          <w:rFonts w:asciiTheme="minorEastAsia" w:eastAsiaTheme="minorEastAsia" w:hAnsiTheme="minorEastAsia" w:hint="eastAsia"/>
          <w:lang w:eastAsia="zh-CN"/>
        </w:rPr>
        <w:t>注解</w:t>
      </w:r>
    </w:p>
    <w:p w:rsidR="005A4D71" w:rsidRDefault="005A4D71">
      <w:pPr>
        <w:pStyle w:val="a3"/>
        <w:spacing w:before="1"/>
        <w:rPr>
          <w:b/>
          <w:sz w:val="26"/>
          <w:lang w:eastAsia="zh-CN"/>
        </w:rPr>
      </w:pPr>
    </w:p>
    <w:p w:rsidR="005A4D71" w:rsidRDefault="00210839" w:rsidP="00210839">
      <w:pPr>
        <w:pStyle w:val="a3"/>
        <w:spacing w:line="278" w:lineRule="auto"/>
        <w:ind w:left="120" w:right="1437"/>
        <w:jc w:val="both"/>
      </w:pPr>
      <w:r w:rsidRPr="00210839">
        <w:rPr>
          <w:rFonts w:ascii="微软雅黑" w:eastAsia="微软雅黑" w:hAnsi="微软雅黑" w:cs="微软雅黑" w:hint="eastAsia"/>
        </w:rPr>
        <w:t>第二个类级注释是</w:t>
      </w:r>
      <w:r w:rsidRPr="00210839">
        <w:t>@EnableAutoConfiguration</w:t>
      </w:r>
      <w:r w:rsidRPr="00210839">
        <w:rPr>
          <w:rFonts w:ascii="微软雅黑" w:eastAsia="微软雅黑" w:hAnsi="微软雅黑" w:cs="微软雅黑" w:hint="eastAsia"/>
        </w:rPr>
        <w:t>。</w:t>
      </w:r>
      <w:r w:rsidRPr="00210839">
        <w:t xml:space="preserve"> </w:t>
      </w:r>
      <w:r w:rsidRPr="00210839">
        <w:rPr>
          <w:rFonts w:ascii="微软雅黑" w:eastAsia="微软雅黑" w:hAnsi="微软雅黑" w:cs="微软雅黑" w:hint="eastAsia"/>
        </w:rPr>
        <w:t>这个注解告诉</w:t>
      </w:r>
      <w:r w:rsidRPr="00210839">
        <w:t>Spring Boot</w:t>
      </w:r>
      <w:r w:rsidRPr="00210839">
        <w:rPr>
          <w:rFonts w:ascii="微软雅黑" w:eastAsia="微软雅黑" w:hAnsi="微软雅黑" w:cs="微软雅黑" w:hint="eastAsia"/>
        </w:rPr>
        <w:t>根据你添加的</w:t>
      </w:r>
      <w:r w:rsidRPr="00210839">
        <w:t>jar</w:t>
      </w:r>
      <w:r w:rsidRPr="00210839">
        <w:rPr>
          <w:rFonts w:ascii="微软雅黑" w:eastAsia="微软雅黑" w:hAnsi="微软雅黑" w:cs="微软雅黑" w:hint="eastAsia"/>
        </w:rPr>
        <w:t>依赖来</w:t>
      </w:r>
      <w:r w:rsidRPr="00210839">
        <w:t>“</w:t>
      </w:r>
      <w:r w:rsidRPr="00210839">
        <w:rPr>
          <w:rFonts w:ascii="微软雅黑" w:eastAsia="微软雅黑" w:hAnsi="微软雅黑" w:cs="微软雅黑" w:hint="eastAsia"/>
        </w:rPr>
        <w:t>猜测</w:t>
      </w:r>
      <w:r w:rsidRPr="00210839">
        <w:t>”</w:t>
      </w:r>
      <w:r w:rsidRPr="00210839">
        <w:rPr>
          <w:rFonts w:ascii="微软雅黑" w:eastAsia="微软雅黑" w:hAnsi="微软雅黑" w:cs="微软雅黑" w:hint="eastAsia"/>
        </w:rPr>
        <w:t>你将如何配置</w:t>
      </w:r>
      <w:r w:rsidRPr="00210839">
        <w:t>Spring</w:t>
      </w:r>
      <w:r w:rsidRPr="00210839">
        <w:rPr>
          <w:rFonts w:ascii="微软雅黑" w:eastAsia="微软雅黑" w:hAnsi="微软雅黑" w:cs="微软雅黑" w:hint="eastAsia"/>
        </w:rPr>
        <w:t>。</w:t>
      </w:r>
      <w:r w:rsidRPr="00210839">
        <w:t xml:space="preserve"> </w:t>
      </w:r>
      <w:r w:rsidRPr="00210839">
        <w:rPr>
          <w:rFonts w:ascii="微软雅黑" w:eastAsia="微软雅黑" w:hAnsi="微软雅黑" w:cs="微软雅黑" w:hint="eastAsia"/>
        </w:rPr>
        <w:t>由于</w:t>
      </w:r>
      <w:r w:rsidRPr="00210839">
        <w:t>spring-boot-starter-web</w:t>
      </w:r>
      <w:r w:rsidRPr="00210839">
        <w:rPr>
          <w:rFonts w:ascii="微软雅黑" w:eastAsia="微软雅黑" w:hAnsi="微软雅黑" w:cs="微软雅黑" w:hint="eastAsia"/>
        </w:rPr>
        <w:t>添加了</w:t>
      </w:r>
      <w:r w:rsidRPr="00210839">
        <w:t>Tomcat</w:t>
      </w:r>
      <w:r w:rsidRPr="00210839">
        <w:rPr>
          <w:rFonts w:ascii="微软雅黑" w:eastAsia="微软雅黑" w:hAnsi="微软雅黑" w:cs="微软雅黑" w:hint="eastAsia"/>
        </w:rPr>
        <w:t>和</w:t>
      </w:r>
      <w:r w:rsidRPr="00210839">
        <w:t>Spring MVC</w:t>
      </w:r>
      <w:r w:rsidRPr="00210839">
        <w:rPr>
          <w:rFonts w:ascii="微软雅黑" w:eastAsia="微软雅黑" w:hAnsi="微软雅黑" w:cs="微软雅黑" w:hint="eastAsia"/>
        </w:rPr>
        <w:t>，所以自动配置会假定你正在开发一个</w:t>
      </w:r>
      <w:r w:rsidRPr="00210839">
        <w:t>Web</w:t>
      </w:r>
      <w:r w:rsidRPr="00210839">
        <w:rPr>
          <w:rFonts w:ascii="微软雅黑" w:eastAsia="微软雅黑" w:hAnsi="微软雅黑" w:cs="微软雅黑" w:hint="eastAsia"/>
        </w:rPr>
        <w:t>应用程序并相应地设置</w:t>
      </w:r>
      <w:r w:rsidRPr="00210839">
        <w:t>Spring</w:t>
      </w:r>
      <w:r w:rsidRPr="00210839">
        <w:rPr>
          <w:rFonts w:ascii="微软雅黑" w:eastAsia="微软雅黑" w:hAnsi="微软雅黑" w:cs="微软雅黑" w:hint="eastAsia"/>
        </w:rPr>
        <w:t>。</w:t>
      </w:r>
    </w:p>
    <w:p w:rsidR="005A4D71" w:rsidRDefault="005A4D71">
      <w:pPr>
        <w:pStyle w:val="a3"/>
        <w:spacing w:before="1"/>
        <w:rPr>
          <w:sz w:val="15"/>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594"/>
        </w:trPr>
        <w:tc>
          <w:tcPr>
            <w:tcW w:w="9024" w:type="dxa"/>
            <w:shd w:val="clear" w:color="auto" w:fill="F0F0F0"/>
          </w:tcPr>
          <w:p w:rsidR="005A4D71" w:rsidRDefault="00475295">
            <w:pPr>
              <w:pStyle w:val="TableParagraph"/>
              <w:spacing w:before="122"/>
              <w:ind w:left="239"/>
              <w:rPr>
                <w:b/>
                <w:sz w:val="20"/>
              </w:rPr>
            </w:pPr>
            <w:r>
              <w:rPr>
                <w:b/>
                <w:sz w:val="20"/>
              </w:rPr>
              <w:t>Starters and Auto-Configuration</w:t>
            </w:r>
          </w:p>
          <w:p w:rsidR="005A4D71" w:rsidRDefault="005A4D71">
            <w:pPr>
              <w:pStyle w:val="TableParagraph"/>
              <w:spacing w:before="0"/>
              <w:ind w:left="0"/>
              <w:rPr>
                <w:sz w:val="25"/>
              </w:rPr>
            </w:pPr>
          </w:p>
          <w:p w:rsidR="005A4D71" w:rsidRDefault="00210839">
            <w:pPr>
              <w:pStyle w:val="TableParagraph"/>
              <w:spacing w:before="0" w:line="292" w:lineRule="auto"/>
              <w:ind w:left="239" w:right="235"/>
              <w:jc w:val="both"/>
              <w:rPr>
                <w:sz w:val="20"/>
                <w:lang w:eastAsia="zh-CN"/>
              </w:rPr>
            </w:pPr>
            <w:r w:rsidRPr="00210839">
              <w:rPr>
                <w:rFonts w:ascii="微软雅黑" w:eastAsia="微软雅黑" w:hAnsi="微软雅黑" w:cs="微软雅黑" w:hint="eastAsia"/>
                <w:sz w:val="20"/>
                <w:lang w:eastAsia="zh-CN"/>
              </w:rPr>
              <w:t>自动配置旨在与</w:t>
            </w:r>
            <w:r w:rsidRPr="00210839">
              <w:rPr>
                <w:sz w:val="20"/>
                <w:lang w:eastAsia="zh-CN"/>
              </w:rPr>
              <w:t>“</w:t>
            </w:r>
            <w:r w:rsidRPr="00210839">
              <w:rPr>
                <w:rFonts w:ascii="微软雅黑" w:eastAsia="微软雅黑" w:hAnsi="微软雅黑" w:cs="微软雅黑" w:hint="eastAsia"/>
                <w:sz w:val="20"/>
                <w:lang w:eastAsia="zh-CN"/>
              </w:rPr>
              <w:t>启动器</w:t>
            </w:r>
            <w:r w:rsidRPr="00210839">
              <w:rPr>
                <w:sz w:val="20"/>
                <w:lang w:eastAsia="zh-CN"/>
              </w:rPr>
              <w:t>”</w:t>
            </w:r>
            <w:r w:rsidRPr="00210839">
              <w:rPr>
                <w:rFonts w:ascii="微软雅黑" w:eastAsia="微软雅黑" w:hAnsi="微软雅黑" w:cs="微软雅黑" w:hint="eastAsia"/>
                <w:sz w:val="20"/>
                <w:lang w:eastAsia="zh-CN"/>
              </w:rPr>
              <w:t>配合使用，但这两个概念并不直接相关。</w:t>
            </w:r>
            <w:r w:rsidRPr="00210839">
              <w:rPr>
                <w:sz w:val="20"/>
                <w:lang w:eastAsia="zh-CN"/>
              </w:rPr>
              <w:t xml:space="preserve"> </w:t>
            </w:r>
            <w:r w:rsidRPr="00210839">
              <w:rPr>
                <w:rFonts w:ascii="微软雅黑" w:eastAsia="微软雅黑" w:hAnsi="微软雅黑" w:cs="微软雅黑" w:hint="eastAsia"/>
                <w:sz w:val="20"/>
                <w:lang w:eastAsia="zh-CN"/>
              </w:rPr>
              <w:t>您可以自由选择和选择初学者之外的</w:t>
            </w:r>
            <w:r w:rsidRPr="00210839">
              <w:rPr>
                <w:sz w:val="20"/>
                <w:lang w:eastAsia="zh-CN"/>
              </w:rPr>
              <w:t>jar</w:t>
            </w:r>
            <w:r w:rsidRPr="00210839">
              <w:rPr>
                <w:rFonts w:ascii="微软雅黑" w:eastAsia="微软雅黑" w:hAnsi="微软雅黑" w:cs="微软雅黑" w:hint="eastAsia"/>
                <w:sz w:val="20"/>
                <w:lang w:eastAsia="zh-CN"/>
              </w:rPr>
              <w:t>依赖项，并且</w:t>
            </w:r>
            <w:r w:rsidRPr="00210839">
              <w:rPr>
                <w:sz w:val="20"/>
                <w:lang w:eastAsia="zh-CN"/>
              </w:rPr>
              <w:t>Spring Boot</w:t>
            </w:r>
            <w:r w:rsidRPr="00210839">
              <w:rPr>
                <w:rFonts w:ascii="微软雅黑" w:eastAsia="微软雅黑" w:hAnsi="微软雅黑" w:cs="微软雅黑" w:hint="eastAsia"/>
                <w:sz w:val="20"/>
                <w:lang w:eastAsia="zh-CN"/>
              </w:rPr>
              <w:t>将尽其所能地自动配置您的应用程序。</w:t>
            </w:r>
          </w:p>
        </w:tc>
      </w:tr>
    </w:tbl>
    <w:p w:rsidR="005A4D71" w:rsidRDefault="005A4D71">
      <w:pPr>
        <w:pStyle w:val="a3"/>
        <w:spacing w:before="1"/>
        <w:rPr>
          <w:sz w:val="13"/>
          <w:lang w:eastAsia="zh-CN"/>
        </w:rPr>
      </w:pPr>
    </w:p>
    <w:p w:rsidR="005A4D71" w:rsidRDefault="00897F8F">
      <w:pPr>
        <w:pStyle w:val="3"/>
        <w:spacing w:before="92"/>
        <w:rPr>
          <w:lang w:eastAsia="zh-CN"/>
        </w:rPr>
      </w:pPr>
      <w:bookmarkStart w:id="62" w:name="The_“main”_method"/>
      <w:bookmarkStart w:id="63" w:name="_bookmark30"/>
      <w:bookmarkEnd w:id="62"/>
      <w:bookmarkEnd w:id="63"/>
      <w:r>
        <w:rPr>
          <w:lang w:eastAsia="zh-CN"/>
        </w:rPr>
        <w:t xml:space="preserve"> “main” </w:t>
      </w:r>
      <w:r>
        <w:rPr>
          <w:rFonts w:asciiTheme="minorEastAsia" w:eastAsiaTheme="minorEastAsia" w:hAnsiTheme="minorEastAsia" w:hint="eastAsia"/>
          <w:lang w:eastAsia="zh-CN"/>
        </w:rPr>
        <w:t>方法</w:t>
      </w:r>
    </w:p>
    <w:p w:rsidR="005A4D71" w:rsidRDefault="005A4D71">
      <w:pPr>
        <w:pStyle w:val="a3"/>
        <w:rPr>
          <w:b/>
          <w:sz w:val="26"/>
          <w:lang w:eastAsia="zh-CN"/>
        </w:rPr>
      </w:pPr>
    </w:p>
    <w:p w:rsidR="005A4D71" w:rsidRDefault="00997938" w:rsidP="00997938">
      <w:pPr>
        <w:pStyle w:val="a3"/>
        <w:spacing w:line="280" w:lineRule="auto"/>
        <w:ind w:left="120" w:right="1437"/>
        <w:jc w:val="both"/>
      </w:pPr>
      <w:r w:rsidRPr="00997938">
        <w:rPr>
          <w:rFonts w:ascii="微软雅黑" w:eastAsia="微软雅黑" w:hAnsi="微软雅黑" w:cs="微软雅黑" w:hint="eastAsia"/>
          <w:lang w:eastAsia="zh-CN"/>
        </w:rPr>
        <w:t>我们的应用程序的最后一部分是主要的方法。</w:t>
      </w:r>
      <w:r w:rsidRPr="00997938">
        <w:rPr>
          <w:lang w:eastAsia="zh-CN"/>
        </w:rPr>
        <w:t xml:space="preserve"> </w:t>
      </w:r>
      <w:r w:rsidRPr="00997938">
        <w:rPr>
          <w:rFonts w:ascii="微软雅黑" w:eastAsia="微软雅黑" w:hAnsi="微软雅黑" w:cs="微软雅黑" w:hint="eastAsia"/>
          <w:lang w:eastAsia="zh-CN"/>
        </w:rPr>
        <w:t>这只是一个遵循</w:t>
      </w:r>
      <w:r w:rsidRPr="00997938">
        <w:rPr>
          <w:lang w:eastAsia="zh-CN"/>
        </w:rPr>
        <w:t>Java</w:t>
      </w:r>
      <w:r w:rsidRPr="00997938">
        <w:rPr>
          <w:rFonts w:ascii="微软雅黑" w:eastAsia="微软雅黑" w:hAnsi="微软雅黑" w:cs="微软雅黑" w:hint="eastAsia"/>
          <w:lang w:eastAsia="zh-CN"/>
        </w:rPr>
        <w:t>约定的应用程序入口点的标准方法。</w:t>
      </w:r>
      <w:r w:rsidRPr="00997938">
        <w:rPr>
          <w:lang w:eastAsia="zh-CN"/>
        </w:rPr>
        <w:t xml:space="preserve"> </w:t>
      </w:r>
      <w:r w:rsidRPr="00997938">
        <w:rPr>
          <w:rFonts w:ascii="微软雅黑" w:eastAsia="微软雅黑" w:hAnsi="微软雅黑" w:cs="微软雅黑" w:hint="eastAsia"/>
        </w:rPr>
        <w:t>我们的主要方法通过调用</w:t>
      </w:r>
      <w:r w:rsidRPr="00997938">
        <w:t>run</w:t>
      </w:r>
      <w:r w:rsidRPr="00997938">
        <w:rPr>
          <w:rFonts w:ascii="微软雅黑" w:eastAsia="微软雅黑" w:hAnsi="微软雅黑" w:cs="微软雅黑" w:hint="eastAsia"/>
        </w:rPr>
        <w:t>来委托</w:t>
      </w:r>
      <w:r w:rsidRPr="00997938">
        <w:t>Spring Boot</w:t>
      </w:r>
      <w:r w:rsidRPr="00997938">
        <w:rPr>
          <w:rFonts w:ascii="微软雅黑" w:eastAsia="微软雅黑" w:hAnsi="微软雅黑" w:cs="微软雅黑" w:hint="eastAsia"/>
        </w:rPr>
        <w:t>的</w:t>
      </w:r>
      <w:r w:rsidRPr="00997938">
        <w:t>SpringApplication</w:t>
      </w:r>
      <w:r w:rsidRPr="00997938">
        <w:rPr>
          <w:rFonts w:ascii="微软雅黑" w:eastAsia="微软雅黑" w:hAnsi="微软雅黑" w:cs="微软雅黑" w:hint="eastAsia"/>
        </w:rPr>
        <w:t>类。</w:t>
      </w:r>
      <w:r w:rsidRPr="00997938">
        <w:t xml:space="preserve"> SpringApplication</w:t>
      </w:r>
      <w:r w:rsidRPr="00997938">
        <w:rPr>
          <w:rFonts w:ascii="微软雅黑" w:eastAsia="微软雅黑" w:hAnsi="微软雅黑" w:cs="微软雅黑" w:hint="eastAsia"/>
        </w:rPr>
        <w:t>将引导我们的应用程序，从</w:t>
      </w:r>
      <w:r w:rsidRPr="00997938">
        <w:t>Spring</w:t>
      </w:r>
      <w:r w:rsidRPr="00997938">
        <w:rPr>
          <w:rFonts w:ascii="微软雅黑" w:eastAsia="微软雅黑" w:hAnsi="微软雅黑" w:cs="微软雅黑" w:hint="eastAsia"/>
        </w:rPr>
        <w:t>开始，它将启动自动配置的</w:t>
      </w:r>
      <w:r w:rsidRPr="00997938">
        <w:t>Tomcat Web</w:t>
      </w:r>
      <w:r w:rsidRPr="00997938">
        <w:rPr>
          <w:rFonts w:ascii="微软雅黑" w:eastAsia="微软雅黑" w:hAnsi="微软雅黑" w:cs="微软雅黑" w:hint="eastAsia"/>
        </w:rPr>
        <w:t>服务器。</w:t>
      </w:r>
      <w:r w:rsidRPr="00997938">
        <w:t xml:space="preserve"> </w:t>
      </w:r>
      <w:r w:rsidRPr="00997938">
        <w:rPr>
          <w:rFonts w:ascii="微软雅黑" w:eastAsia="微软雅黑" w:hAnsi="微软雅黑" w:cs="微软雅黑" w:hint="eastAsia"/>
        </w:rPr>
        <w:t>我们需要将</w:t>
      </w:r>
      <w:r w:rsidRPr="00997938">
        <w:t>Example.class</w:t>
      </w:r>
      <w:r w:rsidRPr="00997938">
        <w:rPr>
          <w:rFonts w:ascii="微软雅黑" w:eastAsia="微软雅黑" w:hAnsi="微软雅黑" w:cs="微软雅黑" w:hint="eastAsia"/>
        </w:rPr>
        <w:t>作为参数传递给</w:t>
      </w:r>
      <w:r w:rsidRPr="00997938">
        <w:t>run</w:t>
      </w:r>
      <w:r w:rsidRPr="00997938">
        <w:rPr>
          <w:rFonts w:ascii="微软雅黑" w:eastAsia="微软雅黑" w:hAnsi="微软雅黑" w:cs="微软雅黑" w:hint="eastAsia"/>
        </w:rPr>
        <w:t>方法，以告知</w:t>
      </w:r>
      <w:r w:rsidRPr="00997938">
        <w:t>SpringApplication</w:t>
      </w:r>
      <w:r w:rsidRPr="00997938">
        <w:rPr>
          <w:rFonts w:ascii="微软雅黑" w:eastAsia="微软雅黑" w:hAnsi="微软雅黑" w:cs="微软雅黑" w:hint="eastAsia"/>
        </w:rPr>
        <w:t>是</w:t>
      </w:r>
      <w:r w:rsidRPr="00997938">
        <w:t>Spring</w:t>
      </w:r>
      <w:r w:rsidRPr="00997938">
        <w:rPr>
          <w:rFonts w:ascii="微软雅黑" w:eastAsia="微软雅黑" w:hAnsi="微软雅黑" w:cs="微软雅黑" w:hint="eastAsia"/>
        </w:rPr>
        <w:t>的主要组件。</w:t>
      </w:r>
      <w:r w:rsidRPr="00997938">
        <w:t xml:space="preserve"> args</w:t>
      </w:r>
      <w:r w:rsidRPr="00997938">
        <w:rPr>
          <w:rFonts w:ascii="微软雅黑" w:eastAsia="微软雅黑" w:hAnsi="微软雅黑" w:cs="微软雅黑" w:hint="eastAsia"/>
        </w:rPr>
        <w:t>数组也被传递以暴露任何命令行参数。</w:t>
      </w:r>
      <w:r w:rsidR="00475295">
        <w:t>.</w:t>
      </w:r>
    </w:p>
    <w:p w:rsidR="005A4D71" w:rsidRDefault="005A4D71">
      <w:pPr>
        <w:pStyle w:val="a3"/>
        <w:spacing w:before="4"/>
      </w:pPr>
    </w:p>
    <w:p w:rsidR="005A4D71" w:rsidRDefault="00997938">
      <w:pPr>
        <w:pStyle w:val="2"/>
        <w:numPr>
          <w:ilvl w:val="1"/>
          <w:numId w:val="27"/>
        </w:numPr>
        <w:tabs>
          <w:tab w:val="left" w:pos="788"/>
        </w:tabs>
        <w:spacing w:before="1"/>
        <w:ind w:left="787" w:hanging="667"/>
      </w:pPr>
      <w:bookmarkStart w:id="64" w:name="11.4_Running_the_example"/>
      <w:bookmarkStart w:id="65" w:name="_bookmark31"/>
      <w:bookmarkEnd w:id="64"/>
      <w:bookmarkEnd w:id="65"/>
      <w:r>
        <w:rPr>
          <w:rFonts w:asciiTheme="minorEastAsia" w:eastAsiaTheme="minorEastAsia" w:hAnsiTheme="minorEastAsia" w:hint="eastAsia"/>
          <w:lang w:eastAsia="zh-CN"/>
        </w:rPr>
        <w:t>运行这个示例</w:t>
      </w:r>
    </w:p>
    <w:p w:rsidR="005A4D71" w:rsidRDefault="005A4D71">
      <w:pPr>
        <w:pStyle w:val="a3"/>
        <w:rPr>
          <w:b/>
          <w:sz w:val="27"/>
        </w:rPr>
      </w:pPr>
    </w:p>
    <w:p w:rsidR="005A4D71" w:rsidRDefault="00D802EE" w:rsidP="00D802EE">
      <w:pPr>
        <w:pStyle w:val="a3"/>
        <w:spacing w:line="271" w:lineRule="auto"/>
        <w:ind w:left="120" w:right="1437"/>
        <w:jc w:val="both"/>
      </w:pPr>
      <w:r w:rsidRPr="00D802EE">
        <w:rPr>
          <w:rFonts w:ascii="微软雅黑" w:eastAsia="微软雅黑" w:hAnsi="微软雅黑" w:cs="微软雅黑" w:hint="eastAsia"/>
        </w:rPr>
        <w:t>在这一点上我们的应用程序应该工作</w:t>
      </w:r>
      <w:r w:rsidRPr="00D802EE">
        <w:t xml:space="preserve"> </w:t>
      </w:r>
      <w:r w:rsidRPr="00D802EE">
        <w:rPr>
          <w:rFonts w:ascii="微软雅黑" w:eastAsia="微软雅黑" w:hAnsi="微软雅黑" w:cs="微软雅黑" w:hint="eastAsia"/>
        </w:rPr>
        <w:t>由于我们使用了</w:t>
      </w:r>
      <w:r w:rsidRPr="00D802EE">
        <w:t>spring-boot-starter-parent POM</w:t>
      </w:r>
      <w:r w:rsidRPr="00D802EE">
        <w:rPr>
          <w:rFonts w:ascii="微软雅黑" w:eastAsia="微软雅黑" w:hAnsi="微软雅黑" w:cs="微软雅黑" w:hint="eastAsia"/>
        </w:rPr>
        <w:t>，所以我们有一个有用的运行目标，我们可以使用它来启动应用程序。</w:t>
      </w:r>
      <w:r w:rsidRPr="00D802EE">
        <w:t xml:space="preserve"> </w:t>
      </w:r>
      <w:r w:rsidRPr="00D802EE">
        <w:rPr>
          <w:rFonts w:ascii="微软雅黑" w:eastAsia="微软雅黑" w:hAnsi="微软雅黑" w:cs="微软雅黑" w:hint="eastAsia"/>
        </w:rPr>
        <w:t>键入</w:t>
      </w:r>
      <w:r w:rsidRPr="00D802EE">
        <w:t>mvn spring-boot</w:t>
      </w:r>
      <w:r w:rsidRPr="00D802EE">
        <w:rPr>
          <w:rFonts w:ascii="微软雅黑" w:eastAsia="微软雅黑" w:hAnsi="微软雅黑" w:cs="微软雅黑" w:hint="eastAsia"/>
        </w:rPr>
        <w:t>：</w:t>
      </w:r>
      <w:r>
        <w:rPr>
          <w:rFonts w:ascii="微软雅黑" w:eastAsia="微软雅黑" w:hAnsi="微软雅黑" w:cs="微软雅黑" w:hint="eastAsia"/>
          <w:lang w:eastAsia="zh-CN"/>
        </w:rPr>
        <w:t>run</w:t>
      </w:r>
      <w:r>
        <w:rPr>
          <w:rFonts w:ascii="微软雅黑" w:eastAsia="微软雅黑" w:hAnsi="微软雅黑" w:cs="微软雅黑"/>
          <w:lang w:eastAsia="zh-CN"/>
        </w:rPr>
        <w:t xml:space="preserve"> </w:t>
      </w:r>
      <w:r w:rsidRPr="00D802EE">
        <w:rPr>
          <w:rFonts w:ascii="微软雅黑" w:eastAsia="微软雅黑" w:hAnsi="微软雅黑" w:cs="微软雅黑" w:hint="eastAsia"/>
        </w:rPr>
        <w:t>运行以启动应用程序：</w:t>
      </w:r>
    </w:p>
    <w:p w:rsidR="00D802EE" w:rsidRDefault="00D802EE" w:rsidP="00D802EE">
      <w:pPr>
        <w:pStyle w:val="a3"/>
        <w:spacing w:line="271" w:lineRule="auto"/>
        <w:ind w:left="120" w:right="1437"/>
        <w:jc w:val="both"/>
      </w:pPr>
    </w:p>
    <w:p w:rsidR="00D802EE" w:rsidRDefault="00D802EE" w:rsidP="00D802EE">
      <w:pPr>
        <w:pStyle w:val="a3"/>
        <w:spacing w:line="271" w:lineRule="auto"/>
        <w:ind w:left="120" w:right="1437"/>
        <w:jc w:val="both"/>
      </w:pPr>
    </w:p>
    <w:p w:rsidR="00D802EE" w:rsidRDefault="00D802EE" w:rsidP="00D802EE">
      <w:pPr>
        <w:pStyle w:val="a3"/>
        <w:spacing w:line="271" w:lineRule="auto"/>
        <w:ind w:left="120" w:right="1437"/>
        <w:jc w:val="both"/>
      </w:pPr>
    </w:p>
    <w:p w:rsidR="005A4D71" w:rsidRDefault="00297392">
      <w:pPr>
        <w:pStyle w:val="a3"/>
        <w:spacing w:before="8"/>
        <w:rPr>
          <w:sz w:val="10"/>
        </w:rPr>
      </w:pPr>
      <w:r>
        <w:pict>
          <v:group id="_x0000_s5071" style="position:absolute;margin-left:75.5pt;margin-top:8.1pt;width:444.3pt;height:67.5pt;z-index:251222528;mso-wrap-distance-left:0;mso-wrap-distance-right:0;mso-position-horizontal-relative:page" coordorigin="1510,162" coordsize="8886,660">
            <v:rect id="_x0000_s5079" style="position:absolute;left:1512;top:164;width:8882;height:658" fillcolor="#f0f0f0" stroked="f"/>
            <v:line id="_x0000_s5078" style="position:absolute" from="1511,163" to="10394,163" strokecolor="#444" strokeweight=".1pt"/>
            <v:line id="_x0000_s5077" style="position:absolute" from="10395,163" to="10395,822" strokecolor="#444" strokeweight=".1pt"/>
            <v:line id="_x0000_s5076" style="position:absolute" from="1511,163" to="1511,822" strokecolor="#444" strokeweight=".1pt"/>
            <v:shape id="_x0000_s5075" type="#_x0000_t202" style="position:absolute;left:4354;top:640;width:525;height:159" filled="f" stroked="f">
              <v:textbox style="mso-next-textbox:#_x0000_s5075" inset="0,0,0,0">
                <w:txbxContent>
                  <w:p w:rsidR="00B67961" w:rsidRDefault="00B67961">
                    <w:pPr>
                      <w:rPr>
                        <w:rFonts w:ascii="Courier New"/>
                        <w:sz w:val="14"/>
                      </w:rPr>
                    </w:pPr>
                    <w:r>
                      <w:rPr>
                        <w:rFonts w:ascii="Courier New"/>
                        <w:sz w:val="14"/>
                        <w:u w:val="single"/>
                      </w:rPr>
                      <w:t xml:space="preserve">   </w:t>
                    </w:r>
                    <w:r>
                      <w:rPr>
                        <w:rFonts w:ascii="Courier New"/>
                        <w:sz w:val="14"/>
                      </w:rPr>
                      <w:t>_ _</w:t>
                    </w:r>
                  </w:p>
                </w:txbxContent>
              </v:textbox>
            </v:shape>
            <v:shape id="_x0000_s5074" type="#_x0000_t202" style="position:absolute;left:3262;top:640;width:105;height:159" filled="f" stroked="f">
              <v:textbox style="mso-next-textbox:#_x0000_s5074" inset="0,0,0,0">
                <w:txbxContent>
                  <w:p w:rsidR="00B67961" w:rsidRDefault="00B67961">
                    <w:pPr>
                      <w:rPr>
                        <w:rFonts w:ascii="Courier New"/>
                        <w:sz w:val="14"/>
                      </w:rPr>
                    </w:pPr>
                    <w:r>
                      <w:rPr>
                        <w:rFonts w:ascii="Courier New"/>
                        <w:sz w:val="14"/>
                      </w:rPr>
                      <w:t>_</w:t>
                    </w:r>
                  </w:p>
                </w:txbxContent>
              </v:textbox>
            </v:shape>
            <v:shape id="_x0000_s5073" type="#_x0000_t202" style="position:absolute;left:1750;top:640;width:765;height:159" filled="f" stroked="f">
              <v:textbox style="mso-next-textbox:#_x0000_s5073" inset="0,0,0,0">
                <w:txbxContent>
                  <w:p w:rsidR="00B67961" w:rsidRDefault="00B67961">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v:shape id="_x0000_s5072" type="#_x0000_t202" style="position:absolute;left:1582;top:248;width:1785;height:159" filled="f" stroked="f">
              <v:textbox style="mso-next-textbox:#_x0000_s5072" inset="0,0,0,0">
                <w:txbxContent>
                  <w:p w:rsidR="00B67961" w:rsidRDefault="00B67961">
                    <w:pPr>
                      <w:rPr>
                        <w:rFonts w:ascii="Courier New"/>
                        <w:sz w:val="14"/>
                      </w:rPr>
                    </w:pPr>
                    <w:r>
                      <w:rPr>
                        <w:rFonts w:ascii="Courier New"/>
                        <w:sz w:val="14"/>
                      </w:rPr>
                      <w:t>$ mvn spring-boot:run</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297392">
      <w:pPr>
        <w:pStyle w:val="a3"/>
        <w:ind w:left="190"/>
      </w:pPr>
      <w:r>
        <w:pict>
          <v:group id="_x0000_s5066" style="width:444.3pt;height:101.6pt;mso-position-horizontal-relative:char;mso-position-vertical-relative:line" coordsize="8886,2032">
            <v:line id="_x0000_s5070" style="position:absolute" from="8885,0" to="8885,2031" strokecolor="#444" strokeweight=".1pt"/>
            <v:line id="_x0000_s5069" style="position:absolute" from="1,2031" to="8885,2031" strokecolor="#444" strokeweight=".1pt"/>
            <v:line id="_x0000_s5068" style="position:absolute" from="1,0" to="1,2031" strokecolor="#444" strokeweight=".1pt"/>
            <v:shape id="_x0000_s5067" type="#_x0000_t202" style="position:absolute;left:2;width:8882;height:2030" fillcolor="#f0f0f0" stroked="f">
              <v:textbox style="mso-next-textbox:#_x0000_s5067" inset="0,0,0,0">
                <w:txbxContent>
                  <w:p w:rsidR="00B67961" w:rsidRDefault="00B67961">
                    <w:pPr>
                      <w:tabs>
                        <w:tab w:val="left" w:pos="898"/>
                      </w:tabs>
                      <w:spacing w:before="14" w:line="297" w:lineRule="auto"/>
                      <w:ind w:left="70" w:right="5364"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B67961" w:rsidRDefault="00B67961">
                    <w:pPr>
                      <w:tabs>
                        <w:tab w:val="left" w:pos="910"/>
                      </w:tabs>
                      <w:spacing w:line="297" w:lineRule="auto"/>
                      <w:ind w:left="238" w:right="5280"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B67961" w:rsidRDefault="00B67961">
                    <w:pPr>
                      <w:spacing w:line="157" w:lineRule="exact"/>
                      <w:ind w:left="154"/>
                      <w:rPr>
                        <w:rFonts w:ascii="Courier New"/>
                        <w:sz w:val="14"/>
                      </w:rPr>
                    </w:pPr>
                    <w:r>
                      <w:rPr>
                        <w:rFonts w:ascii="Courier New"/>
                        <w:sz w:val="14"/>
                      </w:rPr>
                      <w:t>=========|_|==============|</w:t>
                    </w:r>
                    <w:r>
                      <w:rPr>
                        <w:rFonts w:ascii="Courier New"/>
                        <w:sz w:val="14"/>
                        <w:u w:val="single"/>
                      </w:rPr>
                      <w:t xml:space="preserve"> </w:t>
                    </w:r>
                    <w:r>
                      <w:rPr>
                        <w:rFonts w:ascii="Courier New"/>
                        <w:sz w:val="14"/>
                      </w:rPr>
                      <w:t>/=/_/_/_/</w:t>
                    </w:r>
                  </w:p>
                  <w:p w:rsidR="00B67961" w:rsidRDefault="00B67961">
                    <w:pPr>
                      <w:spacing w:before="36"/>
                      <w:ind w:left="154"/>
                      <w:rPr>
                        <w:rFonts w:ascii="Courier New"/>
                        <w:sz w:val="14"/>
                      </w:rPr>
                    </w:pPr>
                    <w:r>
                      <w:rPr>
                        <w:rFonts w:ascii="Courier New"/>
                        <w:sz w:val="14"/>
                      </w:rPr>
                      <w:t>:: Spring Boot :: (v1.5.8.RELEASE)</w:t>
                    </w:r>
                  </w:p>
                  <w:p w:rsidR="00B67961" w:rsidRDefault="00B67961">
                    <w:pPr>
                      <w:spacing w:before="38"/>
                      <w:ind w:left="70"/>
                      <w:rPr>
                        <w:rFonts w:ascii="Courier New"/>
                        <w:sz w:val="14"/>
                      </w:rPr>
                    </w:pPr>
                    <w:r>
                      <w:rPr>
                        <w:rFonts w:ascii="Courier New"/>
                        <w:sz w:val="14"/>
                      </w:rPr>
                      <w:t>....... . . .</w:t>
                    </w:r>
                  </w:p>
                  <w:p w:rsidR="00B67961" w:rsidRDefault="00B67961">
                    <w:pPr>
                      <w:spacing w:before="37"/>
                      <w:ind w:left="70"/>
                      <w:rPr>
                        <w:rFonts w:ascii="Courier New"/>
                        <w:sz w:val="14"/>
                      </w:rPr>
                    </w:pPr>
                    <w:r>
                      <w:rPr>
                        <w:rFonts w:ascii="Courier New"/>
                        <w:sz w:val="14"/>
                      </w:rPr>
                      <w:t>....... . . . (log output here)</w:t>
                    </w:r>
                  </w:p>
                  <w:p w:rsidR="00B67961" w:rsidRDefault="00B67961">
                    <w:pPr>
                      <w:spacing w:before="37"/>
                      <w:ind w:left="70"/>
                      <w:rPr>
                        <w:rFonts w:ascii="Courier New"/>
                        <w:sz w:val="14"/>
                      </w:rPr>
                    </w:pPr>
                    <w:r>
                      <w:rPr>
                        <w:rFonts w:ascii="Courier New"/>
                        <w:sz w:val="14"/>
                      </w:rPr>
                      <w:t>....... . . .</w:t>
                    </w:r>
                  </w:p>
                  <w:p w:rsidR="00B67961" w:rsidRDefault="00B67961">
                    <w:pPr>
                      <w:spacing w:before="38"/>
                      <w:ind w:left="70"/>
                      <w:rPr>
                        <w:rFonts w:ascii="Courier New"/>
                        <w:sz w:val="14"/>
                      </w:rPr>
                    </w:pPr>
                    <w:r>
                      <w:rPr>
                        <w:rFonts w:ascii="Courier New"/>
                        <w:sz w:val="14"/>
                      </w:rPr>
                      <w:t>........ Started Example in 2.222 seconds (JVM running for 6.514)</w:t>
                    </w:r>
                  </w:p>
                </w:txbxContent>
              </v:textbox>
            </v:shape>
            <w10:wrap type="none"/>
            <w10:anchorlock/>
          </v:group>
        </w:pict>
      </w:r>
    </w:p>
    <w:p w:rsidR="005A4D71" w:rsidRDefault="005A4D71">
      <w:pPr>
        <w:pStyle w:val="a3"/>
        <w:spacing w:before="1"/>
        <w:rPr>
          <w:sz w:val="9"/>
        </w:rPr>
      </w:pPr>
    </w:p>
    <w:p w:rsidR="005A4D71" w:rsidRDefault="006C2C91">
      <w:pPr>
        <w:pStyle w:val="a3"/>
        <w:spacing w:before="94"/>
        <w:ind w:left="120"/>
        <w:rPr>
          <w:lang w:eastAsia="zh-CN"/>
        </w:rPr>
      </w:pPr>
      <w:r w:rsidRPr="006C2C91">
        <w:rPr>
          <w:rFonts w:ascii="微软雅黑" w:eastAsia="微软雅黑" w:hAnsi="微软雅黑" w:cs="微软雅黑" w:hint="eastAsia"/>
          <w:lang w:eastAsia="zh-CN"/>
        </w:rPr>
        <w:t>如果你打开一个</w:t>
      </w:r>
      <w:r w:rsidRPr="006C2C91">
        <w:rPr>
          <w:lang w:eastAsia="zh-CN"/>
        </w:rPr>
        <w:t>web</w:t>
      </w:r>
      <w:r w:rsidRPr="006C2C91">
        <w:rPr>
          <w:rFonts w:ascii="微软雅黑" w:eastAsia="微软雅黑" w:hAnsi="微软雅黑" w:cs="微软雅黑" w:hint="eastAsia"/>
          <w:lang w:eastAsia="zh-CN"/>
        </w:rPr>
        <w:t>浏览器到</w:t>
      </w:r>
      <w:r w:rsidRPr="006C2C91">
        <w:rPr>
          <w:lang w:eastAsia="zh-CN"/>
        </w:rPr>
        <w:t>localhost</w:t>
      </w:r>
      <w:r w:rsidRPr="006C2C91">
        <w:rPr>
          <w:rFonts w:ascii="微软雅黑" w:eastAsia="微软雅黑" w:hAnsi="微软雅黑" w:cs="微软雅黑" w:hint="eastAsia"/>
          <w:lang w:eastAsia="zh-CN"/>
        </w:rPr>
        <w:t>：</w:t>
      </w:r>
      <w:r w:rsidRPr="006C2C91">
        <w:rPr>
          <w:lang w:eastAsia="zh-CN"/>
        </w:rPr>
        <w:t>8080</w:t>
      </w:r>
      <w:r w:rsidRPr="006C2C91">
        <w:rPr>
          <w:rFonts w:ascii="微软雅黑" w:eastAsia="微软雅黑" w:hAnsi="微软雅黑" w:cs="微软雅黑" w:hint="eastAsia"/>
          <w:lang w:eastAsia="zh-CN"/>
        </w:rPr>
        <w:t>，你应该看到如下输出：</w:t>
      </w:r>
    </w:p>
    <w:p w:rsidR="005A4D71" w:rsidRDefault="00297392">
      <w:pPr>
        <w:pStyle w:val="a3"/>
        <w:spacing w:before="9"/>
        <w:rPr>
          <w:sz w:val="12"/>
          <w:lang w:eastAsia="zh-CN"/>
        </w:rPr>
      </w:pPr>
      <w:r>
        <w:pict>
          <v:shape id="_x0000_s5065" type="#_x0000_t202" style="position:absolute;margin-left:75.55pt;margin-top:9.4pt;width:444.2pt;height:16.9pt;z-index:251224576;mso-wrap-distance-left:0;mso-wrap-distance-right:0;mso-position-horizontal-relative:page" fillcolor="#f0f0f0" strokecolor="#444" strokeweight=".1pt">
            <v:textbox style="mso-next-textbox:#_x0000_s5065" inset="0,0,0,0">
              <w:txbxContent>
                <w:p w:rsidR="00B67961" w:rsidRDefault="00B67961">
                  <w:pPr>
                    <w:spacing w:before="84"/>
                    <w:ind w:left="69"/>
                    <w:rPr>
                      <w:rFonts w:ascii="Courier New"/>
                      <w:sz w:val="14"/>
                    </w:rPr>
                  </w:pPr>
                  <w:r>
                    <w:rPr>
                      <w:rFonts w:ascii="Courier New"/>
                      <w:sz w:val="14"/>
                    </w:rPr>
                    <w:t>Hello World!</w:t>
                  </w:r>
                </w:p>
              </w:txbxContent>
            </v:textbox>
            <w10:wrap type="topAndBottom" anchorx="page"/>
          </v:shape>
        </w:pict>
      </w:r>
    </w:p>
    <w:p w:rsidR="005A4D71" w:rsidRDefault="005A4D71">
      <w:pPr>
        <w:pStyle w:val="a3"/>
        <w:spacing w:before="1"/>
        <w:rPr>
          <w:sz w:val="10"/>
          <w:lang w:eastAsia="zh-CN"/>
        </w:rPr>
      </w:pPr>
    </w:p>
    <w:p w:rsidR="005A4D71" w:rsidRDefault="00443C6D">
      <w:pPr>
        <w:pStyle w:val="a3"/>
        <w:spacing w:before="94"/>
        <w:ind w:left="120"/>
        <w:rPr>
          <w:lang w:eastAsia="zh-CN"/>
        </w:rPr>
      </w:pPr>
      <w:r w:rsidRPr="00443C6D">
        <w:rPr>
          <w:rFonts w:ascii="微软雅黑" w:eastAsia="微软雅黑" w:hAnsi="微软雅黑" w:cs="微软雅黑" w:hint="eastAsia"/>
          <w:lang w:eastAsia="zh-CN"/>
        </w:rPr>
        <w:t>要正常退出应用程序点击</w:t>
      </w:r>
      <w:r w:rsidRPr="00443C6D">
        <w:rPr>
          <w:lang w:eastAsia="zh-CN"/>
        </w:rPr>
        <w:t>ctrl-c</w:t>
      </w:r>
      <w:r w:rsidRPr="00443C6D">
        <w:rPr>
          <w:rFonts w:ascii="微软雅黑" w:eastAsia="微软雅黑" w:hAnsi="微软雅黑" w:cs="微软雅黑" w:hint="eastAsia"/>
          <w:lang w:eastAsia="zh-CN"/>
        </w:rPr>
        <w:t>。</w:t>
      </w:r>
    </w:p>
    <w:p w:rsidR="005A4D71" w:rsidRDefault="005A4D71">
      <w:pPr>
        <w:pStyle w:val="a3"/>
        <w:spacing w:before="4"/>
        <w:rPr>
          <w:sz w:val="23"/>
          <w:lang w:eastAsia="zh-CN"/>
        </w:rPr>
      </w:pPr>
    </w:p>
    <w:p w:rsidR="005A4D71" w:rsidRDefault="00443C6D">
      <w:pPr>
        <w:pStyle w:val="2"/>
        <w:numPr>
          <w:ilvl w:val="1"/>
          <w:numId w:val="27"/>
        </w:numPr>
        <w:tabs>
          <w:tab w:val="left" w:pos="788"/>
        </w:tabs>
        <w:spacing w:before="1"/>
        <w:ind w:left="787" w:hanging="667"/>
        <w:rPr>
          <w:lang w:eastAsia="zh-CN"/>
        </w:rPr>
      </w:pPr>
      <w:bookmarkStart w:id="66" w:name="11.5_Creating_an_executable_jar"/>
      <w:bookmarkStart w:id="67" w:name="_bookmark32"/>
      <w:bookmarkEnd w:id="66"/>
      <w:bookmarkEnd w:id="67"/>
      <w:r>
        <w:rPr>
          <w:rFonts w:asciiTheme="minorEastAsia" w:eastAsiaTheme="minorEastAsia" w:hAnsiTheme="minorEastAsia" w:hint="eastAsia"/>
          <w:lang w:eastAsia="zh-CN"/>
        </w:rPr>
        <w:t>创建一个可执行的</w:t>
      </w:r>
      <w:r>
        <w:rPr>
          <w:lang w:eastAsia="zh-CN"/>
        </w:rPr>
        <w:t xml:space="preserve"> </w:t>
      </w:r>
      <w:r w:rsidR="00475295">
        <w:rPr>
          <w:lang w:eastAsia="zh-CN"/>
        </w:rPr>
        <w:t>jar</w:t>
      </w:r>
    </w:p>
    <w:p w:rsidR="005A4D71" w:rsidRDefault="005A4D71">
      <w:pPr>
        <w:pStyle w:val="a3"/>
        <w:spacing w:before="9"/>
        <w:rPr>
          <w:b/>
          <w:sz w:val="26"/>
          <w:lang w:eastAsia="zh-CN"/>
        </w:rPr>
      </w:pPr>
    </w:p>
    <w:p w:rsidR="005A4D71" w:rsidRDefault="00625E1B" w:rsidP="00625E1B">
      <w:pPr>
        <w:pStyle w:val="a3"/>
        <w:spacing w:line="292" w:lineRule="auto"/>
        <w:ind w:left="120" w:right="1436"/>
        <w:jc w:val="both"/>
        <w:rPr>
          <w:lang w:eastAsia="zh-CN"/>
        </w:rPr>
      </w:pPr>
      <w:r w:rsidRPr="00625E1B">
        <w:rPr>
          <w:rFonts w:ascii="微软雅黑" w:eastAsia="微软雅黑" w:hAnsi="微软雅黑" w:cs="微软雅黑" w:hint="eastAsia"/>
          <w:lang w:eastAsia="zh-CN"/>
        </w:rPr>
        <w:t>让我们通过创建一个完全独立的可执行</w:t>
      </w:r>
      <w:r w:rsidRPr="00625E1B">
        <w:rPr>
          <w:lang w:eastAsia="zh-CN"/>
        </w:rPr>
        <w:t>jar</w:t>
      </w:r>
      <w:r w:rsidRPr="00625E1B">
        <w:rPr>
          <w:rFonts w:ascii="微软雅黑" w:eastAsia="微软雅黑" w:hAnsi="微软雅黑" w:cs="微软雅黑" w:hint="eastAsia"/>
          <w:lang w:eastAsia="zh-CN"/>
        </w:rPr>
        <w:t>文件来完成我们的例子，我们可以在生产环境中运行它。</w:t>
      </w:r>
      <w:r w:rsidRPr="00625E1B">
        <w:rPr>
          <w:lang w:eastAsia="zh-CN"/>
        </w:rPr>
        <w:t xml:space="preserve"> </w:t>
      </w:r>
      <w:r w:rsidRPr="00625E1B">
        <w:rPr>
          <w:rFonts w:ascii="微软雅黑" w:eastAsia="微软雅黑" w:hAnsi="微软雅黑" w:cs="微软雅黑" w:hint="eastAsia"/>
          <w:lang w:eastAsia="zh-CN"/>
        </w:rPr>
        <w:t>可执行</w:t>
      </w:r>
      <w:r w:rsidRPr="00625E1B">
        <w:rPr>
          <w:lang w:eastAsia="zh-CN"/>
        </w:rPr>
        <w:t>jar</w:t>
      </w:r>
      <w:r w:rsidRPr="00625E1B">
        <w:rPr>
          <w:rFonts w:ascii="微软雅黑" w:eastAsia="微软雅黑" w:hAnsi="微软雅黑" w:cs="微软雅黑" w:hint="eastAsia"/>
          <w:lang w:eastAsia="zh-CN"/>
        </w:rPr>
        <w:t>（有时也称为</w:t>
      </w:r>
      <w:r w:rsidRPr="00625E1B">
        <w:rPr>
          <w:lang w:eastAsia="zh-CN"/>
        </w:rPr>
        <w:t>“fat jars”</w:t>
      </w:r>
      <w:r w:rsidRPr="00625E1B">
        <w:rPr>
          <w:rFonts w:ascii="微软雅黑" w:eastAsia="微软雅黑" w:hAnsi="微软雅黑" w:cs="微软雅黑" w:hint="eastAsia"/>
          <w:lang w:eastAsia="zh-CN"/>
        </w:rPr>
        <w:t>）是包含您编译的类以及您的代码需要运行的所有</w:t>
      </w:r>
      <w:r w:rsidRPr="00625E1B">
        <w:rPr>
          <w:lang w:eastAsia="zh-CN"/>
        </w:rPr>
        <w:t>jar</w:t>
      </w:r>
      <w:r w:rsidRPr="00625E1B">
        <w:rPr>
          <w:rFonts w:ascii="微软雅黑" w:eastAsia="微软雅黑" w:hAnsi="微软雅黑" w:cs="微软雅黑" w:hint="eastAsia"/>
          <w:lang w:eastAsia="zh-CN"/>
        </w:rPr>
        <w:t>依赖项的归档文件。</w:t>
      </w:r>
    </w:p>
    <w:p w:rsidR="005A4D71" w:rsidRDefault="005A4D71">
      <w:pPr>
        <w:pStyle w:val="a3"/>
        <w:spacing w:before="4"/>
        <w:rPr>
          <w:sz w:val="12"/>
          <w:lang w:eastAsia="zh-CN"/>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463"/>
        </w:trPr>
        <w:tc>
          <w:tcPr>
            <w:tcW w:w="9024" w:type="dxa"/>
            <w:shd w:val="clear" w:color="auto" w:fill="F0F0F0"/>
          </w:tcPr>
          <w:p w:rsidR="005A4D71" w:rsidRDefault="00475295">
            <w:pPr>
              <w:pStyle w:val="TableParagraph"/>
              <w:spacing w:before="122"/>
              <w:ind w:left="239"/>
              <w:rPr>
                <w:b/>
                <w:sz w:val="20"/>
              </w:rPr>
            </w:pPr>
            <w:r>
              <w:rPr>
                <w:b/>
                <w:sz w:val="20"/>
              </w:rPr>
              <w:t>Executable jars and Java</w:t>
            </w:r>
          </w:p>
          <w:p w:rsidR="005A4D71" w:rsidRDefault="005A4D71">
            <w:pPr>
              <w:pStyle w:val="TableParagraph"/>
              <w:spacing w:before="9"/>
              <w:ind w:left="0"/>
              <w:rPr>
                <w:sz w:val="24"/>
              </w:rPr>
            </w:pPr>
          </w:p>
          <w:p w:rsidR="003D716D" w:rsidRPr="003D716D" w:rsidRDefault="003D716D" w:rsidP="003D716D">
            <w:pPr>
              <w:pStyle w:val="TableParagraph"/>
              <w:spacing w:line="292" w:lineRule="auto"/>
              <w:ind w:left="239" w:right="235"/>
              <w:jc w:val="both"/>
              <w:rPr>
                <w:sz w:val="20"/>
                <w:lang w:eastAsia="zh-CN"/>
              </w:rPr>
            </w:pPr>
            <w:r w:rsidRPr="003D716D">
              <w:rPr>
                <w:sz w:val="20"/>
                <w:lang w:eastAsia="zh-CN"/>
              </w:rPr>
              <w:t>Java</w:t>
            </w:r>
            <w:r w:rsidRPr="003D716D">
              <w:rPr>
                <w:rFonts w:ascii="微软雅黑" w:eastAsia="微软雅黑" w:hAnsi="微软雅黑" w:cs="微软雅黑" w:hint="eastAsia"/>
                <w:sz w:val="20"/>
                <w:lang w:eastAsia="zh-CN"/>
              </w:rPr>
              <w:t>不提供任何标准的方法来加载嵌套的</w:t>
            </w:r>
            <w:r w:rsidRPr="003D716D">
              <w:rPr>
                <w:sz w:val="20"/>
                <w:lang w:eastAsia="zh-CN"/>
              </w:rPr>
              <w:t>jar</w:t>
            </w:r>
            <w:r w:rsidRPr="003D716D">
              <w:rPr>
                <w:rFonts w:ascii="微软雅黑" w:eastAsia="微软雅黑" w:hAnsi="微软雅黑" w:cs="微软雅黑" w:hint="eastAsia"/>
                <w:sz w:val="20"/>
                <w:lang w:eastAsia="zh-CN"/>
              </w:rPr>
              <w:t>文件（即</w:t>
            </w:r>
            <w:r w:rsidRPr="003D716D">
              <w:rPr>
                <w:sz w:val="20"/>
                <w:lang w:eastAsia="zh-CN"/>
              </w:rPr>
              <w:t>jar</w:t>
            </w:r>
            <w:r w:rsidRPr="003D716D">
              <w:rPr>
                <w:rFonts w:ascii="微软雅黑" w:eastAsia="微软雅黑" w:hAnsi="微软雅黑" w:cs="微软雅黑" w:hint="eastAsia"/>
                <w:sz w:val="20"/>
                <w:lang w:eastAsia="zh-CN"/>
              </w:rPr>
              <w:t>文件本身包含在</w:t>
            </w:r>
            <w:r w:rsidRPr="003D716D">
              <w:rPr>
                <w:sz w:val="20"/>
                <w:lang w:eastAsia="zh-CN"/>
              </w:rPr>
              <w:t>jar</w:t>
            </w:r>
            <w:r w:rsidRPr="003D716D">
              <w:rPr>
                <w:rFonts w:ascii="微软雅黑" w:eastAsia="微软雅黑" w:hAnsi="微软雅黑" w:cs="微软雅黑" w:hint="eastAsia"/>
                <w:sz w:val="20"/>
                <w:lang w:eastAsia="zh-CN"/>
              </w:rPr>
              <w:t>中）。</w:t>
            </w:r>
            <w:r w:rsidRPr="003D716D">
              <w:rPr>
                <w:sz w:val="20"/>
                <w:lang w:eastAsia="zh-CN"/>
              </w:rPr>
              <w:t xml:space="preserve"> </w:t>
            </w:r>
            <w:r w:rsidRPr="003D716D">
              <w:rPr>
                <w:rFonts w:ascii="微软雅黑" w:eastAsia="微软雅黑" w:hAnsi="微软雅黑" w:cs="微软雅黑" w:hint="eastAsia"/>
                <w:sz w:val="20"/>
                <w:lang w:eastAsia="zh-CN"/>
              </w:rPr>
              <w:t>如果您正在分发自包含的应用程序，这可能会有问题。</w:t>
            </w:r>
          </w:p>
          <w:p w:rsidR="003D716D" w:rsidRPr="003D716D" w:rsidRDefault="003D716D" w:rsidP="003D716D">
            <w:pPr>
              <w:pStyle w:val="TableParagraph"/>
              <w:spacing w:line="292" w:lineRule="auto"/>
              <w:ind w:left="239" w:right="235"/>
              <w:jc w:val="both"/>
              <w:rPr>
                <w:sz w:val="20"/>
                <w:lang w:eastAsia="zh-CN"/>
              </w:rPr>
            </w:pPr>
          </w:p>
          <w:p w:rsidR="003D716D" w:rsidRPr="003D716D" w:rsidRDefault="003D716D" w:rsidP="003D716D">
            <w:pPr>
              <w:pStyle w:val="TableParagraph"/>
              <w:spacing w:line="292" w:lineRule="auto"/>
              <w:ind w:left="239" w:right="235"/>
              <w:jc w:val="both"/>
              <w:rPr>
                <w:sz w:val="20"/>
                <w:lang w:eastAsia="zh-CN"/>
              </w:rPr>
            </w:pPr>
            <w:r w:rsidRPr="003D716D">
              <w:rPr>
                <w:rFonts w:ascii="微软雅黑" w:eastAsia="微软雅黑" w:hAnsi="微软雅黑" w:cs="微软雅黑" w:hint="eastAsia"/>
                <w:sz w:val="20"/>
                <w:lang w:eastAsia="zh-CN"/>
              </w:rPr>
              <w:t>为了解决这个问题，许多开发者使用</w:t>
            </w:r>
            <w:r w:rsidR="0019663F">
              <w:rPr>
                <w:rFonts w:ascii="微软雅黑" w:eastAsia="微软雅黑" w:hAnsi="微软雅黑" w:cs="微软雅黑" w:hint="eastAsia"/>
                <w:sz w:val="20"/>
                <w:lang w:eastAsia="zh-CN"/>
              </w:rPr>
              <w:t>“</w:t>
            </w:r>
            <w:r w:rsidR="0019663F" w:rsidRPr="0019663F">
              <w:rPr>
                <w:rFonts w:ascii="微软雅黑" w:eastAsia="微软雅黑" w:hAnsi="微软雅黑" w:cs="微软雅黑"/>
                <w:sz w:val="20"/>
                <w:lang w:eastAsia="zh-CN"/>
              </w:rPr>
              <w:t>uber</w:t>
            </w:r>
            <w:r w:rsidR="0019663F">
              <w:rPr>
                <w:rFonts w:ascii="微软雅黑" w:eastAsia="微软雅黑" w:hAnsi="微软雅黑" w:cs="微软雅黑" w:hint="eastAsia"/>
                <w:sz w:val="20"/>
                <w:lang w:eastAsia="zh-CN"/>
              </w:rPr>
              <w:t>”jar</w:t>
            </w:r>
            <w:r w:rsidRPr="003D716D">
              <w:rPr>
                <w:rFonts w:ascii="微软雅黑" w:eastAsia="微软雅黑" w:hAnsi="微软雅黑" w:cs="微软雅黑" w:hint="eastAsia"/>
                <w:sz w:val="20"/>
                <w:lang w:eastAsia="zh-CN"/>
              </w:rPr>
              <w:t>。</w:t>
            </w:r>
            <w:r w:rsidRPr="003D716D">
              <w:rPr>
                <w:sz w:val="20"/>
                <w:lang w:eastAsia="zh-CN"/>
              </w:rPr>
              <w:t xml:space="preserve"> </w:t>
            </w:r>
            <w:r w:rsidR="0019663F">
              <w:rPr>
                <w:rFonts w:asciiTheme="minorEastAsia" w:eastAsiaTheme="minorEastAsia" w:hAnsiTheme="minorEastAsia" w:hint="eastAsia"/>
                <w:sz w:val="20"/>
                <w:lang w:eastAsia="zh-CN"/>
              </w:rPr>
              <w:t>“</w:t>
            </w:r>
            <w:r w:rsidR="0019663F" w:rsidRPr="0019663F">
              <w:rPr>
                <w:rFonts w:asciiTheme="minorEastAsia" w:eastAsiaTheme="minorEastAsia" w:hAnsiTheme="minorEastAsia"/>
                <w:sz w:val="20"/>
                <w:lang w:eastAsia="zh-CN"/>
              </w:rPr>
              <w:t>uber</w:t>
            </w:r>
            <w:r w:rsidR="0019663F">
              <w:rPr>
                <w:rFonts w:asciiTheme="minorEastAsia" w:eastAsiaTheme="minorEastAsia" w:hAnsiTheme="minorEastAsia" w:hint="eastAsia"/>
                <w:sz w:val="20"/>
                <w:lang w:eastAsia="zh-CN"/>
              </w:rPr>
              <w:t>”</w:t>
            </w:r>
            <w:r w:rsidR="0019663F">
              <w:rPr>
                <w:rFonts w:ascii="微软雅黑" w:eastAsia="微软雅黑" w:hAnsi="微软雅黑" w:cs="微软雅黑" w:hint="eastAsia"/>
                <w:sz w:val="20"/>
                <w:lang w:eastAsia="zh-CN"/>
              </w:rPr>
              <w:t>j</w:t>
            </w:r>
            <w:r w:rsidR="0019663F">
              <w:rPr>
                <w:rFonts w:ascii="微软雅黑" w:eastAsia="微软雅黑" w:hAnsi="微软雅黑" w:cs="微软雅黑"/>
                <w:sz w:val="20"/>
                <w:lang w:eastAsia="zh-CN"/>
              </w:rPr>
              <w:t>ar</w:t>
            </w:r>
            <w:r w:rsidRPr="003D716D">
              <w:rPr>
                <w:rFonts w:ascii="微软雅黑" w:eastAsia="微软雅黑" w:hAnsi="微软雅黑" w:cs="微软雅黑" w:hint="eastAsia"/>
                <w:sz w:val="20"/>
                <w:lang w:eastAsia="zh-CN"/>
              </w:rPr>
              <w:t>只是将所有</w:t>
            </w:r>
            <w:r w:rsidR="0019663F">
              <w:rPr>
                <w:rFonts w:ascii="微软雅黑" w:eastAsia="微软雅黑" w:hAnsi="微软雅黑" w:cs="微软雅黑" w:hint="eastAsia"/>
                <w:sz w:val="20"/>
                <w:lang w:eastAsia="zh-CN"/>
              </w:rPr>
              <w:t>j</w:t>
            </w:r>
            <w:r w:rsidR="0019663F">
              <w:rPr>
                <w:rFonts w:ascii="微软雅黑" w:eastAsia="微软雅黑" w:hAnsi="微软雅黑" w:cs="微软雅黑"/>
                <w:sz w:val="20"/>
                <w:lang w:eastAsia="zh-CN"/>
              </w:rPr>
              <w:t>ar</w:t>
            </w:r>
            <w:r w:rsidRPr="003D716D">
              <w:rPr>
                <w:rFonts w:ascii="微软雅黑" w:eastAsia="微软雅黑" w:hAnsi="微软雅黑" w:cs="微软雅黑" w:hint="eastAsia"/>
                <w:sz w:val="20"/>
                <w:lang w:eastAsia="zh-CN"/>
              </w:rPr>
              <w:t>里的所有类打包成一个单一的档案。</w:t>
            </w:r>
            <w:r w:rsidRPr="003D716D">
              <w:rPr>
                <w:sz w:val="20"/>
                <w:lang w:eastAsia="zh-CN"/>
              </w:rPr>
              <w:t xml:space="preserve"> </w:t>
            </w:r>
            <w:r w:rsidRPr="003D716D">
              <w:rPr>
                <w:rFonts w:ascii="微软雅黑" w:eastAsia="微软雅黑" w:hAnsi="微软雅黑" w:cs="微软雅黑" w:hint="eastAsia"/>
                <w:sz w:val="20"/>
                <w:lang w:eastAsia="zh-CN"/>
              </w:rPr>
              <w:t>这种方法的问题在于，很难在应用程序中看到实际使用的库。</w:t>
            </w:r>
            <w:r w:rsidRPr="003D716D">
              <w:rPr>
                <w:sz w:val="20"/>
                <w:lang w:eastAsia="zh-CN"/>
              </w:rPr>
              <w:t xml:space="preserve"> </w:t>
            </w:r>
            <w:r w:rsidRPr="003D716D">
              <w:rPr>
                <w:rFonts w:ascii="微软雅黑" w:eastAsia="微软雅黑" w:hAnsi="微软雅黑" w:cs="微软雅黑" w:hint="eastAsia"/>
                <w:sz w:val="20"/>
                <w:lang w:eastAsia="zh-CN"/>
              </w:rPr>
              <w:t>如果在多个罐子中使用相同的文件名（但具有不同的内容），则也可能是有问题的。</w:t>
            </w:r>
          </w:p>
          <w:p w:rsidR="003D716D" w:rsidRPr="003D716D" w:rsidRDefault="003D716D" w:rsidP="003D716D">
            <w:pPr>
              <w:pStyle w:val="TableParagraph"/>
              <w:spacing w:line="292" w:lineRule="auto"/>
              <w:ind w:left="239" w:right="235"/>
              <w:jc w:val="both"/>
              <w:rPr>
                <w:sz w:val="20"/>
                <w:lang w:eastAsia="zh-CN"/>
              </w:rPr>
            </w:pPr>
          </w:p>
          <w:p w:rsidR="005A4D71" w:rsidRDefault="003D716D" w:rsidP="003D716D">
            <w:pPr>
              <w:pStyle w:val="TableParagraph"/>
              <w:spacing w:before="0"/>
              <w:ind w:left="239"/>
              <w:jc w:val="both"/>
              <w:rPr>
                <w:sz w:val="20"/>
              </w:rPr>
            </w:pPr>
            <w:r w:rsidRPr="003D716D">
              <w:rPr>
                <w:sz w:val="20"/>
              </w:rPr>
              <w:t>Spring Boot</w:t>
            </w:r>
            <w:r w:rsidR="0019663F">
              <w:rPr>
                <w:rFonts w:ascii="微软雅黑" w:eastAsia="微软雅黑" w:hAnsi="微软雅黑" w:cs="微软雅黑" w:hint="eastAsia"/>
                <w:sz w:val="20"/>
              </w:rPr>
              <w:t>采用了不同的方法，可以直接嵌入jar</w:t>
            </w:r>
            <w:r w:rsidRPr="003D716D">
              <w:rPr>
                <w:rFonts w:ascii="微软雅黑" w:eastAsia="微软雅黑" w:hAnsi="微软雅黑" w:cs="微软雅黑" w:hint="eastAsia"/>
                <w:sz w:val="20"/>
              </w:rPr>
              <w:t>。</w:t>
            </w:r>
          </w:p>
        </w:tc>
      </w:tr>
    </w:tbl>
    <w:p w:rsidR="005A4D71" w:rsidRDefault="005A4D71">
      <w:pPr>
        <w:pStyle w:val="a3"/>
        <w:spacing w:before="7"/>
        <w:rPr>
          <w:sz w:val="12"/>
        </w:rPr>
      </w:pPr>
    </w:p>
    <w:p w:rsidR="005A4D71" w:rsidRDefault="00297392" w:rsidP="002F63C1">
      <w:pPr>
        <w:pStyle w:val="a3"/>
        <w:spacing w:before="94" w:line="271" w:lineRule="auto"/>
        <w:ind w:left="120" w:right="1432"/>
      </w:pPr>
      <w:r>
        <w:pict>
          <v:shape id="_x0000_s5064" type="#_x0000_t202" style="position:absolute;left:0;text-align:left;margin-left:75.55pt;margin-top:45.45pt;width:444.2pt;height:85.5pt;z-index:251225600;mso-wrap-distance-left:0;mso-wrap-distance-right:0;mso-position-horizontal-relative:page" fillcolor="#f0f0f0" strokecolor="#444" strokeweight=".1pt">
            <v:textbox style="mso-next-textbox:#_x0000_s5064" inset="0,0,0,0">
              <w:txbxContent>
                <w:p w:rsidR="00B67961" w:rsidRDefault="00B67961">
                  <w:pPr>
                    <w:spacing w:before="84"/>
                    <w:ind w:left="69"/>
                    <w:rPr>
                      <w:rFonts w:ascii="Courier New"/>
                      <w:b/>
                      <w:sz w:val="14"/>
                    </w:rPr>
                  </w:pPr>
                  <w:r>
                    <w:rPr>
                      <w:rFonts w:ascii="Courier New"/>
                      <w:b/>
                      <w:color w:val="3F7E7E"/>
                      <w:sz w:val="14"/>
                    </w:rPr>
                    <w:t>&lt;build&gt;</w:t>
                  </w:r>
                </w:p>
                <w:p w:rsidR="00B67961" w:rsidRDefault="00B67961">
                  <w:pPr>
                    <w:spacing w:before="38"/>
                    <w:ind w:left="405"/>
                    <w:rPr>
                      <w:rFonts w:ascii="Courier New"/>
                      <w:b/>
                      <w:sz w:val="14"/>
                    </w:rPr>
                  </w:pPr>
                  <w:r>
                    <w:rPr>
                      <w:rFonts w:ascii="Courier New"/>
                      <w:b/>
                      <w:color w:val="3F7E7E"/>
                      <w:sz w:val="14"/>
                    </w:rPr>
                    <w:t>&lt;plugins&gt;</w:t>
                  </w:r>
                </w:p>
                <w:p w:rsidR="00B67961" w:rsidRDefault="00B67961">
                  <w:pPr>
                    <w:spacing w:before="37"/>
                    <w:ind w:left="741"/>
                    <w:rPr>
                      <w:rFonts w:ascii="Courier New"/>
                      <w:b/>
                      <w:sz w:val="14"/>
                    </w:rPr>
                  </w:pPr>
                  <w:r>
                    <w:rPr>
                      <w:rFonts w:ascii="Courier New"/>
                      <w:b/>
                      <w:color w:val="3F7E7E"/>
                      <w:sz w:val="14"/>
                    </w:rPr>
                    <w:t>&lt;plugin&gt;</w:t>
                  </w:r>
                </w:p>
                <w:p w:rsidR="00B67961" w:rsidRDefault="00B67961">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7961" w:rsidRDefault="00B67961">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B67961" w:rsidRDefault="00B67961">
                  <w:pPr>
                    <w:spacing w:before="37"/>
                    <w:ind w:left="741"/>
                    <w:rPr>
                      <w:rFonts w:ascii="Courier New"/>
                      <w:b/>
                      <w:sz w:val="14"/>
                    </w:rPr>
                  </w:pPr>
                  <w:r>
                    <w:rPr>
                      <w:rFonts w:ascii="Courier New"/>
                      <w:b/>
                      <w:color w:val="3F7E7E"/>
                      <w:sz w:val="14"/>
                    </w:rPr>
                    <w:t>&lt;/plugin&gt;</w:t>
                  </w:r>
                </w:p>
                <w:p w:rsidR="00B67961" w:rsidRDefault="00B67961">
                  <w:pPr>
                    <w:spacing w:before="38"/>
                    <w:ind w:left="405"/>
                    <w:rPr>
                      <w:rFonts w:ascii="Courier New"/>
                      <w:b/>
                      <w:sz w:val="14"/>
                    </w:rPr>
                  </w:pPr>
                  <w:r>
                    <w:rPr>
                      <w:rFonts w:ascii="Courier New"/>
                      <w:b/>
                      <w:color w:val="3F7E7E"/>
                      <w:sz w:val="14"/>
                    </w:rPr>
                    <w:t>&lt;/plugins&gt;</w:t>
                  </w:r>
                </w:p>
                <w:p w:rsidR="00B67961" w:rsidRDefault="00B67961">
                  <w:pPr>
                    <w:spacing w:before="37"/>
                    <w:ind w:left="69"/>
                    <w:rPr>
                      <w:rFonts w:ascii="Courier New"/>
                      <w:b/>
                      <w:sz w:val="14"/>
                    </w:rPr>
                  </w:pPr>
                  <w:r>
                    <w:rPr>
                      <w:rFonts w:ascii="Courier New"/>
                      <w:b/>
                      <w:color w:val="3F7E7E"/>
                      <w:sz w:val="14"/>
                    </w:rPr>
                    <w:t>&lt;/build&gt;</w:t>
                  </w:r>
                </w:p>
              </w:txbxContent>
            </v:textbox>
            <w10:wrap type="topAndBottom" anchorx="page"/>
          </v:shape>
        </w:pict>
      </w:r>
      <w:r w:rsidR="002F63C1" w:rsidRPr="002F63C1">
        <w:rPr>
          <w:rFonts w:ascii="微软雅黑" w:eastAsia="微软雅黑" w:hAnsi="微软雅黑" w:cs="微软雅黑" w:hint="eastAsia"/>
        </w:rPr>
        <w:t>要创建一个可执行的</w:t>
      </w:r>
      <w:r w:rsidR="002F63C1" w:rsidRPr="002F63C1">
        <w:t>jar</w:t>
      </w:r>
      <w:r w:rsidR="002F63C1" w:rsidRPr="002F63C1">
        <w:rPr>
          <w:rFonts w:ascii="微软雅黑" w:eastAsia="微软雅黑" w:hAnsi="微软雅黑" w:cs="微软雅黑" w:hint="eastAsia"/>
        </w:rPr>
        <w:t>文件，我们需要将</w:t>
      </w:r>
      <w:r w:rsidR="002F63C1" w:rsidRPr="002F63C1">
        <w:t>spring-boot-maven-plugin</w:t>
      </w:r>
      <w:r w:rsidR="002F63C1" w:rsidRPr="002F63C1">
        <w:rPr>
          <w:rFonts w:ascii="微软雅黑" w:eastAsia="微软雅黑" w:hAnsi="微软雅黑" w:cs="微软雅黑" w:hint="eastAsia"/>
        </w:rPr>
        <w:t>添加到我们的</w:t>
      </w:r>
      <w:r w:rsidR="002F63C1" w:rsidRPr="002F63C1">
        <w:t>pom.xml</w:t>
      </w:r>
      <w:r w:rsidR="002F63C1" w:rsidRPr="002F63C1">
        <w:rPr>
          <w:rFonts w:ascii="微软雅黑" w:eastAsia="微软雅黑" w:hAnsi="微软雅黑" w:cs="微软雅黑" w:hint="eastAsia"/>
        </w:rPr>
        <w:t>。</w:t>
      </w:r>
      <w:r w:rsidR="002F63C1" w:rsidRPr="002F63C1">
        <w:t xml:space="preserve"> </w:t>
      </w:r>
      <w:r w:rsidR="002F63C1" w:rsidRPr="002F63C1">
        <w:rPr>
          <w:rFonts w:ascii="微软雅黑" w:eastAsia="微软雅黑" w:hAnsi="微软雅黑" w:cs="微软雅黑" w:hint="eastAsia"/>
        </w:rPr>
        <w:t>在依赖关系部分下面插入以下几行：</w:t>
      </w:r>
    </w:p>
    <w:p w:rsidR="005A4D71" w:rsidRDefault="005A4D71">
      <w:pPr>
        <w:pStyle w:val="a3"/>
        <w:spacing w:before="10"/>
        <w:rPr>
          <w:sz w:val="8"/>
        </w:rPr>
      </w:pPr>
    </w:p>
    <w:p w:rsidR="005A4D71" w:rsidRDefault="005A4D71">
      <w:pPr>
        <w:pStyle w:val="a3"/>
        <w:spacing w:before="8"/>
        <w:rPr>
          <w:sz w:val="15"/>
        </w:rPr>
      </w:pPr>
    </w:p>
    <w:p w:rsidR="005A4D71" w:rsidRDefault="00297392">
      <w:pPr>
        <w:spacing w:before="94"/>
        <w:ind w:left="255"/>
        <w:rPr>
          <w:b/>
          <w:sz w:val="20"/>
        </w:rPr>
      </w:pPr>
      <w:r>
        <w:pict>
          <v:line id="_x0000_s5063" style="position:absolute;left:0;text-align:left;z-index:251226624;mso-position-horizontal-relative:page" from="73.4pt,4.5pt" to="73.4pt,72.3pt" strokecolor="#5c5c4e">
            <w10:wrap anchorx="page"/>
          </v:line>
        </w:pict>
      </w:r>
      <w:r w:rsidR="00475295">
        <w:rPr>
          <w:b/>
          <w:sz w:val="20"/>
        </w:rPr>
        <w:t>Note</w:t>
      </w:r>
    </w:p>
    <w:p w:rsidR="005A4D71" w:rsidRDefault="005A4D71">
      <w:pPr>
        <w:pStyle w:val="a3"/>
        <w:spacing w:before="9"/>
        <w:rPr>
          <w:b/>
          <w:sz w:val="24"/>
        </w:rPr>
      </w:pPr>
    </w:p>
    <w:p w:rsidR="005A4D71" w:rsidRDefault="00312443" w:rsidP="00312443">
      <w:pPr>
        <w:pStyle w:val="a3"/>
        <w:spacing w:line="271" w:lineRule="auto"/>
        <w:ind w:left="255" w:right="1837"/>
        <w:jc w:val="both"/>
      </w:pPr>
      <w:r w:rsidRPr="00312443">
        <w:t>spring-boot-starter-parent POM</w:t>
      </w:r>
      <w:r w:rsidRPr="00312443">
        <w:rPr>
          <w:rFonts w:ascii="微软雅黑" w:eastAsia="微软雅黑" w:hAnsi="微软雅黑" w:cs="微软雅黑" w:hint="eastAsia"/>
        </w:rPr>
        <w:t>包含</w:t>
      </w:r>
      <w:r w:rsidRPr="00312443">
        <w:t>&lt;executions&gt;</w:t>
      </w:r>
      <w:r w:rsidRPr="00312443">
        <w:rPr>
          <w:rFonts w:ascii="微软雅黑" w:eastAsia="微软雅黑" w:hAnsi="微软雅黑" w:cs="微软雅黑" w:hint="eastAsia"/>
        </w:rPr>
        <w:t>配置来绑定重新打包目标。</w:t>
      </w:r>
      <w:r w:rsidRPr="00312443">
        <w:t xml:space="preserve"> </w:t>
      </w:r>
      <w:r w:rsidRPr="00312443">
        <w:rPr>
          <w:rFonts w:ascii="微软雅黑" w:eastAsia="微软雅黑" w:hAnsi="微软雅黑" w:cs="微软雅黑" w:hint="eastAsia"/>
          <w:lang w:eastAsia="zh-CN"/>
        </w:rPr>
        <w:t>如果您不使用父</w:t>
      </w:r>
      <w:r w:rsidRPr="00312443">
        <w:rPr>
          <w:lang w:eastAsia="zh-CN"/>
        </w:rPr>
        <w:t>POM</w:t>
      </w:r>
      <w:r w:rsidRPr="00312443">
        <w:rPr>
          <w:rFonts w:ascii="微软雅黑" w:eastAsia="微软雅黑" w:hAnsi="微软雅黑" w:cs="微软雅黑" w:hint="eastAsia"/>
          <w:lang w:eastAsia="zh-CN"/>
        </w:rPr>
        <w:t>，则需要自行声明此配置。</w:t>
      </w:r>
      <w:r w:rsidRPr="00312443">
        <w:rPr>
          <w:lang w:eastAsia="zh-CN"/>
        </w:rPr>
        <w:t xml:space="preserve"> </w:t>
      </w:r>
      <w:r w:rsidRPr="00312443">
        <w:rPr>
          <w:rFonts w:ascii="微软雅黑" w:eastAsia="微软雅黑" w:hAnsi="微软雅黑" w:cs="微软雅黑" w:hint="eastAsia"/>
        </w:rPr>
        <w:t>有关详细信息，请参阅插件文档</w:t>
      </w:r>
      <w:r>
        <w:rPr>
          <w:rFonts w:ascii="微软雅黑" w:eastAsia="微软雅黑" w:hAnsi="微软雅黑" w:cs="微软雅黑" w:hint="eastAsia"/>
          <w:lang w:eastAsia="zh-CN"/>
        </w:rPr>
        <w:t>(</w:t>
      </w:r>
      <w:hyperlink r:id="rId40">
        <w:r>
          <w:rPr>
            <w:color w:val="204060"/>
            <w:u w:val="single" w:color="204060"/>
          </w:rPr>
          <w:t>plugin documentation</w:t>
        </w:r>
        <w:r>
          <w:rPr>
            <w:color w:val="204060"/>
          </w:rPr>
          <w:t xml:space="preserve"> </w:t>
        </w:r>
      </w:hyperlink>
      <w:r>
        <w:rPr>
          <w:rFonts w:ascii="微软雅黑" w:eastAsia="微软雅黑" w:hAnsi="微软雅黑" w:cs="微软雅黑" w:hint="eastAsia"/>
          <w:lang w:eastAsia="zh-CN"/>
        </w:rPr>
        <w:t>)</w:t>
      </w:r>
      <w:r w:rsidRPr="00312443">
        <w:rPr>
          <w:rFonts w:ascii="微软雅黑" w:eastAsia="微软雅黑" w:hAnsi="微软雅黑" w:cs="微软雅黑" w:hint="eastAsia"/>
        </w:rPr>
        <w:t>。</w:t>
      </w:r>
    </w:p>
    <w:p w:rsidR="005A4D71" w:rsidRDefault="00312443">
      <w:pPr>
        <w:rPr>
          <w:lang w:eastAsia="zh-CN"/>
        </w:rPr>
        <w:sectPr w:rsidR="005A4D71">
          <w:pgSz w:w="11910" w:h="16840"/>
          <w:pgMar w:top="840" w:right="0" w:bottom="760" w:left="1320" w:header="575" w:footer="577" w:gutter="0"/>
          <w:cols w:space="720"/>
        </w:sectPr>
      </w:pPr>
      <w:r w:rsidRPr="00312443">
        <w:rPr>
          <w:rFonts w:ascii="微软雅黑" w:eastAsia="微软雅黑" w:hAnsi="微软雅黑" w:cs="微软雅黑" w:hint="eastAsia"/>
          <w:sz w:val="20"/>
          <w:szCs w:val="20"/>
          <w:lang w:eastAsia="zh-CN"/>
        </w:rPr>
        <w:t>保存你的</w:t>
      </w:r>
      <w:r w:rsidRPr="00312443">
        <w:rPr>
          <w:sz w:val="20"/>
          <w:szCs w:val="20"/>
          <w:lang w:eastAsia="zh-CN"/>
        </w:rPr>
        <w:t>pom.xml</w:t>
      </w:r>
      <w:r w:rsidRPr="00312443">
        <w:rPr>
          <w:rFonts w:ascii="微软雅黑" w:eastAsia="微软雅黑" w:hAnsi="微软雅黑" w:cs="微软雅黑" w:hint="eastAsia"/>
          <w:sz w:val="20"/>
          <w:szCs w:val="20"/>
          <w:lang w:eastAsia="zh-CN"/>
        </w:rPr>
        <w:t>并从命令行运行</w:t>
      </w:r>
      <w:r w:rsidRPr="00312443">
        <w:rPr>
          <w:sz w:val="20"/>
          <w:szCs w:val="20"/>
          <w:lang w:eastAsia="zh-CN"/>
        </w:rPr>
        <w:t>mvn</w:t>
      </w:r>
      <w:r>
        <w:rPr>
          <w:sz w:val="20"/>
          <w:szCs w:val="20"/>
          <w:lang w:eastAsia="zh-CN"/>
        </w:rPr>
        <w:t xml:space="preserve"> package</w:t>
      </w:r>
      <w:r w:rsidRPr="00312443">
        <w:rPr>
          <w:rFonts w:ascii="微软雅黑" w:eastAsia="微软雅黑" w:hAnsi="微软雅黑" w:cs="微软雅黑" w:hint="eastAsia"/>
          <w:sz w:val="20"/>
          <w:szCs w:val="20"/>
          <w:lang w:eastAsia="zh-CN"/>
        </w:rPr>
        <w:t>：</w:t>
      </w:r>
    </w:p>
    <w:p w:rsidR="005A4D71" w:rsidRDefault="005A4D71">
      <w:pPr>
        <w:pStyle w:val="a3"/>
        <w:rPr>
          <w:lang w:eastAsia="zh-CN"/>
        </w:rPr>
      </w:pPr>
    </w:p>
    <w:p w:rsidR="005A4D71" w:rsidRDefault="005A4D71">
      <w:pPr>
        <w:pStyle w:val="a3"/>
        <w:spacing w:before="8"/>
        <w:rPr>
          <w:sz w:val="28"/>
          <w:lang w:eastAsia="zh-CN"/>
        </w:rPr>
      </w:pPr>
    </w:p>
    <w:p w:rsidR="005A4D71" w:rsidRDefault="00297392">
      <w:pPr>
        <w:pStyle w:val="a3"/>
        <w:ind w:left="190"/>
      </w:pPr>
      <w:r>
        <w:pict>
          <v:shape id="_x0000_s5286" type="#_x0000_t202" style="width:444.2pt;height:154.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6" inset="0,0,0,0">
              <w:txbxContent>
                <w:p w:rsidR="00B67961" w:rsidRDefault="00B67961">
                  <w:pPr>
                    <w:spacing w:before="84"/>
                    <w:ind w:left="69"/>
                    <w:rPr>
                      <w:rFonts w:ascii="Courier New"/>
                      <w:sz w:val="14"/>
                    </w:rPr>
                  </w:pPr>
                  <w:r>
                    <w:rPr>
                      <w:rFonts w:ascii="Courier New"/>
                      <w:sz w:val="14"/>
                    </w:rPr>
                    <w:t>$ mvn package</w:t>
                  </w:r>
                </w:p>
                <w:p w:rsidR="00B67961" w:rsidRDefault="00B67961">
                  <w:pPr>
                    <w:pStyle w:val="a3"/>
                    <w:spacing w:before="3"/>
                  </w:pPr>
                </w:p>
                <w:p w:rsidR="00B67961" w:rsidRDefault="00B67961">
                  <w:pPr>
                    <w:spacing w:before="1" w:line="297" w:lineRule="auto"/>
                    <w:ind w:left="69" w:right="6190"/>
                    <w:rPr>
                      <w:rFonts w:ascii="Courier New"/>
                      <w:sz w:val="14"/>
                    </w:rPr>
                  </w:pPr>
                  <w:r>
                    <w:rPr>
                      <w:rFonts w:ascii="Courier New"/>
                      <w:sz w:val="14"/>
                    </w:rPr>
                    <w:t>[INFO] Scanning for projects... [INFO]</w:t>
                  </w:r>
                </w:p>
                <w:p w:rsidR="00B67961" w:rsidRDefault="00B67961">
                  <w:pPr>
                    <w:spacing w:line="157" w:lineRule="exact"/>
                    <w:ind w:left="69"/>
                    <w:rPr>
                      <w:rFonts w:ascii="Courier New"/>
                      <w:sz w:val="14"/>
                    </w:rPr>
                  </w:pPr>
                  <w:r>
                    <w:rPr>
                      <w:rFonts w:ascii="Courier New"/>
                      <w:sz w:val="14"/>
                    </w:rPr>
                    <w:t>[INFO] ------------------------------------------------------------------------</w:t>
                  </w:r>
                </w:p>
                <w:p w:rsidR="00B67961" w:rsidRDefault="00B67961">
                  <w:pPr>
                    <w:spacing w:before="37"/>
                    <w:ind w:left="69"/>
                    <w:rPr>
                      <w:rFonts w:ascii="Courier New"/>
                      <w:sz w:val="14"/>
                    </w:rPr>
                  </w:pPr>
                  <w:r>
                    <w:rPr>
                      <w:rFonts w:ascii="Courier New"/>
                      <w:sz w:val="14"/>
                    </w:rPr>
                    <w:t>[INFO] Building myproject 0.0.1-SNAPSHOT</w:t>
                  </w:r>
                </w:p>
                <w:p w:rsidR="00B67961" w:rsidRDefault="00B67961">
                  <w:pPr>
                    <w:spacing w:before="37" w:line="297" w:lineRule="auto"/>
                    <w:ind w:left="69" w:right="2157"/>
                    <w:rPr>
                      <w:rFonts w:ascii="Courier New"/>
                      <w:sz w:val="14"/>
                    </w:rPr>
                  </w:pPr>
                  <w:r>
                    <w:rPr>
                      <w:rFonts w:ascii="Courier New"/>
                      <w:sz w:val="14"/>
                    </w:rPr>
                    <w:t>[INFO] ------------------------------------------------------------------------ [INFO] .... ..</w:t>
                  </w:r>
                </w:p>
                <w:p w:rsidR="00B67961" w:rsidRDefault="00B67961">
                  <w:pPr>
                    <w:spacing w:line="157" w:lineRule="exact"/>
                    <w:ind w:left="69"/>
                    <w:rPr>
                      <w:rFonts w:ascii="Courier New"/>
                      <w:sz w:val="14"/>
                    </w:rPr>
                  </w:pPr>
                  <w:r>
                    <w:rPr>
                      <w:rFonts w:ascii="Courier New"/>
                      <w:sz w:val="14"/>
                    </w:rPr>
                    <w:t>[INFO] --- maven-jar-plugin:2.4:jar (default-jar) @ myproject ---</w:t>
                  </w:r>
                </w:p>
                <w:p w:rsidR="00B67961" w:rsidRDefault="00B67961">
                  <w:pPr>
                    <w:spacing w:before="38" w:line="297" w:lineRule="auto"/>
                    <w:ind w:left="69" w:right="309"/>
                    <w:rPr>
                      <w:rFonts w:ascii="Courier New"/>
                      <w:sz w:val="14"/>
                    </w:rPr>
                  </w:pPr>
                  <w:r>
                    <w:rPr>
                      <w:rFonts w:ascii="Courier New"/>
                      <w:sz w:val="14"/>
                    </w:rPr>
                    <w:t>[INFO] Building jar: /Users/developer/example/spring-boot-example/target/myproject-0.0.1-SNAPSHOT.jar [INFO]</w:t>
                  </w:r>
                </w:p>
                <w:p w:rsidR="00B67961" w:rsidRDefault="00B67961">
                  <w:pPr>
                    <w:spacing w:line="297" w:lineRule="auto"/>
                    <w:ind w:left="69" w:right="1668"/>
                    <w:rPr>
                      <w:rFonts w:ascii="Courier New"/>
                      <w:sz w:val="14"/>
                    </w:rPr>
                  </w:pPr>
                  <w:r>
                    <w:rPr>
                      <w:rFonts w:ascii="Courier New"/>
                      <w:sz w:val="14"/>
                    </w:rPr>
                    <w:t>[INFO] --- spring-boot-maven-plugin:1.5.8.RELEASE:repackage (default) @ myproject --- [INFO] ------------------------------------------------------------------------ [INFO] BUILD SUCCESS</w:t>
                  </w:r>
                </w:p>
                <w:p w:rsidR="00B67961" w:rsidRDefault="00B67961">
                  <w:pPr>
                    <w:spacing w:line="157" w:lineRule="exact"/>
                    <w:ind w:left="69"/>
                    <w:rPr>
                      <w:rFonts w:ascii="Courier New"/>
                      <w:sz w:val="14"/>
                    </w:rPr>
                  </w:pPr>
                  <w:r>
                    <w:rPr>
                      <w:rFonts w:ascii="Courier New"/>
                      <w:sz w:val="14"/>
                    </w:rPr>
                    <w:t>[INFO] ------------------------------------------------------------------------</w:t>
                  </w:r>
                </w:p>
              </w:txbxContent>
            </v:textbox>
            <w10:wrap type="none"/>
            <w10:anchorlock/>
          </v:shape>
        </w:pict>
      </w:r>
    </w:p>
    <w:p w:rsidR="005A4D71" w:rsidRDefault="005A4D71">
      <w:pPr>
        <w:pStyle w:val="a3"/>
        <w:spacing w:before="2"/>
        <w:rPr>
          <w:sz w:val="6"/>
        </w:rPr>
      </w:pPr>
    </w:p>
    <w:p w:rsidR="005A4D71" w:rsidRDefault="00D20D80" w:rsidP="00D20D80">
      <w:pPr>
        <w:pStyle w:val="a3"/>
        <w:spacing w:before="93" w:line="271" w:lineRule="auto"/>
        <w:ind w:left="120" w:right="1432"/>
      </w:pPr>
      <w:r w:rsidRPr="00D20D80">
        <w:rPr>
          <w:rFonts w:ascii="微软雅黑" w:eastAsia="微软雅黑" w:hAnsi="微软雅黑" w:cs="微软雅黑" w:hint="eastAsia"/>
        </w:rPr>
        <w:t>如果您查看目标目录，则应该看到</w:t>
      </w:r>
      <w:r w:rsidRPr="00D20D80">
        <w:t>myproject-0.0.1-SNAPSHOT.jar</w:t>
      </w:r>
      <w:r w:rsidRPr="00D20D80">
        <w:rPr>
          <w:rFonts w:ascii="微软雅黑" w:eastAsia="微软雅黑" w:hAnsi="微软雅黑" w:cs="微软雅黑" w:hint="eastAsia"/>
        </w:rPr>
        <w:t>。</w:t>
      </w:r>
      <w:r w:rsidRPr="00D20D80">
        <w:t xml:space="preserve"> </w:t>
      </w:r>
      <w:r w:rsidRPr="00D20D80">
        <w:rPr>
          <w:rFonts w:ascii="微软雅黑" w:eastAsia="微软雅黑" w:hAnsi="微软雅黑" w:cs="微软雅黑" w:hint="eastAsia"/>
        </w:rPr>
        <w:t>该文件大小应该在</w:t>
      </w:r>
      <w:r w:rsidRPr="00D20D80">
        <w:t>10 MB</w:t>
      </w:r>
      <w:r w:rsidRPr="00D20D80">
        <w:rPr>
          <w:rFonts w:ascii="微软雅黑" w:eastAsia="微软雅黑" w:hAnsi="微软雅黑" w:cs="微软雅黑" w:hint="eastAsia"/>
        </w:rPr>
        <w:t>左右。</w:t>
      </w:r>
      <w:r w:rsidRPr="00D20D80">
        <w:t xml:space="preserve"> </w:t>
      </w:r>
      <w:r w:rsidRPr="00D20D80">
        <w:rPr>
          <w:rFonts w:ascii="微软雅黑" w:eastAsia="微软雅黑" w:hAnsi="微软雅黑" w:cs="微软雅黑" w:hint="eastAsia"/>
        </w:rPr>
        <w:t>如果你想偷看里面，你可以使用</w:t>
      </w:r>
      <w:r w:rsidRPr="00D20D80">
        <w:t>jar tvf</w:t>
      </w:r>
      <w:r w:rsidRPr="00D20D80">
        <w:rPr>
          <w:rFonts w:ascii="微软雅黑" w:eastAsia="微软雅黑" w:hAnsi="微软雅黑" w:cs="微软雅黑" w:hint="eastAsia"/>
        </w:rPr>
        <w:t>：</w:t>
      </w:r>
    </w:p>
    <w:p w:rsidR="005A4D71" w:rsidRDefault="00297392">
      <w:pPr>
        <w:pStyle w:val="a3"/>
        <w:spacing w:before="10"/>
        <w:rPr>
          <w:sz w:val="8"/>
        </w:rPr>
      </w:pPr>
      <w:r>
        <w:pict>
          <v:shape id="_x0000_s5061" type="#_x0000_t202" style="position:absolute;margin-left:75.55pt;margin-top:7.15pt;width:444.2pt;height:16.9pt;z-index:251227648;mso-wrap-distance-left:0;mso-wrap-distance-right:0;mso-position-horizontal-relative:page" fillcolor="#f0f0f0" strokecolor="#444" strokeweight=".1pt">
            <v:textbox style="mso-next-textbox:#_x0000_s5061" inset="0,0,0,0">
              <w:txbxContent>
                <w:p w:rsidR="00B67961" w:rsidRDefault="00B67961">
                  <w:pPr>
                    <w:spacing w:before="84"/>
                    <w:ind w:left="69"/>
                    <w:rPr>
                      <w:rFonts w:ascii="Courier New"/>
                      <w:sz w:val="14"/>
                    </w:rPr>
                  </w:pPr>
                  <w:r>
                    <w:rPr>
                      <w:rFonts w:ascii="Courier New"/>
                      <w:sz w:val="14"/>
                    </w:rPr>
                    <w:t>$ jar tvf target/myproject-0.0.1-SNAPSHOT.jar</w:t>
                  </w:r>
                </w:p>
              </w:txbxContent>
            </v:textbox>
            <w10:wrap type="topAndBottom" anchorx="page"/>
          </v:shape>
        </w:pict>
      </w:r>
    </w:p>
    <w:p w:rsidR="005A4D71" w:rsidRDefault="005A4D71">
      <w:pPr>
        <w:pStyle w:val="a3"/>
        <w:rPr>
          <w:sz w:val="7"/>
        </w:rPr>
      </w:pPr>
    </w:p>
    <w:p w:rsidR="005A4D71" w:rsidRDefault="00D20D80" w:rsidP="00D20D80">
      <w:pPr>
        <w:pStyle w:val="a3"/>
        <w:spacing w:before="94" w:line="271" w:lineRule="auto"/>
        <w:ind w:left="120" w:right="1437"/>
        <w:jc w:val="both"/>
      </w:pPr>
      <w:r w:rsidRPr="00D20D80">
        <w:rPr>
          <w:rFonts w:ascii="微软雅黑" w:eastAsia="微软雅黑" w:hAnsi="微软雅黑" w:cs="微软雅黑" w:hint="eastAsia"/>
        </w:rPr>
        <w:t>您还应该在目标目录中看到一个名为</w:t>
      </w:r>
      <w:r w:rsidRPr="00D20D80">
        <w:t>myproject-0.0.1-SNAPSHOT.jar.original</w:t>
      </w:r>
      <w:r w:rsidRPr="00D20D80">
        <w:rPr>
          <w:rFonts w:ascii="微软雅黑" w:eastAsia="微软雅黑" w:hAnsi="微软雅黑" w:cs="微软雅黑" w:hint="eastAsia"/>
        </w:rPr>
        <w:t>的小得多的文件。</w:t>
      </w:r>
      <w:r w:rsidRPr="00D20D80">
        <w:t xml:space="preserve"> </w:t>
      </w:r>
      <w:r w:rsidRPr="00D20D80">
        <w:rPr>
          <w:rFonts w:ascii="微软雅黑" w:eastAsia="微软雅黑" w:hAnsi="微软雅黑" w:cs="微软雅黑" w:hint="eastAsia"/>
        </w:rPr>
        <w:t>这是</w:t>
      </w:r>
      <w:r w:rsidRPr="00D20D80">
        <w:t>Maven</w:t>
      </w:r>
      <w:r w:rsidRPr="00D20D80">
        <w:rPr>
          <w:rFonts w:ascii="微软雅黑" w:eastAsia="微软雅黑" w:hAnsi="微软雅黑" w:cs="微软雅黑" w:hint="eastAsia"/>
        </w:rPr>
        <w:t>在被</w:t>
      </w:r>
      <w:r w:rsidRPr="00D20D80">
        <w:t>Spring Boot</w:t>
      </w:r>
      <w:r w:rsidRPr="00D20D80">
        <w:rPr>
          <w:rFonts w:ascii="微软雅黑" w:eastAsia="微软雅黑" w:hAnsi="微软雅黑" w:cs="微软雅黑" w:hint="eastAsia"/>
        </w:rPr>
        <w:t>重新包装之前创建的原始</w:t>
      </w:r>
      <w:r w:rsidRPr="00D20D80">
        <w:t>jar</w:t>
      </w:r>
      <w:r w:rsidRPr="00D20D80">
        <w:rPr>
          <w:rFonts w:ascii="微软雅黑" w:eastAsia="微软雅黑" w:hAnsi="微软雅黑" w:cs="微软雅黑" w:hint="eastAsia"/>
        </w:rPr>
        <w:t>文件。</w:t>
      </w:r>
    </w:p>
    <w:p w:rsidR="005A4D71" w:rsidRDefault="005A4D71">
      <w:pPr>
        <w:pStyle w:val="a3"/>
        <w:spacing w:before="6"/>
        <w:rPr>
          <w:sz w:val="19"/>
        </w:rPr>
      </w:pPr>
    </w:p>
    <w:p w:rsidR="005A4D71" w:rsidRDefault="00D20D80">
      <w:pPr>
        <w:pStyle w:val="a3"/>
        <w:ind w:left="120"/>
        <w:jc w:val="both"/>
      </w:pPr>
      <w:r>
        <w:rPr>
          <w:rFonts w:asciiTheme="minorEastAsia" w:eastAsiaTheme="minorEastAsia" w:hAnsiTheme="minorEastAsia" w:hint="eastAsia"/>
          <w:lang w:eastAsia="zh-CN"/>
        </w:rPr>
        <w:t>使用</w:t>
      </w:r>
      <w:r>
        <w:rPr>
          <w:rFonts w:eastAsiaTheme="minorEastAsia" w:hint="eastAsia"/>
          <w:lang w:eastAsia="zh-CN"/>
        </w:rPr>
        <w:t xml:space="preserve"> </w:t>
      </w:r>
      <w:r w:rsidR="00475295">
        <w:rPr>
          <w:rFonts w:ascii="Courier New"/>
        </w:rPr>
        <w:t xml:space="preserve">java </w:t>
      </w:r>
      <w:r>
        <w:rPr>
          <w:rFonts w:ascii="Courier New"/>
        </w:rPr>
        <w:t>–</w:t>
      </w:r>
      <w:r w:rsidR="00475295">
        <w:rPr>
          <w:rFonts w:ascii="Courier New"/>
        </w:rPr>
        <w:t>jar</w:t>
      </w:r>
      <w:r>
        <w:rPr>
          <w:rFonts w:ascii="Courier New"/>
          <w:spacing w:val="-66"/>
        </w:rPr>
        <w:t xml:space="preserve"> </w:t>
      </w:r>
      <w:r>
        <w:rPr>
          <w:rFonts w:asciiTheme="minorEastAsia" w:eastAsiaTheme="minorEastAsia" w:hAnsiTheme="minorEastAsia" w:hint="eastAsia"/>
          <w:spacing w:val="-66"/>
          <w:lang w:eastAsia="zh-CN"/>
        </w:rPr>
        <w:t>命  令  运   行  jj</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a</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r</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 xml:space="preserve"> 文   件   。</w:t>
      </w:r>
    </w:p>
    <w:p w:rsidR="005A4D71" w:rsidRDefault="00297392">
      <w:pPr>
        <w:pStyle w:val="a3"/>
        <w:spacing w:before="3"/>
        <w:rPr>
          <w:sz w:val="11"/>
        </w:rPr>
      </w:pPr>
      <w:r>
        <w:pict>
          <v:group id="_x0000_s5050" style="position:absolute;margin-left:75.5pt;margin-top:8.45pt;width:444.3pt;height:134.6pt;z-index:251228672;mso-wrap-distance-left:0;mso-wrap-distance-right:0;mso-position-horizontal-relative:page" coordorigin="1510,169" coordsize="8886,2692">
            <v:rect id="_x0000_s5060" style="position:absolute;left:1512;top:171;width:8882;height:2688" fillcolor="#f0f0f0" stroked="f"/>
            <v:line id="_x0000_s5059" style="position:absolute" from="1511,170" to="10394,170" strokecolor="#444" strokeweight=".1pt"/>
            <v:line id="_x0000_s5058" style="position:absolute" from="10395,170" to="10395,2860" strokecolor="#444" strokeweight=".1pt"/>
            <v:line id="_x0000_s5057" style="position:absolute" from="1511,2860" to="10395,2860" strokecolor="#444" strokeweight=".1pt"/>
            <v:line id="_x0000_s5056" style="position:absolute" from="1511,170" to="1511,2860" strokecolor="#444" strokeweight=".1pt"/>
            <v:shape id="_x0000_s5055" type="#_x0000_t202" style="position:absolute;left:1582;top:843;width:5481;height:1923" filled="f" stroked="f">
              <v:textbox style="mso-next-textbox:#_x0000_s5055" inset="0,0,0,0">
                <w:txbxContent>
                  <w:p w:rsidR="00B67961" w:rsidRDefault="00B67961">
                    <w:pPr>
                      <w:tabs>
                        <w:tab w:val="left" w:pos="828"/>
                      </w:tabs>
                      <w:spacing w:line="297" w:lineRule="auto"/>
                      <w:ind w:right="2034"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B67961" w:rsidRDefault="00B67961">
                    <w:pPr>
                      <w:tabs>
                        <w:tab w:val="left" w:pos="840"/>
                      </w:tabs>
                      <w:spacing w:line="297" w:lineRule="auto"/>
                      <w:ind w:left="168" w:right="1950"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B67961" w:rsidRDefault="00B67961">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B67961" w:rsidRDefault="00B67961">
                    <w:pPr>
                      <w:spacing w:before="36"/>
                      <w:ind w:left="84"/>
                      <w:rPr>
                        <w:rFonts w:ascii="Courier New"/>
                        <w:sz w:val="14"/>
                      </w:rPr>
                    </w:pPr>
                    <w:r>
                      <w:rPr>
                        <w:rFonts w:ascii="Courier New"/>
                        <w:sz w:val="14"/>
                      </w:rPr>
                      <w:t>:: Spring Boot :: (v1.5.8.RELEASE)</w:t>
                    </w:r>
                  </w:p>
                  <w:p w:rsidR="00B67961" w:rsidRDefault="00B67961">
                    <w:pPr>
                      <w:spacing w:before="37"/>
                      <w:rPr>
                        <w:rFonts w:ascii="Courier New"/>
                        <w:sz w:val="14"/>
                      </w:rPr>
                    </w:pPr>
                    <w:r>
                      <w:rPr>
                        <w:rFonts w:ascii="Courier New"/>
                        <w:sz w:val="14"/>
                      </w:rPr>
                      <w:t>....... . . .</w:t>
                    </w:r>
                  </w:p>
                  <w:p w:rsidR="00B67961" w:rsidRDefault="00B67961">
                    <w:pPr>
                      <w:spacing w:before="38"/>
                      <w:rPr>
                        <w:rFonts w:ascii="Courier New"/>
                        <w:sz w:val="14"/>
                      </w:rPr>
                    </w:pPr>
                    <w:r>
                      <w:rPr>
                        <w:rFonts w:ascii="Courier New"/>
                        <w:sz w:val="14"/>
                      </w:rPr>
                      <w:t>....... . . . (log output here)</w:t>
                    </w:r>
                  </w:p>
                  <w:p w:rsidR="00B67961" w:rsidRDefault="00B67961">
                    <w:pPr>
                      <w:spacing w:before="37"/>
                      <w:rPr>
                        <w:rFonts w:ascii="Courier New"/>
                        <w:sz w:val="14"/>
                      </w:rPr>
                    </w:pPr>
                    <w:r>
                      <w:rPr>
                        <w:rFonts w:ascii="Courier New"/>
                        <w:sz w:val="14"/>
                      </w:rPr>
                      <w:t>....... . . .</w:t>
                    </w:r>
                  </w:p>
                  <w:p w:rsidR="00B67961" w:rsidRDefault="00B67961">
                    <w:pPr>
                      <w:spacing w:before="37"/>
                      <w:rPr>
                        <w:rFonts w:ascii="Courier New"/>
                        <w:sz w:val="14"/>
                      </w:rPr>
                    </w:pPr>
                    <w:r>
                      <w:rPr>
                        <w:rFonts w:ascii="Courier New"/>
                        <w:sz w:val="14"/>
                      </w:rPr>
                      <w:t>........ Started Example in 2.536 seconds (JVM running for 2.864)</w:t>
                    </w:r>
                  </w:p>
                </w:txbxContent>
              </v:textbox>
            </v:shape>
            <v:shape id="_x0000_s5054" type="#_x0000_t202" style="position:absolute;left:4354;top:647;width:525;height:159" filled="f" stroked="f">
              <v:textbox style="mso-next-textbox:#_x0000_s5054" inset="0,0,0,0">
                <w:txbxContent>
                  <w:p w:rsidR="00B67961" w:rsidRDefault="00B67961">
                    <w:pPr>
                      <w:rPr>
                        <w:rFonts w:ascii="Courier New"/>
                        <w:sz w:val="14"/>
                      </w:rPr>
                    </w:pPr>
                    <w:r>
                      <w:rPr>
                        <w:rFonts w:ascii="Courier New"/>
                        <w:sz w:val="14"/>
                        <w:u w:val="single"/>
                      </w:rPr>
                      <w:t xml:space="preserve">   </w:t>
                    </w:r>
                    <w:r>
                      <w:rPr>
                        <w:rFonts w:ascii="Courier New"/>
                        <w:sz w:val="14"/>
                      </w:rPr>
                      <w:t>_ _</w:t>
                    </w:r>
                  </w:p>
                </w:txbxContent>
              </v:textbox>
            </v:shape>
            <v:shape id="_x0000_s5053" type="#_x0000_t202" style="position:absolute;left:3262;top:647;width:105;height:159" filled="f" stroked="f">
              <v:textbox style="mso-next-textbox:#_x0000_s5053" inset="0,0,0,0">
                <w:txbxContent>
                  <w:p w:rsidR="00B67961" w:rsidRDefault="00B67961">
                    <w:pPr>
                      <w:rPr>
                        <w:rFonts w:ascii="Courier New"/>
                        <w:sz w:val="14"/>
                      </w:rPr>
                    </w:pPr>
                    <w:r>
                      <w:rPr>
                        <w:rFonts w:ascii="Courier New"/>
                        <w:sz w:val="14"/>
                      </w:rPr>
                      <w:t>_</w:t>
                    </w:r>
                  </w:p>
                </w:txbxContent>
              </v:textbox>
            </v:shape>
            <v:shape id="_x0000_s5052" type="#_x0000_t202" style="position:absolute;left:1750;top:647;width:765;height:159" filled="f" stroked="f">
              <v:textbox style="mso-next-textbox:#_x0000_s5052" inset="0,0,0,0">
                <w:txbxContent>
                  <w:p w:rsidR="00B67961" w:rsidRDefault="00B67961">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v:shape id="_x0000_s5051" type="#_x0000_t202" style="position:absolute;left:1582;top:255;width:3969;height:159" filled="f" stroked="f">
              <v:textbox style="mso-next-textbox:#_x0000_s5051" inset="0,0,0,0">
                <w:txbxContent>
                  <w:p w:rsidR="00B67961" w:rsidRDefault="00B67961">
                    <w:pPr>
                      <w:rPr>
                        <w:rFonts w:ascii="Courier New"/>
                        <w:sz w:val="14"/>
                      </w:rPr>
                    </w:pPr>
                    <w:r>
                      <w:rPr>
                        <w:rFonts w:ascii="Courier New"/>
                        <w:sz w:val="14"/>
                      </w:rPr>
                      <w:t>$ java -jar target/myproject-0.0.1-SNAPSHOT.jar</w:t>
                    </w:r>
                  </w:p>
                </w:txbxContent>
              </v:textbox>
            </v:shape>
            <w10:wrap type="topAndBottom" anchorx="page"/>
          </v:group>
        </w:pict>
      </w:r>
    </w:p>
    <w:p w:rsidR="005A4D71" w:rsidRDefault="005A4D71">
      <w:pPr>
        <w:pStyle w:val="a3"/>
        <w:rPr>
          <w:sz w:val="7"/>
        </w:rPr>
      </w:pPr>
    </w:p>
    <w:p w:rsidR="005A4D71" w:rsidRDefault="00D20D80" w:rsidP="00D20D80">
      <w:pPr>
        <w:pStyle w:val="a3"/>
        <w:spacing w:before="94"/>
        <w:ind w:left="120"/>
        <w:rPr>
          <w:lang w:eastAsia="zh-CN"/>
        </w:rPr>
      </w:pPr>
      <w:r w:rsidRPr="00D20D80">
        <w:rPr>
          <w:rFonts w:ascii="微软雅黑" w:eastAsia="微软雅黑" w:hAnsi="微软雅黑" w:cs="微软雅黑" w:hint="eastAsia"/>
          <w:lang w:eastAsia="zh-CN"/>
        </w:rPr>
        <w:t>像以前一样，要优雅地退出应用程序点击</w:t>
      </w:r>
      <w:r w:rsidRPr="00D20D80">
        <w:rPr>
          <w:lang w:eastAsia="zh-CN"/>
        </w:rPr>
        <w:t>ctrl-c</w:t>
      </w:r>
      <w:r w:rsidRPr="00D20D80">
        <w:rPr>
          <w:rFonts w:ascii="微软雅黑" w:eastAsia="微软雅黑" w:hAnsi="微软雅黑" w:cs="微软雅黑" w:hint="eastAsia"/>
          <w:lang w:eastAsia="zh-CN"/>
        </w:rPr>
        <w:t>。</w:t>
      </w:r>
    </w:p>
    <w:p w:rsidR="005A4D71" w:rsidRDefault="005A4D71">
      <w:pPr>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AC6E0C">
      <w:pPr>
        <w:pStyle w:val="1"/>
        <w:numPr>
          <w:ilvl w:val="0"/>
          <w:numId w:val="27"/>
        </w:numPr>
        <w:tabs>
          <w:tab w:val="left" w:pos="721"/>
        </w:tabs>
        <w:ind w:left="720" w:hanging="600"/>
      </w:pPr>
      <w:bookmarkStart w:id="68" w:name="12._What_to_read_next"/>
      <w:bookmarkStart w:id="69" w:name="_bookmark33"/>
      <w:bookmarkEnd w:id="68"/>
      <w:bookmarkEnd w:id="69"/>
      <w:r>
        <w:rPr>
          <w:rFonts w:asciiTheme="minorEastAsia" w:eastAsiaTheme="minorEastAsia" w:hAnsiTheme="minorEastAsia" w:hint="eastAsia"/>
          <w:lang w:eastAsia="zh-CN"/>
        </w:rPr>
        <w:t>接下来读什么</w:t>
      </w:r>
    </w:p>
    <w:p w:rsidR="00906ED2" w:rsidRDefault="00906ED2">
      <w:pPr>
        <w:pStyle w:val="a3"/>
        <w:spacing w:before="287" w:line="292" w:lineRule="auto"/>
        <w:ind w:left="120" w:right="1437"/>
        <w:jc w:val="both"/>
        <w:rPr>
          <w:rFonts w:ascii="微软雅黑" w:eastAsia="微软雅黑" w:hAnsi="微软雅黑" w:cs="微软雅黑"/>
        </w:rPr>
      </w:pPr>
      <w:r w:rsidRPr="00906ED2">
        <w:rPr>
          <w:rFonts w:ascii="微软雅黑" w:eastAsia="微软雅黑" w:hAnsi="微软雅黑" w:cs="微软雅黑" w:hint="eastAsia"/>
        </w:rPr>
        <w:t>希望本节为您提供了一些</w:t>
      </w:r>
      <w:r w:rsidRPr="00906ED2">
        <w:t>Spring Boot</w:t>
      </w:r>
      <w:r w:rsidRPr="00906ED2">
        <w:rPr>
          <w:rFonts w:ascii="微软雅黑" w:eastAsia="微软雅黑" w:hAnsi="微软雅黑" w:cs="微软雅黑" w:hint="eastAsia"/>
        </w:rPr>
        <w:t>基础知识，并帮助您编写自己的应用程序。</w:t>
      </w:r>
      <w:r w:rsidRPr="00906ED2">
        <w:t xml:space="preserve"> </w:t>
      </w:r>
      <w:r w:rsidRPr="00906ED2">
        <w:rPr>
          <w:rFonts w:ascii="微软雅黑" w:eastAsia="微软雅黑" w:hAnsi="微软雅黑" w:cs="微软雅黑" w:hint="eastAsia"/>
        </w:rPr>
        <w:t>如果您是面向任务的开发人员，则可能需要跳过</w:t>
      </w:r>
      <w:hyperlink r:id="rId41" w:history="1">
        <w:r w:rsidRPr="00906ED2">
          <w:rPr>
            <w:rStyle w:val="a5"/>
          </w:rPr>
          <w:t>spring.io</w:t>
        </w:r>
      </w:hyperlink>
      <w:r w:rsidRPr="00906ED2">
        <w:rPr>
          <w:rFonts w:ascii="微软雅黑" w:eastAsia="微软雅黑" w:hAnsi="微软雅黑" w:cs="微软雅黑" w:hint="eastAsia"/>
        </w:rPr>
        <w:t>，查看一些入门指南</w:t>
      </w:r>
      <w:r>
        <w:rPr>
          <w:rFonts w:ascii="微软雅黑" w:eastAsia="微软雅黑" w:hAnsi="微软雅黑" w:cs="微软雅黑" w:hint="eastAsia"/>
          <w:lang w:eastAsia="zh-CN"/>
        </w:rPr>
        <w:t>(</w:t>
      </w:r>
      <w:r w:rsidRPr="00906ED2">
        <w:rPr>
          <w:rFonts w:ascii="微软雅黑" w:eastAsia="微软雅黑" w:hAnsi="微软雅黑" w:cs="微软雅黑"/>
          <w:lang w:eastAsia="zh-CN"/>
        </w:rPr>
        <w:t>getting started</w:t>
      </w:r>
      <w:r>
        <w:rPr>
          <w:rFonts w:ascii="微软雅黑" w:eastAsia="微软雅黑" w:hAnsi="微软雅黑" w:cs="微软雅黑" w:hint="eastAsia"/>
          <w:lang w:eastAsia="zh-CN"/>
        </w:rPr>
        <w:t>)</w:t>
      </w:r>
      <w:r w:rsidRPr="00906ED2">
        <w:rPr>
          <w:rFonts w:ascii="微软雅黑" w:eastAsia="微软雅黑" w:hAnsi="微软雅黑" w:cs="微软雅黑" w:hint="eastAsia"/>
        </w:rPr>
        <w:t>，以解决具体的</w:t>
      </w:r>
      <w:r w:rsidRPr="00906ED2">
        <w:t>“</w:t>
      </w:r>
      <w:r w:rsidRPr="00906ED2">
        <w:rPr>
          <w:rFonts w:ascii="微软雅黑" w:eastAsia="微软雅黑" w:hAnsi="微软雅黑" w:cs="微软雅黑" w:hint="eastAsia"/>
        </w:rPr>
        <w:t>如何使用</w:t>
      </w:r>
      <w:r w:rsidRPr="00906ED2">
        <w:t>Spring”</w:t>
      </w:r>
      <w:r w:rsidRPr="00906ED2">
        <w:rPr>
          <w:rFonts w:ascii="微软雅黑" w:eastAsia="微软雅黑" w:hAnsi="微软雅黑" w:cs="微软雅黑" w:hint="eastAsia"/>
        </w:rPr>
        <w:t>问题</w:t>
      </w:r>
      <w:r w:rsidRPr="00906ED2">
        <w:t xml:space="preserve">; </w:t>
      </w:r>
      <w:r w:rsidRPr="00906ED2">
        <w:rPr>
          <w:rFonts w:ascii="微软雅黑" w:eastAsia="微软雅黑" w:hAnsi="微软雅黑" w:cs="微软雅黑" w:hint="eastAsia"/>
        </w:rPr>
        <w:t>我们也有</w:t>
      </w:r>
      <w:r w:rsidRPr="00906ED2">
        <w:t>Spring Boot</w:t>
      </w:r>
      <w:r w:rsidRPr="00906ED2">
        <w:rPr>
          <w:rFonts w:ascii="微软雅黑" w:eastAsia="微软雅黑" w:hAnsi="微软雅黑" w:cs="微软雅黑" w:hint="eastAsia"/>
        </w:rPr>
        <w:t>特定</w:t>
      </w:r>
      <w:r>
        <w:rPr>
          <w:rFonts w:ascii="微软雅黑" w:eastAsia="微软雅黑" w:hAnsi="微软雅黑" w:cs="微软雅黑" w:hint="eastAsia"/>
          <w:lang w:eastAsia="zh-CN"/>
        </w:rPr>
        <w:t>(</w:t>
      </w:r>
      <w:r>
        <w:t xml:space="preserve"> </w:t>
      </w:r>
      <w:hyperlink w:anchor="_bookmark438" w:history="1">
        <w:r>
          <w:rPr>
            <w:i/>
            <w:color w:val="204060"/>
            <w:u w:val="single" w:color="204060"/>
          </w:rPr>
          <w:t>How-to</w:t>
        </w:r>
        <w:r>
          <w:rPr>
            <w:i/>
            <w:color w:val="204060"/>
          </w:rPr>
          <w:t xml:space="preserve"> </w:t>
        </w:r>
      </w:hyperlink>
      <w:r>
        <w:rPr>
          <w:rFonts w:ascii="微软雅黑" w:eastAsia="微软雅黑" w:hAnsi="微软雅黑" w:cs="微软雅黑" w:hint="eastAsia"/>
          <w:lang w:eastAsia="zh-CN"/>
        </w:rPr>
        <w:t>)</w:t>
      </w:r>
      <w:r w:rsidRPr="00906ED2">
        <w:rPr>
          <w:rFonts w:ascii="微软雅黑" w:eastAsia="微软雅黑" w:hAnsi="微软雅黑" w:cs="微软雅黑" w:hint="eastAsia"/>
        </w:rPr>
        <w:t>的操作指南文档。</w:t>
      </w:r>
    </w:p>
    <w:p w:rsidR="00F876AF" w:rsidRDefault="00F876AF">
      <w:pPr>
        <w:pStyle w:val="a3"/>
        <w:spacing w:before="287" w:line="292" w:lineRule="auto"/>
        <w:ind w:left="120" w:right="1437"/>
        <w:jc w:val="both"/>
        <w:rPr>
          <w:rFonts w:ascii="微软雅黑" w:eastAsia="微软雅黑" w:hAnsi="微软雅黑" w:cs="微软雅黑"/>
          <w:lang w:eastAsia="zh-CN"/>
        </w:rPr>
      </w:pPr>
      <w:r w:rsidRPr="00F876AF">
        <w:rPr>
          <w:lang w:eastAsia="zh-CN"/>
        </w:rPr>
        <w:t>Spring Boot</w:t>
      </w:r>
      <w:r w:rsidR="00812960">
        <w:rPr>
          <w:rFonts w:ascii="微软雅黑" w:eastAsia="微软雅黑" w:hAnsi="微软雅黑" w:cs="微软雅黑" w:hint="eastAsia"/>
          <w:lang w:eastAsia="zh-CN"/>
        </w:rPr>
        <w:t>版本(</w:t>
      </w:r>
      <w:hyperlink r:id="rId42">
        <w:r w:rsidR="00812960">
          <w:rPr>
            <w:color w:val="204060"/>
            <w:u w:val="single" w:color="204060"/>
          </w:rPr>
          <w:t>Spring Boot repository</w:t>
        </w:r>
        <w:r w:rsidR="00812960">
          <w:rPr>
            <w:color w:val="204060"/>
          </w:rPr>
          <w:t xml:space="preserve"> </w:t>
        </w:r>
      </w:hyperlink>
      <w:r w:rsidR="00812960">
        <w:t>)</w:t>
      </w:r>
      <w:r w:rsidRPr="00F876AF">
        <w:rPr>
          <w:rFonts w:ascii="微软雅黑" w:eastAsia="微软雅黑" w:hAnsi="微软雅黑" w:cs="微软雅黑" w:hint="eastAsia"/>
          <w:lang w:eastAsia="zh-CN"/>
        </w:rPr>
        <w:t>也有一些你可以运行的样本</w:t>
      </w:r>
      <w:r w:rsidR="00812960">
        <w:rPr>
          <w:rFonts w:ascii="微软雅黑" w:eastAsia="微软雅黑" w:hAnsi="微软雅黑" w:cs="微软雅黑" w:hint="eastAsia"/>
          <w:lang w:eastAsia="zh-CN"/>
        </w:rPr>
        <w:t>(</w:t>
      </w:r>
      <w:hyperlink r:id="rId43">
        <w:r w:rsidR="00812960">
          <w:rPr>
            <w:color w:val="204060"/>
            <w:u w:val="single" w:color="204060"/>
          </w:rPr>
          <w:t>bunch of samples</w:t>
        </w:r>
        <w:r w:rsidR="00812960">
          <w:rPr>
            <w:color w:val="204060"/>
          </w:rPr>
          <w:t xml:space="preserve"> </w:t>
        </w:r>
      </w:hyperlink>
      <w:r w:rsidR="00812960">
        <w:rPr>
          <w:rFonts w:ascii="微软雅黑" w:eastAsia="微软雅黑" w:hAnsi="微软雅黑" w:cs="微软雅黑" w:hint="eastAsia"/>
          <w:lang w:eastAsia="zh-CN"/>
        </w:rPr>
        <w:t>)</w:t>
      </w:r>
      <w:r w:rsidRPr="00F876AF">
        <w:rPr>
          <w:rFonts w:ascii="微软雅黑" w:eastAsia="微软雅黑" w:hAnsi="微软雅黑" w:cs="微软雅黑" w:hint="eastAsia"/>
          <w:lang w:eastAsia="zh-CN"/>
        </w:rPr>
        <w:t>。</w:t>
      </w:r>
      <w:r w:rsidRPr="00F876AF">
        <w:rPr>
          <w:lang w:eastAsia="zh-CN"/>
        </w:rPr>
        <w:t xml:space="preserve"> </w:t>
      </w:r>
      <w:r w:rsidRPr="00F876AF">
        <w:rPr>
          <w:rFonts w:ascii="微软雅黑" w:eastAsia="微软雅黑" w:hAnsi="微软雅黑" w:cs="微软雅黑" w:hint="eastAsia"/>
          <w:lang w:eastAsia="zh-CN"/>
        </w:rPr>
        <w:t>样本独立于代码的其余部分（也就是说，您不需要构建其余的代码来运行或使用样本）。</w:t>
      </w:r>
    </w:p>
    <w:p w:rsidR="005A4D71" w:rsidRDefault="008425DA" w:rsidP="008928D4">
      <w:pPr>
        <w:pStyle w:val="a3"/>
        <w:spacing w:before="287" w:line="292" w:lineRule="auto"/>
        <w:ind w:left="120" w:right="1437"/>
        <w:jc w:val="both"/>
      </w:pPr>
      <w:r>
        <w:rPr>
          <w:rFonts w:ascii="微软雅黑" w:eastAsia="微软雅黑" w:hAnsi="微软雅黑" w:cs="微软雅黑" w:hint="eastAsia"/>
          <w:lang w:eastAsia="zh-CN"/>
        </w:rPr>
        <w:t>另外</w:t>
      </w:r>
      <w:r w:rsidRPr="008425DA">
        <w:rPr>
          <w:rFonts w:ascii="微软雅黑" w:eastAsia="微软雅黑" w:hAnsi="微软雅黑" w:cs="微软雅黑" w:hint="eastAsia"/>
          <w:lang w:eastAsia="zh-CN"/>
        </w:rPr>
        <w:t>，下一个逻辑步骤是阅读</w:t>
      </w:r>
      <w:hyperlink w:anchor="_bookmark34" w:history="1">
        <w:r>
          <w:rPr>
            <w:i/>
            <w:color w:val="204060"/>
            <w:u w:val="single" w:color="204060"/>
          </w:rPr>
          <w:t>Part III, “Using Spring Boot”</w:t>
        </w:r>
      </w:hyperlink>
      <w:r w:rsidRPr="008425DA">
        <w:rPr>
          <w:rFonts w:ascii="微软雅黑" w:eastAsia="微软雅黑" w:hAnsi="微软雅黑" w:cs="微软雅黑" w:hint="eastAsia"/>
          <w:lang w:eastAsia="zh-CN"/>
        </w:rPr>
        <w:t>。</w:t>
      </w:r>
      <w:r w:rsidRPr="008425DA">
        <w:rPr>
          <w:lang w:eastAsia="zh-CN"/>
        </w:rPr>
        <w:t xml:space="preserve"> </w:t>
      </w:r>
      <w:r w:rsidRPr="008425DA">
        <w:rPr>
          <w:rFonts w:ascii="微软雅黑" w:eastAsia="微软雅黑" w:hAnsi="微软雅黑" w:cs="微软雅黑" w:hint="eastAsia"/>
          <w:lang w:eastAsia="zh-CN"/>
        </w:rPr>
        <w:t>如果你真的不耐烦，也可以跳过来阅读</w:t>
      </w:r>
      <w:r w:rsidRPr="008425DA">
        <w:rPr>
          <w:lang w:eastAsia="zh-CN"/>
        </w:rPr>
        <w:t>Spring Boot</w:t>
      </w:r>
      <w:r>
        <w:rPr>
          <w:rFonts w:ascii="微软雅黑" w:eastAsia="微软雅黑" w:hAnsi="微软雅黑" w:cs="微软雅黑" w:hint="eastAsia"/>
          <w:lang w:eastAsia="zh-CN"/>
        </w:rPr>
        <w:t>的特(</w:t>
      </w:r>
      <w:hyperlink w:anchor="_bookmark85" w:history="1">
        <w:r>
          <w:rPr>
            <w:i/>
            <w:color w:val="204060"/>
            <w:u w:val="single" w:color="204060"/>
          </w:rPr>
          <w:t>Spring Boot features</w:t>
        </w:r>
      </w:hyperlink>
      <w:r>
        <w:rPr>
          <w:rFonts w:ascii="微软雅黑" w:eastAsia="微软雅黑" w:hAnsi="微软雅黑" w:cs="微软雅黑" w:hint="eastAsia"/>
          <w:lang w:eastAsia="zh-CN"/>
        </w:rPr>
        <w:t>)</w:t>
      </w:r>
      <w:r w:rsidRPr="008425DA">
        <w:rPr>
          <w:rFonts w:ascii="微软雅黑" w:eastAsia="微软雅黑" w:hAnsi="微软雅黑" w:cs="微软雅黑" w:hint="eastAsia"/>
          <w:lang w:eastAsia="zh-CN"/>
        </w:rPr>
        <w:t>。</w:t>
      </w:r>
    </w:p>
    <w:p w:rsidR="005A4D71" w:rsidRDefault="005A4D71">
      <w:pPr>
        <w:spacing w:line="292" w:lineRule="auto"/>
        <w:jc w:val="both"/>
        <w:rPr>
          <w:sz w:val="20"/>
        </w:r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297392">
        <w:rPr>
          <w:spacing w:val="1"/>
          <w:sz w:val="2"/>
        </w:rPr>
      </w:r>
      <w:r w:rsidR="00297392">
        <w:rPr>
          <w:spacing w:val="1"/>
          <w:sz w:val="2"/>
        </w:rPr>
        <w:pict>
          <v:group id="_x0000_s5046" style="width:531.3pt;height:.5pt;mso-position-horizontal-relative:char;mso-position-vertical-relative:line" coordsize="10626,10">
            <v:line id="_x0000_s5049" style="position:absolute" from="0,5" to="3542,5" strokeweight=".5pt"/>
            <v:line id="_x0000_s5048" style="position:absolute" from="3542,5" to="7084,5" strokeweight=".5pt"/>
            <v:line id="_x0000_s5047"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005920">
      <w:pPr>
        <w:spacing w:before="91"/>
        <w:ind w:left="1549"/>
        <w:rPr>
          <w:b/>
          <w:sz w:val="49"/>
        </w:rPr>
      </w:pPr>
      <w:bookmarkStart w:id="70" w:name="Part_III._Using_Spring_Boot"/>
      <w:bookmarkStart w:id="71" w:name="_bookmark34"/>
      <w:bookmarkEnd w:id="70"/>
      <w:bookmarkEnd w:id="71"/>
      <w:r>
        <w:rPr>
          <w:rFonts w:eastAsiaTheme="minorEastAsia" w:hint="eastAsia"/>
          <w:b/>
          <w:sz w:val="49"/>
          <w:lang w:eastAsia="zh-CN"/>
        </w:rPr>
        <w:t>第三部分</w:t>
      </w:r>
      <w:r w:rsidR="00475295">
        <w:rPr>
          <w:b/>
          <w:sz w:val="49"/>
        </w:rPr>
        <w:t xml:space="preserve">. </w:t>
      </w:r>
      <w:r>
        <w:rPr>
          <w:rFonts w:eastAsiaTheme="minorEastAsia" w:hint="eastAsia"/>
          <w:b/>
          <w:sz w:val="49"/>
          <w:lang w:eastAsia="zh-CN"/>
        </w:rPr>
        <w:t>使用</w:t>
      </w:r>
      <w:r w:rsidR="00475295">
        <w:rPr>
          <w:b/>
          <w:sz w:val="49"/>
        </w:rPr>
        <w:t xml:space="preserve"> Spring Boot</w:t>
      </w:r>
    </w:p>
    <w:p w:rsidR="00734317" w:rsidRDefault="00734317" w:rsidP="00734317">
      <w:pPr>
        <w:pStyle w:val="a3"/>
        <w:spacing w:before="321" w:line="292" w:lineRule="auto"/>
        <w:ind w:left="120" w:right="1436"/>
        <w:jc w:val="both"/>
      </w:pPr>
      <w:r>
        <w:rPr>
          <w:rFonts w:ascii="微软雅黑" w:eastAsia="微软雅黑" w:hAnsi="微软雅黑" w:cs="微软雅黑" w:hint="eastAsia"/>
        </w:rPr>
        <w:t>本节将更详细地介绍如何使用</w:t>
      </w:r>
      <w:r>
        <w:t>Spring Boot</w:t>
      </w:r>
      <w:r>
        <w:rPr>
          <w:rFonts w:ascii="微软雅黑" w:eastAsia="微软雅黑" w:hAnsi="微软雅黑" w:cs="微软雅黑" w:hint="eastAsia"/>
        </w:rPr>
        <w:t>。</w:t>
      </w:r>
      <w:r>
        <w:t xml:space="preserve"> </w:t>
      </w:r>
      <w:r>
        <w:rPr>
          <w:rFonts w:ascii="微软雅黑" w:eastAsia="微软雅黑" w:hAnsi="微软雅黑" w:cs="微软雅黑" w:hint="eastAsia"/>
        </w:rPr>
        <w:t>它涵盖了构建系统，自动配置以及如何运行应用程序等主题。</w:t>
      </w:r>
      <w:r>
        <w:t xml:space="preserve"> </w:t>
      </w:r>
      <w:r>
        <w:rPr>
          <w:rFonts w:ascii="微软雅黑" w:eastAsia="微软雅黑" w:hAnsi="微软雅黑" w:cs="微软雅黑" w:hint="eastAsia"/>
        </w:rPr>
        <w:t>我们还介绍了一些</w:t>
      </w:r>
      <w:r>
        <w:t>Spring Boot</w:t>
      </w:r>
      <w:r>
        <w:rPr>
          <w:rFonts w:ascii="微软雅黑" w:eastAsia="微软雅黑" w:hAnsi="微软雅黑" w:cs="微软雅黑" w:hint="eastAsia"/>
        </w:rPr>
        <w:t>的最佳实践。</w:t>
      </w:r>
      <w:r>
        <w:t xml:space="preserve"> </w:t>
      </w:r>
      <w:r>
        <w:rPr>
          <w:rFonts w:ascii="微软雅黑" w:eastAsia="微软雅黑" w:hAnsi="微软雅黑" w:cs="微软雅黑" w:hint="eastAsia"/>
        </w:rPr>
        <w:t>尽管</w:t>
      </w:r>
      <w:r>
        <w:t>Spring Boot</w:t>
      </w:r>
      <w:r>
        <w:rPr>
          <w:rFonts w:ascii="微软雅黑" w:eastAsia="微软雅黑" w:hAnsi="微软雅黑" w:cs="微软雅黑" w:hint="eastAsia"/>
        </w:rPr>
        <w:t>没有什么特别的地方（它只是你可以使用的另一个库），但是有一些建议，如果遵循这些建议，将使开发过程变得更容易一些。</w:t>
      </w:r>
    </w:p>
    <w:p w:rsidR="005A4D71" w:rsidRDefault="00734317" w:rsidP="008D3BA0">
      <w:pPr>
        <w:pStyle w:val="a3"/>
        <w:spacing w:before="321" w:line="292" w:lineRule="auto"/>
        <w:ind w:left="120" w:right="1436"/>
        <w:jc w:val="both"/>
      </w:pPr>
      <w:r>
        <w:rPr>
          <w:rFonts w:ascii="微软雅黑" w:eastAsia="微软雅黑" w:hAnsi="微软雅黑" w:cs="微软雅黑" w:hint="eastAsia"/>
        </w:rPr>
        <w:t>如果您刚刚开始使用</w:t>
      </w:r>
      <w:r>
        <w:t>Spring Boot</w:t>
      </w:r>
      <w:r>
        <w:rPr>
          <w:rFonts w:ascii="微软雅黑" w:eastAsia="微软雅黑" w:hAnsi="微软雅黑" w:cs="微软雅黑" w:hint="eastAsia"/>
        </w:rPr>
        <w:t>，则可能需要先阅读</w:t>
      </w:r>
      <w:hyperlink w:anchor="_bookmark8" w:history="1">
        <w:r>
          <w:rPr>
            <w:i/>
            <w:color w:val="204060"/>
            <w:u w:val="single" w:color="204060"/>
          </w:rPr>
          <w:t>Getting Started</w:t>
        </w:r>
        <w:r>
          <w:rPr>
            <w:i/>
            <w:color w:val="204060"/>
          </w:rPr>
          <w:t xml:space="preserve"> </w:t>
        </w:r>
      </w:hyperlink>
      <w:r>
        <w:rPr>
          <w:rFonts w:ascii="微软雅黑" w:eastAsia="微软雅黑" w:hAnsi="微软雅黑" w:cs="微软雅黑" w:hint="eastAsia"/>
        </w:rPr>
        <w:t>，然后再深入本节。</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297392">
      <w:pPr>
        <w:pStyle w:val="a3"/>
        <w:spacing w:before="10"/>
        <w:rPr>
          <w:sz w:val="16"/>
        </w:rPr>
      </w:pPr>
      <w:r>
        <w:pict>
          <v:group id="_x0000_s5042" style="position:absolute;margin-left:1in;margin-top:11.7pt;width:451.3pt;height:.5pt;z-index:251229696;mso-wrap-distance-left:0;mso-wrap-distance-right:0;mso-position-horizontal-relative:page" coordorigin="1440,234" coordsize="9026,10">
            <v:line id="_x0000_s5045" style="position:absolute" from="1440,239" to="4449,239" strokeweight=".5pt"/>
            <v:line id="_x0000_s5044" style="position:absolute" from="4449,239" to="7457,239" strokeweight=".5pt"/>
            <v:line id="_x0000_s5043" style="position:absolute" from="7457,239" to="10466,239" strokeweight=".5pt"/>
            <w10:wrap type="topAndBottom" anchorx="page"/>
          </v:group>
        </w:pict>
      </w:r>
    </w:p>
    <w:p w:rsidR="005A4D71" w:rsidRDefault="005A4D71">
      <w:pPr>
        <w:rPr>
          <w:sz w:val="16"/>
        </w:rPr>
        <w:sectPr w:rsidR="005A4D71">
          <w:headerReference w:type="default" r:id="rId44"/>
          <w:footerReference w:type="default" r:id="rId45"/>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5008C9">
      <w:pPr>
        <w:pStyle w:val="1"/>
        <w:numPr>
          <w:ilvl w:val="0"/>
          <w:numId w:val="27"/>
        </w:numPr>
        <w:tabs>
          <w:tab w:val="left" w:pos="721"/>
        </w:tabs>
        <w:ind w:left="720" w:hanging="600"/>
      </w:pPr>
      <w:bookmarkStart w:id="72" w:name="13._Build_systems"/>
      <w:bookmarkStart w:id="73" w:name="_bookmark35"/>
      <w:bookmarkEnd w:id="72"/>
      <w:bookmarkEnd w:id="73"/>
      <w:r>
        <w:rPr>
          <w:rFonts w:eastAsiaTheme="minorEastAsia" w:hint="eastAsia"/>
          <w:lang w:eastAsia="zh-CN"/>
        </w:rPr>
        <w:t>构建</w:t>
      </w:r>
      <w:r>
        <w:rPr>
          <w:rFonts w:eastAsiaTheme="minorEastAsia" w:hint="eastAsia"/>
          <w:lang w:eastAsia="zh-CN"/>
        </w:rPr>
        <w:t xml:space="preserve"> </w:t>
      </w:r>
      <w:r w:rsidR="00475295">
        <w:t xml:space="preserve"> systems</w:t>
      </w:r>
    </w:p>
    <w:p w:rsidR="005A4D71" w:rsidRDefault="005008C9" w:rsidP="000F0C38">
      <w:pPr>
        <w:pStyle w:val="a3"/>
        <w:spacing w:before="249" w:line="292" w:lineRule="auto"/>
        <w:ind w:left="120" w:right="1437"/>
        <w:jc w:val="both"/>
      </w:pPr>
      <w:r w:rsidRPr="005008C9">
        <w:rPr>
          <w:rFonts w:ascii="微软雅黑" w:eastAsia="微软雅黑" w:hAnsi="微软雅黑" w:cs="微软雅黑" w:hint="eastAsia"/>
        </w:rPr>
        <w:t>强烈建议您选择支持依赖管理的构建系统</w:t>
      </w:r>
      <w:r>
        <w:rPr>
          <w:rFonts w:ascii="微软雅黑" w:eastAsia="微软雅黑" w:hAnsi="微软雅黑" w:cs="微软雅黑" w:hint="eastAsia"/>
          <w:lang w:eastAsia="zh-CN"/>
        </w:rPr>
        <w:t>(</w:t>
      </w:r>
      <w:hyperlink w:anchor="_bookmark36" w:history="1">
        <w:r>
          <w:rPr>
            <w:i/>
            <w:color w:val="204060"/>
            <w:u w:val="single" w:color="204060"/>
          </w:rPr>
          <w:t>dependency management</w:t>
        </w:r>
      </w:hyperlink>
      <w:r>
        <w:t>,</w:t>
      </w:r>
      <w:r>
        <w:rPr>
          <w:rFonts w:ascii="微软雅黑" w:eastAsia="微软雅黑" w:hAnsi="微软雅黑" w:cs="微软雅黑" w:hint="eastAsia"/>
          <w:lang w:eastAsia="zh-CN"/>
        </w:rPr>
        <w:t>)</w:t>
      </w:r>
      <w:r w:rsidRPr="005008C9">
        <w:rPr>
          <w:rFonts w:ascii="微软雅黑" w:eastAsia="微软雅黑" w:hAnsi="微软雅黑" w:cs="微软雅黑" w:hint="eastAsia"/>
        </w:rPr>
        <w:t>，并且可以使用发布到</w:t>
      </w:r>
      <w:r w:rsidRPr="005008C9">
        <w:t>“Maven Central”</w:t>
      </w:r>
      <w:r w:rsidRPr="005008C9">
        <w:rPr>
          <w:rFonts w:ascii="微软雅黑" w:eastAsia="微软雅黑" w:hAnsi="微软雅黑" w:cs="微软雅黑" w:hint="eastAsia"/>
        </w:rPr>
        <w:t>存储库的工件。</w:t>
      </w:r>
      <w:r w:rsidRPr="005008C9">
        <w:t xml:space="preserve"> </w:t>
      </w:r>
      <w:r w:rsidRPr="005008C9">
        <w:rPr>
          <w:rFonts w:ascii="微软雅黑" w:eastAsia="微软雅黑" w:hAnsi="微软雅黑" w:cs="微软雅黑" w:hint="eastAsia"/>
        </w:rPr>
        <w:t>我们建议您选择</w:t>
      </w:r>
      <w:r w:rsidRPr="005008C9">
        <w:t>Maven</w:t>
      </w:r>
      <w:r w:rsidRPr="005008C9">
        <w:rPr>
          <w:rFonts w:ascii="微软雅黑" w:eastAsia="微软雅黑" w:hAnsi="微软雅黑" w:cs="微软雅黑" w:hint="eastAsia"/>
        </w:rPr>
        <w:t>或</w:t>
      </w:r>
      <w:r w:rsidRPr="005008C9">
        <w:t>Gradle</w:t>
      </w:r>
      <w:r w:rsidRPr="005008C9">
        <w:rPr>
          <w:rFonts w:ascii="微软雅黑" w:eastAsia="微软雅黑" w:hAnsi="微软雅黑" w:cs="微软雅黑" w:hint="eastAsia"/>
        </w:rPr>
        <w:t>。</w:t>
      </w:r>
      <w:r w:rsidRPr="005008C9">
        <w:t xml:space="preserve"> Spring Boot</w:t>
      </w:r>
      <w:r w:rsidRPr="005008C9">
        <w:rPr>
          <w:rFonts w:ascii="微软雅黑" w:eastAsia="微软雅黑" w:hAnsi="微软雅黑" w:cs="微软雅黑" w:hint="eastAsia"/>
        </w:rPr>
        <w:t>可以与其他构建系统（例如</w:t>
      </w:r>
      <w:r w:rsidRPr="005008C9">
        <w:t>Ant</w:t>
      </w:r>
      <w:r w:rsidRPr="005008C9">
        <w:rPr>
          <w:rFonts w:ascii="微软雅黑" w:eastAsia="微软雅黑" w:hAnsi="微软雅黑" w:cs="微软雅黑" w:hint="eastAsia"/>
        </w:rPr>
        <w:t>）一起工作，但是它们不会得到特别好的支持。</w:t>
      </w:r>
    </w:p>
    <w:p w:rsidR="005A4D71" w:rsidRDefault="00475295">
      <w:pPr>
        <w:pStyle w:val="2"/>
        <w:numPr>
          <w:ilvl w:val="1"/>
          <w:numId w:val="27"/>
        </w:numPr>
        <w:tabs>
          <w:tab w:val="left" w:pos="788"/>
        </w:tabs>
        <w:spacing w:before="162"/>
        <w:ind w:left="787" w:hanging="667"/>
      </w:pPr>
      <w:bookmarkStart w:id="74" w:name="13.1_Dependency_management"/>
      <w:bookmarkStart w:id="75" w:name="_bookmark36"/>
      <w:bookmarkEnd w:id="74"/>
      <w:bookmarkEnd w:id="75"/>
      <w:r>
        <w:t xml:space="preserve">Dependency </w:t>
      </w:r>
      <w:r w:rsidR="000F0C38">
        <w:rPr>
          <w:rFonts w:eastAsiaTheme="minorEastAsia" w:hint="eastAsia"/>
          <w:lang w:eastAsia="zh-CN"/>
        </w:rPr>
        <w:t>管理</w:t>
      </w:r>
    </w:p>
    <w:p w:rsidR="005A4D71" w:rsidRDefault="000F0C38" w:rsidP="000F0C38">
      <w:pPr>
        <w:pStyle w:val="a3"/>
        <w:spacing w:before="235" w:line="292" w:lineRule="auto"/>
        <w:ind w:left="120" w:right="1437"/>
        <w:jc w:val="both"/>
      </w:pPr>
      <w:r w:rsidRPr="000F0C38">
        <w:t>Spring Boot</w:t>
      </w:r>
      <w:r w:rsidRPr="000F0C38">
        <w:rPr>
          <w:rFonts w:ascii="微软雅黑" w:eastAsia="微软雅黑" w:hAnsi="微软雅黑" w:cs="微软雅黑" w:hint="eastAsia"/>
        </w:rPr>
        <w:t>的每个发行版都提供了一个支持的依赖列表。</w:t>
      </w:r>
      <w:r w:rsidRPr="000F0C38">
        <w:t xml:space="preserve"> </w:t>
      </w:r>
      <w:r w:rsidRPr="000F0C38">
        <w:rPr>
          <w:rFonts w:ascii="微软雅黑" w:eastAsia="微软雅黑" w:hAnsi="微软雅黑" w:cs="微软雅黑" w:hint="eastAsia"/>
        </w:rPr>
        <w:t>在实践中，您不需要为构建配置中的任何这些依赖项提供一个版本，因为</w:t>
      </w:r>
      <w:r w:rsidRPr="000F0C38">
        <w:t>Spring Boot</w:t>
      </w:r>
      <w:r w:rsidRPr="000F0C38">
        <w:rPr>
          <w:rFonts w:ascii="微软雅黑" w:eastAsia="微软雅黑" w:hAnsi="微软雅黑" w:cs="微软雅黑" w:hint="eastAsia"/>
        </w:rPr>
        <w:t>正在为您进行管理。</w:t>
      </w:r>
      <w:r w:rsidRPr="000F0C38">
        <w:t xml:space="preserve"> </w:t>
      </w:r>
      <w:r w:rsidRPr="000F0C38">
        <w:rPr>
          <w:rFonts w:ascii="微软雅黑" w:eastAsia="微软雅黑" w:hAnsi="微软雅黑" w:cs="微软雅黑" w:hint="eastAsia"/>
        </w:rPr>
        <w:t>当您升级</w:t>
      </w:r>
      <w:r w:rsidRPr="000F0C38">
        <w:t>Spring Boot</w:t>
      </w:r>
      <w:r w:rsidRPr="000F0C38">
        <w:rPr>
          <w:rFonts w:ascii="微软雅黑" w:eastAsia="微软雅黑" w:hAnsi="微软雅黑" w:cs="微软雅黑" w:hint="eastAsia"/>
        </w:rPr>
        <w:t>本身时，这些依赖关系也将以一致的方式升级。</w:t>
      </w:r>
    </w:p>
    <w:p w:rsidR="005A4D71" w:rsidRDefault="005A4D71">
      <w:pPr>
        <w:pStyle w:val="a3"/>
        <w:spacing w:before="8"/>
        <w:rPr>
          <w:sz w:val="17"/>
        </w:rPr>
      </w:pPr>
    </w:p>
    <w:p w:rsidR="005A4D71" w:rsidRDefault="00297392">
      <w:pPr>
        <w:spacing w:before="94"/>
        <w:ind w:left="255"/>
        <w:rPr>
          <w:b/>
          <w:sz w:val="20"/>
        </w:rPr>
      </w:pPr>
      <w:r>
        <w:pict>
          <v:line id="_x0000_s5041" style="position:absolute;left:0;text-align:left;z-index:251230720;mso-position-horizontal-relative:page" from="73.4pt,4.5pt" to="73.4pt,54.6pt" strokecolor="#5c5c4e">
            <w10:wrap anchorx="page"/>
          </v:line>
        </w:pict>
      </w:r>
      <w:r w:rsidR="00475295">
        <w:rPr>
          <w:b/>
          <w:sz w:val="20"/>
        </w:rPr>
        <w:t>Note</w:t>
      </w:r>
    </w:p>
    <w:p w:rsidR="005A4D71" w:rsidRDefault="005A4D71">
      <w:pPr>
        <w:pStyle w:val="a3"/>
        <w:spacing w:before="5"/>
        <w:rPr>
          <w:b/>
          <w:sz w:val="18"/>
        </w:rPr>
      </w:pPr>
    </w:p>
    <w:p w:rsidR="005A4D71" w:rsidRDefault="000F0C38" w:rsidP="000F0C38">
      <w:pPr>
        <w:pStyle w:val="a3"/>
        <w:spacing w:line="292" w:lineRule="auto"/>
        <w:ind w:left="255" w:right="1836"/>
      </w:pPr>
      <w:r w:rsidRPr="000F0C38">
        <w:rPr>
          <w:rFonts w:ascii="微软雅黑" w:eastAsia="微软雅黑" w:hAnsi="微软雅黑" w:cs="微软雅黑" w:hint="eastAsia"/>
        </w:rPr>
        <w:t>如果您觉得有必要，您仍然可以指定一个版本并覆盖</w:t>
      </w:r>
      <w:r w:rsidRPr="000F0C38">
        <w:t>Spring Boot</w:t>
      </w:r>
      <w:r w:rsidRPr="000F0C38">
        <w:rPr>
          <w:rFonts w:ascii="微软雅黑" w:eastAsia="微软雅黑" w:hAnsi="微软雅黑" w:cs="微软雅黑" w:hint="eastAsia"/>
        </w:rPr>
        <w:t>的建议。</w:t>
      </w:r>
    </w:p>
    <w:p w:rsidR="005A4D71" w:rsidRDefault="005A4D71">
      <w:pPr>
        <w:pStyle w:val="a3"/>
        <w:rPr>
          <w:sz w:val="26"/>
        </w:rPr>
      </w:pPr>
    </w:p>
    <w:p w:rsidR="005A4D71" w:rsidRDefault="000F0C38" w:rsidP="00AF060E">
      <w:pPr>
        <w:pStyle w:val="a3"/>
        <w:spacing w:line="280" w:lineRule="auto"/>
        <w:ind w:left="120" w:right="1437"/>
        <w:jc w:val="both"/>
      </w:pPr>
      <w:r w:rsidRPr="000F0C38">
        <w:rPr>
          <w:rFonts w:ascii="微软雅黑" w:eastAsia="微软雅黑" w:hAnsi="微软雅黑" w:cs="微软雅黑" w:hint="eastAsia"/>
        </w:rPr>
        <w:t>策划的列表包含您可以使用</w:t>
      </w:r>
      <w:r w:rsidRPr="000F0C38">
        <w:t>Spring Boot</w:t>
      </w:r>
      <w:r>
        <w:rPr>
          <w:rFonts w:ascii="微软雅黑" w:eastAsia="微软雅黑" w:hAnsi="微软雅黑" w:cs="微软雅黑" w:hint="eastAsia"/>
        </w:rPr>
        <w:t>的所有</w:t>
      </w:r>
      <w:r>
        <w:rPr>
          <w:rFonts w:ascii="微软雅黑" w:eastAsia="微软雅黑" w:hAnsi="微软雅黑" w:cs="微软雅黑" w:hint="eastAsia"/>
          <w:lang w:eastAsia="zh-CN"/>
        </w:rPr>
        <w:t>spring</w:t>
      </w:r>
      <w:r w:rsidRPr="000F0C38">
        <w:rPr>
          <w:rFonts w:ascii="微软雅黑" w:eastAsia="微软雅黑" w:hAnsi="微软雅黑" w:cs="微软雅黑" w:hint="eastAsia"/>
        </w:rPr>
        <w:t>模块以及第三方库的精炼列表。</w:t>
      </w:r>
      <w:r w:rsidRPr="000F0C38">
        <w:t xml:space="preserve"> </w:t>
      </w:r>
      <w:r w:rsidRPr="000F0C38">
        <w:rPr>
          <w:rFonts w:ascii="微软雅黑" w:eastAsia="微软雅黑" w:hAnsi="微软雅黑" w:cs="微软雅黑" w:hint="eastAsia"/>
        </w:rPr>
        <w:t>该列表可用作标准物料清单（</w:t>
      </w:r>
      <w:hyperlink w:anchor="_bookmark39" w:history="1">
        <w:r>
          <w:rPr>
            <w:color w:val="204060"/>
            <w:u w:val="single" w:color="204060"/>
          </w:rPr>
          <w:t>Bills of Materials (</w:t>
        </w:r>
        <w:r>
          <w:rPr>
            <w:rFonts w:ascii="Courier New"/>
            <w:color w:val="204060"/>
            <w:u w:val="single" w:color="204060"/>
          </w:rPr>
          <w:t>spring-boot-</w:t>
        </w:r>
      </w:hyperlink>
      <w:r>
        <w:rPr>
          <w:rFonts w:ascii="Courier New"/>
          <w:color w:val="204060"/>
        </w:rPr>
        <w:t xml:space="preserve"> </w:t>
      </w:r>
      <w:hyperlink w:anchor="_bookmark39" w:history="1">
        <w:r>
          <w:rPr>
            <w:rFonts w:ascii="Courier New"/>
            <w:color w:val="204060"/>
            <w:u w:val="single" w:color="204060"/>
          </w:rPr>
          <w:t>dependencies</w:t>
        </w:r>
        <w:r>
          <w:rPr>
            <w:color w:val="204060"/>
            <w:u w:val="single" w:color="204060"/>
          </w:rPr>
          <w:t>)</w:t>
        </w:r>
      </w:hyperlink>
      <w:r>
        <w:rPr>
          <w:color w:val="204060"/>
        </w:rPr>
        <w:t xml:space="preserve"> </w:t>
      </w:r>
      <w:r w:rsidRPr="000F0C38">
        <w:rPr>
          <w:rFonts w:ascii="微软雅黑" w:eastAsia="微软雅黑" w:hAnsi="微软雅黑" w:cs="微软雅黑" w:hint="eastAsia"/>
        </w:rPr>
        <w:t>，并且还提供</w:t>
      </w:r>
      <w:hyperlink w:anchor="_bookmark38" w:history="1">
        <w:r w:rsidR="00F722A7">
          <w:rPr>
            <w:color w:val="204060"/>
            <w:u w:val="single" w:color="204060"/>
          </w:rPr>
          <w:t>Maven</w:t>
        </w:r>
        <w:r w:rsidR="00F722A7">
          <w:rPr>
            <w:color w:val="204060"/>
          </w:rPr>
          <w:t xml:space="preserve"> </w:t>
        </w:r>
      </w:hyperlink>
      <w:r w:rsidRPr="000F0C38">
        <w:rPr>
          <w:rFonts w:ascii="微软雅黑" w:eastAsia="微软雅黑" w:hAnsi="微软雅黑" w:cs="微软雅黑" w:hint="eastAsia"/>
        </w:rPr>
        <w:t>和</w:t>
      </w:r>
      <w:hyperlink w:anchor="_bookmark413" w:history="1">
        <w:r w:rsidR="00F722A7">
          <w:rPr>
            <w:color w:val="204060"/>
            <w:u w:val="single" w:color="204060"/>
          </w:rPr>
          <w:t>Gradle</w:t>
        </w:r>
        <w:r w:rsidR="00F722A7">
          <w:rPr>
            <w:color w:val="204060"/>
          </w:rPr>
          <w:t xml:space="preserve"> </w:t>
        </w:r>
      </w:hyperlink>
      <w:r w:rsidRPr="000F0C38">
        <w:rPr>
          <w:rFonts w:ascii="微软雅黑" w:eastAsia="微软雅黑" w:hAnsi="微软雅黑" w:cs="微软雅黑" w:hint="eastAsia"/>
        </w:rPr>
        <w:t>的其他专用支持。</w:t>
      </w:r>
    </w:p>
    <w:p w:rsidR="005A4D71" w:rsidRDefault="005A4D71">
      <w:pPr>
        <w:pStyle w:val="a3"/>
        <w:spacing w:before="8"/>
        <w:rPr>
          <w:sz w:val="17"/>
        </w:rPr>
      </w:pPr>
    </w:p>
    <w:p w:rsidR="005A4D71" w:rsidRDefault="00297392">
      <w:pPr>
        <w:spacing w:before="94"/>
        <w:ind w:left="255"/>
        <w:rPr>
          <w:b/>
          <w:sz w:val="20"/>
        </w:rPr>
      </w:pPr>
      <w:r>
        <w:pict>
          <v:line id="_x0000_s5040" style="position:absolute;left:0;text-align:left;z-index:251231744;mso-position-horizontal-relative:page" from="73.4pt,4.5pt" to="73.4pt,54.6pt" strokecolor="#5c5c4e">
            <w10:wrap anchorx="page"/>
          </v:line>
        </w:pict>
      </w:r>
      <w:r w:rsidR="00475295">
        <w:rPr>
          <w:b/>
          <w:sz w:val="20"/>
        </w:rPr>
        <w:t>Warning</w:t>
      </w:r>
    </w:p>
    <w:p w:rsidR="005A4D71" w:rsidRDefault="005A4D71">
      <w:pPr>
        <w:pStyle w:val="a3"/>
        <w:spacing w:before="5"/>
        <w:rPr>
          <w:b/>
          <w:sz w:val="18"/>
        </w:rPr>
      </w:pPr>
    </w:p>
    <w:p w:rsidR="00AF060E" w:rsidRDefault="00AF060E" w:rsidP="00AF060E">
      <w:pPr>
        <w:pStyle w:val="a3"/>
        <w:ind w:left="255"/>
      </w:pPr>
      <w:r>
        <w:t>Spring Boot</w:t>
      </w:r>
      <w:r>
        <w:rPr>
          <w:rFonts w:ascii="微软雅黑" w:eastAsia="微软雅黑" w:hAnsi="微软雅黑" w:cs="微软雅黑" w:hint="eastAsia"/>
        </w:rPr>
        <w:t>的每个版本都与</w:t>
      </w:r>
      <w:r>
        <w:t>Spring</w:t>
      </w:r>
      <w:r>
        <w:rPr>
          <w:rFonts w:ascii="微软雅黑" w:eastAsia="微软雅黑" w:hAnsi="微软雅黑" w:cs="微软雅黑" w:hint="eastAsia"/>
        </w:rPr>
        <w:t>框架的基础版本相关联，所以我们</w:t>
      </w:r>
    </w:p>
    <w:p w:rsidR="005A4D71" w:rsidRDefault="00AF060E" w:rsidP="00522AC4">
      <w:pPr>
        <w:pStyle w:val="a3"/>
        <w:ind w:left="255"/>
      </w:pPr>
      <w:r>
        <w:rPr>
          <w:rFonts w:ascii="微软雅黑" w:eastAsia="微软雅黑" w:hAnsi="微软雅黑" w:cs="微软雅黑" w:hint="eastAsia"/>
          <w:lang w:eastAsia="zh-CN"/>
        </w:rPr>
        <w:t>强烈建议您不要自行指定版本。</w:t>
      </w:r>
    </w:p>
    <w:p w:rsidR="005A4D71" w:rsidRDefault="005A4D71">
      <w:pPr>
        <w:pStyle w:val="a3"/>
        <w:spacing w:before="6"/>
        <w:rPr>
          <w:sz w:val="30"/>
        </w:rPr>
      </w:pPr>
    </w:p>
    <w:p w:rsidR="005A4D71" w:rsidRDefault="00475295">
      <w:pPr>
        <w:pStyle w:val="2"/>
        <w:numPr>
          <w:ilvl w:val="1"/>
          <w:numId w:val="27"/>
        </w:numPr>
        <w:tabs>
          <w:tab w:val="left" w:pos="788"/>
        </w:tabs>
        <w:spacing w:before="1"/>
        <w:ind w:left="787" w:hanging="667"/>
      </w:pPr>
      <w:bookmarkStart w:id="76" w:name="13.2_Maven"/>
      <w:bookmarkStart w:id="77" w:name="_bookmark37"/>
      <w:bookmarkEnd w:id="76"/>
      <w:bookmarkEnd w:id="77"/>
      <w:r>
        <w:t>Maven</w:t>
      </w:r>
    </w:p>
    <w:p w:rsidR="005A4D71" w:rsidRDefault="00522AC4" w:rsidP="00522AC4">
      <w:pPr>
        <w:pStyle w:val="a3"/>
        <w:spacing w:before="235" w:line="271" w:lineRule="auto"/>
        <w:ind w:left="120" w:right="1426"/>
      </w:pPr>
      <w:r w:rsidRPr="00522AC4">
        <w:t>Maven</w:t>
      </w:r>
      <w:r w:rsidRPr="00522AC4">
        <w:rPr>
          <w:rFonts w:ascii="微软雅黑" w:eastAsia="微软雅黑" w:hAnsi="微软雅黑" w:cs="微软雅黑" w:hint="eastAsia"/>
        </w:rPr>
        <w:t>用户可以继承</w:t>
      </w:r>
      <w:r w:rsidRPr="00522AC4">
        <w:t>spring-boot-starter-parent</w:t>
      </w:r>
      <w:r w:rsidRPr="00522AC4">
        <w:rPr>
          <w:rFonts w:ascii="微软雅黑" w:eastAsia="微软雅黑" w:hAnsi="微软雅黑" w:cs="微软雅黑" w:hint="eastAsia"/>
        </w:rPr>
        <w:t>项目以获得合理的默认值。</w:t>
      </w:r>
      <w:r w:rsidRPr="00522AC4">
        <w:t xml:space="preserve"> </w:t>
      </w:r>
      <w:r w:rsidRPr="00522AC4">
        <w:rPr>
          <w:rFonts w:ascii="微软雅黑" w:eastAsia="微软雅黑" w:hAnsi="微软雅黑" w:cs="微软雅黑" w:hint="eastAsia"/>
        </w:rPr>
        <w:t>父项目提供以下功能：</w:t>
      </w:r>
    </w:p>
    <w:p w:rsidR="005A4D71" w:rsidRDefault="00475295">
      <w:pPr>
        <w:pStyle w:val="a4"/>
        <w:numPr>
          <w:ilvl w:val="0"/>
          <w:numId w:val="26"/>
        </w:numPr>
        <w:tabs>
          <w:tab w:val="left" w:pos="320"/>
        </w:tabs>
        <w:spacing w:before="184"/>
        <w:rPr>
          <w:sz w:val="20"/>
          <w:lang w:eastAsia="zh-CN"/>
        </w:rPr>
      </w:pPr>
      <w:r>
        <w:rPr>
          <w:sz w:val="20"/>
          <w:lang w:eastAsia="zh-CN"/>
        </w:rPr>
        <w:t xml:space="preserve">Java 1.6 </w:t>
      </w:r>
      <w:r w:rsidR="00522AC4">
        <w:rPr>
          <w:rFonts w:asciiTheme="minorEastAsia" w:eastAsiaTheme="minorEastAsia" w:hAnsiTheme="minorEastAsia" w:hint="eastAsia"/>
          <w:sz w:val="20"/>
          <w:lang w:eastAsia="zh-CN"/>
        </w:rPr>
        <w:t>作为默认的编译器级别</w:t>
      </w:r>
    </w:p>
    <w:p w:rsidR="005A4D71" w:rsidRDefault="005A4D71">
      <w:pPr>
        <w:pStyle w:val="a3"/>
        <w:spacing w:before="5"/>
        <w:rPr>
          <w:sz w:val="18"/>
          <w:lang w:eastAsia="zh-CN"/>
        </w:rPr>
      </w:pPr>
    </w:p>
    <w:p w:rsidR="005A4D71" w:rsidRDefault="00522AC4">
      <w:pPr>
        <w:pStyle w:val="a4"/>
        <w:numPr>
          <w:ilvl w:val="0"/>
          <w:numId w:val="26"/>
        </w:numPr>
        <w:tabs>
          <w:tab w:val="left" w:pos="320"/>
        </w:tabs>
        <w:spacing w:before="0"/>
        <w:rPr>
          <w:sz w:val="20"/>
        </w:rPr>
      </w:pPr>
      <w:r>
        <w:rPr>
          <w:sz w:val="20"/>
        </w:rPr>
        <w:t xml:space="preserve">UTF-8 </w:t>
      </w:r>
      <w:r>
        <w:rPr>
          <w:rFonts w:asciiTheme="minorEastAsia" w:eastAsiaTheme="minorEastAsia" w:hAnsiTheme="minorEastAsia" w:hint="eastAsia"/>
          <w:sz w:val="20"/>
          <w:lang w:eastAsia="zh-CN"/>
        </w:rPr>
        <w:t>源代码格式</w:t>
      </w:r>
    </w:p>
    <w:p w:rsidR="005A4D71" w:rsidRDefault="005A4D71">
      <w:pPr>
        <w:pStyle w:val="a3"/>
        <w:spacing w:before="5"/>
        <w:rPr>
          <w:sz w:val="18"/>
        </w:rPr>
      </w:pPr>
    </w:p>
    <w:p w:rsidR="005A4D71" w:rsidRDefault="00297392" w:rsidP="00522AC4">
      <w:pPr>
        <w:pStyle w:val="a4"/>
        <w:numPr>
          <w:ilvl w:val="0"/>
          <w:numId w:val="26"/>
        </w:numPr>
        <w:tabs>
          <w:tab w:val="left" w:pos="320"/>
        </w:tabs>
        <w:spacing w:before="0" w:line="271" w:lineRule="auto"/>
        <w:ind w:right="1438"/>
        <w:rPr>
          <w:sz w:val="20"/>
        </w:rPr>
      </w:pPr>
      <w:hyperlink w:anchor="_bookmark36" w:history="1">
        <w:r w:rsidR="00522AC4">
          <w:rPr>
            <w:color w:val="204060"/>
            <w:sz w:val="20"/>
            <w:u w:val="single" w:color="204060"/>
          </w:rPr>
          <w:t>Dependency Management section</w:t>
        </w:r>
      </w:hyperlink>
      <w:r w:rsidR="00522AC4">
        <w:rPr>
          <w:sz w:val="20"/>
        </w:rPr>
        <w:t>,</w:t>
      </w:r>
      <w:r w:rsidR="00522AC4" w:rsidRPr="00522AC4">
        <w:rPr>
          <w:rFonts w:ascii="微软雅黑" w:eastAsia="微软雅黑" w:hAnsi="微软雅黑" w:cs="微软雅黑" w:hint="eastAsia"/>
          <w:sz w:val="20"/>
        </w:rPr>
        <w:t>，允许您省略继承自</w:t>
      </w:r>
      <w:r w:rsidR="00522AC4" w:rsidRPr="00522AC4">
        <w:rPr>
          <w:sz w:val="20"/>
        </w:rPr>
        <w:t>Spring-Boot-Dependency POM</w:t>
      </w:r>
      <w:r w:rsidR="00522AC4" w:rsidRPr="00522AC4">
        <w:rPr>
          <w:rFonts w:ascii="微软雅黑" w:eastAsia="微软雅黑" w:hAnsi="微软雅黑" w:cs="微软雅黑" w:hint="eastAsia"/>
          <w:sz w:val="20"/>
        </w:rPr>
        <w:t>的通用依赖项的</w:t>
      </w:r>
      <w:r w:rsidR="00522AC4" w:rsidRPr="00522AC4">
        <w:rPr>
          <w:sz w:val="20"/>
        </w:rPr>
        <w:t>&lt;version&gt;</w:t>
      </w:r>
      <w:r w:rsidR="00522AC4" w:rsidRPr="00522AC4">
        <w:rPr>
          <w:rFonts w:ascii="微软雅黑" w:eastAsia="微软雅黑" w:hAnsi="微软雅黑" w:cs="微软雅黑" w:hint="eastAsia"/>
          <w:sz w:val="20"/>
        </w:rPr>
        <w:t>标记。</w:t>
      </w:r>
    </w:p>
    <w:p w:rsidR="005A4D71" w:rsidRDefault="00522AC4">
      <w:pPr>
        <w:pStyle w:val="a4"/>
        <w:numPr>
          <w:ilvl w:val="0"/>
          <w:numId w:val="26"/>
        </w:numPr>
        <w:tabs>
          <w:tab w:val="left" w:pos="320"/>
        </w:tabs>
        <w:spacing w:before="167"/>
        <w:rPr>
          <w:sz w:val="20"/>
        </w:rPr>
      </w:pPr>
      <w:r>
        <w:rPr>
          <w:rFonts w:asciiTheme="minorEastAsia" w:eastAsiaTheme="minorEastAsia" w:hAnsiTheme="minorEastAsia" w:hint="eastAsia"/>
          <w:lang w:eastAsia="zh-CN"/>
        </w:rPr>
        <w:t>智能</w:t>
      </w:r>
      <w:r>
        <w:rPr>
          <w:rFonts w:eastAsiaTheme="minorEastAsia" w:hint="eastAsia"/>
          <w:lang w:eastAsia="zh-CN"/>
        </w:rPr>
        <w:t xml:space="preserve"> </w:t>
      </w:r>
      <w:hyperlink r:id="rId46">
        <w:r w:rsidR="00475295">
          <w:rPr>
            <w:color w:val="204060"/>
            <w:sz w:val="20"/>
            <w:u w:val="single" w:color="204060"/>
          </w:rPr>
          <w:t>resource</w:t>
        </w:r>
        <w:r w:rsidR="00475295">
          <w:rPr>
            <w:color w:val="204060"/>
            <w:spacing w:val="-2"/>
            <w:sz w:val="20"/>
            <w:u w:val="single" w:color="204060"/>
          </w:rPr>
          <w:t xml:space="preserve"> </w:t>
        </w:r>
        <w:r w:rsidR="00475295">
          <w:rPr>
            <w:color w:val="204060"/>
            <w:sz w:val="20"/>
            <w:u w:val="single" w:color="204060"/>
          </w:rPr>
          <w:t>filtering</w:t>
        </w:r>
      </w:hyperlink>
      <w:r w:rsidR="00475295">
        <w:rPr>
          <w:sz w:val="20"/>
        </w:rPr>
        <w:t>.</w:t>
      </w:r>
    </w:p>
    <w:p w:rsidR="005A4D71" w:rsidRDefault="005A4D71">
      <w:pPr>
        <w:pStyle w:val="a3"/>
        <w:spacing w:before="5"/>
        <w:rPr>
          <w:sz w:val="18"/>
        </w:rPr>
      </w:pPr>
    </w:p>
    <w:p w:rsidR="005A4D71" w:rsidRDefault="00522AC4">
      <w:pPr>
        <w:pStyle w:val="a4"/>
        <w:numPr>
          <w:ilvl w:val="0"/>
          <w:numId w:val="26"/>
        </w:numPr>
        <w:tabs>
          <w:tab w:val="left" w:pos="320"/>
        </w:tabs>
        <w:spacing w:before="0"/>
        <w:rPr>
          <w:sz w:val="20"/>
        </w:rPr>
      </w:pPr>
      <w:r>
        <w:rPr>
          <w:rFonts w:asciiTheme="minorEastAsia" w:eastAsiaTheme="minorEastAsia" w:hAnsiTheme="minorEastAsia" w:hint="eastAsia"/>
          <w:sz w:val="20"/>
          <w:lang w:eastAsia="zh-CN"/>
        </w:rPr>
        <w:t>智能</w:t>
      </w:r>
      <w:r>
        <w:rPr>
          <w:rFonts w:eastAsiaTheme="minorEastAsia" w:hint="eastAsia"/>
          <w:sz w:val="20"/>
          <w:lang w:eastAsia="zh-CN"/>
        </w:rPr>
        <w:t xml:space="preserve"> </w:t>
      </w:r>
      <w:r w:rsidR="00475295">
        <w:rPr>
          <w:sz w:val="20"/>
        </w:rPr>
        <w:t>plugin configuration (</w:t>
      </w:r>
      <w:hyperlink r:id="rId47">
        <w:r w:rsidR="00475295">
          <w:rPr>
            <w:color w:val="204060"/>
            <w:sz w:val="20"/>
            <w:u w:val="single" w:color="204060"/>
          </w:rPr>
          <w:t>exec plugin</w:t>
        </w:r>
      </w:hyperlink>
      <w:r w:rsidR="00475295">
        <w:rPr>
          <w:sz w:val="20"/>
        </w:rPr>
        <w:t>,</w:t>
      </w:r>
      <w:hyperlink r:id="rId48">
        <w:r w:rsidR="00475295">
          <w:rPr>
            <w:color w:val="204060"/>
            <w:sz w:val="20"/>
          </w:rPr>
          <w:t xml:space="preserve"> </w:t>
        </w:r>
        <w:r w:rsidR="00475295">
          <w:rPr>
            <w:color w:val="204060"/>
            <w:sz w:val="20"/>
            <w:u w:val="single" w:color="204060"/>
          </w:rPr>
          <w:t>surefire</w:t>
        </w:r>
      </w:hyperlink>
      <w:r w:rsidR="00475295">
        <w:rPr>
          <w:sz w:val="20"/>
        </w:rPr>
        <w:t>,</w:t>
      </w:r>
      <w:hyperlink r:id="rId49">
        <w:r w:rsidR="00475295">
          <w:rPr>
            <w:color w:val="204060"/>
            <w:sz w:val="20"/>
          </w:rPr>
          <w:t xml:space="preserve"> </w:t>
        </w:r>
        <w:r w:rsidR="00475295">
          <w:rPr>
            <w:color w:val="204060"/>
            <w:sz w:val="20"/>
            <w:u w:val="single" w:color="204060"/>
          </w:rPr>
          <w:t>Git commit ID</w:t>
        </w:r>
      </w:hyperlink>
      <w:r w:rsidR="00475295">
        <w:rPr>
          <w:sz w:val="20"/>
        </w:rPr>
        <w:t>,</w:t>
      </w:r>
      <w:hyperlink r:id="rId50">
        <w:r w:rsidR="00475295">
          <w:rPr>
            <w:color w:val="204060"/>
            <w:spacing w:val="-1"/>
            <w:sz w:val="20"/>
          </w:rPr>
          <w:t xml:space="preserve"> </w:t>
        </w:r>
        <w:r w:rsidR="00475295">
          <w:rPr>
            <w:color w:val="204060"/>
            <w:sz w:val="20"/>
            <w:u w:val="single" w:color="204060"/>
          </w:rPr>
          <w:t>shade</w:t>
        </w:r>
      </w:hyperlink>
      <w:r w:rsidR="00475295">
        <w:rPr>
          <w:sz w:val="20"/>
        </w:rPr>
        <w:t>).</w:t>
      </w:r>
    </w:p>
    <w:p w:rsidR="005A4D71" w:rsidRDefault="005A4D71">
      <w:pPr>
        <w:pStyle w:val="a3"/>
        <w:spacing w:before="5"/>
        <w:rPr>
          <w:sz w:val="18"/>
        </w:rPr>
      </w:pPr>
    </w:p>
    <w:p w:rsidR="005A4D71" w:rsidRDefault="00522AC4">
      <w:pPr>
        <w:pStyle w:val="a4"/>
        <w:numPr>
          <w:ilvl w:val="0"/>
          <w:numId w:val="26"/>
        </w:numPr>
        <w:tabs>
          <w:tab w:val="left" w:pos="320"/>
        </w:tabs>
        <w:spacing w:before="0" w:line="271" w:lineRule="auto"/>
        <w:ind w:right="1437"/>
        <w:rPr>
          <w:sz w:val="20"/>
        </w:rPr>
      </w:pPr>
      <w:r>
        <w:rPr>
          <w:rFonts w:asciiTheme="minorEastAsia" w:eastAsiaTheme="minorEastAsia" w:hAnsiTheme="minorEastAsia" w:hint="eastAsia"/>
          <w:sz w:val="20"/>
          <w:lang w:eastAsia="zh-CN"/>
        </w:rPr>
        <w:t>智能</w:t>
      </w:r>
      <w:r>
        <w:rPr>
          <w:rFonts w:eastAsiaTheme="minorEastAsia" w:hint="eastAsia"/>
          <w:sz w:val="20"/>
          <w:lang w:eastAsia="zh-CN"/>
        </w:rPr>
        <w:t xml:space="preserve"> </w:t>
      </w:r>
      <w:r w:rsidR="00475295">
        <w:rPr>
          <w:sz w:val="20"/>
        </w:rPr>
        <w:t xml:space="preserve">resource filtering for </w:t>
      </w:r>
      <w:r w:rsidR="00475295">
        <w:rPr>
          <w:rFonts w:ascii="Courier New"/>
          <w:sz w:val="20"/>
        </w:rPr>
        <w:t xml:space="preserve">application.properties </w:t>
      </w:r>
      <w:r w:rsidR="00475295">
        <w:rPr>
          <w:sz w:val="20"/>
        </w:rPr>
        <w:t xml:space="preserve">and </w:t>
      </w:r>
      <w:r w:rsidR="00475295">
        <w:rPr>
          <w:rFonts w:ascii="Courier New"/>
          <w:sz w:val="20"/>
        </w:rPr>
        <w:t xml:space="preserve">application.yml </w:t>
      </w:r>
      <w:r>
        <w:rPr>
          <w:rFonts w:asciiTheme="minorEastAsia" w:eastAsiaTheme="minorEastAsia" w:hAnsiTheme="minorEastAsia" w:hint="eastAsia"/>
          <w:sz w:val="20"/>
          <w:lang w:eastAsia="zh-CN"/>
        </w:rPr>
        <w:t>包括</w:t>
      </w:r>
      <w:r>
        <w:rPr>
          <w:rFonts w:ascii="Courier New" w:eastAsiaTheme="minorEastAsia" w:hint="eastAsia"/>
          <w:sz w:val="20"/>
          <w:lang w:eastAsia="zh-CN"/>
        </w:rPr>
        <w:t xml:space="preserve"> </w:t>
      </w:r>
      <w:r w:rsidR="00475295">
        <w:rPr>
          <w:sz w:val="20"/>
        </w:rPr>
        <w:t xml:space="preserve">profile-specific files (e.g. </w:t>
      </w:r>
      <w:r w:rsidR="00475295">
        <w:rPr>
          <w:rFonts w:ascii="Courier New"/>
          <w:sz w:val="20"/>
        </w:rPr>
        <w:t>application-foo.properties</w:t>
      </w:r>
      <w:r w:rsidR="00475295">
        <w:rPr>
          <w:rFonts w:ascii="Courier New"/>
          <w:spacing w:val="-68"/>
          <w:sz w:val="20"/>
        </w:rPr>
        <w:t xml:space="preserve"> </w:t>
      </w:r>
      <w:r w:rsidR="00475295">
        <w:rPr>
          <w:sz w:val="20"/>
        </w:rPr>
        <w:t xml:space="preserve">and </w:t>
      </w:r>
      <w:r w:rsidR="00475295">
        <w:rPr>
          <w:rFonts w:ascii="Courier New"/>
          <w:sz w:val="20"/>
        </w:rPr>
        <w:t>application-foo.yml</w:t>
      </w:r>
      <w:r w:rsidR="00475295">
        <w:rPr>
          <w:sz w:val="20"/>
        </w:rPr>
        <w:t>)</w:t>
      </w:r>
    </w:p>
    <w:p w:rsidR="005A4D71" w:rsidRDefault="00522AC4" w:rsidP="00522AC4">
      <w:pPr>
        <w:pStyle w:val="a3"/>
        <w:spacing w:before="167" w:line="271" w:lineRule="auto"/>
        <w:ind w:left="120" w:right="1437"/>
        <w:jc w:val="both"/>
      </w:pPr>
      <w:r w:rsidRPr="00522AC4">
        <w:rPr>
          <w:rFonts w:ascii="微软雅黑" w:eastAsia="微软雅黑" w:hAnsi="微软雅黑" w:cs="微软雅黑" w:hint="eastAsia"/>
        </w:rPr>
        <w:t>最后一点：由于默认配置文件接受</w:t>
      </w:r>
      <w:r w:rsidRPr="00522AC4">
        <w:t>Spring</w:t>
      </w:r>
      <w:r w:rsidRPr="00522AC4">
        <w:rPr>
          <w:rFonts w:ascii="微软雅黑" w:eastAsia="微软雅黑" w:hAnsi="微软雅黑" w:cs="微软雅黑" w:hint="eastAsia"/>
        </w:rPr>
        <w:t>样式占位符（</w:t>
      </w:r>
      <w:r w:rsidRPr="00522AC4">
        <w:t>$ {...}</w:t>
      </w:r>
      <w:r w:rsidRPr="00522AC4">
        <w:rPr>
          <w:rFonts w:ascii="微软雅黑" w:eastAsia="微软雅黑" w:hAnsi="微软雅黑" w:cs="微软雅黑" w:hint="eastAsia"/>
        </w:rPr>
        <w:t>），</w:t>
      </w:r>
      <w:r w:rsidRPr="00522AC4">
        <w:t>Maven</w:t>
      </w:r>
      <w:r w:rsidRPr="00522AC4">
        <w:rPr>
          <w:rFonts w:ascii="微软雅黑" w:eastAsia="微软雅黑" w:hAnsi="微软雅黑" w:cs="微软雅黑" w:hint="eastAsia"/>
        </w:rPr>
        <w:t>过滤被改为使用</w:t>
      </w:r>
      <w:r w:rsidRPr="00522AC4">
        <w:t>@ .. @</w:t>
      </w:r>
      <w:r w:rsidRPr="00522AC4">
        <w:rPr>
          <w:rFonts w:ascii="微软雅黑" w:eastAsia="微软雅黑" w:hAnsi="微软雅黑" w:cs="微软雅黑" w:hint="eastAsia"/>
        </w:rPr>
        <w:t>占位符（您可以用</w:t>
      </w:r>
      <w:r w:rsidRPr="00522AC4">
        <w:t>Maven</w:t>
      </w:r>
      <w:r w:rsidRPr="00522AC4">
        <w:rPr>
          <w:rFonts w:ascii="微软雅黑" w:eastAsia="微软雅黑" w:hAnsi="微软雅黑" w:cs="微软雅黑" w:hint="eastAsia"/>
        </w:rPr>
        <w:t>属性</w:t>
      </w:r>
      <w:r w:rsidRPr="00522AC4">
        <w:t>resource.delimiter</w:t>
      </w:r>
      <w:r w:rsidRPr="00522AC4">
        <w:rPr>
          <w:rFonts w:ascii="微软雅黑" w:eastAsia="微软雅黑" w:hAnsi="微软雅黑" w:cs="微软雅黑" w:hint="eastAsia"/>
        </w:rPr>
        <w:t>覆盖）。</w:t>
      </w:r>
    </w:p>
    <w:p w:rsidR="005A4D71" w:rsidRDefault="00522AC4">
      <w:pPr>
        <w:pStyle w:val="3"/>
        <w:spacing w:before="170"/>
      </w:pPr>
      <w:bookmarkStart w:id="78" w:name="Inheriting_the_starter_parent"/>
      <w:bookmarkStart w:id="79" w:name="_bookmark38"/>
      <w:bookmarkEnd w:id="78"/>
      <w:bookmarkEnd w:id="79"/>
      <w:r>
        <w:rPr>
          <w:rFonts w:asciiTheme="minorEastAsia" w:eastAsiaTheme="minorEastAsia" w:hAnsiTheme="minorEastAsia" w:hint="eastAsia"/>
          <w:lang w:eastAsia="zh-CN"/>
        </w:rPr>
        <w:t>继承</w:t>
      </w:r>
      <w:r>
        <w:rPr>
          <w:rFonts w:eastAsiaTheme="minorEastAsia" w:hint="eastAsia"/>
          <w:lang w:eastAsia="zh-CN"/>
        </w:rPr>
        <w:t xml:space="preserve"> </w:t>
      </w:r>
      <w:r w:rsidR="00475295">
        <w:t>starter parent</w:t>
      </w:r>
    </w:p>
    <w:p w:rsidR="005A4D71" w:rsidRDefault="00116650">
      <w:pPr>
        <w:sectPr w:rsidR="005A4D71">
          <w:headerReference w:type="default" r:id="rId51"/>
          <w:footerReference w:type="default" r:id="rId52"/>
          <w:pgSz w:w="11910" w:h="16840"/>
          <w:pgMar w:top="840" w:right="0" w:bottom="760" w:left="1320" w:header="575" w:footer="577" w:gutter="0"/>
          <w:pgNumType w:start="24"/>
          <w:cols w:space="720"/>
        </w:sectPr>
      </w:pPr>
      <w:r w:rsidRPr="00116650">
        <w:rPr>
          <w:rFonts w:ascii="微软雅黑" w:eastAsia="微软雅黑" w:hAnsi="微软雅黑" w:cs="微软雅黑" w:hint="eastAsia"/>
          <w:sz w:val="20"/>
          <w:szCs w:val="20"/>
        </w:rPr>
        <w:lastRenderedPageBreak/>
        <w:t>要将项目配置为从</w:t>
      </w:r>
      <w:r w:rsidRPr="00116650">
        <w:rPr>
          <w:sz w:val="20"/>
          <w:szCs w:val="20"/>
        </w:rPr>
        <w:t>spring-boot-starter-parent</w:t>
      </w:r>
      <w:r w:rsidRPr="00116650">
        <w:rPr>
          <w:rFonts w:ascii="微软雅黑" w:eastAsia="微软雅黑" w:hAnsi="微软雅黑" w:cs="微软雅黑" w:hint="eastAsia"/>
          <w:sz w:val="20"/>
          <w:szCs w:val="20"/>
        </w:rPr>
        <w:t>继承，只需设置父项：</w:t>
      </w:r>
    </w:p>
    <w:p w:rsidR="005A4D71" w:rsidRDefault="005A4D71">
      <w:pPr>
        <w:pStyle w:val="a3"/>
      </w:pPr>
    </w:p>
    <w:p w:rsidR="005A4D71" w:rsidRDefault="005A4D71">
      <w:pPr>
        <w:pStyle w:val="a3"/>
        <w:spacing w:before="8"/>
        <w:rPr>
          <w:sz w:val="28"/>
        </w:rPr>
      </w:pPr>
    </w:p>
    <w:p w:rsidR="005A4D71" w:rsidRDefault="00297392">
      <w:pPr>
        <w:pStyle w:val="a3"/>
        <w:ind w:left="190"/>
      </w:pPr>
      <w:r>
        <w:pict>
          <v:shape id="_x0000_s5285" type="#_x0000_t202" style="width:444.2pt;height:65.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5" inset="0,0,0,0">
              <w:txbxContent>
                <w:p w:rsidR="00B67961" w:rsidRDefault="00B67961">
                  <w:pPr>
                    <w:spacing w:before="84"/>
                    <w:ind w:left="69"/>
                    <w:rPr>
                      <w:rFonts w:ascii="Courier New"/>
                      <w:i/>
                      <w:sz w:val="14"/>
                    </w:rPr>
                  </w:pPr>
                  <w:r>
                    <w:rPr>
                      <w:rFonts w:ascii="Courier New"/>
                      <w:i/>
                      <w:color w:val="3F5EBE"/>
                      <w:sz w:val="14"/>
                    </w:rPr>
                    <w:t>&lt;!-- Inherit defaults from Spring Boot --&gt;</w:t>
                  </w:r>
                </w:p>
                <w:p w:rsidR="00B67961" w:rsidRDefault="00B67961">
                  <w:pPr>
                    <w:spacing w:before="38"/>
                    <w:ind w:left="69"/>
                    <w:rPr>
                      <w:rFonts w:ascii="Courier New"/>
                      <w:b/>
                      <w:sz w:val="14"/>
                    </w:rPr>
                  </w:pPr>
                  <w:r>
                    <w:rPr>
                      <w:rFonts w:ascii="Courier New"/>
                      <w:b/>
                      <w:color w:val="3F7E7E"/>
                      <w:sz w:val="14"/>
                    </w:rPr>
                    <w:t>&lt;parent&gt;</w:t>
                  </w:r>
                </w:p>
                <w:p w:rsidR="00B67961" w:rsidRDefault="00B67961">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7961" w:rsidRDefault="00B67961">
                  <w:pPr>
                    <w:spacing w:before="37"/>
                    <w:ind w:left="405"/>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B67961" w:rsidRDefault="00B67961">
                  <w:pPr>
                    <w:spacing w:before="38"/>
                    <w:ind w:left="405"/>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B67961" w:rsidRDefault="00B67961">
                  <w:pPr>
                    <w:spacing w:before="37"/>
                    <w:ind w:left="69"/>
                    <w:rPr>
                      <w:rFonts w:ascii="Courier New"/>
                      <w:b/>
                      <w:sz w:val="14"/>
                    </w:rPr>
                  </w:pPr>
                  <w:r>
                    <w:rPr>
                      <w:rFonts w:ascii="Courier New"/>
                      <w:b/>
                      <w:color w:val="3F7E7E"/>
                      <w:sz w:val="14"/>
                    </w:rPr>
                    <w:t>&lt;/parent&gt;</w:t>
                  </w:r>
                </w:p>
              </w:txbxContent>
            </v:textbox>
            <w10:wrap type="none"/>
            <w10:anchorlock/>
          </v:shape>
        </w:pict>
      </w:r>
    </w:p>
    <w:p w:rsidR="005A4D71" w:rsidRDefault="005A4D71">
      <w:pPr>
        <w:pStyle w:val="a3"/>
        <w:spacing w:before="4"/>
        <w:rPr>
          <w:sz w:val="15"/>
        </w:rPr>
      </w:pPr>
    </w:p>
    <w:p w:rsidR="005A4D71" w:rsidRDefault="00297392">
      <w:pPr>
        <w:spacing w:before="94"/>
        <w:ind w:left="255"/>
        <w:rPr>
          <w:b/>
          <w:sz w:val="20"/>
        </w:rPr>
      </w:pPr>
      <w:r>
        <w:pict>
          <v:line id="_x0000_s5038" style="position:absolute;left:0;text-align:left;z-index:251235840;mso-position-horizontal-relative:page" from="73.4pt,4.5pt" to="73.4pt,57.4pt" strokecolor="#5c5c4e">
            <w10:wrap anchorx="page"/>
          </v:line>
        </w:pict>
      </w:r>
      <w:r w:rsidR="00475295">
        <w:rPr>
          <w:b/>
          <w:sz w:val="20"/>
        </w:rPr>
        <w:t>Note</w:t>
      </w:r>
    </w:p>
    <w:p w:rsidR="005A4D71" w:rsidRDefault="005A4D71">
      <w:pPr>
        <w:pStyle w:val="a3"/>
        <w:spacing w:before="2"/>
        <w:rPr>
          <w:b/>
          <w:sz w:val="23"/>
        </w:rPr>
      </w:pPr>
    </w:p>
    <w:p w:rsidR="005A4D71" w:rsidRDefault="00116650" w:rsidP="00116650">
      <w:pPr>
        <w:pStyle w:val="a3"/>
        <w:spacing w:line="292" w:lineRule="auto"/>
        <w:ind w:left="255" w:right="1828"/>
        <w:rPr>
          <w:sz w:val="26"/>
        </w:rPr>
      </w:pPr>
      <w:r w:rsidRPr="00116650">
        <w:rPr>
          <w:rFonts w:ascii="微软雅黑" w:eastAsia="微软雅黑" w:hAnsi="微软雅黑" w:cs="微软雅黑" w:hint="eastAsia"/>
          <w:lang w:eastAsia="zh-CN"/>
        </w:rPr>
        <w:t>您应该只需要在此依赖项上指定</w:t>
      </w:r>
      <w:r w:rsidRPr="00116650">
        <w:rPr>
          <w:lang w:eastAsia="zh-CN"/>
        </w:rPr>
        <w:t>Spring Boot</w:t>
      </w:r>
      <w:r w:rsidRPr="00116650">
        <w:rPr>
          <w:rFonts w:ascii="微软雅黑" w:eastAsia="微软雅黑" w:hAnsi="微软雅黑" w:cs="微软雅黑" w:hint="eastAsia"/>
          <w:lang w:eastAsia="zh-CN"/>
        </w:rPr>
        <w:t>版本号。</w:t>
      </w:r>
      <w:r w:rsidRPr="00116650">
        <w:rPr>
          <w:lang w:eastAsia="zh-CN"/>
        </w:rPr>
        <w:t xml:space="preserve"> </w:t>
      </w:r>
      <w:r w:rsidRPr="00116650">
        <w:rPr>
          <w:rFonts w:ascii="微软雅黑" w:eastAsia="微软雅黑" w:hAnsi="微软雅黑" w:cs="微软雅黑" w:hint="eastAsia"/>
          <w:lang w:eastAsia="zh-CN"/>
        </w:rPr>
        <w:t>如果您导入更多的启动器，则可以安全地省略版本号。</w:t>
      </w:r>
    </w:p>
    <w:p w:rsidR="00995B72" w:rsidRDefault="00995B72">
      <w:pPr>
        <w:pStyle w:val="a3"/>
        <w:spacing w:line="292" w:lineRule="auto"/>
        <w:ind w:left="120" w:right="1437"/>
        <w:jc w:val="both"/>
      </w:pPr>
      <w:r w:rsidRPr="00995B72">
        <w:rPr>
          <w:rFonts w:ascii="微软雅黑" w:eastAsia="微软雅黑" w:hAnsi="微软雅黑" w:cs="微软雅黑" w:hint="eastAsia"/>
          <w:lang w:eastAsia="zh-CN"/>
        </w:rPr>
        <w:t>通过该设置，您还可以通过在自己的项目中重写属性来覆盖各个依赖项。</w:t>
      </w:r>
      <w:r w:rsidRPr="00995B72">
        <w:rPr>
          <w:lang w:eastAsia="zh-CN"/>
        </w:rPr>
        <w:t xml:space="preserve"> </w:t>
      </w:r>
      <w:r w:rsidRPr="00995B72">
        <w:rPr>
          <w:rFonts w:ascii="微软雅黑" w:eastAsia="微软雅黑" w:hAnsi="微软雅黑" w:cs="微软雅黑" w:hint="eastAsia"/>
        </w:rPr>
        <w:t>例如，要升级到另一个</w:t>
      </w:r>
      <w:r w:rsidRPr="00995B72">
        <w:t>Spring Data</w:t>
      </w:r>
      <w:r w:rsidRPr="00995B72">
        <w:rPr>
          <w:rFonts w:ascii="微软雅黑" w:eastAsia="微软雅黑" w:hAnsi="微软雅黑" w:cs="微软雅黑" w:hint="eastAsia"/>
        </w:rPr>
        <w:t>发行版，您需要将以下内容添加到您的</w:t>
      </w:r>
      <w:r w:rsidRPr="00995B72">
        <w:t>pom.xml</w:t>
      </w:r>
      <w:r w:rsidRPr="00995B72">
        <w:rPr>
          <w:rFonts w:ascii="微软雅黑" w:eastAsia="微软雅黑" w:hAnsi="微软雅黑" w:cs="微软雅黑" w:hint="eastAsia"/>
        </w:rPr>
        <w:t>中</w:t>
      </w:r>
    </w:p>
    <w:p w:rsidR="005A4D71" w:rsidRDefault="00297392" w:rsidP="00995B72">
      <w:pPr>
        <w:pStyle w:val="a3"/>
        <w:spacing w:line="292" w:lineRule="auto"/>
        <w:ind w:left="120" w:right="1437"/>
        <w:jc w:val="both"/>
        <w:rPr>
          <w:b/>
        </w:rPr>
      </w:pPr>
      <w:r>
        <w:pict>
          <v:shape id="_x0000_s5037" type="#_x0000_t202" style="position:absolute;left:0;text-align:left;margin-left:75.55pt;margin-top:48.85pt;width:444.2pt;height:36.5pt;z-index:251232768;mso-wrap-distance-left:0;mso-wrap-distance-right:0;mso-position-horizontal-relative:page" fillcolor="#f0f0f0" strokecolor="#444" strokeweight=".1pt">
            <v:textbox style="mso-next-textbox:#_x0000_s5037" inset="0,0,0,0">
              <w:txbxContent>
                <w:p w:rsidR="00B67961" w:rsidRDefault="00B67961">
                  <w:pPr>
                    <w:spacing w:before="84"/>
                    <w:ind w:left="69"/>
                    <w:rPr>
                      <w:rFonts w:ascii="Courier New"/>
                      <w:b/>
                      <w:sz w:val="14"/>
                    </w:rPr>
                  </w:pPr>
                  <w:r>
                    <w:rPr>
                      <w:rFonts w:ascii="Courier New"/>
                      <w:b/>
                      <w:color w:val="3F7E7E"/>
                      <w:sz w:val="14"/>
                    </w:rPr>
                    <w:t>&lt;properties&gt;</w:t>
                  </w:r>
                </w:p>
                <w:p w:rsidR="00B67961" w:rsidRDefault="00B67961">
                  <w:pPr>
                    <w:spacing w:before="38"/>
                    <w:ind w:left="405"/>
                    <w:rPr>
                      <w:rFonts w:ascii="Courier New"/>
                      <w:b/>
                      <w:sz w:val="14"/>
                    </w:rPr>
                  </w:pPr>
                  <w:r>
                    <w:rPr>
                      <w:rFonts w:ascii="Courier New"/>
                      <w:b/>
                      <w:color w:val="3F7E7E"/>
                      <w:sz w:val="14"/>
                    </w:rPr>
                    <w:t>&lt;spring-data-releasetrain.version&gt;</w:t>
                  </w:r>
                  <w:r>
                    <w:rPr>
                      <w:rFonts w:ascii="Courier New"/>
                      <w:sz w:val="14"/>
                    </w:rPr>
                    <w:t>Fowler-SR2</w:t>
                  </w:r>
                  <w:r>
                    <w:rPr>
                      <w:rFonts w:ascii="Courier New"/>
                      <w:b/>
                      <w:color w:val="3F7E7E"/>
                      <w:sz w:val="14"/>
                    </w:rPr>
                    <w:t>&lt;/spring-data-releasetrain.version&gt;</w:t>
                  </w:r>
                </w:p>
                <w:p w:rsidR="00B67961" w:rsidRDefault="00B67961">
                  <w:pPr>
                    <w:spacing w:before="37"/>
                    <w:ind w:left="69"/>
                    <w:rPr>
                      <w:rFonts w:ascii="Courier New"/>
                      <w:b/>
                      <w:sz w:val="14"/>
                    </w:rPr>
                  </w:pPr>
                  <w:r>
                    <w:rPr>
                      <w:rFonts w:ascii="Courier New"/>
                      <w:b/>
                      <w:color w:val="3F7E7E"/>
                      <w:sz w:val="14"/>
                    </w:rPr>
                    <w:t>&lt;/properties&gt;</w:t>
                  </w:r>
                </w:p>
              </w:txbxContent>
            </v:textbox>
            <w10:wrap type="topAndBottom" anchorx="page"/>
          </v:shape>
        </w:pict>
      </w:r>
      <w:r>
        <w:pict>
          <v:line id="_x0000_s5036" style="position:absolute;left:0;text-align:left;z-index:251236864;mso-position-horizontal-relative:page" from="73.4pt,4.5pt" to="73.4pt,43.4pt" strokecolor="#5c5c4e">
            <w10:wrap anchorx="page"/>
          </v:line>
        </w:pict>
      </w:r>
      <w:r w:rsidR="00475295">
        <w:rPr>
          <w:b/>
        </w:rPr>
        <w:t>Tip</w:t>
      </w:r>
    </w:p>
    <w:p w:rsidR="005A4D71" w:rsidRDefault="005A4D71">
      <w:pPr>
        <w:pStyle w:val="a3"/>
        <w:spacing w:before="2"/>
        <w:rPr>
          <w:b/>
          <w:sz w:val="23"/>
        </w:rPr>
      </w:pPr>
    </w:p>
    <w:p w:rsidR="005A4D71" w:rsidRDefault="00276707">
      <w:pPr>
        <w:pStyle w:val="a3"/>
        <w:ind w:left="255"/>
      </w:pPr>
      <w:r>
        <w:rPr>
          <w:rFonts w:asciiTheme="minorEastAsia" w:eastAsiaTheme="minorEastAsia" w:hAnsiTheme="minorEastAsia" w:hint="eastAsia"/>
          <w:lang w:eastAsia="zh-CN"/>
        </w:rPr>
        <w:t>检查</w:t>
      </w:r>
      <w:r w:rsidR="00475295">
        <w:t xml:space="preserve"> </w:t>
      </w:r>
      <w:hyperlink r:id="rId53">
        <w:r w:rsidR="00475295">
          <w:rPr>
            <w:rFonts w:ascii="Courier New"/>
            <w:color w:val="204060"/>
            <w:u w:val="single" w:color="204060"/>
          </w:rPr>
          <w:t>spring-boot-dependencies</w:t>
        </w:r>
        <w:r w:rsidR="00475295">
          <w:rPr>
            <w:rFonts w:ascii="Courier New"/>
            <w:color w:val="204060"/>
            <w:spacing w:val="-67"/>
            <w:u w:val="single" w:color="204060"/>
          </w:rPr>
          <w:t xml:space="preserve"> </w:t>
        </w:r>
        <w:r w:rsidR="00475295">
          <w:rPr>
            <w:color w:val="204060"/>
            <w:u w:val="single" w:color="204060"/>
          </w:rPr>
          <w:t>pom</w:t>
        </w:r>
        <w:r w:rsidR="00475295">
          <w:rPr>
            <w:color w:val="204060"/>
          </w:rPr>
          <w:t xml:space="preserve"> </w:t>
        </w:r>
      </w:hyperlink>
      <w:r>
        <w:rPr>
          <w:rFonts w:asciiTheme="minorEastAsia" w:eastAsiaTheme="minorEastAsia" w:hAnsiTheme="minorEastAsia" w:hint="eastAsia"/>
          <w:lang w:eastAsia="zh-CN"/>
        </w:rPr>
        <w:t>以获取支持的列表。</w:t>
      </w:r>
    </w:p>
    <w:p w:rsidR="005A4D71" w:rsidRDefault="005A4D71">
      <w:pPr>
        <w:pStyle w:val="a3"/>
        <w:rPr>
          <w:sz w:val="29"/>
        </w:rPr>
      </w:pPr>
    </w:p>
    <w:p w:rsidR="005A4D71" w:rsidRDefault="00276707">
      <w:pPr>
        <w:pStyle w:val="3"/>
      </w:pPr>
      <w:bookmarkStart w:id="80" w:name="Using_Spring_Boot_without_the_parent_POM"/>
      <w:bookmarkStart w:id="81" w:name="_bookmark39"/>
      <w:bookmarkEnd w:id="80"/>
      <w:bookmarkEnd w:id="81"/>
      <w:r>
        <w:rPr>
          <w:rFonts w:asciiTheme="minorEastAsia" w:eastAsiaTheme="minorEastAsia" w:hAnsiTheme="minorEastAsia" w:hint="eastAsia"/>
          <w:lang w:eastAsia="zh-CN"/>
        </w:rPr>
        <w:t>使用没有父</w:t>
      </w:r>
      <w:r>
        <w:rPr>
          <w:rFonts w:eastAsiaTheme="minorEastAsia" w:hint="eastAsia"/>
          <w:lang w:eastAsia="zh-CN"/>
        </w:rPr>
        <w:t xml:space="preserve"> POM </w:t>
      </w:r>
      <w:r>
        <w:rPr>
          <w:rFonts w:eastAsiaTheme="minorEastAsia" w:hint="eastAsia"/>
          <w:lang w:eastAsia="zh-CN"/>
        </w:rPr>
        <w:t>的</w:t>
      </w:r>
      <w:r>
        <w:rPr>
          <w:rFonts w:eastAsiaTheme="minorEastAsia" w:hint="eastAsia"/>
          <w:lang w:eastAsia="zh-CN"/>
        </w:rPr>
        <w:t xml:space="preserve"> </w:t>
      </w:r>
      <w:r w:rsidR="00475295">
        <w:t xml:space="preserve">Spring Boot </w:t>
      </w:r>
    </w:p>
    <w:p w:rsidR="005A4D71" w:rsidRDefault="005A4D71">
      <w:pPr>
        <w:pStyle w:val="a3"/>
        <w:spacing w:before="3"/>
        <w:rPr>
          <w:b/>
          <w:sz w:val="24"/>
        </w:rPr>
      </w:pPr>
    </w:p>
    <w:p w:rsidR="00276707" w:rsidRDefault="00276707" w:rsidP="00276707">
      <w:pPr>
        <w:pStyle w:val="a3"/>
        <w:spacing w:line="280" w:lineRule="auto"/>
        <w:ind w:left="120" w:right="1436"/>
        <w:jc w:val="both"/>
      </w:pPr>
      <w:r>
        <w:rPr>
          <w:rFonts w:ascii="微软雅黑" w:eastAsia="微软雅黑" w:hAnsi="微软雅黑" w:cs="微软雅黑" w:hint="eastAsia"/>
        </w:rPr>
        <w:t>不是每个人都喜欢从</w:t>
      </w:r>
      <w:r>
        <w:t>spring-boot-starter-parent POM</w:t>
      </w:r>
      <w:r>
        <w:rPr>
          <w:rFonts w:ascii="微软雅黑" w:eastAsia="微软雅黑" w:hAnsi="微软雅黑" w:cs="微软雅黑" w:hint="eastAsia"/>
        </w:rPr>
        <w:t>继承。</w:t>
      </w:r>
      <w:r>
        <w:t xml:space="preserve"> </w:t>
      </w:r>
      <w:r>
        <w:rPr>
          <w:rFonts w:ascii="微软雅黑" w:eastAsia="微软雅黑" w:hAnsi="微软雅黑" w:cs="微软雅黑" w:hint="eastAsia"/>
        </w:rPr>
        <w:t>你可能有你自己的企业标准的父母，你需要使用，或者你可能只是喜欢显式声明所有的</w:t>
      </w:r>
      <w:r>
        <w:t>Maven</w:t>
      </w:r>
      <w:r>
        <w:rPr>
          <w:rFonts w:ascii="微软雅黑" w:eastAsia="微软雅黑" w:hAnsi="微软雅黑" w:cs="微软雅黑" w:hint="eastAsia"/>
        </w:rPr>
        <w:t>配置。</w:t>
      </w:r>
    </w:p>
    <w:p w:rsidR="00276707" w:rsidRDefault="00276707" w:rsidP="00276707">
      <w:pPr>
        <w:pStyle w:val="a3"/>
        <w:spacing w:line="280" w:lineRule="auto"/>
        <w:ind w:left="120" w:right="1436"/>
        <w:jc w:val="both"/>
      </w:pPr>
    </w:p>
    <w:p w:rsidR="005A4D71" w:rsidRDefault="00276707" w:rsidP="00276707">
      <w:pPr>
        <w:pStyle w:val="a3"/>
        <w:spacing w:line="280" w:lineRule="auto"/>
        <w:ind w:left="120" w:right="1436"/>
        <w:jc w:val="both"/>
      </w:pPr>
      <w:r>
        <w:rPr>
          <w:rFonts w:ascii="微软雅黑" w:eastAsia="微软雅黑" w:hAnsi="微软雅黑" w:cs="微软雅黑" w:hint="eastAsia"/>
        </w:rPr>
        <w:t>如果您不想使用</w:t>
      </w:r>
      <w:r>
        <w:t>spring-boot-starter-parent</w:t>
      </w:r>
      <w:r>
        <w:rPr>
          <w:rFonts w:ascii="微软雅黑" w:eastAsia="微软雅黑" w:hAnsi="微软雅黑" w:cs="微软雅黑" w:hint="eastAsia"/>
        </w:rPr>
        <w:t>，那么仍然可以通过使用</w:t>
      </w:r>
      <w:r>
        <w:t>scope = import dependency</w:t>
      </w:r>
      <w:r>
        <w:rPr>
          <w:rFonts w:ascii="微软雅黑" w:eastAsia="微软雅黑" w:hAnsi="微软雅黑" w:cs="微软雅黑" w:hint="eastAsia"/>
        </w:rPr>
        <w:t>来保留依赖关系管理（而不是插件管理）的</w:t>
      </w:r>
      <w:r>
        <w:rPr>
          <w:rFonts w:ascii="微软雅黑" w:eastAsia="微软雅黑" w:hAnsi="微软雅黑" w:cs="微软雅黑" w:hint="eastAsia"/>
          <w:lang w:eastAsia="zh-CN"/>
        </w:rPr>
        <w:t>。</w:t>
      </w:r>
    </w:p>
    <w:p w:rsidR="005A4D71" w:rsidRDefault="00297392">
      <w:pPr>
        <w:pStyle w:val="a3"/>
        <w:spacing w:before="10"/>
        <w:rPr>
          <w:sz w:val="8"/>
        </w:rPr>
      </w:pPr>
      <w:r>
        <w:pict>
          <v:shape id="_x0000_s5035" type="#_x0000_t202" style="position:absolute;margin-left:75.55pt;margin-top:7.15pt;width:444.2pt;height:124.7pt;z-index:251233792;mso-wrap-distance-left:0;mso-wrap-distance-right:0;mso-position-horizontal-relative:page" fillcolor="#f0f0f0" strokecolor="#444" strokeweight=".1pt">
            <v:textbox style="mso-next-textbox:#_x0000_s5035" inset="0,0,0,0">
              <w:txbxContent>
                <w:p w:rsidR="00B67961" w:rsidRDefault="00B67961">
                  <w:pPr>
                    <w:spacing w:before="84"/>
                    <w:ind w:left="52" w:right="6943"/>
                    <w:jc w:val="center"/>
                    <w:rPr>
                      <w:rFonts w:ascii="Courier New"/>
                      <w:b/>
                      <w:sz w:val="14"/>
                    </w:rPr>
                  </w:pPr>
                  <w:r>
                    <w:rPr>
                      <w:rFonts w:ascii="Courier New"/>
                      <w:b/>
                      <w:color w:val="3F7E7E"/>
                      <w:sz w:val="14"/>
                    </w:rPr>
                    <w:t>&lt;dependencyManagement&gt;</w:t>
                  </w:r>
                </w:p>
                <w:p w:rsidR="00B67961" w:rsidRDefault="00B67961">
                  <w:pPr>
                    <w:spacing w:before="38"/>
                    <w:ind w:left="52" w:right="6775"/>
                    <w:jc w:val="center"/>
                    <w:rPr>
                      <w:rFonts w:ascii="Courier New"/>
                      <w:b/>
                      <w:sz w:val="14"/>
                    </w:rPr>
                  </w:pPr>
                  <w:r>
                    <w:rPr>
                      <w:rFonts w:ascii="Courier New"/>
                      <w:b/>
                      <w:color w:val="3F7E7E"/>
                      <w:sz w:val="14"/>
                    </w:rPr>
                    <w:t>&lt;dependencies&gt;</w:t>
                  </w:r>
                </w:p>
                <w:p w:rsidR="00B67961" w:rsidRDefault="00B67961">
                  <w:pPr>
                    <w:spacing w:before="37"/>
                    <w:ind w:left="741"/>
                    <w:rPr>
                      <w:rFonts w:ascii="Courier New"/>
                      <w:b/>
                      <w:sz w:val="14"/>
                    </w:rPr>
                  </w:pPr>
                  <w:r>
                    <w:rPr>
                      <w:rFonts w:ascii="Courier New"/>
                      <w:b/>
                      <w:color w:val="3F7E7E"/>
                      <w:sz w:val="14"/>
                    </w:rPr>
                    <w:t>&lt;dependency&gt;</w:t>
                  </w:r>
                </w:p>
                <w:p w:rsidR="00B67961" w:rsidRDefault="00B67961">
                  <w:pPr>
                    <w:spacing w:before="37"/>
                    <w:ind w:left="1077"/>
                    <w:rPr>
                      <w:rFonts w:ascii="Courier New"/>
                      <w:i/>
                      <w:sz w:val="14"/>
                    </w:rPr>
                  </w:pPr>
                  <w:r>
                    <w:rPr>
                      <w:rFonts w:ascii="Courier New"/>
                      <w:i/>
                      <w:color w:val="3F5EBE"/>
                      <w:sz w:val="14"/>
                    </w:rPr>
                    <w:t>&lt;!-- Import dependency management from Spring Boot --&gt;</w:t>
                  </w:r>
                </w:p>
                <w:p w:rsidR="00B67961" w:rsidRDefault="00B67961">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7961" w:rsidRDefault="00B67961">
                  <w:pPr>
                    <w:spacing w:before="37"/>
                    <w:ind w:left="1077"/>
                    <w:rPr>
                      <w:rFonts w:ascii="Courier New"/>
                      <w:b/>
                      <w:sz w:val="14"/>
                    </w:rPr>
                  </w:pPr>
                  <w:r>
                    <w:rPr>
                      <w:rFonts w:ascii="Courier New"/>
                      <w:b/>
                      <w:color w:val="3F7E7E"/>
                      <w:sz w:val="14"/>
                    </w:rPr>
                    <w:t>&lt;artifactId&gt;</w:t>
                  </w:r>
                  <w:r>
                    <w:rPr>
                      <w:rFonts w:ascii="Courier New"/>
                      <w:sz w:val="14"/>
                    </w:rPr>
                    <w:t>spring-boot-dependencies</w:t>
                  </w:r>
                  <w:r>
                    <w:rPr>
                      <w:rFonts w:ascii="Courier New"/>
                      <w:b/>
                      <w:color w:val="3F7E7E"/>
                      <w:sz w:val="14"/>
                    </w:rPr>
                    <w:t>&lt;/artifactId&gt;</w:t>
                  </w:r>
                </w:p>
                <w:p w:rsidR="00B67961" w:rsidRDefault="00B67961">
                  <w:pPr>
                    <w:spacing w:before="38"/>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B67961" w:rsidRDefault="00B67961">
                  <w:pPr>
                    <w:spacing w:before="37"/>
                    <w:ind w:left="1077"/>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B67961" w:rsidRDefault="00B67961">
                  <w:pPr>
                    <w:spacing w:before="37"/>
                    <w:ind w:left="1077"/>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p w:rsidR="00B67961" w:rsidRDefault="00B67961">
                  <w:pPr>
                    <w:spacing w:before="38"/>
                    <w:ind w:left="741"/>
                    <w:rPr>
                      <w:rFonts w:ascii="Courier New"/>
                      <w:b/>
                      <w:sz w:val="14"/>
                    </w:rPr>
                  </w:pPr>
                  <w:r>
                    <w:rPr>
                      <w:rFonts w:ascii="Courier New"/>
                      <w:b/>
                      <w:color w:val="3F7E7E"/>
                      <w:sz w:val="14"/>
                    </w:rPr>
                    <w:t>&lt;/dependency&gt;</w:t>
                  </w:r>
                </w:p>
                <w:p w:rsidR="00B67961" w:rsidRDefault="00B67961">
                  <w:pPr>
                    <w:spacing w:before="37"/>
                    <w:ind w:left="52" w:right="6859"/>
                    <w:jc w:val="center"/>
                    <w:rPr>
                      <w:rFonts w:ascii="Courier New"/>
                      <w:b/>
                      <w:sz w:val="14"/>
                    </w:rPr>
                  </w:pPr>
                  <w:r>
                    <w:rPr>
                      <w:rFonts w:ascii="Courier New"/>
                      <w:b/>
                      <w:color w:val="3F7E7E"/>
                      <w:sz w:val="14"/>
                    </w:rPr>
                    <w:t>&lt;/dependencies&gt;</w:t>
                  </w:r>
                </w:p>
                <w:p w:rsidR="00B67961" w:rsidRDefault="00B67961">
                  <w:pPr>
                    <w:spacing w:before="38"/>
                    <w:ind w:left="52" w:right="6859"/>
                    <w:jc w:val="center"/>
                    <w:rPr>
                      <w:rFonts w:ascii="Courier New"/>
                      <w:b/>
                      <w:sz w:val="14"/>
                    </w:rPr>
                  </w:pPr>
                  <w:r>
                    <w:rPr>
                      <w:rFonts w:ascii="Courier New"/>
                      <w:b/>
                      <w:color w:val="3F7E7E"/>
                      <w:sz w:val="14"/>
                    </w:rPr>
                    <w:t>&lt;/dependencyManagement&gt;</w:t>
                  </w:r>
                </w:p>
              </w:txbxContent>
            </v:textbox>
            <w10:wrap type="topAndBottom" anchorx="page"/>
          </v:shape>
        </w:pict>
      </w:r>
    </w:p>
    <w:p w:rsidR="005A4D71" w:rsidRDefault="005A4D71">
      <w:pPr>
        <w:pStyle w:val="a3"/>
        <w:spacing w:before="6"/>
        <w:rPr>
          <w:sz w:val="8"/>
        </w:rPr>
      </w:pPr>
    </w:p>
    <w:p w:rsidR="005A4D71" w:rsidRDefault="00276707" w:rsidP="00276707">
      <w:pPr>
        <w:pStyle w:val="a3"/>
        <w:spacing w:before="93" w:line="278" w:lineRule="auto"/>
        <w:ind w:left="120" w:right="1436"/>
        <w:jc w:val="both"/>
      </w:pPr>
      <w:r w:rsidRPr="00276707">
        <w:rPr>
          <w:rFonts w:ascii="微软雅黑" w:eastAsia="微软雅黑" w:hAnsi="微软雅黑" w:cs="微软雅黑" w:hint="eastAsia"/>
          <w:lang w:eastAsia="zh-CN"/>
        </w:rPr>
        <w:lastRenderedPageBreak/>
        <w:t>如上所述，该设置不允许您使用属性覆盖单个依赖项。</w:t>
      </w:r>
      <w:r w:rsidRPr="00276707">
        <w:rPr>
          <w:lang w:eastAsia="zh-CN"/>
        </w:rPr>
        <w:t xml:space="preserve"> </w:t>
      </w:r>
      <w:r w:rsidRPr="00276707">
        <w:rPr>
          <w:rFonts w:ascii="微软雅黑" w:eastAsia="微软雅黑" w:hAnsi="微软雅黑" w:cs="微软雅黑" w:hint="eastAsia"/>
        </w:rPr>
        <w:t>为了达到同样的结果，你需要在</w:t>
      </w:r>
      <w:r w:rsidRPr="00276707">
        <w:t>spring-boot-dependencies</w:t>
      </w:r>
      <w:r w:rsidRPr="00276707">
        <w:rPr>
          <w:rFonts w:ascii="微软雅黑" w:eastAsia="微软雅黑" w:hAnsi="微软雅黑" w:cs="微软雅黑" w:hint="eastAsia"/>
        </w:rPr>
        <w:t>条目之前在项目的</w:t>
      </w:r>
      <w:r w:rsidRPr="00276707">
        <w:t>dependencyManagement</w:t>
      </w:r>
      <w:r w:rsidRPr="00276707">
        <w:rPr>
          <w:rFonts w:ascii="微软雅黑" w:eastAsia="微软雅黑" w:hAnsi="微软雅黑" w:cs="微软雅黑" w:hint="eastAsia"/>
        </w:rPr>
        <w:t>中添加一个条目。</w:t>
      </w:r>
      <w:r w:rsidRPr="00276707">
        <w:t xml:space="preserve"> </w:t>
      </w:r>
      <w:r w:rsidRPr="00276707">
        <w:rPr>
          <w:rFonts w:ascii="微软雅黑" w:eastAsia="微软雅黑" w:hAnsi="微软雅黑" w:cs="微软雅黑" w:hint="eastAsia"/>
        </w:rPr>
        <w:t>例如，要升级到另一个</w:t>
      </w:r>
      <w:r w:rsidRPr="00276707">
        <w:t>Spring Data</w:t>
      </w:r>
      <w:r w:rsidRPr="00276707">
        <w:rPr>
          <w:rFonts w:ascii="微软雅黑" w:eastAsia="微软雅黑" w:hAnsi="微软雅黑" w:cs="微软雅黑" w:hint="eastAsia"/>
        </w:rPr>
        <w:t>发行版，您需要将以下内容添加到您的</w:t>
      </w:r>
      <w:r w:rsidRPr="00276707">
        <w:t>pom.xml</w:t>
      </w:r>
      <w:r w:rsidRPr="00276707">
        <w:rPr>
          <w:rFonts w:ascii="微软雅黑" w:eastAsia="微软雅黑" w:hAnsi="微软雅黑" w:cs="微软雅黑" w:hint="eastAsia"/>
        </w:rPr>
        <w:t>中。</w:t>
      </w:r>
      <w:r w:rsidR="00297392">
        <w:pict>
          <v:group id="_x0000_s5030" style="position:absolute;left:0;text-align:left;margin-left:75.5pt;margin-top:67.45pt;width:444.3pt;height:82pt;z-index:251234816;mso-wrap-distance-left:0;mso-wrap-distance-right:0;mso-position-horizontal-relative:page;mso-position-vertical-relative:text" coordorigin="1510,1349" coordsize="8886,1640">
            <v:line id="_x0000_s5034" style="position:absolute" from="1511,1350" to="10394,1350" strokecolor="#444" strokeweight=".1pt"/>
            <v:line id="_x0000_s5033" style="position:absolute" from="10395,1350" to="10395,2989" strokecolor="#444" strokeweight=".1pt"/>
            <v:line id="_x0000_s5032" style="position:absolute" from="1511,1350" to="1511,2989" strokecolor="#444" strokeweight=".1pt"/>
            <v:shape id="_x0000_s5031" type="#_x0000_t202" style="position:absolute;left:1512;top:1351;width:8882;height:1638" fillcolor="#f0f0f0" stroked="f">
              <v:textbox style="mso-next-textbox:#_x0000_s5031" inset="0,0,0,0">
                <w:txbxContent>
                  <w:p w:rsidR="00B67961" w:rsidRDefault="00B67961">
                    <w:pPr>
                      <w:spacing w:before="84"/>
                      <w:ind w:left="51" w:right="6942"/>
                      <w:jc w:val="center"/>
                      <w:rPr>
                        <w:rFonts w:ascii="Courier New"/>
                        <w:b/>
                        <w:sz w:val="14"/>
                      </w:rPr>
                    </w:pPr>
                    <w:r>
                      <w:rPr>
                        <w:rFonts w:ascii="Courier New"/>
                        <w:b/>
                        <w:color w:val="3F7E7E"/>
                        <w:sz w:val="14"/>
                      </w:rPr>
                      <w:t>&lt;dependencyManagement&gt;</w:t>
                    </w:r>
                  </w:p>
                  <w:p w:rsidR="00B67961" w:rsidRDefault="00B67961">
                    <w:pPr>
                      <w:spacing w:before="38"/>
                      <w:ind w:left="51" w:right="6942"/>
                      <w:jc w:val="center"/>
                      <w:rPr>
                        <w:rFonts w:ascii="Courier New"/>
                        <w:b/>
                        <w:sz w:val="14"/>
                      </w:rPr>
                    </w:pPr>
                    <w:r>
                      <w:rPr>
                        <w:rFonts w:ascii="Courier New"/>
                        <w:b/>
                        <w:color w:val="3F7E7E"/>
                        <w:sz w:val="14"/>
                      </w:rPr>
                      <w:t>&lt;dependencies&gt;</w:t>
                    </w:r>
                  </w:p>
                  <w:p w:rsidR="00B67961" w:rsidRDefault="00B67961">
                    <w:pPr>
                      <w:spacing w:before="37"/>
                      <w:ind w:left="742"/>
                      <w:rPr>
                        <w:rFonts w:ascii="Courier New"/>
                        <w:i/>
                        <w:sz w:val="14"/>
                      </w:rPr>
                    </w:pPr>
                    <w:r>
                      <w:rPr>
                        <w:rFonts w:ascii="Courier New"/>
                        <w:i/>
                        <w:color w:val="3F5EBE"/>
                        <w:sz w:val="14"/>
                      </w:rPr>
                      <w:t>&lt;!-- Override Spring Data release train provided by Spring Boot --&gt;</w:t>
                    </w:r>
                  </w:p>
                  <w:p w:rsidR="00B67961" w:rsidRDefault="00B67961">
                    <w:pPr>
                      <w:spacing w:before="37"/>
                      <w:ind w:left="742"/>
                      <w:rPr>
                        <w:rFonts w:ascii="Courier New"/>
                        <w:b/>
                        <w:sz w:val="14"/>
                      </w:rPr>
                    </w:pPr>
                    <w:r>
                      <w:rPr>
                        <w:rFonts w:ascii="Courier New"/>
                        <w:b/>
                        <w:color w:val="3F7E7E"/>
                        <w:sz w:val="14"/>
                      </w:rPr>
                      <w:t>&lt;dependency&gt;</w:t>
                    </w:r>
                  </w:p>
                  <w:p w:rsidR="00B67961" w:rsidRDefault="00B67961">
                    <w:pPr>
                      <w:spacing w:before="38"/>
                      <w:ind w:left="1078"/>
                      <w:rPr>
                        <w:rFonts w:ascii="Courier New"/>
                        <w:b/>
                        <w:sz w:val="14"/>
                      </w:rPr>
                    </w:pPr>
                    <w:r>
                      <w:rPr>
                        <w:rFonts w:ascii="Courier New"/>
                        <w:b/>
                        <w:color w:val="3F7E7E"/>
                        <w:sz w:val="14"/>
                      </w:rPr>
                      <w:t>&lt;groupId&gt;</w:t>
                    </w:r>
                    <w:r>
                      <w:rPr>
                        <w:rFonts w:ascii="Courier New"/>
                        <w:sz w:val="14"/>
                      </w:rPr>
                      <w:t>org.springframework.data</w:t>
                    </w:r>
                    <w:r>
                      <w:rPr>
                        <w:rFonts w:ascii="Courier New"/>
                        <w:b/>
                        <w:color w:val="3F7E7E"/>
                        <w:sz w:val="14"/>
                      </w:rPr>
                      <w:t>&lt;/groupId&gt;</w:t>
                    </w:r>
                  </w:p>
                  <w:p w:rsidR="00B67961" w:rsidRDefault="00B67961">
                    <w:pPr>
                      <w:spacing w:before="37"/>
                      <w:ind w:left="1078"/>
                      <w:rPr>
                        <w:rFonts w:ascii="Courier New"/>
                        <w:b/>
                        <w:sz w:val="14"/>
                      </w:rPr>
                    </w:pPr>
                    <w:r>
                      <w:rPr>
                        <w:rFonts w:ascii="Courier New"/>
                        <w:b/>
                        <w:color w:val="3F7E7E"/>
                        <w:sz w:val="14"/>
                      </w:rPr>
                      <w:t>&lt;artifactId&gt;</w:t>
                    </w:r>
                    <w:r>
                      <w:rPr>
                        <w:rFonts w:ascii="Courier New"/>
                        <w:sz w:val="14"/>
                      </w:rPr>
                      <w:t>spring-data-releasetrain</w:t>
                    </w:r>
                    <w:r>
                      <w:rPr>
                        <w:rFonts w:ascii="Courier New"/>
                        <w:b/>
                        <w:color w:val="3F7E7E"/>
                        <w:sz w:val="14"/>
                      </w:rPr>
                      <w:t>&lt;/artifactId&gt;</w:t>
                    </w:r>
                  </w:p>
                  <w:p w:rsidR="00B67961" w:rsidRDefault="00B67961">
                    <w:pPr>
                      <w:spacing w:before="38"/>
                      <w:ind w:left="1078"/>
                      <w:rPr>
                        <w:rFonts w:ascii="Courier New"/>
                        <w:b/>
                        <w:sz w:val="14"/>
                      </w:rPr>
                    </w:pPr>
                    <w:r>
                      <w:rPr>
                        <w:rFonts w:ascii="Courier New"/>
                        <w:b/>
                        <w:color w:val="3F7E7E"/>
                        <w:sz w:val="14"/>
                      </w:rPr>
                      <w:t>&lt;version&gt;</w:t>
                    </w:r>
                    <w:r>
                      <w:rPr>
                        <w:rFonts w:ascii="Courier New"/>
                        <w:sz w:val="14"/>
                      </w:rPr>
                      <w:t>Fowler-SR2</w:t>
                    </w:r>
                    <w:r>
                      <w:rPr>
                        <w:rFonts w:ascii="Courier New"/>
                        <w:b/>
                        <w:color w:val="3F7E7E"/>
                        <w:sz w:val="14"/>
                      </w:rPr>
                      <w:t>&lt;/version&gt;</w:t>
                    </w:r>
                  </w:p>
                  <w:p w:rsidR="00B67961" w:rsidRDefault="00B67961">
                    <w:pPr>
                      <w:spacing w:before="37"/>
                      <w:ind w:left="1078"/>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txbxContent>
              </v:textbox>
            </v:shape>
            <w10:wrap type="topAndBottom" anchorx="page"/>
          </v:group>
        </w:pict>
      </w:r>
      <w:r w:rsidR="00297392">
        <w:pict>
          <v:group id="_x0000_s5025" style="width:444.3pt;height:111.4pt;mso-position-horizontal-relative:char;mso-position-vertical-relative:line" coordsize="8886,2228">
            <v:line id="_x0000_s5029" style="position:absolute" from="8885,0" to="8885,2227" strokecolor="#444" strokeweight=".1pt"/>
            <v:line id="_x0000_s5028" style="position:absolute" from="1,2227" to="8885,2227" strokecolor="#444" strokeweight=".1pt"/>
            <v:line id="_x0000_s5027" style="position:absolute" from="1,0" to="1,2227" strokecolor="#444" strokeweight=".1pt"/>
            <v:shape id="_x0000_s5026" type="#_x0000_t202" style="position:absolute;left:2;width:8882;height:2226" fillcolor="#f0f0f0" stroked="f">
              <v:textbox style="mso-next-textbox:#_x0000_s5026" inset="0,0,0,0">
                <w:txbxContent>
                  <w:p w:rsidR="00B67961" w:rsidRDefault="00B67961">
                    <w:pPr>
                      <w:spacing w:before="14"/>
                      <w:ind w:left="1078"/>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B67961" w:rsidRDefault="00B67961">
                    <w:pPr>
                      <w:spacing w:before="38"/>
                      <w:ind w:left="742"/>
                      <w:rPr>
                        <w:rFonts w:ascii="Courier New"/>
                        <w:b/>
                        <w:sz w:val="14"/>
                      </w:rPr>
                    </w:pPr>
                    <w:r>
                      <w:rPr>
                        <w:rFonts w:ascii="Courier New"/>
                        <w:b/>
                        <w:color w:val="3F7E7E"/>
                        <w:sz w:val="14"/>
                      </w:rPr>
                      <w:t>&lt;/dependency&gt;</w:t>
                    </w:r>
                  </w:p>
                  <w:p w:rsidR="00B67961" w:rsidRDefault="00B67961">
                    <w:pPr>
                      <w:spacing w:before="37"/>
                      <w:ind w:left="742"/>
                      <w:rPr>
                        <w:rFonts w:ascii="Courier New"/>
                        <w:b/>
                        <w:sz w:val="14"/>
                      </w:rPr>
                    </w:pPr>
                    <w:r>
                      <w:rPr>
                        <w:rFonts w:ascii="Courier New"/>
                        <w:b/>
                        <w:color w:val="3F7E7E"/>
                        <w:sz w:val="14"/>
                      </w:rPr>
                      <w:t>&lt;dependency&gt;</w:t>
                    </w:r>
                  </w:p>
                  <w:p w:rsidR="00B67961" w:rsidRDefault="00B67961">
                    <w:pPr>
                      <w:spacing w:before="37"/>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7961" w:rsidRDefault="00B67961">
                    <w:pPr>
                      <w:spacing w:before="38"/>
                      <w:ind w:left="1078"/>
                      <w:rPr>
                        <w:rFonts w:ascii="Courier New"/>
                        <w:b/>
                        <w:sz w:val="14"/>
                      </w:rPr>
                    </w:pPr>
                    <w:r>
                      <w:rPr>
                        <w:rFonts w:ascii="Courier New"/>
                        <w:b/>
                        <w:color w:val="3F7E7E"/>
                        <w:sz w:val="14"/>
                      </w:rPr>
                      <w:t>&lt;artifactId&gt;</w:t>
                    </w:r>
                    <w:r>
                      <w:rPr>
                        <w:rFonts w:ascii="Courier New"/>
                        <w:sz w:val="14"/>
                      </w:rPr>
                      <w:t>spring-boot-dependencies</w:t>
                    </w:r>
                    <w:r>
                      <w:rPr>
                        <w:rFonts w:ascii="Courier New"/>
                        <w:b/>
                        <w:color w:val="3F7E7E"/>
                        <w:sz w:val="14"/>
                      </w:rPr>
                      <w:t>&lt;/artifactId&gt;</w:t>
                    </w:r>
                  </w:p>
                  <w:p w:rsidR="00B67961" w:rsidRDefault="00B67961">
                    <w:pPr>
                      <w:spacing w:before="37"/>
                      <w:ind w:left="1078"/>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B67961" w:rsidRDefault="00B67961">
                    <w:pPr>
                      <w:spacing w:before="38"/>
                      <w:ind w:left="1078"/>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B67961" w:rsidRDefault="00B67961">
                    <w:pPr>
                      <w:spacing w:before="37"/>
                      <w:ind w:left="1078"/>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p w:rsidR="00B67961" w:rsidRDefault="00B67961">
                    <w:pPr>
                      <w:spacing w:before="37"/>
                      <w:ind w:left="742"/>
                      <w:rPr>
                        <w:rFonts w:ascii="Courier New"/>
                        <w:b/>
                        <w:sz w:val="14"/>
                      </w:rPr>
                    </w:pPr>
                    <w:r>
                      <w:rPr>
                        <w:rFonts w:ascii="Courier New"/>
                        <w:b/>
                        <w:color w:val="3F7E7E"/>
                        <w:sz w:val="14"/>
                      </w:rPr>
                      <w:t>&lt;/dependency&gt;</w:t>
                    </w:r>
                  </w:p>
                  <w:p w:rsidR="00B67961" w:rsidRDefault="00B67961">
                    <w:pPr>
                      <w:spacing w:before="38"/>
                      <w:ind w:left="51" w:right="6858"/>
                      <w:jc w:val="center"/>
                      <w:rPr>
                        <w:rFonts w:ascii="Courier New"/>
                        <w:b/>
                        <w:sz w:val="14"/>
                      </w:rPr>
                    </w:pPr>
                    <w:r>
                      <w:rPr>
                        <w:rFonts w:ascii="Courier New"/>
                        <w:b/>
                        <w:color w:val="3F7E7E"/>
                        <w:sz w:val="14"/>
                      </w:rPr>
                      <w:t>&lt;/dependencies&gt;</w:t>
                    </w:r>
                  </w:p>
                  <w:p w:rsidR="00B67961" w:rsidRDefault="00B67961">
                    <w:pPr>
                      <w:spacing w:before="37"/>
                      <w:ind w:left="51" w:right="6858"/>
                      <w:jc w:val="center"/>
                      <w:rPr>
                        <w:rFonts w:ascii="Courier New"/>
                        <w:b/>
                        <w:sz w:val="14"/>
                      </w:rPr>
                    </w:pPr>
                    <w:r>
                      <w:rPr>
                        <w:rFonts w:ascii="Courier New"/>
                        <w:b/>
                        <w:color w:val="3F7E7E"/>
                        <w:sz w:val="14"/>
                      </w:rPr>
                      <w:t>&lt;/dependencyManagement&gt;</w:t>
                    </w:r>
                  </w:p>
                </w:txbxContent>
              </v:textbox>
            </v:shape>
            <w10:wrap type="none"/>
            <w10:anchorlock/>
          </v:group>
        </w:pict>
      </w:r>
    </w:p>
    <w:p w:rsidR="005A4D71" w:rsidRDefault="005A4D71">
      <w:pPr>
        <w:pStyle w:val="a3"/>
        <w:spacing w:before="10"/>
        <w:rPr>
          <w:sz w:val="14"/>
        </w:rPr>
      </w:pPr>
    </w:p>
    <w:p w:rsidR="005A4D71" w:rsidRDefault="00297392">
      <w:pPr>
        <w:spacing w:before="93"/>
        <w:ind w:left="255"/>
        <w:rPr>
          <w:b/>
          <w:sz w:val="20"/>
          <w:lang w:eastAsia="zh-CN"/>
        </w:rPr>
      </w:pPr>
      <w:r>
        <w:pict>
          <v:line id="_x0000_s5024" style="position:absolute;left:0;text-align:left;z-index:251240960;mso-position-horizontal-relative:page" from="73.4pt,4.45pt" to="73.4pt,40.75pt" strokecolor="#5c5c4e">
            <w10:wrap anchorx="page"/>
          </v:line>
        </w:pict>
      </w:r>
      <w:r w:rsidR="00475295">
        <w:rPr>
          <w:b/>
          <w:sz w:val="20"/>
          <w:lang w:eastAsia="zh-CN"/>
        </w:rPr>
        <w:t>Note</w:t>
      </w:r>
    </w:p>
    <w:p w:rsidR="005A4D71" w:rsidRDefault="005A4D71">
      <w:pPr>
        <w:pStyle w:val="a3"/>
        <w:spacing w:before="8"/>
        <w:rPr>
          <w:b/>
          <w:sz w:val="18"/>
          <w:lang w:eastAsia="zh-CN"/>
        </w:rPr>
      </w:pPr>
    </w:p>
    <w:p w:rsidR="005A4D71" w:rsidRDefault="00B45F69" w:rsidP="00B45F69">
      <w:pPr>
        <w:pStyle w:val="a3"/>
        <w:ind w:left="255"/>
        <w:rPr>
          <w:lang w:eastAsia="zh-CN"/>
        </w:rPr>
      </w:pPr>
      <w:r w:rsidRPr="00B45F69">
        <w:rPr>
          <w:rFonts w:ascii="微软雅黑" w:eastAsia="微软雅黑" w:hAnsi="微软雅黑" w:cs="微软雅黑" w:hint="eastAsia"/>
          <w:lang w:eastAsia="zh-CN"/>
        </w:rPr>
        <w:t>在上面的例子中，我们指定了一个</w:t>
      </w:r>
      <w:r w:rsidRPr="00B45F69">
        <w:rPr>
          <w:lang w:eastAsia="zh-CN"/>
        </w:rPr>
        <w:t>BOM</w:t>
      </w:r>
      <w:r w:rsidRPr="00B45F69">
        <w:rPr>
          <w:rFonts w:ascii="微软雅黑" w:eastAsia="微软雅黑" w:hAnsi="微软雅黑" w:cs="微软雅黑" w:hint="eastAsia"/>
          <w:lang w:eastAsia="zh-CN"/>
        </w:rPr>
        <w:t>，但是任何依赖类型都可以被覆盖。</w:t>
      </w:r>
    </w:p>
    <w:p w:rsidR="005A4D71" w:rsidRDefault="005A4D71">
      <w:pPr>
        <w:pStyle w:val="a3"/>
        <w:spacing w:before="6"/>
        <w:rPr>
          <w:sz w:val="30"/>
          <w:lang w:eastAsia="zh-CN"/>
        </w:rPr>
      </w:pPr>
    </w:p>
    <w:p w:rsidR="005A4D71" w:rsidRDefault="00B45F69">
      <w:pPr>
        <w:pStyle w:val="3"/>
      </w:pPr>
      <w:bookmarkStart w:id="82" w:name="Changing_the_Java_version"/>
      <w:bookmarkStart w:id="83" w:name="_bookmark40"/>
      <w:bookmarkEnd w:id="82"/>
      <w:bookmarkEnd w:id="83"/>
      <w:r>
        <w:rPr>
          <w:rFonts w:asciiTheme="minorEastAsia" w:eastAsiaTheme="minorEastAsia" w:hAnsiTheme="minorEastAsia" w:hint="eastAsia"/>
          <w:lang w:eastAsia="zh-CN"/>
        </w:rPr>
        <w:t>更改</w:t>
      </w:r>
      <w:r>
        <w:t xml:space="preserve"> Java </w:t>
      </w:r>
      <w:r>
        <w:rPr>
          <w:rFonts w:asciiTheme="minorEastAsia" w:eastAsiaTheme="minorEastAsia" w:hAnsiTheme="minorEastAsia" w:hint="eastAsia"/>
          <w:lang w:eastAsia="zh-CN"/>
        </w:rPr>
        <w:t>版本</w:t>
      </w:r>
    </w:p>
    <w:p w:rsidR="00B45F69" w:rsidRDefault="00B45F69">
      <w:pPr>
        <w:pStyle w:val="a3"/>
        <w:spacing w:before="227" w:line="271" w:lineRule="auto"/>
        <w:ind w:left="120" w:right="1432"/>
      </w:pPr>
      <w:r w:rsidRPr="00B45F69">
        <w:t>spring-boot-starter-parent</w:t>
      </w:r>
      <w:r w:rsidRPr="00B45F69">
        <w:rPr>
          <w:rFonts w:ascii="微软雅黑" w:eastAsia="微软雅黑" w:hAnsi="微软雅黑" w:cs="微软雅黑" w:hint="eastAsia"/>
        </w:rPr>
        <w:t>选择相当保守的</w:t>
      </w:r>
      <w:r w:rsidRPr="00B45F69">
        <w:t>Java</w:t>
      </w:r>
      <w:r w:rsidRPr="00B45F69">
        <w:rPr>
          <w:rFonts w:ascii="微软雅黑" w:eastAsia="微软雅黑" w:hAnsi="微软雅黑" w:cs="微软雅黑" w:hint="eastAsia"/>
        </w:rPr>
        <w:t>兼容性。</w:t>
      </w:r>
      <w:r w:rsidRPr="00B45F69">
        <w:t xml:space="preserve"> </w:t>
      </w:r>
      <w:r w:rsidRPr="00B45F69">
        <w:rPr>
          <w:rFonts w:ascii="微软雅黑" w:eastAsia="微软雅黑" w:hAnsi="微软雅黑" w:cs="微软雅黑" w:hint="eastAsia"/>
        </w:rPr>
        <w:t>如果您想遵循我们的建议并使用较新的</w:t>
      </w:r>
      <w:r w:rsidRPr="00B45F69">
        <w:t>Java</w:t>
      </w:r>
      <w:r w:rsidRPr="00B45F69">
        <w:rPr>
          <w:rFonts w:ascii="微软雅黑" w:eastAsia="微软雅黑" w:hAnsi="微软雅黑" w:cs="微软雅黑" w:hint="eastAsia"/>
        </w:rPr>
        <w:t>版本，则可以添加一个</w:t>
      </w:r>
      <w:r w:rsidRPr="00B45F69">
        <w:t>java.version</w:t>
      </w:r>
      <w:r w:rsidRPr="00B45F69">
        <w:rPr>
          <w:rFonts w:ascii="微软雅黑" w:eastAsia="微软雅黑" w:hAnsi="微软雅黑" w:cs="微软雅黑" w:hint="eastAsia"/>
        </w:rPr>
        <w:t>属性：</w:t>
      </w:r>
    </w:p>
    <w:p w:rsidR="005A4D71" w:rsidRDefault="00297392">
      <w:pPr>
        <w:pStyle w:val="a3"/>
        <w:spacing w:before="10"/>
        <w:rPr>
          <w:sz w:val="8"/>
        </w:rPr>
      </w:pPr>
      <w:r>
        <w:pict>
          <v:shape id="_x0000_s5023" type="#_x0000_t202" style="position:absolute;margin-left:75.55pt;margin-top:7.15pt;width:444.2pt;height:36.5pt;z-index:251237888;mso-wrap-distance-left:0;mso-wrap-distance-right:0;mso-position-horizontal-relative:page" fillcolor="#f0f0f0" strokecolor="#444" strokeweight=".1pt">
            <v:textbox style="mso-next-textbox:#_x0000_s5023" inset="0,0,0,0">
              <w:txbxContent>
                <w:p w:rsidR="00B67961" w:rsidRDefault="00B67961">
                  <w:pPr>
                    <w:spacing w:before="84"/>
                    <w:ind w:left="69"/>
                    <w:rPr>
                      <w:rFonts w:ascii="Courier New"/>
                      <w:b/>
                      <w:sz w:val="14"/>
                    </w:rPr>
                  </w:pPr>
                  <w:r>
                    <w:rPr>
                      <w:rFonts w:ascii="Courier New"/>
                      <w:b/>
                      <w:color w:val="3F7E7E"/>
                      <w:sz w:val="14"/>
                    </w:rPr>
                    <w:t>&lt;properties&gt;</w:t>
                  </w:r>
                </w:p>
                <w:p w:rsidR="00B67961" w:rsidRDefault="00B67961">
                  <w:pPr>
                    <w:spacing w:before="38"/>
                    <w:ind w:left="405"/>
                    <w:rPr>
                      <w:rFonts w:ascii="Courier New"/>
                      <w:b/>
                      <w:sz w:val="14"/>
                    </w:rPr>
                  </w:pPr>
                  <w:r>
                    <w:rPr>
                      <w:rFonts w:ascii="Courier New"/>
                      <w:b/>
                      <w:color w:val="3F7E7E"/>
                      <w:sz w:val="14"/>
                    </w:rPr>
                    <w:t>&lt;java.version&gt;</w:t>
                  </w:r>
                  <w:r>
                    <w:rPr>
                      <w:rFonts w:ascii="Courier New"/>
                      <w:sz w:val="14"/>
                    </w:rPr>
                    <w:t>1.8</w:t>
                  </w:r>
                  <w:r>
                    <w:rPr>
                      <w:rFonts w:ascii="Courier New"/>
                      <w:b/>
                      <w:color w:val="3F7E7E"/>
                      <w:sz w:val="14"/>
                    </w:rPr>
                    <w:t>&lt;/java.version&gt;</w:t>
                  </w:r>
                </w:p>
                <w:p w:rsidR="00B67961" w:rsidRDefault="00B67961">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Pr="00D20DBD" w:rsidRDefault="00D20DBD">
      <w:pPr>
        <w:pStyle w:val="3"/>
        <w:spacing w:before="140"/>
        <w:rPr>
          <w:rFonts w:eastAsiaTheme="minorEastAsia"/>
          <w:lang w:eastAsia="zh-CN"/>
        </w:rPr>
      </w:pPr>
      <w:bookmarkStart w:id="84" w:name="Using_the_Spring_Boot_Maven_plugin"/>
      <w:bookmarkStart w:id="85" w:name="_bookmark41"/>
      <w:bookmarkEnd w:id="84"/>
      <w:bookmarkEnd w:id="85"/>
      <w:r>
        <w:rPr>
          <w:rFonts w:eastAsiaTheme="minorEastAsia" w:hint="eastAsia"/>
          <w:lang w:eastAsia="zh-CN"/>
        </w:rPr>
        <w:t>使用</w:t>
      </w:r>
      <w:r>
        <w:rPr>
          <w:rFonts w:eastAsiaTheme="minorEastAsia" w:hint="eastAsia"/>
          <w:lang w:eastAsia="zh-CN"/>
        </w:rPr>
        <w:t xml:space="preserve"> </w:t>
      </w:r>
      <w:r>
        <w:t xml:space="preserve">Spring Boot Maven </w:t>
      </w:r>
      <w:r>
        <w:rPr>
          <w:rFonts w:eastAsiaTheme="minorEastAsia" w:hint="eastAsia"/>
          <w:lang w:eastAsia="zh-CN"/>
        </w:rPr>
        <w:t>插件</w:t>
      </w:r>
    </w:p>
    <w:p w:rsidR="00D20DBD" w:rsidRDefault="00297392">
      <w:pPr>
        <w:pStyle w:val="a3"/>
        <w:spacing w:before="227" w:line="292" w:lineRule="auto"/>
        <w:ind w:left="120" w:right="1367"/>
      </w:pPr>
      <w:r>
        <w:pict>
          <v:shape id="_x0000_s5022" type="#_x0000_t202" style="position:absolute;left:0;text-align:left;margin-left:75.55pt;margin-top:56.8pt;width:444.2pt;height:85.5pt;z-index:251238912;mso-wrap-distance-left:0;mso-wrap-distance-right:0;mso-position-horizontal-relative:page" fillcolor="#f0f0f0" strokecolor="#444" strokeweight=".1pt">
            <v:textbox style="mso-next-textbox:#_x0000_s5022" inset="0,0,0,0">
              <w:txbxContent>
                <w:p w:rsidR="00B67961" w:rsidRDefault="00B67961">
                  <w:pPr>
                    <w:spacing w:before="84"/>
                    <w:ind w:left="69"/>
                    <w:rPr>
                      <w:rFonts w:ascii="Courier New"/>
                      <w:b/>
                      <w:sz w:val="14"/>
                    </w:rPr>
                  </w:pPr>
                  <w:r>
                    <w:rPr>
                      <w:rFonts w:ascii="Courier New"/>
                      <w:b/>
                      <w:color w:val="3F7E7E"/>
                      <w:sz w:val="14"/>
                    </w:rPr>
                    <w:t>&lt;build&gt;</w:t>
                  </w:r>
                </w:p>
                <w:p w:rsidR="00B67961" w:rsidRDefault="00B67961">
                  <w:pPr>
                    <w:spacing w:before="38"/>
                    <w:ind w:left="405"/>
                    <w:rPr>
                      <w:rFonts w:ascii="Courier New"/>
                      <w:b/>
                      <w:sz w:val="14"/>
                    </w:rPr>
                  </w:pPr>
                  <w:r>
                    <w:rPr>
                      <w:rFonts w:ascii="Courier New"/>
                      <w:b/>
                      <w:color w:val="3F7E7E"/>
                      <w:sz w:val="14"/>
                    </w:rPr>
                    <w:t>&lt;plugins&gt;</w:t>
                  </w:r>
                </w:p>
                <w:p w:rsidR="00B67961" w:rsidRDefault="00B67961">
                  <w:pPr>
                    <w:spacing w:before="37"/>
                    <w:ind w:left="741"/>
                    <w:rPr>
                      <w:rFonts w:ascii="Courier New"/>
                      <w:b/>
                      <w:sz w:val="14"/>
                    </w:rPr>
                  </w:pPr>
                  <w:r>
                    <w:rPr>
                      <w:rFonts w:ascii="Courier New"/>
                      <w:b/>
                      <w:color w:val="3F7E7E"/>
                      <w:sz w:val="14"/>
                    </w:rPr>
                    <w:t>&lt;plugin&gt;</w:t>
                  </w:r>
                </w:p>
                <w:p w:rsidR="00B67961" w:rsidRDefault="00B67961">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7961" w:rsidRDefault="00B67961">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B67961" w:rsidRDefault="00B67961">
                  <w:pPr>
                    <w:spacing w:before="37"/>
                    <w:ind w:left="741"/>
                    <w:rPr>
                      <w:rFonts w:ascii="Courier New"/>
                      <w:b/>
                      <w:sz w:val="14"/>
                    </w:rPr>
                  </w:pPr>
                  <w:r>
                    <w:rPr>
                      <w:rFonts w:ascii="Courier New"/>
                      <w:b/>
                      <w:color w:val="3F7E7E"/>
                      <w:sz w:val="14"/>
                    </w:rPr>
                    <w:t>&lt;/plugin&gt;</w:t>
                  </w:r>
                </w:p>
                <w:p w:rsidR="00B67961" w:rsidRDefault="00B67961">
                  <w:pPr>
                    <w:spacing w:before="38"/>
                    <w:ind w:left="405"/>
                    <w:rPr>
                      <w:rFonts w:ascii="Courier New"/>
                      <w:b/>
                      <w:sz w:val="14"/>
                    </w:rPr>
                  </w:pPr>
                  <w:r>
                    <w:rPr>
                      <w:rFonts w:ascii="Courier New"/>
                      <w:b/>
                      <w:color w:val="3F7E7E"/>
                      <w:sz w:val="14"/>
                    </w:rPr>
                    <w:t>&lt;/plugins&gt;</w:t>
                  </w:r>
                </w:p>
                <w:p w:rsidR="00B67961" w:rsidRDefault="00B67961">
                  <w:pPr>
                    <w:spacing w:before="37"/>
                    <w:ind w:left="69"/>
                    <w:rPr>
                      <w:rFonts w:ascii="Courier New"/>
                      <w:b/>
                      <w:sz w:val="14"/>
                    </w:rPr>
                  </w:pPr>
                  <w:r>
                    <w:rPr>
                      <w:rFonts w:ascii="Courier New"/>
                      <w:b/>
                      <w:color w:val="3F7E7E"/>
                      <w:sz w:val="14"/>
                    </w:rPr>
                    <w:t>&lt;/build&gt;</w:t>
                  </w:r>
                </w:p>
              </w:txbxContent>
            </v:textbox>
            <w10:wrap type="topAndBottom" anchorx="page"/>
          </v:shape>
        </w:pict>
      </w:r>
      <w:r w:rsidR="00D20DBD" w:rsidRPr="00D20DBD">
        <w:t>Spring Boot</w:t>
      </w:r>
      <w:r w:rsidR="00D20DBD" w:rsidRPr="00D20DBD">
        <w:rPr>
          <w:rFonts w:ascii="微软雅黑" w:eastAsia="微软雅黑" w:hAnsi="微软雅黑" w:cs="微软雅黑" w:hint="eastAsia"/>
        </w:rPr>
        <w:t>包含一个</w:t>
      </w:r>
      <w:r w:rsidR="00D20DBD" w:rsidRPr="00D20DBD">
        <w:t>Maven</w:t>
      </w:r>
      <w:r w:rsidR="00D20DBD" w:rsidRPr="00D20DBD">
        <w:rPr>
          <w:rFonts w:ascii="微软雅黑" w:eastAsia="微软雅黑" w:hAnsi="微软雅黑" w:cs="微软雅黑" w:hint="eastAsia"/>
        </w:rPr>
        <w:t>插件，可以将项目打包为可执行的</w:t>
      </w:r>
      <w:r w:rsidR="00D20DBD" w:rsidRPr="00D20DBD">
        <w:t>jar</w:t>
      </w:r>
      <w:r w:rsidR="00D20DBD" w:rsidRPr="00D20DBD">
        <w:rPr>
          <w:rFonts w:ascii="微软雅黑" w:eastAsia="微软雅黑" w:hAnsi="微软雅黑" w:cs="微软雅黑" w:hint="eastAsia"/>
        </w:rPr>
        <w:t>文件。</w:t>
      </w:r>
      <w:r w:rsidR="00D20DBD" w:rsidRPr="00D20DBD">
        <w:t xml:space="preserve"> </w:t>
      </w:r>
      <w:r w:rsidR="00D20DBD" w:rsidRPr="00D20DBD">
        <w:rPr>
          <w:rFonts w:ascii="微软雅黑" w:eastAsia="微软雅黑" w:hAnsi="微软雅黑" w:cs="微软雅黑" w:hint="eastAsia"/>
        </w:rPr>
        <w:t>如果要使用它，请将插件添加到</w:t>
      </w:r>
      <w:r w:rsidR="00D20DBD" w:rsidRPr="00D20DBD">
        <w:t>&lt;plugins&gt;</w:t>
      </w:r>
      <w:r w:rsidR="00D20DBD" w:rsidRPr="00D20DBD">
        <w:rPr>
          <w:rFonts w:ascii="微软雅黑" w:eastAsia="微软雅黑" w:hAnsi="微软雅黑" w:cs="微软雅黑" w:hint="eastAsia"/>
        </w:rPr>
        <w:t>部分</w:t>
      </w:r>
    </w:p>
    <w:p w:rsidR="005A4D71" w:rsidRDefault="005A4D71" w:rsidP="00D20DBD">
      <w:pPr>
        <w:pStyle w:val="a3"/>
        <w:spacing w:before="227" w:line="292" w:lineRule="auto"/>
        <w:ind w:right="1367"/>
      </w:pPr>
    </w:p>
    <w:p w:rsidR="005A4D71" w:rsidRDefault="005A4D71">
      <w:pPr>
        <w:pStyle w:val="a3"/>
        <w:spacing w:before="8"/>
        <w:rPr>
          <w:sz w:val="15"/>
        </w:rPr>
      </w:pPr>
    </w:p>
    <w:p w:rsidR="005A4D71" w:rsidRDefault="00297392">
      <w:pPr>
        <w:spacing w:before="94"/>
        <w:ind w:left="255"/>
        <w:rPr>
          <w:b/>
          <w:sz w:val="20"/>
        </w:rPr>
      </w:pPr>
      <w:r>
        <w:pict>
          <v:line id="_x0000_s5021" style="position:absolute;left:0;text-align:left;z-index:251241984;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Pr="00D20DBD" w:rsidRDefault="00D20DBD" w:rsidP="00D20DBD">
      <w:pPr>
        <w:pStyle w:val="a3"/>
        <w:spacing w:line="292" w:lineRule="auto"/>
        <w:ind w:left="255" w:right="1836"/>
      </w:pPr>
      <w:r w:rsidRPr="00D20DBD">
        <w:rPr>
          <w:rFonts w:ascii="微软雅黑" w:eastAsia="微软雅黑" w:hAnsi="微软雅黑" w:cs="微软雅黑" w:hint="eastAsia"/>
        </w:rPr>
        <w:t>如果你使用</w:t>
      </w:r>
      <w:r w:rsidRPr="00D20DBD">
        <w:t xml:space="preserve">Spring Boot </w:t>
      </w:r>
      <w:r>
        <w:t>starter parent pom</w:t>
      </w:r>
      <w:r w:rsidRPr="00D20DBD">
        <w:t xml:space="preserve"> POM</w:t>
      </w:r>
      <w:r w:rsidRPr="00D20DBD">
        <w:rPr>
          <w:rFonts w:ascii="微软雅黑" w:eastAsia="微软雅黑" w:hAnsi="微软雅黑" w:cs="微软雅黑" w:hint="eastAsia"/>
        </w:rPr>
        <w:t>，你只需要添加插件，除非你想改变在父代中定义的设置，否则不需要进行配置。</w:t>
      </w:r>
      <w:bookmarkStart w:id="86" w:name="13.3_Gradle"/>
      <w:bookmarkStart w:id="87" w:name="_bookmark42"/>
      <w:bookmarkEnd w:id="86"/>
      <w:bookmarkEnd w:id="87"/>
    </w:p>
    <w:p w:rsidR="005A4D71" w:rsidRDefault="00475295">
      <w:pPr>
        <w:pStyle w:val="2"/>
        <w:numPr>
          <w:ilvl w:val="1"/>
          <w:numId w:val="27"/>
        </w:numPr>
        <w:tabs>
          <w:tab w:val="left" w:pos="788"/>
        </w:tabs>
        <w:ind w:left="787" w:hanging="667"/>
        <w:jc w:val="both"/>
      </w:pPr>
      <w:bookmarkStart w:id="88" w:name="13.5_Starters"/>
      <w:bookmarkStart w:id="89" w:name="_bookmark44"/>
      <w:bookmarkEnd w:id="88"/>
      <w:bookmarkEnd w:id="89"/>
      <w:r>
        <w:t>Starters</w:t>
      </w:r>
    </w:p>
    <w:p w:rsidR="00D20DBD" w:rsidRDefault="00D20DBD">
      <w:pPr>
        <w:pStyle w:val="a3"/>
        <w:spacing w:before="256" w:line="288" w:lineRule="auto"/>
        <w:ind w:left="120" w:right="1437"/>
        <w:jc w:val="both"/>
        <w:rPr>
          <w:lang w:eastAsia="zh-CN"/>
        </w:rPr>
      </w:pPr>
    </w:p>
    <w:p w:rsidR="005A4D71" w:rsidRDefault="00475295">
      <w:pPr>
        <w:pStyle w:val="a3"/>
        <w:spacing w:before="256" w:line="288" w:lineRule="auto"/>
        <w:ind w:left="120" w:right="1437"/>
        <w:jc w:val="both"/>
      </w:pPr>
      <w:r>
        <w:rPr>
          <w:lang w:eastAsia="zh-CN"/>
        </w:rPr>
        <w:lastRenderedPageBreak/>
        <w:t>Starters</w:t>
      </w:r>
      <w:r w:rsidR="00D20DBD" w:rsidRPr="00D20DBD">
        <w:rPr>
          <w:rFonts w:ascii="微软雅黑" w:eastAsia="微软雅黑" w:hAnsi="微软雅黑" w:cs="微软雅黑" w:hint="eastAsia"/>
          <w:lang w:eastAsia="zh-CN"/>
        </w:rPr>
        <w:t>是一套方便的依赖描述符，可以包含在应用程序中。</w:t>
      </w:r>
      <w:r w:rsidR="00D20DBD" w:rsidRPr="00D20DBD">
        <w:rPr>
          <w:lang w:eastAsia="zh-CN"/>
        </w:rPr>
        <w:t xml:space="preserve"> </w:t>
      </w:r>
      <w:r w:rsidR="00D20DBD" w:rsidRPr="00D20DBD">
        <w:rPr>
          <w:rFonts w:ascii="微软雅黑" w:eastAsia="微软雅黑" w:hAnsi="微软雅黑" w:cs="微软雅黑" w:hint="eastAsia"/>
          <w:lang w:eastAsia="zh-CN"/>
        </w:rPr>
        <w:t>您可以获得所需的所有</w:t>
      </w:r>
      <w:r w:rsidR="00D20DBD" w:rsidRPr="00D20DBD">
        <w:rPr>
          <w:lang w:eastAsia="zh-CN"/>
        </w:rPr>
        <w:t>Spring</w:t>
      </w:r>
      <w:r w:rsidR="00D20DBD" w:rsidRPr="00D20DBD">
        <w:rPr>
          <w:rFonts w:ascii="微软雅黑" w:eastAsia="微软雅黑" w:hAnsi="微软雅黑" w:cs="微软雅黑" w:hint="eastAsia"/>
          <w:lang w:eastAsia="zh-CN"/>
        </w:rPr>
        <w:t>及相关技术的一站式服务，无需搜索示例代码，也不需要粘贴大量依赖描述符。</w:t>
      </w:r>
      <w:r w:rsidR="00D20DBD" w:rsidRPr="00D20DBD">
        <w:rPr>
          <w:lang w:eastAsia="zh-CN"/>
        </w:rPr>
        <w:t xml:space="preserve"> </w:t>
      </w:r>
      <w:r w:rsidR="00D20DBD" w:rsidRPr="00D20DBD">
        <w:rPr>
          <w:rFonts w:ascii="微软雅黑" w:eastAsia="微软雅黑" w:hAnsi="微软雅黑" w:cs="微软雅黑" w:hint="eastAsia"/>
        </w:rPr>
        <w:t>例如，如果你想开始使用</w:t>
      </w:r>
      <w:r w:rsidR="00D20DBD" w:rsidRPr="00D20DBD">
        <w:t>Spring</w:t>
      </w:r>
      <w:r w:rsidR="00D20DBD" w:rsidRPr="00D20DBD">
        <w:rPr>
          <w:rFonts w:ascii="微软雅黑" w:eastAsia="微软雅黑" w:hAnsi="微软雅黑" w:cs="微软雅黑" w:hint="eastAsia"/>
        </w:rPr>
        <w:t>和</w:t>
      </w:r>
      <w:r w:rsidR="00D20DBD" w:rsidRPr="00D20DBD">
        <w:t>JPA</w:t>
      </w:r>
      <w:r w:rsidR="00D20DBD" w:rsidRPr="00D20DBD">
        <w:rPr>
          <w:rFonts w:ascii="微软雅黑" w:eastAsia="微软雅黑" w:hAnsi="微软雅黑" w:cs="微软雅黑" w:hint="eastAsia"/>
        </w:rPr>
        <w:t>来访问数据库，只需在你的项目中加入</w:t>
      </w:r>
      <w:r w:rsidR="00D20DBD" w:rsidRPr="00D20DBD">
        <w:t>spring-boot-starter-data-jpa</w:t>
      </w:r>
      <w:r w:rsidR="00D20DBD" w:rsidRPr="00D20DBD">
        <w:rPr>
          <w:rFonts w:ascii="微软雅黑" w:eastAsia="微软雅黑" w:hAnsi="微软雅黑" w:cs="微软雅黑" w:hint="eastAsia"/>
        </w:rPr>
        <w:t>依赖项，你就可以开始了。</w:t>
      </w:r>
    </w:p>
    <w:p w:rsidR="005A4D71" w:rsidRDefault="00D20DBD" w:rsidP="00D20DBD">
      <w:pPr>
        <w:pStyle w:val="a3"/>
        <w:spacing w:before="166" w:line="292" w:lineRule="auto"/>
        <w:ind w:left="120" w:right="1437"/>
        <w:jc w:val="both"/>
        <w:rPr>
          <w:lang w:eastAsia="zh-CN"/>
        </w:rPr>
      </w:pPr>
      <w:r w:rsidRPr="00D20DBD">
        <w:rPr>
          <w:rFonts w:ascii="微软雅黑" w:eastAsia="微软雅黑" w:hAnsi="微软雅黑" w:cs="微软雅黑" w:hint="eastAsia"/>
          <w:lang w:eastAsia="zh-CN"/>
        </w:rPr>
        <w:t>初学者包含很多依赖项，您需要快速启动并运行一个项目，并使用一组支持的传递依赖项。</w:t>
      </w:r>
    </w:p>
    <w:p w:rsidR="005A4D71" w:rsidRDefault="005A4D71">
      <w:pPr>
        <w:pStyle w:val="a3"/>
        <w:spacing w:before="1"/>
        <w:rPr>
          <w:sz w:val="13"/>
          <w:lang w:eastAsia="zh-CN"/>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120"/>
        </w:trPr>
        <w:tc>
          <w:tcPr>
            <w:tcW w:w="9024" w:type="dxa"/>
            <w:shd w:val="clear" w:color="auto" w:fill="F0F0F0"/>
          </w:tcPr>
          <w:p w:rsidR="005A4D71" w:rsidRDefault="00475295">
            <w:pPr>
              <w:pStyle w:val="TableParagraph"/>
              <w:spacing w:before="122"/>
              <w:ind w:left="239"/>
              <w:rPr>
                <w:b/>
                <w:sz w:val="20"/>
              </w:rPr>
            </w:pPr>
            <w:r>
              <w:rPr>
                <w:b/>
                <w:sz w:val="20"/>
              </w:rPr>
              <w:t>What’s in a name</w:t>
            </w:r>
          </w:p>
          <w:p w:rsidR="005A4D71" w:rsidRDefault="005A4D71">
            <w:pPr>
              <w:pStyle w:val="TableParagraph"/>
              <w:spacing w:before="1"/>
              <w:ind w:left="0"/>
              <w:rPr>
                <w:sz w:val="20"/>
              </w:rPr>
            </w:pPr>
          </w:p>
          <w:p w:rsidR="00D20DBD" w:rsidRPr="00D20DBD" w:rsidRDefault="00D20DBD" w:rsidP="00D20DBD">
            <w:pPr>
              <w:pStyle w:val="TableParagraph"/>
              <w:spacing w:before="1" w:line="280" w:lineRule="auto"/>
              <w:ind w:left="239" w:right="235"/>
              <w:jc w:val="both"/>
              <w:rPr>
                <w:sz w:val="20"/>
              </w:rPr>
            </w:pPr>
            <w:r w:rsidRPr="00D20DBD">
              <w:rPr>
                <w:rFonts w:ascii="微软雅黑" w:eastAsia="微软雅黑" w:hAnsi="微软雅黑" w:cs="微软雅黑" w:hint="eastAsia"/>
                <w:sz w:val="20"/>
              </w:rPr>
              <w:t>所有官方首发者都遵循类似的命名模式</w:t>
            </w:r>
            <w:r w:rsidRPr="00D20DBD">
              <w:rPr>
                <w:sz w:val="20"/>
              </w:rPr>
              <w:t>; spring-boot-starter- *</w:t>
            </w:r>
            <w:r w:rsidRPr="00D20DBD">
              <w:rPr>
                <w:rFonts w:ascii="微软雅黑" w:eastAsia="微软雅黑" w:hAnsi="微软雅黑" w:cs="微软雅黑" w:hint="eastAsia"/>
                <w:sz w:val="20"/>
              </w:rPr>
              <w:t>，其中</w:t>
            </w:r>
            <w:r w:rsidRPr="00D20DBD">
              <w:rPr>
                <w:sz w:val="20"/>
              </w:rPr>
              <w:t>*</w:t>
            </w:r>
            <w:r w:rsidRPr="00D20DBD">
              <w:rPr>
                <w:rFonts w:ascii="微软雅黑" w:eastAsia="微软雅黑" w:hAnsi="微软雅黑" w:cs="微软雅黑" w:hint="eastAsia"/>
                <w:sz w:val="20"/>
              </w:rPr>
              <w:t>是特定类型的应用程序。</w:t>
            </w:r>
            <w:r w:rsidRPr="00D20DBD">
              <w:rPr>
                <w:sz w:val="20"/>
              </w:rPr>
              <w:t xml:space="preserve"> </w:t>
            </w:r>
            <w:r w:rsidRPr="00D20DBD">
              <w:rPr>
                <w:rFonts w:ascii="微软雅黑" w:eastAsia="微软雅黑" w:hAnsi="微软雅黑" w:cs="微软雅黑" w:hint="eastAsia"/>
                <w:sz w:val="20"/>
              </w:rPr>
              <w:t>这种命名结构旨在帮助您找到启动器。</w:t>
            </w:r>
            <w:r w:rsidRPr="00D20DBD">
              <w:rPr>
                <w:sz w:val="20"/>
              </w:rPr>
              <w:t xml:space="preserve"> </w:t>
            </w:r>
            <w:r w:rsidRPr="00D20DBD">
              <w:rPr>
                <w:rFonts w:ascii="微软雅黑" w:eastAsia="微软雅黑" w:hAnsi="微软雅黑" w:cs="微软雅黑" w:hint="eastAsia"/>
                <w:sz w:val="20"/>
              </w:rPr>
              <w:t>许多</w:t>
            </w:r>
            <w:r w:rsidRPr="00D20DBD">
              <w:rPr>
                <w:sz w:val="20"/>
              </w:rPr>
              <w:t>IDE</w:t>
            </w:r>
            <w:r w:rsidRPr="00D20DBD">
              <w:rPr>
                <w:rFonts w:ascii="微软雅黑" w:eastAsia="微软雅黑" w:hAnsi="微软雅黑" w:cs="微软雅黑" w:hint="eastAsia"/>
                <w:sz w:val="20"/>
              </w:rPr>
              <w:t>中的</w:t>
            </w:r>
            <w:r w:rsidRPr="00D20DBD">
              <w:rPr>
                <w:sz w:val="20"/>
              </w:rPr>
              <w:t>Maven</w:t>
            </w:r>
            <w:r w:rsidRPr="00D20DBD">
              <w:rPr>
                <w:rFonts w:ascii="微软雅黑" w:eastAsia="微软雅黑" w:hAnsi="微软雅黑" w:cs="微软雅黑" w:hint="eastAsia"/>
                <w:sz w:val="20"/>
              </w:rPr>
              <w:t>集成允许您按名称搜索依赖项。</w:t>
            </w:r>
            <w:r w:rsidRPr="00D20DBD">
              <w:rPr>
                <w:sz w:val="20"/>
              </w:rPr>
              <w:t xml:space="preserve"> </w:t>
            </w:r>
            <w:r w:rsidRPr="00D20DBD">
              <w:rPr>
                <w:rFonts w:ascii="微软雅黑" w:eastAsia="微软雅黑" w:hAnsi="微软雅黑" w:cs="微软雅黑" w:hint="eastAsia"/>
                <w:sz w:val="20"/>
              </w:rPr>
              <w:t>例如，安装适当的</w:t>
            </w:r>
            <w:r w:rsidRPr="00D20DBD">
              <w:rPr>
                <w:sz w:val="20"/>
              </w:rPr>
              <w:t>Eclipse</w:t>
            </w:r>
            <w:r w:rsidRPr="00D20DBD">
              <w:rPr>
                <w:rFonts w:ascii="微软雅黑" w:eastAsia="微软雅黑" w:hAnsi="微软雅黑" w:cs="微软雅黑" w:hint="eastAsia"/>
                <w:sz w:val="20"/>
              </w:rPr>
              <w:t>或</w:t>
            </w:r>
            <w:r w:rsidRPr="00D20DBD">
              <w:rPr>
                <w:sz w:val="20"/>
              </w:rPr>
              <w:t>STS</w:t>
            </w:r>
            <w:r w:rsidRPr="00D20DBD">
              <w:rPr>
                <w:rFonts w:ascii="微软雅黑" w:eastAsia="微软雅黑" w:hAnsi="微软雅黑" w:cs="微软雅黑" w:hint="eastAsia"/>
                <w:sz w:val="20"/>
              </w:rPr>
              <w:t>插件后，只需在</w:t>
            </w:r>
            <w:r w:rsidRPr="00D20DBD">
              <w:rPr>
                <w:sz w:val="20"/>
              </w:rPr>
              <w:t>POM</w:t>
            </w:r>
            <w:r w:rsidRPr="00D20DBD">
              <w:rPr>
                <w:rFonts w:ascii="微软雅黑" w:eastAsia="微软雅黑" w:hAnsi="微软雅黑" w:cs="微软雅黑" w:hint="eastAsia"/>
                <w:sz w:val="20"/>
              </w:rPr>
              <w:t>编辑器中点击</w:t>
            </w:r>
            <w:r w:rsidRPr="00D20DBD">
              <w:rPr>
                <w:sz w:val="20"/>
              </w:rPr>
              <w:t>ctrl-space</w:t>
            </w:r>
            <w:r w:rsidRPr="00D20DBD">
              <w:rPr>
                <w:rFonts w:ascii="微软雅黑" w:eastAsia="微软雅黑" w:hAnsi="微软雅黑" w:cs="微软雅黑" w:hint="eastAsia"/>
                <w:sz w:val="20"/>
              </w:rPr>
              <w:t>并键入</w:t>
            </w:r>
            <w:r w:rsidRPr="00D20DBD">
              <w:rPr>
                <w:sz w:val="20"/>
              </w:rPr>
              <w:t>“spring-boot-starter”</w:t>
            </w:r>
            <w:r w:rsidRPr="00D20DBD">
              <w:rPr>
                <w:rFonts w:ascii="微软雅黑" w:eastAsia="微软雅黑" w:hAnsi="微软雅黑" w:cs="微软雅黑" w:hint="eastAsia"/>
                <w:sz w:val="20"/>
              </w:rPr>
              <w:t>即可获得完整列表。</w:t>
            </w:r>
          </w:p>
          <w:p w:rsidR="00D20DBD" w:rsidRPr="00D20DBD" w:rsidRDefault="00D20DBD" w:rsidP="00D20DBD">
            <w:pPr>
              <w:pStyle w:val="TableParagraph"/>
              <w:spacing w:before="1" w:line="280" w:lineRule="auto"/>
              <w:ind w:left="239" w:right="235"/>
              <w:jc w:val="both"/>
              <w:rPr>
                <w:sz w:val="20"/>
              </w:rPr>
            </w:pPr>
          </w:p>
          <w:p w:rsidR="005A4D71" w:rsidRDefault="00D20DBD" w:rsidP="000160BB">
            <w:pPr>
              <w:pStyle w:val="TableParagraph"/>
              <w:spacing w:before="1" w:line="280" w:lineRule="auto"/>
              <w:ind w:left="239" w:right="235"/>
              <w:jc w:val="both"/>
              <w:rPr>
                <w:sz w:val="20"/>
              </w:rPr>
            </w:pPr>
            <w:r w:rsidRPr="00D20DBD">
              <w:rPr>
                <w:rFonts w:ascii="微软雅黑" w:eastAsia="微软雅黑" w:hAnsi="微软雅黑" w:cs="微软雅黑" w:hint="eastAsia"/>
                <w:sz w:val="20"/>
              </w:rPr>
              <w:t>正如创建自己的启动器</w:t>
            </w:r>
            <w:r>
              <w:rPr>
                <w:rFonts w:ascii="微软雅黑" w:eastAsia="微软雅黑" w:hAnsi="微软雅黑" w:cs="微软雅黑" w:hint="eastAsia"/>
                <w:sz w:val="20"/>
                <w:lang w:eastAsia="zh-CN"/>
              </w:rPr>
              <w:t>(</w:t>
            </w:r>
            <w:hyperlink w:anchor="_bookmark292" w:history="1">
              <w:r>
                <w:rPr>
                  <w:color w:val="204060"/>
                  <w:sz w:val="20"/>
                  <w:u w:val="single" w:color="204060"/>
                </w:rPr>
                <w:t>Creating your own starter</w:t>
              </w:r>
              <w:r>
                <w:rPr>
                  <w:color w:val="204060"/>
                  <w:sz w:val="20"/>
                </w:rPr>
                <w:t xml:space="preserve"> </w:t>
              </w:r>
            </w:hyperlink>
            <w:r>
              <w:rPr>
                <w:rFonts w:ascii="微软雅黑" w:eastAsia="微软雅黑" w:hAnsi="微软雅黑" w:cs="微软雅黑" w:hint="eastAsia"/>
                <w:sz w:val="20"/>
                <w:lang w:eastAsia="zh-CN"/>
              </w:rPr>
              <w:t>)</w:t>
            </w:r>
            <w:r w:rsidRPr="00D20DBD">
              <w:rPr>
                <w:rFonts w:ascii="微软雅黑" w:eastAsia="微软雅黑" w:hAnsi="微软雅黑" w:cs="微软雅黑" w:hint="eastAsia"/>
                <w:sz w:val="20"/>
              </w:rPr>
              <w:t>部分中所解释的，第三方启动器不应该以</w:t>
            </w:r>
            <w:r w:rsidRPr="00D20DBD">
              <w:rPr>
                <w:sz w:val="20"/>
              </w:rPr>
              <w:t>spring-boot</w:t>
            </w:r>
            <w:r w:rsidRPr="00D20DBD">
              <w:rPr>
                <w:rFonts w:ascii="微软雅黑" w:eastAsia="微软雅黑" w:hAnsi="微软雅黑" w:cs="微软雅黑" w:hint="eastAsia"/>
                <w:sz w:val="20"/>
              </w:rPr>
              <w:t>为开始，因为它是为官方</w:t>
            </w:r>
            <w:r w:rsidRPr="00D20DBD">
              <w:rPr>
                <w:sz w:val="20"/>
              </w:rPr>
              <w:t>Spring Boot</w:t>
            </w:r>
            <w:r w:rsidRPr="00D20DBD">
              <w:rPr>
                <w:rFonts w:ascii="微软雅黑" w:eastAsia="微软雅黑" w:hAnsi="微软雅黑" w:cs="微软雅黑" w:hint="eastAsia"/>
                <w:sz w:val="20"/>
              </w:rPr>
              <w:t>工件保留的。</w:t>
            </w:r>
            <w:r w:rsidRPr="00D20DBD">
              <w:rPr>
                <w:sz w:val="20"/>
              </w:rPr>
              <w:t xml:space="preserve"> acme</w:t>
            </w:r>
            <w:r w:rsidRPr="00D20DBD">
              <w:rPr>
                <w:rFonts w:ascii="微软雅黑" w:eastAsia="微软雅黑" w:hAnsi="微软雅黑" w:cs="微软雅黑" w:hint="eastAsia"/>
                <w:sz w:val="20"/>
              </w:rPr>
              <w:t>的第三方初学者通常被命名为</w:t>
            </w:r>
            <w:r w:rsidRPr="00D20DBD">
              <w:rPr>
                <w:sz w:val="20"/>
              </w:rPr>
              <w:t>acme-spring-boot-starter</w:t>
            </w:r>
            <w:r w:rsidRPr="00D20DBD">
              <w:rPr>
                <w:rFonts w:ascii="微软雅黑" w:eastAsia="微软雅黑" w:hAnsi="微软雅黑" w:cs="微软雅黑" w:hint="eastAsia"/>
                <w:sz w:val="20"/>
              </w:rPr>
              <w:t>。</w:t>
            </w:r>
          </w:p>
        </w:tc>
      </w:tr>
    </w:tbl>
    <w:p w:rsidR="000160BB" w:rsidRDefault="000160BB" w:rsidP="000160BB">
      <w:pPr>
        <w:pStyle w:val="a3"/>
        <w:spacing w:before="185"/>
        <w:ind w:left="120"/>
        <w:jc w:val="both"/>
      </w:pPr>
      <w:r>
        <w:rPr>
          <w:rFonts w:ascii="微软雅黑" w:eastAsia="微软雅黑" w:hAnsi="微软雅黑" w:cs="微软雅黑" w:hint="eastAsia"/>
        </w:rPr>
        <w:t>下面的应用程序启动器是由</w:t>
      </w:r>
      <w:r>
        <w:t>Spring Boot</w:t>
      </w:r>
      <w:r>
        <w:rPr>
          <w:rFonts w:ascii="微软雅黑" w:eastAsia="微软雅黑" w:hAnsi="微软雅黑" w:cs="微软雅黑" w:hint="eastAsia"/>
        </w:rPr>
        <w:t>提供的</w:t>
      </w:r>
    </w:p>
    <w:p w:rsidR="000160BB" w:rsidRDefault="000160BB" w:rsidP="000160BB">
      <w:pPr>
        <w:pStyle w:val="a3"/>
        <w:spacing w:before="185"/>
        <w:ind w:left="120"/>
        <w:jc w:val="both"/>
      </w:pPr>
      <w:r>
        <w:t>org.springframework.boot</w:t>
      </w:r>
      <w:r w:rsidRPr="000160BB">
        <w:t xml:space="preserve"> </w:t>
      </w:r>
      <w:r>
        <w:t>group:</w:t>
      </w:r>
    </w:p>
    <w:p w:rsidR="000160BB" w:rsidRDefault="000160BB" w:rsidP="000160BB">
      <w:pPr>
        <w:pStyle w:val="a3"/>
        <w:spacing w:before="185"/>
        <w:ind w:left="120"/>
        <w:jc w:val="both"/>
      </w:pPr>
    </w:p>
    <w:p w:rsidR="005A4D71" w:rsidRDefault="00475295">
      <w:pPr>
        <w:spacing w:before="187"/>
        <w:ind w:left="120"/>
        <w:jc w:val="both"/>
        <w:rPr>
          <w:i/>
          <w:sz w:val="20"/>
        </w:rPr>
      </w:pPr>
      <w:r>
        <w:rPr>
          <w:i/>
          <w:sz w:val="20"/>
        </w:rPr>
        <w:t>Table 13.1. Spring Boot application starters</w:t>
      </w:r>
    </w:p>
    <w:p w:rsidR="005A4D71" w:rsidRDefault="005A4D71">
      <w:pPr>
        <w:pStyle w:val="a3"/>
        <w:spacing w:before="10"/>
        <w:rPr>
          <w:i/>
          <w:sz w:val="1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35"/>
        <w:gridCol w:w="3080"/>
      </w:tblGrid>
      <w:tr w:rsidR="005A4D71">
        <w:trPr>
          <w:trHeight w:val="421"/>
        </w:trPr>
        <w:tc>
          <w:tcPr>
            <w:tcW w:w="3008" w:type="dxa"/>
            <w:tcBorders>
              <w:bottom w:val="nil"/>
            </w:tcBorders>
          </w:tcPr>
          <w:p w:rsidR="005A4D71" w:rsidRDefault="00475295">
            <w:pPr>
              <w:pStyle w:val="TableParagraph"/>
              <w:rPr>
                <w:b/>
                <w:sz w:val="20"/>
              </w:rPr>
            </w:pPr>
            <w:r>
              <w:rPr>
                <w:b/>
                <w:sz w:val="20"/>
              </w:rPr>
              <w:t>Name</w:t>
            </w:r>
          </w:p>
        </w:tc>
        <w:tc>
          <w:tcPr>
            <w:tcW w:w="2935" w:type="dxa"/>
            <w:tcBorders>
              <w:bottom w:val="nil"/>
              <w:right w:val="nil"/>
            </w:tcBorders>
          </w:tcPr>
          <w:p w:rsidR="005A4D71" w:rsidRDefault="00475295">
            <w:pPr>
              <w:pStyle w:val="TableParagraph"/>
              <w:rPr>
                <w:b/>
                <w:sz w:val="20"/>
              </w:rPr>
            </w:pPr>
            <w:r>
              <w:rPr>
                <w:b/>
                <w:sz w:val="20"/>
              </w:rPr>
              <w:t>Description</w:t>
            </w:r>
          </w:p>
        </w:tc>
        <w:tc>
          <w:tcPr>
            <w:tcW w:w="3080" w:type="dxa"/>
            <w:tcBorders>
              <w:left w:val="nil"/>
              <w:bottom w:val="nil"/>
            </w:tcBorders>
          </w:tcPr>
          <w:p w:rsidR="005A4D71" w:rsidRDefault="00475295">
            <w:pPr>
              <w:pStyle w:val="TableParagraph"/>
              <w:ind w:left="155"/>
              <w:rPr>
                <w:b/>
                <w:sz w:val="20"/>
              </w:rPr>
            </w:pPr>
            <w:r>
              <w:rPr>
                <w:b/>
                <w:sz w:val="20"/>
              </w:rPr>
              <w:t>Pom</w:t>
            </w:r>
          </w:p>
        </w:tc>
      </w:tr>
      <w:tr w:rsidR="000160BB">
        <w:trPr>
          <w:trHeight w:val="369"/>
        </w:trPr>
        <w:tc>
          <w:tcPr>
            <w:tcW w:w="3008" w:type="dxa"/>
            <w:tcBorders>
              <w:top w:val="nil"/>
              <w:bottom w:val="nil"/>
            </w:tcBorders>
          </w:tcPr>
          <w:p w:rsidR="000160BB" w:rsidRDefault="000160BB" w:rsidP="000160BB">
            <w:pPr>
              <w:pStyle w:val="TableParagraph"/>
              <w:spacing w:before="124" w:line="226" w:lineRule="exact"/>
              <w:rPr>
                <w:rFonts w:ascii="Courier New"/>
                <w:sz w:val="20"/>
              </w:rPr>
            </w:pPr>
            <w:r>
              <w:rPr>
                <w:rFonts w:ascii="Courier New"/>
                <w:sz w:val="20"/>
              </w:rPr>
              <w:t>spring-boot-starter</w:t>
            </w:r>
          </w:p>
        </w:tc>
        <w:tc>
          <w:tcPr>
            <w:tcW w:w="2935" w:type="dxa"/>
            <w:tcBorders>
              <w:top w:val="nil"/>
              <w:bottom w:val="nil"/>
              <w:right w:val="nil"/>
            </w:tcBorders>
          </w:tcPr>
          <w:p w:rsidR="000160BB" w:rsidRPr="0032218F" w:rsidRDefault="000160BB" w:rsidP="000160BB">
            <w:pPr>
              <w:rPr>
                <w:lang w:eastAsia="zh-CN"/>
              </w:rPr>
            </w:pPr>
            <w:r w:rsidRPr="0032218F">
              <w:rPr>
                <w:rFonts w:hint="eastAsia"/>
                <w:lang w:eastAsia="zh-CN"/>
              </w:rPr>
              <w:t>核心启动器，包括自动启动器，</w:t>
            </w:r>
          </w:p>
        </w:tc>
        <w:tc>
          <w:tcPr>
            <w:tcW w:w="3080" w:type="dxa"/>
            <w:tcBorders>
              <w:top w:val="nil"/>
              <w:left w:val="nil"/>
              <w:bottom w:val="nil"/>
            </w:tcBorders>
          </w:tcPr>
          <w:p w:rsidR="000160BB" w:rsidRDefault="00297392" w:rsidP="000160BB">
            <w:pPr>
              <w:pStyle w:val="TableParagraph"/>
              <w:spacing w:before="102"/>
              <w:ind w:left="155"/>
              <w:rPr>
                <w:sz w:val="20"/>
              </w:rPr>
            </w:pPr>
            <w:hyperlink r:id="rId54">
              <w:r w:rsidR="000160BB">
                <w:rPr>
                  <w:color w:val="204060"/>
                  <w:sz w:val="20"/>
                  <w:u w:val="single" w:color="204060"/>
                </w:rPr>
                <w:t>Pom</w:t>
              </w:r>
            </w:hyperlink>
          </w:p>
        </w:tc>
      </w:tr>
      <w:tr w:rsidR="000160BB">
        <w:trPr>
          <w:trHeight w:val="27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Pr="0032218F" w:rsidRDefault="000160BB" w:rsidP="000160BB">
            <w:r w:rsidRPr="0032218F">
              <w:rPr>
                <w:rFonts w:hint="eastAsia"/>
              </w:rPr>
              <w:t>配置支持，日志记录</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76"/>
        </w:trPr>
        <w:tc>
          <w:tcPr>
            <w:tcW w:w="3008" w:type="dxa"/>
            <w:tcBorders>
              <w:top w:val="nil"/>
            </w:tcBorders>
          </w:tcPr>
          <w:p w:rsidR="000160BB" w:rsidRDefault="000160BB" w:rsidP="000160BB">
            <w:pPr>
              <w:pStyle w:val="TableParagraph"/>
              <w:spacing w:before="0"/>
              <w:ind w:left="0"/>
              <w:rPr>
                <w:rFonts w:ascii="Times New Roman"/>
                <w:sz w:val="18"/>
              </w:rPr>
            </w:pPr>
          </w:p>
        </w:tc>
        <w:tc>
          <w:tcPr>
            <w:tcW w:w="2935" w:type="dxa"/>
            <w:tcBorders>
              <w:top w:val="nil"/>
              <w:right w:val="nil"/>
            </w:tcBorders>
          </w:tcPr>
          <w:p w:rsidR="000160BB" w:rsidRDefault="000160BB" w:rsidP="000160BB">
            <w:r w:rsidRPr="0032218F">
              <w:rPr>
                <w:rFonts w:hint="eastAsia"/>
              </w:rPr>
              <w:t>和</w:t>
            </w:r>
            <w:r w:rsidRPr="0032218F">
              <w:t>YAML</w:t>
            </w:r>
          </w:p>
        </w:tc>
        <w:tc>
          <w:tcPr>
            <w:tcW w:w="3080" w:type="dxa"/>
            <w:tcBorders>
              <w:top w:val="nil"/>
              <w:left w:val="nil"/>
            </w:tcBorders>
          </w:tcPr>
          <w:p w:rsidR="000160BB" w:rsidRDefault="000160BB" w:rsidP="000160BB">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activemq</w:t>
            </w:r>
          </w:p>
        </w:tc>
        <w:tc>
          <w:tcPr>
            <w:tcW w:w="2935" w:type="dxa"/>
            <w:tcBorders>
              <w:right w:val="nil"/>
            </w:tcBorders>
          </w:tcPr>
          <w:p w:rsidR="005A4D71" w:rsidRDefault="000160BB">
            <w:pPr>
              <w:pStyle w:val="TableParagraph"/>
              <w:spacing w:line="292" w:lineRule="auto"/>
              <w:ind w:right="466"/>
              <w:rPr>
                <w:sz w:val="20"/>
              </w:rPr>
            </w:pPr>
            <w:r w:rsidRPr="000160BB">
              <w:rPr>
                <w:rFonts w:ascii="微软雅黑" w:eastAsia="微软雅黑" w:hAnsi="微软雅黑" w:cs="微软雅黑" w:hint="eastAsia"/>
                <w:sz w:val="20"/>
              </w:rPr>
              <w:t>使用</w:t>
            </w:r>
            <w:r w:rsidRPr="000160BB">
              <w:rPr>
                <w:sz w:val="20"/>
              </w:rPr>
              <w:t>Apache ActiveMQ</w:t>
            </w:r>
            <w:r w:rsidRPr="000160BB">
              <w:rPr>
                <w:rFonts w:ascii="微软雅黑" w:eastAsia="微软雅黑" w:hAnsi="微软雅黑" w:cs="微软雅黑" w:hint="eastAsia"/>
                <w:sz w:val="20"/>
              </w:rPr>
              <w:t>启动</w:t>
            </w:r>
            <w:r w:rsidRPr="000160BB">
              <w:rPr>
                <w:sz w:val="20"/>
              </w:rPr>
              <w:t>JMS</w:t>
            </w:r>
            <w:r w:rsidRPr="000160BB">
              <w:rPr>
                <w:rFonts w:ascii="微软雅黑" w:eastAsia="微软雅黑" w:hAnsi="微软雅黑" w:cs="微软雅黑" w:hint="eastAsia"/>
                <w:sz w:val="20"/>
              </w:rPr>
              <w:t>消息传递</w:t>
            </w:r>
          </w:p>
        </w:tc>
        <w:tc>
          <w:tcPr>
            <w:tcW w:w="3080" w:type="dxa"/>
            <w:tcBorders>
              <w:left w:val="nil"/>
            </w:tcBorders>
          </w:tcPr>
          <w:p w:rsidR="005A4D71" w:rsidRDefault="00297392">
            <w:pPr>
              <w:pStyle w:val="TableParagraph"/>
              <w:ind w:left="155"/>
              <w:rPr>
                <w:sz w:val="20"/>
              </w:rPr>
            </w:pPr>
            <w:hyperlink r:id="rId55">
              <w:r w:rsidR="00475295">
                <w:rPr>
                  <w:color w:val="204060"/>
                  <w:sz w:val="20"/>
                  <w:u w:val="single" w:color="204060"/>
                </w:rPr>
                <w:t>Pom</w:t>
              </w:r>
            </w:hyperlink>
          </w:p>
        </w:tc>
      </w:tr>
      <w:tr w:rsidR="005A4D71">
        <w:trPr>
          <w:trHeight w:val="717"/>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amqp</w:t>
            </w:r>
          </w:p>
        </w:tc>
        <w:tc>
          <w:tcPr>
            <w:tcW w:w="2935" w:type="dxa"/>
            <w:tcBorders>
              <w:right w:val="nil"/>
            </w:tcBorders>
          </w:tcPr>
          <w:p w:rsidR="005A4D71" w:rsidRDefault="000160BB">
            <w:pPr>
              <w:pStyle w:val="TableParagraph"/>
              <w:spacing w:line="292" w:lineRule="auto"/>
              <w:ind w:right="132"/>
              <w:rPr>
                <w:sz w:val="20"/>
              </w:rPr>
            </w:pPr>
            <w:r w:rsidRPr="000160BB">
              <w:rPr>
                <w:rFonts w:ascii="微软雅黑" w:eastAsia="微软雅黑" w:hAnsi="微软雅黑" w:cs="微软雅黑" w:hint="eastAsia"/>
                <w:sz w:val="20"/>
              </w:rPr>
              <w:t>使用</w:t>
            </w:r>
            <w:r w:rsidRPr="000160BB">
              <w:rPr>
                <w:sz w:val="20"/>
              </w:rPr>
              <w:t>Spring AMQP</w:t>
            </w:r>
            <w:r w:rsidRPr="000160BB">
              <w:rPr>
                <w:rFonts w:ascii="微软雅黑" w:eastAsia="微软雅黑" w:hAnsi="微软雅黑" w:cs="微软雅黑" w:hint="eastAsia"/>
                <w:sz w:val="20"/>
              </w:rPr>
              <w:t>和</w:t>
            </w:r>
            <w:r w:rsidRPr="000160BB">
              <w:rPr>
                <w:sz w:val="20"/>
              </w:rPr>
              <w:t>Rabbitmq</w:t>
            </w:r>
          </w:p>
        </w:tc>
        <w:tc>
          <w:tcPr>
            <w:tcW w:w="3080" w:type="dxa"/>
            <w:tcBorders>
              <w:left w:val="nil"/>
            </w:tcBorders>
          </w:tcPr>
          <w:p w:rsidR="005A4D71" w:rsidRDefault="00297392">
            <w:pPr>
              <w:pStyle w:val="TableParagraph"/>
              <w:ind w:left="155"/>
              <w:rPr>
                <w:sz w:val="20"/>
              </w:rPr>
            </w:pPr>
            <w:hyperlink r:id="rId56">
              <w:r w:rsidR="00475295">
                <w:rPr>
                  <w:color w:val="204060"/>
                  <w:sz w:val="20"/>
                  <w:u w:val="single" w:color="204060"/>
                </w:rPr>
                <w:t>Pom</w:t>
              </w:r>
            </w:hyperlink>
          </w:p>
        </w:tc>
      </w:tr>
      <w:tr w:rsidR="000160BB">
        <w:trPr>
          <w:trHeight w:val="349"/>
        </w:trPr>
        <w:tc>
          <w:tcPr>
            <w:tcW w:w="3008" w:type="dxa"/>
            <w:tcBorders>
              <w:bottom w:val="nil"/>
            </w:tcBorders>
          </w:tcPr>
          <w:p w:rsidR="000160BB" w:rsidRDefault="000160BB" w:rsidP="000160BB">
            <w:pPr>
              <w:pStyle w:val="TableParagraph"/>
              <w:spacing w:before="103" w:line="226" w:lineRule="exact"/>
              <w:rPr>
                <w:rFonts w:ascii="Courier New"/>
                <w:sz w:val="20"/>
              </w:rPr>
            </w:pPr>
            <w:r>
              <w:rPr>
                <w:rFonts w:ascii="Courier New"/>
                <w:sz w:val="20"/>
              </w:rPr>
              <w:t>spring-boot-starter-aop</w:t>
            </w:r>
          </w:p>
        </w:tc>
        <w:tc>
          <w:tcPr>
            <w:tcW w:w="2935" w:type="dxa"/>
            <w:tcBorders>
              <w:bottom w:val="nil"/>
              <w:right w:val="nil"/>
            </w:tcBorders>
          </w:tcPr>
          <w:p w:rsidR="000160BB" w:rsidRPr="0020294D" w:rsidRDefault="000160BB" w:rsidP="000160BB">
            <w:r>
              <w:rPr>
                <w:rFonts w:hint="eastAsia"/>
              </w:rPr>
              <w:t>面向</w:t>
            </w:r>
            <w:r>
              <w:rPr>
                <w:rFonts w:asciiTheme="minorEastAsia" w:eastAsiaTheme="minorEastAsia" w:hAnsiTheme="minorEastAsia" w:hint="eastAsia"/>
                <w:lang w:eastAsia="zh-CN"/>
              </w:rPr>
              <w:t>切面</w:t>
            </w:r>
          </w:p>
        </w:tc>
        <w:tc>
          <w:tcPr>
            <w:tcW w:w="3080" w:type="dxa"/>
            <w:tcBorders>
              <w:left w:val="nil"/>
              <w:bottom w:val="nil"/>
            </w:tcBorders>
          </w:tcPr>
          <w:p w:rsidR="000160BB" w:rsidRDefault="00297392" w:rsidP="000160BB">
            <w:pPr>
              <w:pStyle w:val="TableParagraph"/>
              <w:ind w:left="155"/>
              <w:rPr>
                <w:sz w:val="20"/>
              </w:rPr>
            </w:pPr>
            <w:hyperlink r:id="rId57">
              <w:r w:rsidR="000160BB">
                <w:rPr>
                  <w:color w:val="204060"/>
                  <w:sz w:val="20"/>
                  <w:u w:val="single" w:color="204060"/>
                </w:rPr>
                <w:t>Pom</w:t>
              </w:r>
            </w:hyperlink>
          </w:p>
        </w:tc>
      </w:tr>
      <w:tr w:rsidR="000160BB">
        <w:trPr>
          <w:trHeight w:val="27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Pr="0020294D" w:rsidRDefault="000160BB" w:rsidP="000160BB">
            <w:r w:rsidRPr="0020294D">
              <w:rPr>
                <w:rFonts w:hint="eastAsia"/>
              </w:rPr>
              <w:t>用</w:t>
            </w:r>
            <w:r w:rsidRPr="0020294D">
              <w:t>Spring AOP</w:t>
            </w:r>
            <w:r w:rsidRPr="0020294D">
              <w:rPr>
                <w:rFonts w:hint="eastAsia"/>
              </w:rPr>
              <w:t>编程</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6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Default="000160BB" w:rsidP="000160BB">
            <w:r w:rsidRPr="0020294D">
              <w:rPr>
                <w:rFonts w:hint="eastAsia"/>
              </w:rPr>
              <w:t>和</w:t>
            </w:r>
            <w:r w:rsidRPr="0020294D">
              <w:t>AspectJ</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69"/>
        </w:trPr>
        <w:tc>
          <w:tcPr>
            <w:tcW w:w="3008" w:type="dxa"/>
            <w:tcBorders>
              <w:top w:val="nil"/>
              <w:bottom w:val="nil"/>
            </w:tcBorders>
          </w:tcPr>
          <w:p w:rsidR="000160BB" w:rsidRDefault="000160BB" w:rsidP="000160BB">
            <w:pPr>
              <w:pStyle w:val="TableParagraph"/>
              <w:spacing w:before="124" w:line="226" w:lineRule="exact"/>
              <w:rPr>
                <w:rFonts w:ascii="Courier New"/>
                <w:sz w:val="20"/>
              </w:rPr>
            </w:pPr>
            <w:r>
              <w:rPr>
                <w:rFonts w:ascii="Courier New"/>
                <w:sz w:val="20"/>
              </w:rPr>
              <w:t>spring-boot-starter-</w:t>
            </w:r>
          </w:p>
        </w:tc>
        <w:tc>
          <w:tcPr>
            <w:tcW w:w="2935" w:type="dxa"/>
            <w:tcBorders>
              <w:top w:val="nil"/>
              <w:bottom w:val="nil"/>
              <w:right w:val="nil"/>
            </w:tcBorders>
          </w:tcPr>
          <w:p w:rsidR="000160BB" w:rsidRPr="000160BB" w:rsidRDefault="000160BB" w:rsidP="000160BB">
            <w:pPr>
              <w:rPr>
                <w:rFonts w:eastAsiaTheme="minorEastAsia"/>
                <w:lang w:eastAsia="zh-CN"/>
              </w:rPr>
            </w:pPr>
            <w:r w:rsidRPr="00551CFB">
              <w:rPr>
                <w:lang w:eastAsia="zh-CN"/>
              </w:rPr>
              <w:t>JMS</w:t>
            </w:r>
            <w:r>
              <w:rPr>
                <w:rFonts w:hint="eastAsia"/>
                <w:lang w:eastAsia="zh-CN"/>
              </w:rPr>
              <w:t>消息传递</w:t>
            </w:r>
          </w:p>
        </w:tc>
        <w:tc>
          <w:tcPr>
            <w:tcW w:w="3080" w:type="dxa"/>
            <w:tcBorders>
              <w:top w:val="nil"/>
              <w:left w:val="nil"/>
              <w:bottom w:val="nil"/>
            </w:tcBorders>
          </w:tcPr>
          <w:p w:rsidR="000160BB" w:rsidRDefault="00297392" w:rsidP="000160BB">
            <w:pPr>
              <w:pStyle w:val="TableParagraph"/>
              <w:spacing w:before="102"/>
              <w:ind w:left="155"/>
              <w:rPr>
                <w:sz w:val="20"/>
              </w:rPr>
            </w:pPr>
            <w:hyperlink r:id="rId58">
              <w:r w:rsidR="000160BB">
                <w:rPr>
                  <w:color w:val="204060"/>
                  <w:sz w:val="20"/>
                  <w:u w:val="single" w:color="204060"/>
                </w:rPr>
                <w:t>Pom</w:t>
              </w:r>
            </w:hyperlink>
          </w:p>
        </w:tc>
      </w:tr>
      <w:tr w:rsidR="000160BB">
        <w:trPr>
          <w:trHeight w:val="367"/>
        </w:trPr>
        <w:tc>
          <w:tcPr>
            <w:tcW w:w="3008" w:type="dxa"/>
            <w:tcBorders>
              <w:top w:val="nil"/>
            </w:tcBorders>
          </w:tcPr>
          <w:p w:rsidR="000160BB" w:rsidRDefault="000160BB" w:rsidP="000160BB">
            <w:pPr>
              <w:pStyle w:val="TableParagraph"/>
              <w:spacing w:before="34"/>
              <w:rPr>
                <w:rFonts w:ascii="Courier New"/>
                <w:sz w:val="20"/>
              </w:rPr>
            </w:pPr>
            <w:r>
              <w:rPr>
                <w:rFonts w:ascii="Courier New"/>
                <w:sz w:val="20"/>
              </w:rPr>
              <w:t>artemis</w:t>
            </w:r>
          </w:p>
        </w:tc>
        <w:tc>
          <w:tcPr>
            <w:tcW w:w="2935" w:type="dxa"/>
            <w:tcBorders>
              <w:top w:val="nil"/>
              <w:right w:val="nil"/>
            </w:tcBorders>
          </w:tcPr>
          <w:p w:rsidR="000160BB" w:rsidRDefault="000160BB" w:rsidP="000160BB">
            <w:r w:rsidRPr="00551CFB">
              <w:rPr>
                <w:rFonts w:hint="eastAsia"/>
              </w:rPr>
              <w:t>使用</w:t>
            </w:r>
            <w:r w:rsidRPr="00551CFB">
              <w:t>Apache Artemis</w:t>
            </w:r>
          </w:p>
        </w:tc>
        <w:tc>
          <w:tcPr>
            <w:tcW w:w="3080" w:type="dxa"/>
            <w:tcBorders>
              <w:top w:val="nil"/>
              <w:left w:val="nil"/>
            </w:tcBorders>
          </w:tcPr>
          <w:p w:rsidR="000160BB" w:rsidRDefault="000160BB" w:rsidP="000160BB">
            <w:pPr>
              <w:pStyle w:val="TableParagraph"/>
              <w:spacing w:before="0"/>
              <w:ind w:left="0"/>
              <w:rPr>
                <w:rFonts w:ascii="Times New Roman"/>
                <w:sz w:val="18"/>
              </w:rPr>
            </w:pPr>
          </w:p>
        </w:tc>
      </w:tr>
    </w:tbl>
    <w:p w:rsidR="005A4D71" w:rsidRDefault="005A4D71">
      <w:pPr>
        <w:rPr>
          <w:rFonts w:ascii="Times New Roman"/>
          <w:sz w:val="18"/>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3002"/>
        <w:gridCol w:w="3014"/>
      </w:tblGrid>
      <w:tr w:rsidR="005A4D71">
        <w:trPr>
          <w:trHeight w:val="436"/>
        </w:trPr>
        <w:tc>
          <w:tcPr>
            <w:tcW w:w="3008" w:type="dxa"/>
          </w:tcPr>
          <w:p w:rsidR="005A4D71" w:rsidRDefault="00475295">
            <w:pPr>
              <w:pStyle w:val="TableParagraph"/>
              <w:rPr>
                <w:b/>
                <w:sz w:val="20"/>
              </w:rPr>
            </w:pPr>
            <w:r>
              <w:rPr>
                <w:b/>
                <w:sz w:val="20"/>
              </w:rPr>
              <w:t>Name</w:t>
            </w:r>
          </w:p>
        </w:tc>
        <w:tc>
          <w:tcPr>
            <w:tcW w:w="3002" w:type="dxa"/>
            <w:tcBorders>
              <w:right w:val="nil"/>
            </w:tcBorders>
          </w:tcPr>
          <w:p w:rsidR="005A4D71" w:rsidRDefault="00475295">
            <w:pPr>
              <w:pStyle w:val="TableParagraph"/>
              <w:rPr>
                <w:b/>
                <w:sz w:val="20"/>
              </w:rPr>
            </w:pPr>
            <w:r>
              <w:rPr>
                <w:b/>
                <w:sz w:val="20"/>
              </w:rPr>
              <w:t>Description</w:t>
            </w:r>
          </w:p>
        </w:tc>
        <w:tc>
          <w:tcPr>
            <w:tcW w:w="3014" w:type="dxa"/>
            <w:tcBorders>
              <w:left w:val="nil"/>
            </w:tcBorders>
          </w:tcPr>
          <w:p w:rsidR="005A4D71" w:rsidRDefault="00475295">
            <w:pPr>
              <w:pStyle w:val="TableParagraph"/>
              <w:ind w:left="88"/>
              <w:rPr>
                <w:b/>
                <w:sz w:val="20"/>
              </w:rPr>
            </w:pPr>
            <w:r>
              <w:rPr>
                <w:b/>
                <w:sz w:val="20"/>
              </w:rPr>
              <w:t>Pom</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spring-boot-starter-</w:t>
            </w:r>
          </w:p>
        </w:tc>
        <w:tc>
          <w:tcPr>
            <w:tcW w:w="3002" w:type="dxa"/>
            <w:tcBorders>
              <w:bottom w:val="nil"/>
              <w:right w:val="nil"/>
            </w:tcBorders>
          </w:tcPr>
          <w:p w:rsidR="005A4D71" w:rsidRDefault="00475295">
            <w:pPr>
              <w:pStyle w:val="TableParagraph"/>
              <w:rPr>
                <w:sz w:val="20"/>
              </w:rPr>
            </w:pPr>
            <w:r>
              <w:rPr>
                <w:sz w:val="20"/>
              </w:rPr>
              <w:t>Starter for using Spring Batch</w:t>
            </w:r>
          </w:p>
        </w:tc>
        <w:tc>
          <w:tcPr>
            <w:tcW w:w="3014" w:type="dxa"/>
            <w:tcBorders>
              <w:left w:val="nil"/>
              <w:bottom w:val="nil"/>
            </w:tcBorders>
          </w:tcPr>
          <w:p w:rsidR="005A4D71" w:rsidRDefault="00297392">
            <w:pPr>
              <w:pStyle w:val="TableParagraph"/>
              <w:ind w:left="88"/>
              <w:rPr>
                <w:sz w:val="20"/>
              </w:rPr>
            </w:pPr>
            <w:hyperlink r:id="rId59">
              <w:r w:rsidR="00475295">
                <w:rPr>
                  <w:color w:val="204060"/>
                  <w:sz w:val="20"/>
                  <w:u w:val="single" w:color="204060"/>
                </w:rPr>
                <w:t>Pom</w:t>
              </w:r>
            </w:hyperlink>
          </w:p>
        </w:tc>
      </w:tr>
      <w:tr w:rsidR="005A4D71">
        <w:trPr>
          <w:trHeight w:val="353"/>
        </w:trPr>
        <w:tc>
          <w:tcPr>
            <w:tcW w:w="3008" w:type="dxa"/>
            <w:tcBorders>
              <w:top w:val="nil"/>
              <w:bottom w:val="nil"/>
            </w:tcBorders>
          </w:tcPr>
          <w:p w:rsidR="005A4D71" w:rsidRDefault="00475295">
            <w:pPr>
              <w:pStyle w:val="TableParagraph"/>
              <w:spacing w:before="26"/>
              <w:rPr>
                <w:rFonts w:ascii="Courier New"/>
                <w:sz w:val="20"/>
              </w:rPr>
            </w:pPr>
            <w:r>
              <w:rPr>
                <w:rFonts w:ascii="Courier New"/>
                <w:sz w:val="20"/>
              </w:rPr>
              <w:t>batch</w:t>
            </w:r>
          </w:p>
        </w:tc>
        <w:tc>
          <w:tcPr>
            <w:tcW w:w="3002" w:type="dxa"/>
            <w:tcBorders>
              <w:top w:val="nil"/>
              <w:bottom w:val="nil"/>
              <w:right w:val="nil"/>
            </w:tcBorders>
          </w:tcPr>
          <w:p w:rsidR="005A4D71" w:rsidRDefault="005A4D71">
            <w:pPr>
              <w:pStyle w:val="TableParagraph"/>
              <w:spacing w:before="0"/>
              <w:ind w:left="0"/>
              <w:rPr>
                <w:rFonts w:ascii="Times New Roman"/>
                <w:sz w:val="18"/>
              </w:rPr>
            </w:pPr>
          </w:p>
        </w:tc>
        <w:tc>
          <w:tcPr>
            <w:tcW w:w="3014"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3002" w:type="dxa"/>
            <w:tcBorders>
              <w:top w:val="nil"/>
              <w:bottom w:val="nil"/>
              <w:right w:val="nil"/>
            </w:tcBorders>
          </w:tcPr>
          <w:p w:rsidR="005A4D71" w:rsidRDefault="00475295">
            <w:pPr>
              <w:pStyle w:val="TableParagraph"/>
              <w:spacing w:before="94"/>
              <w:rPr>
                <w:sz w:val="20"/>
              </w:rPr>
            </w:pPr>
            <w:r>
              <w:rPr>
                <w:sz w:val="20"/>
              </w:rPr>
              <w:t>Starter for using Spring</w:t>
            </w:r>
          </w:p>
        </w:tc>
        <w:tc>
          <w:tcPr>
            <w:tcW w:w="3014" w:type="dxa"/>
            <w:tcBorders>
              <w:top w:val="nil"/>
              <w:left w:val="nil"/>
              <w:bottom w:val="nil"/>
            </w:tcBorders>
          </w:tcPr>
          <w:p w:rsidR="005A4D71" w:rsidRDefault="00297392">
            <w:pPr>
              <w:pStyle w:val="TableParagraph"/>
              <w:spacing w:before="94"/>
              <w:ind w:left="88"/>
              <w:rPr>
                <w:sz w:val="20"/>
              </w:rPr>
            </w:pPr>
            <w:hyperlink r:id="rId60">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cache</w:t>
            </w:r>
          </w:p>
        </w:tc>
        <w:tc>
          <w:tcPr>
            <w:tcW w:w="3002" w:type="dxa"/>
            <w:tcBorders>
              <w:top w:val="nil"/>
              <w:right w:val="nil"/>
            </w:tcBorders>
          </w:tcPr>
          <w:p w:rsidR="005A4D71" w:rsidRDefault="00475295">
            <w:pPr>
              <w:pStyle w:val="TableParagraph"/>
              <w:spacing w:before="13"/>
              <w:rPr>
                <w:sz w:val="20"/>
              </w:rPr>
            </w:pPr>
            <w:r>
              <w:rPr>
                <w:sz w:val="20"/>
              </w:rPr>
              <w:t>Framework’s caching support</w:t>
            </w:r>
          </w:p>
        </w:tc>
        <w:tc>
          <w:tcPr>
            <w:tcW w:w="3014" w:type="dxa"/>
            <w:tcBorders>
              <w:top w:val="nil"/>
              <w:left w:val="nil"/>
            </w:tcBorders>
          </w:tcPr>
          <w:p w:rsidR="005A4D71" w:rsidRDefault="005A4D71">
            <w:pPr>
              <w:pStyle w:val="TableParagraph"/>
              <w:spacing w:before="0"/>
              <w:ind w:left="0"/>
              <w:rPr>
                <w:rFonts w:ascii="Times New Roman"/>
                <w:sz w:val="18"/>
              </w:rPr>
            </w:pPr>
          </w:p>
        </w:tc>
      </w:tr>
      <w:tr w:rsidR="005A4D71">
        <w:trPr>
          <w:trHeight w:val="1541"/>
        </w:trPr>
        <w:tc>
          <w:tcPr>
            <w:tcW w:w="3008" w:type="dxa"/>
            <w:tcBorders>
              <w:bottom w:val="nil"/>
            </w:tcBorders>
          </w:tcPr>
          <w:p w:rsidR="005A4D71" w:rsidRDefault="00475295">
            <w:pPr>
              <w:pStyle w:val="TableParagraph"/>
              <w:spacing w:before="103" w:line="297" w:lineRule="auto"/>
              <w:ind w:right="521"/>
              <w:rPr>
                <w:rFonts w:ascii="Courier New"/>
                <w:sz w:val="20"/>
              </w:rPr>
            </w:pPr>
            <w:r>
              <w:rPr>
                <w:rFonts w:ascii="Courier New"/>
                <w:sz w:val="20"/>
              </w:rPr>
              <w:t>spring-boot-starter- cloud-connectors</w:t>
            </w:r>
          </w:p>
        </w:tc>
        <w:tc>
          <w:tcPr>
            <w:tcW w:w="3002" w:type="dxa"/>
            <w:tcBorders>
              <w:bottom w:val="nil"/>
              <w:right w:val="nil"/>
            </w:tcBorders>
          </w:tcPr>
          <w:p w:rsidR="005A4D71" w:rsidRDefault="00475295">
            <w:pPr>
              <w:pStyle w:val="TableParagraph"/>
              <w:spacing w:line="292" w:lineRule="auto"/>
              <w:ind w:right="176"/>
              <w:rPr>
                <w:sz w:val="20"/>
              </w:rPr>
            </w:pPr>
            <w:r>
              <w:rPr>
                <w:sz w:val="20"/>
              </w:rPr>
              <w:t>Starter for using Spring Cloud Connectors which simplifies connecting to services in cloud platforms like Cloud Foundry and Heroku</w:t>
            </w:r>
          </w:p>
        </w:tc>
        <w:tc>
          <w:tcPr>
            <w:tcW w:w="3014" w:type="dxa"/>
            <w:tcBorders>
              <w:left w:val="nil"/>
              <w:bottom w:val="nil"/>
            </w:tcBorders>
          </w:tcPr>
          <w:p w:rsidR="005A4D71" w:rsidRDefault="00297392">
            <w:pPr>
              <w:pStyle w:val="TableParagraph"/>
              <w:ind w:left="88"/>
              <w:rPr>
                <w:sz w:val="20"/>
              </w:rPr>
            </w:pPr>
            <w:hyperlink r:id="rId61">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data-cassandra</w:t>
            </w:r>
          </w:p>
        </w:tc>
        <w:tc>
          <w:tcPr>
            <w:tcW w:w="3002" w:type="dxa"/>
            <w:tcBorders>
              <w:top w:val="nil"/>
              <w:right w:val="nil"/>
            </w:tcBorders>
          </w:tcPr>
          <w:p w:rsidR="005A4D71" w:rsidRDefault="00475295">
            <w:pPr>
              <w:pStyle w:val="TableParagraph"/>
              <w:spacing w:before="102" w:line="292" w:lineRule="auto"/>
              <w:ind w:right="76"/>
              <w:rPr>
                <w:sz w:val="20"/>
              </w:rPr>
            </w:pPr>
            <w:r>
              <w:rPr>
                <w:sz w:val="20"/>
              </w:rPr>
              <w:t>Starter for using Cassandra distributed database and Spring Data Cassandra</w:t>
            </w:r>
          </w:p>
        </w:tc>
        <w:tc>
          <w:tcPr>
            <w:tcW w:w="3014" w:type="dxa"/>
            <w:tcBorders>
              <w:top w:val="nil"/>
              <w:left w:val="nil"/>
            </w:tcBorders>
          </w:tcPr>
          <w:p w:rsidR="005A4D71" w:rsidRDefault="00297392">
            <w:pPr>
              <w:pStyle w:val="TableParagraph"/>
              <w:spacing w:before="102"/>
              <w:ind w:left="88"/>
              <w:rPr>
                <w:sz w:val="20"/>
              </w:rPr>
            </w:pPr>
            <w:hyperlink r:id="rId62">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data-couchbase</w:t>
            </w:r>
          </w:p>
        </w:tc>
        <w:tc>
          <w:tcPr>
            <w:tcW w:w="3002" w:type="dxa"/>
            <w:tcBorders>
              <w:right w:val="nil"/>
            </w:tcBorders>
          </w:tcPr>
          <w:p w:rsidR="005A4D71" w:rsidRDefault="00475295">
            <w:pPr>
              <w:pStyle w:val="TableParagraph"/>
              <w:spacing w:line="292" w:lineRule="auto"/>
              <w:ind w:right="371"/>
              <w:jc w:val="both"/>
              <w:rPr>
                <w:sz w:val="20"/>
              </w:rPr>
            </w:pPr>
            <w:r>
              <w:rPr>
                <w:sz w:val="20"/>
              </w:rPr>
              <w:t>Starter for using Couchbase document-oriented database and Spring Data Couchbase</w:t>
            </w:r>
          </w:p>
        </w:tc>
        <w:tc>
          <w:tcPr>
            <w:tcW w:w="3014" w:type="dxa"/>
            <w:tcBorders>
              <w:left w:val="nil"/>
            </w:tcBorders>
          </w:tcPr>
          <w:p w:rsidR="005A4D71" w:rsidRDefault="00297392">
            <w:pPr>
              <w:pStyle w:val="TableParagraph"/>
              <w:ind w:left="88"/>
              <w:rPr>
                <w:sz w:val="20"/>
              </w:rPr>
            </w:pPr>
            <w:hyperlink r:id="rId63">
              <w:r w:rsidR="00475295">
                <w:rPr>
                  <w:color w:val="204060"/>
                  <w:sz w:val="20"/>
                  <w:u w:val="single" w:color="204060"/>
                </w:rPr>
                <w:t>Pom</w:t>
              </w:r>
            </w:hyperlink>
          </w:p>
        </w:tc>
      </w:tr>
      <w:tr w:rsidR="005A4D71">
        <w:trPr>
          <w:trHeight w:val="99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data-elasticsearch</w:t>
            </w:r>
          </w:p>
        </w:tc>
        <w:tc>
          <w:tcPr>
            <w:tcW w:w="3002" w:type="dxa"/>
            <w:tcBorders>
              <w:right w:val="nil"/>
            </w:tcBorders>
          </w:tcPr>
          <w:p w:rsidR="005A4D71" w:rsidRDefault="00475295">
            <w:pPr>
              <w:pStyle w:val="TableParagraph"/>
              <w:spacing w:line="292" w:lineRule="auto"/>
              <w:ind w:right="210"/>
              <w:rPr>
                <w:sz w:val="20"/>
              </w:rPr>
            </w:pPr>
            <w:r>
              <w:rPr>
                <w:sz w:val="20"/>
              </w:rPr>
              <w:t>Starter for using Elasticsearch search and analytics engine and Spring Data Elasticsearch</w:t>
            </w:r>
          </w:p>
        </w:tc>
        <w:tc>
          <w:tcPr>
            <w:tcW w:w="3014" w:type="dxa"/>
            <w:tcBorders>
              <w:left w:val="nil"/>
            </w:tcBorders>
          </w:tcPr>
          <w:p w:rsidR="005A4D71" w:rsidRDefault="00297392">
            <w:pPr>
              <w:pStyle w:val="TableParagraph"/>
              <w:ind w:left="88"/>
              <w:rPr>
                <w:sz w:val="20"/>
              </w:rPr>
            </w:pPr>
            <w:hyperlink r:id="rId64">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data-gemfire</w:t>
            </w:r>
          </w:p>
        </w:tc>
        <w:tc>
          <w:tcPr>
            <w:tcW w:w="3002" w:type="dxa"/>
            <w:tcBorders>
              <w:right w:val="nil"/>
            </w:tcBorders>
          </w:tcPr>
          <w:p w:rsidR="005A4D71" w:rsidRDefault="00475295">
            <w:pPr>
              <w:pStyle w:val="TableParagraph"/>
              <w:spacing w:line="292" w:lineRule="auto"/>
              <w:ind w:right="660"/>
              <w:jc w:val="both"/>
              <w:rPr>
                <w:sz w:val="20"/>
              </w:rPr>
            </w:pPr>
            <w:r>
              <w:rPr>
                <w:sz w:val="20"/>
              </w:rPr>
              <w:t>Starter for using GemFire distributed data store and Spring Data GemFire</w:t>
            </w:r>
          </w:p>
        </w:tc>
        <w:tc>
          <w:tcPr>
            <w:tcW w:w="3014" w:type="dxa"/>
            <w:tcBorders>
              <w:left w:val="nil"/>
            </w:tcBorders>
          </w:tcPr>
          <w:p w:rsidR="005A4D71" w:rsidRDefault="00297392">
            <w:pPr>
              <w:pStyle w:val="TableParagraph"/>
              <w:ind w:left="88"/>
              <w:rPr>
                <w:sz w:val="20"/>
              </w:rPr>
            </w:pPr>
            <w:hyperlink r:id="rId65">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bookmarkStart w:id="90" w:name="_bookmark45"/>
            <w:bookmarkEnd w:id="90"/>
            <w:r>
              <w:rPr>
                <w:rFonts w:ascii="Courier New"/>
                <w:sz w:val="20"/>
              </w:rPr>
              <w:t>spring-boot-starter-</w:t>
            </w:r>
          </w:p>
        </w:tc>
        <w:tc>
          <w:tcPr>
            <w:tcW w:w="3002" w:type="dxa"/>
            <w:tcBorders>
              <w:bottom w:val="nil"/>
              <w:right w:val="nil"/>
            </w:tcBorders>
          </w:tcPr>
          <w:p w:rsidR="005A4D71" w:rsidRDefault="00475295">
            <w:pPr>
              <w:pStyle w:val="TableParagraph"/>
              <w:rPr>
                <w:sz w:val="20"/>
              </w:rPr>
            </w:pPr>
            <w:r>
              <w:rPr>
                <w:sz w:val="20"/>
              </w:rPr>
              <w:t>Starter for using Spring Data</w:t>
            </w:r>
          </w:p>
        </w:tc>
        <w:tc>
          <w:tcPr>
            <w:tcW w:w="3014" w:type="dxa"/>
            <w:tcBorders>
              <w:left w:val="nil"/>
              <w:bottom w:val="nil"/>
            </w:tcBorders>
          </w:tcPr>
          <w:p w:rsidR="005A4D71" w:rsidRDefault="00297392">
            <w:pPr>
              <w:pStyle w:val="TableParagraph"/>
              <w:ind w:left="88"/>
              <w:rPr>
                <w:sz w:val="20"/>
              </w:rPr>
            </w:pPr>
            <w:hyperlink r:id="rId66">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data-jpa</w:t>
            </w:r>
          </w:p>
        </w:tc>
        <w:tc>
          <w:tcPr>
            <w:tcW w:w="3002" w:type="dxa"/>
            <w:tcBorders>
              <w:top w:val="nil"/>
              <w:bottom w:val="nil"/>
              <w:right w:val="nil"/>
            </w:tcBorders>
          </w:tcPr>
          <w:p w:rsidR="005A4D71" w:rsidRDefault="00475295">
            <w:pPr>
              <w:pStyle w:val="TableParagraph"/>
              <w:spacing w:before="13"/>
              <w:rPr>
                <w:sz w:val="20"/>
              </w:rPr>
            </w:pPr>
            <w:r>
              <w:rPr>
                <w:sz w:val="20"/>
              </w:rPr>
              <w:t>JPA with Hibernate</w:t>
            </w:r>
          </w:p>
        </w:tc>
        <w:tc>
          <w:tcPr>
            <w:tcW w:w="3014"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1"/>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3002" w:type="dxa"/>
            <w:tcBorders>
              <w:top w:val="nil"/>
              <w:bottom w:val="nil"/>
              <w:right w:val="nil"/>
            </w:tcBorders>
          </w:tcPr>
          <w:p w:rsidR="005A4D71" w:rsidRDefault="00475295">
            <w:pPr>
              <w:pStyle w:val="TableParagraph"/>
              <w:spacing w:before="94"/>
              <w:rPr>
                <w:sz w:val="20"/>
              </w:rPr>
            </w:pPr>
            <w:r>
              <w:rPr>
                <w:sz w:val="20"/>
              </w:rPr>
              <w:t>Starter for using Spring Data</w:t>
            </w:r>
          </w:p>
        </w:tc>
        <w:tc>
          <w:tcPr>
            <w:tcW w:w="3014" w:type="dxa"/>
            <w:tcBorders>
              <w:top w:val="nil"/>
              <w:left w:val="nil"/>
              <w:bottom w:val="nil"/>
            </w:tcBorders>
          </w:tcPr>
          <w:p w:rsidR="005A4D71" w:rsidRDefault="00297392">
            <w:pPr>
              <w:pStyle w:val="TableParagraph"/>
              <w:spacing w:before="94"/>
              <w:ind w:left="88"/>
              <w:rPr>
                <w:sz w:val="20"/>
              </w:rPr>
            </w:pPr>
            <w:hyperlink r:id="rId67">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data-ldap</w:t>
            </w:r>
          </w:p>
        </w:tc>
        <w:tc>
          <w:tcPr>
            <w:tcW w:w="3002" w:type="dxa"/>
            <w:tcBorders>
              <w:top w:val="nil"/>
              <w:right w:val="nil"/>
            </w:tcBorders>
          </w:tcPr>
          <w:p w:rsidR="005A4D71" w:rsidRDefault="00475295">
            <w:pPr>
              <w:pStyle w:val="TableParagraph"/>
              <w:spacing w:before="13"/>
              <w:rPr>
                <w:sz w:val="20"/>
              </w:rPr>
            </w:pPr>
            <w:r>
              <w:rPr>
                <w:sz w:val="20"/>
              </w:rPr>
              <w:t>LDAP</w:t>
            </w:r>
          </w:p>
        </w:tc>
        <w:tc>
          <w:tcPr>
            <w:tcW w:w="3014" w:type="dxa"/>
            <w:tcBorders>
              <w:top w:val="nil"/>
              <w:left w:val="nil"/>
            </w:tcBorders>
          </w:tcPr>
          <w:p w:rsidR="005A4D71" w:rsidRDefault="005A4D71">
            <w:pPr>
              <w:pStyle w:val="TableParagraph"/>
              <w:spacing w:before="0"/>
              <w:ind w:left="0"/>
              <w:rPr>
                <w:rFonts w:ascii="Times New Roman"/>
                <w:sz w:val="18"/>
              </w:rPr>
            </w:pPr>
          </w:p>
        </w:tc>
      </w:tr>
      <w:tr w:rsidR="005A4D71">
        <w:trPr>
          <w:trHeight w:val="99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data-mongodb</w:t>
            </w:r>
          </w:p>
        </w:tc>
        <w:tc>
          <w:tcPr>
            <w:tcW w:w="3002" w:type="dxa"/>
            <w:tcBorders>
              <w:right w:val="nil"/>
            </w:tcBorders>
          </w:tcPr>
          <w:p w:rsidR="005A4D71" w:rsidRDefault="00475295">
            <w:pPr>
              <w:pStyle w:val="TableParagraph"/>
              <w:spacing w:line="292" w:lineRule="auto"/>
              <w:ind w:right="371"/>
              <w:rPr>
                <w:sz w:val="20"/>
              </w:rPr>
            </w:pPr>
            <w:r>
              <w:rPr>
                <w:sz w:val="20"/>
              </w:rPr>
              <w:t>Starter for using MongoDB document-oriented database and Spring Data MongoDB</w:t>
            </w:r>
          </w:p>
        </w:tc>
        <w:tc>
          <w:tcPr>
            <w:tcW w:w="3014" w:type="dxa"/>
            <w:tcBorders>
              <w:left w:val="nil"/>
            </w:tcBorders>
          </w:tcPr>
          <w:p w:rsidR="005A4D71" w:rsidRDefault="00297392">
            <w:pPr>
              <w:pStyle w:val="TableParagraph"/>
              <w:ind w:left="88"/>
              <w:rPr>
                <w:sz w:val="20"/>
              </w:rPr>
            </w:pPr>
            <w:hyperlink r:id="rId68">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data-neo4j</w:t>
            </w:r>
          </w:p>
        </w:tc>
        <w:tc>
          <w:tcPr>
            <w:tcW w:w="3002" w:type="dxa"/>
            <w:tcBorders>
              <w:right w:val="nil"/>
            </w:tcBorders>
          </w:tcPr>
          <w:p w:rsidR="005A4D71" w:rsidRDefault="00475295">
            <w:pPr>
              <w:pStyle w:val="TableParagraph"/>
              <w:spacing w:line="292" w:lineRule="auto"/>
              <w:ind w:right="332"/>
              <w:rPr>
                <w:sz w:val="20"/>
              </w:rPr>
            </w:pPr>
            <w:r>
              <w:rPr>
                <w:sz w:val="20"/>
              </w:rPr>
              <w:t>Starter for using Neo4j graph database and Spring Data Neo4j</w:t>
            </w:r>
          </w:p>
        </w:tc>
        <w:tc>
          <w:tcPr>
            <w:tcW w:w="3014" w:type="dxa"/>
            <w:tcBorders>
              <w:left w:val="nil"/>
            </w:tcBorders>
          </w:tcPr>
          <w:p w:rsidR="005A4D71" w:rsidRDefault="00297392">
            <w:pPr>
              <w:pStyle w:val="TableParagraph"/>
              <w:ind w:left="88"/>
              <w:rPr>
                <w:sz w:val="20"/>
              </w:rPr>
            </w:pPr>
            <w:hyperlink r:id="rId69">
              <w:r w:rsidR="00475295">
                <w:rPr>
                  <w:color w:val="204060"/>
                  <w:sz w:val="20"/>
                  <w:u w:val="single" w:color="204060"/>
                </w:rPr>
                <w:t>Pom</w:t>
              </w:r>
            </w:hyperlink>
          </w:p>
        </w:tc>
      </w:tr>
      <w:tr w:rsidR="005A4D71">
        <w:trPr>
          <w:trHeight w:val="981"/>
        </w:trPr>
        <w:tc>
          <w:tcPr>
            <w:tcW w:w="3008" w:type="dxa"/>
            <w:tcBorders>
              <w:bottom w:val="nil"/>
            </w:tcBorders>
          </w:tcPr>
          <w:p w:rsidR="005A4D71" w:rsidRDefault="00475295">
            <w:pPr>
              <w:pStyle w:val="TableParagraph"/>
              <w:spacing w:before="103" w:line="297" w:lineRule="auto"/>
              <w:ind w:right="521"/>
              <w:rPr>
                <w:rFonts w:ascii="Courier New"/>
                <w:sz w:val="20"/>
              </w:rPr>
            </w:pPr>
            <w:r>
              <w:rPr>
                <w:rFonts w:ascii="Courier New"/>
                <w:sz w:val="20"/>
              </w:rPr>
              <w:t>spring-boot-starter- data-redis</w:t>
            </w:r>
          </w:p>
        </w:tc>
        <w:tc>
          <w:tcPr>
            <w:tcW w:w="3002" w:type="dxa"/>
            <w:tcBorders>
              <w:bottom w:val="nil"/>
              <w:right w:val="nil"/>
            </w:tcBorders>
          </w:tcPr>
          <w:p w:rsidR="005A4D71" w:rsidRDefault="00475295">
            <w:pPr>
              <w:pStyle w:val="TableParagraph"/>
              <w:spacing w:line="292" w:lineRule="auto"/>
              <w:ind w:right="143"/>
              <w:rPr>
                <w:sz w:val="20"/>
              </w:rPr>
            </w:pPr>
            <w:r>
              <w:rPr>
                <w:sz w:val="20"/>
              </w:rPr>
              <w:t>Starter for using Redis key- value data store with Spring Data Redis and the Jedis client</w:t>
            </w:r>
          </w:p>
        </w:tc>
        <w:tc>
          <w:tcPr>
            <w:tcW w:w="3014" w:type="dxa"/>
            <w:tcBorders>
              <w:left w:val="nil"/>
              <w:bottom w:val="nil"/>
            </w:tcBorders>
          </w:tcPr>
          <w:p w:rsidR="005A4D71" w:rsidRDefault="00297392">
            <w:pPr>
              <w:pStyle w:val="TableParagraph"/>
              <w:ind w:left="88"/>
              <w:rPr>
                <w:sz w:val="20"/>
              </w:rPr>
            </w:pPr>
            <w:hyperlink r:id="rId70">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data-rest</w:t>
            </w:r>
          </w:p>
        </w:tc>
        <w:tc>
          <w:tcPr>
            <w:tcW w:w="3002" w:type="dxa"/>
            <w:tcBorders>
              <w:top w:val="nil"/>
              <w:right w:val="nil"/>
            </w:tcBorders>
          </w:tcPr>
          <w:p w:rsidR="005A4D71" w:rsidRDefault="00475295">
            <w:pPr>
              <w:pStyle w:val="TableParagraph"/>
              <w:spacing w:before="102" w:line="292" w:lineRule="auto"/>
              <w:ind w:right="355"/>
              <w:rPr>
                <w:sz w:val="20"/>
              </w:rPr>
            </w:pPr>
            <w:r>
              <w:rPr>
                <w:sz w:val="20"/>
              </w:rPr>
              <w:t>Starter for exposing Spring Data repositories over REST using Spring Data REST</w:t>
            </w:r>
          </w:p>
        </w:tc>
        <w:tc>
          <w:tcPr>
            <w:tcW w:w="3014" w:type="dxa"/>
            <w:tcBorders>
              <w:top w:val="nil"/>
              <w:left w:val="nil"/>
            </w:tcBorders>
          </w:tcPr>
          <w:p w:rsidR="005A4D71" w:rsidRDefault="00297392">
            <w:pPr>
              <w:pStyle w:val="TableParagraph"/>
              <w:spacing w:before="102"/>
              <w:ind w:left="88"/>
              <w:rPr>
                <w:sz w:val="20"/>
              </w:rPr>
            </w:pPr>
            <w:hyperlink r:id="rId71">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data-solr</w:t>
            </w:r>
          </w:p>
        </w:tc>
        <w:tc>
          <w:tcPr>
            <w:tcW w:w="3002" w:type="dxa"/>
            <w:tcBorders>
              <w:right w:val="nil"/>
            </w:tcBorders>
          </w:tcPr>
          <w:p w:rsidR="005A4D71" w:rsidRDefault="00475295">
            <w:pPr>
              <w:pStyle w:val="TableParagraph"/>
              <w:spacing w:line="292" w:lineRule="auto"/>
              <w:ind w:right="74"/>
              <w:rPr>
                <w:sz w:val="20"/>
              </w:rPr>
            </w:pPr>
            <w:r>
              <w:rPr>
                <w:sz w:val="20"/>
              </w:rPr>
              <w:t>Starter for using the Apache Solr search platform with Spring Data Solr</w:t>
            </w:r>
          </w:p>
        </w:tc>
        <w:tc>
          <w:tcPr>
            <w:tcW w:w="3014" w:type="dxa"/>
            <w:tcBorders>
              <w:left w:val="nil"/>
            </w:tcBorders>
          </w:tcPr>
          <w:p w:rsidR="005A4D71" w:rsidRDefault="00297392">
            <w:pPr>
              <w:pStyle w:val="TableParagraph"/>
              <w:ind w:left="88"/>
              <w:rPr>
                <w:sz w:val="20"/>
              </w:rPr>
            </w:pPr>
            <w:hyperlink r:id="rId72">
              <w:r w:rsidR="00475295">
                <w:rPr>
                  <w:color w:val="204060"/>
                  <w:sz w:val="20"/>
                  <w:u w:val="single" w:color="204060"/>
                </w:rPr>
                <w:t>Pom</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35"/>
        <w:gridCol w:w="3080"/>
      </w:tblGrid>
      <w:tr w:rsidR="005A4D71">
        <w:trPr>
          <w:trHeight w:val="436"/>
        </w:trPr>
        <w:tc>
          <w:tcPr>
            <w:tcW w:w="3008" w:type="dxa"/>
          </w:tcPr>
          <w:p w:rsidR="005A4D71" w:rsidRDefault="00475295">
            <w:pPr>
              <w:pStyle w:val="TableParagraph"/>
              <w:rPr>
                <w:b/>
                <w:sz w:val="20"/>
              </w:rPr>
            </w:pPr>
            <w:r>
              <w:rPr>
                <w:b/>
                <w:sz w:val="20"/>
              </w:rPr>
              <w:t>Name</w:t>
            </w:r>
          </w:p>
        </w:tc>
        <w:tc>
          <w:tcPr>
            <w:tcW w:w="2935" w:type="dxa"/>
            <w:tcBorders>
              <w:right w:val="nil"/>
            </w:tcBorders>
          </w:tcPr>
          <w:p w:rsidR="005A4D71" w:rsidRDefault="00475295">
            <w:pPr>
              <w:pStyle w:val="TableParagraph"/>
              <w:rPr>
                <w:b/>
                <w:sz w:val="20"/>
              </w:rPr>
            </w:pPr>
            <w:r>
              <w:rPr>
                <w:b/>
                <w:sz w:val="20"/>
              </w:rPr>
              <w:t>Description</w:t>
            </w:r>
          </w:p>
        </w:tc>
        <w:tc>
          <w:tcPr>
            <w:tcW w:w="3080" w:type="dxa"/>
            <w:tcBorders>
              <w:left w:val="nil"/>
            </w:tcBorders>
          </w:tcPr>
          <w:p w:rsidR="005A4D71" w:rsidRDefault="00475295">
            <w:pPr>
              <w:pStyle w:val="TableParagraph"/>
              <w:ind w:left="155"/>
              <w:rPr>
                <w:b/>
                <w:sz w:val="20"/>
              </w:rPr>
            </w:pPr>
            <w:r>
              <w:rPr>
                <w:b/>
                <w:sz w:val="20"/>
              </w:rPr>
              <w:t>Pom</w:t>
            </w:r>
          </w:p>
        </w:tc>
      </w:tr>
      <w:tr w:rsidR="005A4D71">
        <w:trPr>
          <w:trHeight w:val="98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freemarker</w:t>
            </w:r>
          </w:p>
        </w:tc>
        <w:tc>
          <w:tcPr>
            <w:tcW w:w="2935" w:type="dxa"/>
            <w:tcBorders>
              <w:bottom w:val="nil"/>
              <w:right w:val="nil"/>
            </w:tcBorders>
          </w:tcPr>
          <w:p w:rsidR="005A4D71" w:rsidRDefault="00475295">
            <w:pPr>
              <w:pStyle w:val="TableParagraph"/>
              <w:spacing w:line="292" w:lineRule="auto"/>
              <w:ind w:right="154"/>
              <w:rPr>
                <w:sz w:val="20"/>
              </w:rPr>
            </w:pPr>
            <w:r>
              <w:rPr>
                <w:sz w:val="20"/>
              </w:rPr>
              <w:t>Starter for building MVC web applications using FreeMarker views</w:t>
            </w:r>
          </w:p>
        </w:tc>
        <w:tc>
          <w:tcPr>
            <w:tcW w:w="3080" w:type="dxa"/>
            <w:tcBorders>
              <w:left w:val="nil"/>
              <w:bottom w:val="nil"/>
            </w:tcBorders>
          </w:tcPr>
          <w:p w:rsidR="005A4D71" w:rsidRDefault="00297392">
            <w:pPr>
              <w:pStyle w:val="TableParagraph"/>
              <w:ind w:left="155"/>
              <w:rPr>
                <w:sz w:val="20"/>
              </w:rPr>
            </w:pPr>
            <w:hyperlink r:id="rId73">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groovy-templates</w:t>
            </w:r>
          </w:p>
        </w:tc>
        <w:tc>
          <w:tcPr>
            <w:tcW w:w="2935" w:type="dxa"/>
            <w:tcBorders>
              <w:top w:val="nil"/>
              <w:right w:val="nil"/>
            </w:tcBorders>
          </w:tcPr>
          <w:p w:rsidR="005A4D71" w:rsidRDefault="00475295">
            <w:pPr>
              <w:pStyle w:val="TableParagraph"/>
              <w:spacing w:before="102" w:line="292" w:lineRule="auto"/>
              <w:ind w:right="276"/>
              <w:rPr>
                <w:sz w:val="20"/>
              </w:rPr>
            </w:pPr>
            <w:r>
              <w:rPr>
                <w:sz w:val="20"/>
              </w:rPr>
              <w:t>Starter for building MVC web applications using Groovy Templates views</w:t>
            </w:r>
          </w:p>
        </w:tc>
        <w:tc>
          <w:tcPr>
            <w:tcW w:w="3080" w:type="dxa"/>
            <w:tcBorders>
              <w:top w:val="nil"/>
              <w:left w:val="nil"/>
            </w:tcBorders>
          </w:tcPr>
          <w:p w:rsidR="005A4D71" w:rsidRDefault="00297392">
            <w:pPr>
              <w:pStyle w:val="TableParagraph"/>
              <w:spacing w:before="102"/>
              <w:ind w:left="155"/>
              <w:rPr>
                <w:sz w:val="20"/>
              </w:rPr>
            </w:pPr>
            <w:hyperlink r:id="rId74">
              <w:r w:rsidR="00475295">
                <w:rPr>
                  <w:color w:val="204060"/>
                  <w:sz w:val="20"/>
                  <w:u w:val="single" w:color="204060"/>
                </w:rPr>
                <w:t>Pom</w:t>
              </w:r>
            </w:hyperlink>
          </w:p>
        </w:tc>
      </w:tr>
      <w:tr w:rsidR="005A4D71">
        <w:trPr>
          <w:trHeight w:val="126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hateoas</w:t>
            </w:r>
          </w:p>
        </w:tc>
        <w:tc>
          <w:tcPr>
            <w:tcW w:w="6015" w:type="dxa"/>
            <w:gridSpan w:val="2"/>
            <w:tcBorders>
              <w:bottom w:val="nil"/>
            </w:tcBorders>
          </w:tcPr>
          <w:p w:rsidR="005A4D71" w:rsidRDefault="00475295">
            <w:pPr>
              <w:pStyle w:val="TableParagraph"/>
              <w:tabs>
                <w:tab w:val="left" w:pos="3087"/>
              </w:tabs>
              <w:spacing w:line="292" w:lineRule="auto"/>
              <w:ind w:right="2508"/>
              <w:rPr>
                <w:sz w:val="20"/>
              </w:rPr>
            </w:pPr>
            <w:r>
              <w:rPr>
                <w:sz w:val="20"/>
              </w:rPr>
              <w:t>Starter for building hypermedia-</w:t>
            </w:r>
            <w:r>
              <w:rPr>
                <w:sz w:val="20"/>
              </w:rPr>
              <w:tab/>
            </w:r>
            <w:hyperlink r:id="rId75">
              <w:r>
                <w:rPr>
                  <w:color w:val="204060"/>
                  <w:sz w:val="20"/>
                  <w:u w:val="single" w:color="204060"/>
                </w:rPr>
                <w:t>Pom</w:t>
              </w:r>
            </w:hyperlink>
            <w:r>
              <w:rPr>
                <w:color w:val="204060"/>
                <w:sz w:val="20"/>
              </w:rPr>
              <w:t xml:space="preserve"> </w:t>
            </w:r>
            <w:r>
              <w:rPr>
                <w:sz w:val="20"/>
              </w:rPr>
              <w:t>based RESTful web application</w:t>
            </w:r>
          </w:p>
          <w:p w:rsidR="005A4D71" w:rsidRDefault="00475295">
            <w:pPr>
              <w:pStyle w:val="TableParagraph"/>
              <w:spacing w:before="0" w:line="292" w:lineRule="auto"/>
              <w:ind w:right="3398"/>
              <w:rPr>
                <w:sz w:val="20"/>
              </w:rPr>
            </w:pPr>
            <w:r>
              <w:rPr>
                <w:sz w:val="20"/>
              </w:rPr>
              <w:t>with Spring MVC and Spring HATEOAS</w:t>
            </w:r>
          </w:p>
        </w:tc>
      </w:tr>
      <w:tr w:rsidR="005A4D71">
        <w:trPr>
          <w:trHeight w:val="737"/>
        </w:trPr>
        <w:tc>
          <w:tcPr>
            <w:tcW w:w="3008" w:type="dxa"/>
            <w:tcBorders>
              <w:top w:val="nil"/>
            </w:tcBorders>
          </w:tcPr>
          <w:p w:rsidR="005A4D71" w:rsidRDefault="00475295">
            <w:pPr>
              <w:pStyle w:val="TableParagraph"/>
              <w:spacing w:before="124" w:line="297" w:lineRule="auto"/>
              <w:ind w:right="503"/>
              <w:rPr>
                <w:rFonts w:ascii="Courier New"/>
                <w:sz w:val="20"/>
              </w:rPr>
            </w:pPr>
            <w:r>
              <w:rPr>
                <w:rFonts w:ascii="Courier New"/>
                <w:sz w:val="20"/>
              </w:rPr>
              <w:t>spring-boot-starter- integration</w:t>
            </w:r>
          </w:p>
        </w:tc>
        <w:tc>
          <w:tcPr>
            <w:tcW w:w="2935" w:type="dxa"/>
            <w:tcBorders>
              <w:top w:val="nil"/>
              <w:right w:val="nil"/>
            </w:tcBorders>
          </w:tcPr>
          <w:p w:rsidR="005A4D71" w:rsidRDefault="00475295">
            <w:pPr>
              <w:pStyle w:val="TableParagraph"/>
              <w:spacing w:before="102" w:line="292" w:lineRule="auto"/>
              <w:ind w:right="776"/>
              <w:rPr>
                <w:sz w:val="20"/>
              </w:rPr>
            </w:pPr>
            <w:r>
              <w:rPr>
                <w:sz w:val="20"/>
              </w:rPr>
              <w:t>Starter for using Spring Integration</w:t>
            </w:r>
          </w:p>
        </w:tc>
        <w:tc>
          <w:tcPr>
            <w:tcW w:w="3080" w:type="dxa"/>
            <w:tcBorders>
              <w:top w:val="nil"/>
              <w:left w:val="nil"/>
            </w:tcBorders>
          </w:tcPr>
          <w:p w:rsidR="005A4D71" w:rsidRDefault="00297392">
            <w:pPr>
              <w:pStyle w:val="TableParagraph"/>
              <w:spacing w:before="102"/>
              <w:ind w:left="155"/>
              <w:rPr>
                <w:sz w:val="20"/>
              </w:rPr>
            </w:pPr>
            <w:hyperlink r:id="rId76">
              <w:r w:rsidR="00475295">
                <w:rPr>
                  <w:color w:val="204060"/>
                  <w:sz w:val="20"/>
                  <w:u w:val="single" w:color="204060"/>
                </w:rPr>
                <w:t>Pom</w:t>
              </w:r>
            </w:hyperlink>
          </w:p>
        </w:tc>
      </w:tr>
      <w:tr w:rsidR="005A4D71">
        <w:trPr>
          <w:trHeight w:val="717"/>
        </w:trPr>
        <w:tc>
          <w:tcPr>
            <w:tcW w:w="3008" w:type="dxa"/>
          </w:tcPr>
          <w:p w:rsidR="005A4D71" w:rsidRDefault="00475295">
            <w:pPr>
              <w:pStyle w:val="TableParagraph"/>
              <w:spacing w:before="103" w:line="297" w:lineRule="auto"/>
              <w:ind w:right="503"/>
              <w:rPr>
                <w:rFonts w:ascii="Courier New"/>
                <w:sz w:val="20"/>
              </w:rPr>
            </w:pPr>
            <w:bookmarkStart w:id="91" w:name="_bookmark46"/>
            <w:bookmarkEnd w:id="91"/>
            <w:r>
              <w:rPr>
                <w:rFonts w:ascii="Courier New"/>
                <w:sz w:val="20"/>
              </w:rPr>
              <w:t>spring-boot-starter- jdbc</w:t>
            </w:r>
          </w:p>
        </w:tc>
        <w:tc>
          <w:tcPr>
            <w:tcW w:w="6015" w:type="dxa"/>
            <w:gridSpan w:val="2"/>
          </w:tcPr>
          <w:p w:rsidR="005A4D71" w:rsidRDefault="00475295">
            <w:pPr>
              <w:pStyle w:val="TableParagraph"/>
              <w:tabs>
                <w:tab w:val="left" w:pos="3087"/>
              </w:tabs>
              <w:spacing w:line="292" w:lineRule="auto"/>
              <w:ind w:right="2508"/>
              <w:rPr>
                <w:sz w:val="20"/>
              </w:rPr>
            </w:pPr>
            <w:r>
              <w:rPr>
                <w:sz w:val="20"/>
              </w:rPr>
              <w:t>Starter for using JDBC with the</w:t>
            </w:r>
            <w:r>
              <w:rPr>
                <w:sz w:val="20"/>
              </w:rPr>
              <w:tab/>
            </w:r>
            <w:hyperlink r:id="rId77">
              <w:r>
                <w:rPr>
                  <w:color w:val="204060"/>
                  <w:sz w:val="20"/>
                  <w:u w:val="single" w:color="204060"/>
                </w:rPr>
                <w:t>Pom</w:t>
              </w:r>
            </w:hyperlink>
            <w:r>
              <w:rPr>
                <w:color w:val="204060"/>
                <w:sz w:val="20"/>
              </w:rPr>
              <w:t xml:space="preserve"> </w:t>
            </w:r>
            <w:r>
              <w:rPr>
                <w:sz w:val="20"/>
              </w:rPr>
              <w:t>Tomcat JDBC connection pool</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building RESTful</w:t>
            </w:r>
          </w:p>
        </w:tc>
        <w:tc>
          <w:tcPr>
            <w:tcW w:w="3080" w:type="dxa"/>
            <w:tcBorders>
              <w:left w:val="nil"/>
              <w:bottom w:val="nil"/>
            </w:tcBorders>
          </w:tcPr>
          <w:p w:rsidR="005A4D71" w:rsidRDefault="00297392">
            <w:pPr>
              <w:pStyle w:val="TableParagraph"/>
              <w:ind w:left="155"/>
              <w:rPr>
                <w:sz w:val="20"/>
              </w:rPr>
            </w:pPr>
            <w:hyperlink r:id="rId78">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jersey</w:t>
            </w:r>
          </w:p>
        </w:tc>
        <w:tc>
          <w:tcPr>
            <w:tcW w:w="6015" w:type="dxa"/>
            <w:gridSpan w:val="2"/>
            <w:tcBorders>
              <w:top w:val="nil"/>
              <w:bottom w:val="nil"/>
            </w:tcBorders>
          </w:tcPr>
          <w:p w:rsidR="005A4D71" w:rsidRDefault="00475295">
            <w:pPr>
              <w:pStyle w:val="TableParagraph"/>
              <w:spacing w:before="13"/>
              <w:rPr>
                <w:sz w:val="20"/>
              </w:rPr>
            </w:pPr>
            <w:r>
              <w:rPr>
                <w:sz w:val="20"/>
              </w:rPr>
              <w:t>web applications using JAX-RS</w:t>
            </w:r>
          </w:p>
        </w:tc>
      </w:tr>
      <w:tr w:rsidR="005A4D71">
        <w:trPr>
          <w:trHeight w:val="278"/>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and Jersey. An alternative to</w:t>
            </w:r>
          </w:p>
        </w:tc>
      </w:tr>
      <w:tr w:rsidR="005A4D71">
        <w:trPr>
          <w:trHeight w:val="369"/>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297392">
            <w:pPr>
              <w:pStyle w:val="TableParagraph"/>
              <w:spacing w:before="35"/>
              <w:rPr>
                <w:rFonts w:ascii="Courier New"/>
                <w:sz w:val="20"/>
              </w:rPr>
            </w:pPr>
            <w:hyperlink w:anchor="_bookmark47" w:history="1">
              <w:r w:rsidR="00475295">
                <w:rPr>
                  <w:rFonts w:ascii="Courier New"/>
                  <w:color w:val="204060"/>
                  <w:sz w:val="20"/>
                  <w:u w:val="single" w:color="204060"/>
                </w:rPr>
                <w:t>spring-boot-starter-web</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using jOOQ to</w:t>
            </w:r>
          </w:p>
        </w:tc>
        <w:tc>
          <w:tcPr>
            <w:tcW w:w="3080" w:type="dxa"/>
            <w:tcBorders>
              <w:left w:val="nil"/>
              <w:bottom w:val="nil"/>
            </w:tcBorders>
          </w:tcPr>
          <w:p w:rsidR="005A4D71" w:rsidRDefault="00297392">
            <w:pPr>
              <w:pStyle w:val="TableParagraph"/>
              <w:ind w:left="155"/>
              <w:rPr>
                <w:sz w:val="20"/>
              </w:rPr>
            </w:pPr>
            <w:hyperlink r:id="rId79">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jooq</w:t>
            </w:r>
          </w:p>
        </w:tc>
        <w:tc>
          <w:tcPr>
            <w:tcW w:w="6015" w:type="dxa"/>
            <w:gridSpan w:val="2"/>
            <w:tcBorders>
              <w:top w:val="nil"/>
              <w:bottom w:val="nil"/>
            </w:tcBorders>
          </w:tcPr>
          <w:p w:rsidR="005A4D71" w:rsidRDefault="00475295">
            <w:pPr>
              <w:pStyle w:val="TableParagraph"/>
              <w:spacing w:before="13"/>
              <w:rPr>
                <w:sz w:val="20"/>
              </w:rPr>
            </w:pPr>
            <w:r>
              <w:rPr>
                <w:sz w:val="20"/>
              </w:rPr>
              <w:t>access SQL databases. An</w:t>
            </w:r>
          </w:p>
        </w:tc>
      </w:tr>
      <w:tr w:rsidR="005A4D71">
        <w:trPr>
          <w:trHeight w:val="280"/>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line="247" w:lineRule="exact"/>
              <w:rPr>
                <w:rFonts w:ascii="Courier New"/>
                <w:sz w:val="20"/>
              </w:rPr>
            </w:pPr>
            <w:r>
              <w:rPr>
                <w:sz w:val="20"/>
              </w:rPr>
              <w:t xml:space="preserve">alternative to </w:t>
            </w:r>
            <w:hyperlink w:anchor="_bookmark45" w:history="1">
              <w:r>
                <w:rPr>
                  <w:rFonts w:ascii="Courier New"/>
                  <w:color w:val="204060"/>
                  <w:sz w:val="20"/>
                  <w:u w:val="single" w:color="204060"/>
                </w:rPr>
                <w:t>spring-boot-</w:t>
              </w:r>
            </w:hyperlink>
          </w:p>
        </w:tc>
      </w:tr>
      <w:tr w:rsidR="005A4D71">
        <w:trPr>
          <w:trHeight w:val="287"/>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297392">
            <w:pPr>
              <w:pStyle w:val="TableParagraph"/>
              <w:spacing w:before="13"/>
              <w:rPr>
                <w:sz w:val="20"/>
              </w:rPr>
            </w:pPr>
            <w:hyperlink w:anchor="_bookmark45" w:history="1">
              <w:r w:rsidR="00475295">
                <w:rPr>
                  <w:rFonts w:ascii="Courier New"/>
                  <w:color w:val="204060"/>
                  <w:sz w:val="20"/>
                  <w:u w:val="single" w:color="204060"/>
                </w:rPr>
                <w:t>starter-data-jpa</w:t>
              </w:r>
              <w:r w:rsidR="00475295">
                <w:rPr>
                  <w:rFonts w:ascii="Courier New"/>
                  <w:color w:val="204060"/>
                  <w:spacing w:val="-65"/>
                  <w:sz w:val="20"/>
                </w:rPr>
                <w:t xml:space="preserve"> </w:t>
              </w:r>
            </w:hyperlink>
            <w:r w:rsidR="00475295">
              <w:rPr>
                <w:sz w:val="20"/>
              </w:rPr>
              <w:t>or</w:t>
            </w:r>
          </w:p>
        </w:tc>
      </w:tr>
      <w:tr w:rsidR="005A4D71">
        <w:trPr>
          <w:trHeight w:val="280"/>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297392">
            <w:pPr>
              <w:pStyle w:val="TableParagraph"/>
              <w:spacing w:before="26"/>
              <w:rPr>
                <w:rFonts w:ascii="Courier New"/>
                <w:sz w:val="20"/>
              </w:rPr>
            </w:pPr>
            <w:hyperlink w:anchor="_bookmark46" w:history="1">
              <w:r w:rsidR="00475295">
                <w:rPr>
                  <w:rFonts w:ascii="Courier New"/>
                  <w:color w:val="204060"/>
                  <w:sz w:val="20"/>
                  <w:u w:val="single" w:color="204060"/>
                </w:rPr>
                <w:t>spring-boot-starter-</w:t>
              </w:r>
            </w:hyperlink>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297392">
            <w:pPr>
              <w:pStyle w:val="TableParagraph"/>
              <w:spacing w:before="26"/>
              <w:rPr>
                <w:rFonts w:ascii="Courier New"/>
                <w:sz w:val="20"/>
              </w:rPr>
            </w:pPr>
            <w:hyperlink w:anchor="_bookmark46" w:history="1">
              <w:r w:rsidR="00475295">
                <w:rPr>
                  <w:rFonts w:ascii="Courier New"/>
                  <w:color w:val="204060"/>
                  <w:sz w:val="20"/>
                  <w:u w:val="single" w:color="204060"/>
                </w:rPr>
                <w:t>jdbc</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JTA transactions</w:t>
            </w:r>
          </w:p>
        </w:tc>
        <w:tc>
          <w:tcPr>
            <w:tcW w:w="3080" w:type="dxa"/>
            <w:tcBorders>
              <w:left w:val="nil"/>
              <w:bottom w:val="nil"/>
            </w:tcBorders>
          </w:tcPr>
          <w:p w:rsidR="005A4D71" w:rsidRDefault="00297392">
            <w:pPr>
              <w:pStyle w:val="TableParagraph"/>
              <w:ind w:left="155"/>
              <w:rPr>
                <w:sz w:val="20"/>
              </w:rPr>
            </w:pPr>
            <w:hyperlink r:id="rId80">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jta-atomikos</w:t>
            </w:r>
          </w:p>
        </w:tc>
        <w:tc>
          <w:tcPr>
            <w:tcW w:w="6015" w:type="dxa"/>
            <w:gridSpan w:val="2"/>
            <w:tcBorders>
              <w:top w:val="nil"/>
              <w:bottom w:val="nil"/>
            </w:tcBorders>
          </w:tcPr>
          <w:p w:rsidR="005A4D71" w:rsidRDefault="00475295">
            <w:pPr>
              <w:pStyle w:val="TableParagraph"/>
              <w:spacing w:before="13"/>
              <w:rPr>
                <w:sz w:val="20"/>
              </w:rPr>
            </w:pPr>
            <w:r>
              <w:rPr>
                <w:sz w:val="20"/>
              </w:rPr>
              <w:t>using Atomikos</w:t>
            </w:r>
          </w:p>
        </w:tc>
      </w:tr>
      <w:tr w:rsidR="005A4D71">
        <w:trPr>
          <w:trHeight w:val="361"/>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35" w:type="dxa"/>
            <w:tcBorders>
              <w:top w:val="nil"/>
              <w:bottom w:val="nil"/>
              <w:right w:val="nil"/>
            </w:tcBorders>
          </w:tcPr>
          <w:p w:rsidR="005A4D71" w:rsidRDefault="00475295">
            <w:pPr>
              <w:pStyle w:val="TableParagraph"/>
              <w:spacing w:before="94"/>
              <w:rPr>
                <w:sz w:val="20"/>
              </w:rPr>
            </w:pPr>
            <w:r>
              <w:rPr>
                <w:sz w:val="20"/>
              </w:rPr>
              <w:t>Starter for JTA transactions</w:t>
            </w:r>
          </w:p>
        </w:tc>
        <w:tc>
          <w:tcPr>
            <w:tcW w:w="3080" w:type="dxa"/>
            <w:tcBorders>
              <w:top w:val="nil"/>
              <w:left w:val="nil"/>
              <w:bottom w:val="nil"/>
            </w:tcBorders>
          </w:tcPr>
          <w:p w:rsidR="005A4D71" w:rsidRDefault="00297392">
            <w:pPr>
              <w:pStyle w:val="TableParagraph"/>
              <w:spacing w:before="94"/>
              <w:ind w:left="155"/>
              <w:rPr>
                <w:sz w:val="20"/>
              </w:rPr>
            </w:pPr>
            <w:hyperlink r:id="rId81">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jta-bitronix</w:t>
            </w:r>
          </w:p>
        </w:tc>
        <w:tc>
          <w:tcPr>
            <w:tcW w:w="6015" w:type="dxa"/>
            <w:gridSpan w:val="2"/>
            <w:tcBorders>
              <w:top w:val="nil"/>
            </w:tcBorders>
          </w:tcPr>
          <w:p w:rsidR="005A4D71" w:rsidRDefault="00475295">
            <w:pPr>
              <w:pStyle w:val="TableParagraph"/>
              <w:spacing w:before="13"/>
              <w:rPr>
                <w:sz w:val="20"/>
              </w:rPr>
            </w:pPr>
            <w:r>
              <w:rPr>
                <w:sz w:val="20"/>
              </w:rPr>
              <w:t>using Bitronix</w:t>
            </w:r>
          </w:p>
        </w:tc>
      </w:tr>
      <w:tr w:rsidR="005A4D71">
        <w:trPr>
          <w:trHeight w:val="71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jta-narayana</w:t>
            </w:r>
          </w:p>
        </w:tc>
        <w:tc>
          <w:tcPr>
            <w:tcW w:w="2935" w:type="dxa"/>
            <w:tcBorders>
              <w:right w:val="nil"/>
            </w:tcBorders>
          </w:tcPr>
          <w:p w:rsidR="005A4D71" w:rsidRDefault="00475295">
            <w:pPr>
              <w:pStyle w:val="TableParagraph"/>
              <w:spacing w:line="292" w:lineRule="auto"/>
              <w:ind w:right="454"/>
              <w:rPr>
                <w:sz w:val="20"/>
              </w:rPr>
            </w:pPr>
            <w:r>
              <w:rPr>
                <w:sz w:val="20"/>
              </w:rPr>
              <w:t>Spring Boot Narayana JTA Starter</w:t>
            </w:r>
          </w:p>
        </w:tc>
        <w:tc>
          <w:tcPr>
            <w:tcW w:w="3080" w:type="dxa"/>
            <w:tcBorders>
              <w:left w:val="nil"/>
            </w:tcBorders>
          </w:tcPr>
          <w:p w:rsidR="005A4D71" w:rsidRDefault="00297392">
            <w:pPr>
              <w:pStyle w:val="TableParagraph"/>
              <w:ind w:left="155"/>
              <w:rPr>
                <w:sz w:val="20"/>
              </w:rPr>
            </w:pPr>
            <w:hyperlink r:id="rId82">
              <w:r w:rsidR="00475295">
                <w:rPr>
                  <w:color w:val="204060"/>
                  <w:sz w:val="20"/>
                  <w:u w:val="single" w:color="204060"/>
                </w:rPr>
                <w:t>Pom</w:t>
              </w:r>
            </w:hyperlink>
          </w:p>
        </w:tc>
      </w:tr>
      <w:tr w:rsidR="005A4D71">
        <w:trPr>
          <w:trHeight w:val="99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mail</w:t>
            </w:r>
          </w:p>
        </w:tc>
        <w:tc>
          <w:tcPr>
            <w:tcW w:w="2935" w:type="dxa"/>
            <w:tcBorders>
              <w:right w:val="nil"/>
            </w:tcBorders>
          </w:tcPr>
          <w:p w:rsidR="005A4D71" w:rsidRDefault="00475295">
            <w:pPr>
              <w:pStyle w:val="TableParagraph"/>
              <w:spacing w:line="292" w:lineRule="auto"/>
              <w:ind w:right="149"/>
              <w:rPr>
                <w:sz w:val="20"/>
              </w:rPr>
            </w:pPr>
            <w:r>
              <w:rPr>
                <w:sz w:val="20"/>
              </w:rPr>
              <w:t>Starter for using Java Mail and Spring Framework’s email sending support</w:t>
            </w:r>
          </w:p>
        </w:tc>
        <w:tc>
          <w:tcPr>
            <w:tcW w:w="3080" w:type="dxa"/>
            <w:tcBorders>
              <w:left w:val="nil"/>
            </w:tcBorders>
          </w:tcPr>
          <w:p w:rsidR="005A4D71" w:rsidRDefault="00297392">
            <w:pPr>
              <w:pStyle w:val="TableParagraph"/>
              <w:ind w:left="155"/>
              <w:rPr>
                <w:sz w:val="20"/>
              </w:rPr>
            </w:pPr>
            <w:hyperlink r:id="rId83">
              <w:r w:rsidR="00475295">
                <w:rPr>
                  <w:color w:val="204060"/>
                  <w:sz w:val="20"/>
                  <w:u w:val="single" w:color="204060"/>
                </w:rPr>
                <w:t>Pom</w:t>
              </w:r>
            </w:hyperlink>
          </w:p>
        </w:tc>
      </w:tr>
      <w:tr w:rsidR="005A4D71">
        <w:trPr>
          <w:trHeight w:val="98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mobile</w:t>
            </w:r>
          </w:p>
        </w:tc>
        <w:tc>
          <w:tcPr>
            <w:tcW w:w="2935" w:type="dxa"/>
            <w:tcBorders>
              <w:bottom w:val="nil"/>
              <w:right w:val="nil"/>
            </w:tcBorders>
          </w:tcPr>
          <w:p w:rsidR="005A4D71" w:rsidRDefault="00475295">
            <w:pPr>
              <w:pStyle w:val="TableParagraph"/>
              <w:spacing w:line="292" w:lineRule="auto"/>
              <w:ind w:right="609"/>
              <w:rPr>
                <w:sz w:val="20"/>
              </w:rPr>
            </w:pPr>
            <w:r>
              <w:rPr>
                <w:sz w:val="20"/>
              </w:rPr>
              <w:t>Starter for building web applications using Spring Mobile</w:t>
            </w:r>
          </w:p>
        </w:tc>
        <w:tc>
          <w:tcPr>
            <w:tcW w:w="3080" w:type="dxa"/>
            <w:tcBorders>
              <w:left w:val="nil"/>
              <w:bottom w:val="nil"/>
            </w:tcBorders>
          </w:tcPr>
          <w:p w:rsidR="005A4D71" w:rsidRDefault="00297392">
            <w:pPr>
              <w:pStyle w:val="TableParagraph"/>
              <w:ind w:left="155"/>
              <w:rPr>
                <w:sz w:val="20"/>
              </w:rPr>
            </w:pPr>
            <w:hyperlink r:id="rId84">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03"/>
              <w:rPr>
                <w:rFonts w:ascii="Courier New"/>
                <w:sz w:val="20"/>
              </w:rPr>
            </w:pPr>
            <w:r>
              <w:rPr>
                <w:rFonts w:ascii="Courier New"/>
                <w:sz w:val="20"/>
              </w:rPr>
              <w:t>spring-boot-starter- mustache</w:t>
            </w:r>
          </w:p>
        </w:tc>
        <w:tc>
          <w:tcPr>
            <w:tcW w:w="2935" w:type="dxa"/>
            <w:tcBorders>
              <w:top w:val="nil"/>
              <w:right w:val="nil"/>
            </w:tcBorders>
          </w:tcPr>
          <w:p w:rsidR="005A4D71" w:rsidRDefault="00475295">
            <w:pPr>
              <w:pStyle w:val="TableParagraph"/>
              <w:spacing w:before="102" w:line="292" w:lineRule="auto"/>
              <w:ind w:right="294"/>
              <w:jc w:val="both"/>
              <w:rPr>
                <w:sz w:val="20"/>
              </w:rPr>
            </w:pPr>
            <w:r>
              <w:rPr>
                <w:sz w:val="20"/>
              </w:rPr>
              <w:t>Starter for building MVC web applications using Mustache views</w:t>
            </w:r>
          </w:p>
        </w:tc>
        <w:tc>
          <w:tcPr>
            <w:tcW w:w="3080" w:type="dxa"/>
            <w:tcBorders>
              <w:top w:val="nil"/>
              <w:left w:val="nil"/>
            </w:tcBorders>
          </w:tcPr>
          <w:p w:rsidR="005A4D71" w:rsidRDefault="00297392">
            <w:pPr>
              <w:pStyle w:val="TableParagraph"/>
              <w:spacing w:before="102"/>
              <w:ind w:left="155"/>
              <w:rPr>
                <w:sz w:val="20"/>
              </w:rPr>
            </w:pPr>
            <w:hyperlink r:id="rId85">
              <w:r w:rsidR="00475295">
                <w:rPr>
                  <w:color w:val="204060"/>
                  <w:sz w:val="20"/>
                  <w:u w:val="single" w:color="204060"/>
                </w:rPr>
                <w:t>Pom</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3"/>
        <w:gridCol w:w="3052"/>
      </w:tblGrid>
      <w:tr w:rsidR="005A4D71">
        <w:trPr>
          <w:trHeight w:val="436"/>
        </w:trPr>
        <w:tc>
          <w:tcPr>
            <w:tcW w:w="3008" w:type="dxa"/>
          </w:tcPr>
          <w:p w:rsidR="005A4D71" w:rsidRDefault="00475295">
            <w:pPr>
              <w:pStyle w:val="TableParagraph"/>
              <w:rPr>
                <w:b/>
                <w:sz w:val="20"/>
              </w:rPr>
            </w:pPr>
            <w:r>
              <w:rPr>
                <w:b/>
                <w:sz w:val="20"/>
              </w:rPr>
              <w:t>Name</w:t>
            </w:r>
          </w:p>
        </w:tc>
        <w:tc>
          <w:tcPr>
            <w:tcW w:w="2963" w:type="dxa"/>
            <w:tcBorders>
              <w:right w:val="nil"/>
            </w:tcBorders>
          </w:tcPr>
          <w:p w:rsidR="005A4D71" w:rsidRDefault="00475295">
            <w:pPr>
              <w:pStyle w:val="TableParagraph"/>
              <w:rPr>
                <w:b/>
                <w:sz w:val="20"/>
              </w:rPr>
            </w:pPr>
            <w:r>
              <w:rPr>
                <w:b/>
                <w:sz w:val="20"/>
              </w:rPr>
              <w:t>Description</w:t>
            </w:r>
          </w:p>
        </w:tc>
        <w:tc>
          <w:tcPr>
            <w:tcW w:w="3052" w:type="dxa"/>
            <w:tcBorders>
              <w:left w:val="nil"/>
            </w:tcBorders>
          </w:tcPr>
          <w:p w:rsidR="005A4D71" w:rsidRDefault="00475295">
            <w:pPr>
              <w:pStyle w:val="TableParagraph"/>
              <w:ind w:left="127"/>
              <w:rPr>
                <w:b/>
                <w:sz w:val="20"/>
              </w:rPr>
            </w:pPr>
            <w:r>
              <w:rPr>
                <w:b/>
                <w:sz w:val="20"/>
              </w:rPr>
              <w:t>Pom</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spring-boot-starter-</w:t>
            </w:r>
          </w:p>
        </w:tc>
        <w:tc>
          <w:tcPr>
            <w:tcW w:w="6015" w:type="dxa"/>
            <w:gridSpan w:val="2"/>
            <w:tcBorders>
              <w:bottom w:val="nil"/>
            </w:tcBorders>
          </w:tcPr>
          <w:p w:rsidR="005A4D71" w:rsidRDefault="00475295">
            <w:pPr>
              <w:pStyle w:val="TableParagraph"/>
              <w:rPr>
                <w:sz w:val="20"/>
              </w:rPr>
            </w:pPr>
            <w:r>
              <w:rPr>
                <w:sz w:val="20"/>
              </w:rPr>
              <w:t xml:space="preserve">Starter for using Spring Security </w:t>
            </w:r>
            <w:hyperlink r:id="rId86">
              <w:r>
                <w:rPr>
                  <w:color w:val="204060"/>
                  <w:sz w:val="20"/>
                  <w:u w:val="single" w:color="204060"/>
                </w:rPr>
                <w:t>Pom</w:t>
              </w:r>
            </w:hyperlink>
          </w:p>
        </w:tc>
      </w:tr>
      <w:tr w:rsidR="005A4D71">
        <w:trPr>
          <w:trHeight w:val="353"/>
        </w:trPr>
        <w:tc>
          <w:tcPr>
            <w:tcW w:w="3008" w:type="dxa"/>
            <w:tcBorders>
              <w:top w:val="nil"/>
              <w:bottom w:val="nil"/>
            </w:tcBorders>
          </w:tcPr>
          <w:p w:rsidR="005A4D71" w:rsidRDefault="00475295">
            <w:pPr>
              <w:pStyle w:val="TableParagraph"/>
              <w:spacing w:before="26"/>
              <w:rPr>
                <w:rFonts w:ascii="Courier New"/>
                <w:sz w:val="20"/>
              </w:rPr>
            </w:pPr>
            <w:r>
              <w:rPr>
                <w:rFonts w:ascii="Courier New"/>
                <w:sz w:val="20"/>
              </w:rPr>
              <w:t>security</w:t>
            </w:r>
          </w:p>
        </w:tc>
        <w:tc>
          <w:tcPr>
            <w:tcW w:w="6015" w:type="dxa"/>
            <w:gridSpan w:val="2"/>
            <w:tcBorders>
              <w:top w:val="nil"/>
              <w:bottom w:val="nil"/>
            </w:tcBorders>
          </w:tcPr>
          <w:p w:rsidR="005A4D71" w:rsidRDefault="005A4D71">
            <w:pPr>
              <w:pStyle w:val="TableParagraph"/>
              <w:spacing w:before="0"/>
              <w:ind w:left="0"/>
              <w:rPr>
                <w:rFonts w:ascii="Times New Roman"/>
                <w:sz w:val="18"/>
              </w:rPr>
            </w:pP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63" w:type="dxa"/>
            <w:tcBorders>
              <w:top w:val="nil"/>
              <w:bottom w:val="nil"/>
              <w:right w:val="nil"/>
            </w:tcBorders>
          </w:tcPr>
          <w:p w:rsidR="005A4D71" w:rsidRDefault="00475295">
            <w:pPr>
              <w:pStyle w:val="TableParagraph"/>
              <w:spacing w:before="94"/>
              <w:rPr>
                <w:sz w:val="20"/>
              </w:rPr>
            </w:pPr>
            <w:r>
              <w:rPr>
                <w:sz w:val="20"/>
              </w:rPr>
              <w:t>Starter for using Spring Social</w:t>
            </w:r>
          </w:p>
        </w:tc>
        <w:tc>
          <w:tcPr>
            <w:tcW w:w="3052" w:type="dxa"/>
            <w:tcBorders>
              <w:top w:val="nil"/>
              <w:left w:val="nil"/>
              <w:bottom w:val="nil"/>
            </w:tcBorders>
          </w:tcPr>
          <w:p w:rsidR="005A4D71" w:rsidRDefault="00297392">
            <w:pPr>
              <w:pStyle w:val="TableParagraph"/>
              <w:spacing w:before="94"/>
              <w:ind w:left="127"/>
              <w:rPr>
                <w:sz w:val="20"/>
              </w:rPr>
            </w:pPr>
            <w:hyperlink r:id="rId87">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social-facebook</w:t>
            </w:r>
          </w:p>
        </w:tc>
        <w:tc>
          <w:tcPr>
            <w:tcW w:w="6015" w:type="dxa"/>
            <w:gridSpan w:val="2"/>
            <w:tcBorders>
              <w:top w:val="nil"/>
            </w:tcBorders>
          </w:tcPr>
          <w:p w:rsidR="005A4D71" w:rsidRDefault="00475295">
            <w:pPr>
              <w:pStyle w:val="TableParagraph"/>
              <w:spacing w:before="13"/>
              <w:rPr>
                <w:sz w:val="20"/>
              </w:rPr>
            </w:pPr>
            <w:r>
              <w:rPr>
                <w:sz w:val="20"/>
              </w:rPr>
              <w:t>Facebook</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63" w:type="dxa"/>
            <w:tcBorders>
              <w:bottom w:val="nil"/>
              <w:right w:val="nil"/>
            </w:tcBorders>
          </w:tcPr>
          <w:p w:rsidR="005A4D71" w:rsidRDefault="00475295">
            <w:pPr>
              <w:pStyle w:val="TableParagraph"/>
              <w:rPr>
                <w:sz w:val="20"/>
              </w:rPr>
            </w:pPr>
            <w:r>
              <w:rPr>
                <w:sz w:val="20"/>
              </w:rPr>
              <w:t>Stater for using Spring Social</w:t>
            </w:r>
          </w:p>
        </w:tc>
        <w:tc>
          <w:tcPr>
            <w:tcW w:w="3052" w:type="dxa"/>
            <w:tcBorders>
              <w:left w:val="nil"/>
              <w:bottom w:val="nil"/>
            </w:tcBorders>
          </w:tcPr>
          <w:p w:rsidR="005A4D71" w:rsidRDefault="00297392">
            <w:pPr>
              <w:pStyle w:val="TableParagraph"/>
              <w:ind w:left="127"/>
              <w:rPr>
                <w:sz w:val="20"/>
              </w:rPr>
            </w:pPr>
            <w:hyperlink r:id="rId88">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social-linkedin</w:t>
            </w:r>
          </w:p>
        </w:tc>
        <w:tc>
          <w:tcPr>
            <w:tcW w:w="6015" w:type="dxa"/>
            <w:gridSpan w:val="2"/>
            <w:tcBorders>
              <w:top w:val="nil"/>
              <w:bottom w:val="nil"/>
            </w:tcBorders>
          </w:tcPr>
          <w:p w:rsidR="005A4D71" w:rsidRDefault="00475295">
            <w:pPr>
              <w:pStyle w:val="TableParagraph"/>
              <w:spacing w:before="13"/>
              <w:rPr>
                <w:sz w:val="20"/>
              </w:rPr>
            </w:pPr>
            <w:r>
              <w:rPr>
                <w:sz w:val="20"/>
              </w:rPr>
              <w:t>LinkedIn</w:t>
            </w: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63" w:type="dxa"/>
            <w:tcBorders>
              <w:top w:val="nil"/>
              <w:bottom w:val="nil"/>
              <w:right w:val="nil"/>
            </w:tcBorders>
          </w:tcPr>
          <w:p w:rsidR="005A4D71" w:rsidRDefault="00475295">
            <w:pPr>
              <w:pStyle w:val="TableParagraph"/>
              <w:spacing w:before="94"/>
              <w:rPr>
                <w:sz w:val="20"/>
              </w:rPr>
            </w:pPr>
            <w:r>
              <w:rPr>
                <w:sz w:val="20"/>
              </w:rPr>
              <w:t>Starter for using Spring Social</w:t>
            </w:r>
          </w:p>
        </w:tc>
        <w:tc>
          <w:tcPr>
            <w:tcW w:w="3052" w:type="dxa"/>
            <w:tcBorders>
              <w:top w:val="nil"/>
              <w:left w:val="nil"/>
              <w:bottom w:val="nil"/>
            </w:tcBorders>
          </w:tcPr>
          <w:p w:rsidR="005A4D71" w:rsidRDefault="00297392">
            <w:pPr>
              <w:pStyle w:val="TableParagraph"/>
              <w:spacing w:before="94"/>
              <w:ind w:left="127"/>
              <w:rPr>
                <w:sz w:val="20"/>
              </w:rPr>
            </w:pPr>
            <w:hyperlink r:id="rId89">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social-twitter</w:t>
            </w:r>
          </w:p>
        </w:tc>
        <w:tc>
          <w:tcPr>
            <w:tcW w:w="6015" w:type="dxa"/>
            <w:gridSpan w:val="2"/>
            <w:tcBorders>
              <w:top w:val="nil"/>
            </w:tcBorders>
          </w:tcPr>
          <w:p w:rsidR="005A4D71" w:rsidRDefault="00475295">
            <w:pPr>
              <w:pStyle w:val="TableParagraph"/>
              <w:spacing w:before="13"/>
              <w:rPr>
                <w:sz w:val="20"/>
              </w:rPr>
            </w:pPr>
            <w:r>
              <w:rPr>
                <w:sz w:val="20"/>
              </w:rPr>
              <w:t>Twitter</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63" w:type="dxa"/>
            <w:tcBorders>
              <w:bottom w:val="nil"/>
              <w:right w:val="nil"/>
            </w:tcBorders>
          </w:tcPr>
          <w:p w:rsidR="005A4D71" w:rsidRDefault="00475295">
            <w:pPr>
              <w:pStyle w:val="TableParagraph"/>
              <w:rPr>
                <w:sz w:val="20"/>
              </w:rPr>
            </w:pPr>
            <w:r>
              <w:rPr>
                <w:sz w:val="20"/>
              </w:rPr>
              <w:t>Starter for testing Spring Boot</w:t>
            </w:r>
          </w:p>
        </w:tc>
        <w:tc>
          <w:tcPr>
            <w:tcW w:w="3052" w:type="dxa"/>
            <w:tcBorders>
              <w:left w:val="nil"/>
              <w:bottom w:val="nil"/>
            </w:tcBorders>
          </w:tcPr>
          <w:p w:rsidR="005A4D71" w:rsidRDefault="00297392">
            <w:pPr>
              <w:pStyle w:val="TableParagraph"/>
              <w:ind w:left="127"/>
              <w:rPr>
                <w:sz w:val="20"/>
              </w:rPr>
            </w:pPr>
            <w:hyperlink r:id="rId90">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test</w:t>
            </w:r>
          </w:p>
        </w:tc>
        <w:tc>
          <w:tcPr>
            <w:tcW w:w="6015" w:type="dxa"/>
            <w:gridSpan w:val="2"/>
            <w:tcBorders>
              <w:top w:val="nil"/>
              <w:bottom w:val="nil"/>
            </w:tcBorders>
          </w:tcPr>
          <w:p w:rsidR="005A4D71" w:rsidRDefault="00475295">
            <w:pPr>
              <w:pStyle w:val="TableParagraph"/>
              <w:spacing w:before="13"/>
              <w:rPr>
                <w:sz w:val="20"/>
              </w:rPr>
            </w:pPr>
            <w:r>
              <w:rPr>
                <w:sz w:val="20"/>
              </w:rPr>
              <w:t>applications with libraries</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including JUnit, Hamcrest and</w:t>
            </w:r>
          </w:p>
        </w:tc>
      </w:tr>
      <w:tr w:rsidR="005A4D71">
        <w:trPr>
          <w:trHeight w:val="376"/>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75295">
            <w:pPr>
              <w:pStyle w:val="TableParagraph"/>
              <w:spacing w:before="21"/>
              <w:rPr>
                <w:sz w:val="20"/>
              </w:rPr>
            </w:pPr>
            <w:r>
              <w:rPr>
                <w:sz w:val="20"/>
              </w:rPr>
              <w:t>Mockito</w:t>
            </w:r>
          </w:p>
        </w:tc>
      </w:tr>
      <w:tr w:rsidR="005A4D71">
        <w:trPr>
          <w:trHeight w:val="99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thymeleaf</w:t>
            </w:r>
          </w:p>
        </w:tc>
        <w:tc>
          <w:tcPr>
            <w:tcW w:w="2963" w:type="dxa"/>
            <w:tcBorders>
              <w:right w:val="nil"/>
            </w:tcBorders>
          </w:tcPr>
          <w:p w:rsidR="005A4D71" w:rsidRDefault="00475295">
            <w:pPr>
              <w:pStyle w:val="TableParagraph"/>
              <w:spacing w:line="292" w:lineRule="auto"/>
              <w:ind w:right="299"/>
              <w:jc w:val="both"/>
              <w:rPr>
                <w:sz w:val="20"/>
              </w:rPr>
            </w:pPr>
            <w:r>
              <w:rPr>
                <w:sz w:val="20"/>
              </w:rPr>
              <w:t>Starter for building MVC web applications using Thymeleaf views</w:t>
            </w:r>
          </w:p>
        </w:tc>
        <w:tc>
          <w:tcPr>
            <w:tcW w:w="3052" w:type="dxa"/>
            <w:tcBorders>
              <w:left w:val="nil"/>
            </w:tcBorders>
          </w:tcPr>
          <w:p w:rsidR="005A4D71" w:rsidRDefault="00297392">
            <w:pPr>
              <w:pStyle w:val="TableParagraph"/>
              <w:ind w:left="127"/>
              <w:rPr>
                <w:sz w:val="20"/>
              </w:rPr>
            </w:pPr>
            <w:hyperlink r:id="rId91">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validation</w:t>
            </w:r>
          </w:p>
        </w:tc>
        <w:tc>
          <w:tcPr>
            <w:tcW w:w="2963" w:type="dxa"/>
            <w:tcBorders>
              <w:right w:val="nil"/>
            </w:tcBorders>
          </w:tcPr>
          <w:p w:rsidR="005A4D71" w:rsidRDefault="00475295">
            <w:pPr>
              <w:pStyle w:val="TableParagraph"/>
              <w:spacing w:line="292" w:lineRule="auto"/>
              <w:ind w:right="437"/>
              <w:rPr>
                <w:sz w:val="20"/>
              </w:rPr>
            </w:pPr>
            <w:r>
              <w:rPr>
                <w:sz w:val="20"/>
              </w:rPr>
              <w:t>Starter for using Java Bean Validation with Hibernate Validator</w:t>
            </w:r>
          </w:p>
        </w:tc>
        <w:tc>
          <w:tcPr>
            <w:tcW w:w="3052" w:type="dxa"/>
            <w:tcBorders>
              <w:left w:val="nil"/>
            </w:tcBorders>
          </w:tcPr>
          <w:p w:rsidR="005A4D71" w:rsidRDefault="00297392">
            <w:pPr>
              <w:pStyle w:val="TableParagraph"/>
              <w:ind w:left="127"/>
              <w:rPr>
                <w:sz w:val="20"/>
              </w:rPr>
            </w:pPr>
            <w:hyperlink r:id="rId92">
              <w:r w:rsidR="00475295">
                <w:rPr>
                  <w:color w:val="204060"/>
                  <w:sz w:val="20"/>
                  <w:u w:val="single" w:color="204060"/>
                </w:rPr>
                <w:t>Pom</w:t>
              </w:r>
            </w:hyperlink>
          </w:p>
        </w:tc>
      </w:tr>
      <w:tr w:rsidR="005A4D71">
        <w:trPr>
          <w:trHeight w:val="1541"/>
        </w:trPr>
        <w:tc>
          <w:tcPr>
            <w:tcW w:w="3008" w:type="dxa"/>
            <w:tcBorders>
              <w:bottom w:val="nil"/>
            </w:tcBorders>
          </w:tcPr>
          <w:p w:rsidR="005A4D71" w:rsidRDefault="00475295">
            <w:pPr>
              <w:pStyle w:val="TableParagraph"/>
              <w:spacing w:before="103"/>
              <w:rPr>
                <w:rFonts w:ascii="Courier New"/>
                <w:sz w:val="20"/>
              </w:rPr>
            </w:pPr>
            <w:bookmarkStart w:id="92" w:name="_bookmark47"/>
            <w:bookmarkEnd w:id="92"/>
            <w:r>
              <w:rPr>
                <w:rFonts w:ascii="Courier New"/>
                <w:sz w:val="20"/>
              </w:rPr>
              <w:t>spring-boot-starter-web</w:t>
            </w:r>
          </w:p>
        </w:tc>
        <w:tc>
          <w:tcPr>
            <w:tcW w:w="2963" w:type="dxa"/>
            <w:tcBorders>
              <w:bottom w:val="nil"/>
              <w:right w:val="nil"/>
            </w:tcBorders>
          </w:tcPr>
          <w:p w:rsidR="005A4D71" w:rsidRDefault="00475295">
            <w:pPr>
              <w:pStyle w:val="TableParagraph"/>
              <w:spacing w:line="292" w:lineRule="auto"/>
              <w:ind w:right="104"/>
              <w:rPr>
                <w:sz w:val="20"/>
              </w:rPr>
            </w:pPr>
            <w:r>
              <w:rPr>
                <w:sz w:val="20"/>
              </w:rPr>
              <w:t>Starter for building web, including RESTful, applications using Spring MVC. Uses Tomcat as the default embedded container</w:t>
            </w:r>
          </w:p>
        </w:tc>
        <w:tc>
          <w:tcPr>
            <w:tcW w:w="3052" w:type="dxa"/>
            <w:tcBorders>
              <w:left w:val="nil"/>
              <w:bottom w:val="nil"/>
            </w:tcBorders>
          </w:tcPr>
          <w:p w:rsidR="005A4D71" w:rsidRDefault="00297392">
            <w:pPr>
              <w:pStyle w:val="TableParagraph"/>
              <w:ind w:left="127"/>
              <w:rPr>
                <w:sz w:val="20"/>
              </w:rPr>
            </w:pPr>
            <w:hyperlink r:id="rId93">
              <w:r w:rsidR="00475295">
                <w:rPr>
                  <w:color w:val="204060"/>
                  <w:sz w:val="20"/>
                  <w:u w:val="single" w:color="204060"/>
                </w:rPr>
                <w:t>Pom</w:t>
              </w:r>
            </w:hyperlink>
          </w:p>
        </w:tc>
      </w:tr>
      <w:tr w:rsidR="005A4D71">
        <w:trPr>
          <w:trHeight w:val="73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web-services</w:t>
            </w:r>
          </w:p>
        </w:tc>
        <w:tc>
          <w:tcPr>
            <w:tcW w:w="2963" w:type="dxa"/>
            <w:tcBorders>
              <w:top w:val="nil"/>
              <w:right w:val="nil"/>
            </w:tcBorders>
          </w:tcPr>
          <w:p w:rsidR="005A4D71" w:rsidRDefault="00475295">
            <w:pPr>
              <w:pStyle w:val="TableParagraph"/>
              <w:spacing w:before="102" w:line="292" w:lineRule="auto"/>
              <w:ind w:right="338"/>
              <w:rPr>
                <w:sz w:val="20"/>
              </w:rPr>
            </w:pPr>
            <w:r>
              <w:rPr>
                <w:sz w:val="20"/>
              </w:rPr>
              <w:t>Starter for using Spring Web Services</w:t>
            </w:r>
          </w:p>
        </w:tc>
        <w:tc>
          <w:tcPr>
            <w:tcW w:w="3052" w:type="dxa"/>
            <w:tcBorders>
              <w:top w:val="nil"/>
              <w:left w:val="nil"/>
            </w:tcBorders>
          </w:tcPr>
          <w:p w:rsidR="005A4D71" w:rsidRDefault="00297392">
            <w:pPr>
              <w:pStyle w:val="TableParagraph"/>
              <w:spacing w:before="102"/>
              <w:ind w:left="127"/>
              <w:rPr>
                <w:sz w:val="20"/>
              </w:rPr>
            </w:pPr>
            <w:hyperlink r:id="rId94">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6015" w:type="dxa"/>
            <w:gridSpan w:val="2"/>
            <w:tcBorders>
              <w:bottom w:val="nil"/>
            </w:tcBorders>
          </w:tcPr>
          <w:p w:rsidR="005A4D71" w:rsidRDefault="00475295">
            <w:pPr>
              <w:pStyle w:val="TableParagraph"/>
              <w:tabs>
                <w:tab w:val="left" w:pos="3087"/>
              </w:tabs>
              <w:rPr>
                <w:sz w:val="20"/>
              </w:rPr>
            </w:pPr>
            <w:r>
              <w:rPr>
                <w:sz w:val="20"/>
              </w:rPr>
              <w:t>Starter for building WebSocket</w:t>
            </w:r>
            <w:r>
              <w:rPr>
                <w:sz w:val="20"/>
              </w:rPr>
              <w:tab/>
            </w:r>
            <w:hyperlink r:id="rId95">
              <w:r>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websocket</w:t>
            </w:r>
          </w:p>
        </w:tc>
        <w:tc>
          <w:tcPr>
            <w:tcW w:w="6015" w:type="dxa"/>
            <w:gridSpan w:val="2"/>
            <w:tcBorders>
              <w:top w:val="nil"/>
              <w:bottom w:val="nil"/>
            </w:tcBorders>
          </w:tcPr>
          <w:p w:rsidR="005A4D71" w:rsidRDefault="00475295">
            <w:pPr>
              <w:pStyle w:val="TableParagraph"/>
              <w:spacing w:before="13"/>
              <w:rPr>
                <w:sz w:val="20"/>
              </w:rPr>
            </w:pPr>
            <w:r>
              <w:rPr>
                <w:sz w:val="20"/>
              </w:rPr>
              <w:t>applications using Spring</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Framework’s WebSocket</w:t>
            </w:r>
          </w:p>
        </w:tc>
      </w:tr>
      <w:tr w:rsidR="005A4D71">
        <w:trPr>
          <w:trHeight w:val="376"/>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75295">
            <w:pPr>
              <w:pStyle w:val="TableParagraph"/>
              <w:spacing w:before="21"/>
              <w:rPr>
                <w:sz w:val="20"/>
              </w:rPr>
            </w:pPr>
            <w:r>
              <w:rPr>
                <w:sz w:val="20"/>
              </w:rPr>
              <w:t>support</w:t>
            </w:r>
          </w:p>
        </w:tc>
      </w:tr>
    </w:tbl>
    <w:p w:rsidR="005A4D71" w:rsidRDefault="005A4D71">
      <w:pPr>
        <w:pStyle w:val="a3"/>
        <w:spacing w:before="7"/>
        <w:rPr>
          <w:rFonts w:ascii="Times New Roman"/>
          <w:sz w:val="10"/>
        </w:rPr>
      </w:pPr>
    </w:p>
    <w:p w:rsidR="005A4D71" w:rsidRDefault="00475295">
      <w:pPr>
        <w:pStyle w:val="a3"/>
        <w:spacing w:before="94"/>
        <w:ind w:left="120"/>
      </w:pPr>
      <w:r>
        <w:t xml:space="preserve">In addition to the application starters, the following starters can be used to add </w:t>
      </w:r>
      <w:hyperlink w:anchor="_bookmark297" w:history="1">
        <w:r>
          <w:rPr>
            <w:i/>
            <w:color w:val="204060"/>
            <w:u w:val="single" w:color="204060"/>
          </w:rPr>
          <w:t>production ready</w:t>
        </w:r>
        <w:r>
          <w:rPr>
            <w:i/>
            <w:color w:val="204060"/>
          </w:rPr>
          <w:t xml:space="preserve"> </w:t>
        </w:r>
      </w:hyperlink>
      <w:r>
        <w:t>features:</w:t>
      </w:r>
    </w:p>
    <w:p w:rsidR="005A4D71" w:rsidRDefault="005A4D71">
      <w:pPr>
        <w:pStyle w:val="a3"/>
        <w:spacing w:before="8"/>
        <w:rPr>
          <w:sz w:val="27"/>
        </w:rPr>
      </w:pPr>
    </w:p>
    <w:p w:rsidR="005A4D71" w:rsidRDefault="00475295">
      <w:pPr>
        <w:ind w:left="120"/>
        <w:rPr>
          <w:i/>
          <w:sz w:val="20"/>
        </w:rPr>
      </w:pPr>
      <w:r>
        <w:rPr>
          <w:i/>
          <w:sz w:val="20"/>
        </w:rPr>
        <w:t>Table 13.2. Spring Boot production starters</w:t>
      </w:r>
    </w:p>
    <w:p w:rsidR="005A4D71" w:rsidRDefault="005A4D71">
      <w:pPr>
        <w:pStyle w:val="a3"/>
        <w:spacing w:before="7"/>
        <w:rPr>
          <w:i/>
          <w:sz w:val="1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1998"/>
        </w:trPr>
        <w:tc>
          <w:tcPr>
            <w:tcW w:w="3008" w:type="dxa"/>
          </w:tcPr>
          <w:p w:rsidR="005A4D71" w:rsidRDefault="00475295">
            <w:pPr>
              <w:pStyle w:val="TableParagraph"/>
              <w:rPr>
                <w:b/>
                <w:sz w:val="20"/>
              </w:rPr>
            </w:pPr>
            <w:r>
              <w:rPr>
                <w:b/>
                <w:sz w:val="20"/>
              </w:rPr>
              <w:t>Name</w:t>
            </w:r>
          </w:p>
          <w:p w:rsidR="005A4D71" w:rsidRDefault="005A4D71">
            <w:pPr>
              <w:pStyle w:val="TableParagraph"/>
              <w:spacing w:before="3"/>
              <w:ind w:left="0"/>
              <w:rPr>
                <w:i/>
                <w:sz w:val="20"/>
              </w:rPr>
            </w:pPr>
          </w:p>
          <w:p w:rsidR="005A4D71" w:rsidRDefault="00475295">
            <w:pPr>
              <w:pStyle w:val="TableParagraph"/>
              <w:spacing w:before="0" w:line="297" w:lineRule="auto"/>
              <w:ind w:right="503"/>
              <w:rPr>
                <w:rFonts w:ascii="Courier New"/>
                <w:sz w:val="20"/>
              </w:rPr>
            </w:pPr>
            <w:r>
              <w:rPr>
                <w:rFonts w:ascii="Courier New"/>
                <w:sz w:val="20"/>
              </w:rPr>
              <w:t>spring-boot-starter- actuator</w:t>
            </w:r>
          </w:p>
        </w:tc>
        <w:tc>
          <w:tcPr>
            <w:tcW w:w="6016" w:type="dxa"/>
          </w:tcPr>
          <w:p w:rsidR="005A4D71" w:rsidRDefault="00475295">
            <w:pPr>
              <w:pStyle w:val="TableParagraph"/>
              <w:tabs>
                <w:tab w:val="left" w:pos="3087"/>
              </w:tabs>
              <w:rPr>
                <w:b/>
                <w:sz w:val="20"/>
              </w:rPr>
            </w:pPr>
            <w:r>
              <w:rPr>
                <w:b/>
                <w:sz w:val="20"/>
              </w:rPr>
              <w:t>Description</w:t>
            </w:r>
            <w:r>
              <w:rPr>
                <w:b/>
                <w:sz w:val="20"/>
              </w:rPr>
              <w:tab/>
              <w:t>Pom</w:t>
            </w:r>
          </w:p>
          <w:p w:rsidR="005A4D71" w:rsidRDefault="005A4D71">
            <w:pPr>
              <w:pStyle w:val="TableParagraph"/>
              <w:spacing w:before="5"/>
              <w:ind w:left="0"/>
              <w:rPr>
                <w:i/>
                <w:sz w:val="18"/>
              </w:rPr>
            </w:pPr>
          </w:p>
          <w:p w:rsidR="005A4D71" w:rsidRDefault="00475295">
            <w:pPr>
              <w:pStyle w:val="TableParagraph"/>
              <w:tabs>
                <w:tab w:val="left" w:pos="3087"/>
              </w:tabs>
              <w:spacing w:before="0" w:line="292" w:lineRule="auto"/>
              <w:ind w:right="2509"/>
              <w:rPr>
                <w:sz w:val="20"/>
              </w:rPr>
            </w:pPr>
            <w:r>
              <w:rPr>
                <w:sz w:val="20"/>
              </w:rPr>
              <w:t>Starter for using Spring Boot’s</w:t>
            </w:r>
            <w:r>
              <w:rPr>
                <w:sz w:val="20"/>
              </w:rPr>
              <w:tab/>
            </w:r>
            <w:hyperlink r:id="rId96">
              <w:r>
                <w:rPr>
                  <w:color w:val="204060"/>
                  <w:sz w:val="20"/>
                  <w:u w:val="single" w:color="204060"/>
                </w:rPr>
                <w:t>Pom</w:t>
              </w:r>
            </w:hyperlink>
            <w:r>
              <w:rPr>
                <w:color w:val="204060"/>
                <w:sz w:val="20"/>
              </w:rPr>
              <w:t xml:space="preserve"> </w:t>
            </w:r>
            <w:r>
              <w:rPr>
                <w:sz w:val="20"/>
              </w:rPr>
              <w:t>Actuator which provides</w:t>
            </w:r>
          </w:p>
          <w:p w:rsidR="005A4D71" w:rsidRDefault="00475295">
            <w:pPr>
              <w:pStyle w:val="TableParagraph"/>
              <w:spacing w:before="0" w:line="292" w:lineRule="auto"/>
              <w:ind w:right="3265"/>
              <w:rPr>
                <w:sz w:val="20"/>
              </w:rPr>
            </w:pPr>
            <w:r>
              <w:rPr>
                <w:sz w:val="20"/>
              </w:rPr>
              <w:t>production ready features to help you monitor and manage your application</w:t>
            </w:r>
          </w:p>
        </w:tc>
      </w:tr>
      <w:tr w:rsidR="005A4D71">
        <w:trPr>
          <w:trHeight w:val="638"/>
        </w:trPr>
        <w:tc>
          <w:tcPr>
            <w:tcW w:w="3008" w:type="dxa"/>
            <w:tcBorders>
              <w:bottom w:val="nil"/>
            </w:tcBorders>
          </w:tcPr>
          <w:p w:rsidR="005A4D71" w:rsidRDefault="00475295">
            <w:pPr>
              <w:pStyle w:val="TableParagraph"/>
              <w:spacing w:before="49" w:line="280" w:lineRule="atLeast"/>
              <w:ind w:right="521"/>
              <w:rPr>
                <w:rFonts w:ascii="Courier New"/>
                <w:sz w:val="20"/>
              </w:rPr>
            </w:pPr>
            <w:r>
              <w:rPr>
                <w:rFonts w:ascii="Courier New"/>
                <w:sz w:val="20"/>
              </w:rPr>
              <w:t>spring-boot-starter- remote-shell</w:t>
            </w:r>
          </w:p>
        </w:tc>
        <w:tc>
          <w:tcPr>
            <w:tcW w:w="6016" w:type="dxa"/>
            <w:tcBorders>
              <w:bottom w:val="nil"/>
            </w:tcBorders>
          </w:tcPr>
          <w:p w:rsidR="005A4D71" w:rsidRDefault="00475295">
            <w:pPr>
              <w:pStyle w:val="TableParagraph"/>
              <w:tabs>
                <w:tab w:val="left" w:pos="3087"/>
              </w:tabs>
              <w:spacing w:before="32" w:line="280" w:lineRule="atLeast"/>
              <w:ind w:right="2509"/>
              <w:rPr>
                <w:sz w:val="20"/>
              </w:rPr>
            </w:pPr>
            <w:r>
              <w:rPr>
                <w:sz w:val="20"/>
              </w:rPr>
              <w:t>Starter for using the CRaSH</w:t>
            </w:r>
            <w:r>
              <w:rPr>
                <w:sz w:val="20"/>
              </w:rPr>
              <w:tab/>
            </w:r>
            <w:hyperlink r:id="rId97">
              <w:r>
                <w:rPr>
                  <w:color w:val="204060"/>
                  <w:sz w:val="20"/>
                  <w:u w:val="single" w:color="204060"/>
                </w:rPr>
                <w:t>Pom</w:t>
              </w:r>
            </w:hyperlink>
            <w:r>
              <w:rPr>
                <w:color w:val="204060"/>
                <w:sz w:val="20"/>
              </w:rPr>
              <w:t xml:space="preserve"> </w:t>
            </w:r>
            <w:r>
              <w:rPr>
                <w:sz w:val="20"/>
              </w:rPr>
              <w:t>remote shell to monitor and</w:t>
            </w:r>
          </w:p>
        </w:tc>
      </w:tr>
    </w:tbl>
    <w:p w:rsidR="005A4D71" w:rsidRDefault="005A4D71">
      <w:pPr>
        <w:spacing w:line="280" w:lineRule="atLeast"/>
        <w:rPr>
          <w:sz w:val="20"/>
        </w:rPr>
        <w:sectPr w:rsidR="005A4D71">
          <w:pgSz w:w="11910" w:h="16840"/>
          <w:pgMar w:top="840" w:right="0" w:bottom="760" w:left="1320" w:header="575" w:footer="577" w:gutter="0"/>
          <w:cols w:space="720"/>
        </w:sectPr>
      </w:pPr>
    </w:p>
    <w:p w:rsidR="005A4D71" w:rsidRDefault="005A4D71">
      <w:pPr>
        <w:pStyle w:val="a3"/>
        <w:rPr>
          <w:i/>
        </w:rPr>
      </w:pPr>
    </w:p>
    <w:p w:rsidR="005A4D71" w:rsidRDefault="005A4D71">
      <w:pPr>
        <w:pStyle w:val="a3"/>
        <w:spacing w:before="7"/>
        <w:rPr>
          <w:i/>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6"/>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tabs>
                <w:tab w:val="left" w:pos="3087"/>
              </w:tabs>
              <w:rPr>
                <w:b/>
                <w:sz w:val="20"/>
              </w:rPr>
            </w:pPr>
            <w:r>
              <w:rPr>
                <w:b/>
                <w:sz w:val="20"/>
              </w:rPr>
              <w:t>Description</w:t>
            </w:r>
            <w:r>
              <w:rPr>
                <w:b/>
                <w:sz w:val="20"/>
              </w:rPr>
              <w:tab/>
              <w:t>Pom</w:t>
            </w:r>
          </w:p>
        </w:tc>
      </w:tr>
      <w:tr w:rsidR="005A4D71">
        <w:trPr>
          <w:trHeight w:val="637"/>
        </w:trPr>
        <w:tc>
          <w:tcPr>
            <w:tcW w:w="3008" w:type="dxa"/>
          </w:tcPr>
          <w:p w:rsidR="005A4D71" w:rsidRDefault="005A4D71">
            <w:pPr>
              <w:pStyle w:val="TableParagraph"/>
              <w:spacing w:before="0"/>
              <w:ind w:left="0"/>
              <w:rPr>
                <w:rFonts w:ascii="Times New Roman"/>
                <w:sz w:val="18"/>
              </w:rPr>
            </w:pPr>
          </w:p>
        </w:tc>
        <w:tc>
          <w:tcPr>
            <w:tcW w:w="6016" w:type="dxa"/>
          </w:tcPr>
          <w:p w:rsidR="005A4D71" w:rsidRDefault="00475295">
            <w:pPr>
              <w:pStyle w:val="TableParagraph"/>
              <w:spacing w:before="2" w:line="292" w:lineRule="auto"/>
              <w:ind w:right="3288"/>
              <w:rPr>
                <w:sz w:val="20"/>
              </w:rPr>
            </w:pPr>
            <w:r>
              <w:rPr>
                <w:sz w:val="20"/>
              </w:rPr>
              <w:t>manage your application over SSH. Deprecated since 1.5</w:t>
            </w:r>
          </w:p>
        </w:tc>
      </w:tr>
    </w:tbl>
    <w:p w:rsidR="005A4D71" w:rsidRDefault="005A4D71">
      <w:pPr>
        <w:pStyle w:val="a3"/>
        <w:spacing w:before="5"/>
        <w:rPr>
          <w:i/>
          <w:sz w:val="9"/>
        </w:rPr>
      </w:pPr>
    </w:p>
    <w:p w:rsidR="005A4D71" w:rsidRDefault="00475295">
      <w:pPr>
        <w:pStyle w:val="a3"/>
        <w:spacing w:before="94" w:line="292" w:lineRule="auto"/>
        <w:ind w:left="120" w:right="1425"/>
      </w:pPr>
      <w:r>
        <w:t>Finally,</w:t>
      </w:r>
      <w:r>
        <w:rPr>
          <w:spacing w:val="-10"/>
        </w:rPr>
        <w:t xml:space="preserve"> </w:t>
      </w:r>
      <w:r>
        <w:t>Spring</w:t>
      </w:r>
      <w:r>
        <w:rPr>
          <w:spacing w:val="-10"/>
        </w:rPr>
        <w:t xml:space="preserve"> </w:t>
      </w:r>
      <w:r>
        <w:t>Boot</w:t>
      </w:r>
      <w:r>
        <w:rPr>
          <w:spacing w:val="-10"/>
        </w:rPr>
        <w:t xml:space="preserve"> </w:t>
      </w:r>
      <w:r>
        <w:t>also</w:t>
      </w:r>
      <w:r>
        <w:rPr>
          <w:spacing w:val="-10"/>
        </w:rPr>
        <w:t xml:space="preserve"> </w:t>
      </w:r>
      <w:r>
        <w:t>includes</w:t>
      </w:r>
      <w:r>
        <w:rPr>
          <w:spacing w:val="-10"/>
        </w:rPr>
        <w:t xml:space="preserve"> </w:t>
      </w:r>
      <w:r>
        <w:t>some</w:t>
      </w:r>
      <w:r>
        <w:rPr>
          <w:spacing w:val="-10"/>
        </w:rPr>
        <w:t xml:space="preserve"> </w:t>
      </w:r>
      <w:r>
        <w:t>starters</w:t>
      </w:r>
      <w:r>
        <w:rPr>
          <w:spacing w:val="-10"/>
        </w:rPr>
        <w:t xml:space="preserve"> </w:t>
      </w:r>
      <w:r>
        <w:t>that</w:t>
      </w:r>
      <w:r>
        <w:rPr>
          <w:spacing w:val="-10"/>
        </w:rPr>
        <w:t xml:space="preserve"> </w:t>
      </w:r>
      <w:r>
        <w:t>can</w:t>
      </w:r>
      <w:r>
        <w:rPr>
          <w:spacing w:val="-10"/>
        </w:rPr>
        <w:t xml:space="preserve"> </w:t>
      </w:r>
      <w:r>
        <w:t>be</w:t>
      </w:r>
      <w:r>
        <w:rPr>
          <w:spacing w:val="-10"/>
        </w:rPr>
        <w:t xml:space="preserve"> </w:t>
      </w:r>
      <w:r>
        <w:t>used</w:t>
      </w:r>
      <w:r>
        <w:rPr>
          <w:spacing w:val="-10"/>
        </w:rPr>
        <w:t xml:space="preserve"> </w:t>
      </w:r>
      <w:r>
        <w:t>if</w:t>
      </w:r>
      <w:r>
        <w:rPr>
          <w:spacing w:val="-10"/>
        </w:rPr>
        <w:t xml:space="preserve"> </w:t>
      </w:r>
      <w:r>
        <w:t>you</w:t>
      </w:r>
      <w:r>
        <w:rPr>
          <w:spacing w:val="-10"/>
        </w:rPr>
        <w:t xml:space="preserve"> </w:t>
      </w:r>
      <w:r>
        <w:t>want</w:t>
      </w:r>
      <w:r>
        <w:rPr>
          <w:spacing w:val="-10"/>
        </w:rPr>
        <w:t xml:space="preserve"> </w:t>
      </w:r>
      <w:r>
        <w:t>to</w:t>
      </w:r>
      <w:r>
        <w:rPr>
          <w:spacing w:val="-10"/>
        </w:rPr>
        <w:t xml:space="preserve"> </w:t>
      </w:r>
      <w:r>
        <w:t>exclude</w:t>
      </w:r>
      <w:r>
        <w:rPr>
          <w:spacing w:val="-10"/>
        </w:rPr>
        <w:t xml:space="preserve"> </w:t>
      </w:r>
      <w:r>
        <w:t>or</w:t>
      </w:r>
      <w:r>
        <w:rPr>
          <w:spacing w:val="-10"/>
        </w:rPr>
        <w:t xml:space="preserve"> </w:t>
      </w:r>
      <w:r>
        <w:t>swap</w:t>
      </w:r>
      <w:r>
        <w:rPr>
          <w:spacing w:val="-10"/>
        </w:rPr>
        <w:t xml:space="preserve"> </w:t>
      </w:r>
      <w:r>
        <w:t>specific technical facets:</w:t>
      </w:r>
    </w:p>
    <w:p w:rsidR="005A4D71" w:rsidRDefault="005A4D71">
      <w:pPr>
        <w:pStyle w:val="a3"/>
        <w:spacing w:before="3"/>
        <w:rPr>
          <w:sz w:val="17"/>
        </w:rPr>
      </w:pPr>
    </w:p>
    <w:p w:rsidR="005A4D71" w:rsidRDefault="00475295">
      <w:pPr>
        <w:ind w:left="120"/>
        <w:rPr>
          <w:i/>
          <w:sz w:val="20"/>
        </w:rPr>
      </w:pPr>
      <w:r>
        <w:rPr>
          <w:i/>
          <w:sz w:val="20"/>
        </w:rPr>
        <w:t>Table 13.3. Spring Boot technical starters</w:t>
      </w:r>
    </w:p>
    <w:p w:rsidR="005A4D71" w:rsidRDefault="005A4D71">
      <w:pPr>
        <w:pStyle w:val="a3"/>
        <w:spacing w:before="4" w:after="1"/>
        <w:rPr>
          <w:i/>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97"/>
        <w:gridCol w:w="3019"/>
      </w:tblGrid>
      <w:tr w:rsidR="005A4D71">
        <w:trPr>
          <w:trHeight w:val="437"/>
        </w:trPr>
        <w:tc>
          <w:tcPr>
            <w:tcW w:w="3008" w:type="dxa"/>
          </w:tcPr>
          <w:p w:rsidR="005A4D71" w:rsidRDefault="00475295">
            <w:pPr>
              <w:pStyle w:val="TableParagraph"/>
              <w:rPr>
                <w:b/>
                <w:sz w:val="20"/>
              </w:rPr>
            </w:pPr>
            <w:r>
              <w:rPr>
                <w:b/>
                <w:sz w:val="20"/>
              </w:rPr>
              <w:t>Name</w:t>
            </w:r>
          </w:p>
        </w:tc>
        <w:tc>
          <w:tcPr>
            <w:tcW w:w="2997" w:type="dxa"/>
            <w:tcBorders>
              <w:right w:val="nil"/>
            </w:tcBorders>
          </w:tcPr>
          <w:p w:rsidR="005A4D71" w:rsidRDefault="00475295">
            <w:pPr>
              <w:pStyle w:val="TableParagraph"/>
              <w:rPr>
                <w:b/>
                <w:sz w:val="20"/>
              </w:rPr>
            </w:pPr>
            <w:r>
              <w:rPr>
                <w:b/>
                <w:sz w:val="20"/>
              </w:rPr>
              <w:t>Description</w:t>
            </w:r>
          </w:p>
        </w:tc>
        <w:tc>
          <w:tcPr>
            <w:tcW w:w="3019" w:type="dxa"/>
            <w:tcBorders>
              <w:left w:val="nil"/>
            </w:tcBorders>
          </w:tcPr>
          <w:p w:rsidR="005A4D71" w:rsidRDefault="00475295">
            <w:pPr>
              <w:pStyle w:val="TableParagraph"/>
              <w:ind w:left="93"/>
              <w:rPr>
                <w:b/>
                <w:sz w:val="20"/>
              </w:rPr>
            </w:pPr>
            <w:r>
              <w:rPr>
                <w:b/>
                <w:sz w:val="20"/>
              </w:rPr>
              <w:t>Pom</w:t>
            </w:r>
          </w:p>
        </w:tc>
      </w:tr>
      <w:tr w:rsidR="005A4D71">
        <w:trPr>
          <w:trHeight w:val="1270"/>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jetty</w:t>
            </w:r>
          </w:p>
        </w:tc>
        <w:tc>
          <w:tcPr>
            <w:tcW w:w="2997" w:type="dxa"/>
            <w:tcBorders>
              <w:bottom w:val="nil"/>
              <w:right w:val="nil"/>
            </w:tcBorders>
          </w:tcPr>
          <w:p w:rsidR="005A4D71" w:rsidRDefault="00475295">
            <w:pPr>
              <w:pStyle w:val="TableParagraph"/>
              <w:spacing w:line="292" w:lineRule="auto"/>
              <w:ind w:right="88"/>
              <w:rPr>
                <w:rFonts w:ascii="Courier New"/>
                <w:sz w:val="20"/>
              </w:rPr>
            </w:pPr>
            <w:r>
              <w:rPr>
                <w:sz w:val="20"/>
              </w:rPr>
              <w:t xml:space="preserve">Starter for using Jetty as the embedded servlet container. An alternative to </w:t>
            </w:r>
            <w:hyperlink w:anchor="_bookmark49" w:history="1">
              <w:r>
                <w:rPr>
                  <w:rFonts w:ascii="Courier New"/>
                  <w:color w:val="204060"/>
                  <w:sz w:val="20"/>
                  <w:u w:val="single" w:color="204060"/>
                </w:rPr>
                <w:t>spring-boot-</w:t>
              </w:r>
            </w:hyperlink>
            <w:r>
              <w:rPr>
                <w:rFonts w:ascii="Courier New"/>
                <w:color w:val="204060"/>
                <w:sz w:val="20"/>
              </w:rPr>
              <w:t xml:space="preserve"> </w:t>
            </w:r>
            <w:hyperlink w:anchor="_bookmark49" w:history="1">
              <w:r>
                <w:rPr>
                  <w:rFonts w:ascii="Courier New"/>
                  <w:color w:val="204060"/>
                  <w:sz w:val="20"/>
                  <w:u w:val="single" w:color="204060"/>
                </w:rPr>
                <w:t>starter-tomcat</w:t>
              </w:r>
            </w:hyperlink>
          </w:p>
        </w:tc>
        <w:tc>
          <w:tcPr>
            <w:tcW w:w="3019" w:type="dxa"/>
            <w:tcBorders>
              <w:left w:val="nil"/>
              <w:bottom w:val="nil"/>
            </w:tcBorders>
          </w:tcPr>
          <w:p w:rsidR="005A4D71" w:rsidRDefault="00297392">
            <w:pPr>
              <w:pStyle w:val="TableParagraph"/>
              <w:ind w:left="93"/>
              <w:rPr>
                <w:sz w:val="20"/>
              </w:rPr>
            </w:pPr>
            <w:hyperlink r:id="rId98">
              <w:r w:rsidR="00475295">
                <w:rPr>
                  <w:color w:val="204060"/>
                  <w:sz w:val="20"/>
                  <w:u w:val="single" w:color="204060"/>
                </w:rPr>
                <w:t>Pom</w:t>
              </w:r>
            </w:hyperlink>
          </w:p>
        </w:tc>
      </w:tr>
      <w:tr w:rsidR="005A4D71">
        <w:trPr>
          <w:trHeight w:val="648"/>
        </w:trPr>
        <w:tc>
          <w:tcPr>
            <w:tcW w:w="3008" w:type="dxa"/>
            <w:tcBorders>
              <w:top w:val="nil"/>
              <w:bottom w:val="nil"/>
            </w:tcBorders>
          </w:tcPr>
          <w:p w:rsidR="005A4D71" w:rsidRDefault="00475295">
            <w:pPr>
              <w:pStyle w:val="TableParagraph"/>
              <w:spacing w:before="61" w:line="280" w:lineRule="atLeast"/>
              <w:ind w:right="503"/>
              <w:rPr>
                <w:rFonts w:ascii="Courier New"/>
                <w:sz w:val="20"/>
              </w:rPr>
            </w:pPr>
            <w:r>
              <w:rPr>
                <w:rFonts w:ascii="Courier New"/>
                <w:sz w:val="20"/>
              </w:rPr>
              <w:t>spring-boot-starter- log4j2</w:t>
            </w:r>
          </w:p>
        </w:tc>
        <w:tc>
          <w:tcPr>
            <w:tcW w:w="2997" w:type="dxa"/>
            <w:tcBorders>
              <w:top w:val="nil"/>
              <w:bottom w:val="nil"/>
              <w:right w:val="nil"/>
            </w:tcBorders>
          </w:tcPr>
          <w:p w:rsidR="005A4D71" w:rsidRDefault="00475295">
            <w:pPr>
              <w:pStyle w:val="TableParagraph"/>
              <w:spacing w:before="44" w:line="280" w:lineRule="atLeast"/>
              <w:ind w:right="527"/>
              <w:rPr>
                <w:sz w:val="20"/>
              </w:rPr>
            </w:pPr>
            <w:r>
              <w:rPr>
                <w:sz w:val="20"/>
              </w:rPr>
              <w:t>Starter for using Log4j2 for logging. An alternative to</w:t>
            </w:r>
          </w:p>
        </w:tc>
        <w:tc>
          <w:tcPr>
            <w:tcW w:w="3019" w:type="dxa"/>
            <w:tcBorders>
              <w:top w:val="nil"/>
              <w:left w:val="nil"/>
              <w:bottom w:val="nil"/>
            </w:tcBorders>
          </w:tcPr>
          <w:p w:rsidR="005A4D71" w:rsidRDefault="00297392">
            <w:pPr>
              <w:pStyle w:val="TableParagraph"/>
              <w:spacing w:before="94"/>
              <w:ind w:left="93"/>
              <w:rPr>
                <w:sz w:val="20"/>
              </w:rPr>
            </w:pPr>
            <w:hyperlink r:id="rId99">
              <w:r w:rsidR="00475295">
                <w:rPr>
                  <w:color w:val="204060"/>
                  <w:sz w:val="20"/>
                  <w:u w:val="single" w:color="204060"/>
                </w:rPr>
                <w:t>Pom</w:t>
              </w:r>
            </w:hyperlink>
          </w:p>
        </w:tc>
      </w:tr>
      <w:tr w:rsidR="005A4D71">
        <w:trPr>
          <w:trHeight w:val="640"/>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297392">
            <w:pPr>
              <w:pStyle w:val="TableParagraph"/>
              <w:spacing w:before="26" w:line="297" w:lineRule="auto"/>
              <w:ind w:right="3511"/>
              <w:rPr>
                <w:rFonts w:ascii="Courier New"/>
                <w:sz w:val="20"/>
              </w:rPr>
            </w:pPr>
            <w:hyperlink w:anchor="_bookmark48" w:history="1">
              <w:r w:rsidR="00475295">
                <w:rPr>
                  <w:rFonts w:ascii="Courier New"/>
                  <w:color w:val="204060"/>
                  <w:sz w:val="20"/>
                  <w:u w:val="single" w:color="204060"/>
                </w:rPr>
                <w:t>spring-boot-starter-</w:t>
              </w:r>
            </w:hyperlink>
            <w:r w:rsidR="00475295">
              <w:rPr>
                <w:rFonts w:ascii="Courier New"/>
                <w:color w:val="204060"/>
                <w:sz w:val="20"/>
              </w:rPr>
              <w:t xml:space="preserve"> </w:t>
            </w:r>
            <w:hyperlink w:anchor="_bookmark48" w:history="1">
              <w:r w:rsidR="00475295">
                <w:rPr>
                  <w:rFonts w:ascii="Courier New"/>
                  <w:color w:val="204060"/>
                  <w:sz w:val="20"/>
                  <w:u w:val="single" w:color="204060"/>
                </w:rPr>
                <w:t>logging</w:t>
              </w:r>
            </w:hyperlink>
          </w:p>
        </w:tc>
      </w:tr>
      <w:tr w:rsidR="005A4D71">
        <w:trPr>
          <w:trHeight w:val="716"/>
        </w:trPr>
        <w:tc>
          <w:tcPr>
            <w:tcW w:w="3008" w:type="dxa"/>
          </w:tcPr>
          <w:p w:rsidR="005A4D71" w:rsidRDefault="00475295">
            <w:pPr>
              <w:pStyle w:val="TableParagraph"/>
              <w:spacing w:before="103" w:line="297" w:lineRule="auto"/>
              <w:ind w:right="503"/>
              <w:rPr>
                <w:rFonts w:ascii="Courier New"/>
                <w:sz w:val="20"/>
              </w:rPr>
            </w:pPr>
            <w:bookmarkStart w:id="93" w:name="_bookmark48"/>
            <w:bookmarkEnd w:id="93"/>
            <w:r>
              <w:rPr>
                <w:rFonts w:ascii="Courier New"/>
                <w:sz w:val="20"/>
              </w:rPr>
              <w:t>spring-boot-starter- logging</w:t>
            </w:r>
          </w:p>
        </w:tc>
        <w:tc>
          <w:tcPr>
            <w:tcW w:w="2997" w:type="dxa"/>
            <w:tcBorders>
              <w:right w:val="nil"/>
            </w:tcBorders>
          </w:tcPr>
          <w:p w:rsidR="005A4D71" w:rsidRDefault="00475295">
            <w:pPr>
              <w:pStyle w:val="TableParagraph"/>
              <w:spacing w:line="292" w:lineRule="auto"/>
              <w:ind w:right="71"/>
              <w:rPr>
                <w:sz w:val="20"/>
              </w:rPr>
            </w:pPr>
            <w:r>
              <w:rPr>
                <w:sz w:val="20"/>
              </w:rPr>
              <w:t>Starter for logging using Logback. Default logging starter</w:t>
            </w:r>
          </w:p>
        </w:tc>
        <w:tc>
          <w:tcPr>
            <w:tcW w:w="3019" w:type="dxa"/>
            <w:tcBorders>
              <w:left w:val="nil"/>
            </w:tcBorders>
          </w:tcPr>
          <w:p w:rsidR="005A4D71" w:rsidRDefault="00297392">
            <w:pPr>
              <w:pStyle w:val="TableParagraph"/>
              <w:ind w:left="93"/>
              <w:rPr>
                <w:sz w:val="20"/>
              </w:rPr>
            </w:pPr>
            <w:hyperlink r:id="rId100">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bookmarkStart w:id="94" w:name="_bookmark49"/>
            <w:bookmarkEnd w:id="94"/>
            <w:r>
              <w:rPr>
                <w:rFonts w:ascii="Courier New"/>
                <w:sz w:val="20"/>
              </w:rPr>
              <w:t>spring-boot-starter-</w:t>
            </w:r>
          </w:p>
        </w:tc>
        <w:tc>
          <w:tcPr>
            <w:tcW w:w="2997" w:type="dxa"/>
            <w:tcBorders>
              <w:bottom w:val="nil"/>
              <w:right w:val="nil"/>
            </w:tcBorders>
          </w:tcPr>
          <w:p w:rsidR="005A4D71" w:rsidRDefault="00475295">
            <w:pPr>
              <w:pStyle w:val="TableParagraph"/>
              <w:rPr>
                <w:sz w:val="20"/>
              </w:rPr>
            </w:pPr>
            <w:r>
              <w:rPr>
                <w:sz w:val="20"/>
              </w:rPr>
              <w:t>Starter for using Tomcat as the</w:t>
            </w:r>
          </w:p>
        </w:tc>
        <w:tc>
          <w:tcPr>
            <w:tcW w:w="3019" w:type="dxa"/>
            <w:tcBorders>
              <w:left w:val="nil"/>
              <w:bottom w:val="nil"/>
            </w:tcBorders>
          </w:tcPr>
          <w:p w:rsidR="005A4D71" w:rsidRDefault="00297392">
            <w:pPr>
              <w:pStyle w:val="TableParagraph"/>
              <w:ind w:left="93"/>
              <w:rPr>
                <w:sz w:val="20"/>
              </w:rPr>
            </w:pPr>
            <w:hyperlink r:id="rId101">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tomcat</w:t>
            </w:r>
          </w:p>
        </w:tc>
        <w:tc>
          <w:tcPr>
            <w:tcW w:w="6016" w:type="dxa"/>
            <w:gridSpan w:val="2"/>
            <w:tcBorders>
              <w:top w:val="nil"/>
              <w:bottom w:val="nil"/>
            </w:tcBorders>
          </w:tcPr>
          <w:p w:rsidR="005A4D71" w:rsidRDefault="00475295">
            <w:pPr>
              <w:pStyle w:val="TableParagraph"/>
              <w:spacing w:before="13"/>
              <w:rPr>
                <w:sz w:val="20"/>
              </w:rPr>
            </w:pPr>
            <w:r>
              <w:rPr>
                <w:sz w:val="20"/>
              </w:rPr>
              <w:t>embedded servlet container.</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6" w:type="dxa"/>
            <w:gridSpan w:val="2"/>
            <w:tcBorders>
              <w:top w:val="nil"/>
              <w:bottom w:val="nil"/>
            </w:tcBorders>
          </w:tcPr>
          <w:p w:rsidR="005A4D71" w:rsidRDefault="00475295">
            <w:pPr>
              <w:pStyle w:val="TableParagraph"/>
              <w:spacing w:before="13"/>
              <w:rPr>
                <w:sz w:val="20"/>
              </w:rPr>
            </w:pPr>
            <w:r>
              <w:rPr>
                <w:sz w:val="20"/>
              </w:rPr>
              <w:t>Default servlet container starter</w:t>
            </w:r>
          </w:p>
        </w:tc>
      </w:tr>
      <w:tr w:rsidR="005A4D71">
        <w:trPr>
          <w:trHeight w:val="296"/>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6" w:type="dxa"/>
            <w:gridSpan w:val="2"/>
            <w:tcBorders>
              <w:top w:val="nil"/>
              <w:bottom w:val="nil"/>
            </w:tcBorders>
          </w:tcPr>
          <w:p w:rsidR="005A4D71" w:rsidRDefault="00475295">
            <w:pPr>
              <w:pStyle w:val="TableParagraph"/>
              <w:spacing w:before="21"/>
              <w:rPr>
                <w:rFonts w:ascii="Courier New"/>
                <w:sz w:val="20"/>
              </w:rPr>
            </w:pPr>
            <w:r>
              <w:rPr>
                <w:sz w:val="20"/>
              </w:rPr>
              <w:t xml:space="preserve">used by </w:t>
            </w:r>
            <w:hyperlink w:anchor="_bookmark47" w:history="1">
              <w:r>
                <w:rPr>
                  <w:rFonts w:ascii="Courier New"/>
                  <w:color w:val="204060"/>
                  <w:sz w:val="20"/>
                  <w:u w:val="single" w:color="204060"/>
                </w:rPr>
                <w:t>spring-boot-</w:t>
              </w:r>
            </w:hyperlink>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297392">
            <w:pPr>
              <w:pStyle w:val="TableParagraph"/>
              <w:spacing w:before="26"/>
              <w:rPr>
                <w:rFonts w:ascii="Courier New"/>
                <w:sz w:val="20"/>
              </w:rPr>
            </w:pPr>
            <w:hyperlink w:anchor="_bookmark47" w:history="1">
              <w:r w:rsidR="00475295">
                <w:rPr>
                  <w:rFonts w:ascii="Courier New"/>
                  <w:color w:val="204060"/>
                  <w:sz w:val="20"/>
                  <w:u w:val="single" w:color="204060"/>
                </w:rPr>
                <w:t>starter-web</w:t>
              </w:r>
            </w:hyperlink>
          </w:p>
        </w:tc>
      </w:tr>
      <w:tr w:rsidR="005A4D71">
        <w:trPr>
          <w:trHeight w:val="907"/>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undertow</w:t>
            </w:r>
          </w:p>
        </w:tc>
        <w:tc>
          <w:tcPr>
            <w:tcW w:w="2997" w:type="dxa"/>
            <w:tcBorders>
              <w:bottom w:val="nil"/>
              <w:right w:val="nil"/>
            </w:tcBorders>
          </w:tcPr>
          <w:p w:rsidR="005A4D71" w:rsidRDefault="00475295">
            <w:pPr>
              <w:pStyle w:val="TableParagraph"/>
              <w:spacing w:before="32" w:line="280" w:lineRule="atLeast"/>
              <w:ind w:right="516"/>
              <w:rPr>
                <w:sz w:val="20"/>
              </w:rPr>
            </w:pPr>
            <w:r>
              <w:rPr>
                <w:sz w:val="20"/>
              </w:rPr>
              <w:t>Starter for using Undertow as the embedded servlet container. An alternative to</w:t>
            </w:r>
          </w:p>
        </w:tc>
        <w:tc>
          <w:tcPr>
            <w:tcW w:w="3019" w:type="dxa"/>
            <w:tcBorders>
              <w:left w:val="nil"/>
              <w:bottom w:val="nil"/>
            </w:tcBorders>
          </w:tcPr>
          <w:p w:rsidR="005A4D71" w:rsidRDefault="00297392">
            <w:pPr>
              <w:pStyle w:val="TableParagraph"/>
              <w:ind w:left="93"/>
              <w:rPr>
                <w:sz w:val="20"/>
              </w:rPr>
            </w:pPr>
            <w:hyperlink r:id="rId102">
              <w:r w:rsidR="00475295">
                <w:rPr>
                  <w:color w:val="204060"/>
                  <w:sz w:val="20"/>
                  <w:u w:val="single" w:color="204060"/>
                </w:rPr>
                <w:t>Pom</w:t>
              </w:r>
            </w:hyperlink>
          </w:p>
        </w:tc>
      </w:tr>
      <w:tr w:rsidR="005A4D71">
        <w:trPr>
          <w:trHeight w:val="649"/>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297392">
            <w:pPr>
              <w:pStyle w:val="TableParagraph"/>
              <w:spacing w:before="35" w:line="297" w:lineRule="auto"/>
              <w:ind w:right="3511"/>
              <w:rPr>
                <w:rFonts w:ascii="Courier New"/>
                <w:sz w:val="20"/>
              </w:rPr>
            </w:pPr>
            <w:hyperlink w:anchor="_bookmark49" w:history="1">
              <w:r w:rsidR="00475295">
                <w:rPr>
                  <w:rFonts w:ascii="Courier New"/>
                  <w:color w:val="204060"/>
                  <w:sz w:val="20"/>
                  <w:u w:val="single" w:color="204060"/>
                </w:rPr>
                <w:t>spring-boot-starter-</w:t>
              </w:r>
            </w:hyperlink>
            <w:r w:rsidR="00475295">
              <w:rPr>
                <w:rFonts w:ascii="Courier New"/>
                <w:color w:val="204060"/>
                <w:sz w:val="20"/>
              </w:rPr>
              <w:t xml:space="preserve"> </w:t>
            </w:r>
            <w:hyperlink w:anchor="_bookmark49" w:history="1">
              <w:r w:rsidR="00475295">
                <w:rPr>
                  <w:rFonts w:ascii="Courier New"/>
                  <w:color w:val="204060"/>
                  <w:sz w:val="20"/>
                  <w:u w:val="single" w:color="204060"/>
                </w:rPr>
                <w:t>tomcat</w:t>
              </w:r>
            </w:hyperlink>
          </w:p>
        </w:tc>
      </w:tr>
    </w:tbl>
    <w:p w:rsidR="005A4D71" w:rsidRDefault="005A4D71">
      <w:pPr>
        <w:pStyle w:val="a3"/>
        <w:spacing w:before="3"/>
        <w:rPr>
          <w:i/>
          <w:sz w:val="26"/>
        </w:rPr>
      </w:pPr>
    </w:p>
    <w:p w:rsidR="005A4D71" w:rsidRDefault="00297392">
      <w:pPr>
        <w:ind w:left="255"/>
        <w:rPr>
          <w:b/>
          <w:sz w:val="20"/>
        </w:rPr>
      </w:pPr>
      <w:r>
        <w:pict>
          <v:line id="_x0000_s5006" style="position:absolute;left:0;text-align:left;z-index:251246080;mso-position-horizontal-relative:page" from="73.4pt,-.2pt" to="73.4pt,51.8pt" strokecolor="#5c5c4e">
            <w10:wrap anchorx="page"/>
          </v:line>
        </w:pict>
      </w:r>
      <w:r w:rsidR="00475295">
        <w:rPr>
          <w:b/>
          <w:sz w:val="20"/>
        </w:rPr>
        <w:t>Tip</w:t>
      </w:r>
    </w:p>
    <w:p w:rsidR="005A4D71" w:rsidRDefault="005A4D71">
      <w:pPr>
        <w:pStyle w:val="a3"/>
        <w:spacing w:before="9"/>
        <w:rPr>
          <w:b/>
          <w:sz w:val="21"/>
        </w:rPr>
      </w:pPr>
    </w:p>
    <w:p w:rsidR="005A4D71" w:rsidRDefault="00271186" w:rsidP="00664EB2">
      <w:pPr>
        <w:pStyle w:val="a3"/>
        <w:spacing w:line="271" w:lineRule="auto"/>
        <w:ind w:left="255" w:right="1831"/>
        <w:sectPr w:rsidR="005A4D71">
          <w:pgSz w:w="11910" w:h="16840"/>
          <w:pgMar w:top="840" w:right="0" w:bottom="760" w:left="1320" w:header="575" w:footer="577" w:gutter="0"/>
          <w:cols w:space="720"/>
        </w:sectPr>
      </w:pPr>
      <w:r w:rsidRPr="00271186">
        <w:rPr>
          <w:rFonts w:ascii="微软雅黑" w:eastAsia="微软雅黑" w:hAnsi="微软雅黑" w:cs="微软雅黑" w:hint="eastAsia"/>
        </w:rPr>
        <w:t>有关其他社区贡献者的列表，请参阅</w:t>
      </w:r>
      <w:r w:rsidRPr="00271186">
        <w:t>GitHub</w:t>
      </w:r>
      <w:r w:rsidRPr="00271186">
        <w:rPr>
          <w:rFonts w:ascii="微软雅黑" w:eastAsia="微软雅黑" w:hAnsi="微软雅黑" w:cs="微软雅黑" w:hint="eastAsia"/>
        </w:rPr>
        <w:t>上的</w:t>
      </w:r>
      <w:r w:rsidRPr="00271186">
        <w:t>spring-boot-starters</w:t>
      </w:r>
      <w:r w:rsidRPr="00271186">
        <w:rPr>
          <w:rFonts w:ascii="微软雅黑" w:eastAsia="微软雅黑" w:hAnsi="微软雅黑" w:cs="微软雅黑" w:hint="eastAsia"/>
        </w:rPr>
        <w:t>模块中的</w:t>
      </w:r>
      <w:hyperlink r:id="rId103">
        <w:r>
          <w:rPr>
            <w:color w:val="204060"/>
            <w:u w:val="single" w:color="204060"/>
          </w:rPr>
          <w:t>README</w:t>
        </w:r>
        <w:r>
          <w:rPr>
            <w:color w:val="204060"/>
            <w:spacing w:val="-17"/>
            <w:u w:val="single" w:color="204060"/>
          </w:rPr>
          <w:t xml:space="preserve"> </w:t>
        </w:r>
        <w:r>
          <w:rPr>
            <w:color w:val="204060"/>
            <w:u w:val="single" w:color="204060"/>
          </w:rPr>
          <w:t>file</w:t>
        </w:r>
      </w:hyperlink>
      <w:r>
        <w:rPr>
          <w:color w:val="204060"/>
          <w:spacing w:val="-17"/>
        </w:rPr>
        <w:t xml:space="preserve"> </w:t>
      </w:r>
      <w:r w:rsidRPr="00271186">
        <w:rPr>
          <w:rFonts w:ascii="微软雅黑" w:eastAsia="微软雅黑" w:hAnsi="微软雅黑" w:cs="微软雅黑" w:hint="eastAsia"/>
        </w:rPr>
        <w:t>。</w:t>
      </w:r>
    </w:p>
    <w:p w:rsidR="005A4D71" w:rsidRDefault="005A4D71">
      <w:pPr>
        <w:pStyle w:val="a3"/>
      </w:pPr>
    </w:p>
    <w:p w:rsidR="005A4D71" w:rsidRDefault="005A4D71">
      <w:pPr>
        <w:pStyle w:val="a3"/>
        <w:spacing w:before="7"/>
        <w:rPr>
          <w:sz w:val="21"/>
        </w:rPr>
      </w:pPr>
    </w:p>
    <w:p w:rsidR="005A4D71" w:rsidRDefault="006538DA">
      <w:pPr>
        <w:pStyle w:val="1"/>
        <w:numPr>
          <w:ilvl w:val="0"/>
          <w:numId w:val="27"/>
        </w:numPr>
        <w:tabs>
          <w:tab w:val="left" w:pos="721"/>
        </w:tabs>
        <w:ind w:left="720" w:hanging="600"/>
      </w:pPr>
      <w:bookmarkStart w:id="95" w:name="14._Structuring_your_code"/>
      <w:bookmarkStart w:id="96" w:name="_bookmark50"/>
      <w:bookmarkEnd w:id="95"/>
      <w:bookmarkEnd w:id="96"/>
      <w:r>
        <w:rPr>
          <w:rFonts w:asciiTheme="minorEastAsia" w:eastAsiaTheme="minorEastAsia" w:hAnsiTheme="minorEastAsia" w:hint="eastAsia"/>
          <w:lang w:eastAsia="zh-CN"/>
        </w:rPr>
        <w:t>构建你的</w:t>
      </w:r>
      <w:r>
        <w:rPr>
          <w:rFonts w:eastAsiaTheme="minorEastAsia" w:hint="eastAsia"/>
          <w:lang w:eastAsia="zh-CN"/>
        </w:rPr>
        <w:t xml:space="preserve"> </w:t>
      </w:r>
      <w:r w:rsidR="00475295">
        <w:t>code</w:t>
      </w:r>
    </w:p>
    <w:p w:rsidR="005A4D71" w:rsidRDefault="006538DA" w:rsidP="006538DA">
      <w:pPr>
        <w:pStyle w:val="a3"/>
        <w:spacing w:before="280" w:line="292" w:lineRule="auto"/>
        <w:ind w:left="120" w:right="1367"/>
      </w:pPr>
      <w:r w:rsidRPr="006538DA">
        <w:t>Spring Boot</w:t>
      </w:r>
      <w:r w:rsidRPr="006538DA">
        <w:rPr>
          <w:rFonts w:ascii="微软雅黑" w:eastAsia="微软雅黑" w:hAnsi="微软雅黑" w:cs="微软雅黑" w:hint="eastAsia"/>
        </w:rPr>
        <w:t>不需要任何特定的代码布局，但是，有一些最佳实践可以提供帮助。</w:t>
      </w:r>
    </w:p>
    <w:p w:rsidR="005A4D71" w:rsidRDefault="006538DA">
      <w:pPr>
        <w:pStyle w:val="2"/>
        <w:numPr>
          <w:ilvl w:val="1"/>
          <w:numId w:val="27"/>
        </w:numPr>
        <w:tabs>
          <w:tab w:val="left" w:pos="788"/>
        </w:tabs>
        <w:spacing w:before="193"/>
        <w:ind w:left="787" w:hanging="667"/>
      </w:pPr>
      <w:bookmarkStart w:id="97" w:name="14.1_Using_the_“default”_package"/>
      <w:bookmarkStart w:id="98" w:name="_bookmark51"/>
      <w:bookmarkEnd w:id="97"/>
      <w:bookmarkEnd w:id="98"/>
      <w:r>
        <w:rPr>
          <w:rFonts w:asciiTheme="minorEastAsia" w:eastAsiaTheme="minorEastAsia" w:hAnsiTheme="minorEastAsia" w:hint="eastAsia"/>
          <w:lang w:eastAsia="zh-CN"/>
        </w:rPr>
        <w:t>使用</w:t>
      </w:r>
      <w:r>
        <w:rPr>
          <w:rFonts w:eastAsiaTheme="minorEastAsia" w:hint="eastAsia"/>
          <w:lang w:eastAsia="zh-CN"/>
        </w:rPr>
        <w:t xml:space="preserve"> </w:t>
      </w:r>
      <w:r>
        <w:rPr>
          <w:rFonts w:eastAsiaTheme="minorEastAsia" w:hint="eastAsia"/>
          <w:lang w:eastAsia="zh-CN"/>
        </w:rPr>
        <w:t>默认的</w:t>
      </w:r>
      <w:r>
        <w:rPr>
          <w:rFonts w:eastAsiaTheme="minorEastAsia" w:hint="eastAsia"/>
          <w:lang w:eastAsia="zh-CN"/>
        </w:rPr>
        <w:t xml:space="preserve"> package</w:t>
      </w:r>
    </w:p>
    <w:p w:rsidR="005A4D71" w:rsidRDefault="005C6FB2" w:rsidP="005C6FB2">
      <w:pPr>
        <w:pStyle w:val="a3"/>
        <w:spacing w:before="265" w:line="278" w:lineRule="auto"/>
        <w:ind w:left="120" w:right="1437"/>
        <w:jc w:val="both"/>
        <w:rPr>
          <w:sz w:val="17"/>
          <w:lang w:eastAsia="zh-CN"/>
        </w:rPr>
      </w:pPr>
      <w:r w:rsidRPr="005C6FB2">
        <w:rPr>
          <w:rFonts w:ascii="微软雅黑" w:eastAsia="微软雅黑" w:hAnsi="微软雅黑" w:cs="微软雅黑" w:hint="eastAsia"/>
          <w:lang w:eastAsia="zh-CN"/>
        </w:rPr>
        <w:t>当一个类不包含包声明时，它被认为是在</w:t>
      </w:r>
      <w:r w:rsidRPr="005C6FB2">
        <w:rPr>
          <w:lang w:eastAsia="zh-CN"/>
        </w:rPr>
        <w:t>“</w:t>
      </w:r>
      <w:r w:rsidRPr="005C6FB2">
        <w:rPr>
          <w:rFonts w:ascii="微软雅黑" w:eastAsia="微软雅黑" w:hAnsi="微软雅黑" w:cs="微软雅黑" w:hint="eastAsia"/>
          <w:lang w:eastAsia="zh-CN"/>
        </w:rPr>
        <w:t>默认包</w:t>
      </w:r>
      <w:r w:rsidRPr="005C6FB2">
        <w:rPr>
          <w:lang w:eastAsia="zh-CN"/>
        </w:rPr>
        <w:t>”</w:t>
      </w:r>
      <w:r w:rsidRPr="005C6FB2">
        <w:rPr>
          <w:rFonts w:ascii="微软雅黑" w:eastAsia="微软雅黑" w:hAnsi="微软雅黑" w:cs="微软雅黑" w:hint="eastAsia"/>
          <w:lang w:eastAsia="zh-CN"/>
        </w:rPr>
        <w:t>中。</w:t>
      </w:r>
      <w:r w:rsidRPr="005C6FB2">
        <w:rPr>
          <w:lang w:eastAsia="zh-CN"/>
        </w:rPr>
        <w:t xml:space="preserve"> </w:t>
      </w:r>
      <w:r w:rsidRPr="005C6FB2">
        <w:rPr>
          <w:rFonts w:ascii="微软雅黑" w:eastAsia="微软雅黑" w:hAnsi="微软雅黑" w:cs="微软雅黑" w:hint="eastAsia"/>
          <w:lang w:eastAsia="zh-CN"/>
        </w:rPr>
        <w:t>通常不鼓励使用</w:t>
      </w:r>
      <w:r w:rsidRPr="005C6FB2">
        <w:rPr>
          <w:lang w:eastAsia="zh-CN"/>
        </w:rPr>
        <w:t>“</w:t>
      </w:r>
      <w:r w:rsidRPr="005C6FB2">
        <w:rPr>
          <w:rFonts w:ascii="微软雅黑" w:eastAsia="微软雅黑" w:hAnsi="微软雅黑" w:cs="微软雅黑" w:hint="eastAsia"/>
          <w:lang w:eastAsia="zh-CN"/>
        </w:rPr>
        <w:t>默认软件包</w:t>
      </w:r>
      <w:r w:rsidRPr="005C6FB2">
        <w:rPr>
          <w:lang w:eastAsia="zh-CN"/>
        </w:rPr>
        <w:t>”</w:t>
      </w:r>
      <w:r w:rsidRPr="005C6FB2">
        <w:rPr>
          <w:rFonts w:ascii="微软雅黑" w:eastAsia="微软雅黑" w:hAnsi="微软雅黑" w:cs="微软雅黑" w:hint="eastAsia"/>
          <w:lang w:eastAsia="zh-CN"/>
        </w:rPr>
        <w:t>，应该避免使用</w:t>
      </w:r>
      <w:r w:rsidRPr="005C6FB2">
        <w:rPr>
          <w:lang w:eastAsia="zh-CN"/>
        </w:rPr>
        <w:t>“</w:t>
      </w:r>
      <w:r w:rsidRPr="005C6FB2">
        <w:rPr>
          <w:rFonts w:ascii="微软雅黑" w:eastAsia="微软雅黑" w:hAnsi="微软雅黑" w:cs="微软雅黑" w:hint="eastAsia"/>
          <w:lang w:eastAsia="zh-CN"/>
        </w:rPr>
        <w:t>默认软件包</w:t>
      </w:r>
      <w:r w:rsidRPr="005C6FB2">
        <w:rPr>
          <w:lang w:eastAsia="zh-CN"/>
        </w:rPr>
        <w:t>”</w:t>
      </w:r>
      <w:r w:rsidRPr="005C6FB2">
        <w:rPr>
          <w:rFonts w:ascii="微软雅黑" w:eastAsia="微软雅黑" w:hAnsi="微软雅黑" w:cs="微软雅黑" w:hint="eastAsia"/>
          <w:lang w:eastAsia="zh-CN"/>
        </w:rPr>
        <w:t>。</w:t>
      </w:r>
      <w:r w:rsidRPr="005C6FB2">
        <w:rPr>
          <w:lang w:eastAsia="zh-CN"/>
        </w:rPr>
        <w:t xml:space="preserve"> </w:t>
      </w:r>
      <w:r w:rsidRPr="005C6FB2">
        <w:rPr>
          <w:rFonts w:ascii="微软雅黑" w:eastAsia="微软雅黑" w:hAnsi="微软雅黑" w:cs="微软雅黑" w:hint="eastAsia"/>
          <w:lang w:eastAsia="zh-CN"/>
        </w:rPr>
        <w:t>对于使用</w:t>
      </w:r>
      <w:r w:rsidRPr="005C6FB2">
        <w:rPr>
          <w:lang w:eastAsia="zh-CN"/>
        </w:rPr>
        <w:t>@ComponentScan</w:t>
      </w:r>
      <w:r w:rsidRPr="005C6FB2">
        <w:rPr>
          <w:rFonts w:ascii="微软雅黑" w:eastAsia="微软雅黑" w:hAnsi="微软雅黑" w:cs="微软雅黑" w:hint="eastAsia"/>
          <w:lang w:eastAsia="zh-CN"/>
        </w:rPr>
        <w:t>，</w:t>
      </w:r>
      <w:r w:rsidRPr="005C6FB2">
        <w:rPr>
          <w:lang w:eastAsia="zh-CN"/>
        </w:rPr>
        <w:t>@EntityScan</w:t>
      </w:r>
      <w:r w:rsidRPr="005C6FB2">
        <w:rPr>
          <w:rFonts w:ascii="微软雅黑" w:eastAsia="微软雅黑" w:hAnsi="微软雅黑" w:cs="微软雅黑" w:hint="eastAsia"/>
          <w:lang w:eastAsia="zh-CN"/>
        </w:rPr>
        <w:t>或</w:t>
      </w:r>
      <w:r w:rsidRPr="005C6FB2">
        <w:rPr>
          <w:lang w:eastAsia="zh-CN"/>
        </w:rPr>
        <w:t>@SpringBootApplication</w:t>
      </w:r>
      <w:r w:rsidRPr="005C6FB2">
        <w:rPr>
          <w:rFonts w:ascii="微软雅黑" w:eastAsia="微软雅黑" w:hAnsi="微软雅黑" w:cs="微软雅黑" w:hint="eastAsia"/>
          <w:lang w:eastAsia="zh-CN"/>
        </w:rPr>
        <w:t>注释的</w:t>
      </w:r>
      <w:r w:rsidRPr="005C6FB2">
        <w:rPr>
          <w:lang w:eastAsia="zh-CN"/>
        </w:rPr>
        <w:t>Spring Boot</w:t>
      </w:r>
      <w:r w:rsidRPr="005C6FB2">
        <w:rPr>
          <w:rFonts w:ascii="微软雅黑" w:eastAsia="微软雅黑" w:hAnsi="微软雅黑" w:cs="微软雅黑" w:hint="eastAsia"/>
          <w:lang w:eastAsia="zh-CN"/>
        </w:rPr>
        <w:t>应用程序来说，这可能会导致特定的问题，因为每个</w:t>
      </w:r>
      <w:r w:rsidRPr="005C6FB2">
        <w:rPr>
          <w:lang w:eastAsia="zh-CN"/>
        </w:rPr>
        <w:t>jar</w:t>
      </w:r>
      <w:r w:rsidRPr="005C6FB2">
        <w:rPr>
          <w:rFonts w:ascii="微软雅黑" w:eastAsia="微软雅黑" w:hAnsi="微软雅黑" w:cs="微软雅黑" w:hint="eastAsia"/>
          <w:lang w:eastAsia="zh-CN"/>
        </w:rPr>
        <w:t>的每个类都将被读取。</w:t>
      </w:r>
    </w:p>
    <w:p w:rsidR="005A4D71" w:rsidRDefault="00297392">
      <w:pPr>
        <w:spacing w:before="94"/>
        <w:ind w:left="255"/>
        <w:rPr>
          <w:b/>
          <w:sz w:val="20"/>
        </w:rPr>
      </w:pPr>
      <w:r>
        <w:pict>
          <v:line id="_x0000_s5005" style="position:absolute;left:0;text-align:left;z-index:251249152;mso-position-horizontal-relative:page" from="73.4pt,4.5pt" to="73.4pt,56.15pt" strokecolor="#5c5c4e">
            <w10:wrap anchorx="page"/>
          </v:line>
        </w:pict>
      </w:r>
      <w:r w:rsidR="00475295">
        <w:rPr>
          <w:b/>
          <w:sz w:val="20"/>
        </w:rPr>
        <w:t>Tip</w:t>
      </w:r>
    </w:p>
    <w:p w:rsidR="005A4D71" w:rsidRDefault="005A4D71">
      <w:pPr>
        <w:pStyle w:val="a3"/>
        <w:rPr>
          <w:b/>
          <w:sz w:val="21"/>
        </w:rPr>
      </w:pPr>
    </w:p>
    <w:p w:rsidR="005A4D71" w:rsidRDefault="005C6FB2" w:rsidP="005C6FB2">
      <w:pPr>
        <w:pStyle w:val="a3"/>
        <w:spacing w:before="1" w:line="292" w:lineRule="auto"/>
        <w:ind w:left="255" w:right="1836"/>
      </w:pPr>
      <w:r w:rsidRPr="005C6FB2">
        <w:rPr>
          <w:rFonts w:ascii="微软雅黑" w:eastAsia="微软雅黑" w:hAnsi="微软雅黑" w:cs="微软雅黑" w:hint="eastAsia"/>
        </w:rPr>
        <w:t>我们建议您遵循</w:t>
      </w:r>
      <w:r w:rsidRPr="005C6FB2">
        <w:t>Java</w:t>
      </w:r>
      <w:r w:rsidRPr="005C6FB2">
        <w:rPr>
          <w:rFonts w:ascii="微软雅黑" w:eastAsia="微软雅黑" w:hAnsi="微软雅黑" w:cs="微软雅黑" w:hint="eastAsia"/>
        </w:rPr>
        <w:t>推荐的软件包命名约定，并使用反向域名（例如</w:t>
      </w:r>
      <w:r w:rsidRPr="005C6FB2">
        <w:t>com.example.project</w:t>
      </w:r>
      <w:r w:rsidRPr="005C6FB2">
        <w:rPr>
          <w:rFonts w:ascii="微软雅黑" w:eastAsia="微软雅黑" w:hAnsi="微软雅黑" w:cs="微软雅黑" w:hint="eastAsia"/>
        </w:rPr>
        <w:t>）。</w:t>
      </w:r>
    </w:p>
    <w:p w:rsidR="005A4D71" w:rsidRDefault="005A4D71">
      <w:pPr>
        <w:pStyle w:val="a3"/>
        <w:spacing w:before="6"/>
        <w:rPr>
          <w:sz w:val="24"/>
        </w:rPr>
      </w:pPr>
    </w:p>
    <w:p w:rsidR="005A4D71" w:rsidRDefault="005C6FB2">
      <w:pPr>
        <w:pStyle w:val="2"/>
        <w:numPr>
          <w:ilvl w:val="1"/>
          <w:numId w:val="27"/>
        </w:numPr>
        <w:tabs>
          <w:tab w:val="left" w:pos="788"/>
        </w:tabs>
        <w:ind w:left="787" w:hanging="667"/>
      </w:pPr>
      <w:bookmarkStart w:id="99" w:name="14.2_Locating_the_main_application_class"/>
      <w:bookmarkStart w:id="100" w:name="_bookmark52"/>
      <w:bookmarkEnd w:id="99"/>
      <w:bookmarkEnd w:id="100"/>
      <w:r>
        <w:rPr>
          <w:rFonts w:asciiTheme="minorEastAsia" w:eastAsiaTheme="minorEastAsia" w:hAnsiTheme="minorEastAsia" w:hint="eastAsia"/>
          <w:lang w:eastAsia="zh-CN"/>
        </w:rPr>
        <w:t xml:space="preserve">加载 </w:t>
      </w:r>
      <w:r w:rsidR="00475295">
        <w:t>main application class</w:t>
      </w:r>
    </w:p>
    <w:p w:rsidR="005C6FB2" w:rsidRDefault="005C6FB2" w:rsidP="005C6FB2">
      <w:pPr>
        <w:pStyle w:val="a3"/>
        <w:spacing w:before="266" w:line="280" w:lineRule="auto"/>
        <w:ind w:left="120" w:right="1437"/>
        <w:jc w:val="both"/>
      </w:pPr>
      <w:r>
        <w:rPr>
          <w:rFonts w:ascii="微软雅黑" w:eastAsia="微软雅黑" w:hAnsi="微软雅黑" w:cs="微软雅黑" w:hint="eastAsia"/>
          <w:lang w:eastAsia="zh-CN"/>
        </w:rPr>
        <w:t>我们通常建议您将主应用程序类放在其他类的根包中。</w:t>
      </w:r>
      <w:r>
        <w:rPr>
          <w:lang w:eastAsia="zh-CN"/>
        </w:rPr>
        <w:t xml:space="preserve"> </w:t>
      </w:r>
      <w:r>
        <w:t>@EnableAutoConfiguration</w:t>
      </w:r>
      <w:r>
        <w:rPr>
          <w:rFonts w:ascii="微软雅黑" w:eastAsia="微软雅黑" w:hAnsi="微软雅黑" w:cs="微软雅黑" w:hint="eastAsia"/>
        </w:rPr>
        <w:t>注释通常放在主类上，它隐式地为某些项目定义了一个基本的</w:t>
      </w:r>
      <w:r>
        <w:t>“</w:t>
      </w:r>
      <w:r>
        <w:rPr>
          <w:rFonts w:ascii="微软雅黑" w:eastAsia="微软雅黑" w:hAnsi="微软雅黑" w:cs="微软雅黑" w:hint="eastAsia"/>
        </w:rPr>
        <w:t>搜索包</w:t>
      </w:r>
      <w:r>
        <w:t>”</w:t>
      </w:r>
      <w:r>
        <w:rPr>
          <w:rFonts w:ascii="微软雅黑" w:eastAsia="微软雅黑" w:hAnsi="微软雅黑" w:cs="微软雅黑" w:hint="eastAsia"/>
        </w:rPr>
        <w:t>。</w:t>
      </w:r>
      <w:r>
        <w:t xml:space="preserve"> </w:t>
      </w:r>
      <w:r>
        <w:rPr>
          <w:rFonts w:ascii="微软雅黑" w:eastAsia="微软雅黑" w:hAnsi="微软雅黑" w:cs="微软雅黑" w:hint="eastAsia"/>
        </w:rPr>
        <w:t>例如，如果您正在编写</w:t>
      </w:r>
      <w:r>
        <w:t>JPA</w:t>
      </w:r>
      <w:r>
        <w:rPr>
          <w:rFonts w:ascii="微软雅黑" w:eastAsia="微软雅黑" w:hAnsi="微软雅黑" w:cs="微软雅黑" w:hint="eastAsia"/>
        </w:rPr>
        <w:t>应用程序，则</w:t>
      </w:r>
      <w:r>
        <w:t>@EnableAutoConfiguration</w:t>
      </w:r>
      <w:r>
        <w:rPr>
          <w:rFonts w:ascii="微软雅黑" w:eastAsia="微软雅黑" w:hAnsi="微软雅黑" w:cs="微软雅黑" w:hint="eastAsia"/>
        </w:rPr>
        <w:t>注释类的包将用于搜索</w:t>
      </w:r>
      <w:r>
        <w:t>@Entity</w:t>
      </w:r>
      <w:r>
        <w:rPr>
          <w:rFonts w:ascii="微软雅黑" w:eastAsia="微软雅黑" w:hAnsi="微软雅黑" w:cs="微软雅黑" w:hint="eastAsia"/>
        </w:rPr>
        <w:t>项目。</w:t>
      </w:r>
    </w:p>
    <w:p w:rsidR="005A4D71" w:rsidRDefault="005C6FB2" w:rsidP="005C6FB2">
      <w:pPr>
        <w:pStyle w:val="a3"/>
        <w:spacing w:before="266" w:line="280" w:lineRule="auto"/>
        <w:ind w:left="120" w:right="1437"/>
        <w:jc w:val="both"/>
      </w:pPr>
      <w:r>
        <w:rPr>
          <w:rFonts w:ascii="微软雅黑" w:eastAsia="微软雅黑" w:hAnsi="微软雅黑" w:cs="微软雅黑" w:hint="eastAsia"/>
        </w:rPr>
        <w:t>使用根包也允许使用</w:t>
      </w:r>
      <w:r>
        <w:t>@ComponentScan</w:t>
      </w:r>
      <w:r>
        <w:rPr>
          <w:rFonts w:ascii="微软雅黑" w:eastAsia="微软雅黑" w:hAnsi="微软雅黑" w:cs="微软雅黑" w:hint="eastAsia"/>
        </w:rPr>
        <w:t>注释而不需要指定</w:t>
      </w:r>
      <w:r>
        <w:t>basePackage</w:t>
      </w:r>
      <w:r>
        <w:rPr>
          <w:rFonts w:ascii="微软雅黑" w:eastAsia="微软雅黑" w:hAnsi="微软雅黑" w:cs="微软雅黑" w:hint="eastAsia"/>
        </w:rPr>
        <w:t>属性。</w:t>
      </w:r>
      <w:r>
        <w:t xml:space="preserve"> </w:t>
      </w:r>
      <w:r>
        <w:rPr>
          <w:rFonts w:ascii="微软雅黑" w:eastAsia="微软雅黑" w:hAnsi="微软雅黑" w:cs="微软雅黑" w:hint="eastAsia"/>
        </w:rPr>
        <w:t>如果您的主类位于根包中，也可以使用</w:t>
      </w:r>
      <w:r>
        <w:t>@SpringBootApplication</w:t>
      </w:r>
      <w:r>
        <w:rPr>
          <w:rFonts w:ascii="微软雅黑" w:eastAsia="微软雅黑" w:hAnsi="微软雅黑" w:cs="微软雅黑" w:hint="eastAsia"/>
        </w:rPr>
        <w:t>注释。</w:t>
      </w:r>
    </w:p>
    <w:p w:rsidR="005A4D71" w:rsidRDefault="005A4D71">
      <w:pPr>
        <w:pStyle w:val="a3"/>
        <w:spacing w:before="10"/>
        <w:rPr>
          <w:sz w:val="18"/>
        </w:rPr>
      </w:pPr>
    </w:p>
    <w:p w:rsidR="005A4D71" w:rsidRDefault="005C6FB2" w:rsidP="005C6FB2">
      <w:pPr>
        <w:pStyle w:val="a3"/>
        <w:spacing w:before="1"/>
        <w:ind w:left="120"/>
        <w:jc w:val="both"/>
      </w:pPr>
      <w:r w:rsidRPr="005C6FB2">
        <w:rPr>
          <w:rFonts w:ascii="微软雅黑" w:eastAsia="微软雅黑" w:hAnsi="微软雅黑" w:cs="微软雅黑" w:hint="eastAsia"/>
        </w:rPr>
        <w:t>这是一个典型的布局：</w:t>
      </w:r>
    </w:p>
    <w:p w:rsidR="005A4D71" w:rsidRDefault="00297392">
      <w:pPr>
        <w:pStyle w:val="a3"/>
        <w:spacing w:before="9"/>
        <w:rPr>
          <w:sz w:val="12"/>
        </w:rPr>
      </w:pPr>
      <w:r>
        <w:pict>
          <v:shape id="_x0000_s5004" type="#_x0000_t202" style="position:absolute;margin-left:75.55pt;margin-top:9.35pt;width:444.2pt;height:144.3pt;z-index:251247104;mso-wrap-distance-left:0;mso-wrap-distance-right:0;mso-position-horizontal-relative:page" fillcolor="#f0f0f0" strokecolor="#444" strokeweight=".1pt">
            <v:textbox style="mso-next-textbox:#_x0000_s5004" inset="0,0,0,0">
              <w:txbxContent>
                <w:p w:rsidR="00B67961" w:rsidRDefault="00B67961">
                  <w:pPr>
                    <w:spacing w:before="84"/>
                    <w:ind w:left="69"/>
                    <w:rPr>
                      <w:rFonts w:ascii="Courier New"/>
                      <w:sz w:val="14"/>
                    </w:rPr>
                  </w:pPr>
                  <w:r>
                    <w:rPr>
                      <w:rFonts w:ascii="Courier New"/>
                      <w:sz w:val="14"/>
                    </w:rPr>
                    <w:t>com</w:t>
                  </w:r>
                </w:p>
                <w:p w:rsidR="00B67961" w:rsidRDefault="00B67961">
                  <w:pPr>
                    <w:spacing w:before="38"/>
                    <w:ind w:left="154"/>
                    <w:rPr>
                      <w:rFonts w:ascii="Courier New"/>
                      <w:sz w:val="14"/>
                    </w:rPr>
                  </w:pPr>
                  <w:r>
                    <w:rPr>
                      <w:rFonts w:ascii="Courier New"/>
                      <w:sz w:val="14"/>
                    </w:rPr>
                    <w:t>+- example</w:t>
                  </w:r>
                </w:p>
                <w:p w:rsidR="00B67961" w:rsidRDefault="00B67961">
                  <w:pPr>
                    <w:spacing w:before="37"/>
                    <w:ind w:left="52" w:right="6943"/>
                    <w:jc w:val="center"/>
                    <w:rPr>
                      <w:rFonts w:ascii="Courier New"/>
                      <w:sz w:val="14"/>
                    </w:rPr>
                  </w:pPr>
                  <w:r>
                    <w:rPr>
                      <w:rFonts w:ascii="Courier New"/>
                      <w:sz w:val="14"/>
                    </w:rPr>
                    <w:t>+- myproject</w:t>
                  </w:r>
                </w:p>
                <w:p w:rsidR="00B67961" w:rsidRDefault="00B67961">
                  <w:pPr>
                    <w:spacing w:before="37"/>
                    <w:ind w:left="826"/>
                    <w:rPr>
                      <w:rFonts w:ascii="Courier New"/>
                      <w:sz w:val="14"/>
                    </w:rPr>
                  </w:pPr>
                  <w:r>
                    <w:rPr>
                      <w:rFonts w:ascii="Courier New"/>
                      <w:sz w:val="14"/>
                    </w:rPr>
                    <w:t>+- Application.java</w:t>
                  </w:r>
                </w:p>
                <w:p w:rsidR="00B67961" w:rsidRDefault="00B67961">
                  <w:pPr>
                    <w:spacing w:before="38"/>
                    <w:ind w:left="826"/>
                    <w:rPr>
                      <w:rFonts w:ascii="Courier New"/>
                      <w:sz w:val="14"/>
                    </w:rPr>
                  </w:pPr>
                  <w:r>
                    <w:rPr>
                      <w:rFonts w:ascii="Courier New"/>
                      <w:sz w:val="14"/>
                    </w:rPr>
                    <w:t>|</w:t>
                  </w:r>
                </w:p>
                <w:p w:rsidR="00B67961" w:rsidRDefault="00B67961">
                  <w:pPr>
                    <w:spacing w:before="37"/>
                    <w:ind w:left="826"/>
                    <w:rPr>
                      <w:rFonts w:ascii="Courier New"/>
                      <w:sz w:val="14"/>
                    </w:rPr>
                  </w:pPr>
                  <w:r>
                    <w:rPr>
                      <w:rFonts w:ascii="Courier New"/>
                      <w:sz w:val="14"/>
                    </w:rPr>
                    <w:t>+- domain</w:t>
                  </w:r>
                </w:p>
                <w:p w:rsidR="00B67961" w:rsidRDefault="00B67961">
                  <w:pPr>
                    <w:tabs>
                      <w:tab w:val="left" w:pos="1162"/>
                    </w:tabs>
                    <w:spacing w:before="38"/>
                    <w:ind w:left="826"/>
                    <w:rPr>
                      <w:rFonts w:ascii="Courier New"/>
                      <w:sz w:val="14"/>
                    </w:rPr>
                  </w:pPr>
                  <w:r>
                    <w:rPr>
                      <w:rFonts w:ascii="Courier New"/>
                      <w:sz w:val="14"/>
                    </w:rPr>
                    <w:t>|</w:t>
                  </w:r>
                  <w:r>
                    <w:rPr>
                      <w:rFonts w:ascii="Courier New"/>
                      <w:sz w:val="14"/>
                    </w:rPr>
                    <w:tab/>
                    <w:t>+- Customer.java</w:t>
                  </w:r>
                </w:p>
                <w:p w:rsidR="00B67961" w:rsidRDefault="00B67961">
                  <w:pPr>
                    <w:tabs>
                      <w:tab w:val="left" w:pos="1162"/>
                    </w:tabs>
                    <w:spacing w:before="37"/>
                    <w:ind w:left="826"/>
                    <w:rPr>
                      <w:rFonts w:ascii="Courier New"/>
                      <w:sz w:val="14"/>
                    </w:rPr>
                  </w:pPr>
                  <w:r>
                    <w:rPr>
                      <w:rFonts w:ascii="Courier New"/>
                      <w:sz w:val="14"/>
                    </w:rPr>
                    <w:t>|</w:t>
                  </w:r>
                  <w:r>
                    <w:rPr>
                      <w:rFonts w:ascii="Courier New"/>
                      <w:sz w:val="14"/>
                    </w:rPr>
                    <w:tab/>
                    <w:t>+- CustomerRepository.java</w:t>
                  </w:r>
                </w:p>
                <w:p w:rsidR="00B67961" w:rsidRDefault="00B67961">
                  <w:pPr>
                    <w:spacing w:before="37"/>
                    <w:ind w:left="826"/>
                    <w:rPr>
                      <w:rFonts w:ascii="Courier New"/>
                      <w:sz w:val="14"/>
                    </w:rPr>
                  </w:pPr>
                  <w:r>
                    <w:rPr>
                      <w:rFonts w:ascii="Courier New"/>
                      <w:sz w:val="14"/>
                    </w:rPr>
                    <w:t>|</w:t>
                  </w:r>
                </w:p>
                <w:p w:rsidR="00B67961" w:rsidRDefault="00B67961">
                  <w:pPr>
                    <w:spacing w:before="38"/>
                    <w:ind w:left="826"/>
                    <w:rPr>
                      <w:rFonts w:ascii="Courier New"/>
                      <w:sz w:val="14"/>
                    </w:rPr>
                  </w:pPr>
                  <w:r>
                    <w:rPr>
                      <w:rFonts w:ascii="Courier New"/>
                      <w:sz w:val="14"/>
                    </w:rPr>
                    <w:t>+- service</w:t>
                  </w:r>
                </w:p>
                <w:p w:rsidR="00B67961" w:rsidRDefault="00B67961">
                  <w:pPr>
                    <w:tabs>
                      <w:tab w:val="left" w:pos="1162"/>
                    </w:tabs>
                    <w:spacing w:before="37"/>
                    <w:ind w:left="826"/>
                    <w:rPr>
                      <w:rFonts w:ascii="Courier New"/>
                      <w:sz w:val="14"/>
                    </w:rPr>
                  </w:pPr>
                  <w:r>
                    <w:rPr>
                      <w:rFonts w:ascii="Courier New"/>
                      <w:sz w:val="14"/>
                    </w:rPr>
                    <w:t>|</w:t>
                  </w:r>
                  <w:r>
                    <w:rPr>
                      <w:rFonts w:ascii="Courier New"/>
                      <w:sz w:val="14"/>
                    </w:rPr>
                    <w:tab/>
                    <w:t>+- CustomerService.java</w:t>
                  </w:r>
                </w:p>
                <w:p w:rsidR="00B67961" w:rsidRDefault="00B67961">
                  <w:pPr>
                    <w:spacing w:before="38"/>
                    <w:ind w:left="826"/>
                    <w:rPr>
                      <w:rFonts w:ascii="Courier New"/>
                      <w:sz w:val="14"/>
                    </w:rPr>
                  </w:pPr>
                  <w:r>
                    <w:rPr>
                      <w:rFonts w:ascii="Courier New"/>
                      <w:sz w:val="14"/>
                    </w:rPr>
                    <w:t>|</w:t>
                  </w:r>
                </w:p>
                <w:p w:rsidR="00B67961" w:rsidRDefault="00B67961">
                  <w:pPr>
                    <w:spacing w:before="37"/>
                    <w:ind w:left="826"/>
                    <w:rPr>
                      <w:rFonts w:ascii="Courier New"/>
                      <w:sz w:val="14"/>
                    </w:rPr>
                  </w:pPr>
                  <w:r>
                    <w:rPr>
                      <w:rFonts w:ascii="Courier New"/>
                      <w:sz w:val="14"/>
                    </w:rPr>
                    <w:t>+- web</w:t>
                  </w:r>
                </w:p>
                <w:p w:rsidR="00B67961" w:rsidRDefault="00B67961">
                  <w:pPr>
                    <w:spacing w:before="37"/>
                    <w:ind w:left="1162"/>
                    <w:rPr>
                      <w:rFonts w:ascii="Courier New"/>
                      <w:sz w:val="14"/>
                    </w:rPr>
                  </w:pPr>
                  <w:r>
                    <w:rPr>
                      <w:rFonts w:ascii="Courier New"/>
                      <w:sz w:val="14"/>
                    </w:rPr>
                    <w:t>+- CustomerController.java</w:t>
                  </w:r>
                </w:p>
              </w:txbxContent>
            </v:textbox>
            <w10:wrap type="topAndBottom" anchorx="page"/>
          </v:shape>
        </w:pict>
      </w:r>
    </w:p>
    <w:p w:rsidR="005A4D71" w:rsidRDefault="005A4D71">
      <w:pPr>
        <w:pStyle w:val="a3"/>
        <w:spacing w:before="4"/>
        <w:rPr>
          <w:sz w:val="6"/>
        </w:rPr>
      </w:pPr>
    </w:p>
    <w:p w:rsidR="005A4D71" w:rsidRDefault="00475295">
      <w:pPr>
        <w:pStyle w:val="a3"/>
        <w:spacing w:before="94"/>
        <w:ind w:left="120"/>
      </w:pPr>
      <w:r>
        <w:t xml:space="preserve">The </w:t>
      </w:r>
      <w:r>
        <w:rPr>
          <w:rFonts w:ascii="Courier New"/>
        </w:rPr>
        <w:t>Application.java</w:t>
      </w:r>
      <w:r>
        <w:rPr>
          <w:rFonts w:ascii="Courier New"/>
          <w:spacing w:val="-78"/>
        </w:rPr>
        <w:t xml:space="preserve"> </w:t>
      </w:r>
      <w:r>
        <w:t xml:space="preserve">file would declare the </w:t>
      </w:r>
      <w:r>
        <w:rPr>
          <w:rFonts w:ascii="Courier New"/>
        </w:rPr>
        <w:t>main</w:t>
      </w:r>
      <w:r>
        <w:rPr>
          <w:rFonts w:ascii="Courier New"/>
          <w:spacing w:val="-78"/>
        </w:rPr>
        <w:t xml:space="preserve"> </w:t>
      </w:r>
      <w:r>
        <w:t xml:space="preserve">method, along with the basic </w:t>
      </w:r>
      <w:r>
        <w:rPr>
          <w:rFonts w:ascii="Courier New"/>
        </w:rPr>
        <w:t>@Configuration</w:t>
      </w:r>
      <w:r>
        <w:t>.</w:t>
      </w:r>
    </w:p>
    <w:p w:rsidR="005A4D71" w:rsidRDefault="00297392">
      <w:pPr>
        <w:pStyle w:val="a3"/>
        <w:spacing w:before="3"/>
        <w:rPr>
          <w:sz w:val="11"/>
        </w:rPr>
      </w:pPr>
      <w:r>
        <w:pict>
          <v:group id="_x0000_s4999" style="position:absolute;margin-left:75.5pt;margin-top:8.45pt;width:444.3pt;height:101.6pt;z-index:251248128;mso-wrap-distance-left:0;mso-wrap-distance-right:0;mso-position-horizontal-relative:page" coordorigin="1510,169" coordsize="8886,2032">
            <v:line id="_x0000_s5003" style="position:absolute" from="1511,170" to="10394,170" strokecolor="#444" strokeweight=".1pt"/>
            <v:line id="_x0000_s5002" style="position:absolute" from="10395,170" to="10395,2201" strokecolor="#444" strokeweight=".1pt"/>
            <v:line id="_x0000_s5001" style="position:absolute" from="1511,170" to="1511,2201" strokecolor="#444" strokeweight=".1pt"/>
            <v:shape id="_x0000_s5000" type="#_x0000_t202" style="position:absolute;left:1512;top:170;width:8882;height:2030" fillcolor="#f0f0f0" stroked="f">
              <v:textbox style="mso-next-textbox:#_x0000_s5000" inset="0,0,0,0">
                <w:txbxContent>
                  <w:p w:rsidR="00B67961" w:rsidRDefault="00B67961">
                    <w:pPr>
                      <w:spacing w:before="84"/>
                      <w:ind w:left="70"/>
                      <w:rPr>
                        <w:rFonts w:ascii="Courier New"/>
                        <w:sz w:val="14"/>
                      </w:rPr>
                    </w:pPr>
                    <w:r>
                      <w:rPr>
                        <w:rFonts w:ascii="Courier New"/>
                        <w:b/>
                        <w:color w:val="7E0054"/>
                        <w:sz w:val="14"/>
                      </w:rPr>
                      <w:t xml:space="preserve">package </w:t>
                    </w:r>
                    <w:r>
                      <w:rPr>
                        <w:rFonts w:ascii="Courier New"/>
                        <w:sz w:val="14"/>
                      </w:rPr>
                      <w:t>com.example.myproject;</w:t>
                    </w:r>
                  </w:p>
                  <w:p w:rsidR="00B67961" w:rsidRDefault="00B67961">
                    <w:pPr>
                      <w:spacing w:before="3"/>
                      <w:rPr>
                        <w:sz w:val="20"/>
                      </w:rPr>
                    </w:pPr>
                  </w:p>
                  <w:p w:rsidR="00B67961" w:rsidRDefault="00B67961">
                    <w:pPr>
                      <w:spacing w:before="1"/>
                      <w:ind w:left="70"/>
                      <w:rPr>
                        <w:rFonts w:ascii="Courier New"/>
                        <w:sz w:val="14"/>
                      </w:rPr>
                    </w:pPr>
                    <w:r>
                      <w:rPr>
                        <w:rFonts w:ascii="Courier New"/>
                        <w:b/>
                        <w:color w:val="7E0054"/>
                        <w:sz w:val="14"/>
                      </w:rPr>
                      <w:t xml:space="preserve">import </w:t>
                    </w:r>
                    <w:r>
                      <w:rPr>
                        <w:rFonts w:ascii="Courier New"/>
                        <w:sz w:val="14"/>
                      </w:rPr>
                      <w:t>org.springframework.boot.SpringApplication;</w:t>
                    </w:r>
                  </w:p>
                  <w:p w:rsidR="00B67961" w:rsidRDefault="00B67961">
                    <w:pPr>
                      <w:spacing w:before="37"/>
                      <w:ind w:left="70"/>
                      <w:rPr>
                        <w:rFonts w:ascii="Courier New"/>
                        <w:sz w:val="14"/>
                      </w:rPr>
                    </w:pPr>
                    <w:r>
                      <w:rPr>
                        <w:rFonts w:ascii="Courier New"/>
                        <w:b/>
                        <w:color w:val="7E0054"/>
                        <w:sz w:val="14"/>
                      </w:rPr>
                      <w:t xml:space="preserve">import </w:t>
                    </w:r>
                    <w:r>
                      <w:rPr>
                        <w:rFonts w:ascii="Courier New"/>
                        <w:sz w:val="14"/>
                      </w:rPr>
                      <w:t>org.springframework.boot.autoconfigure.EnableAutoConfiguration;</w:t>
                    </w:r>
                  </w:p>
                  <w:p w:rsidR="00B67961" w:rsidRDefault="00B67961">
                    <w:pPr>
                      <w:spacing w:before="37"/>
                      <w:ind w:left="70"/>
                      <w:rPr>
                        <w:rFonts w:ascii="Courier New"/>
                        <w:sz w:val="14"/>
                      </w:rPr>
                    </w:pPr>
                    <w:r>
                      <w:rPr>
                        <w:rFonts w:ascii="Courier New"/>
                        <w:b/>
                        <w:color w:val="7E0054"/>
                        <w:sz w:val="14"/>
                      </w:rPr>
                      <w:t xml:space="preserve">import </w:t>
                    </w:r>
                    <w:r>
                      <w:rPr>
                        <w:rFonts w:ascii="Courier New"/>
                        <w:sz w:val="14"/>
                      </w:rPr>
                      <w:t>org.springframework.context.annotation.ComponentScan;</w:t>
                    </w:r>
                  </w:p>
                  <w:p w:rsidR="00B67961" w:rsidRDefault="00B67961">
                    <w:pPr>
                      <w:spacing w:before="38"/>
                      <w:ind w:left="70"/>
                      <w:rPr>
                        <w:rFonts w:ascii="Courier New"/>
                        <w:sz w:val="14"/>
                      </w:rPr>
                    </w:pPr>
                    <w:r>
                      <w:rPr>
                        <w:rFonts w:ascii="Courier New"/>
                        <w:b/>
                        <w:color w:val="7E0054"/>
                        <w:sz w:val="14"/>
                      </w:rPr>
                      <w:t xml:space="preserve">import </w:t>
                    </w:r>
                    <w:r>
                      <w:rPr>
                        <w:rFonts w:ascii="Courier New"/>
                        <w:sz w:val="14"/>
                      </w:rPr>
                      <w:t>org.springframework.context.annotation.Configuration;</w:t>
                    </w:r>
                  </w:p>
                  <w:p w:rsidR="00B67961" w:rsidRDefault="00B67961">
                    <w:pPr>
                      <w:spacing w:before="3"/>
                      <w:rPr>
                        <w:sz w:val="20"/>
                      </w:rPr>
                    </w:pPr>
                  </w:p>
                  <w:p w:rsidR="00B67961" w:rsidRDefault="00B67961">
                    <w:pPr>
                      <w:spacing w:line="297" w:lineRule="auto"/>
                      <w:ind w:left="70" w:right="6775"/>
                      <w:rPr>
                        <w:rFonts w:ascii="Courier New"/>
                        <w:sz w:val="14"/>
                      </w:rPr>
                    </w:pPr>
                    <w:r>
                      <w:rPr>
                        <w:rFonts w:ascii="Courier New"/>
                        <w:color w:val="808080"/>
                        <w:sz w:val="14"/>
                      </w:rPr>
                      <w:t>@Configuration @EnableAutoConfiguration @ComponentScan</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p w:rsidR="005A4D71" w:rsidRDefault="00297392">
      <w:pPr>
        <w:pStyle w:val="a3"/>
        <w:ind w:left="190"/>
        <w:rPr>
          <w:rFonts w:ascii="Times New Roman"/>
        </w:rPr>
      </w:pPr>
      <w:r>
        <w:rPr>
          <w:rFonts w:ascii="Times New Roman"/>
        </w:rPr>
      </w:r>
      <w:r>
        <w:rPr>
          <w:rFonts w:ascii="Times New Roman"/>
        </w:rPr>
        <w:pict>
          <v:group id="_x0000_s4994" style="width:444.3pt;height:72.2pt;mso-position-horizontal-relative:char;mso-position-vertical-relative:line" coordsize="8886,1444">
            <v:line id="_x0000_s4998" style="position:absolute" from="8885,0" to="8885,1443" strokecolor="#444" strokeweight=".1pt"/>
            <v:line id="_x0000_s4997" style="position:absolute" from="1,1443" to="8885,1443" strokecolor="#444" strokeweight=".1pt"/>
            <v:line id="_x0000_s4996" style="position:absolute" from="1,0" to="1,1443" strokecolor="#444" strokeweight=".1pt"/>
            <v:shape id="_x0000_s4995" type="#_x0000_t202" style="position:absolute;left:2;width:8882;height:1442" fillcolor="#f0f0f0" stroked="f">
              <v:textbox style="mso-next-textbox:#_x0000_s4995" inset="0,0,0,0">
                <w:txbxContent>
                  <w:p w:rsidR="00B67961" w:rsidRDefault="00B67961">
                    <w:pPr>
                      <w:spacing w:before="14"/>
                      <w:ind w:left="70"/>
                      <w:rPr>
                        <w:rFonts w:ascii="Courier New"/>
                        <w:sz w:val="14"/>
                      </w:rPr>
                    </w:pPr>
                    <w:r>
                      <w:rPr>
                        <w:rFonts w:ascii="Courier New"/>
                        <w:b/>
                        <w:color w:val="7E0054"/>
                        <w:sz w:val="14"/>
                      </w:rPr>
                      <w:t xml:space="preserve">public class </w:t>
                    </w:r>
                    <w:r>
                      <w:rPr>
                        <w:rFonts w:ascii="Courier New"/>
                        <w:sz w:val="14"/>
                      </w:rPr>
                      <w:t>Application {</w:t>
                    </w:r>
                  </w:p>
                  <w:p w:rsidR="00B67961" w:rsidRDefault="00B67961">
                    <w:pPr>
                      <w:spacing w:before="3"/>
                      <w:rPr>
                        <w:rFonts w:ascii="Times New Roman"/>
                        <w:sz w:val="20"/>
                      </w:rPr>
                    </w:pPr>
                  </w:p>
                  <w:p w:rsidR="00B67961" w:rsidRDefault="00B67961">
                    <w:pPr>
                      <w:spacing w:before="1" w:line="297" w:lineRule="auto"/>
                      <w:ind w:left="742" w:right="4171"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B67961" w:rsidRDefault="00B67961">
                    <w:pPr>
                      <w:spacing w:line="157" w:lineRule="exact"/>
                      <w:ind w:left="406"/>
                      <w:rPr>
                        <w:rFonts w:ascii="Courier New"/>
                        <w:sz w:val="14"/>
                      </w:rPr>
                    </w:pPr>
                    <w:r>
                      <w:rPr>
                        <w:rFonts w:ascii="Courier New"/>
                        <w:sz w:val="14"/>
                      </w:rPr>
                      <w:t>}</w:t>
                    </w:r>
                  </w:p>
                  <w:p w:rsidR="00B67961" w:rsidRDefault="00B67961">
                    <w:pPr>
                      <w:spacing w:before="3"/>
                      <w:rPr>
                        <w:rFonts w:ascii="Times New Roman"/>
                        <w:sz w:val="20"/>
                      </w:rPr>
                    </w:pPr>
                  </w:p>
                  <w:p w:rsidR="00B67961" w:rsidRDefault="00B67961">
                    <w:pPr>
                      <w:ind w:left="70"/>
                      <w:rPr>
                        <w:rFonts w:ascii="Courier New"/>
                        <w:sz w:val="14"/>
                      </w:rPr>
                    </w:pPr>
                    <w:r>
                      <w:rPr>
                        <w:rFonts w:ascii="Courier New"/>
                        <w:sz w:val="14"/>
                      </w:rPr>
                      <w:t>}</w:t>
                    </w:r>
                  </w:p>
                </w:txbxContent>
              </v:textbox>
            </v:shape>
            <w10:wrap type="none"/>
            <w10:anchorlock/>
          </v:group>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5C6FB2">
      <w:pPr>
        <w:pStyle w:val="1"/>
        <w:numPr>
          <w:ilvl w:val="0"/>
          <w:numId w:val="27"/>
        </w:numPr>
        <w:tabs>
          <w:tab w:val="left" w:pos="721"/>
        </w:tabs>
        <w:ind w:left="720" w:hanging="600"/>
      </w:pPr>
      <w:bookmarkStart w:id="101" w:name="15._Configuration_classes"/>
      <w:bookmarkStart w:id="102" w:name="_bookmark53"/>
      <w:bookmarkEnd w:id="101"/>
      <w:bookmarkEnd w:id="102"/>
      <w:r>
        <w:rPr>
          <w:rFonts w:asciiTheme="minorEastAsia" w:eastAsiaTheme="minorEastAsia" w:hAnsiTheme="minorEastAsia" w:hint="eastAsia"/>
          <w:lang w:eastAsia="zh-CN"/>
        </w:rPr>
        <w:t>配置</w:t>
      </w:r>
      <w:r>
        <w:rPr>
          <w:rFonts w:eastAsiaTheme="minorEastAsia" w:hint="eastAsia"/>
          <w:lang w:eastAsia="zh-CN"/>
        </w:rPr>
        <w:t xml:space="preserve"> </w:t>
      </w:r>
      <w:r>
        <w:t xml:space="preserve"> </w:t>
      </w:r>
      <w:r w:rsidR="00475295">
        <w:t>classes</w:t>
      </w:r>
    </w:p>
    <w:p w:rsidR="005A4D71" w:rsidRDefault="005C6FB2" w:rsidP="005C6FB2">
      <w:pPr>
        <w:pStyle w:val="a3"/>
        <w:spacing w:before="287" w:line="278" w:lineRule="auto"/>
        <w:ind w:left="120" w:right="1437"/>
        <w:jc w:val="both"/>
      </w:pPr>
      <w:r w:rsidRPr="005C6FB2">
        <w:t>Spring Boot</w:t>
      </w:r>
      <w:r w:rsidRPr="005C6FB2">
        <w:rPr>
          <w:rFonts w:ascii="微软雅黑" w:eastAsia="微软雅黑" w:hAnsi="微软雅黑" w:cs="微软雅黑" w:hint="eastAsia"/>
        </w:rPr>
        <w:t>支持基于</w:t>
      </w:r>
      <w:r w:rsidRPr="005C6FB2">
        <w:t>Java</w:t>
      </w:r>
      <w:r w:rsidRPr="005C6FB2">
        <w:rPr>
          <w:rFonts w:ascii="微软雅黑" w:eastAsia="微软雅黑" w:hAnsi="微软雅黑" w:cs="微软雅黑" w:hint="eastAsia"/>
        </w:rPr>
        <w:t>的配置。</w:t>
      </w:r>
      <w:r w:rsidRPr="005C6FB2">
        <w:t xml:space="preserve"> </w:t>
      </w:r>
      <w:r w:rsidRPr="005C6FB2">
        <w:rPr>
          <w:rFonts w:ascii="微软雅黑" w:eastAsia="微软雅黑" w:hAnsi="微软雅黑" w:cs="微软雅黑" w:hint="eastAsia"/>
        </w:rPr>
        <w:t>虽然可以使用</w:t>
      </w:r>
      <w:r w:rsidRPr="005C6FB2">
        <w:t>XML</w:t>
      </w:r>
      <w:r w:rsidRPr="005C6FB2">
        <w:rPr>
          <w:rFonts w:ascii="微软雅黑" w:eastAsia="微软雅黑" w:hAnsi="微软雅黑" w:cs="微软雅黑" w:hint="eastAsia"/>
        </w:rPr>
        <w:t>源调用</w:t>
      </w:r>
      <w:r w:rsidRPr="005C6FB2">
        <w:t>SpringApplication.run</w:t>
      </w:r>
      <w:r w:rsidRPr="005C6FB2">
        <w:rPr>
          <w:rFonts w:ascii="微软雅黑" w:eastAsia="微软雅黑" w:hAnsi="微软雅黑" w:cs="微软雅黑" w:hint="eastAsia"/>
        </w:rPr>
        <w:t>（），但我们通常建议您的主要来源是</w:t>
      </w:r>
      <w:r w:rsidRPr="005C6FB2">
        <w:t>@Configuration</w:t>
      </w:r>
      <w:r w:rsidRPr="005C6FB2">
        <w:rPr>
          <w:rFonts w:ascii="微软雅黑" w:eastAsia="微软雅黑" w:hAnsi="微软雅黑" w:cs="微软雅黑" w:hint="eastAsia"/>
        </w:rPr>
        <w:t>类。</w:t>
      </w:r>
      <w:r w:rsidRPr="005C6FB2">
        <w:t xml:space="preserve"> </w:t>
      </w:r>
      <w:r w:rsidRPr="005C6FB2">
        <w:rPr>
          <w:rFonts w:ascii="微软雅黑" w:eastAsia="微软雅黑" w:hAnsi="微软雅黑" w:cs="微软雅黑" w:hint="eastAsia"/>
        </w:rPr>
        <w:t>通常，定义主要方法的类也是主要</w:t>
      </w:r>
      <w:r w:rsidRPr="005C6FB2">
        <w:t>@Configuration</w:t>
      </w:r>
      <w:r>
        <w:rPr>
          <w:rFonts w:ascii="微软雅黑" w:eastAsia="微软雅黑" w:hAnsi="微软雅黑" w:cs="微软雅黑" w:hint="eastAsia"/>
        </w:rPr>
        <w:t>的一个好</w:t>
      </w:r>
      <w:r>
        <w:rPr>
          <w:rFonts w:ascii="微软雅黑" w:eastAsia="微软雅黑" w:hAnsi="微软雅黑" w:cs="微软雅黑" w:hint="eastAsia"/>
          <w:lang w:eastAsia="zh-CN"/>
        </w:rPr>
        <w:t>选择</w:t>
      </w:r>
      <w:r w:rsidRPr="005C6FB2">
        <w:rPr>
          <w:rFonts w:ascii="微软雅黑" w:eastAsia="微软雅黑" w:hAnsi="微软雅黑" w:cs="微软雅黑" w:hint="eastAsia"/>
        </w:rPr>
        <w:t>。</w:t>
      </w:r>
    </w:p>
    <w:p w:rsidR="005A4D71" w:rsidRDefault="005A4D71">
      <w:pPr>
        <w:pStyle w:val="a3"/>
        <w:spacing w:before="11"/>
        <w:rPr>
          <w:sz w:val="17"/>
        </w:rPr>
      </w:pPr>
    </w:p>
    <w:p w:rsidR="005A4D71" w:rsidRDefault="00297392">
      <w:pPr>
        <w:spacing w:before="94"/>
        <w:ind w:left="255"/>
        <w:rPr>
          <w:b/>
          <w:sz w:val="20"/>
          <w:lang w:eastAsia="zh-CN"/>
        </w:rPr>
      </w:pPr>
      <w:r>
        <w:pict>
          <v:line id="_x0000_s4993" style="position:absolute;left:0;text-align:left;z-index:251250176;mso-position-horizontal-relative:page" from="73.4pt,4.5pt" to="73.4pt,70.5pt" strokecolor="#5c5c4e">
            <w10:wrap anchorx="page"/>
          </v:line>
        </w:pict>
      </w:r>
      <w:r w:rsidR="00475295">
        <w:rPr>
          <w:b/>
          <w:sz w:val="20"/>
          <w:lang w:eastAsia="zh-CN"/>
        </w:rPr>
        <w:t>Tip</w:t>
      </w:r>
    </w:p>
    <w:p w:rsidR="005A4D71" w:rsidRDefault="005A4D71">
      <w:pPr>
        <w:pStyle w:val="a3"/>
        <w:spacing w:before="8"/>
        <w:rPr>
          <w:b/>
          <w:sz w:val="21"/>
          <w:lang w:eastAsia="zh-CN"/>
        </w:rPr>
      </w:pPr>
    </w:p>
    <w:p w:rsidR="005A4D71" w:rsidRPr="005C6FB2" w:rsidRDefault="005C6FB2" w:rsidP="005C6FB2">
      <w:pPr>
        <w:pStyle w:val="a3"/>
        <w:spacing w:line="292" w:lineRule="auto"/>
        <w:ind w:left="255" w:right="1836"/>
        <w:jc w:val="both"/>
        <w:rPr>
          <w:rFonts w:eastAsiaTheme="minorEastAsia"/>
          <w:lang w:eastAsia="zh-CN"/>
        </w:rPr>
      </w:pPr>
      <w:r w:rsidRPr="005C6FB2">
        <w:rPr>
          <w:rFonts w:ascii="微软雅黑" w:eastAsia="微软雅黑" w:hAnsi="微软雅黑" w:cs="微软雅黑" w:hint="eastAsia"/>
          <w:lang w:eastAsia="zh-CN"/>
        </w:rPr>
        <w:t>在互联网上已经发布了许多使用</w:t>
      </w:r>
      <w:r w:rsidRPr="005C6FB2">
        <w:rPr>
          <w:lang w:eastAsia="zh-CN"/>
        </w:rPr>
        <w:t>XML</w:t>
      </w:r>
      <w:r w:rsidRPr="005C6FB2">
        <w:rPr>
          <w:rFonts w:ascii="微软雅黑" w:eastAsia="微软雅黑" w:hAnsi="微软雅黑" w:cs="微软雅黑" w:hint="eastAsia"/>
          <w:lang w:eastAsia="zh-CN"/>
        </w:rPr>
        <w:t>配置的</w:t>
      </w:r>
      <w:r w:rsidRPr="005C6FB2">
        <w:rPr>
          <w:lang w:eastAsia="zh-CN"/>
        </w:rPr>
        <w:t>Spring</w:t>
      </w:r>
      <w:r w:rsidRPr="005C6FB2">
        <w:rPr>
          <w:rFonts w:ascii="微软雅黑" w:eastAsia="微软雅黑" w:hAnsi="微软雅黑" w:cs="微软雅黑" w:hint="eastAsia"/>
          <w:lang w:eastAsia="zh-CN"/>
        </w:rPr>
        <w:t>配置示例。</w:t>
      </w:r>
      <w:r w:rsidRPr="005C6FB2">
        <w:rPr>
          <w:lang w:eastAsia="zh-CN"/>
        </w:rPr>
        <w:t xml:space="preserve"> </w:t>
      </w:r>
      <w:r w:rsidRPr="005C6FB2">
        <w:rPr>
          <w:rFonts w:ascii="微软雅黑" w:eastAsia="微软雅黑" w:hAnsi="微软雅黑" w:cs="微软雅黑" w:hint="eastAsia"/>
          <w:lang w:eastAsia="zh-CN"/>
        </w:rPr>
        <w:t>如果可能，请始终尝试使用基于</w:t>
      </w:r>
      <w:r w:rsidRPr="005C6FB2">
        <w:rPr>
          <w:lang w:eastAsia="zh-CN"/>
        </w:rPr>
        <w:t>Java</w:t>
      </w:r>
      <w:r w:rsidRPr="005C6FB2">
        <w:rPr>
          <w:rFonts w:ascii="微软雅黑" w:eastAsia="微软雅黑" w:hAnsi="微软雅黑" w:cs="微软雅黑" w:hint="eastAsia"/>
          <w:lang w:eastAsia="zh-CN"/>
        </w:rPr>
        <w:t>的等效配置。</w:t>
      </w:r>
      <w:r w:rsidRPr="005C6FB2">
        <w:rPr>
          <w:lang w:eastAsia="zh-CN"/>
        </w:rPr>
        <w:t xml:space="preserve"> </w:t>
      </w:r>
      <w:r w:rsidRPr="005C6FB2">
        <w:rPr>
          <w:rFonts w:ascii="微软雅黑" w:eastAsia="微软雅黑" w:hAnsi="微软雅黑" w:cs="微软雅黑" w:hint="eastAsia"/>
          <w:lang w:eastAsia="zh-CN"/>
        </w:rPr>
        <w:t>搜索</w:t>
      </w:r>
      <w:r>
        <w:rPr>
          <w:rFonts w:ascii="Courier New"/>
        </w:rPr>
        <w:t>Enable*</w:t>
      </w:r>
      <w:r w:rsidRPr="005C6FB2">
        <w:rPr>
          <w:rFonts w:ascii="微软雅黑" w:eastAsia="微软雅黑" w:hAnsi="微软雅黑" w:cs="微软雅黑" w:hint="eastAsia"/>
          <w:lang w:eastAsia="zh-CN"/>
        </w:rPr>
        <w:t>注释可以是一个很好的起点。</w:t>
      </w:r>
    </w:p>
    <w:p w:rsidR="005A4D71" w:rsidRDefault="005A4D71">
      <w:pPr>
        <w:pStyle w:val="a3"/>
        <w:spacing w:before="6"/>
        <w:rPr>
          <w:sz w:val="24"/>
        </w:rPr>
      </w:pPr>
    </w:p>
    <w:p w:rsidR="005A4D71" w:rsidRDefault="005C6FB2" w:rsidP="005C6FB2">
      <w:pPr>
        <w:pStyle w:val="2"/>
        <w:numPr>
          <w:ilvl w:val="1"/>
          <w:numId w:val="27"/>
        </w:numPr>
        <w:tabs>
          <w:tab w:val="left" w:pos="788"/>
        </w:tabs>
      </w:pPr>
      <w:bookmarkStart w:id="103" w:name="15.1_Importing_additional_configuration_"/>
      <w:bookmarkStart w:id="104" w:name="_bookmark54"/>
      <w:bookmarkEnd w:id="103"/>
      <w:bookmarkEnd w:id="104"/>
      <w:r w:rsidRPr="005C6FB2">
        <w:rPr>
          <w:rFonts w:ascii="微软雅黑" w:eastAsia="微软雅黑" w:hAnsi="微软雅黑" w:cs="微软雅黑" w:hint="eastAsia"/>
        </w:rPr>
        <w:t>导入其他配置类</w:t>
      </w:r>
    </w:p>
    <w:p w:rsidR="005A4D71" w:rsidRDefault="005C6FB2" w:rsidP="00E77E45">
      <w:pPr>
        <w:pStyle w:val="a3"/>
        <w:spacing w:before="274" w:line="271" w:lineRule="auto"/>
        <w:ind w:left="120" w:right="1437"/>
        <w:jc w:val="both"/>
      </w:pPr>
      <w:r w:rsidRPr="005C6FB2">
        <w:rPr>
          <w:rFonts w:ascii="微软雅黑" w:eastAsia="微软雅黑" w:hAnsi="微软雅黑" w:cs="微软雅黑" w:hint="eastAsia"/>
        </w:rPr>
        <w:t>你不需要把所有的</w:t>
      </w:r>
      <w:r w:rsidRPr="005C6FB2">
        <w:t>@Configuration</w:t>
      </w:r>
      <w:r w:rsidRPr="005C6FB2">
        <w:rPr>
          <w:rFonts w:ascii="微软雅黑" w:eastAsia="微软雅黑" w:hAnsi="微软雅黑" w:cs="微软雅黑" w:hint="eastAsia"/>
        </w:rPr>
        <w:t>放到一个类中。</w:t>
      </w:r>
      <w:r w:rsidRPr="005C6FB2">
        <w:t xml:space="preserve"> @Import</w:t>
      </w:r>
      <w:r w:rsidRPr="005C6FB2">
        <w:rPr>
          <w:rFonts w:ascii="微软雅黑" w:eastAsia="微软雅黑" w:hAnsi="微软雅黑" w:cs="微软雅黑" w:hint="eastAsia"/>
        </w:rPr>
        <w:t>注释可用于导入其他配置类。</w:t>
      </w:r>
      <w:r w:rsidRPr="005C6FB2">
        <w:t xml:space="preserve"> </w:t>
      </w:r>
      <w:r w:rsidRPr="005C6FB2">
        <w:rPr>
          <w:rFonts w:ascii="微软雅黑" w:eastAsia="微软雅黑" w:hAnsi="微软雅黑" w:cs="微软雅黑" w:hint="eastAsia"/>
        </w:rPr>
        <w:t>或者，您可以使用</w:t>
      </w:r>
      <w:r w:rsidRPr="005C6FB2">
        <w:t>@ComponentScan</w:t>
      </w:r>
      <w:r w:rsidRPr="005C6FB2">
        <w:rPr>
          <w:rFonts w:ascii="微软雅黑" w:eastAsia="微软雅黑" w:hAnsi="微软雅黑" w:cs="微软雅黑" w:hint="eastAsia"/>
        </w:rPr>
        <w:t>自动获取所有</w:t>
      </w:r>
      <w:r w:rsidRPr="005C6FB2">
        <w:t>Spring</w:t>
      </w:r>
      <w:r w:rsidRPr="005C6FB2">
        <w:rPr>
          <w:rFonts w:ascii="微软雅黑" w:eastAsia="微软雅黑" w:hAnsi="微软雅黑" w:cs="微软雅黑" w:hint="eastAsia"/>
        </w:rPr>
        <w:t>组件，包括</w:t>
      </w:r>
      <w:r w:rsidRPr="005C6FB2">
        <w:t>@Configuration</w:t>
      </w:r>
      <w:r w:rsidRPr="005C6FB2">
        <w:rPr>
          <w:rFonts w:ascii="微软雅黑" w:eastAsia="微软雅黑" w:hAnsi="微软雅黑" w:cs="微软雅黑" w:hint="eastAsia"/>
        </w:rPr>
        <w:t>类。</w:t>
      </w:r>
      <w:r w:rsidR="00475295">
        <w:t>.</w:t>
      </w:r>
    </w:p>
    <w:p w:rsidR="005A4D71" w:rsidRDefault="00E77E45">
      <w:pPr>
        <w:pStyle w:val="2"/>
        <w:numPr>
          <w:ilvl w:val="1"/>
          <w:numId w:val="27"/>
        </w:numPr>
        <w:tabs>
          <w:tab w:val="left" w:pos="788"/>
        </w:tabs>
        <w:spacing w:before="209"/>
        <w:ind w:left="787" w:hanging="667"/>
      </w:pPr>
      <w:bookmarkStart w:id="105" w:name="15.2_Importing_XML_configuration"/>
      <w:bookmarkStart w:id="106" w:name="_bookmark55"/>
      <w:bookmarkEnd w:id="105"/>
      <w:bookmarkEnd w:id="106"/>
      <w:r>
        <w:rPr>
          <w:rFonts w:asciiTheme="minorEastAsia" w:eastAsiaTheme="minorEastAsia" w:hAnsiTheme="minorEastAsia" w:hint="eastAsia"/>
          <w:lang w:eastAsia="zh-CN"/>
        </w:rPr>
        <w:t>导入</w:t>
      </w:r>
      <w:r>
        <w:rPr>
          <w:rFonts w:eastAsiaTheme="minorEastAsia" w:hint="eastAsia"/>
          <w:lang w:eastAsia="zh-CN"/>
        </w:rPr>
        <w:t xml:space="preserve"> </w:t>
      </w:r>
      <w:r w:rsidR="00475295">
        <w:t xml:space="preserve">XML </w:t>
      </w:r>
      <w:r>
        <w:rPr>
          <w:rFonts w:asciiTheme="minorEastAsia" w:eastAsiaTheme="minorEastAsia" w:hAnsiTheme="minorEastAsia" w:hint="eastAsia"/>
          <w:lang w:eastAsia="zh-CN"/>
        </w:rPr>
        <w:t>配置</w:t>
      </w:r>
    </w:p>
    <w:p w:rsidR="005A4D71" w:rsidRDefault="00E77E45" w:rsidP="00E77E45">
      <w:pPr>
        <w:pStyle w:val="a3"/>
        <w:spacing w:before="273" w:line="280" w:lineRule="auto"/>
        <w:ind w:left="120" w:right="1437"/>
        <w:jc w:val="both"/>
      </w:pPr>
      <w:r w:rsidRPr="00E77E45">
        <w:rPr>
          <w:rFonts w:ascii="微软雅黑" w:eastAsia="微软雅黑" w:hAnsi="微软雅黑" w:cs="微软雅黑" w:hint="eastAsia"/>
        </w:rPr>
        <w:t>如果您绝对必须使用基于</w:t>
      </w:r>
      <w:r w:rsidRPr="00E77E45">
        <w:t>XML</w:t>
      </w:r>
      <w:r w:rsidRPr="00E77E45">
        <w:rPr>
          <w:rFonts w:ascii="微软雅黑" w:eastAsia="微软雅黑" w:hAnsi="微软雅黑" w:cs="微软雅黑" w:hint="eastAsia"/>
        </w:rPr>
        <w:t>的配置，我们建议您仍以</w:t>
      </w:r>
      <w:r w:rsidRPr="00E77E45">
        <w:t>@Configuration</w:t>
      </w:r>
      <w:r w:rsidRPr="00E77E45">
        <w:rPr>
          <w:rFonts w:ascii="微软雅黑" w:eastAsia="微软雅黑" w:hAnsi="微软雅黑" w:cs="微软雅黑" w:hint="eastAsia"/>
        </w:rPr>
        <w:t>类开头。</w:t>
      </w:r>
      <w:r w:rsidRPr="00E77E45">
        <w:t xml:space="preserve"> </w:t>
      </w:r>
      <w:r w:rsidRPr="00E77E45">
        <w:rPr>
          <w:rFonts w:ascii="微软雅黑" w:eastAsia="微软雅黑" w:hAnsi="微软雅黑" w:cs="微软雅黑" w:hint="eastAsia"/>
        </w:rPr>
        <w:t>然后您可以使用额外的</w:t>
      </w:r>
      <w:r w:rsidRPr="00E77E45">
        <w:t>@ImportResource</w:t>
      </w:r>
      <w:r w:rsidRPr="00E77E45">
        <w:rPr>
          <w:rFonts w:ascii="微软雅黑" w:eastAsia="微软雅黑" w:hAnsi="微软雅黑" w:cs="微软雅黑" w:hint="eastAsia"/>
        </w:rPr>
        <w:t>注解来加载</w:t>
      </w:r>
      <w:r w:rsidRPr="00E77E45">
        <w:t>XML</w:t>
      </w:r>
      <w:r w:rsidRPr="00E77E45">
        <w:rPr>
          <w:rFonts w:ascii="微软雅黑" w:eastAsia="微软雅黑" w:hAnsi="微软雅黑" w:cs="微软雅黑" w:hint="eastAsia"/>
        </w:rPr>
        <w:t>配置文件。</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07" w:name="16._Auto-configuration"/>
      <w:bookmarkStart w:id="108" w:name="_bookmark56"/>
      <w:bookmarkEnd w:id="107"/>
      <w:bookmarkEnd w:id="108"/>
      <w:r>
        <w:t>Auto-configuration</w:t>
      </w:r>
    </w:p>
    <w:p w:rsidR="00E77E45" w:rsidRPr="00E77E45" w:rsidRDefault="00E77E45" w:rsidP="00E77E45">
      <w:pPr>
        <w:pStyle w:val="a3"/>
        <w:spacing w:before="287" w:line="285" w:lineRule="auto"/>
        <w:ind w:left="120" w:right="1436"/>
        <w:jc w:val="both"/>
        <w:rPr>
          <w:rFonts w:eastAsiaTheme="minorEastAsia"/>
          <w:lang w:eastAsia="zh-CN"/>
        </w:rPr>
      </w:pPr>
      <w:r>
        <w:rPr>
          <w:lang w:eastAsia="zh-CN"/>
        </w:rPr>
        <w:t>Spring Boot</w:t>
      </w:r>
      <w:r>
        <w:rPr>
          <w:rFonts w:ascii="微软雅黑" w:eastAsia="微软雅黑" w:hAnsi="微软雅黑" w:cs="微软雅黑" w:hint="eastAsia"/>
          <w:lang w:eastAsia="zh-CN"/>
        </w:rPr>
        <w:t>自动配置会尝试根据您添加的</w:t>
      </w:r>
      <w:r>
        <w:rPr>
          <w:lang w:eastAsia="zh-CN"/>
        </w:rPr>
        <w:t>jar</w:t>
      </w:r>
      <w:r>
        <w:rPr>
          <w:rFonts w:ascii="微软雅黑" w:eastAsia="微软雅黑" w:hAnsi="微软雅黑" w:cs="微软雅黑" w:hint="eastAsia"/>
          <w:lang w:eastAsia="zh-CN"/>
        </w:rPr>
        <w:t>依赖项自动配置您的</w:t>
      </w:r>
      <w:r>
        <w:rPr>
          <w:lang w:eastAsia="zh-CN"/>
        </w:rPr>
        <w:t>Spring</w:t>
      </w:r>
      <w:r>
        <w:rPr>
          <w:rFonts w:ascii="微软雅黑" w:eastAsia="微软雅黑" w:hAnsi="微软雅黑" w:cs="微软雅黑" w:hint="eastAsia"/>
          <w:lang w:eastAsia="zh-CN"/>
        </w:rPr>
        <w:t>应用程序。</w:t>
      </w:r>
      <w:r>
        <w:rPr>
          <w:lang w:eastAsia="zh-CN"/>
        </w:rPr>
        <w:t xml:space="preserve"> </w:t>
      </w:r>
      <w:r>
        <w:rPr>
          <w:rFonts w:ascii="微软雅黑" w:eastAsia="微软雅黑" w:hAnsi="微软雅黑" w:cs="微软雅黑" w:hint="eastAsia"/>
          <w:lang w:eastAsia="zh-CN"/>
        </w:rPr>
        <w:t>例如，如果</w:t>
      </w:r>
      <w:r>
        <w:rPr>
          <w:lang w:eastAsia="zh-CN"/>
        </w:rPr>
        <w:t>HSQLDB</w:t>
      </w:r>
      <w:r>
        <w:rPr>
          <w:rFonts w:ascii="微软雅黑" w:eastAsia="微软雅黑" w:hAnsi="微软雅黑" w:cs="微软雅黑" w:hint="eastAsia"/>
          <w:lang w:eastAsia="zh-CN"/>
        </w:rPr>
        <w:t>在您的类路径中，并且您没有手动配置任何数据库连接</w:t>
      </w:r>
      <w:r>
        <w:rPr>
          <w:lang w:eastAsia="zh-CN"/>
        </w:rPr>
        <w:t>Bean</w:t>
      </w:r>
      <w:r>
        <w:rPr>
          <w:rFonts w:ascii="微软雅黑" w:eastAsia="微软雅黑" w:hAnsi="微软雅黑" w:cs="微软雅黑" w:hint="eastAsia"/>
          <w:lang w:eastAsia="zh-CN"/>
        </w:rPr>
        <w:t>，那么我们将自动配置一个内存数据库。</w:t>
      </w:r>
    </w:p>
    <w:p w:rsidR="00E77E45" w:rsidRDefault="00E77E45" w:rsidP="00E77E45">
      <w:pPr>
        <w:pStyle w:val="a3"/>
        <w:spacing w:before="287" w:line="285" w:lineRule="auto"/>
        <w:ind w:left="120" w:right="1436"/>
        <w:jc w:val="both"/>
      </w:pPr>
      <w:r>
        <w:rPr>
          <w:rFonts w:ascii="微软雅黑" w:eastAsia="微软雅黑" w:hAnsi="微软雅黑" w:cs="微软雅黑" w:hint="eastAsia"/>
        </w:rPr>
        <w:t>您需要通过添加</w:t>
      </w:r>
      <w:r>
        <w:t>@EnableAutoConfiguration</w:t>
      </w:r>
      <w:r>
        <w:rPr>
          <w:rFonts w:ascii="微软雅黑" w:eastAsia="微软雅黑" w:hAnsi="微软雅黑" w:cs="微软雅黑" w:hint="eastAsia"/>
        </w:rPr>
        <w:t>或者选择加入自动配置</w:t>
      </w:r>
    </w:p>
    <w:p w:rsidR="005A4D71" w:rsidRDefault="00E77E45" w:rsidP="00E77E45">
      <w:pPr>
        <w:pStyle w:val="a3"/>
        <w:spacing w:before="287" w:line="285" w:lineRule="auto"/>
        <w:ind w:left="120" w:right="1436"/>
        <w:jc w:val="both"/>
      </w:pPr>
      <w:r>
        <w:t>@SpringBootApplication</w:t>
      </w:r>
      <w:r>
        <w:rPr>
          <w:rFonts w:ascii="微软雅黑" w:eastAsia="微软雅黑" w:hAnsi="微软雅黑" w:cs="微软雅黑" w:hint="eastAsia"/>
          <w:lang w:eastAsia="zh-CN"/>
        </w:rPr>
        <w:t xml:space="preserve"> 或 </w:t>
      </w:r>
      <w:r>
        <w:t xml:space="preserve">@Configuration </w:t>
      </w:r>
      <w:r>
        <w:rPr>
          <w:rFonts w:ascii="微软雅黑" w:eastAsia="微软雅黑" w:hAnsi="微软雅黑" w:cs="微软雅黑" w:hint="eastAsia"/>
        </w:rPr>
        <w:t>。</w:t>
      </w:r>
      <w:r w:rsidR="00475295">
        <w:t>.</w:t>
      </w:r>
    </w:p>
    <w:p w:rsidR="005A4D71" w:rsidRDefault="005A4D71">
      <w:pPr>
        <w:pStyle w:val="a3"/>
        <w:spacing w:before="9"/>
      </w:pPr>
    </w:p>
    <w:p w:rsidR="005A4D71" w:rsidRDefault="00297392">
      <w:pPr>
        <w:spacing w:before="93"/>
        <w:ind w:left="255"/>
        <w:rPr>
          <w:b/>
          <w:sz w:val="20"/>
        </w:rPr>
      </w:pPr>
      <w:r>
        <w:pict>
          <v:line id="_x0000_s4992" style="position:absolute;left:0;text-align:left;z-index:251252224;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E77E45" w:rsidP="00E77E45">
      <w:pPr>
        <w:pStyle w:val="a3"/>
        <w:spacing w:line="271" w:lineRule="auto"/>
        <w:ind w:left="255" w:right="1836"/>
      </w:pPr>
      <w:r w:rsidRPr="00E77E45">
        <w:rPr>
          <w:rFonts w:ascii="微软雅黑" w:eastAsia="微软雅黑" w:hAnsi="微软雅黑" w:cs="微软雅黑" w:hint="eastAsia"/>
        </w:rPr>
        <w:t>您应该只添加一个</w:t>
      </w:r>
      <w:r w:rsidRPr="00E77E45">
        <w:t>@EnableAutoConfiguration</w:t>
      </w:r>
      <w:r w:rsidRPr="00E77E45">
        <w:rPr>
          <w:rFonts w:ascii="微软雅黑" w:eastAsia="微软雅黑" w:hAnsi="微软雅黑" w:cs="微软雅黑" w:hint="eastAsia"/>
        </w:rPr>
        <w:t>注释。</w:t>
      </w:r>
      <w:r w:rsidRPr="00E77E45">
        <w:t xml:space="preserve"> </w:t>
      </w:r>
      <w:r w:rsidRPr="00E77E45">
        <w:rPr>
          <w:rFonts w:ascii="微软雅黑" w:eastAsia="微软雅黑" w:hAnsi="微软雅黑" w:cs="微软雅黑" w:hint="eastAsia"/>
        </w:rPr>
        <w:t>我们通常建议您将其添加到您的主要</w:t>
      </w:r>
      <w:r w:rsidRPr="00E77E45">
        <w:t>@Configuration</w:t>
      </w:r>
      <w:r w:rsidRPr="00E77E45">
        <w:rPr>
          <w:rFonts w:ascii="微软雅黑" w:eastAsia="微软雅黑" w:hAnsi="微软雅黑" w:cs="微软雅黑" w:hint="eastAsia"/>
        </w:rPr>
        <w:t>类。</w:t>
      </w:r>
    </w:p>
    <w:p w:rsidR="005A4D71" w:rsidRDefault="005A4D71">
      <w:pPr>
        <w:pStyle w:val="a3"/>
        <w:spacing w:before="8"/>
        <w:rPr>
          <w:sz w:val="26"/>
        </w:rPr>
      </w:pPr>
    </w:p>
    <w:p w:rsidR="005A4D71" w:rsidRDefault="00E77E45">
      <w:pPr>
        <w:pStyle w:val="2"/>
        <w:numPr>
          <w:ilvl w:val="1"/>
          <w:numId w:val="27"/>
        </w:numPr>
        <w:tabs>
          <w:tab w:val="left" w:pos="788"/>
        </w:tabs>
        <w:ind w:left="787" w:hanging="667"/>
      </w:pPr>
      <w:bookmarkStart w:id="109" w:name="16.1_Gradually_replacing_auto-configurat"/>
      <w:bookmarkStart w:id="110" w:name="_bookmark57"/>
      <w:bookmarkEnd w:id="109"/>
      <w:bookmarkEnd w:id="110"/>
      <w:r>
        <w:rPr>
          <w:rFonts w:asciiTheme="minorEastAsia" w:eastAsiaTheme="minorEastAsia" w:hAnsiTheme="minorEastAsia" w:hint="eastAsia"/>
          <w:lang w:eastAsia="zh-CN"/>
        </w:rPr>
        <w:t>主键替代</w:t>
      </w:r>
      <w:r>
        <w:rPr>
          <w:rFonts w:eastAsiaTheme="minorEastAsia" w:hint="eastAsia"/>
          <w:lang w:eastAsia="zh-CN"/>
        </w:rPr>
        <w:t xml:space="preserve"> </w:t>
      </w:r>
      <w:r>
        <w:t>a</w:t>
      </w:r>
      <w:r w:rsidR="00475295">
        <w:t>uto-configuration</w:t>
      </w:r>
    </w:p>
    <w:p w:rsidR="00E77E45" w:rsidRDefault="00E77E45" w:rsidP="00E77E45">
      <w:pPr>
        <w:pStyle w:val="a3"/>
        <w:spacing w:before="273" w:line="280" w:lineRule="auto"/>
        <w:ind w:left="120" w:right="1436"/>
        <w:jc w:val="both"/>
        <w:rPr>
          <w:rFonts w:ascii="微软雅黑" w:eastAsia="微软雅黑" w:hAnsi="微软雅黑" w:cs="微软雅黑"/>
          <w:lang w:eastAsia="zh-CN"/>
        </w:rPr>
      </w:pPr>
      <w:r>
        <w:rPr>
          <w:rFonts w:ascii="微软雅黑" w:eastAsia="微软雅黑" w:hAnsi="微软雅黑" w:cs="微软雅黑" w:hint="eastAsia"/>
          <w:lang w:eastAsia="zh-CN"/>
        </w:rPr>
        <w:t>自动配置是非</w:t>
      </w:r>
      <w:r>
        <w:rPr>
          <w:rFonts w:ascii="微软雅黑" w:eastAsia="微软雅黑" w:hAnsi="微软雅黑" w:cs="微软雅黑"/>
          <w:lang w:eastAsia="zh-CN"/>
        </w:rPr>
        <w:t>侵入性的</w:t>
      </w:r>
      <w:r>
        <w:rPr>
          <w:rFonts w:ascii="微软雅黑" w:eastAsia="微软雅黑" w:hAnsi="微软雅黑" w:cs="微软雅黑" w:hint="eastAsia"/>
          <w:lang w:eastAsia="zh-CN"/>
        </w:rPr>
        <w:t>，在任何时候您都可以开始定义自己的配置来替换自动配置的特定部分。</w:t>
      </w:r>
      <w:r>
        <w:rPr>
          <w:lang w:eastAsia="zh-CN"/>
        </w:rPr>
        <w:t xml:space="preserve"> </w:t>
      </w:r>
      <w:r>
        <w:rPr>
          <w:rFonts w:ascii="微软雅黑" w:eastAsia="微软雅黑" w:hAnsi="微软雅黑" w:cs="微软雅黑" w:hint="eastAsia"/>
          <w:lang w:eastAsia="zh-CN"/>
        </w:rPr>
        <w:t>例如，如果添加自己的</w:t>
      </w:r>
      <w:r>
        <w:rPr>
          <w:lang w:eastAsia="zh-CN"/>
        </w:rPr>
        <w:t>DataSource bean</w:t>
      </w:r>
      <w:r>
        <w:rPr>
          <w:rFonts w:ascii="微软雅黑" w:eastAsia="微软雅黑" w:hAnsi="微软雅黑" w:cs="微软雅黑" w:hint="eastAsia"/>
          <w:lang w:eastAsia="zh-CN"/>
        </w:rPr>
        <w:t>，则默认的嵌入式数据库支持将退出。</w:t>
      </w:r>
    </w:p>
    <w:p w:rsidR="005A4D71" w:rsidRDefault="00E77E45" w:rsidP="00E77E45">
      <w:pPr>
        <w:pStyle w:val="a3"/>
        <w:spacing w:before="273" w:line="280" w:lineRule="auto"/>
        <w:ind w:left="120" w:right="1436"/>
        <w:jc w:val="both"/>
        <w:rPr>
          <w:lang w:eastAsia="zh-CN"/>
        </w:rPr>
      </w:pPr>
      <w:r w:rsidRPr="00E77E45">
        <w:rPr>
          <w:rFonts w:ascii="微软雅黑" w:eastAsia="微软雅黑" w:hAnsi="微软雅黑" w:cs="微软雅黑" w:hint="eastAsia"/>
          <w:lang w:eastAsia="zh-CN"/>
        </w:rPr>
        <w:t>如果您需要了解当前正在应用的自动配置，以及为什么使用</w:t>
      </w:r>
      <w:r w:rsidRPr="00E77E45">
        <w:rPr>
          <w:lang w:eastAsia="zh-CN"/>
        </w:rPr>
        <w:t>--debug</w:t>
      </w:r>
      <w:r w:rsidRPr="00E77E45">
        <w:rPr>
          <w:rFonts w:ascii="微软雅黑" w:eastAsia="微软雅黑" w:hAnsi="微软雅黑" w:cs="微软雅黑" w:hint="eastAsia"/>
          <w:lang w:eastAsia="zh-CN"/>
        </w:rPr>
        <w:t>开关启动您的应用程序。</w:t>
      </w:r>
      <w:r w:rsidRPr="00E77E45">
        <w:rPr>
          <w:lang w:eastAsia="zh-CN"/>
        </w:rPr>
        <w:t xml:space="preserve"> </w:t>
      </w:r>
      <w:r w:rsidRPr="00E77E45">
        <w:rPr>
          <w:rFonts w:ascii="微软雅黑" w:eastAsia="微软雅黑" w:hAnsi="微软雅黑" w:cs="微软雅黑" w:hint="eastAsia"/>
          <w:lang w:eastAsia="zh-CN"/>
        </w:rPr>
        <w:t>这将启用选择核心记录器的调试日志，并将自动配置报告记录到控制台。</w:t>
      </w:r>
    </w:p>
    <w:p w:rsidR="005A4D71" w:rsidRDefault="005A4D71">
      <w:pPr>
        <w:pStyle w:val="a3"/>
        <w:spacing w:before="10"/>
        <w:rPr>
          <w:sz w:val="18"/>
          <w:lang w:eastAsia="zh-CN"/>
        </w:rPr>
      </w:pPr>
    </w:p>
    <w:p w:rsidR="005A4D71" w:rsidRDefault="00E77E45">
      <w:pPr>
        <w:pStyle w:val="2"/>
        <w:numPr>
          <w:ilvl w:val="1"/>
          <w:numId w:val="27"/>
        </w:numPr>
        <w:tabs>
          <w:tab w:val="left" w:pos="788"/>
        </w:tabs>
        <w:ind w:left="787" w:hanging="667"/>
      </w:pPr>
      <w:bookmarkStart w:id="111" w:name="16.2_Disabling_specific_auto-configurati"/>
      <w:bookmarkStart w:id="112" w:name="_bookmark58"/>
      <w:bookmarkEnd w:id="111"/>
      <w:bookmarkEnd w:id="112"/>
      <w:r>
        <w:rPr>
          <w:rFonts w:asciiTheme="minorEastAsia" w:eastAsiaTheme="minorEastAsia" w:hAnsiTheme="minorEastAsia" w:hint="eastAsia"/>
          <w:lang w:eastAsia="zh-CN"/>
        </w:rPr>
        <w:t>禁用特定的</w:t>
      </w:r>
      <w:r w:rsidR="00475295">
        <w:t xml:space="preserve"> auto-configuration</w:t>
      </w:r>
    </w:p>
    <w:p w:rsidR="005A4D71" w:rsidRDefault="00297392" w:rsidP="00E77E45">
      <w:pPr>
        <w:pStyle w:val="a3"/>
        <w:spacing w:before="273" w:line="292" w:lineRule="auto"/>
        <w:ind w:left="120" w:right="1437"/>
        <w:jc w:val="both"/>
      </w:pPr>
      <w:r>
        <w:pict>
          <v:shape id="_x0000_s4991" type="#_x0000_t202" style="position:absolute;left:0;text-align:left;margin-left:75.55pt;margin-top:57.5pt;width:444.2pt;height:85.5pt;z-index:251251200;mso-wrap-distance-left:0;mso-wrap-distance-right:0;mso-position-horizontal-relative:page" fillcolor="#f0f0f0" strokecolor="#444" strokeweight=".1pt">
            <v:textbox style="mso-next-textbox:#_x0000_s4991" inset="0,0,0,0">
              <w:txbxContent>
                <w:p w:rsidR="00B67961" w:rsidRDefault="00B67961">
                  <w:pPr>
                    <w:spacing w:before="84" w:line="297" w:lineRule="auto"/>
                    <w:ind w:left="69" w:right="4342"/>
                    <w:rPr>
                      <w:rFonts w:ascii="Courier New"/>
                      <w:sz w:val="14"/>
                    </w:rPr>
                  </w:pPr>
                  <w:r>
                    <w:rPr>
                      <w:rFonts w:ascii="Courier New"/>
                      <w:b/>
                      <w:color w:val="7E0054"/>
                      <w:sz w:val="14"/>
                    </w:rPr>
                    <w:t xml:space="preserve">import </w:t>
                  </w:r>
                  <w:r>
                    <w:rPr>
                      <w:rFonts w:ascii="Courier New"/>
                      <w:sz w:val="14"/>
                    </w:rPr>
                    <w:t xml:space="preserve">org.springframework.boot.autoconfigure.*; </w:t>
                  </w:r>
                  <w:r>
                    <w:rPr>
                      <w:rFonts w:ascii="Courier New"/>
                      <w:b/>
                      <w:color w:val="7E0054"/>
                      <w:sz w:val="14"/>
                    </w:rPr>
                    <w:t xml:space="preserve">import </w:t>
                  </w:r>
                  <w:r>
                    <w:rPr>
                      <w:rFonts w:ascii="Courier New"/>
                      <w:sz w:val="14"/>
                    </w:rPr>
                    <w:t xml:space="preserve">org.springframework.boot.autoconfigure.jdbc.*; </w:t>
                  </w:r>
                  <w:r>
                    <w:rPr>
                      <w:rFonts w:ascii="Courier New"/>
                      <w:b/>
                      <w:color w:val="7E0054"/>
                      <w:sz w:val="14"/>
                    </w:rPr>
                    <w:t xml:space="preserve">import </w:t>
                  </w:r>
                  <w:r>
                    <w:rPr>
                      <w:rFonts w:ascii="Courier New"/>
                      <w:sz w:val="14"/>
                    </w:rPr>
                    <w:t>org.springframework.context.annotation.*;</w:t>
                  </w:r>
                </w:p>
                <w:p w:rsidR="00B67961" w:rsidRDefault="00B67961">
                  <w:pPr>
                    <w:pStyle w:val="a3"/>
                    <w:spacing w:before="10"/>
                    <w:rPr>
                      <w:sz w:val="16"/>
                    </w:rPr>
                  </w:pPr>
                </w:p>
                <w:p w:rsidR="00B67961" w:rsidRDefault="00B67961">
                  <w:pPr>
                    <w:spacing w:line="297" w:lineRule="auto"/>
                    <w:ind w:left="69" w:right="2998"/>
                    <w:rPr>
                      <w:rFonts w:ascii="Courier New"/>
                      <w:sz w:val="14"/>
                    </w:rPr>
                  </w:pPr>
                  <w:r>
                    <w:rPr>
                      <w:rFonts w:ascii="Courier New"/>
                      <w:color w:val="808080"/>
                      <w:sz w:val="14"/>
                    </w:rPr>
                    <w:t xml:space="preserve">@Configuration @EnableAutoConfiguration(exclude={DataSourceAutoConfiguration.class}) </w:t>
                  </w:r>
                  <w:r>
                    <w:rPr>
                      <w:rFonts w:ascii="Courier New"/>
                      <w:b/>
                      <w:color w:val="7E0054"/>
                      <w:sz w:val="14"/>
                    </w:rPr>
                    <w:t xml:space="preserve">public class </w:t>
                  </w:r>
                  <w:r>
                    <w:rPr>
                      <w:rFonts w:ascii="Courier New"/>
                      <w:sz w:val="14"/>
                    </w:rPr>
                    <w:t>MyConfiguration {</w:t>
                  </w:r>
                </w:p>
                <w:p w:rsidR="00B67961" w:rsidRDefault="00B67961">
                  <w:pPr>
                    <w:spacing w:line="157" w:lineRule="exact"/>
                    <w:ind w:left="69"/>
                    <w:rPr>
                      <w:rFonts w:ascii="Courier New"/>
                      <w:sz w:val="14"/>
                    </w:rPr>
                  </w:pPr>
                  <w:r>
                    <w:rPr>
                      <w:rFonts w:ascii="Courier New"/>
                      <w:sz w:val="14"/>
                    </w:rPr>
                    <w:t>}</w:t>
                  </w:r>
                </w:p>
              </w:txbxContent>
            </v:textbox>
            <w10:wrap type="topAndBottom" anchorx="page"/>
          </v:shape>
        </w:pict>
      </w:r>
      <w:r w:rsidR="00E77E45" w:rsidRPr="00E77E45">
        <w:rPr>
          <w:rFonts w:ascii="微软雅黑" w:eastAsia="微软雅黑" w:hAnsi="微软雅黑" w:cs="微软雅黑" w:hint="eastAsia"/>
        </w:rPr>
        <w:t>如果您发现正在应用您不需要的特定自动配置类，则可以使用</w:t>
      </w:r>
      <w:r w:rsidR="00E77E45" w:rsidRPr="00E77E45">
        <w:t>@EnableAutoConfiguration</w:t>
      </w:r>
      <w:r w:rsidR="00E77E45" w:rsidRPr="00E77E45">
        <w:rPr>
          <w:rFonts w:ascii="微软雅黑" w:eastAsia="微软雅黑" w:hAnsi="微软雅黑" w:cs="微软雅黑" w:hint="eastAsia"/>
        </w:rPr>
        <w:t>的</w:t>
      </w:r>
      <w:r w:rsidR="00E77E45" w:rsidRPr="00E77E45">
        <w:t>exclude</w:t>
      </w:r>
      <w:r w:rsidR="00E77E45" w:rsidRPr="00E77E45">
        <w:rPr>
          <w:rFonts w:ascii="微软雅黑" w:eastAsia="微软雅黑" w:hAnsi="微软雅黑" w:cs="微软雅黑" w:hint="eastAsia"/>
        </w:rPr>
        <w:t>属性来禁用它们。</w:t>
      </w:r>
    </w:p>
    <w:p w:rsidR="005A4D71" w:rsidRDefault="005A4D71">
      <w:pPr>
        <w:pStyle w:val="a3"/>
        <w:rPr>
          <w:sz w:val="7"/>
        </w:rPr>
      </w:pPr>
    </w:p>
    <w:p w:rsidR="005A4D71" w:rsidRDefault="00E77E45" w:rsidP="00E77E45">
      <w:pPr>
        <w:pStyle w:val="a3"/>
        <w:spacing w:before="94" w:line="280" w:lineRule="auto"/>
        <w:ind w:left="120" w:right="1437"/>
        <w:jc w:val="both"/>
      </w:pPr>
      <w:r w:rsidRPr="00E77E45">
        <w:rPr>
          <w:rFonts w:ascii="微软雅黑" w:eastAsia="微软雅黑" w:hAnsi="微软雅黑" w:cs="微软雅黑" w:hint="eastAsia"/>
          <w:lang w:eastAsia="zh-CN"/>
        </w:rPr>
        <w:t>如果类不在类路径中，则可以使用注释的</w:t>
      </w:r>
      <w:r w:rsidRPr="00E77E45">
        <w:rPr>
          <w:lang w:eastAsia="zh-CN"/>
        </w:rPr>
        <w:t>excludeName</w:t>
      </w:r>
      <w:r w:rsidRPr="00E77E45">
        <w:rPr>
          <w:rFonts w:ascii="微软雅黑" w:eastAsia="微软雅黑" w:hAnsi="微软雅黑" w:cs="微软雅黑" w:hint="eastAsia"/>
          <w:lang w:eastAsia="zh-CN"/>
        </w:rPr>
        <w:t>属性，并指定完全限定的名称。</w:t>
      </w:r>
      <w:r w:rsidRPr="00E77E45">
        <w:rPr>
          <w:lang w:eastAsia="zh-CN"/>
        </w:rPr>
        <w:t xml:space="preserve"> </w:t>
      </w:r>
      <w:r w:rsidRPr="00E77E45">
        <w:rPr>
          <w:rFonts w:ascii="微软雅黑" w:eastAsia="微软雅黑" w:hAnsi="微软雅黑" w:cs="微软雅黑" w:hint="eastAsia"/>
        </w:rPr>
        <w:t>最后，您还可以通过</w:t>
      </w:r>
      <w:r w:rsidRPr="00E77E45">
        <w:t>spring.autoconfigure.exclude</w:t>
      </w:r>
      <w:r w:rsidRPr="00E77E45">
        <w:rPr>
          <w:rFonts w:ascii="微软雅黑" w:eastAsia="微软雅黑" w:hAnsi="微软雅黑" w:cs="微软雅黑" w:hint="eastAsia"/>
        </w:rPr>
        <w:t>属性来控制自动配置类的列表。</w:t>
      </w:r>
    </w:p>
    <w:p w:rsidR="005A4D71" w:rsidRDefault="005A4D71">
      <w:pPr>
        <w:pStyle w:val="a3"/>
        <w:spacing w:before="8"/>
        <w:rPr>
          <w:sz w:val="17"/>
        </w:rPr>
      </w:pPr>
    </w:p>
    <w:p w:rsidR="005A4D71" w:rsidRDefault="00297392">
      <w:pPr>
        <w:spacing w:before="94"/>
        <w:ind w:left="255"/>
        <w:rPr>
          <w:b/>
          <w:sz w:val="20"/>
        </w:rPr>
      </w:pPr>
      <w:r>
        <w:pict>
          <v:line id="_x0000_s4990" style="position:absolute;left:0;text-align:left;z-index:251253248;mso-position-horizontal-relative:page" from="73.4pt,4.5pt" to="73.4pt,42.5pt" strokecolor="#5c5c4e">
            <w10:wrap anchorx="page"/>
          </v:line>
        </w:pict>
      </w:r>
      <w:r w:rsidR="00475295">
        <w:rPr>
          <w:b/>
          <w:sz w:val="20"/>
        </w:rPr>
        <w:t>Tip</w:t>
      </w:r>
    </w:p>
    <w:p w:rsidR="005A4D71" w:rsidRDefault="005A4D71">
      <w:pPr>
        <w:pStyle w:val="a3"/>
        <w:spacing w:before="8"/>
        <w:rPr>
          <w:b/>
          <w:sz w:val="21"/>
        </w:rPr>
      </w:pPr>
    </w:p>
    <w:p w:rsidR="00E77E45" w:rsidRDefault="00E77E45">
      <w:pPr>
        <w:pStyle w:val="a3"/>
        <w:ind w:left="255"/>
        <w:rPr>
          <w:lang w:eastAsia="zh-CN"/>
        </w:rPr>
      </w:pPr>
      <w:r w:rsidRPr="00E77E45">
        <w:rPr>
          <w:rFonts w:ascii="微软雅黑" w:eastAsia="微软雅黑" w:hAnsi="微软雅黑" w:cs="微软雅黑" w:hint="eastAsia"/>
          <w:lang w:eastAsia="zh-CN"/>
        </w:rPr>
        <w:t>您可以在注释级别和使用属性中定义排除。</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13" w:name="17._Spring_Beans_and_dependency_injectio"/>
      <w:bookmarkStart w:id="114" w:name="_bookmark59"/>
      <w:bookmarkEnd w:id="113"/>
      <w:bookmarkEnd w:id="114"/>
      <w:r>
        <w:t xml:space="preserve">Spring Beans </w:t>
      </w:r>
      <w:r w:rsidR="00737F1D">
        <w:rPr>
          <w:rFonts w:asciiTheme="minorEastAsia" w:eastAsiaTheme="minorEastAsia" w:hAnsiTheme="minorEastAsia" w:hint="eastAsia"/>
          <w:lang w:eastAsia="zh-CN"/>
        </w:rPr>
        <w:t>和依赖注入</w:t>
      </w:r>
    </w:p>
    <w:p w:rsidR="005A4D71" w:rsidRDefault="00737F1D" w:rsidP="00737F1D">
      <w:pPr>
        <w:pStyle w:val="a3"/>
        <w:spacing w:before="287" w:line="280" w:lineRule="auto"/>
        <w:ind w:left="120" w:right="1437"/>
        <w:jc w:val="both"/>
      </w:pPr>
      <w:r w:rsidRPr="00737F1D">
        <w:rPr>
          <w:rFonts w:ascii="微软雅黑" w:eastAsia="微软雅黑" w:hAnsi="微软雅黑" w:cs="微软雅黑" w:hint="eastAsia"/>
          <w:lang w:eastAsia="zh-CN"/>
        </w:rPr>
        <w:t>您可以自由使用任何标准的</w:t>
      </w:r>
      <w:r w:rsidRPr="00737F1D">
        <w:rPr>
          <w:lang w:eastAsia="zh-CN"/>
        </w:rPr>
        <w:t>Spring</w:t>
      </w:r>
      <w:r w:rsidRPr="00737F1D">
        <w:rPr>
          <w:rFonts w:ascii="微软雅黑" w:eastAsia="微软雅黑" w:hAnsi="微软雅黑" w:cs="微软雅黑" w:hint="eastAsia"/>
          <w:lang w:eastAsia="zh-CN"/>
        </w:rPr>
        <w:t>框架技术来定义您的</w:t>
      </w:r>
      <w:r w:rsidRPr="00737F1D">
        <w:rPr>
          <w:lang w:eastAsia="zh-CN"/>
        </w:rPr>
        <w:t>bean</w:t>
      </w:r>
      <w:r w:rsidRPr="00737F1D">
        <w:rPr>
          <w:rFonts w:ascii="微软雅黑" w:eastAsia="微软雅黑" w:hAnsi="微软雅黑" w:cs="微软雅黑" w:hint="eastAsia"/>
          <w:lang w:eastAsia="zh-CN"/>
        </w:rPr>
        <w:t>及其注入的依赖关系。</w:t>
      </w:r>
      <w:r w:rsidRPr="00737F1D">
        <w:rPr>
          <w:lang w:eastAsia="zh-CN"/>
        </w:rPr>
        <w:t xml:space="preserve"> </w:t>
      </w:r>
      <w:r w:rsidRPr="00737F1D">
        <w:rPr>
          <w:rFonts w:ascii="微软雅黑" w:eastAsia="微软雅黑" w:hAnsi="微软雅黑" w:cs="微软雅黑" w:hint="eastAsia"/>
        </w:rPr>
        <w:t>为了简单起见，我们经常发现使用</w:t>
      </w:r>
      <w:r w:rsidRPr="00737F1D">
        <w:t>@ComponentScan</w:t>
      </w:r>
      <w:r w:rsidRPr="00737F1D">
        <w:rPr>
          <w:rFonts w:ascii="微软雅黑" w:eastAsia="微软雅黑" w:hAnsi="微软雅黑" w:cs="微软雅黑" w:hint="eastAsia"/>
        </w:rPr>
        <w:t>来查找</w:t>
      </w:r>
      <w:r w:rsidRPr="00737F1D">
        <w:t>bean</w:t>
      </w:r>
      <w:r w:rsidRPr="00737F1D">
        <w:rPr>
          <w:rFonts w:ascii="微软雅黑" w:eastAsia="微软雅黑" w:hAnsi="微软雅黑" w:cs="微软雅黑" w:hint="eastAsia"/>
        </w:rPr>
        <w:t>，并结合使用</w:t>
      </w:r>
      <w:r w:rsidRPr="00737F1D">
        <w:t>@Autowired</w:t>
      </w:r>
      <w:r w:rsidRPr="00737F1D">
        <w:rPr>
          <w:rFonts w:ascii="微软雅黑" w:eastAsia="微软雅黑" w:hAnsi="微软雅黑" w:cs="微软雅黑" w:hint="eastAsia"/>
        </w:rPr>
        <w:t>构造函数注入效果很好。</w:t>
      </w:r>
    </w:p>
    <w:p w:rsidR="00737F1D" w:rsidRDefault="00737F1D" w:rsidP="00737F1D">
      <w:pPr>
        <w:pStyle w:val="a3"/>
        <w:spacing w:before="287" w:line="280" w:lineRule="auto"/>
        <w:ind w:left="120" w:right="1437"/>
        <w:jc w:val="both"/>
      </w:pPr>
      <w:r w:rsidRPr="00737F1D">
        <w:rPr>
          <w:rFonts w:ascii="微软雅黑" w:eastAsia="微软雅黑" w:hAnsi="微软雅黑" w:cs="微软雅黑" w:hint="eastAsia"/>
        </w:rPr>
        <w:t>如果按照上面的建议构建代码（在根包中定位应用程序类），则可以添加</w:t>
      </w:r>
      <w:r w:rsidRPr="00737F1D">
        <w:t>@ComponentScan</w:t>
      </w:r>
      <w:r w:rsidRPr="00737F1D">
        <w:rPr>
          <w:rFonts w:ascii="微软雅黑" w:eastAsia="微软雅黑" w:hAnsi="微软雅黑" w:cs="微软雅黑" w:hint="eastAsia"/>
        </w:rPr>
        <w:t>而不带任何参数。</w:t>
      </w:r>
      <w:r w:rsidRPr="00737F1D">
        <w:t xml:space="preserve"> </w:t>
      </w:r>
      <w:r w:rsidRPr="00737F1D">
        <w:rPr>
          <w:rFonts w:ascii="微软雅黑" w:eastAsia="微软雅黑" w:hAnsi="微软雅黑" w:cs="微软雅黑" w:hint="eastAsia"/>
        </w:rPr>
        <w:t>所有的应用程序组件（</w:t>
      </w:r>
      <w:r w:rsidRPr="00737F1D">
        <w:t>@Component</w:t>
      </w:r>
      <w:r w:rsidRPr="00737F1D">
        <w:rPr>
          <w:rFonts w:ascii="微软雅黑" w:eastAsia="微软雅黑" w:hAnsi="微软雅黑" w:cs="微软雅黑" w:hint="eastAsia"/>
        </w:rPr>
        <w:t>，</w:t>
      </w:r>
      <w:r w:rsidRPr="00737F1D">
        <w:t>@Service</w:t>
      </w:r>
      <w:r w:rsidRPr="00737F1D">
        <w:rPr>
          <w:rFonts w:ascii="微软雅黑" w:eastAsia="微软雅黑" w:hAnsi="微软雅黑" w:cs="微软雅黑" w:hint="eastAsia"/>
        </w:rPr>
        <w:t>，</w:t>
      </w:r>
      <w:r w:rsidRPr="00737F1D">
        <w:t>@Repository</w:t>
      </w:r>
      <w:r w:rsidRPr="00737F1D">
        <w:rPr>
          <w:rFonts w:ascii="微软雅黑" w:eastAsia="微软雅黑" w:hAnsi="微软雅黑" w:cs="微软雅黑" w:hint="eastAsia"/>
        </w:rPr>
        <w:t>，</w:t>
      </w:r>
      <w:r w:rsidRPr="00737F1D">
        <w:t>@Controller</w:t>
      </w:r>
      <w:r w:rsidRPr="00737F1D">
        <w:rPr>
          <w:rFonts w:ascii="微软雅黑" w:eastAsia="微软雅黑" w:hAnsi="微软雅黑" w:cs="微软雅黑" w:hint="eastAsia"/>
        </w:rPr>
        <w:t>等）都将被自动注册为</w:t>
      </w:r>
      <w:r w:rsidRPr="00737F1D">
        <w:t>Spring Bean</w:t>
      </w:r>
      <w:r w:rsidRPr="00737F1D">
        <w:rPr>
          <w:rFonts w:ascii="微软雅黑" w:eastAsia="微软雅黑" w:hAnsi="微软雅黑" w:cs="微软雅黑" w:hint="eastAsia"/>
        </w:rPr>
        <w:t>。</w:t>
      </w:r>
    </w:p>
    <w:p w:rsidR="005A4D71" w:rsidRDefault="00737F1D" w:rsidP="00737F1D">
      <w:pPr>
        <w:pStyle w:val="a3"/>
        <w:spacing w:before="197"/>
        <w:ind w:left="120"/>
        <w:jc w:val="both"/>
      </w:pPr>
      <w:r w:rsidRPr="00737F1D">
        <w:rPr>
          <w:rFonts w:ascii="微软雅黑" w:eastAsia="微软雅黑" w:hAnsi="微软雅黑" w:cs="微软雅黑" w:hint="eastAsia"/>
        </w:rPr>
        <w:t>这里是一个示例</w:t>
      </w:r>
      <w:r w:rsidRPr="00737F1D">
        <w:t>@Service Bean</w:t>
      </w:r>
      <w:r w:rsidRPr="00737F1D">
        <w:rPr>
          <w:rFonts w:ascii="微软雅黑" w:eastAsia="微软雅黑" w:hAnsi="微软雅黑" w:cs="微软雅黑" w:hint="eastAsia"/>
        </w:rPr>
        <w:t>，它使用构造函数注入来获取所需的</w:t>
      </w:r>
      <w:r w:rsidRPr="00737F1D">
        <w:t>RiskAssessor</w:t>
      </w:r>
      <w:r>
        <w:t xml:space="preserve"> </w:t>
      </w:r>
      <w:r>
        <w:rPr>
          <w:rFonts w:asciiTheme="minorEastAsia" w:eastAsiaTheme="minorEastAsia" w:hAnsiTheme="minorEastAsia" w:hint="eastAsia"/>
          <w:lang w:eastAsia="zh-CN"/>
        </w:rPr>
        <w:t>bean。</w:t>
      </w:r>
    </w:p>
    <w:p w:rsidR="005A4D71" w:rsidRDefault="00297392">
      <w:pPr>
        <w:pStyle w:val="a3"/>
        <w:spacing w:before="10"/>
        <w:rPr>
          <w:sz w:val="12"/>
        </w:rPr>
      </w:pPr>
      <w:r>
        <w:pict>
          <v:shape id="_x0000_s4989" type="#_x0000_t202" style="position:absolute;margin-left:75.55pt;margin-top:9.4pt;width:444.2pt;height:183.5pt;z-index:251254272;mso-wrap-distance-left:0;mso-wrap-distance-right:0;mso-position-horizontal-relative:page" fillcolor="#f0f0f0" strokecolor="#444" strokeweight=".1pt">
            <v:textbox style="mso-next-textbox:#_x0000_s4989" inset="0,0,0,0">
              <w:txbxContent>
                <w:p w:rsidR="00B67961" w:rsidRDefault="00B67961">
                  <w:pPr>
                    <w:spacing w:before="84"/>
                    <w:ind w:left="69"/>
                    <w:rPr>
                      <w:rFonts w:ascii="Courier New"/>
                      <w:sz w:val="14"/>
                    </w:rPr>
                  </w:pPr>
                  <w:r>
                    <w:rPr>
                      <w:rFonts w:ascii="Courier New"/>
                      <w:b/>
                      <w:color w:val="7E0054"/>
                      <w:sz w:val="14"/>
                    </w:rPr>
                    <w:t xml:space="preserve">package </w:t>
                  </w:r>
                  <w:r>
                    <w:rPr>
                      <w:rFonts w:ascii="Courier New"/>
                      <w:sz w:val="14"/>
                    </w:rPr>
                    <w:t>com.example.service;</w:t>
                  </w:r>
                </w:p>
                <w:p w:rsidR="00B67961" w:rsidRDefault="00B67961">
                  <w:pPr>
                    <w:pStyle w:val="a3"/>
                    <w:spacing w:before="3"/>
                  </w:pPr>
                </w:p>
                <w:p w:rsidR="00B67961" w:rsidRDefault="00B67961">
                  <w:pPr>
                    <w:spacing w:before="1"/>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B67961" w:rsidRDefault="00B67961">
                  <w:pPr>
                    <w:spacing w:before="37"/>
                    <w:ind w:left="69"/>
                    <w:rPr>
                      <w:rFonts w:ascii="Courier New"/>
                      <w:sz w:val="14"/>
                    </w:rPr>
                  </w:pPr>
                  <w:r>
                    <w:rPr>
                      <w:rFonts w:ascii="Courier New"/>
                      <w:b/>
                      <w:color w:val="7E0054"/>
                      <w:sz w:val="14"/>
                    </w:rPr>
                    <w:t xml:space="preserve">import </w:t>
                  </w:r>
                  <w:r>
                    <w:rPr>
                      <w:rFonts w:ascii="Courier New"/>
                      <w:sz w:val="14"/>
                    </w:rPr>
                    <w:t>org.springframework.stereotype.Service;</w:t>
                  </w:r>
                </w:p>
                <w:p w:rsidR="00B67961" w:rsidRDefault="00B67961">
                  <w:pPr>
                    <w:pStyle w:val="a3"/>
                    <w:spacing w:before="3"/>
                  </w:pPr>
                </w:p>
                <w:p w:rsidR="00B67961" w:rsidRDefault="00B67961">
                  <w:pPr>
                    <w:ind w:left="69"/>
                    <w:rPr>
                      <w:rFonts w:ascii="Courier New"/>
                      <w:sz w:val="14"/>
                    </w:rPr>
                  </w:pPr>
                  <w:r>
                    <w:rPr>
                      <w:rFonts w:ascii="Courier New"/>
                      <w:color w:val="808080"/>
                      <w:sz w:val="14"/>
                    </w:rPr>
                    <w:t>@Service</w:t>
                  </w:r>
                </w:p>
                <w:p w:rsidR="00B67961" w:rsidRDefault="00B67961">
                  <w:pPr>
                    <w:spacing w:before="38"/>
                    <w:ind w:left="69"/>
                    <w:rPr>
                      <w:rFonts w:ascii="Courier New"/>
                      <w:sz w:val="14"/>
                    </w:rPr>
                  </w:pPr>
                  <w:r>
                    <w:rPr>
                      <w:rFonts w:ascii="Courier New"/>
                      <w:b/>
                      <w:color w:val="7E0054"/>
                      <w:sz w:val="14"/>
                    </w:rPr>
                    <w:t xml:space="preserve">public class </w:t>
                  </w:r>
                  <w:r>
                    <w:rPr>
                      <w:rFonts w:ascii="Courier New"/>
                      <w:sz w:val="14"/>
                    </w:rPr>
                    <w:t xml:space="preserve">DatabaseAccountService </w:t>
                  </w:r>
                  <w:r>
                    <w:rPr>
                      <w:rFonts w:ascii="Courier New"/>
                      <w:b/>
                      <w:color w:val="7E0054"/>
                      <w:sz w:val="14"/>
                    </w:rPr>
                    <w:t xml:space="preserve">implements </w:t>
                  </w:r>
                  <w:r>
                    <w:rPr>
                      <w:rFonts w:ascii="Courier New"/>
                      <w:sz w:val="14"/>
                    </w:rPr>
                    <w:t>AccountService {</w:t>
                  </w:r>
                </w:p>
                <w:p w:rsidR="00B67961" w:rsidRDefault="00B67961">
                  <w:pPr>
                    <w:spacing w:before="2" w:line="390" w:lineRule="atLeast"/>
                    <w:ind w:left="405" w:right="5098"/>
                    <w:rPr>
                      <w:rFonts w:ascii="Courier New"/>
                      <w:sz w:val="14"/>
                    </w:rPr>
                  </w:pPr>
                  <w:r>
                    <w:rPr>
                      <w:rFonts w:ascii="Courier New"/>
                      <w:b/>
                      <w:color w:val="7E0054"/>
                      <w:sz w:val="14"/>
                    </w:rPr>
                    <w:t xml:space="preserve">private final </w:t>
                  </w:r>
                  <w:r>
                    <w:rPr>
                      <w:rFonts w:ascii="Courier New"/>
                      <w:sz w:val="14"/>
                    </w:rPr>
                    <w:t xml:space="preserve">RiskAssessor riskAssessor; </w:t>
                  </w:r>
                  <w:r>
                    <w:rPr>
                      <w:rFonts w:ascii="Courier New"/>
                      <w:color w:val="808080"/>
                      <w:sz w:val="14"/>
                    </w:rPr>
                    <w:t>@Autowired</w:t>
                  </w:r>
                </w:p>
                <w:p w:rsidR="00B67961" w:rsidRDefault="00B67961">
                  <w:pPr>
                    <w:spacing w:before="39"/>
                    <w:ind w:left="405"/>
                    <w:rPr>
                      <w:rFonts w:ascii="Courier New"/>
                      <w:sz w:val="14"/>
                    </w:rPr>
                  </w:pPr>
                  <w:r>
                    <w:rPr>
                      <w:rFonts w:ascii="Courier New"/>
                      <w:b/>
                      <w:color w:val="7E0054"/>
                      <w:sz w:val="14"/>
                    </w:rPr>
                    <w:t xml:space="preserve">public </w:t>
                  </w:r>
                  <w:r>
                    <w:rPr>
                      <w:rFonts w:ascii="Courier New"/>
                      <w:sz w:val="14"/>
                    </w:rPr>
                    <w:t>DatabaseAccountService(RiskAssessor riskAssessor) {</w:t>
                  </w:r>
                </w:p>
                <w:p w:rsidR="00B67961" w:rsidRDefault="00B67961">
                  <w:pPr>
                    <w:spacing w:before="38"/>
                    <w:ind w:left="741"/>
                    <w:rPr>
                      <w:rFonts w:ascii="Courier New"/>
                      <w:sz w:val="14"/>
                    </w:rPr>
                  </w:pPr>
                  <w:r>
                    <w:rPr>
                      <w:rFonts w:ascii="Courier New"/>
                      <w:b/>
                      <w:color w:val="7E0054"/>
                      <w:sz w:val="14"/>
                    </w:rPr>
                    <w:t>this</w:t>
                  </w:r>
                  <w:r>
                    <w:rPr>
                      <w:rFonts w:ascii="Courier New"/>
                      <w:sz w:val="14"/>
                    </w:rPr>
                    <w:t>.riskAssessor = riskAssessor;</w:t>
                  </w:r>
                </w:p>
                <w:p w:rsidR="00B67961" w:rsidRDefault="00B67961">
                  <w:pPr>
                    <w:spacing w:before="37"/>
                    <w:ind w:left="406"/>
                    <w:rPr>
                      <w:rFonts w:ascii="Courier New"/>
                      <w:sz w:val="14"/>
                    </w:rPr>
                  </w:pPr>
                  <w:r>
                    <w:rPr>
                      <w:rFonts w:ascii="Courier New"/>
                      <w:sz w:val="14"/>
                    </w:rPr>
                    <w:t>}</w:t>
                  </w:r>
                </w:p>
                <w:p w:rsidR="00B67961" w:rsidRDefault="00B67961">
                  <w:pPr>
                    <w:pStyle w:val="a3"/>
                    <w:spacing w:before="3"/>
                  </w:pPr>
                </w:p>
                <w:p w:rsidR="00B67961" w:rsidRDefault="00B67961">
                  <w:pPr>
                    <w:ind w:left="405"/>
                    <w:rPr>
                      <w:rFonts w:ascii="Courier New"/>
                      <w:i/>
                      <w:sz w:val="14"/>
                    </w:rPr>
                  </w:pPr>
                  <w:r>
                    <w:rPr>
                      <w:rFonts w:ascii="Courier New"/>
                      <w:i/>
                      <w:color w:val="3F5EBE"/>
                      <w:sz w:val="14"/>
                    </w:rPr>
                    <w:t>// ...</w:t>
                  </w:r>
                </w:p>
                <w:p w:rsidR="00B67961" w:rsidRDefault="00B67961">
                  <w:pPr>
                    <w:pStyle w:val="a3"/>
                    <w:spacing w:before="4"/>
                  </w:pPr>
                </w:p>
                <w:p w:rsidR="00B67961" w:rsidRDefault="00B67961">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737F1D" w:rsidP="00737F1D">
      <w:pPr>
        <w:pStyle w:val="a3"/>
        <w:spacing w:before="94"/>
        <w:ind w:left="120"/>
      </w:pPr>
      <w:r w:rsidRPr="00737F1D">
        <w:rPr>
          <w:rFonts w:ascii="微软雅黑" w:eastAsia="微软雅黑" w:hAnsi="微软雅黑" w:cs="微软雅黑" w:hint="eastAsia"/>
        </w:rPr>
        <w:t>而如果一个</w:t>
      </w:r>
      <w:r w:rsidRPr="00737F1D">
        <w:t>bean</w:t>
      </w:r>
      <w:r w:rsidRPr="00737F1D">
        <w:rPr>
          <w:rFonts w:ascii="微软雅黑" w:eastAsia="微软雅黑" w:hAnsi="微软雅黑" w:cs="微软雅黑" w:hint="eastAsia"/>
        </w:rPr>
        <w:t>有一个构造函数，你可以省略</w:t>
      </w:r>
      <w:r w:rsidRPr="00737F1D">
        <w:t>@Autowired</w:t>
      </w:r>
      <w:r w:rsidRPr="00737F1D">
        <w:rPr>
          <w:rFonts w:ascii="微软雅黑" w:eastAsia="微软雅黑" w:hAnsi="微软雅黑" w:cs="微软雅黑" w:hint="eastAsia"/>
        </w:rPr>
        <w:t>。</w:t>
      </w:r>
    </w:p>
    <w:p w:rsidR="005A4D71" w:rsidRDefault="00297392">
      <w:pPr>
        <w:pStyle w:val="a3"/>
        <w:spacing w:before="3"/>
        <w:rPr>
          <w:sz w:val="11"/>
        </w:rPr>
      </w:pPr>
      <w:r>
        <w:pict>
          <v:shape id="_x0000_s4988" type="#_x0000_t202" style="position:absolute;margin-left:75.55pt;margin-top:8.5pt;width:444.2pt;height:124.7pt;z-index:251255296;mso-wrap-distance-left:0;mso-wrap-distance-right:0;mso-position-horizontal-relative:page" fillcolor="#f0f0f0" strokecolor="#444" strokeweight=".1pt">
            <v:textbox style="mso-next-textbox:#_x0000_s4988" inset="0,0,0,0">
              <w:txbxContent>
                <w:p w:rsidR="00B67961" w:rsidRDefault="00B67961">
                  <w:pPr>
                    <w:spacing w:before="84"/>
                    <w:ind w:left="69"/>
                    <w:rPr>
                      <w:rFonts w:ascii="Courier New"/>
                      <w:sz w:val="14"/>
                    </w:rPr>
                  </w:pPr>
                  <w:r>
                    <w:rPr>
                      <w:rFonts w:ascii="Courier New"/>
                      <w:color w:val="808080"/>
                      <w:sz w:val="14"/>
                    </w:rPr>
                    <w:t>@Service</w:t>
                  </w:r>
                </w:p>
                <w:p w:rsidR="00B67961" w:rsidRDefault="00B67961">
                  <w:pPr>
                    <w:spacing w:before="38"/>
                    <w:ind w:left="69"/>
                    <w:rPr>
                      <w:rFonts w:ascii="Courier New"/>
                      <w:sz w:val="14"/>
                    </w:rPr>
                  </w:pPr>
                  <w:r>
                    <w:rPr>
                      <w:rFonts w:ascii="Courier New"/>
                      <w:b/>
                      <w:color w:val="7E0054"/>
                      <w:sz w:val="14"/>
                    </w:rPr>
                    <w:t xml:space="preserve">public class </w:t>
                  </w:r>
                  <w:r>
                    <w:rPr>
                      <w:rFonts w:ascii="Courier New"/>
                      <w:sz w:val="14"/>
                    </w:rPr>
                    <w:t xml:space="preserve">DatabaseAccountService </w:t>
                  </w:r>
                  <w:r>
                    <w:rPr>
                      <w:rFonts w:ascii="Courier New"/>
                      <w:b/>
                      <w:color w:val="7E0054"/>
                      <w:sz w:val="14"/>
                    </w:rPr>
                    <w:t xml:space="preserve">implements </w:t>
                  </w:r>
                  <w:r>
                    <w:rPr>
                      <w:rFonts w:ascii="Courier New"/>
                      <w:sz w:val="14"/>
                    </w:rPr>
                    <w:t>AccountService {</w:t>
                  </w:r>
                </w:p>
                <w:p w:rsidR="00B67961" w:rsidRDefault="00B67961">
                  <w:pPr>
                    <w:pStyle w:val="a3"/>
                    <w:spacing w:before="3"/>
                  </w:pPr>
                </w:p>
                <w:p w:rsidR="00B67961" w:rsidRDefault="00B67961">
                  <w:pPr>
                    <w:ind w:left="405"/>
                    <w:rPr>
                      <w:rFonts w:ascii="Courier New"/>
                      <w:sz w:val="14"/>
                    </w:rPr>
                  </w:pPr>
                  <w:r>
                    <w:rPr>
                      <w:rFonts w:ascii="Courier New"/>
                      <w:b/>
                      <w:color w:val="7E0054"/>
                      <w:sz w:val="14"/>
                    </w:rPr>
                    <w:t xml:space="preserve">private final </w:t>
                  </w:r>
                  <w:r>
                    <w:rPr>
                      <w:rFonts w:ascii="Courier New"/>
                      <w:sz w:val="14"/>
                    </w:rPr>
                    <w:t>RiskAssessor riskAssessor;</w:t>
                  </w:r>
                </w:p>
                <w:p w:rsidR="00B67961" w:rsidRDefault="00B67961">
                  <w:pPr>
                    <w:pStyle w:val="a3"/>
                    <w:spacing w:before="3"/>
                  </w:pPr>
                </w:p>
                <w:p w:rsidR="00B67961" w:rsidRDefault="00B67961">
                  <w:pPr>
                    <w:ind w:left="405"/>
                    <w:rPr>
                      <w:rFonts w:ascii="Courier New"/>
                      <w:sz w:val="14"/>
                    </w:rPr>
                  </w:pPr>
                  <w:r>
                    <w:rPr>
                      <w:rFonts w:ascii="Courier New"/>
                      <w:b/>
                      <w:color w:val="7E0054"/>
                      <w:sz w:val="14"/>
                    </w:rPr>
                    <w:t xml:space="preserve">public </w:t>
                  </w:r>
                  <w:r>
                    <w:rPr>
                      <w:rFonts w:ascii="Courier New"/>
                      <w:sz w:val="14"/>
                    </w:rPr>
                    <w:t>DatabaseAccountService(RiskAssessor riskAssessor) {</w:t>
                  </w:r>
                </w:p>
                <w:p w:rsidR="00B67961" w:rsidRDefault="00B67961">
                  <w:pPr>
                    <w:spacing w:before="38"/>
                    <w:ind w:left="52" w:right="4675"/>
                    <w:jc w:val="center"/>
                    <w:rPr>
                      <w:rFonts w:ascii="Courier New"/>
                      <w:sz w:val="14"/>
                    </w:rPr>
                  </w:pPr>
                  <w:r>
                    <w:rPr>
                      <w:rFonts w:ascii="Courier New"/>
                      <w:b/>
                      <w:color w:val="7E0054"/>
                      <w:sz w:val="14"/>
                    </w:rPr>
                    <w:t>this</w:t>
                  </w:r>
                  <w:r>
                    <w:rPr>
                      <w:rFonts w:ascii="Courier New"/>
                      <w:sz w:val="14"/>
                    </w:rPr>
                    <w:t>.riskAssessor = riskAssessor;</w:t>
                  </w:r>
                </w:p>
                <w:p w:rsidR="00B67961" w:rsidRDefault="00B67961">
                  <w:pPr>
                    <w:spacing w:before="37"/>
                    <w:ind w:left="406"/>
                    <w:rPr>
                      <w:rFonts w:ascii="Courier New"/>
                      <w:sz w:val="14"/>
                    </w:rPr>
                  </w:pPr>
                  <w:r>
                    <w:rPr>
                      <w:rFonts w:ascii="Courier New"/>
                      <w:sz w:val="14"/>
                    </w:rPr>
                    <w:t>}</w:t>
                  </w:r>
                </w:p>
                <w:p w:rsidR="00B67961" w:rsidRDefault="00B67961">
                  <w:pPr>
                    <w:pStyle w:val="a3"/>
                    <w:spacing w:before="3"/>
                  </w:pPr>
                </w:p>
                <w:p w:rsidR="00B67961" w:rsidRDefault="00B67961">
                  <w:pPr>
                    <w:spacing w:before="1"/>
                    <w:ind w:left="405"/>
                    <w:rPr>
                      <w:rFonts w:ascii="Courier New"/>
                      <w:i/>
                      <w:sz w:val="14"/>
                    </w:rPr>
                  </w:pPr>
                  <w:r>
                    <w:rPr>
                      <w:rFonts w:ascii="Courier New"/>
                      <w:i/>
                      <w:color w:val="3F5EBE"/>
                      <w:sz w:val="14"/>
                    </w:rPr>
                    <w:t>// ...</w:t>
                  </w:r>
                </w:p>
                <w:p w:rsidR="00B67961" w:rsidRDefault="00B67961">
                  <w:pPr>
                    <w:pStyle w:val="a3"/>
                    <w:spacing w:before="3"/>
                  </w:pPr>
                </w:p>
                <w:p w:rsidR="00B67961" w:rsidRDefault="00B67961">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97392">
      <w:pPr>
        <w:spacing w:before="94"/>
        <w:ind w:left="255"/>
        <w:rPr>
          <w:b/>
          <w:sz w:val="20"/>
        </w:rPr>
      </w:pPr>
      <w:r>
        <w:pict>
          <v:line id="_x0000_s4987" style="position:absolute;left:0;text-align:left;z-index:251256320;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737F1D" w:rsidP="00737F1D">
      <w:pPr>
        <w:pStyle w:val="a3"/>
        <w:spacing w:line="271" w:lineRule="auto"/>
        <w:ind w:left="255" w:right="1829"/>
      </w:pPr>
      <w:r w:rsidRPr="00737F1D">
        <w:rPr>
          <w:rFonts w:ascii="微软雅黑" w:eastAsia="微软雅黑" w:hAnsi="微软雅黑" w:cs="微软雅黑" w:hint="eastAsia"/>
        </w:rPr>
        <w:t>请注意，如何使用构造函数注入允许</w:t>
      </w:r>
      <w:r w:rsidRPr="00737F1D">
        <w:t>riskAssessor</w:t>
      </w:r>
      <w:r w:rsidRPr="00737F1D">
        <w:rPr>
          <w:rFonts w:ascii="微软雅黑" w:eastAsia="微软雅黑" w:hAnsi="微软雅黑" w:cs="微软雅黑" w:hint="eastAsia"/>
        </w:rPr>
        <w:t>字段被标记为</w:t>
      </w:r>
      <w:r w:rsidRPr="00737F1D">
        <w:t>final</w:t>
      </w:r>
      <w:r w:rsidRPr="00737F1D">
        <w:rPr>
          <w:rFonts w:ascii="微软雅黑" w:eastAsia="微软雅黑" w:hAnsi="微软雅黑" w:cs="微软雅黑" w:hint="eastAsia"/>
        </w:rPr>
        <w:t>，表明它不能被随后更改。</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737F1D">
      <w:pPr>
        <w:pStyle w:val="1"/>
        <w:numPr>
          <w:ilvl w:val="0"/>
          <w:numId w:val="27"/>
        </w:numPr>
        <w:tabs>
          <w:tab w:val="left" w:pos="721"/>
        </w:tabs>
        <w:ind w:left="720" w:hanging="600"/>
      </w:pPr>
      <w:bookmarkStart w:id="115" w:name="18._Using_the_@SpringBootApplication_ann"/>
      <w:bookmarkStart w:id="116" w:name="_bookmark60"/>
      <w:bookmarkEnd w:id="115"/>
      <w:bookmarkEnd w:id="116"/>
      <w:r>
        <w:rPr>
          <w:rFonts w:asciiTheme="minorEastAsia" w:eastAsiaTheme="minorEastAsia" w:hAnsiTheme="minorEastAsia" w:hint="eastAsia"/>
          <w:lang w:eastAsia="zh-CN"/>
        </w:rPr>
        <w:t>使用</w:t>
      </w:r>
      <w:r w:rsidR="00475295">
        <w:t xml:space="preserve"> @SpringBootApplication </w:t>
      </w:r>
      <w:r>
        <w:rPr>
          <w:rFonts w:asciiTheme="minorEastAsia" w:eastAsiaTheme="minorEastAsia" w:hAnsiTheme="minorEastAsia" w:hint="eastAsia"/>
          <w:lang w:eastAsia="zh-CN"/>
        </w:rPr>
        <w:t>注解</w:t>
      </w:r>
    </w:p>
    <w:p w:rsidR="005A4D71" w:rsidRDefault="00737F1D" w:rsidP="00737F1D">
      <w:pPr>
        <w:pStyle w:val="a3"/>
        <w:spacing w:before="287" w:line="278" w:lineRule="auto"/>
        <w:ind w:left="120" w:right="1437"/>
        <w:jc w:val="both"/>
      </w:pPr>
      <w:r w:rsidRPr="00737F1D">
        <w:rPr>
          <w:rFonts w:ascii="微软雅黑" w:eastAsia="微软雅黑" w:hAnsi="微软雅黑" w:cs="微软雅黑" w:hint="eastAsia"/>
        </w:rPr>
        <w:t>许多</w:t>
      </w:r>
      <w:r w:rsidRPr="00737F1D">
        <w:t>Spring Boot</w:t>
      </w:r>
      <w:r w:rsidRPr="00737F1D">
        <w:rPr>
          <w:rFonts w:ascii="微软雅黑" w:eastAsia="微软雅黑" w:hAnsi="微软雅黑" w:cs="微软雅黑" w:hint="eastAsia"/>
        </w:rPr>
        <w:t>开发人员总是使用</w:t>
      </w:r>
      <w:r w:rsidRPr="00737F1D">
        <w:t>@Configuration</w:t>
      </w:r>
      <w:r w:rsidRPr="00737F1D">
        <w:rPr>
          <w:rFonts w:ascii="微软雅黑" w:eastAsia="微软雅黑" w:hAnsi="微软雅黑" w:cs="微软雅黑" w:hint="eastAsia"/>
        </w:rPr>
        <w:t>，</w:t>
      </w:r>
      <w:r w:rsidRPr="00737F1D">
        <w:t>@EnableAutoConfiguration</w:t>
      </w:r>
      <w:r w:rsidRPr="00737F1D">
        <w:rPr>
          <w:rFonts w:ascii="微软雅黑" w:eastAsia="微软雅黑" w:hAnsi="微软雅黑" w:cs="微软雅黑" w:hint="eastAsia"/>
        </w:rPr>
        <w:t>和</w:t>
      </w:r>
      <w:r w:rsidRPr="00737F1D">
        <w:t>@ComponentScan</w:t>
      </w:r>
      <w:r w:rsidRPr="00737F1D">
        <w:rPr>
          <w:rFonts w:ascii="微软雅黑" w:eastAsia="微软雅黑" w:hAnsi="微软雅黑" w:cs="微软雅黑" w:hint="eastAsia"/>
        </w:rPr>
        <w:t>注解其主类。</w:t>
      </w:r>
      <w:r w:rsidRPr="00737F1D">
        <w:t xml:space="preserve"> </w:t>
      </w:r>
      <w:r w:rsidRPr="00737F1D">
        <w:rPr>
          <w:rFonts w:ascii="微软雅黑" w:eastAsia="微软雅黑" w:hAnsi="微软雅黑" w:cs="微软雅黑" w:hint="eastAsia"/>
        </w:rPr>
        <w:t>由于这些注释经常一起使用（特别是如果您遵循以上最佳实践</w:t>
      </w:r>
      <w:hyperlink w:anchor="_bookmark50" w:history="1">
        <w:r>
          <w:rPr>
            <w:color w:val="204060"/>
            <w:u w:val="single" w:color="204060"/>
          </w:rPr>
          <w:t>best practices</w:t>
        </w:r>
        <w:r>
          <w:rPr>
            <w:color w:val="204060"/>
          </w:rPr>
          <w:t xml:space="preserve"> </w:t>
        </w:r>
      </w:hyperlink>
      <w:r w:rsidRPr="00737F1D">
        <w:rPr>
          <w:rFonts w:ascii="微软雅黑" w:eastAsia="微软雅黑" w:hAnsi="微软雅黑" w:cs="微软雅黑" w:hint="eastAsia"/>
        </w:rPr>
        <w:t>），</w:t>
      </w:r>
      <w:r w:rsidRPr="00737F1D">
        <w:t>Spring Boot</w:t>
      </w:r>
      <w:r w:rsidRPr="00737F1D">
        <w:rPr>
          <w:rFonts w:ascii="微软雅黑" w:eastAsia="微软雅黑" w:hAnsi="微软雅黑" w:cs="微软雅黑" w:hint="eastAsia"/>
        </w:rPr>
        <w:t>提供了一种方便的</w:t>
      </w:r>
      <w:r w:rsidRPr="00737F1D">
        <w:t>@SpringBootApplication</w:t>
      </w:r>
      <w:r w:rsidRPr="00737F1D">
        <w:rPr>
          <w:rFonts w:ascii="微软雅黑" w:eastAsia="微软雅黑" w:hAnsi="微软雅黑" w:cs="微软雅黑" w:hint="eastAsia"/>
        </w:rPr>
        <w:t>替代方法。</w:t>
      </w:r>
    </w:p>
    <w:p w:rsidR="005A4D71" w:rsidRDefault="00737F1D" w:rsidP="00737F1D">
      <w:pPr>
        <w:pStyle w:val="a3"/>
        <w:spacing w:before="287" w:line="278" w:lineRule="auto"/>
        <w:ind w:left="120" w:right="1437"/>
        <w:jc w:val="both"/>
      </w:pPr>
      <w:r w:rsidRPr="00737F1D">
        <w:t>@SpringBootApplication</w:t>
      </w:r>
      <w:r w:rsidRPr="00737F1D">
        <w:rPr>
          <w:rFonts w:ascii="微软雅黑" w:eastAsia="微软雅黑" w:hAnsi="微软雅黑" w:cs="微软雅黑" w:hint="eastAsia"/>
        </w:rPr>
        <w:t>注释等价于使用</w:t>
      </w:r>
      <w:r w:rsidRPr="00737F1D">
        <w:t>@Configuration</w:t>
      </w:r>
      <w:r w:rsidRPr="00737F1D">
        <w:rPr>
          <w:rFonts w:ascii="微软雅黑" w:eastAsia="微软雅黑" w:hAnsi="微软雅黑" w:cs="微软雅黑" w:hint="eastAsia"/>
        </w:rPr>
        <w:t>，</w:t>
      </w:r>
      <w:r w:rsidRPr="00737F1D">
        <w:t>@EnableAutoConfiguration</w:t>
      </w:r>
      <w:r w:rsidRPr="00737F1D">
        <w:rPr>
          <w:rFonts w:ascii="微软雅黑" w:eastAsia="微软雅黑" w:hAnsi="微软雅黑" w:cs="微软雅黑" w:hint="eastAsia"/>
        </w:rPr>
        <w:t>和</w:t>
      </w:r>
      <w:r w:rsidRPr="00737F1D">
        <w:t>@ComponentScan</w:t>
      </w:r>
      <w:r w:rsidRPr="00737F1D">
        <w:rPr>
          <w:rFonts w:ascii="微软雅黑" w:eastAsia="微软雅黑" w:hAnsi="微软雅黑" w:cs="微软雅黑" w:hint="eastAsia"/>
        </w:rPr>
        <w:t>及其默认属性：</w:t>
      </w:r>
    </w:p>
    <w:p w:rsidR="005A4D71" w:rsidRDefault="00297392">
      <w:pPr>
        <w:pStyle w:val="a3"/>
        <w:spacing w:before="10"/>
        <w:rPr>
          <w:sz w:val="8"/>
        </w:rPr>
      </w:pPr>
      <w:r>
        <w:pict>
          <v:shape id="_x0000_s4986" type="#_x0000_t202" style="position:absolute;margin-left:75.55pt;margin-top:7.15pt;width:444.2pt;height:134.5pt;z-index:251257344;mso-wrap-distance-left:0;mso-wrap-distance-right:0;mso-position-horizontal-relative:page" fillcolor="#f0f0f0" strokecolor="#444" strokeweight=".1pt">
            <v:textbox style="mso-next-textbox:#_x0000_s4986" inset="0,0,0,0">
              <w:txbxContent>
                <w:p w:rsidR="00B67961" w:rsidRDefault="00B67961">
                  <w:pPr>
                    <w:spacing w:before="84"/>
                    <w:ind w:left="69"/>
                    <w:rPr>
                      <w:rFonts w:ascii="Courier New"/>
                      <w:sz w:val="14"/>
                    </w:rPr>
                  </w:pPr>
                  <w:r>
                    <w:rPr>
                      <w:rFonts w:ascii="Courier New"/>
                      <w:b/>
                      <w:color w:val="7E0054"/>
                      <w:sz w:val="14"/>
                    </w:rPr>
                    <w:t xml:space="preserve">package </w:t>
                  </w:r>
                  <w:r>
                    <w:rPr>
                      <w:rFonts w:ascii="Courier New"/>
                      <w:sz w:val="14"/>
                    </w:rPr>
                    <w:t>com.example.myproject;</w:t>
                  </w:r>
                </w:p>
                <w:p w:rsidR="00B67961" w:rsidRDefault="00B67961">
                  <w:pPr>
                    <w:pStyle w:val="a3"/>
                    <w:spacing w:before="3"/>
                  </w:pPr>
                </w:p>
                <w:p w:rsidR="00B67961" w:rsidRDefault="00B67961">
                  <w:pPr>
                    <w:spacing w:before="1"/>
                    <w:ind w:left="69"/>
                    <w:rPr>
                      <w:rFonts w:ascii="Courier New"/>
                      <w:sz w:val="14"/>
                    </w:rPr>
                  </w:pPr>
                  <w:r>
                    <w:rPr>
                      <w:rFonts w:ascii="Courier New"/>
                      <w:b/>
                      <w:color w:val="7E0054"/>
                      <w:sz w:val="14"/>
                    </w:rPr>
                    <w:t xml:space="preserve">import </w:t>
                  </w:r>
                  <w:r>
                    <w:rPr>
                      <w:rFonts w:ascii="Courier New"/>
                      <w:sz w:val="14"/>
                    </w:rPr>
                    <w:t>org.springframework.boot.SpringApplication;</w:t>
                  </w:r>
                </w:p>
                <w:p w:rsidR="00B67961" w:rsidRDefault="00B67961">
                  <w:pPr>
                    <w:spacing w:before="37"/>
                    <w:ind w:left="69"/>
                    <w:rPr>
                      <w:rFonts w:ascii="Courier New"/>
                      <w:sz w:val="14"/>
                    </w:rPr>
                  </w:pPr>
                  <w:r>
                    <w:rPr>
                      <w:rFonts w:ascii="Courier New"/>
                      <w:b/>
                      <w:color w:val="7E0054"/>
                      <w:sz w:val="14"/>
                    </w:rPr>
                    <w:t xml:space="preserve">import </w:t>
                  </w:r>
                  <w:r>
                    <w:rPr>
                      <w:rFonts w:ascii="Courier New"/>
                      <w:sz w:val="14"/>
                    </w:rPr>
                    <w:t>org.springframework.boot.autoconfigure.SpringBootApplication;</w:t>
                  </w:r>
                </w:p>
                <w:p w:rsidR="00B67961" w:rsidRDefault="00B67961">
                  <w:pPr>
                    <w:pStyle w:val="a3"/>
                    <w:spacing w:before="3"/>
                  </w:pPr>
                </w:p>
                <w:p w:rsidR="00B67961" w:rsidRDefault="00B67961">
                  <w:pPr>
                    <w:ind w:left="69"/>
                    <w:rPr>
                      <w:rFonts w:ascii="Courier New"/>
                      <w:i/>
                      <w:sz w:val="14"/>
                    </w:rPr>
                  </w:pPr>
                  <w:r>
                    <w:rPr>
                      <w:rFonts w:ascii="Courier New"/>
                      <w:color w:val="808080"/>
                      <w:sz w:val="14"/>
                    </w:rPr>
                    <w:t xml:space="preserve">@SpringBootApplication </w:t>
                  </w:r>
                  <w:r>
                    <w:rPr>
                      <w:rFonts w:ascii="Courier New"/>
                      <w:i/>
                      <w:color w:val="3F5EBE"/>
                      <w:sz w:val="14"/>
                    </w:rPr>
                    <w:t>// same as @Configuration @EnableAutoConfiguration @ComponentScan</w:t>
                  </w:r>
                </w:p>
                <w:p w:rsidR="00B67961" w:rsidRDefault="00B67961">
                  <w:pPr>
                    <w:spacing w:before="38"/>
                    <w:ind w:left="69"/>
                    <w:rPr>
                      <w:rFonts w:ascii="Courier New"/>
                      <w:sz w:val="14"/>
                    </w:rPr>
                  </w:pPr>
                  <w:r>
                    <w:rPr>
                      <w:rFonts w:ascii="Courier New"/>
                      <w:b/>
                      <w:color w:val="7E0054"/>
                      <w:sz w:val="14"/>
                    </w:rPr>
                    <w:t xml:space="preserve">public class </w:t>
                  </w:r>
                  <w:r>
                    <w:rPr>
                      <w:rFonts w:ascii="Courier New"/>
                      <w:sz w:val="14"/>
                    </w:rPr>
                    <w:t>Application {</w:t>
                  </w:r>
                </w:p>
                <w:p w:rsidR="00B67961" w:rsidRDefault="00B67961">
                  <w:pPr>
                    <w:pStyle w:val="a3"/>
                    <w:spacing w:before="3"/>
                  </w:pPr>
                </w:p>
                <w:p w:rsidR="00B67961" w:rsidRDefault="00B67961">
                  <w:pPr>
                    <w:spacing w:line="297" w:lineRule="auto"/>
                    <w:ind w:left="742" w:right="4173"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B67961" w:rsidRDefault="00B67961">
                  <w:pPr>
                    <w:spacing w:line="157" w:lineRule="exact"/>
                    <w:ind w:left="406"/>
                    <w:rPr>
                      <w:rFonts w:ascii="Courier New"/>
                      <w:sz w:val="14"/>
                    </w:rPr>
                  </w:pPr>
                  <w:r>
                    <w:rPr>
                      <w:rFonts w:ascii="Courier New"/>
                      <w:sz w:val="14"/>
                    </w:rPr>
                    <w:t>}</w:t>
                  </w:r>
                </w:p>
                <w:p w:rsidR="00B67961" w:rsidRDefault="00B67961">
                  <w:pPr>
                    <w:pStyle w:val="a3"/>
                    <w:spacing w:before="4"/>
                  </w:pPr>
                </w:p>
                <w:p w:rsidR="00B67961" w:rsidRDefault="00B67961">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97392">
      <w:pPr>
        <w:spacing w:before="94"/>
        <w:ind w:left="255"/>
        <w:rPr>
          <w:b/>
          <w:sz w:val="20"/>
        </w:rPr>
      </w:pPr>
      <w:r>
        <w:pict>
          <v:line id="_x0000_s4985" style="position:absolute;left:0;text-align:left;z-index:251258368;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737F1D" w:rsidRDefault="00737F1D" w:rsidP="00737F1D">
      <w:pPr>
        <w:pStyle w:val="a3"/>
        <w:spacing w:before="33"/>
        <w:ind w:left="255"/>
      </w:pPr>
      <w:r w:rsidRPr="00737F1D">
        <w:rPr>
          <w:rFonts w:ascii="Courier New"/>
        </w:rPr>
        <w:t>@SpringBootApplication</w:t>
      </w:r>
      <w:r w:rsidRPr="00737F1D">
        <w:rPr>
          <w:rFonts w:ascii="微软雅黑" w:eastAsia="微软雅黑" w:hAnsi="微软雅黑" w:cs="微软雅黑" w:hint="eastAsia"/>
        </w:rPr>
        <w:t>还提供</w:t>
      </w:r>
      <w:r>
        <w:rPr>
          <w:rFonts w:ascii="微软雅黑" w:eastAsia="微软雅黑" w:hAnsi="微软雅黑" w:cs="微软雅黑" w:hint="eastAsia"/>
          <w:lang w:eastAsia="zh-CN"/>
        </w:rPr>
        <w:t>为</w:t>
      </w:r>
      <w:r>
        <w:rPr>
          <w:rFonts w:ascii="Courier New"/>
        </w:rPr>
        <w:t>@EnableAutoConfiguration</w:t>
      </w:r>
      <w:r>
        <w:rPr>
          <w:rFonts w:ascii="Courier New"/>
          <w:spacing w:val="-67"/>
        </w:rPr>
        <w:t xml:space="preserve"> </w:t>
      </w:r>
      <w:r>
        <w:rPr>
          <w:rFonts w:asciiTheme="minorEastAsia" w:eastAsiaTheme="minorEastAsia" w:hAnsiTheme="minorEastAsia" w:hint="eastAsia"/>
          <w:spacing w:val="-67"/>
          <w:lang w:eastAsia="zh-CN"/>
        </w:rPr>
        <w:t xml:space="preserve">和   </w:t>
      </w:r>
      <w:r>
        <w:rPr>
          <w:rFonts w:ascii="Courier New"/>
        </w:rPr>
        <w:t>@ComponentScan</w:t>
      </w:r>
      <w:r>
        <w:rPr>
          <w:rFonts w:asciiTheme="minorEastAsia" w:eastAsiaTheme="minorEastAsia" w:hAnsiTheme="minorEastAsia" w:hint="eastAsia"/>
          <w:lang w:eastAsia="zh-CN"/>
        </w:rPr>
        <w:t>注解</w:t>
      </w:r>
    </w:p>
    <w:p w:rsidR="005A4D71" w:rsidRDefault="00737F1D" w:rsidP="00737F1D">
      <w:pPr>
        <w:pStyle w:val="a3"/>
        <w:tabs>
          <w:tab w:val="left" w:pos="3116"/>
          <w:tab w:val="left" w:pos="3704"/>
          <w:tab w:val="left" w:pos="4681"/>
          <w:tab w:val="left" w:pos="5525"/>
          <w:tab w:val="left" w:pos="5913"/>
          <w:tab w:val="left" w:pos="7035"/>
          <w:tab w:val="left" w:pos="7534"/>
          <w:tab w:val="left" w:pos="8578"/>
        </w:tabs>
        <w:ind w:left="255"/>
      </w:pPr>
      <w:r w:rsidRPr="00737F1D">
        <w:rPr>
          <w:rFonts w:ascii="微软雅黑" w:eastAsia="微软雅黑" w:hAnsi="微软雅黑" w:cs="微软雅黑" w:hint="eastAsia"/>
        </w:rPr>
        <w:t>别名定制的属性</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B365F" w:rsidP="004B365F">
      <w:pPr>
        <w:pStyle w:val="1"/>
        <w:numPr>
          <w:ilvl w:val="0"/>
          <w:numId w:val="27"/>
        </w:numPr>
        <w:tabs>
          <w:tab w:val="left" w:pos="721"/>
        </w:tabs>
      </w:pPr>
      <w:bookmarkStart w:id="117" w:name="19._Running_your_application"/>
      <w:bookmarkStart w:id="118" w:name="_bookmark61"/>
      <w:bookmarkEnd w:id="117"/>
      <w:bookmarkEnd w:id="118"/>
      <w:r w:rsidRPr="004B365F">
        <w:rPr>
          <w:rFonts w:ascii="微软雅黑" w:eastAsia="微软雅黑" w:hAnsi="微软雅黑" w:cs="微软雅黑" w:hint="eastAsia"/>
        </w:rPr>
        <w:t>运行你的应用程序</w:t>
      </w:r>
    </w:p>
    <w:p w:rsidR="005A4D71" w:rsidRDefault="004B365F" w:rsidP="00AC3E31">
      <w:pPr>
        <w:pStyle w:val="a3"/>
        <w:spacing w:before="327" w:line="292" w:lineRule="auto"/>
        <w:ind w:left="120" w:right="1436"/>
        <w:jc w:val="both"/>
        <w:rPr>
          <w:lang w:eastAsia="zh-CN"/>
        </w:rPr>
      </w:pPr>
      <w:r w:rsidRPr="004B365F">
        <w:rPr>
          <w:rFonts w:ascii="微软雅黑" w:eastAsia="微软雅黑" w:hAnsi="微软雅黑" w:cs="微软雅黑" w:hint="eastAsia"/>
          <w:lang w:eastAsia="zh-CN"/>
        </w:rPr>
        <w:t>将应用程序打包为</w:t>
      </w:r>
      <w:r w:rsidRPr="004B365F">
        <w:rPr>
          <w:lang w:eastAsia="zh-CN"/>
        </w:rPr>
        <w:t>jar</w:t>
      </w:r>
      <w:r w:rsidRPr="004B365F">
        <w:rPr>
          <w:rFonts w:ascii="微软雅黑" w:eastAsia="微软雅黑" w:hAnsi="微软雅黑" w:cs="微软雅黑" w:hint="eastAsia"/>
          <w:lang w:eastAsia="zh-CN"/>
        </w:rPr>
        <w:t>并使用嵌入式</w:t>
      </w:r>
      <w:r w:rsidRPr="004B365F">
        <w:rPr>
          <w:lang w:eastAsia="zh-CN"/>
        </w:rPr>
        <w:t>HTTP</w:t>
      </w:r>
      <w:r w:rsidRPr="004B365F">
        <w:rPr>
          <w:rFonts w:ascii="微软雅黑" w:eastAsia="微软雅黑" w:hAnsi="微软雅黑" w:cs="微软雅黑" w:hint="eastAsia"/>
          <w:lang w:eastAsia="zh-CN"/>
        </w:rPr>
        <w:t>服务器的最大优点之一就是您可以像运行其他应用程序一样运行应用程序。</w:t>
      </w:r>
      <w:r w:rsidRPr="004B365F">
        <w:rPr>
          <w:lang w:eastAsia="zh-CN"/>
        </w:rPr>
        <w:t xml:space="preserve"> </w:t>
      </w:r>
      <w:r w:rsidRPr="004B365F">
        <w:rPr>
          <w:rFonts w:ascii="微软雅黑" w:eastAsia="微软雅黑" w:hAnsi="微软雅黑" w:cs="微软雅黑" w:hint="eastAsia"/>
          <w:lang w:eastAsia="zh-CN"/>
        </w:rPr>
        <w:t>调试</w:t>
      </w:r>
      <w:r w:rsidRPr="004B365F">
        <w:rPr>
          <w:lang w:eastAsia="zh-CN"/>
        </w:rPr>
        <w:t>Spring Boot</w:t>
      </w:r>
      <w:r w:rsidRPr="004B365F">
        <w:rPr>
          <w:rFonts w:ascii="微软雅黑" w:eastAsia="微软雅黑" w:hAnsi="微软雅黑" w:cs="微软雅黑" w:hint="eastAsia"/>
          <w:lang w:eastAsia="zh-CN"/>
        </w:rPr>
        <w:t>应用程序也很容易</w:t>
      </w:r>
      <w:r w:rsidRPr="004B365F">
        <w:rPr>
          <w:lang w:eastAsia="zh-CN"/>
        </w:rPr>
        <w:t xml:space="preserve">; </w:t>
      </w:r>
      <w:r w:rsidRPr="004B365F">
        <w:rPr>
          <w:rFonts w:ascii="微软雅黑" w:eastAsia="微软雅黑" w:hAnsi="微软雅黑" w:cs="微软雅黑" w:hint="eastAsia"/>
          <w:lang w:eastAsia="zh-CN"/>
        </w:rPr>
        <w:t>你不需要任何特殊的</w:t>
      </w:r>
      <w:r w:rsidRPr="004B365F">
        <w:rPr>
          <w:lang w:eastAsia="zh-CN"/>
        </w:rPr>
        <w:t>IDE</w:t>
      </w:r>
      <w:r w:rsidRPr="004B365F">
        <w:rPr>
          <w:rFonts w:ascii="微软雅黑" w:eastAsia="微软雅黑" w:hAnsi="微软雅黑" w:cs="微软雅黑" w:hint="eastAsia"/>
          <w:lang w:eastAsia="zh-CN"/>
        </w:rPr>
        <w:t>插件或扩展。</w:t>
      </w:r>
    </w:p>
    <w:p w:rsidR="005A4D71" w:rsidRDefault="005A4D71">
      <w:pPr>
        <w:pStyle w:val="a3"/>
        <w:spacing w:before="9"/>
        <w:rPr>
          <w:sz w:val="17"/>
          <w:lang w:eastAsia="zh-CN"/>
        </w:rPr>
      </w:pPr>
    </w:p>
    <w:p w:rsidR="005A4D71" w:rsidRDefault="00297392">
      <w:pPr>
        <w:spacing w:before="94"/>
        <w:ind w:left="255"/>
        <w:rPr>
          <w:b/>
          <w:sz w:val="20"/>
          <w:lang w:eastAsia="zh-CN"/>
        </w:rPr>
      </w:pPr>
      <w:r>
        <w:pict>
          <v:line id="_x0000_s4984" style="position:absolute;left:0;text-align:left;z-index:251263488;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AC3E31" w:rsidP="00AC3E31">
      <w:pPr>
        <w:pStyle w:val="a3"/>
        <w:spacing w:line="292" w:lineRule="auto"/>
        <w:ind w:left="255" w:right="1828"/>
        <w:rPr>
          <w:lang w:eastAsia="zh-CN"/>
        </w:rPr>
      </w:pPr>
      <w:r w:rsidRPr="00AC3E31">
        <w:rPr>
          <w:rFonts w:ascii="微软雅黑" w:eastAsia="微软雅黑" w:hAnsi="微软雅黑" w:cs="微软雅黑" w:hint="eastAsia"/>
          <w:lang w:eastAsia="zh-CN"/>
        </w:rPr>
        <w:t>本节仅介绍基于</w:t>
      </w:r>
      <w:r w:rsidRPr="00AC3E31">
        <w:rPr>
          <w:lang w:eastAsia="zh-CN"/>
        </w:rPr>
        <w:t>jar</w:t>
      </w:r>
      <w:r w:rsidRPr="00AC3E31">
        <w:rPr>
          <w:rFonts w:ascii="微软雅黑" w:eastAsia="微软雅黑" w:hAnsi="微软雅黑" w:cs="微软雅黑" w:hint="eastAsia"/>
          <w:lang w:eastAsia="zh-CN"/>
        </w:rPr>
        <w:t>的打包。如果您选择将应用程序打包为</w:t>
      </w:r>
      <w:r w:rsidRPr="00AC3E31">
        <w:rPr>
          <w:lang w:eastAsia="zh-CN"/>
        </w:rPr>
        <w:t>war</w:t>
      </w:r>
      <w:r w:rsidRPr="00AC3E31">
        <w:rPr>
          <w:rFonts w:ascii="微软雅黑" w:eastAsia="微软雅黑" w:hAnsi="微软雅黑" w:cs="微软雅黑" w:hint="eastAsia"/>
          <w:lang w:eastAsia="zh-CN"/>
        </w:rPr>
        <w:t>文件，则应参考您的服务器和</w:t>
      </w:r>
      <w:r w:rsidRPr="00AC3E31">
        <w:rPr>
          <w:lang w:eastAsia="zh-CN"/>
        </w:rPr>
        <w:t>IDE</w:t>
      </w:r>
      <w:r w:rsidRPr="00AC3E31">
        <w:rPr>
          <w:rFonts w:ascii="微软雅黑" w:eastAsia="微软雅黑" w:hAnsi="微软雅黑" w:cs="微软雅黑" w:hint="eastAsia"/>
          <w:lang w:eastAsia="zh-CN"/>
        </w:rPr>
        <w:t>文档。</w:t>
      </w:r>
    </w:p>
    <w:p w:rsidR="005A4D71" w:rsidRDefault="005A4D71">
      <w:pPr>
        <w:pStyle w:val="a3"/>
        <w:spacing w:before="2"/>
        <w:rPr>
          <w:sz w:val="26"/>
          <w:lang w:eastAsia="zh-CN"/>
        </w:rPr>
      </w:pPr>
    </w:p>
    <w:p w:rsidR="005A4D71" w:rsidRDefault="00AC3E31">
      <w:pPr>
        <w:pStyle w:val="2"/>
        <w:numPr>
          <w:ilvl w:val="1"/>
          <w:numId w:val="27"/>
        </w:numPr>
        <w:tabs>
          <w:tab w:val="left" w:pos="788"/>
        </w:tabs>
        <w:ind w:left="787" w:hanging="667"/>
      </w:pPr>
      <w:bookmarkStart w:id="119" w:name="19.1_Running_from_an_IDE"/>
      <w:bookmarkStart w:id="120" w:name="_bookmark62"/>
      <w:bookmarkEnd w:id="119"/>
      <w:bookmarkEnd w:id="120"/>
      <w:r>
        <w:rPr>
          <w:rFonts w:asciiTheme="minorEastAsia" w:eastAsiaTheme="minorEastAsia" w:hAnsiTheme="minorEastAsia" w:hint="eastAsia"/>
          <w:lang w:eastAsia="zh-CN"/>
        </w:rPr>
        <w:t>从一个</w:t>
      </w:r>
      <w:r w:rsidR="00475295">
        <w:t xml:space="preserve"> IDE</w:t>
      </w:r>
      <w:r>
        <w:t xml:space="preserve"> </w:t>
      </w:r>
      <w:r>
        <w:rPr>
          <w:rFonts w:asciiTheme="minorEastAsia" w:eastAsiaTheme="minorEastAsia" w:hAnsiTheme="minorEastAsia" w:hint="eastAsia"/>
          <w:lang w:eastAsia="zh-CN"/>
        </w:rPr>
        <w:t>运行</w:t>
      </w:r>
    </w:p>
    <w:p w:rsidR="005A4D71" w:rsidRDefault="00AC3E31" w:rsidP="00AC3E31">
      <w:pPr>
        <w:pStyle w:val="a3"/>
        <w:spacing w:before="277" w:line="280" w:lineRule="exact"/>
        <w:ind w:left="120" w:right="1437"/>
        <w:jc w:val="both"/>
      </w:pPr>
      <w:r w:rsidRPr="00AC3E31">
        <w:rPr>
          <w:rFonts w:ascii="微软雅黑" w:eastAsia="微软雅黑" w:hAnsi="微软雅黑" w:cs="微软雅黑" w:hint="eastAsia"/>
          <w:lang w:eastAsia="zh-CN"/>
        </w:rPr>
        <w:t>您可以从</w:t>
      </w:r>
      <w:r w:rsidRPr="00AC3E31">
        <w:rPr>
          <w:lang w:eastAsia="zh-CN"/>
        </w:rPr>
        <w:t>IDE</w:t>
      </w:r>
      <w:r w:rsidRPr="00AC3E31">
        <w:rPr>
          <w:rFonts w:ascii="微软雅黑" w:eastAsia="微软雅黑" w:hAnsi="微软雅黑" w:cs="微软雅黑" w:hint="eastAsia"/>
          <w:lang w:eastAsia="zh-CN"/>
        </w:rPr>
        <w:t>运行</w:t>
      </w:r>
      <w:r w:rsidRPr="00AC3E31">
        <w:rPr>
          <w:lang w:eastAsia="zh-CN"/>
        </w:rPr>
        <w:t>Spring Boot</w:t>
      </w:r>
      <w:r w:rsidRPr="00AC3E31">
        <w:rPr>
          <w:rFonts w:ascii="微软雅黑" w:eastAsia="微软雅黑" w:hAnsi="微软雅黑" w:cs="微软雅黑" w:hint="eastAsia"/>
          <w:lang w:eastAsia="zh-CN"/>
        </w:rPr>
        <w:t>应用程序作为简单的</w:t>
      </w:r>
      <w:r w:rsidRPr="00AC3E31">
        <w:rPr>
          <w:lang w:eastAsia="zh-CN"/>
        </w:rPr>
        <w:t>Java</w:t>
      </w:r>
      <w:r w:rsidRPr="00AC3E31">
        <w:rPr>
          <w:rFonts w:ascii="微软雅黑" w:eastAsia="微软雅黑" w:hAnsi="微软雅黑" w:cs="微软雅黑" w:hint="eastAsia"/>
          <w:lang w:eastAsia="zh-CN"/>
        </w:rPr>
        <w:t>应用程序，但是，首先您需要导入项目。</w:t>
      </w:r>
      <w:r w:rsidRPr="00AC3E31">
        <w:rPr>
          <w:lang w:eastAsia="zh-CN"/>
        </w:rPr>
        <w:t xml:space="preserve"> </w:t>
      </w:r>
      <w:r w:rsidRPr="00AC3E31">
        <w:rPr>
          <w:rFonts w:ascii="微软雅黑" w:eastAsia="微软雅黑" w:hAnsi="微软雅黑" w:cs="微软雅黑" w:hint="eastAsia"/>
          <w:lang w:eastAsia="zh-CN"/>
        </w:rPr>
        <w:t>导入步骤取决于您的</w:t>
      </w:r>
      <w:r w:rsidRPr="00AC3E31">
        <w:rPr>
          <w:lang w:eastAsia="zh-CN"/>
        </w:rPr>
        <w:t>IDE</w:t>
      </w:r>
      <w:r w:rsidRPr="00AC3E31">
        <w:rPr>
          <w:rFonts w:ascii="微软雅黑" w:eastAsia="微软雅黑" w:hAnsi="微软雅黑" w:cs="微软雅黑" w:hint="eastAsia"/>
          <w:lang w:eastAsia="zh-CN"/>
        </w:rPr>
        <w:t>和构建系统。</w:t>
      </w:r>
      <w:r w:rsidRPr="00AC3E31">
        <w:rPr>
          <w:lang w:eastAsia="zh-CN"/>
        </w:rPr>
        <w:t xml:space="preserve"> </w:t>
      </w:r>
      <w:r w:rsidRPr="00AC3E31">
        <w:rPr>
          <w:rFonts w:ascii="微软雅黑" w:eastAsia="微软雅黑" w:hAnsi="微软雅黑" w:cs="微软雅黑" w:hint="eastAsia"/>
        </w:rPr>
        <w:t>大多数</w:t>
      </w:r>
      <w:r w:rsidRPr="00AC3E31">
        <w:t>IDE</w:t>
      </w:r>
      <w:r w:rsidRPr="00AC3E31">
        <w:rPr>
          <w:rFonts w:ascii="微软雅黑" w:eastAsia="微软雅黑" w:hAnsi="微软雅黑" w:cs="微软雅黑" w:hint="eastAsia"/>
        </w:rPr>
        <w:t>可以直接导入</w:t>
      </w:r>
      <w:r w:rsidRPr="00AC3E31">
        <w:t>Maven</w:t>
      </w:r>
      <w:r w:rsidRPr="00AC3E31">
        <w:rPr>
          <w:rFonts w:ascii="微软雅黑" w:eastAsia="微软雅黑" w:hAnsi="微软雅黑" w:cs="微软雅黑" w:hint="eastAsia"/>
        </w:rPr>
        <w:t>项目，例如</w:t>
      </w:r>
      <w:r w:rsidRPr="00AC3E31">
        <w:t>Eclipse</w:t>
      </w:r>
      <w:r w:rsidRPr="00AC3E31">
        <w:rPr>
          <w:rFonts w:ascii="微软雅黑" w:eastAsia="微软雅黑" w:hAnsi="微软雅黑" w:cs="微软雅黑" w:hint="eastAsia"/>
        </w:rPr>
        <w:t>用户可以从</w:t>
      </w:r>
      <w:r w:rsidRPr="00AC3E31">
        <w:t>File</w:t>
      </w:r>
      <w:r w:rsidRPr="00AC3E31">
        <w:rPr>
          <w:rFonts w:ascii="微软雅黑" w:eastAsia="微软雅黑" w:hAnsi="微软雅黑" w:cs="微软雅黑" w:hint="eastAsia"/>
        </w:rPr>
        <w:t>菜单中选择</w:t>
      </w:r>
      <w:r w:rsidRPr="00AC3E31">
        <w:t>Import ...</w:t>
      </w:r>
      <w:r w:rsidRPr="00AC3E31">
        <w:t>Existing Maven Projects</w:t>
      </w:r>
      <w:r w:rsidRPr="00AC3E31">
        <w:rPr>
          <w:rFonts w:ascii="微软雅黑" w:eastAsia="微软雅黑" w:hAnsi="微软雅黑" w:cs="微软雅黑" w:hint="eastAsia"/>
        </w:rPr>
        <w:t>。</w:t>
      </w:r>
    </w:p>
    <w:p w:rsidR="005A4D71" w:rsidRDefault="00AC3E31" w:rsidP="00AC3E31">
      <w:pPr>
        <w:pStyle w:val="a3"/>
        <w:spacing w:before="277" w:line="280" w:lineRule="exact"/>
        <w:ind w:left="120" w:right="1437"/>
        <w:jc w:val="both"/>
      </w:pPr>
      <w:r w:rsidRPr="00AC3E31">
        <w:rPr>
          <w:rFonts w:ascii="微软雅黑" w:eastAsia="微软雅黑" w:hAnsi="微软雅黑" w:cs="微软雅黑" w:hint="eastAsia"/>
          <w:lang w:eastAsia="zh-CN"/>
        </w:rPr>
        <w:t>如果不能直接将项目导入到</w:t>
      </w:r>
      <w:r w:rsidRPr="00AC3E31">
        <w:rPr>
          <w:lang w:eastAsia="zh-CN"/>
        </w:rPr>
        <w:t>IDE</w:t>
      </w:r>
      <w:r w:rsidRPr="00AC3E31">
        <w:rPr>
          <w:rFonts w:ascii="微软雅黑" w:eastAsia="微软雅黑" w:hAnsi="微软雅黑" w:cs="微软雅黑" w:hint="eastAsia"/>
          <w:lang w:eastAsia="zh-CN"/>
        </w:rPr>
        <w:t>中，则可以使用构建插件生成</w:t>
      </w:r>
      <w:r w:rsidRPr="00AC3E31">
        <w:rPr>
          <w:lang w:eastAsia="zh-CN"/>
        </w:rPr>
        <w:t>IDE</w:t>
      </w:r>
      <w:r w:rsidRPr="00AC3E31">
        <w:rPr>
          <w:rFonts w:ascii="微软雅黑" w:eastAsia="微软雅黑" w:hAnsi="微软雅黑" w:cs="微软雅黑" w:hint="eastAsia"/>
          <w:lang w:eastAsia="zh-CN"/>
        </w:rPr>
        <w:t>元数据。</w:t>
      </w:r>
      <w:r w:rsidRPr="00AC3E31">
        <w:rPr>
          <w:lang w:eastAsia="zh-CN"/>
        </w:rPr>
        <w:t xml:space="preserve"> </w:t>
      </w:r>
      <w:r w:rsidRPr="00AC3E31">
        <w:t>Maven</w:t>
      </w:r>
      <w:r w:rsidRPr="00AC3E31">
        <w:rPr>
          <w:rFonts w:ascii="微软雅黑" w:eastAsia="微软雅黑" w:hAnsi="微软雅黑" w:cs="微软雅黑" w:hint="eastAsia"/>
        </w:rPr>
        <w:t>包含</w:t>
      </w:r>
      <w:hyperlink r:id="rId104">
        <w:r>
          <w:rPr>
            <w:color w:val="204060"/>
            <w:u w:val="single" w:color="204060"/>
          </w:rPr>
          <w:t>Eclipse</w:t>
        </w:r>
        <w:r>
          <w:rPr>
            <w:color w:val="204060"/>
          </w:rPr>
          <w:t xml:space="preserve"> </w:t>
        </w:r>
      </w:hyperlink>
      <w:r>
        <w:rPr>
          <w:rFonts w:asciiTheme="minorEastAsia" w:eastAsiaTheme="minorEastAsia" w:hAnsiTheme="minorEastAsia" w:hint="eastAsia"/>
          <w:color w:val="204060"/>
          <w:lang w:eastAsia="zh-CN"/>
        </w:rPr>
        <w:t>和</w:t>
      </w:r>
      <w:r>
        <w:rPr>
          <w:rFonts w:eastAsiaTheme="minorEastAsia" w:hint="eastAsia"/>
          <w:color w:val="204060"/>
          <w:lang w:eastAsia="zh-CN"/>
        </w:rPr>
        <w:t xml:space="preserve"> </w:t>
      </w:r>
      <w:hyperlink r:id="rId105">
        <w:r>
          <w:rPr>
            <w:color w:val="204060"/>
            <w:u w:val="single" w:color="204060"/>
          </w:rPr>
          <w:t>IDEA</w:t>
        </w:r>
      </w:hyperlink>
      <w:r w:rsidRPr="00AC3E31">
        <w:rPr>
          <w:rFonts w:ascii="微软雅黑" w:eastAsia="微软雅黑" w:hAnsi="微软雅黑" w:cs="微软雅黑" w:hint="eastAsia"/>
        </w:rPr>
        <w:t>的插件</w:t>
      </w:r>
      <w:r w:rsidRPr="00AC3E31">
        <w:t>; Gradle</w:t>
      </w:r>
      <w:r w:rsidRPr="00AC3E31">
        <w:rPr>
          <w:rFonts w:ascii="微软雅黑" w:eastAsia="微软雅黑" w:hAnsi="微软雅黑" w:cs="微软雅黑" w:hint="eastAsia"/>
        </w:rPr>
        <w:t>为各种</w:t>
      </w:r>
      <w:r w:rsidRPr="00AC3E31">
        <w:t>IDE</w:t>
      </w:r>
      <w:r w:rsidRPr="00AC3E31">
        <w:rPr>
          <w:rFonts w:ascii="微软雅黑" w:eastAsia="微软雅黑" w:hAnsi="微软雅黑" w:cs="微软雅黑" w:hint="eastAsia"/>
        </w:rPr>
        <w:t>提供插件</w:t>
      </w:r>
      <w:hyperlink r:id="rId106">
        <w:r>
          <w:rPr>
            <w:color w:val="204060"/>
            <w:u w:val="single" w:color="204060"/>
          </w:rPr>
          <w:t>various</w:t>
        </w:r>
        <w:r>
          <w:rPr>
            <w:color w:val="204060"/>
            <w:spacing w:val="-5"/>
            <w:u w:val="single" w:color="204060"/>
          </w:rPr>
          <w:t xml:space="preserve"> </w:t>
        </w:r>
        <w:r>
          <w:rPr>
            <w:color w:val="204060"/>
            <w:u w:val="single" w:color="204060"/>
          </w:rPr>
          <w:t>IDEs</w:t>
        </w:r>
      </w:hyperlink>
      <w:r>
        <w:t>.</w:t>
      </w:r>
      <w:r w:rsidRPr="00AC3E31">
        <w:rPr>
          <w:rFonts w:ascii="微软雅黑" w:eastAsia="微软雅黑" w:hAnsi="微软雅黑" w:cs="微软雅黑" w:hint="eastAsia"/>
        </w:rPr>
        <w:t>。</w:t>
      </w:r>
    </w:p>
    <w:p w:rsidR="005A4D71" w:rsidRDefault="005A4D71">
      <w:pPr>
        <w:pStyle w:val="a3"/>
        <w:spacing w:before="10"/>
        <w:rPr>
          <w:sz w:val="17"/>
        </w:rPr>
      </w:pPr>
    </w:p>
    <w:p w:rsidR="005A4D71" w:rsidRDefault="00297392">
      <w:pPr>
        <w:spacing w:before="94"/>
        <w:ind w:left="255"/>
        <w:rPr>
          <w:b/>
          <w:sz w:val="20"/>
        </w:rPr>
      </w:pPr>
      <w:r>
        <w:pict>
          <v:line id="_x0000_s4983" style="position:absolute;left:0;text-align:left;z-index:251264512;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AC3E31" w:rsidP="00AC3E31">
      <w:pPr>
        <w:pStyle w:val="a3"/>
        <w:spacing w:line="292" w:lineRule="auto"/>
        <w:ind w:left="255" w:right="1831"/>
        <w:rPr>
          <w:lang w:eastAsia="zh-CN"/>
        </w:rPr>
      </w:pPr>
      <w:r w:rsidRPr="00AC3E31">
        <w:rPr>
          <w:rFonts w:ascii="微软雅黑" w:eastAsia="微软雅黑" w:hAnsi="微软雅黑" w:cs="微软雅黑" w:hint="eastAsia"/>
          <w:lang w:eastAsia="zh-CN"/>
        </w:rPr>
        <w:t>如果您不小心运行了两次</w:t>
      </w:r>
      <w:r w:rsidRPr="00AC3E31">
        <w:rPr>
          <w:lang w:eastAsia="zh-CN"/>
        </w:rPr>
        <w:t>Web</w:t>
      </w:r>
      <w:r w:rsidRPr="00AC3E31">
        <w:rPr>
          <w:rFonts w:ascii="微软雅黑" w:eastAsia="微软雅黑" w:hAnsi="微软雅黑" w:cs="微软雅黑" w:hint="eastAsia"/>
          <w:lang w:eastAsia="zh-CN"/>
        </w:rPr>
        <w:t>应用程序，则会看到</w:t>
      </w:r>
      <w:r w:rsidRPr="00AC3E31">
        <w:rPr>
          <w:lang w:eastAsia="zh-CN"/>
        </w:rPr>
        <w:t>“</w:t>
      </w:r>
      <w:r w:rsidRPr="00AC3E31">
        <w:rPr>
          <w:rFonts w:ascii="微软雅黑" w:eastAsia="微软雅黑" w:hAnsi="微软雅黑" w:cs="微软雅黑" w:hint="eastAsia"/>
          <w:lang w:eastAsia="zh-CN"/>
        </w:rPr>
        <w:t>端口已被使用</w:t>
      </w:r>
      <w:r w:rsidRPr="00AC3E31">
        <w:rPr>
          <w:lang w:eastAsia="zh-CN"/>
        </w:rPr>
        <w:t>”</w:t>
      </w:r>
      <w:r w:rsidRPr="00AC3E31">
        <w:rPr>
          <w:rFonts w:ascii="微软雅黑" w:eastAsia="微软雅黑" w:hAnsi="微软雅黑" w:cs="微软雅黑" w:hint="eastAsia"/>
          <w:lang w:eastAsia="zh-CN"/>
        </w:rPr>
        <w:t>错误。</w:t>
      </w:r>
      <w:r w:rsidRPr="00AC3E31">
        <w:rPr>
          <w:lang w:eastAsia="zh-CN"/>
        </w:rPr>
        <w:t xml:space="preserve"> STS</w:t>
      </w:r>
      <w:r w:rsidRPr="00AC3E31">
        <w:rPr>
          <w:rFonts w:ascii="微软雅黑" w:eastAsia="微软雅黑" w:hAnsi="微软雅黑" w:cs="微软雅黑" w:hint="eastAsia"/>
          <w:lang w:eastAsia="zh-CN"/>
        </w:rPr>
        <w:t>用户可以使用</w:t>
      </w:r>
      <w:r w:rsidRPr="00AC3E31">
        <w:rPr>
          <w:lang w:eastAsia="zh-CN"/>
        </w:rPr>
        <w:t>“</w:t>
      </w:r>
      <w:r w:rsidRPr="00AC3E31">
        <w:rPr>
          <w:rFonts w:ascii="微软雅黑" w:eastAsia="微软雅黑" w:hAnsi="微软雅黑" w:cs="微软雅黑" w:hint="eastAsia"/>
          <w:lang w:eastAsia="zh-CN"/>
        </w:rPr>
        <w:t>重新启动</w:t>
      </w:r>
      <w:r w:rsidRPr="00AC3E31">
        <w:rPr>
          <w:lang w:eastAsia="zh-CN"/>
        </w:rPr>
        <w:t>”</w:t>
      </w:r>
      <w:r w:rsidRPr="00AC3E31">
        <w:rPr>
          <w:rFonts w:ascii="微软雅黑" w:eastAsia="微软雅黑" w:hAnsi="微软雅黑" w:cs="微软雅黑" w:hint="eastAsia"/>
          <w:lang w:eastAsia="zh-CN"/>
        </w:rPr>
        <w:t>按钮而不是</w:t>
      </w:r>
      <w:r w:rsidRPr="00AC3E31">
        <w:rPr>
          <w:lang w:eastAsia="zh-CN"/>
        </w:rPr>
        <w:t>“</w:t>
      </w:r>
      <w:r w:rsidRPr="00AC3E31">
        <w:rPr>
          <w:rFonts w:ascii="微软雅黑" w:eastAsia="微软雅黑" w:hAnsi="微软雅黑" w:cs="微软雅黑" w:hint="eastAsia"/>
          <w:lang w:eastAsia="zh-CN"/>
        </w:rPr>
        <w:t>运行</w:t>
      </w:r>
      <w:r w:rsidRPr="00AC3E31">
        <w:rPr>
          <w:lang w:eastAsia="zh-CN"/>
        </w:rPr>
        <w:t>”</w:t>
      </w:r>
      <w:r w:rsidRPr="00AC3E31">
        <w:rPr>
          <w:rFonts w:ascii="微软雅黑" w:eastAsia="微软雅黑" w:hAnsi="微软雅黑" w:cs="微软雅黑" w:hint="eastAsia"/>
          <w:lang w:eastAsia="zh-CN"/>
        </w:rPr>
        <w:t>来确保关闭任何现有的实例。</w:t>
      </w:r>
    </w:p>
    <w:p w:rsidR="005A4D71" w:rsidRDefault="005A4D71">
      <w:pPr>
        <w:pStyle w:val="a3"/>
        <w:spacing w:before="7"/>
        <w:rPr>
          <w:sz w:val="24"/>
          <w:lang w:eastAsia="zh-CN"/>
        </w:rPr>
      </w:pPr>
    </w:p>
    <w:p w:rsidR="00AC3E31" w:rsidRDefault="00AC3E31">
      <w:pPr>
        <w:pStyle w:val="2"/>
        <w:numPr>
          <w:ilvl w:val="1"/>
          <w:numId w:val="27"/>
        </w:numPr>
        <w:tabs>
          <w:tab w:val="left" w:pos="788"/>
        </w:tabs>
        <w:ind w:left="787" w:hanging="667"/>
      </w:pPr>
      <w:bookmarkStart w:id="121" w:name="19.2_Running_as_a_packaged_application"/>
      <w:bookmarkStart w:id="122" w:name="_bookmark63"/>
      <w:bookmarkEnd w:id="121"/>
      <w:bookmarkEnd w:id="122"/>
      <w:r>
        <w:rPr>
          <w:rFonts w:asciiTheme="minorEastAsia" w:eastAsiaTheme="minorEastAsia" w:hAnsiTheme="minorEastAsia" w:hint="eastAsia"/>
          <w:lang w:eastAsia="zh-CN"/>
        </w:rPr>
        <w:t>打包运行应用程序</w:t>
      </w:r>
    </w:p>
    <w:p w:rsidR="005A4D71" w:rsidRDefault="005A4D71">
      <w:pPr>
        <w:pStyle w:val="a3"/>
        <w:spacing w:before="3"/>
        <w:rPr>
          <w:b/>
          <w:sz w:val="27"/>
        </w:rPr>
      </w:pPr>
    </w:p>
    <w:p w:rsidR="005A4D71" w:rsidRDefault="00297392" w:rsidP="00AC3E31">
      <w:pPr>
        <w:pStyle w:val="a3"/>
        <w:spacing w:line="292" w:lineRule="auto"/>
        <w:ind w:left="120" w:right="1836"/>
      </w:pPr>
      <w:r>
        <w:pict>
          <v:shape id="_x0000_s4982" type="#_x0000_t202" style="position:absolute;left:0;text-align:left;margin-left:75.55pt;margin-top:43.6pt;width:444.2pt;height:16.9pt;z-index:251259392;mso-wrap-distance-left:0;mso-wrap-distance-right:0;mso-position-horizontal-relative:page" fillcolor="#f0f0f0" strokecolor="#444" strokeweight=".1pt">
            <v:textbox style="mso-next-textbox:#_x0000_s4982" inset="0,0,0,0">
              <w:txbxContent>
                <w:p w:rsidR="00B67961" w:rsidRDefault="00B67961">
                  <w:pPr>
                    <w:spacing w:before="84"/>
                    <w:ind w:left="69"/>
                    <w:rPr>
                      <w:rFonts w:ascii="Courier New"/>
                      <w:sz w:val="14"/>
                    </w:rPr>
                  </w:pPr>
                  <w:r>
                    <w:rPr>
                      <w:rFonts w:ascii="Courier New"/>
                      <w:sz w:val="14"/>
                    </w:rPr>
                    <w:t>$ java -jar target/myproject-0.0.1-SNAPSHOT.jar</w:t>
                  </w:r>
                </w:p>
              </w:txbxContent>
            </v:textbox>
            <w10:wrap type="topAndBottom" anchorx="page"/>
          </v:shape>
        </w:pict>
      </w:r>
      <w:r w:rsidR="00AC3E31" w:rsidRPr="00AC3E31">
        <w:rPr>
          <w:rFonts w:ascii="微软雅黑" w:eastAsia="微软雅黑" w:hAnsi="微软雅黑" w:cs="微软雅黑" w:hint="eastAsia"/>
        </w:rPr>
        <w:t>如果您使用</w:t>
      </w:r>
      <w:r w:rsidR="00AC3E31" w:rsidRPr="00AC3E31">
        <w:t>Spring Boot Maven</w:t>
      </w:r>
      <w:r w:rsidR="00AC3E31" w:rsidRPr="00AC3E31">
        <w:rPr>
          <w:rFonts w:ascii="微软雅黑" w:eastAsia="微软雅黑" w:hAnsi="微软雅黑" w:cs="微软雅黑" w:hint="eastAsia"/>
        </w:rPr>
        <w:t>或</w:t>
      </w:r>
      <w:r w:rsidR="00AC3E31" w:rsidRPr="00AC3E31">
        <w:t>Gradle</w:t>
      </w:r>
      <w:r w:rsidR="00AC3E31" w:rsidRPr="00AC3E31">
        <w:rPr>
          <w:rFonts w:ascii="微软雅黑" w:eastAsia="微软雅黑" w:hAnsi="微软雅黑" w:cs="微软雅黑" w:hint="eastAsia"/>
        </w:rPr>
        <w:t>插件创建可执行</w:t>
      </w:r>
      <w:r w:rsidR="00AC3E31" w:rsidRPr="00AC3E31">
        <w:t>jar</w:t>
      </w:r>
      <w:r w:rsidR="00AC3E31" w:rsidRPr="00AC3E31">
        <w:rPr>
          <w:rFonts w:ascii="微软雅黑" w:eastAsia="微软雅黑" w:hAnsi="微软雅黑" w:cs="微软雅黑" w:hint="eastAsia"/>
        </w:rPr>
        <w:t>，则可以使用</w:t>
      </w:r>
      <w:r w:rsidR="00AC3E31" w:rsidRPr="00AC3E31">
        <w:t>java -jar</w:t>
      </w:r>
      <w:r w:rsidR="00AC3E31" w:rsidRPr="00AC3E31">
        <w:rPr>
          <w:rFonts w:ascii="微软雅黑" w:eastAsia="微软雅黑" w:hAnsi="微软雅黑" w:cs="微软雅黑" w:hint="eastAsia"/>
        </w:rPr>
        <w:t>运行应用程序。</w:t>
      </w:r>
      <w:r w:rsidR="00AC3E31" w:rsidRPr="00AC3E31">
        <w:t xml:space="preserve"> </w:t>
      </w:r>
      <w:r w:rsidR="00AC3E31" w:rsidRPr="00AC3E31">
        <w:rPr>
          <w:rFonts w:ascii="微软雅黑" w:eastAsia="微软雅黑" w:hAnsi="微软雅黑" w:cs="微软雅黑" w:hint="eastAsia"/>
        </w:rPr>
        <w:t>例如</w:t>
      </w:r>
      <w:r w:rsidR="00AC3E31">
        <w:rPr>
          <w:rFonts w:ascii="微软雅黑" w:eastAsia="微软雅黑" w:hAnsi="微软雅黑" w:cs="微软雅黑" w:hint="eastAsia"/>
          <w:lang w:eastAsia="zh-CN"/>
        </w:rPr>
        <w:t>：</w:t>
      </w:r>
    </w:p>
    <w:p w:rsidR="005A4D71" w:rsidRDefault="005A4D71">
      <w:pPr>
        <w:pStyle w:val="a3"/>
        <w:spacing w:before="6"/>
        <w:rPr>
          <w:sz w:val="10"/>
        </w:rPr>
      </w:pPr>
    </w:p>
    <w:p w:rsidR="005A4D71" w:rsidRPr="00AC3E31" w:rsidRDefault="00AC3E31" w:rsidP="00AC3E31">
      <w:pPr>
        <w:pStyle w:val="a3"/>
        <w:spacing w:before="93" w:line="292" w:lineRule="auto"/>
        <w:ind w:left="120" w:right="1432"/>
        <w:rPr>
          <w:lang w:eastAsia="zh-CN"/>
        </w:rPr>
      </w:pPr>
      <w:r w:rsidRPr="00AC3E31">
        <w:rPr>
          <w:rFonts w:ascii="微软雅黑" w:eastAsia="微软雅黑" w:hAnsi="微软雅黑" w:cs="微软雅黑" w:hint="eastAsia"/>
          <w:lang w:eastAsia="zh-CN"/>
        </w:rPr>
        <w:t>也可以运行打包的应用程序并启用远程调试支持。</w:t>
      </w:r>
      <w:r w:rsidRPr="00AC3E31">
        <w:rPr>
          <w:lang w:eastAsia="zh-CN"/>
        </w:rPr>
        <w:t xml:space="preserve"> </w:t>
      </w:r>
      <w:r w:rsidRPr="00AC3E31">
        <w:rPr>
          <w:rFonts w:ascii="微软雅黑" w:eastAsia="微软雅黑" w:hAnsi="微软雅黑" w:cs="微软雅黑" w:hint="eastAsia"/>
          <w:lang w:eastAsia="zh-CN"/>
        </w:rPr>
        <w:t>这使您可以将调试器附加到打包的应用程序</w:t>
      </w:r>
      <w:r>
        <w:rPr>
          <w:rFonts w:ascii="微软雅黑" w:eastAsia="微软雅黑" w:hAnsi="微软雅黑" w:cs="微软雅黑" w:hint="eastAsia"/>
          <w:lang w:eastAsia="zh-CN"/>
        </w:rPr>
        <w:t>：</w:t>
      </w:r>
      <w:r w:rsidR="00297392">
        <w:pict>
          <v:shape id="_x0000_s4981" type="#_x0000_t202" style="position:absolute;left:0;text-align:left;margin-left:75.55pt;margin-top:39.5pt;width:444.2pt;height:26.7pt;z-index:251260416;mso-wrap-distance-left:0;mso-wrap-distance-right:0;mso-position-horizontal-relative:page;mso-position-vertical-relative:text" fillcolor="#f0f0f0" strokecolor="#444" strokeweight=".1pt">
            <v:textbox style="mso-next-textbox:#_x0000_s4981" inset="0,0,0,0">
              <w:txbxContent>
                <w:p w:rsidR="00B67961" w:rsidRDefault="00B67961">
                  <w:pPr>
                    <w:spacing w:before="84"/>
                    <w:ind w:left="69"/>
                    <w:rPr>
                      <w:rFonts w:ascii="Courier New"/>
                      <w:sz w:val="14"/>
                    </w:rPr>
                  </w:pPr>
                  <w:r>
                    <w:rPr>
                      <w:rFonts w:ascii="Courier New"/>
                      <w:sz w:val="14"/>
                    </w:rPr>
                    <w:t>$ java -Xdebug -Xrunjdwp:server=y,transport=dt_socket,address=8000,suspend=n \</w:t>
                  </w:r>
                </w:p>
                <w:p w:rsidR="00B67961" w:rsidRDefault="00B67961">
                  <w:pPr>
                    <w:spacing w:before="38"/>
                    <w:ind w:left="658"/>
                    <w:rPr>
                      <w:rFonts w:ascii="Courier New"/>
                      <w:sz w:val="14"/>
                    </w:rPr>
                  </w:pPr>
                  <w:r>
                    <w:rPr>
                      <w:rFonts w:ascii="Courier New"/>
                      <w:sz w:val="14"/>
                    </w:rPr>
                    <w:t>-jar target/myproject-0.0.1-SNAPSHOT.jar</w:t>
                  </w:r>
                </w:p>
              </w:txbxContent>
            </v:textbox>
            <w10:wrap type="topAndBottom" anchorx="page"/>
          </v:shape>
        </w:pict>
      </w:r>
    </w:p>
    <w:p w:rsidR="005A4D71" w:rsidRDefault="005A4D71">
      <w:pPr>
        <w:pStyle w:val="a3"/>
        <w:spacing w:before="11"/>
        <w:rPr>
          <w:sz w:val="10"/>
          <w:lang w:eastAsia="zh-CN"/>
        </w:rPr>
      </w:pPr>
    </w:p>
    <w:p w:rsidR="005A4D71" w:rsidRDefault="00AC3E31">
      <w:pPr>
        <w:pStyle w:val="2"/>
        <w:numPr>
          <w:ilvl w:val="1"/>
          <w:numId w:val="27"/>
        </w:numPr>
        <w:tabs>
          <w:tab w:val="left" w:pos="788"/>
        </w:tabs>
        <w:spacing w:before="90"/>
        <w:ind w:left="787" w:hanging="667"/>
      </w:pPr>
      <w:bookmarkStart w:id="123" w:name="19.3_Using_the_Maven_plugin"/>
      <w:bookmarkStart w:id="124" w:name="_bookmark64"/>
      <w:bookmarkEnd w:id="123"/>
      <w:bookmarkEnd w:id="124"/>
      <w:r>
        <w:rPr>
          <w:rFonts w:asciiTheme="minorEastAsia" w:eastAsiaTheme="minorEastAsia" w:hAnsiTheme="minorEastAsia" w:hint="eastAsia"/>
          <w:lang w:eastAsia="zh-CN"/>
        </w:rPr>
        <w:t>使用</w:t>
      </w:r>
      <w:r>
        <w:t xml:space="preserve"> </w:t>
      </w:r>
      <w:r w:rsidR="00475295">
        <w:t xml:space="preserve">Maven </w:t>
      </w:r>
      <w:r>
        <w:rPr>
          <w:rFonts w:asciiTheme="minorEastAsia" w:eastAsiaTheme="minorEastAsia" w:hAnsiTheme="minorEastAsia" w:hint="eastAsia"/>
          <w:lang w:eastAsia="zh-CN"/>
        </w:rPr>
        <w:t>插件</w:t>
      </w:r>
    </w:p>
    <w:p w:rsidR="005A4D71" w:rsidRDefault="005A4D71">
      <w:pPr>
        <w:pStyle w:val="a3"/>
        <w:spacing w:before="3"/>
        <w:rPr>
          <w:b/>
          <w:sz w:val="27"/>
        </w:rPr>
      </w:pPr>
    </w:p>
    <w:p w:rsidR="005A4D71" w:rsidRDefault="00AC3E31" w:rsidP="00AC3E31">
      <w:pPr>
        <w:pStyle w:val="a3"/>
        <w:spacing w:line="271" w:lineRule="auto"/>
        <w:ind w:left="120" w:right="1430"/>
      </w:pPr>
      <w:r w:rsidRPr="00AC3E31">
        <w:t>Spring Boot Maven</w:t>
      </w:r>
      <w:r w:rsidRPr="00AC3E31">
        <w:rPr>
          <w:rFonts w:ascii="微软雅黑" w:eastAsia="微软雅黑" w:hAnsi="微软雅黑" w:cs="微软雅黑" w:hint="eastAsia"/>
        </w:rPr>
        <w:t>插件包含一个可用于快速编译和运行应用程序的运行目标。</w:t>
      </w:r>
      <w:r w:rsidRPr="00AC3E31">
        <w:t xml:space="preserve"> </w:t>
      </w:r>
      <w:r w:rsidRPr="00AC3E31">
        <w:rPr>
          <w:rFonts w:ascii="微软雅黑" w:eastAsia="微软雅黑" w:hAnsi="微软雅黑" w:cs="微软雅黑" w:hint="eastAsia"/>
        </w:rPr>
        <w:t>应用程序以分解形式运行，就像在</w:t>
      </w:r>
      <w:r w:rsidRPr="00AC3E31">
        <w:t>IDE</w:t>
      </w:r>
      <w:r w:rsidRPr="00AC3E31">
        <w:rPr>
          <w:rFonts w:ascii="微软雅黑" w:eastAsia="微软雅黑" w:hAnsi="微软雅黑" w:cs="微软雅黑" w:hint="eastAsia"/>
        </w:rPr>
        <w:t>中一样。</w:t>
      </w:r>
    </w:p>
    <w:p w:rsidR="005A4D71" w:rsidRDefault="00297392">
      <w:pPr>
        <w:pStyle w:val="a3"/>
        <w:spacing w:before="5"/>
        <w:rPr>
          <w:sz w:val="10"/>
        </w:rPr>
      </w:pPr>
      <w:r>
        <w:pict>
          <v:shape id="_x0000_s4980" type="#_x0000_t202" style="position:absolute;margin-left:75.55pt;margin-top:8pt;width:444.2pt;height:16.9pt;z-index:251261440;mso-wrap-distance-left:0;mso-wrap-distance-right:0;mso-position-horizontal-relative:page" fillcolor="#f0f0f0" strokecolor="#444" strokeweight=".1pt">
            <v:textbox style="mso-next-textbox:#_x0000_s4980" inset="0,0,0,0">
              <w:txbxContent>
                <w:p w:rsidR="00B67961" w:rsidRDefault="00B67961">
                  <w:pPr>
                    <w:spacing w:before="84"/>
                    <w:ind w:left="69"/>
                    <w:rPr>
                      <w:rFonts w:ascii="Courier New"/>
                      <w:sz w:val="14"/>
                    </w:rPr>
                  </w:pPr>
                  <w:r>
                    <w:rPr>
                      <w:rFonts w:ascii="Courier New"/>
                      <w:sz w:val="14"/>
                    </w:rPr>
                    <w:t>$ mvn spring-boot:run</w:t>
                  </w:r>
                </w:p>
              </w:txbxContent>
            </v:textbox>
            <w10:wrap type="topAndBottom" anchorx="page"/>
          </v:shape>
        </w:pict>
      </w:r>
    </w:p>
    <w:p w:rsidR="005A4D71" w:rsidRDefault="005A4D71">
      <w:pPr>
        <w:pStyle w:val="a3"/>
        <w:spacing w:before="6"/>
        <w:rPr>
          <w:sz w:val="10"/>
        </w:rPr>
      </w:pPr>
    </w:p>
    <w:p w:rsidR="005A4D71" w:rsidRDefault="00AC3E31" w:rsidP="00AC3E31">
      <w:pPr>
        <w:pStyle w:val="a3"/>
        <w:spacing w:before="93"/>
        <w:ind w:left="120"/>
        <w:rPr>
          <w:lang w:eastAsia="zh-CN"/>
        </w:rPr>
      </w:pPr>
      <w:r w:rsidRPr="00AC3E31">
        <w:rPr>
          <w:rFonts w:ascii="微软雅黑" w:eastAsia="微软雅黑" w:hAnsi="微软雅黑" w:cs="微软雅黑" w:hint="eastAsia"/>
          <w:lang w:eastAsia="zh-CN"/>
        </w:rPr>
        <w:t>您可能还想使用有用的操作系统环境变量：</w:t>
      </w:r>
    </w:p>
    <w:p w:rsidR="005A4D71" w:rsidRDefault="00297392">
      <w:pPr>
        <w:pStyle w:val="a3"/>
        <w:spacing w:before="10"/>
        <w:rPr>
          <w:sz w:val="12"/>
          <w:lang w:eastAsia="zh-CN"/>
        </w:rPr>
      </w:pPr>
      <w:r>
        <w:pict>
          <v:shape id="_x0000_s4979" type="#_x0000_t202" style="position:absolute;margin-left:75.55pt;margin-top:9.4pt;width:444.2pt;height:16.9pt;z-index:251262464;mso-wrap-distance-left:0;mso-wrap-distance-right:0;mso-position-horizontal-relative:page" fillcolor="#f0f0f0" strokecolor="#444" strokeweight=".1pt">
            <v:textbox style="mso-next-textbox:#_x0000_s4979" inset="0,0,0,0">
              <w:txbxContent>
                <w:p w:rsidR="00B67961" w:rsidRDefault="00B67961">
                  <w:pPr>
                    <w:spacing w:before="84"/>
                    <w:ind w:left="69"/>
                    <w:rPr>
                      <w:rFonts w:ascii="Courier New"/>
                      <w:sz w:val="14"/>
                    </w:rPr>
                  </w:pPr>
                  <w:r>
                    <w:rPr>
                      <w:rFonts w:ascii="Courier New"/>
                      <w:sz w:val="14"/>
                    </w:rPr>
                    <w:t>$ export MAVEN_OPTS=-Xmx1024m -XX:MaxPermSize=128M</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3"/>
        <w:rPr>
          <w:sz w:val="21"/>
          <w:lang w:eastAsia="zh-CN"/>
        </w:rPr>
      </w:pPr>
    </w:p>
    <w:p w:rsidR="005A4D71" w:rsidRDefault="00AC3E31">
      <w:pPr>
        <w:pStyle w:val="2"/>
        <w:numPr>
          <w:ilvl w:val="1"/>
          <w:numId w:val="27"/>
        </w:numPr>
        <w:tabs>
          <w:tab w:val="left" w:pos="788"/>
        </w:tabs>
        <w:spacing w:before="91"/>
        <w:ind w:left="787" w:hanging="667"/>
      </w:pPr>
      <w:bookmarkStart w:id="125" w:name="19.4_Using_the_Gradle_plugin"/>
      <w:bookmarkStart w:id="126" w:name="_bookmark65"/>
      <w:bookmarkEnd w:id="125"/>
      <w:bookmarkEnd w:id="126"/>
      <w:r>
        <w:rPr>
          <w:rFonts w:asciiTheme="minorEastAsia" w:eastAsiaTheme="minorEastAsia" w:hAnsiTheme="minorEastAsia" w:hint="eastAsia"/>
          <w:lang w:eastAsia="zh-CN"/>
        </w:rPr>
        <w:t>使用</w:t>
      </w:r>
      <w:r>
        <w:t xml:space="preserve"> Gradle </w:t>
      </w:r>
      <w:r>
        <w:rPr>
          <w:rFonts w:asciiTheme="minorEastAsia" w:eastAsiaTheme="minorEastAsia" w:hAnsiTheme="minorEastAsia" w:hint="eastAsia"/>
          <w:lang w:eastAsia="zh-CN"/>
        </w:rPr>
        <w:t>插件</w:t>
      </w:r>
    </w:p>
    <w:p w:rsidR="005A4D71" w:rsidRDefault="00AC3E31" w:rsidP="00AC3E31">
      <w:pPr>
        <w:pStyle w:val="a3"/>
        <w:spacing w:before="273" w:line="271" w:lineRule="auto"/>
        <w:ind w:left="120" w:right="1437"/>
        <w:jc w:val="both"/>
      </w:pPr>
      <w:r w:rsidRPr="00AC3E31">
        <w:t>Spring Boot Gradle</w:t>
      </w:r>
      <w:r w:rsidRPr="00AC3E31">
        <w:rPr>
          <w:rFonts w:ascii="微软雅黑" w:eastAsia="微软雅黑" w:hAnsi="微软雅黑" w:cs="微软雅黑" w:hint="eastAsia"/>
        </w:rPr>
        <w:t>插件还包含一个</w:t>
      </w:r>
      <w:r w:rsidRPr="00AC3E31">
        <w:t>bootRun</w:t>
      </w:r>
      <w:r w:rsidRPr="00AC3E31">
        <w:rPr>
          <w:rFonts w:ascii="微软雅黑" w:eastAsia="微软雅黑" w:hAnsi="微软雅黑" w:cs="微软雅黑" w:hint="eastAsia"/>
        </w:rPr>
        <w:t>任务，可用于以分解形式运行您的应用程序。</w:t>
      </w:r>
      <w:r w:rsidRPr="00AC3E31">
        <w:t xml:space="preserve"> </w:t>
      </w:r>
      <w:r w:rsidRPr="00AC3E31">
        <w:rPr>
          <w:rFonts w:ascii="微软雅黑" w:eastAsia="微软雅黑" w:hAnsi="微软雅黑" w:cs="微软雅黑" w:hint="eastAsia"/>
        </w:rPr>
        <w:t>无论何时导入</w:t>
      </w:r>
      <w:r w:rsidRPr="00AC3E31">
        <w:t>spring-boot-gradle-plugin</w:t>
      </w:r>
      <w:r w:rsidRPr="00AC3E31">
        <w:rPr>
          <w:rFonts w:ascii="微软雅黑" w:eastAsia="微软雅黑" w:hAnsi="微软雅黑" w:cs="微软雅黑" w:hint="eastAsia"/>
        </w:rPr>
        <w:t>，都会添加</w:t>
      </w:r>
      <w:r w:rsidRPr="00AC3E31">
        <w:t>bootRun</w:t>
      </w:r>
      <w:r w:rsidRPr="00AC3E31">
        <w:rPr>
          <w:rFonts w:ascii="微软雅黑" w:eastAsia="微软雅黑" w:hAnsi="微软雅黑" w:cs="微软雅黑" w:hint="eastAsia"/>
        </w:rPr>
        <w:t>任务：</w:t>
      </w:r>
    </w:p>
    <w:p w:rsidR="005A4D71" w:rsidRDefault="00297392">
      <w:pPr>
        <w:pStyle w:val="a3"/>
        <w:spacing w:before="1"/>
        <w:rPr>
          <w:sz w:val="9"/>
        </w:rPr>
      </w:pPr>
      <w:r>
        <w:pict>
          <v:shape id="_x0000_s4978" type="#_x0000_t202" style="position:absolute;margin-left:75.55pt;margin-top:7.25pt;width:444.2pt;height:16.9pt;z-index:251265536;mso-wrap-distance-left:0;mso-wrap-distance-right:0;mso-position-horizontal-relative:page" fillcolor="#f0f0f0" strokecolor="#444" strokeweight=".1pt">
            <v:textbox style="mso-next-textbox:#_x0000_s4978" inset="0,0,0,0">
              <w:txbxContent>
                <w:p w:rsidR="00B67961" w:rsidRDefault="00B67961">
                  <w:pPr>
                    <w:spacing w:before="84"/>
                    <w:ind w:left="69"/>
                    <w:rPr>
                      <w:rFonts w:ascii="Courier New"/>
                      <w:sz w:val="14"/>
                    </w:rPr>
                  </w:pPr>
                  <w:r>
                    <w:rPr>
                      <w:rFonts w:ascii="Courier New"/>
                      <w:sz w:val="14"/>
                    </w:rPr>
                    <w:t>$ gradle bootRun</w:t>
                  </w:r>
                </w:p>
              </w:txbxContent>
            </v:textbox>
            <w10:wrap type="topAndBottom" anchorx="page"/>
          </v:shape>
        </w:pict>
      </w:r>
    </w:p>
    <w:p w:rsidR="005A4D71" w:rsidRDefault="005A4D71">
      <w:pPr>
        <w:pStyle w:val="a3"/>
        <w:rPr>
          <w:sz w:val="7"/>
        </w:rPr>
      </w:pPr>
    </w:p>
    <w:p w:rsidR="005A4D71" w:rsidRDefault="00AC3E31" w:rsidP="00AC3E31">
      <w:pPr>
        <w:pStyle w:val="a3"/>
        <w:spacing w:before="94"/>
        <w:ind w:left="120"/>
        <w:rPr>
          <w:lang w:eastAsia="zh-CN"/>
        </w:rPr>
      </w:pPr>
      <w:r w:rsidRPr="00AC3E31">
        <w:rPr>
          <w:rFonts w:ascii="微软雅黑" w:eastAsia="微软雅黑" w:hAnsi="微软雅黑" w:cs="微软雅黑" w:hint="eastAsia"/>
          <w:lang w:eastAsia="zh-CN"/>
        </w:rPr>
        <w:t>您可能也想使用这个有用的操作系统环境变量：</w:t>
      </w:r>
    </w:p>
    <w:p w:rsidR="005A4D71" w:rsidRDefault="00297392">
      <w:pPr>
        <w:pStyle w:val="a3"/>
        <w:spacing w:before="9"/>
        <w:rPr>
          <w:sz w:val="12"/>
          <w:lang w:eastAsia="zh-CN"/>
        </w:rPr>
      </w:pPr>
      <w:r>
        <w:pict>
          <v:shape id="_x0000_s4977" type="#_x0000_t202" style="position:absolute;margin-left:75.55pt;margin-top:9.4pt;width:444.2pt;height:16.9pt;z-index:251266560;mso-wrap-distance-left:0;mso-wrap-distance-right:0;mso-position-horizontal-relative:page" fillcolor="#f0f0f0" strokecolor="#444" strokeweight=".1pt">
            <v:textbox style="mso-next-textbox:#_x0000_s4977" inset="0,0,0,0">
              <w:txbxContent>
                <w:p w:rsidR="00B67961" w:rsidRDefault="00B67961">
                  <w:pPr>
                    <w:spacing w:before="84"/>
                    <w:ind w:left="69"/>
                    <w:rPr>
                      <w:rFonts w:ascii="Courier New"/>
                      <w:sz w:val="14"/>
                    </w:rPr>
                  </w:pPr>
                  <w:r>
                    <w:rPr>
                      <w:rFonts w:ascii="Courier New"/>
                      <w:sz w:val="14"/>
                    </w:rPr>
                    <w:t>$ export JAVA_OPTS=-Xmx1024m -XX:MaxPermSize=128M</w:t>
                  </w:r>
                </w:p>
              </w:txbxContent>
            </v:textbox>
            <w10:wrap type="topAndBottom" anchorx="page"/>
          </v:shape>
        </w:pict>
      </w:r>
    </w:p>
    <w:p w:rsidR="005A4D71" w:rsidRDefault="005A4D71">
      <w:pPr>
        <w:pStyle w:val="a3"/>
        <w:spacing w:before="5"/>
        <w:rPr>
          <w:sz w:val="7"/>
          <w:lang w:eastAsia="zh-CN"/>
        </w:rPr>
      </w:pPr>
    </w:p>
    <w:p w:rsidR="005A4D71" w:rsidRDefault="00AC3E31">
      <w:pPr>
        <w:pStyle w:val="2"/>
        <w:numPr>
          <w:ilvl w:val="1"/>
          <w:numId w:val="27"/>
        </w:numPr>
        <w:tabs>
          <w:tab w:val="left" w:pos="788"/>
        </w:tabs>
        <w:spacing w:before="90"/>
        <w:ind w:left="787" w:hanging="667"/>
      </w:pPr>
      <w:bookmarkStart w:id="127" w:name="19.5_Hot_swapping"/>
      <w:bookmarkStart w:id="128" w:name="_bookmark66"/>
      <w:bookmarkEnd w:id="127"/>
      <w:bookmarkEnd w:id="128"/>
      <w:r>
        <w:rPr>
          <w:rFonts w:asciiTheme="minorEastAsia" w:eastAsiaTheme="minorEastAsia" w:hAnsiTheme="minorEastAsia" w:hint="eastAsia"/>
          <w:lang w:eastAsia="zh-CN"/>
        </w:rPr>
        <w:t>热部署</w:t>
      </w:r>
    </w:p>
    <w:p w:rsidR="005A4D71" w:rsidRDefault="00AC3E31" w:rsidP="00AC3E31">
      <w:pPr>
        <w:pStyle w:val="a3"/>
        <w:spacing w:before="274" w:line="285" w:lineRule="auto"/>
        <w:ind w:left="120" w:right="1436"/>
        <w:jc w:val="both"/>
      </w:pPr>
      <w:r w:rsidRPr="00AC3E31">
        <w:rPr>
          <w:rFonts w:ascii="微软雅黑" w:eastAsia="微软雅黑" w:hAnsi="微软雅黑" w:cs="微软雅黑" w:hint="eastAsia"/>
        </w:rPr>
        <w:t>由于</w:t>
      </w:r>
      <w:r w:rsidRPr="00AC3E31">
        <w:t>Spring Boot</w:t>
      </w:r>
      <w:r w:rsidRPr="00AC3E31">
        <w:rPr>
          <w:rFonts w:ascii="微软雅黑" w:eastAsia="微软雅黑" w:hAnsi="微软雅黑" w:cs="微软雅黑" w:hint="eastAsia"/>
        </w:rPr>
        <w:t>应用程序只是普通的</w:t>
      </w:r>
      <w:r w:rsidRPr="00AC3E31">
        <w:t>Java</w:t>
      </w:r>
      <w:r w:rsidRPr="00AC3E31">
        <w:rPr>
          <w:rFonts w:ascii="微软雅黑" w:eastAsia="微软雅黑" w:hAnsi="微软雅黑" w:cs="微软雅黑" w:hint="eastAsia"/>
        </w:rPr>
        <w:t>应用程序，所以</w:t>
      </w:r>
      <w:r w:rsidRPr="00AC3E31">
        <w:t>JVM</w:t>
      </w:r>
      <w:r w:rsidRPr="00AC3E31">
        <w:rPr>
          <w:rFonts w:ascii="微软雅黑" w:eastAsia="微软雅黑" w:hAnsi="微软雅黑" w:cs="微软雅黑" w:hint="eastAsia"/>
        </w:rPr>
        <w:t>热插拔应该是开箱即用的。</w:t>
      </w:r>
      <w:r w:rsidRPr="00AC3E31">
        <w:t xml:space="preserve"> JVM</w:t>
      </w:r>
      <w:r w:rsidRPr="00AC3E31">
        <w:rPr>
          <w:rFonts w:ascii="微软雅黑" w:eastAsia="微软雅黑" w:hAnsi="微软雅黑" w:cs="微软雅黑" w:hint="eastAsia"/>
        </w:rPr>
        <w:t>热交换在某种程度上受限于它可以替换的字节码，为了获得更完整的解决方案，可以使用</w:t>
      </w:r>
      <w:hyperlink r:id="rId107">
        <w:r>
          <w:rPr>
            <w:color w:val="204060"/>
            <w:u w:val="single" w:color="204060"/>
          </w:rPr>
          <w:t>JRebel</w:t>
        </w:r>
        <w:r>
          <w:rPr>
            <w:color w:val="204060"/>
            <w:spacing w:val="-9"/>
          </w:rPr>
          <w:t xml:space="preserve"> </w:t>
        </w:r>
      </w:hyperlink>
      <w:r w:rsidRPr="00AC3E31">
        <w:rPr>
          <w:rFonts w:ascii="微软雅黑" w:eastAsia="微软雅黑" w:hAnsi="微软雅黑" w:cs="微软雅黑" w:hint="eastAsia"/>
        </w:rPr>
        <w:t>或</w:t>
      </w:r>
      <w:hyperlink r:id="rId108">
        <w:r>
          <w:rPr>
            <w:color w:val="204060"/>
            <w:u w:val="single" w:color="204060"/>
          </w:rPr>
          <w:t>Spring</w:t>
        </w:r>
        <w:r>
          <w:rPr>
            <w:color w:val="204060"/>
            <w:spacing w:val="-9"/>
            <w:u w:val="single" w:color="204060"/>
          </w:rPr>
          <w:t xml:space="preserve"> </w:t>
        </w:r>
        <w:r>
          <w:rPr>
            <w:color w:val="204060"/>
            <w:u w:val="single" w:color="204060"/>
          </w:rPr>
          <w:t>Loaded</w:t>
        </w:r>
        <w:r>
          <w:rPr>
            <w:color w:val="204060"/>
            <w:spacing w:val="-9"/>
          </w:rPr>
          <w:t xml:space="preserve"> </w:t>
        </w:r>
      </w:hyperlink>
      <w:r w:rsidRPr="00AC3E31">
        <w:rPr>
          <w:rFonts w:ascii="微软雅黑" w:eastAsia="微软雅黑" w:hAnsi="微软雅黑" w:cs="微软雅黑" w:hint="eastAsia"/>
        </w:rPr>
        <w:t>项目。</w:t>
      </w:r>
      <w:r w:rsidRPr="00AC3E31">
        <w:t xml:space="preserve"> spring-boot-devtools</w:t>
      </w:r>
      <w:r w:rsidRPr="00AC3E31">
        <w:rPr>
          <w:rFonts w:ascii="微软雅黑" w:eastAsia="微软雅黑" w:hAnsi="微软雅黑" w:cs="微软雅黑" w:hint="eastAsia"/>
        </w:rPr>
        <w:t>模块还包括对快速应用程序重新启动的支持。</w:t>
      </w:r>
    </w:p>
    <w:p w:rsidR="005A4D71" w:rsidRDefault="005A4D71">
      <w:pPr>
        <w:pStyle w:val="a3"/>
        <w:rPr>
          <w:sz w:val="18"/>
        </w:rPr>
      </w:pPr>
    </w:p>
    <w:p w:rsidR="00E75E45" w:rsidRDefault="00AC3E31" w:rsidP="00805247">
      <w:pPr>
        <w:pStyle w:val="a3"/>
        <w:ind w:left="120"/>
        <w:jc w:val="both"/>
        <w:rPr>
          <w:lang w:eastAsia="zh-CN"/>
        </w:rPr>
      </w:pPr>
      <w:r w:rsidRPr="00AC3E31">
        <w:rPr>
          <w:rFonts w:ascii="微软雅黑" w:eastAsia="微软雅黑" w:hAnsi="微软雅黑" w:cs="微软雅黑" w:hint="eastAsia"/>
          <w:lang w:eastAsia="zh-CN"/>
        </w:rPr>
        <w:t>有关详细信息，请参阅下面的第</w:t>
      </w:r>
      <w:r w:rsidRPr="00AC3E31">
        <w:rPr>
          <w:lang w:eastAsia="zh-CN"/>
        </w:rPr>
        <w:t>20</w:t>
      </w:r>
      <w:r w:rsidRPr="00AC3E31">
        <w:rPr>
          <w:rFonts w:ascii="微软雅黑" w:eastAsia="微软雅黑" w:hAnsi="微软雅黑" w:cs="微软雅黑" w:hint="eastAsia"/>
          <w:lang w:eastAsia="zh-CN"/>
        </w:rPr>
        <w:t>章开发人员工具</w:t>
      </w:r>
      <w:r w:rsidR="00805247">
        <w:rPr>
          <w:rFonts w:ascii="微软雅黑" w:eastAsia="微软雅黑" w:hAnsi="微软雅黑" w:cs="微软雅黑" w:hint="eastAsia"/>
          <w:lang w:eastAsia="zh-CN"/>
        </w:rPr>
        <w:t>(</w:t>
      </w:r>
      <w:hyperlink w:anchor="_bookmark67" w:history="1">
        <w:r w:rsidR="00805247">
          <w:rPr>
            <w:color w:val="204060"/>
            <w:u w:val="single" w:color="204060"/>
          </w:rPr>
          <w:t xml:space="preserve">Chapter 20, </w:t>
        </w:r>
        <w:r w:rsidR="00805247">
          <w:rPr>
            <w:i/>
            <w:color w:val="204060"/>
            <w:u w:val="single" w:color="204060"/>
          </w:rPr>
          <w:t>Developer tools</w:t>
        </w:r>
        <w:r w:rsidR="00805247">
          <w:rPr>
            <w:i/>
            <w:color w:val="204060"/>
          </w:rPr>
          <w:t xml:space="preserve"> </w:t>
        </w:r>
      </w:hyperlink>
      <w:r w:rsidR="00805247">
        <w:rPr>
          <w:rFonts w:ascii="微软雅黑" w:eastAsia="微软雅黑" w:hAnsi="微软雅黑" w:cs="微软雅黑" w:hint="eastAsia"/>
          <w:lang w:eastAsia="zh-CN"/>
        </w:rPr>
        <w:t>)</w:t>
      </w:r>
      <w:r w:rsidRPr="00AC3E31">
        <w:rPr>
          <w:rFonts w:ascii="微软雅黑" w:eastAsia="微软雅黑" w:hAnsi="微软雅黑" w:cs="微软雅黑" w:hint="eastAsia"/>
          <w:lang w:eastAsia="zh-CN"/>
        </w:rPr>
        <w:t>部分和热插拔</w:t>
      </w:r>
      <w:r w:rsidRPr="00AC3E31">
        <w:rPr>
          <w:lang w:eastAsia="zh-CN"/>
        </w:rPr>
        <w:t>“</w:t>
      </w:r>
      <w:r w:rsidRPr="00AC3E31">
        <w:rPr>
          <w:rFonts w:ascii="微软雅黑" w:eastAsia="微软雅黑" w:hAnsi="微软雅黑" w:cs="微软雅黑" w:hint="eastAsia"/>
          <w:lang w:eastAsia="zh-CN"/>
        </w:rPr>
        <w:t>操作方法</w:t>
      </w:r>
      <w:r w:rsidRPr="00AC3E31">
        <w:rPr>
          <w:lang w:eastAsia="zh-CN"/>
        </w:rPr>
        <w:t>”</w:t>
      </w:r>
    </w:p>
    <w:p w:rsidR="005A4D71" w:rsidRDefault="00805247" w:rsidP="00805247">
      <w:pPr>
        <w:pStyle w:val="a3"/>
        <w:ind w:left="120"/>
        <w:jc w:val="both"/>
      </w:pPr>
      <w:r>
        <w:rPr>
          <w:lang w:eastAsia="zh-CN"/>
        </w:rPr>
        <w:t>(</w:t>
      </w:r>
      <w:hyperlink w:anchor="_bookmark537" w:history="1">
        <w:r>
          <w:rPr>
            <w:color w:val="204060"/>
            <w:u w:val="single" w:color="204060"/>
          </w:rPr>
          <w:t>Hot swapping “How-to”</w:t>
        </w:r>
        <w:r>
          <w:rPr>
            <w:color w:val="204060"/>
          </w:rPr>
          <w:t xml:space="preserve"> </w:t>
        </w:r>
      </w:hyperlink>
      <w:r>
        <w:rPr>
          <w:lang w:eastAsia="zh-CN"/>
        </w:rPr>
        <w:t>)</w:t>
      </w:r>
      <w:r w:rsidR="00AC3E31" w:rsidRPr="00AC3E31">
        <w:rPr>
          <w:rFonts w:ascii="微软雅黑" w:eastAsia="微软雅黑" w:hAnsi="微软雅黑" w:cs="微软雅黑" w:hint="eastAsia"/>
          <w:lang w:eastAsia="zh-CN"/>
        </w:rP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E75E45">
      <w:pPr>
        <w:pStyle w:val="1"/>
        <w:numPr>
          <w:ilvl w:val="0"/>
          <w:numId w:val="27"/>
        </w:numPr>
        <w:tabs>
          <w:tab w:val="left" w:pos="721"/>
        </w:tabs>
        <w:ind w:left="720" w:hanging="600"/>
      </w:pPr>
      <w:bookmarkStart w:id="129" w:name="20._Developer_tools"/>
      <w:bookmarkStart w:id="130" w:name="_bookmark67"/>
      <w:bookmarkEnd w:id="129"/>
      <w:bookmarkEnd w:id="130"/>
      <w:r>
        <w:rPr>
          <w:rFonts w:asciiTheme="minorEastAsia" w:eastAsiaTheme="minorEastAsia" w:hAnsiTheme="minorEastAsia" w:hint="eastAsia"/>
          <w:lang w:eastAsia="zh-CN"/>
        </w:rPr>
        <w:t>开发者工具</w:t>
      </w:r>
    </w:p>
    <w:p w:rsidR="005A4D71" w:rsidRDefault="00E75E45" w:rsidP="00E75E45">
      <w:pPr>
        <w:pStyle w:val="a3"/>
        <w:spacing w:before="327" w:line="285" w:lineRule="auto"/>
        <w:ind w:left="120" w:right="1436"/>
        <w:jc w:val="both"/>
      </w:pPr>
      <w:r w:rsidRPr="00E75E45">
        <w:t>Spring Boot</w:t>
      </w:r>
      <w:r w:rsidRPr="00E75E45">
        <w:rPr>
          <w:rFonts w:ascii="微软雅黑" w:eastAsia="微软雅黑" w:hAnsi="微软雅黑" w:cs="微软雅黑" w:hint="eastAsia"/>
        </w:rPr>
        <w:t>包含一组额外的工具，可以使应用程序开发体验更愉快。</w:t>
      </w:r>
      <w:r w:rsidRPr="00E75E45">
        <w:t xml:space="preserve"> spring-boot-devtools</w:t>
      </w:r>
      <w:r w:rsidRPr="00E75E45">
        <w:rPr>
          <w:rFonts w:ascii="微软雅黑" w:eastAsia="微软雅黑" w:hAnsi="微软雅黑" w:cs="微软雅黑" w:hint="eastAsia"/>
        </w:rPr>
        <w:t>模块可以包含在任何项目中以提供额外的开发时间功能。</w:t>
      </w:r>
      <w:r w:rsidRPr="00E75E45">
        <w:t xml:space="preserve"> </w:t>
      </w:r>
      <w:r w:rsidRPr="00E75E45">
        <w:rPr>
          <w:rFonts w:ascii="微软雅黑" w:eastAsia="微软雅黑" w:hAnsi="微软雅黑" w:cs="微软雅黑" w:hint="eastAsia"/>
        </w:rPr>
        <w:t>要包含</w:t>
      </w:r>
      <w:r w:rsidRPr="00E75E45">
        <w:t>devtools</w:t>
      </w:r>
      <w:r w:rsidRPr="00E75E45">
        <w:rPr>
          <w:rFonts w:ascii="微软雅黑" w:eastAsia="微软雅黑" w:hAnsi="微软雅黑" w:cs="微软雅黑" w:hint="eastAsia"/>
        </w:rPr>
        <w:t>支持，只需将模块依赖关系添加到您的构建：</w:t>
      </w:r>
    </w:p>
    <w:p w:rsidR="005A4D71" w:rsidRDefault="005A4D71">
      <w:pPr>
        <w:pStyle w:val="a3"/>
        <w:spacing w:before="6"/>
        <w:rPr>
          <w:sz w:val="21"/>
        </w:rPr>
      </w:pPr>
    </w:p>
    <w:p w:rsidR="005A4D71" w:rsidRDefault="00475295">
      <w:pPr>
        <w:ind w:left="120"/>
        <w:jc w:val="both"/>
        <w:rPr>
          <w:b/>
          <w:sz w:val="20"/>
        </w:rPr>
      </w:pPr>
      <w:r>
        <w:rPr>
          <w:b/>
          <w:sz w:val="20"/>
        </w:rPr>
        <w:t>Maven.</w:t>
      </w:r>
    </w:p>
    <w:p w:rsidR="005A4D71" w:rsidRDefault="00297392">
      <w:pPr>
        <w:pStyle w:val="a3"/>
        <w:spacing w:before="10"/>
        <w:rPr>
          <w:b/>
          <w:sz w:val="12"/>
        </w:rPr>
      </w:pPr>
      <w:r>
        <w:pict>
          <v:shape id="_x0000_s4976" type="#_x0000_t202" style="position:absolute;margin-left:75.55pt;margin-top:9.4pt;width:444.2pt;height:75.7pt;z-index:251267584;mso-wrap-distance-left:0;mso-wrap-distance-right:0;mso-position-horizontal-relative:page" fillcolor="#f0f0f0" strokecolor="#444" strokeweight=".1pt">
            <v:textbox style="mso-next-textbox:#_x0000_s4976" inset="0,0,0,0">
              <w:txbxContent>
                <w:p w:rsidR="00B67961" w:rsidRDefault="00B67961">
                  <w:pPr>
                    <w:spacing w:before="84"/>
                    <w:ind w:left="69"/>
                    <w:rPr>
                      <w:rFonts w:ascii="Courier New"/>
                      <w:b/>
                      <w:sz w:val="14"/>
                    </w:rPr>
                  </w:pPr>
                  <w:r>
                    <w:rPr>
                      <w:rFonts w:ascii="Courier New"/>
                      <w:b/>
                      <w:color w:val="3F7E7E"/>
                      <w:sz w:val="14"/>
                    </w:rPr>
                    <w:t>&lt;dependencies&gt;</w:t>
                  </w:r>
                </w:p>
                <w:p w:rsidR="00B67961" w:rsidRDefault="00B67961">
                  <w:pPr>
                    <w:spacing w:before="38"/>
                    <w:ind w:left="405"/>
                    <w:rPr>
                      <w:rFonts w:ascii="Courier New"/>
                      <w:b/>
                      <w:sz w:val="14"/>
                    </w:rPr>
                  </w:pPr>
                  <w:r>
                    <w:rPr>
                      <w:rFonts w:ascii="Courier New"/>
                      <w:b/>
                      <w:color w:val="3F7E7E"/>
                      <w:sz w:val="14"/>
                    </w:rPr>
                    <w:t>&lt;dependency&gt;</w:t>
                  </w:r>
                </w:p>
                <w:p w:rsidR="00B67961" w:rsidRDefault="00B67961">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7961" w:rsidRDefault="00B67961">
                  <w:pPr>
                    <w:spacing w:before="37"/>
                    <w:ind w:left="741"/>
                    <w:rPr>
                      <w:rFonts w:ascii="Courier New"/>
                      <w:b/>
                      <w:sz w:val="14"/>
                    </w:rPr>
                  </w:pPr>
                  <w:r>
                    <w:rPr>
                      <w:rFonts w:ascii="Courier New"/>
                      <w:b/>
                      <w:color w:val="3F7E7E"/>
                      <w:sz w:val="14"/>
                    </w:rPr>
                    <w:t>&lt;artifactId&gt;</w:t>
                  </w:r>
                  <w:r>
                    <w:rPr>
                      <w:rFonts w:ascii="Courier New"/>
                      <w:sz w:val="14"/>
                    </w:rPr>
                    <w:t>spring-boot-devtools</w:t>
                  </w:r>
                  <w:r>
                    <w:rPr>
                      <w:rFonts w:ascii="Courier New"/>
                      <w:b/>
                      <w:color w:val="3F7E7E"/>
                      <w:sz w:val="14"/>
                    </w:rPr>
                    <w:t>&lt;/artifactId&gt;</w:t>
                  </w:r>
                </w:p>
                <w:p w:rsidR="00B67961" w:rsidRDefault="00B67961">
                  <w:pPr>
                    <w:spacing w:before="38"/>
                    <w:ind w:left="741"/>
                    <w:rPr>
                      <w:rFonts w:ascii="Courier New"/>
                      <w:b/>
                      <w:sz w:val="14"/>
                    </w:rPr>
                  </w:pPr>
                  <w:r>
                    <w:rPr>
                      <w:rFonts w:ascii="Courier New"/>
                      <w:b/>
                      <w:color w:val="3F7E7E"/>
                      <w:sz w:val="14"/>
                    </w:rPr>
                    <w:t>&lt;optional&gt;</w:t>
                  </w:r>
                  <w:r>
                    <w:rPr>
                      <w:rFonts w:ascii="Courier New"/>
                      <w:sz w:val="14"/>
                    </w:rPr>
                    <w:t>true</w:t>
                  </w:r>
                  <w:r>
                    <w:rPr>
                      <w:rFonts w:ascii="Courier New"/>
                      <w:b/>
                      <w:color w:val="3F7E7E"/>
                      <w:sz w:val="14"/>
                    </w:rPr>
                    <w:t>&lt;/optional&gt;</w:t>
                  </w:r>
                </w:p>
                <w:p w:rsidR="00B67961" w:rsidRDefault="00B67961">
                  <w:pPr>
                    <w:spacing w:before="37"/>
                    <w:ind w:left="405"/>
                    <w:rPr>
                      <w:rFonts w:ascii="Courier New"/>
                      <w:b/>
                      <w:sz w:val="14"/>
                    </w:rPr>
                  </w:pPr>
                  <w:r>
                    <w:rPr>
                      <w:rFonts w:ascii="Courier New"/>
                      <w:b/>
                      <w:color w:val="3F7E7E"/>
                      <w:sz w:val="14"/>
                    </w:rPr>
                    <w:t>&lt;/dependency&gt;</w:t>
                  </w:r>
                </w:p>
                <w:p w:rsidR="00B67961" w:rsidRDefault="00B67961">
                  <w:pPr>
                    <w:spacing w:before="38"/>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6"/>
        <w:rPr>
          <w:b/>
          <w:sz w:val="10"/>
        </w:rPr>
      </w:pPr>
    </w:p>
    <w:p w:rsidR="005A4D71" w:rsidRDefault="00475295">
      <w:pPr>
        <w:spacing w:before="93"/>
        <w:ind w:left="120"/>
        <w:rPr>
          <w:b/>
          <w:sz w:val="20"/>
        </w:rPr>
      </w:pPr>
      <w:r>
        <w:rPr>
          <w:b/>
          <w:sz w:val="20"/>
        </w:rPr>
        <w:t>Gradle.</w:t>
      </w:r>
    </w:p>
    <w:p w:rsidR="005A4D71" w:rsidRDefault="00297392">
      <w:pPr>
        <w:pStyle w:val="a3"/>
        <w:spacing w:before="10"/>
        <w:rPr>
          <w:b/>
          <w:sz w:val="12"/>
        </w:rPr>
      </w:pPr>
      <w:r>
        <w:pict>
          <v:shape id="_x0000_s4975" type="#_x0000_t202" style="position:absolute;margin-left:75.55pt;margin-top:9.4pt;width:444.2pt;height:36.5pt;z-index:251268608;mso-wrap-distance-left:0;mso-wrap-distance-right:0;mso-position-horizontal-relative:page" fillcolor="#f0f0f0" strokecolor="#444" strokeweight=".1pt">
            <v:textbox style="mso-next-textbox:#_x0000_s4975" inset="0,0,0,0">
              <w:txbxContent>
                <w:p w:rsidR="00B67961" w:rsidRDefault="00B67961">
                  <w:pPr>
                    <w:spacing w:before="84"/>
                    <w:ind w:left="69"/>
                    <w:rPr>
                      <w:rFonts w:ascii="Courier New"/>
                      <w:sz w:val="14"/>
                    </w:rPr>
                  </w:pPr>
                  <w:r>
                    <w:rPr>
                      <w:rFonts w:ascii="Courier New"/>
                      <w:sz w:val="14"/>
                    </w:rPr>
                    <w:t>dependencies {</w:t>
                  </w:r>
                </w:p>
                <w:p w:rsidR="00B67961" w:rsidRDefault="00B67961">
                  <w:pPr>
                    <w:spacing w:before="38"/>
                    <w:ind w:left="406"/>
                    <w:rPr>
                      <w:rFonts w:ascii="Courier New"/>
                      <w:sz w:val="14"/>
                    </w:rPr>
                  </w:pPr>
                  <w:r>
                    <w:rPr>
                      <w:rFonts w:ascii="Courier New"/>
                      <w:sz w:val="14"/>
                    </w:rPr>
                    <w:t>compile(</w:t>
                  </w:r>
                  <w:r>
                    <w:rPr>
                      <w:rFonts w:ascii="Courier New"/>
                      <w:b/>
                      <w:i/>
                      <w:color w:val="2900FF"/>
                      <w:sz w:val="14"/>
                    </w:rPr>
                    <w:t>"org.springframework.boot:spring-boot-devtools"</w:t>
                  </w:r>
                  <w:r>
                    <w:rPr>
                      <w:rFonts w:ascii="Courier New"/>
                      <w:sz w:val="14"/>
                    </w:rPr>
                    <w:t>)</w:t>
                  </w:r>
                </w:p>
                <w:p w:rsidR="00B67961" w:rsidRDefault="00B67961">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b/>
          <w:sz w:val="15"/>
        </w:rPr>
      </w:pPr>
    </w:p>
    <w:p w:rsidR="005A4D71" w:rsidRDefault="00297392">
      <w:pPr>
        <w:spacing w:before="94"/>
        <w:ind w:left="255"/>
        <w:rPr>
          <w:b/>
          <w:sz w:val="20"/>
        </w:rPr>
      </w:pPr>
      <w:r>
        <w:pict>
          <v:line id="_x0000_s4974" style="position:absolute;left:0;text-align:left;z-index:251269632;mso-position-horizontal-relative:page" from="73.4pt,4.5pt" to="73.4pt,114.5pt" strokecolor="#5c5c4e">
            <w10:wrap anchorx="page"/>
          </v:line>
        </w:pict>
      </w:r>
      <w:r w:rsidR="00475295">
        <w:rPr>
          <w:b/>
          <w:sz w:val="20"/>
        </w:rPr>
        <w:t>Note</w:t>
      </w:r>
    </w:p>
    <w:p w:rsidR="005A4D71" w:rsidRDefault="005A4D71">
      <w:pPr>
        <w:pStyle w:val="a3"/>
        <w:spacing w:before="2"/>
        <w:rPr>
          <w:b/>
          <w:sz w:val="25"/>
        </w:rPr>
      </w:pPr>
    </w:p>
    <w:p w:rsidR="005A4D71" w:rsidRDefault="00E75E45" w:rsidP="00E75E45">
      <w:pPr>
        <w:pStyle w:val="a3"/>
        <w:spacing w:line="283" w:lineRule="auto"/>
        <w:ind w:left="255" w:right="1836"/>
        <w:jc w:val="both"/>
      </w:pPr>
      <w:r w:rsidRPr="00E75E45">
        <w:rPr>
          <w:rFonts w:ascii="微软雅黑" w:eastAsia="微软雅黑" w:hAnsi="微软雅黑" w:cs="微软雅黑" w:hint="eastAsia"/>
          <w:lang w:eastAsia="zh-CN"/>
        </w:rPr>
        <w:t>运行完整打包的应用程序时，开发人员工具会自动禁用</w:t>
      </w:r>
      <w:r w:rsidRPr="00E75E45">
        <w:rPr>
          <w:lang w:eastAsia="zh-CN"/>
        </w:rPr>
        <w:t xml:space="preserve"> </w:t>
      </w:r>
      <w:r w:rsidRPr="00E75E45">
        <w:rPr>
          <w:rFonts w:ascii="微软雅黑" w:eastAsia="微软雅黑" w:hAnsi="微软雅黑" w:cs="微软雅黑" w:hint="eastAsia"/>
          <w:lang w:eastAsia="zh-CN"/>
        </w:rPr>
        <w:t>如果您的应用程序是使用</w:t>
      </w:r>
      <w:r w:rsidRPr="00E75E45">
        <w:rPr>
          <w:lang w:eastAsia="zh-CN"/>
        </w:rPr>
        <w:t>java -jar</w:t>
      </w:r>
      <w:r w:rsidRPr="00E75E45">
        <w:rPr>
          <w:rFonts w:ascii="微软雅黑" w:eastAsia="微软雅黑" w:hAnsi="微软雅黑" w:cs="微软雅黑" w:hint="eastAsia"/>
          <w:lang w:eastAsia="zh-CN"/>
        </w:rPr>
        <w:t>启动的，或者如果它是使用特殊的类加载器启动的，那么它就被认为是</w:t>
      </w:r>
      <w:r w:rsidRPr="00E75E45">
        <w:rPr>
          <w:lang w:eastAsia="zh-CN"/>
        </w:rPr>
        <w:t>“</w:t>
      </w:r>
      <w:r w:rsidRPr="00E75E45">
        <w:rPr>
          <w:rFonts w:ascii="微软雅黑" w:eastAsia="微软雅黑" w:hAnsi="微软雅黑" w:cs="微软雅黑" w:hint="eastAsia"/>
          <w:lang w:eastAsia="zh-CN"/>
        </w:rPr>
        <w:t>生产应用程序</w:t>
      </w:r>
      <w:r w:rsidRPr="00E75E45">
        <w:rPr>
          <w:lang w:eastAsia="zh-CN"/>
        </w:rPr>
        <w:t>”</w:t>
      </w:r>
      <w:r w:rsidRPr="00E75E45">
        <w:rPr>
          <w:rFonts w:ascii="微软雅黑" w:eastAsia="微软雅黑" w:hAnsi="微软雅黑" w:cs="微软雅黑" w:hint="eastAsia"/>
          <w:lang w:eastAsia="zh-CN"/>
        </w:rPr>
        <w:t>。</w:t>
      </w:r>
      <w:r w:rsidRPr="00E75E45">
        <w:rPr>
          <w:lang w:eastAsia="zh-CN"/>
        </w:rPr>
        <w:t xml:space="preserve"> </w:t>
      </w:r>
      <w:r w:rsidRPr="00E75E45">
        <w:rPr>
          <w:rFonts w:ascii="微软雅黑" w:eastAsia="微软雅黑" w:hAnsi="微软雅黑" w:cs="微软雅黑" w:hint="eastAsia"/>
          <w:lang w:eastAsia="zh-CN"/>
        </w:rPr>
        <w:t>将依赖关系标记为可选项是一种最佳实践，可以防止</w:t>
      </w:r>
      <w:r w:rsidRPr="00E75E45">
        <w:rPr>
          <w:lang w:eastAsia="zh-CN"/>
        </w:rPr>
        <w:t>devtools</w:t>
      </w:r>
      <w:r w:rsidRPr="00E75E45">
        <w:rPr>
          <w:rFonts w:ascii="微软雅黑" w:eastAsia="微软雅黑" w:hAnsi="微软雅黑" w:cs="微软雅黑" w:hint="eastAsia"/>
          <w:lang w:eastAsia="zh-CN"/>
        </w:rPr>
        <w:t>通过项目传递到其他模块。</w:t>
      </w:r>
      <w:r w:rsidRPr="00E75E45">
        <w:rPr>
          <w:lang w:eastAsia="zh-CN"/>
        </w:rPr>
        <w:t xml:space="preserve"> </w:t>
      </w:r>
      <w:r w:rsidRPr="00E75E45">
        <w:t>Gradle</w:t>
      </w:r>
      <w:r w:rsidRPr="00E75E45">
        <w:rPr>
          <w:rFonts w:ascii="微软雅黑" w:eastAsia="微软雅黑" w:hAnsi="微软雅黑" w:cs="微软雅黑" w:hint="eastAsia"/>
        </w:rPr>
        <w:t>不支持可选的依赖关系，因此您可能希望在此期间看看</w:t>
      </w:r>
      <w:hyperlink r:id="rId109">
        <w:r>
          <w:rPr>
            <w:rFonts w:ascii="Courier New" w:hAnsi="Courier New"/>
            <w:color w:val="204060"/>
            <w:u w:val="single" w:color="204060"/>
          </w:rPr>
          <w:t>propdeps-plugin</w:t>
        </w:r>
        <w:r>
          <w:rPr>
            <w:rFonts w:ascii="Courier New" w:hAnsi="Courier New"/>
            <w:color w:val="204060"/>
            <w:spacing w:val="-65"/>
          </w:rPr>
          <w:t xml:space="preserve"> </w:t>
        </w:r>
      </w:hyperlink>
      <w:r w:rsidRPr="00E75E45">
        <w:rPr>
          <w:rFonts w:ascii="微软雅黑" w:eastAsia="微软雅黑" w:hAnsi="微软雅黑" w:cs="微软雅黑" w:hint="eastAsia"/>
        </w:rPr>
        <w:t>插件。</w:t>
      </w:r>
    </w:p>
    <w:p w:rsidR="005A4D71" w:rsidRDefault="005A4D71">
      <w:pPr>
        <w:pStyle w:val="a3"/>
        <w:spacing w:before="10"/>
        <w:rPr>
          <w:sz w:val="17"/>
        </w:rPr>
      </w:pPr>
    </w:p>
    <w:p w:rsidR="005A4D71" w:rsidRDefault="00297392">
      <w:pPr>
        <w:spacing w:before="93"/>
        <w:ind w:left="255"/>
        <w:rPr>
          <w:b/>
          <w:sz w:val="20"/>
        </w:rPr>
      </w:pPr>
      <w:r>
        <w:pict>
          <v:line id="_x0000_s4973" style="position:absolute;left:0;text-align:left;z-index:251270656;mso-position-horizontal-relative:page" from="73.4pt,4.45pt" to="73.4pt,72.45pt" strokecolor="#5c5c4e">
            <w10:wrap anchorx="page"/>
          </v:line>
        </w:pict>
      </w:r>
      <w:r w:rsidR="00475295">
        <w:rPr>
          <w:b/>
          <w:sz w:val="20"/>
        </w:rPr>
        <w:t>Tip</w:t>
      </w:r>
    </w:p>
    <w:p w:rsidR="005A4D71" w:rsidRDefault="005A4D71">
      <w:pPr>
        <w:pStyle w:val="a3"/>
        <w:spacing w:before="3"/>
        <w:rPr>
          <w:b/>
          <w:sz w:val="25"/>
        </w:rPr>
      </w:pPr>
    </w:p>
    <w:p w:rsidR="005A4D71" w:rsidRDefault="00E75E45" w:rsidP="00E75E45">
      <w:pPr>
        <w:pStyle w:val="a3"/>
        <w:spacing w:line="280" w:lineRule="auto"/>
        <w:ind w:left="255" w:right="1837"/>
        <w:jc w:val="both"/>
      </w:pPr>
      <w:r w:rsidRPr="00E75E45">
        <w:rPr>
          <w:rFonts w:ascii="微软雅黑" w:eastAsia="微软雅黑" w:hAnsi="微软雅黑" w:cs="微软雅黑" w:hint="eastAsia"/>
          <w:lang w:eastAsia="zh-CN"/>
        </w:rPr>
        <w:t>重新打包的档案在默认情况下不包含</w:t>
      </w:r>
      <w:r w:rsidRPr="00E75E45">
        <w:rPr>
          <w:lang w:eastAsia="zh-CN"/>
        </w:rPr>
        <w:t>devtools</w:t>
      </w:r>
      <w:r w:rsidRPr="00E75E45">
        <w:rPr>
          <w:rFonts w:ascii="微软雅黑" w:eastAsia="微软雅黑" w:hAnsi="微软雅黑" w:cs="微软雅黑" w:hint="eastAsia"/>
          <w:lang w:eastAsia="zh-CN"/>
        </w:rPr>
        <w:t>。</w:t>
      </w:r>
      <w:r w:rsidRPr="00E75E45">
        <w:rPr>
          <w:lang w:eastAsia="zh-CN"/>
        </w:rPr>
        <w:t xml:space="preserve"> </w:t>
      </w:r>
      <w:r w:rsidRPr="00E75E45">
        <w:rPr>
          <w:rFonts w:ascii="微软雅黑" w:eastAsia="微软雅黑" w:hAnsi="微软雅黑" w:cs="微软雅黑" w:hint="eastAsia"/>
        </w:rPr>
        <w:t>如果您想使用某些远程</w:t>
      </w:r>
      <w:r w:rsidRPr="00E75E45">
        <w:t>devtools</w:t>
      </w:r>
      <w:r w:rsidRPr="00E75E45">
        <w:rPr>
          <w:rFonts w:ascii="微软雅黑" w:eastAsia="微软雅黑" w:hAnsi="微软雅黑" w:cs="微软雅黑" w:hint="eastAsia"/>
        </w:rPr>
        <w:t>功能</w:t>
      </w:r>
      <w:r>
        <w:rPr>
          <w:rFonts w:ascii="微软雅黑" w:eastAsia="微软雅黑" w:hAnsi="微软雅黑" w:cs="微软雅黑" w:hint="eastAsia"/>
          <w:lang w:eastAsia="zh-CN"/>
        </w:rPr>
        <w:t>(</w:t>
      </w:r>
      <w:hyperlink w:anchor="_bookmark79" w:history="1">
        <w:r>
          <w:rPr>
            <w:color w:val="204060"/>
            <w:u w:val="single" w:color="204060"/>
          </w:rPr>
          <w:t>certain</w:t>
        </w:r>
        <w:r>
          <w:rPr>
            <w:color w:val="204060"/>
            <w:spacing w:val="-14"/>
            <w:u w:val="single" w:color="204060"/>
          </w:rPr>
          <w:t xml:space="preserve"> </w:t>
        </w:r>
        <w:r>
          <w:rPr>
            <w:color w:val="204060"/>
            <w:u w:val="single" w:color="204060"/>
          </w:rPr>
          <w:t>remote</w:t>
        </w:r>
        <w:r>
          <w:rPr>
            <w:color w:val="204060"/>
            <w:spacing w:val="-14"/>
            <w:u w:val="single" w:color="204060"/>
          </w:rPr>
          <w:t xml:space="preserve"> </w:t>
        </w:r>
        <w:r>
          <w:rPr>
            <w:color w:val="204060"/>
            <w:u w:val="single" w:color="204060"/>
          </w:rPr>
          <w:t>devtools</w:t>
        </w:r>
      </w:hyperlink>
      <w:r>
        <w:rPr>
          <w:color w:val="204060"/>
        </w:rPr>
        <w:t xml:space="preserve"> </w:t>
      </w:r>
      <w:hyperlink w:anchor="_bookmark79" w:history="1">
        <w:r>
          <w:rPr>
            <w:color w:val="204060"/>
            <w:u w:val="single" w:color="204060"/>
          </w:rPr>
          <w:t>feature</w:t>
        </w:r>
      </w:hyperlink>
      <w:r>
        <w:rPr>
          <w:rFonts w:ascii="微软雅黑" w:eastAsia="微软雅黑" w:hAnsi="微软雅黑" w:cs="微软雅黑" w:hint="eastAsia"/>
          <w:lang w:eastAsia="zh-CN"/>
        </w:rPr>
        <w:t>)</w:t>
      </w:r>
      <w:r w:rsidRPr="00E75E45">
        <w:rPr>
          <w:rFonts w:ascii="微软雅黑" w:eastAsia="微软雅黑" w:hAnsi="微软雅黑" w:cs="微软雅黑" w:hint="eastAsia"/>
        </w:rPr>
        <w:t>，则需要禁用</w:t>
      </w:r>
      <w:r w:rsidRPr="00E75E45">
        <w:t>excludeDevtools</w:t>
      </w:r>
      <w:r w:rsidRPr="00E75E45">
        <w:rPr>
          <w:rFonts w:ascii="微软雅黑" w:eastAsia="微软雅黑" w:hAnsi="微软雅黑" w:cs="微软雅黑" w:hint="eastAsia"/>
        </w:rPr>
        <w:t>构建属性以包含它。</w:t>
      </w:r>
      <w:r w:rsidRPr="00E75E45">
        <w:t xml:space="preserve"> </w:t>
      </w:r>
      <w:r w:rsidRPr="00E75E45">
        <w:rPr>
          <w:rFonts w:ascii="微软雅黑" w:eastAsia="微软雅黑" w:hAnsi="微软雅黑" w:cs="微软雅黑" w:hint="eastAsia"/>
        </w:rPr>
        <w:t>该属性支持</w:t>
      </w:r>
      <w:r w:rsidRPr="00E75E45">
        <w:t>Maven</w:t>
      </w:r>
      <w:r w:rsidRPr="00E75E45">
        <w:rPr>
          <w:rFonts w:ascii="微软雅黑" w:eastAsia="微软雅黑" w:hAnsi="微软雅黑" w:cs="微软雅黑" w:hint="eastAsia"/>
        </w:rPr>
        <w:t>和</w:t>
      </w:r>
      <w:r w:rsidRPr="00E75E45">
        <w:t>Gradle</w:t>
      </w:r>
      <w:r w:rsidRPr="00E75E45">
        <w:rPr>
          <w:rFonts w:ascii="微软雅黑" w:eastAsia="微软雅黑" w:hAnsi="微软雅黑" w:cs="微软雅黑" w:hint="eastAsia"/>
        </w:rPr>
        <w:t>插件。</w:t>
      </w:r>
    </w:p>
    <w:p w:rsidR="005A4D71" w:rsidRDefault="005A4D71">
      <w:pPr>
        <w:pStyle w:val="a3"/>
        <w:spacing w:before="6"/>
        <w:rPr>
          <w:sz w:val="27"/>
        </w:rPr>
      </w:pPr>
    </w:p>
    <w:p w:rsidR="00E75E45" w:rsidRDefault="00E75E45">
      <w:pPr>
        <w:pStyle w:val="2"/>
        <w:numPr>
          <w:ilvl w:val="1"/>
          <w:numId w:val="27"/>
        </w:numPr>
        <w:tabs>
          <w:tab w:val="left" w:pos="788"/>
        </w:tabs>
        <w:ind w:left="787" w:hanging="667"/>
        <w:jc w:val="both"/>
      </w:pPr>
      <w:bookmarkStart w:id="131" w:name="20.1_Property_defaults"/>
      <w:bookmarkStart w:id="132" w:name="_bookmark68"/>
      <w:bookmarkEnd w:id="131"/>
      <w:bookmarkEnd w:id="132"/>
      <w:r>
        <w:rPr>
          <w:rFonts w:asciiTheme="minorEastAsia" w:eastAsiaTheme="minorEastAsia" w:hAnsiTheme="minorEastAsia" w:hint="eastAsia"/>
          <w:lang w:eastAsia="zh-CN"/>
        </w:rPr>
        <w:t>默认属性值</w:t>
      </w:r>
    </w:p>
    <w:p w:rsidR="005A4D71" w:rsidRDefault="005A4D71">
      <w:pPr>
        <w:pStyle w:val="a3"/>
        <w:spacing w:before="3"/>
        <w:rPr>
          <w:b/>
          <w:sz w:val="27"/>
        </w:rPr>
      </w:pPr>
    </w:p>
    <w:p w:rsidR="005A4D71" w:rsidRDefault="00E75E45" w:rsidP="00E75E45">
      <w:pPr>
        <w:pStyle w:val="a3"/>
        <w:spacing w:line="292" w:lineRule="auto"/>
        <w:ind w:left="120" w:right="1437"/>
        <w:jc w:val="both"/>
        <w:rPr>
          <w:lang w:eastAsia="zh-CN"/>
        </w:rPr>
      </w:pPr>
      <w:r w:rsidRPr="00E75E45">
        <w:rPr>
          <w:lang w:eastAsia="zh-CN"/>
        </w:rPr>
        <w:t>Spring Boot</w:t>
      </w:r>
      <w:r w:rsidRPr="00E75E45">
        <w:rPr>
          <w:rFonts w:ascii="微软雅黑" w:eastAsia="微软雅黑" w:hAnsi="微软雅黑" w:cs="微软雅黑" w:hint="eastAsia"/>
          <w:lang w:eastAsia="zh-CN"/>
        </w:rPr>
        <w:t>支持的一些库使用缓存来提高性能。</w:t>
      </w:r>
      <w:r w:rsidRPr="00E75E45">
        <w:rPr>
          <w:lang w:eastAsia="zh-CN"/>
        </w:rPr>
        <w:t xml:space="preserve"> </w:t>
      </w:r>
      <w:r w:rsidRPr="00E75E45">
        <w:rPr>
          <w:rFonts w:ascii="微软雅黑" w:eastAsia="微软雅黑" w:hAnsi="微软雅黑" w:cs="微软雅黑" w:hint="eastAsia"/>
          <w:lang w:eastAsia="zh-CN"/>
        </w:rPr>
        <w:t>例如，模板引擎</w:t>
      </w:r>
      <w:r>
        <w:rPr>
          <w:rFonts w:ascii="微软雅黑" w:eastAsia="微软雅黑" w:hAnsi="微软雅黑" w:cs="微软雅黑" w:hint="eastAsia"/>
          <w:lang w:eastAsia="zh-CN"/>
        </w:rPr>
        <w:t>(</w:t>
      </w:r>
      <w:hyperlink w:anchor="_bookmark138" w:history="1">
        <w:r>
          <w:rPr>
            <w:color w:val="204060"/>
            <w:u w:val="single" w:color="204060"/>
          </w:rPr>
          <w:t>template</w:t>
        </w:r>
        <w:r>
          <w:rPr>
            <w:color w:val="204060"/>
            <w:spacing w:val="-7"/>
            <w:u w:val="single" w:color="204060"/>
          </w:rPr>
          <w:t xml:space="preserve"> </w:t>
        </w:r>
        <w:r>
          <w:rPr>
            <w:color w:val="204060"/>
            <w:u w:val="single" w:color="204060"/>
          </w:rPr>
          <w:t>engines</w:t>
        </w:r>
        <w:r>
          <w:rPr>
            <w:color w:val="204060"/>
            <w:spacing w:val="-7"/>
          </w:rPr>
          <w:t xml:space="preserve"> </w:t>
        </w:r>
      </w:hyperlink>
      <w:r>
        <w:rPr>
          <w:rFonts w:ascii="微软雅黑" w:eastAsia="微软雅黑" w:hAnsi="微软雅黑" w:cs="微软雅黑" w:hint="eastAsia"/>
          <w:lang w:eastAsia="zh-CN"/>
        </w:rPr>
        <w:t>)</w:t>
      </w:r>
      <w:r w:rsidRPr="00E75E45">
        <w:rPr>
          <w:rFonts w:ascii="微软雅黑" w:eastAsia="微软雅黑" w:hAnsi="微软雅黑" w:cs="微软雅黑" w:hint="eastAsia"/>
          <w:lang w:eastAsia="zh-CN"/>
        </w:rPr>
        <w:t>将缓存已编译的模板，以避免重复解析模板文件。</w:t>
      </w:r>
      <w:r w:rsidRPr="00E75E45">
        <w:rPr>
          <w:lang w:eastAsia="zh-CN"/>
        </w:rPr>
        <w:t xml:space="preserve"> </w:t>
      </w:r>
      <w:r w:rsidRPr="00E75E45">
        <w:rPr>
          <w:rFonts w:ascii="微软雅黑" w:eastAsia="微软雅黑" w:hAnsi="微软雅黑" w:cs="微软雅黑" w:hint="eastAsia"/>
          <w:lang w:eastAsia="zh-CN"/>
        </w:rPr>
        <w:t>此外，</w:t>
      </w:r>
      <w:r w:rsidRPr="00E75E45">
        <w:rPr>
          <w:lang w:eastAsia="zh-CN"/>
        </w:rPr>
        <w:t>Spring MVC</w:t>
      </w:r>
      <w:r w:rsidRPr="00E75E45">
        <w:rPr>
          <w:rFonts w:ascii="微软雅黑" w:eastAsia="微软雅黑" w:hAnsi="微软雅黑" w:cs="微软雅黑" w:hint="eastAsia"/>
          <w:lang w:eastAsia="zh-CN"/>
        </w:rPr>
        <w:t>可以在服务静态资源时将</w:t>
      </w:r>
      <w:r w:rsidRPr="00E75E45">
        <w:rPr>
          <w:lang w:eastAsia="zh-CN"/>
        </w:rPr>
        <w:t>HTTP</w:t>
      </w:r>
      <w:r w:rsidRPr="00E75E45">
        <w:rPr>
          <w:rFonts w:ascii="微软雅黑" w:eastAsia="微软雅黑" w:hAnsi="微软雅黑" w:cs="微软雅黑" w:hint="eastAsia"/>
          <w:lang w:eastAsia="zh-CN"/>
        </w:rPr>
        <w:t>缓存头添加到响应中。</w:t>
      </w:r>
    </w:p>
    <w:p w:rsidR="005A4D71" w:rsidRDefault="005A4D71">
      <w:pPr>
        <w:pStyle w:val="a3"/>
        <w:spacing w:before="8"/>
        <w:rPr>
          <w:lang w:eastAsia="zh-CN"/>
        </w:rPr>
      </w:pPr>
    </w:p>
    <w:p w:rsidR="005A4D71" w:rsidRDefault="00E75E45" w:rsidP="00E75E45">
      <w:pPr>
        <w:pStyle w:val="a3"/>
        <w:spacing w:line="292" w:lineRule="auto"/>
        <w:ind w:left="120" w:right="1436"/>
        <w:jc w:val="both"/>
      </w:pPr>
      <w:r w:rsidRPr="00E75E45">
        <w:rPr>
          <w:rFonts w:ascii="微软雅黑" w:eastAsia="微软雅黑" w:hAnsi="微软雅黑" w:cs="微软雅黑" w:hint="eastAsia"/>
          <w:lang w:eastAsia="zh-CN"/>
        </w:rPr>
        <w:t>虽然缓存在生产中非常有益，但在开发过程中可能会产生反作用，使您无法看到应用程序中刚才所做的更改。</w:t>
      </w:r>
      <w:r w:rsidRPr="00E75E45">
        <w:rPr>
          <w:lang w:eastAsia="zh-CN"/>
        </w:rPr>
        <w:t xml:space="preserve"> </w:t>
      </w:r>
      <w:r w:rsidRPr="00E75E45">
        <w:rPr>
          <w:rFonts w:ascii="微软雅黑" w:eastAsia="微软雅黑" w:hAnsi="微软雅黑" w:cs="微软雅黑" w:hint="eastAsia"/>
        </w:rPr>
        <w:t>由于这个原因，</w:t>
      </w:r>
      <w:r w:rsidRPr="00E75E45">
        <w:t>spring-boot-devtools</w:t>
      </w:r>
      <w:r w:rsidRPr="00E75E45">
        <w:rPr>
          <w:rFonts w:ascii="微软雅黑" w:eastAsia="微软雅黑" w:hAnsi="微软雅黑" w:cs="微软雅黑" w:hint="eastAsia"/>
        </w:rPr>
        <w:t>默认会禁用这些缓存选项。</w:t>
      </w:r>
    </w:p>
    <w:p w:rsidR="005A4D71" w:rsidRDefault="005A4D71">
      <w:pPr>
        <w:pStyle w:val="a3"/>
        <w:spacing w:before="9"/>
      </w:pPr>
    </w:p>
    <w:p w:rsidR="005A4D71" w:rsidRDefault="00E75E45" w:rsidP="007274CB">
      <w:pPr>
        <w:pStyle w:val="a3"/>
        <w:spacing w:line="271" w:lineRule="auto"/>
        <w:ind w:left="120" w:right="1437"/>
        <w:jc w:val="both"/>
      </w:pPr>
      <w:r w:rsidRPr="00E75E45">
        <w:rPr>
          <w:rFonts w:ascii="微软雅黑" w:eastAsia="微软雅黑" w:hAnsi="微软雅黑" w:cs="微软雅黑" w:hint="eastAsia"/>
        </w:rPr>
        <w:t>缓存选项通常由您的</w:t>
      </w:r>
      <w:r w:rsidRPr="00E75E45">
        <w:t>application.properties</w:t>
      </w:r>
      <w:r w:rsidRPr="00E75E45">
        <w:rPr>
          <w:rFonts w:ascii="微软雅黑" w:eastAsia="微软雅黑" w:hAnsi="微软雅黑" w:cs="微软雅黑" w:hint="eastAsia"/>
        </w:rPr>
        <w:t>文件中的设置进行配置。</w:t>
      </w:r>
      <w:r w:rsidRPr="00E75E45">
        <w:t xml:space="preserve"> </w:t>
      </w:r>
      <w:r w:rsidRPr="00E75E45">
        <w:rPr>
          <w:rFonts w:ascii="微软雅黑" w:eastAsia="微软雅黑" w:hAnsi="微软雅黑" w:cs="微软雅黑" w:hint="eastAsia"/>
        </w:rPr>
        <w:t>例如，</w:t>
      </w:r>
      <w:r w:rsidRPr="00E75E45">
        <w:t>Thymeleaf</w:t>
      </w:r>
      <w:r w:rsidRPr="00E75E45">
        <w:rPr>
          <w:rFonts w:ascii="微软雅黑" w:eastAsia="微软雅黑" w:hAnsi="微软雅黑" w:cs="微软雅黑" w:hint="eastAsia"/>
        </w:rPr>
        <w:t>提供了</w:t>
      </w:r>
      <w:r w:rsidRPr="00E75E45">
        <w:t>spring.thymeleaf.cache</w:t>
      </w:r>
      <w:r w:rsidRPr="00E75E45">
        <w:rPr>
          <w:rFonts w:ascii="微软雅黑" w:eastAsia="微软雅黑" w:hAnsi="微软雅黑" w:cs="微软雅黑" w:hint="eastAsia"/>
        </w:rPr>
        <w:t>属性。</w:t>
      </w:r>
      <w:r w:rsidRPr="00E75E45">
        <w:t xml:space="preserve"> </w:t>
      </w:r>
      <w:r w:rsidRPr="00E75E45">
        <w:rPr>
          <w:rFonts w:ascii="微软雅黑" w:eastAsia="微软雅黑" w:hAnsi="微软雅黑" w:cs="微软雅黑" w:hint="eastAsia"/>
        </w:rPr>
        <w:t>而不需要手动设置这些属性，</w:t>
      </w:r>
      <w:r w:rsidRPr="00E75E45">
        <w:t>spring-boot-devtools</w:t>
      </w:r>
      <w:r w:rsidRPr="00E75E45">
        <w:rPr>
          <w:rFonts w:ascii="微软雅黑" w:eastAsia="微软雅黑" w:hAnsi="微软雅黑" w:cs="微软雅黑" w:hint="eastAsia"/>
        </w:rPr>
        <w:t>模块将自动应用合理</w:t>
      </w:r>
      <w:r w:rsidRPr="00E75E45">
        <w:rPr>
          <w:rFonts w:ascii="微软雅黑" w:eastAsia="微软雅黑" w:hAnsi="微软雅黑" w:cs="微软雅黑" w:hint="eastAsia"/>
        </w:rPr>
        <w:lastRenderedPageBreak/>
        <w:t>的开发时间配置。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97392">
      <w:pPr>
        <w:spacing w:before="94"/>
        <w:ind w:left="255"/>
        <w:rPr>
          <w:b/>
          <w:sz w:val="20"/>
        </w:rPr>
      </w:pPr>
      <w:r>
        <w:pict>
          <v:line id="_x0000_s4972" style="position:absolute;left:0;text-align:left;z-index:251271680;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7274CB" w:rsidP="007274CB">
      <w:pPr>
        <w:pStyle w:val="a3"/>
        <w:ind w:left="255"/>
      </w:pPr>
      <w:r w:rsidRPr="007274CB">
        <w:rPr>
          <w:rFonts w:ascii="微软雅黑" w:eastAsia="微软雅黑" w:hAnsi="微软雅黑" w:cs="微软雅黑" w:hint="eastAsia"/>
        </w:rPr>
        <w:t>有关应用的属性的完整列表，请参阅</w:t>
      </w:r>
      <w:hyperlink r:id="rId110">
        <w:r>
          <w:rPr>
            <w:color w:val="204060"/>
            <w:u w:val="single" w:color="204060"/>
          </w:rPr>
          <w:t>DevToolsPropertyDefaultsPostProcessor</w:t>
        </w:r>
      </w:hyperlink>
      <w:r w:rsidRPr="007274CB">
        <w:rPr>
          <w:rFonts w:ascii="微软雅黑" w:eastAsia="微软雅黑" w:hAnsi="微软雅黑" w:cs="微软雅黑" w:hint="eastAsia"/>
        </w:rPr>
        <w:t>。</w:t>
      </w:r>
    </w:p>
    <w:p w:rsidR="005A4D71" w:rsidRDefault="005A4D71">
      <w:pPr>
        <w:pStyle w:val="a3"/>
        <w:spacing w:before="7"/>
        <w:rPr>
          <w:sz w:val="30"/>
        </w:rPr>
      </w:pPr>
    </w:p>
    <w:p w:rsidR="005A4D71" w:rsidRDefault="007274CB" w:rsidP="007274CB">
      <w:pPr>
        <w:pStyle w:val="2"/>
        <w:numPr>
          <w:ilvl w:val="1"/>
          <w:numId w:val="27"/>
        </w:numPr>
        <w:tabs>
          <w:tab w:val="left" w:pos="788"/>
        </w:tabs>
      </w:pPr>
      <w:bookmarkStart w:id="133" w:name="20.2_Automatic_restart"/>
      <w:bookmarkStart w:id="134" w:name="_bookmark69"/>
      <w:bookmarkEnd w:id="133"/>
      <w:bookmarkEnd w:id="134"/>
      <w:r w:rsidRPr="007274CB">
        <w:rPr>
          <w:rFonts w:ascii="微软雅黑" w:eastAsia="微软雅黑" w:hAnsi="微软雅黑" w:cs="微软雅黑" w:hint="eastAsia"/>
        </w:rPr>
        <w:t>自动重启</w:t>
      </w:r>
    </w:p>
    <w:p w:rsidR="005A4D71" w:rsidRDefault="005A4D71">
      <w:pPr>
        <w:pStyle w:val="a3"/>
        <w:spacing w:before="3"/>
        <w:rPr>
          <w:b/>
          <w:sz w:val="27"/>
        </w:rPr>
      </w:pPr>
    </w:p>
    <w:p w:rsidR="005A4D71" w:rsidRDefault="007274CB" w:rsidP="007274CB">
      <w:pPr>
        <w:pStyle w:val="a3"/>
        <w:spacing w:line="288" w:lineRule="auto"/>
        <w:ind w:left="120" w:right="1437"/>
        <w:jc w:val="both"/>
      </w:pPr>
      <w:r w:rsidRPr="007274CB">
        <w:rPr>
          <w:rFonts w:ascii="微软雅黑" w:eastAsia="微软雅黑" w:hAnsi="微软雅黑" w:cs="微软雅黑" w:hint="eastAsia"/>
          <w:lang w:eastAsia="zh-CN"/>
        </w:rPr>
        <w:t>使用</w:t>
      </w:r>
      <w:r w:rsidRPr="007274CB">
        <w:rPr>
          <w:lang w:eastAsia="zh-CN"/>
        </w:rPr>
        <w:t>spring-boot-devtools</w:t>
      </w:r>
      <w:r w:rsidRPr="007274CB">
        <w:rPr>
          <w:rFonts w:ascii="微软雅黑" w:eastAsia="微软雅黑" w:hAnsi="微软雅黑" w:cs="微软雅黑" w:hint="eastAsia"/>
          <w:lang w:eastAsia="zh-CN"/>
        </w:rPr>
        <w:t>的应用程序将在类路径上的文件发生更改时自动重启。</w:t>
      </w:r>
      <w:r w:rsidRPr="007274CB">
        <w:rPr>
          <w:lang w:eastAsia="zh-CN"/>
        </w:rPr>
        <w:t xml:space="preserve"> </w:t>
      </w:r>
      <w:r w:rsidRPr="007274CB">
        <w:rPr>
          <w:rFonts w:ascii="微软雅黑" w:eastAsia="微软雅黑" w:hAnsi="微软雅黑" w:cs="微软雅黑" w:hint="eastAsia"/>
          <w:lang w:eastAsia="zh-CN"/>
        </w:rPr>
        <w:t>在</w:t>
      </w:r>
      <w:r w:rsidRPr="007274CB">
        <w:rPr>
          <w:lang w:eastAsia="zh-CN"/>
        </w:rPr>
        <w:t>IDE</w:t>
      </w:r>
      <w:r w:rsidRPr="007274CB">
        <w:rPr>
          <w:rFonts w:ascii="微软雅黑" w:eastAsia="微软雅黑" w:hAnsi="微软雅黑" w:cs="微软雅黑" w:hint="eastAsia"/>
          <w:lang w:eastAsia="zh-CN"/>
        </w:rPr>
        <w:t>中工作时，这是一个非常有用的功能，因为它为代码更改提供了一个非常快速的反馈循环。</w:t>
      </w:r>
      <w:r w:rsidRPr="007274CB">
        <w:rPr>
          <w:lang w:eastAsia="zh-CN"/>
        </w:rPr>
        <w:t xml:space="preserve"> </w:t>
      </w:r>
      <w:r w:rsidRPr="007274CB">
        <w:rPr>
          <w:rFonts w:ascii="微软雅黑" w:eastAsia="微软雅黑" w:hAnsi="微软雅黑" w:cs="微软雅黑" w:hint="eastAsia"/>
          <w:lang w:eastAsia="zh-CN"/>
        </w:rPr>
        <w:t>默认情况下，将监视指向文件夹的类路径中的任何条目以进行更改。</w:t>
      </w:r>
      <w:r w:rsidRPr="007274CB">
        <w:rPr>
          <w:lang w:eastAsia="zh-CN"/>
        </w:rPr>
        <w:t xml:space="preserve"> </w:t>
      </w:r>
      <w:r w:rsidRPr="007274CB">
        <w:rPr>
          <w:rFonts w:ascii="微软雅黑" w:eastAsia="微软雅黑" w:hAnsi="微软雅黑" w:cs="微软雅黑" w:hint="eastAsia"/>
          <w:lang w:eastAsia="zh-CN"/>
        </w:rPr>
        <w:t>请注意，某些资源（如静态资产和视图模板）不需要重新启动应用程序</w:t>
      </w:r>
      <w:r>
        <w:rPr>
          <w:rFonts w:ascii="微软雅黑" w:eastAsia="微软雅黑" w:hAnsi="微软雅黑" w:cs="微软雅黑" w:hint="eastAsia"/>
          <w:lang w:eastAsia="zh-CN"/>
        </w:rPr>
        <w:t>(</w:t>
      </w:r>
      <w:r>
        <w:t xml:space="preserve">s </w:t>
      </w:r>
      <w:hyperlink w:anchor="_bookmark71" w:history="1">
        <w:r>
          <w:rPr>
            <w:color w:val="204060"/>
            <w:u w:val="single" w:color="204060"/>
          </w:rPr>
          <w:t>do not need to restart</w:t>
        </w:r>
      </w:hyperlink>
      <w:r>
        <w:rPr>
          <w:color w:val="204060"/>
        </w:rPr>
        <w:t xml:space="preserve"> </w:t>
      </w:r>
      <w:hyperlink w:anchor="_bookmark71" w:history="1">
        <w:r>
          <w:rPr>
            <w:color w:val="204060"/>
            <w:u w:val="single" w:color="204060"/>
          </w:rPr>
          <w:t>the</w:t>
        </w:r>
        <w:r>
          <w:rPr>
            <w:color w:val="204060"/>
            <w:spacing w:val="-1"/>
            <w:u w:val="single" w:color="204060"/>
          </w:rPr>
          <w:t xml:space="preserve"> </w:t>
        </w:r>
        <w:r>
          <w:rPr>
            <w:color w:val="204060"/>
            <w:u w:val="single" w:color="204060"/>
          </w:rPr>
          <w:t>application</w:t>
        </w:r>
      </w:hyperlink>
      <w:r>
        <w:rPr>
          <w:rFonts w:ascii="微软雅黑" w:eastAsia="微软雅黑" w:hAnsi="微软雅黑" w:cs="微软雅黑" w:hint="eastAsia"/>
          <w:lang w:eastAsia="zh-CN"/>
        </w:rPr>
        <w:t>)</w:t>
      </w:r>
      <w:r w:rsidRPr="007274CB">
        <w:rPr>
          <w:rFonts w:ascii="微软雅黑" w:eastAsia="微软雅黑" w:hAnsi="微软雅黑" w:cs="微软雅黑" w:hint="eastAsia"/>
          <w:lang w:eastAsia="zh-CN"/>
        </w:rPr>
        <w:t>。</w:t>
      </w:r>
    </w:p>
    <w:p w:rsidR="005A4D71" w:rsidRDefault="005A4D71">
      <w:pPr>
        <w:pStyle w:val="a3"/>
      </w:pPr>
    </w:p>
    <w:p w:rsidR="005A4D71" w:rsidRDefault="005A4D71">
      <w:pPr>
        <w:pStyle w:val="a3"/>
        <w:spacing w:before="8"/>
        <w:rPr>
          <w:sz w:val="14"/>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876"/>
        </w:trPr>
        <w:tc>
          <w:tcPr>
            <w:tcW w:w="9024" w:type="dxa"/>
            <w:shd w:val="clear" w:color="auto" w:fill="F0F0F0"/>
          </w:tcPr>
          <w:p w:rsidR="007274CB" w:rsidRPr="007274CB" w:rsidRDefault="007274CB" w:rsidP="007274CB">
            <w:pPr>
              <w:pStyle w:val="TableParagraph"/>
              <w:spacing w:before="122"/>
              <w:ind w:left="239"/>
              <w:rPr>
                <w:b/>
                <w:sz w:val="20"/>
                <w:lang w:eastAsia="zh-CN"/>
              </w:rPr>
            </w:pPr>
            <w:r w:rsidRPr="007274CB">
              <w:rPr>
                <w:rFonts w:ascii="微软雅黑" w:eastAsia="微软雅黑" w:hAnsi="微软雅黑" w:cs="微软雅黑" w:hint="eastAsia"/>
                <w:b/>
                <w:sz w:val="20"/>
                <w:lang w:eastAsia="zh-CN"/>
              </w:rPr>
              <w:t>触发重启</w:t>
            </w:r>
          </w:p>
          <w:p w:rsidR="007274CB" w:rsidRPr="007274CB" w:rsidRDefault="007274CB" w:rsidP="007274CB">
            <w:pPr>
              <w:pStyle w:val="TableParagraph"/>
              <w:spacing w:before="122"/>
              <w:ind w:left="239"/>
              <w:rPr>
                <w:b/>
                <w:sz w:val="20"/>
                <w:lang w:eastAsia="zh-CN"/>
              </w:rPr>
            </w:pPr>
          </w:p>
          <w:p w:rsidR="005A4D71" w:rsidRDefault="007274CB" w:rsidP="007274CB">
            <w:pPr>
              <w:pStyle w:val="TableParagraph"/>
              <w:spacing w:before="0" w:line="292" w:lineRule="auto"/>
              <w:ind w:left="239" w:right="235"/>
              <w:jc w:val="both"/>
              <w:rPr>
                <w:sz w:val="20"/>
              </w:rPr>
            </w:pPr>
            <w:r w:rsidRPr="007274CB">
              <w:rPr>
                <w:rFonts w:ascii="微软雅黑" w:eastAsia="微软雅黑" w:hAnsi="微软雅黑" w:cs="微软雅黑" w:hint="eastAsia"/>
                <w:b/>
                <w:sz w:val="20"/>
                <w:lang w:eastAsia="zh-CN"/>
              </w:rPr>
              <w:t>由于</w:t>
            </w:r>
            <w:r w:rsidRPr="007274CB">
              <w:rPr>
                <w:b/>
                <w:sz w:val="20"/>
                <w:lang w:eastAsia="zh-CN"/>
              </w:rPr>
              <w:t>DevTools</w:t>
            </w:r>
            <w:r w:rsidRPr="007274CB">
              <w:rPr>
                <w:rFonts w:ascii="微软雅黑" w:eastAsia="微软雅黑" w:hAnsi="微软雅黑" w:cs="微软雅黑" w:hint="eastAsia"/>
                <w:b/>
                <w:sz w:val="20"/>
                <w:lang w:eastAsia="zh-CN"/>
              </w:rPr>
              <w:t>监视类路径资源，触发重启的唯一方法是更新类路径。</w:t>
            </w:r>
            <w:r w:rsidRPr="007274CB">
              <w:rPr>
                <w:b/>
                <w:sz w:val="20"/>
                <w:lang w:eastAsia="zh-CN"/>
              </w:rPr>
              <w:t xml:space="preserve"> </w:t>
            </w:r>
            <w:r w:rsidRPr="007274CB">
              <w:rPr>
                <w:rFonts w:ascii="微软雅黑" w:eastAsia="微软雅黑" w:hAnsi="微软雅黑" w:cs="微软雅黑" w:hint="eastAsia"/>
                <w:b/>
                <w:sz w:val="20"/>
                <w:lang w:eastAsia="zh-CN"/>
              </w:rPr>
              <w:t>导致类路径更新的方式取决于您使用的</w:t>
            </w:r>
            <w:r w:rsidRPr="007274CB">
              <w:rPr>
                <w:b/>
                <w:sz w:val="20"/>
                <w:lang w:eastAsia="zh-CN"/>
              </w:rPr>
              <w:t>IDE</w:t>
            </w:r>
            <w:r w:rsidRPr="007274CB">
              <w:rPr>
                <w:rFonts w:ascii="微软雅黑" w:eastAsia="微软雅黑" w:hAnsi="微软雅黑" w:cs="微软雅黑" w:hint="eastAsia"/>
                <w:b/>
                <w:sz w:val="20"/>
                <w:lang w:eastAsia="zh-CN"/>
              </w:rPr>
              <w:t>。</w:t>
            </w:r>
            <w:r w:rsidRPr="007274CB">
              <w:rPr>
                <w:b/>
                <w:sz w:val="20"/>
                <w:lang w:eastAsia="zh-CN"/>
              </w:rPr>
              <w:t xml:space="preserve"> </w:t>
            </w:r>
            <w:r w:rsidRPr="007274CB">
              <w:rPr>
                <w:rFonts w:ascii="微软雅黑" w:eastAsia="微软雅黑" w:hAnsi="微软雅黑" w:cs="微软雅黑" w:hint="eastAsia"/>
                <w:b/>
                <w:sz w:val="20"/>
                <w:lang w:eastAsia="zh-CN"/>
              </w:rPr>
              <w:t>在</w:t>
            </w:r>
            <w:r w:rsidRPr="007274CB">
              <w:rPr>
                <w:b/>
                <w:sz w:val="20"/>
                <w:lang w:eastAsia="zh-CN"/>
              </w:rPr>
              <w:t>Eclipse</w:t>
            </w:r>
            <w:r w:rsidRPr="007274CB">
              <w:rPr>
                <w:rFonts w:ascii="微软雅黑" w:eastAsia="微软雅黑" w:hAnsi="微软雅黑" w:cs="微软雅黑" w:hint="eastAsia"/>
                <w:b/>
                <w:sz w:val="20"/>
                <w:lang w:eastAsia="zh-CN"/>
              </w:rPr>
              <w:t>中，保存修改后的文件将导致类路径更新并触发重启。</w:t>
            </w:r>
            <w:r w:rsidRPr="007274CB">
              <w:rPr>
                <w:b/>
                <w:sz w:val="20"/>
                <w:lang w:eastAsia="zh-CN"/>
              </w:rPr>
              <w:t xml:space="preserve"> </w:t>
            </w:r>
            <w:r w:rsidRPr="007274CB">
              <w:rPr>
                <w:rFonts w:ascii="微软雅黑" w:eastAsia="微软雅黑" w:hAnsi="微软雅黑" w:cs="微软雅黑" w:hint="eastAsia"/>
                <w:b/>
                <w:sz w:val="20"/>
              </w:rPr>
              <w:t>在</w:t>
            </w:r>
            <w:r w:rsidRPr="007274CB">
              <w:rPr>
                <w:b/>
                <w:sz w:val="20"/>
              </w:rPr>
              <w:t>IntelliJ IDEA</w:t>
            </w:r>
            <w:r w:rsidRPr="007274CB">
              <w:rPr>
                <w:rFonts w:ascii="微软雅黑" w:eastAsia="微软雅黑" w:hAnsi="微软雅黑" w:cs="微软雅黑" w:hint="eastAsia"/>
                <w:b/>
                <w:sz w:val="20"/>
              </w:rPr>
              <w:t>中，构建项目（</w:t>
            </w:r>
            <w:r w:rsidRPr="007274CB">
              <w:rPr>
                <w:b/>
                <w:sz w:val="20"/>
              </w:rPr>
              <w:t>Build - &gt; Make Project</w:t>
            </w:r>
            <w:r w:rsidRPr="007274CB">
              <w:rPr>
                <w:rFonts w:ascii="微软雅黑" w:eastAsia="微软雅黑" w:hAnsi="微软雅黑" w:cs="微软雅黑" w:hint="eastAsia"/>
                <w:b/>
                <w:sz w:val="20"/>
              </w:rPr>
              <w:t>）将具有相同的效果。</w:t>
            </w:r>
          </w:p>
        </w:tc>
      </w:tr>
    </w:tbl>
    <w:p w:rsidR="005A4D71" w:rsidRDefault="005A4D71">
      <w:pPr>
        <w:pStyle w:val="a3"/>
        <w:spacing w:before="3"/>
        <w:rPr>
          <w:sz w:val="18"/>
        </w:rPr>
      </w:pPr>
    </w:p>
    <w:p w:rsidR="005A4D71" w:rsidRDefault="00297392">
      <w:pPr>
        <w:spacing w:before="93"/>
        <w:ind w:left="255"/>
        <w:rPr>
          <w:b/>
          <w:sz w:val="20"/>
        </w:rPr>
      </w:pPr>
      <w:r>
        <w:pict>
          <v:line id="_x0000_s4971" style="position:absolute;left:0;text-align:left;z-index:251272704;mso-position-horizontal-relative:page" from="73.4pt,4.45pt" to="73.4pt,72.45pt" strokecolor="#5c5c4e">
            <w10:wrap anchorx="page"/>
          </v:line>
        </w:pict>
      </w:r>
      <w:r w:rsidR="00475295">
        <w:rPr>
          <w:b/>
          <w:sz w:val="20"/>
        </w:rPr>
        <w:t>Note</w:t>
      </w:r>
    </w:p>
    <w:p w:rsidR="005A4D71" w:rsidRDefault="005A4D71">
      <w:pPr>
        <w:pStyle w:val="a3"/>
        <w:spacing w:before="3"/>
        <w:rPr>
          <w:b/>
          <w:sz w:val="25"/>
        </w:rPr>
      </w:pPr>
    </w:p>
    <w:p w:rsidR="005A4D71" w:rsidRDefault="007274CB" w:rsidP="00030A26">
      <w:pPr>
        <w:pStyle w:val="a3"/>
        <w:spacing w:line="292" w:lineRule="auto"/>
        <w:ind w:left="255" w:right="1836"/>
        <w:jc w:val="both"/>
        <w:rPr>
          <w:lang w:eastAsia="zh-CN"/>
        </w:rPr>
      </w:pPr>
      <w:r w:rsidRPr="007274CB">
        <w:rPr>
          <w:rFonts w:ascii="微软雅黑" w:eastAsia="微软雅黑" w:hAnsi="微软雅黑" w:cs="微软雅黑" w:hint="eastAsia"/>
          <w:lang w:eastAsia="zh-CN"/>
        </w:rPr>
        <w:t>您也可以通过受支持的构建插件（即</w:t>
      </w:r>
      <w:r w:rsidRPr="007274CB">
        <w:rPr>
          <w:lang w:eastAsia="zh-CN"/>
        </w:rPr>
        <w:t>Maven</w:t>
      </w:r>
      <w:r w:rsidRPr="007274CB">
        <w:rPr>
          <w:rFonts w:ascii="微软雅黑" w:eastAsia="微软雅黑" w:hAnsi="微软雅黑" w:cs="微软雅黑" w:hint="eastAsia"/>
          <w:lang w:eastAsia="zh-CN"/>
        </w:rPr>
        <w:t>和</w:t>
      </w:r>
      <w:r w:rsidRPr="007274CB">
        <w:rPr>
          <w:lang w:eastAsia="zh-CN"/>
        </w:rPr>
        <w:t>Gradle</w:t>
      </w:r>
      <w:r w:rsidRPr="007274CB">
        <w:rPr>
          <w:rFonts w:ascii="微软雅黑" w:eastAsia="微软雅黑" w:hAnsi="微软雅黑" w:cs="微软雅黑" w:hint="eastAsia"/>
          <w:lang w:eastAsia="zh-CN"/>
        </w:rPr>
        <w:t>）启动您的应用程序，只要启用了分叉功能，因为</w:t>
      </w:r>
      <w:r w:rsidRPr="007274CB">
        <w:rPr>
          <w:lang w:eastAsia="zh-CN"/>
        </w:rPr>
        <w:t>DevTools</w:t>
      </w:r>
      <w:r w:rsidRPr="007274CB">
        <w:rPr>
          <w:rFonts w:ascii="微软雅黑" w:eastAsia="微软雅黑" w:hAnsi="微软雅黑" w:cs="微软雅黑" w:hint="eastAsia"/>
          <w:lang w:eastAsia="zh-CN"/>
        </w:rPr>
        <w:t>需要隔离的应用程序类加载器才能正常运行。</w:t>
      </w:r>
      <w:r w:rsidRPr="007274CB">
        <w:rPr>
          <w:lang w:eastAsia="zh-CN"/>
        </w:rPr>
        <w:t xml:space="preserve"> </w:t>
      </w:r>
      <w:r w:rsidRPr="007274CB">
        <w:rPr>
          <w:rFonts w:ascii="微软雅黑" w:eastAsia="微软雅黑" w:hAnsi="微软雅黑" w:cs="微软雅黑" w:hint="eastAsia"/>
          <w:lang w:eastAsia="zh-CN"/>
        </w:rPr>
        <w:t>当</w:t>
      </w:r>
      <w:r w:rsidRPr="007274CB">
        <w:rPr>
          <w:lang w:eastAsia="zh-CN"/>
        </w:rPr>
        <w:t>Gradle</w:t>
      </w:r>
      <w:r w:rsidRPr="007274CB">
        <w:rPr>
          <w:rFonts w:ascii="微软雅黑" w:eastAsia="微软雅黑" w:hAnsi="微软雅黑" w:cs="微软雅黑" w:hint="eastAsia"/>
          <w:lang w:eastAsia="zh-CN"/>
        </w:rPr>
        <w:t>和</w:t>
      </w:r>
      <w:r w:rsidRPr="007274CB">
        <w:rPr>
          <w:lang w:eastAsia="zh-CN"/>
        </w:rPr>
        <w:t>Maven</w:t>
      </w:r>
      <w:r w:rsidRPr="007274CB">
        <w:rPr>
          <w:rFonts w:ascii="微软雅黑" w:eastAsia="微软雅黑" w:hAnsi="微软雅黑" w:cs="微软雅黑" w:hint="eastAsia"/>
          <w:lang w:eastAsia="zh-CN"/>
        </w:rPr>
        <w:t>在类路径中检测到</w:t>
      </w:r>
      <w:r w:rsidRPr="007274CB">
        <w:rPr>
          <w:lang w:eastAsia="zh-CN"/>
        </w:rPr>
        <w:t>DevTools</w:t>
      </w:r>
      <w:r w:rsidRPr="007274CB">
        <w:rPr>
          <w:rFonts w:ascii="微软雅黑" w:eastAsia="微软雅黑" w:hAnsi="微软雅黑" w:cs="微软雅黑" w:hint="eastAsia"/>
          <w:lang w:eastAsia="zh-CN"/>
        </w:rPr>
        <w:t>时，默认会这样做。</w:t>
      </w:r>
    </w:p>
    <w:p w:rsidR="005A4D71" w:rsidRDefault="005A4D71">
      <w:pPr>
        <w:pStyle w:val="a3"/>
        <w:spacing w:before="9"/>
        <w:rPr>
          <w:sz w:val="17"/>
          <w:lang w:eastAsia="zh-CN"/>
        </w:rPr>
      </w:pPr>
    </w:p>
    <w:p w:rsidR="005A4D71" w:rsidRDefault="00297392">
      <w:pPr>
        <w:spacing w:before="94"/>
        <w:ind w:left="255"/>
        <w:rPr>
          <w:b/>
          <w:sz w:val="20"/>
        </w:rPr>
      </w:pPr>
      <w:r>
        <w:pict>
          <v:line id="_x0000_s4970" style="position:absolute;left:0;text-align:left;z-index:251273728;mso-position-horizontal-relative:page" from="73.4pt,4.5pt" to="73.4pt,72.5pt" strokecolor="#5c5c4e">
            <w10:wrap anchorx="page"/>
          </v:line>
        </w:pict>
      </w:r>
      <w:r w:rsidR="00475295">
        <w:rPr>
          <w:b/>
          <w:sz w:val="20"/>
        </w:rPr>
        <w:t>Tip</w:t>
      </w:r>
    </w:p>
    <w:p w:rsidR="005A4D71" w:rsidRDefault="005A4D71">
      <w:pPr>
        <w:pStyle w:val="a3"/>
        <w:spacing w:before="2"/>
        <w:rPr>
          <w:b/>
          <w:sz w:val="25"/>
        </w:rPr>
      </w:pPr>
    </w:p>
    <w:p w:rsidR="005A4D71" w:rsidRDefault="00030A26" w:rsidP="00030A26">
      <w:pPr>
        <w:pStyle w:val="a3"/>
        <w:spacing w:line="292" w:lineRule="auto"/>
        <w:ind w:left="255" w:right="1837"/>
        <w:jc w:val="both"/>
      </w:pPr>
      <w:r w:rsidRPr="00030A26">
        <w:rPr>
          <w:rFonts w:ascii="微软雅黑" w:eastAsia="微软雅黑" w:hAnsi="微软雅黑" w:cs="微软雅黑" w:hint="eastAsia"/>
          <w:lang w:eastAsia="zh-CN"/>
        </w:rPr>
        <w:t>与</w:t>
      </w:r>
      <w:r w:rsidRPr="00030A26">
        <w:rPr>
          <w:lang w:eastAsia="zh-CN"/>
        </w:rPr>
        <w:t>LiveReload</w:t>
      </w:r>
      <w:r w:rsidRPr="00030A26">
        <w:rPr>
          <w:rFonts w:ascii="微软雅黑" w:eastAsia="微软雅黑" w:hAnsi="微软雅黑" w:cs="微软雅黑" w:hint="eastAsia"/>
          <w:lang w:eastAsia="zh-CN"/>
        </w:rPr>
        <w:t>一起使用时，自动重新启动的效果非常好。</w:t>
      </w:r>
      <w:r w:rsidRPr="00030A26">
        <w:rPr>
          <w:lang w:eastAsia="zh-CN"/>
        </w:rPr>
        <w:t xml:space="preserve"> </w:t>
      </w:r>
      <w:r w:rsidRPr="00030A26">
        <w:rPr>
          <w:rFonts w:ascii="微软雅黑" w:eastAsia="微软雅黑" w:hAnsi="微软雅黑" w:cs="微软雅黑" w:hint="eastAsia"/>
          <w:lang w:eastAsia="zh-CN"/>
        </w:rPr>
        <w:t>详情请参阅下文</w:t>
      </w:r>
      <w:r>
        <w:rPr>
          <w:rFonts w:ascii="微软雅黑" w:eastAsia="微软雅黑" w:hAnsi="微软雅黑" w:cs="微软雅黑" w:hint="eastAsia"/>
          <w:lang w:eastAsia="zh-CN"/>
        </w:rPr>
        <w:t>(</w:t>
      </w:r>
      <w:hyperlink w:anchor="_bookmark77" w:history="1">
        <w:r>
          <w:rPr>
            <w:color w:val="204060"/>
            <w:u w:val="single" w:color="204060"/>
          </w:rPr>
          <w:t>See below</w:t>
        </w:r>
        <w:r>
          <w:rPr>
            <w:color w:val="204060"/>
          </w:rPr>
          <w:t xml:space="preserve"> </w:t>
        </w:r>
      </w:hyperlink>
      <w:r>
        <w:rPr>
          <w:rFonts w:ascii="微软雅黑" w:eastAsia="微软雅黑" w:hAnsi="微软雅黑" w:cs="微软雅黑" w:hint="eastAsia"/>
          <w:lang w:eastAsia="zh-CN"/>
        </w:rPr>
        <w:t>)</w:t>
      </w:r>
      <w:r w:rsidRPr="00030A26">
        <w:rPr>
          <w:rFonts w:ascii="微软雅黑" w:eastAsia="微软雅黑" w:hAnsi="微软雅黑" w:cs="微软雅黑" w:hint="eastAsia"/>
          <w:lang w:eastAsia="zh-CN"/>
        </w:rPr>
        <w:t>。</w:t>
      </w:r>
      <w:r w:rsidRPr="00030A26">
        <w:rPr>
          <w:lang w:eastAsia="zh-CN"/>
        </w:rPr>
        <w:t xml:space="preserve"> </w:t>
      </w:r>
      <w:r w:rsidRPr="00030A26">
        <w:rPr>
          <w:rFonts w:ascii="微软雅黑" w:eastAsia="微软雅黑" w:hAnsi="微软雅黑" w:cs="微软雅黑" w:hint="eastAsia"/>
          <w:lang w:eastAsia="zh-CN"/>
        </w:rPr>
        <w:t>如果使用</w:t>
      </w:r>
      <w:r w:rsidRPr="00030A26">
        <w:rPr>
          <w:lang w:eastAsia="zh-CN"/>
        </w:rPr>
        <w:t>JRebel</w:t>
      </w:r>
      <w:r w:rsidRPr="00030A26">
        <w:rPr>
          <w:rFonts w:ascii="微软雅黑" w:eastAsia="微软雅黑" w:hAnsi="微软雅黑" w:cs="微软雅黑" w:hint="eastAsia"/>
          <w:lang w:eastAsia="zh-CN"/>
        </w:rPr>
        <w:t>，自动重新启动将被禁用，以支持动态类重新加载。</w:t>
      </w:r>
      <w:r w:rsidRPr="00030A26">
        <w:rPr>
          <w:lang w:eastAsia="zh-CN"/>
        </w:rPr>
        <w:t xml:space="preserve"> </w:t>
      </w:r>
      <w:r w:rsidRPr="00030A26">
        <w:rPr>
          <w:rFonts w:ascii="微软雅黑" w:eastAsia="微软雅黑" w:hAnsi="微软雅黑" w:cs="微软雅黑" w:hint="eastAsia"/>
        </w:rPr>
        <w:t>其他</w:t>
      </w:r>
      <w:r w:rsidRPr="00030A26">
        <w:t>devtools</w:t>
      </w:r>
      <w:r w:rsidRPr="00030A26">
        <w:rPr>
          <w:rFonts w:ascii="微软雅黑" w:eastAsia="微软雅黑" w:hAnsi="微软雅黑" w:cs="微软雅黑" w:hint="eastAsia"/>
        </w:rPr>
        <w:t>功能（如</w:t>
      </w:r>
      <w:r w:rsidRPr="00030A26">
        <w:t>LiveReload</w:t>
      </w:r>
      <w:r w:rsidRPr="00030A26">
        <w:rPr>
          <w:rFonts w:ascii="微软雅黑" w:eastAsia="微软雅黑" w:hAnsi="微软雅黑" w:cs="微软雅黑" w:hint="eastAsia"/>
        </w:rPr>
        <w:t>和属性覆盖）仍然可以使用。</w:t>
      </w:r>
    </w:p>
    <w:p w:rsidR="005A4D71" w:rsidRDefault="005A4D71">
      <w:pPr>
        <w:pStyle w:val="a3"/>
        <w:spacing w:before="9"/>
        <w:rPr>
          <w:sz w:val="17"/>
        </w:rPr>
      </w:pPr>
    </w:p>
    <w:p w:rsidR="005A4D71" w:rsidRDefault="00297392">
      <w:pPr>
        <w:spacing w:before="94"/>
        <w:ind w:left="255"/>
        <w:rPr>
          <w:b/>
          <w:sz w:val="20"/>
        </w:rPr>
      </w:pPr>
      <w:r>
        <w:pict>
          <v:line id="_x0000_s4969" style="position:absolute;left:0;text-align:left;z-index:251274752;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030A26" w:rsidP="00030A26">
      <w:pPr>
        <w:pStyle w:val="a3"/>
        <w:spacing w:line="292" w:lineRule="auto"/>
        <w:ind w:left="255" w:right="1837"/>
        <w:jc w:val="both"/>
      </w:pPr>
      <w:r w:rsidRPr="00030A26">
        <w:rPr>
          <w:lang w:eastAsia="zh-CN"/>
        </w:rPr>
        <w:t>DevTools</w:t>
      </w:r>
      <w:r>
        <w:rPr>
          <w:rFonts w:ascii="微软雅黑" w:eastAsia="微软雅黑" w:hAnsi="微软雅黑" w:cs="微软雅黑" w:hint="eastAsia"/>
          <w:lang w:eastAsia="zh-CN"/>
        </w:rPr>
        <w:t>依靠应用程序上下文的关闭挂起</w:t>
      </w:r>
      <w:r w:rsidRPr="00030A26">
        <w:rPr>
          <w:rFonts w:ascii="微软雅黑" w:eastAsia="微软雅黑" w:hAnsi="微软雅黑" w:cs="微软雅黑" w:hint="eastAsia"/>
          <w:lang w:eastAsia="zh-CN"/>
        </w:rPr>
        <w:t>在重新启动期间关闭它。</w:t>
      </w:r>
      <w:r w:rsidRPr="00030A26">
        <w:rPr>
          <w:lang w:eastAsia="zh-CN"/>
        </w:rPr>
        <w:t xml:space="preserve"> </w:t>
      </w:r>
      <w:r w:rsidRPr="00030A26">
        <w:rPr>
          <w:rFonts w:ascii="微软雅黑" w:eastAsia="微软雅黑" w:hAnsi="微软雅黑" w:cs="微软雅黑" w:hint="eastAsia"/>
        </w:rPr>
        <w:t>如果您禁用了关闭</w:t>
      </w:r>
      <w:r>
        <w:rPr>
          <w:rFonts w:ascii="微软雅黑" w:eastAsia="微软雅黑" w:hAnsi="微软雅黑" w:cs="微软雅黑" w:hint="eastAsia"/>
          <w:lang w:eastAsia="zh-CN"/>
        </w:rPr>
        <w:t>挂起</w:t>
      </w:r>
      <w:r w:rsidRPr="00030A26">
        <w:rPr>
          <w:rFonts w:ascii="微软雅黑" w:eastAsia="微软雅黑" w:hAnsi="微软雅黑" w:cs="微软雅黑" w:hint="eastAsia"/>
        </w:rPr>
        <w:t>（</w:t>
      </w:r>
      <w:r w:rsidRPr="00030A26">
        <w:t>SpringApplication.setRegisterShutdownHook</w:t>
      </w:r>
      <w:r w:rsidRPr="00030A26">
        <w:rPr>
          <w:rFonts w:ascii="微软雅黑" w:eastAsia="微软雅黑" w:hAnsi="微软雅黑" w:cs="微软雅黑" w:hint="eastAsia"/>
        </w:rPr>
        <w:t>（</w:t>
      </w:r>
      <w:r w:rsidRPr="00030A26">
        <w:t>false</w:t>
      </w:r>
      <w:r w:rsidRPr="00030A26">
        <w:rPr>
          <w:rFonts w:ascii="微软雅黑" w:eastAsia="微软雅黑" w:hAnsi="微软雅黑" w:cs="微软雅黑" w:hint="eastAsia"/>
        </w:rPr>
        <w:t>）），它将无法正常工作。</w:t>
      </w:r>
    </w:p>
    <w:p w:rsidR="005A4D71" w:rsidRDefault="005A4D71">
      <w:pPr>
        <w:pStyle w:val="a3"/>
        <w:spacing w:before="3"/>
        <w:rPr>
          <w:sz w:val="16"/>
        </w:rPr>
      </w:pPr>
    </w:p>
    <w:p w:rsidR="005A4D71" w:rsidRDefault="00297392">
      <w:pPr>
        <w:spacing w:before="94"/>
        <w:ind w:left="255"/>
        <w:rPr>
          <w:b/>
          <w:sz w:val="20"/>
        </w:rPr>
      </w:pPr>
      <w:r>
        <w:pict>
          <v:line id="_x0000_s4968" style="position:absolute;left:0;text-align:left;z-index:251275776;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030A26" w:rsidP="00030A26">
      <w:pPr>
        <w:pStyle w:val="a3"/>
        <w:spacing w:before="1" w:line="280" w:lineRule="auto"/>
        <w:ind w:left="255" w:right="1837"/>
        <w:jc w:val="both"/>
      </w:pPr>
      <w:r w:rsidRPr="00030A26">
        <w:rPr>
          <w:rFonts w:ascii="微软雅黑" w:eastAsia="微软雅黑" w:hAnsi="微软雅黑" w:cs="微软雅黑" w:hint="eastAsia"/>
        </w:rPr>
        <w:t>当确定类路径上的条目在更改时会触发重新启动时，</w:t>
      </w:r>
      <w:r w:rsidRPr="00030A26">
        <w:t>DevTools</w:t>
      </w:r>
      <w:r w:rsidRPr="00030A26">
        <w:rPr>
          <w:rFonts w:ascii="微软雅黑" w:eastAsia="微软雅黑" w:hAnsi="微软雅黑" w:cs="微软雅黑" w:hint="eastAsia"/>
        </w:rPr>
        <w:t>会自动忽略名为</w:t>
      </w:r>
      <w:r w:rsidRPr="00030A26">
        <w:t>spring-boot</w:t>
      </w:r>
      <w:r w:rsidRPr="00030A26">
        <w:rPr>
          <w:rFonts w:ascii="微软雅黑" w:eastAsia="微软雅黑" w:hAnsi="微软雅黑" w:cs="微软雅黑" w:hint="eastAsia"/>
        </w:rPr>
        <w:t>，</w:t>
      </w:r>
      <w:r w:rsidRPr="00030A26">
        <w:t>spring-boot-devtools</w:t>
      </w:r>
      <w:r w:rsidRPr="00030A26">
        <w:rPr>
          <w:rFonts w:ascii="微软雅黑" w:eastAsia="微软雅黑" w:hAnsi="微软雅黑" w:cs="微软雅黑" w:hint="eastAsia"/>
        </w:rPr>
        <w:t>，</w:t>
      </w:r>
      <w:r w:rsidRPr="00030A26">
        <w:t>spring-boot-autoconfigure</w:t>
      </w:r>
      <w:r w:rsidRPr="00030A26">
        <w:rPr>
          <w:rFonts w:ascii="微软雅黑" w:eastAsia="微软雅黑" w:hAnsi="微软雅黑" w:cs="微软雅黑" w:hint="eastAsia"/>
        </w:rPr>
        <w:t>，</w:t>
      </w:r>
      <w:r w:rsidRPr="00030A26">
        <w:t>spring-boot-actuator</w:t>
      </w:r>
      <w:r w:rsidRPr="00030A26">
        <w:rPr>
          <w:rFonts w:ascii="微软雅黑" w:eastAsia="微软雅黑" w:hAnsi="微软雅黑" w:cs="微软雅黑" w:hint="eastAsia"/>
        </w:rPr>
        <w:t>和</w:t>
      </w:r>
      <w:r w:rsidRPr="00030A26">
        <w:t>spring-boot-starter</w:t>
      </w:r>
      <w:r w:rsidRPr="00030A26">
        <w:rPr>
          <w:rFonts w:ascii="微软雅黑" w:eastAsia="微软雅黑" w:hAnsi="微软雅黑" w:cs="微软雅黑" w:hint="eastAsia"/>
        </w:rPr>
        <w:t>的项目。</w:t>
      </w:r>
    </w:p>
    <w:p w:rsidR="005A4D71" w:rsidRDefault="005A4D71">
      <w:pPr>
        <w:pStyle w:val="a3"/>
        <w:spacing w:before="8"/>
        <w:rPr>
          <w:sz w:val="17"/>
        </w:rPr>
      </w:pPr>
    </w:p>
    <w:p w:rsidR="00030A26" w:rsidRDefault="00030A26">
      <w:pPr>
        <w:spacing w:before="94"/>
        <w:ind w:left="255"/>
        <w:rPr>
          <w:b/>
          <w:sz w:val="20"/>
        </w:rPr>
      </w:pPr>
    </w:p>
    <w:p w:rsidR="005A4D71" w:rsidRDefault="00297392">
      <w:pPr>
        <w:spacing w:before="94"/>
        <w:ind w:left="255"/>
        <w:rPr>
          <w:b/>
          <w:sz w:val="20"/>
        </w:rPr>
      </w:pPr>
      <w:r>
        <w:lastRenderedPageBreak/>
        <w:pict>
          <v:line id="_x0000_s4967" style="position:absolute;left:0;text-align:left;z-index:251276800;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030A26" w:rsidRDefault="00030A26">
      <w:pPr>
        <w:pStyle w:val="a3"/>
        <w:spacing w:line="271" w:lineRule="auto"/>
        <w:ind w:left="255" w:right="1837"/>
        <w:jc w:val="both"/>
      </w:pPr>
      <w:r w:rsidRPr="00030A26">
        <w:t>DevTools</w:t>
      </w:r>
      <w:r w:rsidRPr="00030A26">
        <w:rPr>
          <w:rFonts w:ascii="微软雅黑" w:eastAsia="微软雅黑" w:hAnsi="微软雅黑" w:cs="微软雅黑" w:hint="eastAsia"/>
        </w:rPr>
        <w:t>需要自定义</w:t>
      </w:r>
      <w:r w:rsidRPr="00030A26">
        <w:t>ApplicationContext</w:t>
      </w:r>
      <w:r w:rsidRPr="00030A26">
        <w:rPr>
          <w:rFonts w:ascii="微软雅黑" w:eastAsia="微软雅黑" w:hAnsi="微软雅黑" w:cs="微软雅黑" w:hint="eastAsia"/>
        </w:rPr>
        <w:t>使用的</w:t>
      </w:r>
      <w:r w:rsidRPr="00030A26">
        <w:t>ResourceLoader</w:t>
      </w:r>
      <w:r w:rsidRPr="00030A26">
        <w:rPr>
          <w:rFonts w:ascii="微软雅黑" w:eastAsia="微软雅黑" w:hAnsi="微软雅黑" w:cs="微软雅黑" w:hint="eastAsia"/>
        </w:rPr>
        <w:t>：如果你的应用程序已经提供了一个，它将被打包。</w:t>
      </w:r>
      <w:r w:rsidRPr="00030A26">
        <w:t xml:space="preserve"> </w:t>
      </w:r>
      <w:r w:rsidRPr="00030A26">
        <w:rPr>
          <w:rFonts w:ascii="微软雅黑" w:eastAsia="微软雅黑" w:hAnsi="微软雅黑" w:cs="微软雅黑" w:hint="eastAsia"/>
        </w:rPr>
        <w:t>不支持直接覆盖</w:t>
      </w:r>
      <w:r w:rsidRPr="00030A26">
        <w:t>ApplicationContext</w:t>
      </w:r>
      <w:r w:rsidRPr="00030A26">
        <w:rPr>
          <w:rFonts w:ascii="微软雅黑" w:eastAsia="微软雅黑" w:hAnsi="微软雅黑" w:cs="微软雅黑" w:hint="eastAsia"/>
        </w:rPr>
        <w:t>上的</w:t>
      </w:r>
      <w:r w:rsidRPr="00030A26">
        <w:t>getResource</w:t>
      </w:r>
      <w:r w:rsidRPr="00030A26">
        <w:rPr>
          <w:rFonts w:ascii="微软雅黑" w:eastAsia="微软雅黑" w:hAnsi="微软雅黑" w:cs="微软雅黑" w:hint="eastAsia"/>
        </w:rPr>
        <w:t>方法。</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952"/>
        </w:trPr>
        <w:tc>
          <w:tcPr>
            <w:tcW w:w="9024" w:type="dxa"/>
            <w:shd w:val="clear" w:color="auto" w:fill="F0F0F0"/>
          </w:tcPr>
          <w:p w:rsidR="00781EF2" w:rsidRPr="00781EF2" w:rsidRDefault="00781EF2" w:rsidP="00781EF2">
            <w:pPr>
              <w:pStyle w:val="TableParagraph"/>
              <w:spacing w:line="292" w:lineRule="auto"/>
              <w:ind w:left="239" w:right="235"/>
              <w:jc w:val="both"/>
              <w:rPr>
                <w:sz w:val="20"/>
                <w:lang w:eastAsia="zh-CN"/>
              </w:rPr>
            </w:pPr>
            <w:bookmarkStart w:id="135" w:name="_bookmark70"/>
            <w:bookmarkEnd w:id="135"/>
            <w:r w:rsidRPr="00781EF2">
              <w:rPr>
                <w:rFonts w:ascii="微软雅黑" w:eastAsia="微软雅黑" w:hAnsi="微软雅黑" w:cs="微软雅黑" w:hint="eastAsia"/>
                <w:sz w:val="20"/>
                <w:lang w:eastAsia="zh-CN"/>
              </w:rPr>
              <w:t>重新启动</w:t>
            </w:r>
            <w:r w:rsidRPr="00781EF2">
              <w:rPr>
                <w:sz w:val="20"/>
                <w:lang w:eastAsia="zh-CN"/>
              </w:rPr>
              <w:t>vs</w:t>
            </w:r>
            <w:r w:rsidRPr="00781EF2">
              <w:rPr>
                <w:rFonts w:ascii="微软雅黑" w:eastAsia="微软雅黑" w:hAnsi="微软雅黑" w:cs="微软雅黑" w:hint="eastAsia"/>
                <w:sz w:val="20"/>
                <w:lang w:eastAsia="zh-CN"/>
              </w:rPr>
              <w:t>重新加载</w:t>
            </w:r>
          </w:p>
          <w:p w:rsidR="00781EF2" w:rsidRPr="00781EF2" w:rsidRDefault="00781EF2" w:rsidP="00781EF2">
            <w:pPr>
              <w:pStyle w:val="TableParagraph"/>
              <w:spacing w:line="292" w:lineRule="auto"/>
              <w:ind w:left="239" w:right="235"/>
              <w:jc w:val="both"/>
              <w:rPr>
                <w:sz w:val="20"/>
                <w:lang w:eastAsia="zh-CN"/>
              </w:rPr>
            </w:pPr>
          </w:p>
          <w:p w:rsidR="00781EF2" w:rsidRPr="00781EF2" w:rsidRDefault="00781EF2" w:rsidP="00781EF2">
            <w:pPr>
              <w:pStyle w:val="TableParagraph"/>
              <w:spacing w:line="292" w:lineRule="auto"/>
              <w:ind w:left="239" w:right="235"/>
              <w:jc w:val="both"/>
              <w:rPr>
                <w:sz w:val="20"/>
                <w:lang w:eastAsia="zh-CN"/>
              </w:rPr>
            </w:pPr>
            <w:r w:rsidRPr="00781EF2">
              <w:rPr>
                <w:sz w:val="20"/>
                <w:lang w:eastAsia="zh-CN"/>
              </w:rPr>
              <w:t>Spring Boot</w:t>
            </w:r>
            <w:r w:rsidRPr="00781EF2">
              <w:rPr>
                <w:rFonts w:ascii="微软雅黑" w:eastAsia="微软雅黑" w:hAnsi="微软雅黑" w:cs="微软雅黑" w:hint="eastAsia"/>
                <w:sz w:val="20"/>
                <w:lang w:eastAsia="zh-CN"/>
              </w:rPr>
              <w:t>提供的重启技术通过使用两个类加载器来工作。</w:t>
            </w:r>
            <w:r w:rsidRPr="00781EF2">
              <w:rPr>
                <w:sz w:val="20"/>
                <w:lang w:eastAsia="zh-CN"/>
              </w:rPr>
              <w:t xml:space="preserve"> </w:t>
            </w:r>
            <w:r w:rsidRPr="00781EF2">
              <w:rPr>
                <w:rFonts w:ascii="微软雅黑" w:eastAsia="微软雅黑" w:hAnsi="微软雅黑" w:cs="微软雅黑" w:hint="eastAsia"/>
                <w:sz w:val="20"/>
                <w:lang w:eastAsia="zh-CN"/>
              </w:rPr>
              <w:t>不改变的类（例如来自第三方</w:t>
            </w:r>
            <w:r w:rsidRPr="00781EF2">
              <w:rPr>
                <w:sz w:val="20"/>
                <w:lang w:eastAsia="zh-CN"/>
              </w:rPr>
              <w:t>jar</w:t>
            </w:r>
            <w:r w:rsidRPr="00781EF2">
              <w:rPr>
                <w:rFonts w:ascii="微软雅黑" w:eastAsia="微软雅黑" w:hAnsi="微软雅黑" w:cs="微软雅黑" w:hint="eastAsia"/>
                <w:sz w:val="20"/>
                <w:lang w:eastAsia="zh-CN"/>
              </w:rPr>
              <w:t>的类）被加载到基类加载器中。</w:t>
            </w:r>
            <w:r w:rsidRPr="00781EF2">
              <w:rPr>
                <w:sz w:val="20"/>
                <w:lang w:eastAsia="zh-CN"/>
              </w:rPr>
              <w:t xml:space="preserve"> </w:t>
            </w:r>
            <w:r w:rsidRPr="00781EF2">
              <w:rPr>
                <w:rFonts w:ascii="微软雅黑" w:eastAsia="微软雅黑" w:hAnsi="微软雅黑" w:cs="微软雅黑" w:hint="eastAsia"/>
                <w:sz w:val="20"/>
                <w:lang w:eastAsia="zh-CN"/>
              </w:rPr>
              <w:t>您正在开发的类将加载到重启类加载器中。</w:t>
            </w:r>
            <w:r w:rsidRPr="00781EF2">
              <w:rPr>
                <w:sz w:val="20"/>
                <w:lang w:eastAsia="zh-CN"/>
              </w:rPr>
              <w:t xml:space="preserve"> </w:t>
            </w:r>
            <w:r w:rsidRPr="00781EF2">
              <w:rPr>
                <w:rFonts w:ascii="微软雅黑" w:eastAsia="微软雅黑" w:hAnsi="微软雅黑" w:cs="微软雅黑" w:hint="eastAsia"/>
                <w:sz w:val="20"/>
                <w:lang w:eastAsia="zh-CN"/>
              </w:rPr>
              <w:t>当应用程序重新启动时，重启</w:t>
            </w:r>
            <w:r w:rsidRPr="00781EF2">
              <w:rPr>
                <w:sz w:val="20"/>
                <w:lang w:eastAsia="zh-CN"/>
              </w:rPr>
              <w:t>classloader</w:t>
            </w:r>
            <w:r w:rsidRPr="00781EF2">
              <w:rPr>
                <w:rFonts w:ascii="微软雅黑" w:eastAsia="微软雅黑" w:hAnsi="微软雅黑" w:cs="微软雅黑" w:hint="eastAsia"/>
                <w:sz w:val="20"/>
                <w:lang w:eastAsia="zh-CN"/>
              </w:rPr>
              <w:t>被丢弃，并创建一个新的。</w:t>
            </w:r>
            <w:r w:rsidRPr="00781EF2">
              <w:rPr>
                <w:sz w:val="20"/>
                <w:lang w:eastAsia="zh-CN"/>
              </w:rPr>
              <w:t xml:space="preserve"> </w:t>
            </w:r>
            <w:r w:rsidRPr="00781EF2">
              <w:rPr>
                <w:rFonts w:ascii="微软雅黑" w:eastAsia="微软雅黑" w:hAnsi="微软雅黑" w:cs="微软雅黑" w:hint="eastAsia"/>
                <w:sz w:val="20"/>
                <w:lang w:eastAsia="zh-CN"/>
              </w:rPr>
              <w:t>这种方法意味着应用程序重新启动通常比</w:t>
            </w:r>
            <w:r w:rsidRPr="00781EF2">
              <w:rPr>
                <w:sz w:val="20"/>
                <w:lang w:eastAsia="zh-CN"/>
              </w:rPr>
              <w:t>“</w:t>
            </w:r>
            <w:r w:rsidRPr="00781EF2">
              <w:rPr>
                <w:rFonts w:ascii="微软雅黑" w:eastAsia="微软雅黑" w:hAnsi="微软雅黑" w:cs="微软雅黑" w:hint="eastAsia"/>
                <w:sz w:val="20"/>
                <w:lang w:eastAsia="zh-CN"/>
              </w:rPr>
              <w:t>冷启动</w:t>
            </w:r>
            <w:r w:rsidRPr="00781EF2">
              <w:rPr>
                <w:sz w:val="20"/>
                <w:lang w:eastAsia="zh-CN"/>
              </w:rPr>
              <w:t>”</w:t>
            </w:r>
            <w:r w:rsidRPr="00781EF2">
              <w:rPr>
                <w:rFonts w:ascii="微软雅黑" w:eastAsia="微软雅黑" w:hAnsi="微软雅黑" w:cs="微软雅黑" w:hint="eastAsia"/>
                <w:sz w:val="20"/>
                <w:lang w:eastAsia="zh-CN"/>
              </w:rPr>
              <w:t>快得多，因为基类加载器已经可用并且已经被填充了。</w:t>
            </w:r>
          </w:p>
          <w:p w:rsidR="005A4D71" w:rsidRDefault="00781EF2" w:rsidP="00781EF2">
            <w:pPr>
              <w:pStyle w:val="TableParagraph"/>
              <w:spacing w:before="0" w:line="292" w:lineRule="auto"/>
              <w:ind w:left="239" w:right="235"/>
              <w:jc w:val="both"/>
              <w:rPr>
                <w:sz w:val="20"/>
              </w:rPr>
            </w:pPr>
            <w:r w:rsidRPr="00781EF2">
              <w:rPr>
                <w:rFonts w:ascii="微软雅黑" w:eastAsia="微软雅黑" w:hAnsi="微软雅黑" w:cs="微软雅黑" w:hint="eastAsia"/>
                <w:sz w:val="20"/>
                <w:lang w:eastAsia="zh-CN"/>
              </w:rPr>
              <w:t>如果您发现重新启动对于您的应用程序来说不够快，或者遇到类加载问题，则可以考虑从</w:t>
            </w:r>
            <w:r w:rsidRPr="00781EF2">
              <w:rPr>
                <w:sz w:val="20"/>
                <w:lang w:eastAsia="zh-CN"/>
              </w:rPr>
              <w:t>ZeroTurnaround</w:t>
            </w:r>
            <w:r w:rsidRPr="00781EF2">
              <w:rPr>
                <w:rFonts w:ascii="微软雅黑" w:eastAsia="微软雅黑" w:hAnsi="微软雅黑" w:cs="微软雅黑" w:hint="eastAsia"/>
                <w:sz w:val="20"/>
                <w:lang w:eastAsia="zh-CN"/>
              </w:rPr>
              <w:t>中重新加载技术，例如</w:t>
            </w:r>
            <w:hyperlink r:id="rId111">
              <w:r>
                <w:rPr>
                  <w:color w:val="204060"/>
                  <w:sz w:val="20"/>
                  <w:u w:val="single" w:color="204060"/>
                  <w:lang w:eastAsia="zh-CN"/>
                </w:rPr>
                <w:t>JRebel</w:t>
              </w:r>
              <w:r>
                <w:rPr>
                  <w:color w:val="204060"/>
                  <w:sz w:val="20"/>
                  <w:lang w:eastAsia="zh-CN"/>
                </w:rPr>
                <w:t xml:space="preserve"> </w:t>
              </w:r>
            </w:hyperlink>
            <w:r w:rsidRPr="00781EF2">
              <w:rPr>
                <w:rFonts w:ascii="微软雅黑" w:eastAsia="微软雅黑" w:hAnsi="微软雅黑" w:cs="微软雅黑" w:hint="eastAsia"/>
                <w:sz w:val="20"/>
                <w:lang w:eastAsia="zh-CN"/>
              </w:rPr>
              <w:t>。</w:t>
            </w:r>
            <w:r w:rsidRPr="00781EF2">
              <w:rPr>
                <w:sz w:val="20"/>
                <w:lang w:eastAsia="zh-CN"/>
              </w:rPr>
              <w:t xml:space="preserve"> </w:t>
            </w:r>
            <w:r w:rsidRPr="00781EF2">
              <w:rPr>
                <w:rFonts w:ascii="微软雅黑" w:eastAsia="微软雅黑" w:hAnsi="微软雅黑" w:cs="微软雅黑" w:hint="eastAsia"/>
                <w:sz w:val="20"/>
                <w:lang w:eastAsia="zh-CN"/>
              </w:rPr>
              <w:t>这些工作通过重写类，因为他们被加载，使他们更容易重新加载。</w:t>
            </w:r>
            <w:r w:rsidRPr="00781EF2">
              <w:rPr>
                <w:sz w:val="20"/>
                <w:lang w:eastAsia="zh-CN"/>
              </w:rPr>
              <w:t xml:space="preserve"> </w:t>
            </w:r>
            <w:hyperlink r:id="rId112">
              <w:r>
                <w:rPr>
                  <w:color w:val="204060"/>
                  <w:sz w:val="20"/>
                  <w:u w:val="single" w:color="204060"/>
                </w:rPr>
                <w:t>Spring</w:t>
              </w:r>
            </w:hyperlink>
            <w:r>
              <w:rPr>
                <w:color w:val="204060"/>
                <w:sz w:val="20"/>
              </w:rPr>
              <w:t xml:space="preserve"> </w:t>
            </w:r>
            <w:hyperlink r:id="rId113">
              <w:r>
                <w:rPr>
                  <w:color w:val="204060"/>
                  <w:sz w:val="20"/>
                  <w:u w:val="single" w:color="204060"/>
                </w:rPr>
                <w:t>Loaded</w:t>
              </w:r>
            </w:hyperlink>
            <w:r w:rsidRPr="00781EF2">
              <w:rPr>
                <w:rFonts w:ascii="微软雅黑" w:eastAsia="微软雅黑" w:hAnsi="微软雅黑" w:cs="微软雅黑" w:hint="eastAsia"/>
                <w:sz w:val="20"/>
              </w:rPr>
              <w:t>提供了另一种选择，但是它不支持许多框架，并且没有商业支持。</w:t>
            </w:r>
          </w:p>
        </w:tc>
      </w:tr>
    </w:tbl>
    <w:p w:rsidR="005A4D71" w:rsidRDefault="005A4D71">
      <w:pPr>
        <w:pStyle w:val="a3"/>
        <w:spacing w:before="9"/>
        <w:rPr>
          <w:sz w:val="7"/>
        </w:rPr>
      </w:pPr>
    </w:p>
    <w:p w:rsidR="00781EF2" w:rsidRDefault="00781EF2">
      <w:pPr>
        <w:pStyle w:val="3"/>
        <w:spacing w:before="93"/>
        <w:rPr>
          <w:lang w:eastAsia="zh-CN"/>
        </w:rPr>
      </w:pPr>
      <w:bookmarkStart w:id="136" w:name="Excluding_resources"/>
      <w:bookmarkStart w:id="137" w:name="_bookmark71"/>
      <w:bookmarkEnd w:id="136"/>
      <w:bookmarkEnd w:id="137"/>
      <w:r>
        <w:rPr>
          <w:rFonts w:asciiTheme="minorEastAsia" w:eastAsiaTheme="minorEastAsia" w:hAnsiTheme="minorEastAsia" w:hint="eastAsia"/>
          <w:lang w:eastAsia="zh-CN"/>
        </w:rPr>
        <w:t>排除资源</w:t>
      </w:r>
    </w:p>
    <w:p w:rsidR="005A4D71" w:rsidRDefault="00781EF2" w:rsidP="00781EF2">
      <w:pPr>
        <w:pStyle w:val="a3"/>
        <w:spacing w:before="239" w:line="280" w:lineRule="auto"/>
        <w:ind w:left="120" w:right="1437"/>
        <w:jc w:val="both"/>
      </w:pPr>
      <w:r w:rsidRPr="00781EF2">
        <w:rPr>
          <w:rFonts w:ascii="微软雅黑" w:eastAsia="微软雅黑" w:hAnsi="微软雅黑" w:cs="微软雅黑" w:hint="eastAsia"/>
          <w:lang w:eastAsia="zh-CN"/>
        </w:rPr>
        <w:t>某些资源不一定需要在更改时触发重新启动。</w:t>
      </w:r>
      <w:r w:rsidRPr="00781EF2">
        <w:rPr>
          <w:lang w:eastAsia="zh-CN"/>
        </w:rPr>
        <w:t xml:space="preserve"> </w:t>
      </w:r>
      <w:r w:rsidRPr="00781EF2">
        <w:rPr>
          <w:rFonts w:ascii="微软雅黑" w:eastAsia="微软雅黑" w:hAnsi="微软雅黑" w:cs="微软雅黑" w:hint="eastAsia"/>
        </w:rPr>
        <w:t>例如，</w:t>
      </w:r>
      <w:r w:rsidRPr="00781EF2">
        <w:t>Thymeleaf</w:t>
      </w:r>
      <w:r w:rsidRPr="00781EF2">
        <w:rPr>
          <w:rFonts w:ascii="微软雅黑" w:eastAsia="微软雅黑" w:hAnsi="微软雅黑" w:cs="微软雅黑" w:hint="eastAsia"/>
        </w:rPr>
        <w:t>模板可以就地编辑。</w:t>
      </w:r>
      <w:r w:rsidRPr="00781EF2">
        <w:t xml:space="preserve"> </w:t>
      </w:r>
      <w:r w:rsidRPr="00781EF2">
        <w:rPr>
          <w:rFonts w:ascii="微软雅黑" w:eastAsia="微软雅黑" w:hAnsi="微软雅黑" w:cs="微软雅黑" w:hint="eastAsia"/>
        </w:rPr>
        <w:t>默认情况下，更改</w:t>
      </w:r>
      <w:r w:rsidRPr="00781EF2">
        <w:t>/ META-INF / maven</w:t>
      </w:r>
      <w:r w:rsidRPr="00781EF2">
        <w:rPr>
          <w:rFonts w:ascii="微软雅黑" w:eastAsia="微软雅黑" w:hAnsi="微软雅黑" w:cs="微软雅黑" w:hint="eastAsia"/>
        </w:rPr>
        <w:t>，</w:t>
      </w:r>
      <w:r w:rsidRPr="00781EF2">
        <w:t>/ META-INF / resources</w:t>
      </w:r>
      <w:r w:rsidRPr="00781EF2">
        <w:rPr>
          <w:rFonts w:ascii="微软雅黑" w:eastAsia="微软雅黑" w:hAnsi="微软雅黑" w:cs="微软雅黑" w:hint="eastAsia"/>
        </w:rPr>
        <w:t>，</w:t>
      </w:r>
      <w:r w:rsidRPr="00781EF2">
        <w:t>/ resources</w:t>
      </w:r>
      <w:r w:rsidRPr="00781EF2">
        <w:rPr>
          <w:rFonts w:ascii="微软雅黑" w:eastAsia="微软雅黑" w:hAnsi="微软雅黑" w:cs="微软雅黑" w:hint="eastAsia"/>
        </w:rPr>
        <w:t>，</w:t>
      </w:r>
      <w:r w:rsidRPr="00781EF2">
        <w:t>/ static</w:t>
      </w:r>
      <w:r w:rsidRPr="00781EF2">
        <w:rPr>
          <w:rFonts w:ascii="微软雅黑" w:eastAsia="微软雅黑" w:hAnsi="微软雅黑" w:cs="微软雅黑" w:hint="eastAsia"/>
        </w:rPr>
        <w:t>，</w:t>
      </w:r>
      <w:r w:rsidRPr="00781EF2">
        <w:t>/ public</w:t>
      </w:r>
      <w:r w:rsidRPr="00781EF2">
        <w:rPr>
          <w:rFonts w:ascii="微软雅黑" w:eastAsia="微软雅黑" w:hAnsi="微软雅黑" w:cs="微软雅黑" w:hint="eastAsia"/>
        </w:rPr>
        <w:t>或</w:t>
      </w:r>
      <w:r w:rsidRPr="00781EF2">
        <w:t>/ templates</w:t>
      </w:r>
      <w:r w:rsidRPr="00781EF2">
        <w:rPr>
          <w:rFonts w:ascii="微软雅黑" w:eastAsia="微软雅黑" w:hAnsi="微软雅黑" w:cs="微软雅黑" w:hint="eastAsia"/>
        </w:rPr>
        <w:t>中的资源不会触发重新启动，但会触发实时重新加载</w:t>
      </w:r>
      <w:r>
        <w:rPr>
          <w:rFonts w:ascii="微软雅黑" w:eastAsia="微软雅黑" w:hAnsi="微软雅黑" w:cs="微软雅黑" w:hint="eastAsia"/>
          <w:lang w:eastAsia="zh-CN"/>
        </w:rPr>
        <w:t>(</w:t>
      </w:r>
      <w:hyperlink w:anchor="_bookmark77" w:history="1">
        <w:r>
          <w:rPr>
            <w:color w:val="204060"/>
            <w:u w:val="single" w:color="204060"/>
          </w:rPr>
          <w:t>live reload</w:t>
        </w:r>
      </w:hyperlink>
      <w:r>
        <w:rPr>
          <w:rFonts w:ascii="微软雅黑" w:eastAsia="微软雅黑" w:hAnsi="微软雅黑" w:cs="微软雅黑" w:hint="eastAsia"/>
          <w:lang w:eastAsia="zh-CN"/>
        </w:rPr>
        <w:t>)</w:t>
      </w:r>
      <w:r w:rsidRPr="00781EF2">
        <w:rPr>
          <w:rFonts w:ascii="微软雅黑" w:eastAsia="微软雅黑" w:hAnsi="微软雅黑" w:cs="微软雅黑" w:hint="eastAsia"/>
        </w:rPr>
        <w:t>。</w:t>
      </w:r>
      <w:r w:rsidRPr="00781EF2">
        <w:t xml:space="preserve"> </w:t>
      </w:r>
      <w:r w:rsidRPr="00781EF2">
        <w:rPr>
          <w:rFonts w:ascii="微软雅黑" w:eastAsia="微软雅黑" w:hAnsi="微软雅黑" w:cs="微软雅黑" w:hint="eastAsia"/>
        </w:rPr>
        <w:t>如果你想自定义这些排除，你可以使用</w:t>
      </w:r>
      <w:r w:rsidRPr="00781EF2">
        <w:t>spring.devtools.restart.exclude</w:t>
      </w:r>
      <w:r w:rsidRPr="00781EF2">
        <w:rPr>
          <w:rFonts w:ascii="微软雅黑" w:eastAsia="微软雅黑" w:hAnsi="微软雅黑" w:cs="微软雅黑" w:hint="eastAsia"/>
        </w:rPr>
        <w:t>属性。</w:t>
      </w:r>
      <w:r w:rsidRPr="00781EF2">
        <w:t xml:space="preserve"> </w:t>
      </w:r>
      <w:r w:rsidRPr="00781EF2">
        <w:rPr>
          <w:rFonts w:ascii="微软雅黑" w:eastAsia="微软雅黑" w:hAnsi="微软雅黑" w:cs="微软雅黑" w:hint="eastAsia"/>
        </w:rPr>
        <w:t>例如，要仅排除</w:t>
      </w:r>
      <w:r w:rsidRPr="00781EF2">
        <w:t>/ static</w:t>
      </w:r>
      <w:r w:rsidRPr="00781EF2">
        <w:rPr>
          <w:rFonts w:ascii="微软雅黑" w:eastAsia="微软雅黑" w:hAnsi="微软雅黑" w:cs="微软雅黑" w:hint="eastAsia"/>
        </w:rPr>
        <w:t>和</w:t>
      </w:r>
      <w:r w:rsidRPr="00781EF2">
        <w:t>/ public</w:t>
      </w:r>
      <w:r w:rsidRPr="00781EF2">
        <w:rPr>
          <w:rFonts w:ascii="微软雅黑" w:eastAsia="微软雅黑" w:hAnsi="微软雅黑" w:cs="微软雅黑" w:hint="eastAsia"/>
        </w:rPr>
        <w:t>，您可以设置以下内容：</w:t>
      </w:r>
    </w:p>
    <w:p w:rsidR="005A4D71" w:rsidRDefault="00297392">
      <w:pPr>
        <w:pStyle w:val="a3"/>
        <w:spacing w:before="8"/>
        <w:rPr>
          <w:sz w:val="15"/>
        </w:rPr>
      </w:pPr>
      <w:r>
        <w:pict>
          <v:shape id="_x0000_s4966" type="#_x0000_t202" style="position:absolute;margin-left:75.55pt;margin-top:9.3pt;width:444.2pt;height:16.9pt;z-index:251277824;mso-wrap-distance-left:0;mso-wrap-distance-right:0;mso-position-horizontal-relative:page" fillcolor="#f0f0f0" strokecolor="#444" strokeweight=".1pt">
            <v:textbox style="mso-next-textbox:#_x0000_s4966" inset="0,0,0,0">
              <w:txbxContent>
                <w:p w:rsidR="00B67961" w:rsidRDefault="00B67961">
                  <w:pPr>
                    <w:spacing w:before="84"/>
                    <w:ind w:left="69"/>
                    <w:rPr>
                      <w:rFonts w:ascii="Courier New"/>
                      <w:sz w:val="14"/>
                    </w:rPr>
                  </w:pPr>
                  <w:r>
                    <w:rPr>
                      <w:rFonts w:ascii="Courier New"/>
                      <w:sz w:val="14"/>
                    </w:rPr>
                    <w:t>spring.devtools.restart.exclude=static/**,public/**</w:t>
                  </w:r>
                </w:p>
              </w:txbxContent>
            </v:textbox>
            <w10:wrap type="topAndBottom" anchorx="page"/>
          </v:shape>
        </w:pict>
      </w:r>
    </w:p>
    <w:p w:rsidR="005A4D71" w:rsidRDefault="00297392">
      <w:pPr>
        <w:spacing w:before="94"/>
        <w:ind w:left="255"/>
        <w:rPr>
          <w:b/>
          <w:sz w:val="20"/>
        </w:rPr>
      </w:pPr>
      <w:r>
        <w:pict>
          <v:line id="_x0000_s4965" style="position:absolute;left:0;text-align:left;z-index:251279872;mso-position-horizontal-relative:page" from="73.4pt,4.5pt" to="73.4pt,55.4pt" strokecolor="#5c5c4e">
            <w10:wrap anchorx="page"/>
          </v:line>
        </w:pict>
      </w:r>
      <w:r w:rsidR="00475295">
        <w:rPr>
          <w:b/>
          <w:sz w:val="20"/>
        </w:rPr>
        <w:t>Tip</w:t>
      </w:r>
    </w:p>
    <w:p w:rsidR="005A4D71" w:rsidRDefault="005A4D71">
      <w:pPr>
        <w:pStyle w:val="a3"/>
        <w:spacing w:before="9"/>
        <w:rPr>
          <w:b/>
          <w:sz w:val="19"/>
        </w:rPr>
      </w:pPr>
    </w:p>
    <w:p w:rsidR="00781EF2" w:rsidRDefault="00781EF2" w:rsidP="00781EF2">
      <w:pPr>
        <w:pStyle w:val="a3"/>
        <w:tabs>
          <w:tab w:val="left" w:pos="583"/>
          <w:tab w:val="left" w:pos="1134"/>
          <w:tab w:val="left" w:pos="1785"/>
          <w:tab w:val="left" w:pos="2180"/>
          <w:tab w:val="left" w:pos="2842"/>
          <w:tab w:val="left" w:pos="3560"/>
          <w:tab w:val="left" w:pos="4489"/>
          <w:tab w:val="left" w:pos="5051"/>
          <w:tab w:val="left" w:pos="5614"/>
          <w:tab w:val="left" w:pos="6698"/>
          <w:tab w:val="left" w:pos="7916"/>
          <w:tab w:val="left" w:pos="8467"/>
        </w:tabs>
        <w:ind w:left="255"/>
        <w:rPr>
          <w:lang w:eastAsia="zh-CN"/>
        </w:rPr>
      </w:pPr>
      <w:r>
        <w:rPr>
          <w:rFonts w:ascii="微软雅黑" w:eastAsia="微软雅黑" w:hAnsi="微软雅黑" w:cs="微软雅黑" w:hint="eastAsia"/>
          <w:lang w:eastAsia="zh-CN"/>
        </w:rPr>
        <w:t>如果你想保持这些默认值，并添加额外的排除，使用</w:t>
      </w:r>
    </w:p>
    <w:p w:rsidR="005A4D71" w:rsidRDefault="00781EF2" w:rsidP="00781EF2">
      <w:pPr>
        <w:pStyle w:val="a3"/>
        <w:tabs>
          <w:tab w:val="left" w:pos="583"/>
          <w:tab w:val="left" w:pos="1134"/>
          <w:tab w:val="left" w:pos="1785"/>
          <w:tab w:val="left" w:pos="2180"/>
          <w:tab w:val="left" w:pos="2842"/>
          <w:tab w:val="left" w:pos="3560"/>
          <w:tab w:val="left" w:pos="4489"/>
          <w:tab w:val="left" w:pos="5051"/>
          <w:tab w:val="left" w:pos="5614"/>
          <w:tab w:val="left" w:pos="6698"/>
          <w:tab w:val="left" w:pos="7916"/>
          <w:tab w:val="left" w:pos="8467"/>
        </w:tabs>
        <w:ind w:left="255"/>
      </w:pPr>
      <w:r>
        <w:t>spring.devtools.restart.additional-exclude</w:t>
      </w:r>
      <w:r>
        <w:rPr>
          <w:rFonts w:ascii="微软雅黑" w:eastAsia="微软雅黑" w:hAnsi="微软雅黑" w:cs="微软雅黑" w:hint="eastAsia"/>
        </w:rPr>
        <w:t>属性。</w:t>
      </w:r>
    </w:p>
    <w:p w:rsidR="005A4D71" w:rsidRDefault="005A4D71">
      <w:pPr>
        <w:pStyle w:val="a3"/>
        <w:rPr>
          <w:sz w:val="29"/>
        </w:rPr>
      </w:pPr>
    </w:p>
    <w:p w:rsidR="00781EF2" w:rsidRDefault="00781EF2">
      <w:pPr>
        <w:pStyle w:val="3"/>
        <w:jc w:val="both"/>
        <w:rPr>
          <w:lang w:eastAsia="zh-CN"/>
        </w:rPr>
      </w:pPr>
      <w:bookmarkStart w:id="138" w:name="Watching_additional_paths"/>
      <w:bookmarkStart w:id="139" w:name="_bookmark72"/>
      <w:bookmarkEnd w:id="138"/>
      <w:bookmarkEnd w:id="139"/>
      <w:r>
        <w:rPr>
          <w:rFonts w:asciiTheme="minorEastAsia" w:eastAsiaTheme="minorEastAsia" w:hAnsiTheme="minorEastAsia" w:hint="eastAsia"/>
          <w:lang w:eastAsia="zh-CN"/>
        </w:rPr>
        <w:t>监听额外的路径</w:t>
      </w:r>
    </w:p>
    <w:p w:rsidR="005A4D71" w:rsidRDefault="00781EF2" w:rsidP="00781EF2">
      <w:pPr>
        <w:pStyle w:val="a3"/>
        <w:spacing w:before="240" w:line="276" w:lineRule="auto"/>
        <w:ind w:left="120" w:right="1437"/>
        <w:jc w:val="both"/>
      </w:pPr>
      <w:r w:rsidRPr="00781EF2">
        <w:rPr>
          <w:rFonts w:ascii="微软雅黑" w:eastAsia="微软雅黑" w:hAnsi="微软雅黑" w:cs="微软雅黑" w:hint="eastAsia"/>
          <w:lang w:eastAsia="zh-CN"/>
        </w:rPr>
        <w:t>您可能希望在更改不在类路径中的文件时重新启动或重新加载应用程序。</w:t>
      </w:r>
      <w:r w:rsidRPr="00781EF2">
        <w:rPr>
          <w:lang w:eastAsia="zh-CN"/>
        </w:rPr>
        <w:t xml:space="preserve"> </w:t>
      </w:r>
      <w:r w:rsidRPr="00781EF2">
        <w:rPr>
          <w:rFonts w:ascii="微软雅黑" w:eastAsia="微软雅黑" w:hAnsi="微软雅黑" w:cs="微软雅黑" w:hint="eastAsia"/>
        </w:rPr>
        <w:t>为此，请使用</w:t>
      </w:r>
      <w:r w:rsidRPr="00781EF2">
        <w:t>spring.devtools.restart.additional- paths</w:t>
      </w:r>
      <w:r w:rsidRPr="00781EF2">
        <w:rPr>
          <w:rFonts w:ascii="微软雅黑" w:eastAsia="微软雅黑" w:hAnsi="微软雅黑" w:cs="微软雅黑" w:hint="eastAsia"/>
        </w:rPr>
        <w:t>属性来配置其他路径以监视更改。</w:t>
      </w:r>
      <w:r w:rsidRPr="00781EF2">
        <w:t xml:space="preserve"> </w:t>
      </w:r>
      <w:r w:rsidRPr="00781EF2">
        <w:rPr>
          <w:rFonts w:ascii="微软雅黑" w:eastAsia="微软雅黑" w:hAnsi="微软雅黑" w:cs="微软雅黑" w:hint="eastAsia"/>
        </w:rPr>
        <w:t>您可以使用上述的</w:t>
      </w:r>
      <w:r w:rsidRPr="00781EF2">
        <w:t>spring.devtools.restart.exclude</w:t>
      </w:r>
      <w:r w:rsidRPr="00781EF2">
        <w:rPr>
          <w:rFonts w:ascii="微软雅黑" w:eastAsia="微软雅黑" w:hAnsi="微软雅黑" w:cs="微软雅黑" w:hint="eastAsia"/>
        </w:rPr>
        <w:t>属性来控制额外路径</w:t>
      </w:r>
      <w:hyperlink w:anchor="_bookmark71" w:history="1">
        <w:r>
          <w:rPr>
            <w:color w:val="204060"/>
            <w:u w:val="single" w:color="204060"/>
          </w:rPr>
          <w:t>described above</w:t>
        </w:r>
      </w:hyperlink>
      <w:r w:rsidRPr="00781EF2">
        <w:rPr>
          <w:rFonts w:ascii="微软雅黑" w:eastAsia="微软雅黑" w:hAnsi="微软雅黑" w:cs="微软雅黑" w:hint="eastAsia"/>
        </w:rPr>
        <w:t>下的更改是否会触发完全重新启动或仅实时重新加载</w:t>
      </w:r>
      <w:hyperlink w:anchor="_bookmark77" w:history="1">
        <w:r>
          <w:rPr>
            <w:color w:val="204060"/>
            <w:u w:val="single" w:color="204060"/>
          </w:rPr>
          <w:t>live</w:t>
        </w:r>
        <w:r>
          <w:rPr>
            <w:color w:val="204060"/>
            <w:spacing w:val="-2"/>
            <w:u w:val="single" w:color="204060"/>
          </w:rPr>
          <w:t xml:space="preserve"> </w:t>
        </w:r>
        <w:r>
          <w:rPr>
            <w:color w:val="204060"/>
            <w:u w:val="single" w:color="204060"/>
          </w:rPr>
          <w:t>reload</w:t>
        </w:r>
      </w:hyperlink>
      <w:r>
        <w:t>.</w:t>
      </w:r>
      <w:r w:rsidRPr="00781EF2">
        <w:rPr>
          <w:rFonts w:ascii="微软雅黑" w:eastAsia="微软雅黑" w:hAnsi="微软雅黑" w:cs="微软雅黑" w:hint="eastAsia"/>
        </w:rPr>
        <w:t>。</w:t>
      </w:r>
    </w:p>
    <w:p w:rsidR="005A4D71" w:rsidRDefault="005A4D71">
      <w:pPr>
        <w:pStyle w:val="a3"/>
        <w:spacing w:before="7"/>
        <w:rPr>
          <w:sz w:val="17"/>
        </w:rPr>
      </w:pPr>
    </w:p>
    <w:p w:rsidR="00781EF2" w:rsidRDefault="00781EF2">
      <w:pPr>
        <w:pStyle w:val="3"/>
      </w:pPr>
      <w:bookmarkStart w:id="140" w:name="Disabling_restart"/>
      <w:bookmarkStart w:id="141" w:name="_bookmark73"/>
      <w:bookmarkEnd w:id="140"/>
      <w:bookmarkEnd w:id="141"/>
      <w:r>
        <w:rPr>
          <w:rFonts w:asciiTheme="minorEastAsia" w:eastAsiaTheme="minorEastAsia" w:hAnsiTheme="minorEastAsia" w:hint="eastAsia"/>
          <w:lang w:eastAsia="zh-CN"/>
        </w:rPr>
        <w:t>禁用重启</w:t>
      </w:r>
    </w:p>
    <w:p w:rsidR="005A4D71" w:rsidRDefault="00781EF2" w:rsidP="00781EF2">
      <w:pPr>
        <w:pStyle w:val="a3"/>
        <w:spacing w:before="240" w:line="278" w:lineRule="auto"/>
        <w:ind w:left="120" w:right="1437"/>
        <w:jc w:val="both"/>
      </w:pPr>
      <w:r w:rsidRPr="00781EF2">
        <w:rPr>
          <w:rFonts w:ascii="微软雅黑" w:eastAsia="微软雅黑" w:hAnsi="微软雅黑" w:cs="微软雅黑" w:hint="eastAsia"/>
        </w:rPr>
        <w:t>如果您不想使用重新启动功能，则可以使用</w:t>
      </w:r>
      <w:r w:rsidRPr="00781EF2">
        <w:t>spring.devtools.restart.enabled</w:t>
      </w:r>
      <w:r w:rsidRPr="00781EF2">
        <w:rPr>
          <w:rFonts w:ascii="微软雅黑" w:eastAsia="微软雅黑" w:hAnsi="微软雅黑" w:cs="微软雅黑" w:hint="eastAsia"/>
        </w:rPr>
        <w:t>属性将其禁用。</w:t>
      </w:r>
      <w:r w:rsidRPr="00781EF2">
        <w:t xml:space="preserve"> </w:t>
      </w:r>
      <w:r w:rsidRPr="00781EF2">
        <w:rPr>
          <w:rFonts w:ascii="微软雅黑" w:eastAsia="微软雅黑" w:hAnsi="微软雅黑" w:cs="微软雅黑" w:hint="eastAsia"/>
        </w:rPr>
        <w:t>在大多数情况下，你可以在你的</w:t>
      </w:r>
      <w:r w:rsidRPr="00781EF2">
        <w:t>application.properties</w:t>
      </w:r>
      <w:r w:rsidRPr="00781EF2">
        <w:rPr>
          <w:rFonts w:ascii="微软雅黑" w:eastAsia="微软雅黑" w:hAnsi="微软雅黑" w:cs="微软雅黑" w:hint="eastAsia"/>
        </w:rPr>
        <w:t>中设置它（这将仍然初始化重启类加载器，但它不会监视文件的变化）。</w:t>
      </w:r>
    </w:p>
    <w:p w:rsidR="005A4D71" w:rsidRDefault="00781EF2" w:rsidP="00C82DF2">
      <w:pPr>
        <w:pStyle w:val="a3"/>
        <w:spacing w:before="195" w:line="292" w:lineRule="auto"/>
        <w:ind w:left="120" w:right="1437"/>
        <w:jc w:val="both"/>
      </w:pPr>
      <w:r w:rsidRPr="00781EF2">
        <w:rPr>
          <w:rFonts w:ascii="微软雅黑" w:eastAsia="微软雅黑" w:hAnsi="微软雅黑" w:cs="微软雅黑" w:hint="eastAsia"/>
        </w:rPr>
        <w:lastRenderedPageBreak/>
        <w:t>如果您需要完全禁用重新启动支持，例如，因为它不适用于特定的库，则需要在调用</w:t>
      </w:r>
      <w:r w:rsidRPr="00781EF2">
        <w:t>SpringApplication.run</w:t>
      </w:r>
      <w:r w:rsidRPr="00781EF2">
        <w:rPr>
          <w:rFonts w:ascii="微软雅黑" w:eastAsia="微软雅黑" w:hAnsi="微软雅黑" w:cs="微软雅黑" w:hint="eastAsia"/>
        </w:rPr>
        <w:t>（</w:t>
      </w:r>
      <w:r w:rsidRPr="00781EF2">
        <w:t>...</w:t>
      </w:r>
      <w:r w:rsidRPr="00781EF2">
        <w:rPr>
          <w:rFonts w:ascii="微软雅黑" w:eastAsia="微软雅黑" w:hAnsi="微软雅黑" w:cs="微软雅黑" w:hint="eastAsia"/>
        </w:rPr>
        <w:t>）之前设置</w:t>
      </w:r>
      <w:r w:rsidRPr="00781EF2">
        <w:t>System</w:t>
      </w:r>
      <w:r w:rsidRPr="00781EF2">
        <w:rPr>
          <w:rFonts w:ascii="微软雅黑" w:eastAsia="微软雅黑" w:hAnsi="微软雅黑" w:cs="微软雅黑" w:hint="eastAsia"/>
        </w:rPr>
        <w:t>属性。</w:t>
      </w:r>
      <w:r w:rsidRPr="00781EF2">
        <w:t xml:space="preserve"> </w:t>
      </w:r>
      <w:r w:rsidRPr="00781EF2">
        <w:rPr>
          <w:rFonts w:ascii="微软雅黑" w:eastAsia="微软雅黑" w:hAnsi="微软雅黑" w:cs="微软雅黑" w:hint="eastAsia"/>
        </w:rPr>
        <w:t>例如</w:t>
      </w:r>
      <w:r w:rsidR="00297392">
        <w:pict>
          <v:shape id="_x0000_s4964" type="#_x0000_t202" style="position:absolute;left:0;text-align:left;margin-left:75.55pt;margin-top:44.6pt;width:444.2pt;height:46.3pt;z-index:251278848;mso-wrap-distance-left:0;mso-wrap-distance-right:0;mso-position-horizontal-relative:page;mso-position-vertical-relative:text" fillcolor="#f0f0f0" strokecolor="#444" strokeweight=".1pt">
            <v:textbox style="mso-next-textbox:#_x0000_s4964" inset="0,0,0,0">
              <w:txbxContent>
                <w:p w:rsidR="00B67961" w:rsidRDefault="00B67961">
                  <w:pPr>
                    <w:spacing w:before="84" w:line="297" w:lineRule="auto"/>
                    <w:ind w:left="406" w:right="3165" w:hanging="337"/>
                    <w:rPr>
                      <w:rFonts w:ascii="Courier New"/>
                      <w:sz w:val="14"/>
                    </w:rPr>
                  </w:pPr>
                  <w:r>
                    <w:rPr>
                      <w:rFonts w:ascii="Courier New"/>
                      <w:b/>
                      <w:color w:val="7E0054"/>
                      <w:sz w:val="14"/>
                    </w:rPr>
                    <w:t xml:space="preserve">public static void </w:t>
                  </w:r>
                  <w:r>
                    <w:rPr>
                      <w:rFonts w:ascii="Courier New"/>
                      <w:sz w:val="14"/>
                    </w:rPr>
                    <w:t>main(String[] args) { System.setProperty(</w:t>
                  </w:r>
                  <w:r>
                    <w:rPr>
                      <w:rFonts w:ascii="Courier New"/>
                      <w:b/>
                      <w:i/>
                      <w:color w:val="2900FF"/>
                      <w:sz w:val="14"/>
                    </w:rPr>
                    <w:t>"spring.devtools.restart.enabled"</w:t>
                  </w:r>
                  <w:r>
                    <w:rPr>
                      <w:rFonts w:ascii="Courier New"/>
                      <w:sz w:val="14"/>
                    </w:rPr>
                    <w:t xml:space="preserve">, </w:t>
                  </w:r>
                  <w:r>
                    <w:rPr>
                      <w:rFonts w:ascii="Courier New"/>
                      <w:b/>
                      <w:i/>
                      <w:color w:val="2900FF"/>
                      <w:sz w:val="14"/>
                    </w:rPr>
                    <w:t>"false"</w:t>
                  </w:r>
                  <w:r>
                    <w:rPr>
                      <w:rFonts w:ascii="Courier New"/>
                      <w:sz w:val="14"/>
                    </w:rPr>
                    <w:t>); SpringApplication.run(MyApp.</w:t>
                  </w:r>
                  <w:r>
                    <w:rPr>
                      <w:rFonts w:ascii="Courier New"/>
                      <w:b/>
                      <w:color w:val="7E0054"/>
                      <w:sz w:val="14"/>
                    </w:rPr>
                    <w:t>class</w:t>
                  </w:r>
                  <w:r>
                    <w:rPr>
                      <w:rFonts w:ascii="Courier New"/>
                      <w:sz w:val="14"/>
                    </w:rPr>
                    <w:t>, args);</w:t>
                  </w:r>
                </w:p>
                <w:p w:rsidR="00B67961" w:rsidRDefault="00B67961">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C82DF2">
      <w:pPr>
        <w:pStyle w:val="3"/>
        <w:spacing w:before="92"/>
      </w:pPr>
      <w:bookmarkStart w:id="142" w:name="Using_a_trigger_file"/>
      <w:bookmarkStart w:id="143" w:name="_bookmark74"/>
      <w:bookmarkEnd w:id="142"/>
      <w:bookmarkEnd w:id="143"/>
      <w:r>
        <w:rPr>
          <w:rFonts w:asciiTheme="minorEastAsia" w:eastAsiaTheme="minorEastAsia" w:hAnsiTheme="minorEastAsia" w:hint="eastAsia"/>
          <w:lang w:eastAsia="zh-CN"/>
        </w:rPr>
        <w:t>使用一个触发文件</w:t>
      </w:r>
    </w:p>
    <w:p w:rsidR="005A4D71" w:rsidRDefault="005A4D71">
      <w:pPr>
        <w:pStyle w:val="a3"/>
        <w:spacing w:before="7"/>
        <w:rPr>
          <w:b/>
          <w:sz w:val="23"/>
        </w:rPr>
      </w:pPr>
    </w:p>
    <w:p w:rsidR="005A4D71" w:rsidRDefault="00C82DF2" w:rsidP="00C82DF2">
      <w:pPr>
        <w:pStyle w:val="a3"/>
        <w:spacing w:line="292" w:lineRule="auto"/>
        <w:ind w:left="120" w:right="1437"/>
        <w:jc w:val="both"/>
        <w:rPr>
          <w:lang w:eastAsia="zh-CN"/>
        </w:rPr>
      </w:pPr>
      <w:r w:rsidRPr="00C82DF2">
        <w:rPr>
          <w:rFonts w:ascii="微软雅黑" w:eastAsia="微软雅黑" w:hAnsi="微软雅黑" w:cs="微软雅黑" w:hint="eastAsia"/>
          <w:lang w:eastAsia="zh-CN"/>
        </w:rPr>
        <w:t>如果您使用连续编译已更改文件的</w:t>
      </w:r>
      <w:r w:rsidRPr="00C82DF2">
        <w:rPr>
          <w:lang w:eastAsia="zh-CN"/>
        </w:rPr>
        <w:t>IDE</w:t>
      </w:r>
      <w:r w:rsidRPr="00C82DF2">
        <w:rPr>
          <w:rFonts w:ascii="微软雅黑" w:eastAsia="微软雅黑" w:hAnsi="微软雅黑" w:cs="微软雅黑" w:hint="eastAsia"/>
          <w:lang w:eastAsia="zh-CN"/>
        </w:rPr>
        <w:t>，则可能只希望在特定时间触发重新启动。</w:t>
      </w:r>
      <w:r w:rsidRPr="00C82DF2">
        <w:rPr>
          <w:lang w:eastAsia="zh-CN"/>
        </w:rPr>
        <w:t xml:space="preserve"> </w:t>
      </w:r>
      <w:r w:rsidRPr="00C82DF2">
        <w:rPr>
          <w:rFonts w:ascii="微软雅黑" w:eastAsia="微软雅黑" w:hAnsi="微软雅黑" w:cs="微软雅黑" w:hint="eastAsia"/>
          <w:lang w:eastAsia="zh-CN"/>
        </w:rPr>
        <w:t>要做到这一点，你可以使用</w:t>
      </w:r>
      <w:r w:rsidRPr="00C82DF2">
        <w:rPr>
          <w:lang w:eastAsia="zh-CN"/>
        </w:rPr>
        <w:t>“</w:t>
      </w:r>
      <w:r w:rsidRPr="00C82DF2">
        <w:rPr>
          <w:rFonts w:ascii="微软雅黑" w:eastAsia="微软雅黑" w:hAnsi="微软雅黑" w:cs="微软雅黑" w:hint="eastAsia"/>
          <w:lang w:eastAsia="zh-CN"/>
        </w:rPr>
        <w:t>触发文件</w:t>
      </w:r>
      <w:r w:rsidRPr="00C82DF2">
        <w:rPr>
          <w:lang w:eastAsia="zh-CN"/>
        </w:rPr>
        <w:t>”</w:t>
      </w:r>
      <w:r w:rsidRPr="00C82DF2">
        <w:rPr>
          <w:rFonts w:ascii="微软雅黑" w:eastAsia="微软雅黑" w:hAnsi="微软雅黑" w:cs="微软雅黑" w:hint="eastAsia"/>
          <w:lang w:eastAsia="zh-CN"/>
        </w:rPr>
        <w:t>，这是一个特殊的文件，当你想要实际触发重新启动检查时必须修改。</w:t>
      </w:r>
      <w:r w:rsidRPr="00C82DF2">
        <w:rPr>
          <w:lang w:eastAsia="zh-CN"/>
        </w:rPr>
        <w:t xml:space="preserve"> </w:t>
      </w:r>
      <w:r w:rsidRPr="00C82DF2">
        <w:rPr>
          <w:rFonts w:ascii="微软雅黑" w:eastAsia="微软雅黑" w:hAnsi="微软雅黑" w:cs="微软雅黑" w:hint="eastAsia"/>
          <w:lang w:eastAsia="zh-CN"/>
        </w:rPr>
        <w:t>只更改文件会触发检查，只有</w:t>
      </w:r>
      <w:r w:rsidRPr="00C82DF2">
        <w:rPr>
          <w:lang w:eastAsia="zh-CN"/>
        </w:rPr>
        <w:t>Devtools</w:t>
      </w:r>
      <w:r w:rsidRPr="00C82DF2">
        <w:rPr>
          <w:rFonts w:ascii="微软雅黑" w:eastAsia="微软雅黑" w:hAnsi="微软雅黑" w:cs="微软雅黑" w:hint="eastAsia"/>
          <w:lang w:eastAsia="zh-CN"/>
        </w:rPr>
        <w:t>检测到必须执行某些操作时才会重新启动。</w:t>
      </w:r>
      <w:r w:rsidRPr="00C82DF2">
        <w:rPr>
          <w:lang w:eastAsia="zh-CN"/>
        </w:rPr>
        <w:t xml:space="preserve"> </w:t>
      </w:r>
      <w:r w:rsidRPr="00C82DF2">
        <w:rPr>
          <w:rFonts w:ascii="微软雅黑" w:eastAsia="微软雅黑" w:hAnsi="微软雅黑" w:cs="微软雅黑" w:hint="eastAsia"/>
          <w:lang w:eastAsia="zh-CN"/>
        </w:rPr>
        <w:t>触发文件可以手动更新，也可以通过</w:t>
      </w:r>
      <w:r w:rsidRPr="00C82DF2">
        <w:rPr>
          <w:lang w:eastAsia="zh-CN"/>
        </w:rPr>
        <w:t>IDE</w:t>
      </w:r>
      <w:r w:rsidRPr="00C82DF2">
        <w:rPr>
          <w:rFonts w:ascii="微软雅黑" w:eastAsia="微软雅黑" w:hAnsi="微软雅黑" w:cs="微软雅黑" w:hint="eastAsia"/>
          <w:lang w:eastAsia="zh-CN"/>
        </w:rPr>
        <w:t>插件进行更新。</w:t>
      </w:r>
    </w:p>
    <w:p w:rsidR="005A4D71" w:rsidRDefault="005A4D71">
      <w:pPr>
        <w:pStyle w:val="a3"/>
        <w:rPr>
          <w:sz w:val="18"/>
          <w:lang w:eastAsia="zh-CN"/>
        </w:rPr>
      </w:pPr>
    </w:p>
    <w:p w:rsidR="005A4D71" w:rsidRDefault="00C82DF2" w:rsidP="00C82DF2">
      <w:pPr>
        <w:pStyle w:val="a3"/>
        <w:ind w:left="120"/>
        <w:jc w:val="both"/>
      </w:pPr>
      <w:r w:rsidRPr="00C82DF2">
        <w:rPr>
          <w:rFonts w:ascii="微软雅黑" w:eastAsia="微软雅黑" w:hAnsi="微软雅黑" w:cs="微软雅黑" w:hint="eastAsia"/>
        </w:rPr>
        <w:t>要使用触发器文件，请使用</w:t>
      </w:r>
      <w:r w:rsidRPr="00C82DF2">
        <w:t>spring.devtools.restart.trigger-file</w:t>
      </w:r>
      <w:r w:rsidRPr="00C82DF2">
        <w:rPr>
          <w:rFonts w:ascii="微软雅黑" w:eastAsia="微软雅黑" w:hAnsi="微软雅黑" w:cs="微软雅黑" w:hint="eastAsia"/>
        </w:rPr>
        <w:t>属性。</w:t>
      </w:r>
    </w:p>
    <w:p w:rsidR="005A4D71" w:rsidRDefault="005A4D71">
      <w:pPr>
        <w:pStyle w:val="a3"/>
        <w:spacing w:before="8"/>
      </w:pPr>
    </w:p>
    <w:p w:rsidR="005A4D71" w:rsidRDefault="00297392">
      <w:pPr>
        <w:spacing w:before="94"/>
        <w:ind w:left="255"/>
        <w:rPr>
          <w:b/>
          <w:sz w:val="20"/>
        </w:rPr>
      </w:pPr>
      <w:r>
        <w:pict>
          <v:line id="_x0000_s4963" style="position:absolute;left:0;text-align:left;z-index:251281920;mso-position-horizontal-relative:page" from="73.4pt,4.5pt" to="73.4pt,57pt" strokecolor="#5c5c4e">
            <w10:wrap anchorx="page"/>
          </v:line>
        </w:pict>
      </w:r>
      <w:r w:rsidR="00475295">
        <w:rPr>
          <w:b/>
          <w:sz w:val="20"/>
        </w:rPr>
        <w:t>Tip</w:t>
      </w:r>
    </w:p>
    <w:p w:rsidR="005A4D71" w:rsidRDefault="005A4D71">
      <w:pPr>
        <w:pStyle w:val="a3"/>
        <w:spacing w:before="7"/>
        <w:rPr>
          <w:b/>
          <w:sz w:val="22"/>
        </w:rPr>
      </w:pPr>
    </w:p>
    <w:p w:rsidR="005A4D71" w:rsidRDefault="00C82DF2" w:rsidP="00C82DF2">
      <w:pPr>
        <w:pStyle w:val="a3"/>
        <w:spacing w:line="271" w:lineRule="auto"/>
        <w:ind w:left="255" w:right="1827"/>
      </w:pPr>
      <w:r w:rsidRPr="00C82DF2">
        <w:rPr>
          <w:rFonts w:ascii="微软雅黑" w:eastAsia="微软雅黑" w:hAnsi="微软雅黑" w:cs="微软雅黑" w:hint="eastAsia"/>
        </w:rPr>
        <w:t>您可能需要将</w:t>
      </w:r>
      <w:r w:rsidRPr="00C82DF2">
        <w:t>spring.devtools.restart.trigger-file</w:t>
      </w:r>
      <w:r w:rsidRPr="00C82DF2">
        <w:rPr>
          <w:rFonts w:ascii="微软雅黑" w:eastAsia="微软雅黑" w:hAnsi="微软雅黑" w:cs="微软雅黑" w:hint="eastAsia"/>
        </w:rPr>
        <w:t>设置为全局设置</w:t>
      </w:r>
      <w:r>
        <w:rPr>
          <w:rFonts w:ascii="微软雅黑" w:eastAsia="微软雅黑" w:hAnsi="微软雅黑" w:cs="微软雅黑" w:hint="eastAsia"/>
          <w:lang w:eastAsia="zh-CN"/>
        </w:rPr>
        <w:t>(</w:t>
      </w:r>
      <w:hyperlink w:anchor="_bookmark78" w:history="1">
        <w:r>
          <w:rPr>
            <w:color w:val="204060"/>
            <w:u w:val="single" w:color="204060"/>
          </w:rPr>
          <w:t>global</w:t>
        </w:r>
        <w:r>
          <w:rPr>
            <w:color w:val="204060"/>
            <w:spacing w:val="-12"/>
            <w:u w:val="single" w:color="204060"/>
          </w:rPr>
          <w:t xml:space="preserve"> </w:t>
        </w:r>
        <w:r>
          <w:rPr>
            <w:color w:val="204060"/>
            <w:u w:val="single" w:color="204060"/>
          </w:rPr>
          <w:t>setting</w:t>
        </w:r>
        <w:r>
          <w:rPr>
            <w:color w:val="204060"/>
            <w:spacing w:val="-13"/>
          </w:rPr>
          <w:t xml:space="preserve"> </w:t>
        </w:r>
      </w:hyperlink>
      <w:r>
        <w:rPr>
          <w:rFonts w:ascii="微软雅黑" w:eastAsia="微软雅黑" w:hAnsi="微软雅黑" w:cs="微软雅黑" w:hint="eastAsia"/>
          <w:lang w:eastAsia="zh-CN"/>
        </w:rPr>
        <w:t>)</w:t>
      </w:r>
      <w:r w:rsidRPr="00C82DF2">
        <w:rPr>
          <w:rFonts w:ascii="微软雅黑" w:eastAsia="微软雅黑" w:hAnsi="微软雅黑" w:cs="微软雅黑" w:hint="eastAsia"/>
        </w:rPr>
        <w:t>，以便所有项目的行为方式相同。</w:t>
      </w:r>
    </w:p>
    <w:p w:rsidR="005A4D71" w:rsidRDefault="005A4D71">
      <w:pPr>
        <w:pStyle w:val="a3"/>
        <w:spacing w:before="1"/>
        <w:rPr>
          <w:sz w:val="28"/>
        </w:rPr>
      </w:pPr>
    </w:p>
    <w:p w:rsidR="005A4D71" w:rsidRDefault="00B702BD">
      <w:pPr>
        <w:pStyle w:val="3"/>
        <w:rPr>
          <w:lang w:eastAsia="zh-CN"/>
        </w:rPr>
      </w:pPr>
      <w:bookmarkStart w:id="144" w:name="Customizing_the_restart_classloader"/>
      <w:bookmarkStart w:id="145" w:name="_bookmark75"/>
      <w:bookmarkEnd w:id="144"/>
      <w:bookmarkEnd w:id="145"/>
      <w:r>
        <w:rPr>
          <w:rFonts w:ascii="微软雅黑" w:eastAsia="微软雅黑" w:hAnsi="微软雅黑" w:cs="微软雅黑" w:hint="eastAsia"/>
          <w:lang w:eastAsia="zh-CN"/>
        </w:rPr>
        <w:t>自定义重启类</w:t>
      </w:r>
      <w:r w:rsidR="00475295">
        <w:rPr>
          <w:lang w:eastAsia="zh-CN"/>
        </w:rPr>
        <w:t xml:space="preserve"> classloader</w:t>
      </w:r>
    </w:p>
    <w:p w:rsidR="005A4D71" w:rsidRDefault="005A4D71">
      <w:pPr>
        <w:pStyle w:val="a3"/>
        <w:spacing w:before="7"/>
        <w:rPr>
          <w:b/>
          <w:sz w:val="23"/>
          <w:lang w:eastAsia="zh-CN"/>
        </w:rPr>
      </w:pPr>
    </w:p>
    <w:p w:rsidR="005A4D71" w:rsidRDefault="00B702BD" w:rsidP="009D085A">
      <w:pPr>
        <w:pStyle w:val="a3"/>
        <w:spacing w:line="292" w:lineRule="auto"/>
        <w:ind w:left="120" w:right="1437"/>
        <w:jc w:val="both"/>
        <w:rPr>
          <w:lang w:eastAsia="zh-CN"/>
        </w:rPr>
      </w:pPr>
      <w:r w:rsidRPr="00B702BD">
        <w:rPr>
          <w:rFonts w:ascii="微软雅黑" w:eastAsia="微软雅黑" w:hAnsi="微软雅黑" w:cs="微软雅黑" w:hint="eastAsia"/>
          <w:lang w:eastAsia="zh-CN"/>
        </w:rPr>
        <w:t>如上面的</w:t>
      </w:r>
      <w:hyperlink w:anchor="_bookmark70" w:history="1">
        <w:r>
          <w:rPr>
            <w:color w:val="204060"/>
            <w:u w:val="single" w:color="204060"/>
          </w:rPr>
          <w:t>Restart vs Reload</w:t>
        </w:r>
      </w:hyperlink>
      <w:r w:rsidRPr="00B702BD">
        <w:rPr>
          <w:rFonts w:ascii="微软雅黑" w:eastAsia="微软雅黑" w:hAnsi="微软雅黑" w:cs="微软雅黑" w:hint="eastAsia"/>
          <w:lang w:eastAsia="zh-CN"/>
        </w:rPr>
        <w:t>部分所述，重新启动功能是通过使用两个类加载器来实现的。</w:t>
      </w:r>
      <w:r w:rsidRPr="00B702BD">
        <w:rPr>
          <w:lang w:eastAsia="zh-CN"/>
        </w:rPr>
        <w:t xml:space="preserve"> </w:t>
      </w:r>
      <w:r w:rsidRPr="00B702BD">
        <w:rPr>
          <w:rFonts w:ascii="微软雅黑" w:eastAsia="微软雅黑" w:hAnsi="微软雅黑" w:cs="微软雅黑" w:hint="eastAsia"/>
          <w:lang w:eastAsia="zh-CN"/>
        </w:rPr>
        <w:t>对于大多数应用程序来说，这种方法运行良好，但有时会导致类加载问题。</w:t>
      </w:r>
    </w:p>
    <w:p w:rsidR="005A4D71" w:rsidRDefault="005A4D71">
      <w:pPr>
        <w:pStyle w:val="a3"/>
        <w:spacing w:before="1"/>
        <w:rPr>
          <w:sz w:val="18"/>
          <w:lang w:eastAsia="zh-CN"/>
        </w:rPr>
      </w:pPr>
    </w:p>
    <w:p w:rsidR="009D085A" w:rsidRDefault="009D085A" w:rsidP="009D085A">
      <w:pPr>
        <w:pStyle w:val="a3"/>
        <w:ind w:left="120"/>
        <w:rPr>
          <w:lang w:eastAsia="zh-CN"/>
        </w:rPr>
      </w:pPr>
      <w:r>
        <w:rPr>
          <w:rFonts w:ascii="微软雅黑" w:eastAsia="微软雅黑" w:hAnsi="微软雅黑" w:cs="微软雅黑" w:hint="eastAsia"/>
          <w:lang w:eastAsia="zh-CN"/>
        </w:rPr>
        <w:t>默认情况下，</w:t>
      </w:r>
      <w:r>
        <w:rPr>
          <w:lang w:eastAsia="zh-CN"/>
        </w:rPr>
        <w:t>IDE</w:t>
      </w:r>
      <w:r>
        <w:rPr>
          <w:rFonts w:ascii="微软雅黑" w:eastAsia="微软雅黑" w:hAnsi="微软雅黑" w:cs="微软雅黑" w:hint="eastAsia"/>
          <w:lang w:eastAsia="zh-CN"/>
        </w:rPr>
        <w:t>中的任何打开的项目都将使用</w:t>
      </w:r>
      <w:r>
        <w:rPr>
          <w:lang w:eastAsia="zh-CN"/>
        </w:rPr>
        <w:t>“</w:t>
      </w:r>
      <w:r>
        <w:rPr>
          <w:rFonts w:ascii="微软雅黑" w:eastAsia="微软雅黑" w:hAnsi="微软雅黑" w:cs="微软雅黑" w:hint="eastAsia"/>
          <w:lang w:eastAsia="zh-CN"/>
        </w:rPr>
        <w:t>重新启动</w:t>
      </w:r>
      <w:r>
        <w:rPr>
          <w:lang w:eastAsia="zh-CN"/>
        </w:rPr>
        <w:t>”</w:t>
      </w:r>
      <w:r>
        <w:rPr>
          <w:rFonts w:ascii="微软雅黑" w:eastAsia="微软雅黑" w:hAnsi="微软雅黑" w:cs="微软雅黑" w:hint="eastAsia"/>
          <w:lang w:eastAsia="zh-CN"/>
        </w:rPr>
        <w:t>类加载器以及任何常规的加载器加载</w:t>
      </w:r>
    </w:p>
    <w:p w:rsidR="009D085A" w:rsidRDefault="009D085A" w:rsidP="009D085A">
      <w:pPr>
        <w:pStyle w:val="a3"/>
        <w:ind w:left="120"/>
        <w:rPr>
          <w:rFonts w:ascii="微软雅黑" w:eastAsia="微软雅黑" w:hAnsi="微软雅黑" w:cs="微软雅黑"/>
          <w:lang w:eastAsia="zh-CN"/>
        </w:rPr>
      </w:pPr>
      <w:r>
        <w:rPr>
          <w:lang w:eastAsia="zh-CN"/>
        </w:rPr>
        <w:t>.jar</w:t>
      </w:r>
      <w:r>
        <w:rPr>
          <w:rFonts w:ascii="微软雅黑" w:eastAsia="微软雅黑" w:hAnsi="微软雅黑" w:cs="微软雅黑" w:hint="eastAsia"/>
          <w:lang w:eastAsia="zh-CN"/>
        </w:rPr>
        <w:t>文件将使用</w:t>
      </w:r>
      <w:r>
        <w:rPr>
          <w:lang w:eastAsia="zh-CN"/>
        </w:rPr>
        <w:t>“base”</w:t>
      </w:r>
      <w:r>
        <w:rPr>
          <w:rFonts w:ascii="微软雅黑" w:eastAsia="微软雅黑" w:hAnsi="微软雅黑" w:cs="微软雅黑" w:hint="eastAsia"/>
          <w:lang w:eastAsia="zh-CN"/>
        </w:rPr>
        <w:t>类加载器加载。</w:t>
      </w:r>
      <w:r>
        <w:rPr>
          <w:lang w:eastAsia="zh-CN"/>
        </w:rPr>
        <w:t xml:space="preserve"> </w:t>
      </w:r>
      <w:r>
        <w:rPr>
          <w:rFonts w:ascii="微软雅黑" w:eastAsia="微软雅黑" w:hAnsi="微软雅黑" w:cs="微软雅黑" w:hint="eastAsia"/>
          <w:lang w:eastAsia="zh-CN"/>
        </w:rPr>
        <w:t>如果您使用多模块项目，而不是将每个模块导入到</w:t>
      </w:r>
      <w:r>
        <w:rPr>
          <w:lang w:eastAsia="zh-CN"/>
        </w:rPr>
        <w:t>IDE</w:t>
      </w:r>
      <w:r>
        <w:rPr>
          <w:rFonts w:ascii="微软雅黑" w:eastAsia="微软雅黑" w:hAnsi="微软雅黑" w:cs="微软雅黑" w:hint="eastAsia"/>
          <w:lang w:eastAsia="zh-CN"/>
        </w:rPr>
        <w:t>中，</w:t>
      </w:r>
    </w:p>
    <w:p w:rsidR="005A4D71" w:rsidRDefault="009D085A" w:rsidP="009D085A">
      <w:pPr>
        <w:pStyle w:val="a3"/>
        <w:ind w:left="120"/>
      </w:pPr>
      <w:r>
        <w:rPr>
          <w:rFonts w:ascii="微软雅黑" w:eastAsia="微软雅黑" w:hAnsi="微软雅黑" w:cs="微软雅黑" w:hint="eastAsia"/>
          <w:lang w:eastAsia="zh-CN"/>
        </w:rPr>
        <w:t>则可能需要自定义项目。</w:t>
      </w:r>
      <w:r>
        <w:rPr>
          <w:lang w:eastAsia="zh-CN"/>
        </w:rPr>
        <w:t xml:space="preserve"> </w:t>
      </w:r>
      <w:r>
        <w:rPr>
          <w:rFonts w:ascii="微软雅黑" w:eastAsia="微软雅黑" w:hAnsi="微软雅黑" w:cs="微软雅黑" w:hint="eastAsia"/>
        </w:rPr>
        <w:t>要做到这一点，你可以创建一个</w:t>
      </w:r>
      <w:r>
        <w:t>META-INF / spring-devtools.properties</w:t>
      </w:r>
      <w:r>
        <w:rPr>
          <w:rFonts w:ascii="微软雅黑" w:eastAsia="微软雅黑" w:hAnsi="微软雅黑" w:cs="微软雅黑" w:hint="eastAsia"/>
        </w:rPr>
        <w:t>文件。</w:t>
      </w:r>
    </w:p>
    <w:p w:rsidR="005A4D71" w:rsidRDefault="009D085A" w:rsidP="009D085A">
      <w:pPr>
        <w:pStyle w:val="a3"/>
        <w:spacing w:before="207" w:line="271" w:lineRule="auto"/>
        <w:ind w:left="120" w:right="1437"/>
        <w:jc w:val="both"/>
        <w:rPr>
          <w:lang w:eastAsia="zh-CN"/>
        </w:rPr>
      </w:pPr>
      <w:r w:rsidRPr="009D085A">
        <w:t>spring-devtools.properties</w:t>
      </w:r>
      <w:r w:rsidRPr="009D085A">
        <w:rPr>
          <w:rFonts w:ascii="微软雅黑" w:eastAsia="微软雅黑" w:hAnsi="微软雅黑" w:cs="微软雅黑" w:hint="eastAsia"/>
        </w:rPr>
        <w:t>文件可以包含</w:t>
      </w:r>
      <w:r w:rsidRPr="009D085A">
        <w:t>restart.exclude</w:t>
      </w:r>
      <w:r w:rsidRPr="009D085A">
        <w:rPr>
          <w:rFonts w:ascii="微软雅黑" w:eastAsia="微软雅黑" w:hAnsi="微软雅黑" w:cs="微软雅黑" w:hint="eastAsia"/>
        </w:rPr>
        <w:t>。</w:t>
      </w:r>
      <w:r w:rsidRPr="009D085A">
        <w:t xml:space="preserve"> </w:t>
      </w:r>
      <w:r w:rsidRPr="009D085A">
        <w:rPr>
          <w:rFonts w:ascii="微软雅黑" w:eastAsia="微软雅黑" w:hAnsi="微软雅黑" w:cs="微软雅黑" w:hint="eastAsia"/>
          <w:lang w:eastAsia="zh-CN"/>
        </w:rPr>
        <w:t>和</w:t>
      </w:r>
      <w:r w:rsidRPr="009D085A">
        <w:rPr>
          <w:lang w:eastAsia="zh-CN"/>
        </w:rPr>
        <w:t>restart.include</w:t>
      </w:r>
      <w:r w:rsidRPr="009D085A">
        <w:rPr>
          <w:rFonts w:ascii="微软雅黑" w:eastAsia="微软雅黑" w:hAnsi="微软雅黑" w:cs="微软雅黑" w:hint="eastAsia"/>
          <w:lang w:eastAsia="zh-CN"/>
        </w:rPr>
        <w:t>。</w:t>
      </w:r>
      <w:r w:rsidRPr="009D085A">
        <w:rPr>
          <w:lang w:eastAsia="zh-CN"/>
        </w:rPr>
        <w:t xml:space="preserve"> </w:t>
      </w:r>
      <w:r w:rsidRPr="009D085A">
        <w:rPr>
          <w:rFonts w:ascii="微软雅黑" w:eastAsia="微软雅黑" w:hAnsi="微软雅黑" w:cs="微软雅黑" w:hint="eastAsia"/>
          <w:lang w:eastAsia="zh-CN"/>
        </w:rPr>
        <w:t>前缀属性。</w:t>
      </w:r>
      <w:r w:rsidRPr="009D085A">
        <w:rPr>
          <w:lang w:eastAsia="zh-CN"/>
        </w:rPr>
        <w:t xml:space="preserve"> include</w:t>
      </w:r>
      <w:r w:rsidRPr="009D085A">
        <w:rPr>
          <w:rFonts w:ascii="微软雅黑" w:eastAsia="微软雅黑" w:hAnsi="微软雅黑" w:cs="微软雅黑" w:hint="eastAsia"/>
          <w:lang w:eastAsia="zh-CN"/>
        </w:rPr>
        <w:t>元素是应该被拉入到</w:t>
      </w:r>
      <w:r w:rsidRPr="009D085A">
        <w:rPr>
          <w:lang w:eastAsia="zh-CN"/>
        </w:rPr>
        <w:t>“</w:t>
      </w:r>
      <w:r w:rsidRPr="009D085A">
        <w:rPr>
          <w:rFonts w:ascii="微软雅黑" w:eastAsia="微软雅黑" w:hAnsi="微软雅黑" w:cs="微软雅黑" w:hint="eastAsia"/>
          <w:lang w:eastAsia="zh-CN"/>
        </w:rPr>
        <w:t>重启</w:t>
      </w:r>
      <w:r w:rsidRPr="009D085A">
        <w:rPr>
          <w:lang w:eastAsia="zh-CN"/>
        </w:rPr>
        <w:t>”</w:t>
      </w:r>
      <w:r w:rsidRPr="009D085A">
        <w:rPr>
          <w:rFonts w:ascii="微软雅黑" w:eastAsia="微软雅黑" w:hAnsi="微软雅黑" w:cs="微软雅黑" w:hint="eastAsia"/>
          <w:lang w:eastAsia="zh-CN"/>
        </w:rPr>
        <w:t>类加载器中的项目，排除元素是应该被下推到</w:t>
      </w:r>
      <w:r w:rsidRPr="009D085A">
        <w:rPr>
          <w:lang w:eastAsia="zh-CN"/>
        </w:rPr>
        <w:t>“</w:t>
      </w:r>
      <w:r w:rsidRPr="009D085A">
        <w:rPr>
          <w:rFonts w:ascii="微软雅黑" w:eastAsia="微软雅黑" w:hAnsi="微软雅黑" w:cs="微软雅黑" w:hint="eastAsia"/>
          <w:lang w:eastAsia="zh-CN"/>
        </w:rPr>
        <w:t>基本</w:t>
      </w:r>
      <w:r w:rsidRPr="009D085A">
        <w:rPr>
          <w:lang w:eastAsia="zh-CN"/>
        </w:rPr>
        <w:t>”</w:t>
      </w:r>
      <w:r w:rsidRPr="009D085A">
        <w:rPr>
          <w:rFonts w:ascii="微软雅黑" w:eastAsia="微软雅黑" w:hAnsi="微软雅黑" w:cs="微软雅黑" w:hint="eastAsia"/>
          <w:lang w:eastAsia="zh-CN"/>
        </w:rPr>
        <w:t>类加载器中的项目。</w:t>
      </w:r>
      <w:r w:rsidRPr="009D085A">
        <w:rPr>
          <w:lang w:eastAsia="zh-CN"/>
        </w:rPr>
        <w:t xml:space="preserve"> </w:t>
      </w:r>
      <w:r w:rsidRPr="009D085A">
        <w:rPr>
          <w:rFonts w:ascii="微软雅黑" w:eastAsia="微软雅黑" w:hAnsi="微软雅黑" w:cs="微软雅黑" w:hint="eastAsia"/>
          <w:lang w:eastAsia="zh-CN"/>
        </w:rPr>
        <w:t>该属性的值是一个将应用于类路径的正则表达式模式。</w:t>
      </w:r>
    </w:p>
    <w:p w:rsidR="005A4D71" w:rsidRDefault="005A4D71">
      <w:pPr>
        <w:pStyle w:val="a3"/>
        <w:spacing w:before="7"/>
        <w:rPr>
          <w:lang w:eastAsia="zh-CN"/>
        </w:rPr>
      </w:pPr>
    </w:p>
    <w:p w:rsidR="005A4D71" w:rsidRDefault="009D085A">
      <w:pPr>
        <w:pStyle w:val="a3"/>
        <w:ind w:left="120"/>
        <w:jc w:val="both"/>
      </w:pPr>
      <w:r>
        <w:rPr>
          <w:rFonts w:asciiTheme="minorEastAsia" w:eastAsiaTheme="minorEastAsia" w:hAnsiTheme="minorEastAsia" w:hint="eastAsia"/>
          <w:lang w:eastAsia="zh-CN"/>
        </w:rPr>
        <w:t>例如</w:t>
      </w:r>
      <w:r w:rsidR="00475295">
        <w:t>:</w:t>
      </w:r>
    </w:p>
    <w:p w:rsidR="005A4D71" w:rsidRDefault="00297392">
      <w:pPr>
        <w:pStyle w:val="a3"/>
        <w:spacing w:before="10"/>
        <w:rPr>
          <w:sz w:val="12"/>
        </w:rPr>
      </w:pPr>
      <w:r>
        <w:pict>
          <v:shape id="_x0000_s4962" type="#_x0000_t202" style="position:absolute;margin-left:75.55pt;margin-top:9.4pt;width:444.2pt;height:26.7pt;z-index:251280896;mso-wrap-distance-left:0;mso-wrap-distance-right:0;mso-position-horizontal-relative:page" fillcolor="#f0f0f0" strokecolor="#444" strokeweight=".1pt">
            <v:textbox style="mso-next-textbox:#_x0000_s4962" inset="0,0,0,0">
              <w:txbxContent>
                <w:p w:rsidR="00B67961" w:rsidRDefault="00B67961">
                  <w:pPr>
                    <w:spacing w:before="84" w:line="297" w:lineRule="auto"/>
                    <w:ind w:left="69" w:right="3685"/>
                    <w:rPr>
                      <w:rFonts w:ascii="Courier New"/>
                      <w:sz w:val="14"/>
                    </w:rPr>
                  </w:pPr>
                  <w:r>
                    <w:rPr>
                      <w:rFonts w:ascii="Courier New"/>
                      <w:b/>
                      <w:color w:val="7E007E"/>
                      <w:sz w:val="14"/>
                    </w:rPr>
                    <w:t>restart.exclude.companycommonlibs</w:t>
                  </w:r>
                  <w:r>
                    <w:rPr>
                      <w:rFonts w:ascii="Courier New"/>
                      <w:sz w:val="14"/>
                    </w:rPr>
                    <w:t xml:space="preserve">=/mycorp-common-[\\w-]+\.jar </w:t>
                  </w:r>
                  <w:r>
                    <w:rPr>
                      <w:rFonts w:ascii="Courier New"/>
                      <w:b/>
                      <w:color w:val="7E007E"/>
                      <w:sz w:val="14"/>
                    </w:rPr>
                    <w:t>restart.include.projectcommon</w:t>
                  </w:r>
                  <w:r>
                    <w:rPr>
                      <w:rFonts w:ascii="Courier New"/>
                      <w:sz w:val="14"/>
                    </w:rPr>
                    <w:t>=/mycorp-myproj-[\\w-]+\.jar</w:t>
                  </w:r>
                </w:p>
              </w:txbxContent>
            </v:textbox>
            <w10:wrap type="topAndBottom" anchorx="page"/>
          </v:shape>
        </w:pict>
      </w:r>
    </w:p>
    <w:p w:rsidR="005A4D71" w:rsidRDefault="005A4D71">
      <w:pPr>
        <w:pStyle w:val="a3"/>
        <w:spacing w:before="8"/>
        <w:rPr>
          <w:sz w:val="15"/>
        </w:rPr>
      </w:pPr>
    </w:p>
    <w:p w:rsidR="005A4D71" w:rsidRDefault="00297392">
      <w:pPr>
        <w:spacing w:before="94"/>
        <w:ind w:left="255"/>
        <w:rPr>
          <w:b/>
          <w:sz w:val="20"/>
        </w:rPr>
      </w:pPr>
      <w:r>
        <w:pict>
          <v:line id="_x0000_s4961" style="position:absolute;left:0;text-align:left;z-index:251282944;mso-position-horizontal-relative:page" from="73.4pt,4.5pt" to="73.4pt,57pt" strokecolor="#5c5c4e">
            <w10:wrap anchorx="page"/>
          </v:line>
        </w:pict>
      </w:r>
      <w:r w:rsidR="00475295">
        <w:rPr>
          <w:b/>
          <w:sz w:val="20"/>
        </w:rPr>
        <w:t>Note</w:t>
      </w:r>
    </w:p>
    <w:p w:rsidR="005A4D71" w:rsidRDefault="005A4D71">
      <w:pPr>
        <w:pStyle w:val="a3"/>
        <w:spacing w:before="6"/>
        <w:rPr>
          <w:b/>
          <w:sz w:val="22"/>
        </w:rPr>
      </w:pPr>
    </w:p>
    <w:p w:rsidR="009D085A" w:rsidRDefault="009D085A" w:rsidP="009D085A">
      <w:pPr>
        <w:pStyle w:val="a3"/>
        <w:ind w:left="255"/>
      </w:pPr>
      <w:r>
        <w:rPr>
          <w:rFonts w:ascii="微软雅黑" w:eastAsia="微软雅黑" w:hAnsi="微软雅黑" w:cs="微软雅黑" w:hint="eastAsia"/>
          <w:lang w:eastAsia="zh-CN"/>
        </w:rPr>
        <w:t>所有的配置钥匙必须是唯一的。</w:t>
      </w:r>
      <w:r>
        <w:rPr>
          <w:lang w:eastAsia="zh-CN"/>
        </w:rPr>
        <w:t xml:space="preserve"> </w:t>
      </w:r>
      <w:r>
        <w:rPr>
          <w:rFonts w:ascii="微软雅黑" w:eastAsia="微软雅黑" w:hAnsi="微软雅黑" w:cs="微软雅黑" w:hint="eastAsia"/>
        </w:rPr>
        <w:t>只要属性以</w:t>
      </w:r>
      <w:r>
        <w:t>restart.include</w:t>
      </w:r>
      <w:r>
        <w:rPr>
          <w:rFonts w:ascii="微软雅黑" w:eastAsia="微软雅黑" w:hAnsi="微软雅黑" w:cs="微软雅黑" w:hint="eastAsia"/>
        </w:rPr>
        <w:t>开头。</w:t>
      </w:r>
      <w:r>
        <w:t xml:space="preserve"> </w:t>
      </w:r>
      <w:r>
        <w:rPr>
          <w:rFonts w:ascii="微软雅黑" w:eastAsia="微软雅黑" w:hAnsi="微软雅黑" w:cs="微软雅黑" w:hint="eastAsia"/>
        </w:rPr>
        <w:t>要么</w:t>
      </w:r>
    </w:p>
    <w:p w:rsidR="005A4D71" w:rsidRDefault="009D085A" w:rsidP="009D085A">
      <w:pPr>
        <w:pStyle w:val="a3"/>
        <w:ind w:left="255"/>
      </w:pPr>
      <w:r>
        <w:t>restart.exclude</w:t>
      </w:r>
      <w:r>
        <w:rPr>
          <w:rFonts w:ascii="微软雅黑" w:eastAsia="微软雅黑" w:hAnsi="微软雅黑" w:cs="微软雅黑" w:hint="eastAsia"/>
        </w:rPr>
        <w:t>。</w:t>
      </w:r>
      <w:r>
        <w:t xml:space="preserve"> </w:t>
      </w:r>
      <w:r>
        <w:rPr>
          <w:rFonts w:ascii="微软雅黑" w:eastAsia="微软雅黑" w:hAnsi="微软雅黑" w:cs="微软雅黑" w:hint="eastAsia"/>
        </w:rPr>
        <w:t>这将被考虑。</w:t>
      </w:r>
    </w:p>
    <w:p w:rsidR="005A4D71" w:rsidRDefault="005A4D71">
      <w:pPr>
        <w:pStyle w:val="a3"/>
        <w:spacing w:before="9"/>
      </w:pPr>
    </w:p>
    <w:p w:rsidR="005A4D71" w:rsidRDefault="00297392">
      <w:pPr>
        <w:spacing w:before="93"/>
        <w:ind w:left="255"/>
        <w:rPr>
          <w:b/>
          <w:sz w:val="20"/>
        </w:rPr>
      </w:pPr>
      <w:r>
        <w:pict>
          <v:line id="_x0000_s4960" style="position:absolute;left:0;text-align:left;z-index:251283968;mso-position-horizontal-relative:page" from="73.4pt,4.45pt" to="73.4pt,56.95pt" strokecolor="#5c5c4e">
            <w10:wrap anchorx="page"/>
          </v:line>
        </w:pict>
      </w:r>
      <w:r w:rsidR="00475295">
        <w:rPr>
          <w:b/>
          <w:sz w:val="20"/>
        </w:rPr>
        <w:t>Tip</w:t>
      </w:r>
    </w:p>
    <w:p w:rsidR="005A4D71" w:rsidRDefault="005A4D71">
      <w:pPr>
        <w:pStyle w:val="a3"/>
        <w:spacing w:before="7"/>
        <w:rPr>
          <w:b/>
          <w:sz w:val="22"/>
        </w:rPr>
      </w:pPr>
    </w:p>
    <w:p w:rsidR="005A4D71" w:rsidRDefault="009D085A" w:rsidP="009D085A">
      <w:pPr>
        <w:pStyle w:val="a3"/>
        <w:spacing w:line="271" w:lineRule="auto"/>
        <w:ind w:left="255" w:right="1836"/>
      </w:pPr>
      <w:r w:rsidRPr="009D085A">
        <w:rPr>
          <w:rFonts w:ascii="微软雅黑" w:eastAsia="微软雅黑" w:hAnsi="微软雅黑" w:cs="微软雅黑" w:hint="eastAsia"/>
        </w:rPr>
        <w:t>所有类路径中的</w:t>
      </w:r>
      <w:r w:rsidRPr="009D085A">
        <w:t>META-INF / spring-devtools.properties</w:t>
      </w:r>
      <w:r w:rsidRPr="009D085A">
        <w:rPr>
          <w:rFonts w:ascii="微软雅黑" w:eastAsia="微软雅黑" w:hAnsi="微软雅黑" w:cs="微软雅黑" w:hint="eastAsia"/>
        </w:rPr>
        <w:t>都将被加载。</w:t>
      </w:r>
      <w:r w:rsidRPr="009D085A">
        <w:t xml:space="preserve"> </w:t>
      </w:r>
      <w:r w:rsidRPr="009D085A">
        <w:rPr>
          <w:rFonts w:ascii="微软雅黑" w:eastAsia="微软雅黑" w:hAnsi="微软雅黑" w:cs="微软雅黑" w:hint="eastAsia"/>
        </w:rPr>
        <w:t>您可以将文件打包到项目中，也可以打包到项目使用的库中。</w:t>
      </w:r>
    </w:p>
    <w:p w:rsidR="005A4D71" w:rsidRDefault="005A4D71">
      <w:pPr>
        <w:pStyle w:val="a3"/>
        <w:spacing w:before="1"/>
        <w:rPr>
          <w:sz w:val="28"/>
        </w:rPr>
      </w:pPr>
    </w:p>
    <w:p w:rsidR="005A4D71" w:rsidRDefault="009D085A">
      <w:pPr>
        <w:pStyle w:val="3"/>
      </w:pPr>
      <w:bookmarkStart w:id="146" w:name="Known_limitations"/>
      <w:bookmarkStart w:id="147" w:name="_bookmark76"/>
      <w:bookmarkEnd w:id="146"/>
      <w:bookmarkEnd w:id="147"/>
      <w:r>
        <w:rPr>
          <w:rFonts w:asciiTheme="minorEastAsia" w:eastAsiaTheme="minorEastAsia" w:hAnsiTheme="minorEastAsia" w:hint="eastAsia"/>
          <w:lang w:eastAsia="zh-CN"/>
        </w:rPr>
        <w:t>已知限制</w:t>
      </w:r>
    </w:p>
    <w:p w:rsidR="005A4D71" w:rsidRDefault="005A4D71">
      <w:pPr>
        <w:pStyle w:val="a3"/>
        <w:spacing w:before="7"/>
        <w:rPr>
          <w:b/>
          <w:sz w:val="23"/>
        </w:rPr>
      </w:pPr>
    </w:p>
    <w:p w:rsidR="005A4D71" w:rsidRDefault="009D085A" w:rsidP="009D085A">
      <w:pPr>
        <w:pStyle w:val="a3"/>
        <w:spacing w:line="278" w:lineRule="auto"/>
        <w:ind w:left="120" w:right="1437"/>
        <w:jc w:val="both"/>
      </w:pPr>
      <w:r w:rsidRPr="009D085A">
        <w:rPr>
          <w:rFonts w:ascii="微软雅黑" w:eastAsia="微软雅黑" w:hAnsi="微软雅黑" w:cs="微软雅黑" w:hint="eastAsia"/>
        </w:rPr>
        <w:t>对于使用标准</w:t>
      </w:r>
      <w:r w:rsidRPr="009D085A">
        <w:t>ObjectInputStream</w:t>
      </w:r>
      <w:r w:rsidRPr="009D085A">
        <w:rPr>
          <w:rFonts w:ascii="微软雅黑" w:eastAsia="微软雅黑" w:hAnsi="微软雅黑" w:cs="微软雅黑" w:hint="eastAsia"/>
        </w:rPr>
        <w:t>进行反序列化的对象，重新启动功能无法正常工作。</w:t>
      </w:r>
      <w:r w:rsidRPr="009D085A">
        <w:t xml:space="preserve"> </w:t>
      </w:r>
      <w:r w:rsidRPr="009D085A">
        <w:rPr>
          <w:rFonts w:ascii="微软雅黑" w:eastAsia="微软雅黑" w:hAnsi="微软雅黑" w:cs="微软雅黑" w:hint="eastAsia"/>
        </w:rPr>
        <w:t>如果您需要反序</w:t>
      </w:r>
      <w:r w:rsidRPr="009D085A">
        <w:rPr>
          <w:rFonts w:ascii="微软雅黑" w:eastAsia="微软雅黑" w:hAnsi="微软雅黑" w:cs="微软雅黑" w:hint="eastAsia"/>
        </w:rPr>
        <w:lastRenderedPageBreak/>
        <w:t>列化数据，则可能需要将</w:t>
      </w:r>
      <w:r w:rsidRPr="009D085A">
        <w:t>Spring</w:t>
      </w:r>
      <w:r w:rsidRPr="009D085A">
        <w:rPr>
          <w:rFonts w:ascii="微软雅黑" w:eastAsia="微软雅黑" w:hAnsi="微软雅黑" w:cs="微软雅黑" w:hint="eastAsia"/>
        </w:rPr>
        <w:t>的</w:t>
      </w:r>
      <w:r w:rsidRPr="009D085A">
        <w:t>ConfigurableObjectInputStream</w:t>
      </w:r>
      <w:r w:rsidRPr="009D085A">
        <w:rPr>
          <w:rFonts w:ascii="微软雅黑" w:eastAsia="微软雅黑" w:hAnsi="微软雅黑" w:cs="微软雅黑" w:hint="eastAsia"/>
        </w:rPr>
        <w:t>与</w:t>
      </w:r>
      <w:r w:rsidRPr="009D085A">
        <w:t>Thread.currentThread</w:t>
      </w:r>
      <w:r w:rsidRPr="009D085A">
        <w:rPr>
          <w:rFonts w:ascii="微软雅黑" w:eastAsia="微软雅黑" w:hAnsi="微软雅黑" w:cs="微软雅黑" w:hint="eastAsia"/>
        </w:rPr>
        <w:t>（）。</w:t>
      </w:r>
      <w:r w:rsidRPr="009D085A">
        <w:t>getContextClassLoader</w:t>
      </w:r>
      <w:r w:rsidRPr="009D085A">
        <w:rPr>
          <w:rFonts w:ascii="微软雅黑" w:eastAsia="微软雅黑" w:hAnsi="微软雅黑" w:cs="微软雅黑" w:hint="eastAsia"/>
        </w:rPr>
        <w:t>（）一起使用。</w:t>
      </w:r>
    </w:p>
    <w:p w:rsidR="005A4D71" w:rsidRDefault="005A4D71">
      <w:pPr>
        <w:pStyle w:val="a3"/>
        <w:spacing w:before="10"/>
      </w:pPr>
    </w:p>
    <w:p w:rsidR="005A4D71" w:rsidRDefault="009D085A" w:rsidP="009D085A">
      <w:pPr>
        <w:pStyle w:val="a3"/>
        <w:spacing w:before="94" w:line="292" w:lineRule="auto"/>
        <w:ind w:left="120" w:right="1433"/>
        <w:rPr>
          <w:lang w:eastAsia="zh-CN"/>
        </w:rPr>
      </w:pPr>
      <w:r w:rsidRPr="009D085A">
        <w:rPr>
          <w:rFonts w:ascii="微软雅黑" w:eastAsia="微软雅黑" w:hAnsi="微软雅黑" w:cs="微软雅黑" w:hint="eastAsia"/>
          <w:lang w:eastAsia="zh-CN"/>
        </w:rPr>
        <w:t>不幸的是，有些第三方库反序列化，而不考虑上下文类加载器。</w:t>
      </w:r>
      <w:r w:rsidRPr="009D085A">
        <w:rPr>
          <w:lang w:eastAsia="zh-CN"/>
        </w:rPr>
        <w:t xml:space="preserve"> </w:t>
      </w:r>
      <w:r w:rsidRPr="009D085A">
        <w:rPr>
          <w:rFonts w:ascii="微软雅黑" w:eastAsia="微软雅黑" w:hAnsi="微软雅黑" w:cs="微软雅黑" w:hint="eastAsia"/>
          <w:lang w:eastAsia="zh-CN"/>
        </w:rPr>
        <w:t>如果您发现这样的问题，您需要向原作者请求修复。</w:t>
      </w:r>
    </w:p>
    <w:p w:rsidR="005A4D71" w:rsidRDefault="005A4D71">
      <w:pPr>
        <w:pStyle w:val="a3"/>
        <w:spacing w:before="5"/>
        <w:rPr>
          <w:sz w:val="17"/>
          <w:lang w:eastAsia="zh-CN"/>
        </w:rPr>
      </w:pPr>
    </w:p>
    <w:p w:rsidR="00CD6A48" w:rsidRDefault="00CD6A48">
      <w:pPr>
        <w:pStyle w:val="2"/>
        <w:numPr>
          <w:ilvl w:val="1"/>
          <w:numId w:val="27"/>
        </w:numPr>
        <w:tabs>
          <w:tab w:val="left" w:pos="788"/>
        </w:tabs>
        <w:ind w:left="787" w:hanging="667"/>
      </w:pPr>
      <w:bookmarkStart w:id="148" w:name="20.3_LiveReload"/>
      <w:bookmarkStart w:id="149" w:name="_bookmark77"/>
      <w:bookmarkEnd w:id="148"/>
      <w:bookmarkEnd w:id="149"/>
      <w:r>
        <w:rPr>
          <w:rFonts w:asciiTheme="minorEastAsia" w:eastAsiaTheme="minorEastAsia" w:hAnsiTheme="minorEastAsia" w:hint="eastAsia"/>
          <w:lang w:eastAsia="zh-CN"/>
        </w:rPr>
        <w:t>实时重新加载</w:t>
      </w:r>
    </w:p>
    <w:p w:rsidR="005A4D71" w:rsidRDefault="00CD6A48" w:rsidP="00CD6A48">
      <w:pPr>
        <w:pStyle w:val="a3"/>
        <w:spacing w:before="274" w:line="280" w:lineRule="auto"/>
        <w:ind w:left="120" w:right="1437"/>
        <w:jc w:val="both"/>
      </w:pPr>
      <w:r w:rsidRPr="00CD6A48">
        <w:t>spring-boot-devtools</w:t>
      </w:r>
      <w:r w:rsidRPr="00CD6A48">
        <w:rPr>
          <w:rFonts w:ascii="微软雅黑" w:eastAsia="微软雅黑" w:hAnsi="微软雅黑" w:cs="微软雅黑" w:hint="eastAsia"/>
        </w:rPr>
        <w:t>模块包含一个嵌入式</w:t>
      </w:r>
      <w:r w:rsidRPr="00CD6A48">
        <w:t>LiveReload</w:t>
      </w:r>
      <w:r w:rsidRPr="00CD6A48">
        <w:rPr>
          <w:rFonts w:ascii="微软雅黑" w:eastAsia="微软雅黑" w:hAnsi="微软雅黑" w:cs="微软雅黑" w:hint="eastAsia"/>
        </w:rPr>
        <w:t>服务器，当资源发生变化时，可用于触发浏览器刷新。</w:t>
      </w:r>
      <w:r w:rsidRPr="00CD6A48">
        <w:t xml:space="preserve"> LiveReload</w:t>
      </w:r>
      <w:r w:rsidRPr="00CD6A48">
        <w:rPr>
          <w:rFonts w:ascii="微软雅黑" w:eastAsia="微软雅黑" w:hAnsi="微软雅黑" w:cs="微软雅黑" w:hint="eastAsia"/>
        </w:rPr>
        <w:t>浏览器扩展可从</w:t>
      </w:r>
      <w:hyperlink r:id="rId114">
        <w:r>
          <w:rPr>
            <w:color w:val="204060"/>
            <w:u w:val="single" w:color="204060"/>
          </w:rPr>
          <w:t>livereload.com</w:t>
        </w:r>
      </w:hyperlink>
      <w:r w:rsidRPr="00CD6A48">
        <w:rPr>
          <w:rFonts w:ascii="微软雅黑" w:eastAsia="微软雅黑" w:hAnsi="微软雅黑" w:cs="微软雅黑" w:hint="eastAsia"/>
        </w:rPr>
        <w:t>的</w:t>
      </w:r>
      <w:r w:rsidRPr="00CD6A48">
        <w:t>Chrome</w:t>
      </w:r>
      <w:r w:rsidRPr="00CD6A48">
        <w:rPr>
          <w:rFonts w:ascii="微软雅黑" w:eastAsia="微软雅黑" w:hAnsi="微软雅黑" w:cs="微软雅黑" w:hint="eastAsia"/>
        </w:rPr>
        <w:t>，</w:t>
      </w:r>
      <w:r w:rsidRPr="00CD6A48">
        <w:t>Firefox</w:t>
      </w:r>
      <w:r w:rsidRPr="00CD6A48">
        <w:rPr>
          <w:rFonts w:ascii="微软雅黑" w:eastAsia="微软雅黑" w:hAnsi="微软雅黑" w:cs="微软雅黑" w:hint="eastAsia"/>
        </w:rPr>
        <w:t>和</w:t>
      </w:r>
      <w:r w:rsidRPr="00CD6A48">
        <w:t>Safari</w:t>
      </w:r>
      <w:r w:rsidRPr="00CD6A48">
        <w:rPr>
          <w:rFonts w:ascii="微软雅黑" w:eastAsia="微软雅黑" w:hAnsi="微软雅黑" w:cs="微软雅黑" w:hint="eastAsia"/>
        </w:rPr>
        <w:t>免费获得。</w:t>
      </w:r>
    </w:p>
    <w:p w:rsidR="005A4D71" w:rsidRDefault="005A4D71">
      <w:pPr>
        <w:pStyle w:val="a3"/>
        <w:spacing w:before="8"/>
        <w:rPr>
          <w:sz w:val="18"/>
        </w:rPr>
      </w:pPr>
    </w:p>
    <w:p w:rsidR="00CD6A48" w:rsidRDefault="00CD6A48" w:rsidP="00CD6A48">
      <w:pPr>
        <w:pStyle w:val="a3"/>
        <w:ind w:left="120"/>
        <w:jc w:val="both"/>
        <w:rPr>
          <w:lang w:eastAsia="zh-CN"/>
        </w:rPr>
      </w:pPr>
      <w:r>
        <w:rPr>
          <w:rFonts w:ascii="微软雅黑" w:eastAsia="微软雅黑" w:hAnsi="微软雅黑" w:cs="微软雅黑" w:hint="eastAsia"/>
          <w:lang w:eastAsia="zh-CN"/>
        </w:rPr>
        <w:t>如果您不想在应用程序运行时启动</w:t>
      </w:r>
      <w:r>
        <w:rPr>
          <w:lang w:eastAsia="zh-CN"/>
        </w:rPr>
        <w:t>LiveReload</w:t>
      </w:r>
      <w:r>
        <w:rPr>
          <w:rFonts w:ascii="微软雅黑" w:eastAsia="微软雅黑" w:hAnsi="微软雅黑" w:cs="微软雅黑" w:hint="eastAsia"/>
          <w:lang w:eastAsia="zh-CN"/>
        </w:rPr>
        <w:t>服务器，则可以设置</w:t>
      </w:r>
    </w:p>
    <w:p w:rsidR="005A4D71" w:rsidRDefault="00CD6A48" w:rsidP="00CD6A48">
      <w:pPr>
        <w:pStyle w:val="a3"/>
        <w:ind w:left="120"/>
        <w:jc w:val="both"/>
      </w:pPr>
      <w:r>
        <w:t>spring.devtools.livereload.enabled</w:t>
      </w:r>
      <w:r>
        <w:rPr>
          <w:rFonts w:ascii="微软雅黑" w:eastAsia="微软雅黑" w:hAnsi="微软雅黑" w:cs="微软雅黑" w:hint="eastAsia"/>
        </w:rPr>
        <w:t>属性为</w:t>
      </w:r>
      <w:r>
        <w:t>false</w:t>
      </w:r>
      <w:r>
        <w:rPr>
          <w:rFonts w:ascii="微软雅黑" w:eastAsia="微软雅黑" w:hAnsi="微软雅黑" w:cs="微软雅黑" w:hint="eastAsia"/>
        </w:rPr>
        <w:t>。</w:t>
      </w:r>
    </w:p>
    <w:p w:rsidR="005A4D71" w:rsidRDefault="005A4D71">
      <w:pPr>
        <w:pStyle w:val="a3"/>
        <w:spacing w:before="9"/>
      </w:pPr>
    </w:p>
    <w:p w:rsidR="005A4D71" w:rsidRDefault="00297392">
      <w:pPr>
        <w:spacing w:before="93"/>
        <w:ind w:left="255"/>
        <w:rPr>
          <w:b/>
          <w:sz w:val="20"/>
        </w:rPr>
      </w:pPr>
      <w:r>
        <w:pict>
          <v:line id="_x0000_s4959" style="position:absolute;left:0;text-align:left;z-index:251288064;mso-position-horizontal-relative:page" from="73.4pt,4.45pt" to="73.4pt,70.5pt" strokecolor="#5c5c4e">
            <w10:wrap anchorx="page"/>
          </v:line>
        </w:pict>
      </w:r>
      <w:r w:rsidR="00475295">
        <w:rPr>
          <w:b/>
          <w:sz w:val="20"/>
        </w:rPr>
        <w:t>Note</w:t>
      </w:r>
    </w:p>
    <w:p w:rsidR="005A4D71" w:rsidRDefault="005A4D71">
      <w:pPr>
        <w:pStyle w:val="a3"/>
        <w:spacing w:before="9"/>
        <w:rPr>
          <w:b/>
          <w:sz w:val="21"/>
        </w:rPr>
      </w:pPr>
    </w:p>
    <w:p w:rsidR="005A4D71" w:rsidRDefault="00CD6A48" w:rsidP="00CD6A48">
      <w:pPr>
        <w:pStyle w:val="a3"/>
        <w:spacing w:line="292" w:lineRule="auto"/>
        <w:ind w:left="255" w:right="1837"/>
        <w:jc w:val="both"/>
      </w:pPr>
      <w:r w:rsidRPr="00CD6A48">
        <w:rPr>
          <w:rFonts w:ascii="微软雅黑" w:eastAsia="微软雅黑" w:hAnsi="微软雅黑" w:cs="微软雅黑" w:hint="eastAsia"/>
        </w:rPr>
        <w:t>一次只能运行一个</w:t>
      </w:r>
      <w:r w:rsidRPr="00CD6A48">
        <w:t>LiveReload</w:t>
      </w:r>
      <w:r w:rsidRPr="00CD6A48">
        <w:rPr>
          <w:rFonts w:ascii="微软雅黑" w:eastAsia="微软雅黑" w:hAnsi="微软雅黑" w:cs="微软雅黑" w:hint="eastAsia"/>
        </w:rPr>
        <w:t>服务器。</w:t>
      </w:r>
      <w:r w:rsidRPr="00CD6A48">
        <w:t xml:space="preserve"> </w:t>
      </w:r>
      <w:r w:rsidRPr="00CD6A48">
        <w:rPr>
          <w:rFonts w:ascii="微软雅黑" w:eastAsia="微软雅黑" w:hAnsi="微软雅黑" w:cs="微软雅黑" w:hint="eastAsia"/>
        </w:rPr>
        <w:t>在开始您的应用程序之前，请确保没有其他</w:t>
      </w:r>
      <w:r w:rsidRPr="00CD6A48">
        <w:t>LiveReload</w:t>
      </w:r>
      <w:r w:rsidRPr="00CD6A48">
        <w:rPr>
          <w:rFonts w:ascii="微软雅黑" w:eastAsia="微软雅黑" w:hAnsi="微软雅黑" w:cs="微软雅黑" w:hint="eastAsia"/>
        </w:rPr>
        <w:t>服务器正在运行。</w:t>
      </w:r>
      <w:r w:rsidRPr="00CD6A48">
        <w:t xml:space="preserve"> </w:t>
      </w:r>
      <w:r w:rsidRPr="00CD6A48">
        <w:rPr>
          <w:rFonts w:ascii="微软雅黑" w:eastAsia="微软雅黑" w:hAnsi="微软雅黑" w:cs="微软雅黑" w:hint="eastAsia"/>
        </w:rPr>
        <w:t>如果您从</w:t>
      </w:r>
      <w:r w:rsidRPr="00CD6A48">
        <w:t>IDE</w:t>
      </w:r>
      <w:r w:rsidRPr="00CD6A48">
        <w:rPr>
          <w:rFonts w:ascii="微软雅黑" w:eastAsia="微软雅黑" w:hAnsi="微软雅黑" w:cs="微软雅黑" w:hint="eastAsia"/>
        </w:rPr>
        <w:t>启动多个应用程序，则只有第一个应用程序支持</w:t>
      </w:r>
      <w:r w:rsidRPr="00CD6A48">
        <w:t>LiveReload</w:t>
      </w:r>
      <w:r w:rsidRPr="00CD6A48">
        <w:rPr>
          <w:rFonts w:ascii="微软雅黑" w:eastAsia="微软雅黑" w:hAnsi="微软雅黑" w:cs="微软雅黑" w:hint="eastAsia"/>
        </w:rPr>
        <w:t>。</w:t>
      </w:r>
    </w:p>
    <w:p w:rsidR="005A4D71" w:rsidRDefault="005A4D71">
      <w:pPr>
        <w:pStyle w:val="a3"/>
        <w:spacing w:before="1"/>
        <w:rPr>
          <w:sz w:val="26"/>
        </w:rPr>
      </w:pPr>
    </w:p>
    <w:p w:rsidR="005A4D71" w:rsidRDefault="00CD6A48">
      <w:pPr>
        <w:pStyle w:val="2"/>
        <w:numPr>
          <w:ilvl w:val="1"/>
          <w:numId w:val="27"/>
        </w:numPr>
        <w:tabs>
          <w:tab w:val="left" w:pos="788"/>
        </w:tabs>
        <w:ind w:left="787" w:hanging="667"/>
      </w:pPr>
      <w:bookmarkStart w:id="150" w:name="20.4_Global_settings"/>
      <w:bookmarkStart w:id="151" w:name="_bookmark78"/>
      <w:bookmarkEnd w:id="150"/>
      <w:bookmarkEnd w:id="151"/>
      <w:r>
        <w:rPr>
          <w:rFonts w:asciiTheme="minorEastAsia" w:eastAsiaTheme="minorEastAsia" w:hAnsiTheme="minorEastAsia" w:hint="eastAsia"/>
          <w:lang w:eastAsia="zh-CN"/>
        </w:rPr>
        <w:t>全局设置</w:t>
      </w:r>
    </w:p>
    <w:p w:rsidR="005A4D71" w:rsidRDefault="00A31454" w:rsidP="00A31454">
      <w:pPr>
        <w:pStyle w:val="a3"/>
        <w:spacing w:before="274" w:line="278" w:lineRule="auto"/>
        <w:ind w:left="120" w:right="1437"/>
        <w:jc w:val="both"/>
      </w:pPr>
      <w:r w:rsidRPr="00A31454">
        <w:rPr>
          <w:rFonts w:ascii="微软雅黑" w:eastAsia="微软雅黑" w:hAnsi="微软雅黑" w:cs="微软雅黑" w:hint="eastAsia"/>
        </w:rPr>
        <w:t>您可以通过将一个名为</w:t>
      </w:r>
      <w:r w:rsidRPr="00A31454">
        <w:t>.spring-boot- devtools.properties</w:t>
      </w:r>
      <w:r w:rsidRPr="00A31454">
        <w:rPr>
          <w:rFonts w:ascii="微软雅黑" w:eastAsia="微软雅黑" w:hAnsi="微软雅黑" w:cs="微软雅黑" w:hint="eastAsia"/>
        </w:rPr>
        <w:t>的文件添加到您的</w:t>
      </w:r>
      <w:r w:rsidRPr="00A31454">
        <w:t>$ HOME</w:t>
      </w:r>
      <w:r w:rsidRPr="00A31454">
        <w:rPr>
          <w:rFonts w:ascii="微软雅黑" w:eastAsia="微软雅黑" w:hAnsi="微软雅黑" w:cs="微软雅黑" w:hint="eastAsia"/>
        </w:rPr>
        <w:t>文件夹来配置全局</w:t>
      </w:r>
      <w:r w:rsidRPr="00A31454">
        <w:t>devtools</w:t>
      </w:r>
      <w:r w:rsidRPr="00A31454">
        <w:rPr>
          <w:rFonts w:ascii="微软雅黑" w:eastAsia="微软雅黑" w:hAnsi="微软雅黑" w:cs="微软雅黑" w:hint="eastAsia"/>
        </w:rPr>
        <w:t>设置（请注意文件名以</w:t>
      </w:r>
      <w:r w:rsidRPr="00A31454">
        <w:t>“</w:t>
      </w:r>
      <w:r>
        <w:rPr>
          <w:rFonts w:ascii="微软雅黑" w:eastAsia="微软雅黑" w:hAnsi="微软雅黑" w:cs="微软雅黑" w:hint="eastAsia"/>
          <w:lang w:eastAsia="zh-CN"/>
        </w:rPr>
        <w:t>.</w:t>
      </w:r>
      <w:r w:rsidRPr="00A31454">
        <w:t>”</w:t>
      </w:r>
      <w:r w:rsidRPr="00A31454">
        <w:rPr>
          <w:rFonts w:ascii="微软雅黑" w:eastAsia="微软雅黑" w:hAnsi="微软雅黑" w:cs="微软雅黑" w:hint="eastAsia"/>
        </w:rPr>
        <w:t>开头）。</w:t>
      </w:r>
      <w:r w:rsidRPr="00A31454">
        <w:t xml:space="preserve"> </w:t>
      </w:r>
      <w:r w:rsidRPr="00A31454">
        <w:rPr>
          <w:rFonts w:ascii="微软雅黑" w:eastAsia="微软雅黑" w:hAnsi="微软雅黑" w:cs="微软雅黑" w:hint="eastAsia"/>
        </w:rPr>
        <w:t>添加到此文件的任何属性都将应用于使用</w:t>
      </w:r>
      <w:r w:rsidRPr="00A31454">
        <w:t>devtools</w:t>
      </w:r>
      <w:r w:rsidRPr="00A31454">
        <w:rPr>
          <w:rFonts w:ascii="微软雅黑" w:eastAsia="微软雅黑" w:hAnsi="微软雅黑" w:cs="微软雅黑" w:hint="eastAsia"/>
        </w:rPr>
        <w:t>的计算机上的所有</w:t>
      </w:r>
      <w:r w:rsidRPr="00A31454">
        <w:t>Spring Boot</w:t>
      </w:r>
      <w:r w:rsidRPr="00A31454">
        <w:rPr>
          <w:rFonts w:ascii="微软雅黑" w:eastAsia="微软雅黑" w:hAnsi="微软雅黑" w:cs="微软雅黑" w:hint="eastAsia"/>
        </w:rPr>
        <w:t>应用程序。</w:t>
      </w:r>
      <w:r w:rsidRPr="00A31454">
        <w:t xml:space="preserve"> </w:t>
      </w:r>
      <w:r w:rsidRPr="00A31454">
        <w:rPr>
          <w:rFonts w:ascii="微软雅黑" w:eastAsia="微软雅黑" w:hAnsi="微软雅黑" w:cs="微软雅黑" w:hint="eastAsia"/>
          <w:lang w:eastAsia="zh-CN"/>
        </w:rPr>
        <w:t>例如，要将重新启动配置为始终使用触发器文件</w:t>
      </w:r>
      <w:r>
        <w:rPr>
          <w:rFonts w:ascii="微软雅黑" w:eastAsia="微软雅黑" w:hAnsi="微软雅黑" w:cs="微软雅黑" w:hint="eastAsia"/>
          <w:lang w:eastAsia="zh-CN"/>
        </w:rPr>
        <w:t>(</w:t>
      </w:r>
      <w:hyperlink w:anchor="_bookmark74" w:history="1">
        <w:r>
          <w:rPr>
            <w:color w:val="204060"/>
            <w:u w:val="single" w:color="204060"/>
          </w:rPr>
          <w:t>trigger file</w:t>
        </w:r>
      </w:hyperlink>
      <w:r>
        <w:rPr>
          <w:rFonts w:ascii="微软雅黑" w:eastAsia="微软雅黑" w:hAnsi="微软雅黑" w:cs="微软雅黑" w:hint="eastAsia"/>
          <w:lang w:eastAsia="zh-CN"/>
        </w:rPr>
        <w:t>)</w:t>
      </w:r>
      <w:r w:rsidRPr="00A31454">
        <w:rPr>
          <w:rFonts w:ascii="微软雅黑" w:eastAsia="微软雅黑" w:hAnsi="微软雅黑" w:cs="微软雅黑" w:hint="eastAsia"/>
          <w:lang w:eastAsia="zh-CN"/>
        </w:rPr>
        <w:t>，可以添加以下内容：</w:t>
      </w:r>
    </w:p>
    <w:p w:rsidR="005A4D71" w:rsidRDefault="005A4D71">
      <w:pPr>
        <w:pStyle w:val="a3"/>
        <w:spacing w:before="11"/>
        <w:rPr>
          <w:sz w:val="18"/>
        </w:rPr>
      </w:pPr>
    </w:p>
    <w:p w:rsidR="005A4D71" w:rsidRDefault="00475295">
      <w:pPr>
        <w:ind w:left="120"/>
        <w:jc w:val="both"/>
        <w:rPr>
          <w:b/>
          <w:sz w:val="20"/>
        </w:rPr>
      </w:pPr>
      <w:r>
        <w:rPr>
          <w:b/>
          <w:sz w:val="20"/>
        </w:rPr>
        <w:t>~/.spring-boot-devtools.properties.</w:t>
      </w:r>
    </w:p>
    <w:p w:rsidR="005A4D71" w:rsidRDefault="00297392">
      <w:pPr>
        <w:pStyle w:val="a3"/>
        <w:spacing w:before="9"/>
        <w:rPr>
          <w:b/>
          <w:sz w:val="12"/>
        </w:rPr>
      </w:pPr>
      <w:r>
        <w:pict>
          <v:shape id="_x0000_s4958" type="#_x0000_t202" style="position:absolute;margin-left:75.55pt;margin-top:9.4pt;width:444.2pt;height:16.9pt;z-index:251284992;mso-wrap-distance-left:0;mso-wrap-distance-right:0;mso-position-horizontal-relative:page" fillcolor="#f0f0f0" strokecolor="#444" strokeweight=".1pt">
            <v:textbox style="mso-next-textbox:#_x0000_s4958" inset="0,0,0,0">
              <w:txbxContent>
                <w:p w:rsidR="00B67961" w:rsidRDefault="00B67961">
                  <w:pPr>
                    <w:spacing w:before="84"/>
                    <w:ind w:left="69"/>
                    <w:rPr>
                      <w:rFonts w:ascii="Courier New"/>
                      <w:sz w:val="14"/>
                    </w:rPr>
                  </w:pPr>
                  <w:r>
                    <w:rPr>
                      <w:rFonts w:ascii="Courier New"/>
                      <w:b/>
                      <w:color w:val="7E007E"/>
                      <w:sz w:val="14"/>
                    </w:rPr>
                    <w:t>spring.devtools.reload.trigger-file</w:t>
                  </w:r>
                  <w:r>
                    <w:rPr>
                      <w:rFonts w:ascii="Courier New"/>
                      <w:sz w:val="14"/>
                    </w:rPr>
                    <w:t>=.reloadtrigger</w:t>
                  </w:r>
                </w:p>
              </w:txbxContent>
            </v:textbox>
            <w10:wrap type="topAndBottom" anchorx="page"/>
          </v:shape>
        </w:pict>
      </w:r>
    </w:p>
    <w:p w:rsidR="005A4D71" w:rsidRDefault="005A4D71">
      <w:pPr>
        <w:pStyle w:val="a3"/>
        <w:spacing w:before="5"/>
        <w:rPr>
          <w:b/>
          <w:sz w:val="7"/>
        </w:rPr>
      </w:pPr>
    </w:p>
    <w:p w:rsidR="00077C12" w:rsidRDefault="00077C12">
      <w:pPr>
        <w:pStyle w:val="2"/>
        <w:numPr>
          <w:ilvl w:val="1"/>
          <w:numId w:val="27"/>
        </w:numPr>
        <w:tabs>
          <w:tab w:val="left" w:pos="788"/>
        </w:tabs>
        <w:spacing w:before="91"/>
        <w:ind w:left="787" w:hanging="667"/>
      </w:pPr>
      <w:bookmarkStart w:id="152" w:name="20.5_Remote_applications"/>
      <w:bookmarkStart w:id="153" w:name="_bookmark79"/>
      <w:bookmarkEnd w:id="152"/>
      <w:bookmarkEnd w:id="153"/>
      <w:r>
        <w:rPr>
          <w:rFonts w:asciiTheme="minorEastAsia" w:eastAsiaTheme="minorEastAsia" w:hAnsiTheme="minorEastAsia" w:hint="eastAsia"/>
          <w:lang w:eastAsia="zh-CN"/>
        </w:rPr>
        <w:t>远程应用程序</w:t>
      </w:r>
    </w:p>
    <w:p w:rsidR="005A4D71" w:rsidRDefault="00077C12" w:rsidP="00077C12">
      <w:pPr>
        <w:pStyle w:val="a3"/>
        <w:spacing w:before="273" w:line="292" w:lineRule="auto"/>
        <w:ind w:left="120" w:right="1437"/>
        <w:jc w:val="both"/>
        <w:rPr>
          <w:lang w:eastAsia="zh-CN"/>
        </w:rPr>
      </w:pPr>
      <w:r w:rsidRPr="00077C12">
        <w:rPr>
          <w:lang w:eastAsia="zh-CN"/>
        </w:rPr>
        <w:t>Spring Boot</w:t>
      </w:r>
      <w:r w:rsidRPr="00077C12">
        <w:rPr>
          <w:rFonts w:ascii="微软雅黑" w:eastAsia="微软雅黑" w:hAnsi="微软雅黑" w:cs="微软雅黑" w:hint="eastAsia"/>
          <w:lang w:eastAsia="zh-CN"/>
        </w:rPr>
        <w:t>开发人员工具不仅限于本地开发。</w:t>
      </w:r>
      <w:r w:rsidRPr="00077C12">
        <w:rPr>
          <w:lang w:eastAsia="zh-CN"/>
        </w:rPr>
        <w:t xml:space="preserve"> </w:t>
      </w:r>
      <w:r w:rsidRPr="00077C12">
        <w:rPr>
          <w:rFonts w:ascii="微软雅黑" w:eastAsia="微软雅黑" w:hAnsi="微软雅黑" w:cs="微软雅黑" w:hint="eastAsia"/>
          <w:lang w:eastAsia="zh-CN"/>
        </w:rPr>
        <w:t>您还可以在远程运行应用程序时使用多个功能。</w:t>
      </w:r>
      <w:r w:rsidRPr="00077C12">
        <w:rPr>
          <w:lang w:eastAsia="zh-CN"/>
        </w:rPr>
        <w:t xml:space="preserve"> </w:t>
      </w:r>
      <w:r w:rsidRPr="00077C12">
        <w:rPr>
          <w:rFonts w:ascii="微软雅黑" w:eastAsia="微软雅黑" w:hAnsi="微软雅黑" w:cs="微软雅黑" w:hint="eastAsia"/>
          <w:lang w:eastAsia="zh-CN"/>
        </w:rPr>
        <w:t>远程支持是可选的，为了启用它，您需要确保</w:t>
      </w:r>
      <w:r w:rsidRPr="00077C12">
        <w:rPr>
          <w:lang w:eastAsia="zh-CN"/>
        </w:rPr>
        <w:t>devtools</w:t>
      </w:r>
      <w:r w:rsidRPr="00077C12">
        <w:rPr>
          <w:rFonts w:ascii="微软雅黑" w:eastAsia="微软雅黑" w:hAnsi="微软雅黑" w:cs="微软雅黑" w:hint="eastAsia"/>
          <w:lang w:eastAsia="zh-CN"/>
        </w:rPr>
        <w:t>包含在重新打包的归档中</w:t>
      </w:r>
      <w:r>
        <w:rPr>
          <w:rFonts w:ascii="微软雅黑" w:eastAsia="微软雅黑" w:hAnsi="微软雅黑" w:cs="微软雅黑" w:hint="eastAsia"/>
          <w:lang w:eastAsia="zh-CN"/>
        </w:rPr>
        <w:t>：</w:t>
      </w:r>
    </w:p>
    <w:p w:rsidR="005A4D71" w:rsidRDefault="00297392">
      <w:pPr>
        <w:pStyle w:val="a3"/>
        <w:rPr>
          <w:sz w:val="7"/>
          <w:lang w:eastAsia="zh-CN"/>
        </w:rPr>
      </w:pPr>
      <w:r>
        <w:pict>
          <v:shape id="_x0000_s4957" type="#_x0000_t202" style="position:absolute;margin-left:75.55pt;margin-top:10.15pt;width:444.2pt;height:114.9pt;z-index:251286016;mso-wrap-distance-left:0;mso-wrap-distance-right:0;mso-position-horizontal-relative:page" fillcolor="#f0f0f0" strokecolor="#444" strokeweight=".1pt">
            <v:textbox style="mso-next-textbox:#_x0000_s4957" inset="0,0,0,0">
              <w:txbxContent>
                <w:p w:rsidR="00B67961" w:rsidRDefault="00B67961">
                  <w:pPr>
                    <w:spacing w:before="84"/>
                    <w:ind w:left="69"/>
                    <w:rPr>
                      <w:rFonts w:ascii="Courier New"/>
                      <w:b/>
                      <w:sz w:val="14"/>
                    </w:rPr>
                  </w:pPr>
                  <w:r>
                    <w:rPr>
                      <w:rFonts w:ascii="Courier New"/>
                      <w:b/>
                      <w:color w:val="3F7E7E"/>
                      <w:sz w:val="14"/>
                    </w:rPr>
                    <w:t>&lt;build&gt;</w:t>
                  </w:r>
                </w:p>
                <w:p w:rsidR="00B67961" w:rsidRDefault="00B67961">
                  <w:pPr>
                    <w:spacing w:before="38"/>
                    <w:ind w:left="405"/>
                    <w:rPr>
                      <w:rFonts w:ascii="Courier New"/>
                      <w:b/>
                      <w:sz w:val="14"/>
                    </w:rPr>
                  </w:pPr>
                  <w:r>
                    <w:rPr>
                      <w:rFonts w:ascii="Courier New"/>
                      <w:b/>
                      <w:color w:val="3F7E7E"/>
                      <w:sz w:val="14"/>
                    </w:rPr>
                    <w:t>&lt;plugins&gt;</w:t>
                  </w:r>
                </w:p>
                <w:p w:rsidR="00B67961" w:rsidRDefault="00B67961">
                  <w:pPr>
                    <w:spacing w:before="37"/>
                    <w:ind w:left="741"/>
                    <w:rPr>
                      <w:rFonts w:ascii="Courier New"/>
                      <w:b/>
                      <w:sz w:val="14"/>
                    </w:rPr>
                  </w:pPr>
                  <w:r>
                    <w:rPr>
                      <w:rFonts w:ascii="Courier New"/>
                      <w:b/>
                      <w:color w:val="3F7E7E"/>
                      <w:sz w:val="14"/>
                    </w:rPr>
                    <w:t>&lt;plugin&gt;</w:t>
                  </w:r>
                </w:p>
                <w:p w:rsidR="00B67961" w:rsidRDefault="00B67961">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7961" w:rsidRDefault="00B67961">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B67961" w:rsidRDefault="00B67961">
                  <w:pPr>
                    <w:spacing w:before="37"/>
                    <w:ind w:left="1077"/>
                    <w:rPr>
                      <w:rFonts w:ascii="Courier New"/>
                      <w:b/>
                      <w:sz w:val="14"/>
                    </w:rPr>
                  </w:pPr>
                  <w:r>
                    <w:rPr>
                      <w:rFonts w:ascii="Courier New"/>
                      <w:b/>
                      <w:color w:val="3F7E7E"/>
                      <w:sz w:val="14"/>
                    </w:rPr>
                    <w:t>&lt;configuration&gt;</w:t>
                  </w:r>
                </w:p>
                <w:p w:rsidR="00B67961" w:rsidRDefault="00B67961">
                  <w:pPr>
                    <w:spacing w:before="38"/>
                    <w:ind w:left="52" w:right="2743"/>
                    <w:jc w:val="center"/>
                    <w:rPr>
                      <w:rFonts w:ascii="Courier New"/>
                      <w:b/>
                      <w:sz w:val="14"/>
                    </w:rPr>
                  </w:pPr>
                  <w:r>
                    <w:rPr>
                      <w:rFonts w:ascii="Courier New"/>
                      <w:b/>
                      <w:color w:val="3F7E7E"/>
                      <w:sz w:val="14"/>
                    </w:rPr>
                    <w:t>&lt;excludeDevtools&gt;</w:t>
                  </w:r>
                  <w:r>
                    <w:rPr>
                      <w:rFonts w:ascii="Courier New"/>
                      <w:sz w:val="14"/>
                    </w:rPr>
                    <w:t>false</w:t>
                  </w:r>
                  <w:r>
                    <w:rPr>
                      <w:rFonts w:ascii="Courier New"/>
                      <w:b/>
                      <w:color w:val="3F7E7E"/>
                      <w:sz w:val="14"/>
                    </w:rPr>
                    <w:t>&lt;/excludeDevtools&gt;</w:t>
                  </w:r>
                </w:p>
                <w:p w:rsidR="00B67961" w:rsidRDefault="00B67961">
                  <w:pPr>
                    <w:spacing w:before="37"/>
                    <w:ind w:left="1077"/>
                    <w:rPr>
                      <w:rFonts w:ascii="Courier New"/>
                      <w:b/>
                      <w:sz w:val="14"/>
                    </w:rPr>
                  </w:pPr>
                  <w:r>
                    <w:rPr>
                      <w:rFonts w:ascii="Courier New"/>
                      <w:b/>
                      <w:color w:val="3F7E7E"/>
                      <w:sz w:val="14"/>
                    </w:rPr>
                    <w:t>&lt;/configuration&gt;</w:t>
                  </w:r>
                </w:p>
                <w:p w:rsidR="00B67961" w:rsidRDefault="00B67961">
                  <w:pPr>
                    <w:spacing w:before="37"/>
                    <w:ind w:left="741"/>
                    <w:rPr>
                      <w:rFonts w:ascii="Courier New"/>
                      <w:b/>
                      <w:sz w:val="14"/>
                    </w:rPr>
                  </w:pPr>
                  <w:r>
                    <w:rPr>
                      <w:rFonts w:ascii="Courier New"/>
                      <w:b/>
                      <w:color w:val="3F7E7E"/>
                      <w:sz w:val="14"/>
                    </w:rPr>
                    <w:t>&lt;/plugin&gt;</w:t>
                  </w:r>
                </w:p>
                <w:p w:rsidR="00B67961" w:rsidRDefault="00B67961">
                  <w:pPr>
                    <w:spacing w:before="38"/>
                    <w:ind w:left="405"/>
                    <w:rPr>
                      <w:rFonts w:ascii="Courier New"/>
                      <w:b/>
                      <w:sz w:val="14"/>
                    </w:rPr>
                  </w:pPr>
                  <w:r>
                    <w:rPr>
                      <w:rFonts w:ascii="Courier New"/>
                      <w:b/>
                      <w:color w:val="3F7E7E"/>
                      <w:sz w:val="14"/>
                    </w:rPr>
                    <w:t>&lt;/plugins&gt;</w:t>
                  </w:r>
                </w:p>
                <w:p w:rsidR="00B67961" w:rsidRDefault="00B67961">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077C12">
      <w:pPr>
        <w:pStyle w:val="a3"/>
        <w:spacing w:before="94"/>
        <w:ind w:left="120"/>
      </w:pPr>
      <w:r w:rsidRPr="00077C12">
        <w:rPr>
          <w:rFonts w:ascii="微软雅黑" w:eastAsia="微软雅黑" w:hAnsi="微软雅黑" w:cs="微软雅黑" w:hint="eastAsia"/>
        </w:rPr>
        <w:t>然后你需要设置一个</w:t>
      </w:r>
      <w:r w:rsidRPr="00077C12">
        <w:t>spring.devtools.remote.secret</w:t>
      </w:r>
      <w:r w:rsidRPr="00077C12">
        <w:rPr>
          <w:rFonts w:ascii="微软雅黑" w:eastAsia="微软雅黑" w:hAnsi="微软雅黑" w:cs="微软雅黑" w:hint="eastAsia"/>
        </w:rPr>
        <w:t>属性，例如</w:t>
      </w:r>
    </w:p>
    <w:p w:rsidR="005A4D71" w:rsidRDefault="00297392">
      <w:pPr>
        <w:pStyle w:val="a3"/>
        <w:spacing w:before="3"/>
        <w:rPr>
          <w:sz w:val="11"/>
        </w:rPr>
      </w:pPr>
      <w:r>
        <w:pict>
          <v:shape id="_x0000_s4956" type="#_x0000_t202" style="position:absolute;margin-left:75.55pt;margin-top:8.5pt;width:444.2pt;height:16.9pt;z-index:251287040;mso-wrap-distance-left:0;mso-wrap-distance-right:0;mso-position-horizontal-relative:page" fillcolor="#f0f0f0" strokecolor="#444" strokeweight=".1pt">
            <v:textbox style="mso-next-textbox:#_x0000_s4956" inset="0,0,0,0">
              <w:txbxContent>
                <w:p w:rsidR="00B67961" w:rsidRDefault="00B67961">
                  <w:pPr>
                    <w:spacing w:before="84"/>
                    <w:ind w:left="69"/>
                    <w:rPr>
                      <w:rFonts w:ascii="Courier New"/>
                      <w:sz w:val="14"/>
                    </w:rPr>
                  </w:pPr>
                  <w:r>
                    <w:rPr>
                      <w:rFonts w:ascii="Courier New"/>
                      <w:b/>
                      <w:color w:val="7E007E"/>
                      <w:sz w:val="14"/>
                    </w:rPr>
                    <w:t>spring.devtools.remote.secret</w:t>
                  </w:r>
                  <w:r>
                    <w:rPr>
                      <w:rFonts w:ascii="Courier New"/>
                      <w:sz w:val="14"/>
                    </w:rPr>
                    <w:t>=mysecret</w:t>
                  </w:r>
                </w:p>
              </w:txbxContent>
            </v:textbox>
            <w10:wrap type="topAndBottom" anchorx="page"/>
          </v:shape>
        </w:pict>
      </w:r>
    </w:p>
    <w:p w:rsidR="005A4D71" w:rsidRDefault="005A4D71">
      <w:pPr>
        <w:pStyle w:val="a3"/>
        <w:spacing w:before="8"/>
        <w:rPr>
          <w:sz w:val="15"/>
        </w:rPr>
      </w:pPr>
    </w:p>
    <w:p w:rsidR="00077C12" w:rsidRDefault="00077C12">
      <w:pPr>
        <w:pStyle w:val="a3"/>
        <w:spacing w:before="8"/>
        <w:rPr>
          <w:sz w:val="15"/>
        </w:rPr>
      </w:pPr>
    </w:p>
    <w:p w:rsidR="00077C12" w:rsidRDefault="00077C12">
      <w:pPr>
        <w:pStyle w:val="a3"/>
        <w:spacing w:before="8"/>
        <w:rPr>
          <w:sz w:val="15"/>
        </w:rPr>
      </w:pPr>
    </w:p>
    <w:p w:rsidR="005A4D71" w:rsidRDefault="00297392">
      <w:pPr>
        <w:spacing w:before="94"/>
        <w:ind w:left="255"/>
        <w:rPr>
          <w:b/>
          <w:sz w:val="20"/>
        </w:rPr>
      </w:pPr>
      <w:r>
        <w:pict>
          <v:line id="_x0000_s4955" style="position:absolute;left:0;text-align:left;z-index:251289088;mso-position-horizontal-relative:page" from="73.4pt,4.5pt" to="73.4pt,56.55pt" strokecolor="#5c5c4e">
            <w10:wrap anchorx="page"/>
          </v:line>
        </w:pict>
      </w:r>
      <w:r w:rsidR="00475295">
        <w:rPr>
          <w:b/>
          <w:sz w:val="20"/>
        </w:rPr>
        <w:t>Warning</w:t>
      </w:r>
    </w:p>
    <w:p w:rsidR="005A4D71" w:rsidRDefault="005A4D71">
      <w:pPr>
        <w:pStyle w:val="a3"/>
        <w:spacing w:before="8"/>
        <w:rPr>
          <w:b/>
          <w:sz w:val="21"/>
        </w:rPr>
      </w:pPr>
    </w:p>
    <w:p w:rsidR="005A4D71" w:rsidRDefault="00077C12" w:rsidP="00290AA2">
      <w:pPr>
        <w:pStyle w:val="a3"/>
        <w:spacing w:before="1" w:line="271" w:lineRule="auto"/>
        <w:ind w:left="255" w:right="1825"/>
      </w:pPr>
      <w:r w:rsidRPr="00077C12">
        <w:rPr>
          <w:rFonts w:ascii="微软雅黑" w:eastAsia="微软雅黑" w:hAnsi="微软雅黑" w:cs="微软雅黑" w:hint="eastAsia"/>
        </w:rPr>
        <w:t>在远程应用程序上启用</w:t>
      </w:r>
      <w:r w:rsidRPr="00077C12">
        <w:t>spring-boot-devtools</w:t>
      </w:r>
      <w:r w:rsidRPr="00077C12">
        <w:rPr>
          <w:rFonts w:ascii="微软雅黑" w:eastAsia="微软雅黑" w:hAnsi="微软雅黑" w:cs="微软雅黑" w:hint="eastAsia"/>
        </w:rPr>
        <w:t>存在安全风险。</w:t>
      </w:r>
      <w:r w:rsidRPr="00077C12">
        <w:t xml:space="preserve"> </w:t>
      </w:r>
      <w:r w:rsidRPr="00077C12">
        <w:rPr>
          <w:rFonts w:ascii="微软雅黑" w:eastAsia="微软雅黑" w:hAnsi="微软雅黑" w:cs="微软雅黑" w:hint="eastAsia"/>
        </w:rPr>
        <w:t>您不应该在生产部署上启用支持。</w:t>
      </w:r>
    </w:p>
    <w:p w:rsidR="005A4D71" w:rsidRDefault="005A4D71">
      <w:pPr>
        <w:pStyle w:val="a3"/>
        <w:spacing w:before="10"/>
      </w:pPr>
    </w:p>
    <w:p w:rsidR="005A4D71" w:rsidRDefault="00290AA2" w:rsidP="00290AA2">
      <w:pPr>
        <w:pStyle w:val="a3"/>
        <w:spacing w:before="94" w:line="285" w:lineRule="auto"/>
        <w:ind w:left="120" w:right="1437"/>
        <w:jc w:val="both"/>
        <w:rPr>
          <w:lang w:eastAsia="zh-CN"/>
        </w:rPr>
      </w:pPr>
      <w:r w:rsidRPr="00290AA2">
        <w:rPr>
          <w:rFonts w:ascii="微软雅黑" w:eastAsia="微软雅黑" w:hAnsi="微软雅黑" w:cs="微软雅黑" w:hint="eastAsia"/>
          <w:lang w:eastAsia="zh-CN"/>
        </w:rPr>
        <w:t>远程</w:t>
      </w:r>
      <w:r w:rsidRPr="00290AA2">
        <w:rPr>
          <w:lang w:eastAsia="zh-CN"/>
        </w:rPr>
        <w:t>devtools</w:t>
      </w:r>
      <w:r w:rsidRPr="00290AA2">
        <w:rPr>
          <w:rFonts w:ascii="微软雅黑" w:eastAsia="微软雅黑" w:hAnsi="微软雅黑" w:cs="微软雅黑" w:hint="eastAsia"/>
          <w:lang w:eastAsia="zh-CN"/>
        </w:rPr>
        <w:t>支持分两部分提供</w:t>
      </w:r>
      <w:r w:rsidRPr="00290AA2">
        <w:rPr>
          <w:lang w:eastAsia="zh-CN"/>
        </w:rPr>
        <w:t xml:space="preserve">; </w:t>
      </w:r>
      <w:r w:rsidRPr="00290AA2">
        <w:rPr>
          <w:rFonts w:ascii="微软雅黑" w:eastAsia="微软雅黑" w:hAnsi="微软雅黑" w:cs="微软雅黑" w:hint="eastAsia"/>
          <w:lang w:eastAsia="zh-CN"/>
        </w:rPr>
        <w:t>有一个接受连接的服务器端点以及您在</w:t>
      </w:r>
      <w:r w:rsidRPr="00290AA2">
        <w:rPr>
          <w:lang w:eastAsia="zh-CN"/>
        </w:rPr>
        <w:t>IDE</w:t>
      </w:r>
      <w:r w:rsidRPr="00290AA2">
        <w:rPr>
          <w:rFonts w:ascii="微软雅黑" w:eastAsia="微软雅黑" w:hAnsi="微软雅黑" w:cs="微软雅黑" w:hint="eastAsia"/>
          <w:lang w:eastAsia="zh-CN"/>
        </w:rPr>
        <w:t>中运行的客户端应用程序。</w:t>
      </w:r>
      <w:r w:rsidRPr="00290AA2">
        <w:rPr>
          <w:lang w:eastAsia="zh-CN"/>
        </w:rPr>
        <w:t xml:space="preserve"> </w:t>
      </w:r>
      <w:r w:rsidRPr="00290AA2">
        <w:rPr>
          <w:rFonts w:ascii="微软雅黑" w:eastAsia="微软雅黑" w:hAnsi="微软雅黑" w:cs="微软雅黑" w:hint="eastAsia"/>
          <w:lang w:eastAsia="zh-CN"/>
        </w:rPr>
        <w:t>当设置了</w:t>
      </w:r>
      <w:r w:rsidRPr="00290AA2">
        <w:rPr>
          <w:lang w:eastAsia="zh-CN"/>
        </w:rPr>
        <w:t>spring.devtools.remote.secret</w:t>
      </w:r>
      <w:r w:rsidRPr="00290AA2">
        <w:rPr>
          <w:rFonts w:ascii="微软雅黑" w:eastAsia="微软雅黑" w:hAnsi="微软雅黑" w:cs="微软雅黑" w:hint="eastAsia"/>
          <w:lang w:eastAsia="zh-CN"/>
        </w:rPr>
        <w:t>属性时，服务器组件会自动启用。</w:t>
      </w:r>
      <w:r w:rsidRPr="00290AA2">
        <w:rPr>
          <w:lang w:eastAsia="zh-CN"/>
        </w:rPr>
        <w:t xml:space="preserve"> </w:t>
      </w:r>
      <w:r w:rsidRPr="00290AA2">
        <w:rPr>
          <w:rFonts w:ascii="微软雅黑" w:eastAsia="微软雅黑" w:hAnsi="微软雅黑" w:cs="微软雅黑" w:hint="eastAsia"/>
          <w:lang w:eastAsia="zh-CN"/>
        </w:rPr>
        <w:t>客户端组件必须手动启动。</w:t>
      </w:r>
    </w:p>
    <w:p w:rsidR="005A4D71" w:rsidRDefault="005A4D71">
      <w:pPr>
        <w:pStyle w:val="a3"/>
        <w:spacing w:before="2"/>
        <w:rPr>
          <w:sz w:val="18"/>
          <w:lang w:eastAsia="zh-CN"/>
        </w:rPr>
      </w:pPr>
    </w:p>
    <w:p w:rsidR="005A4D71" w:rsidRDefault="00290AA2">
      <w:pPr>
        <w:pStyle w:val="3"/>
        <w:rPr>
          <w:lang w:eastAsia="zh-CN"/>
        </w:rPr>
      </w:pPr>
      <w:bookmarkStart w:id="154" w:name="Running_the_remote_client_application"/>
      <w:bookmarkStart w:id="155" w:name="_bookmark80"/>
      <w:bookmarkEnd w:id="154"/>
      <w:bookmarkEnd w:id="155"/>
      <w:r w:rsidRPr="00290AA2">
        <w:rPr>
          <w:rFonts w:ascii="微软雅黑" w:eastAsia="微软雅黑" w:hAnsi="微软雅黑" w:cs="微软雅黑" w:hint="eastAsia"/>
          <w:lang w:eastAsia="zh-CN"/>
        </w:rPr>
        <w:t>运行远程客户端应用程序</w:t>
      </w:r>
    </w:p>
    <w:p w:rsidR="005A4D71" w:rsidRDefault="005A4D71">
      <w:pPr>
        <w:pStyle w:val="a3"/>
        <w:spacing w:before="10"/>
        <w:rPr>
          <w:b/>
          <w:sz w:val="22"/>
          <w:lang w:eastAsia="zh-CN"/>
        </w:rPr>
      </w:pPr>
    </w:p>
    <w:p w:rsidR="005A4D71" w:rsidRDefault="00290AA2" w:rsidP="00290AA2">
      <w:pPr>
        <w:pStyle w:val="a3"/>
        <w:spacing w:line="285" w:lineRule="auto"/>
        <w:ind w:left="120" w:right="1437"/>
        <w:jc w:val="both"/>
      </w:pPr>
      <w:r w:rsidRPr="00290AA2">
        <w:rPr>
          <w:rFonts w:ascii="微软雅黑" w:eastAsia="微软雅黑" w:hAnsi="微软雅黑" w:cs="微软雅黑" w:hint="eastAsia"/>
          <w:lang w:eastAsia="zh-CN"/>
        </w:rPr>
        <w:t>远程客户端应用程序旨在从您的</w:t>
      </w:r>
      <w:r w:rsidRPr="00290AA2">
        <w:rPr>
          <w:lang w:eastAsia="zh-CN"/>
        </w:rPr>
        <w:t>IDE</w:t>
      </w:r>
      <w:r w:rsidRPr="00290AA2">
        <w:rPr>
          <w:rFonts w:ascii="微软雅黑" w:eastAsia="微软雅黑" w:hAnsi="微软雅黑" w:cs="微软雅黑" w:hint="eastAsia"/>
          <w:lang w:eastAsia="zh-CN"/>
        </w:rPr>
        <w:t>中运行。</w:t>
      </w:r>
      <w:r w:rsidRPr="00290AA2">
        <w:rPr>
          <w:lang w:eastAsia="zh-CN"/>
        </w:rPr>
        <w:t xml:space="preserve"> </w:t>
      </w:r>
      <w:r w:rsidRPr="00290AA2">
        <w:rPr>
          <w:rFonts w:ascii="微软雅黑" w:eastAsia="微软雅黑" w:hAnsi="微软雅黑" w:cs="微软雅黑" w:hint="eastAsia"/>
        </w:rPr>
        <w:t>您需要使用与您要连接的远程项目相同的类路径来运行</w:t>
      </w:r>
      <w:r w:rsidRPr="00290AA2">
        <w:t>org.springframework.boot.devtools.RemoteSpringApplication</w:t>
      </w:r>
      <w:r w:rsidRPr="00290AA2">
        <w:rPr>
          <w:rFonts w:ascii="微软雅黑" w:eastAsia="微软雅黑" w:hAnsi="微软雅黑" w:cs="微软雅黑" w:hint="eastAsia"/>
        </w:rPr>
        <w:t>。</w:t>
      </w:r>
      <w:r w:rsidRPr="00290AA2">
        <w:t xml:space="preserve"> </w:t>
      </w:r>
      <w:r w:rsidRPr="00290AA2">
        <w:rPr>
          <w:rFonts w:ascii="微软雅黑" w:eastAsia="微软雅黑" w:hAnsi="微软雅黑" w:cs="微软雅黑" w:hint="eastAsia"/>
        </w:rPr>
        <w:t>传递给应用程序的非选项参数应该是您要连接到的远程</w:t>
      </w:r>
      <w:r w:rsidRPr="00290AA2">
        <w:t>URL</w:t>
      </w:r>
      <w:r w:rsidRPr="00290AA2">
        <w:rPr>
          <w:rFonts w:ascii="微软雅黑" w:eastAsia="微软雅黑" w:hAnsi="微软雅黑" w:cs="微软雅黑" w:hint="eastAsia"/>
        </w:rPr>
        <w:t>。</w:t>
      </w:r>
    </w:p>
    <w:p w:rsidR="005A4D71" w:rsidRDefault="005A4D71">
      <w:pPr>
        <w:pStyle w:val="a3"/>
        <w:spacing w:before="2"/>
        <w:rPr>
          <w:sz w:val="18"/>
        </w:rPr>
      </w:pPr>
    </w:p>
    <w:p w:rsidR="005A4D71" w:rsidRPr="00D152EB" w:rsidRDefault="00290AA2" w:rsidP="00D152EB">
      <w:pPr>
        <w:pStyle w:val="a3"/>
        <w:spacing w:line="271" w:lineRule="auto"/>
        <w:ind w:left="120" w:right="1432"/>
      </w:pPr>
      <w:r w:rsidRPr="00290AA2">
        <w:rPr>
          <w:rFonts w:ascii="微软雅黑" w:eastAsia="微软雅黑" w:hAnsi="微软雅黑" w:cs="微软雅黑" w:hint="eastAsia"/>
        </w:rPr>
        <w:t>例如，如果您使用的是</w:t>
      </w:r>
      <w:r w:rsidRPr="00290AA2">
        <w:t>Eclipse</w:t>
      </w:r>
      <w:r w:rsidRPr="00290AA2">
        <w:rPr>
          <w:rFonts w:ascii="微软雅黑" w:eastAsia="微软雅黑" w:hAnsi="微软雅黑" w:cs="微软雅黑" w:hint="eastAsia"/>
        </w:rPr>
        <w:t>或</w:t>
      </w:r>
      <w:r w:rsidRPr="00290AA2">
        <w:t>STS</w:t>
      </w:r>
      <w:r w:rsidRPr="00290AA2">
        <w:rPr>
          <w:rFonts w:ascii="微软雅黑" w:eastAsia="微软雅黑" w:hAnsi="微软雅黑" w:cs="微软雅黑" w:hint="eastAsia"/>
        </w:rPr>
        <w:t>，并且您已经将一个名为</w:t>
      </w:r>
      <w:r w:rsidRPr="00290AA2">
        <w:t>my-app</w:t>
      </w:r>
      <w:r w:rsidRPr="00290AA2">
        <w:rPr>
          <w:rFonts w:ascii="微软雅黑" w:eastAsia="微软雅黑" w:hAnsi="微软雅黑" w:cs="微软雅黑" w:hint="eastAsia"/>
        </w:rPr>
        <w:t>的项目部署到</w:t>
      </w:r>
      <w:r w:rsidRPr="00290AA2">
        <w:t>Cloud Foundry</w:t>
      </w:r>
      <w:r w:rsidRPr="00290AA2">
        <w:rPr>
          <w:rFonts w:ascii="微软雅黑" w:eastAsia="微软雅黑" w:hAnsi="微软雅黑" w:cs="微软雅黑" w:hint="eastAsia"/>
        </w:rPr>
        <w:t>，则可以执行以下操作：</w:t>
      </w: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从</w:t>
      </w:r>
      <w:r w:rsidRPr="00D152EB">
        <w:rPr>
          <w:sz w:val="20"/>
          <w:lang w:eastAsia="zh-CN"/>
        </w:rPr>
        <w:t>“</w:t>
      </w:r>
      <w:r w:rsidRPr="00D152EB">
        <w:rPr>
          <w:rFonts w:ascii="微软雅黑" w:eastAsia="微软雅黑" w:hAnsi="微软雅黑" w:cs="微软雅黑" w:hint="eastAsia"/>
          <w:sz w:val="20"/>
          <w:lang w:eastAsia="zh-CN"/>
        </w:rPr>
        <w:t>运行</w:t>
      </w:r>
      <w:r w:rsidRPr="00D152EB">
        <w:rPr>
          <w:sz w:val="20"/>
          <w:lang w:eastAsia="zh-CN"/>
        </w:rPr>
        <w:t>”</w:t>
      </w:r>
      <w:r w:rsidRPr="00D152EB">
        <w:rPr>
          <w:rFonts w:ascii="微软雅黑" w:eastAsia="微软雅黑" w:hAnsi="微软雅黑" w:cs="微软雅黑" w:hint="eastAsia"/>
          <w:sz w:val="20"/>
          <w:lang w:eastAsia="zh-CN"/>
        </w:rPr>
        <w:t>菜单中选择</w:t>
      </w:r>
      <w:r w:rsidRPr="00D152EB">
        <w:rPr>
          <w:sz w:val="20"/>
          <w:lang w:eastAsia="zh-CN"/>
        </w:rPr>
        <w:t>“</w:t>
      </w:r>
      <w:r w:rsidRPr="00D152EB">
        <w:rPr>
          <w:rFonts w:ascii="微软雅黑" w:eastAsia="微软雅黑" w:hAnsi="微软雅黑" w:cs="微软雅黑" w:hint="eastAsia"/>
          <w:sz w:val="20"/>
          <w:lang w:eastAsia="zh-CN"/>
        </w:rPr>
        <w:t>运行配置</w:t>
      </w:r>
      <w:r w:rsidRPr="00D152EB">
        <w:rPr>
          <w:sz w:val="20"/>
          <w:lang w:eastAsia="zh-CN"/>
        </w:rPr>
        <w:t>...”</w:t>
      </w:r>
      <w:r w:rsidRPr="00D152EB">
        <w:rPr>
          <w:rFonts w:ascii="微软雅黑" w:eastAsia="微软雅黑" w:hAnsi="微软雅黑" w:cs="微软雅黑" w:hint="eastAsia"/>
          <w:sz w:val="20"/>
          <w:lang w:eastAsia="zh-CN"/>
        </w:rPr>
        <w:t>。</w:t>
      </w:r>
    </w:p>
    <w:p w:rsidR="005A4D71" w:rsidRDefault="005A4D71">
      <w:pPr>
        <w:pStyle w:val="a3"/>
        <w:spacing w:before="4"/>
        <w:rPr>
          <w:lang w:eastAsia="zh-CN"/>
        </w:rPr>
      </w:pP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创建一个新的</w:t>
      </w:r>
      <w:r w:rsidRPr="00D152EB">
        <w:rPr>
          <w:sz w:val="20"/>
          <w:lang w:eastAsia="zh-CN"/>
        </w:rPr>
        <w:t>Java</w:t>
      </w:r>
      <w:r w:rsidRPr="00D152EB">
        <w:rPr>
          <w:rFonts w:ascii="微软雅黑" w:eastAsia="微软雅黑" w:hAnsi="微软雅黑" w:cs="微软雅黑" w:hint="eastAsia"/>
          <w:sz w:val="20"/>
          <w:lang w:eastAsia="zh-CN"/>
        </w:rPr>
        <w:t>应用程序</w:t>
      </w:r>
      <w:r w:rsidRPr="00D152EB">
        <w:rPr>
          <w:sz w:val="20"/>
          <w:lang w:eastAsia="zh-CN"/>
        </w:rPr>
        <w:t>“</w:t>
      </w:r>
      <w:r w:rsidRPr="00D152EB">
        <w:rPr>
          <w:rFonts w:ascii="微软雅黑" w:eastAsia="微软雅黑" w:hAnsi="微软雅黑" w:cs="微软雅黑" w:hint="eastAsia"/>
          <w:sz w:val="20"/>
          <w:lang w:eastAsia="zh-CN"/>
        </w:rPr>
        <w:t>启动配置</w:t>
      </w:r>
      <w:r w:rsidRPr="00D152EB">
        <w:rPr>
          <w:sz w:val="20"/>
          <w:lang w:eastAsia="zh-CN"/>
        </w:rPr>
        <w:t>”</w:t>
      </w:r>
      <w:r w:rsidRPr="00D152EB">
        <w:rPr>
          <w:rFonts w:ascii="微软雅黑" w:eastAsia="微软雅黑" w:hAnsi="微软雅黑" w:cs="微软雅黑" w:hint="eastAsia"/>
          <w:sz w:val="20"/>
          <w:lang w:eastAsia="zh-CN"/>
        </w:rPr>
        <w:t>。</w:t>
      </w:r>
    </w:p>
    <w:p w:rsidR="005A4D71" w:rsidRDefault="005A4D71">
      <w:pPr>
        <w:pStyle w:val="a3"/>
        <w:spacing w:before="3"/>
        <w:rPr>
          <w:lang w:eastAsia="zh-CN"/>
        </w:rPr>
      </w:pP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浏览我的应用程序项目。</w:t>
      </w:r>
    </w:p>
    <w:p w:rsidR="005A4D71" w:rsidRDefault="005A4D71">
      <w:pPr>
        <w:pStyle w:val="a3"/>
        <w:spacing w:before="4"/>
        <w:rPr>
          <w:lang w:eastAsia="zh-CN"/>
        </w:rPr>
      </w:pPr>
    </w:p>
    <w:p w:rsidR="005A4D71" w:rsidRDefault="00D152EB" w:rsidP="00D152EB">
      <w:pPr>
        <w:pStyle w:val="a4"/>
        <w:numPr>
          <w:ilvl w:val="0"/>
          <w:numId w:val="26"/>
        </w:numPr>
        <w:tabs>
          <w:tab w:val="left" w:pos="320"/>
        </w:tabs>
        <w:spacing w:before="0"/>
        <w:jc w:val="both"/>
        <w:rPr>
          <w:sz w:val="20"/>
        </w:rPr>
      </w:pPr>
      <w:r w:rsidRPr="00D152EB">
        <w:rPr>
          <w:rFonts w:ascii="微软雅黑" w:eastAsia="微软雅黑" w:hAnsi="微软雅黑" w:cs="微软雅黑" w:hint="eastAsia"/>
          <w:sz w:val="20"/>
        </w:rPr>
        <w:t>使用</w:t>
      </w:r>
      <w:r w:rsidRPr="00D152EB">
        <w:rPr>
          <w:sz w:val="20"/>
        </w:rPr>
        <w:t>org.springframework.boot.devtools.RemoteSpringApplication</w:t>
      </w:r>
      <w:r w:rsidRPr="00D152EB">
        <w:rPr>
          <w:rFonts w:ascii="微软雅黑" w:eastAsia="微软雅黑" w:hAnsi="微软雅黑" w:cs="微软雅黑" w:hint="eastAsia"/>
          <w:sz w:val="20"/>
        </w:rPr>
        <w:t>作为主类。</w:t>
      </w:r>
    </w:p>
    <w:p w:rsidR="005A4D71" w:rsidRDefault="005A4D71">
      <w:pPr>
        <w:pStyle w:val="a3"/>
        <w:spacing w:before="3"/>
      </w:pPr>
    </w:p>
    <w:p w:rsidR="005A4D71" w:rsidRDefault="00D152EB" w:rsidP="00D152EB">
      <w:pPr>
        <w:pStyle w:val="a4"/>
        <w:numPr>
          <w:ilvl w:val="0"/>
          <w:numId w:val="26"/>
        </w:numPr>
        <w:tabs>
          <w:tab w:val="left" w:pos="320"/>
        </w:tabs>
        <w:spacing w:before="0"/>
        <w:jc w:val="both"/>
        <w:rPr>
          <w:sz w:val="20"/>
        </w:rPr>
      </w:pPr>
      <w:r w:rsidRPr="00D152EB">
        <w:rPr>
          <w:rFonts w:ascii="微软雅黑" w:eastAsia="微软雅黑" w:hAnsi="微软雅黑" w:cs="微软雅黑" w:hint="eastAsia"/>
          <w:sz w:val="20"/>
        </w:rPr>
        <w:t>将</w:t>
      </w:r>
      <w:r w:rsidRPr="00D152EB">
        <w:rPr>
          <w:sz w:val="20"/>
        </w:rPr>
        <w:t>https://myapp.cfapps.io</w:t>
      </w:r>
      <w:r w:rsidRPr="00D152EB">
        <w:rPr>
          <w:rFonts w:ascii="微软雅黑" w:eastAsia="微软雅黑" w:hAnsi="微软雅黑" w:cs="微软雅黑" w:hint="eastAsia"/>
          <w:sz w:val="20"/>
        </w:rPr>
        <w:t>添加到程序参数（或任何远程</w:t>
      </w:r>
      <w:r w:rsidRPr="00D152EB">
        <w:rPr>
          <w:sz w:val="20"/>
        </w:rPr>
        <w:t>URL</w:t>
      </w:r>
      <w:r w:rsidRPr="00D152EB">
        <w:rPr>
          <w:rFonts w:ascii="微软雅黑" w:eastAsia="微软雅黑" w:hAnsi="微软雅黑" w:cs="微软雅黑" w:hint="eastAsia"/>
          <w:sz w:val="20"/>
        </w:rPr>
        <w:t>）。</w:t>
      </w:r>
    </w:p>
    <w:p w:rsidR="005A4D71" w:rsidRDefault="005A4D71">
      <w:pPr>
        <w:pStyle w:val="a3"/>
        <w:spacing w:before="4"/>
      </w:pPr>
    </w:p>
    <w:p w:rsidR="005A4D71" w:rsidRDefault="00D152EB">
      <w:pPr>
        <w:pStyle w:val="a3"/>
        <w:ind w:left="120"/>
        <w:jc w:val="both"/>
        <w:rPr>
          <w:lang w:eastAsia="zh-CN"/>
        </w:rPr>
      </w:pPr>
      <w:r w:rsidRPr="00D152EB">
        <w:rPr>
          <w:rFonts w:ascii="微软雅黑" w:eastAsia="微软雅黑" w:hAnsi="微软雅黑" w:cs="微软雅黑" w:hint="eastAsia"/>
          <w:lang w:eastAsia="zh-CN"/>
        </w:rPr>
        <w:t>正在运行的远程客户端将如下所示：</w:t>
      </w:r>
    </w:p>
    <w:p w:rsidR="005A4D71" w:rsidRDefault="00297392">
      <w:pPr>
        <w:pStyle w:val="a3"/>
        <w:spacing w:before="9"/>
        <w:rPr>
          <w:sz w:val="12"/>
          <w:lang w:eastAsia="zh-CN"/>
        </w:rPr>
      </w:pPr>
      <w:r>
        <w:pict>
          <v:group id="_x0000_s4931" style="position:absolute;margin-left:75.5pt;margin-top:9.35pt;width:444.3pt;height:213pt;z-index:251290112;mso-wrap-distance-left:0;mso-wrap-distance-right:0;mso-position-horizontal-relative:page" coordorigin="1510,187" coordsize="8886,4260">
            <v:rect id="_x0000_s4954" style="position:absolute;left:1512;top:188;width:8882;height:4256" fillcolor="#f0f0f0" stroked="f"/>
            <v:line id="_x0000_s4953" style="position:absolute" from="1510,188" to="10396,188" strokecolor="#444" strokeweight=".1pt"/>
            <v:line id="_x0000_s4952" style="position:absolute" from="10395,188" to="10395,4446" strokecolor="#444" strokeweight=".1pt"/>
            <v:line id="_x0000_s4951" style="position:absolute" from="1510,4446" to="10396,4446" strokecolor="#444" strokeweight=".1pt"/>
            <v:line id="_x0000_s4950" style="position:absolute" from="1511,188" to="1511,4446" strokecolor="#444" strokeweight=".1pt"/>
            <v:shape id="_x0000_s4949" type="#_x0000_t202" style="position:absolute;left:1666;top:4193;width:5985;height:159" filled="f" stroked="f">
              <v:textbox style="mso-next-textbox:#_x0000_s4949" inset="0,0,0,0">
                <w:txbxContent>
                  <w:p w:rsidR="00B67961" w:rsidRDefault="00B67961">
                    <w:pPr>
                      <w:rPr>
                        <w:rFonts w:ascii="Courier New"/>
                        <w:sz w:val="14"/>
                      </w:rPr>
                    </w:pPr>
                    <w:r>
                      <w:rPr>
                        <w:rFonts w:ascii="Courier New"/>
                        <w:sz w:val="14"/>
                      </w:rPr>
                      <w:t>Started RemoteSpringApplication in 0.74 seconds (JVM running for 1.105)</w:t>
                    </w:r>
                  </w:p>
                </w:txbxContent>
              </v:textbox>
            </v:shape>
            <v:shape id="_x0000_s4948" type="#_x0000_t202" style="position:absolute;left:9899;top:3997;width:105;height:159" filled="f" stroked="f">
              <v:textbox style="mso-next-textbox:#_x0000_s4948" inset="0,0,0,0">
                <w:txbxContent>
                  <w:p w:rsidR="00B67961" w:rsidRDefault="00B67961">
                    <w:pPr>
                      <w:rPr>
                        <w:rFonts w:ascii="Courier New"/>
                        <w:sz w:val="14"/>
                      </w:rPr>
                    </w:pPr>
                    <w:r>
                      <w:rPr>
                        <w:rFonts w:ascii="Courier New"/>
                        <w:sz w:val="14"/>
                      </w:rPr>
                      <w:t>:</w:t>
                    </w:r>
                  </w:p>
                </w:txbxContent>
              </v:textbox>
            </v:shape>
            <v:shape id="_x0000_s4947" type="#_x0000_t202" style="position:absolute;left:5950;top:3997;width:3717;height:159" filled="f" stroked="f">
              <v:textbox style="mso-next-textbox:#_x0000_s4947" inset="0,0,0,0">
                <w:txbxContent>
                  <w:p w:rsidR="00B67961" w:rsidRDefault="00B67961">
                    <w:pPr>
                      <w:rPr>
                        <w:rFonts w:ascii="Courier New"/>
                        <w:sz w:val="14"/>
                      </w:rPr>
                    </w:pPr>
                    <w:r>
                      <w:rPr>
                        <w:rFonts w:ascii="Courier New"/>
                        <w:sz w:val="14"/>
                      </w:rPr>
                      <w:t>main] o.s.b.devtools.RemoteSpringApplication</w:t>
                    </w:r>
                  </w:p>
                </w:txbxContent>
              </v:textbox>
            </v:shape>
            <v:shape id="_x0000_s4946" type="#_x0000_t202" style="position:absolute;left:9899;top:3605;width:105;height:159" filled="f" stroked="f">
              <v:textbox style="mso-next-textbox:#_x0000_s4946" inset="0,0,0,0">
                <w:txbxContent>
                  <w:p w:rsidR="00B67961" w:rsidRDefault="00B67961">
                    <w:pPr>
                      <w:rPr>
                        <w:rFonts w:ascii="Courier New"/>
                        <w:sz w:val="14"/>
                      </w:rPr>
                    </w:pPr>
                    <w:r>
                      <w:rPr>
                        <w:rFonts w:ascii="Courier New"/>
                        <w:sz w:val="14"/>
                      </w:rPr>
                      <w:t>:</w:t>
                    </w:r>
                  </w:p>
                </w:txbxContent>
              </v:textbox>
            </v:shape>
            <v:shape id="_x0000_s4945" type="#_x0000_t202" style="position:absolute;left:5950;top:3605;width:3381;height:159" filled="f" stroked="f">
              <v:textbox style="mso-next-textbox:#_x0000_s4945" inset="0,0,0,0">
                <w:txbxContent>
                  <w:p w:rsidR="00B67961" w:rsidRDefault="00B67961">
                    <w:pPr>
                      <w:rPr>
                        <w:rFonts w:ascii="Courier New"/>
                        <w:sz w:val="14"/>
                      </w:rPr>
                    </w:pPr>
                    <w:r>
                      <w:rPr>
                        <w:rFonts w:ascii="Courier New"/>
                        <w:sz w:val="14"/>
                      </w:rPr>
                      <w:t>main] o.s.b.d.a.OptionalLiveReloadServer</w:t>
                    </w:r>
                  </w:p>
                </w:txbxContent>
              </v:textbox>
            </v:shape>
            <v:shape id="_x0000_s4944" type="#_x0000_t202" style="position:absolute;left:1582;top:3605;width:3633;height:551" filled="f" stroked="f">
              <v:textbox style="mso-next-textbox:#_x0000_s4944" inset="0,0,0,0">
                <w:txbxContent>
                  <w:p w:rsidR="00B67961" w:rsidRDefault="00B67961">
                    <w:pPr>
                      <w:rPr>
                        <w:rFonts w:ascii="Courier New"/>
                        <w:sz w:val="14"/>
                      </w:rPr>
                    </w:pPr>
                    <w:r>
                      <w:rPr>
                        <w:rFonts w:ascii="Courier New"/>
                        <w:sz w:val="14"/>
                      </w:rPr>
                      <w:t>2015-06-10 18:25:07.074  INFO 14938 --- [</w:t>
                    </w:r>
                  </w:p>
                  <w:p w:rsidR="00B67961" w:rsidRDefault="00B67961">
                    <w:pPr>
                      <w:spacing w:before="6" w:line="190" w:lineRule="atLeast"/>
                      <w:ind w:right="18" w:firstLine="84"/>
                      <w:rPr>
                        <w:rFonts w:ascii="Courier New"/>
                        <w:sz w:val="14"/>
                      </w:rPr>
                    </w:pPr>
                    <w:r>
                      <w:rPr>
                        <w:rFonts w:ascii="Courier New"/>
                        <w:sz w:val="14"/>
                      </w:rPr>
                      <w:t>LiveReload server is running on port 35729 2015-06-10 18:25:07.130 INFO 14938 --- [</w:t>
                    </w:r>
                  </w:p>
                </w:txbxContent>
              </v:textbox>
            </v:shape>
            <v:shape id="_x0000_s4943" type="#_x0000_t202" style="position:absolute;left:1582;top:2037;width:8758;height:1531" filled="f" stroked="f">
              <v:textbox style="mso-next-textbox:#_x0000_s4943" inset="0,0,0,0">
                <w:txbxContent>
                  <w:p w:rsidR="00B67961" w:rsidRDefault="00B67961">
                    <w:pPr>
                      <w:spacing w:line="297" w:lineRule="auto"/>
                      <w:ind w:right="186" w:firstLine="84"/>
                      <w:rPr>
                        <w:rFonts w:ascii="Courier New"/>
                        <w:sz w:val="14"/>
                      </w:rPr>
                    </w:pPr>
                    <w:r>
                      <w:rPr>
                        <w:rFonts w:ascii="Courier New"/>
                        <w:sz w:val="14"/>
                      </w:rPr>
                      <w:t>Starting RemoteSpringApplication on pwmbp with PID 14938 (/Users/pwebb/projects/spring-boot/code/ spring-boot-devtools/target/classes started by pwebb in /Users/pwebb/projects/spring-boot/code/spring- boot-samples/spring-boot-sample-devtools)</w:t>
                    </w:r>
                  </w:p>
                  <w:p w:rsidR="00B67961" w:rsidRDefault="00B67961">
                    <w:pPr>
                      <w:tabs>
                        <w:tab w:val="left" w:pos="4368"/>
                      </w:tabs>
                      <w:spacing w:line="297" w:lineRule="auto"/>
                      <w:ind w:left="84" w:right="102" w:hanging="85"/>
                      <w:rPr>
                        <w:rFonts w:ascii="Courier New"/>
                        <w:sz w:val="14"/>
                      </w:rPr>
                    </w:pPr>
                    <w:r>
                      <w:rPr>
                        <w:rFonts w:ascii="Courier New"/>
                        <w:sz w:val="14"/>
                      </w:rPr>
                      <w:t>2015-06-10 18:25:06.671  INFO 14938 --- [</w:t>
                    </w:r>
                    <w:r>
                      <w:rPr>
                        <w:rFonts w:ascii="Courier New"/>
                        <w:sz w:val="14"/>
                      </w:rPr>
                      <w:tab/>
                      <w:t>main] s.c.a.AnnotationConfigApplicationContext : Refreshing org.springframework.context.annotation.AnnotationConfigApplicationContext@2a17b7b6: startup date [Wed Jun 10 18:25:06 PDT 2015]; root of context hierarchy</w:t>
                    </w:r>
                  </w:p>
                  <w:p w:rsidR="00B67961" w:rsidRDefault="00B67961">
                    <w:pPr>
                      <w:tabs>
                        <w:tab w:val="left" w:pos="4368"/>
                        <w:tab w:val="left" w:pos="8317"/>
                      </w:tabs>
                      <w:spacing w:line="157" w:lineRule="exact"/>
                      <w:rPr>
                        <w:rFonts w:ascii="Courier New"/>
                        <w:sz w:val="14"/>
                      </w:rPr>
                    </w:pPr>
                    <w:r>
                      <w:rPr>
                        <w:rFonts w:ascii="Courier New"/>
                        <w:sz w:val="14"/>
                      </w:rPr>
                      <w:t>2015-06-10 18:25:07.043  WARN 14938 --- [</w:t>
                    </w:r>
                    <w:r>
                      <w:rPr>
                        <w:rFonts w:ascii="Courier New"/>
                        <w:sz w:val="14"/>
                      </w:rPr>
                      <w:tab/>
                      <w:t>main] o.s.b.d.r.c.RemoteClientConfiguration</w:t>
                    </w:r>
                    <w:r>
                      <w:rPr>
                        <w:rFonts w:ascii="Courier New"/>
                        <w:sz w:val="14"/>
                      </w:rPr>
                      <w:tab/>
                      <w:t>: The</w:t>
                    </w:r>
                  </w:p>
                  <w:p w:rsidR="00B67961" w:rsidRDefault="00B67961">
                    <w:pPr>
                      <w:spacing w:before="35"/>
                      <w:ind w:left="84"/>
                      <w:rPr>
                        <w:rFonts w:ascii="Courier New"/>
                        <w:sz w:val="14"/>
                      </w:rPr>
                    </w:pPr>
                    <w:r>
                      <w:rPr>
                        <w:rFonts w:ascii="Courier New"/>
                        <w:sz w:val="14"/>
                      </w:rPr>
                      <w:t>connection to http://localhost:8080 is insecure. You should use a URL starting with 'https://'.</w:t>
                    </w:r>
                  </w:p>
                </w:txbxContent>
              </v:textbox>
            </v:shape>
            <v:shape id="_x0000_s4942" type="#_x0000_t202" style="position:absolute;left:5950;top:1841;width:4053;height:159" filled="f" stroked="f">
              <v:textbox style="mso-next-textbox:#_x0000_s4942" inset="0,0,0,0">
                <w:txbxContent>
                  <w:p w:rsidR="00B67961" w:rsidRDefault="00B67961">
                    <w:pPr>
                      <w:tabs>
                        <w:tab w:val="left" w:pos="3948"/>
                      </w:tabs>
                      <w:rPr>
                        <w:rFonts w:ascii="Courier New"/>
                        <w:sz w:val="14"/>
                      </w:rPr>
                    </w:pPr>
                    <w:r>
                      <w:rPr>
                        <w:rFonts w:ascii="Courier New"/>
                        <w:sz w:val="14"/>
                      </w:rPr>
                      <w:t>main] o.s.b.devtools.RemoteSpringApplication</w:t>
                    </w:r>
                    <w:r>
                      <w:rPr>
                        <w:rFonts w:ascii="Courier New"/>
                        <w:sz w:val="14"/>
                      </w:rPr>
                      <w:tab/>
                      <w:t>:</w:t>
                    </w:r>
                  </w:p>
                </w:txbxContent>
              </v:textbox>
            </v:shape>
            <v:shape id="_x0000_s4941" type="#_x0000_t202" style="position:absolute;left:1582;top:1841;width:3465;height:159" filled="f" stroked="f">
              <v:textbox style="mso-next-textbox:#_x0000_s4941" inset="0,0,0,0">
                <w:txbxContent>
                  <w:p w:rsidR="00B67961" w:rsidRDefault="00B67961">
                    <w:pPr>
                      <w:rPr>
                        <w:rFonts w:ascii="Courier New"/>
                        <w:sz w:val="14"/>
                      </w:rPr>
                    </w:pPr>
                    <w:r>
                      <w:rPr>
                        <w:rFonts w:ascii="Courier New"/>
                        <w:sz w:val="14"/>
                      </w:rPr>
                      <w:t>2015-06-10 18:25:06.632 INFO 14938 --- [</w:t>
                    </w:r>
                  </w:p>
                </w:txbxContent>
              </v:textbox>
            </v:shape>
            <v:shape id="_x0000_s4940" type="#_x0000_t202" style="position:absolute;left:1666;top:1057;width:6238;height:551" filled="f" stroked="f">
              <v:textbox style="mso-next-textbox:#_x0000_s4940" inset="0,0,0,0">
                <w:txbxContent>
                  <w:p w:rsidR="00B67961" w:rsidRDefault="00B67961">
                    <w:pPr>
                      <w:tabs>
                        <w:tab w:val="left" w:pos="756"/>
                        <w:tab w:val="left" w:pos="3360"/>
                      </w:tabs>
                      <w:ind w:left="84"/>
                      <w:rPr>
                        <w:rFonts w:ascii="Courier New"/>
                        <w:sz w:val="14"/>
                      </w:rPr>
                    </w:pPr>
                    <w:r>
                      <w:rPr>
                        <w:rFonts w:ascii="Courier New"/>
                        <w:sz w:val="14"/>
                      </w:rPr>
                      <w:t>'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w:t>
                    </w:r>
                    <w:r>
                      <w:rPr>
                        <w:rFonts w:ascii="Courier New"/>
                        <w:sz w:val="14"/>
                      </w:rPr>
                      <w:tab/>
                      <w:t>|_|_\</w:t>
                    </w:r>
                    <w:r>
                      <w:rPr>
                        <w:rFonts w:ascii="Courier New"/>
                        <w:sz w:val="14"/>
                        <w:u w:val="single"/>
                      </w:rPr>
                      <w:t xml:space="preserve"> </w:t>
                    </w:r>
                    <w:r>
                      <w:rPr>
                        <w:rFonts w:ascii="Courier New"/>
                        <w:sz w:val="14"/>
                      </w:rPr>
                      <w:t>|_|_|_\</w:t>
                    </w:r>
                    <w:r>
                      <w:rPr>
                        <w:rFonts w:ascii="Courier New"/>
                        <w:sz w:val="14"/>
                        <w:u w:val="single"/>
                      </w:rPr>
                      <w:t xml:space="preserve"> </w:t>
                    </w:r>
                    <w:r>
                      <w:rPr>
                        <w:rFonts w:ascii="Courier New"/>
                        <w:sz w:val="14"/>
                      </w:rPr>
                      <w:t>/\</w:t>
                    </w:r>
                    <w:r>
                      <w:rPr>
                        <w:rFonts w:ascii="Courier New"/>
                        <w:sz w:val="14"/>
                        <w:u w:val="single"/>
                      </w:rPr>
                      <w:t xml:space="preserve"> </w:t>
                    </w:r>
                    <w:r>
                      <w:rPr>
                        <w:rFonts w:ascii="Courier New"/>
                        <w:sz w:val="14"/>
                      </w:rPr>
                      <w:t>\</w:t>
                    </w:r>
                    <w:r>
                      <w:rPr>
                        <w:rFonts w:ascii="Courier New"/>
                        <w:sz w:val="14"/>
                        <w:u w:val="single"/>
                      </w:rPr>
                      <w:t xml:space="preserve"> </w:t>
                    </w:r>
                    <w:r>
                      <w:rPr>
                        <w:rFonts w:ascii="Courier New"/>
                        <w:sz w:val="14"/>
                      </w:rPr>
                      <w:t>|/ / / /</w:t>
                    </w:r>
                  </w:p>
                  <w:p w:rsidR="00B67961" w:rsidRDefault="00B67961">
                    <w:pPr>
                      <w:spacing w:before="37"/>
                      <w:rPr>
                        <w:rFonts w:ascii="Courier New"/>
                        <w:sz w:val="14"/>
                      </w:rPr>
                    </w:pPr>
                    <w:r>
                      <w:rPr>
                        <w:rFonts w:ascii="Courier New"/>
                        <w:sz w:val="14"/>
                      </w:rPr>
                      <w:t>=========|_|==============|</w:t>
                    </w:r>
                    <w:r>
                      <w:rPr>
                        <w:rFonts w:ascii="Courier New"/>
                        <w:sz w:val="14"/>
                        <w:u w:val="single"/>
                      </w:rPr>
                      <w:t xml:space="preserve"> </w:t>
                    </w:r>
                    <w:r>
                      <w:rPr>
                        <w:rFonts w:ascii="Courier New"/>
                        <w:sz w:val="14"/>
                      </w:rPr>
                      <w:t>/===================================/_/_/_/</w:t>
                    </w:r>
                  </w:p>
                  <w:p w:rsidR="00B67961" w:rsidRDefault="00B67961">
                    <w:pPr>
                      <w:spacing w:before="38"/>
                      <w:rPr>
                        <w:rFonts w:ascii="Courier New"/>
                        <w:sz w:val="14"/>
                      </w:rPr>
                    </w:pPr>
                    <w:r>
                      <w:rPr>
                        <w:rFonts w:ascii="Courier New"/>
                        <w:sz w:val="14"/>
                      </w:rPr>
                      <w:t>:: Spring Boot Remote :: 1.5.8.RELEASE</w:t>
                    </w:r>
                  </w:p>
                </w:txbxContent>
              </v:textbox>
            </v:shape>
            <v:shape id="_x0000_s4939" type="#_x0000_t202" style="position:absolute;left:5362;top:861;width:2625;height:159" filled="f" stroked="f">
              <v:textbox style="mso-next-textbox:#_x0000_s4939" inset="0,0,0,0">
                <w:txbxContent>
                  <w:p w:rsidR="00B67961" w:rsidRDefault="00B67961">
                    <w:pPr>
                      <w:rPr>
                        <w:rFonts w:ascii="Courier New"/>
                        <w:sz w:val="14"/>
                      </w:rPr>
                    </w:pPr>
                    <w:r>
                      <w:rPr>
                        <w:rFonts w:ascii="Courier New"/>
                        <w:sz w:val="14"/>
                      </w:rPr>
                      <w:t>/ -_) ' \/ _ \ _/ -_) ) ) ) )</w:t>
                    </w:r>
                  </w:p>
                </w:txbxContent>
              </v:textbox>
            </v:shape>
            <v:shape id="_x0000_s4938" type="#_x0000_t202" style="position:absolute;left:1666;top:665;width:6238;height:355" filled="f" stroked="f">
              <v:textbox style="mso-next-textbox:#_x0000_s4938" inset="0,0,0,0">
                <w:txbxContent>
                  <w:p w:rsidR="00B67961" w:rsidRDefault="00B67961">
                    <w:pPr>
                      <w:tabs>
                        <w:tab w:val="left" w:pos="4104"/>
                        <w:tab w:val="left" w:pos="5616"/>
                      </w:tabs>
                      <w:ind w:left="3360"/>
                      <w:rPr>
                        <w:rFonts w:ascii="Courier New"/>
                        <w:sz w:val="14"/>
                      </w:rPr>
                    </w:pPr>
                    <w:r>
                      <w:rPr>
                        <w:rFonts w:ascii="Courier New"/>
                        <w:sz w:val="14"/>
                      </w:rPr>
                      <w:t>| _ \</w:t>
                    </w:r>
                    <w:r>
                      <w:rPr>
                        <w:rFonts w:ascii="Courier New"/>
                        <w:sz w:val="14"/>
                        <w:u w:val="single"/>
                      </w:rPr>
                      <w:t xml:space="preserve"> </w:t>
                    </w:r>
                    <w:r>
                      <w:rPr>
                        <w:rFonts w:ascii="Courier New"/>
                        <w:sz w:val="14"/>
                        <w:u w:val="single"/>
                      </w:rPr>
                      <w:tab/>
                    </w:r>
                    <w:r>
                      <w:rPr>
                        <w:rFonts w:ascii="Courier New"/>
                        <w:sz w:val="14"/>
                      </w:rPr>
                      <w:t xml:space="preserve">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 |_</w:t>
                    </w:r>
                    <w:r>
                      <w:rPr>
                        <w:rFonts w:ascii="Courier New"/>
                        <w:sz w:val="14"/>
                        <w:u w:val="single"/>
                      </w:rPr>
                      <w:t xml:space="preserve"> </w:t>
                    </w:r>
                    <w:r>
                      <w:rPr>
                        <w:rFonts w:ascii="Courier New"/>
                        <w:sz w:val="14"/>
                        <w:u w:val="single"/>
                      </w:rPr>
                      <w:tab/>
                    </w:r>
                    <w:r>
                      <w:rPr>
                        <w:rFonts w:ascii="Courier New"/>
                        <w:sz w:val="14"/>
                      </w:rPr>
                      <w:t>\ \ \ \</w:t>
                    </w:r>
                  </w:p>
                  <w:p w:rsidR="00B67961" w:rsidRDefault="00B67961">
                    <w:pPr>
                      <w:spacing w:before="37"/>
                      <w:rPr>
                        <w:rFonts w:ascii="Courier New"/>
                        <w:sz w:val="14"/>
                      </w:rPr>
                    </w:pPr>
                    <w:r>
                      <w:rPr>
                        <w:rFonts w:ascii="Courier New"/>
                        <w:sz w:val="14"/>
                      </w:rPr>
                      <w:t>\\/</w:t>
                    </w:r>
                    <w:r>
                      <w:rPr>
                        <w:rFonts w:ascii="Courier New"/>
                        <w:sz w:val="14"/>
                        <w:u w:val="single"/>
                      </w:rPr>
                      <w:t xml:space="preserve"> </w:t>
                    </w:r>
                    <w:r>
                      <w:rPr>
                        <w:rFonts w:ascii="Courier New"/>
                        <w:sz w:val="14"/>
                      </w:rPr>
                      <w:t>)| |_)| | | | | || (_| []::::::[]</w:t>
                    </w:r>
                  </w:p>
                </w:txbxContent>
              </v:textbox>
            </v:shape>
            <v:shape id="_x0000_s4937" type="#_x0000_t202" style="position:absolute;left:7210;top:273;width:609;height:355" filled="f" stroked="f">
              <v:textbox style="mso-next-textbox:#_x0000_s4937" inset="0,0,0,0">
                <w:txbxContent>
                  <w:p w:rsidR="00B67961" w:rsidRDefault="00B67961">
                    <w:pPr>
                      <w:rPr>
                        <w:rFonts w:ascii="Courier New"/>
                        <w:sz w:val="14"/>
                      </w:rPr>
                    </w:pPr>
                    <w:r>
                      <w:rPr>
                        <w:rFonts w:ascii="Courier New"/>
                        <w:sz w:val="14"/>
                        <w:u w:val="single"/>
                      </w:rPr>
                      <w:t xml:space="preserve">   </w:t>
                    </w:r>
                    <w:r>
                      <w:rPr>
                        <w:rFonts w:ascii="Courier New"/>
                        <w:sz w:val="14"/>
                      </w:rPr>
                      <w:t>_ _</w:t>
                    </w:r>
                  </w:p>
                  <w:p w:rsidR="00B67961" w:rsidRDefault="00B67961">
                    <w:pPr>
                      <w:spacing w:before="37"/>
                      <w:rPr>
                        <w:rFonts w:ascii="Courier New"/>
                        <w:sz w:val="14"/>
                      </w:rPr>
                    </w:pPr>
                    <w:r>
                      <w:rPr>
                        <w:rFonts w:ascii="Courier New"/>
                        <w:sz w:val="14"/>
                      </w:rPr>
                      <w:t>\ \ \ \</w:t>
                    </w:r>
                  </w:p>
                </w:txbxContent>
              </v:textbox>
            </v:shape>
            <v:shape id="_x0000_s4936" type="#_x0000_t202" style="position:absolute;left:6622;top:469;width:105;height:159" filled="f" stroked="f">
              <v:textbox style="mso-next-textbox:#_x0000_s4936" inset="0,0,0,0">
                <w:txbxContent>
                  <w:p w:rsidR="00B67961" w:rsidRDefault="00B67961">
                    <w:pPr>
                      <w:rPr>
                        <w:rFonts w:ascii="Courier New"/>
                        <w:sz w:val="14"/>
                      </w:rPr>
                    </w:pPr>
                    <w:r>
                      <w:rPr>
                        <w:rFonts w:ascii="Courier New"/>
                        <w:sz w:val="14"/>
                      </w:rPr>
                      <w:t>_</w:t>
                    </w:r>
                  </w:p>
                </w:txbxContent>
              </v:textbox>
            </v:shape>
            <v:shape id="_x0000_s4935" type="#_x0000_t202" style="position:absolute;left:5110;top:469;width:345;height:159" filled="f" stroked="f">
              <v:textbox style="mso-next-textbox:#_x0000_s4935" inset="0,0,0,0">
                <w:txbxContent>
                  <w:p w:rsidR="00B67961" w:rsidRDefault="00B67961">
                    <w:pPr>
                      <w:tabs>
                        <w:tab w:val="left" w:pos="323"/>
                      </w:tabs>
                      <w:rPr>
                        <w:rFonts w:ascii="Courier New"/>
                        <w:sz w:val="14"/>
                      </w:rPr>
                    </w:pPr>
                    <w:r>
                      <w:rPr>
                        <w:rFonts w:ascii="Courier New"/>
                        <w:sz w:val="14"/>
                        <w:u w:val="single"/>
                      </w:rPr>
                      <w:t xml:space="preserve"> </w:t>
                    </w:r>
                    <w:r>
                      <w:rPr>
                        <w:rFonts w:ascii="Courier New"/>
                        <w:sz w:val="14"/>
                        <w:u w:val="single"/>
                      </w:rPr>
                      <w:tab/>
                    </w:r>
                  </w:p>
                </w:txbxContent>
              </v:textbox>
            </v:shape>
            <v:shape id="_x0000_s4934" type="#_x0000_t202" style="position:absolute;left:1582;top:469;width:2793;height:355" filled="f" stroked="f">
              <v:textbox style="mso-next-textbox:#_x0000_s4934" inset="0,0,0,0">
                <w:txbxContent>
                  <w:p w:rsidR="00B67961" w:rsidRDefault="00B67961">
                    <w:pPr>
                      <w:ind w:left="84"/>
                      <w:rPr>
                        <w:rFonts w:ascii="Courier New"/>
                        <w:sz w:val="14"/>
                      </w:rPr>
                    </w:pPr>
                    <w:r>
                      <w:rPr>
                        <w:rFonts w:ascii="Courier New"/>
                        <w:sz w:val="14"/>
                      </w:rPr>
                      <w:t>/\\ /</w:t>
                    </w:r>
                    <w:r>
                      <w:rPr>
                        <w:rFonts w:ascii="Courier New"/>
                        <w:sz w:val="14"/>
                        <w:u w:val="single"/>
                      </w:rPr>
                      <w:t xml:space="preserve"> </w:t>
                    </w:r>
                    <w:r>
                      <w:rPr>
                        <w:rFonts w:ascii="Courier New"/>
                        <w:sz w:val="14"/>
                      </w:rPr>
                      <w:t>'_</w:t>
                    </w:r>
                    <w:r>
                      <w:rPr>
                        <w:rFonts w:ascii="Courier New"/>
                        <w:sz w:val="14"/>
                        <w:u w:val="single"/>
                      </w:rPr>
                      <w:t xml:space="preserve"> </w:t>
                    </w:r>
                    <w:r>
                      <w:rPr>
                        <w:rFonts w:ascii="Courier New"/>
                        <w:sz w:val="14"/>
                      </w:rPr>
                      <w:t>_ _(_)_</w:t>
                    </w:r>
                    <w:r>
                      <w:rPr>
                        <w:rFonts w:ascii="Courier New"/>
                        <w:spacing w:val="60"/>
                        <w:sz w:val="14"/>
                        <w:u w:val="single"/>
                      </w:rPr>
                      <w:t xml:space="preserve"> </w:t>
                    </w:r>
                    <w:r>
                      <w:rPr>
                        <w:rFonts w:ascii="Courier New"/>
                        <w:sz w:val="14"/>
                      </w:rPr>
                      <w:t>_</w:t>
                    </w:r>
                  </w:p>
                  <w:p w:rsidR="00B67961" w:rsidRDefault="00B67961">
                    <w:pPr>
                      <w:tabs>
                        <w:tab w:val="left" w:pos="828"/>
                      </w:tabs>
                      <w:spacing w:before="37"/>
                      <w:rPr>
                        <w:rFonts w:ascii="Courier New"/>
                        <w:sz w:val="14"/>
                      </w:rPr>
                    </w:pPr>
                    <w:r>
                      <w:rPr>
                        <w:rFonts w:ascii="Courier New"/>
                        <w:sz w:val="14"/>
                      </w:rPr>
                      <w:t>( ( )\</w:t>
                    </w:r>
                    <w:r>
                      <w:rPr>
                        <w:rFonts w:ascii="Courier New"/>
                        <w:sz w:val="14"/>
                        <w:u w:val="single"/>
                      </w:rPr>
                      <w:t xml:space="preserve"> </w:t>
                    </w:r>
                    <w:r>
                      <w:rPr>
                        <w:rFonts w:ascii="Courier New"/>
                        <w:sz w:val="14"/>
                        <w:u w:val="single"/>
                      </w:rPr>
                      <w:tab/>
                    </w:r>
                    <w:r>
                      <w:rPr>
                        <w:rFonts w:ascii="Courier New"/>
                        <w:sz w:val="14"/>
                      </w:rPr>
                      <w:t>| '_ | '_| | '_ \/ _` |</w:t>
                    </w:r>
                  </w:p>
                </w:txbxContent>
              </v:textbox>
            </v:shape>
            <v:shape id="_x0000_s4933" type="#_x0000_t202" style="position:absolute;left:3262;top:273;width:105;height:159" filled="f" stroked="f">
              <v:textbox style="mso-next-textbox:#_x0000_s4933" inset="0,0,0,0">
                <w:txbxContent>
                  <w:p w:rsidR="00B67961" w:rsidRDefault="00B67961">
                    <w:pPr>
                      <w:rPr>
                        <w:rFonts w:ascii="Courier New"/>
                        <w:sz w:val="14"/>
                      </w:rPr>
                    </w:pPr>
                    <w:r>
                      <w:rPr>
                        <w:rFonts w:ascii="Courier New"/>
                        <w:sz w:val="14"/>
                      </w:rPr>
                      <w:t>_</w:t>
                    </w:r>
                  </w:p>
                </w:txbxContent>
              </v:textbox>
            </v:shape>
            <v:shape id="_x0000_s4932" type="#_x0000_t202" style="position:absolute;left:1750;top:273;width:765;height:159" filled="f" stroked="f">
              <v:textbox style="mso-next-textbox:#_x0000_s4932" inset="0,0,0,0">
                <w:txbxContent>
                  <w:p w:rsidR="00B67961" w:rsidRDefault="00B67961">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w10:wrap type="topAndBottom" anchorx="page"/>
          </v:group>
        </w:pict>
      </w:r>
    </w:p>
    <w:p w:rsidR="005A4D71" w:rsidRDefault="005A4D71">
      <w:pPr>
        <w:pStyle w:val="a3"/>
        <w:spacing w:before="8"/>
        <w:rPr>
          <w:sz w:val="15"/>
          <w:lang w:eastAsia="zh-CN"/>
        </w:rPr>
      </w:pPr>
    </w:p>
    <w:p w:rsidR="005A4D71" w:rsidRDefault="00297392">
      <w:pPr>
        <w:spacing w:before="94"/>
        <w:ind w:left="255"/>
        <w:rPr>
          <w:b/>
          <w:sz w:val="20"/>
          <w:lang w:eastAsia="zh-CN"/>
        </w:rPr>
      </w:pPr>
      <w:r>
        <w:pict>
          <v:line id="_x0000_s4930" style="position:absolute;left:0;text-align:left;z-index:251291136;mso-position-horizontal-relative:page" from="73.4pt,4.5pt" to="73.4pt,70.6pt" strokecolor="#5c5c4e">
            <w10:wrap anchorx="page"/>
          </v:line>
        </w:pict>
      </w:r>
      <w:r w:rsidR="00475295">
        <w:rPr>
          <w:b/>
          <w:sz w:val="20"/>
          <w:lang w:eastAsia="zh-CN"/>
        </w:rPr>
        <w:t>Note</w:t>
      </w:r>
    </w:p>
    <w:p w:rsidR="005A4D71" w:rsidRDefault="005A4D71">
      <w:pPr>
        <w:pStyle w:val="a3"/>
        <w:spacing w:before="9"/>
        <w:rPr>
          <w:b/>
          <w:sz w:val="21"/>
          <w:lang w:eastAsia="zh-CN"/>
        </w:rPr>
      </w:pPr>
    </w:p>
    <w:p w:rsidR="005A4D71" w:rsidRDefault="00D152EB" w:rsidP="00D152EB">
      <w:pPr>
        <w:pStyle w:val="a3"/>
        <w:spacing w:line="280" w:lineRule="auto"/>
        <w:ind w:left="255" w:right="1837"/>
        <w:jc w:val="both"/>
      </w:pPr>
      <w:r w:rsidRPr="00D152EB">
        <w:rPr>
          <w:rFonts w:ascii="微软雅黑" w:eastAsia="微软雅黑" w:hAnsi="微软雅黑" w:cs="微软雅黑" w:hint="eastAsia"/>
          <w:lang w:eastAsia="zh-CN"/>
        </w:rPr>
        <w:t>由于远程客户端使用与实际应用程序相同的类路径，因此可以直接读取应用程序属性。</w:t>
      </w:r>
      <w:r w:rsidRPr="00D152EB">
        <w:rPr>
          <w:lang w:eastAsia="zh-CN"/>
        </w:rPr>
        <w:t xml:space="preserve"> </w:t>
      </w:r>
      <w:r w:rsidRPr="00D152EB">
        <w:rPr>
          <w:rFonts w:ascii="微软雅黑" w:eastAsia="微软雅黑" w:hAnsi="微软雅黑" w:cs="微软雅黑" w:hint="eastAsia"/>
        </w:rPr>
        <w:t>这是如何读取</w:t>
      </w:r>
      <w:r w:rsidRPr="00D152EB">
        <w:t>spring.devtools.remote.secret</w:t>
      </w:r>
      <w:r w:rsidRPr="00D152EB">
        <w:rPr>
          <w:rFonts w:ascii="微软雅黑" w:eastAsia="微软雅黑" w:hAnsi="微软雅黑" w:cs="微软雅黑" w:hint="eastAsia"/>
        </w:rPr>
        <w:t>属性并将其传递给服务器进行身份验证。</w:t>
      </w:r>
    </w:p>
    <w:p w:rsidR="00D152EB" w:rsidRDefault="00D152EB" w:rsidP="00D152EB">
      <w:pPr>
        <w:pStyle w:val="a3"/>
        <w:spacing w:line="280" w:lineRule="auto"/>
        <w:ind w:left="255" w:right="1837"/>
        <w:jc w:val="both"/>
      </w:pPr>
    </w:p>
    <w:p w:rsidR="00D152EB" w:rsidRDefault="00D152EB" w:rsidP="00D152EB">
      <w:pPr>
        <w:pStyle w:val="a3"/>
        <w:spacing w:line="280" w:lineRule="auto"/>
        <w:ind w:left="255" w:right="1837"/>
        <w:jc w:val="both"/>
      </w:pPr>
    </w:p>
    <w:p w:rsidR="005A4D71" w:rsidRDefault="005A4D71">
      <w:pPr>
        <w:pStyle w:val="a3"/>
        <w:spacing w:before="3"/>
        <w:rPr>
          <w:sz w:val="19"/>
        </w:rPr>
      </w:pPr>
    </w:p>
    <w:p w:rsidR="005A4D71" w:rsidRDefault="00297392">
      <w:pPr>
        <w:spacing w:before="94"/>
        <w:ind w:left="255"/>
        <w:rPr>
          <w:b/>
          <w:sz w:val="20"/>
        </w:rPr>
      </w:pPr>
      <w:r>
        <w:pict>
          <v:line id="_x0000_s4929" style="position:absolute;left:0;text-align:left;z-index:251292160;mso-position-horizontal-relative:page" from="73.4pt,4.5pt" to="73.4pt,56.6pt" strokecolor="#5c5c4e">
            <w10:wrap anchorx="page"/>
          </v:line>
        </w:pict>
      </w:r>
      <w:r w:rsidR="00475295">
        <w:rPr>
          <w:b/>
          <w:sz w:val="20"/>
        </w:rPr>
        <w:t>Tip</w:t>
      </w:r>
    </w:p>
    <w:p w:rsidR="005A4D71" w:rsidRDefault="005A4D71">
      <w:pPr>
        <w:pStyle w:val="a3"/>
        <w:spacing w:before="10"/>
        <w:rPr>
          <w:b/>
          <w:sz w:val="21"/>
        </w:rPr>
      </w:pPr>
    </w:p>
    <w:p w:rsidR="005A4D71" w:rsidRDefault="00D152EB" w:rsidP="00D152EB">
      <w:pPr>
        <w:pStyle w:val="a3"/>
        <w:spacing w:line="271" w:lineRule="auto"/>
        <w:ind w:left="255" w:right="1766"/>
      </w:pPr>
      <w:r w:rsidRPr="00D152EB">
        <w:rPr>
          <w:rFonts w:ascii="微软雅黑" w:eastAsia="微软雅黑" w:hAnsi="微软雅黑" w:cs="微软雅黑" w:hint="eastAsia"/>
        </w:rPr>
        <w:t>总是建议使用</w:t>
      </w:r>
      <w:r w:rsidRPr="00D152EB">
        <w:t>https</w:t>
      </w:r>
      <w:r w:rsidRPr="00D152EB">
        <w:rPr>
          <w:rFonts w:ascii="微软雅黑" w:eastAsia="微软雅黑" w:hAnsi="微软雅黑" w:cs="微软雅黑" w:hint="eastAsia"/>
        </w:rPr>
        <w:t>：</w:t>
      </w:r>
      <w:r w:rsidRPr="00D152EB">
        <w:t>//</w:t>
      </w:r>
      <w:r w:rsidRPr="00D152EB">
        <w:rPr>
          <w:rFonts w:ascii="微软雅黑" w:eastAsia="微软雅黑" w:hAnsi="微软雅黑" w:cs="微软雅黑" w:hint="eastAsia"/>
        </w:rPr>
        <w:t>作为连接协议，以便流量被加密，密码不能被拦截。</w:t>
      </w:r>
    </w:p>
    <w:p w:rsidR="005A4D71" w:rsidRDefault="005A4D71">
      <w:pPr>
        <w:pStyle w:val="a3"/>
        <w:spacing w:before="10"/>
      </w:pPr>
    </w:p>
    <w:p w:rsidR="005A4D71" w:rsidRDefault="00297392">
      <w:pPr>
        <w:spacing w:before="94"/>
        <w:ind w:left="255"/>
        <w:rPr>
          <w:b/>
          <w:sz w:val="20"/>
        </w:rPr>
      </w:pPr>
      <w:r>
        <w:pict>
          <v:line id="_x0000_s4928" style="position:absolute;left:0;text-align:left;z-index:251294208;mso-position-horizontal-relative:page" from="73.4pt,4.5pt" to="73.4pt,72.5pt" strokecolor="#5c5c4e">
            <w10:wrap anchorx="page"/>
          </v:line>
        </w:pict>
      </w:r>
      <w:r w:rsidR="00475295">
        <w:rPr>
          <w:b/>
          <w:sz w:val="20"/>
        </w:rPr>
        <w:t>Tip</w:t>
      </w:r>
    </w:p>
    <w:p w:rsidR="005A4D71" w:rsidRDefault="005A4D71">
      <w:pPr>
        <w:pStyle w:val="a3"/>
        <w:spacing w:before="2"/>
        <w:rPr>
          <w:b/>
          <w:sz w:val="25"/>
        </w:rPr>
      </w:pPr>
    </w:p>
    <w:p w:rsidR="005A4D71" w:rsidRDefault="00D152EB" w:rsidP="00D152EB">
      <w:pPr>
        <w:pStyle w:val="a3"/>
        <w:spacing w:line="280" w:lineRule="auto"/>
        <w:ind w:left="255" w:right="1837"/>
        <w:jc w:val="both"/>
      </w:pPr>
      <w:r w:rsidRPr="00D152EB">
        <w:rPr>
          <w:rFonts w:ascii="微软雅黑" w:eastAsia="微软雅黑" w:hAnsi="微软雅黑" w:cs="微软雅黑" w:hint="eastAsia"/>
        </w:rPr>
        <w:t>如果您需要使用代理来访问远程应用程序，请配置</w:t>
      </w:r>
      <w:r w:rsidRPr="00D152EB">
        <w:t>spring.devtools.remote.proxy.host</w:t>
      </w:r>
      <w:r w:rsidRPr="00D152EB">
        <w:rPr>
          <w:rFonts w:ascii="微软雅黑" w:eastAsia="微软雅黑" w:hAnsi="微软雅黑" w:cs="微软雅黑" w:hint="eastAsia"/>
        </w:rPr>
        <w:t>和</w:t>
      </w:r>
      <w:r w:rsidRPr="00D152EB">
        <w:t>spring.devtools.remote.proxy.port</w:t>
      </w:r>
      <w:r w:rsidRPr="00D152EB">
        <w:rPr>
          <w:rFonts w:ascii="微软雅黑" w:eastAsia="微软雅黑" w:hAnsi="微软雅黑" w:cs="微软雅黑" w:hint="eastAsia"/>
        </w:rPr>
        <w:t>属性。</w:t>
      </w:r>
    </w:p>
    <w:p w:rsidR="005A4D71" w:rsidRDefault="005A4D71">
      <w:pPr>
        <w:pStyle w:val="a3"/>
        <w:spacing w:before="5"/>
        <w:rPr>
          <w:sz w:val="27"/>
        </w:rPr>
      </w:pPr>
    </w:p>
    <w:p w:rsidR="005A4D71" w:rsidRDefault="00D152EB">
      <w:pPr>
        <w:pStyle w:val="3"/>
        <w:spacing w:before="1"/>
        <w:rPr>
          <w:lang w:eastAsia="zh-CN"/>
        </w:rPr>
      </w:pPr>
      <w:bookmarkStart w:id="156" w:name="Remote_update"/>
      <w:bookmarkStart w:id="157" w:name="_bookmark81"/>
      <w:bookmarkEnd w:id="156"/>
      <w:bookmarkEnd w:id="157"/>
      <w:r w:rsidRPr="00D152EB">
        <w:rPr>
          <w:rFonts w:ascii="微软雅黑" w:eastAsia="微软雅黑" w:hAnsi="微软雅黑" w:cs="微软雅黑" w:hint="eastAsia"/>
          <w:lang w:eastAsia="zh-CN"/>
        </w:rPr>
        <w:t>远程更新</w:t>
      </w:r>
    </w:p>
    <w:p w:rsidR="005A4D71" w:rsidRDefault="005A4D71">
      <w:pPr>
        <w:pStyle w:val="a3"/>
        <w:spacing w:before="2"/>
        <w:rPr>
          <w:b/>
          <w:sz w:val="26"/>
          <w:lang w:eastAsia="zh-CN"/>
        </w:rPr>
      </w:pPr>
    </w:p>
    <w:p w:rsidR="005A4D71" w:rsidRDefault="00D152EB" w:rsidP="00D152EB">
      <w:pPr>
        <w:pStyle w:val="a3"/>
        <w:spacing w:line="292" w:lineRule="auto"/>
        <w:ind w:left="120" w:right="1437"/>
        <w:jc w:val="both"/>
        <w:rPr>
          <w:lang w:eastAsia="zh-CN"/>
        </w:rPr>
      </w:pPr>
      <w:r w:rsidRPr="00D152EB">
        <w:rPr>
          <w:rFonts w:ascii="微软雅黑" w:eastAsia="微软雅黑" w:hAnsi="微软雅黑" w:cs="微软雅黑" w:hint="eastAsia"/>
          <w:lang w:eastAsia="zh-CN"/>
        </w:rPr>
        <w:t>远程客户端将以与本地重启相同的方式监视您的应用程序类路径的更改。</w:t>
      </w:r>
      <w:r w:rsidRPr="00D152EB">
        <w:rPr>
          <w:lang w:eastAsia="zh-CN"/>
        </w:rPr>
        <w:t xml:space="preserve"> </w:t>
      </w:r>
      <w:r w:rsidRPr="00D152EB">
        <w:rPr>
          <w:rFonts w:ascii="微软雅黑" w:eastAsia="微软雅黑" w:hAnsi="微软雅黑" w:cs="微软雅黑" w:hint="eastAsia"/>
          <w:lang w:eastAsia="zh-CN"/>
        </w:rPr>
        <w:t>任何更新的资源将被推送到远程应用程序，并（如果需要）触发重新启动。</w:t>
      </w:r>
      <w:r w:rsidRPr="00D152EB">
        <w:rPr>
          <w:lang w:eastAsia="zh-CN"/>
        </w:rPr>
        <w:t xml:space="preserve"> </w:t>
      </w:r>
      <w:r w:rsidRPr="00D152EB">
        <w:rPr>
          <w:rFonts w:ascii="微软雅黑" w:eastAsia="微软雅黑" w:hAnsi="微软雅黑" w:cs="微软雅黑" w:hint="eastAsia"/>
          <w:lang w:eastAsia="zh-CN"/>
        </w:rPr>
        <w:t>如果您正在迭代使用您本地没有的云服务的功能，这可能会非常有帮助。</w:t>
      </w:r>
      <w:r w:rsidRPr="00D152EB">
        <w:rPr>
          <w:lang w:eastAsia="zh-CN"/>
        </w:rPr>
        <w:t xml:space="preserve"> </w:t>
      </w:r>
      <w:r w:rsidRPr="00D152EB">
        <w:rPr>
          <w:rFonts w:ascii="微软雅黑" w:eastAsia="微软雅黑" w:hAnsi="微软雅黑" w:cs="微软雅黑" w:hint="eastAsia"/>
          <w:lang w:eastAsia="zh-CN"/>
        </w:rPr>
        <w:t>通常远程更新和重新启动比完整的重建和部署周期快得多。</w:t>
      </w:r>
    </w:p>
    <w:p w:rsidR="005A4D71" w:rsidRDefault="005A4D71">
      <w:pPr>
        <w:pStyle w:val="a3"/>
        <w:spacing w:before="9"/>
        <w:rPr>
          <w:sz w:val="17"/>
          <w:lang w:eastAsia="zh-CN"/>
        </w:rPr>
      </w:pPr>
    </w:p>
    <w:p w:rsidR="005A4D71" w:rsidRDefault="00297392">
      <w:pPr>
        <w:spacing w:before="94"/>
        <w:ind w:left="255"/>
        <w:rPr>
          <w:b/>
          <w:sz w:val="20"/>
          <w:lang w:eastAsia="zh-CN"/>
        </w:rPr>
      </w:pPr>
      <w:r>
        <w:pict>
          <v:line id="_x0000_s4927" style="position:absolute;left:0;text-align:left;z-index:251295232;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D152EB" w:rsidP="00D152EB">
      <w:pPr>
        <w:pStyle w:val="a3"/>
        <w:spacing w:line="292" w:lineRule="auto"/>
        <w:ind w:left="255" w:right="1834"/>
        <w:rPr>
          <w:lang w:eastAsia="zh-CN"/>
        </w:rPr>
      </w:pPr>
      <w:r w:rsidRPr="00D152EB">
        <w:rPr>
          <w:rFonts w:ascii="微软雅黑" w:eastAsia="微软雅黑" w:hAnsi="微软雅黑" w:cs="微软雅黑" w:hint="eastAsia"/>
          <w:lang w:eastAsia="zh-CN"/>
        </w:rPr>
        <w:t>只有远程客户端正在运行时才监视文件。</w:t>
      </w:r>
      <w:r w:rsidRPr="00D152EB">
        <w:rPr>
          <w:lang w:eastAsia="zh-CN"/>
        </w:rPr>
        <w:t xml:space="preserve"> </w:t>
      </w:r>
      <w:r w:rsidRPr="00D152EB">
        <w:rPr>
          <w:rFonts w:ascii="微软雅黑" w:eastAsia="微软雅黑" w:hAnsi="微软雅黑" w:cs="微软雅黑" w:hint="eastAsia"/>
          <w:lang w:eastAsia="zh-CN"/>
        </w:rPr>
        <w:t>如果在启动远程客户端之前更改文件，则不会将其推送到远程服务器。</w:t>
      </w:r>
    </w:p>
    <w:p w:rsidR="005A4D71" w:rsidRDefault="005A4D71">
      <w:pPr>
        <w:pStyle w:val="a3"/>
        <w:spacing w:before="1"/>
        <w:rPr>
          <w:sz w:val="26"/>
          <w:lang w:eastAsia="zh-CN"/>
        </w:rPr>
      </w:pPr>
    </w:p>
    <w:p w:rsidR="005A4D71" w:rsidRDefault="00D152EB">
      <w:pPr>
        <w:pStyle w:val="3"/>
        <w:rPr>
          <w:lang w:eastAsia="zh-CN"/>
        </w:rPr>
      </w:pPr>
      <w:bookmarkStart w:id="158" w:name="Remote_debug_tunnel"/>
      <w:bookmarkStart w:id="159" w:name="_bookmark82"/>
      <w:bookmarkEnd w:id="158"/>
      <w:bookmarkEnd w:id="159"/>
      <w:r w:rsidRPr="00D152EB">
        <w:rPr>
          <w:rFonts w:ascii="微软雅黑" w:eastAsia="微软雅黑" w:hAnsi="微软雅黑" w:cs="微软雅黑" w:hint="eastAsia"/>
          <w:lang w:eastAsia="zh-CN"/>
        </w:rPr>
        <w:t>远程调试隧道</w:t>
      </w:r>
    </w:p>
    <w:p w:rsidR="005A4D71" w:rsidRDefault="005A4D71">
      <w:pPr>
        <w:pStyle w:val="a3"/>
        <w:spacing w:before="2"/>
        <w:rPr>
          <w:b/>
          <w:sz w:val="26"/>
          <w:lang w:eastAsia="zh-CN"/>
        </w:rPr>
      </w:pPr>
    </w:p>
    <w:p w:rsidR="005A4D71" w:rsidRDefault="00D152EB" w:rsidP="00D152EB">
      <w:pPr>
        <w:pStyle w:val="a3"/>
        <w:spacing w:before="1" w:line="292" w:lineRule="auto"/>
        <w:ind w:left="120" w:right="1436"/>
        <w:jc w:val="both"/>
        <w:rPr>
          <w:lang w:eastAsia="zh-CN"/>
        </w:rPr>
      </w:pPr>
      <w:r w:rsidRPr="00D152EB">
        <w:rPr>
          <w:lang w:eastAsia="zh-CN"/>
        </w:rPr>
        <w:t>Java</w:t>
      </w:r>
      <w:r w:rsidRPr="00D152EB">
        <w:rPr>
          <w:rFonts w:ascii="微软雅黑" w:eastAsia="微软雅黑" w:hAnsi="微软雅黑" w:cs="微软雅黑" w:hint="eastAsia"/>
          <w:lang w:eastAsia="zh-CN"/>
        </w:rPr>
        <w:t>远程调试在诊断远程应用程序的问题时非常有用。</w:t>
      </w:r>
      <w:r w:rsidRPr="00D152EB">
        <w:rPr>
          <w:lang w:eastAsia="zh-CN"/>
        </w:rPr>
        <w:t xml:space="preserve"> </w:t>
      </w:r>
      <w:r w:rsidRPr="00D152EB">
        <w:rPr>
          <w:rFonts w:ascii="微软雅黑" w:eastAsia="微软雅黑" w:hAnsi="微软雅黑" w:cs="微软雅黑" w:hint="eastAsia"/>
          <w:lang w:eastAsia="zh-CN"/>
        </w:rPr>
        <w:t>不幸的是，当您的应用程序部署在数据中心之外时，并不总是可以启用远程调试。</w:t>
      </w:r>
      <w:r w:rsidRPr="00D152EB">
        <w:rPr>
          <w:lang w:eastAsia="zh-CN"/>
        </w:rPr>
        <w:t xml:space="preserve"> </w:t>
      </w:r>
      <w:r w:rsidRPr="00D152EB">
        <w:rPr>
          <w:rFonts w:ascii="微软雅黑" w:eastAsia="微软雅黑" w:hAnsi="微软雅黑" w:cs="微软雅黑" w:hint="eastAsia"/>
          <w:lang w:eastAsia="zh-CN"/>
        </w:rPr>
        <w:t>如果您使用基于容器的技术（例如</w:t>
      </w:r>
      <w:r w:rsidRPr="00D152EB">
        <w:rPr>
          <w:lang w:eastAsia="zh-CN"/>
        </w:rPr>
        <w:t>Docker</w:t>
      </w:r>
      <w:r w:rsidRPr="00D152EB">
        <w:rPr>
          <w:rFonts w:ascii="微软雅黑" w:eastAsia="微软雅黑" w:hAnsi="微软雅黑" w:cs="微软雅黑" w:hint="eastAsia"/>
          <w:lang w:eastAsia="zh-CN"/>
        </w:rPr>
        <w:t>），则远程调试也可能会非常棘手。</w:t>
      </w:r>
    </w:p>
    <w:p w:rsidR="005A4D71" w:rsidRDefault="005A4D71">
      <w:pPr>
        <w:pStyle w:val="a3"/>
        <w:spacing w:before="7"/>
        <w:rPr>
          <w:lang w:eastAsia="zh-CN"/>
        </w:rPr>
      </w:pPr>
    </w:p>
    <w:p w:rsidR="005A4D71" w:rsidRDefault="00D152EB" w:rsidP="00D152EB">
      <w:pPr>
        <w:pStyle w:val="a3"/>
        <w:spacing w:line="285" w:lineRule="auto"/>
        <w:ind w:left="120" w:right="1437"/>
        <w:jc w:val="both"/>
      </w:pPr>
      <w:r w:rsidRPr="00D152EB">
        <w:rPr>
          <w:rFonts w:ascii="微软雅黑" w:eastAsia="微软雅黑" w:hAnsi="微软雅黑" w:cs="微软雅黑" w:hint="eastAsia"/>
          <w:lang w:eastAsia="zh-CN"/>
        </w:rPr>
        <w:t>为了帮助解决这些限制，</w:t>
      </w:r>
      <w:r w:rsidRPr="00D152EB">
        <w:rPr>
          <w:lang w:eastAsia="zh-CN"/>
        </w:rPr>
        <w:t>devtools</w:t>
      </w:r>
      <w:r w:rsidRPr="00D152EB">
        <w:rPr>
          <w:rFonts w:ascii="微软雅黑" w:eastAsia="微软雅黑" w:hAnsi="微软雅黑" w:cs="微软雅黑" w:hint="eastAsia"/>
          <w:lang w:eastAsia="zh-CN"/>
        </w:rPr>
        <w:t>支持通过</w:t>
      </w:r>
      <w:r w:rsidRPr="00D152EB">
        <w:rPr>
          <w:lang w:eastAsia="zh-CN"/>
        </w:rPr>
        <w:t>HTTP</w:t>
      </w:r>
      <w:r w:rsidRPr="00D152EB">
        <w:rPr>
          <w:rFonts w:ascii="微软雅黑" w:eastAsia="微软雅黑" w:hAnsi="微软雅黑" w:cs="微软雅黑" w:hint="eastAsia"/>
          <w:lang w:eastAsia="zh-CN"/>
        </w:rPr>
        <w:t>隧道传输远程调试流量。</w:t>
      </w:r>
      <w:r w:rsidRPr="00D152EB">
        <w:rPr>
          <w:lang w:eastAsia="zh-CN"/>
        </w:rPr>
        <w:t xml:space="preserve"> </w:t>
      </w:r>
      <w:r w:rsidRPr="00D152EB">
        <w:rPr>
          <w:rFonts w:ascii="微软雅黑" w:eastAsia="微软雅黑" w:hAnsi="微软雅黑" w:cs="微软雅黑" w:hint="eastAsia"/>
          <w:lang w:eastAsia="zh-CN"/>
        </w:rPr>
        <w:t>远程客户端在端口</w:t>
      </w:r>
      <w:r w:rsidRPr="00D152EB">
        <w:rPr>
          <w:lang w:eastAsia="zh-CN"/>
        </w:rPr>
        <w:t>8000</w:t>
      </w:r>
      <w:r w:rsidRPr="00D152EB">
        <w:rPr>
          <w:rFonts w:ascii="微软雅黑" w:eastAsia="微软雅黑" w:hAnsi="微软雅黑" w:cs="微软雅黑" w:hint="eastAsia"/>
          <w:lang w:eastAsia="zh-CN"/>
        </w:rPr>
        <w:t>上提供本地服务器，您可以将其附加到远程调试器。</w:t>
      </w:r>
      <w:r w:rsidRPr="00D152EB">
        <w:rPr>
          <w:lang w:eastAsia="zh-CN"/>
        </w:rPr>
        <w:t xml:space="preserve"> </w:t>
      </w:r>
      <w:r w:rsidRPr="00D152EB">
        <w:rPr>
          <w:rFonts w:ascii="微软雅黑" w:eastAsia="微软雅黑" w:hAnsi="微软雅黑" w:cs="微软雅黑" w:hint="eastAsia"/>
          <w:lang w:eastAsia="zh-CN"/>
        </w:rPr>
        <w:t>建立连接后，调试流量将通过</w:t>
      </w:r>
      <w:r w:rsidRPr="00D152EB">
        <w:rPr>
          <w:lang w:eastAsia="zh-CN"/>
        </w:rPr>
        <w:t>HTTP</w:t>
      </w:r>
      <w:r w:rsidRPr="00D152EB">
        <w:rPr>
          <w:rFonts w:ascii="微软雅黑" w:eastAsia="微软雅黑" w:hAnsi="微软雅黑" w:cs="微软雅黑" w:hint="eastAsia"/>
          <w:lang w:eastAsia="zh-CN"/>
        </w:rPr>
        <w:t>发送到远程应用程序。</w:t>
      </w:r>
      <w:r w:rsidRPr="00D152EB">
        <w:rPr>
          <w:lang w:eastAsia="zh-CN"/>
        </w:rPr>
        <w:t xml:space="preserve"> </w:t>
      </w:r>
      <w:r w:rsidRPr="00D152EB">
        <w:rPr>
          <w:rFonts w:ascii="微软雅黑" w:eastAsia="微软雅黑" w:hAnsi="微软雅黑" w:cs="微软雅黑" w:hint="eastAsia"/>
        </w:rPr>
        <w:t>如果你想使用不同的端口，你可以使用</w:t>
      </w:r>
      <w:r w:rsidRPr="00D152EB">
        <w:t>spring.devtools.remote.debug.local-port</w:t>
      </w:r>
      <w:r w:rsidRPr="00D152EB">
        <w:rPr>
          <w:rFonts w:ascii="微软雅黑" w:eastAsia="微软雅黑" w:hAnsi="微软雅黑" w:cs="微软雅黑" w:hint="eastAsia"/>
        </w:rPr>
        <w:t>属性。</w:t>
      </w:r>
    </w:p>
    <w:p w:rsidR="005A4D71" w:rsidRDefault="005A4D71">
      <w:pPr>
        <w:pStyle w:val="a3"/>
      </w:pPr>
    </w:p>
    <w:p w:rsidR="005A4D71" w:rsidRDefault="00297392">
      <w:pPr>
        <w:pStyle w:val="a3"/>
        <w:spacing w:line="280" w:lineRule="auto"/>
        <w:ind w:left="120" w:right="1437"/>
        <w:jc w:val="both"/>
      </w:pPr>
      <w:r>
        <w:pict>
          <v:shape id="_x0000_s4926" type="#_x0000_t202" style="position:absolute;left:0;text-align:left;margin-left:75.55pt;margin-top:48.85pt;width:444.2pt;height:36.5pt;z-index:251293184;mso-wrap-distance-left:0;mso-wrap-distance-right:0;mso-position-horizontal-relative:page" fillcolor="#f0f0f0" strokecolor="#444" strokeweight=".1pt">
            <v:textbox style="mso-next-textbox:#_x0000_s4926" inset="0,0,0,0">
              <w:txbxContent>
                <w:p w:rsidR="00B67961" w:rsidRDefault="00B67961">
                  <w:pPr>
                    <w:spacing w:before="84"/>
                    <w:ind w:left="69"/>
                    <w:rPr>
                      <w:rFonts w:ascii="Courier New"/>
                      <w:i/>
                      <w:sz w:val="14"/>
                    </w:rPr>
                  </w:pPr>
                  <w:r>
                    <w:rPr>
                      <w:rFonts w:ascii="Courier New"/>
                      <w:i/>
                      <w:color w:val="3F5EBE"/>
                      <w:sz w:val="14"/>
                    </w:rPr>
                    <w:t>---</w:t>
                  </w:r>
                </w:p>
                <w:p w:rsidR="00B67961" w:rsidRDefault="00B67961">
                  <w:pPr>
                    <w:spacing w:before="38"/>
                    <w:ind w:left="406"/>
                    <w:rPr>
                      <w:rFonts w:ascii="Courier New"/>
                      <w:sz w:val="14"/>
                    </w:rPr>
                  </w:pPr>
                  <w:r>
                    <w:rPr>
                      <w:rFonts w:ascii="Courier New"/>
                      <w:b/>
                      <w:color w:val="7E007E"/>
                      <w:sz w:val="14"/>
                    </w:rPr>
                    <w:t>env</w:t>
                  </w:r>
                  <w:r>
                    <w:rPr>
                      <w:rFonts w:ascii="Courier New"/>
                      <w:sz w:val="14"/>
                    </w:rPr>
                    <w:t>:</w:t>
                  </w:r>
                </w:p>
                <w:p w:rsidR="00B67961" w:rsidRDefault="00B67961">
                  <w:pPr>
                    <w:spacing w:before="37"/>
                    <w:ind w:left="742"/>
                    <w:rPr>
                      <w:rFonts w:ascii="Courier New"/>
                      <w:b/>
                      <w:i/>
                      <w:sz w:val="14"/>
                    </w:rPr>
                  </w:pPr>
                  <w:r>
                    <w:rPr>
                      <w:rFonts w:ascii="Courier New"/>
                      <w:b/>
                      <w:color w:val="7E007E"/>
                      <w:sz w:val="14"/>
                    </w:rPr>
                    <w:t>JAVA_OPTS</w:t>
                  </w:r>
                  <w:r>
                    <w:rPr>
                      <w:rFonts w:ascii="Courier New"/>
                      <w:sz w:val="14"/>
                    </w:rPr>
                    <w:t xml:space="preserve">: </w:t>
                  </w:r>
                  <w:r>
                    <w:rPr>
                      <w:rFonts w:ascii="Courier New"/>
                      <w:b/>
                      <w:i/>
                      <w:color w:val="2900FF"/>
                      <w:sz w:val="14"/>
                    </w:rPr>
                    <w:t>"-Xdebug -Xrunjdwp:server=y,transport=dt_socket,suspend=n"</w:t>
                  </w:r>
                </w:p>
              </w:txbxContent>
            </v:textbox>
            <w10:wrap type="topAndBottom" anchorx="page"/>
          </v:shape>
        </w:pict>
      </w:r>
      <w:r w:rsidR="00E97A77" w:rsidRPr="00E97A77">
        <w:rPr>
          <w:rFonts w:ascii="微软雅黑" w:eastAsia="微软雅黑" w:hAnsi="微软雅黑" w:cs="微软雅黑" w:hint="eastAsia"/>
          <w:lang w:eastAsia="zh-CN"/>
        </w:rPr>
        <w:t>您需要确保您的远程应用程序在启用远程调试的情况下启动。</w:t>
      </w:r>
      <w:r w:rsidR="00E97A77" w:rsidRPr="00E97A77">
        <w:rPr>
          <w:lang w:eastAsia="zh-CN"/>
        </w:rPr>
        <w:t xml:space="preserve"> </w:t>
      </w:r>
      <w:r w:rsidR="00E97A77" w:rsidRPr="00E97A77">
        <w:rPr>
          <w:rFonts w:ascii="微软雅黑" w:eastAsia="微软雅黑" w:hAnsi="微软雅黑" w:cs="微软雅黑" w:hint="eastAsia"/>
          <w:lang w:eastAsia="zh-CN"/>
        </w:rPr>
        <w:t>这通常可以通过配置</w:t>
      </w:r>
      <w:r w:rsidR="00E97A77" w:rsidRPr="00E97A77">
        <w:rPr>
          <w:lang w:eastAsia="zh-CN"/>
        </w:rPr>
        <w:t>JAVA_OPTS</w:t>
      </w:r>
      <w:r w:rsidR="00E97A77" w:rsidRPr="00E97A77">
        <w:rPr>
          <w:rFonts w:ascii="微软雅黑" w:eastAsia="微软雅黑" w:hAnsi="微软雅黑" w:cs="微软雅黑" w:hint="eastAsia"/>
          <w:lang w:eastAsia="zh-CN"/>
        </w:rPr>
        <w:t>来实现。</w:t>
      </w:r>
      <w:r w:rsidR="00E97A77" w:rsidRPr="00E97A77">
        <w:rPr>
          <w:lang w:eastAsia="zh-CN"/>
        </w:rPr>
        <w:t xml:space="preserve"> </w:t>
      </w:r>
      <w:r w:rsidR="00E97A77" w:rsidRPr="00E97A77">
        <w:rPr>
          <w:rFonts w:ascii="微软雅黑" w:eastAsia="微软雅黑" w:hAnsi="微软雅黑" w:cs="微软雅黑" w:hint="eastAsia"/>
        </w:rPr>
        <w:t>例如，使用</w:t>
      </w:r>
      <w:r w:rsidR="00E97A77" w:rsidRPr="00E97A77">
        <w:t>Cloud Foundry</w:t>
      </w:r>
      <w:r w:rsidR="00E97A77" w:rsidRPr="00E97A77">
        <w:rPr>
          <w:rFonts w:ascii="微软雅黑" w:eastAsia="微软雅黑" w:hAnsi="微软雅黑" w:cs="微软雅黑" w:hint="eastAsia"/>
        </w:rPr>
        <w:t>，您可以将以下内容添加到您的</w:t>
      </w:r>
      <w:r w:rsidR="00E97A77" w:rsidRPr="00E97A77">
        <w:t>manifest.yml</w:t>
      </w:r>
      <w:r w:rsidR="00E97A77" w:rsidRPr="00E97A77">
        <w:rPr>
          <w:rFonts w:ascii="微软雅黑" w:eastAsia="微软雅黑" w:hAnsi="微软雅黑" w:cs="微软雅黑" w:hint="eastAsia"/>
        </w:rPr>
        <w:t>中：</w:t>
      </w:r>
    </w:p>
    <w:p w:rsidR="005A4D71" w:rsidRDefault="005A4D71">
      <w:pPr>
        <w:pStyle w:val="a3"/>
        <w:spacing w:before="8"/>
        <w:rPr>
          <w:sz w:val="15"/>
        </w:rPr>
      </w:pPr>
    </w:p>
    <w:p w:rsidR="005A4D71" w:rsidRDefault="00297392">
      <w:pPr>
        <w:spacing w:before="94"/>
        <w:ind w:left="255"/>
        <w:rPr>
          <w:b/>
          <w:sz w:val="20"/>
        </w:rPr>
      </w:pPr>
      <w:r>
        <w:pict>
          <v:line id="_x0000_s4925" style="position:absolute;left:0;text-align:left;z-index:251296256;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E97A77" w:rsidP="00E97A77">
      <w:pPr>
        <w:pStyle w:val="a3"/>
        <w:spacing w:line="271" w:lineRule="auto"/>
        <w:ind w:left="255" w:right="1829"/>
        <w:rPr>
          <w:lang w:eastAsia="zh-CN"/>
        </w:rPr>
      </w:pPr>
      <w:r w:rsidRPr="00E97A77">
        <w:rPr>
          <w:rFonts w:ascii="微软雅黑" w:eastAsia="微软雅黑" w:hAnsi="微软雅黑" w:cs="微软雅黑" w:hint="eastAsia"/>
          <w:lang w:eastAsia="zh-CN"/>
        </w:rPr>
        <w:t>请注意，您不需要将</w:t>
      </w:r>
      <w:r w:rsidRPr="00E97A77">
        <w:rPr>
          <w:lang w:eastAsia="zh-CN"/>
        </w:rPr>
        <w:t>address = NNNN</w:t>
      </w:r>
      <w:r w:rsidRPr="00E97A77">
        <w:rPr>
          <w:rFonts w:ascii="微软雅黑" w:eastAsia="微软雅黑" w:hAnsi="微软雅黑" w:cs="微软雅黑" w:hint="eastAsia"/>
          <w:lang w:eastAsia="zh-CN"/>
        </w:rPr>
        <w:t>选项传递给</w:t>
      </w:r>
      <w:r w:rsidRPr="00E97A77">
        <w:rPr>
          <w:lang w:eastAsia="zh-CN"/>
        </w:rPr>
        <w:t>-Xrunjdwp</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lang w:eastAsia="zh-CN"/>
        </w:rPr>
        <w:t>如果省略，</w:t>
      </w:r>
      <w:r w:rsidRPr="00E97A77">
        <w:rPr>
          <w:lang w:eastAsia="zh-CN"/>
        </w:rPr>
        <w:t>Java</w:t>
      </w:r>
      <w:r w:rsidRPr="00E97A77">
        <w:rPr>
          <w:rFonts w:ascii="微软雅黑" w:eastAsia="微软雅黑" w:hAnsi="微软雅黑" w:cs="微软雅黑" w:hint="eastAsia"/>
          <w:lang w:eastAsia="zh-CN"/>
        </w:rPr>
        <w:t>将简单地选取一个随机空闲端口。</w:t>
      </w:r>
    </w:p>
    <w:p w:rsidR="005A4D71" w:rsidRDefault="005A4D71">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5A4D71" w:rsidRDefault="00297392">
      <w:pPr>
        <w:spacing w:before="93"/>
        <w:ind w:left="255"/>
        <w:rPr>
          <w:b/>
          <w:sz w:val="20"/>
        </w:rPr>
      </w:pPr>
      <w:r>
        <w:pict>
          <v:line id="_x0000_s4924" style="position:absolute;left:0;text-align:left;z-index:251297280;mso-position-horizontal-relative:page" from="73.4pt,4.45pt" to="73.4pt,86.45pt" strokecolor="#5c5c4e">
            <w10:wrap anchorx="page"/>
          </v:line>
        </w:pict>
      </w:r>
      <w:r w:rsidR="00475295">
        <w:rPr>
          <w:b/>
          <w:sz w:val="20"/>
        </w:rPr>
        <w:t>Note</w:t>
      </w:r>
    </w:p>
    <w:p w:rsidR="005A4D71" w:rsidRDefault="005A4D71">
      <w:pPr>
        <w:pStyle w:val="a3"/>
        <w:spacing w:before="1"/>
        <w:rPr>
          <w:b/>
          <w:sz w:val="22"/>
        </w:rPr>
      </w:pPr>
    </w:p>
    <w:p w:rsidR="00E97A77" w:rsidRDefault="00E97A77">
      <w:pPr>
        <w:pStyle w:val="a3"/>
        <w:spacing w:line="280" w:lineRule="exact"/>
        <w:ind w:left="255" w:right="1836"/>
        <w:jc w:val="both"/>
      </w:pPr>
    </w:p>
    <w:p w:rsidR="005A4D71" w:rsidRDefault="00E97A77" w:rsidP="00E97A77">
      <w:pPr>
        <w:pStyle w:val="a3"/>
        <w:spacing w:line="280" w:lineRule="exact"/>
        <w:ind w:left="255" w:right="1836"/>
        <w:jc w:val="both"/>
        <w:rPr>
          <w:lang w:eastAsia="zh-CN"/>
        </w:rPr>
      </w:pPr>
      <w:r w:rsidRPr="00E97A77">
        <w:rPr>
          <w:rFonts w:ascii="微软雅黑" w:eastAsia="微软雅黑" w:hAnsi="微软雅黑" w:cs="微软雅黑" w:hint="eastAsia"/>
          <w:lang w:eastAsia="zh-CN"/>
        </w:rPr>
        <w:t>通过</w:t>
      </w:r>
      <w:r w:rsidRPr="00E97A77">
        <w:rPr>
          <w:lang w:eastAsia="zh-CN"/>
        </w:rPr>
        <w:t>Internet</w:t>
      </w:r>
      <w:r w:rsidRPr="00E97A77">
        <w:rPr>
          <w:rFonts w:ascii="微软雅黑" w:eastAsia="微软雅黑" w:hAnsi="微软雅黑" w:cs="微软雅黑" w:hint="eastAsia"/>
          <w:lang w:eastAsia="zh-CN"/>
        </w:rPr>
        <w:t>调试远程服务可能会很慢，您可能需要增加</w:t>
      </w:r>
      <w:r w:rsidRPr="00E97A77">
        <w:rPr>
          <w:lang w:eastAsia="zh-CN"/>
        </w:rPr>
        <w:t>IDE</w:t>
      </w:r>
      <w:r w:rsidRPr="00E97A77">
        <w:rPr>
          <w:rFonts w:ascii="微软雅黑" w:eastAsia="微软雅黑" w:hAnsi="微软雅黑" w:cs="微软雅黑" w:hint="eastAsia"/>
          <w:lang w:eastAsia="zh-CN"/>
        </w:rPr>
        <w:t>中的超时。</w:t>
      </w:r>
      <w:r w:rsidRPr="00E97A77">
        <w:rPr>
          <w:lang w:eastAsia="zh-CN"/>
        </w:rPr>
        <w:t xml:space="preserve"> </w:t>
      </w:r>
      <w:r w:rsidRPr="00E97A77">
        <w:rPr>
          <w:rFonts w:ascii="微软雅黑" w:eastAsia="微软雅黑" w:hAnsi="微软雅黑" w:cs="微软雅黑" w:hint="eastAsia"/>
          <w:lang w:eastAsia="zh-CN"/>
        </w:rPr>
        <w:t>例如，在</w:t>
      </w:r>
      <w:r w:rsidRPr="00E97A77">
        <w:rPr>
          <w:lang w:eastAsia="zh-CN"/>
        </w:rPr>
        <w:t>Eclipse</w:t>
      </w:r>
      <w:r w:rsidRPr="00E97A77">
        <w:rPr>
          <w:rFonts w:ascii="微软雅黑" w:eastAsia="微软雅黑" w:hAnsi="微软雅黑" w:cs="微软雅黑" w:hint="eastAsia"/>
          <w:lang w:eastAsia="zh-CN"/>
        </w:rPr>
        <w:t>中，您可以选择</w:t>
      </w:r>
      <w:r w:rsidRPr="00E97A77">
        <w:rPr>
          <w:lang w:eastAsia="zh-CN"/>
        </w:rPr>
        <w:t>Java</w:t>
      </w:r>
      <w:r w:rsidRPr="00E97A77">
        <w:rPr>
          <w:lang w:eastAsia="zh-CN"/>
        </w:rPr>
        <w:t></w:t>
      </w:r>
      <w:r w:rsidRPr="00E97A77">
        <w:rPr>
          <w:rFonts w:ascii="微软雅黑" w:eastAsia="微软雅黑" w:hAnsi="微软雅黑" w:cs="微软雅黑" w:hint="eastAsia"/>
          <w:lang w:eastAsia="zh-CN"/>
        </w:rPr>
        <w:t>从首选项调试</w:t>
      </w:r>
      <w:r w:rsidRPr="00E97A77">
        <w:rPr>
          <w:lang w:eastAsia="zh-CN"/>
        </w:rPr>
        <w:t>...</w:t>
      </w:r>
      <w:r w:rsidRPr="00E97A77">
        <w:rPr>
          <w:rFonts w:ascii="微软雅黑" w:eastAsia="微软雅黑" w:hAnsi="微软雅黑" w:cs="微软雅黑" w:hint="eastAsia"/>
          <w:lang w:eastAsia="zh-CN"/>
        </w:rPr>
        <w:t>并将调试器超时（</w:t>
      </w:r>
      <w:r w:rsidRPr="00E97A77">
        <w:rPr>
          <w:lang w:eastAsia="zh-CN"/>
        </w:rPr>
        <w:t>ms</w:t>
      </w:r>
      <w:r w:rsidRPr="00E97A77">
        <w:rPr>
          <w:rFonts w:ascii="微软雅黑" w:eastAsia="微软雅黑" w:hAnsi="微软雅黑" w:cs="微软雅黑" w:hint="eastAsia"/>
          <w:lang w:eastAsia="zh-CN"/>
        </w:rPr>
        <w:t>）更改为更合适的值（在大多数情况下，</w:t>
      </w:r>
      <w:r w:rsidRPr="00E97A77">
        <w:rPr>
          <w:lang w:eastAsia="zh-CN"/>
        </w:rPr>
        <w:t>60000</w:t>
      </w:r>
      <w:r w:rsidRPr="00E97A77">
        <w:rPr>
          <w:rFonts w:ascii="微软雅黑" w:eastAsia="微软雅黑" w:hAnsi="微软雅黑" w:cs="微软雅黑" w:hint="eastAsia"/>
          <w:lang w:eastAsia="zh-CN"/>
        </w:rPr>
        <w:t>可以正常工作）。</w:t>
      </w:r>
    </w:p>
    <w:p w:rsidR="005A4D71" w:rsidRDefault="005A4D71">
      <w:pPr>
        <w:pStyle w:val="a3"/>
        <w:spacing w:before="10"/>
        <w:rPr>
          <w:lang w:eastAsia="zh-CN"/>
        </w:rPr>
      </w:pPr>
    </w:p>
    <w:p w:rsidR="005A4D71" w:rsidRDefault="00297392">
      <w:pPr>
        <w:spacing w:before="94"/>
        <w:ind w:left="255"/>
        <w:rPr>
          <w:b/>
          <w:sz w:val="20"/>
        </w:rPr>
      </w:pPr>
      <w:r>
        <w:pict>
          <v:line id="_x0000_s4923" style="position:absolute;left:0;text-align:left;z-index:251298304;mso-position-horizontal-relative:page" from="73.4pt,4.5pt" to="73.4pt,126.5pt" strokecolor="#5c5c4e">
            <w10:wrap anchorx="page"/>
          </v:line>
        </w:pict>
      </w:r>
      <w:r w:rsidR="00475295">
        <w:rPr>
          <w:b/>
          <w:sz w:val="20"/>
        </w:rPr>
        <w:t>Warning</w:t>
      </w:r>
    </w:p>
    <w:p w:rsidR="005A4D71" w:rsidRDefault="005A4D71">
      <w:pPr>
        <w:pStyle w:val="a3"/>
        <w:spacing w:before="8"/>
        <w:rPr>
          <w:b/>
          <w:sz w:val="21"/>
        </w:rPr>
      </w:pPr>
    </w:p>
    <w:p w:rsidR="005A4D71" w:rsidRDefault="00E97A77" w:rsidP="007B2A9E">
      <w:pPr>
        <w:pStyle w:val="a3"/>
        <w:spacing w:line="292" w:lineRule="auto"/>
        <w:ind w:left="255" w:right="1837"/>
        <w:jc w:val="both"/>
      </w:pPr>
      <w:r w:rsidRPr="00E97A77">
        <w:rPr>
          <w:rFonts w:ascii="微软雅黑" w:eastAsia="微软雅黑" w:hAnsi="微软雅黑" w:cs="微软雅黑" w:hint="eastAsia"/>
          <w:lang w:eastAsia="zh-CN"/>
        </w:rPr>
        <w:t>在</w:t>
      </w:r>
      <w:r w:rsidRPr="00E97A77">
        <w:rPr>
          <w:lang w:eastAsia="zh-CN"/>
        </w:rPr>
        <w:t>IntelliJ IDEA</w:t>
      </w:r>
      <w:r w:rsidRPr="00E97A77">
        <w:rPr>
          <w:rFonts w:ascii="微软雅黑" w:eastAsia="微软雅黑" w:hAnsi="微软雅黑" w:cs="微软雅黑" w:hint="eastAsia"/>
          <w:lang w:eastAsia="zh-CN"/>
        </w:rPr>
        <w:t>中使用远程调试通道时，必须将所有断点配置为挂起线程而不是</w:t>
      </w:r>
      <w:r w:rsidRPr="00E97A77">
        <w:rPr>
          <w:lang w:eastAsia="zh-CN"/>
        </w:rPr>
        <w:t>VM</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lang w:eastAsia="zh-CN"/>
        </w:rPr>
        <w:t>默认情况下，</w:t>
      </w:r>
      <w:r w:rsidRPr="00E97A77">
        <w:rPr>
          <w:lang w:eastAsia="zh-CN"/>
        </w:rPr>
        <w:t>IntelliJ IDEA</w:t>
      </w:r>
      <w:r w:rsidRPr="00E97A77">
        <w:rPr>
          <w:rFonts w:ascii="微软雅黑" w:eastAsia="微软雅黑" w:hAnsi="微软雅黑" w:cs="微软雅黑" w:hint="eastAsia"/>
          <w:lang w:eastAsia="zh-CN"/>
        </w:rPr>
        <w:t>中的断点会挂起整个虚拟机，而不是挂起命中断点的线程。</w:t>
      </w:r>
      <w:r w:rsidRPr="00E97A77">
        <w:rPr>
          <w:lang w:eastAsia="zh-CN"/>
        </w:rPr>
        <w:t xml:space="preserve"> </w:t>
      </w:r>
      <w:r w:rsidRPr="00E97A77">
        <w:rPr>
          <w:rFonts w:ascii="微软雅黑" w:eastAsia="微软雅黑" w:hAnsi="微软雅黑" w:cs="微软雅黑" w:hint="eastAsia"/>
          <w:lang w:eastAsia="zh-CN"/>
        </w:rPr>
        <w:t>这具有暂停管理远程调试通道的线程的不良副作用，导致您的调试会话冻结。</w:t>
      </w:r>
      <w:r w:rsidRPr="00E97A77">
        <w:rPr>
          <w:lang w:eastAsia="zh-CN"/>
        </w:rPr>
        <w:t xml:space="preserve"> </w:t>
      </w:r>
      <w:r w:rsidRPr="00E97A77">
        <w:rPr>
          <w:rFonts w:ascii="微软雅黑" w:eastAsia="微软雅黑" w:hAnsi="微软雅黑" w:cs="微软雅黑" w:hint="eastAsia"/>
          <w:lang w:eastAsia="zh-CN"/>
        </w:rPr>
        <w:t>在</w:t>
      </w:r>
      <w:r w:rsidRPr="00E97A77">
        <w:rPr>
          <w:lang w:eastAsia="zh-CN"/>
        </w:rPr>
        <w:t>IntelliJ IDEA</w:t>
      </w:r>
      <w:r w:rsidRPr="00E97A77">
        <w:rPr>
          <w:rFonts w:ascii="微软雅黑" w:eastAsia="微软雅黑" w:hAnsi="微软雅黑" w:cs="微软雅黑" w:hint="eastAsia"/>
          <w:lang w:eastAsia="zh-CN"/>
        </w:rPr>
        <w:t>中使用远程调试通道时，应将所有断点配置为挂起线程而不是</w:t>
      </w:r>
      <w:r w:rsidRPr="00E97A77">
        <w:rPr>
          <w:lang w:eastAsia="zh-CN"/>
        </w:rPr>
        <w:t>VM</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rPr>
        <w:t>请参阅</w:t>
      </w:r>
      <w:hyperlink r:id="rId115">
        <w:r>
          <w:rPr>
            <w:color w:val="204060"/>
            <w:u w:val="single" w:color="204060"/>
          </w:rPr>
          <w:t>IDEA-165769</w:t>
        </w:r>
        <w:r>
          <w:rPr>
            <w:color w:val="204060"/>
          </w:rPr>
          <w:t xml:space="preserve"> </w:t>
        </w:r>
      </w:hyperlink>
      <w:r w:rsidRPr="00E97A77">
        <w:rPr>
          <w:rFonts w:ascii="微软雅黑" w:eastAsia="微软雅黑" w:hAnsi="微软雅黑" w:cs="微软雅黑" w:hint="eastAsia"/>
        </w:rPr>
        <w:t>了解更多详情。</w:t>
      </w:r>
    </w:p>
    <w:p w:rsidR="005A4D71" w:rsidRDefault="005A4D71">
      <w:pPr>
        <w:pStyle w:val="a3"/>
        <w:spacing w:before="7"/>
        <w:rPr>
          <w:sz w:val="21"/>
        </w:rPr>
      </w:pPr>
    </w:p>
    <w:p w:rsidR="007B2A9E" w:rsidRDefault="007B2A9E">
      <w:pPr>
        <w:pStyle w:val="1"/>
        <w:numPr>
          <w:ilvl w:val="0"/>
          <w:numId w:val="27"/>
        </w:numPr>
        <w:tabs>
          <w:tab w:val="left" w:pos="721"/>
        </w:tabs>
        <w:ind w:left="720" w:hanging="600"/>
        <w:rPr>
          <w:lang w:eastAsia="zh-CN"/>
        </w:rPr>
      </w:pPr>
      <w:bookmarkStart w:id="160" w:name="21._Packaging_your_application_for_produ"/>
      <w:bookmarkStart w:id="161" w:name="_bookmark83"/>
      <w:bookmarkEnd w:id="160"/>
      <w:bookmarkEnd w:id="161"/>
      <w:r>
        <w:rPr>
          <w:rFonts w:asciiTheme="minorEastAsia" w:eastAsiaTheme="minorEastAsia" w:hAnsiTheme="minorEastAsia" w:hint="eastAsia"/>
          <w:lang w:eastAsia="zh-CN"/>
        </w:rPr>
        <w:t>打包生产环境中的应用程序</w:t>
      </w:r>
    </w:p>
    <w:p w:rsidR="005A4D71" w:rsidRDefault="00305E81" w:rsidP="00BA4325">
      <w:pPr>
        <w:pStyle w:val="a3"/>
        <w:spacing w:before="287" w:line="292" w:lineRule="auto"/>
        <w:ind w:left="120" w:right="1436"/>
        <w:jc w:val="both"/>
        <w:rPr>
          <w:lang w:eastAsia="zh-CN"/>
        </w:rPr>
      </w:pPr>
      <w:r>
        <w:rPr>
          <w:rFonts w:ascii="微软雅黑" w:eastAsia="微软雅黑" w:hAnsi="微软雅黑" w:cs="微软雅黑" w:hint="eastAsia"/>
          <w:lang w:eastAsia="zh-CN"/>
        </w:rPr>
        <w:t>可执行的jar</w:t>
      </w:r>
      <w:r w:rsidRPr="00305E81">
        <w:rPr>
          <w:rFonts w:ascii="微软雅黑" w:eastAsia="微软雅黑" w:hAnsi="微软雅黑" w:cs="微软雅黑" w:hint="eastAsia"/>
          <w:lang w:eastAsia="zh-CN"/>
        </w:rPr>
        <w:t>可用于生产部署。</w:t>
      </w:r>
      <w:r w:rsidRPr="00305E81">
        <w:rPr>
          <w:lang w:eastAsia="zh-CN"/>
        </w:rPr>
        <w:t xml:space="preserve"> </w:t>
      </w:r>
      <w:r w:rsidRPr="00305E81">
        <w:rPr>
          <w:rFonts w:ascii="微软雅黑" w:eastAsia="微软雅黑" w:hAnsi="微软雅黑" w:cs="微软雅黑" w:hint="eastAsia"/>
          <w:lang w:eastAsia="zh-CN"/>
        </w:rPr>
        <w:t>由于它们是独立的，因此它们也非常适合基于云的部署。</w:t>
      </w:r>
    </w:p>
    <w:p w:rsidR="005A4D71" w:rsidRDefault="005A4D71">
      <w:pPr>
        <w:pStyle w:val="a3"/>
        <w:spacing w:before="3"/>
        <w:rPr>
          <w:sz w:val="17"/>
          <w:lang w:eastAsia="zh-CN"/>
        </w:rPr>
      </w:pPr>
    </w:p>
    <w:p w:rsidR="005A4D71" w:rsidRDefault="00BA4325" w:rsidP="009C22E1">
      <w:pPr>
        <w:spacing w:before="1" w:line="280" w:lineRule="auto"/>
        <w:ind w:left="120" w:right="1437"/>
        <w:jc w:val="both"/>
      </w:pPr>
      <w:r w:rsidRPr="00BA4325">
        <w:rPr>
          <w:rFonts w:ascii="微软雅黑" w:eastAsia="微软雅黑" w:hAnsi="微软雅黑" w:cs="微软雅黑" w:hint="eastAsia"/>
          <w:sz w:val="20"/>
          <w:lang w:eastAsia="zh-CN"/>
        </w:rPr>
        <w:t>对于额外的</w:t>
      </w:r>
      <w:r w:rsidRPr="00BA4325">
        <w:rPr>
          <w:sz w:val="20"/>
          <w:lang w:eastAsia="zh-CN"/>
        </w:rPr>
        <w:t>“</w:t>
      </w:r>
      <w:r w:rsidRPr="00BA4325">
        <w:rPr>
          <w:rFonts w:ascii="微软雅黑" w:eastAsia="微软雅黑" w:hAnsi="微软雅黑" w:cs="微软雅黑" w:hint="eastAsia"/>
          <w:sz w:val="20"/>
          <w:lang w:eastAsia="zh-CN"/>
        </w:rPr>
        <w:t>生产就绪</w:t>
      </w:r>
      <w:r w:rsidRPr="00BA4325">
        <w:rPr>
          <w:sz w:val="20"/>
          <w:lang w:eastAsia="zh-CN"/>
        </w:rPr>
        <w:t>”</w:t>
      </w:r>
      <w:r w:rsidRPr="00BA4325">
        <w:rPr>
          <w:rFonts w:ascii="微软雅黑" w:eastAsia="微软雅黑" w:hAnsi="微软雅黑" w:cs="微软雅黑" w:hint="eastAsia"/>
          <w:sz w:val="20"/>
          <w:lang w:eastAsia="zh-CN"/>
        </w:rPr>
        <w:t>功能，如健康，审计和度量</w:t>
      </w:r>
      <w:r w:rsidRPr="00BA4325">
        <w:rPr>
          <w:sz w:val="20"/>
          <w:lang w:eastAsia="zh-CN"/>
        </w:rPr>
        <w:t>REST</w:t>
      </w:r>
      <w:r w:rsidRPr="00BA4325">
        <w:rPr>
          <w:rFonts w:ascii="微软雅黑" w:eastAsia="微软雅黑" w:hAnsi="微软雅黑" w:cs="微软雅黑" w:hint="eastAsia"/>
          <w:sz w:val="20"/>
          <w:lang w:eastAsia="zh-CN"/>
        </w:rPr>
        <w:t>或</w:t>
      </w:r>
      <w:r w:rsidRPr="00BA4325">
        <w:rPr>
          <w:sz w:val="20"/>
          <w:lang w:eastAsia="zh-CN"/>
        </w:rPr>
        <w:t>JMX</w:t>
      </w:r>
      <w:r w:rsidRPr="00BA4325">
        <w:rPr>
          <w:rFonts w:ascii="微软雅黑" w:eastAsia="微软雅黑" w:hAnsi="微软雅黑" w:cs="微软雅黑" w:hint="eastAsia"/>
          <w:sz w:val="20"/>
          <w:lang w:eastAsia="zh-CN"/>
        </w:rPr>
        <w:t>端点</w:t>
      </w:r>
      <w:r w:rsidRPr="00BA4325">
        <w:rPr>
          <w:sz w:val="20"/>
          <w:lang w:eastAsia="zh-CN"/>
        </w:rPr>
        <w:t xml:space="preserve">; </w:t>
      </w:r>
      <w:r w:rsidRPr="00BA4325">
        <w:rPr>
          <w:rFonts w:ascii="微软雅黑" w:eastAsia="微软雅黑" w:hAnsi="微软雅黑" w:cs="微软雅黑" w:hint="eastAsia"/>
          <w:sz w:val="20"/>
          <w:lang w:eastAsia="zh-CN"/>
        </w:rPr>
        <w:t>考虑加入</w:t>
      </w:r>
      <w:r>
        <w:rPr>
          <w:rFonts w:ascii="Courier New" w:hAnsi="Courier New"/>
          <w:sz w:val="20"/>
        </w:rPr>
        <w:t>spring-boot-actuator</w:t>
      </w:r>
      <w:r w:rsidRPr="00BA4325">
        <w:rPr>
          <w:rFonts w:ascii="微软雅黑" w:eastAsia="微软雅黑" w:hAnsi="微软雅黑" w:cs="微软雅黑" w:hint="eastAsia"/>
          <w:sz w:val="20"/>
          <w:lang w:eastAsia="zh-CN"/>
        </w:rPr>
        <w:t>执行器。</w:t>
      </w:r>
      <w:r w:rsidRPr="00BA4325">
        <w:rPr>
          <w:sz w:val="20"/>
          <w:lang w:eastAsia="zh-CN"/>
        </w:rPr>
        <w:t xml:space="preserve"> </w:t>
      </w:r>
      <w:r w:rsidRPr="00BA4325">
        <w:rPr>
          <w:rFonts w:ascii="微软雅黑" w:eastAsia="微软雅黑" w:hAnsi="微软雅黑" w:cs="微软雅黑" w:hint="eastAsia"/>
          <w:sz w:val="20"/>
          <w:lang w:eastAsia="zh-CN"/>
        </w:rPr>
        <w:t>有关详细信息，请参见</w:t>
      </w:r>
      <w:hyperlink w:anchor="_bookmark297" w:history="1">
        <w:r>
          <w:rPr>
            <w:i/>
            <w:color w:val="204060"/>
            <w:sz w:val="20"/>
            <w:u w:val="single" w:color="204060"/>
          </w:rPr>
          <w:t>Part V, “Spring Boot Actuator: Production-</w:t>
        </w:r>
      </w:hyperlink>
      <w:r>
        <w:rPr>
          <w:i/>
          <w:color w:val="204060"/>
          <w:sz w:val="20"/>
        </w:rPr>
        <w:t xml:space="preserve"> </w:t>
      </w:r>
      <w:hyperlink w:anchor="_bookmark297" w:history="1">
        <w:r>
          <w:rPr>
            <w:i/>
            <w:color w:val="204060"/>
            <w:sz w:val="20"/>
            <w:u w:val="single" w:color="204060"/>
          </w:rPr>
          <w:t>ready features”</w:t>
        </w:r>
        <w:r>
          <w:rPr>
            <w:i/>
            <w:color w:val="204060"/>
            <w:sz w:val="20"/>
          </w:rPr>
          <w:t xml:space="preserve"> </w:t>
        </w:r>
      </w:hyperlink>
      <w:r>
        <w:rPr>
          <w:sz w:val="20"/>
        </w:rPr>
        <w:t>for details</w:t>
      </w:r>
      <w:r w:rsidRPr="00BA4325">
        <w:rPr>
          <w:rFonts w:ascii="微软雅黑" w:eastAsia="微软雅黑" w:hAnsi="微软雅黑" w:cs="微软雅黑" w:hint="eastAsia"/>
          <w:sz w:val="20"/>
          <w:lang w:eastAsia="zh-CN"/>
        </w:rPr>
        <w:t>。</w:t>
      </w:r>
    </w:p>
    <w:p w:rsidR="005A4D71" w:rsidRDefault="005A4D71">
      <w:pPr>
        <w:pStyle w:val="a3"/>
        <w:spacing w:before="7"/>
        <w:rPr>
          <w:sz w:val="21"/>
        </w:rPr>
      </w:pPr>
    </w:p>
    <w:p w:rsidR="009C22E1" w:rsidRDefault="009C22E1">
      <w:pPr>
        <w:pStyle w:val="1"/>
        <w:numPr>
          <w:ilvl w:val="0"/>
          <w:numId w:val="27"/>
        </w:numPr>
        <w:tabs>
          <w:tab w:val="left" w:pos="721"/>
        </w:tabs>
        <w:ind w:left="720" w:hanging="600"/>
      </w:pPr>
      <w:bookmarkStart w:id="162" w:name="22._What_to_read_next"/>
      <w:bookmarkStart w:id="163" w:name="_bookmark84"/>
      <w:bookmarkEnd w:id="162"/>
      <w:bookmarkEnd w:id="163"/>
      <w:r>
        <w:rPr>
          <w:rFonts w:asciiTheme="minorEastAsia" w:eastAsiaTheme="minorEastAsia" w:hAnsiTheme="minorEastAsia" w:hint="eastAsia"/>
          <w:lang w:eastAsia="zh-CN"/>
        </w:rPr>
        <w:t>接下来读什么</w:t>
      </w:r>
    </w:p>
    <w:p w:rsidR="005A4D71" w:rsidRDefault="009C22E1" w:rsidP="00D14B99">
      <w:pPr>
        <w:pStyle w:val="a3"/>
        <w:spacing w:before="287" w:line="292" w:lineRule="auto"/>
        <w:ind w:left="120" w:right="1437"/>
        <w:jc w:val="both"/>
      </w:pPr>
      <w:r w:rsidRPr="009C22E1">
        <w:rPr>
          <w:rFonts w:ascii="微软雅黑" w:eastAsia="微软雅黑" w:hAnsi="微软雅黑" w:cs="微软雅黑" w:hint="eastAsia"/>
        </w:rPr>
        <w:t>您现在应该对如何使用</w:t>
      </w:r>
      <w:r w:rsidRPr="009C22E1">
        <w:t>Spring Boot</w:t>
      </w:r>
      <w:r w:rsidRPr="009C22E1">
        <w:rPr>
          <w:rFonts w:ascii="微软雅黑" w:eastAsia="微软雅黑" w:hAnsi="微软雅黑" w:cs="微软雅黑" w:hint="eastAsia"/>
        </w:rPr>
        <w:t>以及您应该遵循的一些最佳实践有很好的理解。</w:t>
      </w:r>
      <w:r w:rsidRPr="009C22E1">
        <w:t xml:space="preserve"> </w:t>
      </w:r>
      <w:r w:rsidRPr="009C22E1">
        <w:rPr>
          <w:rFonts w:ascii="微软雅黑" w:eastAsia="微软雅黑" w:hAnsi="微软雅黑" w:cs="微软雅黑" w:hint="eastAsia"/>
        </w:rPr>
        <w:t>您现在可以继续深入了解特定的</w:t>
      </w:r>
      <w:hyperlink w:anchor="_bookmark85" w:history="1">
        <w:r>
          <w:rPr>
            <w:i/>
            <w:color w:val="204060"/>
            <w:u w:val="single" w:color="204060"/>
          </w:rPr>
          <w:t>Spring Boot features</w:t>
        </w:r>
        <w:r>
          <w:rPr>
            <w:i/>
            <w:color w:val="204060"/>
          </w:rPr>
          <w:t xml:space="preserve"> </w:t>
        </w:r>
      </w:hyperlink>
      <w:r w:rsidRPr="009C22E1">
        <w:rPr>
          <w:rFonts w:ascii="微软雅黑" w:eastAsia="微软雅黑" w:hAnsi="微软雅黑" w:cs="微软雅黑" w:hint="eastAsia"/>
        </w:rPr>
        <w:t>，或者可以跳过并阅读</w:t>
      </w:r>
      <w:r w:rsidRPr="009C22E1">
        <w:t>Spring Boot</w:t>
      </w:r>
      <w:r w:rsidRPr="009C22E1">
        <w:rPr>
          <w:rFonts w:ascii="微软雅黑" w:eastAsia="微软雅黑" w:hAnsi="微软雅黑" w:cs="微软雅黑" w:hint="eastAsia"/>
        </w:rPr>
        <w:t>的</w:t>
      </w:r>
      <w:r>
        <w:t>“</w:t>
      </w:r>
      <w:hyperlink w:anchor="_bookmark297" w:history="1">
        <w:r>
          <w:rPr>
            <w:color w:val="204060"/>
            <w:u w:val="single" w:color="204060"/>
          </w:rPr>
          <w:t>production ready</w:t>
        </w:r>
      </w:hyperlink>
      <w:r>
        <w:t>”</w:t>
      </w:r>
      <w:r w:rsidRPr="009C22E1">
        <w:rPr>
          <w:rFonts w:ascii="微软雅黑" w:eastAsia="微软雅黑" w:hAnsi="微软雅黑" w:cs="微软雅黑" w:hint="eastAsia"/>
        </w:rPr>
        <w:t>部分。</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297392">
        <w:rPr>
          <w:spacing w:val="1"/>
          <w:sz w:val="2"/>
        </w:rPr>
      </w:r>
      <w:r w:rsidR="00297392">
        <w:rPr>
          <w:spacing w:val="1"/>
          <w:sz w:val="2"/>
        </w:rPr>
        <w:pict>
          <v:group id="_x0000_s4919" style="width:531.3pt;height:.5pt;mso-position-horizontal-relative:char;mso-position-vertical-relative:line" coordsize="10626,10">
            <v:line id="_x0000_s4922" style="position:absolute" from="0,5" to="3542,5" strokeweight=".5pt"/>
            <v:line id="_x0000_s4921" style="position:absolute" from="3542,5" to="7084,5" strokeweight=".5pt"/>
            <v:line id="_x0000_s4920"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245"/>
        <w:rPr>
          <w:b/>
          <w:sz w:val="49"/>
        </w:rPr>
      </w:pPr>
      <w:bookmarkStart w:id="164" w:name="Part_IV._Spring_Boot_features"/>
      <w:bookmarkStart w:id="165" w:name="_bookmark85"/>
      <w:bookmarkEnd w:id="164"/>
      <w:bookmarkEnd w:id="165"/>
      <w:r>
        <w:rPr>
          <w:b/>
          <w:sz w:val="49"/>
        </w:rPr>
        <w:t xml:space="preserve">Part IV. Spring Boot </w:t>
      </w:r>
      <w:r w:rsidR="00D03490">
        <w:rPr>
          <w:rFonts w:asciiTheme="minorEastAsia" w:eastAsiaTheme="minorEastAsia" w:hAnsiTheme="minorEastAsia" w:hint="eastAsia"/>
          <w:b/>
          <w:sz w:val="49"/>
          <w:lang w:eastAsia="zh-CN"/>
        </w:rPr>
        <w:t>特性</w:t>
      </w:r>
    </w:p>
    <w:p w:rsidR="005A4D71" w:rsidRDefault="00D03490" w:rsidP="00D03490">
      <w:pPr>
        <w:pStyle w:val="a3"/>
        <w:spacing w:before="321" w:line="292" w:lineRule="auto"/>
        <w:ind w:left="120" w:right="1437"/>
        <w:jc w:val="both"/>
      </w:pPr>
      <w:r w:rsidRPr="00D03490">
        <w:rPr>
          <w:rFonts w:ascii="微软雅黑" w:eastAsia="微软雅黑" w:hAnsi="微软雅黑" w:cs="微软雅黑" w:hint="eastAsia"/>
        </w:rPr>
        <w:t>本节将深入探讨</w:t>
      </w:r>
      <w:r w:rsidRPr="00D03490">
        <w:t>Spring Boot</w:t>
      </w:r>
      <w:r w:rsidRPr="00D03490">
        <w:rPr>
          <w:rFonts w:ascii="微软雅黑" w:eastAsia="微软雅黑" w:hAnsi="微软雅黑" w:cs="微软雅黑" w:hint="eastAsia"/>
        </w:rPr>
        <w:t>的细节。</w:t>
      </w:r>
      <w:r w:rsidRPr="00D03490">
        <w:t xml:space="preserve"> </w:t>
      </w:r>
      <w:r w:rsidRPr="00D03490">
        <w:rPr>
          <w:rFonts w:ascii="微软雅黑" w:eastAsia="微软雅黑" w:hAnsi="微软雅黑" w:cs="微软雅黑" w:hint="eastAsia"/>
        </w:rPr>
        <w:t>在这里，您可以了解要使用和定制的关键功能。</w:t>
      </w:r>
      <w:r w:rsidRPr="00D03490">
        <w:t xml:space="preserve"> </w:t>
      </w:r>
      <w:r w:rsidRPr="00D03490">
        <w:rPr>
          <w:rFonts w:ascii="微软雅黑" w:eastAsia="微软雅黑" w:hAnsi="微软雅黑" w:cs="微软雅黑" w:hint="eastAsia"/>
        </w:rPr>
        <w:t>如果还没有，可能需要阅读</w:t>
      </w:r>
      <w:hyperlink w:anchor="_bookmark8" w:history="1">
        <w:r>
          <w:rPr>
            <w:i/>
            <w:color w:val="204060"/>
            <w:u w:val="single" w:color="204060"/>
          </w:rPr>
          <w:t>Part II, “Getting started”</w:t>
        </w:r>
      </w:hyperlink>
      <w:r>
        <w:rPr>
          <w:i/>
          <w:color w:val="204060"/>
        </w:rPr>
        <w:t xml:space="preserve"> </w:t>
      </w:r>
      <w:r>
        <w:rPr>
          <w:rFonts w:asciiTheme="minorEastAsia" w:eastAsiaTheme="minorEastAsia" w:hAnsiTheme="minorEastAsia" w:hint="eastAsia"/>
          <w:i/>
          <w:color w:val="204060"/>
          <w:lang w:eastAsia="zh-CN"/>
        </w:rPr>
        <w:t>和</w:t>
      </w:r>
      <w:r>
        <w:t xml:space="preserve"> </w:t>
      </w:r>
      <w:hyperlink w:anchor="_bookmark34" w:history="1">
        <w:r>
          <w:rPr>
            <w:i/>
            <w:color w:val="204060"/>
            <w:u w:val="single" w:color="204060"/>
          </w:rPr>
          <w:t>Part III, “Using Spring Boot”</w:t>
        </w:r>
        <w:r>
          <w:rPr>
            <w:i/>
            <w:color w:val="204060"/>
          </w:rPr>
          <w:t xml:space="preserve"> </w:t>
        </w:r>
      </w:hyperlink>
      <w:r w:rsidRPr="00D03490">
        <w:rPr>
          <w:rFonts w:ascii="微软雅黑" w:eastAsia="微软雅黑" w:hAnsi="微软雅黑" w:cs="微软雅黑" w:hint="eastAsia"/>
        </w:rPr>
        <w:t>，以便您了解基础知识。</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297392">
      <w:pPr>
        <w:pStyle w:val="a3"/>
        <w:spacing w:before="7"/>
        <w:rPr>
          <w:sz w:val="11"/>
        </w:rPr>
      </w:pPr>
      <w:r>
        <w:pict>
          <v:group id="_x0000_s4915" style="position:absolute;margin-left:1in;margin-top:8.65pt;width:451.3pt;height:.5pt;z-index:251299328;mso-wrap-distance-left:0;mso-wrap-distance-right:0;mso-position-horizontal-relative:page" coordorigin="1440,173" coordsize="9026,10">
            <v:line id="_x0000_s4918" style="position:absolute" from="1440,178" to="4449,178" strokeweight=".5pt"/>
            <v:line id="_x0000_s4917" style="position:absolute" from="4449,178" to="7457,178" strokeweight=".5pt"/>
            <v:line id="_x0000_s4916" style="position:absolute" from="7457,178" to="10466,178" strokeweight=".5pt"/>
            <w10:wrap type="topAndBottom" anchorx="page"/>
          </v:group>
        </w:pict>
      </w:r>
    </w:p>
    <w:p w:rsidR="005A4D71" w:rsidRDefault="005A4D71">
      <w:pPr>
        <w:rPr>
          <w:sz w:val="11"/>
        </w:rPr>
        <w:sectPr w:rsidR="005A4D71">
          <w:headerReference w:type="default" r:id="rId116"/>
          <w:footerReference w:type="default" r:id="rId117"/>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66" w:name="23._SpringApplication"/>
      <w:bookmarkStart w:id="167" w:name="_bookmark86"/>
      <w:bookmarkEnd w:id="166"/>
      <w:bookmarkEnd w:id="167"/>
      <w:r>
        <w:t>SpringApplication</w:t>
      </w:r>
    </w:p>
    <w:p w:rsidR="005A4D71" w:rsidRDefault="001B05A9" w:rsidP="001B05A9">
      <w:pPr>
        <w:pStyle w:val="a3"/>
        <w:spacing w:before="294" w:line="271" w:lineRule="auto"/>
        <w:ind w:left="120" w:right="1437"/>
        <w:jc w:val="both"/>
      </w:pPr>
      <w:r w:rsidRPr="001B05A9">
        <w:t>SpringApplication</w:t>
      </w:r>
      <w:r w:rsidRPr="001B05A9">
        <w:rPr>
          <w:rFonts w:ascii="微软雅黑" w:eastAsia="微软雅黑" w:hAnsi="微软雅黑" w:cs="微软雅黑" w:hint="eastAsia"/>
        </w:rPr>
        <w:t>类提供了一个方便的方法来引导将从</w:t>
      </w:r>
      <w:r w:rsidRPr="001B05A9">
        <w:t>main</w:t>
      </w:r>
      <w:r w:rsidRPr="001B05A9">
        <w:rPr>
          <w:rFonts w:ascii="微软雅黑" w:eastAsia="微软雅黑" w:hAnsi="微软雅黑" w:cs="微软雅黑" w:hint="eastAsia"/>
        </w:rPr>
        <w:t>（）方法启动的</w:t>
      </w:r>
      <w:r w:rsidRPr="001B05A9">
        <w:t>Spring</w:t>
      </w:r>
      <w:r w:rsidRPr="001B05A9">
        <w:rPr>
          <w:rFonts w:ascii="微软雅黑" w:eastAsia="微软雅黑" w:hAnsi="微软雅黑" w:cs="微软雅黑" w:hint="eastAsia"/>
        </w:rPr>
        <w:t>应用程序。</w:t>
      </w:r>
      <w:r w:rsidRPr="001B05A9">
        <w:t xml:space="preserve"> </w:t>
      </w:r>
      <w:r w:rsidRPr="001B05A9">
        <w:rPr>
          <w:rFonts w:ascii="微软雅黑" w:eastAsia="微软雅黑" w:hAnsi="微软雅黑" w:cs="微软雅黑" w:hint="eastAsia"/>
        </w:rPr>
        <w:t>在很多情况下，你可以委托给静态的</w:t>
      </w:r>
      <w:r w:rsidRPr="001B05A9">
        <w:t>SpringApplication.run</w:t>
      </w:r>
      <w:r w:rsidRPr="001B05A9">
        <w:rPr>
          <w:rFonts w:ascii="微软雅黑" w:eastAsia="微软雅黑" w:hAnsi="微软雅黑" w:cs="微软雅黑" w:hint="eastAsia"/>
        </w:rPr>
        <w:t>方法：</w:t>
      </w:r>
    </w:p>
    <w:p w:rsidR="005A4D71" w:rsidRDefault="00297392">
      <w:pPr>
        <w:pStyle w:val="a3"/>
        <w:spacing w:before="1"/>
        <w:rPr>
          <w:sz w:val="9"/>
        </w:rPr>
      </w:pPr>
      <w:r>
        <w:pict>
          <v:shape id="_x0000_s4914" type="#_x0000_t202" style="position:absolute;margin-left:75.55pt;margin-top:7.25pt;width:444.2pt;height:36.5pt;z-index:251300352;mso-wrap-distance-left:0;mso-wrap-distance-right:0;mso-position-horizontal-relative:page" fillcolor="#f0f0f0" strokecolor="#444" strokeweight=".1pt">
            <v:textbox style="mso-next-textbox:#_x0000_s4914" inset="0,0,0,0">
              <w:txbxContent>
                <w:p w:rsidR="00B67961" w:rsidRDefault="00B67961">
                  <w:pPr>
                    <w:spacing w:before="84" w:line="297" w:lineRule="auto"/>
                    <w:ind w:left="406" w:right="3669" w:hanging="337"/>
                    <w:rPr>
                      <w:rFonts w:ascii="Courier New"/>
                      <w:sz w:val="14"/>
                    </w:rPr>
                  </w:pPr>
                  <w:r>
                    <w:rPr>
                      <w:rFonts w:ascii="Courier New"/>
                      <w:b/>
                      <w:color w:val="7E0054"/>
                      <w:sz w:val="14"/>
                    </w:rPr>
                    <w:t xml:space="preserve">public static void </w:t>
                  </w:r>
                  <w:r>
                    <w:rPr>
                      <w:rFonts w:ascii="Courier New"/>
                      <w:sz w:val="14"/>
                    </w:rPr>
                    <w:t>main(String[] args) { SpringApplication.run(MySpringConfiguration.</w:t>
                  </w:r>
                  <w:r>
                    <w:rPr>
                      <w:rFonts w:ascii="Courier New"/>
                      <w:b/>
                      <w:color w:val="7E0054"/>
                      <w:sz w:val="14"/>
                    </w:rPr>
                    <w:t>class</w:t>
                  </w:r>
                  <w:r>
                    <w:rPr>
                      <w:rFonts w:ascii="Courier New"/>
                      <w:sz w:val="14"/>
                    </w:rPr>
                    <w:t>, args);</w:t>
                  </w:r>
                </w:p>
                <w:p w:rsidR="00B67961" w:rsidRDefault="00B67961">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1B05A9">
      <w:pPr>
        <w:pStyle w:val="a3"/>
        <w:spacing w:before="93"/>
        <w:ind w:left="120"/>
        <w:rPr>
          <w:lang w:eastAsia="zh-CN"/>
        </w:rPr>
      </w:pPr>
      <w:r w:rsidRPr="001B05A9">
        <w:rPr>
          <w:rFonts w:ascii="微软雅黑" w:eastAsia="微软雅黑" w:hAnsi="微软雅黑" w:cs="微软雅黑" w:hint="eastAsia"/>
          <w:lang w:eastAsia="zh-CN"/>
        </w:rPr>
        <w:t>当您的应用程序启动时，您应该看到类似于以下内容：</w:t>
      </w:r>
    </w:p>
    <w:p w:rsidR="005A4D71" w:rsidRDefault="00297392">
      <w:pPr>
        <w:pStyle w:val="a3"/>
        <w:spacing w:before="10"/>
        <w:rPr>
          <w:sz w:val="12"/>
          <w:lang w:eastAsia="zh-CN"/>
        </w:rPr>
      </w:pPr>
      <w:r>
        <w:pict>
          <v:group id="_x0000_s4896" style="position:absolute;margin-left:75.5pt;margin-top:9.35pt;width:444.3pt;height:183.6pt;z-index:251301376;mso-wrap-distance-left:0;mso-wrap-distance-right:0;mso-position-horizontal-relative:page" coordorigin="1510,187" coordsize="8886,3672">
            <v:rect id="_x0000_s4913" style="position:absolute;left:1512;top:189;width:8882;height:3668" fillcolor="#f0f0f0" stroked="f"/>
            <v:line id="_x0000_s4912" style="position:absolute" from="1511,188" to="10394,188" strokecolor="#444" strokeweight=".1pt"/>
            <v:line id="_x0000_s4911" style="position:absolute" from="10395,188" to="10395,3858" strokecolor="#444" strokeweight=".1pt"/>
            <v:line id="_x0000_s4910" style="position:absolute" from="1511,3858" to="10395,3858" strokecolor="#444" strokeweight=".1pt"/>
            <v:line id="_x0000_s4909" style="position:absolute" from="1511,188" to="1511,3858" strokecolor="#444" strokeweight=".1pt"/>
            <v:shape id="_x0000_s4908" type="#_x0000_t202" style="position:absolute;left:1666;top:3605;width:5565;height:159" filled="f" stroked="f">
              <v:textbox style="mso-next-textbox:#_x0000_s4908" inset="0,0,0,0">
                <w:txbxContent>
                  <w:p w:rsidR="00B67961" w:rsidRDefault="00B67961">
                    <w:pPr>
                      <w:rPr>
                        <w:rFonts w:ascii="Courier New"/>
                        <w:sz w:val="14"/>
                      </w:rPr>
                    </w:pPr>
                    <w:r>
                      <w:rPr>
                        <w:rFonts w:ascii="Courier New"/>
                        <w:sz w:val="14"/>
                      </w:rPr>
                      <w:t>Started SampleApplication in 2.992 seconds (JVM running for 3.658)</w:t>
                    </w:r>
                  </w:p>
                </w:txbxContent>
              </v:textbox>
            </v:shape>
            <v:shape id="_x0000_s4907" type="#_x0000_t202" style="position:absolute;left:9899;top:3409;width:105;height:159" filled="f" stroked="f">
              <v:textbox style="mso-next-textbox:#_x0000_s4907" inset="0,0,0,0">
                <w:txbxContent>
                  <w:p w:rsidR="00B67961" w:rsidRDefault="00B67961">
                    <w:pPr>
                      <w:rPr>
                        <w:rFonts w:ascii="Courier New"/>
                        <w:sz w:val="14"/>
                      </w:rPr>
                    </w:pPr>
                    <w:r>
                      <w:rPr>
                        <w:rFonts w:ascii="Courier New"/>
                        <w:sz w:val="14"/>
                      </w:rPr>
                      <w:t>:</w:t>
                    </w:r>
                  </w:p>
                </w:txbxContent>
              </v:textbox>
            </v:shape>
            <v:shape id="_x0000_s4906" type="#_x0000_t202" style="position:absolute;left:5950;top:3409;width:2961;height:159" filled="f" stroked="f">
              <v:textbox style="mso-next-textbox:#_x0000_s4906" inset="0,0,0,0">
                <w:txbxContent>
                  <w:p w:rsidR="00B67961" w:rsidRDefault="00B67961">
                    <w:pPr>
                      <w:rPr>
                        <w:rFonts w:ascii="Courier New"/>
                        <w:sz w:val="14"/>
                      </w:rPr>
                    </w:pPr>
                    <w:r>
                      <w:rPr>
                        <w:rFonts w:ascii="Courier New"/>
                        <w:sz w:val="14"/>
                      </w:rPr>
                      <w:t>main] o.s.b.s.app.SampleApplication</w:t>
                    </w:r>
                  </w:p>
                </w:txbxContent>
              </v:textbox>
            </v:shape>
            <v:shape id="_x0000_s4905" type="#_x0000_t202" style="position:absolute;left:5950;top:3017;width:4053;height:159" filled="f" stroked="f">
              <v:textbox style="mso-next-textbox:#_x0000_s4905" inset="0,0,0,0">
                <w:txbxContent>
                  <w:p w:rsidR="00B67961" w:rsidRDefault="00B67961">
                    <w:pPr>
                      <w:rPr>
                        <w:rFonts w:ascii="Courier New"/>
                        <w:sz w:val="14"/>
                      </w:rPr>
                    </w:pPr>
                    <w:r>
                      <w:rPr>
                        <w:rFonts w:ascii="Courier New"/>
                        <w:sz w:val="14"/>
                      </w:rPr>
                      <w:t>main] .t.TomcatEmbeddedServletContainerFactory :</w:t>
                    </w:r>
                  </w:p>
                </w:txbxContent>
              </v:textbox>
            </v:shape>
            <v:shape id="_x0000_s4904" type="#_x0000_t202" style="position:absolute;left:1582;top:3017;width:3465;height:551" filled="f" stroked="f">
              <v:textbox style="mso-next-textbox:#_x0000_s4904" inset="0,0,0,0">
                <w:txbxContent>
                  <w:p w:rsidR="00B67961" w:rsidRDefault="00B67961">
                    <w:pPr>
                      <w:rPr>
                        <w:rFonts w:ascii="Courier New"/>
                        <w:sz w:val="14"/>
                      </w:rPr>
                    </w:pPr>
                    <w:r>
                      <w:rPr>
                        <w:rFonts w:ascii="Courier New"/>
                        <w:sz w:val="14"/>
                      </w:rPr>
                      <w:t>2014-03-04 13:09:54.912 INFO 41370 --- [</w:t>
                    </w:r>
                  </w:p>
                  <w:p w:rsidR="00B67961" w:rsidRDefault="00B67961">
                    <w:pPr>
                      <w:spacing w:before="37"/>
                      <w:ind w:left="84"/>
                      <w:rPr>
                        <w:rFonts w:ascii="Courier New"/>
                        <w:sz w:val="14"/>
                      </w:rPr>
                    </w:pPr>
                    <w:r>
                      <w:rPr>
                        <w:rFonts w:ascii="Courier New"/>
                        <w:sz w:val="14"/>
                      </w:rPr>
                      <w:t>Server initialized with port: 8080</w:t>
                    </w:r>
                  </w:p>
                  <w:p w:rsidR="00B67961" w:rsidRDefault="00B67961">
                    <w:pPr>
                      <w:spacing w:before="38"/>
                      <w:rPr>
                        <w:rFonts w:ascii="Courier New"/>
                        <w:sz w:val="14"/>
                      </w:rPr>
                    </w:pPr>
                    <w:r>
                      <w:rPr>
                        <w:rFonts w:ascii="Courier New"/>
                        <w:sz w:val="14"/>
                      </w:rPr>
                      <w:t>2014-03-04 13:09:56.501 INFO 41370 --- [</w:t>
                    </w:r>
                  </w:p>
                </w:txbxContent>
              </v:textbox>
            </v:shape>
            <v:shape id="_x0000_s4903" type="#_x0000_t202" style="position:absolute;left:1582;top:2037;width:8422;height:943" filled="f" stroked="f">
              <v:textbox style="mso-next-textbox:#_x0000_s4903" inset="0,0,0,0">
                <w:txbxContent>
                  <w:p w:rsidR="00B67961" w:rsidRDefault="00B67961">
                    <w:pPr>
                      <w:tabs>
                        <w:tab w:val="left" w:pos="4368"/>
                      </w:tabs>
                      <w:spacing w:line="297" w:lineRule="auto"/>
                      <w:ind w:right="18" w:firstLine="84"/>
                      <w:rPr>
                        <w:rFonts w:ascii="Courier New"/>
                        <w:sz w:val="14"/>
                      </w:rPr>
                    </w:pPr>
                    <w:r>
                      <w:rPr>
                        <w:rFonts w:ascii="Courier New"/>
                        <w:sz w:val="14"/>
                      </w:rPr>
                      <w:t>Starting SampleApplication v0.1.0 on mycomputer with PID 56603 (/apps/myapp.jar started by pwebb) 2013-07-31 00:08:16.166  INFO 56603 --- [</w:t>
                    </w:r>
                    <w:r>
                      <w:rPr>
                        <w:rFonts w:ascii="Courier New"/>
                        <w:sz w:val="14"/>
                      </w:rPr>
                      <w:tab/>
                      <w:t>main] ationConfigEmbeddedWebApplicationContext :</w:t>
                    </w:r>
                  </w:p>
                  <w:p w:rsidR="00B67961" w:rsidRDefault="00B67961">
                    <w:pPr>
                      <w:spacing w:line="297" w:lineRule="auto"/>
                      <w:ind w:left="84" w:right="168"/>
                      <w:rPr>
                        <w:rFonts w:ascii="Courier New"/>
                        <w:sz w:val="14"/>
                      </w:rPr>
                    </w:pPr>
                    <w:r>
                      <w:rPr>
                        <w:rFonts w:ascii="Courier New"/>
                        <w:sz w:val="14"/>
                      </w:rPr>
                      <w:t>Refreshing org.springframework.boot.context.embedded.AnnotationConfigEmbeddedWebApplicationContext@6e5a8246:</w:t>
                    </w:r>
                  </w:p>
                  <w:p w:rsidR="00B67961" w:rsidRDefault="00B67961">
                    <w:pPr>
                      <w:spacing w:line="157" w:lineRule="exact"/>
                      <w:ind w:left="84"/>
                      <w:rPr>
                        <w:rFonts w:ascii="Courier New"/>
                        <w:sz w:val="14"/>
                      </w:rPr>
                    </w:pPr>
                    <w:r>
                      <w:rPr>
                        <w:rFonts w:ascii="Courier New"/>
                        <w:sz w:val="14"/>
                      </w:rPr>
                      <w:t>startup date [Wed Jul 31 00:08:16 PDT 2013]; root of context hierarchy</w:t>
                    </w:r>
                  </w:p>
                </w:txbxContent>
              </v:textbox>
            </v:shape>
            <v:shape id="_x0000_s4902" type="#_x0000_t202" style="position:absolute;left:9899;top:1841;width:105;height:159" filled="f" stroked="f">
              <v:textbox style="mso-next-textbox:#_x0000_s4902" inset="0,0,0,0">
                <w:txbxContent>
                  <w:p w:rsidR="00B67961" w:rsidRDefault="00B67961">
                    <w:pPr>
                      <w:rPr>
                        <w:rFonts w:ascii="Courier New"/>
                        <w:sz w:val="14"/>
                      </w:rPr>
                    </w:pPr>
                    <w:r>
                      <w:rPr>
                        <w:rFonts w:ascii="Courier New"/>
                        <w:sz w:val="14"/>
                      </w:rPr>
                      <w:t>:</w:t>
                    </w:r>
                  </w:p>
                </w:txbxContent>
              </v:textbox>
            </v:shape>
            <v:shape id="_x0000_s4901" type="#_x0000_t202" style="position:absolute;left:5950;top:1841;width:2961;height:159" filled="f" stroked="f">
              <v:textbox style="mso-next-textbox:#_x0000_s4901" inset="0,0,0,0">
                <w:txbxContent>
                  <w:p w:rsidR="00B67961" w:rsidRDefault="00B67961">
                    <w:pPr>
                      <w:rPr>
                        <w:rFonts w:ascii="Courier New"/>
                        <w:sz w:val="14"/>
                      </w:rPr>
                    </w:pPr>
                    <w:r>
                      <w:rPr>
                        <w:rFonts w:ascii="Courier New"/>
                        <w:sz w:val="14"/>
                      </w:rPr>
                      <w:t>main] o.s.b.s.app.SampleApplication</w:t>
                    </w:r>
                  </w:p>
                </w:txbxContent>
              </v:textbox>
            </v:shape>
            <v:shape id="_x0000_s4900" type="#_x0000_t202" style="position:absolute;left:1582;top:469;width:3549;height:1531" filled="f" stroked="f">
              <v:textbox style="mso-next-textbox:#_x0000_s4900" inset="0,0,0,0">
                <w:txbxContent>
                  <w:p w:rsidR="00B67961" w:rsidRDefault="00B67961">
                    <w:pPr>
                      <w:tabs>
                        <w:tab w:val="left" w:pos="828"/>
                      </w:tabs>
                      <w:spacing w:line="297" w:lineRule="auto"/>
                      <w:ind w:right="102"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B67961" w:rsidRDefault="00B67961">
                    <w:pPr>
                      <w:tabs>
                        <w:tab w:val="left" w:pos="840"/>
                      </w:tabs>
                      <w:spacing w:line="297" w:lineRule="auto"/>
                      <w:ind w:left="168" w:right="18"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B67961" w:rsidRDefault="00B67961">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B67961" w:rsidRDefault="00B67961">
                    <w:pPr>
                      <w:tabs>
                        <w:tab w:val="left" w:pos="1764"/>
                      </w:tabs>
                      <w:spacing w:before="36"/>
                      <w:ind w:left="84"/>
                      <w:rPr>
                        <w:rFonts w:ascii="Courier New"/>
                        <w:sz w:val="14"/>
                      </w:rPr>
                    </w:pPr>
                    <w:r>
                      <w:rPr>
                        <w:rFonts w:ascii="Courier New"/>
                        <w:sz w:val="14"/>
                      </w:rPr>
                      <w:t>:: Spring Boot ::</w:t>
                    </w:r>
                    <w:r>
                      <w:rPr>
                        <w:rFonts w:ascii="Courier New"/>
                        <w:sz w:val="14"/>
                      </w:rPr>
                      <w:tab/>
                      <w:t>v1.5.8.RELEASE</w:t>
                    </w:r>
                  </w:p>
                  <w:p w:rsidR="00B67961" w:rsidRDefault="00B67961">
                    <w:pPr>
                      <w:spacing w:before="3"/>
                      <w:rPr>
                        <w:sz w:val="20"/>
                      </w:rPr>
                    </w:pPr>
                  </w:p>
                  <w:p w:rsidR="00B67961" w:rsidRDefault="00B67961">
                    <w:pPr>
                      <w:rPr>
                        <w:rFonts w:ascii="Courier New"/>
                        <w:sz w:val="14"/>
                      </w:rPr>
                    </w:pPr>
                    <w:r>
                      <w:rPr>
                        <w:rFonts w:ascii="Courier New"/>
                        <w:sz w:val="14"/>
                      </w:rPr>
                      <w:t>2013-07-31 00:08:16.117 INFO 56603 --- [</w:t>
                    </w:r>
                  </w:p>
                </w:txbxContent>
              </v:textbox>
            </v:shape>
            <v:shape id="_x0000_s4899" type="#_x0000_t202" style="position:absolute;left:4354;top:273;width:525;height:159" filled="f" stroked="f">
              <v:textbox style="mso-next-textbox:#_x0000_s4899" inset="0,0,0,0">
                <w:txbxContent>
                  <w:p w:rsidR="00B67961" w:rsidRDefault="00B67961">
                    <w:pPr>
                      <w:rPr>
                        <w:rFonts w:ascii="Courier New"/>
                        <w:sz w:val="14"/>
                      </w:rPr>
                    </w:pPr>
                    <w:r>
                      <w:rPr>
                        <w:rFonts w:ascii="Courier New"/>
                        <w:sz w:val="14"/>
                        <w:u w:val="single"/>
                      </w:rPr>
                      <w:t xml:space="preserve">   </w:t>
                    </w:r>
                    <w:r>
                      <w:rPr>
                        <w:rFonts w:ascii="Courier New"/>
                        <w:sz w:val="14"/>
                      </w:rPr>
                      <w:t>_ _</w:t>
                    </w:r>
                  </w:p>
                </w:txbxContent>
              </v:textbox>
            </v:shape>
            <v:shape id="_x0000_s4898" type="#_x0000_t202" style="position:absolute;left:3262;top:273;width:105;height:159" filled="f" stroked="f">
              <v:textbox style="mso-next-textbox:#_x0000_s4898" inset="0,0,0,0">
                <w:txbxContent>
                  <w:p w:rsidR="00B67961" w:rsidRDefault="00B67961">
                    <w:pPr>
                      <w:rPr>
                        <w:rFonts w:ascii="Courier New"/>
                        <w:sz w:val="14"/>
                      </w:rPr>
                    </w:pPr>
                    <w:r>
                      <w:rPr>
                        <w:rFonts w:ascii="Courier New"/>
                        <w:sz w:val="14"/>
                      </w:rPr>
                      <w:t>_</w:t>
                    </w:r>
                  </w:p>
                </w:txbxContent>
              </v:textbox>
            </v:shape>
            <v:shape id="_x0000_s4897" type="#_x0000_t202" style="position:absolute;left:1750;top:273;width:765;height:159" filled="f" stroked="f">
              <v:textbox style="mso-next-textbox:#_x0000_s4897" inset="0,0,0,0">
                <w:txbxContent>
                  <w:p w:rsidR="00B67961" w:rsidRDefault="00B67961">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w10:wrap type="topAndBottom" anchorx="page"/>
          </v:group>
        </w:pict>
      </w:r>
    </w:p>
    <w:p w:rsidR="005A4D71" w:rsidRDefault="005A4D71">
      <w:pPr>
        <w:pStyle w:val="a3"/>
        <w:spacing w:before="7"/>
        <w:rPr>
          <w:sz w:val="7"/>
          <w:lang w:eastAsia="zh-CN"/>
        </w:rPr>
      </w:pPr>
    </w:p>
    <w:p w:rsidR="005A4D71" w:rsidRDefault="001B05A9">
      <w:pPr>
        <w:pStyle w:val="a3"/>
        <w:spacing w:before="93" w:line="271" w:lineRule="auto"/>
        <w:ind w:left="120" w:right="1437"/>
        <w:jc w:val="both"/>
        <w:rPr>
          <w:lang w:eastAsia="zh-CN"/>
        </w:rPr>
      </w:pPr>
      <w:r w:rsidRPr="001B05A9">
        <w:rPr>
          <w:rFonts w:ascii="微软雅黑" w:eastAsia="微软雅黑" w:hAnsi="微软雅黑" w:cs="微软雅黑" w:hint="eastAsia"/>
          <w:lang w:eastAsia="zh-CN"/>
        </w:rPr>
        <w:t>默认情况下会显示</w:t>
      </w:r>
      <w:r w:rsidRPr="001B05A9">
        <w:rPr>
          <w:lang w:eastAsia="zh-CN"/>
        </w:rPr>
        <w:t>INFO</w:t>
      </w:r>
      <w:r w:rsidRPr="001B05A9">
        <w:rPr>
          <w:rFonts w:ascii="微软雅黑" w:eastAsia="微软雅黑" w:hAnsi="微软雅黑" w:cs="微软雅黑" w:hint="eastAsia"/>
          <w:lang w:eastAsia="zh-CN"/>
        </w:rPr>
        <w:t>日志消息，包括一些相关的启动详细信息，例如启动应用程序的用户。</w:t>
      </w:r>
    </w:p>
    <w:p w:rsidR="005A4D71" w:rsidRDefault="005A4D71">
      <w:pPr>
        <w:pStyle w:val="a3"/>
        <w:spacing w:before="1"/>
        <w:rPr>
          <w:lang w:eastAsia="zh-CN"/>
        </w:rPr>
      </w:pPr>
    </w:p>
    <w:p w:rsidR="005A4D71" w:rsidRDefault="001B05A9">
      <w:pPr>
        <w:pStyle w:val="2"/>
        <w:numPr>
          <w:ilvl w:val="1"/>
          <w:numId w:val="27"/>
        </w:numPr>
        <w:tabs>
          <w:tab w:val="left" w:pos="788"/>
        </w:tabs>
        <w:ind w:left="787" w:hanging="667"/>
      </w:pPr>
      <w:bookmarkStart w:id="168" w:name="23.1_Startup_failure"/>
      <w:bookmarkStart w:id="169" w:name="_bookmark87"/>
      <w:bookmarkEnd w:id="168"/>
      <w:bookmarkEnd w:id="169"/>
      <w:r>
        <w:rPr>
          <w:rFonts w:asciiTheme="minorEastAsia" w:eastAsiaTheme="minorEastAsia" w:hAnsiTheme="minorEastAsia" w:hint="eastAsia"/>
          <w:lang w:eastAsia="zh-CN"/>
        </w:rPr>
        <w:t>启动失败</w:t>
      </w:r>
    </w:p>
    <w:p w:rsidR="005A4D71" w:rsidRPr="0026327B" w:rsidRDefault="00297392" w:rsidP="0026327B">
      <w:pPr>
        <w:pStyle w:val="a3"/>
        <w:spacing w:before="280" w:line="280" w:lineRule="auto"/>
        <w:ind w:left="120" w:right="1437"/>
        <w:jc w:val="both"/>
        <w:rPr>
          <w:rFonts w:eastAsiaTheme="minorEastAsia"/>
          <w:lang w:eastAsia="zh-CN"/>
        </w:rPr>
      </w:pPr>
      <w:r>
        <w:pict>
          <v:shape id="_x0000_s4895" type="#_x0000_t202" style="position:absolute;left:0;text-align:left;margin-left:75.55pt;margin-top:78.4pt;width:444.2pt;height:124.7pt;z-index:251302400;mso-wrap-distance-left:0;mso-wrap-distance-right:0;mso-position-horizontal-relative:page" fillcolor="#f0f0f0" strokecolor="#444" strokeweight=".1pt">
            <v:textbox style="mso-next-textbox:#_x0000_s4895" inset="0,0,0,0">
              <w:txbxContent>
                <w:p w:rsidR="00B67961" w:rsidRDefault="00B67961">
                  <w:pPr>
                    <w:spacing w:before="84" w:line="297" w:lineRule="auto"/>
                    <w:ind w:left="69" w:right="6526"/>
                    <w:rPr>
                      <w:rFonts w:ascii="Courier New"/>
                      <w:sz w:val="14"/>
                    </w:rPr>
                  </w:pPr>
                  <w:r>
                    <w:rPr>
                      <w:rFonts w:ascii="Courier New"/>
                      <w:sz w:val="14"/>
                    </w:rPr>
                    <w:t>*************************** APPLICATION FAILED TO START</w:t>
                  </w:r>
                </w:p>
                <w:p w:rsidR="00B67961" w:rsidRDefault="00B67961">
                  <w:pPr>
                    <w:spacing w:line="592" w:lineRule="auto"/>
                    <w:ind w:left="69" w:right="6526"/>
                    <w:rPr>
                      <w:rFonts w:ascii="Courier New"/>
                      <w:sz w:val="14"/>
                    </w:rPr>
                  </w:pPr>
                  <w:r>
                    <w:rPr>
                      <w:rFonts w:ascii="Courier New"/>
                      <w:sz w:val="14"/>
                    </w:rPr>
                    <w:t>*************************** Description:</w:t>
                  </w:r>
                </w:p>
                <w:p w:rsidR="00B67961" w:rsidRDefault="00B67961">
                  <w:pPr>
                    <w:spacing w:line="592" w:lineRule="auto"/>
                    <w:ind w:left="69" w:right="2662"/>
                    <w:rPr>
                      <w:rFonts w:ascii="Courier New"/>
                      <w:sz w:val="14"/>
                    </w:rPr>
                  </w:pPr>
                  <w:r>
                    <w:rPr>
                      <w:rFonts w:ascii="Courier New"/>
                      <w:sz w:val="14"/>
                    </w:rPr>
                    <w:t>Embedded servlet container failed to start. Port 8080 was already in use. Action:</w:t>
                  </w:r>
                </w:p>
                <w:p w:rsidR="00B67961" w:rsidRDefault="00B67961">
                  <w:pPr>
                    <w:spacing w:line="297" w:lineRule="auto"/>
                    <w:ind w:left="154" w:right="225" w:hanging="85"/>
                    <w:rPr>
                      <w:rFonts w:ascii="Courier New"/>
                      <w:sz w:val="14"/>
                    </w:rPr>
                  </w:pPr>
                  <w:r>
                    <w:rPr>
                      <w:rFonts w:ascii="Courier New"/>
                      <w:sz w:val="14"/>
                    </w:rPr>
                    <w:t>Identify and stop the process that's listening on port 8080 or configure this application to listen on another port.</w:t>
                  </w:r>
                </w:p>
              </w:txbxContent>
            </v:textbox>
            <w10:wrap type="topAndBottom" anchorx="page"/>
          </v:shape>
        </w:pict>
      </w:r>
      <w:r w:rsidR="001B05A9" w:rsidRPr="001B05A9">
        <w:rPr>
          <w:rFonts w:ascii="微软雅黑" w:eastAsia="微软雅黑" w:hAnsi="微软雅黑" w:cs="微软雅黑" w:hint="eastAsia"/>
          <w:lang w:eastAsia="zh-CN"/>
        </w:rPr>
        <w:t>如果您的应用程序无法启动，已注册的</w:t>
      </w:r>
      <w:r w:rsidR="001B05A9" w:rsidRPr="001B05A9">
        <w:rPr>
          <w:lang w:eastAsia="zh-CN"/>
        </w:rPr>
        <w:t>FailureAnalyzers</w:t>
      </w:r>
      <w:r w:rsidR="001B05A9" w:rsidRPr="001B05A9">
        <w:rPr>
          <w:rFonts w:ascii="微软雅黑" w:eastAsia="微软雅黑" w:hAnsi="微软雅黑" w:cs="微软雅黑" w:hint="eastAsia"/>
          <w:lang w:eastAsia="zh-CN"/>
        </w:rPr>
        <w:t>将有机会提供专门的错误消息和具体操作来解决问题。</w:t>
      </w:r>
      <w:r w:rsidR="001B05A9" w:rsidRPr="001B05A9">
        <w:rPr>
          <w:lang w:eastAsia="zh-CN"/>
        </w:rPr>
        <w:t xml:space="preserve"> </w:t>
      </w:r>
      <w:r w:rsidR="001B05A9" w:rsidRPr="001B05A9">
        <w:rPr>
          <w:rFonts w:ascii="微软雅黑" w:eastAsia="微软雅黑" w:hAnsi="微软雅黑" w:cs="微软雅黑" w:hint="eastAsia"/>
          <w:lang w:eastAsia="zh-CN"/>
        </w:rPr>
        <w:t>例如，如果您在端口</w:t>
      </w:r>
      <w:r w:rsidR="001B05A9" w:rsidRPr="001B05A9">
        <w:rPr>
          <w:lang w:eastAsia="zh-CN"/>
        </w:rPr>
        <w:t>8080</w:t>
      </w:r>
      <w:r w:rsidR="001B05A9" w:rsidRPr="001B05A9">
        <w:rPr>
          <w:rFonts w:ascii="微软雅黑" w:eastAsia="微软雅黑" w:hAnsi="微软雅黑" w:cs="微软雅黑" w:hint="eastAsia"/>
          <w:lang w:eastAsia="zh-CN"/>
        </w:rPr>
        <w:t>上启动</w:t>
      </w:r>
      <w:r w:rsidR="001B05A9" w:rsidRPr="001B05A9">
        <w:rPr>
          <w:lang w:eastAsia="zh-CN"/>
        </w:rPr>
        <w:t>Web</w:t>
      </w:r>
      <w:r w:rsidR="001B05A9" w:rsidRPr="001B05A9">
        <w:rPr>
          <w:rFonts w:ascii="微软雅黑" w:eastAsia="微软雅黑" w:hAnsi="微软雅黑" w:cs="微软雅黑" w:hint="eastAsia"/>
          <w:lang w:eastAsia="zh-CN"/>
        </w:rPr>
        <w:t>应用程序，并且该端口已被使用，则应该看到类似于以下内容的内容：</w:t>
      </w:r>
    </w:p>
    <w:p w:rsidR="005A4D71" w:rsidRDefault="005A4D71">
      <w:pPr>
        <w:pStyle w:val="a3"/>
        <w:spacing w:before="8"/>
        <w:rPr>
          <w:sz w:val="15"/>
          <w:lang w:eastAsia="zh-CN"/>
        </w:rPr>
      </w:pPr>
    </w:p>
    <w:p w:rsidR="005A4D71" w:rsidRDefault="00297392">
      <w:pPr>
        <w:spacing w:before="94"/>
        <w:ind w:left="255"/>
        <w:rPr>
          <w:b/>
          <w:sz w:val="20"/>
        </w:rPr>
      </w:pPr>
      <w:r>
        <w:pict>
          <v:line id="_x0000_s4894" style="position:absolute;left:0;text-align:left;z-index:251303424;mso-position-horizontal-relative:page" from="73.4pt,4.5pt" to="73.4pt,56.85pt" strokecolor="#5c5c4e">
            <w10:wrap anchorx="page"/>
          </v:line>
        </w:pict>
      </w:r>
      <w:r w:rsidR="00475295">
        <w:rPr>
          <w:b/>
          <w:sz w:val="20"/>
        </w:rPr>
        <w:t>Note</w:t>
      </w:r>
    </w:p>
    <w:p w:rsidR="005A4D71" w:rsidRDefault="005A4D71">
      <w:pPr>
        <w:pStyle w:val="a3"/>
        <w:spacing w:before="3"/>
        <w:rPr>
          <w:b/>
          <w:sz w:val="22"/>
        </w:rPr>
      </w:pPr>
    </w:p>
    <w:p w:rsidR="005A4D71" w:rsidRDefault="0026327B" w:rsidP="0026327B">
      <w:pPr>
        <w:pStyle w:val="a3"/>
        <w:spacing w:line="271" w:lineRule="auto"/>
        <w:ind w:left="255" w:right="1751"/>
      </w:pPr>
      <w:r w:rsidRPr="0026327B">
        <w:t>Spring Boot</w:t>
      </w:r>
      <w:r w:rsidRPr="0026327B">
        <w:rPr>
          <w:rFonts w:ascii="微软雅黑" w:eastAsia="微软雅黑" w:hAnsi="微软雅黑" w:cs="微软雅黑" w:hint="eastAsia"/>
        </w:rPr>
        <w:t>提供了大量的</w:t>
      </w:r>
      <w:r w:rsidRPr="0026327B">
        <w:t>FailureAnalyzer</w:t>
      </w:r>
      <w:r w:rsidRPr="0026327B">
        <w:rPr>
          <w:rFonts w:ascii="微软雅黑" w:eastAsia="微软雅黑" w:hAnsi="微软雅黑" w:cs="微软雅黑" w:hint="eastAsia"/>
        </w:rPr>
        <w:t>实现，你可以很容易地添加你自己的</w:t>
      </w:r>
      <w:r>
        <w:rPr>
          <w:rFonts w:ascii="微软雅黑" w:eastAsia="微软雅黑" w:hAnsi="微软雅黑" w:cs="微软雅黑" w:hint="eastAsia"/>
          <w:lang w:eastAsia="zh-CN"/>
        </w:rPr>
        <w:t>(</w:t>
      </w:r>
      <w:hyperlink w:anchor="_bookmark440" w:history="1">
        <w:r>
          <w:rPr>
            <w:color w:val="204060"/>
            <w:u w:val="single" w:color="204060"/>
          </w:rPr>
          <w:t>add your own</w:t>
        </w:r>
      </w:hyperlink>
      <w:r>
        <w:rPr>
          <w:rFonts w:ascii="微软雅黑" w:eastAsia="微软雅黑" w:hAnsi="微软雅黑" w:cs="微软雅黑" w:hint="eastAsia"/>
          <w:lang w:eastAsia="zh-CN"/>
        </w:rPr>
        <w:t>)</w:t>
      </w:r>
      <w:r w:rsidRPr="0026327B">
        <w:rPr>
          <w:rFonts w:ascii="微软雅黑" w:eastAsia="微软雅黑" w:hAnsi="微软雅黑" w:cs="微软雅黑" w:hint="eastAsia"/>
        </w:rPr>
        <w:t>。</w:t>
      </w:r>
    </w:p>
    <w:p w:rsidR="005A4D71" w:rsidRDefault="005A4D71">
      <w:pPr>
        <w:pStyle w:val="a3"/>
        <w:spacing w:before="1"/>
        <w:rPr>
          <w:sz w:val="28"/>
        </w:rPr>
      </w:pPr>
    </w:p>
    <w:p w:rsidR="0026327B" w:rsidRDefault="0026327B" w:rsidP="0026327B">
      <w:pPr>
        <w:pStyle w:val="a3"/>
        <w:spacing w:before="1" w:line="271" w:lineRule="auto"/>
        <w:ind w:left="120" w:right="1367"/>
        <w:rPr>
          <w:lang w:eastAsia="zh-CN"/>
        </w:rPr>
      </w:pPr>
      <w:r>
        <w:rPr>
          <w:rFonts w:ascii="微软雅黑" w:eastAsia="微软雅黑" w:hAnsi="微软雅黑" w:cs="微软雅黑" w:hint="eastAsia"/>
          <w:lang w:eastAsia="zh-CN"/>
        </w:rPr>
        <w:t>如果没有故障分析仪能够处理异常，您仍然可以显示完整的自动配置报告，以更好地了解出了什么问题。</w:t>
      </w:r>
      <w:r>
        <w:rPr>
          <w:lang w:eastAsia="zh-CN"/>
        </w:rPr>
        <w:t xml:space="preserve"> </w:t>
      </w:r>
      <w:r>
        <w:rPr>
          <w:rFonts w:ascii="微软雅黑" w:eastAsia="微软雅黑" w:hAnsi="微软雅黑" w:cs="微软雅黑" w:hint="eastAsia"/>
          <w:lang w:eastAsia="zh-CN"/>
        </w:rPr>
        <w:t>所以你需要启用调试财产或启用调试日志记录</w:t>
      </w:r>
    </w:p>
    <w:p w:rsidR="0026327B" w:rsidRDefault="0026327B" w:rsidP="0026327B">
      <w:pPr>
        <w:pStyle w:val="a3"/>
        <w:spacing w:before="1" w:line="271" w:lineRule="auto"/>
        <w:ind w:left="120" w:right="1367"/>
      </w:pPr>
      <w:r>
        <w:t>org.springframework.boot.autoconfigure.logging.AutoConfigurationReportLoggingInitialize</w:t>
      </w:r>
    </w:p>
    <w:p w:rsidR="0026327B" w:rsidRDefault="0026327B" w:rsidP="0026327B">
      <w:pPr>
        <w:pStyle w:val="a3"/>
        <w:spacing w:before="1" w:line="271" w:lineRule="auto"/>
        <w:ind w:left="120" w:right="1367"/>
      </w:pPr>
    </w:p>
    <w:p w:rsidR="005A4D71" w:rsidRDefault="0026327B" w:rsidP="0026327B">
      <w:pPr>
        <w:pStyle w:val="a3"/>
        <w:spacing w:before="1" w:line="271" w:lineRule="auto"/>
        <w:ind w:left="120" w:right="1367"/>
        <w:rPr>
          <w:lang w:eastAsia="zh-CN"/>
        </w:rPr>
      </w:pPr>
      <w:r>
        <w:rPr>
          <w:rFonts w:ascii="微软雅黑" w:eastAsia="微软雅黑" w:hAnsi="微软雅黑" w:cs="微软雅黑" w:hint="eastAsia"/>
          <w:lang w:eastAsia="zh-CN"/>
        </w:rPr>
        <w:t>例如，如果使用</w:t>
      </w:r>
      <w:r>
        <w:rPr>
          <w:lang w:eastAsia="zh-CN"/>
        </w:rPr>
        <w:t>java -jar</w:t>
      </w:r>
      <w:r>
        <w:rPr>
          <w:rFonts w:ascii="微软雅黑" w:eastAsia="微软雅黑" w:hAnsi="微软雅黑" w:cs="微软雅黑" w:hint="eastAsia"/>
          <w:lang w:eastAsia="zh-CN"/>
        </w:rPr>
        <w:t>运行应用程序，则可以按如下所示启用调试属性：</w:t>
      </w:r>
    </w:p>
    <w:p w:rsidR="005A4D71" w:rsidRDefault="00297392">
      <w:pPr>
        <w:pStyle w:val="a3"/>
        <w:spacing w:before="4"/>
        <w:rPr>
          <w:sz w:val="10"/>
          <w:lang w:eastAsia="zh-CN"/>
        </w:rPr>
      </w:pPr>
      <w:r>
        <w:pict>
          <v:shape id="_x0000_s4893" type="#_x0000_t202" style="position:absolute;margin-left:75.55pt;margin-top:8pt;width:444.2pt;height:16.9pt;z-index:251304448;mso-wrap-distance-left:0;mso-wrap-distance-right:0;mso-position-horizontal-relative:page" fillcolor="#f0f0f0" strokecolor="#444" strokeweight=".1pt">
            <v:textbox style="mso-next-textbox:#_x0000_s4893" inset="0,0,0,0">
              <w:txbxContent>
                <w:p w:rsidR="00B67961" w:rsidRDefault="00B67961">
                  <w:pPr>
                    <w:spacing w:before="84"/>
                    <w:ind w:left="69"/>
                    <w:rPr>
                      <w:rFonts w:ascii="Courier New"/>
                      <w:sz w:val="14"/>
                    </w:rPr>
                  </w:pPr>
                  <w:r>
                    <w:rPr>
                      <w:rFonts w:ascii="Courier New"/>
                      <w:sz w:val="14"/>
                    </w:rPr>
                    <w:t>$ java -jar myproject-0.0.1-SNAPSHOT.jar --debug</w:t>
                  </w:r>
                </w:p>
              </w:txbxContent>
            </v:textbox>
            <w10:wrap type="topAndBottom" anchorx="page"/>
          </v:shape>
        </w:pict>
      </w:r>
    </w:p>
    <w:p w:rsidR="005A4D71" w:rsidRDefault="005A4D71">
      <w:pPr>
        <w:pStyle w:val="a3"/>
        <w:spacing w:before="4"/>
        <w:rPr>
          <w:sz w:val="7"/>
          <w:lang w:eastAsia="zh-CN"/>
        </w:rPr>
      </w:pPr>
    </w:p>
    <w:p w:rsidR="005A4D71" w:rsidRDefault="0026327B">
      <w:pPr>
        <w:pStyle w:val="2"/>
        <w:numPr>
          <w:ilvl w:val="1"/>
          <w:numId w:val="27"/>
        </w:numPr>
        <w:tabs>
          <w:tab w:val="left" w:pos="788"/>
        </w:tabs>
        <w:spacing w:before="90"/>
        <w:ind w:left="787" w:hanging="667"/>
      </w:pPr>
      <w:bookmarkStart w:id="170" w:name="23.2_Customizing_the_Banner"/>
      <w:bookmarkStart w:id="171" w:name="_bookmark88"/>
      <w:bookmarkEnd w:id="170"/>
      <w:bookmarkEnd w:id="171"/>
      <w:r>
        <w:rPr>
          <w:rFonts w:asciiTheme="minorEastAsia" w:eastAsiaTheme="minorEastAsia" w:hAnsiTheme="minorEastAsia" w:hint="eastAsia"/>
          <w:lang w:eastAsia="zh-CN"/>
        </w:rPr>
        <w:t>自定义</w:t>
      </w:r>
      <w:r>
        <w:t xml:space="preserve"> </w:t>
      </w:r>
      <w:r w:rsidR="00475295">
        <w:t>the Banner</w:t>
      </w:r>
    </w:p>
    <w:p w:rsidR="005A4D71" w:rsidRDefault="0026327B" w:rsidP="00BD0436">
      <w:pPr>
        <w:pStyle w:val="a3"/>
        <w:spacing w:before="272" w:line="271" w:lineRule="auto"/>
        <w:ind w:left="120" w:right="1437"/>
        <w:jc w:val="both"/>
        <w:rPr>
          <w:lang w:eastAsia="zh-CN"/>
        </w:rPr>
      </w:pPr>
      <w:r w:rsidRPr="0026327B">
        <w:rPr>
          <w:rFonts w:ascii="微软雅黑" w:eastAsia="微软雅黑" w:hAnsi="微软雅黑" w:cs="微软雅黑" w:hint="eastAsia"/>
          <w:lang w:eastAsia="zh-CN"/>
        </w:rPr>
        <w:t>启动时打印的</w:t>
      </w:r>
      <w:r>
        <w:t>Banner</w:t>
      </w:r>
      <w:r w:rsidRPr="0026327B">
        <w:rPr>
          <w:rFonts w:ascii="微软雅黑" w:eastAsia="微软雅黑" w:hAnsi="微软雅黑" w:cs="微软雅黑" w:hint="eastAsia"/>
          <w:lang w:eastAsia="zh-CN"/>
        </w:rPr>
        <w:t>可以通过将</w:t>
      </w:r>
      <w:r w:rsidRPr="0026327B">
        <w:rPr>
          <w:lang w:eastAsia="zh-CN"/>
        </w:rPr>
        <w:t>banner.txt</w:t>
      </w:r>
      <w:r w:rsidRPr="0026327B">
        <w:rPr>
          <w:rFonts w:ascii="微软雅黑" w:eastAsia="微软雅黑" w:hAnsi="微软雅黑" w:cs="微软雅黑" w:hint="eastAsia"/>
          <w:lang w:eastAsia="zh-CN"/>
        </w:rPr>
        <w:t>文件添加到类路径中或通过将</w:t>
      </w:r>
      <w:r w:rsidRPr="0026327B">
        <w:rPr>
          <w:lang w:eastAsia="zh-CN"/>
        </w:rPr>
        <w:t>banner.location</w:t>
      </w:r>
      <w:r w:rsidRPr="0026327B">
        <w:rPr>
          <w:rFonts w:ascii="微软雅黑" w:eastAsia="微软雅黑" w:hAnsi="微软雅黑" w:cs="微软雅黑" w:hint="eastAsia"/>
          <w:lang w:eastAsia="zh-CN"/>
        </w:rPr>
        <w:t>设置为该文件的位置来更改。</w:t>
      </w:r>
      <w:r w:rsidRPr="0026327B">
        <w:rPr>
          <w:lang w:eastAsia="zh-CN"/>
        </w:rPr>
        <w:t xml:space="preserve"> </w:t>
      </w:r>
      <w:r w:rsidRPr="0026327B">
        <w:rPr>
          <w:rFonts w:ascii="微软雅黑" w:eastAsia="微软雅黑" w:hAnsi="微软雅黑" w:cs="微软雅黑" w:hint="eastAsia"/>
        </w:rPr>
        <w:t>如果文件有一个不寻常的编码，你可以设置</w:t>
      </w:r>
      <w:r w:rsidRPr="0026327B">
        <w:t>banner.charset</w:t>
      </w:r>
      <w:r w:rsidRPr="0026327B">
        <w:rPr>
          <w:rFonts w:ascii="微软雅黑" w:eastAsia="微软雅黑" w:hAnsi="微软雅黑" w:cs="微软雅黑" w:hint="eastAsia"/>
        </w:rPr>
        <w:t>（默认是</w:t>
      </w:r>
      <w:r w:rsidRPr="0026327B">
        <w:t>UTF-8</w:t>
      </w:r>
      <w:r w:rsidRPr="0026327B">
        <w:rPr>
          <w:rFonts w:ascii="微软雅黑" w:eastAsia="微软雅黑" w:hAnsi="微软雅黑" w:cs="微软雅黑" w:hint="eastAsia"/>
        </w:rPr>
        <w:t>）。</w:t>
      </w:r>
      <w:r w:rsidRPr="0026327B">
        <w:t xml:space="preserve"> </w:t>
      </w:r>
      <w:r w:rsidRPr="0026327B">
        <w:rPr>
          <w:rFonts w:ascii="微软雅黑" w:eastAsia="微软雅黑" w:hAnsi="微软雅黑" w:cs="微软雅黑" w:hint="eastAsia"/>
        </w:rPr>
        <w:t>除了文本文件之外，还可以将</w:t>
      </w:r>
      <w:r w:rsidRPr="0026327B">
        <w:t>banner.gif</w:t>
      </w:r>
      <w:r w:rsidRPr="0026327B">
        <w:rPr>
          <w:rFonts w:ascii="微软雅黑" w:eastAsia="微软雅黑" w:hAnsi="微软雅黑" w:cs="微软雅黑" w:hint="eastAsia"/>
        </w:rPr>
        <w:t>，</w:t>
      </w:r>
      <w:r w:rsidRPr="0026327B">
        <w:t>banner.jpg</w:t>
      </w:r>
      <w:r w:rsidRPr="0026327B">
        <w:rPr>
          <w:rFonts w:ascii="微软雅黑" w:eastAsia="微软雅黑" w:hAnsi="微软雅黑" w:cs="微软雅黑" w:hint="eastAsia"/>
        </w:rPr>
        <w:t>或</w:t>
      </w:r>
      <w:r w:rsidRPr="0026327B">
        <w:t>banner.png</w:t>
      </w:r>
      <w:r w:rsidRPr="0026327B">
        <w:rPr>
          <w:rFonts w:ascii="微软雅黑" w:eastAsia="微软雅黑" w:hAnsi="微软雅黑" w:cs="微软雅黑" w:hint="eastAsia"/>
        </w:rPr>
        <w:t>图像文件添加到您的类路径中，或设置</w:t>
      </w:r>
      <w:r w:rsidRPr="0026327B">
        <w:t>banner.image.location</w:t>
      </w:r>
      <w:r w:rsidRPr="0026327B">
        <w:rPr>
          <w:rFonts w:ascii="微软雅黑" w:eastAsia="微软雅黑" w:hAnsi="微软雅黑" w:cs="微软雅黑" w:hint="eastAsia"/>
        </w:rPr>
        <w:t>属性。</w:t>
      </w:r>
      <w:r w:rsidRPr="0026327B">
        <w:t xml:space="preserve"> </w:t>
      </w:r>
      <w:r w:rsidRPr="0026327B">
        <w:rPr>
          <w:rFonts w:ascii="微软雅黑" w:eastAsia="微软雅黑" w:hAnsi="微软雅黑" w:cs="微软雅黑" w:hint="eastAsia"/>
          <w:lang w:eastAsia="zh-CN"/>
        </w:rPr>
        <w:t>图像将被转换成</w:t>
      </w:r>
      <w:r w:rsidRPr="0026327B">
        <w:rPr>
          <w:lang w:eastAsia="zh-CN"/>
        </w:rPr>
        <w:t>ASCII</w:t>
      </w:r>
      <w:r w:rsidRPr="0026327B">
        <w:rPr>
          <w:rFonts w:ascii="微软雅黑" w:eastAsia="微软雅黑" w:hAnsi="微软雅黑" w:cs="微软雅黑" w:hint="eastAsia"/>
          <w:lang w:eastAsia="zh-CN"/>
        </w:rPr>
        <w:t>艺术表现形式并打印在任何文字横幅上方。</w:t>
      </w:r>
    </w:p>
    <w:p w:rsidR="005A4D71" w:rsidRDefault="005A4D71">
      <w:pPr>
        <w:pStyle w:val="a3"/>
        <w:spacing w:before="10"/>
        <w:rPr>
          <w:sz w:val="19"/>
          <w:lang w:eastAsia="zh-CN"/>
        </w:rPr>
      </w:pPr>
    </w:p>
    <w:p w:rsidR="005A4D71" w:rsidRDefault="00BD0436">
      <w:pPr>
        <w:pStyle w:val="a3"/>
        <w:ind w:left="120"/>
      </w:pPr>
      <w:r w:rsidRPr="00BD0436">
        <w:rPr>
          <w:rFonts w:ascii="微软雅黑" w:eastAsia="微软雅黑" w:hAnsi="微软雅黑" w:cs="微软雅黑" w:hint="eastAsia"/>
        </w:rPr>
        <w:t>在您的</w:t>
      </w:r>
      <w:r w:rsidRPr="00BD0436">
        <w:t>banner.txt</w:t>
      </w:r>
      <w:r w:rsidRPr="00BD0436">
        <w:rPr>
          <w:rFonts w:ascii="微软雅黑" w:eastAsia="微软雅黑" w:hAnsi="微软雅黑" w:cs="微软雅黑" w:hint="eastAsia"/>
        </w:rPr>
        <w:t>文件中，您可以使用以下任何占位符：</w:t>
      </w:r>
    </w:p>
    <w:p w:rsidR="005A4D71" w:rsidRDefault="005A4D71">
      <w:pPr>
        <w:pStyle w:val="a3"/>
        <w:spacing w:before="11"/>
        <w:rPr>
          <w:sz w:val="19"/>
        </w:rPr>
      </w:pPr>
    </w:p>
    <w:p w:rsidR="005A4D71" w:rsidRDefault="00475295">
      <w:pPr>
        <w:ind w:left="120"/>
        <w:rPr>
          <w:i/>
          <w:sz w:val="20"/>
        </w:rPr>
      </w:pPr>
      <w:r>
        <w:rPr>
          <w:i/>
          <w:sz w:val="20"/>
        </w:rPr>
        <w:t>Table 23.1. Banner variables</w:t>
      </w:r>
    </w:p>
    <w:p w:rsidR="005A4D71" w:rsidRDefault="005A4D71">
      <w:pPr>
        <w:pStyle w:val="a3"/>
        <w:spacing w:before="3"/>
        <w:rPr>
          <w:i/>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283"/>
        <w:gridCol w:w="4742"/>
      </w:tblGrid>
      <w:tr w:rsidR="005A4D71">
        <w:trPr>
          <w:trHeight w:val="437"/>
        </w:trPr>
        <w:tc>
          <w:tcPr>
            <w:tcW w:w="4283" w:type="dxa"/>
            <w:tcBorders>
              <w:right w:val="nil"/>
            </w:tcBorders>
          </w:tcPr>
          <w:p w:rsidR="005A4D71" w:rsidRDefault="00475295">
            <w:pPr>
              <w:pStyle w:val="TableParagraph"/>
              <w:rPr>
                <w:b/>
                <w:sz w:val="20"/>
              </w:rPr>
            </w:pPr>
            <w:r>
              <w:rPr>
                <w:b/>
                <w:sz w:val="20"/>
              </w:rPr>
              <w:t>Variable</w:t>
            </w:r>
          </w:p>
        </w:tc>
        <w:tc>
          <w:tcPr>
            <w:tcW w:w="4742" w:type="dxa"/>
            <w:tcBorders>
              <w:left w:val="nil"/>
            </w:tcBorders>
          </w:tcPr>
          <w:p w:rsidR="005A4D71" w:rsidRDefault="00475295">
            <w:pPr>
              <w:pStyle w:val="TableParagraph"/>
              <w:ind w:left="310"/>
              <w:rPr>
                <w:b/>
                <w:sz w:val="20"/>
              </w:rPr>
            </w:pPr>
            <w:r>
              <w:rPr>
                <w:b/>
                <w:sz w:val="20"/>
              </w:rPr>
              <w:t>Description</w:t>
            </w:r>
          </w:p>
        </w:tc>
      </w:tr>
      <w:tr w:rsidR="005A4D71">
        <w:trPr>
          <w:trHeight w:val="1276"/>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${application.version}</w:t>
            </w:r>
          </w:p>
        </w:tc>
        <w:tc>
          <w:tcPr>
            <w:tcW w:w="4742" w:type="dxa"/>
            <w:tcBorders>
              <w:left w:val="nil"/>
            </w:tcBorders>
          </w:tcPr>
          <w:p w:rsidR="005A4D71" w:rsidRDefault="00475295">
            <w:pPr>
              <w:pStyle w:val="TableParagraph"/>
              <w:spacing w:line="278" w:lineRule="auto"/>
              <w:ind w:left="310" w:right="319"/>
              <w:rPr>
                <w:sz w:val="20"/>
              </w:rPr>
            </w:pPr>
            <w:r>
              <w:rPr>
                <w:sz w:val="20"/>
              </w:rPr>
              <w:t xml:space="preserve">The version number of your application as declared in </w:t>
            </w:r>
            <w:r>
              <w:rPr>
                <w:rFonts w:ascii="Courier New"/>
                <w:sz w:val="20"/>
              </w:rPr>
              <w:t>MANIFEST.MF</w:t>
            </w:r>
            <w:r>
              <w:rPr>
                <w:sz w:val="20"/>
              </w:rPr>
              <w:t xml:space="preserve">. For example </w:t>
            </w:r>
            <w:r>
              <w:rPr>
                <w:rFonts w:ascii="Courier New"/>
                <w:sz w:val="20"/>
              </w:rPr>
              <w:t>Implementation-Version: 1.0</w:t>
            </w:r>
            <w:r>
              <w:rPr>
                <w:rFonts w:ascii="Courier New"/>
                <w:spacing w:val="-65"/>
                <w:sz w:val="20"/>
              </w:rPr>
              <w:t xml:space="preserve"> </w:t>
            </w:r>
            <w:r>
              <w:rPr>
                <w:sz w:val="20"/>
              </w:rPr>
              <w:t xml:space="preserve">is printed as </w:t>
            </w:r>
            <w:r>
              <w:rPr>
                <w:rFonts w:ascii="Courier New"/>
                <w:sz w:val="20"/>
              </w:rPr>
              <w:t>1.0</w:t>
            </w:r>
            <w:r>
              <w:rPr>
                <w:sz w:val="20"/>
              </w:rPr>
              <w:t>.</w:t>
            </w:r>
          </w:p>
        </w:tc>
      </w:tr>
      <w:tr w:rsidR="005A4D71">
        <w:trPr>
          <w:trHeight w:val="1277"/>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${application.formatted-version}</w:t>
            </w:r>
          </w:p>
        </w:tc>
        <w:tc>
          <w:tcPr>
            <w:tcW w:w="4742" w:type="dxa"/>
            <w:tcBorders>
              <w:left w:val="nil"/>
            </w:tcBorders>
          </w:tcPr>
          <w:p w:rsidR="005A4D71" w:rsidRDefault="00475295">
            <w:pPr>
              <w:pStyle w:val="TableParagraph"/>
              <w:spacing w:line="278" w:lineRule="auto"/>
              <w:ind w:left="310" w:right="189"/>
              <w:rPr>
                <w:sz w:val="20"/>
              </w:rPr>
            </w:pPr>
            <w:r>
              <w:rPr>
                <w:sz w:val="20"/>
              </w:rPr>
              <w:t xml:space="preserve">The version number of your application as declared in </w:t>
            </w:r>
            <w:r>
              <w:rPr>
                <w:rFonts w:ascii="Courier New"/>
                <w:sz w:val="20"/>
              </w:rPr>
              <w:t>MANIFEST.MF</w:t>
            </w:r>
            <w:r>
              <w:rPr>
                <w:rFonts w:ascii="Courier New"/>
                <w:spacing w:val="-66"/>
                <w:sz w:val="20"/>
              </w:rPr>
              <w:t xml:space="preserve"> </w:t>
            </w:r>
            <w:r>
              <w:rPr>
                <w:sz w:val="20"/>
              </w:rPr>
              <w:t xml:space="preserve">formatted for display (surrounded with brackets and prefixed with </w:t>
            </w:r>
            <w:r>
              <w:rPr>
                <w:rFonts w:ascii="Courier New"/>
                <w:sz w:val="20"/>
              </w:rPr>
              <w:t>v</w:t>
            </w:r>
            <w:r>
              <w:rPr>
                <w:sz w:val="20"/>
              </w:rPr>
              <w:t xml:space="preserve">). For example </w:t>
            </w:r>
            <w:r>
              <w:rPr>
                <w:rFonts w:ascii="Courier New"/>
                <w:sz w:val="20"/>
              </w:rPr>
              <w:t>(v1.0)</w:t>
            </w:r>
            <w:r>
              <w:rPr>
                <w:sz w:val="20"/>
              </w:rPr>
              <w:t>.</w:t>
            </w:r>
          </w:p>
        </w:tc>
      </w:tr>
      <w:tr w:rsidR="005A4D71">
        <w:trPr>
          <w:trHeight w:val="1998"/>
        </w:trPr>
        <w:tc>
          <w:tcPr>
            <w:tcW w:w="4283" w:type="dxa"/>
            <w:tcBorders>
              <w:right w:val="nil"/>
            </w:tcBorders>
          </w:tcPr>
          <w:p w:rsidR="005A4D71" w:rsidRDefault="00475295">
            <w:pPr>
              <w:pStyle w:val="TableParagraph"/>
              <w:spacing w:before="103"/>
              <w:rPr>
                <w:rFonts w:ascii="Courier New"/>
                <w:sz w:val="20"/>
              </w:rPr>
            </w:pPr>
            <w:r>
              <w:rPr>
                <w:rFonts w:ascii="Courier New"/>
                <w:sz w:val="20"/>
              </w:rPr>
              <w:t>${spring-boot.version}</w:t>
            </w:r>
          </w:p>
          <w:p w:rsidR="005A4D71" w:rsidRDefault="005A4D71">
            <w:pPr>
              <w:pStyle w:val="TableParagraph"/>
              <w:spacing w:before="0"/>
              <w:ind w:left="0"/>
              <w:rPr>
                <w:i/>
              </w:rPr>
            </w:pPr>
          </w:p>
          <w:p w:rsidR="005A4D71" w:rsidRDefault="005A4D71">
            <w:pPr>
              <w:pStyle w:val="TableParagraph"/>
              <w:spacing w:before="1"/>
              <w:ind w:left="0"/>
              <w:rPr>
                <w:i/>
                <w:sz w:val="21"/>
              </w:rPr>
            </w:pPr>
          </w:p>
          <w:p w:rsidR="005A4D71" w:rsidRDefault="00475295">
            <w:pPr>
              <w:pStyle w:val="TableParagraph"/>
              <w:spacing w:before="0"/>
              <w:rPr>
                <w:rFonts w:ascii="Courier New"/>
                <w:sz w:val="20"/>
              </w:rPr>
            </w:pPr>
            <w:r>
              <w:rPr>
                <w:rFonts w:ascii="Courier New"/>
                <w:sz w:val="20"/>
              </w:rPr>
              <w:t>${spring-boot.formatted-version}</w:t>
            </w:r>
          </w:p>
        </w:tc>
        <w:tc>
          <w:tcPr>
            <w:tcW w:w="4742" w:type="dxa"/>
            <w:tcBorders>
              <w:left w:val="nil"/>
            </w:tcBorders>
          </w:tcPr>
          <w:p w:rsidR="005A4D71" w:rsidRDefault="00475295">
            <w:pPr>
              <w:pStyle w:val="TableParagraph"/>
              <w:spacing w:line="292" w:lineRule="auto"/>
              <w:ind w:left="310" w:right="207"/>
              <w:rPr>
                <w:sz w:val="20"/>
              </w:rPr>
            </w:pPr>
            <w:r>
              <w:rPr>
                <w:sz w:val="20"/>
              </w:rPr>
              <w:t xml:space="preserve">The Spring Boot version that you are using. For example </w:t>
            </w:r>
            <w:r>
              <w:rPr>
                <w:rFonts w:ascii="Courier New"/>
                <w:sz w:val="20"/>
              </w:rPr>
              <w:t>1.5.8.RELEASE</w:t>
            </w:r>
            <w:r>
              <w:rPr>
                <w:sz w:val="20"/>
              </w:rPr>
              <w:t>.</w:t>
            </w:r>
          </w:p>
          <w:p w:rsidR="005A4D71" w:rsidRDefault="00475295">
            <w:pPr>
              <w:pStyle w:val="TableParagraph"/>
              <w:spacing w:before="143" w:line="285" w:lineRule="auto"/>
              <w:ind w:left="310" w:right="618"/>
              <w:rPr>
                <w:sz w:val="20"/>
              </w:rPr>
            </w:pPr>
            <w:r>
              <w:rPr>
                <w:sz w:val="20"/>
              </w:rPr>
              <w:t xml:space="preserve">The Spring Boot version that you are using formatted for display (surrounded with brackets and prefixed with </w:t>
            </w:r>
            <w:r>
              <w:rPr>
                <w:rFonts w:ascii="Courier New"/>
                <w:sz w:val="20"/>
              </w:rPr>
              <w:t>v</w:t>
            </w:r>
            <w:r>
              <w:rPr>
                <w:sz w:val="20"/>
              </w:rPr>
              <w:t xml:space="preserve">). For example </w:t>
            </w:r>
            <w:r>
              <w:rPr>
                <w:rFonts w:ascii="Courier New"/>
                <w:sz w:val="20"/>
              </w:rPr>
              <w:t>(v1.5.8.RELEASE)</w:t>
            </w:r>
            <w:r>
              <w:rPr>
                <w:sz w:val="20"/>
              </w:rPr>
              <w:t>.</w:t>
            </w:r>
          </w:p>
        </w:tc>
      </w:tr>
      <w:tr w:rsidR="005A4D71">
        <w:trPr>
          <w:trHeight w:val="997"/>
        </w:trPr>
        <w:tc>
          <w:tcPr>
            <w:tcW w:w="4283" w:type="dxa"/>
            <w:tcBorders>
              <w:right w:val="nil"/>
            </w:tcBorders>
          </w:tcPr>
          <w:p w:rsidR="005A4D71" w:rsidRDefault="00475295">
            <w:pPr>
              <w:pStyle w:val="TableParagraph"/>
              <w:rPr>
                <w:sz w:val="20"/>
              </w:rPr>
            </w:pPr>
            <w:r>
              <w:rPr>
                <w:rFonts w:ascii="Courier New"/>
                <w:sz w:val="20"/>
              </w:rPr>
              <w:t>${Ansi.NAME}</w:t>
            </w:r>
            <w:r>
              <w:rPr>
                <w:rFonts w:ascii="Courier New"/>
                <w:spacing w:val="-66"/>
                <w:sz w:val="20"/>
              </w:rPr>
              <w:t xml:space="preserve"> </w:t>
            </w:r>
            <w:r>
              <w:rPr>
                <w:sz w:val="20"/>
              </w:rPr>
              <w:t xml:space="preserve">(or </w:t>
            </w:r>
            <w:r>
              <w:rPr>
                <w:rFonts w:ascii="Courier New"/>
                <w:sz w:val="20"/>
              </w:rPr>
              <w:t>${AnsiColor.NAME}</w:t>
            </w:r>
            <w:r>
              <w:rPr>
                <w:sz w:val="20"/>
              </w:rPr>
              <w:t>,</w:t>
            </w:r>
          </w:p>
          <w:p w:rsidR="005A4D71" w:rsidRDefault="00475295">
            <w:pPr>
              <w:pStyle w:val="TableParagraph"/>
              <w:spacing w:before="32"/>
              <w:rPr>
                <w:sz w:val="20"/>
              </w:rPr>
            </w:pPr>
            <w:r>
              <w:rPr>
                <w:rFonts w:ascii="Courier New"/>
                <w:sz w:val="20"/>
              </w:rPr>
              <w:t>${AnsiBackground.NAME}</w:t>
            </w:r>
            <w:r>
              <w:rPr>
                <w:sz w:val="20"/>
              </w:rPr>
              <w:t>,</w:t>
            </w:r>
          </w:p>
          <w:p w:rsidR="005A4D71" w:rsidRDefault="00475295">
            <w:pPr>
              <w:pStyle w:val="TableParagraph"/>
              <w:spacing w:before="32"/>
              <w:rPr>
                <w:sz w:val="20"/>
              </w:rPr>
            </w:pPr>
            <w:r>
              <w:rPr>
                <w:rFonts w:ascii="Courier New"/>
                <w:sz w:val="20"/>
              </w:rPr>
              <w:t>${AnsiStyle.NAME}</w:t>
            </w:r>
            <w:r>
              <w:rPr>
                <w:sz w:val="20"/>
              </w:rPr>
              <w:t>)</w:t>
            </w:r>
          </w:p>
        </w:tc>
        <w:tc>
          <w:tcPr>
            <w:tcW w:w="4742" w:type="dxa"/>
            <w:tcBorders>
              <w:left w:val="nil"/>
            </w:tcBorders>
          </w:tcPr>
          <w:p w:rsidR="005A4D71" w:rsidRDefault="00475295">
            <w:pPr>
              <w:pStyle w:val="TableParagraph"/>
              <w:spacing w:line="271" w:lineRule="auto"/>
              <w:ind w:left="310" w:right="316"/>
              <w:rPr>
                <w:sz w:val="20"/>
              </w:rPr>
            </w:pPr>
            <w:r>
              <w:rPr>
                <w:sz w:val="20"/>
              </w:rPr>
              <w:t xml:space="preserve">Where </w:t>
            </w:r>
            <w:r>
              <w:rPr>
                <w:rFonts w:ascii="Courier New"/>
                <w:sz w:val="20"/>
              </w:rPr>
              <w:t xml:space="preserve">NAME </w:t>
            </w:r>
            <w:r>
              <w:rPr>
                <w:sz w:val="20"/>
              </w:rPr>
              <w:t xml:space="preserve">is the name of an ANSI escape code. See </w:t>
            </w:r>
            <w:hyperlink r:id="rId118">
              <w:r>
                <w:rPr>
                  <w:rFonts w:ascii="Courier New"/>
                  <w:color w:val="204060"/>
                  <w:sz w:val="20"/>
                  <w:u w:val="single" w:color="204060"/>
                </w:rPr>
                <w:t>AnsiPropertySource</w:t>
              </w:r>
              <w:r>
                <w:rPr>
                  <w:rFonts w:ascii="Courier New"/>
                  <w:color w:val="204060"/>
                  <w:spacing w:val="-66"/>
                  <w:sz w:val="20"/>
                </w:rPr>
                <w:t xml:space="preserve"> </w:t>
              </w:r>
            </w:hyperlink>
            <w:r>
              <w:rPr>
                <w:sz w:val="20"/>
              </w:rPr>
              <w:t>for details.</w:t>
            </w:r>
          </w:p>
        </w:tc>
      </w:tr>
      <w:tr w:rsidR="005A4D71">
        <w:trPr>
          <w:trHeight w:val="1277"/>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${application.title}</w:t>
            </w:r>
          </w:p>
        </w:tc>
        <w:tc>
          <w:tcPr>
            <w:tcW w:w="4742" w:type="dxa"/>
            <w:tcBorders>
              <w:left w:val="nil"/>
            </w:tcBorders>
          </w:tcPr>
          <w:p w:rsidR="005A4D71" w:rsidRDefault="00475295">
            <w:pPr>
              <w:pStyle w:val="TableParagraph"/>
              <w:spacing w:line="292" w:lineRule="auto"/>
              <w:ind w:left="310" w:right="929"/>
              <w:rPr>
                <w:sz w:val="20"/>
              </w:rPr>
            </w:pPr>
            <w:r>
              <w:rPr>
                <w:sz w:val="20"/>
              </w:rPr>
              <w:t xml:space="preserve">The title of your application as declared in </w:t>
            </w:r>
            <w:r>
              <w:rPr>
                <w:rFonts w:ascii="Courier New"/>
                <w:sz w:val="20"/>
              </w:rPr>
              <w:t>MANIFEST.MF</w:t>
            </w:r>
            <w:r>
              <w:rPr>
                <w:sz w:val="20"/>
              </w:rPr>
              <w:t>. For example</w:t>
            </w:r>
          </w:p>
          <w:p w:rsidR="005A4D71" w:rsidRDefault="00475295">
            <w:pPr>
              <w:pStyle w:val="TableParagraph"/>
              <w:spacing w:before="0" w:line="229" w:lineRule="exact"/>
              <w:ind w:left="310"/>
              <w:rPr>
                <w:sz w:val="20"/>
              </w:rPr>
            </w:pPr>
            <w:r>
              <w:rPr>
                <w:rFonts w:ascii="Courier New"/>
                <w:sz w:val="20"/>
              </w:rPr>
              <w:t>Implementation-Title: MyApp</w:t>
            </w:r>
            <w:r>
              <w:rPr>
                <w:rFonts w:ascii="Courier New"/>
                <w:spacing w:val="-65"/>
                <w:sz w:val="20"/>
              </w:rPr>
              <w:t xml:space="preserve"> </w:t>
            </w:r>
            <w:r>
              <w:rPr>
                <w:sz w:val="20"/>
              </w:rPr>
              <w:t>is printed</w:t>
            </w:r>
          </w:p>
          <w:p w:rsidR="005A4D71" w:rsidRDefault="00475295">
            <w:pPr>
              <w:pStyle w:val="TableParagraph"/>
              <w:spacing w:before="32"/>
              <w:ind w:left="310"/>
              <w:rPr>
                <w:sz w:val="20"/>
              </w:rPr>
            </w:pPr>
            <w:r>
              <w:rPr>
                <w:sz w:val="20"/>
              </w:rPr>
              <w:t xml:space="preserve">as </w:t>
            </w:r>
            <w:r>
              <w:rPr>
                <w:rFonts w:ascii="Courier New"/>
                <w:sz w:val="20"/>
              </w:rPr>
              <w:t>MyApp</w:t>
            </w:r>
            <w:r>
              <w:rPr>
                <w:sz w:val="20"/>
              </w:rPr>
              <w:t>.</w:t>
            </w:r>
          </w:p>
        </w:tc>
      </w:tr>
    </w:tbl>
    <w:p w:rsidR="005A4D71" w:rsidRDefault="005A4D71">
      <w:pPr>
        <w:pStyle w:val="a3"/>
        <w:spacing w:before="3"/>
        <w:rPr>
          <w:i/>
          <w:sz w:val="26"/>
        </w:rPr>
      </w:pPr>
    </w:p>
    <w:p w:rsidR="005A4D71" w:rsidRDefault="00297392">
      <w:pPr>
        <w:ind w:left="255"/>
        <w:rPr>
          <w:b/>
          <w:sz w:val="20"/>
        </w:rPr>
      </w:pPr>
      <w:r>
        <w:pict>
          <v:line id="_x0000_s4892" style="position:absolute;left:0;text-align:left;z-index:251305472;mso-position-horizontal-relative:page" from="73.4pt,-.2pt" to="73.4pt,65.75pt" strokecolor="#5c5c4e">
            <w10:wrap anchorx="page"/>
          </v:line>
        </w:pict>
      </w:r>
      <w:r w:rsidR="00475295">
        <w:rPr>
          <w:b/>
          <w:sz w:val="20"/>
        </w:rPr>
        <w:t>Tip</w:t>
      </w:r>
    </w:p>
    <w:p w:rsidR="005A4D71" w:rsidRDefault="005A4D71">
      <w:pPr>
        <w:pStyle w:val="a3"/>
        <w:spacing w:before="7"/>
        <w:rPr>
          <w:b/>
          <w:sz w:val="21"/>
        </w:rPr>
      </w:pPr>
    </w:p>
    <w:p w:rsidR="005A4D71" w:rsidRDefault="00BD0436" w:rsidP="00B5432B">
      <w:pPr>
        <w:pStyle w:val="a3"/>
        <w:spacing w:before="1" w:line="271" w:lineRule="auto"/>
        <w:ind w:left="255" w:right="1837"/>
        <w:jc w:val="both"/>
      </w:pPr>
      <w:r w:rsidRPr="00BD0436">
        <w:rPr>
          <w:rFonts w:ascii="微软雅黑" w:eastAsia="微软雅黑" w:hAnsi="微软雅黑" w:cs="微软雅黑" w:hint="eastAsia"/>
        </w:rPr>
        <w:t>如果要以编程方式生成</w:t>
      </w:r>
      <w:r w:rsidRPr="00BD0436">
        <w:t>Banner</w:t>
      </w:r>
      <w:r w:rsidRPr="00BD0436">
        <w:rPr>
          <w:rFonts w:ascii="微软雅黑" w:eastAsia="微软雅黑" w:hAnsi="微软雅黑" w:cs="微软雅黑" w:hint="eastAsia"/>
        </w:rPr>
        <w:t>，则可以使用</w:t>
      </w:r>
      <w:r w:rsidRPr="00BD0436">
        <w:t>SpringApplication.setBanner</w:t>
      </w:r>
      <w:r w:rsidRPr="00BD0436">
        <w:rPr>
          <w:rFonts w:ascii="微软雅黑" w:eastAsia="微软雅黑" w:hAnsi="微软雅黑" w:cs="微软雅黑" w:hint="eastAsia"/>
        </w:rPr>
        <w:t>（</w:t>
      </w:r>
      <w:r w:rsidRPr="00BD0436">
        <w:t>...</w:t>
      </w:r>
      <w:r w:rsidRPr="00BD0436">
        <w:rPr>
          <w:rFonts w:ascii="微软雅黑" w:eastAsia="微软雅黑" w:hAnsi="微软雅黑" w:cs="微软雅黑" w:hint="eastAsia"/>
        </w:rPr>
        <w:t>）方法。</w:t>
      </w:r>
      <w:r w:rsidRPr="00BD0436">
        <w:t xml:space="preserve"> </w:t>
      </w:r>
      <w:r w:rsidRPr="00BD0436">
        <w:rPr>
          <w:rFonts w:ascii="微软雅黑" w:eastAsia="微软雅黑" w:hAnsi="微软雅黑" w:cs="微软雅黑" w:hint="eastAsia"/>
        </w:rPr>
        <w:t>使用</w:t>
      </w:r>
      <w:r w:rsidRPr="00BD0436">
        <w:t>org.springframework.boot.Banner</w:t>
      </w:r>
      <w:r w:rsidRPr="00BD0436">
        <w:rPr>
          <w:rFonts w:ascii="微软雅黑" w:eastAsia="微软雅黑" w:hAnsi="微软雅黑" w:cs="微软雅黑" w:hint="eastAsia"/>
        </w:rPr>
        <w:t>接口并实现自己的</w:t>
      </w:r>
      <w:r w:rsidRPr="00BD0436">
        <w:t>printBanner</w:t>
      </w:r>
      <w:r w:rsidRPr="00BD0436">
        <w:rPr>
          <w:rFonts w:ascii="微软雅黑" w:eastAsia="微软雅黑" w:hAnsi="微软雅黑" w:cs="微软雅黑" w:hint="eastAsia"/>
        </w:rPr>
        <w:t>（）方法。</w:t>
      </w:r>
    </w:p>
    <w:p w:rsidR="005A4D71" w:rsidRDefault="005A4D71">
      <w:pPr>
        <w:spacing w:line="271" w:lineRule="auto"/>
        <w:jc w:val="both"/>
        <w:sectPr w:rsidR="005A4D71">
          <w:headerReference w:type="default" r:id="rId119"/>
          <w:footerReference w:type="default" r:id="rId120"/>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B5432B" w:rsidP="00B5432B">
      <w:pPr>
        <w:pStyle w:val="a3"/>
        <w:spacing w:before="94" w:line="271" w:lineRule="auto"/>
        <w:ind w:left="120" w:right="1432"/>
      </w:pPr>
      <w:r w:rsidRPr="00B5432B">
        <w:rPr>
          <w:rFonts w:ascii="微软雅黑" w:eastAsia="微软雅黑" w:hAnsi="微软雅黑" w:cs="微软雅黑" w:hint="eastAsia"/>
        </w:rPr>
        <w:t>您还可以使用</w:t>
      </w:r>
      <w:r w:rsidRPr="00B5432B">
        <w:t>spring.main.banner-mode</w:t>
      </w:r>
      <w:r w:rsidRPr="00B5432B">
        <w:rPr>
          <w:rFonts w:ascii="微软雅黑" w:eastAsia="微软雅黑" w:hAnsi="微软雅黑" w:cs="微软雅黑" w:hint="eastAsia"/>
        </w:rPr>
        <w:t>属性来确定</w:t>
      </w:r>
      <w:r>
        <w:t>banner</w:t>
      </w:r>
      <w:r w:rsidRPr="00B5432B">
        <w:rPr>
          <w:rFonts w:ascii="微软雅黑" w:eastAsia="微软雅黑" w:hAnsi="微软雅黑" w:cs="微软雅黑" w:hint="eastAsia"/>
        </w:rPr>
        <w:t>是否必须使用已配置的</w:t>
      </w:r>
      <w:r>
        <w:t>logger</w:t>
      </w:r>
      <w:r w:rsidRPr="00B5432B">
        <w:rPr>
          <w:rFonts w:ascii="微软雅黑" w:eastAsia="微软雅黑" w:hAnsi="微软雅黑" w:cs="微软雅黑" w:hint="eastAsia"/>
        </w:rPr>
        <w:t>（</w:t>
      </w:r>
      <w:r w:rsidRPr="00B5432B">
        <w:t>log</w:t>
      </w:r>
      <w:r w:rsidRPr="00B5432B">
        <w:rPr>
          <w:rFonts w:ascii="微软雅黑" w:eastAsia="微软雅黑" w:hAnsi="微软雅黑" w:cs="微软雅黑" w:hint="eastAsia"/>
        </w:rPr>
        <w:t>）或根本不打印（关闭）打印在</w:t>
      </w:r>
      <w:r w:rsidRPr="00B5432B">
        <w:t>System.out</w:t>
      </w:r>
      <w:r w:rsidRPr="00B5432B">
        <w:rPr>
          <w:rFonts w:ascii="微软雅黑" w:eastAsia="微软雅黑" w:hAnsi="微软雅黑" w:cs="微软雅黑" w:hint="eastAsia"/>
        </w:rPr>
        <w:t>（控制台）上。</w:t>
      </w:r>
    </w:p>
    <w:p w:rsidR="005A4D71" w:rsidRDefault="005A4D71">
      <w:pPr>
        <w:pStyle w:val="a3"/>
        <w:spacing w:before="3"/>
        <w:rPr>
          <w:sz w:val="21"/>
        </w:rPr>
      </w:pPr>
    </w:p>
    <w:p w:rsidR="005A4D71" w:rsidRDefault="00B5432B" w:rsidP="00B5432B">
      <w:pPr>
        <w:pStyle w:val="a3"/>
        <w:ind w:left="120"/>
      </w:pPr>
      <w:r w:rsidRPr="00B5432B">
        <w:rPr>
          <w:rFonts w:ascii="微软雅黑" w:eastAsia="微软雅黑" w:hAnsi="微软雅黑" w:cs="微软雅黑" w:hint="eastAsia"/>
        </w:rPr>
        <w:t>打印的</w:t>
      </w:r>
      <w:r w:rsidRPr="00B5432B">
        <w:rPr>
          <w:rFonts w:ascii="微软雅黑" w:eastAsia="微软雅黑" w:hAnsi="微软雅黑" w:cs="微软雅黑"/>
        </w:rPr>
        <w:t>banner</w:t>
      </w:r>
      <w:r w:rsidRPr="00B5432B">
        <w:rPr>
          <w:rFonts w:ascii="微软雅黑" w:eastAsia="微软雅黑" w:hAnsi="微软雅黑" w:cs="微软雅黑" w:hint="eastAsia"/>
        </w:rPr>
        <w:t>将以</w:t>
      </w:r>
      <w:r w:rsidRPr="00B5432B">
        <w:t>springBootBanner</w:t>
      </w:r>
      <w:r w:rsidRPr="00B5432B">
        <w:rPr>
          <w:rFonts w:ascii="微软雅黑" w:eastAsia="微软雅黑" w:hAnsi="微软雅黑" w:cs="微软雅黑" w:hint="eastAsia"/>
        </w:rPr>
        <w:t>名称注册为单例</w:t>
      </w:r>
      <w:r w:rsidRPr="00B5432B">
        <w:t>bean</w:t>
      </w:r>
      <w:r w:rsidRPr="00B5432B">
        <w:rPr>
          <w:rFonts w:ascii="微软雅黑" w:eastAsia="微软雅黑" w:hAnsi="微软雅黑" w:cs="微软雅黑" w:hint="eastAsia"/>
        </w:rPr>
        <w:t>。</w:t>
      </w:r>
    </w:p>
    <w:p w:rsidR="005A4D71" w:rsidRDefault="005A4D71">
      <w:pPr>
        <w:pStyle w:val="a3"/>
        <w:spacing w:before="9"/>
      </w:pPr>
    </w:p>
    <w:p w:rsidR="005A4D71" w:rsidRDefault="00297392">
      <w:pPr>
        <w:spacing w:before="93"/>
        <w:ind w:left="255"/>
        <w:rPr>
          <w:b/>
          <w:sz w:val="20"/>
        </w:rPr>
      </w:pPr>
      <w:r>
        <w:pict>
          <v:line id="_x0000_s4891" style="position:absolute;left:0;text-align:left;z-index:251308544;mso-position-horizontal-relative:page" from="73.4pt,4.45pt" to="73.4pt,102.05pt" strokecolor="#5c5c4e">
            <w10:wrap anchorx="page"/>
          </v:line>
        </w:pict>
      </w:r>
      <w:r w:rsidR="00475295">
        <w:rPr>
          <w:b/>
          <w:sz w:val="20"/>
        </w:rPr>
        <w:t>Note</w:t>
      </w:r>
    </w:p>
    <w:p w:rsidR="005A4D71" w:rsidRDefault="005A4D71">
      <w:pPr>
        <w:pStyle w:val="a3"/>
        <w:spacing w:before="3"/>
        <w:rPr>
          <w:b/>
          <w:sz w:val="25"/>
        </w:rPr>
      </w:pPr>
    </w:p>
    <w:p w:rsidR="005A4D71" w:rsidRDefault="00D05C33" w:rsidP="00D05C33">
      <w:pPr>
        <w:pStyle w:val="a3"/>
        <w:spacing w:line="271" w:lineRule="auto"/>
        <w:ind w:left="255" w:right="1818"/>
      </w:pPr>
      <w:r w:rsidRPr="00D05C33">
        <w:rPr>
          <w:lang w:eastAsia="zh-CN"/>
        </w:rPr>
        <w:t>YAML</w:t>
      </w:r>
      <w:r w:rsidRPr="00D05C33">
        <w:rPr>
          <w:rFonts w:ascii="微软雅黑" w:eastAsia="微软雅黑" w:hAnsi="微软雅黑" w:cs="微软雅黑" w:hint="eastAsia"/>
          <w:lang w:eastAsia="zh-CN"/>
        </w:rPr>
        <w:t>映射为</w:t>
      </w:r>
      <w:r w:rsidRPr="00D05C33">
        <w:rPr>
          <w:lang w:eastAsia="zh-CN"/>
        </w:rPr>
        <w:t>false</w:t>
      </w:r>
      <w:r w:rsidRPr="00D05C33">
        <w:rPr>
          <w:rFonts w:ascii="微软雅黑" w:eastAsia="微软雅黑" w:hAnsi="微软雅黑" w:cs="微软雅黑" w:hint="eastAsia"/>
          <w:lang w:eastAsia="zh-CN"/>
        </w:rPr>
        <w:t>，因此如果要禁用应用程序中的</w:t>
      </w:r>
      <w:r>
        <w:t>banner</w:t>
      </w:r>
      <w:r w:rsidRPr="00D05C33">
        <w:rPr>
          <w:rFonts w:ascii="微软雅黑" w:eastAsia="微软雅黑" w:hAnsi="微软雅黑" w:cs="微软雅黑" w:hint="eastAsia"/>
          <w:lang w:eastAsia="zh-CN"/>
        </w:rPr>
        <w:t>，请确保添加引号。</w:t>
      </w:r>
    </w:p>
    <w:p w:rsidR="005A4D71" w:rsidRDefault="00297392">
      <w:pPr>
        <w:pStyle w:val="a3"/>
        <w:spacing w:before="5"/>
        <w:rPr>
          <w:sz w:val="10"/>
        </w:rPr>
      </w:pPr>
      <w:r>
        <w:pict>
          <v:shape id="_x0000_s4890" type="#_x0000_t202" style="position:absolute;margin-left:82.3pt;margin-top:8pt;width:417.45pt;height:36.5pt;z-index:251306496;mso-wrap-distance-left:0;mso-wrap-distance-right:0;mso-position-horizontal-relative:page" fillcolor="#f0f0f0" strokecolor="#444" strokeweight=".1pt">
            <v:textbox style="mso-next-textbox:#_x0000_s4890" inset="0,0,0,0">
              <w:txbxContent>
                <w:p w:rsidR="00B67961" w:rsidRDefault="00B67961">
                  <w:pPr>
                    <w:spacing w:before="84"/>
                    <w:ind w:left="69"/>
                    <w:rPr>
                      <w:rFonts w:ascii="Courier New"/>
                      <w:sz w:val="14"/>
                    </w:rPr>
                  </w:pPr>
                  <w:r>
                    <w:rPr>
                      <w:rFonts w:ascii="Courier New"/>
                      <w:b/>
                      <w:color w:val="7E007E"/>
                      <w:sz w:val="14"/>
                    </w:rPr>
                    <w:t>spring</w:t>
                  </w:r>
                  <w:r>
                    <w:rPr>
                      <w:rFonts w:ascii="Courier New"/>
                      <w:sz w:val="14"/>
                    </w:rPr>
                    <w:t>:</w:t>
                  </w:r>
                </w:p>
                <w:p w:rsidR="00B67961" w:rsidRDefault="00B67961">
                  <w:pPr>
                    <w:spacing w:before="38"/>
                    <w:ind w:left="406"/>
                    <w:rPr>
                      <w:rFonts w:ascii="Courier New"/>
                      <w:sz w:val="14"/>
                    </w:rPr>
                  </w:pPr>
                  <w:r>
                    <w:rPr>
                      <w:rFonts w:ascii="Courier New"/>
                      <w:b/>
                      <w:color w:val="7E007E"/>
                      <w:sz w:val="14"/>
                    </w:rPr>
                    <w:t>main</w:t>
                  </w:r>
                  <w:r>
                    <w:rPr>
                      <w:rFonts w:ascii="Courier New"/>
                      <w:sz w:val="14"/>
                    </w:rPr>
                    <w:t>:</w:t>
                  </w:r>
                </w:p>
                <w:p w:rsidR="00B67961" w:rsidRDefault="00B67961">
                  <w:pPr>
                    <w:spacing w:before="37"/>
                    <w:ind w:left="742"/>
                    <w:rPr>
                      <w:rFonts w:ascii="Courier New"/>
                      <w:b/>
                      <w:i/>
                      <w:sz w:val="14"/>
                    </w:rPr>
                  </w:pPr>
                  <w:r>
                    <w:rPr>
                      <w:rFonts w:ascii="Courier New"/>
                      <w:b/>
                      <w:color w:val="7E007E"/>
                      <w:sz w:val="14"/>
                    </w:rPr>
                    <w:t>banner-mode</w:t>
                  </w:r>
                  <w:r>
                    <w:rPr>
                      <w:rFonts w:ascii="Courier New"/>
                      <w:sz w:val="14"/>
                    </w:rPr>
                    <w:t xml:space="preserve">: </w:t>
                  </w:r>
                  <w:r>
                    <w:rPr>
                      <w:rFonts w:ascii="Courier New"/>
                      <w:b/>
                      <w:i/>
                      <w:color w:val="2900FF"/>
                      <w:sz w:val="14"/>
                    </w:rPr>
                    <w:t>"off"</w:t>
                  </w:r>
                </w:p>
              </w:txbxContent>
            </v:textbox>
            <w10:wrap type="topAndBottom" anchorx="page"/>
          </v:shape>
        </w:pict>
      </w:r>
    </w:p>
    <w:p w:rsidR="005A4D71" w:rsidRDefault="005A4D71">
      <w:pPr>
        <w:pStyle w:val="a3"/>
        <w:spacing w:before="2"/>
        <w:rPr>
          <w:sz w:val="16"/>
        </w:rPr>
      </w:pPr>
    </w:p>
    <w:p w:rsidR="005A4D71" w:rsidRDefault="00D05C33">
      <w:pPr>
        <w:pStyle w:val="2"/>
        <w:numPr>
          <w:ilvl w:val="1"/>
          <w:numId w:val="27"/>
        </w:numPr>
        <w:tabs>
          <w:tab w:val="left" w:pos="788"/>
        </w:tabs>
        <w:spacing w:before="90"/>
        <w:ind w:left="787" w:hanging="667"/>
      </w:pPr>
      <w:bookmarkStart w:id="172" w:name="23.3_Customizing_SpringApplication"/>
      <w:bookmarkStart w:id="173" w:name="_bookmark89"/>
      <w:bookmarkEnd w:id="172"/>
      <w:bookmarkEnd w:id="173"/>
      <w:r>
        <w:rPr>
          <w:rFonts w:asciiTheme="minorEastAsia" w:eastAsiaTheme="minorEastAsia" w:hAnsiTheme="minorEastAsia" w:hint="eastAsia"/>
          <w:lang w:eastAsia="zh-CN"/>
        </w:rPr>
        <w:t>自定义</w:t>
      </w:r>
      <w:r>
        <w:t xml:space="preserve"> </w:t>
      </w:r>
      <w:r w:rsidR="00475295">
        <w:t>SpringApplication</w:t>
      </w:r>
    </w:p>
    <w:p w:rsidR="005A4D71" w:rsidRDefault="005A4D71">
      <w:pPr>
        <w:pStyle w:val="a3"/>
        <w:spacing w:before="3"/>
        <w:rPr>
          <w:b/>
          <w:sz w:val="27"/>
        </w:rPr>
      </w:pPr>
    </w:p>
    <w:p w:rsidR="005A4D71" w:rsidRDefault="00D05C33" w:rsidP="00D05C33">
      <w:pPr>
        <w:pStyle w:val="a3"/>
        <w:spacing w:line="271" w:lineRule="auto"/>
        <w:ind w:left="120" w:right="1432"/>
      </w:pPr>
      <w:r w:rsidRPr="00D05C33">
        <w:rPr>
          <w:rFonts w:ascii="微软雅黑" w:eastAsia="微软雅黑" w:hAnsi="微软雅黑" w:cs="微软雅黑" w:hint="eastAsia"/>
        </w:rPr>
        <w:t>如果</w:t>
      </w:r>
      <w:r w:rsidRPr="00D05C33">
        <w:t>SpringApplication</w:t>
      </w:r>
      <w:r w:rsidRPr="00D05C33">
        <w:rPr>
          <w:rFonts w:ascii="微软雅黑" w:eastAsia="微软雅黑" w:hAnsi="微软雅黑" w:cs="微软雅黑" w:hint="eastAsia"/>
        </w:rPr>
        <w:t>默认不符合您的喜好，您可以创建一个本地实例并对其进行自定义。</w:t>
      </w:r>
      <w:r w:rsidRPr="00D05C33">
        <w:t xml:space="preserve"> </w:t>
      </w:r>
      <w:r w:rsidRPr="00D05C33">
        <w:rPr>
          <w:rFonts w:ascii="微软雅黑" w:eastAsia="微软雅黑" w:hAnsi="微软雅黑" w:cs="微软雅黑" w:hint="eastAsia"/>
        </w:rPr>
        <w:t>例如，要关闭横幅，你会写：</w:t>
      </w:r>
    </w:p>
    <w:p w:rsidR="005A4D71" w:rsidRDefault="00297392">
      <w:pPr>
        <w:pStyle w:val="a3"/>
        <w:spacing w:before="5"/>
        <w:rPr>
          <w:sz w:val="10"/>
        </w:rPr>
      </w:pPr>
      <w:r>
        <w:pict>
          <v:shape id="_x0000_s4889" type="#_x0000_t202" style="position:absolute;margin-left:75.55pt;margin-top:8pt;width:444.2pt;height:56.1pt;z-index:251307520;mso-wrap-distance-left:0;mso-wrap-distance-right:0;mso-position-horizontal-relative:page" fillcolor="#f0f0f0" strokecolor="#444" strokeweight=".1pt">
            <v:textbox style="mso-next-textbox:#_x0000_s4889" inset="0,0,0,0">
              <w:txbxContent>
                <w:p w:rsidR="00B67961" w:rsidRDefault="00B67961">
                  <w:pPr>
                    <w:spacing w:before="84"/>
                    <w:ind w:left="69"/>
                    <w:rPr>
                      <w:rFonts w:ascii="Courier New"/>
                      <w:sz w:val="14"/>
                    </w:rPr>
                  </w:pPr>
                  <w:r>
                    <w:rPr>
                      <w:rFonts w:ascii="Courier New"/>
                      <w:b/>
                      <w:color w:val="7E0054"/>
                      <w:sz w:val="14"/>
                    </w:rPr>
                    <w:t xml:space="preserve">public static void </w:t>
                  </w:r>
                  <w:r>
                    <w:rPr>
                      <w:rFonts w:ascii="Courier New"/>
                      <w:sz w:val="14"/>
                    </w:rPr>
                    <w:t>main(String[] args) {</w:t>
                  </w:r>
                </w:p>
                <w:p w:rsidR="00B67961" w:rsidRDefault="00B67961">
                  <w:pPr>
                    <w:spacing w:before="38" w:line="297" w:lineRule="auto"/>
                    <w:ind w:left="406" w:right="2156"/>
                    <w:rPr>
                      <w:rFonts w:ascii="Courier New"/>
                      <w:sz w:val="14"/>
                    </w:rPr>
                  </w:pPr>
                  <w:r>
                    <w:rPr>
                      <w:rFonts w:ascii="Courier New"/>
                      <w:sz w:val="14"/>
                    </w:rPr>
                    <w:t xml:space="preserve">SpringApplication app = </w:t>
                  </w:r>
                  <w:r>
                    <w:rPr>
                      <w:rFonts w:ascii="Courier New"/>
                      <w:b/>
                      <w:color w:val="7E0054"/>
                      <w:sz w:val="14"/>
                    </w:rPr>
                    <w:t xml:space="preserve">new </w:t>
                  </w:r>
                  <w:r>
                    <w:rPr>
                      <w:rFonts w:ascii="Courier New"/>
                      <w:sz w:val="14"/>
                    </w:rPr>
                    <w:t>SpringApplication(MySpringConfiguration.</w:t>
                  </w:r>
                  <w:r>
                    <w:rPr>
                      <w:rFonts w:ascii="Courier New"/>
                      <w:b/>
                      <w:color w:val="7E0054"/>
                      <w:sz w:val="14"/>
                    </w:rPr>
                    <w:t>class</w:t>
                  </w:r>
                  <w:r>
                    <w:rPr>
                      <w:rFonts w:ascii="Courier New"/>
                      <w:sz w:val="14"/>
                    </w:rPr>
                    <w:t>); app.setBannerMode(Banner.Mode.OFF);</w:t>
                  </w:r>
                </w:p>
                <w:p w:rsidR="00B67961" w:rsidRDefault="00B67961">
                  <w:pPr>
                    <w:spacing w:line="157" w:lineRule="exact"/>
                    <w:ind w:left="406"/>
                    <w:rPr>
                      <w:rFonts w:ascii="Courier New"/>
                      <w:sz w:val="14"/>
                    </w:rPr>
                  </w:pPr>
                  <w:r>
                    <w:rPr>
                      <w:rFonts w:ascii="Courier New"/>
                      <w:sz w:val="14"/>
                    </w:rPr>
                    <w:t>app.run(args);</w:t>
                  </w:r>
                </w:p>
                <w:p w:rsidR="00B67961" w:rsidRDefault="00B67961">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97392">
      <w:pPr>
        <w:spacing w:before="94"/>
        <w:ind w:left="255"/>
        <w:rPr>
          <w:b/>
          <w:sz w:val="20"/>
        </w:rPr>
      </w:pPr>
      <w:r>
        <w:pict>
          <v:line id="_x0000_s4888" style="position:absolute;left:0;text-align:left;z-index:251309568;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D05C33" w:rsidP="00DA16DA">
      <w:pPr>
        <w:pStyle w:val="a3"/>
        <w:spacing w:line="271" w:lineRule="auto"/>
        <w:ind w:left="255" w:right="1837"/>
        <w:jc w:val="both"/>
      </w:pPr>
      <w:r w:rsidRPr="00D05C33">
        <w:rPr>
          <w:rFonts w:ascii="微软雅黑" w:eastAsia="微软雅黑" w:hAnsi="微软雅黑" w:cs="微软雅黑" w:hint="eastAsia"/>
        </w:rPr>
        <w:t>传递给</w:t>
      </w:r>
      <w:r w:rsidRPr="00D05C33">
        <w:t>SpringApplication</w:t>
      </w:r>
      <w:r w:rsidRPr="00D05C33">
        <w:rPr>
          <w:rFonts w:ascii="微软雅黑" w:eastAsia="微软雅黑" w:hAnsi="微软雅黑" w:cs="微软雅黑" w:hint="eastAsia"/>
        </w:rPr>
        <w:t>的构造函数参数是</w:t>
      </w:r>
      <w:r w:rsidRPr="00D05C33">
        <w:t>spring bean</w:t>
      </w:r>
      <w:r w:rsidRPr="00D05C33">
        <w:rPr>
          <w:rFonts w:ascii="微软雅黑" w:eastAsia="微软雅黑" w:hAnsi="微软雅黑" w:cs="微软雅黑" w:hint="eastAsia"/>
        </w:rPr>
        <w:t>的配置源。</w:t>
      </w:r>
      <w:r w:rsidRPr="00D05C33">
        <w:t xml:space="preserve"> </w:t>
      </w:r>
      <w:r w:rsidRPr="00D05C33">
        <w:rPr>
          <w:rFonts w:ascii="微软雅黑" w:eastAsia="微软雅黑" w:hAnsi="微软雅黑" w:cs="微软雅黑" w:hint="eastAsia"/>
        </w:rPr>
        <w:t>在大多数情况下，这些将是对</w:t>
      </w:r>
      <w:r w:rsidRPr="00D05C33">
        <w:t>@Configuration</w:t>
      </w:r>
      <w:r w:rsidRPr="00D05C33">
        <w:rPr>
          <w:rFonts w:ascii="微软雅黑" w:eastAsia="微软雅黑" w:hAnsi="微软雅黑" w:cs="微软雅黑" w:hint="eastAsia"/>
        </w:rPr>
        <w:t>类的引用，但也可能是对</w:t>
      </w:r>
      <w:r w:rsidRPr="00D05C33">
        <w:t>XML</w:t>
      </w:r>
      <w:r w:rsidRPr="00D05C33">
        <w:rPr>
          <w:rFonts w:ascii="微软雅黑" w:eastAsia="微软雅黑" w:hAnsi="微软雅黑" w:cs="微软雅黑" w:hint="eastAsia"/>
        </w:rPr>
        <w:t>配置或应扫描的包的引用。</w:t>
      </w:r>
    </w:p>
    <w:p w:rsidR="005A4D71" w:rsidRDefault="005A4D71">
      <w:pPr>
        <w:pStyle w:val="a3"/>
        <w:spacing w:before="3"/>
        <w:rPr>
          <w:sz w:val="28"/>
        </w:rPr>
      </w:pPr>
    </w:p>
    <w:p w:rsidR="005A4D71" w:rsidRDefault="00DA16DA" w:rsidP="00DA16DA">
      <w:pPr>
        <w:spacing w:line="271" w:lineRule="auto"/>
        <w:ind w:left="120" w:right="1367"/>
        <w:rPr>
          <w:sz w:val="20"/>
        </w:rPr>
      </w:pPr>
      <w:r w:rsidRPr="00DA16DA">
        <w:rPr>
          <w:rFonts w:ascii="微软雅黑" w:eastAsia="微软雅黑" w:hAnsi="微软雅黑" w:cs="微软雅黑" w:hint="eastAsia"/>
          <w:sz w:val="20"/>
        </w:rPr>
        <w:t>也可以使用</w:t>
      </w:r>
      <w:r w:rsidRPr="00DA16DA">
        <w:rPr>
          <w:sz w:val="20"/>
        </w:rPr>
        <w:t>application.properties</w:t>
      </w:r>
      <w:r w:rsidRPr="00DA16DA">
        <w:rPr>
          <w:rFonts w:ascii="微软雅黑" w:eastAsia="微软雅黑" w:hAnsi="微软雅黑" w:cs="微软雅黑" w:hint="eastAsia"/>
          <w:sz w:val="20"/>
        </w:rPr>
        <w:t>文件来配置</w:t>
      </w:r>
      <w:r w:rsidRPr="00DA16DA">
        <w:rPr>
          <w:sz w:val="20"/>
        </w:rPr>
        <w:t>SpringApplication</w:t>
      </w:r>
      <w:r w:rsidRPr="00DA16DA">
        <w:rPr>
          <w:rFonts w:ascii="微软雅黑" w:eastAsia="微软雅黑" w:hAnsi="微软雅黑" w:cs="微软雅黑" w:hint="eastAsia"/>
          <w:sz w:val="20"/>
        </w:rPr>
        <w:t>。</w:t>
      </w:r>
      <w:r w:rsidRPr="00DA16DA">
        <w:rPr>
          <w:sz w:val="20"/>
        </w:rPr>
        <w:t xml:space="preserve"> </w:t>
      </w:r>
      <w:r w:rsidRPr="00DA16DA">
        <w:rPr>
          <w:rFonts w:ascii="微软雅黑" w:eastAsia="微软雅黑" w:hAnsi="微软雅黑" w:cs="微软雅黑" w:hint="eastAsia"/>
          <w:sz w:val="20"/>
        </w:rPr>
        <w:t>有关详细信息，请参阅第</w:t>
      </w:r>
      <w:hyperlink w:anchor="_bookmark97" w:history="1">
        <w:r>
          <w:rPr>
            <w:i/>
            <w:color w:val="204060"/>
            <w:sz w:val="20"/>
            <w:u w:val="single" w:color="204060"/>
          </w:rPr>
          <w:t>Chapter 24, Externalized Configuration</w:t>
        </w:r>
        <w:r>
          <w:rPr>
            <w:i/>
            <w:color w:val="204060"/>
            <w:sz w:val="20"/>
          </w:rPr>
          <w:t xml:space="preserve"> </w:t>
        </w:r>
      </w:hyperlink>
      <w:r w:rsidRPr="00DA16DA">
        <w:rPr>
          <w:rFonts w:ascii="微软雅黑" w:eastAsia="微软雅黑" w:hAnsi="微软雅黑" w:cs="微软雅黑" w:hint="eastAsia"/>
          <w:sz w:val="20"/>
        </w:rPr>
        <w:t>。</w:t>
      </w:r>
    </w:p>
    <w:p w:rsidR="005A4D71" w:rsidRDefault="005A4D71">
      <w:pPr>
        <w:pStyle w:val="a3"/>
        <w:spacing w:before="10"/>
        <w:rPr>
          <w:sz w:val="22"/>
        </w:rPr>
      </w:pPr>
    </w:p>
    <w:p w:rsidR="005A4D71" w:rsidRDefault="00096CF3" w:rsidP="00096CF3">
      <w:pPr>
        <w:pStyle w:val="a3"/>
        <w:ind w:left="120"/>
      </w:pPr>
      <w:r w:rsidRPr="00096CF3">
        <w:rPr>
          <w:rFonts w:ascii="微软雅黑" w:eastAsia="微软雅黑" w:hAnsi="微软雅黑" w:cs="微软雅黑" w:hint="eastAsia"/>
        </w:rPr>
        <w:t>有关配置选项的完整列表，请参阅</w:t>
      </w:r>
      <w:hyperlink r:id="rId121">
        <w:r>
          <w:rPr>
            <w:rFonts w:ascii="Courier New"/>
            <w:color w:val="204060"/>
            <w:u w:val="single" w:color="204060"/>
          </w:rPr>
          <w:t>SpringApplication</w:t>
        </w:r>
        <w:r>
          <w:rPr>
            <w:rFonts w:ascii="Courier New"/>
            <w:color w:val="204060"/>
            <w:spacing w:val="-67"/>
            <w:u w:val="single" w:color="204060"/>
          </w:rPr>
          <w:t xml:space="preserve"> </w:t>
        </w:r>
        <w:r>
          <w:rPr>
            <w:color w:val="204060"/>
            <w:u w:val="single" w:color="204060"/>
          </w:rPr>
          <w:t>Javadoc</w:t>
        </w:r>
      </w:hyperlink>
      <w:r w:rsidRPr="00096CF3">
        <w:rPr>
          <w:rFonts w:ascii="微软雅黑" w:eastAsia="微软雅黑" w:hAnsi="微软雅黑" w:cs="微软雅黑" w:hint="eastAsia"/>
        </w:rPr>
        <w:t>。</w:t>
      </w:r>
    </w:p>
    <w:p w:rsidR="005A4D71" w:rsidRDefault="005A4D71">
      <w:pPr>
        <w:pStyle w:val="a3"/>
        <w:spacing w:before="9"/>
        <w:rPr>
          <w:sz w:val="23"/>
        </w:rPr>
      </w:pPr>
    </w:p>
    <w:p w:rsidR="005A4D71" w:rsidRDefault="00475295">
      <w:pPr>
        <w:pStyle w:val="2"/>
        <w:numPr>
          <w:ilvl w:val="1"/>
          <w:numId w:val="27"/>
        </w:numPr>
        <w:tabs>
          <w:tab w:val="left" w:pos="788"/>
        </w:tabs>
        <w:spacing w:before="1"/>
        <w:ind w:left="787" w:hanging="667"/>
      </w:pPr>
      <w:bookmarkStart w:id="174" w:name="23.4_Fluent_builder_API"/>
      <w:bookmarkStart w:id="175" w:name="_bookmark90"/>
      <w:bookmarkEnd w:id="174"/>
      <w:bookmarkEnd w:id="175"/>
      <w:r>
        <w:t>Fluent builder API</w:t>
      </w:r>
    </w:p>
    <w:p w:rsidR="005A4D71" w:rsidRDefault="005A4D71">
      <w:pPr>
        <w:pStyle w:val="a3"/>
        <w:spacing w:before="2"/>
        <w:rPr>
          <w:b/>
          <w:sz w:val="27"/>
        </w:rPr>
      </w:pPr>
    </w:p>
    <w:p w:rsidR="005A4D71" w:rsidRDefault="00386B96" w:rsidP="00386B96">
      <w:pPr>
        <w:pStyle w:val="a3"/>
        <w:spacing w:line="280" w:lineRule="auto"/>
        <w:ind w:left="120" w:right="1437"/>
        <w:jc w:val="both"/>
      </w:pPr>
      <w:r w:rsidRPr="00386B96">
        <w:rPr>
          <w:rFonts w:ascii="微软雅黑" w:eastAsia="微软雅黑" w:hAnsi="微软雅黑" w:cs="微软雅黑" w:hint="eastAsia"/>
        </w:rPr>
        <w:t>如果您需要构建一个</w:t>
      </w:r>
      <w:r w:rsidRPr="00386B96">
        <w:t>ApplicationContext</w:t>
      </w:r>
      <w:r w:rsidRPr="00386B96">
        <w:rPr>
          <w:rFonts w:ascii="微软雅黑" w:eastAsia="微软雅黑" w:hAnsi="微软雅黑" w:cs="微软雅黑" w:hint="eastAsia"/>
        </w:rPr>
        <w:t>层次结构（具有父</w:t>
      </w:r>
      <w:r w:rsidRPr="00386B96">
        <w:t>/</w:t>
      </w:r>
      <w:r w:rsidRPr="00386B96">
        <w:rPr>
          <w:rFonts w:ascii="微软雅黑" w:eastAsia="微软雅黑" w:hAnsi="微软雅黑" w:cs="微软雅黑" w:hint="eastAsia"/>
        </w:rPr>
        <w:t>子关系的多个上下文），或者如果您只想使用</w:t>
      </w:r>
      <w:r w:rsidRPr="00386B96">
        <w:t>“</w:t>
      </w:r>
      <w:r>
        <w:t>fluent</w:t>
      </w:r>
      <w:r w:rsidRPr="00386B96">
        <w:t>”</w:t>
      </w:r>
      <w:r w:rsidRPr="00386B96">
        <w:rPr>
          <w:rFonts w:ascii="微软雅黑" w:eastAsia="微软雅黑" w:hAnsi="微软雅黑" w:cs="微软雅黑" w:hint="eastAsia"/>
        </w:rPr>
        <w:t>构建器</w:t>
      </w:r>
      <w:r w:rsidRPr="00386B96">
        <w:t>API</w:t>
      </w:r>
      <w:r w:rsidRPr="00386B96">
        <w:rPr>
          <w:rFonts w:ascii="微软雅黑" w:eastAsia="微软雅黑" w:hAnsi="微软雅黑" w:cs="微软雅黑" w:hint="eastAsia"/>
        </w:rPr>
        <w:t>，则可以使用</w:t>
      </w:r>
      <w:r w:rsidRPr="00386B96">
        <w:t>SpringApplicationBuilder</w:t>
      </w:r>
      <w:r w:rsidRPr="00386B96">
        <w:rPr>
          <w:rFonts w:ascii="微软雅黑" w:eastAsia="微软雅黑" w:hAnsi="微软雅黑" w:cs="微软雅黑" w:hint="eastAsia"/>
        </w:rPr>
        <w:t>。</w:t>
      </w:r>
    </w:p>
    <w:p w:rsidR="005A4D71" w:rsidRDefault="005A4D71">
      <w:pPr>
        <w:pStyle w:val="a3"/>
        <w:spacing w:before="8"/>
      </w:pPr>
    </w:p>
    <w:p w:rsidR="00386B96" w:rsidRDefault="00386B96" w:rsidP="00386B96">
      <w:pPr>
        <w:pStyle w:val="a3"/>
        <w:ind w:left="120"/>
        <w:rPr>
          <w:rFonts w:ascii="微软雅黑" w:eastAsia="微软雅黑" w:hAnsi="微软雅黑" w:cs="微软雅黑"/>
          <w:lang w:eastAsia="zh-CN"/>
        </w:rPr>
      </w:pPr>
      <w:r>
        <w:t>SpringApplicationBuilder</w:t>
      </w:r>
      <w:r>
        <w:rPr>
          <w:rFonts w:ascii="微软雅黑" w:eastAsia="微软雅黑" w:hAnsi="微软雅黑" w:cs="微软雅黑" w:hint="eastAsia"/>
        </w:rPr>
        <w:t>允许你链接多个方法调用，包括</w:t>
      </w:r>
      <w:r>
        <w:rPr>
          <w:rFonts w:ascii="Courier New"/>
        </w:rPr>
        <w:t>parent</w:t>
      </w:r>
      <w:r>
        <w:rPr>
          <w:rFonts w:ascii="Courier New"/>
          <w:spacing w:val="-65"/>
        </w:rPr>
        <w:t xml:space="preserve"> </w:t>
      </w:r>
      <w:r>
        <w:rPr>
          <w:rFonts w:asciiTheme="minorEastAsia" w:eastAsiaTheme="minorEastAsia" w:hAnsiTheme="minorEastAsia" w:hint="eastAsia"/>
          <w:lang w:eastAsia="zh-CN"/>
        </w:rPr>
        <w:t>和</w:t>
      </w:r>
      <w:r>
        <w:t xml:space="preserve"> </w:t>
      </w:r>
      <w:r>
        <w:rPr>
          <w:rFonts w:ascii="Courier New"/>
        </w:rPr>
        <w:t>child</w:t>
      </w:r>
      <w:r>
        <w:rPr>
          <w:rFonts w:ascii="微软雅黑" w:eastAsia="微软雅黑" w:hAnsi="微软雅黑" w:cs="微软雅黑" w:hint="eastAsia"/>
          <w:lang w:eastAsia="zh-CN"/>
        </w:rPr>
        <w:t>的方法，允许你创建一个层</w:t>
      </w:r>
    </w:p>
    <w:p w:rsidR="00386B96" w:rsidRDefault="00386B96" w:rsidP="00386B96">
      <w:pPr>
        <w:pStyle w:val="a3"/>
        <w:ind w:left="120"/>
      </w:pPr>
      <w:r>
        <w:rPr>
          <w:rFonts w:ascii="微软雅黑" w:eastAsia="微软雅黑" w:hAnsi="微软雅黑" w:cs="微软雅黑" w:hint="eastAsia"/>
          <w:lang w:eastAsia="zh-CN"/>
        </w:rPr>
        <w:t>次结构。</w:t>
      </w:r>
      <w:r w:rsidR="00297392">
        <w:pict>
          <v:shape id="_x0000_s4887" type="#_x0000_t202" style="position:absolute;left:0;text-align:left;margin-left:75.55pt;margin-top:48.45pt;width:444.2pt;height:56.1pt;z-index:-251317760;mso-position-horizontal-relative:page;mso-position-vertical-relative:text" fillcolor="#f0f0f0" strokecolor="#444" strokeweight=".1pt">
            <v:textbox style="mso-next-textbox:#_x0000_s4887" inset="0,0,0,0">
              <w:txbxContent>
                <w:p w:rsidR="00B67961" w:rsidRDefault="00B67961">
                  <w:pPr>
                    <w:spacing w:before="84"/>
                    <w:ind w:left="69"/>
                    <w:rPr>
                      <w:rFonts w:ascii="Courier New"/>
                      <w:sz w:val="14"/>
                    </w:rPr>
                  </w:pPr>
                  <w:r>
                    <w:rPr>
                      <w:rFonts w:ascii="Courier New"/>
                      <w:b/>
                      <w:color w:val="7E0054"/>
                      <w:sz w:val="14"/>
                    </w:rPr>
                    <w:t xml:space="preserve">new </w:t>
                  </w:r>
                  <w:r>
                    <w:rPr>
                      <w:rFonts w:ascii="Courier New"/>
                      <w:sz w:val="14"/>
                    </w:rPr>
                    <w:t>SpringApplicationBuilder()</w:t>
                  </w:r>
                </w:p>
                <w:p w:rsidR="00B67961" w:rsidRDefault="00B67961">
                  <w:pPr>
                    <w:spacing w:before="38"/>
                    <w:ind w:left="742"/>
                    <w:rPr>
                      <w:rFonts w:ascii="Courier New"/>
                      <w:sz w:val="14"/>
                    </w:rPr>
                  </w:pPr>
                  <w:r>
                    <w:rPr>
                      <w:rFonts w:ascii="Courier New"/>
                      <w:sz w:val="14"/>
                    </w:rPr>
                    <w:t>.sources(Parent.</w:t>
                  </w:r>
                  <w:r>
                    <w:rPr>
                      <w:rFonts w:ascii="Courier New"/>
                      <w:b/>
                      <w:color w:val="7E0054"/>
                      <w:sz w:val="14"/>
                    </w:rPr>
                    <w:t>class</w:t>
                  </w:r>
                  <w:r>
                    <w:rPr>
                      <w:rFonts w:ascii="Courier New"/>
                      <w:sz w:val="14"/>
                    </w:rPr>
                    <w:t>)</w:t>
                  </w:r>
                </w:p>
                <w:p w:rsidR="00B67961" w:rsidRDefault="00B67961">
                  <w:pPr>
                    <w:spacing w:before="37"/>
                    <w:ind w:left="742"/>
                    <w:rPr>
                      <w:rFonts w:ascii="Courier New"/>
                      <w:sz w:val="14"/>
                    </w:rPr>
                  </w:pPr>
                  <w:r>
                    <w:rPr>
                      <w:rFonts w:ascii="Courier New"/>
                      <w:sz w:val="14"/>
                    </w:rPr>
                    <w:t>.child(Application.</w:t>
                  </w:r>
                  <w:r>
                    <w:rPr>
                      <w:rFonts w:ascii="Courier New"/>
                      <w:b/>
                      <w:color w:val="7E0054"/>
                      <w:sz w:val="14"/>
                    </w:rPr>
                    <w:t>class</w:t>
                  </w:r>
                  <w:r>
                    <w:rPr>
                      <w:rFonts w:ascii="Courier New"/>
                      <w:sz w:val="14"/>
                    </w:rPr>
                    <w:t>)</w:t>
                  </w:r>
                </w:p>
                <w:p w:rsidR="00B67961" w:rsidRDefault="00B67961">
                  <w:pPr>
                    <w:spacing w:before="37"/>
                    <w:ind w:left="742"/>
                    <w:rPr>
                      <w:rFonts w:ascii="Courier New"/>
                      <w:sz w:val="14"/>
                    </w:rPr>
                  </w:pPr>
                  <w:r>
                    <w:rPr>
                      <w:rFonts w:ascii="Courier New"/>
                      <w:sz w:val="14"/>
                    </w:rPr>
                    <w:t>.bannerMode(Banner.Mode.OFF)</w:t>
                  </w:r>
                </w:p>
                <w:p w:rsidR="00B67961" w:rsidRDefault="00B67961">
                  <w:pPr>
                    <w:spacing w:before="38"/>
                    <w:ind w:left="742"/>
                    <w:rPr>
                      <w:rFonts w:ascii="Courier New"/>
                      <w:sz w:val="14"/>
                    </w:rPr>
                  </w:pPr>
                  <w:r>
                    <w:rPr>
                      <w:rFonts w:ascii="Courier New"/>
                      <w:sz w:val="14"/>
                    </w:rPr>
                    <w:t>.run(args);</w:t>
                  </w:r>
                </w:p>
              </w:txbxContent>
            </v:textbox>
            <w10:wrap anchorx="page"/>
          </v:shape>
        </w:pict>
      </w:r>
      <w:r w:rsidR="00475295">
        <w:t xml:space="preserve"> </w:t>
      </w:r>
    </w:p>
    <w:p w:rsidR="005A4D71" w:rsidRDefault="00475295">
      <w:pPr>
        <w:pStyle w:val="a3"/>
        <w:spacing w:before="32" w:line="504" w:lineRule="auto"/>
        <w:ind w:left="120" w:right="4650"/>
      </w:pPr>
      <w:r>
        <w:t>For example:</w:t>
      </w:r>
    </w:p>
    <w:p w:rsidR="005A4D71" w:rsidRDefault="005A4D71">
      <w:pPr>
        <w:spacing w:line="504"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97392">
      <w:pPr>
        <w:spacing w:before="94"/>
        <w:ind w:left="255"/>
        <w:rPr>
          <w:b/>
          <w:sz w:val="20"/>
        </w:rPr>
      </w:pPr>
      <w:r>
        <w:pict>
          <v:line id="_x0000_s4886" style="position:absolute;left:0;text-align:left;z-index:251311616;mso-position-horizontal-relative:page" from="73.4pt,4.5pt" to="73.4pt,84.65pt" strokecolor="#5c5c4e">
            <w10:wrap anchorx="page"/>
          </v:line>
        </w:pict>
      </w:r>
      <w:r w:rsidR="00475295">
        <w:rPr>
          <w:b/>
          <w:sz w:val="20"/>
        </w:rPr>
        <w:t>Note</w:t>
      </w:r>
    </w:p>
    <w:p w:rsidR="005A4D71" w:rsidRDefault="005A4D71">
      <w:pPr>
        <w:pStyle w:val="a3"/>
        <w:spacing w:before="10"/>
        <w:rPr>
          <w:b/>
          <w:sz w:val="21"/>
        </w:rPr>
      </w:pPr>
    </w:p>
    <w:p w:rsidR="005A4D71" w:rsidRDefault="00386B96" w:rsidP="00386B96">
      <w:pPr>
        <w:pStyle w:val="a3"/>
        <w:spacing w:line="271" w:lineRule="auto"/>
        <w:ind w:left="255" w:right="1837"/>
        <w:jc w:val="both"/>
      </w:pPr>
      <w:r w:rsidRPr="00386B96">
        <w:rPr>
          <w:rFonts w:ascii="微软雅黑" w:eastAsia="微软雅黑" w:hAnsi="微软雅黑" w:cs="微软雅黑" w:hint="eastAsia"/>
        </w:rPr>
        <w:t>创建</w:t>
      </w:r>
      <w:r w:rsidRPr="00386B96">
        <w:t>ApplicationContext</w:t>
      </w:r>
      <w:r w:rsidRPr="00386B96">
        <w:rPr>
          <w:rFonts w:ascii="微软雅黑" w:eastAsia="微软雅黑" w:hAnsi="微软雅黑" w:cs="微软雅黑" w:hint="eastAsia"/>
        </w:rPr>
        <w:t>层次结构时有一些限制，例如</w:t>
      </w:r>
      <w:r w:rsidRPr="00386B96">
        <w:t xml:space="preserve"> Web</w:t>
      </w:r>
      <w:r w:rsidRPr="00386B96">
        <w:rPr>
          <w:rFonts w:ascii="微软雅黑" w:eastAsia="微软雅黑" w:hAnsi="微软雅黑" w:cs="微软雅黑" w:hint="eastAsia"/>
        </w:rPr>
        <w:t>组件必须包含在</w:t>
      </w:r>
      <w:r>
        <w:t>child context</w:t>
      </w:r>
      <w:r w:rsidRPr="00386B96">
        <w:rPr>
          <w:rFonts w:ascii="微软雅黑" w:eastAsia="微软雅黑" w:hAnsi="微软雅黑" w:cs="微软雅黑" w:hint="eastAsia"/>
        </w:rPr>
        <w:t>，并且相同的环境将用于</w:t>
      </w:r>
      <w:r>
        <w:t>parent and child contexts</w:t>
      </w:r>
      <w:r w:rsidRPr="00386B96">
        <w:rPr>
          <w:rFonts w:ascii="微软雅黑" w:eastAsia="微软雅黑" w:hAnsi="微软雅黑" w:cs="微软雅黑" w:hint="eastAsia"/>
        </w:rPr>
        <w:t>。</w:t>
      </w:r>
      <w:r w:rsidRPr="00386B96">
        <w:t xml:space="preserve"> </w:t>
      </w:r>
      <w:r w:rsidRPr="00386B96">
        <w:rPr>
          <w:rFonts w:ascii="微软雅黑" w:eastAsia="微软雅黑" w:hAnsi="微软雅黑" w:cs="微软雅黑" w:hint="eastAsia"/>
        </w:rPr>
        <w:t>有关完整的细节，请参阅</w:t>
      </w:r>
      <w:hyperlink r:id="rId122">
        <w:r>
          <w:rPr>
            <w:rFonts w:ascii="Courier New"/>
            <w:color w:val="204060"/>
            <w:u w:val="single" w:color="204060"/>
          </w:rPr>
          <w:t xml:space="preserve">SpringApplicationBuilder </w:t>
        </w:r>
        <w:r>
          <w:rPr>
            <w:color w:val="204060"/>
            <w:u w:val="single" w:color="204060"/>
          </w:rPr>
          <w:t>Javadoc</w:t>
        </w:r>
        <w:r>
          <w:rPr>
            <w:color w:val="204060"/>
          </w:rPr>
          <w:t xml:space="preserve"> </w:t>
        </w:r>
      </w:hyperlink>
      <w:r w:rsidRPr="00386B96">
        <w:rPr>
          <w:rFonts w:ascii="微软雅黑" w:eastAsia="微软雅黑" w:hAnsi="微软雅黑" w:cs="微软雅黑" w:hint="eastAsia"/>
        </w:rPr>
        <w:t>。</w:t>
      </w:r>
    </w:p>
    <w:p w:rsidR="005A4D71" w:rsidRDefault="005A4D71">
      <w:pPr>
        <w:pStyle w:val="a3"/>
        <w:spacing w:before="7"/>
        <w:rPr>
          <w:sz w:val="28"/>
        </w:rPr>
      </w:pPr>
    </w:p>
    <w:p w:rsidR="005A4D71" w:rsidRDefault="00475295">
      <w:pPr>
        <w:pStyle w:val="2"/>
        <w:numPr>
          <w:ilvl w:val="1"/>
          <w:numId w:val="27"/>
        </w:numPr>
        <w:tabs>
          <w:tab w:val="left" w:pos="788"/>
        </w:tabs>
        <w:ind w:left="787" w:hanging="667"/>
      </w:pPr>
      <w:bookmarkStart w:id="176" w:name="23.5_Application_events_and_listeners"/>
      <w:bookmarkStart w:id="177" w:name="_bookmark91"/>
      <w:bookmarkEnd w:id="176"/>
      <w:bookmarkEnd w:id="177"/>
      <w:r>
        <w:t>Application events and listeners</w:t>
      </w:r>
    </w:p>
    <w:p w:rsidR="00144927" w:rsidRDefault="00386B96" w:rsidP="00386B96">
      <w:pPr>
        <w:pStyle w:val="a3"/>
        <w:spacing w:before="276"/>
        <w:ind w:left="120"/>
        <w:rPr>
          <w:rFonts w:ascii="微软雅黑" w:eastAsia="微软雅黑" w:hAnsi="微软雅黑" w:cs="微软雅黑"/>
        </w:rPr>
      </w:pPr>
      <w:r>
        <w:rPr>
          <w:rFonts w:ascii="微软雅黑" w:eastAsia="微软雅黑" w:hAnsi="微软雅黑" w:cs="微软雅黑" w:hint="eastAsia"/>
        </w:rPr>
        <w:t>除了通常的</w:t>
      </w:r>
      <w:r>
        <w:t>Spring</w:t>
      </w:r>
      <w:r>
        <w:rPr>
          <w:rFonts w:ascii="微软雅黑" w:eastAsia="微软雅黑" w:hAnsi="微软雅黑" w:cs="微软雅黑" w:hint="eastAsia"/>
        </w:rPr>
        <w:t>框架事件，比如</w:t>
      </w:r>
      <w:hyperlink r:id="rId123">
        <w:r w:rsidR="00144927">
          <w:rPr>
            <w:rFonts w:ascii="Courier New"/>
            <w:color w:val="204060"/>
            <w:u w:val="single" w:color="204060"/>
          </w:rPr>
          <w:t>ContextRefreshedEvent</w:t>
        </w:r>
      </w:hyperlink>
      <w:r>
        <w:rPr>
          <w:rFonts w:ascii="微软雅黑" w:eastAsia="微软雅黑" w:hAnsi="微软雅黑" w:cs="微软雅黑" w:hint="eastAsia"/>
        </w:rPr>
        <w:t>，</w:t>
      </w:r>
      <w:r>
        <w:t>SpringApplication</w:t>
      </w:r>
      <w:r>
        <w:rPr>
          <w:rFonts w:ascii="微软雅黑" w:eastAsia="微软雅黑" w:hAnsi="微软雅黑" w:cs="微软雅黑" w:hint="eastAsia"/>
        </w:rPr>
        <w:t>发送一些额外的应用</w:t>
      </w:r>
    </w:p>
    <w:p w:rsidR="005A4D71" w:rsidRDefault="00386B96" w:rsidP="00144927">
      <w:pPr>
        <w:pStyle w:val="a3"/>
        <w:spacing w:before="276"/>
        <w:ind w:left="120"/>
      </w:pPr>
      <w:r>
        <w:rPr>
          <w:rFonts w:ascii="微软雅黑" w:eastAsia="微软雅黑" w:hAnsi="微软雅黑" w:cs="微软雅黑" w:hint="eastAsia"/>
        </w:rPr>
        <w:t>程序事件。</w:t>
      </w:r>
    </w:p>
    <w:p w:rsidR="005A4D71" w:rsidRDefault="005A4D71">
      <w:pPr>
        <w:pStyle w:val="a3"/>
        <w:spacing w:before="9"/>
      </w:pPr>
    </w:p>
    <w:p w:rsidR="005A4D71" w:rsidRDefault="00297392">
      <w:pPr>
        <w:spacing w:before="94"/>
        <w:ind w:left="255"/>
        <w:rPr>
          <w:b/>
          <w:sz w:val="20"/>
        </w:rPr>
      </w:pPr>
      <w:r>
        <w:pict>
          <v:line id="_x0000_s4885" style="position:absolute;left:0;text-align:left;z-index:251312640;mso-position-horizontal-relative:page" from="73.4pt,4.5pt" to="73.4pt,160.75pt" strokecolor="#5c5c4e">
            <w10:wrap anchorx="page"/>
          </v:line>
        </w:pict>
      </w:r>
      <w:r w:rsidR="00475295">
        <w:rPr>
          <w:b/>
          <w:sz w:val="20"/>
        </w:rPr>
        <w:t>Note</w:t>
      </w:r>
    </w:p>
    <w:p w:rsidR="005A4D71" w:rsidRDefault="005A4D71">
      <w:pPr>
        <w:pStyle w:val="a3"/>
        <w:spacing w:before="10"/>
        <w:rPr>
          <w:b/>
          <w:sz w:val="21"/>
        </w:rPr>
      </w:pPr>
    </w:p>
    <w:p w:rsidR="00144927" w:rsidRDefault="00144927" w:rsidP="00144927">
      <w:pPr>
        <w:pStyle w:val="a3"/>
        <w:spacing w:line="271" w:lineRule="auto"/>
        <w:ind w:left="255" w:right="1838"/>
        <w:jc w:val="both"/>
      </w:pPr>
      <w:r>
        <w:rPr>
          <w:rFonts w:ascii="微软雅黑" w:eastAsia="微软雅黑" w:hAnsi="微软雅黑" w:cs="微软雅黑" w:hint="eastAsia"/>
        </w:rPr>
        <w:t>有些事件实际上是在创建</w:t>
      </w:r>
      <w:r>
        <w:t>ApplicationContext</w:t>
      </w:r>
      <w:r>
        <w:rPr>
          <w:rFonts w:ascii="微软雅黑" w:eastAsia="微软雅黑" w:hAnsi="微软雅黑" w:cs="微软雅黑" w:hint="eastAsia"/>
        </w:rPr>
        <w:t>之前触发的，因此您不能将这些监听器注册为</w:t>
      </w:r>
      <w:r>
        <w:t>@Bean</w:t>
      </w:r>
      <w:r>
        <w:rPr>
          <w:rFonts w:ascii="微软雅黑" w:eastAsia="微软雅黑" w:hAnsi="微软雅黑" w:cs="微软雅黑" w:hint="eastAsia"/>
        </w:rPr>
        <w:t>。</w:t>
      </w:r>
      <w:r>
        <w:t xml:space="preserve"> </w:t>
      </w:r>
      <w:r>
        <w:rPr>
          <w:rFonts w:ascii="微软雅黑" w:eastAsia="微软雅黑" w:hAnsi="微软雅黑" w:cs="微软雅黑" w:hint="eastAsia"/>
        </w:rPr>
        <w:t>您可以通过</w:t>
      </w:r>
      <w:r>
        <w:t>SpringApplication.addListeners</w:t>
      </w:r>
      <w:r>
        <w:rPr>
          <w:rFonts w:ascii="微软雅黑" w:eastAsia="微软雅黑" w:hAnsi="微软雅黑" w:cs="微软雅黑" w:hint="eastAsia"/>
        </w:rPr>
        <w:t>（</w:t>
      </w:r>
      <w:r>
        <w:t>...</w:t>
      </w:r>
      <w:r>
        <w:rPr>
          <w:rFonts w:ascii="微软雅黑" w:eastAsia="微软雅黑" w:hAnsi="微软雅黑" w:cs="微软雅黑" w:hint="eastAsia"/>
        </w:rPr>
        <w:t>）或</w:t>
      </w:r>
      <w:r>
        <w:t>SpringApplicationBuilder.listeners</w:t>
      </w:r>
      <w:r>
        <w:rPr>
          <w:rFonts w:ascii="微软雅黑" w:eastAsia="微软雅黑" w:hAnsi="微软雅黑" w:cs="微软雅黑" w:hint="eastAsia"/>
        </w:rPr>
        <w:t>（</w:t>
      </w:r>
      <w:r>
        <w:t>...</w:t>
      </w:r>
      <w:r>
        <w:rPr>
          <w:rFonts w:ascii="微软雅黑" w:eastAsia="微软雅黑" w:hAnsi="微软雅黑" w:cs="微软雅黑" w:hint="eastAsia"/>
        </w:rPr>
        <w:t>）方法注册它们。</w:t>
      </w:r>
    </w:p>
    <w:p w:rsidR="00144927" w:rsidRDefault="00144927" w:rsidP="00144927">
      <w:pPr>
        <w:pStyle w:val="a3"/>
        <w:spacing w:line="271" w:lineRule="auto"/>
        <w:ind w:left="255" w:right="1838"/>
        <w:jc w:val="both"/>
      </w:pPr>
      <w:r>
        <w:rPr>
          <w:rFonts w:ascii="微软雅黑" w:eastAsia="微软雅黑" w:hAnsi="微软雅黑" w:cs="微软雅黑" w:hint="eastAsia"/>
        </w:rPr>
        <w:t>如果您希望自动注册这些监听器而不管创建应用程序的方式如何，您可以将</w:t>
      </w:r>
      <w:r>
        <w:t>META-INF / spring.factories</w:t>
      </w:r>
      <w:r>
        <w:rPr>
          <w:rFonts w:ascii="微软雅黑" w:eastAsia="微软雅黑" w:hAnsi="微软雅黑" w:cs="微软雅黑" w:hint="eastAsia"/>
        </w:rPr>
        <w:t>文件添加到您的项目中，并使用</w:t>
      </w:r>
      <w:r>
        <w:t>org.springframework.context.ApplicationListener</w:t>
      </w:r>
      <w:r>
        <w:rPr>
          <w:rFonts w:ascii="微软雅黑" w:eastAsia="微软雅黑" w:hAnsi="微软雅黑" w:cs="微软雅黑" w:hint="eastAsia"/>
        </w:rPr>
        <w:t>项引用您的监听器。</w:t>
      </w:r>
    </w:p>
    <w:p w:rsidR="005A4D71" w:rsidRDefault="00297392">
      <w:pPr>
        <w:pStyle w:val="a3"/>
        <w:spacing w:before="212" w:line="280" w:lineRule="auto"/>
        <w:ind w:left="255" w:right="1837"/>
        <w:jc w:val="both"/>
      </w:pPr>
      <w:r>
        <w:pict>
          <v:shape id="_x0000_s4884" type="#_x0000_t202" style="position:absolute;left:0;text-align:left;margin-left:82.3pt;margin-top:59.45pt;width:417.45pt;height:16.9pt;z-index:251310592;mso-wrap-distance-left:0;mso-wrap-distance-right:0;mso-position-horizontal-relative:page" fillcolor="#f0f0f0" strokecolor="#444" strokeweight=".1pt">
            <v:textbox style="mso-next-textbox:#_x0000_s4884" inset="0,0,0,0">
              <w:txbxContent>
                <w:p w:rsidR="00B67961" w:rsidRDefault="00B67961">
                  <w:pPr>
                    <w:spacing w:before="84"/>
                    <w:ind w:left="69"/>
                    <w:rPr>
                      <w:rFonts w:ascii="Courier New"/>
                      <w:sz w:val="14"/>
                    </w:rPr>
                  </w:pPr>
                  <w:r>
                    <w:rPr>
                      <w:rFonts w:ascii="Courier New"/>
                      <w:sz w:val="14"/>
                    </w:rPr>
                    <w:t>org.springframework.context.ApplicationListener=com.example.project.MyListener</w:t>
                  </w:r>
                </w:p>
              </w:txbxContent>
            </v:textbox>
            <w10:wrap type="topAndBottom" anchorx="page"/>
          </v:shape>
        </w:pict>
      </w:r>
    </w:p>
    <w:p w:rsidR="005A4D71" w:rsidRDefault="005A4D71">
      <w:pPr>
        <w:pStyle w:val="a3"/>
        <w:spacing w:before="8"/>
        <w:rPr>
          <w:sz w:val="15"/>
        </w:rPr>
      </w:pPr>
    </w:p>
    <w:p w:rsidR="005A4D71" w:rsidRDefault="00144927" w:rsidP="00144927">
      <w:pPr>
        <w:pStyle w:val="a3"/>
        <w:spacing w:before="94"/>
        <w:ind w:left="120"/>
        <w:rPr>
          <w:lang w:eastAsia="zh-CN"/>
        </w:rPr>
      </w:pPr>
      <w:r w:rsidRPr="00144927">
        <w:rPr>
          <w:rFonts w:ascii="微软雅黑" w:eastAsia="微软雅黑" w:hAnsi="微软雅黑" w:cs="微软雅黑" w:hint="eastAsia"/>
          <w:lang w:eastAsia="zh-CN"/>
        </w:rPr>
        <w:t>应用程序事件按照以下顺序发送，就像您的应用程序运行一样：</w:t>
      </w:r>
    </w:p>
    <w:p w:rsidR="005A4D71" w:rsidRDefault="005A4D71">
      <w:pPr>
        <w:pStyle w:val="a3"/>
        <w:spacing w:before="10"/>
        <w:rPr>
          <w:sz w:val="21"/>
          <w:lang w:eastAsia="zh-CN"/>
        </w:rPr>
      </w:pPr>
    </w:p>
    <w:p w:rsidR="005A4D71" w:rsidRDefault="00144927" w:rsidP="00144927">
      <w:pPr>
        <w:pStyle w:val="a4"/>
        <w:numPr>
          <w:ilvl w:val="0"/>
          <w:numId w:val="25"/>
        </w:numPr>
        <w:tabs>
          <w:tab w:val="left" w:pos="360"/>
        </w:tabs>
        <w:spacing w:before="0" w:line="271" w:lineRule="auto"/>
        <w:ind w:right="1437"/>
        <w:rPr>
          <w:sz w:val="20"/>
        </w:rPr>
      </w:pPr>
      <w:r w:rsidRPr="00144927">
        <w:rPr>
          <w:sz w:val="20"/>
          <w:lang w:eastAsia="zh-CN"/>
        </w:rPr>
        <w:t xml:space="preserve"> </w:t>
      </w:r>
      <w:r w:rsidRPr="00144927">
        <w:rPr>
          <w:sz w:val="20"/>
        </w:rPr>
        <w:t>ApplicationStartingEvent</w:t>
      </w:r>
      <w:r w:rsidRPr="00144927">
        <w:rPr>
          <w:rFonts w:ascii="微软雅黑" w:eastAsia="微软雅黑" w:hAnsi="微软雅黑" w:cs="微软雅黑" w:hint="eastAsia"/>
          <w:sz w:val="20"/>
        </w:rPr>
        <w:t>在运行开始时发送，但在除监听器和初始化程序的注册之外的任何处理之前发送。</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1" w:line="271" w:lineRule="auto"/>
        <w:ind w:right="1437"/>
        <w:rPr>
          <w:sz w:val="20"/>
        </w:rPr>
      </w:pPr>
      <w:r w:rsidRPr="00144927">
        <w:rPr>
          <w:rFonts w:ascii="微软雅黑" w:eastAsia="微软雅黑" w:hAnsi="微软雅黑" w:cs="微软雅黑" w:hint="eastAsia"/>
          <w:sz w:val="20"/>
        </w:rPr>
        <w:t>当在上下文中使用的环境是已知的，但在上下文创建之前，发送</w:t>
      </w:r>
      <w:r w:rsidRPr="00144927">
        <w:rPr>
          <w:sz w:val="20"/>
        </w:rPr>
        <w:t>plicationEnvironmentPreparedEvent</w:t>
      </w:r>
      <w:r w:rsidRPr="00144927">
        <w:rPr>
          <w:rFonts w:ascii="微软雅黑" w:eastAsia="微软雅黑" w:hAnsi="微软雅黑" w:cs="微软雅黑" w:hint="eastAsia"/>
          <w:sz w:val="20"/>
        </w:rPr>
        <w:t>。</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line="271" w:lineRule="auto"/>
        <w:ind w:right="1437"/>
        <w:rPr>
          <w:sz w:val="20"/>
        </w:rPr>
      </w:pPr>
      <w:r w:rsidRPr="00144927">
        <w:rPr>
          <w:rFonts w:ascii="微软雅黑" w:eastAsia="微软雅黑" w:hAnsi="微软雅黑" w:cs="微软雅黑" w:hint="eastAsia"/>
          <w:sz w:val="20"/>
        </w:rPr>
        <w:t>一个</w:t>
      </w:r>
      <w:r w:rsidRPr="00144927">
        <w:rPr>
          <w:sz w:val="20"/>
        </w:rPr>
        <w:t>ApplicationPreparedEvent</w:t>
      </w:r>
      <w:r w:rsidRPr="00144927">
        <w:rPr>
          <w:rFonts w:ascii="微软雅黑" w:eastAsia="微软雅黑" w:hAnsi="微软雅黑" w:cs="微软雅黑" w:hint="eastAsia"/>
          <w:sz w:val="20"/>
        </w:rPr>
        <w:t>只在刷新开始之前发送，但是在</w:t>
      </w:r>
      <w:r w:rsidRPr="00144927">
        <w:rPr>
          <w:sz w:val="20"/>
        </w:rPr>
        <w:t>bean</w:t>
      </w:r>
      <w:r w:rsidRPr="00144927">
        <w:rPr>
          <w:rFonts w:ascii="微软雅黑" w:eastAsia="微软雅黑" w:hAnsi="微软雅黑" w:cs="微软雅黑" w:hint="eastAsia"/>
          <w:sz w:val="20"/>
        </w:rPr>
        <w:t>定义被载入之后。</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line="271" w:lineRule="auto"/>
        <w:ind w:right="1437"/>
        <w:rPr>
          <w:sz w:val="20"/>
        </w:rPr>
      </w:pPr>
      <w:r w:rsidRPr="00144927">
        <w:rPr>
          <w:rFonts w:ascii="微软雅黑" w:eastAsia="微软雅黑" w:hAnsi="微软雅黑" w:cs="微软雅黑" w:hint="eastAsia"/>
          <w:sz w:val="20"/>
        </w:rPr>
        <w:t>刷新后发送</w:t>
      </w:r>
      <w:r w:rsidRPr="00144927">
        <w:rPr>
          <w:sz w:val="20"/>
        </w:rPr>
        <w:t>ApplicationReadyEvent</w:t>
      </w:r>
      <w:r w:rsidRPr="00144927">
        <w:rPr>
          <w:rFonts w:ascii="微软雅黑" w:eastAsia="微软雅黑" w:hAnsi="微软雅黑" w:cs="微软雅黑" w:hint="eastAsia"/>
          <w:sz w:val="20"/>
        </w:rPr>
        <w:t>，并处理任何相关的回调以指示应用程序已准备好为请求提供服务。</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rPr>
          <w:sz w:val="20"/>
        </w:rPr>
      </w:pPr>
      <w:r w:rsidRPr="00144927">
        <w:rPr>
          <w:rFonts w:ascii="微软雅黑" w:eastAsia="微软雅黑" w:hAnsi="微软雅黑" w:cs="微软雅黑" w:hint="eastAsia"/>
          <w:sz w:val="20"/>
        </w:rPr>
        <w:t>如果启动时出现异常，则发送</w:t>
      </w:r>
      <w:r w:rsidRPr="00144927">
        <w:rPr>
          <w:sz w:val="20"/>
        </w:rPr>
        <w:t>ApplicationFailedEvent</w:t>
      </w:r>
      <w:r w:rsidRPr="00144927">
        <w:rPr>
          <w:rFonts w:ascii="微软雅黑" w:eastAsia="微软雅黑" w:hAnsi="微软雅黑" w:cs="微软雅黑" w:hint="eastAsia"/>
          <w:sz w:val="20"/>
        </w:rPr>
        <w:t>。</w:t>
      </w:r>
    </w:p>
    <w:p w:rsidR="005A4D71" w:rsidRDefault="005A4D71">
      <w:pPr>
        <w:pStyle w:val="a3"/>
        <w:spacing w:before="9"/>
      </w:pPr>
    </w:p>
    <w:p w:rsidR="005A4D71" w:rsidRDefault="00297392">
      <w:pPr>
        <w:spacing w:before="93"/>
        <w:ind w:left="255"/>
        <w:rPr>
          <w:b/>
          <w:sz w:val="20"/>
        </w:rPr>
      </w:pPr>
      <w:r>
        <w:pict>
          <v:line id="_x0000_s4883" style="position:absolute;left:0;text-align:left;z-index:251313664;mso-position-horizontal-relative:page" from="73.4pt,4.45pt" to="73.4pt,56.6pt" strokecolor="#5c5c4e">
            <w10:wrap anchorx="page"/>
          </v:line>
        </w:pict>
      </w:r>
      <w:r w:rsidR="00475295">
        <w:rPr>
          <w:b/>
          <w:sz w:val="20"/>
        </w:rPr>
        <w:t>Tip</w:t>
      </w:r>
    </w:p>
    <w:p w:rsidR="005A4D71" w:rsidRDefault="005A4D71">
      <w:pPr>
        <w:pStyle w:val="a3"/>
        <w:spacing w:before="11"/>
        <w:rPr>
          <w:b/>
          <w:sz w:val="21"/>
        </w:rPr>
      </w:pPr>
    </w:p>
    <w:p w:rsidR="005A4D71" w:rsidRDefault="00144927" w:rsidP="00144927">
      <w:pPr>
        <w:pStyle w:val="a3"/>
        <w:spacing w:line="292" w:lineRule="auto"/>
        <w:ind w:left="255" w:right="1836"/>
      </w:pPr>
      <w:r w:rsidRPr="00144927">
        <w:rPr>
          <w:rFonts w:ascii="微软雅黑" w:eastAsia="微软雅黑" w:hAnsi="微软雅黑" w:cs="微软雅黑" w:hint="eastAsia"/>
          <w:lang w:eastAsia="zh-CN"/>
        </w:rPr>
        <w:t>您通常不需要使用应用程序事件，但可以方便地知道它们存在。</w:t>
      </w:r>
      <w:r w:rsidRPr="00144927">
        <w:rPr>
          <w:lang w:eastAsia="zh-CN"/>
        </w:rPr>
        <w:t xml:space="preserve"> </w:t>
      </w:r>
      <w:r w:rsidRPr="00144927">
        <w:rPr>
          <w:rFonts w:ascii="微软雅黑" w:eastAsia="微软雅黑" w:hAnsi="微软雅黑" w:cs="微软雅黑" w:hint="eastAsia"/>
        </w:rPr>
        <w:t>在内部，</w:t>
      </w:r>
      <w:r w:rsidRPr="00144927">
        <w:t>Spring Boot</w:t>
      </w:r>
      <w:r w:rsidRPr="00144927">
        <w:rPr>
          <w:rFonts w:ascii="微软雅黑" w:eastAsia="微软雅黑" w:hAnsi="微软雅黑" w:cs="微软雅黑" w:hint="eastAsia"/>
        </w:rPr>
        <w:t>使用事件来处理各种任务。</w:t>
      </w:r>
    </w:p>
    <w:p w:rsidR="005A4D71" w:rsidRDefault="005A4D71">
      <w:pPr>
        <w:pStyle w:val="a3"/>
        <w:spacing w:before="2"/>
        <w:rPr>
          <w:sz w:val="26"/>
        </w:rPr>
      </w:pPr>
    </w:p>
    <w:p w:rsidR="005A4D71" w:rsidRDefault="00475295">
      <w:pPr>
        <w:pStyle w:val="2"/>
        <w:numPr>
          <w:ilvl w:val="1"/>
          <w:numId w:val="27"/>
        </w:numPr>
        <w:tabs>
          <w:tab w:val="left" w:pos="788"/>
        </w:tabs>
        <w:ind w:left="787" w:hanging="667"/>
      </w:pPr>
      <w:bookmarkStart w:id="178" w:name="23.6_Web_environment"/>
      <w:bookmarkStart w:id="179" w:name="_bookmark92"/>
      <w:bookmarkEnd w:id="178"/>
      <w:bookmarkEnd w:id="179"/>
      <w:r>
        <w:t>Web environment</w:t>
      </w:r>
    </w:p>
    <w:p w:rsidR="005A4D71" w:rsidRDefault="00144927" w:rsidP="00144927">
      <w:pPr>
        <w:pStyle w:val="a3"/>
        <w:spacing w:before="275" w:line="271" w:lineRule="auto"/>
        <w:ind w:left="120" w:right="1437"/>
        <w:jc w:val="both"/>
      </w:pPr>
      <w:r w:rsidRPr="00144927">
        <w:lastRenderedPageBreak/>
        <w:t>SpringApplication</w:t>
      </w:r>
      <w:r w:rsidRPr="00144927">
        <w:rPr>
          <w:rFonts w:ascii="微软雅黑" w:eastAsia="微软雅黑" w:hAnsi="微软雅黑" w:cs="微软雅黑" w:hint="eastAsia"/>
        </w:rPr>
        <w:t>将会尝试为你创建正确类型的</w:t>
      </w:r>
      <w:r w:rsidRPr="00144927">
        <w:t>ApplicationContext</w:t>
      </w:r>
      <w:r w:rsidRPr="00144927">
        <w:rPr>
          <w:rFonts w:ascii="微软雅黑" w:eastAsia="微软雅黑" w:hAnsi="微软雅黑" w:cs="微软雅黑" w:hint="eastAsia"/>
        </w:rPr>
        <w:t>。</w:t>
      </w:r>
      <w:r w:rsidRPr="00144927">
        <w:t xml:space="preserve"> </w:t>
      </w:r>
      <w:r w:rsidRPr="00144927">
        <w:rPr>
          <w:rFonts w:ascii="微软雅黑" w:eastAsia="微软雅黑" w:hAnsi="微软雅黑" w:cs="微软雅黑" w:hint="eastAsia"/>
        </w:rPr>
        <w:t>默认情况下，将使用</w:t>
      </w:r>
      <w:r w:rsidRPr="00144927">
        <w:t>AnnotationConfigApplicationContext</w:t>
      </w:r>
      <w:r w:rsidRPr="00144927">
        <w:rPr>
          <w:rFonts w:ascii="微软雅黑" w:eastAsia="微软雅黑" w:hAnsi="微软雅黑" w:cs="微软雅黑" w:hint="eastAsia"/>
        </w:rPr>
        <w:t>或</w:t>
      </w:r>
      <w:r w:rsidRPr="00144927">
        <w:t>AnnotationConfigEmbeddedWebApplicationContext</w:t>
      </w:r>
      <w:r w:rsidRPr="00144927">
        <w:rPr>
          <w:rFonts w:ascii="微软雅黑" w:eastAsia="微软雅黑" w:hAnsi="微软雅黑" w:cs="微软雅黑" w:hint="eastAsia"/>
        </w:rPr>
        <w:t>，具体取决于您是否正在开发</w:t>
      </w:r>
      <w:r w:rsidRPr="00144927">
        <w:t>Web</w:t>
      </w:r>
      <w:r w:rsidRPr="00144927">
        <w:rPr>
          <w:rFonts w:ascii="微软雅黑" w:eastAsia="微软雅黑" w:hAnsi="微软雅黑" w:cs="微软雅黑" w:hint="eastAsia"/>
        </w:rPr>
        <w:t>应用程序。</w:t>
      </w:r>
    </w:p>
    <w:p w:rsidR="005A4D71" w:rsidRDefault="005A4D71">
      <w:pPr>
        <w:pStyle w:val="a3"/>
        <w:spacing w:before="10"/>
      </w:pPr>
    </w:p>
    <w:p w:rsidR="005A4D71" w:rsidRDefault="00802ED5" w:rsidP="00802ED5">
      <w:pPr>
        <w:pStyle w:val="a3"/>
        <w:spacing w:before="94" w:line="280" w:lineRule="auto"/>
        <w:ind w:left="120" w:right="1436"/>
        <w:jc w:val="both"/>
      </w:pPr>
      <w:r w:rsidRPr="00802ED5">
        <w:rPr>
          <w:rFonts w:ascii="微软雅黑" w:eastAsia="微软雅黑" w:hAnsi="微软雅黑" w:cs="微软雅黑" w:hint="eastAsia"/>
          <w:lang w:eastAsia="zh-CN"/>
        </w:rPr>
        <w:t>用于确定</w:t>
      </w:r>
      <w:r w:rsidRPr="00802ED5">
        <w:rPr>
          <w:lang w:eastAsia="zh-CN"/>
        </w:rPr>
        <w:t>“Web</w:t>
      </w:r>
      <w:r w:rsidRPr="00802ED5">
        <w:rPr>
          <w:rFonts w:ascii="微软雅黑" w:eastAsia="微软雅黑" w:hAnsi="微软雅黑" w:cs="微软雅黑" w:hint="eastAsia"/>
          <w:lang w:eastAsia="zh-CN"/>
        </w:rPr>
        <w:t>环境</w:t>
      </w:r>
      <w:r w:rsidRPr="00802ED5">
        <w:rPr>
          <w:lang w:eastAsia="zh-CN"/>
        </w:rPr>
        <w:t>”</w:t>
      </w:r>
      <w:r w:rsidRPr="00802ED5">
        <w:rPr>
          <w:rFonts w:ascii="微软雅黑" w:eastAsia="微软雅黑" w:hAnsi="微软雅黑" w:cs="微软雅黑" w:hint="eastAsia"/>
          <w:lang w:eastAsia="zh-CN"/>
        </w:rPr>
        <w:t>的算法相当简单（基于少数类的存在）。</w:t>
      </w:r>
      <w:r w:rsidRPr="00802ED5">
        <w:rPr>
          <w:lang w:eastAsia="zh-CN"/>
        </w:rPr>
        <w:t xml:space="preserve"> </w:t>
      </w:r>
      <w:r w:rsidRPr="00802ED5">
        <w:rPr>
          <w:rFonts w:ascii="微软雅黑" w:eastAsia="微软雅黑" w:hAnsi="微软雅黑" w:cs="微软雅黑" w:hint="eastAsia"/>
        </w:rPr>
        <w:t>如果您需要覆盖默认值，则可以使用</w:t>
      </w:r>
      <w:r w:rsidRPr="00802ED5">
        <w:t>setWebEnvironment</w:t>
      </w:r>
      <w:r w:rsidRPr="00802ED5">
        <w:rPr>
          <w:rFonts w:ascii="微软雅黑" w:eastAsia="微软雅黑" w:hAnsi="微软雅黑" w:cs="微软雅黑" w:hint="eastAsia"/>
        </w:rPr>
        <w:t>（</w:t>
      </w:r>
      <w:r w:rsidRPr="00802ED5">
        <w:t>boolean webEnvironment</w:t>
      </w:r>
      <w:r w:rsidRPr="00802ED5">
        <w:rPr>
          <w:rFonts w:ascii="微软雅黑" w:eastAsia="微软雅黑" w:hAnsi="微软雅黑" w:cs="微软雅黑" w:hint="eastAsia"/>
        </w:rPr>
        <w:t>）。</w:t>
      </w:r>
    </w:p>
    <w:p w:rsidR="005A4D71" w:rsidRDefault="005A4D71">
      <w:pPr>
        <w:pStyle w:val="a3"/>
        <w:spacing w:before="4"/>
        <w:rPr>
          <w:sz w:val="21"/>
        </w:rPr>
      </w:pPr>
    </w:p>
    <w:p w:rsidR="005A4D71" w:rsidRDefault="00802ED5" w:rsidP="00802ED5">
      <w:pPr>
        <w:pStyle w:val="a3"/>
        <w:spacing w:line="271" w:lineRule="auto"/>
        <w:ind w:left="120" w:right="1437"/>
        <w:jc w:val="both"/>
      </w:pPr>
      <w:r w:rsidRPr="00802ED5">
        <w:rPr>
          <w:rFonts w:ascii="微软雅黑" w:eastAsia="微软雅黑" w:hAnsi="微软雅黑" w:cs="微软雅黑" w:hint="eastAsia"/>
        </w:rPr>
        <w:t>也可以通过调用</w:t>
      </w:r>
      <w:r w:rsidRPr="00802ED5">
        <w:t>setApplicationContextClass</w:t>
      </w:r>
      <w:r w:rsidRPr="00802ED5">
        <w:rPr>
          <w:rFonts w:ascii="微软雅黑" w:eastAsia="微软雅黑" w:hAnsi="微软雅黑" w:cs="微软雅黑" w:hint="eastAsia"/>
        </w:rPr>
        <w:t>（</w:t>
      </w:r>
      <w:r w:rsidRPr="00802ED5">
        <w:t>...</w:t>
      </w:r>
      <w:r w:rsidRPr="00802ED5">
        <w:rPr>
          <w:rFonts w:ascii="微软雅黑" w:eastAsia="微软雅黑" w:hAnsi="微软雅黑" w:cs="微软雅黑" w:hint="eastAsia"/>
        </w:rPr>
        <w:t>）来完全控制</w:t>
      </w:r>
      <w:r w:rsidRPr="00802ED5">
        <w:t>ApplicationContext</w:t>
      </w:r>
      <w:r w:rsidRPr="00802ED5">
        <w:rPr>
          <w:rFonts w:ascii="微软雅黑" w:eastAsia="微软雅黑" w:hAnsi="微软雅黑" w:cs="微软雅黑" w:hint="eastAsia"/>
        </w:rPr>
        <w:t>类型。</w:t>
      </w:r>
    </w:p>
    <w:p w:rsidR="005A4D71" w:rsidRDefault="005A4D71">
      <w:pPr>
        <w:pStyle w:val="a3"/>
        <w:spacing w:before="5"/>
        <w:rPr>
          <w:sz w:val="18"/>
        </w:rPr>
      </w:pPr>
    </w:p>
    <w:p w:rsidR="005A4D71" w:rsidRDefault="00297392">
      <w:pPr>
        <w:spacing w:before="93"/>
        <w:ind w:left="255"/>
        <w:rPr>
          <w:b/>
          <w:sz w:val="20"/>
        </w:rPr>
      </w:pPr>
      <w:r>
        <w:pict>
          <v:line id="_x0000_s4882" style="position:absolute;left:0;text-align:left;z-index:251316736;mso-position-horizontal-relative:page" from="73.4pt,4.45pt" to="73.4pt,58.05pt" strokecolor="#5c5c4e">
            <w10:wrap anchorx="page"/>
          </v:line>
        </w:pict>
      </w:r>
      <w:r w:rsidR="00475295">
        <w:rPr>
          <w:b/>
          <w:sz w:val="20"/>
        </w:rPr>
        <w:t>Tip</w:t>
      </w:r>
    </w:p>
    <w:p w:rsidR="005A4D71" w:rsidRDefault="005A4D71">
      <w:pPr>
        <w:pStyle w:val="a3"/>
        <w:spacing w:before="5"/>
        <w:rPr>
          <w:b/>
          <w:sz w:val="24"/>
        </w:rPr>
      </w:pPr>
    </w:p>
    <w:p w:rsidR="00802ED5" w:rsidRDefault="00802ED5" w:rsidP="00802ED5">
      <w:pPr>
        <w:pStyle w:val="a3"/>
        <w:spacing w:before="1"/>
        <w:ind w:left="255"/>
      </w:pPr>
      <w:r>
        <w:rPr>
          <w:rFonts w:ascii="微软雅黑" w:eastAsia="微软雅黑" w:hAnsi="微软雅黑" w:cs="微软雅黑" w:hint="eastAsia"/>
        </w:rPr>
        <w:t>使用</w:t>
      </w:r>
      <w:r>
        <w:t>SpringApplication</w:t>
      </w:r>
      <w:r>
        <w:rPr>
          <w:rFonts w:ascii="微软雅黑" w:eastAsia="微软雅黑" w:hAnsi="微软雅黑" w:cs="微软雅黑" w:hint="eastAsia"/>
        </w:rPr>
        <w:t>时，通常需要调用</w:t>
      </w:r>
      <w:r>
        <w:t>setWebEnvironment</w:t>
      </w:r>
      <w:r>
        <w:rPr>
          <w:rFonts w:ascii="微软雅黑" w:eastAsia="微软雅黑" w:hAnsi="微软雅黑" w:cs="微软雅黑" w:hint="eastAsia"/>
        </w:rPr>
        <w:t>（</w:t>
      </w:r>
      <w:r>
        <w:t>false</w:t>
      </w:r>
      <w:r>
        <w:rPr>
          <w:rFonts w:ascii="微软雅黑" w:eastAsia="微软雅黑" w:hAnsi="微软雅黑" w:cs="微软雅黑" w:hint="eastAsia"/>
        </w:rPr>
        <w:t>）在</w:t>
      </w:r>
      <w:r>
        <w:t>JUnit</w:t>
      </w:r>
      <w:r>
        <w:rPr>
          <w:rFonts w:ascii="微软雅黑" w:eastAsia="微软雅黑" w:hAnsi="微软雅黑" w:cs="微软雅黑" w:hint="eastAsia"/>
        </w:rPr>
        <w:t>测试中。</w:t>
      </w:r>
    </w:p>
    <w:p w:rsidR="005A4D71" w:rsidRDefault="005A4D71">
      <w:pPr>
        <w:pStyle w:val="a3"/>
        <w:spacing w:before="32"/>
        <w:ind w:left="255"/>
      </w:pPr>
    </w:p>
    <w:p w:rsidR="005A4D71" w:rsidRDefault="005A4D71">
      <w:pPr>
        <w:pStyle w:val="a3"/>
        <w:spacing w:before="6"/>
        <w:rPr>
          <w:sz w:val="30"/>
        </w:rPr>
      </w:pPr>
    </w:p>
    <w:p w:rsidR="005A4D71" w:rsidRDefault="00802ED5">
      <w:pPr>
        <w:pStyle w:val="2"/>
        <w:numPr>
          <w:ilvl w:val="1"/>
          <w:numId w:val="27"/>
        </w:numPr>
        <w:tabs>
          <w:tab w:val="left" w:pos="788"/>
        </w:tabs>
        <w:spacing w:before="1"/>
        <w:ind w:left="787" w:hanging="667"/>
        <w:jc w:val="both"/>
      </w:pPr>
      <w:bookmarkStart w:id="180" w:name="23.7_Accessing_application_arguments"/>
      <w:bookmarkStart w:id="181" w:name="_bookmark93"/>
      <w:bookmarkEnd w:id="180"/>
      <w:bookmarkEnd w:id="181"/>
      <w:r>
        <w:rPr>
          <w:rFonts w:asciiTheme="minorEastAsia" w:eastAsiaTheme="minorEastAsia" w:hAnsiTheme="minorEastAsia" w:hint="eastAsia"/>
          <w:lang w:eastAsia="zh-CN"/>
        </w:rPr>
        <w:t>访问应用程序参数</w:t>
      </w:r>
    </w:p>
    <w:p w:rsidR="005A4D71" w:rsidRDefault="00802ED5" w:rsidP="00802ED5">
      <w:pPr>
        <w:pStyle w:val="a3"/>
        <w:spacing w:before="304"/>
        <w:ind w:left="120"/>
        <w:jc w:val="both"/>
      </w:pPr>
      <w:r w:rsidRPr="00802ED5">
        <w:rPr>
          <w:rFonts w:ascii="微软雅黑" w:eastAsia="微软雅黑" w:hAnsi="微软雅黑" w:cs="微软雅黑" w:hint="eastAsia"/>
        </w:rPr>
        <w:t>如果您需要访问传递给</w:t>
      </w:r>
      <w:r>
        <w:t>SpringApplication.run</w:t>
      </w:r>
      <w:r w:rsidRPr="00802ED5">
        <w:rPr>
          <w:rFonts w:ascii="微软雅黑" w:eastAsia="微软雅黑" w:hAnsi="微软雅黑" w:cs="微软雅黑" w:hint="eastAsia"/>
        </w:rPr>
        <w:t>的应用程序参数（</w:t>
      </w:r>
      <w:r>
        <w:t>...</w:t>
      </w:r>
      <w:r w:rsidRPr="00802ED5">
        <w:rPr>
          <w:rFonts w:ascii="微软雅黑" w:eastAsia="微软雅黑" w:hAnsi="微软雅黑" w:cs="微软雅黑" w:hint="eastAsia"/>
        </w:rPr>
        <w:t>）你可以注入一个</w:t>
      </w:r>
      <w:r>
        <w:t>org.springframework.boot.ApplicationArguments bean</w:t>
      </w:r>
      <w:r w:rsidRPr="00802ED5">
        <w:rPr>
          <w:rFonts w:ascii="微软雅黑" w:eastAsia="微软雅黑" w:hAnsi="微软雅黑" w:cs="微软雅黑" w:hint="eastAsia"/>
        </w:rPr>
        <w:t>。</w:t>
      </w:r>
      <w:r>
        <w:t xml:space="preserve"> ApplicationArguments</w:t>
      </w:r>
      <w:r w:rsidRPr="00802ED5">
        <w:rPr>
          <w:rFonts w:ascii="微软雅黑" w:eastAsia="微软雅黑" w:hAnsi="微软雅黑" w:cs="微软雅黑" w:hint="eastAsia"/>
        </w:rPr>
        <w:t>接口提供对原始</w:t>
      </w:r>
      <w:r>
        <w:t>String []</w:t>
      </w:r>
      <w:r w:rsidRPr="00802ED5">
        <w:rPr>
          <w:rFonts w:ascii="微软雅黑" w:eastAsia="微软雅黑" w:hAnsi="微软雅黑" w:cs="微软雅黑" w:hint="eastAsia"/>
        </w:rPr>
        <w:t>参数以及解析的</w:t>
      </w:r>
      <w:r>
        <w:rPr>
          <w:rFonts w:ascii="微软雅黑" w:eastAsia="微软雅黑" w:hAnsi="微软雅黑" w:cs="微软雅黑" w:hint="eastAsia"/>
        </w:rPr>
        <w:t>选项和非选项参数的访问：</w:t>
      </w:r>
    </w:p>
    <w:p w:rsidR="005A4D71" w:rsidRDefault="00297392">
      <w:pPr>
        <w:pStyle w:val="a3"/>
        <w:spacing w:before="2"/>
        <w:rPr>
          <w:sz w:val="9"/>
        </w:rPr>
      </w:pPr>
      <w:r>
        <w:pict>
          <v:shape id="_x0000_s4881" type="#_x0000_t202" style="position:absolute;margin-left:75.55pt;margin-top:7.3pt;width:444.2pt;height:154.1pt;z-index:251314688;mso-wrap-distance-left:0;mso-wrap-distance-right:0;mso-position-horizontal-relative:page" fillcolor="#f0f0f0" strokecolor="#444" strokeweight=".1pt">
            <v:textbox style="mso-next-textbox:#_x0000_s4881" inset="0,0,0,0">
              <w:txbxContent>
                <w:p w:rsidR="00B67961" w:rsidRDefault="00B67961">
                  <w:pPr>
                    <w:spacing w:before="84"/>
                    <w:ind w:left="69"/>
                    <w:rPr>
                      <w:rFonts w:ascii="Courier New"/>
                      <w:sz w:val="14"/>
                    </w:rPr>
                  </w:pPr>
                  <w:r>
                    <w:rPr>
                      <w:rFonts w:ascii="Courier New"/>
                      <w:b/>
                      <w:color w:val="7E0054"/>
                      <w:sz w:val="14"/>
                    </w:rPr>
                    <w:t xml:space="preserve">import </w:t>
                  </w:r>
                  <w:r>
                    <w:rPr>
                      <w:rFonts w:ascii="Courier New"/>
                      <w:sz w:val="14"/>
                    </w:rPr>
                    <w:t>org.springframework.boot.*</w:t>
                  </w:r>
                </w:p>
                <w:p w:rsidR="00B67961" w:rsidRDefault="00B67961">
                  <w:pPr>
                    <w:spacing w:before="38"/>
                    <w:ind w:left="69"/>
                    <w:rPr>
                      <w:rFonts w:ascii="Courier New"/>
                      <w:sz w:val="14"/>
                    </w:rPr>
                  </w:pPr>
                  <w:r>
                    <w:rPr>
                      <w:rFonts w:ascii="Courier New"/>
                      <w:b/>
                      <w:color w:val="7E0054"/>
                      <w:sz w:val="14"/>
                    </w:rPr>
                    <w:t xml:space="preserve">import </w:t>
                  </w:r>
                  <w:r>
                    <w:rPr>
                      <w:rFonts w:ascii="Courier New"/>
                      <w:sz w:val="14"/>
                    </w:rPr>
                    <w:t>org.springframework.beans.factory.annotation.*</w:t>
                  </w:r>
                </w:p>
                <w:p w:rsidR="00B67961" w:rsidRDefault="00B67961">
                  <w:pPr>
                    <w:spacing w:before="37"/>
                    <w:ind w:left="69"/>
                    <w:rPr>
                      <w:rFonts w:ascii="Courier New"/>
                      <w:sz w:val="14"/>
                    </w:rPr>
                  </w:pPr>
                  <w:r>
                    <w:rPr>
                      <w:rFonts w:ascii="Courier New"/>
                      <w:b/>
                      <w:color w:val="7E0054"/>
                      <w:sz w:val="14"/>
                    </w:rPr>
                    <w:t xml:space="preserve">import </w:t>
                  </w:r>
                  <w:r>
                    <w:rPr>
                      <w:rFonts w:ascii="Courier New"/>
                      <w:sz w:val="14"/>
                    </w:rPr>
                    <w:t>org.springframework.stereotype.*</w:t>
                  </w:r>
                </w:p>
                <w:p w:rsidR="00B67961" w:rsidRDefault="00B67961">
                  <w:pPr>
                    <w:pStyle w:val="a3"/>
                    <w:spacing w:before="3"/>
                  </w:pPr>
                </w:p>
                <w:p w:rsidR="00B67961" w:rsidRDefault="00B67961">
                  <w:pPr>
                    <w:ind w:left="69"/>
                    <w:rPr>
                      <w:rFonts w:ascii="Courier New"/>
                      <w:sz w:val="14"/>
                    </w:rPr>
                  </w:pPr>
                  <w:r>
                    <w:rPr>
                      <w:rFonts w:ascii="Courier New"/>
                      <w:color w:val="808080"/>
                      <w:sz w:val="14"/>
                    </w:rPr>
                    <w:t>@Component</w:t>
                  </w:r>
                </w:p>
                <w:p w:rsidR="00B67961" w:rsidRDefault="00B67961">
                  <w:pPr>
                    <w:spacing w:before="38"/>
                    <w:ind w:left="69"/>
                    <w:rPr>
                      <w:rFonts w:ascii="Courier New"/>
                      <w:sz w:val="14"/>
                    </w:rPr>
                  </w:pPr>
                  <w:r>
                    <w:rPr>
                      <w:rFonts w:ascii="Courier New"/>
                      <w:b/>
                      <w:color w:val="7E0054"/>
                      <w:sz w:val="14"/>
                    </w:rPr>
                    <w:t xml:space="preserve">public class </w:t>
                  </w:r>
                  <w:r>
                    <w:rPr>
                      <w:rFonts w:ascii="Courier New"/>
                      <w:sz w:val="14"/>
                    </w:rPr>
                    <w:t>MyBean {</w:t>
                  </w:r>
                </w:p>
                <w:p w:rsidR="00B67961" w:rsidRDefault="00B67961">
                  <w:pPr>
                    <w:pStyle w:val="a3"/>
                    <w:spacing w:before="3"/>
                  </w:pPr>
                </w:p>
                <w:p w:rsidR="00B67961" w:rsidRDefault="00B67961">
                  <w:pPr>
                    <w:ind w:left="405"/>
                    <w:rPr>
                      <w:rFonts w:ascii="Courier New"/>
                      <w:sz w:val="14"/>
                    </w:rPr>
                  </w:pPr>
                  <w:r>
                    <w:rPr>
                      <w:rFonts w:ascii="Courier New"/>
                      <w:color w:val="808080"/>
                      <w:sz w:val="14"/>
                    </w:rPr>
                    <w:t>@Autowired</w:t>
                  </w:r>
                </w:p>
                <w:p w:rsidR="00B67961" w:rsidRDefault="00B67961">
                  <w:pPr>
                    <w:spacing w:before="38" w:line="297" w:lineRule="auto"/>
                    <w:ind w:left="741" w:right="4356" w:hanging="336"/>
                    <w:rPr>
                      <w:rFonts w:ascii="Courier New"/>
                      <w:sz w:val="14"/>
                    </w:rPr>
                  </w:pPr>
                  <w:r>
                    <w:rPr>
                      <w:rFonts w:ascii="Courier New"/>
                      <w:b/>
                      <w:color w:val="7E0054"/>
                      <w:sz w:val="14"/>
                    </w:rPr>
                    <w:t xml:space="preserve">public </w:t>
                  </w:r>
                  <w:r>
                    <w:rPr>
                      <w:rFonts w:ascii="Courier New"/>
                      <w:sz w:val="14"/>
                    </w:rPr>
                    <w:t xml:space="preserve">MyBean(ApplicationArguments args) { </w:t>
                  </w:r>
                  <w:r>
                    <w:rPr>
                      <w:rFonts w:ascii="Courier New"/>
                      <w:b/>
                      <w:color w:val="7E0054"/>
                      <w:sz w:val="14"/>
                    </w:rPr>
                    <w:t xml:space="preserve">boolean </w:t>
                  </w:r>
                  <w:r>
                    <w:rPr>
                      <w:rFonts w:ascii="Courier New"/>
                      <w:sz w:val="14"/>
                    </w:rPr>
                    <w:t>debug = args.containsOption(</w:t>
                  </w:r>
                  <w:r>
                    <w:rPr>
                      <w:rFonts w:ascii="Courier New"/>
                      <w:b/>
                      <w:i/>
                      <w:color w:val="2900FF"/>
                      <w:sz w:val="14"/>
                    </w:rPr>
                    <w:t>"debug"</w:t>
                  </w:r>
                  <w:r>
                    <w:rPr>
                      <w:rFonts w:ascii="Courier New"/>
                      <w:sz w:val="14"/>
                    </w:rPr>
                    <w:t>); List&lt;String&gt; files = args.getNonOptionArgs();</w:t>
                  </w:r>
                </w:p>
                <w:p w:rsidR="00B67961" w:rsidRDefault="00B67961">
                  <w:pPr>
                    <w:spacing w:line="157" w:lineRule="exact"/>
                    <w:ind w:left="741"/>
                    <w:rPr>
                      <w:rFonts w:ascii="Courier New"/>
                      <w:i/>
                      <w:sz w:val="14"/>
                    </w:rPr>
                  </w:pPr>
                  <w:r>
                    <w:rPr>
                      <w:rFonts w:ascii="Courier New"/>
                      <w:i/>
                      <w:color w:val="3F5EBE"/>
                      <w:sz w:val="14"/>
                    </w:rPr>
                    <w:t>// if run with "--debug logfile.txt" debug=true, files=["logfile.txt"]</w:t>
                  </w:r>
                </w:p>
                <w:p w:rsidR="00B67961" w:rsidRDefault="00B67961">
                  <w:pPr>
                    <w:spacing w:before="37"/>
                    <w:ind w:left="406"/>
                    <w:rPr>
                      <w:rFonts w:ascii="Courier New"/>
                      <w:sz w:val="14"/>
                    </w:rPr>
                  </w:pPr>
                  <w:r>
                    <w:rPr>
                      <w:rFonts w:ascii="Courier New"/>
                      <w:sz w:val="14"/>
                    </w:rPr>
                    <w:t>}</w:t>
                  </w:r>
                </w:p>
                <w:p w:rsidR="00B67961" w:rsidRDefault="00B67961">
                  <w:pPr>
                    <w:pStyle w:val="a3"/>
                    <w:spacing w:before="3"/>
                  </w:pPr>
                </w:p>
                <w:p w:rsidR="00B67961" w:rsidRDefault="00B67961">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97392">
      <w:pPr>
        <w:spacing w:before="94"/>
        <w:ind w:left="255"/>
        <w:rPr>
          <w:b/>
          <w:sz w:val="20"/>
        </w:rPr>
      </w:pPr>
      <w:r>
        <w:pict>
          <v:line id="_x0000_s4880" style="position:absolute;left:0;text-align:left;z-index:251317760;mso-position-horizontal-relative:page" from="73.4pt,4.5pt" to="73.4pt,58.1pt" strokecolor="#5c5c4e">
            <w10:wrap anchorx="page"/>
          </v:line>
        </w:pict>
      </w:r>
      <w:r w:rsidR="00475295">
        <w:rPr>
          <w:b/>
          <w:sz w:val="20"/>
        </w:rPr>
        <w:t>Tip</w:t>
      </w:r>
    </w:p>
    <w:p w:rsidR="005A4D71" w:rsidRDefault="005A4D71">
      <w:pPr>
        <w:pStyle w:val="a3"/>
        <w:spacing w:before="5"/>
        <w:rPr>
          <w:b/>
          <w:sz w:val="24"/>
        </w:rPr>
      </w:pPr>
    </w:p>
    <w:p w:rsidR="005A4D71" w:rsidRDefault="00802ED5" w:rsidP="00802ED5">
      <w:pPr>
        <w:pStyle w:val="a3"/>
        <w:spacing w:line="271" w:lineRule="auto"/>
        <w:ind w:left="255" w:right="1767"/>
      </w:pPr>
      <w:r w:rsidRPr="00802ED5">
        <w:t>Spring Boot</w:t>
      </w:r>
      <w:r w:rsidRPr="00802ED5">
        <w:rPr>
          <w:rFonts w:ascii="微软雅黑" w:eastAsia="微软雅黑" w:hAnsi="微软雅黑" w:cs="微软雅黑" w:hint="eastAsia"/>
        </w:rPr>
        <w:t>也将在</w:t>
      </w:r>
      <w:r w:rsidRPr="00802ED5">
        <w:t>Spring</w:t>
      </w:r>
      <w:r w:rsidRPr="00802ED5">
        <w:rPr>
          <w:rFonts w:ascii="微软雅黑" w:eastAsia="微软雅黑" w:hAnsi="微软雅黑" w:cs="微软雅黑" w:hint="eastAsia"/>
        </w:rPr>
        <w:t>环境中注册一个</w:t>
      </w:r>
      <w:r w:rsidRPr="00802ED5">
        <w:t>CommandLinePropertySource</w:t>
      </w:r>
      <w:r w:rsidRPr="00802ED5">
        <w:rPr>
          <w:rFonts w:ascii="微软雅黑" w:eastAsia="微软雅黑" w:hAnsi="微软雅黑" w:cs="微软雅黑" w:hint="eastAsia"/>
        </w:rPr>
        <w:t>。</w:t>
      </w:r>
      <w:r w:rsidRPr="00802ED5">
        <w:t xml:space="preserve"> </w:t>
      </w:r>
      <w:r w:rsidRPr="00802ED5">
        <w:rPr>
          <w:rFonts w:ascii="微软雅黑" w:eastAsia="微软雅黑" w:hAnsi="微软雅黑" w:cs="微软雅黑" w:hint="eastAsia"/>
        </w:rPr>
        <w:t>这使您可以使用</w:t>
      </w:r>
      <w:r w:rsidRPr="00802ED5">
        <w:t>@Value</w:t>
      </w:r>
      <w:r w:rsidRPr="00802ED5">
        <w:rPr>
          <w:rFonts w:ascii="微软雅黑" w:eastAsia="微软雅黑" w:hAnsi="微软雅黑" w:cs="微软雅黑" w:hint="eastAsia"/>
        </w:rPr>
        <w:t>注释来注入单个应用程序参数。</w:t>
      </w:r>
    </w:p>
    <w:p w:rsidR="005A4D71" w:rsidRDefault="005A4D71">
      <w:pPr>
        <w:pStyle w:val="a3"/>
        <w:spacing w:before="7"/>
        <w:rPr>
          <w:sz w:val="26"/>
        </w:rPr>
      </w:pPr>
    </w:p>
    <w:p w:rsidR="005A4D71" w:rsidRDefault="00373655">
      <w:pPr>
        <w:pStyle w:val="2"/>
        <w:numPr>
          <w:ilvl w:val="1"/>
          <w:numId w:val="27"/>
        </w:numPr>
        <w:tabs>
          <w:tab w:val="left" w:pos="788"/>
        </w:tabs>
        <w:spacing w:before="1"/>
        <w:ind w:left="787" w:hanging="667"/>
      </w:pPr>
      <w:bookmarkStart w:id="182" w:name="23.8_Using_the_ApplicationRunner_or_Comm"/>
      <w:bookmarkStart w:id="183" w:name="_bookmark94"/>
      <w:bookmarkEnd w:id="182"/>
      <w:bookmarkEnd w:id="183"/>
      <w:r>
        <w:rPr>
          <w:rFonts w:asciiTheme="minorEastAsia" w:eastAsiaTheme="minorEastAsia" w:hAnsiTheme="minorEastAsia" w:hint="eastAsia"/>
          <w:lang w:eastAsia="zh-CN"/>
        </w:rPr>
        <w:t>使用</w:t>
      </w:r>
      <w:r w:rsidR="00475295">
        <w:t xml:space="preserve"> ApplicationRunner </w:t>
      </w:r>
      <w:r>
        <w:rPr>
          <w:rFonts w:asciiTheme="minorEastAsia" w:eastAsiaTheme="minorEastAsia" w:hAnsiTheme="minorEastAsia" w:hint="eastAsia"/>
          <w:lang w:eastAsia="zh-CN"/>
        </w:rPr>
        <w:t>或</w:t>
      </w:r>
      <w:r w:rsidR="00475295">
        <w:t xml:space="preserve"> CommandLineRunner</w:t>
      </w:r>
    </w:p>
    <w:p w:rsidR="005A4D71" w:rsidRDefault="00D1325E" w:rsidP="00D1325E">
      <w:pPr>
        <w:pStyle w:val="a3"/>
        <w:spacing w:before="304" w:line="271" w:lineRule="auto"/>
        <w:ind w:left="120" w:right="1437"/>
        <w:jc w:val="both"/>
      </w:pPr>
      <w:r w:rsidRPr="00D1325E">
        <w:rPr>
          <w:rFonts w:ascii="微软雅黑" w:eastAsia="微软雅黑" w:hAnsi="微软雅黑" w:cs="微软雅黑" w:hint="eastAsia"/>
        </w:rPr>
        <w:t>如果你需要在</w:t>
      </w:r>
      <w:r w:rsidRPr="00D1325E">
        <w:t>SpringApplication</w:t>
      </w:r>
      <w:r w:rsidRPr="00D1325E">
        <w:rPr>
          <w:rFonts w:ascii="微软雅黑" w:eastAsia="微软雅黑" w:hAnsi="微软雅黑" w:cs="微软雅黑" w:hint="eastAsia"/>
        </w:rPr>
        <w:t>启动后运行一些特定的代码，你可以实现</w:t>
      </w:r>
      <w:r w:rsidRPr="00D1325E">
        <w:t>ApplicationRunner</w:t>
      </w:r>
      <w:r w:rsidRPr="00D1325E">
        <w:rPr>
          <w:rFonts w:ascii="微软雅黑" w:eastAsia="微软雅黑" w:hAnsi="微软雅黑" w:cs="微软雅黑" w:hint="eastAsia"/>
        </w:rPr>
        <w:t>或者</w:t>
      </w:r>
      <w:r w:rsidRPr="00D1325E">
        <w:t>CommandLineRunner</w:t>
      </w:r>
      <w:r w:rsidRPr="00D1325E">
        <w:rPr>
          <w:rFonts w:ascii="微软雅黑" w:eastAsia="微软雅黑" w:hAnsi="微软雅黑" w:cs="微软雅黑" w:hint="eastAsia"/>
        </w:rPr>
        <w:t>接口。</w:t>
      </w:r>
      <w:r w:rsidRPr="00D1325E">
        <w:t xml:space="preserve"> </w:t>
      </w:r>
      <w:r w:rsidRPr="00D1325E">
        <w:rPr>
          <w:rFonts w:ascii="微软雅黑" w:eastAsia="微软雅黑" w:hAnsi="微软雅黑" w:cs="微软雅黑" w:hint="eastAsia"/>
        </w:rPr>
        <w:t>两个接口都以相同的方式工作，并提供了一个将在</w:t>
      </w:r>
      <w:r w:rsidRPr="00D1325E">
        <w:t>SpringApplication.run</w:t>
      </w:r>
      <w:r w:rsidRPr="00D1325E">
        <w:rPr>
          <w:rFonts w:ascii="微软雅黑" w:eastAsia="微软雅黑" w:hAnsi="微软雅黑" w:cs="微软雅黑" w:hint="eastAsia"/>
        </w:rPr>
        <w:t>（</w:t>
      </w:r>
      <w:r w:rsidRPr="00D1325E">
        <w:t>...</w:t>
      </w:r>
      <w:r w:rsidRPr="00D1325E">
        <w:rPr>
          <w:rFonts w:ascii="微软雅黑" w:eastAsia="微软雅黑" w:hAnsi="微软雅黑" w:cs="微软雅黑" w:hint="eastAsia"/>
        </w:rPr>
        <w:t>）完成之前调用的单个运行方法。</w:t>
      </w:r>
    </w:p>
    <w:p w:rsidR="005A4D71" w:rsidRDefault="005A4D71">
      <w:pPr>
        <w:pStyle w:val="a3"/>
        <w:spacing w:before="6"/>
        <w:rPr>
          <w:sz w:val="22"/>
        </w:rPr>
      </w:pPr>
    </w:p>
    <w:p w:rsidR="005A4D71" w:rsidRDefault="00D1325E" w:rsidP="00D1325E">
      <w:pPr>
        <w:pStyle w:val="a3"/>
        <w:spacing w:line="271" w:lineRule="auto"/>
        <w:ind w:left="120" w:right="1437"/>
        <w:jc w:val="both"/>
      </w:pPr>
      <w:r w:rsidRPr="00D1325E">
        <w:t>CommandLineRunner</w:t>
      </w:r>
      <w:r w:rsidRPr="00D1325E">
        <w:rPr>
          <w:rFonts w:ascii="微软雅黑" w:eastAsia="微软雅黑" w:hAnsi="微软雅黑" w:cs="微软雅黑" w:hint="eastAsia"/>
        </w:rPr>
        <w:t>接口作为一个简单的字符串数组提供对应用程序参数的访问，而</w:t>
      </w:r>
      <w:r w:rsidRPr="00D1325E">
        <w:t>ApplicationRunner</w:t>
      </w:r>
      <w:r w:rsidRPr="00D1325E">
        <w:rPr>
          <w:rFonts w:ascii="微软雅黑" w:eastAsia="微软雅黑" w:hAnsi="微软雅黑" w:cs="微软雅黑" w:hint="eastAsia"/>
        </w:rPr>
        <w:t>使用上面讨论的</w:t>
      </w:r>
      <w:r w:rsidRPr="00D1325E">
        <w:t>ApplicationArguments</w:t>
      </w:r>
      <w:r w:rsidRPr="00D1325E">
        <w:rPr>
          <w:rFonts w:ascii="微软雅黑" w:eastAsia="微软雅黑" w:hAnsi="微软雅黑" w:cs="微软雅黑" w:hint="eastAsia"/>
        </w:rPr>
        <w:t>接口。</w:t>
      </w:r>
    </w:p>
    <w:p w:rsidR="00D1325E" w:rsidRDefault="00D1325E" w:rsidP="00D1325E">
      <w:pPr>
        <w:pStyle w:val="a3"/>
        <w:spacing w:line="271" w:lineRule="auto"/>
        <w:ind w:left="120" w:right="1437"/>
        <w:jc w:val="both"/>
      </w:pPr>
    </w:p>
    <w:p w:rsidR="00D1325E" w:rsidRDefault="00D1325E" w:rsidP="00D1325E">
      <w:pPr>
        <w:pStyle w:val="a3"/>
        <w:spacing w:before="7"/>
      </w:pPr>
    </w:p>
    <w:p w:rsidR="005A4D71" w:rsidRPr="00D1325E" w:rsidRDefault="00297392" w:rsidP="00D1325E">
      <w:pPr>
        <w:pStyle w:val="a3"/>
        <w:spacing w:before="7"/>
        <w:rPr>
          <w:sz w:val="10"/>
        </w:rPr>
      </w:pPr>
      <w:r>
        <w:lastRenderedPageBreak/>
        <w:pict>
          <v:group id="_x0000_s4875" style="position:absolute;margin-left:75.5pt;margin-top:8.1pt;width:444.3pt;height:52.6pt;z-index:251315712;mso-wrap-distance-left:0;mso-wrap-distance-right:0;mso-position-horizontal-relative:page" coordorigin="1510,162" coordsize="8886,1052">
            <v:line id="_x0000_s4879" style="position:absolute" from="1511,163" to="10394,163" strokecolor="#444" strokeweight=".1pt"/>
            <v:line id="_x0000_s4878" style="position:absolute" from="10395,163" to="10395,1214" strokecolor="#444" strokeweight=".1pt"/>
            <v:line id="_x0000_s4877" style="position:absolute" from="1511,163" to="1511,1214" strokecolor="#444" strokeweight=".1pt"/>
            <v:shape id="_x0000_s4876" type="#_x0000_t202" style="position:absolute;left:1512;top:163;width:8882;height:1050" fillcolor="#f0f0f0" stroked="f">
              <v:textbox style="mso-next-textbox:#_x0000_s4876" inset="0,0,0,0">
                <w:txbxContent>
                  <w:p w:rsidR="00B67961" w:rsidRDefault="00B67961">
                    <w:pPr>
                      <w:spacing w:before="84"/>
                      <w:ind w:left="70"/>
                      <w:rPr>
                        <w:rFonts w:ascii="Courier New"/>
                        <w:sz w:val="14"/>
                      </w:rPr>
                    </w:pPr>
                    <w:r>
                      <w:rPr>
                        <w:rFonts w:ascii="Courier New"/>
                        <w:b/>
                        <w:color w:val="7E0054"/>
                        <w:sz w:val="14"/>
                      </w:rPr>
                      <w:t xml:space="preserve">import </w:t>
                    </w:r>
                    <w:r>
                      <w:rPr>
                        <w:rFonts w:ascii="Courier New"/>
                        <w:sz w:val="14"/>
                      </w:rPr>
                      <w:t>org.springframework.boot.*</w:t>
                    </w:r>
                  </w:p>
                  <w:p w:rsidR="00B67961" w:rsidRDefault="00B67961">
                    <w:pPr>
                      <w:spacing w:before="38"/>
                      <w:ind w:left="70"/>
                      <w:rPr>
                        <w:rFonts w:ascii="Courier New"/>
                        <w:sz w:val="14"/>
                      </w:rPr>
                    </w:pPr>
                    <w:r>
                      <w:rPr>
                        <w:rFonts w:ascii="Courier New"/>
                        <w:b/>
                        <w:color w:val="7E0054"/>
                        <w:sz w:val="14"/>
                      </w:rPr>
                      <w:t xml:space="preserve">import </w:t>
                    </w:r>
                    <w:r>
                      <w:rPr>
                        <w:rFonts w:ascii="Courier New"/>
                        <w:sz w:val="14"/>
                      </w:rPr>
                      <w:t>org.springframework.stereotype.*</w:t>
                    </w:r>
                  </w:p>
                  <w:p w:rsidR="00B67961" w:rsidRDefault="00B67961">
                    <w:pPr>
                      <w:spacing w:before="3"/>
                      <w:rPr>
                        <w:sz w:val="20"/>
                      </w:rPr>
                    </w:pPr>
                  </w:p>
                  <w:p w:rsidR="00B67961" w:rsidRDefault="00B67961">
                    <w:pPr>
                      <w:ind w:left="70"/>
                      <w:rPr>
                        <w:rFonts w:ascii="Courier New"/>
                        <w:sz w:val="14"/>
                      </w:rPr>
                    </w:pPr>
                    <w:r>
                      <w:rPr>
                        <w:rFonts w:ascii="Courier New"/>
                        <w:color w:val="808080"/>
                        <w:sz w:val="14"/>
                      </w:rPr>
                      <w:t>@Component</w:t>
                    </w:r>
                  </w:p>
                  <w:p w:rsidR="00B67961" w:rsidRDefault="00B67961">
                    <w:pPr>
                      <w:spacing w:before="37"/>
                      <w:ind w:left="70"/>
                      <w:rPr>
                        <w:rFonts w:ascii="Courier New"/>
                        <w:sz w:val="14"/>
                      </w:rPr>
                    </w:pPr>
                    <w:r>
                      <w:rPr>
                        <w:rFonts w:ascii="Courier New"/>
                        <w:b/>
                        <w:color w:val="7E0054"/>
                        <w:sz w:val="14"/>
                      </w:rPr>
                      <w:t xml:space="preserve">public class </w:t>
                    </w:r>
                    <w:r>
                      <w:rPr>
                        <w:rFonts w:ascii="Courier New"/>
                        <w:sz w:val="14"/>
                      </w:rPr>
                      <w:t xml:space="preserve">MyBean </w:t>
                    </w:r>
                    <w:r>
                      <w:rPr>
                        <w:rFonts w:ascii="Courier New"/>
                        <w:b/>
                        <w:color w:val="7E0054"/>
                        <w:sz w:val="14"/>
                      </w:rPr>
                      <w:t xml:space="preserve">implements </w:t>
                    </w:r>
                    <w:r>
                      <w:rPr>
                        <w:rFonts w:ascii="Courier New"/>
                        <w:sz w:val="14"/>
                      </w:rPr>
                      <w:t>CommandLineRunner {</w:t>
                    </w:r>
                  </w:p>
                </w:txbxContent>
              </v:textbox>
            </v:shape>
            <w10:wrap type="topAndBottom" anchorx="page"/>
          </v:group>
        </w:pict>
      </w:r>
    </w:p>
    <w:p w:rsidR="005A4D71" w:rsidRDefault="00297392">
      <w:pPr>
        <w:pStyle w:val="a3"/>
        <w:ind w:left="190"/>
      </w:pPr>
      <w:r>
        <w:pict>
          <v:group id="_x0000_s4870" style="width:444.3pt;height:62.4pt;mso-position-horizontal-relative:char;mso-position-vertical-relative:line" coordsize="8886,1248">
            <v:line id="_x0000_s4874" style="position:absolute" from="8885,0" to="8885,1247" strokecolor="#444" strokeweight=".1pt"/>
            <v:line id="_x0000_s4873" style="position:absolute" from="1,1247" to="8885,1247" strokecolor="#444" strokeweight=".1pt"/>
            <v:line id="_x0000_s4872" style="position:absolute" from="1,0" to="1,1247" strokecolor="#444" strokeweight=".1pt"/>
            <v:shape id="_x0000_s4871" type="#_x0000_t202" style="position:absolute;left:2;width:8882;height:1246" fillcolor="#f0f0f0" stroked="f">
              <v:textbox style="mso-next-textbox:#_x0000_s4871" inset="0,0,0,0">
                <w:txbxContent>
                  <w:p w:rsidR="00B67961" w:rsidRDefault="00B67961">
                    <w:pPr>
                      <w:spacing w:before="3"/>
                      <w:rPr>
                        <w:sz w:val="18"/>
                      </w:rPr>
                    </w:pPr>
                  </w:p>
                  <w:p w:rsidR="00B67961" w:rsidRDefault="00B67961">
                    <w:pPr>
                      <w:ind w:left="406"/>
                      <w:rPr>
                        <w:rFonts w:ascii="Courier New"/>
                        <w:sz w:val="14"/>
                      </w:rPr>
                    </w:pPr>
                    <w:r>
                      <w:rPr>
                        <w:rFonts w:ascii="Courier New"/>
                        <w:b/>
                        <w:color w:val="7E0054"/>
                        <w:sz w:val="14"/>
                      </w:rPr>
                      <w:t xml:space="preserve">public void </w:t>
                    </w:r>
                    <w:r>
                      <w:rPr>
                        <w:rFonts w:ascii="Courier New"/>
                        <w:sz w:val="14"/>
                      </w:rPr>
                      <w:t>run(String... args) {</w:t>
                    </w:r>
                  </w:p>
                  <w:p w:rsidR="00B67961" w:rsidRDefault="00B67961">
                    <w:pPr>
                      <w:spacing w:before="38"/>
                      <w:ind w:left="742"/>
                      <w:rPr>
                        <w:rFonts w:ascii="Courier New"/>
                        <w:i/>
                        <w:sz w:val="14"/>
                      </w:rPr>
                    </w:pPr>
                    <w:r>
                      <w:rPr>
                        <w:rFonts w:ascii="Courier New"/>
                        <w:i/>
                        <w:color w:val="3F5EBE"/>
                        <w:sz w:val="14"/>
                      </w:rPr>
                      <w:t>// Do something...</w:t>
                    </w:r>
                  </w:p>
                  <w:p w:rsidR="00B67961" w:rsidRDefault="00B67961">
                    <w:pPr>
                      <w:spacing w:before="37"/>
                      <w:ind w:left="406"/>
                      <w:rPr>
                        <w:rFonts w:ascii="Courier New"/>
                        <w:sz w:val="14"/>
                      </w:rPr>
                    </w:pPr>
                    <w:r>
                      <w:rPr>
                        <w:rFonts w:ascii="Courier New"/>
                        <w:sz w:val="14"/>
                      </w:rPr>
                      <w:t>}</w:t>
                    </w:r>
                  </w:p>
                  <w:p w:rsidR="00B67961" w:rsidRDefault="00B67961">
                    <w:pPr>
                      <w:spacing w:before="3"/>
                      <w:rPr>
                        <w:sz w:val="20"/>
                      </w:rPr>
                    </w:pPr>
                  </w:p>
                  <w:p w:rsidR="00B67961" w:rsidRDefault="00B67961">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9"/>
        </w:rPr>
      </w:pPr>
    </w:p>
    <w:p w:rsidR="00D1325E" w:rsidRDefault="003F18E1">
      <w:pPr>
        <w:pStyle w:val="a3"/>
        <w:spacing w:before="94" w:line="271" w:lineRule="auto"/>
        <w:ind w:left="120" w:right="1437"/>
        <w:jc w:val="both"/>
      </w:pPr>
      <w:r>
        <w:rPr>
          <w:rFonts w:ascii="微软雅黑" w:eastAsia="微软雅黑" w:hAnsi="微软雅黑" w:cs="微软雅黑" w:hint="eastAsia"/>
          <w:lang w:eastAsia="zh-CN"/>
        </w:rPr>
        <w:t>还可以实</w:t>
      </w:r>
      <w:r w:rsidR="00D1325E" w:rsidRPr="00D1325E">
        <w:rPr>
          <w:rFonts w:ascii="微软雅黑" w:eastAsia="微软雅黑" w:hAnsi="微软雅黑" w:cs="微软雅黑" w:hint="eastAsia"/>
        </w:rPr>
        <w:t>现</w:t>
      </w:r>
      <w:r w:rsidR="00D1325E" w:rsidRPr="00D1325E">
        <w:t>org.springframework.core.Ordered</w:t>
      </w:r>
      <w:r w:rsidR="00D1325E" w:rsidRPr="00D1325E">
        <w:rPr>
          <w:rFonts w:ascii="微软雅黑" w:eastAsia="微软雅黑" w:hAnsi="微软雅黑" w:cs="微软雅黑" w:hint="eastAsia"/>
        </w:rPr>
        <w:t>接口或使用</w:t>
      </w:r>
      <w:r w:rsidR="00D1325E" w:rsidRPr="00D1325E">
        <w:t>org.springframework.core.annotation.Order</w:t>
      </w:r>
      <w:r w:rsidR="00D1325E" w:rsidRPr="00D1325E">
        <w:rPr>
          <w:rFonts w:ascii="微软雅黑" w:eastAsia="微软雅黑" w:hAnsi="微软雅黑" w:cs="微软雅黑" w:hint="eastAsia"/>
        </w:rPr>
        <w:t>注释，如果定义了多个</w:t>
      </w:r>
      <w:r w:rsidR="00D1325E" w:rsidRPr="00D1325E">
        <w:t>CommandLineRunner</w:t>
      </w:r>
      <w:r w:rsidR="00D1325E" w:rsidRPr="00D1325E">
        <w:rPr>
          <w:rFonts w:ascii="微软雅黑" w:eastAsia="微软雅黑" w:hAnsi="微软雅黑" w:cs="微软雅黑" w:hint="eastAsia"/>
        </w:rPr>
        <w:t>或</w:t>
      </w:r>
      <w:r w:rsidR="00D1325E" w:rsidRPr="00D1325E">
        <w:t>ApplicationRunner bean</w:t>
      </w:r>
      <w:r w:rsidR="00D1325E" w:rsidRPr="00D1325E">
        <w:rPr>
          <w:rFonts w:ascii="微软雅黑" w:eastAsia="微软雅黑" w:hAnsi="微软雅黑" w:cs="微软雅黑" w:hint="eastAsia"/>
        </w:rPr>
        <w:t>，则必须按特定顺序调用它们。</w:t>
      </w:r>
    </w:p>
    <w:p w:rsidR="005A4D71" w:rsidRDefault="005A4D71">
      <w:pPr>
        <w:pStyle w:val="a3"/>
        <w:spacing w:before="7"/>
        <w:rPr>
          <w:sz w:val="21"/>
        </w:rPr>
      </w:pPr>
    </w:p>
    <w:p w:rsidR="005A4D71" w:rsidRDefault="003F18E1">
      <w:pPr>
        <w:pStyle w:val="2"/>
        <w:numPr>
          <w:ilvl w:val="1"/>
          <w:numId w:val="27"/>
        </w:numPr>
        <w:tabs>
          <w:tab w:val="left" w:pos="788"/>
        </w:tabs>
        <w:ind w:left="787" w:hanging="667"/>
        <w:jc w:val="both"/>
      </w:pPr>
      <w:bookmarkStart w:id="184" w:name="23.9_Application_exit"/>
      <w:bookmarkStart w:id="185" w:name="_bookmark95"/>
      <w:bookmarkEnd w:id="184"/>
      <w:bookmarkEnd w:id="185"/>
      <w:r>
        <w:rPr>
          <w:rFonts w:asciiTheme="minorEastAsia" w:eastAsiaTheme="minorEastAsia" w:hAnsiTheme="minorEastAsia" w:hint="eastAsia"/>
          <w:lang w:eastAsia="zh-CN"/>
        </w:rPr>
        <w:t>退出应用程序</w:t>
      </w:r>
    </w:p>
    <w:p w:rsidR="005A4D71" w:rsidRDefault="005A4D71">
      <w:pPr>
        <w:pStyle w:val="a3"/>
        <w:spacing w:before="3"/>
        <w:rPr>
          <w:b/>
          <w:sz w:val="27"/>
        </w:rPr>
      </w:pPr>
    </w:p>
    <w:p w:rsidR="003F18E1" w:rsidRDefault="003F18E1">
      <w:pPr>
        <w:pStyle w:val="a3"/>
        <w:spacing w:line="271" w:lineRule="auto"/>
        <w:ind w:left="120" w:right="1437"/>
        <w:jc w:val="both"/>
      </w:pPr>
      <w:r w:rsidRPr="003F18E1">
        <w:rPr>
          <w:rFonts w:ascii="微软雅黑" w:eastAsia="微软雅黑" w:hAnsi="微软雅黑" w:cs="微软雅黑" w:hint="eastAsia"/>
        </w:rPr>
        <w:t>每个</w:t>
      </w:r>
      <w:r w:rsidRPr="003F18E1">
        <w:t>SpringApplication</w:t>
      </w:r>
      <w:r w:rsidRPr="003F18E1">
        <w:rPr>
          <w:rFonts w:ascii="微软雅黑" w:eastAsia="微软雅黑" w:hAnsi="微软雅黑" w:cs="微软雅黑" w:hint="eastAsia"/>
        </w:rPr>
        <w:t>都会向</w:t>
      </w:r>
      <w:r w:rsidRPr="003F18E1">
        <w:t>JVM</w:t>
      </w:r>
      <w:r w:rsidRPr="003F18E1">
        <w:rPr>
          <w:rFonts w:ascii="微软雅黑" w:eastAsia="微软雅黑" w:hAnsi="微软雅黑" w:cs="微软雅黑" w:hint="eastAsia"/>
        </w:rPr>
        <w:t>注册一个</w:t>
      </w:r>
      <w:r>
        <w:t>shutdown hook</w:t>
      </w:r>
      <w:r w:rsidRPr="003F18E1">
        <w:rPr>
          <w:rFonts w:ascii="微软雅黑" w:eastAsia="微软雅黑" w:hAnsi="微软雅黑" w:cs="微软雅黑" w:hint="eastAsia"/>
        </w:rPr>
        <w:t>，以确保</w:t>
      </w:r>
      <w:r w:rsidRPr="003F18E1">
        <w:t>ApplicationContext</w:t>
      </w:r>
      <w:r w:rsidRPr="003F18E1">
        <w:rPr>
          <w:rFonts w:ascii="微软雅黑" w:eastAsia="微软雅黑" w:hAnsi="微软雅黑" w:cs="微软雅黑" w:hint="eastAsia"/>
        </w:rPr>
        <w:t>在退出时正常关闭。</w:t>
      </w:r>
      <w:r w:rsidRPr="003F18E1">
        <w:t xml:space="preserve"> </w:t>
      </w:r>
      <w:r w:rsidRPr="003F18E1">
        <w:rPr>
          <w:rFonts w:ascii="微软雅黑" w:eastAsia="微软雅黑" w:hAnsi="微软雅黑" w:cs="微软雅黑" w:hint="eastAsia"/>
        </w:rPr>
        <w:t>所有标准的</w:t>
      </w:r>
      <w:r w:rsidRPr="003F18E1">
        <w:t>Spring</w:t>
      </w:r>
      <w:r w:rsidRPr="003F18E1">
        <w:rPr>
          <w:rFonts w:ascii="微软雅黑" w:eastAsia="微软雅黑" w:hAnsi="微软雅黑" w:cs="微软雅黑" w:hint="eastAsia"/>
        </w:rPr>
        <w:t>生命周期回调（比如</w:t>
      </w:r>
      <w:r w:rsidRPr="003F18E1">
        <w:t>DisposableBean</w:t>
      </w:r>
      <w:r w:rsidRPr="003F18E1">
        <w:rPr>
          <w:rFonts w:ascii="微软雅黑" w:eastAsia="微软雅黑" w:hAnsi="微软雅黑" w:cs="微软雅黑" w:hint="eastAsia"/>
        </w:rPr>
        <w:t>接口或者</w:t>
      </w:r>
      <w:r w:rsidRPr="003F18E1">
        <w:t>@PreDestroy</w:t>
      </w:r>
      <w:r w:rsidRPr="003F18E1">
        <w:rPr>
          <w:rFonts w:ascii="微软雅黑" w:eastAsia="微软雅黑" w:hAnsi="微软雅黑" w:cs="微软雅黑" w:hint="eastAsia"/>
        </w:rPr>
        <w:t>注解）都可以使用。</w:t>
      </w:r>
    </w:p>
    <w:p w:rsidR="005A4D71" w:rsidRDefault="005A4D71">
      <w:pPr>
        <w:pStyle w:val="a3"/>
        <w:spacing w:before="6"/>
        <w:rPr>
          <w:sz w:val="21"/>
        </w:rPr>
      </w:pPr>
    </w:p>
    <w:p w:rsidR="005A4D71" w:rsidRDefault="00AB4C1B" w:rsidP="00AB4C1B">
      <w:pPr>
        <w:pStyle w:val="a3"/>
        <w:spacing w:line="271" w:lineRule="auto"/>
        <w:ind w:left="120" w:right="1437"/>
        <w:jc w:val="both"/>
      </w:pPr>
      <w:r w:rsidRPr="00AB4C1B">
        <w:rPr>
          <w:rFonts w:ascii="微软雅黑" w:eastAsia="微软雅黑" w:hAnsi="微软雅黑" w:cs="微软雅黑" w:hint="eastAsia"/>
        </w:rPr>
        <w:t>另外，如果在调用</w:t>
      </w:r>
      <w:r w:rsidRPr="00AB4C1B">
        <w:t>SpringApplication.exit</w:t>
      </w:r>
      <w:r w:rsidRPr="00AB4C1B">
        <w:rPr>
          <w:rFonts w:ascii="微软雅黑" w:eastAsia="微软雅黑" w:hAnsi="微软雅黑" w:cs="微软雅黑" w:hint="eastAsia"/>
        </w:rPr>
        <w:t>（）时想要返回特定的退出代码，</w:t>
      </w:r>
      <w:r>
        <w:rPr>
          <w:rFonts w:ascii="微软雅黑" w:eastAsia="微软雅黑" w:hAnsi="微软雅黑" w:cs="微软雅黑" w:hint="eastAsia"/>
          <w:lang w:eastAsia="zh-CN"/>
        </w:rPr>
        <w:t>那么，</w:t>
      </w:r>
      <w:r w:rsidRPr="00AB4C1B">
        <w:t>bean</w:t>
      </w:r>
      <w:r w:rsidRPr="00AB4C1B">
        <w:rPr>
          <w:rFonts w:ascii="微软雅黑" w:eastAsia="微软雅黑" w:hAnsi="微软雅黑" w:cs="微软雅黑" w:hint="eastAsia"/>
        </w:rPr>
        <w:t>可以实现</w:t>
      </w:r>
      <w:r w:rsidRPr="00AB4C1B">
        <w:t>org.springframework.boot.ExitCodeGenerator</w:t>
      </w:r>
      <w:r>
        <w:rPr>
          <w:rFonts w:ascii="微软雅黑" w:eastAsia="微软雅黑" w:hAnsi="微软雅黑" w:cs="微软雅黑" w:hint="eastAsia"/>
        </w:rPr>
        <w:t>接</w:t>
      </w:r>
      <w:r>
        <w:rPr>
          <w:rFonts w:ascii="微软雅黑" w:eastAsia="微软雅黑" w:hAnsi="微软雅黑" w:cs="微软雅黑" w:hint="eastAsia"/>
          <w:lang w:eastAsia="zh-CN"/>
        </w:rPr>
        <w:t>口来满足这个要求</w:t>
      </w:r>
      <w:r w:rsidRPr="00AB4C1B">
        <w:rPr>
          <w:rFonts w:ascii="微软雅黑" w:eastAsia="微软雅黑" w:hAnsi="微软雅黑" w:cs="微软雅黑" w:hint="eastAsia"/>
        </w:rPr>
        <w:t>。</w:t>
      </w:r>
      <w:r w:rsidRPr="00AB4C1B">
        <w:t xml:space="preserve"> </w:t>
      </w:r>
      <w:r w:rsidRPr="00AB4C1B">
        <w:rPr>
          <w:rFonts w:ascii="微软雅黑" w:eastAsia="微软雅黑" w:hAnsi="微软雅黑" w:cs="微软雅黑" w:hint="eastAsia"/>
        </w:rPr>
        <w:t>这个退出代码然后可以传递给</w:t>
      </w:r>
      <w:r w:rsidRPr="00AB4C1B">
        <w:t>System.exit</w:t>
      </w:r>
      <w:r w:rsidRPr="00AB4C1B">
        <w:rPr>
          <w:rFonts w:ascii="微软雅黑" w:eastAsia="微软雅黑" w:hAnsi="微软雅黑" w:cs="微软雅黑" w:hint="eastAsia"/>
        </w:rPr>
        <w:t>（）以返回它作为状态代码。</w:t>
      </w:r>
    </w:p>
    <w:p w:rsidR="005A4D71" w:rsidRDefault="00297392">
      <w:pPr>
        <w:pStyle w:val="a3"/>
        <w:spacing w:before="1"/>
        <w:rPr>
          <w:sz w:val="9"/>
        </w:rPr>
      </w:pPr>
      <w:r>
        <w:pict>
          <v:shape id="_x0000_s4869" type="#_x0000_t202" style="position:absolute;margin-left:75.55pt;margin-top:7.25pt;width:444.2pt;height:193.3pt;z-index:251318784;mso-wrap-distance-left:0;mso-wrap-distance-right:0;mso-position-horizontal-relative:page" fillcolor="#f0f0f0" strokecolor="#444" strokeweight=".1pt">
            <v:textbox style="mso-next-textbox:#_x0000_s4869" inset="0,0,0,0">
              <w:txbxContent>
                <w:p w:rsidR="00B67961" w:rsidRDefault="00B67961">
                  <w:pPr>
                    <w:spacing w:before="84"/>
                    <w:ind w:left="69"/>
                    <w:rPr>
                      <w:rFonts w:ascii="Courier New"/>
                      <w:sz w:val="14"/>
                    </w:rPr>
                  </w:pPr>
                  <w:r>
                    <w:rPr>
                      <w:rFonts w:ascii="Courier New"/>
                      <w:color w:val="808080"/>
                      <w:sz w:val="14"/>
                    </w:rPr>
                    <w:t>@SpringBootApplication</w:t>
                  </w:r>
                </w:p>
                <w:p w:rsidR="00B67961" w:rsidRDefault="00B67961">
                  <w:pPr>
                    <w:spacing w:before="38"/>
                    <w:ind w:left="69"/>
                    <w:rPr>
                      <w:rFonts w:ascii="Courier New"/>
                      <w:sz w:val="14"/>
                    </w:rPr>
                  </w:pPr>
                  <w:r>
                    <w:rPr>
                      <w:rFonts w:ascii="Courier New"/>
                      <w:b/>
                      <w:color w:val="7E0054"/>
                      <w:sz w:val="14"/>
                    </w:rPr>
                    <w:t xml:space="preserve">public class </w:t>
                  </w:r>
                  <w:r>
                    <w:rPr>
                      <w:rFonts w:ascii="Courier New"/>
                      <w:sz w:val="14"/>
                    </w:rPr>
                    <w:t>ExitCodeApplication {</w:t>
                  </w:r>
                </w:p>
                <w:p w:rsidR="00B67961" w:rsidRDefault="00B67961">
                  <w:pPr>
                    <w:pStyle w:val="a3"/>
                    <w:spacing w:before="3"/>
                  </w:pPr>
                </w:p>
                <w:p w:rsidR="00B67961" w:rsidRDefault="00B67961">
                  <w:pPr>
                    <w:ind w:left="153"/>
                    <w:rPr>
                      <w:rFonts w:ascii="Courier New"/>
                      <w:sz w:val="14"/>
                    </w:rPr>
                  </w:pPr>
                  <w:r>
                    <w:rPr>
                      <w:rFonts w:ascii="Courier New"/>
                      <w:color w:val="808080"/>
                      <w:sz w:val="14"/>
                    </w:rPr>
                    <w:t>@Bean</w:t>
                  </w:r>
                </w:p>
                <w:p w:rsidR="00B67961" w:rsidRDefault="00B67961">
                  <w:pPr>
                    <w:spacing w:before="37"/>
                    <w:ind w:left="153"/>
                    <w:rPr>
                      <w:rFonts w:ascii="Courier New"/>
                      <w:sz w:val="14"/>
                    </w:rPr>
                  </w:pPr>
                  <w:r>
                    <w:rPr>
                      <w:rFonts w:ascii="Courier New"/>
                      <w:b/>
                      <w:color w:val="7E0054"/>
                      <w:sz w:val="14"/>
                    </w:rPr>
                    <w:t xml:space="preserve">public </w:t>
                  </w:r>
                  <w:r>
                    <w:rPr>
                      <w:rFonts w:ascii="Courier New"/>
                      <w:sz w:val="14"/>
                    </w:rPr>
                    <w:t>ExitCodeGenerator exitCodeGenerator() {</w:t>
                  </w:r>
                </w:p>
                <w:p w:rsidR="00B67961" w:rsidRDefault="00B67961">
                  <w:pPr>
                    <w:spacing w:before="38" w:line="297" w:lineRule="auto"/>
                    <w:ind w:left="321" w:right="5938" w:hanging="84"/>
                    <w:rPr>
                      <w:rFonts w:ascii="Courier New"/>
                      <w:sz w:val="14"/>
                    </w:rPr>
                  </w:pPr>
                  <w:r>
                    <w:rPr>
                      <w:rFonts w:ascii="Courier New"/>
                      <w:b/>
                      <w:color w:val="7E0054"/>
                      <w:sz w:val="14"/>
                    </w:rPr>
                    <w:t xml:space="preserve">return new </w:t>
                  </w:r>
                  <w:r>
                    <w:rPr>
                      <w:rFonts w:ascii="Courier New"/>
                      <w:sz w:val="14"/>
                    </w:rPr>
                    <w:t xml:space="preserve">ExitCodeGenerator() { </w:t>
                  </w:r>
                  <w:r>
                    <w:rPr>
                      <w:rFonts w:ascii="Courier New"/>
                      <w:color w:val="808080"/>
                      <w:sz w:val="14"/>
                    </w:rPr>
                    <w:t>@Override</w:t>
                  </w:r>
                </w:p>
                <w:p w:rsidR="00B67961" w:rsidRDefault="00B67961">
                  <w:pPr>
                    <w:spacing w:line="157" w:lineRule="exact"/>
                    <w:ind w:left="321"/>
                    <w:rPr>
                      <w:rFonts w:ascii="Courier New"/>
                      <w:sz w:val="14"/>
                    </w:rPr>
                  </w:pPr>
                  <w:r>
                    <w:rPr>
                      <w:rFonts w:ascii="Courier New"/>
                      <w:b/>
                      <w:color w:val="7E0054"/>
                      <w:sz w:val="14"/>
                    </w:rPr>
                    <w:t xml:space="preserve">public int </w:t>
                  </w:r>
                  <w:r>
                    <w:rPr>
                      <w:rFonts w:ascii="Courier New"/>
                      <w:sz w:val="14"/>
                    </w:rPr>
                    <w:t>getExitCode() {</w:t>
                  </w:r>
                </w:p>
                <w:p w:rsidR="00B67961" w:rsidRDefault="00B67961">
                  <w:pPr>
                    <w:spacing w:before="37"/>
                    <w:ind w:left="405"/>
                    <w:rPr>
                      <w:rFonts w:ascii="Courier New"/>
                      <w:sz w:val="14"/>
                    </w:rPr>
                  </w:pPr>
                  <w:r>
                    <w:rPr>
                      <w:rFonts w:ascii="Courier New"/>
                      <w:b/>
                      <w:color w:val="7E0054"/>
                      <w:sz w:val="14"/>
                    </w:rPr>
                    <w:t xml:space="preserve">return </w:t>
                  </w:r>
                  <w:r>
                    <w:rPr>
                      <w:rFonts w:ascii="Courier New"/>
                      <w:sz w:val="14"/>
                    </w:rPr>
                    <w:t>42;</w:t>
                  </w:r>
                </w:p>
                <w:p w:rsidR="00B67961" w:rsidRDefault="00B67961">
                  <w:pPr>
                    <w:spacing w:before="38"/>
                    <w:ind w:left="322"/>
                    <w:rPr>
                      <w:rFonts w:ascii="Courier New"/>
                      <w:sz w:val="14"/>
                    </w:rPr>
                  </w:pPr>
                  <w:r>
                    <w:rPr>
                      <w:rFonts w:ascii="Courier New"/>
                      <w:sz w:val="14"/>
                    </w:rPr>
                    <w:t>}</w:t>
                  </w:r>
                </w:p>
                <w:p w:rsidR="00B67961" w:rsidRDefault="00B67961">
                  <w:pPr>
                    <w:spacing w:before="37"/>
                    <w:ind w:left="238"/>
                    <w:rPr>
                      <w:rFonts w:ascii="Courier New"/>
                      <w:sz w:val="14"/>
                    </w:rPr>
                  </w:pPr>
                  <w:r>
                    <w:rPr>
                      <w:rFonts w:ascii="Courier New"/>
                      <w:sz w:val="14"/>
                    </w:rPr>
                    <w:t>};</w:t>
                  </w:r>
                </w:p>
                <w:p w:rsidR="00B67961" w:rsidRDefault="00B67961">
                  <w:pPr>
                    <w:spacing w:before="37"/>
                    <w:ind w:left="154"/>
                    <w:rPr>
                      <w:rFonts w:ascii="Courier New"/>
                      <w:sz w:val="14"/>
                    </w:rPr>
                  </w:pPr>
                  <w:r>
                    <w:rPr>
                      <w:rFonts w:ascii="Courier New"/>
                      <w:sz w:val="14"/>
                    </w:rPr>
                    <w:t>}</w:t>
                  </w:r>
                </w:p>
                <w:p w:rsidR="00B67961" w:rsidRDefault="00B67961">
                  <w:pPr>
                    <w:pStyle w:val="a3"/>
                    <w:spacing w:before="4"/>
                  </w:pPr>
                </w:p>
                <w:p w:rsidR="00B67961" w:rsidRDefault="00B67961">
                  <w:pPr>
                    <w:spacing w:line="297" w:lineRule="auto"/>
                    <w:ind w:left="238" w:right="5350" w:hanging="85"/>
                    <w:rPr>
                      <w:rFonts w:ascii="Courier New"/>
                      <w:sz w:val="14"/>
                    </w:rPr>
                  </w:pPr>
                  <w:r>
                    <w:rPr>
                      <w:rFonts w:ascii="Courier New"/>
                      <w:b/>
                      <w:color w:val="7E0054"/>
                      <w:sz w:val="14"/>
                    </w:rPr>
                    <w:t xml:space="preserve">public static void </w:t>
                  </w:r>
                  <w:r>
                    <w:rPr>
                      <w:rFonts w:ascii="Courier New"/>
                      <w:sz w:val="14"/>
                    </w:rPr>
                    <w:t>main(String[] args) { System.exit(SpringApplication</w:t>
                  </w:r>
                </w:p>
                <w:p w:rsidR="00B67961" w:rsidRDefault="00B67961">
                  <w:pPr>
                    <w:spacing w:line="157" w:lineRule="exact"/>
                    <w:ind w:left="406"/>
                    <w:rPr>
                      <w:rFonts w:ascii="Courier New"/>
                      <w:sz w:val="14"/>
                    </w:rPr>
                  </w:pPr>
                  <w:r>
                    <w:rPr>
                      <w:rFonts w:ascii="Courier New"/>
                      <w:sz w:val="14"/>
                    </w:rPr>
                    <w:t>.exit(SpringApplication.run(ExitCodeApplication.</w:t>
                  </w:r>
                  <w:r>
                    <w:rPr>
                      <w:rFonts w:ascii="Courier New"/>
                      <w:b/>
                      <w:color w:val="7E0054"/>
                      <w:sz w:val="14"/>
                    </w:rPr>
                    <w:t>class</w:t>
                  </w:r>
                  <w:r>
                    <w:rPr>
                      <w:rFonts w:ascii="Courier New"/>
                      <w:sz w:val="14"/>
                    </w:rPr>
                    <w:t>, args)));</w:t>
                  </w:r>
                </w:p>
                <w:p w:rsidR="00B67961" w:rsidRDefault="00B67961">
                  <w:pPr>
                    <w:spacing w:before="37"/>
                    <w:ind w:left="154"/>
                    <w:rPr>
                      <w:rFonts w:ascii="Courier New"/>
                      <w:sz w:val="14"/>
                    </w:rPr>
                  </w:pPr>
                  <w:r>
                    <w:rPr>
                      <w:rFonts w:ascii="Courier New"/>
                      <w:sz w:val="14"/>
                    </w:rPr>
                    <w:t>}</w:t>
                  </w:r>
                </w:p>
                <w:p w:rsidR="00B67961" w:rsidRDefault="00B67961">
                  <w:pPr>
                    <w:pStyle w:val="a3"/>
                    <w:spacing w:before="4"/>
                  </w:pPr>
                </w:p>
                <w:p w:rsidR="00B67961" w:rsidRDefault="00B67961">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AB4C1B" w:rsidRDefault="00AB4C1B">
      <w:pPr>
        <w:pStyle w:val="a3"/>
        <w:spacing w:before="93" w:line="271" w:lineRule="auto"/>
        <w:ind w:left="120" w:right="1437"/>
        <w:jc w:val="both"/>
      </w:pPr>
      <w:r w:rsidRPr="00AB4C1B">
        <w:rPr>
          <w:rFonts w:ascii="微软雅黑" w:eastAsia="微软雅黑" w:hAnsi="微软雅黑" w:cs="微软雅黑" w:hint="eastAsia"/>
        </w:rPr>
        <w:t>另外，</w:t>
      </w:r>
      <w:r w:rsidRPr="00AB4C1B">
        <w:t>ExitCodeGenerator</w:t>
      </w:r>
      <w:r w:rsidRPr="00AB4C1B">
        <w:rPr>
          <w:rFonts w:ascii="微软雅黑" w:eastAsia="微软雅黑" w:hAnsi="微软雅黑" w:cs="微软雅黑" w:hint="eastAsia"/>
        </w:rPr>
        <w:t>接口可能由异常实现。</w:t>
      </w:r>
      <w:r w:rsidRPr="00AB4C1B">
        <w:t xml:space="preserve"> </w:t>
      </w:r>
      <w:r w:rsidRPr="00AB4C1B">
        <w:rPr>
          <w:rFonts w:ascii="微软雅黑" w:eastAsia="微软雅黑" w:hAnsi="微软雅黑" w:cs="微软雅黑" w:hint="eastAsia"/>
        </w:rPr>
        <w:t>遇到这样的异常时，</w:t>
      </w:r>
      <w:r w:rsidRPr="00AB4C1B">
        <w:t>Spring Boot</w:t>
      </w:r>
      <w:r w:rsidRPr="00AB4C1B">
        <w:rPr>
          <w:rFonts w:ascii="微软雅黑" w:eastAsia="微软雅黑" w:hAnsi="微软雅黑" w:cs="微软雅黑" w:hint="eastAsia"/>
        </w:rPr>
        <w:t>将返回由实现的</w:t>
      </w:r>
      <w:r w:rsidRPr="00AB4C1B">
        <w:t>getExitCode</w:t>
      </w:r>
      <w:r w:rsidRPr="00AB4C1B">
        <w:rPr>
          <w:rFonts w:ascii="微软雅黑" w:eastAsia="微软雅黑" w:hAnsi="微软雅黑" w:cs="微软雅黑" w:hint="eastAsia"/>
        </w:rPr>
        <w:t>（）方法提供的退出代码。</w:t>
      </w:r>
    </w:p>
    <w:p w:rsidR="005A4D71" w:rsidRDefault="005A4D71">
      <w:pPr>
        <w:pStyle w:val="a3"/>
        <w:spacing w:before="2"/>
        <w:rPr>
          <w:sz w:val="23"/>
        </w:rPr>
      </w:pPr>
    </w:p>
    <w:p w:rsidR="005A4D71" w:rsidRDefault="00475295">
      <w:pPr>
        <w:pStyle w:val="2"/>
        <w:numPr>
          <w:ilvl w:val="1"/>
          <w:numId w:val="27"/>
        </w:numPr>
        <w:tabs>
          <w:tab w:val="left" w:pos="955"/>
        </w:tabs>
        <w:ind w:left="954" w:hanging="834"/>
      </w:pPr>
      <w:bookmarkStart w:id="186" w:name="23.10_Admin_features"/>
      <w:bookmarkStart w:id="187" w:name="_bookmark96"/>
      <w:bookmarkEnd w:id="186"/>
      <w:bookmarkEnd w:id="187"/>
      <w:r>
        <w:t xml:space="preserve">Admin </w:t>
      </w:r>
      <w:r w:rsidR="00AB4C1B">
        <w:rPr>
          <w:rFonts w:asciiTheme="minorEastAsia" w:eastAsiaTheme="minorEastAsia" w:hAnsiTheme="minorEastAsia" w:hint="eastAsia"/>
          <w:lang w:eastAsia="zh-CN"/>
        </w:rPr>
        <w:t>功能</w:t>
      </w:r>
    </w:p>
    <w:p w:rsidR="005A4D71" w:rsidRDefault="005A4D71">
      <w:pPr>
        <w:pStyle w:val="a3"/>
        <w:spacing w:before="3"/>
        <w:rPr>
          <w:b/>
          <w:sz w:val="27"/>
        </w:rPr>
      </w:pPr>
    </w:p>
    <w:p w:rsidR="005A4D71" w:rsidRPr="00C4168D" w:rsidRDefault="00C4168D" w:rsidP="00C4168D">
      <w:pPr>
        <w:pStyle w:val="a3"/>
        <w:spacing w:line="280" w:lineRule="auto"/>
        <w:ind w:left="120" w:right="1437"/>
        <w:jc w:val="both"/>
      </w:pPr>
      <w:r w:rsidRPr="00C4168D">
        <w:rPr>
          <w:rFonts w:ascii="微软雅黑" w:eastAsia="微软雅黑" w:hAnsi="微软雅黑" w:cs="微软雅黑" w:hint="eastAsia"/>
        </w:rPr>
        <w:t>通过指定</w:t>
      </w:r>
      <w:r w:rsidRPr="00C4168D">
        <w:t>spring.application.admin.enabled</w:t>
      </w:r>
      <w:r w:rsidRPr="00C4168D">
        <w:rPr>
          <w:rFonts w:ascii="微软雅黑" w:eastAsia="微软雅黑" w:hAnsi="微软雅黑" w:cs="微软雅黑" w:hint="eastAsia"/>
        </w:rPr>
        <w:t>属性，可以为应用程序启用与管理相关的功能。</w:t>
      </w:r>
      <w:r w:rsidRPr="00C4168D">
        <w:t xml:space="preserve"> </w:t>
      </w:r>
      <w:r w:rsidRPr="00C4168D">
        <w:rPr>
          <w:rFonts w:ascii="微软雅黑" w:eastAsia="微软雅黑" w:hAnsi="微软雅黑" w:cs="微软雅黑" w:hint="eastAsia"/>
        </w:rPr>
        <w:t>这暴露了平台</w:t>
      </w:r>
      <w:r w:rsidRPr="00C4168D">
        <w:t>MBeanServer</w:t>
      </w:r>
      <w:r w:rsidRPr="00C4168D">
        <w:rPr>
          <w:rFonts w:ascii="微软雅黑" w:eastAsia="微软雅黑" w:hAnsi="微软雅黑" w:cs="微软雅黑" w:hint="eastAsia"/>
        </w:rPr>
        <w:t>上的</w:t>
      </w:r>
      <w:hyperlink r:id="rId124">
        <w:r>
          <w:rPr>
            <w:rFonts w:ascii="Courier New"/>
            <w:color w:val="204060"/>
            <w:u w:val="single" w:color="204060"/>
          </w:rPr>
          <w:t>SpringApplicationAdminMXBean</w:t>
        </w:r>
        <w:r>
          <w:rPr>
            <w:rFonts w:ascii="Courier New"/>
            <w:color w:val="204060"/>
          </w:rPr>
          <w:t xml:space="preserve"> </w:t>
        </w:r>
      </w:hyperlink>
      <w:r w:rsidRPr="00C4168D">
        <w:rPr>
          <w:rFonts w:ascii="微软雅黑" w:eastAsia="微软雅黑" w:hAnsi="微软雅黑" w:cs="微软雅黑" w:hint="eastAsia"/>
        </w:rPr>
        <w:t>。</w:t>
      </w:r>
      <w:r w:rsidRPr="00C4168D">
        <w:t xml:space="preserve"> </w:t>
      </w:r>
      <w:r w:rsidRPr="00C4168D">
        <w:rPr>
          <w:rFonts w:ascii="微软雅黑" w:eastAsia="微软雅黑" w:hAnsi="微软雅黑" w:cs="微软雅黑" w:hint="eastAsia"/>
        </w:rPr>
        <w:t>您可以使用此功能远程管理您的</w:t>
      </w:r>
      <w:r w:rsidRPr="00C4168D">
        <w:t>Spring Boot</w:t>
      </w:r>
      <w:r w:rsidRPr="00C4168D">
        <w:rPr>
          <w:rFonts w:ascii="微软雅黑" w:eastAsia="微软雅黑" w:hAnsi="微软雅黑" w:cs="微软雅黑" w:hint="eastAsia"/>
        </w:rPr>
        <w:t>应用程序。</w:t>
      </w:r>
      <w:r w:rsidRPr="00C4168D">
        <w:t xml:space="preserve"> </w:t>
      </w:r>
      <w:r w:rsidRPr="00C4168D">
        <w:rPr>
          <w:rFonts w:ascii="微软雅黑" w:eastAsia="微软雅黑" w:hAnsi="微软雅黑" w:cs="微软雅黑" w:hint="eastAsia"/>
        </w:rPr>
        <w:t>这对于任何服务包装实现也是有用的。</w:t>
      </w:r>
    </w:p>
    <w:p w:rsidR="005A4D71" w:rsidRDefault="00297392">
      <w:pPr>
        <w:spacing w:before="94"/>
        <w:ind w:left="255"/>
        <w:rPr>
          <w:b/>
          <w:sz w:val="20"/>
        </w:rPr>
      </w:pPr>
      <w:r>
        <w:pict>
          <v:line id="_x0000_s4868" style="position:absolute;left:0;text-align:left;z-index:251319808;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C4168D" w:rsidRDefault="00C4168D" w:rsidP="00C4168D">
      <w:pPr>
        <w:pStyle w:val="a3"/>
        <w:spacing w:before="1"/>
        <w:ind w:left="255"/>
        <w:rPr>
          <w:lang w:eastAsia="zh-CN"/>
        </w:rPr>
      </w:pPr>
      <w:r>
        <w:rPr>
          <w:rFonts w:ascii="微软雅黑" w:eastAsia="微软雅黑" w:hAnsi="微软雅黑" w:cs="微软雅黑" w:hint="eastAsia"/>
          <w:lang w:eastAsia="zh-CN"/>
        </w:rPr>
        <w:t>如果您想知道应用程序在哪个</w:t>
      </w:r>
      <w:r>
        <w:rPr>
          <w:lang w:eastAsia="zh-CN"/>
        </w:rPr>
        <w:t>HTTP</w:t>
      </w:r>
      <w:r>
        <w:rPr>
          <w:rFonts w:ascii="微软雅黑" w:eastAsia="微软雅黑" w:hAnsi="微软雅黑" w:cs="微软雅黑" w:hint="eastAsia"/>
          <w:lang w:eastAsia="zh-CN"/>
        </w:rPr>
        <w:t>端口上运行，请使用key获取该属性</w:t>
      </w:r>
      <w:r>
        <w:rPr>
          <w:lang w:eastAsia="zh-CN"/>
        </w:rPr>
        <w:t>local.server.port</w:t>
      </w:r>
      <w:r>
        <w:rPr>
          <w:rFonts w:ascii="微软雅黑" w:eastAsia="微软雅黑" w:hAnsi="微软雅黑" w:cs="微软雅黑" w:hint="eastAsia"/>
          <w:lang w:eastAsia="zh-CN"/>
        </w:rPr>
        <w:t>。</w:t>
      </w:r>
    </w:p>
    <w:p w:rsidR="005A4D71" w:rsidRDefault="005A4D71">
      <w:pPr>
        <w:pStyle w:val="a3"/>
      </w:pPr>
    </w:p>
    <w:p w:rsidR="00C4168D" w:rsidRDefault="00C4168D">
      <w:pPr>
        <w:pStyle w:val="a3"/>
      </w:pPr>
    </w:p>
    <w:p w:rsidR="005A4D71" w:rsidRDefault="005A4D71">
      <w:pPr>
        <w:pStyle w:val="a3"/>
        <w:spacing w:before="10"/>
      </w:pPr>
    </w:p>
    <w:p w:rsidR="005A4D71" w:rsidRDefault="00297392">
      <w:pPr>
        <w:spacing w:before="94"/>
        <w:ind w:left="255"/>
        <w:rPr>
          <w:b/>
          <w:sz w:val="20"/>
          <w:lang w:eastAsia="zh-CN"/>
        </w:rPr>
      </w:pPr>
      <w:r>
        <w:pict>
          <v:line id="_x0000_s4867" style="position:absolute;left:0;text-align:left;z-index:251320832;mso-position-horizontal-relative:page" from="73.4pt,4.5pt" to="73.4pt,56.5pt" strokecolor="#5c5c4e">
            <w10:wrap anchorx="page"/>
          </v:line>
        </w:pict>
      </w:r>
      <w:r w:rsidR="00475295">
        <w:rPr>
          <w:b/>
          <w:sz w:val="20"/>
          <w:lang w:eastAsia="zh-CN"/>
        </w:rPr>
        <w:t>Note</w:t>
      </w:r>
    </w:p>
    <w:p w:rsidR="005A4D71" w:rsidRDefault="005A4D71">
      <w:pPr>
        <w:pStyle w:val="a3"/>
        <w:spacing w:before="8"/>
        <w:rPr>
          <w:b/>
          <w:sz w:val="21"/>
          <w:lang w:eastAsia="zh-CN"/>
        </w:rPr>
      </w:pPr>
    </w:p>
    <w:p w:rsidR="00C4168D" w:rsidRDefault="00C4168D">
      <w:pPr>
        <w:pStyle w:val="a3"/>
        <w:spacing w:line="292" w:lineRule="auto"/>
        <w:ind w:left="255" w:right="1836"/>
        <w:rPr>
          <w:lang w:eastAsia="zh-CN"/>
        </w:rPr>
      </w:pPr>
      <w:r w:rsidRPr="00C4168D">
        <w:rPr>
          <w:rFonts w:ascii="微软雅黑" w:eastAsia="微软雅黑" w:hAnsi="微软雅黑" w:cs="微软雅黑" w:hint="eastAsia"/>
          <w:lang w:eastAsia="zh-CN"/>
        </w:rPr>
        <w:t>启用此功能时要小心，因为</w:t>
      </w:r>
      <w:r w:rsidRPr="00C4168D">
        <w:rPr>
          <w:lang w:eastAsia="zh-CN"/>
        </w:rPr>
        <w:t>MBean</w:t>
      </w:r>
      <w:r w:rsidRPr="00C4168D">
        <w:rPr>
          <w:rFonts w:ascii="微软雅黑" w:eastAsia="微软雅黑" w:hAnsi="微软雅黑" w:cs="微软雅黑" w:hint="eastAsia"/>
          <w:lang w:eastAsia="zh-CN"/>
        </w:rPr>
        <w:t>公开了关闭应用程序的方法。</w:t>
      </w:r>
    </w:p>
    <w:p w:rsidR="005A4D71" w:rsidRDefault="005A4D71">
      <w:pPr>
        <w:pStyle w:val="a3"/>
        <w:spacing w:before="7"/>
        <w:rPr>
          <w:sz w:val="21"/>
          <w:lang w:eastAsia="zh-CN"/>
        </w:rPr>
      </w:pPr>
    </w:p>
    <w:p w:rsidR="005A4D71" w:rsidRDefault="00C4168D">
      <w:pPr>
        <w:pStyle w:val="1"/>
        <w:numPr>
          <w:ilvl w:val="0"/>
          <w:numId w:val="27"/>
        </w:numPr>
        <w:tabs>
          <w:tab w:val="left" w:pos="721"/>
        </w:tabs>
        <w:ind w:left="720" w:hanging="600"/>
      </w:pPr>
      <w:bookmarkStart w:id="188" w:name="24._Externalized_Configuration"/>
      <w:bookmarkStart w:id="189" w:name="_bookmark97"/>
      <w:bookmarkEnd w:id="188"/>
      <w:bookmarkEnd w:id="189"/>
      <w:r>
        <w:rPr>
          <w:rFonts w:asciiTheme="minorEastAsia" w:eastAsiaTheme="minorEastAsia" w:hAnsiTheme="minorEastAsia" w:hint="eastAsia"/>
          <w:lang w:eastAsia="zh-CN"/>
        </w:rPr>
        <w:t>外部化配置</w:t>
      </w:r>
    </w:p>
    <w:p w:rsidR="005A4D71" w:rsidRDefault="00D033F4" w:rsidP="00EB33E5">
      <w:pPr>
        <w:pStyle w:val="a3"/>
        <w:spacing w:before="312" w:line="288" w:lineRule="auto"/>
        <w:ind w:left="120" w:right="1436"/>
        <w:jc w:val="both"/>
      </w:pPr>
      <w:r w:rsidRPr="00D033F4">
        <w:rPr>
          <w:lang w:eastAsia="zh-CN"/>
        </w:rPr>
        <w:t>Spring Boot</w:t>
      </w:r>
      <w:r w:rsidRPr="00D033F4">
        <w:rPr>
          <w:rFonts w:ascii="微软雅黑" w:eastAsia="微软雅黑" w:hAnsi="微软雅黑" w:cs="微软雅黑" w:hint="eastAsia"/>
          <w:lang w:eastAsia="zh-CN"/>
        </w:rPr>
        <w:t>允许您将配置外部化，以便在不同的环境中使用相同的应用程序代码。</w:t>
      </w:r>
      <w:r w:rsidRPr="00D033F4">
        <w:rPr>
          <w:lang w:eastAsia="zh-CN"/>
        </w:rPr>
        <w:t xml:space="preserve"> </w:t>
      </w:r>
      <w:r w:rsidRPr="00D033F4">
        <w:rPr>
          <w:rFonts w:ascii="微软雅黑" w:eastAsia="微软雅黑" w:hAnsi="微软雅黑" w:cs="微软雅黑" w:hint="eastAsia"/>
          <w:lang w:eastAsia="zh-CN"/>
        </w:rPr>
        <w:t>您可以使用属性文件，</w:t>
      </w:r>
      <w:r w:rsidRPr="00D033F4">
        <w:rPr>
          <w:lang w:eastAsia="zh-CN"/>
        </w:rPr>
        <w:t>YAML</w:t>
      </w:r>
      <w:r w:rsidRPr="00D033F4">
        <w:rPr>
          <w:rFonts w:ascii="微软雅黑" w:eastAsia="微软雅黑" w:hAnsi="微软雅黑" w:cs="微软雅黑" w:hint="eastAsia"/>
          <w:lang w:eastAsia="zh-CN"/>
        </w:rPr>
        <w:t>文件，</w:t>
      </w:r>
      <w:r>
        <w:t>environment variables</w:t>
      </w:r>
      <w:r w:rsidRPr="00D033F4">
        <w:rPr>
          <w:rFonts w:ascii="微软雅黑" w:eastAsia="微软雅黑" w:hAnsi="微软雅黑" w:cs="微软雅黑" w:hint="eastAsia"/>
          <w:lang w:eastAsia="zh-CN"/>
        </w:rPr>
        <w:t>和</w:t>
      </w:r>
      <w:r>
        <w:t>command-line</w:t>
      </w:r>
      <w:r w:rsidRPr="00D033F4">
        <w:rPr>
          <w:rFonts w:ascii="微软雅黑" w:eastAsia="微软雅黑" w:hAnsi="微软雅黑" w:cs="微软雅黑" w:hint="eastAsia"/>
          <w:lang w:eastAsia="zh-CN"/>
        </w:rPr>
        <w:t>来外部化配置。</w:t>
      </w:r>
      <w:r w:rsidRPr="00D033F4">
        <w:rPr>
          <w:lang w:eastAsia="zh-CN"/>
        </w:rPr>
        <w:t xml:space="preserve"> </w:t>
      </w:r>
      <w:r w:rsidRPr="00D033F4">
        <w:rPr>
          <w:rFonts w:ascii="微软雅黑" w:eastAsia="微软雅黑" w:hAnsi="微软雅黑" w:cs="微软雅黑" w:hint="eastAsia"/>
        </w:rPr>
        <w:t>属性值可以使用</w:t>
      </w:r>
      <w:r w:rsidRPr="00D033F4">
        <w:t>@Value</w:t>
      </w:r>
      <w:r w:rsidRPr="00D033F4">
        <w:rPr>
          <w:rFonts w:ascii="微软雅黑" w:eastAsia="微软雅黑" w:hAnsi="微软雅黑" w:cs="微软雅黑" w:hint="eastAsia"/>
        </w:rPr>
        <w:t>注解直接注入到</w:t>
      </w:r>
      <w:r w:rsidRPr="00D033F4">
        <w:t>bean</w:t>
      </w:r>
      <w:r w:rsidRPr="00D033F4">
        <w:rPr>
          <w:rFonts w:ascii="微软雅黑" w:eastAsia="微软雅黑" w:hAnsi="微软雅黑" w:cs="微软雅黑" w:hint="eastAsia"/>
        </w:rPr>
        <w:t>中，可以通过</w:t>
      </w:r>
      <w:r w:rsidRPr="00D033F4">
        <w:t>Spring</w:t>
      </w:r>
      <w:r w:rsidRPr="00D033F4">
        <w:rPr>
          <w:rFonts w:ascii="微软雅黑" w:eastAsia="微软雅黑" w:hAnsi="微软雅黑" w:cs="微软雅黑" w:hint="eastAsia"/>
        </w:rPr>
        <w:t>的</w:t>
      </w:r>
      <w:r w:rsidRPr="00D033F4">
        <w:t>Environment</w:t>
      </w:r>
      <w:r w:rsidRPr="00D033F4">
        <w:rPr>
          <w:rFonts w:ascii="微软雅黑" w:eastAsia="微软雅黑" w:hAnsi="微软雅黑" w:cs="微软雅黑" w:hint="eastAsia"/>
        </w:rPr>
        <w:t>抽象来访问，也可以通过</w:t>
      </w:r>
      <w:r w:rsidRPr="00D033F4">
        <w:t>@ConfigurationProperties</w:t>
      </w:r>
      <w:r w:rsidRPr="00D033F4">
        <w:rPr>
          <w:rFonts w:ascii="微软雅黑" w:eastAsia="微软雅黑" w:hAnsi="微软雅黑" w:cs="微软雅黑" w:hint="eastAsia"/>
        </w:rPr>
        <w:t>绑定到结构化对象</w:t>
      </w:r>
      <w:r w:rsidR="00EB33E5">
        <w:rPr>
          <w:rFonts w:ascii="微软雅黑" w:eastAsia="微软雅黑" w:hAnsi="微软雅黑" w:cs="微软雅黑" w:hint="eastAsia"/>
          <w:lang w:eastAsia="zh-CN"/>
        </w:rPr>
        <w:t>(</w:t>
      </w:r>
      <w:hyperlink w:anchor="_bookmark109" w:history="1">
        <w:r w:rsidR="00EB33E5">
          <w:rPr>
            <w:color w:val="204060"/>
            <w:u w:val="single" w:color="204060"/>
          </w:rPr>
          <w:t>bound to</w:t>
        </w:r>
      </w:hyperlink>
      <w:r w:rsidR="00EB33E5">
        <w:rPr>
          <w:color w:val="204060"/>
        </w:rPr>
        <w:t xml:space="preserve"> </w:t>
      </w:r>
      <w:hyperlink w:anchor="_bookmark109" w:history="1">
        <w:r w:rsidR="00EB33E5">
          <w:rPr>
            <w:color w:val="204060"/>
            <w:u w:val="single" w:color="204060"/>
          </w:rPr>
          <w:t>structured objects</w:t>
        </w:r>
        <w:r w:rsidR="00EB33E5">
          <w:rPr>
            <w:color w:val="204060"/>
          </w:rPr>
          <w:t xml:space="preserve"> </w:t>
        </w:r>
      </w:hyperlink>
      <w:r w:rsidR="00EB33E5">
        <w:rPr>
          <w:rFonts w:ascii="微软雅黑" w:eastAsia="微软雅黑" w:hAnsi="微软雅黑" w:cs="微软雅黑" w:hint="eastAsia"/>
          <w:lang w:eastAsia="zh-CN"/>
        </w:rPr>
        <w:t>)</w:t>
      </w:r>
      <w:r w:rsidRPr="00D033F4">
        <w:rPr>
          <w:rFonts w:ascii="微软雅黑" w:eastAsia="微软雅黑" w:hAnsi="微软雅黑" w:cs="微软雅黑" w:hint="eastAsia"/>
        </w:rPr>
        <w:t>。</w:t>
      </w:r>
      <w:r w:rsidR="00EB33E5">
        <w:rPr>
          <w:rFonts w:ascii="微软雅黑" w:eastAsia="微软雅黑" w:hAnsi="微软雅黑" w:cs="微软雅黑" w:hint="eastAsia"/>
          <w:lang w:eastAsia="zh-CN"/>
        </w:rPr>
        <w:t xml:space="preserve"> </w:t>
      </w:r>
    </w:p>
    <w:p w:rsidR="005A4D71" w:rsidRDefault="00EB33E5" w:rsidP="00EB33E5">
      <w:pPr>
        <w:pStyle w:val="a3"/>
        <w:spacing w:before="209" w:line="271" w:lineRule="auto"/>
        <w:ind w:left="120" w:right="1431"/>
      </w:pPr>
      <w:r w:rsidRPr="00EB33E5">
        <w:t>Spring Boot</w:t>
      </w:r>
      <w:r w:rsidRPr="00EB33E5">
        <w:rPr>
          <w:rFonts w:ascii="微软雅黑" w:eastAsia="微软雅黑" w:hAnsi="微软雅黑" w:cs="微软雅黑" w:hint="eastAsia"/>
        </w:rPr>
        <w:t>使用了一个非常特殊的</w:t>
      </w:r>
      <w:r w:rsidRPr="00EB33E5">
        <w:t>PropertySource</w:t>
      </w:r>
      <w:r w:rsidRPr="00EB33E5">
        <w:rPr>
          <w:rFonts w:ascii="微软雅黑" w:eastAsia="微软雅黑" w:hAnsi="微软雅黑" w:cs="微软雅黑" w:hint="eastAsia"/>
        </w:rPr>
        <w:t>命令，该命令旨在允许</w:t>
      </w:r>
      <w:r>
        <w:rPr>
          <w:rFonts w:ascii="微软雅黑" w:eastAsia="微软雅黑" w:hAnsi="微软雅黑" w:cs="微软雅黑" w:hint="eastAsia"/>
          <w:lang w:eastAsia="zh-CN"/>
        </w:rPr>
        <w:t>合理</w:t>
      </w:r>
      <w:r w:rsidRPr="00EB33E5">
        <w:rPr>
          <w:rFonts w:ascii="微软雅黑" w:eastAsia="微软雅黑" w:hAnsi="微软雅黑" w:cs="微软雅黑" w:hint="eastAsia"/>
        </w:rPr>
        <w:t>的重写值。</w:t>
      </w:r>
      <w:r w:rsidRPr="00EB33E5">
        <w:t xml:space="preserve"> </w:t>
      </w:r>
      <w:r w:rsidRPr="00EB33E5">
        <w:rPr>
          <w:rFonts w:ascii="微软雅黑" w:eastAsia="微软雅黑" w:hAnsi="微软雅黑" w:cs="微软雅黑" w:hint="eastAsia"/>
        </w:rPr>
        <w:t>属性按以下顺序考虑：</w:t>
      </w:r>
    </w:p>
    <w:p w:rsidR="005A4D71" w:rsidRDefault="005A4D71">
      <w:pPr>
        <w:pStyle w:val="a3"/>
        <w:spacing w:before="6"/>
        <w:rPr>
          <w:sz w:val="21"/>
        </w:rPr>
      </w:pPr>
    </w:p>
    <w:p w:rsidR="005A4D71" w:rsidRDefault="00EB33E5" w:rsidP="00EB33E5">
      <w:pPr>
        <w:pStyle w:val="a4"/>
        <w:numPr>
          <w:ilvl w:val="0"/>
          <w:numId w:val="24"/>
        </w:numPr>
        <w:tabs>
          <w:tab w:val="left" w:pos="360"/>
          <w:tab w:val="left" w:pos="1406"/>
          <w:tab w:val="left" w:pos="2209"/>
          <w:tab w:val="left" w:pos="3167"/>
          <w:tab w:val="left" w:pos="4816"/>
          <w:tab w:val="left" w:pos="6243"/>
          <w:tab w:val="left" w:pos="6380"/>
        </w:tabs>
        <w:spacing w:before="0" w:line="271" w:lineRule="auto"/>
        <w:ind w:right="1437"/>
        <w:rPr>
          <w:sz w:val="20"/>
        </w:rPr>
      </w:pPr>
      <w:r w:rsidRPr="00EB33E5">
        <w:rPr>
          <w:rFonts w:hint="eastAsia"/>
        </w:rPr>
        <w:t>在您的主目录上开发</w:t>
      </w:r>
      <w:hyperlink w:anchor="_bookmark78" w:history="1">
        <w:r>
          <w:rPr>
            <w:color w:val="204060"/>
            <w:sz w:val="20"/>
            <w:u w:val="single" w:color="204060"/>
          </w:rPr>
          <w:t>Devtools</w:t>
        </w:r>
        <w:r>
          <w:rPr>
            <w:color w:val="204060"/>
            <w:sz w:val="20"/>
            <w:u w:val="single" w:color="204060"/>
          </w:rPr>
          <w:tab/>
          <w:t>global settings properties</w:t>
        </w:r>
      </w:hyperlink>
      <w:r w:rsidRPr="00EB33E5">
        <w:rPr>
          <w:rFonts w:hint="eastAsia"/>
        </w:rPr>
        <w:t>（当</w:t>
      </w:r>
      <w:r w:rsidRPr="00EB33E5">
        <w:t>devtools</w:t>
      </w:r>
      <w:r w:rsidRPr="00EB33E5">
        <w:rPr>
          <w:rFonts w:hint="eastAsia"/>
        </w:rPr>
        <w:t>处于活动状态时</w:t>
      </w:r>
      <w:r w:rsidRPr="00EB33E5">
        <w:rPr>
          <w:rFonts w:ascii="微软雅黑" w:eastAsia="微软雅黑" w:hAnsi="微软雅黑" w:cs="微软雅黑" w:hint="eastAsia"/>
        </w:rPr>
        <w:t>〜</w:t>
      </w:r>
      <w:r w:rsidRPr="00EB33E5">
        <w:t>/ .spring-boot- devtools.properties</w:t>
      </w:r>
      <w:r w:rsidRPr="00EB33E5">
        <w:rPr>
          <w:rFonts w:hint="eastAsia"/>
        </w:rPr>
        <w:t>）。</w:t>
      </w:r>
    </w:p>
    <w:p w:rsidR="005A4D71" w:rsidRDefault="005A4D71">
      <w:pPr>
        <w:pStyle w:val="a3"/>
      </w:pPr>
    </w:p>
    <w:p w:rsidR="005A4D71" w:rsidRPr="00EB33E5" w:rsidRDefault="00EB33E5" w:rsidP="00EB33E5">
      <w:pPr>
        <w:pStyle w:val="a4"/>
        <w:numPr>
          <w:ilvl w:val="0"/>
          <w:numId w:val="24"/>
        </w:numPr>
        <w:tabs>
          <w:tab w:val="left" w:pos="360"/>
          <w:tab w:val="left" w:pos="1406"/>
          <w:tab w:val="left" w:pos="2209"/>
          <w:tab w:val="left" w:pos="3167"/>
          <w:tab w:val="left" w:pos="4816"/>
          <w:tab w:val="left" w:pos="6243"/>
          <w:tab w:val="left" w:pos="6380"/>
        </w:tabs>
        <w:spacing w:before="0" w:line="271" w:lineRule="auto"/>
        <w:ind w:right="1437"/>
        <w:rPr>
          <w:sz w:val="20"/>
          <w:lang w:eastAsia="zh-CN"/>
        </w:rPr>
      </w:pPr>
      <w:r w:rsidRPr="00EB33E5">
        <w:rPr>
          <w:rFonts w:hint="eastAsia"/>
          <w:lang w:eastAsia="zh-CN"/>
        </w:rPr>
        <w:t>测试中的</w:t>
      </w:r>
      <w:hyperlink r:id="rId125">
        <w:r>
          <w:rPr>
            <w:rFonts w:ascii="Courier New"/>
            <w:color w:val="204060"/>
            <w:sz w:val="20"/>
            <w:u w:val="single" w:color="204060"/>
            <w:lang w:eastAsia="zh-CN"/>
          </w:rPr>
          <w:t>@TestPropertySource</w:t>
        </w:r>
        <w:r>
          <w:rPr>
            <w:rFonts w:ascii="Courier New"/>
            <w:color w:val="204060"/>
            <w:spacing w:val="-65"/>
            <w:sz w:val="20"/>
            <w:lang w:eastAsia="zh-CN"/>
          </w:rPr>
          <w:t xml:space="preserve"> </w:t>
        </w:r>
      </w:hyperlink>
      <w:r w:rsidRPr="00EB33E5">
        <w:rPr>
          <w:rFonts w:hint="eastAsia"/>
          <w:lang w:eastAsia="zh-CN"/>
        </w:rPr>
        <w:t>注释</w:t>
      </w:r>
      <w:r w:rsidR="00475295" w:rsidRPr="00EB33E5">
        <w:rPr>
          <w:sz w:val="20"/>
          <w:lang w:eastAsia="zh-CN"/>
        </w:rPr>
        <w:t>.</w:t>
      </w:r>
    </w:p>
    <w:p w:rsidR="005A4D71" w:rsidRDefault="005A4D71">
      <w:pPr>
        <w:pStyle w:val="a3"/>
        <w:spacing w:before="4"/>
        <w:rPr>
          <w:sz w:val="22"/>
          <w:lang w:eastAsia="zh-CN"/>
        </w:rPr>
      </w:pPr>
    </w:p>
    <w:p w:rsidR="005A4D71" w:rsidRDefault="00EB33E5" w:rsidP="00EB33E5">
      <w:pPr>
        <w:pStyle w:val="a4"/>
        <w:numPr>
          <w:ilvl w:val="0"/>
          <w:numId w:val="24"/>
        </w:numPr>
        <w:tabs>
          <w:tab w:val="left" w:pos="360"/>
        </w:tabs>
        <w:spacing w:before="0"/>
        <w:rPr>
          <w:sz w:val="20"/>
        </w:rPr>
      </w:pPr>
      <w:r w:rsidRPr="00EB33E5">
        <w:rPr>
          <w:rFonts w:hint="eastAsia"/>
        </w:rPr>
        <w:t>测试时</w:t>
      </w:r>
      <w:hyperlink r:id="rId126">
        <w:r>
          <w:rPr>
            <w:rFonts w:ascii="Courier New"/>
            <w:color w:val="204060"/>
            <w:sz w:val="20"/>
            <w:u w:val="single" w:color="204060"/>
          </w:rPr>
          <w:t>@</w:t>
        </w:r>
        <w:hyperlink r:id="rId127">
          <w:r>
            <w:rPr>
              <w:rFonts w:ascii="Courier New"/>
              <w:color w:val="204060"/>
              <w:sz w:val="20"/>
              <w:u w:val="single" w:color="204060"/>
            </w:rPr>
            <w:t>SpringBootTest#properties</w:t>
          </w:r>
          <w:r>
            <w:rPr>
              <w:rFonts w:ascii="Courier New"/>
              <w:color w:val="204060"/>
              <w:spacing w:val="-65"/>
              <w:sz w:val="20"/>
            </w:rPr>
            <w:t xml:space="preserve"> </w:t>
          </w:r>
        </w:hyperlink>
      </w:hyperlink>
      <w:r w:rsidRPr="00EB33E5">
        <w:rPr>
          <w:rFonts w:hint="eastAsia"/>
        </w:rPr>
        <w:t>注释属性</w:t>
      </w:r>
      <w:r w:rsidR="00475295">
        <w:rPr>
          <w:sz w:val="20"/>
        </w:rPr>
        <w:t>.</w:t>
      </w:r>
    </w:p>
    <w:p w:rsidR="005A4D71" w:rsidRDefault="005A4D71">
      <w:pPr>
        <w:pStyle w:val="a3"/>
        <w:spacing w:before="4"/>
        <w:rPr>
          <w:sz w:val="22"/>
        </w:rPr>
      </w:pPr>
    </w:p>
    <w:p w:rsidR="005A4D71" w:rsidRDefault="00EB33E5">
      <w:pPr>
        <w:pStyle w:val="a4"/>
        <w:numPr>
          <w:ilvl w:val="0"/>
          <w:numId w:val="24"/>
        </w:numPr>
        <w:tabs>
          <w:tab w:val="left" w:pos="360"/>
        </w:tabs>
        <w:spacing w:before="0"/>
        <w:rPr>
          <w:sz w:val="20"/>
        </w:rPr>
      </w:pPr>
      <w:r>
        <w:rPr>
          <w:rFonts w:asciiTheme="minorEastAsia" w:eastAsiaTheme="minorEastAsia" w:hAnsiTheme="minorEastAsia" w:hint="eastAsia"/>
          <w:sz w:val="20"/>
          <w:lang w:eastAsia="zh-CN"/>
        </w:rPr>
        <w:t>命令行参数</w:t>
      </w:r>
    </w:p>
    <w:p w:rsidR="005A4D71" w:rsidRDefault="005A4D71">
      <w:pPr>
        <w:pStyle w:val="a3"/>
        <w:spacing w:before="10"/>
        <w:rPr>
          <w:sz w:val="23"/>
        </w:rPr>
      </w:pPr>
    </w:p>
    <w:p w:rsidR="005A4D71" w:rsidRDefault="00EB33E5" w:rsidP="00EB33E5">
      <w:pPr>
        <w:pStyle w:val="a4"/>
        <w:numPr>
          <w:ilvl w:val="0"/>
          <w:numId w:val="24"/>
        </w:numPr>
        <w:tabs>
          <w:tab w:val="left" w:pos="360"/>
        </w:tabs>
        <w:spacing w:before="0" w:line="271" w:lineRule="auto"/>
        <w:ind w:right="1437"/>
        <w:rPr>
          <w:sz w:val="20"/>
        </w:rPr>
      </w:pPr>
      <w:r w:rsidRPr="00EB33E5">
        <w:rPr>
          <w:rFonts w:ascii="微软雅黑" w:eastAsia="微软雅黑" w:hAnsi="微软雅黑" w:cs="微软雅黑" w:hint="eastAsia"/>
          <w:sz w:val="20"/>
        </w:rPr>
        <w:t>来自</w:t>
      </w:r>
      <w:r w:rsidRPr="00EB33E5">
        <w:rPr>
          <w:sz w:val="20"/>
        </w:rPr>
        <w:t>SPRING_APPLICATION_JSON</w:t>
      </w:r>
      <w:r w:rsidRPr="00EB33E5">
        <w:rPr>
          <w:rFonts w:ascii="微软雅黑" w:eastAsia="微软雅黑" w:hAnsi="微软雅黑" w:cs="微软雅黑" w:hint="eastAsia"/>
          <w:sz w:val="20"/>
        </w:rPr>
        <w:t>的属性（嵌入在环境变量或系统属性中的内联</w:t>
      </w:r>
      <w:r w:rsidRPr="00EB33E5">
        <w:rPr>
          <w:sz w:val="20"/>
        </w:rPr>
        <w:t>JSON</w:t>
      </w:r>
      <w:r w:rsidRPr="00EB33E5">
        <w:rPr>
          <w:rFonts w:ascii="微软雅黑" w:eastAsia="微软雅黑" w:hAnsi="微软雅黑" w:cs="微软雅黑" w:hint="eastAsia"/>
          <w:sz w:val="20"/>
        </w:rPr>
        <w:t>）</w:t>
      </w:r>
    </w:p>
    <w:p w:rsidR="005A4D71" w:rsidRDefault="005A4D71">
      <w:pPr>
        <w:pStyle w:val="a3"/>
        <w:spacing w:before="6"/>
        <w:rPr>
          <w:sz w:val="21"/>
        </w:rPr>
      </w:pPr>
    </w:p>
    <w:p w:rsidR="005A4D71" w:rsidRDefault="00475295">
      <w:pPr>
        <w:pStyle w:val="a4"/>
        <w:numPr>
          <w:ilvl w:val="0"/>
          <w:numId w:val="24"/>
        </w:numPr>
        <w:tabs>
          <w:tab w:val="left" w:pos="360"/>
        </w:tabs>
        <w:spacing w:before="0"/>
        <w:rPr>
          <w:sz w:val="20"/>
        </w:rPr>
      </w:pPr>
      <w:r>
        <w:rPr>
          <w:rFonts w:ascii="Courier New"/>
          <w:sz w:val="20"/>
        </w:rPr>
        <w:t>ServletConfig</w:t>
      </w:r>
      <w:r>
        <w:rPr>
          <w:rFonts w:ascii="Courier New"/>
          <w:spacing w:val="-65"/>
          <w:sz w:val="20"/>
        </w:rPr>
        <w:t xml:space="preserve"> </w:t>
      </w:r>
      <w:r w:rsidR="00EB33E5">
        <w:rPr>
          <w:rFonts w:asciiTheme="minorEastAsia" w:eastAsiaTheme="minorEastAsia" w:hAnsiTheme="minorEastAsia" w:hint="eastAsia"/>
          <w:spacing w:val="-65"/>
          <w:sz w:val="20"/>
          <w:lang w:eastAsia="zh-CN"/>
        </w:rPr>
        <w:t>初始化参数</w:t>
      </w:r>
      <w:r>
        <w:rPr>
          <w:sz w:val="20"/>
        </w:rPr>
        <w:t>.</w:t>
      </w:r>
    </w:p>
    <w:p w:rsidR="005A4D71" w:rsidRDefault="005A4D71">
      <w:pPr>
        <w:pStyle w:val="a3"/>
        <w:spacing w:before="4"/>
        <w:rPr>
          <w:sz w:val="22"/>
        </w:rPr>
      </w:pPr>
    </w:p>
    <w:p w:rsidR="005A4D71" w:rsidRDefault="00475295">
      <w:pPr>
        <w:pStyle w:val="a4"/>
        <w:numPr>
          <w:ilvl w:val="0"/>
          <w:numId w:val="24"/>
        </w:numPr>
        <w:tabs>
          <w:tab w:val="left" w:pos="360"/>
        </w:tabs>
        <w:spacing w:before="0"/>
        <w:rPr>
          <w:sz w:val="20"/>
        </w:rPr>
      </w:pPr>
      <w:r>
        <w:rPr>
          <w:rFonts w:ascii="Courier New"/>
          <w:sz w:val="20"/>
        </w:rPr>
        <w:t>ServletContext</w:t>
      </w:r>
      <w:r>
        <w:rPr>
          <w:rFonts w:ascii="Courier New"/>
          <w:spacing w:val="-65"/>
          <w:sz w:val="20"/>
        </w:rPr>
        <w:t xml:space="preserve"> </w:t>
      </w:r>
      <w:r w:rsidR="00EB33E5">
        <w:rPr>
          <w:rFonts w:asciiTheme="minorEastAsia" w:eastAsiaTheme="minorEastAsia" w:hAnsiTheme="minorEastAsia" w:hint="eastAsia"/>
          <w:sz w:val="20"/>
          <w:lang w:eastAsia="zh-CN"/>
        </w:rPr>
        <w:t>初始化参数</w:t>
      </w:r>
      <w:r>
        <w:rPr>
          <w:sz w:val="20"/>
        </w:rPr>
        <w:t>.</w:t>
      </w:r>
    </w:p>
    <w:p w:rsidR="005A4D71" w:rsidRDefault="005A4D71">
      <w:pPr>
        <w:pStyle w:val="a3"/>
        <w:spacing w:before="4"/>
        <w:rPr>
          <w:sz w:val="22"/>
        </w:rPr>
      </w:pPr>
    </w:p>
    <w:p w:rsidR="005A4D71" w:rsidRDefault="00EB33E5">
      <w:pPr>
        <w:pStyle w:val="a4"/>
        <w:numPr>
          <w:ilvl w:val="0"/>
          <w:numId w:val="24"/>
        </w:numPr>
        <w:tabs>
          <w:tab w:val="left" w:pos="360"/>
        </w:tabs>
        <w:spacing w:before="0"/>
        <w:rPr>
          <w:sz w:val="20"/>
        </w:rPr>
      </w:pPr>
      <w:r>
        <w:rPr>
          <w:rFonts w:asciiTheme="minorEastAsia" w:eastAsiaTheme="minorEastAsia" w:hAnsiTheme="minorEastAsia" w:hint="eastAsia"/>
          <w:sz w:val="20"/>
          <w:lang w:eastAsia="zh-CN"/>
        </w:rPr>
        <w:t>来自</w:t>
      </w:r>
      <w:r w:rsidR="00475295">
        <w:rPr>
          <w:spacing w:val="-1"/>
          <w:sz w:val="20"/>
        </w:rPr>
        <w:t xml:space="preserve"> </w:t>
      </w:r>
      <w:r w:rsidR="00475295">
        <w:rPr>
          <w:rFonts w:ascii="Courier New"/>
          <w:sz w:val="20"/>
        </w:rPr>
        <w:t>java:comp/env</w:t>
      </w:r>
      <w:r>
        <w:rPr>
          <w:rFonts w:ascii="Courier New"/>
          <w:sz w:val="20"/>
        </w:rPr>
        <w:t xml:space="preserve"> </w:t>
      </w:r>
      <w:r>
        <w:rPr>
          <w:sz w:val="20"/>
        </w:rPr>
        <w:t xml:space="preserve">JNDI </w:t>
      </w:r>
      <w:r>
        <w:rPr>
          <w:rFonts w:asciiTheme="minorEastAsia" w:eastAsiaTheme="minorEastAsia" w:hAnsiTheme="minorEastAsia" w:hint="eastAsia"/>
          <w:sz w:val="20"/>
          <w:lang w:eastAsia="zh-CN"/>
        </w:rPr>
        <w:t>属性</w:t>
      </w:r>
      <w:r w:rsidR="00475295">
        <w:rPr>
          <w:sz w:val="20"/>
        </w:rPr>
        <w:t>.</w:t>
      </w:r>
    </w:p>
    <w:p w:rsidR="005A4D71" w:rsidRDefault="005A4D71">
      <w:pPr>
        <w:pStyle w:val="a3"/>
        <w:spacing w:before="4"/>
        <w:rPr>
          <w:sz w:val="22"/>
        </w:rPr>
      </w:pPr>
    </w:p>
    <w:p w:rsidR="005A4D71" w:rsidRDefault="00475295">
      <w:pPr>
        <w:pStyle w:val="a4"/>
        <w:numPr>
          <w:ilvl w:val="0"/>
          <w:numId w:val="24"/>
        </w:numPr>
        <w:tabs>
          <w:tab w:val="left" w:pos="360"/>
        </w:tabs>
        <w:spacing w:before="1"/>
        <w:rPr>
          <w:sz w:val="20"/>
        </w:rPr>
      </w:pPr>
      <w:r>
        <w:rPr>
          <w:sz w:val="20"/>
        </w:rPr>
        <w:t>Java System properties</w:t>
      </w:r>
      <w:r>
        <w:rPr>
          <w:spacing w:val="-1"/>
          <w:sz w:val="20"/>
        </w:rPr>
        <w:t xml:space="preserve"> </w:t>
      </w:r>
      <w:r>
        <w:rPr>
          <w:sz w:val="20"/>
        </w:rPr>
        <w:t>(</w:t>
      </w:r>
      <w:r>
        <w:rPr>
          <w:rFonts w:ascii="Courier New"/>
          <w:sz w:val="20"/>
        </w:rPr>
        <w:t>System.getProperties()</w:t>
      </w:r>
      <w:r>
        <w:rPr>
          <w:sz w:val="20"/>
        </w:rPr>
        <w:t>).</w:t>
      </w:r>
    </w:p>
    <w:p w:rsidR="005A4D71" w:rsidRDefault="005A4D71">
      <w:pPr>
        <w:pStyle w:val="a3"/>
        <w:spacing w:before="3"/>
        <w:rPr>
          <w:sz w:val="22"/>
        </w:rPr>
      </w:pPr>
    </w:p>
    <w:p w:rsidR="005A4D71" w:rsidRDefault="00475295">
      <w:pPr>
        <w:pStyle w:val="a4"/>
        <w:numPr>
          <w:ilvl w:val="0"/>
          <w:numId w:val="24"/>
        </w:numPr>
        <w:tabs>
          <w:tab w:val="left" w:pos="400"/>
        </w:tabs>
        <w:spacing w:before="1"/>
        <w:ind w:left="399" w:hanging="279"/>
        <w:rPr>
          <w:sz w:val="20"/>
        </w:rPr>
      </w:pPr>
      <w:r>
        <w:rPr>
          <w:sz w:val="20"/>
        </w:rPr>
        <w:t xml:space="preserve">OS </w:t>
      </w:r>
      <w:r w:rsidR="00EB33E5">
        <w:rPr>
          <w:rFonts w:asciiTheme="minorEastAsia" w:eastAsiaTheme="minorEastAsia" w:hAnsiTheme="minorEastAsia" w:hint="eastAsia"/>
          <w:sz w:val="20"/>
          <w:lang w:eastAsia="zh-CN"/>
        </w:rPr>
        <w:t>环境变量</w:t>
      </w:r>
      <w:r>
        <w:rPr>
          <w:sz w:val="20"/>
        </w:rPr>
        <w:t>.</w:t>
      </w:r>
    </w:p>
    <w:p w:rsidR="005A4D71" w:rsidRDefault="005A4D71">
      <w:pPr>
        <w:pStyle w:val="a3"/>
        <w:spacing w:before="10"/>
        <w:rPr>
          <w:sz w:val="23"/>
        </w:rPr>
      </w:pPr>
    </w:p>
    <w:p w:rsidR="005A4D71" w:rsidRDefault="00EB33E5" w:rsidP="00EB33E5">
      <w:pPr>
        <w:pStyle w:val="a4"/>
        <w:numPr>
          <w:ilvl w:val="0"/>
          <w:numId w:val="24"/>
        </w:numPr>
        <w:tabs>
          <w:tab w:val="left" w:pos="400"/>
        </w:tabs>
        <w:spacing w:before="1"/>
        <w:rPr>
          <w:sz w:val="20"/>
        </w:rPr>
      </w:pPr>
      <w:r w:rsidRPr="00EB33E5">
        <w:rPr>
          <w:sz w:val="20"/>
        </w:rPr>
        <w:t>RandomValuePropertySource</w:t>
      </w:r>
      <w:r w:rsidRPr="00EB33E5">
        <w:rPr>
          <w:rFonts w:ascii="微软雅黑" w:eastAsia="微软雅黑" w:hAnsi="微软雅黑" w:cs="微软雅黑" w:hint="eastAsia"/>
          <w:sz w:val="20"/>
        </w:rPr>
        <w:t>只具有随机的属性</w:t>
      </w:r>
      <w:r w:rsidRPr="00EB33E5">
        <w:rPr>
          <w:sz w:val="20"/>
        </w:rPr>
        <w:t>*</w:t>
      </w:r>
      <w:r w:rsidRPr="00EB33E5">
        <w:rPr>
          <w:rFonts w:ascii="微软雅黑" w:eastAsia="微软雅黑" w:hAnsi="微软雅黑" w:cs="微软雅黑" w:hint="eastAsia"/>
          <w:sz w:val="20"/>
        </w:rPr>
        <w:t>。</w:t>
      </w:r>
    </w:p>
    <w:p w:rsidR="005A4D71" w:rsidRDefault="005A4D71">
      <w:pPr>
        <w:pStyle w:val="a3"/>
        <w:spacing w:before="4"/>
        <w:rPr>
          <w:sz w:val="22"/>
        </w:rPr>
      </w:pPr>
    </w:p>
    <w:p w:rsidR="005A4D71" w:rsidRDefault="00297392">
      <w:pPr>
        <w:pStyle w:val="a4"/>
        <w:numPr>
          <w:ilvl w:val="0"/>
          <w:numId w:val="24"/>
        </w:numPr>
        <w:tabs>
          <w:tab w:val="left" w:pos="400"/>
          <w:tab w:val="left" w:pos="1890"/>
          <w:tab w:val="left" w:pos="3077"/>
          <w:tab w:val="left" w:pos="4196"/>
          <w:tab w:val="left" w:pos="5071"/>
          <w:tab w:val="left" w:pos="5469"/>
          <w:tab w:val="left" w:pos="6088"/>
          <w:tab w:val="left" w:pos="7186"/>
          <w:tab w:val="left" w:pos="7638"/>
        </w:tabs>
        <w:spacing w:before="0"/>
        <w:ind w:left="399" w:hanging="279"/>
        <w:rPr>
          <w:rFonts w:ascii="Courier New"/>
          <w:sz w:val="20"/>
        </w:rPr>
      </w:pPr>
      <w:hyperlink w:anchor="_bookmark101" w:history="1">
        <w:r w:rsidR="00475295">
          <w:rPr>
            <w:color w:val="204060"/>
            <w:sz w:val="20"/>
            <w:u w:val="single" w:color="204060"/>
          </w:rPr>
          <w:t>Profile-specific</w:t>
        </w:r>
        <w:r w:rsidR="00475295">
          <w:rPr>
            <w:color w:val="204060"/>
            <w:sz w:val="20"/>
            <w:u w:val="single" w:color="204060"/>
          </w:rPr>
          <w:tab/>
          <w:t>application</w:t>
        </w:r>
        <w:r w:rsidR="00475295">
          <w:rPr>
            <w:color w:val="204060"/>
            <w:sz w:val="20"/>
            <w:u w:val="single" w:color="204060"/>
          </w:rPr>
          <w:tab/>
          <w:t>properties</w:t>
        </w:r>
      </w:hyperlink>
      <w:r w:rsidR="00475295">
        <w:rPr>
          <w:color w:val="204060"/>
          <w:sz w:val="20"/>
        </w:rPr>
        <w:tab/>
      </w:r>
      <w:r w:rsidR="00475295">
        <w:rPr>
          <w:sz w:val="20"/>
        </w:rPr>
        <w:t>outside</w:t>
      </w:r>
      <w:r w:rsidR="00475295">
        <w:rPr>
          <w:sz w:val="20"/>
        </w:rPr>
        <w:tab/>
        <w:t>of</w:t>
      </w:r>
      <w:r w:rsidR="00475295">
        <w:rPr>
          <w:sz w:val="20"/>
        </w:rPr>
        <w:tab/>
        <w:t>your</w:t>
      </w:r>
      <w:r w:rsidR="00475295">
        <w:rPr>
          <w:sz w:val="20"/>
        </w:rPr>
        <w:tab/>
        <w:t>packaged</w:t>
      </w:r>
      <w:r w:rsidR="00475295">
        <w:rPr>
          <w:sz w:val="20"/>
        </w:rPr>
        <w:tab/>
        <w:t>jar</w:t>
      </w:r>
      <w:r w:rsidR="00475295">
        <w:rPr>
          <w:sz w:val="20"/>
        </w:rPr>
        <w:tab/>
        <w:t>(</w:t>
      </w:r>
      <w:r w:rsidR="00475295">
        <w:rPr>
          <w:rFonts w:ascii="Courier New"/>
          <w:sz w:val="20"/>
        </w:rPr>
        <w:t>application-</w:t>
      </w:r>
    </w:p>
    <w:p w:rsidR="005A4D71" w:rsidRDefault="00475295">
      <w:pPr>
        <w:pStyle w:val="a3"/>
        <w:spacing w:before="32"/>
        <w:ind w:left="360"/>
      </w:pPr>
      <w:r>
        <w:rPr>
          <w:rFonts w:ascii="Courier New"/>
        </w:rPr>
        <w:t>{profile}.properties</w:t>
      </w:r>
      <w:r>
        <w:rPr>
          <w:rFonts w:ascii="Courier New"/>
          <w:spacing w:val="-65"/>
        </w:rPr>
        <w:t xml:space="preserve"> </w:t>
      </w:r>
      <w:r>
        <w:t>and YAML variants)</w:t>
      </w:r>
    </w:p>
    <w:p w:rsidR="005A4D71" w:rsidRDefault="005A4D71">
      <w:pPr>
        <w:pStyle w:val="a3"/>
        <w:spacing w:before="4"/>
        <w:rPr>
          <w:sz w:val="22"/>
        </w:rPr>
      </w:pPr>
    </w:p>
    <w:p w:rsidR="005A4D71" w:rsidRDefault="00297392">
      <w:pPr>
        <w:pStyle w:val="a4"/>
        <w:numPr>
          <w:ilvl w:val="0"/>
          <w:numId w:val="24"/>
        </w:numPr>
        <w:tabs>
          <w:tab w:val="left" w:pos="400"/>
          <w:tab w:val="left" w:pos="1964"/>
          <w:tab w:val="left" w:pos="3225"/>
          <w:tab w:val="left" w:pos="4419"/>
          <w:tab w:val="left" w:pos="5591"/>
          <w:tab w:val="left" w:pos="6418"/>
          <w:tab w:val="left" w:pos="7112"/>
          <w:tab w:val="left" w:pos="7639"/>
        </w:tabs>
        <w:spacing w:before="0"/>
        <w:ind w:left="399" w:hanging="279"/>
        <w:rPr>
          <w:rFonts w:ascii="Courier New"/>
          <w:sz w:val="20"/>
        </w:rPr>
      </w:pPr>
      <w:hyperlink w:anchor="_bookmark101" w:history="1">
        <w:r w:rsidR="00475295">
          <w:rPr>
            <w:color w:val="204060"/>
            <w:sz w:val="20"/>
            <w:u w:val="single" w:color="204060"/>
          </w:rPr>
          <w:t>Profile-specific</w:t>
        </w:r>
        <w:r w:rsidR="00475295">
          <w:rPr>
            <w:color w:val="204060"/>
            <w:sz w:val="20"/>
            <w:u w:val="single" w:color="204060"/>
          </w:rPr>
          <w:tab/>
          <w:t>application</w:t>
        </w:r>
        <w:r w:rsidR="00475295">
          <w:rPr>
            <w:color w:val="204060"/>
            <w:sz w:val="20"/>
            <w:u w:val="single" w:color="204060"/>
          </w:rPr>
          <w:tab/>
          <w:t>properties</w:t>
        </w:r>
      </w:hyperlink>
      <w:r w:rsidR="00475295">
        <w:rPr>
          <w:color w:val="204060"/>
          <w:sz w:val="20"/>
        </w:rPr>
        <w:tab/>
      </w:r>
      <w:r w:rsidR="00475295">
        <w:rPr>
          <w:sz w:val="20"/>
        </w:rPr>
        <w:t>packaged</w:t>
      </w:r>
      <w:r w:rsidR="00475295">
        <w:rPr>
          <w:sz w:val="20"/>
        </w:rPr>
        <w:tab/>
        <w:t>inside</w:t>
      </w:r>
      <w:r w:rsidR="00475295">
        <w:rPr>
          <w:sz w:val="20"/>
        </w:rPr>
        <w:tab/>
        <w:t>your</w:t>
      </w:r>
      <w:r w:rsidR="00475295">
        <w:rPr>
          <w:sz w:val="20"/>
        </w:rPr>
        <w:tab/>
        <w:t>jar</w:t>
      </w:r>
      <w:r w:rsidR="00475295">
        <w:rPr>
          <w:sz w:val="20"/>
        </w:rPr>
        <w:tab/>
        <w:t>(</w:t>
      </w:r>
      <w:r w:rsidR="00475295">
        <w:rPr>
          <w:rFonts w:ascii="Courier New"/>
          <w:sz w:val="20"/>
        </w:rPr>
        <w:t>application-</w:t>
      </w:r>
    </w:p>
    <w:p w:rsidR="005A4D71" w:rsidRDefault="00475295">
      <w:pPr>
        <w:pStyle w:val="a3"/>
        <w:spacing w:before="33"/>
        <w:ind w:left="360"/>
      </w:pPr>
      <w:r>
        <w:rPr>
          <w:rFonts w:ascii="Courier New"/>
        </w:rPr>
        <w:t>{profile}.properties</w:t>
      </w:r>
      <w:r>
        <w:rPr>
          <w:rFonts w:ascii="Courier New"/>
          <w:spacing w:val="-65"/>
        </w:rPr>
        <w:t xml:space="preserve"> </w:t>
      </w:r>
      <w:r>
        <w:t>and YAML variants)</w:t>
      </w:r>
    </w:p>
    <w:p w:rsidR="005A4D71" w:rsidRDefault="005A4D71">
      <w:pPr>
        <w:pStyle w:val="a3"/>
        <w:spacing w:before="4"/>
        <w:rPr>
          <w:sz w:val="22"/>
        </w:rPr>
      </w:pPr>
    </w:p>
    <w:p w:rsidR="005A4D71" w:rsidRDefault="00475295">
      <w:pPr>
        <w:pStyle w:val="a4"/>
        <w:numPr>
          <w:ilvl w:val="0"/>
          <w:numId w:val="24"/>
        </w:numPr>
        <w:tabs>
          <w:tab w:val="left" w:pos="400"/>
        </w:tabs>
        <w:spacing w:before="0" w:line="271" w:lineRule="auto"/>
        <w:ind w:right="1437"/>
        <w:rPr>
          <w:sz w:val="20"/>
        </w:rPr>
      </w:pPr>
      <w:r>
        <w:rPr>
          <w:sz w:val="20"/>
        </w:rPr>
        <w:t>Application  properties  outside  of  your  packaged  jar  (</w:t>
      </w:r>
      <w:r>
        <w:rPr>
          <w:rFonts w:ascii="Courier New"/>
          <w:sz w:val="20"/>
        </w:rPr>
        <w:t xml:space="preserve">application.properties </w:t>
      </w:r>
      <w:r>
        <w:rPr>
          <w:sz w:val="20"/>
        </w:rPr>
        <w:t>and   YAML variants).</w:t>
      </w:r>
    </w:p>
    <w:p w:rsidR="005A4D71" w:rsidRDefault="005A4D71">
      <w:pPr>
        <w:pStyle w:val="a3"/>
        <w:spacing w:before="6"/>
        <w:rPr>
          <w:sz w:val="21"/>
        </w:rPr>
      </w:pPr>
    </w:p>
    <w:p w:rsidR="00A4440A" w:rsidRDefault="00475295">
      <w:pPr>
        <w:pStyle w:val="a4"/>
        <w:numPr>
          <w:ilvl w:val="0"/>
          <w:numId w:val="24"/>
        </w:numPr>
        <w:tabs>
          <w:tab w:val="left" w:pos="400"/>
        </w:tabs>
        <w:spacing w:before="0" w:line="489" w:lineRule="auto"/>
        <w:ind w:left="120" w:right="1447" w:firstLine="0"/>
        <w:rPr>
          <w:sz w:val="20"/>
        </w:rPr>
      </w:pPr>
      <w:r>
        <w:rPr>
          <w:sz w:val="20"/>
        </w:rPr>
        <w:t>Application properties packaged inside your jar (</w:t>
      </w:r>
      <w:r>
        <w:rPr>
          <w:rFonts w:ascii="Courier New"/>
          <w:sz w:val="20"/>
        </w:rPr>
        <w:t xml:space="preserve">application.properties </w:t>
      </w:r>
      <w:r>
        <w:rPr>
          <w:sz w:val="20"/>
        </w:rPr>
        <w:t>and YAML variants).</w:t>
      </w:r>
    </w:p>
    <w:p w:rsidR="00A4440A" w:rsidRPr="00A4440A" w:rsidRDefault="00A4440A" w:rsidP="00A4440A">
      <w:pPr>
        <w:pStyle w:val="a4"/>
        <w:rPr>
          <w:sz w:val="20"/>
        </w:rPr>
      </w:pPr>
    </w:p>
    <w:p w:rsidR="005A4D71" w:rsidRDefault="00297392">
      <w:pPr>
        <w:pStyle w:val="a4"/>
        <w:numPr>
          <w:ilvl w:val="0"/>
          <w:numId w:val="24"/>
        </w:numPr>
        <w:tabs>
          <w:tab w:val="left" w:pos="400"/>
        </w:tabs>
        <w:spacing w:before="0" w:line="489" w:lineRule="auto"/>
        <w:ind w:left="120" w:right="1447" w:firstLine="0"/>
        <w:rPr>
          <w:sz w:val="20"/>
        </w:rPr>
      </w:pPr>
      <w:hyperlink r:id="rId128">
        <w:r w:rsidR="00475295">
          <w:rPr>
            <w:rFonts w:ascii="Courier New"/>
            <w:color w:val="204060"/>
            <w:spacing w:val="-3"/>
            <w:sz w:val="20"/>
            <w:u w:val="single" w:color="204060"/>
          </w:rPr>
          <w:t>@PropertySource</w:t>
        </w:r>
        <w:r w:rsidR="00475295">
          <w:rPr>
            <w:rFonts w:ascii="Courier New"/>
            <w:color w:val="204060"/>
            <w:spacing w:val="-65"/>
            <w:sz w:val="20"/>
          </w:rPr>
          <w:t xml:space="preserve"> </w:t>
        </w:r>
      </w:hyperlink>
      <w:r w:rsidR="00475295">
        <w:rPr>
          <w:sz w:val="20"/>
        </w:rPr>
        <w:t>annotations on your</w:t>
      </w:r>
      <w:r w:rsidR="00475295">
        <w:rPr>
          <w:spacing w:val="-1"/>
          <w:sz w:val="20"/>
        </w:rPr>
        <w:t xml:space="preserve"> </w:t>
      </w:r>
      <w:r w:rsidR="00475295">
        <w:rPr>
          <w:rFonts w:ascii="Courier New"/>
          <w:sz w:val="20"/>
        </w:rPr>
        <w:t>@Configuration</w:t>
      </w:r>
      <w:r w:rsidR="00475295">
        <w:rPr>
          <w:rFonts w:ascii="Courier New"/>
          <w:spacing w:val="-65"/>
          <w:sz w:val="20"/>
        </w:rPr>
        <w:t xml:space="preserve"> </w:t>
      </w:r>
      <w:r w:rsidR="00475295">
        <w:rPr>
          <w:sz w:val="20"/>
        </w:rPr>
        <w:t>classes.</w:t>
      </w:r>
    </w:p>
    <w:p w:rsidR="005A4D71" w:rsidRDefault="00475295">
      <w:pPr>
        <w:pStyle w:val="a3"/>
        <w:spacing w:before="36"/>
        <w:ind w:left="120"/>
      </w:pPr>
      <w:r>
        <w:t xml:space="preserve">17.Default properties (specified using </w:t>
      </w:r>
      <w:r>
        <w:rPr>
          <w:rFonts w:ascii="Courier New"/>
        </w:rPr>
        <w:t>SpringApplication.setDefaultProperties</w:t>
      </w:r>
      <w:r>
        <w:t>).</w:t>
      </w:r>
    </w:p>
    <w:p w:rsidR="005A4D71" w:rsidRDefault="005A4D71">
      <w:pPr>
        <w:pStyle w:val="a3"/>
        <w:spacing w:before="3"/>
        <w:rPr>
          <w:sz w:val="22"/>
        </w:rPr>
      </w:pPr>
    </w:p>
    <w:p w:rsidR="005A4D71" w:rsidRDefault="00A4440A">
      <w:pPr>
        <w:pStyle w:val="a3"/>
        <w:spacing w:before="1"/>
        <w:ind w:left="120"/>
      </w:pPr>
      <w:r w:rsidRPr="00A4440A">
        <w:rPr>
          <w:rFonts w:ascii="微软雅黑" w:eastAsia="微软雅黑" w:hAnsi="微软雅黑" w:cs="微软雅黑" w:hint="eastAsia"/>
        </w:rPr>
        <w:t>为了提供一个具体的例子，假设你开发了一个使用</w:t>
      </w:r>
      <w:r w:rsidRPr="00A4440A">
        <w:t>name</w:t>
      </w:r>
      <w:r w:rsidRPr="00A4440A">
        <w:rPr>
          <w:rFonts w:ascii="微软雅黑" w:eastAsia="微软雅黑" w:hAnsi="微软雅黑" w:cs="微软雅黑" w:hint="eastAsia"/>
        </w:rPr>
        <w:t>属性的</w:t>
      </w:r>
      <w:r w:rsidRPr="00A4440A">
        <w:t>@Component</w:t>
      </w:r>
      <w:r w:rsidRPr="00A4440A">
        <w:rPr>
          <w:rFonts w:ascii="微软雅黑" w:eastAsia="微软雅黑" w:hAnsi="微软雅黑" w:cs="微软雅黑" w:hint="eastAsia"/>
        </w:rPr>
        <w:t>：</w:t>
      </w:r>
    </w:p>
    <w:p w:rsidR="005A4D71" w:rsidRDefault="00297392">
      <w:pPr>
        <w:pStyle w:val="a3"/>
        <w:spacing w:before="3"/>
        <w:rPr>
          <w:sz w:val="11"/>
        </w:rPr>
      </w:pPr>
      <w:r>
        <w:pict>
          <v:group id="_x0000_s4862" style="position:absolute;margin-left:75.5pt;margin-top:8.45pt;width:444.3pt;height:23.2pt;z-index:251321856;mso-wrap-distance-left:0;mso-wrap-distance-right:0;mso-position-horizontal-relative:page" coordorigin="1510,169" coordsize="8886,464">
            <v:line id="_x0000_s4866" style="position:absolute" from="1510,170" to="10396,170" strokecolor="#444" strokeweight=".1pt"/>
            <v:line id="_x0000_s4865" style="position:absolute" from="10395,170" to="10395,633" strokecolor="#444" strokeweight=".1pt"/>
            <v:line id="_x0000_s4864" style="position:absolute" from="1511,170" to="1511,633" strokecolor="#444" strokeweight=".1pt"/>
            <v:shape id="_x0000_s4863" type="#_x0000_t202" style="position:absolute;left:1512;top:170;width:8882;height:462" fillcolor="#f0f0f0" stroked="f">
              <v:textbox style="mso-next-textbox:#_x0000_s4863" inset="0,0,0,0">
                <w:txbxContent>
                  <w:p w:rsidR="00B67961" w:rsidRDefault="00B67961">
                    <w:pPr>
                      <w:spacing w:before="84"/>
                      <w:ind w:left="70"/>
                      <w:rPr>
                        <w:rFonts w:ascii="Courier New"/>
                        <w:sz w:val="14"/>
                      </w:rPr>
                    </w:pPr>
                    <w:r>
                      <w:rPr>
                        <w:rFonts w:ascii="Courier New"/>
                        <w:b/>
                        <w:color w:val="7E0054"/>
                        <w:sz w:val="14"/>
                      </w:rPr>
                      <w:t xml:space="preserve">import </w:t>
                    </w:r>
                    <w:r>
                      <w:rPr>
                        <w:rFonts w:ascii="Courier New"/>
                        <w:sz w:val="14"/>
                      </w:rPr>
                      <w:t>org.springframework.stereotype.*</w:t>
                    </w:r>
                  </w:p>
                  <w:p w:rsidR="00B67961" w:rsidRDefault="00B67961">
                    <w:pPr>
                      <w:spacing w:before="38"/>
                      <w:ind w:left="70"/>
                      <w:rPr>
                        <w:rFonts w:ascii="Courier New"/>
                        <w:sz w:val="14"/>
                      </w:rPr>
                    </w:pPr>
                    <w:r>
                      <w:rPr>
                        <w:rFonts w:ascii="Courier New"/>
                        <w:b/>
                        <w:color w:val="7E0054"/>
                        <w:sz w:val="14"/>
                      </w:rPr>
                      <w:t xml:space="preserve">import </w:t>
                    </w:r>
                    <w:r>
                      <w:rPr>
                        <w:rFonts w:ascii="Courier New"/>
                        <w:sz w:val="14"/>
                      </w:rPr>
                      <w:t>org.springframework.beans.factory.annotation.*</w:t>
                    </w:r>
                  </w:p>
                </w:txbxContent>
              </v:textbox>
            </v:shape>
            <w10:wrap type="topAndBottom" anchorx="page"/>
          </v:group>
        </w:pict>
      </w:r>
    </w:p>
    <w:p w:rsidR="005A4D71" w:rsidRDefault="00297392">
      <w:pPr>
        <w:pStyle w:val="a3"/>
        <w:ind w:left="190"/>
      </w:pPr>
      <w:r>
        <w:pict>
          <v:group id="_x0000_s4857" style="width:444.3pt;height:101.6pt;mso-position-horizontal-relative:char;mso-position-vertical-relative:line" coordsize="8886,2032">
            <v:line id="_x0000_s4861" style="position:absolute" from="8885,0" to="8885,2031" strokecolor="#444" strokeweight=".1pt"/>
            <v:line id="_x0000_s4860" style="position:absolute" from="1,2031" to="8885,2031" strokecolor="#444" strokeweight=".1pt"/>
            <v:line id="_x0000_s4859" style="position:absolute" from="1,0" to="1,2031" strokecolor="#444" strokeweight=".1pt"/>
            <v:shape id="_x0000_s4858" type="#_x0000_t202" style="position:absolute;left:2;width:8882;height:2030" fillcolor="#f0f0f0" stroked="f">
              <v:textbox style="mso-next-textbox:#_x0000_s4858" inset="0,0,0,0">
                <w:txbxContent>
                  <w:p w:rsidR="00B67961" w:rsidRDefault="00B67961">
                    <w:pPr>
                      <w:spacing w:before="3"/>
                      <w:rPr>
                        <w:sz w:val="18"/>
                      </w:rPr>
                    </w:pPr>
                  </w:p>
                  <w:p w:rsidR="00B67961" w:rsidRDefault="00B67961">
                    <w:pPr>
                      <w:ind w:left="70"/>
                      <w:rPr>
                        <w:rFonts w:ascii="Courier New"/>
                        <w:sz w:val="14"/>
                      </w:rPr>
                    </w:pPr>
                    <w:r>
                      <w:rPr>
                        <w:rFonts w:ascii="Courier New"/>
                        <w:color w:val="808080"/>
                        <w:sz w:val="14"/>
                      </w:rPr>
                      <w:t>@Component</w:t>
                    </w:r>
                  </w:p>
                  <w:p w:rsidR="00B67961" w:rsidRDefault="00B67961">
                    <w:pPr>
                      <w:spacing w:before="38"/>
                      <w:ind w:left="70"/>
                      <w:rPr>
                        <w:rFonts w:ascii="Courier New"/>
                        <w:sz w:val="14"/>
                      </w:rPr>
                    </w:pPr>
                    <w:r>
                      <w:rPr>
                        <w:rFonts w:ascii="Courier New"/>
                        <w:b/>
                        <w:color w:val="7E0054"/>
                        <w:sz w:val="14"/>
                      </w:rPr>
                      <w:t xml:space="preserve">public class </w:t>
                    </w:r>
                    <w:r>
                      <w:rPr>
                        <w:rFonts w:ascii="Courier New"/>
                        <w:sz w:val="14"/>
                      </w:rPr>
                      <w:t>MyBean {</w:t>
                    </w:r>
                  </w:p>
                  <w:p w:rsidR="00B67961" w:rsidRDefault="00B67961">
                    <w:pPr>
                      <w:spacing w:before="3"/>
                      <w:rPr>
                        <w:sz w:val="20"/>
                      </w:rPr>
                    </w:pPr>
                  </w:p>
                  <w:p w:rsidR="00B67961" w:rsidRDefault="00B67961">
                    <w:pPr>
                      <w:ind w:left="406"/>
                      <w:rPr>
                        <w:rFonts w:ascii="Courier New"/>
                        <w:sz w:val="14"/>
                      </w:rPr>
                    </w:pPr>
                    <w:r>
                      <w:rPr>
                        <w:rFonts w:ascii="Courier New"/>
                        <w:color w:val="808080"/>
                        <w:sz w:val="14"/>
                      </w:rPr>
                      <w:t>@Value("${name}")</w:t>
                    </w:r>
                  </w:p>
                  <w:p w:rsidR="00B67961" w:rsidRDefault="00B67961">
                    <w:pPr>
                      <w:spacing w:before="37"/>
                      <w:ind w:left="406"/>
                      <w:rPr>
                        <w:rFonts w:ascii="Courier New"/>
                        <w:sz w:val="14"/>
                      </w:rPr>
                    </w:pPr>
                    <w:r>
                      <w:rPr>
                        <w:rFonts w:ascii="Courier New"/>
                        <w:b/>
                        <w:color w:val="7E0054"/>
                        <w:sz w:val="14"/>
                      </w:rPr>
                      <w:t xml:space="preserve">private </w:t>
                    </w:r>
                    <w:r>
                      <w:rPr>
                        <w:rFonts w:ascii="Courier New"/>
                        <w:sz w:val="14"/>
                      </w:rPr>
                      <w:t>String name;</w:t>
                    </w:r>
                  </w:p>
                  <w:p w:rsidR="00B67961" w:rsidRDefault="00B67961">
                    <w:pPr>
                      <w:spacing w:before="4"/>
                      <w:rPr>
                        <w:sz w:val="20"/>
                      </w:rPr>
                    </w:pPr>
                  </w:p>
                  <w:p w:rsidR="00B67961" w:rsidRDefault="00B67961">
                    <w:pPr>
                      <w:ind w:left="406"/>
                      <w:rPr>
                        <w:rFonts w:ascii="Courier New"/>
                        <w:i/>
                        <w:sz w:val="14"/>
                      </w:rPr>
                    </w:pPr>
                    <w:r>
                      <w:rPr>
                        <w:rFonts w:ascii="Courier New"/>
                        <w:i/>
                        <w:color w:val="3F5EBE"/>
                        <w:sz w:val="14"/>
                      </w:rPr>
                      <w:t>// ...</w:t>
                    </w:r>
                  </w:p>
                  <w:p w:rsidR="00B67961" w:rsidRDefault="00B67961">
                    <w:pPr>
                      <w:spacing w:before="3"/>
                      <w:rPr>
                        <w:sz w:val="20"/>
                      </w:rPr>
                    </w:pPr>
                  </w:p>
                  <w:p w:rsidR="00B67961" w:rsidRDefault="00B67961">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3"/>
        <w:rPr>
          <w:sz w:val="8"/>
        </w:rPr>
      </w:pPr>
    </w:p>
    <w:p w:rsidR="005A4D71" w:rsidRDefault="00AD2E11" w:rsidP="00AD2E11">
      <w:pPr>
        <w:pStyle w:val="a3"/>
        <w:spacing w:before="94" w:line="271" w:lineRule="auto"/>
        <w:ind w:left="120" w:right="1437"/>
        <w:jc w:val="both"/>
        <w:rPr>
          <w:sz w:val="19"/>
        </w:rPr>
      </w:pPr>
      <w:r w:rsidRPr="00AD2E11">
        <w:rPr>
          <w:rFonts w:ascii="微软雅黑" w:eastAsia="微软雅黑" w:hAnsi="微软雅黑" w:cs="微软雅黑" w:hint="eastAsia"/>
        </w:rPr>
        <w:t>在您的应用程序类路径中（例如，在您的</w:t>
      </w:r>
      <w:r w:rsidRPr="00AD2E11">
        <w:t>jar</w:t>
      </w:r>
      <w:r w:rsidRPr="00AD2E11">
        <w:rPr>
          <w:rFonts w:ascii="微软雅黑" w:eastAsia="微软雅黑" w:hAnsi="微软雅黑" w:cs="微软雅黑" w:hint="eastAsia"/>
        </w:rPr>
        <w:t>中），您可以拥有一个</w:t>
      </w:r>
      <w:r w:rsidRPr="00AD2E11">
        <w:t>application.properties</w:t>
      </w:r>
      <w:r w:rsidRPr="00AD2E11">
        <w:rPr>
          <w:rFonts w:ascii="微软雅黑" w:eastAsia="微软雅黑" w:hAnsi="微软雅黑" w:cs="微软雅黑" w:hint="eastAsia"/>
        </w:rPr>
        <w:t>，为名称提供一个合理的默认属性值。</w:t>
      </w:r>
      <w:r w:rsidRPr="00AD2E11">
        <w:t xml:space="preserve"> </w:t>
      </w:r>
      <w:r w:rsidRPr="00AD2E11">
        <w:rPr>
          <w:rFonts w:ascii="微软雅黑" w:eastAsia="微软雅黑" w:hAnsi="微软雅黑" w:cs="微软雅黑" w:hint="eastAsia"/>
        </w:rPr>
        <w:t>在新环境中运行时，可以在</w:t>
      </w:r>
      <w:r w:rsidRPr="00AD2E11">
        <w:t>jar</w:t>
      </w:r>
      <w:r w:rsidRPr="00AD2E11">
        <w:rPr>
          <w:rFonts w:ascii="微软雅黑" w:eastAsia="微软雅黑" w:hAnsi="微软雅黑" w:cs="微软雅黑" w:hint="eastAsia"/>
        </w:rPr>
        <w:t>外部提供一个</w:t>
      </w:r>
      <w:r w:rsidRPr="00AD2E11">
        <w:t>application.properties</w:t>
      </w:r>
      <w:r w:rsidRPr="00AD2E11">
        <w:rPr>
          <w:rFonts w:ascii="微软雅黑" w:eastAsia="微软雅黑" w:hAnsi="微软雅黑" w:cs="微软雅黑" w:hint="eastAsia"/>
        </w:rPr>
        <w:t>来覆盖名称</w:t>
      </w:r>
      <w:r w:rsidRPr="00AD2E11">
        <w:t xml:space="preserve">; </w:t>
      </w:r>
      <w:r w:rsidRPr="00AD2E11">
        <w:rPr>
          <w:rFonts w:ascii="微软雅黑" w:eastAsia="微软雅黑" w:hAnsi="微软雅黑" w:cs="微软雅黑" w:hint="eastAsia"/>
        </w:rPr>
        <w:t>对于一次性测试，您可以使用特定的命令行开关（例如</w:t>
      </w:r>
      <w:r w:rsidRPr="00AD2E11">
        <w:t>java -jar app.jar - name =“Spring”</w:t>
      </w:r>
      <w:r w:rsidRPr="00AD2E11">
        <w:rPr>
          <w:rFonts w:ascii="微软雅黑" w:eastAsia="微软雅黑" w:hAnsi="微软雅黑" w:cs="微软雅黑" w:hint="eastAsia"/>
        </w:rPr>
        <w:t>）启动。</w:t>
      </w:r>
    </w:p>
    <w:p w:rsidR="005A4D71" w:rsidRDefault="00297392">
      <w:pPr>
        <w:spacing w:before="94"/>
        <w:ind w:left="255"/>
        <w:rPr>
          <w:b/>
          <w:sz w:val="20"/>
        </w:rPr>
      </w:pPr>
      <w:r>
        <w:pict>
          <v:line id="_x0000_s4856" style="position:absolute;left:0;text-align:left;z-index:251326976;mso-position-horizontal-relative:page" from="73.4pt,4.5pt" to="73.4pt,219.65pt" strokecolor="#5c5c4e">
            <w10:wrap anchorx="page"/>
          </v:line>
        </w:pict>
      </w:r>
      <w:r w:rsidR="00475295">
        <w:rPr>
          <w:b/>
          <w:sz w:val="20"/>
        </w:rPr>
        <w:t>Tip</w:t>
      </w:r>
    </w:p>
    <w:p w:rsidR="005A4D71" w:rsidRDefault="005A4D71">
      <w:pPr>
        <w:pStyle w:val="a3"/>
        <w:spacing w:before="11"/>
        <w:rPr>
          <w:b/>
          <w:sz w:val="23"/>
        </w:rPr>
      </w:pPr>
    </w:p>
    <w:p w:rsidR="005A4D71" w:rsidRDefault="00AD2E11">
      <w:pPr>
        <w:pStyle w:val="a3"/>
        <w:spacing w:line="271" w:lineRule="auto"/>
        <w:ind w:left="255" w:right="1836"/>
      </w:pPr>
      <w:r w:rsidRPr="00AD2E11">
        <w:rPr>
          <w:rFonts w:ascii="微软雅黑" w:eastAsia="微软雅黑" w:hAnsi="微软雅黑" w:cs="微软雅黑" w:hint="eastAsia"/>
        </w:rPr>
        <w:t>可以使用环境变量在命令行上提供</w:t>
      </w:r>
      <w:r w:rsidRPr="00AD2E11">
        <w:t>SPRING_APPLICATION_JSON</w:t>
      </w:r>
      <w:r w:rsidRPr="00AD2E11">
        <w:rPr>
          <w:rFonts w:ascii="微软雅黑" w:eastAsia="微软雅黑" w:hAnsi="微软雅黑" w:cs="微软雅黑" w:hint="eastAsia"/>
        </w:rPr>
        <w:t>属性。</w:t>
      </w:r>
      <w:r w:rsidRPr="00AD2E11">
        <w:t xml:space="preserve"> </w:t>
      </w:r>
      <w:r w:rsidRPr="00AD2E11">
        <w:rPr>
          <w:rFonts w:ascii="微软雅黑" w:eastAsia="微软雅黑" w:hAnsi="微软雅黑" w:cs="微软雅黑" w:hint="eastAsia"/>
        </w:rPr>
        <w:t>例如在一个</w:t>
      </w:r>
      <w:r w:rsidRPr="00AD2E11">
        <w:t>UN * X shell</w:t>
      </w:r>
      <w:r w:rsidRPr="00AD2E11">
        <w:rPr>
          <w:rFonts w:ascii="微软雅黑" w:eastAsia="微软雅黑" w:hAnsi="微软雅黑" w:cs="微软雅黑" w:hint="eastAsia"/>
        </w:rPr>
        <w:t>中：</w:t>
      </w:r>
    </w:p>
    <w:p w:rsidR="005A4D71" w:rsidRDefault="00297392">
      <w:pPr>
        <w:pStyle w:val="a3"/>
        <w:spacing w:before="5"/>
        <w:rPr>
          <w:sz w:val="10"/>
        </w:rPr>
      </w:pPr>
      <w:r>
        <w:pict>
          <v:shape id="_x0000_s4855" type="#_x0000_t202" style="position:absolute;margin-left:82.3pt;margin-top:8pt;width:417.45pt;height:16.9pt;z-index:251322880;mso-wrap-distance-left:0;mso-wrap-distance-right:0;mso-position-horizontal-relative:page" fillcolor="#f0f0f0" strokecolor="#444" strokeweight=".1pt">
            <v:textbox style="mso-next-textbox:#_x0000_s4855" inset="0,0,0,0">
              <w:txbxContent>
                <w:p w:rsidR="00B67961" w:rsidRDefault="00B67961">
                  <w:pPr>
                    <w:spacing w:before="84"/>
                    <w:ind w:left="69"/>
                    <w:rPr>
                      <w:rFonts w:ascii="Courier New"/>
                      <w:sz w:val="14"/>
                    </w:rPr>
                  </w:pPr>
                  <w:r>
                    <w:rPr>
                      <w:rFonts w:ascii="Courier New"/>
                      <w:sz w:val="14"/>
                    </w:rPr>
                    <w:t>$ SPRING_APPLICATION_JSON='{"foo":{"bar":"spam"}}' java -jar myapp.jar</w:t>
                  </w:r>
                </w:p>
              </w:txbxContent>
            </v:textbox>
            <w10:wrap type="topAndBottom" anchorx="page"/>
          </v:shape>
        </w:pict>
      </w:r>
    </w:p>
    <w:p w:rsidR="005A4D71" w:rsidRDefault="005A4D71">
      <w:pPr>
        <w:pStyle w:val="a3"/>
        <w:spacing w:before="3"/>
        <w:rPr>
          <w:sz w:val="9"/>
        </w:rPr>
      </w:pPr>
    </w:p>
    <w:p w:rsidR="005A4D71" w:rsidRDefault="00AD2E11">
      <w:pPr>
        <w:pStyle w:val="a3"/>
        <w:spacing w:before="93" w:line="271" w:lineRule="auto"/>
        <w:ind w:left="255" w:right="1432"/>
      </w:pPr>
      <w:r w:rsidRPr="00AD2E11">
        <w:rPr>
          <w:rFonts w:ascii="微软雅黑" w:eastAsia="微软雅黑" w:hAnsi="微软雅黑" w:cs="微软雅黑" w:hint="eastAsia"/>
        </w:rPr>
        <w:t>在这个例子中，您将在</w:t>
      </w:r>
      <w:r w:rsidRPr="00AD2E11">
        <w:t>Spring</w:t>
      </w:r>
      <w:r w:rsidRPr="00AD2E11">
        <w:rPr>
          <w:rFonts w:ascii="微软雅黑" w:eastAsia="微软雅黑" w:hAnsi="微软雅黑" w:cs="微软雅黑" w:hint="eastAsia"/>
        </w:rPr>
        <w:t>环境中以</w:t>
      </w:r>
      <w:r w:rsidRPr="00AD2E11">
        <w:t>foo.bar = spam</w:t>
      </w:r>
      <w:r w:rsidRPr="00AD2E11">
        <w:rPr>
          <w:rFonts w:ascii="微软雅黑" w:eastAsia="微软雅黑" w:hAnsi="微软雅黑" w:cs="微软雅黑" w:hint="eastAsia"/>
        </w:rPr>
        <w:t>结尾。</w:t>
      </w:r>
      <w:r w:rsidRPr="00AD2E11">
        <w:t xml:space="preserve"> </w:t>
      </w:r>
      <w:r w:rsidRPr="00AD2E11">
        <w:rPr>
          <w:rFonts w:ascii="微软雅黑" w:eastAsia="微软雅黑" w:hAnsi="微软雅黑" w:cs="微软雅黑" w:hint="eastAsia"/>
        </w:rPr>
        <w:t>您还可以在</w:t>
      </w:r>
      <w:r w:rsidRPr="00AD2E11">
        <w:t>System</w:t>
      </w:r>
      <w:r w:rsidRPr="00AD2E11">
        <w:rPr>
          <w:rFonts w:ascii="微软雅黑" w:eastAsia="微软雅黑" w:hAnsi="微软雅黑" w:cs="微软雅黑" w:hint="eastAsia"/>
        </w:rPr>
        <w:t>变量中提供</w:t>
      </w:r>
      <w:r w:rsidRPr="00AD2E11">
        <w:t>JSON</w:t>
      </w:r>
      <w:r w:rsidRPr="00AD2E11">
        <w:rPr>
          <w:rFonts w:ascii="微软雅黑" w:eastAsia="微软雅黑" w:hAnsi="微软雅黑" w:cs="微软雅黑" w:hint="eastAsia"/>
        </w:rPr>
        <w:t>作为</w:t>
      </w:r>
      <w:r w:rsidRPr="00AD2E11">
        <w:t>spring.application.json</w:t>
      </w:r>
      <w:r w:rsidRPr="00AD2E11">
        <w:rPr>
          <w:rFonts w:ascii="微软雅黑" w:eastAsia="微软雅黑" w:hAnsi="微软雅黑" w:cs="微软雅黑" w:hint="eastAsia"/>
        </w:rPr>
        <w:t>：</w:t>
      </w:r>
    </w:p>
    <w:p w:rsidR="005A4D71" w:rsidRDefault="00297392">
      <w:pPr>
        <w:pStyle w:val="a3"/>
        <w:spacing w:before="11"/>
        <w:rPr>
          <w:sz w:val="8"/>
        </w:rPr>
      </w:pPr>
      <w:r>
        <w:pict>
          <v:shape id="_x0000_s4854" type="#_x0000_t202" style="position:absolute;margin-left:82.3pt;margin-top:7.15pt;width:417.45pt;height:16.9pt;z-index:251323904;mso-wrap-distance-left:0;mso-wrap-distance-right:0;mso-position-horizontal-relative:page" fillcolor="#f0f0f0" strokecolor="#444" strokeweight=".1pt">
            <v:textbox style="mso-next-textbox:#_x0000_s4854" inset="0,0,0,0">
              <w:txbxContent>
                <w:p w:rsidR="00B67961" w:rsidRDefault="00B67961">
                  <w:pPr>
                    <w:spacing w:before="84"/>
                    <w:ind w:left="69"/>
                    <w:rPr>
                      <w:rFonts w:ascii="Courier New"/>
                      <w:sz w:val="14"/>
                    </w:rPr>
                  </w:pPr>
                  <w:r>
                    <w:rPr>
                      <w:rFonts w:ascii="Courier New"/>
                      <w:sz w:val="14"/>
                    </w:rPr>
                    <w:t>$ java -Dspring.application.json='{"foo":"bar"}' -jar myapp.jar</w:t>
                  </w:r>
                </w:p>
              </w:txbxContent>
            </v:textbox>
            <w10:wrap type="topAndBottom" anchorx="page"/>
          </v:shape>
        </w:pict>
      </w:r>
    </w:p>
    <w:p w:rsidR="005A4D71" w:rsidRDefault="005A4D71">
      <w:pPr>
        <w:pStyle w:val="a3"/>
        <w:spacing w:before="3"/>
        <w:rPr>
          <w:sz w:val="9"/>
        </w:rPr>
      </w:pPr>
    </w:p>
    <w:p w:rsidR="005A4D71" w:rsidRDefault="00AD2E11">
      <w:pPr>
        <w:pStyle w:val="a3"/>
        <w:spacing w:before="93"/>
        <w:ind w:left="255"/>
      </w:pPr>
      <w:r w:rsidRPr="00AD2E11">
        <w:rPr>
          <w:rFonts w:ascii="微软雅黑" w:eastAsia="微软雅黑" w:hAnsi="微软雅黑" w:cs="微软雅黑" w:hint="eastAsia"/>
        </w:rPr>
        <w:t>或命令行参数：</w:t>
      </w:r>
    </w:p>
    <w:p w:rsidR="005A4D71" w:rsidRDefault="00297392">
      <w:pPr>
        <w:pStyle w:val="a3"/>
        <w:spacing w:before="10"/>
        <w:rPr>
          <w:sz w:val="12"/>
        </w:rPr>
      </w:pPr>
      <w:r>
        <w:pict>
          <v:shape id="_x0000_s4853" type="#_x0000_t202" style="position:absolute;margin-left:82.3pt;margin-top:9.4pt;width:417.45pt;height:16.9pt;z-index:251324928;mso-wrap-distance-left:0;mso-wrap-distance-right:0;mso-position-horizontal-relative:page" fillcolor="#f0f0f0" strokecolor="#444" strokeweight=".1pt">
            <v:textbox style="mso-next-textbox:#_x0000_s4853" inset="0,0,0,0">
              <w:txbxContent>
                <w:p w:rsidR="00B67961" w:rsidRDefault="00B67961">
                  <w:pPr>
                    <w:spacing w:before="84"/>
                    <w:ind w:left="69"/>
                    <w:rPr>
                      <w:rFonts w:ascii="Courier New"/>
                      <w:sz w:val="14"/>
                    </w:rPr>
                  </w:pPr>
                  <w:r>
                    <w:rPr>
                      <w:rFonts w:ascii="Courier New"/>
                      <w:sz w:val="14"/>
                    </w:rPr>
                    <w:t>$ java -jar myapp.jar --spring.application.json='{"foo":"bar"}'</w:t>
                  </w:r>
                </w:p>
              </w:txbxContent>
            </v:textbox>
            <w10:wrap type="topAndBottom" anchorx="page"/>
          </v:shape>
        </w:pict>
      </w:r>
    </w:p>
    <w:p w:rsidR="005A4D71" w:rsidRDefault="005A4D71">
      <w:pPr>
        <w:pStyle w:val="a3"/>
        <w:spacing w:before="3"/>
        <w:rPr>
          <w:sz w:val="9"/>
        </w:rPr>
      </w:pPr>
    </w:p>
    <w:p w:rsidR="005A4D71" w:rsidRDefault="00AD2E11">
      <w:pPr>
        <w:pStyle w:val="a3"/>
        <w:spacing w:before="93"/>
        <w:ind w:left="255"/>
      </w:pPr>
      <w:r w:rsidRPr="00AD2E11">
        <w:rPr>
          <w:rFonts w:ascii="微软雅黑" w:eastAsia="微软雅黑" w:hAnsi="微软雅黑" w:cs="微软雅黑" w:hint="eastAsia"/>
        </w:rPr>
        <w:t>或者作为</w:t>
      </w:r>
      <w:r w:rsidRPr="00AD2E11">
        <w:t>JNDI</w:t>
      </w:r>
      <w:r w:rsidRPr="00AD2E11">
        <w:rPr>
          <w:rFonts w:ascii="微软雅黑" w:eastAsia="微软雅黑" w:hAnsi="微软雅黑" w:cs="微软雅黑" w:hint="eastAsia"/>
        </w:rPr>
        <w:t>变量</w:t>
      </w:r>
      <w:r w:rsidRPr="00AD2E11">
        <w:t>java</w:t>
      </w:r>
      <w:r w:rsidRPr="00AD2E11">
        <w:rPr>
          <w:rFonts w:ascii="微软雅黑" w:eastAsia="微软雅黑" w:hAnsi="微软雅黑" w:cs="微软雅黑" w:hint="eastAsia"/>
        </w:rPr>
        <w:t>：</w:t>
      </w:r>
      <w:r w:rsidRPr="00AD2E11">
        <w:t>comp / env / spring.application.json</w:t>
      </w:r>
      <w:r w:rsidRPr="00AD2E11">
        <w:rPr>
          <w:rFonts w:ascii="微软雅黑" w:eastAsia="微软雅黑" w:hAnsi="微软雅黑" w:cs="微软雅黑" w:hint="eastAsia"/>
        </w:rPr>
        <w:t>。</w:t>
      </w:r>
    </w:p>
    <w:p w:rsidR="005A4D71" w:rsidRDefault="005A4D71">
      <w:pPr>
        <w:pStyle w:val="a3"/>
        <w:spacing w:before="1"/>
        <w:rPr>
          <w:sz w:val="29"/>
        </w:rPr>
      </w:pPr>
    </w:p>
    <w:p w:rsidR="005A4D71" w:rsidRDefault="00AD2E11">
      <w:pPr>
        <w:pStyle w:val="2"/>
        <w:numPr>
          <w:ilvl w:val="1"/>
          <w:numId w:val="23"/>
        </w:numPr>
        <w:tabs>
          <w:tab w:val="left" w:pos="788"/>
        </w:tabs>
        <w:ind w:hanging="667"/>
      </w:pPr>
      <w:bookmarkStart w:id="190" w:name="24.1_Configuring_random_values"/>
      <w:bookmarkStart w:id="191" w:name="_bookmark98"/>
      <w:bookmarkEnd w:id="190"/>
      <w:bookmarkEnd w:id="191"/>
      <w:r>
        <w:rPr>
          <w:rFonts w:asciiTheme="minorEastAsia" w:eastAsiaTheme="minorEastAsia" w:hAnsiTheme="minorEastAsia" w:hint="eastAsia"/>
          <w:lang w:eastAsia="zh-CN"/>
        </w:rPr>
        <w:t>配置</w:t>
      </w:r>
      <w:r w:rsidR="00475295">
        <w:t xml:space="preserve"> random values</w:t>
      </w:r>
    </w:p>
    <w:p w:rsidR="005A4D71" w:rsidRDefault="00AD2E11" w:rsidP="00564F85">
      <w:pPr>
        <w:pStyle w:val="a3"/>
        <w:spacing w:before="299" w:line="271" w:lineRule="auto"/>
        <w:ind w:left="120" w:right="1432"/>
      </w:pPr>
      <w:r w:rsidRPr="00AD2E11">
        <w:t>RandomValuePropertySource</w:t>
      </w:r>
      <w:r w:rsidRPr="00AD2E11">
        <w:rPr>
          <w:rFonts w:ascii="微软雅黑" w:eastAsia="微软雅黑" w:hAnsi="微软雅黑" w:cs="微软雅黑" w:hint="eastAsia"/>
        </w:rPr>
        <w:t>用于注入随机值（例如，注入秘密或测试用例）。</w:t>
      </w:r>
      <w:r w:rsidRPr="00AD2E11">
        <w:t xml:space="preserve"> </w:t>
      </w:r>
      <w:r w:rsidRPr="00AD2E11">
        <w:rPr>
          <w:rFonts w:ascii="微软雅黑" w:eastAsia="微软雅黑" w:hAnsi="微软雅黑" w:cs="微软雅黑" w:hint="eastAsia"/>
        </w:rPr>
        <w:t>它可以产生</w:t>
      </w:r>
      <w:r>
        <w:t>integers</w:t>
      </w:r>
      <w:r w:rsidRPr="00AD2E11">
        <w:rPr>
          <w:rFonts w:ascii="微软雅黑" w:eastAsia="微软雅黑" w:hAnsi="微软雅黑" w:cs="微软雅黑" w:hint="eastAsia"/>
        </w:rPr>
        <w:t>，</w:t>
      </w:r>
      <w:r>
        <w:t>longs</w:t>
      </w:r>
      <w:r w:rsidRPr="00AD2E11">
        <w:rPr>
          <w:rFonts w:ascii="微软雅黑" w:eastAsia="微软雅黑" w:hAnsi="微软雅黑" w:cs="微软雅黑" w:hint="eastAsia"/>
        </w:rPr>
        <w:t>，</w:t>
      </w:r>
      <w:r>
        <w:t>uuids</w:t>
      </w:r>
      <w:r w:rsidRPr="00AD2E11">
        <w:rPr>
          <w:rFonts w:ascii="微软雅黑" w:eastAsia="微软雅黑" w:hAnsi="微软雅黑" w:cs="微软雅黑" w:hint="eastAsia"/>
        </w:rPr>
        <w:t>或</w:t>
      </w:r>
      <w:r>
        <w:t>strings</w:t>
      </w:r>
      <w:r w:rsidRPr="00AD2E11">
        <w:rPr>
          <w:rFonts w:ascii="微软雅黑" w:eastAsia="微软雅黑" w:hAnsi="微软雅黑" w:cs="微软雅黑" w:hint="eastAsia"/>
        </w:rPr>
        <w:t>，例如</w:t>
      </w:r>
    </w:p>
    <w:p w:rsidR="005A4D71" w:rsidRDefault="00297392">
      <w:pPr>
        <w:pStyle w:val="a3"/>
        <w:spacing w:before="5"/>
        <w:rPr>
          <w:sz w:val="10"/>
        </w:rPr>
      </w:pPr>
      <w:r>
        <w:pict>
          <v:shape id="_x0000_s4852" type="#_x0000_t202" style="position:absolute;margin-left:75.55pt;margin-top:8pt;width:444.2pt;height:65.9pt;z-index:251325952;mso-wrap-distance-left:0;mso-wrap-distance-right:0;mso-position-horizontal-relative:page" fillcolor="#f0f0f0" strokecolor="#444" strokeweight=".1pt">
            <v:textbox style="mso-next-textbox:#_x0000_s4852" inset="0,0,0,0">
              <w:txbxContent>
                <w:p w:rsidR="00B67961" w:rsidRDefault="00B67961">
                  <w:pPr>
                    <w:spacing w:before="84" w:line="297" w:lineRule="auto"/>
                    <w:ind w:left="69" w:right="5098"/>
                    <w:rPr>
                      <w:rFonts w:ascii="Courier New"/>
                      <w:sz w:val="14"/>
                    </w:rPr>
                  </w:pPr>
                  <w:r>
                    <w:rPr>
                      <w:rFonts w:ascii="Courier New"/>
                      <w:b/>
                      <w:color w:val="7E007E"/>
                      <w:sz w:val="14"/>
                    </w:rPr>
                    <w:t>my.secret</w:t>
                  </w:r>
                  <w:r>
                    <w:rPr>
                      <w:rFonts w:ascii="Courier New"/>
                      <w:sz w:val="14"/>
                    </w:rPr>
                    <w:t xml:space="preserve">=${random.value} </w:t>
                  </w:r>
                  <w:r>
                    <w:rPr>
                      <w:rFonts w:ascii="Courier New"/>
                      <w:b/>
                      <w:color w:val="7E007E"/>
                      <w:sz w:val="14"/>
                    </w:rPr>
                    <w:t>my.number</w:t>
                  </w:r>
                  <w:r>
                    <w:rPr>
                      <w:rFonts w:ascii="Courier New"/>
                      <w:sz w:val="14"/>
                    </w:rPr>
                    <w:t xml:space="preserve">=${random.int} </w:t>
                  </w:r>
                  <w:r>
                    <w:rPr>
                      <w:rFonts w:ascii="Courier New"/>
                      <w:b/>
                      <w:color w:val="7E007E"/>
                      <w:sz w:val="14"/>
                    </w:rPr>
                    <w:t>my.bignumber</w:t>
                  </w:r>
                  <w:r>
                    <w:rPr>
                      <w:rFonts w:ascii="Courier New"/>
                      <w:sz w:val="14"/>
                    </w:rPr>
                    <w:t xml:space="preserve">=${random.long} </w:t>
                  </w:r>
                  <w:r>
                    <w:rPr>
                      <w:rFonts w:ascii="Courier New"/>
                      <w:b/>
                      <w:color w:val="7E007E"/>
                      <w:sz w:val="14"/>
                    </w:rPr>
                    <w:t>my.uuid</w:t>
                  </w:r>
                  <w:r>
                    <w:rPr>
                      <w:rFonts w:ascii="Courier New"/>
                      <w:sz w:val="14"/>
                    </w:rPr>
                    <w:t xml:space="preserve">=${random.uuid} </w:t>
                  </w:r>
                  <w:r>
                    <w:rPr>
                      <w:rFonts w:ascii="Courier New"/>
                      <w:b/>
                      <w:color w:val="7E007E"/>
                      <w:sz w:val="14"/>
                    </w:rPr>
                    <w:t>my.number.less.than.ten</w:t>
                  </w:r>
                  <w:r>
                    <w:rPr>
                      <w:rFonts w:ascii="Courier New"/>
                      <w:sz w:val="14"/>
                    </w:rPr>
                    <w:t xml:space="preserve">=${random.int(10)} </w:t>
                  </w:r>
                  <w:r>
                    <w:rPr>
                      <w:rFonts w:ascii="Courier New"/>
                      <w:b/>
                      <w:color w:val="7E007E"/>
                      <w:sz w:val="14"/>
                    </w:rPr>
                    <w:t>my.number.in.range</w:t>
                  </w:r>
                  <w:r>
                    <w:rPr>
                      <w:rFonts w:ascii="Courier New"/>
                      <w:sz w:val="14"/>
                    </w:rPr>
                    <w:t>=${random.int[1024,65536]}</w:t>
                  </w:r>
                </w:p>
              </w:txbxContent>
            </v:textbox>
            <w10:wrap type="topAndBottom" anchorx="page"/>
          </v:shape>
        </w:pict>
      </w:r>
    </w:p>
    <w:p w:rsidR="005A4D71" w:rsidRDefault="005A4D71">
      <w:pPr>
        <w:pStyle w:val="a3"/>
        <w:spacing w:before="3"/>
        <w:rPr>
          <w:sz w:val="9"/>
        </w:rPr>
      </w:pPr>
    </w:p>
    <w:p w:rsidR="005A4D71" w:rsidRDefault="00564F85" w:rsidP="00C515F3">
      <w:pPr>
        <w:pStyle w:val="a3"/>
        <w:spacing w:before="93" w:line="271" w:lineRule="auto"/>
        <w:ind w:left="120" w:right="1437"/>
        <w:jc w:val="both"/>
      </w:pPr>
      <w:r w:rsidRPr="00564F85">
        <w:t>random.int *</w:t>
      </w:r>
      <w:r w:rsidRPr="00564F85">
        <w:rPr>
          <w:rFonts w:ascii="微软雅黑" w:eastAsia="微软雅黑" w:hAnsi="微软雅黑" w:cs="微软雅黑" w:hint="eastAsia"/>
        </w:rPr>
        <w:t>语法是</w:t>
      </w:r>
      <w:r>
        <w:rPr>
          <w:rFonts w:ascii="Courier New"/>
        </w:rPr>
        <w:t>OPEN</w:t>
      </w:r>
      <w:r>
        <w:rPr>
          <w:rFonts w:ascii="Courier New"/>
          <w:spacing w:val="-19"/>
        </w:rPr>
        <w:t xml:space="preserve"> </w:t>
      </w:r>
      <w:r>
        <w:rPr>
          <w:rFonts w:ascii="Courier New"/>
        </w:rPr>
        <w:t>value</w:t>
      </w:r>
      <w:r w:rsidRPr="00564F85">
        <w:rPr>
          <w:rFonts w:ascii="微软雅黑" w:eastAsia="微软雅黑" w:hAnsi="微软雅黑" w:cs="微软雅黑" w:hint="eastAsia"/>
        </w:rPr>
        <w:t>（，</w:t>
      </w:r>
      <w:r w:rsidRPr="00564F85">
        <w:t>max</w:t>
      </w:r>
      <w:r w:rsidRPr="00564F85">
        <w:rPr>
          <w:rFonts w:ascii="微软雅黑" w:eastAsia="微软雅黑" w:hAnsi="微软雅黑" w:cs="微软雅黑" w:hint="eastAsia"/>
        </w:rPr>
        <w:t>）</w:t>
      </w:r>
      <w:r w:rsidRPr="00564F85">
        <w:t>CLOSE</w:t>
      </w:r>
      <w:r w:rsidRPr="00564F85">
        <w:rPr>
          <w:rFonts w:ascii="微软雅黑" w:eastAsia="微软雅黑" w:hAnsi="微软雅黑" w:cs="微软雅黑" w:hint="eastAsia"/>
        </w:rPr>
        <w:t>其中</w:t>
      </w:r>
      <w:r w:rsidRPr="00564F85">
        <w:t>OPEN</w:t>
      </w:r>
      <w:r w:rsidRPr="00564F85">
        <w:rPr>
          <w:rFonts w:ascii="微软雅黑" w:eastAsia="微软雅黑" w:hAnsi="微软雅黑" w:cs="微软雅黑" w:hint="eastAsia"/>
        </w:rPr>
        <w:t>，</w:t>
      </w:r>
      <w:r w:rsidRPr="00564F85">
        <w:t>CLOSE</w:t>
      </w:r>
      <w:r w:rsidRPr="00564F85">
        <w:rPr>
          <w:rFonts w:ascii="微软雅黑" w:eastAsia="微软雅黑" w:hAnsi="微软雅黑" w:cs="微软雅黑" w:hint="eastAsia"/>
        </w:rPr>
        <w:t>是任何字符和值，</w:t>
      </w:r>
      <w:r w:rsidRPr="00564F85">
        <w:t>max</w:t>
      </w:r>
      <w:r w:rsidRPr="00564F85">
        <w:rPr>
          <w:rFonts w:ascii="微软雅黑" w:eastAsia="微软雅黑" w:hAnsi="微软雅黑" w:cs="微软雅黑" w:hint="eastAsia"/>
        </w:rPr>
        <w:t>是整数。</w:t>
      </w:r>
      <w:r w:rsidRPr="00564F85">
        <w:t xml:space="preserve"> </w:t>
      </w:r>
      <w:r w:rsidRPr="00564F85">
        <w:rPr>
          <w:rFonts w:ascii="微软雅黑" w:eastAsia="微软雅黑" w:hAnsi="微软雅黑" w:cs="微软雅黑" w:hint="eastAsia"/>
        </w:rPr>
        <w:t>如果提供最大值，则值是最小值，最大值是最大值（不包括）。</w:t>
      </w:r>
      <w:r w:rsidR="00C515F3">
        <w:rPr>
          <w:rFonts w:ascii="微软雅黑" w:eastAsia="微软雅黑" w:hAnsi="微软雅黑" w:cs="微软雅黑" w:hint="eastAsia"/>
          <w:lang w:eastAsia="zh-CN"/>
        </w:rPr>
        <w:t xml:space="preserve"> </w:t>
      </w:r>
    </w:p>
    <w:p w:rsidR="005A4D71" w:rsidRDefault="005A4D71">
      <w:pPr>
        <w:pStyle w:val="a3"/>
        <w:rPr>
          <w:sz w:val="22"/>
        </w:rPr>
      </w:pPr>
    </w:p>
    <w:p w:rsidR="005A4D71" w:rsidRDefault="00C515F3">
      <w:pPr>
        <w:pStyle w:val="2"/>
        <w:numPr>
          <w:ilvl w:val="1"/>
          <w:numId w:val="23"/>
        </w:numPr>
        <w:tabs>
          <w:tab w:val="left" w:pos="788"/>
        </w:tabs>
        <w:ind w:hanging="667"/>
      </w:pPr>
      <w:bookmarkStart w:id="192" w:name="24.2_Accessing_command_line_properties"/>
      <w:bookmarkStart w:id="193" w:name="_bookmark99"/>
      <w:bookmarkEnd w:id="192"/>
      <w:bookmarkEnd w:id="193"/>
      <w:r>
        <w:rPr>
          <w:rFonts w:asciiTheme="minorEastAsia" w:eastAsiaTheme="minorEastAsia" w:hAnsiTheme="minorEastAsia" w:hint="eastAsia"/>
          <w:lang w:eastAsia="zh-CN"/>
        </w:rPr>
        <w:lastRenderedPageBreak/>
        <w:t>访问</w:t>
      </w:r>
      <w:r w:rsidR="00475295">
        <w:t xml:space="preserve"> command line properties</w:t>
      </w:r>
    </w:p>
    <w:p w:rsidR="005A4D71" w:rsidRDefault="00082E26" w:rsidP="00082E26">
      <w:pPr>
        <w:pStyle w:val="a3"/>
        <w:spacing w:before="299"/>
        <w:ind w:left="120"/>
      </w:pPr>
      <w:r>
        <w:rPr>
          <w:rFonts w:ascii="微软雅黑" w:eastAsia="微软雅黑" w:hAnsi="微软雅黑" w:cs="微软雅黑" w:hint="eastAsia"/>
        </w:rPr>
        <w:t>默认情况下，</w:t>
      </w:r>
      <w:r>
        <w:t>SpringApplication</w:t>
      </w:r>
      <w:r>
        <w:rPr>
          <w:rFonts w:ascii="微软雅黑" w:eastAsia="微软雅黑" w:hAnsi="微软雅黑" w:cs="微软雅黑" w:hint="eastAsia"/>
        </w:rPr>
        <w:t>将转换任何命令行选项参数（以</w:t>
      </w:r>
      <w:r>
        <w:t>' -- '</w:t>
      </w:r>
      <w:r>
        <w:rPr>
          <w:rFonts w:ascii="微软雅黑" w:eastAsia="微软雅黑" w:hAnsi="微软雅黑" w:cs="微软雅黑" w:hint="eastAsia"/>
        </w:rPr>
        <w:t>开头，例如</w:t>
      </w:r>
      <w:r>
        <w:t xml:space="preserve"> --server.port = 9000</w:t>
      </w:r>
      <w:r>
        <w:rPr>
          <w:rFonts w:ascii="微软雅黑" w:eastAsia="微软雅黑" w:hAnsi="微软雅黑" w:cs="微软雅黑" w:hint="eastAsia"/>
        </w:rPr>
        <w:t>）添加到一个属性并将其添加到</w:t>
      </w:r>
      <w:r>
        <w:t>Spring</w:t>
      </w:r>
      <w:r>
        <w:rPr>
          <w:rFonts w:ascii="微软雅黑" w:eastAsia="微软雅黑" w:hAnsi="微软雅黑" w:cs="微软雅黑" w:hint="eastAsia"/>
        </w:rPr>
        <w:t>环境。</w:t>
      </w:r>
      <w:r>
        <w:t xml:space="preserve"> </w:t>
      </w:r>
      <w:r>
        <w:rPr>
          <w:rFonts w:ascii="微软雅黑" w:eastAsia="微软雅黑" w:hAnsi="微软雅黑" w:cs="微软雅黑" w:hint="eastAsia"/>
        </w:rPr>
        <w:t>如上所述，命令行属性总是优先于其他属性源。</w:t>
      </w:r>
      <w:r>
        <w:rPr>
          <w:rFonts w:ascii="微软雅黑" w:eastAsia="微软雅黑" w:hAnsi="微软雅黑" w:cs="微软雅黑" w:hint="eastAsia"/>
          <w:lang w:eastAsia="zh-CN"/>
        </w:rPr>
        <w:t xml:space="preserve"> </w:t>
      </w:r>
    </w:p>
    <w:p w:rsidR="005A4D71" w:rsidRDefault="00082E26" w:rsidP="00082E26">
      <w:pPr>
        <w:pStyle w:val="a3"/>
        <w:spacing w:before="94"/>
        <w:ind w:left="120"/>
      </w:pPr>
      <w:r>
        <w:rPr>
          <w:rFonts w:ascii="微软雅黑" w:eastAsia="微软雅黑" w:hAnsi="微软雅黑" w:cs="微软雅黑" w:hint="eastAsia"/>
          <w:lang w:eastAsia="zh-CN"/>
        </w:rPr>
        <w:t>如果您不希望将命令行属性添加到环境中，则可以使用禁用它们</w:t>
      </w:r>
      <w:r>
        <w:t>SpringApplication.setAddCommandLineProperties</w:t>
      </w:r>
      <w:r>
        <w:rPr>
          <w:rFonts w:ascii="微软雅黑" w:eastAsia="微软雅黑" w:hAnsi="微软雅黑" w:cs="微软雅黑" w:hint="eastAsia"/>
        </w:rPr>
        <w:t>（</w:t>
      </w:r>
      <w:r>
        <w:rPr>
          <w:rFonts w:ascii="微软雅黑" w:eastAsia="微软雅黑" w:hAnsi="微软雅黑" w:cs="微软雅黑" w:hint="eastAsia"/>
          <w:lang w:eastAsia="zh-CN"/>
        </w:rPr>
        <w:t>false</w:t>
      </w:r>
      <w:r>
        <w:rPr>
          <w:rFonts w:ascii="微软雅黑" w:eastAsia="微软雅黑" w:hAnsi="微软雅黑" w:cs="微软雅黑" w:hint="eastAsia"/>
        </w:rPr>
        <w:t>）。</w:t>
      </w:r>
    </w:p>
    <w:p w:rsidR="005A4D71" w:rsidRDefault="005A4D71">
      <w:pPr>
        <w:pStyle w:val="a3"/>
        <w:spacing w:before="8"/>
        <w:rPr>
          <w:sz w:val="23"/>
        </w:rPr>
      </w:pPr>
    </w:p>
    <w:p w:rsidR="005A4D71" w:rsidRDefault="00082E26">
      <w:pPr>
        <w:pStyle w:val="2"/>
        <w:numPr>
          <w:ilvl w:val="1"/>
          <w:numId w:val="23"/>
        </w:numPr>
        <w:tabs>
          <w:tab w:val="left" w:pos="788"/>
        </w:tabs>
        <w:spacing w:before="1"/>
        <w:ind w:hanging="667"/>
      </w:pPr>
      <w:bookmarkStart w:id="194" w:name="24.3_Application_property_files"/>
      <w:bookmarkStart w:id="195" w:name="_bookmark100"/>
      <w:bookmarkEnd w:id="194"/>
      <w:bookmarkEnd w:id="195"/>
      <w:r>
        <w:rPr>
          <w:rFonts w:asciiTheme="minorEastAsia" w:eastAsiaTheme="minorEastAsia" w:hAnsiTheme="minorEastAsia" w:hint="eastAsia"/>
          <w:lang w:eastAsia="zh-CN"/>
        </w:rPr>
        <w:t>应用程序</w:t>
      </w:r>
      <w:r w:rsidR="00475295">
        <w:t xml:space="preserve"> property files</w:t>
      </w:r>
    </w:p>
    <w:p w:rsidR="005A4D71" w:rsidRDefault="005A4D71">
      <w:pPr>
        <w:pStyle w:val="a3"/>
        <w:spacing w:before="1"/>
        <w:rPr>
          <w:b/>
          <w:sz w:val="27"/>
        </w:rPr>
      </w:pPr>
    </w:p>
    <w:p w:rsidR="005A4D71" w:rsidRDefault="00082E26" w:rsidP="00082E26">
      <w:pPr>
        <w:pStyle w:val="a3"/>
        <w:spacing w:line="271" w:lineRule="auto"/>
        <w:ind w:left="120" w:right="1432"/>
      </w:pPr>
      <w:r w:rsidRPr="00082E26">
        <w:rPr>
          <w:rFonts w:ascii="Courier New"/>
        </w:rPr>
        <w:t>SpringApplication</w:t>
      </w:r>
      <w:r w:rsidRPr="00082E26">
        <w:rPr>
          <w:rFonts w:ascii="微软雅黑" w:eastAsia="微软雅黑" w:hAnsi="微软雅黑" w:cs="微软雅黑" w:hint="eastAsia"/>
        </w:rPr>
        <w:t>将从以下位置的</w:t>
      </w:r>
      <w:r w:rsidRPr="00082E26">
        <w:rPr>
          <w:rFonts w:ascii="Courier New"/>
        </w:rPr>
        <w:t>application.properties</w:t>
      </w:r>
      <w:r w:rsidRPr="00082E26">
        <w:rPr>
          <w:rFonts w:ascii="微软雅黑" w:eastAsia="微软雅黑" w:hAnsi="微软雅黑" w:cs="微软雅黑" w:hint="eastAsia"/>
        </w:rPr>
        <w:t>文件中加载属性，并将它们添加到</w:t>
      </w:r>
      <w:r w:rsidRPr="00082E26">
        <w:rPr>
          <w:rFonts w:ascii="Courier New"/>
        </w:rPr>
        <w:t>Spring</w:t>
      </w:r>
      <w:r w:rsidRPr="00082E26">
        <w:rPr>
          <w:rFonts w:ascii="微软雅黑" w:eastAsia="微软雅黑" w:hAnsi="微软雅黑" w:cs="微软雅黑" w:hint="eastAsia"/>
        </w:rPr>
        <w:t>环境中：</w:t>
      </w:r>
    </w:p>
    <w:p w:rsidR="005A4D71" w:rsidRDefault="005A4D71">
      <w:pPr>
        <w:pStyle w:val="a3"/>
        <w:spacing w:before="3"/>
        <w:rPr>
          <w:sz w:val="21"/>
        </w:rPr>
      </w:pPr>
    </w:p>
    <w:p w:rsidR="005A4D71" w:rsidRDefault="00082E26" w:rsidP="00082E26">
      <w:pPr>
        <w:pStyle w:val="a4"/>
        <w:numPr>
          <w:ilvl w:val="0"/>
          <w:numId w:val="22"/>
        </w:numPr>
        <w:tabs>
          <w:tab w:val="left" w:pos="360"/>
        </w:tabs>
        <w:spacing w:before="0"/>
        <w:rPr>
          <w:sz w:val="20"/>
        </w:rPr>
      </w:pPr>
      <w:r w:rsidRPr="00082E26">
        <w:rPr>
          <w:rFonts w:ascii="微软雅黑" w:eastAsia="微软雅黑" w:hAnsi="微软雅黑" w:cs="微软雅黑" w:hint="eastAsia"/>
          <w:sz w:val="20"/>
        </w:rPr>
        <w:t>当前目录的</w:t>
      </w:r>
      <w:r w:rsidRPr="00082E26">
        <w:rPr>
          <w:sz w:val="20"/>
        </w:rPr>
        <w:t>A / config</w:t>
      </w:r>
      <w:r w:rsidRPr="00082E26">
        <w:rPr>
          <w:rFonts w:ascii="微软雅黑" w:eastAsia="微软雅黑" w:hAnsi="微软雅黑" w:cs="微软雅黑" w:hint="eastAsia"/>
          <w:sz w:val="20"/>
        </w:rPr>
        <w:t>子目录</w:t>
      </w:r>
      <w:r w:rsidR="00475295">
        <w:rPr>
          <w:sz w:val="20"/>
        </w:rPr>
        <w:t>.</w:t>
      </w:r>
    </w:p>
    <w:p w:rsidR="005A4D71" w:rsidRDefault="005A4D71">
      <w:pPr>
        <w:pStyle w:val="a3"/>
        <w:spacing w:before="6"/>
        <w:rPr>
          <w:sz w:val="23"/>
        </w:rPr>
      </w:pPr>
    </w:p>
    <w:p w:rsidR="005A4D71" w:rsidRDefault="00082E26" w:rsidP="00082E26">
      <w:pPr>
        <w:pStyle w:val="a4"/>
        <w:numPr>
          <w:ilvl w:val="0"/>
          <w:numId w:val="22"/>
        </w:numPr>
        <w:tabs>
          <w:tab w:val="left" w:pos="360"/>
        </w:tabs>
        <w:spacing w:before="1"/>
        <w:rPr>
          <w:sz w:val="20"/>
        </w:rPr>
      </w:pPr>
      <w:r w:rsidRPr="00082E26">
        <w:rPr>
          <w:rFonts w:ascii="微软雅黑" w:eastAsia="微软雅黑" w:hAnsi="微软雅黑" w:cs="微软雅黑" w:hint="eastAsia"/>
          <w:sz w:val="20"/>
        </w:rPr>
        <w:t>当前目录</w:t>
      </w:r>
    </w:p>
    <w:p w:rsidR="005A4D71" w:rsidRDefault="005A4D71">
      <w:pPr>
        <w:pStyle w:val="a3"/>
        <w:spacing w:before="1"/>
        <w:rPr>
          <w:sz w:val="25"/>
        </w:rPr>
      </w:pPr>
    </w:p>
    <w:p w:rsidR="005A4D71" w:rsidRDefault="00082E26">
      <w:pPr>
        <w:pStyle w:val="a4"/>
        <w:numPr>
          <w:ilvl w:val="0"/>
          <w:numId w:val="22"/>
        </w:numPr>
        <w:tabs>
          <w:tab w:val="left" w:pos="360"/>
        </w:tabs>
        <w:spacing w:before="0"/>
        <w:rPr>
          <w:sz w:val="20"/>
        </w:rPr>
      </w:pPr>
      <w:r>
        <w:rPr>
          <w:rFonts w:asciiTheme="minorEastAsia" w:eastAsiaTheme="minorEastAsia" w:hAnsiTheme="minorEastAsia" w:hint="eastAsia"/>
          <w:sz w:val="20"/>
          <w:lang w:eastAsia="zh-CN"/>
        </w:rPr>
        <w:t>一个</w:t>
      </w:r>
      <w:r w:rsidR="00475295">
        <w:rPr>
          <w:sz w:val="20"/>
        </w:rPr>
        <w:t xml:space="preserve"> classpath </w:t>
      </w:r>
      <w:r w:rsidR="00475295">
        <w:rPr>
          <w:rFonts w:ascii="Courier New"/>
          <w:sz w:val="20"/>
        </w:rPr>
        <w:t>/config</w:t>
      </w:r>
      <w:r w:rsidR="00475295">
        <w:rPr>
          <w:rFonts w:ascii="Courier New"/>
          <w:spacing w:val="-66"/>
          <w:sz w:val="20"/>
        </w:rPr>
        <w:t xml:space="preserve"> </w:t>
      </w:r>
      <w:r>
        <w:rPr>
          <w:rFonts w:asciiTheme="minorEastAsia" w:eastAsiaTheme="minorEastAsia" w:hAnsiTheme="minorEastAsia" w:hint="eastAsia"/>
          <w:spacing w:val="-66"/>
          <w:sz w:val="20"/>
          <w:lang w:eastAsia="zh-CN"/>
        </w:rPr>
        <w:t>包</w:t>
      </w:r>
    </w:p>
    <w:p w:rsidR="005A4D71" w:rsidRDefault="005A4D71">
      <w:pPr>
        <w:pStyle w:val="a3"/>
        <w:spacing w:before="7"/>
        <w:rPr>
          <w:sz w:val="23"/>
        </w:rPr>
      </w:pPr>
    </w:p>
    <w:p w:rsidR="005A4D71" w:rsidRDefault="00475295">
      <w:pPr>
        <w:pStyle w:val="a4"/>
        <w:numPr>
          <w:ilvl w:val="0"/>
          <w:numId w:val="22"/>
        </w:numPr>
        <w:tabs>
          <w:tab w:val="left" w:pos="360"/>
        </w:tabs>
        <w:spacing w:before="0"/>
        <w:rPr>
          <w:sz w:val="20"/>
        </w:rPr>
      </w:pPr>
      <w:r>
        <w:rPr>
          <w:sz w:val="20"/>
        </w:rPr>
        <w:t>classpath root</w:t>
      </w:r>
    </w:p>
    <w:p w:rsidR="005A4D71" w:rsidRDefault="005A4D71">
      <w:pPr>
        <w:pStyle w:val="a3"/>
        <w:spacing w:before="1"/>
        <w:rPr>
          <w:sz w:val="25"/>
        </w:rPr>
      </w:pPr>
    </w:p>
    <w:p w:rsidR="005A4D71" w:rsidRDefault="00082E26" w:rsidP="00082E26">
      <w:pPr>
        <w:pStyle w:val="a3"/>
        <w:spacing w:before="1" w:line="292" w:lineRule="auto"/>
        <w:ind w:left="120" w:right="1430"/>
        <w:rPr>
          <w:lang w:eastAsia="zh-CN"/>
        </w:rPr>
      </w:pPr>
      <w:r w:rsidRPr="00082E26">
        <w:rPr>
          <w:rFonts w:ascii="微软雅黑" w:eastAsia="微软雅黑" w:hAnsi="微软雅黑" w:cs="微软雅黑" w:hint="eastAsia"/>
          <w:lang w:eastAsia="zh-CN"/>
        </w:rPr>
        <w:t>该列表按优先顺序排列（在列表中较高的位置定义的属性将覆盖在较低位置定义的属性）。</w:t>
      </w:r>
    </w:p>
    <w:p w:rsidR="005A4D71" w:rsidRDefault="005A4D71">
      <w:pPr>
        <w:pStyle w:val="a3"/>
        <w:spacing w:before="9"/>
        <w:rPr>
          <w:sz w:val="17"/>
          <w:lang w:eastAsia="zh-CN"/>
        </w:rPr>
      </w:pPr>
    </w:p>
    <w:p w:rsidR="005A4D71" w:rsidRDefault="00297392">
      <w:pPr>
        <w:spacing w:before="94"/>
        <w:ind w:left="255"/>
        <w:rPr>
          <w:b/>
          <w:sz w:val="20"/>
        </w:rPr>
      </w:pPr>
      <w:r>
        <w:pict>
          <v:line id="_x0000_s4851" style="position:absolute;left:0;text-align:left;z-index:251330048;mso-position-horizontal-relative:page" from="73.4pt,4.5pt" to="73.4pt,44.45pt" strokecolor="#5c5c4e">
            <w10:wrap anchorx="page"/>
          </v:line>
        </w:pict>
      </w:r>
      <w:r w:rsidR="00475295">
        <w:rPr>
          <w:b/>
          <w:sz w:val="20"/>
        </w:rPr>
        <w:t>Note</w:t>
      </w:r>
    </w:p>
    <w:p w:rsidR="005A4D71" w:rsidRDefault="005A4D71">
      <w:pPr>
        <w:pStyle w:val="a3"/>
        <w:spacing w:before="1"/>
        <w:rPr>
          <w:b/>
          <w:sz w:val="25"/>
        </w:rPr>
      </w:pPr>
    </w:p>
    <w:p w:rsidR="005A4D71" w:rsidRDefault="00082E26" w:rsidP="00082E26">
      <w:pPr>
        <w:pStyle w:val="a3"/>
        <w:spacing w:before="1"/>
        <w:ind w:left="255"/>
      </w:pPr>
      <w:r w:rsidRPr="00082E26">
        <w:rPr>
          <w:rFonts w:ascii="微软雅黑" w:eastAsia="微软雅黑" w:hAnsi="微软雅黑" w:cs="微软雅黑" w:hint="eastAsia"/>
        </w:rPr>
        <w:t>您也可以使用</w:t>
      </w:r>
      <w:hyperlink w:anchor="_bookmark103" w:history="1">
        <w:r>
          <w:rPr>
            <w:color w:val="204060"/>
            <w:u w:val="single" w:color="204060"/>
          </w:rPr>
          <w:t>use YAML ('.yml') files</w:t>
        </w:r>
        <w:r>
          <w:rPr>
            <w:color w:val="204060"/>
          </w:rPr>
          <w:t xml:space="preserve"> </w:t>
        </w:r>
      </w:hyperlink>
      <w:r w:rsidRPr="00082E26">
        <w:rPr>
          <w:rFonts w:ascii="微软雅黑" w:eastAsia="微软雅黑" w:hAnsi="微软雅黑" w:cs="微软雅黑" w:hint="eastAsia"/>
        </w:rPr>
        <w:t>文件替代</w:t>
      </w:r>
      <w:r w:rsidRPr="00082E26">
        <w:t>“.properties”</w:t>
      </w:r>
    </w:p>
    <w:p w:rsidR="00082E26" w:rsidRPr="00082E26" w:rsidRDefault="00082E26" w:rsidP="00082E26">
      <w:pPr>
        <w:pStyle w:val="a3"/>
        <w:spacing w:before="1"/>
        <w:ind w:left="255"/>
      </w:pPr>
    </w:p>
    <w:p w:rsidR="005A4D71" w:rsidRDefault="00082E26" w:rsidP="00082E26">
      <w:pPr>
        <w:pStyle w:val="a3"/>
        <w:spacing w:before="1" w:line="271" w:lineRule="auto"/>
        <w:ind w:left="120" w:right="1437"/>
        <w:jc w:val="both"/>
      </w:pPr>
      <w:r w:rsidRPr="00082E26">
        <w:rPr>
          <w:rFonts w:ascii="微软雅黑" w:eastAsia="微软雅黑" w:hAnsi="微软雅黑" w:cs="微软雅黑" w:hint="eastAsia"/>
        </w:rPr>
        <w:t>如果您不喜欢</w:t>
      </w:r>
      <w:r w:rsidRPr="00082E26">
        <w:t>application.properties</w:t>
      </w:r>
      <w:r w:rsidRPr="00082E26">
        <w:rPr>
          <w:rFonts w:ascii="微软雅黑" w:eastAsia="微软雅黑" w:hAnsi="微软雅黑" w:cs="微软雅黑" w:hint="eastAsia"/>
        </w:rPr>
        <w:t>作为配置文件名，则可以通过指定</w:t>
      </w:r>
      <w:r w:rsidRPr="00082E26">
        <w:t>spring.config.name</w:t>
      </w:r>
      <w:r w:rsidRPr="00082E26">
        <w:rPr>
          <w:rFonts w:ascii="微软雅黑" w:eastAsia="微软雅黑" w:hAnsi="微软雅黑" w:cs="微软雅黑" w:hint="eastAsia"/>
        </w:rPr>
        <w:t>环境属性来切换到另一个。</w:t>
      </w:r>
      <w:r w:rsidRPr="00082E26">
        <w:t xml:space="preserve"> </w:t>
      </w:r>
      <w:r w:rsidRPr="00082E26">
        <w:rPr>
          <w:rFonts w:ascii="微软雅黑" w:eastAsia="微软雅黑" w:hAnsi="微软雅黑" w:cs="微软雅黑" w:hint="eastAsia"/>
        </w:rPr>
        <w:t>您还可以使用</w:t>
      </w:r>
      <w:r w:rsidRPr="00082E26">
        <w:t>spring.config.location</w:t>
      </w:r>
      <w:r w:rsidRPr="00082E26">
        <w:rPr>
          <w:rFonts w:ascii="微软雅黑" w:eastAsia="微软雅黑" w:hAnsi="微软雅黑" w:cs="微软雅黑" w:hint="eastAsia"/>
        </w:rPr>
        <w:t>环境属性（以逗号分隔的目录位置列表或文件路径）引用显式位置。</w:t>
      </w:r>
    </w:p>
    <w:p w:rsidR="005A4D71" w:rsidRDefault="00297392">
      <w:pPr>
        <w:pStyle w:val="a3"/>
        <w:spacing w:before="9"/>
        <w:rPr>
          <w:sz w:val="10"/>
        </w:rPr>
      </w:pPr>
      <w:r>
        <w:pict>
          <v:shape id="_x0000_s4850" type="#_x0000_t202" style="position:absolute;margin-left:75.55pt;margin-top:8.25pt;width:444.2pt;height:16.9pt;z-index:251328000;mso-wrap-distance-left:0;mso-wrap-distance-right:0;mso-position-horizontal-relative:page" fillcolor="#f0f0f0" strokecolor="#444" strokeweight=".1pt">
            <v:textbox style="mso-next-textbox:#_x0000_s4850" inset="0,0,0,0">
              <w:txbxContent>
                <w:p w:rsidR="00B67961" w:rsidRDefault="00B67961">
                  <w:pPr>
                    <w:spacing w:before="84"/>
                    <w:ind w:left="69"/>
                    <w:rPr>
                      <w:rFonts w:ascii="Courier New"/>
                      <w:sz w:val="14"/>
                    </w:rPr>
                  </w:pPr>
                  <w:r>
                    <w:rPr>
                      <w:rFonts w:ascii="Courier New"/>
                      <w:sz w:val="14"/>
                    </w:rPr>
                    <w:t>$ java -jar myproject.jar --spring.config.name=myproject</w:t>
                  </w:r>
                </w:p>
              </w:txbxContent>
            </v:textbox>
            <w10:wrap type="topAndBottom" anchorx="page"/>
          </v:shape>
        </w:pict>
      </w:r>
    </w:p>
    <w:p w:rsidR="005A4D71" w:rsidRDefault="005A4D71">
      <w:pPr>
        <w:pStyle w:val="a3"/>
        <w:spacing w:before="5"/>
        <w:rPr>
          <w:sz w:val="10"/>
        </w:rPr>
      </w:pPr>
    </w:p>
    <w:p w:rsidR="005A4D71" w:rsidRDefault="00082E26">
      <w:pPr>
        <w:pStyle w:val="a3"/>
        <w:spacing w:before="93"/>
        <w:ind w:left="120"/>
      </w:pPr>
      <w:r>
        <w:rPr>
          <w:rFonts w:asciiTheme="minorEastAsia" w:eastAsiaTheme="minorEastAsia" w:hAnsiTheme="minorEastAsia" w:hint="eastAsia"/>
          <w:lang w:eastAsia="zh-CN"/>
        </w:rPr>
        <w:t>或</w:t>
      </w:r>
    </w:p>
    <w:p w:rsidR="005A4D71" w:rsidRDefault="00297392">
      <w:pPr>
        <w:pStyle w:val="a3"/>
        <w:spacing w:before="10"/>
        <w:rPr>
          <w:sz w:val="12"/>
        </w:rPr>
      </w:pPr>
      <w:r>
        <w:pict>
          <v:shape id="_x0000_s4849" type="#_x0000_t202" style="position:absolute;margin-left:75.55pt;margin-top:9.4pt;width:444.2pt;height:26.7pt;z-index:251329024;mso-wrap-distance-left:0;mso-wrap-distance-right:0;mso-position-horizontal-relative:page" fillcolor="#f0f0f0" strokecolor="#444" strokeweight=".1pt">
            <v:textbox style="mso-next-textbox:#_x0000_s4849" inset="0,0,0,0">
              <w:txbxContent>
                <w:p w:rsidR="00B67961" w:rsidRDefault="00B67961">
                  <w:pPr>
                    <w:spacing w:before="84" w:line="297" w:lineRule="auto"/>
                    <w:ind w:left="69" w:right="1065"/>
                    <w:rPr>
                      <w:rFonts w:ascii="Courier New"/>
                      <w:sz w:val="14"/>
                    </w:rPr>
                  </w:pPr>
                  <w:r>
                    <w:rPr>
                      <w:rFonts w:ascii="Courier New"/>
                      <w:sz w:val="14"/>
                    </w:rPr>
                    <w:t>$ java -jar myproject.jar --spring.config.location=classpath:/default.properties,classpath:/ override.properties</w:t>
                  </w:r>
                </w:p>
              </w:txbxContent>
            </v:textbox>
            <w10:wrap type="topAndBottom" anchorx="page"/>
          </v:shape>
        </w:pict>
      </w:r>
    </w:p>
    <w:p w:rsidR="005A4D71" w:rsidRDefault="005A4D71">
      <w:pPr>
        <w:pStyle w:val="a3"/>
        <w:spacing w:before="8"/>
        <w:rPr>
          <w:sz w:val="15"/>
        </w:rPr>
      </w:pPr>
    </w:p>
    <w:p w:rsidR="005A4D71" w:rsidRDefault="00297392">
      <w:pPr>
        <w:spacing w:before="94"/>
        <w:ind w:left="255"/>
        <w:rPr>
          <w:b/>
          <w:sz w:val="20"/>
        </w:rPr>
      </w:pPr>
      <w:r>
        <w:pict>
          <v:line id="_x0000_s4848" style="position:absolute;left:0;text-align:left;z-index:251331072;mso-position-horizontal-relative:page" from="73.4pt,4.5pt" to="73.4pt,72.45pt" strokecolor="#5c5c4e">
            <w10:wrap anchorx="page"/>
          </v:line>
        </w:pict>
      </w:r>
      <w:r w:rsidR="00475295">
        <w:rPr>
          <w:b/>
          <w:sz w:val="20"/>
        </w:rPr>
        <w:t>Warning</w:t>
      </w:r>
    </w:p>
    <w:p w:rsidR="005A4D71" w:rsidRDefault="005A4D71">
      <w:pPr>
        <w:pStyle w:val="a3"/>
        <w:spacing w:before="1"/>
        <w:rPr>
          <w:b/>
          <w:sz w:val="25"/>
        </w:rPr>
      </w:pPr>
    </w:p>
    <w:p w:rsidR="005A4D71" w:rsidRDefault="00082E26" w:rsidP="00082E26">
      <w:pPr>
        <w:pStyle w:val="a3"/>
        <w:spacing w:line="280" w:lineRule="auto"/>
        <w:ind w:left="255" w:right="1837"/>
        <w:jc w:val="both"/>
      </w:pPr>
      <w:r w:rsidRPr="00082E26">
        <w:rPr>
          <w:rFonts w:ascii="Courier New"/>
        </w:rPr>
        <w:t>spring.config.name</w:t>
      </w:r>
      <w:r w:rsidRPr="00082E26">
        <w:rPr>
          <w:rFonts w:ascii="微软雅黑" w:eastAsia="微软雅黑" w:hAnsi="微软雅黑" w:cs="微软雅黑" w:hint="eastAsia"/>
        </w:rPr>
        <w:t>和</w:t>
      </w:r>
      <w:r w:rsidRPr="00082E26">
        <w:rPr>
          <w:rFonts w:ascii="Courier New"/>
        </w:rPr>
        <w:t>spring.config.location</w:t>
      </w:r>
      <w:r w:rsidRPr="00082E26">
        <w:rPr>
          <w:rFonts w:ascii="微软雅黑" w:eastAsia="微软雅黑" w:hAnsi="微软雅黑" w:cs="微软雅黑" w:hint="eastAsia"/>
        </w:rPr>
        <w:t>很早就用来确定哪些文件必须被加载，因此必须将其定义为环境属性（通常是</w:t>
      </w:r>
      <w:r w:rsidRPr="00082E26">
        <w:rPr>
          <w:rFonts w:ascii="Courier New"/>
        </w:rPr>
        <w:t>OS env</w:t>
      </w:r>
      <w:r w:rsidRPr="00082E26">
        <w:rPr>
          <w:rFonts w:ascii="微软雅黑" w:eastAsia="微软雅黑" w:hAnsi="微软雅黑" w:cs="微软雅黑" w:hint="eastAsia"/>
        </w:rPr>
        <w:t>，系统属性或命令行参数）。</w:t>
      </w:r>
    </w:p>
    <w:p w:rsidR="005A4D71" w:rsidRDefault="005A4D71">
      <w:pPr>
        <w:pStyle w:val="a3"/>
        <w:spacing w:before="5"/>
        <w:rPr>
          <w:sz w:val="27"/>
        </w:rPr>
      </w:pPr>
    </w:p>
    <w:p w:rsidR="005A4D71" w:rsidRDefault="00082E26" w:rsidP="00534C42">
      <w:pPr>
        <w:pStyle w:val="a3"/>
        <w:spacing w:line="271" w:lineRule="auto"/>
        <w:ind w:left="120" w:right="1437"/>
        <w:jc w:val="both"/>
      </w:pPr>
      <w:r w:rsidRPr="00082E26">
        <w:rPr>
          <w:rFonts w:ascii="微软雅黑" w:eastAsia="微软雅黑" w:hAnsi="微软雅黑" w:cs="微软雅黑" w:hint="eastAsia"/>
        </w:rPr>
        <w:t>如果</w:t>
      </w:r>
      <w:r w:rsidRPr="00082E26">
        <w:t>spring.config.location</w:t>
      </w:r>
      <w:r w:rsidRPr="00082E26">
        <w:rPr>
          <w:rFonts w:ascii="微软雅黑" w:eastAsia="微软雅黑" w:hAnsi="微软雅黑" w:cs="微软雅黑" w:hint="eastAsia"/>
        </w:rPr>
        <w:t>包含目录（而不是文件），它们应该以</w:t>
      </w:r>
      <w:r w:rsidRPr="00082E26">
        <w:t>/</w:t>
      </w:r>
      <w:r>
        <w:rPr>
          <w:rFonts w:ascii="微软雅黑" w:eastAsia="微软雅黑" w:hAnsi="微软雅黑" w:cs="微软雅黑" w:hint="eastAsia"/>
        </w:rPr>
        <w:t>结尾(</w:t>
      </w:r>
      <w:r w:rsidRPr="00082E26">
        <w:rPr>
          <w:rFonts w:ascii="微软雅黑" w:eastAsia="微软雅黑" w:hAnsi="微软雅黑" w:cs="微软雅黑" w:hint="eastAsia"/>
        </w:rPr>
        <w:t>并且会在加载之前附加从</w:t>
      </w:r>
      <w:r w:rsidRPr="00082E26">
        <w:t>spring.config.name</w:t>
      </w:r>
      <w:r w:rsidRPr="00082E26">
        <w:rPr>
          <w:rFonts w:ascii="微软雅黑" w:eastAsia="微软雅黑" w:hAnsi="微软雅黑" w:cs="微软雅黑" w:hint="eastAsia"/>
        </w:rPr>
        <w:t>生成的名称，包括配置文件特定的文件名。</w:t>
      </w:r>
      <w:r>
        <w:rPr>
          <w:rFonts w:ascii="微软雅黑" w:eastAsia="微软雅黑" w:hAnsi="微软雅黑" w:cs="微软雅黑" w:hint="eastAsia"/>
          <w:lang w:eastAsia="zh-CN"/>
        </w:rPr>
        <w:t>)</w:t>
      </w:r>
      <w:r w:rsidRPr="00082E26">
        <w:t xml:space="preserve"> </w:t>
      </w:r>
      <w:r w:rsidRPr="00082E26">
        <w:rPr>
          <w:rFonts w:ascii="微软雅黑" w:eastAsia="微软雅黑" w:hAnsi="微软雅黑" w:cs="微软雅黑" w:hint="eastAsia"/>
        </w:rPr>
        <w:t>在</w:t>
      </w:r>
      <w:r w:rsidRPr="00082E26">
        <w:t>spring.config.location</w:t>
      </w:r>
      <w:r w:rsidRPr="00082E26">
        <w:rPr>
          <w:rFonts w:ascii="微软雅黑" w:eastAsia="微软雅黑" w:hAnsi="微软雅黑" w:cs="微软雅黑" w:hint="eastAsia"/>
        </w:rPr>
        <w:t>中指定的文件按原样使用，不支持特定于配置文件的变体，并且将被任何特定于配置文件的特性覆盖。</w:t>
      </w:r>
    </w:p>
    <w:p w:rsidR="005A4D71" w:rsidRDefault="005A4D71">
      <w:pPr>
        <w:pStyle w:val="a3"/>
        <w:spacing w:before="2"/>
        <w:rPr>
          <w:sz w:val="23"/>
        </w:rPr>
      </w:pPr>
    </w:p>
    <w:p w:rsidR="00534C42" w:rsidRDefault="00534C42" w:rsidP="00534C42">
      <w:pPr>
        <w:pStyle w:val="a3"/>
        <w:ind w:left="120"/>
        <w:jc w:val="both"/>
        <w:rPr>
          <w:rFonts w:ascii="微软雅黑" w:eastAsia="微软雅黑" w:hAnsi="微软雅黑" w:cs="微软雅黑"/>
          <w:lang w:eastAsia="zh-CN"/>
        </w:rPr>
      </w:pPr>
      <w:r>
        <w:rPr>
          <w:rFonts w:ascii="微软雅黑" w:eastAsia="微软雅黑" w:hAnsi="微软雅黑" w:cs="微软雅黑" w:hint="eastAsia"/>
          <w:lang w:eastAsia="zh-CN"/>
        </w:rPr>
        <w:t>配置位置按相反顺序搜索。</w:t>
      </w:r>
      <w:r>
        <w:rPr>
          <w:lang w:eastAsia="zh-CN"/>
        </w:rPr>
        <w:t xml:space="preserve"> </w:t>
      </w:r>
      <w:r>
        <w:rPr>
          <w:rFonts w:ascii="微软雅黑" w:eastAsia="微软雅黑" w:hAnsi="微软雅黑" w:cs="微软雅黑" w:hint="eastAsia"/>
          <w:lang w:eastAsia="zh-CN"/>
        </w:rPr>
        <w:t>默认情况下，配置的位置是</w:t>
      </w:r>
      <w:r>
        <w:rPr>
          <w:rFonts w:ascii="Courier New"/>
          <w:lang w:eastAsia="zh-CN"/>
        </w:rPr>
        <w:t>classpath</w:t>
      </w:r>
      <w:r>
        <w:rPr>
          <w:rFonts w:ascii="微软雅黑" w:eastAsia="微软雅黑" w:hAnsi="微软雅黑" w:cs="微软雅黑" w:hint="eastAsia"/>
          <w:lang w:eastAsia="zh-CN"/>
        </w:rPr>
        <w:t>：</w:t>
      </w:r>
      <w:r>
        <w:rPr>
          <w:lang w:eastAsia="zh-CN"/>
        </w:rPr>
        <w:t>/</w:t>
      </w:r>
      <w:r>
        <w:rPr>
          <w:rFonts w:ascii="微软雅黑" w:eastAsia="微软雅黑" w:hAnsi="微软雅黑" w:cs="微软雅黑" w:hint="eastAsia"/>
          <w:lang w:eastAsia="zh-CN"/>
        </w:rPr>
        <w:t>，</w:t>
      </w:r>
      <w:r>
        <w:rPr>
          <w:rFonts w:ascii="Courier New"/>
        </w:rPr>
        <w:t>classpath</w:t>
      </w:r>
      <w:r>
        <w:rPr>
          <w:rFonts w:ascii="微软雅黑" w:eastAsia="微软雅黑" w:hAnsi="微软雅黑" w:cs="微软雅黑" w:hint="eastAsia"/>
          <w:lang w:eastAsia="zh-CN"/>
        </w:rPr>
        <w:t>：</w:t>
      </w:r>
      <w:r>
        <w:rPr>
          <w:lang w:eastAsia="zh-CN"/>
        </w:rPr>
        <w:t>/</w:t>
      </w:r>
      <w:r w:rsidRPr="00534C42">
        <w:rPr>
          <w:rFonts w:ascii="Courier New"/>
        </w:rPr>
        <w:t xml:space="preserve"> </w:t>
      </w:r>
      <w:r>
        <w:rPr>
          <w:rFonts w:ascii="Courier New"/>
        </w:rPr>
        <w:t>config</w:t>
      </w:r>
      <w:r>
        <w:rPr>
          <w:lang w:eastAsia="zh-CN"/>
        </w:rPr>
        <w:t xml:space="preserve"> /</w:t>
      </w:r>
      <w:r>
        <w:rPr>
          <w:rFonts w:ascii="微软雅黑" w:eastAsia="微软雅黑" w:hAnsi="微软雅黑" w:cs="微软雅黑" w:hint="eastAsia"/>
          <w:lang w:eastAsia="zh-CN"/>
        </w:rPr>
        <w:t>，</w:t>
      </w:r>
    </w:p>
    <w:p w:rsidR="00534C42" w:rsidRDefault="00534C42" w:rsidP="00534C42">
      <w:pPr>
        <w:pStyle w:val="a3"/>
        <w:ind w:left="120"/>
        <w:jc w:val="both"/>
      </w:pPr>
      <w:r>
        <w:rPr>
          <w:rFonts w:ascii="Courier New"/>
        </w:rPr>
        <w:t>file</w:t>
      </w:r>
      <w:r>
        <w:rPr>
          <w:rFonts w:ascii="微软雅黑" w:eastAsia="微软雅黑" w:hAnsi="微软雅黑" w:cs="微软雅黑" w:hint="eastAsia"/>
          <w:lang w:eastAsia="zh-CN"/>
        </w:rPr>
        <w:t>：</w:t>
      </w:r>
      <w:r>
        <w:rPr>
          <w:lang w:eastAsia="zh-CN"/>
        </w:rPr>
        <w:t>. /</w:t>
      </w:r>
      <w:r w:rsidRPr="00534C42">
        <w:rPr>
          <w:rFonts w:ascii="Courier New"/>
        </w:rPr>
        <w:t xml:space="preserve"> </w:t>
      </w:r>
      <w:r>
        <w:rPr>
          <w:rFonts w:ascii="Courier New"/>
        </w:rPr>
        <w:t>file</w:t>
      </w:r>
      <w:r>
        <w:rPr>
          <w:rFonts w:ascii="微软雅黑" w:eastAsia="微软雅黑" w:hAnsi="微软雅黑" w:cs="微软雅黑" w:hint="eastAsia"/>
          <w:lang w:eastAsia="zh-CN"/>
        </w:rPr>
        <w:t>：</w:t>
      </w:r>
      <w:r>
        <w:rPr>
          <w:lang w:eastAsia="zh-CN"/>
        </w:rPr>
        <w:t>./</w:t>
      </w:r>
      <w:r w:rsidRPr="00534C42">
        <w:rPr>
          <w:rFonts w:ascii="Courier New"/>
        </w:rPr>
        <w:t xml:space="preserve"> </w:t>
      </w:r>
      <w:r>
        <w:rPr>
          <w:rFonts w:ascii="Courier New"/>
        </w:rPr>
        <w:t>config</w:t>
      </w:r>
      <w:r>
        <w:rPr>
          <w:lang w:eastAsia="zh-CN"/>
        </w:rPr>
        <w:t xml:space="preserve"> /</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结果搜索顺序是：</w:t>
      </w:r>
    </w:p>
    <w:p w:rsidR="005A4D71" w:rsidRDefault="005A4D71">
      <w:pPr>
        <w:pStyle w:val="a3"/>
        <w:spacing w:before="50"/>
        <w:ind w:left="120"/>
        <w:jc w:val="both"/>
      </w:pPr>
    </w:p>
    <w:p w:rsidR="005A4D71" w:rsidRDefault="005A4D71">
      <w:pPr>
        <w:pStyle w:val="a3"/>
        <w:spacing w:before="7"/>
        <w:rPr>
          <w:sz w:val="23"/>
        </w:rPr>
      </w:pPr>
    </w:p>
    <w:p w:rsidR="005A4D71" w:rsidRDefault="00475295">
      <w:pPr>
        <w:pStyle w:val="a4"/>
        <w:numPr>
          <w:ilvl w:val="0"/>
          <w:numId w:val="21"/>
        </w:numPr>
        <w:tabs>
          <w:tab w:val="left" w:pos="360"/>
        </w:tabs>
        <w:spacing w:before="0"/>
        <w:jc w:val="both"/>
        <w:rPr>
          <w:rFonts w:ascii="Courier New"/>
          <w:sz w:val="20"/>
        </w:rPr>
      </w:pPr>
      <w:r>
        <w:rPr>
          <w:rFonts w:ascii="Courier New"/>
          <w:sz w:val="20"/>
        </w:rPr>
        <w:t>file:./config/</w:t>
      </w:r>
    </w:p>
    <w:p w:rsidR="005A4D71" w:rsidRDefault="005A4D71">
      <w:pPr>
        <w:pStyle w:val="a3"/>
        <w:spacing w:before="10"/>
        <w:rPr>
          <w:rFonts w:ascii="Courier New"/>
          <w:sz w:val="23"/>
        </w:rPr>
      </w:pPr>
    </w:p>
    <w:p w:rsidR="005A4D71" w:rsidRPr="00534C42" w:rsidRDefault="00475295" w:rsidP="006B4C13">
      <w:pPr>
        <w:pStyle w:val="a4"/>
        <w:numPr>
          <w:ilvl w:val="0"/>
          <w:numId w:val="21"/>
        </w:numPr>
        <w:tabs>
          <w:tab w:val="left" w:pos="360"/>
        </w:tabs>
        <w:spacing w:before="1"/>
        <w:jc w:val="both"/>
        <w:rPr>
          <w:rFonts w:ascii="Courier New"/>
        </w:rPr>
      </w:pPr>
      <w:r w:rsidRPr="00534C42">
        <w:rPr>
          <w:rFonts w:ascii="Courier New"/>
          <w:sz w:val="20"/>
        </w:rPr>
        <w:t>file:./</w:t>
      </w:r>
    </w:p>
    <w:p w:rsidR="005A4D71" w:rsidRDefault="005A4D71">
      <w:pPr>
        <w:pStyle w:val="a3"/>
        <w:spacing w:before="5"/>
        <w:rPr>
          <w:rFonts w:ascii="Courier New"/>
          <w:sz w:val="21"/>
        </w:rPr>
      </w:pPr>
    </w:p>
    <w:p w:rsidR="005A4D71" w:rsidRDefault="00475295">
      <w:pPr>
        <w:pStyle w:val="a4"/>
        <w:numPr>
          <w:ilvl w:val="0"/>
          <w:numId w:val="21"/>
        </w:numPr>
        <w:tabs>
          <w:tab w:val="left" w:pos="360"/>
        </w:tabs>
        <w:spacing w:before="94"/>
        <w:rPr>
          <w:rFonts w:ascii="Courier New"/>
          <w:sz w:val="20"/>
        </w:rPr>
      </w:pPr>
      <w:r>
        <w:rPr>
          <w:rFonts w:ascii="Courier New"/>
          <w:sz w:val="20"/>
        </w:rPr>
        <w:t>classpath:/config/</w:t>
      </w:r>
    </w:p>
    <w:p w:rsidR="005A4D71" w:rsidRDefault="005A4D71">
      <w:pPr>
        <w:pStyle w:val="a3"/>
        <w:spacing w:before="9"/>
        <w:rPr>
          <w:rFonts w:ascii="Courier New"/>
          <w:sz w:val="22"/>
        </w:rPr>
      </w:pPr>
    </w:p>
    <w:p w:rsidR="005A4D71" w:rsidRDefault="00475295">
      <w:pPr>
        <w:pStyle w:val="a4"/>
        <w:numPr>
          <w:ilvl w:val="0"/>
          <w:numId w:val="21"/>
        </w:numPr>
        <w:tabs>
          <w:tab w:val="left" w:pos="360"/>
        </w:tabs>
        <w:spacing w:before="0"/>
        <w:rPr>
          <w:rFonts w:ascii="Courier New"/>
          <w:sz w:val="20"/>
        </w:rPr>
      </w:pPr>
      <w:r>
        <w:rPr>
          <w:rFonts w:ascii="Courier New"/>
          <w:sz w:val="20"/>
        </w:rPr>
        <w:t>classpath:/</w:t>
      </w:r>
    </w:p>
    <w:p w:rsidR="005A4D71" w:rsidRDefault="005A4D71">
      <w:pPr>
        <w:pStyle w:val="a3"/>
        <w:spacing w:before="9"/>
        <w:rPr>
          <w:rFonts w:ascii="Courier New"/>
          <w:sz w:val="22"/>
        </w:rPr>
      </w:pPr>
    </w:p>
    <w:p w:rsidR="005A4D71" w:rsidRDefault="00534C42" w:rsidP="00534C42">
      <w:pPr>
        <w:pStyle w:val="a3"/>
        <w:spacing w:line="280" w:lineRule="auto"/>
        <w:ind w:left="120" w:right="1437"/>
        <w:jc w:val="both"/>
      </w:pPr>
      <w:r w:rsidRPr="00534C42">
        <w:rPr>
          <w:rFonts w:ascii="微软雅黑" w:eastAsia="微软雅黑" w:hAnsi="微软雅黑" w:cs="微软雅黑" w:hint="eastAsia"/>
          <w:lang w:eastAsia="zh-CN"/>
        </w:rPr>
        <w:t>当配置自定义配置位置时，除了默认位置之外，还会使用它们。</w:t>
      </w:r>
      <w:r w:rsidRPr="00534C42">
        <w:rPr>
          <w:lang w:eastAsia="zh-CN"/>
        </w:rPr>
        <w:t xml:space="preserve"> </w:t>
      </w:r>
      <w:r w:rsidRPr="00534C42">
        <w:rPr>
          <w:rFonts w:ascii="微软雅黑" w:eastAsia="微软雅黑" w:hAnsi="微软雅黑" w:cs="微软雅黑" w:hint="eastAsia"/>
          <w:lang w:eastAsia="zh-CN"/>
        </w:rPr>
        <w:t>在默认位置之前搜索自定义位置。</w:t>
      </w:r>
      <w:r w:rsidRPr="00534C42">
        <w:rPr>
          <w:lang w:eastAsia="zh-CN"/>
        </w:rPr>
        <w:t xml:space="preserve"> </w:t>
      </w:r>
      <w:r w:rsidRPr="00534C42">
        <w:rPr>
          <w:rFonts w:ascii="微软雅黑" w:eastAsia="微软雅黑" w:hAnsi="微软雅黑" w:cs="微软雅黑" w:hint="eastAsia"/>
        </w:rPr>
        <w:t>例如，如果配置了自定义位置</w:t>
      </w:r>
      <w:r w:rsidRPr="00534C42">
        <w:t>classpath</w:t>
      </w:r>
      <w:r w:rsidRPr="00534C42">
        <w:rPr>
          <w:rFonts w:ascii="微软雅黑" w:eastAsia="微软雅黑" w:hAnsi="微软雅黑" w:cs="微软雅黑" w:hint="eastAsia"/>
        </w:rPr>
        <w:t>：</w:t>
      </w:r>
      <w:r w:rsidRPr="00534C42">
        <w:t>/ custom-config /</w:t>
      </w:r>
      <w:r w:rsidRPr="00534C42">
        <w:rPr>
          <w:rFonts w:ascii="微软雅黑" w:eastAsia="微软雅黑" w:hAnsi="微软雅黑" w:cs="微软雅黑" w:hint="eastAsia"/>
        </w:rPr>
        <w:t>，</w:t>
      </w:r>
      <w:r w:rsidRPr="00534C42">
        <w:t>file</w:t>
      </w:r>
      <w:r w:rsidRPr="00534C42">
        <w:rPr>
          <w:rFonts w:ascii="微软雅黑" w:eastAsia="微软雅黑" w:hAnsi="微软雅黑" w:cs="微软雅黑" w:hint="eastAsia"/>
        </w:rPr>
        <w:t>：</w:t>
      </w:r>
      <w:r w:rsidRPr="00534C42">
        <w:t>./ custom-config /</w:t>
      </w:r>
      <w:r w:rsidRPr="00534C42">
        <w:rPr>
          <w:rFonts w:ascii="微软雅黑" w:eastAsia="微软雅黑" w:hAnsi="微软雅黑" w:cs="微软雅黑" w:hint="eastAsia"/>
        </w:rPr>
        <w:t>，则搜索顺序变为：</w:t>
      </w:r>
    </w:p>
    <w:p w:rsidR="005A4D71" w:rsidRDefault="005A4D71">
      <w:pPr>
        <w:pStyle w:val="a3"/>
        <w:spacing w:before="5"/>
        <w:rPr>
          <w:sz w:val="19"/>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file:./custom-config/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classpath:custom-config/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w:t>
      </w:r>
    </w:p>
    <w:p w:rsidR="005A4D71" w:rsidRDefault="005A4D71">
      <w:pPr>
        <w:pStyle w:val="a3"/>
        <w:spacing w:before="9"/>
        <w:rPr>
          <w:rFonts w:ascii="Courier New"/>
          <w:sz w:val="22"/>
        </w:rPr>
      </w:pPr>
    </w:p>
    <w:p w:rsidR="005A4D71" w:rsidRDefault="00534C42" w:rsidP="00534C42">
      <w:pPr>
        <w:pStyle w:val="a3"/>
        <w:spacing w:before="1" w:line="288" w:lineRule="auto"/>
        <w:ind w:left="120" w:right="1437"/>
        <w:jc w:val="both"/>
        <w:rPr>
          <w:sz w:val="18"/>
        </w:rPr>
      </w:pPr>
      <w:r w:rsidRPr="00534C42">
        <w:rPr>
          <w:rFonts w:ascii="微软雅黑" w:eastAsia="微软雅黑" w:hAnsi="微软雅黑" w:cs="微软雅黑" w:hint="eastAsia"/>
          <w:lang w:eastAsia="zh-CN"/>
        </w:rPr>
        <w:t>此搜索顺序允许您在一个配置文件中指定默认值，然后在另一个配置文件中选择性地覆盖这些值。</w:t>
      </w:r>
      <w:r w:rsidRPr="00534C42">
        <w:rPr>
          <w:lang w:eastAsia="zh-CN"/>
        </w:rPr>
        <w:t xml:space="preserve"> </w:t>
      </w:r>
      <w:r w:rsidRPr="00534C42">
        <w:rPr>
          <w:rFonts w:ascii="微软雅黑" w:eastAsia="微软雅黑" w:hAnsi="微软雅黑" w:cs="微软雅黑" w:hint="eastAsia"/>
        </w:rPr>
        <w:t>您可以在默认位置之一的</w:t>
      </w:r>
      <w:r w:rsidRPr="00534C42">
        <w:t>application.properties</w:t>
      </w:r>
      <w:r w:rsidRPr="00534C42">
        <w:rPr>
          <w:rFonts w:ascii="微软雅黑" w:eastAsia="微软雅黑" w:hAnsi="微软雅黑" w:cs="微软雅黑" w:hint="eastAsia"/>
        </w:rPr>
        <w:t>（或其他选择任何使用</w:t>
      </w:r>
      <w:r w:rsidRPr="00534C42">
        <w:t>spring.config.name</w:t>
      </w:r>
      <w:r>
        <w:rPr>
          <w:rFonts w:asciiTheme="minorEastAsia" w:eastAsiaTheme="minorEastAsia" w:hAnsiTheme="minorEastAsia" w:hint="eastAsia"/>
          <w:lang w:eastAsia="zh-CN"/>
        </w:rPr>
        <w:t>命名的</w:t>
      </w:r>
      <w:r w:rsidRPr="00534C42">
        <w:rPr>
          <w:rFonts w:ascii="微软雅黑" w:eastAsia="微软雅黑" w:hAnsi="微软雅黑" w:cs="微软雅黑" w:hint="eastAsia"/>
        </w:rPr>
        <w:t>）中为您的应用程序提供默认值。</w:t>
      </w:r>
      <w:r w:rsidRPr="00534C42">
        <w:t xml:space="preserve"> </w:t>
      </w:r>
      <w:r w:rsidRPr="00534C42">
        <w:rPr>
          <w:rFonts w:ascii="微软雅黑" w:eastAsia="微软雅黑" w:hAnsi="微软雅黑" w:cs="微软雅黑" w:hint="eastAsia"/>
        </w:rPr>
        <w:t>这些默认值可以在运行时被置于其中一个自定义位置的不同文件覆盖。</w:t>
      </w:r>
    </w:p>
    <w:p w:rsidR="005A4D71" w:rsidRDefault="00297392">
      <w:pPr>
        <w:spacing w:before="94"/>
        <w:ind w:left="255"/>
        <w:rPr>
          <w:b/>
          <w:sz w:val="20"/>
        </w:rPr>
      </w:pPr>
      <w:r>
        <w:pict>
          <v:line id="_x0000_s4847" style="position:absolute;left:0;text-align:left;z-index:251332096;mso-position-horizontal-relative:page" from="73.4pt,4.5pt" to="73.4pt,71.8pt" strokecolor="#5c5c4e">
            <w10:wrap anchorx="page"/>
          </v:line>
        </w:pict>
      </w:r>
      <w:r w:rsidR="00475295">
        <w:rPr>
          <w:b/>
          <w:sz w:val="20"/>
        </w:rPr>
        <w:t>Note</w:t>
      </w:r>
    </w:p>
    <w:p w:rsidR="005A4D71" w:rsidRDefault="005A4D71">
      <w:pPr>
        <w:pStyle w:val="a3"/>
        <w:rPr>
          <w:b/>
          <w:sz w:val="24"/>
        </w:rPr>
      </w:pPr>
    </w:p>
    <w:p w:rsidR="005A4D71" w:rsidRDefault="00534C42" w:rsidP="00BF5F8A">
      <w:pPr>
        <w:pStyle w:val="a3"/>
        <w:spacing w:line="280" w:lineRule="auto"/>
        <w:ind w:left="255" w:right="1837"/>
        <w:jc w:val="both"/>
        <w:rPr>
          <w:sz w:val="17"/>
        </w:rPr>
      </w:pPr>
      <w:r w:rsidRPr="00534C42">
        <w:rPr>
          <w:rFonts w:ascii="微软雅黑" w:eastAsia="微软雅黑" w:hAnsi="微软雅黑" w:cs="微软雅黑" w:hint="eastAsia"/>
        </w:rPr>
        <w:t>如果使用环境变量而非系统属性，则大多数操作系统不允许使用句点分隔的键名</w:t>
      </w:r>
      <w:r>
        <w:rPr>
          <w:rFonts w:ascii="微软雅黑" w:eastAsia="微软雅黑" w:hAnsi="微软雅黑" w:cs="微软雅黑" w:hint="eastAsia"/>
          <w:lang w:eastAsia="zh-CN"/>
        </w:rPr>
        <w:t>(</w:t>
      </w:r>
      <w:r>
        <w:t>period-separated</w:t>
      </w:r>
      <w:r>
        <w:rPr>
          <w:spacing w:val="-10"/>
        </w:rPr>
        <w:t xml:space="preserve"> </w:t>
      </w:r>
      <w:r>
        <w:t>key</w:t>
      </w:r>
      <w:r>
        <w:rPr>
          <w:spacing w:val="-10"/>
        </w:rPr>
        <w:t xml:space="preserve"> </w:t>
      </w:r>
      <w:r>
        <w:t>names</w:t>
      </w:r>
      <w:r>
        <w:rPr>
          <w:rFonts w:ascii="微软雅黑" w:eastAsia="微软雅黑" w:hAnsi="微软雅黑" w:cs="微软雅黑" w:hint="eastAsia"/>
          <w:lang w:eastAsia="zh-CN"/>
        </w:rPr>
        <w:t>)</w:t>
      </w:r>
      <w:r w:rsidRPr="00534C42">
        <w:rPr>
          <w:rFonts w:ascii="微软雅黑" w:eastAsia="微软雅黑" w:hAnsi="微软雅黑" w:cs="微软雅黑" w:hint="eastAsia"/>
        </w:rPr>
        <w:t>，但可以使用下划线（例如</w:t>
      </w:r>
      <w:r w:rsidRPr="00534C42">
        <w:t>SPRING_CONFIG_NAME</w:t>
      </w:r>
      <w:r w:rsidRPr="00534C42">
        <w:rPr>
          <w:rFonts w:ascii="微软雅黑" w:eastAsia="微软雅黑" w:hAnsi="微软雅黑" w:cs="微软雅黑" w:hint="eastAsia"/>
        </w:rPr>
        <w:t>，而不是</w:t>
      </w:r>
      <w:r w:rsidRPr="00534C42">
        <w:t>spring.config.name</w:t>
      </w:r>
      <w:r w:rsidRPr="00534C42">
        <w:rPr>
          <w:rFonts w:ascii="微软雅黑" w:eastAsia="微软雅黑" w:hAnsi="微软雅黑" w:cs="微软雅黑" w:hint="eastAsia"/>
        </w:rPr>
        <w:t>）。</w:t>
      </w:r>
    </w:p>
    <w:p w:rsidR="005A4D71" w:rsidRDefault="00297392">
      <w:pPr>
        <w:spacing w:before="94"/>
        <w:ind w:left="255"/>
        <w:rPr>
          <w:b/>
          <w:sz w:val="20"/>
        </w:rPr>
      </w:pPr>
      <w:r>
        <w:pict>
          <v:line id="_x0000_s4846" style="position:absolute;left:0;text-align:left;z-index:251333120;mso-position-horizontal-relative:page" from="73.4pt,4.5pt" to="73.4pt,71.8pt" strokecolor="#5c5c4e">
            <w10:wrap anchorx="page"/>
          </v:line>
        </w:pict>
      </w:r>
      <w:r w:rsidR="00475295">
        <w:rPr>
          <w:b/>
          <w:sz w:val="20"/>
        </w:rPr>
        <w:t>Note</w:t>
      </w:r>
    </w:p>
    <w:p w:rsidR="005A4D71" w:rsidRDefault="005A4D71">
      <w:pPr>
        <w:pStyle w:val="a3"/>
        <w:rPr>
          <w:b/>
          <w:sz w:val="24"/>
        </w:rPr>
      </w:pPr>
    </w:p>
    <w:p w:rsidR="005A4D71" w:rsidRDefault="00BF5F8A" w:rsidP="00BF5F8A">
      <w:pPr>
        <w:pStyle w:val="a3"/>
        <w:spacing w:line="280" w:lineRule="auto"/>
        <w:ind w:left="255" w:right="1837"/>
        <w:jc w:val="both"/>
      </w:pPr>
      <w:r w:rsidRPr="00BF5F8A">
        <w:rPr>
          <w:rFonts w:ascii="微软雅黑" w:eastAsia="微软雅黑" w:hAnsi="微软雅黑" w:cs="微软雅黑" w:hint="eastAsia"/>
        </w:rPr>
        <w:t>如果您正在容器中运行，那么可以使用</w:t>
      </w:r>
      <w:r w:rsidRPr="00BF5F8A">
        <w:t>JNDI</w:t>
      </w:r>
      <w:r w:rsidRPr="00BF5F8A">
        <w:rPr>
          <w:rFonts w:ascii="微软雅黑" w:eastAsia="微软雅黑" w:hAnsi="微软雅黑" w:cs="微软雅黑" w:hint="eastAsia"/>
        </w:rPr>
        <w:t>属性（在</w:t>
      </w:r>
      <w:r w:rsidRPr="00BF5F8A">
        <w:t>java</w:t>
      </w:r>
      <w:r w:rsidRPr="00BF5F8A">
        <w:rPr>
          <w:rFonts w:ascii="微软雅黑" w:eastAsia="微软雅黑" w:hAnsi="微软雅黑" w:cs="微软雅黑" w:hint="eastAsia"/>
        </w:rPr>
        <w:t>：</w:t>
      </w:r>
      <w:r w:rsidRPr="00BF5F8A">
        <w:t>comp / env</w:t>
      </w:r>
      <w:r w:rsidRPr="00BF5F8A">
        <w:rPr>
          <w:rFonts w:ascii="微软雅黑" w:eastAsia="微软雅黑" w:hAnsi="微软雅黑" w:cs="微软雅黑" w:hint="eastAsia"/>
        </w:rPr>
        <w:t>中）或</w:t>
      </w:r>
      <w:r w:rsidRPr="00BF5F8A">
        <w:t>servlet</w:t>
      </w:r>
      <w:r w:rsidRPr="00BF5F8A">
        <w:rPr>
          <w:rFonts w:ascii="微软雅黑" w:eastAsia="微软雅黑" w:hAnsi="微软雅黑" w:cs="微软雅黑" w:hint="eastAsia"/>
        </w:rPr>
        <w:t>上下文初始化参数，而不是使用环境变量或系统属性。</w:t>
      </w:r>
    </w:p>
    <w:p w:rsidR="005A4D71" w:rsidRDefault="005A4D71">
      <w:pPr>
        <w:pStyle w:val="a3"/>
        <w:spacing w:before="6"/>
        <w:rPr>
          <w:sz w:val="27"/>
        </w:rPr>
      </w:pPr>
    </w:p>
    <w:p w:rsidR="005A4D71" w:rsidRDefault="00475295">
      <w:pPr>
        <w:pStyle w:val="2"/>
        <w:numPr>
          <w:ilvl w:val="1"/>
          <w:numId w:val="23"/>
        </w:numPr>
        <w:tabs>
          <w:tab w:val="left" w:pos="788"/>
        </w:tabs>
        <w:ind w:hanging="667"/>
        <w:jc w:val="both"/>
      </w:pPr>
      <w:bookmarkStart w:id="196" w:name="24.4_Profile-specific_properties"/>
      <w:bookmarkStart w:id="197" w:name="_bookmark101"/>
      <w:bookmarkEnd w:id="196"/>
      <w:bookmarkEnd w:id="197"/>
      <w:r>
        <w:t>Profile-specific properties</w:t>
      </w:r>
    </w:p>
    <w:p w:rsidR="005A4D71" w:rsidRDefault="00BF5F8A" w:rsidP="00553841">
      <w:pPr>
        <w:pStyle w:val="a3"/>
        <w:spacing w:before="299" w:line="271" w:lineRule="auto"/>
        <w:ind w:left="120" w:right="1437"/>
        <w:jc w:val="both"/>
      </w:pPr>
      <w:r w:rsidRPr="00BF5F8A">
        <w:rPr>
          <w:rFonts w:ascii="微软雅黑" w:eastAsia="微软雅黑" w:hAnsi="微软雅黑" w:cs="微软雅黑" w:hint="eastAsia"/>
        </w:rPr>
        <w:t>除了</w:t>
      </w:r>
      <w:r w:rsidRPr="00BF5F8A">
        <w:t>application.properties</w:t>
      </w:r>
      <w:r w:rsidRPr="00BF5F8A">
        <w:rPr>
          <w:rFonts w:ascii="微软雅黑" w:eastAsia="微软雅黑" w:hAnsi="微软雅黑" w:cs="微软雅黑" w:hint="eastAsia"/>
        </w:rPr>
        <w:t>文件外，还可以使用命名约定</w:t>
      </w:r>
      <w:r w:rsidRPr="00BF5F8A">
        <w:t>application- {profile} .properties</w:t>
      </w:r>
      <w:r w:rsidRPr="00BF5F8A">
        <w:rPr>
          <w:rFonts w:ascii="微软雅黑" w:eastAsia="微软雅黑" w:hAnsi="微软雅黑" w:cs="微软雅黑" w:hint="eastAsia"/>
        </w:rPr>
        <w:t>来定义特定于配置文件的属性。</w:t>
      </w:r>
      <w:r w:rsidRPr="00BF5F8A">
        <w:t xml:space="preserve"> </w:t>
      </w:r>
      <w:r w:rsidRPr="00BF5F8A">
        <w:rPr>
          <w:rFonts w:ascii="微软雅黑" w:eastAsia="微软雅黑" w:hAnsi="微软雅黑" w:cs="微软雅黑" w:hint="eastAsia"/>
        </w:rPr>
        <w:t>如果没有设置活动配置文件（即，如果没有显式激活配置文件，则加载来自</w:t>
      </w:r>
      <w:r w:rsidRPr="00BF5F8A">
        <w:t>application-default.properties</w:t>
      </w:r>
      <w:r w:rsidRPr="00BF5F8A">
        <w:rPr>
          <w:rFonts w:ascii="微软雅黑" w:eastAsia="微软雅黑" w:hAnsi="微软雅黑" w:cs="微软雅黑" w:hint="eastAsia"/>
        </w:rPr>
        <w:t>的属性），则环境具有一组默认配置文件（默认情况下为</w:t>
      </w:r>
      <w:r w:rsidRPr="00BF5F8A">
        <w:t>[</w:t>
      </w:r>
      <w:r w:rsidRPr="00BF5F8A">
        <w:rPr>
          <w:rFonts w:ascii="微软雅黑" w:eastAsia="微软雅黑" w:hAnsi="微软雅黑" w:cs="微软雅黑" w:hint="eastAsia"/>
        </w:rPr>
        <w:t>缺省值</w:t>
      </w:r>
      <w:r w:rsidRPr="00BF5F8A">
        <w:t>]</w:t>
      </w:r>
      <w:r w:rsidRPr="00BF5F8A">
        <w:rPr>
          <w:rFonts w:ascii="微软雅黑" w:eastAsia="微软雅黑" w:hAnsi="微软雅黑" w:cs="微软雅黑" w:hint="eastAsia"/>
        </w:rPr>
        <w:t>）。</w:t>
      </w:r>
    </w:p>
    <w:p w:rsidR="005A4D71" w:rsidRDefault="005A4D71">
      <w:pPr>
        <w:pStyle w:val="a3"/>
        <w:spacing w:before="6"/>
      </w:pPr>
    </w:p>
    <w:p w:rsidR="005A4D71" w:rsidRDefault="00553841" w:rsidP="00553841">
      <w:pPr>
        <w:pStyle w:val="a3"/>
        <w:spacing w:line="280" w:lineRule="auto"/>
        <w:ind w:left="120" w:right="1437"/>
        <w:jc w:val="both"/>
      </w:pPr>
      <w:r>
        <w:t xml:space="preserve">Profile-specific properties </w:t>
      </w:r>
      <w:r w:rsidRPr="00553841">
        <w:rPr>
          <w:rFonts w:ascii="微软雅黑" w:eastAsia="微软雅黑" w:hAnsi="微软雅黑" w:cs="微软雅黑" w:hint="eastAsia"/>
        </w:rPr>
        <w:t>从标准</w:t>
      </w:r>
      <w:r w:rsidRPr="00553841">
        <w:t>application.properties</w:t>
      </w:r>
      <w:r w:rsidRPr="00553841">
        <w:rPr>
          <w:rFonts w:ascii="微软雅黑" w:eastAsia="微软雅黑" w:hAnsi="微软雅黑" w:cs="微软雅黑" w:hint="eastAsia"/>
        </w:rPr>
        <w:t>的相同位置加载，配置文件特定的文件总是覆盖非特定的文件，而不管配置文件特定的文件是在打包的</w:t>
      </w:r>
      <w:r w:rsidRPr="00553841">
        <w:t>jar</w:t>
      </w:r>
      <w:r w:rsidRPr="00553841">
        <w:rPr>
          <w:rFonts w:ascii="微软雅黑" w:eastAsia="微软雅黑" w:hAnsi="微软雅黑" w:cs="微软雅黑" w:hint="eastAsia"/>
        </w:rPr>
        <w:t>内部还是外部。</w:t>
      </w:r>
    </w:p>
    <w:p w:rsidR="005A4D71" w:rsidRDefault="005A4D71">
      <w:pPr>
        <w:pStyle w:val="a3"/>
        <w:rPr>
          <w:sz w:val="21"/>
        </w:rPr>
      </w:pPr>
    </w:p>
    <w:p w:rsidR="005A4D71" w:rsidRDefault="00553841" w:rsidP="00553841">
      <w:pPr>
        <w:pStyle w:val="a3"/>
        <w:spacing w:line="280" w:lineRule="auto"/>
        <w:ind w:left="120" w:right="1437"/>
        <w:jc w:val="both"/>
      </w:pPr>
      <w:r w:rsidRPr="00553841">
        <w:rPr>
          <w:rFonts w:ascii="微软雅黑" w:eastAsia="微软雅黑" w:hAnsi="微软雅黑" w:cs="微软雅黑" w:hint="eastAsia"/>
          <w:lang w:eastAsia="zh-CN"/>
        </w:rPr>
        <w:t>如果指定了多个配置文件，则应用最后一个赢取策略</w:t>
      </w:r>
      <w:r>
        <w:rPr>
          <w:rFonts w:ascii="微软雅黑" w:eastAsia="微软雅黑" w:hAnsi="微软雅黑" w:cs="微软雅黑" w:hint="eastAsia"/>
          <w:lang w:eastAsia="zh-CN"/>
        </w:rPr>
        <w:t>(</w:t>
      </w:r>
      <w:r>
        <w:t>last wins strategy applies)</w:t>
      </w:r>
      <w:r w:rsidRPr="00553841">
        <w:rPr>
          <w:rFonts w:ascii="微软雅黑" w:eastAsia="微软雅黑" w:hAnsi="微软雅黑" w:cs="微软雅黑" w:hint="eastAsia"/>
          <w:lang w:eastAsia="zh-CN"/>
        </w:rPr>
        <w:t>。</w:t>
      </w:r>
      <w:r w:rsidRPr="00553841">
        <w:rPr>
          <w:lang w:eastAsia="zh-CN"/>
        </w:rPr>
        <w:t xml:space="preserve"> </w:t>
      </w:r>
      <w:r w:rsidRPr="00553841">
        <w:rPr>
          <w:rFonts w:ascii="微软雅黑" w:eastAsia="微软雅黑" w:hAnsi="微软雅黑" w:cs="微软雅黑" w:hint="eastAsia"/>
        </w:rPr>
        <w:t>例如，由</w:t>
      </w:r>
      <w:r w:rsidRPr="00553841">
        <w:lastRenderedPageBreak/>
        <w:t>spring.profiles.active</w:t>
      </w:r>
      <w:r w:rsidRPr="00553841">
        <w:rPr>
          <w:rFonts w:ascii="微软雅黑" w:eastAsia="微软雅黑" w:hAnsi="微软雅黑" w:cs="微软雅黑" w:hint="eastAsia"/>
        </w:rPr>
        <w:t>属性指定的配置文件会在通过</w:t>
      </w:r>
      <w:r w:rsidRPr="00553841">
        <w:t>SpringApplication API</w:t>
      </w:r>
      <w:r w:rsidRPr="00553841">
        <w:rPr>
          <w:rFonts w:ascii="微软雅黑" w:eastAsia="微软雅黑" w:hAnsi="微软雅黑" w:cs="微软雅黑" w:hint="eastAsia"/>
        </w:rPr>
        <w:t>配置的配置文件之后添加，因此优先。</w:t>
      </w:r>
    </w:p>
    <w:p w:rsidR="005A4D71" w:rsidRDefault="00297392">
      <w:pPr>
        <w:spacing w:before="94"/>
        <w:ind w:left="255"/>
        <w:rPr>
          <w:b/>
          <w:sz w:val="20"/>
        </w:rPr>
      </w:pPr>
      <w:r>
        <w:pict>
          <v:line id="_x0000_s4845" style="position:absolute;left:0;text-align:left;z-index:251338240;mso-position-horizontal-relative:page" from="73.4pt,4.5pt" to="73.4pt,70pt" strokecolor="#5c5c4e">
            <w10:wrap anchorx="page"/>
          </v:line>
        </w:pict>
      </w:r>
      <w:r w:rsidR="00475295">
        <w:rPr>
          <w:b/>
          <w:sz w:val="20"/>
        </w:rPr>
        <w:t>Note</w:t>
      </w:r>
    </w:p>
    <w:p w:rsidR="005A4D71" w:rsidRDefault="005A4D71">
      <w:pPr>
        <w:pStyle w:val="a3"/>
        <w:spacing w:before="9"/>
        <w:rPr>
          <w:b/>
        </w:rPr>
      </w:pPr>
    </w:p>
    <w:p w:rsidR="005A4D71" w:rsidRDefault="00553841" w:rsidP="00553841">
      <w:pPr>
        <w:pStyle w:val="a3"/>
        <w:spacing w:before="1" w:line="271" w:lineRule="auto"/>
        <w:ind w:left="255" w:right="1837"/>
        <w:jc w:val="both"/>
      </w:pPr>
      <w:r w:rsidRPr="00553841">
        <w:rPr>
          <w:rFonts w:ascii="微软雅黑" w:eastAsia="微软雅黑" w:hAnsi="微软雅黑" w:cs="微软雅黑" w:hint="eastAsia"/>
        </w:rPr>
        <w:t>如果您在</w:t>
      </w:r>
      <w:r w:rsidRPr="00553841">
        <w:t>spring.config.location</w:t>
      </w:r>
      <w:r w:rsidRPr="00553841">
        <w:rPr>
          <w:rFonts w:ascii="微软雅黑" w:eastAsia="微软雅黑" w:hAnsi="微软雅黑" w:cs="微软雅黑" w:hint="eastAsia"/>
        </w:rPr>
        <w:t>中指定了任何文件，则不会考虑这些文件的特定于配置文件的变体。</w:t>
      </w:r>
      <w:r w:rsidRPr="00553841">
        <w:t xml:space="preserve"> </w:t>
      </w:r>
      <w:r w:rsidRPr="00553841">
        <w:rPr>
          <w:rFonts w:ascii="微软雅黑" w:eastAsia="微软雅黑" w:hAnsi="微软雅黑" w:cs="微软雅黑" w:hint="eastAsia"/>
        </w:rPr>
        <w:t>如果您还想使用配置文件特定的属性，请使用</w:t>
      </w:r>
      <w:r w:rsidRPr="00553841">
        <w:t>spring.config.location</w:t>
      </w:r>
      <w:r w:rsidRPr="00553841">
        <w:rPr>
          <w:rFonts w:ascii="微软雅黑" w:eastAsia="微软雅黑" w:hAnsi="微软雅黑" w:cs="微软雅黑" w:hint="eastAsia"/>
        </w:rPr>
        <w:t>中的目录。</w:t>
      </w:r>
    </w:p>
    <w:p w:rsidR="005A4D71" w:rsidRDefault="005A4D71">
      <w:pPr>
        <w:pStyle w:val="a3"/>
        <w:spacing w:before="4"/>
        <w:rPr>
          <w:sz w:val="28"/>
        </w:rPr>
      </w:pPr>
    </w:p>
    <w:p w:rsidR="00553841" w:rsidRDefault="00553841">
      <w:pPr>
        <w:pStyle w:val="2"/>
        <w:numPr>
          <w:ilvl w:val="1"/>
          <w:numId w:val="23"/>
        </w:numPr>
        <w:tabs>
          <w:tab w:val="left" w:pos="788"/>
        </w:tabs>
        <w:ind w:hanging="667"/>
      </w:pPr>
      <w:bookmarkStart w:id="198" w:name="24.5_Placeholders_in_properties"/>
      <w:bookmarkStart w:id="199" w:name="_bookmark102"/>
      <w:bookmarkEnd w:id="198"/>
      <w:bookmarkEnd w:id="199"/>
      <w:r>
        <w:rPr>
          <w:rFonts w:asciiTheme="minorEastAsia" w:eastAsiaTheme="minorEastAsia" w:hAnsiTheme="minorEastAsia" w:hint="eastAsia"/>
          <w:lang w:eastAsia="zh-CN"/>
        </w:rPr>
        <w:t>属性中的占位符</w:t>
      </w:r>
    </w:p>
    <w:p w:rsidR="005A4D71" w:rsidRDefault="00920E4D" w:rsidP="00920E4D">
      <w:pPr>
        <w:pStyle w:val="a3"/>
        <w:spacing w:before="264" w:line="271" w:lineRule="auto"/>
        <w:ind w:left="120" w:right="1421"/>
      </w:pPr>
      <w:r w:rsidRPr="00920E4D">
        <w:t>application.properties</w:t>
      </w:r>
      <w:r w:rsidRPr="00920E4D">
        <w:rPr>
          <w:rFonts w:ascii="微软雅黑" w:eastAsia="微软雅黑" w:hAnsi="微软雅黑" w:cs="微软雅黑" w:hint="eastAsia"/>
        </w:rPr>
        <w:t>中的值在使用时会通过现有的</w:t>
      </w:r>
      <w:r w:rsidRPr="00920E4D">
        <w:t>Environment</w:t>
      </w:r>
      <w:r w:rsidRPr="00920E4D">
        <w:rPr>
          <w:rFonts w:ascii="微软雅黑" w:eastAsia="微软雅黑" w:hAnsi="微软雅黑" w:cs="微软雅黑" w:hint="eastAsia"/>
        </w:rPr>
        <w:t>进行过滤，因此您可以返回到以前定义的值（例如，从</w:t>
      </w:r>
      <w:r w:rsidRPr="00920E4D">
        <w:t>System properties</w:t>
      </w:r>
      <w:r w:rsidRPr="00920E4D">
        <w:rPr>
          <w:rFonts w:ascii="微软雅黑" w:eastAsia="微软雅黑" w:hAnsi="微软雅黑" w:cs="微软雅黑" w:hint="eastAsia"/>
        </w:rPr>
        <w:t>）。</w:t>
      </w:r>
    </w:p>
    <w:p w:rsidR="005A4D71" w:rsidRDefault="00297392">
      <w:pPr>
        <w:pStyle w:val="a3"/>
        <w:spacing w:before="4"/>
        <w:rPr>
          <w:sz w:val="10"/>
        </w:rPr>
      </w:pPr>
      <w:r>
        <w:pict>
          <v:shape id="_x0000_s4844" type="#_x0000_t202" style="position:absolute;margin-left:75.55pt;margin-top:8pt;width:444.2pt;height:26.7pt;z-index:251334144;mso-wrap-distance-left:0;mso-wrap-distance-right:0;mso-position-horizontal-relative:page" fillcolor="#f0f0f0" strokecolor="#444" strokeweight=".1pt">
            <v:textbox style="mso-next-textbox:#_x0000_s4844" inset="0,0,0,0">
              <w:txbxContent>
                <w:p w:rsidR="00B67961" w:rsidRDefault="00B67961">
                  <w:pPr>
                    <w:spacing w:before="84"/>
                    <w:ind w:left="69"/>
                    <w:rPr>
                      <w:rFonts w:ascii="Courier New"/>
                      <w:sz w:val="14"/>
                    </w:rPr>
                  </w:pPr>
                  <w:r>
                    <w:rPr>
                      <w:rFonts w:ascii="Courier New"/>
                      <w:b/>
                      <w:color w:val="7E007E"/>
                      <w:sz w:val="14"/>
                    </w:rPr>
                    <w:t>app.name</w:t>
                  </w:r>
                  <w:r>
                    <w:rPr>
                      <w:rFonts w:ascii="Courier New"/>
                      <w:sz w:val="14"/>
                    </w:rPr>
                    <w:t>=MyApp</w:t>
                  </w:r>
                </w:p>
                <w:p w:rsidR="00B67961" w:rsidRDefault="00B67961">
                  <w:pPr>
                    <w:spacing w:before="38"/>
                    <w:ind w:left="69"/>
                    <w:rPr>
                      <w:rFonts w:ascii="Courier New"/>
                      <w:sz w:val="14"/>
                    </w:rPr>
                  </w:pPr>
                  <w:r>
                    <w:rPr>
                      <w:rFonts w:ascii="Courier New"/>
                      <w:b/>
                      <w:color w:val="7E007E"/>
                      <w:sz w:val="14"/>
                    </w:rPr>
                    <w:t>app.description</w:t>
                  </w:r>
                  <w:r>
                    <w:rPr>
                      <w:rFonts w:ascii="Courier New"/>
                      <w:sz w:val="14"/>
                    </w:rPr>
                    <w:t>=${app.name} is a Spring Boot application</w:t>
                  </w:r>
                </w:p>
              </w:txbxContent>
            </v:textbox>
            <w10:wrap type="topAndBottom" anchorx="page"/>
          </v:shape>
        </w:pict>
      </w:r>
    </w:p>
    <w:p w:rsidR="005A4D71" w:rsidRDefault="005A4D71">
      <w:pPr>
        <w:pStyle w:val="a3"/>
        <w:spacing w:before="8"/>
        <w:rPr>
          <w:sz w:val="15"/>
        </w:rPr>
      </w:pPr>
    </w:p>
    <w:p w:rsidR="005A4D71" w:rsidRDefault="00297392">
      <w:pPr>
        <w:spacing w:before="94"/>
        <w:ind w:left="255"/>
        <w:rPr>
          <w:b/>
          <w:sz w:val="20"/>
        </w:rPr>
      </w:pPr>
      <w:r>
        <w:pict>
          <v:line id="_x0000_s4843" style="position:absolute;left:0;text-align:left;z-index:251339264;mso-position-horizontal-relative:page" from="73.4pt,4.5pt" to="73.4pt,56pt" strokecolor="#5c5c4e">
            <w10:wrap anchorx="page"/>
          </v:line>
        </w:pict>
      </w:r>
      <w:r w:rsidR="00475295">
        <w:rPr>
          <w:b/>
          <w:sz w:val="20"/>
        </w:rPr>
        <w:t>Tip</w:t>
      </w:r>
    </w:p>
    <w:p w:rsidR="005A4D71" w:rsidRDefault="005A4D71">
      <w:pPr>
        <w:pStyle w:val="a3"/>
        <w:spacing w:before="9"/>
        <w:rPr>
          <w:b/>
        </w:rPr>
      </w:pPr>
    </w:p>
    <w:p w:rsidR="005A4D71" w:rsidRDefault="00920E4D" w:rsidP="006417C4">
      <w:pPr>
        <w:spacing w:before="1" w:line="292" w:lineRule="auto"/>
        <w:ind w:left="255" w:right="1836"/>
        <w:rPr>
          <w:sz w:val="20"/>
        </w:rPr>
      </w:pPr>
      <w:r w:rsidRPr="00920E4D">
        <w:rPr>
          <w:rFonts w:ascii="微软雅黑" w:eastAsia="微软雅黑" w:hAnsi="微软雅黑" w:cs="微软雅黑" w:hint="eastAsia"/>
          <w:sz w:val="20"/>
          <w:lang w:eastAsia="zh-CN"/>
        </w:rPr>
        <w:t>您也可以使用这种技术来创建现有</w:t>
      </w:r>
      <w:r w:rsidRPr="00920E4D">
        <w:rPr>
          <w:sz w:val="20"/>
          <w:lang w:eastAsia="zh-CN"/>
        </w:rPr>
        <w:t>Spring Boot</w:t>
      </w:r>
      <w:r w:rsidRPr="00920E4D">
        <w:rPr>
          <w:rFonts w:ascii="微软雅黑" w:eastAsia="微软雅黑" w:hAnsi="微软雅黑" w:cs="微软雅黑" w:hint="eastAsia"/>
          <w:sz w:val="20"/>
          <w:lang w:eastAsia="zh-CN"/>
        </w:rPr>
        <w:t>属性的</w:t>
      </w:r>
      <w:r w:rsidRPr="00920E4D">
        <w:rPr>
          <w:sz w:val="20"/>
          <w:lang w:eastAsia="zh-CN"/>
        </w:rPr>
        <w:t>“</w:t>
      </w:r>
      <w:r>
        <w:rPr>
          <w:sz w:val="20"/>
        </w:rPr>
        <w:t>short’</w:t>
      </w:r>
      <w:r w:rsidRPr="00920E4D">
        <w:rPr>
          <w:sz w:val="20"/>
          <w:lang w:eastAsia="zh-CN"/>
        </w:rPr>
        <w:t>”</w:t>
      </w:r>
      <w:r w:rsidRPr="00920E4D">
        <w:rPr>
          <w:rFonts w:ascii="微软雅黑" w:eastAsia="微软雅黑" w:hAnsi="微软雅黑" w:cs="微软雅黑" w:hint="eastAsia"/>
          <w:sz w:val="20"/>
          <w:lang w:eastAsia="zh-CN"/>
        </w:rPr>
        <w:t>变体。</w:t>
      </w:r>
      <w:r w:rsidRPr="00920E4D">
        <w:rPr>
          <w:sz w:val="20"/>
          <w:lang w:eastAsia="zh-CN"/>
        </w:rPr>
        <w:t xml:space="preserve"> </w:t>
      </w:r>
      <w:r w:rsidRPr="00920E4D">
        <w:rPr>
          <w:rFonts w:ascii="微软雅黑" w:eastAsia="微软雅黑" w:hAnsi="微软雅黑" w:cs="微软雅黑" w:hint="eastAsia"/>
          <w:sz w:val="20"/>
          <w:lang w:eastAsia="zh-CN"/>
        </w:rPr>
        <w:t>有关详细信息，请参见</w:t>
      </w:r>
      <w:hyperlink w:anchor="_bookmark451" w:history="1">
        <w:r w:rsidR="006417C4">
          <w:rPr>
            <w:i/>
            <w:color w:val="204060"/>
            <w:sz w:val="20"/>
            <w:u w:val="single" w:color="204060"/>
          </w:rPr>
          <w:t>Section 72.4, “Use ‘short’ command line arguments”</w:t>
        </w:r>
        <w:r w:rsidR="006417C4">
          <w:rPr>
            <w:i/>
            <w:color w:val="204060"/>
            <w:sz w:val="20"/>
          </w:rPr>
          <w:t xml:space="preserve"> </w:t>
        </w:r>
      </w:hyperlink>
      <w:r w:rsidRPr="00920E4D">
        <w:rPr>
          <w:rFonts w:ascii="微软雅黑" w:eastAsia="微软雅黑" w:hAnsi="微软雅黑" w:cs="微软雅黑" w:hint="eastAsia"/>
          <w:sz w:val="20"/>
          <w:lang w:eastAsia="zh-CN"/>
        </w:rPr>
        <w:t>。</w:t>
      </w:r>
    </w:p>
    <w:p w:rsidR="005A4D71" w:rsidRDefault="005A4D71">
      <w:pPr>
        <w:pStyle w:val="a3"/>
        <w:spacing w:before="1"/>
        <w:rPr>
          <w:sz w:val="26"/>
        </w:rPr>
      </w:pPr>
    </w:p>
    <w:p w:rsidR="005A4D71" w:rsidRDefault="006417C4">
      <w:pPr>
        <w:pStyle w:val="2"/>
        <w:numPr>
          <w:ilvl w:val="1"/>
          <w:numId w:val="23"/>
        </w:numPr>
        <w:tabs>
          <w:tab w:val="left" w:pos="788"/>
        </w:tabs>
        <w:ind w:hanging="667"/>
      </w:pPr>
      <w:bookmarkStart w:id="200" w:name="24.6_Using_YAML_instead_of_Properties"/>
      <w:bookmarkStart w:id="201" w:name="_bookmark103"/>
      <w:bookmarkEnd w:id="200"/>
      <w:bookmarkEnd w:id="201"/>
      <w:r>
        <w:rPr>
          <w:rFonts w:asciiTheme="minorEastAsia" w:eastAsiaTheme="minorEastAsia" w:hAnsiTheme="minorEastAsia" w:hint="eastAsia"/>
          <w:lang w:eastAsia="zh-CN"/>
        </w:rPr>
        <w:t>使用</w:t>
      </w:r>
      <w:r w:rsidR="00475295">
        <w:t xml:space="preserve"> YAML </w:t>
      </w:r>
      <w:r>
        <w:rPr>
          <w:rFonts w:asciiTheme="minorEastAsia" w:eastAsiaTheme="minorEastAsia" w:hAnsiTheme="minorEastAsia" w:hint="eastAsia"/>
          <w:lang w:eastAsia="zh-CN"/>
        </w:rPr>
        <w:t>代替</w:t>
      </w:r>
      <w:r w:rsidR="00475295">
        <w:t xml:space="preserve"> Properties</w:t>
      </w:r>
    </w:p>
    <w:p w:rsidR="005A4D71" w:rsidRDefault="00297392" w:rsidP="006B4C13">
      <w:pPr>
        <w:pStyle w:val="a3"/>
        <w:spacing w:before="263" w:line="280" w:lineRule="auto"/>
        <w:ind w:left="120" w:right="1437"/>
        <w:jc w:val="both"/>
        <w:rPr>
          <w:sz w:val="19"/>
        </w:rPr>
      </w:pPr>
      <w:hyperlink r:id="rId129">
        <w:r w:rsidR="006417C4">
          <w:rPr>
            <w:color w:val="204060"/>
            <w:u w:val="single" w:color="204060"/>
          </w:rPr>
          <w:t>YAML</w:t>
        </w:r>
      </w:hyperlink>
      <w:r w:rsidR="006417C4" w:rsidRPr="006417C4">
        <w:rPr>
          <w:rFonts w:ascii="微软雅黑" w:eastAsia="微软雅黑" w:hAnsi="微软雅黑" w:cs="微软雅黑" w:hint="eastAsia"/>
        </w:rPr>
        <w:t>是</w:t>
      </w:r>
      <w:r w:rsidR="006417C4" w:rsidRPr="006417C4">
        <w:t>JSON</w:t>
      </w:r>
      <w:r w:rsidR="006417C4" w:rsidRPr="006417C4">
        <w:rPr>
          <w:rFonts w:ascii="微软雅黑" w:eastAsia="微软雅黑" w:hAnsi="微软雅黑" w:cs="微软雅黑" w:hint="eastAsia"/>
        </w:rPr>
        <w:t>的超集，因此是用于指定分层配置数据的非常方便的格式。</w:t>
      </w:r>
      <w:r w:rsidR="006417C4" w:rsidRPr="006417C4">
        <w:t xml:space="preserve"> SpringApplication</w:t>
      </w:r>
      <w:r w:rsidR="006417C4" w:rsidRPr="006417C4">
        <w:rPr>
          <w:rFonts w:ascii="微软雅黑" w:eastAsia="微软雅黑" w:hAnsi="微软雅黑" w:cs="微软雅黑" w:hint="eastAsia"/>
        </w:rPr>
        <w:t>类将自动支持</w:t>
      </w:r>
      <w:r w:rsidR="006417C4" w:rsidRPr="006417C4">
        <w:t>YAML</w:t>
      </w:r>
      <w:r w:rsidR="006417C4" w:rsidRPr="006417C4">
        <w:rPr>
          <w:rFonts w:ascii="微软雅黑" w:eastAsia="微软雅黑" w:hAnsi="微软雅黑" w:cs="微软雅黑" w:hint="eastAsia"/>
        </w:rPr>
        <w:t>作为属性的替代方法，只要在</w:t>
      </w:r>
      <w:r w:rsidR="006B4C13">
        <w:t>classpath</w:t>
      </w:r>
      <w:r w:rsidR="006417C4" w:rsidRPr="006417C4">
        <w:rPr>
          <w:rFonts w:ascii="微软雅黑" w:eastAsia="微软雅黑" w:hAnsi="微软雅黑" w:cs="微软雅黑" w:hint="eastAsia"/>
        </w:rPr>
        <w:t>中有</w:t>
      </w:r>
      <w:hyperlink r:id="rId130">
        <w:r w:rsidR="006B4C13">
          <w:rPr>
            <w:color w:val="204060"/>
            <w:u w:val="single" w:color="204060"/>
          </w:rPr>
          <w:t>SnakeYAML</w:t>
        </w:r>
        <w:r w:rsidR="006B4C13">
          <w:rPr>
            <w:color w:val="204060"/>
          </w:rPr>
          <w:t xml:space="preserve"> </w:t>
        </w:r>
      </w:hyperlink>
      <w:r w:rsidR="006417C4" w:rsidRPr="006417C4">
        <w:rPr>
          <w:rFonts w:ascii="微软雅黑" w:eastAsia="微软雅黑" w:hAnsi="微软雅黑" w:cs="微软雅黑" w:hint="eastAsia"/>
        </w:rPr>
        <w:t>库。</w:t>
      </w:r>
    </w:p>
    <w:p w:rsidR="005A4D71" w:rsidRDefault="00297392">
      <w:pPr>
        <w:spacing w:before="94"/>
        <w:ind w:left="255"/>
        <w:rPr>
          <w:b/>
          <w:sz w:val="20"/>
        </w:rPr>
      </w:pPr>
      <w:r>
        <w:pict>
          <v:line id="_x0000_s4842" style="position:absolute;left:0;text-align:left;z-index:251340288;mso-position-horizontal-relative:page" from="73.4pt,4.5pt" to="73.4pt,42pt" strokecolor="#5c5c4e">
            <w10:wrap anchorx="page"/>
          </v:line>
        </w:pict>
      </w:r>
      <w:r w:rsidR="00475295">
        <w:rPr>
          <w:b/>
          <w:sz w:val="20"/>
        </w:rPr>
        <w:t>Note</w:t>
      </w:r>
    </w:p>
    <w:p w:rsidR="005A4D71" w:rsidRDefault="005A4D71">
      <w:pPr>
        <w:pStyle w:val="a3"/>
        <w:spacing w:before="10"/>
        <w:rPr>
          <w:b/>
        </w:rPr>
      </w:pPr>
    </w:p>
    <w:p w:rsidR="005A4D71" w:rsidRDefault="006B4C13" w:rsidP="006B4C13">
      <w:pPr>
        <w:pStyle w:val="a3"/>
        <w:ind w:left="255"/>
      </w:pPr>
      <w:r w:rsidRPr="006B4C13">
        <w:rPr>
          <w:rFonts w:ascii="微软雅黑" w:eastAsia="微软雅黑" w:hAnsi="微软雅黑" w:cs="微软雅黑" w:hint="eastAsia"/>
        </w:rPr>
        <w:t>如果您使用</w:t>
      </w:r>
      <w:r w:rsidRPr="006B4C13">
        <w:t>“Starter</w:t>
      </w:r>
      <w:r>
        <w:rPr>
          <w:rFonts w:asciiTheme="minorEastAsia" w:eastAsiaTheme="minorEastAsia" w:hAnsiTheme="minorEastAsia" w:hint="eastAsia"/>
          <w:lang w:eastAsia="zh-CN"/>
        </w:rPr>
        <w:t>s</w:t>
      </w:r>
      <w:r w:rsidRPr="006B4C13">
        <w:t>”</w:t>
      </w:r>
      <w:r w:rsidRPr="006B4C13">
        <w:rPr>
          <w:rFonts w:ascii="微软雅黑" w:eastAsia="微软雅黑" w:hAnsi="微软雅黑" w:cs="微软雅黑" w:hint="eastAsia"/>
        </w:rPr>
        <w:t>，</w:t>
      </w:r>
      <w:r w:rsidRPr="006B4C13">
        <w:t>SnakeYAML</w:t>
      </w:r>
      <w:r w:rsidRPr="006B4C13">
        <w:rPr>
          <w:rFonts w:ascii="微软雅黑" w:eastAsia="微软雅黑" w:hAnsi="微软雅黑" w:cs="微软雅黑" w:hint="eastAsia"/>
        </w:rPr>
        <w:t>将通过</w:t>
      </w:r>
      <w:r w:rsidRPr="006B4C13">
        <w:t>spring-boot-starter</w:t>
      </w:r>
      <w:r w:rsidRPr="006B4C13">
        <w:rPr>
          <w:rFonts w:ascii="微软雅黑" w:eastAsia="微软雅黑" w:hAnsi="微软雅黑" w:cs="微软雅黑" w:hint="eastAsia"/>
        </w:rPr>
        <w:t>自动提供。</w:t>
      </w:r>
    </w:p>
    <w:p w:rsidR="005A4D71" w:rsidRDefault="005A4D71">
      <w:pPr>
        <w:pStyle w:val="a3"/>
        <w:rPr>
          <w:sz w:val="29"/>
        </w:rPr>
      </w:pPr>
    </w:p>
    <w:p w:rsidR="005A4D71" w:rsidRDefault="006B4C13">
      <w:pPr>
        <w:pStyle w:val="3"/>
      </w:pPr>
      <w:bookmarkStart w:id="202" w:name="Loading_YAML"/>
      <w:bookmarkStart w:id="203" w:name="_bookmark104"/>
      <w:bookmarkEnd w:id="202"/>
      <w:bookmarkEnd w:id="203"/>
      <w:r>
        <w:rPr>
          <w:rFonts w:asciiTheme="minorEastAsia" w:eastAsiaTheme="minorEastAsia" w:hAnsiTheme="minorEastAsia" w:hint="eastAsia"/>
          <w:lang w:eastAsia="zh-CN"/>
        </w:rPr>
        <w:t>加载</w:t>
      </w:r>
      <w:r>
        <w:t xml:space="preserve"> </w:t>
      </w:r>
      <w:r w:rsidR="00475295">
        <w:t>YAML</w:t>
      </w:r>
    </w:p>
    <w:p w:rsidR="005A4D71" w:rsidRDefault="006B4C13" w:rsidP="006B4C13">
      <w:pPr>
        <w:pStyle w:val="a3"/>
        <w:spacing w:before="251" w:line="280" w:lineRule="auto"/>
        <w:ind w:left="120" w:right="1437"/>
        <w:jc w:val="both"/>
      </w:pPr>
      <w:r w:rsidRPr="006B4C13">
        <w:rPr>
          <w:lang w:eastAsia="zh-CN"/>
        </w:rPr>
        <w:t>Spring</w:t>
      </w:r>
      <w:r w:rsidRPr="006B4C13">
        <w:rPr>
          <w:rFonts w:ascii="微软雅黑" w:eastAsia="微软雅黑" w:hAnsi="微软雅黑" w:cs="微软雅黑" w:hint="eastAsia"/>
          <w:lang w:eastAsia="zh-CN"/>
        </w:rPr>
        <w:t>框架提供了两个方便的类，可以用来加载</w:t>
      </w:r>
      <w:r w:rsidRPr="006B4C13">
        <w:rPr>
          <w:lang w:eastAsia="zh-CN"/>
        </w:rPr>
        <w:t>YAML</w:t>
      </w:r>
      <w:r w:rsidRPr="006B4C13">
        <w:rPr>
          <w:rFonts w:ascii="微软雅黑" w:eastAsia="微软雅黑" w:hAnsi="微软雅黑" w:cs="微软雅黑" w:hint="eastAsia"/>
          <w:lang w:eastAsia="zh-CN"/>
        </w:rPr>
        <w:t>文档。</w:t>
      </w:r>
      <w:r w:rsidRPr="006B4C13">
        <w:rPr>
          <w:lang w:eastAsia="zh-CN"/>
        </w:rPr>
        <w:t xml:space="preserve"> </w:t>
      </w:r>
      <w:r w:rsidRPr="006B4C13">
        <w:t>YamlPropertiesFactoryBean</w:t>
      </w:r>
      <w:r w:rsidRPr="006B4C13">
        <w:rPr>
          <w:rFonts w:ascii="微软雅黑" w:eastAsia="微软雅黑" w:hAnsi="微软雅黑" w:cs="微软雅黑" w:hint="eastAsia"/>
        </w:rPr>
        <w:t>将作为属性加载</w:t>
      </w:r>
      <w:r w:rsidRPr="006B4C13">
        <w:t>YAML</w:t>
      </w:r>
      <w:r w:rsidRPr="006B4C13">
        <w:rPr>
          <w:rFonts w:ascii="微软雅黑" w:eastAsia="微软雅黑" w:hAnsi="微软雅黑" w:cs="微软雅黑" w:hint="eastAsia"/>
        </w:rPr>
        <w:t>，</w:t>
      </w:r>
      <w:r w:rsidRPr="006B4C13">
        <w:t>YamlMapFactoryBean</w:t>
      </w:r>
      <w:r w:rsidRPr="006B4C13">
        <w:rPr>
          <w:rFonts w:ascii="微软雅黑" w:eastAsia="微软雅黑" w:hAnsi="微软雅黑" w:cs="微软雅黑" w:hint="eastAsia"/>
        </w:rPr>
        <w:t>将作为</w:t>
      </w:r>
      <w:r w:rsidRPr="006B4C13">
        <w:t>Map</w:t>
      </w:r>
      <w:r w:rsidRPr="006B4C13">
        <w:rPr>
          <w:rFonts w:ascii="微软雅黑" w:eastAsia="微软雅黑" w:hAnsi="微软雅黑" w:cs="微软雅黑" w:hint="eastAsia"/>
        </w:rPr>
        <w:t>加载</w:t>
      </w:r>
      <w:r w:rsidRPr="006B4C13">
        <w:t>YAML</w:t>
      </w:r>
      <w:r w:rsidRPr="006B4C13">
        <w:rPr>
          <w:rFonts w:ascii="微软雅黑" w:eastAsia="微软雅黑" w:hAnsi="微软雅黑" w:cs="微软雅黑" w:hint="eastAsia"/>
        </w:rPr>
        <w:t>。</w:t>
      </w:r>
    </w:p>
    <w:p w:rsidR="005A4D71" w:rsidRDefault="006B4C13">
      <w:pPr>
        <w:pStyle w:val="a3"/>
        <w:spacing w:before="188"/>
        <w:ind w:left="120"/>
        <w:jc w:val="both"/>
      </w:pPr>
      <w:r w:rsidRPr="006B4C13">
        <w:rPr>
          <w:rFonts w:ascii="微软雅黑" w:eastAsia="微软雅黑" w:hAnsi="微软雅黑" w:cs="微软雅黑" w:hint="eastAsia"/>
        </w:rPr>
        <w:t>例如，下面的</w:t>
      </w:r>
      <w:r w:rsidRPr="006B4C13">
        <w:t>YAML</w:t>
      </w:r>
      <w:r w:rsidRPr="006B4C13">
        <w:rPr>
          <w:rFonts w:ascii="微软雅黑" w:eastAsia="微软雅黑" w:hAnsi="微软雅黑" w:cs="微软雅黑" w:hint="eastAsia"/>
        </w:rPr>
        <w:t>文件：</w:t>
      </w:r>
    </w:p>
    <w:p w:rsidR="005A4D71" w:rsidRDefault="00297392">
      <w:pPr>
        <w:pStyle w:val="a3"/>
        <w:spacing w:before="9"/>
        <w:rPr>
          <w:sz w:val="12"/>
        </w:rPr>
      </w:pPr>
      <w:r>
        <w:pict>
          <v:shape id="_x0000_s4841" type="#_x0000_t202" style="position:absolute;margin-left:75.55pt;margin-top:9.4pt;width:444.2pt;height:75.7pt;z-index:251335168;mso-wrap-distance-left:0;mso-wrap-distance-right:0;mso-position-horizontal-relative:page" fillcolor="#f0f0f0" strokecolor="#444" strokeweight=".1pt">
            <v:textbox style="mso-next-textbox:#_x0000_s4841" inset="0,0,0,0">
              <w:txbxContent>
                <w:p w:rsidR="00B67961" w:rsidRDefault="00B67961">
                  <w:pPr>
                    <w:spacing w:before="84" w:line="297" w:lineRule="auto"/>
                    <w:ind w:left="406" w:right="7702" w:hanging="337"/>
                    <w:rPr>
                      <w:rFonts w:ascii="Courier New"/>
                      <w:sz w:val="14"/>
                    </w:rPr>
                  </w:pPr>
                  <w:r>
                    <w:rPr>
                      <w:rFonts w:ascii="Courier New"/>
                      <w:b/>
                      <w:color w:val="7E007E"/>
                      <w:sz w:val="14"/>
                    </w:rPr>
                    <w:t>environments</w:t>
                  </w:r>
                  <w:r>
                    <w:rPr>
                      <w:rFonts w:ascii="Courier New"/>
                      <w:sz w:val="14"/>
                    </w:rPr>
                    <w:t xml:space="preserve">: </w:t>
                  </w:r>
                  <w:r>
                    <w:rPr>
                      <w:rFonts w:ascii="Courier New"/>
                      <w:b/>
                      <w:color w:val="7E007E"/>
                      <w:sz w:val="14"/>
                    </w:rPr>
                    <w:t>dev</w:t>
                  </w:r>
                  <w:r>
                    <w:rPr>
                      <w:rFonts w:ascii="Courier New"/>
                      <w:sz w:val="14"/>
                    </w:rPr>
                    <w:t>:</w:t>
                  </w:r>
                </w:p>
                <w:p w:rsidR="00B67961" w:rsidRDefault="00B67961">
                  <w:pPr>
                    <w:spacing w:line="157" w:lineRule="exact"/>
                    <w:ind w:left="742"/>
                    <w:rPr>
                      <w:rFonts w:ascii="Courier New"/>
                      <w:sz w:val="14"/>
                    </w:rPr>
                  </w:pPr>
                  <w:r>
                    <w:rPr>
                      <w:rFonts w:ascii="Courier New"/>
                      <w:b/>
                      <w:color w:val="7E007E"/>
                      <w:sz w:val="14"/>
                    </w:rPr>
                    <w:t>url</w:t>
                  </w:r>
                  <w:hyperlink r:id="rId131">
                    <w:r>
                      <w:rPr>
                        <w:rFonts w:ascii="Courier New"/>
                        <w:sz w:val="14"/>
                      </w:rPr>
                      <w:t>: http://dev.bar.com</w:t>
                    </w:r>
                  </w:hyperlink>
                </w:p>
                <w:p w:rsidR="00B67961" w:rsidRDefault="00B67961">
                  <w:pPr>
                    <w:spacing w:before="38"/>
                    <w:ind w:left="742"/>
                    <w:rPr>
                      <w:rFonts w:ascii="Courier New"/>
                      <w:sz w:val="14"/>
                    </w:rPr>
                  </w:pPr>
                  <w:r>
                    <w:rPr>
                      <w:rFonts w:ascii="Courier New"/>
                      <w:b/>
                      <w:color w:val="7E007E"/>
                      <w:sz w:val="14"/>
                    </w:rPr>
                    <w:t>name</w:t>
                  </w:r>
                  <w:r>
                    <w:rPr>
                      <w:rFonts w:ascii="Courier New"/>
                      <w:sz w:val="14"/>
                    </w:rPr>
                    <w:t>: Developer Setup</w:t>
                  </w:r>
                </w:p>
                <w:p w:rsidR="00B67961" w:rsidRDefault="00B67961">
                  <w:pPr>
                    <w:spacing w:before="37"/>
                    <w:ind w:left="406"/>
                    <w:rPr>
                      <w:rFonts w:ascii="Courier New"/>
                      <w:sz w:val="14"/>
                    </w:rPr>
                  </w:pPr>
                  <w:r>
                    <w:rPr>
                      <w:rFonts w:ascii="Courier New"/>
                      <w:b/>
                      <w:color w:val="7E007E"/>
                      <w:sz w:val="14"/>
                    </w:rPr>
                    <w:t>prod</w:t>
                  </w:r>
                  <w:r>
                    <w:rPr>
                      <w:rFonts w:ascii="Courier New"/>
                      <w:sz w:val="14"/>
                    </w:rPr>
                    <w:t>:</w:t>
                  </w:r>
                </w:p>
                <w:p w:rsidR="00B67961" w:rsidRDefault="00B67961">
                  <w:pPr>
                    <w:spacing w:before="37"/>
                    <w:ind w:left="742"/>
                    <w:rPr>
                      <w:rFonts w:ascii="Courier New"/>
                      <w:sz w:val="14"/>
                    </w:rPr>
                  </w:pPr>
                  <w:r>
                    <w:rPr>
                      <w:rFonts w:ascii="Courier New"/>
                      <w:b/>
                      <w:color w:val="7E007E"/>
                      <w:sz w:val="14"/>
                    </w:rPr>
                    <w:t>url</w:t>
                  </w:r>
                  <w:hyperlink r:id="rId132">
                    <w:r>
                      <w:rPr>
                        <w:rFonts w:ascii="Courier New"/>
                        <w:sz w:val="14"/>
                      </w:rPr>
                      <w:t>: http://foo.bar.com</w:t>
                    </w:r>
                  </w:hyperlink>
                </w:p>
                <w:p w:rsidR="00B67961" w:rsidRDefault="00B67961">
                  <w:pPr>
                    <w:spacing w:before="38"/>
                    <w:ind w:left="742"/>
                    <w:rPr>
                      <w:rFonts w:ascii="Courier New"/>
                      <w:sz w:val="14"/>
                    </w:rPr>
                  </w:pPr>
                  <w:r>
                    <w:rPr>
                      <w:rFonts w:ascii="Courier New"/>
                      <w:b/>
                      <w:color w:val="7E007E"/>
                      <w:sz w:val="14"/>
                    </w:rPr>
                    <w:t>name</w:t>
                  </w:r>
                  <w:r>
                    <w:rPr>
                      <w:rFonts w:ascii="Courier New"/>
                      <w:sz w:val="14"/>
                    </w:rPr>
                    <w:t>: My Cool App</w:t>
                  </w:r>
                </w:p>
              </w:txbxContent>
            </v:textbox>
            <w10:wrap type="topAndBottom" anchorx="page"/>
          </v:shape>
        </w:pict>
      </w:r>
    </w:p>
    <w:p w:rsidR="005A4D71" w:rsidRDefault="005A4D71">
      <w:pPr>
        <w:pStyle w:val="a3"/>
        <w:spacing w:before="1"/>
        <w:rPr>
          <w:sz w:val="6"/>
        </w:rPr>
      </w:pPr>
    </w:p>
    <w:p w:rsidR="005A4D71" w:rsidRDefault="006B4C13">
      <w:pPr>
        <w:pStyle w:val="a3"/>
        <w:spacing w:before="94"/>
        <w:ind w:left="120"/>
        <w:rPr>
          <w:lang w:eastAsia="zh-CN"/>
        </w:rPr>
      </w:pPr>
      <w:r w:rsidRPr="006B4C13">
        <w:rPr>
          <w:rFonts w:ascii="微软雅黑" w:eastAsia="微软雅黑" w:hAnsi="微软雅黑" w:cs="微软雅黑" w:hint="eastAsia"/>
          <w:lang w:eastAsia="zh-CN"/>
        </w:rPr>
        <w:t>将被转化为这些属性：</w:t>
      </w:r>
    </w:p>
    <w:p w:rsidR="005A4D71" w:rsidRDefault="00297392">
      <w:pPr>
        <w:pStyle w:val="a3"/>
        <w:spacing w:before="9"/>
        <w:rPr>
          <w:sz w:val="12"/>
          <w:lang w:eastAsia="zh-CN"/>
        </w:rPr>
      </w:pPr>
      <w:r>
        <w:pict>
          <v:shape id="_x0000_s4840" type="#_x0000_t202" style="position:absolute;margin-left:75.55pt;margin-top:9.4pt;width:444.2pt;height:46.3pt;z-index:251336192;mso-wrap-distance-left:0;mso-wrap-distance-right:0;mso-position-horizontal-relative:page" fillcolor="#f0f0f0" strokecolor="#444" strokeweight=".1pt">
            <v:textbox style="mso-next-textbox:#_x0000_s4840" inset="0,0,0,0">
              <w:txbxContent>
                <w:p w:rsidR="00B67961" w:rsidRDefault="00B67961">
                  <w:pPr>
                    <w:spacing w:before="84" w:line="297" w:lineRule="auto"/>
                    <w:ind w:left="69" w:right="5434"/>
                    <w:rPr>
                      <w:rFonts w:ascii="Courier New"/>
                      <w:sz w:val="14"/>
                    </w:rPr>
                  </w:pPr>
                  <w:r>
                    <w:rPr>
                      <w:rFonts w:ascii="Courier New"/>
                      <w:b/>
                      <w:color w:val="7E007E"/>
                      <w:sz w:val="14"/>
                    </w:rPr>
                    <w:t>environments.dev.url</w:t>
                  </w:r>
                  <w:hyperlink r:id="rId133">
                    <w:r>
                      <w:rPr>
                        <w:rFonts w:ascii="Courier New"/>
                        <w:sz w:val="14"/>
                      </w:rPr>
                      <w:t>=http://dev.bar.com</w:t>
                    </w:r>
                  </w:hyperlink>
                  <w:r>
                    <w:rPr>
                      <w:rFonts w:ascii="Courier New"/>
                      <w:sz w:val="14"/>
                    </w:rPr>
                    <w:t xml:space="preserve"> </w:t>
                  </w:r>
                  <w:r>
                    <w:rPr>
                      <w:rFonts w:ascii="Courier New"/>
                      <w:b/>
                      <w:color w:val="7E007E"/>
                      <w:sz w:val="14"/>
                    </w:rPr>
                    <w:t>environments.dev.name</w:t>
                  </w:r>
                  <w:r>
                    <w:rPr>
                      <w:rFonts w:ascii="Courier New"/>
                      <w:sz w:val="14"/>
                    </w:rPr>
                    <w:t xml:space="preserve">=Developer Setup </w:t>
                  </w:r>
                  <w:r>
                    <w:rPr>
                      <w:rFonts w:ascii="Courier New"/>
                      <w:b/>
                      <w:color w:val="7E007E"/>
                      <w:sz w:val="14"/>
                    </w:rPr>
                    <w:t>environments.prod.url</w:t>
                  </w:r>
                  <w:hyperlink r:id="rId134">
                    <w:r>
                      <w:rPr>
                        <w:rFonts w:ascii="Courier New"/>
                        <w:sz w:val="14"/>
                      </w:rPr>
                      <w:t>=http://foo.bar.com</w:t>
                    </w:r>
                  </w:hyperlink>
                  <w:r>
                    <w:rPr>
                      <w:rFonts w:ascii="Courier New"/>
                      <w:sz w:val="14"/>
                    </w:rPr>
                    <w:t xml:space="preserve"> </w:t>
                  </w:r>
                  <w:r>
                    <w:rPr>
                      <w:rFonts w:ascii="Courier New"/>
                      <w:b/>
                      <w:color w:val="7E007E"/>
                      <w:sz w:val="14"/>
                    </w:rPr>
                    <w:t>environments.prod.name</w:t>
                  </w:r>
                  <w:r>
                    <w:rPr>
                      <w:rFonts w:ascii="Courier New"/>
                      <w:sz w:val="14"/>
                    </w:rPr>
                    <w:t>=My Cool App</w:t>
                  </w:r>
                </w:p>
              </w:txbxContent>
            </v:textbox>
            <w10:wrap type="topAndBottom" anchorx="page"/>
          </v:shape>
        </w:pict>
      </w:r>
    </w:p>
    <w:p w:rsidR="005A4D71" w:rsidRDefault="005A4D71">
      <w:pPr>
        <w:pStyle w:val="a3"/>
        <w:spacing w:before="1"/>
        <w:rPr>
          <w:sz w:val="6"/>
          <w:lang w:eastAsia="zh-CN"/>
        </w:rPr>
      </w:pPr>
    </w:p>
    <w:p w:rsidR="005A4D71" w:rsidRDefault="006B4C13">
      <w:pPr>
        <w:pStyle w:val="a3"/>
        <w:spacing w:before="94"/>
        <w:ind w:left="120"/>
        <w:rPr>
          <w:rFonts w:ascii="微软雅黑" w:eastAsia="微软雅黑" w:hAnsi="微软雅黑" w:cs="微软雅黑"/>
          <w:lang w:eastAsia="zh-CN"/>
        </w:rPr>
      </w:pPr>
      <w:r w:rsidRPr="006B4C13">
        <w:rPr>
          <w:lang w:eastAsia="zh-CN"/>
        </w:rPr>
        <w:t>YAML</w:t>
      </w:r>
      <w:r w:rsidRPr="006B4C13">
        <w:rPr>
          <w:rFonts w:ascii="微软雅黑" w:eastAsia="微软雅黑" w:hAnsi="微软雅黑" w:cs="微软雅黑" w:hint="eastAsia"/>
          <w:lang w:eastAsia="zh-CN"/>
        </w:rPr>
        <w:t>列表被表示为具有</w:t>
      </w:r>
      <w:r w:rsidRPr="006B4C13">
        <w:rPr>
          <w:lang w:eastAsia="zh-CN"/>
        </w:rPr>
        <w:t>[index]</w:t>
      </w:r>
      <w:r w:rsidRPr="006B4C13">
        <w:rPr>
          <w:rFonts w:ascii="微软雅黑" w:eastAsia="微软雅黑" w:hAnsi="微软雅黑" w:cs="微软雅黑" w:hint="eastAsia"/>
          <w:lang w:eastAsia="zh-CN"/>
        </w:rPr>
        <w:t>解引用的属性键，例如这个</w:t>
      </w:r>
      <w:r w:rsidRPr="006B4C13">
        <w:rPr>
          <w:lang w:eastAsia="zh-CN"/>
        </w:rPr>
        <w:t>YAML</w:t>
      </w:r>
      <w:r w:rsidRPr="006B4C13">
        <w:rPr>
          <w:rFonts w:ascii="微软雅黑" w:eastAsia="微软雅黑" w:hAnsi="微软雅黑" w:cs="微软雅黑" w:hint="eastAsia"/>
          <w:lang w:eastAsia="zh-CN"/>
        </w:rPr>
        <w:t>：</w:t>
      </w:r>
    </w:p>
    <w:p w:rsidR="006B4C13" w:rsidRDefault="006B4C13">
      <w:pPr>
        <w:pStyle w:val="a3"/>
        <w:spacing w:before="3"/>
        <w:rPr>
          <w:rFonts w:eastAsiaTheme="minorEastAsia"/>
          <w:sz w:val="11"/>
          <w:lang w:eastAsia="zh-CN"/>
        </w:rPr>
      </w:pPr>
    </w:p>
    <w:p w:rsidR="007A72AB" w:rsidRDefault="007A72AB">
      <w:pPr>
        <w:pStyle w:val="a3"/>
        <w:spacing w:before="3"/>
        <w:rPr>
          <w:rFonts w:eastAsiaTheme="minorEastAsia"/>
          <w:sz w:val="11"/>
          <w:lang w:eastAsia="zh-CN"/>
        </w:rPr>
      </w:pPr>
    </w:p>
    <w:p w:rsidR="005A4D71" w:rsidRPr="007A72AB" w:rsidRDefault="00297392" w:rsidP="007A72AB">
      <w:pPr>
        <w:pStyle w:val="a3"/>
        <w:spacing w:before="3"/>
        <w:rPr>
          <w:rFonts w:eastAsiaTheme="minorEastAsia"/>
          <w:sz w:val="11"/>
          <w:lang w:eastAsia="zh-CN"/>
        </w:rPr>
      </w:pPr>
      <w:r>
        <w:lastRenderedPageBreak/>
        <w:pict>
          <v:group id="_x0000_s4835" style="position:absolute;margin-left:75.5pt;margin-top:8.45pt;width:444.3pt;height:23.2pt;z-index:251337216;mso-wrap-distance-left:0;mso-wrap-distance-right:0;mso-position-horizontal-relative:page" coordorigin="1510,169" coordsize="8886,464">
            <v:line id="_x0000_s4839" style="position:absolute" from="1510,170" to="10396,170" strokecolor="#444" strokeweight=".1pt"/>
            <v:line id="_x0000_s4838" style="position:absolute" from="10395,170" to="10395,633" strokecolor="#444" strokeweight=".1pt"/>
            <v:line id="_x0000_s4837" style="position:absolute" from="1511,170" to="1511,633" strokecolor="#444" strokeweight=".1pt"/>
            <v:shape id="_x0000_s4836" type="#_x0000_t202" style="position:absolute;left:1512;top:171;width:8882;height:462" fillcolor="#f0f0f0" stroked="f">
              <v:textbox style="mso-next-textbox:#_x0000_s4836" inset="0,0,0,0">
                <w:txbxContent>
                  <w:p w:rsidR="00B67961" w:rsidRDefault="00B67961">
                    <w:pPr>
                      <w:spacing w:before="84"/>
                      <w:ind w:left="70"/>
                      <w:rPr>
                        <w:rFonts w:ascii="Courier New"/>
                        <w:sz w:val="14"/>
                      </w:rPr>
                    </w:pPr>
                    <w:r>
                      <w:rPr>
                        <w:rFonts w:ascii="Courier New"/>
                        <w:b/>
                        <w:color w:val="7E007E"/>
                        <w:sz w:val="14"/>
                      </w:rPr>
                      <w:t>my</w:t>
                    </w:r>
                    <w:r>
                      <w:rPr>
                        <w:rFonts w:ascii="Courier New"/>
                        <w:sz w:val="14"/>
                      </w:rPr>
                      <w:t>:</w:t>
                    </w:r>
                  </w:p>
                  <w:p w:rsidR="00B67961" w:rsidRDefault="00B67961">
                    <w:pPr>
                      <w:spacing w:before="38"/>
                      <w:ind w:left="322"/>
                      <w:rPr>
                        <w:rFonts w:ascii="Courier New"/>
                        <w:sz w:val="14"/>
                      </w:rPr>
                    </w:pPr>
                    <w:r>
                      <w:rPr>
                        <w:rFonts w:ascii="Courier New"/>
                        <w:b/>
                        <w:color w:val="7E007E"/>
                        <w:sz w:val="14"/>
                      </w:rPr>
                      <w:t>servers</w:t>
                    </w:r>
                    <w:r>
                      <w:rPr>
                        <w:rFonts w:ascii="Courier New"/>
                        <w:sz w:val="14"/>
                      </w:rPr>
                      <w:t>:</w:t>
                    </w:r>
                  </w:p>
                </w:txbxContent>
              </v:textbox>
            </v:shape>
            <w10:wrap type="topAndBottom" anchorx="page"/>
          </v:group>
        </w:pict>
      </w:r>
    </w:p>
    <w:p w:rsidR="005A4D71" w:rsidRDefault="00297392">
      <w:pPr>
        <w:pStyle w:val="a3"/>
        <w:ind w:left="190"/>
      </w:pPr>
      <w:r>
        <w:pict>
          <v:group id="_x0000_s4830" style="width:444.3pt;height:23.2pt;mso-position-horizontal-relative:char;mso-position-vertical-relative:line" coordsize="8886,464">
            <v:line id="_x0000_s4834" style="position:absolute" from="8885,0" to="8885,463" strokecolor="#444" strokeweight=".1pt"/>
            <v:line id="_x0000_s4833" style="position:absolute" from="1,463" to="8885,463" strokecolor="#444" strokeweight=".1pt"/>
            <v:line id="_x0000_s4832" style="position:absolute" from="1,0" to="1,463" strokecolor="#444" strokeweight=".1pt"/>
            <v:shape id="_x0000_s4831" type="#_x0000_t202" style="position:absolute;left:2;width:8882;height:462" fillcolor="#f0f0f0" stroked="f">
              <v:textbox style="mso-next-textbox:#_x0000_s4831" inset="0,0,0,0">
                <w:txbxContent>
                  <w:p w:rsidR="00B67961" w:rsidRDefault="00B67961">
                    <w:pPr>
                      <w:numPr>
                        <w:ilvl w:val="0"/>
                        <w:numId w:val="19"/>
                      </w:numPr>
                      <w:tabs>
                        <w:tab w:val="left" w:pos="827"/>
                      </w:tabs>
                      <w:spacing w:before="14"/>
                      <w:ind w:hanging="168"/>
                      <w:rPr>
                        <w:rFonts w:ascii="Courier New"/>
                        <w:sz w:val="14"/>
                      </w:rPr>
                    </w:pPr>
                    <w:r>
                      <w:rPr>
                        <w:rFonts w:ascii="Courier New"/>
                        <w:sz w:val="14"/>
                      </w:rPr>
                      <w:t>dev.bar.com</w:t>
                    </w:r>
                  </w:p>
                  <w:p w:rsidR="00B67961" w:rsidRDefault="00B67961">
                    <w:pPr>
                      <w:numPr>
                        <w:ilvl w:val="0"/>
                        <w:numId w:val="19"/>
                      </w:numPr>
                      <w:tabs>
                        <w:tab w:val="left" w:pos="827"/>
                      </w:tabs>
                      <w:spacing w:before="38"/>
                      <w:ind w:hanging="168"/>
                      <w:rPr>
                        <w:rFonts w:ascii="Courier New"/>
                        <w:sz w:val="14"/>
                      </w:rPr>
                    </w:pPr>
                    <w:r>
                      <w:rPr>
                        <w:rFonts w:ascii="Courier New"/>
                        <w:sz w:val="14"/>
                      </w:rPr>
                      <w:t>foo.bar.com</w:t>
                    </w:r>
                  </w:p>
                </w:txbxContent>
              </v:textbox>
            </v:shape>
            <w10:wrap type="none"/>
            <w10:anchorlock/>
          </v:group>
        </w:pict>
      </w:r>
    </w:p>
    <w:p w:rsidR="005A4D71" w:rsidRDefault="00297392" w:rsidP="007A72AB">
      <w:pPr>
        <w:pStyle w:val="a3"/>
        <w:spacing w:before="10"/>
        <w:ind w:firstLineChars="100" w:firstLine="200"/>
        <w:rPr>
          <w:sz w:val="12"/>
          <w:lang w:eastAsia="zh-CN"/>
        </w:rPr>
      </w:pPr>
      <w:r>
        <w:pict>
          <v:shape id="_x0000_s4829" type="#_x0000_t202" style="position:absolute;left:0;text-align:left;margin-left:75.55pt;margin-top:19.15pt;width:444.2pt;height:26.7pt;z-index:251341312;mso-wrap-distance-left:0;mso-wrap-distance-right:0;mso-position-horizontal-relative:page" fillcolor="#f0f0f0" strokecolor="#444" strokeweight=".1pt">
            <v:textbox style="mso-next-textbox:#_x0000_s4829" inset="0,0,0,0">
              <w:txbxContent>
                <w:p w:rsidR="00B67961" w:rsidRDefault="00B67961">
                  <w:pPr>
                    <w:spacing w:before="84" w:line="297" w:lineRule="auto"/>
                    <w:ind w:left="69" w:right="6694"/>
                    <w:rPr>
                      <w:rFonts w:ascii="Courier New"/>
                      <w:sz w:val="14"/>
                    </w:rPr>
                  </w:pPr>
                  <w:r>
                    <w:rPr>
                      <w:rFonts w:ascii="Courier New"/>
                      <w:b/>
                      <w:color w:val="7E007E"/>
                      <w:sz w:val="14"/>
                    </w:rPr>
                    <w:t>my.servers[0]</w:t>
                  </w:r>
                  <w:r>
                    <w:rPr>
                      <w:rFonts w:ascii="Courier New"/>
                      <w:sz w:val="14"/>
                    </w:rPr>
                    <w:t xml:space="preserve">=dev.bar.com </w:t>
                  </w:r>
                  <w:r>
                    <w:rPr>
                      <w:rFonts w:ascii="Courier New"/>
                      <w:b/>
                      <w:color w:val="7E007E"/>
                      <w:sz w:val="14"/>
                    </w:rPr>
                    <w:t>my.servers[1]</w:t>
                  </w:r>
                  <w:r>
                    <w:rPr>
                      <w:rFonts w:ascii="Courier New"/>
                      <w:sz w:val="14"/>
                    </w:rPr>
                    <w:t>=foo.bar.com</w:t>
                  </w:r>
                </w:p>
              </w:txbxContent>
            </v:textbox>
            <w10:wrap type="topAndBottom" anchorx="page"/>
          </v:shape>
        </w:pict>
      </w:r>
      <w:r w:rsidR="007A72AB" w:rsidRPr="007A72AB">
        <w:rPr>
          <w:rFonts w:ascii="微软雅黑" w:eastAsia="微软雅黑" w:hAnsi="微软雅黑" w:cs="微软雅黑" w:hint="eastAsia"/>
          <w:lang w:eastAsia="zh-CN"/>
        </w:rPr>
        <w:t>将被转化为这些属性：</w:t>
      </w:r>
    </w:p>
    <w:p w:rsidR="007A72AB" w:rsidRDefault="007A72AB" w:rsidP="007A72AB">
      <w:pPr>
        <w:pStyle w:val="a3"/>
        <w:spacing w:before="140" w:line="271" w:lineRule="auto"/>
        <w:ind w:left="120" w:right="1437"/>
        <w:jc w:val="both"/>
        <w:rPr>
          <w:lang w:eastAsia="zh-CN"/>
        </w:rPr>
      </w:pPr>
      <w:r>
        <w:rPr>
          <w:rFonts w:hint="eastAsia"/>
          <w:lang w:eastAsia="zh-CN"/>
        </w:rPr>
        <w:t>要使用</w:t>
      </w:r>
      <w:r>
        <w:rPr>
          <w:lang w:eastAsia="zh-CN"/>
        </w:rPr>
        <w:t>Spring DataBinder</w:t>
      </w:r>
      <w:r>
        <w:rPr>
          <w:rFonts w:hint="eastAsia"/>
          <w:lang w:eastAsia="zh-CN"/>
        </w:rPr>
        <w:t>实用程序（这是</w:t>
      </w:r>
      <w:r>
        <w:rPr>
          <w:lang w:eastAsia="zh-CN"/>
        </w:rPr>
        <w:t>@ConfigurationProperties</w:t>
      </w:r>
      <w:r>
        <w:rPr>
          <w:rFonts w:hint="eastAsia"/>
          <w:lang w:eastAsia="zh-CN"/>
        </w:rPr>
        <w:t>所做的）绑定属性，需要在</w:t>
      </w:r>
      <w:r>
        <w:rPr>
          <w:lang w:eastAsia="zh-CN"/>
        </w:rPr>
        <w:t>java.util.List</w:t>
      </w:r>
      <w:r>
        <w:rPr>
          <w:rFonts w:hint="eastAsia"/>
          <w:lang w:eastAsia="zh-CN"/>
        </w:rPr>
        <w:t>（或</w:t>
      </w:r>
      <w:r>
        <w:rPr>
          <w:lang w:eastAsia="zh-CN"/>
        </w:rPr>
        <w:t>Set</w:t>
      </w:r>
      <w:r>
        <w:rPr>
          <w:rFonts w:hint="eastAsia"/>
          <w:lang w:eastAsia="zh-CN"/>
        </w:rPr>
        <w:t>）类型的目标</w:t>
      </w:r>
      <w:r>
        <w:rPr>
          <w:lang w:eastAsia="zh-CN"/>
        </w:rPr>
        <w:t>Bean</w:t>
      </w:r>
      <w:r>
        <w:rPr>
          <w:rFonts w:hint="eastAsia"/>
          <w:lang w:eastAsia="zh-CN"/>
        </w:rPr>
        <w:t>中拥有一个属性，并且您需要提供</w:t>
      </w:r>
      <w:r>
        <w:rPr>
          <w:lang w:eastAsia="zh-CN"/>
        </w:rPr>
        <w:t>setter</w:t>
      </w:r>
      <w:r>
        <w:rPr>
          <w:rFonts w:hint="eastAsia"/>
          <w:lang w:eastAsia="zh-CN"/>
        </w:rPr>
        <w:t>，或者</w:t>
      </w:r>
      <w:r>
        <w:rPr>
          <w:lang w:eastAsia="zh-CN"/>
        </w:rPr>
        <w:t xml:space="preserve"> </w:t>
      </w:r>
      <w:r>
        <w:rPr>
          <w:rFonts w:hint="eastAsia"/>
          <w:lang w:eastAsia="zh-CN"/>
        </w:rPr>
        <w:t>用一个可变的值初始化它，</w:t>
      </w:r>
    </w:p>
    <w:p w:rsidR="007A72AB" w:rsidRDefault="007A72AB" w:rsidP="007A72AB">
      <w:pPr>
        <w:pStyle w:val="a3"/>
        <w:spacing w:before="140" w:line="271" w:lineRule="auto"/>
        <w:ind w:left="120" w:right="1437"/>
        <w:jc w:val="both"/>
        <w:rPr>
          <w:lang w:eastAsia="zh-CN"/>
        </w:rPr>
      </w:pPr>
      <w:r>
        <w:rPr>
          <w:rFonts w:hint="eastAsia"/>
          <w:lang w:eastAsia="zh-CN"/>
        </w:rPr>
        <w:t>例如</w:t>
      </w:r>
      <w:r>
        <w:rPr>
          <w:lang w:eastAsia="zh-CN"/>
        </w:rPr>
        <w:t xml:space="preserve"> </w:t>
      </w:r>
      <w:r>
        <w:rPr>
          <w:rFonts w:hint="eastAsia"/>
          <w:lang w:eastAsia="zh-CN"/>
        </w:rPr>
        <w:t>这将绑定到上面的属性</w:t>
      </w:r>
    </w:p>
    <w:p w:rsidR="005A4D71" w:rsidRDefault="00297392">
      <w:pPr>
        <w:pStyle w:val="a3"/>
        <w:spacing w:before="9"/>
        <w:rPr>
          <w:sz w:val="12"/>
          <w:lang w:eastAsia="zh-CN"/>
        </w:rPr>
      </w:pPr>
      <w:r>
        <w:pict>
          <v:shape id="_x0000_s4828" type="#_x0000_t202" style="position:absolute;margin-left:75.55pt;margin-top:9.4pt;width:444.2pt;height:95.3pt;z-index:251342336;mso-wrap-distance-left:0;mso-wrap-distance-right:0;mso-position-horizontal-relative:page" fillcolor="#f0f0f0" strokecolor="#444" strokeweight=".1pt">
            <v:textbox style="mso-next-textbox:#_x0000_s4828" inset="0,0,0,0">
              <w:txbxContent>
                <w:p w:rsidR="00B67961" w:rsidRDefault="00B67961">
                  <w:pPr>
                    <w:spacing w:before="84"/>
                    <w:ind w:left="69"/>
                    <w:rPr>
                      <w:rFonts w:ascii="Courier New"/>
                      <w:sz w:val="14"/>
                    </w:rPr>
                  </w:pPr>
                  <w:r>
                    <w:rPr>
                      <w:rFonts w:ascii="Courier New"/>
                      <w:color w:val="808080"/>
                      <w:sz w:val="14"/>
                    </w:rPr>
                    <w:t>@ConfigurationProperties(prefix="my")</w:t>
                  </w:r>
                </w:p>
                <w:p w:rsidR="00B67961" w:rsidRDefault="00B67961">
                  <w:pPr>
                    <w:spacing w:before="38"/>
                    <w:ind w:left="69"/>
                    <w:rPr>
                      <w:rFonts w:ascii="Courier New"/>
                      <w:sz w:val="14"/>
                    </w:rPr>
                  </w:pPr>
                  <w:r>
                    <w:rPr>
                      <w:rFonts w:ascii="Courier New"/>
                      <w:b/>
                      <w:color w:val="7E0054"/>
                      <w:sz w:val="14"/>
                    </w:rPr>
                    <w:t xml:space="preserve">public class </w:t>
                  </w:r>
                  <w:r>
                    <w:rPr>
                      <w:rFonts w:ascii="Courier New"/>
                      <w:sz w:val="14"/>
                    </w:rPr>
                    <w:t>Config {</w:t>
                  </w:r>
                </w:p>
                <w:p w:rsidR="00B67961" w:rsidRDefault="00B67961">
                  <w:pPr>
                    <w:pStyle w:val="a3"/>
                    <w:spacing w:before="3"/>
                  </w:pPr>
                </w:p>
                <w:p w:rsidR="00B67961" w:rsidRDefault="00B67961">
                  <w:pPr>
                    <w:ind w:left="405"/>
                    <w:rPr>
                      <w:rFonts w:ascii="Courier New"/>
                      <w:sz w:val="14"/>
                    </w:rPr>
                  </w:pPr>
                  <w:r>
                    <w:rPr>
                      <w:rFonts w:ascii="Courier New"/>
                      <w:b/>
                      <w:color w:val="7E0054"/>
                      <w:sz w:val="14"/>
                    </w:rPr>
                    <w:t xml:space="preserve">private </w:t>
                  </w:r>
                  <w:r>
                    <w:rPr>
                      <w:rFonts w:ascii="Courier New"/>
                      <w:sz w:val="14"/>
                    </w:rPr>
                    <w:t xml:space="preserve">List&lt;String&gt; servers = </w:t>
                  </w:r>
                  <w:r>
                    <w:rPr>
                      <w:rFonts w:ascii="Courier New"/>
                      <w:b/>
                      <w:color w:val="7E0054"/>
                      <w:sz w:val="14"/>
                    </w:rPr>
                    <w:t xml:space="preserve">new </w:t>
                  </w:r>
                  <w:r>
                    <w:rPr>
                      <w:rFonts w:ascii="Courier New"/>
                      <w:sz w:val="14"/>
                    </w:rPr>
                    <w:t>ArrayList&lt;String&gt;();</w:t>
                  </w:r>
                </w:p>
                <w:p w:rsidR="00B67961" w:rsidRDefault="00B67961">
                  <w:pPr>
                    <w:pStyle w:val="a3"/>
                    <w:spacing w:before="3"/>
                  </w:pPr>
                </w:p>
                <w:p w:rsidR="00B67961" w:rsidRDefault="00B67961">
                  <w:pPr>
                    <w:ind w:left="405"/>
                    <w:rPr>
                      <w:rFonts w:ascii="Courier New"/>
                      <w:sz w:val="14"/>
                    </w:rPr>
                  </w:pPr>
                  <w:r>
                    <w:rPr>
                      <w:rFonts w:ascii="Courier New"/>
                      <w:b/>
                      <w:color w:val="7E0054"/>
                      <w:sz w:val="14"/>
                    </w:rPr>
                    <w:t xml:space="preserve">public </w:t>
                  </w:r>
                  <w:r>
                    <w:rPr>
                      <w:rFonts w:ascii="Courier New"/>
                      <w:sz w:val="14"/>
                    </w:rPr>
                    <w:t>List&lt;String&gt; getServers() {</w:t>
                  </w:r>
                </w:p>
                <w:p w:rsidR="00B67961" w:rsidRDefault="00B67961">
                  <w:pPr>
                    <w:spacing w:before="38"/>
                    <w:ind w:left="52" w:right="5767"/>
                    <w:jc w:val="center"/>
                    <w:rPr>
                      <w:rFonts w:ascii="Courier New"/>
                      <w:sz w:val="14"/>
                    </w:rPr>
                  </w:pPr>
                  <w:r>
                    <w:rPr>
                      <w:rFonts w:ascii="Courier New"/>
                      <w:b/>
                      <w:color w:val="7E0054"/>
                      <w:sz w:val="14"/>
                    </w:rPr>
                    <w:t>return this</w:t>
                  </w:r>
                  <w:r>
                    <w:rPr>
                      <w:rFonts w:ascii="Courier New"/>
                      <w:sz w:val="14"/>
                    </w:rPr>
                    <w:t>.servers;</w:t>
                  </w:r>
                </w:p>
                <w:p w:rsidR="00B67961" w:rsidRDefault="00B67961">
                  <w:pPr>
                    <w:spacing w:before="37"/>
                    <w:ind w:left="406"/>
                    <w:rPr>
                      <w:rFonts w:ascii="Courier New"/>
                      <w:sz w:val="14"/>
                    </w:rPr>
                  </w:pPr>
                  <w:r>
                    <w:rPr>
                      <w:rFonts w:ascii="Courier New"/>
                      <w:sz w:val="14"/>
                    </w:rPr>
                    <w:t>}</w:t>
                  </w:r>
                </w:p>
                <w:p w:rsidR="00B67961" w:rsidRDefault="00B67961">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297392">
      <w:pPr>
        <w:spacing w:before="94"/>
        <w:ind w:left="255"/>
        <w:rPr>
          <w:b/>
          <w:sz w:val="20"/>
          <w:lang w:eastAsia="zh-CN"/>
        </w:rPr>
      </w:pPr>
      <w:r>
        <w:pict>
          <v:line id="_x0000_s4827" style="position:absolute;left:0;text-align:left;z-index:251345408;mso-position-horizontal-relative:page" from="73.4pt,4.5pt" to="73.4pt,116.65pt" strokecolor="#5c5c4e">
            <w10:wrap anchorx="page"/>
          </v:line>
        </w:pict>
      </w:r>
      <w:r w:rsidR="00475295">
        <w:rPr>
          <w:b/>
          <w:sz w:val="20"/>
          <w:lang w:eastAsia="zh-CN"/>
        </w:rPr>
        <w:t>Note</w:t>
      </w:r>
    </w:p>
    <w:p w:rsidR="005A4D71" w:rsidRDefault="005A4D71">
      <w:pPr>
        <w:pStyle w:val="a3"/>
        <w:spacing w:before="9"/>
        <w:rPr>
          <w:b/>
          <w:sz w:val="18"/>
          <w:lang w:eastAsia="zh-CN"/>
        </w:rPr>
      </w:pPr>
    </w:p>
    <w:p w:rsidR="005A4D71" w:rsidRDefault="007A72AB" w:rsidP="007A72AB">
      <w:pPr>
        <w:pStyle w:val="a3"/>
        <w:spacing w:line="278" w:lineRule="auto"/>
        <w:ind w:left="255" w:right="1837"/>
        <w:jc w:val="both"/>
        <w:rPr>
          <w:lang w:eastAsia="zh-CN"/>
        </w:rPr>
      </w:pPr>
      <w:r w:rsidRPr="007A72AB">
        <w:rPr>
          <w:rFonts w:ascii="微软雅黑" w:eastAsia="微软雅黑" w:hAnsi="微软雅黑" w:cs="微软雅黑" w:hint="eastAsia"/>
          <w:lang w:eastAsia="zh-CN"/>
        </w:rPr>
        <w:t>当按照您所期望的方式重写将无法正常工作时，需要额外的注意。</w:t>
      </w:r>
      <w:r w:rsidRPr="007A72AB">
        <w:rPr>
          <w:lang w:eastAsia="zh-CN"/>
        </w:rPr>
        <w:t xml:space="preserve"> </w:t>
      </w:r>
      <w:r w:rsidRPr="007A72AB">
        <w:rPr>
          <w:rFonts w:ascii="微软雅黑" w:eastAsia="微软雅黑" w:hAnsi="微软雅黑" w:cs="微软雅黑" w:hint="eastAsia"/>
          <w:lang w:eastAsia="zh-CN"/>
        </w:rPr>
        <w:t>在上面的例子中，当</w:t>
      </w:r>
      <w:r w:rsidRPr="007A72AB">
        <w:rPr>
          <w:lang w:eastAsia="zh-CN"/>
        </w:rPr>
        <w:t>my.servers</w:t>
      </w:r>
      <w:r w:rsidRPr="007A72AB">
        <w:rPr>
          <w:rFonts w:ascii="微软雅黑" w:eastAsia="微软雅黑" w:hAnsi="微软雅黑" w:cs="微软雅黑" w:hint="eastAsia"/>
          <w:lang w:eastAsia="zh-CN"/>
        </w:rPr>
        <w:t>被重新定义在几个地方时，单个元素是被覆盖的目标，而不是列表。</w:t>
      </w:r>
      <w:r w:rsidRPr="007A72AB">
        <w:rPr>
          <w:lang w:eastAsia="zh-CN"/>
        </w:rPr>
        <w:t xml:space="preserve"> </w:t>
      </w:r>
      <w:r w:rsidRPr="007A72AB">
        <w:rPr>
          <w:rFonts w:ascii="微软雅黑" w:eastAsia="微软雅黑" w:hAnsi="微软雅黑" w:cs="微软雅黑" w:hint="eastAsia"/>
          <w:lang w:eastAsia="zh-CN"/>
        </w:rPr>
        <w:t>为了确保具有更高优先级的</w:t>
      </w:r>
      <w:r w:rsidRPr="007A72AB">
        <w:rPr>
          <w:lang w:eastAsia="zh-CN"/>
        </w:rPr>
        <w:t>PropertySource</w:t>
      </w:r>
      <w:r w:rsidRPr="007A72AB">
        <w:rPr>
          <w:rFonts w:ascii="微软雅黑" w:eastAsia="微软雅黑" w:hAnsi="微软雅黑" w:cs="微软雅黑" w:hint="eastAsia"/>
          <w:lang w:eastAsia="zh-CN"/>
        </w:rPr>
        <w:t>可以覆盖列表，您需要将其定义为单个属性：</w:t>
      </w:r>
    </w:p>
    <w:p w:rsidR="005A4D71" w:rsidRDefault="00297392">
      <w:pPr>
        <w:pStyle w:val="a3"/>
        <w:rPr>
          <w:sz w:val="10"/>
          <w:lang w:eastAsia="zh-CN"/>
        </w:rPr>
      </w:pPr>
      <w:r>
        <w:pict>
          <v:shape id="_x0000_s4826" type="#_x0000_t202" style="position:absolute;margin-left:82.3pt;margin-top:7.75pt;width:417.45pt;height:26.7pt;z-index:251343360;mso-wrap-distance-left:0;mso-wrap-distance-right:0;mso-position-horizontal-relative:page" fillcolor="#f0f0f0" strokecolor="#444" strokeweight=".1pt">
            <v:textbox style="mso-next-textbox:#_x0000_s4826" inset="0,0,0,0">
              <w:txbxContent>
                <w:p w:rsidR="00B67961" w:rsidRDefault="00B67961">
                  <w:pPr>
                    <w:spacing w:before="84"/>
                    <w:ind w:left="69"/>
                    <w:rPr>
                      <w:rFonts w:ascii="Courier New"/>
                      <w:sz w:val="14"/>
                    </w:rPr>
                  </w:pPr>
                  <w:r>
                    <w:rPr>
                      <w:rFonts w:ascii="Courier New"/>
                      <w:b/>
                      <w:color w:val="7E007E"/>
                      <w:sz w:val="14"/>
                    </w:rPr>
                    <w:t>my</w:t>
                  </w:r>
                  <w:r>
                    <w:rPr>
                      <w:rFonts w:ascii="Courier New"/>
                      <w:sz w:val="14"/>
                    </w:rPr>
                    <w:t>:</w:t>
                  </w:r>
                </w:p>
                <w:p w:rsidR="00B67961" w:rsidRDefault="00B67961">
                  <w:pPr>
                    <w:spacing w:before="38"/>
                    <w:ind w:left="322"/>
                    <w:rPr>
                      <w:rFonts w:ascii="Courier New"/>
                      <w:sz w:val="14"/>
                    </w:rPr>
                  </w:pPr>
                  <w:r>
                    <w:rPr>
                      <w:rFonts w:ascii="Courier New"/>
                      <w:b/>
                      <w:color w:val="7E007E"/>
                      <w:sz w:val="14"/>
                    </w:rPr>
                    <w:t>servers</w:t>
                  </w:r>
                  <w:r>
                    <w:rPr>
                      <w:rFonts w:ascii="Courier New"/>
                      <w:sz w:val="14"/>
                    </w:rPr>
                    <w:t>: dev.bar.com,foo.bar.com</w:t>
                  </w:r>
                </w:p>
              </w:txbxContent>
            </v:textbox>
            <w10:wrap type="topAndBottom" anchorx="page"/>
          </v:shape>
        </w:pict>
      </w:r>
    </w:p>
    <w:p w:rsidR="005A4D71" w:rsidRDefault="005A4D71">
      <w:pPr>
        <w:pStyle w:val="a3"/>
        <w:spacing w:before="11"/>
        <w:rPr>
          <w:sz w:val="15"/>
          <w:lang w:eastAsia="zh-CN"/>
        </w:rPr>
      </w:pPr>
    </w:p>
    <w:p w:rsidR="005A4D71" w:rsidRDefault="007A72AB">
      <w:pPr>
        <w:pStyle w:val="3"/>
        <w:spacing w:before="92"/>
        <w:rPr>
          <w:lang w:eastAsia="zh-CN"/>
        </w:rPr>
      </w:pPr>
      <w:bookmarkStart w:id="204" w:name="Exposing_YAML_as_properties_in_the_Sprin"/>
      <w:bookmarkStart w:id="205" w:name="_bookmark105"/>
      <w:bookmarkEnd w:id="204"/>
      <w:bookmarkEnd w:id="205"/>
      <w:r w:rsidRPr="007A72AB">
        <w:rPr>
          <w:rFonts w:ascii="微软雅黑" w:eastAsia="微软雅黑" w:hAnsi="微软雅黑" w:cs="微软雅黑" w:hint="eastAsia"/>
          <w:lang w:eastAsia="zh-CN"/>
        </w:rPr>
        <w:t>在</w:t>
      </w:r>
      <w:r w:rsidRPr="007A72AB">
        <w:rPr>
          <w:lang w:eastAsia="zh-CN"/>
        </w:rPr>
        <w:t>Spring</w:t>
      </w:r>
      <w:r w:rsidRPr="007A72AB">
        <w:rPr>
          <w:rFonts w:ascii="微软雅黑" w:eastAsia="微软雅黑" w:hAnsi="微软雅黑" w:cs="微软雅黑" w:hint="eastAsia"/>
          <w:lang w:eastAsia="zh-CN"/>
        </w:rPr>
        <w:t>环境中将</w:t>
      </w:r>
      <w:r w:rsidRPr="007A72AB">
        <w:rPr>
          <w:lang w:eastAsia="zh-CN"/>
        </w:rPr>
        <w:t>YAML</w:t>
      </w:r>
      <w:r w:rsidRPr="007A72AB">
        <w:rPr>
          <w:rFonts w:ascii="微软雅黑" w:eastAsia="微软雅黑" w:hAnsi="微软雅黑" w:cs="微软雅黑" w:hint="eastAsia"/>
          <w:lang w:eastAsia="zh-CN"/>
        </w:rPr>
        <w:t>作为属性公开</w:t>
      </w:r>
    </w:p>
    <w:p w:rsidR="005A4D71" w:rsidRDefault="007A72AB" w:rsidP="007A72AB">
      <w:pPr>
        <w:pStyle w:val="a3"/>
        <w:spacing w:before="227" w:line="271" w:lineRule="auto"/>
        <w:ind w:left="120" w:right="1437"/>
        <w:jc w:val="both"/>
      </w:pPr>
      <w:r w:rsidRPr="007A72AB">
        <w:t>YamlPropertySourceLoader</w:t>
      </w:r>
      <w:r w:rsidRPr="007A72AB">
        <w:rPr>
          <w:rFonts w:ascii="微软雅黑" w:eastAsia="微软雅黑" w:hAnsi="微软雅黑" w:cs="微软雅黑" w:hint="eastAsia"/>
        </w:rPr>
        <w:t>类可以用来在</w:t>
      </w:r>
      <w:r w:rsidRPr="007A72AB">
        <w:t>Spring</w:t>
      </w:r>
      <w:r w:rsidRPr="007A72AB">
        <w:rPr>
          <w:rFonts w:ascii="微软雅黑" w:eastAsia="微软雅黑" w:hAnsi="微软雅黑" w:cs="微软雅黑" w:hint="eastAsia"/>
        </w:rPr>
        <w:t>环境中将</w:t>
      </w:r>
      <w:r w:rsidRPr="007A72AB">
        <w:t>YAML</w:t>
      </w:r>
      <w:r w:rsidRPr="007A72AB">
        <w:rPr>
          <w:rFonts w:ascii="微软雅黑" w:eastAsia="微软雅黑" w:hAnsi="微软雅黑" w:cs="微软雅黑" w:hint="eastAsia"/>
        </w:rPr>
        <w:t>作为一个</w:t>
      </w:r>
      <w:r w:rsidRPr="007A72AB">
        <w:t>PropertySource</w:t>
      </w:r>
      <w:r w:rsidRPr="007A72AB">
        <w:rPr>
          <w:rFonts w:ascii="微软雅黑" w:eastAsia="微软雅黑" w:hAnsi="微软雅黑" w:cs="微软雅黑" w:hint="eastAsia"/>
        </w:rPr>
        <w:t>公开。</w:t>
      </w:r>
      <w:r w:rsidRPr="007A72AB">
        <w:t xml:space="preserve"> </w:t>
      </w:r>
      <w:r w:rsidRPr="007A72AB">
        <w:rPr>
          <w:rFonts w:ascii="微软雅黑" w:eastAsia="微软雅黑" w:hAnsi="微软雅黑" w:cs="微软雅黑" w:hint="eastAsia"/>
        </w:rPr>
        <w:t>这使您可以使用熟悉的</w:t>
      </w:r>
      <w:r w:rsidRPr="007A72AB">
        <w:t>@Value</w:t>
      </w:r>
      <w:r w:rsidRPr="007A72AB">
        <w:rPr>
          <w:rFonts w:ascii="微软雅黑" w:eastAsia="微软雅黑" w:hAnsi="微软雅黑" w:cs="微软雅黑" w:hint="eastAsia"/>
        </w:rPr>
        <w:t>注释和占位符语法来访问</w:t>
      </w:r>
      <w:r w:rsidRPr="007A72AB">
        <w:t>YAML</w:t>
      </w:r>
      <w:r w:rsidRPr="007A72AB">
        <w:rPr>
          <w:rFonts w:ascii="微软雅黑" w:eastAsia="微软雅黑" w:hAnsi="微软雅黑" w:cs="微软雅黑" w:hint="eastAsia"/>
        </w:rPr>
        <w:t>属性。</w:t>
      </w:r>
    </w:p>
    <w:p w:rsidR="005A4D71" w:rsidRDefault="00475295">
      <w:pPr>
        <w:pStyle w:val="3"/>
        <w:spacing w:before="192"/>
        <w:jc w:val="both"/>
      </w:pPr>
      <w:bookmarkStart w:id="206" w:name="Multi-profile_YAML_documents"/>
      <w:bookmarkStart w:id="207" w:name="_bookmark106"/>
      <w:bookmarkEnd w:id="206"/>
      <w:bookmarkEnd w:id="207"/>
      <w:r>
        <w:t xml:space="preserve">Multi-profile YAML </w:t>
      </w:r>
      <w:r w:rsidR="007A72AB">
        <w:rPr>
          <w:rFonts w:asciiTheme="minorEastAsia" w:eastAsiaTheme="minorEastAsia" w:hAnsiTheme="minorEastAsia" w:hint="eastAsia"/>
          <w:lang w:eastAsia="zh-CN"/>
        </w:rPr>
        <w:t>文件</w:t>
      </w:r>
    </w:p>
    <w:p w:rsidR="007A72AB" w:rsidRDefault="007A72AB" w:rsidP="007A72AB">
      <w:pPr>
        <w:pStyle w:val="a3"/>
        <w:spacing w:before="228"/>
        <w:ind w:left="120"/>
        <w:jc w:val="both"/>
        <w:rPr>
          <w:rFonts w:ascii="微软雅黑" w:eastAsia="微软雅黑" w:hAnsi="微软雅黑" w:cs="微软雅黑"/>
          <w:lang w:eastAsia="zh-CN"/>
        </w:rPr>
      </w:pPr>
      <w:r>
        <w:rPr>
          <w:rFonts w:ascii="微软雅黑" w:eastAsia="微软雅黑" w:hAnsi="微软雅黑" w:cs="微软雅黑" w:hint="eastAsia"/>
        </w:rPr>
        <w:t>您可以使用</w:t>
      </w:r>
      <w:r>
        <w:t>spring.profiles</w:t>
      </w:r>
      <w:r>
        <w:rPr>
          <w:rFonts w:ascii="微软雅黑" w:eastAsia="微软雅黑" w:hAnsi="微软雅黑" w:cs="微软雅黑" w:hint="eastAsia"/>
        </w:rPr>
        <w:t>在单个文件中指定多个特定于配置文件的</w:t>
      </w:r>
      <w:r>
        <w:t>YAML</w:t>
      </w:r>
      <w:r>
        <w:rPr>
          <w:rFonts w:ascii="微软雅黑" w:eastAsia="微软雅黑" w:hAnsi="微软雅黑" w:cs="微软雅黑" w:hint="eastAsia"/>
        </w:rPr>
        <w:t>文档</w:t>
      </w:r>
      <w:r>
        <w:rPr>
          <w:rFonts w:ascii="微软雅黑" w:eastAsia="微软雅黑" w:hAnsi="微软雅黑" w:cs="微软雅黑" w:hint="eastAsia"/>
          <w:lang w:eastAsia="zh-CN"/>
        </w:rPr>
        <w:t>键来指示文件何时适用。</w:t>
      </w:r>
    </w:p>
    <w:p w:rsidR="005A4D71" w:rsidRDefault="007A72AB" w:rsidP="007A72AB">
      <w:pPr>
        <w:pStyle w:val="a3"/>
        <w:spacing w:before="228"/>
        <w:ind w:left="120"/>
        <w:jc w:val="both"/>
        <w:rPr>
          <w:lang w:eastAsia="zh-CN"/>
        </w:rPr>
      </w:pPr>
      <w:r>
        <w:rPr>
          <w:rFonts w:ascii="微软雅黑" w:eastAsia="微软雅黑" w:hAnsi="微软雅黑" w:cs="微软雅黑" w:hint="eastAsia"/>
          <w:lang w:eastAsia="zh-CN"/>
        </w:rPr>
        <w:t>例如：</w:t>
      </w:r>
    </w:p>
    <w:p w:rsidR="005A4D71" w:rsidRDefault="00297392">
      <w:pPr>
        <w:pStyle w:val="a3"/>
        <w:spacing w:before="9"/>
        <w:rPr>
          <w:sz w:val="12"/>
          <w:lang w:eastAsia="zh-CN"/>
        </w:rPr>
      </w:pPr>
      <w:r>
        <w:pict>
          <v:shape id="_x0000_s4825" type="#_x0000_t202" style="position:absolute;margin-left:75.55pt;margin-top:9.35pt;width:444.2pt;height:124.7pt;z-index:251344384;mso-wrap-distance-left:0;mso-wrap-distance-right:0;mso-position-horizontal-relative:page" fillcolor="#f0f0f0" strokecolor="#444" strokeweight=".1pt">
            <v:textbox style="mso-next-textbox:#_x0000_s4825" inset="0,0,0,0">
              <w:txbxContent>
                <w:p w:rsidR="00B67961" w:rsidRDefault="00B67961">
                  <w:pPr>
                    <w:spacing w:before="84"/>
                    <w:ind w:left="69"/>
                    <w:rPr>
                      <w:rFonts w:ascii="Courier New"/>
                      <w:sz w:val="14"/>
                    </w:rPr>
                  </w:pPr>
                  <w:r>
                    <w:rPr>
                      <w:rFonts w:ascii="Courier New"/>
                      <w:b/>
                      <w:color w:val="7E007E"/>
                      <w:sz w:val="14"/>
                    </w:rPr>
                    <w:t>server</w:t>
                  </w:r>
                  <w:r>
                    <w:rPr>
                      <w:rFonts w:ascii="Courier New"/>
                      <w:sz w:val="14"/>
                    </w:rPr>
                    <w:t>:</w:t>
                  </w:r>
                </w:p>
                <w:p w:rsidR="00B67961" w:rsidRDefault="00B67961">
                  <w:pPr>
                    <w:spacing w:before="38"/>
                    <w:ind w:left="406"/>
                    <w:rPr>
                      <w:rFonts w:ascii="Courier New"/>
                      <w:sz w:val="14"/>
                    </w:rPr>
                  </w:pPr>
                  <w:r>
                    <w:rPr>
                      <w:rFonts w:ascii="Courier New"/>
                      <w:b/>
                      <w:color w:val="7E007E"/>
                      <w:sz w:val="14"/>
                    </w:rPr>
                    <w:t>address</w:t>
                  </w:r>
                  <w:r>
                    <w:rPr>
                      <w:rFonts w:ascii="Courier New"/>
                      <w:sz w:val="14"/>
                    </w:rPr>
                    <w:t>: 192.168.1.100</w:t>
                  </w:r>
                </w:p>
                <w:p w:rsidR="00B67961" w:rsidRDefault="00B67961">
                  <w:pPr>
                    <w:spacing w:before="37"/>
                    <w:ind w:left="69"/>
                    <w:rPr>
                      <w:rFonts w:ascii="Courier New"/>
                      <w:i/>
                      <w:sz w:val="14"/>
                    </w:rPr>
                  </w:pPr>
                  <w:r>
                    <w:rPr>
                      <w:rFonts w:ascii="Courier New"/>
                      <w:i/>
                      <w:color w:val="3F5EBE"/>
                      <w:sz w:val="14"/>
                    </w:rPr>
                    <w:t>---</w:t>
                  </w:r>
                </w:p>
                <w:p w:rsidR="00B67961" w:rsidRDefault="00B67961">
                  <w:pPr>
                    <w:spacing w:before="37"/>
                    <w:ind w:left="69"/>
                    <w:rPr>
                      <w:rFonts w:ascii="Courier New"/>
                      <w:sz w:val="14"/>
                    </w:rPr>
                  </w:pPr>
                  <w:r>
                    <w:rPr>
                      <w:rFonts w:ascii="Courier New"/>
                      <w:b/>
                      <w:color w:val="7E007E"/>
                      <w:sz w:val="14"/>
                    </w:rPr>
                    <w:t>spring</w:t>
                  </w:r>
                  <w:r>
                    <w:rPr>
                      <w:rFonts w:ascii="Courier New"/>
                      <w:sz w:val="14"/>
                    </w:rPr>
                    <w:t>:</w:t>
                  </w:r>
                </w:p>
                <w:p w:rsidR="00B67961" w:rsidRDefault="00B67961">
                  <w:pPr>
                    <w:spacing w:before="38"/>
                    <w:ind w:left="406"/>
                    <w:rPr>
                      <w:rFonts w:ascii="Courier New"/>
                      <w:sz w:val="14"/>
                    </w:rPr>
                  </w:pPr>
                  <w:r>
                    <w:rPr>
                      <w:rFonts w:ascii="Courier New"/>
                      <w:b/>
                      <w:color w:val="7E007E"/>
                      <w:sz w:val="14"/>
                    </w:rPr>
                    <w:t>profiles</w:t>
                  </w:r>
                  <w:r>
                    <w:rPr>
                      <w:rFonts w:ascii="Courier New"/>
                      <w:sz w:val="14"/>
                    </w:rPr>
                    <w:t>: development</w:t>
                  </w:r>
                </w:p>
                <w:p w:rsidR="00B67961" w:rsidRDefault="00B67961">
                  <w:pPr>
                    <w:spacing w:before="37"/>
                    <w:ind w:left="69"/>
                    <w:rPr>
                      <w:rFonts w:ascii="Courier New"/>
                      <w:sz w:val="14"/>
                    </w:rPr>
                  </w:pPr>
                  <w:r>
                    <w:rPr>
                      <w:rFonts w:ascii="Courier New"/>
                      <w:b/>
                      <w:color w:val="7E007E"/>
                      <w:sz w:val="14"/>
                    </w:rPr>
                    <w:t>server</w:t>
                  </w:r>
                  <w:r>
                    <w:rPr>
                      <w:rFonts w:ascii="Courier New"/>
                      <w:sz w:val="14"/>
                    </w:rPr>
                    <w:t>:</w:t>
                  </w:r>
                </w:p>
                <w:p w:rsidR="00B67961" w:rsidRDefault="00B67961">
                  <w:pPr>
                    <w:spacing w:before="38"/>
                    <w:ind w:left="406"/>
                    <w:rPr>
                      <w:rFonts w:ascii="Courier New"/>
                      <w:sz w:val="14"/>
                    </w:rPr>
                  </w:pPr>
                  <w:r>
                    <w:rPr>
                      <w:rFonts w:ascii="Courier New"/>
                      <w:b/>
                      <w:color w:val="7E007E"/>
                      <w:sz w:val="14"/>
                    </w:rPr>
                    <w:t>address</w:t>
                  </w:r>
                  <w:r>
                    <w:rPr>
                      <w:rFonts w:ascii="Courier New"/>
                      <w:sz w:val="14"/>
                    </w:rPr>
                    <w:t>: 127.0.0.1</w:t>
                  </w:r>
                </w:p>
                <w:p w:rsidR="00B67961" w:rsidRDefault="00B67961">
                  <w:pPr>
                    <w:spacing w:before="37"/>
                    <w:ind w:left="69"/>
                    <w:rPr>
                      <w:rFonts w:ascii="Courier New"/>
                      <w:i/>
                      <w:sz w:val="14"/>
                    </w:rPr>
                  </w:pPr>
                  <w:r>
                    <w:rPr>
                      <w:rFonts w:ascii="Courier New"/>
                      <w:i/>
                      <w:color w:val="3F5EBE"/>
                      <w:sz w:val="14"/>
                    </w:rPr>
                    <w:t>---</w:t>
                  </w:r>
                </w:p>
                <w:p w:rsidR="00B67961" w:rsidRDefault="00B67961">
                  <w:pPr>
                    <w:spacing w:before="37"/>
                    <w:ind w:left="69"/>
                    <w:rPr>
                      <w:rFonts w:ascii="Courier New"/>
                      <w:sz w:val="14"/>
                    </w:rPr>
                  </w:pPr>
                  <w:r>
                    <w:rPr>
                      <w:rFonts w:ascii="Courier New"/>
                      <w:b/>
                      <w:color w:val="7E007E"/>
                      <w:sz w:val="14"/>
                    </w:rPr>
                    <w:t>spring</w:t>
                  </w:r>
                  <w:r>
                    <w:rPr>
                      <w:rFonts w:ascii="Courier New"/>
                      <w:sz w:val="14"/>
                    </w:rPr>
                    <w:t>:</w:t>
                  </w:r>
                </w:p>
                <w:p w:rsidR="00B67961" w:rsidRDefault="00B67961">
                  <w:pPr>
                    <w:spacing w:before="38"/>
                    <w:ind w:left="406"/>
                    <w:rPr>
                      <w:rFonts w:ascii="Courier New"/>
                      <w:sz w:val="14"/>
                    </w:rPr>
                  </w:pPr>
                  <w:r>
                    <w:rPr>
                      <w:rFonts w:ascii="Courier New"/>
                      <w:b/>
                      <w:color w:val="7E007E"/>
                      <w:sz w:val="14"/>
                    </w:rPr>
                    <w:t>profiles</w:t>
                  </w:r>
                  <w:r>
                    <w:rPr>
                      <w:rFonts w:ascii="Courier New"/>
                      <w:sz w:val="14"/>
                    </w:rPr>
                    <w:t>: production</w:t>
                  </w:r>
                </w:p>
                <w:p w:rsidR="00B67961" w:rsidRDefault="00B67961">
                  <w:pPr>
                    <w:spacing w:before="37"/>
                    <w:ind w:left="69"/>
                    <w:rPr>
                      <w:rFonts w:ascii="Courier New"/>
                      <w:sz w:val="14"/>
                    </w:rPr>
                  </w:pPr>
                  <w:r>
                    <w:rPr>
                      <w:rFonts w:ascii="Courier New"/>
                      <w:b/>
                      <w:color w:val="7E007E"/>
                      <w:sz w:val="14"/>
                    </w:rPr>
                    <w:t>server</w:t>
                  </w:r>
                  <w:r>
                    <w:rPr>
                      <w:rFonts w:ascii="Courier New"/>
                      <w:sz w:val="14"/>
                    </w:rPr>
                    <w:t>:</w:t>
                  </w:r>
                </w:p>
                <w:p w:rsidR="00B67961" w:rsidRDefault="00B67961">
                  <w:pPr>
                    <w:spacing w:before="38"/>
                    <w:ind w:left="406"/>
                    <w:rPr>
                      <w:rFonts w:ascii="Courier New"/>
                      <w:sz w:val="14"/>
                    </w:rPr>
                  </w:pPr>
                  <w:r>
                    <w:rPr>
                      <w:rFonts w:ascii="Courier New"/>
                      <w:b/>
                      <w:color w:val="7E007E"/>
                      <w:sz w:val="14"/>
                    </w:rPr>
                    <w:t>address</w:t>
                  </w:r>
                  <w:r>
                    <w:rPr>
                      <w:rFonts w:ascii="Courier New"/>
                      <w:sz w:val="14"/>
                    </w:rPr>
                    <w:t>: 192.168.1.120</w:t>
                  </w:r>
                </w:p>
              </w:txbxContent>
            </v:textbox>
            <w10:wrap type="topAndBottom" anchorx="page"/>
          </v:shape>
        </w:pict>
      </w:r>
    </w:p>
    <w:p w:rsidR="005A4D71" w:rsidRDefault="007A72AB" w:rsidP="007A72AB">
      <w:pPr>
        <w:pStyle w:val="a3"/>
        <w:spacing w:before="140" w:line="271" w:lineRule="auto"/>
        <w:ind w:left="120" w:right="1437"/>
        <w:jc w:val="both"/>
        <w:rPr>
          <w:lang w:eastAsia="zh-CN"/>
        </w:rPr>
      </w:pPr>
      <w:r w:rsidRPr="007A72AB">
        <w:rPr>
          <w:rFonts w:ascii="微软雅黑" w:eastAsia="微软雅黑" w:hAnsi="微软雅黑" w:cs="微软雅黑" w:hint="eastAsia"/>
          <w:lang w:eastAsia="zh-CN"/>
        </w:rPr>
        <w:t>在上面的示例中，如果开发配置文件处于活动状态，则</w:t>
      </w:r>
      <w:r w:rsidRPr="007A72AB">
        <w:rPr>
          <w:lang w:eastAsia="zh-CN"/>
        </w:rPr>
        <w:t>server.address</w:t>
      </w:r>
      <w:r w:rsidRPr="007A72AB">
        <w:rPr>
          <w:rFonts w:ascii="微软雅黑" w:eastAsia="微软雅黑" w:hAnsi="微软雅黑" w:cs="微软雅黑" w:hint="eastAsia"/>
          <w:lang w:eastAsia="zh-CN"/>
        </w:rPr>
        <w:t>属性将为</w:t>
      </w:r>
      <w:r w:rsidRPr="007A72AB">
        <w:rPr>
          <w:lang w:eastAsia="zh-CN"/>
        </w:rPr>
        <w:t>127.0.0.1</w:t>
      </w:r>
      <w:r w:rsidRPr="007A72AB">
        <w:rPr>
          <w:rFonts w:ascii="微软雅黑" w:eastAsia="微软雅黑" w:hAnsi="微软雅黑" w:cs="微软雅黑" w:hint="eastAsia"/>
          <w:lang w:eastAsia="zh-CN"/>
        </w:rPr>
        <w:t>。</w:t>
      </w:r>
      <w:r w:rsidRPr="007A72AB">
        <w:rPr>
          <w:lang w:eastAsia="zh-CN"/>
        </w:rPr>
        <w:t xml:space="preserve"> </w:t>
      </w:r>
      <w:r w:rsidRPr="007A72AB">
        <w:rPr>
          <w:rFonts w:ascii="微软雅黑" w:eastAsia="微软雅黑" w:hAnsi="微软雅黑" w:cs="微软雅黑" w:hint="eastAsia"/>
          <w:lang w:eastAsia="zh-CN"/>
        </w:rPr>
        <w:t>如果开发和生产配置文件未启用，则属性的值将是</w:t>
      </w:r>
      <w:r w:rsidRPr="007A72AB">
        <w:rPr>
          <w:lang w:eastAsia="zh-CN"/>
        </w:rPr>
        <w:t>192.168.1.100</w:t>
      </w:r>
      <w:r w:rsidRPr="007A72AB">
        <w:rPr>
          <w:rFonts w:ascii="微软雅黑" w:eastAsia="微软雅黑" w:hAnsi="微软雅黑" w:cs="微软雅黑" w:hint="eastAsia"/>
          <w:lang w:eastAsia="zh-CN"/>
        </w:rPr>
        <w:t>。</w:t>
      </w:r>
    </w:p>
    <w:p w:rsidR="005A4D71" w:rsidRDefault="005A4D71">
      <w:pPr>
        <w:pStyle w:val="a3"/>
        <w:spacing w:before="10"/>
        <w:rPr>
          <w:lang w:eastAsia="zh-CN"/>
        </w:rPr>
      </w:pPr>
    </w:p>
    <w:p w:rsidR="005A4D71" w:rsidRDefault="00297392" w:rsidP="007A72AB">
      <w:pPr>
        <w:pStyle w:val="a3"/>
        <w:spacing w:before="94" w:line="292" w:lineRule="auto"/>
        <w:ind w:left="120" w:right="1425"/>
      </w:pPr>
      <w:r>
        <w:pict>
          <v:shape id="_x0000_s4824" type="#_x0000_t202" style="position:absolute;left:0;text-align:left;margin-left:75.55pt;margin-top:50.05pt;width:444.2pt;height:85.5pt;z-index:251346432;mso-wrap-distance-left:0;mso-wrap-distance-right:0;mso-position-horizontal-relative:page" fillcolor="#f0f0f0" strokecolor="#444" strokeweight=".1pt">
            <v:textbox style="mso-next-textbox:#_x0000_s4824" inset="0,0,0,0">
              <w:txbxContent>
                <w:p w:rsidR="00B67961" w:rsidRDefault="00B67961">
                  <w:pPr>
                    <w:spacing w:before="84" w:line="297" w:lineRule="auto"/>
                    <w:ind w:left="238" w:right="7801" w:hanging="169"/>
                    <w:rPr>
                      <w:rFonts w:ascii="Courier New"/>
                      <w:sz w:val="14"/>
                    </w:rPr>
                  </w:pPr>
                  <w:r>
                    <w:rPr>
                      <w:rFonts w:ascii="Courier New"/>
                      <w:b/>
                      <w:color w:val="7E007E"/>
                      <w:sz w:val="14"/>
                    </w:rPr>
                    <w:t>server</w:t>
                  </w:r>
                  <w:r>
                    <w:rPr>
                      <w:rFonts w:ascii="Courier New"/>
                      <w:sz w:val="14"/>
                    </w:rPr>
                    <w:t xml:space="preserve">: </w:t>
                  </w:r>
                  <w:r>
                    <w:rPr>
                      <w:rFonts w:ascii="Courier New"/>
                      <w:b/>
                      <w:color w:val="7E007E"/>
                      <w:sz w:val="14"/>
                    </w:rPr>
                    <w:t>port</w:t>
                  </w:r>
                  <w:r>
                    <w:rPr>
                      <w:rFonts w:ascii="Courier New"/>
                      <w:sz w:val="14"/>
                    </w:rPr>
                    <w:t>:</w:t>
                  </w:r>
                  <w:r>
                    <w:rPr>
                      <w:rFonts w:ascii="Courier New"/>
                      <w:spacing w:val="-1"/>
                      <w:sz w:val="14"/>
                    </w:rPr>
                    <w:t xml:space="preserve"> </w:t>
                  </w:r>
                  <w:r>
                    <w:rPr>
                      <w:rFonts w:ascii="Courier New"/>
                      <w:sz w:val="14"/>
                    </w:rPr>
                    <w:t>8000</w:t>
                  </w:r>
                </w:p>
                <w:p w:rsidR="00B67961" w:rsidRDefault="00B67961">
                  <w:pPr>
                    <w:spacing w:line="157" w:lineRule="exact"/>
                    <w:ind w:left="69"/>
                    <w:rPr>
                      <w:rFonts w:ascii="Courier New"/>
                      <w:i/>
                      <w:sz w:val="14"/>
                    </w:rPr>
                  </w:pPr>
                  <w:r>
                    <w:rPr>
                      <w:rFonts w:ascii="Courier New"/>
                      <w:i/>
                      <w:color w:val="3F5EBE"/>
                      <w:sz w:val="14"/>
                    </w:rPr>
                    <w:t>---</w:t>
                  </w:r>
                </w:p>
                <w:p w:rsidR="00B67961" w:rsidRDefault="00B67961">
                  <w:pPr>
                    <w:spacing w:before="38"/>
                    <w:ind w:left="69"/>
                    <w:rPr>
                      <w:rFonts w:ascii="Courier New"/>
                      <w:sz w:val="14"/>
                    </w:rPr>
                  </w:pPr>
                  <w:r>
                    <w:rPr>
                      <w:rFonts w:ascii="Courier New"/>
                      <w:b/>
                      <w:color w:val="7E007E"/>
                      <w:sz w:val="14"/>
                    </w:rPr>
                    <w:t>spring</w:t>
                  </w:r>
                  <w:r>
                    <w:rPr>
                      <w:rFonts w:ascii="Courier New"/>
                      <w:sz w:val="14"/>
                    </w:rPr>
                    <w:t>:</w:t>
                  </w:r>
                </w:p>
                <w:p w:rsidR="00B67961" w:rsidRDefault="00B67961">
                  <w:pPr>
                    <w:spacing w:before="37"/>
                    <w:ind w:left="238"/>
                    <w:rPr>
                      <w:rFonts w:ascii="Courier New"/>
                      <w:sz w:val="14"/>
                    </w:rPr>
                  </w:pPr>
                  <w:r>
                    <w:rPr>
                      <w:rFonts w:ascii="Courier New"/>
                      <w:b/>
                      <w:color w:val="7E007E"/>
                      <w:sz w:val="14"/>
                    </w:rPr>
                    <w:t>profiles</w:t>
                  </w:r>
                  <w:r>
                    <w:rPr>
                      <w:rFonts w:ascii="Courier New"/>
                      <w:sz w:val="14"/>
                    </w:rPr>
                    <w:t>: default</w:t>
                  </w:r>
                </w:p>
                <w:p w:rsidR="00B67961" w:rsidRDefault="00B67961">
                  <w:pPr>
                    <w:spacing w:before="37" w:line="297" w:lineRule="auto"/>
                    <w:ind w:left="238" w:right="8038" w:hanging="169"/>
                    <w:rPr>
                      <w:rFonts w:ascii="Courier New"/>
                      <w:sz w:val="14"/>
                    </w:rPr>
                  </w:pPr>
                  <w:r>
                    <w:rPr>
                      <w:rFonts w:ascii="Courier New"/>
                      <w:b/>
                      <w:color w:val="7E007E"/>
                      <w:sz w:val="14"/>
                    </w:rPr>
                    <w:t>security</w:t>
                  </w:r>
                  <w:r>
                    <w:rPr>
                      <w:rFonts w:ascii="Courier New"/>
                      <w:sz w:val="14"/>
                    </w:rPr>
                    <w:t xml:space="preserve">: </w:t>
                  </w:r>
                  <w:r>
                    <w:rPr>
                      <w:rFonts w:ascii="Courier New"/>
                      <w:b/>
                      <w:color w:val="7E007E"/>
                      <w:sz w:val="14"/>
                    </w:rPr>
                    <w:t>user</w:t>
                  </w:r>
                  <w:r>
                    <w:rPr>
                      <w:rFonts w:ascii="Courier New"/>
                      <w:sz w:val="14"/>
                    </w:rPr>
                    <w:t>:</w:t>
                  </w:r>
                </w:p>
                <w:p w:rsidR="00B67961" w:rsidRDefault="00B67961">
                  <w:pPr>
                    <w:spacing w:line="157" w:lineRule="exact"/>
                    <w:ind w:left="52" w:right="6943"/>
                    <w:jc w:val="center"/>
                    <w:rPr>
                      <w:rFonts w:ascii="Courier New"/>
                      <w:sz w:val="14"/>
                    </w:rPr>
                  </w:pPr>
                  <w:r>
                    <w:rPr>
                      <w:rFonts w:ascii="Courier New"/>
                      <w:b/>
                      <w:color w:val="7E007E"/>
                      <w:sz w:val="14"/>
                    </w:rPr>
                    <w:t>password</w:t>
                  </w:r>
                  <w:r>
                    <w:rPr>
                      <w:rFonts w:ascii="Courier New"/>
                      <w:sz w:val="14"/>
                    </w:rPr>
                    <w:t>: weak</w:t>
                  </w:r>
                </w:p>
              </w:txbxContent>
            </v:textbox>
            <w10:wrap type="topAndBottom" anchorx="page"/>
          </v:shape>
        </w:pict>
      </w:r>
      <w:r w:rsidR="007A72AB" w:rsidRPr="007A72AB">
        <w:rPr>
          <w:rFonts w:ascii="微软雅黑" w:eastAsia="微软雅黑" w:hAnsi="微软雅黑" w:cs="微软雅黑" w:hint="eastAsia"/>
          <w:lang w:eastAsia="zh-CN"/>
        </w:rPr>
        <w:t>如果在应用程序上下文启动时没有显式激活，则默认配置文件被激活。</w:t>
      </w:r>
      <w:r w:rsidR="007A72AB" w:rsidRPr="007A72AB">
        <w:rPr>
          <w:lang w:eastAsia="zh-CN"/>
        </w:rPr>
        <w:t xml:space="preserve"> </w:t>
      </w:r>
      <w:r w:rsidR="007A72AB" w:rsidRPr="007A72AB">
        <w:rPr>
          <w:rFonts w:ascii="微软雅黑" w:eastAsia="微软雅黑" w:hAnsi="微软雅黑" w:cs="微软雅黑" w:hint="eastAsia"/>
        </w:rPr>
        <w:t>所以在这个</w:t>
      </w:r>
      <w:r w:rsidR="007A72AB" w:rsidRPr="007A72AB">
        <w:t>YAML</w:t>
      </w:r>
      <w:r w:rsidR="007A72AB" w:rsidRPr="007A72AB">
        <w:rPr>
          <w:rFonts w:ascii="微软雅黑" w:eastAsia="微软雅黑" w:hAnsi="微软雅黑" w:cs="微软雅黑" w:hint="eastAsia"/>
        </w:rPr>
        <w:t>中，我们设置了</w:t>
      </w:r>
      <w:r w:rsidR="007A72AB" w:rsidRPr="007A72AB">
        <w:t>security.user.password</w:t>
      </w:r>
      <w:r w:rsidR="007A72AB" w:rsidRPr="007A72AB">
        <w:rPr>
          <w:rFonts w:ascii="微软雅黑" w:eastAsia="微软雅黑" w:hAnsi="微软雅黑" w:cs="微软雅黑" w:hint="eastAsia"/>
        </w:rPr>
        <w:t>的一个值，它只在</w:t>
      </w:r>
      <w:r w:rsidR="007A72AB" w:rsidRPr="007A72AB">
        <w:t>“default”</w:t>
      </w:r>
      <w:r w:rsidR="007A72AB" w:rsidRPr="007A72AB">
        <w:rPr>
          <w:rFonts w:ascii="微软雅黑" w:eastAsia="微软雅黑" w:hAnsi="微软雅黑" w:cs="微软雅黑" w:hint="eastAsia"/>
        </w:rPr>
        <w:t>配置文件中可用：</w:t>
      </w:r>
    </w:p>
    <w:p w:rsidR="005A4D71" w:rsidRDefault="005A4D71">
      <w:pPr>
        <w:pStyle w:val="a3"/>
        <w:spacing w:before="11"/>
        <w:rPr>
          <w:sz w:val="8"/>
        </w:rPr>
      </w:pPr>
    </w:p>
    <w:p w:rsidR="005A4D71" w:rsidRDefault="00297392">
      <w:pPr>
        <w:pStyle w:val="a3"/>
        <w:spacing w:before="94" w:line="292" w:lineRule="auto"/>
        <w:ind w:left="120" w:right="1431"/>
        <w:rPr>
          <w:lang w:eastAsia="zh-CN"/>
        </w:rPr>
      </w:pPr>
      <w:r>
        <w:pict>
          <v:shape id="_x0000_s4823" type="#_x0000_t202" style="position:absolute;left:0;text-align:left;margin-left:75.55pt;margin-top:48.55pt;width:444.2pt;height:56.1pt;z-index:251347456;mso-wrap-distance-left:0;mso-wrap-distance-right:0;mso-position-horizontal-relative:page" fillcolor="#f0f0f0" strokecolor="#444" strokeweight=".1pt">
            <v:textbox style="mso-next-textbox:#_x0000_s4823" inset="0,0,0,0">
              <w:txbxContent>
                <w:p w:rsidR="00B67961" w:rsidRDefault="00B67961">
                  <w:pPr>
                    <w:spacing w:before="84" w:line="297" w:lineRule="auto"/>
                    <w:ind w:left="238" w:right="7801" w:hanging="169"/>
                    <w:rPr>
                      <w:rFonts w:ascii="Courier New"/>
                      <w:sz w:val="14"/>
                    </w:rPr>
                  </w:pPr>
                  <w:r>
                    <w:rPr>
                      <w:rFonts w:ascii="Courier New"/>
                      <w:b/>
                      <w:color w:val="7E007E"/>
                      <w:sz w:val="14"/>
                    </w:rPr>
                    <w:t>server</w:t>
                  </w:r>
                  <w:r>
                    <w:rPr>
                      <w:rFonts w:ascii="Courier New"/>
                      <w:sz w:val="14"/>
                    </w:rPr>
                    <w:t xml:space="preserve">: </w:t>
                  </w:r>
                  <w:r>
                    <w:rPr>
                      <w:rFonts w:ascii="Courier New"/>
                      <w:b/>
                      <w:color w:val="7E007E"/>
                      <w:sz w:val="14"/>
                    </w:rPr>
                    <w:t>port</w:t>
                  </w:r>
                  <w:r>
                    <w:rPr>
                      <w:rFonts w:ascii="Courier New"/>
                      <w:sz w:val="14"/>
                    </w:rPr>
                    <w:t>:</w:t>
                  </w:r>
                  <w:r>
                    <w:rPr>
                      <w:rFonts w:ascii="Courier New"/>
                      <w:spacing w:val="-1"/>
                      <w:sz w:val="14"/>
                    </w:rPr>
                    <w:t xml:space="preserve"> </w:t>
                  </w:r>
                  <w:r>
                    <w:rPr>
                      <w:rFonts w:ascii="Courier New"/>
                      <w:sz w:val="14"/>
                    </w:rPr>
                    <w:t>8000</w:t>
                  </w:r>
                </w:p>
                <w:p w:rsidR="00B67961" w:rsidRDefault="00B67961">
                  <w:pPr>
                    <w:spacing w:line="297" w:lineRule="auto"/>
                    <w:ind w:left="238" w:right="8038" w:hanging="169"/>
                    <w:rPr>
                      <w:rFonts w:ascii="Courier New"/>
                      <w:sz w:val="14"/>
                    </w:rPr>
                  </w:pPr>
                  <w:r>
                    <w:rPr>
                      <w:rFonts w:ascii="Courier New"/>
                      <w:b/>
                      <w:color w:val="7E007E"/>
                      <w:sz w:val="14"/>
                    </w:rPr>
                    <w:t>security</w:t>
                  </w:r>
                  <w:r>
                    <w:rPr>
                      <w:rFonts w:ascii="Courier New"/>
                      <w:sz w:val="14"/>
                    </w:rPr>
                    <w:t xml:space="preserve">: </w:t>
                  </w:r>
                  <w:r>
                    <w:rPr>
                      <w:rFonts w:ascii="Courier New"/>
                      <w:b/>
                      <w:color w:val="7E007E"/>
                      <w:sz w:val="14"/>
                    </w:rPr>
                    <w:t>user</w:t>
                  </w:r>
                  <w:r>
                    <w:rPr>
                      <w:rFonts w:ascii="Courier New"/>
                      <w:sz w:val="14"/>
                    </w:rPr>
                    <w:t>:</w:t>
                  </w:r>
                </w:p>
                <w:p w:rsidR="00B67961" w:rsidRDefault="00B67961">
                  <w:pPr>
                    <w:spacing w:line="157" w:lineRule="exact"/>
                    <w:ind w:left="406"/>
                    <w:rPr>
                      <w:rFonts w:ascii="Courier New"/>
                      <w:sz w:val="14"/>
                    </w:rPr>
                  </w:pPr>
                  <w:r>
                    <w:rPr>
                      <w:rFonts w:ascii="Courier New"/>
                      <w:b/>
                      <w:color w:val="7E007E"/>
                      <w:sz w:val="14"/>
                    </w:rPr>
                    <w:t>password</w:t>
                  </w:r>
                  <w:r>
                    <w:rPr>
                      <w:rFonts w:ascii="Courier New"/>
                      <w:sz w:val="14"/>
                    </w:rPr>
                    <w:t>: weak</w:t>
                  </w:r>
                </w:p>
              </w:txbxContent>
            </v:textbox>
            <w10:wrap type="topAndBottom" anchorx="page"/>
          </v:shape>
        </w:pict>
      </w:r>
      <w:r w:rsidR="007A72AB" w:rsidRPr="007A72AB">
        <w:rPr>
          <w:rFonts w:ascii="微软雅黑" w:eastAsia="微软雅黑" w:hAnsi="微软雅黑" w:cs="微软雅黑" w:hint="eastAsia"/>
          <w:lang w:eastAsia="zh-CN"/>
        </w:rPr>
        <w:t>而在这个例子中，密码总是被设置，因为它没有附加到任何配置文件，并且必须根据需要在所有其他配置文件中明确地重置</w:t>
      </w:r>
      <w:r w:rsidR="00475295">
        <w:rPr>
          <w:lang w:eastAsia="zh-CN"/>
        </w:rPr>
        <w:t>:</w:t>
      </w:r>
    </w:p>
    <w:p w:rsidR="005A4D71" w:rsidRDefault="005A4D71">
      <w:pPr>
        <w:pStyle w:val="a3"/>
        <w:spacing w:before="11"/>
        <w:rPr>
          <w:sz w:val="8"/>
          <w:lang w:eastAsia="zh-CN"/>
        </w:rPr>
      </w:pPr>
    </w:p>
    <w:p w:rsidR="005A4D71" w:rsidRDefault="007A72AB" w:rsidP="007A72AB">
      <w:pPr>
        <w:pStyle w:val="a3"/>
        <w:spacing w:before="94" w:line="280" w:lineRule="auto"/>
        <w:ind w:left="120" w:right="1437"/>
        <w:jc w:val="both"/>
      </w:pPr>
      <w:r w:rsidRPr="007A72AB">
        <w:rPr>
          <w:rFonts w:ascii="微软雅黑" w:eastAsia="微软雅黑" w:hAnsi="微软雅黑" w:cs="微软雅黑" w:hint="eastAsia"/>
          <w:lang w:eastAsia="zh-CN"/>
        </w:rPr>
        <w:t>使用</w:t>
      </w:r>
      <w:r w:rsidRPr="007A72AB">
        <w:rPr>
          <w:lang w:eastAsia="zh-CN"/>
        </w:rPr>
        <w:t>“spring.profiles”</w:t>
      </w:r>
      <w:r w:rsidRPr="007A72AB">
        <w:rPr>
          <w:rFonts w:ascii="微软雅黑" w:eastAsia="微软雅黑" w:hAnsi="微软雅黑" w:cs="微软雅黑" w:hint="eastAsia"/>
          <w:lang w:eastAsia="zh-CN"/>
        </w:rPr>
        <w:t>元素指定的</w:t>
      </w:r>
      <w:r>
        <w:rPr>
          <w:rFonts w:ascii="微软雅黑" w:eastAsia="微软雅黑" w:hAnsi="微软雅黑" w:cs="微软雅黑" w:hint="eastAsia"/>
          <w:lang w:eastAsia="zh-CN"/>
        </w:rPr>
        <w:t>Spring</w:t>
      </w:r>
      <w:r w:rsidRPr="007A72AB">
        <w:rPr>
          <w:rFonts w:ascii="微软雅黑" w:eastAsia="微软雅黑" w:hAnsi="微软雅黑" w:cs="微软雅黑" w:hint="eastAsia"/>
          <w:lang w:eastAsia="zh-CN"/>
        </w:rPr>
        <w:t>配置文件可以有选择地使用！</w:t>
      </w:r>
      <w:r w:rsidRPr="007A72AB">
        <w:rPr>
          <w:lang w:eastAsia="zh-CN"/>
        </w:rPr>
        <w:t xml:space="preserve"> </w:t>
      </w:r>
      <w:r w:rsidRPr="007A72AB">
        <w:rPr>
          <w:rFonts w:ascii="微软雅黑" w:eastAsia="微软雅黑" w:hAnsi="微软雅黑" w:cs="微软雅黑" w:hint="eastAsia"/>
          <w:lang w:eastAsia="zh-CN"/>
        </w:rPr>
        <w:t>字符。</w:t>
      </w:r>
      <w:r w:rsidRPr="007A72AB">
        <w:rPr>
          <w:lang w:eastAsia="zh-CN"/>
        </w:rPr>
        <w:t xml:space="preserve"> </w:t>
      </w:r>
      <w:r w:rsidRPr="007A72AB">
        <w:rPr>
          <w:rFonts w:ascii="微软雅黑" w:eastAsia="微软雅黑" w:hAnsi="微软雅黑" w:cs="微软雅黑" w:hint="eastAsia"/>
          <w:lang w:eastAsia="zh-CN"/>
        </w:rPr>
        <w:t>如果为单个文档指定了否定配置文件和非</w:t>
      </w:r>
      <w:r>
        <w:t>non-negated</w:t>
      </w:r>
      <w:r w:rsidRPr="007A72AB">
        <w:rPr>
          <w:rFonts w:ascii="微软雅黑" w:eastAsia="微软雅黑" w:hAnsi="微软雅黑" w:cs="微软雅黑" w:hint="eastAsia"/>
          <w:lang w:eastAsia="zh-CN"/>
        </w:rPr>
        <w:t>配置文件，则至少有一个非</w:t>
      </w:r>
      <w:r>
        <w:t>non-negated</w:t>
      </w:r>
      <w:r w:rsidRPr="007A72AB">
        <w:rPr>
          <w:rFonts w:ascii="微软雅黑" w:eastAsia="微软雅黑" w:hAnsi="微软雅黑" w:cs="微软雅黑" w:hint="eastAsia"/>
          <w:lang w:eastAsia="zh-CN"/>
        </w:rPr>
        <w:t>配置文件必须匹配，且</w:t>
      </w:r>
      <w:r>
        <w:t>non-negated</w:t>
      </w:r>
      <w:r w:rsidRPr="007A72AB">
        <w:rPr>
          <w:rFonts w:ascii="微软雅黑" w:eastAsia="微软雅黑" w:hAnsi="微软雅黑" w:cs="微软雅黑" w:hint="eastAsia"/>
          <w:lang w:eastAsia="zh-CN"/>
        </w:rPr>
        <w:t>配置文件可能不匹配。</w:t>
      </w:r>
    </w:p>
    <w:p w:rsidR="005A4D71" w:rsidRDefault="005A4D71">
      <w:pPr>
        <w:pStyle w:val="a3"/>
        <w:spacing w:before="8"/>
      </w:pPr>
    </w:p>
    <w:p w:rsidR="005A4D71" w:rsidRDefault="00475295">
      <w:pPr>
        <w:pStyle w:val="3"/>
      </w:pPr>
      <w:bookmarkStart w:id="208" w:name="YAML_shortcomings"/>
      <w:bookmarkStart w:id="209" w:name="_bookmark107"/>
      <w:bookmarkEnd w:id="208"/>
      <w:bookmarkEnd w:id="209"/>
      <w:r>
        <w:t xml:space="preserve">YAML </w:t>
      </w:r>
      <w:r w:rsidR="007A72AB">
        <w:rPr>
          <w:rFonts w:asciiTheme="minorEastAsia" w:eastAsiaTheme="minorEastAsia" w:hAnsiTheme="minorEastAsia" w:hint="eastAsia"/>
          <w:lang w:eastAsia="zh-CN"/>
        </w:rPr>
        <w:t>缺点</w:t>
      </w:r>
    </w:p>
    <w:p w:rsidR="005A4D71" w:rsidRDefault="005A4D71">
      <w:pPr>
        <w:pStyle w:val="a3"/>
        <w:spacing w:before="8"/>
        <w:rPr>
          <w:b/>
          <w:sz w:val="24"/>
        </w:rPr>
      </w:pPr>
    </w:p>
    <w:p w:rsidR="005A4D71" w:rsidRDefault="007A72AB" w:rsidP="0086758D">
      <w:pPr>
        <w:pStyle w:val="a3"/>
        <w:spacing w:line="271" w:lineRule="auto"/>
        <w:ind w:left="120" w:right="1426"/>
        <w:rPr>
          <w:lang w:eastAsia="zh-CN"/>
        </w:rPr>
      </w:pPr>
      <w:r w:rsidRPr="007A72AB">
        <w:t>YAML</w:t>
      </w:r>
      <w:r w:rsidRPr="007A72AB">
        <w:rPr>
          <w:rFonts w:ascii="微软雅黑" w:eastAsia="微软雅黑" w:hAnsi="微软雅黑" w:cs="微软雅黑" w:hint="eastAsia"/>
        </w:rPr>
        <w:t>文件不能通过</w:t>
      </w:r>
      <w:r w:rsidRPr="007A72AB">
        <w:t>@PropertySource</w:t>
      </w:r>
      <w:r w:rsidRPr="007A72AB">
        <w:rPr>
          <w:rFonts w:ascii="微软雅黑" w:eastAsia="微软雅黑" w:hAnsi="微软雅黑" w:cs="微软雅黑" w:hint="eastAsia"/>
        </w:rPr>
        <w:t>注解加载。</w:t>
      </w:r>
      <w:r w:rsidRPr="007A72AB">
        <w:t xml:space="preserve"> </w:t>
      </w:r>
      <w:r w:rsidRPr="007A72AB">
        <w:rPr>
          <w:rFonts w:ascii="微软雅黑" w:eastAsia="微软雅黑" w:hAnsi="微软雅黑" w:cs="微软雅黑" w:hint="eastAsia"/>
          <w:lang w:eastAsia="zh-CN"/>
        </w:rPr>
        <w:t>所以在需要以这种方式加载值的情况下，您需要使用一个属性文件。</w:t>
      </w:r>
    </w:p>
    <w:p w:rsidR="005A4D71" w:rsidRDefault="005A4D71">
      <w:pPr>
        <w:pStyle w:val="a3"/>
        <w:spacing w:before="4"/>
        <w:rPr>
          <w:sz w:val="21"/>
          <w:lang w:eastAsia="zh-CN"/>
        </w:rPr>
      </w:pPr>
    </w:p>
    <w:p w:rsidR="005A4D71" w:rsidRDefault="00475295">
      <w:pPr>
        <w:pStyle w:val="3"/>
      </w:pPr>
      <w:bookmarkStart w:id="210" w:name="Merging_YAML_lists"/>
      <w:bookmarkStart w:id="211" w:name="_bookmark108"/>
      <w:bookmarkEnd w:id="210"/>
      <w:bookmarkEnd w:id="211"/>
      <w:r>
        <w:t>Merging YAML lists</w:t>
      </w:r>
    </w:p>
    <w:p w:rsidR="005A4D71" w:rsidRDefault="005A4D71">
      <w:pPr>
        <w:pStyle w:val="a3"/>
        <w:spacing w:before="8"/>
        <w:rPr>
          <w:b/>
          <w:sz w:val="24"/>
        </w:rPr>
      </w:pPr>
    </w:p>
    <w:p w:rsidR="005A4D71" w:rsidRDefault="0086758D" w:rsidP="0086758D">
      <w:pPr>
        <w:pStyle w:val="a3"/>
        <w:spacing w:line="292" w:lineRule="auto"/>
        <w:ind w:left="120" w:right="1432"/>
        <w:rPr>
          <w:lang w:eastAsia="zh-CN"/>
        </w:rPr>
      </w:pPr>
      <w:r w:rsidRPr="0086758D">
        <w:rPr>
          <w:rFonts w:ascii="微软雅黑" w:eastAsia="微软雅黑" w:hAnsi="微软雅黑" w:cs="微软雅黑" w:hint="eastAsia"/>
          <w:lang w:eastAsia="zh-CN"/>
        </w:rPr>
        <w:t>正如我们上面看到的</w:t>
      </w:r>
      <w:r>
        <w:rPr>
          <w:rFonts w:ascii="微软雅黑" w:eastAsia="微软雅黑" w:hAnsi="微软雅黑" w:cs="微软雅黑" w:hint="eastAsia"/>
          <w:lang w:eastAsia="zh-CN"/>
        </w:rPr>
        <w:t>(</w:t>
      </w:r>
      <w:hyperlink w:anchor="_bookmark104" w:history="1">
        <w:r>
          <w:rPr>
            <w:color w:val="204060"/>
            <w:u w:val="single" w:color="204060"/>
          </w:rPr>
          <w:t>we have seen above</w:t>
        </w:r>
      </w:hyperlink>
      <w:r>
        <w:rPr>
          <w:rFonts w:ascii="微软雅黑" w:eastAsia="微软雅黑" w:hAnsi="微软雅黑" w:cs="微软雅黑" w:hint="eastAsia"/>
          <w:lang w:eastAsia="zh-CN"/>
        </w:rPr>
        <w:t>)</w:t>
      </w:r>
      <w:r w:rsidRPr="0086758D">
        <w:rPr>
          <w:rFonts w:ascii="微软雅黑" w:eastAsia="微软雅黑" w:hAnsi="微软雅黑" w:cs="微软雅黑" w:hint="eastAsia"/>
          <w:lang w:eastAsia="zh-CN"/>
        </w:rPr>
        <w:t>，任何</w:t>
      </w:r>
      <w:r w:rsidRPr="0086758D">
        <w:rPr>
          <w:lang w:eastAsia="zh-CN"/>
        </w:rPr>
        <w:t>YAML</w:t>
      </w:r>
      <w:r w:rsidRPr="0086758D">
        <w:rPr>
          <w:rFonts w:ascii="微软雅黑" w:eastAsia="微软雅黑" w:hAnsi="微软雅黑" w:cs="微软雅黑" w:hint="eastAsia"/>
          <w:lang w:eastAsia="zh-CN"/>
        </w:rPr>
        <w:t>内容最终都会转换为属性。</w:t>
      </w:r>
      <w:r w:rsidRPr="0086758D">
        <w:rPr>
          <w:lang w:eastAsia="zh-CN"/>
        </w:rPr>
        <w:t xml:space="preserve"> </w:t>
      </w:r>
      <w:r w:rsidRPr="0086758D">
        <w:rPr>
          <w:rFonts w:ascii="微软雅黑" w:eastAsia="微软雅黑" w:hAnsi="微软雅黑" w:cs="微软雅黑" w:hint="eastAsia"/>
          <w:lang w:eastAsia="zh-CN"/>
        </w:rPr>
        <w:t>当通过配置文件覆盖</w:t>
      </w:r>
      <w:r w:rsidRPr="0086758D">
        <w:rPr>
          <w:lang w:eastAsia="zh-CN"/>
        </w:rPr>
        <w:t>“</w:t>
      </w:r>
      <w:r w:rsidRPr="0086758D">
        <w:rPr>
          <w:rFonts w:ascii="微软雅黑" w:eastAsia="微软雅黑" w:hAnsi="微软雅黑" w:cs="微软雅黑" w:hint="eastAsia"/>
          <w:lang w:eastAsia="zh-CN"/>
        </w:rPr>
        <w:t>列表</w:t>
      </w:r>
      <w:r w:rsidRPr="0086758D">
        <w:rPr>
          <w:lang w:eastAsia="zh-CN"/>
        </w:rPr>
        <w:t>”</w:t>
      </w:r>
      <w:r w:rsidRPr="0086758D">
        <w:rPr>
          <w:rFonts w:ascii="微软雅黑" w:eastAsia="微软雅黑" w:hAnsi="微软雅黑" w:cs="微软雅黑" w:hint="eastAsia"/>
          <w:lang w:eastAsia="zh-CN"/>
        </w:rPr>
        <w:t>属性时，该过程可能不直观。</w:t>
      </w:r>
    </w:p>
    <w:p w:rsidR="005A4D71" w:rsidRDefault="005A4D71">
      <w:pPr>
        <w:pStyle w:val="a3"/>
        <w:spacing w:before="3"/>
        <w:rPr>
          <w:sz w:val="19"/>
          <w:lang w:eastAsia="zh-CN"/>
        </w:rPr>
      </w:pPr>
    </w:p>
    <w:p w:rsidR="005A4D71" w:rsidRDefault="0086758D" w:rsidP="0086758D">
      <w:pPr>
        <w:pStyle w:val="a3"/>
        <w:spacing w:line="271" w:lineRule="auto"/>
        <w:ind w:left="120" w:right="1429"/>
      </w:pPr>
      <w:r w:rsidRPr="0086758D">
        <w:rPr>
          <w:rFonts w:ascii="微软雅黑" w:eastAsia="微软雅黑" w:hAnsi="微软雅黑" w:cs="微软雅黑" w:hint="eastAsia"/>
          <w:lang w:eastAsia="zh-CN"/>
        </w:rPr>
        <w:t>例如，假设名称和描述属性默认为空的</w:t>
      </w:r>
      <w:r w:rsidRPr="0086758D">
        <w:rPr>
          <w:lang w:eastAsia="zh-CN"/>
        </w:rPr>
        <w:t>MyPojo</w:t>
      </w:r>
      <w:r w:rsidRPr="0086758D">
        <w:rPr>
          <w:rFonts w:ascii="微软雅黑" w:eastAsia="微软雅黑" w:hAnsi="微软雅黑" w:cs="微软雅黑" w:hint="eastAsia"/>
          <w:lang w:eastAsia="zh-CN"/>
        </w:rPr>
        <w:t>对象。</w:t>
      </w:r>
      <w:r w:rsidRPr="0086758D">
        <w:rPr>
          <w:lang w:eastAsia="zh-CN"/>
        </w:rPr>
        <w:t xml:space="preserve"> </w:t>
      </w:r>
      <w:r w:rsidRPr="0086758D">
        <w:rPr>
          <w:rFonts w:ascii="微软雅黑" w:eastAsia="微软雅黑" w:hAnsi="微软雅黑" w:cs="微软雅黑" w:hint="eastAsia"/>
        </w:rPr>
        <w:t>让我们从</w:t>
      </w:r>
      <w:r w:rsidRPr="0086758D">
        <w:t>FooProperties</w:t>
      </w:r>
      <w:r w:rsidRPr="0086758D">
        <w:rPr>
          <w:rFonts w:ascii="微软雅黑" w:eastAsia="微软雅黑" w:hAnsi="微软雅黑" w:cs="微软雅黑" w:hint="eastAsia"/>
        </w:rPr>
        <w:t>公开一个</w:t>
      </w:r>
      <w:r w:rsidRPr="0086758D">
        <w:t>MyPojo</w:t>
      </w:r>
      <w:r w:rsidRPr="0086758D">
        <w:rPr>
          <w:rFonts w:ascii="微软雅黑" w:eastAsia="微软雅黑" w:hAnsi="微软雅黑" w:cs="微软雅黑" w:hint="eastAsia"/>
        </w:rPr>
        <w:t>列表：</w:t>
      </w:r>
    </w:p>
    <w:p w:rsidR="005A4D71" w:rsidRDefault="00297392">
      <w:pPr>
        <w:pStyle w:val="a3"/>
        <w:spacing w:before="10"/>
        <w:rPr>
          <w:sz w:val="8"/>
        </w:rPr>
      </w:pPr>
      <w:r>
        <w:pict>
          <v:shape id="_x0000_s4822" type="#_x0000_t202" style="position:absolute;margin-left:75.55pt;margin-top:7.15pt;width:444.2pt;height:105.1pt;z-index:251348480;mso-wrap-distance-left:0;mso-wrap-distance-right:0;mso-position-horizontal-relative:page" fillcolor="#f0f0f0" strokecolor="#444" strokeweight=".1pt">
            <v:textbox style="mso-next-textbox:#_x0000_s4822" inset="0,0,0,0">
              <w:txbxContent>
                <w:p w:rsidR="00B67961" w:rsidRDefault="00B67961">
                  <w:pPr>
                    <w:spacing w:before="84"/>
                    <w:ind w:left="69"/>
                    <w:rPr>
                      <w:rFonts w:ascii="Courier New"/>
                      <w:sz w:val="14"/>
                    </w:rPr>
                  </w:pPr>
                  <w:r>
                    <w:rPr>
                      <w:rFonts w:ascii="Courier New"/>
                      <w:color w:val="808080"/>
                      <w:sz w:val="14"/>
                    </w:rPr>
                    <w:t>@ConfigurationProperties("foo")</w:t>
                  </w:r>
                </w:p>
                <w:p w:rsidR="00B67961" w:rsidRDefault="00B67961">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B67961" w:rsidRDefault="00B67961">
                  <w:pPr>
                    <w:pStyle w:val="a3"/>
                    <w:spacing w:before="3"/>
                  </w:pPr>
                </w:p>
                <w:p w:rsidR="00B67961" w:rsidRDefault="00B67961">
                  <w:pPr>
                    <w:ind w:left="405"/>
                    <w:rPr>
                      <w:rFonts w:ascii="Courier New"/>
                      <w:sz w:val="14"/>
                    </w:rPr>
                  </w:pPr>
                  <w:r>
                    <w:rPr>
                      <w:rFonts w:ascii="Courier New"/>
                      <w:b/>
                      <w:color w:val="7E0054"/>
                      <w:sz w:val="14"/>
                    </w:rPr>
                    <w:t xml:space="preserve">private final </w:t>
                  </w:r>
                  <w:r>
                    <w:rPr>
                      <w:rFonts w:ascii="Courier New"/>
                      <w:sz w:val="14"/>
                    </w:rPr>
                    <w:t xml:space="preserve">List&lt;MyPojo&gt; list = </w:t>
                  </w:r>
                  <w:r>
                    <w:rPr>
                      <w:rFonts w:ascii="Courier New"/>
                      <w:b/>
                      <w:color w:val="7E0054"/>
                      <w:sz w:val="14"/>
                    </w:rPr>
                    <w:t xml:space="preserve">new </w:t>
                  </w:r>
                  <w:r>
                    <w:rPr>
                      <w:rFonts w:ascii="Courier New"/>
                      <w:sz w:val="14"/>
                    </w:rPr>
                    <w:t>ArrayList&lt;&gt;();</w:t>
                  </w:r>
                </w:p>
                <w:p w:rsidR="00B67961" w:rsidRDefault="00B67961">
                  <w:pPr>
                    <w:pStyle w:val="a3"/>
                    <w:spacing w:before="3"/>
                  </w:pPr>
                </w:p>
                <w:p w:rsidR="00B67961" w:rsidRDefault="00B67961">
                  <w:pPr>
                    <w:ind w:left="405"/>
                    <w:rPr>
                      <w:rFonts w:ascii="Courier New"/>
                      <w:sz w:val="14"/>
                    </w:rPr>
                  </w:pPr>
                  <w:r>
                    <w:rPr>
                      <w:rFonts w:ascii="Courier New"/>
                      <w:b/>
                      <w:color w:val="7E0054"/>
                      <w:sz w:val="14"/>
                    </w:rPr>
                    <w:t xml:space="preserve">public </w:t>
                  </w:r>
                  <w:r>
                    <w:rPr>
                      <w:rFonts w:ascii="Courier New"/>
                      <w:sz w:val="14"/>
                    </w:rPr>
                    <w:t>List&lt;MyPojo&gt; getList() {</w:t>
                  </w:r>
                </w:p>
                <w:p w:rsidR="00B67961" w:rsidRDefault="00B67961">
                  <w:pPr>
                    <w:spacing w:before="38"/>
                    <w:ind w:left="52" w:right="6019"/>
                    <w:jc w:val="center"/>
                    <w:rPr>
                      <w:rFonts w:ascii="Courier New"/>
                      <w:sz w:val="14"/>
                    </w:rPr>
                  </w:pPr>
                  <w:r>
                    <w:rPr>
                      <w:rFonts w:ascii="Courier New"/>
                      <w:b/>
                      <w:color w:val="7E0054"/>
                      <w:sz w:val="14"/>
                    </w:rPr>
                    <w:t>return this</w:t>
                  </w:r>
                  <w:r>
                    <w:rPr>
                      <w:rFonts w:ascii="Courier New"/>
                      <w:sz w:val="14"/>
                    </w:rPr>
                    <w:t>.list;</w:t>
                  </w:r>
                </w:p>
                <w:p w:rsidR="00B67961" w:rsidRDefault="00B67961">
                  <w:pPr>
                    <w:spacing w:before="37"/>
                    <w:ind w:left="406"/>
                    <w:rPr>
                      <w:rFonts w:ascii="Courier New"/>
                      <w:sz w:val="14"/>
                    </w:rPr>
                  </w:pPr>
                  <w:r>
                    <w:rPr>
                      <w:rFonts w:ascii="Courier New"/>
                      <w:sz w:val="14"/>
                    </w:rPr>
                    <w:t>}</w:t>
                  </w:r>
                </w:p>
                <w:p w:rsidR="00B67961" w:rsidRDefault="00B67961">
                  <w:pPr>
                    <w:pStyle w:val="a3"/>
                    <w:spacing w:before="3"/>
                  </w:pPr>
                </w:p>
                <w:p w:rsidR="00B67961" w:rsidRDefault="00B67961">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8"/>
        </w:rPr>
      </w:pPr>
    </w:p>
    <w:p w:rsidR="005A4D71" w:rsidRDefault="0086758D">
      <w:pPr>
        <w:pStyle w:val="a3"/>
        <w:spacing w:before="94"/>
        <w:ind w:left="120"/>
      </w:pPr>
      <w:r w:rsidRPr="0086758D">
        <w:rPr>
          <w:rFonts w:hint="eastAsia"/>
        </w:rPr>
        <w:t>考虑以下配置：</w:t>
      </w:r>
    </w:p>
    <w:p w:rsidR="005A4D71" w:rsidRDefault="00297392">
      <w:pPr>
        <w:pStyle w:val="a3"/>
        <w:spacing w:before="9"/>
        <w:rPr>
          <w:sz w:val="12"/>
        </w:rPr>
      </w:pPr>
      <w:r>
        <w:pict>
          <v:shape id="_x0000_s4821" type="#_x0000_t202" style="position:absolute;margin-left:75.55pt;margin-top:9.35pt;width:444.2pt;height:105.1pt;z-index:251349504;mso-wrap-distance-left:0;mso-wrap-distance-right:0;mso-position-horizontal-relative:page" fillcolor="#f0f0f0" strokecolor="#444" strokeweight=".1pt">
            <v:textbox style="mso-next-textbox:#_x0000_s4821" inset="0,0,0,0">
              <w:txbxContent>
                <w:p w:rsidR="00B67961" w:rsidRDefault="00B67961">
                  <w:pPr>
                    <w:spacing w:before="84"/>
                    <w:ind w:left="69"/>
                    <w:rPr>
                      <w:rFonts w:ascii="Courier New"/>
                      <w:sz w:val="14"/>
                    </w:rPr>
                  </w:pPr>
                  <w:r>
                    <w:rPr>
                      <w:rFonts w:ascii="Courier New"/>
                      <w:b/>
                      <w:color w:val="7E007E"/>
                      <w:sz w:val="14"/>
                    </w:rPr>
                    <w:t>foo</w:t>
                  </w:r>
                  <w:r>
                    <w:rPr>
                      <w:rFonts w:ascii="Courier New"/>
                      <w:sz w:val="14"/>
                    </w:rPr>
                    <w:t>:</w:t>
                  </w:r>
                </w:p>
                <w:p w:rsidR="00B67961" w:rsidRDefault="00B67961">
                  <w:pPr>
                    <w:spacing w:before="38"/>
                    <w:ind w:left="238"/>
                    <w:rPr>
                      <w:rFonts w:ascii="Courier New"/>
                      <w:sz w:val="14"/>
                    </w:rPr>
                  </w:pPr>
                  <w:r>
                    <w:rPr>
                      <w:rFonts w:ascii="Courier New"/>
                      <w:b/>
                      <w:color w:val="7E007E"/>
                      <w:sz w:val="14"/>
                    </w:rPr>
                    <w:t>list</w:t>
                  </w:r>
                  <w:r>
                    <w:rPr>
                      <w:rFonts w:ascii="Courier New"/>
                      <w:sz w:val="14"/>
                    </w:rPr>
                    <w:t>:</w:t>
                  </w:r>
                </w:p>
                <w:p w:rsidR="00B67961" w:rsidRDefault="00B67961">
                  <w:pPr>
                    <w:spacing w:before="37"/>
                    <w:ind w:left="406"/>
                    <w:rPr>
                      <w:rFonts w:ascii="Courier New"/>
                      <w:sz w:val="14"/>
                    </w:rPr>
                  </w:pPr>
                  <w:r>
                    <w:rPr>
                      <w:rFonts w:ascii="Courier New"/>
                      <w:b/>
                      <w:color w:val="7E007E"/>
                      <w:sz w:val="14"/>
                    </w:rPr>
                    <w:t>- name</w:t>
                  </w:r>
                  <w:r>
                    <w:rPr>
                      <w:rFonts w:ascii="Courier New"/>
                      <w:sz w:val="14"/>
                    </w:rPr>
                    <w:t>: my name</w:t>
                  </w:r>
                </w:p>
                <w:p w:rsidR="00B67961" w:rsidRDefault="00B67961">
                  <w:pPr>
                    <w:spacing w:before="37"/>
                    <w:ind w:left="574"/>
                    <w:rPr>
                      <w:rFonts w:ascii="Courier New"/>
                      <w:sz w:val="14"/>
                    </w:rPr>
                  </w:pPr>
                  <w:r>
                    <w:rPr>
                      <w:rFonts w:ascii="Courier New"/>
                      <w:b/>
                      <w:color w:val="7E007E"/>
                      <w:sz w:val="14"/>
                    </w:rPr>
                    <w:t>description</w:t>
                  </w:r>
                  <w:r>
                    <w:rPr>
                      <w:rFonts w:ascii="Courier New"/>
                      <w:sz w:val="14"/>
                    </w:rPr>
                    <w:t>: my description</w:t>
                  </w:r>
                </w:p>
                <w:p w:rsidR="00B67961" w:rsidRDefault="00B67961">
                  <w:pPr>
                    <w:spacing w:before="38"/>
                    <w:ind w:left="69"/>
                    <w:rPr>
                      <w:rFonts w:ascii="Courier New"/>
                      <w:i/>
                      <w:sz w:val="14"/>
                    </w:rPr>
                  </w:pPr>
                  <w:r>
                    <w:rPr>
                      <w:rFonts w:ascii="Courier New"/>
                      <w:i/>
                      <w:color w:val="3F5EBE"/>
                      <w:sz w:val="14"/>
                    </w:rPr>
                    <w:t>---</w:t>
                  </w:r>
                </w:p>
                <w:p w:rsidR="00B67961" w:rsidRDefault="00B67961">
                  <w:pPr>
                    <w:spacing w:before="37" w:line="297" w:lineRule="auto"/>
                    <w:ind w:left="238" w:right="7533" w:hanging="169"/>
                    <w:rPr>
                      <w:rFonts w:ascii="Courier New"/>
                      <w:sz w:val="14"/>
                    </w:rPr>
                  </w:pPr>
                  <w:r>
                    <w:rPr>
                      <w:rFonts w:ascii="Courier New"/>
                      <w:b/>
                      <w:color w:val="7E007E"/>
                      <w:sz w:val="14"/>
                    </w:rPr>
                    <w:t>spring</w:t>
                  </w:r>
                  <w:r>
                    <w:rPr>
                      <w:rFonts w:ascii="Courier New"/>
                      <w:sz w:val="14"/>
                    </w:rPr>
                    <w:t xml:space="preserve">: </w:t>
                  </w:r>
                  <w:r>
                    <w:rPr>
                      <w:rFonts w:ascii="Courier New"/>
                      <w:b/>
                      <w:color w:val="7E007E"/>
                      <w:sz w:val="14"/>
                    </w:rPr>
                    <w:t>profiles</w:t>
                  </w:r>
                  <w:r>
                    <w:rPr>
                      <w:rFonts w:ascii="Courier New"/>
                      <w:sz w:val="14"/>
                    </w:rPr>
                    <w:t>: dev</w:t>
                  </w:r>
                </w:p>
                <w:p w:rsidR="00B67961" w:rsidRDefault="00B67961">
                  <w:pPr>
                    <w:spacing w:line="157" w:lineRule="exact"/>
                    <w:ind w:left="69"/>
                    <w:rPr>
                      <w:rFonts w:ascii="Courier New"/>
                      <w:sz w:val="14"/>
                    </w:rPr>
                  </w:pPr>
                  <w:r>
                    <w:rPr>
                      <w:rFonts w:ascii="Courier New"/>
                      <w:b/>
                      <w:color w:val="7E007E"/>
                      <w:sz w:val="14"/>
                    </w:rPr>
                    <w:t>foo</w:t>
                  </w:r>
                  <w:r>
                    <w:rPr>
                      <w:rFonts w:ascii="Courier New"/>
                      <w:sz w:val="14"/>
                    </w:rPr>
                    <w:t>:</w:t>
                  </w:r>
                </w:p>
                <w:p w:rsidR="00B67961" w:rsidRDefault="00B67961">
                  <w:pPr>
                    <w:spacing w:before="38"/>
                    <w:ind w:left="238"/>
                    <w:rPr>
                      <w:rFonts w:ascii="Courier New"/>
                      <w:sz w:val="14"/>
                    </w:rPr>
                  </w:pPr>
                  <w:r>
                    <w:rPr>
                      <w:rFonts w:ascii="Courier New"/>
                      <w:b/>
                      <w:color w:val="7E007E"/>
                      <w:sz w:val="14"/>
                    </w:rPr>
                    <w:t>list</w:t>
                  </w:r>
                  <w:r>
                    <w:rPr>
                      <w:rFonts w:ascii="Courier New"/>
                      <w:sz w:val="14"/>
                    </w:rPr>
                    <w:t>:</w:t>
                  </w:r>
                </w:p>
                <w:p w:rsidR="00B67961" w:rsidRDefault="00B67961">
                  <w:pPr>
                    <w:spacing w:before="37"/>
                    <w:ind w:left="406"/>
                    <w:rPr>
                      <w:rFonts w:ascii="Courier New"/>
                      <w:sz w:val="14"/>
                    </w:rPr>
                  </w:pPr>
                  <w:r>
                    <w:rPr>
                      <w:rFonts w:ascii="Courier New"/>
                      <w:b/>
                      <w:color w:val="7E007E"/>
                      <w:sz w:val="14"/>
                    </w:rPr>
                    <w:t>- name</w:t>
                  </w:r>
                  <w:r>
                    <w:rPr>
                      <w:rFonts w:ascii="Courier New"/>
                      <w:sz w:val="14"/>
                    </w:rPr>
                    <w:t>: my another name</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spacing w:before="10"/>
      </w:pPr>
    </w:p>
    <w:p w:rsidR="005A4D71" w:rsidRDefault="0086758D" w:rsidP="0086758D">
      <w:pPr>
        <w:pStyle w:val="a3"/>
        <w:spacing w:before="94" w:line="271" w:lineRule="auto"/>
        <w:ind w:left="120" w:right="1437"/>
        <w:jc w:val="both"/>
        <w:rPr>
          <w:lang w:eastAsia="zh-CN"/>
        </w:rPr>
      </w:pPr>
      <w:r w:rsidRPr="0086758D">
        <w:rPr>
          <w:rFonts w:ascii="微软雅黑" w:eastAsia="微软雅黑" w:hAnsi="微软雅黑" w:cs="微软雅黑" w:hint="eastAsia"/>
          <w:lang w:eastAsia="zh-CN"/>
        </w:rPr>
        <w:t>如果开发者配置文件不活动，</w:t>
      </w:r>
      <w:r w:rsidRPr="0086758D">
        <w:rPr>
          <w:lang w:eastAsia="zh-CN"/>
        </w:rPr>
        <w:t>FooProperties.list</w:t>
      </w:r>
      <w:r w:rsidRPr="0086758D">
        <w:rPr>
          <w:rFonts w:ascii="微软雅黑" w:eastAsia="微软雅黑" w:hAnsi="微软雅黑" w:cs="微软雅黑" w:hint="eastAsia"/>
          <w:lang w:eastAsia="zh-CN"/>
        </w:rPr>
        <w:t>将包含一个如上定义的</w:t>
      </w:r>
      <w:r w:rsidRPr="0086758D">
        <w:rPr>
          <w:lang w:eastAsia="zh-CN"/>
        </w:rPr>
        <w:t>MyPojo</w:t>
      </w:r>
      <w:r w:rsidRPr="0086758D">
        <w:rPr>
          <w:rFonts w:ascii="微软雅黑" w:eastAsia="微软雅黑" w:hAnsi="微软雅黑" w:cs="微软雅黑" w:hint="eastAsia"/>
          <w:lang w:eastAsia="zh-CN"/>
        </w:rPr>
        <w:t>条目。</w:t>
      </w:r>
      <w:r w:rsidRPr="0086758D">
        <w:rPr>
          <w:lang w:eastAsia="zh-CN"/>
        </w:rPr>
        <w:t xml:space="preserve"> </w:t>
      </w:r>
      <w:r w:rsidRPr="0086758D">
        <w:rPr>
          <w:rFonts w:ascii="微软雅黑" w:eastAsia="微软雅黑" w:hAnsi="微软雅黑" w:cs="微软雅黑" w:hint="eastAsia"/>
          <w:lang w:eastAsia="zh-CN"/>
        </w:rPr>
        <w:t>如果启用配置文件启用，但列表仍将只包含一个条目（名称</w:t>
      </w:r>
      <w:r w:rsidRPr="0086758D">
        <w:rPr>
          <w:lang w:eastAsia="zh-CN"/>
        </w:rPr>
        <w:t>“</w:t>
      </w:r>
      <w:r w:rsidRPr="0086758D">
        <w:rPr>
          <w:rFonts w:ascii="微软雅黑" w:eastAsia="微软雅黑" w:hAnsi="微软雅黑" w:cs="微软雅黑" w:hint="eastAsia"/>
          <w:lang w:eastAsia="zh-CN"/>
        </w:rPr>
        <w:t>我的另一个名称</w:t>
      </w:r>
      <w:r w:rsidRPr="0086758D">
        <w:rPr>
          <w:lang w:eastAsia="zh-CN"/>
        </w:rPr>
        <w:t>”</w:t>
      </w:r>
      <w:r w:rsidRPr="0086758D">
        <w:rPr>
          <w:rFonts w:ascii="微软雅黑" w:eastAsia="微软雅黑" w:hAnsi="微软雅黑" w:cs="微软雅黑" w:hint="eastAsia"/>
          <w:lang w:eastAsia="zh-CN"/>
        </w:rPr>
        <w:t>和说明空）。</w:t>
      </w:r>
      <w:r w:rsidRPr="0086758D">
        <w:rPr>
          <w:lang w:eastAsia="zh-CN"/>
        </w:rPr>
        <w:t xml:space="preserve"> </w:t>
      </w:r>
      <w:r w:rsidRPr="0086758D">
        <w:rPr>
          <w:rFonts w:ascii="微软雅黑" w:eastAsia="微软雅黑" w:hAnsi="微软雅黑" w:cs="微软雅黑" w:hint="eastAsia"/>
          <w:lang w:eastAsia="zh-CN"/>
        </w:rPr>
        <w:t>此配置不会将第二个</w:t>
      </w:r>
      <w:r w:rsidRPr="0086758D">
        <w:rPr>
          <w:lang w:eastAsia="zh-CN"/>
        </w:rPr>
        <w:t>MyPojo</w:t>
      </w:r>
      <w:r w:rsidRPr="0086758D">
        <w:rPr>
          <w:rFonts w:ascii="微软雅黑" w:eastAsia="微软雅黑" w:hAnsi="微软雅黑" w:cs="微软雅黑" w:hint="eastAsia"/>
          <w:lang w:eastAsia="zh-CN"/>
        </w:rPr>
        <w:t>实例添加到列表中，并且不会合并这些项目。</w:t>
      </w:r>
    </w:p>
    <w:p w:rsidR="005A4D71" w:rsidRDefault="005A4D71">
      <w:pPr>
        <w:pStyle w:val="a3"/>
        <w:spacing w:before="7"/>
        <w:rPr>
          <w:sz w:val="19"/>
          <w:lang w:eastAsia="zh-CN"/>
        </w:rPr>
      </w:pPr>
    </w:p>
    <w:p w:rsidR="005A4D71" w:rsidRDefault="0086758D" w:rsidP="0086758D">
      <w:pPr>
        <w:pStyle w:val="a3"/>
        <w:ind w:left="120"/>
        <w:jc w:val="both"/>
        <w:rPr>
          <w:lang w:eastAsia="zh-CN"/>
        </w:rPr>
      </w:pPr>
      <w:r w:rsidRPr="0086758D">
        <w:rPr>
          <w:rFonts w:ascii="微软雅黑" w:eastAsia="微软雅黑" w:hAnsi="微软雅黑" w:cs="微软雅黑" w:hint="eastAsia"/>
          <w:lang w:eastAsia="zh-CN"/>
        </w:rPr>
        <w:t>当在多个配置文件中指定一个集合时，将使用具有最高优先级的集合（并且仅使用该集合）：</w:t>
      </w:r>
    </w:p>
    <w:p w:rsidR="005A4D71" w:rsidRDefault="00297392">
      <w:pPr>
        <w:pStyle w:val="a3"/>
        <w:spacing w:before="10"/>
        <w:rPr>
          <w:sz w:val="12"/>
          <w:lang w:eastAsia="zh-CN"/>
        </w:rPr>
      </w:pPr>
      <w:r>
        <w:pict>
          <v:shape id="_x0000_s4820" type="#_x0000_t202" style="position:absolute;margin-left:75.55pt;margin-top:9.4pt;width:444.2pt;height:124.7pt;z-index:251350528;mso-wrap-distance-left:0;mso-wrap-distance-right:0;mso-position-horizontal-relative:page" fillcolor="#f0f0f0" strokecolor="#444" strokeweight=".1pt">
            <v:textbox style="mso-next-textbox:#_x0000_s4820" inset="0,0,0,0">
              <w:txbxContent>
                <w:p w:rsidR="00B67961" w:rsidRDefault="00B67961">
                  <w:pPr>
                    <w:spacing w:before="84"/>
                    <w:ind w:left="69"/>
                    <w:rPr>
                      <w:rFonts w:ascii="Courier New"/>
                      <w:sz w:val="14"/>
                    </w:rPr>
                  </w:pPr>
                  <w:r>
                    <w:rPr>
                      <w:rFonts w:ascii="Courier New"/>
                      <w:b/>
                      <w:color w:val="7E007E"/>
                      <w:sz w:val="14"/>
                    </w:rPr>
                    <w:t>foo</w:t>
                  </w:r>
                  <w:r>
                    <w:rPr>
                      <w:rFonts w:ascii="Courier New"/>
                      <w:sz w:val="14"/>
                    </w:rPr>
                    <w:t>:</w:t>
                  </w:r>
                </w:p>
                <w:p w:rsidR="00B67961" w:rsidRDefault="00B67961">
                  <w:pPr>
                    <w:spacing w:before="38"/>
                    <w:ind w:left="238"/>
                    <w:rPr>
                      <w:rFonts w:ascii="Courier New"/>
                      <w:sz w:val="14"/>
                    </w:rPr>
                  </w:pPr>
                  <w:r>
                    <w:rPr>
                      <w:rFonts w:ascii="Courier New"/>
                      <w:b/>
                      <w:color w:val="7E007E"/>
                      <w:sz w:val="14"/>
                    </w:rPr>
                    <w:t>list</w:t>
                  </w:r>
                  <w:r>
                    <w:rPr>
                      <w:rFonts w:ascii="Courier New"/>
                      <w:sz w:val="14"/>
                    </w:rPr>
                    <w:t>:</w:t>
                  </w:r>
                </w:p>
                <w:p w:rsidR="00B67961" w:rsidRDefault="00B67961">
                  <w:pPr>
                    <w:numPr>
                      <w:ilvl w:val="0"/>
                      <w:numId w:val="18"/>
                    </w:numPr>
                    <w:tabs>
                      <w:tab w:val="left" w:pos="575"/>
                    </w:tabs>
                    <w:spacing w:before="37"/>
                    <w:ind w:hanging="168"/>
                    <w:rPr>
                      <w:rFonts w:ascii="Courier New"/>
                      <w:sz w:val="14"/>
                    </w:rPr>
                  </w:pPr>
                  <w:r>
                    <w:rPr>
                      <w:rFonts w:ascii="Courier New"/>
                      <w:b/>
                      <w:color w:val="7E007E"/>
                      <w:sz w:val="14"/>
                    </w:rPr>
                    <w:t>name</w:t>
                  </w:r>
                  <w:r>
                    <w:rPr>
                      <w:rFonts w:ascii="Courier New"/>
                      <w:sz w:val="14"/>
                    </w:rPr>
                    <w:t>: my</w:t>
                  </w:r>
                  <w:r>
                    <w:rPr>
                      <w:rFonts w:ascii="Courier New"/>
                      <w:spacing w:val="-1"/>
                      <w:sz w:val="14"/>
                    </w:rPr>
                    <w:t xml:space="preserve"> </w:t>
                  </w:r>
                  <w:r>
                    <w:rPr>
                      <w:rFonts w:ascii="Courier New"/>
                      <w:sz w:val="14"/>
                    </w:rPr>
                    <w:t>name</w:t>
                  </w:r>
                </w:p>
                <w:p w:rsidR="00B67961" w:rsidRDefault="00B67961">
                  <w:pPr>
                    <w:spacing w:before="37"/>
                    <w:ind w:left="574"/>
                    <w:rPr>
                      <w:rFonts w:ascii="Courier New"/>
                      <w:sz w:val="14"/>
                    </w:rPr>
                  </w:pPr>
                  <w:r>
                    <w:rPr>
                      <w:rFonts w:ascii="Courier New"/>
                      <w:b/>
                      <w:color w:val="7E007E"/>
                      <w:sz w:val="14"/>
                    </w:rPr>
                    <w:t>description</w:t>
                  </w:r>
                  <w:r>
                    <w:rPr>
                      <w:rFonts w:ascii="Courier New"/>
                      <w:sz w:val="14"/>
                    </w:rPr>
                    <w:t>: my description</w:t>
                  </w:r>
                </w:p>
                <w:p w:rsidR="00B67961" w:rsidRDefault="00B67961">
                  <w:pPr>
                    <w:numPr>
                      <w:ilvl w:val="0"/>
                      <w:numId w:val="18"/>
                    </w:numPr>
                    <w:tabs>
                      <w:tab w:val="left" w:pos="575"/>
                    </w:tabs>
                    <w:spacing w:before="38"/>
                    <w:ind w:hanging="168"/>
                    <w:rPr>
                      <w:rFonts w:ascii="Courier New"/>
                      <w:sz w:val="14"/>
                    </w:rPr>
                  </w:pPr>
                  <w:r>
                    <w:rPr>
                      <w:rFonts w:ascii="Courier New"/>
                      <w:b/>
                      <w:color w:val="7E007E"/>
                      <w:sz w:val="14"/>
                    </w:rPr>
                    <w:t>name</w:t>
                  </w:r>
                  <w:r>
                    <w:rPr>
                      <w:rFonts w:ascii="Courier New"/>
                      <w:sz w:val="14"/>
                    </w:rPr>
                    <w:t>: another</w:t>
                  </w:r>
                  <w:r>
                    <w:rPr>
                      <w:rFonts w:ascii="Courier New"/>
                      <w:spacing w:val="-1"/>
                      <w:sz w:val="14"/>
                    </w:rPr>
                    <w:t xml:space="preserve"> </w:t>
                  </w:r>
                  <w:r>
                    <w:rPr>
                      <w:rFonts w:ascii="Courier New"/>
                      <w:sz w:val="14"/>
                    </w:rPr>
                    <w:t>name</w:t>
                  </w:r>
                </w:p>
                <w:p w:rsidR="00B67961" w:rsidRDefault="00B67961">
                  <w:pPr>
                    <w:spacing w:before="37"/>
                    <w:ind w:left="574"/>
                    <w:rPr>
                      <w:rFonts w:ascii="Courier New"/>
                      <w:sz w:val="14"/>
                    </w:rPr>
                  </w:pPr>
                  <w:r>
                    <w:rPr>
                      <w:rFonts w:ascii="Courier New"/>
                      <w:b/>
                      <w:color w:val="7E007E"/>
                      <w:sz w:val="14"/>
                    </w:rPr>
                    <w:t>description</w:t>
                  </w:r>
                  <w:r>
                    <w:rPr>
                      <w:rFonts w:ascii="Courier New"/>
                      <w:sz w:val="14"/>
                    </w:rPr>
                    <w:t>: another description</w:t>
                  </w:r>
                </w:p>
                <w:p w:rsidR="00B67961" w:rsidRDefault="00B67961">
                  <w:pPr>
                    <w:spacing w:before="38"/>
                    <w:ind w:left="69"/>
                    <w:rPr>
                      <w:rFonts w:ascii="Courier New"/>
                      <w:i/>
                      <w:sz w:val="14"/>
                    </w:rPr>
                  </w:pPr>
                  <w:r>
                    <w:rPr>
                      <w:rFonts w:ascii="Courier New"/>
                      <w:i/>
                      <w:color w:val="3F5EBE"/>
                      <w:sz w:val="14"/>
                    </w:rPr>
                    <w:t>---</w:t>
                  </w:r>
                </w:p>
                <w:p w:rsidR="00B67961" w:rsidRDefault="00B67961">
                  <w:pPr>
                    <w:spacing w:before="37" w:line="297" w:lineRule="auto"/>
                    <w:ind w:left="238" w:right="7533" w:hanging="169"/>
                    <w:rPr>
                      <w:rFonts w:ascii="Courier New"/>
                      <w:sz w:val="14"/>
                    </w:rPr>
                  </w:pPr>
                  <w:r>
                    <w:rPr>
                      <w:rFonts w:ascii="Courier New"/>
                      <w:b/>
                      <w:color w:val="7E007E"/>
                      <w:sz w:val="14"/>
                    </w:rPr>
                    <w:t>spring</w:t>
                  </w:r>
                  <w:r>
                    <w:rPr>
                      <w:rFonts w:ascii="Courier New"/>
                      <w:sz w:val="14"/>
                    </w:rPr>
                    <w:t xml:space="preserve">: </w:t>
                  </w:r>
                  <w:r>
                    <w:rPr>
                      <w:rFonts w:ascii="Courier New"/>
                      <w:b/>
                      <w:color w:val="7E007E"/>
                      <w:sz w:val="14"/>
                    </w:rPr>
                    <w:t>profiles</w:t>
                  </w:r>
                  <w:r>
                    <w:rPr>
                      <w:rFonts w:ascii="Courier New"/>
                      <w:sz w:val="14"/>
                    </w:rPr>
                    <w:t>: dev</w:t>
                  </w:r>
                </w:p>
                <w:p w:rsidR="00B67961" w:rsidRDefault="00B67961">
                  <w:pPr>
                    <w:spacing w:line="157" w:lineRule="exact"/>
                    <w:ind w:left="69"/>
                    <w:rPr>
                      <w:rFonts w:ascii="Courier New"/>
                      <w:sz w:val="14"/>
                    </w:rPr>
                  </w:pPr>
                  <w:r>
                    <w:rPr>
                      <w:rFonts w:ascii="Courier New"/>
                      <w:b/>
                      <w:color w:val="7E007E"/>
                      <w:sz w:val="14"/>
                    </w:rPr>
                    <w:t>foo</w:t>
                  </w:r>
                  <w:r>
                    <w:rPr>
                      <w:rFonts w:ascii="Courier New"/>
                      <w:sz w:val="14"/>
                    </w:rPr>
                    <w:t>:</w:t>
                  </w:r>
                </w:p>
                <w:p w:rsidR="00B67961" w:rsidRDefault="00B67961">
                  <w:pPr>
                    <w:spacing w:before="37"/>
                    <w:ind w:left="238"/>
                    <w:rPr>
                      <w:rFonts w:ascii="Courier New"/>
                      <w:sz w:val="14"/>
                    </w:rPr>
                  </w:pPr>
                  <w:r>
                    <w:rPr>
                      <w:rFonts w:ascii="Courier New"/>
                      <w:b/>
                      <w:color w:val="7E007E"/>
                      <w:sz w:val="14"/>
                    </w:rPr>
                    <w:t>list</w:t>
                  </w:r>
                  <w:r>
                    <w:rPr>
                      <w:rFonts w:ascii="Courier New"/>
                      <w:sz w:val="14"/>
                    </w:rPr>
                    <w:t>:</w:t>
                  </w:r>
                </w:p>
                <w:p w:rsidR="00B67961" w:rsidRDefault="00B67961">
                  <w:pPr>
                    <w:spacing w:before="38"/>
                    <w:ind w:left="490"/>
                    <w:rPr>
                      <w:rFonts w:ascii="Courier New"/>
                      <w:sz w:val="14"/>
                    </w:rPr>
                  </w:pPr>
                  <w:r>
                    <w:rPr>
                      <w:rFonts w:ascii="Courier New"/>
                      <w:b/>
                      <w:color w:val="7E007E"/>
                      <w:sz w:val="14"/>
                    </w:rPr>
                    <w:t>- name</w:t>
                  </w:r>
                  <w:r>
                    <w:rPr>
                      <w:rFonts w:ascii="Courier New"/>
                      <w:sz w:val="14"/>
                    </w:rPr>
                    <w:t>: my another name</w:t>
                  </w:r>
                </w:p>
              </w:txbxContent>
            </v:textbox>
            <w10:wrap type="topAndBottom" anchorx="page"/>
          </v:shape>
        </w:pict>
      </w:r>
    </w:p>
    <w:p w:rsidR="005A4D71" w:rsidRDefault="005A4D71">
      <w:pPr>
        <w:pStyle w:val="a3"/>
        <w:spacing w:before="10"/>
        <w:rPr>
          <w:sz w:val="6"/>
          <w:lang w:eastAsia="zh-CN"/>
        </w:rPr>
      </w:pPr>
    </w:p>
    <w:p w:rsidR="0086758D" w:rsidRDefault="0086758D" w:rsidP="0086758D">
      <w:pPr>
        <w:pStyle w:val="a3"/>
        <w:spacing w:before="94"/>
        <w:ind w:left="120"/>
        <w:rPr>
          <w:rFonts w:ascii="微软雅黑" w:eastAsia="微软雅黑" w:hAnsi="微软雅黑" w:cs="微软雅黑"/>
          <w:lang w:eastAsia="zh-CN"/>
        </w:rPr>
      </w:pPr>
      <w:r>
        <w:rPr>
          <w:rFonts w:ascii="微软雅黑" w:eastAsia="微软雅黑" w:hAnsi="微软雅黑" w:cs="微软雅黑" w:hint="eastAsia"/>
        </w:rPr>
        <w:t>在上面的例子中，考虑到</w:t>
      </w:r>
      <w:r>
        <w:t>dev</w:t>
      </w:r>
      <w:r>
        <w:rPr>
          <w:rFonts w:ascii="微软雅黑" w:eastAsia="微软雅黑" w:hAnsi="微软雅黑" w:cs="微软雅黑" w:hint="eastAsia"/>
        </w:rPr>
        <w:t>配置文件是活动的，</w:t>
      </w:r>
      <w:r>
        <w:t>FooProperties.list</w:t>
      </w:r>
      <w:r>
        <w:rPr>
          <w:rFonts w:ascii="微软雅黑" w:eastAsia="微软雅黑" w:hAnsi="微软雅黑" w:cs="微软雅黑" w:hint="eastAsia"/>
        </w:rPr>
        <w:t>将包含</w:t>
      </w:r>
      <w:r>
        <w:rPr>
          <w:rFonts w:ascii="微软雅黑" w:eastAsia="微软雅黑" w:hAnsi="微软雅黑" w:cs="微软雅黑" w:hint="eastAsia"/>
          <w:lang w:eastAsia="zh-CN"/>
        </w:rPr>
        <w:t>一个</w:t>
      </w:r>
      <w:r>
        <w:rPr>
          <w:lang w:eastAsia="zh-CN"/>
        </w:rPr>
        <w:t>MyPojo</w:t>
      </w:r>
      <w:r>
        <w:rPr>
          <w:rFonts w:ascii="微软雅黑" w:eastAsia="微软雅黑" w:hAnsi="微软雅黑" w:cs="微软雅黑" w:hint="eastAsia"/>
          <w:lang w:eastAsia="zh-CN"/>
        </w:rPr>
        <w:t>条目</w:t>
      </w:r>
    </w:p>
    <w:p w:rsidR="005A4D71" w:rsidRDefault="0086758D" w:rsidP="0086758D">
      <w:pPr>
        <w:pStyle w:val="a3"/>
        <w:spacing w:before="94"/>
        <w:ind w:left="120"/>
      </w:pPr>
      <w:r>
        <w:rPr>
          <w:rFonts w:ascii="微软雅黑" w:eastAsia="微软雅黑" w:hAnsi="微软雅黑" w:cs="微软雅黑" w:hint="eastAsia"/>
          <w:lang w:eastAsia="zh-CN"/>
        </w:rPr>
        <w:t>（名称为</w:t>
      </w:r>
      <w:r>
        <w:rPr>
          <w:lang w:eastAsia="zh-CN"/>
        </w:rPr>
        <w:t>“</w:t>
      </w:r>
      <w:r>
        <w:rPr>
          <w:rFonts w:ascii="微软雅黑" w:eastAsia="微软雅黑" w:hAnsi="微软雅黑" w:cs="微软雅黑" w:hint="eastAsia"/>
          <w:lang w:eastAsia="zh-CN"/>
        </w:rPr>
        <w:t>我的另一个名称</w:t>
      </w:r>
      <w:r>
        <w:rPr>
          <w:lang w:eastAsia="zh-CN"/>
        </w:rPr>
        <w:t>”</w:t>
      </w:r>
      <w:r>
        <w:rPr>
          <w:rFonts w:ascii="微软雅黑" w:eastAsia="微软雅黑" w:hAnsi="微软雅黑" w:cs="微软雅黑" w:hint="eastAsia"/>
          <w:lang w:eastAsia="zh-CN"/>
        </w:rPr>
        <w:t>，说明为空）。</w:t>
      </w:r>
    </w:p>
    <w:p w:rsidR="005A4D71" w:rsidRDefault="005A4D71">
      <w:pPr>
        <w:pStyle w:val="a3"/>
        <w:spacing w:before="3"/>
      </w:pPr>
    </w:p>
    <w:p w:rsidR="005A4D71" w:rsidRDefault="00475295">
      <w:pPr>
        <w:pStyle w:val="2"/>
        <w:numPr>
          <w:ilvl w:val="1"/>
          <w:numId w:val="23"/>
        </w:numPr>
        <w:tabs>
          <w:tab w:val="left" w:pos="788"/>
        </w:tabs>
        <w:ind w:hanging="667"/>
      </w:pPr>
      <w:bookmarkStart w:id="212" w:name="24.7_Type-safe_Configuration_Properties"/>
      <w:bookmarkStart w:id="213" w:name="_bookmark109"/>
      <w:bookmarkEnd w:id="212"/>
      <w:bookmarkEnd w:id="213"/>
      <w:r>
        <w:t xml:space="preserve">Type-safe </w:t>
      </w:r>
      <w:r w:rsidR="0086758D">
        <w:rPr>
          <w:rFonts w:asciiTheme="minorEastAsia" w:eastAsiaTheme="minorEastAsia" w:hAnsiTheme="minorEastAsia" w:hint="eastAsia"/>
          <w:lang w:eastAsia="zh-CN"/>
        </w:rPr>
        <w:t>配置文件</w:t>
      </w:r>
    </w:p>
    <w:p w:rsidR="005A4D71" w:rsidRDefault="0086758D" w:rsidP="0086758D">
      <w:pPr>
        <w:pStyle w:val="a3"/>
        <w:spacing w:before="272" w:line="285" w:lineRule="auto"/>
        <w:ind w:left="120" w:right="1436"/>
        <w:jc w:val="both"/>
      </w:pPr>
      <w:r w:rsidRPr="0086758D">
        <w:rPr>
          <w:rFonts w:ascii="微软雅黑" w:eastAsia="微软雅黑" w:hAnsi="微软雅黑" w:cs="微软雅黑" w:hint="eastAsia"/>
          <w:lang w:eastAsia="zh-CN"/>
        </w:rPr>
        <w:t>使用</w:t>
      </w:r>
      <w:r w:rsidRPr="0086758D">
        <w:rPr>
          <w:lang w:eastAsia="zh-CN"/>
        </w:rPr>
        <w:t>@Value</w:t>
      </w:r>
      <w:r w:rsidRPr="0086758D">
        <w:rPr>
          <w:rFonts w:ascii="微软雅黑" w:eastAsia="微软雅黑" w:hAnsi="微软雅黑" w:cs="微软雅黑" w:hint="eastAsia"/>
          <w:lang w:eastAsia="zh-CN"/>
        </w:rPr>
        <w:t>（</w:t>
      </w:r>
      <w:r w:rsidRPr="0086758D">
        <w:rPr>
          <w:lang w:eastAsia="zh-CN"/>
        </w:rPr>
        <w:t>“$ {property}”</w:t>
      </w:r>
      <w:r w:rsidRPr="0086758D">
        <w:rPr>
          <w:rFonts w:ascii="微软雅黑" w:eastAsia="微软雅黑" w:hAnsi="微软雅黑" w:cs="微软雅黑" w:hint="eastAsia"/>
          <w:lang w:eastAsia="zh-CN"/>
        </w:rPr>
        <w:t>）注释来注入配置属性有时会非常麻烦，特别是如果您使用多个属性或者您的数据是分层的。</w:t>
      </w:r>
      <w:r w:rsidRPr="0086758D">
        <w:rPr>
          <w:lang w:eastAsia="zh-CN"/>
        </w:rPr>
        <w:t xml:space="preserve"> </w:t>
      </w:r>
      <w:r w:rsidRPr="0086758D">
        <w:t>Spring Boot</w:t>
      </w:r>
      <w:r w:rsidRPr="0086758D">
        <w:rPr>
          <w:rFonts w:ascii="微软雅黑" w:eastAsia="微软雅黑" w:hAnsi="微软雅黑" w:cs="微软雅黑" w:hint="eastAsia"/>
        </w:rPr>
        <w:t>提供了另一种处理属性的方法，允许强类型的</w:t>
      </w:r>
      <w:r w:rsidRPr="0086758D">
        <w:t>bean</w:t>
      </w:r>
      <w:r w:rsidRPr="0086758D">
        <w:rPr>
          <w:rFonts w:ascii="微软雅黑" w:eastAsia="微软雅黑" w:hAnsi="微软雅黑" w:cs="微软雅黑" w:hint="eastAsia"/>
        </w:rPr>
        <w:t>管理和验证应用程序的配置。</w:t>
      </w:r>
    </w:p>
    <w:p w:rsidR="005A4D71" w:rsidRDefault="00297392">
      <w:pPr>
        <w:pStyle w:val="a3"/>
        <w:spacing w:before="2"/>
        <w:rPr>
          <w:sz w:val="9"/>
        </w:rPr>
      </w:pPr>
      <w:r>
        <w:pict>
          <v:group id="_x0000_s4815" style="position:absolute;margin-left:75.5pt;margin-top:7.25pt;width:444.3pt;height:346.6pt;z-index:251351552;mso-wrap-distance-left:0;mso-wrap-distance-right:0;mso-position-horizontal-relative:page" coordorigin="1510,145" coordsize="8886,6932">
            <v:line id="_x0000_s4819" style="position:absolute" from="1511,146" to="10394,146" strokecolor="#444" strokeweight=".1pt"/>
            <v:line id="_x0000_s4818" style="position:absolute" from="10395,146" to="10395,7077" strokecolor="#444" strokeweight=".1pt"/>
            <v:line id="_x0000_s4817" style="position:absolute" from="1511,146" to="1511,7077" strokecolor="#444" strokeweight=".1pt"/>
            <v:shape id="_x0000_s4816" type="#_x0000_t202" style="position:absolute;left:1512;top:146;width:8882;height:6930" fillcolor="#f0f0f0" stroked="f">
              <v:textbox style="mso-next-textbox:#_x0000_s4816" inset="0,0,0,0">
                <w:txbxContent>
                  <w:p w:rsidR="00B67961" w:rsidRDefault="00B67961">
                    <w:pPr>
                      <w:spacing w:before="84"/>
                      <w:ind w:left="70"/>
                      <w:rPr>
                        <w:rFonts w:ascii="Courier New"/>
                        <w:sz w:val="14"/>
                      </w:rPr>
                    </w:pPr>
                    <w:r>
                      <w:rPr>
                        <w:rFonts w:ascii="Courier New"/>
                        <w:b/>
                        <w:color w:val="7E0054"/>
                        <w:sz w:val="14"/>
                      </w:rPr>
                      <w:t xml:space="preserve">package </w:t>
                    </w:r>
                    <w:r>
                      <w:rPr>
                        <w:rFonts w:ascii="Courier New"/>
                        <w:sz w:val="14"/>
                      </w:rPr>
                      <w:t>com.example;</w:t>
                    </w:r>
                  </w:p>
                  <w:p w:rsidR="00B67961" w:rsidRDefault="00B67961">
                    <w:pPr>
                      <w:spacing w:before="3"/>
                      <w:rPr>
                        <w:sz w:val="20"/>
                      </w:rPr>
                    </w:pPr>
                  </w:p>
                  <w:p w:rsidR="00B67961" w:rsidRDefault="00B67961">
                    <w:pPr>
                      <w:spacing w:before="1" w:line="297" w:lineRule="auto"/>
                      <w:ind w:left="70" w:right="6355"/>
                      <w:rPr>
                        <w:rFonts w:ascii="Courier New"/>
                        <w:sz w:val="14"/>
                      </w:rPr>
                    </w:pPr>
                    <w:r>
                      <w:rPr>
                        <w:rFonts w:ascii="Courier New"/>
                        <w:b/>
                        <w:color w:val="7E0054"/>
                        <w:sz w:val="14"/>
                      </w:rPr>
                      <w:t xml:space="preserve">import </w:t>
                    </w:r>
                    <w:r>
                      <w:rPr>
                        <w:rFonts w:ascii="Courier New"/>
                        <w:sz w:val="14"/>
                      </w:rPr>
                      <w:t xml:space="preserve">java.net.InetAddress; </w:t>
                    </w:r>
                    <w:r>
                      <w:rPr>
                        <w:rFonts w:ascii="Courier New"/>
                        <w:b/>
                        <w:color w:val="7E0054"/>
                        <w:sz w:val="14"/>
                      </w:rPr>
                      <w:t xml:space="preserve">import </w:t>
                    </w:r>
                    <w:r>
                      <w:rPr>
                        <w:rFonts w:ascii="Courier New"/>
                        <w:sz w:val="14"/>
                      </w:rPr>
                      <w:t xml:space="preserve">java.util.ArrayList; </w:t>
                    </w:r>
                    <w:r>
                      <w:rPr>
                        <w:rFonts w:ascii="Courier New"/>
                        <w:b/>
                        <w:color w:val="7E0054"/>
                        <w:sz w:val="14"/>
                      </w:rPr>
                      <w:t xml:space="preserve">import </w:t>
                    </w:r>
                    <w:r>
                      <w:rPr>
                        <w:rFonts w:ascii="Courier New"/>
                        <w:sz w:val="14"/>
                      </w:rPr>
                      <w:t xml:space="preserve">java.util.Collections; </w:t>
                    </w:r>
                    <w:r>
                      <w:rPr>
                        <w:rFonts w:ascii="Courier New"/>
                        <w:b/>
                        <w:color w:val="7E0054"/>
                        <w:sz w:val="14"/>
                      </w:rPr>
                      <w:t xml:space="preserve">import </w:t>
                    </w:r>
                    <w:r>
                      <w:rPr>
                        <w:rFonts w:ascii="Courier New"/>
                        <w:sz w:val="14"/>
                      </w:rPr>
                      <w:t>java.util.List;</w:t>
                    </w:r>
                  </w:p>
                  <w:p w:rsidR="00B67961" w:rsidRDefault="00B67961">
                    <w:pPr>
                      <w:spacing w:before="9"/>
                      <w:rPr>
                        <w:sz w:val="16"/>
                      </w:rPr>
                    </w:pPr>
                  </w:p>
                  <w:p w:rsidR="00B67961" w:rsidRDefault="00B67961">
                    <w:pPr>
                      <w:ind w:left="70"/>
                      <w:rPr>
                        <w:rFonts w:ascii="Courier New"/>
                        <w:sz w:val="14"/>
                      </w:rPr>
                    </w:pPr>
                    <w:r>
                      <w:rPr>
                        <w:rFonts w:ascii="Courier New"/>
                        <w:b/>
                        <w:color w:val="7E0054"/>
                        <w:sz w:val="14"/>
                      </w:rPr>
                      <w:t xml:space="preserve">import </w:t>
                    </w:r>
                    <w:r>
                      <w:rPr>
                        <w:rFonts w:ascii="Courier New"/>
                        <w:sz w:val="14"/>
                      </w:rPr>
                      <w:t>org.springframework.boot.context.properties.ConfigurationProperties;</w:t>
                    </w:r>
                  </w:p>
                  <w:p w:rsidR="00B67961" w:rsidRDefault="00B67961">
                    <w:pPr>
                      <w:spacing w:before="3"/>
                      <w:rPr>
                        <w:sz w:val="20"/>
                      </w:rPr>
                    </w:pPr>
                  </w:p>
                  <w:p w:rsidR="00B67961" w:rsidRDefault="00B67961">
                    <w:pPr>
                      <w:ind w:left="70"/>
                      <w:rPr>
                        <w:rFonts w:ascii="Courier New"/>
                        <w:sz w:val="14"/>
                      </w:rPr>
                    </w:pPr>
                    <w:r>
                      <w:rPr>
                        <w:rFonts w:ascii="Courier New"/>
                        <w:color w:val="808080"/>
                        <w:sz w:val="14"/>
                      </w:rPr>
                      <w:t>@ConfigurationProperties("foo")</w:t>
                    </w:r>
                  </w:p>
                  <w:p w:rsidR="00B67961" w:rsidRDefault="00B67961">
                    <w:pPr>
                      <w:spacing w:before="38"/>
                      <w:ind w:left="70"/>
                      <w:rPr>
                        <w:rFonts w:ascii="Courier New"/>
                        <w:sz w:val="14"/>
                      </w:rPr>
                    </w:pPr>
                    <w:r>
                      <w:rPr>
                        <w:rFonts w:ascii="Courier New"/>
                        <w:b/>
                        <w:color w:val="7E0054"/>
                        <w:sz w:val="14"/>
                      </w:rPr>
                      <w:t xml:space="preserve">public class </w:t>
                    </w:r>
                    <w:r>
                      <w:rPr>
                        <w:rFonts w:ascii="Courier New"/>
                        <w:sz w:val="14"/>
                      </w:rPr>
                      <w:t>FooProperties {</w:t>
                    </w:r>
                  </w:p>
                  <w:p w:rsidR="00B67961" w:rsidRDefault="00B67961">
                    <w:pPr>
                      <w:spacing w:before="3"/>
                      <w:rPr>
                        <w:sz w:val="20"/>
                      </w:rPr>
                    </w:pPr>
                  </w:p>
                  <w:p w:rsidR="00B67961" w:rsidRDefault="00B67961">
                    <w:pPr>
                      <w:ind w:left="406"/>
                      <w:rPr>
                        <w:rFonts w:ascii="Courier New"/>
                        <w:sz w:val="14"/>
                      </w:rPr>
                    </w:pPr>
                    <w:r>
                      <w:rPr>
                        <w:rFonts w:ascii="Courier New"/>
                        <w:b/>
                        <w:color w:val="7E0054"/>
                        <w:sz w:val="14"/>
                      </w:rPr>
                      <w:t xml:space="preserve">private boolean </w:t>
                    </w:r>
                    <w:r>
                      <w:rPr>
                        <w:rFonts w:ascii="Courier New"/>
                        <w:sz w:val="14"/>
                      </w:rPr>
                      <w:t>enabled;</w:t>
                    </w:r>
                  </w:p>
                  <w:p w:rsidR="00B67961" w:rsidRDefault="00B67961">
                    <w:pPr>
                      <w:spacing w:before="3"/>
                      <w:rPr>
                        <w:sz w:val="20"/>
                      </w:rPr>
                    </w:pPr>
                  </w:p>
                  <w:p w:rsidR="00B67961" w:rsidRDefault="00B67961">
                    <w:pPr>
                      <w:spacing w:before="1"/>
                      <w:ind w:left="406"/>
                      <w:rPr>
                        <w:rFonts w:ascii="Courier New"/>
                        <w:sz w:val="14"/>
                      </w:rPr>
                    </w:pPr>
                    <w:r>
                      <w:rPr>
                        <w:rFonts w:ascii="Courier New"/>
                        <w:b/>
                        <w:color w:val="7E0054"/>
                        <w:sz w:val="14"/>
                      </w:rPr>
                      <w:t xml:space="preserve">private </w:t>
                    </w:r>
                    <w:r>
                      <w:rPr>
                        <w:rFonts w:ascii="Courier New"/>
                        <w:sz w:val="14"/>
                      </w:rPr>
                      <w:t>InetAddress remoteAddress;</w:t>
                    </w:r>
                  </w:p>
                  <w:p w:rsidR="00B67961" w:rsidRDefault="00B67961">
                    <w:pPr>
                      <w:spacing w:before="3"/>
                      <w:rPr>
                        <w:sz w:val="20"/>
                      </w:rPr>
                    </w:pPr>
                  </w:p>
                  <w:p w:rsidR="00B67961" w:rsidRDefault="00B67961">
                    <w:pPr>
                      <w:ind w:left="406"/>
                      <w:rPr>
                        <w:rFonts w:ascii="Courier New"/>
                        <w:sz w:val="14"/>
                      </w:rPr>
                    </w:pPr>
                    <w:r>
                      <w:rPr>
                        <w:rFonts w:ascii="Courier New"/>
                        <w:b/>
                        <w:color w:val="7E0054"/>
                        <w:sz w:val="14"/>
                      </w:rPr>
                      <w:t xml:space="preserve">private final </w:t>
                    </w:r>
                    <w:r>
                      <w:rPr>
                        <w:rFonts w:ascii="Courier New"/>
                        <w:sz w:val="14"/>
                      </w:rPr>
                      <w:t xml:space="preserve">Security security = </w:t>
                    </w:r>
                    <w:r>
                      <w:rPr>
                        <w:rFonts w:ascii="Courier New"/>
                        <w:b/>
                        <w:color w:val="7E0054"/>
                        <w:sz w:val="14"/>
                      </w:rPr>
                      <w:t xml:space="preserve">new </w:t>
                    </w:r>
                    <w:r>
                      <w:rPr>
                        <w:rFonts w:ascii="Courier New"/>
                        <w:sz w:val="14"/>
                      </w:rPr>
                      <w:t>Security();</w:t>
                    </w:r>
                  </w:p>
                  <w:p w:rsidR="00B67961" w:rsidRDefault="00B67961">
                    <w:pPr>
                      <w:spacing w:before="3"/>
                      <w:rPr>
                        <w:sz w:val="20"/>
                      </w:rPr>
                    </w:pPr>
                  </w:p>
                  <w:p w:rsidR="00B67961" w:rsidRDefault="00B67961">
                    <w:pPr>
                      <w:spacing w:before="1"/>
                      <w:ind w:left="406"/>
                      <w:rPr>
                        <w:rFonts w:ascii="Courier New"/>
                        <w:sz w:val="14"/>
                      </w:rPr>
                    </w:pPr>
                    <w:r>
                      <w:rPr>
                        <w:rFonts w:ascii="Courier New"/>
                        <w:b/>
                        <w:color w:val="7E0054"/>
                        <w:sz w:val="14"/>
                      </w:rPr>
                      <w:t xml:space="preserve">public boolean </w:t>
                    </w:r>
                    <w:r>
                      <w:rPr>
                        <w:rFonts w:ascii="Courier New"/>
                        <w:sz w:val="14"/>
                      </w:rPr>
                      <w:t>isEnabled() { ... }</w:t>
                    </w:r>
                  </w:p>
                  <w:p w:rsidR="00B67961" w:rsidRDefault="00B67961">
                    <w:pPr>
                      <w:spacing w:before="3"/>
                      <w:rPr>
                        <w:sz w:val="20"/>
                      </w:rPr>
                    </w:pPr>
                  </w:p>
                  <w:p w:rsidR="00B67961" w:rsidRDefault="00B67961">
                    <w:pPr>
                      <w:ind w:left="406"/>
                      <w:rPr>
                        <w:rFonts w:ascii="Courier New"/>
                        <w:sz w:val="14"/>
                      </w:rPr>
                    </w:pPr>
                    <w:r>
                      <w:rPr>
                        <w:rFonts w:ascii="Courier New"/>
                        <w:b/>
                        <w:color w:val="7E0054"/>
                        <w:sz w:val="14"/>
                      </w:rPr>
                      <w:t xml:space="preserve">public void </w:t>
                    </w:r>
                    <w:r>
                      <w:rPr>
                        <w:rFonts w:ascii="Courier New"/>
                        <w:sz w:val="14"/>
                      </w:rPr>
                      <w:t>setEnabled(</w:t>
                    </w:r>
                    <w:r>
                      <w:rPr>
                        <w:rFonts w:ascii="Courier New"/>
                        <w:b/>
                        <w:color w:val="7E0054"/>
                        <w:sz w:val="14"/>
                      </w:rPr>
                      <w:t xml:space="preserve">boolean </w:t>
                    </w:r>
                    <w:r>
                      <w:rPr>
                        <w:rFonts w:ascii="Courier New"/>
                        <w:sz w:val="14"/>
                      </w:rPr>
                      <w:t>enabled) { ... }</w:t>
                    </w:r>
                  </w:p>
                  <w:p w:rsidR="00B67961" w:rsidRDefault="00B67961">
                    <w:pPr>
                      <w:spacing w:before="3"/>
                      <w:rPr>
                        <w:sz w:val="20"/>
                      </w:rPr>
                    </w:pPr>
                  </w:p>
                  <w:p w:rsidR="00B67961" w:rsidRDefault="00B67961">
                    <w:pPr>
                      <w:ind w:left="406"/>
                      <w:rPr>
                        <w:rFonts w:ascii="Courier New"/>
                        <w:sz w:val="14"/>
                      </w:rPr>
                    </w:pPr>
                    <w:r>
                      <w:rPr>
                        <w:rFonts w:ascii="Courier New"/>
                        <w:b/>
                        <w:color w:val="7E0054"/>
                        <w:sz w:val="14"/>
                      </w:rPr>
                      <w:t xml:space="preserve">public </w:t>
                    </w:r>
                    <w:r>
                      <w:rPr>
                        <w:rFonts w:ascii="Courier New"/>
                        <w:sz w:val="14"/>
                      </w:rPr>
                      <w:t>InetAddress getRemoteAddress() { ... }</w:t>
                    </w:r>
                  </w:p>
                  <w:p w:rsidR="00B67961" w:rsidRDefault="00B67961">
                    <w:pPr>
                      <w:spacing w:before="4"/>
                      <w:rPr>
                        <w:sz w:val="20"/>
                      </w:rPr>
                    </w:pPr>
                  </w:p>
                  <w:p w:rsidR="00B67961" w:rsidRDefault="00B67961">
                    <w:pPr>
                      <w:ind w:left="406"/>
                      <w:rPr>
                        <w:rFonts w:ascii="Courier New"/>
                        <w:sz w:val="14"/>
                      </w:rPr>
                    </w:pPr>
                    <w:r>
                      <w:rPr>
                        <w:rFonts w:ascii="Courier New"/>
                        <w:b/>
                        <w:color w:val="7E0054"/>
                        <w:sz w:val="14"/>
                      </w:rPr>
                      <w:t xml:space="preserve">public void </w:t>
                    </w:r>
                    <w:r>
                      <w:rPr>
                        <w:rFonts w:ascii="Courier New"/>
                        <w:sz w:val="14"/>
                      </w:rPr>
                      <w:t>setRemoteAddress(InetAddress remoteAddress) { ... }</w:t>
                    </w:r>
                  </w:p>
                  <w:p w:rsidR="00B67961" w:rsidRDefault="00B67961">
                    <w:pPr>
                      <w:spacing w:before="3"/>
                      <w:rPr>
                        <w:sz w:val="20"/>
                      </w:rPr>
                    </w:pPr>
                  </w:p>
                  <w:p w:rsidR="00B67961" w:rsidRDefault="00B67961">
                    <w:pPr>
                      <w:ind w:left="406"/>
                      <w:rPr>
                        <w:rFonts w:ascii="Courier New"/>
                        <w:sz w:val="14"/>
                      </w:rPr>
                    </w:pPr>
                    <w:r>
                      <w:rPr>
                        <w:rFonts w:ascii="Courier New"/>
                        <w:b/>
                        <w:color w:val="7E0054"/>
                        <w:sz w:val="14"/>
                      </w:rPr>
                      <w:t xml:space="preserve">public </w:t>
                    </w:r>
                    <w:r>
                      <w:rPr>
                        <w:rFonts w:ascii="Courier New"/>
                        <w:sz w:val="14"/>
                      </w:rPr>
                      <w:t>Security getSecurity() { ... }</w:t>
                    </w:r>
                  </w:p>
                  <w:p w:rsidR="00B67961" w:rsidRDefault="00B67961">
                    <w:pPr>
                      <w:spacing w:before="3"/>
                      <w:rPr>
                        <w:sz w:val="20"/>
                      </w:rPr>
                    </w:pPr>
                  </w:p>
                  <w:p w:rsidR="00B67961" w:rsidRDefault="00B67961">
                    <w:pPr>
                      <w:spacing w:before="1" w:line="592" w:lineRule="auto"/>
                      <w:ind w:left="742" w:right="5935" w:hanging="336"/>
                      <w:rPr>
                        <w:rFonts w:ascii="Courier New"/>
                        <w:sz w:val="14"/>
                      </w:rPr>
                    </w:pPr>
                    <w:r>
                      <w:rPr>
                        <w:rFonts w:ascii="Courier New"/>
                        <w:b/>
                        <w:color w:val="7E0054"/>
                        <w:sz w:val="14"/>
                      </w:rPr>
                      <w:t xml:space="preserve">public static class </w:t>
                    </w:r>
                    <w:r>
                      <w:rPr>
                        <w:rFonts w:ascii="Courier New"/>
                        <w:sz w:val="14"/>
                      </w:rPr>
                      <w:t xml:space="preserve">Security { </w:t>
                    </w:r>
                    <w:r>
                      <w:rPr>
                        <w:rFonts w:ascii="Courier New"/>
                        <w:b/>
                        <w:color w:val="7E0054"/>
                        <w:sz w:val="14"/>
                      </w:rPr>
                      <w:t xml:space="preserve">private </w:t>
                    </w:r>
                    <w:r>
                      <w:rPr>
                        <w:rFonts w:ascii="Courier New"/>
                        <w:sz w:val="14"/>
                      </w:rPr>
                      <w:t xml:space="preserve">String username; </w:t>
                    </w:r>
                    <w:r>
                      <w:rPr>
                        <w:rFonts w:ascii="Courier New"/>
                        <w:b/>
                        <w:color w:val="7E0054"/>
                        <w:sz w:val="14"/>
                      </w:rPr>
                      <w:t xml:space="preserve">private </w:t>
                    </w:r>
                    <w:r>
                      <w:rPr>
                        <w:rFonts w:ascii="Courier New"/>
                        <w:sz w:val="14"/>
                      </w:rPr>
                      <w:t>String password;</w:t>
                    </w:r>
                  </w:p>
                  <w:p w:rsidR="00B67961" w:rsidRDefault="00B67961">
                    <w:pPr>
                      <w:ind w:left="742"/>
                      <w:rPr>
                        <w:rFonts w:ascii="Courier New"/>
                        <w:sz w:val="14"/>
                      </w:rPr>
                    </w:pPr>
                    <w:r>
                      <w:rPr>
                        <w:rFonts w:ascii="Courier New"/>
                        <w:b/>
                        <w:color w:val="7E0054"/>
                        <w:sz w:val="14"/>
                      </w:rPr>
                      <w:t xml:space="preserve">private </w:t>
                    </w:r>
                    <w:r>
                      <w:rPr>
                        <w:rFonts w:ascii="Courier New"/>
                        <w:sz w:val="14"/>
                      </w:rPr>
                      <w:t xml:space="preserve">List&lt;String&gt; roles = </w:t>
                    </w:r>
                    <w:r>
                      <w:rPr>
                        <w:rFonts w:ascii="Courier New"/>
                        <w:b/>
                        <w:color w:val="7E0054"/>
                        <w:sz w:val="14"/>
                      </w:rPr>
                      <w:t xml:space="preserve">new </w:t>
                    </w:r>
                    <w:r>
                      <w:rPr>
                        <w:rFonts w:ascii="Courier New"/>
                        <w:sz w:val="14"/>
                      </w:rPr>
                      <w:t>ArrayList&lt;&gt;(Collections.singleton(</w:t>
                    </w:r>
                    <w:r>
                      <w:rPr>
                        <w:rFonts w:ascii="Courier New"/>
                        <w:b/>
                        <w:i/>
                        <w:color w:val="2900FF"/>
                        <w:sz w:val="14"/>
                      </w:rPr>
                      <w:t>"USER"</w:t>
                    </w:r>
                    <w:r>
                      <w:rPr>
                        <w:rFonts w:ascii="Courier New"/>
                        <w:sz w:val="14"/>
                      </w:rPr>
                      <w:t>));</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297392">
      <w:pPr>
        <w:pStyle w:val="a3"/>
        <w:ind w:left="190"/>
      </w:pPr>
      <w:r>
        <w:pict>
          <v:group id="_x0000_s4810" style="width:444.3pt;height:150.6pt;mso-position-horizontal-relative:char;mso-position-vertical-relative:line" coordsize="8886,3012">
            <v:line id="_x0000_s4814" style="position:absolute" from="8885,0" to="8885,3011" strokecolor="#444" strokeweight=".1pt"/>
            <v:line id="_x0000_s4813" style="position:absolute" from="1,3011" to="8885,3011" strokecolor="#444" strokeweight=".1pt"/>
            <v:line id="_x0000_s4812" style="position:absolute" from="1,0" to="1,3011" strokecolor="#444" strokeweight=".1pt"/>
            <v:shape id="_x0000_s4811" type="#_x0000_t202" style="position:absolute;left:2;width:8882;height:3010" fillcolor="#f0f0f0" stroked="f">
              <v:textbox style="mso-next-textbox:#_x0000_s4811" inset="0,0,0,0">
                <w:txbxContent>
                  <w:p w:rsidR="00B67961" w:rsidRDefault="00B67961">
                    <w:pPr>
                      <w:spacing w:before="3"/>
                      <w:rPr>
                        <w:sz w:val="18"/>
                      </w:rPr>
                    </w:pPr>
                  </w:p>
                  <w:p w:rsidR="00B67961" w:rsidRDefault="00B67961">
                    <w:pPr>
                      <w:ind w:left="742"/>
                      <w:rPr>
                        <w:rFonts w:ascii="Courier New"/>
                        <w:sz w:val="14"/>
                      </w:rPr>
                    </w:pPr>
                    <w:r>
                      <w:rPr>
                        <w:rFonts w:ascii="Courier New"/>
                        <w:b/>
                        <w:color w:val="7E0054"/>
                        <w:sz w:val="14"/>
                      </w:rPr>
                      <w:t xml:space="preserve">public </w:t>
                    </w:r>
                    <w:r>
                      <w:rPr>
                        <w:rFonts w:ascii="Courier New"/>
                        <w:sz w:val="14"/>
                      </w:rPr>
                      <w:t>String getUsername() { ... }</w:t>
                    </w:r>
                  </w:p>
                  <w:p w:rsidR="00B67961" w:rsidRDefault="00B67961">
                    <w:pPr>
                      <w:spacing w:before="3"/>
                      <w:rPr>
                        <w:sz w:val="20"/>
                      </w:rPr>
                    </w:pPr>
                  </w:p>
                  <w:p w:rsidR="00B67961" w:rsidRDefault="00B67961">
                    <w:pPr>
                      <w:spacing w:before="1"/>
                      <w:ind w:left="742"/>
                      <w:rPr>
                        <w:rFonts w:ascii="Courier New"/>
                        <w:sz w:val="14"/>
                      </w:rPr>
                    </w:pPr>
                    <w:r>
                      <w:rPr>
                        <w:rFonts w:ascii="Courier New"/>
                        <w:b/>
                        <w:color w:val="7E0054"/>
                        <w:sz w:val="14"/>
                      </w:rPr>
                      <w:t xml:space="preserve">public void </w:t>
                    </w:r>
                    <w:r>
                      <w:rPr>
                        <w:rFonts w:ascii="Courier New"/>
                        <w:sz w:val="14"/>
                      </w:rPr>
                      <w:t>setUsername(String username) { ... }</w:t>
                    </w:r>
                  </w:p>
                  <w:p w:rsidR="00B67961" w:rsidRDefault="00B67961">
                    <w:pPr>
                      <w:spacing w:before="3"/>
                      <w:rPr>
                        <w:sz w:val="20"/>
                      </w:rPr>
                    </w:pPr>
                  </w:p>
                  <w:p w:rsidR="00B67961" w:rsidRDefault="00B67961">
                    <w:pPr>
                      <w:ind w:left="742"/>
                      <w:rPr>
                        <w:rFonts w:ascii="Courier New"/>
                        <w:sz w:val="14"/>
                      </w:rPr>
                    </w:pPr>
                    <w:r>
                      <w:rPr>
                        <w:rFonts w:ascii="Courier New"/>
                        <w:b/>
                        <w:color w:val="7E0054"/>
                        <w:sz w:val="14"/>
                      </w:rPr>
                      <w:t xml:space="preserve">public </w:t>
                    </w:r>
                    <w:r>
                      <w:rPr>
                        <w:rFonts w:ascii="Courier New"/>
                        <w:sz w:val="14"/>
                      </w:rPr>
                      <w:t>String getPassword() { ... }</w:t>
                    </w:r>
                  </w:p>
                  <w:p w:rsidR="00B67961" w:rsidRDefault="00B67961">
                    <w:pPr>
                      <w:spacing w:before="3"/>
                      <w:rPr>
                        <w:sz w:val="20"/>
                      </w:rPr>
                    </w:pPr>
                  </w:p>
                  <w:p w:rsidR="00B67961" w:rsidRDefault="00B67961">
                    <w:pPr>
                      <w:ind w:left="742"/>
                      <w:rPr>
                        <w:rFonts w:ascii="Courier New"/>
                        <w:sz w:val="14"/>
                      </w:rPr>
                    </w:pPr>
                    <w:r>
                      <w:rPr>
                        <w:rFonts w:ascii="Courier New"/>
                        <w:b/>
                        <w:color w:val="7E0054"/>
                        <w:sz w:val="14"/>
                      </w:rPr>
                      <w:t xml:space="preserve">public void </w:t>
                    </w:r>
                    <w:r>
                      <w:rPr>
                        <w:rFonts w:ascii="Courier New"/>
                        <w:sz w:val="14"/>
                      </w:rPr>
                      <w:t>setPassword(String password) { ... }</w:t>
                    </w:r>
                  </w:p>
                  <w:p w:rsidR="00B67961" w:rsidRDefault="00B67961">
                    <w:pPr>
                      <w:spacing w:before="4"/>
                      <w:rPr>
                        <w:sz w:val="20"/>
                      </w:rPr>
                    </w:pPr>
                  </w:p>
                  <w:p w:rsidR="00B67961" w:rsidRDefault="00B67961">
                    <w:pPr>
                      <w:ind w:left="742"/>
                      <w:rPr>
                        <w:rFonts w:ascii="Courier New"/>
                        <w:sz w:val="14"/>
                      </w:rPr>
                    </w:pPr>
                    <w:r>
                      <w:rPr>
                        <w:rFonts w:ascii="Courier New"/>
                        <w:b/>
                        <w:color w:val="7E0054"/>
                        <w:sz w:val="14"/>
                      </w:rPr>
                      <w:t xml:space="preserve">public </w:t>
                    </w:r>
                    <w:r>
                      <w:rPr>
                        <w:rFonts w:ascii="Courier New"/>
                        <w:sz w:val="14"/>
                      </w:rPr>
                      <w:t>List&lt;String&gt; getRoles() { ... }</w:t>
                    </w:r>
                  </w:p>
                  <w:p w:rsidR="00B67961" w:rsidRDefault="00B67961">
                    <w:pPr>
                      <w:spacing w:before="3"/>
                      <w:rPr>
                        <w:sz w:val="20"/>
                      </w:rPr>
                    </w:pPr>
                  </w:p>
                  <w:p w:rsidR="00B67961" w:rsidRDefault="00B67961">
                    <w:pPr>
                      <w:ind w:left="742"/>
                      <w:rPr>
                        <w:rFonts w:ascii="Courier New"/>
                        <w:sz w:val="14"/>
                      </w:rPr>
                    </w:pPr>
                    <w:r>
                      <w:rPr>
                        <w:rFonts w:ascii="Courier New"/>
                        <w:b/>
                        <w:color w:val="7E0054"/>
                        <w:sz w:val="14"/>
                      </w:rPr>
                      <w:t xml:space="preserve">public void </w:t>
                    </w:r>
                    <w:r>
                      <w:rPr>
                        <w:rFonts w:ascii="Courier New"/>
                        <w:sz w:val="14"/>
                      </w:rPr>
                      <w:t>setRoles(List&lt;String&gt; roles) { ... }</w:t>
                    </w:r>
                  </w:p>
                  <w:p w:rsidR="00B67961" w:rsidRDefault="00B67961">
                    <w:pPr>
                      <w:spacing w:before="4"/>
                      <w:rPr>
                        <w:sz w:val="20"/>
                      </w:rPr>
                    </w:pPr>
                  </w:p>
                  <w:p w:rsidR="00B67961" w:rsidRDefault="00B67961">
                    <w:pPr>
                      <w:ind w:left="406"/>
                      <w:rPr>
                        <w:rFonts w:ascii="Courier New"/>
                        <w:sz w:val="14"/>
                      </w:rPr>
                    </w:pPr>
                    <w:r>
                      <w:rPr>
                        <w:rFonts w:ascii="Courier New"/>
                        <w:sz w:val="14"/>
                      </w:rPr>
                      <w:t>}</w:t>
                    </w:r>
                  </w:p>
                  <w:p w:rsidR="00B67961" w:rsidRDefault="00B67961">
                    <w:pPr>
                      <w:spacing w:before="37"/>
                      <w:ind w:left="70"/>
                      <w:rPr>
                        <w:rFonts w:ascii="Courier New"/>
                        <w:sz w:val="14"/>
                      </w:rPr>
                    </w:pPr>
                    <w:r>
                      <w:rPr>
                        <w:rFonts w:ascii="Courier New"/>
                        <w:sz w:val="14"/>
                      </w:rPr>
                      <w:t>}</w:t>
                    </w:r>
                  </w:p>
                </w:txbxContent>
              </v:textbox>
            </v:shape>
            <w10:wrap type="none"/>
            <w10:anchorlock/>
          </v:group>
        </w:pict>
      </w:r>
    </w:p>
    <w:p w:rsidR="005A4D71" w:rsidRDefault="00C42308">
      <w:pPr>
        <w:pStyle w:val="a3"/>
        <w:spacing w:before="145"/>
        <w:ind w:left="120"/>
        <w:rPr>
          <w:lang w:eastAsia="zh-CN"/>
        </w:rPr>
      </w:pPr>
      <w:r>
        <w:rPr>
          <w:rFonts w:asciiTheme="minorEastAsia" w:eastAsiaTheme="minorEastAsia" w:hAnsiTheme="minorEastAsia" w:hint="eastAsia"/>
          <w:lang w:eastAsia="zh-CN"/>
        </w:rPr>
        <w:t>上面的</w:t>
      </w:r>
      <w:r w:rsidR="00475295">
        <w:rPr>
          <w:lang w:eastAsia="zh-CN"/>
        </w:rPr>
        <w:t xml:space="preserve"> POJO </w:t>
      </w:r>
      <w:r>
        <w:rPr>
          <w:rFonts w:asciiTheme="minorEastAsia" w:eastAsiaTheme="minorEastAsia" w:hAnsiTheme="minorEastAsia" w:hint="eastAsia"/>
          <w:lang w:eastAsia="zh-CN"/>
        </w:rPr>
        <w:t>定义了以下属性</w:t>
      </w:r>
      <w:r w:rsidR="00475295">
        <w:rPr>
          <w:lang w:eastAsia="zh-CN"/>
        </w:rPr>
        <w:t>:</w:t>
      </w:r>
    </w:p>
    <w:p w:rsidR="005A4D71" w:rsidRDefault="005A4D71">
      <w:pPr>
        <w:pStyle w:val="a3"/>
        <w:spacing w:before="8"/>
        <w:rPr>
          <w:sz w:val="19"/>
          <w:lang w:eastAsia="zh-CN"/>
        </w:rPr>
      </w:pPr>
    </w:p>
    <w:p w:rsidR="005A4D71" w:rsidRDefault="00475295">
      <w:pPr>
        <w:pStyle w:val="a4"/>
        <w:numPr>
          <w:ilvl w:val="0"/>
          <w:numId w:val="26"/>
        </w:numPr>
        <w:tabs>
          <w:tab w:val="left" w:pos="320"/>
        </w:tabs>
        <w:spacing w:before="1"/>
        <w:rPr>
          <w:sz w:val="20"/>
        </w:rPr>
      </w:pPr>
      <w:r>
        <w:rPr>
          <w:rFonts w:ascii="Courier New"/>
          <w:sz w:val="20"/>
        </w:rPr>
        <w:t>foo.enabled</w:t>
      </w:r>
      <w:r>
        <w:rPr>
          <w:sz w:val="20"/>
        </w:rPr>
        <w:t xml:space="preserve">, </w:t>
      </w:r>
      <w:r w:rsidR="00C42308">
        <w:rPr>
          <w:rFonts w:asciiTheme="minorEastAsia" w:eastAsiaTheme="minorEastAsia" w:hAnsiTheme="minorEastAsia" w:hint="eastAsia"/>
          <w:sz w:val="20"/>
          <w:lang w:eastAsia="zh-CN"/>
        </w:rPr>
        <w:t>默认为</w:t>
      </w:r>
      <w:r w:rsidR="00C42308">
        <w:rPr>
          <w:rFonts w:eastAsiaTheme="minorEastAsia" w:hint="eastAsia"/>
          <w:sz w:val="20"/>
          <w:lang w:eastAsia="zh-CN"/>
        </w:rPr>
        <w:t xml:space="preserve"> </w:t>
      </w:r>
      <w:r>
        <w:rPr>
          <w:rFonts w:ascii="Courier New"/>
          <w:sz w:val="20"/>
        </w:rPr>
        <w:t>false</w:t>
      </w:r>
    </w:p>
    <w:p w:rsidR="005A4D71" w:rsidRDefault="00475295">
      <w:pPr>
        <w:pStyle w:val="a4"/>
        <w:numPr>
          <w:ilvl w:val="0"/>
          <w:numId w:val="26"/>
        </w:numPr>
        <w:tabs>
          <w:tab w:val="left" w:pos="320"/>
        </w:tabs>
        <w:spacing w:before="209"/>
        <w:rPr>
          <w:rFonts w:ascii="Courier New"/>
          <w:sz w:val="20"/>
        </w:rPr>
      </w:pPr>
      <w:r>
        <w:rPr>
          <w:rFonts w:ascii="Courier New"/>
          <w:sz w:val="20"/>
        </w:rPr>
        <w:t>foo.remote-address</w:t>
      </w:r>
      <w:r>
        <w:rPr>
          <w:sz w:val="20"/>
        </w:rPr>
        <w:t xml:space="preserve">, </w:t>
      </w:r>
      <w:r w:rsidR="00C42308">
        <w:rPr>
          <w:rFonts w:asciiTheme="minorEastAsia" w:eastAsiaTheme="minorEastAsia" w:hAnsiTheme="minorEastAsia" w:hint="eastAsia"/>
          <w:sz w:val="20"/>
          <w:lang w:eastAsia="zh-CN"/>
        </w:rPr>
        <w:t>与可以从String强制类型</w:t>
      </w:r>
    </w:p>
    <w:p w:rsidR="005A4D71" w:rsidRDefault="00475295">
      <w:pPr>
        <w:pStyle w:val="a4"/>
        <w:numPr>
          <w:ilvl w:val="0"/>
          <w:numId w:val="26"/>
        </w:numPr>
        <w:tabs>
          <w:tab w:val="left" w:pos="320"/>
        </w:tabs>
        <w:spacing w:before="209" w:line="292" w:lineRule="auto"/>
        <w:ind w:right="1437"/>
        <w:jc w:val="both"/>
        <w:rPr>
          <w:rFonts w:ascii="Courier New"/>
          <w:sz w:val="20"/>
        </w:rPr>
      </w:pPr>
      <w:r>
        <w:rPr>
          <w:rFonts w:ascii="Courier New"/>
          <w:sz w:val="20"/>
        </w:rPr>
        <w:t>foo.security.username</w:t>
      </w:r>
      <w:r>
        <w:rPr>
          <w:sz w:val="20"/>
        </w:rPr>
        <w:t xml:space="preserve">, </w:t>
      </w:r>
      <w:r w:rsidR="00C42308">
        <w:rPr>
          <w:rFonts w:asciiTheme="minorEastAsia" w:eastAsiaTheme="minorEastAsia" w:hAnsiTheme="minorEastAsia" w:hint="eastAsia"/>
          <w:sz w:val="20"/>
          <w:lang w:eastAsia="zh-CN"/>
        </w:rPr>
        <w:t>具有名称由属性名称确定的嵌套安全性。特别是返回类型没有在那里使用，可能是SecurityProperties</w:t>
      </w:r>
    </w:p>
    <w:p w:rsidR="005A4D71" w:rsidRDefault="00475295">
      <w:pPr>
        <w:pStyle w:val="a4"/>
        <w:numPr>
          <w:ilvl w:val="0"/>
          <w:numId w:val="26"/>
        </w:numPr>
        <w:tabs>
          <w:tab w:val="left" w:pos="320"/>
        </w:tabs>
        <w:spacing w:before="162"/>
        <w:rPr>
          <w:rFonts w:ascii="Courier New"/>
          <w:sz w:val="20"/>
        </w:rPr>
      </w:pPr>
      <w:r>
        <w:rPr>
          <w:rFonts w:ascii="Courier New"/>
          <w:sz w:val="20"/>
        </w:rPr>
        <w:t>foo.security.password</w:t>
      </w:r>
    </w:p>
    <w:p w:rsidR="005A4D71" w:rsidRDefault="00475295">
      <w:pPr>
        <w:pStyle w:val="a4"/>
        <w:numPr>
          <w:ilvl w:val="0"/>
          <w:numId w:val="26"/>
        </w:numPr>
        <w:tabs>
          <w:tab w:val="left" w:pos="320"/>
        </w:tabs>
        <w:spacing w:before="209"/>
        <w:rPr>
          <w:rFonts w:ascii="Courier New"/>
          <w:sz w:val="20"/>
        </w:rPr>
      </w:pPr>
      <w:r>
        <w:rPr>
          <w:rFonts w:ascii="Courier New"/>
          <w:sz w:val="20"/>
        </w:rPr>
        <w:t>foo.security.roles</w:t>
      </w:r>
      <w:r>
        <w:rPr>
          <w:sz w:val="20"/>
        </w:rPr>
        <w:t xml:space="preserve">, </w:t>
      </w:r>
      <w:r w:rsidR="00C42308">
        <w:rPr>
          <w:rFonts w:asciiTheme="minorEastAsia" w:eastAsiaTheme="minorEastAsia" w:hAnsiTheme="minorEastAsia" w:hint="eastAsia"/>
          <w:sz w:val="20"/>
          <w:lang w:eastAsia="zh-CN"/>
        </w:rPr>
        <w:t>与String的集合</w:t>
      </w:r>
    </w:p>
    <w:p w:rsidR="005A4D71" w:rsidRDefault="005A4D71">
      <w:pPr>
        <w:pStyle w:val="a3"/>
        <w:spacing w:before="1"/>
        <w:rPr>
          <w:rFonts w:ascii="Courier New"/>
          <w:sz w:val="21"/>
        </w:rPr>
      </w:pPr>
    </w:p>
    <w:p w:rsidR="005A4D71" w:rsidRDefault="00297392">
      <w:pPr>
        <w:spacing w:before="94"/>
        <w:ind w:left="255"/>
        <w:rPr>
          <w:b/>
          <w:sz w:val="20"/>
        </w:rPr>
      </w:pPr>
      <w:r>
        <w:pict>
          <v:line id="_x0000_s4809" style="position:absolute;left:0;text-align:left;z-index:251353600;mso-position-horizontal-relative:page" from="73.4pt,4.5pt" to="73.4pt,258.75pt" strokecolor="#5c5c4e">
            <w10:wrap anchorx="page"/>
          </v:line>
        </w:pict>
      </w:r>
      <w:r w:rsidR="00475295">
        <w:rPr>
          <w:b/>
          <w:sz w:val="20"/>
        </w:rPr>
        <w:t>Note</w:t>
      </w:r>
    </w:p>
    <w:p w:rsidR="005A4D71" w:rsidRDefault="005A4D71">
      <w:pPr>
        <w:pStyle w:val="a3"/>
        <w:spacing w:before="8"/>
        <w:rPr>
          <w:b/>
          <w:sz w:val="19"/>
        </w:rPr>
      </w:pPr>
    </w:p>
    <w:p w:rsidR="005A4D71" w:rsidRDefault="00C42308">
      <w:pPr>
        <w:pStyle w:val="a3"/>
        <w:spacing w:line="292" w:lineRule="auto"/>
        <w:ind w:left="255" w:right="1837"/>
        <w:jc w:val="both"/>
      </w:pPr>
      <w:r w:rsidRPr="00C42308">
        <w:t>getters</w:t>
      </w:r>
      <w:r w:rsidRPr="00C42308">
        <w:rPr>
          <w:rFonts w:ascii="微软雅黑" w:eastAsia="微软雅黑" w:hAnsi="微软雅黑" w:cs="微软雅黑" w:hint="eastAsia"/>
        </w:rPr>
        <w:t>和</w:t>
      </w:r>
      <w:r w:rsidRPr="00C42308">
        <w:t>setter</w:t>
      </w:r>
      <w:r w:rsidRPr="00C42308">
        <w:rPr>
          <w:rFonts w:ascii="微软雅黑" w:eastAsia="微软雅黑" w:hAnsi="微软雅黑" w:cs="微软雅黑" w:hint="eastAsia"/>
        </w:rPr>
        <w:t>通常是强制的，因为绑定是通过标准的</w:t>
      </w:r>
      <w:r w:rsidRPr="00C42308">
        <w:t>Java Beans</w:t>
      </w:r>
      <w:r w:rsidRPr="00C42308">
        <w:rPr>
          <w:rFonts w:ascii="微软雅黑" w:eastAsia="微软雅黑" w:hAnsi="微软雅黑" w:cs="微软雅黑" w:hint="eastAsia"/>
        </w:rPr>
        <w:t>属性描述符来完成的，就像在</w:t>
      </w:r>
      <w:r w:rsidRPr="00C42308">
        <w:t>Spring MVC</w:t>
      </w:r>
      <w:r w:rsidRPr="00C42308">
        <w:rPr>
          <w:rFonts w:ascii="微软雅黑" w:eastAsia="微软雅黑" w:hAnsi="微软雅黑" w:cs="微软雅黑" w:hint="eastAsia"/>
        </w:rPr>
        <w:t>中一样。</w:t>
      </w:r>
      <w:r w:rsidRPr="00C42308">
        <w:t xml:space="preserve"> </w:t>
      </w:r>
      <w:r w:rsidRPr="00C42308">
        <w:rPr>
          <w:rFonts w:ascii="微软雅黑" w:eastAsia="微软雅黑" w:hAnsi="微软雅黑" w:cs="微软雅黑" w:hint="eastAsia"/>
        </w:rPr>
        <w:t>有些情况下，可能会忽略</w:t>
      </w:r>
      <w:r w:rsidRPr="00C42308">
        <w:t>setter</w:t>
      </w:r>
      <w:r w:rsidR="00475295">
        <w:t>:</w:t>
      </w:r>
    </w:p>
    <w:p w:rsidR="005A4D71" w:rsidRDefault="00475295" w:rsidP="00C42308">
      <w:pPr>
        <w:pStyle w:val="a4"/>
        <w:numPr>
          <w:ilvl w:val="1"/>
          <w:numId w:val="26"/>
        </w:numPr>
        <w:tabs>
          <w:tab w:val="left" w:pos="455"/>
        </w:tabs>
        <w:spacing w:before="176" w:line="292" w:lineRule="auto"/>
        <w:ind w:right="1837"/>
        <w:jc w:val="both"/>
        <w:rPr>
          <w:sz w:val="20"/>
        </w:rPr>
      </w:pPr>
      <w:r>
        <w:rPr>
          <w:sz w:val="20"/>
        </w:rPr>
        <w:t>Maps,</w:t>
      </w:r>
      <w:r w:rsidR="00C42308" w:rsidRPr="00C42308">
        <w:rPr>
          <w:rFonts w:hint="eastAsia"/>
        </w:rPr>
        <w:t xml:space="preserve"> </w:t>
      </w:r>
      <w:r w:rsidR="00C42308" w:rsidRPr="00C42308">
        <w:rPr>
          <w:rFonts w:ascii="微软雅黑" w:eastAsia="微软雅黑" w:hAnsi="微软雅黑" w:cs="微软雅黑" w:hint="eastAsia"/>
          <w:sz w:val="20"/>
        </w:rPr>
        <w:t>只要它们被初始化，就需要一个</w:t>
      </w:r>
      <w:r w:rsidR="00C42308" w:rsidRPr="00C42308">
        <w:rPr>
          <w:sz w:val="20"/>
        </w:rPr>
        <w:t>getter</w:t>
      </w:r>
      <w:r w:rsidR="00C42308" w:rsidRPr="00C42308">
        <w:rPr>
          <w:rFonts w:ascii="微软雅黑" w:eastAsia="微软雅黑" w:hAnsi="微软雅黑" w:cs="微软雅黑" w:hint="eastAsia"/>
          <w:sz w:val="20"/>
        </w:rPr>
        <w:t>，但不一定是</w:t>
      </w:r>
      <w:r w:rsidR="00C42308" w:rsidRPr="00C42308">
        <w:rPr>
          <w:sz w:val="20"/>
        </w:rPr>
        <w:t>setter</w:t>
      </w:r>
      <w:r w:rsidR="00C42308" w:rsidRPr="00C42308">
        <w:rPr>
          <w:rFonts w:ascii="微软雅黑" w:eastAsia="微软雅黑" w:hAnsi="微软雅黑" w:cs="微软雅黑" w:hint="eastAsia"/>
          <w:sz w:val="20"/>
        </w:rPr>
        <w:t>，因为它们可以被绑定器</w:t>
      </w:r>
      <w:r w:rsidR="00C42308" w:rsidRPr="00C42308">
        <w:rPr>
          <w:rFonts w:ascii="微软雅黑" w:eastAsia="微软雅黑" w:hAnsi="微软雅黑" w:cs="微软雅黑"/>
          <w:sz w:val="20"/>
        </w:rPr>
        <w:t>binder</w:t>
      </w:r>
      <w:r w:rsidR="00C42308" w:rsidRPr="00C42308">
        <w:rPr>
          <w:rFonts w:ascii="微软雅黑" w:eastAsia="微软雅黑" w:hAnsi="微软雅黑" w:cs="微软雅黑" w:hint="eastAsia"/>
          <w:sz w:val="20"/>
        </w:rPr>
        <w:t>改变。</w:t>
      </w:r>
    </w:p>
    <w:p w:rsidR="005A4D71" w:rsidRDefault="00C42308" w:rsidP="00C42308">
      <w:pPr>
        <w:pStyle w:val="a4"/>
        <w:numPr>
          <w:ilvl w:val="1"/>
          <w:numId w:val="26"/>
        </w:numPr>
        <w:tabs>
          <w:tab w:val="left" w:pos="455"/>
        </w:tabs>
        <w:spacing w:before="176" w:line="292" w:lineRule="auto"/>
        <w:ind w:right="1837"/>
        <w:jc w:val="both"/>
        <w:rPr>
          <w:sz w:val="20"/>
          <w:lang w:eastAsia="zh-CN"/>
        </w:rPr>
      </w:pPr>
      <w:r w:rsidRPr="00C42308">
        <w:rPr>
          <w:rFonts w:ascii="微软雅黑" w:eastAsia="微软雅黑" w:hAnsi="微软雅黑" w:cs="微软雅黑" w:hint="eastAsia"/>
          <w:sz w:val="20"/>
          <w:lang w:eastAsia="zh-CN"/>
        </w:rPr>
        <w:t>集合和数组可以通过索引（通常使用</w:t>
      </w:r>
      <w:r w:rsidRPr="00C42308">
        <w:rPr>
          <w:sz w:val="20"/>
          <w:lang w:eastAsia="zh-CN"/>
        </w:rPr>
        <w:t>YAML</w:t>
      </w:r>
      <w:r w:rsidRPr="00C42308">
        <w:rPr>
          <w:rFonts w:ascii="微软雅黑" w:eastAsia="微软雅黑" w:hAnsi="微软雅黑" w:cs="微软雅黑" w:hint="eastAsia"/>
          <w:sz w:val="20"/>
          <w:lang w:eastAsia="zh-CN"/>
        </w:rPr>
        <w:t>）或使用单个逗号分隔值（属性）来访问。</w:t>
      </w:r>
      <w:r w:rsidRPr="00C42308">
        <w:rPr>
          <w:sz w:val="20"/>
          <w:lang w:eastAsia="zh-CN"/>
        </w:rPr>
        <w:t xml:space="preserve"> </w:t>
      </w:r>
      <w:r w:rsidR="00AE58F2">
        <w:rPr>
          <w:rFonts w:ascii="微软雅黑" w:eastAsia="微软雅黑" w:hAnsi="微软雅黑" w:cs="微软雅黑" w:hint="eastAsia"/>
          <w:sz w:val="20"/>
          <w:lang w:eastAsia="zh-CN"/>
        </w:rPr>
        <w:t>在后一种情况下，setter</w:t>
      </w:r>
      <w:r w:rsidRPr="00C42308">
        <w:rPr>
          <w:rFonts w:ascii="微软雅黑" w:eastAsia="微软雅黑" w:hAnsi="微软雅黑" w:cs="微软雅黑" w:hint="eastAsia"/>
          <w:sz w:val="20"/>
          <w:lang w:eastAsia="zh-CN"/>
        </w:rPr>
        <w:t>是强制性的。</w:t>
      </w:r>
      <w:r w:rsidRPr="00C42308">
        <w:rPr>
          <w:sz w:val="20"/>
          <w:lang w:eastAsia="zh-CN"/>
        </w:rPr>
        <w:t xml:space="preserve"> </w:t>
      </w:r>
      <w:r w:rsidRPr="00C42308">
        <w:rPr>
          <w:rFonts w:ascii="微软雅黑" w:eastAsia="微软雅黑" w:hAnsi="微软雅黑" w:cs="微软雅黑" w:hint="eastAsia"/>
          <w:sz w:val="20"/>
          <w:lang w:eastAsia="zh-CN"/>
        </w:rPr>
        <w:t>我们建议始终为这种类型添加一个</w:t>
      </w:r>
      <w:r w:rsidRPr="00C42308">
        <w:rPr>
          <w:sz w:val="20"/>
          <w:lang w:eastAsia="zh-CN"/>
        </w:rPr>
        <w:t>setter</w:t>
      </w:r>
      <w:r w:rsidRPr="00C42308">
        <w:rPr>
          <w:rFonts w:ascii="微软雅黑" w:eastAsia="微软雅黑" w:hAnsi="微软雅黑" w:cs="微软雅黑" w:hint="eastAsia"/>
          <w:sz w:val="20"/>
          <w:lang w:eastAsia="zh-CN"/>
        </w:rPr>
        <w:t>。</w:t>
      </w:r>
      <w:r w:rsidRPr="00C42308">
        <w:rPr>
          <w:sz w:val="20"/>
          <w:lang w:eastAsia="zh-CN"/>
        </w:rPr>
        <w:t xml:space="preserve"> </w:t>
      </w:r>
      <w:r w:rsidRPr="00C42308">
        <w:rPr>
          <w:rFonts w:ascii="微软雅黑" w:eastAsia="微软雅黑" w:hAnsi="微软雅黑" w:cs="微软雅黑" w:hint="eastAsia"/>
          <w:sz w:val="20"/>
          <w:lang w:eastAsia="zh-CN"/>
        </w:rPr>
        <w:t>如果初始化一个集合，确保它不是不可变的（如上例）</w:t>
      </w:r>
    </w:p>
    <w:p w:rsidR="005A4D71" w:rsidRDefault="00AE58F2" w:rsidP="00AE58F2">
      <w:pPr>
        <w:pStyle w:val="a4"/>
        <w:numPr>
          <w:ilvl w:val="1"/>
          <w:numId w:val="26"/>
        </w:numPr>
        <w:tabs>
          <w:tab w:val="left" w:pos="455"/>
        </w:tabs>
        <w:spacing w:before="174" w:line="280" w:lineRule="auto"/>
        <w:ind w:right="1837"/>
        <w:jc w:val="both"/>
        <w:rPr>
          <w:sz w:val="20"/>
        </w:rPr>
      </w:pPr>
      <w:r w:rsidRPr="00AE58F2">
        <w:rPr>
          <w:rFonts w:ascii="微软雅黑" w:eastAsia="微软雅黑" w:hAnsi="微软雅黑" w:cs="微软雅黑" w:hint="eastAsia"/>
          <w:sz w:val="20"/>
        </w:rPr>
        <w:t>如果初始化嵌套的</w:t>
      </w:r>
      <w:r w:rsidRPr="00AE58F2">
        <w:rPr>
          <w:sz w:val="20"/>
        </w:rPr>
        <w:t>POJO</w:t>
      </w:r>
      <w:r w:rsidRPr="00AE58F2">
        <w:rPr>
          <w:rFonts w:ascii="微软雅黑" w:eastAsia="微软雅黑" w:hAnsi="微软雅黑" w:cs="微软雅黑" w:hint="eastAsia"/>
          <w:sz w:val="20"/>
        </w:rPr>
        <w:t>属性（如上例中的</w:t>
      </w:r>
      <w:r w:rsidRPr="00AE58F2">
        <w:rPr>
          <w:sz w:val="20"/>
        </w:rPr>
        <w:t>Security</w:t>
      </w:r>
      <w:r w:rsidRPr="00AE58F2">
        <w:rPr>
          <w:rFonts w:ascii="微软雅黑" w:eastAsia="微软雅黑" w:hAnsi="微软雅黑" w:cs="微软雅黑" w:hint="eastAsia"/>
          <w:sz w:val="20"/>
        </w:rPr>
        <w:t>域），则不需要</w:t>
      </w:r>
      <w:r w:rsidRPr="00AE58F2">
        <w:rPr>
          <w:sz w:val="20"/>
        </w:rPr>
        <w:t>setter</w:t>
      </w:r>
      <w:r w:rsidRPr="00AE58F2">
        <w:rPr>
          <w:rFonts w:ascii="微软雅黑" w:eastAsia="微软雅黑" w:hAnsi="微软雅黑" w:cs="微软雅黑" w:hint="eastAsia"/>
          <w:sz w:val="20"/>
        </w:rPr>
        <w:t>。</w:t>
      </w:r>
      <w:r w:rsidRPr="00AE58F2">
        <w:rPr>
          <w:sz w:val="20"/>
        </w:rPr>
        <w:t xml:space="preserve"> </w:t>
      </w:r>
      <w:r w:rsidRPr="00AE58F2">
        <w:rPr>
          <w:rFonts w:ascii="微软雅黑" w:eastAsia="微软雅黑" w:hAnsi="微软雅黑" w:cs="微软雅黑" w:hint="eastAsia"/>
          <w:sz w:val="20"/>
        </w:rPr>
        <w:t>如果您希望</w:t>
      </w:r>
      <w:r w:rsidRPr="00AE58F2">
        <w:rPr>
          <w:rFonts w:ascii="微软雅黑" w:eastAsia="微软雅黑" w:hAnsi="微软雅黑" w:cs="微软雅黑"/>
          <w:sz w:val="20"/>
        </w:rPr>
        <w:t>binder</w:t>
      </w:r>
      <w:r w:rsidRPr="00AE58F2">
        <w:rPr>
          <w:rFonts w:ascii="微软雅黑" w:eastAsia="微软雅黑" w:hAnsi="微软雅黑" w:cs="微软雅黑" w:hint="eastAsia"/>
          <w:sz w:val="20"/>
        </w:rPr>
        <w:t>使用其默认构造函数即时创建实例，则需要一个</w:t>
      </w:r>
      <w:r w:rsidRPr="00AE58F2">
        <w:rPr>
          <w:sz w:val="20"/>
        </w:rPr>
        <w:t>setter</w:t>
      </w:r>
      <w:r w:rsidRPr="00AE58F2">
        <w:rPr>
          <w:rFonts w:ascii="微软雅黑" w:eastAsia="微软雅黑" w:hAnsi="微软雅黑" w:cs="微软雅黑" w:hint="eastAsia"/>
          <w:sz w:val="20"/>
        </w:rPr>
        <w:t>。</w:t>
      </w:r>
    </w:p>
    <w:p w:rsidR="005A4D71" w:rsidRDefault="00AE58F2">
      <w:pPr>
        <w:pStyle w:val="a3"/>
        <w:spacing w:before="192" w:line="292" w:lineRule="auto"/>
        <w:ind w:left="255" w:right="1837"/>
        <w:jc w:val="both"/>
      </w:pPr>
      <w:r w:rsidRPr="00AE58F2">
        <w:rPr>
          <w:rFonts w:ascii="微软雅黑" w:eastAsia="微软雅黑" w:hAnsi="微软雅黑" w:cs="微软雅黑" w:hint="eastAsia"/>
        </w:rPr>
        <w:t>有些人使用</w:t>
      </w:r>
      <w:r w:rsidRPr="00AE58F2">
        <w:t>Project Lombok</w:t>
      </w:r>
      <w:r w:rsidRPr="00AE58F2">
        <w:rPr>
          <w:rFonts w:ascii="微软雅黑" w:eastAsia="微软雅黑" w:hAnsi="微软雅黑" w:cs="微软雅黑" w:hint="eastAsia"/>
        </w:rPr>
        <w:t>来自动添加</w:t>
      </w:r>
      <w:r w:rsidRPr="00AE58F2">
        <w:t>getter</w:t>
      </w:r>
      <w:r w:rsidRPr="00AE58F2">
        <w:rPr>
          <w:rFonts w:ascii="微软雅黑" w:eastAsia="微软雅黑" w:hAnsi="微软雅黑" w:cs="微软雅黑" w:hint="eastAsia"/>
        </w:rPr>
        <w:t>和</w:t>
      </w:r>
      <w:r w:rsidRPr="00AE58F2">
        <w:t>setter</w:t>
      </w:r>
      <w:r w:rsidRPr="00AE58F2">
        <w:rPr>
          <w:rFonts w:ascii="微软雅黑" w:eastAsia="微软雅黑" w:hAnsi="微软雅黑" w:cs="微软雅黑" w:hint="eastAsia"/>
        </w:rPr>
        <w:t>。</w:t>
      </w:r>
      <w:r w:rsidRPr="00AE58F2">
        <w:t xml:space="preserve"> </w:t>
      </w:r>
      <w:r w:rsidRPr="00AE58F2">
        <w:rPr>
          <w:rFonts w:ascii="微软雅黑" w:eastAsia="微软雅黑" w:hAnsi="微软雅黑" w:cs="微软雅黑" w:hint="eastAsia"/>
        </w:rPr>
        <w:t>确保</w:t>
      </w:r>
      <w:r w:rsidRPr="00AE58F2">
        <w:t>Lombok</w:t>
      </w:r>
      <w:r w:rsidRPr="00AE58F2">
        <w:rPr>
          <w:rFonts w:ascii="微软雅黑" w:eastAsia="微软雅黑" w:hAnsi="微软雅黑" w:cs="微软雅黑" w:hint="eastAsia"/>
        </w:rPr>
        <w:t>不会为这种类型生成任何特定的构造函数，因为它将被容器自动使用来实例化对象。</w:t>
      </w:r>
    </w:p>
    <w:p w:rsidR="005A4D71" w:rsidRDefault="005A4D71">
      <w:pPr>
        <w:pStyle w:val="a3"/>
        <w:spacing w:before="9"/>
        <w:rPr>
          <w:sz w:val="17"/>
        </w:rPr>
      </w:pPr>
    </w:p>
    <w:p w:rsidR="005A4D71" w:rsidRDefault="00297392">
      <w:pPr>
        <w:spacing w:before="94"/>
        <w:ind w:left="255"/>
        <w:rPr>
          <w:b/>
          <w:sz w:val="20"/>
        </w:rPr>
      </w:pPr>
      <w:r>
        <w:pict>
          <v:line id="_x0000_s4808" style="position:absolute;left:0;text-align:left;z-index:251354624;mso-position-horizontal-relative:page" from="73.4pt,4.5pt" to="73.4pt,41.35pt" strokecolor="#5c5c4e">
            <w10:wrap anchorx="page"/>
          </v:line>
        </w:pict>
      </w:r>
      <w:r w:rsidR="00475295">
        <w:rPr>
          <w:b/>
          <w:sz w:val="20"/>
        </w:rPr>
        <w:t>Tip</w:t>
      </w:r>
    </w:p>
    <w:p w:rsidR="005A4D71" w:rsidRDefault="005A4D71">
      <w:pPr>
        <w:pStyle w:val="a3"/>
        <w:spacing w:before="8"/>
        <w:rPr>
          <w:b/>
          <w:sz w:val="19"/>
        </w:rPr>
      </w:pPr>
    </w:p>
    <w:p w:rsidR="005A4D71" w:rsidRDefault="00AE58F2">
      <w:pPr>
        <w:pStyle w:val="a3"/>
        <w:spacing w:before="1"/>
        <w:ind w:left="255"/>
        <w:rPr>
          <w:lang w:eastAsia="zh-CN"/>
        </w:rPr>
      </w:pPr>
      <w:r>
        <w:rPr>
          <w:rFonts w:asciiTheme="minorEastAsia" w:eastAsiaTheme="minorEastAsia" w:hAnsiTheme="minorEastAsia" w:hint="eastAsia"/>
          <w:lang w:eastAsia="zh-CN"/>
        </w:rPr>
        <w:t>另外请参考</w:t>
      </w:r>
      <w:r w:rsidR="00475295">
        <w:t xml:space="preserve"> </w:t>
      </w:r>
      <w:hyperlink w:anchor="_bookmark114" w:history="1">
        <w:r w:rsidR="00475295">
          <w:rPr>
            <w:color w:val="204060"/>
            <w:u w:val="single" w:color="204060"/>
          </w:rPr>
          <w:t xml:space="preserve">differences between </w:t>
        </w:r>
        <w:r w:rsidR="00475295">
          <w:rPr>
            <w:rFonts w:ascii="Courier New"/>
            <w:color w:val="204060"/>
            <w:u w:val="single" w:color="204060"/>
          </w:rPr>
          <w:t>@Value</w:t>
        </w:r>
        <w:r w:rsidR="00475295">
          <w:rPr>
            <w:rFonts w:ascii="Courier New"/>
            <w:color w:val="204060"/>
            <w:spacing w:val="-69"/>
            <w:u w:val="single" w:color="204060"/>
          </w:rPr>
          <w:t xml:space="preserve"> </w:t>
        </w:r>
        <w:r w:rsidR="00475295">
          <w:rPr>
            <w:color w:val="204060"/>
            <w:u w:val="single" w:color="204060"/>
          </w:rPr>
          <w:t xml:space="preserve">and </w:t>
        </w:r>
        <w:r w:rsidR="00475295">
          <w:rPr>
            <w:rFonts w:ascii="Courier New"/>
            <w:color w:val="204060"/>
            <w:u w:val="single" w:color="204060"/>
          </w:rPr>
          <w:t>@ConfigurationProperties</w:t>
        </w:r>
      </w:hyperlink>
      <w:r>
        <w:rPr>
          <w:rFonts w:ascii="Courier New"/>
          <w:color w:val="204060"/>
          <w:u w:val="single" w:color="204060"/>
        </w:rPr>
        <w:t xml:space="preserve"> </w:t>
      </w:r>
      <w:r>
        <w:rPr>
          <w:rFonts w:asciiTheme="minorEastAsia" w:eastAsiaTheme="minorEastAsia" w:hAnsiTheme="minorEastAsia" w:hint="eastAsia"/>
          <w:color w:val="204060"/>
          <w:u w:val="single" w:color="204060"/>
          <w:lang w:eastAsia="zh-CN"/>
        </w:rPr>
        <w:t>的区别</w:t>
      </w:r>
      <w:r w:rsidR="00475295">
        <w:rPr>
          <w:lang w:eastAsia="zh-CN"/>
        </w:rPr>
        <w:t>.</w:t>
      </w:r>
    </w:p>
    <w:p w:rsidR="005A4D71" w:rsidRDefault="005A4D71">
      <w:pPr>
        <w:pStyle w:val="a3"/>
        <w:spacing w:before="10"/>
        <w:rPr>
          <w:sz w:val="28"/>
          <w:lang w:eastAsia="zh-CN"/>
        </w:rPr>
      </w:pPr>
    </w:p>
    <w:p w:rsidR="00AE58F2" w:rsidRDefault="00AE58F2" w:rsidP="00AE58F2">
      <w:pPr>
        <w:pStyle w:val="a3"/>
        <w:spacing w:before="32"/>
        <w:ind w:left="120"/>
        <w:rPr>
          <w:lang w:eastAsia="zh-CN"/>
        </w:rPr>
      </w:pPr>
      <w:r>
        <w:rPr>
          <w:rFonts w:ascii="微软雅黑" w:eastAsia="微软雅黑" w:hAnsi="微软雅黑" w:cs="微软雅黑" w:hint="eastAsia"/>
          <w:lang w:eastAsia="zh-CN"/>
        </w:rPr>
        <w:t>您还需要列出要在</w:t>
      </w:r>
      <w:r>
        <w:rPr>
          <w:lang w:eastAsia="zh-CN"/>
        </w:rPr>
        <w:t>@EnableConfigurationProperties</w:t>
      </w:r>
      <w:r>
        <w:rPr>
          <w:rFonts w:ascii="微软雅黑" w:eastAsia="微软雅黑" w:hAnsi="微软雅黑" w:cs="微软雅黑" w:hint="eastAsia"/>
          <w:lang w:eastAsia="zh-CN"/>
        </w:rPr>
        <w:t>中注册的属性类</w:t>
      </w:r>
    </w:p>
    <w:p w:rsidR="005A4D71" w:rsidRDefault="00AE58F2" w:rsidP="00AE58F2">
      <w:pPr>
        <w:pStyle w:val="a3"/>
        <w:spacing w:before="32"/>
        <w:ind w:left="120"/>
        <w:rPr>
          <w:rFonts w:ascii="微软雅黑" w:eastAsia="微软雅黑" w:hAnsi="微软雅黑" w:cs="微软雅黑"/>
        </w:rPr>
      </w:pPr>
      <w:r>
        <w:rPr>
          <w:rFonts w:ascii="微软雅黑" w:eastAsia="微软雅黑" w:hAnsi="微软雅黑" w:cs="微软雅黑" w:hint="eastAsia"/>
        </w:rPr>
        <w:t>注解：</w:t>
      </w:r>
    </w:p>
    <w:p w:rsidR="00AE58F2" w:rsidRDefault="00AE58F2" w:rsidP="00AE58F2">
      <w:pPr>
        <w:pStyle w:val="a3"/>
        <w:spacing w:before="32"/>
        <w:ind w:left="120"/>
      </w:pPr>
    </w:p>
    <w:p w:rsidR="005A4D71" w:rsidRPr="00AE58F2" w:rsidRDefault="00297392" w:rsidP="00AE58F2">
      <w:pPr>
        <w:pStyle w:val="a3"/>
        <w:spacing w:before="10"/>
        <w:rPr>
          <w:sz w:val="12"/>
        </w:rPr>
      </w:pPr>
      <w:r>
        <w:lastRenderedPageBreak/>
        <w:pict>
          <v:group id="_x0000_s4803" style="position:absolute;margin-left:75.5pt;margin-top:9.35pt;width:444.3pt;height:13.4pt;z-index:251352576;mso-wrap-distance-left:0;mso-wrap-distance-right:0;mso-position-horizontal-relative:page" coordorigin="1510,187" coordsize="8886,268">
            <v:line id="_x0000_s4807" style="position:absolute" from="1511,188" to="10394,188" strokecolor="#444" strokeweight=".1pt"/>
            <v:line id="_x0000_s4806" style="position:absolute" from="10395,188" to="10395,455" strokecolor="#444" strokeweight=".1pt"/>
            <v:line id="_x0000_s4805" style="position:absolute" from="1511,188" to="1511,455" strokecolor="#444" strokeweight=".1pt"/>
            <v:shape id="_x0000_s4804" type="#_x0000_t202" style="position:absolute;left:1512;top:189;width:8882;height:266" fillcolor="#f0f0f0" stroked="f">
              <v:textbox style="mso-next-textbox:#_x0000_s4804" inset="0,0,0,0">
                <w:txbxContent>
                  <w:p w:rsidR="00B67961" w:rsidRDefault="00B67961">
                    <w:pPr>
                      <w:spacing w:before="84"/>
                      <w:ind w:left="70"/>
                      <w:rPr>
                        <w:rFonts w:ascii="Courier New"/>
                        <w:sz w:val="14"/>
                      </w:rPr>
                    </w:pPr>
                    <w:r>
                      <w:rPr>
                        <w:rFonts w:ascii="Courier New"/>
                        <w:color w:val="808080"/>
                        <w:sz w:val="14"/>
                      </w:rPr>
                      <w:t>@Configuration</w:t>
                    </w:r>
                  </w:p>
                </w:txbxContent>
              </v:textbox>
            </v:shape>
            <w10:wrap type="topAndBottom" anchorx="page"/>
          </v:group>
        </w:pict>
      </w:r>
    </w:p>
    <w:p w:rsidR="005A4D71" w:rsidRDefault="00297392">
      <w:pPr>
        <w:pStyle w:val="a3"/>
        <w:ind w:left="190"/>
      </w:pPr>
      <w:r>
        <w:pict>
          <v:group id="_x0000_s4798" style="width:444.3pt;height:33pt;mso-position-horizontal-relative:char;mso-position-vertical-relative:line" coordsize="8886,660">
            <v:line id="_x0000_s4802" style="position:absolute" from="8885,0" to="8885,659" strokecolor="#444" strokeweight=".1pt"/>
            <v:line id="_x0000_s4801" style="position:absolute" from="1,659" to="8885,659" strokecolor="#444" strokeweight=".1pt"/>
            <v:line id="_x0000_s4800" style="position:absolute" from="1,0" to="1,659" strokecolor="#444" strokeweight=".1pt"/>
            <v:shape id="_x0000_s4799" type="#_x0000_t202" style="position:absolute;left:2;width:8882;height:658" fillcolor="#f0f0f0" stroked="f">
              <v:textbox style="mso-next-textbox:#_x0000_s4799" inset="0,0,0,0">
                <w:txbxContent>
                  <w:p w:rsidR="00B67961" w:rsidRDefault="00B67961">
                    <w:pPr>
                      <w:spacing w:before="14"/>
                      <w:ind w:left="70"/>
                      <w:rPr>
                        <w:rFonts w:ascii="Courier New"/>
                        <w:sz w:val="14"/>
                      </w:rPr>
                    </w:pPr>
                    <w:r>
                      <w:rPr>
                        <w:rFonts w:ascii="Courier New"/>
                        <w:color w:val="808080"/>
                        <w:sz w:val="14"/>
                      </w:rPr>
                      <w:t>@EnableConfigurationProperties(FooProperties.class)</w:t>
                    </w:r>
                  </w:p>
                  <w:p w:rsidR="00B67961" w:rsidRDefault="00B67961">
                    <w:pPr>
                      <w:spacing w:before="38"/>
                      <w:ind w:left="70"/>
                      <w:rPr>
                        <w:rFonts w:ascii="Courier New"/>
                        <w:sz w:val="14"/>
                      </w:rPr>
                    </w:pPr>
                    <w:r>
                      <w:rPr>
                        <w:rFonts w:ascii="Courier New"/>
                        <w:b/>
                        <w:color w:val="7E0054"/>
                        <w:sz w:val="14"/>
                      </w:rPr>
                      <w:t xml:space="preserve">public class </w:t>
                    </w:r>
                    <w:r>
                      <w:rPr>
                        <w:rFonts w:ascii="Courier New"/>
                        <w:sz w:val="14"/>
                      </w:rPr>
                      <w:t>MyConfiguration {</w:t>
                    </w:r>
                  </w:p>
                  <w:p w:rsidR="00B67961" w:rsidRDefault="00B67961">
                    <w:pPr>
                      <w:spacing w:before="37"/>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14"/>
        </w:rPr>
      </w:pPr>
    </w:p>
    <w:p w:rsidR="005A4D71" w:rsidRDefault="00297392">
      <w:pPr>
        <w:spacing w:before="93"/>
        <w:ind w:left="255"/>
        <w:rPr>
          <w:b/>
          <w:sz w:val="20"/>
        </w:rPr>
      </w:pPr>
      <w:r>
        <w:pict>
          <v:line id="_x0000_s4797" style="position:absolute;left:0;text-align:left;z-index:251358720;mso-position-horizontal-relative:page" from="73.4pt,4.45pt" to="73.4pt,108.95pt" strokecolor="#5c5c4e">
            <w10:wrap anchorx="page"/>
          </v:line>
        </w:pict>
      </w:r>
      <w:r w:rsidR="00475295">
        <w:rPr>
          <w:b/>
          <w:sz w:val="20"/>
        </w:rPr>
        <w:t>Note</w:t>
      </w:r>
    </w:p>
    <w:p w:rsidR="005A4D71" w:rsidRDefault="005A4D71">
      <w:pPr>
        <w:pStyle w:val="a3"/>
        <w:spacing w:before="2"/>
        <w:rPr>
          <w:b/>
          <w:sz w:val="22"/>
        </w:rPr>
      </w:pPr>
    </w:p>
    <w:p w:rsidR="00AE58F2" w:rsidRDefault="00AE58F2">
      <w:pPr>
        <w:pStyle w:val="a3"/>
        <w:spacing w:line="271" w:lineRule="auto"/>
        <w:ind w:left="255" w:right="1837"/>
        <w:jc w:val="both"/>
        <w:rPr>
          <w:lang w:eastAsia="zh-CN"/>
        </w:rPr>
      </w:pPr>
      <w:r w:rsidRPr="00AE58F2">
        <w:rPr>
          <w:rFonts w:ascii="微软雅黑" w:eastAsia="微软雅黑" w:hAnsi="微软雅黑" w:cs="微软雅黑" w:hint="eastAsia"/>
        </w:rPr>
        <w:t>当以这种方式注册</w:t>
      </w:r>
      <w:r w:rsidRPr="00AE58F2">
        <w:t>@ConfigurationProperties bean</w:t>
      </w:r>
      <w:r w:rsidRPr="00AE58F2">
        <w:rPr>
          <w:rFonts w:ascii="微软雅黑" w:eastAsia="微软雅黑" w:hAnsi="微软雅黑" w:cs="微软雅黑" w:hint="eastAsia"/>
        </w:rPr>
        <w:t>时，该</w:t>
      </w:r>
      <w:r w:rsidRPr="00AE58F2">
        <w:t>bean</w:t>
      </w:r>
      <w:r w:rsidRPr="00AE58F2">
        <w:rPr>
          <w:rFonts w:ascii="微软雅黑" w:eastAsia="微软雅黑" w:hAnsi="微软雅黑" w:cs="微软雅黑" w:hint="eastAsia"/>
        </w:rPr>
        <w:t>将具有常规名称：</w:t>
      </w:r>
      <w:r w:rsidRPr="00AE58F2">
        <w:t>&lt;prefix&gt; - &lt;fqn&gt;</w:t>
      </w:r>
      <w:r w:rsidRPr="00AE58F2">
        <w:rPr>
          <w:rFonts w:ascii="微软雅黑" w:eastAsia="微软雅黑" w:hAnsi="微软雅黑" w:cs="微软雅黑" w:hint="eastAsia"/>
        </w:rPr>
        <w:t>，其中</w:t>
      </w:r>
      <w:r w:rsidRPr="00AE58F2">
        <w:t>&lt;prefix&gt;</w:t>
      </w:r>
      <w:r w:rsidRPr="00AE58F2">
        <w:rPr>
          <w:rFonts w:ascii="微软雅黑" w:eastAsia="微软雅黑" w:hAnsi="微软雅黑" w:cs="微软雅黑" w:hint="eastAsia"/>
        </w:rPr>
        <w:t>是</w:t>
      </w:r>
      <w:r w:rsidRPr="00AE58F2">
        <w:t>@ConfigurationProperties</w:t>
      </w:r>
      <w:r w:rsidRPr="00AE58F2">
        <w:rPr>
          <w:rFonts w:ascii="微软雅黑" w:eastAsia="微软雅黑" w:hAnsi="微软雅黑" w:cs="微软雅黑" w:hint="eastAsia"/>
        </w:rPr>
        <w:t>注释中指定的环境键前缀，</w:t>
      </w:r>
      <w:r w:rsidRPr="00AE58F2">
        <w:t>&lt;fqn&gt;</w:t>
      </w:r>
      <w:r w:rsidRPr="00AE58F2">
        <w:rPr>
          <w:rFonts w:ascii="微软雅黑" w:eastAsia="微软雅黑" w:hAnsi="微软雅黑" w:cs="微软雅黑" w:hint="eastAsia"/>
        </w:rPr>
        <w:t>是</w:t>
      </w:r>
      <w:r w:rsidRPr="00AE58F2">
        <w:t xml:space="preserve"> </w:t>
      </w:r>
      <w:r>
        <w:rPr>
          <w:rFonts w:asciiTheme="minorEastAsia" w:eastAsiaTheme="minorEastAsia" w:hAnsiTheme="minorEastAsia" w:hint="eastAsia"/>
          <w:lang w:eastAsia="zh-CN"/>
        </w:rPr>
        <w:t>bean</w:t>
      </w:r>
      <w:r w:rsidRPr="00AE58F2">
        <w:rPr>
          <w:rFonts w:ascii="微软雅黑" w:eastAsia="微软雅黑" w:hAnsi="微软雅黑" w:cs="微软雅黑" w:hint="eastAsia"/>
        </w:rPr>
        <w:t>。</w:t>
      </w:r>
      <w:r w:rsidRPr="00AE58F2">
        <w:t xml:space="preserve"> </w:t>
      </w:r>
      <w:r w:rsidRPr="00AE58F2">
        <w:rPr>
          <w:rFonts w:ascii="微软雅黑" w:eastAsia="微软雅黑" w:hAnsi="微软雅黑" w:cs="微软雅黑" w:hint="eastAsia"/>
          <w:lang w:eastAsia="zh-CN"/>
        </w:rPr>
        <w:t>如果注释不提供任何前缀，则只使用</w:t>
      </w:r>
      <w:r w:rsidRPr="00AE58F2">
        <w:rPr>
          <w:lang w:eastAsia="zh-CN"/>
        </w:rPr>
        <w:t>bean</w:t>
      </w:r>
      <w:r w:rsidRPr="00AE58F2">
        <w:rPr>
          <w:rFonts w:ascii="微软雅黑" w:eastAsia="微软雅黑" w:hAnsi="微软雅黑" w:cs="微软雅黑" w:hint="eastAsia"/>
          <w:lang w:eastAsia="zh-CN"/>
        </w:rPr>
        <w:t>的完全限定名称。</w:t>
      </w:r>
    </w:p>
    <w:p w:rsidR="005A4D71" w:rsidRDefault="005A4D71">
      <w:pPr>
        <w:pStyle w:val="a3"/>
        <w:spacing w:before="2"/>
        <w:rPr>
          <w:lang w:eastAsia="zh-CN"/>
        </w:rPr>
      </w:pPr>
    </w:p>
    <w:p w:rsidR="005A4D71" w:rsidRDefault="00AE58F2">
      <w:pPr>
        <w:pStyle w:val="a3"/>
        <w:ind w:left="255"/>
        <w:rPr>
          <w:lang w:eastAsia="zh-CN"/>
        </w:rPr>
      </w:pPr>
      <w:r w:rsidRPr="00AE58F2">
        <w:rPr>
          <w:rFonts w:ascii="微软雅黑" w:eastAsia="微软雅黑" w:hAnsi="微软雅黑" w:cs="微软雅黑" w:hint="eastAsia"/>
          <w:lang w:eastAsia="zh-CN"/>
        </w:rPr>
        <w:t>上例中的</w:t>
      </w:r>
      <w:r w:rsidRPr="00AE58F2">
        <w:rPr>
          <w:lang w:eastAsia="zh-CN"/>
        </w:rPr>
        <w:t>bean</w:t>
      </w:r>
      <w:r w:rsidRPr="00AE58F2">
        <w:rPr>
          <w:rFonts w:ascii="微软雅黑" w:eastAsia="微软雅黑" w:hAnsi="微软雅黑" w:cs="微软雅黑" w:hint="eastAsia"/>
          <w:lang w:eastAsia="zh-CN"/>
        </w:rPr>
        <w:t>名称将是</w:t>
      </w:r>
      <w:r w:rsidR="00475295">
        <w:rPr>
          <w:lang w:eastAsia="zh-CN"/>
        </w:rPr>
        <w:t xml:space="preserve"> </w:t>
      </w:r>
      <w:r w:rsidR="00475295">
        <w:rPr>
          <w:rFonts w:ascii="Courier New"/>
          <w:lang w:eastAsia="zh-CN"/>
        </w:rPr>
        <w:t>foo-com.example.FooProperties</w:t>
      </w:r>
      <w:r w:rsidR="00475295">
        <w:rPr>
          <w:lang w:eastAsia="zh-CN"/>
        </w:rPr>
        <w:t>.</w:t>
      </w:r>
    </w:p>
    <w:p w:rsidR="005A4D71" w:rsidRDefault="005A4D71">
      <w:pPr>
        <w:pStyle w:val="a3"/>
        <w:spacing w:before="10"/>
        <w:rPr>
          <w:sz w:val="28"/>
          <w:lang w:eastAsia="zh-CN"/>
        </w:rPr>
      </w:pPr>
    </w:p>
    <w:p w:rsidR="005A4D71" w:rsidRDefault="00AE58F2" w:rsidP="00AE58F2">
      <w:pPr>
        <w:pStyle w:val="a3"/>
        <w:spacing w:before="1" w:line="276" w:lineRule="auto"/>
        <w:ind w:left="120" w:right="1437"/>
        <w:jc w:val="both"/>
      </w:pPr>
      <w:r w:rsidRPr="00AE58F2">
        <w:rPr>
          <w:rFonts w:ascii="微软雅黑" w:eastAsia="微软雅黑" w:hAnsi="微软雅黑" w:cs="微软雅黑" w:hint="eastAsia"/>
          <w:lang w:eastAsia="zh-CN"/>
        </w:rPr>
        <w:t>即使上面的配置为</w:t>
      </w:r>
      <w:r w:rsidRPr="00AE58F2">
        <w:rPr>
          <w:lang w:eastAsia="zh-CN"/>
        </w:rPr>
        <w:t>FooProperties</w:t>
      </w:r>
      <w:r w:rsidRPr="00AE58F2">
        <w:rPr>
          <w:rFonts w:ascii="微软雅黑" w:eastAsia="微软雅黑" w:hAnsi="微软雅黑" w:cs="微软雅黑" w:hint="eastAsia"/>
          <w:lang w:eastAsia="zh-CN"/>
        </w:rPr>
        <w:t>创建了一个常规的</w:t>
      </w:r>
      <w:r w:rsidRPr="00AE58F2">
        <w:rPr>
          <w:lang w:eastAsia="zh-CN"/>
        </w:rPr>
        <w:t>bean</w:t>
      </w:r>
      <w:r w:rsidRPr="00AE58F2">
        <w:rPr>
          <w:rFonts w:ascii="微软雅黑" w:eastAsia="微软雅黑" w:hAnsi="微软雅黑" w:cs="微软雅黑" w:hint="eastAsia"/>
          <w:lang w:eastAsia="zh-CN"/>
        </w:rPr>
        <w:t>，我们也建议</w:t>
      </w:r>
      <w:r w:rsidRPr="00AE58F2">
        <w:rPr>
          <w:lang w:eastAsia="zh-CN"/>
        </w:rPr>
        <w:t>@ConfigurationProperties</w:t>
      </w:r>
      <w:r w:rsidRPr="00AE58F2">
        <w:rPr>
          <w:rFonts w:ascii="微软雅黑" w:eastAsia="微软雅黑" w:hAnsi="微软雅黑" w:cs="微软雅黑" w:hint="eastAsia"/>
          <w:lang w:eastAsia="zh-CN"/>
        </w:rPr>
        <w:t>只处理环境，特别是不要从上下文中注入其他</w:t>
      </w:r>
      <w:r w:rsidRPr="00AE58F2">
        <w:rPr>
          <w:lang w:eastAsia="zh-CN"/>
        </w:rPr>
        <w:t>bean</w:t>
      </w:r>
      <w:r w:rsidRPr="00AE58F2">
        <w:rPr>
          <w:rFonts w:ascii="微软雅黑" w:eastAsia="微软雅黑" w:hAnsi="微软雅黑" w:cs="微软雅黑" w:hint="eastAsia"/>
          <w:lang w:eastAsia="zh-CN"/>
        </w:rPr>
        <w:t>。</w:t>
      </w:r>
      <w:r w:rsidRPr="00AE58F2">
        <w:rPr>
          <w:lang w:eastAsia="zh-CN"/>
        </w:rPr>
        <w:t xml:space="preserve"> </w:t>
      </w:r>
      <w:r w:rsidRPr="00AE58F2">
        <w:rPr>
          <w:rFonts w:ascii="微软雅黑" w:eastAsia="微软雅黑" w:hAnsi="微软雅黑" w:cs="微软雅黑" w:hint="eastAsia"/>
        </w:rPr>
        <w:t>话虽如此，</w:t>
      </w:r>
      <w:r w:rsidRPr="00AE58F2">
        <w:t>@EnableConfigurationProperties</w:t>
      </w:r>
      <w:r w:rsidRPr="00AE58F2">
        <w:rPr>
          <w:rFonts w:ascii="微软雅黑" w:eastAsia="微软雅黑" w:hAnsi="微软雅黑" w:cs="微软雅黑" w:hint="eastAsia"/>
        </w:rPr>
        <w:t>注释也会自动应用到您的项目中，以便任何现有的使用</w:t>
      </w:r>
      <w:r w:rsidRPr="00AE58F2">
        <w:t>@ConfigurationProperties</w:t>
      </w:r>
      <w:r w:rsidRPr="00AE58F2">
        <w:rPr>
          <w:rFonts w:ascii="微软雅黑" w:eastAsia="微软雅黑" w:hAnsi="微软雅黑" w:cs="微软雅黑" w:hint="eastAsia"/>
        </w:rPr>
        <w:t>注释的</w:t>
      </w:r>
      <w:r w:rsidRPr="00AE58F2">
        <w:t>bean</w:t>
      </w:r>
      <w:r w:rsidRPr="00AE58F2">
        <w:rPr>
          <w:rFonts w:ascii="微软雅黑" w:eastAsia="微软雅黑" w:hAnsi="微软雅黑" w:cs="微软雅黑" w:hint="eastAsia"/>
        </w:rPr>
        <w:t>都将从环境配置。</w:t>
      </w:r>
      <w:r w:rsidRPr="00AE58F2">
        <w:t xml:space="preserve"> </w:t>
      </w:r>
      <w:r w:rsidRPr="00AE58F2">
        <w:rPr>
          <w:rFonts w:ascii="微软雅黑" w:eastAsia="微软雅黑" w:hAnsi="微软雅黑" w:cs="微软雅黑" w:hint="eastAsia"/>
        </w:rPr>
        <w:t>您可以通过确保</w:t>
      </w:r>
      <w:r w:rsidRPr="00AE58F2">
        <w:t>FooProperties</w:t>
      </w:r>
      <w:r w:rsidRPr="00AE58F2">
        <w:rPr>
          <w:rFonts w:ascii="微软雅黑" w:eastAsia="微软雅黑" w:hAnsi="微软雅黑" w:cs="微软雅黑" w:hint="eastAsia"/>
        </w:rPr>
        <w:t>已经是一个</w:t>
      </w:r>
      <w:r w:rsidRPr="00AE58F2">
        <w:t>bean</w:t>
      </w:r>
      <w:r w:rsidRPr="00AE58F2">
        <w:rPr>
          <w:rFonts w:ascii="微软雅黑" w:eastAsia="微软雅黑" w:hAnsi="微软雅黑" w:cs="微软雅黑" w:hint="eastAsia"/>
        </w:rPr>
        <w:t>来快速配置</w:t>
      </w:r>
      <w:r w:rsidRPr="00AE58F2">
        <w:t>MyConfiguration</w:t>
      </w:r>
      <w:r w:rsidRPr="00AE58F2">
        <w:rPr>
          <w:rFonts w:ascii="微软雅黑" w:eastAsia="微软雅黑" w:hAnsi="微软雅黑" w:cs="微软雅黑" w:hint="eastAsia"/>
        </w:rPr>
        <w:t>：</w:t>
      </w:r>
    </w:p>
    <w:p w:rsidR="005A4D71" w:rsidRDefault="00297392">
      <w:pPr>
        <w:pStyle w:val="a3"/>
        <w:spacing w:before="10"/>
        <w:rPr>
          <w:sz w:val="8"/>
        </w:rPr>
      </w:pPr>
      <w:r>
        <w:pict>
          <v:shape id="_x0000_s4796" type="#_x0000_t202" style="position:absolute;margin-left:75.55pt;margin-top:7.1pt;width:444.2pt;height:75.7pt;z-index:251355648;mso-wrap-distance-left:0;mso-wrap-distance-right:0;mso-position-horizontal-relative:page" fillcolor="#f0f0f0" strokecolor="#444" strokeweight=".1pt">
            <v:textbox style="mso-next-textbox:#_x0000_s4796" inset="0,0,0,0">
              <w:txbxContent>
                <w:p w:rsidR="00B67961" w:rsidRDefault="00B67961">
                  <w:pPr>
                    <w:spacing w:before="84" w:line="297" w:lineRule="auto"/>
                    <w:ind w:left="69" w:right="5602"/>
                    <w:rPr>
                      <w:rFonts w:ascii="Courier New"/>
                      <w:sz w:val="14"/>
                    </w:rPr>
                  </w:pPr>
                  <w:r>
                    <w:rPr>
                      <w:rFonts w:ascii="Courier New"/>
                      <w:color w:val="808080"/>
                      <w:sz w:val="14"/>
                    </w:rPr>
                    <w:t xml:space="preserve">@Component @ConfigurationProperties(prefix="foo") </w:t>
                  </w:r>
                  <w:r>
                    <w:rPr>
                      <w:rFonts w:ascii="Courier New"/>
                      <w:b/>
                      <w:color w:val="7E0054"/>
                      <w:sz w:val="14"/>
                    </w:rPr>
                    <w:t xml:space="preserve">public class </w:t>
                  </w:r>
                  <w:r>
                    <w:rPr>
                      <w:rFonts w:ascii="Courier New"/>
                      <w:sz w:val="14"/>
                    </w:rPr>
                    <w:t>FooProperties {</w:t>
                  </w:r>
                </w:p>
                <w:p w:rsidR="00B67961" w:rsidRDefault="00B67961">
                  <w:pPr>
                    <w:pStyle w:val="a3"/>
                    <w:spacing w:before="10"/>
                    <w:rPr>
                      <w:sz w:val="16"/>
                    </w:rPr>
                  </w:pPr>
                </w:p>
                <w:p w:rsidR="00B67961" w:rsidRDefault="00B67961">
                  <w:pPr>
                    <w:ind w:left="405"/>
                    <w:rPr>
                      <w:rFonts w:ascii="Courier New"/>
                      <w:i/>
                      <w:sz w:val="14"/>
                    </w:rPr>
                  </w:pPr>
                  <w:r>
                    <w:rPr>
                      <w:rFonts w:ascii="Courier New"/>
                      <w:i/>
                      <w:color w:val="3F5EBE"/>
                      <w:sz w:val="14"/>
                    </w:rPr>
                    <w:t>// ... see above</w:t>
                  </w:r>
                </w:p>
                <w:p w:rsidR="00B67961" w:rsidRDefault="00B67961">
                  <w:pPr>
                    <w:pStyle w:val="a3"/>
                    <w:spacing w:before="3"/>
                  </w:pPr>
                </w:p>
                <w:p w:rsidR="00B67961" w:rsidRDefault="00B67961">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AE58F2">
      <w:pPr>
        <w:pStyle w:val="a3"/>
        <w:spacing w:before="93" w:line="271" w:lineRule="auto"/>
        <w:ind w:left="120" w:right="1836"/>
      </w:pPr>
      <w:r w:rsidRPr="00AE58F2">
        <w:t>SpringApplication</w:t>
      </w:r>
      <w:r w:rsidRPr="00AE58F2">
        <w:rPr>
          <w:rFonts w:ascii="微软雅黑" w:eastAsia="微软雅黑" w:hAnsi="微软雅黑" w:cs="微软雅黑" w:hint="eastAsia"/>
        </w:rPr>
        <w:t>外部</w:t>
      </w:r>
      <w:r w:rsidRPr="00AE58F2">
        <w:t>YAML</w:t>
      </w:r>
      <w:r w:rsidRPr="00AE58F2">
        <w:rPr>
          <w:rFonts w:ascii="微软雅黑" w:eastAsia="微软雅黑" w:hAnsi="微软雅黑" w:cs="微软雅黑" w:hint="eastAsia"/>
        </w:rPr>
        <w:t>配置的这种配置特别适合：</w:t>
      </w:r>
    </w:p>
    <w:p w:rsidR="005A4D71" w:rsidRDefault="00297392">
      <w:pPr>
        <w:pStyle w:val="a3"/>
        <w:spacing w:before="5"/>
        <w:rPr>
          <w:sz w:val="10"/>
        </w:rPr>
      </w:pPr>
      <w:r>
        <w:pict>
          <v:shape id="_x0000_s4795" type="#_x0000_t202" style="position:absolute;margin-left:75.55pt;margin-top:8.05pt;width:444.2pt;height:114.9pt;z-index:251356672;mso-wrap-distance-left:0;mso-wrap-distance-right:0;mso-position-horizontal-relative:page" fillcolor="#f0f0f0" strokecolor="#444" strokeweight=".1pt">
            <v:textbox style="mso-next-textbox:#_x0000_s4795" inset="0,0,0,0">
              <w:txbxContent>
                <w:p w:rsidR="00B67961" w:rsidRDefault="00B67961">
                  <w:pPr>
                    <w:spacing w:before="84"/>
                    <w:ind w:left="69"/>
                    <w:rPr>
                      <w:rFonts w:ascii="Courier New"/>
                      <w:i/>
                      <w:sz w:val="14"/>
                    </w:rPr>
                  </w:pPr>
                  <w:r>
                    <w:rPr>
                      <w:rFonts w:ascii="Courier New"/>
                      <w:i/>
                      <w:color w:val="3F5EBE"/>
                      <w:sz w:val="14"/>
                    </w:rPr>
                    <w:t># application.yml</w:t>
                  </w:r>
                </w:p>
                <w:p w:rsidR="00B67961" w:rsidRDefault="00B67961">
                  <w:pPr>
                    <w:pStyle w:val="a3"/>
                    <w:spacing w:before="3"/>
                  </w:pPr>
                </w:p>
                <w:p w:rsidR="00B67961" w:rsidRDefault="00B67961">
                  <w:pPr>
                    <w:spacing w:before="1"/>
                    <w:ind w:left="69"/>
                    <w:rPr>
                      <w:rFonts w:ascii="Courier New"/>
                      <w:sz w:val="14"/>
                    </w:rPr>
                  </w:pPr>
                  <w:r>
                    <w:rPr>
                      <w:rFonts w:ascii="Courier New"/>
                      <w:b/>
                      <w:color w:val="7E007E"/>
                      <w:sz w:val="14"/>
                    </w:rPr>
                    <w:t>foo</w:t>
                  </w:r>
                  <w:r>
                    <w:rPr>
                      <w:rFonts w:ascii="Courier New"/>
                      <w:sz w:val="14"/>
                    </w:rPr>
                    <w:t>:</w:t>
                  </w:r>
                </w:p>
                <w:p w:rsidR="00B67961" w:rsidRDefault="00B67961">
                  <w:pPr>
                    <w:spacing w:before="37"/>
                    <w:ind w:left="406"/>
                    <w:rPr>
                      <w:rFonts w:ascii="Courier New"/>
                      <w:sz w:val="14"/>
                    </w:rPr>
                  </w:pPr>
                  <w:r>
                    <w:rPr>
                      <w:rFonts w:ascii="Courier New"/>
                      <w:b/>
                      <w:color w:val="7E007E"/>
                      <w:sz w:val="14"/>
                    </w:rPr>
                    <w:t>remote-address</w:t>
                  </w:r>
                  <w:r>
                    <w:rPr>
                      <w:rFonts w:ascii="Courier New"/>
                      <w:sz w:val="14"/>
                    </w:rPr>
                    <w:t>: 192.168.1.1</w:t>
                  </w:r>
                </w:p>
                <w:p w:rsidR="00B67961" w:rsidRDefault="00B67961">
                  <w:pPr>
                    <w:spacing w:before="37"/>
                    <w:ind w:left="406"/>
                    <w:rPr>
                      <w:rFonts w:ascii="Courier New"/>
                      <w:sz w:val="14"/>
                    </w:rPr>
                  </w:pPr>
                  <w:r>
                    <w:rPr>
                      <w:rFonts w:ascii="Courier New"/>
                      <w:b/>
                      <w:color w:val="7E007E"/>
                      <w:sz w:val="14"/>
                    </w:rPr>
                    <w:t>security</w:t>
                  </w:r>
                  <w:r>
                    <w:rPr>
                      <w:rFonts w:ascii="Courier New"/>
                      <w:sz w:val="14"/>
                    </w:rPr>
                    <w:t>:</w:t>
                  </w:r>
                </w:p>
                <w:p w:rsidR="00B67961" w:rsidRDefault="00B67961">
                  <w:pPr>
                    <w:spacing w:before="38"/>
                    <w:ind w:left="742"/>
                    <w:rPr>
                      <w:rFonts w:ascii="Courier New"/>
                      <w:sz w:val="14"/>
                    </w:rPr>
                  </w:pPr>
                  <w:r>
                    <w:rPr>
                      <w:rFonts w:ascii="Courier New"/>
                      <w:b/>
                      <w:color w:val="7E007E"/>
                      <w:sz w:val="14"/>
                    </w:rPr>
                    <w:t>username</w:t>
                  </w:r>
                  <w:r>
                    <w:rPr>
                      <w:rFonts w:ascii="Courier New"/>
                      <w:sz w:val="14"/>
                    </w:rPr>
                    <w:t>: foo</w:t>
                  </w:r>
                </w:p>
                <w:p w:rsidR="00B67961" w:rsidRDefault="00B67961">
                  <w:pPr>
                    <w:spacing w:before="37"/>
                    <w:ind w:left="742"/>
                    <w:rPr>
                      <w:rFonts w:ascii="Courier New"/>
                      <w:sz w:val="14"/>
                    </w:rPr>
                  </w:pPr>
                  <w:r>
                    <w:rPr>
                      <w:rFonts w:ascii="Courier New"/>
                      <w:b/>
                      <w:color w:val="7E007E"/>
                      <w:sz w:val="14"/>
                    </w:rPr>
                    <w:t>roles</w:t>
                  </w:r>
                  <w:r>
                    <w:rPr>
                      <w:rFonts w:ascii="Courier New"/>
                      <w:sz w:val="14"/>
                    </w:rPr>
                    <w:t>:</w:t>
                  </w:r>
                </w:p>
                <w:p w:rsidR="00B67961" w:rsidRDefault="00B67961">
                  <w:pPr>
                    <w:numPr>
                      <w:ilvl w:val="0"/>
                      <w:numId w:val="17"/>
                    </w:numPr>
                    <w:tabs>
                      <w:tab w:val="left" w:pos="1079"/>
                    </w:tabs>
                    <w:spacing w:before="38"/>
                    <w:ind w:hanging="168"/>
                    <w:rPr>
                      <w:rFonts w:ascii="Courier New"/>
                      <w:sz w:val="14"/>
                    </w:rPr>
                  </w:pPr>
                  <w:r>
                    <w:rPr>
                      <w:rFonts w:ascii="Courier New"/>
                      <w:sz w:val="14"/>
                    </w:rPr>
                    <w:t>USER</w:t>
                  </w:r>
                </w:p>
                <w:p w:rsidR="00B67961" w:rsidRDefault="00B67961">
                  <w:pPr>
                    <w:numPr>
                      <w:ilvl w:val="0"/>
                      <w:numId w:val="17"/>
                    </w:numPr>
                    <w:tabs>
                      <w:tab w:val="left" w:pos="1079"/>
                    </w:tabs>
                    <w:spacing w:before="37"/>
                    <w:ind w:right="6471" w:hanging="168"/>
                    <w:rPr>
                      <w:rFonts w:ascii="Courier New"/>
                      <w:sz w:val="14"/>
                    </w:rPr>
                  </w:pPr>
                  <w:r>
                    <w:rPr>
                      <w:rFonts w:ascii="Courier New"/>
                      <w:sz w:val="14"/>
                    </w:rPr>
                    <w:t>ADMIN</w:t>
                  </w:r>
                </w:p>
                <w:p w:rsidR="00B67961" w:rsidRDefault="00B67961">
                  <w:pPr>
                    <w:pStyle w:val="a3"/>
                    <w:spacing w:before="3"/>
                  </w:pPr>
                </w:p>
                <w:p w:rsidR="00B67961" w:rsidRDefault="00B67961">
                  <w:pPr>
                    <w:ind w:left="69"/>
                    <w:rPr>
                      <w:rFonts w:ascii="Courier New"/>
                      <w:i/>
                      <w:sz w:val="14"/>
                    </w:rPr>
                  </w:pPr>
                  <w:r>
                    <w:rPr>
                      <w:rFonts w:ascii="Courier New"/>
                      <w:i/>
                      <w:color w:val="3F5EBE"/>
                      <w:sz w:val="14"/>
                    </w:rPr>
                    <w:t># additional configuration as required</w:t>
                  </w:r>
                </w:p>
              </w:txbxContent>
            </v:textbox>
            <w10:wrap type="topAndBottom" anchorx="page"/>
          </v:shape>
        </w:pict>
      </w:r>
    </w:p>
    <w:p w:rsidR="005A4D71" w:rsidRDefault="005A4D71">
      <w:pPr>
        <w:pStyle w:val="a3"/>
        <w:spacing w:before="5"/>
        <w:rPr>
          <w:sz w:val="7"/>
        </w:rPr>
      </w:pPr>
    </w:p>
    <w:p w:rsidR="005A4D71" w:rsidRDefault="00AE58F2">
      <w:pPr>
        <w:pStyle w:val="a3"/>
        <w:spacing w:before="93" w:line="271" w:lineRule="auto"/>
        <w:ind w:left="120" w:right="1435"/>
      </w:pPr>
      <w:r w:rsidRPr="00AE58F2">
        <w:rPr>
          <w:rFonts w:ascii="微软雅黑" w:eastAsia="微软雅黑" w:hAnsi="微软雅黑" w:cs="微软雅黑" w:hint="eastAsia"/>
        </w:rPr>
        <w:t>要使用</w:t>
      </w:r>
      <w:r w:rsidRPr="00AE58F2">
        <w:t>@ConfigurationProperties bean</w:t>
      </w:r>
      <w:r w:rsidRPr="00AE58F2">
        <w:rPr>
          <w:rFonts w:ascii="微软雅黑" w:eastAsia="微软雅黑" w:hAnsi="微软雅黑" w:cs="微软雅黑" w:hint="eastAsia"/>
        </w:rPr>
        <w:t>，您可以像其他任何</w:t>
      </w:r>
      <w:r w:rsidRPr="00AE58F2">
        <w:t>bean</w:t>
      </w:r>
      <w:r w:rsidRPr="00AE58F2">
        <w:rPr>
          <w:rFonts w:ascii="微软雅黑" w:eastAsia="微软雅黑" w:hAnsi="微软雅黑" w:cs="微软雅黑" w:hint="eastAsia"/>
        </w:rPr>
        <w:t>一样注入它们。</w:t>
      </w:r>
    </w:p>
    <w:p w:rsidR="005A4D71" w:rsidRDefault="00297392">
      <w:pPr>
        <w:pStyle w:val="a3"/>
        <w:spacing w:before="5"/>
        <w:rPr>
          <w:sz w:val="10"/>
        </w:rPr>
      </w:pPr>
      <w:r>
        <w:pict>
          <v:group id="_x0000_s4790" style="position:absolute;margin-left:75.5pt;margin-top:8pt;width:444.3pt;height:160.4pt;z-index:251357696;mso-wrap-distance-left:0;mso-wrap-distance-right:0;mso-position-horizontal-relative:page" coordorigin="1510,160" coordsize="8886,3208">
            <v:line id="_x0000_s4794" style="position:absolute" from="1511,161" to="10394,161" strokecolor="#444" strokeweight=".1pt"/>
            <v:line id="_x0000_s4793" style="position:absolute" from="10395,161" to="10395,3368" strokecolor="#444" strokeweight=".1pt"/>
            <v:line id="_x0000_s4792" style="position:absolute" from="1511,161" to="1511,3368" strokecolor="#444" strokeweight=".1pt"/>
            <v:shape id="_x0000_s4791" type="#_x0000_t202" style="position:absolute;left:1512;top:161;width:8882;height:3206" fillcolor="#f0f0f0" stroked="f">
              <v:textbox style="mso-next-textbox:#_x0000_s4791" inset="0,0,0,0">
                <w:txbxContent>
                  <w:p w:rsidR="00B67961" w:rsidRDefault="00B67961">
                    <w:pPr>
                      <w:spacing w:before="84"/>
                      <w:ind w:left="70"/>
                      <w:rPr>
                        <w:rFonts w:ascii="Courier New"/>
                        <w:sz w:val="14"/>
                      </w:rPr>
                    </w:pPr>
                    <w:r>
                      <w:rPr>
                        <w:rFonts w:ascii="Courier New"/>
                        <w:color w:val="808080"/>
                        <w:sz w:val="14"/>
                      </w:rPr>
                      <w:t>@Service</w:t>
                    </w:r>
                  </w:p>
                  <w:p w:rsidR="00B67961" w:rsidRDefault="00B67961">
                    <w:pPr>
                      <w:spacing w:before="38"/>
                      <w:ind w:left="70"/>
                      <w:rPr>
                        <w:rFonts w:ascii="Courier New"/>
                        <w:sz w:val="14"/>
                      </w:rPr>
                    </w:pPr>
                    <w:r>
                      <w:rPr>
                        <w:rFonts w:ascii="Courier New"/>
                        <w:b/>
                        <w:color w:val="7E0054"/>
                        <w:sz w:val="14"/>
                      </w:rPr>
                      <w:t xml:space="preserve">public class </w:t>
                    </w:r>
                    <w:r>
                      <w:rPr>
                        <w:rFonts w:ascii="Courier New"/>
                        <w:sz w:val="14"/>
                      </w:rPr>
                      <w:t>MyService {</w:t>
                    </w:r>
                  </w:p>
                  <w:p w:rsidR="00B67961" w:rsidRDefault="00B67961">
                    <w:pPr>
                      <w:spacing w:before="2" w:line="390" w:lineRule="atLeast"/>
                      <w:ind w:left="406" w:right="5179"/>
                      <w:rPr>
                        <w:rFonts w:ascii="Courier New"/>
                        <w:sz w:val="14"/>
                      </w:rPr>
                    </w:pPr>
                    <w:r>
                      <w:rPr>
                        <w:rFonts w:ascii="Courier New"/>
                        <w:b/>
                        <w:color w:val="7E0054"/>
                        <w:sz w:val="14"/>
                      </w:rPr>
                      <w:t xml:space="preserve">private final </w:t>
                    </w:r>
                    <w:r>
                      <w:rPr>
                        <w:rFonts w:ascii="Courier New"/>
                        <w:sz w:val="14"/>
                      </w:rPr>
                      <w:t xml:space="preserve">FooProperties properties; </w:t>
                    </w:r>
                    <w:r>
                      <w:rPr>
                        <w:rFonts w:ascii="Courier New"/>
                        <w:color w:val="808080"/>
                        <w:sz w:val="14"/>
                      </w:rPr>
                      <w:t>@Autowired</w:t>
                    </w:r>
                  </w:p>
                  <w:p w:rsidR="00B67961" w:rsidRDefault="00B67961">
                    <w:pPr>
                      <w:spacing w:before="39"/>
                      <w:ind w:left="406"/>
                      <w:rPr>
                        <w:rFonts w:ascii="Courier New"/>
                        <w:sz w:val="14"/>
                      </w:rPr>
                    </w:pPr>
                    <w:r>
                      <w:rPr>
                        <w:rFonts w:ascii="Courier New"/>
                        <w:b/>
                        <w:color w:val="7E0054"/>
                        <w:sz w:val="14"/>
                      </w:rPr>
                      <w:t xml:space="preserve">public </w:t>
                    </w:r>
                    <w:r>
                      <w:rPr>
                        <w:rFonts w:ascii="Courier New"/>
                        <w:sz w:val="14"/>
                      </w:rPr>
                      <w:t>MyService(FooProperties properties) {</w:t>
                    </w:r>
                  </w:p>
                  <w:p w:rsidR="00B67961" w:rsidRDefault="00B67961">
                    <w:pPr>
                      <w:spacing w:before="37"/>
                      <w:ind w:left="742"/>
                      <w:rPr>
                        <w:rFonts w:ascii="Courier New"/>
                        <w:sz w:val="14"/>
                      </w:rPr>
                    </w:pPr>
                    <w:r>
                      <w:rPr>
                        <w:rFonts w:ascii="Courier New"/>
                        <w:b/>
                        <w:color w:val="7E0054"/>
                        <w:sz w:val="14"/>
                      </w:rPr>
                      <w:t>this</w:t>
                    </w:r>
                    <w:r>
                      <w:rPr>
                        <w:rFonts w:ascii="Courier New"/>
                        <w:sz w:val="14"/>
                      </w:rPr>
                      <w:t>.properties = properties;</w:t>
                    </w:r>
                  </w:p>
                  <w:p w:rsidR="00B67961" w:rsidRDefault="00B67961">
                    <w:pPr>
                      <w:spacing w:before="38"/>
                      <w:ind w:left="406"/>
                      <w:rPr>
                        <w:rFonts w:ascii="Courier New"/>
                        <w:sz w:val="14"/>
                      </w:rPr>
                    </w:pPr>
                    <w:r>
                      <w:rPr>
                        <w:rFonts w:ascii="Courier New"/>
                        <w:sz w:val="14"/>
                      </w:rPr>
                      <w:t>}</w:t>
                    </w:r>
                  </w:p>
                  <w:p w:rsidR="00B67961" w:rsidRDefault="00B67961">
                    <w:pPr>
                      <w:spacing w:before="3"/>
                      <w:rPr>
                        <w:sz w:val="20"/>
                      </w:rPr>
                    </w:pPr>
                  </w:p>
                  <w:p w:rsidR="00B67961" w:rsidRDefault="00B67961">
                    <w:pPr>
                      <w:ind w:left="490"/>
                      <w:rPr>
                        <w:rFonts w:ascii="Courier New"/>
                        <w:i/>
                        <w:sz w:val="14"/>
                      </w:rPr>
                    </w:pPr>
                    <w:r>
                      <w:rPr>
                        <w:rFonts w:ascii="Courier New"/>
                        <w:i/>
                        <w:color w:val="3F5EBE"/>
                        <w:sz w:val="14"/>
                      </w:rPr>
                      <w:t>//...</w:t>
                    </w:r>
                  </w:p>
                  <w:p w:rsidR="00B67961" w:rsidRDefault="00B67961">
                    <w:pPr>
                      <w:spacing w:before="3"/>
                      <w:rPr>
                        <w:sz w:val="20"/>
                      </w:rPr>
                    </w:pPr>
                  </w:p>
                  <w:p w:rsidR="00B67961" w:rsidRDefault="00B67961">
                    <w:pPr>
                      <w:spacing w:before="1"/>
                      <w:ind w:left="406"/>
                      <w:rPr>
                        <w:rFonts w:ascii="Courier New"/>
                        <w:sz w:val="14"/>
                      </w:rPr>
                    </w:pPr>
                    <w:r>
                      <w:rPr>
                        <w:rFonts w:ascii="Courier New"/>
                        <w:color w:val="808080"/>
                        <w:sz w:val="14"/>
                      </w:rPr>
                      <w:t>@PostConstruct</w:t>
                    </w:r>
                  </w:p>
                  <w:p w:rsidR="00B67961" w:rsidRDefault="00B67961">
                    <w:pPr>
                      <w:spacing w:before="37"/>
                      <w:ind w:left="406"/>
                      <w:rPr>
                        <w:rFonts w:ascii="Courier New"/>
                        <w:sz w:val="14"/>
                      </w:rPr>
                    </w:pPr>
                    <w:r>
                      <w:rPr>
                        <w:rFonts w:ascii="Courier New"/>
                        <w:b/>
                        <w:color w:val="7E0054"/>
                        <w:sz w:val="14"/>
                      </w:rPr>
                      <w:t xml:space="preserve">public void </w:t>
                    </w:r>
                    <w:r>
                      <w:rPr>
                        <w:rFonts w:ascii="Courier New"/>
                        <w:sz w:val="14"/>
                      </w:rPr>
                      <w:t>openConnection() {</w:t>
                    </w:r>
                  </w:p>
                  <w:p w:rsidR="00B67961" w:rsidRDefault="00B67961">
                    <w:pPr>
                      <w:spacing w:before="37"/>
                      <w:ind w:left="742"/>
                      <w:rPr>
                        <w:rFonts w:ascii="Courier New"/>
                        <w:sz w:val="14"/>
                      </w:rPr>
                    </w:pPr>
                    <w:r>
                      <w:rPr>
                        <w:rFonts w:ascii="Courier New"/>
                        <w:sz w:val="14"/>
                      </w:rPr>
                      <w:t xml:space="preserve">Server server = </w:t>
                    </w:r>
                    <w:r>
                      <w:rPr>
                        <w:rFonts w:ascii="Courier New"/>
                        <w:b/>
                        <w:color w:val="7E0054"/>
                        <w:sz w:val="14"/>
                      </w:rPr>
                      <w:t xml:space="preserve">new </w:t>
                    </w:r>
                    <w:r>
                      <w:rPr>
                        <w:rFonts w:ascii="Courier New"/>
                        <w:sz w:val="14"/>
                      </w:rPr>
                      <w:t>Server(</w:t>
                    </w:r>
                    <w:r>
                      <w:rPr>
                        <w:rFonts w:ascii="Courier New"/>
                        <w:b/>
                        <w:color w:val="7E0054"/>
                        <w:sz w:val="14"/>
                      </w:rPr>
                      <w:t>this</w:t>
                    </w:r>
                    <w:r>
                      <w:rPr>
                        <w:rFonts w:ascii="Courier New"/>
                        <w:sz w:val="14"/>
                      </w:rPr>
                      <w:t>.properties.getRemoteAddress());</w:t>
                    </w:r>
                  </w:p>
                  <w:p w:rsidR="00B67961" w:rsidRDefault="00B67961">
                    <w:pPr>
                      <w:spacing w:before="38"/>
                      <w:ind w:left="742"/>
                      <w:rPr>
                        <w:rFonts w:ascii="Courier New"/>
                        <w:i/>
                        <w:sz w:val="14"/>
                      </w:rPr>
                    </w:pPr>
                    <w:r>
                      <w:rPr>
                        <w:rFonts w:ascii="Courier New"/>
                        <w:i/>
                        <w:color w:val="3F5EBE"/>
                        <w:sz w:val="14"/>
                      </w:rPr>
                      <w:t>// ...</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297392">
      <w:pPr>
        <w:pStyle w:val="a3"/>
        <w:ind w:left="190"/>
      </w:pPr>
      <w:r>
        <w:pict>
          <v:group id="_x0000_s4785" style="width:444.3pt;height:33pt;mso-position-horizontal-relative:char;mso-position-vertical-relative:line" coordsize="8886,660">
            <v:line id="_x0000_s4789" style="position:absolute" from="8885,0" to="8885,659" strokecolor="#444" strokeweight=".1pt"/>
            <v:line id="_x0000_s4788" style="position:absolute" from="1,659" to="8885,659" strokecolor="#444" strokeweight=".1pt"/>
            <v:line id="_x0000_s4787" style="position:absolute" from="1,0" to="1,659" strokecolor="#444" strokeweight=".1pt"/>
            <v:shape id="_x0000_s4786" type="#_x0000_t202" style="position:absolute;left:2;width:8882;height:658" fillcolor="#f0f0f0" stroked="f">
              <v:textbox style="mso-next-textbox:#_x0000_s4786" inset="0,0,0,0">
                <w:txbxContent>
                  <w:p w:rsidR="00B67961" w:rsidRDefault="00B67961">
                    <w:pPr>
                      <w:spacing w:before="14"/>
                      <w:ind w:left="406"/>
                      <w:rPr>
                        <w:rFonts w:ascii="Courier New"/>
                        <w:sz w:val="14"/>
                      </w:rPr>
                    </w:pPr>
                    <w:r>
                      <w:rPr>
                        <w:rFonts w:ascii="Courier New"/>
                        <w:sz w:val="14"/>
                      </w:rPr>
                      <w:t>}</w:t>
                    </w:r>
                  </w:p>
                  <w:p w:rsidR="00B67961" w:rsidRDefault="00B67961">
                    <w:pPr>
                      <w:spacing w:before="3"/>
                      <w:rPr>
                        <w:sz w:val="20"/>
                      </w:rPr>
                    </w:pPr>
                  </w:p>
                  <w:p w:rsidR="00B67961" w:rsidRDefault="00B67961">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14"/>
        </w:rPr>
      </w:pPr>
    </w:p>
    <w:p w:rsidR="005A4D71" w:rsidRDefault="00297392">
      <w:pPr>
        <w:spacing w:before="93"/>
        <w:ind w:left="255"/>
        <w:rPr>
          <w:b/>
          <w:sz w:val="20"/>
        </w:rPr>
      </w:pPr>
      <w:r>
        <w:pict>
          <v:line id="_x0000_s4784" style="position:absolute;left:0;text-align:left;z-index:251361792;mso-position-horizontal-relative:page" from="73.4pt,4.45pt" to="73.4pt,68.85pt" strokecolor="#5c5c4e">
            <w10:wrap anchorx="page"/>
          </v:line>
        </w:pict>
      </w:r>
      <w:r w:rsidR="00475295">
        <w:rPr>
          <w:b/>
          <w:sz w:val="20"/>
        </w:rPr>
        <w:t>Tip</w:t>
      </w:r>
    </w:p>
    <w:p w:rsidR="005A4D71" w:rsidRDefault="005A4D71">
      <w:pPr>
        <w:pStyle w:val="a3"/>
        <w:spacing w:before="11"/>
        <w:rPr>
          <w:b/>
          <w:sz w:val="18"/>
        </w:rPr>
      </w:pPr>
    </w:p>
    <w:p w:rsidR="005A4D71" w:rsidRDefault="00AE58F2" w:rsidP="00AE58F2">
      <w:pPr>
        <w:pStyle w:val="a3"/>
        <w:spacing w:line="280" w:lineRule="auto"/>
        <w:ind w:left="255" w:right="1837"/>
        <w:jc w:val="both"/>
      </w:pPr>
      <w:r w:rsidRPr="00AE58F2">
        <w:rPr>
          <w:rFonts w:ascii="微软雅黑" w:eastAsia="微软雅黑" w:hAnsi="微软雅黑" w:cs="微软雅黑" w:hint="eastAsia"/>
        </w:rPr>
        <w:t>使用</w:t>
      </w:r>
      <w:r w:rsidRPr="00AE58F2">
        <w:t>@ConfigurationProperties</w:t>
      </w:r>
      <w:r w:rsidRPr="00AE58F2">
        <w:rPr>
          <w:rFonts w:ascii="微软雅黑" w:eastAsia="微软雅黑" w:hAnsi="微软雅黑" w:cs="微软雅黑" w:hint="eastAsia"/>
        </w:rPr>
        <w:t>还允许您生成元数据文件，</w:t>
      </w:r>
      <w:r w:rsidRPr="00AE58F2">
        <w:t>IDE</w:t>
      </w:r>
      <w:r w:rsidRPr="00AE58F2">
        <w:rPr>
          <w:rFonts w:ascii="微软雅黑" w:eastAsia="微软雅黑" w:hAnsi="微软雅黑" w:cs="微软雅黑" w:hint="eastAsia"/>
        </w:rPr>
        <w:t>可以使用这些元数据文件为自己的密钥提供自动完成功能，详情请参阅附录</w:t>
      </w:r>
      <w:r w:rsidRPr="00AE58F2">
        <w:t>B</w:t>
      </w:r>
      <w:hyperlink w:anchor="_bookmark571" w:history="1">
        <w:r>
          <w:rPr>
            <w:color w:val="204060"/>
            <w:u w:val="single" w:color="204060"/>
          </w:rPr>
          <w:t>Appendix</w:t>
        </w:r>
        <w:r>
          <w:rPr>
            <w:color w:val="204060"/>
            <w:spacing w:val="-13"/>
            <w:u w:val="single" w:color="204060"/>
          </w:rPr>
          <w:t xml:space="preserve"> </w:t>
        </w:r>
        <w:r>
          <w:rPr>
            <w:color w:val="204060"/>
            <w:u w:val="single" w:color="204060"/>
          </w:rPr>
          <w:t>B,</w:t>
        </w:r>
        <w:r>
          <w:rPr>
            <w:color w:val="204060"/>
            <w:spacing w:val="-13"/>
            <w:u w:val="single" w:color="204060"/>
          </w:rPr>
          <w:t xml:space="preserve"> </w:t>
        </w:r>
        <w:r>
          <w:rPr>
            <w:i/>
            <w:color w:val="204060"/>
            <w:u w:val="single" w:color="204060"/>
          </w:rPr>
          <w:t>Configuration</w:t>
        </w:r>
        <w:r>
          <w:rPr>
            <w:i/>
            <w:color w:val="204060"/>
            <w:spacing w:val="-13"/>
            <w:u w:val="single" w:color="204060"/>
          </w:rPr>
          <w:t xml:space="preserve"> </w:t>
        </w:r>
        <w:r>
          <w:rPr>
            <w:i/>
            <w:color w:val="204060"/>
            <w:u w:val="single" w:color="204060"/>
          </w:rPr>
          <w:t>meta-</w:t>
        </w:r>
      </w:hyperlink>
      <w:r>
        <w:rPr>
          <w:i/>
          <w:color w:val="204060"/>
        </w:rPr>
        <w:t xml:space="preserve"> </w:t>
      </w:r>
      <w:hyperlink w:anchor="_bookmark571" w:history="1">
        <w:r>
          <w:rPr>
            <w:i/>
            <w:color w:val="204060"/>
            <w:u w:val="single" w:color="204060"/>
          </w:rPr>
          <w:t>data</w:t>
        </w:r>
        <w:r>
          <w:rPr>
            <w:i/>
            <w:color w:val="204060"/>
          </w:rPr>
          <w:t xml:space="preserve"> </w:t>
        </w:r>
      </w:hyperlink>
      <w:r w:rsidRPr="00AE58F2">
        <w:rPr>
          <w:rFonts w:ascii="微软雅黑" w:eastAsia="微软雅黑" w:hAnsi="微软雅黑" w:cs="微软雅黑" w:hint="eastAsia"/>
        </w:rPr>
        <w:t>，配置元数据附录。</w:t>
      </w:r>
    </w:p>
    <w:p w:rsidR="005A4D71" w:rsidRDefault="005A4D71">
      <w:pPr>
        <w:pStyle w:val="a3"/>
        <w:spacing w:before="5"/>
        <w:rPr>
          <w:sz w:val="27"/>
        </w:rPr>
      </w:pPr>
    </w:p>
    <w:p w:rsidR="005A4D71" w:rsidRDefault="00475295">
      <w:pPr>
        <w:pStyle w:val="3"/>
        <w:rPr>
          <w:lang w:eastAsia="zh-CN"/>
        </w:rPr>
      </w:pPr>
      <w:bookmarkStart w:id="214" w:name="Third-party_configuration"/>
      <w:bookmarkStart w:id="215" w:name="_bookmark110"/>
      <w:bookmarkEnd w:id="214"/>
      <w:bookmarkEnd w:id="215"/>
      <w:r>
        <w:t xml:space="preserve">Third-party </w:t>
      </w:r>
      <w:r w:rsidR="00AE58F2">
        <w:rPr>
          <w:rFonts w:asciiTheme="minorEastAsia" w:eastAsiaTheme="minorEastAsia" w:hAnsiTheme="minorEastAsia" w:hint="eastAsia"/>
          <w:lang w:eastAsia="zh-CN"/>
        </w:rPr>
        <w:t>配置</w:t>
      </w:r>
    </w:p>
    <w:p w:rsidR="005A4D71" w:rsidRDefault="00AE58F2" w:rsidP="00AE58F2">
      <w:pPr>
        <w:pStyle w:val="a3"/>
        <w:spacing w:before="230" w:line="271" w:lineRule="auto"/>
        <w:ind w:left="120" w:right="1437"/>
        <w:jc w:val="both"/>
        <w:rPr>
          <w:lang w:eastAsia="zh-CN"/>
        </w:rPr>
      </w:pPr>
      <w:r w:rsidRPr="00AE58F2">
        <w:rPr>
          <w:rFonts w:ascii="微软雅黑" w:eastAsia="微软雅黑" w:hAnsi="微软雅黑" w:cs="微软雅黑" w:hint="eastAsia"/>
          <w:lang w:eastAsia="zh-CN"/>
        </w:rPr>
        <w:t>除了使用</w:t>
      </w:r>
      <w:r w:rsidRPr="00AE58F2">
        <w:rPr>
          <w:lang w:eastAsia="zh-CN"/>
        </w:rPr>
        <w:t>@ConfigurationProperties</w:t>
      </w:r>
      <w:r w:rsidRPr="00AE58F2">
        <w:rPr>
          <w:rFonts w:ascii="微软雅黑" w:eastAsia="微软雅黑" w:hAnsi="微软雅黑" w:cs="微软雅黑" w:hint="eastAsia"/>
          <w:lang w:eastAsia="zh-CN"/>
        </w:rPr>
        <w:t>注解一个类，你也可以在</w:t>
      </w:r>
      <w:r w:rsidRPr="00AE58F2">
        <w:rPr>
          <w:lang w:eastAsia="zh-CN"/>
        </w:rPr>
        <w:t>public @Bean</w:t>
      </w:r>
      <w:r w:rsidRPr="00AE58F2">
        <w:rPr>
          <w:rFonts w:ascii="微软雅黑" w:eastAsia="微软雅黑" w:hAnsi="微软雅黑" w:cs="微软雅黑" w:hint="eastAsia"/>
          <w:lang w:eastAsia="zh-CN"/>
        </w:rPr>
        <w:t>方法上使用它。</w:t>
      </w:r>
      <w:r w:rsidRPr="00AE58F2">
        <w:rPr>
          <w:lang w:eastAsia="zh-CN"/>
        </w:rPr>
        <w:t xml:space="preserve"> </w:t>
      </w:r>
      <w:r w:rsidRPr="00AE58F2">
        <w:rPr>
          <w:rFonts w:ascii="微软雅黑" w:eastAsia="微软雅黑" w:hAnsi="微软雅黑" w:cs="微软雅黑" w:hint="eastAsia"/>
          <w:lang w:eastAsia="zh-CN"/>
        </w:rPr>
        <w:t>如果要将属性绑定到不受控制的第三方组件，这可能特别有用。</w:t>
      </w:r>
    </w:p>
    <w:p w:rsidR="005A4D71" w:rsidRDefault="00F33D30" w:rsidP="00F33D30">
      <w:pPr>
        <w:pStyle w:val="a3"/>
        <w:spacing w:before="192" w:line="271" w:lineRule="auto"/>
        <w:ind w:left="120" w:right="1438"/>
        <w:jc w:val="both"/>
      </w:pPr>
      <w:r w:rsidRPr="00F33D30">
        <w:rPr>
          <w:rFonts w:ascii="微软雅黑" w:eastAsia="微软雅黑" w:hAnsi="微软雅黑" w:cs="微软雅黑" w:hint="eastAsia"/>
        </w:rPr>
        <w:t>要从</w:t>
      </w:r>
      <w:r w:rsidRPr="00F33D30">
        <w:t>Environment</w:t>
      </w:r>
      <w:r w:rsidRPr="00F33D30">
        <w:rPr>
          <w:rFonts w:ascii="微软雅黑" w:eastAsia="微软雅黑" w:hAnsi="微软雅黑" w:cs="微软雅黑" w:hint="eastAsia"/>
        </w:rPr>
        <w:t>属性配置一个</w:t>
      </w:r>
      <w:r w:rsidRPr="00F33D30">
        <w:t>bean</w:t>
      </w:r>
      <w:r w:rsidRPr="00F33D30">
        <w:rPr>
          <w:rFonts w:ascii="微软雅黑" w:eastAsia="微软雅黑" w:hAnsi="微软雅黑" w:cs="微软雅黑" w:hint="eastAsia"/>
        </w:rPr>
        <w:t>，添加</w:t>
      </w:r>
      <w:r w:rsidRPr="00F33D30">
        <w:t>@ConfigurationProperties</w:t>
      </w:r>
      <w:r w:rsidRPr="00F33D30">
        <w:rPr>
          <w:rFonts w:ascii="微软雅黑" w:eastAsia="微软雅黑" w:hAnsi="微软雅黑" w:cs="微软雅黑" w:hint="eastAsia"/>
        </w:rPr>
        <w:t>到它的</w:t>
      </w:r>
      <w:r w:rsidRPr="00F33D30">
        <w:t>bean</w:t>
      </w:r>
      <w:r w:rsidRPr="00F33D30">
        <w:rPr>
          <w:rFonts w:ascii="微软雅黑" w:eastAsia="微软雅黑" w:hAnsi="微软雅黑" w:cs="微软雅黑" w:hint="eastAsia"/>
        </w:rPr>
        <w:t>注册：</w:t>
      </w:r>
    </w:p>
    <w:p w:rsidR="005A4D71" w:rsidRDefault="00297392">
      <w:pPr>
        <w:pStyle w:val="a3"/>
        <w:spacing w:before="5"/>
        <w:rPr>
          <w:sz w:val="10"/>
        </w:rPr>
      </w:pPr>
      <w:r>
        <w:pict>
          <v:shape id="_x0000_s4783" type="#_x0000_t202" style="position:absolute;margin-left:75.55pt;margin-top:8.05pt;width:444.2pt;height:56.1pt;z-index:251359744;mso-wrap-distance-left:0;mso-wrap-distance-right:0;mso-position-horizontal-relative:page" fillcolor="#f0f0f0" strokecolor="#444" strokeweight=".1pt">
            <v:textbox style="mso-next-textbox:#_x0000_s4783" inset="0,0,0,0">
              <w:txbxContent>
                <w:p w:rsidR="00B67961" w:rsidRDefault="00B67961">
                  <w:pPr>
                    <w:spacing w:before="84" w:line="297" w:lineRule="auto"/>
                    <w:ind w:left="69" w:right="5434"/>
                    <w:rPr>
                      <w:rFonts w:ascii="Courier New"/>
                      <w:sz w:val="14"/>
                    </w:rPr>
                  </w:pPr>
                  <w:r>
                    <w:rPr>
                      <w:rFonts w:ascii="Courier New"/>
                      <w:color w:val="808080"/>
                      <w:sz w:val="14"/>
                    </w:rPr>
                    <w:t>@ConfigurationProperties(prefix = "bar") @Bean</w:t>
                  </w:r>
                </w:p>
                <w:p w:rsidR="00B67961" w:rsidRDefault="00B67961">
                  <w:pPr>
                    <w:spacing w:line="157" w:lineRule="exact"/>
                    <w:ind w:left="69"/>
                    <w:rPr>
                      <w:rFonts w:ascii="Courier New"/>
                      <w:sz w:val="14"/>
                    </w:rPr>
                  </w:pPr>
                  <w:r>
                    <w:rPr>
                      <w:rFonts w:ascii="Courier New"/>
                      <w:b/>
                      <w:color w:val="7E0054"/>
                      <w:sz w:val="14"/>
                    </w:rPr>
                    <w:t xml:space="preserve">public </w:t>
                  </w:r>
                  <w:r>
                    <w:rPr>
                      <w:rFonts w:ascii="Courier New"/>
                      <w:sz w:val="14"/>
                    </w:rPr>
                    <w:t>BarComponent barComponent() {</w:t>
                  </w:r>
                </w:p>
                <w:p w:rsidR="00B67961" w:rsidRDefault="00B67961">
                  <w:pPr>
                    <w:spacing w:before="38"/>
                    <w:ind w:left="406"/>
                    <w:rPr>
                      <w:rFonts w:ascii="Courier New"/>
                      <w:sz w:val="14"/>
                    </w:rPr>
                  </w:pPr>
                  <w:r>
                    <w:rPr>
                      <w:rFonts w:ascii="Courier New"/>
                      <w:sz w:val="14"/>
                    </w:rPr>
                    <w:t>...</w:t>
                  </w:r>
                </w:p>
                <w:p w:rsidR="00B67961" w:rsidRDefault="00B67961">
                  <w:pPr>
                    <w:spacing w:before="37"/>
                    <w:ind w:left="69"/>
                    <w:rPr>
                      <w:rFonts w:ascii="Courier New"/>
                      <w:sz w:val="14"/>
                    </w:rPr>
                  </w:pPr>
                  <w:r>
                    <w:rPr>
                      <w:rFonts w:ascii="Courier New"/>
                      <w:sz w:val="14"/>
                    </w:rPr>
                    <w:t>}</w:t>
                  </w:r>
                </w:p>
              </w:txbxContent>
            </v:textbox>
            <w10:wrap type="topAndBottom" anchorx="page"/>
          </v:shape>
        </w:pict>
      </w:r>
    </w:p>
    <w:p w:rsidR="005A4D71" w:rsidRDefault="00F33D30" w:rsidP="00F33D30">
      <w:pPr>
        <w:pStyle w:val="a3"/>
        <w:spacing w:before="142" w:line="271" w:lineRule="auto"/>
        <w:ind w:left="120" w:right="1437"/>
        <w:jc w:val="both"/>
      </w:pPr>
      <w:r w:rsidRPr="00F33D30">
        <w:rPr>
          <w:rFonts w:ascii="微软雅黑" w:eastAsia="微软雅黑" w:hAnsi="微软雅黑" w:cs="微软雅黑" w:hint="eastAsia"/>
        </w:rPr>
        <w:t>使用</w:t>
      </w:r>
      <w:r w:rsidRPr="00F33D30">
        <w:t>bar</w:t>
      </w:r>
      <w:r w:rsidRPr="00F33D30">
        <w:rPr>
          <w:rFonts w:ascii="微软雅黑" w:eastAsia="微软雅黑" w:hAnsi="微软雅黑" w:cs="微软雅黑" w:hint="eastAsia"/>
        </w:rPr>
        <w:t>前缀定义的任何属性都将以类似于上面的</w:t>
      </w:r>
      <w:r w:rsidRPr="00F33D30">
        <w:t>FooProperties</w:t>
      </w:r>
      <w:r w:rsidRPr="00F33D30">
        <w:rPr>
          <w:rFonts w:ascii="微软雅黑" w:eastAsia="微软雅黑" w:hAnsi="微软雅黑" w:cs="微软雅黑" w:hint="eastAsia"/>
        </w:rPr>
        <w:t>示例的方式映射到该</w:t>
      </w:r>
      <w:r w:rsidRPr="00F33D30">
        <w:t>BarComponent bean</w:t>
      </w:r>
      <w:r w:rsidRPr="00F33D30">
        <w:rPr>
          <w:rFonts w:ascii="微软雅黑" w:eastAsia="微软雅黑" w:hAnsi="微软雅黑" w:cs="微软雅黑" w:hint="eastAsia"/>
        </w:rPr>
        <w:t>上。</w:t>
      </w:r>
    </w:p>
    <w:p w:rsidR="005A4D71" w:rsidRDefault="00475295">
      <w:pPr>
        <w:pStyle w:val="3"/>
        <w:spacing w:before="173"/>
      </w:pPr>
      <w:bookmarkStart w:id="216" w:name="Relaxed_binding"/>
      <w:bookmarkStart w:id="217" w:name="_bookmark111"/>
      <w:bookmarkEnd w:id="216"/>
      <w:bookmarkEnd w:id="217"/>
      <w:r>
        <w:t>Relaxed binding</w:t>
      </w:r>
    </w:p>
    <w:p w:rsidR="005A4D71" w:rsidRDefault="00F33D30" w:rsidP="00F33D30">
      <w:pPr>
        <w:pStyle w:val="a3"/>
        <w:spacing w:before="229" w:line="271" w:lineRule="auto"/>
        <w:ind w:left="120" w:right="1437"/>
        <w:jc w:val="both"/>
        <w:rPr>
          <w:lang w:eastAsia="zh-CN"/>
        </w:rPr>
      </w:pPr>
      <w:r w:rsidRPr="00F33D30">
        <w:t>Spring Boot</w:t>
      </w:r>
      <w:r w:rsidRPr="00F33D30">
        <w:rPr>
          <w:rFonts w:ascii="微软雅黑" w:eastAsia="微软雅黑" w:hAnsi="微软雅黑" w:cs="微软雅黑" w:hint="eastAsia"/>
        </w:rPr>
        <w:t>使用一些宽松的规则来将环境属性绑定到</w:t>
      </w:r>
      <w:r w:rsidRPr="00F33D30">
        <w:t>@ConfigurationProperties bean</w:t>
      </w:r>
      <w:r w:rsidRPr="00F33D30">
        <w:rPr>
          <w:rFonts w:ascii="微软雅黑" w:eastAsia="微软雅黑" w:hAnsi="微软雅黑" w:cs="微软雅黑" w:hint="eastAsia"/>
        </w:rPr>
        <w:t>，所以不需要在</w:t>
      </w:r>
      <w:r w:rsidRPr="00F33D30">
        <w:t>Environment</w:t>
      </w:r>
      <w:r w:rsidRPr="00F33D30">
        <w:rPr>
          <w:rFonts w:ascii="微软雅黑" w:eastAsia="微软雅黑" w:hAnsi="微软雅黑" w:cs="微软雅黑" w:hint="eastAsia"/>
        </w:rPr>
        <w:t>属性名称和</w:t>
      </w:r>
      <w:r w:rsidRPr="00F33D30">
        <w:t>bean</w:t>
      </w:r>
      <w:r w:rsidRPr="00F33D30">
        <w:rPr>
          <w:rFonts w:ascii="微软雅黑" w:eastAsia="微软雅黑" w:hAnsi="微软雅黑" w:cs="微软雅黑" w:hint="eastAsia"/>
        </w:rPr>
        <w:t>属性名称之间完全匹配。</w:t>
      </w:r>
      <w:r w:rsidRPr="00F33D30">
        <w:t xml:space="preserve"> </w:t>
      </w:r>
      <w:r w:rsidRPr="00F33D30">
        <w:rPr>
          <w:rFonts w:ascii="微软雅黑" w:eastAsia="微软雅黑" w:hAnsi="微软雅黑" w:cs="微软雅黑" w:hint="eastAsia"/>
          <w:lang w:eastAsia="zh-CN"/>
        </w:rPr>
        <w:t>其中有用的常见示例包括虚线分隔（例如，上下文路径绑定到</w:t>
      </w:r>
      <w:r w:rsidRPr="00F33D30">
        <w:rPr>
          <w:lang w:eastAsia="zh-CN"/>
        </w:rPr>
        <w:t>contextPath</w:t>
      </w:r>
      <w:r w:rsidRPr="00F33D30">
        <w:rPr>
          <w:rFonts w:ascii="微软雅黑" w:eastAsia="微软雅黑" w:hAnsi="微软雅黑" w:cs="微软雅黑" w:hint="eastAsia"/>
          <w:lang w:eastAsia="zh-CN"/>
        </w:rPr>
        <w:t>）和大写（例如</w:t>
      </w:r>
      <w:r w:rsidRPr="00F33D30">
        <w:rPr>
          <w:lang w:eastAsia="zh-CN"/>
        </w:rPr>
        <w:t>PORT</w:t>
      </w:r>
      <w:r w:rsidRPr="00F33D30">
        <w:rPr>
          <w:rFonts w:ascii="微软雅黑" w:eastAsia="微软雅黑" w:hAnsi="微软雅黑" w:cs="微软雅黑" w:hint="eastAsia"/>
          <w:lang w:eastAsia="zh-CN"/>
        </w:rPr>
        <w:t>绑定到端口）环境属性。</w:t>
      </w:r>
    </w:p>
    <w:p w:rsidR="005A4D71" w:rsidRDefault="00F33D30" w:rsidP="00F33D30">
      <w:pPr>
        <w:pStyle w:val="a3"/>
        <w:spacing w:before="180"/>
        <w:ind w:left="120"/>
        <w:jc w:val="both"/>
      </w:pPr>
      <w:r w:rsidRPr="00F33D30">
        <w:rPr>
          <w:rFonts w:ascii="微软雅黑" w:eastAsia="微软雅黑" w:hAnsi="微软雅黑" w:cs="微软雅黑" w:hint="eastAsia"/>
        </w:rPr>
        <w:t>例如，给定以下</w:t>
      </w:r>
      <w:r w:rsidRPr="00F33D30">
        <w:t>@ConfigurationProperties</w:t>
      </w:r>
      <w:r w:rsidRPr="00F33D30">
        <w:rPr>
          <w:rFonts w:ascii="微软雅黑" w:eastAsia="微软雅黑" w:hAnsi="微软雅黑" w:cs="微软雅黑" w:hint="eastAsia"/>
        </w:rPr>
        <w:t>类：</w:t>
      </w:r>
    </w:p>
    <w:p w:rsidR="005A4D71" w:rsidRDefault="00297392">
      <w:pPr>
        <w:pStyle w:val="a3"/>
        <w:spacing w:before="3"/>
        <w:rPr>
          <w:sz w:val="11"/>
        </w:rPr>
      </w:pPr>
      <w:r>
        <w:pict>
          <v:shape id="_x0000_s4782" type="#_x0000_t202" style="position:absolute;margin-left:75.55pt;margin-top:8.5pt;width:444.2pt;height:144.3pt;z-index:251360768;mso-wrap-distance-left:0;mso-wrap-distance-right:0;mso-position-horizontal-relative:page" fillcolor="#f0f0f0" strokecolor="#444" strokeweight=".1pt">
            <v:textbox style="mso-next-textbox:#_x0000_s4782" inset="0,0,0,0">
              <w:txbxContent>
                <w:p w:rsidR="00B67961" w:rsidRDefault="00B67961">
                  <w:pPr>
                    <w:spacing w:before="84"/>
                    <w:ind w:left="69"/>
                    <w:rPr>
                      <w:rFonts w:ascii="Courier New"/>
                      <w:sz w:val="14"/>
                    </w:rPr>
                  </w:pPr>
                  <w:r>
                    <w:rPr>
                      <w:rFonts w:ascii="Courier New"/>
                      <w:color w:val="808080"/>
                      <w:sz w:val="14"/>
                    </w:rPr>
                    <w:t>@ConfigurationProperties(prefix="person")</w:t>
                  </w:r>
                </w:p>
                <w:p w:rsidR="00B67961" w:rsidRDefault="00B67961">
                  <w:pPr>
                    <w:spacing w:before="38"/>
                    <w:ind w:left="69"/>
                    <w:rPr>
                      <w:rFonts w:ascii="Courier New"/>
                      <w:sz w:val="14"/>
                    </w:rPr>
                  </w:pPr>
                  <w:r>
                    <w:rPr>
                      <w:rFonts w:ascii="Courier New"/>
                      <w:b/>
                      <w:color w:val="7E0054"/>
                      <w:sz w:val="14"/>
                    </w:rPr>
                    <w:t xml:space="preserve">public class </w:t>
                  </w:r>
                  <w:r>
                    <w:rPr>
                      <w:rFonts w:ascii="Courier New"/>
                      <w:sz w:val="14"/>
                    </w:rPr>
                    <w:t>OwnerProperties {</w:t>
                  </w:r>
                </w:p>
                <w:p w:rsidR="00B67961" w:rsidRDefault="00B67961">
                  <w:pPr>
                    <w:pStyle w:val="a3"/>
                    <w:spacing w:before="3"/>
                  </w:pPr>
                </w:p>
                <w:p w:rsidR="00B67961" w:rsidRDefault="00B67961">
                  <w:pPr>
                    <w:ind w:left="405"/>
                    <w:rPr>
                      <w:rFonts w:ascii="Courier New"/>
                      <w:sz w:val="14"/>
                    </w:rPr>
                  </w:pPr>
                  <w:r>
                    <w:rPr>
                      <w:rFonts w:ascii="Courier New"/>
                      <w:b/>
                      <w:color w:val="7E0054"/>
                      <w:sz w:val="14"/>
                    </w:rPr>
                    <w:t xml:space="preserve">private </w:t>
                  </w:r>
                  <w:r>
                    <w:rPr>
                      <w:rFonts w:ascii="Courier New"/>
                      <w:sz w:val="14"/>
                    </w:rPr>
                    <w:t>String firstName;</w:t>
                  </w:r>
                </w:p>
                <w:p w:rsidR="00B67961" w:rsidRDefault="00B67961">
                  <w:pPr>
                    <w:pStyle w:val="a3"/>
                    <w:spacing w:before="3"/>
                  </w:pPr>
                </w:p>
                <w:p w:rsidR="00B67961" w:rsidRDefault="00B67961">
                  <w:pPr>
                    <w:ind w:left="405"/>
                    <w:rPr>
                      <w:rFonts w:ascii="Courier New"/>
                      <w:sz w:val="14"/>
                    </w:rPr>
                  </w:pPr>
                  <w:r>
                    <w:rPr>
                      <w:rFonts w:ascii="Courier New"/>
                      <w:b/>
                      <w:color w:val="7E0054"/>
                      <w:sz w:val="14"/>
                    </w:rPr>
                    <w:t xml:space="preserve">public </w:t>
                  </w:r>
                  <w:r>
                    <w:rPr>
                      <w:rFonts w:ascii="Courier New"/>
                      <w:sz w:val="14"/>
                    </w:rPr>
                    <w:t>String getFirstName() {</w:t>
                  </w:r>
                </w:p>
                <w:p w:rsidR="00B67961" w:rsidRDefault="00B67961">
                  <w:pPr>
                    <w:spacing w:before="38"/>
                    <w:ind w:left="741"/>
                    <w:rPr>
                      <w:rFonts w:ascii="Courier New"/>
                      <w:sz w:val="14"/>
                    </w:rPr>
                  </w:pPr>
                  <w:r>
                    <w:rPr>
                      <w:rFonts w:ascii="Courier New"/>
                      <w:b/>
                      <w:color w:val="7E0054"/>
                      <w:sz w:val="14"/>
                    </w:rPr>
                    <w:t>return this</w:t>
                  </w:r>
                  <w:r>
                    <w:rPr>
                      <w:rFonts w:ascii="Courier New"/>
                      <w:sz w:val="14"/>
                    </w:rPr>
                    <w:t>.firstName;</w:t>
                  </w:r>
                </w:p>
                <w:p w:rsidR="00B67961" w:rsidRDefault="00B67961">
                  <w:pPr>
                    <w:spacing w:before="37"/>
                    <w:ind w:left="406"/>
                    <w:rPr>
                      <w:rFonts w:ascii="Courier New"/>
                      <w:sz w:val="14"/>
                    </w:rPr>
                  </w:pPr>
                  <w:r>
                    <w:rPr>
                      <w:rFonts w:ascii="Courier New"/>
                      <w:sz w:val="14"/>
                    </w:rPr>
                    <w:t>}</w:t>
                  </w:r>
                </w:p>
                <w:p w:rsidR="00B67961" w:rsidRDefault="00B67961">
                  <w:pPr>
                    <w:pStyle w:val="a3"/>
                    <w:spacing w:before="3"/>
                  </w:pPr>
                </w:p>
                <w:p w:rsidR="00B67961" w:rsidRDefault="00B67961">
                  <w:pPr>
                    <w:spacing w:before="1"/>
                    <w:ind w:left="405"/>
                    <w:rPr>
                      <w:rFonts w:ascii="Courier New"/>
                      <w:sz w:val="14"/>
                    </w:rPr>
                  </w:pPr>
                  <w:r>
                    <w:rPr>
                      <w:rFonts w:ascii="Courier New"/>
                      <w:b/>
                      <w:color w:val="7E0054"/>
                      <w:sz w:val="14"/>
                    </w:rPr>
                    <w:t xml:space="preserve">public void </w:t>
                  </w:r>
                  <w:r>
                    <w:rPr>
                      <w:rFonts w:ascii="Courier New"/>
                      <w:sz w:val="14"/>
                    </w:rPr>
                    <w:t>setFirstName(String firstName) {</w:t>
                  </w:r>
                </w:p>
                <w:p w:rsidR="00B67961" w:rsidRDefault="00B67961">
                  <w:pPr>
                    <w:spacing w:before="37"/>
                    <w:ind w:left="741"/>
                    <w:rPr>
                      <w:rFonts w:ascii="Courier New"/>
                      <w:sz w:val="14"/>
                    </w:rPr>
                  </w:pPr>
                  <w:r>
                    <w:rPr>
                      <w:rFonts w:ascii="Courier New"/>
                      <w:b/>
                      <w:color w:val="7E0054"/>
                      <w:sz w:val="14"/>
                    </w:rPr>
                    <w:t>this</w:t>
                  </w:r>
                  <w:r>
                    <w:rPr>
                      <w:rFonts w:ascii="Courier New"/>
                      <w:sz w:val="14"/>
                    </w:rPr>
                    <w:t>.firstName = firstName;</w:t>
                  </w:r>
                </w:p>
                <w:p w:rsidR="00B67961" w:rsidRDefault="00B67961">
                  <w:pPr>
                    <w:spacing w:before="37"/>
                    <w:ind w:left="406"/>
                    <w:rPr>
                      <w:rFonts w:ascii="Courier New"/>
                      <w:sz w:val="14"/>
                    </w:rPr>
                  </w:pPr>
                  <w:r>
                    <w:rPr>
                      <w:rFonts w:ascii="Courier New"/>
                      <w:sz w:val="14"/>
                    </w:rPr>
                    <w:t>}</w:t>
                  </w:r>
                </w:p>
                <w:p w:rsidR="00B67961" w:rsidRDefault="00B67961">
                  <w:pPr>
                    <w:pStyle w:val="a3"/>
                    <w:spacing w:before="4"/>
                  </w:pPr>
                </w:p>
                <w:p w:rsidR="00B67961" w:rsidRDefault="00B67961">
                  <w:pPr>
                    <w:ind w:left="69"/>
                    <w:rPr>
                      <w:rFonts w:ascii="Courier New"/>
                      <w:sz w:val="14"/>
                    </w:rPr>
                  </w:pPr>
                  <w:r>
                    <w:rPr>
                      <w:rFonts w:ascii="Courier New"/>
                      <w:sz w:val="14"/>
                    </w:rPr>
                    <w:t>}</w:t>
                  </w:r>
                </w:p>
              </w:txbxContent>
            </v:textbox>
            <w10:wrap type="topAndBottom" anchorx="page"/>
          </v:shape>
        </w:pict>
      </w:r>
    </w:p>
    <w:p w:rsidR="005A4D71" w:rsidRDefault="00F33D30">
      <w:pPr>
        <w:pStyle w:val="a3"/>
        <w:spacing w:before="142"/>
        <w:ind w:left="120"/>
        <w:rPr>
          <w:lang w:eastAsia="zh-CN"/>
        </w:rPr>
      </w:pPr>
      <w:r w:rsidRPr="00F33D30">
        <w:rPr>
          <w:rFonts w:ascii="微软雅黑" w:eastAsia="微软雅黑" w:hAnsi="微软雅黑" w:cs="微软雅黑" w:hint="eastAsia"/>
          <w:lang w:eastAsia="zh-CN"/>
        </w:rPr>
        <w:t>以下属性名称都可以使用：</w:t>
      </w:r>
    </w:p>
    <w:p w:rsidR="005A4D71" w:rsidRDefault="00475295">
      <w:pPr>
        <w:spacing w:before="169"/>
        <w:ind w:left="120"/>
        <w:rPr>
          <w:i/>
          <w:sz w:val="20"/>
        </w:rPr>
      </w:pPr>
      <w:r>
        <w:rPr>
          <w:i/>
          <w:sz w:val="20"/>
        </w:rPr>
        <w:t>Table 24.1. relaxed binding</w:t>
      </w:r>
    </w:p>
    <w:p w:rsidR="005A4D71" w:rsidRDefault="005A4D71">
      <w:pPr>
        <w:pStyle w:val="a3"/>
        <w:spacing w:before="6"/>
        <w:rPr>
          <w:i/>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7"/>
        </w:trPr>
        <w:tc>
          <w:tcPr>
            <w:tcW w:w="9024" w:type="dxa"/>
          </w:tcPr>
          <w:p w:rsidR="005A4D71" w:rsidRDefault="00475295">
            <w:pPr>
              <w:pStyle w:val="TableParagraph"/>
              <w:tabs>
                <w:tab w:val="left" w:pos="1884"/>
              </w:tabs>
              <w:rPr>
                <w:b/>
                <w:sz w:val="20"/>
              </w:rPr>
            </w:pPr>
            <w:r>
              <w:rPr>
                <w:b/>
                <w:sz w:val="20"/>
              </w:rPr>
              <w:t>Property</w:t>
            </w:r>
            <w:r>
              <w:rPr>
                <w:b/>
                <w:sz w:val="20"/>
              </w:rPr>
              <w:tab/>
              <w:t>Note</w:t>
            </w:r>
          </w:p>
        </w:tc>
      </w:tr>
      <w:tr w:rsidR="005A4D71">
        <w:trPr>
          <w:trHeight w:val="437"/>
        </w:trPr>
        <w:tc>
          <w:tcPr>
            <w:tcW w:w="9024" w:type="dxa"/>
          </w:tcPr>
          <w:p w:rsidR="005A4D71" w:rsidRDefault="00475295">
            <w:pPr>
              <w:pStyle w:val="TableParagraph"/>
              <w:rPr>
                <w:sz w:val="20"/>
              </w:rPr>
            </w:pPr>
            <w:r>
              <w:rPr>
                <w:rFonts w:ascii="Courier New"/>
                <w:sz w:val="20"/>
              </w:rPr>
              <w:t>person.firstNam</w:t>
            </w:r>
            <w:r>
              <w:rPr>
                <w:rFonts w:ascii="Courier New"/>
                <w:spacing w:val="-116"/>
                <w:sz w:val="20"/>
              </w:rPr>
              <w:t>e</w:t>
            </w:r>
            <w:r>
              <w:rPr>
                <w:sz w:val="20"/>
              </w:rPr>
              <w:t>Standard camel case syntax.</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i/>
        </w:rPr>
      </w:pPr>
    </w:p>
    <w:p w:rsidR="005A4D71" w:rsidRDefault="005A4D71">
      <w:pPr>
        <w:pStyle w:val="a3"/>
        <w:spacing w:before="7"/>
        <w:rPr>
          <w:i/>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Property</w:t>
            </w:r>
            <w:r>
              <w:rPr>
                <w:b/>
                <w:sz w:val="20"/>
              </w:rPr>
              <w:tab/>
              <w:t>Note</w:t>
            </w:r>
          </w:p>
        </w:tc>
      </w:tr>
      <w:tr w:rsidR="005A4D71">
        <w:trPr>
          <w:trHeight w:val="1439"/>
        </w:trPr>
        <w:tc>
          <w:tcPr>
            <w:tcW w:w="9024" w:type="dxa"/>
          </w:tcPr>
          <w:p w:rsidR="005A4D71" w:rsidRDefault="00475295">
            <w:pPr>
              <w:pStyle w:val="TableParagraph"/>
              <w:tabs>
                <w:tab w:val="left" w:pos="1884"/>
              </w:tabs>
              <w:rPr>
                <w:sz w:val="20"/>
              </w:rPr>
            </w:pPr>
            <w:r>
              <w:rPr>
                <w:rFonts w:ascii="Courier New"/>
                <w:sz w:val="20"/>
              </w:rPr>
              <w:t>person.first-</w:t>
            </w:r>
            <w:r>
              <w:rPr>
                <w:rFonts w:ascii="Courier New"/>
                <w:sz w:val="20"/>
              </w:rPr>
              <w:tab/>
            </w:r>
            <w:r>
              <w:rPr>
                <w:sz w:val="20"/>
              </w:rPr>
              <w:t>Dashed notation, recommended for use in</w:t>
            </w:r>
            <w:r>
              <w:rPr>
                <w:spacing w:val="-1"/>
                <w:sz w:val="20"/>
              </w:rPr>
              <w:t xml:space="preserve"> </w:t>
            </w:r>
            <w:r>
              <w:rPr>
                <w:rFonts w:ascii="Courier New"/>
                <w:sz w:val="20"/>
              </w:rPr>
              <w:t>.properties</w:t>
            </w:r>
            <w:r>
              <w:rPr>
                <w:rFonts w:ascii="Courier New"/>
                <w:spacing w:val="-65"/>
                <w:sz w:val="20"/>
              </w:rPr>
              <w:t xml:space="preserve"> </w:t>
            </w:r>
            <w:r>
              <w:rPr>
                <w:sz w:val="20"/>
              </w:rPr>
              <w:t>and</w:t>
            </w:r>
            <w:r>
              <w:rPr>
                <w:spacing w:val="-1"/>
                <w:sz w:val="20"/>
              </w:rPr>
              <w:t xml:space="preserve"> </w:t>
            </w:r>
            <w:r>
              <w:rPr>
                <w:rFonts w:ascii="Courier New"/>
                <w:sz w:val="20"/>
              </w:rPr>
              <w:t>.yml</w:t>
            </w:r>
            <w:r>
              <w:rPr>
                <w:rFonts w:ascii="Courier New"/>
                <w:spacing w:val="-65"/>
                <w:sz w:val="20"/>
              </w:rPr>
              <w:t xml:space="preserve"> </w:t>
            </w:r>
            <w:r>
              <w:rPr>
                <w:sz w:val="20"/>
              </w:rPr>
              <w:t>files.</w:t>
            </w:r>
          </w:p>
          <w:p w:rsidR="005A4D71" w:rsidRDefault="00475295">
            <w:pPr>
              <w:pStyle w:val="TableParagraph"/>
              <w:spacing w:before="53"/>
              <w:rPr>
                <w:rFonts w:ascii="Courier New"/>
                <w:sz w:val="20"/>
              </w:rPr>
            </w:pPr>
            <w:r>
              <w:rPr>
                <w:rFonts w:ascii="Courier New"/>
                <w:sz w:val="20"/>
              </w:rPr>
              <w:t>name</w:t>
            </w:r>
          </w:p>
          <w:p w:rsidR="005A4D71" w:rsidRDefault="00475295">
            <w:pPr>
              <w:pStyle w:val="TableParagraph"/>
              <w:spacing w:before="194"/>
              <w:rPr>
                <w:rFonts w:ascii="Courier New"/>
                <w:sz w:val="20"/>
              </w:rPr>
            </w:pPr>
            <w:r>
              <w:rPr>
                <w:rFonts w:ascii="Courier New"/>
                <w:sz w:val="20"/>
              </w:rPr>
              <w:t>person.first_na</w:t>
            </w:r>
            <w:r>
              <w:rPr>
                <w:rFonts w:ascii="Courier New"/>
                <w:spacing w:val="-116"/>
                <w:sz w:val="20"/>
              </w:rPr>
              <w:t>m</w:t>
            </w:r>
            <w:r>
              <w:rPr>
                <w:spacing w:val="-29"/>
                <w:sz w:val="20"/>
              </w:rPr>
              <w:t>U</w:t>
            </w:r>
            <w:r>
              <w:rPr>
                <w:rFonts w:ascii="Courier New"/>
                <w:spacing w:val="-92"/>
                <w:sz w:val="20"/>
              </w:rPr>
              <w:t>e</w:t>
            </w:r>
            <w:r>
              <w:rPr>
                <w:sz w:val="20"/>
              </w:rPr>
              <w:t>nderscore notation, alternative format for use in</w:t>
            </w:r>
            <w:r>
              <w:rPr>
                <w:spacing w:val="-1"/>
                <w:sz w:val="20"/>
              </w:rPr>
              <w:t xml:space="preserve"> </w:t>
            </w:r>
            <w:r>
              <w:rPr>
                <w:rFonts w:ascii="Courier New"/>
                <w:sz w:val="20"/>
              </w:rPr>
              <w:t>.properties</w:t>
            </w:r>
            <w:r>
              <w:rPr>
                <w:rFonts w:ascii="Courier New"/>
                <w:spacing w:val="-65"/>
                <w:sz w:val="20"/>
              </w:rPr>
              <w:t xml:space="preserve"> </w:t>
            </w:r>
            <w:r>
              <w:rPr>
                <w:sz w:val="20"/>
              </w:rPr>
              <w:t>and</w:t>
            </w:r>
            <w:r>
              <w:rPr>
                <w:spacing w:val="-1"/>
                <w:sz w:val="20"/>
              </w:rPr>
              <w:t xml:space="preserve"> </w:t>
            </w:r>
            <w:r>
              <w:rPr>
                <w:rFonts w:ascii="Courier New"/>
                <w:sz w:val="20"/>
              </w:rPr>
              <w:t>.yml</w:t>
            </w:r>
          </w:p>
          <w:p w:rsidR="005A4D71" w:rsidRDefault="00475295">
            <w:pPr>
              <w:pStyle w:val="TableParagraph"/>
              <w:spacing w:before="33"/>
              <w:ind w:left="1884"/>
              <w:rPr>
                <w:sz w:val="20"/>
              </w:rPr>
            </w:pPr>
            <w:r>
              <w:rPr>
                <w:sz w:val="20"/>
              </w:rPr>
              <w:t>files.</w:t>
            </w:r>
          </w:p>
        </w:tc>
      </w:tr>
      <w:tr w:rsidR="005A4D71">
        <w:trPr>
          <w:trHeight w:val="717"/>
        </w:trPr>
        <w:tc>
          <w:tcPr>
            <w:tcW w:w="9024" w:type="dxa"/>
          </w:tcPr>
          <w:p w:rsidR="005A4D71" w:rsidRDefault="00475295">
            <w:pPr>
              <w:pStyle w:val="TableParagraph"/>
              <w:spacing w:line="271" w:lineRule="auto"/>
              <w:ind w:left="1884" w:right="924" w:hanging="1805"/>
              <w:rPr>
                <w:sz w:val="20"/>
              </w:rPr>
            </w:pPr>
            <w:r>
              <w:rPr>
                <w:rFonts w:ascii="Courier New"/>
                <w:sz w:val="20"/>
              </w:rPr>
              <w:t>PERSON_FIRST_NA</w:t>
            </w:r>
            <w:r>
              <w:rPr>
                <w:rFonts w:ascii="Courier New"/>
                <w:spacing w:val="-116"/>
                <w:sz w:val="20"/>
              </w:rPr>
              <w:t>M</w:t>
            </w:r>
            <w:r>
              <w:rPr>
                <w:spacing w:val="-29"/>
                <w:sz w:val="20"/>
              </w:rPr>
              <w:t>U</w:t>
            </w:r>
            <w:r>
              <w:rPr>
                <w:rFonts w:ascii="Courier New"/>
                <w:spacing w:val="-92"/>
                <w:sz w:val="20"/>
              </w:rPr>
              <w:t>E</w:t>
            </w:r>
            <w:r>
              <w:rPr>
                <w:sz w:val="20"/>
              </w:rPr>
              <w:t>pper case format. Recommended when using a system environment variables.</w:t>
            </w:r>
          </w:p>
        </w:tc>
      </w:tr>
    </w:tbl>
    <w:p w:rsidR="005A4D71" w:rsidRDefault="005A4D71">
      <w:pPr>
        <w:pStyle w:val="a3"/>
        <w:spacing w:before="3"/>
        <w:rPr>
          <w:i/>
          <w:sz w:val="8"/>
        </w:rPr>
      </w:pPr>
    </w:p>
    <w:p w:rsidR="005A4D71" w:rsidRDefault="00475295">
      <w:pPr>
        <w:pStyle w:val="3"/>
        <w:spacing w:before="92"/>
      </w:pPr>
      <w:bookmarkStart w:id="218" w:name="Properties_conversion"/>
      <w:bookmarkStart w:id="219" w:name="_bookmark112"/>
      <w:bookmarkEnd w:id="218"/>
      <w:bookmarkEnd w:id="219"/>
      <w:r>
        <w:t xml:space="preserve">Properties </w:t>
      </w:r>
      <w:r w:rsidR="00F33D30">
        <w:rPr>
          <w:rFonts w:asciiTheme="minorEastAsia" w:eastAsiaTheme="minorEastAsia" w:hAnsiTheme="minorEastAsia" w:hint="eastAsia"/>
          <w:lang w:eastAsia="zh-CN"/>
        </w:rPr>
        <w:t>转换</w:t>
      </w:r>
    </w:p>
    <w:p w:rsidR="005A4D71" w:rsidRDefault="0001165E" w:rsidP="0001165E">
      <w:pPr>
        <w:pStyle w:val="a3"/>
        <w:spacing w:before="245" w:line="276" w:lineRule="auto"/>
        <w:ind w:left="120" w:right="1437"/>
        <w:jc w:val="both"/>
      </w:pPr>
      <w:r w:rsidRPr="0001165E">
        <w:rPr>
          <w:rFonts w:ascii="微软雅黑" w:eastAsia="微软雅黑" w:hAnsi="微软雅黑" w:cs="微软雅黑" w:hint="eastAsia"/>
          <w:lang w:eastAsia="zh-CN"/>
        </w:rPr>
        <w:t>当它绑定到</w:t>
      </w:r>
      <w:r w:rsidRPr="0001165E">
        <w:rPr>
          <w:lang w:eastAsia="zh-CN"/>
        </w:rPr>
        <w:t>@ConfigurationProperties bean</w:t>
      </w:r>
      <w:r w:rsidRPr="0001165E">
        <w:rPr>
          <w:rFonts w:ascii="微软雅黑" w:eastAsia="微软雅黑" w:hAnsi="微软雅黑" w:cs="微软雅黑" w:hint="eastAsia"/>
          <w:lang w:eastAsia="zh-CN"/>
        </w:rPr>
        <w:t>时，</w:t>
      </w:r>
      <w:r w:rsidRPr="0001165E">
        <w:rPr>
          <w:lang w:eastAsia="zh-CN"/>
        </w:rPr>
        <w:t>Spring</w:t>
      </w:r>
      <w:r w:rsidRPr="0001165E">
        <w:rPr>
          <w:rFonts w:ascii="微软雅黑" w:eastAsia="微软雅黑" w:hAnsi="微软雅黑" w:cs="微软雅黑" w:hint="eastAsia"/>
          <w:lang w:eastAsia="zh-CN"/>
        </w:rPr>
        <w:t>将试图强制外部应用程序属性为正确的类型。</w:t>
      </w:r>
      <w:r w:rsidRPr="0001165E">
        <w:rPr>
          <w:lang w:eastAsia="zh-CN"/>
        </w:rPr>
        <w:t xml:space="preserve"> </w:t>
      </w:r>
      <w:r w:rsidRPr="0001165E">
        <w:rPr>
          <w:rFonts w:ascii="微软雅黑" w:eastAsia="微软雅黑" w:hAnsi="微软雅黑" w:cs="微软雅黑" w:hint="eastAsia"/>
        </w:rPr>
        <w:t>如果您需要自定义类型转换，您可以提供一个</w:t>
      </w:r>
      <w:r w:rsidRPr="0001165E">
        <w:t>ConversionService bean</w:t>
      </w:r>
      <w:r w:rsidRPr="0001165E">
        <w:rPr>
          <w:rFonts w:ascii="微软雅黑" w:eastAsia="微软雅黑" w:hAnsi="微软雅黑" w:cs="微软雅黑" w:hint="eastAsia"/>
        </w:rPr>
        <w:t>（带有</w:t>
      </w:r>
      <w:r w:rsidRPr="0001165E">
        <w:t>bean id conversionService</w:t>
      </w:r>
      <w:r w:rsidRPr="0001165E">
        <w:rPr>
          <w:rFonts w:ascii="微软雅黑" w:eastAsia="微软雅黑" w:hAnsi="微软雅黑" w:cs="微软雅黑" w:hint="eastAsia"/>
        </w:rPr>
        <w:t>）或自定义属性编辑器（通过</w:t>
      </w:r>
      <w:r w:rsidRPr="0001165E">
        <w:t>CustomEditorConfigurer bean</w:t>
      </w:r>
      <w:r w:rsidRPr="0001165E">
        <w:rPr>
          <w:rFonts w:ascii="微软雅黑" w:eastAsia="微软雅黑" w:hAnsi="微软雅黑" w:cs="微软雅黑" w:hint="eastAsia"/>
        </w:rPr>
        <w:t>）或自定义</w:t>
      </w:r>
      <w:r w:rsidRPr="0001165E">
        <w:t>Converters</w:t>
      </w:r>
      <w:r w:rsidRPr="0001165E">
        <w:rPr>
          <w:rFonts w:ascii="微软雅黑" w:eastAsia="微软雅黑" w:hAnsi="微软雅黑" w:cs="微软雅黑" w:hint="eastAsia"/>
        </w:rPr>
        <w:t>（注释为</w:t>
      </w:r>
      <w:r w:rsidRPr="0001165E">
        <w:t>@ConfigurationPropertiesBinding</w:t>
      </w:r>
      <w:r w:rsidRPr="0001165E">
        <w:rPr>
          <w:rFonts w:ascii="微软雅黑" w:eastAsia="微软雅黑" w:hAnsi="微软雅黑" w:cs="微软雅黑" w:hint="eastAsia"/>
        </w:rPr>
        <w:t>的</w:t>
      </w:r>
      <w:r w:rsidRPr="0001165E">
        <w:t>bean</w:t>
      </w:r>
      <w:r w:rsidRPr="0001165E">
        <w:rPr>
          <w:rFonts w:ascii="微软雅黑" w:eastAsia="微软雅黑" w:hAnsi="微软雅黑" w:cs="微软雅黑" w:hint="eastAsia"/>
        </w:rPr>
        <w:t>定义）。</w:t>
      </w:r>
    </w:p>
    <w:p w:rsidR="005A4D71" w:rsidRDefault="005A4D71">
      <w:pPr>
        <w:pStyle w:val="a3"/>
        <w:spacing w:before="7"/>
        <w:rPr>
          <w:sz w:val="18"/>
        </w:rPr>
      </w:pPr>
    </w:p>
    <w:p w:rsidR="005A4D71" w:rsidRDefault="00297392">
      <w:pPr>
        <w:spacing w:before="93"/>
        <w:ind w:left="255"/>
        <w:rPr>
          <w:b/>
          <w:sz w:val="20"/>
        </w:rPr>
      </w:pPr>
      <w:r>
        <w:pict>
          <v:line id="_x0000_s4781" style="position:absolute;left:0;text-align:left;z-index:251364864;mso-position-horizontal-relative:page" from="73.4pt,4.45pt" to="73.4pt,97.65pt" strokecolor="#5c5c4e">
            <w10:wrap anchorx="page"/>
          </v:line>
        </w:pict>
      </w:r>
      <w:r w:rsidR="00475295">
        <w:rPr>
          <w:b/>
          <w:sz w:val="20"/>
        </w:rPr>
        <w:t>Note</w:t>
      </w:r>
    </w:p>
    <w:p w:rsidR="005A4D71" w:rsidRDefault="005A4D71">
      <w:pPr>
        <w:pStyle w:val="a3"/>
        <w:spacing w:before="4"/>
        <w:rPr>
          <w:b/>
        </w:rPr>
      </w:pPr>
    </w:p>
    <w:p w:rsidR="005A4D71" w:rsidRDefault="0001165E" w:rsidP="0001165E">
      <w:pPr>
        <w:pStyle w:val="a3"/>
        <w:spacing w:line="280" w:lineRule="auto"/>
        <w:ind w:left="255" w:right="1837"/>
        <w:jc w:val="both"/>
      </w:pPr>
      <w:r w:rsidRPr="0001165E">
        <w:rPr>
          <w:rFonts w:ascii="微软雅黑" w:eastAsia="微软雅黑" w:hAnsi="微软雅黑" w:cs="微软雅黑" w:hint="eastAsia"/>
        </w:rPr>
        <w:t>由于此</w:t>
      </w:r>
      <w:r w:rsidRPr="0001165E">
        <w:t>bean</w:t>
      </w:r>
      <w:r w:rsidRPr="0001165E">
        <w:rPr>
          <w:rFonts w:ascii="微软雅黑" w:eastAsia="微软雅黑" w:hAnsi="微软雅黑" w:cs="微软雅黑" w:hint="eastAsia"/>
        </w:rPr>
        <w:t>在应用程序生命周期中很早被请求，因此请确保限制</w:t>
      </w:r>
      <w:r w:rsidRPr="0001165E">
        <w:t>ConversionService</w:t>
      </w:r>
      <w:r w:rsidRPr="0001165E">
        <w:rPr>
          <w:rFonts w:ascii="微软雅黑" w:eastAsia="微软雅黑" w:hAnsi="微软雅黑" w:cs="微软雅黑" w:hint="eastAsia"/>
        </w:rPr>
        <w:t>所使用的依赖项。</w:t>
      </w:r>
      <w:r w:rsidRPr="0001165E">
        <w:t xml:space="preserve"> </w:t>
      </w:r>
      <w:r w:rsidRPr="0001165E">
        <w:rPr>
          <w:rFonts w:ascii="微软雅黑" w:eastAsia="微软雅黑" w:hAnsi="微软雅黑" w:cs="微软雅黑" w:hint="eastAsia"/>
        </w:rPr>
        <w:t>通常情况下，您需要的任何依赖项可能在创建时未完全初始化。</w:t>
      </w:r>
      <w:r w:rsidRPr="0001165E">
        <w:t xml:space="preserve"> </w:t>
      </w:r>
      <w:r w:rsidRPr="0001165E">
        <w:rPr>
          <w:rFonts w:ascii="微软雅黑" w:eastAsia="微软雅黑" w:hAnsi="微软雅黑" w:cs="微软雅黑" w:hint="eastAsia"/>
        </w:rPr>
        <w:t>如果不需要配置密钥强制转换，并且只依赖使用</w:t>
      </w:r>
      <w:r w:rsidRPr="0001165E">
        <w:t>@ConfigurationPropertiesBinding</w:t>
      </w:r>
      <w:r w:rsidRPr="0001165E">
        <w:rPr>
          <w:rFonts w:ascii="微软雅黑" w:eastAsia="微软雅黑" w:hAnsi="微软雅黑" w:cs="微软雅黑" w:hint="eastAsia"/>
        </w:rPr>
        <w:t>限定的自定义转换器，则可能需要重命名自定义的</w:t>
      </w:r>
      <w:r w:rsidRPr="0001165E">
        <w:t>ConversionService</w:t>
      </w:r>
      <w:r w:rsidRPr="0001165E">
        <w:rPr>
          <w:rFonts w:ascii="微软雅黑" w:eastAsia="微软雅黑" w:hAnsi="微软雅黑" w:cs="微软雅黑" w:hint="eastAsia"/>
        </w:rPr>
        <w:t>。</w:t>
      </w:r>
    </w:p>
    <w:p w:rsidR="005A4D71" w:rsidRDefault="005A4D71">
      <w:pPr>
        <w:pStyle w:val="a3"/>
        <w:spacing w:before="4"/>
        <w:rPr>
          <w:sz w:val="26"/>
        </w:rPr>
      </w:pPr>
    </w:p>
    <w:p w:rsidR="005A4D71" w:rsidRDefault="00475295">
      <w:pPr>
        <w:pStyle w:val="3"/>
        <w:rPr>
          <w:lang w:eastAsia="zh-CN"/>
        </w:rPr>
      </w:pPr>
      <w:bookmarkStart w:id="220" w:name="@ConfigurationProperties_Validation"/>
      <w:bookmarkStart w:id="221" w:name="_bookmark113"/>
      <w:bookmarkEnd w:id="220"/>
      <w:bookmarkEnd w:id="221"/>
      <w:r>
        <w:rPr>
          <w:lang w:eastAsia="zh-CN"/>
        </w:rPr>
        <w:t xml:space="preserve">@ConfigurationProperties </w:t>
      </w:r>
      <w:r w:rsidR="0001165E">
        <w:rPr>
          <w:rFonts w:asciiTheme="minorEastAsia" w:eastAsiaTheme="minorEastAsia" w:hAnsiTheme="minorEastAsia" w:hint="eastAsia"/>
          <w:lang w:eastAsia="zh-CN"/>
        </w:rPr>
        <w:t>验证</w:t>
      </w:r>
    </w:p>
    <w:p w:rsidR="005A4D71" w:rsidRDefault="0001165E" w:rsidP="0001165E">
      <w:pPr>
        <w:pStyle w:val="a3"/>
        <w:spacing w:before="245" w:line="278" w:lineRule="auto"/>
        <w:ind w:left="120" w:right="1437"/>
        <w:jc w:val="both"/>
        <w:rPr>
          <w:lang w:eastAsia="zh-CN"/>
        </w:rPr>
      </w:pPr>
      <w:r w:rsidRPr="0001165E">
        <w:rPr>
          <w:rFonts w:ascii="微软雅黑" w:eastAsia="微软雅黑" w:hAnsi="微软雅黑" w:cs="微软雅黑" w:hint="eastAsia"/>
        </w:rPr>
        <w:t>当</w:t>
      </w:r>
      <w:r w:rsidRPr="0001165E">
        <w:t>Spring</w:t>
      </w:r>
      <w:r w:rsidRPr="0001165E">
        <w:rPr>
          <w:rFonts w:ascii="微软雅黑" w:eastAsia="微软雅黑" w:hAnsi="微软雅黑" w:cs="微软雅黑" w:hint="eastAsia"/>
        </w:rPr>
        <w:t>的</w:t>
      </w:r>
      <w:r w:rsidRPr="0001165E">
        <w:t>@Validated</w:t>
      </w:r>
      <w:r w:rsidRPr="0001165E">
        <w:rPr>
          <w:rFonts w:ascii="微软雅黑" w:eastAsia="微软雅黑" w:hAnsi="微软雅黑" w:cs="微软雅黑" w:hint="eastAsia"/>
        </w:rPr>
        <w:t>批注注释时，</w:t>
      </w:r>
      <w:r w:rsidRPr="0001165E">
        <w:t>Spring Boot</w:t>
      </w:r>
      <w:r w:rsidRPr="0001165E">
        <w:rPr>
          <w:rFonts w:ascii="微软雅黑" w:eastAsia="微软雅黑" w:hAnsi="微软雅黑" w:cs="微软雅黑" w:hint="eastAsia"/>
        </w:rPr>
        <w:t>将尝试验证</w:t>
      </w:r>
      <w:r w:rsidRPr="0001165E">
        <w:t>@ConfigurationProperties</w:t>
      </w:r>
      <w:r w:rsidRPr="0001165E">
        <w:rPr>
          <w:rFonts w:ascii="微软雅黑" w:eastAsia="微软雅黑" w:hAnsi="微软雅黑" w:cs="微软雅黑" w:hint="eastAsia"/>
        </w:rPr>
        <w:t>类。</w:t>
      </w:r>
      <w:r w:rsidRPr="0001165E">
        <w:t xml:space="preserve"> </w:t>
      </w:r>
      <w:r w:rsidRPr="0001165E">
        <w:rPr>
          <w:rFonts w:ascii="微软雅黑" w:eastAsia="微软雅黑" w:hAnsi="微软雅黑" w:cs="微软雅黑" w:hint="eastAsia"/>
          <w:lang w:eastAsia="zh-CN"/>
        </w:rPr>
        <w:t>您可以直接在您的配置类上使用</w:t>
      </w:r>
      <w:r w:rsidRPr="0001165E">
        <w:rPr>
          <w:lang w:eastAsia="zh-CN"/>
        </w:rPr>
        <w:t>JSR-303</w:t>
      </w:r>
      <w:r w:rsidRPr="0001165E">
        <w:rPr>
          <w:rFonts w:ascii="微软雅黑" w:eastAsia="微软雅黑" w:hAnsi="微软雅黑" w:cs="微软雅黑" w:hint="eastAsia"/>
          <w:lang w:eastAsia="zh-CN"/>
        </w:rPr>
        <w:t>的</w:t>
      </w:r>
      <w:r w:rsidRPr="0001165E">
        <w:rPr>
          <w:lang w:eastAsia="zh-CN"/>
        </w:rPr>
        <w:t>javax.validation</w:t>
      </w:r>
      <w:r w:rsidRPr="0001165E">
        <w:rPr>
          <w:rFonts w:ascii="微软雅黑" w:eastAsia="微软雅黑" w:hAnsi="微软雅黑" w:cs="微软雅黑" w:hint="eastAsia"/>
          <w:lang w:eastAsia="zh-CN"/>
        </w:rPr>
        <w:t>约束条件注释。</w:t>
      </w:r>
      <w:r w:rsidRPr="0001165E">
        <w:rPr>
          <w:lang w:eastAsia="zh-CN"/>
        </w:rPr>
        <w:t xml:space="preserve"> </w:t>
      </w:r>
      <w:r w:rsidRPr="0001165E">
        <w:rPr>
          <w:rFonts w:ascii="微软雅黑" w:eastAsia="微软雅黑" w:hAnsi="微软雅黑" w:cs="微软雅黑" w:hint="eastAsia"/>
          <w:lang w:eastAsia="zh-CN"/>
        </w:rPr>
        <w:t>只要确保符合</w:t>
      </w:r>
      <w:r w:rsidRPr="0001165E">
        <w:rPr>
          <w:lang w:eastAsia="zh-CN"/>
        </w:rPr>
        <w:t>JSR-303</w:t>
      </w:r>
      <w:r w:rsidRPr="0001165E">
        <w:rPr>
          <w:rFonts w:ascii="微软雅黑" w:eastAsia="微软雅黑" w:hAnsi="微软雅黑" w:cs="微软雅黑" w:hint="eastAsia"/>
          <w:lang w:eastAsia="zh-CN"/>
        </w:rPr>
        <w:t>的实现在您的类路径上，然后将约束注释添加到您的字段中：</w:t>
      </w:r>
    </w:p>
    <w:p w:rsidR="005A4D71" w:rsidRDefault="00297392">
      <w:pPr>
        <w:pStyle w:val="a3"/>
        <w:rPr>
          <w:sz w:val="10"/>
          <w:lang w:eastAsia="zh-CN"/>
        </w:rPr>
      </w:pPr>
      <w:r>
        <w:pict>
          <v:shape id="_x0000_s4780" type="#_x0000_t202" style="position:absolute;margin-left:75.55pt;margin-top:7.8pt;width:444.2pt;height:105.1pt;z-index:251362816;mso-wrap-distance-left:0;mso-wrap-distance-right:0;mso-position-horizontal-relative:page" fillcolor="#f0f0f0" strokecolor="#444" strokeweight=".1pt">
            <v:textbox style="mso-next-textbox:#_x0000_s4780" inset="0,0,0,0">
              <w:txbxContent>
                <w:p w:rsidR="00B67961" w:rsidRDefault="00B67961">
                  <w:pPr>
                    <w:spacing w:before="84" w:line="297" w:lineRule="auto"/>
                    <w:ind w:left="69" w:right="5602"/>
                    <w:rPr>
                      <w:rFonts w:ascii="Courier New"/>
                      <w:sz w:val="14"/>
                    </w:rPr>
                  </w:pPr>
                  <w:r>
                    <w:rPr>
                      <w:rFonts w:ascii="Courier New"/>
                      <w:color w:val="808080"/>
                      <w:sz w:val="14"/>
                    </w:rPr>
                    <w:t>@ConfigurationProperties(prefix="foo") @Validated</w:t>
                  </w:r>
                </w:p>
                <w:p w:rsidR="00B67961" w:rsidRDefault="00B67961">
                  <w:pPr>
                    <w:spacing w:line="157" w:lineRule="exact"/>
                    <w:ind w:left="69"/>
                    <w:rPr>
                      <w:rFonts w:ascii="Courier New"/>
                      <w:sz w:val="14"/>
                    </w:rPr>
                  </w:pPr>
                  <w:r>
                    <w:rPr>
                      <w:rFonts w:ascii="Courier New"/>
                      <w:b/>
                      <w:color w:val="7E0054"/>
                      <w:sz w:val="14"/>
                    </w:rPr>
                    <w:t xml:space="preserve">public class </w:t>
                  </w:r>
                  <w:r>
                    <w:rPr>
                      <w:rFonts w:ascii="Courier New"/>
                      <w:sz w:val="14"/>
                    </w:rPr>
                    <w:t>FooProperties {</w:t>
                  </w:r>
                </w:p>
                <w:p w:rsidR="00B67961" w:rsidRDefault="00B67961">
                  <w:pPr>
                    <w:pStyle w:val="a3"/>
                    <w:spacing w:before="3"/>
                  </w:pPr>
                </w:p>
                <w:p w:rsidR="00B67961" w:rsidRDefault="00B67961">
                  <w:pPr>
                    <w:spacing w:before="1"/>
                    <w:ind w:left="405"/>
                    <w:rPr>
                      <w:rFonts w:ascii="Courier New"/>
                      <w:sz w:val="14"/>
                    </w:rPr>
                  </w:pPr>
                  <w:r>
                    <w:rPr>
                      <w:rFonts w:ascii="Courier New"/>
                      <w:color w:val="808080"/>
                      <w:sz w:val="14"/>
                    </w:rPr>
                    <w:t>@NotNull</w:t>
                  </w:r>
                </w:p>
                <w:p w:rsidR="00B67961" w:rsidRDefault="00B67961">
                  <w:pPr>
                    <w:spacing w:before="37"/>
                    <w:ind w:left="405"/>
                    <w:rPr>
                      <w:rFonts w:ascii="Courier New"/>
                      <w:sz w:val="14"/>
                    </w:rPr>
                  </w:pPr>
                  <w:r>
                    <w:rPr>
                      <w:rFonts w:ascii="Courier New"/>
                      <w:b/>
                      <w:color w:val="7E0054"/>
                      <w:sz w:val="14"/>
                    </w:rPr>
                    <w:t xml:space="preserve">private </w:t>
                  </w:r>
                  <w:r>
                    <w:rPr>
                      <w:rFonts w:ascii="Courier New"/>
                      <w:sz w:val="14"/>
                    </w:rPr>
                    <w:t>InetAddress remoteAddress;</w:t>
                  </w:r>
                </w:p>
                <w:p w:rsidR="00B67961" w:rsidRDefault="00B67961">
                  <w:pPr>
                    <w:pStyle w:val="a3"/>
                    <w:spacing w:before="3"/>
                  </w:pPr>
                </w:p>
                <w:p w:rsidR="00B67961" w:rsidRDefault="00B67961">
                  <w:pPr>
                    <w:ind w:left="405"/>
                    <w:rPr>
                      <w:rFonts w:ascii="Courier New"/>
                      <w:i/>
                      <w:sz w:val="14"/>
                    </w:rPr>
                  </w:pPr>
                  <w:r>
                    <w:rPr>
                      <w:rFonts w:ascii="Courier New"/>
                      <w:i/>
                      <w:color w:val="3F5EBE"/>
                      <w:sz w:val="14"/>
                    </w:rPr>
                    <w:t>// ... getters and setters</w:t>
                  </w:r>
                </w:p>
                <w:p w:rsidR="00B67961" w:rsidRDefault="00B67961">
                  <w:pPr>
                    <w:pStyle w:val="a3"/>
                    <w:spacing w:before="4"/>
                  </w:pPr>
                </w:p>
                <w:p w:rsidR="00B67961" w:rsidRDefault="00B67961">
                  <w:pPr>
                    <w:ind w:left="69"/>
                    <w:rPr>
                      <w:rFonts w:ascii="Courier New"/>
                      <w:sz w:val="14"/>
                    </w:rPr>
                  </w:pPr>
                  <w:r>
                    <w:rPr>
                      <w:rFonts w:ascii="Courier New"/>
                      <w:sz w:val="14"/>
                    </w:rPr>
                    <w:t>}</w:t>
                  </w:r>
                </w:p>
              </w:txbxContent>
            </v:textbox>
            <w10:wrap type="topAndBottom" anchorx="page"/>
          </v:shape>
        </w:pict>
      </w:r>
    </w:p>
    <w:p w:rsidR="0001165E" w:rsidRDefault="0001165E" w:rsidP="0001165E">
      <w:pPr>
        <w:pStyle w:val="a3"/>
        <w:spacing w:before="158" w:line="271" w:lineRule="auto"/>
        <w:ind w:left="120" w:right="1432"/>
      </w:pPr>
      <w:r w:rsidRPr="0001165E">
        <w:rPr>
          <w:rFonts w:ascii="微软雅黑" w:eastAsia="微软雅黑" w:hAnsi="微软雅黑" w:cs="微软雅黑" w:hint="eastAsia"/>
        </w:rPr>
        <w:t>为了验证嵌套属性的值，您必须将相关字段注释为</w:t>
      </w:r>
      <w:r w:rsidRPr="0001165E">
        <w:t>@Valid</w:t>
      </w:r>
      <w:r w:rsidRPr="0001165E">
        <w:rPr>
          <w:rFonts w:ascii="微软雅黑" w:eastAsia="微软雅黑" w:hAnsi="微软雅黑" w:cs="微软雅黑" w:hint="eastAsia"/>
        </w:rPr>
        <w:t>来触发其验证。</w:t>
      </w:r>
      <w:r w:rsidRPr="0001165E">
        <w:t xml:space="preserve"> </w:t>
      </w:r>
      <w:r w:rsidRPr="0001165E">
        <w:rPr>
          <w:rFonts w:ascii="微软雅黑" w:eastAsia="微软雅黑" w:hAnsi="微软雅黑" w:cs="微软雅黑" w:hint="eastAsia"/>
        </w:rPr>
        <w:t>例如，建立在上面的</w:t>
      </w:r>
      <w:r w:rsidRPr="0001165E">
        <w:t>FooProperties</w:t>
      </w:r>
      <w:r w:rsidRPr="0001165E">
        <w:rPr>
          <w:rFonts w:ascii="微软雅黑" w:eastAsia="微软雅黑" w:hAnsi="微软雅黑" w:cs="微软雅黑" w:hint="eastAsia"/>
        </w:rPr>
        <w:t>示例上：</w:t>
      </w:r>
    </w:p>
    <w:p w:rsidR="0001165E" w:rsidRDefault="0001165E" w:rsidP="0001165E">
      <w:pPr>
        <w:pStyle w:val="a3"/>
        <w:spacing w:before="158" w:line="271" w:lineRule="auto"/>
        <w:ind w:left="120" w:right="1432"/>
      </w:pPr>
    </w:p>
    <w:p w:rsidR="0001165E" w:rsidRDefault="0001165E" w:rsidP="0001165E">
      <w:pPr>
        <w:pStyle w:val="a3"/>
        <w:spacing w:before="158" w:line="271" w:lineRule="auto"/>
        <w:ind w:left="120" w:right="1432"/>
      </w:pPr>
    </w:p>
    <w:p w:rsidR="005A4D71" w:rsidRPr="0001165E" w:rsidRDefault="00297392" w:rsidP="0001165E">
      <w:pPr>
        <w:pStyle w:val="a3"/>
        <w:spacing w:before="10"/>
        <w:ind w:firstLineChars="100" w:firstLine="200"/>
        <w:rPr>
          <w:sz w:val="8"/>
        </w:rPr>
      </w:pPr>
      <w:r>
        <w:lastRenderedPageBreak/>
        <w:pict>
          <v:group id="_x0000_s4775" style="position:absolute;left:0;text-align:left;margin-left:75.5pt;margin-top:7.1pt;width:444.3pt;height:101.6pt;z-index:251363840;mso-wrap-distance-left:0;mso-wrap-distance-right:0;mso-position-horizontal-relative:page" coordorigin="1510,142" coordsize="8886,2032">
            <v:line id="_x0000_s4779" style="position:absolute" from="1511,143" to="10394,143" strokecolor="#444" strokeweight=".1pt"/>
            <v:line id="_x0000_s4778" style="position:absolute" from="10395,143" to="10395,2174" strokecolor="#444" strokeweight=".1pt"/>
            <v:line id="_x0000_s4777" style="position:absolute" from="1511,143" to="1511,2174" strokecolor="#444" strokeweight=".1pt"/>
            <v:shape id="_x0000_s4776" type="#_x0000_t202" style="position:absolute;left:1512;top:143;width:8882;height:2030" fillcolor="#f0f0f0" stroked="f">
              <v:textbox style="mso-next-textbox:#_x0000_s4776" inset="0,0,0,0">
                <w:txbxContent>
                  <w:p w:rsidR="00B67961" w:rsidRDefault="00B67961">
                    <w:pPr>
                      <w:spacing w:before="84" w:line="297" w:lineRule="auto"/>
                      <w:ind w:left="70" w:right="5011"/>
                      <w:rPr>
                        <w:rFonts w:ascii="Courier New"/>
                        <w:sz w:val="14"/>
                      </w:rPr>
                    </w:pPr>
                    <w:r>
                      <w:rPr>
                        <w:rFonts w:ascii="Courier New"/>
                        <w:color w:val="808080"/>
                        <w:sz w:val="14"/>
                      </w:rPr>
                      <w:t>@ConfigurationProperties(prefix="connection") @Validated</w:t>
                    </w:r>
                  </w:p>
                  <w:p w:rsidR="00B67961" w:rsidRDefault="00B67961">
                    <w:pPr>
                      <w:spacing w:line="157" w:lineRule="exact"/>
                      <w:ind w:left="70"/>
                      <w:rPr>
                        <w:rFonts w:ascii="Courier New"/>
                        <w:sz w:val="14"/>
                      </w:rPr>
                    </w:pPr>
                    <w:r>
                      <w:rPr>
                        <w:rFonts w:ascii="Courier New"/>
                        <w:b/>
                        <w:color w:val="7E0054"/>
                        <w:sz w:val="14"/>
                      </w:rPr>
                      <w:t xml:space="preserve">public class </w:t>
                    </w:r>
                    <w:r>
                      <w:rPr>
                        <w:rFonts w:ascii="Courier New"/>
                        <w:sz w:val="14"/>
                      </w:rPr>
                      <w:t>FooProperties {</w:t>
                    </w:r>
                  </w:p>
                  <w:p w:rsidR="00B67961" w:rsidRDefault="00B67961">
                    <w:pPr>
                      <w:spacing w:before="3"/>
                      <w:rPr>
                        <w:sz w:val="20"/>
                      </w:rPr>
                    </w:pPr>
                  </w:p>
                  <w:p w:rsidR="00B67961" w:rsidRDefault="00B67961">
                    <w:pPr>
                      <w:spacing w:before="1"/>
                      <w:ind w:left="406"/>
                      <w:rPr>
                        <w:rFonts w:ascii="Courier New"/>
                        <w:sz w:val="14"/>
                      </w:rPr>
                    </w:pPr>
                    <w:r>
                      <w:rPr>
                        <w:rFonts w:ascii="Courier New"/>
                        <w:color w:val="808080"/>
                        <w:sz w:val="14"/>
                      </w:rPr>
                      <w:t>@NotNull</w:t>
                    </w:r>
                  </w:p>
                  <w:p w:rsidR="00B67961" w:rsidRDefault="00B67961">
                    <w:pPr>
                      <w:spacing w:before="37"/>
                      <w:ind w:left="406"/>
                      <w:rPr>
                        <w:rFonts w:ascii="Courier New"/>
                        <w:sz w:val="14"/>
                      </w:rPr>
                    </w:pPr>
                    <w:r>
                      <w:rPr>
                        <w:rFonts w:ascii="Courier New"/>
                        <w:b/>
                        <w:color w:val="7E0054"/>
                        <w:sz w:val="14"/>
                      </w:rPr>
                      <w:t xml:space="preserve">private </w:t>
                    </w:r>
                    <w:r>
                      <w:rPr>
                        <w:rFonts w:ascii="Courier New"/>
                        <w:sz w:val="14"/>
                      </w:rPr>
                      <w:t>InetAddress remoteAddress;</w:t>
                    </w:r>
                  </w:p>
                  <w:p w:rsidR="00B67961" w:rsidRDefault="00B67961">
                    <w:pPr>
                      <w:spacing w:before="3"/>
                      <w:rPr>
                        <w:sz w:val="20"/>
                      </w:rPr>
                    </w:pPr>
                  </w:p>
                  <w:p w:rsidR="00B67961" w:rsidRDefault="00B67961">
                    <w:pPr>
                      <w:ind w:left="406"/>
                      <w:rPr>
                        <w:rFonts w:ascii="Courier New"/>
                        <w:sz w:val="14"/>
                      </w:rPr>
                    </w:pPr>
                    <w:r>
                      <w:rPr>
                        <w:rFonts w:ascii="Courier New"/>
                        <w:color w:val="808080"/>
                        <w:sz w:val="14"/>
                      </w:rPr>
                      <w:t>@Valid</w:t>
                    </w:r>
                  </w:p>
                  <w:p w:rsidR="00B67961" w:rsidRDefault="00B67961">
                    <w:pPr>
                      <w:spacing w:before="38"/>
                      <w:ind w:left="406"/>
                      <w:rPr>
                        <w:rFonts w:ascii="Courier New"/>
                        <w:sz w:val="14"/>
                      </w:rPr>
                    </w:pPr>
                    <w:r>
                      <w:rPr>
                        <w:rFonts w:ascii="Courier New"/>
                        <w:b/>
                        <w:color w:val="7E0054"/>
                        <w:sz w:val="14"/>
                      </w:rPr>
                      <w:t xml:space="preserve">private final </w:t>
                    </w:r>
                    <w:r>
                      <w:rPr>
                        <w:rFonts w:ascii="Courier New"/>
                        <w:sz w:val="14"/>
                      </w:rPr>
                      <w:t xml:space="preserve">Security security = </w:t>
                    </w:r>
                    <w:r>
                      <w:rPr>
                        <w:rFonts w:ascii="Courier New"/>
                        <w:b/>
                        <w:color w:val="7E0054"/>
                        <w:sz w:val="14"/>
                      </w:rPr>
                      <w:t xml:space="preserve">new </w:t>
                    </w:r>
                    <w:r>
                      <w:rPr>
                        <w:rFonts w:ascii="Courier New"/>
                        <w:sz w:val="14"/>
                      </w:rPr>
                      <w:t>Security();</w:t>
                    </w:r>
                  </w:p>
                </w:txbxContent>
              </v:textbox>
            </v:shape>
            <w10:wrap type="topAndBottom" anchorx="page"/>
          </v:group>
        </w:pict>
      </w:r>
      <w:r>
        <w:pict>
          <v:group id="_x0000_s4770" style="width:444.3pt;height:121.2pt;mso-position-horizontal-relative:char;mso-position-vertical-relative:line" coordsize="8886,2424">
            <v:line id="_x0000_s4774" style="position:absolute" from="8885,0" to="8885,2423" strokecolor="#444" strokeweight=".1pt"/>
            <v:line id="_x0000_s4773" style="position:absolute" from="1,2423" to="8885,2423" strokecolor="#444" strokeweight=".1pt"/>
            <v:line id="_x0000_s4772" style="position:absolute" from="1,0" to="1,2423" strokecolor="#444" strokeweight=".1pt"/>
            <v:shape id="_x0000_s4771" type="#_x0000_t202" style="position:absolute;left:2;width:8882;height:2422" fillcolor="#f0f0f0" stroked="f">
              <v:textbox style="mso-next-textbox:#_x0000_s4771" inset="0,0,0,0">
                <w:txbxContent>
                  <w:p w:rsidR="00B67961" w:rsidRDefault="00B67961">
                    <w:pPr>
                      <w:spacing w:before="14"/>
                      <w:ind w:left="406"/>
                      <w:rPr>
                        <w:rFonts w:ascii="Courier New"/>
                        <w:i/>
                        <w:sz w:val="14"/>
                      </w:rPr>
                    </w:pPr>
                    <w:r>
                      <w:rPr>
                        <w:rFonts w:ascii="Courier New"/>
                        <w:i/>
                        <w:color w:val="3F5EBE"/>
                        <w:sz w:val="14"/>
                      </w:rPr>
                      <w:t>// ... getters and setters</w:t>
                    </w:r>
                  </w:p>
                  <w:p w:rsidR="00B67961" w:rsidRDefault="00B67961">
                    <w:pPr>
                      <w:spacing w:before="2" w:line="390" w:lineRule="atLeast"/>
                      <w:ind w:left="742" w:right="5935" w:hanging="336"/>
                      <w:rPr>
                        <w:rFonts w:ascii="Courier New"/>
                        <w:sz w:val="14"/>
                      </w:rPr>
                    </w:pPr>
                    <w:r>
                      <w:rPr>
                        <w:rFonts w:ascii="Courier New"/>
                        <w:b/>
                        <w:color w:val="7E0054"/>
                        <w:sz w:val="14"/>
                      </w:rPr>
                      <w:t xml:space="preserve">public static class </w:t>
                    </w:r>
                    <w:r>
                      <w:rPr>
                        <w:rFonts w:ascii="Courier New"/>
                        <w:sz w:val="14"/>
                      </w:rPr>
                      <w:t xml:space="preserve">Security { </w:t>
                    </w:r>
                    <w:r>
                      <w:rPr>
                        <w:rFonts w:ascii="Courier New"/>
                        <w:color w:val="808080"/>
                        <w:sz w:val="14"/>
                      </w:rPr>
                      <w:t>@NotEmpty</w:t>
                    </w:r>
                  </w:p>
                  <w:p w:rsidR="00B67961" w:rsidRDefault="00B67961">
                    <w:pPr>
                      <w:spacing w:before="40"/>
                      <w:ind w:left="742"/>
                      <w:rPr>
                        <w:rFonts w:ascii="Courier New"/>
                        <w:sz w:val="14"/>
                      </w:rPr>
                    </w:pPr>
                    <w:r>
                      <w:rPr>
                        <w:rFonts w:ascii="Courier New"/>
                        <w:b/>
                        <w:color w:val="7E0054"/>
                        <w:sz w:val="14"/>
                      </w:rPr>
                      <w:t xml:space="preserve">public </w:t>
                    </w:r>
                    <w:r>
                      <w:rPr>
                        <w:rFonts w:ascii="Courier New"/>
                        <w:sz w:val="14"/>
                      </w:rPr>
                      <w:t>String username;</w:t>
                    </w:r>
                  </w:p>
                  <w:p w:rsidR="00B67961" w:rsidRDefault="00B67961">
                    <w:pPr>
                      <w:spacing w:before="3"/>
                      <w:rPr>
                        <w:sz w:val="20"/>
                      </w:rPr>
                    </w:pPr>
                  </w:p>
                  <w:p w:rsidR="00B67961" w:rsidRDefault="00B67961">
                    <w:pPr>
                      <w:ind w:left="742"/>
                      <w:rPr>
                        <w:rFonts w:ascii="Courier New"/>
                        <w:i/>
                        <w:sz w:val="14"/>
                      </w:rPr>
                    </w:pPr>
                    <w:r>
                      <w:rPr>
                        <w:rFonts w:ascii="Courier New"/>
                        <w:i/>
                        <w:color w:val="3F5EBE"/>
                        <w:sz w:val="14"/>
                      </w:rPr>
                      <w:t>// ... getters and setters</w:t>
                    </w:r>
                  </w:p>
                  <w:p w:rsidR="00B67961" w:rsidRDefault="00B67961">
                    <w:pPr>
                      <w:spacing w:before="3"/>
                      <w:rPr>
                        <w:sz w:val="20"/>
                      </w:rPr>
                    </w:pPr>
                  </w:p>
                  <w:p w:rsidR="00B67961" w:rsidRDefault="00B67961">
                    <w:pPr>
                      <w:ind w:left="406"/>
                      <w:rPr>
                        <w:rFonts w:ascii="Courier New"/>
                        <w:sz w:val="14"/>
                      </w:rPr>
                    </w:pPr>
                    <w:r>
                      <w:rPr>
                        <w:rFonts w:ascii="Courier New"/>
                        <w:sz w:val="14"/>
                      </w:rPr>
                      <w:t>}</w:t>
                    </w:r>
                  </w:p>
                  <w:p w:rsidR="00B67961" w:rsidRDefault="00B67961">
                    <w:pPr>
                      <w:spacing w:before="4"/>
                      <w:rPr>
                        <w:sz w:val="20"/>
                      </w:rPr>
                    </w:pPr>
                  </w:p>
                  <w:p w:rsidR="00B67961" w:rsidRDefault="00B67961">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3"/>
        <w:rPr>
          <w:sz w:val="6"/>
        </w:rPr>
      </w:pPr>
    </w:p>
    <w:p w:rsidR="005A4D71" w:rsidRDefault="0001165E" w:rsidP="0001165E">
      <w:pPr>
        <w:pStyle w:val="a3"/>
        <w:spacing w:before="93" w:line="276" w:lineRule="auto"/>
        <w:ind w:left="120" w:right="1436"/>
        <w:jc w:val="both"/>
        <w:rPr>
          <w:sz w:val="19"/>
        </w:rPr>
      </w:pPr>
      <w:r w:rsidRPr="0001165E">
        <w:rPr>
          <w:rFonts w:ascii="微软雅黑" w:eastAsia="微软雅黑" w:hAnsi="微软雅黑" w:cs="微软雅黑" w:hint="eastAsia"/>
        </w:rPr>
        <w:t>你也可以通过创建一个名为</w:t>
      </w:r>
      <w:r w:rsidRPr="0001165E">
        <w:t>configurationPropertiesValidator</w:t>
      </w:r>
      <w:r w:rsidRPr="0001165E">
        <w:rPr>
          <w:rFonts w:ascii="微软雅黑" w:eastAsia="微软雅黑" w:hAnsi="微软雅黑" w:cs="微软雅黑" w:hint="eastAsia"/>
        </w:rPr>
        <w:t>的</w:t>
      </w:r>
      <w:r w:rsidRPr="0001165E">
        <w:t>bean</w:t>
      </w:r>
      <w:r w:rsidRPr="0001165E">
        <w:rPr>
          <w:rFonts w:ascii="微软雅黑" w:eastAsia="微软雅黑" w:hAnsi="微软雅黑" w:cs="微软雅黑" w:hint="eastAsia"/>
        </w:rPr>
        <w:t>定义来添加一个自定义的</w:t>
      </w:r>
      <w:r w:rsidRPr="0001165E">
        <w:t>Spring Validator</w:t>
      </w:r>
      <w:r w:rsidRPr="0001165E">
        <w:rPr>
          <w:rFonts w:ascii="微软雅黑" w:eastAsia="微软雅黑" w:hAnsi="微软雅黑" w:cs="微软雅黑" w:hint="eastAsia"/>
        </w:rPr>
        <w:t>。</w:t>
      </w:r>
      <w:r w:rsidRPr="0001165E">
        <w:t xml:space="preserve"> </w:t>
      </w:r>
      <w:r w:rsidRPr="0001165E">
        <w:rPr>
          <w:rFonts w:ascii="微软雅黑" w:eastAsia="微软雅黑" w:hAnsi="微软雅黑" w:cs="微软雅黑" w:hint="eastAsia"/>
        </w:rPr>
        <w:t>应该声明</w:t>
      </w:r>
      <w:r w:rsidRPr="0001165E">
        <w:t>@Bean</w:t>
      </w:r>
      <w:r w:rsidRPr="0001165E">
        <w:rPr>
          <w:rFonts w:ascii="微软雅黑" w:eastAsia="微软雅黑" w:hAnsi="微软雅黑" w:cs="微软雅黑" w:hint="eastAsia"/>
        </w:rPr>
        <w:t>方法是静态的。</w:t>
      </w:r>
      <w:r w:rsidRPr="0001165E">
        <w:t xml:space="preserve"> </w:t>
      </w:r>
      <w:r w:rsidRPr="0001165E">
        <w:rPr>
          <w:rFonts w:ascii="微软雅黑" w:eastAsia="微软雅黑" w:hAnsi="微软雅黑" w:cs="微软雅黑" w:hint="eastAsia"/>
        </w:rPr>
        <w:t>配置属性验证器在应用程序生命周期的早期就被创建，并将</w:t>
      </w:r>
      <w:r w:rsidRPr="0001165E">
        <w:t>@Bean</w:t>
      </w:r>
      <w:r w:rsidRPr="0001165E">
        <w:rPr>
          <w:rFonts w:ascii="微软雅黑" w:eastAsia="微软雅黑" w:hAnsi="微软雅黑" w:cs="微软雅黑" w:hint="eastAsia"/>
        </w:rPr>
        <w:t>方法声明为静态，这样就可以在不需要实例化</w:t>
      </w:r>
      <w:r w:rsidRPr="0001165E">
        <w:t>@Configuration</w:t>
      </w:r>
      <w:r w:rsidRPr="0001165E">
        <w:rPr>
          <w:rFonts w:ascii="微软雅黑" w:eastAsia="微软雅黑" w:hAnsi="微软雅黑" w:cs="微软雅黑" w:hint="eastAsia"/>
        </w:rPr>
        <w:t>类的情况下创建</w:t>
      </w:r>
      <w:r w:rsidRPr="0001165E">
        <w:t>bean</w:t>
      </w:r>
      <w:r w:rsidRPr="0001165E">
        <w:rPr>
          <w:rFonts w:ascii="微软雅黑" w:eastAsia="微软雅黑" w:hAnsi="微软雅黑" w:cs="微软雅黑" w:hint="eastAsia"/>
        </w:rPr>
        <w:t>。</w:t>
      </w:r>
      <w:r w:rsidRPr="0001165E">
        <w:t xml:space="preserve"> </w:t>
      </w:r>
      <w:r w:rsidRPr="0001165E">
        <w:rPr>
          <w:rFonts w:ascii="微软雅黑" w:eastAsia="微软雅黑" w:hAnsi="微软雅黑" w:cs="微软雅黑" w:hint="eastAsia"/>
          <w:lang w:eastAsia="zh-CN"/>
        </w:rPr>
        <w:t>这避免了可能由于实例化提前而导致的任何问题。</w:t>
      </w:r>
      <w:r w:rsidRPr="0001165E">
        <w:rPr>
          <w:lang w:eastAsia="zh-CN"/>
        </w:rPr>
        <w:t xml:space="preserve"> </w:t>
      </w:r>
      <w:r w:rsidRPr="0001165E">
        <w:rPr>
          <w:rFonts w:ascii="微软雅黑" w:eastAsia="微软雅黑" w:hAnsi="微软雅黑" w:cs="微软雅黑" w:hint="eastAsia"/>
          <w:lang w:eastAsia="zh-CN"/>
        </w:rPr>
        <w:t>有一个属性验证示例</w:t>
      </w:r>
      <w:hyperlink r:id="rId135">
        <w:r>
          <w:rPr>
            <w:color w:val="204060"/>
            <w:u w:val="single" w:color="204060"/>
          </w:rPr>
          <w:t>property validation sample</w:t>
        </w:r>
        <w:r>
          <w:rPr>
            <w:color w:val="204060"/>
          </w:rPr>
          <w:t xml:space="preserve"> </w:t>
        </w:r>
      </w:hyperlink>
      <w:r w:rsidRPr="0001165E">
        <w:rPr>
          <w:rFonts w:ascii="微软雅黑" w:eastAsia="微软雅黑" w:hAnsi="微软雅黑" w:cs="微软雅黑" w:hint="eastAsia"/>
          <w:lang w:eastAsia="zh-CN"/>
        </w:rPr>
        <w:t>，所以你可以看到如何设置的东西。</w:t>
      </w:r>
    </w:p>
    <w:p w:rsidR="005A4D71" w:rsidRDefault="00297392">
      <w:pPr>
        <w:spacing w:before="93"/>
        <w:ind w:left="255"/>
        <w:rPr>
          <w:b/>
          <w:sz w:val="20"/>
          <w:lang w:eastAsia="zh-CN"/>
        </w:rPr>
      </w:pPr>
      <w:r>
        <w:pict>
          <v:line id="_x0000_s4769" style="position:absolute;left:0;text-align:left;z-index:251365888;mso-position-horizontal-relative:page" from="73.4pt,4.45pt" to="73.4pt,70.45pt" strokecolor="#5c5c4e">
            <w10:wrap anchorx="page"/>
          </v:line>
        </w:pict>
      </w:r>
      <w:r w:rsidR="00475295">
        <w:rPr>
          <w:b/>
          <w:sz w:val="20"/>
          <w:lang w:eastAsia="zh-CN"/>
        </w:rPr>
        <w:t>Tip</w:t>
      </w:r>
    </w:p>
    <w:p w:rsidR="005A4D71" w:rsidRDefault="005A4D71">
      <w:pPr>
        <w:pStyle w:val="a3"/>
        <w:spacing w:before="9"/>
        <w:rPr>
          <w:b/>
          <w:sz w:val="21"/>
          <w:lang w:eastAsia="zh-CN"/>
        </w:rPr>
      </w:pPr>
    </w:p>
    <w:p w:rsidR="005A4D71" w:rsidRDefault="0001165E" w:rsidP="003D0CA3">
      <w:pPr>
        <w:pStyle w:val="a3"/>
        <w:spacing w:line="271" w:lineRule="auto"/>
        <w:ind w:left="255" w:right="1837"/>
        <w:jc w:val="both"/>
      </w:pPr>
      <w:r w:rsidRPr="0001165E">
        <w:rPr>
          <w:lang w:eastAsia="zh-CN"/>
        </w:rPr>
        <w:t>spring-boot-actuator</w:t>
      </w:r>
      <w:r w:rsidRPr="0001165E">
        <w:rPr>
          <w:rFonts w:ascii="微软雅黑" w:eastAsia="微软雅黑" w:hAnsi="微软雅黑" w:cs="微软雅黑" w:hint="eastAsia"/>
          <w:lang w:eastAsia="zh-CN"/>
        </w:rPr>
        <w:t>模块包含一个暴露所有</w:t>
      </w:r>
      <w:r w:rsidRPr="0001165E">
        <w:rPr>
          <w:lang w:eastAsia="zh-CN"/>
        </w:rPr>
        <w:t>@ConfigurationProperties bean</w:t>
      </w:r>
      <w:r w:rsidRPr="0001165E">
        <w:rPr>
          <w:rFonts w:ascii="微软雅黑" w:eastAsia="微软雅黑" w:hAnsi="微软雅黑" w:cs="微软雅黑" w:hint="eastAsia"/>
          <w:lang w:eastAsia="zh-CN"/>
        </w:rPr>
        <w:t>的端点。</w:t>
      </w:r>
      <w:r w:rsidRPr="0001165E">
        <w:rPr>
          <w:lang w:eastAsia="zh-CN"/>
        </w:rPr>
        <w:t xml:space="preserve"> </w:t>
      </w:r>
      <w:r w:rsidRPr="0001165E">
        <w:rPr>
          <w:rFonts w:ascii="微软雅黑" w:eastAsia="微软雅黑" w:hAnsi="微软雅黑" w:cs="微软雅黑" w:hint="eastAsia"/>
          <w:lang w:eastAsia="zh-CN"/>
        </w:rPr>
        <w:t>只需将您的</w:t>
      </w:r>
      <w:r w:rsidRPr="0001165E">
        <w:rPr>
          <w:lang w:eastAsia="zh-CN"/>
        </w:rPr>
        <w:t>Web</w:t>
      </w:r>
      <w:r w:rsidRPr="0001165E">
        <w:rPr>
          <w:rFonts w:ascii="微软雅黑" w:eastAsia="微软雅黑" w:hAnsi="微软雅黑" w:cs="微软雅黑" w:hint="eastAsia"/>
          <w:lang w:eastAsia="zh-CN"/>
        </w:rPr>
        <w:t>浏览器指向</w:t>
      </w:r>
      <w:r w:rsidRPr="0001165E">
        <w:rPr>
          <w:lang w:eastAsia="zh-CN"/>
        </w:rPr>
        <w:t>/ configprops</w:t>
      </w:r>
      <w:r w:rsidRPr="0001165E">
        <w:rPr>
          <w:rFonts w:ascii="微软雅黑" w:eastAsia="微软雅黑" w:hAnsi="微软雅黑" w:cs="微软雅黑" w:hint="eastAsia"/>
          <w:lang w:eastAsia="zh-CN"/>
        </w:rPr>
        <w:t>或使用等效的</w:t>
      </w:r>
      <w:r w:rsidRPr="0001165E">
        <w:rPr>
          <w:lang w:eastAsia="zh-CN"/>
        </w:rPr>
        <w:t>JMX</w:t>
      </w:r>
      <w:r w:rsidRPr="0001165E">
        <w:rPr>
          <w:rFonts w:ascii="微软雅黑" w:eastAsia="微软雅黑" w:hAnsi="微软雅黑" w:cs="微软雅黑" w:hint="eastAsia"/>
          <w:lang w:eastAsia="zh-CN"/>
        </w:rPr>
        <w:t>端点即可。</w:t>
      </w:r>
      <w:r w:rsidRPr="0001165E">
        <w:rPr>
          <w:lang w:eastAsia="zh-CN"/>
        </w:rPr>
        <w:t xml:space="preserve"> </w:t>
      </w:r>
      <w:r w:rsidRPr="0001165E">
        <w:rPr>
          <w:rFonts w:ascii="微软雅黑" w:eastAsia="微软雅黑" w:hAnsi="微软雅黑" w:cs="微软雅黑" w:hint="eastAsia"/>
          <w:lang w:eastAsia="zh-CN"/>
        </w:rPr>
        <w:t>请参阅生产准备功能</w:t>
      </w:r>
      <w:hyperlink w:anchor="_bookmark299" w:history="1">
        <w:r w:rsidR="003D0CA3">
          <w:rPr>
            <w:i/>
            <w:color w:val="204060"/>
            <w:u w:val="single" w:color="204060"/>
          </w:rPr>
          <w:t>Production ready features</w:t>
        </w:r>
      </w:hyperlink>
      <w:r w:rsidRPr="0001165E">
        <w:rPr>
          <w:rFonts w:ascii="微软雅黑" w:eastAsia="微软雅黑" w:hAnsi="微软雅黑" w:cs="微软雅黑" w:hint="eastAsia"/>
          <w:lang w:eastAsia="zh-CN"/>
        </w:rPr>
        <w:t>。</w:t>
      </w:r>
      <w:r w:rsidRPr="0001165E">
        <w:rPr>
          <w:lang w:eastAsia="zh-CN"/>
        </w:rPr>
        <w:t xml:space="preserve"> </w:t>
      </w:r>
      <w:r w:rsidRPr="0001165E">
        <w:rPr>
          <w:rFonts w:ascii="微软雅黑" w:eastAsia="微软雅黑" w:hAnsi="微软雅黑" w:cs="微软雅黑" w:hint="eastAsia"/>
        </w:rPr>
        <w:t>部分的细节。</w:t>
      </w:r>
    </w:p>
    <w:p w:rsidR="005A4D71" w:rsidRDefault="005A4D71">
      <w:pPr>
        <w:pStyle w:val="a3"/>
        <w:spacing w:before="3"/>
        <w:rPr>
          <w:sz w:val="28"/>
        </w:rPr>
      </w:pPr>
    </w:p>
    <w:p w:rsidR="005A4D71" w:rsidRDefault="00475295">
      <w:pPr>
        <w:pStyle w:val="3"/>
        <w:spacing w:before="1"/>
      </w:pPr>
      <w:bookmarkStart w:id="222" w:name="@ConfigurationProperties_vs._@Value"/>
      <w:bookmarkStart w:id="223" w:name="_bookmark114"/>
      <w:bookmarkEnd w:id="222"/>
      <w:bookmarkEnd w:id="223"/>
      <w:r>
        <w:t>@ConfigurationProperties vs. @Value</w:t>
      </w:r>
    </w:p>
    <w:p w:rsidR="005A4D71" w:rsidRDefault="005A4D71">
      <w:pPr>
        <w:pStyle w:val="a3"/>
        <w:spacing w:before="8"/>
        <w:rPr>
          <w:b/>
          <w:sz w:val="22"/>
        </w:rPr>
      </w:pPr>
    </w:p>
    <w:p w:rsidR="005A4D71" w:rsidRDefault="003D0CA3" w:rsidP="003D0CA3">
      <w:pPr>
        <w:pStyle w:val="a3"/>
        <w:spacing w:line="280" w:lineRule="auto"/>
        <w:ind w:left="120" w:right="1437"/>
        <w:jc w:val="both"/>
      </w:pPr>
      <w:r w:rsidRPr="003D0CA3">
        <w:rPr>
          <w:rFonts w:ascii="Courier New"/>
        </w:rPr>
        <w:t>@Value</w:t>
      </w:r>
      <w:r w:rsidRPr="003D0CA3">
        <w:rPr>
          <w:rFonts w:ascii="微软雅黑" w:eastAsia="微软雅黑" w:hAnsi="微软雅黑" w:cs="微软雅黑" w:hint="eastAsia"/>
        </w:rPr>
        <w:t>是核心容器功能，它不提供与类型安全配置属性相同的功能。</w:t>
      </w:r>
      <w:r w:rsidRPr="003D0CA3">
        <w:rPr>
          <w:rFonts w:ascii="Courier New"/>
        </w:rPr>
        <w:t xml:space="preserve"> </w:t>
      </w:r>
      <w:r w:rsidRPr="003D0CA3">
        <w:rPr>
          <w:rFonts w:ascii="微软雅黑" w:eastAsia="微软雅黑" w:hAnsi="微软雅黑" w:cs="微软雅黑" w:hint="eastAsia"/>
        </w:rPr>
        <w:t>下表总结了</w:t>
      </w:r>
      <w:r w:rsidRPr="003D0CA3">
        <w:rPr>
          <w:rFonts w:ascii="Courier New"/>
        </w:rPr>
        <w:t>@ConfigurationProperties</w:t>
      </w:r>
      <w:r w:rsidRPr="003D0CA3">
        <w:rPr>
          <w:rFonts w:ascii="微软雅黑" w:eastAsia="微软雅黑" w:hAnsi="微软雅黑" w:cs="微软雅黑" w:hint="eastAsia"/>
        </w:rPr>
        <w:t>和</w:t>
      </w:r>
      <w:r w:rsidRPr="003D0CA3">
        <w:rPr>
          <w:rFonts w:ascii="Courier New"/>
        </w:rPr>
        <w:t>@Value</w:t>
      </w:r>
      <w:r w:rsidRPr="003D0CA3">
        <w:rPr>
          <w:rFonts w:ascii="微软雅黑" w:eastAsia="微软雅黑" w:hAnsi="微软雅黑" w:cs="微软雅黑" w:hint="eastAsia"/>
        </w:rPr>
        <w:t>支持的功能：</w:t>
      </w:r>
    </w:p>
    <w:p w:rsidR="005A4D71" w:rsidRDefault="005A4D71">
      <w:pPr>
        <w:pStyle w:val="a3"/>
        <w:spacing w:before="9"/>
        <w:rPr>
          <w:sz w:val="16"/>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6768"/>
        <w:gridCol w:w="2256"/>
      </w:tblGrid>
      <w:tr w:rsidR="005A4D71">
        <w:trPr>
          <w:trHeight w:val="437"/>
        </w:trPr>
        <w:tc>
          <w:tcPr>
            <w:tcW w:w="6768" w:type="dxa"/>
          </w:tcPr>
          <w:p w:rsidR="005A4D71" w:rsidRDefault="00475295" w:rsidP="003D0CA3">
            <w:pPr>
              <w:pStyle w:val="TableParagraph"/>
              <w:tabs>
                <w:tab w:val="left" w:pos="4389"/>
              </w:tabs>
              <w:rPr>
                <w:rFonts w:ascii="Courier New"/>
                <w:b/>
                <w:sz w:val="20"/>
              </w:rPr>
            </w:pPr>
            <w:r>
              <w:rPr>
                <w:b/>
                <w:sz w:val="20"/>
              </w:rPr>
              <w:t>Feature</w:t>
            </w:r>
            <w:r>
              <w:rPr>
                <w:b/>
                <w:sz w:val="20"/>
              </w:rPr>
              <w:tab/>
            </w:r>
            <w:r>
              <w:rPr>
                <w:rFonts w:ascii="Courier New"/>
                <w:b/>
                <w:sz w:val="20"/>
              </w:rPr>
              <w:t>@ConfigurationProp</w:t>
            </w:r>
          </w:p>
        </w:tc>
        <w:tc>
          <w:tcPr>
            <w:tcW w:w="2256" w:type="dxa"/>
          </w:tcPr>
          <w:p w:rsidR="005A4D71" w:rsidRDefault="003D0CA3" w:rsidP="003D0CA3">
            <w:pPr>
              <w:pStyle w:val="TableParagraph"/>
              <w:spacing w:before="103"/>
              <w:ind w:left="-17" w:firstLineChars="100" w:firstLine="201"/>
              <w:rPr>
                <w:rFonts w:ascii="Courier New"/>
                <w:b/>
                <w:sz w:val="20"/>
              </w:rPr>
            </w:pPr>
            <w:r>
              <w:rPr>
                <w:rFonts w:asciiTheme="minorEastAsia" w:eastAsiaTheme="minorEastAsia" w:hAnsiTheme="minorEastAsia" w:hint="eastAsia"/>
                <w:b/>
                <w:sz w:val="20"/>
                <w:lang w:eastAsia="zh-CN"/>
              </w:rPr>
              <w:t>@V</w:t>
            </w:r>
            <w:r>
              <w:rPr>
                <w:rFonts w:ascii="Courier New"/>
                <w:b/>
                <w:sz w:val="20"/>
              </w:rPr>
              <w:t>alue</w:t>
            </w:r>
          </w:p>
        </w:tc>
      </w:tr>
      <w:tr w:rsidR="005A4D71">
        <w:trPr>
          <w:trHeight w:val="878"/>
        </w:trPr>
        <w:tc>
          <w:tcPr>
            <w:tcW w:w="6768" w:type="dxa"/>
          </w:tcPr>
          <w:p w:rsidR="005A4D71" w:rsidRDefault="00297392">
            <w:pPr>
              <w:pStyle w:val="TableParagraph"/>
              <w:tabs>
                <w:tab w:val="left" w:pos="4591"/>
              </w:tabs>
              <w:rPr>
                <w:sz w:val="20"/>
              </w:rPr>
            </w:pPr>
            <w:hyperlink w:anchor="_bookmark111" w:history="1">
              <w:r w:rsidR="00475295">
                <w:rPr>
                  <w:color w:val="204060"/>
                  <w:sz w:val="20"/>
                  <w:u w:val="single" w:color="204060"/>
                </w:rPr>
                <w:t>Relaxed binding</w:t>
              </w:r>
            </w:hyperlink>
            <w:r w:rsidR="00475295">
              <w:rPr>
                <w:color w:val="204060"/>
                <w:sz w:val="20"/>
              </w:rPr>
              <w:tab/>
            </w:r>
            <w:r w:rsidR="00475295">
              <w:rPr>
                <w:sz w:val="20"/>
              </w:rPr>
              <w:t>Yes</w:t>
            </w:r>
          </w:p>
          <w:p w:rsidR="005A4D71" w:rsidRDefault="005A4D71">
            <w:pPr>
              <w:pStyle w:val="TableParagraph"/>
              <w:spacing w:before="5"/>
              <w:ind w:left="0"/>
              <w:rPr>
                <w:sz w:val="18"/>
              </w:rPr>
            </w:pPr>
          </w:p>
          <w:p w:rsidR="005A4D71" w:rsidRDefault="00297392">
            <w:pPr>
              <w:pStyle w:val="TableParagraph"/>
              <w:tabs>
                <w:tab w:val="left" w:pos="4591"/>
              </w:tabs>
              <w:spacing w:before="0"/>
              <w:rPr>
                <w:sz w:val="20"/>
              </w:rPr>
            </w:pPr>
            <w:hyperlink w:anchor="_bookmark571" w:history="1">
              <w:r w:rsidR="00475295">
                <w:rPr>
                  <w:color w:val="204060"/>
                  <w:sz w:val="20"/>
                  <w:u w:val="single" w:color="204060"/>
                </w:rPr>
                <w:t>Meta-data support</w:t>
              </w:r>
            </w:hyperlink>
            <w:r w:rsidR="00475295">
              <w:rPr>
                <w:color w:val="204060"/>
                <w:sz w:val="20"/>
              </w:rPr>
              <w:tab/>
            </w:r>
            <w:r w:rsidR="00475295">
              <w:rPr>
                <w:sz w:val="20"/>
              </w:rPr>
              <w:t>Yes</w:t>
            </w:r>
          </w:p>
        </w:tc>
        <w:tc>
          <w:tcPr>
            <w:tcW w:w="2256" w:type="dxa"/>
          </w:tcPr>
          <w:p w:rsidR="005A4D71" w:rsidRDefault="00475295">
            <w:pPr>
              <w:pStyle w:val="TableParagraph"/>
              <w:rPr>
                <w:sz w:val="20"/>
              </w:rPr>
            </w:pPr>
            <w:r>
              <w:rPr>
                <w:sz w:val="20"/>
              </w:rPr>
              <w:t>No</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No</w:t>
            </w:r>
          </w:p>
        </w:tc>
      </w:tr>
      <w:tr w:rsidR="005A4D71">
        <w:trPr>
          <w:trHeight w:val="436"/>
        </w:trPr>
        <w:tc>
          <w:tcPr>
            <w:tcW w:w="6768" w:type="dxa"/>
          </w:tcPr>
          <w:p w:rsidR="005A4D71" w:rsidRDefault="00475295">
            <w:pPr>
              <w:pStyle w:val="TableParagraph"/>
              <w:tabs>
                <w:tab w:val="left" w:pos="4591"/>
              </w:tabs>
              <w:rPr>
                <w:sz w:val="20"/>
              </w:rPr>
            </w:pPr>
            <w:r>
              <w:rPr>
                <w:rFonts w:ascii="Courier New"/>
                <w:sz w:val="20"/>
              </w:rPr>
              <w:t>SpEL</w:t>
            </w:r>
            <w:r>
              <w:rPr>
                <w:rFonts w:ascii="Courier New"/>
                <w:spacing w:val="-65"/>
                <w:sz w:val="20"/>
              </w:rPr>
              <w:t xml:space="preserve"> </w:t>
            </w:r>
            <w:r>
              <w:rPr>
                <w:sz w:val="20"/>
              </w:rPr>
              <w:t>evaluation</w:t>
            </w:r>
            <w:r>
              <w:rPr>
                <w:sz w:val="20"/>
              </w:rPr>
              <w:tab/>
              <w:t>No</w:t>
            </w:r>
          </w:p>
        </w:tc>
        <w:tc>
          <w:tcPr>
            <w:tcW w:w="2256" w:type="dxa"/>
          </w:tcPr>
          <w:p w:rsidR="005A4D71" w:rsidRDefault="00475295">
            <w:pPr>
              <w:pStyle w:val="TableParagraph"/>
              <w:rPr>
                <w:sz w:val="20"/>
              </w:rPr>
            </w:pPr>
            <w:r>
              <w:rPr>
                <w:sz w:val="20"/>
              </w:rPr>
              <w:t>Yes</w:t>
            </w:r>
          </w:p>
        </w:tc>
      </w:tr>
    </w:tbl>
    <w:p w:rsidR="005A4D71" w:rsidRDefault="00D901F9" w:rsidP="00D901F9">
      <w:pPr>
        <w:pStyle w:val="a3"/>
        <w:spacing w:before="202" w:line="285" w:lineRule="auto"/>
        <w:ind w:left="120" w:right="1436"/>
        <w:jc w:val="both"/>
      </w:pPr>
      <w:r w:rsidRPr="00D901F9">
        <w:rPr>
          <w:rFonts w:ascii="微软雅黑" w:eastAsia="微软雅黑" w:hAnsi="微软雅黑" w:cs="微软雅黑" w:hint="eastAsia"/>
        </w:rPr>
        <w:t>如果您为自己的组件定义了一组配置关键字，我们建议您将它们分组到</w:t>
      </w:r>
      <w:r w:rsidRPr="00D901F9">
        <w:t>POJO</w:t>
      </w:r>
      <w:r w:rsidRPr="00D901F9">
        <w:rPr>
          <w:rFonts w:ascii="微软雅黑" w:eastAsia="微软雅黑" w:hAnsi="微软雅黑" w:cs="微软雅黑" w:hint="eastAsia"/>
        </w:rPr>
        <w:t>注释的</w:t>
      </w:r>
      <w:r w:rsidRPr="00D901F9">
        <w:t>@ConfigurationProperties</w:t>
      </w:r>
      <w:r w:rsidRPr="00D901F9">
        <w:rPr>
          <w:rFonts w:ascii="微软雅黑" w:eastAsia="微软雅黑" w:hAnsi="微软雅黑" w:cs="微软雅黑" w:hint="eastAsia"/>
        </w:rPr>
        <w:t>中。</w:t>
      </w:r>
      <w:r w:rsidRPr="00D901F9">
        <w:t xml:space="preserve"> </w:t>
      </w:r>
      <w:r w:rsidRPr="00D901F9">
        <w:rPr>
          <w:rFonts w:ascii="微软雅黑" w:eastAsia="微软雅黑" w:hAnsi="微软雅黑" w:cs="微软雅黑" w:hint="eastAsia"/>
        </w:rPr>
        <w:t>另请注意，由于</w:t>
      </w:r>
      <w:r w:rsidRPr="00D901F9">
        <w:t>@Value</w:t>
      </w:r>
      <w:r w:rsidRPr="00D901F9">
        <w:rPr>
          <w:rFonts w:ascii="微软雅黑" w:eastAsia="微软雅黑" w:hAnsi="微软雅黑" w:cs="微软雅黑" w:hint="eastAsia"/>
        </w:rPr>
        <w:t>不支持放宽绑定，因此如果您需要使用环境变量提供值，则不是一个好选择。</w:t>
      </w:r>
    </w:p>
    <w:p w:rsidR="005A4D71" w:rsidRDefault="005A4D71">
      <w:pPr>
        <w:pStyle w:val="a3"/>
        <w:spacing w:before="1"/>
        <w:rPr>
          <w:sz w:val="18"/>
        </w:rPr>
      </w:pPr>
    </w:p>
    <w:p w:rsidR="005A4D71" w:rsidRDefault="00D901F9" w:rsidP="00D901F9">
      <w:pPr>
        <w:pStyle w:val="a3"/>
        <w:spacing w:line="271" w:lineRule="auto"/>
        <w:ind w:left="120" w:right="1437"/>
        <w:jc w:val="both"/>
      </w:pPr>
      <w:r w:rsidRPr="00D901F9">
        <w:rPr>
          <w:rFonts w:ascii="微软雅黑" w:eastAsia="微软雅黑" w:hAnsi="微软雅黑" w:cs="微软雅黑" w:hint="eastAsia"/>
        </w:rPr>
        <w:t>最后，虽然可以在</w:t>
      </w:r>
      <w:r w:rsidRPr="00D901F9">
        <w:t>@Value</w:t>
      </w:r>
      <w:r w:rsidRPr="00D901F9">
        <w:rPr>
          <w:rFonts w:ascii="微软雅黑" w:eastAsia="微软雅黑" w:hAnsi="微软雅黑" w:cs="微软雅黑" w:hint="eastAsia"/>
        </w:rPr>
        <w:t>中编写</w:t>
      </w:r>
      <w:r w:rsidRPr="00D901F9">
        <w:t>SpEL</w:t>
      </w:r>
      <w:r w:rsidRPr="00D901F9">
        <w:rPr>
          <w:rFonts w:ascii="微软雅黑" w:eastAsia="微软雅黑" w:hAnsi="微软雅黑" w:cs="微软雅黑" w:hint="eastAsia"/>
        </w:rPr>
        <w:t>表达式，但是这些表达式不会从应用程序属性文件中处理</w:t>
      </w:r>
      <w:hyperlink w:anchor="_bookmark100" w:history="1">
        <w:r>
          <w:rPr>
            <w:color w:val="204060"/>
            <w:u w:val="single" w:color="204060"/>
          </w:rPr>
          <w:t>Application property files</w:t>
        </w:r>
      </w:hyperlink>
      <w:r w:rsidRPr="00D901F9">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24" w:name="25._Profiles"/>
      <w:bookmarkStart w:id="225" w:name="_bookmark115"/>
      <w:bookmarkEnd w:id="224"/>
      <w:bookmarkEnd w:id="225"/>
      <w:r>
        <w:t>Profiles</w:t>
      </w:r>
    </w:p>
    <w:p w:rsidR="005A4D71" w:rsidRDefault="00E84271" w:rsidP="00E84271">
      <w:pPr>
        <w:pStyle w:val="a3"/>
        <w:spacing w:before="259" w:line="280" w:lineRule="auto"/>
        <w:ind w:left="120" w:right="1437"/>
        <w:jc w:val="both"/>
      </w:pPr>
      <w:r w:rsidRPr="00E84271">
        <w:t>Spring Profiles</w:t>
      </w:r>
      <w:r w:rsidRPr="00E84271">
        <w:rPr>
          <w:rFonts w:ascii="微软雅黑" w:eastAsia="微软雅黑" w:hAnsi="微软雅黑" w:cs="微软雅黑" w:hint="eastAsia"/>
        </w:rPr>
        <w:t>提供了一种分离部分应用程序配置的方法，并使其仅在特定环境中可用。</w:t>
      </w:r>
      <w:r w:rsidRPr="00E84271">
        <w:t xml:space="preserve"> </w:t>
      </w:r>
      <w:r w:rsidRPr="00E84271">
        <w:rPr>
          <w:rFonts w:ascii="微软雅黑" w:eastAsia="微软雅黑" w:hAnsi="微软雅黑" w:cs="微软雅黑" w:hint="eastAsia"/>
        </w:rPr>
        <w:t>任何</w:t>
      </w:r>
      <w:r w:rsidRPr="00E84271">
        <w:t>@Component</w:t>
      </w:r>
      <w:r w:rsidRPr="00E84271">
        <w:rPr>
          <w:rFonts w:ascii="微软雅黑" w:eastAsia="微软雅黑" w:hAnsi="微软雅黑" w:cs="微软雅黑" w:hint="eastAsia"/>
        </w:rPr>
        <w:t>或</w:t>
      </w:r>
      <w:r w:rsidRPr="00E84271">
        <w:t>@Configuration</w:t>
      </w:r>
      <w:r w:rsidRPr="00E84271">
        <w:rPr>
          <w:rFonts w:ascii="微软雅黑" w:eastAsia="微软雅黑" w:hAnsi="微软雅黑" w:cs="微软雅黑" w:hint="eastAsia"/>
        </w:rPr>
        <w:t>都可以使用</w:t>
      </w:r>
      <w:r w:rsidRPr="00E84271">
        <w:t>@Profile</w:t>
      </w:r>
      <w:r w:rsidRPr="00E84271">
        <w:rPr>
          <w:rFonts w:ascii="微软雅黑" w:eastAsia="微软雅黑" w:hAnsi="微软雅黑" w:cs="微软雅黑" w:hint="eastAsia"/>
        </w:rPr>
        <w:t>标签来限制何时加载</w:t>
      </w:r>
      <w:r w:rsidR="00475295">
        <w:t>:</w:t>
      </w:r>
    </w:p>
    <w:p w:rsidR="005A4D71" w:rsidRDefault="00E84271" w:rsidP="00E84271">
      <w:pPr>
        <w:pStyle w:val="a3"/>
        <w:spacing w:before="146" w:after="134" w:line="280" w:lineRule="auto"/>
        <w:ind w:left="120" w:right="1437"/>
        <w:jc w:val="both"/>
      </w:pPr>
      <w:r w:rsidRPr="00E84271">
        <w:rPr>
          <w:rFonts w:ascii="微软雅黑" w:eastAsia="微软雅黑" w:hAnsi="微软雅黑" w:cs="微软雅黑" w:hint="eastAsia"/>
        </w:rPr>
        <w:t>在普通的</w:t>
      </w:r>
      <w:r w:rsidRPr="00E84271">
        <w:t>Spring</w:t>
      </w:r>
      <w:r w:rsidRPr="00E84271">
        <w:rPr>
          <w:rFonts w:ascii="微软雅黑" w:eastAsia="微软雅黑" w:hAnsi="微软雅黑" w:cs="微软雅黑" w:hint="eastAsia"/>
        </w:rPr>
        <w:t>方法中，可以使用</w:t>
      </w:r>
      <w:r w:rsidRPr="00E84271">
        <w:t>spring.profiles.active</w:t>
      </w:r>
      <w:r w:rsidRPr="00E84271">
        <w:rPr>
          <w:rFonts w:ascii="微软雅黑" w:eastAsia="微软雅黑" w:hAnsi="微软雅黑" w:cs="微软雅黑" w:hint="eastAsia"/>
        </w:rPr>
        <w:t>环境属性来指定哪些配置文件处于活动状态。</w:t>
      </w:r>
      <w:r w:rsidRPr="00E84271">
        <w:t xml:space="preserve"> </w:t>
      </w:r>
      <w:r w:rsidRPr="00E84271">
        <w:rPr>
          <w:rFonts w:ascii="微软雅黑" w:eastAsia="微软雅黑" w:hAnsi="微软雅黑" w:cs="微软雅黑" w:hint="eastAsia"/>
        </w:rPr>
        <w:t>你可以用任何常用的方式来指定属性，例如你可以在你的</w:t>
      </w:r>
      <w:r w:rsidRPr="00E84271">
        <w:t>application.properties</w:t>
      </w:r>
      <w:r w:rsidRPr="00E84271">
        <w:rPr>
          <w:rFonts w:ascii="微软雅黑" w:eastAsia="微软雅黑" w:hAnsi="微软雅黑" w:cs="微软雅黑" w:hint="eastAsia"/>
        </w:rPr>
        <w:t>中包含它：</w:t>
      </w:r>
    </w:p>
    <w:p w:rsidR="005A4D71" w:rsidRDefault="00297392">
      <w:pPr>
        <w:pStyle w:val="a3"/>
        <w:ind w:left="190"/>
      </w:pPr>
      <w:r>
        <w:pict>
          <v:shape id="_x0000_s5284"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4" inset="0,0,0,0">
              <w:txbxContent>
                <w:p w:rsidR="00B67961" w:rsidRDefault="00B67961">
                  <w:pPr>
                    <w:spacing w:before="84"/>
                    <w:ind w:left="69"/>
                    <w:rPr>
                      <w:rFonts w:ascii="Courier New"/>
                      <w:sz w:val="14"/>
                    </w:rPr>
                  </w:pPr>
                  <w:r>
                    <w:rPr>
                      <w:rFonts w:ascii="Courier New"/>
                      <w:b/>
                      <w:color w:val="7E007E"/>
                      <w:sz w:val="14"/>
                    </w:rPr>
                    <w:t>spring.profiles.active</w:t>
                  </w:r>
                  <w:r>
                    <w:rPr>
                      <w:rFonts w:ascii="Courier New"/>
                      <w:sz w:val="14"/>
                    </w:rPr>
                    <w:t>=dev,hsqldb</w:t>
                  </w:r>
                </w:p>
              </w:txbxContent>
            </v:textbox>
            <w10:wrap type="none"/>
            <w10:anchorlock/>
          </v:shape>
        </w:pict>
      </w:r>
    </w:p>
    <w:p w:rsidR="00E84271" w:rsidRDefault="00E84271">
      <w:pPr>
        <w:pStyle w:val="a3"/>
        <w:spacing w:before="137"/>
        <w:ind w:left="120"/>
      </w:pPr>
      <w:r w:rsidRPr="00E84271">
        <w:rPr>
          <w:rFonts w:ascii="微软雅黑" w:eastAsia="微软雅黑" w:hAnsi="微软雅黑" w:cs="微软雅黑" w:hint="eastAsia"/>
        </w:rPr>
        <w:t>或使用</w:t>
      </w:r>
      <w:r>
        <w:rPr>
          <w:rFonts w:ascii="微软雅黑" w:eastAsia="微软雅黑" w:hAnsi="微软雅黑" w:cs="微软雅黑" w:hint="eastAsia"/>
          <w:lang w:eastAsia="zh-CN"/>
        </w:rPr>
        <w:t xml:space="preserve"> switch</w:t>
      </w:r>
      <w:r>
        <w:rPr>
          <w:rFonts w:ascii="微软雅黑" w:eastAsia="微软雅黑" w:hAnsi="微软雅黑" w:cs="微软雅黑"/>
        </w:rPr>
        <w:t xml:space="preserve"> </w:t>
      </w:r>
      <w:r w:rsidRPr="00E84271">
        <w:t>--spring.profiles.active = dev</w:t>
      </w:r>
      <w:r w:rsidRPr="00E84271">
        <w:rPr>
          <w:rFonts w:ascii="微软雅黑" w:eastAsia="微软雅黑" w:hAnsi="微软雅黑" w:cs="微软雅黑" w:hint="eastAsia"/>
        </w:rPr>
        <w:t>，</w:t>
      </w:r>
      <w:r w:rsidRPr="00E84271">
        <w:t>hsqldb</w:t>
      </w:r>
      <w:r w:rsidRPr="00E84271">
        <w:rPr>
          <w:rFonts w:ascii="微软雅黑" w:eastAsia="微软雅黑" w:hAnsi="微软雅黑" w:cs="微软雅黑" w:hint="eastAsia"/>
        </w:rPr>
        <w:t>在命令行中指定。</w:t>
      </w:r>
    </w:p>
    <w:p w:rsidR="005A4D71" w:rsidRDefault="00E84271">
      <w:pPr>
        <w:pStyle w:val="2"/>
        <w:numPr>
          <w:ilvl w:val="1"/>
          <w:numId w:val="16"/>
        </w:numPr>
        <w:tabs>
          <w:tab w:val="left" w:pos="788"/>
        </w:tabs>
        <w:spacing w:before="206"/>
        <w:ind w:hanging="667"/>
      </w:pPr>
      <w:bookmarkStart w:id="226" w:name="25.1_Adding_active_profiles"/>
      <w:bookmarkStart w:id="227" w:name="_bookmark116"/>
      <w:bookmarkEnd w:id="226"/>
      <w:bookmarkEnd w:id="227"/>
      <w:r>
        <w:rPr>
          <w:rFonts w:asciiTheme="minorEastAsia" w:eastAsiaTheme="minorEastAsia" w:hAnsiTheme="minorEastAsia" w:hint="eastAsia"/>
          <w:lang w:eastAsia="zh-CN"/>
        </w:rPr>
        <w:t>添加激活</w:t>
      </w:r>
      <w:r w:rsidR="00475295">
        <w:t xml:space="preserve"> profiles</w:t>
      </w:r>
    </w:p>
    <w:p w:rsidR="005A4D71" w:rsidRDefault="00E84271" w:rsidP="00E84271">
      <w:pPr>
        <w:pStyle w:val="a3"/>
        <w:spacing w:before="245" w:line="271" w:lineRule="auto"/>
        <w:ind w:left="120" w:right="1437"/>
        <w:jc w:val="both"/>
      </w:pPr>
      <w:r w:rsidRPr="00E84271">
        <w:t>spring.profiles.active</w:t>
      </w:r>
      <w:r w:rsidRPr="00E84271">
        <w:rPr>
          <w:rFonts w:ascii="微软雅黑" w:eastAsia="微软雅黑" w:hAnsi="微软雅黑" w:cs="微软雅黑" w:hint="eastAsia"/>
        </w:rPr>
        <w:t>属性遵循与其他属性相同的排序规则，最高的</w:t>
      </w:r>
      <w:r w:rsidRPr="00E84271">
        <w:t>PropertySource</w:t>
      </w:r>
      <w:r w:rsidRPr="00E84271">
        <w:rPr>
          <w:rFonts w:ascii="微软雅黑" w:eastAsia="微软雅黑" w:hAnsi="微软雅黑" w:cs="微软雅黑" w:hint="eastAsia"/>
        </w:rPr>
        <w:t>将获胜。</w:t>
      </w:r>
      <w:r w:rsidRPr="00E84271">
        <w:t xml:space="preserve"> </w:t>
      </w:r>
      <w:r w:rsidRPr="00E84271">
        <w:rPr>
          <w:rFonts w:ascii="微软雅黑" w:eastAsia="微软雅黑" w:hAnsi="微软雅黑" w:cs="微软雅黑" w:hint="eastAsia"/>
        </w:rPr>
        <w:t>这意味着您可以在</w:t>
      </w:r>
      <w:r w:rsidRPr="00E84271">
        <w:t>application.properties</w:t>
      </w:r>
      <w:r w:rsidRPr="00E84271">
        <w:rPr>
          <w:rFonts w:ascii="微软雅黑" w:eastAsia="微软雅黑" w:hAnsi="微软雅黑" w:cs="微软雅黑" w:hint="eastAsia"/>
        </w:rPr>
        <w:t>中指定活动配置文件，然后使用命令行开关替换它们。</w:t>
      </w:r>
    </w:p>
    <w:p w:rsidR="005A4D71" w:rsidRDefault="00E84271" w:rsidP="00E84271">
      <w:pPr>
        <w:pStyle w:val="a3"/>
        <w:spacing w:before="180" w:line="276" w:lineRule="auto"/>
        <w:ind w:left="120" w:right="1437"/>
        <w:jc w:val="both"/>
      </w:pPr>
      <w:r w:rsidRPr="00E84271">
        <w:rPr>
          <w:rFonts w:ascii="微软雅黑" w:eastAsia="微软雅黑" w:hAnsi="微软雅黑" w:cs="微软雅黑" w:hint="eastAsia"/>
          <w:lang w:eastAsia="zh-CN"/>
        </w:rPr>
        <w:t>有时，将特定于配置文件的属性添加到活动配置文件而不是替换它们会很有用。</w:t>
      </w:r>
      <w:r w:rsidRPr="00E84271">
        <w:rPr>
          <w:lang w:eastAsia="zh-CN"/>
        </w:rPr>
        <w:t xml:space="preserve"> </w:t>
      </w:r>
      <w:r w:rsidRPr="00E84271">
        <w:t>spring.profiles.include</w:t>
      </w:r>
      <w:r w:rsidRPr="00E84271">
        <w:rPr>
          <w:rFonts w:ascii="微软雅黑" w:eastAsia="微软雅黑" w:hAnsi="微软雅黑" w:cs="微软雅黑" w:hint="eastAsia"/>
        </w:rPr>
        <w:t>属性可以用来无条件添加活动配置文件。</w:t>
      </w:r>
      <w:r w:rsidRPr="00E84271">
        <w:t xml:space="preserve"> SpringApplication</w:t>
      </w:r>
      <w:r w:rsidRPr="00E84271">
        <w:rPr>
          <w:rFonts w:ascii="微软雅黑" w:eastAsia="微软雅黑" w:hAnsi="微软雅黑" w:cs="微软雅黑" w:hint="eastAsia"/>
        </w:rPr>
        <w:t>入口点还有一个用于设置其他配置文件的</w:t>
      </w:r>
      <w:r w:rsidRPr="00E84271">
        <w:t>Java API</w:t>
      </w:r>
      <w:r w:rsidRPr="00E84271">
        <w:rPr>
          <w:rFonts w:ascii="微软雅黑" w:eastAsia="微软雅黑" w:hAnsi="微软雅黑" w:cs="微软雅黑" w:hint="eastAsia"/>
        </w:rPr>
        <w:t>（即，在由</w:t>
      </w:r>
      <w:r w:rsidRPr="00E84271">
        <w:t>spring.profiles.active</w:t>
      </w:r>
      <w:r w:rsidRPr="00E84271">
        <w:rPr>
          <w:rFonts w:ascii="微软雅黑" w:eastAsia="微软雅黑" w:hAnsi="微软雅黑" w:cs="微软雅黑" w:hint="eastAsia"/>
        </w:rPr>
        <w:t>属性激活的那些配置文件之上）：请参阅</w:t>
      </w:r>
      <w:r w:rsidRPr="00E84271">
        <w:t>setAdditionalProfiles</w:t>
      </w:r>
      <w:r w:rsidRPr="00E84271">
        <w:rPr>
          <w:rFonts w:ascii="微软雅黑" w:eastAsia="微软雅黑" w:hAnsi="微软雅黑" w:cs="微软雅黑" w:hint="eastAsia"/>
        </w:rPr>
        <w:t>（）方法。</w:t>
      </w:r>
    </w:p>
    <w:p w:rsidR="005A4D71" w:rsidRDefault="00E84271" w:rsidP="00E84271">
      <w:pPr>
        <w:pStyle w:val="a3"/>
        <w:spacing w:before="196" w:line="271" w:lineRule="auto"/>
        <w:ind w:left="120" w:right="1437"/>
        <w:jc w:val="both"/>
      </w:pPr>
      <w:r w:rsidRPr="00E84271">
        <w:rPr>
          <w:rFonts w:ascii="微软雅黑" w:eastAsia="微软雅黑" w:hAnsi="微软雅黑" w:cs="微软雅黑" w:hint="eastAsia"/>
        </w:rPr>
        <w:t>例如，当具有以下属性的应用程序使用</w:t>
      </w:r>
      <w:r w:rsidRPr="00E84271">
        <w:t>switch - spring.profiles.active = prod</w:t>
      </w:r>
      <w:r w:rsidRPr="00E84271">
        <w:rPr>
          <w:rFonts w:ascii="微软雅黑" w:eastAsia="微软雅黑" w:hAnsi="微软雅黑" w:cs="微软雅黑" w:hint="eastAsia"/>
        </w:rPr>
        <w:t>运行时，</w:t>
      </w:r>
      <w:r w:rsidRPr="00E84271">
        <w:t>proddb</w:t>
      </w:r>
      <w:r w:rsidRPr="00E84271">
        <w:rPr>
          <w:rFonts w:ascii="微软雅黑" w:eastAsia="微软雅黑" w:hAnsi="微软雅黑" w:cs="微软雅黑" w:hint="eastAsia"/>
        </w:rPr>
        <w:t>和</w:t>
      </w:r>
      <w:r w:rsidRPr="00E84271">
        <w:t>prodmq</w:t>
      </w:r>
      <w:r w:rsidRPr="00E84271">
        <w:rPr>
          <w:rFonts w:ascii="微软雅黑" w:eastAsia="微软雅黑" w:hAnsi="微软雅黑" w:cs="微软雅黑" w:hint="eastAsia"/>
        </w:rPr>
        <w:t>配置文件也将被激活：</w:t>
      </w:r>
    </w:p>
    <w:p w:rsidR="005A4D71" w:rsidRDefault="00297392">
      <w:pPr>
        <w:pStyle w:val="a3"/>
        <w:spacing w:before="10"/>
        <w:rPr>
          <w:sz w:val="8"/>
        </w:rPr>
      </w:pPr>
      <w:r>
        <w:pict>
          <v:shape id="_x0000_s4766" type="#_x0000_t202" style="position:absolute;margin-left:75.55pt;margin-top:7.15pt;width:444.2pt;height:75.7pt;z-index:251367936;mso-wrap-distance-left:0;mso-wrap-distance-right:0;mso-position-horizontal-relative:page" fillcolor="#f0f0f0" strokecolor="#444" strokeweight=".1pt">
            <v:textbox style="mso-next-textbox:#_x0000_s4766" inset="0,0,0,0">
              <w:txbxContent>
                <w:p w:rsidR="00B67961" w:rsidRDefault="00B67961">
                  <w:pPr>
                    <w:spacing w:before="84"/>
                    <w:ind w:left="69"/>
                    <w:rPr>
                      <w:rFonts w:ascii="Courier New"/>
                      <w:i/>
                      <w:sz w:val="14"/>
                    </w:rPr>
                  </w:pPr>
                  <w:r>
                    <w:rPr>
                      <w:rFonts w:ascii="Courier New"/>
                      <w:i/>
                      <w:color w:val="3F5EBE"/>
                      <w:sz w:val="14"/>
                    </w:rPr>
                    <w:t>---</w:t>
                  </w:r>
                </w:p>
                <w:p w:rsidR="00B67961" w:rsidRDefault="00B67961">
                  <w:pPr>
                    <w:spacing w:before="38"/>
                    <w:ind w:left="69"/>
                    <w:rPr>
                      <w:rFonts w:ascii="Courier New"/>
                      <w:sz w:val="14"/>
                    </w:rPr>
                  </w:pPr>
                  <w:r>
                    <w:rPr>
                      <w:rFonts w:ascii="Courier New"/>
                      <w:b/>
                      <w:color w:val="7E007E"/>
                      <w:sz w:val="14"/>
                    </w:rPr>
                    <w:t>my.property</w:t>
                  </w:r>
                  <w:r>
                    <w:rPr>
                      <w:rFonts w:ascii="Courier New"/>
                      <w:sz w:val="14"/>
                    </w:rPr>
                    <w:t>: fromyamlfile</w:t>
                  </w:r>
                </w:p>
                <w:p w:rsidR="00B67961" w:rsidRDefault="00B67961">
                  <w:pPr>
                    <w:spacing w:before="37"/>
                    <w:ind w:left="69"/>
                    <w:rPr>
                      <w:rFonts w:ascii="Courier New"/>
                      <w:i/>
                      <w:sz w:val="14"/>
                    </w:rPr>
                  </w:pPr>
                  <w:r>
                    <w:rPr>
                      <w:rFonts w:ascii="Courier New"/>
                      <w:i/>
                      <w:color w:val="3F5EBE"/>
                      <w:sz w:val="14"/>
                    </w:rPr>
                    <w:t>---</w:t>
                  </w:r>
                </w:p>
                <w:p w:rsidR="00B67961" w:rsidRDefault="00B67961">
                  <w:pPr>
                    <w:spacing w:before="37"/>
                    <w:ind w:left="69"/>
                    <w:rPr>
                      <w:rFonts w:ascii="Courier New"/>
                      <w:sz w:val="14"/>
                    </w:rPr>
                  </w:pPr>
                  <w:r>
                    <w:rPr>
                      <w:rFonts w:ascii="Courier New"/>
                      <w:b/>
                      <w:color w:val="7E007E"/>
                      <w:sz w:val="14"/>
                    </w:rPr>
                    <w:t>spring.profiles</w:t>
                  </w:r>
                  <w:r>
                    <w:rPr>
                      <w:rFonts w:ascii="Courier New"/>
                      <w:sz w:val="14"/>
                    </w:rPr>
                    <w:t>: prod</w:t>
                  </w:r>
                </w:p>
                <w:p w:rsidR="00B67961" w:rsidRDefault="00B67961">
                  <w:pPr>
                    <w:spacing w:before="38"/>
                    <w:ind w:left="69"/>
                    <w:rPr>
                      <w:rFonts w:ascii="Courier New"/>
                      <w:sz w:val="14"/>
                    </w:rPr>
                  </w:pPr>
                  <w:r>
                    <w:rPr>
                      <w:rFonts w:ascii="Courier New"/>
                      <w:b/>
                      <w:color w:val="7E007E"/>
                      <w:sz w:val="14"/>
                    </w:rPr>
                    <w:t>spring.profiles.include</w:t>
                  </w:r>
                  <w:r>
                    <w:rPr>
                      <w:rFonts w:ascii="Courier New"/>
                      <w:sz w:val="14"/>
                    </w:rPr>
                    <w:t>:</w:t>
                  </w:r>
                </w:p>
                <w:p w:rsidR="00B67961" w:rsidRDefault="00B67961">
                  <w:pPr>
                    <w:numPr>
                      <w:ilvl w:val="0"/>
                      <w:numId w:val="15"/>
                    </w:numPr>
                    <w:tabs>
                      <w:tab w:val="left" w:pos="407"/>
                    </w:tabs>
                    <w:spacing w:before="37"/>
                    <w:ind w:hanging="168"/>
                    <w:rPr>
                      <w:rFonts w:ascii="Courier New"/>
                      <w:sz w:val="14"/>
                    </w:rPr>
                  </w:pPr>
                  <w:r>
                    <w:rPr>
                      <w:rFonts w:ascii="Courier New"/>
                      <w:sz w:val="14"/>
                    </w:rPr>
                    <w:t>proddb</w:t>
                  </w:r>
                </w:p>
                <w:p w:rsidR="00B67961" w:rsidRDefault="00B67961">
                  <w:pPr>
                    <w:numPr>
                      <w:ilvl w:val="0"/>
                      <w:numId w:val="15"/>
                    </w:numPr>
                    <w:tabs>
                      <w:tab w:val="left" w:pos="407"/>
                    </w:tabs>
                    <w:spacing w:before="38"/>
                    <w:ind w:hanging="168"/>
                    <w:rPr>
                      <w:rFonts w:ascii="Courier New"/>
                      <w:sz w:val="14"/>
                    </w:rPr>
                  </w:pPr>
                  <w:r>
                    <w:rPr>
                      <w:rFonts w:ascii="Courier New"/>
                      <w:sz w:val="14"/>
                    </w:rPr>
                    <w:t>prodmq</w:t>
                  </w:r>
                </w:p>
              </w:txbxContent>
            </v:textbox>
            <w10:wrap type="topAndBottom" anchorx="page"/>
          </v:shape>
        </w:pict>
      </w:r>
    </w:p>
    <w:p w:rsidR="005A4D71" w:rsidRDefault="005A4D71">
      <w:pPr>
        <w:pStyle w:val="a3"/>
        <w:spacing w:before="8"/>
        <w:rPr>
          <w:sz w:val="15"/>
        </w:rPr>
      </w:pPr>
    </w:p>
    <w:p w:rsidR="005A4D71" w:rsidRDefault="00297392">
      <w:pPr>
        <w:spacing w:before="94"/>
        <w:ind w:left="255"/>
        <w:rPr>
          <w:b/>
          <w:sz w:val="20"/>
        </w:rPr>
      </w:pPr>
      <w:r>
        <w:pict>
          <v:line id="_x0000_s4765" style="position:absolute;left:0;text-align:left;z-index:251368960;mso-position-horizontal-relative:page" from="73.4pt,4.5pt" to="73.4pt,69.1pt" strokecolor="#5c5c4e">
            <w10:wrap anchorx="page"/>
          </v:line>
        </w:pict>
      </w:r>
      <w:r w:rsidR="00475295">
        <w:rPr>
          <w:b/>
          <w:sz w:val="20"/>
        </w:rPr>
        <w:t>Note</w:t>
      </w:r>
    </w:p>
    <w:p w:rsidR="005A4D71" w:rsidRDefault="005A4D71">
      <w:pPr>
        <w:pStyle w:val="a3"/>
        <w:spacing w:before="3"/>
        <w:rPr>
          <w:b/>
          <w:sz w:val="19"/>
        </w:rPr>
      </w:pPr>
    </w:p>
    <w:p w:rsidR="005A4D71" w:rsidRDefault="00E84271" w:rsidP="00E84271">
      <w:pPr>
        <w:pStyle w:val="a3"/>
        <w:spacing w:line="280" w:lineRule="auto"/>
        <w:ind w:left="255" w:right="1837"/>
        <w:jc w:val="both"/>
      </w:pPr>
      <w:r w:rsidRPr="00E84271">
        <w:rPr>
          <w:rFonts w:ascii="微软雅黑" w:eastAsia="微软雅黑" w:hAnsi="微软雅黑" w:cs="微软雅黑" w:hint="eastAsia"/>
          <w:lang w:eastAsia="zh-CN"/>
        </w:rPr>
        <w:t>请记住，可以在</w:t>
      </w:r>
      <w:r w:rsidRPr="00E84271">
        <w:rPr>
          <w:lang w:eastAsia="zh-CN"/>
        </w:rPr>
        <w:t>YAML</w:t>
      </w:r>
      <w:r w:rsidRPr="00E84271">
        <w:rPr>
          <w:rFonts w:ascii="微软雅黑" w:eastAsia="微软雅黑" w:hAnsi="微软雅黑" w:cs="微软雅黑" w:hint="eastAsia"/>
          <w:lang w:eastAsia="zh-CN"/>
        </w:rPr>
        <w:t>文档中定义</w:t>
      </w:r>
      <w:r w:rsidRPr="00E84271">
        <w:rPr>
          <w:lang w:eastAsia="zh-CN"/>
        </w:rPr>
        <w:t>spring.profiles</w:t>
      </w:r>
      <w:r w:rsidRPr="00E84271">
        <w:rPr>
          <w:rFonts w:ascii="微软雅黑" w:eastAsia="微软雅黑" w:hAnsi="微软雅黑" w:cs="微软雅黑" w:hint="eastAsia"/>
          <w:lang w:eastAsia="zh-CN"/>
        </w:rPr>
        <w:t>属性，以确定何时将此特定文档包含在配置中。</w:t>
      </w:r>
      <w:r w:rsidRPr="00E84271">
        <w:rPr>
          <w:lang w:eastAsia="zh-CN"/>
        </w:rPr>
        <w:t xml:space="preserve"> </w:t>
      </w:r>
      <w:r w:rsidRPr="00E84271">
        <w:rPr>
          <w:rFonts w:ascii="微软雅黑" w:eastAsia="微软雅黑" w:hAnsi="微软雅黑" w:cs="微软雅黑" w:hint="eastAsia"/>
          <w:lang w:eastAsia="zh-CN"/>
        </w:rPr>
        <w:t>有关更多详细信息，请参见</w:t>
      </w:r>
      <w:hyperlink w:anchor="_bookmark454" w:history="1">
        <w:r>
          <w:rPr>
            <w:color w:val="204060"/>
            <w:u w:val="single" w:color="204060"/>
          </w:rPr>
          <w:t>Section 72.7,</w:t>
        </w:r>
      </w:hyperlink>
      <w:r>
        <w:rPr>
          <w:color w:val="204060"/>
        </w:rPr>
        <w:t xml:space="preserve"> </w:t>
      </w:r>
      <w:hyperlink w:anchor="_bookmark454" w:history="1">
        <w:r>
          <w:rPr>
            <w:color w:val="204060"/>
            <w:u w:val="single" w:color="204060"/>
          </w:rPr>
          <w:t>“Change configuration depending on the environment”</w:t>
        </w:r>
        <w:r>
          <w:rPr>
            <w:color w:val="204060"/>
          </w:rPr>
          <w:t xml:space="preserve"> </w:t>
        </w:r>
      </w:hyperlink>
      <w:r w:rsidRPr="00E84271">
        <w:rPr>
          <w:rFonts w:ascii="微软雅黑" w:eastAsia="微软雅黑" w:hAnsi="微软雅黑" w:cs="微软雅黑" w:hint="eastAsia"/>
          <w:lang w:eastAsia="zh-CN"/>
        </w:rPr>
        <w:t>。</w:t>
      </w:r>
    </w:p>
    <w:p w:rsidR="005A4D71" w:rsidRDefault="005A4D71">
      <w:pPr>
        <w:pStyle w:val="a3"/>
        <w:spacing w:before="6"/>
        <w:rPr>
          <w:sz w:val="27"/>
        </w:rPr>
      </w:pPr>
    </w:p>
    <w:p w:rsidR="005A4D71" w:rsidRDefault="00E84271">
      <w:pPr>
        <w:pStyle w:val="2"/>
        <w:numPr>
          <w:ilvl w:val="1"/>
          <w:numId w:val="16"/>
        </w:numPr>
        <w:tabs>
          <w:tab w:val="left" w:pos="788"/>
        </w:tabs>
        <w:spacing w:before="1"/>
        <w:ind w:hanging="667"/>
      </w:pPr>
      <w:bookmarkStart w:id="228" w:name="25.2_Programmatically_setting_profiles"/>
      <w:bookmarkStart w:id="229" w:name="_bookmark117"/>
      <w:bookmarkEnd w:id="228"/>
      <w:bookmarkEnd w:id="229"/>
      <w:r>
        <w:rPr>
          <w:rFonts w:asciiTheme="minorEastAsia" w:eastAsiaTheme="minorEastAsia" w:hAnsiTheme="minorEastAsia" w:hint="eastAsia"/>
          <w:lang w:eastAsia="zh-CN"/>
        </w:rPr>
        <w:t>变成方式配置</w:t>
      </w:r>
      <w:r w:rsidR="00475295">
        <w:t xml:space="preserve"> profiles</w:t>
      </w:r>
    </w:p>
    <w:p w:rsidR="005A4D71" w:rsidRDefault="002033C1" w:rsidP="002033C1">
      <w:pPr>
        <w:pStyle w:val="a3"/>
        <w:tabs>
          <w:tab w:val="left" w:pos="1134"/>
          <w:tab w:val="left" w:pos="2116"/>
          <w:tab w:val="left" w:pos="4297"/>
          <w:tab w:val="left" w:pos="5223"/>
          <w:tab w:val="left" w:pos="6404"/>
          <w:tab w:val="left" w:pos="7708"/>
          <w:tab w:val="left" w:pos="8578"/>
        </w:tabs>
        <w:spacing w:before="245" w:line="280" w:lineRule="auto"/>
        <w:ind w:left="120" w:right="1437"/>
        <w:jc w:val="both"/>
      </w:pPr>
      <w:r w:rsidRPr="002033C1">
        <w:rPr>
          <w:rFonts w:ascii="微软雅黑" w:eastAsia="微软雅黑" w:hAnsi="微软雅黑" w:cs="微软雅黑" w:hint="eastAsia"/>
        </w:rPr>
        <w:t>您可以通过在应用程序运行之前调用</w:t>
      </w:r>
      <w:r w:rsidRPr="002033C1">
        <w:t>SpringApplication.setAdditionalProfiles</w:t>
      </w:r>
      <w:r w:rsidRPr="002033C1">
        <w:rPr>
          <w:rFonts w:ascii="微软雅黑" w:eastAsia="微软雅黑" w:hAnsi="微软雅黑" w:cs="微软雅黑" w:hint="eastAsia"/>
        </w:rPr>
        <w:t>（</w:t>
      </w:r>
      <w:r w:rsidRPr="002033C1">
        <w:t>...</w:t>
      </w:r>
      <w:r w:rsidRPr="002033C1">
        <w:rPr>
          <w:rFonts w:ascii="微软雅黑" w:eastAsia="微软雅黑" w:hAnsi="微软雅黑" w:cs="微软雅黑" w:hint="eastAsia"/>
        </w:rPr>
        <w:t>）以编程方式设置活动配置文件。</w:t>
      </w:r>
      <w:r w:rsidRPr="002033C1">
        <w:t xml:space="preserve"> </w:t>
      </w:r>
      <w:r w:rsidRPr="002033C1">
        <w:rPr>
          <w:rFonts w:ascii="微软雅黑" w:eastAsia="微软雅黑" w:hAnsi="微软雅黑" w:cs="微软雅黑" w:hint="eastAsia"/>
        </w:rPr>
        <w:t>使用</w:t>
      </w:r>
      <w:r w:rsidRPr="002033C1">
        <w:t>Spring</w:t>
      </w:r>
      <w:r w:rsidRPr="002033C1">
        <w:rPr>
          <w:rFonts w:ascii="微软雅黑" w:eastAsia="微软雅黑" w:hAnsi="微软雅黑" w:cs="微软雅黑" w:hint="eastAsia"/>
        </w:rPr>
        <w:t>的</w:t>
      </w:r>
      <w:r w:rsidRPr="002033C1">
        <w:t>ConfigurableEnvironment</w:t>
      </w:r>
      <w:r w:rsidRPr="002033C1">
        <w:rPr>
          <w:rFonts w:ascii="微软雅黑" w:eastAsia="微软雅黑" w:hAnsi="微软雅黑" w:cs="微软雅黑" w:hint="eastAsia"/>
        </w:rPr>
        <w:t>接口也可以激活配置文件。</w:t>
      </w: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230" w:name="25.3_Profile-specific_configuration_file"/>
      <w:bookmarkStart w:id="231" w:name="_bookmark118"/>
      <w:bookmarkEnd w:id="230"/>
      <w:bookmarkEnd w:id="231"/>
      <w:r>
        <w:t>Profile-specific configuration files</w:t>
      </w:r>
    </w:p>
    <w:p w:rsidR="005A4D71" w:rsidRDefault="002033C1" w:rsidP="002033C1">
      <w:pPr>
        <w:pStyle w:val="a3"/>
        <w:spacing w:before="273" w:line="271" w:lineRule="auto"/>
        <w:ind w:left="120" w:right="1437"/>
        <w:jc w:val="both"/>
      </w:pPr>
      <w:r w:rsidRPr="002033C1">
        <w:rPr>
          <w:rFonts w:ascii="微软雅黑" w:eastAsia="微软雅黑" w:hAnsi="微软雅黑" w:cs="微软雅黑" w:hint="eastAsia"/>
        </w:rPr>
        <w:t>将</w:t>
      </w:r>
      <w:r w:rsidRPr="002033C1">
        <w:t>application.properties</w:t>
      </w:r>
      <w:r w:rsidRPr="002033C1">
        <w:rPr>
          <w:rFonts w:ascii="微软雅黑" w:eastAsia="微软雅黑" w:hAnsi="微软雅黑" w:cs="微软雅黑" w:hint="eastAsia"/>
        </w:rPr>
        <w:t>（或</w:t>
      </w:r>
      <w:r w:rsidRPr="002033C1">
        <w:t>application.yml</w:t>
      </w:r>
      <w:r w:rsidRPr="002033C1">
        <w:rPr>
          <w:rFonts w:ascii="微软雅黑" w:eastAsia="微软雅黑" w:hAnsi="微软雅黑" w:cs="微软雅黑" w:hint="eastAsia"/>
        </w:rPr>
        <w:t>）和通过</w:t>
      </w:r>
      <w:r w:rsidRPr="002033C1">
        <w:t>@ConfigurationProperties</w:t>
      </w:r>
      <w:r w:rsidRPr="002033C1">
        <w:rPr>
          <w:rFonts w:ascii="微软雅黑" w:eastAsia="微软雅黑" w:hAnsi="微软雅黑" w:cs="微软雅黑" w:hint="eastAsia"/>
        </w:rPr>
        <w:t>引用的文件的特定于配置文件的变体</w:t>
      </w:r>
      <w:r>
        <w:rPr>
          <w:rFonts w:ascii="微软雅黑" w:eastAsia="微软雅黑" w:hAnsi="微软雅黑" w:cs="微软雅黑" w:hint="eastAsia"/>
          <w:lang w:eastAsia="zh-CN"/>
        </w:rPr>
        <w:t>(</w:t>
      </w:r>
      <w:r>
        <w:t>Profile-specific variants</w:t>
      </w:r>
      <w:r>
        <w:rPr>
          <w:rFonts w:ascii="微软雅黑" w:eastAsia="微软雅黑" w:hAnsi="微软雅黑" w:cs="微软雅黑" w:hint="eastAsia"/>
          <w:lang w:eastAsia="zh-CN"/>
        </w:rPr>
        <w:t>)</w:t>
      </w:r>
      <w:r w:rsidRPr="002033C1">
        <w:rPr>
          <w:rFonts w:ascii="微软雅黑" w:eastAsia="微软雅黑" w:hAnsi="微软雅黑" w:cs="微软雅黑" w:hint="eastAsia"/>
        </w:rPr>
        <w:t>视为加载文件。</w:t>
      </w:r>
      <w:r w:rsidRPr="002033C1">
        <w:t xml:space="preserve"> </w:t>
      </w:r>
      <w:r w:rsidRPr="002033C1">
        <w:rPr>
          <w:rFonts w:ascii="微软雅黑" w:eastAsia="微软雅黑" w:hAnsi="微软雅黑" w:cs="微软雅黑" w:hint="eastAsia"/>
          <w:lang w:eastAsia="zh-CN"/>
        </w:rPr>
        <w:t>有关详细信息，请参见</w:t>
      </w:r>
      <w:hyperlink w:anchor="_bookmark101" w:history="1">
        <w:r>
          <w:rPr>
            <w:i/>
            <w:color w:val="204060"/>
            <w:u w:val="single" w:color="204060"/>
          </w:rPr>
          <w:t>Section 24.4,</w:t>
        </w:r>
      </w:hyperlink>
      <w:r>
        <w:rPr>
          <w:i/>
          <w:color w:val="204060"/>
        </w:rPr>
        <w:t xml:space="preserve"> </w:t>
      </w:r>
      <w:hyperlink w:anchor="_bookmark101" w:history="1">
        <w:r>
          <w:rPr>
            <w:i/>
            <w:color w:val="204060"/>
            <w:u w:val="single" w:color="204060"/>
          </w:rPr>
          <w:t>“Profile-</w:t>
        </w:r>
        <w:r>
          <w:rPr>
            <w:i/>
            <w:color w:val="204060"/>
            <w:u w:val="single" w:color="204060"/>
          </w:rPr>
          <w:lastRenderedPageBreak/>
          <w:t>specific properties”</w:t>
        </w:r>
        <w:r>
          <w:rPr>
            <w:i/>
            <w:color w:val="204060"/>
          </w:rPr>
          <w:t xml:space="preserve"> </w:t>
        </w:r>
      </w:hyperlink>
      <w:r w:rsidRPr="002033C1">
        <w:rPr>
          <w:rFonts w:ascii="微软雅黑" w:eastAsia="微软雅黑" w:hAnsi="微软雅黑" w:cs="微软雅黑" w:hint="eastAsia"/>
          <w:lang w:eastAsia="zh-CN"/>
        </w:rPr>
        <w:t>。</w:t>
      </w: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32" w:name="26._Logging"/>
      <w:bookmarkStart w:id="233" w:name="_bookmark119"/>
      <w:bookmarkEnd w:id="232"/>
      <w:bookmarkEnd w:id="233"/>
      <w:r>
        <w:t>Logging</w:t>
      </w:r>
    </w:p>
    <w:p w:rsidR="005A4D71" w:rsidRDefault="00ED4738" w:rsidP="00ED4738">
      <w:pPr>
        <w:pStyle w:val="a3"/>
        <w:spacing w:before="265" w:line="292" w:lineRule="auto"/>
        <w:ind w:left="120" w:right="1437"/>
        <w:jc w:val="both"/>
        <w:rPr>
          <w:lang w:eastAsia="zh-CN"/>
        </w:rPr>
      </w:pPr>
      <w:r w:rsidRPr="00ED4738">
        <w:t>Spring Boot</w:t>
      </w:r>
      <w:r w:rsidRPr="00ED4738">
        <w:rPr>
          <w:rFonts w:hint="eastAsia"/>
        </w:rPr>
        <w:t>使用</w:t>
      </w:r>
      <w:hyperlink r:id="rId136">
        <w:r>
          <w:rPr>
            <w:color w:val="204060"/>
            <w:u w:val="single" w:color="204060"/>
          </w:rPr>
          <w:t>Commons</w:t>
        </w:r>
        <w:r>
          <w:rPr>
            <w:color w:val="204060"/>
            <w:spacing w:val="-19"/>
            <w:u w:val="single" w:color="204060"/>
          </w:rPr>
          <w:t xml:space="preserve"> </w:t>
        </w:r>
        <w:r>
          <w:rPr>
            <w:color w:val="204060"/>
            <w:u w:val="single" w:color="204060"/>
          </w:rPr>
          <w:t>Logging</w:t>
        </w:r>
        <w:r>
          <w:rPr>
            <w:color w:val="204060"/>
            <w:spacing w:val="-19"/>
          </w:rPr>
          <w:t xml:space="preserve"> </w:t>
        </w:r>
      </w:hyperlink>
      <w:r w:rsidRPr="00ED4738">
        <w:rPr>
          <w:rFonts w:hint="eastAsia"/>
        </w:rPr>
        <w:t>进行所有内部日志记录，但是将底层日志实现保留为打开状态。</w:t>
      </w:r>
      <w:r w:rsidRPr="00ED4738">
        <w:t xml:space="preserve"> </w:t>
      </w:r>
      <w:r w:rsidRPr="00ED4738">
        <w:rPr>
          <w:rFonts w:hint="eastAsia"/>
        </w:rPr>
        <w:t>为</w:t>
      </w:r>
      <w:hyperlink r:id="rId137">
        <w:r>
          <w:rPr>
            <w:color w:val="204060"/>
            <w:u w:val="single" w:color="204060"/>
          </w:rPr>
          <w:t>Java Util Logging</w:t>
        </w:r>
      </w:hyperlink>
      <w:r>
        <w:t xml:space="preserve">, </w:t>
      </w:r>
      <w:hyperlink r:id="rId138">
        <w:r>
          <w:rPr>
            <w:color w:val="204060"/>
            <w:u w:val="single" w:color="204060"/>
          </w:rPr>
          <w:t>Log4J2</w:t>
        </w:r>
        <w:r>
          <w:rPr>
            <w:color w:val="204060"/>
          </w:rPr>
          <w:t xml:space="preserve"> </w:t>
        </w:r>
      </w:hyperlink>
      <w:r>
        <w:rPr>
          <w:rFonts w:asciiTheme="minorEastAsia" w:eastAsiaTheme="minorEastAsia" w:hAnsiTheme="minorEastAsia" w:hint="eastAsia"/>
          <w:color w:val="204060"/>
          <w:lang w:eastAsia="zh-CN"/>
        </w:rPr>
        <w:t>和</w:t>
      </w:r>
      <w:r>
        <w:rPr>
          <w:lang w:eastAsia="zh-CN"/>
        </w:rPr>
        <w:t xml:space="preserve"> </w:t>
      </w:r>
      <w:hyperlink r:id="rId139">
        <w:r>
          <w:rPr>
            <w:color w:val="204060"/>
            <w:u w:val="single" w:color="204060"/>
            <w:lang w:eastAsia="zh-CN"/>
          </w:rPr>
          <w:t>Logback</w:t>
        </w:r>
      </w:hyperlink>
      <w:r w:rsidRPr="00ED4738">
        <w:rPr>
          <w:rFonts w:hint="eastAsia"/>
          <w:lang w:eastAsia="zh-CN"/>
        </w:rPr>
        <w:t>提供了默认配置。</w:t>
      </w:r>
      <w:r w:rsidRPr="00ED4738">
        <w:rPr>
          <w:lang w:eastAsia="zh-CN"/>
        </w:rPr>
        <w:t xml:space="preserve"> </w:t>
      </w:r>
      <w:r w:rsidRPr="00ED4738">
        <w:rPr>
          <w:rFonts w:hint="eastAsia"/>
          <w:lang w:eastAsia="zh-CN"/>
        </w:rPr>
        <w:t>在每种情况下，</w:t>
      </w:r>
      <w:r>
        <w:rPr>
          <w:lang w:eastAsia="zh-CN"/>
        </w:rPr>
        <w:t>loggers</w:t>
      </w:r>
      <w:r w:rsidRPr="00ED4738">
        <w:rPr>
          <w:rFonts w:hint="eastAsia"/>
          <w:lang w:eastAsia="zh-CN"/>
        </w:rPr>
        <w:t>都预先配置为使用控制台输出，可选的文件输出也可用。</w:t>
      </w:r>
    </w:p>
    <w:p w:rsidR="005A4D71" w:rsidRDefault="00ED4738" w:rsidP="00ED4738">
      <w:pPr>
        <w:pStyle w:val="a3"/>
        <w:spacing w:before="177" w:line="292" w:lineRule="auto"/>
        <w:ind w:left="120" w:right="1437"/>
        <w:jc w:val="both"/>
      </w:pPr>
      <w:r w:rsidRPr="00ED4738">
        <w:rPr>
          <w:rFonts w:ascii="微软雅黑" w:eastAsia="微软雅黑" w:hAnsi="微软雅黑" w:cs="微软雅黑" w:hint="eastAsia"/>
        </w:rPr>
        <w:t>默认情况下，如果使用</w:t>
      </w:r>
      <w:r w:rsidRPr="00ED4738">
        <w:t>“Starter”</w:t>
      </w:r>
      <w:r w:rsidRPr="00ED4738">
        <w:rPr>
          <w:rFonts w:ascii="微软雅黑" w:eastAsia="微软雅黑" w:hAnsi="微软雅黑" w:cs="微软雅黑" w:hint="eastAsia"/>
        </w:rPr>
        <w:t>，</w:t>
      </w:r>
      <w:r w:rsidRPr="00ED4738">
        <w:t>Logback</w:t>
      </w:r>
      <w:r w:rsidRPr="00ED4738">
        <w:rPr>
          <w:rFonts w:ascii="微软雅黑" w:eastAsia="微软雅黑" w:hAnsi="微软雅黑" w:cs="微软雅黑" w:hint="eastAsia"/>
        </w:rPr>
        <w:t>将用于日志记录。</w:t>
      </w:r>
      <w:r w:rsidRPr="00ED4738">
        <w:t xml:space="preserve"> </w:t>
      </w:r>
      <w:r w:rsidRPr="00ED4738">
        <w:rPr>
          <w:rFonts w:ascii="微软雅黑" w:eastAsia="微软雅黑" w:hAnsi="微软雅黑" w:cs="微软雅黑" w:hint="eastAsia"/>
        </w:rPr>
        <w:t>还包括适当的</w:t>
      </w:r>
      <w:r w:rsidRPr="00ED4738">
        <w:t>Logback</w:t>
      </w:r>
      <w:r w:rsidRPr="00ED4738">
        <w:rPr>
          <w:rFonts w:ascii="微软雅黑" w:eastAsia="微软雅黑" w:hAnsi="微软雅黑" w:cs="微软雅黑" w:hint="eastAsia"/>
        </w:rPr>
        <w:t>路由，以确保使用</w:t>
      </w:r>
      <w:r w:rsidRPr="00ED4738">
        <w:t>Java Util</w:t>
      </w:r>
      <w:r w:rsidRPr="00ED4738">
        <w:rPr>
          <w:rFonts w:ascii="微软雅黑" w:eastAsia="微软雅黑" w:hAnsi="微软雅黑" w:cs="微软雅黑" w:hint="eastAsia"/>
        </w:rPr>
        <w:t>日志记录，</w:t>
      </w:r>
      <w:r w:rsidRPr="00ED4738">
        <w:t>Commons Logging</w:t>
      </w:r>
      <w:r w:rsidRPr="00ED4738">
        <w:rPr>
          <w:rFonts w:ascii="微软雅黑" w:eastAsia="微软雅黑" w:hAnsi="微软雅黑" w:cs="微软雅黑" w:hint="eastAsia"/>
        </w:rPr>
        <w:t>，</w:t>
      </w:r>
      <w:r w:rsidRPr="00ED4738">
        <w:t>Log4J</w:t>
      </w:r>
      <w:r w:rsidRPr="00ED4738">
        <w:rPr>
          <w:rFonts w:ascii="微软雅黑" w:eastAsia="微软雅黑" w:hAnsi="微软雅黑" w:cs="微软雅黑" w:hint="eastAsia"/>
        </w:rPr>
        <w:t>或</w:t>
      </w:r>
      <w:r w:rsidRPr="00ED4738">
        <w:t>SLF4J</w:t>
      </w:r>
      <w:r w:rsidRPr="00ED4738">
        <w:rPr>
          <w:rFonts w:ascii="微软雅黑" w:eastAsia="微软雅黑" w:hAnsi="微软雅黑" w:cs="微软雅黑" w:hint="eastAsia"/>
        </w:rPr>
        <w:t>的相关库都能正常工作。</w:t>
      </w:r>
    </w:p>
    <w:p w:rsidR="005A4D71" w:rsidRDefault="005A4D71">
      <w:pPr>
        <w:pStyle w:val="a3"/>
        <w:spacing w:before="9"/>
        <w:rPr>
          <w:sz w:val="17"/>
        </w:rPr>
      </w:pPr>
    </w:p>
    <w:p w:rsidR="005A4D71" w:rsidRDefault="00297392">
      <w:pPr>
        <w:spacing w:before="94"/>
        <w:ind w:left="255"/>
        <w:rPr>
          <w:b/>
          <w:sz w:val="20"/>
        </w:rPr>
      </w:pPr>
      <w:r>
        <w:pict>
          <v:line id="_x0000_s4764" style="position:absolute;left:0;text-align:left;z-index:251371008;mso-position-horizontal-relative:page" from="73.4pt,4.5pt" to="73.4pt,69.45pt" strokecolor="#5c5c4e">
            <w10:wrap anchorx="page"/>
          </v:line>
        </w:pict>
      </w:r>
      <w:r w:rsidR="00475295">
        <w:rPr>
          <w:b/>
          <w:sz w:val="20"/>
        </w:rPr>
        <w:t>Tip</w:t>
      </w:r>
    </w:p>
    <w:p w:rsidR="005A4D71" w:rsidRDefault="005A4D71">
      <w:pPr>
        <w:pStyle w:val="a3"/>
        <w:spacing w:before="9"/>
        <w:rPr>
          <w:b/>
          <w:sz w:val="19"/>
        </w:rPr>
      </w:pPr>
    </w:p>
    <w:p w:rsidR="005A4D71" w:rsidRDefault="00ED4738" w:rsidP="00ED4738">
      <w:pPr>
        <w:pStyle w:val="a3"/>
        <w:spacing w:line="292" w:lineRule="auto"/>
        <w:ind w:left="255" w:right="1836"/>
        <w:jc w:val="both"/>
      </w:pPr>
      <w:r w:rsidRPr="00ED4738">
        <w:t>Java</w:t>
      </w:r>
      <w:r w:rsidRPr="00ED4738">
        <w:rPr>
          <w:rFonts w:ascii="微软雅黑" w:eastAsia="微软雅黑" w:hAnsi="微软雅黑" w:cs="微软雅黑" w:hint="eastAsia"/>
        </w:rPr>
        <w:t>有很多可用的日志框架。</w:t>
      </w:r>
      <w:r w:rsidRPr="00ED4738">
        <w:t xml:space="preserve"> </w:t>
      </w:r>
      <w:r w:rsidRPr="00ED4738">
        <w:rPr>
          <w:rFonts w:ascii="微软雅黑" w:eastAsia="微软雅黑" w:hAnsi="微软雅黑" w:cs="微软雅黑" w:hint="eastAsia"/>
          <w:lang w:eastAsia="zh-CN"/>
        </w:rPr>
        <w:t>不要担心，如果上面的列表似乎令人困惑。</w:t>
      </w:r>
      <w:r w:rsidRPr="00ED4738">
        <w:rPr>
          <w:lang w:eastAsia="zh-CN"/>
        </w:rPr>
        <w:t xml:space="preserve"> </w:t>
      </w:r>
      <w:r w:rsidRPr="00ED4738">
        <w:rPr>
          <w:rFonts w:ascii="微软雅黑" w:eastAsia="微软雅黑" w:hAnsi="微软雅黑" w:cs="微软雅黑" w:hint="eastAsia"/>
        </w:rPr>
        <w:t>一般来说，你不需要改变你的日志依赖性，</w:t>
      </w:r>
      <w:r w:rsidRPr="00ED4738">
        <w:t>Spring Boot</w:t>
      </w:r>
      <w:r w:rsidRPr="00ED4738">
        <w:rPr>
          <w:rFonts w:ascii="微软雅黑" w:eastAsia="微软雅黑" w:hAnsi="微软雅黑" w:cs="微软雅黑" w:hint="eastAsia"/>
        </w:rPr>
        <w:t>的默认设置就可以正常工作。</w:t>
      </w:r>
    </w:p>
    <w:p w:rsidR="005A4D71" w:rsidRDefault="005A4D71">
      <w:pPr>
        <w:pStyle w:val="a3"/>
        <w:spacing w:before="1"/>
        <w:rPr>
          <w:sz w:val="26"/>
        </w:rPr>
      </w:pPr>
    </w:p>
    <w:p w:rsidR="005A4D71" w:rsidRDefault="00475295">
      <w:pPr>
        <w:pStyle w:val="2"/>
        <w:numPr>
          <w:ilvl w:val="1"/>
          <w:numId w:val="16"/>
        </w:numPr>
        <w:tabs>
          <w:tab w:val="left" w:pos="788"/>
        </w:tabs>
        <w:spacing w:before="1"/>
        <w:ind w:hanging="667"/>
      </w:pPr>
      <w:bookmarkStart w:id="234" w:name="26.1_Log_format"/>
      <w:bookmarkStart w:id="235" w:name="_bookmark120"/>
      <w:bookmarkEnd w:id="234"/>
      <w:bookmarkEnd w:id="235"/>
      <w:r>
        <w:t xml:space="preserve">Log </w:t>
      </w:r>
      <w:r w:rsidR="00ED4738">
        <w:rPr>
          <w:rFonts w:asciiTheme="minorEastAsia" w:eastAsiaTheme="minorEastAsia" w:hAnsiTheme="minorEastAsia" w:hint="eastAsia"/>
          <w:lang w:eastAsia="zh-CN"/>
        </w:rPr>
        <w:t>格式化</w:t>
      </w:r>
    </w:p>
    <w:p w:rsidR="005A4D71" w:rsidRDefault="00ED4738">
      <w:pPr>
        <w:pStyle w:val="a3"/>
        <w:spacing w:before="251"/>
        <w:ind w:left="120"/>
      </w:pPr>
      <w:r w:rsidRPr="00ED4738">
        <w:t>Spring Boot</w:t>
      </w:r>
      <w:r w:rsidRPr="00ED4738">
        <w:rPr>
          <w:rFonts w:ascii="微软雅黑" w:eastAsia="微软雅黑" w:hAnsi="微软雅黑" w:cs="微软雅黑" w:hint="eastAsia"/>
        </w:rPr>
        <w:t>的默认日志输出如下所示：</w:t>
      </w:r>
    </w:p>
    <w:p w:rsidR="005A4D71" w:rsidRDefault="00297392">
      <w:pPr>
        <w:pStyle w:val="a3"/>
        <w:spacing w:before="9"/>
        <w:rPr>
          <w:sz w:val="12"/>
        </w:rPr>
      </w:pPr>
      <w:r>
        <w:pict>
          <v:group id="_x0000_s4753" style="position:absolute;margin-left:75.5pt;margin-top:9.35pt;width:444.3pt;height:105.2pt;z-index:251369984;mso-wrap-distance-left:0;mso-wrap-distance-right:0;mso-position-horizontal-relative:page" coordorigin="1510,187" coordsize="8886,2104">
            <v:rect id="_x0000_s4763" style="position:absolute;left:1512;top:188;width:8882;height:2100" fillcolor="#f0f0f0" stroked="f"/>
            <v:line id="_x0000_s4762" style="position:absolute" from="1510,188" to="10396,188" strokecolor="#444" strokeweight=".1pt"/>
            <v:line id="_x0000_s4761" style="position:absolute" from="10395,188" to="10395,2290" strokecolor="#444" strokeweight=".1pt"/>
            <v:line id="_x0000_s4760" style="position:absolute" from="1511,2290" to="10395,2290" strokecolor="#444" strokeweight=".1pt"/>
            <v:line id="_x0000_s4759" style="position:absolute" from="1511,188" to="1511,2290" strokecolor="#444" strokeweight=".1pt"/>
            <v:shape id="_x0000_s4758" type="#_x0000_t202" style="position:absolute;left:9899;top:1057;width:105;height:943" filled="f" stroked="f">
              <v:textbox style="mso-next-textbox:#_x0000_s4758" inset="0,0,0,0">
                <w:txbxContent>
                  <w:p w:rsidR="00B67961" w:rsidRDefault="00B67961">
                    <w:pPr>
                      <w:rPr>
                        <w:rFonts w:ascii="Courier New"/>
                        <w:sz w:val="14"/>
                      </w:rPr>
                    </w:pPr>
                    <w:r>
                      <w:rPr>
                        <w:rFonts w:ascii="Courier New"/>
                        <w:sz w:val="14"/>
                      </w:rPr>
                      <w:t>:</w:t>
                    </w:r>
                  </w:p>
                  <w:p w:rsidR="00B67961" w:rsidRDefault="00B67961">
                    <w:pPr>
                      <w:spacing w:before="3"/>
                      <w:rPr>
                        <w:sz w:val="20"/>
                      </w:rPr>
                    </w:pPr>
                  </w:p>
                  <w:p w:rsidR="00B67961" w:rsidRDefault="00B67961">
                    <w:pPr>
                      <w:rPr>
                        <w:rFonts w:ascii="Courier New"/>
                        <w:sz w:val="14"/>
                      </w:rPr>
                    </w:pPr>
                    <w:r>
                      <w:rPr>
                        <w:rFonts w:ascii="Courier New"/>
                        <w:sz w:val="14"/>
                      </w:rPr>
                      <w:t>:</w:t>
                    </w:r>
                  </w:p>
                  <w:p w:rsidR="00B67961" w:rsidRDefault="00B67961">
                    <w:pPr>
                      <w:spacing w:before="3"/>
                      <w:rPr>
                        <w:sz w:val="20"/>
                      </w:rPr>
                    </w:pPr>
                  </w:p>
                  <w:p w:rsidR="00B67961" w:rsidRDefault="00B67961">
                    <w:pPr>
                      <w:spacing w:before="1"/>
                      <w:rPr>
                        <w:rFonts w:ascii="Courier New"/>
                        <w:sz w:val="14"/>
                      </w:rPr>
                    </w:pPr>
                    <w:r>
                      <w:rPr>
                        <w:rFonts w:ascii="Courier New"/>
                        <w:sz w:val="14"/>
                      </w:rPr>
                      <w:t>:</w:t>
                    </w:r>
                  </w:p>
                </w:txbxContent>
              </v:textbox>
            </v:shape>
            <v:shape id="_x0000_s4757" type="#_x0000_t202" style="position:absolute;left:9899;top:665;width:105;height:159" filled="f" stroked="f">
              <v:textbox style="mso-next-textbox:#_x0000_s4757" inset="0,0,0,0">
                <w:txbxContent>
                  <w:p w:rsidR="00B67961" w:rsidRDefault="00B67961">
                    <w:pPr>
                      <w:rPr>
                        <w:rFonts w:ascii="Courier New"/>
                        <w:sz w:val="14"/>
                      </w:rPr>
                    </w:pPr>
                    <w:r>
                      <w:rPr>
                        <w:rFonts w:ascii="Courier New"/>
                        <w:sz w:val="14"/>
                      </w:rPr>
                      <w:t>:</w:t>
                    </w:r>
                  </w:p>
                </w:txbxContent>
              </v:textbox>
            </v:shape>
            <v:shape id="_x0000_s4756" type="#_x0000_t202" style="position:absolute;left:1582;top:665;width:8170;height:1531" filled="f" stroked="f">
              <v:textbox style="mso-next-textbox:#_x0000_s4756" inset="0,0,0,0">
                <w:txbxContent>
                  <w:p w:rsidR="00B67961" w:rsidRDefault="00B67961">
                    <w:pPr>
                      <w:spacing w:line="297" w:lineRule="auto"/>
                      <w:ind w:left="84" w:right="41" w:hanging="85"/>
                      <w:rPr>
                        <w:rFonts w:ascii="Courier New"/>
                        <w:sz w:val="14"/>
                      </w:rPr>
                    </w:pPr>
                    <w:r>
                      <w:rPr>
                        <w:rFonts w:ascii="Courier New"/>
                        <w:sz w:val="14"/>
                      </w:rPr>
                      <w:t>2014-03-05 10:57:51.253 INFO 45469 --- [ost-startStop-1] o.a.c.c.C.[Tomcat].[localhost].[/] Initializing Spring embedded WebApplicationContext</w:t>
                    </w:r>
                  </w:p>
                  <w:p w:rsidR="00B67961" w:rsidRDefault="00B67961">
                    <w:pPr>
                      <w:spacing w:line="297" w:lineRule="auto"/>
                      <w:ind w:left="84" w:right="629" w:hanging="85"/>
                      <w:rPr>
                        <w:rFonts w:ascii="Courier New"/>
                        <w:sz w:val="14"/>
                      </w:rPr>
                    </w:pPr>
                    <w:r>
                      <w:rPr>
                        <w:rFonts w:ascii="Courier New"/>
                        <w:sz w:val="14"/>
                      </w:rPr>
                      <w:t>2014-03-05 10:57:51.253 INFO 45469 --- [ost-startStop-1] o.s.web.context.ContextLoader Root WebApplicationContext: initialization completed in 1358 ms</w:t>
                    </w:r>
                  </w:p>
                  <w:p w:rsidR="00B67961" w:rsidRDefault="00B67961">
                    <w:pPr>
                      <w:spacing w:line="297" w:lineRule="auto"/>
                      <w:ind w:left="84" w:right="41" w:hanging="85"/>
                      <w:rPr>
                        <w:rFonts w:ascii="Courier New"/>
                        <w:sz w:val="14"/>
                      </w:rPr>
                    </w:pPr>
                    <w:r>
                      <w:rPr>
                        <w:rFonts w:ascii="Courier New"/>
                        <w:sz w:val="14"/>
                      </w:rPr>
                      <w:t>2014-03-05 10:57:51.698 INFO 45469 --- [ost-startStop-1] o.s.b.c.e.ServletRegistrationBean Mapping servlet: 'dispatcherServlet' to [/]</w:t>
                    </w:r>
                  </w:p>
                  <w:p w:rsidR="00B67961" w:rsidRDefault="00B67961">
                    <w:pPr>
                      <w:spacing w:line="157" w:lineRule="exact"/>
                      <w:rPr>
                        <w:rFonts w:ascii="Courier New"/>
                        <w:sz w:val="14"/>
                      </w:rPr>
                    </w:pPr>
                    <w:r>
                      <w:rPr>
                        <w:rFonts w:ascii="Courier New"/>
                        <w:sz w:val="14"/>
                      </w:rPr>
                      <w:t>2014-03-05 10:57:51.702 INFO 45469 --- [ost-startStop-1] o.s.b.c.embedded.FilterRegistrationBean</w:t>
                    </w:r>
                  </w:p>
                  <w:p w:rsidR="00B67961" w:rsidRDefault="00B67961">
                    <w:pPr>
                      <w:spacing w:before="34"/>
                      <w:ind w:left="84"/>
                      <w:rPr>
                        <w:rFonts w:ascii="Courier New"/>
                        <w:sz w:val="14"/>
                      </w:rPr>
                    </w:pPr>
                    <w:r>
                      <w:rPr>
                        <w:rFonts w:ascii="Courier New"/>
                        <w:sz w:val="14"/>
                      </w:rPr>
                      <w:t>Mapping filter: 'hiddenHttpMethodFilter' to: [/*]</w:t>
                    </w:r>
                  </w:p>
                </w:txbxContent>
              </v:textbox>
            </v:shape>
            <v:shape id="_x0000_s4755" type="#_x0000_t202" style="position:absolute;left:5950;top:273;width:4053;height:159" filled="f" stroked="f">
              <v:textbox style="mso-next-textbox:#_x0000_s4755" inset="0,0,0,0">
                <w:txbxContent>
                  <w:p w:rsidR="00B67961" w:rsidRDefault="00B67961">
                    <w:pPr>
                      <w:rPr>
                        <w:rFonts w:ascii="Courier New"/>
                        <w:sz w:val="14"/>
                      </w:rPr>
                    </w:pPr>
                    <w:r>
                      <w:rPr>
                        <w:rFonts w:ascii="Courier New"/>
                        <w:sz w:val="14"/>
                      </w:rPr>
                      <w:t>main] org.apache.catalina.core.StandardEngine :</w:t>
                    </w:r>
                  </w:p>
                </w:txbxContent>
              </v:textbox>
            </v:shape>
            <v:shape id="_x0000_s4754" type="#_x0000_t202" style="position:absolute;left:1582;top:273;width:3885;height:355" filled="f" stroked="f">
              <v:textbox style="mso-next-textbox:#_x0000_s4754" inset="0,0,0,0">
                <w:txbxContent>
                  <w:p w:rsidR="00B67961" w:rsidRDefault="00B67961">
                    <w:pPr>
                      <w:rPr>
                        <w:rFonts w:ascii="Courier New"/>
                        <w:sz w:val="14"/>
                      </w:rPr>
                    </w:pPr>
                    <w:r>
                      <w:rPr>
                        <w:rFonts w:ascii="Courier New"/>
                        <w:sz w:val="14"/>
                      </w:rPr>
                      <w:t>2014-03-05 10:57:51.112 INFO 45469 --- [</w:t>
                    </w:r>
                  </w:p>
                  <w:p w:rsidR="00B67961" w:rsidRDefault="00B67961">
                    <w:pPr>
                      <w:spacing w:before="37"/>
                      <w:ind w:left="84"/>
                      <w:rPr>
                        <w:rFonts w:ascii="Courier New"/>
                        <w:sz w:val="14"/>
                      </w:rPr>
                    </w:pPr>
                    <w:r>
                      <w:rPr>
                        <w:rFonts w:ascii="Courier New"/>
                        <w:sz w:val="14"/>
                      </w:rPr>
                      <w:t>Starting Servlet Engine: Apache Tomcat/7.0.52</w:t>
                    </w:r>
                  </w:p>
                </w:txbxContent>
              </v:textbox>
            </v:shape>
            <w10:wrap type="topAndBottom" anchorx="page"/>
          </v:group>
        </w:pict>
      </w:r>
    </w:p>
    <w:p w:rsidR="005A4D71" w:rsidRDefault="00ED4738">
      <w:pPr>
        <w:pStyle w:val="a3"/>
        <w:spacing w:before="152"/>
        <w:ind w:left="120"/>
      </w:pPr>
      <w:r w:rsidRPr="00ED4738">
        <w:rPr>
          <w:rFonts w:ascii="微软雅黑" w:eastAsia="微软雅黑" w:hAnsi="微软雅黑" w:cs="微软雅黑" w:hint="eastAsia"/>
        </w:rPr>
        <w:t>以下项目被输出：</w:t>
      </w:r>
    </w:p>
    <w:p w:rsidR="005A4D71" w:rsidRDefault="005A4D71">
      <w:pPr>
        <w:pStyle w:val="a3"/>
        <w:spacing w:before="10"/>
        <w:rPr>
          <w:sz w:val="19"/>
        </w:rPr>
      </w:pPr>
    </w:p>
    <w:p w:rsidR="005A4D71" w:rsidRDefault="00ED4738" w:rsidP="00ED4738">
      <w:pPr>
        <w:pStyle w:val="a4"/>
        <w:numPr>
          <w:ilvl w:val="0"/>
          <w:numId w:val="26"/>
        </w:numPr>
        <w:tabs>
          <w:tab w:val="left" w:pos="320"/>
        </w:tabs>
        <w:spacing w:before="0"/>
        <w:rPr>
          <w:sz w:val="20"/>
          <w:lang w:eastAsia="zh-CN"/>
        </w:rPr>
      </w:pPr>
      <w:r w:rsidRPr="00ED4738">
        <w:rPr>
          <w:rFonts w:ascii="微软雅黑" w:eastAsia="微软雅黑" w:hAnsi="微软雅黑" w:cs="微软雅黑" w:hint="eastAsia"/>
          <w:sz w:val="20"/>
          <w:lang w:eastAsia="zh-CN"/>
        </w:rPr>
        <w:t>日期和时间</w:t>
      </w:r>
      <w:r w:rsidRPr="00ED4738">
        <w:rPr>
          <w:sz w:val="20"/>
          <w:lang w:eastAsia="zh-CN"/>
        </w:rPr>
        <w:t xml:space="preserve"> - </w:t>
      </w:r>
      <w:r w:rsidRPr="00ED4738">
        <w:rPr>
          <w:rFonts w:ascii="微软雅黑" w:eastAsia="微软雅黑" w:hAnsi="微软雅黑" w:cs="微软雅黑" w:hint="eastAsia"/>
          <w:sz w:val="20"/>
          <w:lang w:eastAsia="zh-CN"/>
        </w:rPr>
        <w:t>精确到毫秒，易于排序。</w:t>
      </w:r>
    </w:p>
    <w:p w:rsidR="005A4D71" w:rsidRDefault="005A4D71">
      <w:pPr>
        <w:pStyle w:val="a3"/>
        <w:spacing w:before="10"/>
        <w:rPr>
          <w:sz w:val="19"/>
          <w:lang w:eastAsia="zh-CN"/>
        </w:rPr>
      </w:pPr>
    </w:p>
    <w:p w:rsidR="005A4D71" w:rsidRDefault="00ED4738" w:rsidP="00ED4738">
      <w:pPr>
        <w:pStyle w:val="a4"/>
        <w:numPr>
          <w:ilvl w:val="0"/>
          <w:numId w:val="26"/>
        </w:numPr>
        <w:tabs>
          <w:tab w:val="left" w:pos="320"/>
        </w:tabs>
        <w:spacing w:before="0"/>
        <w:rPr>
          <w:sz w:val="20"/>
          <w:lang w:eastAsia="zh-CN"/>
        </w:rPr>
      </w:pPr>
      <w:r w:rsidRPr="00ED4738">
        <w:rPr>
          <w:rFonts w:ascii="微软雅黑" w:eastAsia="微软雅黑" w:hAnsi="微软雅黑" w:cs="微软雅黑" w:hint="eastAsia"/>
          <w:sz w:val="20"/>
          <w:lang w:eastAsia="zh-CN"/>
        </w:rPr>
        <w:t>日志级别</w:t>
      </w:r>
      <w:r w:rsidRPr="00ED4738">
        <w:rPr>
          <w:sz w:val="20"/>
          <w:lang w:eastAsia="zh-CN"/>
        </w:rPr>
        <w:t xml:space="preserve"> - </w:t>
      </w:r>
      <w:r w:rsidRPr="00ED4738">
        <w:rPr>
          <w:rFonts w:ascii="微软雅黑" w:eastAsia="微软雅黑" w:hAnsi="微软雅黑" w:cs="微软雅黑" w:hint="eastAsia"/>
          <w:sz w:val="20"/>
          <w:lang w:eastAsia="zh-CN"/>
        </w:rPr>
        <w:t>错误，警告，信息，调试或跟踪。</w:t>
      </w:r>
    </w:p>
    <w:p w:rsidR="005A4D71" w:rsidRDefault="00475295">
      <w:pPr>
        <w:pStyle w:val="a4"/>
        <w:numPr>
          <w:ilvl w:val="0"/>
          <w:numId w:val="26"/>
        </w:numPr>
        <w:tabs>
          <w:tab w:val="left" w:pos="320"/>
        </w:tabs>
        <w:spacing w:before="211"/>
        <w:rPr>
          <w:sz w:val="20"/>
        </w:rPr>
      </w:pPr>
      <w:r>
        <w:rPr>
          <w:sz w:val="20"/>
        </w:rPr>
        <w:t>Process ID.</w:t>
      </w:r>
    </w:p>
    <w:p w:rsidR="005A4D71" w:rsidRDefault="005A4D71">
      <w:pPr>
        <w:pStyle w:val="a3"/>
        <w:spacing w:before="9"/>
        <w:rPr>
          <w:sz w:val="19"/>
        </w:rPr>
      </w:pPr>
    </w:p>
    <w:p w:rsidR="005A4D71" w:rsidRDefault="00ED4738" w:rsidP="00ED4738">
      <w:pPr>
        <w:pStyle w:val="a4"/>
        <w:numPr>
          <w:ilvl w:val="0"/>
          <w:numId w:val="26"/>
        </w:numPr>
        <w:tabs>
          <w:tab w:val="left" w:pos="320"/>
        </w:tabs>
        <w:spacing w:before="0"/>
        <w:rPr>
          <w:sz w:val="20"/>
          <w:lang w:eastAsia="zh-CN"/>
        </w:rPr>
      </w:pPr>
      <w:r w:rsidRPr="00ED4738">
        <w:rPr>
          <w:sz w:val="20"/>
          <w:lang w:eastAsia="zh-CN"/>
        </w:rPr>
        <w:t>A ---</w:t>
      </w:r>
      <w:r w:rsidRPr="00ED4738">
        <w:rPr>
          <w:rFonts w:ascii="微软雅黑" w:eastAsia="微软雅黑" w:hAnsi="微软雅黑" w:cs="微软雅黑" w:hint="eastAsia"/>
          <w:sz w:val="20"/>
          <w:lang w:eastAsia="zh-CN"/>
        </w:rPr>
        <w:t>分隔符来区分实际日志消息的开始。</w:t>
      </w:r>
    </w:p>
    <w:p w:rsidR="005A4D71" w:rsidRDefault="00ED4738" w:rsidP="00ED4738">
      <w:pPr>
        <w:pStyle w:val="a4"/>
        <w:numPr>
          <w:ilvl w:val="0"/>
          <w:numId w:val="26"/>
        </w:numPr>
        <w:tabs>
          <w:tab w:val="left" w:pos="320"/>
        </w:tabs>
        <w:spacing w:before="211"/>
        <w:rPr>
          <w:sz w:val="20"/>
          <w:lang w:eastAsia="zh-CN"/>
        </w:rPr>
      </w:pPr>
      <w:r w:rsidRPr="00ED4738">
        <w:rPr>
          <w:rFonts w:ascii="微软雅黑" w:eastAsia="微软雅黑" w:hAnsi="微软雅黑" w:cs="微软雅黑" w:hint="eastAsia"/>
          <w:sz w:val="20"/>
          <w:lang w:eastAsia="zh-CN"/>
        </w:rPr>
        <w:t>线程名称</w:t>
      </w:r>
      <w:r w:rsidRPr="00ED4738">
        <w:rPr>
          <w:sz w:val="20"/>
          <w:lang w:eastAsia="zh-CN"/>
        </w:rPr>
        <w:t xml:space="preserve"> - </w:t>
      </w:r>
      <w:r w:rsidRPr="00ED4738">
        <w:rPr>
          <w:rFonts w:ascii="微软雅黑" w:eastAsia="微软雅黑" w:hAnsi="微软雅黑" w:cs="微软雅黑" w:hint="eastAsia"/>
          <w:sz w:val="20"/>
          <w:lang w:eastAsia="zh-CN"/>
        </w:rPr>
        <w:t>括在方括号中（可能会截断控制台输出）。</w:t>
      </w:r>
    </w:p>
    <w:p w:rsidR="005A4D71" w:rsidRDefault="005A4D71">
      <w:pPr>
        <w:pStyle w:val="a3"/>
        <w:spacing w:before="10"/>
        <w:rPr>
          <w:sz w:val="19"/>
          <w:lang w:eastAsia="zh-CN"/>
        </w:rPr>
      </w:pPr>
    </w:p>
    <w:p w:rsidR="005A4D71" w:rsidRDefault="00475295" w:rsidP="00ED4738">
      <w:pPr>
        <w:pStyle w:val="a4"/>
        <w:numPr>
          <w:ilvl w:val="0"/>
          <w:numId w:val="26"/>
        </w:numPr>
        <w:tabs>
          <w:tab w:val="left" w:pos="320"/>
        </w:tabs>
        <w:spacing w:before="0"/>
        <w:rPr>
          <w:sz w:val="20"/>
        </w:rPr>
      </w:pPr>
      <w:r>
        <w:rPr>
          <w:sz w:val="20"/>
        </w:rPr>
        <w:t xml:space="preserve">Logger name — </w:t>
      </w:r>
      <w:r w:rsidR="00ED4738" w:rsidRPr="00ED4738">
        <w:rPr>
          <w:rFonts w:ascii="微软雅黑" w:eastAsia="微软雅黑" w:hAnsi="微软雅黑" w:cs="微软雅黑" w:hint="eastAsia"/>
          <w:sz w:val="20"/>
        </w:rPr>
        <w:t>这通常是源类名称（通常缩写）。</w:t>
      </w:r>
    </w:p>
    <w:p w:rsidR="005A4D71" w:rsidRDefault="005A4D71">
      <w:pPr>
        <w:pStyle w:val="a3"/>
        <w:spacing w:before="9"/>
        <w:rPr>
          <w:sz w:val="19"/>
        </w:rPr>
      </w:pPr>
    </w:p>
    <w:p w:rsidR="005A4D71" w:rsidRDefault="00475295">
      <w:pPr>
        <w:pStyle w:val="a4"/>
        <w:numPr>
          <w:ilvl w:val="0"/>
          <w:numId w:val="26"/>
        </w:numPr>
        <w:tabs>
          <w:tab w:val="left" w:pos="320"/>
        </w:tabs>
        <w:spacing w:before="1"/>
        <w:rPr>
          <w:sz w:val="20"/>
        </w:rPr>
      </w:pPr>
      <w:r>
        <w:rPr>
          <w:sz w:val="20"/>
        </w:rPr>
        <w:t>log message.</w:t>
      </w:r>
    </w:p>
    <w:p w:rsidR="005A4D71" w:rsidRDefault="005A4D71">
      <w:pPr>
        <w:pStyle w:val="a3"/>
        <w:spacing w:before="3"/>
        <w:rPr>
          <w:sz w:val="22"/>
        </w:rPr>
      </w:pPr>
    </w:p>
    <w:p w:rsidR="005A4D71" w:rsidRDefault="00297392">
      <w:pPr>
        <w:spacing w:before="94"/>
        <w:ind w:left="255"/>
        <w:rPr>
          <w:b/>
          <w:sz w:val="20"/>
        </w:rPr>
      </w:pPr>
      <w:r>
        <w:pict>
          <v:line id="_x0000_s4752" style="position:absolute;left:0;text-align:left;z-index:251372032;mso-position-horizontal-relative:page" from="73.4pt,4.5pt" to="73.4pt,41.45pt" strokecolor="#5c5c4e">
            <w10:wrap anchorx="page"/>
          </v:line>
        </w:pict>
      </w:r>
      <w:r w:rsidR="00475295">
        <w:rPr>
          <w:b/>
          <w:sz w:val="20"/>
        </w:rPr>
        <w:t>Note</w:t>
      </w:r>
    </w:p>
    <w:p w:rsidR="005A4D71" w:rsidRDefault="005A4D71">
      <w:pPr>
        <w:pStyle w:val="a3"/>
        <w:spacing w:before="9"/>
        <w:rPr>
          <w:b/>
          <w:sz w:val="19"/>
        </w:rPr>
      </w:pPr>
    </w:p>
    <w:p w:rsidR="005A4D71" w:rsidRDefault="00ED4738">
      <w:pPr>
        <w:pStyle w:val="a3"/>
        <w:ind w:left="255"/>
      </w:pPr>
      <w:r w:rsidRPr="00ED4738">
        <w:t>Logback</w:t>
      </w:r>
      <w:r w:rsidRPr="00ED4738">
        <w:rPr>
          <w:rFonts w:ascii="微软雅黑" w:eastAsia="微软雅黑" w:hAnsi="微软雅黑" w:cs="微软雅黑" w:hint="eastAsia"/>
        </w:rPr>
        <w:t>没有</w:t>
      </w:r>
      <w:r w:rsidRPr="00ED4738">
        <w:t>FATAL</w:t>
      </w:r>
      <w:r w:rsidRPr="00ED4738">
        <w:rPr>
          <w:rFonts w:ascii="微软雅黑" w:eastAsia="微软雅黑" w:hAnsi="微软雅黑" w:cs="微软雅黑" w:hint="eastAsia"/>
        </w:rPr>
        <w:t>级别（它被映射到</w:t>
      </w:r>
      <w:r w:rsidRPr="00ED4738">
        <w:t>ERROR</w:t>
      </w:r>
      <w:r w:rsidRPr="00ED4738">
        <w:rPr>
          <w:rFonts w:ascii="微软雅黑" w:eastAsia="微软雅黑" w:hAnsi="微软雅黑" w:cs="微软雅黑" w:hint="eastAsia"/>
        </w:rPr>
        <w:t>）</w:t>
      </w:r>
    </w:p>
    <w:p w:rsidR="005A4D71" w:rsidRDefault="005A4D71">
      <w:pPr>
        <w:pStyle w:val="a3"/>
        <w:spacing w:before="1"/>
        <w:rPr>
          <w:sz w:val="29"/>
        </w:rPr>
      </w:pPr>
    </w:p>
    <w:p w:rsidR="005A4D71" w:rsidRDefault="00475295">
      <w:pPr>
        <w:pStyle w:val="2"/>
        <w:numPr>
          <w:ilvl w:val="1"/>
          <w:numId w:val="16"/>
        </w:numPr>
        <w:tabs>
          <w:tab w:val="left" w:pos="788"/>
        </w:tabs>
        <w:ind w:hanging="667"/>
      </w:pPr>
      <w:bookmarkStart w:id="236" w:name="26.2_Console_output"/>
      <w:bookmarkStart w:id="237" w:name="_bookmark121"/>
      <w:bookmarkEnd w:id="236"/>
      <w:bookmarkEnd w:id="237"/>
      <w:r>
        <w:t xml:space="preserve">Console </w:t>
      </w:r>
      <w:r w:rsidR="00ED4738">
        <w:rPr>
          <w:rFonts w:asciiTheme="minorEastAsia" w:eastAsiaTheme="minorEastAsia" w:hAnsiTheme="minorEastAsia" w:hint="eastAsia"/>
          <w:lang w:eastAsia="zh-CN"/>
        </w:rPr>
        <w:t>输出</w:t>
      </w:r>
    </w:p>
    <w:p w:rsidR="005A4D71" w:rsidRDefault="009878EB" w:rsidP="009878EB">
      <w:pPr>
        <w:pStyle w:val="a3"/>
        <w:spacing w:before="251" w:line="271" w:lineRule="auto"/>
        <w:ind w:left="120" w:right="1437"/>
        <w:jc w:val="both"/>
        <w:rPr>
          <w:lang w:eastAsia="zh-CN"/>
        </w:rPr>
      </w:pPr>
      <w:r w:rsidRPr="009878EB">
        <w:rPr>
          <w:rFonts w:ascii="微软雅黑" w:eastAsia="微软雅黑" w:hAnsi="微软雅黑" w:cs="微软雅黑" w:hint="eastAsia"/>
          <w:lang w:eastAsia="zh-CN"/>
        </w:rPr>
        <w:t>默认日志配置会在写入消息时将消息回送到控制台。</w:t>
      </w:r>
      <w:r w:rsidRPr="009878EB">
        <w:rPr>
          <w:lang w:eastAsia="zh-CN"/>
        </w:rPr>
        <w:t xml:space="preserve"> </w:t>
      </w:r>
      <w:r w:rsidRPr="009878EB">
        <w:rPr>
          <w:rFonts w:ascii="微软雅黑" w:eastAsia="微软雅黑" w:hAnsi="微软雅黑" w:cs="微软雅黑" w:hint="eastAsia"/>
          <w:lang w:eastAsia="zh-CN"/>
        </w:rPr>
        <w:t>默认情况下会记录</w:t>
      </w:r>
      <w:r w:rsidRPr="009878EB">
        <w:rPr>
          <w:lang w:eastAsia="zh-CN"/>
        </w:rPr>
        <w:t>ERROR</w:t>
      </w:r>
      <w:r w:rsidRPr="009878EB">
        <w:rPr>
          <w:rFonts w:ascii="微软雅黑" w:eastAsia="微软雅黑" w:hAnsi="微软雅黑" w:cs="微软雅黑" w:hint="eastAsia"/>
          <w:lang w:eastAsia="zh-CN"/>
        </w:rPr>
        <w:t>，</w:t>
      </w:r>
      <w:r w:rsidRPr="009878EB">
        <w:rPr>
          <w:lang w:eastAsia="zh-CN"/>
        </w:rPr>
        <w:t>WARN</w:t>
      </w:r>
      <w:r w:rsidRPr="009878EB">
        <w:rPr>
          <w:rFonts w:ascii="微软雅黑" w:eastAsia="微软雅黑" w:hAnsi="微软雅黑" w:cs="微软雅黑" w:hint="eastAsia"/>
          <w:lang w:eastAsia="zh-CN"/>
        </w:rPr>
        <w:t>和</w:t>
      </w:r>
      <w:r w:rsidRPr="009878EB">
        <w:rPr>
          <w:lang w:eastAsia="zh-CN"/>
        </w:rPr>
        <w:t>INFO</w:t>
      </w:r>
      <w:r w:rsidRPr="009878EB">
        <w:rPr>
          <w:rFonts w:ascii="微软雅黑" w:eastAsia="微软雅黑" w:hAnsi="微软雅黑" w:cs="微软雅黑" w:hint="eastAsia"/>
          <w:lang w:eastAsia="zh-CN"/>
        </w:rPr>
        <w:t>级别</w:t>
      </w:r>
      <w:r w:rsidRPr="009878EB">
        <w:rPr>
          <w:rFonts w:ascii="微软雅黑" w:eastAsia="微软雅黑" w:hAnsi="微软雅黑" w:cs="微软雅黑" w:hint="eastAsia"/>
          <w:lang w:eastAsia="zh-CN"/>
        </w:rPr>
        <w:lastRenderedPageBreak/>
        <w:t>的消息。</w:t>
      </w:r>
      <w:r w:rsidRPr="009878EB">
        <w:rPr>
          <w:lang w:eastAsia="zh-CN"/>
        </w:rPr>
        <w:t xml:space="preserve"> </w:t>
      </w:r>
      <w:r w:rsidRPr="009878EB">
        <w:rPr>
          <w:rFonts w:ascii="微软雅黑" w:eastAsia="微软雅黑" w:hAnsi="微软雅黑" w:cs="微软雅黑" w:hint="eastAsia"/>
          <w:lang w:eastAsia="zh-CN"/>
        </w:rPr>
        <w:t>您也可以通过使用</w:t>
      </w:r>
      <w:r w:rsidRPr="009878EB">
        <w:rPr>
          <w:lang w:eastAsia="zh-CN"/>
        </w:rPr>
        <w:t>--debug</w:t>
      </w:r>
      <w:r w:rsidRPr="009878EB">
        <w:rPr>
          <w:rFonts w:ascii="微软雅黑" w:eastAsia="微软雅黑" w:hAnsi="微软雅黑" w:cs="微软雅黑" w:hint="eastAsia"/>
          <w:lang w:eastAsia="zh-CN"/>
        </w:rPr>
        <w:t>标志启动应用程序来启用</w:t>
      </w:r>
      <w:r w:rsidRPr="009878EB">
        <w:rPr>
          <w:lang w:eastAsia="zh-CN"/>
        </w:rPr>
        <w:t>“</w:t>
      </w:r>
      <w:r w:rsidRPr="009878EB">
        <w:rPr>
          <w:rFonts w:ascii="微软雅黑" w:eastAsia="微软雅黑" w:hAnsi="微软雅黑" w:cs="微软雅黑" w:hint="eastAsia"/>
          <w:lang w:eastAsia="zh-CN"/>
        </w:rPr>
        <w:t>调试</w:t>
      </w:r>
      <w:r w:rsidRPr="009878EB">
        <w:rPr>
          <w:lang w:eastAsia="zh-CN"/>
        </w:rPr>
        <w:t>”</w:t>
      </w:r>
      <w:r w:rsidRPr="009878EB">
        <w:rPr>
          <w:rFonts w:ascii="微软雅黑" w:eastAsia="微软雅黑" w:hAnsi="微软雅黑" w:cs="微软雅黑" w:hint="eastAsia"/>
          <w:lang w:eastAsia="zh-CN"/>
        </w:rPr>
        <w:t>模式。</w:t>
      </w:r>
    </w:p>
    <w:p w:rsidR="005A4D71" w:rsidRDefault="005A4D71">
      <w:pPr>
        <w:pStyle w:val="a3"/>
        <w:spacing w:before="8"/>
        <w:rPr>
          <w:sz w:val="28"/>
          <w:lang w:eastAsia="zh-CN"/>
        </w:rPr>
      </w:pPr>
    </w:p>
    <w:p w:rsidR="005A4D71" w:rsidRDefault="00297392">
      <w:pPr>
        <w:pStyle w:val="a3"/>
        <w:ind w:left="190"/>
      </w:pPr>
      <w:r>
        <w:pict>
          <v:shape id="_x0000_s5283"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3" inset="0,0,0,0">
              <w:txbxContent>
                <w:p w:rsidR="00B67961" w:rsidRDefault="00B67961">
                  <w:pPr>
                    <w:spacing w:before="84"/>
                    <w:ind w:left="69"/>
                    <w:rPr>
                      <w:rFonts w:ascii="Courier New"/>
                      <w:sz w:val="14"/>
                    </w:rPr>
                  </w:pPr>
                  <w:r>
                    <w:rPr>
                      <w:rFonts w:ascii="Courier New"/>
                      <w:sz w:val="14"/>
                    </w:rPr>
                    <w:t>$ java -jar myapp.jar --debug</w:t>
                  </w:r>
                </w:p>
              </w:txbxContent>
            </v:textbox>
            <w10:wrap type="none"/>
            <w10:anchorlock/>
          </v:shape>
        </w:pict>
      </w:r>
    </w:p>
    <w:p w:rsidR="005A4D71" w:rsidRDefault="005A4D71">
      <w:pPr>
        <w:pStyle w:val="a3"/>
        <w:spacing w:before="11"/>
        <w:rPr>
          <w:sz w:val="14"/>
        </w:rPr>
      </w:pPr>
    </w:p>
    <w:p w:rsidR="005A4D71" w:rsidRDefault="00297392">
      <w:pPr>
        <w:spacing w:before="93"/>
        <w:ind w:left="255"/>
        <w:rPr>
          <w:b/>
          <w:sz w:val="20"/>
        </w:rPr>
      </w:pPr>
      <w:r>
        <w:pict>
          <v:line id="_x0000_s4750" style="position:absolute;left:0;text-align:left;z-index:251375104;mso-position-horizontal-relative:page" from="73.4pt,4.45pt" to="73.4pt,42.4pt" strokecolor="#5c5c4e">
            <w10:wrap anchorx="page"/>
          </v:line>
        </w:pict>
      </w:r>
      <w:r w:rsidR="00475295">
        <w:rPr>
          <w:b/>
          <w:sz w:val="20"/>
        </w:rPr>
        <w:t>Note</w:t>
      </w:r>
    </w:p>
    <w:p w:rsidR="005A4D71" w:rsidRDefault="005A4D71">
      <w:pPr>
        <w:pStyle w:val="a3"/>
        <w:spacing w:before="7"/>
        <w:rPr>
          <w:b/>
          <w:sz w:val="21"/>
        </w:rPr>
      </w:pPr>
    </w:p>
    <w:p w:rsidR="005A4D71" w:rsidRDefault="009878EB">
      <w:pPr>
        <w:pStyle w:val="a3"/>
        <w:ind w:left="255"/>
      </w:pPr>
      <w:r w:rsidRPr="009878EB">
        <w:rPr>
          <w:rFonts w:ascii="微软雅黑" w:eastAsia="微软雅黑" w:hAnsi="微软雅黑" w:cs="微软雅黑" w:hint="eastAsia"/>
        </w:rPr>
        <w:t>你也可以在你的</w:t>
      </w:r>
      <w:r w:rsidRPr="009878EB">
        <w:t>application.properties</w:t>
      </w:r>
      <w:r w:rsidRPr="009878EB">
        <w:rPr>
          <w:rFonts w:ascii="微软雅黑" w:eastAsia="微软雅黑" w:hAnsi="微软雅黑" w:cs="微软雅黑" w:hint="eastAsia"/>
        </w:rPr>
        <w:t>中指定</w:t>
      </w:r>
      <w:r w:rsidRPr="009878EB">
        <w:t>debug = true</w:t>
      </w:r>
      <w:r w:rsidRPr="009878EB">
        <w:rPr>
          <w:rFonts w:ascii="微软雅黑" w:eastAsia="微软雅黑" w:hAnsi="微软雅黑" w:cs="微软雅黑" w:hint="eastAsia"/>
        </w:rPr>
        <w:t>。</w:t>
      </w:r>
    </w:p>
    <w:p w:rsidR="005A4D71" w:rsidRDefault="005A4D71">
      <w:pPr>
        <w:pStyle w:val="a3"/>
        <w:spacing w:before="11"/>
        <w:rPr>
          <w:sz w:val="28"/>
        </w:rPr>
      </w:pPr>
    </w:p>
    <w:p w:rsidR="005A4D71" w:rsidRDefault="009878EB">
      <w:pPr>
        <w:pStyle w:val="a3"/>
        <w:spacing w:line="292" w:lineRule="auto"/>
        <w:ind w:left="120" w:right="1437"/>
        <w:jc w:val="both"/>
        <w:rPr>
          <w:lang w:eastAsia="zh-CN"/>
        </w:rPr>
      </w:pPr>
      <w:r w:rsidRPr="009878EB">
        <w:rPr>
          <w:rFonts w:ascii="微软雅黑" w:eastAsia="微软雅黑" w:hAnsi="微软雅黑" w:cs="微软雅黑" w:hint="eastAsia"/>
          <w:lang w:eastAsia="zh-CN"/>
        </w:rPr>
        <w:t>当启用调试模式时，会选择一些核心</w:t>
      </w:r>
      <w:r w:rsidRPr="009878EB">
        <w:rPr>
          <w:rFonts w:ascii="微软雅黑" w:eastAsia="微软雅黑" w:hAnsi="微软雅黑" w:cs="微软雅黑"/>
          <w:lang w:eastAsia="zh-CN"/>
        </w:rPr>
        <w:t>loggers</w:t>
      </w:r>
      <w:r w:rsidRPr="009878EB">
        <w:rPr>
          <w:rFonts w:ascii="微软雅黑" w:eastAsia="微软雅黑" w:hAnsi="微软雅黑" w:cs="微软雅黑" w:hint="eastAsia"/>
          <w:lang w:eastAsia="zh-CN"/>
        </w:rPr>
        <w:t>（嵌入式容器，</w:t>
      </w:r>
      <w:r w:rsidRPr="009878EB">
        <w:rPr>
          <w:lang w:eastAsia="zh-CN"/>
        </w:rPr>
        <w:t>Hibernate</w:t>
      </w:r>
      <w:r w:rsidRPr="009878EB">
        <w:rPr>
          <w:rFonts w:ascii="微软雅黑" w:eastAsia="微软雅黑" w:hAnsi="微软雅黑" w:cs="微软雅黑" w:hint="eastAsia"/>
          <w:lang w:eastAsia="zh-CN"/>
        </w:rPr>
        <w:t>和</w:t>
      </w:r>
      <w:r w:rsidRPr="009878EB">
        <w:rPr>
          <w:lang w:eastAsia="zh-CN"/>
        </w:rPr>
        <w:t>Spring Boot</w:t>
      </w:r>
      <w:r w:rsidRPr="009878EB">
        <w:rPr>
          <w:rFonts w:ascii="微软雅黑" w:eastAsia="微软雅黑" w:hAnsi="微软雅黑" w:cs="微软雅黑" w:hint="eastAsia"/>
          <w:lang w:eastAsia="zh-CN"/>
        </w:rPr>
        <w:t>）来输出更多的信息。</w:t>
      </w:r>
      <w:r w:rsidRPr="009878EB">
        <w:rPr>
          <w:lang w:eastAsia="zh-CN"/>
        </w:rPr>
        <w:t xml:space="preserve"> </w:t>
      </w:r>
      <w:r w:rsidRPr="009878EB">
        <w:rPr>
          <w:rFonts w:ascii="微软雅黑" w:eastAsia="微软雅黑" w:hAnsi="微软雅黑" w:cs="微软雅黑" w:hint="eastAsia"/>
          <w:lang w:eastAsia="zh-CN"/>
        </w:rPr>
        <w:t>启用调试模式不会将您的应用程序配置为使用</w:t>
      </w:r>
      <w:r w:rsidRPr="009878EB">
        <w:rPr>
          <w:lang w:eastAsia="zh-CN"/>
        </w:rPr>
        <w:t>DEBUG</w:t>
      </w:r>
      <w:r w:rsidRPr="009878EB">
        <w:rPr>
          <w:rFonts w:ascii="微软雅黑" w:eastAsia="微软雅黑" w:hAnsi="微软雅黑" w:cs="微软雅黑" w:hint="eastAsia"/>
          <w:lang w:eastAsia="zh-CN"/>
        </w:rPr>
        <w:t>级别记录所有消息。</w:t>
      </w:r>
    </w:p>
    <w:p w:rsidR="005A4D71" w:rsidRDefault="009878EB">
      <w:pPr>
        <w:pStyle w:val="a3"/>
        <w:spacing w:before="179" w:line="271" w:lineRule="auto"/>
        <w:ind w:left="120" w:right="1437"/>
        <w:jc w:val="both"/>
      </w:pPr>
      <w:r w:rsidRPr="009878EB">
        <w:rPr>
          <w:rFonts w:ascii="微软雅黑" w:eastAsia="微软雅黑" w:hAnsi="微软雅黑" w:cs="微软雅黑" w:hint="eastAsia"/>
        </w:rPr>
        <w:t>或者，您可以通过使用</w:t>
      </w:r>
      <w:r w:rsidRPr="009878EB">
        <w:t>trace</w:t>
      </w:r>
      <w:r w:rsidRPr="009878EB">
        <w:rPr>
          <w:rFonts w:ascii="微软雅黑" w:eastAsia="微软雅黑" w:hAnsi="微软雅黑" w:cs="微软雅黑" w:hint="eastAsia"/>
        </w:rPr>
        <w:t>标志（或</w:t>
      </w:r>
      <w:r w:rsidRPr="009878EB">
        <w:t>application.properties</w:t>
      </w:r>
      <w:r w:rsidRPr="009878EB">
        <w:rPr>
          <w:rFonts w:ascii="微软雅黑" w:eastAsia="微软雅黑" w:hAnsi="微软雅黑" w:cs="微软雅黑" w:hint="eastAsia"/>
        </w:rPr>
        <w:t>中的</w:t>
      </w:r>
      <w:r w:rsidRPr="009878EB">
        <w:t>trace = true</w:t>
      </w:r>
      <w:r w:rsidRPr="009878EB">
        <w:rPr>
          <w:rFonts w:ascii="微软雅黑" w:eastAsia="微软雅黑" w:hAnsi="微软雅黑" w:cs="微软雅黑" w:hint="eastAsia"/>
        </w:rPr>
        <w:t>）启动应用程序来启用</w:t>
      </w:r>
      <w:r w:rsidRPr="009878EB">
        <w:t>“</w:t>
      </w:r>
      <w:r w:rsidRPr="009878EB">
        <w:rPr>
          <w:rFonts w:ascii="微软雅黑" w:eastAsia="微软雅黑" w:hAnsi="微软雅黑" w:cs="微软雅黑" w:hint="eastAsia"/>
        </w:rPr>
        <w:t>跟踪</w:t>
      </w:r>
      <w:r w:rsidRPr="009878EB">
        <w:t>”</w:t>
      </w:r>
      <w:r w:rsidRPr="009878EB">
        <w:rPr>
          <w:rFonts w:ascii="微软雅黑" w:eastAsia="微软雅黑" w:hAnsi="微软雅黑" w:cs="微软雅黑" w:hint="eastAsia"/>
        </w:rPr>
        <w:t>模式。</w:t>
      </w:r>
      <w:r w:rsidRPr="009878EB">
        <w:t xml:space="preserve"> </w:t>
      </w:r>
      <w:r w:rsidRPr="009878EB">
        <w:rPr>
          <w:rFonts w:ascii="微软雅黑" w:eastAsia="微软雅黑" w:hAnsi="微软雅黑" w:cs="微软雅黑" w:hint="eastAsia"/>
        </w:rPr>
        <w:t>这将启用对核心记录器（嵌入式容器，</w:t>
      </w:r>
      <w:r w:rsidRPr="009878EB">
        <w:t>Hibernate</w:t>
      </w:r>
      <w:r w:rsidRPr="009878EB">
        <w:rPr>
          <w:rFonts w:ascii="微软雅黑" w:eastAsia="微软雅黑" w:hAnsi="微软雅黑" w:cs="微软雅黑" w:hint="eastAsia"/>
        </w:rPr>
        <w:t>模式生成和整个</w:t>
      </w:r>
      <w:r w:rsidRPr="009878EB">
        <w:t>Spring</w:t>
      </w:r>
      <w:r w:rsidRPr="009878EB">
        <w:rPr>
          <w:rFonts w:ascii="微软雅黑" w:eastAsia="微软雅黑" w:hAnsi="微软雅黑" w:cs="微软雅黑" w:hint="eastAsia"/>
        </w:rPr>
        <w:t>产品组合）选择的跟踪记录。</w:t>
      </w:r>
    </w:p>
    <w:p w:rsidR="005A4D71" w:rsidRDefault="005A4D71">
      <w:pPr>
        <w:pStyle w:val="a3"/>
        <w:spacing w:before="6"/>
        <w:rPr>
          <w:sz w:val="19"/>
        </w:rPr>
      </w:pPr>
    </w:p>
    <w:p w:rsidR="005A4D71" w:rsidRDefault="00475295">
      <w:pPr>
        <w:pStyle w:val="3"/>
      </w:pPr>
      <w:bookmarkStart w:id="238" w:name="Color-coded_output"/>
      <w:bookmarkStart w:id="239" w:name="_bookmark122"/>
      <w:bookmarkEnd w:id="238"/>
      <w:bookmarkEnd w:id="239"/>
      <w:r>
        <w:t xml:space="preserve">Color-coded </w:t>
      </w:r>
      <w:r w:rsidR="009878EB">
        <w:rPr>
          <w:rFonts w:asciiTheme="minorEastAsia" w:eastAsiaTheme="minorEastAsia" w:hAnsiTheme="minorEastAsia" w:hint="eastAsia"/>
          <w:lang w:eastAsia="zh-CN"/>
        </w:rPr>
        <w:t>输出</w:t>
      </w:r>
    </w:p>
    <w:p w:rsidR="005A4D71" w:rsidRDefault="005A4D71">
      <w:pPr>
        <w:pStyle w:val="a3"/>
        <w:spacing w:before="7"/>
        <w:rPr>
          <w:b/>
          <w:sz w:val="22"/>
        </w:rPr>
      </w:pPr>
    </w:p>
    <w:p w:rsidR="00555FF9" w:rsidRDefault="009878EB" w:rsidP="00555FF9">
      <w:pPr>
        <w:pStyle w:val="a3"/>
        <w:ind w:left="120"/>
        <w:rPr>
          <w:rFonts w:ascii="微软雅黑" w:eastAsia="微软雅黑" w:hAnsi="微软雅黑" w:cs="微软雅黑"/>
        </w:rPr>
      </w:pPr>
      <w:r>
        <w:rPr>
          <w:rFonts w:ascii="微软雅黑" w:eastAsia="微软雅黑" w:hAnsi="微软雅黑" w:cs="微软雅黑" w:hint="eastAsia"/>
          <w:lang w:eastAsia="zh-CN"/>
        </w:rPr>
        <w:t>如果您的终端支持</w:t>
      </w:r>
      <w:r>
        <w:rPr>
          <w:lang w:eastAsia="zh-CN"/>
        </w:rPr>
        <w:t>ANSI</w:t>
      </w:r>
      <w:r>
        <w:rPr>
          <w:rFonts w:ascii="微软雅黑" w:eastAsia="微软雅黑" w:hAnsi="微软雅黑" w:cs="微软雅黑" w:hint="eastAsia"/>
          <w:lang w:eastAsia="zh-CN"/>
        </w:rPr>
        <w:t>，则会使用彩色输出来提高可读性。</w:t>
      </w:r>
      <w:r>
        <w:rPr>
          <w:lang w:eastAsia="zh-CN"/>
        </w:rPr>
        <w:t xml:space="preserve"> </w:t>
      </w:r>
      <w:r>
        <w:rPr>
          <w:rFonts w:ascii="微软雅黑" w:eastAsia="微软雅黑" w:hAnsi="微软雅黑" w:cs="微软雅黑" w:hint="eastAsia"/>
        </w:rPr>
        <w:t>你可以设置</w:t>
      </w:r>
      <w:r>
        <w:t>spring.output.ansi.enabled</w:t>
      </w:r>
      <w:r>
        <w:rPr>
          <w:rFonts w:ascii="微软雅黑" w:eastAsia="微软雅黑" w:hAnsi="微软雅黑" w:cs="微软雅黑" w:hint="eastAsia"/>
        </w:rPr>
        <w:t>为</w:t>
      </w:r>
    </w:p>
    <w:p w:rsidR="005A4D71" w:rsidRDefault="00297392" w:rsidP="00555FF9">
      <w:pPr>
        <w:pStyle w:val="a3"/>
        <w:ind w:left="120"/>
        <w:rPr>
          <w:lang w:eastAsia="zh-CN"/>
        </w:rPr>
      </w:pPr>
      <w:hyperlink r:id="rId140">
        <w:r w:rsidR="00555FF9">
          <w:rPr>
            <w:color w:val="204060"/>
            <w:u w:val="single" w:color="204060"/>
            <w:lang w:eastAsia="zh-CN"/>
          </w:rPr>
          <w:t>supported value</w:t>
        </w:r>
        <w:r w:rsidR="00555FF9">
          <w:rPr>
            <w:color w:val="204060"/>
            <w:lang w:eastAsia="zh-CN"/>
          </w:rPr>
          <w:t xml:space="preserve"> </w:t>
        </w:r>
      </w:hyperlink>
      <w:r w:rsidR="009878EB">
        <w:rPr>
          <w:rFonts w:ascii="微软雅黑" w:eastAsia="微软雅黑" w:hAnsi="微软雅黑" w:cs="微软雅黑" w:hint="eastAsia"/>
          <w:lang w:eastAsia="zh-CN"/>
        </w:rPr>
        <w:t>来覆盖自动检测。</w:t>
      </w:r>
    </w:p>
    <w:p w:rsidR="005A4D71" w:rsidRDefault="005A4D71">
      <w:pPr>
        <w:pStyle w:val="a3"/>
        <w:spacing w:before="1"/>
        <w:rPr>
          <w:lang w:eastAsia="zh-CN"/>
        </w:rPr>
      </w:pPr>
    </w:p>
    <w:p w:rsidR="005A4D71" w:rsidRDefault="00555FF9">
      <w:pPr>
        <w:pStyle w:val="a3"/>
        <w:spacing w:line="271" w:lineRule="auto"/>
        <w:ind w:left="120" w:right="1437"/>
        <w:jc w:val="both"/>
        <w:rPr>
          <w:lang w:eastAsia="zh-CN"/>
        </w:rPr>
      </w:pPr>
      <w:r w:rsidRPr="00555FF9">
        <w:rPr>
          <w:rFonts w:ascii="微软雅黑" w:eastAsia="微软雅黑" w:hAnsi="微软雅黑" w:cs="微软雅黑" w:hint="eastAsia"/>
          <w:lang w:eastAsia="zh-CN"/>
        </w:rPr>
        <w:t>颜色编码使用％</w:t>
      </w:r>
      <w:r w:rsidRPr="00555FF9">
        <w:rPr>
          <w:lang w:eastAsia="zh-CN"/>
        </w:rPr>
        <w:t>clr</w:t>
      </w:r>
      <w:r w:rsidRPr="00555FF9">
        <w:rPr>
          <w:rFonts w:ascii="微软雅黑" w:eastAsia="微软雅黑" w:hAnsi="微软雅黑" w:cs="微软雅黑" w:hint="eastAsia"/>
          <w:lang w:eastAsia="zh-CN"/>
        </w:rPr>
        <w:t>转换字进行配置。</w:t>
      </w:r>
      <w:r w:rsidRPr="00555FF9">
        <w:rPr>
          <w:lang w:eastAsia="zh-CN"/>
        </w:rPr>
        <w:t xml:space="preserve"> </w:t>
      </w:r>
      <w:r w:rsidRPr="00555FF9">
        <w:rPr>
          <w:rFonts w:ascii="微软雅黑" w:eastAsia="微软雅黑" w:hAnsi="微软雅黑" w:cs="微软雅黑" w:hint="eastAsia"/>
          <w:lang w:eastAsia="zh-CN"/>
        </w:rPr>
        <w:t>在最简单的形式中，转换器将根据日志级别为输出着色，例如：</w:t>
      </w:r>
    </w:p>
    <w:p w:rsidR="005A4D71" w:rsidRDefault="00297392">
      <w:pPr>
        <w:pStyle w:val="a3"/>
        <w:spacing w:before="5"/>
        <w:rPr>
          <w:sz w:val="10"/>
          <w:lang w:eastAsia="zh-CN"/>
        </w:rPr>
      </w:pPr>
      <w:r>
        <w:pict>
          <v:shape id="_x0000_s4749" type="#_x0000_t202" style="position:absolute;margin-left:75.55pt;margin-top:8.05pt;width:444.2pt;height:16.9pt;z-index:251373056;mso-wrap-distance-left:0;mso-wrap-distance-right:0;mso-position-horizontal-relative:page" fillcolor="#f0f0f0" strokecolor="#444" strokeweight=".1pt">
            <v:textbox style="mso-next-textbox:#_x0000_s4749" inset="0,0,0,0">
              <w:txbxContent>
                <w:p w:rsidR="00B67961" w:rsidRDefault="00B67961">
                  <w:pPr>
                    <w:spacing w:before="84"/>
                    <w:ind w:left="69"/>
                    <w:rPr>
                      <w:rFonts w:ascii="Courier New"/>
                      <w:sz w:val="14"/>
                    </w:rPr>
                  </w:pPr>
                  <w:r>
                    <w:rPr>
                      <w:rFonts w:ascii="Courier New"/>
                      <w:sz w:val="14"/>
                    </w:rPr>
                    <w:t>%clr(%5p)</w:t>
                  </w:r>
                </w:p>
              </w:txbxContent>
            </v:textbox>
            <w10:wrap type="topAndBottom" anchorx="page"/>
          </v:shape>
        </w:pict>
      </w:r>
    </w:p>
    <w:p w:rsidR="005A4D71" w:rsidRDefault="005A4D71">
      <w:pPr>
        <w:pStyle w:val="a3"/>
        <w:spacing w:before="10"/>
        <w:rPr>
          <w:sz w:val="6"/>
          <w:lang w:eastAsia="zh-CN"/>
        </w:rPr>
      </w:pPr>
    </w:p>
    <w:p w:rsidR="005A4D71" w:rsidRDefault="00475295">
      <w:pPr>
        <w:pStyle w:val="a3"/>
        <w:spacing w:before="94"/>
        <w:ind w:left="120"/>
      </w:pPr>
      <w:r>
        <w:t>The mapping of log level to a color is as follows:</w:t>
      </w:r>
    </w:p>
    <w:p w:rsidR="005A4D71" w:rsidRDefault="005A4D71">
      <w:pPr>
        <w:pStyle w:val="a3"/>
        <w:spacing w:after="1"/>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637"/>
        <w:gridCol w:w="6387"/>
      </w:tblGrid>
      <w:tr w:rsidR="005A4D71">
        <w:trPr>
          <w:trHeight w:val="436"/>
        </w:trPr>
        <w:tc>
          <w:tcPr>
            <w:tcW w:w="2637" w:type="dxa"/>
            <w:tcBorders>
              <w:right w:val="nil"/>
            </w:tcBorders>
          </w:tcPr>
          <w:p w:rsidR="005A4D71" w:rsidRDefault="00475295">
            <w:pPr>
              <w:pStyle w:val="TableParagraph"/>
              <w:rPr>
                <w:b/>
                <w:sz w:val="20"/>
              </w:rPr>
            </w:pPr>
            <w:r>
              <w:rPr>
                <w:b/>
                <w:sz w:val="20"/>
              </w:rPr>
              <w:t>Level</w:t>
            </w:r>
          </w:p>
        </w:tc>
        <w:tc>
          <w:tcPr>
            <w:tcW w:w="6387" w:type="dxa"/>
            <w:tcBorders>
              <w:left w:val="nil"/>
            </w:tcBorders>
          </w:tcPr>
          <w:p w:rsidR="005A4D71" w:rsidRDefault="00475295">
            <w:pPr>
              <w:pStyle w:val="TableParagraph"/>
              <w:ind w:left="1956"/>
              <w:rPr>
                <w:b/>
                <w:sz w:val="20"/>
              </w:rPr>
            </w:pPr>
            <w:r>
              <w:rPr>
                <w:b/>
                <w:sz w:val="20"/>
              </w:rPr>
              <w:t>Color</w:t>
            </w:r>
          </w:p>
        </w:tc>
      </w:tr>
      <w:tr w:rsidR="005A4D71">
        <w:trPr>
          <w:trHeight w:val="437"/>
        </w:trPr>
        <w:tc>
          <w:tcPr>
            <w:tcW w:w="2637" w:type="dxa"/>
            <w:tcBorders>
              <w:right w:val="nil"/>
            </w:tcBorders>
          </w:tcPr>
          <w:p w:rsidR="005A4D71" w:rsidRDefault="00475295">
            <w:pPr>
              <w:pStyle w:val="TableParagraph"/>
              <w:spacing w:before="103"/>
              <w:rPr>
                <w:rFonts w:ascii="Courier New"/>
                <w:sz w:val="20"/>
              </w:rPr>
            </w:pPr>
            <w:r>
              <w:rPr>
                <w:rFonts w:ascii="Courier New"/>
                <w:sz w:val="20"/>
              </w:rPr>
              <w:t>FATAL</w:t>
            </w:r>
          </w:p>
        </w:tc>
        <w:tc>
          <w:tcPr>
            <w:tcW w:w="6387" w:type="dxa"/>
            <w:tcBorders>
              <w:left w:val="nil"/>
            </w:tcBorders>
          </w:tcPr>
          <w:p w:rsidR="005A4D71" w:rsidRDefault="00475295">
            <w:pPr>
              <w:pStyle w:val="TableParagraph"/>
              <w:ind w:left="1956"/>
              <w:rPr>
                <w:sz w:val="20"/>
              </w:rPr>
            </w:pPr>
            <w:r>
              <w:rPr>
                <w:sz w:val="20"/>
              </w:rPr>
              <w:t>Red</w:t>
            </w:r>
          </w:p>
        </w:tc>
      </w:tr>
      <w:tr w:rsidR="005A4D71">
        <w:trPr>
          <w:trHeight w:val="436"/>
        </w:trPr>
        <w:tc>
          <w:tcPr>
            <w:tcW w:w="2637" w:type="dxa"/>
            <w:tcBorders>
              <w:right w:val="nil"/>
            </w:tcBorders>
          </w:tcPr>
          <w:p w:rsidR="005A4D71" w:rsidRDefault="00475295">
            <w:pPr>
              <w:pStyle w:val="TableParagraph"/>
              <w:spacing w:before="103"/>
              <w:rPr>
                <w:rFonts w:ascii="Courier New"/>
                <w:sz w:val="20"/>
              </w:rPr>
            </w:pPr>
            <w:r>
              <w:rPr>
                <w:rFonts w:ascii="Courier New"/>
                <w:sz w:val="20"/>
              </w:rPr>
              <w:t>ERROR</w:t>
            </w:r>
          </w:p>
        </w:tc>
        <w:tc>
          <w:tcPr>
            <w:tcW w:w="6387" w:type="dxa"/>
            <w:tcBorders>
              <w:left w:val="nil"/>
            </w:tcBorders>
          </w:tcPr>
          <w:p w:rsidR="005A4D71" w:rsidRDefault="00475295">
            <w:pPr>
              <w:pStyle w:val="TableParagraph"/>
              <w:ind w:left="1956"/>
              <w:rPr>
                <w:sz w:val="20"/>
              </w:rPr>
            </w:pPr>
            <w:r>
              <w:rPr>
                <w:sz w:val="20"/>
              </w:rPr>
              <w:t>Red</w:t>
            </w:r>
          </w:p>
        </w:tc>
      </w:tr>
      <w:tr w:rsidR="005A4D71">
        <w:trPr>
          <w:trHeight w:val="878"/>
        </w:trPr>
        <w:tc>
          <w:tcPr>
            <w:tcW w:w="2637" w:type="dxa"/>
            <w:tcBorders>
              <w:right w:val="nil"/>
            </w:tcBorders>
          </w:tcPr>
          <w:p w:rsidR="005A4D71" w:rsidRDefault="00475295">
            <w:pPr>
              <w:pStyle w:val="TableParagraph"/>
              <w:spacing w:before="103"/>
              <w:rPr>
                <w:rFonts w:ascii="Courier New"/>
                <w:sz w:val="20"/>
              </w:rPr>
            </w:pPr>
            <w:r>
              <w:rPr>
                <w:rFonts w:ascii="Courier New"/>
                <w:sz w:val="20"/>
              </w:rPr>
              <w:t>WARN</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INFO</w:t>
            </w:r>
          </w:p>
        </w:tc>
        <w:tc>
          <w:tcPr>
            <w:tcW w:w="6387" w:type="dxa"/>
            <w:tcBorders>
              <w:left w:val="nil"/>
            </w:tcBorders>
          </w:tcPr>
          <w:p w:rsidR="005A4D71" w:rsidRDefault="00475295">
            <w:pPr>
              <w:pStyle w:val="TableParagraph"/>
              <w:ind w:left="1956"/>
              <w:rPr>
                <w:sz w:val="20"/>
              </w:rPr>
            </w:pPr>
            <w:r>
              <w:rPr>
                <w:sz w:val="20"/>
              </w:rPr>
              <w:t>Yellow</w:t>
            </w:r>
          </w:p>
          <w:p w:rsidR="005A4D71" w:rsidRDefault="005A4D71">
            <w:pPr>
              <w:pStyle w:val="TableParagraph"/>
              <w:spacing w:before="5"/>
              <w:ind w:left="0"/>
              <w:rPr>
                <w:sz w:val="18"/>
              </w:rPr>
            </w:pPr>
          </w:p>
          <w:p w:rsidR="005A4D71" w:rsidRDefault="00475295">
            <w:pPr>
              <w:pStyle w:val="TableParagraph"/>
              <w:spacing w:before="0"/>
              <w:ind w:left="1956"/>
              <w:rPr>
                <w:sz w:val="20"/>
              </w:rPr>
            </w:pPr>
            <w:r>
              <w:rPr>
                <w:sz w:val="20"/>
              </w:rPr>
              <w:t>Green</w:t>
            </w:r>
          </w:p>
        </w:tc>
      </w:tr>
      <w:tr w:rsidR="005A4D71">
        <w:trPr>
          <w:trHeight w:val="436"/>
        </w:trPr>
        <w:tc>
          <w:tcPr>
            <w:tcW w:w="2637" w:type="dxa"/>
            <w:tcBorders>
              <w:right w:val="nil"/>
            </w:tcBorders>
          </w:tcPr>
          <w:p w:rsidR="005A4D71" w:rsidRDefault="00475295">
            <w:pPr>
              <w:pStyle w:val="TableParagraph"/>
              <w:spacing w:before="103"/>
              <w:rPr>
                <w:rFonts w:ascii="Courier New"/>
                <w:sz w:val="20"/>
              </w:rPr>
            </w:pPr>
            <w:r>
              <w:rPr>
                <w:rFonts w:ascii="Courier New"/>
                <w:sz w:val="20"/>
              </w:rPr>
              <w:t>DEBUG</w:t>
            </w:r>
          </w:p>
        </w:tc>
        <w:tc>
          <w:tcPr>
            <w:tcW w:w="6387" w:type="dxa"/>
            <w:tcBorders>
              <w:left w:val="nil"/>
            </w:tcBorders>
          </w:tcPr>
          <w:p w:rsidR="005A4D71" w:rsidRDefault="00475295">
            <w:pPr>
              <w:pStyle w:val="TableParagraph"/>
              <w:ind w:left="1956"/>
              <w:rPr>
                <w:sz w:val="20"/>
              </w:rPr>
            </w:pPr>
            <w:r>
              <w:rPr>
                <w:sz w:val="20"/>
              </w:rPr>
              <w:t>Green</w:t>
            </w:r>
          </w:p>
        </w:tc>
      </w:tr>
      <w:tr w:rsidR="005A4D71">
        <w:trPr>
          <w:trHeight w:val="437"/>
        </w:trPr>
        <w:tc>
          <w:tcPr>
            <w:tcW w:w="2637" w:type="dxa"/>
            <w:tcBorders>
              <w:right w:val="nil"/>
            </w:tcBorders>
          </w:tcPr>
          <w:p w:rsidR="005A4D71" w:rsidRDefault="00475295">
            <w:pPr>
              <w:pStyle w:val="TableParagraph"/>
              <w:spacing w:before="103"/>
              <w:rPr>
                <w:rFonts w:ascii="Courier New"/>
                <w:sz w:val="20"/>
              </w:rPr>
            </w:pPr>
            <w:r>
              <w:rPr>
                <w:rFonts w:ascii="Courier New"/>
                <w:sz w:val="20"/>
              </w:rPr>
              <w:t>TRACE</w:t>
            </w:r>
          </w:p>
        </w:tc>
        <w:tc>
          <w:tcPr>
            <w:tcW w:w="6387" w:type="dxa"/>
            <w:tcBorders>
              <w:left w:val="nil"/>
            </w:tcBorders>
          </w:tcPr>
          <w:p w:rsidR="005A4D71" w:rsidRDefault="00475295">
            <w:pPr>
              <w:pStyle w:val="TableParagraph"/>
              <w:ind w:left="1956"/>
              <w:rPr>
                <w:sz w:val="20"/>
              </w:rPr>
            </w:pPr>
            <w:r>
              <w:rPr>
                <w:sz w:val="20"/>
              </w:rPr>
              <w:t>Green</w:t>
            </w:r>
          </w:p>
        </w:tc>
      </w:tr>
    </w:tbl>
    <w:p w:rsidR="005A4D71" w:rsidRDefault="005A4D71">
      <w:pPr>
        <w:pStyle w:val="a3"/>
        <w:spacing w:before="5"/>
        <w:rPr>
          <w:sz w:val="17"/>
        </w:rPr>
      </w:pPr>
    </w:p>
    <w:p w:rsidR="005A4D71" w:rsidRDefault="00297392">
      <w:pPr>
        <w:pStyle w:val="a3"/>
        <w:spacing w:line="292" w:lineRule="auto"/>
        <w:ind w:left="120" w:right="1432"/>
        <w:rPr>
          <w:lang w:eastAsia="zh-CN"/>
        </w:rPr>
      </w:pPr>
      <w:r>
        <w:pict>
          <v:shape id="_x0000_s4748" type="#_x0000_t202" style="position:absolute;left:0;text-align:left;margin-left:75.55pt;margin-top:34.85pt;width:444.2pt;height:16.9pt;z-index:251374080;mso-wrap-distance-left:0;mso-wrap-distance-right:0;mso-position-horizontal-relative:page" fillcolor="#f0f0f0" strokecolor="#444" strokeweight=".1pt">
            <v:textbox style="mso-next-textbox:#_x0000_s4748" inset="0,0,0,0">
              <w:txbxContent>
                <w:p w:rsidR="00B67961" w:rsidRDefault="00B67961">
                  <w:pPr>
                    <w:spacing w:before="84"/>
                    <w:ind w:left="69"/>
                    <w:rPr>
                      <w:rFonts w:ascii="Courier New"/>
                      <w:sz w:val="14"/>
                    </w:rPr>
                  </w:pPr>
                  <w:r>
                    <w:rPr>
                      <w:rFonts w:ascii="Courier New"/>
                      <w:sz w:val="14"/>
                    </w:rPr>
                    <w:t>%clr(%d{yyyy-MM-dd HH:mm:ss.SSS}){yellow}</w:t>
                  </w:r>
                </w:p>
              </w:txbxContent>
            </v:textbox>
            <w10:wrap type="topAndBottom" anchorx="page"/>
          </v:shape>
        </w:pict>
      </w:r>
      <w:r w:rsidR="00555FF9" w:rsidRPr="00555FF9">
        <w:rPr>
          <w:rFonts w:ascii="微软雅黑" w:eastAsia="微软雅黑" w:hAnsi="微软雅黑" w:cs="微软雅黑" w:hint="eastAsia"/>
          <w:lang w:eastAsia="zh-CN"/>
        </w:rPr>
        <w:t>或者，您可以通过提供转换选项来指定应使用的颜色或样式。</w:t>
      </w:r>
      <w:r w:rsidR="00555FF9" w:rsidRPr="00555FF9">
        <w:rPr>
          <w:lang w:eastAsia="zh-CN"/>
        </w:rPr>
        <w:t xml:space="preserve"> </w:t>
      </w:r>
      <w:r w:rsidR="00555FF9" w:rsidRPr="00555FF9">
        <w:rPr>
          <w:rFonts w:ascii="微软雅黑" w:eastAsia="微软雅黑" w:hAnsi="微软雅黑" w:cs="微软雅黑" w:hint="eastAsia"/>
          <w:lang w:eastAsia="zh-CN"/>
        </w:rPr>
        <w:t>例如，要使文本变成黄色：</w:t>
      </w:r>
    </w:p>
    <w:p w:rsidR="005A4D71" w:rsidRDefault="005A4D71">
      <w:pPr>
        <w:pStyle w:val="a3"/>
        <w:spacing w:before="10"/>
        <w:rPr>
          <w:sz w:val="6"/>
          <w:lang w:eastAsia="zh-CN"/>
        </w:rPr>
      </w:pPr>
    </w:p>
    <w:p w:rsidR="005A4D71" w:rsidRDefault="00555FF9">
      <w:pPr>
        <w:pStyle w:val="a3"/>
        <w:spacing w:before="94"/>
        <w:ind w:left="120"/>
      </w:pPr>
      <w:r w:rsidRPr="00555FF9">
        <w:rPr>
          <w:rFonts w:ascii="微软雅黑" w:eastAsia="微软雅黑" w:hAnsi="微软雅黑" w:cs="微软雅黑" w:hint="eastAsia"/>
        </w:rPr>
        <w:t>支持以下颜色和样式：</w:t>
      </w:r>
    </w:p>
    <w:p w:rsidR="005A4D71" w:rsidRDefault="005A4D71">
      <w:pPr>
        <w:pStyle w:val="a3"/>
        <w:spacing w:before="7"/>
        <w:rPr>
          <w:sz w:val="21"/>
        </w:rPr>
      </w:pPr>
    </w:p>
    <w:p w:rsidR="005A4D71" w:rsidRDefault="00475295">
      <w:pPr>
        <w:pStyle w:val="a4"/>
        <w:numPr>
          <w:ilvl w:val="0"/>
          <w:numId w:val="26"/>
        </w:numPr>
        <w:tabs>
          <w:tab w:val="left" w:pos="320"/>
        </w:tabs>
        <w:spacing w:before="0"/>
        <w:rPr>
          <w:rFonts w:ascii="Courier New"/>
          <w:sz w:val="20"/>
        </w:rPr>
      </w:pPr>
      <w:r>
        <w:rPr>
          <w:rFonts w:ascii="Courier New"/>
          <w:sz w:val="20"/>
        </w:rPr>
        <w:t>blue</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1"/>
        <w:rPr>
          <w:rFonts w:ascii="Courier New"/>
          <w:sz w:val="20"/>
        </w:rPr>
      </w:pPr>
      <w:r>
        <w:rPr>
          <w:rFonts w:ascii="Courier New"/>
          <w:sz w:val="20"/>
        </w:rPr>
        <w:t>cyan</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faint</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green</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magenta</w:t>
      </w:r>
    </w:p>
    <w:p w:rsidR="005A4D71" w:rsidRDefault="005A4D71">
      <w:pPr>
        <w:rPr>
          <w:rFonts w:ascii="Courier New"/>
          <w:sz w:val="20"/>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4"/>
        <w:numPr>
          <w:ilvl w:val="0"/>
          <w:numId w:val="26"/>
        </w:numPr>
        <w:tabs>
          <w:tab w:val="left" w:pos="320"/>
        </w:tabs>
        <w:spacing w:before="94"/>
        <w:rPr>
          <w:rFonts w:ascii="Courier New"/>
          <w:sz w:val="20"/>
        </w:rPr>
      </w:pPr>
      <w:r>
        <w:rPr>
          <w:rFonts w:ascii="Courier New"/>
          <w:sz w:val="20"/>
        </w:rPr>
        <w:t>red</w:t>
      </w:r>
    </w:p>
    <w:p w:rsidR="005A4D71" w:rsidRDefault="00475295">
      <w:pPr>
        <w:pStyle w:val="a4"/>
        <w:numPr>
          <w:ilvl w:val="0"/>
          <w:numId w:val="26"/>
        </w:numPr>
        <w:tabs>
          <w:tab w:val="left" w:pos="320"/>
        </w:tabs>
        <w:spacing w:before="204"/>
        <w:rPr>
          <w:rFonts w:ascii="Courier New"/>
          <w:sz w:val="20"/>
        </w:rPr>
      </w:pPr>
      <w:r>
        <w:rPr>
          <w:rFonts w:ascii="Courier New"/>
          <w:sz w:val="20"/>
        </w:rPr>
        <w:t>yellow</w:t>
      </w:r>
    </w:p>
    <w:p w:rsidR="005A4D71" w:rsidRDefault="00475295">
      <w:pPr>
        <w:pStyle w:val="2"/>
        <w:numPr>
          <w:ilvl w:val="1"/>
          <w:numId w:val="16"/>
        </w:numPr>
        <w:tabs>
          <w:tab w:val="left" w:pos="788"/>
        </w:tabs>
        <w:spacing w:before="205"/>
        <w:ind w:hanging="667"/>
      </w:pPr>
      <w:bookmarkStart w:id="240" w:name="26.3_File_output"/>
      <w:bookmarkStart w:id="241" w:name="_bookmark123"/>
      <w:bookmarkEnd w:id="240"/>
      <w:bookmarkEnd w:id="241"/>
      <w:r>
        <w:t>File output</w:t>
      </w:r>
    </w:p>
    <w:p w:rsidR="005A4D71" w:rsidRDefault="001508C0">
      <w:pPr>
        <w:pStyle w:val="a3"/>
        <w:spacing w:before="245" w:line="280" w:lineRule="auto"/>
        <w:ind w:left="120" w:right="1437"/>
        <w:jc w:val="both"/>
      </w:pPr>
      <w:r w:rsidRPr="001508C0">
        <w:rPr>
          <w:rFonts w:ascii="微软雅黑" w:eastAsia="微软雅黑" w:hAnsi="微软雅黑" w:cs="微软雅黑" w:hint="eastAsia"/>
        </w:rPr>
        <w:t>默认情况下，</w:t>
      </w:r>
      <w:r w:rsidRPr="001508C0">
        <w:t>Spring Boot</w:t>
      </w:r>
      <w:r>
        <w:rPr>
          <w:rFonts w:ascii="微软雅黑" w:eastAsia="微软雅黑" w:hAnsi="微软雅黑" w:cs="微软雅黑" w:hint="eastAsia"/>
        </w:rPr>
        <w:t>将只能</w:t>
      </w:r>
      <w:r>
        <w:rPr>
          <w:rFonts w:ascii="微软雅黑" w:eastAsia="微软雅黑" w:hAnsi="微软雅黑" w:cs="微软雅黑" w:hint="eastAsia"/>
          <w:lang w:eastAsia="zh-CN"/>
        </w:rPr>
        <w:t>输出</w:t>
      </w:r>
      <w:r w:rsidRPr="001508C0">
        <w:rPr>
          <w:rFonts w:ascii="微软雅黑" w:eastAsia="微软雅黑" w:hAnsi="微软雅黑" w:cs="微软雅黑" w:hint="eastAsia"/>
        </w:rPr>
        <w:t>到控制台，不会写入日志文件。</w:t>
      </w:r>
      <w:r w:rsidRPr="001508C0">
        <w:t xml:space="preserve"> </w:t>
      </w:r>
      <w:r w:rsidRPr="001508C0">
        <w:rPr>
          <w:rFonts w:ascii="微软雅黑" w:eastAsia="微软雅黑" w:hAnsi="微软雅黑" w:cs="微软雅黑" w:hint="eastAsia"/>
        </w:rPr>
        <w:t>如果除了控制台输出之外还想写日志文件，则需要设置</w:t>
      </w:r>
      <w:r w:rsidRPr="001508C0">
        <w:t>logging.file</w:t>
      </w:r>
      <w:r w:rsidRPr="001508C0">
        <w:rPr>
          <w:rFonts w:ascii="微软雅黑" w:eastAsia="微软雅黑" w:hAnsi="微软雅黑" w:cs="微软雅黑" w:hint="eastAsia"/>
        </w:rPr>
        <w:t>或</w:t>
      </w:r>
      <w:r w:rsidRPr="001508C0">
        <w:t>logging.path</w:t>
      </w:r>
      <w:r w:rsidRPr="001508C0">
        <w:rPr>
          <w:rFonts w:ascii="微软雅黑" w:eastAsia="微软雅黑" w:hAnsi="微软雅黑" w:cs="微软雅黑" w:hint="eastAsia"/>
        </w:rPr>
        <w:t>属性（例如，在</w:t>
      </w:r>
      <w:r w:rsidRPr="001508C0">
        <w:t>application.properties</w:t>
      </w:r>
      <w:r w:rsidRPr="001508C0">
        <w:rPr>
          <w:rFonts w:ascii="微软雅黑" w:eastAsia="微软雅黑" w:hAnsi="微软雅黑" w:cs="微软雅黑" w:hint="eastAsia"/>
        </w:rPr>
        <w:t>中）。</w:t>
      </w:r>
    </w:p>
    <w:p w:rsidR="005A4D71" w:rsidRDefault="001508C0">
      <w:pPr>
        <w:pStyle w:val="a3"/>
        <w:spacing w:before="169"/>
        <w:ind w:left="120"/>
      </w:pPr>
      <w:r w:rsidRPr="001508C0">
        <w:rPr>
          <w:rFonts w:ascii="微软雅黑" w:eastAsia="微软雅黑" w:hAnsi="微软雅黑" w:cs="微软雅黑" w:hint="eastAsia"/>
        </w:rPr>
        <w:t>下表显示了</w:t>
      </w:r>
      <w:r w:rsidRPr="001508C0">
        <w:t>logging</w:t>
      </w:r>
      <w:r w:rsidRPr="001508C0">
        <w:rPr>
          <w:rFonts w:ascii="微软雅黑" w:eastAsia="微软雅黑" w:hAnsi="微软雅黑" w:cs="微软雅黑" w:hint="eastAsia"/>
        </w:rPr>
        <w:t>。</w:t>
      </w:r>
      <w:r w:rsidRPr="001508C0">
        <w:t>*</w:t>
      </w:r>
      <w:r w:rsidRPr="001508C0">
        <w:rPr>
          <w:rFonts w:ascii="微软雅黑" w:eastAsia="微软雅黑" w:hAnsi="微软雅黑" w:cs="微软雅黑" w:hint="eastAsia"/>
        </w:rPr>
        <w:t>属性如何一起使用：</w:t>
      </w:r>
    </w:p>
    <w:p w:rsidR="005A4D71" w:rsidRDefault="00475295">
      <w:pPr>
        <w:spacing w:before="161"/>
        <w:ind w:left="120"/>
        <w:rPr>
          <w:i/>
          <w:sz w:val="20"/>
        </w:rPr>
      </w:pPr>
      <w:r>
        <w:rPr>
          <w:i/>
          <w:sz w:val="20"/>
        </w:rPr>
        <w:t>Table 26.1. Logging properties</w:t>
      </w:r>
    </w:p>
    <w:p w:rsidR="005A4D71" w:rsidRDefault="005A4D71">
      <w:pPr>
        <w:pStyle w:val="a3"/>
        <w:spacing w:before="10" w:after="1"/>
        <w:rPr>
          <w:i/>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859"/>
        <w:gridCol w:w="1559"/>
        <w:gridCol w:w="4606"/>
      </w:tblGrid>
      <w:tr w:rsidR="005A4D71" w:rsidTr="001508C0">
        <w:trPr>
          <w:trHeight w:val="879"/>
        </w:trPr>
        <w:tc>
          <w:tcPr>
            <w:tcW w:w="2859" w:type="dxa"/>
          </w:tcPr>
          <w:p w:rsidR="005A4D71" w:rsidRDefault="00475295">
            <w:pPr>
              <w:pStyle w:val="TableParagraph"/>
              <w:spacing w:before="103"/>
              <w:ind w:right="-15"/>
              <w:rPr>
                <w:rFonts w:ascii="Courier New"/>
                <w:b/>
                <w:sz w:val="20"/>
              </w:rPr>
            </w:pPr>
            <w:r>
              <w:rPr>
                <w:rFonts w:ascii="Courier New"/>
                <w:b/>
                <w:spacing w:val="-8"/>
                <w:sz w:val="20"/>
              </w:rPr>
              <w:t>logging.filleogging.pa</w:t>
            </w:r>
            <w:r w:rsidR="001508C0">
              <w:rPr>
                <w:rFonts w:ascii="Courier New"/>
                <w:b/>
                <w:spacing w:val="-8"/>
                <w:sz w:val="20"/>
              </w:rPr>
              <w:t>th</w:t>
            </w:r>
          </w:p>
          <w:p w:rsidR="005A4D71" w:rsidRDefault="00475295">
            <w:pPr>
              <w:pStyle w:val="TableParagraph"/>
              <w:tabs>
                <w:tab w:val="left" w:pos="1355"/>
              </w:tabs>
              <w:spacing w:before="194"/>
              <w:rPr>
                <w:i/>
                <w:sz w:val="20"/>
              </w:rPr>
            </w:pPr>
            <w:r>
              <w:rPr>
                <w:i/>
                <w:sz w:val="20"/>
              </w:rPr>
              <w:t>(none)</w:t>
            </w:r>
            <w:r>
              <w:rPr>
                <w:i/>
                <w:sz w:val="20"/>
              </w:rPr>
              <w:tab/>
              <w:t>(none)</w:t>
            </w:r>
          </w:p>
        </w:tc>
        <w:tc>
          <w:tcPr>
            <w:tcW w:w="1559" w:type="dxa"/>
          </w:tcPr>
          <w:p w:rsidR="005A4D71" w:rsidRDefault="001508C0" w:rsidP="001508C0">
            <w:pPr>
              <w:pStyle w:val="TableParagraph"/>
              <w:ind w:left="0"/>
              <w:rPr>
                <w:b/>
                <w:sz w:val="20"/>
              </w:rPr>
            </w:pPr>
            <w:r>
              <w:rPr>
                <w:rFonts w:ascii="Courier New"/>
                <w:b/>
                <w:spacing w:val="-31"/>
                <w:sz w:val="20"/>
              </w:rPr>
              <w:t xml:space="preserve"> E</w:t>
            </w:r>
            <w:r w:rsidR="00475295">
              <w:rPr>
                <w:b/>
                <w:sz w:val="20"/>
              </w:rPr>
              <w:t>xample</w:t>
            </w:r>
          </w:p>
        </w:tc>
        <w:tc>
          <w:tcPr>
            <w:tcW w:w="4606" w:type="dxa"/>
          </w:tcPr>
          <w:p w:rsidR="005A4D71" w:rsidRDefault="00475295">
            <w:pPr>
              <w:pStyle w:val="TableParagraph"/>
              <w:ind w:left="80"/>
              <w:rPr>
                <w:b/>
                <w:sz w:val="20"/>
              </w:rPr>
            </w:pPr>
            <w:r>
              <w:rPr>
                <w:b/>
                <w:sz w:val="20"/>
              </w:rPr>
              <w:t>Description</w:t>
            </w:r>
          </w:p>
          <w:p w:rsidR="005A4D71" w:rsidRDefault="005A4D71">
            <w:pPr>
              <w:pStyle w:val="TableParagraph"/>
              <w:spacing w:before="5"/>
              <w:ind w:left="0"/>
              <w:rPr>
                <w:i/>
                <w:sz w:val="18"/>
              </w:rPr>
            </w:pPr>
          </w:p>
          <w:p w:rsidR="005A4D71" w:rsidRDefault="00475295">
            <w:pPr>
              <w:pStyle w:val="TableParagraph"/>
              <w:spacing w:before="0"/>
              <w:ind w:left="80"/>
              <w:rPr>
                <w:sz w:val="20"/>
              </w:rPr>
            </w:pPr>
            <w:r>
              <w:rPr>
                <w:sz w:val="20"/>
              </w:rPr>
              <w:t>Console only logging.</w:t>
            </w:r>
          </w:p>
        </w:tc>
      </w:tr>
      <w:tr w:rsidR="005A4D71" w:rsidTr="001508C0">
        <w:trPr>
          <w:trHeight w:val="717"/>
        </w:trPr>
        <w:tc>
          <w:tcPr>
            <w:tcW w:w="2859" w:type="dxa"/>
          </w:tcPr>
          <w:p w:rsidR="005A4D71" w:rsidRDefault="00475295">
            <w:pPr>
              <w:pStyle w:val="TableParagraph"/>
              <w:tabs>
                <w:tab w:val="left" w:pos="1355"/>
              </w:tabs>
              <w:rPr>
                <w:i/>
                <w:sz w:val="20"/>
              </w:rPr>
            </w:pPr>
            <w:r>
              <w:rPr>
                <w:sz w:val="20"/>
              </w:rPr>
              <w:t>Specific file</w:t>
            </w:r>
            <w:r>
              <w:rPr>
                <w:sz w:val="20"/>
              </w:rPr>
              <w:tab/>
            </w:r>
            <w:r>
              <w:rPr>
                <w:i/>
                <w:sz w:val="20"/>
              </w:rPr>
              <w:t>(none)</w:t>
            </w:r>
          </w:p>
        </w:tc>
        <w:tc>
          <w:tcPr>
            <w:tcW w:w="1559" w:type="dxa"/>
          </w:tcPr>
          <w:p w:rsidR="005A4D71" w:rsidRDefault="00475295">
            <w:pPr>
              <w:pStyle w:val="TableParagraph"/>
              <w:spacing w:before="103"/>
              <w:rPr>
                <w:rFonts w:ascii="Courier New"/>
                <w:sz w:val="20"/>
              </w:rPr>
            </w:pPr>
            <w:r>
              <w:rPr>
                <w:rFonts w:ascii="Courier New"/>
                <w:sz w:val="20"/>
              </w:rPr>
              <w:t>my.log</w:t>
            </w:r>
          </w:p>
        </w:tc>
        <w:tc>
          <w:tcPr>
            <w:tcW w:w="4606" w:type="dxa"/>
          </w:tcPr>
          <w:p w:rsidR="005A4D71" w:rsidRDefault="00475295">
            <w:pPr>
              <w:pStyle w:val="TableParagraph"/>
              <w:spacing w:line="292" w:lineRule="auto"/>
              <w:ind w:left="80" w:right="277"/>
              <w:rPr>
                <w:sz w:val="20"/>
              </w:rPr>
            </w:pPr>
            <w:r>
              <w:rPr>
                <w:sz w:val="20"/>
              </w:rPr>
              <w:t>Writes to the specified log file. Names can be an exact location or relative to the current directory.</w:t>
            </w:r>
          </w:p>
        </w:tc>
      </w:tr>
      <w:tr w:rsidR="005A4D71" w:rsidTr="001508C0">
        <w:trPr>
          <w:trHeight w:val="997"/>
        </w:trPr>
        <w:tc>
          <w:tcPr>
            <w:tcW w:w="2859" w:type="dxa"/>
          </w:tcPr>
          <w:p w:rsidR="005A4D71" w:rsidRDefault="00475295">
            <w:pPr>
              <w:pStyle w:val="TableParagraph"/>
              <w:tabs>
                <w:tab w:val="left" w:pos="1355"/>
              </w:tabs>
              <w:spacing w:line="292" w:lineRule="auto"/>
              <w:ind w:left="1355" w:right="422" w:hanging="1277"/>
              <w:rPr>
                <w:sz w:val="20"/>
              </w:rPr>
            </w:pPr>
            <w:r>
              <w:rPr>
                <w:i/>
                <w:sz w:val="20"/>
              </w:rPr>
              <w:t>(none)</w:t>
            </w:r>
            <w:r>
              <w:rPr>
                <w:i/>
                <w:sz w:val="20"/>
              </w:rPr>
              <w:tab/>
            </w:r>
            <w:r>
              <w:rPr>
                <w:sz w:val="20"/>
              </w:rPr>
              <w:t>Specific directory</w:t>
            </w:r>
          </w:p>
        </w:tc>
        <w:tc>
          <w:tcPr>
            <w:tcW w:w="1559" w:type="dxa"/>
          </w:tcPr>
          <w:p w:rsidR="005A4D71" w:rsidRDefault="00475295">
            <w:pPr>
              <w:pStyle w:val="TableParagraph"/>
              <w:spacing w:before="103"/>
              <w:rPr>
                <w:rFonts w:ascii="Courier New"/>
                <w:sz w:val="20"/>
              </w:rPr>
            </w:pPr>
            <w:r>
              <w:rPr>
                <w:rFonts w:ascii="Courier New"/>
                <w:sz w:val="20"/>
              </w:rPr>
              <w:t>/var/log</w:t>
            </w:r>
          </w:p>
        </w:tc>
        <w:tc>
          <w:tcPr>
            <w:tcW w:w="4606" w:type="dxa"/>
          </w:tcPr>
          <w:p w:rsidR="005A4D71" w:rsidRDefault="00475295">
            <w:pPr>
              <w:pStyle w:val="TableParagraph"/>
              <w:spacing w:line="280" w:lineRule="auto"/>
              <w:ind w:left="80" w:right="301"/>
              <w:rPr>
                <w:sz w:val="20"/>
              </w:rPr>
            </w:pPr>
            <w:r>
              <w:rPr>
                <w:sz w:val="20"/>
              </w:rPr>
              <w:t xml:space="preserve">Writes </w:t>
            </w:r>
            <w:r>
              <w:rPr>
                <w:rFonts w:ascii="Courier New"/>
                <w:sz w:val="20"/>
              </w:rPr>
              <w:t>spring.log</w:t>
            </w:r>
            <w:r>
              <w:rPr>
                <w:rFonts w:ascii="Courier New"/>
                <w:spacing w:val="-65"/>
                <w:sz w:val="20"/>
              </w:rPr>
              <w:t xml:space="preserve"> </w:t>
            </w:r>
            <w:r>
              <w:rPr>
                <w:sz w:val="20"/>
              </w:rPr>
              <w:t>to the specified directory. Names can be an exact location or relative to the current directory.</w:t>
            </w:r>
          </w:p>
        </w:tc>
      </w:tr>
    </w:tbl>
    <w:p w:rsidR="005A4D71" w:rsidRDefault="00912201">
      <w:pPr>
        <w:pStyle w:val="a3"/>
        <w:spacing w:before="174" w:line="271" w:lineRule="auto"/>
        <w:ind w:left="120" w:right="1367"/>
        <w:rPr>
          <w:lang w:eastAsia="zh-CN"/>
        </w:rPr>
      </w:pPr>
      <w:r w:rsidRPr="00912201">
        <w:rPr>
          <w:rFonts w:ascii="微软雅黑" w:eastAsia="微软雅黑" w:hAnsi="微软雅黑" w:cs="微软雅黑" w:hint="eastAsia"/>
          <w:lang w:eastAsia="zh-CN"/>
        </w:rPr>
        <w:t>日志文件在达到</w:t>
      </w:r>
      <w:r w:rsidRPr="00912201">
        <w:rPr>
          <w:lang w:eastAsia="zh-CN"/>
        </w:rPr>
        <w:t>10 MB</w:t>
      </w:r>
      <w:r>
        <w:rPr>
          <w:rFonts w:ascii="微软雅黑" w:eastAsia="微软雅黑" w:hAnsi="微软雅黑" w:cs="微软雅黑" w:hint="eastAsia"/>
          <w:lang w:eastAsia="zh-CN"/>
        </w:rPr>
        <w:t>时会循环</w:t>
      </w:r>
      <w:r w:rsidRPr="00912201">
        <w:rPr>
          <w:rFonts w:ascii="微软雅黑" w:eastAsia="微软雅黑" w:hAnsi="微软雅黑" w:cs="微软雅黑" w:hint="eastAsia"/>
          <w:lang w:eastAsia="zh-CN"/>
        </w:rPr>
        <w:t>，并且与控制台输出一样，默认情况下会记录</w:t>
      </w:r>
      <w:r w:rsidRPr="00912201">
        <w:rPr>
          <w:lang w:eastAsia="zh-CN"/>
        </w:rPr>
        <w:t>ERROR</w:t>
      </w:r>
      <w:r w:rsidRPr="00912201">
        <w:rPr>
          <w:rFonts w:ascii="微软雅黑" w:eastAsia="微软雅黑" w:hAnsi="微软雅黑" w:cs="微软雅黑" w:hint="eastAsia"/>
          <w:lang w:eastAsia="zh-CN"/>
        </w:rPr>
        <w:t>，</w:t>
      </w:r>
      <w:r w:rsidRPr="00912201">
        <w:rPr>
          <w:lang w:eastAsia="zh-CN"/>
        </w:rPr>
        <w:t>WARN</w:t>
      </w:r>
      <w:r w:rsidRPr="00912201">
        <w:rPr>
          <w:rFonts w:ascii="微软雅黑" w:eastAsia="微软雅黑" w:hAnsi="微软雅黑" w:cs="微软雅黑" w:hint="eastAsia"/>
          <w:lang w:eastAsia="zh-CN"/>
        </w:rPr>
        <w:t>和</w:t>
      </w:r>
      <w:r w:rsidRPr="00912201">
        <w:rPr>
          <w:lang w:eastAsia="zh-CN"/>
        </w:rPr>
        <w:t>INFO</w:t>
      </w:r>
      <w:r w:rsidRPr="00912201">
        <w:rPr>
          <w:rFonts w:ascii="微软雅黑" w:eastAsia="微软雅黑" w:hAnsi="微软雅黑" w:cs="微软雅黑" w:hint="eastAsia"/>
          <w:lang w:eastAsia="zh-CN"/>
        </w:rPr>
        <w:t>级别的消息。</w:t>
      </w:r>
    </w:p>
    <w:p w:rsidR="005A4D71" w:rsidRDefault="005A4D71">
      <w:pPr>
        <w:pStyle w:val="a3"/>
        <w:spacing w:before="10"/>
        <w:rPr>
          <w:sz w:val="19"/>
          <w:lang w:eastAsia="zh-CN"/>
        </w:rPr>
      </w:pPr>
    </w:p>
    <w:p w:rsidR="005A4D71" w:rsidRPr="00912201" w:rsidRDefault="00297392" w:rsidP="00912201">
      <w:pPr>
        <w:spacing w:before="94"/>
        <w:ind w:left="255"/>
        <w:rPr>
          <w:b/>
          <w:sz w:val="20"/>
        </w:rPr>
      </w:pPr>
      <w:r>
        <w:pict>
          <v:line id="_x0000_s4747" style="position:absolute;left:0;text-align:left;z-index:251377152;mso-position-horizontal-relative:page" from="73.4pt,4.5pt" to="73.4pt,55.1pt" strokecolor="#5c5c4e">
            <w10:wrap anchorx="page"/>
          </v:line>
        </w:pict>
      </w:r>
      <w:r w:rsidR="00475295">
        <w:rPr>
          <w:b/>
          <w:sz w:val="20"/>
        </w:rPr>
        <w:t>Note</w:t>
      </w:r>
    </w:p>
    <w:p w:rsidR="005A4D71" w:rsidRDefault="00912201">
      <w:pPr>
        <w:pStyle w:val="a3"/>
        <w:spacing w:line="292" w:lineRule="auto"/>
        <w:ind w:left="255" w:right="1836"/>
      </w:pPr>
      <w:r w:rsidRPr="00912201">
        <w:rPr>
          <w:rFonts w:ascii="微软雅黑" w:eastAsia="微软雅黑" w:hAnsi="微软雅黑" w:cs="微软雅黑" w:hint="eastAsia"/>
        </w:rPr>
        <w:t>日志记录系统在应用程序生命周期的早期初始化，因此在通过</w:t>
      </w:r>
      <w:r w:rsidRPr="00912201">
        <w:t>@PropertySource</w:t>
      </w:r>
      <w:r w:rsidRPr="00912201">
        <w:rPr>
          <w:rFonts w:ascii="微软雅黑" w:eastAsia="微软雅黑" w:hAnsi="微软雅黑" w:cs="微软雅黑" w:hint="eastAsia"/>
        </w:rPr>
        <w:t>注解加载的属性文件中不会找到这样的日志记录属性。</w:t>
      </w:r>
    </w:p>
    <w:p w:rsidR="005A4D71" w:rsidRDefault="005A4D71">
      <w:pPr>
        <w:pStyle w:val="a3"/>
        <w:spacing w:before="3"/>
        <w:rPr>
          <w:sz w:val="16"/>
        </w:rPr>
      </w:pPr>
    </w:p>
    <w:p w:rsidR="005A4D71" w:rsidRPr="00912201" w:rsidRDefault="00297392" w:rsidP="00912201">
      <w:pPr>
        <w:spacing w:before="94"/>
        <w:ind w:left="255"/>
        <w:rPr>
          <w:b/>
          <w:sz w:val="20"/>
          <w:lang w:eastAsia="zh-CN"/>
        </w:rPr>
      </w:pPr>
      <w:r>
        <w:pict>
          <v:line id="_x0000_s4746" style="position:absolute;left:0;text-align:left;z-index:251378176;mso-position-horizontal-relative:page" from="73.4pt,4.5pt" to="73.4pt,69.1pt" strokecolor="#5c5c4e">
            <w10:wrap anchorx="page"/>
          </v:line>
        </w:pict>
      </w:r>
      <w:r w:rsidR="00475295">
        <w:rPr>
          <w:b/>
          <w:sz w:val="20"/>
          <w:lang w:eastAsia="zh-CN"/>
        </w:rPr>
        <w:t>Tip</w:t>
      </w:r>
    </w:p>
    <w:p w:rsidR="005A4D71" w:rsidRDefault="00912201" w:rsidP="00912201">
      <w:pPr>
        <w:pStyle w:val="a3"/>
        <w:spacing w:line="280" w:lineRule="auto"/>
        <w:ind w:left="255" w:right="1837"/>
        <w:jc w:val="both"/>
      </w:pPr>
      <w:r w:rsidRPr="00912201">
        <w:rPr>
          <w:rFonts w:ascii="微软雅黑" w:eastAsia="微软雅黑" w:hAnsi="微软雅黑" w:cs="微软雅黑" w:hint="eastAsia"/>
          <w:lang w:eastAsia="zh-CN"/>
        </w:rPr>
        <w:t>日志记录属性独立于实际的日志记录基础结构。</w:t>
      </w:r>
      <w:r w:rsidRPr="00912201">
        <w:rPr>
          <w:lang w:eastAsia="zh-CN"/>
        </w:rPr>
        <w:t xml:space="preserve"> </w:t>
      </w:r>
      <w:r w:rsidRPr="00912201">
        <w:rPr>
          <w:rFonts w:ascii="微软雅黑" w:eastAsia="微软雅黑" w:hAnsi="微软雅黑" w:cs="微软雅黑" w:hint="eastAsia"/>
        </w:rPr>
        <w:t>因此，特定的配置</w:t>
      </w:r>
      <w:r>
        <w:t>keys</w:t>
      </w:r>
      <w:r w:rsidRPr="00912201">
        <w:rPr>
          <w:rFonts w:ascii="微软雅黑" w:eastAsia="微软雅黑" w:hAnsi="微软雅黑" w:cs="微软雅黑" w:hint="eastAsia"/>
        </w:rPr>
        <w:t>（例如</w:t>
      </w:r>
      <w:r w:rsidRPr="00912201">
        <w:t>Logback</w:t>
      </w:r>
      <w:r w:rsidRPr="00912201">
        <w:rPr>
          <w:rFonts w:ascii="微软雅黑" w:eastAsia="微软雅黑" w:hAnsi="微软雅黑" w:cs="微软雅黑" w:hint="eastAsia"/>
        </w:rPr>
        <w:t>的</w:t>
      </w:r>
      <w:r w:rsidRPr="00912201">
        <w:t>logback.configurationFile</w:t>
      </w:r>
      <w:r w:rsidRPr="00912201">
        <w:rPr>
          <w:rFonts w:ascii="微软雅黑" w:eastAsia="微软雅黑" w:hAnsi="微软雅黑" w:cs="微软雅黑" w:hint="eastAsia"/>
        </w:rPr>
        <w:t>）不受</w:t>
      </w:r>
      <w:r w:rsidRPr="00912201">
        <w:t>Spring Boot</w:t>
      </w:r>
      <w:r w:rsidRPr="00912201">
        <w:rPr>
          <w:rFonts w:ascii="微软雅黑" w:eastAsia="微软雅黑" w:hAnsi="微软雅黑" w:cs="微软雅黑" w:hint="eastAsia"/>
        </w:rPr>
        <w:t>的管理。</w:t>
      </w:r>
    </w:p>
    <w:p w:rsidR="005A4D71" w:rsidRDefault="005A4D71">
      <w:pPr>
        <w:pStyle w:val="a3"/>
        <w:spacing w:before="6"/>
        <w:rPr>
          <w:sz w:val="27"/>
        </w:rPr>
      </w:pPr>
    </w:p>
    <w:p w:rsidR="005A4D71" w:rsidRDefault="00475295">
      <w:pPr>
        <w:pStyle w:val="2"/>
        <w:numPr>
          <w:ilvl w:val="1"/>
          <w:numId w:val="16"/>
        </w:numPr>
        <w:tabs>
          <w:tab w:val="left" w:pos="788"/>
        </w:tabs>
        <w:ind w:hanging="667"/>
      </w:pPr>
      <w:bookmarkStart w:id="242" w:name="26.4_Log_Levels"/>
      <w:bookmarkStart w:id="243" w:name="_bookmark124"/>
      <w:bookmarkEnd w:id="242"/>
      <w:bookmarkEnd w:id="243"/>
      <w:r>
        <w:t xml:space="preserve">Log </w:t>
      </w:r>
      <w:r w:rsidR="00912201">
        <w:rPr>
          <w:rFonts w:asciiTheme="minorEastAsia" w:eastAsiaTheme="minorEastAsia" w:hAnsiTheme="minorEastAsia" w:hint="eastAsia"/>
          <w:lang w:eastAsia="zh-CN"/>
        </w:rPr>
        <w:t>级别</w:t>
      </w:r>
    </w:p>
    <w:p w:rsidR="005A4D71" w:rsidRDefault="00912201" w:rsidP="00912201">
      <w:pPr>
        <w:pStyle w:val="a3"/>
        <w:spacing w:before="245" w:line="271" w:lineRule="auto"/>
        <w:ind w:left="120" w:right="1437"/>
        <w:jc w:val="both"/>
      </w:pPr>
      <w:r w:rsidRPr="00912201">
        <w:rPr>
          <w:rFonts w:ascii="微软雅黑" w:eastAsia="微软雅黑" w:hAnsi="微软雅黑" w:cs="微软雅黑" w:hint="eastAsia"/>
        </w:rPr>
        <w:t>所有支持的日志记录系统都可以使用</w:t>
      </w:r>
      <w:r w:rsidRPr="00912201">
        <w:t>'logging.level</w:t>
      </w:r>
      <w:r>
        <w:rPr>
          <w:rFonts w:ascii="微软雅黑" w:eastAsia="微软雅黑" w:hAnsi="微软雅黑" w:cs="微软雅黑" w:hint="eastAsia"/>
          <w:lang w:eastAsia="zh-CN"/>
        </w:rPr>
        <w:t>.</w:t>
      </w:r>
      <w:r w:rsidRPr="00912201">
        <w:t>* = LEVEL'</w:t>
      </w:r>
      <w:r w:rsidRPr="00912201">
        <w:rPr>
          <w:rFonts w:ascii="微软雅黑" w:eastAsia="微软雅黑" w:hAnsi="微软雅黑" w:cs="微软雅黑" w:hint="eastAsia"/>
        </w:rPr>
        <w:t>在</w:t>
      </w:r>
      <w:r w:rsidRPr="00912201">
        <w:t>Spring Environment</w:t>
      </w:r>
      <w:r w:rsidRPr="00912201">
        <w:rPr>
          <w:rFonts w:ascii="微软雅黑" w:eastAsia="微软雅黑" w:hAnsi="微软雅黑" w:cs="微软雅黑" w:hint="eastAsia"/>
        </w:rPr>
        <w:t>中设置日志级别（例如在</w:t>
      </w:r>
      <w:r w:rsidRPr="00912201">
        <w:t>application.properties</w:t>
      </w:r>
      <w:r w:rsidRPr="00912201">
        <w:rPr>
          <w:rFonts w:ascii="微软雅黑" w:eastAsia="微软雅黑" w:hAnsi="微软雅黑" w:cs="微软雅黑" w:hint="eastAsia"/>
        </w:rPr>
        <w:t>中），其中</w:t>
      </w:r>
      <w:r w:rsidRPr="00912201">
        <w:t>LEVEL</w:t>
      </w:r>
      <w:r w:rsidRPr="00912201">
        <w:rPr>
          <w:rFonts w:ascii="微软雅黑" w:eastAsia="微软雅黑" w:hAnsi="微软雅黑" w:cs="微软雅黑" w:hint="eastAsia"/>
        </w:rPr>
        <w:t>是</w:t>
      </w:r>
      <w:r w:rsidRPr="00912201">
        <w:t>TRACE</w:t>
      </w:r>
      <w:r w:rsidRPr="00912201">
        <w:rPr>
          <w:rFonts w:ascii="微软雅黑" w:eastAsia="微软雅黑" w:hAnsi="微软雅黑" w:cs="微软雅黑" w:hint="eastAsia"/>
        </w:rPr>
        <w:t>，</w:t>
      </w:r>
      <w:r w:rsidRPr="00912201">
        <w:t>DEBUG</w:t>
      </w:r>
      <w:r w:rsidRPr="00912201">
        <w:rPr>
          <w:rFonts w:ascii="微软雅黑" w:eastAsia="微软雅黑" w:hAnsi="微软雅黑" w:cs="微软雅黑" w:hint="eastAsia"/>
        </w:rPr>
        <w:t>，</w:t>
      </w:r>
      <w:r w:rsidRPr="00912201">
        <w:t>INFO</w:t>
      </w:r>
      <w:r w:rsidRPr="00912201">
        <w:rPr>
          <w:rFonts w:ascii="微软雅黑" w:eastAsia="微软雅黑" w:hAnsi="微软雅黑" w:cs="微软雅黑" w:hint="eastAsia"/>
        </w:rPr>
        <w:t>，</w:t>
      </w:r>
      <w:r w:rsidRPr="00912201">
        <w:t>WARN</w:t>
      </w:r>
      <w:r w:rsidRPr="00912201">
        <w:rPr>
          <w:rFonts w:ascii="微软雅黑" w:eastAsia="微软雅黑" w:hAnsi="微软雅黑" w:cs="微软雅黑" w:hint="eastAsia"/>
        </w:rPr>
        <w:t>，</w:t>
      </w:r>
      <w:r w:rsidRPr="00912201">
        <w:t>ERROR</w:t>
      </w:r>
      <w:r w:rsidRPr="00912201">
        <w:rPr>
          <w:rFonts w:ascii="微软雅黑" w:eastAsia="微软雅黑" w:hAnsi="微软雅黑" w:cs="微软雅黑" w:hint="eastAsia"/>
        </w:rPr>
        <w:t>，</w:t>
      </w:r>
      <w:r w:rsidRPr="00912201">
        <w:t xml:space="preserve"> FATAL</w:t>
      </w:r>
      <w:r w:rsidRPr="00912201">
        <w:rPr>
          <w:rFonts w:ascii="微软雅黑" w:eastAsia="微软雅黑" w:hAnsi="微软雅黑" w:cs="微软雅黑" w:hint="eastAsia"/>
        </w:rPr>
        <w:t>，</w:t>
      </w:r>
      <w:r w:rsidRPr="00912201">
        <w:rPr>
          <w:rFonts w:ascii="微软雅黑" w:eastAsia="微软雅黑" w:hAnsi="微软雅黑" w:cs="微软雅黑"/>
        </w:rPr>
        <w:t>OFF</w:t>
      </w:r>
      <w:r w:rsidRPr="00912201">
        <w:rPr>
          <w:rFonts w:ascii="微软雅黑" w:eastAsia="微软雅黑" w:hAnsi="微软雅黑" w:cs="微软雅黑" w:hint="eastAsia"/>
        </w:rPr>
        <w:t>之一</w:t>
      </w:r>
      <w:r w:rsidRPr="00912201">
        <w:t xml:space="preserve"> </w:t>
      </w:r>
      <w:r>
        <w:rPr>
          <w:rFonts w:ascii="微软雅黑" w:eastAsia="微软雅黑" w:hAnsi="微软雅黑" w:cs="微软雅黑" w:hint="eastAsia"/>
          <w:lang w:eastAsia="zh-CN"/>
        </w:rPr>
        <w:t>。</w:t>
      </w:r>
      <w:r w:rsidRPr="00912201">
        <w:t xml:space="preserve"> </w:t>
      </w:r>
      <w:r w:rsidRPr="00912201">
        <w:rPr>
          <w:rFonts w:ascii="微软雅黑" w:eastAsia="微软雅黑" w:hAnsi="微软雅黑" w:cs="微软雅黑" w:hint="eastAsia"/>
        </w:rPr>
        <w:t>根记录器可以使用</w:t>
      </w:r>
      <w:r w:rsidRPr="00912201">
        <w:t>logging.level.root</w:t>
      </w:r>
      <w:r w:rsidRPr="00912201">
        <w:rPr>
          <w:rFonts w:ascii="微软雅黑" w:eastAsia="微软雅黑" w:hAnsi="微软雅黑" w:cs="微软雅黑" w:hint="eastAsia"/>
        </w:rPr>
        <w:t>进行配置。</w:t>
      </w:r>
      <w:r w:rsidRPr="00912201">
        <w:t xml:space="preserve"> </w:t>
      </w:r>
      <w:r w:rsidRPr="00912201">
        <w:rPr>
          <w:rFonts w:ascii="微软雅黑" w:eastAsia="微软雅黑" w:hAnsi="微软雅黑" w:cs="微软雅黑" w:hint="eastAsia"/>
        </w:rPr>
        <w:t>示例</w:t>
      </w:r>
      <w:r w:rsidRPr="00912201">
        <w:t>application.properties</w:t>
      </w:r>
      <w:r w:rsidRPr="00912201">
        <w:rPr>
          <w:rFonts w:ascii="微软雅黑" w:eastAsia="微软雅黑" w:hAnsi="微软雅黑" w:cs="微软雅黑" w:hint="eastAsia"/>
        </w:rPr>
        <w:t>：</w:t>
      </w:r>
    </w:p>
    <w:p w:rsidR="005A4D71" w:rsidRDefault="00297392">
      <w:pPr>
        <w:pStyle w:val="a3"/>
        <w:spacing w:before="4"/>
        <w:rPr>
          <w:sz w:val="9"/>
        </w:rPr>
      </w:pPr>
      <w:r>
        <w:pict>
          <v:shape id="_x0000_s4745" type="#_x0000_t202" style="position:absolute;margin-left:75.55pt;margin-top:7.4pt;width:444.2pt;height:36.5pt;z-index:251376128;mso-wrap-distance-left:0;mso-wrap-distance-right:0;mso-position-horizontal-relative:page" fillcolor="#f0f0f0" strokecolor="#444" strokeweight=".1pt">
            <v:textbox style="mso-next-textbox:#_x0000_s4745" inset="0,0,0,0">
              <w:txbxContent>
                <w:p w:rsidR="00B67961" w:rsidRDefault="00B67961">
                  <w:pPr>
                    <w:spacing w:before="84" w:line="297" w:lineRule="auto"/>
                    <w:ind w:left="69" w:right="5182"/>
                    <w:rPr>
                      <w:rFonts w:ascii="Courier New"/>
                      <w:sz w:val="14"/>
                    </w:rPr>
                  </w:pPr>
                  <w:r>
                    <w:rPr>
                      <w:rFonts w:ascii="Courier New"/>
                      <w:b/>
                      <w:color w:val="7E007E"/>
                      <w:sz w:val="14"/>
                    </w:rPr>
                    <w:t>logging.level.root</w:t>
                  </w:r>
                  <w:r>
                    <w:rPr>
                      <w:rFonts w:ascii="Courier New"/>
                      <w:sz w:val="14"/>
                    </w:rPr>
                    <w:t xml:space="preserve">=WARN </w:t>
                  </w:r>
                  <w:r>
                    <w:rPr>
                      <w:rFonts w:ascii="Courier New"/>
                      <w:b/>
                      <w:color w:val="7E007E"/>
                      <w:sz w:val="14"/>
                    </w:rPr>
                    <w:t>logging.level.org.springframework.web</w:t>
                  </w:r>
                  <w:r>
                    <w:rPr>
                      <w:rFonts w:ascii="Courier New"/>
                      <w:sz w:val="14"/>
                    </w:rPr>
                    <w:t xml:space="preserve">=DEBUG </w:t>
                  </w:r>
                  <w:r>
                    <w:rPr>
                      <w:rFonts w:ascii="Courier New"/>
                      <w:b/>
                      <w:color w:val="7E007E"/>
                      <w:sz w:val="14"/>
                    </w:rPr>
                    <w:t>logging.level.org.hibernate</w:t>
                  </w:r>
                  <w:r>
                    <w:rPr>
                      <w:rFonts w:ascii="Courier New"/>
                      <w:sz w:val="14"/>
                    </w:rPr>
                    <w:t>=ERROR</w:t>
                  </w:r>
                </w:p>
              </w:txbxContent>
            </v:textbox>
            <w10:wrap type="topAndBottom" anchorx="page"/>
          </v:shape>
        </w:pict>
      </w:r>
    </w:p>
    <w:p w:rsidR="005A4D71" w:rsidRDefault="005A4D71">
      <w:pPr>
        <w:pStyle w:val="a3"/>
        <w:spacing w:before="8"/>
        <w:rPr>
          <w:sz w:val="15"/>
        </w:rPr>
      </w:pPr>
    </w:p>
    <w:p w:rsidR="005A4D71" w:rsidRPr="00912201" w:rsidRDefault="00297392" w:rsidP="00912201">
      <w:pPr>
        <w:spacing w:before="94"/>
        <w:ind w:left="255"/>
        <w:rPr>
          <w:b/>
          <w:sz w:val="20"/>
        </w:rPr>
      </w:pPr>
      <w:r>
        <w:pict>
          <v:line id="_x0000_s4744" style="position:absolute;left:0;text-align:left;z-index:251379200;mso-position-horizontal-relative:page" from="73.4pt,4.5pt" to="73.4pt,69.1pt" strokecolor="#5c5c4e">
            <w10:wrap anchorx="page"/>
          </v:line>
        </w:pict>
      </w:r>
      <w:r w:rsidR="00475295">
        <w:rPr>
          <w:b/>
          <w:sz w:val="20"/>
        </w:rPr>
        <w:t>Note</w:t>
      </w:r>
    </w:p>
    <w:p w:rsidR="005A4D71" w:rsidRDefault="00912201" w:rsidP="005F30BA">
      <w:pPr>
        <w:pStyle w:val="a3"/>
        <w:spacing w:line="271" w:lineRule="auto"/>
        <w:ind w:left="255" w:right="1837"/>
        <w:jc w:val="both"/>
      </w:pPr>
      <w:r w:rsidRPr="00912201">
        <w:rPr>
          <w:rFonts w:ascii="微软雅黑" w:eastAsia="微软雅黑" w:hAnsi="微软雅黑" w:cs="微软雅黑" w:hint="eastAsia"/>
        </w:rPr>
        <w:t>默认情况下，</w:t>
      </w:r>
      <w:r w:rsidRPr="00912201">
        <w:t>Spring Boot</w:t>
      </w:r>
      <w:r w:rsidRPr="00912201">
        <w:rPr>
          <w:rFonts w:ascii="微软雅黑" w:eastAsia="微软雅黑" w:hAnsi="微软雅黑" w:cs="微软雅黑" w:hint="eastAsia"/>
        </w:rPr>
        <w:t>会重新映射</w:t>
      </w:r>
      <w:r w:rsidRPr="00912201">
        <w:t>Thymeleaf INFO</w:t>
      </w:r>
      <w:r w:rsidRPr="00912201">
        <w:rPr>
          <w:rFonts w:ascii="微软雅黑" w:eastAsia="微软雅黑" w:hAnsi="微软雅黑" w:cs="微软雅黑" w:hint="eastAsia"/>
        </w:rPr>
        <w:t>消息，以便在</w:t>
      </w:r>
      <w:r w:rsidRPr="00912201">
        <w:t>DEBUG</w:t>
      </w:r>
      <w:r w:rsidRPr="00912201">
        <w:rPr>
          <w:rFonts w:ascii="微软雅黑" w:eastAsia="微软雅黑" w:hAnsi="微软雅黑" w:cs="微软雅黑" w:hint="eastAsia"/>
        </w:rPr>
        <w:t>级别进行记录。</w:t>
      </w:r>
      <w:r w:rsidRPr="00912201">
        <w:t xml:space="preserve"> </w:t>
      </w:r>
      <w:r w:rsidRPr="00912201">
        <w:rPr>
          <w:rFonts w:ascii="微软雅黑" w:eastAsia="微软雅黑" w:hAnsi="微软雅黑" w:cs="微软雅黑" w:hint="eastAsia"/>
          <w:lang w:eastAsia="zh-CN"/>
        </w:rPr>
        <w:t>这有助于减少标准日志输出中的</w:t>
      </w:r>
      <w:r w:rsidR="005F30BA">
        <w:rPr>
          <w:lang w:eastAsia="zh-CN"/>
        </w:rPr>
        <w:t>noise</w:t>
      </w:r>
      <w:r w:rsidRPr="00912201">
        <w:rPr>
          <w:rFonts w:ascii="微软雅黑" w:eastAsia="微软雅黑" w:hAnsi="微软雅黑" w:cs="微软雅黑" w:hint="eastAsia"/>
          <w:lang w:eastAsia="zh-CN"/>
        </w:rPr>
        <w:t>。</w:t>
      </w:r>
      <w:r w:rsidRPr="00912201">
        <w:rPr>
          <w:lang w:eastAsia="zh-CN"/>
        </w:rPr>
        <w:t xml:space="preserve"> </w:t>
      </w:r>
      <w:r w:rsidRPr="00912201">
        <w:rPr>
          <w:rFonts w:ascii="微软雅黑" w:eastAsia="微软雅黑" w:hAnsi="微软雅黑" w:cs="微软雅黑" w:hint="eastAsia"/>
        </w:rPr>
        <w:t>有关如何在自己的配置中应用重新映射的详细信息，请参阅</w:t>
      </w:r>
      <w:hyperlink r:id="rId141">
        <w:r w:rsidR="005F30BA">
          <w:rPr>
            <w:rFonts w:ascii="Courier New"/>
            <w:color w:val="204060"/>
            <w:u w:val="single" w:color="204060"/>
          </w:rPr>
          <w:t>LevelRemappingAppender</w:t>
        </w:r>
      </w:hyperlink>
      <w:r w:rsidRPr="00912201">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EF1554">
      <w:pPr>
        <w:pStyle w:val="2"/>
        <w:numPr>
          <w:ilvl w:val="1"/>
          <w:numId w:val="16"/>
        </w:numPr>
        <w:tabs>
          <w:tab w:val="left" w:pos="788"/>
        </w:tabs>
        <w:spacing w:before="91"/>
        <w:ind w:hanging="667"/>
      </w:pPr>
      <w:bookmarkStart w:id="244" w:name="26.5_Custom_log_configuration"/>
      <w:bookmarkStart w:id="245" w:name="_bookmark125"/>
      <w:bookmarkEnd w:id="244"/>
      <w:bookmarkEnd w:id="245"/>
      <w:r>
        <w:rPr>
          <w:rFonts w:asciiTheme="minorEastAsia" w:eastAsiaTheme="minorEastAsia" w:hAnsiTheme="minorEastAsia" w:hint="eastAsia"/>
          <w:lang w:eastAsia="zh-CN"/>
        </w:rPr>
        <w:t>自定义日志配置</w:t>
      </w:r>
    </w:p>
    <w:p w:rsidR="005A4D71" w:rsidRDefault="005A4D71">
      <w:pPr>
        <w:pStyle w:val="a3"/>
        <w:spacing w:before="2"/>
        <w:rPr>
          <w:b/>
          <w:sz w:val="27"/>
        </w:rPr>
      </w:pPr>
    </w:p>
    <w:p w:rsidR="005A4D71" w:rsidRDefault="00EF1554">
      <w:pPr>
        <w:pStyle w:val="a3"/>
        <w:spacing w:line="292" w:lineRule="auto"/>
        <w:ind w:left="120" w:right="1437"/>
        <w:jc w:val="both"/>
        <w:rPr>
          <w:lang w:eastAsia="zh-CN"/>
        </w:rPr>
      </w:pPr>
      <w:r w:rsidRPr="00EF1554">
        <w:rPr>
          <w:rFonts w:ascii="微软雅黑" w:eastAsia="微软雅黑" w:hAnsi="微软雅黑" w:cs="微软雅黑" w:hint="eastAsia"/>
          <w:lang w:eastAsia="zh-CN"/>
        </w:rPr>
        <w:t>可以通过在类路径中包含适当的库来激活各种日志记录系统，并且可以通过在类路径的根目录中或在</w:t>
      </w:r>
      <w:r w:rsidRPr="00EF1554">
        <w:rPr>
          <w:lang w:eastAsia="zh-CN"/>
        </w:rPr>
        <w:t>Spring</w:t>
      </w:r>
      <w:r w:rsidRPr="00EF1554">
        <w:rPr>
          <w:rFonts w:ascii="微软雅黑" w:eastAsia="微软雅黑" w:hAnsi="微软雅黑" w:cs="微软雅黑" w:hint="eastAsia"/>
          <w:lang w:eastAsia="zh-CN"/>
        </w:rPr>
        <w:t>环境属性</w:t>
      </w:r>
      <w:r w:rsidRPr="00EF1554">
        <w:rPr>
          <w:lang w:eastAsia="zh-CN"/>
        </w:rPr>
        <w:t>logging.config</w:t>
      </w:r>
      <w:r w:rsidRPr="00EF1554">
        <w:rPr>
          <w:rFonts w:ascii="微软雅黑" w:eastAsia="微软雅黑" w:hAnsi="微软雅黑" w:cs="微软雅黑" w:hint="eastAsia"/>
          <w:lang w:eastAsia="zh-CN"/>
        </w:rPr>
        <w:t>中指定的位置提供合适的配置文件来进一步进行定制。</w:t>
      </w:r>
    </w:p>
    <w:p w:rsidR="005A4D71" w:rsidRDefault="005A4D71">
      <w:pPr>
        <w:pStyle w:val="a3"/>
        <w:spacing w:before="1"/>
        <w:rPr>
          <w:sz w:val="19"/>
          <w:lang w:eastAsia="zh-CN"/>
        </w:rPr>
      </w:pPr>
    </w:p>
    <w:p w:rsidR="005A4D71" w:rsidRDefault="00EF1554" w:rsidP="00EF1554">
      <w:pPr>
        <w:pStyle w:val="a3"/>
        <w:spacing w:line="278" w:lineRule="auto"/>
        <w:ind w:left="120" w:right="1437"/>
        <w:jc w:val="both"/>
        <w:rPr>
          <w:sz w:val="18"/>
        </w:rPr>
      </w:pPr>
      <w:r w:rsidRPr="00EF1554">
        <w:rPr>
          <w:rFonts w:ascii="微软雅黑" w:eastAsia="微软雅黑" w:hAnsi="微软雅黑" w:cs="微软雅黑" w:hint="eastAsia"/>
          <w:lang w:eastAsia="zh-CN"/>
        </w:rPr>
        <w:t>您可以使用</w:t>
      </w:r>
      <w:r w:rsidRPr="00EF1554">
        <w:rPr>
          <w:lang w:eastAsia="zh-CN"/>
        </w:rPr>
        <w:t>org.springframework.boot.logging.LoggingSystem</w:t>
      </w:r>
      <w:r w:rsidRPr="00EF1554">
        <w:rPr>
          <w:rFonts w:ascii="微软雅黑" w:eastAsia="微软雅黑" w:hAnsi="微软雅黑" w:cs="微软雅黑" w:hint="eastAsia"/>
          <w:lang w:eastAsia="zh-CN"/>
        </w:rPr>
        <w:t>系统属性强制</w:t>
      </w:r>
      <w:r w:rsidRPr="00EF1554">
        <w:rPr>
          <w:lang w:eastAsia="zh-CN"/>
        </w:rPr>
        <w:t>Spring Boot</w:t>
      </w:r>
      <w:r w:rsidRPr="00EF1554">
        <w:rPr>
          <w:rFonts w:ascii="微软雅黑" w:eastAsia="微软雅黑" w:hAnsi="微软雅黑" w:cs="微软雅黑" w:hint="eastAsia"/>
          <w:lang w:eastAsia="zh-CN"/>
        </w:rPr>
        <w:t>使用特定的日志记录系统。</w:t>
      </w:r>
      <w:r w:rsidRPr="00EF1554">
        <w:rPr>
          <w:lang w:eastAsia="zh-CN"/>
        </w:rPr>
        <w:t xml:space="preserve"> </w:t>
      </w:r>
      <w:r w:rsidRPr="00EF1554">
        <w:rPr>
          <w:rFonts w:ascii="微软雅黑" w:eastAsia="微软雅黑" w:hAnsi="微软雅黑" w:cs="微软雅黑" w:hint="eastAsia"/>
          <w:lang w:eastAsia="zh-CN"/>
        </w:rPr>
        <w:t>该值应该是</w:t>
      </w:r>
      <w:r w:rsidRPr="00EF1554">
        <w:rPr>
          <w:lang w:eastAsia="zh-CN"/>
        </w:rPr>
        <w:t>LoggingSystem</w:t>
      </w:r>
      <w:r w:rsidRPr="00EF1554">
        <w:rPr>
          <w:rFonts w:ascii="微软雅黑" w:eastAsia="微软雅黑" w:hAnsi="微软雅黑" w:cs="微软雅黑" w:hint="eastAsia"/>
          <w:lang w:eastAsia="zh-CN"/>
        </w:rPr>
        <w:t>实现的完全限定</w:t>
      </w:r>
      <w:r>
        <w:rPr>
          <w:rFonts w:ascii="微软雅黑" w:eastAsia="微软雅黑" w:hAnsi="微软雅黑" w:cs="微软雅黑" w:hint="eastAsia"/>
          <w:lang w:eastAsia="zh-CN"/>
        </w:rPr>
        <w:t>(</w:t>
      </w:r>
      <w:r>
        <w:t>fully-qualified</w:t>
      </w:r>
      <w:r>
        <w:rPr>
          <w:rFonts w:ascii="微软雅黑" w:eastAsia="微软雅黑" w:hAnsi="微软雅黑" w:cs="微软雅黑" w:hint="eastAsia"/>
          <w:lang w:eastAsia="zh-CN"/>
        </w:rPr>
        <w:t>)</w:t>
      </w:r>
      <w:r w:rsidRPr="00EF1554">
        <w:rPr>
          <w:rFonts w:ascii="微软雅黑" w:eastAsia="微软雅黑" w:hAnsi="微软雅黑" w:cs="微软雅黑" w:hint="eastAsia"/>
          <w:lang w:eastAsia="zh-CN"/>
        </w:rPr>
        <w:t>的类名称。</w:t>
      </w:r>
      <w:r w:rsidRPr="00EF1554">
        <w:rPr>
          <w:lang w:eastAsia="zh-CN"/>
        </w:rPr>
        <w:t xml:space="preserve"> </w:t>
      </w:r>
      <w:r w:rsidRPr="00EF1554">
        <w:rPr>
          <w:rFonts w:ascii="微软雅黑" w:eastAsia="微软雅黑" w:hAnsi="微软雅黑" w:cs="微软雅黑" w:hint="eastAsia"/>
          <w:lang w:eastAsia="zh-CN"/>
        </w:rPr>
        <w:t>您还可以完全禁用</w:t>
      </w:r>
      <w:r w:rsidRPr="00EF1554">
        <w:rPr>
          <w:lang w:eastAsia="zh-CN"/>
        </w:rPr>
        <w:t>Spring Boot</w:t>
      </w:r>
      <w:r w:rsidRPr="00EF1554">
        <w:rPr>
          <w:rFonts w:ascii="微软雅黑" w:eastAsia="微软雅黑" w:hAnsi="微软雅黑" w:cs="微软雅黑" w:hint="eastAsia"/>
          <w:lang w:eastAsia="zh-CN"/>
        </w:rPr>
        <w:t>的日志记录配置，使用值为</w:t>
      </w:r>
      <w:r w:rsidRPr="00EF1554">
        <w:rPr>
          <w:lang w:eastAsia="zh-CN"/>
        </w:rPr>
        <w:t>none</w:t>
      </w:r>
      <w:r w:rsidRPr="00EF1554">
        <w:rPr>
          <w:rFonts w:ascii="微软雅黑" w:eastAsia="微软雅黑" w:hAnsi="微软雅黑" w:cs="微软雅黑" w:hint="eastAsia"/>
          <w:lang w:eastAsia="zh-CN"/>
        </w:rPr>
        <w:t>。</w:t>
      </w:r>
    </w:p>
    <w:p w:rsidR="005A4D71" w:rsidRPr="00EF1554" w:rsidRDefault="00297392" w:rsidP="00EF1554">
      <w:pPr>
        <w:spacing w:before="93"/>
        <w:ind w:left="255"/>
        <w:rPr>
          <w:b/>
          <w:sz w:val="20"/>
        </w:rPr>
      </w:pPr>
      <w:r>
        <w:pict>
          <v:line id="_x0000_s4743" style="position:absolute;left:0;text-align:left;z-index:251380224;mso-position-horizontal-relative:page" from="73.4pt,4.45pt" to="73.4pt,72.45pt" strokecolor="#5c5c4e">
            <w10:wrap anchorx="page"/>
          </v:line>
        </w:pict>
      </w:r>
      <w:r w:rsidR="00475295">
        <w:rPr>
          <w:b/>
          <w:sz w:val="20"/>
        </w:rPr>
        <w:t>Note</w:t>
      </w:r>
    </w:p>
    <w:p w:rsidR="005A4D71" w:rsidRDefault="00EF1554" w:rsidP="00EF1554">
      <w:pPr>
        <w:pStyle w:val="a3"/>
        <w:spacing w:line="271" w:lineRule="auto"/>
        <w:ind w:left="255" w:right="1837"/>
        <w:jc w:val="both"/>
        <w:rPr>
          <w:lang w:eastAsia="zh-CN"/>
        </w:rPr>
      </w:pPr>
      <w:r w:rsidRPr="00EF1554">
        <w:rPr>
          <w:rFonts w:ascii="微软雅黑" w:eastAsia="微软雅黑" w:hAnsi="微软雅黑" w:cs="微软雅黑" w:hint="eastAsia"/>
        </w:rPr>
        <w:t>由于在创建</w:t>
      </w:r>
      <w:r w:rsidRPr="00EF1554">
        <w:t>ApplicationContext</w:t>
      </w:r>
      <w:r w:rsidRPr="00EF1554">
        <w:rPr>
          <w:rFonts w:ascii="微软雅黑" w:eastAsia="微软雅黑" w:hAnsi="微软雅黑" w:cs="微软雅黑" w:hint="eastAsia"/>
        </w:rPr>
        <w:t>之前对日志进行初始化，因此无法在</w:t>
      </w:r>
      <w:r w:rsidRPr="00EF1554">
        <w:t>Spring @Configuration</w:t>
      </w:r>
      <w:r w:rsidRPr="00EF1554">
        <w:rPr>
          <w:rFonts w:ascii="微软雅黑" w:eastAsia="微软雅黑" w:hAnsi="微软雅黑" w:cs="微软雅黑" w:hint="eastAsia"/>
        </w:rPr>
        <w:t>文件中控制来自</w:t>
      </w:r>
      <w:r w:rsidRPr="00EF1554">
        <w:t>@PropertySources</w:t>
      </w:r>
      <w:r w:rsidRPr="00EF1554">
        <w:rPr>
          <w:rFonts w:ascii="微软雅黑" w:eastAsia="微软雅黑" w:hAnsi="微软雅黑" w:cs="微软雅黑" w:hint="eastAsia"/>
        </w:rPr>
        <w:t>的日志记录。</w:t>
      </w:r>
      <w:r w:rsidRPr="00EF1554">
        <w:t xml:space="preserve"> </w:t>
      </w:r>
      <w:r w:rsidRPr="00EF1554">
        <w:rPr>
          <w:rFonts w:ascii="微软雅黑" w:eastAsia="微软雅黑" w:hAnsi="微软雅黑" w:cs="微软雅黑" w:hint="eastAsia"/>
          <w:lang w:eastAsia="zh-CN"/>
        </w:rPr>
        <w:t>系统属性和传统的</w:t>
      </w:r>
      <w:r w:rsidRPr="00EF1554">
        <w:rPr>
          <w:lang w:eastAsia="zh-CN"/>
        </w:rPr>
        <w:t>Spring Boot</w:t>
      </w:r>
      <w:r w:rsidRPr="00EF1554">
        <w:rPr>
          <w:rFonts w:ascii="微软雅黑" w:eastAsia="微软雅黑" w:hAnsi="微软雅黑" w:cs="微软雅黑" w:hint="eastAsia"/>
          <w:lang w:eastAsia="zh-CN"/>
        </w:rPr>
        <w:t>外部配置文件工作得很好。）</w:t>
      </w:r>
    </w:p>
    <w:p w:rsidR="005A4D71" w:rsidRDefault="005A4D71">
      <w:pPr>
        <w:pStyle w:val="a3"/>
        <w:spacing w:before="3"/>
        <w:rPr>
          <w:sz w:val="28"/>
          <w:lang w:eastAsia="zh-CN"/>
        </w:rPr>
      </w:pPr>
    </w:p>
    <w:p w:rsidR="005A4D71" w:rsidRDefault="00EF1554">
      <w:pPr>
        <w:pStyle w:val="a3"/>
        <w:ind w:left="120"/>
        <w:rPr>
          <w:lang w:eastAsia="zh-CN"/>
        </w:rPr>
      </w:pPr>
      <w:r w:rsidRPr="00EF1554">
        <w:rPr>
          <w:rFonts w:ascii="微软雅黑" w:eastAsia="微软雅黑" w:hAnsi="微软雅黑" w:cs="微软雅黑" w:hint="eastAsia"/>
          <w:lang w:eastAsia="zh-CN"/>
        </w:rPr>
        <w:t>根据您的日志记录系统，将加载以下文件：</w:t>
      </w:r>
    </w:p>
    <w:p w:rsidR="005A4D71" w:rsidRDefault="005A4D71">
      <w:pPr>
        <w:pStyle w:val="a3"/>
        <w:rPr>
          <w:lang w:eastAsia="zh-CN"/>
        </w:rPr>
      </w:pPr>
    </w:p>
    <w:p w:rsidR="005A4D71" w:rsidRDefault="005A4D71">
      <w:pPr>
        <w:pStyle w:val="a3"/>
        <w:spacing w:before="5"/>
        <w:rPr>
          <w:sz w:val="18"/>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387"/>
        <w:gridCol w:w="5636"/>
      </w:tblGrid>
      <w:tr w:rsidR="005A4D71">
        <w:trPr>
          <w:trHeight w:val="436"/>
        </w:trPr>
        <w:tc>
          <w:tcPr>
            <w:tcW w:w="3387" w:type="dxa"/>
            <w:tcBorders>
              <w:right w:val="nil"/>
            </w:tcBorders>
          </w:tcPr>
          <w:p w:rsidR="005A4D71" w:rsidRDefault="00475295">
            <w:pPr>
              <w:pStyle w:val="TableParagraph"/>
              <w:rPr>
                <w:b/>
                <w:sz w:val="20"/>
              </w:rPr>
            </w:pPr>
            <w:r>
              <w:rPr>
                <w:b/>
                <w:sz w:val="20"/>
              </w:rPr>
              <w:t>Logging System</w:t>
            </w:r>
          </w:p>
        </w:tc>
        <w:tc>
          <w:tcPr>
            <w:tcW w:w="5636" w:type="dxa"/>
            <w:tcBorders>
              <w:left w:val="nil"/>
            </w:tcBorders>
          </w:tcPr>
          <w:p w:rsidR="005A4D71" w:rsidRDefault="00475295">
            <w:pPr>
              <w:pStyle w:val="TableParagraph"/>
              <w:ind w:left="1206"/>
              <w:rPr>
                <w:b/>
                <w:sz w:val="20"/>
              </w:rPr>
            </w:pPr>
            <w:r>
              <w:rPr>
                <w:b/>
                <w:sz w:val="20"/>
              </w:rPr>
              <w:t>Customization</w:t>
            </w:r>
          </w:p>
        </w:tc>
      </w:tr>
      <w:tr w:rsidR="005A4D71">
        <w:trPr>
          <w:trHeight w:val="997"/>
        </w:trPr>
        <w:tc>
          <w:tcPr>
            <w:tcW w:w="3387" w:type="dxa"/>
            <w:tcBorders>
              <w:right w:val="nil"/>
            </w:tcBorders>
          </w:tcPr>
          <w:p w:rsidR="005A4D71" w:rsidRDefault="00475295">
            <w:pPr>
              <w:pStyle w:val="TableParagraph"/>
              <w:rPr>
                <w:sz w:val="20"/>
              </w:rPr>
            </w:pPr>
            <w:r>
              <w:rPr>
                <w:sz w:val="20"/>
              </w:rPr>
              <w:t>Logback</w:t>
            </w:r>
          </w:p>
        </w:tc>
        <w:tc>
          <w:tcPr>
            <w:tcW w:w="5636" w:type="dxa"/>
            <w:tcBorders>
              <w:left w:val="nil"/>
            </w:tcBorders>
          </w:tcPr>
          <w:p w:rsidR="005A4D71" w:rsidRDefault="00475295">
            <w:pPr>
              <w:pStyle w:val="TableParagraph"/>
              <w:spacing w:line="280" w:lineRule="auto"/>
              <w:ind w:left="1206" w:right="1193"/>
              <w:jc w:val="both"/>
              <w:rPr>
                <w:rFonts w:ascii="Courier New"/>
                <w:sz w:val="20"/>
              </w:rPr>
            </w:pPr>
            <w:r>
              <w:rPr>
                <w:rFonts w:ascii="Courier New"/>
                <w:sz w:val="20"/>
              </w:rPr>
              <w:t>logback-spring.xml</w:t>
            </w:r>
            <w:r>
              <w:rPr>
                <w:sz w:val="20"/>
              </w:rPr>
              <w:t xml:space="preserve">, </w:t>
            </w:r>
            <w:r>
              <w:rPr>
                <w:rFonts w:ascii="Courier New"/>
                <w:sz w:val="20"/>
              </w:rPr>
              <w:t>logback- spring.groovy</w:t>
            </w:r>
            <w:r>
              <w:rPr>
                <w:sz w:val="20"/>
              </w:rPr>
              <w:t xml:space="preserve">, </w:t>
            </w:r>
            <w:r>
              <w:rPr>
                <w:rFonts w:ascii="Courier New"/>
                <w:sz w:val="20"/>
              </w:rPr>
              <w:t>logback.xml</w:t>
            </w:r>
            <w:r>
              <w:rPr>
                <w:rFonts w:ascii="Courier New"/>
                <w:spacing w:val="-66"/>
                <w:sz w:val="20"/>
              </w:rPr>
              <w:t xml:space="preserve"> </w:t>
            </w:r>
            <w:r>
              <w:rPr>
                <w:sz w:val="20"/>
              </w:rPr>
              <w:t xml:space="preserve">or </w:t>
            </w:r>
            <w:r>
              <w:rPr>
                <w:rFonts w:ascii="Courier New"/>
                <w:sz w:val="20"/>
              </w:rPr>
              <w:t>logback.groovy</w:t>
            </w:r>
          </w:p>
        </w:tc>
      </w:tr>
      <w:tr w:rsidR="005A4D71">
        <w:trPr>
          <w:trHeight w:val="878"/>
        </w:trPr>
        <w:tc>
          <w:tcPr>
            <w:tcW w:w="3387" w:type="dxa"/>
            <w:tcBorders>
              <w:right w:val="nil"/>
            </w:tcBorders>
          </w:tcPr>
          <w:p w:rsidR="005A4D71" w:rsidRDefault="00475295">
            <w:pPr>
              <w:pStyle w:val="TableParagraph"/>
              <w:rPr>
                <w:sz w:val="20"/>
              </w:rPr>
            </w:pPr>
            <w:r>
              <w:rPr>
                <w:sz w:val="20"/>
              </w:rPr>
              <w:t>Log4j2</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JDK (Java Util Logging)</w:t>
            </w:r>
          </w:p>
        </w:tc>
        <w:tc>
          <w:tcPr>
            <w:tcW w:w="5636" w:type="dxa"/>
            <w:tcBorders>
              <w:left w:val="nil"/>
            </w:tcBorders>
          </w:tcPr>
          <w:p w:rsidR="005A4D71" w:rsidRDefault="00475295">
            <w:pPr>
              <w:pStyle w:val="TableParagraph"/>
              <w:ind w:left="1206"/>
              <w:rPr>
                <w:rFonts w:ascii="Courier New"/>
                <w:sz w:val="20"/>
              </w:rPr>
            </w:pPr>
            <w:r>
              <w:rPr>
                <w:rFonts w:ascii="Courier New"/>
                <w:sz w:val="20"/>
              </w:rPr>
              <w:t>log4j2-spring.xml</w:t>
            </w:r>
            <w:r>
              <w:rPr>
                <w:rFonts w:ascii="Courier New"/>
                <w:spacing w:val="-65"/>
                <w:sz w:val="20"/>
              </w:rPr>
              <w:t xml:space="preserve"> </w:t>
            </w:r>
            <w:r>
              <w:rPr>
                <w:sz w:val="20"/>
              </w:rPr>
              <w:t xml:space="preserve">or </w:t>
            </w:r>
            <w:r>
              <w:rPr>
                <w:rFonts w:ascii="Courier New"/>
                <w:sz w:val="20"/>
              </w:rPr>
              <w:t>log4j2.xml</w:t>
            </w:r>
          </w:p>
          <w:p w:rsidR="005A4D71" w:rsidRDefault="00475295">
            <w:pPr>
              <w:pStyle w:val="TableParagraph"/>
              <w:spacing w:before="215"/>
              <w:ind w:left="1206"/>
              <w:rPr>
                <w:rFonts w:ascii="Courier New"/>
                <w:sz w:val="20"/>
              </w:rPr>
            </w:pPr>
            <w:r>
              <w:rPr>
                <w:rFonts w:ascii="Courier New"/>
                <w:sz w:val="20"/>
              </w:rPr>
              <w:t>logging.properties</w:t>
            </w:r>
          </w:p>
        </w:tc>
      </w:tr>
    </w:tbl>
    <w:p w:rsidR="005A4D71" w:rsidRDefault="005A4D71">
      <w:pPr>
        <w:pStyle w:val="a3"/>
        <w:spacing w:before="2"/>
        <w:rPr>
          <w:sz w:val="18"/>
        </w:rPr>
      </w:pPr>
    </w:p>
    <w:p w:rsidR="005A4D71" w:rsidRDefault="00297392">
      <w:pPr>
        <w:spacing w:before="93"/>
        <w:ind w:left="255"/>
        <w:rPr>
          <w:b/>
          <w:sz w:val="20"/>
        </w:rPr>
      </w:pPr>
      <w:r>
        <w:pict>
          <v:line id="_x0000_s4742" style="position:absolute;left:0;text-align:left;z-index:251381248;mso-position-horizontal-relative:page" from="73.4pt,4.45pt" to="73.4pt,72.45pt" strokecolor="#5c5c4e">
            <w10:wrap anchorx="page"/>
          </v:line>
        </w:pict>
      </w:r>
      <w:r w:rsidR="00475295">
        <w:rPr>
          <w:b/>
          <w:sz w:val="20"/>
        </w:rPr>
        <w:t>Note</w:t>
      </w:r>
    </w:p>
    <w:p w:rsidR="005A4D71" w:rsidRDefault="005A4D71">
      <w:pPr>
        <w:pStyle w:val="a3"/>
        <w:spacing w:before="2"/>
        <w:rPr>
          <w:b/>
          <w:sz w:val="25"/>
        </w:rPr>
      </w:pPr>
    </w:p>
    <w:p w:rsidR="005A4D71" w:rsidRDefault="00EF1554" w:rsidP="00EF1554">
      <w:pPr>
        <w:pStyle w:val="a3"/>
        <w:spacing w:line="271" w:lineRule="auto"/>
        <w:ind w:left="255" w:right="1837"/>
        <w:jc w:val="both"/>
      </w:pPr>
      <w:r w:rsidRPr="00EF1554">
        <w:rPr>
          <w:rFonts w:ascii="微软雅黑" w:eastAsia="微软雅黑" w:hAnsi="微软雅黑" w:cs="微软雅黑" w:hint="eastAsia"/>
        </w:rPr>
        <w:t>如果可能，我们建议您使用</w:t>
      </w:r>
      <w:r w:rsidRPr="00EF1554">
        <w:t>-spring</w:t>
      </w:r>
      <w:r w:rsidRPr="00EF1554">
        <w:rPr>
          <w:rFonts w:ascii="微软雅黑" w:eastAsia="微软雅黑" w:hAnsi="微软雅黑" w:cs="微软雅黑" w:hint="eastAsia"/>
        </w:rPr>
        <w:t>变体进行日志记录配置（例如，</w:t>
      </w:r>
      <w:r w:rsidRPr="00EF1554">
        <w:t>logback-spring.xml</w:t>
      </w:r>
      <w:r w:rsidRPr="00EF1554">
        <w:rPr>
          <w:rFonts w:ascii="微软雅黑" w:eastAsia="微软雅黑" w:hAnsi="微软雅黑" w:cs="微软雅黑" w:hint="eastAsia"/>
        </w:rPr>
        <w:t>而不是</w:t>
      </w:r>
      <w:r w:rsidRPr="00EF1554">
        <w:t>logback.xml</w:t>
      </w:r>
      <w:r w:rsidRPr="00EF1554">
        <w:rPr>
          <w:rFonts w:ascii="微软雅黑" w:eastAsia="微软雅黑" w:hAnsi="微软雅黑" w:cs="微软雅黑" w:hint="eastAsia"/>
        </w:rPr>
        <w:t>）。</w:t>
      </w:r>
      <w:r w:rsidRPr="00EF1554">
        <w:t xml:space="preserve"> </w:t>
      </w:r>
      <w:r w:rsidRPr="00EF1554">
        <w:rPr>
          <w:rFonts w:ascii="微软雅黑" w:eastAsia="微软雅黑" w:hAnsi="微软雅黑" w:cs="微软雅黑" w:hint="eastAsia"/>
        </w:rPr>
        <w:t>如果使用标准配置位置，</w:t>
      </w:r>
      <w:r w:rsidRPr="00EF1554">
        <w:t>Spring</w:t>
      </w:r>
      <w:r w:rsidRPr="00EF1554">
        <w:rPr>
          <w:rFonts w:ascii="微软雅黑" w:eastAsia="微软雅黑" w:hAnsi="微软雅黑" w:cs="微软雅黑" w:hint="eastAsia"/>
        </w:rPr>
        <w:t>将无法完全控制日志初始化。</w:t>
      </w:r>
    </w:p>
    <w:p w:rsidR="005A4D71" w:rsidRDefault="005A4D71">
      <w:pPr>
        <w:pStyle w:val="a3"/>
        <w:spacing w:before="1"/>
      </w:pPr>
    </w:p>
    <w:p w:rsidR="005A4D71" w:rsidRPr="00EF1554" w:rsidRDefault="00297392" w:rsidP="00EF1554">
      <w:pPr>
        <w:spacing w:before="94"/>
        <w:ind w:left="255"/>
        <w:rPr>
          <w:b/>
          <w:sz w:val="20"/>
        </w:rPr>
      </w:pPr>
      <w:r>
        <w:pict>
          <v:line id="_x0000_s4741" style="position:absolute;left:0;text-align:left;z-index:251382272;mso-position-horizontal-relative:page" from="73.4pt,4.5pt" to="73.4pt,58.5pt" strokecolor="#5c5c4e">
            <w10:wrap anchorx="page"/>
          </v:line>
        </w:pict>
      </w:r>
      <w:r w:rsidR="00475295">
        <w:rPr>
          <w:b/>
          <w:sz w:val="20"/>
        </w:rPr>
        <w:t>Warning</w:t>
      </w:r>
    </w:p>
    <w:p w:rsidR="005A4D71" w:rsidRDefault="00EF1554" w:rsidP="00EF1554">
      <w:pPr>
        <w:pStyle w:val="a3"/>
        <w:spacing w:line="292" w:lineRule="auto"/>
        <w:ind w:left="255" w:right="1836"/>
        <w:rPr>
          <w:lang w:eastAsia="zh-CN"/>
        </w:rPr>
      </w:pPr>
      <w:r w:rsidRPr="00EF1554">
        <w:rPr>
          <w:lang w:eastAsia="zh-CN"/>
        </w:rPr>
        <w:t>Java Util Logging</w:t>
      </w:r>
      <w:r w:rsidRPr="00EF1554">
        <w:rPr>
          <w:rFonts w:ascii="微软雅黑" w:eastAsia="微软雅黑" w:hAnsi="微软雅黑" w:cs="微软雅黑" w:hint="eastAsia"/>
          <w:lang w:eastAsia="zh-CN"/>
        </w:rPr>
        <w:t>存在已知的类加载问题，从</w:t>
      </w:r>
      <w:r w:rsidRPr="00EF1554">
        <w:rPr>
          <w:lang w:eastAsia="zh-CN"/>
        </w:rPr>
        <w:t>“</w:t>
      </w:r>
      <w:r>
        <w:t>executable jar</w:t>
      </w:r>
      <w:r w:rsidRPr="00EF1554">
        <w:rPr>
          <w:lang w:eastAsia="zh-CN"/>
        </w:rPr>
        <w:t>”</w:t>
      </w:r>
      <w:r w:rsidRPr="00EF1554">
        <w:rPr>
          <w:rFonts w:ascii="微软雅黑" w:eastAsia="微软雅黑" w:hAnsi="微软雅黑" w:cs="微软雅黑" w:hint="eastAsia"/>
          <w:lang w:eastAsia="zh-CN"/>
        </w:rPr>
        <w:t>运行时会导致问题。</w:t>
      </w:r>
      <w:r w:rsidRPr="00EF1554">
        <w:rPr>
          <w:lang w:eastAsia="zh-CN"/>
        </w:rPr>
        <w:t xml:space="preserve"> </w:t>
      </w:r>
      <w:r w:rsidRPr="00EF1554">
        <w:rPr>
          <w:rFonts w:ascii="微软雅黑" w:eastAsia="微软雅黑" w:hAnsi="微软雅黑" w:cs="微软雅黑" w:hint="eastAsia"/>
          <w:lang w:eastAsia="zh-CN"/>
        </w:rPr>
        <w:t>我们建议您尽可能避免。</w:t>
      </w:r>
    </w:p>
    <w:p w:rsidR="005A4D71" w:rsidRDefault="005A4D71">
      <w:pPr>
        <w:pStyle w:val="a3"/>
        <w:rPr>
          <w:sz w:val="26"/>
          <w:lang w:eastAsia="zh-CN"/>
        </w:rPr>
      </w:pPr>
    </w:p>
    <w:p w:rsidR="00EF1554" w:rsidRDefault="00EF1554" w:rsidP="00EF1554">
      <w:pPr>
        <w:pStyle w:val="a3"/>
        <w:spacing w:before="32"/>
        <w:ind w:left="120"/>
        <w:rPr>
          <w:lang w:eastAsia="zh-CN"/>
        </w:rPr>
      </w:pPr>
      <w:r>
        <w:rPr>
          <w:rFonts w:ascii="微软雅黑" w:eastAsia="微软雅黑" w:hAnsi="微软雅黑" w:cs="微软雅黑" w:hint="eastAsia"/>
          <w:lang w:eastAsia="zh-CN"/>
        </w:rPr>
        <w:t>为了帮助定制，一些其他的属性从</w:t>
      </w:r>
      <w:r>
        <w:rPr>
          <w:lang w:eastAsia="zh-CN"/>
        </w:rPr>
        <w:t>Spring</w:t>
      </w:r>
      <w:r>
        <w:rPr>
          <w:rFonts w:ascii="微软雅黑" w:eastAsia="微软雅黑" w:hAnsi="微软雅黑" w:cs="微软雅黑" w:hint="eastAsia"/>
          <w:lang w:eastAsia="zh-CN"/>
        </w:rPr>
        <w:t>环境中传递</w:t>
      </w:r>
    </w:p>
    <w:p w:rsidR="005A4D71" w:rsidRDefault="00EF1554" w:rsidP="00EF1554">
      <w:pPr>
        <w:pStyle w:val="a3"/>
        <w:spacing w:before="32"/>
        <w:ind w:left="120"/>
      </w:pPr>
      <w:r>
        <w:rPr>
          <w:rFonts w:ascii="微软雅黑" w:eastAsia="微软雅黑" w:hAnsi="微软雅黑" w:cs="微软雅黑" w:hint="eastAsia"/>
        </w:rPr>
        <w:t>系统属性：</w:t>
      </w:r>
    </w:p>
    <w:p w:rsidR="005A4D71" w:rsidRDefault="005A4D71">
      <w:pPr>
        <w:pStyle w:val="a3"/>
      </w:pPr>
    </w:p>
    <w:p w:rsidR="005A4D71" w:rsidRDefault="005A4D71">
      <w:pPr>
        <w:pStyle w:val="a3"/>
        <w:spacing w:before="5"/>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1159"/>
        </w:trPr>
        <w:tc>
          <w:tcPr>
            <w:tcW w:w="3008" w:type="dxa"/>
          </w:tcPr>
          <w:p w:rsidR="005A4D71" w:rsidRDefault="00475295">
            <w:pPr>
              <w:pStyle w:val="TableParagraph"/>
              <w:rPr>
                <w:b/>
                <w:sz w:val="20"/>
              </w:rPr>
            </w:pPr>
            <w:r>
              <w:rPr>
                <w:b/>
                <w:sz w:val="20"/>
              </w:rPr>
              <w:t>Spring Environment</w:t>
            </w:r>
          </w:p>
          <w:p w:rsidR="005A4D71" w:rsidRDefault="005A4D71">
            <w:pPr>
              <w:pStyle w:val="TableParagraph"/>
              <w:spacing w:before="3"/>
              <w:ind w:left="0"/>
              <w:rPr>
                <w:sz w:val="20"/>
              </w:rPr>
            </w:pPr>
          </w:p>
          <w:p w:rsidR="005A4D71" w:rsidRDefault="00475295">
            <w:pPr>
              <w:pStyle w:val="TableParagraph"/>
              <w:spacing w:before="0" w:line="297" w:lineRule="auto"/>
              <w:ind w:right="761"/>
              <w:rPr>
                <w:rFonts w:ascii="Courier New"/>
                <w:sz w:val="20"/>
              </w:rPr>
            </w:pPr>
            <w:r>
              <w:rPr>
                <w:rFonts w:ascii="Courier New"/>
                <w:sz w:val="20"/>
              </w:rPr>
              <w:t>logging.exception- conversion-word</w:t>
            </w:r>
          </w:p>
        </w:tc>
        <w:tc>
          <w:tcPr>
            <w:tcW w:w="6016" w:type="dxa"/>
          </w:tcPr>
          <w:p w:rsidR="005A4D71" w:rsidRDefault="00475295">
            <w:pPr>
              <w:pStyle w:val="TableParagraph"/>
              <w:tabs>
                <w:tab w:val="left" w:pos="3087"/>
              </w:tabs>
              <w:rPr>
                <w:b/>
                <w:sz w:val="20"/>
              </w:rPr>
            </w:pPr>
            <w:r>
              <w:rPr>
                <w:b/>
                <w:sz w:val="20"/>
              </w:rPr>
              <w:t>System Property</w:t>
            </w:r>
            <w:r>
              <w:rPr>
                <w:b/>
                <w:sz w:val="20"/>
              </w:rPr>
              <w:tab/>
              <w:t>Comments</w:t>
            </w:r>
          </w:p>
          <w:p w:rsidR="005A4D71" w:rsidRDefault="005A4D71">
            <w:pPr>
              <w:pStyle w:val="TableParagraph"/>
              <w:spacing w:before="5"/>
              <w:ind w:left="0"/>
              <w:rPr>
                <w:sz w:val="18"/>
              </w:rPr>
            </w:pPr>
          </w:p>
          <w:p w:rsidR="005A4D71" w:rsidRDefault="00475295">
            <w:pPr>
              <w:pStyle w:val="TableParagraph"/>
              <w:spacing w:before="0"/>
              <w:rPr>
                <w:sz w:val="20"/>
              </w:rPr>
            </w:pPr>
            <w:r>
              <w:rPr>
                <w:rFonts w:ascii="Courier New" w:hAnsi="Courier New"/>
                <w:sz w:val="20"/>
              </w:rPr>
              <w:t>LOG_EXCEPTION_CONVERSION_</w:t>
            </w:r>
            <w:r>
              <w:rPr>
                <w:rFonts w:ascii="Courier New" w:hAnsi="Courier New"/>
                <w:spacing w:val="-113"/>
                <w:sz w:val="20"/>
              </w:rPr>
              <w:t>W</w:t>
            </w:r>
            <w:r>
              <w:rPr>
                <w:spacing w:val="-10"/>
                <w:sz w:val="20"/>
              </w:rPr>
              <w:t>T</w:t>
            </w:r>
            <w:r>
              <w:rPr>
                <w:rFonts w:ascii="Courier New" w:hAnsi="Courier New"/>
                <w:spacing w:val="-111"/>
                <w:sz w:val="20"/>
              </w:rPr>
              <w:t>O</w:t>
            </w:r>
            <w:r>
              <w:rPr>
                <w:spacing w:val="-2"/>
                <w:sz w:val="20"/>
              </w:rPr>
              <w:t>h</w:t>
            </w:r>
            <w:r>
              <w:rPr>
                <w:rFonts w:ascii="Courier New" w:hAnsi="Courier New"/>
                <w:spacing w:val="-119"/>
                <w:sz w:val="20"/>
              </w:rPr>
              <w:t>R</w:t>
            </w:r>
            <w:r>
              <w:rPr>
                <w:spacing w:val="6"/>
                <w:sz w:val="20"/>
              </w:rPr>
              <w:t>e</w:t>
            </w:r>
            <w:r>
              <w:rPr>
                <w:rFonts w:ascii="Courier New" w:hAnsi="Courier New"/>
                <w:spacing w:val="-73"/>
                <w:sz w:val="20"/>
              </w:rPr>
              <w:t>D</w:t>
            </w:r>
            <w:r>
              <w:rPr>
                <w:sz w:val="20"/>
              </w:rPr>
              <w:t>conversion word that’s</w:t>
            </w:r>
          </w:p>
          <w:p w:rsidR="005A4D71" w:rsidRDefault="00475295">
            <w:pPr>
              <w:pStyle w:val="TableParagraph"/>
              <w:spacing w:before="32"/>
              <w:ind w:left="3088"/>
              <w:rPr>
                <w:sz w:val="20"/>
              </w:rPr>
            </w:pPr>
            <w:r>
              <w:rPr>
                <w:sz w:val="20"/>
              </w:rPr>
              <w:t>used when logging exceptions.</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logging.file</w:t>
            </w:r>
          </w:p>
        </w:tc>
        <w:tc>
          <w:tcPr>
            <w:tcW w:w="6016" w:type="dxa"/>
          </w:tcPr>
          <w:p w:rsidR="005A4D71" w:rsidRDefault="00475295">
            <w:pPr>
              <w:pStyle w:val="TableParagraph"/>
              <w:tabs>
                <w:tab w:val="left" w:pos="3087"/>
              </w:tabs>
              <w:spacing w:line="271" w:lineRule="auto"/>
              <w:ind w:left="3088" w:right="852" w:hanging="3009"/>
              <w:rPr>
                <w:sz w:val="20"/>
              </w:rPr>
            </w:pPr>
            <w:r>
              <w:rPr>
                <w:rFonts w:ascii="Courier New"/>
                <w:sz w:val="20"/>
              </w:rPr>
              <w:t>LOG_FILE</w:t>
            </w:r>
            <w:r>
              <w:rPr>
                <w:rFonts w:ascii="Courier New"/>
                <w:sz w:val="20"/>
              </w:rPr>
              <w:tab/>
            </w:r>
            <w:r>
              <w:rPr>
                <w:sz w:val="20"/>
              </w:rPr>
              <w:t>Used in default log configuration if defined.</w:t>
            </w:r>
          </w:p>
        </w:tc>
      </w:tr>
    </w:tbl>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25"/>
        <w:gridCol w:w="3291"/>
      </w:tblGrid>
      <w:tr w:rsidR="005A4D71">
        <w:trPr>
          <w:trHeight w:val="436"/>
        </w:trPr>
        <w:tc>
          <w:tcPr>
            <w:tcW w:w="3008" w:type="dxa"/>
          </w:tcPr>
          <w:p w:rsidR="005A4D71" w:rsidRDefault="00475295">
            <w:pPr>
              <w:pStyle w:val="TableParagraph"/>
              <w:rPr>
                <w:b/>
                <w:sz w:val="20"/>
              </w:rPr>
            </w:pPr>
            <w:r>
              <w:rPr>
                <w:b/>
                <w:sz w:val="20"/>
              </w:rPr>
              <w:t>Spring Environment</w:t>
            </w:r>
          </w:p>
        </w:tc>
        <w:tc>
          <w:tcPr>
            <w:tcW w:w="2725" w:type="dxa"/>
            <w:tcBorders>
              <w:right w:val="nil"/>
            </w:tcBorders>
          </w:tcPr>
          <w:p w:rsidR="005A4D71" w:rsidRDefault="00475295">
            <w:pPr>
              <w:pStyle w:val="TableParagraph"/>
              <w:rPr>
                <w:b/>
                <w:sz w:val="20"/>
              </w:rPr>
            </w:pPr>
            <w:r>
              <w:rPr>
                <w:b/>
                <w:sz w:val="20"/>
              </w:rPr>
              <w:t>System Property</w:t>
            </w:r>
          </w:p>
        </w:tc>
        <w:tc>
          <w:tcPr>
            <w:tcW w:w="3291" w:type="dxa"/>
            <w:tcBorders>
              <w:left w:val="nil"/>
            </w:tcBorders>
          </w:tcPr>
          <w:p w:rsidR="005A4D71" w:rsidRDefault="00475295">
            <w:pPr>
              <w:pStyle w:val="TableParagraph"/>
              <w:ind w:left="365"/>
              <w:rPr>
                <w:b/>
                <w:sz w:val="20"/>
              </w:rPr>
            </w:pPr>
            <w:r>
              <w:rPr>
                <w:b/>
                <w:sz w:val="20"/>
              </w:rPr>
              <w:t>Comments</w:t>
            </w:r>
          </w:p>
        </w:tc>
      </w:tr>
      <w:tr w:rsidR="005A4D71">
        <w:trPr>
          <w:trHeight w:val="1999"/>
        </w:trPr>
        <w:tc>
          <w:tcPr>
            <w:tcW w:w="3008" w:type="dxa"/>
          </w:tcPr>
          <w:p w:rsidR="005A4D71" w:rsidRDefault="00475295">
            <w:pPr>
              <w:pStyle w:val="TableParagraph"/>
              <w:spacing w:before="103"/>
              <w:rPr>
                <w:rFonts w:ascii="Courier New"/>
                <w:sz w:val="20"/>
              </w:rPr>
            </w:pPr>
            <w:r>
              <w:rPr>
                <w:rFonts w:ascii="Courier New"/>
                <w:sz w:val="20"/>
              </w:rPr>
              <w:t>logging.path</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logging.pattern.console</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LOG_PATH</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CONSOLE_LOG_PATTERN</w:t>
            </w:r>
          </w:p>
        </w:tc>
        <w:tc>
          <w:tcPr>
            <w:tcW w:w="3291" w:type="dxa"/>
            <w:tcBorders>
              <w:left w:val="nil"/>
            </w:tcBorders>
          </w:tcPr>
          <w:p w:rsidR="005A4D71" w:rsidRDefault="00475295">
            <w:pPr>
              <w:pStyle w:val="TableParagraph"/>
              <w:spacing w:line="292" w:lineRule="auto"/>
              <w:ind w:left="365" w:right="835"/>
              <w:rPr>
                <w:sz w:val="20"/>
              </w:rPr>
            </w:pPr>
            <w:r>
              <w:rPr>
                <w:sz w:val="20"/>
              </w:rPr>
              <w:t>Used in default log configuration if defined.</w:t>
            </w:r>
          </w:p>
          <w:p w:rsidR="005A4D71" w:rsidRDefault="00475295">
            <w:pPr>
              <w:pStyle w:val="TableParagraph"/>
              <w:spacing w:before="161" w:line="292" w:lineRule="auto"/>
              <w:ind w:left="365" w:right="557"/>
              <w:rPr>
                <w:sz w:val="20"/>
              </w:rPr>
            </w:pPr>
            <w:r>
              <w:rPr>
                <w:sz w:val="20"/>
              </w:rPr>
              <w:t>The log pattern to use on the console (stdout). (Only supported with the default logback setup.)</w:t>
            </w:r>
          </w:p>
        </w:tc>
      </w:tr>
      <w:tr w:rsidR="005A4D71">
        <w:trPr>
          <w:trHeight w:val="2558"/>
        </w:trPr>
        <w:tc>
          <w:tcPr>
            <w:tcW w:w="3008" w:type="dxa"/>
          </w:tcPr>
          <w:p w:rsidR="005A4D71" w:rsidRDefault="00475295">
            <w:pPr>
              <w:pStyle w:val="TableParagraph"/>
              <w:spacing w:before="103"/>
              <w:rPr>
                <w:rFonts w:ascii="Courier New"/>
                <w:sz w:val="20"/>
              </w:rPr>
            </w:pPr>
            <w:r>
              <w:rPr>
                <w:rFonts w:ascii="Courier New"/>
                <w:sz w:val="20"/>
              </w:rPr>
              <w:t>logging.pattern.file</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logging.pattern.level</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FILE_LOG_PATTERN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LOG_LEVEL_PATTERN</w:t>
            </w:r>
          </w:p>
        </w:tc>
        <w:tc>
          <w:tcPr>
            <w:tcW w:w="3291" w:type="dxa"/>
            <w:tcBorders>
              <w:left w:val="nil"/>
            </w:tcBorders>
          </w:tcPr>
          <w:p w:rsidR="005A4D71" w:rsidRDefault="00475295">
            <w:pPr>
              <w:pStyle w:val="TableParagraph"/>
              <w:spacing w:line="292" w:lineRule="auto"/>
              <w:ind w:left="365" w:right="268"/>
              <w:rPr>
                <w:sz w:val="20"/>
              </w:rPr>
            </w:pPr>
            <w:r>
              <w:rPr>
                <w:sz w:val="20"/>
              </w:rPr>
              <w:t>The log pattern to use in a file (if LOG_FILE enabled). (Only supported with the default logback setup.)</w:t>
            </w:r>
          </w:p>
          <w:p w:rsidR="005A4D71" w:rsidRDefault="00475295">
            <w:pPr>
              <w:pStyle w:val="TableParagraph"/>
              <w:spacing w:before="159" w:line="292" w:lineRule="auto"/>
              <w:ind w:left="365" w:right="480"/>
              <w:rPr>
                <w:sz w:val="20"/>
              </w:rPr>
            </w:pPr>
            <w:r>
              <w:rPr>
                <w:sz w:val="20"/>
              </w:rPr>
              <w:t xml:space="preserve">The format to use to render the log level (default </w:t>
            </w:r>
            <w:r>
              <w:rPr>
                <w:rFonts w:ascii="Courier New"/>
                <w:sz w:val="20"/>
              </w:rPr>
              <w:t>%5p</w:t>
            </w:r>
            <w:r>
              <w:rPr>
                <w:sz w:val="20"/>
              </w:rPr>
              <w:t>).</w:t>
            </w:r>
          </w:p>
          <w:p w:rsidR="005A4D71" w:rsidRDefault="00475295">
            <w:pPr>
              <w:pStyle w:val="TableParagraph"/>
              <w:spacing w:before="0" w:line="211" w:lineRule="exact"/>
              <w:ind w:left="365"/>
              <w:rPr>
                <w:sz w:val="20"/>
              </w:rPr>
            </w:pPr>
            <w:r>
              <w:rPr>
                <w:sz w:val="20"/>
              </w:rPr>
              <w:t>(Only supported with the default</w:t>
            </w:r>
          </w:p>
          <w:p w:rsidR="005A4D71" w:rsidRDefault="00475295">
            <w:pPr>
              <w:pStyle w:val="TableParagraph"/>
              <w:spacing w:before="50"/>
              <w:ind w:left="365"/>
              <w:rPr>
                <w:sz w:val="20"/>
              </w:rPr>
            </w:pPr>
            <w:r>
              <w:rPr>
                <w:sz w:val="20"/>
              </w:rPr>
              <w:t>logback setup.)</w:t>
            </w:r>
          </w:p>
        </w:tc>
      </w:tr>
      <w:tr w:rsidR="005A4D71">
        <w:trPr>
          <w:trHeight w:val="1277"/>
        </w:trPr>
        <w:tc>
          <w:tcPr>
            <w:tcW w:w="3008" w:type="dxa"/>
          </w:tcPr>
          <w:p w:rsidR="005A4D71" w:rsidRDefault="00475295">
            <w:pPr>
              <w:pStyle w:val="TableParagraph"/>
              <w:spacing w:before="103"/>
              <w:rPr>
                <w:rFonts w:ascii="Courier New"/>
                <w:sz w:val="20"/>
              </w:rPr>
            </w:pPr>
            <w:r>
              <w:rPr>
                <w:rFonts w:ascii="Courier New"/>
                <w:sz w:val="20"/>
              </w:rPr>
              <w:t>PID</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PID</w:t>
            </w:r>
          </w:p>
        </w:tc>
        <w:tc>
          <w:tcPr>
            <w:tcW w:w="3291" w:type="dxa"/>
            <w:tcBorders>
              <w:left w:val="nil"/>
            </w:tcBorders>
          </w:tcPr>
          <w:p w:rsidR="005A4D71" w:rsidRDefault="00475295">
            <w:pPr>
              <w:pStyle w:val="TableParagraph"/>
              <w:spacing w:line="292" w:lineRule="auto"/>
              <w:ind w:left="365" w:right="123"/>
              <w:rPr>
                <w:sz w:val="20"/>
              </w:rPr>
            </w:pPr>
            <w:r>
              <w:rPr>
                <w:sz w:val="20"/>
              </w:rPr>
              <w:t>The current process ID (discovered if possible and when not already defined as an OS environment variable).</w:t>
            </w:r>
          </w:p>
        </w:tc>
      </w:tr>
    </w:tbl>
    <w:p w:rsidR="005A4D71" w:rsidRDefault="005A4D71">
      <w:pPr>
        <w:pStyle w:val="a3"/>
        <w:spacing w:before="4"/>
        <w:rPr>
          <w:sz w:val="8"/>
        </w:rPr>
      </w:pPr>
    </w:p>
    <w:p w:rsidR="005A4D71" w:rsidRDefault="00EF1554">
      <w:pPr>
        <w:pStyle w:val="a3"/>
        <w:spacing w:before="93" w:line="292" w:lineRule="auto"/>
        <w:ind w:left="120" w:right="1367"/>
      </w:pPr>
      <w:r w:rsidRPr="00EF1554">
        <w:rPr>
          <w:rFonts w:ascii="微软雅黑" w:eastAsia="微软雅黑" w:hAnsi="微软雅黑" w:cs="微软雅黑" w:hint="eastAsia"/>
          <w:lang w:eastAsia="zh-CN"/>
        </w:rPr>
        <w:t>所有支持的日志系统在解析其配置文件时都可以查询系统属性。</w:t>
      </w:r>
      <w:r w:rsidRPr="00EF1554">
        <w:rPr>
          <w:lang w:eastAsia="zh-CN"/>
        </w:rPr>
        <w:t xml:space="preserve"> </w:t>
      </w:r>
      <w:r w:rsidRPr="00EF1554">
        <w:rPr>
          <w:rFonts w:ascii="微软雅黑" w:eastAsia="微软雅黑" w:hAnsi="微软雅黑" w:cs="微软雅黑" w:hint="eastAsia"/>
        </w:rPr>
        <w:t>有关示例，请参阅</w:t>
      </w:r>
      <w:r w:rsidRPr="00EF1554">
        <w:t>spring-boot.jar</w:t>
      </w:r>
      <w:r w:rsidRPr="00EF1554">
        <w:rPr>
          <w:rFonts w:ascii="微软雅黑" w:eastAsia="微软雅黑" w:hAnsi="微软雅黑" w:cs="微软雅黑" w:hint="eastAsia"/>
        </w:rPr>
        <w:t>中的默认配置。</w:t>
      </w:r>
    </w:p>
    <w:p w:rsidR="005A4D71" w:rsidRDefault="005A4D71">
      <w:pPr>
        <w:pStyle w:val="a3"/>
        <w:spacing w:before="4"/>
        <w:rPr>
          <w:sz w:val="16"/>
        </w:rPr>
      </w:pPr>
    </w:p>
    <w:p w:rsidR="005A4D71" w:rsidRPr="00EF1554" w:rsidRDefault="00297392" w:rsidP="00EF1554">
      <w:pPr>
        <w:spacing w:before="93"/>
        <w:ind w:left="255"/>
        <w:rPr>
          <w:b/>
          <w:sz w:val="20"/>
        </w:rPr>
      </w:pPr>
      <w:r>
        <w:pict>
          <v:line id="_x0000_s4740" style="position:absolute;left:0;text-align:left;z-index:251384320;mso-position-horizontal-relative:page" from="73.4pt,4.45pt" to="73.4pt,69.85pt" strokecolor="#5c5c4e">
            <w10:wrap anchorx="page"/>
          </v:line>
        </w:pict>
      </w:r>
      <w:r w:rsidR="00475295">
        <w:rPr>
          <w:b/>
          <w:sz w:val="20"/>
        </w:rPr>
        <w:t>Tip</w:t>
      </w:r>
    </w:p>
    <w:p w:rsidR="005A4D71" w:rsidRPr="00EF1554" w:rsidRDefault="00EF1554" w:rsidP="00EF1554">
      <w:pPr>
        <w:pStyle w:val="a3"/>
        <w:spacing w:before="1" w:line="280" w:lineRule="auto"/>
        <w:ind w:left="255" w:right="1837"/>
        <w:jc w:val="both"/>
        <w:rPr>
          <w:lang w:eastAsia="zh-CN"/>
        </w:rPr>
      </w:pPr>
      <w:r w:rsidRPr="00EF1554">
        <w:rPr>
          <w:rFonts w:ascii="微软雅黑" w:eastAsia="微软雅黑" w:hAnsi="微软雅黑" w:cs="微软雅黑" w:hint="eastAsia"/>
          <w:lang w:eastAsia="zh-CN"/>
        </w:rPr>
        <w:t>如果您想在日志记录属性中使用占位符，则应该使用</w:t>
      </w:r>
      <w:r w:rsidRPr="00EF1554">
        <w:rPr>
          <w:lang w:eastAsia="zh-CN"/>
        </w:rPr>
        <w:t>Spring Boot</w:t>
      </w:r>
      <w:r w:rsidRPr="00EF1554">
        <w:rPr>
          <w:rFonts w:ascii="微软雅黑" w:eastAsia="微软雅黑" w:hAnsi="微软雅黑" w:cs="微软雅黑" w:hint="eastAsia"/>
          <w:lang w:eastAsia="zh-CN"/>
        </w:rPr>
        <w:t>的语法，而不是基础框架的语法。</w:t>
      </w:r>
      <w:r w:rsidRPr="00EF1554">
        <w:rPr>
          <w:lang w:eastAsia="zh-CN"/>
        </w:rPr>
        <w:t xml:space="preserve"> </w:t>
      </w:r>
      <w:r w:rsidRPr="00EF1554">
        <w:rPr>
          <w:rFonts w:ascii="微软雅黑" w:eastAsia="微软雅黑" w:hAnsi="微软雅黑" w:cs="微软雅黑" w:hint="eastAsia"/>
          <w:lang w:eastAsia="zh-CN"/>
        </w:rPr>
        <w:t>值得注意的是，如果您使用的是</w:t>
      </w:r>
      <w:r w:rsidRPr="00EF1554">
        <w:rPr>
          <w:lang w:eastAsia="zh-CN"/>
        </w:rPr>
        <w:t>Logback</w:t>
      </w:r>
      <w:r w:rsidRPr="00EF1554">
        <w:rPr>
          <w:rFonts w:ascii="微软雅黑" w:eastAsia="微软雅黑" w:hAnsi="微软雅黑" w:cs="微软雅黑" w:hint="eastAsia"/>
          <w:lang w:eastAsia="zh-CN"/>
        </w:rPr>
        <w:t>，则应该使用：作为属性名称和其默认值之间的分隔符，而不是：</w:t>
      </w:r>
      <w:r w:rsidRPr="00EF1554">
        <w:rPr>
          <w:lang w:eastAsia="zh-CN"/>
        </w:rPr>
        <w:t xml:space="preserve"> -</w:t>
      </w:r>
    </w:p>
    <w:p w:rsidR="005A4D71" w:rsidRDefault="005A4D71">
      <w:pPr>
        <w:pStyle w:val="a3"/>
        <w:spacing w:before="8"/>
        <w:rPr>
          <w:sz w:val="17"/>
          <w:lang w:eastAsia="zh-CN"/>
        </w:rPr>
      </w:pPr>
    </w:p>
    <w:p w:rsidR="005A4D71" w:rsidRDefault="00297392">
      <w:pPr>
        <w:spacing w:before="93"/>
        <w:ind w:left="255"/>
        <w:rPr>
          <w:b/>
          <w:sz w:val="20"/>
        </w:rPr>
      </w:pPr>
      <w:r>
        <w:pict>
          <v:line id="_x0000_s4739" style="position:absolute;left:0;text-align:left;z-index:251385344;mso-position-horizontal-relative:page" from="73.4pt,4.45pt" to="73.4pt,117.65pt" strokecolor="#5c5c4e">
            <w10:wrap anchorx="page"/>
          </v:line>
        </w:pict>
      </w:r>
      <w:r w:rsidR="00475295">
        <w:rPr>
          <w:b/>
          <w:sz w:val="20"/>
        </w:rPr>
        <w:t>Tip</w:t>
      </w:r>
    </w:p>
    <w:p w:rsidR="005A4D71" w:rsidRDefault="005A4D71">
      <w:pPr>
        <w:pStyle w:val="a3"/>
        <w:spacing w:before="7"/>
        <w:rPr>
          <w:b/>
        </w:rPr>
      </w:pPr>
    </w:p>
    <w:p w:rsidR="005A4D71" w:rsidRDefault="00EF1554" w:rsidP="00EF1554">
      <w:pPr>
        <w:pStyle w:val="a3"/>
        <w:spacing w:before="1" w:line="278" w:lineRule="auto"/>
        <w:ind w:left="255" w:right="1837"/>
        <w:jc w:val="both"/>
      </w:pPr>
      <w:r w:rsidRPr="00EF1554">
        <w:rPr>
          <w:rFonts w:ascii="微软雅黑" w:eastAsia="微软雅黑" w:hAnsi="微软雅黑" w:cs="微软雅黑" w:hint="eastAsia"/>
        </w:rPr>
        <w:t>您可以通过仅覆盖</w:t>
      </w:r>
      <w:r w:rsidRPr="00EF1554">
        <w:t>LOG_LEVEL_PATTERN</w:t>
      </w:r>
      <w:r w:rsidRPr="00EF1554">
        <w:rPr>
          <w:rFonts w:ascii="微软雅黑" w:eastAsia="微软雅黑" w:hAnsi="微软雅黑" w:cs="微软雅黑" w:hint="eastAsia"/>
        </w:rPr>
        <w:t>（或使用</w:t>
      </w:r>
      <w:r w:rsidRPr="00EF1554">
        <w:t>Logback</w:t>
      </w:r>
      <w:r w:rsidRPr="00EF1554">
        <w:rPr>
          <w:rFonts w:ascii="微软雅黑" w:eastAsia="微软雅黑" w:hAnsi="微软雅黑" w:cs="微软雅黑" w:hint="eastAsia"/>
        </w:rPr>
        <w:t>的</w:t>
      </w:r>
      <w:r w:rsidRPr="00EF1554">
        <w:t>logging.pattern.level</w:t>
      </w:r>
      <w:r w:rsidRPr="00EF1554">
        <w:rPr>
          <w:rFonts w:ascii="微软雅黑" w:eastAsia="微软雅黑" w:hAnsi="微软雅黑" w:cs="微软雅黑" w:hint="eastAsia"/>
        </w:rPr>
        <w:t>）来向日志行添加</w:t>
      </w:r>
      <w:r w:rsidRPr="00EF1554">
        <w:t>MDC</w:t>
      </w:r>
      <w:r w:rsidRPr="00EF1554">
        <w:rPr>
          <w:rFonts w:ascii="微软雅黑" w:eastAsia="微软雅黑" w:hAnsi="微软雅黑" w:cs="微软雅黑" w:hint="eastAsia"/>
        </w:rPr>
        <w:t>和其他临时内容。</w:t>
      </w:r>
      <w:r w:rsidRPr="00EF1554">
        <w:t xml:space="preserve"> </w:t>
      </w:r>
      <w:r w:rsidRPr="00EF1554">
        <w:rPr>
          <w:rFonts w:ascii="微软雅黑" w:eastAsia="微软雅黑" w:hAnsi="微软雅黑" w:cs="微软雅黑" w:hint="eastAsia"/>
        </w:rPr>
        <w:t>例如，如果使用</w:t>
      </w:r>
      <w:r w:rsidRPr="00EF1554">
        <w:t>logging.pattern.level = user</w:t>
      </w:r>
      <w:r w:rsidRPr="00EF1554">
        <w:rPr>
          <w:rFonts w:ascii="微软雅黑" w:eastAsia="微软雅黑" w:hAnsi="微软雅黑" w:cs="微软雅黑" w:hint="eastAsia"/>
        </w:rPr>
        <w:t>：％</w:t>
      </w:r>
      <w:r w:rsidRPr="00EF1554">
        <w:t>X {user}</w:t>
      </w:r>
      <w:r w:rsidRPr="00EF1554">
        <w:rPr>
          <w:rFonts w:ascii="微软雅黑" w:eastAsia="微软雅黑" w:hAnsi="微软雅黑" w:cs="微软雅黑" w:hint="eastAsia"/>
        </w:rPr>
        <w:t>％</w:t>
      </w:r>
      <w:r w:rsidRPr="00EF1554">
        <w:t>5p</w:t>
      </w:r>
      <w:r w:rsidRPr="00EF1554">
        <w:rPr>
          <w:rFonts w:ascii="微软雅黑" w:eastAsia="微软雅黑" w:hAnsi="微软雅黑" w:cs="微软雅黑" w:hint="eastAsia"/>
        </w:rPr>
        <w:t>，则默认日志格式将包含</w:t>
      </w:r>
      <w:r w:rsidRPr="00EF1554">
        <w:t>“user”</w:t>
      </w:r>
      <w:r w:rsidRPr="00EF1554">
        <w:rPr>
          <w:rFonts w:ascii="微软雅黑" w:eastAsia="微软雅黑" w:hAnsi="微软雅黑" w:cs="微软雅黑" w:hint="eastAsia"/>
        </w:rPr>
        <w:t>的</w:t>
      </w:r>
      <w:r w:rsidRPr="00EF1554">
        <w:t>MDC</w:t>
      </w:r>
      <w:r w:rsidRPr="00EF1554">
        <w:rPr>
          <w:rFonts w:ascii="微软雅黑" w:eastAsia="微软雅黑" w:hAnsi="微软雅黑" w:cs="微软雅黑" w:hint="eastAsia"/>
        </w:rPr>
        <w:t>条目（如果存在）。</w:t>
      </w:r>
    </w:p>
    <w:p w:rsidR="00EF1554" w:rsidRDefault="00EF1554" w:rsidP="00EF1554">
      <w:pPr>
        <w:pStyle w:val="a3"/>
        <w:spacing w:before="1" w:line="278" w:lineRule="auto"/>
        <w:ind w:left="255" w:right="1837"/>
        <w:jc w:val="both"/>
      </w:pPr>
    </w:p>
    <w:p w:rsidR="00EF1554" w:rsidRDefault="00EF1554" w:rsidP="00EF1554">
      <w:pPr>
        <w:pStyle w:val="a3"/>
        <w:spacing w:before="1" w:line="278" w:lineRule="auto"/>
        <w:ind w:left="255" w:right="1837"/>
        <w:jc w:val="both"/>
      </w:pPr>
    </w:p>
    <w:p w:rsidR="00EF1554" w:rsidRDefault="00EF1554" w:rsidP="00EF1554">
      <w:pPr>
        <w:pStyle w:val="a3"/>
        <w:spacing w:before="1" w:line="278" w:lineRule="auto"/>
        <w:ind w:left="255" w:right="1837"/>
        <w:jc w:val="both"/>
      </w:pPr>
    </w:p>
    <w:p w:rsidR="005A4D71" w:rsidRDefault="00297392">
      <w:pPr>
        <w:pStyle w:val="a3"/>
        <w:spacing w:before="11"/>
        <w:rPr>
          <w:sz w:val="9"/>
        </w:rPr>
      </w:pPr>
      <w:r>
        <w:pict>
          <v:shape id="_x0000_s4738" type="#_x0000_t202" style="position:absolute;margin-left:82.3pt;margin-top:7.75pt;width:417.45pt;height:26.7pt;z-index:251383296;mso-wrap-distance-left:0;mso-wrap-distance-right:0;mso-position-horizontal-relative:page" fillcolor="#f0f0f0" strokecolor="#444" strokeweight=".1pt">
            <v:textbox style="mso-next-textbox:#_x0000_s4738" inset="0,0,0,0">
              <w:txbxContent>
                <w:p w:rsidR="00B67961" w:rsidRDefault="00B67961">
                  <w:pPr>
                    <w:spacing w:before="84" w:line="297" w:lineRule="auto"/>
                    <w:ind w:left="69" w:right="782"/>
                    <w:rPr>
                      <w:rFonts w:ascii="Courier New"/>
                      <w:sz w:val="14"/>
                    </w:rPr>
                  </w:pPr>
                  <w:r>
                    <w:rPr>
                      <w:rFonts w:ascii="Courier New"/>
                      <w:sz w:val="14"/>
                    </w:rPr>
                    <w:t>2015-09-30 12:30:04.031 user:juergen INFO 22174 --- [ nio-8080-exec-0] demo.Controller Handling authenticated request</w:t>
                  </w:r>
                </w:p>
              </w:txbxContent>
            </v:textbox>
            <w10:wrap type="topAndBottom" anchorx="page"/>
          </v:shape>
        </w:pict>
      </w:r>
    </w:p>
    <w:p w:rsidR="005A4D71" w:rsidRDefault="005A4D71">
      <w:pPr>
        <w:pStyle w:val="a3"/>
        <w:spacing w:before="2"/>
        <w:rPr>
          <w:sz w:val="16"/>
        </w:rPr>
      </w:pPr>
    </w:p>
    <w:p w:rsidR="005A4D71" w:rsidRDefault="00F44F70">
      <w:pPr>
        <w:pStyle w:val="2"/>
        <w:numPr>
          <w:ilvl w:val="1"/>
          <w:numId w:val="16"/>
        </w:numPr>
        <w:tabs>
          <w:tab w:val="left" w:pos="788"/>
        </w:tabs>
        <w:spacing w:before="90"/>
        <w:ind w:hanging="667"/>
      </w:pPr>
      <w:bookmarkStart w:id="246" w:name="26.6_Logback_extensions"/>
      <w:bookmarkStart w:id="247" w:name="_bookmark126"/>
      <w:bookmarkEnd w:id="246"/>
      <w:bookmarkEnd w:id="247"/>
      <w:r>
        <w:t xml:space="preserve">Logback </w:t>
      </w:r>
      <w:r>
        <w:rPr>
          <w:rFonts w:asciiTheme="minorEastAsia" w:eastAsiaTheme="minorEastAsia" w:hAnsiTheme="minorEastAsia" w:hint="eastAsia"/>
          <w:lang w:eastAsia="zh-CN"/>
        </w:rPr>
        <w:t>扩展</w:t>
      </w:r>
    </w:p>
    <w:p w:rsidR="005A4D71" w:rsidRDefault="00F44F70">
      <w:pPr>
        <w:pStyle w:val="a3"/>
        <w:spacing w:before="260" w:line="292" w:lineRule="auto"/>
        <w:ind w:left="120" w:right="1432"/>
      </w:pPr>
      <w:r w:rsidRPr="00F44F70">
        <w:t>Spring Boot</w:t>
      </w:r>
      <w:r w:rsidRPr="00F44F70">
        <w:rPr>
          <w:rFonts w:ascii="微软雅黑" w:eastAsia="微软雅黑" w:hAnsi="微软雅黑" w:cs="微软雅黑" w:hint="eastAsia"/>
        </w:rPr>
        <w:t>包含许多对</w:t>
      </w:r>
      <w:r w:rsidRPr="00F44F70">
        <w:t>Logback</w:t>
      </w:r>
      <w:r w:rsidRPr="00F44F70">
        <w:rPr>
          <w:rFonts w:ascii="微软雅黑" w:eastAsia="微软雅黑" w:hAnsi="微软雅黑" w:cs="微软雅黑" w:hint="eastAsia"/>
        </w:rPr>
        <w:t>的扩展，可以帮助进行高级配置。</w:t>
      </w:r>
      <w:r w:rsidRPr="00F44F70">
        <w:t xml:space="preserve"> </w:t>
      </w:r>
      <w:r w:rsidRPr="00F44F70">
        <w:rPr>
          <w:rFonts w:ascii="微软雅黑" w:eastAsia="微软雅黑" w:hAnsi="微软雅黑" w:cs="微软雅黑" w:hint="eastAsia"/>
        </w:rPr>
        <w:t>您可以在您的</w:t>
      </w:r>
      <w:r w:rsidRPr="00F44F70">
        <w:t>logback-spring.xml</w:t>
      </w:r>
      <w:r w:rsidRPr="00F44F70">
        <w:rPr>
          <w:rFonts w:ascii="微软雅黑" w:eastAsia="微软雅黑" w:hAnsi="微软雅黑" w:cs="微软雅黑" w:hint="eastAsia"/>
        </w:rPr>
        <w:t>配置文件中使用这些扩展。</w:t>
      </w:r>
    </w:p>
    <w:p w:rsidR="005A4D71" w:rsidRDefault="005A4D71">
      <w:pPr>
        <w:pStyle w:val="a3"/>
        <w:spacing w:before="4"/>
        <w:rPr>
          <w:sz w:val="16"/>
        </w:rPr>
      </w:pPr>
    </w:p>
    <w:p w:rsidR="00F44F70" w:rsidRPr="00F44F70" w:rsidRDefault="00297392" w:rsidP="00F44F70">
      <w:pPr>
        <w:spacing w:before="93"/>
        <w:ind w:left="255"/>
        <w:rPr>
          <w:b/>
          <w:sz w:val="20"/>
        </w:rPr>
      </w:pPr>
      <w:r>
        <w:lastRenderedPageBreak/>
        <w:pict>
          <v:line id="_x0000_s4737" style="position:absolute;left:0;text-align:left;z-index:251386368;mso-position-horizontal-relative:page" from="73.4pt,4.45pt" to="73.4pt,55.85pt" strokecolor="#5c5c4e">
            <w10:wrap anchorx="page"/>
          </v:line>
        </w:pict>
      </w:r>
      <w:r w:rsidR="00475295">
        <w:rPr>
          <w:b/>
          <w:sz w:val="20"/>
        </w:rPr>
        <w:t>Note</w:t>
      </w:r>
    </w:p>
    <w:p w:rsidR="005A4D71" w:rsidRDefault="00F44F70">
      <w:pPr>
        <w:pStyle w:val="a3"/>
        <w:spacing w:before="1" w:line="271" w:lineRule="auto"/>
        <w:ind w:left="255" w:right="1834"/>
      </w:pPr>
      <w:r w:rsidRPr="00F44F70">
        <w:rPr>
          <w:rFonts w:ascii="微软雅黑" w:eastAsia="微软雅黑" w:hAnsi="微软雅黑" w:cs="微软雅黑" w:hint="eastAsia"/>
          <w:lang w:eastAsia="zh-CN"/>
        </w:rPr>
        <w:t>您不能在标准</w:t>
      </w:r>
      <w:r w:rsidRPr="00F44F70">
        <w:rPr>
          <w:lang w:eastAsia="zh-CN"/>
        </w:rPr>
        <w:t>logback.xml</w:t>
      </w:r>
      <w:r w:rsidRPr="00F44F70">
        <w:rPr>
          <w:rFonts w:ascii="微软雅黑" w:eastAsia="微软雅黑" w:hAnsi="微软雅黑" w:cs="微软雅黑" w:hint="eastAsia"/>
          <w:lang w:eastAsia="zh-CN"/>
        </w:rPr>
        <w:t>配置文件中使用扩展，因为它太早加载。</w:t>
      </w:r>
      <w:r w:rsidRPr="00F44F70">
        <w:rPr>
          <w:lang w:eastAsia="zh-CN"/>
        </w:rPr>
        <w:t xml:space="preserve"> </w:t>
      </w:r>
      <w:r w:rsidRPr="00F44F70">
        <w:rPr>
          <w:rFonts w:ascii="微软雅黑" w:eastAsia="微软雅黑" w:hAnsi="微软雅黑" w:cs="微软雅黑" w:hint="eastAsia"/>
        </w:rPr>
        <w:t>您需要使用</w:t>
      </w:r>
      <w:r w:rsidRPr="00F44F70">
        <w:t>logback-spring.xml</w:t>
      </w:r>
      <w:r w:rsidRPr="00F44F70">
        <w:rPr>
          <w:rFonts w:ascii="微软雅黑" w:eastAsia="微软雅黑" w:hAnsi="微软雅黑" w:cs="微软雅黑" w:hint="eastAsia"/>
        </w:rPr>
        <w:t>或定义</w:t>
      </w:r>
      <w:r w:rsidRPr="00F44F70">
        <w:t>logging.config</w:t>
      </w:r>
      <w:r w:rsidRPr="00F44F70">
        <w:rPr>
          <w:rFonts w:ascii="微软雅黑" w:eastAsia="微软雅黑" w:hAnsi="微软雅黑" w:cs="微软雅黑" w:hint="eastAsia"/>
        </w:rPr>
        <w:t>属性。</w:t>
      </w:r>
    </w:p>
    <w:p w:rsidR="005A4D71" w:rsidRDefault="005A4D71">
      <w:pPr>
        <w:pStyle w:val="a3"/>
        <w:spacing w:before="10"/>
      </w:pPr>
    </w:p>
    <w:p w:rsidR="005A4D71" w:rsidRDefault="00297392">
      <w:pPr>
        <w:spacing w:before="94"/>
        <w:ind w:left="255"/>
        <w:rPr>
          <w:b/>
          <w:sz w:val="20"/>
          <w:lang w:eastAsia="zh-CN"/>
        </w:rPr>
      </w:pPr>
      <w:r>
        <w:pict>
          <v:line id="_x0000_s4736" style="position:absolute;left:0;text-align:left;z-index:251390464;mso-position-horizontal-relative:page" from="73.4pt,4.5pt" to="73.4pt,70.5pt" strokecolor="#5c5c4e">
            <w10:wrap anchorx="page"/>
          </v:line>
        </w:pict>
      </w:r>
      <w:r w:rsidR="00475295">
        <w:rPr>
          <w:b/>
          <w:sz w:val="20"/>
          <w:lang w:eastAsia="zh-CN"/>
        </w:rPr>
        <w:t>Warning</w:t>
      </w:r>
    </w:p>
    <w:p w:rsidR="005A4D71" w:rsidRDefault="005A4D71">
      <w:pPr>
        <w:pStyle w:val="a3"/>
        <w:spacing w:before="8"/>
        <w:rPr>
          <w:b/>
          <w:sz w:val="21"/>
          <w:lang w:eastAsia="zh-CN"/>
        </w:rPr>
      </w:pPr>
    </w:p>
    <w:p w:rsidR="005A4D71" w:rsidRDefault="00F44F70" w:rsidP="00F44F70">
      <w:pPr>
        <w:pStyle w:val="a3"/>
        <w:spacing w:line="292" w:lineRule="auto"/>
        <w:ind w:left="255" w:right="1836"/>
        <w:jc w:val="both"/>
        <w:rPr>
          <w:lang w:eastAsia="zh-CN"/>
        </w:rPr>
      </w:pPr>
      <w:r w:rsidRPr="00F44F70">
        <w:rPr>
          <w:rFonts w:ascii="微软雅黑" w:eastAsia="微软雅黑" w:hAnsi="微软雅黑" w:cs="微软雅黑" w:hint="eastAsia"/>
          <w:lang w:eastAsia="zh-CN"/>
        </w:rPr>
        <w:t>这些扩展名不能用于</w:t>
      </w:r>
      <w:r w:rsidRPr="00F44F70">
        <w:rPr>
          <w:lang w:eastAsia="zh-CN"/>
        </w:rPr>
        <w:t>Logback</w:t>
      </w:r>
      <w:r w:rsidRPr="00F44F70">
        <w:rPr>
          <w:rFonts w:ascii="微软雅黑" w:eastAsia="微软雅黑" w:hAnsi="微软雅黑" w:cs="微软雅黑" w:hint="eastAsia"/>
          <w:lang w:eastAsia="zh-CN"/>
        </w:rPr>
        <w:t>的配置扫描</w:t>
      </w:r>
      <w:r>
        <w:rPr>
          <w:rFonts w:ascii="微软雅黑" w:eastAsia="微软雅黑" w:hAnsi="微软雅黑" w:cs="微软雅黑" w:hint="eastAsia"/>
          <w:lang w:eastAsia="zh-CN"/>
        </w:rPr>
        <w:t>(</w:t>
      </w:r>
      <w:hyperlink r:id="rId142" w:anchor="autoScan">
        <w:r>
          <w:rPr>
            <w:color w:val="204060"/>
            <w:u w:val="single" w:color="204060"/>
          </w:rPr>
          <w:t>configuration scanning</w:t>
        </w:r>
      </w:hyperlink>
      <w:r>
        <w:rPr>
          <w:rFonts w:ascii="微软雅黑" w:eastAsia="微软雅黑" w:hAnsi="微软雅黑" w:cs="微软雅黑" w:hint="eastAsia"/>
          <w:lang w:eastAsia="zh-CN"/>
        </w:rPr>
        <w:t>)</w:t>
      </w:r>
      <w:r w:rsidRPr="00F44F70">
        <w:rPr>
          <w:rFonts w:ascii="微软雅黑" w:eastAsia="微软雅黑" w:hAnsi="微软雅黑" w:cs="微软雅黑" w:hint="eastAsia"/>
          <w:lang w:eastAsia="zh-CN"/>
        </w:rPr>
        <w:t>。</w:t>
      </w:r>
      <w:r w:rsidRPr="00F44F70">
        <w:rPr>
          <w:lang w:eastAsia="zh-CN"/>
        </w:rPr>
        <w:t xml:space="preserve"> </w:t>
      </w:r>
      <w:r w:rsidRPr="00F44F70">
        <w:rPr>
          <w:rFonts w:ascii="微软雅黑" w:eastAsia="微软雅黑" w:hAnsi="微软雅黑" w:cs="微软雅黑" w:hint="eastAsia"/>
          <w:lang w:eastAsia="zh-CN"/>
        </w:rPr>
        <w:t>如果您尝试这样做，则更改配置文件将导致类似于以下记录之一的错误：</w:t>
      </w:r>
    </w:p>
    <w:p w:rsidR="005A4D71" w:rsidRDefault="00297392">
      <w:pPr>
        <w:pStyle w:val="a3"/>
        <w:spacing w:before="3"/>
        <w:rPr>
          <w:sz w:val="22"/>
          <w:lang w:eastAsia="zh-CN"/>
        </w:rPr>
      </w:pPr>
      <w:r>
        <w:pict>
          <v:shape id="_x0000_s4735" type="#_x0000_t202" style="position:absolute;margin-left:75.55pt;margin-top:14.8pt;width:444.2pt;height:46.3pt;z-index:251387392;mso-wrap-distance-left:0;mso-wrap-distance-right:0;mso-position-horizontal-relative:page" fillcolor="#f0f0f0" strokecolor="#444" strokeweight=".1pt">
            <v:textbox style="mso-next-textbox:#_x0000_s4735" inset="0,0,0,0">
              <w:txbxContent>
                <w:p w:rsidR="00B67961" w:rsidRDefault="00B67961">
                  <w:pPr>
                    <w:spacing w:before="84" w:line="297" w:lineRule="auto"/>
                    <w:ind w:left="154" w:right="393" w:hanging="85"/>
                    <w:rPr>
                      <w:rFonts w:ascii="Courier New"/>
                      <w:sz w:val="14"/>
                    </w:rPr>
                  </w:pPr>
                  <w:r>
                    <w:rPr>
                      <w:rFonts w:ascii="Courier New"/>
                      <w:sz w:val="14"/>
                    </w:rPr>
                    <w:t>ERROR in ch.qos.logback.core.joran.spi.Interpreter@4:71 - no applicable action for [springProperty], current ElementPath is [[configuration][springProperty]]</w:t>
                  </w:r>
                </w:p>
                <w:p w:rsidR="00B67961" w:rsidRDefault="00B67961">
                  <w:pPr>
                    <w:spacing w:line="297" w:lineRule="auto"/>
                    <w:ind w:left="154" w:right="477" w:hanging="85"/>
                    <w:rPr>
                      <w:rFonts w:ascii="Courier New"/>
                      <w:sz w:val="14"/>
                    </w:rPr>
                  </w:pPr>
                  <w:r>
                    <w:rPr>
                      <w:rFonts w:ascii="Courier New"/>
                      <w:sz w:val="14"/>
                    </w:rPr>
                    <w:t>ERROR in ch.qos.logback.core.joran.spi.Interpreter@4:71 - no applicable action for [springProfile], current ElementPath is [[configuration][springProfile]]</w:t>
                  </w:r>
                </w:p>
              </w:txbxContent>
            </v:textbox>
            <w10:wrap type="topAndBottom" anchorx="page"/>
          </v:shape>
        </w:pict>
      </w:r>
    </w:p>
    <w:p w:rsidR="005A4D71" w:rsidRDefault="005A4D71">
      <w:pPr>
        <w:pStyle w:val="a3"/>
        <w:spacing w:before="3"/>
        <w:rPr>
          <w:sz w:val="7"/>
          <w:lang w:eastAsia="zh-CN"/>
        </w:rPr>
      </w:pPr>
    </w:p>
    <w:p w:rsidR="005A4D71" w:rsidRDefault="00475295">
      <w:pPr>
        <w:pStyle w:val="3"/>
        <w:spacing w:before="92"/>
      </w:pPr>
      <w:bookmarkStart w:id="248" w:name="Profile-specific_configuration"/>
      <w:bookmarkStart w:id="249" w:name="_bookmark127"/>
      <w:bookmarkEnd w:id="248"/>
      <w:bookmarkEnd w:id="249"/>
      <w:r>
        <w:t>Profile-specific configuration</w:t>
      </w:r>
    </w:p>
    <w:p w:rsidR="005A4D71" w:rsidRDefault="005A4D71">
      <w:pPr>
        <w:pStyle w:val="a3"/>
        <w:spacing w:before="8"/>
        <w:rPr>
          <w:b/>
          <w:sz w:val="22"/>
        </w:rPr>
      </w:pPr>
    </w:p>
    <w:p w:rsidR="005A4D71" w:rsidRDefault="00F44F70">
      <w:pPr>
        <w:pStyle w:val="a3"/>
        <w:spacing w:line="271" w:lineRule="auto"/>
        <w:ind w:left="120" w:right="1436"/>
        <w:jc w:val="both"/>
      </w:pPr>
      <w:r w:rsidRPr="00F44F70">
        <w:t>&lt;springProfile&gt;</w:t>
      </w:r>
      <w:r w:rsidRPr="00F44F70">
        <w:rPr>
          <w:rFonts w:ascii="微软雅黑" w:eastAsia="微软雅黑" w:hAnsi="微软雅黑" w:cs="微软雅黑" w:hint="eastAsia"/>
        </w:rPr>
        <w:t>标签允许您根据活动的</w:t>
      </w:r>
      <w:r w:rsidRPr="00F44F70">
        <w:t>Spring</w:t>
      </w:r>
      <w:r w:rsidRPr="00F44F70">
        <w:rPr>
          <w:rFonts w:ascii="微软雅黑" w:eastAsia="微软雅黑" w:hAnsi="微软雅黑" w:cs="微软雅黑" w:hint="eastAsia"/>
        </w:rPr>
        <w:t>配置文件选择性地包含或排除配置的各个部分。</w:t>
      </w:r>
      <w:r w:rsidRPr="00F44F70">
        <w:t xml:space="preserve"> </w:t>
      </w:r>
      <w:r w:rsidRPr="00F44F70">
        <w:rPr>
          <w:rFonts w:ascii="微软雅黑" w:eastAsia="微软雅黑" w:hAnsi="微软雅黑" w:cs="微软雅黑" w:hint="eastAsia"/>
        </w:rPr>
        <w:t>配置文件部分在</w:t>
      </w:r>
      <w:r w:rsidRPr="00F44F70">
        <w:t>&lt;configuration&gt;</w:t>
      </w:r>
      <w:r w:rsidRPr="00F44F70">
        <w:rPr>
          <w:rFonts w:ascii="微软雅黑" w:eastAsia="微软雅黑" w:hAnsi="微软雅黑" w:cs="微软雅黑" w:hint="eastAsia"/>
        </w:rPr>
        <w:t>元素的任何地方都受支持。</w:t>
      </w:r>
      <w:r w:rsidRPr="00F44F70">
        <w:t xml:space="preserve"> </w:t>
      </w:r>
      <w:r w:rsidRPr="00F44F70">
        <w:rPr>
          <w:rFonts w:ascii="微软雅黑" w:eastAsia="微软雅黑" w:hAnsi="微软雅黑" w:cs="微软雅黑" w:hint="eastAsia"/>
        </w:rPr>
        <w:t>使用</w:t>
      </w:r>
      <w:r w:rsidRPr="00F44F70">
        <w:t>name</w:t>
      </w:r>
      <w:r w:rsidRPr="00F44F70">
        <w:rPr>
          <w:rFonts w:ascii="微软雅黑" w:eastAsia="微软雅黑" w:hAnsi="微软雅黑" w:cs="微软雅黑" w:hint="eastAsia"/>
        </w:rPr>
        <w:t>属性来指定哪个配置文件接受配置。</w:t>
      </w:r>
      <w:r w:rsidRPr="00F44F70">
        <w:t xml:space="preserve"> </w:t>
      </w:r>
      <w:r w:rsidRPr="00F44F70">
        <w:rPr>
          <w:rFonts w:ascii="微软雅黑" w:eastAsia="微软雅黑" w:hAnsi="微软雅黑" w:cs="微软雅黑" w:hint="eastAsia"/>
        </w:rPr>
        <w:t>可以使用逗号分隔列表指定多个配置文件。</w:t>
      </w:r>
    </w:p>
    <w:p w:rsidR="005A4D71" w:rsidRDefault="00297392">
      <w:pPr>
        <w:pStyle w:val="a3"/>
        <w:spacing w:before="10"/>
        <w:rPr>
          <w:sz w:val="10"/>
        </w:rPr>
      </w:pPr>
      <w:r>
        <w:pict>
          <v:shape id="_x0000_s4734" type="#_x0000_t202" style="position:absolute;margin-left:75.55pt;margin-top:8.3pt;width:444.2pt;height:114.9pt;z-index:251388416;mso-wrap-distance-left:0;mso-wrap-distance-right:0;mso-position-horizontal-relative:page" fillcolor="#f0f0f0" strokecolor="#444" strokeweight=".1pt">
            <v:textbox style="mso-next-textbox:#_x0000_s4734" inset="0,0,0,0">
              <w:txbxContent>
                <w:p w:rsidR="00B67961" w:rsidRDefault="00B67961">
                  <w:pPr>
                    <w:spacing w:before="84"/>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"staging"</w:t>
                  </w:r>
                  <w:r>
                    <w:rPr>
                      <w:rFonts w:ascii="Courier New"/>
                      <w:b/>
                      <w:color w:val="3F7E7E"/>
                      <w:sz w:val="14"/>
                    </w:rPr>
                    <w:t>&gt;</w:t>
                  </w:r>
                </w:p>
                <w:p w:rsidR="00B67961" w:rsidRDefault="00B67961">
                  <w:pPr>
                    <w:spacing w:before="38"/>
                    <w:ind w:left="405"/>
                    <w:rPr>
                      <w:rFonts w:ascii="Courier New"/>
                      <w:i/>
                      <w:sz w:val="14"/>
                    </w:rPr>
                  </w:pPr>
                  <w:r>
                    <w:rPr>
                      <w:rFonts w:ascii="Courier New"/>
                      <w:i/>
                      <w:color w:val="3F5EBE"/>
                      <w:sz w:val="14"/>
                    </w:rPr>
                    <w:t>&lt;!-- configuration to be enabled when the "staging" profile is active --&gt;</w:t>
                  </w:r>
                </w:p>
                <w:p w:rsidR="00B67961" w:rsidRDefault="00B67961">
                  <w:pPr>
                    <w:spacing w:before="37"/>
                    <w:ind w:left="69"/>
                    <w:rPr>
                      <w:rFonts w:ascii="Courier New"/>
                      <w:b/>
                      <w:sz w:val="14"/>
                    </w:rPr>
                  </w:pPr>
                  <w:r>
                    <w:rPr>
                      <w:rFonts w:ascii="Courier New"/>
                      <w:b/>
                      <w:color w:val="3F7E7E"/>
                      <w:sz w:val="14"/>
                    </w:rPr>
                    <w:t>&lt;/springProfile&gt;</w:t>
                  </w:r>
                </w:p>
                <w:p w:rsidR="00B67961" w:rsidRDefault="00B67961">
                  <w:pPr>
                    <w:pStyle w:val="a3"/>
                    <w:spacing w:before="3"/>
                  </w:pPr>
                </w:p>
                <w:p w:rsidR="00B67961" w:rsidRDefault="00B67961">
                  <w:pPr>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"dev, staging"</w:t>
                  </w:r>
                  <w:r>
                    <w:rPr>
                      <w:rFonts w:ascii="Courier New"/>
                      <w:b/>
                      <w:color w:val="3F7E7E"/>
                      <w:sz w:val="14"/>
                    </w:rPr>
                    <w:t>&gt;</w:t>
                  </w:r>
                </w:p>
                <w:p w:rsidR="00B67961" w:rsidRDefault="00B67961">
                  <w:pPr>
                    <w:spacing w:before="38"/>
                    <w:ind w:left="405"/>
                    <w:rPr>
                      <w:rFonts w:ascii="Courier New"/>
                      <w:i/>
                      <w:sz w:val="14"/>
                    </w:rPr>
                  </w:pPr>
                  <w:r>
                    <w:rPr>
                      <w:rFonts w:ascii="Courier New"/>
                      <w:i/>
                      <w:color w:val="3F5EBE"/>
                      <w:sz w:val="14"/>
                    </w:rPr>
                    <w:t>&lt;!-- configuration to be enabled when the "dev" or "staging" profiles are active --&gt;</w:t>
                  </w:r>
                </w:p>
                <w:p w:rsidR="00B67961" w:rsidRDefault="00B67961">
                  <w:pPr>
                    <w:spacing w:before="37"/>
                    <w:ind w:left="69"/>
                    <w:rPr>
                      <w:rFonts w:ascii="Courier New"/>
                      <w:b/>
                      <w:sz w:val="14"/>
                    </w:rPr>
                  </w:pPr>
                  <w:r>
                    <w:rPr>
                      <w:rFonts w:ascii="Courier New"/>
                      <w:b/>
                      <w:color w:val="3F7E7E"/>
                      <w:sz w:val="14"/>
                    </w:rPr>
                    <w:t>&lt;/springProfile&gt;</w:t>
                  </w:r>
                </w:p>
                <w:p w:rsidR="00B67961" w:rsidRDefault="00B67961">
                  <w:pPr>
                    <w:pStyle w:val="a3"/>
                    <w:spacing w:before="3"/>
                  </w:pPr>
                </w:p>
                <w:p w:rsidR="00B67961" w:rsidRDefault="00B67961">
                  <w:pPr>
                    <w:spacing w:before="1"/>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"!production"</w:t>
                  </w:r>
                  <w:r>
                    <w:rPr>
                      <w:rFonts w:ascii="Courier New"/>
                      <w:b/>
                      <w:color w:val="3F7E7E"/>
                      <w:sz w:val="14"/>
                    </w:rPr>
                    <w:t>&gt;</w:t>
                  </w:r>
                </w:p>
                <w:p w:rsidR="00B67961" w:rsidRDefault="00B67961">
                  <w:pPr>
                    <w:spacing w:before="37"/>
                    <w:ind w:left="405"/>
                    <w:rPr>
                      <w:rFonts w:ascii="Courier New"/>
                      <w:i/>
                      <w:sz w:val="14"/>
                    </w:rPr>
                  </w:pPr>
                  <w:r>
                    <w:rPr>
                      <w:rFonts w:ascii="Courier New"/>
                      <w:i/>
                      <w:color w:val="3F5EBE"/>
                      <w:sz w:val="14"/>
                    </w:rPr>
                    <w:t>&lt;!-- configuration to be enabled when the "production" profile is not active --&gt;</w:t>
                  </w:r>
                </w:p>
                <w:p w:rsidR="00B67961" w:rsidRDefault="00B67961">
                  <w:pPr>
                    <w:spacing w:before="37"/>
                    <w:ind w:left="69"/>
                    <w:rPr>
                      <w:rFonts w:ascii="Courier New"/>
                      <w:b/>
                      <w:sz w:val="14"/>
                    </w:rPr>
                  </w:pPr>
                  <w:r>
                    <w:rPr>
                      <w:rFonts w:ascii="Courier New"/>
                      <w:b/>
                      <w:color w:val="3F7E7E"/>
                      <w:sz w:val="14"/>
                    </w:rPr>
                    <w:t>&lt;/springProfile&gt;</w:t>
                  </w:r>
                </w:p>
              </w:txbxContent>
            </v:textbox>
            <w10:wrap type="topAndBottom" anchorx="page"/>
          </v:shape>
        </w:pict>
      </w:r>
    </w:p>
    <w:p w:rsidR="005A4D71" w:rsidRDefault="005A4D71">
      <w:pPr>
        <w:pStyle w:val="a3"/>
        <w:spacing w:before="3"/>
        <w:rPr>
          <w:sz w:val="7"/>
        </w:rPr>
      </w:pPr>
    </w:p>
    <w:p w:rsidR="005A4D71" w:rsidRDefault="00475295">
      <w:pPr>
        <w:pStyle w:val="3"/>
        <w:spacing w:before="92"/>
      </w:pPr>
      <w:bookmarkStart w:id="250" w:name="Environment_properties"/>
      <w:bookmarkStart w:id="251" w:name="_bookmark128"/>
      <w:bookmarkEnd w:id="250"/>
      <w:bookmarkEnd w:id="251"/>
      <w:r>
        <w:t>Environment properties</w:t>
      </w:r>
    </w:p>
    <w:p w:rsidR="005A4D71" w:rsidRDefault="005A4D71">
      <w:pPr>
        <w:pStyle w:val="a3"/>
        <w:spacing w:before="8"/>
        <w:rPr>
          <w:b/>
          <w:sz w:val="22"/>
        </w:rPr>
      </w:pPr>
    </w:p>
    <w:p w:rsidR="005A4D71" w:rsidRDefault="00F44F70">
      <w:pPr>
        <w:pStyle w:val="a3"/>
        <w:spacing w:line="271" w:lineRule="auto"/>
        <w:ind w:left="120" w:right="1437"/>
        <w:jc w:val="both"/>
        <w:rPr>
          <w:lang w:eastAsia="zh-CN"/>
        </w:rPr>
      </w:pPr>
      <w:r w:rsidRPr="00F44F70">
        <w:t>&lt;springProperty&gt;</w:t>
      </w:r>
      <w:r w:rsidRPr="00F44F70">
        <w:rPr>
          <w:rFonts w:ascii="微软雅黑" w:eastAsia="微软雅黑" w:hAnsi="微软雅黑" w:cs="微软雅黑" w:hint="eastAsia"/>
        </w:rPr>
        <w:t>标签允许您在</w:t>
      </w:r>
      <w:r w:rsidRPr="00F44F70">
        <w:t>Spring</w:t>
      </w:r>
      <w:r w:rsidRPr="00F44F70">
        <w:rPr>
          <w:rFonts w:ascii="微软雅黑" w:eastAsia="微软雅黑" w:hAnsi="微软雅黑" w:cs="微软雅黑" w:hint="eastAsia"/>
        </w:rPr>
        <w:t>环境中使用</w:t>
      </w:r>
      <w:r w:rsidRPr="00F44F70">
        <w:t>Spring</w:t>
      </w:r>
      <w:r w:rsidRPr="00F44F70">
        <w:rPr>
          <w:rFonts w:ascii="微软雅黑" w:eastAsia="微软雅黑" w:hAnsi="微软雅黑" w:cs="微软雅黑" w:hint="eastAsia"/>
        </w:rPr>
        <w:t>环境的属性。</w:t>
      </w:r>
      <w:r w:rsidRPr="00F44F70">
        <w:t xml:space="preserve"> </w:t>
      </w:r>
      <w:r w:rsidRPr="00F44F70">
        <w:rPr>
          <w:rFonts w:ascii="微软雅黑" w:eastAsia="微软雅黑" w:hAnsi="微软雅黑" w:cs="微软雅黑" w:hint="eastAsia"/>
        </w:rPr>
        <w:t>如果要在您的</w:t>
      </w:r>
      <w:r w:rsidRPr="00F44F70">
        <w:t>logback</w:t>
      </w:r>
      <w:r w:rsidRPr="00F44F70">
        <w:rPr>
          <w:rFonts w:ascii="微软雅黑" w:eastAsia="微软雅黑" w:hAnsi="微软雅黑" w:cs="微软雅黑" w:hint="eastAsia"/>
        </w:rPr>
        <w:t>配置中访问您的</w:t>
      </w:r>
      <w:r w:rsidRPr="00F44F70">
        <w:t>application.properties</w:t>
      </w:r>
      <w:r w:rsidRPr="00F44F70">
        <w:rPr>
          <w:rFonts w:ascii="微软雅黑" w:eastAsia="微软雅黑" w:hAnsi="微软雅黑" w:cs="微软雅黑" w:hint="eastAsia"/>
        </w:rPr>
        <w:t>文件中的值，这可能很有用。</w:t>
      </w:r>
      <w:r w:rsidRPr="00F44F70">
        <w:t xml:space="preserve"> </w:t>
      </w:r>
      <w:r w:rsidRPr="00F44F70">
        <w:rPr>
          <w:rFonts w:ascii="微软雅黑" w:eastAsia="微软雅黑" w:hAnsi="微软雅黑" w:cs="微软雅黑" w:hint="eastAsia"/>
        </w:rPr>
        <w:t>该标签的工作方式与</w:t>
      </w:r>
      <w:r w:rsidRPr="00F44F70">
        <w:t>Logback</w:t>
      </w:r>
      <w:r w:rsidRPr="00F44F70">
        <w:rPr>
          <w:rFonts w:ascii="微软雅黑" w:eastAsia="微软雅黑" w:hAnsi="微软雅黑" w:cs="微软雅黑" w:hint="eastAsia"/>
        </w:rPr>
        <w:t>的标准</w:t>
      </w:r>
      <w:r w:rsidRPr="00F44F70">
        <w:t>&lt;property&gt;</w:t>
      </w:r>
      <w:r w:rsidRPr="00F44F70">
        <w:rPr>
          <w:rFonts w:ascii="微软雅黑" w:eastAsia="微软雅黑" w:hAnsi="微软雅黑" w:cs="微软雅黑" w:hint="eastAsia"/>
        </w:rPr>
        <w:t>标签类似，但不是指定直接值，而是指定属性的来源（来自环境）。</w:t>
      </w:r>
      <w:r w:rsidRPr="00F44F70">
        <w:t xml:space="preserve"> </w:t>
      </w:r>
      <w:r w:rsidRPr="00F44F70">
        <w:rPr>
          <w:rFonts w:ascii="微软雅黑" w:eastAsia="微软雅黑" w:hAnsi="微软雅黑" w:cs="微软雅黑" w:hint="eastAsia"/>
          <w:lang w:eastAsia="zh-CN"/>
        </w:rPr>
        <w:t>如果需要将属性存储在本地范围以外的地方，可以使用</w:t>
      </w:r>
      <w:r w:rsidRPr="00F44F70">
        <w:rPr>
          <w:lang w:eastAsia="zh-CN"/>
        </w:rPr>
        <w:t>scope</w:t>
      </w:r>
      <w:r w:rsidRPr="00F44F70">
        <w:rPr>
          <w:rFonts w:ascii="微软雅黑" w:eastAsia="微软雅黑" w:hAnsi="微软雅黑" w:cs="微软雅黑" w:hint="eastAsia"/>
          <w:lang w:eastAsia="zh-CN"/>
        </w:rPr>
        <w:t>属性。</w:t>
      </w:r>
      <w:r w:rsidRPr="00F44F70">
        <w:rPr>
          <w:lang w:eastAsia="zh-CN"/>
        </w:rPr>
        <w:t xml:space="preserve"> </w:t>
      </w:r>
      <w:r w:rsidRPr="00F44F70">
        <w:rPr>
          <w:rFonts w:ascii="微软雅黑" w:eastAsia="微软雅黑" w:hAnsi="微软雅黑" w:cs="微软雅黑" w:hint="eastAsia"/>
          <w:lang w:eastAsia="zh-CN"/>
        </w:rPr>
        <w:t>如果您在环境中未设置属性的情况下需要回退值，则可以使用</w:t>
      </w:r>
      <w:r w:rsidRPr="00F44F70">
        <w:rPr>
          <w:lang w:eastAsia="zh-CN"/>
        </w:rPr>
        <w:t>defaultValue</w:t>
      </w:r>
      <w:r w:rsidRPr="00F44F70">
        <w:rPr>
          <w:rFonts w:ascii="微软雅黑" w:eastAsia="微软雅黑" w:hAnsi="微软雅黑" w:cs="微软雅黑" w:hint="eastAsia"/>
          <w:lang w:eastAsia="zh-CN"/>
        </w:rPr>
        <w:t>属性。</w:t>
      </w:r>
    </w:p>
    <w:p w:rsidR="005A4D71" w:rsidRDefault="00297392">
      <w:pPr>
        <w:pStyle w:val="a3"/>
        <w:rPr>
          <w:sz w:val="10"/>
          <w:lang w:eastAsia="zh-CN"/>
        </w:rPr>
      </w:pPr>
      <w:r>
        <w:pict>
          <v:shape id="_x0000_s4733" type="#_x0000_t202" style="position:absolute;margin-left:75.55pt;margin-top:7.75pt;width:444.2pt;height:65.9pt;z-index:251389440;mso-wrap-distance-left:0;mso-wrap-distance-right:0;mso-position-horizontal-relative:page" fillcolor="#f0f0f0" strokecolor="#444" strokeweight=".1pt">
            <v:textbox style="mso-next-textbox:#_x0000_s4733" inset="0,0,0,0">
              <w:txbxContent>
                <w:p w:rsidR="00B67961" w:rsidRDefault="00B67961">
                  <w:pPr>
                    <w:spacing w:before="84" w:line="297" w:lineRule="auto"/>
                    <w:ind w:left="741" w:right="2325" w:hanging="672"/>
                    <w:rPr>
                      <w:rFonts w:ascii="Courier New"/>
                      <w:b/>
                      <w:sz w:val="14"/>
                    </w:rPr>
                  </w:pPr>
                  <w:r>
                    <w:rPr>
                      <w:rFonts w:ascii="Courier New"/>
                      <w:b/>
                      <w:color w:val="3F7E7E"/>
                      <w:sz w:val="14"/>
                    </w:rPr>
                    <w:t xml:space="preserve">&lt;springProperty </w:t>
                  </w:r>
                  <w:r>
                    <w:rPr>
                      <w:rFonts w:ascii="Courier New"/>
                      <w:b/>
                      <w:color w:val="7E007E"/>
                      <w:sz w:val="14"/>
                    </w:rPr>
                    <w:t>scope</w:t>
                  </w:r>
                  <w:r>
                    <w:rPr>
                      <w:rFonts w:ascii="Courier New"/>
                      <w:sz w:val="14"/>
                    </w:rPr>
                    <w:t>=</w:t>
                  </w:r>
                  <w:r>
                    <w:rPr>
                      <w:rFonts w:ascii="Courier New"/>
                      <w:b/>
                      <w:color w:val="2900FF"/>
                      <w:sz w:val="14"/>
                    </w:rPr>
                    <w:t xml:space="preserve">"context" </w:t>
                  </w:r>
                  <w:r>
                    <w:rPr>
                      <w:rFonts w:ascii="Courier New"/>
                      <w:b/>
                      <w:color w:val="7E007E"/>
                      <w:sz w:val="14"/>
                    </w:rPr>
                    <w:t>name</w:t>
                  </w:r>
                  <w:r>
                    <w:rPr>
                      <w:rFonts w:ascii="Courier New"/>
                      <w:sz w:val="14"/>
                    </w:rPr>
                    <w:t>=</w:t>
                  </w:r>
                  <w:r>
                    <w:rPr>
                      <w:rFonts w:ascii="Courier New"/>
                      <w:b/>
                      <w:color w:val="2900FF"/>
                      <w:sz w:val="14"/>
                    </w:rPr>
                    <w:t xml:space="preserve">"fluentHost" </w:t>
                  </w:r>
                  <w:r>
                    <w:rPr>
                      <w:rFonts w:ascii="Courier New"/>
                      <w:b/>
                      <w:color w:val="7E007E"/>
                      <w:sz w:val="14"/>
                    </w:rPr>
                    <w:t>source</w:t>
                  </w:r>
                  <w:r>
                    <w:rPr>
                      <w:rFonts w:ascii="Courier New"/>
                      <w:sz w:val="14"/>
                    </w:rPr>
                    <w:t>=</w:t>
                  </w:r>
                  <w:r>
                    <w:rPr>
                      <w:rFonts w:ascii="Courier New"/>
                      <w:b/>
                      <w:color w:val="2900FF"/>
                      <w:sz w:val="14"/>
                    </w:rPr>
                    <w:t xml:space="preserve">"myapp.fluentd.host" </w:t>
                  </w:r>
                  <w:r>
                    <w:rPr>
                      <w:rFonts w:ascii="Courier New"/>
                      <w:b/>
                      <w:color w:val="7E007E"/>
                      <w:sz w:val="14"/>
                    </w:rPr>
                    <w:t>defaultValue</w:t>
                  </w:r>
                  <w:r>
                    <w:rPr>
                      <w:rFonts w:ascii="Courier New"/>
                      <w:sz w:val="14"/>
                    </w:rPr>
                    <w:t>=</w:t>
                  </w:r>
                  <w:r>
                    <w:rPr>
                      <w:rFonts w:ascii="Courier New"/>
                      <w:b/>
                      <w:color w:val="2900FF"/>
                      <w:sz w:val="14"/>
                    </w:rPr>
                    <w:t>"localhost"</w:t>
                  </w:r>
                  <w:r>
                    <w:rPr>
                      <w:rFonts w:ascii="Courier New"/>
                      <w:b/>
                      <w:color w:val="3F7E7E"/>
                      <w:sz w:val="14"/>
                    </w:rPr>
                    <w:t>/&gt;</w:t>
                  </w:r>
                </w:p>
                <w:p w:rsidR="00B67961" w:rsidRDefault="00B67961">
                  <w:pPr>
                    <w:spacing w:line="157" w:lineRule="exact"/>
                    <w:ind w:left="69"/>
                    <w:rPr>
                      <w:rFonts w:ascii="Courier New"/>
                      <w:b/>
                      <w:sz w:val="14"/>
                    </w:rPr>
                  </w:pPr>
                  <w:r>
                    <w:rPr>
                      <w:rFonts w:ascii="Courier New"/>
                      <w:b/>
                      <w:color w:val="3F7E7E"/>
                      <w:sz w:val="14"/>
                    </w:rPr>
                    <w:t xml:space="preserve">&lt;appender </w:t>
                  </w:r>
                  <w:r>
                    <w:rPr>
                      <w:rFonts w:ascii="Courier New"/>
                      <w:b/>
                      <w:color w:val="7E007E"/>
                      <w:sz w:val="14"/>
                    </w:rPr>
                    <w:t>name</w:t>
                  </w:r>
                  <w:r>
                    <w:rPr>
                      <w:rFonts w:ascii="Courier New"/>
                      <w:sz w:val="14"/>
                    </w:rPr>
                    <w:t>=</w:t>
                  </w:r>
                  <w:r>
                    <w:rPr>
                      <w:rFonts w:ascii="Courier New"/>
                      <w:b/>
                      <w:color w:val="2900FF"/>
                      <w:sz w:val="14"/>
                    </w:rPr>
                    <w:t xml:space="preserve">"FLUENT" </w:t>
                  </w:r>
                  <w:r>
                    <w:rPr>
                      <w:rFonts w:ascii="Courier New"/>
                      <w:b/>
                      <w:color w:val="7E007E"/>
                      <w:sz w:val="14"/>
                    </w:rPr>
                    <w:t>class</w:t>
                  </w:r>
                  <w:r>
                    <w:rPr>
                      <w:rFonts w:ascii="Courier New"/>
                      <w:sz w:val="14"/>
                    </w:rPr>
                    <w:t>=</w:t>
                  </w:r>
                  <w:r>
                    <w:rPr>
                      <w:rFonts w:ascii="Courier New"/>
                      <w:b/>
                      <w:color w:val="2900FF"/>
                      <w:sz w:val="14"/>
                    </w:rPr>
                    <w:t>"ch.qos.logback.more.appenders.DataFluentAppender"</w:t>
                  </w:r>
                  <w:r>
                    <w:rPr>
                      <w:rFonts w:ascii="Courier New"/>
                      <w:b/>
                      <w:color w:val="3F7E7E"/>
                      <w:sz w:val="14"/>
                    </w:rPr>
                    <w:t>&gt;</w:t>
                  </w:r>
                </w:p>
                <w:p w:rsidR="00B67961" w:rsidRDefault="00B67961">
                  <w:pPr>
                    <w:spacing w:before="38"/>
                    <w:ind w:left="405"/>
                    <w:rPr>
                      <w:rFonts w:ascii="Courier New"/>
                      <w:b/>
                      <w:sz w:val="14"/>
                    </w:rPr>
                  </w:pPr>
                  <w:r>
                    <w:rPr>
                      <w:rFonts w:ascii="Courier New"/>
                      <w:b/>
                      <w:color w:val="3F7E7E"/>
                      <w:sz w:val="14"/>
                    </w:rPr>
                    <w:t>&lt;remoteHost&gt;</w:t>
                  </w:r>
                  <w:r>
                    <w:rPr>
                      <w:rFonts w:ascii="Courier New"/>
                      <w:sz w:val="14"/>
                    </w:rPr>
                    <w:t>${fluentHost}</w:t>
                  </w:r>
                  <w:r>
                    <w:rPr>
                      <w:rFonts w:ascii="Courier New"/>
                      <w:b/>
                      <w:color w:val="3F7E7E"/>
                      <w:sz w:val="14"/>
                    </w:rPr>
                    <w:t>&lt;/remoteHost&gt;</w:t>
                  </w:r>
                </w:p>
                <w:p w:rsidR="00B67961" w:rsidRDefault="00B67961">
                  <w:pPr>
                    <w:spacing w:before="37"/>
                    <w:ind w:left="406"/>
                    <w:rPr>
                      <w:rFonts w:ascii="Courier New"/>
                      <w:sz w:val="14"/>
                    </w:rPr>
                  </w:pPr>
                  <w:r>
                    <w:rPr>
                      <w:rFonts w:ascii="Courier New"/>
                      <w:sz w:val="14"/>
                    </w:rPr>
                    <w:t>...</w:t>
                  </w:r>
                </w:p>
                <w:p w:rsidR="00B67961" w:rsidRDefault="00B67961">
                  <w:pPr>
                    <w:spacing w:before="37"/>
                    <w:ind w:left="69"/>
                    <w:rPr>
                      <w:rFonts w:ascii="Courier New"/>
                      <w:b/>
                      <w:sz w:val="14"/>
                    </w:rPr>
                  </w:pPr>
                  <w:r>
                    <w:rPr>
                      <w:rFonts w:ascii="Courier New"/>
                      <w:b/>
                      <w:color w:val="3F7E7E"/>
                      <w:sz w:val="14"/>
                    </w:rPr>
                    <w:t>&lt;/appender&gt;</w:t>
                  </w:r>
                </w:p>
              </w:txbxContent>
            </v:textbox>
            <w10:wrap type="topAndBottom" anchorx="page"/>
          </v:shape>
        </w:pict>
      </w:r>
    </w:p>
    <w:p w:rsidR="005A4D71" w:rsidRDefault="005A4D71">
      <w:pPr>
        <w:pStyle w:val="a3"/>
        <w:spacing w:before="8"/>
        <w:rPr>
          <w:sz w:val="15"/>
          <w:lang w:eastAsia="zh-CN"/>
        </w:rPr>
      </w:pPr>
    </w:p>
    <w:p w:rsidR="005A4D71" w:rsidRDefault="00297392">
      <w:pPr>
        <w:spacing w:before="94"/>
        <w:ind w:left="255"/>
        <w:rPr>
          <w:b/>
          <w:sz w:val="20"/>
        </w:rPr>
      </w:pPr>
      <w:r>
        <w:pict>
          <v:line id="_x0000_s4732" style="position:absolute;left:0;text-align:left;z-index:251391488;mso-position-horizontal-relative:page" from="73.4pt,4.5pt" to="73.4pt,70.5pt" strokecolor="#5c5c4e">
            <w10:wrap anchorx="page"/>
          </v:line>
        </w:pict>
      </w:r>
      <w:r w:rsidR="00475295">
        <w:rPr>
          <w:b/>
          <w:sz w:val="20"/>
        </w:rPr>
        <w:t>Tip</w:t>
      </w:r>
    </w:p>
    <w:p w:rsidR="005A4D71" w:rsidRDefault="005A4D71">
      <w:pPr>
        <w:pStyle w:val="a3"/>
        <w:spacing w:before="8"/>
        <w:rPr>
          <w:b/>
          <w:sz w:val="21"/>
        </w:rPr>
      </w:pPr>
    </w:p>
    <w:p w:rsidR="005A4D71" w:rsidRDefault="00F44F70">
      <w:pPr>
        <w:pStyle w:val="a3"/>
        <w:spacing w:line="271" w:lineRule="auto"/>
        <w:ind w:left="255" w:right="1837"/>
        <w:jc w:val="both"/>
      </w:pPr>
      <w:r w:rsidRPr="00F44F70">
        <w:t>RelaxedPropertyResolver</w:t>
      </w:r>
      <w:r w:rsidRPr="00F44F70">
        <w:rPr>
          <w:rFonts w:ascii="微软雅黑" w:eastAsia="微软雅黑" w:hAnsi="微软雅黑" w:cs="微软雅黑" w:hint="eastAsia"/>
        </w:rPr>
        <w:t>用于访问环境属性。</w:t>
      </w:r>
      <w:r w:rsidRPr="00F44F70">
        <w:t xml:space="preserve"> </w:t>
      </w:r>
      <w:r w:rsidRPr="00F44F70">
        <w:rPr>
          <w:rFonts w:ascii="微软雅黑" w:eastAsia="微软雅黑" w:hAnsi="微软雅黑" w:cs="微软雅黑" w:hint="eastAsia"/>
        </w:rPr>
        <w:t>如果以虚线符号（</w:t>
      </w:r>
      <w:r w:rsidRPr="00F44F70">
        <w:t>my-property-name</w:t>
      </w:r>
      <w:r w:rsidRPr="00F44F70">
        <w:rPr>
          <w:rFonts w:ascii="微软雅黑" w:eastAsia="微软雅黑" w:hAnsi="微软雅黑" w:cs="微软雅黑" w:hint="eastAsia"/>
        </w:rPr>
        <w:t>）指定源，则会尝试所有宽松的变体</w:t>
      </w:r>
      <w:r>
        <w:rPr>
          <w:rFonts w:ascii="微软雅黑" w:eastAsia="微软雅黑" w:hAnsi="微软雅黑" w:cs="微软雅黑" w:hint="eastAsia"/>
          <w:lang w:eastAsia="zh-CN"/>
        </w:rPr>
        <w:t>(</w:t>
      </w:r>
      <w:r w:rsidRPr="00F44F70">
        <w:rPr>
          <w:rFonts w:ascii="微软雅黑" w:eastAsia="微软雅黑" w:hAnsi="微软雅黑" w:cs="微软雅黑"/>
          <w:lang w:eastAsia="zh-CN"/>
        </w:rPr>
        <w:t>relaxed variations</w:t>
      </w:r>
      <w:r>
        <w:rPr>
          <w:rFonts w:ascii="微软雅黑" w:eastAsia="微软雅黑" w:hAnsi="微软雅黑" w:cs="微软雅黑" w:hint="eastAsia"/>
          <w:lang w:eastAsia="zh-CN"/>
        </w:rPr>
        <w:t>)</w:t>
      </w:r>
      <w:r w:rsidRPr="00F44F70">
        <w:rPr>
          <w:rFonts w:ascii="微软雅黑" w:eastAsia="微软雅黑" w:hAnsi="微软雅黑" w:cs="微软雅黑" w:hint="eastAsia"/>
        </w:rPr>
        <w:t>（</w:t>
      </w:r>
      <w:r w:rsidRPr="00F44F70">
        <w:t>myPropertyName</w:t>
      </w:r>
      <w:r w:rsidRPr="00F44F70">
        <w:rPr>
          <w:rFonts w:ascii="微软雅黑" w:eastAsia="微软雅黑" w:hAnsi="微软雅黑" w:cs="微软雅黑" w:hint="eastAsia"/>
        </w:rPr>
        <w:t>，</w:t>
      </w:r>
      <w:r w:rsidRPr="00F44F70">
        <w:t>MY_PROPERTY_NAME</w:t>
      </w:r>
      <w:r w:rsidRPr="00F44F70">
        <w:rPr>
          <w:rFonts w:ascii="微软雅黑" w:eastAsia="微软雅黑" w:hAnsi="微软雅黑" w:cs="微软雅黑" w:hint="eastAsia"/>
        </w:rPr>
        <w:t>等）。</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561BA">
      <w:pPr>
        <w:pStyle w:val="1"/>
        <w:numPr>
          <w:ilvl w:val="0"/>
          <w:numId w:val="16"/>
        </w:numPr>
        <w:tabs>
          <w:tab w:val="left" w:pos="721"/>
        </w:tabs>
        <w:ind w:hanging="600"/>
      </w:pPr>
      <w:bookmarkStart w:id="252" w:name="27._Developing_web_applications"/>
      <w:bookmarkStart w:id="253" w:name="_bookmark129"/>
      <w:bookmarkEnd w:id="252"/>
      <w:bookmarkEnd w:id="253"/>
      <w:r>
        <w:rPr>
          <w:rFonts w:asciiTheme="minorEastAsia" w:eastAsiaTheme="minorEastAsia" w:hAnsiTheme="minorEastAsia" w:hint="eastAsia"/>
          <w:lang w:eastAsia="zh-CN"/>
        </w:rPr>
        <w:t>开发</w:t>
      </w:r>
      <w:r w:rsidR="00475295">
        <w:t xml:space="preserve"> web </w:t>
      </w:r>
      <w:r>
        <w:rPr>
          <w:rFonts w:asciiTheme="minorEastAsia" w:eastAsiaTheme="minorEastAsia" w:hAnsiTheme="minorEastAsia" w:hint="eastAsia"/>
          <w:lang w:eastAsia="zh-CN"/>
        </w:rPr>
        <w:t>应用程序</w:t>
      </w:r>
    </w:p>
    <w:p w:rsidR="005A4D71" w:rsidRDefault="004561BA" w:rsidP="004561BA">
      <w:pPr>
        <w:pStyle w:val="a3"/>
        <w:spacing w:before="316" w:line="280" w:lineRule="auto"/>
        <w:ind w:left="120" w:right="1437"/>
        <w:jc w:val="both"/>
      </w:pPr>
      <w:r w:rsidRPr="004561BA">
        <w:t>Spring Boot</w:t>
      </w:r>
      <w:r w:rsidRPr="004561BA">
        <w:rPr>
          <w:rFonts w:ascii="微软雅黑" w:eastAsia="微软雅黑" w:hAnsi="微软雅黑" w:cs="微软雅黑" w:hint="eastAsia"/>
        </w:rPr>
        <w:t>非常适合</w:t>
      </w:r>
      <w:r w:rsidRPr="004561BA">
        <w:t>Web</w:t>
      </w:r>
      <w:r w:rsidRPr="004561BA">
        <w:rPr>
          <w:rFonts w:ascii="微软雅黑" w:eastAsia="微软雅黑" w:hAnsi="微软雅黑" w:cs="微软雅黑" w:hint="eastAsia"/>
        </w:rPr>
        <w:t>应用程序的开发。</w:t>
      </w:r>
      <w:r w:rsidRPr="004561BA">
        <w:t xml:space="preserve"> </w:t>
      </w:r>
      <w:r w:rsidRPr="004561BA">
        <w:rPr>
          <w:rFonts w:ascii="微软雅黑" w:eastAsia="微软雅黑" w:hAnsi="微软雅黑" w:cs="微软雅黑" w:hint="eastAsia"/>
        </w:rPr>
        <w:t>您可以使用嵌入式</w:t>
      </w:r>
      <w:r w:rsidRPr="004561BA">
        <w:t>Tomcat</w:t>
      </w:r>
      <w:r w:rsidRPr="004561BA">
        <w:rPr>
          <w:rFonts w:ascii="微软雅黑" w:eastAsia="微软雅黑" w:hAnsi="微软雅黑" w:cs="微软雅黑" w:hint="eastAsia"/>
        </w:rPr>
        <w:t>，</w:t>
      </w:r>
      <w:r w:rsidRPr="004561BA">
        <w:t>Jetty</w:t>
      </w:r>
      <w:r w:rsidRPr="004561BA">
        <w:rPr>
          <w:rFonts w:ascii="微软雅黑" w:eastAsia="微软雅黑" w:hAnsi="微软雅黑" w:cs="微软雅黑" w:hint="eastAsia"/>
        </w:rPr>
        <w:t>或</w:t>
      </w:r>
      <w:r w:rsidRPr="004561BA">
        <w:t>Undertow</w:t>
      </w:r>
      <w:r w:rsidRPr="004561BA">
        <w:rPr>
          <w:rFonts w:ascii="微软雅黑" w:eastAsia="微软雅黑" w:hAnsi="微软雅黑" w:cs="微软雅黑" w:hint="eastAsia"/>
        </w:rPr>
        <w:t>轻松创建自包含的</w:t>
      </w:r>
      <w:r w:rsidRPr="004561BA">
        <w:t>HTTP</w:t>
      </w:r>
      <w:r w:rsidRPr="004561BA">
        <w:rPr>
          <w:rFonts w:ascii="微软雅黑" w:eastAsia="微软雅黑" w:hAnsi="微软雅黑" w:cs="微软雅黑" w:hint="eastAsia"/>
        </w:rPr>
        <w:t>服务器。</w:t>
      </w:r>
      <w:r w:rsidRPr="004561BA">
        <w:t xml:space="preserve"> </w:t>
      </w:r>
      <w:r w:rsidRPr="004561BA">
        <w:rPr>
          <w:rFonts w:ascii="微软雅黑" w:eastAsia="微软雅黑" w:hAnsi="微软雅黑" w:cs="微软雅黑" w:hint="eastAsia"/>
        </w:rPr>
        <w:t>大多数</w:t>
      </w:r>
      <w:r w:rsidRPr="004561BA">
        <w:t>Web</w:t>
      </w:r>
      <w:r w:rsidRPr="004561BA">
        <w:rPr>
          <w:rFonts w:ascii="微软雅黑" w:eastAsia="微软雅黑" w:hAnsi="微软雅黑" w:cs="微软雅黑" w:hint="eastAsia"/>
        </w:rPr>
        <w:t>应用程序将使用</w:t>
      </w:r>
      <w:r w:rsidRPr="004561BA">
        <w:t>spring-boot-starter-web</w:t>
      </w:r>
      <w:r w:rsidRPr="004561BA">
        <w:rPr>
          <w:rFonts w:ascii="微软雅黑" w:eastAsia="微软雅黑" w:hAnsi="微软雅黑" w:cs="微软雅黑" w:hint="eastAsia"/>
        </w:rPr>
        <w:t>模块来快速启动和运行。</w:t>
      </w:r>
    </w:p>
    <w:p w:rsidR="005A4D71" w:rsidRDefault="005A4D71">
      <w:pPr>
        <w:pStyle w:val="a3"/>
        <w:spacing w:before="8"/>
        <w:rPr>
          <w:sz w:val="19"/>
        </w:rPr>
      </w:pPr>
    </w:p>
    <w:p w:rsidR="005A4D71" w:rsidRDefault="004561BA" w:rsidP="004561BA">
      <w:pPr>
        <w:pStyle w:val="a3"/>
        <w:spacing w:line="292" w:lineRule="auto"/>
        <w:ind w:left="120" w:right="1437"/>
        <w:jc w:val="both"/>
      </w:pPr>
      <w:r w:rsidRPr="004561BA">
        <w:rPr>
          <w:rFonts w:ascii="微软雅黑" w:eastAsia="微软雅黑" w:hAnsi="微软雅黑" w:cs="微软雅黑" w:hint="eastAsia"/>
        </w:rPr>
        <w:t>如果您还没有开发</w:t>
      </w:r>
      <w:r w:rsidRPr="004561BA">
        <w:t>Spring Boot Web</w:t>
      </w:r>
      <w:r w:rsidRPr="004561BA">
        <w:rPr>
          <w:rFonts w:ascii="微软雅黑" w:eastAsia="微软雅黑" w:hAnsi="微软雅黑" w:cs="微软雅黑" w:hint="eastAsia"/>
        </w:rPr>
        <w:t>应用程序，则可以按照</w:t>
      </w:r>
      <w:r w:rsidRPr="004561BA">
        <w:t>“Hello World</w:t>
      </w:r>
      <w:r w:rsidRPr="004561BA">
        <w:rPr>
          <w:rFonts w:ascii="微软雅黑" w:eastAsia="微软雅黑" w:hAnsi="微软雅黑" w:cs="微软雅黑" w:hint="eastAsia"/>
        </w:rPr>
        <w:t>！</w:t>
      </w:r>
      <w:r w:rsidRPr="004561BA">
        <w:t>”</w:t>
      </w:r>
      <w:r w:rsidRPr="004561BA">
        <w:rPr>
          <w:rFonts w:ascii="微软雅黑" w:eastAsia="微软雅黑" w:hAnsi="微软雅黑" w:cs="微软雅黑" w:hint="eastAsia"/>
        </w:rPr>
        <w:t>进行操作。</w:t>
      </w:r>
      <w:r w:rsidRPr="004561BA">
        <w:t xml:space="preserve"> </w:t>
      </w:r>
      <w:r w:rsidRPr="004561BA">
        <w:rPr>
          <w:rFonts w:ascii="微软雅黑" w:eastAsia="微软雅黑" w:hAnsi="微软雅黑" w:cs="微软雅黑"/>
        </w:rPr>
        <w:t>Getting started</w:t>
      </w:r>
      <w:r w:rsidRPr="004561BA">
        <w:rPr>
          <w:rFonts w:ascii="微软雅黑" w:eastAsia="微软雅黑" w:hAnsi="微软雅黑" w:cs="微软雅黑" w:hint="eastAsia"/>
        </w:rPr>
        <w:t>。</w:t>
      </w:r>
    </w:p>
    <w:p w:rsidR="005A4D71" w:rsidRDefault="005A4D71">
      <w:pPr>
        <w:pStyle w:val="a3"/>
        <w:spacing w:before="11"/>
        <w:rPr>
          <w:sz w:val="19"/>
        </w:rPr>
      </w:pPr>
    </w:p>
    <w:p w:rsidR="005A4D71" w:rsidRDefault="00475295">
      <w:pPr>
        <w:pStyle w:val="2"/>
        <w:numPr>
          <w:ilvl w:val="1"/>
          <w:numId w:val="16"/>
        </w:numPr>
        <w:tabs>
          <w:tab w:val="left" w:pos="788"/>
        </w:tabs>
        <w:ind w:hanging="667"/>
      </w:pPr>
      <w:bookmarkStart w:id="254" w:name="27.1_The_‘Spring_Web_MVC_framework’"/>
      <w:bookmarkStart w:id="255" w:name="_bookmark130"/>
      <w:bookmarkEnd w:id="254"/>
      <w:bookmarkEnd w:id="255"/>
      <w:r>
        <w:t>‘Spring Web MVC framework’</w:t>
      </w:r>
    </w:p>
    <w:p w:rsidR="005A4D71" w:rsidRDefault="004561BA" w:rsidP="004561BA">
      <w:pPr>
        <w:pStyle w:val="a3"/>
        <w:spacing w:before="302" w:line="285" w:lineRule="auto"/>
        <w:ind w:left="120" w:right="1437"/>
        <w:jc w:val="both"/>
      </w:pPr>
      <w:r w:rsidRPr="004561BA">
        <w:t>Spring Web MVC</w:t>
      </w:r>
      <w:r w:rsidRPr="004561BA">
        <w:rPr>
          <w:rFonts w:ascii="微软雅黑" w:eastAsia="微软雅黑" w:hAnsi="微软雅黑" w:cs="微软雅黑" w:hint="eastAsia"/>
        </w:rPr>
        <w:t>框架（通常简称为</w:t>
      </w:r>
      <w:r w:rsidRPr="004561BA">
        <w:t>“Spring MVC”</w:t>
      </w:r>
      <w:r w:rsidRPr="004561BA">
        <w:rPr>
          <w:rFonts w:ascii="微软雅黑" w:eastAsia="微软雅黑" w:hAnsi="微软雅黑" w:cs="微软雅黑" w:hint="eastAsia"/>
        </w:rPr>
        <w:t>）是一个丰富的</w:t>
      </w:r>
      <w:r w:rsidRPr="004561BA">
        <w:t>“</w:t>
      </w:r>
      <w:r w:rsidRPr="004561BA">
        <w:rPr>
          <w:rFonts w:ascii="微软雅黑" w:eastAsia="微软雅黑" w:hAnsi="微软雅黑" w:cs="微软雅黑" w:hint="eastAsia"/>
        </w:rPr>
        <w:t>模型视图控制器</w:t>
      </w:r>
      <w:r w:rsidRPr="004561BA">
        <w:t>”Web</w:t>
      </w:r>
      <w:r w:rsidRPr="004561BA">
        <w:rPr>
          <w:rFonts w:ascii="微软雅黑" w:eastAsia="微软雅黑" w:hAnsi="微软雅黑" w:cs="微软雅黑" w:hint="eastAsia"/>
        </w:rPr>
        <w:t>框架。</w:t>
      </w:r>
      <w:r w:rsidRPr="004561BA">
        <w:t xml:space="preserve"> Spring MVC</w:t>
      </w:r>
      <w:r w:rsidRPr="004561BA">
        <w:rPr>
          <w:rFonts w:ascii="微软雅黑" w:eastAsia="微软雅黑" w:hAnsi="微软雅黑" w:cs="微软雅黑" w:hint="eastAsia"/>
        </w:rPr>
        <w:t>允许您创建特殊的</w:t>
      </w:r>
      <w:r w:rsidRPr="004561BA">
        <w:t>@Controller</w:t>
      </w:r>
      <w:r w:rsidRPr="004561BA">
        <w:rPr>
          <w:rFonts w:ascii="微软雅黑" w:eastAsia="微软雅黑" w:hAnsi="微软雅黑" w:cs="微软雅黑" w:hint="eastAsia"/>
        </w:rPr>
        <w:t>或</w:t>
      </w:r>
      <w:r w:rsidRPr="004561BA">
        <w:t>@RestController bean</w:t>
      </w:r>
      <w:r w:rsidRPr="004561BA">
        <w:rPr>
          <w:rFonts w:ascii="微软雅黑" w:eastAsia="微软雅黑" w:hAnsi="微软雅黑" w:cs="微软雅黑" w:hint="eastAsia"/>
        </w:rPr>
        <w:t>来处理传入的</w:t>
      </w:r>
      <w:r w:rsidRPr="004561BA">
        <w:t>HTTP</w:t>
      </w:r>
      <w:r w:rsidRPr="004561BA">
        <w:rPr>
          <w:rFonts w:ascii="微软雅黑" w:eastAsia="微软雅黑" w:hAnsi="微软雅黑" w:cs="微软雅黑" w:hint="eastAsia"/>
        </w:rPr>
        <w:t>请求。</w:t>
      </w:r>
      <w:r w:rsidRPr="004561BA">
        <w:t xml:space="preserve"> </w:t>
      </w:r>
      <w:r w:rsidRPr="004561BA">
        <w:rPr>
          <w:rFonts w:ascii="微软雅黑" w:eastAsia="微软雅黑" w:hAnsi="微软雅黑" w:cs="微软雅黑" w:hint="eastAsia"/>
        </w:rPr>
        <w:t>您的控制器中的方法使用</w:t>
      </w:r>
      <w:r w:rsidRPr="004561BA">
        <w:t>@RequestMapping</w:t>
      </w:r>
      <w:r w:rsidRPr="004561BA">
        <w:rPr>
          <w:rFonts w:ascii="微软雅黑" w:eastAsia="微软雅黑" w:hAnsi="微软雅黑" w:cs="微软雅黑" w:hint="eastAsia"/>
        </w:rPr>
        <w:t>注释映射到</w:t>
      </w:r>
      <w:r w:rsidRPr="004561BA">
        <w:t>HTTP</w:t>
      </w:r>
      <w:r w:rsidRPr="004561BA">
        <w:rPr>
          <w:rFonts w:ascii="微软雅黑" w:eastAsia="微软雅黑" w:hAnsi="微软雅黑" w:cs="微软雅黑" w:hint="eastAsia"/>
        </w:rPr>
        <w:t>。</w:t>
      </w:r>
    </w:p>
    <w:p w:rsidR="005A4D71" w:rsidRDefault="005A4D71">
      <w:pPr>
        <w:pStyle w:val="a3"/>
        <w:rPr>
          <w:sz w:val="19"/>
        </w:rPr>
      </w:pPr>
    </w:p>
    <w:p w:rsidR="005A4D71" w:rsidRDefault="004561BA">
      <w:pPr>
        <w:pStyle w:val="a3"/>
        <w:spacing w:before="1"/>
        <w:ind w:left="120"/>
        <w:jc w:val="both"/>
      </w:pPr>
      <w:r w:rsidRPr="004561BA">
        <w:rPr>
          <w:rFonts w:ascii="微软雅黑" w:eastAsia="微软雅黑" w:hAnsi="微软雅黑" w:cs="微软雅黑" w:hint="eastAsia"/>
        </w:rPr>
        <w:t>这里是一个典型的例子</w:t>
      </w:r>
      <w:r w:rsidRPr="004561BA">
        <w:t>@RestController</w:t>
      </w:r>
      <w:r w:rsidRPr="004561BA">
        <w:rPr>
          <w:rFonts w:ascii="微软雅黑" w:eastAsia="微软雅黑" w:hAnsi="微软雅黑" w:cs="微软雅黑" w:hint="eastAsia"/>
        </w:rPr>
        <w:t>来提供</w:t>
      </w:r>
      <w:r w:rsidRPr="004561BA">
        <w:t>JSON</w:t>
      </w:r>
      <w:r w:rsidRPr="004561BA">
        <w:rPr>
          <w:rFonts w:ascii="微软雅黑" w:eastAsia="微软雅黑" w:hAnsi="微软雅黑" w:cs="微软雅黑" w:hint="eastAsia"/>
        </w:rPr>
        <w:t>数据：</w:t>
      </w:r>
    </w:p>
    <w:p w:rsidR="005A4D71" w:rsidRDefault="00297392">
      <w:pPr>
        <w:pStyle w:val="a3"/>
        <w:spacing w:before="3"/>
        <w:rPr>
          <w:sz w:val="11"/>
        </w:rPr>
      </w:pPr>
      <w:r>
        <w:pict>
          <v:shape id="_x0000_s4731" type="#_x0000_t202" style="position:absolute;margin-left:75.55pt;margin-top:8.5pt;width:444.2pt;height:203.1pt;z-index:251392512;mso-wrap-distance-left:0;mso-wrap-distance-right:0;mso-position-horizontal-relative:page" fillcolor="#f0f0f0" strokecolor="#444" strokeweight=".1pt">
            <v:textbox style="mso-next-textbox:#_x0000_s4731" inset="0,0,0,0">
              <w:txbxContent>
                <w:p w:rsidR="00B67961" w:rsidRDefault="00B67961">
                  <w:pPr>
                    <w:spacing w:before="84" w:line="297" w:lineRule="auto"/>
                    <w:ind w:left="69" w:right="6190"/>
                    <w:rPr>
                      <w:rFonts w:ascii="Courier New"/>
                      <w:sz w:val="14"/>
                    </w:rPr>
                  </w:pPr>
                  <w:r>
                    <w:rPr>
                      <w:rFonts w:ascii="Courier New"/>
                      <w:color w:val="808080"/>
                      <w:sz w:val="14"/>
                    </w:rPr>
                    <w:t xml:space="preserve">@RestController @RequestMapping(value="/users") </w:t>
                  </w:r>
                  <w:r>
                    <w:rPr>
                      <w:rFonts w:ascii="Courier New"/>
                      <w:b/>
                      <w:color w:val="7E0054"/>
                      <w:sz w:val="14"/>
                    </w:rPr>
                    <w:t xml:space="preserve">public class </w:t>
                  </w:r>
                  <w:r>
                    <w:rPr>
                      <w:rFonts w:ascii="Courier New"/>
                      <w:sz w:val="14"/>
                    </w:rPr>
                    <w:t>MyRestController {</w:t>
                  </w:r>
                </w:p>
                <w:p w:rsidR="00B67961" w:rsidRDefault="00B67961">
                  <w:pPr>
                    <w:pStyle w:val="a3"/>
                    <w:spacing w:before="10"/>
                    <w:rPr>
                      <w:sz w:val="16"/>
                    </w:rPr>
                  </w:pPr>
                </w:p>
                <w:p w:rsidR="00B67961" w:rsidRDefault="00B67961">
                  <w:pPr>
                    <w:ind w:left="405"/>
                    <w:rPr>
                      <w:rFonts w:ascii="Courier New"/>
                      <w:sz w:val="14"/>
                    </w:rPr>
                  </w:pPr>
                  <w:r>
                    <w:rPr>
                      <w:rFonts w:ascii="Courier New"/>
                      <w:color w:val="808080"/>
                      <w:sz w:val="14"/>
                    </w:rPr>
                    <w:t>@RequestMapping(value="/{user}", method=RequestMethod.GET)</w:t>
                  </w:r>
                </w:p>
                <w:p w:rsidR="00B67961" w:rsidRDefault="00B67961">
                  <w:pPr>
                    <w:spacing w:before="38"/>
                    <w:ind w:left="405"/>
                    <w:rPr>
                      <w:rFonts w:ascii="Courier New"/>
                      <w:sz w:val="14"/>
                    </w:rPr>
                  </w:pPr>
                  <w:r>
                    <w:rPr>
                      <w:rFonts w:ascii="Courier New"/>
                      <w:b/>
                      <w:color w:val="7E0054"/>
                      <w:sz w:val="14"/>
                    </w:rPr>
                    <w:t xml:space="preserve">public </w:t>
                  </w:r>
                  <w:r>
                    <w:rPr>
                      <w:rFonts w:ascii="Courier New"/>
                      <w:sz w:val="14"/>
                    </w:rPr>
                    <w:t>User getUser(</w:t>
                  </w:r>
                  <w:r>
                    <w:rPr>
                      <w:rFonts w:ascii="Courier New"/>
                      <w:color w:val="808080"/>
                      <w:sz w:val="14"/>
                    </w:rPr>
                    <w:t xml:space="preserve">@PathVariable </w:t>
                  </w:r>
                  <w:r>
                    <w:rPr>
                      <w:rFonts w:ascii="Courier New"/>
                      <w:sz w:val="14"/>
                    </w:rPr>
                    <w:t>Long user) {</w:t>
                  </w:r>
                </w:p>
                <w:p w:rsidR="00B67961" w:rsidRDefault="00B67961">
                  <w:pPr>
                    <w:spacing w:before="37"/>
                    <w:ind w:left="741"/>
                    <w:rPr>
                      <w:rFonts w:ascii="Courier New"/>
                      <w:i/>
                      <w:sz w:val="14"/>
                    </w:rPr>
                  </w:pPr>
                  <w:r>
                    <w:rPr>
                      <w:rFonts w:ascii="Courier New"/>
                      <w:i/>
                      <w:color w:val="3F5EBE"/>
                      <w:sz w:val="14"/>
                    </w:rPr>
                    <w:t>// ...</w:t>
                  </w:r>
                </w:p>
                <w:p w:rsidR="00B67961" w:rsidRDefault="00B67961">
                  <w:pPr>
                    <w:spacing w:before="37"/>
                    <w:ind w:left="406"/>
                    <w:rPr>
                      <w:rFonts w:ascii="Courier New"/>
                      <w:sz w:val="14"/>
                    </w:rPr>
                  </w:pPr>
                  <w:r>
                    <w:rPr>
                      <w:rFonts w:ascii="Courier New"/>
                      <w:sz w:val="14"/>
                    </w:rPr>
                    <w:t>}</w:t>
                  </w:r>
                </w:p>
                <w:p w:rsidR="00B67961" w:rsidRDefault="00B67961">
                  <w:pPr>
                    <w:pStyle w:val="a3"/>
                    <w:spacing w:before="4"/>
                  </w:pPr>
                </w:p>
                <w:p w:rsidR="00B67961" w:rsidRDefault="00B67961">
                  <w:pPr>
                    <w:spacing w:line="297" w:lineRule="auto"/>
                    <w:ind w:left="406" w:right="2746" w:hanging="1"/>
                    <w:rPr>
                      <w:rFonts w:ascii="Courier New"/>
                      <w:sz w:val="14"/>
                    </w:rPr>
                  </w:pPr>
                  <w:r>
                    <w:rPr>
                      <w:rFonts w:ascii="Courier New"/>
                      <w:color w:val="808080"/>
                      <w:sz w:val="14"/>
                    </w:rPr>
                    <w:t xml:space="preserve">@RequestMapping(value="/{user}/customers", method=RequestMethod.GET) </w:t>
                  </w:r>
                  <w:r>
                    <w:rPr>
                      <w:rFonts w:ascii="Courier New"/>
                      <w:sz w:val="14"/>
                    </w:rPr>
                    <w:t>List&lt;Customer&gt; getUserCustomers(</w:t>
                  </w:r>
                  <w:r>
                    <w:rPr>
                      <w:rFonts w:ascii="Courier New"/>
                      <w:color w:val="808080"/>
                      <w:sz w:val="14"/>
                    </w:rPr>
                    <w:t xml:space="preserve">@PathVariable </w:t>
                  </w:r>
                  <w:r>
                    <w:rPr>
                      <w:rFonts w:ascii="Courier New"/>
                      <w:sz w:val="14"/>
                    </w:rPr>
                    <w:t>Long user) {</w:t>
                  </w:r>
                </w:p>
                <w:p w:rsidR="00B67961" w:rsidRDefault="00B67961">
                  <w:pPr>
                    <w:spacing w:line="157" w:lineRule="exact"/>
                    <w:ind w:left="741"/>
                    <w:rPr>
                      <w:rFonts w:ascii="Courier New"/>
                      <w:i/>
                      <w:sz w:val="14"/>
                    </w:rPr>
                  </w:pPr>
                  <w:r>
                    <w:rPr>
                      <w:rFonts w:ascii="Courier New"/>
                      <w:i/>
                      <w:color w:val="3F5EBE"/>
                      <w:sz w:val="14"/>
                    </w:rPr>
                    <w:t>// ...</w:t>
                  </w:r>
                </w:p>
                <w:p w:rsidR="00B67961" w:rsidRDefault="00B67961">
                  <w:pPr>
                    <w:spacing w:before="37"/>
                    <w:ind w:left="406"/>
                    <w:rPr>
                      <w:rFonts w:ascii="Courier New"/>
                      <w:sz w:val="14"/>
                    </w:rPr>
                  </w:pPr>
                  <w:r>
                    <w:rPr>
                      <w:rFonts w:ascii="Courier New"/>
                      <w:sz w:val="14"/>
                    </w:rPr>
                    <w:t>}</w:t>
                  </w:r>
                </w:p>
                <w:p w:rsidR="00B67961" w:rsidRDefault="00B67961">
                  <w:pPr>
                    <w:pStyle w:val="a3"/>
                    <w:spacing w:before="4"/>
                  </w:pPr>
                </w:p>
                <w:p w:rsidR="00B67961" w:rsidRDefault="00B67961">
                  <w:pPr>
                    <w:ind w:left="405"/>
                    <w:rPr>
                      <w:rFonts w:ascii="Courier New"/>
                      <w:sz w:val="14"/>
                    </w:rPr>
                  </w:pPr>
                  <w:r>
                    <w:rPr>
                      <w:rFonts w:ascii="Courier New"/>
                      <w:color w:val="808080"/>
                      <w:sz w:val="14"/>
                    </w:rPr>
                    <w:t>@RequestMapping(value="/{user}", method=RequestMethod.DELETE)</w:t>
                  </w:r>
                </w:p>
                <w:p w:rsidR="00B67961" w:rsidRDefault="00B67961">
                  <w:pPr>
                    <w:spacing w:before="37"/>
                    <w:ind w:left="405"/>
                    <w:rPr>
                      <w:rFonts w:ascii="Courier New"/>
                      <w:sz w:val="14"/>
                    </w:rPr>
                  </w:pPr>
                  <w:r>
                    <w:rPr>
                      <w:rFonts w:ascii="Courier New"/>
                      <w:b/>
                      <w:color w:val="7E0054"/>
                      <w:sz w:val="14"/>
                    </w:rPr>
                    <w:t xml:space="preserve">public </w:t>
                  </w:r>
                  <w:r>
                    <w:rPr>
                      <w:rFonts w:ascii="Courier New"/>
                      <w:sz w:val="14"/>
                    </w:rPr>
                    <w:t>User deleteUser(</w:t>
                  </w:r>
                  <w:r>
                    <w:rPr>
                      <w:rFonts w:ascii="Courier New"/>
                      <w:color w:val="808080"/>
                      <w:sz w:val="14"/>
                    </w:rPr>
                    <w:t xml:space="preserve">@PathVariable </w:t>
                  </w:r>
                  <w:r>
                    <w:rPr>
                      <w:rFonts w:ascii="Courier New"/>
                      <w:sz w:val="14"/>
                    </w:rPr>
                    <w:t>Long user) {</w:t>
                  </w:r>
                </w:p>
                <w:p w:rsidR="00B67961" w:rsidRDefault="00B67961">
                  <w:pPr>
                    <w:spacing w:before="38"/>
                    <w:ind w:left="741"/>
                    <w:rPr>
                      <w:rFonts w:ascii="Courier New"/>
                      <w:i/>
                      <w:sz w:val="14"/>
                    </w:rPr>
                  </w:pPr>
                  <w:r>
                    <w:rPr>
                      <w:rFonts w:ascii="Courier New"/>
                      <w:i/>
                      <w:color w:val="3F5EBE"/>
                      <w:sz w:val="14"/>
                    </w:rPr>
                    <w:t>// ...</w:t>
                  </w:r>
                </w:p>
                <w:p w:rsidR="00B67961" w:rsidRDefault="00B67961">
                  <w:pPr>
                    <w:spacing w:before="37"/>
                    <w:ind w:left="406"/>
                    <w:rPr>
                      <w:rFonts w:ascii="Courier New"/>
                      <w:sz w:val="14"/>
                    </w:rPr>
                  </w:pPr>
                  <w:r>
                    <w:rPr>
                      <w:rFonts w:ascii="Courier New"/>
                      <w:sz w:val="14"/>
                    </w:rPr>
                    <w:t>}</w:t>
                  </w:r>
                </w:p>
                <w:p w:rsidR="00B67961" w:rsidRDefault="00B67961">
                  <w:pPr>
                    <w:pStyle w:val="a3"/>
                    <w:spacing w:before="3"/>
                  </w:pPr>
                </w:p>
                <w:p w:rsidR="00B67961" w:rsidRDefault="00B67961">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9"/>
        </w:rPr>
      </w:pPr>
    </w:p>
    <w:p w:rsidR="005A4D71" w:rsidRDefault="005B0488" w:rsidP="005B0488">
      <w:pPr>
        <w:pStyle w:val="a3"/>
        <w:spacing w:before="94" w:line="292" w:lineRule="auto"/>
        <w:ind w:left="120" w:right="1367"/>
      </w:pPr>
      <w:r w:rsidRPr="005B0488">
        <w:t>Spring MVC</w:t>
      </w:r>
      <w:r w:rsidRPr="005B0488">
        <w:rPr>
          <w:rFonts w:ascii="微软雅黑" w:eastAsia="微软雅黑" w:hAnsi="微软雅黑" w:cs="微软雅黑" w:hint="eastAsia"/>
        </w:rPr>
        <w:t>是核心</w:t>
      </w:r>
      <w:r w:rsidRPr="005B0488">
        <w:t>Spring</w:t>
      </w:r>
      <w:r w:rsidRPr="005B0488">
        <w:rPr>
          <w:rFonts w:ascii="微软雅黑" w:eastAsia="微软雅黑" w:hAnsi="微软雅黑" w:cs="微软雅黑" w:hint="eastAsia"/>
        </w:rPr>
        <w:t>框架的一部分，详细信息见参考</w:t>
      </w:r>
      <w:hyperlink r:id="rId143" w:anchor="mvc">
        <w:r>
          <w:rPr>
            <w:color w:val="204060"/>
            <w:u w:val="single" w:color="204060"/>
          </w:rPr>
          <w:t>reference</w:t>
        </w:r>
      </w:hyperlink>
      <w:r>
        <w:rPr>
          <w:color w:val="204060"/>
        </w:rPr>
        <w:t xml:space="preserve"> </w:t>
      </w:r>
      <w:hyperlink r:id="rId144" w:anchor="mvc">
        <w:r>
          <w:rPr>
            <w:color w:val="204060"/>
            <w:u w:val="single" w:color="204060"/>
          </w:rPr>
          <w:t>documentation</w:t>
        </w:r>
      </w:hyperlink>
      <w:r w:rsidRPr="005B0488">
        <w:rPr>
          <w:rFonts w:ascii="微软雅黑" w:eastAsia="微软雅黑" w:hAnsi="微软雅黑" w:cs="微软雅黑" w:hint="eastAsia"/>
        </w:rPr>
        <w:t>。</w:t>
      </w:r>
      <w:r w:rsidRPr="005B0488">
        <w:t xml:space="preserve"> </w:t>
      </w:r>
      <w:r w:rsidRPr="005B0488">
        <w:rPr>
          <w:rFonts w:ascii="微软雅黑" w:eastAsia="微软雅黑" w:hAnsi="微软雅黑" w:cs="微软雅黑" w:hint="eastAsia"/>
        </w:rPr>
        <w:t>在</w:t>
      </w:r>
      <w:hyperlink r:id="rId145">
        <w:r>
          <w:rPr>
            <w:color w:val="204060"/>
            <w:u w:val="single" w:color="204060"/>
          </w:rPr>
          <w:t>spring.io/guides</w:t>
        </w:r>
        <w:r>
          <w:rPr>
            <w:color w:val="204060"/>
          </w:rPr>
          <w:t xml:space="preserve"> </w:t>
        </w:r>
      </w:hyperlink>
      <w:r w:rsidRPr="005B0488">
        <w:rPr>
          <w:rFonts w:ascii="微软雅黑" w:eastAsia="微软雅黑" w:hAnsi="微软雅黑" w:cs="微软雅黑" w:hint="eastAsia"/>
        </w:rPr>
        <w:t>中也有几个指南，涵盖了</w:t>
      </w:r>
      <w:r w:rsidRPr="005B0488">
        <w:t>Spring MVC</w:t>
      </w:r>
      <w:r w:rsidRPr="005B0488">
        <w:rPr>
          <w:rFonts w:ascii="微软雅黑" w:eastAsia="微软雅黑" w:hAnsi="微软雅黑" w:cs="微软雅黑" w:hint="eastAsia"/>
        </w:rPr>
        <w:t>。</w:t>
      </w:r>
    </w:p>
    <w:p w:rsidR="005A4D71" w:rsidRDefault="005A4D71">
      <w:pPr>
        <w:pStyle w:val="a3"/>
        <w:spacing w:before="10"/>
        <w:rPr>
          <w:sz w:val="19"/>
        </w:rPr>
      </w:pPr>
    </w:p>
    <w:p w:rsidR="005A4D71" w:rsidRDefault="00475295">
      <w:pPr>
        <w:pStyle w:val="3"/>
      </w:pPr>
      <w:bookmarkStart w:id="256" w:name="Spring_MVC_auto-configuration"/>
      <w:bookmarkStart w:id="257" w:name="_bookmark131"/>
      <w:bookmarkEnd w:id="256"/>
      <w:bookmarkEnd w:id="257"/>
      <w:r>
        <w:t>Spring MVC auto-configuration</w:t>
      </w:r>
    </w:p>
    <w:p w:rsidR="005A4D71" w:rsidRDefault="005A4D71">
      <w:pPr>
        <w:pStyle w:val="a3"/>
        <w:spacing w:before="3"/>
        <w:rPr>
          <w:b/>
          <w:sz w:val="25"/>
        </w:rPr>
      </w:pPr>
    </w:p>
    <w:p w:rsidR="005A4D71" w:rsidRDefault="005B0488" w:rsidP="005B0488">
      <w:pPr>
        <w:pStyle w:val="a3"/>
        <w:spacing w:line="530" w:lineRule="auto"/>
        <w:ind w:left="120" w:right="2079"/>
      </w:pPr>
      <w:r w:rsidRPr="005B0488">
        <w:t>Spring Boot</w:t>
      </w:r>
      <w:r w:rsidRPr="005B0488">
        <w:rPr>
          <w:rFonts w:ascii="微软雅黑" w:eastAsia="微软雅黑" w:hAnsi="微软雅黑" w:cs="微软雅黑" w:hint="eastAsia"/>
        </w:rPr>
        <w:t>为</w:t>
      </w:r>
      <w:r w:rsidRPr="005B0488">
        <w:t>Spring MVC</w:t>
      </w:r>
      <w:r w:rsidRPr="005B0488">
        <w:rPr>
          <w:rFonts w:ascii="微软雅黑" w:eastAsia="微软雅黑" w:hAnsi="微软雅黑" w:cs="微软雅黑" w:hint="eastAsia"/>
        </w:rPr>
        <w:t>提供了自动配置，可以与大多数应用程序配合使用。</w:t>
      </w:r>
      <w:r w:rsidRPr="005B0488">
        <w:t xml:space="preserve"> </w:t>
      </w:r>
      <w:r w:rsidRPr="005B0488">
        <w:rPr>
          <w:rFonts w:ascii="微软雅黑" w:eastAsia="微软雅黑" w:hAnsi="微软雅黑" w:cs="微软雅黑" w:hint="eastAsia"/>
        </w:rPr>
        <w:t>自动配置在</w:t>
      </w:r>
      <w:r w:rsidRPr="005B0488">
        <w:t>Spring</w:t>
      </w:r>
      <w:r w:rsidRPr="005B0488">
        <w:rPr>
          <w:rFonts w:ascii="微软雅黑" w:eastAsia="微软雅黑" w:hAnsi="微软雅黑" w:cs="微软雅黑" w:hint="eastAsia"/>
        </w:rPr>
        <w:t>的默认设置之上添加以下功能：</w:t>
      </w: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包含</w:t>
      </w:r>
      <w:r w:rsidRPr="005B0488">
        <w:rPr>
          <w:sz w:val="20"/>
        </w:rPr>
        <w:t>ContentNegotiatingViewResolver</w:t>
      </w:r>
      <w:r w:rsidRPr="005B0488">
        <w:rPr>
          <w:rFonts w:ascii="微软雅黑" w:eastAsia="微软雅黑" w:hAnsi="微软雅黑" w:cs="微软雅黑" w:hint="eastAsia"/>
          <w:sz w:val="20"/>
        </w:rPr>
        <w:t>和</w:t>
      </w:r>
      <w:r w:rsidRPr="005B0488">
        <w:rPr>
          <w:sz w:val="20"/>
        </w:rPr>
        <w:t>BeanNameViewResolver bean</w:t>
      </w:r>
      <w:r w:rsidRPr="005B0488">
        <w:rPr>
          <w:rFonts w:ascii="微软雅黑" w:eastAsia="微软雅黑" w:hAnsi="微软雅黑" w:cs="微软雅黑" w:hint="eastAsia"/>
          <w:sz w:val="20"/>
        </w:rPr>
        <w:t>。</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1"/>
        <w:rPr>
          <w:sz w:val="20"/>
          <w:lang w:eastAsia="zh-CN"/>
        </w:rPr>
      </w:pPr>
      <w:r w:rsidRPr="005B0488">
        <w:rPr>
          <w:rFonts w:ascii="微软雅黑" w:eastAsia="微软雅黑" w:hAnsi="微软雅黑" w:cs="微软雅黑" w:hint="eastAsia"/>
          <w:sz w:val="20"/>
          <w:lang w:eastAsia="zh-CN"/>
        </w:rPr>
        <w:t>支持提供静态资源，包括对</w:t>
      </w:r>
      <w:r w:rsidRPr="005B0488">
        <w:rPr>
          <w:sz w:val="20"/>
          <w:lang w:eastAsia="zh-CN"/>
        </w:rPr>
        <w:t>WebJars</w:t>
      </w:r>
      <w:r w:rsidRPr="005B0488">
        <w:rPr>
          <w:rFonts w:ascii="微软雅黑" w:eastAsia="微软雅黑" w:hAnsi="微软雅黑" w:cs="微软雅黑" w:hint="eastAsia"/>
          <w:sz w:val="20"/>
          <w:lang w:eastAsia="zh-CN"/>
        </w:rPr>
        <w:t>的支持（见下文）。</w:t>
      </w:r>
    </w:p>
    <w:p w:rsidR="005A4D71" w:rsidRDefault="005A4D71">
      <w:pPr>
        <w:pStyle w:val="a3"/>
        <w:spacing w:before="2"/>
        <w:rPr>
          <w:sz w:val="24"/>
          <w:lang w:eastAsia="zh-CN"/>
        </w:rPr>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自动注册</w:t>
      </w:r>
      <w:r w:rsidRPr="005B0488">
        <w:rPr>
          <w:sz w:val="20"/>
        </w:rPr>
        <w:t>Converter</w:t>
      </w:r>
      <w:r w:rsidRPr="005B0488">
        <w:rPr>
          <w:rFonts w:ascii="微软雅黑" w:eastAsia="微软雅黑" w:hAnsi="微软雅黑" w:cs="微软雅黑" w:hint="eastAsia"/>
          <w:sz w:val="20"/>
        </w:rPr>
        <w:t>，</w:t>
      </w:r>
      <w:r w:rsidRPr="005B0488">
        <w:rPr>
          <w:sz w:val="20"/>
        </w:rPr>
        <w:t>GenericConverter</w:t>
      </w:r>
      <w:r w:rsidRPr="005B0488">
        <w:rPr>
          <w:rFonts w:ascii="微软雅黑" w:eastAsia="微软雅黑" w:hAnsi="微软雅黑" w:cs="微软雅黑" w:hint="eastAsia"/>
          <w:sz w:val="20"/>
        </w:rPr>
        <w:t>，</w:t>
      </w:r>
      <w:r w:rsidRPr="005B0488">
        <w:rPr>
          <w:sz w:val="20"/>
        </w:rPr>
        <w:t>Formatter bean</w:t>
      </w:r>
      <w:r w:rsidRPr="005B0488">
        <w:rPr>
          <w:rFonts w:ascii="微软雅黑" w:eastAsia="微软雅黑" w:hAnsi="微软雅黑" w:cs="微软雅黑" w:hint="eastAsia"/>
          <w:sz w:val="20"/>
        </w:rPr>
        <w:t>。</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0"/>
        <w:rPr>
          <w:sz w:val="20"/>
        </w:rPr>
      </w:pPr>
      <w:r w:rsidRPr="005B0488">
        <w:rPr>
          <w:rFonts w:ascii="微软雅黑" w:eastAsia="微软雅黑" w:hAnsi="微软雅黑" w:cs="微软雅黑" w:hint="eastAsia"/>
          <w:sz w:val="20"/>
        </w:rPr>
        <w:lastRenderedPageBreak/>
        <w:t>支持</w:t>
      </w:r>
      <w:r w:rsidRPr="005B0488">
        <w:rPr>
          <w:sz w:val="20"/>
        </w:rPr>
        <w:t>HttpMessageConverters</w:t>
      </w:r>
      <w:r w:rsidRPr="005B0488">
        <w:rPr>
          <w:rFonts w:ascii="微软雅黑" w:eastAsia="微软雅黑" w:hAnsi="微软雅黑" w:cs="微软雅黑" w:hint="eastAsia"/>
          <w:sz w:val="20"/>
        </w:rPr>
        <w:t>（见下文）。</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0"/>
      </w:pPr>
      <w:r w:rsidRPr="005B0488">
        <w:rPr>
          <w:rFonts w:ascii="微软雅黑" w:eastAsia="微软雅黑" w:hAnsi="微软雅黑" w:cs="微软雅黑" w:hint="eastAsia"/>
          <w:sz w:val="20"/>
        </w:rPr>
        <w:t>自动注册</w:t>
      </w:r>
      <w:r w:rsidRPr="005B0488">
        <w:rPr>
          <w:sz w:val="20"/>
        </w:rPr>
        <w:t>MessageCodesResolver</w:t>
      </w:r>
      <w:r w:rsidRPr="005B0488">
        <w:rPr>
          <w:rFonts w:ascii="微软雅黑" w:eastAsia="微软雅黑" w:hAnsi="微软雅黑" w:cs="微软雅黑" w:hint="eastAsia"/>
          <w:sz w:val="20"/>
        </w:rPr>
        <w:t>（见下文）。</w:t>
      </w:r>
    </w:p>
    <w:p w:rsidR="005A4D71" w:rsidRDefault="005A4D71">
      <w:pPr>
        <w:pStyle w:val="a3"/>
        <w:spacing w:before="10"/>
      </w:pPr>
    </w:p>
    <w:p w:rsidR="005A4D71" w:rsidRDefault="005B0488" w:rsidP="005B0488">
      <w:pPr>
        <w:pStyle w:val="a4"/>
        <w:numPr>
          <w:ilvl w:val="0"/>
          <w:numId w:val="26"/>
        </w:numPr>
        <w:tabs>
          <w:tab w:val="left" w:pos="320"/>
        </w:tabs>
        <w:spacing w:before="94"/>
        <w:rPr>
          <w:sz w:val="20"/>
        </w:rPr>
      </w:pPr>
      <w:r w:rsidRPr="005B0488">
        <w:rPr>
          <w:rFonts w:ascii="微软雅黑" w:eastAsia="微软雅黑" w:hAnsi="微软雅黑" w:cs="微软雅黑" w:hint="eastAsia"/>
          <w:sz w:val="20"/>
        </w:rPr>
        <w:t>静态</w:t>
      </w:r>
      <w:r w:rsidRPr="005B0488">
        <w:rPr>
          <w:sz w:val="20"/>
        </w:rPr>
        <w:t>index.html</w:t>
      </w:r>
      <w:r w:rsidRPr="005B0488">
        <w:rPr>
          <w:rFonts w:ascii="微软雅黑" w:eastAsia="微软雅黑" w:hAnsi="微软雅黑" w:cs="微软雅黑" w:hint="eastAsia"/>
          <w:sz w:val="20"/>
        </w:rPr>
        <w:t>支持。</w:t>
      </w:r>
    </w:p>
    <w:p w:rsidR="005A4D71" w:rsidRDefault="005A4D71">
      <w:pPr>
        <w:pStyle w:val="a3"/>
        <w:spacing w:before="1"/>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自定义</w:t>
      </w:r>
      <w:r w:rsidRPr="005B0488">
        <w:rPr>
          <w:sz w:val="20"/>
        </w:rPr>
        <w:t>Favicon</w:t>
      </w:r>
      <w:r w:rsidRPr="005B0488">
        <w:rPr>
          <w:rFonts w:ascii="微软雅黑" w:eastAsia="微软雅黑" w:hAnsi="微软雅黑" w:cs="微软雅黑" w:hint="eastAsia"/>
          <w:sz w:val="20"/>
        </w:rPr>
        <w:t>支持（见下文）。</w:t>
      </w:r>
    </w:p>
    <w:p w:rsidR="005A4D71" w:rsidRDefault="005A4D71">
      <w:pPr>
        <w:pStyle w:val="a3"/>
        <w:spacing w:before="1"/>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自动使用可配置的</w:t>
      </w:r>
      <w:r w:rsidRPr="005B0488">
        <w:rPr>
          <w:sz w:val="20"/>
        </w:rPr>
        <w:t>WebBindingInitializer bean</w:t>
      </w:r>
      <w:r w:rsidRPr="005B0488">
        <w:rPr>
          <w:rFonts w:ascii="微软雅黑" w:eastAsia="微软雅黑" w:hAnsi="微软雅黑" w:cs="微软雅黑" w:hint="eastAsia"/>
          <w:sz w:val="20"/>
        </w:rPr>
        <w:t>（见下文）。</w:t>
      </w:r>
    </w:p>
    <w:p w:rsidR="005A4D71" w:rsidRDefault="005A4D71">
      <w:pPr>
        <w:pStyle w:val="a3"/>
        <w:spacing w:before="1"/>
      </w:pPr>
    </w:p>
    <w:p w:rsidR="005A4D71" w:rsidRDefault="005B0488" w:rsidP="005B0488">
      <w:pPr>
        <w:pStyle w:val="a3"/>
        <w:spacing w:line="276" w:lineRule="auto"/>
        <w:ind w:left="120" w:right="1437"/>
        <w:jc w:val="both"/>
      </w:pPr>
      <w:r w:rsidRPr="005B0488">
        <w:rPr>
          <w:rFonts w:ascii="微软雅黑" w:eastAsia="微软雅黑" w:hAnsi="微软雅黑" w:cs="微软雅黑" w:hint="eastAsia"/>
        </w:rPr>
        <w:t>如果你想保持</w:t>
      </w:r>
      <w:r w:rsidRPr="005B0488">
        <w:t>Spring Boot MVC</w:t>
      </w:r>
      <w:r w:rsidRPr="005B0488">
        <w:rPr>
          <w:rFonts w:ascii="微软雅黑" w:eastAsia="微软雅黑" w:hAnsi="微软雅黑" w:cs="微软雅黑" w:hint="eastAsia"/>
        </w:rPr>
        <w:t>的功能，并且你只是想添加额外的</w:t>
      </w:r>
      <w:hyperlink r:id="rId146" w:anchor="mvc">
        <w:r>
          <w:rPr>
            <w:color w:val="204060"/>
            <w:u w:val="single" w:color="204060"/>
          </w:rPr>
          <w:t>MVC</w:t>
        </w:r>
      </w:hyperlink>
      <w:r>
        <w:rPr>
          <w:color w:val="204060"/>
        </w:rPr>
        <w:t xml:space="preserve">  </w:t>
      </w:r>
      <w:hyperlink r:id="rId147" w:anchor="mvc">
        <w:r>
          <w:rPr>
            <w:color w:val="204060"/>
            <w:u w:val="single" w:color="204060"/>
          </w:rPr>
          <w:t>configuration</w:t>
        </w:r>
        <w:r>
          <w:rPr>
            <w:color w:val="204060"/>
          </w:rPr>
          <w:t xml:space="preserve"> </w:t>
        </w:r>
      </w:hyperlink>
      <w:r w:rsidRPr="005B0488">
        <w:rPr>
          <w:rFonts w:ascii="微软雅黑" w:eastAsia="微软雅黑" w:hAnsi="微软雅黑" w:cs="微软雅黑" w:hint="eastAsia"/>
        </w:rPr>
        <w:t>（拦截器，格式化器，视图控制器等），你可以添加你自己的</w:t>
      </w:r>
      <w:r w:rsidRPr="005B0488">
        <w:t>@Configuration</w:t>
      </w:r>
      <w:r w:rsidRPr="005B0488">
        <w:rPr>
          <w:rFonts w:ascii="微软雅黑" w:eastAsia="微软雅黑" w:hAnsi="微软雅黑" w:cs="微软雅黑" w:hint="eastAsia"/>
        </w:rPr>
        <w:t>类型的</w:t>
      </w:r>
      <w:r w:rsidRPr="005B0488">
        <w:t>WebMvcConfigurerAdapter</w:t>
      </w:r>
      <w:r w:rsidRPr="005B0488">
        <w:rPr>
          <w:rFonts w:ascii="微软雅黑" w:eastAsia="微软雅黑" w:hAnsi="微软雅黑" w:cs="微软雅黑" w:hint="eastAsia"/>
        </w:rPr>
        <w:t>，但是没有</w:t>
      </w:r>
      <w:r w:rsidRPr="005B0488">
        <w:t>@EnableWe</w:t>
      </w:r>
      <w:r w:rsidRPr="005B0488">
        <w:rPr>
          <w:rFonts w:ascii="微软雅黑" w:eastAsia="微软雅黑" w:hAnsi="微软雅黑" w:cs="微软雅黑"/>
        </w:rPr>
        <w:t>bMvc</w:t>
      </w:r>
      <w:r w:rsidRPr="005B0488">
        <w:rPr>
          <w:rFonts w:ascii="微软雅黑" w:eastAsia="微软雅黑" w:hAnsi="微软雅黑" w:cs="微软雅黑" w:hint="eastAsia"/>
        </w:rPr>
        <w:t>。</w:t>
      </w:r>
      <w:r w:rsidRPr="005B0488">
        <w:rPr>
          <w:rFonts w:ascii="微软雅黑" w:eastAsia="微软雅黑" w:hAnsi="微软雅黑" w:cs="微软雅黑"/>
        </w:rPr>
        <w:t xml:space="preserve"> </w:t>
      </w:r>
      <w:r w:rsidRPr="005B0488">
        <w:rPr>
          <w:rFonts w:ascii="微软雅黑" w:eastAsia="微软雅黑" w:hAnsi="微软雅黑" w:cs="微软雅黑" w:hint="eastAsia"/>
        </w:rPr>
        <w:t>如果您希望提供</w:t>
      </w:r>
      <w:r w:rsidRPr="005B0488">
        <w:rPr>
          <w:rFonts w:ascii="微软雅黑" w:eastAsia="微软雅黑" w:hAnsi="微软雅黑" w:cs="微软雅黑"/>
        </w:rPr>
        <w:t>RequestMappingHandlerMapping</w:t>
      </w:r>
      <w:r w:rsidRPr="005B0488">
        <w:rPr>
          <w:rFonts w:ascii="微软雅黑" w:eastAsia="微软雅黑" w:hAnsi="微软雅黑" w:cs="微软雅黑" w:hint="eastAsia"/>
        </w:rPr>
        <w:t>，</w:t>
      </w:r>
      <w:r w:rsidRPr="005B0488">
        <w:t>RequestMappingHandlerAdapter</w:t>
      </w:r>
      <w:r w:rsidRPr="005B0488">
        <w:rPr>
          <w:rFonts w:ascii="微软雅黑" w:eastAsia="微软雅黑" w:hAnsi="微软雅黑" w:cs="微软雅黑" w:hint="eastAsia"/>
        </w:rPr>
        <w:t>或</w:t>
      </w:r>
      <w:r w:rsidRPr="005B0488">
        <w:t>ExceptionHandlerExceptionResolver</w:t>
      </w:r>
      <w:r w:rsidRPr="005B0488">
        <w:rPr>
          <w:rFonts w:ascii="微软雅黑" w:eastAsia="微软雅黑" w:hAnsi="微软雅黑" w:cs="微软雅黑" w:hint="eastAsia"/>
        </w:rPr>
        <w:t>的自定义实例，则可以声明提供此类组件的</w:t>
      </w:r>
      <w:r w:rsidRPr="005B0488">
        <w:t>WebMvcRegistrationsAdapter</w:t>
      </w:r>
      <w:r w:rsidRPr="005B0488">
        <w:rPr>
          <w:rFonts w:ascii="微软雅黑" w:eastAsia="微软雅黑" w:hAnsi="微软雅黑" w:cs="微软雅黑" w:hint="eastAsia"/>
        </w:rPr>
        <w:t>实例。</w:t>
      </w:r>
      <w:r>
        <w:rPr>
          <w:rFonts w:ascii="微软雅黑" w:eastAsia="微软雅黑" w:hAnsi="微软雅黑" w:cs="微软雅黑" w:hint="eastAsia"/>
          <w:lang w:eastAsia="zh-CN"/>
        </w:rPr>
        <w:t xml:space="preserve"> </w:t>
      </w:r>
    </w:p>
    <w:p w:rsidR="005A4D71" w:rsidRDefault="005A4D71">
      <w:pPr>
        <w:pStyle w:val="a3"/>
        <w:spacing w:before="4"/>
        <w:rPr>
          <w:sz w:val="19"/>
        </w:rPr>
      </w:pPr>
    </w:p>
    <w:p w:rsidR="005A4D71" w:rsidRDefault="005B0488" w:rsidP="005B0488">
      <w:pPr>
        <w:pStyle w:val="a3"/>
        <w:spacing w:line="271" w:lineRule="auto"/>
        <w:ind w:left="120" w:right="1432"/>
      </w:pPr>
      <w:r w:rsidRPr="005B0488">
        <w:rPr>
          <w:rFonts w:ascii="微软雅黑" w:eastAsia="微软雅黑" w:hAnsi="微软雅黑" w:cs="微软雅黑" w:hint="eastAsia"/>
        </w:rPr>
        <w:t>如果你想完全控制</w:t>
      </w:r>
      <w:r w:rsidRPr="005B0488">
        <w:t>Spring MVC</w:t>
      </w:r>
      <w:r w:rsidRPr="005B0488">
        <w:rPr>
          <w:rFonts w:ascii="微软雅黑" w:eastAsia="微软雅黑" w:hAnsi="微软雅黑" w:cs="微软雅黑" w:hint="eastAsia"/>
        </w:rPr>
        <w:t>，你可以添加你自己的用</w:t>
      </w:r>
      <w:r w:rsidRPr="005B0488">
        <w:t>@EnableWebMvc</w:t>
      </w:r>
      <w:r w:rsidRPr="005B0488">
        <w:rPr>
          <w:rFonts w:ascii="微软雅黑" w:eastAsia="微软雅黑" w:hAnsi="微软雅黑" w:cs="微软雅黑" w:hint="eastAsia"/>
        </w:rPr>
        <w:t>注解的</w:t>
      </w:r>
      <w:r w:rsidRPr="005B0488">
        <w:t>@Configuration</w:t>
      </w:r>
      <w:r w:rsidRPr="005B0488">
        <w:rPr>
          <w:rFonts w:ascii="微软雅黑" w:eastAsia="微软雅黑" w:hAnsi="微软雅黑" w:cs="微软雅黑" w:hint="eastAsia"/>
        </w:rPr>
        <w:t>。</w:t>
      </w:r>
    </w:p>
    <w:p w:rsidR="005A4D71" w:rsidRDefault="00475295">
      <w:pPr>
        <w:pStyle w:val="3"/>
        <w:spacing w:before="205"/>
      </w:pPr>
      <w:bookmarkStart w:id="258" w:name="HttpMessageConverters"/>
      <w:bookmarkStart w:id="259" w:name="_bookmark132"/>
      <w:bookmarkEnd w:id="258"/>
      <w:bookmarkEnd w:id="259"/>
      <w:r>
        <w:t>HttpMessageConverters</w:t>
      </w:r>
    </w:p>
    <w:p w:rsidR="005A4D71" w:rsidRDefault="005A4D71">
      <w:pPr>
        <w:pStyle w:val="a3"/>
        <w:spacing w:before="8"/>
        <w:rPr>
          <w:b/>
          <w:sz w:val="22"/>
        </w:rPr>
      </w:pPr>
    </w:p>
    <w:p w:rsidR="005A4D71" w:rsidRDefault="005B0488" w:rsidP="00F2272E">
      <w:pPr>
        <w:pStyle w:val="a3"/>
        <w:spacing w:before="1" w:line="285" w:lineRule="auto"/>
        <w:ind w:left="120" w:right="1437"/>
        <w:jc w:val="both"/>
      </w:pPr>
      <w:r w:rsidRPr="005B0488">
        <w:t>Spring MVC</w:t>
      </w:r>
      <w:r w:rsidRPr="005B0488">
        <w:rPr>
          <w:rFonts w:ascii="微软雅黑" w:eastAsia="微软雅黑" w:hAnsi="微软雅黑" w:cs="微软雅黑" w:hint="eastAsia"/>
        </w:rPr>
        <w:t>使用</w:t>
      </w:r>
      <w:r w:rsidRPr="005B0488">
        <w:t>HttpMessageConverter</w:t>
      </w:r>
      <w:r w:rsidRPr="005B0488">
        <w:rPr>
          <w:rFonts w:ascii="微软雅黑" w:eastAsia="微软雅黑" w:hAnsi="微软雅黑" w:cs="微软雅黑" w:hint="eastAsia"/>
        </w:rPr>
        <w:t>接口来转换</w:t>
      </w:r>
      <w:r w:rsidRPr="005B0488">
        <w:t>HTTP</w:t>
      </w:r>
      <w:r w:rsidRPr="005B0488">
        <w:rPr>
          <w:rFonts w:ascii="微软雅黑" w:eastAsia="微软雅黑" w:hAnsi="微软雅黑" w:cs="微软雅黑" w:hint="eastAsia"/>
        </w:rPr>
        <w:t>请求和响应。</w:t>
      </w:r>
      <w:r w:rsidRPr="005B0488">
        <w:t xml:space="preserve"> </w:t>
      </w:r>
      <w:r w:rsidRPr="005B0488">
        <w:rPr>
          <w:rFonts w:ascii="微软雅黑" w:eastAsia="微软雅黑" w:hAnsi="微软雅黑" w:cs="微软雅黑" w:hint="eastAsia"/>
          <w:lang w:eastAsia="zh-CN"/>
        </w:rPr>
        <w:t>明智的默认是包括在盒子，例如对象可以自动转换为</w:t>
      </w:r>
      <w:r w:rsidRPr="005B0488">
        <w:rPr>
          <w:lang w:eastAsia="zh-CN"/>
        </w:rPr>
        <w:t>JSON</w:t>
      </w:r>
      <w:r w:rsidRPr="005B0488">
        <w:rPr>
          <w:rFonts w:ascii="微软雅黑" w:eastAsia="微软雅黑" w:hAnsi="微软雅黑" w:cs="微软雅黑" w:hint="eastAsia"/>
          <w:lang w:eastAsia="zh-CN"/>
        </w:rPr>
        <w:t>（使用</w:t>
      </w:r>
      <w:r w:rsidR="00F2272E">
        <w:rPr>
          <w:lang w:eastAsia="zh-CN"/>
        </w:rPr>
        <w:t>Jackson</w:t>
      </w:r>
      <w:r w:rsidRPr="005B0488">
        <w:rPr>
          <w:rFonts w:ascii="微软雅黑" w:eastAsia="微软雅黑" w:hAnsi="微软雅黑" w:cs="微软雅黑" w:hint="eastAsia"/>
          <w:lang w:eastAsia="zh-CN"/>
        </w:rPr>
        <w:t>）或</w:t>
      </w:r>
      <w:r w:rsidRPr="005B0488">
        <w:rPr>
          <w:lang w:eastAsia="zh-CN"/>
        </w:rPr>
        <w:t>XML</w:t>
      </w:r>
      <w:r w:rsidRPr="005B0488">
        <w:rPr>
          <w:rFonts w:ascii="微软雅黑" w:eastAsia="微软雅黑" w:hAnsi="微软雅黑" w:cs="微软雅黑" w:hint="eastAsia"/>
          <w:lang w:eastAsia="zh-CN"/>
        </w:rPr>
        <w:t>（使用</w:t>
      </w:r>
      <w:r w:rsidR="00F2272E">
        <w:t xml:space="preserve">Jackson </w:t>
      </w:r>
      <w:r w:rsidRPr="005B0488">
        <w:rPr>
          <w:lang w:eastAsia="zh-CN"/>
        </w:rPr>
        <w:t>XML</w:t>
      </w:r>
      <w:r w:rsidRPr="005B0488">
        <w:rPr>
          <w:rFonts w:ascii="微软雅黑" w:eastAsia="微软雅黑" w:hAnsi="微软雅黑" w:cs="微软雅黑" w:hint="eastAsia"/>
          <w:lang w:eastAsia="zh-CN"/>
        </w:rPr>
        <w:t>扩展如果可用，否则使用</w:t>
      </w:r>
      <w:r w:rsidRPr="005B0488">
        <w:rPr>
          <w:lang w:eastAsia="zh-CN"/>
        </w:rPr>
        <w:t>JAXB</w:t>
      </w:r>
      <w:r w:rsidRPr="005B0488">
        <w:rPr>
          <w:rFonts w:ascii="微软雅黑" w:eastAsia="微软雅黑" w:hAnsi="微软雅黑" w:cs="微软雅黑" w:hint="eastAsia"/>
          <w:lang w:eastAsia="zh-CN"/>
        </w:rPr>
        <w:t>）。</w:t>
      </w:r>
      <w:r w:rsidRPr="005B0488">
        <w:rPr>
          <w:lang w:eastAsia="zh-CN"/>
        </w:rPr>
        <w:t xml:space="preserve"> </w:t>
      </w:r>
      <w:r w:rsidRPr="005B0488">
        <w:rPr>
          <w:rFonts w:ascii="微软雅黑" w:eastAsia="微软雅黑" w:hAnsi="微软雅黑" w:cs="微软雅黑" w:hint="eastAsia"/>
          <w:lang w:eastAsia="zh-CN"/>
        </w:rPr>
        <w:t>字符串默认使用</w:t>
      </w:r>
      <w:r w:rsidRPr="005B0488">
        <w:rPr>
          <w:lang w:eastAsia="zh-CN"/>
        </w:rPr>
        <w:t>UTF-8</w:t>
      </w:r>
      <w:r w:rsidRPr="005B0488">
        <w:rPr>
          <w:rFonts w:ascii="微软雅黑" w:eastAsia="微软雅黑" w:hAnsi="微软雅黑" w:cs="微软雅黑" w:hint="eastAsia"/>
          <w:lang w:eastAsia="zh-CN"/>
        </w:rPr>
        <w:t>编码。</w:t>
      </w:r>
    </w:p>
    <w:p w:rsidR="00F2272E" w:rsidRDefault="00F2272E" w:rsidP="00F2272E">
      <w:pPr>
        <w:pStyle w:val="a3"/>
        <w:spacing w:before="32"/>
        <w:ind w:left="120"/>
        <w:jc w:val="both"/>
      </w:pPr>
      <w:r>
        <w:rPr>
          <w:rFonts w:ascii="微软雅黑" w:eastAsia="微软雅黑" w:hAnsi="微软雅黑" w:cs="微软雅黑" w:hint="eastAsia"/>
        </w:rPr>
        <w:t>如果你需要添加或定制转换器，你可以使用</w:t>
      </w:r>
      <w:r>
        <w:t>Spring Boot</w:t>
      </w:r>
      <w:r>
        <w:rPr>
          <w:rFonts w:ascii="微软雅黑" w:eastAsia="微软雅黑" w:hAnsi="微软雅黑" w:cs="微软雅黑" w:hint="eastAsia"/>
        </w:rPr>
        <w:t>的</w:t>
      </w:r>
      <w:r>
        <w:t>HttpMessageConverters</w:t>
      </w:r>
    </w:p>
    <w:p w:rsidR="005A4D71" w:rsidRDefault="00F2272E" w:rsidP="00F2272E">
      <w:pPr>
        <w:pStyle w:val="a3"/>
        <w:spacing w:before="32"/>
        <w:ind w:left="120"/>
        <w:jc w:val="both"/>
      </w:pPr>
      <w:r>
        <w:rPr>
          <w:rFonts w:ascii="微软雅黑" w:eastAsia="微软雅黑" w:hAnsi="微软雅黑" w:cs="微软雅黑" w:hint="eastAsia"/>
        </w:rPr>
        <w:t>类：</w:t>
      </w:r>
    </w:p>
    <w:p w:rsidR="005A4D71" w:rsidRDefault="00297392">
      <w:pPr>
        <w:pStyle w:val="a3"/>
        <w:spacing w:before="10"/>
        <w:rPr>
          <w:sz w:val="12"/>
        </w:rPr>
      </w:pPr>
      <w:r>
        <w:pict>
          <v:shape id="_x0000_s4730" type="#_x0000_t202" style="position:absolute;margin-left:75.55pt;margin-top:9.4pt;width:444.2pt;height:154.1pt;z-index:251393536;mso-wrap-distance-left:0;mso-wrap-distance-right:0;mso-position-horizontal-relative:page" fillcolor="#f0f0f0" strokecolor="#444" strokeweight=".1pt">
            <v:textbox style="mso-next-textbox:#_x0000_s4730" inset="0,0,0,0">
              <w:txbxContent>
                <w:p w:rsidR="00B67961" w:rsidRDefault="00B67961">
                  <w:pPr>
                    <w:spacing w:before="84"/>
                    <w:ind w:left="69"/>
                    <w:rPr>
                      <w:rFonts w:ascii="Courier New"/>
                      <w:sz w:val="14"/>
                    </w:rPr>
                  </w:pPr>
                  <w:r>
                    <w:rPr>
                      <w:rFonts w:ascii="Courier New"/>
                      <w:b/>
                      <w:color w:val="7E0054"/>
                      <w:sz w:val="14"/>
                    </w:rPr>
                    <w:t xml:space="preserve">import </w:t>
                  </w:r>
                  <w:r>
                    <w:rPr>
                      <w:rFonts w:ascii="Courier New"/>
                      <w:sz w:val="14"/>
                    </w:rPr>
                    <w:t>org.springframework.boot.autoconfigure.web.HttpMessageConverters;</w:t>
                  </w:r>
                </w:p>
                <w:p w:rsidR="00B67961" w:rsidRDefault="00B67961">
                  <w:pPr>
                    <w:spacing w:before="38"/>
                    <w:ind w:left="69"/>
                    <w:rPr>
                      <w:rFonts w:ascii="Courier New"/>
                      <w:sz w:val="14"/>
                    </w:rPr>
                  </w:pPr>
                  <w:r>
                    <w:rPr>
                      <w:rFonts w:ascii="Courier New"/>
                      <w:b/>
                      <w:color w:val="7E0054"/>
                      <w:sz w:val="14"/>
                    </w:rPr>
                    <w:t xml:space="preserve">import </w:t>
                  </w:r>
                  <w:r>
                    <w:rPr>
                      <w:rFonts w:ascii="Courier New"/>
                      <w:sz w:val="14"/>
                    </w:rPr>
                    <w:t>org.springframework.context.annotation.*;</w:t>
                  </w:r>
                </w:p>
                <w:p w:rsidR="00B67961" w:rsidRDefault="00B67961">
                  <w:pPr>
                    <w:spacing w:before="37"/>
                    <w:ind w:left="69"/>
                    <w:rPr>
                      <w:rFonts w:ascii="Courier New"/>
                      <w:sz w:val="14"/>
                    </w:rPr>
                  </w:pPr>
                  <w:r>
                    <w:rPr>
                      <w:rFonts w:ascii="Courier New"/>
                      <w:b/>
                      <w:color w:val="7E0054"/>
                      <w:sz w:val="14"/>
                    </w:rPr>
                    <w:t xml:space="preserve">import </w:t>
                  </w:r>
                  <w:r>
                    <w:rPr>
                      <w:rFonts w:ascii="Courier New"/>
                      <w:sz w:val="14"/>
                    </w:rPr>
                    <w:t>org.springframework.http.converter.*;</w:t>
                  </w:r>
                </w:p>
                <w:p w:rsidR="00B67961" w:rsidRDefault="00B67961">
                  <w:pPr>
                    <w:pStyle w:val="a3"/>
                    <w:spacing w:before="3"/>
                  </w:pPr>
                </w:p>
                <w:p w:rsidR="00B67961" w:rsidRDefault="00B67961">
                  <w:pPr>
                    <w:ind w:left="69"/>
                    <w:rPr>
                      <w:rFonts w:ascii="Courier New"/>
                      <w:sz w:val="14"/>
                    </w:rPr>
                  </w:pPr>
                  <w:r>
                    <w:rPr>
                      <w:rFonts w:ascii="Courier New"/>
                      <w:color w:val="808080"/>
                      <w:sz w:val="14"/>
                    </w:rPr>
                    <w:t>@Configuration</w:t>
                  </w:r>
                </w:p>
                <w:p w:rsidR="00B67961" w:rsidRDefault="00B67961">
                  <w:pPr>
                    <w:spacing w:before="38"/>
                    <w:ind w:left="69"/>
                    <w:rPr>
                      <w:rFonts w:ascii="Courier New"/>
                      <w:sz w:val="14"/>
                    </w:rPr>
                  </w:pPr>
                  <w:r>
                    <w:rPr>
                      <w:rFonts w:ascii="Courier New"/>
                      <w:b/>
                      <w:color w:val="7E0054"/>
                      <w:sz w:val="14"/>
                    </w:rPr>
                    <w:t xml:space="preserve">public class </w:t>
                  </w:r>
                  <w:r>
                    <w:rPr>
                      <w:rFonts w:ascii="Courier New"/>
                      <w:sz w:val="14"/>
                    </w:rPr>
                    <w:t>MyConfiguration {</w:t>
                  </w:r>
                </w:p>
                <w:p w:rsidR="00B67961" w:rsidRDefault="00B67961">
                  <w:pPr>
                    <w:pStyle w:val="a3"/>
                    <w:spacing w:before="3"/>
                  </w:pPr>
                </w:p>
                <w:p w:rsidR="00B67961" w:rsidRDefault="00B67961">
                  <w:pPr>
                    <w:ind w:left="405"/>
                    <w:rPr>
                      <w:rFonts w:ascii="Courier New"/>
                      <w:sz w:val="14"/>
                    </w:rPr>
                  </w:pPr>
                  <w:r>
                    <w:rPr>
                      <w:rFonts w:ascii="Courier New"/>
                      <w:color w:val="808080"/>
                      <w:sz w:val="14"/>
                    </w:rPr>
                    <w:t>@Bean</w:t>
                  </w:r>
                </w:p>
                <w:p w:rsidR="00B67961" w:rsidRDefault="00B67961">
                  <w:pPr>
                    <w:spacing w:before="38" w:line="297" w:lineRule="auto"/>
                    <w:ind w:left="742" w:right="4342" w:hanging="337"/>
                    <w:rPr>
                      <w:rFonts w:ascii="Courier New"/>
                      <w:sz w:val="14"/>
                    </w:rPr>
                  </w:pPr>
                  <w:r>
                    <w:rPr>
                      <w:rFonts w:ascii="Courier New"/>
                      <w:b/>
                      <w:color w:val="7E0054"/>
                      <w:sz w:val="14"/>
                    </w:rPr>
                    <w:t xml:space="preserve">public </w:t>
                  </w:r>
                  <w:r>
                    <w:rPr>
                      <w:rFonts w:ascii="Courier New"/>
                      <w:sz w:val="14"/>
                    </w:rPr>
                    <w:t>HttpMessageConverters customConverters() { HttpMessageConverter&lt;?&gt; additional = ...</w:t>
                  </w:r>
                </w:p>
                <w:p w:rsidR="00B67961" w:rsidRDefault="00B67961">
                  <w:pPr>
                    <w:spacing w:line="157" w:lineRule="exact"/>
                    <w:ind w:left="742"/>
                    <w:rPr>
                      <w:rFonts w:ascii="Courier New"/>
                      <w:sz w:val="14"/>
                    </w:rPr>
                  </w:pPr>
                  <w:r>
                    <w:rPr>
                      <w:rFonts w:ascii="Courier New"/>
                      <w:sz w:val="14"/>
                    </w:rPr>
                    <w:t>HttpMessageConverter&lt;?&gt; another = ...</w:t>
                  </w:r>
                </w:p>
                <w:p w:rsidR="00B67961" w:rsidRDefault="00B67961">
                  <w:pPr>
                    <w:spacing w:before="37"/>
                    <w:ind w:left="741"/>
                    <w:rPr>
                      <w:rFonts w:ascii="Courier New"/>
                      <w:sz w:val="14"/>
                    </w:rPr>
                  </w:pPr>
                  <w:r>
                    <w:rPr>
                      <w:rFonts w:ascii="Courier New"/>
                      <w:b/>
                      <w:color w:val="7E0054"/>
                      <w:sz w:val="14"/>
                    </w:rPr>
                    <w:t xml:space="preserve">return new </w:t>
                  </w:r>
                  <w:r>
                    <w:rPr>
                      <w:rFonts w:ascii="Courier New"/>
                      <w:sz w:val="14"/>
                    </w:rPr>
                    <w:t>HttpMessageConverters(additional, another);</w:t>
                  </w:r>
                </w:p>
                <w:p w:rsidR="00B67961" w:rsidRDefault="00B67961">
                  <w:pPr>
                    <w:spacing w:before="37"/>
                    <w:ind w:left="406"/>
                    <w:rPr>
                      <w:rFonts w:ascii="Courier New"/>
                      <w:sz w:val="14"/>
                    </w:rPr>
                  </w:pPr>
                  <w:r>
                    <w:rPr>
                      <w:rFonts w:ascii="Courier New"/>
                      <w:sz w:val="14"/>
                    </w:rPr>
                    <w:t>}</w:t>
                  </w:r>
                </w:p>
                <w:p w:rsidR="00B67961" w:rsidRDefault="00B67961">
                  <w:pPr>
                    <w:pStyle w:val="a3"/>
                    <w:spacing w:before="4"/>
                  </w:pPr>
                </w:p>
                <w:p w:rsidR="00B67961" w:rsidRDefault="00B67961">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F2272E">
      <w:pPr>
        <w:pStyle w:val="a3"/>
        <w:spacing w:before="93" w:line="271" w:lineRule="auto"/>
        <w:ind w:left="120" w:right="1437"/>
        <w:jc w:val="both"/>
      </w:pPr>
      <w:r w:rsidRPr="00F2272E">
        <w:rPr>
          <w:rFonts w:ascii="微软雅黑" w:eastAsia="微软雅黑" w:hAnsi="微软雅黑" w:cs="微软雅黑" w:hint="eastAsia"/>
        </w:rPr>
        <w:t>存在于上下文中的任何</w:t>
      </w:r>
      <w:r w:rsidRPr="00F2272E">
        <w:t>HttpMessageConverter bean</w:t>
      </w:r>
      <w:r w:rsidRPr="00F2272E">
        <w:rPr>
          <w:rFonts w:ascii="微软雅黑" w:eastAsia="微软雅黑" w:hAnsi="微软雅黑" w:cs="微软雅黑" w:hint="eastAsia"/>
        </w:rPr>
        <w:t>将被添加到转换器列表中。</w:t>
      </w:r>
      <w:r w:rsidRPr="00F2272E">
        <w:t xml:space="preserve"> </w:t>
      </w:r>
      <w:r w:rsidRPr="00F2272E">
        <w:rPr>
          <w:rFonts w:ascii="微软雅黑" w:eastAsia="微软雅黑" w:hAnsi="微软雅黑" w:cs="微软雅黑" w:hint="eastAsia"/>
        </w:rPr>
        <w:t>您也可以通过这种方式覆盖默认转换器。</w:t>
      </w:r>
    </w:p>
    <w:p w:rsidR="005A4D71" w:rsidRDefault="005A4D71">
      <w:pPr>
        <w:pStyle w:val="a3"/>
        <w:spacing w:before="5"/>
        <w:rPr>
          <w:sz w:val="19"/>
        </w:rPr>
      </w:pPr>
    </w:p>
    <w:p w:rsidR="005A4D71" w:rsidRDefault="00F2272E">
      <w:pPr>
        <w:pStyle w:val="3"/>
        <w:rPr>
          <w:lang w:eastAsia="zh-CN"/>
        </w:rPr>
      </w:pPr>
      <w:bookmarkStart w:id="260" w:name="Custom_JSON_Serializers_and_Deserializer"/>
      <w:bookmarkStart w:id="261" w:name="_bookmark133"/>
      <w:bookmarkEnd w:id="260"/>
      <w:bookmarkEnd w:id="261"/>
      <w:r w:rsidRPr="00F2272E">
        <w:rPr>
          <w:rFonts w:ascii="微软雅黑" w:eastAsia="微软雅黑" w:hAnsi="微软雅黑" w:cs="微软雅黑" w:hint="eastAsia"/>
          <w:lang w:eastAsia="zh-CN"/>
        </w:rPr>
        <w:t>自定义</w:t>
      </w:r>
      <w:r w:rsidRPr="00F2272E">
        <w:rPr>
          <w:lang w:eastAsia="zh-CN"/>
        </w:rPr>
        <w:t>JSON</w:t>
      </w:r>
      <w:r w:rsidRPr="00F2272E">
        <w:rPr>
          <w:rFonts w:ascii="微软雅黑" w:eastAsia="微软雅黑" w:hAnsi="微软雅黑" w:cs="微软雅黑" w:hint="eastAsia"/>
          <w:lang w:eastAsia="zh-CN"/>
        </w:rPr>
        <w:t>序列化器和反序列化器</w:t>
      </w:r>
    </w:p>
    <w:p w:rsidR="005A4D71" w:rsidRDefault="005A4D71">
      <w:pPr>
        <w:pStyle w:val="a3"/>
        <w:spacing w:before="8"/>
        <w:rPr>
          <w:b/>
          <w:sz w:val="22"/>
          <w:lang w:eastAsia="zh-CN"/>
        </w:rPr>
      </w:pPr>
    </w:p>
    <w:p w:rsidR="005A4D71" w:rsidRDefault="00F2272E" w:rsidP="00F2272E">
      <w:pPr>
        <w:pStyle w:val="a3"/>
        <w:spacing w:line="278" w:lineRule="auto"/>
        <w:ind w:left="120" w:right="1437"/>
        <w:jc w:val="both"/>
      </w:pPr>
      <w:r w:rsidRPr="00F2272E">
        <w:rPr>
          <w:rFonts w:ascii="微软雅黑" w:eastAsia="微软雅黑" w:hAnsi="微软雅黑" w:cs="微软雅黑" w:hint="eastAsia"/>
        </w:rPr>
        <w:t>如果您使用</w:t>
      </w:r>
      <w:r w:rsidRPr="00F2272E">
        <w:t>Jackson</w:t>
      </w:r>
      <w:r w:rsidRPr="00F2272E">
        <w:rPr>
          <w:rFonts w:ascii="微软雅黑" w:eastAsia="微软雅黑" w:hAnsi="微软雅黑" w:cs="微软雅黑" w:hint="eastAsia"/>
        </w:rPr>
        <w:t>来序列化和反序列化</w:t>
      </w:r>
      <w:r w:rsidRPr="00F2272E">
        <w:t>JSON</w:t>
      </w:r>
      <w:r w:rsidRPr="00F2272E">
        <w:rPr>
          <w:rFonts w:ascii="微软雅黑" w:eastAsia="微软雅黑" w:hAnsi="微软雅黑" w:cs="微软雅黑" w:hint="eastAsia"/>
        </w:rPr>
        <w:t>数据，则可能需要编写自己的</w:t>
      </w:r>
      <w:r w:rsidRPr="00F2272E">
        <w:t>JsonSerializer</w:t>
      </w:r>
      <w:r w:rsidRPr="00F2272E">
        <w:rPr>
          <w:rFonts w:ascii="微软雅黑" w:eastAsia="微软雅黑" w:hAnsi="微软雅黑" w:cs="微软雅黑" w:hint="eastAsia"/>
        </w:rPr>
        <w:t>和</w:t>
      </w:r>
      <w:r w:rsidRPr="00F2272E">
        <w:t>JsonDeserializer</w:t>
      </w:r>
      <w:r w:rsidRPr="00F2272E">
        <w:rPr>
          <w:rFonts w:ascii="微软雅黑" w:eastAsia="微软雅黑" w:hAnsi="微软雅黑" w:cs="微软雅黑" w:hint="eastAsia"/>
        </w:rPr>
        <w:t>类。</w:t>
      </w:r>
      <w:r w:rsidRPr="00F2272E">
        <w:t xml:space="preserve"> </w:t>
      </w:r>
      <w:r w:rsidRPr="00F2272E">
        <w:rPr>
          <w:rFonts w:ascii="微软雅黑" w:eastAsia="微软雅黑" w:hAnsi="微软雅黑" w:cs="微软雅黑" w:hint="eastAsia"/>
        </w:rPr>
        <w:t>自定义序列化器通常通过</w:t>
      </w:r>
      <w:hyperlink r:id="rId148">
        <w:r>
          <w:rPr>
            <w:color w:val="204060"/>
            <w:u w:val="single" w:color="204060"/>
          </w:rPr>
          <w:t>registered with</w:t>
        </w:r>
      </w:hyperlink>
      <w:r>
        <w:rPr>
          <w:color w:val="204060"/>
        </w:rPr>
        <w:t xml:space="preserve"> </w:t>
      </w:r>
      <w:hyperlink r:id="rId149">
        <w:r>
          <w:rPr>
            <w:color w:val="204060"/>
            <w:u w:val="single" w:color="204060"/>
          </w:rPr>
          <w:t>Jackson via a Module</w:t>
        </w:r>
      </w:hyperlink>
      <w:r w:rsidRPr="00F2272E">
        <w:rPr>
          <w:rFonts w:ascii="微软雅黑" w:eastAsia="微软雅黑" w:hAnsi="微软雅黑" w:cs="微软雅黑" w:hint="eastAsia"/>
        </w:rPr>
        <w:t>，但</w:t>
      </w:r>
      <w:r w:rsidRPr="00F2272E">
        <w:t>Spring Boot</w:t>
      </w:r>
      <w:r w:rsidRPr="00F2272E">
        <w:rPr>
          <w:rFonts w:ascii="微软雅黑" w:eastAsia="微软雅黑" w:hAnsi="微软雅黑" w:cs="微软雅黑" w:hint="eastAsia"/>
        </w:rPr>
        <w:t>提供了一个替代的</w:t>
      </w:r>
      <w:r w:rsidRPr="00F2272E">
        <w:t>@JsonComponent</w:t>
      </w:r>
      <w:r w:rsidRPr="00F2272E">
        <w:rPr>
          <w:rFonts w:ascii="微软雅黑" w:eastAsia="微软雅黑" w:hAnsi="微软雅黑" w:cs="微软雅黑" w:hint="eastAsia"/>
        </w:rPr>
        <w:t>注释，这使得更容易直接注册</w:t>
      </w:r>
      <w:r w:rsidRPr="00F2272E">
        <w:t>Spring Bean</w:t>
      </w:r>
      <w:r w:rsidRPr="00F2272E">
        <w:rPr>
          <w:rFonts w:ascii="微软雅黑" w:eastAsia="微软雅黑" w:hAnsi="微软雅黑" w:cs="微软雅黑" w:hint="eastAsia"/>
        </w:rPr>
        <w:t>。</w:t>
      </w:r>
    </w:p>
    <w:p w:rsidR="005A4D71" w:rsidRDefault="005A4D71">
      <w:pPr>
        <w:pStyle w:val="a3"/>
        <w:spacing w:before="10"/>
        <w:rPr>
          <w:sz w:val="18"/>
        </w:rPr>
      </w:pPr>
    </w:p>
    <w:p w:rsidR="00F2272E" w:rsidRDefault="00F2272E">
      <w:pPr>
        <w:pStyle w:val="a3"/>
        <w:spacing w:before="10"/>
        <w:rPr>
          <w:sz w:val="18"/>
        </w:rPr>
      </w:pPr>
    </w:p>
    <w:p w:rsidR="005A4D71" w:rsidRDefault="00F2272E" w:rsidP="00F2272E">
      <w:pPr>
        <w:pStyle w:val="a3"/>
        <w:spacing w:line="280" w:lineRule="auto"/>
        <w:ind w:left="120" w:right="1436"/>
        <w:jc w:val="both"/>
      </w:pPr>
      <w:r w:rsidRPr="00F2272E">
        <w:rPr>
          <w:rFonts w:ascii="微软雅黑" w:eastAsia="微软雅黑" w:hAnsi="微软雅黑" w:cs="微软雅黑" w:hint="eastAsia"/>
        </w:rPr>
        <w:lastRenderedPageBreak/>
        <w:t>您可以直接在</w:t>
      </w:r>
      <w:r w:rsidRPr="00F2272E">
        <w:t>JsonSerializer</w:t>
      </w:r>
      <w:r w:rsidRPr="00F2272E">
        <w:rPr>
          <w:rFonts w:ascii="微软雅黑" w:eastAsia="微软雅黑" w:hAnsi="微软雅黑" w:cs="微软雅黑" w:hint="eastAsia"/>
        </w:rPr>
        <w:t>或</w:t>
      </w:r>
      <w:r w:rsidRPr="00F2272E">
        <w:t>JsonDeserializer</w:t>
      </w:r>
      <w:r w:rsidRPr="00F2272E">
        <w:rPr>
          <w:rFonts w:ascii="微软雅黑" w:eastAsia="微软雅黑" w:hAnsi="微软雅黑" w:cs="微软雅黑" w:hint="eastAsia"/>
        </w:rPr>
        <w:t>实现上使用</w:t>
      </w:r>
      <w:r w:rsidRPr="00F2272E">
        <w:t>@JsonComponent</w:t>
      </w:r>
      <w:r w:rsidRPr="00F2272E">
        <w:rPr>
          <w:rFonts w:ascii="微软雅黑" w:eastAsia="微软雅黑" w:hAnsi="微软雅黑" w:cs="微软雅黑" w:hint="eastAsia"/>
        </w:rPr>
        <w:t>。</w:t>
      </w:r>
      <w:r w:rsidRPr="00F2272E">
        <w:t xml:space="preserve"> </w:t>
      </w:r>
      <w:r w:rsidRPr="00F2272E">
        <w:rPr>
          <w:rFonts w:ascii="微软雅黑" w:eastAsia="微软雅黑" w:hAnsi="微软雅黑" w:cs="微软雅黑" w:hint="eastAsia"/>
          <w:lang w:eastAsia="zh-CN"/>
        </w:rPr>
        <w:t>您也可以在包含序列化器</w:t>
      </w:r>
      <w:r w:rsidRPr="00F2272E">
        <w:rPr>
          <w:lang w:eastAsia="zh-CN"/>
        </w:rPr>
        <w:t>/</w:t>
      </w:r>
      <w:r w:rsidRPr="00F2272E">
        <w:rPr>
          <w:rFonts w:ascii="微软雅黑" w:eastAsia="微软雅黑" w:hAnsi="微软雅黑" w:cs="微软雅黑" w:hint="eastAsia"/>
          <w:lang w:eastAsia="zh-CN"/>
        </w:rPr>
        <w:t>反序列化器的类中使用它作为内部类。</w:t>
      </w:r>
      <w:r w:rsidRPr="00F2272E">
        <w:rPr>
          <w:lang w:eastAsia="zh-CN"/>
        </w:rPr>
        <w:t xml:space="preserve"> </w:t>
      </w:r>
      <w:r w:rsidRPr="00F2272E">
        <w:rPr>
          <w:rFonts w:ascii="微软雅黑" w:eastAsia="微软雅黑" w:hAnsi="微软雅黑" w:cs="微软雅黑" w:hint="eastAsia"/>
        </w:rPr>
        <w:t>例如：</w:t>
      </w:r>
    </w:p>
    <w:p w:rsidR="005A4D71" w:rsidRDefault="00297392">
      <w:pPr>
        <w:pStyle w:val="a3"/>
        <w:spacing w:before="9"/>
        <w:rPr>
          <w:sz w:val="9"/>
        </w:rPr>
      </w:pPr>
      <w:r>
        <w:pict>
          <v:group id="_x0000_s4725" style="position:absolute;margin-left:75.5pt;margin-top:7.6pt;width:444.3pt;height:23.2pt;z-index:251394560;mso-wrap-distance-left:0;mso-wrap-distance-right:0;mso-position-horizontal-relative:page" coordorigin="1510,152" coordsize="8886,464">
            <v:line id="_x0000_s4729" style="position:absolute" from="1510,153" to="10396,153" strokecolor="#444" strokeweight=".1pt"/>
            <v:line id="_x0000_s4728" style="position:absolute" from="10395,153" to="10395,616" strokecolor="#444" strokeweight=".1pt"/>
            <v:line id="_x0000_s4727" style="position:absolute" from="1511,153" to="1511,616" strokecolor="#444" strokeweight=".1pt"/>
            <v:shape id="_x0000_s4726" type="#_x0000_t202" style="position:absolute;left:1512;top:154;width:8882;height:462" fillcolor="#f0f0f0" stroked="f">
              <v:textbox style="mso-next-textbox:#_x0000_s4726" inset="0,0,0,0">
                <w:txbxContent>
                  <w:p w:rsidR="00B67961" w:rsidRDefault="00B67961">
                    <w:pPr>
                      <w:spacing w:before="84"/>
                      <w:ind w:left="70"/>
                      <w:rPr>
                        <w:rFonts w:ascii="Courier New"/>
                        <w:sz w:val="14"/>
                      </w:rPr>
                    </w:pPr>
                    <w:r>
                      <w:rPr>
                        <w:rFonts w:ascii="Courier New"/>
                        <w:b/>
                        <w:color w:val="7E0054"/>
                        <w:sz w:val="14"/>
                      </w:rPr>
                      <w:t xml:space="preserve">import </w:t>
                    </w:r>
                    <w:r>
                      <w:rPr>
                        <w:rFonts w:ascii="Courier New"/>
                        <w:sz w:val="14"/>
                      </w:rPr>
                      <w:t>java.io.*;</w:t>
                    </w:r>
                  </w:p>
                  <w:p w:rsidR="00B67961" w:rsidRDefault="00B67961">
                    <w:pPr>
                      <w:spacing w:before="38"/>
                      <w:ind w:left="70"/>
                      <w:rPr>
                        <w:rFonts w:ascii="Courier New"/>
                        <w:sz w:val="14"/>
                      </w:rPr>
                    </w:pPr>
                    <w:r>
                      <w:rPr>
                        <w:rFonts w:ascii="Courier New"/>
                        <w:b/>
                        <w:color w:val="7E0054"/>
                        <w:sz w:val="14"/>
                      </w:rPr>
                      <w:t xml:space="preserve">import </w:t>
                    </w:r>
                    <w:r>
                      <w:rPr>
                        <w:rFonts w:ascii="Courier New"/>
                        <w:sz w:val="14"/>
                      </w:rPr>
                      <w:t>com.fasterxml.jackson.core.*;</w:t>
                    </w:r>
                  </w:p>
                </w:txbxContent>
              </v:textbox>
            </v:shape>
            <w10:wrap type="topAndBottom" anchorx="page"/>
          </v:group>
        </w:pict>
      </w:r>
    </w:p>
    <w:p w:rsidR="005A4D71" w:rsidRDefault="00297392">
      <w:pPr>
        <w:pStyle w:val="a3"/>
        <w:ind w:left="190"/>
      </w:pPr>
      <w:r>
        <w:pict>
          <v:group id="_x0000_s4720" style="width:444.3pt;height:150.6pt;mso-position-horizontal-relative:char;mso-position-vertical-relative:line" coordsize="8886,3012">
            <v:line id="_x0000_s4724" style="position:absolute" from="8885,0" to="8885,3011" strokecolor="#444" strokeweight=".1pt"/>
            <v:line id="_x0000_s4723" style="position:absolute" from="1,3011" to="8885,3011" strokecolor="#444" strokeweight=".1pt"/>
            <v:line id="_x0000_s4722" style="position:absolute" from="1,0" to="1,3011" strokecolor="#444" strokeweight=".1pt"/>
            <v:shape id="_x0000_s4721" type="#_x0000_t202" style="position:absolute;left:2;width:8882;height:3010" fillcolor="#f0f0f0" stroked="f">
              <v:textbox style="mso-next-textbox:#_x0000_s4721" inset="0,0,0,0">
                <w:txbxContent>
                  <w:p w:rsidR="00B67961" w:rsidRDefault="00B67961">
                    <w:pPr>
                      <w:spacing w:before="14"/>
                      <w:ind w:left="70"/>
                      <w:rPr>
                        <w:rFonts w:ascii="Courier New"/>
                        <w:sz w:val="14"/>
                      </w:rPr>
                    </w:pPr>
                    <w:r>
                      <w:rPr>
                        <w:rFonts w:ascii="Courier New"/>
                        <w:b/>
                        <w:color w:val="7E0054"/>
                        <w:sz w:val="14"/>
                      </w:rPr>
                      <w:t xml:space="preserve">import </w:t>
                    </w:r>
                    <w:r>
                      <w:rPr>
                        <w:rFonts w:ascii="Courier New"/>
                        <w:sz w:val="14"/>
                      </w:rPr>
                      <w:t>com.fasterxml.jackson.databind.*;</w:t>
                    </w:r>
                  </w:p>
                  <w:p w:rsidR="00B67961" w:rsidRDefault="00B67961">
                    <w:pPr>
                      <w:spacing w:before="38"/>
                      <w:ind w:left="70"/>
                      <w:rPr>
                        <w:rFonts w:ascii="Courier New"/>
                        <w:sz w:val="14"/>
                      </w:rPr>
                    </w:pPr>
                    <w:r>
                      <w:rPr>
                        <w:rFonts w:ascii="Courier New"/>
                        <w:b/>
                        <w:color w:val="7E0054"/>
                        <w:sz w:val="14"/>
                      </w:rPr>
                      <w:t xml:space="preserve">import </w:t>
                    </w:r>
                    <w:r>
                      <w:rPr>
                        <w:rFonts w:ascii="Courier New"/>
                        <w:sz w:val="14"/>
                      </w:rPr>
                      <w:t>org.springframework.boot.jackson.*;</w:t>
                    </w:r>
                  </w:p>
                  <w:p w:rsidR="00B67961" w:rsidRDefault="00B67961">
                    <w:pPr>
                      <w:spacing w:before="3"/>
                      <w:rPr>
                        <w:sz w:val="20"/>
                      </w:rPr>
                    </w:pPr>
                  </w:p>
                  <w:p w:rsidR="00B67961" w:rsidRDefault="00B67961">
                    <w:pPr>
                      <w:ind w:left="70"/>
                      <w:rPr>
                        <w:rFonts w:ascii="Courier New"/>
                        <w:sz w:val="14"/>
                      </w:rPr>
                    </w:pPr>
                    <w:r>
                      <w:rPr>
                        <w:rFonts w:ascii="Courier New"/>
                        <w:color w:val="808080"/>
                        <w:sz w:val="14"/>
                      </w:rPr>
                      <w:t>@JsonComponent</w:t>
                    </w:r>
                  </w:p>
                  <w:p w:rsidR="00B67961" w:rsidRDefault="00B67961">
                    <w:pPr>
                      <w:spacing w:before="37"/>
                      <w:ind w:left="70"/>
                      <w:rPr>
                        <w:rFonts w:ascii="Courier New"/>
                        <w:sz w:val="14"/>
                      </w:rPr>
                    </w:pPr>
                    <w:r>
                      <w:rPr>
                        <w:rFonts w:ascii="Courier New"/>
                        <w:b/>
                        <w:color w:val="7E0054"/>
                        <w:sz w:val="14"/>
                      </w:rPr>
                      <w:t xml:space="preserve">public class </w:t>
                    </w:r>
                    <w:r>
                      <w:rPr>
                        <w:rFonts w:ascii="Courier New"/>
                        <w:sz w:val="14"/>
                      </w:rPr>
                      <w:t>Example {</w:t>
                    </w:r>
                  </w:p>
                  <w:p w:rsidR="00B67961" w:rsidRDefault="00B67961">
                    <w:pPr>
                      <w:spacing w:before="4"/>
                      <w:rPr>
                        <w:sz w:val="20"/>
                      </w:rPr>
                    </w:pPr>
                  </w:p>
                  <w:p w:rsidR="00B67961" w:rsidRDefault="00B67961">
                    <w:pPr>
                      <w:ind w:left="406"/>
                      <w:rPr>
                        <w:rFonts w:ascii="Courier New"/>
                        <w:sz w:val="14"/>
                      </w:rPr>
                    </w:pPr>
                    <w:r>
                      <w:rPr>
                        <w:rFonts w:ascii="Courier New"/>
                        <w:b/>
                        <w:color w:val="7E0054"/>
                        <w:sz w:val="14"/>
                      </w:rPr>
                      <w:t xml:space="preserve">public static class </w:t>
                    </w:r>
                    <w:r>
                      <w:rPr>
                        <w:rFonts w:ascii="Courier New"/>
                        <w:sz w:val="14"/>
                      </w:rPr>
                      <w:t xml:space="preserve">Serializer </w:t>
                    </w:r>
                    <w:r>
                      <w:rPr>
                        <w:rFonts w:ascii="Courier New"/>
                        <w:b/>
                        <w:color w:val="7E0054"/>
                        <w:sz w:val="14"/>
                      </w:rPr>
                      <w:t xml:space="preserve">extends </w:t>
                    </w:r>
                    <w:r>
                      <w:rPr>
                        <w:rFonts w:ascii="Courier New"/>
                        <w:sz w:val="14"/>
                      </w:rPr>
                      <w:t>JsonSerializer&lt;SomeObject&gt; {</w:t>
                    </w:r>
                  </w:p>
                  <w:p w:rsidR="00B67961" w:rsidRDefault="00B67961">
                    <w:pPr>
                      <w:spacing w:before="37"/>
                      <w:ind w:left="51" w:right="6942"/>
                      <w:jc w:val="center"/>
                      <w:rPr>
                        <w:rFonts w:ascii="Courier New"/>
                        <w:i/>
                        <w:sz w:val="14"/>
                      </w:rPr>
                    </w:pPr>
                    <w:r>
                      <w:rPr>
                        <w:rFonts w:ascii="Courier New"/>
                        <w:i/>
                        <w:color w:val="3F5EBE"/>
                        <w:sz w:val="14"/>
                      </w:rPr>
                      <w:t>// ...</w:t>
                    </w:r>
                  </w:p>
                  <w:p w:rsidR="00B67961" w:rsidRDefault="00B67961">
                    <w:pPr>
                      <w:spacing w:before="38"/>
                      <w:ind w:left="406"/>
                      <w:rPr>
                        <w:rFonts w:ascii="Courier New"/>
                        <w:sz w:val="14"/>
                      </w:rPr>
                    </w:pPr>
                    <w:r>
                      <w:rPr>
                        <w:rFonts w:ascii="Courier New"/>
                        <w:sz w:val="14"/>
                      </w:rPr>
                      <w:t>}</w:t>
                    </w:r>
                  </w:p>
                  <w:p w:rsidR="00B67961" w:rsidRDefault="00B67961">
                    <w:pPr>
                      <w:spacing w:before="3"/>
                      <w:rPr>
                        <w:sz w:val="20"/>
                      </w:rPr>
                    </w:pPr>
                  </w:p>
                  <w:p w:rsidR="00B67961" w:rsidRDefault="00B67961">
                    <w:pPr>
                      <w:ind w:left="406"/>
                      <w:rPr>
                        <w:rFonts w:ascii="Courier New"/>
                        <w:sz w:val="14"/>
                      </w:rPr>
                    </w:pPr>
                    <w:r>
                      <w:rPr>
                        <w:rFonts w:ascii="Courier New"/>
                        <w:b/>
                        <w:color w:val="7E0054"/>
                        <w:sz w:val="14"/>
                      </w:rPr>
                      <w:t xml:space="preserve">public static class </w:t>
                    </w:r>
                    <w:r>
                      <w:rPr>
                        <w:rFonts w:ascii="Courier New"/>
                        <w:sz w:val="14"/>
                      </w:rPr>
                      <w:t xml:space="preserve">Deserializer </w:t>
                    </w:r>
                    <w:r>
                      <w:rPr>
                        <w:rFonts w:ascii="Courier New"/>
                        <w:b/>
                        <w:color w:val="7E0054"/>
                        <w:sz w:val="14"/>
                      </w:rPr>
                      <w:t xml:space="preserve">extends </w:t>
                    </w:r>
                    <w:r>
                      <w:rPr>
                        <w:rFonts w:ascii="Courier New"/>
                        <w:sz w:val="14"/>
                      </w:rPr>
                      <w:t>JsonDeserializer&lt;SomeObject&gt; {</w:t>
                    </w:r>
                  </w:p>
                  <w:p w:rsidR="00B67961" w:rsidRDefault="00B67961">
                    <w:pPr>
                      <w:spacing w:before="37"/>
                      <w:ind w:left="51" w:right="6942"/>
                      <w:jc w:val="center"/>
                      <w:rPr>
                        <w:rFonts w:ascii="Courier New"/>
                        <w:i/>
                        <w:sz w:val="14"/>
                      </w:rPr>
                    </w:pPr>
                    <w:r>
                      <w:rPr>
                        <w:rFonts w:ascii="Courier New"/>
                        <w:i/>
                        <w:color w:val="3F5EBE"/>
                        <w:sz w:val="14"/>
                      </w:rPr>
                      <w:t>// ...</w:t>
                    </w:r>
                  </w:p>
                  <w:p w:rsidR="00B67961" w:rsidRDefault="00B67961">
                    <w:pPr>
                      <w:spacing w:before="38"/>
                      <w:ind w:left="406"/>
                      <w:rPr>
                        <w:rFonts w:ascii="Courier New"/>
                        <w:sz w:val="14"/>
                      </w:rPr>
                    </w:pPr>
                    <w:r>
                      <w:rPr>
                        <w:rFonts w:ascii="Courier New"/>
                        <w:sz w:val="14"/>
                      </w:rPr>
                      <w:t>}</w:t>
                    </w:r>
                  </w:p>
                  <w:p w:rsidR="00B67961" w:rsidRDefault="00B67961">
                    <w:pPr>
                      <w:spacing w:before="3"/>
                      <w:rPr>
                        <w:sz w:val="20"/>
                      </w:rPr>
                    </w:pPr>
                  </w:p>
                  <w:p w:rsidR="00B67961" w:rsidRDefault="00B67961">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8"/>
        <w:rPr>
          <w:sz w:val="8"/>
        </w:rPr>
      </w:pPr>
    </w:p>
    <w:p w:rsidR="005A4D71" w:rsidRDefault="00F2272E">
      <w:pPr>
        <w:pStyle w:val="a3"/>
        <w:spacing w:before="93" w:line="271" w:lineRule="auto"/>
        <w:ind w:left="120" w:right="1437"/>
        <w:jc w:val="both"/>
      </w:pPr>
      <w:r w:rsidRPr="00F2272E">
        <w:t>ApplicationContext</w:t>
      </w:r>
      <w:r w:rsidRPr="00F2272E">
        <w:rPr>
          <w:rFonts w:ascii="微软雅黑" w:eastAsia="微软雅黑" w:hAnsi="微软雅黑" w:cs="微软雅黑" w:hint="eastAsia"/>
        </w:rPr>
        <w:t>中的所有</w:t>
      </w:r>
      <w:r w:rsidRPr="00F2272E">
        <w:t>@JsonComponent bean</w:t>
      </w:r>
      <w:r w:rsidRPr="00F2272E">
        <w:rPr>
          <w:rFonts w:ascii="微软雅黑" w:eastAsia="微软雅黑" w:hAnsi="微软雅黑" w:cs="微软雅黑" w:hint="eastAsia"/>
        </w:rPr>
        <w:t>将自动注册到</w:t>
      </w:r>
      <w:r w:rsidRPr="00F2272E">
        <w:t>Jackson</w:t>
      </w:r>
      <w:r w:rsidRPr="00F2272E">
        <w:rPr>
          <w:rFonts w:ascii="微软雅黑" w:eastAsia="微软雅黑" w:hAnsi="微软雅黑" w:cs="微软雅黑" w:hint="eastAsia"/>
        </w:rPr>
        <w:t>，并且由于</w:t>
      </w:r>
      <w:r w:rsidRPr="00F2272E">
        <w:t>@JsonComponent</w:t>
      </w:r>
      <w:r w:rsidRPr="00F2272E">
        <w:rPr>
          <w:rFonts w:ascii="微软雅黑" w:eastAsia="微软雅黑" w:hAnsi="微软雅黑" w:cs="微软雅黑" w:hint="eastAsia"/>
        </w:rPr>
        <w:t>使用</w:t>
      </w:r>
      <w:r w:rsidRPr="00F2272E">
        <w:t>@Component</w:t>
      </w:r>
      <w:r w:rsidRPr="00F2272E">
        <w:rPr>
          <w:rFonts w:ascii="微软雅黑" w:eastAsia="微软雅黑" w:hAnsi="微软雅黑" w:cs="微软雅黑" w:hint="eastAsia"/>
        </w:rPr>
        <w:t>进行元注释，所以通常的组件扫描规则适用。</w:t>
      </w:r>
    </w:p>
    <w:p w:rsidR="005A4D71" w:rsidRDefault="005A4D71">
      <w:pPr>
        <w:pStyle w:val="a3"/>
        <w:spacing w:before="9"/>
        <w:rPr>
          <w:sz w:val="21"/>
        </w:rPr>
      </w:pPr>
    </w:p>
    <w:p w:rsidR="005A4D71" w:rsidRDefault="00F2272E" w:rsidP="00F2272E">
      <w:pPr>
        <w:pStyle w:val="a3"/>
        <w:spacing w:line="280" w:lineRule="auto"/>
        <w:ind w:left="120" w:right="1437"/>
        <w:jc w:val="both"/>
      </w:pPr>
      <w:r w:rsidRPr="00F2272E">
        <w:t>Spring Boot</w:t>
      </w:r>
      <w:r w:rsidRPr="00F2272E">
        <w:rPr>
          <w:rFonts w:ascii="微软雅黑" w:eastAsia="微软雅黑" w:hAnsi="微软雅黑" w:cs="微软雅黑" w:hint="eastAsia"/>
        </w:rPr>
        <w:t>还提供了</w:t>
      </w:r>
      <w:hyperlink r:id="rId150">
        <w:r>
          <w:rPr>
            <w:rFonts w:ascii="Courier New"/>
            <w:color w:val="204060"/>
            <w:u w:val="single" w:color="204060"/>
          </w:rPr>
          <w:t>JsonObjectSerializer</w:t>
        </w:r>
        <w:r>
          <w:rPr>
            <w:rFonts w:ascii="Courier New"/>
            <w:color w:val="204060"/>
            <w:spacing w:val="-66"/>
          </w:rPr>
          <w:t xml:space="preserve"> </w:t>
        </w:r>
      </w:hyperlink>
      <w:r w:rsidRPr="00F2272E">
        <w:rPr>
          <w:rFonts w:ascii="微软雅黑" w:eastAsia="微软雅黑" w:hAnsi="微软雅黑" w:cs="微软雅黑" w:hint="eastAsia"/>
        </w:rPr>
        <w:t>和</w:t>
      </w:r>
      <w:hyperlink r:id="rId151">
        <w:r>
          <w:rPr>
            <w:rFonts w:ascii="Courier New"/>
            <w:color w:val="204060"/>
            <w:u w:val="single" w:color="204060"/>
          </w:rPr>
          <w:t>JsonObjectDeserializer</w:t>
        </w:r>
        <w:r>
          <w:rPr>
            <w:rFonts w:ascii="Courier New"/>
            <w:color w:val="204060"/>
            <w:spacing w:val="-66"/>
          </w:rPr>
          <w:t xml:space="preserve"> </w:t>
        </w:r>
      </w:hyperlink>
      <w:r w:rsidRPr="00F2272E">
        <w:rPr>
          <w:rFonts w:ascii="微软雅黑" w:eastAsia="微软雅黑" w:hAnsi="微软雅黑" w:cs="微软雅黑" w:hint="eastAsia"/>
        </w:rPr>
        <w:t>基类，在序列化对象时为标准</w:t>
      </w:r>
      <w:r w:rsidRPr="00F2272E">
        <w:t>Jackson</w:t>
      </w:r>
      <w:r w:rsidRPr="00F2272E">
        <w:rPr>
          <w:rFonts w:ascii="微软雅黑" w:eastAsia="微软雅黑" w:hAnsi="微软雅黑" w:cs="微软雅黑" w:hint="eastAsia"/>
        </w:rPr>
        <w:t>版本提供了有用的替代方法。</w:t>
      </w:r>
      <w:r w:rsidRPr="00F2272E">
        <w:t xml:space="preserve"> </w:t>
      </w:r>
      <w:r w:rsidRPr="00F2272E">
        <w:rPr>
          <w:rFonts w:ascii="微软雅黑" w:eastAsia="微软雅黑" w:hAnsi="微软雅黑" w:cs="微软雅黑" w:hint="eastAsia"/>
        </w:rPr>
        <w:t>有关详细信息，请参阅</w:t>
      </w:r>
      <w:r w:rsidRPr="00F2272E">
        <w:t>Javadoc</w:t>
      </w:r>
      <w:r w:rsidRPr="00F2272E">
        <w:rPr>
          <w:rFonts w:ascii="微软雅黑" w:eastAsia="微软雅黑" w:hAnsi="微软雅黑" w:cs="微软雅黑" w:hint="eastAsia"/>
        </w:rPr>
        <w:t>。</w:t>
      </w:r>
    </w:p>
    <w:p w:rsidR="005A4D71" w:rsidRDefault="005A4D71">
      <w:pPr>
        <w:pStyle w:val="a3"/>
        <w:spacing w:before="11"/>
      </w:pPr>
    </w:p>
    <w:p w:rsidR="005A4D71" w:rsidRDefault="00475295">
      <w:pPr>
        <w:pStyle w:val="3"/>
        <w:jc w:val="both"/>
      </w:pPr>
      <w:bookmarkStart w:id="262" w:name="MessageCodesResolver"/>
      <w:bookmarkStart w:id="263" w:name="_bookmark134"/>
      <w:bookmarkEnd w:id="262"/>
      <w:bookmarkEnd w:id="263"/>
      <w:r>
        <w:t>MessageCodesResolver</w:t>
      </w:r>
    </w:p>
    <w:p w:rsidR="005A4D71" w:rsidRDefault="005A4D71">
      <w:pPr>
        <w:pStyle w:val="a3"/>
        <w:spacing w:before="11"/>
        <w:rPr>
          <w:b/>
          <w:sz w:val="24"/>
        </w:rPr>
      </w:pPr>
    </w:p>
    <w:p w:rsidR="005A4D71" w:rsidRDefault="00F2272E" w:rsidP="00F2272E">
      <w:pPr>
        <w:pStyle w:val="a3"/>
        <w:spacing w:line="278" w:lineRule="auto"/>
        <w:ind w:left="120" w:right="1438"/>
        <w:jc w:val="both"/>
      </w:pPr>
      <w:r w:rsidRPr="00F2272E">
        <w:t>Spring MVC</w:t>
      </w:r>
      <w:r w:rsidRPr="00F2272E">
        <w:rPr>
          <w:rFonts w:ascii="微软雅黑" w:eastAsia="微软雅黑" w:hAnsi="微软雅黑" w:cs="微软雅黑" w:hint="eastAsia"/>
        </w:rPr>
        <w:t>有一个策略来生成错误代码，用于从绑定错误中呈现错误消息：</w:t>
      </w:r>
      <w:r w:rsidRPr="00F2272E">
        <w:t>MessageCodesResolver</w:t>
      </w:r>
      <w:r w:rsidRPr="00F2272E">
        <w:rPr>
          <w:rFonts w:ascii="微软雅黑" w:eastAsia="微软雅黑" w:hAnsi="微软雅黑" w:cs="微软雅黑" w:hint="eastAsia"/>
        </w:rPr>
        <w:t>。</w:t>
      </w:r>
      <w:r w:rsidRPr="00F2272E">
        <w:t xml:space="preserve"> </w:t>
      </w:r>
      <w:r w:rsidRPr="00F2272E">
        <w:rPr>
          <w:rFonts w:ascii="微软雅黑" w:eastAsia="微软雅黑" w:hAnsi="微软雅黑" w:cs="微软雅黑" w:hint="eastAsia"/>
        </w:rPr>
        <w:t>如果您设置</w:t>
      </w:r>
      <w:r w:rsidRPr="00F2272E">
        <w:t>spring.mvc.message-</w:t>
      </w:r>
      <w:r>
        <w:t>codes-</w:t>
      </w:r>
      <w:r w:rsidRPr="00F2272E">
        <w:t>resolver.format</w:t>
      </w:r>
      <w:r w:rsidRPr="00F2272E">
        <w:rPr>
          <w:rFonts w:ascii="微软雅黑" w:eastAsia="微软雅黑" w:hAnsi="微软雅黑" w:cs="微软雅黑" w:hint="eastAsia"/>
        </w:rPr>
        <w:t>属性</w:t>
      </w:r>
      <w:r w:rsidRPr="00F2272E">
        <w:t>PREFIX_ERROR_CODE</w:t>
      </w:r>
      <w:r w:rsidRPr="00F2272E">
        <w:rPr>
          <w:rFonts w:ascii="微软雅黑" w:eastAsia="微软雅黑" w:hAnsi="微软雅黑" w:cs="微软雅黑" w:hint="eastAsia"/>
        </w:rPr>
        <w:t>或</w:t>
      </w:r>
      <w:r w:rsidRPr="00F2272E">
        <w:t>POSTFIX_ERROR_CODE</w:t>
      </w:r>
      <w:r w:rsidRPr="00F2272E">
        <w:rPr>
          <w:rFonts w:ascii="微软雅黑" w:eastAsia="微软雅黑" w:hAnsi="微软雅黑" w:cs="微软雅黑" w:hint="eastAsia"/>
        </w:rPr>
        <w:t>（请参阅</w:t>
      </w:r>
      <w:r w:rsidRPr="00F2272E">
        <w:t>DefaultMessageCodesResolver.Format</w:t>
      </w:r>
      <w:r w:rsidRPr="00F2272E">
        <w:rPr>
          <w:rFonts w:ascii="微软雅黑" w:eastAsia="微软雅黑" w:hAnsi="微软雅黑" w:cs="微软雅黑" w:hint="eastAsia"/>
        </w:rPr>
        <w:t>中的枚举），</w:t>
      </w:r>
      <w:r w:rsidRPr="00F2272E">
        <w:t>Spring Boot</w:t>
      </w:r>
      <w:r w:rsidRPr="00F2272E">
        <w:rPr>
          <w:rFonts w:ascii="微软雅黑" w:eastAsia="微软雅黑" w:hAnsi="微软雅黑" w:cs="微软雅黑" w:hint="eastAsia"/>
        </w:rPr>
        <w:t>将为您创建一个。</w:t>
      </w:r>
    </w:p>
    <w:p w:rsidR="005A4D71" w:rsidRDefault="005A4D71">
      <w:pPr>
        <w:pStyle w:val="a3"/>
        <w:spacing w:before="7"/>
        <w:rPr>
          <w:sz w:val="19"/>
        </w:rPr>
      </w:pPr>
    </w:p>
    <w:p w:rsidR="00F2272E" w:rsidRDefault="00F2272E">
      <w:pPr>
        <w:pStyle w:val="3"/>
        <w:jc w:val="both"/>
      </w:pPr>
      <w:bookmarkStart w:id="264" w:name="Static_Content"/>
      <w:bookmarkStart w:id="265" w:name="_bookmark135"/>
      <w:bookmarkEnd w:id="264"/>
      <w:bookmarkEnd w:id="265"/>
      <w:r>
        <w:rPr>
          <w:rFonts w:asciiTheme="minorEastAsia" w:eastAsiaTheme="minorEastAsia" w:hAnsiTheme="minorEastAsia" w:hint="eastAsia"/>
          <w:lang w:eastAsia="zh-CN"/>
        </w:rPr>
        <w:t>静态内容</w:t>
      </w:r>
    </w:p>
    <w:p w:rsidR="005A4D71" w:rsidRDefault="005A4D71">
      <w:pPr>
        <w:pStyle w:val="a3"/>
        <w:spacing w:before="11"/>
        <w:rPr>
          <w:b/>
          <w:sz w:val="24"/>
        </w:rPr>
      </w:pPr>
    </w:p>
    <w:p w:rsidR="005A4D71" w:rsidRDefault="00F2272E" w:rsidP="00F2272E">
      <w:pPr>
        <w:pStyle w:val="a3"/>
        <w:spacing w:line="271" w:lineRule="auto"/>
        <w:ind w:left="120" w:right="1437"/>
        <w:jc w:val="both"/>
      </w:pPr>
      <w:r w:rsidRPr="00F2272E">
        <w:rPr>
          <w:rFonts w:ascii="微软雅黑" w:eastAsia="微软雅黑" w:hAnsi="微软雅黑" w:cs="微软雅黑" w:hint="eastAsia"/>
        </w:rPr>
        <w:t>默认情况下，</w:t>
      </w:r>
      <w:r w:rsidRPr="00F2272E">
        <w:t>Spring Boot</w:t>
      </w:r>
      <w:r w:rsidRPr="00F2272E">
        <w:rPr>
          <w:rFonts w:ascii="微软雅黑" w:eastAsia="微软雅黑" w:hAnsi="微软雅黑" w:cs="微软雅黑" w:hint="eastAsia"/>
        </w:rPr>
        <w:t>将从类路径中的</w:t>
      </w:r>
      <w:r w:rsidRPr="00F2272E">
        <w:t>/ static</w:t>
      </w:r>
      <w:r w:rsidRPr="00F2272E">
        <w:rPr>
          <w:rFonts w:ascii="微软雅黑" w:eastAsia="微软雅黑" w:hAnsi="微软雅黑" w:cs="微软雅黑" w:hint="eastAsia"/>
        </w:rPr>
        <w:t>（或</w:t>
      </w:r>
      <w:r w:rsidRPr="00F2272E">
        <w:t>/ public</w:t>
      </w:r>
      <w:r w:rsidRPr="00F2272E">
        <w:rPr>
          <w:rFonts w:ascii="微软雅黑" w:eastAsia="微软雅黑" w:hAnsi="微软雅黑" w:cs="微软雅黑" w:hint="eastAsia"/>
        </w:rPr>
        <w:t>或</w:t>
      </w:r>
      <w:r w:rsidRPr="00F2272E">
        <w:t>/ resources</w:t>
      </w:r>
      <w:r w:rsidRPr="00F2272E">
        <w:rPr>
          <w:rFonts w:ascii="微软雅黑" w:eastAsia="微软雅黑" w:hAnsi="微软雅黑" w:cs="微软雅黑" w:hint="eastAsia"/>
        </w:rPr>
        <w:t>或</w:t>
      </w:r>
      <w:r w:rsidRPr="00F2272E">
        <w:t>/ META-INF / resources</w:t>
      </w:r>
      <w:r w:rsidRPr="00F2272E">
        <w:rPr>
          <w:rFonts w:ascii="微软雅黑" w:eastAsia="微软雅黑" w:hAnsi="微软雅黑" w:cs="微软雅黑" w:hint="eastAsia"/>
        </w:rPr>
        <w:t>）目录或从</w:t>
      </w:r>
      <w:r w:rsidRPr="00F2272E">
        <w:t>ServletContext</w:t>
      </w:r>
      <w:r w:rsidRPr="00F2272E">
        <w:rPr>
          <w:rFonts w:ascii="微软雅黑" w:eastAsia="微软雅黑" w:hAnsi="微软雅黑" w:cs="微软雅黑" w:hint="eastAsia"/>
        </w:rPr>
        <w:t>的根目录中提供静态内容。</w:t>
      </w:r>
      <w:r w:rsidRPr="00F2272E">
        <w:t xml:space="preserve"> </w:t>
      </w:r>
      <w:r w:rsidRPr="00F2272E">
        <w:rPr>
          <w:rFonts w:ascii="微软雅黑" w:eastAsia="微软雅黑" w:hAnsi="微软雅黑" w:cs="微软雅黑" w:hint="eastAsia"/>
        </w:rPr>
        <w:t>它使用</w:t>
      </w:r>
      <w:r w:rsidRPr="00F2272E">
        <w:t>Spring MVC</w:t>
      </w:r>
      <w:r w:rsidRPr="00F2272E">
        <w:rPr>
          <w:rFonts w:ascii="微软雅黑" w:eastAsia="微软雅黑" w:hAnsi="微软雅黑" w:cs="微软雅黑" w:hint="eastAsia"/>
        </w:rPr>
        <w:t>中的</w:t>
      </w:r>
      <w:r w:rsidRPr="00F2272E">
        <w:t>ResourceHttpRequestHandler</w:t>
      </w:r>
      <w:r w:rsidRPr="00F2272E">
        <w:rPr>
          <w:rFonts w:ascii="微软雅黑" w:eastAsia="微软雅黑" w:hAnsi="微软雅黑" w:cs="微软雅黑" w:hint="eastAsia"/>
        </w:rPr>
        <w:t>，因此可以通过添加自己的</w:t>
      </w:r>
      <w:r w:rsidRPr="00F2272E">
        <w:t>WebMvcConfigurerAdapter</w:t>
      </w:r>
      <w:r w:rsidRPr="00F2272E">
        <w:rPr>
          <w:rFonts w:ascii="微软雅黑" w:eastAsia="微软雅黑" w:hAnsi="微软雅黑" w:cs="微软雅黑" w:hint="eastAsia"/>
        </w:rPr>
        <w:t>并重写</w:t>
      </w:r>
      <w:r w:rsidRPr="00F2272E">
        <w:t>addResourceHandlers</w:t>
      </w:r>
      <w:r w:rsidRPr="00F2272E">
        <w:rPr>
          <w:rFonts w:ascii="微软雅黑" w:eastAsia="微软雅黑" w:hAnsi="微软雅黑" w:cs="微软雅黑" w:hint="eastAsia"/>
        </w:rPr>
        <w:t>方法来修改该行为。</w:t>
      </w:r>
    </w:p>
    <w:p w:rsidR="005A4D71" w:rsidRDefault="005A4D71">
      <w:pPr>
        <w:pStyle w:val="a3"/>
        <w:spacing w:before="5"/>
      </w:pPr>
    </w:p>
    <w:p w:rsidR="005A4D71" w:rsidRDefault="00F2272E" w:rsidP="00F2272E">
      <w:pPr>
        <w:pStyle w:val="a3"/>
        <w:spacing w:line="285" w:lineRule="auto"/>
        <w:ind w:left="120" w:right="1437"/>
        <w:jc w:val="both"/>
      </w:pPr>
      <w:r w:rsidRPr="00F2272E">
        <w:rPr>
          <w:rFonts w:ascii="微软雅黑" w:eastAsia="微软雅黑" w:hAnsi="微软雅黑" w:cs="微软雅黑" w:hint="eastAsia"/>
          <w:lang w:eastAsia="zh-CN"/>
        </w:rPr>
        <w:t>在</w:t>
      </w:r>
      <w:r>
        <w:t>stand-alone</w:t>
      </w:r>
      <w:r w:rsidRPr="00F2272E">
        <w:rPr>
          <w:lang w:eastAsia="zh-CN"/>
        </w:rPr>
        <w:t xml:space="preserve"> Web</w:t>
      </w:r>
      <w:r w:rsidRPr="00F2272E">
        <w:rPr>
          <w:rFonts w:ascii="微软雅黑" w:eastAsia="微软雅黑" w:hAnsi="微软雅黑" w:cs="微软雅黑" w:hint="eastAsia"/>
          <w:lang w:eastAsia="zh-CN"/>
        </w:rPr>
        <w:t>应用程序中，容器中的默认</w:t>
      </w:r>
      <w:r w:rsidRPr="00F2272E">
        <w:rPr>
          <w:lang w:eastAsia="zh-CN"/>
        </w:rPr>
        <w:t>servlet</w:t>
      </w:r>
      <w:r w:rsidRPr="00F2272E">
        <w:rPr>
          <w:rFonts w:ascii="微软雅黑" w:eastAsia="微软雅黑" w:hAnsi="微软雅黑" w:cs="微软雅黑" w:hint="eastAsia"/>
          <w:lang w:eastAsia="zh-CN"/>
        </w:rPr>
        <w:t>也被启用，并作为后备，如果</w:t>
      </w:r>
      <w:r w:rsidRPr="00F2272E">
        <w:rPr>
          <w:lang w:eastAsia="zh-CN"/>
        </w:rPr>
        <w:t>Spring</w:t>
      </w:r>
      <w:r w:rsidRPr="00F2272E">
        <w:rPr>
          <w:rFonts w:ascii="微软雅黑" w:eastAsia="微软雅黑" w:hAnsi="微软雅黑" w:cs="微软雅黑" w:hint="eastAsia"/>
          <w:lang w:eastAsia="zh-CN"/>
        </w:rPr>
        <w:t>决定不处理，则从</w:t>
      </w:r>
      <w:r w:rsidRPr="00F2272E">
        <w:rPr>
          <w:lang w:eastAsia="zh-CN"/>
        </w:rPr>
        <w:t>ServletContext</w:t>
      </w:r>
      <w:r w:rsidRPr="00F2272E">
        <w:rPr>
          <w:rFonts w:ascii="微软雅黑" w:eastAsia="微软雅黑" w:hAnsi="微软雅黑" w:cs="微软雅黑" w:hint="eastAsia"/>
          <w:lang w:eastAsia="zh-CN"/>
        </w:rPr>
        <w:t>的根目录提供内容。</w:t>
      </w:r>
      <w:r w:rsidRPr="00F2272E">
        <w:rPr>
          <w:lang w:eastAsia="zh-CN"/>
        </w:rPr>
        <w:t xml:space="preserve"> </w:t>
      </w:r>
      <w:r w:rsidRPr="00F2272E">
        <w:rPr>
          <w:rFonts w:ascii="微软雅黑" w:eastAsia="微软雅黑" w:hAnsi="微软雅黑" w:cs="微软雅黑" w:hint="eastAsia"/>
        </w:rPr>
        <w:t>大多数情况下，这是不会发生的（除非你修改默认的</w:t>
      </w:r>
      <w:r w:rsidRPr="00F2272E">
        <w:t>MVC</w:t>
      </w:r>
      <w:r w:rsidRPr="00F2272E">
        <w:rPr>
          <w:rFonts w:ascii="微软雅黑" w:eastAsia="微软雅黑" w:hAnsi="微软雅黑" w:cs="微软雅黑" w:hint="eastAsia"/>
        </w:rPr>
        <w:t>配置），因为</w:t>
      </w:r>
      <w:r w:rsidRPr="00F2272E">
        <w:t>Spring</w:t>
      </w:r>
      <w:r w:rsidRPr="00F2272E">
        <w:rPr>
          <w:rFonts w:ascii="微软雅黑" w:eastAsia="微软雅黑" w:hAnsi="微软雅黑" w:cs="微软雅黑" w:hint="eastAsia"/>
        </w:rPr>
        <w:t>总是能够通过</w:t>
      </w:r>
      <w:r w:rsidRPr="00F2272E">
        <w:t>DispatcherServlet</w:t>
      </w:r>
      <w:r w:rsidRPr="00F2272E">
        <w:rPr>
          <w:rFonts w:ascii="微软雅黑" w:eastAsia="微软雅黑" w:hAnsi="微软雅黑" w:cs="微软雅黑" w:hint="eastAsia"/>
        </w:rPr>
        <w:t>处理请求。</w:t>
      </w:r>
      <w:r>
        <w:rPr>
          <w:rFonts w:ascii="微软雅黑" w:eastAsia="微软雅黑" w:hAnsi="微软雅黑" w:cs="微软雅黑" w:hint="eastAsia"/>
          <w:lang w:eastAsia="zh-CN"/>
        </w:rPr>
        <w:t xml:space="preserve"> </w:t>
      </w:r>
    </w:p>
    <w:p w:rsidR="005A4D71" w:rsidRDefault="00F2272E">
      <w:pPr>
        <w:pStyle w:val="a3"/>
        <w:spacing w:before="215" w:line="271" w:lineRule="auto"/>
        <w:ind w:left="120" w:right="1437"/>
        <w:jc w:val="both"/>
      </w:pPr>
      <w:r w:rsidRPr="00F2272E">
        <w:rPr>
          <w:rFonts w:ascii="微软雅黑" w:eastAsia="微软雅黑" w:hAnsi="微软雅黑" w:cs="微软雅黑" w:hint="eastAsia"/>
        </w:rPr>
        <w:t>默认情况下，资源映射到</w:t>
      </w:r>
      <w:r w:rsidRPr="00F2272E">
        <w:t>/ **</w:t>
      </w:r>
      <w:r w:rsidRPr="00F2272E">
        <w:rPr>
          <w:rFonts w:ascii="微软雅黑" w:eastAsia="微软雅黑" w:hAnsi="微软雅黑" w:cs="微软雅黑" w:hint="eastAsia"/>
        </w:rPr>
        <w:t>，但可以通过</w:t>
      </w:r>
      <w:r w:rsidRPr="00F2272E">
        <w:t>spring.mvc.static-path- pattern</w:t>
      </w:r>
      <w:r w:rsidRPr="00F2272E">
        <w:rPr>
          <w:rFonts w:ascii="微软雅黑" w:eastAsia="微软雅黑" w:hAnsi="微软雅黑" w:cs="微软雅黑" w:hint="eastAsia"/>
        </w:rPr>
        <w:t>调整。</w:t>
      </w:r>
      <w:r w:rsidRPr="00F2272E">
        <w:t xml:space="preserve"> </w:t>
      </w:r>
      <w:r w:rsidRPr="00F2272E">
        <w:rPr>
          <w:rFonts w:ascii="微软雅黑" w:eastAsia="微软雅黑" w:hAnsi="微软雅黑" w:cs="微软雅黑" w:hint="eastAsia"/>
        </w:rPr>
        <w:t>例如，将所有资源重定位到</w:t>
      </w:r>
      <w:r w:rsidRPr="00F2272E">
        <w:t>/ resources / **</w:t>
      </w:r>
      <w:r w:rsidRPr="00F2272E">
        <w:rPr>
          <w:rFonts w:ascii="微软雅黑" w:eastAsia="微软雅黑" w:hAnsi="微软雅黑" w:cs="微软雅黑" w:hint="eastAsia"/>
        </w:rPr>
        <w:t>可以实现如下：</w:t>
      </w:r>
    </w:p>
    <w:p w:rsidR="005A4D71" w:rsidRDefault="00297392">
      <w:pPr>
        <w:pStyle w:val="a3"/>
        <w:spacing w:before="10"/>
        <w:rPr>
          <w:sz w:val="8"/>
        </w:rPr>
      </w:pPr>
      <w:r>
        <w:pict>
          <v:shape id="_x0000_s4719" type="#_x0000_t202" style="position:absolute;margin-left:75.55pt;margin-top:7.15pt;width:444.2pt;height:16.9pt;z-index:251395584;mso-wrap-distance-left:0;mso-wrap-distance-right:0;mso-position-horizontal-relative:page" fillcolor="#f0f0f0" strokecolor="#444" strokeweight=".1pt">
            <v:textbox style="mso-next-textbox:#_x0000_s4719" inset="0,0,0,0">
              <w:txbxContent>
                <w:p w:rsidR="00B67961" w:rsidRDefault="00B67961">
                  <w:pPr>
                    <w:spacing w:before="84"/>
                    <w:ind w:left="69"/>
                    <w:rPr>
                      <w:rFonts w:ascii="Courier New"/>
                      <w:sz w:val="14"/>
                    </w:rPr>
                  </w:pPr>
                  <w:r>
                    <w:rPr>
                      <w:rFonts w:ascii="Courier New"/>
                      <w:b/>
                      <w:color w:val="7E007E"/>
                      <w:sz w:val="14"/>
                    </w:rPr>
                    <w:t>spring.mvc.static-path-pattern</w:t>
                  </w:r>
                  <w:r>
                    <w:rPr>
                      <w:rFonts w:ascii="Courier New"/>
                      <w:sz w:val="14"/>
                    </w:rPr>
                    <w:t>=/resources/**</w:t>
                  </w:r>
                </w:p>
              </w:txbxContent>
            </v:textbox>
            <w10:wrap type="topAndBottom" anchorx="page"/>
          </v:shape>
        </w:pict>
      </w:r>
    </w:p>
    <w:p w:rsidR="005A4D71" w:rsidRDefault="005A4D71">
      <w:pPr>
        <w:pStyle w:val="a3"/>
        <w:spacing w:before="2"/>
        <w:rPr>
          <w:sz w:val="9"/>
        </w:rPr>
      </w:pPr>
    </w:p>
    <w:p w:rsidR="005A4D71" w:rsidRDefault="00F2272E" w:rsidP="00870BC4">
      <w:pPr>
        <w:pStyle w:val="a3"/>
        <w:spacing w:before="94" w:line="271" w:lineRule="auto"/>
        <w:ind w:left="120" w:right="1437"/>
        <w:jc w:val="both"/>
        <w:rPr>
          <w:lang w:eastAsia="zh-CN"/>
        </w:rPr>
      </w:pPr>
      <w:r w:rsidRPr="00F2272E">
        <w:rPr>
          <w:rFonts w:ascii="微软雅黑" w:eastAsia="微软雅黑" w:hAnsi="微软雅黑" w:cs="微软雅黑" w:hint="eastAsia"/>
        </w:rPr>
        <w:t>您也可以使用</w:t>
      </w:r>
      <w:r w:rsidRPr="00F2272E">
        <w:t>spring.resources.static-</w:t>
      </w:r>
      <w:r w:rsidR="00870BC4">
        <w:rPr>
          <w:rFonts w:asciiTheme="minorEastAsia" w:eastAsiaTheme="minorEastAsia" w:hAnsiTheme="minorEastAsia" w:hint="eastAsia"/>
          <w:lang w:eastAsia="zh-CN"/>
        </w:rPr>
        <w:t>locations</w:t>
      </w:r>
      <w:r w:rsidRPr="00F2272E">
        <w:rPr>
          <w:rFonts w:ascii="微软雅黑" w:eastAsia="微软雅黑" w:hAnsi="微软雅黑" w:cs="微软雅黑" w:hint="eastAsia"/>
        </w:rPr>
        <w:t>（使用目录位置列表替换缺省值）来自定义静态资源位置。</w:t>
      </w:r>
      <w:r w:rsidRPr="00F2272E">
        <w:t xml:space="preserve"> </w:t>
      </w:r>
      <w:r w:rsidRPr="00F2272E">
        <w:rPr>
          <w:rFonts w:ascii="微软雅黑" w:eastAsia="微软雅黑" w:hAnsi="微软雅黑" w:cs="微软雅黑" w:hint="eastAsia"/>
          <w:lang w:eastAsia="zh-CN"/>
        </w:rPr>
        <w:t>如果您这样做，默认的欢迎页面检测将切换到您的自定义位置。</w:t>
      </w:r>
      <w:r w:rsidRPr="00F2272E">
        <w:rPr>
          <w:lang w:eastAsia="zh-CN"/>
        </w:rPr>
        <w:t xml:space="preserve"> </w:t>
      </w:r>
      <w:r w:rsidRPr="00F2272E">
        <w:rPr>
          <w:rFonts w:ascii="微软雅黑" w:eastAsia="微软雅黑" w:hAnsi="微软雅黑" w:cs="微软雅黑" w:hint="eastAsia"/>
          <w:lang w:eastAsia="zh-CN"/>
        </w:rPr>
        <w:t>因此，如果您的任何位置在启动</w:t>
      </w:r>
      <w:r w:rsidRPr="00F2272E">
        <w:rPr>
          <w:rFonts w:ascii="微软雅黑" w:eastAsia="微软雅黑" w:hAnsi="微软雅黑" w:cs="微软雅黑" w:hint="eastAsia"/>
          <w:lang w:eastAsia="zh-CN"/>
        </w:rPr>
        <w:lastRenderedPageBreak/>
        <w:t>时都有</w:t>
      </w:r>
      <w:r w:rsidRPr="00F2272E">
        <w:rPr>
          <w:lang w:eastAsia="zh-CN"/>
        </w:rPr>
        <w:t>index.html</w:t>
      </w:r>
      <w:r w:rsidRPr="00F2272E">
        <w:rPr>
          <w:rFonts w:ascii="微软雅黑" w:eastAsia="微软雅黑" w:hAnsi="微软雅黑" w:cs="微软雅黑" w:hint="eastAsia"/>
          <w:lang w:eastAsia="zh-CN"/>
        </w:rPr>
        <w:t>，它将成为应用程序的主页。</w:t>
      </w:r>
    </w:p>
    <w:p w:rsidR="005A4D71" w:rsidRDefault="005A4D71">
      <w:pPr>
        <w:pStyle w:val="a3"/>
        <w:spacing w:before="11"/>
        <w:rPr>
          <w:sz w:val="21"/>
          <w:lang w:eastAsia="zh-CN"/>
        </w:rPr>
      </w:pPr>
    </w:p>
    <w:p w:rsidR="005A4D71" w:rsidRDefault="00870BC4" w:rsidP="00870BC4">
      <w:pPr>
        <w:pStyle w:val="a3"/>
        <w:spacing w:line="280" w:lineRule="auto"/>
        <w:ind w:left="120" w:right="1437"/>
        <w:jc w:val="both"/>
      </w:pPr>
      <w:r w:rsidRPr="00870BC4">
        <w:rPr>
          <w:rFonts w:ascii="微软雅黑" w:eastAsia="微软雅黑" w:hAnsi="微软雅黑" w:cs="微软雅黑" w:hint="eastAsia"/>
          <w:lang w:eastAsia="zh-CN"/>
        </w:rPr>
        <w:t>除了上面的</w:t>
      </w:r>
      <w:r w:rsidRPr="00870BC4">
        <w:rPr>
          <w:lang w:eastAsia="zh-CN"/>
        </w:rPr>
        <w:t>“</w:t>
      </w:r>
      <w:r w:rsidRPr="00870BC4">
        <w:rPr>
          <w:rFonts w:ascii="微软雅黑" w:eastAsia="微软雅黑" w:hAnsi="微软雅黑" w:cs="微软雅黑" w:hint="eastAsia"/>
          <w:lang w:eastAsia="zh-CN"/>
        </w:rPr>
        <w:t>标准</w:t>
      </w:r>
      <w:r w:rsidRPr="00870BC4">
        <w:rPr>
          <w:lang w:eastAsia="zh-CN"/>
        </w:rPr>
        <w:t>”</w:t>
      </w:r>
      <w:r w:rsidRPr="00870BC4">
        <w:rPr>
          <w:rFonts w:ascii="微软雅黑" w:eastAsia="微软雅黑" w:hAnsi="微软雅黑" w:cs="微软雅黑" w:hint="eastAsia"/>
          <w:lang w:eastAsia="zh-CN"/>
        </w:rPr>
        <w:t>静态资源位置之外，</w:t>
      </w:r>
      <w:r w:rsidRPr="00870BC4">
        <w:rPr>
          <w:lang w:eastAsia="zh-CN"/>
        </w:rPr>
        <w:t>Webjars</w:t>
      </w:r>
      <w:r w:rsidRPr="00870BC4">
        <w:rPr>
          <w:rFonts w:ascii="微软雅黑" w:eastAsia="微软雅黑" w:hAnsi="微软雅黑" w:cs="微软雅黑" w:hint="eastAsia"/>
          <w:lang w:eastAsia="zh-CN"/>
        </w:rPr>
        <w:t>内容还有一个特殊情况。</w:t>
      </w:r>
      <w:r w:rsidRPr="00870BC4">
        <w:rPr>
          <w:lang w:eastAsia="zh-CN"/>
        </w:rPr>
        <w:t xml:space="preserve"> </w:t>
      </w:r>
      <w:r w:rsidRPr="00870BC4">
        <w:rPr>
          <w:rFonts w:ascii="微软雅黑" w:eastAsia="微软雅黑" w:hAnsi="微软雅黑" w:cs="微软雅黑" w:hint="eastAsia"/>
        </w:rPr>
        <w:t>如果以</w:t>
      </w:r>
      <w:r w:rsidRPr="00870BC4">
        <w:t>Webjars</w:t>
      </w:r>
      <w:r w:rsidRPr="00870BC4">
        <w:rPr>
          <w:rFonts w:ascii="微软雅黑" w:eastAsia="微软雅黑" w:hAnsi="微软雅黑" w:cs="微软雅黑" w:hint="eastAsia"/>
        </w:rPr>
        <w:t>格式打包，那么在</w:t>
      </w:r>
      <w:r w:rsidRPr="00870BC4">
        <w:t>/ webjars / **</w:t>
      </w:r>
      <w:r w:rsidRPr="00870BC4">
        <w:rPr>
          <w:rFonts w:ascii="微软雅黑" w:eastAsia="微软雅黑" w:hAnsi="微软雅黑" w:cs="微软雅黑" w:hint="eastAsia"/>
        </w:rPr>
        <w:t>中具有路径的任何资源都将从</w:t>
      </w:r>
      <w:r w:rsidRPr="00870BC4">
        <w:t>jar</w:t>
      </w:r>
      <w:r w:rsidRPr="00870BC4">
        <w:rPr>
          <w:rFonts w:ascii="微软雅黑" w:eastAsia="微软雅黑" w:hAnsi="微软雅黑" w:cs="微软雅黑" w:hint="eastAsia"/>
        </w:rPr>
        <w:t>文件提供。</w:t>
      </w:r>
    </w:p>
    <w:p w:rsidR="005A4D71" w:rsidRDefault="005A4D71">
      <w:pPr>
        <w:pStyle w:val="a3"/>
        <w:spacing w:before="10"/>
      </w:pPr>
    </w:p>
    <w:p w:rsidR="005A4D71" w:rsidRPr="00870BC4" w:rsidRDefault="00297392" w:rsidP="00870BC4">
      <w:pPr>
        <w:spacing w:before="94"/>
        <w:ind w:left="255"/>
        <w:rPr>
          <w:b/>
          <w:sz w:val="20"/>
        </w:rPr>
      </w:pPr>
      <w:r>
        <w:pict>
          <v:line id="_x0000_s4718" style="position:absolute;left:0;text-align:left;z-index:251398656;mso-position-horizontal-relative:page" from="73.4pt,4.5pt" to="73.4pt,69.85pt" strokecolor="#5c5c4e">
            <w10:wrap anchorx="page"/>
          </v:line>
        </w:pict>
      </w:r>
      <w:r w:rsidR="00475295">
        <w:rPr>
          <w:b/>
          <w:sz w:val="20"/>
        </w:rPr>
        <w:t>Tip</w:t>
      </w:r>
    </w:p>
    <w:p w:rsidR="005A4D71" w:rsidRDefault="00870BC4">
      <w:pPr>
        <w:pStyle w:val="a3"/>
        <w:spacing w:line="280" w:lineRule="auto"/>
        <w:ind w:left="255" w:right="1837"/>
        <w:jc w:val="both"/>
        <w:rPr>
          <w:lang w:eastAsia="zh-CN"/>
        </w:rPr>
      </w:pPr>
      <w:r w:rsidRPr="00870BC4">
        <w:rPr>
          <w:rFonts w:ascii="微软雅黑" w:eastAsia="微软雅黑" w:hAnsi="微软雅黑" w:cs="微软雅黑" w:hint="eastAsia"/>
          <w:lang w:eastAsia="zh-CN"/>
        </w:rPr>
        <w:t>如果您的应用程序将被打包为</w:t>
      </w:r>
      <w:r w:rsidRPr="00870BC4">
        <w:rPr>
          <w:lang w:eastAsia="zh-CN"/>
        </w:rPr>
        <w:t>jar</w:t>
      </w:r>
      <w:r w:rsidRPr="00870BC4">
        <w:rPr>
          <w:rFonts w:ascii="微软雅黑" w:eastAsia="微软雅黑" w:hAnsi="微软雅黑" w:cs="微软雅黑" w:hint="eastAsia"/>
          <w:lang w:eastAsia="zh-CN"/>
        </w:rPr>
        <w:t>，请不要使用</w:t>
      </w:r>
      <w:r w:rsidRPr="00870BC4">
        <w:rPr>
          <w:lang w:eastAsia="zh-CN"/>
        </w:rPr>
        <w:t>src / main / webapp</w:t>
      </w:r>
      <w:r w:rsidRPr="00870BC4">
        <w:rPr>
          <w:rFonts w:ascii="微软雅黑" w:eastAsia="微软雅黑" w:hAnsi="微软雅黑" w:cs="微软雅黑" w:hint="eastAsia"/>
          <w:lang w:eastAsia="zh-CN"/>
        </w:rPr>
        <w:t>目录。</w:t>
      </w:r>
      <w:r w:rsidRPr="00870BC4">
        <w:rPr>
          <w:lang w:eastAsia="zh-CN"/>
        </w:rPr>
        <w:t xml:space="preserve"> </w:t>
      </w:r>
      <w:r w:rsidRPr="00870BC4">
        <w:rPr>
          <w:rFonts w:ascii="微软雅黑" w:eastAsia="微软雅黑" w:hAnsi="微软雅黑" w:cs="微软雅黑" w:hint="eastAsia"/>
          <w:lang w:eastAsia="zh-CN"/>
        </w:rPr>
        <w:t>虽然这个目录是一个通用的标准，但是它只能用于</w:t>
      </w:r>
      <w:r w:rsidRPr="00870BC4">
        <w:rPr>
          <w:lang w:eastAsia="zh-CN"/>
        </w:rPr>
        <w:t>war</w:t>
      </w:r>
      <w:r w:rsidRPr="00870BC4">
        <w:rPr>
          <w:rFonts w:ascii="微软雅黑" w:eastAsia="微软雅黑" w:hAnsi="微软雅黑" w:cs="微软雅黑" w:hint="eastAsia"/>
          <w:lang w:eastAsia="zh-CN"/>
        </w:rPr>
        <w:t>包装，如果你生成一个</w:t>
      </w:r>
      <w:r w:rsidRPr="00870BC4">
        <w:rPr>
          <w:lang w:eastAsia="zh-CN"/>
        </w:rPr>
        <w:t>jar</w:t>
      </w:r>
      <w:r w:rsidRPr="00870BC4">
        <w:rPr>
          <w:rFonts w:ascii="微软雅黑" w:eastAsia="微软雅黑" w:hAnsi="微软雅黑" w:cs="微软雅黑" w:hint="eastAsia"/>
          <w:lang w:eastAsia="zh-CN"/>
        </w:rPr>
        <w:t>包，它会被大多数的构建工具默默地忽略。</w:t>
      </w:r>
    </w:p>
    <w:p w:rsidR="005A4D71" w:rsidRDefault="005A4D71">
      <w:pPr>
        <w:pStyle w:val="a3"/>
        <w:spacing w:before="4"/>
        <w:rPr>
          <w:sz w:val="27"/>
          <w:lang w:eastAsia="zh-CN"/>
        </w:rPr>
      </w:pPr>
    </w:p>
    <w:p w:rsidR="005A4D71" w:rsidRDefault="00870BC4">
      <w:pPr>
        <w:pStyle w:val="a3"/>
        <w:spacing w:line="292" w:lineRule="auto"/>
        <w:ind w:left="120" w:right="1436"/>
        <w:jc w:val="both"/>
      </w:pPr>
      <w:r w:rsidRPr="00870BC4">
        <w:t>Spring Boot</w:t>
      </w:r>
      <w:r w:rsidRPr="00870BC4">
        <w:rPr>
          <w:rFonts w:ascii="微软雅黑" w:eastAsia="微软雅黑" w:hAnsi="微软雅黑" w:cs="微软雅黑" w:hint="eastAsia"/>
        </w:rPr>
        <w:t>还支持</w:t>
      </w:r>
      <w:r w:rsidRPr="00870BC4">
        <w:t>Spring MVC</w:t>
      </w:r>
      <w:r w:rsidRPr="00870BC4">
        <w:rPr>
          <w:rFonts w:ascii="微软雅黑" w:eastAsia="微软雅黑" w:hAnsi="微软雅黑" w:cs="微软雅黑" w:hint="eastAsia"/>
        </w:rPr>
        <w:t>提供的高级资源处理功能，允许使用例如缓存清除静态资源或使用</w:t>
      </w:r>
      <w:r w:rsidRPr="00870BC4">
        <w:t>Webjars</w:t>
      </w:r>
      <w:r w:rsidRPr="00870BC4">
        <w:rPr>
          <w:rFonts w:ascii="微软雅黑" w:eastAsia="微软雅黑" w:hAnsi="微软雅黑" w:cs="微软雅黑" w:hint="eastAsia"/>
        </w:rPr>
        <w:t>的版本不可知的</w:t>
      </w:r>
      <w:r w:rsidRPr="00870BC4">
        <w:t>URL</w:t>
      </w:r>
      <w:r w:rsidRPr="00870BC4">
        <w:rPr>
          <w:rFonts w:ascii="微软雅黑" w:eastAsia="微软雅黑" w:hAnsi="微软雅黑" w:cs="微软雅黑" w:hint="eastAsia"/>
        </w:rPr>
        <w:t>。</w:t>
      </w:r>
    </w:p>
    <w:p w:rsidR="005A4D71" w:rsidRDefault="00870BC4">
      <w:pPr>
        <w:pStyle w:val="a3"/>
        <w:spacing w:before="185" w:line="271" w:lineRule="auto"/>
        <w:ind w:left="120" w:right="1437"/>
        <w:jc w:val="both"/>
      </w:pPr>
      <w:r w:rsidRPr="00870BC4">
        <w:rPr>
          <w:rFonts w:ascii="微软雅黑" w:eastAsia="微软雅黑" w:hAnsi="微软雅黑" w:cs="微软雅黑" w:hint="eastAsia"/>
        </w:rPr>
        <w:t>要为</w:t>
      </w:r>
      <w:r w:rsidRPr="00870BC4">
        <w:t>Webjars</w:t>
      </w:r>
      <w:r w:rsidRPr="00870BC4">
        <w:rPr>
          <w:rFonts w:ascii="微软雅黑" w:eastAsia="微软雅黑" w:hAnsi="微软雅黑" w:cs="微软雅黑" w:hint="eastAsia"/>
        </w:rPr>
        <w:t>使用版本不可知的</w:t>
      </w:r>
      <w:r w:rsidRPr="00870BC4">
        <w:t>URL</w:t>
      </w:r>
      <w:r w:rsidRPr="00870BC4">
        <w:rPr>
          <w:rFonts w:ascii="微软雅黑" w:eastAsia="微软雅黑" w:hAnsi="微软雅黑" w:cs="微软雅黑" w:hint="eastAsia"/>
        </w:rPr>
        <w:t>，只需添加</w:t>
      </w:r>
      <w:r w:rsidRPr="00870BC4">
        <w:t>webjars-locator</w:t>
      </w:r>
      <w:r w:rsidRPr="00870BC4">
        <w:rPr>
          <w:rFonts w:ascii="微软雅黑" w:eastAsia="微软雅黑" w:hAnsi="微软雅黑" w:cs="微软雅黑" w:hint="eastAsia"/>
        </w:rPr>
        <w:t>依赖项即可。</w:t>
      </w:r>
      <w:r w:rsidRPr="00870BC4">
        <w:t xml:space="preserve"> </w:t>
      </w:r>
      <w:r w:rsidRPr="00870BC4">
        <w:rPr>
          <w:rFonts w:ascii="微软雅黑" w:eastAsia="微软雅黑" w:hAnsi="微软雅黑" w:cs="微软雅黑" w:hint="eastAsia"/>
        </w:rPr>
        <w:t>然后声明你的</w:t>
      </w:r>
      <w:r w:rsidRPr="00870BC4">
        <w:t>Webjar</w:t>
      </w:r>
      <w:r w:rsidRPr="00870BC4">
        <w:rPr>
          <w:rFonts w:ascii="微软雅黑" w:eastAsia="微软雅黑" w:hAnsi="微软雅黑" w:cs="微软雅黑" w:hint="eastAsia"/>
        </w:rPr>
        <w:t>，例如</w:t>
      </w:r>
      <w:r w:rsidRPr="00870BC4">
        <w:t>jQuery</w:t>
      </w:r>
      <w:r w:rsidRPr="00870BC4">
        <w:rPr>
          <w:rFonts w:ascii="微软雅黑" w:eastAsia="微软雅黑" w:hAnsi="微软雅黑" w:cs="微软雅黑" w:hint="eastAsia"/>
        </w:rPr>
        <w:t>，作为</w:t>
      </w:r>
      <w:r w:rsidRPr="00870BC4">
        <w:t>“/webjars/jquery/dist/jquery.min.js”</w:t>
      </w:r>
      <w:r w:rsidRPr="00870BC4">
        <w:rPr>
          <w:rFonts w:ascii="微软雅黑" w:eastAsia="微软雅黑" w:hAnsi="微软雅黑" w:cs="微软雅黑" w:hint="eastAsia"/>
        </w:rPr>
        <w:t>，导致</w:t>
      </w:r>
      <w:r w:rsidRPr="00870BC4">
        <w:t>“/webjars/jquery/xyz/dist/jquery.min.js”</w:t>
      </w:r>
      <w:r w:rsidRPr="00870BC4">
        <w:rPr>
          <w:rFonts w:ascii="微软雅黑" w:eastAsia="微软雅黑" w:hAnsi="微软雅黑" w:cs="微软雅黑" w:hint="eastAsia"/>
        </w:rPr>
        <w:t>其中</w:t>
      </w:r>
      <w:r w:rsidRPr="00870BC4">
        <w:t>xyz</w:t>
      </w:r>
      <w:r w:rsidRPr="00870BC4">
        <w:rPr>
          <w:rFonts w:ascii="微软雅黑" w:eastAsia="微软雅黑" w:hAnsi="微软雅黑" w:cs="微软雅黑" w:hint="eastAsia"/>
        </w:rPr>
        <w:t>是</w:t>
      </w:r>
      <w:r w:rsidRPr="00870BC4">
        <w:t>Webjar</w:t>
      </w:r>
      <w:r w:rsidRPr="00870BC4">
        <w:rPr>
          <w:rFonts w:ascii="微软雅黑" w:eastAsia="微软雅黑" w:hAnsi="微软雅黑" w:cs="微软雅黑" w:hint="eastAsia"/>
        </w:rPr>
        <w:t>版本。</w:t>
      </w:r>
    </w:p>
    <w:p w:rsidR="005A4D71" w:rsidRDefault="005A4D71">
      <w:pPr>
        <w:pStyle w:val="a3"/>
        <w:spacing w:before="4"/>
      </w:pPr>
    </w:p>
    <w:p w:rsidR="005A4D71" w:rsidRPr="00870BC4" w:rsidRDefault="00297392" w:rsidP="00870BC4">
      <w:pPr>
        <w:spacing w:before="94"/>
        <w:ind w:left="255"/>
        <w:rPr>
          <w:b/>
          <w:sz w:val="20"/>
        </w:rPr>
      </w:pPr>
      <w:r>
        <w:pict>
          <v:line id="_x0000_s4717" style="position:absolute;left:0;text-align:left;z-index:251399680;mso-position-horizontal-relative:page" from="73.4pt,4.5pt" to="73.4pt,55.85pt" strokecolor="#5c5c4e">
            <w10:wrap anchorx="page"/>
          </v:line>
        </w:pict>
      </w:r>
      <w:r w:rsidR="00475295">
        <w:rPr>
          <w:b/>
          <w:sz w:val="20"/>
        </w:rPr>
        <w:t>Note</w:t>
      </w:r>
    </w:p>
    <w:p w:rsidR="005A4D71" w:rsidRDefault="00870BC4">
      <w:pPr>
        <w:pStyle w:val="a3"/>
        <w:spacing w:line="271" w:lineRule="auto"/>
        <w:ind w:left="255" w:right="1833"/>
      </w:pPr>
      <w:r w:rsidRPr="00870BC4">
        <w:rPr>
          <w:rFonts w:ascii="微软雅黑" w:eastAsia="微软雅黑" w:hAnsi="微软雅黑" w:cs="微软雅黑" w:hint="eastAsia"/>
        </w:rPr>
        <w:t>如果您使用的是</w:t>
      </w:r>
      <w:r w:rsidRPr="00870BC4">
        <w:t>JBoss</w:t>
      </w:r>
      <w:r w:rsidRPr="00870BC4">
        <w:rPr>
          <w:rFonts w:ascii="微软雅黑" w:eastAsia="微软雅黑" w:hAnsi="微软雅黑" w:cs="微软雅黑" w:hint="eastAsia"/>
        </w:rPr>
        <w:t>，则需要声明</w:t>
      </w:r>
      <w:r w:rsidRPr="00870BC4">
        <w:t>webjars-locator-jboss-vfs</w:t>
      </w:r>
      <w:r w:rsidRPr="00870BC4">
        <w:rPr>
          <w:rFonts w:ascii="微软雅黑" w:eastAsia="微软雅黑" w:hAnsi="微软雅黑" w:cs="微软雅黑" w:hint="eastAsia"/>
        </w:rPr>
        <w:t>依赖项，而不是</w:t>
      </w:r>
      <w:r w:rsidRPr="00870BC4">
        <w:t xml:space="preserve">webjars-locator; </w:t>
      </w:r>
      <w:r w:rsidRPr="00870BC4">
        <w:rPr>
          <w:rFonts w:ascii="微软雅黑" w:eastAsia="微软雅黑" w:hAnsi="微软雅黑" w:cs="微软雅黑" w:hint="eastAsia"/>
        </w:rPr>
        <w:t>否则所有的</w:t>
      </w:r>
      <w:r w:rsidRPr="00870BC4">
        <w:t>Webjar</w:t>
      </w:r>
      <w:r w:rsidRPr="00870BC4">
        <w:rPr>
          <w:rFonts w:ascii="微软雅黑" w:eastAsia="微软雅黑" w:hAnsi="微软雅黑" w:cs="微软雅黑" w:hint="eastAsia"/>
        </w:rPr>
        <w:t>将解析为</w:t>
      </w:r>
      <w:r w:rsidRPr="00870BC4">
        <w:t>404</w:t>
      </w:r>
      <w:r w:rsidRPr="00870BC4">
        <w:rPr>
          <w:rFonts w:ascii="微软雅黑" w:eastAsia="微软雅黑" w:hAnsi="微软雅黑" w:cs="微软雅黑" w:hint="eastAsia"/>
        </w:rPr>
        <w:t>。</w:t>
      </w:r>
    </w:p>
    <w:p w:rsidR="005A4D71" w:rsidRDefault="005A4D71">
      <w:pPr>
        <w:pStyle w:val="a3"/>
        <w:spacing w:before="6"/>
        <w:rPr>
          <w:sz w:val="26"/>
        </w:rPr>
      </w:pPr>
    </w:p>
    <w:p w:rsidR="005A4D71" w:rsidRDefault="00297392">
      <w:pPr>
        <w:pStyle w:val="a3"/>
        <w:spacing w:line="280" w:lineRule="auto"/>
        <w:ind w:left="120" w:right="1437"/>
        <w:jc w:val="both"/>
      </w:pPr>
      <w:r>
        <w:pict>
          <v:shape id="_x0000_s4716" type="#_x0000_t202" style="position:absolute;left:0;text-align:left;margin-left:75.55pt;margin-top:48.85pt;width:444.2pt;height:26.7pt;z-index:251396608;mso-wrap-distance-left:0;mso-wrap-distance-right:0;mso-position-horizontal-relative:page" fillcolor="#f0f0f0" strokecolor="#444" strokeweight=".1pt">
            <v:textbox style="mso-next-textbox:#_x0000_s4716" inset="0,0,0,0">
              <w:txbxContent>
                <w:p w:rsidR="00B67961" w:rsidRDefault="00B67961">
                  <w:pPr>
                    <w:spacing w:before="84" w:line="297" w:lineRule="auto"/>
                    <w:ind w:left="69" w:right="4426"/>
                    <w:rPr>
                      <w:rFonts w:ascii="Courier New"/>
                      <w:sz w:val="14"/>
                    </w:rPr>
                  </w:pPr>
                  <w:r>
                    <w:rPr>
                      <w:rFonts w:ascii="Courier New"/>
                      <w:b/>
                      <w:color w:val="7E007E"/>
                      <w:sz w:val="14"/>
                    </w:rPr>
                    <w:t>spring.resources.chain.strategy.content.enabled</w:t>
                  </w:r>
                  <w:r>
                    <w:rPr>
                      <w:rFonts w:ascii="Courier New"/>
                      <w:sz w:val="14"/>
                    </w:rPr>
                    <w:t xml:space="preserve">=true </w:t>
                  </w:r>
                  <w:r>
                    <w:rPr>
                      <w:rFonts w:ascii="Courier New"/>
                      <w:b/>
                      <w:color w:val="7E007E"/>
                      <w:sz w:val="14"/>
                    </w:rPr>
                    <w:t>spring.resources.chain.strategy.content.paths</w:t>
                  </w:r>
                  <w:r>
                    <w:rPr>
                      <w:rFonts w:ascii="Courier New"/>
                      <w:sz w:val="14"/>
                    </w:rPr>
                    <w:t>=/**</w:t>
                  </w:r>
                </w:p>
              </w:txbxContent>
            </v:textbox>
            <w10:wrap type="topAndBottom" anchorx="page"/>
          </v:shape>
        </w:pict>
      </w:r>
      <w:r w:rsidR="00870BC4" w:rsidRPr="00870BC4">
        <w:rPr>
          <w:rFonts w:ascii="微软雅黑" w:eastAsia="微软雅黑" w:hAnsi="微软雅黑" w:cs="微软雅黑" w:hint="eastAsia"/>
        </w:rPr>
        <w:t>要使用缓存清除，以下配置将为所有静态资源配置缓存清除解决方案，从而在</w:t>
      </w:r>
      <w:r w:rsidR="00870BC4" w:rsidRPr="00870BC4">
        <w:t>URL</w:t>
      </w:r>
      <w:r w:rsidR="00870BC4" w:rsidRPr="00870BC4">
        <w:rPr>
          <w:rFonts w:ascii="微软雅黑" w:eastAsia="微软雅黑" w:hAnsi="微软雅黑" w:cs="微软雅黑" w:hint="eastAsia"/>
        </w:rPr>
        <w:t>中有效添加内容哈希，如</w:t>
      </w:r>
      <w:r w:rsidR="00870BC4" w:rsidRPr="00870BC4">
        <w:t>&lt;link href =“/ css / spring-2a2d595e6ed9a0b24f027f2b63b134d6.css”/&gt;</w:t>
      </w:r>
    </w:p>
    <w:p w:rsidR="005A4D71" w:rsidRDefault="005A4D71">
      <w:pPr>
        <w:pStyle w:val="a3"/>
        <w:spacing w:before="8"/>
        <w:rPr>
          <w:sz w:val="15"/>
        </w:rPr>
      </w:pPr>
    </w:p>
    <w:p w:rsidR="005A4D71" w:rsidRDefault="00297392">
      <w:pPr>
        <w:spacing w:before="94"/>
        <w:ind w:left="255"/>
        <w:rPr>
          <w:b/>
          <w:sz w:val="20"/>
        </w:rPr>
      </w:pPr>
      <w:r>
        <w:pict>
          <v:line id="_x0000_s4715" style="position:absolute;left:0;text-align:left;z-index:251400704;mso-position-horizontal-relative:page" from="73.4pt,4.5pt" to="73.4pt,97.85pt" strokecolor="#5c5c4e">
            <w10:wrap anchorx="page"/>
          </v:line>
        </w:pict>
      </w:r>
      <w:r w:rsidR="00475295">
        <w:rPr>
          <w:b/>
          <w:sz w:val="20"/>
        </w:rPr>
        <w:t>Note</w:t>
      </w:r>
    </w:p>
    <w:p w:rsidR="005A4D71" w:rsidRDefault="005A4D71">
      <w:pPr>
        <w:pStyle w:val="a3"/>
        <w:spacing w:before="6"/>
        <w:rPr>
          <w:b/>
        </w:rPr>
      </w:pPr>
    </w:p>
    <w:p w:rsidR="005A4D71" w:rsidRDefault="00870BC4" w:rsidP="00870BC4">
      <w:pPr>
        <w:pStyle w:val="a3"/>
        <w:spacing w:line="288" w:lineRule="auto"/>
        <w:ind w:left="255" w:right="1837"/>
        <w:jc w:val="both"/>
      </w:pPr>
      <w:r w:rsidRPr="00870BC4">
        <w:rPr>
          <w:rFonts w:ascii="微软雅黑" w:eastAsia="微软雅黑" w:hAnsi="微软雅黑" w:cs="微软雅黑" w:hint="eastAsia"/>
        </w:rPr>
        <w:t>在模板中，资源链接在运行时被重写，这要归功于为</w:t>
      </w:r>
      <w:r w:rsidRPr="00870BC4">
        <w:t>Thymeleaf</w:t>
      </w:r>
      <w:r w:rsidRPr="00870BC4">
        <w:rPr>
          <w:rFonts w:ascii="微软雅黑" w:eastAsia="微软雅黑" w:hAnsi="微软雅黑" w:cs="微软雅黑" w:hint="eastAsia"/>
        </w:rPr>
        <w:t>和</w:t>
      </w:r>
      <w:r w:rsidRPr="00870BC4">
        <w:t>FreeMarker</w:t>
      </w:r>
      <w:r w:rsidRPr="00870BC4">
        <w:rPr>
          <w:rFonts w:ascii="微软雅黑" w:eastAsia="微软雅黑" w:hAnsi="微软雅黑" w:cs="微软雅黑" w:hint="eastAsia"/>
        </w:rPr>
        <w:t>自动配置的</w:t>
      </w:r>
      <w:r w:rsidRPr="00870BC4">
        <w:t>ResourceUrlEncodingFilter</w:t>
      </w:r>
      <w:r w:rsidRPr="00870BC4">
        <w:rPr>
          <w:rFonts w:ascii="微软雅黑" w:eastAsia="微软雅黑" w:hAnsi="微软雅黑" w:cs="微软雅黑" w:hint="eastAsia"/>
        </w:rPr>
        <w:t>。</w:t>
      </w:r>
      <w:r w:rsidRPr="00870BC4">
        <w:t xml:space="preserve"> </w:t>
      </w:r>
      <w:r w:rsidRPr="00870BC4">
        <w:rPr>
          <w:rFonts w:ascii="微软雅黑" w:eastAsia="微软雅黑" w:hAnsi="微软雅黑" w:cs="微软雅黑" w:hint="eastAsia"/>
        </w:rPr>
        <w:t>使用</w:t>
      </w:r>
      <w:r w:rsidRPr="00870BC4">
        <w:t>JSP</w:t>
      </w:r>
      <w:r w:rsidRPr="00870BC4">
        <w:rPr>
          <w:rFonts w:ascii="微软雅黑" w:eastAsia="微软雅黑" w:hAnsi="微软雅黑" w:cs="微软雅黑" w:hint="eastAsia"/>
        </w:rPr>
        <w:t>时，您应该手动声明此过滤器。</w:t>
      </w:r>
      <w:r w:rsidRPr="00870BC4">
        <w:t xml:space="preserve"> </w:t>
      </w:r>
      <w:r w:rsidRPr="00870BC4">
        <w:rPr>
          <w:rFonts w:ascii="微软雅黑" w:eastAsia="微软雅黑" w:hAnsi="微软雅黑" w:cs="微软雅黑" w:hint="eastAsia"/>
        </w:rPr>
        <w:t>其他模板引擎现在不会自动支持，但可以使用自定义模板宏</w:t>
      </w:r>
      <w:r w:rsidRPr="00870BC4">
        <w:t>/</w:t>
      </w:r>
      <w:r w:rsidRPr="00870BC4">
        <w:rPr>
          <w:rFonts w:ascii="微软雅黑" w:eastAsia="微软雅黑" w:hAnsi="微软雅黑" w:cs="微软雅黑" w:hint="eastAsia"/>
        </w:rPr>
        <w:t>助手和</w:t>
      </w:r>
      <w:hyperlink r:id="rId152">
        <w:r>
          <w:rPr>
            <w:rFonts w:ascii="Courier New" w:hAnsi="Courier New"/>
            <w:color w:val="204060"/>
            <w:u w:val="single" w:color="204060"/>
          </w:rPr>
          <w:t>ResourceUrlProvider</w:t>
        </w:r>
      </w:hyperlink>
      <w:r w:rsidRPr="00870BC4">
        <w:rPr>
          <w:rFonts w:ascii="微软雅黑" w:eastAsia="微软雅黑" w:hAnsi="微软雅黑" w:cs="微软雅黑" w:hint="eastAsia"/>
        </w:rPr>
        <w:t>的使用。</w:t>
      </w:r>
    </w:p>
    <w:p w:rsidR="005A4D71" w:rsidRDefault="005A4D71">
      <w:pPr>
        <w:pStyle w:val="a3"/>
        <w:spacing w:before="9"/>
        <w:rPr>
          <w:sz w:val="24"/>
        </w:rPr>
      </w:pPr>
    </w:p>
    <w:p w:rsidR="005A4D71" w:rsidRDefault="00297392">
      <w:pPr>
        <w:pStyle w:val="a3"/>
        <w:spacing w:line="292" w:lineRule="auto"/>
        <w:ind w:left="120" w:right="1436"/>
        <w:jc w:val="both"/>
        <w:rPr>
          <w:lang w:eastAsia="zh-CN"/>
        </w:rPr>
      </w:pPr>
      <w:r>
        <w:pict>
          <v:shape id="_x0000_s4714" type="#_x0000_t202" style="position:absolute;left:0;text-align:left;margin-left:75.55pt;margin-top:48.85pt;width:444.2pt;height:56.1pt;z-index:251397632;mso-wrap-distance-left:0;mso-wrap-distance-right:0;mso-position-horizontal-relative:page" fillcolor="#f0f0f0" strokecolor="#444" strokeweight=".1pt">
            <v:textbox style="mso-next-textbox:#_x0000_s4714" inset="0,0,0,0">
              <w:txbxContent>
                <w:p w:rsidR="00B67961" w:rsidRDefault="00B67961">
                  <w:pPr>
                    <w:spacing w:before="84" w:line="297" w:lineRule="auto"/>
                    <w:ind w:left="69" w:right="4426"/>
                    <w:rPr>
                      <w:rFonts w:ascii="Courier New"/>
                      <w:sz w:val="14"/>
                    </w:rPr>
                  </w:pPr>
                  <w:r>
                    <w:rPr>
                      <w:rFonts w:ascii="Courier New"/>
                      <w:b/>
                      <w:color w:val="7E007E"/>
                      <w:sz w:val="14"/>
                    </w:rPr>
                    <w:t>spring.resources.chain.strategy.content.enabled</w:t>
                  </w:r>
                  <w:r>
                    <w:rPr>
                      <w:rFonts w:ascii="Courier New"/>
                      <w:sz w:val="14"/>
                    </w:rPr>
                    <w:t xml:space="preserve">=true </w:t>
                  </w:r>
                  <w:r>
                    <w:rPr>
                      <w:rFonts w:ascii="Courier New"/>
                      <w:b/>
                      <w:color w:val="7E007E"/>
                      <w:sz w:val="14"/>
                    </w:rPr>
                    <w:t>spring.resources.chain.strategy.content.paths</w:t>
                  </w:r>
                  <w:r>
                    <w:rPr>
                      <w:rFonts w:ascii="Courier New"/>
                      <w:sz w:val="14"/>
                    </w:rPr>
                    <w:t xml:space="preserve">=/** </w:t>
                  </w:r>
                  <w:r>
                    <w:rPr>
                      <w:rFonts w:ascii="Courier New"/>
                      <w:b/>
                      <w:color w:val="7E007E"/>
                      <w:sz w:val="14"/>
                    </w:rPr>
                    <w:t>spring.resources.chain.strategy.fixed.enabled</w:t>
                  </w:r>
                  <w:r>
                    <w:rPr>
                      <w:rFonts w:ascii="Courier New"/>
                      <w:sz w:val="14"/>
                    </w:rPr>
                    <w:t xml:space="preserve">=true </w:t>
                  </w:r>
                  <w:r>
                    <w:rPr>
                      <w:rFonts w:ascii="Courier New"/>
                      <w:b/>
                      <w:color w:val="7E007E"/>
                      <w:sz w:val="14"/>
                    </w:rPr>
                    <w:t>spring.resources.chain.strategy.fixed.paths</w:t>
                  </w:r>
                  <w:r>
                    <w:rPr>
                      <w:rFonts w:ascii="Courier New"/>
                      <w:sz w:val="14"/>
                    </w:rPr>
                    <w:t xml:space="preserve">=/js/lib/ </w:t>
                  </w:r>
                  <w:r>
                    <w:rPr>
                      <w:rFonts w:ascii="Courier New"/>
                      <w:b/>
                      <w:color w:val="7E007E"/>
                      <w:sz w:val="14"/>
                    </w:rPr>
                    <w:t>spring.resources.chain.strategy.fixed.version</w:t>
                  </w:r>
                  <w:r>
                    <w:rPr>
                      <w:rFonts w:ascii="Courier New"/>
                      <w:sz w:val="14"/>
                    </w:rPr>
                    <w:t>=v12</w:t>
                  </w:r>
                </w:p>
              </w:txbxContent>
            </v:textbox>
            <w10:wrap type="topAndBottom" anchorx="page"/>
          </v:shape>
        </w:pict>
      </w:r>
      <w:r w:rsidR="00870BC4" w:rsidRPr="00870BC4">
        <w:rPr>
          <w:rFonts w:ascii="微软雅黑" w:eastAsia="微软雅黑" w:hAnsi="微软雅黑" w:cs="微软雅黑" w:hint="eastAsia"/>
          <w:lang w:eastAsia="zh-CN"/>
        </w:rPr>
        <w:t>例如，在使用</w:t>
      </w:r>
      <w:r w:rsidR="00870BC4" w:rsidRPr="00870BC4">
        <w:rPr>
          <w:lang w:eastAsia="zh-CN"/>
        </w:rPr>
        <w:t>JavaScript</w:t>
      </w:r>
      <w:r w:rsidR="00870BC4" w:rsidRPr="00870BC4">
        <w:rPr>
          <w:rFonts w:ascii="微软雅黑" w:eastAsia="微软雅黑" w:hAnsi="微软雅黑" w:cs="微软雅黑" w:hint="eastAsia"/>
          <w:lang w:eastAsia="zh-CN"/>
        </w:rPr>
        <w:t>模块加载程序动态加载资源时，重命名文件不是一个选项。</w:t>
      </w:r>
      <w:r w:rsidR="00870BC4" w:rsidRPr="00870BC4">
        <w:rPr>
          <w:lang w:eastAsia="zh-CN"/>
        </w:rPr>
        <w:t xml:space="preserve"> </w:t>
      </w:r>
      <w:r w:rsidR="00870BC4" w:rsidRPr="00870BC4">
        <w:rPr>
          <w:rFonts w:ascii="微软雅黑" w:eastAsia="微软雅黑" w:hAnsi="微软雅黑" w:cs="微软雅黑" w:hint="eastAsia"/>
          <w:lang w:eastAsia="zh-CN"/>
        </w:rPr>
        <w:t>这就是为什么其他策略也支持并可以结合的原因。</w:t>
      </w:r>
      <w:r w:rsidR="00870BC4" w:rsidRPr="00870BC4">
        <w:rPr>
          <w:lang w:eastAsia="zh-CN"/>
        </w:rPr>
        <w:t xml:space="preserve"> “</w:t>
      </w:r>
      <w:r w:rsidR="00870BC4" w:rsidRPr="00870BC4">
        <w:rPr>
          <w:rFonts w:ascii="微软雅黑" w:eastAsia="微软雅黑" w:hAnsi="微软雅黑" w:cs="微软雅黑"/>
          <w:lang w:eastAsia="zh-CN"/>
        </w:rPr>
        <w:t>fixed</w:t>
      </w:r>
      <w:r w:rsidR="00870BC4" w:rsidRPr="00870BC4">
        <w:rPr>
          <w:lang w:eastAsia="zh-CN"/>
        </w:rPr>
        <w:t>”</w:t>
      </w:r>
      <w:r w:rsidR="00870BC4" w:rsidRPr="00870BC4">
        <w:rPr>
          <w:rFonts w:ascii="微软雅黑" w:eastAsia="微软雅黑" w:hAnsi="微软雅黑" w:cs="微软雅黑" w:hint="eastAsia"/>
          <w:lang w:eastAsia="zh-CN"/>
        </w:rPr>
        <w:t>策略将在</w:t>
      </w:r>
      <w:r w:rsidR="00870BC4" w:rsidRPr="00870BC4">
        <w:rPr>
          <w:lang w:eastAsia="zh-CN"/>
        </w:rPr>
        <w:t>URL</w:t>
      </w:r>
      <w:r w:rsidR="00870BC4" w:rsidRPr="00870BC4">
        <w:rPr>
          <w:rFonts w:ascii="微软雅黑" w:eastAsia="微软雅黑" w:hAnsi="微软雅黑" w:cs="微软雅黑" w:hint="eastAsia"/>
          <w:lang w:eastAsia="zh-CN"/>
        </w:rPr>
        <w:t>中添加静态版本字符串，而不更改文件名称：</w:t>
      </w:r>
    </w:p>
    <w:p w:rsidR="005A4D71" w:rsidRDefault="00870BC4">
      <w:pPr>
        <w:pStyle w:val="a3"/>
        <w:spacing w:before="160" w:line="271" w:lineRule="auto"/>
        <w:ind w:left="120" w:right="1437"/>
        <w:jc w:val="both"/>
      </w:pPr>
      <w:r w:rsidRPr="00870BC4">
        <w:rPr>
          <w:rFonts w:ascii="微软雅黑" w:eastAsia="微软雅黑" w:hAnsi="微软雅黑" w:cs="微软雅黑" w:hint="eastAsia"/>
        </w:rPr>
        <w:t>使用此配置，位于</w:t>
      </w:r>
      <w:r w:rsidRPr="00870BC4">
        <w:t>“/ js / lib /”</w:t>
      </w:r>
      <w:r w:rsidRPr="00870BC4">
        <w:rPr>
          <w:rFonts w:ascii="微软雅黑" w:eastAsia="微软雅黑" w:hAnsi="微软雅黑" w:cs="微软雅黑" w:hint="eastAsia"/>
        </w:rPr>
        <w:t>下的</w:t>
      </w:r>
      <w:r w:rsidRPr="00870BC4">
        <w:t>JavaScript</w:t>
      </w:r>
      <w:r w:rsidRPr="00870BC4">
        <w:rPr>
          <w:rFonts w:ascii="微软雅黑" w:eastAsia="微软雅黑" w:hAnsi="微软雅黑" w:cs="微软雅黑" w:hint="eastAsia"/>
        </w:rPr>
        <w:t>模块将使用固定的版本控制策略</w:t>
      </w:r>
      <w:r w:rsidRPr="00870BC4">
        <w:t>“/v12/js/lib/mymodule.js”</w:t>
      </w:r>
      <w:r w:rsidRPr="00870BC4">
        <w:rPr>
          <w:rFonts w:ascii="微软雅黑" w:eastAsia="微软雅黑" w:hAnsi="微软雅黑" w:cs="微软雅黑" w:hint="eastAsia"/>
        </w:rPr>
        <w:t>，而其他资源仍将使用内容</w:t>
      </w:r>
      <w:r w:rsidRPr="00870BC4">
        <w:t>&lt;link href =“/ css /</w:t>
      </w:r>
      <w:r>
        <w:rPr>
          <w:rFonts w:ascii="微软雅黑" w:eastAsia="微软雅黑" w:hAnsi="微软雅黑" w:cs="微软雅黑" w:hint="eastAsia"/>
          <w:lang w:eastAsia="zh-CN"/>
        </w:rPr>
        <w:t>s</w:t>
      </w:r>
      <w:r>
        <w:rPr>
          <w:rFonts w:ascii="微软雅黑" w:eastAsia="微软雅黑" w:hAnsi="微软雅黑" w:cs="微软雅黑"/>
          <w:lang w:eastAsia="zh-CN"/>
        </w:rPr>
        <w:t>pring-</w:t>
      </w:r>
      <w:r w:rsidRPr="00870BC4">
        <w:t>2a2d595e6ed9a0b24f027f2b63b134d6.css“/&gt;</w:t>
      </w:r>
      <w:r w:rsidRPr="00870BC4">
        <w:rPr>
          <w:rFonts w:ascii="微软雅黑" w:eastAsia="微软雅黑" w:hAnsi="微软雅黑" w:cs="微软雅黑" w:hint="eastAsia"/>
        </w:rPr>
        <w:t>。</w:t>
      </w:r>
    </w:p>
    <w:p w:rsidR="00870BC4" w:rsidRDefault="00870BC4">
      <w:pPr>
        <w:pStyle w:val="a3"/>
        <w:spacing w:before="194"/>
        <w:ind w:left="120"/>
        <w:jc w:val="both"/>
      </w:pPr>
      <w:r w:rsidRPr="00870BC4">
        <w:rPr>
          <w:rFonts w:ascii="微软雅黑" w:eastAsia="微软雅黑" w:hAnsi="微软雅黑" w:cs="微软雅黑" w:hint="eastAsia"/>
        </w:rPr>
        <w:t>有关更多受支持的选项，请参阅</w:t>
      </w:r>
      <w:hyperlink r:id="rId153">
        <w:r>
          <w:rPr>
            <w:rFonts w:ascii="Courier New"/>
            <w:color w:val="204060"/>
            <w:u w:val="single" w:color="204060"/>
          </w:rPr>
          <w:t>ResourceProperties</w:t>
        </w:r>
        <w:r>
          <w:rPr>
            <w:rFonts w:ascii="Courier New"/>
            <w:color w:val="204060"/>
            <w:spacing w:val="-66"/>
          </w:rPr>
          <w:t xml:space="preserve"> </w:t>
        </w:r>
      </w:hyperlink>
      <w:r w:rsidRPr="00870BC4">
        <w:rPr>
          <w:rFonts w:ascii="微软雅黑" w:eastAsia="微软雅黑" w:hAnsi="微软雅黑" w:cs="微软雅黑" w:hint="eastAsia"/>
        </w:rPr>
        <w:t>。</w:t>
      </w:r>
    </w:p>
    <w:p w:rsidR="005A4D71" w:rsidRDefault="005A4D71">
      <w:pPr>
        <w:pStyle w:val="a3"/>
        <w:spacing w:before="9"/>
      </w:pPr>
    </w:p>
    <w:p w:rsidR="005A4D71" w:rsidRDefault="00297392">
      <w:pPr>
        <w:spacing w:before="93"/>
        <w:ind w:left="255"/>
        <w:rPr>
          <w:b/>
          <w:sz w:val="20"/>
          <w:lang w:eastAsia="zh-CN"/>
        </w:rPr>
      </w:pPr>
      <w:r>
        <w:lastRenderedPageBreak/>
        <w:pict>
          <v:line id="_x0000_s4713" style="position:absolute;left:0;text-align:left;z-index:251401728;mso-position-horizontal-relative:page" from="73.4pt,4.45pt" to="73.4pt,55.8pt" strokecolor="#5c5c4e">
            <w10:wrap anchorx="page"/>
          </v:line>
        </w:pict>
      </w:r>
      <w:r w:rsidR="00475295">
        <w:rPr>
          <w:b/>
          <w:sz w:val="20"/>
          <w:lang w:eastAsia="zh-CN"/>
        </w:rPr>
        <w:t>Tip</w:t>
      </w:r>
    </w:p>
    <w:p w:rsidR="005A4D71" w:rsidRDefault="005A4D71">
      <w:pPr>
        <w:pStyle w:val="a3"/>
        <w:spacing w:before="6"/>
        <w:rPr>
          <w:b/>
          <w:lang w:eastAsia="zh-CN"/>
        </w:rPr>
      </w:pPr>
    </w:p>
    <w:p w:rsidR="005A4D71" w:rsidRDefault="00870BC4" w:rsidP="00870BC4">
      <w:pPr>
        <w:pStyle w:val="a3"/>
        <w:spacing w:line="292" w:lineRule="auto"/>
        <w:ind w:left="255" w:right="1836"/>
      </w:pPr>
      <w:r w:rsidRPr="00870BC4">
        <w:rPr>
          <w:rFonts w:ascii="微软雅黑" w:eastAsia="微软雅黑" w:hAnsi="微软雅黑" w:cs="微软雅黑" w:hint="eastAsia"/>
          <w:lang w:eastAsia="zh-CN"/>
        </w:rPr>
        <w:t>这个特性已经在专门的</w:t>
      </w:r>
      <w:hyperlink r:id="rId154">
        <w:r>
          <w:rPr>
            <w:color w:val="204060"/>
            <w:u w:val="single" w:color="204060"/>
            <w:lang w:eastAsia="zh-CN"/>
          </w:rPr>
          <w:t>blog post</w:t>
        </w:r>
        <w:r>
          <w:rPr>
            <w:color w:val="204060"/>
            <w:lang w:eastAsia="zh-CN"/>
          </w:rPr>
          <w:t xml:space="preserve"> </w:t>
        </w:r>
      </w:hyperlink>
      <w:r w:rsidRPr="00870BC4">
        <w:rPr>
          <w:rFonts w:ascii="微软雅黑" w:eastAsia="微软雅黑" w:hAnsi="微软雅黑" w:cs="微软雅黑" w:hint="eastAsia"/>
          <w:lang w:eastAsia="zh-CN"/>
        </w:rPr>
        <w:t>和</w:t>
      </w:r>
      <w:r w:rsidRPr="00870BC4">
        <w:rPr>
          <w:lang w:eastAsia="zh-CN"/>
        </w:rPr>
        <w:t>Spring</w:t>
      </w:r>
      <w:r w:rsidRPr="00870BC4">
        <w:rPr>
          <w:rFonts w:ascii="微软雅黑" w:eastAsia="微软雅黑" w:hAnsi="微软雅黑" w:cs="微软雅黑" w:hint="eastAsia"/>
          <w:lang w:eastAsia="zh-CN"/>
        </w:rPr>
        <w:t>框架的参考文档</w:t>
      </w:r>
      <w:r>
        <w:rPr>
          <w:rFonts w:ascii="微软雅黑" w:eastAsia="微软雅黑" w:hAnsi="微软雅黑" w:cs="微软雅黑" w:hint="eastAsia"/>
          <w:lang w:eastAsia="zh-CN"/>
        </w:rPr>
        <w:t>(</w:t>
      </w:r>
      <w:hyperlink r:id="rId155" w:anchor="mvc-config-static-resources">
        <w:r>
          <w:rPr>
            <w:color w:val="204060"/>
            <w:u w:val="single" w:color="204060"/>
          </w:rPr>
          <w:t>reference documentation</w:t>
        </w:r>
      </w:hyperlink>
      <w:r>
        <w:rPr>
          <w:rFonts w:ascii="微软雅黑" w:eastAsia="微软雅黑" w:hAnsi="微软雅黑" w:cs="微软雅黑" w:hint="eastAsia"/>
          <w:lang w:eastAsia="zh-CN"/>
        </w:rPr>
        <w:t>)</w:t>
      </w:r>
      <w:r w:rsidRPr="00870BC4">
        <w:rPr>
          <w:rFonts w:ascii="微软雅黑" w:eastAsia="微软雅黑" w:hAnsi="微软雅黑" w:cs="微软雅黑" w:hint="eastAsia"/>
          <w:lang w:eastAsia="zh-CN"/>
        </w:rPr>
        <w:t>中有详细的介绍。</w:t>
      </w:r>
    </w:p>
    <w:p w:rsidR="005A4D71" w:rsidRDefault="005A4D71">
      <w:pPr>
        <w:pStyle w:val="a3"/>
        <w:spacing w:before="1"/>
        <w:rPr>
          <w:sz w:val="21"/>
        </w:rPr>
      </w:pPr>
    </w:p>
    <w:p w:rsidR="005A4D71" w:rsidRDefault="00475295">
      <w:pPr>
        <w:pStyle w:val="3"/>
        <w:spacing w:before="92"/>
      </w:pPr>
      <w:bookmarkStart w:id="266" w:name="Custom_Favicon"/>
      <w:bookmarkStart w:id="267" w:name="_bookmark136"/>
      <w:bookmarkEnd w:id="266"/>
      <w:bookmarkEnd w:id="267"/>
      <w:r>
        <w:t>Custom Favicon</w:t>
      </w:r>
    </w:p>
    <w:p w:rsidR="005A4D71" w:rsidRDefault="00D01AF7">
      <w:pPr>
        <w:pStyle w:val="a3"/>
        <w:spacing w:before="228" w:line="271" w:lineRule="auto"/>
        <w:ind w:left="120" w:right="1367"/>
      </w:pPr>
      <w:r w:rsidRPr="00D01AF7">
        <w:t>Spring Boot</w:t>
      </w:r>
      <w:r w:rsidRPr="00D01AF7">
        <w:rPr>
          <w:rFonts w:ascii="微软雅黑" w:eastAsia="微软雅黑" w:hAnsi="微软雅黑" w:cs="微软雅黑" w:hint="eastAsia"/>
        </w:rPr>
        <w:t>会在配置的静态内容位置和类路径的根目录（按此顺序）中查找</w:t>
      </w:r>
      <w:r w:rsidRPr="00D01AF7">
        <w:t>favicon.ico</w:t>
      </w:r>
      <w:r w:rsidRPr="00D01AF7">
        <w:rPr>
          <w:rFonts w:ascii="微软雅黑" w:eastAsia="微软雅黑" w:hAnsi="微软雅黑" w:cs="微软雅黑" w:hint="eastAsia"/>
        </w:rPr>
        <w:t>。</w:t>
      </w:r>
      <w:r w:rsidRPr="00D01AF7">
        <w:t xml:space="preserve"> </w:t>
      </w:r>
      <w:r w:rsidRPr="00D01AF7">
        <w:rPr>
          <w:rFonts w:ascii="微软雅黑" w:eastAsia="微软雅黑" w:hAnsi="微软雅黑" w:cs="微软雅黑" w:hint="eastAsia"/>
        </w:rPr>
        <w:t>如果这样的文件存在，它会自动用作应用程序的图标。</w:t>
      </w:r>
    </w:p>
    <w:p w:rsidR="005A4D71" w:rsidRDefault="00475295">
      <w:pPr>
        <w:pStyle w:val="3"/>
        <w:spacing w:before="190"/>
      </w:pPr>
      <w:bookmarkStart w:id="268" w:name="ConfigurableWebBindingInitializer"/>
      <w:bookmarkStart w:id="269" w:name="_bookmark137"/>
      <w:bookmarkEnd w:id="268"/>
      <w:bookmarkEnd w:id="269"/>
      <w:r>
        <w:t>ConfigurableWebBindingInitializer</w:t>
      </w:r>
    </w:p>
    <w:p w:rsidR="005A4D71" w:rsidRDefault="00853A40">
      <w:pPr>
        <w:pStyle w:val="a3"/>
        <w:spacing w:before="228" w:line="271" w:lineRule="auto"/>
        <w:ind w:left="120" w:right="1437"/>
        <w:jc w:val="both"/>
      </w:pPr>
      <w:r w:rsidRPr="00853A40">
        <w:t>Spring MVC</w:t>
      </w:r>
      <w:r w:rsidRPr="00853A40">
        <w:rPr>
          <w:rFonts w:ascii="微软雅黑" w:eastAsia="微软雅黑" w:hAnsi="微软雅黑" w:cs="微软雅黑" w:hint="eastAsia"/>
        </w:rPr>
        <w:t>使用</w:t>
      </w:r>
      <w:r w:rsidRPr="00853A40">
        <w:t>WebBindingInitializer</w:t>
      </w:r>
      <w:r w:rsidRPr="00853A40">
        <w:rPr>
          <w:rFonts w:ascii="微软雅黑" w:eastAsia="微软雅黑" w:hAnsi="微软雅黑" w:cs="微软雅黑" w:hint="eastAsia"/>
        </w:rPr>
        <w:t>为特定请求初始化</w:t>
      </w:r>
      <w:r w:rsidRPr="00853A40">
        <w:t>WebDataBinder</w:t>
      </w:r>
      <w:r w:rsidRPr="00853A40">
        <w:rPr>
          <w:rFonts w:ascii="微软雅黑" w:eastAsia="微软雅黑" w:hAnsi="微软雅黑" w:cs="微软雅黑" w:hint="eastAsia"/>
        </w:rPr>
        <w:t>。</w:t>
      </w:r>
      <w:r w:rsidRPr="00853A40">
        <w:t xml:space="preserve"> </w:t>
      </w:r>
      <w:r w:rsidRPr="00853A40">
        <w:rPr>
          <w:rFonts w:ascii="微软雅黑" w:eastAsia="微软雅黑" w:hAnsi="微软雅黑" w:cs="微软雅黑" w:hint="eastAsia"/>
        </w:rPr>
        <w:t>如果您创建自己的</w:t>
      </w:r>
      <w:r w:rsidRPr="00853A40">
        <w:t>ConfigurableWebBindingInitializer @Bean</w:t>
      </w:r>
      <w:r w:rsidRPr="00853A40">
        <w:rPr>
          <w:rFonts w:ascii="微软雅黑" w:eastAsia="微软雅黑" w:hAnsi="微软雅黑" w:cs="微软雅黑" w:hint="eastAsia"/>
        </w:rPr>
        <w:t>，则</w:t>
      </w:r>
      <w:r w:rsidRPr="00853A40">
        <w:t>Spring Boot</w:t>
      </w:r>
      <w:r w:rsidRPr="00853A40">
        <w:rPr>
          <w:rFonts w:ascii="微软雅黑" w:eastAsia="微软雅黑" w:hAnsi="微软雅黑" w:cs="微软雅黑" w:hint="eastAsia"/>
        </w:rPr>
        <w:t>将自动配置</w:t>
      </w:r>
      <w:r w:rsidRPr="00853A40">
        <w:t>Spring MVC</w:t>
      </w:r>
      <w:r w:rsidRPr="00853A40">
        <w:rPr>
          <w:rFonts w:ascii="微软雅黑" w:eastAsia="微软雅黑" w:hAnsi="微软雅黑" w:cs="微软雅黑" w:hint="eastAsia"/>
        </w:rPr>
        <w:t>以使用它。</w:t>
      </w:r>
    </w:p>
    <w:p w:rsidR="005A4D71" w:rsidRDefault="00475295">
      <w:pPr>
        <w:pStyle w:val="3"/>
        <w:spacing w:before="192"/>
      </w:pPr>
      <w:bookmarkStart w:id="270" w:name="Template_engines"/>
      <w:bookmarkStart w:id="271" w:name="_bookmark138"/>
      <w:bookmarkEnd w:id="270"/>
      <w:bookmarkEnd w:id="271"/>
      <w:r>
        <w:t>Template engines</w:t>
      </w:r>
    </w:p>
    <w:p w:rsidR="005A4D71" w:rsidRDefault="00853A40">
      <w:pPr>
        <w:pStyle w:val="a3"/>
        <w:spacing w:before="228" w:line="292" w:lineRule="auto"/>
        <w:ind w:left="120" w:right="1437"/>
        <w:jc w:val="both"/>
      </w:pPr>
      <w:r w:rsidRPr="00853A40">
        <w:rPr>
          <w:rFonts w:ascii="微软雅黑" w:eastAsia="微软雅黑" w:hAnsi="微软雅黑" w:cs="微软雅黑" w:hint="eastAsia"/>
        </w:rPr>
        <w:t>除了</w:t>
      </w:r>
      <w:r w:rsidRPr="00853A40">
        <w:t>REST Web</w:t>
      </w:r>
      <w:r w:rsidRPr="00853A40">
        <w:rPr>
          <w:rFonts w:ascii="微软雅黑" w:eastAsia="微软雅黑" w:hAnsi="微软雅黑" w:cs="微软雅黑" w:hint="eastAsia"/>
        </w:rPr>
        <w:t>服务，您还可以使用</w:t>
      </w:r>
      <w:r w:rsidRPr="00853A40">
        <w:t>Spring MVC</w:t>
      </w:r>
      <w:r w:rsidRPr="00853A40">
        <w:rPr>
          <w:rFonts w:ascii="微软雅黑" w:eastAsia="微软雅黑" w:hAnsi="微软雅黑" w:cs="微软雅黑" w:hint="eastAsia"/>
        </w:rPr>
        <w:t>来提供动态</w:t>
      </w:r>
      <w:r w:rsidRPr="00853A40">
        <w:t>HTML</w:t>
      </w:r>
      <w:r w:rsidRPr="00853A40">
        <w:rPr>
          <w:rFonts w:ascii="微软雅黑" w:eastAsia="微软雅黑" w:hAnsi="微软雅黑" w:cs="微软雅黑" w:hint="eastAsia"/>
        </w:rPr>
        <w:t>内容。</w:t>
      </w:r>
      <w:r w:rsidRPr="00853A40">
        <w:t xml:space="preserve"> Spring MVC</w:t>
      </w:r>
      <w:r w:rsidRPr="00853A40">
        <w:rPr>
          <w:rFonts w:ascii="微软雅黑" w:eastAsia="微软雅黑" w:hAnsi="微软雅黑" w:cs="微软雅黑" w:hint="eastAsia"/>
        </w:rPr>
        <w:t>支持各种模板技术，包括</w:t>
      </w:r>
      <w:r w:rsidRPr="00853A40">
        <w:t>Thymeleaf</w:t>
      </w:r>
      <w:r w:rsidRPr="00853A40">
        <w:rPr>
          <w:rFonts w:ascii="微软雅黑" w:eastAsia="微软雅黑" w:hAnsi="微软雅黑" w:cs="微软雅黑" w:hint="eastAsia"/>
        </w:rPr>
        <w:t>，</w:t>
      </w:r>
      <w:r w:rsidRPr="00853A40">
        <w:t>FreeMarker</w:t>
      </w:r>
      <w:r w:rsidRPr="00853A40">
        <w:rPr>
          <w:rFonts w:ascii="微软雅黑" w:eastAsia="微软雅黑" w:hAnsi="微软雅黑" w:cs="微软雅黑" w:hint="eastAsia"/>
        </w:rPr>
        <w:t>和</w:t>
      </w:r>
      <w:r w:rsidRPr="00853A40">
        <w:t>JSP</w:t>
      </w:r>
      <w:r w:rsidRPr="00853A40">
        <w:rPr>
          <w:rFonts w:ascii="微软雅黑" w:eastAsia="微软雅黑" w:hAnsi="微软雅黑" w:cs="微软雅黑" w:hint="eastAsia"/>
        </w:rPr>
        <w:t>。</w:t>
      </w:r>
      <w:r w:rsidRPr="00853A40">
        <w:t xml:space="preserve"> </w:t>
      </w:r>
      <w:r w:rsidRPr="00853A40">
        <w:rPr>
          <w:rFonts w:ascii="微软雅黑" w:eastAsia="微软雅黑" w:hAnsi="微软雅黑" w:cs="微软雅黑" w:hint="eastAsia"/>
        </w:rPr>
        <w:t>许多其他模板引擎也提供了自己的</w:t>
      </w:r>
      <w:r w:rsidRPr="00853A40">
        <w:t>Spring MVC</w:t>
      </w:r>
      <w:r w:rsidRPr="00853A40">
        <w:rPr>
          <w:rFonts w:ascii="微软雅黑" w:eastAsia="微软雅黑" w:hAnsi="微软雅黑" w:cs="微软雅黑" w:hint="eastAsia"/>
        </w:rPr>
        <w:t>集成。</w:t>
      </w:r>
    </w:p>
    <w:p w:rsidR="005A4D71" w:rsidRDefault="00853A40">
      <w:pPr>
        <w:pStyle w:val="a3"/>
        <w:spacing w:before="165"/>
        <w:ind w:left="120"/>
        <w:jc w:val="both"/>
      </w:pPr>
      <w:r w:rsidRPr="00853A40">
        <w:t>Spring Boot</w:t>
      </w:r>
      <w:r w:rsidRPr="00853A40">
        <w:rPr>
          <w:rFonts w:ascii="微软雅黑" w:eastAsia="微软雅黑" w:hAnsi="微软雅黑" w:cs="微软雅黑" w:hint="eastAsia"/>
        </w:rPr>
        <w:t>包含以下模板引擎的自动配置支持：</w:t>
      </w:r>
    </w:p>
    <w:p w:rsidR="005A4D71" w:rsidRDefault="005A4D71">
      <w:pPr>
        <w:pStyle w:val="a3"/>
        <w:spacing w:before="9"/>
        <w:rPr>
          <w:sz w:val="18"/>
        </w:rPr>
      </w:pPr>
    </w:p>
    <w:p w:rsidR="005A4D71" w:rsidRDefault="00297392">
      <w:pPr>
        <w:pStyle w:val="a4"/>
        <w:numPr>
          <w:ilvl w:val="0"/>
          <w:numId w:val="26"/>
        </w:numPr>
        <w:tabs>
          <w:tab w:val="left" w:pos="320"/>
        </w:tabs>
        <w:spacing w:before="0"/>
        <w:jc w:val="both"/>
        <w:rPr>
          <w:sz w:val="20"/>
        </w:rPr>
      </w:pPr>
      <w:hyperlink r:id="rId156">
        <w:r w:rsidR="00475295">
          <w:rPr>
            <w:color w:val="204060"/>
            <w:sz w:val="20"/>
            <w:u w:val="single" w:color="204060"/>
          </w:rPr>
          <w:t>FreeMarker</w:t>
        </w:r>
      </w:hyperlink>
    </w:p>
    <w:p w:rsidR="005A4D71" w:rsidRDefault="005A4D71">
      <w:pPr>
        <w:pStyle w:val="a3"/>
        <w:spacing w:before="10"/>
        <w:rPr>
          <w:sz w:val="18"/>
        </w:rPr>
      </w:pPr>
    </w:p>
    <w:p w:rsidR="005A4D71" w:rsidRDefault="00297392">
      <w:pPr>
        <w:pStyle w:val="a4"/>
        <w:numPr>
          <w:ilvl w:val="0"/>
          <w:numId w:val="26"/>
        </w:numPr>
        <w:tabs>
          <w:tab w:val="left" w:pos="320"/>
        </w:tabs>
        <w:spacing w:before="0"/>
        <w:jc w:val="both"/>
        <w:rPr>
          <w:sz w:val="20"/>
        </w:rPr>
      </w:pPr>
      <w:hyperlink r:id="rId157" w:anchor="_the_markuptemplateengine">
        <w:r w:rsidR="00475295">
          <w:rPr>
            <w:color w:val="204060"/>
            <w:sz w:val="20"/>
            <w:u w:val="single" w:color="204060"/>
          </w:rPr>
          <w:t>Groovy</w:t>
        </w:r>
      </w:hyperlink>
    </w:p>
    <w:p w:rsidR="005A4D71" w:rsidRDefault="005A4D71">
      <w:pPr>
        <w:pStyle w:val="a3"/>
        <w:spacing w:before="9"/>
        <w:rPr>
          <w:sz w:val="18"/>
        </w:rPr>
      </w:pPr>
    </w:p>
    <w:p w:rsidR="005A4D71" w:rsidRDefault="00297392">
      <w:pPr>
        <w:pStyle w:val="a4"/>
        <w:numPr>
          <w:ilvl w:val="0"/>
          <w:numId w:val="26"/>
        </w:numPr>
        <w:tabs>
          <w:tab w:val="left" w:pos="320"/>
        </w:tabs>
        <w:spacing w:before="0"/>
        <w:jc w:val="both"/>
        <w:rPr>
          <w:sz w:val="20"/>
        </w:rPr>
      </w:pPr>
      <w:hyperlink r:id="rId158">
        <w:r w:rsidR="00475295">
          <w:rPr>
            <w:color w:val="204060"/>
            <w:sz w:val="20"/>
            <w:u w:val="single" w:color="204060"/>
          </w:rPr>
          <w:t>Thymeleaf</w:t>
        </w:r>
      </w:hyperlink>
    </w:p>
    <w:p w:rsidR="005A4D71" w:rsidRDefault="005A4D71">
      <w:pPr>
        <w:pStyle w:val="a3"/>
        <w:spacing w:before="10"/>
        <w:rPr>
          <w:sz w:val="18"/>
        </w:rPr>
      </w:pPr>
    </w:p>
    <w:p w:rsidR="005A4D71" w:rsidRDefault="00297392">
      <w:pPr>
        <w:pStyle w:val="a4"/>
        <w:numPr>
          <w:ilvl w:val="0"/>
          <w:numId w:val="26"/>
        </w:numPr>
        <w:tabs>
          <w:tab w:val="left" w:pos="320"/>
        </w:tabs>
        <w:spacing w:before="0"/>
        <w:jc w:val="both"/>
        <w:rPr>
          <w:sz w:val="20"/>
        </w:rPr>
      </w:pPr>
      <w:hyperlink r:id="rId159">
        <w:r w:rsidR="00475295">
          <w:rPr>
            <w:color w:val="204060"/>
            <w:sz w:val="20"/>
            <w:u w:val="single" w:color="204060"/>
          </w:rPr>
          <w:t>Mustache</w:t>
        </w:r>
      </w:hyperlink>
    </w:p>
    <w:p w:rsidR="005A4D71" w:rsidRDefault="005A4D71">
      <w:pPr>
        <w:pStyle w:val="a3"/>
        <w:spacing w:before="3"/>
        <w:rPr>
          <w:sz w:val="22"/>
        </w:rPr>
      </w:pPr>
    </w:p>
    <w:p w:rsidR="005A4D71" w:rsidRDefault="00297392">
      <w:pPr>
        <w:spacing w:before="94"/>
        <w:ind w:left="255"/>
        <w:rPr>
          <w:b/>
          <w:sz w:val="20"/>
        </w:rPr>
      </w:pPr>
      <w:r>
        <w:pict>
          <v:line id="_x0000_s4712" style="position:absolute;left:0;text-align:left;z-index:251402752;mso-position-horizontal-relative:page" from="73.4pt,4.5pt" to="73.4pt,54.85pt" strokecolor="#5c5c4e">
            <w10:wrap anchorx="page"/>
          </v:line>
        </w:pict>
      </w:r>
      <w:r w:rsidR="00475295">
        <w:rPr>
          <w:b/>
          <w:sz w:val="20"/>
        </w:rPr>
        <w:t>Tip</w:t>
      </w:r>
    </w:p>
    <w:p w:rsidR="005A4D71" w:rsidRDefault="005A4D71">
      <w:pPr>
        <w:pStyle w:val="a3"/>
        <w:spacing w:before="9"/>
        <w:rPr>
          <w:b/>
          <w:sz w:val="18"/>
        </w:rPr>
      </w:pPr>
    </w:p>
    <w:p w:rsidR="005A4D71" w:rsidRPr="00853A40" w:rsidRDefault="00853A40" w:rsidP="00853A40">
      <w:pPr>
        <w:pStyle w:val="a3"/>
        <w:spacing w:line="292" w:lineRule="auto"/>
        <w:ind w:left="255" w:right="1836"/>
        <w:rPr>
          <w:rFonts w:eastAsiaTheme="minorEastAsia"/>
          <w:lang w:eastAsia="zh-CN"/>
        </w:rPr>
      </w:pPr>
      <w:r w:rsidRPr="00853A40">
        <w:rPr>
          <w:rFonts w:ascii="微软雅黑" w:eastAsia="微软雅黑" w:hAnsi="微软雅黑" w:cs="微软雅黑" w:hint="eastAsia"/>
          <w:lang w:eastAsia="zh-CN"/>
        </w:rPr>
        <w:t>如果可能的话，</w:t>
      </w:r>
      <w:r w:rsidRPr="00853A40">
        <w:rPr>
          <w:lang w:eastAsia="zh-CN"/>
        </w:rPr>
        <w:t>JSP</w:t>
      </w:r>
      <w:r w:rsidRPr="00853A40">
        <w:rPr>
          <w:rFonts w:ascii="微软雅黑" w:eastAsia="微软雅黑" w:hAnsi="微软雅黑" w:cs="微软雅黑" w:hint="eastAsia"/>
          <w:lang w:eastAsia="zh-CN"/>
        </w:rPr>
        <w:t>应该被避免，在嵌入的</w:t>
      </w:r>
      <w:r w:rsidRPr="00853A40">
        <w:rPr>
          <w:lang w:eastAsia="zh-CN"/>
        </w:rPr>
        <w:t>servlet</w:t>
      </w:r>
      <w:r w:rsidRPr="00853A40">
        <w:rPr>
          <w:rFonts w:ascii="微软雅黑" w:eastAsia="微软雅黑" w:hAnsi="微软雅黑" w:cs="微软雅黑" w:hint="eastAsia"/>
          <w:lang w:eastAsia="zh-CN"/>
        </w:rPr>
        <w:t>容器中使用它们有几个已知的限制</w:t>
      </w:r>
      <w:r>
        <w:rPr>
          <w:rFonts w:ascii="微软雅黑" w:eastAsia="微软雅黑" w:hAnsi="微软雅黑" w:cs="微软雅黑" w:hint="eastAsia"/>
          <w:lang w:eastAsia="zh-CN"/>
        </w:rPr>
        <w:t>(</w:t>
      </w:r>
      <w:hyperlink w:anchor="_bookmark155" w:history="1">
        <w:r>
          <w:rPr>
            <w:color w:val="204060"/>
            <w:u w:val="single" w:color="204060"/>
          </w:rPr>
          <w:t>known limitations</w:t>
        </w:r>
        <w:r>
          <w:rPr>
            <w:color w:val="204060"/>
          </w:rPr>
          <w:t xml:space="preserve"> </w:t>
        </w:r>
      </w:hyperlink>
      <w:r>
        <w:rPr>
          <w:rFonts w:ascii="微软雅黑" w:eastAsia="微软雅黑" w:hAnsi="微软雅黑" w:cs="微软雅黑" w:hint="eastAsia"/>
          <w:lang w:eastAsia="zh-CN"/>
        </w:rPr>
        <w:t>)</w:t>
      </w:r>
      <w:r w:rsidRPr="00853A40">
        <w:rPr>
          <w:rFonts w:ascii="微软雅黑" w:eastAsia="微软雅黑" w:hAnsi="微软雅黑" w:cs="微软雅黑" w:hint="eastAsia"/>
          <w:lang w:eastAsia="zh-CN"/>
        </w:rPr>
        <w:t>。</w:t>
      </w:r>
    </w:p>
    <w:p w:rsidR="005A4D71" w:rsidRDefault="005A4D71">
      <w:pPr>
        <w:pStyle w:val="a3"/>
        <w:rPr>
          <w:sz w:val="26"/>
        </w:rPr>
      </w:pPr>
    </w:p>
    <w:p w:rsidR="005A4D71" w:rsidRDefault="00FA0538" w:rsidP="00FA0538">
      <w:pPr>
        <w:pStyle w:val="a3"/>
        <w:spacing w:line="292" w:lineRule="auto"/>
        <w:ind w:left="120" w:right="1432"/>
      </w:pPr>
      <w:r w:rsidRPr="00FA0538">
        <w:rPr>
          <w:rFonts w:ascii="微软雅黑" w:eastAsia="微软雅黑" w:hAnsi="微软雅黑" w:cs="微软雅黑" w:hint="eastAsia"/>
        </w:rPr>
        <w:t>当您使用默认配置的模板引擎之一时，您的模板将从</w:t>
      </w:r>
      <w:r>
        <w:t xml:space="preserve"> src/main/resources/templates </w:t>
      </w:r>
      <w:r w:rsidRPr="00FA0538">
        <w:rPr>
          <w:rFonts w:ascii="微软雅黑" w:eastAsia="微软雅黑" w:hAnsi="微软雅黑" w:cs="微软雅黑" w:hint="eastAsia"/>
        </w:rPr>
        <w:t>中自动获取。</w:t>
      </w:r>
    </w:p>
    <w:p w:rsidR="005A4D71" w:rsidRDefault="005A4D71">
      <w:pPr>
        <w:pStyle w:val="a3"/>
        <w:spacing w:before="4"/>
        <w:rPr>
          <w:sz w:val="16"/>
        </w:rPr>
      </w:pPr>
    </w:p>
    <w:p w:rsidR="005A4D71" w:rsidRDefault="00297392">
      <w:pPr>
        <w:spacing w:before="93"/>
        <w:ind w:left="255"/>
        <w:rPr>
          <w:b/>
          <w:sz w:val="20"/>
        </w:rPr>
      </w:pPr>
      <w:r>
        <w:pict>
          <v:line id="_x0000_s4711" style="position:absolute;left:0;text-align:left;z-index:251403776;mso-position-horizontal-relative:page" from="73.4pt,4.45pt" to="73.4pt,124.8pt" strokecolor="#5c5c4e">
            <w10:wrap anchorx="page"/>
          </v:line>
        </w:pict>
      </w:r>
      <w:r w:rsidR="00475295">
        <w:rPr>
          <w:b/>
          <w:sz w:val="20"/>
        </w:rPr>
        <w:t>Tip</w:t>
      </w:r>
    </w:p>
    <w:p w:rsidR="005A4D71" w:rsidRDefault="005A4D71">
      <w:pPr>
        <w:pStyle w:val="a3"/>
        <w:spacing w:before="9"/>
        <w:rPr>
          <w:b/>
          <w:sz w:val="18"/>
        </w:rPr>
      </w:pPr>
    </w:p>
    <w:p w:rsidR="005A4D71" w:rsidRDefault="00FA0538" w:rsidP="00FA0538">
      <w:pPr>
        <w:pStyle w:val="a3"/>
        <w:spacing w:before="1" w:line="292" w:lineRule="auto"/>
        <w:ind w:left="255" w:right="1836"/>
        <w:jc w:val="both"/>
      </w:pPr>
      <w:r w:rsidRPr="00FA0538">
        <w:rPr>
          <w:lang w:eastAsia="zh-CN"/>
        </w:rPr>
        <w:t>IntelliJ IDEA</w:t>
      </w:r>
      <w:r w:rsidRPr="00FA0538">
        <w:rPr>
          <w:rFonts w:ascii="微软雅黑" w:eastAsia="微软雅黑" w:hAnsi="微软雅黑" w:cs="微软雅黑" w:hint="eastAsia"/>
          <w:lang w:eastAsia="zh-CN"/>
        </w:rPr>
        <w:t>根据你运行应用程序的方式不同地命令类路径。</w:t>
      </w:r>
      <w:r w:rsidRPr="00FA0538">
        <w:rPr>
          <w:lang w:eastAsia="zh-CN"/>
        </w:rPr>
        <w:t xml:space="preserve"> </w:t>
      </w:r>
      <w:r w:rsidRPr="00FA0538">
        <w:rPr>
          <w:rFonts w:ascii="微软雅黑" w:eastAsia="微软雅黑" w:hAnsi="微软雅黑" w:cs="微软雅黑" w:hint="eastAsia"/>
          <w:lang w:eastAsia="zh-CN"/>
        </w:rPr>
        <w:t>通过主要方法在</w:t>
      </w:r>
      <w:r w:rsidRPr="00FA0538">
        <w:rPr>
          <w:lang w:eastAsia="zh-CN"/>
        </w:rPr>
        <w:t>IDE</w:t>
      </w:r>
      <w:r w:rsidRPr="00FA0538">
        <w:rPr>
          <w:rFonts w:ascii="微软雅黑" w:eastAsia="微软雅黑" w:hAnsi="微软雅黑" w:cs="微软雅黑" w:hint="eastAsia"/>
          <w:lang w:eastAsia="zh-CN"/>
        </w:rPr>
        <w:t>中运行应用程序将导致与使用</w:t>
      </w:r>
      <w:r w:rsidRPr="00FA0538">
        <w:rPr>
          <w:lang w:eastAsia="zh-CN"/>
        </w:rPr>
        <w:t>Maven</w:t>
      </w:r>
      <w:r w:rsidRPr="00FA0538">
        <w:rPr>
          <w:rFonts w:ascii="微软雅黑" w:eastAsia="微软雅黑" w:hAnsi="微软雅黑" w:cs="微软雅黑" w:hint="eastAsia"/>
          <w:lang w:eastAsia="zh-CN"/>
        </w:rPr>
        <w:t>或</w:t>
      </w:r>
      <w:r w:rsidRPr="00FA0538">
        <w:rPr>
          <w:lang w:eastAsia="zh-CN"/>
        </w:rPr>
        <w:t>Gradle</w:t>
      </w:r>
      <w:r w:rsidRPr="00FA0538">
        <w:rPr>
          <w:rFonts w:ascii="微软雅黑" w:eastAsia="微软雅黑" w:hAnsi="微软雅黑" w:cs="微软雅黑" w:hint="eastAsia"/>
          <w:lang w:eastAsia="zh-CN"/>
        </w:rPr>
        <w:t>或从其打包的</w:t>
      </w:r>
      <w:r w:rsidRPr="00FA0538">
        <w:rPr>
          <w:lang w:eastAsia="zh-CN"/>
        </w:rPr>
        <w:t>jar</w:t>
      </w:r>
      <w:r w:rsidRPr="00FA0538">
        <w:rPr>
          <w:rFonts w:ascii="微软雅黑" w:eastAsia="微软雅黑" w:hAnsi="微软雅黑" w:cs="微软雅黑" w:hint="eastAsia"/>
          <w:lang w:eastAsia="zh-CN"/>
        </w:rPr>
        <w:t>运行应用程序时不同的顺序。</w:t>
      </w:r>
      <w:r w:rsidRPr="00FA0538">
        <w:rPr>
          <w:lang w:eastAsia="zh-CN"/>
        </w:rPr>
        <w:t xml:space="preserve"> </w:t>
      </w:r>
      <w:r w:rsidRPr="00FA0538">
        <w:rPr>
          <w:rFonts w:ascii="微软雅黑" w:eastAsia="微软雅黑" w:hAnsi="微软雅黑" w:cs="微软雅黑" w:hint="eastAsia"/>
          <w:lang w:eastAsia="zh-CN"/>
        </w:rPr>
        <w:t>这可能会导致</w:t>
      </w:r>
      <w:r w:rsidRPr="00FA0538">
        <w:rPr>
          <w:lang w:eastAsia="zh-CN"/>
        </w:rPr>
        <w:t>Spring Boot</w:t>
      </w:r>
      <w:r w:rsidRPr="00FA0538">
        <w:rPr>
          <w:rFonts w:ascii="微软雅黑" w:eastAsia="微软雅黑" w:hAnsi="微软雅黑" w:cs="微软雅黑" w:hint="eastAsia"/>
          <w:lang w:eastAsia="zh-CN"/>
        </w:rPr>
        <w:t>无法在类路径中找到模板。</w:t>
      </w:r>
      <w:r w:rsidRPr="00FA0538">
        <w:rPr>
          <w:lang w:eastAsia="zh-CN"/>
        </w:rPr>
        <w:t xml:space="preserve"> </w:t>
      </w:r>
      <w:r w:rsidRPr="00FA0538">
        <w:rPr>
          <w:rFonts w:ascii="微软雅黑" w:eastAsia="微软雅黑" w:hAnsi="微软雅黑" w:cs="微软雅黑" w:hint="eastAsia"/>
          <w:lang w:eastAsia="zh-CN"/>
        </w:rPr>
        <w:t>如果您受到这个问题的影响，您可以在</w:t>
      </w:r>
      <w:r w:rsidRPr="00FA0538">
        <w:rPr>
          <w:lang w:eastAsia="zh-CN"/>
        </w:rPr>
        <w:t>IDE</w:t>
      </w:r>
      <w:r w:rsidRPr="00FA0538">
        <w:rPr>
          <w:rFonts w:ascii="微软雅黑" w:eastAsia="微软雅黑" w:hAnsi="微软雅黑" w:cs="微软雅黑" w:hint="eastAsia"/>
          <w:lang w:eastAsia="zh-CN"/>
        </w:rPr>
        <w:t>中重新排序类路径，以便首先放置模块的类和资源。</w:t>
      </w:r>
      <w:r w:rsidRPr="00FA0538">
        <w:rPr>
          <w:lang w:eastAsia="zh-CN"/>
        </w:rPr>
        <w:t xml:space="preserve"> </w:t>
      </w:r>
      <w:r w:rsidRPr="00FA0538">
        <w:rPr>
          <w:rFonts w:ascii="微软雅黑" w:eastAsia="微软雅黑" w:hAnsi="微软雅黑" w:cs="微软雅黑" w:hint="eastAsia"/>
        </w:rPr>
        <w:t>或者，您可以配置模板前缀以搜索类路径中的每个模板目录：</w:t>
      </w:r>
      <w:r w:rsidRPr="00FA0538">
        <w:t>classpath *</w:t>
      </w:r>
      <w:r w:rsidRPr="00FA0538">
        <w:rPr>
          <w:rFonts w:ascii="微软雅黑" w:eastAsia="微软雅黑" w:hAnsi="微软雅黑" w:cs="微软雅黑" w:hint="eastAsia"/>
        </w:rPr>
        <w:t>：</w:t>
      </w:r>
      <w:r w:rsidRPr="00FA0538">
        <w:t>/ templates /</w:t>
      </w:r>
      <w:r w:rsidRPr="00FA0538">
        <w:rPr>
          <w:rFonts w:ascii="微软雅黑" w:eastAsia="微软雅黑" w:hAnsi="微软雅黑" w:cs="微软雅黑" w:hint="eastAsia"/>
        </w:rPr>
        <w:t>。</w:t>
      </w:r>
    </w:p>
    <w:p w:rsidR="005A4D71" w:rsidRDefault="005A4D71">
      <w:pPr>
        <w:pStyle w:val="a3"/>
        <w:spacing w:before="3"/>
        <w:rPr>
          <w:sz w:val="24"/>
        </w:rPr>
      </w:pPr>
    </w:p>
    <w:p w:rsidR="005A4D71" w:rsidRDefault="00475295">
      <w:pPr>
        <w:pStyle w:val="3"/>
      </w:pPr>
      <w:bookmarkStart w:id="272" w:name="Error_Handling"/>
      <w:bookmarkStart w:id="273" w:name="_bookmark139"/>
      <w:bookmarkEnd w:id="272"/>
      <w:bookmarkEnd w:id="273"/>
      <w:r>
        <w:t>Error Handling</w:t>
      </w:r>
    </w:p>
    <w:p w:rsidR="005A4D71" w:rsidRDefault="00FA0538" w:rsidP="00FA0538">
      <w:pPr>
        <w:pStyle w:val="a3"/>
        <w:spacing w:before="228" w:line="280" w:lineRule="auto"/>
        <w:ind w:left="120" w:right="1437"/>
        <w:jc w:val="both"/>
      </w:pPr>
      <w:r w:rsidRPr="00FA0538">
        <w:rPr>
          <w:lang w:eastAsia="zh-CN"/>
        </w:rPr>
        <w:t>Spring Boot</w:t>
      </w:r>
      <w:r w:rsidRPr="00FA0538">
        <w:rPr>
          <w:rFonts w:ascii="微软雅黑" w:eastAsia="微软雅黑" w:hAnsi="微软雅黑" w:cs="微软雅黑" w:hint="eastAsia"/>
          <w:lang w:eastAsia="zh-CN"/>
        </w:rPr>
        <w:t>默认提供了一个</w:t>
      </w:r>
      <w:r w:rsidRPr="00FA0538">
        <w:rPr>
          <w:lang w:eastAsia="zh-CN"/>
        </w:rPr>
        <w:t>/</w:t>
      </w:r>
      <w:r>
        <w:rPr>
          <w:rFonts w:ascii="微软雅黑" w:eastAsia="微软雅黑" w:hAnsi="微软雅黑" w:cs="微软雅黑" w:hint="eastAsia"/>
          <w:lang w:eastAsia="zh-CN"/>
        </w:rPr>
        <w:t>e</w:t>
      </w:r>
      <w:r>
        <w:rPr>
          <w:rFonts w:ascii="微软雅黑" w:eastAsia="微软雅黑" w:hAnsi="微软雅黑" w:cs="微软雅黑"/>
          <w:lang w:eastAsia="zh-CN"/>
        </w:rPr>
        <w:t>rror</w:t>
      </w:r>
      <w:r w:rsidRPr="00FA0538">
        <w:rPr>
          <w:rFonts w:ascii="微软雅黑" w:eastAsia="微软雅黑" w:hAnsi="微软雅黑" w:cs="微软雅黑" w:hint="eastAsia"/>
          <w:lang w:eastAsia="zh-CN"/>
        </w:rPr>
        <w:t>，以合理的方式处理所有的错误，并且在</w:t>
      </w:r>
      <w:r w:rsidRPr="00FA0538">
        <w:rPr>
          <w:lang w:eastAsia="zh-CN"/>
        </w:rPr>
        <w:t>servlet</w:t>
      </w:r>
      <w:r w:rsidRPr="00FA0538">
        <w:rPr>
          <w:rFonts w:ascii="微软雅黑" w:eastAsia="微软雅黑" w:hAnsi="微软雅黑" w:cs="微软雅黑" w:hint="eastAsia"/>
          <w:lang w:eastAsia="zh-CN"/>
        </w:rPr>
        <w:t>容器中被注册为一个</w:t>
      </w:r>
      <w:r w:rsidRPr="00FA0538">
        <w:rPr>
          <w:lang w:eastAsia="zh-CN"/>
        </w:rPr>
        <w:t>“</w:t>
      </w:r>
      <w:r>
        <w:rPr>
          <w:rFonts w:ascii="微软雅黑" w:eastAsia="微软雅黑" w:hAnsi="微软雅黑" w:cs="微软雅黑" w:hint="eastAsia"/>
          <w:lang w:eastAsia="zh-CN"/>
        </w:rPr>
        <w:t>g</w:t>
      </w:r>
      <w:r>
        <w:rPr>
          <w:rFonts w:ascii="微软雅黑" w:eastAsia="微软雅黑" w:hAnsi="微软雅黑" w:cs="微软雅黑"/>
          <w:lang w:eastAsia="zh-CN"/>
        </w:rPr>
        <w:t>lobal</w:t>
      </w:r>
      <w:r w:rsidRPr="00FA0538">
        <w:rPr>
          <w:lang w:eastAsia="zh-CN"/>
        </w:rPr>
        <w:t>”</w:t>
      </w:r>
      <w:r w:rsidRPr="00FA0538">
        <w:rPr>
          <w:rFonts w:ascii="微软雅黑" w:eastAsia="微软雅黑" w:hAnsi="微软雅黑" w:cs="微软雅黑" w:hint="eastAsia"/>
          <w:lang w:eastAsia="zh-CN"/>
        </w:rPr>
        <w:t>错误页面。</w:t>
      </w:r>
      <w:r w:rsidRPr="00FA0538">
        <w:rPr>
          <w:lang w:eastAsia="zh-CN"/>
        </w:rPr>
        <w:t xml:space="preserve"> </w:t>
      </w:r>
      <w:r w:rsidRPr="00FA0538">
        <w:rPr>
          <w:rFonts w:ascii="微软雅黑" w:eastAsia="微软雅黑" w:hAnsi="微软雅黑" w:cs="微软雅黑" w:hint="eastAsia"/>
          <w:lang w:eastAsia="zh-CN"/>
        </w:rPr>
        <w:t>对于机器客户端，它将产生一个</w:t>
      </w:r>
      <w:r w:rsidRPr="00FA0538">
        <w:rPr>
          <w:lang w:eastAsia="zh-CN"/>
        </w:rPr>
        <w:t>JSON</w:t>
      </w:r>
      <w:r w:rsidRPr="00FA0538">
        <w:rPr>
          <w:rFonts w:ascii="微软雅黑" w:eastAsia="微软雅黑" w:hAnsi="微软雅黑" w:cs="微软雅黑" w:hint="eastAsia"/>
          <w:lang w:eastAsia="zh-CN"/>
        </w:rPr>
        <w:t>响应，包含错误的详细信息，</w:t>
      </w:r>
      <w:r w:rsidRPr="00FA0538">
        <w:rPr>
          <w:lang w:eastAsia="zh-CN"/>
        </w:rPr>
        <w:t>HTTP</w:t>
      </w:r>
      <w:r w:rsidRPr="00FA0538">
        <w:rPr>
          <w:rFonts w:ascii="微软雅黑" w:eastAsia="微软雅黑" w:hAnsi="微软雅黑" w:cs="微软雅黑" w:hint="eastAsia"/>
          <w:lang w:eastAsia="zh-CN"/>
        </w:rPr>
        <w:t>状态和</w:t>
      </w:r>
      <w:r w:rsidRPr="00FA0538">
        <w:rPr>
          <w:rFonts w:ascii="微软雅黑" w:eastAsia="微软雅黑" w:hAnsi="微软雅黑" w:cs="微软雅黑" w:hint="eastAsia"/>
          <w:lang w:eastAsia="zh-CN"/>
        </w:rPr>
        <w:lastRenderedPageBreak/>
        <w:t>异常消息。</w:t>
      </w:r>
      <w:r w:rsidRPr="00FA0538">
        <w:rPr>
          <w:lang w:eastAsia="zh-CN"/>
        </w:rPr>
        <w:t xml:space="preserve"> </w:t>
      </w:r>
      <w:r w:rsidRPr="00FA0538">
        <w:rPr>
          <w:rFonts w:ascii="微软雅黑" w:eastAsia="微软雅黑" w:hAnsi="微软雅黑" w:cs="微软雅黑" w:hint="eastAsia"/>
          <w:lang w:eastAsia="zh-CN"/>
        </w:rPr>
        <w:t>对于浏览器客户端，有一个</w:t>
      </w:r>
      <w:r w:rsidRPr="00FA0538">
        <w:rPr>
          <w:lang w:eastAsia="zh-CN"/>
        </w:rPr>
        <w:t>'whitelabel'</w:t>
      </w:r>
      <w:r w:rsidRPr="00FA0538">
        <w:rPr>
          <w:rFonts w:ascii="微软雅黑" w:eastAsia="微软雅黑" w:hAnsi="微软雅黑" w:cs="微软雅黑" w:hint="eastAsia"/>
          <w:lang w:eastAsia="zh-CN"/>
        </w:rPr>
        <w:t>错误视图，它以</w:t>
      </w:r>
      <w:r w:rsidRPr="00FA0538">
        <w:rPr>
          <w:lang w:eastAsia="zh-CN"/>
        </w:rPr>
        <w:t>HTML</w:t>
      </w:r>
      <w:r w:rsidRPr="00FA0538">
        <w:rPr>
          <w:rFonts w:ascii="微软雅黑" w:eastAsia="微软雅黑" w:hAnsi="微软雅黑" w:cs="微软雅黑" w:hint="eastAsia"/>
          <w:lang w:eastAsia="zh-CN"/>
        </w:rPr>
        <w:t>格式呈现相同的数据（自定义它只是添加一个解决</w:t>
      </w:r>
      <w:r w:rsidRPr="00FA0538">
        <w:rPr>
          <w:lang w:eastAsia="zh-CN"/>
        </w:rPr>
        <w:t>'</w:t>
      </w:r>
      <w:r>
        <w:rPr>
          <w:rFonts w:ascii="微软雅黑" w:eastAsia="微软雅黑" w:hAnsi="微软雅黑" w:cs="微软雅黑" w:hint="eastAsia"/>
          <w:lang w:eastAsia="zh-CN"/>
        </w:rPr>
        <w:t>e</w:t>
      </w:r>
      <w:r>
        <w:rPr>
          <w:rFonts w:ascii="微软雅黑" w:eastAsia="微软雅黑" w:hAnsi="微软雅黑" w:cs="微软雅黑"/>
          <w:lang w:eastAsia="zh-CN"/>
        </w:rPr>
        <w:t>rror</w:t>
      </w:r>
      <w:r w:rsidRPr="00FA0538">
        <w:rPr>
          <w:lang w:eastAsia="zh-CN"/>
        </w:rPr>
        <w:t>'</w:t>
      </w:r>
      <w:r w:rsidRPr="00FA0538">
        <w:rPr>
          <w:rFonts w:ascii="微软雅黑" w:eastAsia="微软雅黑" w:hAnsi="微软雅黑" w:cs="微软雅黑" w:hint="eastAsia"/>
          <w:lang w:eastAsia="zh-CN"/>
        </w:rPr>
        <w:t>的视图）。</w:t>
      </w:r>
      <w:r w:rsidRPr="00FA0538">
        <w:rPr>
          <w:lang w:eastAsia="zh-CN"/>
        </w:rPr>
        <w:t xml:space="preserve"> </w:t>
      </w:r>
      <w:r w:rsidRPr="00FA0538">
        <w:rPr>
          <w:rFonts w:ascii="微软雅黑" w:eastAsia="微软雅黑" w:hAnsi="微软雅黑" w:cs="微软雅黑" w:hint="eastAsia"/>
        </w:rPr>
        <w:t>要完全替换默认行为，您可以实现</w:t>
      </w:r>
      <w:r w:rsidRPr="00FA0538">
        <w:t>ErrorController</w:t>
      </w:r>
      <w:r w:rsidRPr="00FA0538">
        <w:rPr>
          <w:rFonts w:ascii="微软雅黑" w:eastAsia="微软雅黑" w:hAnsi="微软雅黑" w:cs="微软雅黑" w:hint="eastAsia"/>
        </w:rPr>
        <w:t>并注册该类型的</w:t>
      </w:r>
      <w:r w:rsidRPr="00FA0538">
        <w:t>bean</w:t>
      </w:r>
      <w:r w:rsidRPr="00FA0538">
        <w:rPr>
          <w:rFonts w:ascii="微软雅黑" w:eastAsia="微软雅黑" w:hAnsi="微软雅黑" w:cs="微软雅黑" w:hint="eastAsia"/>
        </w:rPr>
        <w:t>定义，或者只需添加</w:t>
      </w:r>
      <w:r w:rsidRPr="00FA0538">
        <w:t>ErrorAttributes</w:t>
      </w:r>
      <w:r w:rsidRPr="00FA0538">
        <w:rPr>
          <w:rFonts w:ascii="微软雅黑" w:eastAsia="微软雅黑" w:hAnsi="微软雅黑" w:cs="微软雅黑" w:hint="eastAsia"/>
        </w:rPr>
        <w:t>类型的</w:t>
      </w:r>
      <w:r w:rsidRPr="00FA0538">
        <w:t>bean</w:t>
      </w:r>
      <w:r w:rsidRPr="00FA0538">
        <w:rPr>
          <w:rFonts w:ascii="微软雅黑" w:eastAsia="微软雅黑" w:hAnsi="微软雅黑" w:cs="微软雅黑" w:hint="eastAsia"/>
        </w:rPr>
        <w:t>以使用现有机制，但替换内容即可。</w:t>
      </w:r>
    </w:p>
    <w:p w:rsidR="005A4D71" w:rsidRDefault="00297392">
      <w:pPr>
        <w:spacing w:before="94"/>
        <w:ind w:left="255"/>
        <w:rPr>
          <w:b/>
          <w:sz w:val="20"/>
        </w:rPr>
      </w:pPr>
      <w:r>
        <w:pict>
          <v:line id="_x0000_s4710" style="position:absolute;left:0;text-align:left;z-index:251407872;mso-position-horizontal-relative:page" from="73.4pt,4.5pt" to="73.4pt,97.75pt" strokecolor="#5c5c4e">
            <w10:wrap anchorx="page"/>
          </v:line>
        </w:pict>
      </w:r>
      <w:r w:rsidR="00475295">
        <w:rPr>
          <w:b/>
          <w:sz w:val="20"/>
        </w:rPr>
        <w:t>Tip</w:t>
      </w:r>
    </w:p>
    <w:p w:rsidR="005A4D71" w:rsidRDefault="005A4D71">
      <w:pPr>
        <w:pStyle w:val="a3"/>
        <w:spacing w:before="4"/>
        <w:rPr>
          <w:b/>
        </w:rPr>
      </w:pPr>
    </w:p>
    <w:p w:rsidR="005A4D71" w:rsidRDefault="00FA0538" w:rsidP="00FA0538">
      <w:pPr>
        <w:pStyle w:val="a3"/>
        <w:spacing w:line="276" w:lineRule="auto"/>
        <w:ind w:left="255" w:right="1837"/>
        <w:jc w:val="both"/>
      </w:pPr>
      <w:r w:rsidRPr="00FA0538">
        <w:t>BasicErrorController</w:t>
      </w:r>
      <w:r w:rsidRPr="00FA0538">
        <w:rPr>
          <w:rFonts w:ascii="微软雅黑" w:eastAsia="微软雅黑" w:hAnsi="微软雅黑" w:cs="微软雅黑" w:hint="eastAsia"/>
        </w:rPr>
        <w:t>可以用作自定义</w:t>
      </w:r>
      <w:r w:rsidRPr="00FA0538">
        <w:t>ErrorController</w:t>
      </w:r>
      <w:r w:rsidRPr="00FA0538">
        <w:rPr>
          <w:rFonts w:ascii="微软雅黑" w:eastAsia="微软雅黑" w:hAnsi="微软雅黑" w:cs="微软雅黑" w:hint="eastAsia"/>
        </w:rPr>
        <w:t>的基类。</w:t>
      </w:r>
      <w:r w:rsidRPr="00FA0538">
        <w:t xml:space="preserve"> </w:t>
      </w:r>
      <w:r w:rsidRPr="00FA0538">
        <w:rPr>
          <w:rFonts w:ascii="微软雅黑" w:eastAsia="微软雅黑" w:hAnsi="微软雅黑" w:cs="微软雅黑" w:hint="eastAsia"/>
          <w:lang w:eastAsia="zh-CN"/>
        </w:rPr>
        <w:t>如果要为新的内容类型添加处理程序（默认情况下是专门处理</w:t>
      </w:r>
      <w:r>
        <w:rPr>
          <w:rFonts w:ascii="Courier New"/>
          <w:lang w:eastAsia="zh-CN"/>
        </w:rPr>
        <w:t>text/html</w:t>
      </w:r>
      <w:r w:rsidRPr="00FA0538">
        <w:rPr>
          <w:lang w:eastAsia="zh-CN"/>
        </w:rPr>
        <w:t xml:space="preserve"> </w:t>
      </w:r>
      <w:r w:rsidRPr="00FA0538">
        <w:rPr>
          <w:rFonts w:ascii="微软雅黑" w:eastAsia="微软雅黑" w:hAnsi="微软雅黑" w:cs="微软雅黑" w:hint="eastAsia"/>
          <w:lang w:eastAsia="zh-CN"/>
        </w:rPr>
        <w:t>并提供所有其他内容的回退），此功能特别有用。</w:t>
      </w:r>
      <w:r w:rsidRPr="00FA0538">
        <w:rPr>
          <w:lang w:eastAsia="zh-CN"/>
        </w:rPr>
        <w:t xml:space="preserve"> </w:t>
      </w:r>
      <w:r w:rsidRPr="00FA0538">
        <w:rPr>
          <w:rFonts w:ascii="微软雅黑" w:eastAsia="微软雅黑" w:hAnsi="微软雅黑" w:cs="微软雅黑" w:hint="eastAsia"/>
        </w:rPr>
        <w:t>为此，只需扩展</w:t>
      </w:r>
      <w:r w:rsidRPr="00FA0538">
        <w:t>BasicErrorController</w:t>
      </w:r>
      <w:r w:rsidRPr="00FA0538">
        <w:rPr>
          <w:rFonts w:ascii="微软雅黑" w:eastAsia="微软雅黑" w:hAnsi="微软雅黑" w:cs="微软雅黑" w:hint="eastAsia"/>
        </w:rPr>
        <w:t>并添加一个带有</w:t>
      </w:r>
      <w:r w:rsidRPr="00FA0538">
        <w:t>@RequestMapping</w:t>
      </w:r>
      <w:r w:rsidRPr="00FA0538">
        <w:rPr>
          <w:rFonts w:ascii="微软雅黑" w:eastAsia="微软雅黑" w:hAnsi="微软雅黑" w:cs="微软雅黑" w:hint="eastAsia"/>
        </w:rPr>
        <w:t>属性的公共方法，并创建一个新类型的</w:t>
      </w:r>
      <w:r w:rsidRPr="00FA0538">
        <w:t>bean</w:t>
      </w:r>
      <w:r w:rsidRPr="00FA0538">
        <w:rPr>
          <w:rFonts w:ascii="微软雅黑" w:eastAsia="微软雅黑" w:hAnsi="微软雅黑" w:cs="微软雅黑" w:hint="eastAsia"/>
        </w:rPr>
        <w:t>。</w:t>
      </w:r>
    </w:p>
    <w:p w:rsidR="005A4D71" w:rsidRDefault="005A4D71">
      <w:pPr>
        <w:pStyle w:val="a3"/>
        <w:spacing w:before="8"/>
        <w:rPr>
          <w:sz w:val="26"/>
        </w:rPr>
      </w:pPr>
    </w:p>
    <w:p w:rsidR="005A4D71" w:rsidRDefault="00FA0538">
      <w:pPr>
        <w:pStyle w:val="a3"/>
        <w:spacing w:line="271" w:lineRule="auto"/>
        <w:ind w:left="120" w:right="1428"/>
      </w:pPr>
      <w:r w:rsidRPr="00FA0538">
        <w:rPr>
          <w:rFonts w:ascii="微软雅黑" w:eastAsia="微软雅黑" w:hAnsi="微软雅黑" w:cs="微软雅黑" w:hint="eastAsia"/>
        </w:rPr>
        <w:t>您还可以定义</w:t>
      </w:r>
      <w:r w:rsidRPr="00FA0538">
        <w:t>@ControllerAdvice</w:t>
      </w:r>
      <w:r w:rsidRPr="00FA0538">
        <w:rPr>
          <w:rFonts w:ascii="微软雅黑" w:eastAsia="微软雅黑" w:hAnsi="微软雅黑" w:cs="微软雅黑" w:hint="eastAsia"/>
        </w:rPr>
        <w:t>来定制</w:t>
      </w:r>
      <w:r w:rsidRPr="00FA0538">
        <w:t>JSON</w:t>
      </w:r>
      <w:r w:rsidRPr="00FA0538">
        <w:rPr>
          <w:rFonts w:ascii="微软雅黑" w:eastAsia="微软雅黑" w:hAnsi="微软雅黑" w:cs="微软雅黑" w:hint="eastAsia"/>
        </w:rPr>
        <w:t>文档以返回特定的控制器和</w:t>
      </w:r>
      <w:r w:rsidRPr="00FA0538">
        <w:t>/</w:t>
      </w:r>
      <w:r w:rsidRPr="00FA0538">
        <w:rPr>
          <w:rFonts w:ascii="微软雅黑" w:eastAsia="微软雅黑" w:hAnsi="微软雅黑" w:cs="微软雅黑" w:hint="eastAsia"/>
        </w:rPr>
        <w:t>或异常类型。</w:t>
      </w:r>
    </w:p>
    <w:p w:rsidR="005A4D71" w:rsidRDefault="00297392">
      <w:pPr>
        <w:pStyle w:val="a3"/>
        <w:spacing w:before="5"/>
        <w:rPr>
          <w:sz w:val="10"/>
        </w:rPr>
      </w:pPr>
      <w:r>
        <w:pict>
          <v:shape id="_x0000_s4709" type="#_x0000_t202" style="position:absolute;margin-left:75.55pt;margin-top:8.05pt;width:444.2pt;height:193.3pt;z-index:251404800;mso-wrap-distance-left:0;mso-wrap-distance-right:0;mso-position-horizontal-relative:page" fillcolor="#f0f0f0" strokecolor="#444" strokeweight=".1pt">
            <v:textbox style="mso-next-textbox:#_x0000_s4709" inset="0,0,0,0">
              <w:txbxContent>
                <w:p w:rsidR="00B67961" w:rsidRDefault="00B67961">
                  <w:pPr>
                    <w:spacing w:before="84"/>
                    <w:ind w:left="69"/>
                    <w:rPr>
                      <w:rFonts w:ascii="Courier New"/>
                      <w:sz w:val="14"/>
                    </w:rPr>
                  </w:pPr>
                  <w:r>
                    <w:rPr>
                      <w:rFonts w:ascii="Courier New"/>
                      <w:color w:val="808080"/>
                      <w:sz w:val="14"/>
                    </w:rPr>
                    <w:t>@ControllerAdvice(basePackageClasses = FooController.class)</w:t>
                  </w:r>
                </w:p>
                <w:p w:rsidR="00B67961" w:rsidRDefault="00B67961">
                  <w:pPr>
                    <w:spacing w:before="38"/>
                    <w:ind w:left="69"/>
                    <w:rPr>
                      <w:rFonts w:ascii="Courier New"/>
                      <w:sz w:val="14"/>
                    </w:rPr>
                  </w:pPr>
                  <w:r>
                    <w:rPr>
                      <w:rFonts w:ascii="Courier New"/>
                      <w:b/>
                      <w:color w:val="7E0054"/>
                      <w:sz w:val="14"/>
                    </w:rPr>
                    <w:t xml:space="preserve">public class </w:t>
                  </w:r>
                  <w:r>
                    <w:rPr>
                      <w:rFonts w:ascii="Courier New"/>
                      <w:sz w:val="14"/>
                    </w:rPr>
                    <w:t xml:space="preserve">FooControllerAdvice </w:t>
                  </w:r>
                  <w:r>
                    <w:rPr>
                      <w:rFonts w:ascii="Courier New"/>
                      <w:b/>
                      <w:color w:val="7E0054"/>
                      <w:sz w:val="14"/>
                    </w:rPr>
                    <w:t xml:space="preserve">extends </w:t>
                  </w:r>
                  <w:r>
                    <w:rPr>
                      <w:rFonts w:ascii="Courier New"/>
                      <w:sz w:val="14"/>
                    </w:rPr>
                    <w:t>ResponseEntityExceptionHandler {</w:t>
                  </w:r>
                </w:p>
                <w:p w:rsidR="00B67961" w:rsidRDefault="00B67961">
                  <w:pPr>
                    <w:pStyle w:val="a3"/>
                    <w:spacing w:before="3"/>
                  </w:pPr>
                </w:p>
                <w:p w:rsidR="00B67961" w:rsidRDefault="00B67961">
                  <w:pPr>
                    <w:spacing w:line="297" w:lineRule="auto"/>
                    <w:ind w:left="405" w:right="5266"/>
                    <w:rPr>
                      <w:rFonts w:ascii="Courier New"/>
                      <w:sz w:val="14"/>
                    </w:rPr>
                  </w:pPr>
                  <w:r>
                    <w:rPr>
                      <w:rFonts w:ascii="Courier New"/>
                      <w:color w:val="808080"/>
                      <w:sz w:val="14"/>
                    </w:rPr>
                    <w:t>@ExceptionHandler(YourException.class) @ResponseBody</w:t>
                  </w:r>
                </w:p>
                <w:p w:rsidR="00B67961" w:rsidRDefault="00B67961">
                  <w:pPr>
                    <w:spacing w:line="297" w:lineRule="auto"/>
                    <w:ind w:left="742" w:right="1149" w:hanging="337"/>
                    <w:rPr>
                      <w:rFonts w:ascii="Courier New"/>
                      <w:sz w:val="14"/>
                    </w:rPr>
                  </w:pPr>
                  <w:r>
                    <w:rPr>
                      <w:rFonts w:ascii="Courier New"/>
                      <w:sz w:val="14"/>
                    </w:rPr>
                    <w:t>ResponseEntity&lt;?&gt; handleControllerException(HttpServletRequest request, Throwable ex) { HttpStatus status = getStatus(request);</w:t>
                  </w:r>
                </w:p>
                <w:p w:rsidR="00B67961" w:rsidRDefault="00B67961">
                  <w:pPr>
                    <w:spacing w:line="157" w:lineRule="exact"/>
                    <w:ind w:left="741"/>
                    <w:rPr>
                      <w:rFonts w:ascii="Courier New"/>
                      <w:sz w:val="14"/>
                    </w:rPr>
                  </w:pPr>
                  <w:r>
                    <w:rPr>
                      <w:rFonts w:ascii="Courier New"/>
                      <w:b/>
                      <w:color w:val="7E0054"/>
                      <w:sz w:val="14"/>
                    </w:rPr>
                    <w:t xml:space="preserve">return new </w:t>
                  </w:r>
                  <w:r>
                    <w:rPr>
                      <w:rFonts w:ascii="Courier New"/>
                      <w:sz w:val="14"/>
                    </w:rPr>
                    <w:t>ResponseEntity&lt;&gt;(</w:t>
                  </w:r>
                  <w:r>
                    <w:rPr>
                      <w:rFonts w:ascii="Courier New"/>
                      <w:b/>
                      <w:color w:val="7E0054"/>
                      <w:sz w:val="14"/>
                    </w:rPr>
                    <w:t xml:space="preserve">new </w:t>
                  </w:r>
                  <w:r>
                    <w:rPr>
                      <w:rFonts w:ascii="Courier New"/>
                      <w:sz w:val="14"/>
                    </w:rPr>
                    <w:t>CustomErrorType(status.value(), ex.getMessage()), status);</w:t>
                  </w:r>
                </w:p>
                <w:p w:rsidR="00B67961" w:rsidRDefault="00B67961">
                  <w:pPr>
                    <w:spacing w:before="36"/>
                    <w:ind w:left="406"/>
                    <w:rPr>
                      <w:rFonts w:ascii="Courier New"/>
                      <w:sz w:val="14"/>
                    </w:rPr>
                  </w:pPr>
                  <w:r>
                    <w:rPr>
                      <w:rFonts w:ascii="Courier New"/>
                      <w:sz w:val="14"/>
                    </w:rPr>
                    <w:t>}</w:t>
                  </w:r>
                </w:p>
                <w:p w:rsidR="00B67961" w:rsidRDefault="00B67961">
                  <w:pPr>
                    <w:pStyle w:val="a3"/>
                    <w:spacing w:before="3"/>
                  </w:pPr>
                </w:p>
                <w:p w:rsidR="00B67961" w:rsidRDefault="00B67961">
                  <w:pPr>
                    <w:spacing w:before="1"/>
                    <w:ind w:left="405"/>
                    <w:rPr>
                      <w:rFonts w:ascii="Courier New"/>
                      <w:sz w:val="14"/>
                    </w:rPr>
                  </w:pPr>
                  <w:r>
                    <w:rPr>
                      <w:rFonts w:ascii="Courier New"/>
                      <w:b/>
                      <w:color w:val="7E0054"/>
                      <w:sz w:val="14"/>
                    </w:rPr>
                    <w:t xml:space="preserve">private </w:t>
                  </w:r>
                  <w:r>
                    <w:rPr>
                      <w:rFonts w:ascii="Courier New"/>
                      <w:sz w:val="14"/>
                    </w:rPr>
                    <w:t>HttpStatus getStatus(HttpServletRequest request) {</w:t>
                  </w:r>
                </w:p>
                <w:p w:rsidR="00B67961" w:rsidRDefault="00B67961">
                  <w:pPr>
                    <w:spacing w:before="37"/>
                    <w:ind w:left="742"/>
                    <w:rPr>
                      <w:rFonts w:ascii="Courier New"/>
                      <w:sz w:val="14"/>
                    </w:rPr>
                  </w:pPr>
                  <w:r>
                    <w:rPr>
                      <w:rFonts w:ascii="Courier New"/>
                      <w:sz w:val="14"/>
                    </w:rPr>
                    <w:t>Integer statusCode = (Integer) request.getAttribute(</w:t>
                  </w:r>
                  <w:r>
                    <w:rPr>
                      <w:rFonts w:ascii="Courier New"/>
                      <w:b/>
                      <w:i/>
                      <w:color w:val="2900FF"/>
                      <w:sz w:val="14"/>
                    </w:rPr>
                    <w:t>"javax.servlet.error.status_code"</w:t>
                  </w:r>
                  <w:r>
                    <w:rPr>
                      <w:rFonts w:ascii="Courier New"/>
                      <w:sz w:val="14"/>
                    </w:rPr>
                    <w:t>);</w:t>
                  </w:r>
                </w:p>
                <w:p w:rsidR="00B67961" w:rsidRDefault="00B67961">
                  <w:pPr>
                    <w:spacing w:before="37"/>
                    <w:ind w:left="741"/>
                    <w:rPr>
                      <w:rFonts w:ascii="Courier New"/>
                      <w:sz w:val="14"/>
                    </w:rPr>
                  </w:pPr>
                  <w:r>
                    <w:rPr>
                      <w:rFonts w:ascii="Courier New"/>
                      <w:b/>
                      <w:color w:val="7E0054"/>
                      <w:sz w:val="14"/>
                    </w:rPr>
                    <w:t xml:space="preserve">if </w:t>
                  </w:r>
                  <w:r>
                    <w:rPr>
                      <w:rFonts w:ascii="Courier New"/>
                      <w:sz w:val="14"/>
                    </w:rPr>
                    <w:t>(statusCode == null) {</w:t>
                  </w:r>
                </w:p>
                <w:p w:rsidR="00B67961" w:rsidRDefault="00B67961">
                  <w:pPr>
                    <w:spacing w:before="38"/>
                    <w:ind w:left="52" w:right="3415"/>
                    <w:jc w:val="center"/>
                    <w:rPr>
                      <w:rFonts w:ascii="Courier New"/>
                      <w:sz w:val="14"/>
                    </w:rPr>
                  </w:pPr>
                  <w:r>
                    <w:rPr>
                      <w:rFonts w:ascii="Courier New"/>
                      <w:b/>
                      <w:color w:val="7E0054"/>
                      <w:sz w:val="14"/>
                    </w:rPr>
                    <w:t xml:space="preserve">return </w:t>
                  </w:r>
                  <w:r>
                    <w:rPr>
                      <w:rFonts w:ascii="Courier New"/>
                      <w:sz w:val="14"/>
                    </w:rPr>
                    <w:t>HttpStatus.INTERNAL_SERVER_ERROR;</w:t>
                  </w:r>
                </w:p>
                <w:p w:rsidR="00B67961" w:rsidRDefault="00B67961">
                  <w:pPr>
                    <w:spacing w:before="37"/>
                    <w:ind w:left="742"/>
                    <w:rPr>
                      <w:rFonts w:ascii="Courier New"/>
                      <w:sz w:val="14"/>
                    </w:rPr>
                  </w:pPr>
                  <w:r>
                    <w:rPr>
                      <w:rFonts w:ascii="Courier New"/>
                      <w:sz w:val="14"/>
                    </w:rPr>
                    <w:t>}</w:t>
                  </w:r>
                </w:p>
                <w:p w:rsidR="00B67961" w:rsidRDefault="00B67961">
                  <w:pPr>
                    <w:spacing w:before="38"/>
                    <w:ind w:left="741"/>
                    <w:rPr>
                      <w:rFonts w:ascii="Courier New"/>
                      <w:sz w:val="14"/>
                    </w:rPr>
                  </w:pPr>
                  <w:r>
                    <w:rPr>
                      <w:rFonts w:ascii="Courier New"/>
                      <w:b/>
                      <w:color w:val="7E0054"/>
                      <w:sz w:val="14"/>
                    </w:rPr>
                    <w:t xml:space="preserve">return </w:t>
                  </w:r>
                  <w:r>
                    <w:rPr>
                      <w:rFonts w:ascii="Courier New"/>
                      <w:sz w:val="14"/>
                    </w:rPr>
                    <w:t>HttpStatus.valueOf(statusCode);</w:t>
                  </w:r>
                </w:p>
                <w:p w:rsidR="00B67961" w:rsidRDefault="00B67961">
                  <w:pPr>
                    <w:spacing w:before="37"/>
                    <w:ind w:left="406"/>
                    <w:rPr>
                      <w:rFonts w:ascii="Courier New"/>
                      <w:sz w:val="14"/>
                    </w:rPr>
                  </w:pPr>
                  <w:r>
                    <w:rPr>
                      <w:rFonts w:ascii="Courier New"/>
                      <w:sz w:val="14"/>
                    </w:rPr>
                    <w:t>}</w:t>
                  </w:r>
                </w:p>
                <w:p w:rsidR="00B67961" w:rsidRDefault="00B67961">
                  <w:pPr>
                    <w:pStyle w:val="a3"/>
                    <w:spacing w:before="3"/>
                  </w:pPr>
                </w:p>
                <w:p w:rsidR="00B67961" w:rsidRDefault="00B67961">
                  <w:pPr>
                    <w:ind w:left="69"/>
                    <w:rPr>
                      <w:rFonts w:ascii="Courier New"/>
                      <w:sz w:val="14"/>
                    </w:rPr>
                  </w:pPr>
                  <w:r>
                    <w:rPr>
                      <w:rFonts w:ascii="Courier New"/>
                      <w:sz w:val="14"/>
                    </w:rPr>
                    <w:t>}</w:t>
                  </w:r>
                </w:p>
              </w:txbxContent>
            </v:textbox>
            <w10:wrap type="topAndBottom" anchorx="page"/>
          </v:shape>
        </w:pict>
      </w:r>
    </w:p>
    <w:p w:rsidR="005A4D71" w:rsidRDefault="00FA0538">
      <w:pPr>
        <w:pStyle w:val="a3"/>
        <w:spacing w:before="159" w:line="271" w:lineRule="auto"/>
        <w:ind w:left="120" w:right="1437"/>
        <w:jc w:val="both"/>
      </w:pPr>
      <w:r w:rsidRPr="00FA0538">
        <w:rPr>
          <w:rFonts w:ascii="微软雅黑" w:eastAsia="微软雅黑" w:hAnsi="微软雅黑" w:cs="微软雅黑" w:hint="eastAsia"/>
        </w:rPr>
        <w:t>在上面的例子中，如果由与</w:t>
      </w:r>
      <w:r w:rsidRPr="00FA0538">
        <w:t>FooController</w:t>
      </w:r>
      <w:r w:rsidRPr="00FA0538">
        <w:rPr>
          <w:rFonts w:ascii="微软雅黑" w:eastAsia="微软雅黑" w:hAnsi="微软雅黑" w:cs="微软雅黑" w:hint="eastAsia"/>
        </w:rPr>
        <w:t>相同的包中定义的控制器抛出</w:t>
      </w:r>
      <w:r w:rsidRPr="00FA0538">
        <w:t>YourException</w:t>
      </w:r>
      <w:r w:rsidRPr="00FA0538">
        <w:rPr>
          <w:rFonts w:ascii="微软雅黑" w:eastAsia="微软雅黑" w:hAnsi="微软雅黑" w:cs="微软雅黑" w:hint="eastAsia"/>
        </w:rPr>
        <w:t>，则将使用</w:t>
      </w:r>
      <w:r w:rsidRPr="00FA0538">
        <w:t>CustomErrorType POJO</w:t>
      </w:r>
      <w:r w:rsidRPr="00FA0538">
        <w:rPr>
          <w:rFonts w:ascii="微软雅黑" w:eastAsia="微软雅黑" w:hAnsi="微软雅黑" w:cs="微软雅黑" w:hint="eastAsia"/>
        </w:rPr>
        <w:t>的</w:t>
      </w:r>
      <w:r w:rsidRPr="00FA0538">
        <w:t>json</w:t>
      </w:r>
      <w:r w:rsidRPr="00FA0538">
        <w:rPr>
          <w:rFonts w:ascii="微软雅黑" w:eastAsia="微软雅黑" w:hAnsi="微软雅黑" w:cs="微软雅黑" w:hint="eastAsia"/>
        </w:rPr>
        <w:t>表示而不是</w:t>
      </w:r>
      <w:r w:rsidRPr="00FA0538">
        <w:t>ErrorAttributes</w:t>
      </w:r>
      <w:r w:rsidRPr="00FA0538">
        <w:rPr>
          <w:rFonts w:ascii="微软雅黑" w:eastAsia="微软雅黑" w:hAnsi="微软雅黑" w:cs="微软雅黑" w:hint="eastAsia"/>
        </w:rPr>
        <w:t>表示形式。</w:t>
      </w:r>
    </w:p>
    <w:p w:rsidR="005A4D71" w:rsidRDefault="00FA0538">
      <w:pPr>
        <w:pStyle w:val="4"/>
        <w:spacing w:before="192"/>
        <w:ind w:left="120"/>
        <w:rPr>
          <w:lang w:eastAsia="zh-CN"/>
        </w:rPr>
      </w:pPr>
      <w:bookmarkStart w:id="274" w:name="Custom_error_pages"/>
      <w:bookmarkStart w:id="275" w:name="_bookmark140"/>
      <w:bookmarkEnd w:id="274"/>
      <w:bookmarkEnd w:id="275"/>
      <w:r>
        <w:rPr>
          <w:rFonts w:asciiTheme="minorEastAsia" w:eastAsiaTheme="minorEastAsia" w:hAnsiTheme="minorEastAsia" w:hint="eastAsia"/>
          <w:lang w:eastAsia="zh-CN"/>
        </w:rPr>
        <w:t>自定义错误页面</w:t>
      </w:r>
    </w:p>
    <w:p w:rsidR="005A4D71" w:rsidRDefault="005A4D71">
      <w:pPr>
        <w:pStyle w:val="a3"/>
        <w:spacing w:before="4"/>
        <w:rPr>
          <w:b/>
          <w:lang w:eastAsia="zh-CN"/>
        </w:rPr>
      </w:pPr>
    </w:p>
    <w:p w:rsidR="005A4D71" w:rsidRDefault="00FA0538">
      <w:pPr>
        <w:pStyle w:val="a3"/>
        <w:spacing w:line="280" w:lineRule="auto"/>
        <w:ind w:left="120" w:right="1437"/>
        <w:jc w:val="both"/>
        <w:rPr>
          <w:lang w:eastAsia="zh-CN"/>
        </w:rPr>
      </w:pPr>
      <w:r w:rsidRPr="00FA0538">
        <w:rPr>
          <w:rFonts w:ascii="微软雅黑" w:eastAsia="微软雅黑" w:hAnsi="微软雅黑" w:cs="微软雅黑" w:hint="eastAsia"/>
          <w:lang w:eastAsia="zh-CN"/>
        </w:rPr>
        <w:t>如果要为给定的状态代码显示自定义的</w:t>
      </w:r>
      <w:r w:rsidRPr="00FA0538">
        <w:rPr>
          <w:lang w:eastAsia="zh-CN"/>
        </w:rPr>
        <w:t>HTML</w:t>
      </w:r>
      <w:r w:rsidRPr="00FA0538">
        <w:rPr>
          <w:rFonts w:ascii="微软雅黑" w:eastAsia="微软雅黑" w:hAnsi="微软雅黑" w:cs="微软雅黑" w:hint="eastAsia"/>
          <w:lang w:eastAsia="zh-CN"/>
        </w:rPr>
        <w:t>错误页面，请将文件添加到</w:t>
      </w:r>
      <w:r>
        <w:rPr>
          <w:rFonts w:ascii="微软雅黑" w:eastAsia="微软雅黑" w:hAnsi="微软雅黑" w:cs="微软雅黑" w:hint="eastAsia"/>
          <w:lang w:eastAsia="zh-CN"/>
        </w:rPr>
        <w:t xml:space="preserve"> /error</w:t>
      </w:r>
      <w:r>
        <w:rPr>
          <w:rFonts w:ascii="微软雅黑" w:eastAsia="微软雅黑" w:hAnsi="微软雅黑" w:cs="微软雅黑"/>
          <w:lang w:eastAsia="zh-CN"/>
        </w:rPr>
        <w:t xml:space="preserve"> </w:t>
      </w:r>
      <w:r w:rsidRPr="00FA0538">
        <w:rPr>
          <w:rFonts w:ascii="微软雅黑" w:eastAsia="微软雅黑" w:hAnsi="微软雅黑" w:cs="微软雅黑" w:hint="eastAsia"/>
          <w:lang w:eastAsia="zh-CN"/>
        </w:rPr>
        <w:t>文件夹。</w:t>
      </w:r>
      <w:r w:rsidRPr="00FA0538">
        <w:rPr>
          <w:lang w:eastAsia="zh-CN"/>
        </w:rPr>
        <w:t xml:space="preserve"> </w:t>
      </w:r>
      <w:r w:rsidRPr="00FA0538">
        <w:rPr>
          <w:rFonts w:ascii="微软雅黑" w:eastAsia="微软雅黑" w:hAnsi="微软雅黑" w:cs="微软雅黑" w:hint="eastAsia"/>
          <w:lang w:eastAsia="zh-CN"/>
        </w:rPr>
        <w:t>错误页面可以是静态</w:t>
      </w:r>
      <w:r w:rsidRPr="00FA0538">
        <w:rPr>
          <w:lang w:eastAsia="zh-CN"/>
        </w:rPr>
        <w:t>HTML</w:t>
      </w:r>
      <w:r w:rsidRPr="00FA0538">
        <w:rPr>
          <w:rFonts w:ascii="微软雅黑" w:eastAsia="微软雅黑" w:hAnsi="微软雅黑" w:cs="微软雅黑" w:hint="eastAsia"/>
          <w:lang w:eastAsia="zh-CN"/>
        </w:rPr>
        <w:t>（即添加在任何静态资源文件夹下），也可以使用模板构建。</w:t>
      </w:r>
      <w:r w:rsidRPr="00FA0538">
        <w:rPr>
          <w:lang w:eastAsia="zh-CN"/>
        </w:rPr>
        <w:t xml:space="preserve"> </w:t>
      </w:r>
      <w:r w:rsidRPr="00FA0538">
        <w:rPr>
          <w:rFonts w:ascii="微软雅黑" w:eastAsia="微软雅黑" w:hAnsi="微软雅黑" w:cs="微软雅黑" w:hint="eastAsia"/>
          <w:lang w:eastAsia="zh-CN"/>
        </w:rPr>
        <w:t>该文件的名称应该是确切的状态码或一系列掩码。</w:t>
      </w:r>
    </w:p>
    <w:p w:rsidR="005A4D71" w:rsidRDefault="005A4D71">
      <w:pPr>
        <w:pStyle w:val="a3"/>
        <w:spacing w:before="4"/>
        <w:rPr>
          <w:sz w:val="17"/>
          <w:lang w:eastAsia="zh-CN"/>
        </w:rPr>
      </w:pPr>
    </w:p>
    <w:p w:rsidR="005A4D71" w:rsidRDefault="00FA0538">
      <w:pPr>
        <w:pStyle w:val="a3"/>
        <w:ind w:left="120"/>
        <w:jc w:val="both"/>
        <w:rPr>
          <w:lang w:eastAsia="zh-CN"/>
        </w:rPr>
      </w:pPr>
      <w:r w:rsidRPr="00FA0538">
        <w:rPr>
          <w:rFonts w:ascii="微软雅黑" w:eastAsia="微软雅黑" w:hAnsi="微软雅黑" w:cs="微软雅黑" w:hint="eastAsia"/>
          <w:lang w:eastAsia="zh-CN"/>
        </w:rPr>
        <w:t>例如，要将</w:t>
      </w:r>
      <w:r w:rsidRPr="00FA0538">
        <w:rPr>
          <w:lang w:eastAsia="zh-CN"/>
        </w:rPr>
        <w:t>404</w:t>
      </w:r>
      <w:r w:rsidRPr="00FA0538">
        <w:rPr>
          <w:rFonts w:ascii="微软雅黑" w:eastAsia="微软雅黑" w:hAnsi="微软雅黑" w:cs="微软雅黑" w:hint="eastAsia"/>
          <w:lang w:eastAsia="zh-CN"/>
        </w:rPr>
        <w:t>映射到静态</w:t>
      </w:r>
      <w:r w:rsidRPr="00FA0538">
        <w:rPr>
          <w:lang w:eastAsia="zh-CN"/>
        </w:rPr>
        <w:t>HTML</w:t>
      </w:r>
      <w:r w:rsidRPr="00FA0538">
        <w:rPr>
          <w:rFonts w:ascii="微软雅黑" w:eastAsia="微软雅黑" w:hAnsi="微软雅黑" w:cs="微软雅黑" w:hint="eastAsia"/>
          <w:lang w:eastAsia="zh-CN"/>
        </w:rPr>
        <w:t>文件，您的文件夹结构如下所示：</w:t>
      </w:r>
    </w:p>
    <w:p w:rsidR="005A4D71" w:rsidRDefault="00297392">
      <w:pPr>
        <w:pStyle w:val="a3"/>
        <w:spacing w:before="4"/>
        <w:rPr>
          <w:sz w:val="11"/>
          <w:lang w:eastAsia="zh-CN"/>
        </w:rPr>
      </w:pPr>
      <w:r>
        <w:pict>
          <v:shape id="_x0000_s4708" type="#_x0000_t202" style="position:absolute;margin-left:75.55pt;margin-top:8.5pt;width:444.2pt;height:95.3pt;z-index:251405824;mso-wrap-distance-left:0;mso-wrap-distance-right:0;mso-position-horizontal-relative:page" fillcolor="#f0f0f0" strokecolor="#444" strokeweight=".1pt">
            <v:textbox style="mso-next-textbox:#_x0000_s4708" inset="0,0,0,0">
              <w:txbxContent>
                <w:p w:rsidR="00B67961" w:rsidRDefault="00B67961">
                  <w:pPr>
                    <w:spacing w:before="84"/>
                    <w:ind w:left="69"/>
                    <w:rPr>
                      <w:rFonts w:ascii="Courier New"/>
                      <w:sz w:val="14"/>
                    </w:rPr>
                  </w:pPr>
                  <w:r>
                    <w:rPr>
                      <w:rFonts w:ascii="Courier New"/>
                      <w:sz w:val="14"/>
                    </w:rPr>
                    <w:t>src/</w:t>
                  </w:r>
                </w:p>
                <w:p w:rsidR="00B67961" w:rsidRDefault="00B67961">
                  <w:pPr>
                    <w:spacing w:before="38"/>
                    <w:ind w:left="154"/>
                    <w:rPr>
                      <w:rFonts w:ascii="Courier New"/>
                      <w:sz w:val="14"/>
                    </w:rPr>
                  </w:pPr>
                  <w:r>
                    <w:rPr>
                      <w:rFonts w:ascii="Courier New"/>
                      <w:sz w:val="14"/>
                    </w:rPr>
                    <w:t>+- main/</w:t>
                  </w:r>
                </w:p>
                <w:p w:rsidR="00B67961" w:rsidRDefault="00B67961">
                  <w:pPr>
                    <w:spacing w:before="37"/>
                    <w:ind w:left="490"/>
                    <w:rPr>
                      <w:rFonts w:ascii="Courier New"/>
                      <w:sz w:val="14"/>
                    </w:rPr>
                  </w:pPr>
                  <w:r>
                    <w:rPr>
                      <w:rFonts w:ascii="Courier New"/>
                      <w:sz w:val="14"/>
                    </w:rPr>
                    <w:t>+- java/</w:t>
                  </w:r>
                </w:p>
                <w:p w:rsidR="00B67961" w:rsidRDefault="00B67961">
                  <w:pPr>
                    <w:tabs>
                      <w:tab w:val="left" w:pos="826"/>
                    </w:tabs>
                    <w:spacing w:before="37"/>
                    <w:ind w:left="490"/>
                    <w:rPr>
                      <w:rFonts w:ascii="Courier New"/>
                      <w:sz w:val="14"/>
                    </w:rPr>
                  </w:pPr>
                  <w:r>
                    <w:rPr>
                      <w:rFonts w:ascii="Courier New"/>
                      <w:sz w:val="14"/>
                    </w:rPr>
                    <w:t>|</w:t>
                  </w:r>
                  <w:r>
                    <w:rPr>
                      <w:rFonts w:ascii="Courier New"/>
                      <w:sz w:val="14"/>
                    </w:rPr>
                    <w:tab/>
                    <w:t>+ &lt;source code&gt;</w:t>
                  </w:r>
                </w:p>
                <w:p w:rsidR="00B67961" w:rsidRDefault="00B67961">
                  <w:pPr>
                    <w:spacing w:before="38"/>
                    <w:ind w:left="490"/>
                    <w:rPr>
                      <w:rFonts w:ascii="Courier New"/>
                      <w:sz w:val="14"/>
                    </w:rPr>
                  </w:pPr>
                  <w:r>
                    <w:rPr>
                      <w:rFonts w:ascii="Courier New"/>
                      <w:sz w:val="14"/>
                    </w:rPr>
                    <w:t>+- resources/</w:t>
                  </w:r>
                </w:p>
                <w:p w:rsidR="00B67961" w:rsidRDefault="00B67961">
                  <w:pPr>
                    <w:spacing w:before="37"/>
                    <w:ind w:left="52" w:right="6439"/>
                    <w:jc w:val="center"/>
                    <w:rPr>
                      <w:rFonts w:ascii="Courier New"/>
                      <w:sz w:val="14"/>
                    </w:rPr>
                  </w:pPr>
                  <w:r>
                    <w:rPr>
                      <w:rFonts w:ascii="Courier New"/>
                      <w:sz w:val="14"/>
                    </w:rPr>
                    <w:t>+- public/</w:t>
                  </w:r>
                </w:p>
                <w:p w:rsidR="00B67961" w:rsidRDefault="00B67961">
                  <w:pPr>
                    <w:spacing w:before="38"/>
                    <w:ind w:left="1162"/>
                    <w:rPr>
                      <w:rFonts w:ascii="Courier New"/>
                      <w:sz w:val="14"/>
                    </w:rPr>
                  </w:pPr>
                  <w:r>
                    <w:rPr>
                      <w:rFonts w:ascii="Courier New"/>
                      <w:sz w:val="14"/>
                    </w:rPr>
                    <w:t>+- error/</w:t>
                  </w:r>
                </w:p>
                <w:p w:rsidR="00B67961" w:rsidRDefault="00B67961">
                  <w:pPr>
                    <w:tabs>
                      <w:tab w:val="left" w:pos="1498"/>
                    </w:tabs>
                    <w:spacing w:before="37"/>
                    <w:ind w:left="1162"/>
                    <w:rPr>
                      <w:rFonts w:ascii="Courier New"/>
                      <w:sz w:val="14"/>
                    </w:rPr>
                  </w:pPr>
                  <w:r>
                    <w:rPr>
                      <w:rFonts w:ascii="Courier New"/>
                      <w:sz w:val="14"/>
                    </w:rPr>
                    <w:t>|</w:t>
                  </w:r>
                  <w:r>
                    <w:rPr>
                      <w:rFonts w:ascii="Courier New"/>
                      <w:sz w:val="14"/>
                    </w:rPr>
                    <w:tab/>
                    <w:t>+- 404.html</w:t>
                  </w:r>
                </w:p>
                <w:p w:rsidR="00B67961" w:rsidRDefault="00B67961">
                  <w:pPr>
                    <w:spacing w:before="37"/>
                    <w:ind w:left="1162"/>
                    <w:rPr>
                      <w:rFonts w:ascii="Courier New"/>
                      <w:sz w:val="14"/>
                    </w:rPr>
                  </w:pPr>
                  <w:r>
                    <w:rPr>
                      <w:rFonts w:ascii="Courier New"/>
                      <w:sz w:val="14"/>
                    </w:rPr>
                    <w:t>+- &lt;other public assets&gt;</w:t>
                  </w:r>
                </w:p>
              </w:txbxContent>
            </v:textbox>
            <w10:wrap type="topAndBottom" anchorx="page"/>
          </v:shape>
        </w:pict>
      </w:r>
    </w:p>
    <w:p w:rsidR="005A4D71" w:rsidRDefault="00FA0538">
      <w:pPr>
        <w:pStyle w:val="a3"/>
        <w:spacing w:before="159"/>
        <w:ind w:left="120"/>
        <w:rPr>
          <w:lang w:eastAsia="zh-CN"/>
        </w:rPr>
      </w:pPr>
      <w:r w:rsidRPr="00FA0538">
        <w:rPr>
          <w:rFonts w:ascii="微软雅黑" w:eastAsia="微软雅黑" w:hAnsi="微软雅黑" w:cs="微软雅黑" w:hint="eastAsia"/>
          <w:lang w:eastAsia="zh-CN"/>
        </w:rPr>
        <w:t>要使用</w:t>
      </w:r>
      <w:r w:rsidRPr="00FA0538">
        <w:rPr>
          <w:lang w:eastAsia="zh-CN"/>
        </w:rPr>
        <w:t>FreeMarker</w:t>
      </w:r>
      <w:r w:rsidRPr="00FA0538">
        <w:rPr>
          <w:rFonts w:ascii="微软雅黑" w:eastAsia="微软雅黑" w:hAnsi="微软雅黑" w:cs="微软雅黑" w:hint="eastAsia"/>
          <w:lang w:eastAsia="zh-CN"/>
        </w:rPr>
        <w:t>模板来映射所有的</w:t>
      </w:r>
      <w:r w:rsidRPr="00FA0538">
        <w:rPr>
          <w:lang w:eastAsia="zh-CN"/>
        </w:rPr>
        <w:t>5xx</w:t>
      </w:r>
      <w:r w:rsidRPr="00FA0538">
        <w:rPr>
          <w:rFonts w:ascii="微软雅黑" w:eastAsia="微软雅黑" w:hAnsi="微软雅黑" w:cs="微软雅黑" w:hint="eastAsia"/>
          <w:lang w:eastAsia="zh-CN"/>
        </w:rPr>
        <w:t>错误，你会有这样的结构：</w:t>
      </w:r>
    </w:p>
    <w:p w:rsidR="005A4D71" w:rsidRDefault="00297392">
      <w:pPr>
        <w:pStyle w:val="a3"/>
        <w:spacing w:before="3"/>
        <w:rPr>
          <w:sz w:val="11"/>
          <w:lang w:eastAsia="zh-CN"/>
        </w:rPr>
      </w:pPr>
      <w:r>
        <w:pict>
          <v:group id="_x0000_s4703" style="position:absolute;margin-left:75.5pt;margin-top:8.45pt;width:444.3pt;height:82pt;z-index:251406848;mso-wrap-distance-left:0;mso-wrap-distance-right:0;mso-position-horizontal-relative:page" coordorigin="1510,169" coordsize="8886,1640">
            <v:line id="_x0000_s4707" style="position:absolute" from="1510,170" to="10396,170" strokecolor="#444" strokeweight=".1pt"/>
            <v:line id="_x0000_s4706" style="position:absolute" from="10395,170" to="10395,1809" strokecolor="#444" strokeweight=".1pt"/>
            <v:line id="_x0000_s4705" style="position:absolute" from="1511,170" to="1511,1809" strokecolor="#444" strokeweight=".1pt"/>
            <v:shape id="_x0000_s4704" type="#_x0000_t202" style="position:absolute;left:1512;top:170;width:8882;height:1638" fillcolor="#f0f0f0" stroked="f">
              <v:textbox style="mso-next-textbox:#_x0000_s4704" inset="0,0,0,0">
                <w:txbxContent>
                  <w:p w:rsidR="00B67961" w:rsidRDefault="00B67961">
                    <w:pPr>
                      <w:spacing w:before="84"/>
                      <w:ind w:left="70"/>
                      <w:rPr>
                        <w:rFonts w:ascii="Courier New"/>
                        <w:sz w:val="14"/>
                      </w:rPr>
                    </w:pPr>
                    <w:r>
                      <w:rPr>
                        <w:rFonts w:ascii="Courier New"/>
                        <w:sz w:val="14"/>
                      </w:rPr>
                      <w:t>src/</w:t>
                    </w:r>
                  </w:p>
                  <w:p w:rsidR="00B67961" w:rsidRDefault="00B67961">
                    <w:pPr>
                      <w:spacing w:before="38"/>
                      <w:ind w:left="154"/>
                      <w:rPr>
                        <w:rFonts w:ascii="Courier New"/>
                        <w:sz w:val="14"/>
                      </w:rPr>
                    </w:pPr>
                    <w:r>
                      <w:rPr>
                        <w:rFonts w:ascii="Courier New"/>
                        <w:sz w:val="14"/>
                      </w:rPr>
                      <w:t>+- main/</w:t>
                    </w:r>
                  </w:p>
                  <w:p w:rsidR="00B67961" w:rsidRDefault="00B67961">
                    <w:pPr>
                      <w:spacing w:before="37"/>
                      <w:ind w:left="490"/>
                      <w:rPr>
                        <w:rFonts w:ascii="Courier New"/>
                        <w:sz w:val="14"/>
                      </w:rPr>
                    </w:pPr>
                    <w:r>
                      <w:rPr>
                        <w:rFonts w:ascii="Courier New"/>
                        <w:sz w:val="14"/>
                      </w:rPr>
                      <w:t>+- java/</w:t>
                    </w:r>
                  </w:p>
                  <w:p w:rsidR="00B67961" w:rsidRDefault="00B67961">
                    <w:pPr>
                      <w:tabs>
                        <w:tab w:val="left" w:pos="826"/>
                      </w:tabs>
                      <w:spacing w:before="37"/>
                      <w:ind w:left="490"/>
                      <w:rPr>
                        <w:rFonts w:ascii="Courier New"/>
                        <w:sz w:val="14"/>
                      </w:rPr>
                    </w:pPr>
                    <w:r>
                      <w:rPr>
                        <w:rFonts w:ascii="Courier New"/>
                        <w:sz w:val="14"/>
                      </w:rPr>
                      <w:t>|</w:t>
                    </w:r>
                    <w:r>
                      <w:rPr>
                        <w:rFonts w:ascii="Courier New"/>
                        <w:sz w:val="14"/>
                      </w:rPr>
                      <w:tab/>
                      <w:t>+ &lt;source code&gt;</w:t>
                    </w:r>
                  </w:p>
                  <w:p w:rsidR="00B67961" w:rsidRDefault="00B67961">
                    <w:pPr>
                      <w:spacing w:before="38"/>
                      <w:ind w:left="490"/>
                      <w:rPr>
                        <w:rFonts w:ascii="Courier New"/>
                        <w:sz w:val="14"/>
                      </w:rPr>
                    </w:pPr>
                    <w:r>
                      <w:rPr>
                        <w:rFonts w:ascii="Courier New"/>
                        <w:sz w:val="14"/>
                      </w:rPr>
                      <w:t>+- resources/</w:t>
                    </w:r>
                  </w:p>
                  <w:p w:rsidR="00B67961" w:rsidRDefault="00B67961">
                    <w:pPr>
                      <w:spacing w:before="37"/>
                      <w:ind w:left="51" w:right="6186"/>
                      <w:jc w:val="center"/>
                      <w:rPr>
                        <w:rFonts w:ascii="Courier New"/>
                        <w:sz w:val="14"/>
                      </w:rPr>
                    </w:pPr>
                    <w:r>
                      <w:rPr>
                        <w:rFonts w:ascii="Courier New"/>
                        <w:sz w:val="14"/>
                      </w:rPr>
                      <w:t>+- templates/</w:t>
                    </w:r>
                  </w:p>
                  <w:p w:rsidR="00B67961" w:rsidRDefault="00B67961">
                    <w:pPr>
                      <w:spacing w:before="38"/>
                      <w:ind w:left="1162"/>
                      <w:rPr>
                        <w:rFonts w:ascii="Courier New"/>
                        <w:sz w:val="14"/>
                      </w:rPr>
                    </w:pPr>
                    <w:r>
                      <w:rPr>
                        <w:rFonts w:ascii="Courier New"/>
                        <w:sz w:val="14"/>
                      </w:rPr>
                      <w:t>+- error/</w:t>
                    </w:r>
                  </w:p>
                  <w:p w:rsidR="00B67961" w:rsidRDefault="00B67961">
                    <w:pPr>
                      <w:tabs>
                        <w:tab w:val="left" w:pos="1498"/>
                      </w:tabs>
                      <w:spacing w:before="37"/>
                      <w:ind w:left="1162"/>
                      <w:rPr>
                        <w:rFonts w:ascii="Courier New"/>
                        <w:sz w:val="14"/>
                      </w:rPr>
                    </w:pPr>
                    <w:r>
                      <w:rPr>
                        <w:rFonts w:ascii="Courier New"/>
                        <w:sz w:val="14"/>
                      </w:rPr>
                      <w:t>|</w:t>
                    </w:r>
                    <w:r>
                      <w:rPr>
                        <w:rFonts w:ascii="Courier New"/>
                        <w:sz w:val="14"/>
                      </w:rPr>
                      <w:tab/>
                      <w:t>+- 5xx.ftl</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297392">
      <w:pPr>
        <w:pStyle w:val="a3"/>
        <w:ind w:left="190"/>
      </w:pPr>
      <w:r>
        <w:pict>
          <v:group id="_x0000_s4698" style="width:444.3pt;height:13.4pt;mso-position-horizontal-relative:char;mso-position-vertical-relative:line" coordsize="8886,268">
            <v:line id="_x0000_s4702" style="position:absolute" from="8885,0" to="8885,267" strokecolor="#444" strokeweight=".1pt"/>
            <v:line id="_x0000_s4701" style="position:absolute" from="1,267" to="8885,267" strokecolor="#444" strokeweight=".1pt"/>
            <v:line id="_x0000_s4700" style="position:absolute" from="1,0" to="1,267" strokecolor="#444" strokeweight=".1pt"/>
            <v:shape id="_x0000_s4699" type="#_x0000_t202" style="position:absolute;left:2;width:8882;height:266" fillcolor="#f0f0f0" stroked="f">
              <v:textbox style="mso-next-textbox:#_x0000_s4699" inset="0,0,0,0">
                <w:txbxContent>
                  <w:p w:rsidR="00B67961" w:rsidRDefault="00B67961">
                    <w:pPr>
                      <w:spacing w:before="14"/>
                      <w:ind w:left="1162"/>
                      <w:rPr>
                        <w:rFonts w:ascii="Courier New"/>
                        <w:sz w:val="14"/>
                      </w:rPr>
                    </w:pPr>
                    <w:r>
                      <w:rPr>
                        <w:rFonts w:ascii="Courier New"/>
                        <w:sz w:val="14"/>
                      </w:rPr>
                      <w:t>+- &lt;other templates&gt;</w:t>
                    </w:r>
                  </w:p>
                </w:txbxContent>
              </v:textbox>
            </v:shape>
            <w10:wrap type="none"/>
            <w10:anchorlock/>
          </v:group>
        </w:pict>
      </w:r>
    </w:p>
    <w:p w:rsidR="005A4D71" w:rsidRDefault="00FA0538" w:rsidP="00FA0538">
      <w:pPr>
        <w:pStyle w:val="a3"/>
        <w:spacing w:before="32"/>
        <w:ind w:left="120"/>
      </w:pPr>
      <w:r>
        <w:rPr>
          <w:rFonts w:ascii="微软雅黑" w:eastAsia="微软雅黑" w:hAnsi="微软雅黑" w:cs="微软雅黑" w:hint="eastAsia"/>
        </w:rPr>
        <w:t>对于更复杂的映射，您还可以添加实现</w:t>
      </w:r>
      <w:r>
        <w:t>ErrorViewResolver</w:t>
      </w:r>
      <w:r>
        <w:rPr>
          <w:rFonts w:ascii="微软雅黑" w:eastAsia="微软雅黑" w:hAnsi="微软雅黑" w:cs="微软雅黑" w:hint="eastAsia"/>
        </w:rPr>
        <w:t>的</w:t>
      </w:r>
      <w:r>
        <w:t>Bean</w:t>
      </w:r>
      <w:r>
        <w:rPr>
          <w:rFonts w:ascii="微软雅黑" w:eastAsia="微软雅黑" w:hAnsi="微软雅黑" w:cs="微软雅黑" w:hint="eastAsia"/>
        </w:rPr>
        <w:t>接口。</w:t>
      </w:r>
    </w:p>
    <w:p w:rsidR="005A4D71" w:rsidRDefault="00297392">
      <w:pPr>
        <w:pStyle w:val="a3"/>
        <w:spacing w:before="10"/>
        <w:rPr>
          <w:sz w:val="12"/>
        </w:rPr>
      </w:pPr>
      <w:r>
        <w:pict>
          <v:shape id="_x0000_s4697" type="#_x0000_t202" style="position:absolute;margin-left:75.55pt;margin-top:9.4pt;width:444.2pt;height:105.1pt;z-index:251408896;mso-wrap-distance-left:0;mso-wrap-distance-right:0;mso-position-horizontal-relative:page" fillcolor="#f0f0f0" strokecolor="#444" strokeweight=".1pt">
            <v:textbox style="mso-next-textbox:#_x0000_s4697" inset="0,0,0,0">
              <w:txbxContent>
                <w:p w:rsidR="00B67961" w:rsidRDefault="00B67961">
                  <w:pPr>
                    <w:spacing w:before="84"/>
                    <w:ind w:left="69"/>
                    <w:rPr>
                      <w:rFonts w:ascii="Courier New"/>
                      <w:sz w:val="14"/>
                    </w:rPr>
                  </w:pPr>
                  <w:r>
                    <w:rPr>
                      <w:rFonts w:ascii="Courier New"/>
                      <w:b/>
                      <w:color w:val="7E0054"/>
                      <w:sz w:val="14"/>
                    </w:rPr>
                    <w:t xml:space="preserve">public class </w:t>
                  </w:r>
                  <w:r>
                    <w:rPr>
                      <w:rFonts w:ascii="Courier New"/>
                      <w:sz w:val="14"/>
                    </w:rPr>
                    <w:t xml:space="preserve">MyErrorViewResolver </w:t>
                  </w:r>
                  <w:r>
                    <w:rPr>
                      <w:rFonts w:ascii="Courier New"/>
                      <w:b/>
                      <w:color w:val="7E0054"/>
                      <w:sz w:val="14"/>
                    </w:rPr>
                    <w:t xml:space="preserve">implements </w:t>
                  </w:r>
                  <w:r>
                    <w:rPr>
                      <w:rFonts w:ascii="Courier New"/>
                      <w:sz w:val="14"/>
                    </w:rPr>
                    <w:t>ErrorViewResolver {</w:t>
                  </w:r>
                </w:p>
                <w:p w:rsidR="00B67961" w:rsidRDefault="00B67961">
                  <w:pPr>
                    <w:pStyle w:val="a3"/>
                    <w:spacing w:before="3"/>
                  </w:pPr>
                </w:p>
                <w:p w:rsidR="00B67961" w:rsidRDefault="00B67961">
                  <w:pPr>
                    <w:spacing w:before="1"/>
                    <w:ind w:left="405"/>
                    <w:rPr>
                      <w:rFonts w:ascii="Courier New"/>
                      <w:sz w:val="14"/>
                    </w:rPr>
                  </w:pPr>
                  <w:r>
                    <w:rPr>
                      <w:rFonts w:ascii="Courier New"/>
                      <w:color w:val="808080"/>
                      <w:sz w:val="14"/>
                    </w:rPr>
                    <w:t>@Override</w:t>
                  </w:r>
                </w:p>
                <w:p w:rsidR="00B67961" w:rsidRDefault="00B67961">
                  <w:pPr>
                    <w:spacing w:before="37" w:line="297" w:lineRule="auto"/>
                    <w:ind w:left="1078" w:right="3082" w:hanging="673"/>
                    <w:rPr>
                      <w:rFonts w:ascii="Courier New"/>
                      <w:sz w:val="14"/>
                    </w:rPr>
                  </w:pPr>
                  <w:r>
                    <w:rPr>
                      <w:rFonts w:ascii="Courier New"/>
                      <w:b/>
                      <w:color w:val="7E0054"/>
                      <w:sz w:val="14"/>
                    </w:rPr>
                    <w:t xml:space="preserve">public </w:t>
                  </w:r>
                  <w:r>
                    <w:rPr>
                      <w:rFonts w:ascii="Courier New"/>
                      <w:sz w:val="14"/>
                    </w:rPr>
                    <w:t>ModelAndView resolveErrorView(HttpServletRequest request, HttpStatus status, Map&lt;String, Object&gt; model) {</w:t>
                  </w:r>
                </w:p>
                <w:p w:rsidR="00B67961" w:rsidRDefault="00B67961">
                  <w:pPr>
                    <w:spacing w:line="157" w:lineRule="exact"/>
                    <w:ind w:left="741"/>
                    <w:rPr>
                      <w:rFonts w:ascii="Courier New"/>
                      <w:i/>
                      <w:sz w:val="14"/>
                    </w:rPr>
                  </w:pPr>
                  <w:r>
                    <w:rPr>
                      <w:rFonts w:ascii="Courier New"/>
                      <w:i/>
                      <w:color w:val="3F5EBE"/>
                      <w:sz w:val="14"/>
                    </w:rPr>
                    <w:t>// Use the request or status to optionally return a ModelAndView</w:t>
                  </w:r>
                </w:p>
                <w:p w:rsidR="00B67961" w:rsidRDefault="00B67961">
                  <w:pPr>
                    <w:spacing w:before="37"/>
                    <w:ind w:left="741"/>
                    <w:rPr>
                      <w:rFonts w:ascii="Courier New"/>
                      <w:sz w:val="14"/>
                    </w:rPr>
                  </w:pPr>
                  <w:r>
                    <w:rPr>
                      <w:rFonts w:ascii="Courier New"/>
                      <w:b/>
                      <w:color w:val="7E0054"/>
                      <w:sz w:val="14"/>
                    </w:rPr>
                    <w:t xml:space="preserve">return </w:t>
                  </w:r>
                  <w:r>
                    <w:rPr>
                      <w:rFonts w:ascii="Courier New"/>
                      <w:sz w:val="14"/>
                    </w:rPr>
                    <w:t>...</w:t>
                  </w:r>
                </w:p>
                <w:p w:rsidR="00B67961" w:rsidRDefault="00B67961">
                  <w:pPr>
                    <w:spacing w:before="38"/>
                    <w:ind w:left="406"/>
                    <w:rPr>
                      <w:rFonts w:ascii="Courier New"/>
                      <w:sz w:val="14"/>
                    </w:rPr>
                  </w:pPr>
                  <w:r>
                    <w:rPr>
                      <w:rFonts w:ascii="Courier New"/>
                      <w:sz w:val="14"/>
                    </w:rPr>
                    <w:t>}</w:t>
                  </w:r>
                </w:p>
                <w:p w:rsidR="00B67961" w:rsidRDefault="00B67961">
                  <w:pPr>
                    <w:pStyle w:val="a3"/>
                    <w:spacing w:before="3"/>
                  </w:pPr>
                </w:p>
                <w:p w:rsidR="00B67961" w:rsidRDefault="00B67961">
                  <w:pPr>
                    <w:ind w:left="69"/>
                    <w:rPr>
                      <w:rFonts w:ascii="Courier New"/>
                      <w:sz w:val="14"/>
                    </w:rPr>
                  </w:pPr>
                  <w:r>
                    <w:rPr>
                      <w:rFonts w:ascii="Courier New"/>
                      <w:sz w:val="14"/>
                    </w:rPr>
                    <w:t>}</w:t>
                  </w:r>
                </w:p>
              </w:txbxContent>
            </v:textbox>
            <w10:wrap type="topAndBottom" anchorx="page"/>
          </v:shape>
        </w:pict>
      </w:r>
    </w:p>
    <w:p w:rsidR="00FA0538" w:rsidRDefault="00FA0538" w:rsidP="00FA0538">
      <w:pPr>
        <w:pStyle w:val="a3"/>
        <w:spacing w:before="146"/>
        <w:ind w:left="120"/>
      </w:pPr>
      <w:r>
        <w:rPr>
          <w:rFonts w:ascii="微软雅黑" w:eastAsia="微软雅黑" w:hAnsi="微软雅黑" w:cs="微软雅黑" w:hint="eastAsia"/>
        </w:rPr>
        <w:t>您还可以使用常规的</w:t>
      </w:r>
      <w:r>
        <w:t>Spring MVC</w:t>
      </w:r>
      <w:r>
        <w:rPr>
          <w:rFonts w:ascii="微软雅黑" w:eastAsia="微软雅黑" w:hAnsi="微软雅黑" w:cs="微软雅黑" w:hint="eastAsia"/>
        </w:rPr>
        <w:t>功能，如</w:t>
      </w:r>
      <w:hyperlink r:id="rId160" w:anchor="mvc-exceptionhandlers">
        <w:r>
          <w:rPr>
            <w:rFonts w:ascii="Courier New"/>
            <w:color w:val="204060"/>
            <w:u w:val="single" w:color="204060"/>
          </w:rPr>
          <w:t xml:space="preserve">@ExceptionHandler </w:t>
        </w:r>
        <w:r>
          <w:rPr>
            <w:color w:val="204060"/>
            <w:u w:val="single" w:color="204060"/>
          </w:rPr>
          <w:t>methods</w:t>
        </w:r>
      </w:hyperlink>
      <w:r>
        <w:rPr>
          <w:rFonts w:ascii="微软雅黑" w:eastAsia="微软雅黑" w:hAnsi="微软雅黑" w:cs="微软雅黑" w:hint="eastAsia"/>
        </w:rPr>
        <w:t>和</w:t>
      </w:r>
    </w:p>
    <w:p w:rsidR="00FA0538" w:rsidRDefault="00297392" w:rsidP="00FA0538">
      <w:pPr>
        <w:pStyle w:val="a3"/>
        <w:spacing w:before="146"/>
        <w:ind w:left="120"/>
      </w:pPr>
      <w:hyperlink r:id="rId161" w:anchor="mvc-ann-controller-advice">
        <w:r w:rsidR="00FA0538">
          <w:rPr>
            <w:rFonts w:ascii="Courier New"/>
            <w:color w:val="204060"/>
            <w:u w:val="single" w:color="204060"/>
          </w:rPr>
          <w:t>@ControllerAdvice</w:t>
        </w:r>
      </w:hyperlink>
      <w:r w:rsidR="00FA0538">
        <w:rPr>
          <w:rFonts w:ascii="微软雅黑" w:eastAsia="微软雅黑" w:hAnsi="微软雅黑" w:cs="微软雅黑" w:hint="eastAsia"/>
        </w:rPr>
        <w:t>。</w:t>
      </w:r>
      <w:r w:rsidR="00FA0538">
        <w:t xml:space="preserve"> ErrorController</w:t>
      </w:r>
      <w:r w:rsidR="00FA0538">
        <w:rPr>
          <w:rFonts w:ascii="微软雅黑" w:eastAsia="微软雅黑" w:hAnsi="微软雅黑" w:cs="微软雅黑" w:hint="eastAsia"/>
        </w:rPr>
        <w:t>将会接收任何未处理的异常。</w:t>
      </w:r>
    </w:p>
    <w:p w:rsidR="005A4D71" w:rsidRDefault="005A4D71">
      <w:pPr>
        <w:pStyle w:val="a3"/>
        <w:spacing w:before="32"/>
        <w:ind w:left="120"/>
      </w:pPr>
    </w:p>
    <w:p w:rsidR="005A4D71" w:rsidRDefault="00FA0538">
      <w:pPr>
        <w:pStyle w:val="4"/>
        <w:spacing w:before="205"/>
        <w:ind w:left="120"/>
      </w:pPr>
      <w:bookmarkStart w:id="276" w:name="Mapping_error_pages_outside_of_Spring_MV"/>
      <w:bookmarkStart w:id="277" w:name="_bookmark141"/>
      <w:bookmarkEnd w:id="276"/>
      <w:bookmarkEnd w:id="277"/>
      <w:r>
        <w:rPr>
          <w:rFonts w:asciiTheme="minorEastAsia" w:eastAsiaTheme="minorEastAsia" w:hAnsiTheme="minorEastAsia" w:hint="eastAsia"/>
          <w:lang w:eastAsia="zh-CN"/>
        </w:rPr>
        <w:t>映射Spring</w:t>
      </w:r>
      <w:r>
        <w:rPr>
          <w:rFonts w:asciiTheme="minorEastAsia" w:eastAsiaTheme="minorEastAsia" w:hAnsiTheme="minorEastAsia"/>
          <w:lang w:eastAsia="zh-CN"/>
        </w:rPr>
        <w:t xml:space="preserve"> MVC </w:t>
      </w:r>
      <w:r>
        <w:rPr>
          <w:rFonts w:asciiTheme="minorEastAsia" w:eastAsiaTheme="minorEastAsia" w:hAnsiTheme="minorEastAsia" w:hint="eastAsia"/>
          <w:lang w:eastAsia="zh-CN"/>
        </w:rPr>
        <w:t>之外的页面</w:t>
      </w:r>
    </w:p>
    <w:p w:rsidR="005A4D71" w:rsidRDefault="005A4D71">
      <w:pPr>
        <w:pStyle w:val="a3"/>
        <w:spacing w:before="3"/>
        <w:rPr>
          <w:b/>
          <w:sz w:val="19"/>
        </w:rPr>
      </w:pPr>
    </w:p>
    <w:p w:rsidR="005A4D71" w:rsidRDefault="00DA7E9F">
      <w:pPr>
        <w:pStyle w:val="a3"/>
        <w:spacing w:line="271" w:lineRule="auto"/>
        <w:ind w:left="120" w:right="1437"/>
        <w:jc w:val="both"/>
      </w:pPr>
      <w:r w:rsidRPr="00DA7E9F">
        <w:rPr>
          <w:rFonts w:ascii="微软雅黑" w:eastAsia="微软雅黑" w:hAnsi="微软雅黑" w:cs="微软雅黑" w:hint="eastAsia"/>
        </w:rPr>
        <w:t>对于不使用</w:t>
      </w:r>
      <w:r w:rsidRPr="00DA7E9F">
        <w:t>Spring MVC</w:t>
      </w:r>
      <w:r w:rsidRPr="00DA7E9F">
        <w:rPr>
          <w:rFonts w:ascii="微软雅黑" w:eastAsia="微软雅黑" w:hAnsi="微软雅黑" w:cs="微软雅黑" w:hint="eastAsia"/>
        </w:rPr>
        <w:t>的应用程序，可以使用</w:t>
      </w:r>
      <w:r w:rsidRPr="00DA7E9F">
        <w:t>ErrorPageRegistrar</w:t>
      </w:r>
      <w:r w:rsidRPr="00DA7E9F">
        <w:rPr>
          <w:rFonts w:ascii="微软雅黑" w:eastAsia="微软雅黑" w:hAnsi="微软雅黑" w:cs="微软雅黑" w:hint="eastAsia"/>
        </w:rPr>
        <w:t>接口直接注册</w:t>
      </w:r>
      <w:r w:rsidRPr="00DA7E9F">
        <w:t>ErrorPages</w:t>
      </w:r>
      <w:r w:rsidRPr="00DA7E9F">
        <w:rPr>
          <w:rFonts w:ascii="微软雅黑" w:eastAsia="微软雅黑" w:hAnsi="微软雅黑" w:cs="微软雅黑" w:hint="eastAsia"/>
        </w:rPr>
        <w:t>。</w:t>
      </w:r>
      <w:r w:rsidRPr="00DA7E9F">
        <w:t xml:space="preserve"> </w:t>
      </w:r>
      <w:r w:rsidRPr="00DA7E9F">
        <w:rPr>
          <w:rFonts w:ascii="微软雅黑" w:eastAsia="微软雅黑" w:hAnsi="微软雅黑" w:cs="微软雅黑" w:hint="eastAsia"/>
        </w:rPr>
        <w:t>这个抽象直接与底层的嵌入式</w:t>
      </w:r>
      <w:r w:rsidRPr="00DA7E9F">
        <w:t>servlet</w:t>
      </w:r>
      <w:r w:rsidRPr="00DA7E9F">
        <w:rPr>
          <w:rFonts w:ascii="微软雅黑" w:eastAsia="微软雅黑" w:hAnsi="微软雅黑" w:cs="微软雅黑" w:hint="eastAsia"/>
        </w:rPr>
        <w:t>容器一起工作，即使你没有</w:t>
      </w:r>
      <w:r w:rsidRPr="00DA7E9F">
        <w:t>Spring MVC DispatcherServlet</w:t>
      </w:r>
      <w:r w:rsidRPr="00DA7E9F">
        <w:rPr>
          <w:rFonts w:ascii="微软雅黑" w:eastAsia="微软雅黑" w:hAnsi="微软雅黑" w:cs="微软雅黑" w:hint="eastAsia"/>
        </w:rPr>
        <w:t>也可以工作。</w:t>
      </w:r>
    </w:p>
    <w:p w:rsidR="005A4D71" w:rsidRDefault="00297392">
      <w:pPr>
        <w:pStyle w:val="a3"/>
        <w:spacing w:before="1"/>
        <w:rPr>
          <w:sz w:val="9"/>
        </w:rPr>
      </w:pPr>
      <w:r>
        <w:pict>
          <v:shape id="_x0000_s4696" type="#_x0000_t202" style="position:absolute;margin-left:75.55pt;margin-top:7.25pt;width:444.2pt;height:154.1pt;z-index:251409920;mso-wrap-distance-left:0;mso-wrap-distance-right:0;mso-position-horizontal-relative:page" fillcolor="#f0f0f0" strokecolor="#444" strokeweight=".1pt">
            <v:textbox style="mso-next-textbox:#_x0000_s4696" inset="0,0,0,0">
              <w:txbxContent>
                <w:p w:rsidR="00B67961" w:rsidRDefault="00B67961">
                  <w:pPr>
                    <w:spacing w:before="84"/>
                    <w:ind w:left="69"/>
                    <w:rPr>
                      <w:rFonts w:ascii="Courier New"/>
                      <w:sz w:val="14"/>
                    </w:rPr>
                  </w:pPr>
                  <w:r>
                    <w:rPr>
                      <w:rFonts w:ascii="Courier New"/>
                      <w:color w:val="808080"/>
                      <w:sz w:val="14"/>
                    </w:rPr>
                    <w:t>@Bean</w:t>
                  </w:r>
                </w:p>
                <w:p w:rsidR="00B67961" w:rsidRDefault="00B67961">
                  <w:pPr>
                    <w:spacing w:before="38"/>
                    <w:ind w:left="69"/>
                    <w:rPr>
                      <w:rFonts w:ascii="Courier New"/>
                      <w:sz w:val="14"/>
                    </w:rPr>
                  </w:pPr>
                  <w:r>
                    <w:rPr>
                      <w:rFonts w:ascii="Courier New"/>
                      <w:b/>
                      <w:color w:val="7E0054"/>
                      <w:sz w:val="14"/>
                    </w:rPr>
                    <w:t xml:space="preserve">public </w:t>
                  </w:r>
                  <w:r>
                    <w:rPr>
                      <w:rFonts w:ascii="Courier New"/>
                      <w:sz w:val="14"/>
                    </w:rPr>
                    <w:t>ErrorPageRegistrar errorPageRegistrar(){</w:t>
                  </w:r>
                </w:p>
                <w:p w:rsidR="00B67961" w:rsidRDefault="00B67961">
                  <w:pPr>
                    <w:spacing w:before="37"/>
                    <w:ind w:left="405"/>
                    <w:rPr>
                      <w:rFonts w:ascii="Courier New"/>
                      <w:sz w:val="14"/>
                    </w:rPr>
                  </w:pPr>
                  <w:r>
                    <w:rPr>
                      <w:rFonts w:ascii="Courier New"/>
                      <w:b/>
                      <w:color w:val="7E0054"/>
                      <w:sz w:val="14"/>
                    </w:rPr>
                    <w:t xml:space="preserve">return new </w:t>
                  </w:r>
                  <w:r>
                    <w:rPr>
                      <w:rFonts w:ascii="Courier New"/>
                      <w:sz w:val="14"/>
                    </w:rPr>
                    <w:t>MyErrorPageRegistrar();</w:t>
                  </w:r>
                </w:p>
                <w:p w:rsidR="00B67961" w:rsidRDefault="00B67961">
                  <w:pPr>
                    <w:spacing w:before="37"/>
                    <w:ind w:left="69"/>
                    <w:rPr>
                      <w:rFonts w:ascii="Courier New"/>
                      <w:sz w:val="14"/>
                    </w:rPr>
                  </w:pPr>
                  <w:r>
                    <w:rPr>
                      <w:rFonts w:ascii="Courier New"/>
                      <w:sz w:val="14"/>
                    </w:rPr>
                    <w:t>}</w:t>
                  </w:r>
                </w:p>
                <w:p w:rsidR="00B67961" w:rsidRDefault="00B67961">
                  <w:pPr>
                    <w:pStyle w:val="a3"/>
                    <w:spacing w:before="4"/>
                  </w:pPr>
                </w:p>
                <w:p w:rsidR="00B67961" w:rsidRDefault="00B67961">
                  <w:pPr>
                    <w:ind w:left="69"/>
                    <w:rPr>
                      <w:rFonts w:ascii="Courier New"/>
                      <w:i/>
                      <w:sz w:val="14"/>
                    </w:rPr>
                  </w:pPr>
                  <w:r>
                    <w:rPr>
                      <w:rFonts w:ascii="Courier New"/>
                      <w:i/>
                      <w:color w:val="3F5EBE"/>
                      <w:sz w:val="14"/>
                    </w:rPr>
                    <w:t>// ...</w:t>
                  </w:r>
                </w:p>
                <w:p w:rsidR="00B67961" w:rsidRDefault="00B67961">
                  <w:pPr>
                    <w:spacing w:before="2" w:line="390" w:lineRule="atLeast"/>
                    <w:ind w:left="405" w:right="2662" w:hanging="336"/>
                    <w:rPr>
                      <w:rFonts w:ascii="Courier New"/>
                      <w:sz w:val="14"/>
                    </w:rPr>
                  </w:pPr>
                  <w:r>
                    <w:rPr>
                      <w:rFonts w:ascii="Courier New"/>
                      <w:b/>
                      <w:color w:val="7E0054"/>
                      <w:sz w:val="14"/>
                    </w:rPr>
                    <w:t xml:space="preserve">private static class </w:t>
                  </w:r>
                  <w:r>
                    <w:rPr>
                      <w:rFonts w:ascii="Courier New"/>
                      <w:sz w:val="14"/>
                    </w:rPr>
                    <w:t xml:space="preserve">MyErrorPageRegistrar </w:t>
                  </w:r>
                  <w:r>
                    <w:rPr>
                      <w:rFonts w:ascii="Courier New"/>
                      <w:b/>
                      <w:color w:val="7E0054"/>
                      <w:sz w:val="14"/>
                    </w:rPr>
                    <w:t xml:space="preserve">implements </w:t>
                  </w:r>
                  <w:r>
                    <w:rPr>
                      <w:rFonts w:ascii="Courier New"/>
                      <w:sz w:val="14"/>
                    </w:rPr>
                    <w:t xml:space="preserve">ErrorPageRegistrar { </w:t>
                  </w:r>
                  <w:r>
                    <w:rPr>
                      <w:rFonts w:ascii="Courier New"/>
                      <w:color w:val="808080"/>
                      <w:sz w:val="14"/>
                    </w:rPr>
                    <w:t>@Override</w:t>
                  </w:r>
                </w:p>
                <w:p w:rsidR="00B67961" w:rsidRDefault="00B67961">
                  <w:pPr>
                    <w:spacing w:before="39" w:line="297" w:lineRule="auto"/>
                    <w:ind w:left="742" w:right="2241" w:hanging="337"/>
                    <w:rPr>
                      <w:rFonts w:ascii="Courier New"/>
                      <w:sz w:val="14"/>
                    </w:rPr>
                  </w:pPr>
                  <w:r>
                    <w:rPr>
                      <w:rFonts w:ascii="Courier New"/>
                      <w:b/>
                      <w:color w:val="7E0054"/>
                      <w:sz w:val="14"/>
                    </w:rPr>
                    <w:t xml:space="preserve">public void </w:t>
                  </w:r>
                  <w:r>
                    <w:rPr>
                      <w:rFonts w:ascii="Courier New"/>
                      <w:sz w:val="14"/>
                    </w:rPr>
                    <w:t>registerErrorPages(ErrorPageRegistry registry) { registry.addErrorPages(</w:t>
                  </w:r>
                  <w:r>
                    <w:rPr>
                      <w:rFonts w:ascii="Courier New"/>
                      <w:b/>
                      <w:color w:val="7E0054"/>
                      <w:sz w:val="14"/>
                    </w:rPr>
                    <w:t xml:space="preserve">new </w:t>
                  </w:r>
                  <w:r>
                    <w:rPr>
                      <w:rFonts w:ascii="Courier New"/>
                      <w:sz w:val="14"/>
                    </w:rPr>
                    <w:t xml:space="preserve">ErrorPage(HttpStatus.BAD_REQUEST, </w:t>
                  </w:r>
                  <w:r>
                    <w:rPr>
                      <w:rFonts w:ascii="Courier New"/>
                      <w:b/>
                      <w:i/>
                      <w:color w:val="2900FF"/>
                      <w:sz w:val="14"/>
                    </w:rPr>
                    <w:t>"/400"</w:t>
                  </w:r>
                  <w:r>
                    <w:rPr>
                      <w:rFonts w:ascii="Courier New"/>
                      <w:sz w:val="14"/>
                    </w:rPr>
                    <w:t>));</w:t>
                  </w:r>
                </w:p>
                <w:p w:rsidR="00B67961" w:rsidRDefault="00B67961">
                  <w:pPr>
                    <w:spacing w:line="157" w:lineRule="exact"/>
                    <w:ind w:left="406"/>
                    <w:rPr>
                      <w:rFonts w:ascii="Courier New"/>
                      <w:sz w:val="14"/>
                    </w:rPr>
                  </w:pPr>
                  <w:r>
                    <w:rPr>
                      <w:rFonts w:ascii="Courier New"/>
                      <w:sz w:val="14"/>
                    </w:rPr>
                    <w:t>}</w:t>
                  </w:r>
                </w:p>
                <w:p w:rsidR="00B67961" w:rsidRDefault="00B67961">
                  <w:pPr>
                    <w:pStyle w:val="a3"/>
                    <w:spacing w:before="3"/>
                  </w:pPr>
                </w:p>
                <w:p w:rsidR="00B67961" w:rsidRDefault="00B67961">
                  <w:pPr>
                    <w:spacing w:before="1"/>
                    <w:ind w:left="69"/>
                    <w:rPr>
                      <w:rFonts w:ascii="Courier New"/>
                      <w:sz w:val="14"/>
                    </w:rPr>
                  </w:pPr>
                  <w:r>
                    <w:rPr>
                      <w:rFonts w:ascii="Courier New"/>
                      <w:sz w:val="14"/>
                    </w:rPr>
                    <w:t>}</w:t>
                  </w:r>
                </w:p>
              </w:txbxContent>
            </v:textbox>
            <w10:wrap type="topAndBottom" anchorx="page"/>
          </v:shape>
        </w:pict>
      </w:r>
    </w:p>
    <w:p w:rsidR="005A4D71" w:rsidRDefault="00DA7E9F">
      <w:pPr>
        <w:pStyle w:val="a3"/>
        <w:spacing w:before="146" w:line="271" w:lineRule="auto"/>
        <w:ind w:left="120" w:right="1438"/>
        <w:jc w:val="both"/>
        <w:rPr>
          <w:lang w:eastAsia="zh-CN"/>
        </w:rPr>
      </w:pPr>
      <w:r w:rsidRPr="00DA7E9F">
        <w:rPr>
          <w:rFonts w:ascii="微软雅黑" w:eastAsia="微软雅黑" w:hAnsi="微软雅黑" w:cs="微软雅黑" w:hint="eastAsia"/>
          <w:lang w:eastAsia="zh-CN"/>
        </w:rPr>
        <w:t>注：</w:t>
      </w:r>
      <w:r w:rsidRPr="00DA7E9F">
        <w:rPr>
          <w:lang w:eastAsia="zh-CN"/>
        </w:rPr>
        <w:t xml:space="preserve"> </w:t>
      </w:r>
      <w:r w:rsidRPr="00DA7E9F">
        <w:rPr>
          <w:rFonts w:ascii="微软雅黑" w:eastAsia="微软雅黑" w:hAnsi="微软雅黑" w:cs="微软雅黑" w:hint="eastAsia"/>
          <w:lang w:eastAsia="zh-CN"/>
        </w:rPr>
        <w:t>如果你注册了一个错误页面，并且这个错误页面将被一个过滤器处理的路径（例如，像一些非</w:t>
      </w:r>
      <w:r w:rsidRPr="00DA7E9F">
        <w:rPr>
          <w:lang w:eastAsia="zh-CN"/>
        </w:rPr>
        <w:t>Spring web</w:t>
      </w:r>
      <w:r w:rsidRPr="00DA7E9F">
        <w:rPr>
          <w:rFonts w:ascii="微软雅黑" w:eastAsia="微软雅黑" w:hAnsi="微软雅黑" w:cs="微软雅黑" w:hint="eastAsia"/>
          <w:lang w:eastAsia="zh-CN"/>
        </w:rPr>
        <w:t>框架，比如</w:t>
      </w:r>
      <w:r w:rsidRPr="00DA7E9F">
        <w:rPr>
          <w:lang w:eastAsia="zh-CN"/>
        </w:rPr>
        <w:t>Jersey</w:t>
      </w:r>
      <w:r w:rsidRPr="00DA7E9F">
        <w:rPr>
          <w:rFonts w:ascii="微软雅黑" w:eastAsia="微软雅黑" w:hAnsi="微软雅黑" w:cs="微软雅黑" w:hint="eastAsia"/>
          <w:lang w:eastAsia="zh-CN"/>
        </w:rPr>
        <w:t>和</w:t>
      </w:r>
      <w:r w:rsidRPr="00DA7E9F">
        <w:rPr>
          <w:lang w:eastAsia="zh-CN"/>
        </w:rPr>
        <w:t>Wicket</w:t>
      </w:r>
      <w:r w:rsidRPr="00DA7E9F">
        <w:rPr>
          <w:rFonts w:ascii="微软雅黑" w:eastAsia="微软雅黑" w:hAnsi="微软雅黑" w:cs="微软雅黑" w:hint="eastAsia"/>
          <w:lang w:eastAsia="zh-CN"/>
        </w:rPr>
        <w:t>），那么这个过滤器必须被明确地注册为一个错误调度器。</w:t>
      </w:r>
    </w:p>
    <w:p w:rsidR="005A4D71" w:rsidRDefault="00297392">
      <w:pPr>
        <w:pStyle w:val="a3"/>
        <w:spacing w:before="1"/>
        <w:rPr>
          <w:sz w:val="9"/>
          <w:lang w:eastAsia="zh-CN"/>
        </w:rPr>
      </w:pPr>
      <w:r>
        <w:pict>
          <v:shape id="_x0000_s4695" type="#_x0000_t202" style="position:absolute;margin-left:75.55pt;margin-top:7.25pt;width:444.2pt;height:85.5pt;z-index:251410944;mso-wrap-distance-left:0;mso-wrap-distance-right:0;mso-position-horizontal-relative:page" fillcolor="#f0f0f0" strokecolor="#444" strokeweight=".1pt">
            <v:textbox style="mso-next-textbox:#_x0000_s4695" inset="0,0,0,0">
              <w:txbxContent>
                <w:p w:rsidR="00B67961" w:rsidRDefault="00B67961">
                  <w:pPr>
                    <w:spacing w:before="84"/>
                    <w:ind w:left="69"/>
                    <w:rPr>
                      <w:rFonts w:ascii="Courier New"/>
                      <w:sz w:val="14"/>
                    </w:rPr>
                  </w:pPr>
                  <w:r>
                    <w:rPr>
                      <w:rFonts w:ascii="Courier New"/>
                      <w:color w:val="808080"/>
                      <w:sz w:val="14"/>
                    </w:rPr>
                    <w:t>@Bean</w:t>
                  </w:r>
                </w:p>
                <w:p w:rsidR="00B67961" w:rsidRDefault="00B67961">
                  <w:pPr>
                    <w:spacing w:before="38"/>
                    <w:ind w:left="69"/>
                    <w:rPr>
                      <w:rFonts w:ascii="Courier New"/>
                      <w:sz w:val="14"/>
                    </w:rPr>
                  </w:pPr>
                  <w:r>
                    <w:rPr>
                      <w:rFonts w:ascii="Courier New"/>
                      <w:b/>
                      <w:color w:val="7E0054"/>
                      <w:sz w:val="14"/>
                    </w:rPr>
                    <w:t xml:space="preserve">public </w:t>
                  </w:r>
                  <w:r>
                    <w:rPr>
                      <w:rFonts w:ascii="Courier New"/>
                      <w:sz w:val="14"/>
                    </w:rPr>
                    <w:t>FilterRegistrationBean myFilter() {</w:t>
                  </w:r>
                </w:p>
                <w:p w:rsidR="00B67961" w:rsidRDefault="00B67961">
                  <w:pPr>
                    <w:spacing w:before="37" w:line="297" w:lineRule="auto"/>
                    <w:ind w:left="406" w:right="2829"/>
                    <w:rPr>
                      <w:rFonts w:ascii="Courier New"/>
                      <w:sz w:val="14"/>
                    </w:rPr>
                  </w:pPr>
                  <w:r>
                    <w:rPr>
                      <w:rFonts w:ascii="Courier New"/>
                      <w:sz w:val="14"/>
                    </w:rPr>
                    <w:t xml:space="preserve">FilterRegistrationBean registration = </w:t>
                  </w:r>
                  <w:r>
                    <w:rPr>
                      <w:rFonts w:ascii="Courier New"/>
                      <w:b/>
                      <w:color w:val="7E0054"/>
                      <w:sz w:val="14"/>
                    </w:rPr>
                    <w:t xml:space="preserve">new </w:t>
                  </w:r>
                  <w:r>
                    <w:rPr>
                      <w:rFonts w:ascii="Courier New"/>
                      <w:sz w:val="14"/>
                    </w:rPr>
                    <w:t>FilterRegistrationBean(); registration.setFilter(</w:t>
                  </w:r>
                  <w:r>
                    <w:rPr>
                      <w:rFonts w:ascii="Courier New"/>
                      <w:b/>
                      <w:color w:val="7E0054"/>
                      <w:sz w:val="14"/>
                    </w:rPr>
                    <w:t xml:space="preserve">new </w:t>
                  </w:r>
                  <w:r>
                    <w:rPr>
                      <w:rFonts w:ascii="Courier New"/>
                      <w:sz w:val="14"/>
                    </w:rPr>
                    <w:t>MyFilter());</w:t>
                  </w:r>
                </w:p>
                <w:p w:rsidR="00B67961" w:rsidRDefault="00B67961">
                  <w:pPr>
                    <w:spacing w:line="157" w:lineRule="exact"/>
                    <w:ind w:left="406"/>
                    <w:rPr>
                      <w:rFonts w:ascii="Courier New"/>
                      <w:sz w:val="14"/>
                    </w:rPr>
                  </w:pPr>
                  <w:r>
                    <w:rPr>
                      <w:rFonts w:ascii="Courier New"/>
                      <w:sz w:val="14"/>
                    </w:rPr>
                    <w:t>...</w:t>
                  </w:r>
                </w:p>
                <w:p w:rsidR="00B67961" w:rsidRDefault="00B67961">
                  <w:pPr>
                    <w:spacing w:before="37"/>
                    <w:ind w:left="406"/>
                    <w:rPr>
                      <w:rFonts w:ascii="Courier New"/>
                      <w:sz w:val="14"/>
                    </w:rPr>
                  </w:pPr>
                  <w:r>
                    <w:rPr>
                      <w:rFonts w:ascii="Courier New"/>
                      <w:sz w:val="14"/>
                    </w:rPr>
                    <w:t>registration.setDispatcherTypes(EnumSet.allOf(DispatcherType.</w:t>
                  </w:r>
                  <w:r>
                    <w:rPr>
                      <w:rFonts w:ascii="Courier New"/>
                      <w:b/>
                      <w:color w:val="7E0054"/>
                      <w:sz w:val="14"/>
                    </w:rPr>
                    <w:t>class</w:t>
                  </w:r>
                  <w:r>
                    <w:rPr>
                      <w:rFonts w:ascii="Courier New"/>
                      <w:sz w:val="14"/>
                    </w:rPr>
                    <w:t>));</w:t>
                  </w:r>
                </w:p>
                <w:p w:rsidR="00B67961" w:rsidRDefault="00B67961">
                  <w:pPr>
                    <w:spacing w:before="38"/>
                    <w:ind w:left="405"/>
                    <w:rPr>
                      <w:rFonts w:ascii="Courier New"/>
                      <w:sz w:val="14"/>
                    </w:rPr>
                  </w:pPr>
                  <w:r>
                    <w:rPr>
                      <w:rFonts w:ascii="Courier New"/>
                      <w:b/>
                      <w:color w:val="7E0054"/>
                      <w:sz w:val="14"/>
                    </w:rPr>
                    <w:t xml:space="preserve">return </w:t>
                  </w:r>
                  <w:r>
                    <w:rPr>
                      <w:rFonts w:ascii="Courier New"/>
                      <w:sz w:val="14"/>
                    </w:rPr>
                    <w:t>registration;</w:t>
                  </w:r>
                </w:p>
                <w:p w:rsidR="00B67961" w:rsidRDefault="00B67961">
                  <w:pPr>
                    <w:spacing w:before="37"/>
                    <w:ind w:left="69"/>
                    <w:rPr>
                      <w:rFonts w:ascii="Courier New"/>
                      <w:sz w:val="14"/>
                    </w:rPr>
                  </w:pPr>
                  <w:r>
                    <w:rPr>
                      <w:rFonts w:ascii="Courier New"/>
                      <w:sz w:val="14"/>
                    </w:rPr>
                    <w:t>}</w:t>
                  </w:r>
                </w:p>
              </w:txbxContent>
            </v:textbox>
            <w10:wrap type="topAndBottom" anchorx="page"/>
          </v:shape>
        </w:pict>
      </w:r>
    </w:p>
    <w:p w:rsidR="005A4D71" w:rsidRDefault="00DA7E9F">
      <w:pPr>
        <w:pStyle w:val="a3"/>
        <w:spacing w:before="146"/>
        <w:ind w:left="120"/>
      </w:pPr>
      <w:r w:rsidRPr="00DA7E9F">
        <w:rPr>
          <w:rFonts w:ascii="微软雅黑" w:eastAsia="微软雅黑" w:hAnsi="微软雅黑" w:cs="微软雅黑" w:hint="eastAsia"/>
        </w:rPr>
        <w:t>（默认</w:t>
      </w:r>
      <w:r w:rsidRPr="00DA7E9F">
        <w:t>FilterRegistrationBean</w:t>
      </w:r>
      <w:r w:rsidRPr="00DA7E9F">
        <w:rPr>
          <w:rFonts w:ascii="微软雅黑" w:eastAsia="微软雅黑" w:hAnsi="微软雅黑" w:cs="微软雅黑" w:hint="eastAsia"/>
        </w:rPr>
        <w:t>不包括</w:t>
      </w:r>
      <w:r w:rsidRPr="00DA7E9F">
        <w:t>ERROR</w:t>
      </w:r>
      <w:r w:rsidRPr="00DA7E9F">
        <w:rPr>
          <w:rFonts w:ascii="微软雅黑" w:eastAsia="微软雅黑" w:hAnsi="微软雅黑" w:cs="微软雅黑" w:hint="eastAsia"/>
        </w:rPr>
        <w:t>调度程序类型）。</w:t>
      </w:r>
    </w:p>
    <w:p w:rsidR="005A4D71" w:rsidRDefault="00DA7E9F">
      <w:pPr>
        <w:pStyle w:val="4"/>
        <w:spacing w:before="204"/>
        <w:ind w:left="120"/>
      </w:pPr>
      <w:bookmarkStart w:id="278" w:name="Error_Handling_on_WebSphere_Application_"/>
      <w:bookmarkStart w:id="279" w:name="_bookmark142"/>
      <w:bookmarkEnd w:id="278"/>
      <w:bookmarkEnd w:id="279"/>
      <w:r w:rsidRPr="00DA7E9F">
        <w:t>WebSphere Application Server</w:t>
      </w:r>
      <w:r w:rsidRPr="00DA7E9F">
        <w:rPr>
          <w:rFonts w:ascii="微软雅黑" w:eastAsia="微软雅黑" w:hAnsi="微软雅黑" w:cs="微软雅黑" w:hint="eastAsia"/>
        </w:rPr>
        <w:t>上的错误处理</w:t>
      </w:r>
    </w:p>
    <w:p w:rsidR="005A4D71" w:rsidRDefault="005A4D71">
      <w:pPr>
        <w:pStyle w:val="a3"/>
        <w:spacing w:before="4"/>
        <w:rPr>
          <w:b/>
          <w:sz w:val="19"/>
        </w:rPr>
      </w:pPr>
    </w:p>
    <w:p w:rsidR="005A4D71" w:rsidRDefault="00DA7E9F" w:rsidP="00DA7E9F">
      <w:pPr>
        <w:pStyle w:val="a3"/>
        <w:spacing w:line="292" w:lineRule="auto"/>
        <w:ind w:left="120" w:right="1437"/>
        <w:jc w:val="both"/>
        <w:rPr>
          <w:rFonts w:ascii="Courier New"/>
        </w:rPr>
      </w:pPr>
      <w:r w:rsidRPr="00DA7E9F">
        <w:rPr>
          <w:rFonts w:ascii="微软雅黑" w:eastAsia="微软雅黑" w:hAnsi="微软雅黑" w:cs="微软雅黑" w:hint="eastAsia"/>
        </w:rPr>
        <w:t>在部署到</w:t>
      </w:r>
      <w:r w:rsidRPr="00DA7E9F">
        <w:t>servlet</w:t>
      </w:r>
      <w:r w:rsidRPr="00DA7E9F">
        <w:rPr>
          <w:rFonts w:ascii="微软雅黑" w:eastAsia="微软雅黑" w:hAnsi="微软雅黑" w:cs="微软雅黑" w:hint="eastAsia"/>
        </w:rPr>
        <w:t>容器时，</w:t>
      </w:r>
      <w:r w:rsidRPr="00DA7E9F">
        <w:t>Spring Boot</w:t>
      </w:r>
      <w:r w:rsidRPr="00DA7E9F">
        <w:rPr>
          <w:rFonts w:ascii="微软雅黑" w:eastAsia="微软雅黑" w:hAnsi="微软雅黑" w:cs="微软雅黑" w:hint="eastAsia"/>
        </w:rPr>
        <w:t>使用其错误页面过滤器将具有错误状态的请求转发到适当的错误页面。</w:t>
      </w:r>
      <w:r w:rsidRPr="00DA7E9F">
        <w:t xml:space="preserve"> </w:t>
      </w:r>
      <w:r w:rsidRPr="00DA7E9F">
        <w:rPr>
          <w:rFonts w:ascii="微软雅黑" w:eastAsia="微软雅黑" w:hAnsi="微软雅黑" w:cs="微软雅黑" w:hint="eastAsia"/>
        </w:rPr>
        <w:t>如果响应尚未提交，则只能将请求转发到正确的错误页面。</w:t>
      </w:r>
      <w:r w:rsidRPr="00DA7E9F">
        <w:t xml:space="preserve"> </w:t>
      </w:r>
      <w:r w:rsidRPr="00DA7E9F">
        <w:rPr>
          <w:rFonts w:ascii="微软雅黑" w:eastAsia="微软雅黑" w:hAnsi="微软雅黑" w:cs="微软雅黑" w:hint="eastAsia"/>
        </w:rPr>
        <w:t>默认情况下，</w:t>
      </w:r>
      <w:r w:rsidRPr="00DA7E9F">
        <w:t>WebSphere Application Server 8.0</w:t>
      </w:r>
      <w:r w:rsidRPr="00DA7E9F">
        <w:rPr>
          <w:rFonts w:ascii="微软雅黑" w:eastAsia="微软雅黑" w:hAnsi="微软雅黑" w:cs="微软雅黑" w:hint="eastAsia"/>
        </w:rPr>
        <w:t>和更高版本在成功完成</w:t>
      </w:r>
      <w:r w:rsidRPr="00DA7E9F">
        <w:t>servlet</w:t>
      </w:r>
      <w:r w:rsidRPr="00DA7E9F">
        <w:rPr>
          <w:rFonts w:ascii="微软雅黑" w:eastAsia="微软雅黑" w:hAnsi="微软雅黑" w:cs="微软雅黑" w:hint="eastAsia"/>
        </w:rPr>
        <w:t>的服务方法后提交响应。</w:t>
      </w:r>
      <w:r w:rsidRPr="00DA7E9F">
        <w:t xml:space="preserve"> </w:t>
      </w:r>
      <w:r w:rsidRPr="00DA7E9F">
        <w:rPr>
          <w:rFonts w:ascii="微软雅黑" w:eastAsia="微软雅黑" w:hAnsi="微软雅黑" w:cs="微软雅黑" w:hint="eastAsia"/>
        </w:rPr>
        <w:t>您应该通过将</w:t>
      </w:r>
      <w:r w:rsidRPr="00DA7E9F">
        <w:t>com.ibm.ws.webcontainer.invokeFlushAfterService</w:t>
      </w:r>
      <w:r w:rsidRPr="00DA7E9F">
        <w:rPr>
          <w:rFonts w:ascii="微软雅黑" w:eastAsia="微软雅黑" w:hAnsi="微软雅黑" w:cs="微软雅黑" w:hint="eastAsia"/>
        </w:rPr>
        <w:t>设置为</w:t>
      </w:r>
      <w:r w:rsidRPr="00DA7E9F">
        <w:t>false</w:t>
      </w:r>
      <w:r w:rsidRPr="00DA7E9F">
        <w:rPr>
          <w:rFonts w:ascii="微软雅黑" w:eastAsia="微软雅黑" w:hAnsi="微软雅黑" w:cs="微软雅黑" w:hint="eastAsia"/>
        </w:rPr>
        <w:t>来禁用此行为</w:t>
      </w:r>
    </w:p>
    <w:p w:rsidR="005A4D71" w:rsidRDefault="005A4D71">
      <w:pPr>
        <w:pStyle w:val="a3"/>
        <w:spacing w:before="8"/>
        <w:rPr>
          <w:rFonts w:ascii="Courier New"/>
          <w:sz w:val="21"/>
        </w:rPr>
      </w:pPr>
    </w:p>
    <w:p w:rsidR="005A4D71" w:rsidRDefault="00475295">
      <w:pPr>
        <w:pStyle w:val="3"/>
        <w:spacing w:before="92"/>
      </w:pPr>
      <w:bookmarkStart w:id="280" w:name="Spring_HATEOAS"/>
      <w:bookmarkStart w:id="281" w:name="_bookmark143"/>
      <w:bookmarkEnd w:id="280"/>
      <w:bookmarkEnd w:id="281"/>
      <w:r>
        <w:t>Spring HATEOAS</w:t>
      </w:r>
    </w:p>
    <w:p w:rsidR="005A4D71" w:rsidRDefault="005A4D71">
      <w:pPr>
        <w:pStyle w:val="a3"/>
        <w:spacing w:before="5"/>
        <w:rPr>
          <w:b/>
          <w:sz w:val="24"/>
        </w:rPr>
      </w:pPr>
    </w:p>
    <w:p w:rsidR="005A4D71" w:rsidRDefault="00DA7E9F">
      <w:pPr>
        <w:pStyle w:val="a3"/>
        <w:spacing w:before="1" w:line="278" w:lineRule="auto"/>
        <w:ind w:left="120" w:right="1437"/>
        <w:jc w:val="both"/>
      </w:pPr>
      <w:r w:rsidRPr="00DA7E9F">
        <w:rPr>
          <w:rFonts w:ascii="微软雅黑" w:eastAsia="微软雅黑" w:hAnsi="微软雅黑" w:cs="微软雅黑" w:hint="eastAsia"/>
        </w:rPr>
        <w:t>如果您正在开发使用超媒体</w:t>
      </w:r>
      <w:r>
        <w:rPr>
          <w:rFonts w:ascii="微软雅黑" w:eastAsia="微软雅黑" w:hAnsi="微软雅黑" w:cs="微软雅黑" w:hint="eastAsia"/>
          <w:lang w:eastAsia="zh-CN"/>
        </w:rPr>
        <w:t>(</w:t>
      </w:r>
      <w:r w:rsidRPr="00DA7E9F">
        <w:rPr>
          <w:rFonts w:ascii="微软雅黑" w:eastAsia="微软雅黑" w:hAnsi="微软雅黑" w:cs="微软雅黑"/>
          <w:lang w:eastAsia="zh-CN"/>
        </w:rPr>
        <w:t>hypermedia</w:t>
      </w:r>
      <w:r>
        <w:rPr>
          <w:rFonts w:ascii="微软雅黑" w:eastAsia="微软雅黑" w:hAnsi="微软雅黑" w:cs="微软雅黑" w:hint="eastAsia"/>
          <w:lang w:eastAsia="zh-CN"/>
        </w:rPr>
        <w:t>)</w:t>
      </w:r>
      <w:r w:rsidRPr="00DA7E9F">
        <w:rPr>
          <w:rFonts w:ascii="微软雅黑" w:eastAsia="微软雅黑" w:hAnsi="微软雅黑" w:cs="微软雅黑" w:hint="eastAsia"/>
        </w:rPr>
        <w:t>的</w:t>
      </w:r>
      <w:r w:rsidRPr="00DA7E9F">
        <w:t>RESTful API</w:t>
      </w:r>
      <w:r w:rsidRPr="00DA7E9F">
        <w:rPr>
          <w:rFonts w:ascii="微软雅黑" w:eastAsia="微软雅黑" w:hAnsi="微软雅黑" w:cs="微软雅黑" w:hint="eastAsia"/>
        </w:rPr>
        <w:t>，</w:t>
      </w:r>
      <w:r w:rsidRPr="00DA7E9F">
        <w:t>Spring Boot</w:t>
      </w:r>
      <w:r w:rsidRPr="00DA7E9F">
        <w:rPr>
          <w:rFonts w:ascii="微软雅黑" w:eastAsia="微软雅黑" w:hAnsi="微软雅黑" w:cs="微软雅黑" w:hint="eastAsia"/>
        </w:rPr>
        <w:t>为</w:t>
      </w:r>
      <w:r w:rsidRPr="00DA7E9F">
        <w:t>Spring HATEOAS</w:t>
      </w:r>
      <w:r w:rsidRPr="00DA7E9F">
        <w:rPr>
          <w:rFonts w:ascii="微软雅黑" w:eastAsia="微软雅黑" w:hAnsi="微软雅黑" w:cs="微软雅黑" w:hint="eastAsia"/>
        </w:rPr>
        <w:t>提供了自动配置，可以与大多数应用程序配合使用。</w:t>
      </w:r>
      <w:r w:rsidRPr="00DA7E9F">
        <w:t xml:space="preserve"> </w:t>
      </w:r>
      <w:r w:rsidRPr="00DA7E9F">
        <w:rPr>
          <w:rFonts w:ascii="微软雅黑" w:eastAsia="微软雅黑" w:hAnsi="微软雅黑" w:cs="微软雅黑" w:hint="eastAsia"/>
        </w:rPr>
        <w:t>自动配置取代了使用</w:t>
      </w:r>
      <w:r w:rsidRPr="00DA7E9F">
        <w:t>@EnableHypermediaSupport</w:t>
      </w:r>
      <w:r w:rsidRPr="00DA7E9F">
        <w:rPr>
          <w:rFonts w:ascii="微软雅黑" w:eastAsia="微软雅黑" w:hAnsi="微软雅黑" w:cs="微软雅黑" w:hint="eastAsia"/>
        </w:rPr>
        <w:t>并注册大量</w:t>
      </w:r>
      <w:r w:rsidRPr="00DA7E9F">
        <w:t>bean</w:t>
      </w:r>
      <w:r w:rsidRPr="00DA7E9F">
        <w:rPr>
          <w:rFonts w:ascii="微软雅黑" w:eastAsia="微软雅黑" w:hAnsi="微软雅黑" w:cs="微软雅黑" w:hint="eastAsia"/>
        </w:rPr>
        <w:t>的需求，以便于构建基于超媒体</w:t>
      </w:r>
      <w:r>
        <w:rPr>
          <w:rFonts w:ascii="微软雅黑" w:eastAsia="微软雅黑" w:hAnsi="微软雅黑" w:cs="微软雅黑" w:hint="eastAsia"/>
          <w:lang w:eastAsia="zh-CN"/>
        </w:rPr>
        <w:t>(</w:t>
      </w:r>
      <w:r w:rsidRPr="00DA7E9F">
        <w:rPr>
          <w:rFonts w:ascii="微软雅黑" w:eastAsia="微软雅黑" w:hAnsi="微软雅黑" w:cs="微软雅黑"/>
          <w:lang w:eastAsia="zh-CN"/>
        </w:rPr>
        <w:t>hypermedia</w:t>
      </w:r>
      <w:r>
        <w:rPr>
          <w:rFonts w:ascii="微软雅黑" w:eastAsia="微软雅黑" w:hAnsi="微软雅黑" w:cs="微软雅黑" w:hint="eastAsia"/>
          <w:lang w:eastAsia="zh-CN"/>
        </w:rPr>
        <w:t>)</w:t>
      </w:r>
      <w:r w:rsidRPr="00DA7E9F">
        <w:rPr>
          <w:rFonts w:ascii="微软雅黑" w:eastAsia="微软雅黑" w:hAnsi="微软雅黑" w:cs="微软雅黑" w:hint="eastAsia"/>
        </w:rPr>
        <w:t>的应用程序，包括</w:t>
      </w:r>
      <w:r w:rsidRPr="00DA7E9F">
        <w:t>LinkDiscoverers</w:t>
      </w:r>
      <w:r w:rsidRPr="00DA7E9F">
        <w:rPr>
          <w:rFonts w:ascii="微软雅黑" w:eastAsia="微软雅黑" w:hAnsi="微软雅黑" w:cs="微软雅黑" w:hint="eastAsia"/>
        </w:rPr>
        <w:t>（用于客户端支持）和</w:t>
      </w:r>
      <w:r w:rsidRPr="00DA7E9F">
        <w:t>ObjectMapper</w:t>
      </w:r>
      <w:r w:rsidRPr="00DA7E9F">
        <w:rPr>
          <w:rFonts w:ascii="微软雅黑" w:eastAsia="微软雅黑" w:hAnsi="微软雅黑" w:cs="微软雅黑" w:hint="eastAsia"/>
        </w:rPr>
        <w:t>，用于将响应正确地编组为所需的表示形式。</w:t>
      </w:r>
      <w:r w:rsidRPr="00DA7E9F">
        <w:t xml:space="preserve"> ObjectMapper</w:t>
      </w:r>
      <w:r w:rsidRPr="00DA7E9F">
        <w:rPr>
          <w:rFonts w:ascii="微软雅黑" w:eastAsia="微软雅黑" w:hAnsi="微软雅黑" w:cs="微软雅黑" w:hint="eastAsia"/>
        </w:rPr>
        <w:t>将根据</w:t>
      </w:r>
      <w:r w:rsidRPr="00DA7E9F">
        <w:t>spring.jackson</w:t>
      </w:r>
      <w:r>
        <w:rPr>
          <w:rFonts w:ascii="微软雅黑" w:eastAsia="微软雅黑" w:hAnsi="微软雅黑" w:cs="微软雅黑" w:hint="eastAsia"/>
        </w:rPr>
        <w:t>.</w:t>
      </w:r>
      <w:r w:rsidRPr="00DA7E9F">
        <w:t>*</w:t>
      </w:r>
      <w:r w:rsidRPr="00DA7E9F">
        <w:rPr>
          <w:rFonts w:ascii="微软雅黑" w:eastAsia="微软雅黑" w:hAnsi="微软雅黑" w:cs="微软雅黑" w:hint="eastAsia"/>
        </w:rPr>
        <w:t>属性或</w:t>
      </w:r>
      <w:r w:rsidRPr="00DA7E9F">
        <w:t>Jackson2ObjectMapperBuilder bean</w:t>
      </w:r>
      <w:r w:rsidRPr="00DA7E9F">
        <w:rPr>
          <w:rFonts w:ascii="微软雅黑" w:eastAsia="微软雅黑" w:hAnsi="微软雅黑" w:cs="微软雅黑" w:hint="eastAsia"/>
        </w:rPr>
        <w:t>（如果存在）进行自定义。</w:t>
      </w:r>
    </w:p>
    <w:p w:rsidR="005A4D71" w:rsidRDefault="005A4D71">
      <w:pPr>
        <w:pStyle w:val="a3"/>
        <w:spacing w:before="5"/>
        <w:rPr>
          <w:sz w:val="19"/>
        </w:rPr>
      </w:pPr>
    </w:p>
    <w:p w:rsidR="005A4D71" w:rsidRDefault="00DA7E9F">
      <w:pPr>
        <w:pStyle w:val="a3"/>
        <w:spacing w:line="271" w:lineRule="auto"/>
        <w:ind w:left="120" w:right="1438"/>
        <w:jc w:val="both"/>
      </w:pPr>
      <w:r w:rsidRPr="00DA7E9F">
        <w:rPr>
          <w:rFonts w:ascii="微软雅黑" w:eastAsia="微软雅黑" w:hAnsi="微软雅黑" w:cs="微软雅黑" w:hint="eastAsia"/>
        </w:rPr>
        <w:t>你可以使用</w:t>
      </w:r>
      <w:r w:rsidRPr="00DA7E9F">
        <w:t>@EnableHypermediaSupport</w:t>
      </w:r>
      <w:r w:rsidRPr="00DA7E9F">
        <w:rPr>
          <w:rFonts w:ascii="微软雅黑" w:eastAsia="微软雅黑" w:hAnsi="微软雅黑" w:cs="微软雅黑" w:hint="eastAsia"/>
        </w:rPr>
        <w:t>来控制</w:t>
      </w:r>
      <w:r w:rsidRPr="00DA7E9F">
        <w:t>Spring HATEOAS</w:t>
      </w:r>
      <w:r w:rsidRPr="00DA7E9F">
        <w:rPr>
          <w:rFonts w:ascii="微软雅黑" w:eastAsia="微软雅黑" w:hAnsi="微软雅黑" w:cs="微软雅黑" w:hint="eastAsia"/>
        </w:rPr>
        <w:t>的配置。</w:t>
      </w:r>
      <w:r w:rsidRPr="00DA7E9F">
        <w:t xml:space="preserve"> </w:t>
      </w:r>
      <w:r w:rsidRPr="00DA7E9F">
        <w:rPr>
          <w:rFonts w:ascii="微软雅黑" w:eastAsia="微软雅黑" w:hAnsi="微软雅黑" w:cs="微软雅黑" w:hint="eastAsia"/>
        </w:rPr>
        <w:t>请注意，这将禁用上述的</w:t>
      </w:r>
      <w:r w:rsidRPr="00DA7E9F">
        <w:t>ObjectMapper</w:t>
      </w:r>
      <w:r w:rsidRPr="00DA7E9F">
        <w:rPr>
          <w:rFonts w:ascii="微软雅黑" w:eastAsia="微软雅黑" w:hAnsi="微软雅黑" w:cs="微软雅黑" w:hint="eastAsia"/>
        </w:rPr>
        <w:t>定制。</w:t>
      </w:r>
    </w:p>
    <w:p w:rsidR="005A4D71" w:rsidRDefault="005A4D71">
      <w:pPr>
        <w:pStyle w:val="a3"/>
        <w:spacing w:before="7"/>
        <w:rPr>
          <w:sz w:val="19"/>
        </w:rPr>
      </w:pPr>
    </w:p>
    <w:p w:rsidR="005A4D71" w:rsidRDefault="00475295">
      <w:pPr>
        <w:pStyle w:val="3"/>
      </w:pPr>
      <w:bookmarkStart w:id="282" w:name="CORS_support"/>
      <w:bookmarkStart w:id="283" w:name="_bookmark144"/>
      <w:bookmarkEnd w:id="282"/>
      <w:bookmarkEnd w:id="283"/>
      <w:r>
        <w:t>CORS support</w:t>
      </w:r>
    </w:p>
    <w:p w:rsidR="005A4D71" w:rsidRDefault="005A4D71">
      <w:pPr>
        <w:pStyle w:val="a3"/>
        <w:spacing w:before="6"/>
        <w:rPr>
          <w:b/>
          <w:sz w:val="24"/>
        </w:rPr>
      </w:pPr>
    </w:p>
    <w:p w:rsidR="005A4D71" w:rsidRDefault="00DA7E9F" w:rsidP="00DA7E9F">
      <w:pPr>
        <w:pStyle w:val="a3"/>
        <w:spacing w:line="292" w:lineRule="auto"/>
        <w:ind w:left="120" w:right="1437"/>
        <w:jc w:val="both"/>
      </w:pPr>
      <w:r w:rsidRPr="00DA7E9F">
        <w:rPr>
          <w:rFonts w:ascii="微软雅黑" w:eastAsia="微软雅黑" w:hAnsi="微软雅黑" w:cs="微软雅黑" w:hint="eastAsia"/>
          <w:lang w:eastAsia="zh-CN"/>
        </w:rPr>
        <w:t>跨源资源共享</w:t>
      </w:r>
      <w:r>
        <w:rPr>
          <w:rFonts w:ascii="微软雅黑" w:eastAsia="微软雅黑" w:hAnsi="微软雅黑" w:cs="微软雅黑" w:hint="eastAsia"/>
          <w:lang w:eastAsia="zh-CN"/>
        </w:rPr>
        <w:t>(</w:t>
      </w:r>
      <w:hyperlink r:id="rId162">
        <w:r>
          <w:rPr>
            <w:color w:val="204060"/>
            <w:u w:val="single" w:color="204060"/>
          </w:rPr>
          <w:t>Cross-origin</w:t>
        </w:r>
        <w:r>
          <w:rPr>
            <w:color w:val="204060"/>
            <w:spacing w:val="-17"/>
            <w:u w:val="single" w:color="204060"/>
          </w:rPr>
          <w:t xml:space="preserve"> </w:t>
        </w:r>
        <w:r>
          <w:rPr>
            <w:color w:val="204060"/>
            <w:u w:val="single" w:color="204060"/>
          </w:rPr>
          <w:t>resource</w:t>
        </w:r>
        <w:r>
          <w:rPr>
            <w:color w:val="204060"/>
            <w:spacing w:val="-17"/>
            <w:u w:val="single" w:color="204060"/>
          </w:rPr>
          <w:t xml:space="preserve"> </w:t>
        </w:r>
        <w:r>
          <w:rPr>
            <w:color w:val="204060"/>
            <w:u w:val="single" w:color="204060"/>
          </w:rPr>
          <w:t>sharing</w:t>
        </w:r>
        <w:r>
          <w:rPr>
            <w:color w:val="204060"/>
            <w:spacing w:val="-17"/>
          </w:rPr>
          <w:t xml:space="preserve"> </w:t>
        </w:r>
      </w:hyperlink>
      <w:r>
        <w:t>(CORS)</w:t>
      </w:r>
      <w:r>
        <w:rPr>
          <w:rFonts w:ascii="微软雅黑" w:eastAsia="微软雅黑" w:hAnsi="微软雅黑" w:cs="微软雅黑"/>
          <w:lang w:eastAsia="zh-CN"/>
        </w:rPr>
        <w:t>)</w:t>
      </w:r>
      <w:r w:rsidRPr="00DA7E9F">
        <w:rPr>
          <w:rFonts w:ascii="微软雅黑" w:eastAsia="微软雅黑" w:hAnsi="微软雅黑" w:cs="微软雅黑" w:hint="eastAsia"/>
          <w:lang w:eastAsia="zh-CN"/>
        </w:rPr>
        <w:t>是大多数浏览器</w:t>
      </w:r>
      <w:r>
        <w:rPr>
          <w:rFonts w:ascii="微软雅黑" w:eastAsia="微软雅黑" w:hAnsi="微软雅黑" w:cs="微软雅黑" w:hint="eastAsia"/>
          <w:lang w:eastAsia="zh-CN"/>
        </w:rPr>
        <w:t>(</w:t>
      </w:r>
      <w:hyperlink r:id="rId163" w:anchor="feat%3Dcors">
        <w:r>
          <w:rPr>
            <w:color w:val="204060"/>
            <w:u w:val="single" w:color="204060"/>
          </w:rPr>
          <w:t>most</w:t>
        </w:r>
        <w:r>
          <w:rPr>
            <w:color w:val="204060"/>
            <w:spacing w:val="-17"/>
            <w:u w:val="single" w:color="204060"/>
          </w:rPr>
          <w:t xml:space="preserve"> </w:t>
        </w:r>
        <w:r>
          <w:rPr>
            <w:color w:val="204060"/>
            <w:u w:val="single" w:color="204060"/>
          </w:rPr>
          <w:t>browsers</w:t>
        </w:r>
        <w:r>
          <w:rPr>
            <w:color w:val="204060"/>
            <w:spacing w:val="-17"/>
          </w:rPr>
          <w:t xml:space="preserve"> </w:t>
        </w:r>
      </w:hyperlink>
      <w:r>
        <w:rPr>
          <w:rFonts w:ascii="微软雅黑" w:eastAsia="微软雅黑" w:hAnsi="微软雅黑" w:cs="微软雅黑" w:hint="eastAsia"/>
          <w:lang w:eastAsia="zh-CN"/>
        </w:rPr>
        <w:t>)</w:t>
      </w:r>
      <w:r w:rsidRPr="00DA7E9F">
        <w:rPr>
          <w:rFonts w:ascii="微软雅黑" w:eastAsia="微软雅黑" w:hAnsi="微软雅黑" w:cs="微软雅黑" w:hint="eastAsia"/>
          <w:lang w:eastAsia="zh-CN"/>
        </w:rPr>
        <w:t>实现的</w:t>
      </w:r>
      <w:hyperlink r:id="rId164">
        <w:r>
          <w:rPr>
            <w:color w:val="204060"/>
            <w:u w:val="single" w:color="204060"/>
          </w:rPr>
          <w:t>W3C</w:t>
        </w:r>
        <w:r>
          <w:rPr>
            <w:color w:val="204060"/>
            <w:spacing w:val="-17"/>
            <w:u w:val="single" w:color="204060"/>
          </w:rPr>
          <w:t xml:space="preserve"> </w:t>
        </w:r>
        <w:r>
          <w:rPr>
            <w:color w:val="204060"/>
            <w:u w:val="single" w:color="204060"/>
          </w:rPr>
          <w:t>specification</w:t>
        </w:r>
        <w:r>
          <w:rPr>
            <w:color w:val="204060"/>
            <w:spacing w:val="-17"/>
          </w:rPr>
          <w:t xml:space="preserve"> </w:t>
        </w:r>
      </w:hyperlink>
      <w:r w:rsidRPr="00DA7E9F">
        <w:rPr>
          <w:rFonts w:ascii="微软雅黑" w:eastAsia="微软雅黑" w:hAnsi="微软雅黑" w:cs="微软雅黑" w:hint="eastAsia"/>
          <w:lang w:eastAsia="zh-CN"/>
        </w:rPr>
        <w:t>规范，允许您以灵活的方式指定什么样的跨域请求被授权，而不是使用像</w:t>
      </w:r>
      <w:r w:rsidRPr="00DA7E9F">
        <w:rPr>
          <w:lang w:eastAsia="zh-CN"/>
        </w:rPr>
        <w:t>IFRAME</w:t>
      </w:r>
      <w:r w:rsidRPr="00DA7E9F">
        <w:rPr>
          <w:rFonts w:ascii="微软雅黑" w:eastAsia="微软雅黑" w:hAnsi="微软雅黑" w:cs="微软雅黑" w:hint="eastAsia"/>
          <w:lang w:eastAsia="zh-CN"/>
        </w:rPr>
        <w:t>或</w:t>
      </w:r>
      <w:r w:rsidRPr="00DA7E9F">
        <w:rPr>
          <w:lang w:eastAsia="zh-CN"/>
        </w:rPr>
        <w:t>JSONP</w:t>
      </w:r>
      <w:r w:rsidRPr="00DA7E9F">
        <w:rPr>
          <w:rFonts w:ascii="微软雅黑" w:eastAsia="微软雅黑" w:hAnsi="微软雅黑" w:cs="微软雅黑" w:hint="eastAsia"/>
          <w:lang w:eastAsia="zh-CN"/>
        </w:rPr>
        <w:t>那样的不太安全和功能较弱的方法。</w:t>
      </w:r>
    </w:p>
    <w:p w:rsidR="005A4D71" w:rsidRDefault="005A4D71">
      <w:pPr>
        <w:pStyle w:val="a3"/>
        <w:spacing w:before="11"/>
        <w:rPr>
          <w:sz w:val="18"/>
        </w:rPr>
      </w:pPr>
    </w:p>
    <w:p w:rsidR="005A4D71" w:rsidRDefault="00DA7E9F" w:rsidP="00542C6C">
      <w:pPr>
        <w:pStyle w:val="a3"/>
        <w:spacing w:line="278" w:lineRule="auto"/>
        <w:ind w:left="120" w:right="1437"/>
        <w:jc w:val="both"/>
        <w:rPr>
          <w:lang w:eastAsia="zh-CN"/>
        </w:rPr>
      </w:pPr>
      <w:r w:rsidRPr="00DA7E9F">
        <w:rPr>
          <w:rFonts w:ascii="微软雅黑" w:eastAsia="微软雅黑" w:hAnsi="微软雅黑" w:cs="微软雅黑" w:hint="eastAsia"/>
        </w:rPr>
        <w:t>从</w:t>
      </w:r>
      <w:r w:rsidRPr="00DA7E9F">
        <w:t>4.2</w:t>
      </w:r>
      <w:r w:rsidRPr="00DA7E9F">
        <w:rPr>
          <w:rFonts w:ascii="微软雅黑" w:eastAsia="微软雅黑" w:hAnsi="微软雅黑" w:cs="微软雅黑" w:hint="eastAsia"/>
        </w:rPr>
        <w:t>版开始，</w:t>
      </w:r>
      <w:r w:rsidRPr="00DA7E9F">
        <w:t>Spring MVC</w:t>
      </w:r>
      <w:r w:rsidRPr="00DA7E9F">
        <w:rPr>
          <w:rFonts w:ascii="微软雅黑" w:eastAsia="微软雅黑" w:hAnsi="微软雅黑" w:cs="微软雅黑" w:hint="eastAsia"/>
        </w:rPr>
        <w:t>支持</w:t>
      </w:r>
      <w:r w:rsidRPr="00DA7E9F">
        <w:t>CORS</w:t>
      </w:r>
      <w:r>
        <w:t>(</w:t>
      </w:r>
      <w:hyperlink r:id="rId165" w:anchor="cors">
        <w:r>
          <w:rPr>
            <w:color w:val="204060"/>
            <w:u w:val="single" w:color="204060"/>
          </w:rPr>
          <w:t>supports CORS</w:t>
        </w:r>
      </w:hyperlink>
      <w:r>
        <w:t>)</w:t>
      </w:r>
      <w:r w:rsidRPr="00DA7E9F">
        <w:rPr>
          <w:rFonts w:ascii="微软雅黑" w:eastAsia="微软雅黑" w:hAnsi="微软雅黑" w:cs="微软雅黑" w:hint="eastAsia"/>
        </w:rPr>
        <w:t>开箱即用。</w:t>
      </w:r>
      <w:r w:rsidRPr="00DA7E9F">
        <w:t xml:space="preserve"> </w:t>
      </w:r>
      <w:r w:rsidRPr="00DA7E9F">
        <w:rPr>
          <w:rFonts w:ascii="微软雅黑" w:eastAsia="微软雅黑" w:hAnsi="微软雅黑" w:cs="微软雅黑" w:hint="eastAsia"/>
        </w:rPr>
        <w:t>使用</w:t>
      </w:r>
      <w:hyperlink r:id="rId166" w:anchor="_controller_method_cors_configuration">
        <w:r w:rsidR="00542C6C">
          <w:rPr>
            <w:color w:val="204060"/>
            <w:u w:val="single" w:color="204060"/>
          </w:rPr>
          <w:t>controller method CORS</w:t>
        </w:r>
      </w:hyperlink>
      <w:r w:rsidR="00542C6C">
        <w:rPr>
          <w:color w:val="204060"/>
        </w:rPr>
        <w:t xml:space="preserve"> </w:t>
      </w:r>
      <w:hyperlink r:id="rId167" w:anchor="_controller_method_cors_configuration">
        <w:r w:rsidR="00542C6C">
          <w:rPr>
            <w:color w:val="204060"/>
            <w:u w:val="single" w:color="204060"/>
          </w:rPr>
          <w:t>configuration</w:t>
        </w:r>
        <w:r w:rsidR="00542C6C">
          <w:rPr>
            <w:color w:val="204060"/>
          </w:rPr>
          <w:t xml:space="preserve"> </w:t>
        </w:r>
      </w:hyperlink>
      <w:r w:rsidRPr="00DA7E9F">
        <w:rPr>
          <w:rFonts w:ascii="微软雅黑" w:eastAsia="微软雅黑" w:hAnsi="微软雅黑" w:cs="微软雅黑" w:hint="eastAsia"/>
        </w:rPr>
        <w:t>在</w:t>
      </w:r>
      <w:r w:rsidRPr="00DA7E9F">
        <w:t>Spring Boot</w:t>
      </w:r>
      <w:r w:rsidRPr="00DA7E9F">
        <w:rPr>
          <w:rFonts w:ascii="微软雅黑" w:eastAsia="微软雅黑" w:hAnsi="微软雅黑" w:cs="微软雅黑" w:hint="eastAsia"/>
        </w:rPr>
        <w:t>应用程序中使用</w:t>
      </w:r>
      <w:hyperlink r:id="rId168">
        <w:r w:rsidR="00542C6C">
          <w:rPr>
            <w:rFonts w:ascii="Courier New"/>
            <w:color w:val="204060"/>
            <w:u w:val="single" w:color="204060"/>
          </w:rPr>
          <w:t>@CrossOrigin</w:t>
        </w:r>
        <w:r w:rsidR="00542C6C">
          <w:rPr>
            <w:rFonts w:ascii="Courier New"/>
            <w:color w:val="204060"/>
          </w:rPr>
          <w:t xml:space="preserve"> </w:t>
        </w:r>
      </w:hyperlink>
      <w:r w:rsidRPr="00DA7E9F">
        <w:rPr>
          <w:rFonts w:ascii="微软雅黑" w:eastAsia="微软雅黑" w:hAnsi="微软雅黑" w:cs="微软雅黑" w:hint="eastAsia"/>
        </w:rPr>
        <w:t>标注的</w:t>
      </w:r>
      <w:r w:rsidRPr="00DA7E9F">
        <w:t>CORS</w:t>
      </w:r>
      <w:r w:rsidRPr="00DA7E9F">
        <w:rPr>
          <w:rFonts w:ascii="微软雅黑" w:eastAsia="微软雅黑" w:hAnsi="微软雅黑" w:cs="微软雅黑" w:hint="eastAsia"/>
        </w:rPr>
        <w:t>配置不需要任何特定的配置。</w:t>
      </w:r>
      <w:r w:rsidRPr="00DA7E9F">
        <w:t xml:space="preserve"> </w:t>
      </w:r>
      <w:hyperlink r:id="rId169" w:anchor="_global_cors_configuration">
        <w:r w:rsidR="00542C6C">
          <w:rPr>
            <w:color w:val="204060"/>
            <w:u w:val="single" w:color="204060"/>
          </w:rPr>
          <w:t>Global</w:t>
        </w:r>
        <w:r w:rsidR="00542C6C">
          <w:rPr>
            <w:color w:val="204060"/>
            <w:spacing w:val="-12"/>
            <w:u w:val="single" w:color="204060"/>
          </w:rPr>
          <w:t xml:space="preserve"> </w:t>
        </w:r>
        <w:r w:rsidR="00542C6C">
          <w:rPr>
            <w:color w:val="204060"/>
            <w:u w:val="single" w:color="204060"/>
          </w:rPr>
          <w:t>CORS</w:t>
        </w:r>
        <w:r w:rsidR="00542C6C">
          <w:rPr>
            <w:color w:val="204060"/>
            <w:spacing w:val="-12"/>
            <w:u w:val="single" w:color="204060"/>
          </w:rPr>
          <w:t xml:space="preserve"> </w:t>
        </w:r>
        <w:r w:rsidR="00542C6C">
          <w:rPr>
            <w:color w:val="204060"/>
            <w:u w:val="single" w:color="204060"/>
          </w:rPr>
          <w:t>configuration</w:t>
        </w:r>
        <w:r w:rsidR="00542C6C">
          <w:rPr>
            <w:color w:val="204060"/>
            <w:spacing w:val="-13"/>
          </w:rPr>
          <w:t xml:space="preserve"> </w:t>
        </w:r>
      </w:hyperlink>
      <w:r w:rsidR="00542C6C">
        <w:rPr>
          <w:rFonts w:asciiTheme="minorEastAsia" w:eastAsiaTheme="minorEastAsia" w:hAnsiTheme="minorEastAsia" w:hint="eastAsia"/>
          <w:color w:val="204060"/>
          <w:spacing w:val="-13"/>
          <w:lang w:eastAsia="zh-CN"/>
        </w:rPr>
        <w:t>可</w:t>
      </w:r>
      <w:r w:rsidRPr="00DA7E9F">
        <w:rPr>
          <w:rFonts w:ascii="微软雅黑" w:eastAsia="微软雅黑" w:hAnsi="微软雅黑" w:cs="微软雅黑" w:hint="eastAsia"/>
        </w:rPr>
        <w:t>以通过使用定制的</w:t>
      </w:r>
      <w:r w:rsidRPr="00DA7E9F">
        <w:t>addCorsMappings</w:t>
      </w:r>
      <w:r w:rsidRPr="00DA7E9F">
        <w:rPr>
          <w:rFonts w:ascii="微软雅黑" w:eastAsia="微软雅黑" w:hAnsi="微软雅黑" w:cs="微软雅黑" w:hint="eastAsia"/>
        </w:rPr>
        <w:t>（</w:t>
      </w:r>
      <w:r w:rsidRPr="00DA7E9F">
        <w:t>CorsRegistry</w:t>
      </w:r>
      <w:r w:rsidRPr="00DA7E9F">
        <w:rPr>
          <w:rFonts w:ascii="微软雅黑" w:eastAsia="微软雅黑" w:hAnsi="微软雅黑" w:cs="微软雅黑" w:hint="eastAsia"/>
        </w:rPr>
        <w:t>）方法注册</w:t>
      </w:r>
      <w:r w:rsidRPr="00DA7E9F">
        <w:t>WebMvcConfigurer bean</w:t>
      </w:r>
      <w:r w:rsidRPr="00DA7E9F">
        <w:rPr>
          <w:rFonts w:ascii="微软雅黑" w:eastAsia="微软雅黑" w:hAnsi="微软雅黑" w:cs="微软雅黑" w:hint="eastAsia"/>
        </w:rPr>
        <w:t>来定义：</w:t>
      </w:r>
      <w:r>
        <w:rPr>
          <w:rFonts w:ascii="微软雅黑" w:eastAsia="微软雅黑" w:hAnsi="微软雅黑" w:cs="微软雅黑" w:hint="eastAsia"/>
          <w:lang w:eastAsia="zh-CN"/>
        </w:rPr>
        <w:t xml:space="preserve"> </w:t>
      </w:r>
    </w:p>
    <w:p w:rsidR="005A4D71" w:rsidRDefault="00297392">
      <w:pPr>
        <w:pStyle w:val="a3"/>
        <w:spacing w:before="2"/>
        <w:rPr>
          <w:sz w:val="9"/>
        </w:rPr>
      </w:pPr>
      <w:r>
        <w:pict>
          <v:shape id="_x0000_s4694" type="#_x0000_t202" style="position:absolute;margin-left:75.55pt;margin-top:7.4pt;width:444.2pt;height:134.5pt;z-index:251411968;mso-wrap-distance-left:0;mso-wrap-distance-right:0;mso-position-horizontal-relative:page" fillcolor="#f0f0f0" strokecolor="#444" strokeweight=".1pt">
            <v:textbox style="mso-next-textbox:#_x0000_s4694" inset="0,0,0,0">
              <w:txbxContent>
                <w:p w:rsidR="00B67961" w:rsidRDefault="00B67961">
                  <w:pPr>
                    <w:spacing w:before="84"/>
                    <w:ind w:left="69"/>
                    <w:rPr>
                      <w:rFonts w:ascii="Courier New"/>
                      <w:sz w:val="14"/>
                    </w:rPr>
                  </w:pPr>
                  <w:r>
                    <w:rPr>
                      <w:rFonts w:ascii="Courier New"/>
                      <w:color w:val="808080"/>
                      <w:sz w:val="14"/>
                    </w:rPr>
                    <w:t>@Configuration</w:t>
                  </w:r>
                </w:p>
                <w:p w:rsidR="00B67961" w:rsidRDefault="00B67961">
                  <w:pPr>
                    <w:spacing w:before="38"/>
                    <w:ind w:left="69"/>
                    <w:rPr>
                      <w:rFonts w:ascii="Courier New"/>
                      <w:sz w:val="14"/>
                    </w:rPr>
                  </w:pPr>
                  <w:r>
                    <w:rPr>
                      <w:rFonts w:ascii="Courier New"/>
                      <w:b/>
                      <w:color w:val="7E0054"/>
                      <w:sz w:val="14"/>
                    </w:rPr>
                    <w:t xml:space="preserve">public class </w:t>
                  </w:r>
                  <w:r>
                    <w:rPr>
                      <w:rFonts w:ascii="Courier New"/>
                      <w:sz w:val="14"/>
                    </w:rPr>
                    <w:t>MyConfiguration {</w:t>
                  </w:r>
                </w:p>
                <w:p w:rsidR="00B67961" w:rsidRDefault="00B67961">
                  <w:pPr>
                    <w:pStyle w:val="a3"/>
                    <w:spacing w:before="3"/>
                  </w:pPr>
                </w:p>
                <w:p w:rsidR="00B67961" w:rsidRDefault="00B67961">
                  <w:pPr>
                    <w:ind w:left="405"/>
                    <w:rPr>
                      <w:rFonts w:ascii="Courier New"/>
                      <w:sz w:val="14"/>
                    </w:rPr>
                  </w:pPr>
                  <w:r>
                    <w:rPr>
                      <w:rFonts w:ascii="Courier New"/>
                      <w:color w:val="808080"/>
                      <w:sz w:val="14"/>
                    </w:rPr>
                    <w:t>@Bean</w:t>
                  </w:r>
                </w:p>
                <w:p w:rsidR="00B67961" w:rsidRDefault="00B67961">
                  <w:pPr>
                    <w:spacing w:before="37"/>
                    <w:ind w:left="405"/>
                    <w:rPr>
                      <w:rFonts w:ascii="Courier New"/>
                      <w:sz w:val="14"/>
                    </w:rPr>
                  </w:pPr>
                  <w:r>
                    <w:rPr>
                      <w:rFonts w:ascii="Courier New"/>
                      <w:b/>
                      <w:color w:val="7E0054"/>
                      <w:sz w:val="14"/>
                    </w:rPr>
                    <w:t xml:space="preserve">public </w:t>
                  </w:r>
                  <w:r>
                    <w:rPr>
                      <w:rFonts w:ascii="Courier New"/>
                      <w:sz w:val="14"/>
                    </w:rPr>
                    <w:t>WebMvcConfigurer corsConfigurer() {</w:t>
                  </w:r>
                </w:p>
                <w:p w:rsidR="00B67961" w:rsidRDefault="00B67961">
                  <w:pPr>
                    <w:spacing w:before="38" w:line="297" w:lineRule="auto"/>
                    <w:ind w:left="1077" w:right="4930" w:hanging="336"/>
                    <w:rPr>
                      <w:rFonts w:ascii="Courier New"/>
                      <w:sz w:val="14"/>
                    </w:rPr>
                  </w:pPr>
                  <w:r>
                    <w:rPr>
                      <w:rFonts w:ascii="Courier New"/>
                      <w:b/>
                      <w:color w:val="7E0054"/>
                      <w:sz w:val="14"/>
                    </w:rPr>
                    <w:t xml:space="preserve">return new </w:t>
                  </w:r>
                  <w:r>
                    <w:rPr>
                      <w:rFonts w:ascii="Courier New"/>
                      <w:sz w:val="14"/>
                    </w:rPr>
                    <w:t xml:space="preserve">WebMvcConfigurerAdapter() { </w:t>
                  </w:r>
                  <w:r>
                    <w:rPr>
                      <w:rFonts w:ascii="Courier New"/>
                      <w:color w:val="808080"/>
                      <w:sz w:val="14"/>
                    </w:rPr>
                    <w:t>@Override</w:t>
                  </w:r>
                </w:p>
                <w:p w:rsidR="00B67961" w:rsidRDefault="00B67961">
                  <w:pPr>
                    <w:spacing w:line="297" w:lineRule="auto"/>
                    <w:ind w:left="1414" w:right="3418" w:hanging="337"/>
                    <w:rPr>
                      <w:rFonts w:ascii="Courier New"/>
                      <w:sz w:val="14"/>
                    </w:rPr>
                  </w:pPr>
                  <w:r>
                    <w:rPr>
                      <w:rFonts w:ascii="Courier New"/>
                      <w:b/>
                      <w:color w:val="7E0054"/>
                      <w:sz w:val="14"/>
                    </w:rPr>
                    <w:t xml:space="preserve">public void </w:t>
                  </w:r>
                  <w:r>
                    <w:rPr>
                      <w:rFonts w:ascii="Courier New"/>
                      <w:sz w:val="14"/>
                    </w:rPr>
                    <w:t>addCorsMappings(CorsRegistry registry) { registry.addMapping(</w:t>
                  </w:r>
                  <w:r>
                    <w:rPr>
                      <w:rFonts w:ascii="Courier New"/>
                      <w:b/>
                      <w:i/>
                      <w:color w:val="2900FF"/>
                      <w:sz w:val="14"/>
                    </w:rPr>
                    <w:t>"/api/**"</w:t>
                  </w:r>
                  <w:r>
                    <w:rPr>
                      <w:rFonts w:ascii="Courier New"/>
                      <w:sz w:val="14"/>
                    </w:rPr>
                    <w:t>);</w:t>
                  </w:r>
                </w:p>
                <w:p w:rsidR="00B67961" w:rsidRDefault="00B67961">
                  <w:pPr>
                    <w:spacing w:line="157" w:lineRule="exact"/>
                    <w:ind w:left="1078"/>
                    <w:rPr>
                      <w:rFonts w:ascii="Courier New"/>
                      <w:sz w:val="14"/>
                    </w:rPr>
                  </w:pPr>
                  <w:r>
                    <w:rPr>
                      <w:rFonts w:ascii="Courier New"/>
                      <w:sz w:val="14"/>
                    </w:rPr>
                    <w:t>}</w:t>
                  </w:r>
                </w:p>
                <w:p w:rsidR="00B67961" w:rsidRDefault="00B67961">
                  <w:pPr>
                    <w:spacing w:before="36"/>
                    <w:ind w:left="742"/>
                    <w:rPr>
                      <w:rFonts w:ascii="Courier New"/>
                      <w:sz w:val="14"/>
                    </w:rPr>
                  </w:pPr>
                  <w:r>
                    <w:rPr>
                      <w:rFonts w:ascii="Courier New"/>
                      <w:sz w:val="14"/>
                    </w:rPr>
                    <w:t>};</w:t>
                  </w:r>
                </w:p>
                <w:p w:rsidR="00B67961" w:rsidRDefault="00B67961">
                  <w:pPr>
                    <w:spacing w:before="37"/>
                    <w:ind w:left="406"/>
                    <w:rPr>
                      <w:rFonts w:ascii="Courier New"/>
                      <w:sz w:val="14"/>
                    </w:rPr>
                  </w:pPr>
                  <w:r>
                    <w:rPr>
                      <w:rFonts w:ascii="Courier New"/>
                      <w:sz w:val="14"/>
                    </w:rPr>
                    <w:t>}</w:t>
                  </w:r>
                </w:p>
                <w:p w:rsidR="00B67961" w:rsidRDefault="00B67961">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2"/>
        <w:numPr>
          <w:ilvl w:val="1"/>
          <w:numId w:val="16"/>
        </w:numPr>
        <w:tabs>
          <w:tab w:val="left" w:pos="788"/>
        </w:tabs>
        <w:spacing w:before="90"/>
        <w:ind w:hanging="667"/>
      </w:pPr>
      <w:bookmarkStart w:id="284" w:name="27.2_JAX-RS_and_Jersey"/>
      <w:bookmarkStart w:id="285" w:name="_bookmark145"/>
      <w:bookmarkEnd w:id="284"/>
      <w:bookmarkEnd w:id="285"/>
      <w:r>
        <w:t>JAX-RS and Jersey</w:t>
      </w:r>
    </w:p>
    <w:p w:rsidR="005A4D71" w:rsidRDefault="008E2523">
      <w:pPr>
        <w:pStyle w:val="a3"/>
        <w:spacing w:before="294" w:line="288" w:lineRule="auto"/>
        <w:ind w:left="120" w:right="1436"/>
        <w:jc w:val="both"/>
      </w:pPr>
      <w:r w:rsidRPr="008E2523">
        <w:rPr>
          <w:rFonts w:ascii="微软雅黑" w:eastAsia="微软雅黑" w:hAnsi="微软雅黑" w:cs="微软雅黑" w:hint="eastAsia"/>
        </w:rPr>
        <w:t>如果您更喜欢</w:t>
      </w:r>
      <w:r w:rsidRPr="008E2523">
        <w:t>REST</w:t>
      </w:r>
      <w:r>
        <w:rPr>
          <w:rFonts w:ascii="微软雅黑" w:eastAsia="微软雅黑" w:hAnsi="微软雅黑" w:cs="微软雅黑" w:hint="eastAsia"/>
          <w:lang w:eastAsia="zh-CN"/>
        </w:rPr>
        <w:t xml:space="preserve"> endpoints</w:t>
      </w:r>
      <w:r w:rsidRPr="008E2523">
        <w:rPr>
          <w:rFonts w:ascii="微软雅黑" w:eastAsia="微软雅黑" w:hAnsi="微软雅黑" w:cs="微软雅黑" w:hint="eastAsia"/>
        </w:rPr>
        <w:t>的</w:t>
      </w:r>
      <w:r w:rsidRPr="008E2523">
        <w:t>JAX-RS</w:t>
      </w:r>
      <w:r w:rsidRPr="008E2523">
        <w:rPr>
          <w:rFonts w:ascii="微软雅黑" w:eastAsia="微软雅黑" w:hAnsi="微软雅黑" w:cs="微软雅黑" w:hint="eastAsia"/>
        </w:rPr>
        <w:t>编程模型，则可以使用其中一个可用的实现，而不是</w:t>
      </w:r>
      <w:r w:rsidRPr="008E2523">
        <w:t>Spring MVC</w:t>
      </w:r>
      <w:r w:rsidRPr="008E2523">
        <w:rPr>
          <w:rFonts w:ascii="微软雅黑" w:eastAsia="微软雅黑" w:hAnsi="微软雅黑" w:cs="微软雅黑" w:hint="eastAsia"/>
        </w:rPr>
        <w:t>。</w:t>
      </w:r>
      <w:r w:rsidRPr="008E2523">
        <w:t xml:space="preserve"> Jersey 1.x</w:t>
      </w:r>
      <w:r w:rsidRPr="008E2523">
        <w:rPr>
          <w:rFonts w:ascii="微软雅黑" w:eastAsia="微软雅黑" w:hAnsi="微软雅黑" w:cs="微软雅黑" w:hint="eastAsia"/>
        </w:rPr>
        <w:t>和</w:t>
      </w:r>
      <w:r w:rsidRPr="008E2523">
        <w:t>Apache CXF</w:t>
      </w:r>
      <w:r w:rsidRPr="008E2523">
        <w:rPr>
          <w:rFonts w:ascii="微软雅黑" w:eastAsia="微软雅黑" w:hAnsi="微软雅黑" w:cs="微软雅黑" w:hint="eastAsia"/>
        </w:rPr>
        <w:t>在开箱即用的情况下工作得非常好，如果您只是在您的应用程序上下文中将其</w:t>
      </w:r>
      <w:r w:rsidRPr="008E2523">
        <w:t>Servlet</w:t>
      </w:r>
      <w:r w:rsidRPr="008E2523">
        <w:rPr>
          <w:rFonts w:ascii="微软雅黑" w:eastAsia="微软雅黑" w:hAnsi="微软雅黑" w:cs="微软雅黑" w:hint="eastAsia"/>
        </w:rPr>
        <w:t>或</w:t>
      </w:r>
      <w:r w:rsidRPr="008E2523">
        <w:t>Filter</w:t>
      </w:r>
      <w:r w:rsidRPr="008E2523">
        <w:rPr>
          <w:rFonts w:ascii="微软雅黑" w:eastAsia="微软雅黑" w:hAnsi="微软雅黑" w:cs="微软雅黑" w:hint="eastAsia"/>
        </w:rPr>
        <w:t>注册为</w:t>
      </w:r>
      <w:r w:rsidRPr="008E2523">
        <w:t>@Bean</w:t>
      </w:r>
      <w:r w:rsidRPr="008E2523">
        <w:rPr>
          <w:rFonts w:ascii="微软雅黑" w:eastAsia="微软雅黑" w:hAnsi="微软雅黑" w:cs="微软雅黑" w:hint="eastAsia"/>
        </w:rPr>
        <w:t>。</w:t>
      </w:r>
      <w:r w:rsidRPr="008E2523">
        <w:t xml:space="preserve"> Jersey 2.x</w:t>
      </w:r>
      <w:r w:rsidRPr="008E2523">
        <w:rPr>
          <w:rFonts w:ascii="微软雅黑" w:eastAsia="微软雅黑" w:hAnsi="微软雅黑" w:cs="微软雅黑" w:hint="eastAsia"/>
        </w:rPr>
        <w:t>有一些原生的</w:t>
      </w:r>
      <w:r w:rsidRPr="008E2523">
        <w:t>Spring</w:t>
      </w:r>
      <w:r w:rsidRPr="008E2523">
        <w:rPr>
          <w:rFonts w:ascii="微软雅黑" w:eastAsia="微软雅黑" w:hAnsi="微软雅黑" w:cs="微软雅黑" w:hint="eastAsia"/>
        </w:rPr>
        <w:t>支持，所以我们还在</w:t>
      </w:r>
      <w:r w:rsidRPr="008E2523">
        <w:t>Spring Boot</w:t>
      </w:r>
      <w:r w:rsidRPr="008E2523">
        <w:rPr>
          <w:rFonts w:ascii="微软雅黑" w:eastAsia="微软雅黑" w:hAnsi="微软雅黑" w:cs="微软雅黑" w:hint="eastAsia"/>
        </w:rPr>
        <w:t>中为它提供了自动配置支持。</w:t>
      </w:r>
    </w:p>
    <w:p w:rsidR="005A4D71" w:rsidRDefault="005A4D71">
      <w:pPr>
        <w:pStyle w:val="a3"/>
        <w:spacing w:before="3"/>
        <w:rPr>
          <w:sz w:val="19"/>
        </w:rPr>
      </w:pPr>
    </w:p>
    <w:p w:rsidR="005A4D71" w:rsidRDefault="008E2523">
      <w:pPr>
        <w:pStyle w:val="a3"/>
        <w:spacing w:line="271" w:lineRule="auto"/>
        <w:ind w:left="120" w:right="1437"/>
        <w:jc w:val="both"/>
      </w:pPr>
      <w:r w:rsidRPr="008E2523">
        <w:rPr>
          <w:rFonts w:ascii="微软雅黑" w:eastAsia="微软雅黑" w:hAnsi="微软雅黑" w:cs="微软雅黑" w:hint="eastAsia"/>
        </w:rPr>
        <w:t>要开始使用</w:t>
      </w:r>
      <w:r w:rsidRPr="008E2523">
        <w:t>Jersey 2.x</w:t>
      </w:r>
      <w:r w:rsidRPr="008E2523">
        <w:rPr>
          <w:rFonts w:ascii="微软雅黑" w:eastAsia="微软雅黑" w:hAnsi="微软雅黑" w:cs="微软雅黑" w:hint="eastAsia"/>
        </w:rPr>
        <w:t>，只需将</w:t>
      </w:r>
      <w:r w:rsidRPr="008E2523">
        <w:t>spring-boot-starter-jersey</w:t>
      </w:r>
      <w:r w:rsidRPr="008E2523">
        <w:rPr>
          <w:rFonts w:ascii="微软雅黑" w:eastAsia="微软雅黑" w:hAnsi="微软雅黑" w:cs="微软雅黑" w:hint="eastAsia"/>
        </w:rPr>
        <w:t>作为依赖包含在内，然后您需要一个</w:t>
      </w:r>
      <w:r w:rsidRPr="008E2523">
        <w:t>ResourceConfig</w:t>
      </w:r>
      <w:r w:rsidRPr="008E2523">
        <w:rPr>
          <w:rFonts w:ascii="微软雅黑" w:eastAsia="微软雅黑" w:hAnsi="微软雅黑" w:cs="微软雅黑" w:hint="eastAsia"/>
        </w:rPr>
        <w:t>类型的</w:t>
      </w:r>
      <w:r w:rsidRPr="008E2523">
        <w:t>@Bean</w:t>
      </w:r>
      <w:r w:rsidRPr="008E2523">
        <w:rPr>
          <w:rFonts w:ascii="微软雅黑" w:eastAsia="微软雅黑" w:hAnsi="微软雅黑" w:cs="微软雅黑" w:hint="eastAsia"/>
        </w:rPr>
        <w:t>，其中注册了所有的端点</w:t>
      </w:r>
      <w:r>
        <w:rPr>
          <w:rFonts w:ascii="微软雅黑" w:eastAsia="微软雅黑" w:hAnsi="微软雅黑" w:cs="微软雅黑" w:hint="eastAsia"/>
          <w:lang w:eastAsia="zh-CN"/>
        </w:rPr>
        <w:t>(</w:t>
      </w:r>
      <w:r>
        <w:rPr>
          <w:rFonts w:ascii="微软雅黑" w:eastAsia="微软雅黑" w:hAnsi="微软雅黑" w:cs="微软雅黑"/>
          <w:lang w:eastAsia="zh-CN"/>
        </w:rPr>
        <w:t>endpoints</w:t>
      </w:r>
      <w:r>
        <w:rPr>
          <w:rFonts w:ascii="微软雅黑" w:eastAsia="微软雅黑" w:hAnsi="微软雅黑" w:cs="微软雅黑" w:hint="eastAsia"/>
          <w:lang w:eastAsia="zh-CN"/>
        </w:rPr>
        <w:t>)</w:t>
      </w:r>
      <w:r w:rsidRPr="008E2523">
        <w:rPr>
          <w:rFonts w:ascii="微软雅黑" w:eastAsia="微软雅黑" w:hAnsi="微软雅黑" w:cs="微软雅黑" w:hint="eastAsia"/>
        </w:rPr>
        <w:t>：</w:t>
      </w:r>
    </w:p>
    <w:p w:rsidR="005A4D71" w:rsidRDefault="00297392">
      <w:pPr>
        <w:pStyle w:val="a3"/>
        <w:spacing w:before="11"/>
        <w:rPr>
          <w:sz w:val="8"/>
        </w:rPr>
      </w:pPr>
      <w:r>
        <w:pict>
          <v:shape id="_x0000_s4693" type="#_x0000_t202" style="position:absolute;margin-left:75.55pt;margin-top:7.15pt;width:444.2pt;height:85.5pt;z-index:251412992;mso-wrap-distance-left:0;mso-wrap-distance-right:0;mso-position-horizontal-relative:page" fillcolor="#f0f0f0" strokecolor="#444" strokeweight=".1pt">
            <v:textbox style="mso-next-textbox:#_x0000_s4693" inset="0,0,0,0">
              <w:txbxContent>
                <w:p w:rsidR="00B67961" w:rsidRDefault="00B67961">
                  <w:pPr>
                    <w:spacing w:before="84"/>
                    <w:ind w:left="69"/>
                    <w:rPr>
                      <w:rFonts w:ascii="Courier New"/>
                      <w:sz w:val="14"/>
                    </w:rPr>
                  </w:pPr>
                  <w:r>
                    <w:rPr>
                      <w:rFonts w:ascii="Courier New"/>
                      <w:color w:val="808080"/>
                      <w:sz w:val="14"/>
                    </w:rPr>
                    <w:t>@Component</w:t>
                  </w:r>
                </w:p>
                <w:p w:rsidR="00B67961" w:rsidRDefault="00B67961">
                  <w:pPr>
                    <w:spacing w:before="38"/>
                    <w:ind w:left="69"/>
                    <w:rPr>
                      <w:rFonts w:ascii="Courier New"/>
                      <w:sz w:val="14"/>
                    </w:rPr>
                  </w:pPr>
                  <w:r>
                    <w:rPr>
                      <w:rFonts w:ascii="Courier New"/>
                      <w:b/>
                      <w:color w:val="7E0054"/>
                      <w:sz w:val="14"/>
                    </w:rPr>
                    <w:t xml:space="preserve">public class </w:t>
                  </w:r>
                  <w:r>
                    <w:rPr>
                      <w:rFonts w:ascii="Courier New"/>
                      <w:sz w:val="14"/>
                    </w:rPr>
                    <w:t xml:space="preserve">JerseyConfig </w:t>
                  </w:r>
                  <w:r>
                    <w:rPr>
                      <w:rFonts w:ascii="Courier New"/>
                      <w:b/>
                      <w:color w:val="7E0054"/>
                      <w:sz w:val="14"/>
                    </w:rPr>
                    <w:t xml:space="preserve">extends </w:t>
                  </w:r>
                  <w:r>
                    <w:rPr>
                      <w:rFonts w:ascii="Courier New"/>
                      <w:sz w:val="14"/>
                    </w:rPr>
                    <w:t>ResourceConfig {</w:t>
                  </w:r>
                </w:p>
                <w:p w:rsidR="00B67961" w:rsidRDefault="00B67961">
                  <w:pPr>
                    <w:pStyle w:val="a3"/>
                    <w:spacing w:before="3"/>
                  </w:pPr>
                </w:p>
                <w:p w:rsidR="00B67961" w:rsidRDefault="00B67961">
                  <w:pPr>
                    <w:spacing w:line="297" w:lineRule="auto"/>
                    <w:ind w:left="742" w:right="6021" w:hanging="337"/>
                    <w:rPr>
                      <w:rFonts w:ascii="Courier New"/>
                      <w:sz w:val="14"/>
                    </w:rPr>
                  </w:pPr>
                  <w:r>
                    <w:rPr>
                      <w:rFonts w:ascii="Courier New"/>
                      <w:b/>
                      <w:color w:val="7E0054"/>
                      <w:sz w:val="14"/>
                    </w:rPr>
                    <w:t xml:space="preserve">public </w:t>
                  </w:r>
                  <w:r>
                    <w:rPr>
                      <w:rFonts w:ascii="Courier New"/>
                      <w:sz w:val="14"/>
                    </w:rPr>
                    <w:t>JerseyConfig() { register(Endpoint.</w:t>
                  </w:r>
                  <w:r>
                    <w:rPr>
                      <w:rFonts w:ascii="Courier New"/>
                      <w:b/>
                      <w:color w:val="7E0054"/>
                      <w:sz w:val="14"/>
                    </w:rPr>
                    <w:t>class</w:t>
                  </w:r>
                  <w:r>
                    <w:rPr>
                      <w:rFonts w:ascii="Courier New"/>
                      <w:sz w:val="14"/>
                    </w:rPr>
                    <w:t>);</w:t>
                  </w:r>
                </w:p>
                <w:p w:rsidR="00B67961" w:rsidRDefault="00B67961">
                  <w:pPr>
                    <w:spacing w:line="157" w:lineRule="exact"/>
                    <w:ind w:left="406"/>
                    <w:rPr>
                      <w:rFonts w:ascii="Courier New"/>
                      <w:sz w:val="14"/>
                    </w:rPr>
                  </w:pPr>
                  <w:r>
                    <w:rPr>
                      <w:rFonts w:ascii="Courier New"/>
                      <w:sz w:val="14"/>
                    </w:rPr>
                    <w:t>}</w:t>
                  </w:r>
                </w:p>
                <w:p w:rsidR="00B67961" w:rsidRDefault="00B67961">
                  <w:pPr>
                    <w:pStyle w:val="a3"/>
                    <w:spacing w:before="3"/>
                  </w:pPr>
                </w:p>
                <w:p w:rsidR="00B67961" w:rsidRDefault="00B67961">
                  <w:pPr>
                    <w:ind w:left="69"/>
                    <w:rPr>
                      <w:rFonts w:ascii="Courier New"/>
                      <w:sz w:val="14"/>
                    </w:rPr>
                  </w:pPr>
                  <w:r>
                    <w:rPr>
                      <w:rFonts w:ascii="Courier New"/>
                      <w:sz w:val="14"/>
                    </w:rPr>
                    <w:t>}</w:t>
                  </w:r>
                </w:p>
              </w:txbxContent>
            </v:textbox>
            <w10:wrap type="topAndBottom" anchorx="page"/>
          </v:shape>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97392">
      <w:pPr>
        <w:spacing w:before="94"/>
        <w:ind w:left="255"/>
        <w:rPr>
          <w:b/>
          <w:sz w:val="20"/>
        </w:rPr>
      </w:pPr>
      <w:r>
        <w:pict>
          <v:line id="_x0000_s4692" style="position:absolute;left:0;text-align:left;z-index:251415040;mso-position-horizontal-relative:page" from="73.4pt,4.5pt" to="73.4pt,85.65pt" strokecolor="#5c5c4e">
            <w10:wrap anchorx="page"/>
          </v:line>
        </w:pict>
      </w:r>
      <w:r w:rsidR="00475295">
        <w:rPr>
          <w:b/>
          <w:sz w:val="20"/>
        </w:rPr>
        <w:t>Warning</w:t>
      </w:r>
    </w:p>
    <w:p w:rsidR="005A4D71" w:rsidRDefault="005A4D71">
      <w:pPr>
        <w:pStyle w:val="a3"/>
        <w:spacing w:before="7"/>
        <w:rPr>
          <w:b/>
          <w:sz w:val="23"/>
        </w:rPr>
      </w:pPr>
    </w:p>
    <w:p w:rsidR="005A4D71" w:rsidRDefault="008E2523" w:rsidP="008E2523">
      <w:pPr>
        <w:pStyle w:val="a3"/>
        <w:spacing w:before="1" w:line="278" w:lineRule="auto"/>
        <w:ind w:left="255" w:right="1837"/>
        <w:jc w:val="both"/>
        <w:rPr>
          <w:lang w:eastAsia="zh-CN"/>
        </w:rPr>
      </w:pPr>
      <w:r>
        <w:rPr>
          <w:lang w:eastAsia="zh-CN"/>
        </w:rPr>
        <w:t>Jersey’s</w:t>
      </w:r>
      <w:r w:rsidRPr="008E2523">
        <w:rPr>
          <w:rFonts w:ascii="微软雅黑" w:eastAsia="微软雅黑" w:hAnsi="微软雅黑" w:cs="微软雅黑" w:hint="eastAsia"/>
          <w:lang w:eastAsia="zh-CN"/>
        </w:rPr>
        <w:t>对扫描可执行档案的支持是相当有限的。</w:t>
      </w:r>
      <w:r w:rsidRPr="008E2523">
        <w:rPr>
          <w:lang w:eastAsia="zh-CN"/>
        </w:rPr>
        <w:t xml:space="preserve"> </w:t>
      </w:r>
      <w:r w:rsidRPr="008E2523">
        <w:rPr>
          <w:rFonts w:ascii="微软雅黑" w:eastAsia="微软雅黑" w:hAnsi="微软雅黑" w:cs="微软雅黑" w:hint="eastAsia"/>
          <w:lang w:eastAsia="zh-CN"/>
        </w:rPr>
        <w:t>例如，运行可执行的</w:t>
      </w:r>
      <w:r w:rsidRPr="008E2523">
        <w:rPr>
          <w:lang w:eastAsia="zh-CN"/>
        </w:rPr>
        <w:t>war</w:t>
      </w:r>
      <w:r w:rsidRPr="008E2523">
        <w:rPr>
          <w:rFonts w:ascii="微软雅黑" w:eastAsia="微软雅黑" w:hAnsi="微软雅黑" w:cs="微软雅黑" w:hint="eastAsia"/>
          <w:lang w:eastAsia="zh-CN"/>
        </w:rPr>
        <w:t>文件时，它不能扫描</w:t>
      </w:r>
      <w:r>
        <w:rPr>
          <w:lang w:eastAsia="zh-CN"/>
        </w:rPr>
        <w:t>WEB-INF/</w:t>
      </w:r>
      <w:r w:rsidRPr="008E2523">
        <w:rPr>
          <w:lang w:eastAsia="zh-CN"/>
        </w:rPr>
        <w:t>classes</w:t>
      </w:r>
      <w:r w:rsidRPr="008E2523">
        <w:rPr>
          <w:rFonts w:ascii="微软雅黑" w:eastAsia="微软雅黑" w:hAnsi="微软雅黑" w:cs="微软雅黑" w:hint="eastAsia"/>
          <w:lang w:eastAsia="zh-CN"/>
        </w:rPr>
        <w:t>中的包中的端点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lang w:eastAsia="zh-CN"/>
        </w:rPr>
        <w:t>。</w:t>
      </w:r>
      <w:r w:rsidRPr="008E2523">
        <w:rPr>
          <w:lang w:eastAsia="zh-CN"/>
        </w:rPr>
        <w:t xml:space="preserve"> </w:t>
      </w:r>
      <w:r w:rsidRPr="008E2523">
        <w:rPr>
          <w:rFonts w:ascii="微软雅黑" w:eastAsia="微软雅黑" w:hAnsi="微软雅黑" w:cs="微软雅黑" w:hint="eastAsia"/>
          <w:lang w:eastAsia="zh-CN"/>
        </w:rPr>
        <w:t>为了避免这种限制，不应该使用软件包方法，并且应该使用如上所示的注册方法单独注册端点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lang w:eastAsia="zh-CN"/>
        </w:rPr>
        <w:t>。</w:t>
      </w:r>
      <w:r>
        <w:rPr>
          <w:rFonts w:ascii="微软雅黑" w:eastAsia="微软雅黑" w:hAnsi="微软雅黑" w:cs="微软雅黑" w:hint="eastAsia"/>
          <w:lang w:eastAsia="zh-CN"/>
        </w:rPr>
        <w:t xml:space="preserve"> </w:t>
      </w:r>
    </w:p>
    <w:p w:rsidR="005A4D71" w:rsidRDefault="005A4D71">
      <w:pPr>
        <w:pStyle w:val="a3"/>
        <w:rPr>
          <w:sz w:val="26"/>
          <w:lang w:eastAsia="zh-CN"/>
        </w:rPr>
      </w:pPr>
    </w:p>
    <w:p w:rsidR="005A4D71" w:rsidRDefault="008E2523">
      <w:pPr>
        <w:pStyle w:val="a3"/>
        <w:spacing w:line="271" w:lineRule="auto"/>
        <w:ind w:left="120" w:right="1367"/>
      </w:pPr>
      <w:r w:rsidRPr="008E2523">
        <w:rPr>
          <w:rFonts w:ascii="微软雅黑" w:eastAsia="微软雅黑" w:hAnsi="微软雅黑" w:cs="微软雅黑" w:hint="eastAsia"/>
        </w:rPr>
        <w:t>您还可以注册任意数量的实现</w:t>
      </w:r>
      <w:r w:rsidRPr="008E2523">
        <w:t>ResourceConfigCustomizer</w:t>
      </w:r>
      <w:r w:rsidRPr="008E2523">
        <w:rPr>
          <w:rFonts w:ascii="微软雅黑" w:eastAsia="微软雅黑" w:hAnsi="微软雅黑" w:cs="微软雅黑" w:hint="eastAsia"/>
        </w:rPr>
        <w:t>的</w:t>
      </w:r>
      <w:r w:rsidRPr="008E2523">
        <w:t>bean</w:t>
      </w:r>
      <w:r w:rsidRPr="008E2523">
        <w:rPr>
          <w:rFonts w:ascii="微软雅黑" w:eastAsia="微软雅黑" w:hAnsi="微软雅黑" w:cs="微软雅黑" w:hint="eastAsia"/>
        </w:rPr>
        <w:t>以进行更高级的自定义。</w:t>
      </w:r>
    </w:p>
    <w:p w:rsidR="005A4D71" w:rsidRDefault="005A4D71">
      <w:pPr>
        <w:pStyle w:val="a3"/>
        <w:spacing w:before="4"/>
        <w:rPr>
          <w:sz w:val="21"/>
        </w:rPr>
      </w:pPr>
    </w:p>
    <w:p w:rsidR="005A4D71" w:rsidRDefault="008E2523">
      <w:pPr>
        <w:pStyle w:val="a3"/>
        <w:ind w:left="120"/>
      </w:pPr>
      <w:r w:rsidRPr="008E2523">
        <w:rPr>
          <w:rFonts w:ascii="微软雅黑" w:eastAsia="微软雅黑" w:hAnsi="微软雅黑" w:cs="微软雅黑" w:hint="eastAsia"/>
        </w:rPr>
        <w:t>所有注册的端点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rPr>
        <w:t>应该是具有</w:t>
      </w:r>
      <w:r w:rsidRPr="008E2523">
        <w:t>HTTP</w:t>
      </w:r>
      <w:r w:rsidRPr="008E2523">
        <w:rPr>
          <w:rFonts w:ascii="微软雅黑" w:eastAsia="微软雅黑" w:hAnsi="微软雅黑" w:cs="微软雅黑" w:hint="eastAsia"/>
        </w:rPr>
        <w:t>资源注释（</w:t>
      </w:r>
      <w:r w:rsidRPr="008E2523">
        <w:t>@GET</w:t>
      </w:r>
      <w:r w:rsidRPr="008E2523">
        <w:rPr>
          <w:rFonts w:ascii="微软雅黑" w:eastAsia="微软雅黑" w:hAnsi="微软雅黑" w:cs="微软雅黑" w:hint="eastAsia"/>
        </w:rPr>
        <w:t>等）的</w:t>
      </w:r>
      <w:r w:rsidRPr="008E2523">
        <w:t>@Components</w:t>
      </w:r>
      <w:r w:rsidRPr="008E2523">
        <w:rPr>
          <w:rFonts w:ascii="微软雅黑" w:eastAsia="微软雅黑" w:hAnsi="微软雅黑" w:cs="微软雅黑" w:hint="eastAsia"/>
        </w:rPr>
        <w:t>，例如</w:t>
      </w:r>
    </w:p>
    <w:p w:rsidR="005A4D71" w:rsidRDefault="00297392">
      <w:pPr>
        <w:pStyle w:val="a3"/>
        <w:spacing w:before="3"/>
        <w:rPr>
          <w:sz w:val="11"/>
        </w:rPr>
      </w:pPr>
      <w:r>
        <w:pict>
          <v:shape id="_x0000_s4691" type="#_x0000_t202" style="position:absolute;margin-left:75.55pt;margin-top:8.5pt;width:444.2pt;height:105.1pt;z-index:251414016;mso-wrap-distance-left:0;mso-wrap-distance-right:0;mso-position-horizontal-relative:page" fillcolor="#f0f0f0" strokecolor="#444" strokeweight=".1pt">
            <v:textbox style="mso-next-textbox:#_x0000_s4691" inset="0,0,0,0">
              <w:txbxContent>
                <w:p w:rsidR="00B67961" w:rsidRDefault="00B67961">
                  <w:pPr>
                    <w:spacing w:before="84" w:line="297" w:lineRule="auto"/>
                    <w:ind w:left="69" w:right="7534"/>
                    <w:rPr>
                      <w:rFonts w:ascii="Courier New"/>
                      <w:sz w:val="14"/>
                    </w:rPr>
                  </w:pPr>
                  <w:r>
                    <w:rPr>
                      <w:rFonts w:ascii="Courier New"/>
                      <w:color w:val="808080"/>
                      <w:sz w:val="14"/>
                    </w:rPr>
                    <w:t>@Component @Path("/hello")</w:t>
                  </w:r>
                </w:p>
                <w:p w:rsidR="00B67961" w:rsidRDefault="00B67961">
                  <w:pPr>
                    <w:spacing w:line="157" w:lineRule="exact"/>
                    <w:ind w:left="69"/>
                    <w:rPr>
                      <w:rFonts w:ascii="Courier New"/>
                      <w:sz w:val="14"/>
                    </w:rPr>
                  </w:pPr>
                  <w:r>
                    <w:rPr>
                      <w:rFonts w:ascii="Courier New"/>
                      <w:b/>
                      <w:color w:val="7E0054"/>
                      <w:sz w:val="14"/>
                    </w:rPr>
                    <w:t xml:space="preserve">public class </w:t>
                  </w:r>
                  <w:r>
                    <w:rPr>
                      <w:rFonts w:ascii="Courier New"/>
                      <w:sz w:val="14"/>
                    </w:rPr>
                    <w:t>Endpoint {</w:t>
                  </w:r>
                </w:p>
                <w:p w:rsidR="00B67961" w:rsidRDefault="00B67961">
                  <w:pPr>
                    <w:pStyle w:val="a3"/>
                    <w:spacing w:before="3"/>
                  </w:pPr>
                </w:p>
                <w:p w:rsidR="00B67961" w:rsidRDefault="00B67961">
                  <w:pPr>
                    <w:spacing w:before="1"/>
                    <w:ind w:left="405"/>
                    <w:rPr>
                      <w:rFonts w:ascii="Courier New"/>
                      <w:sz w:val="14"/>
                    </w:rPr>
                  </w:pPr>
                  <w:r>
                    <w:rPr>
                      <w:rFonts w:ascii="Courier New"/>
                      <w:color w:val="808080"/>
                      <w:sz w:val="14"/>
                    </w:rPr>
                    <w:t>@GET</w:t>
                  </w:r>
                </w:p>
                <w:p w:rsidR="00B67961" w:rsidRDefault="00B67961">
                  <w:pPr>
                    <w:spacing w:before="37"/>
                    <w:ind w:left="405"/>
                    <w:rPr>
                      <w:rFonts w:ascii="Courier New"/>
                      <w:sz w:val="14"/>
                    </w:rPr>
                  </w:pPr>
                  <w:r>
                    <w:rPr>
                      <w:rFonts w:ascii="Courier New"/>
                      <w:b/>
                      <w:color w:val="7E0054"/>
                      <w:sz w:val="14"/>
                    </w:rPr>
                    <w:t xml:space="preserve">public </w:t>
                  </w:r>
                  <w:r>
                    <w:rPr>
                      <w:rFonts w:ascii="Courier New"/>
                      <w:sz w:val="14"/>
                    </w:rPr>
                    <w:t>String message() {</w:t>
                  </w:r>
                </w:p>
                <w:p w:rsidR="00B67961" w:rsidRDefault="00B67961">
                  <w:pPr>
                    <w:spacing w:before="37"/>
                    <w:ind w:left="52" w:right="6187"/>
                    <w:jc w:val="center"/>
                    <w:rPr>
                      <w:rFonts w:ascii="Courier New"/>
                      <w:sz w:val="14"/>
                    </w:rPr>
                  </w:pPr>
                  <w:r>
                    <w:rPr>
                      <w:rFonts w:ascii="Courier New"/>
                      <w:b/>
                      <w:color w:val="7E0054"/>
                      <w:sz w:val="14"/>
                    </w:rPr>
                    <w:t xml:space="preserve">return </w:t>
                  </w:r>
                  <w:r>
                    <w:rPr>
                      <w:rFonts w:ascii="Courier New"/>
                      <w:b/>
                      <w:i/>
                      <w:color w:val="2900FF"/>
                      <w:sz w:val="14"/>
                    </w:rPr>
                    <w:t>"Hello"</w:t>
                  </w:r>
                  <w:r>
                    <w:rPr>
                      <w:rFonts w:ascii="Courier New"/>
                      <w:sz w:val="14"/>
                    </w:rPr>
                    <w:t>;</w:t>
                  </w:r>
                </w:p>
                <w:p w:rsidR="00B67961" w:rsidRDefault="00B67961">
                  <w:pPr>
                    <w:spacing w:before="38"/>
                    <w:ind w:left="406"/>
                    <w:rPr>
                      <w:rFonts w:ascii="Courier New"/>
                      <w:sz w:val="14"/>
                    </w:rPr>
                  </w:pPr>
                  <w:r>
                    <w:rPr>
                      <w:rFonts w:ascii="Courier New"/>
                      <w:sz w:val="14"/>
                    </w:rPr>
                    <w:t>}</w:t>
                  </w:r>
                </w:p>
                <w:p w:rsidR="00B67961" w:rsidRDefault="00B67961">
                  <w:pPr>
                    <w:pStyle w:val="a3"/>
                    <w:spacing w:before="3"/>
                  </w:pPr>
                </w:p>
                <w:p w:rsidR="00B67961" w:rsidRDefault="00B67961">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8"/>
        </w:rPr>
      </w:pPr>
    </w:p>
    <w:p w:rsidR="005A4D71" w:rsidRDefault="008E2523">
      <w:pPr>
        <w:pStyle w:val="a3"/>
        <w:spacing w:before="94" w:line="271" w:lineRule="auto"/>
        <w:ind w:left="120" w:right="1437"/>
        <w:jc w:val="both"/>
      </w:pPr>
      <w:r w:rsidRPr="008E2523">
        <w:rPr>
          <w:rFonts w:ascii="微软雅黑" w:eastAsia="微软雅黑" w:hAnsi="微软雅黑" w:cs="微软雅黑" w:hint="eastAsia"/>
        </w:rPr>
        <w:t>由于</w:t>
      </w:r>
      <w:r w:rsidRPr="008E2523">
        <w:t>Endpoint</w:t>
      </w:r>
      <w:r w:rsidRPr="008E2523">
        <w:rPr>
          <w:rFonts w:ascii="微软雅黑" w:eastAsia="微软雅黑" w:hAnsi="微软雅黑" w:cs="微软雅黑" w:hint="eastAsia"/>
        </w:rPr>
        <w:t>是一个</w:t>
      </w:r>
      <w:r w:rsidRPr="008E2523">
        <w:t>Spring @Component</w:t>
      </w:r>
      <w:r w:rsidRPr="008E2523">
        <w:rPr>
          <w:rFonts w:ascii="微软雅黑" w:eastAsia="微软雅黑" w:hAnsi="微软雅黑" w:cs="微软雅黑" w:hint="eastAsia"/>
        </w:rPr>
        <w:t>，因此它的生命周期由</w:t>
      </w:r>
      <w:r w:rsidRPr="008E2523">
        <w:t>Spring</w:t>
      </w:r>
      <w:r w:rsidRPr="008E2523">
        <w:rPr>
          <w:rFonts w:ascii="微软雅黑" w:eastAsia="微软雅黑" w:hAnsi="微软雅黑" w:cs="微软雅黑" w:hint="eastAsia"/>
        </w:rPr>
        <w:t>管理，您可以使用</w:t>
      </w:r>
      <w:r w:rsidRPr="008E2523">
        <w:t>@Autowired</w:t>
      </w:r>
      <w:r w:rsidRPr="008E2523">
        <w:rPr>
          <w:rFonts w:ascii="微软雅黑" w:eastAsia="微软雅黑" w:hAnsi="微软雅黑" w:cs="微软雅黑" w:hint="eastAsia"/>
        </w:rPr>
        <w:t>依赖关系，并使用</w:t>
      </w:r>
      <w:r w:rsidRPr="008E2523">
        <w:t>@Value</w:t>
      </w:r>
      <w:r w:rsidRPr="008E2523">
        <w:rPr>
          <w:rFonts w:ascii="微软雅黑" w:eastAsia="微软雅黑" w:hAnsi="微软雅黑" w:cs="微软雅黑" w:hint="eastAsia"/>
        </w:rPr>
        <w:t>注入外部配置。</w:t>
      </w:r>
      <w:r w:rsidRPr="008E2523">
        <w:t xml:space="preserve"> Jersey servlet</w:t>
      </w:r>
      <w:r w:rsidRPr="008E2523">
        <w:rPr>
          <w:rFonts w:ascii="微软雅黑" w:eastAsia="微软雅黑" w:hAnsi="微软雅黑" w:cs="微软雅黑" w:hint="eastAsia"/>
        </w:rPr>
        <w:t>将被默认注册并映射到</w:t>
      </w:r>
      <w:r w:rsidRPr="008E2523">
        <w:t>/ *</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您可以通过将</w:t>
      </w:r>
      <w:r w:rsidRPr="008E2523">
        <w:t>@ApplicationPath</w:t>
      </w:r>
      <w:r w:rsidRPr="008E2523">
        <w:rPr>
          <w:rFonts w:ascii="微软雅黑" w:eastAsia="微软雅黑" w:hAnsi="微软雅黑" w:cs="微软雅黑" w:hint="eastAsia"/>
        </w:rPr>
        <w:t>添加到您的</w:t>
      </w:r>
      <w:r w:rsidRPr="008E2523">
        <w:t>ResourceConfig</w:t>
      </w:r>
      <w:r w:rsidRPr="008E2523">
        <w:rPr>
          <w:rFonts w:ascii="微软雅黑" w:eastAsia="微软雅黑" w:hAnsi="微软雅黑" w:cs="微软雅黑" w:hint="eastAsia"/>
        </w:rPr>
        <w:t>来更改映射。</w:t>
      </w:r>
    </w:p>
    <w:p w:rsidR="005A4D71" w:rsidRDefault="005A4D71">
      <w:pPr>
        <w:pStyle w:val="a3"/>
        <w:spacing w:before="2"/>
      </w:pPr>
    </w:p>
    <w:p w:rsidR="005A4D71" w:rsidRDefault="008E2523" w:rsidP="005D1AC8">
      <w:pPr>
        <w:pStyle w:val="a3"/>
        <w:spacing w:line="273" w:lineRule="auto"/>
        <w:ind w:left="120" w:right="1437"/>
        <w:jc w:val="both"/>
      </w:pPr>
      <w:r w:rsidRPr="008E2523">
        <w:rPr>
          <w:rFonts w:ascii="微软雅黑" w:eastAsia="微软雅黑" w:hAnsi="微软雅黑" w:cs="微软雅黑" w:hint="eastAsia"/>
        </w:rPr>
        <w:t>默认情况下，</w:t>
      </w:r>
      <w:r>
        <w:t>Jersey</w:t>
      </w:r>
      <w:r w:rsidRPr="008E2523">
        <w:rPr>
          <w:rFonts w:ascii="微软雅黑" w:eastAsia="微软雅黑" w:hAnsi="微软雅黑" w:cs="微软雅黑" w:hint="eastAsia"/>
        </w:rPr>
        <w:t>将被设置为一个名为</w:t>
      </w:r>
      <w:r w:rsidRPr="008E2523">
        <w:t>jerseyServletRegistration</w:t>
      </w:r>
      <w:r w:rsidRPr="008E2523">
        <w:rPr>
          <w:rFonts w:ascii="微软雅黑" w:eastAsia="微软雅黑" w:hAnsi="微软雅黑" w:cs="微软雅黑" w:hint="eastAsia"/>
        </w:rPr>
        <w:t>的</w:t>
      </w:r>
      <w:r w:rsidRPr="008E2523">
        <w:t>ServletRegistrationBean</w:t>
      </w:r>
      <w:r w:rsidRPr="008E2523">
        <w:rPr>
          <w:rFonts w:ascii="微软雅黑" w:eastAsia="微软雅黑" w:hAnsi="微软雅黑" w:cs="微软雅黑" w:hint="eastAsia"/>
        </w:rPr>
        <w:t>类型的</w:t>
      </w:r>
      <w:r w:rsidRPr="008E2523">
        <w:t>@Bean</w:t>
      </w:r>
      <w:r w:rsidRPr="008E2523">
        <w:rPr>
          <w:rFonts w:ascii="微软雅黑" w:eastAsia="微软雅黑" w:hAnsi="微软雅黑" w:cs="微软雅黑" w:hint="eastAsia"/>
        </w:rPr>
        <w:t>中的</w:t>
      </w:r>
      <w:r w:rsidRPr="008E2523">
        <w:t>Servlet</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默认情况下，</w:t>
      </w:r>
      <w:r w:rsidRPr="008E2523">
        <w:t>servlet</w:t>
      </w:r>
      <w:r w:rsidRPr="008E2523">
        <w:rPr>
          <w:rFonts w:ascii="微软雅黑" w:eastAsia="微软雅黑" w:hAnsi="微软雅黑" w:cs="微软雅黑" w:hint="eastAsia"/>
        </w:rPr>
        <w:t>会被懒惰地初始化</w:t>
      </w:r>
      <w:r w:rsidR="005D1AC8">
        <w:rPr>
          <w:rFonts w:ascii="微软雅黑" w:eastAsia="微软雅黑" w:hAnsi="微软雅黑" w:cs="微软雅黑" w:hint="eastAsia"/>
          <w:lang w:eastAsia="zh-CN"/>
        </w:rPr>
        <w:t>(</w:t>
      </w:r>
      <w:r w:rsidR="005D1AC8">
        <w:t>initialized  lazily</w:t>
      </w:r>
      <w:r w:rsidR="005D1AC8">
        <w:rPr>
          <w:rFonts w:ascii="微软雅黑" w:eastAsia="微软雅黑" w:hAnsi="微软雅黑" w:cs="微软雅黑" w:hint="eastAsia"/>
          <w:lang w:eastAsia="zh-CN"/>
        </w:rPr>
        <w:t>)</w:t>
      </w:r>
      <w:r w:rsidRPr="008E2523">
        <w:rPr>
          <w:rFonts w:ascii="微软雅黑" w:eastAsia="微软雅黑" w:hAnsi="微软雅黑" w:cs="微软雅黑" w:hint="eastAsia"/>
        </w:rPr>
        <w:t>，但是你可以通过</w:t>
      </w:r>
      <w:r w:rsidRPr="008E2523">
        <w:t>spring.jersey.servlet.load-on-startup</w:t>
      </w:r>
      <w:r w:rsidRPr="008E2523">
        <w:rPr>
          <w:rFonts w:ascii="微软雅黑" w:eastAsia="微软雅黑" w:hAnsi="微软雅黑" w:cs="微软雅黑" w:hint="eastAsia"/>
        </w:rPr>
        <w:t>来定制它。你可以通过创建一个你自己的名字来禁用或者重载这个</w:t>
      </w:r>
      <w:r w:rsidRPr="008E2523">
        <w:t>bean</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你也可以通过设置</w:t>
      </w:r>
      <w:r w:rsidRPr="008E2523">
        <w:t>spring.jersey.type = filter</w:t>
      </w:r>
      <w:r w:rsidRPr="008E2523">
        <w:rPr>
          <w:rFonts w:ascii="微软雅黑" w:eastAsia="微软雅黑" w:hAnsi="微软雅黑" w:cs="微软雅黑" w:hint="eastAsia"/>
        </w:rPr>
        <w:t>来使用</w:t>
      </w:r>
      <w:r w:rsidRPr="008E2523">
        <w:t>Filter</w:t>
      </w:r>
      <w:r w:rsidRPr="008E2523">
        <w:rPr>
          <w:rFonts w:ascii="微软雅黑" w:eastAsia="微软雅黑" w:hAnsi="微软雅黑" w:cs="微软雅黑" w:hint="eastAsia"/>
        </w:rPr>
        <w:t>而不是</w:t>
      </w:r>
      <w:r w:rsidRPr="008E2523">
        <w:t>Servlet</w:t>
      </w:r>
      <w:r w:rsidRPr="008E2523">
        <w:rPr>
          <w:rFonts w:ascii="微软雅黑" w:eastAsia="微软雅黑" w:hAnsi="微软雅黑" w:cs="微软雅黑" w:hint="eastAsia"/>
        </w:rPr>
        <w:t>（在这种情况下，替换或覆盖的是</w:t>
      </w:r>
      <w:r w:rsidRPr="008E2523">
        <w:t>@Bean</w:t>
      </w:r>
      <w:r w:rsidRPr="008E2523">
        <w:rPr>
          <w:rFonts w:ascii="微软雅黑" w:eastAsia="微软雅黑" w:hAnsi="微软雅黑" w:cs="微软雅黑" w:hint="eastAsia"/>
        </w:rPr>
        <w:t>）是</w:t>
      </w:r>
      <w:r w:rsidRPr="008E2523">
        <w:t>jerseyFilterRegistration</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这个</w:t>
      </w:r>
      <w:r w:rsidRPr="008E2523">
        <w:t>servlet</w:t>
      </w:r>
      <w:r w:rsidRPr="008E2523">
        <w:rPr>
          <w:rFonts w:ascii="微软雅黑" w:eastAsia="微软雅黑" w:hAnsi="微软雅黑" w:cs="微软雅黑" w:hint="eastAsia"/>
        </w:rPr>
        <w:t>有一个</w:t>
      </w:r>
      <w:r w:rsidRPr="008E2523">
        <w:t>@Order</w:t>
      </w:r>
      <w:r w:rsidRPr="008E2523">
        <w:rPr>
          <w:rFonts w:ascii="微软雅黑" w:eastAsia="微软雅黑" w:hAnsi="微软雅黑" w:cs="微软雅黑" w:hint="eastAsia"/>
        </w:rPr>
        <w:t>，你可以使用</w:t>
      </w:r>
      <w:r w:rsidRPr="008E2523">
        <w:t>spring.jersey.filter.order</w:t>
      </w:r>
      <w:r w:rsidRPr="008E2523">
        <w:rPr>
          <w:rFonts w:ascii="微软雅黑" w:eastAsia="微软雅黑" w:hAnsi="微软雅黑" w:cs="微软雅黑" w:hint="eastAsia"/>
        </w:rPr>
        <w:t>来设置。</w:t>
      </w:r>
      <w:r w:rsidRPr="008E2523">
        <w:t xml:space="preserve"> Servlet</w:t>
      </w:r>
      <w:r w:rsidRPr="008E2523">
        <w:rPr>
          <w:rFonts w:ascii="微软雅黑" w:eastAsia="微软雅黑" w:hAnsi="微软雅黑" w:cs="微软雅黑" w:hint="eastAsia"/>
        </w:rPr>
        <w:t>和</w:t>
      </w:r>
      <w:r w:rsidRPr="008E2523">
        <w:t>Filter</w:t>
      </w:r>
      <w:r w:rsidRPr="008E2523">
        <w:rPr>
          <w:rFonts w:ascii="微软雅黑" w:eastAsia="微软雅黑" w:hAnsi="微软雅黑" w:cs="微软雅黑" w:hint="eastAsia"/>
        </w:rPr>
        <w:t>注册都可以通过使用</w:t>
      </w:r>
      <w:r w:rsidR="005D1AC8">
        <w:rPr>
          <w:rFonts w:ascii="Courier New"/>
        </w:rPr>
        <w:t>spring.jersey.init.*</w:t>
      </w:r>
      <w:r w:rsidRPr="008E2523">
        <w:rPr>
          <w:rFonts w:ascii="微软雅黑" w:eastAsia="微软雅黑" w:hAnsi="微软雅黑" w:cs="微软雅黑" w:hint="eastAsia"/>
        </w:rPr>
        <w:t>来指定</w:t>
      </w:r>
      <w:r w:rsidRPr="008E2523">
        <w:t>init</w:t>
      </w:r>
      <w:r w:rsidRPr="008E2523">
        <w:rPr>
          <w:rFonts w:ascii="微软雅黑" w:eastAsia="微软雅黑" w:hAnsi="微软雅黑" w:cs="微软雅黑" w:hint="eastAsia"/>
        </w:rPr>
        <w:t>参数来指定属性映射。</w:t>
      </w:r>
      <w:r>
        <w:rPr>
          <w:rFonts w:ascii="微软雅黑" w:eastAsia="微软雅黑" w:hAnsi="微软雅黑" w:cs="微软雅黑" w:hint="eastAsia"/>
          <w:lang w:eastAsia="zh-CN"/>
        </w:rPr>
        <w:t xml:space="preserve"> </w:t>
      </w:r>
    </w:p>
    <w:p w:rsidR="005A4D71" w:rsidRDefault="005A4D71">
      <w:pPr>
        <w:pStyle w:val="a3"/>
        <w:spacing w:before="11"/>
      </w:pPr>
    </w:p>
    <w:p w:rsidR="005A4D71" w:rsidRDefault="005D1AC8" w:rsidP="005D1AC8">
      <w:pPr>
        <w:pStyle w:val="a3"/>
        <w:spacing w:line="288" w:lineRule="auto"/>
        <w:ind w:left="120" w:right="1437"/>
        <w:jc w:val="both"/>
        <w:rPr>
          <w:lang w:eastAsia="zh-CN"/>
        </w:rPr>
      </w:pPr>
      <w:r w:rsidRPr="005D1AC8">
        <w:rPr>
          <w:rFonts w:ascii="微软雅黑" w:eastAsia="微软雅黑" w:hAnsi="微软雅黑" w:cs="微软雅黑" w:hint="eastAsia"/>
          <w:lang w:eastAsia="zh-CN"/>
        </w:rPr>
        <w:t>有一个</w:t>
      </w:r>
      <w:hyperlink r:id="rId170">
        <w:r>
          <w:rPr>
            <w:color w:val="204060"/>
            <w:u w:val="single" w:color="204060"/>
          </w:rPr>
          <w:t>Jersey sample</w:t>
        </w:r>
        <w:r>
          <w:rPr>
            <w:color w:val="204060"/>
          </w:rPr>
          <w:t xml:space="preserve"> </w:t>
        </w:r>
      </w:hyperlink>
      <w:r w:rsidRPr="005D1AC8">
        <w:rPr>
          <w:rFonts w:ascii="微软雅黑" w:eastAsia="微软雅黑" w:hAnsi="微软雅黑" w:cs="微软雅黑" w:hint="eastAsia"/>
          <w:lang w:eastAsia="zh-CN"/>
        </w:rPr>
        <w:t>，所以你可以看到如何设置的东西。</w:t>
      </w:r>
      <w:r w:rsidRPr="005D1AC8">
        <w:rPr>
          <w:lang w:eastAsia="zh-CN"/>
        </w:rPr>
        <w:t xml:space="preserve"> </w:t>
      </w:r>
      <w:r w:rsidRPr="005D1AC8">
        <w:rPr>
          <w:rFonts w:ascii="微软雅黑" w:eastAsia="微软雅黑" w:hAnsi="微软雅黑" w:cs="微软雅黑" w:hint="eastAsia"/>
          <w:lang w:eastAsia="zh-CN"/>
        </w:rPr>
        <w:t>还有一个</w:t>
      </w:r>
      <w:hyperlink r:id="rId171">
        <w:r>
          <w:rPr>
            <w:color w:val="204060"/>
            <w:u w:val="single" w:color="204060"/>
          </w:rPr>
          <w:t>Jersey 1.x sample</w:t>
        </w:r>
      </w:hyperlink>
      <w:r w:rsidRPr="005D1AC8">
        <w:rPr>
          <w:rFonts w:ascii="微软雅黑" w:eastAsia="微软雅黑" w:hAnsi="微软雅黑" w:cs="微软雅黑" w:hint="eastAsia"/>
          <w:lang w:eastAsia="zh-CN"/>
        </w:rPr>
        <w:t>。</w:t>
      </w:r>
      <w:r w:rsidRPr="005D1AC8">
        <w:rPr>
          <w:lang w:eastAsia="zh-CN"/>
        </w:rPr>
        <w:t xml:space="preserve"> </w:t>
      </w:r>
      <w:r w:rsidRPr="005D1AC8">
        <w:rPr>
          <w:rFonts w:ascii="微软雅黑" w:eastAsia="微软雅黑" w:hAnsi="微软雅黑" w:cs="微软雅黑" w:hint="eastAsia"/>
        </w:rPr>
        <w:t>请注意，在</w:t>
      </w:r>
      <w:r w:rsidRPr="005D1AC8">
        <w:t>Jersey 1.x</w:t>
      </w:r>
      <w:r w:rsidRPr="005D1AC8">
        <w:rPr>
          <w:rFonts w:ascii="微软雅黑" w:eastAsia="微软雅黑" w:hAnsi="微软雅黑" w:cs="微软雅黑" w:hint="eastAsia"/>
        </w:rPr>
        <w:t>示例中，</w:t>
      </w:r>
      <w:r w:rsidRPr="005D1AC8">
        <w:t>spring-boot maven</w:t>
      </w:r>
      <w:r w:rsidRPr="005D1AC8">
        <w:rPr>
          <w:rFonts w:ascii="微软雅黑" w:eastAsia="微软雅黑" w:hAnsi="微软雅黑" w:cs="微软雅黑" w:hint="eastAsia"/>
        </w:rPr>
        <w:t>插件已被配置为解压缩某些</w:t>
      </w:r>
      <w:r w:rsidRPr="005D1AC8">
        <w:t>Jersey jar</w:t>
      </w:r>
      <w:r>
        <w:t>(unpack some Jersey jars)</w:t>
      </w:r>
      <w:r w:rsidRPr="005D1AC8">
        <w:rPr>
          <w:rFonts w:ascii="微软雅黑" w:eastAsia="微软雅黑" w:hAnsi="微软雅黑" w:cs="微软雅黑" w:hint="eastAsia"/>
        </w:rPr>
        <w:t>，以便</w:t>
      </w:r>
      <w:r w:rsidRPr="005D1AC8">
        <w:t>JAX-RS</w:t>
      </w:r>
      <w:r w:rsidRPr="005D1AC8">
        <w:rPr>
          <w:rFonts w:ascii="微软雅黑" w:eastAsia="微软雅黑" w:hAnsi="微软雅黑" w:cs="微软雅黑" w:hint="eastAsia"/>
        </w:rPr>
        <w:t>可以扫描它们（因为示例要求在其</w:t>
      </w:r>
      <w:r w:rsidRPr="005D1AC8">
        <w:t>Filter</w:t>
      </w:r>
      <w:r w:rsidRPr="005D1AC8">
        <w:rPr>
          <w:rFonts w:ascii="微软雅黑" w:eastAsia="微软雅黑" w:hAnsi="微软雅黑" w:cs="微软雅黑" w:hint="eastAsia"/>
        </w:rPr>
        <w:t>注册中扫描它们）。</w:t>
      </w:r>
      <w:r w:rsidRPr="005D1AC8">
        <w:t xml:space="preserve"> </w:t>
      </w:r>
      <w:r w:rsidRPr="005D1AC8">
        <w:rPr>
          <w:rFonts w:ascii="微软雅黑" w:eastAsia="微软雅黑" w:hAnsi="微软雅黑" w:cs="微软雅黑" w:hint="eastAsia"/>
          <w:lang w:eastAsia="zh-CN"/>
        </w:rPr>
        <w:t>如果您的任何</w:t>
      </w:r>
      <w:r w:rsidRPr="005D1AC8">
        <w:rPr>
          <w:lang w:eastAsia="zh-CN"/>
        </w:rPr>
        <w:t>JAX-RS</w:t>
      </w:r>
      <w:r w:rsidRPr="005D1AC8">
        <w:rPr>
          <w:rFonts w:ascii="微软雅黑" w:eastAsia="微软雅黑" w:hAnsi="微软雅黑" w:cs="微软雅黑" w:hint="eastAsia"/>
          <w:lang w:eastAsia="zh-CN"/>
        </w:rPr>
        <w:t>资源打包为嵌套</w:t>
      </w:r>
      <w:r>
        <w:rPr>
          <w:rFonts w:ascii="微软雅黑" w:eastAsia="微软雅黑" w:hAnsi="微软雅黑" w:cs="微软雅黑" w:hint="eastAsia"/>
          <w:lang w:eastAsia="zh-CN"/>
        </w:rPr>
        <w:t>j</w:t>
      </w:r>
      <w:r>
        <w:rPr>
          <w:rFonts w:ascii="微软雅黑" w:eastAsia="微软雅黑" w:hAnsi="微软雅黑" w:cs="微软雅黑"/>
          <w:lang w:eastAsia="zh-CN"/>
        </w:rPr>
        <w:t>ar</w:t>
      </w:r>
      <w:r w:rsidRPr="005D1AC8">
        <w:rPr>
          <w:rFonts w:ascii="微软雅黑" w:eastAsia="微软雅黑" w:hAnsi="微软雅黑" w:cs="微软雅黑" w:hint="eastAsia"/>
          <w:lang w:eastAsia="zh-CN"/>
        </w:rPr>
        <w:t>，则可能需要执行相同的操作。</w:t>
      </w:r>
      <w:r>
        <w:rPr>
          <w:rFonts w:ascii="微软雅黑" w:eastAsia="微软雅黑" w:hAnsi="微软雅黑" w:cs="微软雅黑" w:hint="eastAsia"/>
          <w:lang w:eastAsia="zh-CN"/>
        </w:rPr>
        <w:t xml:space="preserve"> </w:t>
      </w:r>
    </w:p>
    <w:p w:rsidR="005A4D71" w:rsidRDefault="005A4D71">
      <w:pPr>
        <w:pStyle w:val="a3"/>
        <w:spacing w:before="8"/>
        <w:rPr>
          <w:sz w:val="19"/>
          <w:lang w:eastAsia="zh-CN"/>
        </w:rPr>
      </w:pPr>
    </w:p>
    <w:p w:rsidR="005D1AC8" w:rsidRDefault="005D1AC8">
      <w:pPr>
        <w:pStyle w:val="2"/>
        <w:numPr>
          <w:ilvl w:val="1"/>
          <w:numId w:val="16"/>
        </w:numPr>
        <w:tabs>
          <w:tab w:val="left" w:pos="788"/>
        </w:tabs>
        <w:ind w:hanging="667"/>
        <w:jc w:val="both"/>
      </w:pPr>
      <w:bookmarkStart w:id="286" w:name="27.3_Embedded_servlet_container_support"/>
      <w:bookmarkStart w:id="287" w:name="_bookmark146"/>
      <w:bookmarkEnd w:id="286"/>
      <w:bookmarkEnd w:id="287"/>
      <w:r>
        <w:rPr>
          <w:rFonts w:asciiTheme="minorEastAsia" w:eastAsiaTheme="minorEastAsia" w:hAnsiTheme="minorEastAsia" w:hint="eastAsia"/>
          <w:lang w:eastAsia="zh-CN"/>
        </w:rPr>
        <w:t>嵌入式servlet容器支持</w:t>
      </w:r>
    </w:p>
    <w:p w:rsidR="005A4D71" w:rsidRDefault="005D1AC8">
      <w:pPr>
        <w:pStyle w:val="a3"/>
        <w:spacing w:before="296" w:line="292" w:lineRule="auto"/>
        <w:ind w:left="120" w:right="1437"/>
        <w:jc w:val="both"/>
      </w:pPr>
      <w:r w:rsidRPr="005D1AC8">
        <w:t>Spring Boot</w:t>
      </w:r>
      <w:r w:rsidRPr="005D1AC8">
        <w:rPr>
          <w:rFonts w:ascii="微软雅黑" w:eastAsia="微软雅黑" w:hAnsi="微软雅黑" w:cs="微软雅黑" w:hint="eastAsia"/>
        </w:rPr>
        <w:t>包括对嵌入式</w:t>
      </w:r>
      <w:r w:rsidRPr="005D1AC8">
        <w:t>Tomcat</w:t>
      </w:r>
      <w:r w:rsidRPr="005D1AC8">
        <w:rPr>
          <w:rFonts w:ascii="微软雅黑" w:eastAsia="微软雅黑" w:hAnsi="微软雅黑" w:cs="微软雅黑" w:hint="eastAsia"/>
        </w:rPr>
        <w:t>，</w:t>
      </w:r>
      <w:r w:rsidRPr="005D1AC8">
        <w:t>Jetty</w:t>
      </w:r>
      <w:r w:rsidRPr="005D1AC8">
        <w:rPr>
          <w:rFonts w:ascii="微软雅黑" w:eastAsia="微软雅黑" w:hAnsi="微软雅黑" w:cs="微软雅黑" w:hint="eastAsia"/>
        </w:rPr>
        <w:t>和</w:t>
      </w:r>
      <w:r w:rsidRPr="005D1AC8">
        <w:t>Undertow</w:t>
      </w:r>
      <w:r w:rsidRPr="005D1AC8">
        <w:rPr>
          <w:rFonts w:ascii="微软雅黑" w:eastAsia="微软雅黑" w:hAnsi="微软雅黑" w:cs="微软雅黑" w:hint="eastAsia"/>
        </w:rPr>
        <w:t>服务器的支持。</w:t>
      </w:r>
      <w:r w:rsidRPr="005D1AC8">
        <w:t xml:space="preserve"> </w:t>
      </w:r>
      <w:r w:rsidRPr="005D1AC8">
        <w:rPr>
          <w:rFonts w:ascii="微软雅黑" w:eastAsia="微软雅黑" w:hAnsi="微软雅黑" w:cs="微软雅黑" w:hint="eastAsia"/>
        </w:rPr>
        <w:t>大多数开发人员只需使用适当的</w:t>
      </w:r>
      <w:r w:rsidRPr="005D1AC8">
        <w:t>“Starter”</w:t>
      </w:r>
      <w:r w:rsidRPr="005D1AC8">
        <w:rPr>
          <w:rFonts w:ascii="微软雅黑" w:eastAsia="微软雅黑" w:hAnsi="微软雅黑" w:cs="微软雅黑" w:hint="eastAsia"/>
        </w:rPr>
        <w:t>来获取完全配置的实例。</w:t>
      </w:r>
      <w:r w:rsidRPr="005D1AC8">
        <w:t xml:space="preserve"> </w:t>
      </w:r>
      <w:r w:rsidRPr="005D1AC8">
        <w:rPr>
          <w:rFonts w:ascii="微软雅黑" w:eastAsia="微软雅黑" w:hAnsi="微软雅黑" w:cs="微软雅黑" w:hint="eastAsia"/>
        </w:rPr>
        <w:t>默认情况下，嵌入式服务器将侦听端口</w:t>
      </w:r>
      <w:r w:rsidRPr="005D1AC8">
        <w:t>8080</w:t>
      </w:r>
      <w:r w:rsidRPr="005D1AC8">
        <w:rPr>
          <w:rFonts w:ascii="微软雅黑" w:eastAsia="微软雅黑" w:hAnsi="微软雅黑" w:cs="微软雅黑" w:hint="eastAsia"/>
        </w:rPr>
        <w:t>上的</w:t>
      </w:r>
      <w:r w:rsidRPr="005D1AC8">
        <w:t>HTTP</w:t>
      </w:r>
      <w:r w:rsidRPr="005D1AC8">
        <w:rPr>
          <w:rFonts w:ascii="微软雅黑" w:eastAsia="微软雅黑" w:hAnsi="微软雅黑" w:cs="微软雅黑" w:hint="eastAsia"/>
        </w:rPr>
        <w:t>请求。</w:t>
      </w:r>
    </w:p>
    <w:p w:rsidR="005A4D71" w:rsidRDefault="005A4D71">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Pr="005D1AC8" w:rsidRDefault="00297392" w:rsidP="005D1AC8">
      <w:pPr>
        <w:spacing w:before="93"/>
        <w:ind w:left="255"/>
        <w:rPr>
          <w:b/>
          <w:sz w:val="20"/>
          <w:lang w:eastAsia="zh-CN"/>
        </w:rPr>
      </w:pPr>
      <w:r>
        <w:lastRenderedPageBreak/>
        <w:pict>
          <v:line id="_x0000_s4690" style="position:absolute;left:0;text-align:left;z-index:251416064;mso-position-horizontal-relative:page" from="73.4pt,4.45pt" to="73.4pt,71.6pt" strokecolor="#5c5c4e">
            <w10:wrap anchorx="page"/>
          </v:line>
        </w:pict>
      </w:r>
      <w:r w:rsidR="00475295">
        <w:rPr>
          <w:b/>
          <w:sz w:val="20"/>
          <w:lang w:eastAsia="zh-CN"/>
        </w:rPr>
        <w:t>Warning</w:t>
      </w:r>
    </w:p>
    <w:p w:rsidR="005A4D71" w:rsidRDefault="005D1AC8" w:rsidP="005D1AC8">
      <w:pPr>
        <w:pStyle w:val="a3"/>
        <w:spacing w:line="280" w:lineRule="auto"/>
        <w:ind w:left="255" w:right="1837"/>
        <w:jc w:val="both"/>
        <w:rPr>
          <w:sz w:val="29"/>
        </w:rPr>
      </w:pPr>
      <w:r w:rsidRPr="005D1AC8">
        <w:rPr>
          <w:rFonts w:ascii="微软雅黑" w:eastAsia="微软雅黑" w:hAnsi="微软雅黑" w:cs="微软雅黑" w:hint="eastAsia"/>
          <w:lang w:eastAsia="zh-CN"/>
        </w:rPr>
        <w:t>如果您选择在</w:t>
      </w:r>
      <w:r w:rsidRPr="005D1AC8">
        <w:rPr>
          <w:lang w:eastAsia="zh-CN"/>
        </w:rPr>
        <w:t>CentOS</w:t>
      </w:r>
      <w:r w:rsidRPr="005D1AC8">
        <w:rPr>
          <w:rFonts w:ascii="微软雅黑" w:eastAsia="微软雅黑" w:hAnsi="微软雅黑" w:cs="微软雅黑" w:hint="eastAsia"/>
          <w:lang w:eastAsia="zh-CN"/>
        </w:rPr>
        <w:t>上使用</w:t>
      </w:r>
      <w:r w:rsidRPr="005D1AC8">
        <w:rPr>
          <w:lang w:eastAsia="zh-CN"/>
        </w:rPr>
        <w:t>Tomcat</w:t>
      </w:r>
      <w:r w:rsidRPr="005D1AC8">
        <w:rPr>
          <w:rFonts w:ascii="微软雅黑" w:eastAsia="微软雅黑" w:hAnsi="微软雅黑" w:cs="微软雅黑" w:hint="eastAsia"/>
          <w:lang w:eastAsia="zh-CN"/>
        </w:rPr>
        <w:t>，请注意，默认情况下会使用临时目录来存储已编译的</w:t>
      </w:r>
      <w:r w:rsidRPr="005D1AC8">
        <w:rPr>
          <w:lang w:eastAsia="zh-CN"/>
        </w:rPr>
        <w:t>JSP</w:t>
      </w:r>
      <w:r w:rsidRPr="005D1AC8">
        <w:rPr>
          <w:rFonts w:ascii="微软雅黑" w:eastAsia="微软雅黑" w:hAnsi="微软雅黑" w:cs="微软雅黑" w:hint="eastAsia"/>
          <w:lang w:eastAsia="zh-CN"/>
        </w:rPr>
        <w:t>，文件上载等。当您的应用程序运行时，</w:t>
      </w:r>
      <w:r w:rsidRPr="005D1AC8">
        <w:rPr>
          <w:lang w:eastAsia="zh-CN"/>
        </w:rPr>
        <w:t>tmpwatch</w:t>
      </w:r>
      <w:r w:rsidRPr="005D1AC8">
        <w:rPr>
          <w:rFonts w:ascii="微软雅黑" w:eastAsia="微软雅黑" w:hAnsi="微软雅黑" w:cs="微软雅黑" w:hint="eastAsia"/>
          <w:lang w:eastAsia="zh-CN"/>
        </w:rPr>
        <w:t>可能会删除此目录导致失败。</w:t>
      </w:r>
      <w:r w:rsidRPr="005D1AC8">
        <w:rPr>
          <w:lang w:eastAsia="zh-CN"/>
        </w:rPr>
        <w:t xml:space="preserve"> </w:t>
      </w:r>
      <w:r w:rsidRPr="005D1AC8">
        <w:rPr>
          <w:rFonts w:ascii="微软雅黑" w:eastAsia="微软雅黑" w:hAnsi="微软雅黑" w:cs="微软雅黑" w:hint="eastAsia"/>
          <w:lang w:eastAsia="zh-CN"/>
        </w:rPr>
        <w:t>为了避免这种情况，你可能想要自定义你的</w:t>
      </w:r>
      <w:r w:rsidRPr="005D1AC8">
        <w:rPr>
          <w:rFonts w:ascii="微软雅黑" w:eastAsia="微软雅黑" w:hAnsi="微软雅黑" w:cs="微软雅黑"/>
          <w:lang w:eastAsia="zh-CN"/>
        </w:rPr>
        <w:t>tmpwatch</w:t>
      </w:r>
      <w:r w:rsidRPr="005D1AC8">
        <w:rPr>
          <w:rFonts w:ascii="微软雅黑" w:eastAsia="微软雅黑" w:hAnsi="微软雅黑" w:cs="微软雅黑" w:hint="eastAsia"/>
          <w:lang w:eastAsia="zh-CN"/>
        </w:rPr>
        <w:t>配置，以便</w:t>
      </w:r>
      <w:r w:rsidRPr="005D1AC8">
        <w:rPr>
          <w:rFonts w:ascii="微软雅黑" w:eastAsia="微软雅黑" w:hAnsi="微软雅黑" w:cs="微软雅黑"/>
          <w:lang w:eastAsia="zh-CN"/>
        </w:rPr>
        <w:t>tomcat</w:t>
      </w:r>
      <w:r>
        <w:rPr>
          <w:rFonts w:ascii="微软雅黑" w:eastAsia="微软雅黑" w:hAnsi="微软雅黑" w:cs="微软雅黑" w:hint="eastAsia"/>
          <w:lang w:eastAsia="zh-CN"/>
        </w:rPr>
        <w:t>.</w:t>
      </w:r>
      <w:r w:rsidRPr="005D1AC8">
        <w:rPr>
          <w:rFonts w:ascii="微软雅黑" w:eastAsia="微软雅黑" w:hAnsi="微软雅黑" w:cs="微软雅黑"/>
          <w:lang w:eastAsia="zh-CN"/>
        </w:rPr>
        <w:t>*</w:t>
      </w:r>
      <w:r w:rsidRPr="005D1AC8">
        <w:rPr>
          <w:rFonts w:ascii="微软雅黑" w:eastAsia="微软雅黑" w:hAnsi="微软雅黑" w:cs="微软雅黑" w:hint="eastAsia"/>
          <w:lang w:eastAsia="zh-CN"/>
        </w:rPr>
        <w:t>目录不被删除或配置</w:t>
      </w:r>
      <w:r w:rsidRPr="005D1AC8">
        <w:rPr>
          <w:rFonts w:ascii="微软雅黑" w:eastAsia="微软雅黑" w:hAnsi="微软雅黑" w:cs="微软雅黑"/>
          <w:lang w:eastAsia="zh-CN"/>
        </w:rPr>
        <w:t>server.tomcat.basedir</w:t>
      </w:r>
      <w:r w:rsidRPr="005D1AC8">
        <w:rPr>
          <w:rFonts w:ascii="微软雅黑" w:eastAsia="微软雅黑" w:hAnsi="微软雅黑" w:cs="微软雅黑" w:hint="eastAsia"/>
          <w:lang w:eastAsia="zh-CN"/>
        </w:rPr>
        <w:t>，以便嵌入式</w:t>
      </w:r>
      <w:r w:rsidRPr="005D1AC8">
        <w:rPr>
          <w:rFonts w:ascii="微软雅黑" w:eastAsia="微软雅黑" w:hAnsi="微软雅黑" w:cs="微软雅黑"/>
          <w:lang w:eastAsia="zh-CN"/>
        </w:rPr>
        <w:t>Tomcat</w:t>
      </w:r>
      <w:r w:rsidRPr="005D1AC8">
        <w:rPr>
          <w:rFonts w:ascii="微软雅黑" w:eastAsia="微软雅黑" w:hAnsi="微软雅黑" w:cs="微软雅黑" w:hint="eastAsia"/>
          <w:lang w:eastAsia="zh-CN"/>
        </w:rPr>
        <w:t>使用不同的位置。</w:t>
      </w:r>
    </w:p>
    <w:p w:rsidR="005A4D71" w:rsidRDefault="00475295">
      <w:pPr>
        <w:pStyle w:val="3"/>
        <w:jc w:val="both"/>
      </w:pPr>
      <w:bookmarkStart w:id="288" w:name="Servlets,_Filters,_and_listeners"/>
      <w:bookmarkStart w:id="289" w:name="_bookmark147"/>
      <w:bookmarkEnd w:id="288"/>
      <w:bookmarkEnd w:id="289"/>
      <w:r>
        <w:t>Servlets, Filters, and listeners</w:t>
      </w:r>
    </w:p>
    <w:p w:rsidR="005A4D71" w:rsidRDefault="002B17D5">
      <w:pPr>
        <w:pStyle w:val="a3"/>
        <w:spacing w:before="249" w:line="280" w:lineRule="auto"/>
        <w:ind w:left="120" w:right="1437"/>
        <w:jc w:val="both"/>
      </w:pPr>
      <w:r w:rsidRPr="002B17D5">
        <w:rPr>
          <w:rFonts w:ascii="微软雅黑" w:eastAsia="微软雅黑" w:hAnsi="微软雅黑" w:cs="微软雅黑" w:hint="eastAsia"/>
        </w:rPr>
        <w:t>当使用嵌入式</w:t>
      </w:r>
      <w:r w:rsidRPr="002B17D5">
        <w:t>servlet</w:t>
      </w:r>
      <w:r w:rsidRPr="002B17D5">
        <w:rPr>
          <w:rFonts w:ascii="微软雅黑" w:eastAsia="微软雅黑" w:hAnsi="微软雅黑" w:cs="微软雅黑" w:hint="eastAsia"/>
        </w:rPr>
        <w:t>容器时，可以通过使用</w:t>
      </w:r>
      <w:r w:rsidRPr="002B17D5">
        <w:t>Spring bean</w:t>
      </w:r>
      <w:r w:rsidRPr="002B17D5">
        <w:rPr>
          <w:rFonts w:ascii="微软雅黑" w:eastAsia="微软雅黑" w:hAnsi="微软雅黑" w:cs="微软雅黑" w:hint="eastAsia"/>
        </w:rPr>
        <w:t>或通过扫描</w:t>
      </w:r>
      <w:r w:rsidRPr="002B17D5">
        <w:t>Servlet</w:t>
      </w:r>
      <w:r w:rsidRPr="002B17D5">
        <w:rPr>
          <w:rFonts w:ascii="微软雅黑" w:eastAsia="微软雅黑" w:hAnsi="微软雅黑" w:cs="微软雅黑" w:hint="eastAsia"/>
        </w:rPr>
        <w:t>组件来注册</w:t>
      </w:r>
      <w:r w:rsidRPr="002B17D5">
        <w:t>Servlet</w:t>
      </w:r>
      <w:r w:rsidRPr="002B17D5">
        <w:rPr>
          <w:rFonts w:ascii="微软雅黑" w:eastAsia="微软雅黑" w:hAnsi="微软雅黑" w:cs="微软雅黑" w:hint="eastAsia"/>
        </w:rPr>
        <w:t>，</w:t>
      </w:r>
      <w:r w:rsidRPr="002B17D5">
        <w:t>Filters</w:t>
      </w:r>
      <w:r w:rsidRPr="002B17D5">
        <w:rPr>
          <w:rFonts w:ascii="微软雅黑" w:eastAsia="微软雅黑" w:hAnsi="微软雅黑" w:cs="微软雅黑" w:hint="eastAsia"/>
        </w:rPr>
        <w:t>和</w:t>
      </w:r>
      <w:r w:rsidRPr="002B17D5">
        <w:t>Servlet</w:t>
      </w:r>
      <w:r w:rsidRPr="002B17D5">
        <w:rPr>
          <w:rFonts w:ascii="微软雅黑" w:eastAsia="微软雅黑" w:hAnsi="微软雅黑" w:cs="微软雅黑" w:hint="eastAsia"/>
        </w:rPr>
        <w:t>规范中的所有监听器（例如</w:t>
      </w:r>
      <w:r w:rsidRPr="002B17D5">
        <w:t>HttpSessionListener</w:t>
      </w:r>
      <w:r w:rsidRPr="002B17D5">
        <w:rPr>
          <w:rFonts w:ascii="微软雅黑" w:eastAsia="微软雅黑" w:hAnsi="微软雅黑" w:cs="微软雅黑" w:hint="eastAsia"/>
        </w:rPr>
        <w:t>）。</w:t>
      </w:r>
    </w:p>
    <w:p w:rsidR="005A4D71" w:rsidRDefault="005A4D71">
      <w:pPr>
        <w:pStyle w:val="a3"/>
        <w:spacing w:before="7"/>
        <w:rPr>
          <w:sz w:val="17"/>
        </w:rPr>
      </w:pPr>
    </w:p>
    <w:p w:rsidR="005A4D71" w:rsidRDefault="00475295">
      <w:pPr>
        <w:pStyle w:val="4"/>
        <w:spacing w:before="1"/>
        <w:ind w:left="120"/>
        <w:jc w:val="both"/>
      </w:pPr>
      <w:bookmarkStart w:id="290" w:name="Registering_Servlets,_Filters,_and_liste"/>
      <w:bookmarkStart w:id="291" w:name="_bookmark148"/>
      <w:bookmarkEnd w:id="290"/>
      <w:bookmarkEnd w:id="291"/>
      <w:r>
        <w:t>Registering Servlets, Filters, and listeners as Spring beans</w:t>
      </w:r>
    </w:p>
    <w:p w:rsidR="005A4D71" w:rsidRDefault="005A4D71">
      <w:pPr>
        <w:pStyle w:val="a3"/>
        <w:spacing w:before="7"/>
        <w:rPr>
          <w:b/>
        </w:rPr>
      </w:pPr>
    </w:p>
    <w:p w:rsidR="005A4D71" w:rsidRDefault="002B17D5">
      <w:pPr>
        <w:pStyle w:val="a3"/>
        <w:spacing w:line="280" w:lineRule="auto"/>
        <w:ind w:left="120" w:right="1437"/>
        <w:jc w:val="both"/>
      </w:pPr>
      <w:r w:rsidRPr="002B17D5">
        <w:rPr>
          <w:rFonts w:ascii="微软雅黑" w:eastAsia="微软雅黑" w:hAnsi="微软雅黑" w:cs="微软雅黑" w:hint="eastAsia"/>
        </w:rPr>
        <w:t>任何作为</w:t>
      </w:r>
      <w:r w:rsidRPr="002B17D5">
        <w:t>Spring bean</w:t>
      </w:r>
      <w:r w:rsidRPr="002B17D5">
        <w:rPr>
          <w:rFonts w:ascii="微软雅黑" w:eastAsia="微软雅黑" w:hAnsi="微软雅黑" w:cs="微软雅黑" w:hint="eastAsia"/>
        </w:rPr>
        <w:t>的</w:t>
      </w:r>
      <w:r w:rsidRPr="002B17D5">
        <w:t>Servlet</w:t>
      </w:r>
      <w:r w:rsidRPr="002B17D5">
        <w:rPr>
          <w:rFonts w:ascii="微软雅黑" w:eastAsia="微软雅黑" w:hAnsi="微软雅黑" w:cs="微软雅黑" w:hint="eastAsia"/>
        </w:rPr>
        <w:t>，</w:t>
      </w:r>
      <w:r w:rsidRPr="002B17D5">
        <w:t>Filter</w:t>
      </w:r>
      <w:r w:rsidRPr="002B17D5">
        <w:rPr>
          <w:rFonts w:ascii="微软雅黑" w:eastAsia="微软雅黑" w:hAnsi="微软雅黑" w:cs="微软雅黑" w:hint="eastAsia"/>
        </w:rPr>
        <w:t>或</w:t>
      </w:r>
      <w:r w:rsidRPr="002B17D5">
        <w:t>Servlet * Listener</w:t>
      </w:r>
      <w:r w:rsidRPr="002B17D5">
        <w:rPr>
          <w:rFonts w:ascii="微软雅黑" w:eastAsia="微软雅黑" w:hAnsi="微软雅黑" w:cs="微软雅黑" w:hint="eastAsia"/>
        </w:rPr>
        <w:t>实例都将在嵌入容器中注册。</w:t>
      </w:r>
      <w:r w:rsidRPr="002B17D5">
        <w:t xml:space="preserve"> </w:t>
      </w:r>
      <w:r w:rsidRPr="002B17D5">
        <w:rPr>
          <w:rFonts w:ascii="微软雅黑" w:eastAsia="微软雅黑" w:hAnsi="微软雅黑" w:cs="微软雅黑" w:hint="eastAsia"/>
        </w:rPr>
        <w:t>如果要在配置期间从</w:t>
      </w:r>
      <w:r w:rsidRPr="002B17D5">
        <w:t>application.properties</w:t>
      </w:r>
      <w:r w:rsidRPr="002B17D5">
        <w:rPr>
          <w:rFonts w:ascii="微软雅黑" w:eastAsia="微软雅黑" w:hAnsi="微软雅黑" w:cs="微软雅黑" w:hint="eastAsia"/>
        </w:rPr>
        <w:t>中引用值，这可能会特别方便。</w:t>
      </w:r>
    </w:p>
    <w:p w:rsidR="005A4D71" w:rsidRDefault="002B17D5" w:rsidP="002B17D5">
      <w:pPr>
        <w:pStyle w:val="a3"/>
        <w:spacing w:before="186" w:line="271" w:lineRule="auto"/>
        <w:ind w:left="120" w:right="1439"/>
        <w:jc w:val="both"/>
        <w:rPr>
          <w:lang w:eastAsia="zh-CN"/>
        </w:rPr>
      </w:pPr>
      <w:r w:rsidRPr="002B17D5">
        <w:rPr>
          <w:rFonts w:ascii="微软雅黑" w:eastAsia="微软雅黑" w:hAnsi="微软雅黑" w:cs="微软雅黑" w:hint="eastAsia"/>
        </w:rPr>
        <w:t>默认情况下，如果上下文</w:t>
      </w:r>
      <w:r>
        <w:rPr>
          <w:rFonts w:ascii="微软雅黑" w:eastAsia="微软雅黑" w:hAnsi="微软雅黑" w:cs="微软雅黑" w:hint="eastAsia"/>
          <w:lang w:eastAsia="zh-CN"/>
        </w:rPr>
        <w:t>(</w:t>
      </w:r>
      <w:r>
        <w:rPr>
          <w:rFonts w:ascii="微软雅黑" w:eastAsia="微软雅黑" w:hAnsi="微软雅黑" w:cs="微软雅黑"/>
          <w:lang w:eastAsia="zh-CN"/>
        </w:rPr>
        <w:t>context</w:t>
      </w:r>
      <w:r>
        <w:rPr>
          <w:rFonts w:ascii="微软雅黑" w:eastAsia="微软雅黑" w:hAnsi="微软雅黑" w:cs="微软雅黑" w:hint="eastAsia"/>
          <w:lang w:eastAsia="zh-CN"/>
        </w:rPr>
        <w:t>)</w:t>
      </w:r>
      <w:r w:rsidRPr="002B17D5">
        <w:rPr>
          <w:rFonts w:ascii="微软雅黑" w:eastAsia="微软雅黑" w:hAnsi="微软雅黑" w:cs="微软雅黑" w:hint="eastAsia"/>
        </w:rPr>
        <w:t>只包含一个</w:t>
      </w:r>
      <w:r w:rsidRPr="002B17D5">
        <w:t>Servlet</w:t>
      </w:r>
      <w:r w:rsidRPr="002B17D5">
        <w:rPr>
          <w:rFonts w:ascii="微软雅黑" w:eastAsia="微软雅黑" w:hAnsi="微软雅黑" w:cs="微软雅黑" w:hint="eastAsia"/>
        </w:rPr>
        <w:t>，它将被映射到</w:t>
      </w:r>
      <w:r w:rsidRPr="002B17D5">
        <w:t>/</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lang w:eastAsia="zh-CN"/>
        </w:rPr>
        <w:t>在多个</w:t>
      </w:r>
      <w:r w:rsidRPr="002B17D5">
        <w:rPr>
          <w:lang w:eastAsia="zh-CN"/>
        </w:rPr>
        <w:t>Servlet bean</w:t>
      </w:r>
      <w:r w:rsidRPr="002B17D5">
        <w:rPr>
          <w:rFonts w:ascii="微软雅黑" w:eastAsia="微软雅黑" w:hAnsi="微软雅黑" w:cs="微软雅黑" w:hint="eastAsia"/>
          <w:lang w:eastAsia="zh-CN"/>
        </w:rPr>
        <w:t>的情况下，</w:t>
      </w:r>
      <w:r w:rsidRPr="002B17D5">
        <w:rPr>
          <w:lang w:eastAsia="zh-CN"/>
        </w:rPr>
        <w:t>bean</w:t>
      </w:r>
      <w:r w:rsidRPr="002B17D5">
        <w:rPr>
          <w:rFonts w:ascii="微软雅黑" w:eastAsia="微软雅黑" w:hAnsi="微软雅黑" w:cs="微软雅黑" w:hint="eastAsia"/>
          <w:lang w:eastAsia="zh-CN"/>
        </w:rPr>
        <w:t>名称将被用作路径前缀。</w:t>
      </w:r>
      <w:r w:rsidRPr="002B17D5">
        <w:rPr>
          <w:lang w:eastAsia="zh-CN"/>
        </w:rPr>
        <w:t xml:space="preserve"> </w:t>
      </w:r>
      <w:r w:rsidRPr="002B17D5">
        <w:rPr>
          <w:rFonts w:ascii="微软雅黑" w:eastAsia="微软雅黑" w:hAnsi="微软雅黑" w:cs="微软雅黑" w:hint="eastAsia"/>
          <w:lang w:eastAsia="zh-CN"/>
        </w:rPr>
        <w:t>过滤器将映射到</w:t>
      </w:r>
      <w:r w:rsidRPr="002B17D5">
        <w:rPr>
          <w:lang w:eastAsia="zh-CN"/>
        </w:rPr>
        <w:t>/ *</w:t>
      </w:r>
      <w:r w:rsidRPr="002B17D5">
        <w:rPr>
          <w:rFonts w:ascii="微软雅黑" w:eastAsia="微软雅黑" w:hAnsi="微软雅黑" w:cs="微软雅黑" w:hint="eastAsia"/>
          <w:lang w:eastAsia="zh-CN"/>
        </w:rPr>
        <w:t>。</w:t>
      </w:r>
    </w:p>
    <w:p w:rsidR="005A4D71" w:rsidRDefault="005A4D71">
      <w:pPr>
        <w:pStyle w:val="a3"/>
        <w:spacing w:before="7"/>
        <w:rPr>
          <w:sz w:val="18"/>
          <w:lang w:eastAsia="zh-CN"/>
        </w:rPr>
      </w:pPr>
    </w:p>
    <w:p w:rsidR="005A4D71" w:rsidRDefault="00475295">
      <w:pPr>
        <w:pStyle w:val="3"/>
        <w:jc w:val="both"/>
      </w:pPr>
      <w:bookmarkStart w:id="292" w:name="Servlet_Context_Initialization"/>
      <w:bookmarkStart w:id="293" w:name="_bookmark149"/>
      <w:bookmarkEnd w:id="292"/>
      <w:bookmarkEnd w:id="293"/>
      <w:r>
        <w:t>Servlet Context Initialization</w:t>
      </w:r>
    </w:p>
    <w:p w:rsidR="005A4D71" w:rsidRDefault="002B17D5">
      <w:pPr>
        <w:pStyle w:val="a3"/>
        <w:spacing w:before="249" w:line="280" w:lineRule="auto"/>
        <w:ind w:left="120" w:right="1436"/>
        <w:jc w:val="both"/>
      </w:pPr>
      <w:r w:rsidRPr="002B17D5">
        <w:rPr>
          <w:rFonts w:ascii="微软雅黑" w:eastAsia="微软雅黑" w:hAnsi="微软雅黑" w:cs="微软雅黑" w:hint="eastAsia"/>
        </w:rPr>
        <w:t>嵌入式</w:t>
      </w:r>
      <w:r w:rsidRPr="002B17D5">
        <w:t>servlet</w:t>
      </w:r>
      <w:r w:rsidRPr="002B17D5">
        <w:rPr>
          <w:rFonts w:ascii="微软雅黑" w:eastAsia="微软雅黑" w:hAnsi="微软雅黑" w:cs="微软雅黑" w:hint="eastAsia"/>
        </w:rPr>
        <w:t>容器不会直接执行</w:t>
      </w:r>
      <w:r w:rsidRPr="002B17D5">
        <w:t>Servlet 3.0+ javax.servlet.ServletContainerInitializer</w:t>
      </w:r>
      <w:r w:rsidRPr="002B17D5">
        <w:rPr>
          <w:rFonts w:ascii="微软雅黑" w:eastAsia="微软雅黑" w:hAnsi="微软雅黑" w:cs="微软雅黑" w:hint="eastAsia"/>
        </w:rPr>
        <w:t>接口或</w:t>
      </w:r>
      <w:r w:rsidRPr="002B17D5">
        <w:t>Spring</w:t>
      </w:r>
      <w:r w:rsidRPr="002B17D5">
        <w:rPr>
          <w:rFonts w:ascii="微软雅黑" w:eastAsia="微软雅黑" w:hAnsi="微软雅黑" w:cs="微软雅黑" w:hint="eastAsia"/>
        </w:rPr>
        <w:t>的</w:t>
      </w:r>
      <w:r w:rsidRPr="002B17D5">
        <w:t>org.springframework.web.WebApplicationInitializer</w:t>
      </w:r>
      <w:r w:rsidRPr="002B17D5">
        <w:rPr>
          <w:rFonts w:ascii="微软雅黑" w:eastAsia="微软雅黑" w:hAnsi="微软雅黑" w:cs="微软雅黑" w:hint="eastAsia"/>
        </w:rPr>
        <w:t>接口。</w:t>
      </w:r>
      <w:r w:rsidRPr="002B17D5">
        <w:t xml:space="preserve"> </w:t>
      </w:r>
      <w:r w:rsidRPr="002B17D5">
        <w:rPr>
          <w:rFonts w:ascii="微软雅黑" w:eastAsia="微软雅黑" w:hAnsi="微软雅黑" w:cs="微软雅黑" w:hint="eastAsia"/>
        </w:rPr>
        <w:t>这是一个有意的设计决策，旨在降低设计在战争中运行的第三方库将破坏</w:t>
      </w:r>
      <w:r w:rsidRPr="002B17D5">
        <w:t>Spring Boot</w:t>
      </w:r>
      <w:r w:rsidRPr="002B17D5">
        <w:rPr>
          <w:rFonts w:ascii="微软雅黑" w:eastAsia="微软雅黑" w:hAnsi="微软雅黑" w:cs="微软雅黑" w:hint="eastAsia"/>
        </w:rPr>
        <w:t>应用程序的风险。</w:t>
      </w:r>
    </w:p>
    <w:p w:rsidR="005A4D71" w:rsidRDefault="005A4D71">
      <w:pPr>
        <w:pStyle w:val="a3"/>
        <w:rPr>
          <w:sz w:val="18"/>
        </w:rPr>
      </w:pPr>
    </w:p>
    <w:p w:rsidR="005A4D71" w:rsidRDefault="002B17D5">
      <w:pPr>
        <w:pStyle w:val="a3"/>
        <w:spacing w:line="280" w:lineRule="auto"/>
        <w:ind w:left="120" w:right="1437"/>
        <w:jc w:val="both"/>
      </w:pPr>
      <w:r w:rsidRPr="002B17D5">
        <w:rPr>
          <w:rFonts w:ascii="微软雅黑" w:eastAsia="微软雅黑" w:hAnsi="微软雅黑" w:cs="微软雅黑" w:hint="eastAsia"/>
        </w:rPr>
        <w:t>如果您需要在</w:t>
      </w:r>
      <w:r w:rsidRPr="002B17D5">
        <w:t>Spring Boot</w:t>
      </w:r>
      <w:r w:rsidRPr="002B17D5">
        <w:rPr>
          <w:rFonts w:ascii="微软雅黑" w:eastAsia="微软雅黑" w:hAnsi="微软雅黑" w:cs="微软雅黑" w:hint="eastAsia"/>
        </w:rPr>
        <w:t>应用程序中执行</w:t>
      </w:r>
      <w:r w:rsidRPr="002B17D5">
        <w:t>servlet</w:t>
      </w:r>
      <w:r w:rsidRPr="002B17D5">
        <w:rPr>
          <w:rFonts w:ascii="微软雅黑" w:eastAsia="微软雅黑" w:hAnsi="微软雅黑" w:cs="微软雅黑" w:hint="eastAsia"/>
        </w:rPr>
        <w:t>上下文初始化，则应该注册一个实现了</w:t>
      </w:r>
      <w:r w:rsidRPr="002B17D5">
        <w:t>org.springframework.boot.context.embedded.ServletContextInitializer</w:t>
      </w:r>
      <w:r w:rsidRPr="002B17D5">
        <w:rPr>
          <w:rFonts w:ascii="微软雅黑" w:eastAsia="微软雅黑" w:hAnsi="微软雅黑" w:cs="微软雅黑" w:hint="eastAsia"/>
        </w:rPr>
        <w:t>接口的</w:t>
      </w:r>
      <w:r w:rsidRPr="002B17D5">
        <w:t>bean</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rPr>
        <w:t>单一的</w:t>
      </w:r>
      <w:r w:rsidRPr="002B17D5">
        <w:t>onStartup</w:t>
      </w:r>
      <w:r w:rsidRPr="002B17D5">
        <w:rPr>
          <w:rFonts w:ascii="微软雅黑" w:eastAsia="微软雅黑" w:hAnsi="微软雅黑" w:cs="微软雅黑" w:hint="eastAsia"/>
        </w:rPr>
        <w:t>方法提供了对</w:t>
      </w:r>
      <w:r w:rsidRPr="002B17D5">
        <w:t>ServletContext</w:t>
      </w:r>
      <w:r w:rsidRPr="002B17D5">
        <w:rPr>
          <w:rFonts w:ascii="微软雅黑" w:eastAsia="微软雅黑" w:hAnsi="微软雅黑" w:cs="微软雅黑" w:hint="eastAsia"/>
        </w:rPr>
        <w:t>的访问，并且如果需要的话可以很容易地用作现有</w:t>
      </w:r>
      <w:r w:rsidRPr="002B17D5">
        <w:t>WebApplicationInitializer</w:t>
      </w:r>
      <w:r w:rsidRPr="002B17D5">
        <w:rPr>
          <w:rFonts w:ascii="微软雅黑" w:eastAsia="微软雅黑" w:hAnsi="微软雅黑" w:cs="微软雅黑" w:hint="eastAsia"/>
        </w:rPr>
        <w:t>的适配器。</w:t>
      </w:r>
    </w:p>
    <w:p w:rsidR="005A4D71" w:rsidRDefault="00475295">
      <w:pPr>
        <w:pStyle w:val="4"/>
        <w:spacing w:before="190"/>
        <w:ind w:left="120"/>
        <w:jc w:val="both"/>
      </w:pPr>
      <w:bookmarkStart w:id="294" w:name="Scanning_for_Servlets,_Filters,_and_list"/>
      <w:bookmarkStart w:id="295" w:name="_bookmark150"/>
      <w:bookmarkEnd w:id="294"/>
      <w:bookmarkEnd w:id="295"/>
      <w:r>
        <w:t>Scanning for Servlets, Filters, and listeners</w:t>
      </w:r>
    </w:p>
    <w:p w:rsidR="005A4D71" w:rsidRDefault="005A4D71">
      <w:pPr>
        <w:pStyle w:val="a3"/>
        <w:spacing w:before="7"/>
        <w:rPr>
          <w:b/>
        </w:rPr>
      </w:pPr>
    </w:p>
    <w:p w:rsidR="002B17D5" w:rsidRDefault="002B17D5" w:rsidP="002B17D5">
      <w:pPr>
        <w:pStyle w:val="a3"/>
        <w:spacing w:before="32"/>
        <w:ind w:left="120"/>
        <w:jc w:val="both"/>
      </w:pPr>
      <w:r>
        <w:rPr>
          <w:rFonts w:ascii="微软雅黑" w:eastAsia="微软雅黑" w:hAnsi="微软雅黑" w:cs="微软雅黑" w:hint="eastAsia"/>
        </w:rPr>
        <w:t>当使用嵌入式容器时，自动注册</w:t>
      </w:r>
      <w:r>
        <w:t>@WebServlet</w:t>
      </w:r>
      <w:r>
        <w:rPr>
          <w:rFonts w:ascii="微软雅黑" w:eastAsia="微软雅黑" w:hAnsi="微软雅黑" w:cs="微软雅黑" w:hint="eastAsia"/>
        </w:rPr>
        <w:t>，</w:t>
      </w:r>
      <w:r>
        <w:t>@WebFilter</w:t>
      </w:r>
      <w:r>
        <w:rPr>
          <w:rFonts w:ascii="微软雅黑" w:eastAsia="微软雅黑" w:hAnsi="微软雅黑" w:cs="微软雅黑" w:hint="eastAsia"/>
        </w:rPr>
        <w:t>和</w:t>
      </w:r>
    </w:p>
    <w:p w:rsidR="005A4D71" w:rsidRDefault="002B17D5" w:rsidP="002B17D5">
      <w:pPr>
        <w:pStyle w:val="a3"/>
        <w:spacing w:before="32"/>
        <w:ind w:left="120"/>
        <w:jc w:val="both"/>
      </w:pPr>
      <w:r>
        <w:rPr>
          <w:rFonts w:ascii="微软雅黑" w:eastAsia="微软雅黑" w:hAnsi="微软雅黑" w:cs="微软雅黑" w:hint="eastAsia"/>
        </w:rPr>
        <w:t>可以使用</w:t>
      </w:r>
      <w:r>
        <w:t>@ServletComponentScan</w:t>
      </w:r>
      <w:r>
        <w:rPr>
          <w:rFonts w:ascii="微软雅黑" w:eastAsia="微软雅黑" w:hAnsi="微软雅黑" w:cs="微软雅黑" w:hint="eastAsia"/>
        </w:rPr>
        <w:t>启用</w:t>
      </w:r>
      <w:r>
        <w:t>@WebListener</w:t>
      </w:r>
      <w:r>
        <w:rPr>
          <w:rFonts w:ascii="微软雅黑" w:eastAsia="微软雅黑" w:hAnsi="微软雅黑" w:cs="微软雅黑" w:hint="eastAsia"/>
        </w:rPr>
        <w:t>注释类。</w:t>
      </w:r>
    </w:p>
    <w:p w:rsidR="005A4D71" w:rsidRDefault="005A4D71">
      <w:pPr>
        <w:pStyle w:val="a3"/>
        <w:spacing w:before="9"/>
      </w:pPr>
    </w:p>
    <w:p w:rsidR="005A4D71" w:rsidRDefault="00297392">
      <w:pPr>
        <w:spacing w:before="93"/>
        <w:ind w:left="255"/>
        <w:rPr>
          <w:b/>
          <w:sz w:val="20"/>
        </w:rPr>
      </w:pPr>
      <w:r>
        <w:pict>
          <v:line id="_x0000_s4688" style="position:absolute;left:0;text-align:left;z-index:251418112;mso-position-horizontal-relative:page" from="73.4pt,4.45pt" to="73.4pt,55.85pt" strokecolor="#5c5c4e">
            <w10:wrap anchorx="page"/>
          </v:line>
        </w:pict>
      </w:r>
      <w:r w:rsidR="00475295">
        <w:rPr>
          <w:b/>
          <w:sz w:val="20"/>
        </w:rPr>
        <w:t>Tip</w:t>
      </w:r>
    </w:p>
    <w:p w:rsidR="005A4D71" w:rsidRDefault="005A4D71">
      <w:pPr>
        <w:pStyle w:val="a3"/>
        <w:spacing w:before="8"/>
        <w:rPr>
          <w:b/>
        </w:rPr>
      </w:pPr>
    </w:p>
    <w:p w:rsidR="005A4D71" w:rsidRDefault="002B17D5">
      <w:pPr>
        <w:pStyle w:val="a3"/>
        <w:spacing w:line="271" w:lineRule="auto"/>
        <w:ind w:left="255" w:right="1779"/>
      </w:pPr>
      <w:r w:rsidRPr="002B17D5">
        <w:rPr>
          <w:rFonts w:ascii="Courier New" w:hAnsi="Courier New"/>
        </w:rPr>
        <w:t>@ServletComponentScan</w:t>
      </w:r>
      <w:r w:rsidRPr="002B17D5">
        <w:rPr>
          <w:rFonts w:ascii="微软雅黑" w:eastAsia="微软雅黑" w:hAnsi="微软雅黑" w:cs="微软雅黑" w:hint="eastAsia"/>
        </w:rPr>
        <w:t>在独立的容器中将不起作用，容器的内置发现机制将被使用。</w:t>
      </w:r>
    </w:p>
    <w:p w:rsidR="005A4D71" w:rsidRDefault="005A4D71">
      <w:pPr>
        <w:pStyle w:val="a3"/>
        <w:spacing w:before="1"/>
        <w:rPr>
          <w:sz w:val="28"/>
        </w:rPr>
      </w:pPr>
    </w:p>
    <w:p w:rsidR="005A4D71" w:rsidRDefault="00475295">
      <w:pPr>
        <w:pStyle w:val="3"/>
        <w:spacing w:before="1"/>
      </w:pPr>
      <w:bookmarkStart w:id="296" w:name="The_EmbeddedWebApplicationContext"/>
      <w:bookmarkStart w:id="297" w:name="_bookmark151"/>
      <w:bookmarkEnd w:id="296"/>
      <w:bookmarkEnd w:id="297"/>
      <w:r>
        <w:t>The EmbeddedWebApplicationContext</w:t>
      </w:r>
    </w:p>
    <w:p w:rsidR="005A4D71" w:rsidRDefault="002B17D5">
      <w:pPr>
        <w:pStyle w:val="a3"/>
        <w:spacing w:before="249" w:line="271" w:lineRule="auto"/>
        <w:ind w:left="120" w:right="1437"/>
        <w:jc w:val="both"/>
      </w:pPr>
      <w:r w:rsidRPr="002B17D5">
        <w:t>Spring Boot</w:t>
      </w:r>
      <w:r w:rsidRPr="002B17D5">
        <w:rPr>
          <w:rFonts w:ascii="微软雅黑" w:eastAsia="微软雅黑" w:hAnsi="微软雅黑" w:cs="微软雅黑" w:hint="eastAsia"/>
        </w:rPr>
        <w:t>使用了一种新型的</w:t>
      </w:r>
      <w:r w:rsidRPr="002B17D5">
        <w:t>ApplicationContext</w:t>
      </w:r>
      <w:r w:rsidRPr="002B17D5">
        <w:rPr>
          <w:rFonts w:ascii="微软雅黑" w:eastAsia="微软雅黑" w:hAnsi="微软雅黑" w:cs="微软雅黑" w:hint="eastAsia"/>
        </w:rPr>
        <w:t>来实现对嵌入式</w:t>
      </w:r>
      <w:r w:rsidRPr="002B17D5">
        <w:t>servlet</w:t>
      </w:r>
      <w:r w:rsidRPr="002B17D5">
        <w:rPr>
          <w:rFonts w:ascii="微软雅黑" w:eastAsia="微软雅黑" w:hAnsi="微软雅黑" w:cs="微软雅黑" w:hint="eastAsia"/>
        </w:rPr>
        <w:t>容器的支持。</w:t>
      </w:r>
      <w:r w:rsidRPr="002B17D5">
        <w:t xml:space="preserve"> EmbeddedWebApplicationContext</w:t>
      </w:r>
      <w:r w:rsidRPr="002B17D5">
        <w:rPr>
          <w:rFonts w:ascii="微软雅黑" w:eastAsia="微软雅黑" w:hAnsi="微软雅黑" w:cs="微软雅黑" w:hint="eastAsia"/>
        </w:rPr>
        <w:t>是一种特殊类型的</w:t>
      </w:r>
      <w:r w:rsidRPr="002B17D5">
        <w:t>WebApplicationContext</w:t>
      </w:r>
      <w:r w:rsidRPr="002B17D5">
        <w:rPr>
          <w:rFonts w:ascii="微软雅黑" w:eastAsia="微软雅黑" w:hAnsi="微软雅黑" w:cs="微软雅黑" w:hint="eastAsia"/>
        </w:rPr>
        <w:t>，通过搜索单个</w:t>
      </w:r>
      <w:r w:rsidRPr="002B17D5">
        <w:t>EmbeddedServletContainerFactory bean</w:t>
      </w:r>
      <w:r w:rsidRPr="002B17D5">
        <w:rPr>
          <w:rFonts w:ascii="微软雅黑" w:eastAsia="微软雅黑" w:hAnsi="微软雅黑" w:cs="微软雅黑" w:hint="eastAsia"/>
        </w:rPr>
        <w:t>来引导自身。</w:t>
      </w:r>
      <w:r w:rsidRPr="002B17D5">
        <w:t xml:space="preserve"> </w:t>
      </w:r>
      <w:r w:rsidRPr="002B17D5">
        <w:rPr>
          <w:rFonts w:ascii="微软雅黑" w:eastAsia="微软雅黑" w:hAnsi="微软雅黑" w:cs="微软雅黑" w:hint="eastAsia"/>
        </w:rPr>
        <w:t>通常，</w:t>
      </w:r>
      <w:r w:rsidRPr="002B17D5">
        <w:t>TomcatEmbeddedServletContainerFactory</w:t>
      </w:r>
      <w:r w:rsidRPr="002B17D5">
        <w:rPr>
          <w:rFonts w:ascii="微软雅黑" w:eastAsia="微软雅黑" w:hAnsi="微软雅黑" w:cs="微软雅黑" w:hint="eastAsia"/>
        </w:rPr>
        <w:t>，</w:t>
      </w:r>
      <w:r w:rsidRPr="002B17D5">
        <w:t>JettyEmbeddedServletContainerFactory</w:t>
      </w:r>
      <w:r w:rsidRPr="002B17D5">
        <w:rPr>
          <w:rFonts w:ascii="微软雅黑" w:eastAsia="微软雅黑" w:hAnsi="微软雅黑" w:cs="微软雅黑" w:hint="eastAsia"/>
        </w:rPr>
        <w:t>或</w:t>
      </w:r>
      <w:r w:rsidRPr="002B17D5">
        <w:t>UndertowEmbeddedServletContainerFactory</w:t>
      </w:r>
      <w:r w:rsidRPr="002B17D5">
        <w:rPr>
          <w:rFonts w:ascii="微软雅黑" w:eastAsia="微软雅黑" w:hAnsi="微软雅黑" w:cs="微软雅黑" w:hint="eastAsia"/>
        </w:rPr>
        <w:t>将被自动配置。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97392">
      <w:pPr>
        <w:spacing w:before="94"/>
        <w:ind w:left="255"/>
        <w:rPr>
          <w:b/>
          <w:sz w:val="20"/>
          <w:lang w:eastAsia="zh-CN"/>
        </w:rPr>
      </w:pPr>
      <w:r>
        <w:pict>
          <v:line id="_x0000_s4687" style="position:absolute;left:0;text-align:left;z-index:251420160;mso-position-horizontal-relative:page" from="73.4pt,4.5pt" to="73.4pt,72.15pt" strokecolor="#5c5c4e">
            <w10:wrap anchorx="page"/>
          </v:line>
        </w:pict>
      </w:r>
      <w:r w:rsidR="00475295">
        <w:rPr>
          <w:b/>
          <w:sz w:val="20"/>
          <w:lang w:eastAsia="zh-CN"/>
        </w:rPr>
        <w:t>Note</w:t>
      </w:r>
    </w:p>
    <w:p w:rsidR="005A4D71" w:rsidRDefault="005A4D71">
      <w:pPr>
        <w:pStyle w:val="a3"/>
        <w:spacing w:before="6"/>
        <w:rPr>
          <w:b/>
          <w:sz w:val="24"/>
          <w:lang w:eastAsia="zh-CN"/>
        </w:rPr>
      </w:pPr>
    </w:p>
    <w:p w:rsidR="005A4D71" w:rsidRDefault="002B17D5">
      <w:pPr>
        <w:pStyle w:val="a3"/>
        <w:spacing w:line="280" w:lineRule="auto"/>
        <w:ind w:left="255" w:right="1837"/>
        <w:jc w:val="both"/>
      </w:pPr>
      <w:r w:rsidRPr="002B17D5">
        <w:rPr>
          <w:rFonts w:ascii="微软雅黑" w:eastAsia="微软雅黑" w:hAnsi="微软雅黑" w:cs="微软雅黑" w:hint="eastAsia"/>
          <w:lang w:eastAsia="zh-CN"/>
        </w:rPr>
        <w:t>您通常不需要知道这些实现类。</w:t>
      </w:r>
      <w:r w:rsidRPr="002B17D5">
        <w:rPr>
          <w:lang w:eastAsia="zh-CN"/>
        </w:rPr>
        <w:t xml:space="preserve"> </w:t>
      </w:r>
      <w:r w:rsidRPr="002B17D5">
        <w:rPr>
          <w:rFonts w:ascii="微软雅黑" w:eastAsia="微软雅黑" w:hAnsi="微软雅黑" w:cs="微软雅黑" w:hint="eastAsia"/>
        </w:rPr>
        <w:t>大多数应用程序将被自动配置，并且将代表您创建相应的</w:t>
      </w:r>
      <w:r w:rsidRPr="002B17D5">
        <w:t>ApplicationContext</w:t>
      </w:r>
      <w:r w:rsidRPr="002B17D5">
        <w:rPr>
          <w:rFonts w:ascii="微软雅黑" w:eastAsia="微软雅黑" w:hAnsi="微软雅黑" w:cs="微软雅黑" w:hint="eastAsia"/>
        </w:rPr>
        <w:t>和</w:t>
      </w:r>
      <w:r w:rsidRPr="002B17D5">
        <w:t>EmbeddedServletContainerFactory</w:t>
      </w:r>
      <w:r w:rsidRPr="002B17D5">
        <w:rPr>
          <w:rFonts w:ascii="微软雅黑" w:eastAsia="微软雅黑" w:hAnsi="微软雅黑" w:cs="微软雅黑" w:hint="eastAsia"/>
        </w:rPr>
        <w:t>。</w:t>
      </w:r>
    </w:p>
    <w:p w:rsidR="005A4D71" w:rsidRDefault="005A4D71">
      <w:pPr>
        <w:pStyle w:val="a3"/>
        <w:spacing w:before="11"/>
        <w:rPr>
          <w:sz w:val="25"/>
        </w:rPr>
      </w:pPr>
    </w:p>
    <w:p w:rsidR="005A4D71" w:rsidRDefault="00475295">
      <w:pPr>
        <w:pStyle w:val="3"/>
      </w:pPr>
      <w:bookmarkStart w:id="298" w:name="Customizing_embedded_servlet_containers"/>
      <w:bookmarkStart w:id="299" w:name="_bookmark152"/>
      <w:bookmarkEnd w:id="298"/>
      <w:bookmarkEnd w:id="299"/>
      <w:r>
        <w:t>Customizing embedded servlet containers</w:t>
      </w:r>
    </w:p>
    <w:p w:rsidR="005A4D71" w:rsidRDefault="005A4D71">
      <w:pPr>
        <w:pStyle w:val="a3"/>
        <w:spacing w:before="6"/>
        <w:rPr>
          <w:b/>
          <w:sz w:val="25"/>
        </w:rPr>
      </w:pPr>
    </w:p>
    <w:p w:rsidR="005A4D71" w:rsidRDefault="002B17D5">
      <w:pPr>
        <w:pStyle w:val="a3"/>
        <w:spacing w:before="1" w:line="271" w:lineRule="auto"/>
        <w:ind w:left="120" w:right="1367"/>
      </w:pPr>
      <w:r w:rsidRPr="002B17D5">
        <w:rPr>
          <w:rFonts w:ascii="微软雅黑" w:eastAsia="微软雅黑" w:hAnsi="微软雅黑" w:cs="微软雅黑" w:hint="eastAsia"/>
        </w:rPr>
        <w:t>通用的</w:t>
      </w:r>
      <w:r w:rsidRPr="002B17D5">
        <w:t>servlet</w:t>
      </w:r>
      <w:r w:rsidRPr="002B17D5">
        <w:rPr>
          <w:rFonts w:ascii="微软雅黑" w:eastAsia="微软雅黑" w:hAnsi="微软雅黑" w:cs="微软雅黑" w:hint="eastAsia"/>
        </w:rPr>
        <w:t>容器设置可以使用</w:t>
      </w:r>
      <w:r w:rsidRPr="002B17D5">
        <w:t>Spring Environment</w:t>
      </w:r>
      <w:r w:rsidRPr="002B17D5">
        <w:rPr>
          <w:rFonts w:ascii="微软雅黑" w:eastAsia="微软雅黑" w:hAnsi="微软雅黑" w:cs="微软雅黑" w:hint="eastAsia"/>
        </w:rPr>
        <w:t>属性进行配置。</w:t>
      </w:r>
      <w:r w:rsidRPr="002B17D5">
        <w:t xml:space="preserve"> </w:t>
      </w:r>
      <w:r w:rsidRPr="002B17D5">
        <w:rPr>
          <w:rFonts w:ascii="微软雅黑" w:eastAsia="微软雅黑" w:hAnsi="微软雅黑" w:cs="微软雅黑" w:hint="eastAsia"/>
        </w:rPr>
        <w:t>通常你会在你的</w:t>
      </w:r>
      <w:r w:rsidRPr="002B17D5">
        <w:t>application.properties</w:t>
      </w:r>
      <w:r w:rsidRPr="002B17D5">
        <w:rPr>
          <w:rFonts w:ascii="微软雅黑" w:eastAsia="微软雅黑" w:hAnsi="微软雅黑" w:cs="微软雅黑" w:hint="eastAsia"/>
        </w:rPr>
        <w:t>文件中定义属性。</w:t>
      </w:r>
    </w:p>
    <w:p w:rsidR="005A4D71" w:rsidRDefault="005A4D71">
      <w:pPr>
        <w:pStyle w:val="a3"/>
        <w:spacing w:before="7"/>
      </w:pPr>
    </w:p>
    <w:p w:rsidR="005A4D71" w:rsidRDefault="002B17D5">
      <w:pPr>
        <w:pStyle w:val="a3"/>
        <w:ind w:left="120"/>
      </w:pPr>
      <w:r>
        <w:rPr>
          <w:rFonts w:asciiTheme="minorEastAsia" w:eastAsiaTheme="minorEastAsia" w:hAnsiTheme="minorEastAsia" w:hint="eastAsia"/>
          <w:lang w:eastAsia="zh-CN"/>
        </w:rPr>
        <w:t>通用服务器设置包括</w:t>
      </w:r>
      <w:r w:rsidR="00475295">
        <w:t>:</w:t>
      </w:r>
    </w:p>
    <w:p w:rsidR="005A4D71" w:rsidRDefault="005A4D71">
      <w:pPr>
        <w:pStyle w:val="a3"/>
        <w:spacing w:before="6"/>
        <w:rPr>
          <w:sz w:val="24"/>
        </w:rPr>
      </w:pPr>
    </w:p>
    <w:p w:rsidR="005A4D71" w:rsidRDefault="002B17D5" w:rsidP="002B17D5">
      <w:pPr>
        <w:pStyle w:val="a4"/>
        <w:numPr>
          <w:ilvl w:val="0"/>
          <w:numId w:val="26"/>
        </w:numPr>
        <w:tabs>
          <w:tab w:val="left" w:pos="320"/>
        </w:tabs>
        <w:spacing w:before="0" w:line="271" w:lineRule="auto"/>
        <w:ind w:right="1437"/>
        <w:rPr>
          <w:sz w:val="20"/>
        </w:rPr>
      </w:pPr>
      <w:r w:rsidRPr="002B17D5">
        <w:rPr>
          <w:rFonts w:ascii="微软雅黑" w:eastAsia="微软雅黑" w:hAnsi="微软雅黑" w:cs="微软雅黑" w:hint="eastAsia"/>
          <w:sz w:val="20"/>
        </w:rPr>
        <w:t>网络设置：传入</w:t>
      </w:r>
      <w:r w:rsidRPr="002B17D5">
        <w:rPr>
          <w:sz w:val="20"/>
        </w:rPr>
        <w:t>HTTP</w:t>
      </w:r>
      <w:r w:rsidRPr="002B17D5">
        <w:rPr>
          <w:rFonts w:ascii="微软雅黑" w:eastAsia="微软雅黑" w:hAnsi="微软雅黑" w:cs="微软雅黑" w:hint="eastAsia"/>
          <w:sz w:val="20"/>
        </w:rPr>
        <w:t>请求的侦听端口（</w:t>
      </w:r>
      <w:r w:rsidRPr="002B17D5">
        <w:rPr>
          <w:sz w:val="20"/>
        </w:rPr>
        <w:t>server.port</w:t>
      </w:r>
      <w:r w:rsidRPr="002B17D5">
        <w:rPr>
          <w:rFonts w:ascii="微软雅黑" w:eastAsia="微软雅黑" w:hAnsi="微软雅黑" w:cs="微软雅黑" w:hint="eastAsia"/>
          <w:sz w:val="20"/>
        </w:rPr>
        <w:t>），绑定到</w:t>
      </w:r>
      <w:r w:rsidRPr="002B17D5">
        <w:rPr>
          <w:sz w:val="20"/>
        </w:rPr>
        <w:t>server.address</w:t>
      </w:r>
      <w:r w:rsidRPr="002B17D5">
        <w:rPr>
          <w:rFonts w:ascii="微软雅黑" w:eastAsia="微软雅黑" w:hAnsi="微软雅黑" w:cs="微软雅黑" w:hint="eastAsia"/>
          <w:sz w:val="20"/>
        </w:rPr>
        <w:t>的接口地址等</w:t>
      </w:r>
    </w:p>
    <w:p w:rsidR="005A4D71" w:rsidRDefault="005A4D71">
      <w:pPr>
        <w:pStyle w:val="a3"/>
        <w:spacing w:before="8"/>
      </w:pPr>
    </w:p>
    <w:p w:rsidR="005A4D71" w:rsidRDefault="002B17D5" w:rsidP="002B17D5">
      <w:pPr>
        <w:pStyle w:val="a4"/>
        <w:numPr>
          <w:ilvl w:val="0"/>
          <w:numId w:val="26"/>
        </w:numPr>
        <w:tabs>
          <w:tab w:val="left" w:pos="320"/>
        </w:tabs>
        <w:spacing w:before="0" w:line="271" w:lineRule="auto"/>
        <w:ind w:right="1437"/>
        <w:jc w:val="both"/>
        <w:rPr>
          <w:sz w:val="20"/>
        </w:rPr>
      </w:pPr>
      <w:r w:rsidRPr="002B17D5">
        <w:rPr>
          <w:rFonts w:ascii="微软雅黑" w:eastAsia="微软雅黑" w:hAnsi="微软雅黑" w:cs="微软雅黑" w:hint="eastAsia"/>
          <w:sz w:val="20"/>
        </w:rPr>
        <w:t>会话</w:t>
      </w:r>
      <w:r>
        <w:rPr>
          <w:rFonts w:ascii="微软雅黑" w:eastAsia="微软雅黑" w:hAnsi="微软雅黑" w:cs="微软雅黑" w:hint="eastAsia"/>
          <w:sz w:val="20"/>
          <w:lang w:eastAsia="zh-CN"/>
        </w:rPr>
        <w:t>(</w:t>
      </w:r>
      <w:r w:rsidRPr="002B17D5">
        <w:rPr>
          <w:rFonts w:ascii="微软雅黑" w:eastAsia="微软雅黑" w:hAnsi="微软雅黑" w:cs="微软雅黑"/>
          <w:sz w:val="20"/>
          <w:lang w:eastAsia="zh-CN"/>
        </w:rPr>
        <w:t>Session</w:t>
      </w:r>
      <w:r w:rsidRPr="002B17D5">
        <w:rPr>
          <w:rFonts w:ascii="微软雅黑" w:eastAsia="微软雅黑" w:hAnsi="微软雅黑" w:cs="微软雅黑" w:hint="eastAsia"/>
          <w:sz w:val="20"/>
          <w:lang w:eastAsia="zh-CN"/>
        </w:rPr>
        <w:t>)</w:t>
      </w:r>
      <w:r w:rsidRPr="002B17D5">
        <w:rPr>
          <w:rFonts w:ascii="微软雅黑" w:eastAsia="微软雅黑" w:hAnsi="微软雅黑" w:cs="微软雅黑" w:hint="eastAsia"/>
          <w:sz w:val="20"/>
        </w:rPr>
        <w:t>设置：会话是否持续（</w:t>
      </w:r>
      <w:r w:rsidRPr="002B17D5">
        <w:rPr>
          <w:sz w:val="20"/>
        </w:rPr>
        <w:t>server.session.persistence</w:t>
      </w:r>
      <w:r w:rsidRPr="002B17D5">
        <w:rPr>
          <w:rFonts w:ascii="微软雅黑" w:eastAsia="微软雅黑" w:hAnsi="微软雅黑" w:cs="微软雅黑" w:hint="eastAsia"/>
          <w:sz w:val="20"/>
        </w:rPr>
        <w:t>），会话超时（</w:t>
      </w:r>
      <w:r w:rsidRPr="002B17D5">
        <w:rPr>
          <w:sz w:val="20"/>
        </w:rPr>
        <w:t>server.session.timeout</w:t>
      </w:r>
      <w:r w:rsidRPr="002B17D5">
        <w:rPr>
          <w:rFonts w:ascii="微软雅黑" w:eastAsia="微软雅黑" w:hAnsi="微软雅黑" w:cs="微软雅黑" w:hint="eastAsia"/>
          <w:sz w:val="20"/>
        </w:rPr>
        <w:t>），会话数据的位置（</w:t>
      </w:r>
      <w:r w:rsidRPr="002B17D5">
        <w:rPr>
          <w:sz w:val="20"/>
        </w:rPr>
        <w:t>server.session.store-dir</w:t>
      </w:r>
      <w:r w:rsidRPr="002B17D5">
        <w:rPr>
          <w:rFonts w:ascii="微软雅黑" w:eastAsia="微软雅黑" w:hAnsi="微软雅黑" w:cs="微软雅黑" w:hint="eastAsia"/>
          <w:sz w:val="20"/>
        </w:rPr>
        <w:t>）和会话</w:t>
      </w:r>
      <w:r w:rsidRPr="002B17D5">
        <w:rPr>
          <w:sz w:val="20"/>
        </w:rPr>
        <w:t>cookie</w:t>
      </w:r>
      <w:r w:rsidRPr="002B17D5">
        <w:rPr>
          <w:rFonts w:ascii="微软雅黑" w:eastAsia="微软雅黑" w:hAnsi="微软雅黑" w:cs="微软雅黑" w:hint="eastAsia"/>
          <w:sz w:val="20"/>
        </w:rPr>
        <w:t>配置（</w:t>
      </w:r>
      <w:r w:rsidRPr="002B17D5">
        <w:rPr>
          <w:sz w:val="20"/>
        </w:rPr>
        <w:t>server.session</w:t>
      </w:r>
      <w:r>
        <w:rPr>
          <w:rFonts w:ascii="微软雅黑" w:eastAsia="微软雅黑" w:hAnsi="微软雅黑" w:cs="微软雅黑" w:hint="eastAsia"/>
          <w:sz w:val="20"/>
        </w:rPr>
        <w:t>.cookie</w:t>
      </w:r>
      <w:r w:rsidRPr="002B17D5">
        <w:rPr>
          <w:rFonts w:ascii="微软雅黑" w:eastAsia="微软雅黑" w:hAnsi="微软雅黑" w:cs="微软雅黑" w:hint="eastAsia"/>
          <w:sz w:val="20"/>
        </w:rPr>
        <w:t>）。</w:t>
      </w:r>
    </w:p>
    <w:p w:rsidR="005A4D71" w:rsidRDefault="005A4D71">
      <w:pPr>
        <w:pStyle w:val="a3"/>
        <w:spacing w:before="9"/>
      </w:pPr>
    </w:p>
    <w:p w:rsidR="005A4D71" w:rsidRDefault="002B17D5" w:rsidP="002B17D5">
      <w:pPr>
        <w:pStyle w:val="a4"/>
        <w:numPr>
          <w:ilvl w:val="0"/>
          <w:numId w:val="26"/>
        </w:numPr>
        <w:tabs>
          <w:tab w:val="left" w:pos="320"/>
        </w:tabs>
        <w:spacing w:before="1"/>
        <w:rPr>
          <w:sz w:val="20"/>
        </w:rPr>
      </w:pPr>
      <w:r w:rsidRPr="002B17D5">
        <w:rPr>
          <w:rFonts w:ascii="微软雅黑" w:eastAsia="微软雅黑" w:hAnsi="微软雅黑" w:cs="微软雅黑" w:hint="eastAsia"/>
          <w:sz w:val="20"/>
        </w:rPr>
        <w:t>错误管理：错误页面的位置（</w:t>
      </w:r>
      <w:r w:rsidRPr="002B17D5">
        <w:rPr>
          <w:sz w:val="20"/>
        </w:rPr>
        <w:t>server.error.path</w:t>
      </w:r>
      <w:r w:rsidRPr="002B17D5">
        <w:rPr>
          <w:rFonts w:ascii="微软雅黑" w:eastAsia="微软雅黑" w:hAnsi="微软雅黑" w:cs="微软雅黑" w:hint="eastAsia"/>
          <w:sz w:val="20"/>
        </w:rPr>
        <w:t>）等</w:t>
      </w:r>
    </w:p>
    <w:p w:rsidR="005A4D71" w:rsidRDefault="005A4D71">
      <w:pPr>
        <w:pStyle w:val="a3"/>
        <w:rPr>
          <w:sz w:val="23"/>
        </w:rPr>
      </w:pPr>
    </w:p>
    <w:p w:rsidR="005A4D71" w:rsidRDefault="00297392">
      <w:pPr>
        <w:pStyle w:val="a4"/>
        <w:numPr>
          <w:ilvl w:val="0"/>
          <w:numId w:val="26"/>
        </w:numPr>
        <w:tabs>
          <w:tab w:val="left" w:pos="320"/>
        </w:tabs>
        <w:spacing w:before="0"/>
        <w:rPr>
          <w:sz w:val="20"/>
        </w:rPr>
      </w:pPr>
      <w:hyperlink w:anchor="_bookmark464" w:history="1">
        <w:r w:rsidR="00475295">
          <w:rPr>
            <w:color w:val="204060"/>
            <w:sz w:val="20"/>
            <w:u w:val="single" w:color="204060"/>
          </w:rPr>
          <w:t>SSL</w:t>
        </w:r>
      </w:hyperlink>
    </w:p>
    <w:p w:rsidR="005A4D71" w:rsidRDefault="005A4D71">
      <w:pPr>
        <w:pStyle w:val="a3"/>
        <w:spacing w:before="5"/>
        <w:rPr>
          <w:sz w:val="16"/>
        </w:rPr>
      </w:pPr>
    </w:p>
    <w:p w:rsidR="005A4D71" w:rsidRDefault="00297392">
      <w:pPr>
        <w:pStyle w:val="a4"/>
        <w:numPr>
          <w:ilvl w:val="0"/>
          <w:numId w:val="26"/>
        </w:numPr>
        <w:tabs>
          <w:tab w:val="left" w:pos="320"/>
        </w:tabs>
        <w:spacing w:before="93"/>
        <w:rPr>
          <w:sz w:val="20"/>
        </w:rPr>
      </w:pPr>
      <w:hyperlink w:anchor="_bookmark486" w:history="1">
        <w:r w:rsidR="00475295">
          <w:rPr>
            <w:color w:val="204060"/>
            <w:sz w:val="20"/>
            <w:u w:val="single" w:color="204060"/>
          </w:rPr>
          <w:t>HTTP compression</w:t>
        </w:r>
      </w:hyperlink>
    </w:p>
    <w:p w:rsidR="005A4D71" w:rsidRDefault="005A4D71">
      <w:pPr>
        <w:pStyle w:val="a3"/>
        <w:spacing w:before="5"/>
        <w:rPr>
          <w:sz w:val="16"/>
        </w:rPr>
      </w:pPr>
    </w:p>
    <w:p w:rsidR="005A4D71" w:rsidRDefault="002B17D5" w:rsidP="002B17D5">
      <w:pPr>
        <w:pStyle w:val="a3"/>
        <w:spacing w:before="94" w:line="278" w:lineRule="auto"/>
        <w:ind w:left="120" w:right="1437"/>
        <w:jc w:val="both"/>
      </w:pPr>
      <w:r w:rsidRPr="002B17D5">
        <w:t>Spring Boot</w:t>
      </w:r>
      <w:r w:rsidRPr="002B17D5">
        <w:rPr>
          <w:rFonts w:ascii="微软雅黑" w:eastAsia="微软雅黑" w:hAnsi="微软雅黑" w:cs="微软雅黑" w:hint="eastAsia"/>
        </w:rPr>
        <w:t>尽可能地尝试暴露常见的设置，但这并不总是可能的。</w:t>
      </w:r>
      <w:r w:rsidRPr="002B17D5">
        <w:t xml:space="preserve"> </w:t>
      </w:r>
      <w:r w:rsidRPr="002B17D5">
        <w:rPr>
          <w:rFonts w:ascii="微软雅黑" w:eastAsia="微软雅黑" w:hAnsi="微软雅黑" w:cs="微软雅黑" w:hint="eastAsia"/>
        </w:rPr>
        <w:t>对于这些情况，专用名称空间提供了特定于服务器的定制（请参阅</w:t>
      </w:r>
      <w:r w:rsidRPr="002B17D5">
        <w:t>server.tomcat</w:t>
      </w:r>
      <w:r w:rsidRPr="002B17D5">
        <w:rPr>
          <w:rFonts w:ascii="微软雅黑" w:eastAsia="微软雅黑" w:hAnsi="微软雅黑" w:cs="微软雅黑" w:hint="eastAsia"/>
        </w:rPr>
        <w:t>和</w:t>
      </w:r>
      <w:r w:rsidRPr="002B17D5">
        <w:t>server.undertow</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rPr>
        <w:t>例如，可以使用嵌入式</w:t>
      </w:r>
      <w:r w:rsidRPr="002B17D5">
        <w:t>servlet</w:t>
      </w:r>
      <w:r w:rsidRPr="002B17D5">
        <w:rPr>
          <w:rFonts w:ascii="微软雅黑" w:eastAsia="微软雅黑" w:hAnsi="微软雅黑" w:cs="微软雅黑" w:hint="eastAsia"/>
        </w:rPr>
        <w:t>容器的特定功能来配置访问日志</w:t>
      </w:r>
      <w:r>
        <w:rPr>
          <w:rFonts w:ascii="微软雅黑" w:eastAsia="微软雅黑" w:hAnsi="微软雅黑" w:cs="微软雅黑" w:hint="eastAsia"/>
          <w:lang w:eastAsia="zh-CN"/>
        </w:rPr>
        <w:t>(</w:t>
      </w:r>
      <w:hyperlink w:anchor="_bookmark465" w:history="1">
        <w:r>
          <w:rPr>
            <w:color w:val="204060"/>
            <w:u w:val="single" w:color="204060"/>
          </w:rPr>
          <w:t>access logs</w:t>
        </w:r>
        <w:r>
          <w:rPr>
            <w:color w:val="204060"/>
          </w:rPr>
          <w:t xml:space="preserve"> </w:t>
        </w:r>
      </w:hyperlink>
      <w:r>
        <w:rPr>
          <w:rFonts w:ascii="微软雅黑" w:eastAsia="微软雅黑" w:hAnsi="微软雅黑" w:cs="微软雅黑" w:hint="eastAsia"/>
          <w:lang w:eastAsia="zh-CN"/>
        </w:rPr>
        <w:t>)</w:t>
      </w:r>
      <w:r w:rsidRPr="002B17D5">
        <w:rPr>
          <w:rFonts w:ascii="微软雅黑" w:eastAsia="微软雅黑" w:hAnsi="微软雅黑" w:cs="微软雅黑" w:hint="eastAsia"/>
        </w:rPr>
        <w:t>。</w:t>
      </w:r>
    </w:p>
    <w:p w:rsidR="005A4D71" w:rsidRDefault="005A4D71">
      <w:pPr>
        <w:pStyle w:val="a3"/>
        <w:spacing w:before="5"/>
        <w:rPr>
          <w:sz w:val="19"/>
        </w:rPr>
      </w:pPr>
    </w:p>
    <w:p w:rsidR="005A4D71" w:rsidRDefault="00297392">
      <w:pPr>
        <w:spacing w:before="94"/>
        <w:ind w:left="255"/>
        <w:rPr>
          <w:b/>
          <w:sz w:val="20"/>
        </w:rPr>
      </w:pPr>
      <w:r>
        <w:pict>
          <v:line id="_x0000_s4686" style="position:absolute;left:0;text-align:left;z-index:251421184;mso-position-horizontal-relative:page" from="73.4pt,4.5pt" to="73.4pt,44.15pt" strokecolor="#5c5c4e">
            <w10:wrap anchorx="page"/>
          </v:line>
        </w:pict>
      </w:r>
      <w:r w:rsidR="00475295">
        <w:rPr>
          <w:b/>
          <w:sz w:val="20"/>
        </w:rPr>
        <w:t>Tip</w:t>
      </w:r>
    </w:p>
    <w:p w:rsidR="005A4D71" w:rsidRDefault="005A4D71">
      <w:pPr>
        <w:pStyle w:val="a3"/>
        <w:spacing w:before="6"/>
        <w:rPr>
          <w:b/>
          <w:sz w:val="24"/>
        </w:rPr>
      </w:pPr>
    </w:p>
    <w:p w:rsidR="005A4D71" w:rsidRPr="002B17D5" w:rsidRDefault="002B17D5">
      <w:pPr>
        <w:pStyle w:val="a3"/>
        <w:spacing w:before="1"/>
        <w:ind w:left="255"/>
        <w:rPr>
          <w:rFonts w:eastAsiaTheme="minorEastAsia"/>
          <w:lang w:eastAsia="zh-CN"/>
        </w:rPr>
      </w:pPr>
      <w:r>
        <w:rPr>
          <w:rFonts w:asciiTheme="minorEastAsia" w:eastAsiaTheme="minorEastAsia" w:hAnsiTheme="minorEastAsia" w:hint="eastAsia"/>
          <w:lang w:eastAsia="zh-CN"/>
        </w:rPr>
        <w:t>参阅</w:t>
      </w:r>
      <w:r w:rsidR="00475295">
        <w:t xml:space="preserve"> </w:t>
      </w:r>
      <w:hyperlink r:id="rId172">
        <w:r w:rsidR="00475295">
          <w:rPr>
            <w:rFonts w:ascii="Courier New"/>
            <w:color w:val="204060"/>
            <w:u w:val="single" w:color="204060"/>
          </w:rPr>
          <w:t>ServerProperties</w:t>
        </w:r>
        <w:r w:rsidR="00475295">
          <w:rPr>
            <w:rFonts w:ascii="Courier New"/>
            <w:color w:val="204060"/>
            <w:spacing w:val="-66"/>
          </w:rPr>
          <w:t xml:space="preserve"> </w:t>
        </w:r>
      </w:hyperlink>
      <w:r>
        <w:rPr>
          <w:rFonts w:asciiTheme="minorEastAsia" w:eastAsiaTheme="minorEastAsia" w:hAnsiTheme="minorEastAsia" w:hint="eastAsia"/>
          <w:lang w:eastAsia="zh-CN"/>
        </w:rPr>
        <w:t>类以获取完整列表</w:t>
      </w:r>
    </w:p>
    <w:p w:rsidR="005A4D71" w:rsidRDefault="005A4D71">
      <w:pPr>
        <w:pStyle w:val="a3"/>
        <w:spacing w:before="10"/>
        <w:rPr>
          <w:sz w:val="28"/>
        </w:rPr>
      </w:pPr>
    </w:p>
    <w:p w:rsidR="005A4D71" w:rsidRDefault="00AF2E56">
      <w:pPr>
        <w:pStyle w:val="4"/>
        <w:spacing w:before="0"/>
        <w:ind w:left="120"/>
      </w:pPr>
      <w:bookmarkStart w:id="300" w:name="Programmatic_customization"/>
      <w:bookmarkStart w:id="301" w:name="_bookmark153"/>
      <w:bookmarkEnd w:id="300"/>
      <w:bookmarkEnd w:id="301"/>
      <w:r>
        <w:rPr>
          <w:rFonts w:asciiTheme="minorEastAsia" w:eastAsiaTheme="minorEastAsia" w:hAnsiTheme="minorEastAsia" w:hint="eastAsia"/>
          <w:lang w:eastAsia="zh-CN"/>
        </w:rPr>
        <w:t>程序化定制</w:t>
      </w:r>
      <w:r>
        <w:rPr>
          <w:rFonts w:eastAsiaTheme="minorEastAsia" w:hint="eastAsia"/>
          <w:lang w:eastAsia="zh-CN"/>
        </w:rPr>
        <w:t xml:space="preserve"> </w:t>
      </w:r>
      <w:r>
        <w:rPr>
          <w:rFonts w:eastAsiaTheme="minorEastAsia"/>
          <w:lang w:eastAsia="zh-CN"/>
        </w:rPr>
        <w:t>(</w:t>
      </w:r>
      <w:r>
        <w:t>P</w:t>
      </w:r>
      <w:r w:rsidR="00475295">
        <w:t>rogrammatic customization</w:t>
      </w:r>
      <w:r>
        <w:t>)</w:t>
      </w:r>
    </w:p>
    <w:p w:rsidR="005A4D71" w:rsidRDefault="005A4D71">
      <w:pPr>
        <w:pStyle w:val="a3"/>
        <w:spacing w:before="6"/>
        <w:rPr>
          <w:b/>
          <w:sz w:val="24"/>
        </w:rPr>
      </w:pPr>
    </w:p>
    <w:p w:rsidR="005A4D71" w:rsidRDefault="00AF2E56">
      <w:pPr>
        <w:pStyle w:val="a3"/>
        <w:spacing w:line="276" w:lineRule="auto"/>
        <w:ind w:left="120" w:right="1437"/>
        <w:jc w:val="both"/>
      </w:pPr>
      <w:r w:rsidRPr="00AF2E56">
        <w:rPr>
          <w:rFonts w:ascii="微软雅黑" w:eastAsia="微软雅黑" w:hAnsi="微软雅黑" w:cs="微软雅黑" w:hint="eastAsia"/>
        </w:rPr>
        <w:t>如果您需要以编程方式配置嵌入式</w:t>
      </w:r>
      <w:r w:rsidRPr="00AF2E56">
        <w:t>Servlet</w:t>
      </w:r>
      <w:r w:rsidRPr="00AF2E56">
        <w:rPr>
          <w:rFonts w:ascii="微软雅黑" w:eastAsia="微软雅黑" w:hAnsi="微软雅黑" w:cs="微软雅黑" w:hint="eastAsia"/>
        </w:rPr>
        <w:t>容器，则可以注册一个实现了</w:t>
      </w:r>
      <w:r w:rsidRPr="00AF2E56">
        <w:t>EmbeddedServletContainerCustomizer</w:t>
      </w:r>
      <w:r w:rsidRPr="00AF2E56">
        <w:rPr>
          <w:rFonts w:ascii="微软雅黑" w:eastAsia="微软雅黑" w:hAnsi="微软雅黑" w:cs="微软雅黑" w:hint="eastAsia"/>
        </w:rPr>
        <w:t>接口的</w:t>
      </w:r>
      <w:r w:rsidRPr="00AF2E56">
        <w:t>Spring bean</w:t>
      </w:r>
      <w:r w:rsidRPr="00AF2E56">
        <w:rPr>
          <w:rFonts w:ascii="微软雅黑" w:eastAsia="微软雅黑" w:hAnsi="微软雅黑" w:cs="微软雅黑" w:hint="eastAsia"/>
        </w:rPr>
        <w:t>。</w:t>
      </w:r>
      <w:r w:rsidRPr="00AF2E56">
        <w:t xml:space="preserve"> EmbeddedServletContainerCustomizer</w:t>
      </w:r>
      <w:r w:rsidRPr="00AF2E56">
        <w:rPr>
          <w:rFonts w:ascii="微软雅黑" w:eastAsia="微软雅黑" w:hAnsi="微软雅黑" w:cs="微软雅黑" w:hint="eastAsia"/>
        </w:rPr>
        <w:t>提供对</w:t>
      </w:r>
      <w:r w:rsidRPr="00AF2E56">
        <w:t>ConfigurableEmbeddedServletContainer</w:t>
      </w:r>
      <w:r w:rsidRPr="00AF2E56">
        <w:rPr>
          <w:rFonts w:ascii="微软雅黑" w:eastAsia="微软雅黑" w:hAnsi="微软雅黑" w:cs="微软雅黑" w:hint="eastAsia"/>
        </w:rPr>
        <w:t>的访问，其中包含大量定制设置方法。</w:t>
      </w:r>
    </w:p>
    <w:p w:rsidR="005A4D71" w:rsidRDefault="00297392">
      <w:pPr>
        <w:pStyle w:val="a3"/>
        <w:spacing w:before="7"/>
        <w:rPr>
          <w:sz w:val="10"/>
        </w:rPr>
      </w:pPr>
      <w:r>
        <w:pict>
          <v:shape id="_x0000_s4685" type="#_x0000_t202" style="position:absolute;margin-left:75.55pt;margin-top:8.15pt;width:444.2pt;height:124.7pt;z-index:251419136;mso-wrap-distance-left:0;mso-wrap-distance-right:0;mso-position-horizontal-relative:page" fillcolor="#f0f0f0" strokecolor="#444" strokeweight=".1pt">
            <v:textbox style="mso-next-textbox:#_x0000_s4685" inset="0,0,0,0">
              <w:txbxContent>
                <w:p w:rsidR="00B67961" w:rsidRDefault="00B67961">
                  <w:pPr>
                    <w:spacing w:before="84"/>
                    <w:ind w:left="69"/>
                    <w:rPr>
                      <w:rFonts w:ascii="Courier New"/>
                      <w:sz w:val="14"/>
                    </w:rPr>
                  </w:pPr>
                  <w:r>
                    <w:rPr>
                      <w:rFonts w:ascii="Courier New"/>
                      <w:b/>
                      <w:color w:val="7E0054"/>
                      <w:sz w:val="14"/>
                    </w:rPr>
                    <w:t xml:space="preserve">import </w:t>
                  </w:r>
                  <w:r>
                    <w:rPr>
                      <w:rFonts w:ascii="Courier New"/>
                      <w:sz w:val="14"/>
                    </w:rPr>
                    <w:t>org.springframework.boot.context.embedded.*;</w:t>
                  </w:r>
                </w:p>
                <w:p w:rsidR="00B67961" w:rsidRDefault="00B67961">
                  <w:pPr>
                    <w:spacing w:before="38"/>
                    <w:ind w:left="69"/>
                    <w:rPr>
                      <w:rFonts w:ascii="Courier New"/>
                      <w:sz w:val="14"/>
                    </w:rPr>
                  </w:pPr>
                  <w:r>
                    <w:rPr>
                      <w:rFonts w:ascii="Courier New"/>
                      <w:b/>
                      <w:color w:val="7E0054"/>
                      <w:sz w:val="14"/>
                    </w:rPr>
                    <w:t xml:space="preserve">import </w:t>
                  </w:r>
                  <w:r>
                    <w:rPr>
                      <w:rFonts w:ascii="Courier New"/>
                      <w:sz w:val="14"/>
                    </w:rPr>
                    <w:t>org.springframework.stereotype.Component;</w:t>
                  </w:r>
                </w:p>
                <w:p w:rsidR="00B67961" w:rsidRDefault="00B67961">
                  <w:pPr>
                    <w:pStyle w:val="a3"/>
                    <w:spacing w:before="3"/>
                  </w:pPr>
                </w:p>
                <w:p w:rsidR="00B67961" w:rsidRDefault="00B67961">
                  <w:pPr>
                    <w:ind w:left="69"/>
                    <w:rPr>
                      <w:rFonts w:ascii="Courier New"/>
                      <w:sz w:val="14"/>
                    </w:rPr>
                  </w:pPr>
                  <w:r>
                    <w:rPr>
                      <w:rFonts w:ascii="Courier New"/>
                      <w:color w:val="808080"/>
                      <w:sz w:val="14"/>
                    </w:rPr>
                    <w:t>@Component</w:t>
                  </w:r>
                </w:p>
                <w:p w:rsidR="00B67961" w:rsidRDefault="00B67961">
                  <w:pPr>
                    <w:spacing w:before="37"/>
                    <w:ind w:left="69"/>
                    <w:rPr>
                      <w:rFonts w:ascii="Courier New"/>
                      <w:sz w:val="14"/>
                    </w:rPr>
                  </w:pPr>
                  <w:r>
                    <w:rPr>
                      <w:rFonts w:ascii="Courier New"/>
                      <w:b/>
                      <w:color w:val="7E0054"/>
                      <w:sz w:val="14"/>
                    </w:rPr>
                    <w:t xml:space="preserve">public class </w:t>
                  </w:r>
                  <w:r>
                    <w:rPr>
                      <w:rFonts w:ascii="Courier New"/>
                      <w:sz w:val="14"/>
                    </w:rPr>
                    <w:t xml:space="preserve">CustomizationBean </w:t>
                  </w:r>
                  <w:r>
                    <w:rPr>
                      <w:rFonts w:ascii="Courier New"/>
                      <w:b/>
                      <w:color w:val="7E0054"/>
                      <w:sz w:val="14"/>
                    </w:rPr>
                    <w:t xml:space="preserve">implements </w:t>
                  </w:r>
                  <w:r>
                    <w:rPr>
                      <w:rFonts w:ascii="Courier New"/>
                      <w:sz w:val="14"/>
                    </w:rPr>
                    <w:t>EmbeddedServletContainerCustomizer {</w:t>
                  </w:r>
                </w:p>
                <w:p w:rsidR="00B67961" w:rsidRDefault="00B67961">
                  <w:pPr>
                    <w:pStyle w:val="a3"/>
                    <w:spacing w:before="4"/>
                  </w:pPr>
                </w:p>
                <w:p w:rsidR="00B67961" w:rsidRDefault="00B67961">
                  <w:pPr>
                    <w:ind w:left="405"/>
                    <w:rPr>
                      <w:rFonts w:ascii="Courier New"/>
                      <w:sz w:val="14"/>
                    </w:rPr>
                  </w:pPr>
                  <w:r>
                    <w:rPr>
                      <w:rFonts w:ascii="Courier New"/>
                      <w:color w:val="808080"/>
                      <w:sz w:val="14"/>
                    </w:rPr>
                    <w:t>@Override</w:t>
                  </w:r>
                </w:p>
                <w:p w:rsidR="00B67961" w:rsidRDefault="00B67961">
                  <w:pPr>
                    <w:spacing w:before="37" w:line="297" w:lineRule="auto"/>
                    <w:ind w:left="742" w:right="2494" w:hanging="337"/>
                    <w:rPr>
                      <w:rFonts w:ascii="Courier New"/>
                      <w:sz w:val="14"/>
                    </w:rPr>
                  </w:pPr>
                  <w:r>
                    <w:rPr>
                      <w:rFonts w:ascii="Courier New"/>
                      <w:b/>
                      <w:color w:val="7E0054"/>
                      <w:sz w:val="14"/>
                    </w:rPr>
                    <w:t xml:space="preserve">public void </w:t>
                  </w:r>
                  <w:r>
                    <w:rPr>
                      <w:rFonts w:ascii="Courier New"/>
                      <w:sz w:val="14"/>
                    </w:rPr>
                    <w:t>customize(ConfigurableEmbeddedServletContainer container) { container.setPort(9000);</w:t>
                  </w:r>
                </w:p>
                <w:p w:rsidR="00B67961" w:rsidRDefault="00B67961">
                  <w:pPr>
                    <w:spacing w:line="157" w:lineRule="exact"/>
                    <w:ind w:left="406"/>
                    <w:rPr>
                      <w:rFonts w:ascii="Courier New"/>
                      <w:sz w:val="14"/>
                    </w:rPr>
                  </w:pPr>
                  <w:r>
                    <w:rPr>
                      <w:rFonts w:ascii="Courier New"/>
                      <w:sz w:val="14"/>
                    </w:rPr>
                    <w:t>}</w:t>
                  </w:r>
                </w:p>
                <w:p w:rsidR="00B67961" w:rsidRDefault="00B67961">
                  <w:pPr>
                    <w:pStyle w:val="a3"/>
                    <w:spacing w:before="3"/>
                  </w:pPr>
                </w:p>
                <w:p w:rsidR="00B67961" w:rsidRDefault="00B67961">
                  <w:pPr>
                    <w:spacing w:before="1"/>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F07730">
      <w:pPr>
        <w:pStyle w:val="4"/>
        <w:ind w:left="120"/>
      </w:pPr>
      <w:bookmarkStart w:id="302" w:name="Customizing_ConfigurableEmbeddedServletC"/>
      <w:bookmarkStart w:id="303" w:name="_bookmark154"/>
      <w:bookmarkEnd w:id="302"/>
      <w:bookmarkEnd w:id="303"/>
      <w:r>
        <w:rPr>
          <w:rFonts w:asciiTheme="minorEastAsia" w:eastAsiaTheme="minorEastAsia" w:hAnsiTheme="minorEastAsia" w:hint="eastAsia"/>
          <w:lang w:eastAsia="zh-CN"/>
        </w:rPr>
        <w:t>直接自定义</w:t>
      </w:r>
      <w:r>
        <w:t xml:space="preserve"> </w:t>
      </w:r>
      <w:r w:rsidR="00475295">
        <w:t>ConfigurableE</w:t>
      </w:r>
      <w:r>
        <w:t>mbeddedServletContainer</w:t>
      </w:r>
    </w:p>
    <w:p w:rsidR="005A4D71" w:rsidRDefault="005A4D71">
      <w:pPr>
        <w:pStyle w:val="a3"/>
        <w:spacing w:before="8"/>
        <w:rPr>
          <w:b/>
          <w:sz w:val="21"/>
        </w:rPr>
      </w:pPr>
    </w:p>
    <w:p w:rsidR="005A4D71" w:rsidRDefault="00297392">
      <w:pPr>
        <w:pStyle w:val="a3"/>
        <w:spacing w:line="280" w:lineRule="auto"/>
        <w:ind w:left="120" w:right="1437"/>
        <w:jc w:val="both"/>
      </w:pPr>
      <w:r>
        <w:pict>
          <v:shape id="_x0000_s4684" type="#_x0000_t202" style="position:absolute;left:0;text-align:left;margin-left:75.55pt;margin-top:48.85pt;width:444.2pt;height:85.5pt;z-index:251422208;mso-wrap-distance-left:0;mso-wrap-distance-right:0;mso-position-horizontal-relative:page" fillcolor="#f0f0f0" strokecolor="#444" strokeweight=".1pt">
            <v:textbox style="mso-next-textbox:#_x0000_s4684" inset="0,0,0,0">
              <w:txbxContent>
                <w:p w:rsidR="00B67961" w:rsidRDefault="00B67961">
                  <w:pPr>
                    <w:spacing w:before="84"/>
                    <w:ind w:left="69"/>
                    <w:rPr>
                      <w:rFonts w:ascii="Courier New"/>
                      <w:sz w:val="14"/>
                    </w:rPr>
                  </w:pPr>
                  <w:r>
                    <w:rPr>
                      <w:rFonts w:ascii="Courier New"/>
                      <w:color w:val="808080"/>
                      <w:sz w:val="14"/>
                    </w:rPr>
                    <w:t>@Bean</w:t>
                  </w:r>
                </w:p>
                <w:p w:rsidR="00B67961" w:rsidRDefault="00B67961">
                  <w:pPr>
                    <w:spacing w:before="38" w:line="297" w:lineRule="auto"/>
                    <w:ind w:left="406" w:right="744" w:hanging="337"/>
                    <w:rPr>
                      <w:rFonts w:ascii="Courier New"/>
                      <w:sz w:val="14"/>
                    </w:rPr>
                  </w:pPr>
                  <w:r>
                    <w:rPr>
                      <w:rFonts w:ascii="Courier New"/>
                      <w:b/>
                      <w:color w:val="7E0054"/>
                      <w:sz w:val="14"/>
                    </w:rPr>
                    <w:t xml:space="preserve">public </w:t>
                  </w:r>
                  <w:r>
                    <w:rPr>
                      <w:rFonts w:ascii="Courier New"/>
                      <w:sz w:val="14"/>
                    </w:rPr>
                    <w:t xml:space="preserve">EmbeddedServletContainerFactory servletContainer() { TomcatEmbeddedServletContainerFactory factory = </w:t>
                  </w:r>
                  <w:r>
                    <w:rPr>
                      <w:rFonts w:ascii="Courier New"/>
                      <w:b/>
                      <w:color w:val="7E0054"/>
                      <w:sz w:val="14"/>
                    </w:rPr>
                    <w:t xml:space="preserve">new </w:t>
                  </w:r>
                  <w:r>
                    <w:rPr>
                      <w:rFonts w:ascii="Courier New"/>
                      <w:sz w:val="14"/>
                    </w:rPr>
                    <w:t>TomcatEmbeddedServletContainerFactory(); factory.setPort(9000);</w:t>
                  </w:r>
                </w:p>
                <w:p w:rsidR="00B67961" w:rsidRDefault="00B67961">
                  <w:pPr>
                    <w:spacing w:line="157" w:lineRule="exact"/>
                    <w:ind w:left="406"/>
                    <w:rPr>
                      <w:rFonts w:ascii="Courier New"/>
                      <w:sz w:val="14"/>
                    </w:rPr>
                  </w:pPr>
                  <w:r>
                    <w:rPr>
                      <w:rFonts w:ascii="Courier New"/>
                      <w:sz w:val="14"/>
                    </w:rPr>
                    <w:t>factory.setSessionTimeout(10, TimeUnit.MINUTES);</w:t>
                  </w:r>
                </w:p>
                <w:p w:rsidR="00B67961" w:rsidRDefault="00B67961">
                  <w:pPr>
                    <w:spacing w:before="37"/>
                    <w:ind w:left="406"/>
                    <w:rPr>
                      <w:rFonts w:ascii="Courier New"/>
                      <w:sz w:val="14"/>
                    </w:rPr>
                  </w:pPr>
                  <w:r>
                    <w:rPr>
                      <w:rFonts w:ascii="Courier New"/>
                      <w:sz w:val="14"/>
                    </w:rPr>
                    <w:t>factory.addErrorPages(</w:t>
                  </w:r>
                  <w:r>
                    <w:rPr>
                      <w:rFonts w:ascii="Courier New"/>
                      <w:b/>
                      <w:color w:val="7E0054"/>
                      <w:sz w:val="14"/>
                    </w:rPr>
                    <w:t xml:space="preserve">new </w:t>
                  </w:r>
                  <w:r>
                    <w:rPr>
                      <w:rFonts w:ascii="Courier New"/>
                      <w:sz w:val="14"/>
                    </w:rPr>
                    <w:t xml:space="preserve">ErrorPage(HttpStatus.NOT_FOUND, </w:t>
                  </w:r>
                  <w:r>
                    <w:rPr>
                      <w:rFonts w:ascii="Courier New"/>
                      <w:b/>
                      <w:i/>
                      <w:color w:val="2900FF"/>
                      <w:sz w:val="14"/>
                    </w:rPr>
                    <w:t>"/notfound.html"</w:t>
                  </w:r>
                  <w:r>
                    <w:rPr>
                      <w:rFonts w:ascii="Courier New"/>
                      <w:sz w:val="14"/>
                    </w:rPr>
                    <w:t>));</w:t>
                  </w:r>
                </w:p>
                <w:p w:rsidR="00B67961" w:rsidRDefault="00B67961">
                  <w:pPr>
                    <w:spacing w:before="37"/>
                    <w:ind w:left="405"/>
                    <w:rPr>
                      <w:rFonts w:ascii="Courier New"/>
                      <w:sz w:val="14"/>
                    </w:rPr>
                  </w:pPr>
                  <w:r>
                    <w:rPr>
                      <w:rFonts w:ascii="Courier New"/>
                      <w:b/>
                      <w:color w:val="7E0054"/>
                      <w:sz w:val="14"/>
                    </w:rPr>
                    <w:t xml:space="preserve">return </w:t>
                  </w:r>
                  <w:r>
                    <w:rPr>
                      <w:rFonts w:ascii="Courier New"/>
                      <w:sz w:val="14"/>
                    </w:rPr>
                    <w:t>factory;</w:t>
                  </w:r>
                </w:p>
                <w:p w:rsidR="00B67961" w:rsidRDefault="00B67961">
                  <w:pPr>
                    <w:spacing w:before="38"/>
                    <w:ind w:left="69"/>
                    <w:rPr>
                      <w:rFonts w:ascii="Courier New"/>
                      <w:sz w:val="14"/>
                    </w:rPr>
                  </w:pPr>
                  <w:r>
                    <w:rPr>
                      <w:rFonts w:ascii="Courier New"/>
                      <w:sz w:val="14"/>
                    </w:rPr>
                    <w:t>}</w:t>
                  </w:r>
                </w:p>
              </w:txbxContent>
            </v:textbox>
            <w10:wrap type="topAndBottom" anchorx="page"/>
          </v:shape>
        </w:pict>
      </w:r>
      <w:r w:rsidR="00F07730" w:rsidRPr="00F07730">
        <w:rPr>
          <w:rFonts w:ascii="微软雅黑" w:eastAsia="微软雅黑" w:hAnsi="微软雅黑" w:cs="微软雅黑" w:hint="eastAsia"/>
        </w:rPr>
        <w:t>如果上述自定义技术太有限，则可以自己注册</w:t>
      </w:r>
      <w:r w:rsidR="00F07730" w:rsidRPr="00F07730">
        <w:t>TomcatEmbeddedServletContainerFactory</w:t>
      </w:r>
      <w:r w:rsidR="00F07730" w:rsidRPr="00F07730">
        <w:rPr>
          <w:rFonts w:ascii="微软雅黑" w:eastAsia="微软雅黑" w:hAnsi="微软雅黑" w:cs="微软雅黑" w:hint="eastAsia"/>
        </w:rPr>
        <w:t>，</w:t>
      </w:r>
      <w:r w:rsidR="00F07730" w:rsidRPr="00F07730">
        <w:t>JettyEmbeddedServletContainerFactory</w:t>
      </w:r>
      <w:r w:rsidR="00F07730" w:rsidRPr="00F07730">
        <w:rPr>
          <w:rFonts w:ascii="微软雅黑" w:eastAsia="微软雅黑" w:hAnsi="微软雅黑" w:cs="微软雅黑" w:hint="eastAsia"/>
        </w:rPr>
        <w:t>或</w:t>
      </w:r>
      <w:r w:rsidR="00F07730" w:rsidRPr="00F07730">
        <w:t>UndertowEmbeddedServletContainerFactory bean</w:t>
      </w:r>
      <w:r w:rsidR="00F07730" w:rsidRPr="00F07730">
        <w:rPr>
          <w:rFonts w:ascii="微软雅黑" w:eastAsia="微软雅黑" w:hAnsi="微软雅黑" w:cs="微软雅黑" w:hint="eastAsia"/>
        </w:rPr>
        <w:t>。</w:t>
      </w:r>
    </w:p>
    <w:p w:rsidR="005A4D71" w:rsidRDefault="005A4D71">
      <w:pPr>
        <w:pStyle w:val="a3"/>
        <w:rPr>
          <w:sz w:val="7"/>
        </w:rPr>
      </w:pPr>
    </w:p>
    <w:p w:rsidR="005A4D71" w:rsidRDefault="00F07730">
      <w:pPr>
        <w:pStyle w:val="a3"/>
        <w:spacing w:before="94" w:line="292" w:lineRule="auto"/>
        <w:ind w:left="120" w:right="1426"/>
        <w:rPr>
          <w:lang w:eastAsia="zh-CN"/>
        </w:rPr>
      </w:pPr>
      <w:r w:rsidRPr="00F07730">
        <w:rPr>
          <w:rFonts w:ascii="微软雅黑" w:eastAsia="微软雅黑" w:hAnsi="微软雅黑" w:cs="微软雅黑" w:hint="eastAsia"/>
          <w:lang w:eastAsia="zh-CN"/>
        </w:rPr>
        <w:t>安装程序提供了许多配置选项。</w:t>
      </w:r>
      <w:r w:rsidRPr="00F07730">
        <w:rPr>
          <w:lang w:eastAsia="zh-CN"/>
        </w:rPr>
        <w:t xml:space="preserve"> </w:t>
      </w:r>
      <w:r w:rsidRPr="00F07730">
        <w:rPr>
          <w:rFonts w:ascii="微软雅黑" w:eastAsia="微软雅黑" w:hAnsi="微软雅黑" w:cs="微软雅黑" w:hint="eastAsia"/>
          <w:lang w:eastAsia="zh-CN"/>
        </w:rPr>
        <w:t>还提供了几个受保护的方法</w:t>
      </w:r>
      <w:r w:rsidRPr="00F07730">
        <w:rPr>
          <w:lang w:eastAsia="zh-CN"/>
        </w:rPr>
        <w:t>“</w:t>
      </w:r>
      <w:r>
        <w:rPr>
          <w:rFonts w:ascii="微软雅黑" w:eastAsia="微软雅黑" w:hAnsi="微软雅黑" w:cs="微软雅黑" w:hint="eastAsia"/>
          <w:lang w:eastAsia="zh-CN"/>
        </w:rPr>
        <w:t>h</w:t>
      </w:r>
      <w:r>
        <w:rPr>
          <w:rFonts w:ascii="微软雅黑" w:eastAsia="微软雅黑" w:hAnsi="微软雅黑" w:cs="微软雅黑"/>
          <w:lang w:eastAsia="zh-CN"/>
        </w:rPr>
        <w:t>ooks</w:t>
      </w:r>
      <w:r w:rsidRPr="00F07730">
        <w:rPr>
          <w:lang w:eastAsia="zh-CN"/>
        </w:rPr>
        <w:t>”</w:t>
      </w:r>
      <w:r w:rsidRPr="00F07730">
        <w:rPr>
          <w:rFonts w:ascii="微软雅黑" w:eastAsia="微软雅黑" w:hAnsi="微软雅黑" w:cs="微软雅黑" w:hint="eastAsia"/>
          <w:lang w:eastAsia="zh-CN"/>
        </w:rPr>
        <w:t>，如果你需要做更奇特的事情。</w:t>
      </w:r>
      <w:r w:rsidRPr="00F07730">
        <w:rPr>
          <w:lang w:eastAsia="zh-CN"/>
        </w:rPr>
        <w:t xml:space="preserve"> </w:t>
      </w:r>
      <w:r w:rsidRPr="00F07730">
        <w:rPr>
          <w:rFonts w:ascii="微软雅黑" w:eastAsia="微软雅黑" w:hAnsi="微软雅黑" w:cs="微软雅黑" w:hint="eastAsia"/>
          <w:lang w:eastAsia="zh-CN"/>
        </w:rPr>
        <w:t>有关详细信息，请参阅源代码文档。</w:t>
      </w:r>
    </w:p>
    <w:p w:rsidR="005A4D71" w:rsidRDefault="005A4D71">
      <w:pPr>
        <w:pStyle w:val="a3"/>
        <w:spacing w:before="4"/>
        <w:rPr>
          <w:sz w:val="17"/>
          <w:lang w:eastAsia="zh-CN"/>
        </w:rPr>
      </w:pPr>
    </w:p>
    <w:p w:rsidR="005A4D71" w:rsidRDefault="00475295">
      <w:pPr>
        <w:pStyle w:val="3"/>
      </w:pPr>
      <w:bookmarkStart w:id="304" w:name="JSP_limitations"/>
      <w:bookmarkStart w:id="305" w:name="_bookmark155"/>
      <w:bookmarkEnd w:id="304"/>
      <w:bookmarkEnd w:id="305"/>
      <w:r>
        <w:t xml:space="preserve">JSP </w:t>
      </w:r>
      <w:r w:rsidR="00F07730">
        <w:rPr>
          <w:rFonts w:asciiTheme="minorEastAsia" w:eastAsiaTheme="minorEastAsia" w:hAnsiTheme="minorEastAsia" w:hint="eastAsia"/>
          <w:lang w:eastAsia="zh-CN"/>
        </w:rPr>
        <w:t>限制</w:t>
      </w:r>
    </w:p>
    <w:p w:rsidR="005A4D71" w:rsidRDefault="005A4D71">
      <w:pPr>
        <w:pStyle w:val="a3"/>
        <w:spacing w:before="8"/>
        <w:rPr>
          <w:b/>
          <w:sz w:val="22"/>
        </w:rPr>
      </w:pPr>
    </w:p>
    <w:p w:rsidR="005A4D71" w:rsidRDefault="00F07730">
      <w:pPr>
        <w:pStyle w:val="a3"/>
        <w:spacing w:before="1" w:line="292" w:lineRule="auto"/>
        <w:ind w:left="120" w:right="1367"/>
      </w:pPr>
      <w:r w:rsidRPr="00F07730">
        <w:rPr>
          <w:rFonts w:ascii="微软雅黑" w:eastAsia="微软雅黑" w:hAnsi="微软雅黑" w:cs="微软雅黑" w:hint="eastAsia"/>
        </w:rPr>
        <w:t>运行使用嵌入式</w:t>
      </w:r>
      <w:r w:rsidRPr="00F07730">
        <w:t>servlet</w:t>
      </w:r>
      <w:r w:rsidRPr="00F07730">
        <w:rPr>
          <w:rFonts w:ascii="微软雅黑" w:eastAsia="微软雅黑" w:hAnsi="微软雅黑" w:cs="微软雅黑" w:hint="eastAsia"/>
        </w:rPr>
        <w:t>容器的</w:t>
      </w:r>
      <w:r w:rsidRPr="00F07730">
        <w:t>Spring Boot</w:t>
      </w:r>
      <w:r w:rsidRPr="00F07730">
        <w:rPr>
          <w:rFonts w:ascii="微软雅黑" w:eastAsia="微软雅黑" w:hAnsi="微软雅黑" w:cs="微软雅黑" w:hint="eastAsia"/>
        </w:rPr>
        <w:t>应用程序（并打包为可执行文件）时，</w:t>
      </w:r>
      <w:r w:rsidRPr="00F07730">
        <w:t>JSP</w:t>
      </w:r>
      <w:r w:rsidRPr="00F07730">
        <w:rPr>
          <w:rFonts w:ascii="微软雅黑" w:eastAsia="微软雅黑" w:hAnsi="微软雅黑" w:cs="微软雅黑" w:hint="eastAsia"/>
        </w:rPr>
        <w:t>支持有一些限制。</w:t>
      </w:r>
    </w:p>
    <w:p w:rsidR="005A4D71" w:rsidRDefault="005A4D71">
      <w:pPr>
        <w:pStyle w:val="a3"/>
        <w:spacing w:before="3"/>
        <w:rPr>
          <w:sz w:val="17"/>
        </w:rPr>
      </w:pPr>
    </w:p>
    <w:p w:rsidR="005A4D71" w:rsidRDefault="00F07730" w:rsidP="00F07730">
      <w:pPr>
        <w:pStyle w:val="a4"/>
        <w:numPr>
          <w:ilvl w:val="0"/>
          <w:numId w:val="26"/>
        </w:numPr>
        <w:tabs>
          <w:tab w:val="left" w:pos="320"/>
        </w:tabs>
        <w:spacing w:before="0" w:line="292" w:lineRule="auto"/>
        <w:ind w:right="1436"/>
        <w:jc w:val="both"/>
        <w:rPr>
          <w:sz w:val="20"/>
          <w:lang w:eastAsia="zh-CN"/>
        </w:rPr>
      </w:pPr>
      <w:r w:rsidRPr="00F07730">
        <w:rPr>
          <w:rFonts w:ascii="微软雅黑" w:eastAsia="微软雅黑" w:hAnsi="微软雅黑" w:cs="微软雅黑" w:hint="eastAsia"/>
          <w:sz w:val="20"/>
          <w:lang w:eastAsia="zh-CN"/>
        </w:rPr>
        <w:t>使用</w:t>
      </w:r>
      <w:r w:rsidRPr="00F07730">
        <w:rPr>
          <w:sz w:val="20"/>
          <w:lang w:eastAsia="zh-CN"/>
        </w:rPr>
        <w:t>Tomcat</w:t>
      </w:r>
      <w:r w:rsidRPr="00F07730">
        <w:rPr>
          <w:rFonts w:ascii="微软雅黑" w:eastAsia="微软雅黑" w:hAnsi="微软雅黑" w:cs="微软雅黑" w:hint="eastAsia"/>
          <w:sz w:val="20"/>
          <w:lang w:eastAsia="zh-CN"/>
        </w:rPr>
        <w:t>时，如果使用</w:t>
      </w:r>
      <w:r w:rsidRPr="00F07730">
        <w:rPr>
          <w:sz w:val="20"/>
          <w:lang w:eastAsia="zh-CN"/>
        </w:rPr>
        <w:t>war</w:t>
      </w:r>
      <w:r w:rsidRPr="00F07730">
        <w:rPr>
          <w:rFonts w:ascii="微软雅黑" w:eastAsia="微软雅黑" w:hAnsi="微软雅黑" w:cs="微软雅黑" w:hint="eastAsia"/>
          <w:sz w:val="20"/>
          <w:lang w:eastAsia="zh-CN"/>
        </w:rPr>
        <w:t>包，即可执行的</w:t>
      </w:r>
      <w:r w:rsidRPr="00F07730">
        <w:rPr>
          <w:sz w:val="20"/>
          <w:lang w:eastAsia="zh-CN"/>
        </w:rPr>
        <w:t>war</w:t>
      </w:r>
      <w:r w:rsidRPr="00F07730">
        <w:rPr>
          <w:rFonts w:ascii="微软雅黑" w:eastAsia="微软雅黑" w:hAnsi="微软雅黑" w:cs="微软雅黑" w:hint="eastAsia"/>
          <w:sz w:val="20"/>
          <w:lang w:eastAsia="zh-CN"/>
        </w:rPr>
        <w:t>会运行，并且可以部署到标准容器（不限于</w:t>
      </w:r>
      <w:r w:rsidRPr="00F07730">
        <w:rPr>
          <w:sz w:val="20"/>
          <w:lang w:eastAsia="zh-CN"/>
        </w:rPr>
        <w:t>Tomcat</w:t>
      </w:r>
      <w:r w:rsidRPr="00F07730">
        <w:rPr>
          <w:rFonts w:ascii="微软雅黑" w:eastAsia="微软雅黑" w:hAnsi="微软雅黑" w:cs="微软雅黑" w:hint="eastAsia"/>
          <w:sz w:val="20"/>
          <w:lang w:eastAsia="zh-CN"/>
        </w:rPr>
        <w:t>），也可以部署到</w:t>
      </w:r>
      <w:r w:rsidRPr="00F07730">
        <w:rPr>
          <w:sz w:val="20"/>
          <w:lang w:eastAsia="zh-CN"/>
        </w:rPr>
        <w:t>Tomcat</w:t>
      </w:r>
      <w:r w:rsidRPr="00F07730">
        <w:rPr>
          <w:rFonts w:ascii="微软雅黑" w:eastAsia="微软雅黑" w:hAnsi="微软雅黑" w:cs="微软雅黑" w:hint="eastAsia"/>
          <w:sz w:val="20"/>
          <w:lang w:eastAsia="zh-CN"/>
        </w:rPr>
        <w:t>。</w:t>
      </w:r>
      <w:r w:rsidRPr="00F07730">
        <w:rPr>
          <w:sz w:val="20"/>
          <w:lang w:eastAsia="zh-CN"/>
        </w:rPr>
        <w:t xml:space="preserve"> </w:t>
      </w:r>
      <w:r w:rsidRPr="00F07730">
        <w:rPr>
          <w:rFonts w:ascii="微软雅黑" w:eastAsia="微软雅黑" w:hAnsi="微软雅黑" w:cs="微软雅黑" w:hint="eastAsia"/>
          <w:sz w:val="20"/>
          <w:lang w:eastAsia="zh-CN"/>
        </w:rPr>
        <w:t>由于</w:t>
      </w:r>
      <w:r w:rsidRPr="00F07730">
        <w:rPr>
          <w:sz w:val="20"/>
          <w:lang w:eastAsia="zh-CN"/>
        </w:rPr>
        <w:t>Tomcat</w:t>
      </w:r>
      <w:r w:rsidRPr="00F07730">
        <w:rPr>
          <w:rFonts w:ascii="微软雅黑" w:eastAsia="微软雅黑" w:hAnsi="微软雅黑" w:cs="微软雅黑" w:hint="eastAsia"/>
          <w:sz w:val="20"/>
          <w:lang w:eastAsia="zh-CN"/>
        </w:rPr>
        <w:t>中的硬编码文件模式，可执行</w:t>
      </w:r>
      <w:r w:rsidRPr="00F07730">
        <w:rPr>
          <w:sz w:val="20"/>
          <w:lang w:eastAsia="zh-CN"/>
        </w:rPr>
        <w:t>jar</w:t>
      </w:r>
      <w:r w:rsidRPr="00F07730">
        <w:rPr>
          <w:rFonts w:ascii="微软雅黑" w:eastAsia="微软雅黑" w:hAnsi="微软雅黑" w:cs="微软雅黑" w:hint="eastAsia"/>
          <w:sz w:val="20"/>
          <w:lang w:eastAsia="zh-CN"/>
        </w:rPr>
        <w:t>不起作用。</w:t>
      </w:r>
    </w:p>
    <w:p w:rsidR="005A4D71" w:rsidRDefault="005A4D71">
      <w:pPr>
        <w:pStyle w:val="a3"/>
        <w:spacing w:before="3"/>
        <w:rPr>
          <w:sz w:val="17"/>
          <w:lang w:eastAsia="zh-CN"/>
        </w:rPr>
      </w:pPr>
    </w:p>
    <w:p w:rsidR="005A4D71" w:rsidRDefault="00F07730" w:rsidP="00F07730">
      <w:pPr>
        <w:pStyle w:val="a4"/>
        <w:numPr>
          <w:ilvl w:val="0"/>
          <w:numId w:val="26"/>
        </w:numPr>
        <w:tabs>
          <w:tab w:val="left" w:pos="320"/>
        </w:tabs>
        <w:spacing w:before="0" w:line="292" w:lineRule="auto"/>
        <w:ind w:right="1437"/>
        <w:rPr>
          <w:sz w:val="20"/>
          <w:lang w:eastAsia="zh-CN"/>
        </w:rPr>
      </w:pPr>
      <w:r w:rsidRPr="00F07730">
        <w:rPr>
          <w:rFonts w:ascii="微软雅黑" w:eastAsia="微软雅黑" w:hAnsi="微软雅黑" w:cs="微软雅黑" w:hint="eastAsia"/>
          <w:sz w:val="20"/>
          <w:lang w:eastAsia="zh-CN"/>
        </w:rPr>
        <w:t>使用</w:t>
      </w:r>
      <w:r w:rsidRPr="00F07730">
        <w:rPr>
          <w:sz w:val="20"/>
          <w:lang w:eastAsia="zh-CN"/>
        </w:rPr>
        <w:t>Jetty</w:t>
      </w:r>
      <w:r w:rsidRPr="00F07730">
        <w:rPr>
          <w:rFonts w:ascii="微软雅黑" w:eastAsia="微软雅黑" w:hAnsi="微软雅黑" w:cs="微软雅黑" w:hint="eastAsia"/>
          <w:sz w:val="20"/>
          <w:lang w:eastAsia="zh-CN"/>
        </w:rPr>
        <w:t>时，如果使用</w:t>
      </w:r>
      <w:r>
        <w:rPr>
          <w:rFonts w:ascii="微软雅黑" w:eastAsia="微软雅黑" w:hAnsi="微软雅黑" w:cs="微软雅黑" w:hint="eastAsia"/>
          <w:sz w:val="20"/>
          <w:lang w:eastAsia="zh-CN"/>
        </w:rPr>
        <w:t>war打包</w:t>
      </w:r>
      <w:r w:rsidRPr="00F07730">
        <w:rPr>
          <w:rFonts w:ascii="微软雅黑" w:eastAsia="微软雅黑" w:hAnsi="微软雅黑" w:cs="微软雅黑" w:hint="eastAsia"/>
          <w:sz w:val="20"/>
          <w:lang w:eastAsia="zh-CN"/>
        </w:rPr>
        <w:t>，即可执行的</w:t>
      </w:r>
      <w:r>
        <w:rPr>
          <w:rFonts w:ascii="微软雅黑" w:eastAsia="微软雅黑" w:hAnsi="微软雅黑" w:cs="微软雅黑" w:hint="eastAsia"/>
          <w:sz w:val="20"/>
          <w:lang w:eastAsia="zh-CN"/>
        </w:rPr>
        <w:t>war</w:t>
      </w:r>
      <w:r w:rsidRPr="00F07730">
        <w:rPr>
          <w:rFonts w:ascii="微软雅黑" w:eastAsia="微软雅黑" w:hAnsi="微软雅黑" w:cs="微软雅黑" w:hint="eastAsia"/>
          <w:sz w:val="20"/>
          <w:lang w:eastAsia="zh-CN"/>
        </w:rPr>
        <w:t>可以工作，并且也可以部署到任何标准容器，则应该可以工作。</w:t>
      </w:r>
      <w:hyperlink w:anchor="_bookmark139" w:history="1">
        <w:r>
          <w:rPr>
            <w:color w:val="204060"/>
            <w:sz w:val="20"/>
            <w:u w:val="single" w:color="204060"/>
          </w:rPr>
          <w:t>error handling</w:t>
        </w:r>
      </w:hyperlink>
      <w:r>
        <w:rPr>
          <w:sz w:val="20"/>
        </w:rPr>
        <w:t>,</w:t>
      </w:r>
      <w:hyperlink w:anchor="_bookmark140" w:history="1">
        <w:r>
          <w:rPr>
            <w:color w:val="204060"/>
            <w:sz w:val="20"/>
          </w:rPr>
          <w:t xml:space="preserve"> </w:t>
        </w:r>
        <w:r>
          <w:rPr>
            <w:color w:val="204060"/>
            <w:sz w:val="20"/>
            <w:u w:val="single" w:color="204060"/>
          </w:rPr>
          <w:t>custom error</w:t>
        </w:r>
      </w:hyperlink>
      <w:hyperlink w:anchor="_bookmark140" w:history="1">
        <w:r>
          <w:rPr>
            <w:color w:val="204060"/>
            <w:sz w:val="20"/>
            <w:u w:val="single" w:color="204060"/>
          </w:rPr>
          <w:t xml:space="preserve"> pages</w:t>
        </w:r>
        <w:r>
          <w:rPr>
            <w:color w:val="204060"/>
            <w:sz w:val="20"/>
          </w:rPr>
          <w:t xml:space="preserve"> </w:t>
        </w:r>
      </w:hyperlink>
    </w:p>
    <w:p w:rsidR="005A4D71" w:rsidRDefault="005A4D71">
      <w:pPr>
        <w:pStyle w:val="a3"/>
        <w:spacing w:before="3"/>
        <w:rPr>
          <w:sz w:val="17"/>
          <w:lang w:eastAsia="zh-CN"/>
        </w:rPr>
      </w:pPr>
    </w:p>
    <w:p w:rsidR="005A4D71" w:rsidRDefault="00475295">
      <w:pPr>
        <w:pStyle w:val="a4"/>
        <w:numPr>
          <w:ilvl w:val="0"/>
          <w:numId w:val="26"/>
        </w:numPr>
        <w:tabs>
          <w:tab w:val="left" w:pos="320"/>
        </w:tabs>
        <w:spacing w:before="0"/>
        <w:rPr>
          <w:sz w:val="20"/>
        </w:rPr>
      </w:pPr>
      <w:r>
        <w:rPr>
          <w:sz w:val="20"/>
        </w:rPr>
        <w:t xml:space="preserve">Undertow </w:t>
      </w:r>
      <w:r w:rsidR="00F07730">
        <w:rPr>
          <w:rFonts w:asciiTheme="minorEastAsia" w:eastAsiaTheme="minorEastAsia" w:hAnsiTheme="minorEastAsia" w:hint="eastAsia"/>
          <w:sz w:val="20"/>
          <w:lang w:eastAsia="zh-CN"/>
        </w:rPr>
        <w:t>不支持</w:t>
      </w:r>
      <w:r>
        <w:rPr>
          <w:sz w:val="20"/>
        </w:rPr>
        <w:t xml:space="preserve"> JSPs.</w:t>
      </w:r>
    </w:p>
    <w:p w:rsidR="005A4D71" w:rsidRDefault="005A4D71">
      <w:pPr>
        <w:pStyle w:val="a3"/>
        <w:spacing w:before="8"/>
        <w:rPr>
          <w:sz w:val="21"/>
        </w:rPr>
      </w:pPr>
    </w:p>
    <w:p w:rsidR="005A4D71" w:rsidRDefault="00F07730" w:rsidP="00F07730">
      <w:pPr>
        <w:pStyle w:val="a4"/>
        <w:numPr>
          <w:ilvl w:val="0"/>
          <w:numId w:val="26"/>
        </w:numPr>
        <w:tabs>
          <w:tab w:val="left" w:pos="320"/>
        </w:tabs>
        <w:spacing w:before="1" w:line="271" w:lineRule="auto"/>
        <w:ind w:right="1437"/>
        <w:sectPr w:rsidR="005A4D71">
          <w:pgSz w:w="11910" w:h="16840"/>
          <w:pgMar w:top="840" w:right="0" w:bottom="760" w:left="1320" w:header="575" w:footer="577" w:gutter="0"/>
          <w:cols w:space="720"/>
        </w:sectPr>
      </w:pPr>
      <w:r w:rsidRPr="00F07730">
        <w:rPr>
          <w:rFonts w:ascii="微软雅黑" w:eastAsia="微软雅黑" w:hAnsi="微软雅黑" w:cs="微软雅黑" w:hint="eastAsia"/>
          <w:sz w:val="20"/>
          <w:lang w:eastAsia="zh-CN"/>
        </w:rPr>
        <w:t>创建自定义</w:t>
      </w:r>
      <w:r w:rsidRPr="00F07730">
        <w:rPr>
          <w:sz w:val="20"/>
          <w:lang w:eastAsia="zh-CN"/>
        </w:rPr>
        <w:t>error.jsp</w:t>
      </w:r>
      <w:r w:rsidRPr="00F07730">
        <w:rPr>
          <w:rFonts w:ascii="微软雅黑" w:eastAsia="微软雅黑" w:hAnsi="微软雅黑" w:cs="微软雅黑" w:hint="eastAsia"/>
          <w:sz w:val="20"/>
          <w:lang w:eastAsia="zh-CN"/>
        </w:rPr>
        <w:t>页面不会覆盖错误处理</w:t>
      </w:r>
      <w:r>
        <w:rPr>
          <w:rFonts w:ascii="微软雅黑" w:eastAsia="微软雅黑" w:hAnsi="微软雅黑" w:cs="微软雅黑" w:hint="eastAsia"/>
          <w:sz w:val="20"/>
          <w:lang w:eastAsia="zh-CN"/>
        </w:rPr>
        <w:t>(</w:t>
      </w:r>
      <w:hyperlink w:anchor="_bookmark139" w:history="1">
        <w:r>
          <w:rPr>
            <w:color w:val="204060"/>
            <w:sz w:val="20"/>
            <w:u w:val="single" w:color="204060"/>
            <w:lang w:eastAsia="zh-CN"/>
          </w:rPr>
          <w:t>error handling</w:t>
        </w:r>
      </w:hyperlink>
      <w:r>
        <w:rPr>
          <w:rFonts w:ascii="微软雅黑" w:eastAsia="微软雅黑" w:hAnsi="微软雅黑" w:cs="微软雅黑" w:hint="eastAsia"/>
          <w:sz w:val="20"/>
          <w:lang w:eastAsia="zh-CN"/>
        </w:rPr>
        <w:t>)</w:t>
      </w:r>
      <w:r w:rsidRPr="00F07730">
        <w:rPr>
          <w:rFonts w:ascii="微软雅黑" w:eastAsia="微软雅黑" w:hAnsi="微软雅黑" w:cs="微软雅黑" w:hint="eastAsia"/>
          <w:sz w:val="20"/>
          <w:lang w:eastAsia="zh-CN"/>
        </w:rPr>
        <w:t>的默认视图，而应该使用自定义错误页面</w:t>
      </w:r>
      <w:r>
        <w:rPr>
          <w:rFonts w:ascii="微软雅黑" w:eastAsia="微软雅黑" w:hAnsi="微软雅黑" w:cs="微软雅黑" w:hint="eastAsia"/>
          <w:sz w:val="20"/>
          <w:lang w:eastAsia="zh-CN"/>
        </w:rPr>
        <w:t>(</w:t>
      </w:r>
      <w:hyperlink w:anchor="_bookmark140" w:history="1">
        <w:r>
          <w:rPr>
            <w:color w:val="204060"/>
            <w:sz w:val="20"/>
          </w:rPr>
          <w:t xml:space="preserve"> </w:t>
        </w:r>
        <w:r>
          <w:rPr>
            <w:color w:val="204060"/>
            <w:sz w:val="20"/>
            <w:u w:val="single" w:color="204060"/>
          </w:rPr>
          <w:t>custom error</w:t>
        </w:r>
      </w:hyperlink>
      <w:hyperlink w:anchor="_bookmark140" w:history="1">
        <w:r>
          <w:rPr>
            <w:color w:val="204060"/>
            <w:sz w:val="20"/>
            <w:u w:val="single" w:color="204060"/>
          </w:rPr>
          <w:t xml:space="preserve"> pages</w:t>
        </w:r>
        <w:r>
          <w:rPr>
            <w:color w:val="204060"/>
            <w:sz w:val="20"/>
          </w:rPr>
          <w:t xml:space="preserve"> </w:t>
        </w:r>
      </w:hyperlink>
      <w:r>
        <w:rPr>
          <w:rFonts w:ascii="微软雅黑" w:eastAsia="微软雅黑" w:hAnsi="微软雅黑" w:cs="微软雅黑" w:hint="eastAsia"/>
          <w:sz w:val="20"/>
          <w:lang w:eastAsia="zh-CN"/>
        </w:rPr>
        <w:t>)</w:t>
      </w:r>
      <w:r w:rsidRPr="00F07730">
        <w:rPr>
          <w:rFonts w:ascii="微软雅黑" w:eastAsia="微软雅黑" w:hAnsi="微软雅黑" w:cs="微软雅黑" w:hint="eastAsia"/>
          <w:sz w:val="20"/>
          <w:lang w:eastAsia="zh-CN"/>
        </w:rPr>
        <w:t>。</w:t>
      </w: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306" w:name="28._Security"/>
      <w:bookmarkStart w:id="307" w:name="_bookmark156"/>
      <w:bookmarkEnd w:id="306"/>
      <w:bookmarkEnd w:id="307"/>
      <w:r>
        <w:t>Security</w:t>
      </w:r>
    </w:p>
    <w:p w:rsidR="005A4D71" w:rsidRDefault="0092236D" w:rsidP="0092236D">
      <w:pPr>
        <w:pStyle w:val="a3"/>
        <w:spacing w:before="289" w:line="285" w:lineRule="auto"/>
        <w:ind w:left="120" w:right="1437"/>
        <w:jc w:val="both"/>
      </w:pPr>
      <w:r w:rsidRPr="0092236D">
        <w:rPr>
          <w:rFonts w:ascii="微软雅黑" w:eastAsia="微软雅黑" w:hAnsi="微软雅黑" w:cs="微软雅黑" w:hint="eastAsia"/>
        </w:rPr>
        <w:t>如果</w:t>
      </w:r>
      <w:r w:rsidRPr="0092236D">
        <w:t>Spring Security</w:t>
      </w:r>
      <w:r w:rsidRPr="0092236D">
        <w:rPr>
          <w:rFonts w:ascii="微软雅黑" w:eastAsia="微软雅黑" w:hAnsi="微软雅黑" w:cs="微软雅黑" w:hint="eastAsia"/>
        </w:rPr>
        <w:t>位于类路径上，那么默认情况下，</w:t>
      </w:r>
      <w:r w:rsidRPr="0092236D">
        <w:t>Web</w:t>
      </w:r>
      <w:r w:rsidRPr="0092236D">
        <w:rPr>
          <w:rFonts w:ascii="微软雅黑" w:eastAsia="微软雅黑" w:hAnsi="微软雅黑" w:cs="微软雅黑" w:hint="eastAsia"/>
        </w:rPr>
        <w:t>应用程序将在所有</w:t>
      </w:r>
      <w:r w:rsidRPr="0092236D">
        <w:t>HTTP</w:t>
      </w:r>
      <w:r w:rsidRPr="0092236D">
        <w:rPr>
          <w:rFonts w:ascii="微软雅黑" w:eastAsia="微软雅黑" w:hAnsi="微软雅黑" w:cs="微软雅黑" w:hint="eastAsia"/>
        </w:rPr>
        <w:t>端点上进行</w:t>
      </w:r>
      <w:r w:rsidRPr="0092236D">
        <w:t>“</w:t>
      </w:r>
      <w:r w:rsidRPr="0092236D">
        <w:rPr>
          <w:rFonts w:ascii="微软雅黑" w:eastAsia="微软雅黑" w:hAnsi="微软雅黑" w:cs="微软雅黑"/>
        </w:rPr>
        <w:t>basic</w:t>
      </w:r>
      <w:r w:rsidRPr="0092236D">
        <w:t>”</w:t>
      </w:r>
      <w:r w:rsidRPr="0092236D">
        <w:rPr>
          <w:rFonts w:ascii="微软雅黑" w:eastAsia="微软雅黑" w:hAnsi="微软雅黑" w:cs="微软雅黑" w:hint="eastAsia"/>
        </w:rPr>
        <w:t>身份验证。</w:t>
      </w:r>
      <w:r w:rsidRPr="0092236D">
        <w:t xml:space="preserve"> </w:t>
      </w:r>
      <w:r w:rsidRPr="0092236D">
        <w:rPr>
          <w:rFonts w:ascii="微软雅黑" w:eastAsia="微软雅黑" w:hAnsi="微软雅黑" w:cs="微软雅黑" w:hint="eastAsia"/>
        </w:rPr>
        <w:t>要向</w:t>
      </w:r>
      <w:r w:rsidRPr="0092236D">
        <w:t>Web</w:t>
      </w:r>
      <w:r w:rsidRPr="0092236D">
        <w:rPr>
          <w:rFonts w:ascii="微软雅黑" w:eastAsia="微软雅黑" w:hAnsi="微软雅黑" w:cs="微软雅黑" w:hint="eastAsia"/>
        </w:rPr>
        <w:t>应用程序添加方法级别的安全性，您还可以添加所需设置的</w:t>
      </w:r>
      <w:r w:rsidRPr="0092236D">
        <w:t>@EnableGlobalMethodSecurity</w:t>
      </w:r>
      <w:r w:rsidRPr="0092236D">
        <w:rPr>
          <w:rFonts w:ascii="微软雅黑" w:eastAsia="微软雅黑" w:hAnsi="微软雅黑" w:cs="微软雅黑" w:hint="eastAsia"/>
        </w:rPr>
        <w:t>。</w:t>
      </w:r>
      <w:r w:rsidRPr="0092236D">
        <w:t xml:space="preserve"> </w:t>
      </w:r>
      <w:r w:rsidRPr="0092236D">
        <w:rPr>
          <w:rFonts w:ascii="微软雅黑" w:eastAsia="微软雅黑" w:hAnsi="微软雅黑" w:cs="微软雅黑" w:hint="eastAsia"/>
        </w:rPr>
        <w:t>更多的信息可以在</w:t>
      </w:r>
      <w:hyperlink r:id="rId173" w:anchor="jc-method">
        <w:r>
          <w:rPr>
            <w:color w:val="204060"/>
            <w:u w:val="single" w:color="204060"/>
          </w:rPr>
          <w:t>Spring Security</w:t>
        </w:r>
        <w:r>
          <w:rPr>
            <w:color w:val="204060"/>
            <w:spacing w:val="-2"/>
            <w:u w:val="single" w:color="204060"/>
          </w:rPr>
          <w:t xml:space="preserve"> </w:t>
        </w:r>
        <w:r>
          <w:rPr>
            <w:color w:val="204060"/>
            <w:u w:val="single" w:color="204060"/>
          </w:rPr>
          <w:t>Reference</w:t>
        </w:r>
      </w:hyperlink>
      <w:r>
        <w:t>.</w:t>
      </w:r>
      <w:r w:rsidRPr="0092236D">
        <w:rPr>
          <w:rFonts w:ascii="微软雅黑" w:eastAsia="微软雅黑" w:hAnsi="微软雅黑" w:cs="微软雅黑" w:hint="eastAsia"/>
        </w:rPr>
        <w:t>中找到。</w:t>
      </w:r>
    </w:p>
    <w:p w:rsidR="005A4D71" w:rsidRDefault="005A4D71">
      <w:pPr>
        <w:pStyle w:val="a3"/>
        <w:spacing w:before="2"/>
        <w:rPr>
          <w:sz w:val="18"/>
        </w:rPr>
      </w:pPr>
    </w:p>
    <w:p w:rsidR="005A4D71" w:rsidRDefault="0092236D">
      <w:pPr>
        <w:pStyle w:val="a3"/>
        <w:spacing w:before="1" w:line="271" w:lineRule="auto"/>
        <w:ind w:left="120" w:right="1437"/>
        <w:jc w:val="both"/>
      </w:pPr>
      <w:r w:rsidRPr="0092236D">
        <w:rPr>
          <w:rFonts w:ascii="微软雅黑" w:eastAsia="微软雅黑" w:hAnsi="微软雅黑" w:cs="微软雅黑" w:hint="eastAsia"/>
        </w:rPr>
        <w:t>默认的</w:t>
      </w:r>
      <w:r w:rsidRPr="0092236D">
        <w:t>AuthenticationManager</w:t>
      </w:r>
      <w:r w:rsidRPr="0092236D">
        <w:rPr>
          <w:rFonts w:ascii="微软雅黑" w:eastAsia="微软雅黑" w:hAnsi="微软雅黑" w:cs="微软雅黑" w:hint="eastAsia"/>
        </w:rPr>
        <w:t>有一个用户（</w:t>
      </w:r>
      <w:r w:rsidRPr="0092236D">
        <w:t>'</w:t>
      </w:r>
      <w:r>
        <w:rPr>
          <w:rFonts w:asciiTheme="minorEastAsia" w:eastAsiaTheme="minorEastAsia" w:hAnsiTheme="minorEastAsia" w:hint="eastAsia"/>
          <w:lang w:eastAsia="zh-CN"/>
        </w:rPr>
        <w:t>user</w:t>
      </w:r>
      <w:r w:rsidRPr="0092236D">
        <w:t>'</w:t>
      </w:r>
      <w:r w:rsidRPr="0092236D">
        <w:rPr>
          <w:rFonts w:ascii="微软雅黑" w:eastAsia="微软雅黑" w:hAnsi="微软雅黑" w:cs="微软雅黑" w:hint="eastAsia"/>
        </w:rPr>
        <w:t>用户名和随机密码，当应用程序启动时以</w:t>
      </w:r>
      <w:r w:rsidRPr="0092236D">
        <w:t>INFO</w:t>
      </w:r>
      <w:r w:rsidRPr="0092236D">
        <w:rPr>
          <w:rFonts w:ascii="微软雅黑" w:eastAsia="微软雅黑" w:hAnsi="微软雅黑" w:cs="微软雅黑" w:hint="eastAsia"/>
        </w:rPr>
        <w:t>级别打印）</w:t>
      </w:r>
    </w:p>
    <w:p w:rsidR="005A4D71" w:rsidRDefault="00297392">
      <w:pPr>
        <w:pStyle w:val="a3"/>
        <w:spacing w:before="4"/>
        <w:rPr>
          <w:sz w:val="10"/>
        </w:rPr>
      </w:pPr>
      <w:r>
        <w:pict>
          <v:shape id="_x0000_s4683" type="#_x0000_t202" style="position:absolute;margin-left:75.55pt;margin-top:8pt;width:444.2pt;height:16.9pt;z-index:251423232;mso-wrap-distance-left:0;mso-wrap-distance-right:0;mso-position-horizontal-relative:page" fillcolor="#f0f0f0" strokecolor="#444" strokeweight=".1pt">
            <v:textbox style="mso-next-textbox:#_x0000_s4683" inset="0,0,0,0">
              <w:txbxContent>
                <w:p w:rsidR="00B67961" w:rsidRDefault="00B67961">
                  <w:pPr>
                    <w:spacing w:before="84"/>
                    <w:ind w:left="69"/>
                    <w:rPr>
                      <w:rFonts w:ascii="Courier New"/>
                      <w:sz w:val="14"/>
                    </w:rPr>
                  </w:pPr>
                  <w:r>
                    <w:rPr>
                      <w:rFonts w:ascii="Courier New"/>
                      <w:sz w:val="14"/>
                    </w:rPr>
                    <w:t>Using default security password: 78fa095d-3f4c-48b1-ad50-e24c31d5cf35</w:t>
                  </w:r>
                </w:p>
              </w:txbxContent>
            </v:textbox>
            <w10:wrap type="topAndBottom" anchorx="page"/>
          </v:shape>
        </w:pict>
      </w:r>
    </w:p>
    <w:p w:rsidR="005A4D71" w:rsidRDefault="005A4D71">
      <w:pPr>
        <w:pStyle w:val="a3"/>
        <w:spacing w:before="8"/>
        <w:rPr>
          <w:sz w:val="15"/>
        </w:rPr>
      </w:pPr>
    </w:p>
    <w:p w:rsidR="005A4D71" w:rsidRDefault="00297392">
      <w:pPr>
        <w:spacing w:before="94"/>
        <w:ind w:left="255"/>
        <w:rPr>
          <w:b/>
          <w:sz w:val="20"/>
        </w:rPr>
      </w:pPr>
      <w:r>
        <w:pict>
          <v:line id="_x0000_s4682" style="position:absolute;left:0;text-align:left;z-index:251424256;mso-position-horizontal-relative:page" from="73.4pt,4.5pt" to="73.4pt,70.6pt" strokecolor="#5c5c4e">
            <w10:wrap anchorx="page"/>
          </v:line>
        </w:pict>
      </w:r>
      <w:r w:rsidR="00475295">
        <w:rPr>
          <w:b/>
          <w:sz w:val="20"/>
        </w:rPr>
        <w:t>Note</w:t>
      </w:r>
    </w:p>
    <w:p w:rsidR="005A4D71" w:rsidRDefault="005A4D71">
      <w:pPr>
        <w:pStyle w:val="a3"/>
        <w:spacing w:before="10"/>
        <w:rPr>
          <w:b/>
          <w:sz w:val="21"/>
        </w:rPr>
      </w:pPr>
    </w:p>
    <w:p w:rsidR="005A4D71" w:rsidRDefault="0092236D">
      <w:pPr>
        <w:pStyle w:val="a3"/>
        <w:spacing w:line="280" w:lineRule="auto"/>
        <w:ind w:left="255" w:right="1837"/>
        <w:jc w:val="both"/>
      </w:pPr>
      <w:r w:rsidRPr="0092236D">
        <w:rPr>
          <w:rFonts w:ascii="微软雅黑" w:eastAsia="微软雅黑" w:hAnsi="微软雅黑" w:cs="微软雅黑" w:hint="eastAsia"/>
        </w:rPr>
        <w:t>如果您对日志记录配置进行了微调，请确保将</w:t>
      </w:r>
      <w:r w:rsidRPr="0092236D">
        <w:t>org.springframework.boot.autoconfigure.security</w:t>
      </w:r>
      <w:r w:rsidRPr="0092236D">
        <w:rPr>
          <w:rFonts w:ascii="微软雅黑" w:eastAsia="微软雅黑" w:hAnsi="微软雅黑" w:cs="微软雅黑" w:hint="eastAsia"/>
        </w:rPr>
        <w:t>类别设置为记录</w:t>
      </w:r>
      <w:r w:rsidRPr="0092236D">
        <w:t>INFO</w:t>
      </w:r>
      <w:r w:rsidRPr="0092236D">
        <w:rPr>
          <w:rFonts w:ascii="微软雅黑" w:eastAsia="微软雅黑" w:hAnsi="微软雅黑" w:cs="微软雅黑" w:hint="eastAsia"/>
        </w:rPr>
        <w:t>消息，否则将不会打印默认密码。</w:t>
      </w:r>
    </w:p>
    <w:p w:rsidR="005A4D71" w:rsidRDefault="005A4D71">
      <w:pPr>
        <w:pStyle w:val="a3"/>
        <w:spacing w:before="5"/>
        <w:rPr>
          <w:sz w:val="27"/>
        </w:rPr>
      </w:pPr>
    </w:p>
    <w:p w:rsidR="005A4D71" w:rsidRDefault="0092236D" w:rsidP="0092236D">
      <w:pPr>
        <w:pStyle w:val="a3"/>
        <w:spacing w:line="271" w:lineRule="auto"/>
        <w:ind w:left="120" w:right="1437"/>
        <w:jc w:val="both"/>
      </w:pPr>
      <w:r w:rsidRPr="0092236D">
        <w:rPr>
          <w:rFonts w:ascii="微软雅黑" w:eastAsia="微软雅黑" w:hAnsi="微软雅黑" w:cs="微软雅黑" w:hint="eastAsia"/>
        </w:rPr>
        <w:t>您可以通过提供一个</w:t>
      </w:r>
      <w:r w:rsidRPr="0092236D">
        <w:t>security.user.password</w:t>
      </w:r>
      <w:r w:rsidRPr="0092236D">
        <w:rPr>
          <w:rFonts w:ascii="微软雅黑" w:eastAsia="微软雅黑" w:hAnsi="微软雅黑" w:cs="微软雅黑" w:hint="eastAsia"/>
        </w:rPr>
        <w:t>来更改密码。</w:t>
      </w:r>
      <w:r w:rsidRPr="0092236D">
        <w:t xml:space="preserve"> </w:t>
      </w:r>
      <w:r w:rsidRPr="0092236D">
        <w:rPr>
          <w:rFonts w:ascii="微软雅黑" w:eastAsia="微软雅黑" w:hAnsi="微软雅黑" w:cs="微软雅黑" w:hint="eastAsia"/>
        </w:rPr>
        <w:t>这个和其他有用的属性通过</w:t>
      </w:r>
      <w:hyperlink r:id="rId174">
        <w:r>
          <w:rPr>
            <w:rFonts w:ascii="Courier New"/>
            <w:color w:val="204060"/>
            <w:u w:val="single" w:color="204060"/>
          </w:rPr>
          <w:t>SecurityProperties</w:t>
        </w:r>
        <w:r>
          <w:rPr>
            <w:rFonts w:ascii="Courier New"/>
            <w:color w:val="204060"/>
            <w:spacing w:val="-66"/>
          </w:rPr>
          <w:t xml:space="preserve"> </w:t>
        </w:r>
      </w:hyperlink>
      <w:r w:rsidRPr="0092236D">
        <w:rPr>
          <w:rFonts w:ascii="微软雅黑" w:eastAsia="微软雅黑" w:hAnsi="微软雅黑" w:cs="微软雅黑" w:hint="eastAsia"/>
        </w:rPr>
        <w:t>（属性前缀</w:t>
      </w:r>
      <w:r w:rsidRPr="0092236D">
        <w:t>“security”</w:t>
      </w:r>
      <w:r w:rsidRPr="0092236D">
        <w:rPr>
          <w:rFonts w:ascii="微软雅黑" w:eastAsia="微软雅黑" w:hAnsi="微软雅黑" w:cs="微软雅黑" w:hint="eastAsia"/>
        </w:rPr>
        <w:t>）来外化。</w:t>
      </w:r>
    </w:p>
    <w:p w:rsidR="005A4D71" w:rsidRDefault="0092236D" w:rsidP="0092236D">
      <w:pPr>
        <w:pStyle w:val="a3"/>
        <w:spacing w:before="207" w:line="278" w:lineRule="auto"/>
        <w:ind w:left="120" w:right="1437"/>
        <w:jc w:val="both"/>
      </w:pPr>
      <w:r w:rsidRPr="0092236D">
        <w:rPr>
          <w:rFonts w:ascii="微软雅黑" w:eastAsia="微软雅黑" w:hAnsi="微软雅黑" w:cs="微软雅黑" w:hint="eastAsia"/>
        </w:rPr>
        <w:t>默认的安全配置是在</w:t>
      </w:r>
      <w:r w:rsidRPr="0092236D">
        <w:t>SecurityAutoConfiguration</w:t>
      </w:r>
      <w:r w:rsidRPr="0092236D">
        <w:rPr>
          <w:rFonts w:ascii="微软雅黑" w:eastAsia="微软雅黑" w:hAnsi="微软雅黑" w:cs="微软雅黑" w:hint="eastAsia"/>
        </w:rPr>
        <w:t>和从那里导入的类中实现的（</w:t>
      </w:r>
      <w:r w:rsidRPr="0092236D">
        <w:t>SpringBootWebSecurityConfiguration</w:t>
      </w:r>
      <w:r w:rsidRPr="0092236D">
        <w:rPr>
          <w:rFonts w:ascii="微软雅黑" w:eastAsia="微软雅黑" w:hAnsi="微软雅黑" w:cs="微软雅黑" w:hint="eastAsia"/>
        </w:rPr>
        <w:t>用于</w:t>
      </w:r>
      <w:r w:rsidRPr="0092236D">
        <w:t>web</w:t>
      </w:r>
      <w:r w:rsidRPr="0092236D">
        <w:rPr>
          <w:rFonts w:ascii="微软雅黑" w:eastAsia="微软雅黑" w:hAnsi="微软雅黑" w:cs="微软雅黑" w:hint="eastAsia"/>
        </w:rPr>
        <w:t>安全性，</w:t>
      </w:r>
      <w:r w:rsidRPr="0092236D">
        <w:t>AuthenticationManagerConfiguration</w:t>
      </w:r>
      <w:r w:rsidRPr="0092236D">
        <w:rPr>
          <w:rFonts w:ascii="微软雅黑" w:eastAsia="微软雅黑" w:hAnsi="微软雅黑" w:cs="微软雅黑" w:hint="eastAsia"/>
        </w:rPr>
        <w:t>用于在非</w:t>
      </w:r>
      <w:r w:rsidRPr="0092236D">
        <w:t>web</w:t>
      </w:r>
      <w:r w:rsidRPr="0092236D">
        <w:rPr>
          <w:rFonts w:ascii="微软雅黑" w:eastAsia="微软雅黑" w:hAnsi="微软雅黑" w:cs="微软雅黑" w:hint="eastAsia"/>
        </w:rPr>
        <w:t>应用中也是相关的认证配置）。</w:t>
      </w:r>
      <w:r w:rsidRPr="0092236D">
        <w:t xml:space="preserve"> </w:t>
      </w:r>
      <w:r w:rsidRPr="0092236D">
        <w:rPr>
          <w:rFonts w:ascii="微软雅黑" w:eastAsia="微软雅黑" w:hAnsi="微软雅黑" w:cs="微软雅黑" w:hint="eastAsia"/>
        </w:rPr>
        <w:t>要完全关闭默认的</w:t>
      </w:r>
      <w:r w:rsidRPr="0092236D">
        <w:t>Web</w:t>
      </w:r>
      <w:r w:rsidRPr="0092236D">
        <w:rPr>
          <w:rFonts w:ascii="微软雅黑" w:eastAsia="微软雅黑" w:hAnsi="微软雅黑" w:cs="微软雅黑" w:hint="eastAsia"/>
        </w:rPr>
        <w:t>应用程序安全配置，您可以使用</w:t>
      </w:r>
      <w:r w:rsidRPr="0092236D">
        <w:t>@EnableWebSecurity</w:t>
      </w:r>
      <w:r w:rsidRPr="0092236D">
        <w:rPr>
          <w:rFonts w:ascii="微软雅黑" w:eastAsia="微软雅黑" w:hAnsi="微软雅黑" w:cs="微软雅黑" w:hint="eastAsia"/>
        </w:rPr>
        <w:t>添加一个</w:t>
      </w:r>
      <w:r w:rsidRPr="0092236D">
        <w:t>bean</w:t>
      </w:r>
      <w:r w:rsidRPr="0092236D">
        <w:rPr>
          <w:rFonts w:ascii="微软雅黑" w:eastAsia="微软雅黑" w:hAnsi="微软雅黑" w:cs="微软雅黑" w:hint="eastAsia"/>
        </w:rPr>
        <w:t>（这不会禁用认证管理器配置或</w:t>
      </w:r>
      <w:r w:rsidRPr="0092236D">
        <w:t>Actuator</w:t>
      </w:r>
      <w:r w:rsidRPr="0092236D">
        <w:rPr>
          <w:rFonts w:ascii="微软雅黑" w:eastAsia="微软雅黑" w:hAnsi="微软雅黑" w:cs="微软雅黑" w:hint="eastAsia"/>
        </w:rPr>
        <w:t>的安全性）。</w:t>
      </w:r>
      <w:r w:rsidRPr="0092236D">
        <w:t xml:space="preserve"> </w:t>
      </w:r>
      <w:r w:rsidRPr="0092236D">
        <w:rPr>
          <w:rFonts w:ascii="微软雅黑" w:eastAsia="微软雅黑" w:hAnsi="微软雅黑" w:cs="微软雅黑" w:hint="eastAsia"/>
        </w:rPr>
        <w:t>要定制它，通常使用</w:t>
      </w:r>
      <w:r w:rsidRPr="0092236D">
        <w:t>WebSecurityConfigurerAdapter</w:t>
      </w:r>
      <w:r w:rsidRPr="0092236D">
        <w:rPr>
          <w:rFonts w:ascii="微软雅黑" w:eastAsia="微软雅黑" w:hAnsi="微软雅黑" w:cs="微软雅黑" w:hint="eastAsia"/>
        </w:rPr>
        <w:t>类型的外部属性和</w:t>
      </w:r>
      <w:r w:rsidRPr="0092236D">
        <w:t>bean</w:t>
      </w:r>
      <w:r w:rsidRPr="0092236D">
        <w:rPr>
          <w:rFonts w:ascii="微软雅黑" w:eastAsia="微软雅黑" w:hAnsi="微软雅黑" w:cs="微软雅黑" w:hint="eastAsia"/>
        </w:rPr>
        <w:t>（例如添加基于表单的登录）。</w:t>
      </w:r>
    </w:p>
    <w:p w:rsidR="005A4D71" w:rsidRDefault="005A4D71">
      <w:pPr>
        <w:pStyle w:val="a3"/>
        <w:spacing w:before="3"/>
        <w:rPr>
          <w:sz w:val="18"/>
        </w:rPr>
      </w:pPr>
    </w:p>
    <w:p w:rsidR="005A4D71" w:rsidRDefault="00297392">
      <w:pPr>
        <w:spacing w:before="94"/>
        <w:ind w:left="255"/>
        <w:rPr>
          <w:b/>
          <w:sz w:val="20"/>
        </w:rPr>
      </w:pPr>
      <w:r>
        <w:pict>
          <v:line id="_x0000_s4681" style="position:absolute;left:0;text-align:left;z-index:251425280;mso-position-horizontal-relative:page" from="73.4pt,4.5pt" to="73.4pt,70.6pt" strokecolor="#5c5c4e">
            <w10:wrap anchorx="page"/>
          </v:line>
        </w:pict>
      </w:r>
      <w:r w:rsidR="00475295">
        <w:rPr>
          <w:b/>
          <w:sz w:val="20"/>
        </w:rPr>
        <w:t>Note</w:t>
      </w:r>
    </w:p>
    <w:p w:rsidR="005A4D71" w:rsidRDefault="005A4D71">
      <w:pPr>
        <w:pStyle w:val="a3"/>
        <w:spacing w:before="10"/>
        <w:rPr>
          <w:b/>
          <w:sz w:val="21"/>
        </w:rPr>
      </w:pPr>
    </w:p>
    <w:p w:rsidR="005A4D71" w:rsidRDefault="0092236D">
      <w:pPr>
        <w:pStyle w:val="a3"/>
        <w:spacing w:line="280" w:lineRule="auto"/>
        <w:ind w:left="255" w:right="1837"/>
        <w:jc w:val="both"/>
      </w:pPr>
      <w:r w:rsidRPr="0092236D">
        <w:rPr>
          <w:rFonts w:ascii="微软雅黑" w:eastAsia="微软雅黑" w:hAnsi="微软雅黑" w:cs="微软雅黑" w:hint="eastAsia"/>
        </w:rPr>
        <w:t>如果添加</w:t>
      </w:r>
      <w:r w:rsidRPr="0092236D">
        <w:t>@EnableWebSecurity</w:t>
      </w:r>
      <w:r w:rsidRPr="0092236D">
        <w:rPr>
          <w:rFonts w:ascii="微软雅黑" w:eastAsia="微软雅黑" w:hAnsi="微软雅黑" w:cs="微软雅黑" w:hint="eastAsia"/>
        </w:rPr>
        <w:t>并禁用</w:t>
      </w:r>
      <w:r w:rsidRPr="0092236D">
        <w:t>Actuator</w:t>
      </w:r>
      <w:r w:rsidRPr="0092236D">
        <w:rPr>
          <w:rFonts w:ascii="微软雅黑" w:eastAsia="微软雅黑" w:hAnsi="微软雅黑" w:cs="微软雅黑" w:hint="eastAsia"/>
        </w:rPr>
        <w:t>安全性，则将为整个应用程序获取默认的基于表单的登录，除非添加自定义的</w:t>
      </w:r>
      <w:r w:rsidRPr="0092236D">
        <w:t>WebSecurityConfigurerAdapter</w:t>
      </w:r>
      <w:r w:rsidRPr="0092236D">
        <w:rPr>
          <w:rFonts w:ascii="微软雅黑" w:eastAsia="微软雅黑" w:hAnsi="微软雅黑" w:cs="微软雅黑" w:hint="eastAsia"/>
        </w:rPr>
        <w:t>。</w:t>
      </w:r>
    </w:p>
    <w:p w:rsidR="005A4D71" w:rsidRDefault="005A4D71">
      <w:pPr>
        <w:pStyle w:val="a3"/>
        <w:spacing w:before="10"/>
        <w:rPr>
          <w:sz w:val="25"/>
        </w:rPr>
      </w:pPr>
    </w:p>
    <w:p w:rsidR="005A4D71" w:rsidRDefault="0092236D" w:rsidP="0092236D">
      <w:pPr>
        <w:pStyle w:val="a3"/>
        <w:spacing w:line="278" w:lineRule="auto"/>
        <w:ind w:left="120" w:right="1437"/>
        <w:jc w:val="both"/>
      </w:pPr>
      <w:r w:rsidRPr="0092236D">
        <w:rPr>
          <w:rFonts w:ascii="微软雅黑" w:eastAsia="微软雅黑" w:hAnsi="微软雅黑" w:cs="微软雅黑" w:hint="eastAsia"/>
        </w:rPr>
        <w:t>要关闭身份验证管理器配置</w:t>
      </w:r>
      <w:r>
        <w:rPr>
          <w:rFonts w:ascii="微软雅黑" w:eastAsia="微软雅黑" w:hAnsi="微软雅黑" w:cs="微软雅黑" w:hint="eastAsia"/>
          <w:lang w:eastAsia="zh-CN"/>
        </w:rPr>
        <w:t>(</w:t>
      </w:r>
      <w:r>
        <w:t>authentication manager configuration</w:t>
      </w:r>
      <w:r>
        <w:rPr>
          <w:rFonts w:ascii="微软雅黑" w:eastAsia="微软雅黑" w:hAnsi="微软雅黑" w:cs="微软雅黑" w:hint="eastAsia"/>
          <w:lang w:eastAsia="zh-CN"/>
        </w:rPr>
        <w:t>)</w:t>
      </w:r>
      <w:r w:rsidRPr="0092236D">
        <w:rPr>
          <w:rFonts w:ascii="微软雅黑" w:eastAsia="微软雅黑" w:hAnsi="微软雅黑" w:cs="微软雅黑" w:hint="eastAsia"/>
        </w:rPr>
        <w:t>，您可以添加一个</w:t>
      </w:r>
      <w:r w:rsidRPr="0092236D">
        <w:t>AuthenticationManager</w:t>
      </w:r>
      <w:r w:rsidRPr="0092236D">
        <w:rPr>
          <w:rFonts w:ascii="微软雅黑" w:eastAsia="微软雅黑" w:hAnsi="微软雅黑" w:cs="微软雅黑" w:hint="eastAsia"/>
        </w:rPr>
        <w:t>类型的</w:t>
      </w:r>
      <w:r w:rsidRPr="0092236D">
        <w:t>bean</w:t>
      </w:r>
      <w:r w:rsidRPr="0092236D">
        <w:rPr>
          <w:rFonts w:ascii="微软雅黑" w:eastAsia="微软雅黑" w:hAnsi="微软雅黑" w:cs="微软雅黑" w:hint="eastAsia"/>
        </w:rPr>
        <w:t>，或者通过将</w:t>
      </w:r>
      <w:r w:rsidRPr="0092236D">
        <w:t>AuthenticationManagerBuilder</w:t>
      </w:r>
      <w:r w:rsidRPr="0092236D">
        <w:rPr>
          <w:rFonts w:ascii="微软雅黑" w:eastAsia="微软雅黑" w:hAnsi="微软雅黑" w:cs="微软雅黑" w:hint="eastAsia"/>
        </w:rPr>
        <w:t>自动装配到您的一个</w:t>
      </w:r>
      <w:r w:rsidRPr="0092236D">
        <w:t>@Configuration</w:t>
      </w:r>
      <w:r w:rsidRPr="0092236D">
        <w:rPr>
          <w:rFonts w:ascii="微软雅黑" w:eastAsia="微软雅黑" w:hAnsi="微软雅黑" w:cs="微软雅黑" w:hint="eastAsia"/>
        </w:rPr>
        <w:t>类中的方法来配置全局</w:t>
      </w:r>
      <w:r w:rsidRPr="0092236D">
        <w:t>AuthenticationManager</w:t>
      </w:r>
      <w:r w:rsidRPr="0092236D">
        <w:rPr>
          <w:rFonts w:ascii="微软雅黑" w:eastAsia="微软雅黑" w:hAnsi="微软雅黑" w:cs="微软雅黑" w:hint="eastAsia"/>
        </w:rPr>
        <w:t>。</w:t>
      </w:r>
      <w:r w:rsidRPr="0092236D">
        <w:t xml:space="preserve"> </w:t>
      </w:r>
      <w:r w:rsidRPr="0092236D">
        <w:rPr>
          <w:rFonts w:ascii="微软雅黑" w:eastAsia="微软雅黑" w:hAnsi="微软雅黑" w:cs="微软雅黑" w:hint="eastAsia"/>
        </w:rPr>
        <w:t>在</w:t>
      </w:r>
      <w:hyperlink r:id="rId175">
        <w:r>
          <w:rPr>
            <w:color w:val="204060"/>
            <w:u w:val="single" w:color="204060"/>
          </w:rPr>
          <w:t>Spring Boot samples</w:t>
        </w:r>
        <w:r>
          <w:rPr>
            <w:color w:val="204060"/>
          </w:rPr>
          <w:t xml:space="preserve"> </w:t>
        </w:r>
      </w:hyperlink>
      <w:r w:rsidRPr="0092236D">
        <w:rPr>
          <w:rFonts w:ascii="微软雅黑" w:eastAsia="微软雅黑" w:hAnsi="微软雅黑" w:cs="微软雅黑" w:hint="eastAsia"/>
        </w:rPr>
        <w:t>中有几个安全的应用程序来帮助您开始使用常见用例。</w:t>
      </w:r>
    </w:p>
    <w:p w:rsidR="005A4D71" w:rsidRDefault="005A4D71">
      <w:pPr>
        <w:pStyle w:val="a3"/>
        <w:spacing w:before="1"/>
        <w:rPr>
          <w:sz w:val="19"/>
        </w:rPr>
      </w:pPr>
    </w:p>
    <w:p w:rsidR="005A4D71" w:rsidRDefault="0092236D">
      <w:pPr>
        <w:pStyle w:val="a3"/>
        <w:ind w:left="120"/>
        <w:rPr>
          <w:lang w:eastAsia="zh-CN"/>
        </w:rPr>
      </w:pPr>
      <w:r w:rsidRPr="0092236D">
        <w:rPr>
          <w:rFonts w:ascii="微软雅黑" w:eastAsia="微软雅黑" w:hAnsi="微软雅黑" w:cs="微软雅黑" w:hint="eastAsia"/>
          <w:lang w:eastAsia="zh-CN"/>
        </w:rPr>
        <w:t>您在</w:t>
      </w:r>
      <w:r w:rsidRPr="0092236D">
        <w:rPr>
          <w:lang w:eastAsia="zh-CN"/>
        </w:rPr>
        <w:t>Web</w:t>
      </w:r>
      <w:r w:rsidRPr="0092236D">
        <w:rPr>
          <w:rFonts w:ascii="微软雅黑" w:eastAsia="微软雅黑" w:hAnsi="微软雅黑" w:cs="微软雅黑" w:hint="eastAsia"/>
          <w:lang w:eastAsia="zh-CN"/>
        </w:rPr>
        <w:t>应用程序中使用的基本功能是：</w:t>
      </w:r>
    </w:p>
    <w:p w:rsidR="005A4D71" w:rsidRDefault="005A4D71">
      <w:pPr>
        <w:pStyle w:val="a3"/>
        <w:spacing w:before="10"/>
        <w:rPr>
          <w:sz w:val="21"/>
          <w:lang w:eastAsia="zh-CN"/>
        </w:rPr>
      </w:pPr>
    </w:p>
    <w:p w:rsidR="005A4D71" w:rsidRDefault="0092236D" w:rsidP="0092236D">
      <w:pPr>
        <w:pStyle w:val="a3"/>
        <w:spacing w:before="32"/>
        <w:ind w:firstLineChars="50" w:firstLine="100"/>
      </w:pPr>
      <w:r w:rsidRPr="0092236D">
        <w:rPr>
          <w:rFonts w:ascii="微软雅黑" w:eastAsia="微软雅黑" w:hAnsi="微软雅黑" w:cs="微软雅黑"/>
          <w:szCs w:val="22"/>
        </w:rPr>
        <w:t>▪</w:t>
      </w:r>
      <w:r>
        <w:rPr>
          <w:rFonts w:ascii="微软雅黑" w:eastAsia="微软雅黑" w:hAnsi="微软雅黑" w:cs="微软雅黑"/>
          <w:szCs w:val="22"/>
        </w:rPr>
        <w:t xml:space="preserve">  </w:t>
      </w:r>
      <w:r w:rsidRPr="0092236D">
        <w:rPr>
          <w:rFonts w:ascii="微软雅黑" w:eastAsia="微软雅黑" w:hAnsi="微软雅黑" w:cs="微软雅黑" w:hint="eastAsia"/>
          <w:szCs w:val="22"/>
        </w:rPr>
        <w:t>一个好的</w:t>
      </w:r>
      <w:r w:rsidRPr="0092236D">
        <w:rPr>
          <w:szCs w:val="22"/>
        </w:rPr>
        <w:t>AuthenticationManager</w:t>
      </w:r>
      <w:r>
        <w:rPr>
          <w:rFonts w:ascii="微软雅黑" w:eastAsia="微软雅黑" w:hAnsi="微软雅黑" w:cs="微软雅黑" w:hint="eastAsia"/>
          <w:szCs w:val="22"/>
        </w:rPr>
        <w:t xml:space="preserve"> bean</w:t>
      </w:r>
      <w:r w:rsidRPr="0092236D">
        <w:rPr>
          <w:rFonts w:ascii="微软雅黑" w:eastAsia="微软雅黑" w:hAnsi="微软雅黑" w:cs="微软雅黑" w:hint="eastAsia"/>
          <w:szCs w:val="22"/>
        </w:rPr>
        <w:t>在内存中存储和单个用户（见</w:t>
      </w:r>
      <w:r w:rsidRPr="0092236D">
        <w:rPr>
          <w:szCs w:val="22"/>
        </w:rPr>
        <w:t>SecurityProperties.User</w:t>
      </w:r>
      <w:r w:rsidRPr="0092236D">
        <w:rPr>
          <w:rFonts w:ascii="微软雅黑" w:eastAsia="微软雅黑" w:hAnsi="微软雅黑" w:cs="微软雅黑" w:hint="eastAsia"/>
          <w:szCs w:val="22"/>
        </w:rPr>
        <w:t>作为用户的属性）。</w:t>
      </w:r>
    </w:p>
    <w:p w:rsidR="005A4D71" w:rsidRDefault="005A4D71">
      <w:pPr>
        <w:pStyle w:val="a3"/>
        <w:spacing w:before="4"/>
      </w:pPr>
    </w:p>
    <w:p w:rsidR="005A4D71" w:rsidRDefault="0092236D">
      <w:pPr>
        <w:pStyle w:val="a4"/>
        <w:numPr>
          <w:ilvl w:val="0"/>
          <w:numId w:val="26"/>
        </w:numPr>
        <w:tabs>
          <w:tab w:val="left" w:pos="320"/>
        </w:tabs>
        <w:spacing w:before="0" w:line="271" w:lineRule="auto"/>
        <w:ind w:right="1437"/>
        <w:rPr>
          <w:sz w:val="20"/>
        </w:rPr>
      </w:pPr>
      <w:r w:rsidRPr="0092236D">
        <w:rPr>
          <w:rFonts w:ascii="微软雅黑" w:eastAsia="微软雅黑" w:hAnsi="微软雅黑" w:cs="微软雅黑" w:hint="eastAsia"/>
          <w:sz w:val="20"/>
          <w:szCs w:val="20"/>
          <w:lang w:eastAsia="zh-CN"/>
        </w:rPr>
        <w:t>常见静态资源位置</w:t>
      </w:r>
      <w:r w:rsidR="00475295" w:rsidRPr="0092236D">
        <w:rPr>
          <w:rFonts w:ascii="微软雅黑" w:eastAsia="微软雅黑" w:hAnsi="微软雅黑" w:cs="微软雅黑"/>
          <w:sz w:val="20"/>
          <w:szCs w:val="20"/>
          <w:lang w:eastAsia="zh-CN"/>
        </w:rPr>
        <w:t xml:space="preserve"> (/css/**, /js/**, /images/**, / webjars/** and **/favicon.ico).</w:t>
      </w:r>
    </w:p>
    <w:p w:rsidR="005A4D71" w:rsidRDefault="0092236D" w:rsidP="0092236D">
      <w:pPr>
        <w:pStyle w:val="a4"/>
        <w:numPr>
          <w:ilvl w:val="0"/>
          <w:numId w:val="26"/>
        </w:numPr>
        <w:tabs>
          <w:tab w:val="left" w:pos="320"/>
        </w:tabs>
        <w:spacing w:before="207"/>
        <w:rPr>
          <w:sz w:val="20"/>
        </w:rPr>
      </w:pPr>
      <w:r w:rsidRPr="0092236D">
        <w:rPr>
          <w:rFonts w:ascii="微软雅黑" w:eastAsia="微软雅黑" w:hAnsi="微软雅黑" w:cs="微软雅黑" w:hint="eastAsia"/>
          <w:sz w:val="20"/>
        </w:rPr>
        <w:t>所有其他端点的</w:t>
      </w:r>
      <w:r w:rsidRPr="0092236D">
        <w:rPr>
          <w:sz w:val="20"/>
        </w:rPr>
        <w:t>HTTP</w:t>
      </w:r>
      <w:r w:rsidRPr="0092236D">
        <w:rPr>
          <w:rFonts w:ascii="微软雅黑" w:eastAsia="微软雅黑" w:hAnsi="微软雅黑" w:cs="微软雅黑" w:hint="eastAsia"/>
          <w:sz w:val="20"/>
        </w:rPr>
        <w:t>基本安全性。</w:t>
      </w:r>
    </w:p>
    <w:p w:rsidR="005A4D71" w:rsidRDefault="005A4D71">
      <w:pPr>
        <w:pStyle w:val="a3"/>
        <w:spacing w:before="10"/>
        <w:rPr>
          <w:sz w:val="21"/>
        </w:rPr>
      </w:pPr>
    </w:p>
    <w:p w:rsidR="005A4D71" w:rsidRDefault="0092236D" w:rsidP="0092236D">
      <w:pPr>
        <w:pStyle w:val="a4"/>
        <w:numPr>
          <w:ilvl w:val="0"/>
          <w:numId w:val="26"/>
        </w:numPr>
        <w:tabs>
          <w:tab w:val="left" w:pos="320"/>
          <w:tab w:val="left" w:pos="1247"/>
          <w:tab w:val="left" w:pos="2041"/>
          <w:tab w:val="left" w:pos="3102"/>
          <w:tab w:val="left" w:pos="3474"/>
          <w:tab w:val="left" w:pos="4401"/>
          <w:tab w:val="left" w:pos="7606"/>
          <w:tab w:val="left" w:pos="8811"/>
        </w:tabs>
        <w:spacing w:before="0" w:line="271" w:lineRule="auto"/>
        <w:ind w:right="1437"/>
      </w:pPr>
      <w:r w:rsidRPr="0092236D">
        <w:rPr>
          <w:rFonts w:ascii="微软雅黑" w:eastAsia="微软雅黑" w:hAnsi="微软雅黑" w:cs="微软雅黑" w:hint="eastAsia"/>
          <w:sz w:val="20"/>
        </w:rPr>
        <w:lastRenderedPageBreak/>
        <w:t>发布到</w:t>
      </w:r>
      <w:r w:rsidRPr="0092236D">
        <w:rPr>
          <w:sz w:val="20"/>
        </w:rPr>
        <w:t>Spring</w:t>
      </w:r>
      <w:r w:rsidRPr="0092236D">
        <w:rPr>
          <w:rFonts w:ascii="微软雅黑" w:eastAsia="微软雅黑" w:hAnsi="微软雅黑" w:cs="微软雅黑" w:hint="eastAsia"/>
          <w:sz w:val="20"/>
        </w:rPr>
        <w:t>的</w:t>
      </w:r>
      <w:r w:rsidRPr="0092236D">
        <w:rPr>
          <w:sz w:val="20"/>
        </w:rPr>
        <w:t>ApplicationEventPublisher</w:t>
      </w:r>
      <w:r w:rsidRPr="0092236D">
        <w:rPr>
          <w:rFonts w:ascii="微软雅黑" w:eastAsia="微软雅黑" w:hAnsi="微软雅黑" w:cs="微软雅黑" w:hint="eastAsia"/>
          <w:sz w:val="20"/>
        </w:rPr>
        <w:t>的安全事件（成功和失败的身份验证和访问被拒绝）。</w:t>
      </w:r>
    </w:p>
    <w:p w:rsidR="005A4D71" w:rsidRDefault="005A4D71">
      <w:pPr>
        <w:pStyle w:val="a3"/>
        <w:spacing w:before="10"/>
      </w:pPr>
    </w:p>
    <w:p w:rsidR="005A4D71" w:rsidRDefault="0092236D" w:rsidP="0092236D">
      <w:pPr>
        <w:pStyle w:val="a4"/>
        <w:numPr>
          <w:ilvl w:val="0"/>
          <w:numId w:val="26"/>
        </w:numPr>
        <w:tabs>
          <w:tab w:val="left" w:pos="320"/>
        </w:tabs>
        <w:spacing w:before="94" w:line="292" w:lineRule="auto"/>
        <w:ind w:right="1437"/>
        <w:rPr>
          <w:sz w:val="20"/>
        </w:rPr>
      </w:pPr>
      <w:r w:rsidRPr="0092236D">
        <w:rPr>
          <w:sz w:val="20"/>
        </w:rPr>
        <w:t>Spring Security</w:t>
      </w:r>
      <w:r w:rsidRPr="0092236D">
        <w:rPr>
          <w:rFonts w:ascii="微软雅黑" w:eastAsia="微软雅黑" w:hAnsi="微软雅黑" w:cs="微软雅黑" w:hint="eastAsia"/>
          <w:sz w:val="20"/>
        </w:rPr>
        <w:t>提供的常见底层特性（</w:t>
      </w:r>
      <w:r w:rsidRPr="0092236D">
        <w:rPr>
          <w:sz w:val="20"/>
        </w:rPr>
        <w:t>HSTS</w:t>
      </w:r>
      <w:r w:rsidRPr="0092236D">
        <w:rPr>
          <w:rFonts w:ascii="微软雅黑" w:eastAsia="微软雅黑" w:hAnsi="微软雅黑" w:cs="微软雅黑" w:hint="eastAsia"/>
          <w:sz w:val="20"/>
        </w:rPr>
        <w:t>，</w:t>
      </w:r>
      <w:r w:rsidRPr="0092236D">
        <w:rPr>
          <w:sz w:val="20"/>
        </w:rPr>
        <w:t>XSS</w:t>
      </w:r>
      <w:r w:rsidRPr="0092236D">
        <w:rPr>
          <w:rFonts w:ascii="微软雅黑" w:eastAsia="微软雅黑" w:hAnsi="微软雅黑" w:cs="微软雅黑" w:hint="eastAsia"/>
          <w:sz w:val="20"/>
        </w:rPr>
        <w:t>，</w:t>
      </w:r>
      <w:r w:rsidRPr="0092236D">
        <w:rPr>
          <w:sz w:val="20"/>
        </w:rPr>
        <w:t>CSRF</w:t>
      </w:r>
      <w:r>
        <w:rPr>
          <w:rFonts w:ascii="微软雅黑" w:eastAsia="微软雅黑" w:hAnsi="微软雅黑" w:cs="微软雅黑" w:hint="eastAsia"/>
          <w:sz w:val="20"/>
        </w:rPr>
        <w:t>，caching</w:t>
      </w:r>
      <w:r w:rsidRPr="0092236D">
        <w:rPr>
          <w:rFonts w:ascii="微软雅黑" w:eastAsia="微软雅黑" w:hAnsi="微软雅黑" w:cs="微软雅黑" w:hint="eastAsia"/>
          <w:sz w:val="20"/>
        </w:rPr>
        <w:t>）默认是开启的。</w:t>
      </w:r>
    </w:p>
    <w:p w:rsidR="005A4D71" w:rsidRDefault="005A4D71">
      <w:pPr>
        <w:pStyle w:val="a3"/>
        <w:spacing w:before="5"/>
      </w:pPr>
    </w:p>
    <w:p w:rsidR="005A4D71" w:rsidRDefault="0092236D">
      <w:pPr>
        <w:pStyle w:val="a3"/>
        <w:spacing w:line="278" w:lineRule="auto"/>
        <w:ind w:left="120" w:right="1437"/>
        <w:jc w:val="both"/>
      </w:pPr>
      <w:r w:rsidRPr="0092236D">
        <w:rPr>
          <w:rFonts w:ascii="微软雅黑" w:eastAsia="微软雅黑" w:hAnsi="微软雅黑" w:cs="微软雅黑" w:hint="eastAsia"/>
          <w:lang w:eastAsia="zh-CN"/>
        </w:rPr>
        <w:t>以上所有功能都可以使用外部属性（</w:t>
      </w:r>
      <w:r w:rsidRPr="0092236D">
        <w:rPr>
          <w:rFonts w:ascii="微软雅黑" w:eastAsia="微软雅黑" w:hAnsi="微软雅黑" w:cs="微软雅黑"/>
          <w:lang w:eastAsia="zh-CN"/>
        </w:rPr>
        <w:t>security.*</w:t>
      </w:r>
      <w:r w:rsidRPr="0092236D">
        <w:rPr>
          <w:rFonts w:ascii="微软雅黑" w:eastAsia="微软雅黑" w:hAnsi="微软雅黑" w:cs="微软雅黑" w:hint="eastAsia"/>
          <w:lang w:eastAsia="zh-CN"/>
        </w:rPr>
        <w:t>）来打开和关闭或修改。</w:t>
      </w:r>
      <w:r w:rsidRPr="0092236D">
        <w:rPr>
          <w:lang w:eastAsia="zh-CN"/>
        </w:rPr>
        <w:t xml:space="preserve"> </w:t>
      </w:r>
      <w:r w:rsidRPr="0092236D">
        <w:rPr>
          <w:rFonts w:ascii="微软雅黑" w:eastAsia="微软雅黑" w:hAnsi="微软雅黑" w:cs="微软雅黑" w:hint="eastAsia"/>
        </w:rPr>
        <w:t>要覆盖访问规则而不更改任何其他自动配置的功能，请使用</w:t>
      </w:r>
      <w:r w:rsidRPr="0092236D">
        <w:t>@Order</w:t>
      </w:r>
      <w:r w:rsidRPr="0092236D">
        <w:rPr>
          <w:rFonts w:ascii="微软雅黑" w:eastAsia="微软雅黑" w:hAnsi="微软雅黑" w:cs="微软雅黑" w:hint="eastAsia"/>
        </w:rPr>
        <w:t>（</w:t>
      </w:r>
      <w:r w:rsidRPr="0092236D">
        <w:t>SecurityProperties.ACCESS_OVERRIDE_ORDER</w:t>
      </w:r>
      <w:r w:rsidRPr="0092236D">
        <w:rPr>
          <w:rFonts w:ascii="微软雅黑" w:eastAsia="微软雅黑" w:hAnsi="微软雅黑" w:cs="微软雅黑" w:hint="eastAsia"/>
        </w:rPr>
        <w:t>）添加一个类型为</w:t>
      </w:r>
      <w:r w:rsidRPr="0092236D">
        <w:t>WebSecurityConfigurerAdapter</w:t>
      </w:r>
      <w:r w:rsidRPr="0092236D">
        <w:rPr>
          <w:rFonts w:ascii="微软雅黑" w:eastAsia="微软雅黑" w:hAnsi="微软雅黑" w:cs="微软雅黑" w:hint="eastAsia"/>
        </w:rPr>
        <w:t>的</w:t>
      </w:r>
      <w:r w:rsidRPr="0092236D">
        <w:t>@Bean</w:t>
      </w:r>
      <w:r w:rsidRPr="0092236D">
        <w:rPr>
          <w:rFonts w:ascii="微软雅黑" w:eastAsia="微软雅黑" w:hAnsi="微软雅黑" w:cs="微软雅黑" w:hint="eastAsia"/>
        </w:rPr>
        <w:t>，并对其进行配置以满足您的需求。</w:t>
      </w:r>
    </w:p>
    <w:p w:rsidR="005A4D71" w:rsidRDefault="005A4D71">
      <w:pPr>
        <w:pStyle w:val="a3"/>
        <w:rPr>
          <w:sz w:val="18"/>
        </w:rPr>
      </w:pPr>
    </w:p>
    <w:p w:rsidR="005A4D71" w:rsidRDefault="00297392">
      <w:pPr>
        <w:spacing w:before="93"/>
        <w:ind w:left="255"/>
        <w:rPr>
          <w:b/>
          <w:sz w:val="20"/>
        </w:rPr>
      </w:pPr>
      <w:r>
        <w:pict>
          <v:line id="_x0000_s4680" style="position:absolute;left:0;text-align:left;z-index:251427328;mso-position-horizontal-relative:page" from="73.4pt,4.45pt" to="73.4pt,72.3pt" strokecolor="#5c5c4e">
            <w10:wrap anchorx="page"/>
          </v:line>
        </w:pict>
      </w:r>
      <w:r w:rsidR="00475295">
        <w:rPr>
          <w:b/>
          <w:sz w:val="20"/>
        </w:rPr>
        <w:t>Note</w:t>
      </w:r>
    </w:p>
    <w:p w:rsidR="005A4D71" w:rsidRDefault="005A4D71">
      <w:pPr>
        <w:pStyle w:val="a3"/>
        <w:rPr>
          <w:b/>
          <w:sz w:val="25"/>
        </w:rPr>
      </w:pPr>
    </w:p>
    <w:p w:rsidR="005A4D71" w:rsidRDefault="002F73AE">
      <w:pPr>
        <w:pStyle w:val="a3"/>
        <w:spacing w:line="280" w:lineRule="auto"/>
        <w:ind w:left="255" w:right="1837"/>
        <w:jc w:val="both"/>
      </w:pPr>
      <w:r w:rsidRPr="002F73AE">
        <w:rPr>
          <w:rFonts w:ascii="微软雅黑" w:eastAsia="微软雅黑" w:hAnsi="微软雅黑" w:cs="微软雅黑" w:hint="eastAsia"/>
        </w:rPr>
        <w:t>默认情况下，</w:t>
      </w:r>
      <w:r w:rsidRPr="002F73AE">
        <w:t>WebSecurityConfigurerAdapter</w:t>
      </w:r>
      <w:r w:rsidRPr="002F73AE">
        <w:rPr>
          <w:rFonts w:ascii="微软雅黑" w:eastAsia="微软雅黑" w:hAnsi="微软雅黑" w:cs="微软雅黑" w:hint="eastAsia"/>
        </w:rPr>
        <w:t>将匹配任何路径。</w:t>
      </w:r>
      <w:r w:rsidRPr="002F73AE">
        <w:t xml:space="preserve"> </w:t>
      </w:r>
      <w:r w:rsidRPr="002F73AE">
        <w:rPr>
          <w:rFonts w:ascii="微软雅黑" w:eastAsia="微软雅黑" w:hAnsi="微软雅黑" w:cs="微软雅黑" w:hint="eastAsia"/>
        </w:rPr>
        <w:t>如果您不想完全覆盖</w:t>
      </w:r>
      <w:r w:rsidRPr="002F73AE">
        <w:t>Spring Boot</w:t>
      </w:r>
      <w:r w:rsidRPr="002F73AE">
        <w:rPr>
          <w:rFonts w:ascii="微软雅黑" w:eastAsia="微软雅黑" w:hAnsi="微软雅黑" w:cs="微软雅黑" w:hint="eastAsia"/>
        </w:rPr>
        <w:t>的自动配置的访问规则，则您的适配器必须显式配置您想覆盖的路径。</w:t>
      </w:r>
    </w:p>
    <w:p w:rsidR="005A4D71" w:rsidRDefault="005A4D71">
      <w:pPr>
        <w:pStyle w:val="a3"/>
        <w:spacing w:before="6"/>
        <w:rPr>
          <w:sz w:val="27"/>
        </w:rPr>
      </w:pPr>
    </w:p>
    <w:p w:rsidR="005A4D71" w:rsidRDefault="00475295">
      <w:pPr>
        <w:pStyle w:val="2"/>
        <w:numPr>
          <w:ilvl w:val="1"/>
          <w:numId w:val="16"/>
        </w:numPr>
        <w:tabs>
          <w:tab w:val="left" w:pos="788"/>
        </w:tabs>
        <w:ind w:hanging="667"/>
      </w:pPr>
      <w:bookmarkStart w:id="308" w:name="28.1_OAuth2"/>
      <w:bookmarkStart w:id="309" w:name="_bookmark157"/>
      <w:bookmarkEnd w:id="308"/>
      <w:bookmarkEnd w:id="309"/>
      <w:r>
        <w:t>OAuth2</w:t>
      </w:r>
    </w:p>
    <w:p w:rsidR="005A4D71" w:rsidRDefault="005A4D71">
      <w:pPr>
        <w:pStyle w:val="a3"/>
        <w:rPr>
          <w:b/>
          <w:sz w:val="27"/>
        </w:rPr>
      </w:pPr>
    </w:p>
    <w:p w:rsidR="005A4D71" w:rsidRDefault="002F73AE" w:rsidP="002F73AE">
      <w:pPr>
        <w:pStyle w:val="a3"/>
        <w:spacing w:line="280" w:lineRule="auto"/>
        <w:ind w:left="120" w:right="1437"/>
        <w:jc w:val="both"/>
      </w:pPr>
      <w:r w:rsidRPr="002F73AE">
        <w:rPr>
          <w:rFonts w:ascii="微软雅黑" w:eastAsia="微软雅黑" w:hAnsi="微软雅黑" w:cs="微软雅黑" w:hint="eastAsia"/>
        </w:rPr>
        <w:t>如果在类路径上有</w:t>
      </w:r>
      <w:r w:rsidRPr="002F73AE">
        <w:t>spring-security-oauth2</w:t>
      </w:r>
      <w:r w:rsidRPr="002F73AE">
        <w:rPr>
          <w:rFonts w:ascii="微软雅黑" w:eastAsia="微软雅黑" w:hAnsi="微软雅黑" w:cs="微软雅黑" w:hint="eastAsia"/>
        </w:rPr>
        <w:t>，则可以利用一些自动配置来轻松设置授权或资源服务器。</w:t>
      </w:r>
      <w:r w:rsidRPr="002F73AE">
        <w:t xml:space="preserve"> </w:t>
      </w:r>
      <w:r w:rsidRPr="002F73AE">
        <w:rPr>
          <w:rFonts w:ascii="微软雅黑" w:eastAsia="微软雅黑" w:hAnsi="微软雅黑" w:cs="微软雅黑" w:hint="eastAsia"/>
        </w:rPr>
        <w:t>有关完整的详细信息，请参阅</w:t>
      </w:r>
      <w:hyperlink r:id="rId176">
        <w:r>
          <w:rPr>
            <w:color w:val="204060"/>
            <w:u w:val="single" w:color="204060"/>
          </w:rPr>
          <w:t>Security OAuth 2 Developers</w:t>
        </w:r>
        <w:r>
          <w:rPr>
            <w:color w:val="204060"/>
            <w:spacing w:val="-1"/>
            <w:u w:val="single" w:color="204060"/>
          </w:rPr>
          <w:t xml:space="preserve"> </w:t>
        </w:r>
        <w:r>
          <w:rPr>
            <w:color w:val="204060"/>
            <w:u w:val="single" w:color="204060"/>
          </w:rPr>
          <w:t>Guide</w:t>
        </w:r>
      </w:hyperlink>
      <w:r w:rsidRPr="002F73AE">
        <w:rPr>
          <w:rFonts w:ascii="微软雅黑" w:eastAsia="微软雅黑" w:hAnsi="微软雅黑" w:cs="微软雅黑" w:hint="eastAsia"/>
        </w:rPr>
        <w:t>。</w:t>
      </w:r>
    </w:p>
    <w:p w:rsidR="005A4D71" w:rsidRDefault="005A4D71">
      <w:pPr>
        <w:pStyle w:val="a3"/>
        <w:rPr>
          <w:sz w:val="22"/>
        </w:rPr>
      </w:pPr>
    </w:p>
    <w:p w:rsidR="002F73AE" w:rsidRDefault="002F73AE">
      <w:pPr>
        <w:pStyle w:val="3"/>
      </w:pPr>
      <w:bookmarkStart w:id="310" w:name="Authorization_Server"/>
      <w:bookmarkStart w:id="311" w:name="_bookmark158"/>
      <w:bookmarkEnd w:id="310"/>
      <w:bookmarkEnd w:id="311"/>
      <w:r>
        <w:rPr>
          <w:rFonts w:asciiTheme="minorEastAsia" w:eastAsiaTheme="minorEastAsia" w:hAnsiTheme="minorEastAsia" w:hint="eastAsia"/>
          <w:lang w:eastAsia="zh-CN"/>
        </w:rPr>
        <w:t>授权服务器</w:t>
      </w:r>
    </w:p>
    <w:p w:rsidR="005A4D71" w:rsidRDefault="005A4D71">
      <w:pPr>
        <w:pStyle w:val="a3"/>
        <w:spacing w:before="11"/>
        <w:rPr>
          <w:b/>
          <w:sz w:val="25"/>
        </w:rPr>
      </w:pPr>
    </w:p>
    <w:p w:rsidR="005A4D71" w:rsidRDefault="002F73AE">
      <w:pPr>
        <w:pStyle w:val="a3"/>
        <w:spacing w:line="278" w:lineRule="auto"/>
        <w:ind w:left="120" w:right="1437"/>
        <w:jc w:val="both"/>
        <w:rPr>
          <w:lang w:eastAsia="zh-CN"/>
        </w:rPr>
      </w:pPr>
      <w:r w:rsidRPr="002F73AE">
        <w:rPr>
          <w:rFonts w:ascii="微软雅黑" w:eastAsia="微软雅黑" w:hAnsi="微软雅黑" w:cs="微软雅黑" w:hint="eastAsia"/>
          <w:lang w:eastAsia="zh-CN"/>
        </w:rPr>
        <w:t>要创建授权服务器并授予访问令牌</w:t>
      </w:r>
      <w:r>
        <w:rPr>
          <w:rFonts w:ascii="微软雅黑" w:eastAsia="微软雅黑" w:hAnsi="微软雅黑" w:cs="微软雅黑" w:hint="eastAsia"/>
          <w:lang w:eastAsia="zh-CN"/>
        </w:rPr>
        <w:t>(</w:t>
      </w:r>
      <w:r>
        <w:rPr>
          <w:rFonts w:ascii="微软雅黑" w:eastAsia="微软雅黑" w:hAnsi="微软雅黑" w:cs="微软雅黑"/>
          <w:lang w:eastAsia="zh-CN"/>
        </w:rPr>
        <w:t>tokens</w:t>
      </w:r>
      <w:r>
        <w:rPr>
          <w:rFonts w:ascii="微软雅黑" w:eastAsia="微软雅黑" w:hAnsi="微软雅黑" w:cs="微软雅黑" w:hint="eastAsia"/>
          <w:lang w:eastAsia="zh-CN"/>
        </w:rPr>
        <w:t>)</w:t>
      </w:r>
      <w:r w:rsidRPr="002F73AE">
        <w:rPr>
          <w:rFonts w:ascii="微软雅黑" w:eastAsia="微软雅黑" w:hAnsi="微软雅黑" w:cs="微软雅黑" w:hint="eastAsia"/>
          <w:lang w:eastAsia="zh-CN"/>
        </w:rPr>
        <w:t>，您需要使用</w:t>
      </w:r>
      <w:r w:rsidRPr="002F73AE">
        <w:rPr>
          <w:lang w:eastAsia="zh-CN"/>
        </w:rPr>
        <w:t>@EnableAuthorizationServer</w:t>
      </w:r>
      <w:r w:rsidRPr="002F73AE">
        <w:rPr>
          <w:rFonts w:ascii="微软雅黑" w:eastAsia="微软雅黑" w:hAnsi="微软雅黑" w:cs="微软雅黑" w:hint="eastAsia"/>
          <w:lang w:eastAsia="zh-CN"/>
        </w:rPr>
        <w:t>并提供</w:t>
      </w:r>
      <w:r w:rsidRPr="002F73AE">
        <w:rPr>
          <w:lang w:eastAsia="zh-CN"/>
        </w:rPr>
        <w:t>security.oauth2.client.client-id</w:t>
      </w:r>
      <w:r w:rsidRPr="002F73AE">
        <w:rPr>
          <w:rFonts w:ascii="微软雅黑" w:eastAsia="微软雅黑" w:hAnsi="微软雅黑" w:cs="微软雅黑" w:hint="eastAsia"/>
          <w:lang w:eastAsia="zh-CN"/>
        </w:rPr>
        <w:t>和</w:t>
      </w:r>
      <w:r w:rsidRPr="002F73AE">
        <w:rPr>
          <w:lang w:eastAsia="zh-CN"/>
        </w:rPr>
        <w:t>security.oauth2.client.client-secret]</w:t>
      </w:r>
      <w:r w:rsidRPr="002F73AE">
        <w:rPr>
          <w:rFonts w:ascii="微软雅黑" w:eastAsia="微软雅黑" w:hAnsi="微软雅黑" w:cs="微软雅黑" w:hint="eastAsia"/>
          <w:lang w:eastAsia="zh-CN"/>
        </w:rPr>
        <w:t>属性。</w:t>
      </w:r>
      <w:r w:rsidRPr="002F73AE">
        <w:rPr>
          <w:lang w:eastAsia="zh-CN"/>
        </w:rPr>
        <w:t xml:space="preserve"> </w:t>
      </w:r>
      <w:r w:rsidRPr="002F73AE">
        <w:rPr>
          <w:rFonts w:ascii="微软雅黑" w:eastAsia="微软雅黑" w:hAnsi="微软雅黑" w:cs="微软雅黑" w:hint="eastAsia"/>
          <w:lang w:eastAsia="zh-CN"/>
        </w:rPr>
        <w:t>客户端将在内存资源库中注册。</w:t>
      </w:r>
    </w:p>
    <w:p w:rsidR="005A4D71" w:rsidRDefault="005A4D71">
      <w:pPr>
        <w:pStyle w:val="a3"/>
        <w:spacing w:before="1"/>
        <w:rPr>
          <w:sz w:val="22"/>
          <w:lang w:eastAsia="zh-CN"/>
        </w:rPr>
      </w:pPr>
    </w:p>
    <w:p w:rsidR="005A4D71" w:rsidRDefault="002F73AE">
      <w:pPr>
        <w:pStyle w:val="a3"/>
        <w:ind w:left="120"/>
        <w:jc w:val="both"/>
        <w:rPr>
          <w:lang w:eastAsia="zh-CN"/>
        </w:rPr>
      </w:pPr>
      <w:r w:rsidRPr="002F73AE">
        <w:rPr>
          <w:rFonts w:ascii="微软雅黑" w:eastAsia="微软雅黑" w:hAnsi="微软雅黑" w:cs="微软雅黑" w:hint="eastAsia"/>
          <w:lang w:eastAsia="zh-CN"/>
        </w:rPr>
        <w:t>完成之后，您将能够使用客户端凭据创建访问令牌</w:t>
      </w:r>
      <w:r>
        <w:rPr>
          <w:rFonts w:ascii="微软雅黑" w:eastAsia="微软雅黑" w:hAnsi="微软雅黑" w:cs="微软雅黑" w:hint="eastAsia"/>
          <w:lang w:eastAsia="zh-CN"/>
        </w:rPr>
        <w:t>(</w:t>
      </w:r>
      <w:r>
        <w:rPr>
          <w:rFonts w:ascii="微软雅黑" w:eastAsia="微软雅黑" w:hAnsi="微软雅黑" w:cs="微软雅黑"/>
          <w:lang w:eastAsia="zh-CN"/>
        </w:rPr>
        <w:t>token</w:t>
      </w:r>
      <w:r>
        <w:rPr>
          <w:rFonts w:ascii="微软雅黑" w:eastAsia="微软雅黑" w:hAnsi="微软雅黑" w:cs="微软雅黑" w:hint="eastAsia"/>
          <w:lang w:eastAsia="zh-CN"/>
        </w:rPr>
        <w:t>)</w:t>
      </w:r>
      <w:r w:rsidRPr="002F73AE">
        <w:rPr>
          <w:rFonts w:ascii="微软雅黑" w:eastAsia="微软雅黑" w:hAnsi="微软雅黑" w:cs="微软雅黑" w:hint="eastAsia"/>
          <w:lang w:eastAsia="zh-CN"/>
        </w:rPr>
        <w:t>，例如：</w:t>
      </w:r>
    </w:p>
    <w:p w:rsidR="005A4D71" w:rsidRDefault="00297392">
      <w:pPr>
        <w:pStyle w:val="a3"/>
        <w:spacing w:before="10"/>
        <w:rPr>
          <w:sz w:val="12"/>
          <w:lang w:eastAsia="zh-CN"/>
        </w:rPr>
      </w:pPr>
      <w:r>
        <w:pict>
          <v:shape id="_x0000_s4679" type="#_x0000_t202" style="position:absolute;margin-left:75.55pt;margin-top:9.4pt;width:444.2pt;height:16.9pt;z-index:251426304;mso-wrap-distance-left:0;mso-wrap-distance-right:0;mso-position-horizontal-relative:page" fillcolor="#f0f0f0" strokecolor="#444" strokeweight=".1pt">
            <v:textbox style="mso-next-textbox:#_x0000_s4679" inset="0,0,0,0">
              <w:txbxContent>
                <w:p w:rsidR="00B67961" w:rsidRDefault="00B67961">
                  <w:pPr>
                    <w:spacing w:before="84"/>
                    <w:ind w:left="69"/>
                    <w:rPr>
                      <w:rFonts w:ascii="Courier New"/>
                      <w:sz w:val="14"/>
                    </w:rPr>
                  </w:pPr>
                  <w:r>
                    <w:rPr>
                      <w:rFonts w:ascii="Courier New"/>
                      <w:sz w:val="14"/>
                    </w:rPr>
                    <w:t>$ curl client:secret@localhost:8080/oauth/token -d grant_type=password -d username=user -d password=pwd</w:t>
                  </w:r>
                </w:p>
              </w:txbxContent>
            </v:textbox>
            <w10:wrap type="topAndBottom" anchorx="page"/>
          </v:shape>
        </w:pict>
      </w:r>
    </w:p>
    <w:p w:rsidR="005A4D71" w:rsidRDefault="005A4D71">
      <w:pPr>
        <w:pStyle w:val="a3"/>
        <w:spacing w:before="2"/>
        <w:rPr>
          <w:sz w:val="10"/>
          <w:lang w:eastAsia="zh-CN"/>
        </w:rPr>
      </w:pPr>
    </w:p>
    <w:p w:rsidR="005A4D71" w:rsidRDefault="002F73AE" w:rsidP="002F73AE">
      <w:pPr>
        <w:pStyle w:val="a3"/>
        <w:spacing w:before="94" w:line="280" w:lineRule="auto"/>
        <w:ind w:left="120" w:right="1436"/>
        <w:jc w:val="both"/>
      </w:pPr>
      <w:r w:rsidRPr="002F73AE">
        <w:t>/ token</w:t>
      </w:r>
      <w:r w:rsidRPr="002F73AE">
        <w:rPr>
          <w:rFonts w:ascii="微软雅黑" w:eastAsia="微软雅黑" w:hAnsi="微软雅黑" w:cs="微软雅黑" w:hint="eastAsia"/>
        </w:rPr>
        <w:t>端点的基本认证凭证是</w:t>
      </w:r>
      <w:r w:rsidRPr="002F73AE">
        <w:t>client-id</w:t>
      </w:r>
      <w:r w:rsidRPr="002F73AE">
        <w:rPr>
          <w:rFonts w:ascii="微软雅黑" w:eastAsia="微软雅黑" w:hAnsi="微软雅黑" w:cs="微软雅黑" w:hint="eastAsia"/>
        </w:rPr>
        <w:t>和</w:t>
      </w:r>
      <w:r w:rsidRPr="002F73AE">
        <w:t>client-secret</w:t>
      </w:r>
      <w:r w:rsidRPr="002F73AE">
        <w:rPr>
          <w:rFonts w:ascii="微软雅黑" w:eastAsia="微软雅黑" w:hAnsi="微软雅黑" w:cs="微软雅黑" w:hint="eastAsia"/>
        </w:rPr>
        <w:t>。</w:t>
      </w:r>
      <w:r w:rsidRPr="002F73AE">
        <w:t xml:space="preserve"> </w:t>
      </w:r>
      <w:r w:rsidRPr="002F73AE">
        <w:rPr>
          <w:rFonts w:ascii="微软雅黑" w:eastAsia="微软雅黑" w:hAnsi="微软雅黑" w:cs="微软雅黑" w:hint="eastAsia"/>
        </w:rPr>
        <w:t>用户凭证是普通的</w:t>
      </w:r>
      <w:r w:rsidRPr="002F73AE">
        <w:t>Spring Security</w:t>
      </w:r>
      <w:r w:rsidRPr="002F73AE">
        <w:rPr>
          <w:rFonts w:ascii="微软雅黑" w:eastAsia="微软雅黑" w:hAnsi="微软雅黑" w:cs="微软雅黑" w:hint="eastAsia"/>
        </w:rPr>
        <w:t>用户详细信息（在</w:t>
      </w:r>
      <w:r w:rsidRPr="002F73AE">
        <w:t>Spring Boot</w:t>
      </w:r>
      <w:r w:rsidRPr="002F73AE">
        <w:rPr>
          <w:rFonts w:ascii="微软雅黑" w:eastAsia="微软雅黑" w:hAnsi="微软雅黑" w:cs="微软雅黑" w:hint="eastAsia"/>
        </w:rPr>
        <w:t>中默认为</w:t>
      </w:r>
      <w:r w:rsidRPr="002F73AE">
        <w:t>“user”</w:t>
      </w:r>
      <w:r w:rsidRPr="002F73AE">
        <w:rPr>
          <w:rFonts w:ascii="微软雅黑" w:eastAsia="微软雅黑" w:hAnsi="微软雅黑" w:cs="微软雅黑" w:hint="eastAsia"/>
        </w:rPr>
        <w:t>和一个随机密码）。</w:t>
      </w:r>
    </w:p>
    <w:p w:rsidR="005A4D71" w:rsidRDefault="005A4D71">
      <w:pPr>
        <w:pStyle w:val="a3"/>
        <w:spacing w:before="5"/>
        <w:rPr>
          <w:sz w:val="23"/>
        </w:rPr>
      </w:pPr>
    </w:p>
    <w:p w:rsidR="002F73AE" w:rsidRDefault="002F73AE">
      <w:pPr>
        <w:pStyle w:val="3"/>
        <w:rPr>
          <w:lang w:eastAsia="zh-CN"/>
        </w:rPr>
      </w:pPr>
      <w:bookmarkStart w:id="312" w:name="Resource_Server"/>
      <w:bookmarkStart w:id="313" w:name="_bookmark159"/>
      <w:bookmarkEnd w:id="312"/>
      <w:bookmarkEnd w:id="313"/>
      <w:r>
        <w:rPr>
          <w:rFonts w:asciiTheme="minorEastAsia" w:eastAsiaTheme="minorEastAsia" w:hAnsiTheme="minorEastAsia" w:hint="eastAsia"/>
          <w:lang w:eastAsia="zh-CN"/>
        </w:rPr>
        <w:t>资源服务器</w:t>
      </w:r>
    </w:p>
    <w:p w:rsidR="005A4D71" w:rsidRDefault="005A4D71">
      <w:pPr>
        <w:pStyle w:val="a3"/>
        <w:rPr>
          <w:b/>
          <w:sz w:val="26"/>
          <w:lang w:eastAsia="zh-CN"/>
        </w:rPr>
      </w:pPr>
    </w:p>
    <w:p w:rsidR="005A4D71" w:rsidRDefault="002F73AE">
      <w:pPr>
        <w:pStyle w:val="a3"/>
        <w:spacing w:line="288" w:lineRule="auto"/>
        <w:ind w:left="120" w:right="1437"/>
        <w:jc w:val="both"/>
        <w:rPr>
          <w:lang w:eastAsia="zh-CN"/>
        </w:rPr>
      </w:pPr>
      <w:r w:rsidRPr="002F73AE">
        <w:rPr>
          <w:rFonts w:ascii="微软雅黑" w:eastAsia="微软雅黑" w:hAnsi="微软雅黑" w:cs="微软雅黑" w:hint="eastAsia"/>
          <w:lang w:eastAsia="zh-CN"/>
        </w:rPr>
        <w:t>要使用访问令牌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lang w:eastAsia="zh-CN"/>
        </w:rPr>
        <w:t>，您需要一个资源服务器（可以与授权服务器相同）。</w:t>
      </w:r>
      <w:r w:rsidRPr="002F73AE">
        <w:rPr>
          <w:lang w:eastAsia="zh-CN"/>
        </w:rPr>
        <w:t xml:space="preserve"> </w:t>
      </w:r>
      <w:r w:rsidRPr="002F73AE">
        <w:rPr>
          <w:rFonts w:ascii="微软雅黑" w:eastAsia="微软雅黑" w:hAnsi="微软雅黑" w:cs="微软雅黑" w:hint="eastAsia"/>
        </w:rPr>
        <w:t>创建资源服务器很简单，只需添加</w:t>
      </w:r>
      <w:r w:rsidRPr="002F73AE">
        <w:t>@EnableResourceServer</w:t>
      </w:r>
      <w:r w:rsidRPr="002F73AE">
        <w:rPr>
          <w:rFonts w:ascii="微软雅黑" w:eastAsia="微软雅黑" w:hAnsi="微软雅黑" w:cs="微软雅黑" w:hint="eastAsia"/>
        </w:rPr>
        <w:t>并提供一些配置，以允许服务器解码访问令牌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rPr>
        <w:t>。</w:t>
      </w:r>
      <w:r w:rsidRPr="002F73AE">
        <w:t xml:space="preserve"> </w:t>
      </w:r>
      <w:r w:rsidRPr="002F73AE">
        <w:rPr>
          <w:rFonts w:ascii="微软雅黑" w:eastAsia="微软雅黑" w:hAnsi="微软雅黑" w:cs="微软雅黑" w:hint="eastAsia"/>
          <w:lang w:eastAsia="zh-CN"/>
        </w:rPr>
        <w:t>如果您的应用程序也是一个授权服务器，它已经知道如何解码令牌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lang w:eastAsia="zh-CN"/>
        </w:rPr>
        <w:t>，所以没有别的办法。</w:t>
      </w:r>
      <w:r w:rsidRPr="002F73AE">
        <w:rPr>
          <w:lang w:eastAsia="zh-CN"/>
        </w:rPr>
        <w:t xml:space="preserve"> </w:t>
      </w:r>
      <w:r w:rsidRPr="002F73AE">
        <w:rPr>
          <w:rFonts w:ascii="微软雅黑" w:eastAsia="微软雅黑" w:hAnsi="微软雅黑" w:cs="微软雅黑" w:hint="eastAsia"/>
          <w:lang w:eastAsia="zh-CN"/>
        </w:rPr>
        <w:t>如果你的应用是一个独立的服务，那么你需要给它更多的配置，以下选项之一：</w:t>
      </w:r>
    </w:p>
    <w:p w:rsidR="005A4D71" w:rsidRDefault="005A4D71">
      <w:pPr>
        <w:pStyle w:val="a3"/>
        <w:spacing w:before="9"/>
        <w:rPr>
          <w:lang w:eastAsia="zh-CN"/>
        </w:rPr>
      </w:pPr>
    </w:p>
    <w:p w:rsidR="005A4D71" w:rsidRDefault="00145A34" w:rsidP="00145A34">
      <w:pPr>
        <w:pStyle w:val="a4"/>
        <w:numPr>
          <w:ilvl w:val="0"/>
          <w:numId w:val="26"/>
        </w:numPr>
        <w:tabs>
          <w:tab w:val="left" w:pos="320"/>
        </w:tabs>
        <w:spacing w:before="0" w:line="271" w:lineRule="auto"/>
        <w:ind w:right="1437"/>
        <w:rPr>
          <w:sz w:val="20"/>
        </w:rPr>
      </w:pPr>
      <w:r w:rsidRPr="00145A34">
        <w:rPr>
          <w:rFonts w:ascii="Courier New"/>
          <w:sz w:val="20"/>
        </w:rPr>
        <w:t>security.oauth2.resource.user-info-uri</w:t>
      </w:r>
      <w:r w:rsidRPr="00145A34">
        <w:rPr>
          <w:rFonts w:ascii="微软雅黑" w:eastAsia="微软雅黑" w:hAnsi="微软雅黑" w:cs="微软雅黑" w:hint="eastAsia"/>
          <w:sz w:val="20"/>
        </w:rPr>
        <w:t>使用</w:t>
      </w:r>
      <w:r w:rsidRPr="00145A34">
        <w:rPr>
          <w:rFonts w:ascii="Courier New"/>
          <w:sz w:val="20"/>
        </w:rPr>
        <w:t>/ me</w:t>
      </w:r>
      <w:r>
        <w:rPr>
          <w:rFonts w:ascii="微软雅黑" w:eastAsia="微软雅黑" w:hAnsi="微软雅黑" w:cs="微软雅黑" w:hint="eastAsia"/>
          <w:sz w:val="20"/>
        </w:rPr>
        <w:t xml:space="preserve"> resource</w:t>
      </w:r>
      <w:r w:rsidRPr="00145A34">
        <w:rPr>
          <w:rFonts w:ascii="微软雅黑" w:eastAsia="微软雅黑" w:hAnsi="微软雅黑" w:cs="微软雅黑" w:hint="eastAsia"/>
          <w:sz w:val="20"/>
        </w:rPr>
        <w:t>（例如</w:t>
      </w:r>
      <w:r w:rsidRPr="00145A34">
        <w:rPr>
          <w:rFonts w:ascii="Courier New"/>
          <w:sz w:val="20"/>
        </w:rPr>
        <w:t>Pivotal Web Services</w:t>
      </w:r>
      <w:r w:rsidRPr="00145A34">
        <w:rPr>
          <w:rFonts w:ascii="微软雅黑" w:eastAsia="微软雅黑" w:hAnsi="微软雅黑" w:cs="微软雅黑" w:hint="eastAsia"/>
          <w:sz w:val="20"/>
        </w:rPr>
        <w:t>（</w:t>
      </w:r>
      <w:r w:rsidRPr="00145A34">
        <w:rPr>
          <w:rFonts w:ascii="Courier New"/>
          <w:sz w:val="20"/>
        </w:rPr>
        <w:t>PWS</w:t>
      </w:r>
      <w:r w:rsidRPr="00145A34">
        <w:rPr>
          <w:rFonts w:ascii="微软雅黑" w:eastAsia="微软雅黑" w:hAnsi="微软雅黑" w:cs="微软雅黑" w:hint="eastAsia"/>
          <w:sz w:val="20"/>
        </w:rPr>
        <w:t>）上的</w:t>
      </w:r>
      <w:r w:rsidRPr="00145A34">
        <w:rPr>
          <w:rFonts w:ascii="Courier New"/>
          <w:sz w:val="20"/>
        </w:rPr>
        <w:t>https</w:t>
      </w:r>
      <w:r w:rsidRPr="00145A34">
        <w:rPr>
          <w:rFonts w:ascii="微软雅黑" w:eastAsia="微软雅黑" w:hAnsi="微软雅黑" w:cs="微软雅黑" w:hint="eastAsia"/>
          <w:sz w:val="20"/>
        </w:rPr>
        <w:t>：</w:t>
      </w:r>
      <w:r w:rsidRPr="00145A34">
        <w:rPr>
          <w:rFonts w:ascii="Courier New"/>
          <w:sz w:val="20"/>
        </w:rPr>
        <w:t>// uaa.run.pivotal.io/userinfo</w:t>
      </w:r>
      <w:r w:rsidRPr="00145A34">
        <w:rPr>
          <w:rFonts w:ascii="微软雅黑" w:eastAsia="微软雅黑" w:hAnsi="微软雅黑" w:cs="微软雅黑" w:hint="eastAsia"/>
          <w:sz w:val="20"/>
        </w:rPr>
        <w:t>）</w:t>
      </w:r>
    </w:p>
    <w:p w:rsidR="005A4D71" w:rsidRDefault="005A4D71">
      <w:pPr>
        <w:pStyle w:val="a3"/>
        <w:rPr>
          <w:sz w:val="21"/>
        </w:rPr>
      </w:pPr>
    </w:p>
    <w:p w:rsidR="00DB3B28" w:rsidRPr="00DB3B28" w:rsidRDefault="00DB3B28" w:rsidP="00DB3B28">
      <w:pPr>
        <w:pStyle w:val="a3"/>
        <w:spacing w:before="32"/>
        <w:ind w:firstLineChars="50" w:firstLine="100"/>
        <w:rPr>
          <w:rFonts w:ascii="Courier New"/>
          <w:szCs w:val="22"/>
        </w:rPr>
      </w:pPr>
      <w:r w:rsidRPr="00DB3B28">
        <w:rPr>
          <w:rFonts w:ascii="Courier New"/>
          <w:szCs w:val="22"/>
        </w:rPr>
        <w:t>▪</w:t>
      </w:r>
      <w:r>
        <w:rPr>
          <w:rFonts w:ascii="Courier New"/>
          <w:szCs w:val="22"/>
        </w:rPr>
        <w:t xml:space="preserve"> </w:t>
      </w:r>
      <w:r w:rsidRPr="00DB3B28">
        <w:rPr>
          <w:rFonts w:ascii="Courier New"/>
          <w:szCs w:val="22"/>
        </w:rPr>
        <w:t>security.oauth2.resource.token-info-uri</w:t>
      </w:r>
      <w:r w:rsidRPr="00DB3B28">
        <w:rPr>
          <w:rFonts w:ascii="微软雅黑" w:eastAsia="微软雅黑" w:hAnsi="微软雅黑" w:cs="微软雅黑" w:hint="eastAsia"/>
          <w:szCs w:val="22"/>
        </w:rPr>
        <w:t>使用令牌</w:t>
      </w:r>
      <w:r>
        <w:rPr>
          <w:rFonts w:ascii="微软雅黑" w:eastAsia="微软雅黑" w:hAnsi="微软雅黑" w:cs="微软雅黑" w:hint="eastAsia"/>
          <w:szCs w:val="22"/>
          <w:lang w:eastAsia="zh-CN"/>
        </w:rPr>
        <w:t>(token)</w:t>
      </w:r>
      <w:r w:rsidRPr="00DB3B28">
        <w:rPr>
          <w:rFonts w:ascii="微软雅黑" w:eastAsia="微软雅黑" w:hAnsi="微软雅黑" w:cs="微软雅黑" w:hint="eastAsia"/>
          <w:szCs w:val="22"/>
        </w:rPr>
        <w:t>解码端点（例如，</w:t>
      </w:r>
    </w:p>
    <w:p w:rsidR="005A4D71" w:rsidRDefault="00DB3B28" w:rsidP="00DB3B28">
      <w:pPr>
        <w:pStyle w:val="a3"/>
        <w:spacing w:before="32"/>
        <w:ind w:left="320"/>
      </w:pPr>
      <w:r w:rsidRPr="00DB3B28">
        <w:rPr>
          <w:rFonts w:ascii="Courier New"/>
          <w:szCs w:val="22"/>
        </w:rPr>
        <w:t>PWS</w:t>
      </w:r>
      <w:r w:rsidRPr="00DB3B28">
        <w:rPr>
          <w:rFonts w:ascii="微软雅黑" w:eastAsia="微软雅黑" w:hAnsi="微软雅黑" w:cs="微软雅黑" w:hint="eastAsia"/>
          <w:szCs w:val="22"/>
        </w:rPr>
        <w:t>上的</w:t>
      </w:r>
      <w:r w:rsidRPr="00DB3B28">
        <w:rPr>
          <w:rFonts w:ascii="Courier New"/>
          <w:szCs w:val="22"/>
        </w:rPr>
        <w:t>https://uaa.run.pivotal.io/check_token</w:t>
      </w:r>
      <w:r w:rsidRPr="00DB3B28">
        <w:rPr>
          <w:rFonts w:ascii="微软雅黑" w:eastAsia="微软雅黑" w:hAnsi="微软雅黑" w:cs="微软雅黑" w:hint="eastAsia"/>
          <w:szCs w:val="22"/>
        </w:rP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6240B9">
      <w:pPr>
        <w:pStyle w:val="a3"/>
        <w:spacing w:before="94" w:line="271" w:lineRule="auto"/>
        <w:ind w:left="120" w:right="1437"/>
        <w:jc w:val="both"/>
      </w:pPr>
      <w:r w:rsidRPr="006240B9">
        <w:rPr>
          <w:rFonts w:ascii="微软雅黑" w:eastAsia="微软雅黑" w:hAnsi="微软雅黑" w:cs="微软雅黑" w:hint="eastAsia"/>
        </w:rPr>
        <w:t>如果你同时指定了</w:t>
      </w:r>
      <w:r w:rsidRPr="006240B9">
        <w:t>user-info-uri</w:t>
      </w:r>
      <w:r w:rsidRPr="006240B9">
        <w:rPr>
          <w:rFonts w:ascii="微软雅黑" w:eastAsia="微软雅黑" w:hAnsi="微软雅黑" w:cs="微软雅黑" w:hint="eastAsia"/>
        </w:rPr>
        <w:t>和</w:t>
      </w:r>
      <w:r w:rsidRPr="006240B9">
        <w:t>token-info-uri</w:t>
      </w:r>
      <w:r w:rsidRPr="006240B9">
        <w:rPr>
          <w:rFonts w:ascii="微软雅黑" w:eastAsia="微软雅黑" w:hAnsi="微软雅黑" w:cs="微软雅黑" w:hint="eastAsia"/>
        </w:rPr>
        <w:t>，那么你可以设置一个标志来说明一个是比另一个优先的（</w:t>
      </w:r>
      <w:r w:rsidRPr="006240B9">
        <w:t>prefer-token-info = true</w:t>
      </w:r>
      <w:r w:rsidRPr="006240B9">
        <w:rPr>
          <w:rFonts w:ascii="微软雅黑" w:eastAsia="微软雅黑" w:hAnsi="微软雅黑" w:cs="微软雅黑" w:hint="eastAsia"/>
        </w:rPr>
        <w:t>是默认值）。</w:t>
      </w:r>
    </w:p>
    <w:p w:rsidR="005A4D71" w:rsidRDefault="005A4D71">
      <w:pPr>
        <w:pStyle w:val="a3"/>
        <w:spacing w:before="5"/>
        <w:rPr>
          <w:sz w:val="19"/>
        </w:rPr>
      </w:pPr>
    </w:p>
    <w:p w:rsidR="005A4D71" w:rsidRDefault="00297392">
      <w:pPr>
        <w:pStyle w:val="a3"/>
        <w:spacing w:line="280" w:lineRule="auto"/>
        <w:ind w:left="120" w:right="1437"/>
        <w:jc w:val="both"/>
      </w:pPr>
      <w:r>
        <w:pict>
          <v:shape id="_x0000_s4678" type="#_x0000_t202" style="position:absolute;left:0;text-align:left;margin-left:75.55pt;margin-top:83.6pt;width:444.2pt;height:26.7pt;z-index:251428352;mso-wrap-distance-left:0;mso-wrap-distance-right:0;mso-position-horizontal-relative:page" fillcolor="#f0f0f0" strokecolor="#444" strokeweight=".1pt">
            <v:textbox style="mso-next-textbox:#_x0000_s4678" inset="0,0,0,0">
              <w:txbxContent>
                <w:p w:rsidR="00B67961" w:rsidRDefault="00B67961">
                  <w:pPr>
                    <w:spacing w:before="84"/>
                    <w:ind w:left="69"/>
                    <w:rPr>
                      <w:rFonts w:ascii="Courier New"/>
                      <w:sz w:val="14"/>
                    </w:rPr>
                  </w:pPr>
                  <w:r>
                    <w:rPr>
                      <w:rFonts w:ascii="Courier New"/>
                      <w:sz w:val="14"/>
                    </w:rPr>
                    <w:t>$ curl https://uaa.run.pivotal.io/token_key</w:t>
                  </w:r>
                </w:p>
                <w:p w:rsidR="00B67961" w:rsidRDefault="00B67961">
                  <w:pPr>
                    <w:spacing w:before="38"/>
                    <w:ind w:left="69"/>
                    <w:rPr>
                      <w:rFonts w:ascii="Courier New"/>
                      <w:sz w:val="14"/>
                    </w:rPr>
                  </w:pPr>
                  <w:r>
                    <w:rPr>
                      <w:rFonts w:ascii="Courier New"/>
                      <w:sz w:val="14"/>
                    </w:rPr>
                    <w:t>{"alg":"SHA256withRSA","value":"-----BEGIN PUBLIC KEY-----\nMIIBI...\n-----END PUBLIC KEY-----\n"}</w:t>
                  </w:r>
                </w:p>
              </w:txbxContent>
            </v:textbox>
            <w10:wrap type="topAndBottom" anchorx="page"/>
          </v:shape>
        </w:pict>
      </w:r>
      <w:r w:rsidR="006240B9" w:rsidRPr="006240B9">
        <w:rPr>
          <w:rFonts w:ascii="微软雅黑" w:eastAsia="微软雅黑" w:hAnsi="微软雅黑" w:cs="微软雅黑" w:hint="eastAsia"/>
        </w:rPr>
        <w:t>如果令牌</w:t>
      </w:r>
      <w:r w:rsidR="006240B9">
        <w:rPr>
          <w:rFonts w:ascii="微软雅黑" w:eastAsia="微软雅黑" w:hAnsi="微软雅黑" w:cs="微软雅黑" w:hint="eastAsia"/>
          <w:lang w:eastAsia="zh-CN"/>
        </w:rPr>
        <w:t>(token)</w:t>
      </w:r>
      <w:r w:rsidR="006240B9" w:rsidRPr="006240B9">
        <w:rPr>
          <w:rFonts w:ascii="微软雅黑" w:eastAsia="微软雅黑" w:hAnsi="微软雅黑" w:cs="微软雅黑" w:hint="eastAsia"/>
        </w:rPr>
        <w:t>是</w:t>
      </w:r>
      <w:r w:rsidR="006240B9" w:rsidRPr="006240B9">
        <w:t>JWT</w:t>
      </w:r>
      <w:r w:rsidR="006240B9" w:rsidRPr="006240B9">
        <w:rPr>
          <w:rFonts w:ascii="微软雅黑" w:eastAsia="微软雅黑" w:hAnsi="微软雅黑" w:cs="微软雅黑" w:hint="eastAsia"/>
        </w:rPr>
        <w:t>，或者（而不是</w:t>
      </w:r>
      <w:r w:rsidR="006240B9" w:rsidRPr="006240B9">
        <w:t>user-info-uri</w:t>
      </w:r>
      <w:r w:rsidR="006240B9" w:rsidRPr="006240B9">
        <w:rPr>
          <w:rFonts w:ascii="微软雅黑" w:eastAsia="微软雅黑" w:hAnsi="微软雅黑" w:cs="微软雅黑" w:hint="eastAsia"/>
        </w:rPr>
        <w:t>或</w:t>
      </w:r>
      <w:r w:rsidR="006240B9" w:rsidRPr="006240B9">
        <w:t>token-info-uri</w:t>
      </w:r>
      <w:r w:rsidR="006240B9" w:rsidRPr="006240B9">
        <w:rPr>
          <w:rFonts w:ascii="微软雅黑" w:eastAsia="微软雅黑" w:hAnsi="微软雅黑" w:cs="微软雅黑" w:hint="eastAsia"/>
        </w:rPr>
        <w:t>），则可以配置</w:t>
      </w:r>
      <w:r w:rsidR="006240B9" w:rsidRPr="006240B9">
        <w:t>security.oauth2.resource.jwt.key-value</w:t>
      </w:r>
      <w:r w:rsidR="006240B9" w:rsidRPr="006240B9">
        <w:rPr>
          <w:rFonts w:ascii="微软雅黑" w:eastAsia="微软雅黑" w:hAnsi="微软雅黑" w:cs="微软雅黑" w:hint="eastAsia"/>
        </w:rPr>
        <w:t>以在本地对其进行解码（其中密钥是验证密钥）。</w:t>
      </w:r>
      <w:r w:rsidR="006240B9" w:rsidRPr="006240B9">
        <w:t xml:space="preserve"> </w:t>
      </w:r>
      <w:r w:rsidR="006240B9" w:rsidRPr="006240B9">
        <w:rPr>
          <w:rFonts w:ascii="微软雅黑" w:eastAsia="微软雅黑" w:hAnsi="微软雅黑" w:cs="微软雅黑" w:hint="eastAsia"/>
          <w:lang w:eastAsia="zh-CN"/>
        </w:rPr>
        <w:t>验证密钥值是对称密钥或</w:t>
      </w:r>
      <w:r w:rsidR="006240B9" w:rsidRPr="006240B9">
        <w:rPr>
          <w:lang w:eastAsia="zh-CN"/>
        </w:rPr>
        <w:t>PEM</w:t>
      </w:r>
      <w:r w:rsidR="006240B9" w:rsidRPr="006240B9">
        <w:rPr>
          <w:rFonts w:ascii="微软雅黑" w:eastAsia="微软雅黑" w:hAnsi="微软雅黑" w:cs="微软雅黑" w:hint="eastAsia"/>
          <w:lang w:eastAsia="zh-CN"/>
        </w:rPr>
        <w:t>编码的</w:t>
      </w:r>
      <w:r w:rsidR="006240B9" w:rsidRPr="006240B9">
        <w:rPr>
          <w:lang w:eastAsia="zh-CN"/>
        </w:rPr>
        <w:t>RSA</w:t>
      </w:r>
      <w:r w:rsidR="006240B9" w:rsidRPr="006240B9">
        <w:rPr>
          <w:rFonts w:ascii="微软雅黑" w:eastAsia="微软雅黑" w:hAnsi="微软雅黑" w:cs="微软雅黑" w:hint="eastAsia"/>
          <w:lang w:eastAsia="zh-CN"/>
        </w:rPr>
        <w:t>公钥。</w:t>
      </w:r>
      <w:r w:rsidR="006240B9" w:rsidRPr="006240B9">
        <w:rPr>
          <w:lang w:eastAsia="zh-CN"/>
        </w:rPr>
        <w:t xml:space="preserve"> </w:t>
      </w:r>
      <w:r w:rsidR="006240B9" w:rsidRPr="006240B9">
        <w:rPr>
          <w:rFonts w:ascii="微软雅黑" w:eastAsia="微软雅黑" w:hAnsi="微软雅黑" w:cs="微软雅黑" w:hint="eastAsia"/>
        </w:rPr>
        <w:t>如果你没有密钥并且它是公开的，你可以提供一个可以下载的</w:t>
      </w:r>
      <w:r w:rsidR="006240B9" w:rsidRPr="006240B9">
        <w:t>URI</w:t>
      </w:r>
      <w:r w:rsidR="006240B9" w:rsidRPr="006240B9">
        <w:rPr>
          <w:rFonts w:ascii="微软雅黑" w:eastAsia="微软雅黑" w:hAnsi="微软雅黑" w:cs="微软雅黑" w:hint="eastAsia"/>
        </w:rPr>
        <w:t>（作为带有</w:t>
      </w:r>
      <w:r w:rsidR="006240B9" w:rsidRPr="006240B9">
        <w:t>“value”</w:t>
      </w:r>
      <w:r w:rsidR="006240B9" w:rsidRPr="006240B9">
        <w:rPr>
          <w:rFonts w:ascii="微软雅黑" w:eastAsia="微软雅黑" w:hAnsi="微软雅黑" w:cs="微软雅黑" w:hint="eastAsia"/>
        </w:rPr>
        <w:t>字段的</w:t>
      </w:r>
      <w:r w:rsidR="006240B9" w:rsidRPr="006240B9">
        <w:t>JSON</w:t>
      </w:r>
      <w:r w:rsidR="006240B9" w:rsidRPr="006240B9">
        <w:rPr>
          <w:rFonts w:ascii="微软雅黑" w:eastAsia="微软雅黑" w:hAnsi="微软雅黑" w:cs="微软雅黑" w:hint="eastAsia"/>
        </w:rPr>
        <w:t>对象）和</w:t>
      </w:r>
      <w:r w:rsidR="006240B9" w:rsidRPr="006240B9">
        <w:t>security.oauth2.resource.jwt.key-uri</w:t>
      </w:r>
      <w:r w:rsidR="006240B9" w:rsidRPr="006240B9">
        <w:rPr>
          <w:rFonts w:ascii="微软雅黑" w:eastAsia="微软雅黑" w:hAnsi="微软雅黑" w:cs="微软雅黑" w:hint="eastAsia"/>
        </w:rPr>
        <w:t>。</w:t>
      </w:r>
      <w:r w:rsidR="006240B9" w:rsidRPr="006240B9">
        <w:t xml:space="preserve"> </w:t>
      </w:r>
      <w:r w:rsidR="006240B9" w:rsidRPr="006240B9">
        <w:rPr>
          <w:rFonts w:ascii="微软雅黑" w:eastAsia="微软雅黑" w:hAnsi="微软雅黑" w:cs="微软雅黑" w:hint="eastAsia"/>
        </w:rPr>
        <w:t>例如。</w:t>
      </w:r>
      <w:r w:rsidR="006240B9" w:rsidRPr="006240B9">
        <w:t xml:space="preserve"> </w:t>
      </w:r>
      <w:r w:rsidR="006240B9" w:rsidRPr="006240B9">
        <w:rPr>
          <w:rFonts w:ascii="微软雅黑" w:eastAsia="微软雅黑" w:hAnsi="微软雅黑" w:cs="微软雅黑" w:hint="eastAsia"/>
        </w:rPr>
        <w:t>在</w:t>
      </w:r>
      <w:r w:rsidR="006240B9" w:rsidRPr="006240B9">
        <w:t>PWS</w:t>
      </w:r>
      <w:r w:rsidR="006240B9" w:rsidRPr="006240B9">
        <w:rPr>
          <w:rFonts w:ascii="微软雅黑" w:eastAsia="微软雅黑" w:hAnsi="微软雅黑" w:cs="微软雅黑" w:hint="eastAsia"/>
        </w:rPr>
        <w:t>上：</w:t>
      </w:r>
    </w:p>
    <w:p w:rsidR="005A4D71" w:rsidRDefault="005A4D71">
      <w:pPr>
        <w:pStyle w:val="a3"/>
        <w:spacing w:before="8"/>
        <w:rPr>
          <w:sz w:val="8"/>
        </w:rPr>
      </w:pPr>
    </w:p>
    <w:p w:rsidR="005A4D71" w:rsidRDefault="00297392">
      <w:pPr>
        <w:pStyle w:val="a3"/>
        <w:spacing w:before="94" w:line="292" w:lineRule="auto"/>
        <w:ind w:left="120" w:right="1434"/>
        <w:rPr>
          <w:lang w:eastAsia="zh-CN"/>
        </w:rPr>
      </w:pPr>
      <w:r>
        <w:pict>
          <v:shape id="_x0000_s4677" type="#_x0000_t202" style="position:absolute;left:0;text-align:left;margin-left:75.55pt;margin-top:49.3pt;width:444.2pt;height:36.5pt;z-index:251429376;mso-wrap-distance-left:0;mso-wrap-distance-right:0;mso-position-horizontal-relative:page" fillcolor="#f0f0f0" strokecolor="#444" strokeweight=".1pt">
            <v:textbox style="mso-next-textbox:#_x0000_s4677" inset="0,0,0,0">
              <w:txbxContent>
                <w:p w:rsidR="00B67961" w:rsidRDefault="00B67961">
                  <w:pPr>
                    <w:spacing w:before="84"/>
                    <w:ind w:left="69"/>
                    <w:rPr>
                      <w:rFonts w:ascii="Courier New"/>
                      <w:sz w:val="14"/>
                    </w:rPr>
                  </w:pPr>
                  <w:r>
                    <w:rPr>
                      <w:rFonts w:ascii="Courier New"/>
                      <w:sz w:val="14"/>
                    </w:rPr>
                    <w:t>$ curl https://uaa.run.pivotal.io/token_keys</w:t>
                  </w:r>
                </w:p>
                <w:p w:rsidR="00B67961" w:rsidRDefault="00B67961">
                  <w:pPr>
                    <w:spacing w:before="38" w:line="297" w:lineRule="auto"/>
                    <w:ind w:left="154" w:right="408" w:hanging="85"/>
                    <w:rPr>
                      <w:rFonts w:ascii="Courier New"/>
                      <w:sz w:val="14"/>
                    </w:rPr>
                  </w:pPr>
                  <w:r>
                    <w:rPr>
                      <w:rFonts w:ascii="Courier New"/>
                      <w:sz w:val="14"/>
                    </w:rPr>
                    <w:t>{"keys":[{"kid":"key-1","alg":"RS256","value":"-----BEGIN PUBLIC KEY-----\nMIIBI...\n-----END PUBLIC KEY-----\n"]}</w:t>
                  </w:r>
                </w:p>
              </w:txbxContent>
            </v:textbox>
            <w10:wrap type="topAndBottom" anchorx="page"/>
          </v:shape>
        </w:pict>
      </w:r>
      <w:r w:rsidR="006240B9" w:rsidRPr="006240B9">
        <w:rPr>
          <w:rFonts w:ascii="微软雅黑" w:eastAsia="微软雅黑" w:hAnsi="微软雅黑" w:cs="微软雅黑" w:hint="eastAsia"/>
        </w:rPr>
        <w:t>此外，如果您的授权服务器具有返回一组</w:t>
      </w:r>
      <w:r w:rsidR="006240B9" w:rsidRPr="006240B9">
        <w:t>JSON Web</w:t>
      </w:r>
      <w:r w:rsidR="006240B9" w:rsidRPr="006240B9">
        <w:rPr>
          <w:rFonts w:ascii="微软雅黑" w:eastAsia="微软雅黑" w:hAnsi="微软雅黑" w:cs="微软雅黑" w:hint="eastAsia"/>
        </w:rPr>
        <w:t>密钥（</w:t>
      </w:r>
      <w:r w:rsidR="006240B9" w:rsidRPr="006240B9">
        <w:t>JWK</w:t>
      </w:r>
      <w:r w:rsidR="006240B9" w:rsidRPr="006240B9">
        <w:rPr>
          <w:rFonts w:ascii="微软雅黑" w:eastAsia="微软雅黑" w:hAnsi="微软雅黑" w:cs="微软雅黑" w:hint="eastAsia"/>
        </w:rPr>
        <w:t>）的端点，则可以配置</w:t>
      </w:r>
      <w:r w:rsidR="006240B9" w:rsidRPr="006240B9">
        <w:t>security.oauth2.resource.jwk.key-set-uri</w:t>
      </w:r>
      <w:r w:rsidR="006240B9" w:rsidRPr="006240B9">
        <w:rPr>
          <w:rFonts w:ascii="微软雅黑" w:eastAsia="微软雅黑" w:hAnsi="微软雅黑" w:cs="微软雅黑" w:hint="eastAsia"/>
        </w:rPr>
        <w:t>。</w:t>
      </w:r>
      <w:r w:rsidR="006240B9" w:rsidRPr="006240B9">
        <w:t xml:space="preserve"> </w:t>
      </w:r>
      <w:r w:rsidR="006240B9" w:rsidRPr="006240B9">
        <w:rPr>
          <w:rFonts w:ascii="微软雅黑" w:eastAsia="微软雅黑" w:hAnsi="微软雅黑" w:cs="微软雅黑" w:hint="eastAsia"/>
          <w:lang w:eastAsia="zh-CN"/>
        </w:rPr>
        <w:t>例如。</w:t>
      </w:r>
      <w:r w:rsidR="006240B9" w:rsidRPr="006240B9">
        <w:rPr>
          <w:lang w:eastAsia="zh-CN"/>
        </w:rPr>
        <w:t xml:space="preserve"> </w:t>
      </w:r>
      <w:r w:rsidR="006240B9" w:rsidRPr="006240B9">
        <w:rPr>
          <w:rFonts w:ascii="微软雅黑" w:eastAsia="微软雅黑" w:hAnsi="微软雅黑" w:cs="微软雅黑" w:hint="eastAsia"/>
          <w:lang w:eastAsia="zh-CN"/>
        </w:rPr>
        <w:t>在</w:t>
      </w:r>
      <w:r w:rsidR="006240B9" w:rsidRPr="006240B9">
        <w:rPr>
          <w:lang w:eastAsia="zh-CN"/>
        </w:rPr>
        <w:t>PWS</w:t>
      </w:r>
      <w:r w:rsidR="006240B9" w:rsidRPr="006240B9">
        <w:rPr>
          <w:rFonts w:ascii="微软雅黑" w:eastAsia="微软雅黑" w:hAnsi="微软雅黑" w:cs="微软雅黑" w:hint="eastAsia"/>
          <w:lang w:eastAsia="zh-CN"/>
        </w:rPr>
        <w:t>上：</w:t>
      </w:r>
    </w:p>
    <w:p w:rsidR="005A4D71" w:rsidRDefault="005A4D71">
      <w:pPr>
        <w:pStyle w:val="a3"/>
        <w:spacing w:before="8"/>
        <w:rPr>
          <w:sz w:val="15"/>
          <w:lang w:eastAsia="zh-CN"/>
        </w:rPr>
      </w:pPr>
    </w:p>
    <w:p w:rsidR="005A4D71" w:rsidRDefault="00297392">
      <w:pPr>
        <w:spacing w:before="94"/>
        <w:ind w:left="255"/>
        <w:rPr>
          <w:b/>
          <w:sz w:val="20"/>
          <w:lang w:eastAsia="zh-CN"/>
        </w:rPr>
      </w:pPr>
      <w:r>
        <w:pict>
          <v:line id="_x0000_s4676" style="position:absolute;left:0;text-align:left;z-index:251430400;mso-position-horizontal-relative:page" from="73.4pt,4.5pt" to="73.4pt,85.5pt" strokecolor="#5c5c4e">
            <w10:wrap anchorx="page"/>
          </v:line>
        </w:pict>
      </w:r>
      <w:r w:rsidR="00475295">
        <w:rPr>
          <w:b/>
          <w:sz w:val="20"/>
          <w:lang w:eastAsia="zh-CN"/>
        </w:rPr>
        <w:t>Note</w:t>
      </w:r>
    </w:p>
    <w:p w:rsidR="005A4D71" w:rsidRDefault="005A4D71">
      <w:pPr>
        <w:pStyle w:val="a3"/>
        <w:spacing w:before="4"/>
        <w:rPr>
          <w:b/>
          <w:sz w:val="23"/>
          <w:lang w:eastAsia="zh-CN"/>
        </w:rPr>
      </w:pPr>
    </w:p>
    <w:p w:rsidR="005A4D71" w:rsidRDefault="006240B9">
      <w:pPr>
        <w:pStyle w:val="a3"/>
        <w:tabs>
          <w:tab w:val="left" w:pos="8411"/>
        </w:tabs>
        <w:spacing w:before="1" w:line="278" w:lineRule="auto"/>
        <w:ind w:left="255" w:right="1837"/>
        <w:jc w:val="both"/>
      </w:pPr>
      <w:r w:rsidRPr="006240B9">
        <w:rPr>
          <w:rFonts w:ascii="微软雅黑" w:eastAsia="微软雅黑" w:hAnsi="微软雅黑" w:cs="微软雅黑" w:hint="eastAsia"/>
          <w:lang w:eastAsia="zh-CN"/>
        </w:rPr>
        <w:t>配置</w:t>
      </w:r>
      <w:r w:rsidRPr="006240B9">
        <w:rPr>
          <w:lang w:eastAsia="zh-CN"/>
        </w:rPr>
        <w:t>JWT</w:t>
      </w:r>
      <w:r w:rsidRPr="006240B9">
        <w:rPr>
          <w:rFonts w:ascii="微软雅黑" w:eastAsia="微软雅黑" w:hAnsi="微软雅黑" w:cs="微软雅黑" w:hint="eastAsia"/>
          <w:lang w:eastAsia="zh-CN"/>
        </w:rPr>
        <w:t>和</w:t>
      </w:r>
      <w:r w:rsidRPr="006240B9">
        <w:rPr>
          <w:lang w:eastAsia="zh-CN"/>
        </w:rPr>
        <w:t>JWK</w:t>
      </w:r>
      <w:r w:rsidRPr="006240B9">
        <w:rPr>
          <w:rFonts w:ascii="微软雅黑" w:eastAsia="微软雅黑" w:hAnsi="微软雅黑" w:cs="微软雅黑" w:hint="eastAsia"/>
          <w:lang w:eastAsia="zh-CN"/>
        </w:rPr>
        <w:t>属性都会导致错误。</w:t>
      </w:r>
      <w:r w:rsidRPr="006240B9">
        <w:rPr>
          <w:lang w:eastAsia="zh-CN"/>
        </w:rPr>
        <w:t xml:space="preserve"> </w:t>
      </w:r>
      <w:r w:rsidRPr="006240B9">
        <w:rPr>
          <w:rFonts w:ascii="微软雅黑" w:eastAsia="微软雅黑" w:hAnsi="微软雅黑" w:cs="微软雅黑" w:hint="eastAsia"/>
        </w:rPr>
        <w:t>应该只配置</w:t>
      </w:r>
      <w:r w:rsidRPr="006240B9">
        <w:t>security.oauth2.resource.jwt.key-uri</w:t>
      </w:r>
      <w:r w:rsidRPr="006240B9">
        <w:rPr>
          <w:rFonts w:ascii="微软雅黑" w:eastAsia="微软雅黑" w:hAnsi="微软雅黑" w:cs="微软雅黑" w:hint="eastAsia"/>
        </w:rPr>
        <w:t>（或</w:t>
      </w:r>
      <w:r w:rsidRPr="006240B9">
        <w:t>security.oauth2.resource.jwt.key-value</w:t>
      </w:r>
      <w:r w:rsidRPr="006240B9">
        <w:rPr>
          <w:rFonts w:ascii="微软雅黑" w:eastAsia="微软雅黑" w:hAnsi="微软雅黑" w:cs="微软雅黑" w:hint="eastAsia"/>
        </w:rPr>
        <w:t>）和</w:t>
      </w:r>
      <w:r w:rsidRPr="006240B9">
        <w:t>security.oauth2.resource.jwk.key-set-uri</w:t>
      </w:r>
      <w:r w:rsidRPr="006240B9">
        <w:rPr>
          <w:rFonts w:ascii="微软雅黑" w:eastAsia="微软雅黑" w:hAnsi="微软雅黑" w:cs="微软雅黑" w:hint="eastAsia"/>
        </w:rPr>
        <w:t>中的一个。</w:t>
      </w:r>
    </w:p>
    <w:p w:rsidR="005A4D71" w:rsidRDefault="005A4D71">
      <w:pPr>
        <w:pStyle w:val="a3"/>
        <w:spacing w:before="10"/>
        <w:rPr>
          <w:sz w:val="17"/>
        </w:rPr>
      </w:pPr>
    </w:p>
    <w:p w:rsidR="005A4D71" w:rsidRPr="006240B9" w:rsidRDefault="00297392" w:rsidP="006240B9">
      <w:pPr>
        <w:spacing w:before="94"/>
        <w:ind w:left="255"/>
        <w:rPr>
          <w:b/>
          <w:sz w:val="20"/>
        </w:rPr>
      </w:pPr>
      <w:r>
        <w:pict>
          <v:line id="_x0000_s4675" style="position:absolute;left:0;text-align:left;z-index:251431424;mso-position-horizontal-relative:page" from="73.4pt,4.5pt" to="73.4pt,71.5pt" strokecolor="#5c5c4e">
            <w10:wrap anchorx="page"/>
          </v:line>
        </w:pict>
      </w:r>
      <w:r w:rsidR="00475295">
        <w:rPr>
          <w:b/>
          <w:sz w:val="20"/>
        </w:rPr>
        <w:t>Warning</w:t>
      </w:r>
    </w:p>
    <w:p w:rsidR="006240B9" w:rsidRDefault="006240B9" w:rsidP="006240B9">
      <w:pPr>
        <w:pStyle w:val="a3"/>
        <w:spacing w:before="32" w:line="292" w:lineRule="auto"/>
        <w:ind w:left="255" w:right="1828"/>
      </w:pPr>
      <w:r>
        <w:rPr>
          <w:rFonts w:ascii="微软雅黑" w:eastAsia="微软雅黑" w:hAnsi="微软雅黑" w:cs="微软雅黑" w:hint="eastAsia"/>
        </w:rPr>
        <w:t>如果使用</w:t>
      </w:r>
      <w:r>
        <w:t>security.oauth2.resource.jwt.key-URI</w:t>
      </w:r>
      <w:r>
        <w:rPr>
          <w:rFonts w:ascii="微软雅黑" w:eastAsia="微软雅黑" w:hAnsi="微软雅黑" w:cs="微软雅黑" w:hint="eastAsia"/>
        </w:rPr>
        <w:t>或</w:t>
      </w:r>
    </w:p>
    <w:p w:rsidR="005A4D71" w:rsidRDefault="006240B9" w:rsidP="006240B9">
      <w:pPr>
        <w:pStyle w:val="a3"/>
        <w:spacing w:before="32" w:line="292" w:lineRule="auto"/>
        <w:ind w:left="255" w:right="1828"/>
      </w:pPr>
      <w:r>
        <w:t>`security.oauth2.resource.jwk.key-set-uri'</w:t>
      </w:r>
      <w:r>
        <w:rPr>
          <w:rFonts w:ascii="微软雅黑" w:eastAsia="微软雅黑" w:hAnsi="微软雅黑" w:cs="微软雅黑" w:hint="eastAsia"/>
        </w:rPr>
        <w:t>，授权服务器需要在应用程序启动时运行。</w:t>
      </w:r>
      <w:r>
        <w:t xml:space="preserve"> </w:t>
      </w:r>
      <w:r>
        <w:rPr>
          <w:rFonts w:ascii="微软雅黑" w:eastAsia="微软雅黑" w:hAnsi="微软雅黑" w:cs="微软雅黑" w:hint="eastAsia"/>
        </w:rPr>
        <w:t>如果找不到密钥，它会记录警告，并告诉您如何解决问题。</w:t>
      </w:r>
    </w:p>
    <w:p w:rsidR="005A4D71" w:rsidRDefault="005A4D71">
      <w:pPr>
        <w:pStyle w:val="a3"/>
        <w:rPr>
          <w:sz w:val="26"/>
        </w:rPr>
      </w:pPr>
    </w:p>
    <w:p w:rsidR="005A4D71" w:rsidRDefault="006240B9">
      <w:pPr>
        <w:pStyle w:val="a3"/>
        <w:spacing w:line="271" w:lineRule="auto"/>
        <w:ind w:left="120" w:right="1437"/>
        <w:jc w:val="both"/>
      </w:pPr>
      <w:r w:rsidRPr="006240B9">
        <w:t>OAuth2</w:t>
      </w:r>
      <w:r w:rsidRPr="006240B9">
        <w:rPr>
          <w:rFonts w:ascii="微软雅黑" w:eastAsia="微软雅黑" w:hAnsi="微软雅黑" w:cs="微软雅黑" w:hint="eastAsia"/>
        </w:rPr>
        <w:t>资源受过滤器链保护，顺序为</w:t>
      </w:r>
      <w:r w:rsidRPr="006240B9">
        <w:t>security.oauth2.resource.filter- order</w:t>
      </w:r>
      <w:r w:rsidRPr="006240B9">
        <w:rPr>
          <w:rFonts w:ascii="微软雅黑" w:eastAsia="微软雅黑" w:hAnsi="微软雅黑" w:cs="微软雅黑" w:hint="eastAsia"/>
        </w:rPr>
        <w:t>，缺省情况下，过滤器默认保护执行器端点（因此执行器端点将保持</w:t>
      </w:r>
      <w:r w:rsidRPr="006240B9">
        <w:t>HTTP Basic</w:t>
      </w:r>
      <w:r w:rsidRPr="006240B9">
        <w:rPr>
          <w:rFonts w:ascii="微软雅黑" w:eastAsia="微软雅黑" w:hAnsi="微软雅黑" w:cs="微软雅黑" w:hint="eastAsia"/>
        </w:rPr>
        <w:t>，除非您更改顺序）。</w:t>
      </w:r>
    </w:p>
    <w:p w:rsidR="005A4D71" w:rsidRDefault="005A4D71">
      <w:pPr>
        <w:pStyle w:val="a3"/>
        <w:spacing w:before="5"/>
        <w:rPr>
          <w:sz w:val="21"/>
        </w:rPr>
      </w:pPr>
    </w:p>
    <w:p w:rsidR="005A4D71" w:rsidRDefault="00475295">
      <w:pPr>
        <w:pStyle w:val="2"/>
        <w:numPr>
          <w:ilvl w:val="1"/>
          <w:numId w:val="16"/>
        </w:numPr>
        <w:tabs>
          <w:tab w:val="left" w:pos="788"/>
        </w:tabs>
        <w:ind w:hanging="667"/>
      </w:pPr>
      <w:bookmarkStart w:id="314" w:name="28.2_Token_Type_in_User_Info"/>
      <w:bookmarkStart w:id="315" w:name="_bookmark160"/>
      <w:bookmarkEnd w:id="314"/>
      <w:bookmarkEnd w:id="315"/>
      <w:r>
        <w:t xml:space="preserve">Token </w:t>
      </w:r>
      <w:r w:rsidR="006240B9">
        <w:rPr>
          <w:rFonts w:asciiTheme="minorEastAsia" w:eastAsiaTheme="minorEastAsia" w:hAnsiTheme="minorEastAsia" w:hint="eastAsia"/>
          <w:lang w:eastAsia="zh-CN"/>
        </w:rPr>
        <w:t>类型的用户信息</w:t>
      </w:r>
    </w:p>
    <w:p w:rsidR="005A4D71" w:rsidRDefault="006240B9">
      <w:pPr>
        <w:pStyle w:val="a3"/>
        <w:spacing w:before="292" w:line="285" w:lineRule="auto"/>
        <w:ind w:left="120" w:right="1437"/>
        <w:jc w:val="both"/>
      </w:pPr>
      <w:r w:rsidRPr="006240B9">
        <w:rPr>
          <w:lang w:eastAsia="zh-CN"/>
        </w:rPr>
        <w:t>Google</w:t>
      </w:r>
      <w:r w:rsidRPr="006240B9">
        <w:rPr>
          <w:rFonts w:ascii="微软雅黑" w:eastAsia="微软雅黑" w:hAnsi="微软雅黑" w:cs="微软雅黑" w:hint="eastAsia"/>
          <w:lang w:eastAsia="zh-CN"/>
        </w:rPr>
        <w:t>和某些其他第三方身份提供商对标头中发送给用户信息端点的标记类型名称更为严格。</w:t>
      </w:r>
      <w:r w:rsidRPr="006240B9">
        <w:rPr>
          <w:lang w:eastAsia="zh-CN"/>
        </w:rPr>
        <w:t xml:space="preserve"> </w:t>
      </w:r>
      <w:r w:rsidRPr="006240B9">
        <w:rPr>
          <w:rFonts w:ascii="微软雅黑" w:eastAsia="微软雅黑" w:hAnsi="微软雅黑" w:cs="微软雅黑" w:hint="eastAsia"/>
        </w:rPr>
        <w:t>默认是适合大多数提供者的</w:t>
      </w:r>
      <w:r w:rsidRPr="006240B9">
        <w:t>“</w:t>
      </w:r>
      <w:r>
        <w:rPr>
          <w:rFonts w:ascii="微软雅黑" w:eastAsia="微软雅黑" w:hAnsi="微软雅黑" w:cs="微软雅黑" w:hint="eastAsia"/>
          <w:lang w:eastAsia="zh-CN"/>
        </w:rPr>
        <w:t>Bearer</w:t>
      </w:r>
      <w:r w:rsidRPr="006240B9">
        <w:t>”</w:t>
      </w:r>
      <w:r w:rsidRPr="006240B9">
        <w:rPr>
          <w:rFonts w:ascii="微软雅黑" w:eastAsia="微软雅黑" w:hAnsi="微软雅黑" w:cs="微软雅黑" w:hint="eastAsia"/>
        </w:rPr>
        <w:t>，并且符合规范，但是如果你需要改变它，你可以设置</w:t>
      </w:r>
      <w:r w:rsidRPr="006240B9">
        <w:t>security.oauth2.resource.token-type</w:t>
      </w:r>
      <w:r w:rsidRPr="006240B9">
        <w:rPr>
          <w:rFonts w:ascii="微软雅黑" w:eastAsia="微软雅黑" w:hAnsi="微软雅黑" w:cs="微软雅黑" w:hint="eastAsia"/>
        </w:rPr>
        <w:t>。</w:t>
      </w:r>
    </w:p>
    <w:p w:rsidR="005A4D71" w:rsidRDefault="006240B9">
      <w:pPr>
        <w:pStyle w:val="2"/>
        <w:numPr>
          <w:ilvl w:val="1"/>
          <w:numId w:val="16"/>
        </w:numPr>
        <w:tabs>
          <w:tab w:val="left" w:pos="788"/>
        </w:tabs>
        <w:spacing w:before="212"/>
        <w:ind w:hanging="667"/>
      </w:pPr>
      <w:bookmarkStart w:id="316" w:name="28.3_Customizing_the_User_Info_RestTempl"/>
      <w:bookmarkStart w:id="317" w:name="_bookmark161"/>
      <w:bookmarkEnd w:id="316"/>
      <w:bookmarkEnd w:id="317"/>
      <w:r>
        <w:rPr>
          <w:rFonts w:asciiTheme="minorEastAsia" w:eastAsiaTheme="minorEastAsia" w:hAnsiTheme="minorEastAsia" w:hint="eastAsia"/>
          <w:lang w:eastAsia="zh-CN"/>
        </w:rPr>
        <w:t>自定义用户信息</w:t>
      </w:r>
      <w:r w:rsidR="00475295">
        <w:t xml:space="preserve"> RestTemplate</w:t>
      </w:r>
    </w:p>
    <w:p w:rsidR="0008527B" w:rsidRDefault="006240B9" w:rsidP="006240B9">
      <w:pPr>
        <w:pStyle w:val="a3"/>
        <w:spacing w:before="50"/>
        <w:ind w:left="120"/>
        <w:rPr>
          <w:lang w:eastAsia="zh-CN"/>
        </w:rPr>
      </w:pPr>
      <w:r>
        <w:rPr>
          <w:rFonts w:ascii="微软雅黑" w:eastAsia="微软雅黑" w:hAnsi="微软雅黑" w:cs="微软雅黑" w:hint="eastAsia"/>
          <w:lang w:eastAsia="zh-CN"/>
        </w:rPr>
        <w:t>如果您有</w:t>
      </w:r>
      <w:r>
        <w:rPr>
          <w:lang w:eastAsia="zh-CN"/>
        </w:rPr>
        <w:t>user-info-uri</w:t>
      </w:r>
      <w:r>
        <w:rPr>
          <w:rFonts w:ascii="微软雅黑" w:eastAsia="微软雅黑" w:hAnsi="微软雅黑" w:cs="微软雅黑" w:hint="eastAsia"/>
          <w:lang w:eastAsia="zh-CN"/>
        </w:rPr>
        <w:t>，资源服务器功能在内部使用</w:t>
      </w:r>
      <w:r>
        <w:rPr>
          <w:lang w:eastAsia="zh-CN"/>
        </w:rPr>
        <w:t>OAuth2RestTemplate</w:t>
      </w:r>
      <w:r>
        <w:rPr>
          <w:rFonts w:ascii="微软雅黑" w:eastAsia="微软雅黑" w:hAnsi="微软雅黑" w:cs="微软雅黑" w:hint="eastAsia"/>
          <w:lang w:eastAsia="zh-CN"/>
        </w:rPr>
        <w:t>来获取用于验证的用户详细信息。</w:t>
      </w:r>
      <w:r>
        <w:rPr>
          <w:lang w:eastAsia="zh-CN"/>
        </w:rPr>
        <w:t xml:space="preserve"> </w:t>
      </w:r>
    </w:p>
    <w:p w:rsidR="0008527B" w:rsidRDefault="006240B9" w:rsidP="006240B9">
      <w:pPr>
        <w:pStyle w:val="a3"/>
        <w:spacing w:before="50"/>
        <w:ind w:left="120"/>
        <w:rPr>
          <w:rFonts w:ascii="微软雅黑" w:eastAsia="微软雅黑" w:hAnsi="微软雅黑" w:cs="微软雅黑"/>
          <w:lang w:eastAsia="zh-CN"/>
        </w:rPr>
      </w:pPr>
      <w:r>
        <w:rPr>
          <w:rFonts w:ascii="微软雅黑" w:eastAsia="微软雅黑" w:hAnsi="微软雅黑" w:cs="微软雅黑" w:hint="eastAsia"/>
          <w:lang w:eastAsia="zh-CN"/>
        </w:rPr>
        <w:t>这是作为</w:t>
      </w:r>
      <w:r>
        <w:rPr>
          <w:lang w:eastAsia="zh-CN"/>
        </w:rPr>
        <w:t>UserInfoRestTemplateFactory</w:t>
      </w:r>
      <w:r>
        <w:rPr>
          <w:rFonts w:ascii="微软雅黑" w:eastAsia="微软雅黑" w:hAnsi="微软雅黑" w:cs="微软雅黑" w:hint="eastAsia"/>
          <w:lang w:eastAsia="zh-CN"/>
        </w:rPr>
        <w:t>类型的</w:t>
      </w:r>
      <w:r>
        <w:rPr>
          <w:lang w:eastAsia="zh-CN"/>
        </w:rPr>
        <w:t>@Bean</w:t>
      </w:r>
      <w:r>
        <w:rPr>
          <w:rFonts w:ascii="微软雅黑" w:eastAsia="微软雅黑" w:hAnsi="微软雅黑" w:cs="微软雅黑" w:hint="eastAsia"/>
          <w:lang w:eastAsia="zh-CN"/>
        </w:rPr>
        <w:t>提供的。</w:t>
      </w:r>
      <w:r>
        <w:rPr>
          <w:lang w:eastAsia="zh-CN"/>
        </w:rPr>
        <w:t xml:space="preserve"> </w:t>
      </w:r>
      <w:r>
        <w:rPr>
          <w:rFonts w:ascii="微软雅黑" w:eastAsia="微软雅黑" w:hAnsi="微软雅黑" w:cs="微软雅黑" w:hint="eastAsia"/>
          <w:lang w:eastAsia="zh-CN"/>
        </w:rPr>
        <w:t>对于大多数提供者来说，默认值应该是可</w:t>
      </w:r>
    </w:p>
    <w:p w:rsidR="0008527B" w:rsidRDefault="006240B9" w:rsidP="006240B9">
      <w:pPr>
        <w:pStyle w:val="a3"/>
        <w:spacing w:before="50"/>
        <w:ind w:left="120"/>
        <w:rPr>
          <w:rFonts w:ascii="微软雅黑" w:eastAsia="微软雅黑" w:hAnsi="微软雅黑" w:cs="微软雅黑"/>
          <w:lang w:eastAsia="zh-CN"/>
        </w:rPr>
      </w:pPr>
      <w:r>
        <w:rPr>
          <w:rFonts w:ascii="微软雅黑" w:eastAsia="微软雅黑" w:hAnsi="微软雅黑" w:cs="微软雅黑" w:hint="eastAsia"/>
          <w:lang w:eastAsia="zh-CN"/>
        </w:rPr>
        <w:t>以的，但是偶尔你可能需要添加额外的拦截器，或者改变请求认证者（这是令牌被附加到传出请求的方式）。</w:t>
      </w:r>
    </w:p>
    <w:p w:rsidR="0008527B" w:rsidRDefault="006240B9" w:rsidP="006240B9">
      <w:pPr>
        <w:pStyle w:val="a3"/>
        <w:spacing w:before="50"/>
        <w:ind w:left="120"/>
        <w:rPr>
          <w:rFonts w:ascii="微软雅黑" w:eastAsia="微软雅黑" w:hAnsi="微软雅黑" w:cs="微软雅黑"/>
        </w:rPr>
      </w:pPr>
      <w:r>
        <w:rPr>
          <w:lang w:eastAsia="zh-CN"/>
        </w:rPr>
        <w:t xml:space="preserve"> </w:t>
      </w:r>
      <w:r>
        <w:rPr>
          <w:rFonts w:ascii="微软雅黑" w:eastAsia="微软雅黑" w:hAnsi="微软雅黑" w:cs="微软雅黑" w:hint="eastAsia"/>
        </w:rPr>
        <w:t>要添加一个自定义，只需创建一个</w:t>
      </w:r>
      <w:r>
        <w:t>UserInfoRestTemplateCustomizer</w:t>
      </w:r>
      <w:r>
        <w:rPr>
          <w:rFonts w:ascii="微软雅黑" w:eastAsia="微软雅黑" w:hAnsi="微软雅黑" w:cs="微软雅黑" w:hint="eastAsia"/>
        </w:rPr>
        <w:t>类型的</w:t>
      </w:r>
      <w:r>
        <w:t xml:space="preserve">bean - </w:t>
      </w:r>
      <w:r>
        <w:rPr>
          <w:rFonts w:ascii="微软雅黑" w:eastAsia="微软雅黑" w:hAnsi="微软雅黑" w:cs="微软雅黑" w:hint="eastAsia"/>
        </w:rPr>
        <w:t>它有一个方法，在</w:t>
      </w:r>
      <w:r>
        <w:t>bean</w:t>
      </w:r>
      <w:r>
        <w:rPr>
          <w:rFonts w:ascii="微软雅黑" w:eastAsia="微软雅黑" w:hAnsi="微软雅黑" w:cs="微软雅黑" w:hint="eastAsia"/>
        </w:rPr>
        <w:t>被</w:t>
      </w:r>
    </w:p>
    <w:p w:rsidR="0008527B" w:rsidRDefault="006240B9" w:rsidP="006240B9">
      <w:pPr>
        <w:pStyle w:val="a3"/>
        <w:spacing w:before="50"/>
        <w:ind w:left="120"/>
        <w:rPr>
          <w:rFonts w:ascii="微软雅黑" w:eastAsia="微软雅黑" w:hAnsi="微软雅黑" w:cs="微软雅黑"/>
        </w:rPr>
      </w:pPr>
      <w:r>
        <w:rPr>
          <w:rFonts w:ascii="微软雅黑" w:eastAsia="微软雅黑" w:hAnsi="微软雅黑" w:cs="微软雅黑" w:hint="eastAsia"/>
        </w:rPr>
        <w:t>创建之后但在被初始化之前被调用。</w:t>
      </w:r>
      <w:r>
        <w:t xml:space="preserve"> </w:t>
      </w:r>
      <w:r>
        <w:rPr>
          <w:rFonts w:ascii="微软雅黑" w:eastAsia="微软雅黑" w:hAnsi="微软雅黑" w:cs="微软雅黑" w:hint="eastAsia"/>
        </w:rPr>
        <w:t>正在定制的其余模板这里只是用来进行身份验证。</w:t>
      </w:r>
      <w:r>
        <w:t xml:space="preserve"> </w:t>
      </w:r>
      <w:r>
        <w:rPr>
          <w:rFonts w:ascii="微软雅黑" w:eastAsia="微软雅黑" w:hAnsi="微软雅黑" w:cs="微软雅黑" w:hint="eastAsia"/>
        </w:rPr>
        <w:t>或者，你可以定义你</w:t>
      </w:r>
    </w:p>
    <w:p w:rsidR="005A4D71" w:rsidRDefault="006240B9" w:rsidP="006240B9">
      <w:pPr>
        <w:pStyle w:val="a3"/>
        <w:spacing w:before="50"/>
        <w:ind w:left="120"/>
      </w:pPr>
      <w:r>
        <w:rPr>
          <w:rFonts w:ascii="微软雅黑" w:eastAsia="微软雅黑" w:hAnsi="微软雅黑" w:cs="微软雅黑" w:hint="eastAsia"/>
        </w:rPr>
        <w:t>自己的</w:t>
      </w:r>
      <w:r>
        <w:t>UserInfoRestTemplateFactory @Bean</w:t>
      </w:r>
      <w:r>
        <w:rPr>
          <w:rFonts w:ascii="微软雅黑" w:eastAsia="微软雅黑" w:hAnsi="微软雅黑" w:cs="微软雅黑" w:hint="eastAsia"/>
        </w:rPr>
        <w:t>来完全控制。</w:t>
      </w:r>
    </w:p>
    <w:p w:rsidR="005A4D71" w:rsidRDefault="005A4D71">
      <w:pPr>
        <w:pStyle w:val="a3"/>
        <w:spacing w:before="8"/>
      </w:pPr>
    </w:p>
    <w:p w:rsidR="005A4D71" w:rsidRDefault="00297392">
      <w:pPr>
        <w:spacing w:before="94"/>
        <w:ind w:left="255"/>
        <w:rPr>
          <w:b/>
          <w:sz w:val="20"/>
          <w:lang w:eastAsia="zh-CN"/>
        </w:rPr>
      </w:pPr>
      <w:r>
        <w:pict>
          <v:line id="_x0000_s4674" style="position:absolute;left:0;text-align:left;z-index:251435520;mso-position-horizontal-relative:page" from="73.4pt,4.5pt" to="73.4pt,150.15pt" strokecolor="#5c5c4e">
            <w10:wrap anchorx="page"/>
          </v:line>
        </w:pict>
      </w:r>
      <w:r w:rsidR="00475295">
        <w:rPr>
          <w:b/>
          <w:sz w:val="20"/>
          <w:lang w:eastAsia="zh-CN"/>
        </w:rPr>
        <w:t>Tip</w:t>
      </w:r>
    </w:p>
    <w:p w:rsidR="005A4D71" w:rsidRDefault="005A4D71">
      <w:pPr>
        <w:pStyle w:val="a3"/>
        <w:spacing w:before="6"/>
        <w:rPr>
          <w:b/>
          <w:sz w:val="23"/>
          <w:lang w:eastAsia="zh-CN"/>
        </w:rPr>
      </w:pPr>
    </w:p>
    <w:p w:rsidR="005A4D71" w:rsidRDefault="00297392">
      <w:pPr>
        <w:pStyle w:val="a3"/>
        <w:spacing w:line="292" w:lineRule="auto"/>
        <w:ind w:left="255" w:right="1766"/>
      </w:pPr>
      <w:r>
        <w:pict>
          <v:shape id="_x0000_s4673" type="#_x0000_t202" style="position:absolute;left:0;text-align:left;margin-left:82.3pt;margin-top:43.85pt;width:417.45pt;height:85.5pt;z-index:251432448;mso-wrap-distance-left:0;mso-wrap-distance-right:0;mso-position-horizontal-relative:page" fillcolor="#f0f0f0" strokecolor="#444" strokeweight=".1pt">
            <v:textbox style="mso-next-textbox:#_x0000_s4673" inset="0,0,0,0">
              <w:txbxContent>
                <w:p w:rsidR="00B67961" w:rsidRDefault="00B67961">
                  <w:pPr>
                    <w:spacing w:before="84"/>
                    <w:ind w:left="69"/>
                    <w:rPr>
                      <w:rFonts w:ascii="Courier New"/>
                      <w:sz w:val="14"/>
                    </w:rPr>
                  </w:pPr>
                  <w:r>
                    <w:rPr>
                      <w:rFonts w:ascii="Courier New"/>
                      <w:b/>
                      <w:color w:val="7E007E"/>
                      <w:sz w:val="14"/>
                    </w:rPr>
                    <w:t>security</w:t>
                  </w:r>
                  <w:r>
                    <w:rPr>
                      <w:rFonts w:ascii="Courier New"/>
                      <w:sz w:val="14"/>
                    </w:rPr>
                    <w:t>:</w:t>
                  </w:r>
                </w:p>
                <w:p w:rsidR="00B67961" w:rsidRDefault="00B67961">
                  <w:pPr>
                    <w:spacing w:before="38"/>
                    <w:ind w:left="406"/>
                    <w:rPr>
                      <w:rFonts w:ascii="Courier New"/>
                      <w:sz w:val="14"/>
                    </w:rPr>
                  </w:pPr>
                  <w:r>
                    <w:rPr>
                      <w:rFonts w:ascii="Courier New"/>
                      <w:b/>
                      <w:color w:val="7E007E"/>
                      <w:sz w:val="14"/>
                    </w:rPr>
                    <w:t>oauth2</w:t>
                  </w:r>
                  <w:r>
                    <w:rPr>
                      <w:rFonts w:ascii="Courier New"/>
                      <w:sz w:val="14"/>
                    </w:rPr>
                    <w:t>:</w:t>
                  </w:r>
                </w:p>
                <w:p w:rsidR="00B67961" w:rsidRDefault="00B67961">
                  <w:pPr>
                    <w:spacing w:before="37"/>
                    <w:ind w:left="742"/>
                    <w:rPr>
                      <w:rFonts w:ascii="Courier New"/>
                      <w:sz w:val="14"/>
                    </w:rPr>
                  </w:pPr>
                  <w:r>
                    <w:rPr>
                      <w:rFonts w:ascii="Courier New"/>
                      <w:b/>
                      <w:color w:val="7E007E"/>
                      <w:sz w:val="14"/>
                    </w:rPr>
                    <w:t>resource</w:t>
                  </w:r>
                  <w:r>
                    <w:rPr>
                      <w:rFonts w:ascii="Courier New"/>
                      <w:sz w:val="14"/>
                    </w:rPr>
                    <w:t>:</w:t>
                  </w:r>
                </w:p>
                <w:p w:rsidR="00B67961" w:rsidRDefault="00B67961">
                  <w:pPr>
                    <w:spacing w:before="37"/>
                    <w:ind w:left="1078"/>
                    <w:rPr>
                      <w:rFonts w:ascii="Courier New"/>
                      <w:sz w:val="14"/>
                    </w:rPr>
                  </w:pPr>
                  <w:r>
                    <w:rPr>
                      <w:rFonts w:ascii="Courier New"/>
                      <w:b/>
                      <w:color w:val="7E007E"/>
                      <w:sz w:val="14"/>
                    </w:rPr>
                    <w:t>jwt</w:t>
                  </w:r>
                  <w:r>
                    <w:rPr>
                      <w:rFonts w:ascii="Courier New"/>
                      <w:sz w:val="14"/>
                    </w:rPr>
                    <w:t>:</w:t>
                  </w:r>
                </w:p>
                <w:p w:rsidR="00B67961" w:rsidRDefault="00B67961">
                  <w:pPr>
                    <w:spacing w:before="38"/>
                    <w:ind w:left="1414"/>
                    <w:rPr>
                      <w:rFonts w:ascii="Courier New"/>
                      <w:sz w:val="14"/>
                    </w:rPr>
                  </w:pPr>
                  <w:r>
                    <w:rPr>
                      <w:rFonts w:ascii="Courier New"/>
                      <w:b/>
                      <w:color w:val="7E007E"/>
                      <w:sz w:val="14"/>
                    </w:rPr>
                    <w:t>keyValue</w:t>
                  </w:r>
                  <w:r>
                    <w:rPr>
                      <w:rFonts w:ascii="Courier New"/>
                      <w:sz w:val="14"/>
                    </w:rPr>
                    <w:t>: |</w:t>
                  </w:r>
                </w:p>
                <w:p w:rsidR="00B67961" w:rsidRDefault="00B67961">
                  <w:pPr>
                    <w:spacing w:before="37" w:line="297" w:lineRule="auto"/>
                    <w:ind w:left="1750" w:right="2966"/>
                    <w:rPr>
                      <w:rFonts w:ascii="Courier New"/>
                      <w:sz w:val="14"/>
                    </w:rPr>
                  </w:pPr>
                  <w:r>
                    <w:rPr>
                      <w:rFonts w:ascii="Courier New"/>
                      <w:sz w:val="14"/>
                    </w:rPr>
                    <w:t>-----BEGIN PUBLIC KEY----- MIIBIjANBgkqhkiG9w0BAQEFAAOCAQ8AMIIBCgKC...</w:t>
                  </w:r>
                </w:p>
                <w:p w:rsidR="00B67961" w:rsidRDefault="00B67961">
                  <w:pPr>
                    <w:spacing w:line="157" w:lineRule="exact"/>
                    <w:ind w:left="1750"/>
                    <w:rPr>
                      <w:rFonts w:ascii="Courier New"/>
                      <w:sz w:val="14"/>
                    </w:rPr>
                  </w:pPr>
                  <w:r>
                    <w:rPr>
                      <w:rFonts w:ascii="Courier New"/>
                      <w:sz w:val="14"/>
                    </w:rPr>
                    <w:t>-----END PUBLIC KEY-----</w:t>
                  </w:r>
                </w:p>
              </w:txbxContent>
            </v:textbox>
            <w10:wrap type="topAndBottom" anchorx="page"/>
          </v:shape>
        </w:pict>
      </w:r>
      <w:r w:rsidR="0008527B" w:rsidRPr="0008527B">
        <w:rPr>
          <w:rFonts w:ascii="微软雅黑" w:eastAsia="微软雅黑" w:hAnsi="微软雅黑" w:cs="微软雅黑" w:hint="eastAsia"/>
          <w:lang w:eastAsia="zh-CN"/>
        </w:rPr>
        <w:t>要在</w:t>
      </w:r>
      <w:r w:rsidR="0008527B" w:rsidRPr="0008527B">
        <w:rPr>
          <w:lang w:eastAsia="zh-CN"/>
        </w:rPr>
        <w:t>YAML</w:t>
      </w:r>
      <w:r w:rsidR="0008527B" w:rsidRPr="0008527B">
        <w:rPr>
          <w:rFonts w:ascii="微软雅黑" w:eastAsia="微软雅黑" w:hAnsi="微软雅黑" w:cs="微软雅黑" w:hint="eastAsia"/>
          <w:lang w:eastAsia="zh-CN"/>
        </w:rPr>
        <w:t>中设置</w:t>
      </w:r>
      <w:r w:rsidR="0008527B" w:rsidRPr="0008527B">
        <w:rPr>
          <w:lang w:eastAsia="zh-CN"/>
        </w:rPr>
        <w:t>RSA</w:t>
      </w:r>
      <w:r w:rsidR="0008527B" w:rsidRPr="0008527B">
        <w:rPr>
          <w:rFonts w:ascii="微软雅黑" w:eastAsia="微软雅黑" w:hAnsi="微软雅黑" w:cs="微软雅黑" w:hint="eastAsia"/>
          <w:lang w:eastAsia="zh-CN"/>
        </w:rPr>
        <w:t>键值，可以使用</w:t>
      </w:r>
      <w:r w:rsidR="0008527B" w:rsidRPr="0008527B">
        <w:rPr>
          <w:lang w:eastAsia="zh-CN"/>
        </w:rPr>
        <w:t>“</w:t>
      </w:r>
      <w:r w:rsidR="0008527B" w:rsidRPr="0008527B">
        <w:rPr>
          <w:rFonts w:ascii="微软雅黑" w:eastAsia="微软雅黑" w:hAnsi="微软雅黑" w:cs="微软雅黑" w:hint="eastAsia"/>
          <w:lang w:eastAsia="zh-CN"/>
        </w:rPr>
        <w:t>管道</w:t>
      </w:r>
      <w:r w:rsidR="0008527B" w:rsidRPr="0008527B">
        <w:rPr>
          <w:lang w:eastAsia="zh-CN"/>
        </w:rPr>
        <w:t>”</w:t>
      </w:r>
      <w:r w:rsidR="0008527B" w:rsidRPr="0008527B">
        <w:rPr>
          <w:rFonts w:ascii="微软雅黑" w:eastAsia="微软雅黑" w:hAnsi="微软雅黑" w:cs="微软雅黑" w:hint="eastAsia"/>
          <w:lang w:eastAsia="zh-CN"/>
        </w:rPr>
        <w:t>连续标记将其分割成多行（</w:t>
      </w:r>
      <w:r w:rsidR="0008527B" w:rsidRPr="0008527B">
        <w:rPr>
          <w:lang w:eastAsia="zh-CN"/>
        </w:rPr>
        <w:t>“|”</w:t>
      </w:r>
      <w:r w:rsidR="0008527B" w:rsidRPr="0008527B">
        <w:rPr>
          <w:rFonts w:ascii="微软雅黑" w:eastAsia="微软雅黑" w:hAnsi="微软雅黑" w:cs="微软雅黑" w:hint="eastAsia"/>
          <w:lang w:eastAsia="zh-CN"/>
        </w:rPr>
        <w:t>）并记住缩进键值（这是标准的</w:t>
      </w:r>
      <w:r w:rsidR="0008527B" w:rsidRPr="0008527B">
        <w:rPr>
          <w:lang w:eastAsia="zh-CN"/>
        </w:rPr>
        <w:t>YAML</w:t>
      </w:r>
      <w:r w:rsidR="0008527B" w:rsidRPr="0008527B">
        <w:rPr>
          <w:rFonts w:ascii="微软雅黑" w:eastAsia="微软雅黑" w:hAnsi="微软雅黑" w:cs="微软雅黑" w:hint="eastAsia"/>
          <w:lang w:eastAsia="zh-CN"/>
        </w:rPr>
        <w:t>语言功能）。</w:t>
      </w:r>
      <w:r w:rsidR="0008527B" w:rsidRPr="0008527B">
        <w:rPr>
          <w:lang w:eastAsia="zh-CN"/>
        </w:rPr>
        <w:t xml:space="preserve"> </w:t>
      </w:r>
      <w:r w:rsidR="0008527B" w:rsidRPr="0008527B">
        <w:rPr>
          <w:rFonts w:ascii="微软雅黑" w:eastAsia="微软雅黑" w:hAnsi="微软雅黑" w:cs="微软雅黑" w:hint="eastAsia"/>
        </w:rPr>
        <w:t>例：</w:t>
      </w:r>
    </w:p>
    <w:p w:rsidR="005A4D71" w:rsidRDefault="005A4D71">
      <w:pPr>
        <w:pStyle w:val="a3"/>
        <w:spacing w:before="11"/>
        <w:rPr>
          <w:sz w:val="15"/>
        </w:rPr>
      </w:pPr>
    </w:p>
    <w:p w:rsidR="005A4D71" w:rsidRDefault="00475295">
      <w:pPr>
        <w:pStyle w:val="3"/>
        <w:spacing w:before="92"/>
      </w:pPr>
      <w:bookmarkStart w:id="318" w:name="Client"/>
      <w:bookmarkStart w:id="319" w:name="_bookmark162"/>
      <w:bookmarkEnd w:id="318"/>
      <w:bookmarkEnd w:id="319"/>
      <w:r>
        <w:t>Client</w:t>
      </w:r>
    </w:p>
    <w:p w:rsidR="005A4D71" w:rsidRDefault="005A4D71">
      <w:pPr>
        <w:pStyle w:val="a3"/>
        <w:spacing w:before="6"/>
        <w:rPr>
          <w:b/>
          <w:sz w:val="24"/>
        </w:rPr>
      </w:pPr>
    </w:p>
    <w:p w:rsidR="005A4D71" w:rsidRDefault="0008527B">
      <w:pPr>
        <w:pStyle w:val="a3"/>
        <w:spacing w:line="271" w:lineRule="auto"/>
        <w:ind w:left="120" w:right="1437"/>
        <w:jc w:val="both"/>
      </w:pPr>
      <w:r w:rsidRPr="0008527B">
        <w:rPr>
          <w:rFonts w:ascii="微软雅黑" w:eastAsia="微软雅黑" w:hAnsi="微软雅黑" w:cs="微软雅黑" w:hint="eastAsia"/>
        </w:rPr>
        <w:t>要将您的</w:t>
      </w:r>
      <w:r w:rsidRPr="0008527B">
        <w:t>Web</w:t>
      </w:r>
      <w:r w:rsidRPr="0008527B">
        <w:rPr>
          <w:rFonts w:ascii="微软雅黑" w:eastAsia="微软雅黑" w:hAnsi="微软雅黑" w:cs="微软雅黑" w:hint="eastAsia"/>
        </w:rPr>
        <w:t>应用程序转换为</w:t>
      </w:r>
      <w:r w:rsidRPr="0008527B">
        <w:t>OAuth2</w:t>
      </w:r>
      <w:r w:rsidRPr="0008527B">
        <w:rPr>
          <w:rFonts w:ascii="微软雅黑" w:eastAsia="微软雅黑" w:hAnsi="微软雅黑" w:cs="微软雅黑" w:hint="eastAsia"/>
        </w:rPr>
        <w:t>客户端，您可以简单地添加</w:t>
      </w:r>
      <w:r w:rsidRPr="0008527B">
        <w:t>@EnableOAuth2Client</w:t>
      </w:r>
      <w:r w:rsidRPr="0008527B">
        <w:rPr>
          <w:rFonts w:ascii="微软雅黑" w:eastAsia="微软雅黑" w:hAnsi="微软雅黑" w:cs="微软雅黑" w:hint="eastAsia"/>
        </w:rPr>
        <w:t>，</w:t>
      </w:r>
      <w:r w:rsidRPr="0008527B">
        <w:t>Spring Boot</w:t>
      </w:r>
      <w:r w:rsidRPr="0008527B">
        <w:rPr>
          <w:rFonts w:ascii="微软雅黑" w:eastAsia="微软雅黑" w:hAnsi="微软雅黑" w:cs="微软雅黑" w:hint="eastAsia"/>
        </w:rPr>
        <w:t>将创建一个</w:t>
      </w:r>
      <w:r w:rsidRPr="0008527B">
        <w:t>OAuth2ClientContext</w:t>
      </w:r>
      <w:r w:rsidRPr="0008527B">
        <w:rPr>
          <w:rFonts w:ascii="微软雅黑" w:eastAsia="微软雅黑" w:hAnsi="微软雅黑" w:cs="微软雅黑" w:hint="eastAsia"/>
        </w:rPr>
        <w:t>和</w:t>
      </w:r>
      <w:r w:rsidRPr="0008527B">
        <w:t>OAuth2ProtectedResourceDetails</w:t>
      </w:r>
      <w:r w:rsidRPr="0008527B">
        <w:rPr>
          <w:rFonts w:ascii="微软雅黑" w:eastAsia="微软雅黑" w:hAnsi="微软雅黑" w:cs="微软雅黑" w:hint="eastAsia"/>
        </w:rPr>
        <w:t>，这些是创建</w:t>
      </w:r>
      <w:r w:rsidRPr="0008527B">
        <w:t>OAuth2RestOperations</w:t>
      </w:r>
      <w:r w:rsidRPr="0008527B">
        <w:rPr>
          <w:rFonts w:ascii="微软雅黑" w:eastAsia="微软雅黑" w:hAnsi="微软雅黑" w:cs="微软雅黑" w:hint="eastAsia"/>
        </w:rPr>
        <w:t>所必需的。</w:t>
      </w:r>
      <w:r w:rsidRPr="0008527B">
        <w:t xml:space="preserve"> Spring Boot</w:t>
      </w:r>
      <w:r w:rsidRPr="0008527B">
        <w:rPr>
          <w:rFonts w:ascii="微软雅黑" w:eastAsia="微软雅黑" w:hAnsi="微软雅黑" w:cs="微软雅黑" w:hint="eastAsia"/>
        </w:rPr>
        <w:t>不会自动创建这样的</w:t>
      </w:r>
      <w:r w:rsidRPr="0008527B">
        <w:t>bean</w:t>
      </w:r>
      <w:r w:rsidRPr="0008527B">
        <w:rPr>
          <w:rFonts w:ascii="微软雅黑" w:eastAsia="微软雅黑" w:hAnsi="微软雅黑" w:cs="微软雅黑" w:hint="eastAsia"/>
        </w:rPr>
        <w:t>，但您可以轻松创建自己的：</w:t>
      </w:r>
    </w:p>
    <w:p w:rsidR="005A4D71" w:rsidRDefault="00297392">
      <w:pPr>
        <w:pStyle w:val="a3"/>
        <w:spacing w:before="10"/>
        <w:rPr>
          <w:sz w:val="10"/>
        </w:rPr>
      </w:pPr>
      <w:r>
        <w:pict>
          <v:shape id="_x0000_s4672" type="#_x0000_t202" style="position:absolute;margin-left:75.55pt;margin-top:8.25pt;width:444.2pt;height:56.1pt;z-index:251433472;mso-wrap-distance-left:0;mso-wrap-distance-right:0;mso-position-horizontal-relative:page" fillcolor="#f0f0f0" strokecolor="#444" strokeweight=".1pt">
            <v:textbox style="mso-next-textbox:#_x0000_s4672" inset="0,0,0,0">
              <w:txbxContent>
                <w:p w:rsidR="00B67961" w:rsidRDefault="00B67961">
                  <w:pPr>
                    <w:spacing w:before="84"/>
                    <w:ind w:left="69"/>
                    <w:rPr>
                      <w:rFonts w:ascii="Courier New"/>
                      <w:sz w:val="14"/>
                    </w:rPr>
                  </w:pPr>
                  <w:r>
                    <w:rPr>
                      <w:rFonts w:ascii="Courier New"/>
                      <w:color w:val="808080"/>
                      <w:sz w:val="14"/>
                    </w:rPr>
                    <w:t>@Bean</w:t>
                  </w:r>
                </w:p>
                <w:p w:rsidR="00B67961" w:rsidRDefault="00B67961">
                  <w:pPr>
                    <w:spacing w:before="38" w:line="297" w:lineRule="auto"/>
                    <w:ind w:left="742" w:right="1653" w:hanging="673"/>
                    <w:rPr>
                      <w:rFonts w:ascii="Courier New"/>
                      <w:sz w:val="14"/>
                    </w:rPr>
                  </w:pPr>
                  <w:r>
                    <w:rPr>
                      <w:rFonts w:ascii="Courier New"/>
                      <w:b/>
                      <w:color w:val="7E0054"/>
                      <w:sz w:val="14"/>
                    </w:rPr>
                    <w:t xml:space="preserve">public </w:t>
                  </w:r>
                  <w:r>
                    <w:rPr>
                      <w:rFonts w:ascii="Courier New"/>
                      <w:sz w:val="14"/>
                    </w:rPr>
                    <w:t>OAuth2RestTemplate oauth2RestTemplate(OAuth2ClientContext oauth2ClientContext, OAuth2ProtectedResourceDetails details) {</w:t>
                  </w:r>
                </w:p>
                <w:p w:rsidR="00B67961" w:rsidRDefault="00B67961">
                  <w:pPr>
                    <w:spacing w:line="157" w:lineRule="exact"/>
                    <w:ind w:left="405"/>
                    <w:rPr>
                      <w:rFonts w:ascii="Courier New"/>
                      <w:sz w:val="14"/>
                    </w:rPr>
                  </w:pPr>
                  <w:r>
                    <w:rPr>
                      <w:rFonts w:ascii="Courier New"/>
                      <w:b/>
                      <w:color w:val="7E0054"/>
                      <w:sz w:val="14"/>
                    </w:rPr>
                    <w:t xml:space="preserve">return new </w:t>
                  </w:r>
                  <w:r>
                    <w:rPr>
                      <w:rFonts w:ascii="Courier New"/>
                      <w:sz w:val="14"/>
                    </w:rPr>
                    <w:t>OAuth2RestTemplate(details, oauth2ClientContext);</w:t>
                  </w:r>
                </w:p>
                <w:p w:rsidR="00B67961" w:rsidRDefault="00B67961">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08527B" w:rsidRDefault="00297392" w:rsidP="0008527B">
      <w:pPr>
        <w:spacing w:before="94"/>
        <w:ind w:left="255"/>
        <w:rPr>
          <w:b/>
          <w:sz w:val="20"/>
        </w:rPr>
      </w:pPr>
      <w:r>
        <w:pict>
          <v:line id="_x0000_s4671" style="position:absolute;left:0;text-align:left;z-index:251436544;mso-position-horizontal-relative:page" from="73.4pt,4.5pt" to="73.4pt,57.55pt" strokecolor="#5c5c4e">
            <w10:wrap anchorx="page"/>
          </v:line>
        </w:pict>
      </w:r>
      <w:r w:rsidR="00475295">
        <w:rPr>
          <w:b/>
          <w:sz w:val="20"/>
        </w:rPr>
        <w:t>Note</w:t>
      </w:r>
    </w:p>
    <w:p w:rsidR="0008527B" w:rsidRDefault="0008527B" w:rsidP="0008527B">
      <w:pPr>
        <w:pStyle w:val="a3"/>
        <w:spacing w:before="32"/>
        <w:ind w:left="255"/>
      </w:pPr>
      <w:r>
        <w:rPr>
          <w:rFonts w:ascii="微软雅黑" w:eastAsia="微软雅黑" w:hAnsi="微软雅黑" w:cs="微软雅黑" w:hint="eastAsia"/>
        </w:rPr>
        <w:t>您可能需要添加限定符，并将您的配置作为多个</w:t>
      </w:r>
      <w:r>
        <w:t>RestTemplate</w:t>
      </w:r>
      <w:r>
        <w:rPr>
          <w:rFonts w:ascii="微软雅黑" w:eastAsia="微软雅黑" w:hAnsi="微软雅黑" w:cs="微软雅黑" w:hint="eastAsia"/>
        </w:rPr>
        <w:t>进行检查</w:t>
      </w:r>
    </w:p>
    <w:p w:rsidR="005A4D71" w:rsidRDefault="0008527B" w:rsidP="0008527B">
      <w:pPr>
        <w:pStyle w:val="a3"/>
        <w:spacing w:before="32"/>
        <w:ind w:left="255"/>
        <w:rPr>
          <w:lang w:eastAsia="zh-CN"/>
        </w:rPr>
      </w:pPr>
      <w:r>
        <w:rPr>
          <w:rFonts w:ascii="微软雅黑" w:eastAsia="微软雅黑" w:hAnsi="微软雅黑" w:cs="微软雅黑" w:hint="eastAsia"/>
          <w:lang w:eastAsia="zh-CN"/>
        </w:rPr>
        <w:t>可能会在您的应用程序中定义。</w:t>
      </w:r>
    </w:p>
    <w:p w:rsidR="005A4D71" w:rsidRDefault="005A4D71">
      <w:pPr>
        <w:pStyle w:val="a3"/>
        <w:spacing w:before="5"/>
        <w:rPr>
          <w:sz w:val="30"/>
          <w:lang w:eastAsia="zh-CN"/>
        </w:rPr>
      </w:pPr>
    </w:p>
    <w:p w:rsidR="005A4D71" w:rsidRDefault="0008527B">
      <w:pPr>
        <w:pStyle w:val="a3"/>
        <w:spacing w:before="1" w:line="280" w:lineRule="auto"/>
        <w:ind w:left="120" w:right="1437"/>
        <w:jc w:val="both"/>
      </w:pPr>
      <w:r w:rsidRPr="0008527B">
        <w:rPr>
          <w:rFonts w:ascii="微软雅黑" w:eastAsia="微软雅黑" w:hAnsi="微软雅黑" w:cs="微软雅黑" w:hint="eastAsia"/>
        </w:rPr>
        <w:t>此配置使用</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作为凭证（与您在</w:t>
      </w:r>
      <w:r w:rsidRPr="0008527B">
        <w:t>Authorization Server</w:t>
      </w:r>
      <w:r w:rsidRPr="0008527B">
        <w:rPr>
          <w:rFonts w:ascii="微软雅黑" w:eastAsia="微软雅黑" w:hAnsi="微软雅黑" w:cs="微软雅黑" w:hint="eastAsia"/>
        </w:rPr>
        <w:t>中使用的相同），但此外还需要了解授权服务器中的授权和令牌</w:t>
      </w:r>
      <w:r w:rsidRPr="0008527B">
        <w:t>URI</w:t>
      </w:r>
      <w:r w:rsidRPr="0008527B">
        <w:rPr>
          <w:rFonts w:ascii="微软雅黑" w:eastAsia="微软雅黑" w:hAnsi="微软雅黑" w:cs="微软雅黑" w:hint="eastAsia"/>
        </w:rPr>
        <w:t>。</w:t>
      </w:r>
      <w:r w:rsidRPr="0008527B">
        <w:t xml:space="preserve"> </w:t>
      </w:r>
      <w:r w:rsidRPr="0008527B">
        <w:rPr>
          <w:rFonts w:ascii="微软雅黑" w:eastAsia="微软雅黑" w:hAnsi="微软雅黑" w:cs="微软雅黑" w:hint="eastAsia"/>
        </w:rPr>
        <w:t>例如：</w:t>
      </w:r>
    </w:p>
    <w:p w:rsidR="005A4D71" w:rsidRDefault="005A4D71">
      <w:pPr>
        <w:pStyle w:val="a3"/>
        <w:spacing w:before="5"/>
      </w:pPr>
    </w:p>
    <w:p w:rsidR="005A4D71" w:rsidRDefault="00475295">
      <w:pPr>
        <w:ind w:left="120"/>
        <w:jc w:val="both"/>
        <w:rPr>
          <w:b/>
          <w:sz w:val="20"/>
        </w:rPr>
      </w:pPr>
      <w:r>
        <w:rPr>
          <w:b/>
          <w:sz w:val="20"/>
        </w:rPr>
        <w:t>application.yml.</w:t>
      </w:r>
    </w:p>
    <w:p w:rsidR="005A4D71" w:rsidRDefault="00297392">
      <w:pPr>
        <w:pStyle w:val="a3"/>
        <w:spacing w:before="10"/>
        <w:rPr>
          <w:b/>
          <w:sz w:val="12"/>
        </w:rPr>
      </w:pPr>
      <w:r>
        <w:pict>
          <v:shape id="_x0000_s4670" type="#_x0000_t202" style="position:absolute;margin-left:75.55pt;margin-top:9.4pt;width:444.2pt;height:85.5pt;z-index:251434496;mso-wrap-distance-left:0;mso-wrap-distance-right:0;mso-position-horizontal-relative:page" fillcolor="#f0f0f0" strokecolor="#444" strokeweight=".1pt">
            <v:textbox style="mso-next-textbox:#_x0000_s4670" inset="0,0,0,0">
              <w:txbxContent>
                <w:p w:rsidR="00B67961" w:rsidRDefault="00B67961">
                  <w:pPr>
                    <w:spacing w:before="84"/>
                    <w:ind w:left="69"/>
                    <w:rPr>
                      <w:rFonts w:ascii="Courier New"/>
                      <w:sz w:val="14"/>
                    </w:rPr>
                  </w:pPr>
                  <w:r>
                    <w:rPr>
                      <w:rFonts w:ascii="Courier New"/>
                      <w:b/>
                      <w:color w:val="7E007E"/>
                      <w:sz w:val="14"/>
                    </w:rPr>
                    <w:t>security</w:t>
                  </w:r>
                  <w:r>
                    <w:rPr>
                      <w:rFonts w:ascii="Courier New"/>
                      <w:sz w:val="14"/>
                    </w:rPr>
                    <w:t>:</w:t>
                  </w:r>
                </w:p>
                <w:p w:rsidR="00B67961" w:rsidRDefault="00B67961">
                  <w:pPr>
                    <w:spacing w:before="38"/>
                    <w:ind w:left="406"/>
                    <w:rPr>
                      <w:rFonts w:ascii="Courier New"/>
                      <w:sz w:val="14"/>
                    </w:rPr>
                  </w:pPr>
                  <w:r>
                    <w:rPr>
                      <w:rFonts w:ascii="Courier New"/>
                      <w:b/>
                      <w:color w:val="7E007E"/>
                      <w:sz w:val="14"/>
                    </w:rPr>
                    <w:t>oauth2</w:t>
                  </w:r>
                  <w:r>
                    <w:rPr>
                      <w:rFonts w:ascii="Courier New"/>
                      <w:sz w:val="14"/>
                    </w:rPr>
                    <w:t>:</w:t>
                  </w:r>
                </w:p>
                <w:p w:rsidR="00B67961" w:rsidRDefault="00B67961">
                  <w:pPr>
                    <w:spacing w:before="37"/>
                    <w:ind w:left="742"/>
                    <w:rPr>
                      <w:rFonts w:ascii="Courier New"/>
                      <w:sz w:val="14"/>
                    </w:rPr>
                  </w:pPr>
                  <w:r>
                    <w:rPr>
                      <w:rFonts w:ascii="Courier New"/>
                      <w:b/>
                      <w:color w:val="7E007E"/>
                      <w:sz w:val="14"/>
                    </w:rPr>
                    <w:t>client</w:t>
                  </w:r>
                  <w:r>
                    <w:rPr>
                      <w:rFonts w:ascii="Courier New"/>
                      <w:sz w:val="14"/>
                    </w:rPr>
                    <w:t>:</w:t>
                  </w:r>
                </w:p>
                <w:p w:rsidR="00B67961" w:rsidRDefault="00B67961">
                  <w:pPr>
                    <w:spacing w:before="37"/>
                    <w:ind w:left="1078"/>
                    <w:rPr>
                      <w:rFonts w:ascii="Courier New"/>
                      <w:sz w:val="14"/>
                    </w:rPr>
                  </w:pPr>
                  <w:r>
                    <w:rPr>
                      <w:rFonts w:ascii="Courier New"/>
                      <w:b/>
                      <w:color w:val="7E007E"/>
                      <w:sz w:val="14"/>
                    </w:rPr>
                    <w:t>clientId</w:t>
                  </w:r>
                  <w:r>
                    <w:rPr>
                      <w:rFonts w:ascii="Courier New"/>
                      <w:sz w:val="14"/>
                    </w:rPr>
                    <w:t>: bd1c0a783ccdd1c9b9e4</w:t>
                  </w:r>
                </w:p>
                <w:p w:rsidR="00B67961" w:rsidRDefault="00B67961">
                  <w:pPr>
                    <w:spacing w:before="38" w:line="297" w:lineRule="auto"/>
                    <w:ind w:left="1078" w:right="2577"/>
                    <w:rPr>
                      <w:rFonts w:ascii="Courier New"/>
                      <w:sz w:val="14"/>
                    </w:rPr>
                  </w:pPr>
                  <w:r>
                    <w:rPr>
                      <w:rFonts w:ascii="Courier New"/>
                      <w:b/>
                      <w:color w:val="7E007E"/>
                      <w:sz w:val="14"/>
                    </w:rPr>
                    <w:t>clientSecret</w:t>
                  </w:r>
                  <w:r>
                    <w:rPr>
                      <w:rFonts w:ascii="Courier New"/>
                      <w:sz w:val="14"/>
                    </w:rPr>
                    <w:t xml:space="preserve">: 1a9030fbca47a5b2c28e92f19050bb77824b5ad1 </w:t>
                  </w:r>
                  <w:r>
                    <w:rPr>
                      <w:rFonts w:ascii="Courier New"/>
                      <w:b/>
                      <w:color w:val="7E007E"/>
                      <w:sz w:val="14"/>
                    </w:rPr>
                    <w:t>accessTokenUri</w:t>
                  </w:r>
                  <w:r>
                    <w:rPr>
                      <w:rFonts w:ascii="Courier New"/>
                      <w:sz w:val="14"/>
                    </w:rPr>
                    <w:t xml:space="preserve">: https://github.com/login/oauth/access_token </w:t>
                  </w:r>
                  <w:r>
                    <w:rPr>
                      <w:rFonts w:ascii="Courier New"/>
                      <w:b/>
                      <w:color w:val="7E007E"/>
                      <w:sz w:val="14"/>
                    </w:rPr>
                    <w:t>userAuthorizationUri</w:t>
                  </w:r>
                  <w:r>
                    <w:rPr>
                      <w:rFonts w:ascii="Courier New"/>
                      <w:sz w:val="14"/>
                    </w:rPr>
                    <w:t xml:space="preserve">: https://github.com/login/oauth/authorize </w:t>
                  </w:r>
                  <w:r>
                    <w:rPr>
                      <w:rFonts w:ascii="Courier New"/>
                      <w:b/>
                      <w:color w:val="7E007E"/>
                      <w:sz w:val="14"/>
                    </w:rPr>
                    <w:t>clientAuthenticationScheme</w:t>
                  </w:r>
                  <w:r>
                    <w:rPr>
                      <w:rFonts w:ascii="Courier New"/>
                      <w:sz w:val="14"/>
                    </w:rPr>
                    <w:t>: form</w:t>
                  </w:r>
                </w:p>
              </w:txbxContent>
            </v:textbox>
            <w10:wrap type="topAndBottom" anchorx="page"/>
          </v:shape>
        </w:pict>
      </w:r>
    </w:p>
    <w:p w:rsidR="005A4D71" w:rsidRDefault="005A4D71">
      <w:pPr>
        <w:pStyle w:val="a3"/>
        <w:spacing w:before="9"/>
        <w:rPr>
          <w:b/>
          <w:sz w:val="8"/>
        </w:rPr>
      </w:pPr>
    </w:p>
    <w:p w:rsidR="005A4D71" w:rsidRDefault="0008527B">
      <w:pPr>
        <w:pStyle w:val="a3"/>
        <w:spacing w:before="94" w:line="285" w:lineRule="auto"/>
        <w:ind w:left="120" w:right="1437"/>
        <w:jc w:val="both"/>
        <w:rPr>
          <w:lang w:eastAsia="zh-CN"/>
        </w:rPr>
      </w:pPr>
      <w:r w:rsidRPr="0008527B">
        <w:rPr>
          <w:rFonts w:ascii="微软雅黑" w:eastAsia="微软雅黑" w:hAnsi="微软雅黑" w:cs="微软雅黑" w:hint="eastAsia"/>
          <w:lang w:eastAsia="zh-CN"/>
        </w:rPr>
        <w:t>当您尝试使用</w:t>
      </w:r>
      <w:r w:rsidRPr="0008527B">
        <w:rPr>
          <w:lang w:eastAsia="zh-CN"/>
        </w:rPr>
        <w:t>OAuth2RestTemplate</w:t>
      </w:r>
      <w:r w:rsidRPr="0008527B">
        <w:rPr>
          <w:rFonts w:ascii="微软雅黑" w:eastAsia="微软雅黑" w:hAnsi="微软雅黑" w:cs="微软雅黑" w:hint="eastAsia"/>
          <w:lang w:eastAsia="zh-CN"/>
        </w:rPr>
        <w:t>时，具有此配置的应用程序将重定向到</w:t>
      </w:r>
      <w:r w:rsidRPr="0008527B">
        <w:rPr>
          <w:lang w:eastAsia="zh-CN"/>
        </w:rPr>
        <w:t>Github</w:t>
      </w:r>
      <w:r w:rsidRPr="0008527B">
        <w:rPr>
          <w:rFonts w:ascii="微软雅黑" w:eastAsia="微软雅黑" w:hAnsi="微软雅黑" w:cs="微软雅黑" w:hint="eastAsia"/>
          <w:lang w:eastAsia="zh-CN"/>
        </w:rPr>
        <w:t>进行授权。</w:t>
      </w:r>
      <w:r w:rsidRPr="0008527B">
        <w:rPr>
          <w:lang w:eastAsia="zh-CN"/>
        </w:rPr>
        <w:t xml:space="preserve"> </w:t>
      </w:r>
      <w:r w:rsidRPr="0008527B">
        <w:rPr>
          <w:rFonts w:ascii="微软雅黑" w:eastAsia="微软雅黑" w:hAnsi="微软雅黑" w:cs="微软雅黑" w:hint="eastAsia"/>
          <w:lang w:eastAsia="zh-CN"/>
        </w:rPr>
        <w:t>如果您已经登录到</w:t>
      </w:r>
      <w:r w:rsidRPr="0008527B">
        <w:rPr>
          <w:lang w:eastAsia="zh-CN"/>
        </w:rPr>
        <w:t>Github</w:t>
      </w:r>
      <w:r w:rsidRPr="0008527B">
        <w:rPr>
          <w:rFonts w:ascii="微软雅黑" w:eastAsia="微软雅黑" w:hAnsi="微软雅黑" w:cs="微软雅黑" w:hint="eastAsia"/>
          <w:lang w:eastAsia="zh-CN"/>
        </w:rPr>
        <w:t>，您甚至不会注意到它已经通过身份验证。</w:t>
      </w:r>
      <w:r w:rsidRPr="0008527B">
        <w:rPr>
          <w:lang w:eastAsia="zh-CN"/>
        </w:rPr>
        <w:t xml:space="preserve"> </w:t>
      </w:r>
      <w:r w:rsidRPr="0008527B">
        <w:rPr>
          <w:rFonts w:ascii="微软雅黑" w:eastAsia="微软雅黑" w:hAnsi="微软雅黑" w:cs="微软雅黑" w:hint="eastAsia"/>
          <w:lang w:eastAsia="zh-CN"/>
        </w:rPr>
        <w:t>如果您的应用程序在端口</w:t>
      </w:r>
      <w:r w:rsidRPr="0008527B">
        <w:rPr>
          <w:lang w:eastAsia="zh-CN"/>
        </w:rPr>
        <w:t>8080</w:t>
      </w:r>
      <w:r w:rsidRPr="0008527B">
        <w:rPr>
          <w:rFonts w:ascii="微软雅黑" w:eastAsia="微软雅黑" w:hAnsi="微软雅黑" w:cs="微软雅黑" w:hint="eastAsia"/>
          <w:lang w:eastAsia="zh-CN"/>
        </w:rPr>
        <w:t>上运行（在</w:t>
      </w:r>
      <w:r w:rsidRPr="0008527B">
        <w:rPr>
          <w:lang w:eastAsia="zh-CN"/>
        </w:rPr>
        <w:t>Github</w:t>
      </w:r>
      <w:r w:rsidRPr="0008527B">
        <w:rPr>
          <w:rFonts w:ascii="微软雅黑" w:eastAsia="微软雅黑" w:hAnsi="微软雅黑" w:cs="微软雅黑" w:hint="eastAsia"/>
          <w:lang w:eastAsia="zh-CN"/>
        </w:rPr>
        <w:t>或其他提供程序中注册您自己的客户端应用程序以获得更大的灵活性），这些特定的凭据将仅适用。</w:t>
      </w:r>
    </w:p>
    <w:p w:rsidR="005A4D71" w:rsidRDefault="005A4D71">
      <w:pPr>
        <w:pStyle w:val="a3"/>
        <w:spacing w:before="10"/>
        <w:rPr>
          <w:sz w:val="19"/>
          <w:lang w:eastAsia="zh-CN"/>
        </w:rPr>
      </w:pPr>
    </w:p>
    <w:p w:rsidR="0008527B" w:rsidRDefault="0008527B" w:rsidP="0008527B">
      <w:pPr>
        <w:pStyle w:val="a3"/>
        <w:spacing w:before="94" w:line="292" w:lineRule="auto"/>
        <w:ind w:left="120" w:right="1432"/>
        <w:rPr>
          <w:lang w:eastAsia="zh-CN"/>
        </w:rPr>
      </w:pPr>
      <w:r>
        <w:rPr>
          <w:rFonts w:ascii="微软雅黑" w:eastAsia="微软雅黑" w:hAnsi="微软雅黑" w:cs="微软雅黑" w:hint="eastAsia"/>
          <w:lang w:eastAsia="zh-CN"/>
        </w:rPr>
        <w:t>限制客户端在获取您可以设置的访问令牌时所要求的范围</w:t>
      </w:r>
    </w:p>
    <w:p w:rsidR="005A4D71" w:rsidRDefault="0008527B" w:rsidP="0008527B">
      <w:pPr>
        <w:pStyle w:val="a3"/>
        <w:spacing w:before="94" w:line="292" w:lineRule="auto"/>
        <w:ind w:left="120" w:right="1432"/>
      </w:pPr>
      <w:r>
        <w:t>security.oauth2.client.scope</w:t>
      </w:r>
      <w:r>
        <w:rPr>
          <w:rFonts w:ascii="微软雅黑" w:eastAsia="微软雅黑" w:hAnsi="微软雅黑" w:cs="微软雅黑" w:hint="eastAsia"/>
        </w:rPr>
        <w:t>（逗号分隔或</w:t>
      </w:r>
      <w:r>
        <w:t>YAML</w:t>
      </w:r>
      <w:r>
        <w:rPr>
          <w:rFonts w:ascii="微软雅黑" w:eastAsia="微软雅黑" w:hAnsi="微软雅黑" w:cs="微软雅黑" w:hint="eastAsia"/>
        </w:rPr>
        <w:t>中的数组）。</w:t>
      </w:r>
      <w:r>
        <w:t xml:space="preserve"> </w:t>
      </w:r>
      <w:r>
        <w:rPr>
          <w:rFonts w:ascii="微软雅黑" w:eastAsia="微软雅黑" w:hAnsi="微软雅黑" w:cs="微软雅黑" w:hint="eastAsia"/>
        </w:rPr>
        <w:t>默认情况下，作用域为空，授权服务器决定默认设置应该是什么，通常取决于它所保存的客户端注册中的设置。</w:t>
      </w:r>
    </w:p>
    <w:p w:rsidR="005A4D71" w:rsidRDefault="005A4D71">
      <w:pPr>
        <w:pStyle w:val="a3"/>
        <w:spacing w:before="9"/>
        <w:rPr>
          <w:sz w:val="17"/>
        </w:rPr>
      </w:pPr>
    </w:p>
    <w:p w:rsidR="005A4D71" w:rsidRDefault="00297392">
      <w:pPr>
        <w:spacing w:before="94"/>
        <w:ind w:left="255"/>
        <w:rPr>
          <w:b/>
          <w:sz w:val="20"/>
        </w:rPr>
      </w:pPr>
      <w:r>
        <w:lastRenderedPageBreak/>
        <w:pict>
          <v:line id="_x0000_s4669" style="position:absolute;left:0;text-align:left;z-index:251439616;mso-position-horizontal-relative:page" from="73.4pt,4.5pt" to="73.4pt,97.8pt" strokecolor="#5c5c4e">
            <w10:wrap anchorx="page"/>
          </v:line>
        </w:pict>
      </w:r>
      <w:r w:rsidR="00475295">
        <w:rPr>
          <w:b/>
          <w:sz w:val="20"/>
        </w:rPr>
        <w:t>Note</w:t>
      </w:r>
    </w:p>
    <w:p w:rsidR="005A4D71" w:rsidRDefault="005A4D71">
      <w:pPr>
        <w:pStyle w:val="a3"/>
        <w:spacing w:before="5"/>
        <w:rPr>
          <w:b/>
        </w:rPr>
      </w:pPr>
    </w:p>
    <w:p w:rsidR="005A4D71" w:rsidRDefault="0008527B">
      <w:pPr>
        <w:pStyle w:val="a3"/>
        <w:spacing w:before="1" w:line="276" w:lineRule="auto"/>
        <w:ind w:left="255" w:right="1837"/>
        <w:jc w:val="both"/>
      </w:pPr>
      <w:r w:rsidRPr="0008527B">
        <w:rPr>
          <w:rFonts w:ascii="微软雅黑" w:eastAsia="微软雅黑" w:hAnsi="微软雅黑" w:cs="微软雅黑" w:hint="eastAsia"/>
        </w:rPr>
        <w:t>还有一个</w:t>
      </w:r>
      <w:r w:rsidRPr="0008527B">
        <w:t>curity.oauth2.client.client-authentication-scheme</w:t>
      </w:r>
      <w:r w:rsidRPr="0008527B">
        <w:rPr>
          <w:rFonts w:ascii="微软雅黑" w:eastAsia="微软雅黑" w:hAnsi="微软雅黑" w:cs="微软雅黑" w:hint="eastAsia"/>
        </w:rPr>
        <w:t>默认为</w:t>
      </w:r>
      <w:r w:rsidRPr="0008527B">
        <w:t>“header”</w:t>
      </w:r>
      <w:r w:rsidRPr="0008527B">
        <w:rPr>
          <w:rFonts w:ascii="微软雅黑" w:eastAsia="微软雅黑" w:hAnsi="微软雅黑" w:cs="微软雅黑" w:hint="eastAsia"/>
        </w:rPr>
        <w:t>的设置（但如果像</w:t>
      </w:r>
      <w:r w:rsidRPr="0008527B">
        <w:t>Github</w:t>
      </w:r>
      <w:r w:rsidRPr="0008527B">
        <w:rPr>
          <w:rFonts w:ascii="微软雅黑" w:eastAsia="微软雅黑" w:hAnsi="微软雅黑" w:cs="微软雅黑" w:hint="eastAsia"/>
        </w:rPr>
        <w:t>一样，你可能需要将它设置为</w:t>
      </w:r>
      <w:r w:rsidRPr="0008527B">
        <w:t>“form”</w:t>
      </w:r>
      <w:r w:rsidRPr="0008527B">
        <w:rPr>
          <w:rFonts w:ascii="微软雅黑" w:eastAsia="微软雅黑" w:hAnsi="微软雅黑" w:cs="微软雅黑" w:hint="eastAsia"/>
        </w:rPr>
        <w:t>，你的</w:t>
      </w:r>
      <w:r w:rsidRPr="0008527B">
        <w:t>OAuth2</w:t>
      </w:r>
      <w:r w:rsidRPr="0008527B">
        <w:rPr>
          <w:rFonts w:ascii="微软雅黑" w:eastAsia="微软雅黑" w:hAnsi="微软雅黑" w:cs="微软雅黑" w:hint="eastAsia"/>
        </w:rPr>
        <w:t>提供者不喜欢头认证）。</w:t>
      </w:r>
      <w:r w:rsidRPr="0008527B">
        <w:t xml:space="preserve"> </w:t>
      </w:r>
      <w:r w:rsidRPr="0008527B">
        <w:rPr>
          <w:rFonts w:ascii="微软雅黑" w:eastAsia="微软雅黑" w:hAnsi="微软雅黑" w:cs="微软雅黑" w:hint="eastAsia"/>
        </w:rPr>
        <w:t>实际上，</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属性绑定到</w:t>
      </w:r>
      <w:r w:rsidRPr="0008527B">
        <w:t>AuthorizationCodeResourceDetails</w:t>
      </w:r>
      <w:r w:rsidRPr="0008527B">
        <w:rPr>
          <w:rFonts w:ascii="微软雅黑" w:eastAsia="微软雅黑" w:hAnsi="微软雅黑" w:cs="微软雅黑" w:hint="eastAsia"/>
        </w:rPr>
        <w:t>的一个实例，因此可以指定它的所有属性。</w:t>
      </w:r>
    </w:p>
    <w:p w:rsidR="005A4D71" w:rsidRDefault="005A4D71">
      <w:pPr>
        <w:pStyle w:val="a3"/>
        <w:spacing w:before="1"/>
      </w:pPr>
    </w:p>
    <w:p w:rsidR="005A4D71" w:rsidRPr="0008527B" w:rsidRDefault="00297392" w:rsidP="0008527B">
      <w:pPr>
        <w:spacing w:before="93"/>
        <w:ind w:left="255"/>
        <w:rPr>
          <w:b/>
          <w:sz w:val="20"/>
        </w:rPr>
      </w:pPr>
      <w:r>
        <w:pict>
          <v:line id="_x0000_s4668" style="position:absolute;left:0;text-align:left;z-index:251440640;mso-position-horizontal-relative:page" from="73.4pt,4.45pt" to="73.4pt,97.75pt" strokecolor="#5c5c4e">
            <w10:wrap anchorx="page"/>
          </v:line>
        </w:pict>
      </w:r>
      <w:r w:rsidR="00475295">
        <w:rPr>
          <w:b/>
          <w:sz w:val="20"/>
        </w:rPr>
        <w:t>Tip</w:t>
      </w:r>
    </w:p>
    <w:p w:rsidR="005A4D71" w:rsidRDefault="0008527B">
      <w:pPr>
        <w:pStyle w:val="a3"/>
        <w:spacing w:line="271" w:lineRule="auto"/>
        <w:ind w:left="255" w:right="1837"/>
        <w:jc w:val="both"/>
      </w:pPr>
      <w:r w:rsidRPr="0008527B">
        <w:rPr>
          <w:rFonts w:ascii="微软雅黑" w:eastAsia="微软雅黑" w:hAnsi="微软雅黑" w:cs="微软雅黑" w:hint="eastAsia"/>
        </w:rPr>
        <w:t>在非</w:t>
      </w:r>
      <w:r w:rsidRPr="0008527B">
        <w:t>web</w:t>
      </w:r>
      <w:r w:rsidRPr="0008527B">
        <w:rPr>
          <w:rFonts w:ascii="微软雅黑" w:eastAsia="微软雅黑" w:hAnsi="微软雅黑" w:cs="微软雅黑" w:hint="eastAsia"/>
        </w:rPr>
        <w:t>应用程序中，您仍然可以创建</w:t>
      </w:r>
      <w:r w:rsidRPr="0008527B">
        <w:t>OAuth2RestOperations</w:t>
      </w:r>
      <w:r w:rsidRPr="0008527B">
        <w:rPr>
          <w:rFonts w:ascii="微软雅黑" w:eastAsia="微软雅黑" w:hAnsi="微软雅黑" w:cs="微软雅黑" w:hint="eastAsia"/>
        </w:rPr>
        <w:t>，并且它仍然连接到</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配置。</w:t>
      </w:r>
      <w:r w:rsidRPr="0008527B">
        <w:t xml:space="preserve"> </w:t>
      </w:r>
      <w:r w:rsidRPr="0008527B">
        <w:rPr>
          <w:rFonts w:ascii="微软雅黑" w:eastAsia="微软雅黑" w:hAnsi="微软雅黑" w:cs="微软雅黑" w:hint="eastAsia"/>
        </w:rPr>
        <w:t>在这种情况下，它是一个</w:t>
      </w:r>
      <w:r w:rsidRPr="0008527B">
        <w:t>“</w:t>
      </w:r>
      <w:r w:rsidRPr="0008527B">
        <w:rPr>
          <w:rFonts w:ascii="微软雅黑" w:eastAsia="微软雅黑" w:hAnsi="微软雅黑" w:cs="微软雅黑" w:hint="eastAsia"/>
        </w:rPr>
        <w:t>客户端凭据令牌授予</w:t>
      </w:r>
      <w:r>
        <w:rPr>
          <w:rFonts w:ascii="微软雅黑" w:eastAsia="微软雅黑" w:hAnsi="微软雅黑" w:cs="微软雅黑" w:hint="eastAsia"/>
          <w:lang w:eastAsia="zh-CN"/>
        </w:rPr>
        <w:t>(</w:t>
      </w:r>
      <w:r w:rsidRPr="0008527B">
        <w:rPr>
          <w:rFonts w:ascii="微软雅黑" w:eastAsia="微软雅黑" w:hAnsi="微软雅黑" w:cs="微软雅黑"/>
          <w:lang w:eastAsia="zh-CN"/>
        </w:rPr>
        <w:t>client credentials token grant</w:t>
      </w:r>
      <w:r>
        <w:rPr>
          <w:rFonts w:ascii="微软雅黑" w:eastAsia="微软雅黑" w:hAnsi="微软雅黑" w:cs="微软雅黑" w:hint="eastAsia"/>
          <w:lang w:eastAsia="zh-CN"/>
        </w:rPr>
        <w:t>)</w:t>
      </w:r>
      <w:r w:rsidRPr="0008527B">
        <w:t>”</w:t>
      </w:r>
      <w:r w:rsidRPr="0008527B">
        <w:rPr>
          <w:rFonts w:ascii="微软雅黑" w:eastAsia="微软雅黑" w:hAnsi="微软雅黑" w:cs="微软雅黑" w:hint="eastAsia"/>
        </w:rPr>
        <w:t>，如果您使用它（并且不需要使用</w:t>
      </w:r>
      <w:r w:rsidRPr="0008527B">
        <w:t>@EnableOAuth2Client</w:t>
      </w:r>
      <w:r w:rsidRPr="0008527B">
        <w:rPr>
          <w:rFonts w:ascii="微软雅黑" w:eastAsia="微软雅黑" w:hAnsi="微软雅黑" w:cs="微软雅黑" w:hint="eastAsia"/>
        </w:rPr>
        <w:t>或</w:t>
      </w:r>
      <w:r w:rsidRPr="0008527B">
        <w:t>@EnableOAuth2Sso</w:t>
      </w:r>
      <w:r w:rsidRPr="0008527B">
        <w:rPr>
          <w:rFonts w:ascii="微软雅黑" w:eastAsia="微软雅黑" w:hAnsi="微软雅黑" w:cs="微软雅黑" w:hint="eastAsia"/>
        </w:rPr>
        <w:t>），您将会询问您。</w:t>
      </w:r>
      <w:r w:rsidRPr="0008527B">
        <w:t xml:space="preserve"> </w:t>
      </w:r>
      <w:r w:rsidRPr="0008527B">
        <w:rPr>
          <w:rFonts w:ascii="微软雅黑" w:eastAsia="微软雅黑" w:hAnsi="微软雅黑" w:cs="微软雅黑" w:hint="eastAsia"/>
        </w:rPr>
        <w:t>要防止定义基础结构，只需从您的配置中删除</w:t>
      </w:r>
      <w:r w:rsidRPr="0008527B">
        <w:t>security.oauth2.client.client-id</w:t>
      </w:r>
      <w:r w:rsidRPr="0008527B">
        <w:rPr>
          <w:rFonts w:ascii="微软雅黑" w:eastAsia="微软雅黑" w:hAnsi="微软雅黑" w:cs="微软雅黑" w:hint="eastAsia"/>
        </w:rPr>
        <w:t>（或将其设置为空字符串）。</w:t>
      </w:r>
    </w:p>
    <w:p w:rsidR="005A4D71" w:rsidRDefault="005A4D71">
      <w:pPr>
        <w:pStyle w:val="a3"/>
        <w:spacing w:before="2"/>
        <w:rPr>
          <w:sz w:val="27"/>
        </w:rPr>
      </w:pPr>
    </w:p>
    <w:p w:rsidR="0008527B" w:rsidRDefault="0008527B">
      <w:pPr>
        <w:pStyle w:val="3"/>
      </w:pPr>
      <w:bookmarkStart w:id="320" w:name="Single_Sign_On"/>
      <w:bookmarkStart w:id="321" w:name="_bookmark163"/>
      <w:bookmarkEnd w:id="320"/>
      <w:bookmarkEnd w:id="321"/>
      <w:r>
        <w:rPr>
          <w:rFonts w:asciiTheme="minorEastAsia" w:eastAsiaTheme="minorEastAsia" w:hAnsiTheme="minorEastAsia" w:hint="eastAsia"/>
          <w:lang w:eastAsia="zh-CN"/>
        </w:rPr>
        <w:t>单点登录</w:t>
      </w:r>
    </w:p>
    <w:p w:rsidR="005A4D71" w:rsidRDefault="0008527B">
      <w:pPr>
        <w:pStyle w:val="a3"/>
        <w:spacing w:before="248" w:line="278" w:lineRule="auto"/>
        <w:ind w:left="120" w:right="1436"/>
        <w:jc w:val="both"/>
      </w:pPr>
      <w:r w:rsidRPr="0008527B">
        <w:rPr>
          <w:rFonts w:ascii="微软雅黑" w:eastAsia="微软雅黑" w:hAnsi="微软雅黑" w:cs="微软雅黑" w:hint="eastAsia"/>
        </w:rPr>
        <w:t>可以使用</w:t>
      </w:r>
      <w:r w:rsidRPr="0008527B">
        <w:t>OAuth2</w:t>
      </w:r>
      <w:r w:rsidRPr="0008527B">
        <w:rPr>
          <w:rFonts w:ascii="微软雅黑" w:eastAsia="微软雅黑" w:hAnsi="微软雅黑" w:cs="微软雅黑" w:hint="eastAsia"/>
        </w:rPr>
        <w:t>客户端从提供者</w:t>
      </w:r>
      <w:r>
        <w:rPr>
          <w:rFonts w:ascii="微软雅黑" w:eastAsia="微软雅黑" w:hAnsi="微软雅黑" w:cs="微软雅黑" w:hint="eastAsia"/>
          <w:lang w:eastAsia="zh-CN"/>
        </w:rPr>
        <w:t>(</w:t>
      </w:r>
      <w:r w:rsidRPr="0008527B">
        <w:rPr>
          <w:rFonts w:ascii="微软雅黑" w:eastAsia="微软雅黑" w:hAnsi="微软雅黑" w:cs="微软雅黑"/>
          <w:lang w:eastAsia="zh-CN"/>
        </w:rPr>
        <w:t>provider</w:t>
      </w:r>
      <w:r w:rsidRPr="0008527B">
        <w:rPr>
          <w:rFonts w:ascii="微软雅黑" w:eastAsia="微软雅黑" w:hAnsi="微软雅黑" w:cs="微软雅黑" w:hint="eastAsia"/>
          <w:lang w:eastAsia="zh-CN"/>
        </w:rPr>
        <w:t>)</w:t>
      </w:r>
      <w:r w:rsidRPr="0008527B">
        <w:rPr>
          <w:rFonts w:ascii="微软雅黑" w:eastAsia="微软雅黑" w:hAnsi="微软雅黑" w:cs="微软雅黑" w:hint="eastAsia"/>
        </w:rPr>
        <w:t>获取用户详细信息（如果这些功能可用），然后将其转换为</w:t>
      </w:r>
      <w:r w:rsidRPr="0008527B">
        <w:t>Spring Security</w:t>
      </w:r>
      <w:r w:rsidRPr="0008527B">
        <w:rPr>
          <w:rFonts w:ascii="微软雅黑" w:eastAsia="微软雅黑" w:hAnsi="微软雅黑" w:cs="微软雅黑" w:hint="eastAsia"/>
        </w:rPr>
        <w:t>的身份验证令牌。</w:t>
      </w:r>
      <w:r w:rsidRPr="0008527B">
        <w:t xml:space="preserve"> </w:t>
      </w:r>
      <w:r w:rsidRPr="0008527B">
        <w:rPr>
          <w:rFonts w:ascii="微软雅黑" w:eastAsia="微软雅黑" w:hAnsi="微软雅黑" w:cs="微软雅黑" w:hint="eastAsia"/>
        </w:rPr>
        <w:t>上面的资源服务器通过</w:t>
      </w:r>
      <w:r w:rsidRPr="0008527B">
        <w:t>user-info-uri</w:t>
      </w:r>
      <w:r w:rsidRPr="0008527B">
        <w:rPr>
          <w:rFonts w:ascii="微软雅黑" w:eastAsia="微软雅黑" w:hAnsi="微软雅黑" w:cs="微软雅黑" w:hint="eastAsia"/>
        </w:rPr>
        <w:t>属性支持这一点。这是基于</w:t>
      </w:r>
      <w:r w:rsidRPr="0008527B">
        <w:t>OAuth2</w:t>
      </w:r>
      <w:r w:rsidRPr="0008527B">
        <w:rPr>
          <w:rFonts w:ascii="微软雅黑" w:eastAsia="微软雅黑" w:hAnsi="微软雅黑" w:cs="微软雅黑" w:hint="eastAsia"/>
        </w:rPr>
        <w:t>的单点登录（</w:t>
      </w:r>
      <w:r w:rsidRPr="0008527B">
        <w:t>SSO</w:t>
      </w:r>
      <w:r w:rsidRPr="0008527B">
        <w:rPr>
          <w:rFonts w:ascii="微软雅黑" w:eastAsia="微软雅黑" w:hAnsi="微软雅黑" w:cs="微软雅黑" w:hint="eastAsia"/>
        </w:rPr>
        <w:t>）协议的基础，</w:t>
      </w:r>
      <w:r w:rsidRPr="0008527B">
        <w:t>Spring Boot</w:t>
      </w:r>
      <w:r w:rsidRPr="0008527B">
        <w:rPr>
          <w:rFonts w:ascii="微软雅黑" w:eastAsia="微软雅黑" w:hAnsi="微软雅黑" w:cs="微软雅黑" w:hint="eastAsia"/>
        </w:rPr>
        <w:t>通过提供注释</w:t>
      </w:r>
      <w:r w:rsidRPr="0008527B">
        <w:t>@EnableOAuth2Sso</w:t>
      </w:r>
      <w:r w:rsidRPr="0008527B">
        <w:rPr>
          <w:rFonts w:ascii="微软雅黑" w:eastAsia="微软雅黑" w:hAnsi="微软雅黑" w:cs="微软雅黑" w:hint="eastAsia"/>
        </w:rPr>
        <w:t>使参与变得容易。</w:t>
      </w:r>
      <w:r w:rsidRPr="0008527B">
        <w:t xml:space="preserve"> </w:t>
      </w:r>
      <w:r w:rsidRPr="0008527B">
        <w:rPr>
          <w:rFonts w:ascii="微软雅黑" w:eastAsia="微软雅黑" w:hAnsi="微软雅黑" w:cs="微软雅黑" w:hint="eastAsia"/>
        </w:rPr>
        <w:t>上面的</w:t>
      </w:r>
      <w:r w:rsidRPr="0008527B">
        <w:t>Github</w:t>
      </w:r>
      <w:r w:rsidRPr="0008527B">
        <w:rPr>
          <w:rFonts w:ascii="微软雅黑" w:eastAsia="微软雅黑" w:hAnsi="微软雅黑" w:cs="微软雅黑" w:hint="eastAsia"/>
        </w:rPr>
        <w:t>客户端可以使用</w:t>
      </w:r>
      <w:r w:rsidRPr="0008527B">
        <w:t>Github / user / endpoint</w:t>
      </w:r>
      <w:r w:rsidRPr="0008527B">
        <w:rPr>
          <w:rFonts w:ascii="微软雅黑" w:eastAsia="微软雅黑" w:hAnsi="微软雅黑" w:cs="微软雅黑" w:hint="eastAsia"/>
        </w:rPr>
        <w:t>保护所有的资源并进行身份验证，通过添加注释并声明在哪里可以找到端点（除了上面已经列出的</w:t>
      </w:r>
      <w:r w:rsidRPr="0008527B">
        <w:t>security.oauth2.client</w:t>
      </w:r>
      <w:r>
        <w:rPr>
          <w:rFonts w:ascii="微软雅黑" w:eastAsia="微软雅黑" w:hAnsi="微软雅黑" w:cs="微软雅黑" w:hint="eastAsia"/>
          <w:lang w:eastAsia="zh-CN"/>
        </w:rPr>
        <w:t>.</w:t>
      </w:r>
      <w:r w:rsidRPr="0008527B">
        <w:t>*</w:t>
      </w:r>
      <w:r w:rsidRPr="0008527B">
        <w:rPr>
          <w:rFonts w:ascii="微软雅黑" w:eastAsia="微软雅黑" w:hAnsi="微软雅黑" w:cs="微软雅黑" w:hint="eastAsia"/>
        </w:rPr>
        <w:t>配置外）：</w:t>
      </w:r>
    </w:p>
    <w:p w:rsidR="005A4D71" w:rsidRDefault="00475295">
      <w:pPr>
        <w:spacing w:before="189"/>
        <w:ind w:left="120"/>
        <w:jc w:val="both"/>
        <w:rPr>
          <w:b/>
          <w:sz w:val="20"/>
        </w:rPr>
      </w:pPr>
      <w:r>
        <w:rPr>
          <w:b/>
          <w:sz w:val="20"/>
        </w:rPr>
        <w:t>application.yml.</w:t>
      </w:r>
    </w:p>
    <w:p w:rsidR="005A4D71" w:rsidRDefault="00297392">
      <w:pPr>
        <w:pStyle w:val="a3"/>
        <w:spacing w:before="10"/>
        <w:rPr>
          <w:b/>
          <w:sz w:val="12"/>
        </w:rPr>
      </w:pPr>
      <w:r>
        <w:pict>
          <v:shape id="_x0000_s4667" type="#_x0000_t202" style="position:absolute;margin-left:75.55pt;margin-top:9.4pt;width:444.2pt;height:65.9pt;z-index:251437568;mso-wrap-distance-left:0;mso-wrap-distance-right:0;mso-position-horizontal-relative:page" fillcolor="#f0f0f0" strokecolor="#444" strokeweight=".1pt">
            <v:textbox style="mso-next-textbox:#_x0000_s4667" inset="0,0,0,0">
              <w:txbxContent>
                <w:p w:rsidR="00B67961" w:rsidRDefault="00B67961">
                  <w:pPr>
                    <w:spacing w:before="84"/>
                    <w:ind w:left="69"/>
                    <w:rPr>
                      <w:rFonts w:ascii="Courier New"/>
                      <w:sz w:val="14"/>
                    </w:rPr>
                  </w:pPr>
                  <w:r>
                    <w:rPr>
                      <w:rFonts w:ascii="Courier New"/>
                      <w:b/>
                      <w:color w:val="7E007E"/>
                      <w:sz w:val="14"/>
                    </w:rPr>
                    <w:t>security</w:t>
                  </w:r>
                  <w:r>
                    <w:rPr>
                      <w:rFonts w:ascii="Courier New"/>
                      <w:sz w:val="14"/>
                    </w:rPr>
                    <w:t>:</w:t>
                  </w:r>
                </w:p>
                <w:p w:rsidR="00B67961" w:rsidRDefault="00B67961">
                  <w:pPr>
                    <w:spacing w:before="38"/>
                    <w:ind w:left="406"/>
                    <w:rPr>
                      <w:rFonts w:ascii="Courier New"/>
                      <w:sz w:val="14"/>
                    </w:rPr>
                  </w:pPr>
                  <w:r>
                    <w:rPr>
                      <w:rFonts w:ascii="Courier New"/>
                      <w:b/>
                      <w:color w:val="7E007E"/>
                      <w:sz w:val="14"/>
                    </w:rPr>
                    <w:t>oauth2</w:t>
                  </w:r>
                  <w:r>
                    <w:rPr>
                      <w:rFonts w:ascii="Courier New"/>
                      <w:sz w:val="14"/>
                    </w:rPr>
                    <w:t>:</w:t>
                  </w:r>
                </w:p>
                <w:p w:rsidR="00B67961" w:rsidRDefault="00B67961">
                  <w:pPr>
                    <w:spacing w:before="37"/>
                    <w:ind w:left="69"/>
                    <w:rPr>
                      <w:rFonts w:ascii="Courier New"/>
                      <w:sz w:val="14"/>
                    </w:rPr>
                  </w:pPr>
                  <w:r>
                    <w:rPr>
                      <w:rFonts w:ascii="Courier New"/>
                      <w:sz w:val="14"/>
                    </w:rPr>
                    <w:t>...</w:t>
                  </w:r>
                </w:p>
                <w:p w:rsidR="00B67961" w:rsidRDefault="00B67961">
                  <w:pPr>
                    <w:spacing w:before="37"/>
                    <w:ind w:left="406"/>
                    <w:rPr>
                      <w:rFonts w:ascii="Courier New"/>
                      <w:sz w:val="14"/>
                    </w:rPr>
                  </w:pPr>
                  <w:r>
                    <w:rPr>
                      <w:rFonts w:ascii="Courier New"/>
                      <w:b/>
                      <w:color w:val="7E007E"/>
                      <w:sz w:val="14"/>
                    </w:rPr>
                    <w:t>resource</w:t>
                  </w:r>
                  <w:r>
                    <w:rPr>
                      <w:rFonts w:ascii="Courier New"/>
                      <w:sz w:val="14"/>
                    </w:rPr>
                    <w:t>:</w:t>
                  </w:r>
                </w:p>
                <w:p w:rsidR="00B67961" w:rsidRDefault="00B67961">
                  <w:pPr>
                    <w:spacing w:before="38"/>
                    <w:ind w:left="742"/>
                    <w:rPr>
                      <w:rFonts w:ascii="Courier New"/>
                      <w:sz w:val="14"/>
                    </w:rPr>
                  </w:pPr>
                  <w:r>
                    <w:rPr>
                      <w:rFonts w:ascii="Courier New"/>
                      <w:b/>
                      <w:color w:val="7E007E"/>
                      <w:sz w:val="14"/>
                    </w:rPr>
                    <w:t>userInfoUri</w:t>
                  </w:r>
                  <w:r>
                    <w:rPr>
                      <w:rFonts w:ascii="Courier New"/>
                      <w:sz w:val="14"/>
                    </w:rPr>
                    <w:t>: https://api.github.com/user</w:t>
                  </w:r>
                </w:p>
                <w:p w:rsidR="00B67961" w:rsidRDefault="00B67961">
                  <w:pPr>
                    <w:spacing w:before="37"/>
                    <w:ind w:left="742"/>
                    <w:rPr>
                      <w:rFonts w:ascii="Courier New"/>
                      <w:b/>
                      <w:sz w:val="14"/>
                    </w:rPr>
                  </w:pPr>
                  <w:r>
                    <w:rPr>
                      <w:rFonts w:ascii="Courier New"/>
                      <w:b/>
                      <w:color w:val="7E007E"/>
                      <w:sz w:val="14"/>
                    </w:rPr>
                    <w:t>preferTokenInfo</w:t>
                  </w:r>
                  <w:r>
                    <w:rPr>
                      <w:rFonts w:ascii="Courier New"/>
                      <w:sz w:val="14"/>
                    </w:rPr>
                    <w:t xml:space="preserve">: </w:t>
                  </w:r>
                  <w:r>
                    <w:rPr>
                      <w:rFonts w:ascii="Courier New"/>
                      <w:b/>
                      <w:color w:val="7E0054"/>
                      <w:sz w:val="14"/>
                    </w:rPr>
                    <w:t>false</w:t>
                  </w:r>
                </w:p>
              </w:txbxContent>
            </v:textbox>
            <w10:wrap type="topAndBottom" anchorx="page"/>
          </v:shape>
        </w:pict>
      </w:r>
    </w:p>
    <w:p w:rsidR="005A4D71" w:rsidRDefault="0008527B">
      <w:pPr>
        <w:pStyle w:val="a3"/>
        <w:spacing w:before="160" w:line="280" w:lineRule="auto"/>
        <w:ind w:left="120" w:right="1437"/>
        <w:jc w:val="both"/>
        <w:rPr>
          <w:lang w:eastAsia="zh-CN"/>
        </w:rPr>
      </w:pPr>
      <w:r w:rsidRPr="0008527B">
        <w:rPr>
          <w:rFonts w:ascii="微软雅黑" w:eastAsia="微软雅黑" w:hAnsi="微软雅黑" w:cs="微软雅黑" w:hint="eastAsia"/>
          <w:lang w:eastAsia="zh-CN"/>
        </w:rPr>
        <w:t>由于默认情况下所有路径都是安全的，因此没有</w:t>
      </w:r>
      <w:r w:rsidRPr="0008527B">
        <w:rPr>
          <w:lang w:eastAsia="zh-CN"/>
        </w:rPr>
        <w:t>“home”</w:t>
      </w:r>
      <w:r w:rsidRPr="0008527B">
        <w:rPr>
          <w:rFonts w:ascii="微软雅黑" w:eastAsia="微软雅黑" w:hAnsi="微软雅黑" w:cs="微软雅黑" w:hint="eastAsia"/>
          <w:lang w:eastAsia="zh-CN"/>
        </w:rPr>
        <w:t>页面，您可以向未经身份验证的用户显示并请他们登录（通过访问</w:t>
      </w:r>
      <w:r w:rsidRPr="0008527B">
        <w:rPr>
          <w:lang w:eastAsia="zh-CN"/>
        </w:rPr>
        <w:t>/ login</w:t>
      </w:r>
      <w:r w:rsidRPr="0008527B">
        <w:rPr>
          <w:rFonts w:ascii="微软雅黑" w:eastAsia="微软雅黑" w:hAnsi="微软雅黑" w:cs="微软雅黑" w:hint="eastAsia"/>
          <w:lang w:eastAsia="zh-CN"/>
        </w:rPr>
        <w:t>路径或</w:t>
      </w:r>
      <w:r w:rsidRPr="0008527B">
        <w:rPr>
          <w:lang w:eastAsia="zh-CN"/>
        </w:rPr>
        <w:t>security.oauth2.sso.login-path</w:t>
      </w:r>
      <w:r w:rsidRPr="0008527B">
        <w:rPr>
          <w:rFonts w:ascii="微软雅黑" w:eastAsia="微软雅黑" w:hAnsi="微软雅黑" w:cs="微软雅黑" w:hint="eastAsia"/>
          <w:lang w:eastAsia="zh-CN"/>
        </w:rPr>
        <w:t>指定的路径）。</w:t>
      </w:r>
    </w:p>
    <w:p w:rsidR="005A4D71" w:rsidRDefault="0008527B">
      <w:pPr>
        <w:pStyle w:val="a3"/>
        <w:spacing w:before="183" w:line="280" w:lineRule="auto"/>
        <w:ind w:left="120" w:right="1437"/>
        <w:jc w:val="both"/>
        <w:rPr>
          <w:lang w:eastAsia="zh-CN"/>
        </w:rPr>
      </w:pPr>
      <w:r w:rsidRPr="0008527B">
        <w:rPr>
          <w:rFonts w:ascii="微软雅黑" w:eastAsia="微软雅黑" w:hAnsi="微软雅黑" w:cs="微软雅黑" w:hint="eastAsia"/>
          <w:lang w:eastAsia="zh-CN"/>
        </w:rPr>
        <w:t>要定制访问规则或路径来保护，所以你可以添加一个</w:t>
      </w:r>
      <w:r w:rsidRPr="0008527B">
        <w:rPr>
          <w:lang w:eastAsia="zh-CN"/>
        </w:rPr>
        <w:t>“home”</w:t>
      </w:r>
      <w:r w:rsidRPr="0008527B">
        <w:rPr>
          <w:rFonts w:ascii="微软雅黑" w:eastAsia="微软雅黑" w:hAnsi="微软雅黑" w:cs="微软雅黑" w:hint="eastAsia"/>
          <w:lang w:eastAsia="zh-CN"/>
        </w:rPr>
        <w:t>页面，</w:t>
      </w:r>
      <w:r w:rsidRPr="0008527B">
        <w:rPr>
          <w:lang w:eastAsia="zh-CN"/>
        </w:rPr>
        <w:t>@EnableOAuth2Sso</w:t>
      </w:r>
      <w:r w:rsidRPr="0008527B">
        <w:rPr>
          <w:rFonts w:ascii="微软雅黑" w:eastAsia="微软雅黑" w:hAnsi="微软雅黑" w:cs="微软雅黑" w:hint="eastAsia"/>
          <w:lang w:eastAsia="zh-CN"/>
        </w:rPr>
        <w:t>可以被添加到一个</w:t>
      </w:r>
      <w:r w:rsidRPr="0008527B">
        <w:rPr>
          <w:lang w:eastAsia="zh-CN"/>
        </w:rPr>
        <w:t>WebSecurityConfigurerAdapter</w:t>
      </w:r>
      <w:r w:rsidRPr="0008527B">
        <w:rPr>
          <w:rFonts w:ascii="微软雅黑" w:eastAsia="微软雅黑" w:hAnsi="微软雅黑" w:cs="微软雅黑" w:hint="eastAsia"/>
          <w:lang w:eastAsia="zh-CN"/>
        </w:rPr>
        <w:t>中，并且这个注释将使它被装饰和增强，并带有必要的部分来获得</w:t>
      </w:r>
      <w:r w:rsidRPr="0008527B">
        <w:rPr>
          <w:lang w:eastAsia="zh-CN"/>
        </w:rPr>
        <w:t xml:space="preserve">/ login </w:t>
      </w:r>
      <w:r w:rsidRPr="0008527B">
        <w:rPr>
          <w:rFonts w:ascii="微软雅黑" w:eastAsia="微软雅黑" w:hAnsi="微软雅黑" w:cs="微软雅黑" w:hint="eastAsia"/>
          <w:lang w:eastAsia="zh-CN"/>
        </w:rPr>
        <w:t>路径工作。</w:t>
      </w:r>
      <w:r w:rsidRPr="0008527B">
        <w:rPr>
          <w:lang w:eastAsia="zh-CN"/>
        </w:rPr>
        <w:t xml:space="preserve"> </w:t>
      </w:r>
      <w:r w:rsidRPr="0008527B">
        <w:rPr>
          <w:rFonts w:ascii="微软雅黑" w:eastAsia="微软雅黑" w:hAnsi="微软雅黑" w:cs="微软雅黑" w:hint="eastAsia"/>
          <w:lang w:eastAsia="zh-CN"/>
        </w:rPr>
        <w:t>例如，在这里，我们只允许对</w:t>
      </w:r>
      <w:r w:rsidRPr="0008527B">
        <w:rPr>
          <w:lang w:eastAsia="zh-CN"/>
        </w:rPr>
        <w:t>“/”</w:t>
      </w:r>
      <w:r w:rsidRPr="0008527B">
        <w:rPr>
          <w:rFonts w:ascii="微软雅黑" w:eastAsia="微软雅黑" w:hAnsi="微软雅黑" w:cs="微软雅黑" w:hint="eastAsia"/>
          <w:lang w:eastAsia="zh-CN"/>
        </w:rPr>
        <w:t>的主页进行未经验证的访问，并保留其他所有的默认值：</w:t>
      </w:r>
    </w:p>
    <w:p w:rsidR="005A4D71" w:rsidRDefault="00297392">
      <w:pPr>
        <w:pStyle w:val="a3"/>
        <w:spacing w:before="1"/>
        <w:rPr>
          <w:sz w:val="10"/>
          <w:lang w:eastAsia="zh-CN"/>
        </w:rPr>
      </w:pPr>
      <w:r>
        <w:pict>
          <v:group id="_x0000_s4662" style="position:absolute;margin-left:75.5pt;margin-top:7.8pt;width:444.3pt;height:82pt;z-index:251438592;mso-wrap-distance-left:0;mso-wrap-distance-right:0;mso-position-horizontal-relative:page" coordorigin="1510,156" coordsize="8886,1640">
            <v:line id="_x0000_s4666" style="position:absolute" from="1510,157" to="10396,157" strokecolor="#444" strokeweight=".1pt"/>
            <v:line id="_x0000_s4665" style="position:absolute" from="10395,157" to="10395,1796" strokecolor="#444" strokeweight=".1pt"/>
            <v:line id="_x0000_s4664" style="position:absolute" from="1511,157" to="1511,1796" strokecolor="#444" strokeweight=".1pt"/>
            <v:shape id="_x0000_s4663" type="#_x0000_t202" style="position:absolute;left:1512;top:157;width:8882;height:1638" fillcolor="#f0f0f0" stroked="f">
              <v:textbox style="mso-next-textbox:#_x0000_s4663" inset="0,0,0,0">
                <w:txbxContent>
                  <w:p w:rsidR="00B67961" w:rsidRDefault="00B67961">
                    <w:pPr>
                      <w:spacing w:before="84"/>
                      <w:ind w:left="70"/>
                      <w:rPr>
                        <w:rFonts w:ascii="Courier New"/>
                        <w:sz w:val="14"/>
                      </w:rPr>
                    </w:pPr>
                    <w:r>
                      <w:rPr>
                        <w:rFonts w:ascii="Courier New"/>
                        <w:color w:val="808080"/>
                        <w:sz w:val="14"/>
                      </w:rPr>
                      <w:t>@Configuration</w:t>
                    </w:r>
                  </w:p>
                  <w:p w:rsidR="00B67961" w:rsidRDefault="00B67961">
                    <w:pPr>
                      <w:spacing w:before="38"/>
                      <w:ind w:left="70"/>
                      <w:rPr>
                        <w:rFonts w:ascii="Courier New"/>
                        <w:sz w:val="14"/>
                      </w:rPr>
                    </w:pPr>
                    <w:r>
                      <w:rPr>
                        <w:rFonts w:ascii="Courier New"/>
                        <w:b/>
                        <w:color w:val="7E0054"/>
                        <w:sz w:val="14"/>
                      </w:rPr>
                      <w:t xml:space="preserve">static class </w:t>
                    </w:r>
                    <w:r>
                      <w:rPr>
                        <w:rFonts w:ascii="Courier New"/>
                        <w:sz w:val="14"/>
                      </w:rPr>
                      <w:t xml:space="preserve">WebSecurityConfiguration </w:t>
                    </w:r>
                    <w:r>
                      <w:rPr>
                        <w:rFonts w:ascii="Courier New"/>
                        <w:b/>
                        <w:color w:val="7E0054"/>
                        <w:sz w:val="14"/>
                      </w:rPr>
                      <w:t xml:space="preserve">extends </w:t>
                    </w:r>
                    <w:r>
                      <w:rPr>
                        <w:rFonts w:ascii="Courier New"/>
                        <w:sz w:val="14"/>
                      </w:rPr>
                      <w:t>WebSecurityConfigurerAdapter {</w:t>
                    </w:r>
                  </w:p>
                  <w:p w:rsidR="00B67961" w:rsidRDefault="00B67961">
                    <w:pPr>
                      <w:spacing w:before="3"/>
                      <w:rPr>
                        <w:sz w:val="20"/>
                      </w:rPr>
                    </w:pPr>
                  </w:p>
                  <w:p w:rsidR="00B67961" w:rsidRDefault="00B67961">
                    <w:pPr>
                      <w:ind w:left="406"/>
                      <w:rPr>
                        <w:rFonts w:ascii="Courier New"/>
                        <w:sz w:val="14"/>
                      </w:rPr>
                    </w:pPr>
                    <w:r>
                      <w:rPr>
                        <w:rFonts w:ascii="Courier New"/>
                        <w:color w:val="808080"/>
                        <w:sz w:val="14"/>
                      </w:rPr>
                      <w:t>@Override</w:t>
                    </w:r>
                  </w:p>
                  <w:p w:rsidR="00B67961" w:rsidRDefault="00B67961">
                    <w:pPr>
                      <w:spacing w:before="37" w:line="297" w:lineRule="auto"/>
                      <w:ind w:left="742" w:right="5431" w:hanging="337"/>
                      <w:rPr>
                        <w:rFonts w:ascii="Courier New"/>
                        <w:sz w:val="14"/>
                      </w:rPr>
                    </w:pPr>
                    <w:r>
                      <w:rPr>
                        <w:rFonts w:ascii="Courier New"/>
                        <w:b/>
                        <w:color w:val="7E0054"/>
                        <w:sz w:val="14"/>
                      </w:rPr>
                      <w:t xml:space="preserve">public void </w:t>
                    </w:r>
                    <w:r>
                      <w:rPr>
                        <w:rFonts w:ascii="Courier New"/>
                        <w:sz w:val="14"/>
                      </w:rPr>
                      <w:t>init(WebSecurity web) { web.ignoring().antMatchers(</w:t>
                    </w:r>
                    <w:r>
                      <w:rPr>
                        <w:rFonts w:ascii="Courier New"/>
                        <w:b/>
                        <w:i/>
                        <w:color w:val="2900FF"/>
                        <w:sz w:val="14"/>
                      </w:rPr>
                      <w:t>"/"</w:t>
                    </w:r>
                    <w:r>
                      <w:rPr>
                        <w:rFonts w:ascii="Courier New"/>
                        <w:sz w:val="14"/>
                      </w:rPr>
                      <w:t>);</w:t>
                    </w:r>
                  </w:p>
                  <w:p w:rsidR="00B67961" w:rsidRDefault="00B67961">
                    <w:pPr>
                      <w:spacing w:line="157" w:lineRule="exact"/>
                      <w:ind w:left="406"/>
                      <w:rPr>
                        <w:rFonts w:ascii="Courier New"/>
                        <w:sz w:val="14"/>
                      </w:rPr>
                    </w:pPr>
                    <w:r>
                      <w:rPr>
                        <w:rFonts w:ascii="Courier New"/>
                        <w:sz w:val="14"/>
                      </w:rPr>
                      <w:t>}</w:t>
                    </w:r>
                  </w:p>
                </w:txbxContent>
              </v:textbox>
            </v:shape>
            <w10:wrap type="topAndBottom" anchorx="page"/>
          </v:group>
        </w:pict>
      </w:r>
    </w:p>
    <w:p w:rsidR="005A4D71" w:rsidRDefault="005A4D71">
      <w:pPr>
        <w:rPr>
          <w:sz w:val="10"/>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297392">
      <w:pPr>
        <w:pStyle w:val="a3"/>
        <w:ind w:left="190"/>
      </w:pPr>
      <w:r>
        <w:pict>
          <v:group id="_x0000_s4657" style="width:444.3pt;height:62.4pt;mso-position-horizontal-relative:char;mso-position-vertical-relative:line" coordsize="8886,1248">
            <v:line id="_x0000_s4661" style="position:absolute" from="8885,0" to="8885,1247" strokecolor="#444" strokeweight=".1pt"/>
            <v:line id="_x0000_s4660" style="position:absolute" from="1,1247" to="8885,1247" strokecolor="#444" strokeweight=".1pt"/>
            <v:line id="_x0000_s4659" style="position:absolute" from="1,0" to="1,1247" strokecolor="#444" strokeweight=".1pt"/>
            <v:shape id="_x0000_s4658" type="#_x0000_t202" style="position:absolute;left:2;width:8882;height:1246" fillcolor="#f0f0f0" stroked="f">
              <v:textbox style="mso-next-textbox:#_x0000_s4658" inset="0,0,0,0">
                <w:txbxContent>
                  <w:p w:rsidR="00B67961" w:rsidRDefault="00B67961">
                    <w:pPr>
                      <w:spacing w:before="14"/>
                      <w:ind w:left="406"/>
                      <w:rPr>
                        <w:rFonts w:ascii="Courier New"/>
                        <w:sz w:val="14"/>
                      </w:rPr>
                    </w:pPr>
                    <w:r>
                      <w:rPr>
                        <w:rFonts w:ascii="Courier New"/>
                        <w:color w:val="808080"/>
                        <w:sz w:val="14"/>
                      </w:rPr>
                      <w:t>@Override</w:t>
                    </w:r>
                  </w:p>
                  <w:p w:rsidR="00B67961" w:rsidRDefault="00B67961">
                    <w:pPr>
                      <w:spacing w:before="38" w:line="297" w:lineRule="auto"/>
                      <w:ind w:left="742" w:right="2071" w:hanging="337"/>
                      <w:rPr>
                        <w:rFonts w:ascii="Courier New"/>
                        <w:sz w:val="14"/>
                      </w:rPr>
                    </w:pPr>
                    <w:r>
                      <w:rPr>
                        <w:rFonts w:ascii="Courier New"/>
                        <w:b/>
                        <w:color w:val="7E0054"/>
                        <w:sz w:val="14"/>
                      </w:rPr>
                      <w:t xml:space="preserve">protected void </w:t>
                    </w:r>
                    <w:r>
                      <w:rPr>
                        <w:rFonts w:ascii="Courier New"/>
                        <w:sz w:val="14"/>
                      </w:rPr>
                      <w:t xml:space="preserve">configure(HttpSecurity http) </w:t>
                    </w:r>
                    <w:r>
                      <w:rPr>
                        <w:rFonts w:ascii="Courier New"/>
                        <w:b/>
                        <w:color w:val="7E0054"/>
                        <w:sz w:val="14"/>
                      </w:rPr>
                      <w:t xml:space="preserve">throws </w:t>
                    </w:r>
                    <w:r>
                      <w:rPr>
                        <w:rFonts w:ascii="Courier New"/>
                        <w:sz w:val="14"/>
                      </w:rPr>
                      <w:t>Exception { http.antMatcher(</w:t>
                    </w:r>
                    <w:r>
                      <w:rPr>
                        <w:rFonts w:ascii="Courier New"/>
                        <w:b/>
                        <w:i/>
                        <w:color w:val="2900FF"/>
                        <w:sz w:val="14"/>
                      </w:rPr>
                      <w:t>"/**"</w:t>
                    </w:r>
                    <w:r>
                      <w:rPr>
                        <w:rFonts w:ascii="Courier New"/>
                        <w:sz w:val="14"/>
                      </w:rPr>
                      <w:t>).authorizeRequests().anyRequest().authenticated();</w:t>
                    </w:r>
                  </w:p>
                  <w:p w:rsidR="00B67961" w:rsidRDefault="00B67961">
                    <w:pPr>
                      <w:spacing w:line="157" w:lineRule="exact"/>
                      <w:ind w:left="406"/>
                      <w:rPr>
                        <w:rFonts w:ascii="Courier New"/>
                        <w:sz w:val="14"/>
                      </w:rPr>
                    </w:pPr>
                    <w:r>
                      <w:rPr>
                        <w:rFonts w:ascii="Courier New"/>
                        <w:sz w:val="14"/>
                      </w:rPr>
                      <w:t>}</w:t>
                    </w:r>
                  </w:p>
                  <w:p w:rsidR="00B67961" w:rsidRDefault="00B67961">
                    <w:pPr>
                      <w:spacing w:before="3"/>
                      <w:rPr>
                        <w:sz w:val="20"/>
                      </w:rPr>
                    </w:pPr>
                  </w:p>
                  <w:p w:rsidR="00B67961" w:rsidRDefault="00B67961">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6"/>
        </w:rPr>
      </w:pPr>
    </w:p>
    <w:p w:rsidR="005A4D71" w:rsidRDefault="00475295">
      <w:pPr>
        <w:pStyle w:val="2"/>
        <w:numPr>
          <w:ilvl w:val="1"/>
          <w:numId w:val="16"/>
        </w:numPr>
        <w:tabs>
          <w:tab w:val="left" w:pos="788"/>
        </w:tabs>
        <w:spacing w:before="90"/>
        <w:ind w:hanging="667"/>
        <w:jc w:val="both"/>
      </w:pPr>
      <w:bookmarkStart w:id="322" w:name="28.4_Actuator_Security"/>
      <w:bookmarkStart w:id="323" w:name="_bookmark164"/>
      <w:bookmarkEnd w:id="322"/>
      <w:bookmarkEnd w:id="323"/>
      <w:r>
        <w:t>Actuator Security</w:t>
      </w:r>
    </w:p>
    <w:p w:rsidR="005A4D71" w:rsidRPr="0008527B" w:rsidRDefault="0008527B">
      <w:pPr>
        <w:pStyle w:val="a3"/>
        <w:spacing w:before="273"/>
        <w:ind w:left="120"/>
        <w:jc w:val="both"/>
        <w:rPr>
          <w:rFonts w:ascii="微软雅黑" w:eastAsia="微软雅黑" w:hAnsi="微软雅黑" w:cs="微软雅黑"/>
          <w:lang w:eastAsia="zh-CN"/>
        </w:rPr>
      </w:pPr>
      <w:r w:rsidRPr="0008527B">
        <w:rPr>
          <w:rFonts w:ascii="微软雅黑" w:eastAsia="微软雅黑" w:hAnsi="微软雅黑" w:cs="微软雅黑" w:hint="eastAsia"/>
          <w:lang w:eastAsia="zh-CN"/>
        </w:rPr>
        <w:t>如果Actuator也在使用中，你会发现：</w:t>
      </w:r>
    </w:p>
    <w:p w:rsidR="005A4D71" w:rsidRDefault="005A4D71">
      <w:pPr>
        <w:pStyle w:val="a3"/>
        <w:spacing w:before="9"/>
        <w:rPr>
          <w:sz w:val="21"/>
        </w:rPr>
      </w:pPr>
    </w:p>
    <w:p w:rsidR="005A4D71" w:rsidRDefault="0008527B" w:rsidP="0008527B">
      <w:pPr>
        <w:pStyle w:val="a4"/>
        <w:numPr>
          <w:ilvl w:val="0"/>
          <w:numId w:val="26"/>
        </w:numPr>
        <w:tabs>
          <w:tab w:val="left" w:pos="320"/>
        </w:tabs>
        <w:spacing w:before="0"/>
        <w:jc w:val="both"/>
        <w:rPr>
          <w:sz w:val="20"/>
          <w:lang w:eastAsia="zh-CN"/>
        </w:rPr>
      </w:pPr>
      <w:r w:rsidRPr="0008527B">
        <w:rPr>
          <w:rFonts w:ascii="微软雅黑" w:eastAsia="微软雅黑" w:hAnsi="微软雅黑" w:cs="微软雅黑" w:hint="eastAsia"/>
          <w:sz w:val="20"/>
          <w:lang w:eastAsia="zh-CN"/>
        </w:rPr>
        <w:t>即使应用程序端点不安全，管理端点也是安全的。</w:t>
      </w:r>
    </w:p>
    <w:p w:rsidR="005A4D71" w:rsidRDefault="005A4D71">
      <w:pPr>
        <w:pStyle w:val="a3"/>
        <w:spacing w:before="8"/>
        <w:rPr>
          <w:sz w:val="21"/>
          <w:lang w:eastAsia="zh-CN"/>
        </w:rPr>
      </w:pPr>
    </w:p>
    <w:p w:rsidR="005A4D71" w:rsidRDefault="00AA3A4D" w:rsidP="001E02FF">
      <w:pPr>
        <w:pStyle w:val="a4"/>
        <w:numPr>
          <w:ilvl w:val="0"/>
          <w:numId w:val="26"/>
        </w:numPr>
        <w:tabs>
          <w:tab w:val="left" w:pos="320"/>
        </w:tabs>
        <w:spacing w:before="33"/>
        <w:jc w:val="both"/>
      </w:pPr>
      <w:r w:rsidRPr="00AA3A4D">
        <w:rPr>
          <w:rFonts w:asciiTheme="minorEastAsia" w:eastAsiaTheme="minorEastAsia" w:hAnsiTheme="minorEastAsia" w:hint="eastAsia"/>
          <w:sz w:val="20"/>
          <w:lang w:eastAsia="zh-CN"/>
        </w:rPr>
        <w:t>安全事件转换为AuditEvent实例并发布到AuditEventRepository</w:t>
      </w:r>
      <w:r>
        <w:rPr>
          <w:rFonts w:asciiTheme="minorEastAsia" w:eastAsiaTheme="minorEastAsia" w:hAnsiTheme="minorEastAsia" w:hint="eastAsia"/>
          <w:sz w:val="20"/>
          <w:lang w:eastAsia="zh-CN"/>
        </w:rPr>
        <w:t>。</w:t>
      </w:r>
    </w:p>
    <w:p w:rsidR="005A4D71" w:rsidRDefault="005A4D71">
      <w:pPr>
        <w:pStyle w:val="a3"/>
        <w:spacing w:before="2"/>
      </w:pPr>
    </w:p>
    <w:p w:rsidR="005A4D71" w:rsidRDefault="00AA3A4D">
      <w:pPr>
        <w:pStyle w:val="a4"/>
        <w:numPr>
          <w:ilvl w:val="0"/>
          <w:numId w:val="26"/>
        </w:numPr>
        <w:tabs>
          <w:tab w:val="left" w:pos="320"/>
        </w:tabs>
        <w:spacing w:before="0"/>
        <w:jc w:val="both"/>
        <w:rPr>
          <w:sz w:val="20"/>
        </w:rPr>
      </w:pPr>
      <w:r>
        <w:rPr>
          <w:rFonts w:asciiTheme="minorEastAsia" w:eastAsiaTheme="minorEastAsia" w:hAnsiTheme="minorEastAsia" w:hint="eastAsia"/>
          <w:sz w:val="20"/>
          <w:lang w:eastAsia="zh-CN"/>
        </w:rPr>
        <w:t>默认用户将具有</w:t>
      </w:r>
      <w:r>
        <w:rPr>
          <w:rFonts w:eastAsiaTheme="minorEastAsia" w:hint="eastAsia"/>
          <w:sz w:val="20"/>
          <w:lang w:eastAsia="zh-CN"/>
        </w:rPr>
        <w:t>ACTUATOR</w:t>
      </w:r>
      <w:r>
        <w:rPr>
          <w:rFonts w:eastAsiaTheme="minorEastAsia" w:hint="eastAsia"/>
          <w:sz w:val="20"/>
          <w:lang w:eastAsia="zh-CN"/>
        </w:rPr>
        <w:t>角色以及</w:t>
      </w:r>
      <w:r>
        <w:rPr>
          <w:rFonts w:eastAsiaTheme="minorEastAsia" w:hint="eastAsia"/>
          <w:sz w:val="20"/>
          <w:lang w:eastAsia="zh-CN"/>
        </w:rPr>
        <w:t>USER</w:t>
      </w:r>
      <w:r>
        <w:rPr>
          <w:rFonts w:eastAsiaTheme="minorEastAsia" w:hint="eastAsia"/>
          <w:sz w:val="20"/>
          <w:lang w:eastAsia="zh-CN"/>
        </w:rPr>
        <w:t>角色。</w:t>
      </w:r>
    </w:p>
    <w:p w:rsidR="005A4D71" w:rsidRDefault="005A4D71">
      <w:pPr>
        <w:pStyle w:val="a3"/>
        <w:spacing w:before="2"/>
      </w:pPr>
    </w:p>
    <w:p w:rsidR="005A4D71" w:rsidRDefault="00AA3A4D">
      <w:pPr>
        <w:pStyle w:val="a3"/>
        <w:spacing w:line="271" w:lineRule="auto"/>
        <w:ind w:left="120" w:right="1436"/>
        <w:jc w:val="both"/>
      </w:pPr>
      <w:r w:rsidRPr="00AA3A4D">
        <w:rPr>
          <w:rFonts w:ascii="微软雅黑" w:eastAsia="微软雅黑" w:hAnsi="微软雅黑" w:cs="微软雅黑" w:hint="eastAsia"/>
        </w:rPr>
        <w:t>执行器</w:t>
      </w:r>
      <w:r>
        <w:rPr>
          <w:rFonts w:ascii="微软雅黑" w:eastAsia="微软雅黑" w:hAnsi="微软雅黑" w:cs="微软雅黑" w:hint="eastAsia"/>
          <w:lang w:eastAsia="zh-CN"/>
        </w:rPr>
        <w:t>(Acturator)</w:t>
      </w:r>
      <w:r w:rsidRPr="00AA3A4D">
        <w:rPr>
          <w:rFonts w:ascii="微软雅黑" w:eastAsia="微软雅黑" w:hAnsi="微软雅黑" w:cs="微软雅黑" w:hint="eastAsia"/>
        </w:rPr>
        <w:t>安全功能可以使用外部属性（</w:t>
      </w:r>
      <w:r w:rsidRPr="00AA3A4D">
        <w:t>management.security</w:t>
      </w:r>
      <w:r>
        <w:rPr>
          <w:rFonts w:ascii="微软雅黑" w:eastAsia="微软雅黑" w:hAnsi="微软雅黑" w:cs="微软雅黑" w:hint="eastAsia"/>
        </w:rPr>
        <w:t>.</w:t>
      </w:r>
      <w:r w:rsidRPr="00AA3A4D">
        <w:t>*</w:t>
      </w:r>
      <w:r w:rsidRPr="00AA3A4D">
        <w:rPr>
          <w:rFonts w:ascii="微软雅黑" w:eastAsia="微软雅黑" w:hAnsi="微软雅黑" w:cs="微软雅黑" w:hint="eastAsia"/>
        </w:rPr>
        <w:t>）进行修改。</w:t>
      </w:r>
      <w:r w:rsidRPr="00AA3A4D">
        <w:t xml:space="preserve"> </w:t>
      </w:r>
      <w:r w:rsidRPr="00AA3A4D">
        <w:rPr>
          <w:rFonts w:ascii="微软雅黑" w:eastAsia="微软雅黑" w:hAnsi="微软雅黑" w:cs="微软雅黑" w:hint="eastAsia"/>
        </w:rPr>
        <w:t>要覆盖应用程序访问规则，请添加</w:t>
      </w:r>
      <w:r w:rsidRPr="00AA3A4D">
        <w:t>WebSecurityConfigurerAdapter</w:t>
      </w:r>
      <w:r w:rsidRPr="00AA3A4D">
        <w:rPr>
          <w:rFonts w:ascii="微软雅黑" w:eastAsia="微软雅黑" w:hAnsi="微软雅黑" w:cs="微软雅黑" w:hint="eastAsia"/>
        </w:rPr>
        <w:t>类型的</w:t>
      </w:r>
      <w:r w:rsidRPr="00AA3A4D">
        <w:t>@Bean</w:t>
      </w:r>
      <w:r w:rsidRPr="00AA3A4D">
        <w:rPr>
          <w:rFonts w:ascii="微软雅黑" w:eastAsia="微软雅黑" w:hAnsi="微软雅黑" w:cs="微软雅黑" w:hint="eastAsia"/>
        </w:rPr>
        <w:t>，如果您不想覆盖执行程序访问规则，请使用</w:t>
      </w:r>
      <w:r w:rsidRPr="00AA3A4D">
        <w:t>@Order</w:t>
      </w:r>
      <w:r w:rsidRPr="00AA3A4D">
        <w:rPr>
          <w:rFonts w:ascii="微软雅黑" w:eastAsia="微软雅黑" w:hAnsi="微软雅黑" w:cs="微软雅黑" w:hint="eastAsia"/>
        </w:rPr>
        <w:t>（</w:t>
      </w:r>
      <w:r w:rsidRPr="00AA3A4D">
        <w:t>SecurityProperties.ACCESS_OVERRIDE_ORDER</w:t>
      </w:r>
      <w:r w:rsidRPr="00AA3A4D">
        <w:rPr>
          <w:rFonts w:ascii="微软雅黑" w:eastAsia="微软雅黑" w:hAnsi="微软雅黑" w:cs="微软雅黑" w:hint="eastAsia"/>
        </w:rPr>
        <w:t>），如果您要覆盖执行程序访问规则，请使用</w:t>
      </w:r>
      <w:r w:rsidRPr="00AA3A4D">
        <w:t>@Order</w:t>
      </w:r>
      <w:r w:rsidRPr="00AA3A4D">
        <w:rPr>
          <w:rFonts w:ascii="微软雅黑" w:eastAsia="微软雅黑" w:hAnsi="微软雅黑" w:cs="微软雅黑" w:hint="eastAsia"/>
        </w:rPr>
        <w:t>（</w:t>
      </w:r>
      <w:r w:rsidRPr="00AA3A4D">
        <w:t>ManagementServerProperties.ACCESS_OVERRIDE_ORDER</w:t>
      </w:r>
      <w:r w:rsidRPr="00AA3A4D">
        <w:rPr>
          <w:rFonts w:ascii="微软雅黑" w:eastAsia="微软雅黑" w:hAnsi="微软雅黑" w:cs="微软雅黑" w:hint="eastAsia"/>
        </w:rPr>
        <w:t>）</w:t>
      </w:r>
      <w:r w:rsidRPr="00AA3A4D">
        <w:t xml:space="preserve"> </w:t>
      </w:r>
      <w:r w:rsidRPr="00AA3A4D">
        <w:rPr>
          <w:rFonts w:ascii="微软雅黑" w:eastAsia="微软雅黑" w:hAnsi="微软雅黑" w:cs="微软雅黑" w:hint="eastAsia"/>
        </w:rPr>
        <w:t>执行器访问规则。</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1E02FF">
      <w:pPr>
        <w:pStyle w:val="1"/>
        <w:numPr>
          <w:ilvl w:val="0"/>
          <w:numId w:val="16"/>
        </w:numPr>
        <w:tabs>
          <w:tab w:val="left" w:pos="721"/>
        </w:tabs>
        <w:ind w:hanging="600"/>
      </w:pPr>
      <w:bookmarkStart w:id="324" w:name="29._Working_with_SQL_databases"/>
      <w:bookmarkStart w:id="325" w:name="_bookmark165"/>
      <w:bookmarkEnd w:id="324"/>
      <w:bookmarkEnd w:id="325"/>
      <w:r>
        <w:rPr>
          <w:rFonts w:asciiTheme="minorEastAsia" w:eastAsiaTheme="minorEastAsia" w:hAnsiTheme="minorEastAsia" w:hint="eastAsia"/>
          <w:lang w:eastAsia="zh-CN"/>
        </w:rPr>
        <w:t>使用</w:t>
      </w:r>
      <w:r>
        <w:t xml:space="preserve"> </w:t>
      </w:r>
      <w:r w:rsidR="00475295">
        <w:t xml:space="preserve">SQL </w:t>
      </w:r>
      <w:r>
        <w:rPr>
          <w:rFonts w:asciiTheme="minorEastAsia" w:eastAsiaTheme="minorEastAsia" w:hAnsiTheme="minorEastAsia" w:hint="eastAsia"/>
          <w:lang w:eastAsia="zh-CN"/>
        </w:rPr>
        <w:t>数据库</w:t>
      </w:r>
    </w:p>
    <w:p w:rsidR="005A4D71" w:rsidRDefault="001E02FF" w:rsidP="001E02FF">
      <w:pPr>
        <w:pStyle w:val="a3"/>
        <w:spacing w:before="327" w:line="278" w:lineRule="auto"/>
        <w:ind w:left="120" w:right="1437"/>
        <w:jc w:val="both"/>
      </w:pPr>
      <w:r w:rsidRPr="001E02FF">
        <w:t>Spring</w:t>
      </w:r>
      <w:r w:rsidRPr="001E02FF">
        <w:rPr>
          <w:rFonts w:ascii="微软雅黑" w:eastAsia="微软雅黑" w:hAnsi="微软雅黑" w:cs="微软雅黑" w:hint="eastAsia"/>
        </w:rPr>
        <w:t>框架为使用</w:t>
      </w:r>
      <w:r w:rsidRPr="001E02FF">
        <w:t>SQL</w:t>
      </w:r>
      <w:r w:rsidRPr="001E02FF">
        <w:rPr>
          <w:rFonts w:ascii="微软雅黑" w:eastAsia="微软雅黑" w:hAnsi="微软雅黑" w:cs="微软雅黑" w:hint="eastAsia"/>
        </w:rPr>
        <w:t>数据库提供了广泛的支持。</w:t>
      </w:r>
      <w:r w:rsidRPr="001E02FF">
        <w:t xml:space="preserve"> </w:t>
      </w:r>
      <w:r w:rsidRPr="001E02FF">
        <w:rPr>
          <w:rFonts w:ascii="微软雅黑" w:eastAsia="微软雅黑" w:hAnsi="微软雅黑" w:cs="微软雅黑" w:hint="eastAsia"/>
        </w:rPr>
        <w:t>从使用</w:t>
      </w:r>
      <w:r w:rsidRPr="001E02FF">
        <w:t>JdbcTemplate</w:t>
      </w:r>
      <w:r w:rsidRPr="001E02FF">
        <w:rPr>
          <w:rFonts w:ascii="微软雅黑" w:eastAsia="微软雅黑" w:hAnsi="微软雅黑" w:cs="微软雅黑" w:hint="eastAsia"/>
        </w:rPr>
        <w:t>的直接</w:t>
      </w:r>
      <w:r w:rsidRPr="001E02FF">
        <w:t>JDBC</w:t>
      </w:r>
      <w:r w:rsidRPr="001E02FF">
        <w:rPr>
          <w:rFonts w:ascii="微软雅黑" w:eastAsia="微软雅黑" w:hAnsi="微软雅黑" w:cs="微软雅黑" w:hint="eastAsia"/>
        </w:rPr>
        <w:t>访问到完成诸如</w:t>
      </w:r>
      <w:r w:rsidRPr="001E02FF">
        <w:t>Hibernate</w:t>
      </w:r>
      <w:r w:rsidRPr="001E02FF">
        <w:rPr>
          <w:rFonts w:ascii="微软雅黑" w:eastAsia="微软雅黑" w:hAnsi="微软雅黑" w:cs="微软雅黑" w:hint="eastAsia"/>
        </w:rPr>
        <w:t>的</w:t>
      </w:r>
      <w:r w:rsidRPr="001E02FF">
        <w:t>“</w:t>
      </w:r>
      <w:r w:rsidRPr="001E02FF">
        <w:rPr>
          <w:rFonts w:ascii="微软雅黑" w:eastAsia="微软雅黑" w:hAnsi="微软雅黑" w:cs="微软雅黑" w:hint="eastAsia"/>
        </w:rPr>
        <w:t>对象关系映射</w:t>
      </w:r>
      <w:r w:rsidRPr="001E02FF">
        <w:t>”</w:t>
      </w:r>
      <w:r w:rsidRPr="001E02FF">
        <w:rPr>
          <w:rFonts w:ascii="微软雅黑" w:eastAsia="微软雅黑" w:hAnsi="微软雅黑" w:cs="微软雅黑" w:hint="eastAsia"/>
        </w:rPr>
        <w:t>技术。</w:t>
      </w:r>
      <w:r w:rsidRPr="001E02FF">
        <w:t xml:space="preserve"> Spring Data</w:t>
      </w:r>
      <w:r w:rsidRPr="001E02FF">
        <w:rPr>
          <w:rFonts w:ascii="微软雅黑" w:eastAsia="微软雅黑" w:hAnsi="微软雅黑" w:cs="微软雅黑" w:hint="eastAsia"/>
        </w:rPr>
        <w:t>提供了额外的功能级别，直接从接口创建</w:t>
      </w:r>
      <w:r w:rsidRPr="001E02FF">
        <w:t>Repository</w:t>
      </w:r>
      <w:r w:rsidRPr="001E02FF">
        <w:rPr>
          <w:rFonts w:ascii="微软雅黑" w:eastAsia="微软雅黑" w:hAnsi="微软雅黑" w:cs="微软雅黑" w:hint="eastAsia"/>
        </w:rPr>
        <w:t>实现，并使用约定从方法名称中生成查询。</w:t>
      </w:r>
    </w:p>
    <w:p w:rsidR="005A4D71" w:rsidRDefault="005A4D71">
      <w:pPr>
        <w:pStyle w:val="a3"/>
        <w:spacing w:before="6"/>
        <w:rPr>
          <w:sz w:val="22"/>
        </w:rPr>
      </w:pPr>
    </w:p>
    <w:p w:rsidR="005A4D71" w:rsidRDefault="001E02FF">
      <w:pPr>
        <w:pStyle w:val="2"/>
        <w:numPr>
          <w:ilvl w:val="1"/>
          <w:numId w:val="16"/>
        </w:numPr>
        <w:tabs>
          <w:tab w:val="left" w:pos="788"/>
        </w:tabs>
        <w:ind w:hanging="667"/>
      </w:pPr>
      <w:bookmarkStart w:id="326" w:name="29.1_Configure_a_DataSource"/>
      <w:bookmarkStart w:id="327" w:name="_bookmark166"/>
      <w:bookmarkEnd w:id="326"/>
      <w:bookmarkEnd w:id="327"/>
      <w:r>
        <w:rPr>
          <w:rFonts w:asciiTheme="minorEastAsia" w:eastAsiaTheme="minorEastAsia" w:hAnsiTheme="minorEastAsia" w:hint="eastAsia"/>
          <w:lang w:eastAsia="zh-CN"/>
        </w:rPr>
        <w:t>配置数据源(</w:t>
      </w:r>
      <w:r w:rsidR="00475295">
        <w:t>DataSource</w:t>
      </w:r>
      <w:r>
        <w:t>)</w:t>
      </w:r>
    </w:p>
    <w:p w:rsidR="005A4D71" w:rsidRDefault="005A4D71">
      <w:pPr>
        <w:pStyle w:val="a3"/>
        <w:spacing w:before="3"/>
        <w:rPr>
          <w:b/>
          <w:sz w:val="27"/>
        </w:rPr>
      </w:pPr>
    </w:p>
    <w:p w:rsidR="005A4D71" w:rsidRDefault="001E02FF" w:rsidP="001E02FF">
      <w:pPr>
        <w:pStyle w:val="a3"/>
        <w:spacing w:line="271" w:lineRule="auto"/>
        <w:ind w:left="120" w:right="1437"/>
        <w:jc w:val="both"/>
      </w:pPr>
      <w:r w:rsidRPr="001E02FF">
        <w:t>Java</w:t>
      </w:r>
      <w:r w:rsidRPr="001E02FF">
        <w:rPr>
          <w:rFonts w:ascii="微软雅黑" w:eastAsia="微软雅黑" w:hAnsi="微软雅黑" w:cs="微软雅黑" w:hint="eastAsia"/>
        </w:rPr>
        <w:t>的</w:t>
      </w:r>
      <w:r w:rsidRPr="001E02FF">
        <w:t>javax.sql.DataSource</w:t>
      </w:r>
      <w:r w:rsidRPr="001E02FF">
        <w:rPr>
          <w:rFonts w:ascii="微软雅黑" w:eastAsia="微软雅黑" w:hAnsi="微软雅黑" w:cs="微软雅黑" w:hint="eastAsia"/>
        </w:rPr>
        <w:t>接口提供了使用数据库连接的标准方法。</w:t>
      </w:r>
      <w:r w:rsidRPr="001E02FF">
        <w:t xml:space="preserve"> </w:t>
      </w:r>
      <w:r w:rsidRPr="001E02FF">
        <w:rPr>
          <w:rFonts w:ascii="微软雅黑" w:eastAsia="微软雅黑" w:hAnsi="微软雅黑" w:cs="微软雅黑" w:hint="eastAsia"/>
        </w:rPr>
        <w:t>传统上，</w:t>
      </w:r>
      <w:r w:rsidRPr="001E02FF">
        <w:t>DataSource</w:t>
      </w:r>
      <w:r w:rsidRPr="001E02FF">
        <w:rPr>
          <w:rFonts w:ascii="微软雅黑" w:eastAsia="微软雅黑" w:hAnsi="微软雅黑" w:cs="微软雅黑" w:hint="eastAsia"/>
        </w:rPr>
        <w:t>使用</w:t>
      </w:r>
      <w:r w:rsidRPr="001E02FF">
        <w:t>URL</w:t>
      </w:r>
      <w:r w:rsidRPr="001E02FF">
        <w:rPr>
          <w:rFonts w:ascii="微软雅黑" w:eastAsia="微软雅黑" w:hAnsi="微软雅黑" w:cs="微软雅黑" w:hint="eastAsia"/>
        </w:rPr>
        <w:t>和一些凭据来建立数据库连接。</w:t>
      </w:r>
    </w:p>
    <w:p w:rsidR="005A4D71" w:rsidRDefault="005A4D71">
      <w:pPr>
        <w:pStyle w:val="a3"/>
        <w:spacing w:before="2"/>
      </w:pPr>
    </w:p>
    <w:p w:rsidR="005A4D71" w:rsidRDefault="00297392">
      <w:pPr>
        <w:spacing w:before="93"/>
        <w:ind w:left="255"/>
        <w:rPr>
          <w:b/>
          <w:sz w:val="20"/>
        </w:rPr>
      </w:pPr>
      <w:r>
        <w:pict>
          <v:line id="_x0000_s4656" style="position:absolute;left:0;text-align:left;z-index:251442688;mso-position-horizontal-relative:page" from="73.4pt,4.45pt" to="73.4pt,58.45pt" strokecolor="#5c5c4e">
            <w10:wrap anchorx="page"/>
          </v:line>
        </w:pict>
      </w:r>
      <w:r w:rsidR="00475295">
        <w:rPr>
          <w:b/>
          <w:sz w:val="20"/>
        </w:rPr>
        <w:t>Tip</w:t>
      </w:r>
    </w:p>
    <w:p w:rsidR="005A4D71" w:rsidRDefault="005A4D71">
      <w:pPr>
        <w:pStyle w:val="a3"/>
        <w:spacing w:before="3"/>
        <w:rPr>
          <w:b/>
          <w:sz w:val="25"/>
        </w:rPr>
      </w:pPr>
    </w:p>
    <w:p w:rsidR="005A4D71" w:rsidRDefault="001E02FF" w:rsidP="001E02FF">
      <w:pPr>
        <w:pStyle w:val="a3"/>
        <w:spacing w:line="292" w:lineRule="auto"/>
        <w:ind w:left="255" w:right="1836"/>
      </w:pPr>
      <w:r w:rsidRPr="001E02FF">
        <w:rPr>
          <w:rFonts w:ascii="微软雅黑" w:eastAsia="微软雅黑" w:hAnsi="微软雅黑" w:cs="微软雅黑" w:hint="eastAsia"/>
        </w:rPr>
        <w:t>检查更多高级示例的</w:t>
      </w:r>
      <w:r w:rsidRPr="001E02FF">
        <w:t>“</w:t>
      </w:r>
      <w:hyperlink w:anchor="_bookmark505" w:history="1">
        <w:r>
          <w:rPr>
            <w:color w:val="204060"/>
            <w:u w:val="single" w:color="204060"/>
          </w:rPr>
          <w:t>the ‘How-to’ section</w:t>
        </w:r>
        <w:r>
          <w:rPr>
            <w:color w:val="204060"/>
          </w:rPr>
          <w:t xml:space="preserve"> </w:t>
        </w:r>
      </w:hyperlink>
      <w:r w:rsidRPr="001E02FF">
        <w:t>”</w:t>
      </w:r>
      <w:r w:rsidRPr="001E02FF">
        <w:rPr>
          <w:rFonts w:ascii="微软雅黑" w:eastAsia="微软雅黑" w:hAnsi="微软雅黑" w:cs="微软雅黑" w:hint="eastAsia"/>
        </w:rPr>
        <w:t>部分，通常要完全控制</w:t>
      </w:r>
      <w:r w:rsidRPr="001E02FF">
        <w:t>DataSource</w:t>
      </w:r>
      <w:r w:rsidRPr="001E02FF">
        <w:rPr>
          <w:rFonts w:ascii="微软雅黑" w:eastAsia="微软雅黑" w:hAnsi="微软雅黑" w:cs="微软雅黑" w:hint="eastAsia"/>
        </w:rPr>
        <w:t>的配置。</w:t>
      </w:r>
    </w:p>
    <w:p w:rsidR="005A4D71" w:rsidRDefault="005A4D71">
      <w:pPr>
        <w:pStyle w:val="a3"/>
        <w:rPr>
          <w:sz w:val="26"/>
        </w:rPr>
      </w:pPr>
    </w:p>
    <w:p w:rsidR="005A4D71" w:rsidRDefault="001E02FF">
      <w:pPr>
        <w:pStyle w:val="3"/>
        <w:spacing w:before="1"/>
        <w:rPr>
          <w:lang w:eastAsia="zh-CN"/>
        </w:rPr>
      </w:pPr>
      <w:bookmarkStart w:id="328" w:name="Embedded_Database_Support"/>
      <w:bookmarkStart w:id="329" w:name="_bookmark167"/>
      <w:bookmarkEnd w:id="328"/>
      <w:bookmarkEnd w:id="329"/>
      <w:r>
        <w:rPr>
          <w:rFonts w:asciiTheme="minorEastAsia" w:eastAsiaTheme="minorEastAsia" w:hAnsiTheme="minorEastAsia" w:hint="eastAsia"/>
          <w:lang w:eastAsia="zh-CN"/>
        </w:rPr>
        <w:t>支持嵌入式</w:t>
      </w:r>
      <w:r>
        <w:rPr>
          <w:rFonts w:eastAsiaTheme="minorEastAsia" w:hint="eastAsia"/>
          <w:lang w:eastAsia="zh-CN"/>
        </w:rPr>
        <w:t>数据源</w:t>
      </w:r>
      <w:r>
        <w:rPr>
          <w:rFonts w:eastAsiaTheme="minorEastAsia" w:hint="eastAsia"/>
          <w:lang w:eastAsia="zh-CN"/>
        </w:rPr>
        <w:t>(</w:t>
      </w:r>
      <w:r w:rsidR="00475295">
        <w:rPr>
          <w:lang w:eastAsia="zh-CN"/>
        </w:rPr>
        <w:t>Database</w:t>
      </w:r>
      <w:r>
        <w:rPr>
          <w:lang w:eastAsia="zh-CN"/>
        </w:rPr>
        <w:t>)</w:t>
      </w:r>
    </w:p>
    <w:p w:rsidR="005A4D71" w:rsidRDefault="005A4D71">
      <w:pPr>
        <w:pStyle w:val="a3"/>
        <w:spacing w:before="2"/>
        <w:rPr>
          <w:b/>
          <w:sz w:val="26"/>
          <w:lang w:eastAsia="zh-CN"/>
        </w:rPr>
      </w:pPr>
    </w:p>
    <w:p w:rsidR="005A4D71" w:rsidRDefault="001E02FF" w:rsidP="001E02FF">
      <w:pPr>
        <w:pStyle w:val="a3"/>
        <w:spacing w:line="292" w:lineRule="auto"/>
        <w:ind w:left="120" w:right="1437"/>
        <w:jc w:val="both"/>
        <w:rPr>
          <w:lang w:eastAsia="zh-CN"/>
        </w:rPr>
      </w:pPr>
      <w:r w:rsidRPr="001E02FF">
        <w:rPr>
          <w:rFonts w:ascii="微软雅黑" w:eastAsia="微软雅黑" w:hAnsi="微软雅黑" w:cs="微软雅黑" w:hint="eastAsia"/>
          <w:lang w:eastAsia="zh-CN"/>
        </w:rPr>
        <w:t>使用内存嵌入式数据库开发应用程序通常很方便。</w:t>
      </w:r>
      <w:r w:rsidRPr="001E02FF">
        <w:rPr>
          <w:lang w:eastAsia="zh-CN"/>
        </w:rPr>
        <w:t xml:space="preserve"> </w:t>
      </w:r>
      <w:r w:rsidRPr="001E02FF">
        <w:rPr>
          <w:rFonts w:ascii="微软雅黑" w:eastAsia="微软雅黑" w:hAnsi="微软雅黑" w:cs="微软雅黑" w:hint="eastAsia"/>
          <w:lang w:eastAsia="zh-CN"/>
        </w:rPr>
        <w:t>显然，内存数据库不提供持久性存储</w:t>
      </w:r>
      <w:r w:rsidRPr="001E02FF">
        <w:rPr>
          <w:lang w:eastAsia="zh-CN"/>
        </w:rPr>
        <w:t xml:space="preserve">; </w:t>
      </w:r>
      <w:r w:rsidRPr="001E02FF">
        <w:rPr>
          <w:rFonts w:ascii="微软雅黑" w:eastAsia="微软雅黑" w:hAnsi="微软雅黑" w:cs="微软雅黑" w:hint="eastAsia"/>
          <w:lang w:eastAsia="zh-CN"/>
        </w:rPr>
        <w:t>您将需要在应用程序启动时填充数据库，并准备在应用程序结束时丢弃数据。</w:t>
      </w:r>
    </w:p>
    <w:p w:rsidR="005A4D71" w:rsidRDefault="005A4D71">
      <w:pPr>
        <w:pStyle w:val="a3"/>
        <w:spacing w:before="9"/>
        <w:rPr>
          <w:sz w:val="17"/>
          <w:lang w:eastAsia="zh-CN"/>
        </w:rPr>
      </w:pPr>
    </w:p>
    <w:p w:rsidR="005A4D71" w:rsidRDefault="00297392">
      <w:pPr>
        <w:spacing w:before="94"/>
        <w:ind w:left="255"/>
        <w:rPr>
          <w:b/>
          <w:sz w:val="20"/>
        </w:rPr>
      </w:pPr>
      <w:r>
        <w:pict>
          <v:line id="_x0000_s4655" style="position:absolute;left:0;text-align:left;z-index:25144371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1E02FF" w:rsidRPr="001E02FF" w:rsidRDefault="001E02FF" w:rsidP="001E02FF">
      <w:pPr>
        <w:spacing w:before="1"/>
        <w:ind w:left="255"/>
        <w:rPr>
          <w:i/>
          <w:sz w:val="20"/>
        </w:rPr>
      </w:pPr>
      <w:r>
        <w:rPr>
          <w:rFonts w:ascii="微软雅黑" w:eastAsia="微软雅黑" w:hAnsi="微软雅黑" w:cs="微软雅黑"/>
          <w:sz w:val="20"/>
          <w:lang w:eastAsia="zh-CN"/>
        </w:rPr>
        <w:t>“</w:t>
      </w:r>
      <w:r w:rsidRPr="001E02FF">
        <w:rPr>
          <w:rFonts w:ascii="微软雅黑" w:eastAsia="微软雅黑" w:hAnsi="微软雅黑" w:cs="微软雅黑" w:hint="eastAsia"/>
          <w:sz w:val="20"/>
          <w:lang w:eastAsia="zh-CN"/>
        </w:rPr>
        <w:t>操作方法</w:t>
      </w:r>
      <w:r w:rsidRPr="001E02FF">
        <w:rPr>
          <w:sz w:val="20"/>
          <w:lang w:eastAsia="zh-CN"/>
        </w:rPr>
        <w:t>”</w:t>
      </w:r>
      <w:r w:rsidRPr="001E02FF">
        <w:rPr>
          <w:rFonts w:ascii="微软雅黑" w:eastAsia="微软雅黑" w:hAnsi="微软雅黑" w:cs="微软雅黑" w:hint="eastAsia"/>
          <w:sz w:val="20"/>
          <w:lang w:eastAsia="zh-CN"/>
        </w:rPr>
        <w:t>部分包含有关如何初始化数据库的一节</w:t>
      </w:r>
      <w:hyperlink w:anchor="_bookmark517" w:history="1">
        <w:r>
          <w:rPr>
            <w:i/>
            <w:color w:val="204060"/>
            <w:sz w:val="20"/>
            <w:u w:val="single" w:color="204060"/>
          </w:rPr>
          <w:t>section on how to initialize a database</w:t>
        </w:r>
      </w:hyperlink>
    </w:p>
    <w:p w:rsidR="005A4D71" w:rsidRDefault="005A4D71">
      <w:pPr>
        <w:pStyle w:val="a3"/>
        <w:spacing w:before="3"/>
        <w:rPr>
          <w:i/>
          <w:sz w:val="22"/>
        </w:rPr>
      </w:pPr>
    </w:p>
    <w:p w:rsidR="001E02FF" w:rsidRDefault="001E02FF">
      <w:pPr>
        <w:pStyle w:val="a3"/>
        <w:spacing w:before="94" w:line="292" w:lineRule="auto"/>
        <w:ind w:left="120" w:right="1436"/>
        <w:jc w:val="both"/>
        <w:rPr>
          <w:lang w:eastAsia="zh-CN"/>
        </w:rPr>
      </w:pPr>
      <w:r w:rsidRPr="001E02FF">
        <w:t>Spring Boot</w:t>
      </w:r>
      <w:r w:rsidRPr="001E02FF">
        <w:rPr>
          <w:rFonts w:ascii="微软雅黑" w:eastAsia="微软雅黑" w:hAnsi="微软雅黑" w:cs="微软雅黑" w:hint="eastAsia"/>
        </w:rPr>
        <w:t>可以自动配置嵌入式</w:t>
      </w:r>
      <w:hyperlink r:id="rId177">
        <w:r>
          <w:rPr>
            <w:color w:val="204060"/>
            <w:u w:val="single" w:color="204060"/>
          </w:rPr>
          <w:t>H2</w:t>
        </w:r>
      </w:hyperlink>
      <w:r>
        <w:t>,</w:t>
      </w:r>
      <w:r>
        <w:rPr>
          <w:spacing w:val="-5"/>
        </w:rPr>
        <w:t xml:space="preserve"> </w:t>
      </w:r>
      <w:hyperlink r:id="rId178">
        <w:r>
          <w:rPr>
            <w:color w:val="204060"/>
            <w:u w:val="single" w:color="204060"/>
          </w:rPr>
          <w:t>HSQL</w:t>
        </w:r>
        <w:r>
          <w:rPr>
            <w:color w:val="204060"/>
            <w:spacing w:val="-5"/>
          </w:rPr>
          <w:t xml:space="preserve"> </w:t>
        </w:r>
      </w:hyperlink>
      <w:r>
        <w:rPr>
          <w:rFonts w:asciiTheme="minorEastAsia" w:eastAsiaTheme="minorEastAsia" w:hAnsiTheme="minorEastAsia" w:hint="eastAsia"/>
          <w:lang w:eastAsia="zh-CN"/>
        </w:rPr>
        <w:t>和</w:t>
      </w:r>
      <w:r>
        <w:rPr>
          <w:spacing w:val="-5"/>
        </w:rPr>
        <w:t xml:space="preserve"> </w:t>
      </w:r>
      <w:hyperlink r:id="rId179">
        <w:r>
          <w:rPr>
            <w:color w:val="204060"/>
            <w:u w:val="single" w:color="204060"/>
          </w:rPr>
          <w:t>Derby</w:t>
        </w:r>
        <w:r>
          <w:rPr>
            <w:color w:val="204060"/>
            <w:spacing w:val="-5"/>
          </w:rPr>
          <w:t xml:space="preserve"> </w:t>
        </w:r>
      </w:hyperlink>
      <w:r w:rsidRPr="001E02FF">
        <w:rPr>
          <w:rFonts w:ascii="微软雅黑" w:eastAsia="微软雅黑" w:hAnsi="微软雅黑" w:cs="微软雅黑" w:hint="eastAsia"/>
        </w:rPr>
        <w:t>数据库。</w:t>
      </w:r>
      <w:r w:rsidRPr="001E02FF">
        <w:t xml:space="preserve"> </w:t>
      </w:r>
      <w:r w:rsidRPr="001E02FF">
        <w:rPr>
          <w:rFonts w:ascii="微软雅黑" w:eastAsia="微软雅黑" w:hAnsi="微软雅黑" w:cs="微软雅黑" w:hint="eastAsia"/>
          <w:lang w:eastAsia="zh-CN"/>
        </w:rPr>
        <w:t>您不需要提供任何连接</w:t>
      </w:r>
      <w:r w:rsidRPr="001E02FF">
        <w:rPr>
          <w:lang w:eastAsia="zh-CN"/>
        </w:rPr>
        <w:t>URL</w:t>
      </w:r>
      <w:r w:rsidRPr="001E02FF">
        <w:rPr>
          <w:rFonts w:ascii="微软雅黑" w:eastAsia="微软雅黑" w:hAnsi="微软雅黑" w:cs="微软雅黑" w:hint="eastAsia"/>
          <w:lang w:eastAsia="zh-CN"/>
        </w:rPr>
        <w:t>，只需将构建依赖项包含到要使用的嵌入式数据库中即可。</w:t>
      </w:r>
    </w:p>
    <w:p w:rsidR="005A4D71" w:rsidRDefault="005A4D71">
      <w:pPr>
        <w:pStyle w:val="a3"/>
        <w:spacing w:before="9"/>
        <w:rPr>
          <w:sz w:val="17"/>
          <w:lang w:eastAsia="zh-CN"/>
        </w:rPr>
      </w:pPr>
    </w:p>
    <w:p w:rsidR="005A4D71" w:rsidRDefault="00297392">
      <w:pPr>
        <w:spacing w:before="93"/>
        <w:ind w:left="255"/>
        <w:rPr>
          <w:b/>
          <w:sz w:val="20"/>
          <w:lang w:eastAsia="zh-CN"/>
        </w:rPr>
      </w:pPr>
      <w:r>
        <w:pict>
          <v:line id="_x0000_s4654" style="position:absolute;left:0;text-align:left;z-index:251444736;mso-position-horizontal-relative:page" from="73.4pt,4.45pt" to="73.4pt,86.45pt" strokecolor="#5c5c4e">
            <w10:wrap anchorx="page"/>
          </v:line>
        </w:pict>
      </w:r>
      <w:r w:rsidR="00475295">
        <w:rPr>
          <w:b/>
          <w:sz w:val="20"/>
          <w:lang w:eastAsia="zh-CN"/>
        </w:rPr>
        <w:t>Note</w:t>
      </w:r>
    </w:p>
    <w:p w:rsidR="005A4D71" w:rsidRDefault="005A4D71">
      <w:pPr>
        <w:pStyle w:val="a3"/>
        <w:spacing w:before="3"/>
        <w:rPr>
          <w:b/>
          <w:sz w:val="25"/>
          <w:lang w:eastAsia="zh-CN"/>
        </w:rPr>
      </w:pPr>
    </w:p>
    <w:p w:rsidR="001E02FF" w:rsidRDefault="001E02FF">
      <w:pPr>
        <w:pStyle w:val="a3"/>
        <w:spacing w:line="292" w:lineRule="auto"/>
        <w:ind w:left="255" w:right="1837"/>
        <w:jc w:val="both"/>
      </w:pPr>
      <w:r w:rsidRPr="001E02FF">
        <w:rPr>
          <w:rFonts w:ascii="微软雅黑" w:eastAsia="微软雅黑" w:hAnsi="微软雅黑" w:cs="微软雅黑" w:hint="eastAsia"/>
          <w:lang w:eastAsia="zh-CN"/>
        </w:rPr>
        <w:t>如果您在测试中使用此功能，则可能会注意到无论您使用的是多少个应用程序上下文，整个测试套件都会重复使用相同的数据库。</w:t>
      </w:r>
      <w:r w:rsidRPr="001E02FF">
        <w:rPr>
          <w:lang w:eastAsia="zh-CN"/>
        </w:rPr>
        <w:t xml:space="preserve"> </w:t>
      </w:r>
      <w:r w:rsidRPr="001E02FF">
        <w:rPr>
          <w:rFonts w:ascii="微软雅黑" w:eastAsia="微软雅黑" w:hAnsi="微软雅黑" w:cs="微软雅黑" w:hint="eastAsia"/>
        </w:rPr>
        <w:t>如果你想确保每个上下文有一个单独的嵌入式数据库，你应该设置</w:t>
      </w:r>
      <w:r w:rsidRPr="001E02FF">
        <w:t>spring.datasource.generate-unique-name</w:t>
      </w:r>
      <w:r w:rsidRPr="001E02FF">
        <w:rPr>
          <w:rFonts w:ascii="微软雅黑" w:eastAsia="微软雅黑" w:hAnsi="微软雅黑" w:cs="微软雅黑" w:hint="eastAsia"/>
        </w:rPr>
        <w:t>为</w:t>
      </w:r>
      <w:r w:rsidRPr="001E02FF">
        <w:t>true</w:t>
      </w:r>
      <w:r w:rsidRPr="001E02FF">
        <w:rPr>
          <w:rFonts w:ascii="微软雅黑" w:eastAsia="微软雅黑" w:hAnsi="微软雅黑" w:cs="微软雅黑" w:hint="eastAsia"/>
        </w:rPr>
        <w:t>。</w:t>
      </w:r>
    </w:p>
    <w:p w:rsidR="005A4D71" w:rsidRDefault="005A4D71">
      <w:pPr>
        <w:pStyle w:val="a3"/>
        <w:spacing w:before="4"/>
        <w:rPr>
          <w:sz w:val="24"/>
        </w:rPr>
      </w:pPr>
    </w:p>
    <w:p w:rsidR="005A4D71" w:rsidRDefault="001E02FF">
      <w:pPr>
        <w:pStyle w:val="a3"/>
        <w:ind w:left="120"/>
        <w:rPr>
          <w:lang w:eastAsia="zh-CN"/>
        </w:rPr>
      </w:pPr>
      <w:r w:rsidRPr="001E02FF">
        <w:rPr>
          <w:rFonts w:ascii="微软雅黑" w:eastAsia="微软雅黑" w:hAnsi="微软雅黑" w:cs="微软雅黑" w:hint="eastAsia"/>
          <w:lang w:eastAsia="zh-CN"/>
        </w:rPr>
        <w:t>例如，典型的</w:t>
      </w:r>
      <w:r w:rsidRPr="001E02FF">
        <w:rPr>
          <w:lang w:eastAsia="zh-CN"/>
        </w:rPr>
        <w:t>POM</w:t>
      </w:r>
      <w:r w:rsidRPr="001E02FF">
        <w:rPr>
          <w:rFonts w:ascii="微软雅黑" w:eastAsia="微软雅黑" w:hAnsi="微软雅黑" w:cs="微软雅黑" w:hint="eastAsia"/>
          <w:lang w:eastAsia="zh-CN"/>
        </w:rPr>
        <w:t>依赖关系是：</w:t>
      </w:r>
    </w:p>
    <w:p w:rsidR="005A4D71" w:rsidRDefault="00297392">
      <w:pPr>
        <w:pStyle w:val="a3"/>
        <w:spacing w:before="9"/>
        <w:rPr>
          <w:sz w:val="12"/>
          <w:lang w:eastAsia="zh-CN"/>
        </w:rPr>
      </w:pPr>
      <w:r>
        <w:pict>
          <v:shape id="_x0000_s4653" type="#_x0000_t202" style="position:absolute;margin-left:75.55pt;margin-top:9.4pt;width:444.2pt;height:95.3pt;z-index:251441664;mso-wrap-distance-left:0;mso-wrap-distance-right:0;mso-position-horizontal-relative:page" fillcolor="#f0f0f0" strokecolor="#444" strokeweight=".1pt">
            <v:textbox style="mso-next-textbox:#_x0000_s4653" inset="0,0,0,0">
              <w:txbxContent>
                <w:p w:rsidR="00B67961" w:rsidRDefault="00B67961">
                  <w:pPr>
                    <w:spacing w:before="84"/>
                    <w:ind w:left="69"/>
                    <w:rPr>
                      <w:rFonts w:ascii="Courier New"/>
                      <w:b/>
                      <w:sz w:val="14"/>
                    </w:rPr>
                  </w:pPr>
                  <w:r>
                    <w:rPr>
                      <w:rFonts w:ascii="Courier New"/>
                      <w:b/>
                      <w:color w:val="3F7E7E"/>
                      <w:sz w:val="14"/>
                    </w:rPr>
                    <w:t>&lt;dependency&gt;</w:t>
                  </w:r>
                </w:p>
                <w:p w:rsidR="00B67961" w:rsidRDefault="00B67961">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7961" w:rsidRDefault="00B67961">
                  <w:pPr>
                    <w:spacing w:before="37"/>
                    <w:ind w:left="405"/>
                    <w:rPr>
                      <w:rFonts w:ascii="Courier New"/>
                      <w:b/>
                      <w:sz w:val="14"/>
                    </w:rPr>
                  </w:pPr>
                  <w:r>
                    <w:rPr>
                      <w:rFonts w:ascii="Courier New"/>
                      <w:b/>
                      <w:color w:val="3F7E7E"/>
                      <w:sz w:val="14"/>
                    </w:rPr>
                    <w:t>&lt;artifactId&gt;</w:t>
                  </w:r>
                  <w:r>
                    <w:rPr>
                      <w:rFonts w:ascii="Courier New"/>
                      <w:sz w:val="14"/>
                    </w:rPr>
                    <w:t>spring-boot-starter-data-jpa</w:t>
                  </w:r>
                  <w:r>
                    <w:rPr>
                      <w:rFonts w:ascii="Courier New"/>
                      <w:b/>
                      <w:color w:val="3F7E7E"/>
                      <w:sz w:val="14"/>
                    </w:rPr>
                    <w:t>&lt;/artifactId&gt;</w:t>
                  </w:r>
                </w:p>
                <w:p w:rsidR="00B67961" w:rsidRDefault="00B67961">
                  <w:pPr>
                    <w:spacing w:before="37"/>
                    <w:ind w:left="69"/>
                    <w:rPr>
                      <w:rFonts w:ascii="Courier New"/>
                      <w:b/>
                      <w:sz w:val="14"/>
                    </w:rPr>
                  </w:pPr>
                  <w:r>
                    <w:rPr>
                      <w:rFonts w:ascii="Courier New"/>
                      <w:b/>
                      <w:color w:val="3F7E7E"/>
                      <w:sz w:val="14"/>
                    </w:rPr>
                    <w:t>&lt;/dependency&gt;</w:t>
                  </w:r>
                </w:p>
                <w:p w:rsidR="00B67961" w:rsidRDefault="00B67961">
                  <w:pPr>
                    <w:spacing w:before="38"/>
                    <w:ind w:left="69"/>
                    <w:rPr>
                      <w:rFonts w:ascii="Courier New"/>
                      <w:b/>
                      <w:sz w:val="14"/>
                    </w:rPr>
                  </w:pPr>
                  <w:r>
                    <w:rPr>
                      <w:rFonts w:ascii="Courier New"/>
                      <w:b/>
                      <w:color w:val="3F7E7E"/>
                      <w:sz w:val="14"/>
                    </w:rPr>
                    <w:t>&lt;dependency&gt;</w:t>
                  </w:r>
                </w:p>
                <w:p w:rsidR="00B67961" w:rsidRDefault="00B67961">
                  <w:pPr>
                    <w:spacing w:before="37"/>
                    <w:ind w:left="405"/>
                    <w:rPr>
                      <w:rFonts w:ascii="Courier New"/>
                      <w:b/>
                      <w:sz w:val="14"/>
                    </w:rPr>
                  </w:pPr>
                  <w:r>
                    <w:rPr>
                      <w:rFonts w:ascii="Courier New"/>
                      <w:b/>
                      <w:color w:val="3F7E7E"/>
                      <w:sz w:val="14"/>
                    </w:rPr>
                    <w:t>&lt;groupId&gt;</w:t>
                  </w:r>
                  <w:r>
                    <w:rPr>
                      <w:rFonts w:ascii="Courier New"/>
                      <w:sz w:val="14"/>
                    </w:rPr>
                    <w:t>org.hsqldb</w:t>
                  </w:r>
                  <w:r>
                    <w:rPr>
                      <w:rFonts w:ascii="Courier New"/>
                      <w:b/>
                      <w:color w:val="3F7E7E"/>
                      <w:sz w:val="14"/>
                    </w:rPr>
                    <w:t>&lt;/groupId&gt;</w:t>
                  </w:r>
                </w:p>
                <w:p w:rsidR="00B67961" w:rsidRDefault="00B67961">
                  <w:pPr>
                    <w:spacing w:before="38"/>
                    <w:ind w:left="405"/>
                    <w:rPr>
                      <w:rFonts w:ascii="Courier New"/>
                      <w:b/>
                      <w:sz w:val="14"/>
                    </w:rPr>
                  </w:pPr>
                  <w:r>
                    <w:rPr>
                      <w:rFonts w:ascii="Courier New"/>
                      <w:b/>
                      <w:color w:val="3F7E7E"/>
                      <w:sz w:val="14"/>
                    </w:rPr>
                    <w:t>&lt;artifactId&gt;</w:t>
                  </w:r>
                  <w:r>
                    <w:rPr>
                      <w:rFonts w:ascii="Courier New"/>
                      <w:sz w:val="14"/>
                    </w:rPr>
                    <w:t>hsqldb</w:t>
                  </w:r>
                  <w:r>
                    <w:rPr>
                      <w:rFonts w:ascii="Courier New"/>
                      <w:b/>
                      <w:color w:val="3F7E7E"/>
                      <w:sz w:val="14"/>
                    </w:rPr>
                    <w:t>&lt;/artifactId&gt;</w:t>
                  </w:r>
                </w:p>
                <w:p w:rsidR="00B67961" w:rsidRDefault="00B67961">
                  <w:pPr>
                    <w:spacing w:before="37"/>
                    <w:ind w:left="405"/>
                    <w:rPr>
                      <w:rFonts w:ascii="Courier New"/>
                      <w:b/>
                      <w:sz w:val="14"/>
                    </w:rPr>
                  </w:pPr>
                  <w:r>
                    <w:rPr>
                      <w:rFonts w:ascii="Courier New"/>
                      <w:b/>
                      <w:color w:val="3F7E7E"/>
                      <w:sz w:val="14"/>
                    </w:rPr>
                    <w:t>&lt;scope&gt;</w:t>
                  </w:r>
                  <w:r>
                    <w:rPr>
                      <w:rFonts w:ascii="Courier New"/>
                      <w:sz w:val="14"/>
                    </w:rPr>
                    <w:t>runtime</w:t>
                  </w:r>
                  <w:r>
                    <w:rPr>
                      <w:rFonts w:ascii="Courier New"/>
                      <w:b/>
                      <w:color w:val="3F7E7E"/>
                      <w:sz w:val="14"/>
                    </w:rPr>
                    <w:t>&lt;/scope&gt;</w:t>
                  </w:r>
                </w:p>
                <w:p w:rsidR="00B67961" w:rsidRDefault="00B67961">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297392">
      <w:pPr>
        <w:spacing w:before="94"/>
        <w:ind w:left="255"/>
        <w:rPr>
          <w:b/>
          <w:sz w:val="20"/>
        </w:rPr>
      </w:pPr>
      <w:r>
        <w:pict>
          <v:line id="_x0000_s4652" style="position:absolute;left:0;text-align:left;z-index:251446784;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Default="001E02FF">
      <w:pPr>
        <w:pStyle w:val="a3"/>
        <w:spacing w:before="1" w:line="271" w:lineRule="auto"/>
        <w:ind w:left="255" w:right="1835"/>
      </w:pPr>
      <w:r w:rsidRPr="001E02FF">
        <w:rPr>
          <w:rFonts w:ascii="微软雅黑" w:eastAsia="微软雅黑" w:hAnsi="微软雅黑" w:cs="微软雅黑" w:hint="eastAsia"/>
        </w:rPr>
        <w:t>您需要依靠</w:t>
      </w:r>
      <w:r w:rsidRPr="001E02FF">
        <w:t>spring-jdbc</w:t>
      </w:r>
      <w:r w:rsidRPr="001E02FF">
        <w:rPr>
          <w:rFonts w:ascii="微软雅黑" w:eastAsia="微软雅黑" w:hAnsi="微软雅黑" w:cs="微软雅黑" w:hint="eastAsia"/>
        </w:rPr>
        <w:t>来自动配置嵌入式数据库。</w:t>
      </w:r>
      <w:r w:rsidRPr="001E02FF">
        <w:t xml:space="preserve"> </w:t>
      </w:r>
      <w:r w:rsidRPr="001E02FF">
        <w:rPr>
          <w:rFonts w:ascii="微软雅黑" w:eastAsia="微软雅黑" w:hAnsi="微软雅黑" w:cs="微软雅黑" w:hint="eastAsia"/>
        </w:rPr>
        <w:t>在这个例子中，它是通过</w:t>
      </w:r>
      <w:r w:rsidRPr="001E02FF">
        <w:t>spring-boot-starter-data-jpa</w:t>
      </w:r>
      <w:r w:rsidRPr="001E02FF">
        <w:rPr>
          <w:rFonts w:ascii="微软雅黑" w:eastAsia="微软雅黑" w:hAnsi="微软雅黑" w:cs="微软雅黑" w:hint="eastAsia"/>
        </w:rPr>
        <w:t>传递的。</w:t>
      </w:r>
    </w:p>
    <w:p w:rsidR="005A4D71" w:rsidRDefault="005A4D71">
      <w:pPr>
        <w:pStyle w:val="a3"/>
        <w:spacing w:before="4"/>
        <w:rPr>
          <w:sz w:val="18"/>
        </w:rPr>
      </w:pPr>
    </w:p>
    <w:p w:rsidR="005A4D71" w:rsidRDefault="00297392">
      <w:pPr>
        <w:spacing w:before="94"/>
        <w:ind w:left="255"/>
        <w:rPr>
          <w:b/>
          <w:sz w:val="20"/>
        </w:rPr>
      </w:pPr>
      <w:r>
        <w:pict>
          <v:line id="_x0000_s4651" style="position:absolute;left:0;text-align:left;z-index:251447808;mso-position-horizontal-relative:page" from="73.4pt,4.5pt" to="73.4pt,110.8pt" strokecolor="#5c5c4e">
            <w10:wrap anchorx="page"/>
          </v:line>
        </w:pict>
      </w:r>
      <w:r w:rsidR="00475295">
        <w:rPr>
          <w:b/>
          <w:sz w:val="20"/>
        </w:rPr>
        <w:t>Tip</w:t>
      </w:r>
    </w:p>
    <w:p w:rsidR="005A4D71" w:rsidRDefault="005A4D71">
      <w:pPr>
        <w:pStyle w:val="a3"/>
        <w:spacing w:before="8"/>
        <w:rPr>
          <w:b/>
          <w:sz w:val="18"/>
        </w:rPr>
      </w:pPr>
    </w:p>
    <w:p w:rsidR="005A4D71" w:rsidRDefault="001E02FF" w:rsidP="001E02FF">
      <w:pPr>
        <w:pStyle w:val="a3"/>
        <w:spacing w:line="283" w:lineRule="auto"/>
        <w:ind w:left="255" w:right="1837"/>
        <w:jc w:val="both"/>
      </w:pPr>
      <w:r w:rsidRPr="001E02FF">
        <w:rPr>
          <w:rFonts w:ascii="微软雅黑" w:eastAsia="微软雅黑" w:hAnsi="微软雅黑" w:cs="微软雅黑" w:hint="eastAsia"/>
          <w:lang w:eastAsia="zh-CN"/>
        </w:rPr>
        <w:t>如果出于某种原因，您要为嵌入式数据库配置连接</w:t>
      </w:r>
      <w:r w:rsidRPr="001E02FF">
        <w:rPr>
          <w:lang w:eastAsia="zh-CN"/>
        </w:rPr>
        <w:t>URL</w:t>
      </w:r>
      <w:r w:rsidRPr="001E02FF">
        <w:rPr>
          <w:rFonts w:ascii="微软雅黑" w:eastAsia="微软雅黑" w:hAnsi="微软雅黑" w:cs="微软雅黑" w:hint="eastAsia"/>
          <w:lang w:eastAsia="zh-CN"/>
        </w:rPr>
        <w:t>，则应注意确保数据库的自动关闭被禁用。</w:t>
      </w:r>
      <w:r w:rsidRPr="001E02FF">
        <w:rPr>
          <w:lang w:eastAsia="zh-CN"/>
        </w:rPr>
        <w:t xml:space="preserve"> </w:t>
      </w:r>
      <w:r w:rsidRPr="001E02FF">
        <w:rPr>
          <w:rFonts w:ascii="微软雅黑" w:eastAsia="微软雅黑" w:hAnsi="微软雅黑" w:cs="微软雅黑" w:hint="eastAsia"/>
        </w:rPr>
        <w:t>如果您使用</w:t>
      </w:r>
      <w:r w:rsidRPr="001E02FF">
        <w:t>H2</w:t>
      </w:r>
      <w:r w:rsidRPr="001E02FF">
        <w:rPr>
          <w:rFonts w:ascii="微软雅黑" w:eastAsia="微软雅黑" w:hAnsi="微软雅黑" w:cs="微软雅黑" w:hint="eastAsia"/>
        </w:rPr>
        <w:t>，则应使用</w:t>
      </w:r>
      <w:r w:rsidRPr="001E02FF">
        <w:t>DB_CLOSE_ON_EXIT = FALSE</w:t>
      </w:r>
      <w:r w:rsidRPr="001E02FF">
        <w:rPr>
          <w:rFonts w:ascii="微软雅黑" w:eastAsia="微软雅黑" w:hAnsi="微软雅黑" w:cs="微软雅黑" w:hint="eastAsia"/>
        </w:rPr>
        <w:t>来执行此操作。</w:t>
      </w:r>
      <w:r w:rsidRPr="001E02FF">
        <w:t xml:space="preserve"> </w:t>
      </w:r>
      <w:r w:rsidRPr="001E02FF">
        <w:rPr>
          <w:rFonts w:ascii="微软雅黑" w:eastAsia="微软雅黑" w:hAnsi="微软雅黑" w:cs="微软雅黑" w:hint="eastAsia"/>
        </w:rPr>
        <w:t>如果你正在使用</w:t>
      </w:r>
      <w:r w:rsidRPr="001E02FF">
        <w:t>HSQLDB</w:t>
      </w:r>
      <w:r w:rsidRPr="001E02FF">
        <w:rPr>
          <w:rFonts w:ascii="微软雅黑" w:eastAsia="微软雅黑" w:hAnsi="微软雅黑" w:cs="微软雅黑" w:hint="eastAsia"/>
        </w:rPr>
        <w:t>，你应该确保不使用</w:t>
      </w:r>
      <w:r w:rsidRPr="001E02FF">
        <w:t>shutdown = true</w:t>
      </w:r>
      <w:r w:rsidRPr="001E02FF">
        <w:rPr>
          <w:rFonts w:ascii="微软雅黑" w:eastAsia="微软雅黑" w:hAnsi="微软雅黑" w:cs="微软雅黑" w:hint="eastAsia"/>
        </w:rPr>
        <w:t>。</w:t>
      </w:r>
      <w:r w:rsidRPr="001E02FF">
        <w:t xml:space="preserve"> </w:t>
      </w:r>
      <w:r w:rsidRPr="001E02FF">
        <w:rPr>
          <w:rFonts w:ascii="微软雅黑" w:eastAsia="微软雅黑" w:hAnsi="微软雅黑" w:cs="微软雅黑" w:hint="eastAsia"/>
        </w:rPr>
        <w:t>禁用数据库的自动关闭允许</w:t>
      </w:r>
      <w:r w:rsidRPr="001E02FF">
        <w:t>Spring Boot</w:t>
      </w:r>
      <w:r w:rsidRPr="001E02FF">
        <w:rPr>
          <w:rFonts w:ascii="微软雅黑" w:eastAsia="微软雅黑" w:hAnsi="微软雅黑" w:cs="微软雅黑" w:hint="eastAsia"/>
        </w:rPr>
        <w:t>控制何时关闭数据库，从而确保在不再需要访问数据库时发生。</w:t>
      </w:r>
    </w:p>
    <w:p w:rsidR="005A4D71" w:rsidRDefault="005A4D71">
      <w:pPr>
        <w:pStyle w:val="a3"/>
        <w:spacing w:before="7"/>
        <w:rPr>
          <w:sz w:val="27"/>
        </w:rPr>
      </w:pPr>
    </w:p>
    <w:p w:rsidR="005A4D71" w:rsidRDefault="001E02FF">
      <w:pPr>
        <w:pStyle w:val="3"/>
        <w:rPr>
          <w:lang w:eastAsia="zh-CN"/>
        </w:rPr>
      </w:pPr>
      <w:bookmarkStart w:id="330" w:name="Connection_to_a_production_database"/>
      <w:bookmarkStart w:id="331" w:name="_bookmark168"/>
      <w:bookmarkEnd w:id="330"/>
      <w:bookmarkEnd w:id="331"/>
      <w:r>
        <w:rPr>
          <w:rFonts w:asciiTheme="minorEastAsia" w:eastAsiaTheme="minorEastAsia" w:hAnsiTheme="minorEastAsia" w:hint="eastAsia"/>
          <w:lang w:eastAsia="zh-CN"/>
        </w:rPr>
        <w:t>连接到生产数据库</w:t>
      </w:r>
    </w:p>
    <w:p w:rsidR="005A4D71" w:rsidRDefault="001E02FF">
      <w:pPr>
        <w:pStyle w:val="a3"/>
        <w:spacing w:before="228" w:line="271" w:lineRule="auto"/>
        <w:ind w:left="120" w:right="1432"/>
        <w:rPr>
          <w:lang w:eastAsia="zh-CN"/>
        </w:rPr>
      </w:pPr>
      <w:r w:rsidRPr="001E02FF">
        <w:rPr>
          <w:rFonts w:ascii="微软雅黑" w:eastAsia="微软雅黑" w:hAnsi="微软雅黑" w:cs="微软雅黑" w:hint="eastAsia"/>
          <w:lang w:eastAsia="zh-CN"/>
        </w:rPr>
        <w:t>生产数据库连接也可以使用池化数据源自动配置。</w:t>
      </w:r>
      <w:r w:rsidRPr="001E02FF">
        <w:rPr>
          <w:lang w:eastAsia="zh-CN"/>
        </w:rPr>
        <w:t xml:space="preserve"> </w:t>
      </w:r>
      <w:r w:rsidRPr="001E02FF">
        <w:rPr>
          <w:rFonts w:ascii="微软雅黑" w:eastAsia="微软雅黑" w:hAnsi="微软雅黑" w:cs="微软雅黑" w:hint="eastAsia"/>
          <w:lang w:eastAsia="zh-CN"/>
        </w:rPr>
        <w:t>以下是选择特定实现的算法：</w:t>
      </w:r>
    </w:p>
    <w:p w:rsidR="005A4D71" w:rsidRDefault="001E02FF" w:rsidP="001E02FF">
      <w:pPr>
        <w:pStyle w:val="a4"/>
        <w:numPr>
          <w:ilvl w:val="0"/>
          <w:numId w:val="26"/>
        </w:numPr>
        <w:tabs>
          <w:tab w:val="left" w:pos="320"/>
        </w:tabs>
        <w:spacing w:before="188" w:line="271" w:lineRule="auto"/>
        <w:ind w:right="1437"/>
        <w:rPr>
          <w:sz w:val="20"/>
          <w:lang w:eastAsia="zh-CN"/>
        </w:rPr>
      </w:pPr>
      <w:r w:rsidRPr="001E02FF">
        <w:rPr>
          <w:rFonts w:ascii="微软雅黑" w:eastAsia="微软雅黑" w:hAnsi="微软雅黑" w:cs="微软雅黑" w:hint="eastAsia"/>
          <w:sz w:val="20"/>
          <w:lang w:eastAsia="zh-CN"/>
        </w:rPr>
        <w:t>我们更喜欢</w:t>
      </w:r>
      <w:r w:rsidRPr="001E02FF">
        <w:rPr>
          <w:sz w:val="20"/>
          <w:lang w:eastAsia="zh-CN"/>
        </w:rPr>
        <w:t>Tomcat</w:t>
      </w:r>
      <w:r w:rsidRPr="001E02FF">
        <w:rPr>
          <w:rFonts w:ascii="微软雅黑" w:eastAsia="微软雅黑" w:hAnsi="微软雅黑" w:cs="微软雅黑" w:hint="eastAsia"/>
          <w:sz w:val="20"/>
          <w:lang w:eastAsia="zh-CN"/>
        </w:rPr>
        <w:t>将数据源集成到</w:t>
      </w:r>
      <w:r w:rsidRPr="001E02FF">
        <w:rPr>
          <w:sz w:val="20"/>
          <w:lang w:eastAsia="zh-CN"/>
        </w:rPr>
        <w:t>DataSource</w:t>
      </w:r>
      <w:r w:rsidRPr="001E02FF">
        <w:rPr>
          <w:rFonts w:ascii="微软雅黑" w:eastAsia="微软雅黑" w:hAnsi="微软雅黑" w:cs="微软雅黑" w:hint="eastAsia"/>
          <w:sz w:val="20"/>
          <w:lang w:eastAsia="zh-CN"/>
        </w:rPr>
        <w:t>的性能和并发性，所以如果可用的话，我们总是选择它。</w:t>
      </w:r>
    </w:p>
    <w:p w:rsidR="005A4D71" w:rsidRDefault="001E02FF" w:rsidP="001E02FF">
      <w:pPr>
        <w:pStyle w:val="a4"/>
        <w:numPr>
          <w:ilvl w:val="0"/>
          <w:numId w:val="26"/>
        </w:numPr>
        <w:tabs>
          <w:tab w:val="left" w:pos="320"/>
        </w:tabs>
        <w:spacing w:before="189"/>
        <w:rPr>
          <w:sz w:val="20"/>
          <w:lang w:eastAsia="zh-CN"/>
        </w:rPr>
      </w:pPr>
      <w:r w:rsidRPr="001E02FF">
        <w:rPr>
          <w:rFonts w:ascii="微软雅黑" w:eastAsia="微软雅黑" w:hAnsi="微软雅黑" w:cs="微软雅黑" w:hint="eastAsia"/>
          <w:sz w:val="20"/>
          <w:lang w:eastAsia="zh-CN"/>
        </w:rPr>
        <w:t>否则，如果</w:t>
      </w:r>
      <w:r w:rsidRPr="001E02FF">
        <w:rPr>
          <w:sz w:val="20"/>
          <w:lang w:eastAsia="zh-CN"/>
        </w:rPr>
        <w:t>HikariCP</w:t>
      </w:r>
      <w:r w:rsidRPr="001E02FF">
        <w:rPr>
          <w:rFonts w:ascii="微软雅黑" w:eastAsia="微软雅黑" w:hAnsi="微软雅黑" w:cs="微软雅黑" w:hint="eastAsia"/>
          <w:sz w:val="20"/>
          <w:lang w:eastAsia="zh-CN"/>
        </w:rPr>
        <w:t>可用，我们将使用它。</w:t>
      </w:r>
    </w:p>
    <w:p w:rsidR="005A4D71" w:rsidRDefault="005A4D71">
      <w:pPr>
        <w:pStyle w:val="a3"/>
        <w:spacing w:before="9"/>
        <w:rPr>
          <w:sz w:val="18"/>
          <w:lang w:eastAsia="zh-CN"/>
        </w:rPr>
      </w:pPr>
    </w:p>
    <w:p w:rsidR="005A4D71" w:rsidRDefault="001E02FF" w:rsidP="001E02FF">
      <w:pPr>
        <w:pStyle w:val="a4"/>
        <w:numPr>
          <w:ilvl w:val="0"/>
          <w:numId w:val="26"/>
        </w:numPr>
        <w:tabs>
          <w:tab w:val="left" w:pos="320"/>
        </w:tabs>
        <w:spacing w:before="0" w:line="292" w:lineRule="auto"/>
        <w:ind w:right="1437"/>
        <w:rPr>
          <w:sz w:val="20"/>
        </w:rPr>
      </w:pPr>
      <w:r w:rsidRPr="001E02FF">
        <w:rPr>
          <w:rFonts w:ascii="微软雅黑" w:eastAsia="微软雅黑" w:hAnsi="微软雅黑" w:cs="微软雅黑" w:hint="eastAsia"/>
          <w:sz w:val="20"/>
        </w:rPr>
        <w:t>如果</w:t>
      </w:r>
      <w:r w:rsidRPr="001E02FF">
        <w:rPr>
          <w:sz w:val="20"/>
        </w:rPr>
        <w:t>Tomcat</w:t>
      </w:r>
      <w:r w:rsidRPr="001E02FF">
        <w:rPr>
          <w:rFonts w:ascii="微软雅黑" w:eastAsia="微软雅黑" w:hAnsi="微软雅黑" w:cs="微软雅黑" w:hint="eastAsia"/>
          <w:sz w:val="20"/>
        </w:rPr>
        <w:t>池数据源和</w:t>
      </w:r>
      <w:r w:rsidRPr="001E02FF">
        <w:rPr>
          <w:sz w:val="20"/>
        </w:rPr>
        <w:t>HikariCP</w:t>
      </w:r>
      <w:r w:rsidRPr="001E02FF">
        <w:rPr>
          <w:rFonts w:ascii="微软雅黑" w:eastAsia="微软雅黑" w:hAnsi="微软雅黑" w:cs="微软雅黑" w:hint="eastAsia"/>
          <w:sz w:val="20"/>
        </w:rPr>
        <w:t>都不可用，并且</w:t>
      </w:r>
      <w:r w:rsidRPr="001E02FF">
        <w:rPr>
          <w:sz w:val="20"/>
        </w:rPr>
        <w:t>Commons DBCP</w:t>
      </w:r>
      <w:r w:rsidRPr="001E02FF">
        <w:rPr>
          <w:rFonts w:ascii="微软雅黑" w:eastAsia="微软雅黑" w:hAnsi="微软雅黑" w:cs="微软雅黑" w:hint="eastAsia"/>
          <w:sz w:val="20"/>
        </w:rPr>
        <w:t>可用，我们将使用它，但我们不建议在生产中使用它，并且不支持它。</w:t>
      </w:r>
    </w:p>
    <w:p w:rsidR="005A4D71" w:rsidRDefault="001E02FF" w:rsidP="001E02FF">
      <w:pPr>
        <w:pStyle w:val="a4"/>
        <w:numPr>
          <w:ilvl w:val="0"/>
          <w:numId w:val="26"/>
        </w:numPr>
        <w:tabs>
          <w:tab w:val="left" w:pos="320"/>
        </w:tabs>
        <w:spacing w:before="165"/>
        <w:rPr>
          <w:sz w:val="20"/>
        </w:rPr>
      </w:pPr>
      <w:r w:rsidRPr="001E02FF">
        <w:rPr>
          <w:rFonts w:ascii="微软雅黑" w:eastAsia="微软雅黑" w:hAnsi="微软雅黑" w:cs="微软雅黑" w:hint="eastAsia"/>
          <w:sz w:val="20"/>
        </w:rPr>
        <w:t>最后，如果</w:t>
      </w:r>
      <w:r w:rsidRPr="001E02FF">
        <w:rPr>
          <w:sz w:val="20"/>
        </w:rPr>
        <w:t>Commons DBCP2</w:t>
      </w:r>
      <w:r w:rsidRPr="001E02FF">
        <w:rPr>
          <w:rFonts w:ascii="微软雅黑" w:eastAsia="微软雅黑" w:hAnsi="微软雅黑" w:cs="微软雅黑" w:hint="eastAsia"/>
          <w:sz w:val="20"/>
        </w:rPr>
        <w:t>可用，我们将使用它。</w:t>
      </w:r>
    </w:p>
    <w:p w:rsidR="005A4D71" w:rsidRDefault="005A4D71">
      <w:pPr>
        <w:pStyle w:val="a3"/>
        <w:spacing w:before="8"/>
        <w:rPr>
          <w:sz w:val="18"/>
        </w:rPr>
      </w:pPr>
    </w:p>
    <w:p w:rsidR="005A4D71" w:rsidRDefault="00BD0514">
      <w:pPr>
        <w:pStyle w:val="a3"/>
        <w:spacing w:before="1" w:line="271" w:lineRule="auto"/>
        <w:ind w:left="120" w:right="1427"/>
      </w:pPr>
      <w:r w:rsidRPr="00BD0514">
        <w:rPr>
          <w:rFonts w:ascii="微软雅黑" w:eastAsia="微软雅黑" w:hAnsi="微软雅黑" w:cs="微软雅黑" w:hint="eastAsia"/>
        </w:rPr>
        <w:t>如果使用</w:t>
      </w:r>
      <w:r w:rsidRPr="00BD0514">
        <w:t>spring-boot-starter-jdbc</w:t>
      </w:r>
      <w:r w:rsidRPr="00BD0514">
        <w:rPr>
          <w:rFonts w:ascii="微软雅黑" w:eastAsia="微软雅黑" w:hAnsi="微软雅黑" w:cs="微软雅黑" w:hint="eastAsia"/>
        </w:rPr>
        <w:t>或</w:t>
      </w:r>
      <w:r w:rsidRPr="00BD0514">
        <w:t>spring-boot-starter-data-jpa'starters'</w:t>
      </w:r>
      <w:r w:rsidRPr="00BD0514">
        <w:rPr>
          <w:rFonts w:ascii="微软雅黑" w:eastAsia="微软雅黑" w:hAnsi="微软雅黑" w:cs="微软雅黑" w:hint="eastAsia"/>
        </w:rPr>
        <w:t>，则会自动获得对</w:t>
      </w:r>
      <w:r w:rsidRPr="00BD0514">
        <w:t>tomcat-jdbc</w:t>
      </w:r>
      <w:r w:rsidRPr="00BD0514">
        <w:rPr>
          <w:rFonts w:ascii="微软雅黑" w:eastAsia="微软雅黑" w:hAnsi="微软雅黑" w:cs="微软雅黑" w:hint="eastAsia"/>
        </w:rPr>
        <w:t>的依赖关系。</w:t>
      </w:r>
    </w:p>
    <w:p w:rsidR="005A4D71" w:rsidRDefault="005A4D71">
      <w:pPr>
        <w:pStyle w:val="a3"/>
        <w:spacing w:before="4"/>
        <w:rPr>
          <w:sz w:val="18"/>
        </w:rPr>
      </w:pPr>
    </w:p>
    <w:p w:rsidR="005A4D71" w:rsidRDefault="00297392">
      <w:pPr>
        <w:spacing w:before="94"/>
        <w:ind w:left="255"/>
        <w:rPr>
          <w:b/>
          <w:sz w:val="20"/>
        </w:rPr>
      </w:pPr>
      <w:r>
        <w:pict>
          <v:line id="_x0000_s4650" style="position:absolute;left:0;text-align:left;z-index:251448832;mso-position-horizontal-relative:page" from="73.4pt,4.5pt" to="73.4pt,68.8pt" strokecolor="#5c5c4e">
            <w10:wrap anchorx="page"/>
          </v:line>
        </w:pict>
      </w:r>
      <w:r w:rsidR="00475295">
        <w:rPr>
          <w:b/>
          <w:sz w:val="20"/>
        </w:rPr>
        <w:t>Note</w:t>
      </w:r>
    </w:p>
    <w:p w:rsidR="005A4D71" w:rsidRDefault="005A4D71">
      <w:pPr>
        <w:pStyle w:val="a3"/>
        <w:spacing w:before="8"/>
        <w:rPr>
          <w:b/>
          <w:sz w:val="18"/>
        </w:rPr>
      </w:pPr>
    </w:p>
    <w:p w:rsidR="005A4D71" w:rsidRDefault="00BD0514">
      <w:pPr>
        <w:pStyle w:val="a3"/>
        <w:spacing w:before="1" w:line="280" w:lineRule="auto"/>
        <w:ind w:left="255" w:right="1837"/>
        <w:jc w:val="both"/>
      </w:pPr>
      <w:r w:rsidRPr="00BD0514">
        <w:rPr>
          <w:rFonts w:ascii="微软雅黑" w:eastAsia="微软雅黑" w:hAnsi="微软雅黑" w:cs="微软雅黑" w:hint="eastAsia"/>
        </w:rPr>
        <w:t>您可以完全绕过该算法，并通过</w:t>
      </w:r>
      <w:r w:rsidRPr="00BD0514">
        <w:t>spring.datasource.type</w:t>
      </w:r>
      <w:r w:rsidRPr="00BD0514">
        <w:rPr>
          <w:rFonts w:ascii="微软雅黑" w:eastAsia="微软雅黑" w:hAnsi="微软雅黑" w:cs="微软雅黑" w:hint="eastAsia"/>
        </w:rPr>
        <w:t>属性指定要使用的连接池。</w:t>
      </w:r>
      <w:r w:rsidRPr="00BD0514">
        <w:t xml:space="preserve"> </w:t>
      </w:r>
      <w:r w:rsidRPr="00BD0514">
        <w:rPr>
          <w:rFonts w:ascii="微软雅黑" w:eastAsia="微软雅黑" w:hAnsi="微软雅黑" w:cs="微软雅黑" w:hint="eastAsia"/>
        </w:rPr>
        <w:t>如果您在</w:t>
      </w:r>
      <w:r w:rsidRPr="00BD0514">
        <w:t>Tomcat</w:t>
      </w:r>
      <w:r w:rsidRPr="00BD0514">
        <w:rPr>
          <w:rFonts w:ascii="微软雅黑" w:eastAsia="微软雅黑" w:hAnsi="微软雅黑" w:cs="微软雅黑" w:hint="eastAsia"/>
        </w:rPr>
        <w:t>容器中运行应用程序，这一点尤其重要，因为默认情况下提供了</w:t>
      </w:r>
      <w:r w:rsidRPr="00BD0514">
        <w:t>tomcat-jdbc</w:t>
      </w:r>
      <w:r w:rsidRPr="00BD0514">
        <w:rPr>
          <w:rFonts w:ascii="微软雅黑" w:eastAsia="微软雅黑" w:hAnsi="微软雅黑" w:cs="微软雅黑" w:hint="eastAsia"/>
        </w:rPr>
        <w:t>。</w:t>
      </w:r>
    </w:p>
    <w:p w:rsidR="005A4D71" w:rsidRDefault="005A4D71">
      <w:pPr>
        <w:pStyle w:val="a3"/>
        <w:spacing w:before="8"/>
        <w:rPr>
          <w:sz w:val="17"/>
        </w:rPr>
      </w:pPr>
    </w:p>
    <w:p w:rsidR="005A4D71" w:rsidRDefault="00297392">
      <w:pPr>
        <w:spacing w:before="93"/>
        <w:ind w:left="255"/>
        <w:rPr>
          <w:b/>
          <w:sz w:val="20"/>
        </w:rPr>
      </w:pPr>
      <w:r>
        <w:pict>
          <v:line id="_x0000_s4649" style="position:absolute;left:0;text-align:left;z-index:251449856;mso-position-horizontal-relative:page" from="73.4pt,4.45pt" to="73.4pt,54.75pt" strokecolor="#5c5c4e">
            <w10:wrap anchorx="page"/>
          </v:line>
        </w:pict>
      </w:r>
      <w:r w:rsidR="00475295">
        <w:rPr>
          <w:b/>
          <w:sz w:val="20"/>
        </w:rPr>
        <w:t>Tip</w:t>
      </w:r>
    </w:p>
    <w:p w:rsidR="005A4D71" w:rsidRDefault="005A4D71">
      <w:pPr>
        <w:pStyle w:val="a3"/>
        <w:spacing w:before="9"/>
        <w:rPr>
          <w:b/>
          <w:sz w:val="18"/>
        </w:rPr>
      </w:pPr>
    </w:p>
    <w:p w:rsidR="005A4D71" w:rsidRDefault="00BD0514" w:rsidP="00BD0514">
      <w:pPr>
        <w:pStyle w:val="a3"/>
        <w:spacing w:before="50"/>
        <w:ind w:left="255"/>
        <w:rPr>
          <w:lang w:eastAsia="zh-CN"/>
        </w:rPr>
      </w:pPr>
      <w:r>
        <w:rPr>
          <w:rFonts w:ascii="微软雅黑" w:eastAsia="微软雅黑" w:hAnsi="微软雅黑" w:cs="微软雅黑" w:hint="eastAsia"/>
          <w:lang w:eastAsia="zh-CN"/>
        </w:rPr>
        <w:t>其他连接池可以始终手动配置。</w:t>
      </w:r>
      <w:r>
        <w:rPr>
          <w:lang w:eastAsia="zh-CN"/>
        </w:rPr>
        <w:t xml:space="preserve"> </w:t>
      </w:r>
      <w:r>
        <w:rPr>
          <w:rFonts w:ascii="微软雅黑" w:eastAsia="微软雅黑" w:hAnsi="微软雅黑" w:cs="微软雅黑" w:hint="eastAsia"/>
          <w:lang w:eastAsia="zh-CN"/>
        </w:rPr>
        <w:t>如果你定义你自己的数据源</w:t>
      </w:r>
      <w:r>
        <w:rPr>
          <w:lang w:eastAsia="zh-CN"/>
        </w:rPr>
        <w:t>bean</w:t>
      </w:r>
      <w:r>
        <w:rPr>
          <w:rFonts w:ascii="微软雅黑" w:eastAsia="微软雅黑" w:hAnsi="微软雅黑" w:cs="微软雅黑" w:hint="eastAsia"/>
          <w:lang w:eastAsia="zh-CN"/>
        </w:rPr>
        <w:t>，自动配置将不会生效。</w:t>
      </w:r>
    </w:p>
    <w:p w:rsidR="005A4D71" w:rsidRDefault="005A4D71">
      <w:pPr>
        <w:pStyle w:val="a3"/>
        <w:spacing w:before="11"/>
        <w:rPr>
          <w:sz w:val="28"/>
          <w:lang w:eastAsia="zh-CN"/>
        </w:rPr>
      </w:pPr>
    </w:p>
    <w:p w:rsidR="005A4D71" w:rsidRDefault="00BD0514">
      <w:pPr>
        <w:pStyle w:val="a3"/>
        <w:spacing w:line="271" w:lineRule="auto"/>
        <w:ind w:left="120" w:right="1432"/>
      </w:pPr>
      <w:r w:rsidRPr="00BD0514">
        <w:t>DataSource</w:t>
      </w:r>
      <w:r w:rsidRPr="00BD0514">
        <w:rPr>
          <w:rFonts w:ascii="微软雅黑" w:eastAsia="微软雅黑" w:hAnsi="微软雅黑" w:cs="微软雅黑" w:hint="eastAsia"/>
        </w:rPr>
        <w:t>配置由</w:t>
      </w:r>
      <w:r w:rsidRPr="00BD0514">
        <w:t>spring.datasource</w:t>
      </w:r>
      <w:r>
        <w:rPr>
          <w:rFonts w:ascii="微软雅黑" w:eastAsia="微软雅黑" w:hAnsi="微软雅黑" w:cs="微软雅黑" w:hint="eastAsia"/>
        </w:rPr>
        <w:t>.</w:t>
      </w:r>
      <w:r w:rsidRPr="00BD0514">
        <w:t>*</w:t>
      </w:r>
      <w:r w:rsidRPr="00BD0514">
        <w:rPr>
          <w:rFonts w:ascii="微软雅黑" w:eastAsia="微软雅黑" w:hAnsi="微软雅黑" w:cs="微软雅黑" w:hint="eastAsia"/>
        </w:rPr>
        <w:t>中的外部配置属性控制。</w:t>
      </w:r>
      <w:r w:rsidRPr="00BD0514">
        <w:t xml:space="preserve"> </w:t>
      </w:r>
      <w:r w:rsidRPr="00BD0514">
        <w:rPr>
          <w:rFonts w:ascii="微软雅黑" w:eastAsia="微软雅黑" w:hAnsi="微软雅黑" w:cs="微软雅黑" w:hint="eastAsia"/>
        </w:rPr>
        <w:t>例如，您可以在</w:t>
      </w:r>
      <w:r w:rsidRPr="00BD0514">
        <w:t>application.properties</w:t>
      </w:r>
      <w:r w:rsidRPr="00BD0514">
        <w:rPr>
          <w:rFonts w:ascii="微软雅黑" w:eastAsia="微软雅黑" w:hAnsi="微软雅黑" w:cs="微软雅黑" w:hint="eastAsia"/>
        </w:rPr>
        <w:t>中声明以下部分：</w:t>
      </w:r>
    </w:p>
    <w:p w:rsidR="005A4D71" w:rsidRDefault="00297392">
      <w:pPr>
        <w:pStyle w:val="a3"/>
        <w:spacing w:before="10"/>
        <w:rPr>
          <w:sz w:val="8"/>
        </w:rPr>
      </w:pPr>
      <w:r>
        <w:pict>
          <v:shape id="_x0000_s4648" type="#_x0000_t202" style="position:absolute;margin-left:75.55pt;margin-top:7.15pt;width:444.2pt;height:46.3pt;z-index:251445760;mso-wrap-distance-left:0;mso-wrap-distance-right:0;mso-position-horizontal-relative:page" fillcolor="#f0f0f0" strokecolor="#444" strokeweight=".1pt">
            <v:textbox style="mso-next-textbox:#_x0000_s4648" inset="0,0,0,0">
              <w:txbxContent>
                <w:p w:rsidR="00B67961" w:rsidRDefault="00B67961">
                  <w:pPr>
                    <w:spacing w:before="84" w:line="297" w:lineRule="auto"/>
                    <w:ind w:left="69" w:right="4021"/>
                    <w:rPr>
                      <w:rFonts w:ascii="Courier New"/>
                      <w:sz w:val="14"/>
                    </w:rPr>
                  </w:pPr>
                  <w:r>
                    <w:rPr>
                      <w:rFonts w:ascii="Courier New"/>
                      <w:b/>
                      <w:color w:val="7E007E"/>
                      <w:sz w:val="14"/>
                    </w:rPr>
                    <w:t>spring.datasource.url</w:t>
                  </w:r>
                  <w:r>
                    <w:rPr>
                      <w:rFonts w:ascii="Courier New"/>
                      <w:sz w:val="14"/>
                    </w:rPr>
                    <w:t xml:space="preserve">=jdbc:mysql://localhost/test </w:t>
                  </w:r>
                  <w:r>
                    <w:rPr>
                      <w:rFonts w:ascii="Courier New"/>
                      <w:b/>
                      <w:color w:val="7E007E"/>
                      <w:sz w:val="14"/>
                    </w:rPr>
                    <w:t>spring.datasource.username</w:t>
                  </w:r>
                  <w:r>
                    <w:rPr>
                      <w:rFonts w:ascii="Courier New"/>
                      <w:sz w:val="14"/>
                    </w:rPr>
                    <w:t xml:space="preserve">=dbuser </w:t>
                  </w:r>
                  <w:r>
                    <w:rPr>
                      <w:rFonts w:ascii="Courier New"/>
                      <w:b/>
                      <w:color w:val="7E007E"/>
                      <w:sz w:val="14"/>
                    </w:rPr>
                    <w:t>spring.datasource.password</w:t>
                  </w:r>
                  <w:r>
                    <w:rPr>
                      <w:rFonts w:ascii="Courier New"/>
                      <w:sz w:val="14"/>
                    </w:rPr>
                    <w:t xml:space="preserve">=dbpass </w:t>
                  </w:r>
                  <w:r>
                    <w:rPr>
                      <w:rFonts w:ascii="Courier New"/>
                      <w:b/>
                      <w:color w:val="7E007E"/>
                      <w:sz w:val="14"/>
                    </w:rPr>
                    <w:t>spring.datasource.driver-class-name</w:t>
                  </w:r>
                  <w:r>
                    <w:rPr>
                      <w:rFonts w:ascii="Courier New"/>
                      <w:sz w:val="14"/>
                    </w:rPr>
                    <w:t>=com.mysql.jdbc.Driver</w:t>
                  </w:r>
                </w:p>
              </w:txbxContent>
            </v:textbox>
            <w10:wrap type="topAndBottom" anchorx="page"/>
          </v:shape>
        </w:pict>
      </w:r>
    </w:p>
    <w:p w:rsidR="005A4D71" w:rsidRDefault="005A4D71">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5A4D71" w:rsidRDefault="00297392">
      <w:pPr>
        <w:spacing w:before="94"/>
        <w:ind w:left="255"/>
        <w:rPr>
          <w:b/>
          <w:sz w:val="20"/>
        </w:rPr>
      </w:pPr>
      <w:r>
        <w:pict>
          <v:line id="_x0000_s4647" style="position:absolute;left:0;text-align:left;z-index:251450880;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Default="00BD0514" w:rsidP="00BD0514">
      <w:pPr>
        <w:pStyle w:val="a3"/>
        <w:spacing w:before="1" w:line="271" w:lineRule="auto"/>
        <w:ind w:left="255" w:right="1763"/>
      </w:pPr>
      <w:r w:rsidRPr="00BD0514">
        <w:rPr>
          <w:rFonts w:ascii="微软雅黑" w:eastAsia="微软雅黑" w:hAnsi="微软雅黑" w:cs="微软雅黑" w:hint="eastAsia"/>
        </w:rPr>
        <w:t>您至少应该使用</w:t>
      </w:r>
      <w:r w:rsidRPr="00BD0514">
        <w:t>spring.datasource.url</w:t>
      </w:r>
      <w:r w:rsidRPr="00BD0514">
        <w:rPr>
          <w:rFonts w:ascii="微软雅黑" w:eastAsia="微软雅黑" w:hAnsi="微软雅黑" w:cs="微软雅黑" w:hint="eastAsia"/>
        </w:rPr>
        <w:t>属性指定</w:t>
      </w:r>
      <w:r w:rsidRPr="00BD0514">
        <w:t>url</w:t>
      </w:r>
      <w:r w:rsidRPr="00BD0514">
        <w:rPr>
          <w:rFonts w:ascii="微软雅黑" w:eastAsia="微软雅黑" w:hAnsi="微软雅黑" w:cs="微软雅黑" w:hint="eastAsia"/>
        </w:rPr>
        <w:t>，否则</w:t>
      </w:r>
      <w:r w:rsidRPr="00BD0514">
        <w:t>Spring Boot</w:t>
      </w:r>
      <w:r w:rsidRPr="00BD0514">
        <w:rPr>
          <w:rFonts w:ascii="微软雅黑" w:eastAsia="微软雅黑" w:hAnsi="微软雅黑" w:cs="微软雅黑" w:hint="eastAsia"/>
        </w:rPr>
        <w:t>将尝试自动配置嵌入式数据库。</w:t>
      </w:r>
    </w:p>
    <w:p w:rsidR="005A4D71" w:rsidRDefault="005A4D71">
      <w:pPr>
        <w:pStyle w:val="a3"/>
        <w:spacing w:before="10"/>
      </w:pPr>
    </w:p>
    <w:p w:rsidR="005A4D71" w:rsidRDefault="00297392">
      <w:pPr>
        <w:spacing w:before="94"/>
        <w:ind w:left="255"/>
        <w:rPr>
          <w:b/>
          <w:sz w:val="20"/>
          <w:lang w:eastAsia="zh-CN"/>
        </w:rPr>
      </w:pPr>
      <w:r>
        <w:pict>
          <v:line id="_x0000_s4646" style="position:absolute;left:0;text-align:left;z-index:251454976;mso-position-horizontal-relative:page" from="73.4pt,4.5pt" to="73.4pt,57.1pt" strokecolor="#5c5c4e">
            <w10:wrap anchorx="page"/>
          </v:line>
        </w:pict>
      </w:r>
      <w:r w:rsidR="00475295">
        <w:rPr>
          <w:b/>
          <w:sz w:val="20"/>
          <w:lang w:eastAsia="zh-CN"/>
        </w:rPr>
        <w:t>Tip</w:t>
      </w:r>
    </w:p>
    <w:p w:rsidR="005A4D71" w:rsidRDefault="005A4D71">
      <w:pPr>
        <w:pStyle w:val="a3"/>
        <w:spacing w:before="8"/>
        <w:rPr>
          <w:b/>
          <w:sz w:val="22"/>
          <w:lang w:eastAsia="zh-CN"/>
        </w:rPr>
      </w:pPr>
    </w:p>
    <w:p w:rsidR="005A4D71" w:rsidRDefault="00BD0514">
      <w:pPr>
        <w:pStyle w:val="a3"/>
        <w:spacing w:line="271" w:lineRule="auto"/>
        <w:ind w:left="255" w:right="1836"/>
        <w:rPr>
          <w:lang w:eastAsia="zh-CN"/>
        </w:rPr>
      </w:pPr>
      <w:r w:rsidRPr="00BD0514">
        <w:rPr>
          <w:rFonts w:ascii="微软雅黑" w:eastAsia="微软雅黑" w:hAnsi="微软雅黑" w:cs="微软雅黑" w:hint="eastAsia"/>
          <w:lang w:eastAsia="zh-CN"/>
        </w:rPr>
        <w:t>您通常不需要指定驱动程序类名称，因为</w:t>
      </w:r>
      <w:r w:rsidRPr="00BD0514">
        <w:rPr>
          <w:lang w:eastAsia="zh-CN"/>
        </w:rPr>
        <w:t>Spring</w:t>
      </w:r>
      <w:r w:rsidRPr="00BD0514">
        <w:rPr>
          <w:rFonts w:ascii="微软雅黑" w:eastAsia="微软雅黑" w:hAnsi="微软雅黑" w:cs="微软雅黑" w:hint="eastAsia"/>
          <w:lang w:eastAsia="zh-CN"/>
        </w:rPr>
        <w:t>引导可以从</w:t>
      </w:r>
      <w:r w:rsidRPr="00BD0514">
        <w:rPr>
          <w:lang w:eastAsia="zh-CN"/>
        </w:rPr>
        <w:t>url</w:t>
      </w:r>
      <w:r w:rsidRPr="00BD0514">
        <w:rPr>
          <w:rFonts w:ascii="微软雅黑" w:eastAsia="微软雅黑" w:hAnsi="微软雅黑" w:cs="微软雅黑" w:hint="eastAsia"/>
          <w:lang w:eastAsia="zh-CN"/>
        </w:rPr>
        <w:t>中为大多数数据库推断它。</w:t>
      </w:r>
    </w:p>
    <w:p w:rsidR="005A4D71" w:rsidRDefault="005A4D71">
      <w:pPr>
        <w:pStyle w:val="a3"/>
        <w:spacing w:before="4"/>
        <w:rPr>
          <w:sz w:val="18"/>
          <w:lang w:eastAsia="zh-CN"/>
        </w:rPr>
      </w:pPr>
    </w:p>
    <w:p w:rsidR="005A4D71" w:rsidRDefault="00297392">
      <w:pPr>
        <w:spacing w:before="94"/>
        <w:ind w:left="255"/>
        <w:rPr>
          <w:b/>
          <w:sz w:val="20"/>
          <w:lang w:eastAsia="zh-CN"/>
        </w:rPr>
      </w:pPr>
      <w:r>
        <w:pict>
          <v:line id="_x0000_s4645" style="position:absolute;left:0;text-align:left;z-index:251456000;mso-position-horizontal-relative:page" from="73.4pt,4.5pt" to="73.4pt,85.1pt" strokecolor="#5c5c4e">
            <w10:wrap anchorx="page"/>
          </v:line>
        </w:pict>
      </w:r>
      <w:r w:rsidR="00475295">
        <w:rPr>
          <w:b/>
          <w:sz w:val="20"/>
          <w:lang w:eastAsia="zh-CN"/>
        </w:rPr>
        <w:t>Note</w:t>
      </w:r>
    </w:p>
    <w:p w:rsidR="005A4D71" w:rsidRDefault="005A4D71">
      <w:pPr>
        <w:pStyle w:val="a3"/>
        <w:spacing w:before="8"/>
        <w:rPr>
          <w:b/>
          <w:sz w:val="22"/>
          <w:lang w:eastAsia="zh-CN"/>
        </w:rPr>
      </w:pPr>
    </w:p>
    <w:p w:rsidR="005A4D71" w:rsidRDefault="00BD0514">
      <w:pPr>
        <w:pStyle w:val="a3"/>
        <w:spacing w:line="271" w:lineRule="auto"/>
        <w:ind w:left="255" w:right="1837"/>
        <w:jc w:val="both"/>
        <w:rPr>
          <w:lang w:eastAsia="zh-CN"/>
        </w:rPr>
      </w:pPr>
      <w:r w:rsidRPr="00BD0514">
        <w:rPr>
          <w:rFonts w:ascii="微软雅黑" w:eastAsia="微软雅黑" w:hAnsi="微软雅黑" w:cs="微软雅黑" w:hint="eastAsia"/>
          <w:lang w:eastAsia="zh-CN"/>
        </w:rPr>
        <w:t>对于要创建的池数据源，我们需要能够验证有效的驱动程序类是否可用，所以我们在做任何事之前都要检查它。即</w:t>
      </w:r>
      <w:r w:rsidRPr="00BD0514">
        <w:rPr>
          <w:lang w:eastAsia="zh-CN"/>
        </w:rPr>
        <w:t xml:space="preserve"> </w:t>
      </w:r>
      <w:r w:rsidRPr="00BD0514">
        <w:rPr>
          <w:rFonts w:ascii="微软雅黑" w:eastAsia="微软雅黑" w:hAnsi="微软雅黑" w:cs="微软雅黑" w:hint="eastAsia"/>
          <w:lang w:eastAsia="zh-CN"/>
        </w:rPr>
        <w:t>如果你设置</w:t>
      </w:r>
      <w:r w:rsidRPr="00BD0514">
        <w:rPr>
          <w:lang w:eastAsia="zh-CN"/>
        </w:rPr>
        <w:t>spring.datasource.driver-class-name = com.mysql.jdbc.Driver</w:t>
      </w:r>
      <w:r w:rsidRPr="00BD0514">
        <w:rPr>
          <w:rFonts w:ascii="微软雅黑" w:eastAsia="微软雅黑" w:hAnsi="微软雅黑" w:cs="微软雅黑" w:hint="eastAsia"/>
          <w:lang w:eastAsia="zh-CN"/>
        </w:rPr>
        <w:t>，那么这个类必须是可加载的。</w:t>
      </w:r>
    </w:p>
    <w:p w:rsidR="005A4D71" w:rsidRDefault="005A4D71">
      <w:pPr>
        <w:pStyle w:val="a3"/>
        <w:spacing w:before="5"/>
        <w:rPr>
          <w:sz w:val="28"/>
          <w:lang w:eastAsia="zh-CN"/>
        </w:rPr>
      </w:pPr>
    </w:p>
    <w:p w:rsidR="005A4D71" w:rsidRDefault="00BD0514" w:rsidP="00DD00C1">
      <w:pPr>
        <w:pStyle w:val="a3"/>
        <w:spacing w:line="276" w:lineRule="auto"/>
        <w:ind w:left="120" w:right="1437"/>
        <w:jc w:val="both"/>
      </w:pPr>
      <w:r w:rsidRPr="00BD0514">
        <w:rPr>
          <w:rFonts w:ascii="微软雅黑" w:eastAsia="微软雅黑" w:hAnsi="微软雅黑" w:cs="微软雅黑" w:hint="eastAsia"/>
          <w:lang w:eastAsia="zh-CN"/>
        </w:rPr>
        <w:t>有关更多受支持的选项，请参阅</w:t>
      </w:r>
      <w:hyperlink r:id="rId180">
        <w:r>
          <w:rPr>
            <w:rFonts w:ascii="Courier New"/>
            <w:color w:val="204060"/>
            <w:u w:val="single" w:color="204060"/>
          </w:rPr>
          <w:t>DataSourceProperties</w:t>
        </w:r>
        <w:r>
          <w:rPr>
            <w:rFonts w:ascii="Courier New"/>
            <w:color w:val="204060"/>
          </w:rPr>
          <w:t xml:space="preserve"> </w:t>
        </w:r>
      </w:hyperlink>
      <w:r w:rsidRPr="00BD0514">
        <w:rPr>
          <w:rFonts w:ascii="微软雅黑" w:eastAsia="微软雅黑" w:hAnsi="微软雅黑" w:cs="微软雅黑" w:hint="eastAsia"/>
          <w:lang w:eastAsia="zh-CN"/>
        </w:rPr>
        <w:t>。</w:t>
      </w:r>
      <w:r w:rsidRPr="00BD0514">
        <w:rPr>
          <w:lang w:eastAsia="zh-CN"/>
        </w:rPr>
        <w:t xml:space="preserve"> </w:t>
      </w:r>
      <w:r w:rsidRPr="00BD0514">
        <w:rPr>
          <w:rFonts w:ascii="微软雅黑" w:eastAsia="微软雅黑" w:hAnsi="微软雅黑" w:cs="微软雅黑" w:hint="eastAsia"/>
          <w:lang w:eastAsia="zh-CN"/>
        </w:rPr>
        <w:t>这些是标准选项，不管实际的实施情况如何。</w:t>
      </w:r>
      <w:r w:rsidRPr="00BD0514">
        <w:rPr>
          <w:lang w:eastAsia="zh-CN"/>
        </w:rPr>
        <w:t xml:space="preserve"> </w:t>
      </w:r>
      <w:r w:rsidRPr="00BD0514">
        <w:rPr>
          <w:rFonts w:ascii="微软雅黑" w:eastAsia="微软雅黑" w:hAnsi="微软雅黑" w:cs="微软雅黑" w:hint="eastAsia"/>
        </w:rPr>
        <w:t>还可以使用各自的前缀（</w:t>
      </w:r>
      <w:r w:rsidRPr="00BD0514">
        <w:t>spring.datasource.tomcat</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w:t>
      </w:r>
      <w:r w:rsidRPr="00BD0514">
        <w:t>spring.datasource.hikari</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和</w:t>
      </w:r>
      <w:r w:rsidRPr="00BD0514">
        <w:t>spring.datasource.dbcp2</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）来微调特定于实现的设置。</w:t>
      </w:r>
      <w:r w:rsidRPr="00BD0514">
        <w:t xml:space="preserve"> </w:t>
      </w:r>
      <w:r w:rsidRPr="00BD0514">
        <w:rPr>
          <w:rFonts w:ascii="微软雅黑" w:eastAsia="微软雅黑" w:hAnsi="微软雅黑" w:cs="微软雅黑" w:hint="eastAsia"/>
        </w:rPr>
        <w:t>请参阅您正在使用的连接池实现的文档以获取更多详细信息。</w:t>
      </w:r>
    </w:p>
    <w:p w:rsidR="005A4D71" w:rsidRDefault="005A4D71">
      <w:pPr>
        <w:pStyle w:val="a3"/>
        <w:spacing w:before="6"/>
      </w:pPr>
    </w:p>
    <w:p w:rsidR="005A4D71" w:rsidRPr="00DD00C1" w:rsidRDefault="00DD00C1" w:rsidP="00DD00C1">
      <w:pPr>
        <w:pStyle w:val="a3"/>
        <w:ind w:left="120"/>
        <w:jc w:val="both"/>
        <w:rPr>
          <w:rFonts w:eastAsiaTheme="minorEastAsia"/>
          <w:lang w:eastAsia="zh-CN"/>
        </w:rPr>
      </w:pPr>
      <w:r w:rsidRPr="00DD00C1">
        <w:rPr>
          <w:rFonts w:ascii="微软雅黑" w:eastAsia="微软雅黑" w:hAnsi="微软雅黑" w:cs="微软雅黑" w:hint="eastAsia"/>
          <w:lang w:eastAsia="zh-CN"/>
        </w:rPr>
        <w:t>例如，如果您正在使用</w:t>
      </w:r>
      <w:r w:rsidRPr="00DD00C1">
        <w:rPr>
          <w:lang w:eastAsia="zh-CN"/>
        </w:rPr>
        <w:t>Tomcat</w:t>
      </w:r>
      <w:r w:rsidRPr="00DD00C1">
        <w:rPr>
          <w:rFonts w:ascii="微软雅黑" w:eastAsia="微软雅黑" w:hAnsi="微软雅黑" w:cs="微软雅黑" w:hint="eastAsia"/>
          <w:lang w:eastAsia="zh-CN"/>
        </w:rPr>
        <w:t>连接池，则可以自定义许多其他设置：</w:t>
      </w:r>
    </w:p>
    <w:p w:rsidR="005A4D71" w:rsidRDefault="00297392">
      <w:pPr>
        <w:pStyle w:val="a3"/>
        <w:spacing w:before="9"/>
        <w:rPr>
          <w:sz w:val="12"/>
          <w:lang w:eastAsia="zh-CN"/>
        </w:rPr>
      </w:pPr>
      <w:r>
        <w:pict>
          <v:shape id="_x0000_s4644" type="#_x0000_t202" style="position:absolute;margin-left:75.55pt;margin-top:9.4pt;width:444.2pt;height:85.5pt;z-index:251451904;mso-wrap-distance-left:0;mso-wrap-distance-right:0;mso-position-horizontal-relative:page" fillcolor="#f0f0f0" strokecolor="#444" strokeweight=".1pt">
            <v:textbox style="mso-next-textbox:#_x0000_s4644" inset="0,0,0,0">
              <w:txbxContent>
                <w:p w:rsidR="00B67961" w:rsidRDefault="00B67961">
                  <w:pPr>
                    <w:spacing w:before="84"/>
                    <w:ind w:left="69"/>
                    <w:rPr>
                      <w:rFonts w:ascii="Courier New"/>
                      <w:i/>
                      <w:sz w:val="14"/>
                    </w:rPr>
                  </w:pPr>
                  <w:r>
                    <w:rPr>
                      <w:rFonts w:ascii="Courier New"/>
                      <w:i/>
                      <w:color w:val="3F5EBE"/>
                      <w:sz w:val="14"/>
                    </w:rPr>
                    <w:t># Number of ms to wait before throwing an exception if no connection is available.</w:t>
                  </w:r>
                </w:p>
                <w:p w:rsidR="00B67961" w:rsidRDefault="00B67961">
                  <w:pPr>
                    <w:spacing w:before="38"/>
                    <w:ind w:left="69"/>
                    <w:rPr>
                      <w:rFonts w:ascii="Courier New"/>
                      <w:sz w:val="14"/>
                    </w:rPr>
                  </w:pPr>
                  <w:r>
                    <w:rPr>
                      <w:rFonts w:ascii="Courier New"/>
                      <w:b/>
                      <w:color w:val="7E007E"/>
                      <w:sz w:val="14"/>
                    </w:rPr>
                    <w:t>spring.datasource.tomcat.max-wait</w:t>
                  </w:r>
                  <w:r>
                    <w:rPr>
                      <w:rFonts w:ascii="Courier New"/>
                      <w:sz w:val="14"/>
                    </w:rPr>
                    <w:t>=10000</w:t>
                  </w:r>
                </w:p>
                <w:p w:rsidR="00B67961" w:rsidRDefault="00B67961">
                  <w:pPr>
                    <w:pStyle w:val="a3"/>
                    <w:spacing w:before="3"/>
                  </w:pPr>
                </w:p>
                <w:p w:rsidR="00B67961" w:rsidRDefault="00B67961">
                  <w:pPr>
                    <w:ind w:left="69"/>
                    <w:rPr>
                      <w:rFonts w:ascii="Courier New"/>
                      <w:i/>
                      <w:sz w:val="14"/>
                    </w:rPr>
                  </w:pPr>
                  <w:r>
                    <w:rPr>
                      <w:rFonts w:ascii="Courier New"/>
                      <w:i/>
                      <w:color w:val="3F5EBE"/>
                      <w:sz w:val="14"/>
                    </w:rPr>
                    <w:t># Maximum number of active connections that can be allocated from this pool at the same time.</w:t>
                  </w:r>
                </w:p>
                <w:p w:rsidR="00B67961" w:rsidRDefault="00B67961">
                  <w:pPr>
                    <w:spacing w:before="37"/>
                    <w:ind w:left="69"/>
                    <w:rPr>
                      <w:rFonts w:ascii="Courier New"/>
                      <w:sz w:val="14"/>
                    </w:rPr>
                  </w:pPr>
                  <w:r>
                    <w:rPr>
                      <w:rFonts w:ascii="Courier New"/>
                      <w:b/>
                      <w:color w:val="7E007E"/>
                      <w:sz w:val="14"/>
                    </w:rPr>
                    <w:t>spring.datasource.tomcat.max-active</w:t>
                  </w:r>
                  <w:r>
                    <w:rPr>
                      <w:rFonts w:ascii="Courier New"/>
                      <w:sz w:val="14"/>
                    </w:rPr>
                    <w:t>=50</w:t>
                  </w:r>
                </w:p>
                <w:p w:rsidR="00B67961" w:rsidRDefault="00B67961">
                  <w:pPr>
                    <w:pStyle w:val="a3"/>
                    <w:spacing w:before="4"/>
                  </w:pPr>
                </w:p>
                <w:p w:rsidR="00B67961" w:rsidRDefault="00B67961">
                  <w:pPr>
                    <w:ind w:left="69"/>
                    <w:rPr>
                      <w:rFonts w:ascii="Courier New"/>
                      <w:i/>
                      <w:sz w:val="14"/>
                    </w:rPr>
                  </w:pPr>
                  <w:r>
                    <w:rPr>
                      <w:rFonts w:ascii="Courier New"/>
                      <w:i/>
                      <w:color w:val="3F5EBE"/>
                      <w:sz w:val="14"/>
                    </w:rPr>
                    <w:t># Validate the connection before borrowing it from the pool.</w:t>
                  </w:r>
                </w:p>
                <w:p w:rsidR="00B67961" w:rsidRDefault="00B67961">
                  <w:pPr>
                    <w:spacing w:before="37"/>
                    <w:ind w:left="69"/>
                    <w:rPr>
                      <w:rFonts w:ascii="Courier New"/>
                      <w:sz w:val="14"/>
                    </w:rPr>
                  </w:pPr>
                  <w:r>
                    <w:rPr>
                      <w:rFonts w:ascii="Courier New"/>
                      <w:b/>
                      <w:color w:val="7E007E"/>
                      <w:sz w:val="14"/>
                    </w:rPr>
                    <w:t>spring.datasource.tomcat.test-on-borrow</w:t>
                  </w:r>
                  <w:r>
                    <w:rPr>
                      <w:rFonts w:ascii="Courier New"/>
                      <w:sz w:val="14"/>
                    </w:rPr>
                    <w:t>=true</w:t>
                  </w:r>
                </w:p>
              </w:txbxContent>
            </v:textbox>
            <w10:wrap type="topAndBottom" anchorx="page"/>
          </v:shape>
        </w:pict>
      </w:r>
    </w:p>
    <w:p w:rsidR="005A4D71" w:rsidRDefault="005A4D71">
      <w:pPr>
        <w:pStyle w:val="a3"/>
        <w:spacing w:before="2"/>
        <w:rPr>
          <w:sz w:val="8"/>
          <w:lang w:eastAsia="zh-CN"/>
        </w:rPr>
      </w:pPr>
    </w:p>
    <w:p w:rsidR="005A4D71" w:rsidRDefault="0014326A">
      <w:pPr>
        <w:pStyle w:val="3"/>
        <w:spacing w:before="92"/>
        <w:rPr>
          <w:lang w:eastAsia="zh-CN"/>
        </w:rPr>
      </w:pPr>
      <w:bookmarkStart w:id="332" w:name="Connection_to_a_JNDI_DataSource"/>
      <w:bookmarkStart w:id="333" w:name="_bookmark169"/>
      <w:bookmarkEnd w:id="332"/>
      <w:bookmarkEnd w:id="333"/>
      <w:r w:rsidRPr="0014326A">
        <w:rPr>
          <w:rFonts w:ascii="微软雅黑" w:eastAsia="微软雅黑" w:hAnsi="微软雅黑" w:cs="微软雅黑" w:hint="eastAsia"/>
          <w:lang w:eastAsia="zh-CN"/>
        </w:rPr>
        <w:t>连接到一个</w:t>
      </w:r>
      <w:r w:rsidRPr="0014326A">
        <w:rPr>
          <w:lang w:eastAsia="zh-CN"/>
        </w:rPr>
        <w:t>JNDI</w:t>
      </w:r>
      <w:r w:rsidRPr="0014326A">
        <w:rPr>
          <w:rFonts w:ascii="微软雅黑" w:eastAsia="微软雅黑" w:hAnsi="微软雅黑" w:cs="微软雅黑" w:hint="eastAsia"/>
          <w:lang w:eastAsia="zh-CN"/>
        </w:rPr>
        <w:t>数据源</w:t>
      </w:r>
    </w:p>
    <w:p w:rsidR="005A4D71" w:rsidRDefault="005A4D71">
      <w:pPr>
        <w:pStyle w:val="a3"/>
        <w:spacing w:before="8"/>
        <w:rPr>
          <w:b/>
          <w:sz w:val="23"/>
          <w:lang w:eastAsia="zh-CN"/>
        </w:rPr>
      </w:pPr>
    </w:p>
    <w:p w:rsidR="005A4D71" w:rsidRDefault="0014326A" w:rsidP="0014326A">
      <w:pPr>
        <w:pStyle w:val="a3"/>
        <w:spacing w:before="1" w:line="292" w:lineRule="auto"/>
        <w:ind w:left="120" w:right="1436"/>
        <w:jc w:val="both"/>
        <w:rPr>
          <w:lang w:eastAsia="zh-CN"/>
        </w:rPr>
      </w:pPr>
      <w:r w:rsidRPr="0014326A">
        <w:rPr>
          <w:rFonts w:ascii="微软雅黑" w:eastAsia="微软雅黑" w:hAnsi="微软雅黑" w:cs="微软雅黑" w:hint="eastAsia"/>
          <w:lang w:eastAsia="zh-CN"/>
        </w:rPr>
        <w:t>如果您将</w:t>
      </w:r>
      <w:r w:rsidRPr="0014326A">
        <w:rPr>
          <w:lang w:eastAsia="zh-CN"/>
        </w:rPr>
        <w:t>Spring Boot</w:t>
      </w:r>
      <w:r w:rsidRPr="0014326A">
        <w:rPr>
          <w:rFonts w:ascii="微软雅黑" w:eastAsia="微软雅黑" w:hAnsi="微软雅黑" w:cs="微软雅黑" w:hint="eastAsia"/>
          <w:lang w:eastAsia="zh-CN"/>
        </w:rPr>
        <w:t>应用程序部署到应用程序服务器，则可能需要使用应用程序服务器内置功能配置和管理数据源，并使用</w:t>
      </w:r>
      <w:r w:rsidRPr="0014326A">
        <w:rPr>
          <w:lang w:eastAsia="zh-CN"/>
        </w:rPr>
        <w:t>JNDI</w:t>
      </w:r>
      <w:r w:rsidRPr="0014326A">
        <w:rPr>
          <w:rFonts w:ascii="微软雅黑" w:eastAsia="微软雅黑" w:hAnsi="微软雅黑" w:cs="微软雅黑" w:hint="eastAsia"/>
          <w:lang w:eastAsia="zh-CN"/>
        </w:rPr>
        <w:t>访问它。</w:t>
      </w:r>
    </w:p>
    <w:p w:rsidR="005A4D71" w:rsidRDefault="005A4D71">
      <w:pPr>
        <w:pStyle w:val="a3"/>
        <w:spacing w:before="2"/>
        <w:rPr>
          <w:sz w:val="18"/>
          <w:lang w:eastAsia="zh-CN"/>
        </w:rPr>
      </w:pPr>
    </w:p>
    <w:p w:rsidR="005A4D71" w:rsidRDefault="0014326A" w:rsidP="0014326A">
      <w:pPr>
        <w:pStyle w:val="a3"/>
        <w:spacing w:before="1" w:line="271" w:lineRule="auto"/>
        <w:ind w:left="120" w:right="1437"/>
        <w:jc w:val="both"/>
      </w:pPr>
      <w:r w:rsidRPr="0014326A">
        <w:t>spring.datasource.jndi-name</w:t>
      </w:r>
      <w:r w:rsidRPr="0014326A">
        <w:rPr>
          <w:rFonts w:ascii="微软雅黑" w:eastAsia="微软雅黑" w:hAnsi="微软雅黑" w:cs="微软雅黑" w:hint="eastAsia"/>
        </w:rPr>
        <w:t>属性可以用来替代</w:t>
      </w:r>
      <w:r w:rsidRPr="0014326A">
        <w:t>spring.datasource.url</w:t>
      </w:r>
      <w:r w:rsidRPr="0014326A">
        <w:rPr>
          <w:rFonts w:ascii="微软雅黑" w:eastAsia="微软雅黑" w:hAnsi="微软雅黑" w:cs="微软雅黑" w:hint="eastAsia"/>
        </w:rPr>
        <w:t>，</w:t>
      </w:r>
      <w:r w:rsidRPr="0014326A">
        <w:t>spring.datasource.username</w:t>
      </w:r>
      <w:r w:rsidRPr="0014326A">
        <w:rPr>
          <w:rFonts w:ascii="微软雅黑" w:eastAsia="微软雅黑" w:hAnsi="微软雅黑" w:cs="微软雅黑" w:hint="eastAsia"/>
        </w:rPr>
        <w:t>和</w:t>
      </w:r>
      <w:r w:rsidRPr="0014326A">
        <w:t>spring.datasource.password</w:t>
      </w:r>
      <w:r w:rsidRPr="0014326A">
        <w:rPr>
          <w:rFonts w:ascii="微软雅黑" w:eastAsia="微软雅黑" w:hAnsi="微软雅黑" w:cs="微软雅黑" w:hint="eastAsia"/>
        </w:rPr>
        <w:t>属性来访问特定</w:t>
      </w:r>
      <w:r w:rsidRPr="0014326A">
        <w:t>JNDI</w:t>
      </w:r>
      <w:r w:rsidRPr="0014326A">
        <w:rPr>
          <w:rFonts w:ascii="微软雅黑" w:eastAsia="微软雅黑" w:hAnsi="微软雅黑" w:cs="微软雅黑" w:hint="eastAsia"/>
        </w:rPr>
        <w:t>位置的数据源。</w:t>
      </w:r>
      <w:r w:rsidRPr="0014326A">
        <w:t xml:space="preserve"> </w:t>
      </w:r>
      <w:r w:rsidRPr="0014326A">
        <w:rPr>
          <w:rFonts w:ascii="微软雅黑" w:eastAsia="微软雅黑" w:hAnsi="微软雅黑" w:cs="微软雅黑" w:hint="eastAsia"/>
        </w:rPr>
        <w:t>例如，</w:t>
      </w:r>
      <w:r w:rsidRPr="0014326A">
        <w:t>application.properties</w:t>
      </w:r>
      <w:r w:rsidRPr="0014326A">
        <w:rPr>
          <w:rFonts w:ascii="微软雅黑" w:eastAsia="微软雅黑" w:hAnsi="微软雅黑" w:cs="微软雅黑" w:hint="eastAsia"/>
        </w:rPr>
        <w:t>中的以下部分显示了如何访问</w:t>
      </w:r>
      <w:r w:rsidRPr="0014326A">
        <w:t>JBoss AS</w:t>
      </w:r>
      <w:r w:rsidRPr="0014326A">
        <w:rPr>
          <w:rFonts w:ascii="微软雅黑" w:eastAsia="微软雅黑" w:hAnsi="微软雅黑" w:cs="微软雅黑" w:hint="eastAsia"/>
        </w:rPr>
        <w:t>定义的数据源：</w:t>
      </w:r>
    </w:p>
    <w:p w:rsidR="005A4D71" w:rsidRDefault="00297392">
      <w:pPr>
        <w:pStyle w:val="a3"/>
        <w:spacing w:before="6"/>
        <w:rPr>
          <w:sz w:val="9"/>
        </w:rPr>
      </w:pPr>
      <w:r>
        <w:pict>
          <v:shape id="_x0000_s4643" type="#_x0000_t202" style="position:absolute;margin-left:75.55pt;margin-top:7.5pt;width:444.2pt;height:16.9pt;z-index:251452928;mso-wrap-distance-left:0;mso-wrap-distance-right:0;mso-position-horizontal-relative:page" fillcolor="#f0f0f0" strokecolor="#444" strokeweight=".1pt">
            <v:textbox style="mso-next-textbox:#_x0000_s4643" inset="0,0,0,0">
              <w:txbxContent>
                <w:p w:rsidR="00B67961" w:rsidRDefault="00B67961">
                  <w:pPr>
                    <w:spacing w:before="84"/>
                    <w:ind w:left="69"/>
                    <w:rPr>
                      <w:rFonts w:ascii="Courier New"/>
                      <w:sz w:val="14"/>
                    </w:rPr>
                  </w:pPr>
                  <w:r>
                    <w:rPr>
                      <w:rFonts w:ascii="Courier New"/>
                      <w:b/>
                      <w:color w:val="7E007E"/>
                      <w:sz w:val="14"/>
                    </w:rPr>
                    <w:t>spring.datasource.jndi-name</w:t>
                  </w:r>
                  <w:r>
                    <w:rPr>
                      <w:rFonts w:ascii="Courier New"/>
                      <w:sz w:val="14"/>
                    </w:rPr>
                    <w:t>=java:jboss/datasources/customers</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6"/>
        </w:numPr>
        <w:tabs>
          <w:tab w:val="left" w:pos="788"/>
        </w:tabs>
        <w:spacing w:before="90"/>
        <w:ind w:hanging="667"/>
      </w:pPr>
      <w:bookmarkStart w:id="334" w:name="29.2_Using_JdbcTemplate"/>
      <w:bookmarkStart w:id="335" w:name="_bookmark170"/>
      <w:bookmarkEnd w:id="334"/>
      <w:bookmarkEnd w:id="335"/>
      <w:r>
        <w:t>Using JdbcTemplate</w:t>
      </w:r>
    </w:p>
    <w:p w:rsidR="005A4D71" w:rsidRDefault="00475295">
      <w:pPr>
        <w:pStyle w:val="a3"/>
        <w:spacing w:before="285" w:line="271" w:lineRule="auto"/>
        <w:ind w:left="120" w:right="1367"/>
      </w:pPr>
      <w:r>
        <w:t xml:space="preserve">Spring’s </w:t>
      </w:r>
      <w:r>
        <w:rPr>
          <w:rFonts w:ascii="Courier New" w:hAnsi="Courier New"/>
        </w:rPr>
        <w:t>JdbcTemplate</w:t>
      </w:r>
      <w:r>
        <w:rPr>
          <w:rFonts w:ascii="Courier New" w:hAnsi="Courier New"/>
          <w:spacing w:val="-70"/>
        </w:rPr>
        <w:t xml:space="preserve"> </w:t>
      </w:r>
      <w:r>
        <w:t xml:space="preserve">and </w:t>
      </w:r>
      <w:r>
        <w:rPr>
          <w:rFonts w:ascii="Courier New" w:hAnsi="Courier New"/>
        </w:rPr>
        <w:t>NamedParameterJdbcTemplate</w:t>
      </w:r>
      <w:r>
        <w:rPr>
          <w:rFonts w:ascii="Courier New" w:hAnsi="Courier New"/>
          <w:spacing w:val="-70"/>
        </w:rPr>
        <w:t xml:space="preserve"> </w:t>
      </w:r>
      <w:r>
        <w:t xml:space="preserve">classes are auto-configured and you can </w:t>
      </w:r>
      <w:r>
        <w:rPr>
          <w:rFonts w:ascii="Courier New" w:hAnsi="Courier New"/>
        </w:rPr>
        <w:t>@Autowire</w:t>
      </w:r>
      <w:r>
        <w:rPr>
          <w:rFonts w:ascii="Courier New" w:hAnsi="Courier New"/>
          <w:spacing w:val="-66"/>
        </w:rPr>
        <w:t xml:space="preserve"> </w:t>
      </w:r>
      <w:r>
        <w:t>them directly into your own beans:</w:t>
      </w:r>
    </w:p>
    <w:p w:rsidR="005A4D71" w:rsidRDefault="00297392">
      <w:pPr>
        <w:pStyle w:val="a3"/>
        <w:spacing w:before="10"/>
        <w:rPr>
          <w:sz w:val="8"/>
        </w:rPr>
      </w:pPr>
      <w:r>
        <w:pict>
          <v:group id="_x0000_s4638" style="position:absolute;margin-left:75.5pt;margin-top:7.05pt;width:444.3pt;height:101.6pt;z-index:251453952;mso-wrap-distance-left:0;mso-wrap-distance-right:0;mso-position-horizontal-relative:page" coordorigin="1510,141" coordsize="8886,2032">
            <v:line id="_x0000_s4642" style="position:absolute" from="1510,142" to="10396,142" strokecolor="#444" strokeweight=".1pt"/>
            <v:line id="_x0000_s4641" style="position:absolute" from="10395,142" to="10395,2173" strokecolor="#444" strokeweight=".1pt"/>
            <v:line id="_x0000_s4640" style="position:absolute" from="1511,142" to="1511,2173" strokecolor="#444" strokeweight=".1pt"/>
            <v:shape id="_x0000_s4639" type="#_x0000_t202" style="position:absolute;left:1512;top:143;width:8882;height:2030" fillcolor="#f0f0f0" stroked="f">
              <v:textbox style="mso-next-textbox:#_x0000_s4639" inset="0,0,0,0">
                <w:txbxContent>
                  <w:p w:rsidR="00B67961" w:rsidRDefault="00B67961">
                    <w:pPr>
                      <w:spacing w:before="8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B67961" w:rsidRDefault="00B67961">
                    <w:pPr>
                      <w:spacing w:before="38"/>
                      <w:ind w:left="70"/>
                      <w:rPr>
                        <w:rFonts w:ascii="Courier New"/>
                        <w:sz w:val="14"/>
                      </w:rPr>
                    </w:pPr>
                    <w:r>
                      <w:rPr>
                        <w:rFonts w:ascii="Courier New"/>
                        <w:b/>
                        <w:color w:val="7E0054"/>
                        <w:sz w:val="14"/>
                      </w:rPr>
                      <w:t xml:space="preserve">import </w:t>
                    </w:r>
                    <w:r>
                      <w:rPr>
                        <w:rFonts w:ascii="Courier New"/>
                        <w:sz w:val="14"/>
                      </w:rPr>
                      <w:t>org.springframework.jdbc.core.JdbcTemplate;</w:t>
                    </w:r>
                  </w:p>
                  <w:p w:rsidR="00B67961" w:rsidRDefault="00B67961">
                    <w:pPr>
                      <w:spacing w:before="37"/>
                      <w:ind w:left="70"/>
                      <w:rPr>
                        <w:rFonts w:ascii="Courier New"/>
                        <w:sz w:val="14"/>
                      </w:rPr>
                    </w:pPr>
                    <w:r>
                      <w:rPr>
                        <w:rFonts w:ascii="Courier New"/>
                        <w:b/>
                        <w:color w:val="7E0054"/>
                        <w:sz w:val="14"/>
                      </w:rPr>
                      <w:t xml:space="preserve">import </w:t>
                    </w:r>
                    <w:r>
                      <w:rPr>
                        <w:rFonts w:ascii="Courier New"/>
                        <w:sz w:val="14"/>
                      </w:rPr>
                      <w:t>org.springframework.stereotype.Component;</w:t>
                    </w:r>
                  </w:p>
                  <w:p w:rsidR="00B67961" w:rsidRDefault="00B67961">
                    <w:pPr>
                      <w:spacing w:before="3"/>
                      <w:rPr>
                        <w:sz w:val="20"/>
                      </w:rPr>
                    </w:pPr>
                  </w:p>
                  <w:p w:rsidR="00B67961" w:rsidRDefault="00B67961">
                    <w:pPr>
                      <w:ind w:left="70"/>
                      <w:rPr>
                        <w:rFonts w:ascii="Courier New"/>
                        <w:sz w:val="14"/>
                      </w:rPr>
                    </w:pPr>
                    <w:r>
                      <w:rPr>
                        <w:rFonts w:ascii="Courier New"/>
                        <w:color w:val="808080"/>
                        <w:sz w:val="14"/>
                      </w:rPr>
                      <w:t>@Component</w:t>
                    </w:r>
                  </w:p>
                  <w:p w:rsidR="00B67961" w:rsidRDefault="00B67961">
                    <w:pPr>
                      <w:spacing w:before="38"/>
                      <w:ind w:left="70"/>
                      <w:rPr>
                        <w:rFonts w:ascii="Courier New"/>
                        <w:sz w:val="14"/>
                      </w:rPr>
                    </w:pPr>
                    <w:r>
                      <w:rPr>
                        <w:rFonts w:ascii="Courier New"/>
                        <w:b/>
                        <w:color w:val="7E0054"/>
                        <w:sz w:val="14"/>
                      </w:rPr>
                      <w:t xml:space="preserve">public class </w:t>
                    </w:r>
                    <w:r>
                      <w:rPr>
                        <w:rFonts w:ascii="Courier New"/>
                        <w:sz w:val="14"/>
                      </w:rPr>
                      <w:t>MyBean {</w:t>
                    </w:r>
                  </w:p>
                  <w:p w:rsidR="00B67961" w:rsidRDefault="00B67961">
                    <w:pPr>
                      <w:spacing w:before="2" w:line="390" w:lineRule="atLeast"/>
                      <w:ind w:left="406" w:right="5095"/>
                      <w:rPr>
                        <w:rFonts w:ascii="Courier New"/>
                        <w:sz w:val="14"/>
                      </w:rPr>
                    </w:pPr>
                    <w:r>
                      <w:rPr>
                        <w:rFonts w:ascii="Courier New"/>
                        <w:b/>
                        <w:color w:val="7E0054"/>
                        <w:sz w:val="14"/>
                      </w:rPr>
                      <w:t xml:space="preserve">private final </w:t>
                    </w:r>
                    <w:r>
                      <w:rPr>
                        <w:rFonts w:ascii="Courier New"/>
                        <w:sz w:val="14"/>
                      </w:rPr>
                      <w:t xml:space="preserve">JdbcTemplate jdbcTemplate; </w:t>
                    </w:r>
                    <w:r>
                      <w:rPr>
                        <w:rFonts w:ascii="Courier New"/>
                        <w:color w:val="808080"/>
                        <w:sz w:val="14"/>
                      </w:rPr>
                      <w:t>@Autowired</w:t>
                    </w:r>
                  </w:p>
                </w:txbxContent>
              </v:textbox>
            </v:shape>
            <w10:wrap type="topAndBottom" anchorx="page"/>
          </v:group>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297392">
      <w:pPr>
        <w:pStyle w:val="a3"/>
        <w:ind w:left="190"/>
      </w:pPr>
      <w:r>
        <w:pict>
          <v:group id="_x0000_s4633" style="width:444.3pt;height:72.2pt;mso-position-horizontal-relative:char;mso-position-vertical-relative:line" coordsize="8886,1444">
            <v:line id="_x0000_s4637" style="position:absolute" from="8885,0" to="8885,1443" strokecolor="#444" strokeweight=".1pt"/>
            <v:line id="_x0000_s4636" style="position:absolute" from="1,1443" to="8885,1443" strokecolor="#444" strokeweight=".1pt"/>
            <v:line id="_x0000_s4635" style="position:absolute" from="1,0" to="1,1443" strokecolor="#444" strokeweight=".1pt"/>
            <v:shape id="_x0000_s4634" type="#_x0000_t202" style="position:absolute;left:2;width:8882;height:1442" fillcolor="#f0f0f0" stroked="f">
              <v:textbox style="mso-next-textbox:#_x0000_s4634" inset="0,0,0,0">
                <w:txbxContent>
                  <w:p w:rsidR="00B67961" w:rsidRDefault="00B67961">
                    <w:pPr>
                      <w:spacing w:before="14"/>
                      <w:ind w:left="406"/>
                      <w:rPr>
                        <w:rFonts w:ascii="Courier New"/>
                        <w:sz w:val="14"/>
                      </w:rPr>
                    </w:pPr>
                    <w:r>
                      <w:rPr>
                        <w:rFonts w:ascii="Courier New"/>
                        <w:b/>
                        <w:color w:val="7E0054"/>
                        <w:sz w:val="14"/>
                      </w:rPr>
                      <w:t xml:space="preserve">public </w:t>
                    </w:r>
                    <w:r>
                      <w:rPr>
                        <w:rFonts w:ascii="Courier New"/>
                        <w:sz w:val="14"/>
                      </w:rPr>
                      <w:t>MyBean(JdbcTemplate jdbcTemplate) {</w:t>
                    </w:r>
                  </w:p>
                  <w:p w:rsidR="00B67961" w:rsidRDefault="00B67961">
                    <w:pPr>
                      <w:spacing w:before="38"/>
                      <w:ind w:left="51" w:right="4674"/>
                      <w:jc w:val="center"/>
                      <w:rPr>
                        <w:rFonts w:ascii="Courier New"/>
                        <w:sz w:val="14"/>
                      </w:rPr>
                    </w:pPr>
                    <w:r>
                      <w:rPr>
                        <w:rFonts w:ascii="Courier New"/>
                        <w:b/>
                        <w:color w:val="7E0054"/>
                        <w:sz w:val="14"/>
                      </w:rPr>
                      <w:t>this</w:t>
                    </w:r>
                    <w:r>
                      <w:rPr>
                        <w:rFonts w:ascii="Courier New"/>
                        <w:sz w:val="14"/>
                      </w:rPr>
                      <w:t>.jdbcTemplate = jdbcTemplate;</w:t>
                    </w:r>
                  </w:p>
                  <w:p w:rsidR="00B67961" w:rsidRDefault="00B67961">
                    <w:pPr>
                      <w:spacing w:before="37"/>
                      <w:ind w:left="406"/>
                      <w:rPr>
                        <w:rFonts w:ascii="Courier New"/>
                        <w:sz w:val="14"/>
                      </w:rPr>
                    </w:pPr>
                    <w:r>
                      <w:rPr>
                        <w:rFonts w:ascii="Courier New"/>
                        <w:sz w:val="14"/>
                      </w:rPr>
                      <w:t>}</w:t>
                    </w:r>
                  </w:p>
                  <w:p w:rsidR="00B67961" w:rsidRDefault="00B67961">
                    <w:pPr>
                      <w:spacing w:before="3"/>
                      <w:rPr>
                        <w:sz w:val="20"/>
                      </w:rPr>
                    </w:pPr>
                  </w:p>
                  <w:p w:rsidR="00B67961" w:rsidRDefault="00B67961">
                    <w:pPr>
                      <w:ind w:left="406"/>
                      <w:rPr>
                        <w:rFonts w:ascii="Courier New"/>
                        <w:i/>
                        <w:sz w:val="14"/>
                      </w:rPr>
                    </w:pPr>
                    <w:r>
                      <w:rPr>
                        <w:rFonts w:ascii="Courier New"/>
                        <w:i/>
                        <w:color w:val="3F5EBE"/>
                        <w:sz w:val="14"/>
                      </w:rPr>
                      <w:t>// ...</w:t>
                    </w:r>
                  </w:p>
                  <w:p w:rsidR="00B67961" w:rsidRDefault="00B67961">
                    <w:pPr>
                      <w:spacing w:before="4"/>
                      <w:rPr>
                        <w:sz w:val="20"/>
                      </w:rPr>
                    </w:pPr>
                  </w:p>
                  <w:p w:rsidR="00B67961" w:rsidRDefault="00B67961">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6"/>
        <w:rPr>
          <w:sz w:val="6"/>
        </w:rPr>
      </w:pPr>
    </w:p>
    <w:p w:rsidR="005A4D71" w:rsidRDefault="00475295">
      <w:pPr>
        <w:pStyle w:val="2"/>
        <w:numPr>
          <w:ilvl w:val="1"/>
          <w:numId w:val="16"/>
        </w:numPr>
        <w:tabs>
          <w:tab w:val="left" w:pos="788"/>
        </w:tabs>
        <w:spacing w:before="90"/>
        <w:ind w:hanging="667"/>
      </w:pPr>
      <w:bookmarkStart w:id="336" w:name="29.3_JPA_and_‘Spring_Data’"/>
      <w:bookmarkStart w:id="337" w:name="_bookmark171"/>
      <w:bookmarkEnd w:id="336"/>
      <w:bookmarkEnd w:id="337"/>
      <w:r>
        <w:t xml:space="preserve">JPA </w:t>
      </w:r>
      <w:r w:rsidR="005B7336">
        <w:rPr>
          <w:rFonts w:asciiTheme="minorEastAsia" w:eastAsiaTheme="minorEastAsia" w:hAnsiTheme="minorEastAsia" w:hint="eastAsia"/>
          <w:lang w:eastAsia="zh-CN"/>
        </w:rPr>
        <w:t>和</w:t>
      </w:r>
      <w:r>
        <w:t xml:space="preserve"> ‘Spring Data’</w:t>
      </w:r>
    </w:p>
    <w:p w:rsidR="005A4D71" w:rsidRDefault="005B7336">
      <w:pPr>
        <w:pStyle w:val="a3"/>
        <w:spacing w:before="277" w:line="280" w:lineRule="auto"/>
        <w:ind w:left="120" w:right="1437"/>
        <w:jc w:val="both"/>
      </w:pPr>
      <w:r w:rsidRPr="005B7336">
        <w:rPr>
          <w:lang w:eastAsia="zh-CN"/>
        </w:rPr>
        <w:t>Java</w:t>
      </w:r>
      <w:r w:rsidRPr="005B7336">
        <w:rPr>
          <w:rFonts w:ascii="微软雅黑" w:eastAsia="微软雅黑" w:hAnsi="微软雅黑" w:cs="微软雅黑" w:hint="eastAsia"/>
          <w:lang w:eastAsia="zh-CN"/>
        </w:rPr>
        <w:t>持久性</w:t>
      </w:r>
      <w:r w:rsidRPr="005B7336">
        <w:rPr>
          <w:lang w:eastAsia="zh-CN"/>
        </w:rPr>
        <w:t>API</w:t>
      </w:r>
      <w:r w:rsidRPr="005B7336">
        <w:rPr>
          <w:rFonts w:ascii="微软雅黑" w:eastAsia="微软雅黑" w:hAnsi="微软雅黑" w:cs="微软雅黑" w:hint="eastAsia"/>
          <w:lang w:eastAsia="zh-CN"/>
        </w:rPr>
        <w:t>是一种标准技术，允许您将对象映射到关系数据库。</w:t>
      </w:r>
      <w:r w:rsidRPr="005B7336">
        <w:rPr>
          <w:lang w:eastAsia="zh-CN"/>
        </w:rPr>
        <w:t xml:space="preserve"> </w:t>
      </w:r>
      <w:r w:rsidRPr="005B7336">
        <w:t>spring-boot-starter-data-jpa POM</w:t>
      </w:r>
      <w:r w:rsidRPr="005B7336">
        <w:rPr>
          <w:rFonts w:ascii="微软雅黑" w:eastAsia="微软雅黑" w:hAnsi="微软雅黑" w:cs="微软雅黑" w:hint="eastAsia"/>
        </w:rPr>
        <w:t>提供了一个快速开始的方法。</w:t>
      </w:r>
      <w:r w:rsidRPr="005B7336">
        <w:t xml:space="preserve"> </w:t>
      </w:r>
      <w:r w:rsidRPr="005B7336">
        <w:rPr>
          <w:rFonts w:ascii="微软雅黑" w:eastAsia="微软雅黑" w:hAnsi="微软雅黑" w:cs="微软雅黑" w:hint="eastAsia"/>
        </w:rPr>
        <w:t>它提供了以下关键依赖关系：</w:t>
      </w:r>
    </w:p>
    <w:p w:rsidR="005A4D71" w:rsidRDefault="005A4D71">
      <w:pPr>
        <w:pStyle w:val="a3"/>
        <w:spacing w:before="11"/>
        <w:rPr>
          <w:sz w:val="18"/>
        </w:rPr>
      </w:pPr>
    </w:p>
    <w:p w:rsidR="005A4D71" w:rsidRDefault="005B7336" w:rsidP="005B7336">
      <w:pPr>
        <w:pStyle w:val="a4"/>
        <w:numPr>
          <w:ilvl w:val="0"/>
          <w:numId w:val="26"/>
        </w:numPr>
        <w:tabs>
          <w:tab w:val="left" w:pos="320"/>
        </w:tabs>
        <w:spacing w:before="0"/>
        <w:jc w:val="both"/>
        <w:rPr>
          <w:sz w:val="20"/>
        </w:rPr>
      </w:pPr>
      <w:r w:rsidRPr="005B7336">
        <w:rPr>
          <w:sz w:val="20"/>
        </w:rPr>
        <w:t xml:space="preserve">Hibernate - </w:t>
      </w:r>
      <w:r w:rsidRPr="005B7336">
        <w:rPr>
          <w:rFonts w:ascii="微软雅黑" w:eastAsia="微软雅黑" w:hAnsi="微软雅黑" w:cs="微软雅黑" w:hint="eastAsia"/>
          <w:sz w:val="20"/>
        </w:rPr>
        <w:t>最流行的</w:t>
      </w:r>
      <w:r w:rsidRPr="005B7336">
        <w:rPr>
          <w:sz w:val="20"/>
        </w:rPr>
        <w:t>JPA</w:t>
      </w:r>
      <w:r w:rsidRPr="005B7336">
        <w:rPr>
          <w:rFonts w:ascii="微软雅黑" w:eastAsia="微软雅黑" w:hAnsi="微软雅黑" w:cs="微软雅黑" w:hint="eastAsia"/>
          <w:sz w:val="20"/>
        </w:rPr>
        <w:t>实现之一。</w:t>
      </w:r>
    </w:p>
    <w:p w:rsidR="005A4D71" w:rsidRDefault="005A4D71">
      <w:pPr>
        <w:pStyle w:val="a3"/>
        <w:rPr>
          <w:sz w:val="22"/>
        </w:rPr>
      </w:pPr>
    </w:p>
    <w:p w:rsidR="005A4D71" w:rsidRDefault="005B7336" w:rsidP="005B7336">
      <w:pPr>
        <w:pStyle w:val="a4"/>
        <w:numPr>
          <w:ilvl w:val="0"/>
          <w:numId w:val="26"/>
        </w:numPr>
        <w:tabs>
          <w:tab w:val="left" w:pos="320"/>
        </w:tabs>
        <w:spacing w:before="0"/>
        <w:jc w:val="both"/>
        <w:rPr>
          <w:sz w:val="20"/>
        </w:rPr>
      </w:pPr>
      <w:r w:rsidRPr="005B7336">
        <w:rPr>
          <w:sz w:val="20"/>
        </w:rPr>
        <w:t xml:space="preserve">Spring Data JPA - </w:t>
      </w:r>
      <w:r w:rsidRPr="005B7336">
        <w:rPr>
          <w:rFonts w:ascii="微软雅黑" w:eastAsia="微软雅黑" w:hAnsi="微软雅黑" w:cs="微软雅黑" w:hint="eastAsia"/>
          <w:sz w:val="20"/>
        </w:rPr>
        <w:t>使实现基于</w:t>
      </w:r>
      <w:r w:rsidRPr="005B7336">
        <w:rPr>
          <w:sz w:val="20"/>
        </w:rPr>
        <w:t>JPA</w:t>
      </w:r>
      <w:r w:rsidRPr="005B7336">
        <w:rPr>
          <w:rFonts w:ascii="微软雅黑" w:eastAsia="微软雅黑" w:hAnsi="微软雅黑" w:cs="微软雅黑" w:hint="eastAsia"/>
          <w:sz w:val="20"/>
        </w:rPr>
        <w:t>的存储库变得很容易。</w:t>
      </w:r>
    </w:p>
    <w:p w:rsidR="005A4D71" w:rsidRDefault="005A4D71">
      <w:pPr>
        <w:pStyle w:val="a3"/>
        <w:rPr>
          <w:sz w:val="22"/>
        </w:rPr>
      </w:pPr>
    </w:p>
    <w:p w:rsidR="005A4D71" w:rsidRDefault="005B7336" w:rsidP="005B7336">
      <w:pPr>
        <w:pStyle w:val="a4"/>
        <w:numPr>
          <w:ilvl w:val="0"/>
          <w:numId w:val="26"/>
        </w:numPr>
        <w:tabs>
          <w:tab w:val="left" w:pos="320"/>
        </w:tabs>
        <w:spacing w:before="1"/>
        <w:jc w:val="both"/>
        <w:rPr>
          <w:sz w:val="20"/>
        </w:rPr>
      </w:pPr>
      <w:r w:rsidRPr="005B7336">
        <w:rPr>
          <w:sz w:val="20"/>
        </w:rPr>
        <w:t>Spring ORM - Spring</w:t>
      </w:r>
      <w:r w:rsidRPr="005B7336">
        <w:rPr>
          <w:rFonts w:ascii="微软雅黑" w:eastAsia="微软雅黑" w:hAnsi="微软雅黑" w:cs="微软雅黑" w:hint="eastAsia"/>
          <w:sz w:val="20"/>
        </w:rPr>
        <w:t>框架的核心</w:t>
      </w:r>
      <w:r w:rsidRPr="005B7336">
        <w:rPr>
          <w:sz w:val="20"/>
        </w:rPr>
        <w:t>ORM</w:t>
      </w:r>
      <w:r w:rsidRPr="005B7336">
        <w:rPr>
          <w:rFonts w:ascii="微软雅黑" w:eastAsia="微软雅黑" w:hAnsi="微软雅黑" w:cs="微软雅黑" w:hint="eastAsia"/>
          <w:sz w:val="20"/>
        </w:rPr>
        <w:t>支持。</w:t>
      </w:r>
    </w:p>
    <w:p w:rsidR="005A4D71" w:rsidRDefault="005A4D71">
      <w:pPr>
        <w:pStyle w:val="a3"/>
        <w:spacing w:before="3"/>
        <w:rPr>
          <w:sz w:val="22"/>
        </w:rPr>
      </w:pPr>
    </w:p>
    <w:p w:rsidR="005A4D71" w:rsidRDefault="00297392">
      <w:pPr>
        <w:spacing w:before="94"/>
        <w:ind w:left="255"/>
        <w:rPr>
          <w:b/>
          <w:sz w:val="20"/>
        </w:rPr>
      </w:pPr>
      <w:r>
        <w:pict>
          <v:line id="_x0000_s4632" style="position:absolute;left:0;text-align:left;z-index:251458048;mso-position-horizontal-relative:page" from="73.4pt,4.5pt" to="73.4pt,70.7pt" strokecolor="#5c5c4e">
            <w10:wrap anchorx="page"/>
          </v:line>
        </w:pict>
      </w:r>
      <w:r w:rsidR="00475295">
        <w:rPr>
          <w:b/>
          <w:sz w:val="20"/>
        </w:rPr>
        <w:t>Tip</w:t>
      </w:r>
    </w:p>
    <w:p w:rsidR="005A4D71" w:rsidRDefault="005A4D71">
      <w:pPr>
        <w:pStyle w:val="a3"/>
        <w:rPr>
          <w:b/>
          <w:sz w:val="22"/>
        </w:rPr>
      </w:pPr>
    </w:p>
    <w:p w:rsidR="005A4D71" w:rsidRDefault="005B7336" w:rsidP="005B7336">
      <w:pPr>
        <w:pStyle w:val="a3"/>
        <w:spacing w:line="292" w:lineRule="auto"/>
        <w:ind w:left="255" w:right="1837"/>
        <w:jc w:val="both"/>
      </w:pPr>
      <w:r w:rsidRPr="005B7336">
        <w:rPr>
          <w:rFonts w:ascii="微软雅黑" w:eastAsia="微软雅黑" w:hAnsi="微软雅黑" w:cs="微软雅黑" w:hint="eastAsia"/>
        </w:rPr>
        <w:t>这里我们不会涉及太多的</w:t>
      </w:r>
      <w:r w:rsidRPr="005B7336">
        <w:t>JPA</w:t>
      </w:r>
      <w:r w:rsidRPr="005B7336">
        <w:rPr>
          <w:rFonts w:ascii="微软雅黑" w:eastAsia="微软雅黑" w:hAnsi="微软雅黑" w:cs="微软雅黑" w:hint="eastAsia"/>
        </w:rPr>
        <w:t>或</w:t>
      </w:r>
      <w:r w:rsidRPr="005B7336">
        <w:t>Spring Data</w:t>
      </w:r>
      <w:r w:rsidRPr="005B7336">
        <w:rPr>
          <w:rFonts w:ascii="微软雅黑" w:eastAsia="微软雅黑" w:hAnsi="微软雅黑" w:cs="微软雅黑" w:hint="eastAsia"/>
        </w:rPr>
        <w:t>的细节。</w:t>
      </w:r>
      <w:r w:rsidRPr="005B7336">
        <w:t xml:space="preserve"> </w:t>
      </w:r>
      <w:r w:rsidRPr="005B7336">
        <w:rPr>
          <w:rFonts w:ascii="微软雅黑" w:eastAsia="微软雅黑" w:hAnsi="微软雅黑" w:cs="微软雅黑" w:hint="eastAsia"/>
        </w:rPr>
        <w:t>您可以按照</w:t>
      </w:r>
      <w:hyperlink r:id="rId181">
        <w:r>
          <w:rPr>
            <w:color w:val="204060"/>
            <w:u w:val="single" w:color="204060"/>
          </w:rPr>
          <w:t>spring.io</w:t>
        </w:r>
      </w:hyperlink>
      <w:r w:rsidRPr="005B7336">
        <w:rPr>
          <w:rFonts w:ascii="微软雅黑" w:eastAsia="微软雅黑" w:hAnsi="微软雅黑" w:cs="微软雅黑" w:hint="eastAsia"/>
        </w:rPr>
        <w:t>中的</w:t>
      </w:r>
      <w:r w:rsidRPr="005B7336">
        <w:t>'</w:t>
      </w:r>
      <w:r w:rsidRPr="005B7336">
        <w:rPr>
          <w:rFonts w:ascii="微软雅黑" w:eastAsia="微软雅黑" w:hAnsi="微软雅黑" w:cs="微软雅黑" w:hint="eastAsia"/>
        </w:rPr>
        <w:t>使用</w:t>
      </w:r>
      <w:r w:rsidRPr="005B7336">
        <w:t>JPA</w:t>
      </w:r>
      <w:r w:rsidRPr="005B7336">
        <w:rPr>
          <w:rFonts w:ascii="微软雅黑" w:eastAsia="微软雅黑" w:hAnsi="微软雅黑" w:cs="微软雅黑" w:hint="eastAsia"/>
        </w:rPr>
        <w:t>访问数据</w:t>
      </w:r>
      <w:r>
        <w:rPr>
          <w:rFonts w:ascii="微软雅黑" w:eastAsia="微软雅黑" w:hAnsi="微软雅黑" w:cs="微软雅黑" w:hint="eastAsia"/>
          <w:lang w:eastAsia="zh-CN"/>
        </w:rPr>
        <w:t>(</w:t>
      </w:r>
      <w:hyperlink r:id="rId182">
        <w:r>
          <w:rPr>
            <w:color w:val="204060"/>
            <w:u w:val="single" w:color="204060"/>
          </w:rPr>
          <w:t>‘Accessing</w:t>
        </w:r>
      </w:hyperlink>
      <w:r>
        <w:rPr>
          <w:color w:val="204060"/>
        </w:rPr>
        <w:t xml:space="preserve"> </w:t>
      </w:r>
      <w:hyperlink r:id="rId183">
        <w:r>
          <w:rPr>
            <w:color w:val="204060"/>
            <w:u w:val="single" w:color="204060"/>
          </w:rPr>
          <w:t>Data with JPA’</w:t>
        </w:r>
      </w:hyperlink>
      <w:r>
        <w:rPr>
          <w:rFonts w:ascii="微软雅黑" w:eastAsia="微软雅黑" w:hAnsi="微软雅黑" w:cs="微软雅黑" w:hint="eastAsia"/>
          <w:lang w:eastAsia="zh-CN"/>
        </w:rPr>
        <w:t>)</w:t>
      </w:r>
      <w:r w:rsidRPr="005B7336">
        <w:t>'</w:t>
      </w:r>
      <w:r w:rsidRPr="005B7336">
        <w:rPr>
          <w:rFonts w:ascii="微软雅黑" w:eastAsia="微软雅黑" w:hAnsi="微软雅黑" w:cs="微软雅黑" w:hint="eastAsia"/>
        </w:rPr>
        <w:t>指导并阅读</w:t>
      </w:r>
      <w:hyperlink r:id="rId184">
        <w:r>
          <w:rPr>
            <w:color w:val="204060"/>
            <w:u w:val="single" w:color="204060"/>
          </w:rPr>
          <w:t>Spring Data JPA</w:t>
        </w:r>
      </w:hyperlink>
      <w:r w:rsidRPr="005B7336">
        <w:rPr>
          <w:rFonts w:ascii="微软雅黑" w:eastAsia="微软雅黑" w:hAnsi="微软雅黑" w:cs="微软雅黑" w:hint="eastAsia"/>
        </w:rPr>
        <w:t>和</w:t>
      </w:r>
      <w:hyperlink r:id="rId185">
        <w:r>
          <w:rPr>
            <w:color w:val="204060"/>
            <w:u w:val="single" w:color="204060"/>
          </w:rPr>
          <w:t>Hibernate</w:t>
        </w:r>
      </w:hyperlink>
      <w:r w:rsidRPr="005B7336">
        <w:rPr>
          <w:rFonts w:ascii="微软雅黑" w:eastAsia="微软雅黑" w:hAnsi="微软雅黑" w:cs="微软雅黑" w:hint="eastAsia"/>
        </w:rPr>
        <w:t>参考文档。</w:t>
      </w:r>
      <w:r>
        <w:t xml:space="preserve"> </w:t>
      </w:r>
    </w:p>
    <w:p w:rsidR="005A4D71" w:rsidRDefault="005A4D71">
      <w:pPr>
        <w:pStyle w:val="a3"/>
        <w:spacing w:before="9"/>
        <w:rPr>
          <w:sz w:val="17"/>
        </w:rPr>
      </w:pPr>
    </w:p>
    <w:p w:rsidR="005A4D71" w:rsidRPr="005B7336" w:rsidRDefault="00297392" w:rsidP="005B7336">
      <w:pPr>
        <w:spacing w:before="94"/>
        <w:ind w:left="255"/>
        <w:rPr>
          <w:b/>
          <w:sz w:val="20"/>
        </w:rPr>
      </w:pPr>
      <w:r>
        <w:pict>
          <v:line id="_x0000_s4631" style="position:absolute;left:0;text-align:left;z-index:251459072;mso-position-horizontal-relative:page" from="73.4pt,4.5pt" to="73.4pt,56.7pt" strokecolor="#5c5c4e">
            <w10:wrap anchorx="page"/>
          </v:line>
        </w:pict>
      </w:r>
      <w:r w:rsidR="00475295">
        <w:rPr>
          <w:b/>
          <w:sz w:val="20"/>
        </w:rPr>
        <w:t>Note</w:t>
      </w:r>
    </w:p>
    <w:p w:rsidR="005A4D71" w:rsidRDefault="005B7336" w:rsidP="005B7336">
      <w:pPr>
        <w:pStyle w:val="a3"/>
        <w:spacing w:line="292" w:lineRule="auto"/>
        <w:ind w:left="255" w:right="1836"/>
      </w:pPr>
      <w:r w:rsidRPr="005B7336">
        <w:rPr>
          <w:rFonts w:ascii="微软雅黑" w:eastAsia="微软雅黑" w:hAnsi="微软雅黑" w:cs="微软雅黑" w:hint="eastAsia"/>
        </w:rPr>
        <w:t>默认情况下，</w:t>
      </w:r>
      <w:r w:rsidRPr="005B7336">
        <w:t>Spring Boot</w:t>
      </w:r>
      <w:r w:rsidRPr="005B7336">
        <w:rPr>
          <w:rFonts w:ascii="微软雅黑" w:eastAsia="微软雅黑" w:hAnsi="微软雅黑" w:cs="微软雅黑" w:hint="eastAsia"/>
        </w:rPr>
        <w:t>使用</w:t>
      </w:r>
      <w:r w:rsidRPr="005B7336">
        <w:t xml:space="preserve">Hibernate 5.0.x. </w:t>
      </w:r>
      <w:r w:rsidRPr="005B7336">
        <w:rPr>
          <w:rFonts w:ascii="微软雅黑" w:eastAsia="微软雅黑" w:hAnsi="微软雅黑" w:cs="微软雅黑" w:hint="eastAsia"/>
        </w:rPr>
        <w:t>但是，如果您愿意，也可以使用</w:t>
      </w:r>
      <w:r w:rsidRPr="005B7336">
        <w:t>4.3.x</w:t>
      </w:r>
      <w:r w:rsidRPr="005B7336">
        <w:rPr>
          <w:rFonts w:ascii="微软雅黑" w:eastAsia="微软雅黑" w:hAnsi="微软雅黑" w:cs="微软雅黑" w:hint="eastAsia"/>
        </w:rPr>
        <w:t>或</w:t>
      </w:r>
      <w:r w:rsidRPr="005B7336">
        <w:t>5.2.x</w:t>
      </w:r>
      <w:r w:rsidRPr="005B7336">
        <w:rPr>
          <w:rFonts w:ascii="微软雅黑" w:eastAsia="微软雅黑" w:hAnsi="微软雅黑" w:cs="微软雅黑" w:hint="eastAsia"/>
        </w:rPr>
        <w:t>。</w:t>
      </w:r>
      <w:r w:rsidRPr="005B7336">
        <w:t xml:space="preserve"> </w:t>
      </w:r>
      <w:r w:rsidRPr="005B7336">
        <w:rPr>
          <w:rFonts w:ascii="微软雅黑" w:eastAsia="微软雅黑" w:hAnsi="微软雅黑" w:cs="微软雅黑" w:hint="eastAsia"/>
        </w:rPr>
        <w:t>请参阅</w:t>
      </w:r>
      <w:hyperlink r:id="rId186">
        <w:r>
          <w:rPr>
            <w:color w:val="204060"/>
            <w:u w:val="single" w:color="204060"/>
          </w:rPr>
          <w:t>Hibernate 4</w:t>
        </w:r>
        <w:r>
          <w:rPr>
            <w:color w:val="204060"/>
          </w:rPr>
          <w:t xml:space="preserve"> </w:t>
        </w:r>
      </w:hyperlink>
      <w:r>
        <w:rPr>
          <w:rFonts w:asciiTheme="minorEastAsia" w:eastAsiaTheme="minorEastAsia" w:hAnsiTheme="minorEastAsia" w:hint="eastAsia"/>
          <w:lang w:eastAsia="zh-CN"/>
        </w:rPr>
        <w:t>和</w:t>
      </w:r>
      <w:r>
        <w:t xml:space="preserve"> </w:t>
      </w:r>
      <w:hyperlink r:id="rId187">
        <w:r>
          <w:rPr>
            <w:color w:val="204060"/>
            <w:u w:val="single" w:color="204060"/>
          </w:rPr>
          <w:t>Hibernate 5.2</w:t>
        </w:r>
        <w:r>
          <w:rPr>
            <w:color w:val="204060"/>
          </w:rPr>
          <w:t xml:space="preserve"> </w:t>
        </w:r>
      </w:hyperlink>
      <w:r w:rsidRPr="005B7336">
        <w:rPr>
          <w:rFonts w:ascii="微软雅黑" w:eastAsia="微软雅黑" w:hAnsi="微软雅黑" w:cs="微软雅黑" w:hint="eastAsia"/>
        </w:rPr>
        <w:t>示例以了解如何执行此操作。</w:t>
      </w:r>
    </w:p>
    <w:p w:rsidR="005A4D71" w:rsidRDefault="005A4D71">
      <w:pPr>
        <w:pStyle w:val="a3"/>
        <w:spacing w:before="1"/>
        <w:rPr>
          <w:sz w:val="26"/>
        </w:rPr>
      </w:pPr>
    </w:p>
    <w:p w:rsidR="005A4D71" w:rsidRDefault="005B7336">
      <w:pPr>
        <w:pStyle w:val="3"/>
      </w:pPr>
      <w:bookmarkStart w:id="338" w:name="Entity_Classes"/>
      <w:bookmarkStart w:id="339" w:name="_bookmark172"/>
      <w:bookmarkEnd w:id="338"/>
      <w:bookmarkEnd w:id="339"/>
      <w:r>
        <w:rPr>
          <w:rFonts w:asciiTheme="minorEastAsia" w:eastAsiaTheme="minorEastAsia" w:hAnsiTheme="minorEastAsia" w:hint="eastAsia"/>
          <w:lang w:eastAsia="zh-CN"/>
        </w:rPr>
        <w:t>实体类</w:t>
      </w:r>
      <w:r>
        <w:rPr>
          <w:rFonts w:eastAsiaTheme="minorEastAsia" w:hint="eastAsia"/>
          <w:lang w:eastAsia="zh-CN"/>
        </w:rPr>
        <w:t>(</w:t>
      </w:r>
      <w:r>
        <w:t>E</w:t>
      </w:r>
      <w:r w:rsidR="00475295">
        <w:t>ntity Classes</w:t>
      </w:r>
      <w:r>
        <w:t>)</w:t>
      </w:r>
    </w:p>
    <w:p w:rsidR="005A4D71" w:rsidRDefault="005A4D71">
      <w:pPr>
        <w:pStyle w:val="a3"/>
        <w:rPr>
          <w:b/>
          <w:sz w:val="23"/>
        </w:rPr>
      </w:pPr>
    </w:p>
    <w:p w:rsidR="005A4D71" w:rsidRDefault="005B7336">
      <w:pPr>
        <w:pStyle w:val="a3"/>
        <w:spacing w:line="278" w:lineRule="auto"/>
        <w:ind w:left="120" w:right="1437"/>
        <w:jc w:val="both"/>
      </w:pPr>
      <w:r w:rsidRPr="005B7336">
        <w:rPr>
          <w:rFonts w:ascii="微软雅黑" w:eastAsia="微软雅黑" w:hAnsi="微软雅黑" w:cs="微软雅黑" w:hint="eastAsia"/>
        </w:rPr>
        <w:t>传统上，</w:t>
      </w:r>
      <w:r w:rsidRPr="005B7336">
        <w:t>JPA</w:t>
      </w:r>
      <w:r w:rsidRPr="005B7336">
        <w:rPr>
          <w:rFonts w:ascii="微软雅黑" w:eastAsia="微软雅黑" w:hAnsi="微软雅黑" w:cs="微软雅黑" w:hint="eastAsia"/>
        </w:rPr>
        <w:t>的</w:t>
      </w:r>
      <w:r w:rsidRPr="005B7336">
        <w:t>“</w:t>
      </w:r>
      <w:r w:rsidRPr="005B7336">
        <w:rPr>
          <w:rFonts w:ascii="微软雅黑" w:eastAsia="微软雅黑" w:hAnsi="微软雅黑" w:cs="微软雅黑" w:hint="eastAsia"/>
        </w:rPr>
        <w:t>实体</w:t>
      </w:r>
      <w:r w:rsidRPr="005B7336">
        <w:t>”</w:t>
      </w:r>
      <w:r w:rsidRPr="005B7336">
        <w:rPr>
          <w:rFonts w:ascii="微软雅黑" w:eastAsia="微软雅黑" w:hAnsi="微软雅黑" w:cs="微软雅黑" w:hint="eastAsia"/>
        </w:rPr>
        <w:t>类是在</w:t>
      </w:r>
      <w:r w:rsidRPr="005B7336">
        <w:t>persistence.xml</w:t>
      </w:r>
      <w:r w:rsidRPr="005B7336">
        <w:rPr>
          <w:rFonts w:ascii="微软雅黑" w:eastAsia="微软雅黑" w:hAnsi="微软雅黑" w:cs="微软雅黑" w:hint="eastAsia"/>
        </w:rPr>
        <w:t>文件中指定的。</w:t>
      </w:r>
      <w:r w:rsidRPr="005B7336">
        <w:t xml:space="preserve"> </w:t>
      </w:r>
      <w:r w:rsidRPr="005B7336">
        <w:rPr>
          <w:rFonts w:ascii="微软雅黑" w:eastAsia="微软雅黑" w:hAnsi="微软雅黑" w:cs="微软雅黑" w:hint="eastAsia"/>
        </w:rPr>
        <w:t>使用</w:t>
      </w:r>
      <w:r w:rsidRPr="005B7336">
        <w:t>Spring Boot</w:t>
      </w:r>
      <w:r w:rsidRPr="005B7336">
        <w:rPr>
          <w:rFonts w:ascii="微软雅黑" w:eastAsia="微软雅黑" w:hAnsi="微软雅黑" w:cs="微软雅黑" w:hint="eastAsia"/>
        </w:rPr>
        <w:t>这个文件是不必要的，而是使用</w:t>
      </w:r>
      <w:r w:rsidRPr="005B7336">
        <w:t>“</w:t>
      </w:r>
      <w:r w:rsidRPr="005B7336">
        <w:rPr>
          <w:rFonts w:ascii="微软雅黑" w:eastAsia="微软雅黑" w:hAnsi="微软雅黑" w:cs="微软雅黑" w:hint="eastAsia"/>
        </w:rPr>
        <w:t>实体扫描</w:t>
      </w:r>
      <w:r w:rsidRPr="005B7336">
        <w:t>”</w:t>
      </w:r>
      <w:r w:rsidRPr="005B7336">
        <w:rPr>
          <w:rFonts w:ascii="微软雅黑" w:eastAsia="微软雅黑" w:hAnsi="微软雅黑" w:cs="微软雅黑" w:hint="eastAsia"/>
        </w:rPr>
        <w:t>。</w:t>
      </w:r>
      <w:r w:rsidRPr="005B7336">
        <w:t xml:space="preserve"> </w:t>
      </w:r>
      <w:r w:rsidRPr="005B7336">
        <w:rPr>
          <w:rFonts w:ascii="微软雅黑" w:eastAsia="微软雅黑" w:hAnsi="微软雅黑" w:cs="微软雅黑" w:hint="eastAsia"/>
        </w:rPr>
        <w:t>默认情况下，将会搜索主配置类下的所有包（使用</w:t>
      </w:r>
      <w:r w:rsidRPr="005B7336">
        <w:t>@EnableAutoConfiguration</w:t>
      </w:r>
      <w:r w:rsidRPr="005B7336">
        <w:rPr>
          <w:rFonts w:ascii="微软雅黑" w:eastAsia="微软雅黑" w:hAnsi="微软雅黑" w:cs="微软雅黑" w:hint="eastAsia"/>
        </w:rPr>
        <w:t>或</w:t>
      </w:r>
      <w:r w:rsidRPr="005B7336">
        <w:t>@SpringBootApplication</w:t>
      </w:r>
      <w:r w:rsidRPr="005B7336">
        <w:rPr>
          <w:rFonts w:ascii="微软雅黑" w:eastAsia="微软雅黑" w:hAnsi="微软雅黑" w:cs="微软雅黑" w:hint="eastAsia"/>
        </w:rPr>
        <w:t>注解的包）。</w:t>
      </w:r>
    </w:p>
    <w:p w:rsidR="005A4D71" w:rsidRDefault="005B7336">
      <w:pPr>
        <w:pStyle w:val="a3"/>
        <w:spacing w:before="203" w:line="271" w:lineRule="auto"/>
        <w:ind w:left="120" w:right="1437"/>
        <w:jc w:val="both"/>
        <w:rPr>
          <w:lang w:eastAsia="zh-CN"/>
        </w:rPr>
      </w:pPr>
      <w:r w:rsidRPr="005B7336">
        <w:rPr>
          <w:rFonts w:ascii="微软雅黑" w:eastAsia="微软雅黑" w:hAnsi="微软雅黑" w:cs="微软雅黑" w:hint="eastAsia"/>
        </w:rPr>
        <w:t>任何用</w:t>
      </w:r>
      <w:r w:rsidRPr="005B7336">
        <w:t>@Entity</w:t>
      </w:r>
      <w:r w:rsidRPr="005B7336">
        <w:rPr>
          <w:rFonts w:ascii="微软雅黑" w:eastAsia="微软雅黑" w:hAnsi="微软雅黑" w:cs="微软雅黑" w:hint="eastAsia"/>
        </w:rPr>
        <w:t>，</w:t>
      </w:r>
      <w:r w:rsidRPr="005B7336">
        <w:t>@Embeddable</w:t>
      </w:r>
      <w:r w:rsidRPr="005B7336">
        <w:rPr>
          <w:rFonts w:ascii="微软雅黑" w:eastAsia="微软雅黑" w:hAnsi="微软雅黑" w:cs="微软雅黑" w:hint="eastAsia"/>
        </w:rPr>
        <w:t>或</w:t>
      </w:r>
      <w:r w:rsidRPr="005B7336">
        <w:t>@MappedSuperclass</w:t>
      </w:r>
      <w:r w:rsidRPr="005B7336">
        <w:rPr>
          <w:rFonts w:ascii="微软雅黑" w:eastAsia="微软雅黑" w:hAnsi="微软雅黑" w:cs="微软雅黑" w:hint="eastAsia"/>
        </w:rPr>
        <w:t>注解的类都将被考虑。</w:t>
      </w:r>
      <w:r w:rsidRPr="005B7336">
        <w:t xml:space="preserve"> </w:t>
      </w:r>
      <w:r w:rsidRPr="005B7336">
        <w:rPr>
          <w:rFonts w:ascii="微软雅黑" w:eastAsia="微软雅黑" w:hAnsi="微软雅黑" w:cs="微软雅黑" w:hint="eastAsia"/>
          <w:lang w:eastAsia="zh-CN"/>
        </w:rPr>
        <w:t>典型的实体类看起来像这样：</w:t>
      </w:r>
    </w:p>
    <w:p w:rsidR="005A4D71" w:rsidRDefault="00297392">
      <w:pPr>
        <w:pStyle w:val="a3"/>
        <w:spacing w:before="5"/>
        <w:rPr>
          <w:sz w:val="10"/>
          <w:lang w:eastAsia="zh-CN"/>
        </w:rPr>
      </w:pPr>
      <w:r>
        <w:pict>
          <v:group id="_x0000_s4626" style="position:absolute;margin-left:75.5pt;margin-top:8pt;width:444.3pt;height:180pt;z-index:251457024;mso-wrap-distance-left:0;mso-wrap-distance-right:0;mso-position-horizontal-relative:page" coordorigin="1510,160" coordsize="8886,3600">
            <v:line id="_x0000_s4630" style="position:absolute" from="1511,161" to="10394,161" strokecolor="#444" strokeweight=".1pt"/>
            <v:line id="_x0000_s4629" style="position:absolute" from="10395,161" to="10395,3760" strokecolor="#444" strokeweight=".1pt"/>
            <v:line id="_x0000_s4628" style="position:absolute" from="1511,161" to="1511,3760" strokecolor="#444" strokeweight=".1pt"/>
            <v:shape id="_x0000_s4627" type="#_x0000_t202" style="position:absolute;left:1512;top:161;width:8882;height:3598" fillcolor="#f0f0f0" stroked="f">
              <v:textbox style="mso-next-textbox:#_x0000_s4627" inset="0,0,0,0">
                <w:txbxContent>
                  <w:p w:rsidR="00B67961" w:rsidRDefault="00B67961">
                    <w:pPr>
                      <w:spacing w:before="84"/>
                      <w:ind w:left="70"/>
                      <w:rPr>
                        <w:rFonts w:ascii="Courier New"/>
                        <w:sz w:val="14"/>
                      </w:rPr>
                    </w:pPr>
                    <w:r>
                      <w:rPr>
                        <w:rFonts w:ascii="Courier New"/>
                        <w:b/>
                        <w:color w:val="7E0054"/>
                        <w:sz w:val="14"/>
                      </w:rPr>
                      <w:t xml:space="preserve">package </w:t>
                    </w:r>
                    <w:r>
                      <w:rPr>
                        <w:rFonts w:ascii="Courier New"/>
                        <w:sz w:val="14"/>
                      </w:rPr>
                      <w:t>com.example.myapp.domain;</w:t>
                    </w:r>
                  </w:p>
                  <w:p w:rsidR="00B67961" w:rsidRDefault="00B67961">
                    <w:pPr>
                      <w:spacing w:before="3"/>
                      <w:rPr>
                        <w:sz w:val="20"/>
                      </w:rPr>
                    </w:pPr>
                  </w:p>
                  <w:p w:rsidR="00B67961" w:rsidRDefault="00B67961">
                    <w:pPr>
                      <w:spacing w:before="1"/>
                      <w:ind w:left="70"/>
                      <w:rPr>
                        <w:rFonts w:ascii="Courier New"/>
                        <w:sz w:val="14"/>
                      </w:rPr>
                    </w:pPr>
                    <w:r>
                      <w:rPr>
                        <w:rFonts w:ascii="Courier New"/>
                        <w:b/>
                        <w:color w:val="7E0054"/>
                        <w:sz w:val="14"/>
                      </w:rPr>
                      <w:t xml:space="preserve">import </w:t>
                    </w:r>
                    <w:r>
                      <w:rPr>
                        <w:rFonts w:ascii="Courier New"/>
                        <w:sz w:val="14"/>
                      </w:rPr>
                      <w:t>java.io.Serializable;</w:t>
                    </w:r>
                  </w:p>
                  <w:p w:rsidR="00B67961" w:rsidRDefault="00B67961">
                    <w:pPr>
                      <w:spacing w:before="37"/>
                      <w:ind w:left="70"/>
                      <w:rPr>
                        <w:rFonts w:ascii="Courier New"/>
                        <w:sz w:val="14"/>
                      </w:rPr>
                    </w:pPr>
                    <w:r>
                      <w:rPr>
                        <w:rFonts w:ascii="Courier New"/>
                        <w:b/>
                        <w:color w:val="7E0054"/>
                        <w:sz w:val="14"/>
                      </w:rPr>
                      <w:t xml:space="preserve">import </w:t>
                    </w:r>
                    <w:r>
                      <w:rPr>
                        <w:rFonts w:ascii="Courier New"/>
                        <w:sz w:val="14"/>
                      </w:rPr>
                      <w:t>javax.persistence.*;</w:t>
                    </w:r>
                  </w:p>
                  <w:p w:rsidR="00B67961" w:rsidRDefault="00B67961">
                    <w:pPr>
                      <w:spacing w:before="3"/>
                      <w:rPr>
                        <w:sz w:val="20"/>
                      </w:rPr>
                    </w:pPr>
                  </w:p>
                  <w:p w:rsidR="00B67961" w:rsidRDefault="00B67961">
                    <w:pPr>
                      <w:ind w:left="70"/>
                      <w:rPr>
                        <w:rFonts w:ascii="Courier New"/>
                        <w:sz w:val="14"/>
                      </w:rPr>
                    </w:pPr>
                    <w:r>
                      <w:rPr>
                        <w:rFonts w:ascii="Courier New"/>
                        <w:color w:val="808080"/>
                        <w:sz w:val="14"/>
                      </w:rPr>
                      <w:t>@Entity</w:t>
                    </w:r>
                  </w:p>
                  <w:p w:rsidR="00B67961" w:rsidRDefault="00B67961">
                    <w:pPr>
                      <w:spacing w:before="38"/>
                      <w:ind w:left="70"/>
                      <w:rPr>
                        <w:rFonts w:ascii="Courier New"/>
                        <w:sz w:val="14"/>
                      </w:rPr>
                    </w:pPr>
                    <w:r>
                      <w:rPr>
                        <w:rFonts w:ascii="Courier New"/>
                        <w:b/>
                        <w:color w:val="7E0054"/>
                        <w:sz w:val="14"/>
                      </w:rPr>
                      <w:t xml:space="preserve">public class </w:t>
                    </w:r>
                    <w:r>
                      <w:rPr>
                        <w:rFonts w:ascii="Courier New"/>
                        <w:sz w:val="14"/>
                      </w:rPr>
                      <w:t xml:space="preserve">City </w:t>
                    </w:r>
                    <w:r>
                      <w:rPr>
                        <w:rFonts w:ascii="Courier New"/>
                        <w:b/>
                        <w:color w:val="7E0054"/>
                        <w:sz w:val="14"/>
                      </w:rPr>
                      <w:t xml:space="preserve">implements </w:t>
                    </w:r>
                    <w:r>
                      <w:rPr>
                        <w:rFonts w:ascii="Courier New"/>
                        <w:sz w:val="14"/>
                      </w:rPr>
                      <w:t>Serializable {</w:t>
                    </w:r>
                  </w:p>
                  <w:p w:rsidR="00B67961" w:rsidRDefault="00B67961">
                    <w:pPr>
                      <w:spacing w:before="3"/>
                      <w:rPr>
                        <w:sz w:val="20"/>
                      </w:rPr>
                    </w:pPr>
                  </w:p>
                  <w:p w:rsidR="00B67961" w:rsidRDefault="00B67961">
                    <w:pPr>
                      <w:spacing w:line="297" w:lineRule="auto"/>
                      <w:ind w:left="406" w:right="7111"/>
                      <w:rPr>
                        <w:rFonts w:ascii="Courier New"/>
                        <w:sz w:val="14"/>
                      </w:rPr>
                    </w:pPr>
                    <w:r>
                      <w:rPr>
                        <w:rFonts w:ascii="Courier New"/>
                        <w:color w:val="808080"/>
                        <w:sz w:val="14"/>
                      </w:rPr>
                      <w:t xml:space="preserve">@Id @GeneratedValue </w:t>
                    </w:r>
                    <w:r>
                      <w:rPr>
                        <w:rFonts w:ascii="Courier New"/>
                        <w:b/>
                        <w:color w:val="7E0054"/>
                        <w:sz w:val="14"/>
                      </w:rPr>
                      <w:t xml:space="preserve">private </w:t>
                    </w:r>
                    <w:r>
                      <w:rPr>
                        <w:rFonts w:ascii="Courier New"/>
                        <w:sz w:val="14"/>
                      </w:rPr>
                      <w:t>Long id;</w:t>
                    </w:r>
                  </w:p>
                  <w:p w:rsidR="00B67961" w:rsidRDefault="00B67961">
                    <w:pPr>
                      <w:spacing w:before="10"/>
                      <w:rPr>
                        <w:sz w:val="16"/>
                      </w:rPr>
                    </w:pPr>
                  </w:p>
                  <w:p w:rsidR="00B67961" w:rsidRDefault="00B67961">
                    <w:pPr>
                      <w:ind w:left="406"/>
                      <w:rPr>
                        <w:rFonts w:ascii="Courier New"/>
                        <w:sz w:val="14"/>
                      </w:rPr>
                    </w:pPr>
                    <w:r>
                      <w:rPr>
                        <w:rFonts w:ascii="Courier New"/>
                        <w:color w:val="808080"/>
                        <w:sz w:val="14"/>
                      </w:rPr>
                      <w:t>@Column(nullable = false)</w:t>
                    </w:r>
                  </w:p>
                  <w:p w:rsidR="00B67961" w:rsidRDefault="00B67961">
                    <w:pPr>
                      <w:spacing w:before="38"/>
                      <w:ind w:left="406"/>
                      <w:rPr>
                        <w:rFonts w:ascii="Courier New"/>
                        <w:sz w:val="14"/>
                      </w:rPr>
                    </w:pPr>
                    <w:r>
                      <w:rPr>
                        <w:rFonts w:ascii="Courier New"/>
                        <w:b/>
                        <w:color w:val="7E0054"/>
                        <w:sz w:val="14"/>
                      </w:rPr>
                      <w:t xml:space="preserve">private </w:t>
                    </w:r>
                    <w:r>
                      <w:rPr>
                        <w:rFonts w:ascii="Courier New"/>
                        <w:sz w:val="14"/>
                      </w:rPr>
                      <w:t>String name;</w:t>
                    </w:r>
                  </w:p>
                  <w:p w:rsidR="00B67961" w:rsidRDefault="00B67961">
                    <w:pPr>
                      <w:spacing w:before="3"/>
                      <w:rPr>
                        <w:sz w:val="20"/>
                      </w:rPr>
                    </w:pPr>
                  </w:p>
                  <w:p w:rsidR="00B67961" w:rsidRDefault="00B67961">
                    <w:pPr>
                      <w:ind w:left="406"/>
                      <w:rPr>
                        <w:rFonts w:ascii="Courier New"/>
                        <w:sz w:val="14"/>
                      </w:rPr>
                    </w:pPr>
                    <w:r>
                      <w:rPr>
                        <w:rFonts w:ascii="Courier New"/>
                        <w:color w:val="808080"/>
                        <w:sz w:val="14"/>
                      </w:rPr>
                      <w:t>@Column(nullable = false)</w:t>
                    </w:r>
                  </w:p>
                  <w:p w:rsidR="00B67961" w:rsidRDefault="00B67961">
                    <w:pPr>
                      <w:spacing w:before="38"/>
                      <w:ind w:left="406"/>
                      <w:rPr>
                        <w:rFonts w:ascii="Courier New"/>
                        <w:sz w:val="14"/>
                      </w:rPr>
                    </w:pPr>
                    <w:r>
                      <w:rPr>
                        <w:rFonts w:ascii="Courier New"/>
                        <w:b/>
                        <w:color w:val="7E0054"/>
                        <w:sz w:val="14"/>
                      </w:rPr>
                      <w:t xml:space="preserve">private </w:t>
                    </w:r>
                    <w:r>
                      <w:rPr>
                        <w:rFonts w:ascii="Courier New"/>
                        <w:sz w:val="14"/>
                      </w:rPr>
                      <w:t>String state;</w:t>
                    </w:r>
                  </w:p>
                </w:txbxContent>
              </v:textbox>
            </v:shape>
            <w10:wrap type="topAndBottom" anchorx="page"/>
          </v:group>
        </w:pict>
      </w:r>
    </w:p>
    <w:p w:rsidR="005A4D71" w:rsidRDefault="005A4D71">
      <w:pPr>
        <w:rPr>
          <w:sz w:val="10"/>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297392">
      <w:pPr>
        <w:pStyle w:val="a3"/>
        <w:ind w:left="190"/>
      </w:pPr>
      <w:r>
        <w:pict>
          <v:group id="_x0000_s4621" style="width:444.3pt;height:229pt;mso-position-horizontal-relative:char;mso-position-vertical-relative:line" coordsize="8886,4580">
            <v:line id="_x0000_s4625" style="position:absolute" from="8885,0" to="8885,4579" strokecolor="#444" strokeweight=".1pt"/>
            <v:line id="_x0000_s4624" style="position:absolute" from="1,4579" to="8885,4579" strokecolor="#444" strokeweight=".1pt"/>
            <v:line id="_x0000_s4623" style="position:absolute" from="1,0" to="1,4579" strokecolor="#444" strokeweight=".1pt"/>
            <v:shape id="_x0000_s4622" type="#_x0000_t202" style="position:absolute;left:2;width:8882;height:4578" fillcolor="#f0f0f0" stroked="f">
              <v:textbox style="mso-next-textbox:#_x0000_s4622" inset="0,0,0,0">
                <w:txbxContent>
                  <w:p w:rsidR="00B67961" w:rsidRDefault="00B67961">
                    <w:pPr>
                      <w:spacing w:before="14"/>
                      <w:ind w:left="406"/>
                      <w:rPr>
                        <w:rFonts w:ascii="Courier New"/>
                        <w:i/>
                        <w:sz w:val="14"/>
                      </w:rPr>
                    </w:pPr>
                    <w:r>
                      <w:rPr>
                        <w:rFonts w:ascii="Courier New"/>
                        <w:i/>
                        <w:color w:val="3F5EBE"/>
                        <w:sz w:val="14"/>
                      </w:rPr>
                      <w:t>// ... additional members, often include @OneToMany mappings</w:t>
                    </w:r>
                  </w:p>
                  <w:p w:rsidR="00B67961" w:rsidRDefault="00B67961">
                    <w:pPr>
                      <w:spacing w:before="3"/>
                      <w:rPr>
                        <w:sz w:val="20"/>
                      </w:rPr>
                    </w:pPr>
                  </w:p>
                  <w:p w:rsidR="00B67961" w:rsidRDefault="00B67961">
                    <w:pPr>
                      <w:spacing w:before="1"/>
                      <w:ind w:left="406"/>
                      <w:rPr>
                        <w:rFonts w:ascii="Courier New"/>
                        <w:sz w:val="14"/>
                      </w:rPr>
                    </w:pPr>
                    <w:r>
                      <w:rPr>
                        <w:rFonts w:ascii="Courier New"/>
                        <w:b/>
                        <w:color w:val="7E0054"/>
                        <w:sz w:val="14"/>
                      </w:rPr>
                      <w:t xml:space="preserve">protected </w:t>
                    </w:r>
                    <w:r>
                      <w:rPr>
                        <w:rFonts w:ascii="Courier New"/>
                        <w:sz w:val="14"/>
                      </w:rPr>
                      <w:t>City() {</w:t>
                    </w:r>
                  </w:p>
                  <w:p w:rsidR="00B67961" w:rsidRDefault="00B67961">
                    <w:pPr>
                      <w:spacing w:before="37"/>
                      <w:ind w:left="742"/>
                      <w:rPr>
                        <w:rFonts w:ascii="Courier New"/>
                        <w:i/>
                        <w:sz w:val="14"/>
                      </w:rPr>
                    </w:pPr>
                    <w:r>
                      <w:rPr>
                        <w:rFonts w:ascii="Courier New"/>
                        <w:i/>
                        <w:color w:val="3F5EBE"/>
                        <w:sz w:val="14"/>
                      </w:rPr>
                      <w:t>// no-args constructor required by JPA spec</w:t>
                    </w:r>
                  </w:p>
                  <w:p w:rsidR="00B67961" w:rsidRDefault="00B67961">
                    <w:pPr>
                      <w:spacing w:before="37"/>
                      <w:ind w:left="742"/>
                      <w:rPr>
                        <w:rFonts w:ascii="Courier New"/>
                        <w:i/>
                        <w:sz w:val="14"/>
                      </w:rPr>
                    </w:pPr>
                    <w:r>
                      <w:rPr>
                        <w:rFonts w:ascii="Courier New"/>
                        <w:i/>
                        <w:color w:val="3F5EBE"/>
                        <w:sz w:val="14"/>
                      </w:rPr>
                      <w:t>// this one is protected since it shouldn't be used directly</w:t>
                    </w:r>
                  </w:p>
                  <w:p w:rsidR="00B67961" w:rsidRDefault="00B67961">
                    <w:pPr>
                      <w:spacing w:before="38"/>
                      <w:ind w:left="406"/>
                      <w:rPr>
                        <w:rFonts w:ascii="Courier New"/>
                        <w:sz w:val="14"/>
                      </w:rPr>
                    </w:pPr>
                    <w:r>
                      <w:rPr>
                        <w:rFonts w:ascii="Courier New"/>
                        <w:sz w:val="14"/>
                      </w:rPr>
                      <w:t>}</w:t>
                    </w:r>
                  </w:p>
                  <w:p w:rsidR="00B67961" w:rsidRDefault="00B67961">
                    <w:pPr>
                      <w:spacing w:before="3"/>
                      <w:rPr>
                        <w:sz w:val="20"/>
                      </w:rPr>
                    </w:pPr>
                  </w:p>
                  <w:p w:rsidR="00B67961" w:rsidRDefault="00B67961">
                    <w:pPr>
                      <w:ind w:left="406"/>
                      <w:rPr>
                        <w:rFonts w:ascii="Courier New"/>
                        <w:sz w:val="14"/>
                      </w:rPr>
                    </w:pPr>
                    <w:r>
                      <w:rPr>
                        <w:rFonts w:ascii="Courier New"/>
                        <w:b/>
                        <w:color w:val="7E0054"/>
                        <w:sz w:val="14"/>
                      </w:rPr>
                      <w:t xml:space="preserve">public </w:t>
                    </w:r>
                    <w:r>
                      <w:rPr>
                        <w:rFonts w:ascii="Courier New"/>
                        <w:sz w:val="14"/>
                      </w:rPr>
                      <w:t>City(String name, String state) {</w:t>
                    </w:r>
                  </w:p>
                  <w:p w:rsidR="00B67961" w:rsidRDefault="00B67961">
                    <w:pPr>
                      <w:spacing w:before="38"/>
                      <w:ind w:left="742"/>
                      <w:rPr>
                        <w:rFonts w:ascii="Courier New"/>
                        <w:sz w:val="14"/>
                      </w:rPr>
                    </w:pPr>
                    <w:r>
                      <w:rPr>
                        <w:rFonts w:ascii="Courier New"/>
                        <w:b/>
                        <w:color w:val="7E0054"/>
                        <w:sz w:val="14"/>
                      </w:rPr>
                      <w:t>this</w:t>
                    </w:r>
                    <w:r>
                      <w:rPr>
                        <w:rFonts w:ascii="Courier New"/>
                        <w:sz w:val="14"/>
                      </w:rPr>
                      <w:t>.name = name;</w:t>
                    </w:r>
                  </w:p>
                  <w:p w:rsidR="00B67961" w:rsidRDefault="00B67961">
                    <w:pPr>
                      <w:spacing w:before="37"/>
                      <w:ind w:left="742"/>
                      <w:rPr>
                        <w:rFonts w:ascii="Courier New"/>
                        <w:sz w:val="14"/>
                      </w:rPr>
                    </w:pPr>
                    <w:r>
                      <w:rPr>
                        <w:rFonts w:ascii="Courier New"/>
                        <w:b/>
                        <w:color w:val="7E0054"/>
                        <w:sz w:val="14"/>
                      </w:rPr>
                      <w:t>this</w:t>
                    </w:r>
                    <w:r>
                      <w:rPr>
                        <w:rFonts w:ascii="Courier New"/>
                        <w:sz w:val="14"/>
                      </w:rPr>
                      <w:t>.country = country;</w:t>
                    </w:r>
                  </w:p>
                  <w:p w:rsidR="00B67961" w:rsidRDefault="00B67961">
                    <w:pPr>
                      <w:spacing w:before="37"/>
                      <w:ind w:left="406"/>
                      <w:rPr>
                        <w:rFonts w:ascii="Courier New"/>
                        <w:sz w:val="14"/>
                      </w:rPr>
                    </w:pPr>
                    <w:r>
                      <w:rPr>
                        <w:rFonts w:ascii="Courier New"/>
                        <w:sz w:val="14"/>
                      </w:rPr>
                      <w:t>}</w:t>
                    </w:r>
                  </w:p>
                  <w:p w:rsidR="00B67961" w:rsidRDefault="00B67961">
                    <w:pPr>
                      <w:spacing w:before="4"/>
                      <w:rPr>
                        <w:sz w:val="20"/>
                      </w:rPr>
                    </w:pPr>
                  </w:p>
                  <w:p w:rsidR="00B67961" w:rsidRDefault="00B67961">
                    <w:pPr>
                      <w:ind w:left="406"/>
                      <w:rPr>
                        <w:rFonts w:ascii="Courier New"/>
                        <w:sz w:val="14"/>
                      </w:rPr>
                    </w:pPr>
                    <w:r>
                      <w:rPr>
                        <w:rFonts w:ascii="Courier New"/>
                        <w:b/>
                        <w:color w:val="7E0054"/>
                        <w:sz w:val="14"/>
                      </w:rPr>
                      <w:t xml:space="preserve">public </w:t>
                    </w:r>
                    <w:r>
                      <w:rPr>
                        <w:rFonts w:ascii="Courier New"/>
                        <w:sz w:val="14"/>
                      </w:rPr>
                      <w:t>String getName() {</w:t>
                    </w:r>
                  </w:p>
                  <w:p w:rsidR="00B67961" w:rsidRDefault="00B67961">
                    <w:pPr>
                      <w:spacing w:before="37"/>
                      <w:ind w:left="742"/>
                      <w:rPr>
                        <w:rFonts w:ascii="Courier New"/>
                        <w:sz w:val="14"/>
                      </w:rPr>
                    </w:pPr>
                    <w:r>
                      <w:rPr>
                        <w:rFonts w:ascii="Courier New"/>
                        <w:b/>
                        <w:color w:val="7E0054"/>
                        <w:sz w:val="14"/>
                      </w:rPr>
                      <w:t>return this</w:t>
                    </w:r>
                    <w:r>
                      <w:rPr>
                        <w:rFonts w:ascii="Courier New"/>
                        <w:sz w:val="14"/>
                      </w:rPr>
                      <w:t>.name;</w:t>
                    </w:r>
                  </w:p>
                  <w:p w:rsidR="00B67961" w:rsidRDefault="00B67961">
                    <w:pPr>
                      <w:spacing w:before="38"/>
                      <w:ind w:left="406"/>
                      <w:rPr>
                        <w:rFonts w:ascii="Courier New"/>
                        <w:sz w:val="14"/>
                      </w:rPr>
                    </w:pPr>
                    <w:r>
                      <w:rPr>
                        <w:rFonts w:ascii="Courier New"/>
                        <w:sz w:val="14"/>
                      </w:rPr>
                      <w:t>}</w:t>
                    </w:r>
                  </w:p>
                  <w:p w:rsidR="00B67961" w:rsidRDefault="00B67961">
                    <w:pPr>
                      <w:spacing w:before="3"/>
                      <w:rPr>
                        <w:sz w:val="20"/>
                      </w:rPr>
                    </w:pPr>
                  </w:p>
                  <w:p w:rsidR="00B67961" w:rsidRDefault="00B67961">
                    <w:pPr>
                      <w:ind w:left="406"/>
                      <w:rPr>
                        <w:rFonts w:ascii="Courier New"/>
                        <w:sz w:val="14"/>
                      </w:rPr>
                    </w:pPr>
                    <w:r>
                      <w:rPr>
                        <w:rFonts w:ascii="Courier New"/>
                        <w:b/>
                        <w:color w:val="7E0054"/>
                        <w:sz w:val="14"/>
                      </w:rPr>
                      <w:t xml:space="preserve">public </w:t>
                    </w:r>
                    <w:r>
                      <w:rPr>
                        <w:rFonts w:ascii="Courier New"/>
                        <w:sz w:val="14"/>
                      </w:rPr>
                      <w:t>String getState() {</w:t>
                    </w:r>
                  </w:p>
                  <w:p w:rsidR="00B67961" w:rsidRDefault="00B67961">
                    <w:pPr>
                      <w:spacing w:before="38"/>
                      <w:ind w:left="742"/>
                      <w:rPr>
                        <w:rFonts w:ascii="Courier New"/>
                        <w:sz w:val="14"/>
                      </w:rPr>
                    </w:pPr>
                    <w:r>
                      <w:rPr>
                        <w:rFonts w:ascii="Courier New"/>
                        <w:b/>
                        <w:color w:val="7E0054"/>
                        <w:sz w:val="14"/>
                      </w:rPr>
                      <w:t>return this</w:t>
                    </w:r>
                    <w:r>
                      <w:rPr>
                        <w:rFonts w:ascii="Courier New"/>
                        <w:sz w:val="14"/>
                      </w:rPr>
                      <w:t>.state;</w:t>
                    </w:r>
                  </w:p>
                  <w:p w:rsidR="00B67961" w:rsidRDefault="00B67961">
                    <w:pPr>
                      <w:spacing w:before="37"/>
                      <w:ind w:left="406"/>
                      <w:rPr>
                        <w:rFonts w:ascii="Courier New"/>
                        <w:sz w:val="14"/>
                      </w:rPr>
                    </w:pPr>
                    <w:r>
                      <w:rPr>
                        <w:rFonts w:ascii="Courier New"/>
                        <w:sz w:val="14"/>
                      </w:rPr>
                      <w:t>}</w:t>
                    </w:r>
                  </w:p>
                  <w:p w:rsidR="00B67961" w:rsidRDefault="00B67961">
                    <w:pPr>
                      <w:spacing w:before="3"/>
                      <w:rPr>
                        <w:sz w:val="20"/>
                      </w:rPr>
                    </w:pPr>
                  </w:p>
                  <w:p w:rsidR="00B67961" w:rsidRDefault="00B67961">
                    <w:pPr>
                      <w:ind w:left="406"/>
                      <w:rPr>
                        <w:rFonts w:ascii="Courier New"/>
                        <w:i/>
                        <w:sz w:val="14"/>
                      </w:rPr>
                    </w:pPr>
                    <w:r>
                      <w:rPr>
                        <w:rFonts w:ascii="Courier New"/>
                        <w:i/>
                        <w:color w:val="3F5EBE"/>
                        <w:sz w:val="14"/>
                      </w:rPr>
                      <w:t>// ... etc</w:t>
                    </w:r>
                  </w:p>
                  <w:p w:rsidR="00B67961" w:rsidRDefault="00B67961">
                    <w:pPr>
                      <w:spacing w:before="4"/>
                      <w:rPr>
                        <w:sz w:val="20"/>
                      </w:rPr>
                    </w:pPr>
                  </w:p>
                  <w:p w:rsidR="00B67961" w:rsidRDefault="00B67961">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7"/>
        <w:rPr>
          <w:sz w:val="14"/>
        </w:rPr>
      </w:pPr>
    </w:p>
    <w:p w:rsidR="005A4D71" w:rsidRPr="005B7336" w:rsidRDefault="00297392" w:rsidP="005B7336">
      <w:pPr>
        <w:spacing w:before="93"/>
        <w:ind w:left="255"/>
        <w:rPr>
          <w:b/>
          <w:sz w:val="20"/>
        </w:rPr>
      </w:pPr>
      <w:r>
        <w:pict>
          <v:line id="_x0000_s4620" style="position:absolute;left:0;text-align:left;z-index:251461120;mso-position-horizontal-relative:page" from="73.4pt,4.45pt" to="73.4pt,57.6pt" strokecolor="#5c5c4e">
            <w10:wrap anchorx="page"/>
          </v:line>
        </w:pict>
      </w:r>
      <w:r w:rsidR="00475295">
        <w:rPr>
          <w:b/>
          <w:sz w:val="20"/>
        </w:rPr>
        <w:t>Tip</w:t>
      </w:r>
    </w:p>
    <w:p w:rsidR="005B7336" w:rsidRDefault="005B7336" w:rsidP="005B7336">
      <w:pPr>
        <w:pStyle w:val="a3"/>
        <w:spacing w:before="1"/>
        <w:ind w:left="255"/>
      </w:pPr>
      <w:r>
        <w:rPr>
          <w:rFonts w:ascii="微软雅黑" w:eastAsia="微软雅黑" w:hAnsi="微软雅黑" w:cs="微软雅黑" w:hint="eastAsia"/>
        </w:rPr>
        <w:t>您可以使用</w:t>
      </w:r>
      <w:r>
        <w:t>@EntityScan</w:t>
      </w:r>
      <w:r>
        <w:rPr>
          <w:rFonts w:ascii="微软雅黑" w:eastAsia="微软雅黑" w:hAnsi="微软雅黑" w:cs="微软雅黑" w:hint="eastAsia"/>
        </w:rPr>
        <w:t>批注自定义实体扫描位置。</w:t>
      </w:r>
      <w:r>
        <w:t xml:space="preserve"> </w:t>
      </w:r>
      <w:hyperlink w:anchor="_bookmark508" w:history="1">
        <w:r>
          <w:rPr>
            <w:i/>
            <w:color w:val="204060"/>
            <w:u w:val="single" w:color="204060"/>
          </w:rPr>
          <w:t>Section 77.4, “Separate @Entity definitions from Spring configuration”</w:t>
        </w:r>
        <w:r>
          <w:rPr>
            <w:i/>
            <w:color w:val="204060"/>
          </w:rPr>
          <w:t xml:space="preserve"> </w:t>
        </w:r>
      </w:hyperlink>
      <w:r>
        <w:rPr>
          <w:rFonts w:ascii="微软雅黑" w:eastAsia="微软雅黑" w:hAnsi="微软雅黑" w:cs="微软雅黑" w:hint="eastAsia"/>
        </w:rPr>
        <w:t>。</w:t>
      </w:r>
    </w:p>
    <w:p w:rsidR="005A4D71" w:rsidRDefault="005A4D71">
      <w:pPr>
        <w:spacing w:before="32"/>
        <w:ind w:left="255"/>
        <w:rPr>
          <w:sz w:val="20"/>
        </w:rPr>
      </w:pPr>
    </w:p>
    <w:p w:rsidR="005A4D71" w:rsidRDefault="005A4D71">
      <w:pPr>
        <w:pStyle w:val="a3"/>
        <w:spacing w:before="6"/>
        <w:rPr>
          <w:sz w:val="30"/>
        </w:rPr>
      </w:pPr>
    </w:p>
    <w:p w:rsidR="005A4D71" w:rsidRDefault="00475295">
      <w:pPr>
        <w:pStyle w:val="3"/>
        <w:jc w:val="both"/>
      </w:pPr>
      <w:bookmarkStart w:id="340" w:name="Spring_Data_JPA_Repositories"/>
      <w:bookmarkStart w:id="341" w:name="_bookmark173"/>
      <w:bookmarkEnd w:id="340"/>
      <w:bookmarkEnd w:id="341"/>
      <w:r>
        <w:t>Spring Data JPA Repositories</w:t>
      </w:r>
    </w:p>
    <w:p w:rsidR="005A4D71" w:rsidRDefault="005A4D71">
      <w:pPr>
        <w:pStyle w:val="a3"/>
        <w:spacing w:before="8"/>
        <w:rPr>
          <w:b/>
          <w:sz w:val="24"/>
        </w:rPr>
      </w:pPr>
    </w:p>
    <w:p w:rsidR="005A4D71" w:rsidRDefault="005B7336" w:rsidP="005B7336">
      <w:pPr>
        <w:pStyle w:val="a3"/>
        <w:spacing w:line="280" w:lineRule="auto"/>
        <w:ind w:left="120" w:right="1437"/>
        <w:jc w:val="both"/>
      </w:pPr>
      <w:r w:rsidRPr="005B7336">
        <w:t>Spring Data JPA</w:t>
      </w:r>
      <w:r w:rsidRPr="005B7336">
        <w:rPr>
          <w:rFonts w:ascii="微软雅黑" w:eastAsia="微软雅黑" w:hAnsi="微软雅黑" w:cs="微软雅黑" w:hint="eastAsia"/>
        </w:rPr>
        <w:t>存储库是您可以定义以访问数据的接口。</w:t>
      </w:r>
      <w:r w:rsidRPr="005B7336">
        <w:t xml:space="preserve"> JPA</w:t>
      </w:r>
      <w:r w:rsidRPr="005B7336">
        <w:rPr>
          <w:rFonts w:ascii="微软雅黑" w:eastAsia="微软雅黑" w:hAnsi="微软雅黑" w:cs="微软雅黑" w:hint="eastAsia"/>
        </w:rPr>
        <w:t>查询是从您的方法名称自动创建的。</w:t>
      </w:r>
      <w:r w:rsidRPr="005B7336">
        <w:t xml:space="preserve"> </w:t>
      </w:r>
      <w:r w:rsidRPr="005B7336">
        <w:rPr>
          <w:rFonts w:ascii="微软雅黑" w:eastAsia="微软雅黑" w:hAnsi="微软雅黑" w:cs="微软雅黑" w:hint="eastAsia"/>
        </w:rPr>
        <w:t>例如，</w:t>
      </w:r>
      <w:r w:rsidRPr="005B7336">
        <w:t>CityRepository</w:t>
      </w:r>
      <w:r w:rsidRPr="005B7336">
        <w:rPr>
          <w:rFonts w:ascii="微软雅黑" w:eastAsia="微软雅黑" w:hAnsi="微软雅黑" w:cs="微软雅黑" w:hint="eastAsia"/>
        </w:rPr>
        <w:t>接口可能会声明</w:t>
      </w:r>
      <w:r w:rsidRPr="005B7336">
        <w:t>findAllByState</w:t>
      </w:r>
      <w:r w:rsidRPr="005B7336">
        <w:rPr>
          <w:rFonts w:ascii="微软雅黑" w:eastAsia="微软雅黑" w:hAnsi="微软雅黑" w:cs="微软雅黑" w:hint="eastAsia"/>
        </w:rPr>
        <w:t>（</w:t>
      </w:r>
      <w:r w:rsidRPr="005B7336">
        <w:t>String state</w:t>
      </w:r>
      <w:r w:rsidRPr="005B7336">
        <w:rPr>
          <w:rFonts w:ascii="微软雅黑" w:eastAsia="微软雅黑" w:hAnsi="微软雅黑" w:cs="微软雅黑" w:hint="eastAsia"/>
        </w:rPr>
        <w:t>）方法来查找给定状态下的所有城市。</w:t>
      </w:r>
    </w:p>
    <w:p w:rsidR="005A4D71" w:rsidRDefault="005A4D71">
      <w:pPr>
        <w:pStyle w:val="a3"/>
        <w:spacing w:before="2"/>
        <w:rPr>
          <w:sz w:val="19"/>
        </w:rPr>
      </w:pPr>
    </w:p>
    <w:p w:rsidR="005A4D71" w:rsidRDefault="005B7336">
      <w:pPr>
        <w:pStyle w:val="a3"/>
        <w:ind w:left="120"/>
      </w:pPr>
      <w:r w:rsidRPr="005B7336">
        <w:rPr>
          <w:rFonts w:ascii="微软雅黑" w:eastAsia="微软雅黑" w:hAnsi="微软雅黑" w:cs="微软雅黑" w:hint="eastAsia"/>
        </w:rPr>
        <w:t>对于更复杂的查询，您可以使用</w:t>
      </w:r>
      <w:r w:rsidRPr="005B7336">
        <w:t>Spring Data Query</w:t>
      </w:r>
      <w:r w:rsidRPr="005B7336">
        <w:rPr>
          <w:rFonts w:ascii="微软雅黑" w:eastAsia="微软雅黑" w:hAnsi="微软雅黑" w:cs="微软雅黑" w:hint="eastAsia"/>
        </w:rPr>
        <w:t>注释来注释您的方法。</w:t>
      </w:r>
    </w:p>
    <w:p w:rsidR="005A4D71" w:rsidRDefault="005A4D71">
      <w:pPr>
        <w:pStyle w:val="a3"/>
        <w:spacing w:before="2"/>
        <w:rPr>
          <w:sz w:val="22"/>
        </w:rPr>
      </w:pPr>
    </w:p>
    <w:p w:rsidR="005A4D71" w:rsidRDefault="005B7336" w:rsidP="005B7336">
      <w:pPr>
        <w:pStyle w:val="a3"/>
        <w:spacing w:line="278" w:lineRule="auto"/>
        <w:ind w:left="120" w:right="1437"/>
        <w:jc w:val="both"/>
      </w:pPr>
      <w:r w:rsidRPr="005B7336">
        <w:t>Spring</w:t>
      </w:r>
      <w:r w:rsidRPr="005B7336">
        <w:rPr>
          <w:rFonts w:ascii="微软雅黑" w:eastAsia="微软雅黑" w:hAnsi="微软雅黑" w:cs="微软雅黑" w:hint="eastAsia"/>
        </w:rPr>
        <w:t>数据存储库通常从</w:t>
      </w:r>
      <w:r>
        <w:t xml:space="preserve">  </w:t>
      </w:r>
      <w:hyperlink r:id="rId188">
        <w:r>
          <w:rPr>
            <w:rFonts w:ascii="Courier New"/>
            <w:color w:val="204060"/>
            <w:u w:val="single" w:color="204060"/>
          </w:rPr>
          <w:t>Repository</w:t>
        </w:r>
        <w:r>
          <w:rPr>
            <w:rFonts w:ascii="Courier New"/>
            <w:color w:val="204060"/>
          </w:rPr>
          <w:t xml:space="preserve"> </w:t>
        </w:r>
      </w:hyperlink>
      <w:r>
        <w:rPr>
          <w:rFonts w:asciiTheme="minorEastAsia" w:eastAsiaTheme="minorEastAsia" w:hAnsiTheme="minorEastAsia" w:hint="eastAsia"/>
          <w:lang w:eastAsia="zh-CN"/>
        </w:rPr>
        <w:t>或</w:t>
      </w:r>
      <w:r>
        <w:t xml:space="preserve"> </w:t>
      </w:r>
      <w:hyperlink r:id="rId189">
        <w:r>
          <w:rPr>
            <w:rFonts w:ascii="Courier New"/>
            <w:color w:val="204060"/>
            <w:u w:val="single" w:color="204060"/>
          </w:rPr>
          <w:t>CrudRepository</w:t>
        </w:r>
        <w:r>
          <w:rPr>
            <w:rFonts w:ascii="Courier New"/>
            <w:color w:val="204060"/>
            <w:spacing w:val="-28"/>
          </w:rPr>
          <w:t xml:space="preserve"> </w:t>
        </w:r>
      </w:hyperlink>
      <w:r w:rsidRPr="005B7336">
        <w:rPr>
          <w:rFonts w:ascii="微软雅黑" w:eastAsia="微软雅黑" w:hAnsi="微软雅黑" w:cs="微软雅黑" w:hint="eastAsia"/>
        </w:rPr>
        <w:t>接口扩展而来。</w:t>
      </w:r>
      <w:r w:rsidRPr="005B7336">
        <w:t xml:space="preserve"> </w:t>
      </w:r>
      <w:r w:rsidRPr="005B7336">
        <w:rPr>
          <w:rFonts w:ascii="微软雅黑" w:eastAsia="微软雅黑" w:hAnsi="微软雅黑" w:cs="微软雅黑" w:hint="eastAsia"/>
        </w:rPr>
        <w:t>如果使用自动配置，则将从包含主配置类（使用</w:t>
      </w:r>
      <w:r w:rsidRPr="005B7336">
        <w:t>@EnableAutoConfiguration</w:t>
      </w:r>
      <w:r w:rsidRPr="005B7336">
        <w:rPr>
          <w:rFonts w:ascii="微软雅黑" w:eastAsia="微软雅黑" w:hAnsi="微软雅黑" w:cs="微软雅黑" w:hint="eastAsia"/>
        </w:rPr>
        <w:t>或</w:t>
      </w:r>
      <w:r w:rsidRPr="005B7336">
        <w:t>@SpringBootApplication</w:t>
      </w:r>
      <w:r w:rsidRPr="005B7336">
        <w:rPr>
          <w:rFonts w:ascii="微软雅黑" w:eastAsia="微软雅黑" w:hAnsi="微软雅黑" w:cs="微软雅黑" w:hint="eastAsia"/>
        </w:rPr>
        <w:t>注释的那个）的包中搜索存储库。</w:t>
      </w:r>
    </w:p>
    <w:p w:rsidR="005A4D71" w:rsidRDefault="005A4D71">
      <w:pPr>
        <w:pStyle w:val="a3"/>
        <w:spacing w:before="4"/>
        <w:rPr>
          <w:sz w:val="19"/>
        </w:rPr>
      </w:pPr>
    </w:p>
    <w:p w:rsidR="005A4D71" w:rsidRDefault="005B7336">
      <w:pPr>
        <w:pStyle w:val="a3"/>
        <w:spacing w:before="1"/>
        <w:ind w:left="120"/>
        <w:jc w:val="both"/>
        <w:rPr>
          <w:lang w:eastAsia="zh-CN"/>
        </w:rPr>
      </w:pPr>
      <w:r w:rsidRPr="005B7336">
        <w:rPr>
          <w:rFonts w:ascii="微软雅黑" w:eastAsia="微软雅黑" w:hAnsi="微软雅黑" w:cs="微软雅黑" w:hint="eastAsia"/>
          <w:lang w:eastAsia="zh-CN"/>
        </w:rPr>
        <w:t>这是一个典型的</w:t>
      </w:r>
      <w:r w:rsidRPr="005B7336">
        <w:rPr>
          <w:lang w:eastAsia="zh-CN"/>
        </w:rPr>
        <w:t>Spring</w:t>
      </w:r>
      <w:r w:rsidRPr="005B7336">
        <w:rPr>
          <w:rFonts w:ascii="微软雅黑" w:eastAsia="微软雅黑" w:hAnsi="微软雅黑" w:cs="微软雅黑" w:hint="eastAsia"/>
          <w:lang w:eastAsia="zh-CN"/>
        </w:rPr>
        <w:t>数据库：</w:t>
      </w:r>
    </w:p>
    <w:p w:rsidR="005A4D71" w:rsidRDefault="00297392">
      <w:pPr>
        <w:pStyle w:val="a3"/>
        <w:spacing w:before="9"/>
        <w:rPr>
          <w:sz w:val="12"/>
          <w:lang w:eastAsia="zh-CN"/>
        </w:rPr>
      </w:pPr>
      <w:r>
        <w:pict>
          <v:shape id="_x0000_s4619" type="#_x0000_t202" style="position:absolute;margin-left:75.55pt;margin-top:9.35pt;width:444.2pt;height:124.7pt;z-index:251460096;mso-wrap-distance-left:0;mso-wrap-distance-right:0;mso-position-horizontal-relative:page" fillcolor="#f0f0f0" strokecolor="#444" strokeweight=".1pt">
            <v:textbox style="mso-next-textbox:#_x0000_s4619" inset="0,0,0,0">
              <w:txbxContent>
                <w:p w:rsidR="00B67961" w:rsidRDefault="00B67961">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B67961" w:rsidRDefault="00B67961">
                  <w:pPr>
                    <w:pStyle w:val="a3"/>
                    <w:spacing w:before="3"/>
                  </w:pPr>
                </w:p>
                <w:p w:rsidR="00B67961" w:rsidRDefault="00B67961">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B67961" w:rsidRDefault="00B67961">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B67961" w:rsidRDefault="00B67961">
                  <w:pPr>
                    <w:pStyle w:val="a3"/>
                    <w:spacing w:before="3"/>
                  </w:pPr>
                </w:p>
                <w:p w:rsidR="00B67961" w:rsidRDefault="00B67961">
                  <w:pPr>
                    <w:spacing w:line="592" w:lineRule="auto"/>
                    <w:ind w:left="406" w:right="3418"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Repository&lt;City, Long&gt; { Page&lt;City&gt; findAll(Pageable pageable);</w:t>
                  </w:r>
                </w:p>
                <w:p w:rsidR="00B67961" w:rsidRDefault="00B67961">
                  <w:pPr>
                    <w:spacing w:before="1"/>
                    <w:ind w:left="406"/>
                    <w:rPr>
                      <w:rFonts w:ascii="Courier New"/>
                      <w:sz w:val="14"/>
                    </w:rPr>
                  </w:pPr>
                  <w:r>
                    <w:rPr>
                      <w:rFonts w:ascii="Courier New"/>
                      <w:sz w:val="14"/>
                    </w:rPr>
                    <w:t>City findByNameAndCountryAllIgnoringCase(String name, String country);</w:t>
                  </w:r>
                </w:p>
                <w:p w:rsidR="00B67961" w:rsidRDefault="00B67961">
                  <w:pPr>
                    <w:pStyle w:val="a3"/>
                    <w:spacing w:before="3"/>
                  </w:pPr>
                </w:p>
                <w:p w:rsidR="00B67961" w:rsidRDefault="00B67961">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Pr="00032E6A" w:rsidRDefault="00297392" w:rsidP="00032E6A">
      <w:pPr>
        <w:spacing w:before="94"/>
        <w:ind w:left="255"/>
        <w:rPr>
          <w:b/>
          <w:sz w:val="20"/>
        </w:rPr>
      </w:pPr>
      <w:r>
        <w:pict>
          <v:line id="_x0000_s4618" style="position:absolute;left:0;text-align:left;z-index:251462144;mso-position-horizontal-relative:page" from="73.4pt,4.5pt" to="73.4pt,57.65pt" strokecolor="#5c5c4e">
            <w10:wrap anchorx="page"/>
          </v:line>
        </w:pict>
      </w:r>
      <w:r w:rsidR="00475295">
        <w:rPr>
          <w:b/>
          <w:sz w:val="20"/>
        </w:rPr>
        <w:t>Tip</w:t>
      </w:r>
    </w:p>
    <w:p w:rsidR="005A4D71" w:rsidRDefault="005B7336" w:rsidP="00032E6A">
      <w:pPr>
        <w:pStyle w:val="a3"/>
        <w:spacing w:line="292" w:lineRule="auto"/>
        <w:ind w:left="255" w:right="1836"/>
      </w:pPr>
      <w:r w:rsidRPr="005B7336">
        <w:rPr>
          <w:rFonts w:ascii="微软雅黑" w:eastAsia="微软雅黑" w:hAnsi="微软雅黑" w:cs="微软雅黑" w:hint="eastAsia"/>
        </w:rPr>
        <w:t>我们几乎没有触及</w:t>
      </w:r>
      <w:r w:rsidRPr="005B7336">
        <w:t>Spring Data JPA</w:t>
      </w:r>
      <w:r w:rsidRPr="005B7336">
        <w:rPr>
          <w:rFonts w:ascii="微软雅黑" w:eastAsia="微软雅黑" w:hAnsi="微软雅黑" w:cs="微软雅黑" w:hint="eastAsia"/>
        </w:rPr>
        <w:t>的表面。</w:t>
      </w:r>
      <w:r w:rsidRPr="005B7336">
        <w:t xml:space="preserve"> </w:t>
      </w:r>
      <w:r w:rsidRPr="005B7336">
        <w:rPr>
          <w:rFonts w:ascii="微软雅黑" w:eastAsia="微软雅黑" w:hAnsi="微软雅黑" w:cs="微软雅黑" w:hint="eastAsia"/>
        </w:rPr>
        <w:t>有关完整的详细信息，请查阅</w:t>
      </w:r>
      <w:hyperlink r:id="rId190">
        <w:r w:rsidR="00032E6A">
          <w:rPr>
            <w:color w:val="204060"/>
            <w:u w:val="single" w:color="204060"/>
          </w:rPr>
          <w:t>reference documentation</w:t>
        </w:r>
      </w:hyperlink>
      <w:r w:rsidR="00032E6A">
        <w:rPr>
          <w:rFonts w:asciiTheme="minorEastAsia" w:eastAsiaTheme="minorEastAsia" w:hAnsiTheme="minorEastAsia" w:hint="eastAsia"/>
          <w:lang w:eastAsia="zh-CN"/>
        </w:rPr>
        <w:t>。</w:t>
      </w:r>
    </w:p>
    <w:p w:rsidR="005A4D71" w:rsidRDefault="005A4D71">
      <w:pPr>
        <w:pStyle w:val="a3"/>
        <w:spacing w:before="1"/>
        <w:rPr>
          <w:sz w:val="21"/>
        </w:rPr>
      </w:pPr>
    </w:p>
    <w:p w:rsidR="005A4D71" w:rsidRDefault="006470C8">
      <w:pPr>
        <w:pStyle w:val="3"/>
        <w:spacing w:before="92"/>
        <w:rPr>
          <w:lang w:eastAsia="zh-CN"/>
        </w:rPr>
      </w:pPr>
      <w:bookmarkStart w:id="342" w:name="Creating_and_dropping_JPA_databases"/>
      <w:bookmarkStart w:id="343" w:name="_bookmark174"/>
      <w:bookmarkEnd w:id="342"/>
      <w:bookmarkEnd w:id="343"/>
      <w:r>
        <w:rPr>
          <w:rFonts w:asciiTheme="minorEastAsia" w:eastAsiaTheme="minorEastAsia" w:hAnsiTheme="minorEastAsia" w:hint="eastAsia"/>
          <w:lang w:eastAsia="zh-CN"/>
        </w:rPr>
        <w:lastRenderedPageBreak/>
        <w:t>创建和删除</w:t>
      </w:r>
      <w:r w:rsidR="00475295">
        <w:rPr>
          <w:lang w:eastAsia="zh-CN"/>
        </w:rPr>
        <w:t xml:space="preserve"> JPA databases</w:t>
      </w:r>
    </w:p>
    <w:p w:rsidR="005A4D71" w:rsidRDefault="005A4D71">
      <w:pPr>
        <w:pStyle w:val="a3"/>
        <w:spacing w:before="3"/>
        <w:rPr>
          <w:b/>
          <w:sz w:val="23"/>
          <w:lang w:eastAsia="zh-CN"/>
        </w:rPr>
      </w:pPr>
    </w:p>
    <w:p w:rsidR="006470C8" w:rsidRDefault="006470C8">
      <w:pPr>
        <w:pStyle w:val="a3"/>
        <w:spacing w:line="280" w:lineRule="auto"/>
        <w:ind w:left="120" w:right="1437"/>
        <w:jc w:val="both"/>
      </w:pPr>
      <w:r w:rsidRPr="006470C8">
        <w:rPr>
          <w:rFonts w:ascii="微软雅黑" w:eastAsia="微软雅黑" w:hAnsi="微软雅黑" w:cs="微软雅黑" w:hint="eastAsia"/>
          <w:lang w:eastAsia="zh-CN"/>
        </w:rPr>
        <w:t>默认情况下，只有在使用嵌入式数据库（</w:t>
      </w:r>
      <w:r w:rsidRPr="006470C8">
        <w:rPr>
          <w:lang w:eastAsia="zh-CN"/>
        </w:rPr>
        <w:t>H2</w:t>
      </w:r>
      <w:r w:rsidRPr="006470C8">
        <w:rPr>
          <w:rFonts w:ascii="微软雅黑" w:eastAsia="微软雅黑" w:hAnsi="微软雅黑" w:cs="微软雅黑" w:hint="eastAsia"/>
          <w:lang w:eastAsia="zh-CN"/>
        </w:rPr>
        <w:t>，</w:t>
      </w:r>
      <w:r w:rsidRPr="006470C8">
        <w:rPr>
          <w:lang w:eastAsia="zh-CN"/>
        </w:rPr>
        <w:t>HSQL</w:t>
      </w:r>
      <w:r w:rsidRPr="006470C8">
        <w:rPr>
          <w:rFonts w:ascii="微软雅黑" w:eastAsia="微软雅黑" w:hAnsi="微软雅黑" w:cs="微软雅黑" w:hint="eastAsia"/>
          <w:lang w:eastAsia="zh-CN"/>
        </w:rPr>
        <w:t>或</w:t>
      </w:r>
      <w:r w:rsidRPr="006470C8">
        <w:rPr>
          <w:lang w:eastAsia="zh-CN"/>
        </w:rPr>
        <w:t>Derby</w:t>
      </w:r>
      <w:r w:rsidRPr="006470C8">
        <w:rPr>
          <w:rFonts w:ascii="微软雅黑" w:eastAsia="微软雅黑" w:hAnsi="微软雅黑" w:cs="微软雅黑" w:hint="eastAsia"/>
          <w:lang w:eastAsia="zh-CN"/>
        </w:rPr>
        <w:t>）时才会自动创建</w:t>
      </w:r>
      <w:r w:rsidRPr="006470C8">
        <w:rPr>
          <w:lang w:eastAsia="zh-CN"/>
        </w:rPr>
        <w:t>JPA</w:t>
      </w:r>
      <w:r w:rsidRPr="006470C8">
        <w:rPr>
          <w:rFonts w:ascii="微软雅黑" w:eastAsia="微软雅黑" w:hAnsi="微软雅黑" w:cs="微软雅黑" w:hint="eastAsia"/>
          <w:lang w:eastAsia="zh-CN"/>
        </w:rPr>
        <w:t>数据库。</w:t>
      </w:r>
      <w:r w:rsidRPr="006470C8">
        <w:rPr>
          <w:lang w:eastAsia="zh-CN"/>
        </w:rPr>
        <w:t xml:space="preserve"> </w:t>
      </w:r>
      <w:r w:rsidRPr="006470C8">
        <w:rPr>
          <w:rFonts w:ascii="微软雅黑" w:eastAsia="微软雅黑" w:hAnsi="微软雅黑" w:cs="微软雅黑" w:hint="eastAsia"/>
        </w:rPr>
        <w:t>您可以使用</w:t>
      </w:r>
      <w:r w:rsidRPr="006470C8">
        <w:t>spring.jpa</w:t>
      </w:r>
      <w:r>
        <w:rPr>
          <w:rFonts w:ascii="微软雅黑" w:eastAsia="微软雅黑" w:hAnsi="微软雅黑" w:cs="微软雅黑" w:hint="eastAsia"/>
        </w:rPr>
        <w:t>.</w:t>
      </w:r>
      <w:r w:rsidRPr="006470C8">
        <w:t>*</w:t>
      </w:r>
      <w:r w:rsidRPr="006470C8">
        <w:rPr>
          <w:rFonts w:ascii="微软雅黑" w:eastAsia="微软雅黑" w:hAnsi="微软雅黑" w:cs="微软雅黑" w:hint="eastAsia"/>
        </w:rPr>
        <w:t>属性显式配置</w:t>
      </w:r>
      <w:r w:rsidRPr="006470C8">
        <w:t>JPA</w:t>
      </w:r>
      <w:r w:rsidRPr="006470C8">
        <w:rPr>
          <w:rFonts w:ascii="微软雅黑" w:eastAsia="微软雅黑" w:hAnsi="微软雅黑" w:cs="微软雅黑" w:hint="eastAsia"/>
        </w:rPr>
        <w:t>设置。</w:t>
      </w:r>
      <w:r w:rsidRPr="006470C8">
        <w:t xml:space="preserve"> </w:t>
      </w:r>
      <w:r w:rsidRPr="006470C8">
        <w:rPr>
          <w:rFonts w:ascii="微软雅黑" w:eastAsia="微软雅黑" w:hAnsi="微软雅黑" w:cs="微软雅黑" w:hint="eastAsia"/>
        </w:rPr>
        <w:t>例如，要创建和删除表，可以将以下内容添加到</w:t>
      </w:r>
      <w:r w:rsidRPr="006470C8">
        <w:t>application.properties</w:t>
      </w:r>
      <w:r w:rsidRPr="006470C8">
        <w:rPr>
          <w:rFonts w:ascii="微软雅黑" w:eastAsia="微软雅黑" w:hAnsi="微软雅黑" w:cs="微软雅黑" w:hint="eastAsia"/>
        </w:rPr>
        <w:t>中。</w:t>
      </w:r>
    </w:p>
    <w:p w:rsidR="005A4D71" w:rsidRDefault="00297392" w:rsidP="006470C8">
      <w:pPr>
        <w:pStyle w:val="a3"/>
        <w:spacing w:line="280" w:lineRule="auto"/>
        <w:ind w:right="1437"/>
        <w:jc w:val="both"/>
      </w:pPr>
      <w:r>
        <w:pict>
          <v:shape id="_x0000_s4617" type="#_x0000_t202" style="position:absolute;left:0;text-align:left;margin-left:75.55pt;margin-top:48.85pt;width:444.2pt;height:16.9pt;z-index:251463168;mso-wrap-distance-left:0;mso-wrap-distance-right:0;mso-position-horizontal-relative:page" fillcolor="#f0f0f0" strokecolor="#444" strokeweight=".1pt">
            <v:textbox style="mso-next-textbox:#_x0000_s4617" inset="0,0,0,0">
              <w:txbxContent>
                <w:p w:rsidR="00B67961" w:rsidRDefault="00B67961">
                  <w:pPr>
                    <w:spacing w:before="84"/>
                    <w:ind w:left="69"/>
                    <w:rPr>
                      <w:rFonts w:ascii="Courier New"/>
                      <w:sz w:val="14"/>
                    </w:rPr>
                  </w:pPr>
                  <w:r>
                    <w:rPr>
                      <w:rFonts w:ascii="Courier New"/>
                      <w:sz w:val="14"/>
                    </w:rPr>
                    <w:t>spring.jpa.hibernate.ddl-auto=create-drop</w:t>
                  </w:r>
                </w:p>
              </w:txbxContent>
            </v:textbox>
            <w10:wrap type="topAndBottom" anchorx="page"/>
          </v:shape>
        </w:pict>
      </w:r>
    </w:p>
    <w:p w:rsidR="005A4D71" w:rsidRDefault="005A4D71">
      <w:pPr>
        <w:pStyle w:val="a3"/>
        <w:spacing w:before="8"/>
        <w:rPr>
          <w:sz w:val="15"/>
        </w:rPr>
      </w:pPr>
    </w:p>
    <w:p w:rsidR="005A4D71" w:rsidRDefault="00297392">
      <w:pPr>
        <w:spacing w:before="94"/>
        <w:ind w:left="255"/>
        <w:rPr>
          <w:b/>
          <w:sz w:val="20"/>
        </w:rPr>
      </w:pPr>
      <w:r>
        <w:pict>
          <v:line id="_x0000_s4616" style="position:absolute;left:0;text-align:left;z-index:251465216;mso-position-horizontal-relative:page" from="73.4pt,4.5pt" to="73.4pt,84.8pt" strokecolor="#5c5c4e">
            <w10:wrap anchorx="page"/>
          </v:line>
        </w:pict>
      </w:r>
      <w:r w:rsidR="00475295">
        <w:rPr>
          <w:b/>
          <w:sz w:val="20"/>
        </w:rPr>
        <w:t>Note</w:t>
      </w:r>
    </w:p>
    <w:p w:rsidR="005A4D71" w:rsidRDefault="005A4D71">
      <w:pPr>
        <w:pStyle w:val="a3"/>
        <w:spacing w:before="2"/>
        <w:rPr>
          <w:b/>
          <w:sz w:val="22"/>
        </w:rPr>
      </w:pPr>
    </w:p>
    <w:p w:rsidR="006470C8" w:rsidRDefault="006470C8">
      <w:pPr>
        <w:pStyle w:val="a3"/>
        <w:spacing w:line="278" w:lineRule="auto"/>
        <w:ind w:left="255" w:right="1837"/>
        <w:jc w:val="both"/>
      </w:pPr>
    </w:p>
    <w:p w:rsidR="006470C8" w:rsidRDefault="006470C8">
      <w:pPr>
        <w:pStyle w:val="a3"/>
        <w:spacing w:line="278" w:lineRule="auto"/>
        <w:ind w:left="255" w:right="1837"/>
        <w:jc w:val="both"/>
      </w:pPr>
    </w:p>
    <w:p w:rsidR="006470C8" w:rsidRDefault="006470C8">
      <w:pPr>
        <w:pStyle w:val="a3"/>
        <w:spacing w:line="278" w:lineRule="auto"/>
        <w:ind w:left="255" w:right="1837"/>
        <w:jc w:val="both"/>
        <w:rPr>
          <w:rFonts w:ascii="微软雅黑" w:eastAsia="微软雅黑" w:hAnsi="微软雅黑" w:cs="微软雅黑"/>
        </w:rPr>
      </w:pPr>
      <w:r w:rsidRPr="006470C8">
        <w:t>Hibernate</w:t>
      </w:r>
      <w:r w:rsidRPr="006470C8">
        <w:rPr>
          <w:rFonts w:ascii="微软雅黑" w:eastAsia="微软雅黑" w:hAnsi="微软雅黑" w:cs="微软雅黑" w:hint="eastAsia"/>
        </w:rPr>
        <w:t>自己的内部属性名称（如果你碰巧记得更好）是</w:t>
      </w:r>
      <w:r w:rsidRPr="006470C8">
        <w:t>hibernate.hbm2ddl.auto</w:t>
      </w:r>
      <w:r w:rsidRPr="006470C8">
        <w:rPr>
          <w:rFonts w:ascii="微软雅黑" w:eastAsia="微软雅黑" w:hAnsi="微软雅黑" w:cs="微软雅黑" w:hint="eastAsia"/>
        </w:rPr>
        <w:t>。</w:t>
      </w:r>
      <w:r w:rsidRPr="006470C8">
        <w:t xml:space="preserve"> </w:t>
      </w:r>
      <w:r w:rsidRPr="006470C8">
        <w:rPr>
          <w:rFonts w:ascii="微软雅黑" w:eastAsia="微软雅黑" w:hAnsi="微软雅黑" w:cs="微软雅黑" w:hint="eastAsia"/>
        </w:rPr>
        <w:t>您可以使用</w:t>
      </w:r>
      <w:r w:rsidRPr="006470C8">
        <w:t>spring.jpa.properties</w:t>
      </w:r>
      <w:r>
        <w:rPr>
          <w:rFonts w:ascii="微软雅黑" w:eastAsia="微软雅黑" w:hAnsi="微软雅黑" w:cs="微软雅黑" w:hint="eastAsia"/>
        </w:rPr>
        <w:t>.</w:t>
      </w:r>
      <w:r w:rsidRPr="006470C8">
        <w:t>*</w:t>
      </w:r>
      <w:r w:rsidRPr="006470C8">
        <w:rPr>
          <w:rFonts w:ascii="微软雅黑" w:eastAsia="微软雅黑" w:hAnsi="微软雅黑" w:cs="微软雅黑" w:hint="eastAsia"/>
        </w:rPr>
        <w:t>（在将前缀添加到实体管理器之前剥离前缀）将其与其他</w:t>
      </w:r>
      <w:r w:rsidRPr="006470C8">
        <w:t>Hibernate</w:t>
      </w:r>
      <w:r w:rsidRPr="006470C8">
        <w:rPr>
          <w:rFonts w:ascii="微软雅黑" w:eastAsia="微软雅黑" w:hAnsi="微软雅黑" w:cs="微软雅黑" w:hint="eastAsia"/>
        </w:rPr>
        <w:t>本机属性一起设置。</w:t>
      </w:r>
    </w:p>
    <w:p w:rsidR="005A4D71" w:rsidRDefault="00475295" w:rsidP="006470C8">
      <w:pPr>
        <w:pStyle w:val="a3"/>
        <w:spacing w:line="278" w:lineRule="auto"/>
        <w:ind w:right="1837" w:firstLineChars="100" w:firstLine="200"/>
        <w:jc w:val="both"/>
      </w:pPr>
      <w:r>
        <w:t>Example:</w:t>
      </w:r>
    </w:p>
    <w:p w:rsidR="005A4D71" w:rsidRDefault="00297392">
      <w:pPr>
        <w:pStyle w:val="a3"/>
        <w:spacing w:before="11"/>
        <w:rPr>
          <w:sz w:val="23"/>
        </w:rPr>
      </w:pPr>
      <w:r>
        <w:pict>
          <v:shape id="_x0000_s4615" type="#_x0000_t202" style="position:absolute;margin-left:75.55pt;margin-top:15.8pt;width:444.2pt;height:16.9pt;z-index:251464192;mso-wrap-distance-left:0;mso-wrap-distance-right:0;mso-position-horizontal-relative:page" fillcolor="#f0f0f0" strokecolor="#444" strokeweight=".1pt">
            <v:textbox style="mso-next-textbox:#_x0000_s4615" inset="0,0,0,0">
              <w:txbxContent>
                <w:p w:rsidR="00B67961" w:rsidRDefault="00B67961">
                  <w:pPr>
                    <w:spacing w:before="84"/>
                    <w:ind w:left="69"/>
                    <w:rPr>
                      <w:rFonts w:ascii="Courier New"/>
                      <w:sz w:val="14"/>
                    </w:rPr>
                  </w:pPr>
                  <w:r>
                    <w:rPr>
                      <w:rFonts w:ascii="Courier New"/>
                      <w:sz w:val="14"/>
                    </w:rPr>
                    <w:t>spring.jpa.properties.hibernate.globally_quoted_identifiers=true</w:t>
                  </w:r>
                </w:p>
              </w:txbxContent>
            </v:textbox>
            <w10:wrap type="topAndBottom" anchorx="page"/>
          </v:shape>
        </w:pict>
      </w:r>
    </w:p>
    <w:p w:rsidR="005A4D71" w:rsidRDefault="005A4D71">
      <w:pPr>
        <w:pStyle w:val="a3"/>
        <w:spacing w:before="6"/>
        <w:rPr>
          <w:sz w:val="7"/>
        </w:rPr>
      </w:pPr>
    </w:p>
    <w:p w:rsidR="005A4D71" w:rsidRDefault="006470C8">
      <w:pPr>
        <w:pStyle w:val="a3"/>
        <w:spacing w:before="93"/>
        <w:ind w:left="120"/>
      </w:pPr>
      <w:r w:rsidRPr="006470C8">
        <w:rPr>
          <w:rFonts w:hint="eastAsia"/>
        </w:rPr>
        <w:t>将</w:t>
      </w:r>
      <w:r w:rsidRPr="006470C8">
        <w:t>hibernate.globally_quoted_identifiers</w:t>
      </w:r>
      <w:r w:rsidRPr="006470C8">
        <w:rPr>
          <w:rFonts w:hint="eastAsia"/>
        </w:rPr>
        <w:t>传递给</w:t>
      </w:r>
      <w:r w:rsidRPr="006470C8">
        <w:t>Hibernate</w:t>
      </w:r>
      <w:r w:rsidRPr="006470C8">
        <w:rPr>
          <w:rFonts w:hint="eastAsia"/>
        </w:rPr>
        <w:t>实体管理器。</w:t>
      </w:r>
    </w:p>
    <w:p w:rsidR="005A4D71" w:rsidRDefault="005A4D71">
      <w:pPr>
        <w:pStyle w:val="a3"/>
        <w:spacing w:before="8"/>
      </w:pPr>
    </w:p>
    <w:p w:rsidR="005A4D71" w:rsidRDefault="006470C8">
      <w:pPr>
        <w:pStyle w:val="a3"/>
        <w:spacing w:line="271" w:lineRule="auto"/>
        <w:ind w:left="120" w:right="1437"/>
        <w:jc w:val="both"/>
      </w:pPr>
      <w:r w:rsidRPr="006470C8">
        <w:rPr>
          <w:rFonts w:hint="eastAsia"/>
        </w:rPr>
        <w:t>默认情况下，</w:t>
      </w:r>
      <w:r w:rsidRPr="006470C8">
        <w:t>DDL</w:t>
      </w:r>
      <w:r w:rsidRPr="006470C8">
        <w:rPr>
          <w:rFonts w:hint="eastAsia"/>
        </w:rPr>
        <w:t>执行（或验证）被推迟到</w:t>
      </w:r>
      <w:r w:rsidRPr="006470C8">
        <w:t>ApplicationContext</w:t>
      </w:r>
      <w:r w:rsidRPr="006470C8">
        <w:rPr>
          <w:rFonts w:hint="eastAsia"/>
        </w:rPr>
        <w:t>已经启动。</w:t>
      </w:r>
      <w:r w:rsidRPr="006470C8">
        <w:t xml:space="preserve"> </w:t>
      </w:r>
      <w:r w:rsidRPr="006470C8">
        <w:rPr>
          <w:rFonts w:hint="eastAsia"/>
        </w:rPr>
        <w:t>还有一个</w:t>
      </w:r>
      <w:r w:rsidRPr="006470C8">
        <w:t>spring.jpa.generate-ddl</w:t>
      </w:r>
      <w:r w:rsidRPr="006470C8">
        <w:rPr>
          <w:rFonts w:hint="eastAsia"/>
        </w:rPr>
        <w:t>标志，但是如果</w:t>
      </w:r>
      <w:r w:rsidRPr="006470C8">
        <w:t>Hibernate</w:t>
      </w:r>
      <w:r w:rsidRPr="006470C8">
        <w:rPr>
          <w:rFonts w:hint="eastAsia"/>
        </w:rPr>
        <w:t>自动配置处于活动状态，则不会使用该标志，因为</w:t>
      </w:r>
      <w:r w:rsidRPr="006470C8">
        <w:t>ddl-auto</w:t>
      </w:r>
      <w:r w:rsidRPr="006470C8">
        <w:rPr>
          <w:rFonts w:hint="eastAsia"/>
        </w:rPr>
        <w:t>设置更加精细。</w:t>
      </w:r>
    </w:p>
    <w:p w:rsidR="005A4D71" w:rsidRDefault="00475295">
      <w:pPr>
        <w:pStyle w:val="3"/>
        <w:spacing w:before="214"/>
      </w:pPr>
      <w:bookmarkStart w:id="344" w:name="Open_EntityManager_in_View"/>
      <w:bookmarkStart w:id="345" w:name="_bookmark175"/>
      <w:bookmarkEnd w:id="344"/>
      <w:bookmarkEnd w:id="345"/>
      <w:r>
        <w:t>Open EntityManager in View</w:t>
      </w:r>
    </w:p>
    <w:p w:rsidR="005A4D71" w:rsidRDefault="005A4D71">
      <w:pPr>
        <w:pStyle w:val="a3"/>
        <w:spacing w:before="3"/>
        <w:rPr>
          <w:b/>
          <w:sz w:val="23"/>
        </w:rPr>
      </w:pPr>
    </w:p>
    <w:p w:rsidR="005A4D71" w:rsidRDefault="006470C8" w:rsidP="006470C8">
      <w:pPr>
        <w:pStyle w:val="a3"/>
        <w:spacing w:line="278" w:lineRule="auto"/>
        <w:ind w:left="120" w:right="1437"/>
        <w:jc w:val="both"/>
      </w:pPr>
      <w:r w:rsidRPr="006470C8">
        <w:rPr>
          <w:rFonts w:ascii="微软雅黑" w:eastAsia="微软雅黑" w:hAnsi="微软雅黑" w:cs="微软雅黑" w:hint="eastAsia"/>
        </w:rPr>
        <w:t>如果你正在运行一个</w:t>
      </w:r>
      <w:r w:rsidRPr="006470C8">
        <w:t>web</w:t>
      </w:r>
      <w:r w:rsidRPr="006470C8">
        <w:rPr>
          <w:rFonts w:ascii="微软雅黑" w:eastAsia="微软雅黑" w:hAnsi="微软雅黑" w:cs="微软雅黑" w:hint="eastAsia"/>
        </w:rPr>
        <w:t>应用程序，</w:t>
      </w:r>
      <w:r w:rsidRPr="006470C8">
        <w:t>Spring Boot</w:t>
      </w:r>
      <w:r w:rsidRPr="006470C8">
        <w:rPr>
          <w:rFonts w:ascii="微软雅黑" w:eastAsia="微软雅黑" w:hAnsi="微软雅黑" w:cs="微软雅黑" w:hint="eastAsia"/>
        </w:rPr>
        <w:t>将默认注册</w:t>
      </w:r>
      <w:hyperlink r:id="rId191">
        <w:r>
          <w:rPr>
            <w:rFonts w:ascii="Courier New" w:hAnsi="Courier New"/>
            <w:color w:val="204060"/>
            <w:u w:val="single" w:color="204060"/>
          </w:rPr>
          <w:t>OpenEntityManagerInViewInterceptor</w:t>
        </w:r>
        <w:r>
          <w:rPr>
            <w:rFonts w:ascii="Courier New" w:hAnsi="Courier New"/>
            <w:color w:val="204060"/>
            <w:spacing w:val="-81"/>
          </w:rPr>
          <w:t xml:space="preserve"> </w:t>
        </w:r>
      </w:hyperlink>
      <w:r w:rsidRPr="006470C8">
        <w:rPr>
          <w:rFonts w:ascii="微软雅黑" w:eastAsia="微软雅黑" w:hAnsi="微软雅黑" w:cs="微软雅黑" w:hint="eastAsia"/>
        </w:rPr>
        <w:t>来应用</w:t>
      </w:r>
      <w:r w:rsidRPr="006470C8">
        <w:t>“</w:t>
      </w:r>
      <w:r w:rsidRPr="006470C8">
        <w:rPr>
          <w:rFonts w:ascii="微软雅黑" w:eastAsia="微软雅黑" w:hAnsi="微软雅黑" w:cs="微软雅黑" w:hint="eastAsia"/>
        </w:rPr>
        <w:t>在视图中打开</w:t>
      </w:r>
      <w:r w:rsidRPr="006470C8">
        <w:t>EntityManager”</w:t>
      </w:r>
      <w:r w:rsidRPr="006470C8">
        <w:rPr>
          <w:rFonts w:ascii="微软雅黑" w:eastAsia="微软雅黑" w:hAnsi="微软雅黑" w:cs="微软雅黑" w:hint="eastAsia"/>
        </w:rPr>
        <w:t>模式，即允许在</w:t>
      </w:r>
      <w:r w:rsidRPr="006470C8">
        <w:t>web</w:t>
      </w:r>
      <w:r w:rsidRPr="006470C8">
        <w:rPr>
          <w:rFonts w:ascii="微软雅黑" w:eastAsia="微软雅黑" w:hAnsi="微软雅黑" w:cs="微软雅黑" w:hint="eastAsia"/>
        </w:rPr>
        <w:t>视图中延迟加载。</w:t>
      </w:r>
      <w:r w:rsidRPr="006470C8">
        <w:t xml:space="preserve"> </w:t>
      </w:r>
      <w:r w:rsidRPr="006470C8">
        <w:rPr>
          <w:rFonts w:ascii="微软雅黑" w:eastAsia="微软雅黑" w:hAnsi="微软雅黑" w:cs="微软雅黑" w:hint="eastAsia"/>
        </w:rPr>
        <w:t>如果你不想要这个行为，你应该在你的</w:t>
      </w:r>
      <w:r w:rsidRPr="006470C8">
        <w:t>application.properties</w:t>
      </w:r>
      <w:r w:rsidRPr="006470C8">
        <w:rPr>
          <w:rFonts w:ascii="微软雅黑" w:eastAsia="微软雅黑" w:hAnsi="微软雅黑" w:cs="微软雅黑" w:hint="eastAsia"/>
        </w:rPr>
        <w:t>中将</w:t>
      </w:r>
      <w:r w:rsidRPr="006470C8">
        <w:t>spring.jpa.open-in-view</w:t>
      </w:r>
      <w:r w:rsidRPr="006470C8">
        <w:rPr>
          <w:rFonts w:ascii="微软雅黑" w:eastAsia="微软雅黑" w:hAnsi="微软雅黑" w:cs="微软雅黑" w:hint="eastAsia"/>
        </w:rPr>
        <w:t>设置为</w:t>
      </w:r>
      <w:r w:rsidRPr="006470C8">
        <w:t>false</w:t>
      </w:r>
      <w:r w:rsidRPr="006470C8">
        <w:rPr>
          <w:rFonts w:ascii="微软雅黑" w:eastAsia="微软雅黑" w:hAnsi="微软雅黑" w:cs="微软雅黑" w:hint="eastAsia"/>
        </w:rPr>
        <w:t>。</w:t>
      </w:r>
    </w:p>
    <w:p w:rsidR="005A4D71" w:rsidRDefault="006470C8">
      <w:pPr>
        <w:pStyle w:val="2"/>
        <w:numPr>
          <w:ilvl w:val="1"/>
          <w:numId w:val="16"/>
        </w:numPr>
        <w:tabs>
          <w:tab w:val="left" w:pos="788"/>
        </w:tabs>
        <w:spacing w:before="207"/>
        <w:ind w:hanging="667"/>
      </w:pPr>
      <w:bookmarkStart w:id="346" w:name="29.4_Using_H2’s_web_console"/>
      <w:bookmarkStart w:id="347" w:name="_bookmark176"/>
      <w:bookmarkEnd w:id="346"/>
      <w:bookmarkEnd w:id="347"/>
      <w:r>
        <w:rPr>
          <w:rFonts w:asciiTheme="minorEastAsia" w:eastAsiaTheme="minorEastAsia" w:hAnsiTheme="minorEastAsia" w:hint="eastAsia"/>
          <w:lang w:eastAsia="zh-CN"/>
        </w:rPr>
        <w:t>使用</w:t>
      </w:r>
      <w:r>
        <w:t xml:space="preserve"> </w:t>
      </w:r>
      <w:r w:rsidR="00475295">
        <w:t>H2’s web console</w:t>
      </w:r>
    </w:p>
    <w:p w:rsidR="005A4D71" w:rsidRDefault="00297392" w:rsidP="003F7C8E">
      <w:pPr>
        <w:pStyle w:val="a3"/>
        <w:spacing w:before="279" w:line="292" w:lineRule="auto"/>
        <w:ind w:left="120" w:right="1432"/>
      </w:pPr>
      <w:hyperlink r:id="rId192">
        <w:r w:rsidR="006470C8">
          <w:rPr>
            <w:color w:val="204060"/>
            <w:u w:val="single" w:color="204060"/>
          </w:rPr>
          <w:t>H2 database</w:t>
        </w:r>
        <w:r w:rsidR="006470C8">
          <w:rPr>
            <w:color w:val="204060"/>
          </w:rPr>
          <w:t xml:space="preserve"> </w:t>
        </w:r>
      </w:hyperlink>
      <w:r w:rsidR="006470C8" w:rsidRPr="006470C8">
        <w:rPr>
          <w:rFonts w:ascii="微软雅黑" w:eastAsia="微软雅黑" w:hAnsi="微软雅黑" w:cs="微软雅黑" w:hint="eastAsia"/>
          <w:lang w:eastAsia="zh-CN"/>
        </w:rPr>
        <w:t>提供了一个基于浏览器的控制台</w:t>
      </w:r>
      <w:r w:rsidR="003F7C8E">
        <w:rPr>
          <w:rFonts w:ascii="微软雅黑" w:eastAsia="微软雅黑" w:hAnsi="微软雅黑" w:cs="微软雅黑" w:hint="eastAsia"/>
          <w:lang w:eastAsia="zh-CN"/>
        </w:rPr>
        <w:t>(</w:t>
      </w:r>
      <w:hyperlink r:id="rId193" w:anchor="h2_console">
        <w:r w:rsidR="003F7C8E">
          <w:rPr>
            <w:color w:val="204060"/>
            <w:u w:val="single" w:color="204060"/>
          </w:rPr>
          <w:t>browser-based console</w:t>
        </w:r>
        <w:r w:rsidR="003F7C8E">
          <w:rPr>
            <w:color w:val="204060"/>
          </w:rPr>
          <w:t xml:space="preserve"> </w:t>
        </w:r>
      </w:hyperlink>
      <w:r w:rsidR="003F7C8E">
        <w:rPr>
          <w:rFonts w:ascii="微软雅黑" w:eastAsia="微软雅黑" w:hAnsi="微软雅黑" w:cs="微软雅黑" w:hint="eastAsia"/>
          <w:lang w:eastAsia="zh-CN"/>
        </w:rPr>
        <w:t>)</w:t>
      </w:r>
      <w:r w:rsidR="006470C8" w:rsidRPr="006470C8">
        <w:rPr>
          <w:rFonts w:ascii="微软雅黑" w:eastAsia="微软雅黑" w:hAnsi="微软雅黑" w:cs="微软雅黑" w:hint="eastAsia"/>
          <w:lang w:eastAsia="zh-CN"/>
        </w:rPr>
        <w:t>，</w:t>
      </w:r>
      <w:r w:rsidR="006470C8" w:rsidRPr="006470C8">
        <w:rPr>
          <w:lang w:eastAsia="zh-CN"/>
        </w:rPr>
        <w:t>Spring Boot</w:t>
      </w:r>
      <w:r w:rsidR="006470C8" w:rsidRPr="006470C8">
        <w:rPr>
          <w:rFonts w:ascii="微软雅黑" w:eastAsia="微软雅黑" w:hAnsi="微软雅黑" w:cs="微软雅黑" w:hint="eastAsia"/>
          <w:lang w:eastAsia="zh-CN"/>
        </w:rPr>
        <w:t>可以为你自动配置。</w:t>
      </w:r>
      <w:r w:rsidR="006470C8" w:rsidRPr="006470C8">
        <w:rPr>
          <w:lang w:eastAsia="zh-CN"/>
        </w:rPr>
        <w:t xml:space="preserve"> </w:t>
      </w:r>
      <w:r w:rsidR="006470C8" w:rsidRPr="006470C8">
        <w:rPr>
          <w:rFonts w:ascii="微软雅黑" w:eastAsia="微软雅黑" w:hAnsi="微软雅黑" w:cs="微软雅黑" w:hint="eastAsia"/>
          <w:lang w:eastAsia="zh-CN"/>
        </w:rPr>
        <w:t>当满足以下条件时，控制台将自动配置：</w:t>
      </w:r>
    </w:p>
    <w:p w:rsidR="005A4D71" w:rsidRDefault="005A4D71">
      <w:pPr>
        <w:pStyle w:val="a3"/>
        <w:spacing w:before="9"/>
        <w:rPr>
          <w:sz w:val="17"/>
        </w:rPr>
      </w:pPr>
    </w:p>
    <w:p w:rsidR="005A4D71" w:rsidRDefault="003F7C8E" w:rsidP="003F7C8E">
      <w:pPr>
        <w:pStyle w:val="a4"/>
        <w:numPr>
          <w:ilvl w:val="0"/>
          <w:numId w:val="26"/>
        </w:numPr>
        <w:tabs>
          <w:tab w:val="left" w:pos="320"/>
        </w:tabs>
        <w:spacing w:before="0"/>
        <w:jc w:val="both"/>
        <w:rPr>
          <w:sz w:val="20"/>
          <w:lang w:eastAsia="zh-CN"/>
        </w:rPr>
      </w:pPr>
      <w:r w:rsidRPr="003F7C8E">
        <w:rPr>
          <w:rFonts w:ascii="微软雅黑" w:eastAsia="微软雅黑" w:hAnsi="微软雅黑" w:cs="微软雅黑" w:hint="eastAsia"/>
          <w:sz w:val="20"/>
          <w:lang w:eastAsia="zh-CN"/>
        </w:rPr>
        <w:t>您正在开发一个</w:t>
      </w:r>
      <w:r w:rsidRPr="003F7C8E">
        <w:rPr>
          <w:sz w:val="20"/>
          <w:lang w:eastAsia="zh-CN"/>
        </w:rPr>
        <w:t>Web</w:t>
      </w:r>
      <w:r w:rsidRPr="003F7C8E">
        <w:rPr>
          <w:rFonts w:ascii="微软雅黑" w:eastAsia="微软雅黑" w:hAnsi="微软雅黑" w:cs="微软雅黑" w:hint="eastAsia"/>
          <w:sz w:val="20"/>
          <w:lang w:eastAsia="zh-CN"/>
        </w:rPr>
        <w:t>应用程序</w:t>
      </w:r>
    </w:p>
    <w:p w:rsidR="005A4D71" w:rsidRDefault="005A4D71">
      <w:pPr>
        <w:pStyle w:val="a3"/>
        <w:spacing w:before="3"/>
        <w:rPr>
          <w:sz w:val="22"/>
          <w:lang w:eastAsia="zh-CN"/>
        </w:rPr>
      </w:pPr>
    </w:p>
    <w:p w:rsidR="005A4D71" w:rsidRDefault="003F7C8E" w:rsidP="003F7C8E">
      <w:pPr>
        <w:pStyle w:val="a4"/>
        <w:numPr>
          <w:ilvl w:val="0"/>
          <w:numId w:val="26"/>
        </w:numPr>
        <w:tabs>
          <w:tab w:val="left" w:pos="320"/>
        </w:tabs>
        <w:spacing w:before="0"/>
        <w:jc w:val="both"/>
        <w:rPr>
          <w:sz w:val="20"/>
        </w:rPr>
      </w:pPr>
      <w:r w:rsidRPr="003F7C8E">
        <w:rPr>
          <w:rFonts w:ascii="Courier New"/>
          <w:sz w:val="20"/>
        </w:rPr>
        <w:t>com.h2database</w:t>
      </w:r>
      <w:r w:rsidRPr="003F7C8E">
        <w:rPr>
          <w:rFonts w:ascii="微软雅黑" w:eastAsia="微软雅黑" w:hAnsi="微软雅黑" w:cs="微软雅黑" w:hint="eastAsia"/>
          <w:sz w:val="20"/>
        </w:rPr>
        <w:t>：</w:t>
      </w:r>
      <w:r w:rsidRPr="003F7C8E">
        <w:rPr>
          <w:rFonts w:ascii="Courier New"/>
          <w:sz w:val="20"/>
        </w:rPr>
        <w:t>h2</w:t>
      </w:r>
      <w:r>
        <w:rPr>
          <w:rFonts w:ascii="微软雅黑" w:eastAsia="微软雅黑" w:hAnsi="微软雅黑" w:cs="微软雅黑" w:hint="eastAsia"/>
          <w:sz w:val="20"/>
        </w:rPr>
        <w:t>位于</w:t>
      </w:r>
      <w:r w:rsidR="00475295">
        <w:rPr>
          <w:sz w:val="20"/>
        </w:rPr>
        <w:t xml:space="preserve"> classpath</w:t>
      </w:r>
    </w:p>
    <w:p w:rsidR="005A4D71" w:rsidRDefault="005A4D71">
      <w:pPr>
        <w:pStyle w:val="a3"/>
        <w:spacing w:before="8"/>
      </w:pPr>
    </w:p>
    <w:p w:rsidR="005A4D71" w:rsidRDefault="003F7C8E" w:rsidP="003F7C8E">
      <w:pPr>
        <w:pStyle w:val="a4"/>
        <w:numPr>
          <w:ilvl w:val="0"/>
          <w:numId w:val="26"/>
        </w:numPr>
        <w:tabs>
          <w:tab w:val="left" w:pos="320"/>
        </w:tabs>
        <w:spacing w:before="0"/>
        <w:jc w:val="both"/>
        <w:rPr>
          <w:sz w:val="20"/>
        </w:rPr>
      </w:pPr>
      <w:r w:rsidRPr="003F7C8E">
        <w:rPr>
          <w:rFonts w:ascii="微软雅黑" w:eastAsia="微软雅黑" w:hAnsi="微软雅黑" w:cs="微软雅黑" w:hint="eastAsia"/>
          <w:sz w:val="20"/>
        </w:rPr>
        <w:t>您正在使用</w:t>
      </w:r>
      <w:r w:rsidRPr="003F7C8E">
        <w:rPr>
          <w:sz w:val="20"/>
        </w:rPr>
        <w:t>Spring Boot</w:t>
      </w:r>
      <w:r w:rsidRPr="003F7C8E">
        <w:rPr>
          <w:rFonts w:ascii="微软雅黑" w:eastAsia="微软雅黑" w:hAnsi="微软雅黑" w:cs="微软雅黑" w:hint="eastAsia"/>
          <w:sz w:val="20"/>
        </w:rPr>
        <w:t>的开发人员工具</w:t>
      </w:r>
      <w:r w:rsidR="00475295">
        <w:rPr>
          <w:color w:val="204060"/>
          <w:sz w:val="20"/>
        </w:rPr>
        <w:t xml:space="preserve"> </w:t>
      </w:r>
      <w:hyperlink w:anchor="_bookmark67" w:history="1">
        <w:r w:rsidR="00475295">
          <w:rPr>
            <w:color w:val="204060"/>
            <w:sz w:val="20"/>
            <w:u w:val="single" w:color="204060"/>
          </w:rPr>
          <w:t>Spring Boot’s developer</w:t>
        </w:r>
        <w:r w:rsidR="00475295">
          <w:rPr>
            <w:color w:val="204060"/>
            <w:spacing w:val="-1"/>
            <w:sz w:val="20"/>
            <w:u w:val="single" w:color="204060"/>
          </w:rPr>
          <w:t xml:space="preserve"> </w:t>
        </w:r>
        <w:r w:rsidR="00475295">
          <w:rPr>
            <w:color w:val="204060"/>
            <w:sz w:val="20"/>
            <w:u w:val="single" w:color="204060"/>
          </w:rPr>
          <w:t>tools</w:t>
        </w:r>
      </w:hyperlink>
    </w:p>
    <w:p w:rsidR="005A4D71" w:rsidRDefault="005A4D71">
      <w:pPr>
        <w:pStyle w:val="a3"/>
        <w:spacing w:before="3"/>
        <w:rPr>
          <w:sz w:val="22"/>
        </w:rPr>
      </w:pPr>
    </w:p>
    <w:p w:rsidR="005A4D71" w:rsidRDefault="00297392">
      <w:pPr>
        <w:spacing w:before="94"/>
        <w:ind w:left="255"/>
        <w:rPr>
          <w:b/>
          <w:sz w:val="20"/>
        </w:rPr>
      </w:pPr>
      <w:r>
        <w:pict>
          <v:line id="_x0000_s4614" style="position:absolute;left:0;text-align:left;z-index:251466240;mso-position-horizontal-relative:page" from="73.4pt,4.5pt" to="73.4pt,84.8pt" strokecolor="#5c5c4e">
            <w10:wrap anchorx="page"/>
          </v:line>
        </w:pict>
      </w:r>
      <w:r w:rsidR="00475295">
        <w:rPr>
          <w:b/>
          <w:sz w:val="20"/>
        </w:rPr>
        <w:t>Tip</w:t>
      </w:r>
    </w:p>
    <w:p w:rsidR="005A4D71" w:rsidRDefault="005A4D71">
      <w:pPr>
        <w:pStyle w:val="a3"/>
        <w:spacing w:before="2"/>
        <w:rPr>
          <w:b/>
          <w:sz w:val="22"/>
        </w:rPr>
      </w:pPr>
    </w:p>
    <w:p w:rsidR="005A4D71" w:rsidRDefault="003F7C8E">
      <w:pPr>
        <w:pStyle w:val="a3"/>
        <w:spacing w:line="278" w:lineRule="auto"/>
        <w:ind w:left="255" w:right="1837"/>
        <w:jc w:val="both"/>
      </w:pPr>
      <w:r w:rsidRPr="003F7C8E">
        <w:rPr>
          <w:rFonts w:ascii="微软雅黑" w:eastAsia="微软雅黑" w:hAnsi="微软雅黑" w:cs="微软雅黑" w:hint="eastAsia"/>
        </w:rPr>
        <w:t>如果你不使用</w:t>
      </w:r>
      <w:r w:rsidRPr="003F7C8E">
        <w:t>Spring Boot</w:t>
      </w:r>
      <w:r w:rsidRPr="003F7C8E">
        <w:rPr>
          <w:rFonts w:ascii="微软雅黑" w:eastAsia="微软雅黑" w:hAnsi="微软雅黑" w:cs="微软雅黑" w:hint="eastAsia"/>
        </w:rPr>
        <w:t>的开发工具，但仍然想使用</w:t>
      </w:r>
      <w:r w:rsidRPr="003F7C8E">
        <w:t>H2</w:t>
      </w:r>
      <w:r w:rsidRPr="003F7C8E">
        <w:rPr>
          <w:rFonts w:ascii="微软雅黑" w:eastAsia="微软雅黑" w:hAnsi="微软雅黑" w:cs="微软雅黑" w:hint="eastAsia"/>
        </w:rPr>
        <w:t>的控制台，那么你可以通过配置值为</w:t>
      </w:r>
      <w:r w:rsidRPr="003F7C8E">
        <w:t>true</w:t>
      </w:r>
      <w:r w:rsidRPr="003F7C8E">
        <w:rPr>
          <w:rFonts w:ascii="微软雅黑" w:eastAsia="微软雅黑" w:hAnsi="微软雅黑" w:cs="微软雅黑" w:hint="eastAsia"/>
        </w:rPr>
        <w:t>的</w:t>
      </w:r>
      <w:r w:rsidRPr="003F7C8E">
        <w:t>spring.h2.console.enabled</w:t>
      </w:r>
      <w:r w:rsidRPr="003F7C8E">
        <w:rPr>
          <w:rFonts w:ascii="微软雅黑" w:eastAsia="微软雅黑" w:hAnsi="微软雅黑" w:cs="微软雅黑" w:hint="eastAsia"/>
        </w:rPr>
        <w:t>属性来实现。</w:t>
      </w:r>
      <w:r w:rsidRPr="003F7C8E">
        <w:t xml:space="preserve"> H2</w:t>
      </w:r>
      <w:r w:rsidRPr="003F7C8E">
        <w:rPr>
          <w:rFonts w:ascii="微软雅黑" w:eastAsia="微软雅黑" w:hAnsi="微软雅黑" w:cs="微软雅黑" w:hint="eastAsia"/>
        </w:rPr>
        <w:t>控制台仅用于开发过程中，因此应注意确保在生产</w:t>
      </w:r>
      <w:r w:rsidRPr="003F7C8E">
        <w:rPr>
          <w:rFonts w:ascii="微软雅黑" w:eastAsia="微软雅黑" w:hAnsi="微软雅黑" w:cs="微软雅黑" w:hint="eastAsia"/>
        </w:rPr>
        <w:lastRenderedPageBreak/>
        <w:t>环境中将</w:t>
      </w:r>
      <w:r w:rsidRPr="003F7C8E">
        <w:t>spring.h2.console.enabled</w:t>
      </w:r>
      <w:r w:rsidRPr="003F7C8E">
        <w:rPr>
          <w:rFonts w:ascii="微软雅黑" w:eastAsia="微软雅黑" w:hAnsi="微软雅黑" w:cs="微软雅黑" w:hint="eastAsia"/>
        </w:rPr>
        <w:t>设置为</w:t>
      </w:r>
      <w:r w:rsidRPr="003F7C8E">
        <w:t>true</w:t>
      </w:r>
      <w:r w:rsidRPr="003F7C8E">
        <w:rPr>
          <w:rFonts w:ascii="微软雅黑" w:eastAsia="微软雅黑" w:hAnsi="微软雅黑" w:cs="微软雅黑" w:hint="eastAsia"/>
        </w:rPr>
        <w:t>。</w:t>
      </w:r>
    </w:p>
    <w:p w:rsidR="005A4D71" w:rsidRDefault="005A4D71">
      <w:pPr>
        <w:pStyle w:val="a3"/>
        <w:spacing w:before="2"/>
        <w:rPr>
          <w:sz w:val="26"/>
        </w:rPr>
      </w:pPr>
    </w:p>
    <w:p w:rsidR="005A4D71" w:rsidRDefault="003F7C8E">
      <w:pPr>
        <w:pStyle w:val="3"/>
      </w:pPr>
      <w:bookmarkStart w:id="348" w:name="Changing_the_H2_console’s_path"/>
      <w:bookmarkStart w:id="349" w:name="_bookmark177"/>
      <w:bookmarkEnd w:id="348"/>
      <w:bookmarkEnd w:id="349"/>
      <w:r>
        <w:rPr>
          <w:rFonts w:asciiTheme="minorEastAsia" w:eastAsiaTheme="minorEastAsia" w:hAnsiTheme="minorEastAsia" w:hint="eastAsia"/>
          <w:lang w:eastAsia="zh-CN"/>
        </w:rPr>
        <w:t xml:space="preserve">改变 </w:t>
      </w:r>
      <w:r w:rsidR="00475295">
        <w:t>H2 console’s path</w:t>
      </w:r>
    </w:p>
    <w:p w:rsidR="005A4D71" w:rsidRDefault="005A4D71">
      <w:pPr>
        <w:pStyle w:val="a3"/>
        <w:spacing w:before="3"/>
        <w:rPr>
          <w:b/>
          <w:sz w:val="23"/>
        </w:rPr>
      </w:pPr>
    </w:p>
    <w:p w:rsidR="005A4D71" w:rsidRDefault="003F7C8E" w:rsidP="003F7C8E">
      <w:pPr>
        <w:pStyle w:val="a3"/>
        <w:spacing w:line="271" w:lineRule="auto"/>
        <w:ind w:left="120" w:right="1425"/>
      </w:pPr>
      <w:r w:rsidRPr="003F7C8E">
        <w:rPr>
          <w:rFonts w:ascii="微软雅黑" w:eastAsia="微软雅黑" w:hAnsi="微软雅黑" w:cs="微软雅黑" w:hint="eastAsia"/>
        </w:rPr>
        <w:t>默认情况下，控制台将在</w:t>
      </w:r>
      <w:r w:rsidRPr="003F7C8E">
        <w:t>/ h2-console</w:t>
      </w:r>
      <w:r w:rsidRPr="003F7C8E">
        <w:rPr>
          <w:rFonts w:ascii="微软雅黑" w:eastAsia="微软雅黑" w:hAnsi="微软雅黑" w:cs="微软雅黑" w:hint="eastAsia"/>
        </w:rPr>
        <w:t>上可用。</w:t>
      </w:r>
      <w:r w:rsidRPr="003F7C8E">
        <w:t xml:space="preserve"> </w:t>
      </w:r>
      <w:r w:rsidRPr="003F7C8E">
        <w:rPr>
          <w:rFonts w:ascii="微软雅黑" w:eastAsia="微软雅黑" w:hAnsi="微软雅黑" w:cs="微软雅黑" w:hint="eastAsia"/>
        </w:rPr>
        <w:t>您可以使用</w:t>
      </w:r>
      <w:r w:rsidRPr="003F7C8E">
        <w:t>spring.h2.console.path</w:t>
      </w:r>
      <w:r w:rsidRPr="003F7C8E">
        <w:rPr>
          <w:rFonts w:ascii="微软雅黑" w:eastAsia="微软雅黑" w:hAnsi="微软雅黑" w:cs="微软雅黑" w:hint="eastAsia"/>
        </w:rPr>
        <w:t>属性自定义控制台的路径。</w:t>
      </w:r>
    </w:p>
    <w:p w:rsidR="005A4D71" w:rsidRDefault="005A4D71">
      <w:pPr>
        <w:pStyle w:val="a3"/>
        <w:spacing w:before="1"/>
        <w:rPr>
          <w:sz w:val="21"/>
        </w:rPr>
      </w:pPr>
    </w:p>
    <w:p w:rsidR="005A4D71" w:rsidRDefault="00475295">
      <w:pPr>
        <w:pStyle w:val="3"/>
        <w:spacing w:before="92"/>
      </w:pPr>
      <w:bookmarkStart w:id="350" w:name="Securing_the_H2_console"/>
      <w:bookmarkStart w:id="351" w:name="_bookmark178"/>
      <w:bookmarkEnd w:id="350"/>
      <w:bookmarkEnd w:id="351"/>
      <w:r>
        <w:t>Securing the H2 console</w:t>
      </w:r>
    </w:p>
    <w:p w:rsidR="005A4D71" w:rsidRDefault="005A4D71">
      <w:pPr>
        <w:pStyle w:val="a3"/>
        <w:spacing w:before="4"/>
        <w:rPr>
          <w:b/>
          <w:sz w:val="23"/>
        </w:rPr>
      </w:pPr>
    </w:p>
    <w:p w:rsidR="005A4D71" w:rsidRDefault="003F7C8E">
      <w:pPr>
        <w:pStyle w:val="a3"/>
        <w:spacing w:line="292" w:lineRule="auto"/>
        <w:ind w:left="120" w:right="1428"/>
        <w:rPr>
          <w:lang w:eastAsia="zh-CN"/>
        </w:rPr>
      </w:pPr>
      <w:r w:rsidRPr="003F7C8E">
        <w:rPr>
          <w:rFonts w:ascii="微软雅黑" w:eastAsia="微软雅黑" w:hAnsi="微软雅黑" w:cs="微软雅黑" w:hint="eastAsia"/>
          <w:lang w:eastAsia="zh-CN"/>
        </w:rPr>
        <w:t>当</w:t>
      </w:r>
      <w:r w:rsidRPr="003F7C8E">
        <w:rPr>
          <w:lang w:eastAsia="zh-CN"/>
        </w:rPr>
        <w:t>Spring Security</w:t>
      </w:r>
      <w:r w:rsidRPr="003F7C8E">
        <w:rPr>
          <w:rFonts w:ascii="微软雅黑" w:eastAsia="微软雅黑" w:hAnsi="微软雅黑" w:cs="微软雅黑" w:hint="eastAsia"/>
          <w:lang w:eastAsia="zh-CN"/>
        </w:rPr>
        <w:t>在类路径上并且启用了基本身份验证时，</w:t>
      </w:r>
      <w:r w:rsidRPr="003F7C8E">
        <w:rPr>
          <w:lang w:eastAsia="zh-CN"/>
        </w:rPr>
        <w:t>H2</w:t>
      </w:r>
      <w:r w:rsidRPr="003F7C8E">
        <w:rPr>
          <w:rFonts w:ascii="微软雅黑" w:eastAsia="微软雅黑" w:hAnsi="微软雅黑" w:cs="微软雅黑" w:hint="eastAsia"/>
          <w:lang w:eastAsia="zh-CN"/>
        </w:rPr>
        <w:t>控制台将使用基本身份验证自动进行保护。</w:t>
      </w:r>
      <w:r w:rsidRPr="003F7C8E">
        <w:rPr>
          <w:lang w:eastAsia="zh-CN"/>
        </w:rPr>
        <w:t xml:space="preserve"> </w:t>
      </w:r>
      <w:r w:rsidRPr="003F7C8E">
        <w:rPr>
          <w:rFonts w:ascii="微软雅黑" w:eastAsia="微软雅黑" w:hAnsi="微软雅黑" w:cs="微软雅黑" w:hint="eastAsia"/>
          <w:lang w:eastAsia="zh-CN"/>
        </w:rPr>
        <w:t>以下属性可用于自定义安全性配置：</w:t>
      </w:r>
    </w:p>
    <w:p w:rsidR="005A4D71" w:rsidRDefault="005A4D71">
      <w:pPr>
        <w:pStyle w:val="a3"/>
        <w:spacing w:before="10"/>
        <w:rPr>
          <w:sz w:val="17"/>
          <w:lang w:eastAsia="zh-CN"/>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security.user.role</w:t>
      </w:r>
    </w:p>
    <w:p w:rsidR="005A4D71" w:rsidRDefault="005A4D71">
      <w:pPr>
        <w:pStyle w:val="a3"/>
        <w:spacing w:before="1"/>
        <w:rPr>
          <w:rFonts w:ascii="Courier New"/>
          <w:sz w:val="21"/>
        </w:rPr>
      </w:pPr>
    </w:p>
    <w:p w:rsidR="005A4D71" w:rsidRDefault="00475295">
      <w:pPr>
        <w:pStyle w:val="a4"/>
        <w:numPr>
          <w:ilvl w:val="0"/>
          <w:numId w:val="26"/>
        </w:numPr>
        <w:tabs>
          <w:tab w:val="left" w:pos="320"/>
        </w:tabs>
        <w:spacing w:before="1"/>
        <w:jc w:val="both"/>
        <w:rPr>
          <w:rFonts w:ascii="Courier New"/>
          <w:sz w:val="20"/>
        </w:rPr>
      </w:pPr>
      <w:r>
        <w:rPr>
          <w:rFonts w:ascii="Courier New"/>
          <w:sz w:val="20"/>
        </w:rPr>
        <w:t>security.basic.authorize-mode</w:t>
      </w:r>
    </w:p>
    <w:p w:rsidR="005A4D71" w:rsidRDefault="005A4D71">
      <w:pPr>
        <w:pStyle w:val="a3"/>
        <w:spacing w:before="1"/>
        <w:rPr>
          <w:rFonts w:ascii="Courier New"/>
          <w:sz w:val="21"/>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security.basic.enabled</w:t>
      </w:r>
    </w:p>
    <w:p w:rsidR="005A4D71" w:rsidRDefault="005A4D71">
      <w:pPr>
        <w:pStyle w:val="a3"/>
        <w:spacing w:before="3"/>
        <w:rPr>
          <w:rFonts w:ascii="Courier New"/>
          <w:sz w:val="21"/>
        </w:rPr>
      </w:pPr>
    </w:p>
    <w:p w:rsidR="005A4D71" w:rsidRDefault="003F7C8E">
      <w:pPr>
        <w:pStyle w:val="2"/>
        <w:numPr>
          <w:ilvl w:val="1"/>
          <w:numId w:val="16"/>
        </w:numPr>
        <w:tabs>
          <w:tab w:val="left" w:pos="788"/>
        </w:tabs>
        <w:ind w:hanging="667"/>
        <w:jc w:val="both"/>
      </w:pPr>
      <w:bookmarkStart w:id="352" w:name="29.5_Using_jOOQ"/>
      <w:bookmarkStart w:id="353" w:name="_bookmark179"/>
      <w:bookmarkEnd w:id="352"/>
      <w:bookmarkEnd w:id="353"/>
      <w:r>
        <w:rPr>
          <w:rFonts w:asciiTheme="minorEastAsia" w:eastAsiaTheme="minorEastAsia" w:hAnsiTheme="minorEastAsia" w:hint="eastAsia"/>
          <w:lang w:eastAsia="zh-CN"/>
        </w:rPr>
        <w:t>使用</w:t>
      </w:r>
      <w:r w:rsidR="00475295">
        <w:t xml:space="preserve"> jOOQ</w:t>
      </w:r>
    </w:p>
    <w:p w:rsidR="005A4D71" w:rsidRDefault="003F7C8E" w:rsidP="008C4A71">
      <w:pPr>
        <w:pStyle w:val="a3"/>
        <w:spacing w:before="280" w:line="292" w:lineRule="auto"/>
        <w:ind w:left="120" w:right="1437"/>
        <w:jc w:val="both"/>
      </w:pPr>
      <w:r w:rsidRPr="003F7C8E">
        <w:rPr>
          <w:lang w:eastAsia="zh-CN"/>
        </w:rPr>
        <w:t>Java</w:t>
      </w:r>
      <w:r w:rsidRPr="003F7C8E">
        <w:rPr>
          <w:rFonts w:ascii="微软雅黑" w:eastAsia="微软雅黑" w:hAnsi="微软雅黑" w:cs="微软雅黑" w:hint="eastAsia"/>
          <w:lang w:eastAsia="zh-CN"/>
        </w:rPr>
        <w:t>面向对象查询</w:t>
      </w:r>
      <w:r>
        <w:rPr>
          <w:lang w:eastAsia="zh-CN"/>
        </w:rPr>
        <w:t>(</w:t>
      </w:r>
      <w:hyperlink r:id="rId194">
        <w:r>
          <w:rPr>
            <w:color w:val="204060"/>
            <w:u w:val="single" w:color="204060"/>
            <w:lang w:eastAsia="zh-CN"/>
          </w:rPr>
          <w:t>jOOQ</w:t>
        </w:r>
      </w:hyperlink>
      <w:r>
        <w:rPr>
          <w:lang w:eastAsia="zh-CN"/>
        </w:rPr>
        <w:t>)</w:t>
      </w:r>
      <w:r w:rsidRPr="003F7C8E">
        <w:rPr>
          <w:rFonts w:ascii="微软雅黑" w:eastAsia="微软雅黑" w:hAnsi="微软雅黑" w:cs="微软雅黑" w:hint="eastAsia"/>
          <w:lang w:eastAsia="zh-CN"/>
        </w:rPr>
        <w:t>是</w:t>
      </w:r>
      <w:hyperlink r:id="rId195">
        <w:r>
          <w:rPr>
            <w:color w:val="204060"/>
            <w:u w:val="single" w:color="204060"/>
            <w:lang w:eastAsia="zh-CN"/>
          </w:rPr>
          <w:t>Data Geekery</w:t>
        </w:r>
        <w:r>
          <w:rPr>
            <w:color w:val="204060"/>
            <w:lang w:eastAsia="zh-CN"/>
          </w:rPr>
          <w:t xml:space="preserve"> </w:t>
        </w:r>
      </w:hyperlink>
      <w:r w:rsidRPr="003F7C8E">
        <w:rPr>
          <w:rFonts w:ascii="微软雅黑" w:eastAsia="微软雅黑" w:hAnsi="微软雅黑" w:cs="微软雅黑" w:hint="eastAsia"/>
          <w:lang w:eastAsia="zh-CN"/>
        </w:rPr>
        <w:t>的一个流行产品，它可以从您的数据库中生成</w:t>
      </w:r>
      <w:r w:rsidRPr="003F7C8E">
        <w:rPr>
          <w:lang w:eastAsia="zh-CN"/>
        </w:rPr>
        <w:t>Java</w:t>
      </w:r>
      <w:r w:rsidRPr="003F7C8E">
        <w:rPr>
          <w:rFonts w:ascii="微软雅黑" w:eastAsia="微软雅黑" w:hAnsi="微软雅黑" w:cs="微软雅黑" w:hint="eastAsia"/>
          <w:lang w:eastAsia="zh-CN"/>
        </w:rPr>
        <w:t>代码，并允许您通过流畅的</w:t>
      </w:r>
      <w:r w:rsidRPr="003F7C8E">
        <w:rPr>
          <w:lang w:eastAsia="zh-CN"/>
        </w:rPr>
        <w:t>API</w:t>
      </w:r>
      <w:r w:rsidRPr="003F7C8E">
        <w:rPr>
          <w:rFonts w:ascii="微软雅黑" w:eastAsia="微软雅黑" w:hAnsi="微软雅黑" w:cs="微软雅黑" w:hint="eastAsia"/>
          <w:lang w:eastAsia="zh-CN"/>
        </w:rPr>
        <w:t>构建类型安全的</w:t>
      </w:r>
      <w:r w:rsidRPr="003F7C8E">
        <w:rPr>
          <w:lang w:eastAsia="zh-CN"/>
        </w:rPr>
        <w:t>SQL</w:t>
      </w:r>
      <w:r w:rsidRPr="003F7C8E">
        <w:rPr>
          <w:rFonts w:ascii="微软雅黑" w:eastAsia="微软雅黑" w:hAnsi="微软雅黑" w:cs="微软雅黑" w:hint="eastAsia"/>
          <w:lang w:eastAsia="zh-CN"/>
        </w:rPr>
        <w:t>查询。</w:t>
      </w:r>
      <w:r w:rsidRPr="003F7C8E">
        <w:rPr>
          <w:lang w:eastAsia="zh-CN"/>
        </w:rPr>
        <w:t xml:space="preserve"> </w:t>
      </w:r>
      <w:r w:rsidRPr="003F7C8E">
        <w:rPr>
          <w:rFonts w:ascii="微软雅黑" w:eastAsia="微软雅黑" w:hAnsi="微软雅黑" w:cs="微软雅黑" w:hint="eastAsia"/>
        </w:rPr>
        <w:t>商业和开源版本都可以和</w:t>
      </w:r>
      <w:r w:rsidRPr="003F7C8E">
        <w:t>Spring Boot</w:t>
      </w:r>
      <w:r w:rsidRPr="003F7C8E">
        <w:rPr>
          <w:rFonts w:ascii="微软雅黑" w:eastAsia="微软雅黑" w:hAnsi="微软雅黑" w:cs="微软雅黑" w:hint="eastAsia"/>
        </w:rPr>
        <w:t>一起使用。</w:t>
      </w:r>
    </w:p>
    <w:p w:rsidR="005A4D71" w:rsidRDefault="005A4D71">
      <w:pPr>
        <w:pStyle w:val="a3"/>
        <w:spacing w:before="11"/>
        <w:rPr>
          <w:sz w:val="17"/>
        </w:rPr>
      </w:pPr>
    </w:p>
    <w:p w:rsidR="005A4D71" w:rsidRDefault="008C4A71">
      <w:pPr>
        <w:pStyle w:val="3"/>
      </w:pPr>
      <w:bookmarkStart w:id="354" w:name="Code_Generation"/>
      <w:bookmarkStart w:id="355" w:name="_bookmark180"/>
      <w:bookmarkEnd w:id="354"/>
      <w:bookmarkEnd w:id="355"/>
      <w:r>
        <w:t>(</w:t>
      </w:r>
      <w:r>
        <w:rPr>
          <w:rFonts w:asciiTheme="minorEastAsia" w:eastAsiaTheme="minorEastAsia" w:hAnsiTheme="minorEastAsia" w:hint="eastAsia"/>
          <w:lang w:eastAsia="zh-CN"/>
        </w:rPr>
        <w:t>代码生成</w:t>
      </w:r>
      <w:r>
        <w:t>)</w:t>
      </w:r>
      <w:r w:rsidR="00475295">
        <w:t>Code Generation</w:t>
      </w:r>
    </w:p>
    <w:p w:rsidR="005A4D71" w:rsidRDefault="005A4D71">
      <w:pPr>
        <w:pStyle w:val="a3"/>
        <w:spacing w:before="4"/>
        <w:rPr>
          <w:b/>
          <w:sz w:val="23"/>
        </w:rPr>
      </w:pPr>
    </w:p>
    <w:p w:rsidR="005A4D71" w:rsidRDefault="008C4A71" w:rsidP="008C4A71">
      <w:pPr>
        <w:pStyle w:val="a3"/>
        <w:spacing w:line="276" w:lineRule="auto"/>
        <w:ind w:left="120" w:right="1437"/>
        <w:jc w:val="both"/>
      </w:pPr>
      <w:r w:rsidRPr="008C4A71">
        <w:rPr>
          <w:rFonts w:hint="eastAsia"/>
        </w:rPr>
        <w:t>为了使用</w:t>
      </w:r>
      <w:r w:rsidRPr="008C4A71">
        <w:t>jOOQ</w:t>
      </w:r>
      <w:r w:rsidRPr="008C4A71">
        <w:rPr>
          <w:rFonts w:hint="eastAsia"/>
        </w:rPr>
        <w:t>类型安全的查询，您需要从数据库模式生成</w:t>
      </w:r>
      <w:r w:rsidRPr="008C4A71">
        <w:t>Java</w:t>
      </w:r>
      <w:r w:rsidRPr="008C4A71">
        <w:rPr>
          <w:rFonts w:hint="eastAsia"/>
        </w:rPr>
        <w:t>类。</w:t>
      </w:r>
      <w:r w:rsidRPr="008C4A71">
        <w:t xml:space="preserve"> </w:t>
      </w:r>
      <w:r w:rsidRPr="008C4A71">
        <w:rPr>
          <w:rFonts w:hint="eastAsia"/>
        </w:rPr>
        <w:t>您可以按照</w:t>
      </w:r>
      <w:r w:rsidRPr="008C4A71">
        <w:t>jOOQ</w:t>
      </w:r>
      <w:r w:rsidRPr="008C4A71">
        <w:rPr>
          <w:rFonts w:hint="eastAsia"/>
        </w:rPr>
        <w:t>用户手册</w:t>
      </w:r>
      <w:r>
        <w:rPr>
          <w:rFonts w:eastAsiaTheme="minorEastAsia" w:hint="eastAsia"/>
          <w:lang w:eastAsia="zh-CN"/>
        </w:rPr>
        <w:t>(</w:t>
      </w:r>
      <w:hyperlink r:id="rId196" w:anchor="jooq-in-7-steps-step3">
        <w:r>
          <w:rPr>
            <w:color w:val="204060"/>
            <w:u w:val="single" w:color="204060"/>
          </w:rPr>
          <w:t>jOOQ user manual</w:t>
        </w:r>
      </w:hyperlink>
      <w:r>
        <w:rPr>
          <w:rFonts w:eastAsiaTheme="minorEastAsia" w:hint="eastAsia"/>
          <w:lang w:eastAsia="zh-CN"/>
        </w:rPr>
        <w:t>)</w:t>
      </w:r>
      <w:r w:rsidRPr="008C4A71">
        <w:rPr>
          <w:rFonts w:hint="eastAsia"/>
        </w:rPr>
        <w:t>中的说明进行操作。</w:t>
      </w:r>
      <w:r w:rsidRPr="008C4A71">
        <w:t xml:space="preserve"> </w:t>
      </w:r>
      <w:r w:rsidRPr="008C4A71">
        <w:rPr>
          <w:rFonts w:hint="eastAsia"/>
        </w:rPr>
        <w:t>如果您使用的是</w:t>
      </w:r>
      <w:r w:rsidRPr="008C4A71">
        <w:t>jooq-codegen-maven</w:t>
      </w:r>
      <w:r w:rsidRPr="008C4A71">
        <w:rPr>
          <w:rFonts w:hint="eastAsia"/>
        </w:rPr>
        <w:t>插件（也可以使用</w:t>
      </w:r>
      <w:r w:rsidRPr="008C4A71">
        <w:t>spring-boot-starter-parent“parent POM”</w:t>
      </w:r>
      <w:r w:rsidRPr="008C4A71">
        <w:rPr>
          <w:rFonts w:hint="eastAsia"/>
        </w:rPr>
        <w:t>），则可以安全地省略插件的</w:t>
      </w:r>
      <w:r w:rsidRPr="008C4A71">
        <w:t>&lt;version&gt;</w:t>
      </w:r>
      <w:r w:rsidRPr="008C4A71">
        <w:rPr>
          <w:rFonts w:hint="eastAsia"/>
        </w:rPr>
        <w:t>标签。</w:t>
      </w:r>
      <w:r w:rsidRPr="008C4A71">
        <w:t xml:space="preserve"> </w:t>
      </w:r>
      <w:r w:rsidRPr="008C4A71">
        <w:rPr>
          <w:rFonts w:hint="eastAsia"/>
        </w:rPr>
        <w:t>您也可以使用</w:t>
      </w:r>
      <w:r w:rsidRPr="008C4A71">
        <w:t>Spring Boot</w:t>
      </w:r>
      <w:r w:rsidRPr="008C4A71">
        <w:rPr>
          <w:rFonts w:hint="eastAsia"/>
        </w:rPr>
        <w:t>定义的版本变量（例如</w:t>
      </w:r>
      <w:r w:rsidRPr="008C4A71">
        <w:t>h2.version</w:t>
      </w:r>
      <w:r w:rsidRPr="008C4A71">
        <w:rPr>
          <w:rFonts w:hint="eastAsia"/>
        </w:rPr>
        <w:t>）来声明插件的数据库依赖性。</w:t>
      </w:r>
      <w:r w:rsidRPr="008C4A71">
        <w:t xml:space="preserve"> </w:t>
      </w:r>
      <w:r w:rsidRPr="008C4A71">
        <w:rPr>
          <w:rFonts w:hint="eastAsia"/>
        </w:rPr>
        <w:t>这是一个例子：</w:t>
      </w:r>
    </w:p>
    <w:p w:rsidR="005A4D71" w:rsidRDefault="00297392">
      <w:pPr>
        <w:pStyle w:val="a3"/>
        <w:spacing w:before="7"/>
        <w:rPr>
          <w:sz w:val="10"/>
        </w:rPr>
      </w:pPr>
      <w:r>
        <w:pict>
          <v:shape id="_x0000_s4613" type="#_x0000_t202" style="position:absolute;margin-left:75.55pt;margin-top:8.1pt;width:444.2pt;height:232.5pt;z-index:251467264;mso-wrap-distance-left:0;mso-wrap-distance-right:0;mso-position-horizontal-relative:page" fillcolor="#f0f0f0" strokecolor="#444" strokeweight=".1pt">
            <v:textbox style="mso-next-textbox:#_x0000_s4613" inset="0,0,0,0">
              <w:txbxContent>
                <w:p w:rsidR="00B67961" w:rsidRDefault="00B67961">
                  <w:pPr>
                    <w:spacing w:before="84"/>
                    <w:ind w:left="69"/>
                    <w:rPr>
                      <w:rFonts w:ascii="Courier New"/>
                      <w:b/>
                      <w:sz w:val="14"/>
                    </w:rPr>
                  </w:pPr>
                  <w:r>
                    <w:rPr>
                      <w:rFonts w:ascii="Courier New"/>
                      <w:b/>
                      <w:color w:val="3F7E7E"/>
                      <w:sz w:val="14"/>
                    </w:rPr>
                    <w:t>&lt;plugin&gt;</w:t>
                  </w:r>
                </w:p>
                <w:p w:rsidR="00B67961" w:rsidRDefault="00B67961">
                  <w:pPr>
                    <w:spacing w:before="38"/>
                    <w:ind w:left="405"/>
                    <w:rPr>
                      <w:rFonts w:ascii="Courier New"/>
                      <w:b/>
                      <w:sz w:val="14"/>
                    </w:rPr>
                  </w:pPr>
                  <w:r>
                    <w:rPr>
                      <w:rFonts w:ascii="Courier New"/>
                      <w:b/>
                      <w:color w:val="3F7E7E"/>
                      <w:sz w:val="14"/>
                    </w:rPr>
                    <w:t>&lt;groupId&gt;</w:t>
                  </w:r>
                  <w:r>
                    <w:rPr>
                      <w:rFonts w:ascii="Courier New"/>
                      <w:sz w:val="14"/>
                    </w:rPr>
                    <w:t>org.jooq</w:t>
                  </w:r>
                  <w:r>
                    <w:rPr>
                      <w:rFonts w:ascii="Courier New"/>
                      <w:b/>
                      <w:color w:val="3F7E7E"/>
                      <w:sz w:val="14"/>
                    </w:rPr>
                    <w:t>&lt;/groupId&gt;</w:t>
                  </w:r>
                </w:p>
                <w:p w:rsidR="00B67961" w:rsidRDefault="00B67961">
                  <w:pPr>
                    <w:spacing w:before="37"/>
                    <w:ind w:left="405"/>
                    <w:rPr>
                      <w:rFonts w:ascii="Courier New"/>
                      <w:b/>
                      <w:sz w:val="14"/>
                    </w:rPr>
                  </w:pPr>
                  <w:r>
                    <w:rPr>
                      <w:rFonts w:ascii="Courier New"/>
                      <w:b/>
                      <w:color w:val="3F7E7E"/>
                      <w:sz w:val="14"/>
                    </w:rPr>
                    <w:t>&lt;artifactId&gt;</w:t>
                  </w:r>
                  <w:r>
                    <w:rPr>
                      <w:rFonts w:ascii="Courier New"/>
                      <w:sz w:val="14"/>
                    </w:rPr>
                    <w:t>jooq-codegen-maven</w:t>
                  </w:r>
                  <w:r>
                    <w:rPr>
                      <w:rFonts w:ascii="Courier New"/>
                      <w:b/>
                      <w:color w:val="3F7E7E"/>
                      <w:sz w:val="14"/>
                    </w:rPr>
                    <w:t>&lt;/artifactId&gt;</w:t>
                  </w:r>
                </w:p>
                <w:p w:rsidR="00B67961" w:rsidRDefault="00B67961">
                  <w:pPr>
                    <w:spacing w:before="37"/>
                    <w:ind w:left="405"/>
                    <w:rPr>
                      <w:rFonts w:ascii="Courier New"/>
                      <w:b/>
                      <w:sz w:val="14"/>
                    </w:rPr>
                  </w:pPr>
                  <w:r>
                    <w:rPr>
                      <w:rFonts w:ascii="Courier New"/>
                      <w:b/>
                      <w:color w:val="3F7E7E"/>
                      <w:sz w:val="14"/>
                    </w:rPr>
                    <w:t>&lt;executions&gt;</w:t>
                  </w:r>
                </w:p>
                <w:p w:rsidR="00B67961" w:rsidRDefault="00B67961">
                  <w:pPr>
                    <w:spacing w:before="38"/>
                    <w:ind w:left="742"/>
                    <w:rPr>
                      <w:rFonts w:ascii="Courier New"/>
                      <w:sz w:val="14"/>
                    </w:rPr>
                  </w:pPr>
                  <w:r>
                    <w:rPr>
                      <w:rFonts w:ascii="Courier New"/>
                      <w:sz w:val="14"/>
                    </w:rPr>
                    <w:t>...</w:t>
                  </w:r>
                </w:p>
                <w:p w:rsidR="00B67961" w:rsidRDefault="00B67961">
                  <w:pPr>
                    <w:spacing w:before="37"/>
                    <w:ind w:left="405"/>
                    <w:rPr>
                      <w:rFonts w:ascii="Courier New"/>
                      <w:b/>
                      <w:sz w:val="14"/>
                    </w:rPr>
                  </w:pPr>
                  <w:r>
                    <w:rPr>
                      <w:rFonts w:ascii="Courier New"/>
                      <w:b/>
                      <w:color w:val="3F7E7E"/>
                      <w:sz w:val="14"/>
                    </w:rPr>
                    <w:t>&lt;/executions&gt;</w:t>
                  </w:r>
                </w:p>
                <w:p w:rsidR="00B67961" w:rsidRDefault="00B67961">
                  <w:pPr>
                    <w:spacing w:before="38"/>
                    <w:ind w:left="405"/>
                    <w:rPr>
                      <w:rFonts w:ascii="Courier New"/>
                      <w:b/>
                      <w:sz w:val="14"/>
                    </w:rPr>
                  </w:pPr>
                  <w:r>
                    <w:rPr>
                      <w:rFonts w:ascii="Courier New"/>
                      <w:b/>
                      <w:color w:val="3F7E7E"/>
                      <w:sz w:val="14"/>
                    </w:rPr>
                    <w:t>&lt;dependencies&gt;</w:t>
                  </w:r>
                </w:p>
                <w:p w:rsidR="00B67961" w:rsidRDefault="00B67961">
                  <w:pPr>
                    <w:spacing w:before="37"/>
                    <w:ind w:left="741"/>
                    <w:rPr>
                      <w:rFonts w:ascii="Courier New"/>
                      <w:b/>
                      <w:sz w:val="14"/>
                    </w:rPr>
                  </w:pPr>
                  <w:r>
                    <w:rPr>
                      <w:rFonts w:ascii="Courier New"/>
                      <w:b/>
                      <w:color w:val="3F7E7E"/>
                      <w:sz w:val="14"/>
                    </w:rPr>
                    <w:t>&lt;dependency&gt;</w:t>
                  </w:r>
                </w:p>
                <w:p w:rsidR="00B67961" w:rsidRDefault="00B67961">
                  <w:pPr>
                    <w:spacing w:before="37"/>
                    <w:ind w:left="1077"/>
                    <w:rPr>
                      <w:rFonts w:ascii="Courier New"/>
                      <w:b/>
                      <w:sz w:val="14"/>
                    </w:rPr>
                  </w:pPr>
                  <w:r>
                    <w:rPr>
                      <w:rFonts w:ascii="Courier New"/>
                      <w:b/>
                      <w:color w:val="3F7E7E"/>
                      <w:sz w:val="14"/>
                    </w:rPr>
                    <w:t>&lt;groupId&gt;</w:t>
                  </w:r>
                  <w:r>
                    <w:rPr>
                      <w:rFonts w:ascii="Courier New"/>
                      <w:sz w:val="14"/>
                    </w:rPr>
                    <w:t>com.h2database</w:t>
                  </w:r>
                  <w:r>
                    <w:rPr>
                      <w:rFonts w:ascii="Courier New"/>
                      <w:b/>
                      <w:color w:val="3F7E7E"/>
                      <w:sz w:val="14"/>
                    </w:rPr>
                    <w:t>&lt;/groupId&gt;</w:t>
                  </w:r>
                </w:p>
                <w:p w:rsidR="00B67961" w:rsidRDefault="00B67961">
                  <w:pPr>
                    <w:spacing w:before="38"/>
                    <w:ind w:left="1077"/>
                    <w:rPr>
                      <w:rFonts w:ascii="Courier New"/>
                      <w:b/>
                      <w:sz w:val="14"/>
                    </w:rPr>
                  </w:pPr>
                  <w:r>
                    <w:rPr>
                      <w:rFonts w:ascii="Courier New"/>
                      <w:b/>
                      <w:color w:val="3F7E7E"/>
                      <w:sz w:val="14"/>
                    </w:rPr>
                    <w:t>&lt;artifactId&gt;</w:t>
                  </w:r>
                  <w:r>
                    <w:rPr>
                      <w:rFonts w:ascii="Courier New"/>
                      <w:sz w:val="14"/>
                    </w:rPr>
                    <w:t>h2</w:t>
                  </w:r>
                  <w:r>
                    <w:rPr>
                      <w:rFonts w:ascii="Courier New"/>
                      <w:b/>
                      <w:color w:val="3F7E7E"/>
                      <w:sz w:val="14"/>
                    </w:rPr>
                    <w:t>&lt;/artifactId&gt;</w:t>
                  </w:r>
                </w:p>
                <w:p w:rsidR="00B67961" w:rsidRDefault="00B67961">
                  <w:pPr>
                    <w:spacing w:before="37"/>
                    <w:ind w:left="1077"/>
                    <w:rPr>
                      <w:rFonts w:ascii="Courier New"/>
                      <w:b/>
                      <w:sz w:val="14"/>
                    </w:rPr>
                  </w:pPr>
                  <w:r>
                    <w:rPr>
                      <w:rFonts w:ascii="Courier New"/>
                      <w:b/>
                      <w:color w:val="3F7E7E"/>
                      <w:sz w:val="14"/>
                    </w:rPr>
                    <w:t>&lt;version&gt;</w:t>
                  </w:r>
                  <w:r>
                    <w:rPr>
                      <w:rFonts w:ascii="Courier New"/>
                      <w:sz w:val="14"/>
                    </w:rPr>
                    <w:t>${h2.version}</w:t>
                  </w:r>
                  <w:r>
                    <w:rPr>
                      <w:rFonts w:ascii="Courier New"/>
                      <w:b/>
                      <w:color w:val="3F7E7E"/>
                      <w:sz w:val="14"/>
                    </w:rPr>
                    <w:t>&lt;/version&gt;</w:t>
                  </w:r>
                </w:p>
                <w:p w:rsidR="00B67961" w:rsidRDefault="00B67961">
                  <w:pPr>
                    <w:spacing w:before="38"/>
                    <w:ind w:left="741"/>
                    <w:rPr>
                      <w:rFonts w:ascii="Courier New"/>
                      <w:b/>
                      <w:sz w:val="14"/>
                    </w:rPr>
                  </w:pPr>
                  <w:r>
                    <w:rPr>
                      <w:rFonts w:ascii="Courier New"/>
                      <w:b/>
                      <w:color w:val="3F7E7E"/>
                      <w:sz w:val="14"/>
                    </w:rPr>
                    <w:t>&lt;/dependency&gt;</w:t>
                  </w:r>
                </w:p>
                <w:p w:rsidR="00B67961" w:rsidRDefault="00B67961">
                  <w:pPr>
                    <w:spacing w:before="37"/>
                    <w:ind w:left="405"/>
                    <w:rPr>
                      <w:rFonts w:ascii="Courier New"/>
                      <w:b/>
                      <w:sz w:val="14"/>
                    </w:rPr>
                  </w:pPr>
                  <w:r>
                    <w:rPr>
                      <w:rFonts w:ascii="Courier New"/>
                      <w:b/>
                      <w:color w:val="3F7E7E"/>
                      <w:sz w:val="14"/>
                    </w:rPr>
                    <w:t>&lt;/dependencies&gt;</w:t>
                  </w:r>
                </w:p>
                <w:p w:rsidR="00B67961" w:rsidRDefault="00B67961">
                  <w:pPr>
                    <w:spacing w:before="37"/>
                    <w:ind w:left="405"/>
                    <w:rPr>
                      <w:rFonts w:ascii="Courier New"/>
                      <w:b/>
                      <w:sz w:val="14"/>
                    </w:rPr>
                  </w:pPr>
                  <w:r>
                    <w:rPr>
                      <w:rFonts w:ascii="Courier New"/>
                      <w:b/>
                      <w:color w:val="3F7E7E"/>
                      <w:sz w:val="14"/>
                    </w:rPr>
                    <w:t>&lt;configuration&gt;</w:t>
                  </w:r>
                </w:p>
                <w:p w:rsidR="00B67961" w:rsidRDefault="00B67961">
                  <w:pPr>
                    <w:spacing w:before="38"/>
                    <w:ind w:left="52" w:right="6943"/>
                    <w:jc w:val="center"/>
                    <w:rPr>
                      <w:rFonts w:ascii="Courier New"/>
                      <w:b/>
                      <w:sz w:val="14"/>
                    </w:rPr>
                  </w:pPr>
                  <w:r>
                    <w:rPr>
                      <w:rFonts w:ascii="Courier New"/>
                      <w:b/>
                      <w:color w:val="3F7E7E"/>
                      <w:sz w:val="14"/>
                    </w:rPr>
                    <w:t>&lt;jdbc&gt;</w:t>
                  </w:r>
                </w:p>
                <w:p w:rsidR="00B67961" w:rsidRDefault="00B67961">
                  <w:pPr>
                    <w:spacing w:before="37"/>
                    <w:ind w:left="1077"/>
                    <w:rPr>
                      <w:rFonts w:ascii="Courier New"/>
                      <w:b/>
                      <w:sz w:val="14"/>
                    </w:rPr>
                  </w:pPr>
                  <w:r>
                    <w:rPr>
                      <w:rFonts w:ascii="Courier New"/>
                      <w:b/>
                      <w:color w:val="3F7E7E"/>
                      <w:sz w:val="14"/>
                    </w:rPr>
                    <w:t>&lt;driver&gt;</w:t>
                  </w:r>
                  <w:r>
                    <w:rPr>
                      <w:rFonts w:ascii="Courier New"/>
                      <w:sz w:val="14"/>
                    </w:rPr>
                    <w:t>org.h2.Driver</w:t>
                  </w:r>
                  <w:r>
                    <w:rPr>
                      <w:rFonts w:ascii="Courier New"/>
                      <w:b/>
                      <w:color w:val="3F7E7E"/>
                      <w:sz w:val="14"/>
                    </w:rPr>
                    <w:t>&lt;/driver&gt;</w:t>
                  </w:r>
                </w:p>
                <w:p w:rsidR="00B67961" w:rsidRDefault="00B67961">
                  <w:pPr>
                    <w:spacing w:before="38"/>
                    <w:ind w:left="1077"/>
                    <w:rPr>
                      <w:rFonts w:ascii="Courier New"/>
                      <w:b/>
                      <w:sz w:val="14"/>
                    </w:rPr>
                  </w:pPr>
                  <w:r>
                    <w:rPr>
                      <w:rFonts w:ascii="Courier New"/>
                      <w:b/>
                      <w:color w:val="3F7E7E"/>
                      <w:sz w:val="14"/>
                    </w:rPr>
                    <w:t>&lt;url&gt;</w:t>
                  </w:r>
                  <w:r>
                    <w:rPr>
                      <w:rFonts w:ascii="Courier New"/>
                      <w:sz w:val="14"/>
                    </w:rPr>
                    <w:t>jdbc:h2:~/yourdatabase</w:t>
                  </w:r>
                  <w:r>
                    <w:rPr>
                      <w:rFonts w:ascii="Courier New"/>
                      <w:b/>
                      <w:color w:val="3F7E7E"/>
                      <w:sz w:val="14"/>
                    </w:rPr>
                    <w:t>&lt;/url&gt;</w:t>
                  </w:r>
                </w:p>
                <w:p w:rsidR="00B67961" w:rsidRDefault="00B67961">
                  <w:pPr>
                    <w:spacing w:before="37"/>
                    <w:ind w:left="741"/>
                    <w:rPr>
                      <w:rFonts w:ascii="Courier New"/>
                      <w:b/>
                      <w:sz w:val="14"/>
                    </w:rPr>
                  </w:pPr>
                  <w:r>
                    <w:rPr>
                      <w:rFonts w:ascii="Courier New"/>
                      <w:b/>
                      <w:color w:val="3F7E7E"/>
                      <w:sz w:val="14"/>
                    </w:rPr>
                    <w:t>&lt;/jdbc&gt;</w:t>
                  </w:r>
                </w:p>
                <w:p w:rsidR="00B67961" w:rsidRDefault="00B67961">
                  <w:pPr>
                    <w:spacing w:before="37"/>
                    <w:ind w:left="741"/>
                    <w:rPr>
                      <w:rFonts w:ascii="Courier New"/>
                      <w:b/>
                      <w:sz w:val="14"/>
                    </w:rPr>
                  </w:pPr>
                  <w:r>
                    <w:rPr>
                      <w:rFonts w:ascii="Courier New"/>
                      <w:b/>
                      <w:color w:val="3F7E7E"/>
                      <w:sz w:val="14"/>
                    </w:rPr>
                    <w:t>&lt;generator&gt;</w:t>
                  </w:r>
                </w:p>
                <w:p w:rsidR="00B67961" w:rsidRDefault="00B67961">
                  <w:pPr>
                    <w:spacing w:before="38"/>
                    <w:ind w:left="1078"/>
                    <w:rPr>
                      <w:rFonts w:ascii="Courier New"/>
                      <w:sz w:val="14"/>
                    </w:rPr>
                  </w:pPr>
                  <w:r>
                    <w:rPr>
                      <w:rFonts w:ascii="Courier New"/>
                      <w:sz w:val="14"/>
                    </w:rPr>
                    <w:t>...</w:t>
                  </w:r>
                </w:p>
                <w:p w:rsidR="00B67961" w:rsidRDefault="00B67961">
                  <w:pPr>
                    <w:spacing w:before="37"/>
                    <w:ind w:left="741"/>
                    <w:rPr>
                      <w:rFonts w:ascii="Courier New"/>
                      <w:b/>
                      <w:sz w:val="14"/>
                    </w:rPr>
                  </w:pPr>
                  <w:r>
                    <w:rPr>
                      <w:rFonts w:ascii="Courier New"/>
                      <w:b/>
                      <w:color w:val="3F7E7E"/>
                      <w:sz w:val="14"/>
                    </w:rPr>
                    <w:t>&lt;/generator&gt;</w:t>
                  </w:r>
                </w:p>
                <w:p w:rsidR="00B67961" w:rsidRDefault="00B67961">
                  <w:pPr>
                    <w:spacing w:before="38"/>
                    <w:ind w:left="405"/>
                    <w:rPr>
                      <w:rFonts w:ascii="Courier New"/>
                      <w:b/>
                      <w:sz w:val="14"/>
                    </w:rPr>
                  </w:pPr>
                  <w:r>
                    <w:rPr>
                      <w:rFonts w:ascii="Courier New"/>
                      <w:b/>
                      <w:color w:val="3F7E7E"/>
                      <w:sz w:val="14"/>
                    </w:rPr>
                    <w:t>&lt;/configuration&gt;</w:t>
                  </w:r>
                </w:p>
                <w:p w:rsidR="00B67961" w:rsidRDefault="00B67961">
                  <w:pPr>
                    <w:spacing w:before="37"/>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9"/>
        <w:rPr>
          <w:sz w:val="7"/>
        </w:rPr>
      </w:pPr>
    </w:p>
    <w:p w:rsidR="005A4D71" w:rsidRDefault="008C4A71">
      <w:pPr>
        <w:pStyle w:val="3"/>
        <w:spacing w:before="92"/>
      </w:pPr>
      <w:bookmarkStart w:id="356" w:name="Using_DSLContext"/>
      <w:bookmarkStart w:id="357" w:name="_bookmark181"/>
      <w:bookmarkEnd w:id="356"/>
      <w:bookmarkEnd w:id="357"/>
      <w:r>
        <w:rPr>
          <w:rFonts w:asciiTheme="minorEastAsia" w:eastAsiaTheme="minorEastAsia" w:hAnsiTheme="minorEastAsia" w:hint="eastAsia"/>
          <w:lang w:eastAsia="zh-CN"/>
        </w:rPr>
        <w:t>使用</w:t>
      </w:r>
      <w:r>
        <w:t xml:space="preserve"> </w:t>
      </w:r>
      <w:r w:rsidR="00475295">
        <w:t>DSLContext</w:t>
      </w:r>
    </w:p>
    <w:p w:rsidR="005A4D71" w:rsidRDefault="005A4D71">
      <w:pPr>
        <w:pStyle w:val="a3"/>
        <w:spacing w:before="4"/>
        <w:rPr>
          <w:b/>
          <w:sz w:val="23"/>
        </w:rPr>
      </w:pPr>
    </w:p>
    <w:p w:rsidR="005A4D71" w:rsidRDefault="008C4A71">
      <w:pPr>
        <w:pStyle w:val="a3"/>
        <w:spacing w:before="1" w:line="271" w:lineRule="auto"/>
        <w:ind w:left="120" w:right="1437"/>
        <w:jc w:val="both"/>
      </w:pPr>
      <w:r w:rsidRPr="008C4A71">
        <w:t>jOOQ</w:t>
      </w:r>
      <w:r w:rsidRPr="008C4A71">
        <w:rPr>
          <w:rFonts w:hint="eastAsia"/>
        </w:rPr>
        <w:t>提供的流畅</w:t>
      </w:r>
      <w:r w:rsidRPr="008C4A71">
        <w:t>API</w:t>
      </w:r>
      <w:r w:rsidRPr="008C4A71">
        <w:rPr>
          <w:rFonts w:hint="eastAsia"/>
        </w:rPr>
        <w:t>是通过</w:t>
      </w:r>
      <w:r w:rsidRPr="008C4A71">
        <w:t>org.jooq.DSLContext</w:t>
      </w:r>
      <w:r w:rsidRPr="008C4A71">
        <w:rPr>
          <w:rFonts w:hint="eastAsia"/>
        </w:rPr>
        <w:t>接口启动的。</w:t>
      </w:r>
      <w:r w:rsidRPr="008C4A71">
        <w:t xml:space="preserve"> Spring Boot</w:t>
      </w:r>
      <w:r w:rsidRPr="008C4A71">
        <w:rPr>
          <w:rFonts w:hint="eastAsia"/>
        </w:rPr>
        <w:t>会自动配置一个</w:t>
      </w:r>
      <w:r w:rsidRPr="008C4A71">
        <w:t>DSLContext</w:t>
      </w:r>
      <w:r w:rsidRPr="008C4A71">
        <w:rPr>
          <w:rFonts w:hint="eastAsia"/>
        </w:rPr>
        <w:t>作为</w:t>
      </w:r>
      <w:r w:rsidRPr="008C4A71">
        <w:t>Spring Bean</w:t>
      </w:r>
      <w:r w:rsidRPr="008C4A71">
        <w:rPr>
          <w:rFonts w:hint="eastAsia"/>
        </w:rPr>
        <w:t>并将其连接到您的应用程序</w:t>
      </w:r>
      <w:r w:rsidRPr="008C4A71">
        <w:t>DataSource</w:t>
      </w:r>
      <w:r w:rsidRPr="008C4A71">
        <w:rPr>
          <w:rFonts w:hint="eastAsia"/>
        </w:rPr>
        <w:t>。</w:t>
      </w:r>
      <w:r w:rsidRPr="008C4A71">
        <w:t xml:space="preserve"> </w:t>
      </w:r>
      <w:r w:rsidRPr="008C4A71">
        <w:rPr>
          <w:rFonts w:hint="eastAsia"/>
        </w:rPr>
        <w:t>要使用</w:t>
      </w:r>
      <w:r w:rsidRPr="008C4A71">
        <w:t>DSLContext</w:t>
      </w:r>
      <w:r w:rsidRPr="008C4A71">
        <w:rPr>
          <w:rFonts w:hint="eastAsia"/>
        </w:rPr>
        <w:t>，你可以</w:t>
      </w:r>
      <w:r w:rsidRPr="008C4A71">
        <w:lastRenderedPageBreak/>
        <w:t>@Autowire</w:t>
      </w:r>
      <w:r w:rsidRPr="008C4A71">
        <w:rPr>
          <w:rFonts w:hint="eastAsia"/>
        </w:rPr>
        <w:t>它：</w:t>
      </w:r>
    </w:p>
    <w:p w:rsidR="008C4A71" w:rsidRDefault="00297392" w:rsidP="008C4A71">
      <w:pPr>
        <w:pStyle w:val="a3"/>
        <w:spacing w:before="1"/>
        <w:rPr>
          <w:sz w:val="9"/>
        </w:rPr>
      </w:pPr>
      <w:r>
        <w:pict>
          <v:group id="_x0000_s4608" style="position:absolute;margin-left:75.5pt;margin-top:7.2pt;width:444.3pt;height:52.6pt;z-index:251468288;mso-wrap-distance-left:0;mso-wrap-distance-right:0;mso-position-horizontal-relative:page" coordorigin="1510,144" coordsize="8886,1052">
            <v:line id="_x0000_s4612" style="position:absolute" from="1511,145" to="10394,145" strokecolor="#444" strokeweight=".1pt"/>
            <v:line id="_x0000_s4611" style="position:absolute" from="10395,145" to="10395,1196" strokecolor="#444" strokeweight=".1pt"/>
            <v:line id="_x0000_s4610" style="position:absolute" from="1511,145" to="1511,1196" strokecolor="#444" strokeweight=".1pt"/>
            <v:shape id="_x0000_s4609" type="#_x0000_t202" style="position:absolute;left:1512;top:145;width:8882;height:1050" fillcolor="#f0f0f0" stroked="f">
              <v:textbox style="mso-next-textbox:#_x0000_s4609" inset="0,0,0,0">
                <w:txbxContent>
                  <w:p w:rsidR="00B67961" w:rsidRDefault="00B67961">
                    <w:pPr>
                      <w:spacing w:before="84"/>
                      <w:ind w:left="70"/>
                      <w:rPr>
                        <w:rFonts w:ascii="Courier New"/>
                        <w:sz w:val="14"/>
                      </w:rPr>
                    </w:pPr>
                    <w:r>
                      <w:rPr>
                        <w:rFonts w:ascii="Courier New"/>
                        <w:color w:val="808080"/>
                        <w:sz w:val="14"/>
                      </w:rPr>
                      <w:t>@Component</w:t>
                    </w:r>
                  </w:p>
                  <w:p w:rsidR="00B67961" w:rsidRDefault="00B67961">
                    <w:pPr>
                      <w:spacing w:before="38"/>
                      <w:ind w:left="70"/>
                      <w:rPr>
                        <w:rFonts w:ascii="Courier New"/>
                        <w:sz w:val="14"/>
                      </w:rPr>
                    </w:pPr>
                    <w:r>
                      <w:rPr>
                        <w:rFonts w:ascii="Courier New"/>
                        <w:b/>
                        <w:color w:val="7E0054"/>
                        <w:sz w:val="14"/>
                      </w:rPr>
                      <w:t xml:space="preserve">public class </w:t>
                    </w:r>
                    <w:r>
                      <w:rPr>
                        <w:rFonts w:ascii="Courier New"/>
                        <w:sz w:val="14"/>
                      </w:rPr>
                      <w:t xml:space="preserve">JooqExample </w:t>
                    </w:r>
                    <w:r>
                      <w:rPr>
                        <w:rFonts w:ascii="Courier New"/>
                        <w:b/>
                        <w:color w:val="7E0054"/>
                        <w:sz w:val="14"/>
                      </w:rPr>
                      <w:t xml:space="preserve">implements </w:t>
                    </w:r>
                    <w:r>
                      <w:rPr>
                        <w:rFonts w:ascii="Courier New"/>
                        <w:sz w:val="14"/>
                      </w:rPr>
                      <w:t>CommandLineRunner {</w:t>
                    </w:r>
                  </w:p>
                  <w:p w:rsidR="00B67961" w:rsidRDefault="00B67961">
                    <w:pPr>
                      <w:spacing w:before="3"/>
                      <w:rPr>
                        <w:sz w:val="20"/>
                      </w:rPr>
                    </w:pPr>
                  </w:p>
                  <w:p w:rsidR="00B67961" w:rsidRDefault="00B67961">
                    <w:pPr>
                      <w:ind w:left="406"/>
                      <w:rPr>
                        <w:rFonts w:ascii="Courier New"/>
                        <w:sz w:val="14"/>
                      </w:rPr>
                    </w:pPr>
                    <w:r>
                      <w:rPr>
                        <w:rFonts w:ascii="Courier New"/>
                        <w:b/>
                        <w:color w:val="7E0054"/>
                        <w:sz w:val="14"/>
                      </w:rPr>
                      <w:t xml:space="preserve">private final </w:t>
                    </w:r>
                    <w:r>
                      <w:rPr>
                        <w:rFonts w:ascii="Courier New"/>
                        <w:sz w:val="14"/>
                      </w:rPr>
                      <w:t>DSLContext create;</w:t>
                    </w:r>
                  </w:p>
                </w:txbxContent>
              </v:textbox>
            </v:shape>
            <w10:wrap type="topAndBottom" anchorx="page"/>
          </v:group>
        </w:pict>
      </w:r>
    </w:p>
    <w:p w:rsidR="008C4A71" w:rsidRPr="008C4A71" w:rsidRDefault="008C4A71" w:rsidP="008C4A71">
      <w:pPr>
        <w:rPr>
          <w:sz w:val="9"/>
        </w:rPr>
      </w:pPr>
    </w:p>
    <w:p w:rsidR="005A4D71" w:rsidRDefault="00297392">
      <w:pPr>
        <w:pStyle w:val="a3"/>
        <w:ind w:left="190"/>
      </w:pPr>
      <w:r>
        <w:pict>
          <v:group id="_x0000_s4603" style="width:444.3pt;height:62.4pt;mso-position-horizontal-relative:char;mso-position-vertical-relative:line" coordsize="8886,1248">
            <v:line id="_x0000_s4607" style="position:absolute" from="8885,0" to="8885,1247" strokecolor="#444" strokeweight=".1pt"/>
            <v:line id="_x0000_s4606" style="position:absolute" from="1,1247" to="8885,1247" strokecolor="#444" strokeweight=".1pt"/>
            <v:line id="_x0000_s4605" style="position:absolute" from="1,0" to="1,1247" strokecolor="#444" strokeweight=".1pt"/>
            <v:shape id="_x0000_s4604" type="#_x0000_t202" style="position:absolute;left:2;width:8882;height:1246" fillcolor="#f0f0f0" stroked="f">
              <v:textbox style="mso-next-textbox:#_x0000_s4604" inset="0,0,0,0">
                <w:txbxContent>
                  <w:p w:rsidR="00B67961" w:rsidRDefault="00B67961">
                    <w:pPr>
                      <w:spacing w:before="14"/>
                      <w:ind w:left="406"/>
                      <w:rPr>
                        <w:rFonts w:ascii="Courier New"/>
                        <w:sz w:val="14"/>
                      </w:rPr>
                    </w:pPr>
                    <w:r>
                      <w:rPr>
                        <w:rFonts w:ascii="Courier New"/>
                        <w:color w:val="808080"/>
                        <w:sz w:val="14"/>
                      </w:rPr>
                      <w:t>@Autowired</w:t>
                    </w:r>
                  </w:p>
                  <w:p w:rsidR="00B67961" w:rsidRDefault="00B67961">
                    <w:pPr>
                      <w:spacing w:before="38"/>
                      <w:ind w:left="406"/>
                      <w:rPr>
                        <w:rFonts w:ascii="Courier New"/>
                        <w:sz w:val="14"/>
                      </w:rPr>
                    </w:pPr>
                    <w:r>
                      <w:rPr>
                        <w:rFonts w:ascii="Courier New"/>
                        <w:b/>
                        <w:color w:val="7E0054"/>
                        <w:sz w:val="14"/>
                      </w:rPr>
                      <w:t xml:space="preserve">public </w:t>
                    </w:r>
                    <w:r>
                      <w:rPr>
                        <w:rFonts w:ascii="Courier New"/>
                        <w:sz w:val="14"/>
                      </w:rPr>
                      <w:t>JooqExample(DSLContext dslContext) {</w:t>
                    </w:r>
                  </w:p>
                  <w:p w:rsidR="00B67961" w:rsidRDefault="00B67961">
                    <w:pPr>
                      <w:spacing w:before="37"/>
                      <w:ind w:left="742"/>
                      <w:rPr>
                        <w:rFonts w:ascii="Courier New"/>
                        <w:sz w:val="14"/>
                      </w:rPr>
                    </w:pPr>
                    <w:r>
                      <w:rPr>
                        <w:rFonts w:ascii="Courier New"/>
                        <w:b/>
                        <w:color w:val="7E0054"/>
                        <w:sz w:val="14"/>
                      </w:rPr>
                      <w:t>this</w:t>
                    </w:r>
                    <w:r>
                      <w:rPr>
                        <w:rFonts w:ascii="Courier New"/>
                        <w:sz w:val="14"/>
                      </w:rPr>
                      <w:t>.create = dslContext;</w:t>
                    </w:r>
                  </w:p>
                  <w:p w:rsidR="00B67961" w:rsidRDefault="00B67961">
                    <w:pPr>
                      <w:spacing w:before="37"/>
                      <w:ind w:left="406"/>
                      <w:rPr>
                        <w:rFonts w:ascii="Courier New"/>
                        <w:sz w:val="14"/>
                      </w:rPr>
                    </w:pPr>
                    <w:r>
                      <w:rPr>
                        <w:rFonts w:ascii="Courier New"/>
                        <w:sz w:val="14"/>
                      </w:rPr>
                      <w:t>}</w:t>
                    </w:r>
                  </w:p>
                  <w:p w:rsidR="00B67961" w:rsidRDefault="00B67961">
                    <w:pPr>
                      <w:spacing w:before="4"/>
                      <w:rPr>
                        <w:sz w:val="20"/>
                      </w:rPr>
                    </w:pPr>
                  </w:p>
                  <w:p w:rsidR="00B67961" w:rsidRDefault="00B67961">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5"/>
        <w:rPr>
          <w:sz w:val="14"/>
        </w:rPr>
      </w:pPr>
    </w:p>
    <w:p w:rsidR="005A4D71" w:rsidRPr="008C4A71" w:rsidRDefault="00297392" w:rsidP="008C4A71">
      <w:pPr>
        <w:spacing w:before="93"/>
        <w:ind w:left="255"/>
        <w:rPr>
          <w:b/>
          <w:sz w:val="20"/>
        </w:rPr>
      </w:pPr>
      <w:r>
        <w:pict>
          <v:line id="_x0000_s4602" style="position:absolute;left:0;text-align:left;z-index:251471360;mso-position-horizontal-relative:page" from="73.4pt,4.45pt" to="73.4pt,56.45pt" strokecolor="#5c5c4e">
            <w10:wrap anchorx="page"/>
          </v:line>
        </w:pict>
      </w:r>
      <w:r w:rsidR="00475295">
        <w:rPr>
          <w:b/>
          <w:sz w:val="20"/>
        </w:rPr>
        <w:t>Tip</w:t>
      </w:r>
    </w:p>
    <w:p w:rsidR="005A4D71" w:rsidRDefault="008C4A71">
      <w:pPr>
        <w:pStyle w:val="a3"/>
        <w:spacing w:line="271" w:lineRule="auto"/>
        <w:ind w:left="255" w:right="1830"/>
        <w:rPr>
          <w:lang w:eastAsia="zh-CN"/>
        </w:rPr>
      </w:pPr>
      <w:r w:rsidRPr="008C4A71">
        <w:rPr>
          <w:lang w:eastAsia="zh-CN"/>
        </w:rPr>
        <w:t>jOOQ</w:t>
      </w:r>
      <w:r w:rsidRPr="008C4A71">
        <w:rPr>
          <w:rFonts w:ascii="微软雅黑" w:eastAsia="微软雅黑" w:hAnsi="微软雅黑" w:cs="微软雅黑" w:hint="eastAsia"/>
          <w:lang w:eastAsia="zh-CN"/>
        </w:rPr>
        <w:t>手册倾向于使用一个名为</w:t>
      </w:r>
      <w:r w:rsidRPr="008C4A71">
        <w:rPr>
          <w:lang w:eastAsia="zh-CN"/>
        </w:rPr>
        <w:t>create</w:t>
      </w:r>
      <w:r w:rsidRPr="008C4A71">
        <w:rPr>
          <w:rFonts w:ascii="微软雅黑" w:eastAsia="微软雅黑" w:hAnsi="微软雅黑" w:cs="微软雅黑" w:hint="eastAsia"/>
          <w:lang w:eastAsia="zh-CN"/>
        </w:rPr>
        <w:t>的变量来保存</w:t>
      </w:r>
      <w:r w:rsidRPr="008C4A71">
        <w:rPr>
          <w:lang w:eastAsia="zh-CN"/>
        </w:rPr>
        <w:t>DSLContext</w:t>
      </w:r>
      <w:r w:rsidRPr="008C4A71">
        <w:rPr>
          <w:rFonts w:ascii="微软雅黑" w:eastAsia="微软雅黑" w:hAnsi="微软雅黑" w:cs="微软雅黑" w:hint="eastAsia"/>
          <w:lang w:eastAsia="zh-CN"/>
        </w:rPr>
        <w:t>，我们在这个例子中也做了同样的事情。</w:t>
      </w:r>
    </w:p>
    <w:p w:rsidR="005A4D71" w:rsidRDefault="005A4D71">
      <w:pPr>
        <w:pStyle w:val="a3"/>
        <w:rPr>
          <w:sz w:val="28"/>
          <w:lang w:eastAsia="zh-CN"/>
        </w:rPr>
      </w:pPr>
    </w:p>
    <w:p w:rsidR="005A4D71" w:rsidRDefault="008C4A71">
      <w:pPr>
        <w:pStyle w:val="a3"/>
        <w:ind w:left="120"/>
      </w:pPr>
      <w:r w:rsidRPr="008C4A71">
        <w:rPr>
          <w:rFonts w:hint="eastAsia"/>
        </w:rPr>
        <w:t>然后，您可以使用</w:t>
      </w:r>
      <w:r w:rsidRPr="008C4A71">
        <w:t>DSLContext</w:t>
      </w:r>
      <w:r w:rsidRPr="008C4A71">
        <w:rPr>
          <w:rFonts w:hint="eastAsia"/>
        </w:rPr>
        <w:t>来构建您的查询：</w:t>
      </w:r>
    </w:p>
    <w:p w:rsidR="005A4D71" w:rsidRDefault="00297392">
      <w:pPr>
        <w:pStyle w:val="a3"/>
        <w:spacing w:before="4"/>
        <w:rPr>
          <w:sz w:val="11"/>
        </w:rPr>
      </w:pPr>
      <w:r>
        <w:pict>
          <v:shape id="_x0000_s4601" type="#_x0000_t202" style="position:absolute;margin-left:75.55pt;margin-top:8.5pt;width:444.2pt;height:56.1pt;z-index:251469312;mso-wrap-distance-left:0;mso-wrap-distance-right:0;mso-position-horizontal-relative:page" fillcolor="#f0f0f0" strokecolor="#444" strokeweight=".1pt">
            <v:textbox style="mso-next-textbox:#_x0000_s4601" inset="0,0,0,0">
              <w:txbxContent>
                <w:p w:rsidR="00B67961" w:rsidRDefault="00B67961">
                  <w:pPr>
                    <w:spacing w:before="84"/>
                    <w:ind w:left="69"/>
                    <w:rPr>
                      <w:rFonts w:ascii="Courier New"/>
                      <w:sz w:val="14"/>
                    </w:rPr>
                  </w:pPr>
                  <w:r>
                    <w:rPr>
                      <w:rFonts w:ascii="Courier New"/>
                      <w:b/>
                      <w:color w:val="7E0054"/>
                      <w:sz w:val="14"/>
                    </w:rPr>
                    <w:t xml:space="preserve">public </w:t>
                  </w:r>
                  <w:r>
                    <w:rPr>
                      <w:rFonts w:ascii="Courier New"/>
                      <w:sz w:val="14"/>
                    </w:rPr>
                    <w:t>List&lt;GregorianCalendar&gt; authorsBornAfter1980() {</w:t>
                  </w:r>
                </w:p>
                <w:p w:rsidR="00B67961" w:rsidRDefault="00B67961">
                  <w:pPr>
                    <w:spacing w:before="38"/>
                    <w:ind w:left="52" w:right="5011"/>
                    <w:jc w:val="center"/>
                    <w:rPr>
                      <w:rFonts w:ascii="Courier New"/>
                      <w:sz w:val="14"/>
                    </w:rPr>
                  </w:pPr>
                  <w:r>
                    <w:rPr>
                      <w:rFonts w:ascii="Courier New"/>
                      <w:b/>
                      <w:color w:val="7E0054"/>
                      <w:sz w:val="14"/>
                    </w:rPr>
                    <w:t>return this</w:t>
                  </w:r>
                  <w:r>
                    <w:rPr>
                      <w:rFonts w:ascii="Courier New"/>
                      <w:sz w:val="14"/>
                    </w:rPr>
                    <w:t>.create.selectFrom(AUTHOR)</w:t>
                  </w:r>
                </w:p>
                <w:p w:rsidR="00B67961" w:rsidRDefault="00B67961">
                  <w:pPr>
                    <w:spacing w:before="37"/>
                    <w:ind w:left="742"/>
                    <w:rPr>
                      <w:rFonts w:ascii="Courier New"/>
                      <w:sz w:val="14"/>
                    </w:rPr>
                  </w:pPr>
                  <w:r>
                    <w:rPr>
                      <w:rFonts w:ascii="Courier New"/>
                      <w:sz w:val="14"/>
                    </w:rPr>
                    <w:t>.where(AUTHOR.DATE_OF_BIRTH.greaterThan(</w:t>
                  </w:r>
                  <w:r>
                    <w:rPr>
                      <w:rFonts w:ascii="Courier New"/>
                      <w:b/>
                      <w:color w:val="7E0054"/>
                      <w:sz w:val="14"/>
                    </w:rPr>
                    <w:t xml:space="preserve">new </w:t>
                  </w:r>
                  <w:r>
                    <w:rPr>
                      <w:rFonts w:ascii="Courier New"/>
                      <w:sz w:val="14"/>
                    </w:rPr>
                    <w:t>GregorianCalendar(1980, 0, 1)))</w:t>
                  </w:r>
                </w:p>
                <w:p w:rsidR="00B67961" w:rsidRDefault="00B67961">
                  <w:pPr>
                    <w:spacing w:before="37"/>
                    <w:ind w:left="742"/>
                    <w:rPr>
                      <w:rFonts w:ascii="Courier New"/>
                      <w:sz w:val="14"/>
                    </w:rPr>
                  </w:pPr>
                  <w:r>
                    <w:rPr>
                      <w:rFonts w:ascii="Courier New"/>
                      <w:sz w:val="14"/>
                    </w:rPr>
                    <w:t>.fetch(AUTHOR.DATE_OF_BIRTH);</w:t>
                  </w:r>
                </w:p>
                <w:p w:rsidR="00B67961" w:rsidRDefault="00B67961">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8C4A71">
      <w:pPr>
        <w:pStyle w:val="3"/>
        <w:spacing w:before="92"/>
      </w:pPr>
      <w:bookmarkStart w:id="358" w:name="Customizing_jOOQ"/>
      <w:bookmarkStart w:id="359" w:name="_bookmark182"/>
      <w:bookmarkEnd w:id="358"/>
      <w:bookmarkEnd w:id="359"/>
      <w:r>
        <w:rPr>
          <w:rFonts w:asciiTheme="minorEastAsia" w:eastAsiaTheme="minorEastAsia" w:hAnsiTheme="minorEastAsia" w:hint="eastAsia"/>
          <w:lang w:eastAsia="zh-CN"/>
        </w:rPr>
        <w:t>自定义</w:t>
      </w:r>
      <w:r>
        <w:rPr>
          <w:rFonts w:eastAsiaTheme="minorEastAsia" w:hint="eastAsia"/>
          <w:lang w:eastAsia="zh-CN"/>
        </w:rPr>
        <w:t>JOOQ(</w:t>
      </w:r>
      <w:r>
        <w:t>C</w:t>
      </w:r>
      <w:r w:rsidR="00475295">
        <w:t xml:space="preserve">ustomizing </w:t>
      </w:r>
      <w:r>
        <w:t>Jooq)</w:t>
      </w:r>
    </w:p>
    <w:p w:rsidR="005A4D71" w:rsidRDefault="005A4D71">
      <w:pPr>
        <w:pStyle w:val="a3"/>
        <w:spacing w:before="8"/>
        <w:rPr>
          <w:b/>
          <w:sz w:val="22"/>
        </w:rPr>
      </w:pPr>
    </w:p>
    <w:p w:rsidR="008C4A71" w:rsidRDefault="008C4A71" w:rsidP="008C4A71">
      <w:pPr>
        <w:pStyle w:val="a3"/>
        <w:spacing w:before="33"/>
        <w:ind w:left="120"/>
      </w:pPr>
      <w:r>
        <w:rPr>
          <w:rFonts w:hint="eastAsia"/>
        </w:rPr>
        <w:t>你可以通过设置</w:t>
      </w:r>
      <w:r>
        <w:t>spring.jooq.sql-dialect</w:t>
      </w:r>
      <w:r>
        <w:rPr>
          <w:rFonts w:hint="eastAsia"/>
        </w:rPr>
        <w:t>来自定义</w:t>
      </w:r>
      <w:r>
        <w:t>jOOQ</w:t>
      </w:r>
      <w:r>
        <w:rPr>
          <w:rFonts w:hint="eastAsia"/>
        </w:rPr>
        <w:t>使用的</w:t>
      </w:r>
      <w:r>
        <w:t>SQL</w:t>
      </w:r>
      <w:r>
        <w:rPr>
          <w:rFonts w:hint="eastAsia"/>
        </w:rPr>
        <w:t>方言</w:t>
      </w:r>
    </w:p>
    <w:p w:rsidR="005A4D71" w:rsidRDefault="008C4A71" w:rsidP="008C4A71">
      <w:pPr>
        <w:pStyle w:val="a3"/>
        <w:spacing w:before="33"/>
        <w:ind w:left="120"/>
      </w:pPr>
      <w:r>
        <w:t>application.properties</w:t>
      </w:r>
      <w:r>
        <w:rPr>
          <w:rFonts w:hint="eastAsia"/>
        </w:rPr>
        <w:t>。</w:t>
      </w:r>
      <w:r>
        <w:t xml:space="preserve"> </w:t>
      </w:r>
      <w:r>
        <w:rPr>
          <w:rFonts w:hint="eastAsia"/>
        </w:rPr>
        <w:t>例如，要指定</w:t>
      </w:r>
      <w:r>
        <w:t>Postgres</w:t>
      </w:r>
      <w:r>
        <w:rPr>
          <w:rFonts w:hint="eastAsia"/>
        </w:rPr>
        <w:t>，您可以添加：</w:t>
      </w:r>
    </w:p>
    <w:p w:rsidR="005A4D71" w:rsidRDefault="00297392">
      <w:pPr>
        <w:pStyle w:val="a3"/>
        <w:spacing w:before="3"/>
        <w:rPr>
          <w:sz w:val="11"/>
        </w:rPr>
      </w:pPr>
      <w:r>
        <w:pict>
          <v:shape id="_x0000_s4600" type="#_x0000_t202" style="position:absolute;margin-left:75.55pt;margin-top:8.5pt;width:444.2pt;height:16.9pt;z-index:251470336;mso-wrap-distance-left:0;mso-wrap-distance-right:0;mso-position-horizontal-relative:page" fillcolor="#f0f0f0" strokecolor="#444" strokeweight=".1pt">
            <v:textbox style="mso-next-textbox:#_x0000_s4600" inset="0,0,0,0">
              <w:txbxContent>
                <w:p w:rsidR="00B67961" w:rsidRDefault="00B67961">
                  <w:pPr>
                    <w:spacing w:before="84"/>
                    <w:ind w:left="69"/>
                    <w:rPr>
                      <w:rFonts w:ascii="Courier New"/>
                      <w:sz w:val="14"/>
                    </w:rPr>
                  </w:pPr>
                  <w:r>
                    <w:rPr>
                      <w:rFonts w:ascii="Courier New"/>
                      <w:b/>
                      <w:color w:val="7E007E"/>
                      <w:sz w:val="14"/>
                    </w:rPr>
                    <w:t>spring.jooq.sql-dialect</w:t>
                  </w:r>
                  <w:r>
                    <w:rPr>
                      <w:rFonts w:ascii="Courier New"/>
                      <w:sz w:val="14"/>
                    </w:rPr>
                    <w:t>=Postgres</w:t>
                  </w:r>
                </w:p>
              </w:txbxContent>
            </v:textbox>
            <w10:wrap type="topAndBottom" anchorx="page"/>
          </v:shape>
        </w:pict>
      </w:r>
    </w:p>
    <w:p w:rsidR="005A4D71" w:rsidRDefault="005A4D71">
      <w:pPr>
        <w:pStyle w:val="a3"/>
        <w:rPr>
          <w:sz w:val="7"/>
        </w:rPr>
      </w:pPr>
    </w:p>
    <w:p w:rsidR="005A4D71" w:rsidRDefault="008C4A71">
      <w:pPr>
        <w:pStyle w:val="a3"/>
        <w:spacing w:before="94" w:line="271" w:lineRule="auto"/>
        <w:ind w:left="120" w:right="1425"/>
        <w:rPr>
          <w:lang w:eastAsia="zh-CN"/>
        </w:rPr>
      </w:pPr>
      <w:r w:rsidRPr="008C4A71">
        <w:rPr>
          <w:rFonts w:hint="eastAsia"/>
        </w:rPr>
        <w:t>更高级的自定义可以通过定义自己的</w:t>
      </w:r>
      <w:r w:rsidRPr="008C4A71">
        <w:t>@Bean</w:t>
      </w:r>
      <w:r w:rsidRPr="008C4A71">
        <w:rPr>
          <w:rFonts w:hint="eastAsia"/>
        </w:rPr>
        <w:t>定义来实现，这将在创建</w:t>
      </w:r>
      <w:r w:rsidRPr="008C4A71">
        <w:t>jOOQ</w:t>
      </w:r>
      <w:r w:rsidRPr="008C4A71">
        <w:rPr>
          <w:rFonts w:hint="eastAsia"/>
        </w:rPr>
        <w:t>配置时使用。</w:t>
      </w:r>
      <w:r w:rsidRPr="008C4A71">
        <w:t xml:space="preserve"> </w:t>
      </w:r>
      <w:r w:rsidRPr="008C4A71">
        <w:rPr>
          <w:rFonts w:hint="eastAsia"/>
          <w:lang w:eastAsia="zh-CN"/>
        </w:rPr>
        <w:t>您可以为以下</w:t>
      </w:r>
      <w:r w:rsidRPr="008C4A71">
        <w:rPr>
          <w:lang w:eastAsia="zh-CN"/>
        </w:rPr>
        <w:t>jOOQ</w:t>
      </w:r>
      <w:r w:rsidRPr="008C4A71">
        <w:rPr>
          <w:rFonts w:hint="eastAsia"/>
          <w:lang w:eastAsia="zh-CN"/>
        </w:rPr>
        <w:t>类型定义</w:t>
      </w:r>
      <w:r w:rsidRPr="008C4A71">
        <w:rPr>
          <w:lang w:eastAsia="zh-CN"/>
        </w:rPr>
        <w:t>bean</w:t>
      </w:r>
      <w:r w:rsidRPr="008C4A71">
        <w:rPr>
          <w:rFonts w:hint="eastAsia"/>
          <w:lang w:eastAsia="zh-CN"/>
        </w:rPr>
        <w:t>：</w:t>
      </w:r>
    </w:p>
    <w:p w:rsidR="005A4D71" w:rsidRDefault="00475295">
      <w:pPr>
        <w:pStyle w:val="a4"/>
        <w:numPr>
          <w:ilvl w:val="0"/>
          <w:numId w:val="26"/>
        </w:numPr>
        <w:tabs>
          <w:tab w:val="left" w:pos="320"/>
        </w:tabs>
        <w:spacing w:before="205"/>
        <w:rPr>
          <w:rFonts w:ascii="Courier New"/>
          <w:sz w:val="20"/>
        </w:rPr>
      </w:pPr>
      <w:r>
        <w:rPr>
          <w:rFonts w:ascii="Courier New"/>
          <w:sz w:val="20"/>
        </w:rPr>
        <w:t>ConnectionProvider</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TransactionProvider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RecordMapperProvider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RecordListenerProvider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ExecuteListenerProvider</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1"/>
        <w:rPr>
          <w:rFonts w:ascii="Courier New"/>
          <w:sz w:val="20"/>
        </w:rPr>
      </w:pPr>
      <w:r>
        <w:rPr>
          <w:rFonts w:ascii="Courier New"/>
          <w:sz w:val="20"/>
        </w:rPr>
        <w:t>VisitListenerProvider</w:t>
      </w:r>
    </w:p>
    <w:p w:rsidR="005A4D71" w:rsidRDefault="005A4D71">
      <w:pPr>
        <w:pStyle w:val="a3"/>
        <w:spacing w:before="5"/>
        <w:rPr>
          <w:rFonts w:ascii="Courier New"/>
        </w:rPr>
      </w:pPr>
    </w:p>
    <w:p w:rsidR="005A4D71" w:rsidRDefault="008C4A71">
      <w:pPr>
        <w:pStyle w:val="a3"/>
        <w:spacing w:line="271" w:lineRule="auto"/>
        <w:ind w:left="120" w:right="1428"/>
      </w:pPr>
      <w:r w:rsidRPr="008C4A71">
        <w:rPr>
          <w:rFonts w:hint="eastAsia"/>
        </w:rPr>
        <w:t>如果要完全控制</w:t>
      </w:r>
      <w:r w:rsidRPr="008C4A71">
        <w:t>jOOQ</w:t>
      </w:r>
      <w:r w:rsidRPr="008C4A71">
        <w:rPr>
          <w:rFonts w:hint="eastAsia"/>
        </w:rPr>
        <w:t>配置，也可以创建自己的</w:t>
      </w:r>
      <w:r w:rsidRPr="008C4A71">
        <w:t>org.jooq.Configuration @Bean</w:t>
      </w:r>
      <w:r w:rsidRPr="008C4A71">
        <w:rPr>
          <w:rFonts w:hint="eastAsia"/>
        </w:rPr>
        <w:t>。</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0118AF">
      <w:pPr>
        <w:pStyle w:val="1"/>
        <w:numPr>
          <w:ilvl w:val="0"/>
          <w:numId w:val="16"/>
        </w:numPr>
        <w:tabs>
          <w:tab w:val="left" w:pos="721"/>
        </w:tabs>
        <w:ind w:hanging="600"/>
      </w:pPr>
      <w:bookmarkStart w:id="360" w:name="30._Working_with_NoSQL_technologies"/>
      <w:bookmarkStart w:id="361" w:name="_bookmark183"/>
      <w:bookmarkEnd w:id="360"/>
      <w:bookmarkEnd w:id="361"/>
      <w:r>
        <w:rPr>
          <w:rFonts w:asciiTheme="minorEastAsia" w:eastAsiaTheme="minorEastAsia" w:hAnsiTheme="minorEastAsia" w:hint="eastAsia"/>
          <w:lang w:eastAsia="zh-CN"/>
        </w:rPr>
        <w:t>使用</w:t>
      </w:r>
      <w:r w:rsidR="00475295">
        <w:t xml:space="preserve"> NoSQL </w:t>
      </w:r>
      <w:r>
        <w:rPr>
          <w:rFonts w:asciiTheme="minorEastAsia" w:eastAsiaTheme="minorEastAsia" w:hAnsiTheme="minorEastAsia" w:hint="eastAsia"/>
          <w:lang w:eastAsia="zh-CN"/>
        </w:rPr>
        <w:t>技术</w:t>
      </w:r>
    </w:p>
    <w:p w:rsidR="005A4D71" w:rsidRDefault="006A54C1" w:rsidP="006A54C1">
      <w:pPr>
        <w:pStyle w:val="a3"/>
        <w:spacing w:before="293" w:line="292" w:lineRule="auto"/>
        <w:ind w:left="120" w:right="1436"/>
        <w:jc w:val="both"/>
      </w:pPr>
      <w:r w:rsidRPr="006A54C1">
        <w:t>Spring Data</w:t>
      </w:r>
      <w:r w:rsidRPr="006A54C1">
        <w:rPr>
          <w:rFonts w:ascii="微软雅黑" w:eastAsia="微软雅黑" w:hAnsi="微软雅黑" w:cs="微软雅黑" w:hint="eastAsia"/>
        </w:rPr>
        <w:t>提供的其他项目可以帮助您访问各种</w:t>
      </w:r>
      <w:r w:rsidRPr="006A54C1">
        <w:t>NoSQL</w:t>
      </w:r>
      <w:r w:rsidRPr="006A54C1">
        <w:rPr>
          <w:rFonts w:ascii="微软雅黑" w:eastAsia="微软雅黑" w:hAnsi="微软雅黑" w:cs="微软雅黑" w:hint="eastAsia"/>
        </w:rPr>
        <w:t>技术，包括</w:t>
      </w:r>
      <w:hyperlink r:id="rId197">
        <w:r>
          <w:rPr>
            <w:color w:val="204060"/>
            <w:u w:val="single" w:color="204060"/>
          </w:rPr>
          <w:t>MongoDB</w:t>
        </w:r>
      </w:hyperlink>
      <w:r>
        <w:t>,</w:t>
      </w:r>
      <w:r>
        <w:rPr>
          <w:spacing w:val="-10"/>
        </w:rPr>
        <w:t xml:space="preserve"> </w:t>
      </w:r>
      <w:hyperlink r:id="rId198">
        <w:r>
          <w:rPr>
            <w:color w:val="204060"/>
            <w:u w:val="single" w:color="204060"/>
          </w:rPr>
          <w:t>Neo4J</w:t>
        </w:r>
      </w:hyperlink>
      <w:r>
        <w:t>,</w:t>
      </w:r>
      <w:r>
        <w:rPr>
          <w:spacing w:val="-10"/>
        </w:rPr>
        <w:t xml:space="preserve"> </w:t>
      </w:r>
      <w:hyperlink r:id="rId199">
        <w:r>
          <w:rPr>
            <w:color w:val="204060"/>
            <w:u w:val="single" w:color="204060"/>
          </w:rPr>
          <w:t>Elasticsearch</w:t>
        </w:r>
      </w:hyperlink>
      <w:r>
        <w:t>,</w:t>
      </w:r>
      <w:r>
        <w:rPr>
          <w:spacing w:val="-10"/>
        </w:rPr>
        <w:t xml:space="preserve"> </w:t>
      </w:r>
      <w:hyperlink r:id="rId200">
        <w:r>
          <w:rPr>
            <w:color w:val="204060"/>
            <w:u w:val="single" w:color="204060"/>
          </w:rPr>
          <w:t>Solr</w:t>
        </w:r>
      </w:hyperlink>
      <w:r>
        <w:t>,</w:t>
      </w:r>
      <w:r>
        <w:rPr>
          <w:spacing w:val="-10"/>
        </w:rPr>
        <w:t xml:space="preserve"> </w:t>
      </w:r>
      <w:hyperlink r:id="rId201">
        <w:r>
          <w:rPr>
            <w:color w:val="204060"/>
            <w:u w:val="single" w:color="204060"/>
          </w:rPr>
          <w:t>Redis</w:t>
        </w:r>
      </w:hyperlink>
      <w:r>
        <w:t>,</w:t>
      </w:r>
      <w:r>
        <w:rPr>
          <w:spacing w:val="-10"/>
        </w:rPr>
        <w:t xml:space="preserve"> </w:t>
      </w:r>
      <w:hyperlink r:id="rId202">
        <w:r>
          <w:rPr>
            <w:color w:val="204060"/>
            <w:u w:val="single" w:color="204060"/>
          </w:rPr>
          <w:t>Gemfire</w:t>
        </w:r>
      </w:hyperlink>
      <w:r>
        <w:t>,</w:t>
      </w:r>
      <w:r>
        <w:rPr>
          <w:spacing w:val="-10"/>
        </w:rPr>
        <w:t xml:space="preserve"> </w:t>
      </w:r>
      <w:hyperlink r:id="rId203">
        <w:r>
          <w:rPr>
            <w:color w:val="204060"/>
            <w:u w:val="single" w:color="204060"/>
          </w:rPr>
          <w:t>Cassandra</w:t>
        </w:r>
      </w:hyperlink>
      <w:r>
        <w:t>,</w:t>
      </w:r>
      <w:r>
        <w:rPr>
          <w:spacing w:val="-10"/>
        </w:rPr>
        <w:t xml:space="preserve"> </w:t>
      </w:r>
      <w:hyperlink r:id="rId204">
        <w:r>
          <w:rPr>
            <w:color w:val="204060"/>
            <w:u w:val="single" w:color="204060"/>
          </w:rPr>
          <w:t>Couchbase</w:t>
        </w:r>
        <w:r>
          <w:rPr>
            <w:color w:val="204060"/>
            <w:spacing w:val="-10"/>
          </w:rPr>
          <w:t xml:space="preserve"> </w:t>
        </w:r>
      </w:hyperlink>
      <w:r>
        <w:rPr>
          <w:rFonts w:asciiTheme="minorEastAsia" w:eastAsiaTheme="minorEastAsia" w:hAnsiTheme="minorEastAsia" w:hint="eastAsia"/>
          <w:color w:val="204060"/>
          <w:spacing w:val="-10"/>
          <w:lang w:eastAsia="zh-CN"/>
        </w:rPr>
        <w:t>和</w:t>
      </w:r>
      <w:r>
        <w:rPr>
          <w:spacing w:val="-10"/>
        </w:rPr>
        <w:t xml:space="preserve"> </w:t>
      </w:r>
      <w:hyperlink r:id="rId205">
        <w:r>
          <w:rPr>
            <w:color w:val="204060"/>
            <w:u w:val="single" w:color="204060"/>
          </w:rPr>
          <w:t>LDAP</w:t>
        </w:r>
      </w:hyperlink>
      <w:r w:rsidRPr="006A54C1">
        <w:rPr>
          <w:rFonts w:ascii="微软雅黑" w:eastAsia="微软雅黑" w:hAnsi="微软雅黑" w:cs="微软雅黑" w:hint="eastAsia"/>
        </w:rPr>
        <w:t>。</w:t>
      </w:r>
      <w:r w:rsidRPr="006A54C1">
        <w:t xml:space="preserve"> Spring Boot</w:t>
      </w:r>
      <w:r w:rsidRPr="006A54C1">
        <w:rPr>
          <w:rFonts w:ascii="微软雅黑" w:eastAsia="微软雅黑" w:hAnsi="微软雅黑" w:cs="微软雅黑" w:hint="eastAsia"/>
        </w:rPr>
        <w:t>提供</w:t>
      </w:r>
      <w:r w:rsidRPr="006A54C1">
        <w:t>Redis</w:t>
      </w:r>
      <w:r w:rsidRPr="006A54C1">
        <w:rPr>
          <w:rFonts w:ascii="微软雅黑" w:eastAsia="微软雅黑" w:hAnsi="微软雅黑" w:cs="微软雅黑" w:hint="eastAsia"/>
        </w:rPr>
        <w:t>，</w:t>
      </w:r>
      <w:r w:rsidRPr="006A54C1">
        <w:t>MongoDB</w:t>
      </w:r>
      <w:r w:rsidRPr="006A54C1">
        <w:rPr>
          <w:rFonts w:ascii="微软雅黑" w:eastAsia="微软雅黑" w:hAnsi="微软雅黑" w:cs="微软雅黑" w:hint="eastAsia"/>
        </w:rPr>
        <w:t>，</w:t>
      </w:r>
      <w:r w:rsidRPr="006A54C1">
        <w:t>Neo4j</w:t>
      </w:r>
      <w:r w:rsidRPr="006A54C1">
        <w:rPr>
          <w:rFonts w:ascii="微软雅黑" w:eastAsia="微软雅黑" w:hAnsi="微软雅黑" w:cs="微软雅黑" w:hint="eastAsia"/>
        </w:rPr>
        <w:t>，</w:t>
      </w:r>
      <w:r w:rsidRPr="006A54C1">
        <w:t>Elasticsearch</w:t>
      </w:r>
      <w:r w:rsidRPr="006A54C1">
        <w:rPr>
          <w:rFonts w:ascii="微软雅黑" w:eastAsia="微软雅黑" w:hAnsi="微软雅黑" w:cs="微软雅黑" w:hint="eastAsia"/>
        </w:rPr>
        <w:t>，</w:t>
      </w:r>
      <w:r w:rsidRPr="006A54C1">
        <w:t>Solr Cassandra</w:t>
      </w:r>
      <w:r w:rsidRPr="006A54C1">
        <w:rPr>
          <w:rFonts w:ascii="微软雅黑" w:eastAsia="微软雅黑" w:hAnsi="微软雅黑" w:cs="微软雅黑" w:hint="eastAsia"/>
        </w:rPr>
        <w:t>，</w:t>
      </w:r>
      <w:r w:rsidRPr="006A54C1">
        <w:t>Couchbase</w:t>
      </w:r>
      <w:r w:rsidRPr="006A54C1">
        <w:rPr>
          <w:rFonts w:ascii="微软雅黑" w:eastAsia="微软雅黑" w:hAnsi="微软雅黑" w:cs="微软雅黑" w:hint="eastAsia"/>
        </w:rPr>
        <w:t>和</w:t>
      </w:r>
      <w:r w:rsidRPr="006A54C1">
        <w:t>LDAP</w:t>
      </w:r>
      <w:r w:rsidRPr="006A54C1">
        <w:rPr>
          <w:rFonts w:ascii="微软雅黑" w:eastAsia="微软雅黑" w:hAnsi="微软雅黑" w:cs="微软雅黑" w:hint="eastAsia"/>
        </w:rPr>
        <w:t>的自动配置</w:t>
      </w:r>
      <w:r w:rsidRPr="006A54C1">
        <w:t xml:space="preserve">; </w:t>
      </w:r>
      <w:r w:rsidRPr="006A54C1">
        <w:rPr>
          <w:rFonts w:ascii="微软雅黑" w:eastAsia="微软雅黑" w:hAnsi="微软雅黑" w:cs="微软雅黑" w:hint="eastAsia"/>
        </w:rPr>
        <w:t>你可以使用其他项目，但是你需要自己配置它们。</w:t>
      </w:r>
      <w:r w:rsidRPr="006A54C1">
        <w:t xml:space="preserve"> </w:t>
      </w:r>
      <w:r w:rsidRPr="006A54C1">
        <w:rPr>
          <w:rFonts w:ascii="微软雅黑" w:eastAsia="微软雅黑" w:hAnsi="微软雅黑" w:cs="微软雅黑" w:hint="eastAsia"/>
        </w:rPr>
        <w:t>请参阅</w:t>
      </w:r>
      <w:hyperlink r:id="rId206">
        <w:r>
          <w:rPr>
            <w:color w:val="204060"/>
            <w:u w:val="single" w:color="204060"/>
          </w:rPr>
          <w:t>projects.spring.io/spring-data</w:t>
        </w:r>
      </w:hyperlink>
      <w:r>
        <w:t>.</w:t>
      </w:r>
      <w:r w:rsidRPr="006A54C1">
        <w:rPr>
          <w:rFonts w:ascii="微软雅黑" w:eastAsia="微软雅黑" w:hAnsi="微软雅黑" w:cs="微软雅黑" w:hint="eastAsia"/>
        </w:rPr>
        <w:t>上的相应参考文档。</w:t>
      </w:r>
    </w:p>
    <w:p w:rsidR="005A4D71" w:rsidRDefault="005A4D71">
      <w:pPr>
        <w:pStyle w:val="a3"/>
        <w:spacing w:before="8"/>
        <w:rPr>
          <w:sz w:val="17"/>
        </w:rPr>
      </w:pPr>
    </w:p>
    <w:p w:rsidR="005A4D71" w:rsidRDefault="00475295">
      <w:pPr>
        <w:pStyle w:val="2"/>
        <w:numPr>
          <w:ilvl w:val="1"/>
          <w:numId w:val="16"/>
        </w:numPr>
        <w:tabs>
          <w:tab w:val="left" w:pos="788"/>
        </w:tabs>
        <w:spacing w:before="1"/>
        <w:ind w:hanging="667"/>
      </w:pPr>
      <w:bookmarkStart w:id="362" w:name="30.1_Redis"/>
      <w:bookmarkStart w:id="363" w:name="_bookmark184"/>
      <w:bookmarkEnd w:id="362"/>
      <w:bookmarkEnd w:id="363"/>
      <w:r>
        <w:t>Redis</w:t>
      </w:r>
    </w:p>
    <w:p w:rsidR="005A4D71" w:rsidRDefault="00297392" w:rsidP="006A54C1">
      <w:pPr>
        <w:pStyle w:val="a3"/>
        <w:spacing w:before="278" w:line="285" w:lineRule="auto"/>
        <w:ind w:left="120" w:right="1437"/>
        <w:jc w:val="both"/>
      </w:pPr>
      <w:hyperlink r:id="rId207">
        <w:r w:rsidR="006A54C1">
          <w:rPr>
            <w:color w:val="204060"/>
            <w:u w:val="single" w:color="204060"/>
            <w:lang w:eastAsia="zh-CN"/>
          </w:rPr>
          <w:t>Redis</w:t>
        </w:r>
        <w:r w:rsidR="006A54C1">
          <w:rPr>
            <w:color w:val="204060"/>
            <w:lang w:eastAsia="zh-CN"/>
          </w:rPr>
          <w:t xml:space="preserve"> </w:t>
        </w:r>
      </w:hyperlink>
      <w:r w:rsidR="006A54C1" w:rsidRPr="006A54C1">
        <w:rPr>
          <w:rFonts w:ascii="微软雅黑" w:eastAsia="微软雅黑" w:hAnsi="微软雅黑" w:cs="微软雅黑" w:hint="eastAsia"/>
          <w:lang w:eastAsia="zh-CN"/>
        </w:rPr>
        <w:t>是一个缓存，消息代理和功能丰富的键值存储。</w:t>
      </w:r>
      <w:r w:rsidR="006A54C1" w:rsidRPr="006A54C1">
        <w:rPr>
          <w:lang w:eastAsia="zh-CN"/>
        </w:rPr>
        <w:t xml:space="preserve"> </w:t>
      </w:r>
      <w:r w:rsidR="006A54C1" w:rsidRPr="006A54C1">
        <w:t>Spring Boot</w:t>
      </w:r>
      <w:r w:rsidR="006A54C1" w:rsidRPr="006A54C1">
        <w:rPr>
          <w:rFonts w:ascii="微软雅黑" w:eastAsia="微软雅黑" w:hAnsi="微软雅黑" w:cs="微软雅黑" w:hint="eastAsia"/>
        </w:rPr>
        <w:t>为</w:t>
      </w:r>
      <w:r w:rsidR="006A54C1" w:rsidRPr="006A54C1">
        <w:t>Jedis</w:t>
      </w:r>
      <w:r w:rsidR="006A54C1" w:rsidRPr="006A54C1">
        <w:rPr>
          <w:rFonts w:ascii="微软雅黑" w:eastAsia="微软雅黑" w:hAnsi="微软雅黑" w:cs="微软雅黑" w:hint="eastAsia"/>
        </w:rPr>
        <w:t>客户端库和</w:t>
      </w:r>
      <w:hyperlink r:id="rId208">
        <w:r w:rsidR="006A54C1">
          <w:rPr>
            <w:color w:val="204060"/>
            <w:u w:val="single" w:color="204060"/>
          </w:rPr>
          <w:t>Spring</w:t>
        </w:r>
        <w:r w:rsidR="006A54C1">
          <w:rPr>
            <w:color w:val="204060"/>
            <w:spacing w:val="-19"/>
            <w:u w:val="single" w:color="204060"/>
          </w:rPr>
          <w:t xml:space="preserve"> </w:t>
        </w:r>
        <w:r w:rsidR="006A54C1">
          <w:rPr>
            <w:color w:val="204060"/>
            <w:u w:val="single" w:color="204060"/>
          </w:rPr>
          <w:t>Data</w:t>
        </w:r>
        <w:r w:rsidR="006A54C1">
          <w:rPr>
            <w:color w:val="204060"/>
            <w:spacing w:val="-19"/>
            <w:u w:val="single" w:color="204060"/>
          </w:rPr>
          <w:t xml:space="preserve"> </w:t>
        </w:r>
        <w:r w:rsidR="006A54C1">
          <w:rPr>
            <w:color w:val="204060"/>
            <w:u w:val="single" w:color="204060"/>
          </w:rPr>
          <w:t>Redis</w:t>
        </w:r>
      </w:hyperlink>
      <w:r w:rsidR="006A54C1" w:rsidRPr="006A54C1">
        <w:rPr>
          <w:rFonts w:ascii="微软雅黑" w:eastAsia="微软雅黑" w:hAnsi="微软雅黑" w:cs="微软雅黑" w:hint="eastAsia"/>
        </w:rPr>
        <w:t>提供的抽象类提供基本的自动配置。</w:t>
      </w:r>
      <w:r w:rsidR="006A54C1" w:rsidRPr="006A54C1">
        <w:t xml:space="preserve"> </w:t>
      </w:r>
      <w:r w:rsidR="006A54C1" w:rsidRPr="006A54C1">
        <w:rPr>
          <w:rFonts w:ascii="微软雅黑" w:eastAsia="微软雅黑" w:hAnsi="微软雅黑" w:cs="微软雅黑" w:hint="eastAsia"/>
        </w:rPr>
        <w:t>有一个</w:t>
      </w:r>
      <w:r w:rsidR="006A54C1" w:rsidRPr="006A54C1">
        <w:t>spring-boot-starter-data-redis“Starter”</w:t>
      </w:r>
      <w:r w:rsidR="006A54C1" w:rsidRPr="006A54C1">
        <w:rPr>
          <w:rFonts w:ascii="微软雅黑" w:eastAsia="微软雅黑" w:hAnsi="微软雅黑" w:cs="微软雅黑" w:hint="eastAsia"/>
        </w:rPr>
        <w:t>，用于方便地收集依赖关系。</w:t>
      </w:r>
    </w:p>
    <w:p w:rsidR="005A4D71" w:rsidRDefault="005A4D71">
      <w:pPr>
        <w:pStyle w:val="a3"/>
        <w:spacing w:before="7"/>
        <w:rPr>
          <w:sz w:val="18"/>
        </w:rPr>
      </w:pPr>
    </w:p>
    <w:p w:rsidR="005A4D71" w:rsidRDefault="006A54C1">
      <w:pPr>
        <w:pStyle w:val="3"/>
      </w:pPr>
      <w:bookmarkStart w:id="364" w:name="Connecting_to_Redis"/>
      <w:bookmarkStart w:id="365" w:name="_bookmark185"/>
      <w:bookmarkEnd w:id="364"/>
      <w:bookmarkEnd w:id="365"/>
      <w:r>
        <w:rPr>
          <w:rFonts w:asciiTheme="minorEastAsia" w:eastAsiaTheme="minorEastAsia" w:hAnsiTheme="minorEastAsia" w:hint="eastAsia"/>
          <w:lang w:eastAsia="zh-CN"/>
        </w:rPr>
        <w:t>连接到</w:t>
      </w:r>
      <w:r>
        <w:rPr>
          <w:rFonts w:eastAsiaTheme="minorEastAsia" w:hint="eastAsia"/>
          <w:lang w:eastAsia="zh-CN"/>
        </w:rPr>
        <w:t xml:space="preserve"> </w:t>
      </w:r>
      <w:r w:rsidR="00475295">
        <w:t>Redis</w:t>
      </w:r>
    </w:p>
    <w:p w:rsidR="005A4D71" w:rsidRDefault="005A4D71">
      <w:pPr>
        <w:pStyle w:val="a3"/>
        <w:spacing w:before="3"/>
        <w:rPr>
          <w:b/>
          <w:sz w:val="23"/>
        </w:rPr>
      </w:pPr>
    </w:p>
    <w:p w:rsidR="005A4D71" w:rsidRDefault="006A54C1" w:rsidP="006A54C1">
      <w:pPr>
        <w:pStyle w:val="a3"/>
        <w:spacing w:line="271" w:lineRule="auto"/>
        <w:ind w:left="120" w:right="1437"/>
        <w:jc w:val="both"/>
      </w:pPr>
      <w:r w:rsidRPr="006A54C1">
        <w:rPr>
          <w:rFonts w:ascii="微软雅黑" w:eastAsia="微软雅黑" w:hAnsi="微软雅黑" w:cs="微软雅黑" w:hint="eastAsia"/>
        </w:rPr>
        <w:t>您可以像其他</w:t>
      </w:r>
      <w:r w:rsidRPr="006A54C1">
        <w:t>Spring Bean</w:t>
      </w:r>
      <w:r w:rsidRPr="006A54C1">
        <w:rPr>
          <w:rFonts w:ascii="微软雅黑" w:eastAsia="微软雅黑" w:hAnsi="微软雅黑" w:cs="微软雅黑" w:hint="eastAsia"/>
        </w:rPr>
        <w:t>一样注入自动配置的</w:t>
      </w:r>
      <w:r w:rsidRPr="006A54C1">
        <w:t>RedisConnectionFactory</w:t>
      </w:r>
      <w:r w:rsidRPr="006A54C1">
        <w:rPr>
          <w:rFonts w:ascii="微软雅黑" w:eastAsia="微软雅黑" w:hAnsi="微软雅黑" w:cs="微软雅黑" w:hint="eastAsia"/>
        </w:rPr>
        <w:t>，</w:t>
      </w:r>
      <w:r w:rsidRPr="006A54C1">
        <w:t>StringRedisTemplate</w:t>
      </w:r>
      <w:r w:rsidRPr="006A54C1">
        <w:rPr>
          <w:rFonts w:ascii="微软雅黑" w:eastAsia="微软雅黑" w:hAnsi="微软雅黑" w:cs="微软雅黑" w:hint="eastAsia"/>
        </w:rPr>
        <w:t>或者</w:t>
      </w:r>
      <w:r w:rsidRPr="006A54C1">
        <w:t>vanilla RedisTemplate</w:t>
      </w:r>
      <w:r w:rsidRPr="006A54C1">
        <w:rPr>
          <w:rFonts w:ascii="微软雅黑" w:eastAsia="微软雅黑" w:hAnsi="微软雅黑" w:cs="微软雅黑" w:hint="eastAsia"/>
        </w:rPr>
        <w:t>实例。</w:t>
      </w:r>
      <w:r w:rsidRPr="006A54C1">
        <w:t xml:space="preserve"> </w:t>
      </w:r>
      <w:r w:rsidRPr="006A54C1">
        <w:rPr>
          <w:rFonts w:ascii="微软雅黑" w:eastAsia="微软雅黑" w:hAnsi="微软雅黑" w:cs="微软雅黑" w:hint="eastAsia"/>
        </w:rPr>
        <w:t>默认情况下，实例将尝试使用</w:t>
      </w:r>
      <w:r w:rsidRPr="006A54C1">
        <w:t>localhost</w:t>
      </w:r>
      <w:r w:rsidRPr="006A54C1">
        <w:rPr>
          <w:rFonts w:ascii="微软雅黑" w:eastAsia="微软雅黑" w:hAnsi="微软雅黑" w:cs="微软雅黑" w:hint="eastAsia"/>
        </w:rPr>
        <w:t>连接到</w:t>
      </w:r>
      <w:r w:rsidRPr="006A54C1">
        <w:t>Redis</w:t>
      </w:r>
      <w:r w:rsidRPr="006A54C1">
        <w:rPr>
          <w:rFonts w:ascii="微软雅黑" w:eastAsia="微软雅黑" w:hAnsi="微软雅黑" w:cs="微软雅黑" w:hint="eastAsia"/>
        </w:rPr>
        <w:t>服务器：</w:t>
      </w:r>
      <w:r w:rsidRPr="006A54C1">
        <w:t>6379</w:t>
      </w:r>
      <w:r w:rsidRPr="006A54C1">
        <w:rPr>
          <w:rFonts w:ascii="微软雅黑" w:eastAsia="微软雅黑" w:hAnsi="微软雅黑" w:cs="微软雅黑" w:hint="eastAsia"/>
        </w:rPr>
        <w:t>：</w:t>
      </w:r>
    </w:p>
    <w:p w:rsidR="005A4D71" w:rsidRDefault="00297392">
      <w:pPr>
        <w:pStyle w:val="a3"/>
        <w:spacing w:before="1"/>
        <w:rPr>
          <w:sz w:val="9"/>
        </w:rPr>
      </w:pPr>
      <w:r>
        <w:pict>
          <v:shape id="_x0000_s4599" type="#_x0000_t202" style="position:absolute;margin-left:75.55pt;margin-top:7.25pt;width:444.2pt;height:134.5pt;z-index:251472384;mso-wrap-distance-left:0;mso-wrap-distance-right:0;mso-position-horizontal-relative:page" fillcolor="#f0f0f0" strokecolor="#444" strokeweight=".1pt">
            <v:textbox style="mso-next-textbox:#_x0000_s4599" inset="0,0,0,0">
              <w:txbxContent>
                <w:p w:rsidR="00B67961" w:rsidRDefault="00B67961">
                  <w:pPr>
                    <w:spacing w:before="84"/>
                    <w:ind w:left="69"/>
                    <w:rPr>
                      <w:rFonts w:ascii="Courier New"/>
                      <w:sz w:val="14"/>
                    </w:rPr>
                  </w:pPr>
                  <w:r>
                    <w:rPr>
                      <w:rFonts w:ascii="Courier New"/>
                      <w:color w:val="808080"/>
                      <w:sz w:val="14"/>
                    </w:rPr>
                    <w:t>@Component</w:t>
                  </w:r>
                </w:p>
                <w:p w:rsidR="00B67961" w:rsidRDefault="00B67961">
                  <w:pPr>
                    <w:spacing w:before="38"/>
                    <w:ind w:left="69"/>
                    <w:rPr>
                      <w:rFonts w:ascii="Courier New"/>
                      <w:sz w:val="14"/>
                    </w:rPr>
                  </w:pPr>
                  <w:r>
                    <w:rPr>
                      <w:rFonts w:ascii="Courier New"/>
                      <w:b/>
                      <w:color w:val="7E0054"/>
                      <w:sz w:val="14"/>
                    </w:rPr>
                    <w:t xml:space="preserve">public class </w:t>
                  </w:r>
                  <w:r>
                    <w:rPr>
                      <w:rFonts w:ascii="Courier New"/>
                      <w:sz w:val="14"/>
                    </w:rPr>
                    <w:t>MyBean {</w:t>
                  </w:r>
                </w:p>
                <w:p w:rsidR="00B67961" w:rsidRDefault="00B67961">
                  <w:pPr>
                    <w:spacing w:before="2" w:line="390" w:lineRule="atLeast"/>
                    <w:ind w:left="405" w:right="5350"/>
                    <w:rPr>
                      <w:rFonts w:ascii="Courier New"/>
                      <w:sz w:val="14"/>
                    </w:rPr>
                  </w:pPr>
                  <w:r>
                    <w:rPr>
                      <w:rFonts w:ascii="Courier New"/>
                      <w:b/>
                      <w:color w:val="7E0054"/>
                      <w:sz w:val="14"/>
                    </w:rPr>
                    <w:t xml:space="preserve">private </w:t>
                  </w:r>
                  <w:r>
                    <w:rPr>
                      <w:rFonts w:ascii="Courier New"/>
                      <w:sz w:val="14"/>
                    </w:rPr>
                    <w:t xml:space="preserve">StringRedisTemplate template; </w:t>
                  </w:r>
                  <w:r>
                    <w:rPr>
                      <w:rFonts w:ascii="Courier New"/>
                      <w:color w:val="808080"/>
                      <w:sz w:val="14"/>
                    </w:rPr>
                    <w:t>@Autowired</w:t>
                  </w:r>
                </w:p>
                <w:p w:rsidR="00B67961" w:rsidRDefault="00B67961">
                  <w:pPr>
                    <w:spacing w:before="39"/>
                    <w:ind w:left="405"/>
                    <w:rPr>
                      <w:rFonts w:ascii="Courier New"/>
                      <w:sz w:val="14"/>
                    </w:rPr>
                  </w:pPr>
                  <w:r>
                    <w:rPr>
                      <w:rFonts w:ascii="Courier New"/>
                      <w:b/>
                      <w:color w:val="7E0054"/>
                      <w:sz w:val="14"/>
                    </w:rPr>
                    <w:t xml:space="preserve">public </w:t>
                  </w:r>
                  <w:r>
                    <w:rPr>
                      <w:rFonts w:ascii="Courier New"/>
                      <w:sz w:val="14"/>
                    </w:rPr>
                    <w:t>MyBean(StringRedisTemplate template) {</w:t>
                  </w:r>
                </w:p>
                <w:p w:rsidR="00B67961" w:rsidRDefault="00B67961">
                  <w:pPr>
                    <w:spacing w:before="37"/>
                    <w:ind w:left="741"/>
                    <w:rPr>
                      <w:rFonts w:ascii="Courier New"/>
                      <w:sz w:val="14"/>
                    </w:rPr>
                  </w:pPr>
                  <w:r>
                    <w:rPr>
                      <w:rFonts w:ascii="Courier New"/>
                      <w:b/>
                      <w:color w:val="7E0054"/>
                      <w:sz w:val="14"/>
                    </w:rPr>
                    <w:t>this</w:t>
                  </w:r>
                  <w:r>
                    <w:rPr>
                      <w:rFonts w:ascii="Courier New"/>
                      <w:sz w:val="14"/>
                    </w:rPr>
                    <w:t>.template = template;</w:t>
                  </w:r>
                </w:p>
                <w:p w:rsidR="00B67961" w:rsidRDefault="00B67961">
                  <w:pPr>
                    <w:spacing w:before="38"/>
                    <w:ind w:left="406"/>
                    <w:rPr>
                      <w:rFonts w:ascii="Courier New"/>
                      <w:sz w:val="14"/>
                    </w:rPr>
                  </w:pPr>
                  <w:r>
                    <w:rPr>
                      <w:rFonts w:ascii="Courier New"/>
                      <w:sz w:val="14"/>
                    </w:rPr>
                    <w:t>}</w:t>
                  </w:r>
                </w:p>
                <w:p w:rsidR="00B67961" w:rsidRDefault="00B67961">
                  <w:pPr>
                    <w:pStyle w:val="a3"/>
                    <w:spacing w:before="3"/>
                  </w:pPr>
                </w:p>
                <w:p w:rsidR="00B67961" w:rsidRDefault="00B67961">
                  <w:pPr>
                    <w:ind w:left="405"/>
                    <w:rPr>
                      <w:rFonts w:ascii="Courier New"/>
                      <w:i/>
                      <w:sz w:val="14"/>
                    </w:rPr>
                  </w:pPr>
                  <w:r>
                    <w:rPr>
                      <w:rFonts w:ascii="Courier New"/>
                      <w:i/>
                      <w:color w:val="3F5EBE"/>
                      <w:sz w:val="14"/>
                    </w:rPr>
                    <w:t>// ...</w:t>
                  </w:r>
                </w:p>
                <w:p w:rsidR="00B67961" w:rsidRDefault="00B67961">
                  <w:pPr>
                    <w:pStyle w:val="a3"/>
                    <w:spacing w:before="3"/>
                  </w:pPr>
                </w:p>
                <w:p w:rsidR="00B67961" w:rsidRDefault="00B67961">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6A54C1" w:rsidP="006A54C1">
      <w:pPr>
        <w:pStyle w:val="a3"/>
        <w:spacing w:before="93" w:line="271" w:lineRule="auto"/>
        <w:ind w:left="120" w:right="1437"/>
        <w:jc w:val="both"/>
      </w:pPr>
      <w:r w:rsidRPr="006A54C1">
        <w:rPr>
          <w:rFonts w:ascii="微软雅黑" w:eastAsia="微软雅黑" w:hAnsi="微软雅黑" w:cs="微软雅黑" w:hint="eastAsia"/>
        </w:rPr>
        <w:t>如果你添加了自己的</w:t>
      </w:r>
      <w:r w:rsidRPr="006A54C1">
        <w:t>@Bean</w:t>
      </w:r>
      <w:r w:rsidRPr="006A54C1">
        <w:rPr>
          <w:rFonts w:ascii="微软雅黑" w:eastAsia="微软雅黑" w:hAnsi="微软雅黑" w:cs="微软雅黑" w:hint="eastAsia"/>
        </w:rPr>
        <w:t>自动配置的类型，它将会替换默认的（除了</w:t>
      </w:r>
      <w:r w:rsidRPr="006A54C1">
        <w:t>RedisTemplate</w:t>
      </w:r>
      <w:r w:rsidRPr="006A54C1">
        <w:rPr>
          <w:rFonts w:ascii="微软雅黑" w:eastAsia="微软雅黑" w:hAnsi="微软雅黑" w:cs="微软雅黑" w:hint="eastAsia"/>
        </w:rPr>
        <w:t>的情况，排除是基于</w:t>
      </w:r>
      <w:r w:rsidRPr="006A54C1">
        <w:t>bean</w:t>
      </w:r>
      <w:r w:rsidRPr="006A54C1">
        <w:rPr>
          <w:rFonts w:ascii="微软雅黑" w:eastAsia="微软雅黑" w:hAnsi="微软雅黑" w:cs="微软雅黑" w:hint="eastAsia"/>
        </w:rPr>
        <w:t>名称</w:t>
      </w:r>
      <w:r w:rsidRPr="006A54C1">
        <w:t>'redisTemplate'</w:t>
      </w:r>
      <w:r w:rsidRPr="006A54C1">
        <w:rPr>
          <w:rFonts w:ascii="微软雅黑" w:eastAsia="微软雅黑" w:hAnsi="微软雅黑" w:cs="微软雅黑" w:hint="eastAsia"/>
        </w:rPr>
        <w:t>而不是它的类型的）。</w:t>
      </w:r>
      <w:r w:rsidRPr="006A54C1">
        <w:t xml:space="preserve"> </w:t>
      </w:r>
      <w:r w:rsidRPr="006A54C1">
        <w:rPr>
          <w:rFonts w:ascii="微软雅黑" w:eastAsia="微软雅黑" w:hAnsi="微软雅黑" w:cs="微软雅黑" w:hint="eastAsia"/>
        </w:rPr>
        <w:t>如果</w:t>
      </w:r>
      <w:r w:rsidRPr="006A54C1">
        <w:t>commons-pool2</w:t>
      </w:r>
      <w:r w:rsidRPr="006A54C1">
        <w:rPr>
          <w:rFonts w:ascii="微软雅黑" w:eastAsia="微软雅黑" w:hAnsi="微软雅黑" w:cs="微软雅黑" w:hint="eastAsia"/>
        </w:rPr>
        <w:t>在类路径上，默认情况下你会得到一个池连接工厂。</w:t>
      </w:r>
    </w:p>
    <w:p w:rsidR="005A4D71" w:rsidRDefault="00475295">
      <w:pPr>
        <w:pStyle w:val="2"/>
        <w:numPr>
          <w:ilvl w:val="1"/>
          <w:numId w:val="16"/>
        </w:numPr>
        <w:tabs>
          <w:tab w:val="left" w:pos="788"/>
        </w:tabs>
        <w:spacing w:before="215"/>
        <w:ind w:hanging="667"/>
      </w:pPr>
      <w:bookmarkStart w:id="366" w:name="30.2_MongoDB"/>
      <w:bookmarkStart w:id="367" w:name="_bookmark186"/>
      <w:bookmarkEnd w:id="366"/>
      <w:bookmarkEnd w:id="367"/>
      <w:r>
        <w:t>MongoDB</w:t>
      </w:r>
    </w:p>
    <w:p w:rsidR="005A4D71" w:rsidRDefault="00297392" w:rsidP="006A54C1">
      <w:pPr>
        <w:pStyle w:val="a3"/>
        <w:spacing w:before="279" w:line="292" w:lineRule="auto"/>
        <w:ind w:left="120" w:right="1437"/>
        <w:jc w:val="both"/>
      </w:pPr>
      <w:hyperlink r:id="rId209">
        <w:r w:rsidR="006A54C1">
          <w:rPr>
            <w:color w:val="204060"/>
            <w:u w:val="single" w:color="204060"/>
            <w:lang w:eastAsia="zh-CN"/>
          </w:rPr>
          <w:t>MongoDB</w:t>
        </w:r>
      </w:hyperlink>
      <w:r w:rsidR="006A54C1" w:rsidRPr="006A54C1">
        <w:rPr>
          <w:rFonts w:ascii="微软雅黑" w:eastAsia="微软雅黑" w:hAnsi="微软雅黑" w:cs="微软雅黑" w:hint="eastAsia"/>
          <w:lang w:eastAsia="zh-CN"/>
        </w:rPr>
        <w:t>是一个开源</w:t>
      </w:r>
      <w:r w:rsidR="006A54C1" w:rsidRPr="006A54C1">
        <w:rPr>
          <w:lang w:eastAsia="zh-CN"/>
        </w:rPr>
        <w:t>NoSQL</w:t>
      </w:r>
      <w:r w:rsidR="006A54C1" w:rsidRPr="006A54C1">
        <w:rPr>
          <w:rFonts w:ascii="微软雅黑" w:eastAsia="微软雅黑" w:hAnsi="微软雅黑" w:cs="微软雅黑" w:hint="eastAsia"/>
          <w:lang w:eastAsia="zh-CN"/>
        </w:rPr>
        <w:t>文档数据库，它使用类似</w:t>
      </w:r>
      <w:r w:rsidR="006A54C1" w:rsidRPr="006A54C1">
        <w:rPr>
          <w:lang w:eastAsia="zh-CN"/>
        </w:rPr>
        <w:t>JSON</w:t>
      </w:r>
      <w:r w:rsidR="006A54C1" w:rsidRPr="006A54C1">
        <w:rPr>
          <w:rFonts w:ascii="微软雅黑" w:eastAsia="微软雅黑" w:hAnsi="微软雅黑" w:cs="微软雅黑" w:hint="eastAsia"/>
          <w:lang w:eastAsia="zh-CN"/>
        </w:rPr>
        <w:t>的模式而不是传统的基于表格的关系数据。</w:t>
      </w:r>
      <w:r w:rsidR="006A54C1" w:rsidRPr="006A54C1">
        <w:rPr>
          <w:lang w:eastAsia="zh-CN"/>
        </w:rPr>
        <w:t xml:space="preserve"> </w:t>
      </w:r>
      <w:r w:rsidR="006A54C1" w:rsidRPr="006A54C1">
        <w:t>Spring Boot</w:t>
      </w:r>
      <w:r w:rsidR="006A54C1" w:rsidRPr="006A54C1">
        <w:rPr>
          <w:rFonts w:ascii="微软雅黑" w:eastAsia="微软雅黑" w:hAnsi="微软雅黑" w:cs="微软雅黑" w:hint="eastAsia"/>
        </w:rPr>
        <w:t>为使用</w:t>
      </w:r>
      <w:r w:rsidR="006A54C1" w:rsidRPr="006A54C1">
        <w:t>MongoDB</w:t>
      </w:r>
      <w:r w:rsidR="006A54C1" w:rsidRPr="006A54C1">
        <w:rPr>
          <w:rFonts w:ascii="微软雅黑" w:eastAsia="微软雅黑" w:hAnsi="微软雅黑" w:cs="微软雅黑" w:hint="eastAsia"/>
        </w:rPr>
        <w:t>提供了一些便利，包括</w:t>
      </w:r>
      <w:r w:rsidR="006A54C1" w:rsidRPr="006A54C1">
        <w:t>spring-boot-starter-data-mongodb“Starter”</w:t>
      </w:r>
      <w:r w:rsidR="006A54C1" w:rsidRPr="006A54C1">
        <w:rPr>
          <w:rFonts w:ascii="微软雅黑" w:eastAsia="微软雅黑" w:hAnsi="微软雅黑" w:cs="微软雅黑" w:hint="eastAsia"/>
        </w:rPr>
        <w:t>。</w:t>
      </w:r>
    </w:p>
    <w:p w:rsidR="005A4D71" w:rsidRDefault="006A54C1">
      <w:pPr>
        <w:pStyle w:val="3"/>
        <w:spacing w:before="187"/>
        <w:rPr>
          <w:lang w:eastAsia="zh-CN"/>
        </w:rPr>
      </w:pPr>
      <w:bookmarkStart w:id="368" w:name="Connecting_to_a_MongoDB_database"/>
      <w:bookmarkStart w:id="369" w:name="_bookmark187"/>
      <w:bookmarkEnd w:id="368"/>
      <w:bookmarkEnd w:id="369"/>
      <w:r>
        <w:rPr>
          <w:rFonts w:asciiTheme="minorEastAsia" w:eastAsiaTheme="minorEastAsia" w:hAnsiTheme="minorEastAsia" w:hint="eastAsia"/>
          <w:lang w:eastAsia="zh-CN"/>
        </w:rPr>
        <w:t>连接到</w:t>
      </w:r>
      <w:r w:rsidR="00475295">
        <w:rPr>
          <w:lang w:eastAsia="zh-CN"/>
        </w:rPr>
        <w:t xml:space="preserve"> MongoDB database</w:t>
      </w:r>
    </w:p>
    <w:p w:rsidR="005A4D71" w:rsidRDefault="005A4D71">
      <w:pPr>
        <w:pStyle w:val="a3"/>
        <w:spacing w:before="2"/>
        <w:rPr>
          <w:b/>
          <w:sz w:val="23"/>
          <w:lang w:eastAsia="zh-CN"/>
        </w:rPr>
      </w:pPr>
    </w:p>
    <w:p w:rsidR="005A4D71" w:rsidRPr="006A54C1" w:rsidRDefault="00297392" w:rsidP="006A54C1">
      <w:pPr>
        <w:pStyle w:val="a3"/>
        <w:spacing w:line="280" w:lineRule="auto"/>
        <w:ind w:left="120" w:right="1437"/>
        <w:jc w:val="both"/>
        <w:rPr>
          <w:rFonts w:eastAsiaTheme="minorEastAsia"/>
          <w:sz w:val="28"/>
          <w:lang w:eastAsia="zh-CN"/>
        </w:rPr>
      </w:pPr>
      <w:r>
        <w:pict>
          <v:group id="_x0000_s4594" style="position:absolute;left:0;text-align:left;margin-left:75.5pt;margin-top:42.05pt;width:444.3pt;height:52.6pt;z-index:251473408;mso-wrap-distance-left:0;mso-wrap-distance-right:0;mso-position-horizontal-relative:page" coordorigin="1510,976" coordsize="8886,1052">
            <v:line id="_x0000_s4598" style="position:absolute" from="1511,977" to="10394,977" strokecolor="#444" strokeweight=".1pt"/>
            <v:line id="_x0000_s4597" style="position:absolute" from="10395,977" to="10395,2028" strokecolor="#444" strokeweight=".1pt"/>
            <v:line id="_x0000_s4596" style="position:absolute" from="1511,977" to="1511,2028" strokecolor="#444" strokeweight=".1pt"/>
            <v:shape id="_x0000_s4595" type="#_x0000_t202" style="position:absolute;left:1512;top:978;width:8882;height:1050" fillcolor="#f0f0f0" stroked="f">
              <v:textbox style="mso-next-textbox:#_x0000_s4595" inset="0,0,0,0">
                <w:txbxContent>
                  <w:p w:rsidR="00B67961" w:rsidRDefault="00B67961">
                    <w:pPr>
                      <w:spacing w:before="84"/>
                      <w:ind w:left="70"/>
                      <w:rPr>
                        <w:rFonts w:ascii="Courier New"/>
                        <w:sz w:val="14"/>
                      </w:rPr>
                    </w:pPr>
                    <w:r>
                      <w:rPr>
                        <w:rFonts w:ascii="Courier New"/>
                        <w:b/>
                        <w:color w:val="7E0054"/>
                        <w:sz w:val="14"/>
                      </w:rPr>
                      <w:t xml:space="preserve">import </w:t>
                    </w:r>
                    <w:r>
                      <w:rPr>
                        <w:rFonts w:ascii="Courier New"/>
                        <w:sz w:val="14"/>
                      </w:rPr>
                      <w:t>org.springframework.data.mongodb.MongoDbFactory;</w:t>
                    </w:r>
                  </w:p>
                  <w:p w:rsidR="00B67961" w:rsidRDefault="00B67961">
                    <w:pPr>
                      <w:spacing w:before="38"/>
                      <w:ind w:left="70"/>
                      <w:rPr>
                        <w:rFonts w:ascii="Courier New"/>
                        <w:sz w:val="14"/>
                      </w:rPr>
                    </w:pPr>
                    <w:r>
                      <w:rPr>
                        <w:rFonts w:ascii="Courier New"/>
                        <w:b/>
                        <w:color w:val="7E0054"/>
                        <w:sz w:val="14"/>
                      </w:rPr>
                      <w:t xml:space="preserve">import </w:t>
                    </w:r>
                    <w:r>
                      <w:rPr>
                        <w:rFonts w:ascii="Courier New"/>
                        <w:sz w:val="14"/>
                      </w:rPr>
                      <w:t>com.mongodb.DB;</w:t>
                    </w:r>
                  </w:p>
                  <w:p w:rsidR="00B67961" w:rsidRDefault="00B67961">
                    <w:pPr>
                      <w:spacing w:before="3"/>
                      <w:rPr>
                        <w:sz w:val="20"/>
                      </w:rPr>
                    </w:pPr>
                  </w:p>
                  <w:p w:rsidR="00B67961" w:rsidRDefault="00B67961">
                    <w:pPr>
                      <w:ind w:left="70"/>
                      <w:rPr>
                        <w:rFonts w:ascii="Courier New"/>
                        <w:sz w:val="14"/>
                      </w:rPr>
                    </w:pPr>
                    <w:r>
                      <w:rPr>
                        <w:rFonts w:ascii="Courier New"/>
                        <w:color w:val="808080"/>
                        <w:sz w:val="14"/>
                      </w:rPr>
                      <w:t>@Component</w:t>
                    </w:r>
                  </w:p>
                  <w:p w:rsidR="00B67961" w:rsidRDefault="00B67961">
                    <w:pPr>
                      <w:spacing w:before="37"/>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r w:rsidR="006A54C1" w:rsidRPr="006A54C1">
        <w:rPr>
          <w:rFonts w:ascii="微软雅黑" w:eastAsia="微软雅黑" w:hAnsi="微软雅黑" w:cs="微软雅黑" w:hint="eastAsia"/>
          <w:lang w:eastAsia="zh-CN"/>
        </w:rPr>
        <w:t>您可以注入一个自动配置的</w:t>
      </w:r>
      <w:r w:rsidR="006A54C1" w:rsidRPr="006A54C1">
        <w:rPr>
          <w:lang w:eastAsia="zh-CN"/>
        </w:rPr>
        <w:t>org.springframework.data.mongodb.MongoDbFactory</w:t>
      </w:r>
      <w:r w:rsidR="006A54C1" w:rsidRPr="006A54C1">
        <w:rPr>
          <w:rFonts w:ascii="微软雅黑" w:eastAsia="微软雅黑" w:hAnsi="微软雅黑" w:cs="微软雅黑" w:hint="eastAsia"/>
          <w:lang w:eastAsia="zh-CN"/>
        </w:rPr>
        <w:t>来访问</w:t>
      </w:r>
      <w:r w:rsidR="006A54C1" w:rsidRPr="006A54C1">
        <w:rPr>
          <w:lang w:eastAsia="zh-CN"/>
        </w:rPr>
        <w:t>Mongo</w:t>
      </w:r>
      <w:r w:rsidR="006A54C1" w:rsidRPr="006A54C1">
        <w:rPr>
          <w:rFonts w:ascii="微软雅黑" w:eastAsia="微软雅黑" w:hAnsi="微软雅黑" w:cs="微软雅黑" w:hint="eastAsia"/>
          <w:lang w:eastAsia="zh-CN"/>
        </w:rPr>
        <w:t>数据库。</w:t>
      </w:r>
      <w:r w:rsidR="006A54C1" w:rsidRPr="006A54C1">
        <w:rPr>
          <w:lang w:eastAsia="zh-CN"/>
        </w:rPr>
        <w:t xml:space="preserve"> </w:t>
      </w:r>
      <w:r w:rsidR="006A54C1" w:rsidRPr="006A54C1">
        <w:rPr>
          <w:rFonts w:ascii="微软雅黑" w:eastAsia="微软雅黑" w:hAnsi="微软雅黑" w:cs="微软雅黑" w:hint="eastAsia"/>
          <w:lang w:eastAsia="zh-CN"/>
        </w:rPr>
        <w:t>默认情况下，实例将尝试使用</w:t>
      </w:r>
      <w:r w:rsidR="006A54C1" w:rsidRPr="006A54C1">
        <w:rPr>
          <w:lang w:eastAsia="zh-CN"/>
        </w:rPr>
        <w:t>URL mongodb</w:t>
      </w:r>
      <w:r w:rsidR="006A54C1" w:rsidRPr="006A54C1">
        <w:rPr>
          <w:rFonts w:ascii="微软雅黑" w:eastAsia="微软雅黑" w:hAnsi="微软雅黑" w:cs="微软雅黑" w:hint="eastAsia"/>
          <w:lang w:eastAsia="zh-CN"/>
        </w:rPr>
        <w:t>：</w:t>
      </w:r>
      <w:r w:rsidR="006A54C1" w:rsidRPr="006A54C1">
        <w:rPr>
          <w:lang w:eastAsia="zh-CN"/>
        </w:rPr>
        <w:t>// localhost / test</w:t>
      </w:r>
      <w:r w:rsidR="006A54C1" w:rsidRPr="006A54C1">
        <w:rPr>
          <w:rFonts w:ascii="微软雅黑" w:eastAsia="微软雅黑" w:hAnsi="微软雅黑" w:cs="微软雅黑" w:hint="eastAsia"/>
          <w:lang w:eastAsia="zh-CN"/>
        </w:rPr>
        <w:t>连接到</w:t>
      </w:r>
      <w:r w:rsidR="006A54C1" w:rsidRPr="006A54C1">
        <w:rPr>
          <w:lang w:eastAsia="zh-CN"/>
        </w:rPr>
        <w:t>MongoDB</w:t>
      </w:r>
      <w:r w:rsidR="006A54C1" w:rsidRPr="006A54C1">
        <w:rPr>
          <w:rFonts w:ascii="微软雅黑" w:eastAsia="微软雅黑" w:hAnsi="微软雅黑" w:cs="微软雅黑" w:hint="eastAsia"/>
          <w:lang w:eastAsia="zh-CN"/>
        </w:rPr>
        <w:t>服务器：</w:t>
      </w:r>
    </w:p>
    <w:p w:rsidR="005A4D71" w:rsidRDefault="00475295">
      <w:pPr>
        <w:pStyle w:val="a3"/>
        <w:ind w:left="189"/>
      </w:pPr>
      <w:r>
        <w:rPr>
          <w:rFonts w:ascii="Times New Roman"/>
          <w:spacing w:val="-49"/>
          <w:lang w:eastAsia="zh-CN"/>
        </w:rPr>
        <w:lastRenderedPageBreak/>
        <w:t xml:space="preserve"> </w:t>
      </w:r>
      <w:r w:rsidR="00297392">
        <w:rPr>
          <w:spacing w:val="-49"/>
        </w:rPr>
      </w:r>
      <w:r w:rsidR="00297392">
        <w:rPr>
          <w:spacing w:val="-49"/>
        </w:rPr>
        <w:pict>
          <v:group id="_x0000_s4589" style="width:444.3pt;height:160.4pt;mso-position-horizontal-relative:char;mso-position-vertical-relative:line" coordsize="8886,3208">
            <v:line id="_x0000_s4593" style="position:absolute" from="8885,0" to="8885,3207" strokecolor="#444" strokeweight=".1pt"/>
            <v:line id="_x0000_s4592" style="position:absolute" from="0,3207" to="8886,3207" strokecolor="#444" strokeweight=".1pt"/>
            <v:line id="_x0000_s4591" style="position:absolute" from="1,0" to="1,3207" strokecolor="#444" strokeweight=".1pt"/>
            <v:shape id="_x0000_s4590" type="#_x0000_t202" style="position:absolute;left:2;width:8882;height:3206" fillcolor="#f0f0f0" stroked="f">
              <v:textbox style="mso-next-textbox:#_x0000_s4590" inset="0,0,0,0">
                <w:txbxContent>
                  <w:p w:rsidR="00B67961" w:rsidRDefault="00B67961">
                    <w:pPr>
                      <w:spacing w:before="13" w:line="392" w:lineRule="exact"/>
                      <w:ind w:left="406" w:right="5515"/>
                      <w:rPr>
                        <w:rFonts w:ascii="Courier New"/>
                        <w:sz w:val="14"/>
                      </w:rPr>
                    </w:pPr>
                    <w:r>
                      <w:rPr>
                        <w:rFonts w:ascii="Courier New"/>
                        <w:b/>
                        <w:color w:val="7E0054"/>
                        <w:sz w:val="14"/>
                      </w:rPr>
                      <w:t xml:space="preserve">private final </w:t>
                    </w:r>
                    <w:r>
                      <w:rPr>
                        <w:rFonts w:ascii="Courier New"/>
                        <w:sz w:val="14"/>
                      </w:rPr>
                      <w:t xml:space="preserve">MongoDbFactory mongo; </w:t>
                    </w:r>
                    <w:r>
                      <w:rPr>
                        <w:rFonts w:ascii="Courier New"/>
                        <w:color w:val="808080"/>
                        <w:sz w:val="14"/>
                      </w:rPr>
                      <w:t>@Autowired</w:t>
                    </w:r>
                  </w:p>
                  <w:p w:rsidR="00B67961" w:rsidRDefault="00B67961">
                    <w:pPr>
                      <w:spacing w:before="1"/>
                      <w:ind w:left="406"/>
                      <w:rPr>
                        <w:rFonts w:ascii="Courier New"/>
                        <w:sz w:val="14"/>
                      </w:rPr>
                    </w:pPr>
                    <w:r>
                      <w:rPr>
                        <w:rFonts w:ascii="Courier New"/>
                        <w:b/>
                        <w:color w:val="7E0054"/>
                        <w:sz w:val="14"/>
                      </w:rPr>
                      <w:t xml:space="preserve">public </w:t>
                    </w:r>
                    <w:r>
                      <w:rPr>
                        <w:rFonts w:ascii="Courier New"/>
                        <w:sz w:val="14"/>
                      </w:rPr>
                      <w:t>MyBean(MongoDbFactory mongo) {</w:t>
                    </w:r>
                  </w:p>
                  <w:p w:rsidR="00B67961" w:rsidRDefault="00B67961">
                    <w:pPr>
                      <w:spacing w:before="38"/>
                      <w:ind w:left="742"/>
                      <w:rPr>
                        <w:rFonts w:ascii="Courier New"/>
                        <w:sz w:val="14"/>
                      </w:rPr>
                    </w:pPr>
                    <w:r>
                      <w:rPr>
                        <w:rFonts w:ascii="Courier New"/>
                        <w:b/>
                        <w:color w:val="7E0054"/>
                        <w:sz w:val="14"/>
                      </w:rPr>
                      <w:t>this</w:t>
                    </w:r>
                    <w:r>
                      <w:rPr>
                        <w:rFonts w:ascii="Courier New"/>
                        <w:sz w:val="14"/>
                      </w:rPr>
                      <w:t>.mongo = mongo;</w:t>
                    </w:r>
                  </w:p>
                  <w:p w:rsidR="00B67961" w:rsidRDefault="00B67961">
                    <w:pPr>
                      <w:spacing w:before="37"/>
                      <w:ind w:left="406"/>
                      <w:rPr>
                        <w:rFonts w:ascii="Courier New"/>
                        <w:sz w:val="14"/>
                      </w:rPr>
                    </w:pPr>
                    <w:r>
                      <w:rPr>
                        <w:rFonts w:ascii="Courier New"/>
                        <w:sz w:val="14"/>
                      </w:rPr>
                      <w:t>}</w:t>
                    </w:r>
                  </w:p>
                  <w:p w:rsidR="00B67961" w:rsidRDefault="00B67961">
                    <w:pPr>
                      <w:spacing w:before="3"/>
                      <w:rPr>
                        <w:rFonts w:ascii="Times New Roman"/>
                        <w:sz w:val="20"/>
                      </w:rPr>
                    </w:pPr>
                  </w:p>
                  <w:p w:rsidR="00B67961" w:rsidRDefault="00B67961">
                    <w:pPr>
                      <w:ind w:left="406"/>
                      <w:rPr>
                        <w:rFonts w:ascii="Courier New"/>
                        <w:i/>
                        <w:sz w:val="14"/>
                      </w:rPr>
                    </w:pPr>
                    <w:r>
                      <w:rPr>
                        <w:rFonts w:ascii="Courier New"/>
                        <w:i/>
                        <w:color w:val="3F5EBE"/>
                        <w:sz w:val="14"/>
                      </w:rPr>
                      <w:t>// ...</w:t>
                    </w:r>
                  </w:p>
                  <w:p w:rsidR="00B67961" w:rsidRDefault="00B67961">
                    <w:pPr>
                      <w:spacing w:before="4"/>
                      <w:rPr>
                        <w:rFonts w:ascii="Times New Roman"/>
                        <w:sz w:val="20"/>
                      </w:rPr>
                    </w:pPr>
                  </w:p>
                  <w:p w:rsidR="00B67961" w:rsidRDefault="00B67961">
                    <w:pPr>
                      <w:ind w:left="406"/>
                      <w:rPr>
                        <w:rFonts w:ascii="Courier New"/>
                        <w:sz w:val="14"/>
                      </w:rPr>
                    </w:pPr>
                    <w:r>
                      <w:rPr>
                        <w:rFonts w:ascii="Courier New"/>
                        <w:b/>
                        <w:color w:val="7E0054"/>
                        <w:sz w:val="14"/>
                      </w:rPr>
                      <w:t xml:space="preserve">public void </w:t>
                    </w:r>
                    <w:r>
                      <w:rPr>
                        <w:rFonts w:ascii="Courier New"/>
                        <w:sz w:val="14"/>
                      </w:rPr>
                      <w:t>example() {</w:t>
                    </w:r>
                  </w:p>
                  <w:p w:rsidR="00B67961" w:rsidRDefault="00B67961">
                    <w:pPr>
                      <w:spacing w:before="37"/>
                      <w:ind w:left="742"/>
                      <w:rPr>
                        <w:rFonts w:ascii="Courier New"/>
                        <w:sz w:val="14"/>
                      </w:rPr>
                    </w:pPr>
                    <w:r>
                      <w:rPr>
                        <w:rFonts w:ascii="Courier New"/>
                        <w:sz w:val="14"/>
                      </w:rPr>
                      <w:t>DB db = mongo.getDb();</w:t>
                    </w:r>
                  </w:p>
                  <w:p w:rsidR="00B67961" w:rsidRDefault="00B67961">
                    <w:pPr>
                      <w:spacing w:before="38"/>
                      <w:ind w:left="742"/>
                      <w:rPr>
                        <w:rFonts w:ascii="Courier New"/>
                        <w:i/>
                        <w:sz w:val="14"/>
                      </w:rPr>
                    </w:pPr>
                    <w:r>
                      <w:rPr>
                        <w:rFonts w:ascii="Courier New"/>
                        <w:i/>
                        <w:color w:val="3F5EBE"/>
                        <w:sz w:val="14"/>
                      </w:rPr>
                      <w:t>// ...</w:t>
                    </w:r>
                  </w:p>
                  <w:p w:rsidR="00B67961" w:rsidRDefault="00B67961">
                    <w:pPr>
                      <w:spacing w:before="37"/>
                      <w:ind w:left="406"/>
                      <w:rPr>
                        <w:rFonts w:ascii="Courier New"/>
                        <w:sz w:val="14"/>
                      </w:rPr>
                    </w:pPr>
                    <w:r>
                      <w:rPr>
                        <w:rFonts w:ascii="Courier New"/>
                        <w:sz w:val="14"/>
                      </w:rPr>
                      <w:t>}</w:t>
                    </w:r>
                  </w:p>
                  <w:p w:rsidR="00B67961" w:rsidRDefault="00B67961">
                    <w:pPr>
                      <w:spacing w:before="3"/>
                      <w:rPr>
                        <w:rFonts w:ascii="Times New Roman"/>
                        <w:sz w:val="20"/>
                      </w:rPr>
                    </w:pPr>
                  </w:p>
                  <w:p w:rsidR="00B67961" w:rsidRDefault="00B67961">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4"/>
        <w:rPr>
          <w:sz w:val="7"/>
        </w:rPr>
      </w:pPr>
    </w:p>
    <w:p w:rsidR="005A4D71" w:rsidRDefault="006A54C1">
      <w:pPr>
        <w:pStyle w:val="a3"/>
        <w:spacing w:before="94" w:line="271" w:lineRule="auto"/>
        <w:ind w:left="120" w:right="1432"/>
      </w:pPr>
      <w:r w:rsidRPr="006A54C1">
        <w:rPr>
          <w:rFonts w:ascii="微软雅黑" w:eastAsia="微软雅黑" w:hAnsi="微软雅黑" w:cs="微软雅黑" w:hint="eastAsia"/>
        </w:rPr>
        <w:t>您可以设置</w:t>
      </w:r>
      <w:r w:rsidRPr="006A54C1">
        <w:t>spring.data.mongodb.uri</w:t>
      </w:r>
      <w:r w:rsidRPr="006A54C1">
        <w:rPr>
          <w:rFonts w:ascii="微软雅黑" w:eastAsia="微软雅黑" w:hAnsi="微软雅黑" w:cs="微软雅黑" w:hint="eastAsia"/>
        </w:rPr>
        <w:t>属性来更改</w:t>
      </w:r>
      <w:r w:rsidRPr="006A54C1">
        <w:t>URL</w:t>
      </w:r>
      <w:r w:rsidRPr="006A54C1">
        <w:rPr>
          <w:rFonts w:ascii="微软雅黑" w:eastAsia="微软雅黑" w:hAnsi="微软雅黑" w:cs="微软雅黑" w:hint="eastAsia"/>
        </w:rPr>
        <w:t>并配置其他设置，如副本集：</w:t>
      </w:r>
    </w:p>
    <w:p w:rsidR="005A4D71" w:rsidRDefault="00297392">
      <w:pPr>
        <w:pStyle w:val="a3"/>
        <w:spacing w:before="5"/>
        <w:rPr>
          <w:sz w:val="10"/>
        </w:rPr>
      </w:pPr>
      <w:r>
        <w:pict>
          <v:shape id="_x0000_s4588" type="#_x0000_t202" style="position:absolute;margin-left:75.55pt;margin-top:8pt;width:444.2pt;height:16.9pt;z-index:251474432;mso-wrap-distance-left:0;mso-wrap-distance-right:0;mso-position-horizontal-relative:page" fillcolor="#f0f0f0" strokecolor="#444" strokeweight=".1pt">
            <v:textbox style="mso-next-textbox:#_x0000_s4588" inset="0,0,0,0">
              <w:txbxContent>
                <w:p w:rsidR="00B67961" w:rsidRDefault="00B67961">
                  <w:pPr>
                    <w:spacing w:before="84"/>
                    <w:ind w:left="69"/>
                    <w:rPr>
                      <w:rFonts w:ascii="Courier New"/>
                      <w:sz w:val="14"/>
                    </w:rPr>
                  </w:pPr>
                  <w:r>
                    <w:rPr>
                      <w:rFonts w:ascii="Courier New"/>
                      <w:b/>
                      <w:color w:val="7E007E"/>
                      <w:sz w:val="14"/>
                    </w:rPr>
                    <w:t>spring.data.mongodb.uri</w:t>
                  </w:r>
                  <w:r>
                    <w:rPr>
                      <w:rFonts w:ascii="Courier New"/>
                      <w:sz w:val="14"/>
                    </w:rPr>
                    <w:t>=mongodb://user:secret@mongo1.example.com:12345,mongo2.example.com:23456/test</w:t>
                  </w:r>
                </w:p>
              </w:txbxContent>
            </v:textbox>
            <w10:wrap type="topAndBottom" anchorx="page"/>
          </v:shape>
        </w:pict>
      </w:r>
    </w:p>
    <w:p w:rsidR="005A4D71" w:rsidRDefault="005A4D71">
      <w:pPr>
        <w:pStyle w:val="a3"/>
        <w:spacing w:before="9"/>
        <w:rPr>
          <w:sz w:val="7"/>
        </w:rPr>
      </w:pPr>
    </w:p>
    <w:p w:rsidR="005A4D71" w:rsidRDefault="006A54C1">
      <w:pPr>
        <w:pStyle w:val="a3"/>
        <w:spacing w:before="94" w:line="271" w:lineRule="auto"/>
        <w:ind w:left="120" w:right="1432"/>
      </w:pPr>
      <w:r w:rsidRPr="006A54C1">
        <w:rPr>
          <w:rFonts w:ascii="微软雅黑" w:eastAsia="微软雅黑" w:hAnsi="微软雅黑" w:cs="微软雅黑" w:hint="eastAsia"/>
        </w:rPr>
        <w:t>另外，只要你使用</w:t>
      </w:r>
      <w:r w:rsidRPr="006A54C1">
        <w:t>Mongo 2.x</w:t>
      </w:r>
      <w:r w:rsidRPr="006A54C1">
        <w:rPr>
          <w:rFonts w:ascii="微软雅黑" w:eastAsia="微软雅黑" w:hAnsi="微软雅黑" w:cs="微软雅黑" w:hint="eastAsia"/>
        </w:rPr>
        <w:t>，指定一个主机</w:t>
      </w:r>
      <w:r w:rsidRPr="006A54C1">
        <w:t>/</w:t>
      </w:r>
      <w:r w:rsidRPr="006A54C1">
        <w:rPr>
          <w:rFonts w:ascii="微软雅黑" w:eastAsia="微软雅黑" w:hAnsi="微软雅黑" w:cs="微软雅黑" w:hint="eastAsia"/>
        </w:rPr>
        <w:t>端口。</w:t>
      </w:r>
      <w:r w:rsidRPr="006A54C1">
        <w:t xml:space="preserve"> </w:t>
      </w:r>
      <w:r w:rsidRPr="006A54C1">
        <w:rPr>
          <w:rFonts w:ascii="微软雅黑" w:eastAsia="微软雅黑" w:hAnsi="微软雅黑" w:cs="微软雅黑" w:hint="eastAsia"/>
        </w:rPr>
        <w:t>例如，您可以在</w:t>
      </w:r>
      <w:r w:rsidRPr="006A54C1">
        <w:t>application.properties</w:t>
      </w:r>
      <w:r w:rsidRPr="006A54C1">
        <w:rPr>
          <w:rFonts w:ascii="微软雅黑" w:eastAsia="微软雅黑" w:hAnsi="微软雅黑" w:cs="微软雅黑" w:hint="eastAsia"/>
        </w:rPr>
        <w:t>中声明以下内容：</w:t>
      </w:r>
    </w:p>
    <w:p w:rsidR="005A4D71" w:rsidRDefault="00297392">
      <w:pPr>
        <w:pStyle w:val="a3"/>
        <w:spacing w:before="10"/>
        <w:rPr>
          <w:sz w:val="8"/>
        </w:rPr>
      </w:pPr>
      <w:r>
        <w:pict>
          <v:shape id="_x0000_s4587" type="#_x0000_t202" style="position:absolute;margin-left:75.55pt;margin-top:7.15pt;width:444.2pt;height:26.7pt;z-index:251475456;mso-wrap-distance-left:0;mso-wrap-distance-right:0;mso-position-horizontal-relative:page" fillcolor="#f0f0f0" strokecolor="#444" strokeweight=".1pt">
            <v:textbox style="mso-next-textbox:#_x0000_s4587" inset="0,0,0,0">
              <w:txbxContent>
                <w:p w:rsidR="00B67961" w:rsidRDefault="00B67961">
                  <w:pPr>
                    <w:spacing w:before="84" w:line="297" w:lineRule="auto"/>
                    <w:ind w:left="69" w:right="5770"/>
                    <w:rPr>
                      <w:rFonts w:ascii="Courier New"/>
                      <w:sz w:val="14"/>
                    </w:rPr>
                  </w:pPr>
                  <w:r>
                    <w:rPr>
                      <w:rFonts w:ascii="Courier New"/>
                      <w:b/>
                      <w:color w:val="7E007E"/>
                      <w:sz w:val="14"/>
                    </w:rPr>
                    <w:t>spring.data.mongodb.host</w:t>
                  </w:r>
                  <w:r>
                    <w:rPr>
                      <w:rFonts w:ascii="Courier New"/>
                      <w:sz w:val="14"/>
                    </w:rPr>
                    <w:t xml:space="preserve">=mongoserver </w:t>
                  </w:r>
                  <w:r>
                    <w:rPr>
                      <w:rFonts w:ascii="Courier New"/>
                      <w:b/>
                      <w:color w:val="7E007E"/>
                      <w:sz w:val="14"/>
                    </w:rPr>
                    <w:t>spring.data.mongodb.port</w:t>
                  </w:r>
                  <w:r>
                    <w:rPr>
                      <w:rFonts w:ascii="Courier New"/>
                      <w:sz w:val="14"/>
                    </w:rPr>
                    <w:t>=27017</w:t>
                  </w:r>
                </w:p>
              </w:txbxContent>
            </v:textbox>
            <w10:wrap type="topAndBottom" anchorx="page"/>
          </v:shape>
        </w:pict>
      </w:r>
    </w:p>
    <w:p w:rsidR="005A4D71" w:rsidRDefault="005A4D71">
      <w:pPr>
        <w:pStyle w:val="a3"/>
        <w:spacing w:before="8"/>
        <w:rPr>
          <w:sz w:val="15"/>
        </w:rPr>
      </w:pPr>
    </w:p>
    <w:p w:rsidR="005A4D71" w:rsidRPr="006A54C1" w:rsidRDefault="00297392" w:rsidP="006A54C1">
      <w:pPr>
        <w:spacing w:before="94"/>
        <w:ind w:left="255"/>
        <w:rPr>
          <w:b/>
          <w:sz w:val="20"/>
        </w:rPr>
      </w:pPr>
      <w:r>
        <w:pict>
          <v:line id="_x0000_s4586" style="position:absolute;left:0;text-align:left;z-index:251477504;mso-position-horizontal-relative:page" from="73.4pt,4.5pt" to="73.4pt,71pt" strokecolor="#5c5c4e">
            <w10:wrap anchorx="page"/>
          </v:line>
        </w:pict>
      </w:r>
      <w:r w:rsidR="00475295">
        <w:rPr>
          <w:b/>
          <w:sz w:val="20"/>
        </w:rPr>
        <w:t>Note</w:t>
      </w:r>
    </w:p>
    <w:p w:rsidR="005A4D71" w:rsidRDefault="006A54C1">
      <w:pPr>
        <w:pStyle w:val="a3"/>
        <w:spacing w:line="271" w:lineRule="auto"/>
        <w:ind w:left="255" w:right="1837"/>
        <w:jc w:val="both"/>
      </w:pPr>
      <w:r w:rsidRPr="006A54C1">
        <w:rPr>
          <w:rFonts w:ascii="微软雅黑" w:eastAsia="微软雅黑" w:hAnsi="微软雅黑" w:cs="微软雅黑" w:hint="eastAsia"/>
        </w:rPr>
        <w:t>如果您使用的是</w:t>
      </w:r>
      <w:r w:rsidRPr="006A54C1">
        <w:rPr>
          <w:rFonts w:ascii="Courier New" w:hAnsi="Courier New"/>
        </w:rPr>
        <w:t>Mongo 3.0 Java</w:t>
      </w:r>
      <w:r w:rsidRPr="006A54C1">
        <w:rPr>
          <w:rFonts w:ascii="微软雅黑" w:eastAsia="微软雅黑" w:hAnsi="微软雅黑" w:cs="微软雅黑" w:hint="eastAsia"/>
        </w:rPr>
        <w:t>驱动程序，则不支持</w:t>
      </w:r>
      <w:r w:rsidRPr="006A54C1">
        <w:rPr>
          <w:rFonts w:ascii="Courier New" w:hAnsi="Courier New"/>
        </w:rPr>
        <w:t>spring.data.mongodb.host</w:t>
      </w:r>
      <w:r w:rsidRPr="006A54C1">
        <w:rPr>
          <w:rFonts w:ascii="微软雅黑" w:eastAsia="微软雅黑" w:hAnsi="微软雅黑" w:cs="微软雅黑" w:hint="eastAsia"/>
        </w:rPr>
        <w:t>和</w:t>
      </w:r>
      <w:r w:rsidRPr="006A54C1">
        <w:rPr>
          <w:rFonts w:ascii="Courier New" w:hAnsi="Courier New"/>
        </w:rPr>
        <w:t>spring.data.mongodb.port</w:t>
      </w:r>
      <w:r w:rsidRPr="006A54C1">
        <w:rPr>
          <w:rFonts w:ascii="微软雅黑" w:eastAsia="微软雅黑" w:hAnsi="微软雅黑" w:cs="微软雅黑" w:hint="eastAsia"/>
        </w:rPr>
        <w:t>。</w:t>
      </w:r>
      <w:r w:rsidRPr="006A54C1">
        <w:rPr>
          <w:rFonts w:ascii="Courier New" w:hAnsi="Courier New"/>
        </w:rPr>
        <w:t xml:space="preserve"> </w:t>
      </w:r>
      <w:r w:rsidRPr="006A54C1">
        <w:rPr>
          <w:rFonts w:ascii="微软雅黑" w:eastAsia="微软雅黑" w:hAnsi="微软雅黑" w:cs="微软雅黑" w:hint="eastAsia"/>
        </w:rPr>
        <w:t>在这种情况下，应该使用</w:t>
      </w:r>
      <w:r w:rsidRPr="006A54C1">
        <w:rPr>
          <w:rFonts w:ascii="Courier New" w:hAnsi="Courier New"/>
        </w:rPr>
        <w:t>spring.data.mongodb.uri</w:t>
      </w:r>
      <w:r w:rsidRPr="006A54C1">
        <w:rPr>
          <w:rFonts w:ascii="微软雅黑" w:eastAsia="微软雅黑" w:hAnsi="微软雅黑" w:cs="微软雅黑" w:hint="eastAsia"/>
        </w:rPr>
        <w:t>来提供所有的配置。</w:t>
      </w:r>
    </w:p>
    <w:p w:rsidR="005A4D71" w:rsidRDefault="005A4D71">
      <w:pPr>
        <w:pStyle w:val="a3"/>
        <w:spacing w:before="1"/>
      </w:pPr>
    </w:p>
    <w:p w:rsidR="005A4D71" w:rsidRPr="006A54C1" w:rsidRDefault="00297392" w:rsidP="006A54C1">
      <w:pPr>
        <w:spacing w:before="94"/>
        <w:ind w:left="255"/>
        <w:rPr>
          <w:b/>
          <w:sz w:val="20"/>
        </w:rPr>
      </w:pPr>
      <w:r>
        <w:pict>
          <v:line id="_x0000_s4585" style="position:absolute;left:0;text-align:left;z-index:251478528;mso-position-horizontal-relative:page" from="73.4pt,4.5pt" to="73.4pt,57pt" strokecolor="#5c5c4e">
            <w10:wrap anchorx="page"/>
          </v:line>
        </w:pict>
      </w:r>
      <w:r w:rsidR="00475295">
        <w:rPr>
          <w:b/>
          <w:sz w:val="20"/>
        </w:rPr>
        <w:t>Tip</w:t>
      </w:r>
    </w:p>
    <w:p w:rsidR="005A4D71" w:rsidRDefault="006A54C1">
      <w:pPr>
        <w:pStyle w:val="a3"/>
        <w:spacing w:line="271" w:lineRule="auto"/>
        <w:ind w:left="255" w:right="1827"/>
      </w:pPr>
      <w:r w:rsidRPr="006A54C1">
        <w:rPr>
          <w:rFonts w:ascii="微软雅黑" w:eastAsia="微软雅黑" w:hAnsi="微软雅黑" w:cs="微软雅黑" w:hint="eastAsia"/>
        </w:rPr>
        <w:t>如果未指定</w:t>
      </w:r>
      <w:r w:rsidRPr="006A54C1">
        <w:t>spring.data.mongodb.port</w:t>
      </w:r>
      <w:r w:rsidRPr="006A54C1">
        <w:rPr>
          <w:rFonts w:ascii="微软雅黑" w:eastAsia="微软雅黑" w:hAnsi="微软雅黑" w:cs="微软雅黑" w:hint="eastAsia"/>
        </w:rPr>
        <w:t>，则使用默认值</w:t>
      </w:r>
      <w:r w:rsidRPr="006A54C1">
        <w:t>27017</w:t>
      </w:r>
      <w:r w:rsidRPr="006A54C1">
        <w:rPr>
          <w:rFonts w:ascii="微软雅黑" w:eastAsia="微软雅黑" w:hAnsi="微软雅黑" w:cs="微软雅黑" w:hint="eastAsia"/>
        </w:rPr>
        <w:t>。</w:t>
      </w:r>
      <w:r w:rsidRPr="006A54C1">
        <w:t xml:space="preserve"> </w:t>
      </w:r>
      <w:r w:rsidRPr="006A54C1">
        <w:rPr>
          <w:rFonts w:ascii="微软雅黑" w:eastAsia="微软雅黑" w:hAnsi="微软雅黑" w:cs="微软雅黑" w:hint="eastAsia"/>
        </w:rPr>
        <w:t>你可以简单地从上面的示例中删除这一行。</w:t>
      </w:r>
    </w:p>
    <w:p w:rsidR="005A4D71" w:rsidRDefault="005A4D71">
      <w:pPr>
        <w:pStyle w:val="a3"/>
        <w:spacing w:before="11"/>
        <w:rPr>
          <w:sz w:val="19"/>
        </w:rPr>
      </w:pPr>
    </w:p>
    <w:p w:rsidR="005A4D71" w:rsidRPr="006A54C1" w:rsidRDefault="00297392" w:rsidP="006A54C1">
      <w:pPr>
        <w:spacing w:before="94"/>
        <w:ind w:left="255"/>
        <w:rPr>
          <w:b/>
          <w:sz w:val="20"/>
        </w:rPr>
      </w:pPr>
      <w:r>
        <w:pict>
          <v:line id="_x0000_s4584" style="position:absolute;left:0;text-align:left;z-index:251479552;mso-position-horizontal-relative:page" from="73.4pt,4.5pt" to="73.4pt,57pt" strokecolor="#5c5c4e">
            <w10:wrap anchorx="page"/>
          </v:line>
        </w:pict>
      </w:r>
      <w:r w:rsidR="00475295">
        <w:rPr>
          <w:b/>
          <w:sz w:val="20"/>
        </w:rPr>
        <w:t>Tip</w:t>
      </w:r>
    </w:p>
    <w:p w:rsidR="005A4D71" w:rsidRDefault="006A54C1">
      <w:pPr>
        <w:pStyle w:val="a3"/>
        <w:spacing w:line="271" w:lineRule="auto"/>
        <w:ind w:left="255" w:right="1836"/>
      </w:pPr>
      <w:r w:rsidRPr="006A54C1">
        <w:rPr>
          <w:rFonts w:ascii="微软雅黑" w:eastAsia="微软雅黑" w:hAnsi="微软雅黑" w:cs="微软雅黑" w:hint="eastAsia"/>
        </w:rPr>
        <w:t>如果你不使用</w:t>
      </w:r>
      <w:r w:rsidRPr="006A54C1">
        <w:t>Spring Data Mongo</w:t>
      </w:r>
      <w:r w:rsidRPr="006A54C1">
        <w:rPr>
          <w:rFonts w:ascii="微软雅黑" w:eastAsia="微软雅黑" w:hAnsi="微软雅黑" w:cs="微软雅黑" w:hint="eastAsia"/>
        </w:rPr>
        <w:t>，你可以注入</w:t>
      </w:r>
      <w:r w:rsidRPr="006A54C1">
        <w:t>com.mongodb.Mongo bean</w:t>
      </w:r>
      <w:r w:rsidRPr="006A54C1">
        <w:rPr>
          <w:rFonts w:ascii="微软雅黑" w:eastAsia="微软雅黑" w:hAnsi="微软雅黑" w:cs="微软雅黑" w:hint="eastAsia"/>
        </w:rPr>
        <w:t>而不是使用</w:t>
      </w:r>
      <w:r w:rsidRPr="006A54C1">
        <w:t>MongoDbFactory</w:t>
      </w:r>
      <w:r w:rsidRPr="006A54C1">
        <w:rPr>
          <w:rFonts w:ascii="微软雅黑" w:eastAsia="微软雅黑" w:hAnsi="微软雅黑" w:cs="微软雅黑" w:hint="eastAsia"/>
        </w:rPr>
        <w:t>。</w:t>
      </w:r>
    </w:p>
    <w:p w:rsidR="005A4D71" w:rsidRDefault="005A4D71">
      <w:pPr>
        <w:pStyle w:val="a3"/>
        <w:spacing w:before="6"/>
        <w:rPr>
          <w:sz w:val="26"/>
        </w:rPr>
      </w:pPr>
    </w:p>
    <w:p w:rsidR="005A4D71" w:rsidRDefault="006A54C1">
      <w:pPr>
        <w:pStyle w:val="a3"/>
        <w:spacing w:line="271" w:lineRule="auto"/>
        <w:ind w:left="120" w:right="1367"/>
      </w:pPr>
      <w:r w:rsidRPr="006A54C1">
        <w:rPr>
          <w:rFonts w:ascii="微软雅黑" w:eastAsia="微软雅黑" w:hAnsi="微软雅黑" w:cs="微软雅黑" w:hint="eastAsia"/>
        </w:rPr>
        <w:t>如果要完全控制建立</w:t>
      </w:r>
      <w:r w:rsidRPr="006A54C1">
        <w:t>MongoDB</w:t>
      </w:r>
      <w:r w:rsidRPr="006A54C1">
        <w:rPr>
          <w:rFonts w:ascii="微软雅黑" w:eastAsia="微软雅黑" w:hAnsi="微软雅黑" w:cs="微软雅黑" w:hint="eastAsia"/>
        </w:rPr>
        <w:t>连接，还可以声明自己的</w:t>
      </w:r>
      <w:r w:rsidRPr="006A54C1">
        <w:t>MongoDbFactory</w:t>
      </w:r>
      <w:r w:rsidRPr="006A54C1">
        <w:rPr>
          <w:rFonts w:ascii="微软雅黑" w:eastAsia="微软雅黑" w:hAnsi="微软雅黑" w:cs="微软雅黑" w:hint="eastAsia"/>
        </w:rPr>
        <w:t>或</w:t>
      </w:r>
      <w:r w:rsidRPr="006A54C1">
        <w:t>Mongo Bean</w:t>
      </w:r>
      <w:r w:rsidRPr="006A54C1">
        <w:rPr>
          <w:rFonts w:ascii="微软雅黑" w:eastAsia="微软雅黑" w:hAnsi="微软雅黑" w:cs="微软雅黑" w:hint="eastAsia"/>
        </w:rPr>
        <w:t>。</w:t>
      </w:r>
    </w:p>
    <w:p w:rsidR="005A4D71" w:rsidRDefault="005A4D71">
      <w:pPr>
        <w:pStyle w:val="a3"/>
        <w:spacing w:before="2"/>
      </w:pPr>
    </w:p>
    <w:p w:rsidR="005A4D71" w:rsidRDefault="00475295">
      <w:pPr>
        <w:pStyle w:val="3"/>
        <w:spacing w:before="1"/>
      </w:pPr>
      <w:bookmarkStart w:id="370" w:name="MongoTemplate"/>
      <w:bookmarkStart w:id="371" w:name="_bookmark188"/>
      <w:bookmarkEnd w:id="370"/>
      <w:bookmarkEnd w:id="371"/>
      <w:r>
        <w:t>MongoTemplate</w:t>
      </w:r>
    </w:p>
    <w:p w:rsidR="005A4D71" w:rsidRDefault="005A4D71">
      <w:pPr>
        <w:pStyle w:val="a3"/>
        <w:spacing w:before="6"/>
        <w:rPr>
          <w:b/>
          <w:sz w:val="23"/>
        </w:rPr>
      </w:pPr>
    </w:p>
    <w:p w:rsidR="006A54C1" w:rsidRDefault="006A54C1" w:rsidP="006A54C1">
      <w:pPr>
        <w:pStyle w:val="a3"/>
        <w:ind w:left="120"/>
      </w:pPr>
      <w:r>
        <w:t>Spring Data Mongo</w:t>
      </w:r>
      <w:r>
        <w:rPr>
          <w:rFonts w:ascii="微软雅黑" w:eastAsia="微软雅黑" w:hAnsi="微软雅黑" w:cs="微软雅黑" w:hint="eastAsia"/>
        </w:rPr>
        <w:t>提供了一个</w:t>
      </w:r>
      <w:hyperlink r:id="rId210">
        <w:r>
          <w:rPr>
            <w:rFonts w:ascii="Courier New" w:hAnsi="Courier New"/>
            <w:color w:val="204060"/>
            <w:u w:val="single" w:color="204060"/>
          </w:rPr>
          <w:t>MongoTemplate</w:t>
        </w:r>
        <w:r>
          <w:rPr>
            <w:rFonts w:ascii="Courier New" w:hAnsi="Courier New"/>
            <w:color w:val="204060"/>
          </w:rPr>
          <w:t xml:space="preserve"> </w:t>
        </w:r>
      </w:hyperlink>
      <w:r>
        <w:rPr>
          <w:rFonts w:ascii="微软雅黑" w:eastAsia="微软雅黑" w:hAnsi="微软雅黑" w:cs="微软雅黑" w:hint="eastAsia"/>
        </w:rPr>
        <w:t>类，它的设计与</w:t>
      </w:r>
      <w:r>
        <w:t>Spring</w:t>
      </w:r>
      <w:r>
        <w:rPr>
          <w:rFonts w:ascii="微软雅黑" w:eastAsia="微软雅黑" w:hAnsi="微软雅黑" w:cs="微软雅黑" w:hint="eastAsia"/>
        </w:rPr>
        <w:t>非常类似</w:t>
      </w:r>
    </w:p>
    <w:p w:rsidR="005A4D71" w:rsidRDefault="006A54C1" w:rsidP="0025184F">
      <w:pPr>
        <w:pStyle w:val="a3"/>
        <w:ind w:left="120"/>
      </w:pPr>
      <w:r>
        <w:t>JdbcTemplate</w:t>
      </w:r>
      <w:r>
        <w:rPr>
          <w:rFonts w:ascii="微软雅黑" w:eastAsia="微软雅黑" w:hAnsi="微软雅黑" w:cs="微软雅黑" w:hint="eastAsia"/>
        </w:rPr>
        <w:t>的。</w:t>
      </w:r>
      <w:r>
        <w:t xml:space="preserve"> </w:t>
      </w:r>
      <w:r>
        <w:rPr>
          <w:rFonts w:ascii="微软雅黑" w:eastAsia="微软雅黑" w:hAnsi="微软雅黑" w:cs="微软雅黑" w:hint="eastAsia"/>
        </w:rPr>
        <w:t>和</w:t>
      </w:r>
      <w:r>
        <w:t>JdbcTemplate</w:t>
      </w:r>
      <w:r>
        <w:rPr>
          <w:rFonts w:ascii="微软雅黑" w:eastAsia="微软雅黑" w:hAnsi="微软雅黑" w:cs="微软雅黑" w:hint="eastAsia"/>
        </w:rPr>
        <w:t>一样，</w:t>
      </w:r>
      <w:r>
        <w:t>Spring Boot</w:t>
      </w:r>
      <w:r>
        <w:rPr>
          <w:rFonts w:ascii="微软雅黑" w:eastAsia="微软雅黑" w:hAnsi="微软雅黑" w:cs="微软雅黑" w:hint="eastAsia"/>
        </w:rPr>
        <w:t>会自动配置一个</w:t>
      </w:r>
      <w:r>
        <w:t>bean</w:t>
      </w:r>
      <w:r>
        <w:rPr>
          <w:rFonts w:ascii="微软雅黑" w:eastAsia="微软雅黑" w:hAnsi="微软雅黑" w:cs="微软雅黑" w:hint="eastAsia"/>
        </w:rPr>
        <w:t>来简单地注入：</w:t>
      </w:r>
    </w:p>
    <w:p w:rsidR="005A4D71" w:rsidRDefault="00297392">
      <w:pPr>
        <w:pStyle w:val="a3"/>
        <w:spacing w:before="4"/>
        <w:rPr>
          <w:sz w:val="11"/>
        </w:rPr>
      </w:pPr>
      <w:r>
        <w:pict>
          <v:group id="_x0000_s4579" style="position:absolute;margin-left:75.5pt;margin-top:8.45pt;width:444.3pt;height:72.2pt;z-index:251476480;mso-wrap-distance-left:0;mso-wrap-distance-right:0;mso-position-horizontal-relative:page" coordorigin="1510,169" coordsize="8886,1444">
            <v:line id="_x0000_s4583" style="position:absolute" from="1510,170" to="10396,170" strokecolor="#444" strokeweight=".1pt"/>
            <v:line id="_x0000_s4582" style="position:absolute" from="10395,170" to="10395,1613" strokecolor="#444" strokeweight=".1pt"/>
            <v:line id="_x0000_s4581" style="position:absolute" from="1511,170" to="1511,1613" strokecolor="#444" strokeweight=".1pt"/>
            <v:shape id="_x0000_s4580" type="#_x0000_t202" style="position:absolute;left:1512;top:171;width:8882;height:1442" fillcolor="#f0f0f0" stroked="f">
              <v:textbox style="mso-next-textbox:#_x0000_s4580" inset="0,0,0,0">
                <w:txbxContent>
                  <w:p w:rsidR="00B67961" w:rsidRDefault="00B67961">
                    <w:pPr>
                      <w:spacing w:before="84" w:line="297" w:lineRule="auto"/>
                      <w:ind w:left="70" w:right="3583"/>
                      <w:rPr>
                        <w:rFonts w:ascii="Courier New"/>
                        <w:sz w:val="14"/>
                      </w:rPr>
                    </w:pPr>
                    <w:r>
                      <w:rPr>
                        <w:rFonts w:ascii="Courier New"/>
                        <w:b/>
                        <w:color w:val="7E0054"/>
                        <w:sz w:val="14"/>
                      </w:rPr>
                      <w:t xml:space="preserve">import </w:t>
                    </w:r>
                    <w:r>
                      <w:rPr>
                        <w:rFonts w:ascii="Courier New"/>
                        <w:sz w:val="14"/>
                      </w:rPr>
                      <w:t xml:space="preserve">org.springframework.beans.factory.annotation.Autowired; </w:t>
                    </w:r>
                    <w:r>
                      <w:rPr>
                        <w:rFonts w:ascii="Courier New"/>
                        <w:b/>
                        <w:color w:val="7E0054"/>
                        <w:sz w:val="14"/>
                      </w:rPr>
                      <w:t xml:space="preserve">import </w:t>
                    </w:r>
                    <w:r>
                      <w:rPr>
                        <w:rFonts w:ascii="Courier New"/>
                        <w:sz w:val="14"/>
                      </w:rPr>
                      <w:t xml:space="preserve">org.springframework.data.mongodb.core.MongoTemplate; </w:t>
                    </w:r>
                    <w:r>
                      <w:rPr>
                        <w:rFonts w:ascii="Courier New"/>
                        <w:b/>
                        <w:color w:val="7E0054"/>
                        <w:sz w:val="14"/>
                      </w:rPr>
                      <w:t xml:space="preserve">import </w:t>
                    </w:r>
                    <w:r>
                      <w:rPr>
                        <w:rFonts w:ascii="Courier New"/>
                        <w:sz w:val="14"/>
                      </w:rPr>
                      <w:t>org.springframework.stereotype.Component;</w:t>
                    </w:r>
                  </w:p>
                  <w:p w:rsidR="00B67961" w:rsidRDefault="00B67961">
                    <w:pPr>
                      <w:spacing w:before="10"/>
                      <w:rPr>
                        <w:sz w:val="16"/>
                      </w:rPr>
                    </w:pPr>
                  </w:p>
                  <w:p w:rsidR="00B67961" w:rsidRDefault="00B67961">
                    <w:pPr>
                      <w:ind w:left="70"/>
                      <w:rPr>
                        <w:rFonts w:ascii="Courier New"/>
                        <w:sz w:val="14"/>
                      </w:rPr>
                    </w:pPr>
                    <w:r>
                      <w:rPr>
                        <w:rFonts w:ascii="Courier New"/>
                        <w:color w:val="808080"/>
                        <w:sz w:val="14"/>
                      </w:rPr>
                      <w:t>@Component</w:t>
                    </w:r>
                  </w:p>
                  <w:p w:rsidR="00B67961" w:rsidRDefault="00B67961">
                    <w:pPr>
                      <w:spacing w:before="38"/>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p>
    <w:p w:rsidR="0025184F" w:rsidRDefault="0025184F">
      <w:pPr>
        <w:rPr>
          <w:sz w:val="11"/>
        </w:rPr>
      </w:pPr>
    </w:p>
    <w:p w:rsidR="0025184F" w:rsidRPr="0025184F" w:rsidRDefault="0025184F" w:rsidP="0025184F">
      <w:pPr>
        <w:rPr>
          <w:sz w:val="11"/>
        </w:rPr>
      </w:pPr>
    </w:p>
    <w:p w:rsidR="0025184F" w:rsidRPr="0025184F" w:rsidRDefault="0025184F" w:rsidP="0025184F">
      <w:pPr>
        <w:rPr>
          <w:sz w:val="11"/>
        </w:rPr>
      </w:pPr>
    </w:p>
    <w:p w:rsidR="005A4D71" w:rsidRDefault="0025184F" w:rsidP="0025184F">
      <w:pPr>
        <w:tabs>
          <w:tab w:val="left" w:pos="1890"/>
        </w:tabs>
      </w:pPr>
      <w:r>
        <w:rPr>
          <w:sz w:val="11"/>
        </w:rPr>
        <w:tab/>
      </w:r>
      <w:r w:rsidR="00297392">
        <w:pict>
          <v:group id="_x0000_s4574" style="width:444.3pt;height:101.6pt;mso-position-horizontal-relative:char;mso-position-vertical-relative:line" coordsize="8886,2032">
            <v:line id="_x0000_s4578" style="position:absolute" from="8885,0" to="8885,2031" strokecolor="#444" strokeweight=".1pt"/>
            <v:line id="_x0000_s4577" style="position:absolute" from="1,2031" to="8885,2031" strokecolor="#444" strokeweight=".1pt"/>
            <v:line id="_x0000_s4576" style="position:absolute" from="1,0" to="1,2031" strokecolor="#444" strokeweight=".1pt"/>
            <v:shape id="_x0000_s4575" type="#_x0000_t202" style="position:absolute;left:2;width:8882;height:2030" fillcolor="#f0f0f0" stroked="f">
              <v:textbox style="mso-next-textbox:#_x0000_s4575" inset="0,0,0,0">
                <w:txbxContent>
                  <w:p w:rsidR="00B67961" w:rsidRDefault="00B67961">
                    <w:pPr>
                      <w:spacing w:before="14"/>
                      <w:ind w:left="406"/>
                      <w:rPr>
                        <w:rFonts w:ascii="Courier New"/>
                        <w:sz w:val="14"/>
                      </w:rPr>
                    </w:pPr>
                    <w:r>
                      <w:rPr>
                        <w:rFonts w:ascii="Courier New"/>
                        <w:b/>
                        <w:color w:val="7E0054"/>
                        <w:sz w:val="14"/>
                      </w:rPr>
                      <w:t xml:space="preserve">private final </w:t>
                    </w:r>
                    <w:r>
                      <w:rPr>
                        <w:rFonts w:ascii="Courier New"/>
                        <w:sz w:val="14"/>
                      </w:rPr>
                      <w:t>MongoTemplate mongoTemplate;</w:t>
                    </w:r>
                  </w:p>
                  <w:p w:rsidR="00B67961" w:rsidRDefault="00B67961">
                    <w:pPr>
                      <w:spacing w:before="3"/>
                      <w:rPr>
                        <w:sz w:val="20"/>
                      </w:rPr>
                    </w:pPr>
                  </w:p>
                  <w:p w:rsidR="00B67961" w:rsidRDefault="00B67961">
                    <w:pPr>
                      <w:spacing w:before="1"/>
                      <w:ind w:left="406"/>
                      <w:rPr>
                        <w:rFonts w:ascii="Courier New"/>
                        <w:sz w:val="14"/>
                      </w:rPr>
                    </w:pPr>
                    <w:r>
                      <w:rPr>
                        <w:rFonts w:ascii="Courier New"/>
                        <w:color w:val="808080"/>
                        <w:sz w:val="14"/>
                      </w:rPr>
                      <w:t>@Autowired</w:t>
                    </w:r>
                  </w:p>
                  <w:p w:rsidR="00B67961" w:rsidRDefault="00B67961">
                    <w:pPr>
                      <w:spacing w:before="37"/>
                      <w:ind w:left="406"/>
                      <w:rPr>
                        <w:rFonts w:ascii="Courier New"/>
                        <w:sz w:val="14"/>
                      </w:rPr>
                    </w:pPr>
                    <w:r>
                      <w:rPr>
                        <w:rFonts w:ascii="Courier New"/>
                        <w:b/>
                        <w:color w:val="7E0054"/>
                        <w:sz w:val="14"/>
                      </w:rPr>
                      <w:t xml:space="preserve">public </w:t>
                    </w:r>
                    <w:r>
                      <w:rPr>
                        <w:rFonts w:ascii="Courier New"/>
                        <w:sz w:val="14"/>
                      </w:rPr>
                      <w:t>MyBean(MongoTemplate mongoTemplate) {</w:t>
                    </w:r>
                  </w:p>
                  <w:p w:rsidR="00B67961" w:rsidRDefault="00B67961">
                    <w:pPr>
                      <w:spacing w:before="37"/>
                      <w:ind w:left="51" w:right="4506"/>
                      <w:jc w:val="center"/>
                      <w:rPr>
                        <w:rFonts w:ascii="Courier New"/>
                        <w:sz w:val="14"/>
                      </w:rPr>
                    </w:pPr>
                    <w:r>
                      <w:rPr>
                        <w:rFonts w:ascii="Courier New"/>
                        <w:b/>
                        <w:color w:val="7E0054"/>
                        <w:sz w:val="14"/>
                      </w:rPr>
                      <w:t>this</w:t>
                    </w:r>
                    <w:r>
                      <w:rPr>
                        <w:rFonts w:ascii="Courier New"/>
                        <w:sz w:val="14"/>
                      </w:rPr>
                      <w:t>.mongoTemplate = mongoTemplate;</w:t>
                    </w:r>
                  </w:p>
                  <w:p w:rsidR="00B67961" w:rsidRDefault="00B67961">
                    <w:pPr>
                      <w:spacing w:before="38"/>
                      <w:ind w:left="406"/>
                      <w:rPr>
                        <w:rFonts w:ascii="Courier New"/>
                        <w:sz w:val="14"/>
                      </w:rPr>
                    </w:pPr>
                    <w:r>
                      <w:rPr>
                        <w:rFonts w:ascii="Courier New"/>
                        <w:sz w:val="14"/>
                      </w:rPr>
                      <w:t>}</w:t>
                    </w:r>
                  </w:p>
                  <w:p w:rsidR="00B67961" w:rsidRDefault="00B67961">
                    <w:pPr>
                      <w:spacing w:before="3"/>
                      <w:rPr>
                        <w:sz w:val="20"/>
                      </w:rPr>
                    </w:pPr>
                  </w:p>
                  <w:p w:rsidR="00B67961" w:rsidRDefault="00B67961">
                    <w:pPr>
                      <w:ind w:left="406"/>
                      <w:rPr>
                        <w:rFonts w:ascii="Courier New"/>
                        <w:i/>
                        <w:sz w:val="14"/>
                      </w:rPr>
                    </w:pPr>
                    <w:r>
                      <w:rPr>
                        <w:rFonts w:ascii="Courier New"/>
                        <w:i/>
                        <w:color w:val="3F5EBE"/>
                        <w:sz w:val="14"/>
                      </w:rPr>
                      <w:t>// ...</w:t>
                    </w:r>
                  </w:p>
                  <w:p w:rsidR="00B67961" w:rsidRDefault="00B67961">
                    <w:pPr>
                      <w:spacing w:before="3"/>
                      <w:rPr>
                        <w:sz w:val="20"/>
                      </w:rPr>
                    </w:pPr>
                  </w:p>
                  <w:p w:rsidR="00B67961" w:rsidRDefault="00B67961">
                    <w:pPr>
                      <w:spacing w:before="1"/>
                      <w:ind w:left="70"/>
                      <w:rPr>
                        <w:rFonts w:ascii="Courier New"/>
                        <w:sz w:val="14"/>
                      </w:rPr>
                    </w:pPr>
                    <w:r>
                      <w:rPr>
                        <w:rFonts w:ascii="Courier New"/>
                        <w:sz w:val="14"/>
                      </w:rPr>
                      <w:t>}</w:t>
                    </w:r>
                  </w:p>
                </w:txbxContent>
              </v:textbox>
            </v:shape>
            <w10:wrap type="none"/>
            <w10:anchorlock/>
          </v:group>
        </w:pict>
      </w:r>
    </w:p>
    <w:p w:rsidR="005A4D71" w:rsidRDefault="0025184F">
      <w:pPr>
        <w:pStyle w:val="a3"/>
        <w:spacing w:before="136"/>
        <w:ind w:left="120"/>
      </w:pPr>
      <w:r w:rsidRPr="0025184F">
        <w:rPr>
          <w:rFonts w:ascii="微软雅黑" w:eastAsia="微软雅黑" w:hAnsi="微软雅黑" w:cs="微软雅黑" w:hint="eastAsia"/>
        </w:rPr>
        <w:t>有关完整的详细信息，请参阅</w:t>
      </w:r>
      <w:r w:rsidRPr="0025184F">
        <w:t>MongoOperations Javadoc</w:t>
      </w:r>
      <w:r w:rsidRPr="0025184F">
        <w:rPr>
          <w:rFonts w:ascii="微软雅黑" w:eastAsia="微软雅黑" w:hAnsi="微软雅黑" w:cs="微软雅黑" w:hint="eastAsia"/>
        </w:rPr>
        <w:t>。</w:t>
      </w:r>
    </w:p>
    <w:p w:rsidR="005A4D71" w:rsidRDefault="00475295">
      <w:pPr>
        <w:pStyle w:val="3"/>
        <w:spacing w:before="206"/>
      </w:pPr>
      <w:bookmarkStart w:id="372" w:name="Spring_Data_MongoDB_repositories"/>
      <w:bookmarkStart w:id="373" w:name="_bookmark189"/>
      <w:bookmarkEnd w:id="372"/>
      <w:bookmarkEnd w:id="373"/>
      <w:r>
        <w:t>Spring Data MongoDB repositories</w:t>
      </w:r>
    </w:p>
    <w:p w:rsidR="005A4D71" w:rsidRDefault="0025184F">
      <w:pPr>
        <w:pStyle w:val="a3"/>
        <w:spacing w:before="234" w:line="292" w:lineRule="auto"/>
        <w:ind w:left="120" w:right="1432"/>
      </w:pPr>
      <w:r w:rsidRPr="0025184F">
        <w:t>Spring Data</w:t>
      </w:r>
      <w:r w:rsidRPr="0025184F">
        <w:rPr>
          <w:rFonts w:ascii="微软雅黑" w:eastAsia="微软雅黑" w:hAnsi="微软雅黑" w:cs="微软雅黑" w:hint="eastAsia"/>
        </w:rPr>
        <w:t>包含对</w:t>
      </w:r>
      <w:r w:rsidRPr="0025184F">
        <w:t>MongoDB</w:t>
      </w:r>
      <w:r w:rsidRPr="0025184F">
        <w:rPr>
          <w:rFonts w:ascii="微软雅黑" w:eastAsia="微软雅黑" w:hAnsi="微软雅黑" w:cs="微软雅黑" w:hint="eastAsia"/>
        </w:rPr>
        <w:t>的存储库支持。</w:t>
      </w:r>
      <w:r w:rsidRPr="0025184F">
        <w:t xml:space="preserve"> </w:t>
      </w:r>
      <w:r w:rsidRPr="0025184F">
        <w:rPr>
          <w:rFonts w:ascii="微软雅黑" w:eastAsia="微软雅黑" w:hAnsi="微软雅黑" w:cs="微软雅黑" w:hint="eastAsia"/>
        </w:rPr>
        <w:t>和前面讨论的</w:t>
      </w:r>
      <w:r w:rsidRPr="0025184F">
        <w:t>JPA</w:t>
      </w:r>
      <w:r w:rsidRPr="0025184F">
        <w:rPr>
          <w:rFonts w:ascii="微软雅黑" w:eastAsia="微软雅黑" w:hAnsi="微软雅黑" w:cs="微软雅黑" w:hint="eastAsia"/>
        </w:rPr>
        <w:t>库一样，基本的原则是查询是基于方法名自动为你构建的。</w:t>
      </w:r>
    </w:p>
    <w:p w:rsidR="005A4D71" w:rsidRDefault="00297392">
      <w:pPr>
        <w:pStyle w:val="a3"/>
        <w:spacing w:before="172" w:line="280" w:lineRule="auto"/>
        <w:ind w:left="120" w:right="1437"/>
        <w:jc w:val="both"/>
      </w:pPr>
      <w:r>
        <w:pict>
          <v:shape id="_x0000_s4573" type="#_x0000_t202" style="position:absolute;left:0;text-align:left;margin-left:75.55pt;margin-top:57.45pt;width:444.2pt;height:124.7pt;z-index:251480576;mso-wrap-distance-left:0;mso-wrap-distance-right:0;mso-position-horizontal-relative:page" fillcolor="#f0f0f0" strokecolor="#444" strokeweight=".1pt">
            <v:textbox style="mso-next-textbox:#_x0000_s4573" inset="0,0,0,0">
              <w:txbxContent>
                <w:p w:rsidR="00B67961" w:rsidRDefault="00B67961">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B67961" w:rsidRDefault="00B67961">
                  <w:pPr>
                    <w:pStyle w:val="a3"/>
                    <w:spacing w:before="3"/>
                  </w:pPr>
                </w:p>
                <w:p w:rsidR="00B67961" w:rsidRDefault="00B67961">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B67961" w:rsidRDefault="00B67961">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B67961" w:rsidRDefault="00B67961">
                  <w:pPr>
                    <w:pStyle w:val="a3"/>
                    <w:spacing w:before="3"/>
                  </w:pPr>
                </w:p>
                <w:p w:rsidR="00B67961" w:rsidRDefault="00B67961">
                  <w:pPr>
                    <w:spacing w:line="592" w:lineRule="auto"/>
                    <w:ind w:left="406" w:right="3418"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Repository&lt;City, Long&gt; { Page&lt;City&gt; findAll(Pageable pageable);</w:t>
                  </w:r>
                </w:p>
                <w:p w:rsidR="00B67961" w:rsidRDefault="00B67961">
                  <w:pPr>
                    <w:spacing w:before="1"/>
                    <w:ind w:left="406"/>
                    <w:rPr>
                      <w:rFonts w:ascii="Courier New"/>
                      <w:sz w:val="14"/>
                    </w:rPr>
                  </w:pPr>
                  <w:r>
                    <w:rPr>
                      <w:rFonts w:ascii="Courier New"/>
                      <w:sz w:val="14"/>
                    </w:rPr>
                    <w:t>City findByNameAndCountryAllIgnoringCase(String name, String country);</w:t>
                  </w:r>
                </w:p>
                <w:p w:rsidR="00B67961" w:rsidRDefault="00B67961">
                  <w:pPr>
                    <w:pStyle w:val="a3"/>
                    <w:spacing w:before="3"/>
                  </w:pPr>
                </w:p>
                <w:p w:rsidR="00B67961" w:rsidRDefault="00B67961">
                  <w:pPr>
                    <w:ind w:left="69"/>
                    <w:rPr>
                      <w:rFonts w:ascii="Courier New"/>
                      <w:sz w:val="14"/>
                    </w:rPr>
                  </w:pPr>
                  <w:r>
                    <w:rPr>
                      <w:rFonts w:ascii="Courier New"/>
                      <w:sz w:val="14"/>
                    </w:rPr>
                    <w:t>}</w:t>
                  </w:r>
                </w:p>
              </w:txbxContent>
            </v:textbox>
            <w10:wrap type="topAndBottom" anchorx="page"/>
          </v:shape>
        </w:pict>
      </w:r>
      <w:r w:rsidR="0025184F" w:rsidRPr="0025184F">
        <w:rPr>
          <w:rFonts w:ascii="微软雅黑" w:eastAsia="微软雅黑" w:hAnsi="微软雅黑" w:cs="微软雅黑" w:hint="eastAsia"/>
        </w:rPr>
        <w:t>实际上，</w:t>
      </w:r>
      <w:r w:rsidR="0025184F" w:rsidRPr="0025184F">
        <w:t>Spring Data JPA</w:t>
      </w:r>
      <w:r w:rsidR="0025184F" w:rsidRPr="0025184F">
        <w:rPr>
          <w:rFonts w:ascii="微软雅黑" w:eastAsia="微软雅黑" w:hAnsi="微软雅黑" w:cs="微软雅黑" w:hint="eastAsia"/>
        </w:rPr>
        <w:t>和</w:t>
      </w:r>
      <w:r w:rsidR="0025184F" w:rsidRPr="0025184F">
        <w:t>Spring Data MongoDB</w:t>
      </w:r>
      <w:r w:rsidR="0025184F" w:rsidRPr="0025184F">
        <w:rPr>
          <w:rFonts w:ascii="微软雅黑" w:eastAsia="微软雅黑" w:hAnsi="微软雅黑" w:cs="微软雅黑" w:hint="eastAsia"/>
        </w:rPr>
        <w:t>共享相同的通用基础结构</w:t>
      </w:r>
      <w:r w:rsidR="0025184F" w:rsidRPr="0025184F">
        <w:t xml:space="preserve">; </w:t>
      </w:r>
      <w:r w:rsidR="0025184F" w:rsidRPr="0025184F">
        <w:rPr>
          <w:rFonts w:ascii="微软雅黑" w:eastAsia="微软雅黑" w:hAnsi="微软雅黑" w:cs="微软雅黑" w:hint="eastAsia"/>
        </w:rPr>
        <w:t>所以你可以从之前的</w:t>
      </w:r>
      <w:r w:rsidR="0025184F" w:rsidRPr="0025184F">
        <w:t>JPA</w:t>
      </w:r>
      <w:r w:rsidR="0025184F" w:rsidRPr="0025184F">
        <w:rPr>
          <w:rFonts w:ascii="微软雅黑" w:eastAsia="微软雅黑" w:hAnsi="微软雅黑" w:cs="微软雅黑" w:hint="eastAsia"/>
        </w:rPr>
        <w:t>例子中，假设</w:t>
      </w:r>
      <w:r w:rsidR="0025184F" w:rsidRPr="0025184F">
        <w:t>City</w:t>
      </w:r>
      <w:r w:rsidR="0025184F" w:rsidRPr="0025184F">
        <w:rPr>
          <w:rFonts w:ascii="微软雅黑" w:eastAsia="微软雅黑" w:hAnsi="微软雅黑" w:cs="微软雅黑" w:hint="eastAsia"/>
        </w:rPr>
        <w:t>现在是一个</w:t>
      </w:r>
      <w:r w:rsidR="0025184F" w:rsidRPr="0025184F">
        <w:t>Mongo</w:t>
      </w:r>
      <w:r w:rsidR="0025184F" w:rsidRPr="0025184F">
        <w:rPr>
          <w:rFonts w:ascii="微软雅黑" w:eastAsia="微软雅黑" w:hAnsi="微软雅黑" w:cs="微软雅黑" w:hint="eastAsia"/>
        </w:rPr>
        <w:t>数据类而不是</w:t>
      </w:r>
      <w:r w:rsidR="0025184F" w:rsidRPr="0025184F">
        <w:t>JPA @Entity</w:t>
      </w:r>
      <w:r w:rsidR="0025184F" w:rsidRPr="0025184F">
        <w:rPr>
          <w:rFonts w:ascii="微软雅黑" w:eastAsia="微软雅黑" w:hAnsi="微软雅黑" w:cs="微软雅黑" w:hint="eastAsia"/>
        </w:rPr>
        <w:t>，它将以相同的方式工作。</w:t>
      </w:r>
    </w:p>
    <w:p w:rsidR="005A4D71" w:rsidRDefault="005A4D71">
      <w:pPr>
        <w:pStyle w:val="a3"/>
        <w:spacing w:before="8"/>
        <w:rPr>
          <w:sz w:val="15"/>
        </w:rPr>
      </w:pPr>
    </w:p>
    <w:p w:rsidR="005A4D71" w:rsidRDefault="00297392">
      <w:pPr>
        <w:spacing w:before="94"/>
        <w:ind w:left="255"/>
        <w:rPr>
          <w:b/>
          <w:sz w:val="20"/>
        </w:rPr>
      </w:pPr>
      <w:r>
        <w:pict>
          <v:line id="_x0000_s4572" style="position:absolute;left:0;text-align:left;z-index:251481600;mso-position-horizontal-relative:page" from="73.4pt,4.5pt" to="73.4pt,55.15pt" strokecolor="#5c5c4e">
            <w10:wrap anchorx="page"/>
          </v:line>
        </w:pict>
      </w:r>
      <w:r w:rsidR="00475295">
        <w:rPr>
          <w:b/>
          <w:sz w:val="20"/>
        </w:rPr>
        <w:t>Tip</w:t>
      </w:r>
    </w:p>
    <w:p w:rsidR="005A4D71" w:rsidRDefault="005A4D71">
      <w:pPr>
        <w:pStyle w:val="a3"/>
        <w:spacing w:before="4"/>
        <w:rPr>
          <w:b/>
          <w:sz w:val="19"/>
        </w:rPr>
      </w:pPr>
    </w:p>
    <w:p w:rsidR="005A4D71" w:rsidRDefault="0025184F" w:rsidP="0025184F">
      <w:pPr>
        <w:pStyle w:val="a3"/>
        <w:spacing w:line="292" w:lineRule="auto"/>
        <w:ind w:left="255" w:right="1836"/>
      </w:pPr>
      <w:r w:rsidRPr="0025184F">
        <w:rPr>
          <w:rFonts w:ascii="微软雅黑" w:eastAsia="微软雅黑" w:hAnsi="微软雅黑" w:cs="微软雅黑" w:hint="eastAsia"/>
        </w:rPr>
        <w:t>有关</w:t>
      </w:r>
      <w:r w:rsidRPr="0025184F">
        <w:t>Spring Data MongoDB</w:t>
      </w:r>
      <w:r w:rsidRPr="0025184F">
        <w:rPr>
          <w:rFonts w:ascii="微软雅黑" w:eastAsia="微软雅黑" w:hAnsi="微软雅黑" w:cs="微软雅黑" w:hint="eastAsia"/>
        </w:rPr>
        <w:t>的完整详细信息，包括丰富的对象映射技术，请参阅</w:t>
      </w:r>
      <w:hyperlink r:id="rId211">
        <w:r>
          <w:rPr>
            <w:color w:val="204060"/>
            <w:u w:val="single" w:color="204060"/>
          </w:rPr>
          <w:t>reference documentation</w:t>
        </w:r>
      </w:hyperlink>
      <w:r w:rsidRPr="0025184F">
        <w:rPr>
          <w:rFonts w:ascii="微软雅黑" w:eastAsia="微软雅黑" w:hAnsi="微软雅黑" w:cs="微软雅黑" w:hint="eastAsia"/>
        </w:rPr>
        <w:t>。</w:t>
      </w:r>
    </w:p>
    <w:p w:rsidR="005A4D71" w:rsidRDefault="005A4D71">
      <w:pPr>
        <w:pStyle w:val="a3"/>
        <w:spacing w:before="1"/>
        <w:rPr>
          <w:sz w:val="26"/>
        </w:rPr>
      </w:pPr>
    </w:p>
    <w:p w:rsidR="005A4D71" w:rsidRDefault="00C55C39">
      <w:pPr>
        <w:pStyle w:val="3"/>
      </w:pPr>
      <w:bookmarkStart w:id="374" w:name="Embedded_Mongo"/>
      <w:bookmarkStart w:id="375" w:name="_bookmark190"/>
      <w:bookmarkEnd w:id="374"/>
      <w:bookmarkEnd w:id="375"/>
      <w:r>
        <w:rPr>
          <w:rFonts w:asciiTheme="minorEastAsia" w:eastAsiaTheme="minorEastAsia" w:hAnsiTheme="minorEastAsia" w:hint="eastAsia"/>
          <w:lang w:eastAsia="zh-CN"/>
        </w:rPr>
        <w:t>嵌入式</w:t>
      </w:r>
      <w:r>
        <w:rPr>
          <w:rFonts w:eastAsiaTheme="minorEastAsia" w:hint="eastAsia"/>
          <w:lang w:eastAsia="zh-CN"/>
        </w:rPr>
        <w:t>(</w:t>
      </w:r>
      <w:r>
        <w:t>E</w:t>
      </w:r>
      <w:r w:rsidR="00475295">
        <w:t>mbedded</w:t>
      </w:r>
      <w:r>
        <w:t>)</w:t>
      </w:r>
      <w:r w:rsidR="00475295">
        <w:t xml:space="preserve"> Mongo</w:t>
      </w:r>
    </w:p>
    <w:p w:rsidR="005A4D71" w:rsidRDefault="00C55C39" w:rsidP="00C55C39">
      <w:pPr>
        <w:pStyle w:val="a3"/>
        <w:spacing w:before="234" w:line="292" w:lineRule="auto"/>
        <w:ind w:left="120" w:right="1437"/>
        <w:jc w:val="both"/>
      </w:pPr>
      <w:r w:rsidRPr="00C55C39">
        <w:t>Spring Boot</w:t>
      </w:r>
      <w:r w:rsidRPr="00C55C39">
        <w:rPr>
          <w:rFonts w:ascii="微软雅黑" w:eastAsia="微软雅黑" w:hAnsi="微软雅黑" w:cs="微软雅黑" w:hint="eastAsia"/>
        </w:rPr>
        <w:t>为</w:t>
      </w:r>
      <w:hyperlink r:id="rId212">
        <w:r>
          <w:rPr>
            <w:color w:val="204060"/>
            <w:u w:val="single" w:color="204060"/>
          </w:rPr>
          <w:t>Embedded Mongo</w:t>
        </w:r>
      </w:hyperlink>
      <w:r w:rsidRPr="00C55C39">
        <w:rPr>
          <w:rFonts w:ascii="微软雅黑" w:eastAsia="微软雅黑" w:hAnsi="微软雅黑" w:cs="微软雅黑" w:hint="eastAsia"/>
        </w:rPr>
        <w:t>提供自动配置。</w:t>
      </w:r>
      <w:r w:rsidRPr="00C55C39">
        <w:t xml:space="preserve"> </w:t>
      </w:r>
      <w:r w:rsidRPr="00C55C39">
        <w:rPr>
          <w:rFonts w:ascii="微软雅黑" w:eastAsia="微软雅黑" w:hAnsi="微软雅黑" w:cs="微软雅黑" w:hint="eastAsia"/>
        </w:rPr>
        <w:t>要在</w:t>
      </w:r>
      <w:r w:rsidRPr="00C55C39">
        <w:t>Spring Boot</w:t>
      </w:r>
      <w:r w:rsidRPr="00C55C39">
        <w:rPr>
          <w:rFonts w:ascii="微软雅黑" w:eastAsia="微软雅黑" w:hAnsi="微软雅黑" w:cs="微软雅黑" w:hint="eastAsia"/>
        </w:rPr>
        <w:t>应用程序中使用它，请添加对</w:t>
      </w:r>
      <w:r w:rsidRPr="00C55C39">
        <w:t>de.flapdoodle.embed</w:t>
      </w:r>
      <w:r w:rsidRPr="00C55C39">
        <w:rPr>
          <w:rFonts w:ascii="微软雅黑" w:eastAsia="微软雅黑" w:hAnsi="微软雅黑" w:cs="微软雅黑" w:hint="eastAsia"/>
        </w:rPr>
        <w:t>：</w:t>
      </w:r>
      <w:r w:rsidRPr="00C55C39">
        <w:t>de.flapdoodle.embed.mongo</w:t>
      </w:r>
      <w:r w:rsidRPr="00C55C39">
        <w:rPr>
          <w:rFonts w:ascii="微软雅黑" w:eastAsia="微软雅黑" w:hAnsi="微软雅黑" w:cs="微软雅黑" w:hint="eastAsia"/>
        </w:rPr>
        <w:t>的依赖关系。</w:t>
      </w:r>
    </w:p>
    <w:p w:rsidR="005A4D71" w:rsidRDefault="00C55C39" w:rsidP="00C55C39">
      <w:pPr>
        <w:pStyle w:val="a3"/>
        <w:spacing w:before="154" w:line="271" w:lineRule="auto"/>
        <w:ind w:left="120" w:right="1437"/>
        <w:jc w:val="both"/>
      </w:pPr>
      <w:r w:rsidRPr="00C55C39">
        <w:t>Mongo</w:t>
      </w:r>
      <w:r w:rsidRPr="00C55C39">
        <w:rPr>
          <w:rFonts w:ascii="微软雅黑" w:eastAsia="微软雅黑" w:hAnsi="微软雅黑" w:cs="微软雅黑" w:hint="eastAsia"/>
        </w:rPr>
        <w:t>将监听的端口可以使用</w:t>
      </w:r>
      <w:r w:rsidRPr="00C55C39">
        <w:t>spring.data.mongodb.port</w:t>
      </w:r>
      <w:r w:rsidRPr="00C55C39">
        <w:rPr>
          <w:rFonts w:ascii="微软雅黑" w:eastAsia="微软雅黑" w:hAnsi="微软雅黑" w:cs="微软雅黑" w:hint="eastAsia"/>
        </w:rPr>
        <w:t>属性进行配置。</w:t>
      </w:r>
      <w:r w:rsidRPr="00C55C39">
        <w:t xml:space="preserve"> </w:t>
      </w:r>
      <w:r w:rsidRPr="00C55C39">
        <w:rPr>
          <w:rFonts w:ascii="微软雅黑" w:eastAsia="微软雅黑" w:hAnsi="微软雅黑" w:cs="微软雅黑" w:hint="eastAsia"/>
          <w:lang w:eastAsia="zh-CN"/>
        </w:rPr>
        <w:t>要使用随机分配的空闲端口，请使用零值。</w:t>
      </w:r>
      <w:r w:rsidRPr="00C55C39">
        <w:rPr>
          <w:lang w:eastAsia="zh-CN"/>
        </w:rPr>
        <w:t xml:space="preserve"> </w:t>
      </w:r>
      <w:r w:rsidRPr="00C55C39">
        <w:rPr>
          <w:rFonts w:ascii="微软雅黑" w:eastAsia="微软雅黑" w:hAnsi="微软雅黑" w:cs="微软雅黑" w:hint="eastAsia"/>
        </w:rPr>
        <w:t>由</w:t>
      </w:r>
      <w:r w:rsidRPr="00C55C39">
        <w:t>MongoAutoConfiguration</w:t>
      </w:r>
      <w:r w:rsidRPr="00C55C39">
        <w:rPr>
          <w:rFonts w:ascii="微软雅黑" w:eastAsia="微软雅黑" w:hAnsi="微软雅黑" w:cs="微软雅黑" w:hint="eastAsia"/>
        </w:rPr>
        <w:t>创建的</w:t>
      </w:r>
      <w:r w:rsidRPr="00C55C39">
        <w:t>MongoClient</w:t>
      </w:r>
      <w:r w:rsidRPr="00C55C39">
        <w:rPr>
          <w:rFonts w:ascii="微软雅黑" w:eastAsia="微软雅黑" w:hAnsi="微软雅黑" w:cs="微软雅黑" w:hint="eastAsia"/>
        </w:rPr>
        <w:t>将被自动配置为使用随机分配的端口。</w:t>
      </w:r>
    </w:p>
    <w:p w:rsidR="005A4D71" w:rsidRDefault="005A4D71">
      <w:pPr>
        <w:pStyle w:val="a3"/>
        <w:spacing w:before="7"/>
        <w:rPr>
          <w:sz w:val="18"/>
        </w:rPr>
      </w:pPr>
    </w:p>
    <w:p w:rsidR="005A4D71" w:rsidRDefault="00297392">
      <w:pPr>
        <w:spacing w:before="94"/>
        <w:ind w:left="255"/>
        <w:rPr>
          <w:b/>
          <w:sz w:val="20"/>
        </w:rPr>
      </w:pPr>
      <w:r>
        <w:pict>
          <v:line id="_x0000_s4571" style="position:absolute;left:0;text-align:left;z-index:251482624;mso-position-horizontal-relative:page" from="73.4pt,4.5pt" to="73.4pt,55.15pt" strokecolor="#5c5c4e">
            <w10:wrap anchorx="page"/>
          </v:line>
        </w:pict>
      </w:r>
      <w:r w:rsidR="00475295">
        <w:rPr>
          <w:b/>
          <w:sz w:val="20"/>
        </w:rPr>
        <w:t>Note</w:t>
      </w:r>
    </w:p>
    <w:p w:rsidR="005A4D71" w:rsidRDefault="005A4D71">
      <w:pPr>
        <w:pStyle w:val="a3"/>
        <w:spacing w:before="4"/>
        <w:rPr>
          <w:b/>
          <w:sz w:val="19"/>
        </w:rPr>
      </w:pPr>
    </w:p>
    <w:p w:rsidR="005A4D71" w:rsidRDefault="00C55C39">
      <w:pPr>
        <w:pStyle w:val="a3"/>
        <w:spacing w:line="292" w:lineRule="auto"/>
        <w:ind w:left="255" w:right="1836"/>
        <w:rPr>
          <w:lang w:eastAsia="zh-CN"/>
        </w:rPr>
      </w:pPr>
      <w:r w:rsidRPr="00C55C39">
        <w:rPr>
          <w:rFonts w:ascii="微软雅黑" w:eastAsia="微软雅黑" w:hAnsi="微软雅黑" w:cs="微软雅黑" w:hint="eastAsia"/>
          <w:lang w:eastAsia="zh-CN"/>
        </w:rPr>
        <w:t>如果您不配置自定义端口，默认情况下嵌入式支持将使用随机端口（而不是</w:t>
      </w:r>
      <w:r w:rsidRPr="00C55C39">
        <w:rPr>
          <w:lang w:eastAsia="zh-CN"/>
        </w:rPr>
        <w:t>27017</w:t>
      </w:r>
      <w:r w:rsidRPr="00C55C39">
        <w:rPr>
          <w:rFonts w:ascii="微软雅黑" w:eastAsia="微软雅黑" w:hAnsi="微软雅黑" w:cs="微软雅黑" w:hint="eastAsia"/>
          <w:lang w:eastAsia="zh-CN"/>
        </w:rPr>
        <w:t>）。</w:t>
      </w:r>
    </w:p>
    <w:p w:rsidR="005A4D71" w:rsidRDefault="005A4D71">
      <w:pPr>
        <w:pStyle w:val="a3"/>
        <w:rPr>
          <w:sz w:val="26"/>
          <w:lang w:eastAsia="zh-CN"/>
        </w:rPr>
      </w:pPr>
    </w:p>
    <w:p w:rsidR="005A4D71" w:rsidRDefault="00C55C39" w:rsidP="00C55C39">
      <w:pPr>
        <w:pStyle w:val="a3"/>
        <w:spacing w:line="292" w:lineRule="auto"/>
        <w:ind w:left="120" w:right="1367"/>
      </w:pPr>
      <w:r w:rsidRPr="00C55C39">
        <w:rPr>
          <w:rFonts w:ascii="微软雅黑" w:eastAsia="微软雅黑" w:hAnsi="微软雅黑" w:cs="微软雅黑" w:hint="eastAsia"/>
        </w:rPr>
        <w:t>如果在类路径中有</w:t>
      </w:r>
      <w:r w:rsidRPr="00C55C39">
        <w:t>SLF4J</w:t>
      </w:r>
      <w:r w:rsidRPr="00C55C39">
        <w:rPr>
          <w:rFonts w:ascii="微软雅黑" w:eastAsia="微软雅黑" w:hAnsi="微软雅黑" w:cs="微软雅黑" w:hint="eastAsia"/>
        </w:rPr>
        <w:t>，</w:t>
      </w:r>
      <w:r w:rsidRPr="00C55C39">
        <w:t>Mongo</w:t>
      </w:r>
      <w:r w:rsidRPr="00C55C39">
        <w:rPr>
          <w:rFonts w:ascii="微软雅黑" w:eastAsia="微软雅黑" w:hAnsi="微软雅黑" w:cs="微软雅黑" w:hint="eastAsia"/>
        </w:rPr>
        <w:t>产生的输出将自动路由到名为</w:t>
      </w:r>
      <w:r w:rsidRPr="00C55C39">
        <w:t>org.springframework.boot.autoconfigure.mongo.embedded.EmbeddedMongo</w:t>
      </w:r>
      <w:r w:rsidRPr="00C55C39">
        <w:rPr>
          <w:rFonts w:ascii="微软雅黑" w:eastAsia="微软雅黑" w:hAnsi="微软雅黑" w:cs="微软雅黑" w:hint="eastAsia"/>
        </w:rPr>
        <w:t>的记录器。</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376" w:name="30.3_Neo4j"/>
      <w:bookmarkStart w:id="377" w:name="_bookmark191"/>
      <w:bookmarkEnd w:id="376"/>
      <w:bookmarkEnd w:id="377"/>
      <w:r>
        <w:t>Neo4j</w:t>
      </w:r>
    </w:p>
    <w:p w:rsidR="00C55C39" w:rsidRDefault="00297392">
      <w:pPr>
        <w:pStyle w:val="a3"/>
        <w:spacing w:before="281" w:line="285" w:lineRule="auto"/>
        <w:ind w:left="120" w:right="1437"/>
        <w:jc w:val="both"/>
        <w:rPr>
          <w:lang w:eastAsia="zh-CN"/>
        </w:rPr>
      </w:pPr>
      <w:hyperlink r:id="rId213">
        <w:r w:rsidR="00C55C39">
          <w:rPr>
            <w:color w:val="204060"/>
            <w:u w:val="single" w:color="204060"/>
            <w:lang w:eastAsia="zh-CN"/>
          </w:rPr>
          <w:t>Neo4j</w:t>
        </w:r>
      </w:hyperlink>
      <w:r w:rsidR="00C55C39" w:rsidRPr="00C55C39">
        <w:rPr>
          <w:rFonts w:ascii="微软雅黑" w:eastAsia="微软雅黑" w:hAnsi="微软雅黑" w:cs="微软雅黑" w:hint="eastAsia"/>
          <w:lang w:eastAsia="zh-CN"/>
        </w:rPr>
        <w:t>是一个开放源代码的</w:t>
      </w:r>
      <w:r w:rsidR="00C55C39" w:rsidRPr="00C55C39">
        <w:rPr>
          <w:lang w:eastAsia="zh-CN"/>
        </w:rPr>
        <w:t>NoSQL</w:t>
      </w:r>
      <w:r w:rsidR="00C55C39" w:rsidRPr="00C55C39">
        <w:rPr>
          <w:rFonts w:ascii="微软雅黑" w:eastAsia="微软雅黑" w:hAnsi="微软雅黑" w:cs="微软雅黑" w:hint="eastAsia"/>
          <w:lang w:eastAsia="zh-CN"/>
        </w:rPr>
        <w:t>图形数据库，它使用由一级关系相关的丰富的节点数据模型，比传统的</w:t>
      </w:r>
      <w:r w:rsidR="00C55C39" w:rsidRPr="00C55C39">
        <w:rPr>
          <w:lang w:eastAsia="zh-CN"/>
        </w:rPr>
        <w:t>rdbms</w:t>
      </w:r>
      <w:r w:rsidR="00C55C39" w:rsidRPr="00C55C39">
        <w:rPr>
          <w:rFonts w:ascii="微软雅黑" w:eastAsia="微软雅黑" w:hAnsi="微软雅黑" w:cs="微软雅黑" w:hint="eastAsia"/>
          <w:lang w:eastAsia="zh-CN"/>
        </w:rPr>
        <w:t>方法更适合于连接大数据。</w:t>
      </w:r>
      <w:r w:rsidR="00C55C39" w:rsidRPr="00C55C39">
        <w:rPr>
          <w:lang w:eastAsia="zh-CN"/>
        </w:rPr>
        <w:t xml:space="preserve"> </w:t>
      </w:r>
      <w:r w:rsidR="00C55C39" w:rsidRPr="00C55C39">
        <w:t>Spring Boot</w:t>
      </w:r>
      <w:r w:rsidR="00C55C39" w:rsidRPr="00C55C39">
        <w:rPr>
          <w:rFonts w:ascii="微软雅黑" w:eastAsia="微软雅黑" w:hAnsi="微软雅黑" w:cs="微软雅黑" w:hint="eastAsia"/>
        </w:rPr>
        <w:t>为使用</w:t>
      </w:r>
      <w:r w:rsidR="00C55C39" w:rsidRPr="00C55C39">
        <w:t>Neo4j</w:t>
      </w:r>
      <w:r w:rsidR="00C55C39" w:rsidRPr="00C55C39">
        <w:rPr>
          <w:rFonts w:ascii="微软雅黑" w:eastAsia="微软雅黑" w:hAnsi="微软雅黑" w:cs="微软雅黑" w:hint="eastAsia"/>
        </w:rPr>
        <w:t>提供了一些便利，包括</w:t>
      </w:r>
      <w:r w:rsidR="00C55C39" w:rsidRPr="00C55C39">
        <w:t>spring-boot-starter-data-neo4j“Starter”</w:t>
      </w:r>
      <w:r w:rsidR="00C55C39" w:rsidRPr="00C55C39">
        <w:rPr>
          <w:rFonts w:ascii="微软雅黑" w:eastAsia="微软雅黑" w:hAnsi="微软雅黑" w:cs="微软雅黑" w:hint="eastAsia"/>
        </w:rPr>
        <w:t>。</w:t>
      </w:r>
      <w:r w:rsidR="00C55C39">
        <w:rPr>
          <w:rFonts w:ascii="微软雅黑" w:eastAsia="微软雅黑" w:hAnsi="微软雅黑" w:cs="微软雅黑" w:hint="eastAsia"/>
          <w:lang w:eastAsia="zh-CN"/>
        </w:rPr>
        <w:t xml:space="preserve"> </w:t>
      </w:r>
    </w:p>
    <w:p w:rsidR="005A4D71" w:rsidRDefault="00C55C39">
      <w:pPr>
        <w:pStyle w:val="3"/>
        <w:spacing w:before="198"/>
      </w:pPr>
      <w:bookmarkStart w:id="378" w:name="Connecting_to_a_Neo4j_database"/>
      <w:bookmarkStart w:id="379" w:name="_bookmark192"/>
      <w:bookmarkEnd w:id="378"/>
      <w:bookmarkEnd w:id="379"/>
      <w:r>
        <w:rPr>
          <w:rFonts w:asciiTheme="minorEastAsia" w:eastAsiaTheme="minorEastAsia" w:hAnsiTheme="minorEastAsia" w:hint="eastAsia"/>
          <w:lang w:eastAsia="zh-CN"/>
        </w:rPr>
        <w:t>连接到</w:t>
      </w:r>
      <w:r>
        <w:t xml:space="preserve"> </w:t>
      </w:r>
      <w:r w:rsidR="00475295">
        <w:t>Neo4j database</w:t>
      </w:r>
    </w:p>
    <w:p w:rsidR="005A4D71" w:rsidRDefault="005A4D71">
      <w:pPr>
        <w:pStyle w:val="a3"/>
        <w:spacing w:before="5"/>
        <w:rPr>
          <w:b/>
          <w:sz w:val="23"/>
        </w:rPr>
      </w:pPr>
    </w:p>
    <w:p w:rsidR="005A4D71" w:rsidRDefault="00297392">
      <w:pPr>
        <w:pStyle w:val="a3"/>
        <w:spacing w:line="280" w:lineRule="auto"/>
        <w:ind w:left="120" w:right="1437"/>
        <w:jc w:val="both"/>
        <w:rPr>
          <w:lang w:eastAsia="zh-CN"/>
        </w:rPr>
      </w:pPr>
      <w:r>
        <w:pict>
          <v:shape id="_x0000_s4570" type="#_x0000_t202" style="position:absolute;left:0;text-align:left;margin-left:75.55pt;margin-top:48.85pt;width:444.2pt;height:134.5pt;z-index:251483648;mso-wrap-distance-left:0;mso-wrap-distance-right:0;mso-position-horizontal-relative:page" fillcolor="#f0f0f0" strokecolor="#444" strokeweight=".1pt">
            <v:textbox style="mso-next-textbox:#_x0000_s4570" inset="0,0,0,0">
              <w:txbxContent>
                <w:p w:rsidR="00B67961" w:rsidRDefault="00B67961">
                  <w:pPr>
                    <w:spacing w:before="84"/>
                    <w:ind w:left="69"/>
                    <w:rPr>
                      <w:rFonts w:ascii="Courier New"/>
                      <w:sz w:val="14"/>
                    </w:rPr>
                  </w:pPr>
                  <w:r>
                    <w:rPr>
                      <w:rFonts w:ascii="Courier New"/>
                      <w:color w:val="808080"/>
                      <w:sz w:val="14"/>
                    </w:rPr>
                    <w:t>@Component</w:t>
                  </w:r>
                </w:p>
                <w:p w:rsidR="00B67961" w:rsidRDefault="00B67961">
                  <w:pPr>
                    <w:spacing w:before="38"/>
                    <w:ind w:left="69"/>
                    <w:rPr>
                      <w:rFonts w:ascii="Courier New"/>
                      <w:sz w:val="14"/>
                    </w:rPr>
                  </w:pPr>
                  <w:r>
                    <w:rPr>
                      <w:rFonts w:ascii="Courier New"/>
                      <w:b/>
                      <w:color w:val="7E0054"/>
                      <w:sz w:val="14"/>
                    </w:rPr>
                    <w:t xml:space="preserve">public class </w:t>
                  </w:r>
                  <w:r>
                    <w:rPr>
                      <w:rFonts w:ascii="Courier New"/>
                      <w:sz w:val="14"/>
                    </w:rPr>
                    <w:t>MyBean {</w:t>
                  </w:r>
                </w:p>
                <w:p w:rsidR="00B67961" w:rsidRDefault="00B67961">
                  <w:pPr>
                    <w:spacing w:before="2" w:line="390" w:lineRule="atLeast"/>
                    <w:ind w:left="405" w:right="4930"/>
                    <w:rPr>
                      <w:rFonts w:ascii="Courier New"/>
                      <w:sz w:val="14"/>
                    </w:rPr>
                  </w:pPr>
                  <w:r>
                    <w:rPr>
                      <w:rFonts w:ascii="Courier New"/>
                      <w:b/>
                      <w:color w:val="7E0054"/>
                      <w:sz w:val="14"/>
                    </w:rPr>
                    <w:t xml:space="preserve">private final </w:t>
                  </w:r>
                  <w:r>
                    <w:rPr>
                      <w:rFonts w:ascii="Courier New"/>
                      <w:sz w:val="14"/>
                    </w:rPr>
                    <w:t xml:space="preserve">Neo4jTemplate neo4jTemplate; </w:t>
                  </w:r>
                  <w:r>
                    <w:rPr>
                      <w:rFonts w:ascii="Courier New"/>
                      <w:color w:val="808080"/>
                      <w:sz w:val="14"/>
                    </w:rPr>
                    <w:t>@Autowired</w:t>
                  </w:r>
                </w:p>
                <w:p w:rsidR="00B67961" w:rsidRDefault="00B67961">
                  <w:pPr>
                    <w:spacing w:before="39"/>
                    <w:ind w:left="405"/>
                    <w:rPr>
                      <w:rFonts w:ascii="Courier New"/>
                      <w:sz w:val="14"/>
                    </w:rPr>
                  </w:pPr>
                  <w:r>
                    <w:rPr>
                      <w:rFonts w:ascii="Courier New"/>
                      <w:b/>
                      <w:color w:val="7E0054"/>
                      <w:sz w:val="14"/>
                    </w:rPr>
                    <w:t xml:space="preserve">public </w:t>
                  </w:r>
                  <w:r>
                    <w:rPr>
                      <w:rFonts w:ascii="Courier New"/>
                      <w:sz w:val="14"/>
                    </w:rPr>
                    <w:t>MyBean(Neo4jTemplate neo4jTemplate) {</w:t>
                  </w:r>
                </w:p>
                <w:p w:rsidR="00B67961" w:rsidRDefault="00B67961">
                  <w:pPr>
                    <w:spacing w:before="37"/>
                    <w:ind w:left="52" w:right="4507"/>
                    <w:jc w:val="center"/>
                    <w:rPr>
                      <w:rFonts w:ascii="Courier New"/>
                      <w:sz w:val="14"/>
                    </w:rPr>
                  </w:pPr>
                  <w:r>
                    <w:rPr>
                      <w:rFonts w:ascii="Courier New"/>
                      <w:b/>
                      <w:color w:val="7E0054"/>
                      <w:sz w:val="14"/>
                    </w:rPr>
                    <w:t>this</w:t>
                  </w:r>
                  <w:r>
                    <w:rPr>
                      <w:rFonts w:ascii="Courier New"/>
                      <w:sz w:val="14"/>
                    </w:rPr>
                    <w:t>.neo4jTemplate = neo4jTemplate;</w:t>
                  </w:r>
                </w:p>
                <w:p w:rsidR="00B67961" w:rsidRDefault="00B67961">
                  <w:pPr>
                    <w:spacing w:before="38"/>
                    <w:ind w:left="406"/>
                    <w:rPr>
                      <w:rFonts w:ascii="Courier New"/>
                      <w:sz w:val="14"/>
                    </w:rPr>
                  </w:pPr>
                  <w:r>
                    <w:rPr>
                      <w:rFonts w:ascii="Courier New"/>
                      <w:sz w:val="14"/>
                    </w:rPr>
                    <w:t>}</w:t>
                  </w:r>
                </w:p>
                <w:p w:rsidR="00B67961" w:rsidRDefault="00B67961">
                  <w:pPr>
                    <w:pStyle w:val="a3"/>
                    <w:spacing w:before="3"/>
                  </w:pPr>
                </w:p>
                <w:p w:rsidR="00B67961" w:rsidRDefault="00B67961">
                  <w:pPr>
                    <w:ind w:left="405"/>
                    <w:rPr>
                      <w:rFonts w:ascii="Courier New"/>
                      <w:i/>
                      <w:sz w:val="14"/>
                    </w:rPr>
                  </w:pPr>
                  <w:r>
                    <w:rPr>
                      <w:rFonts w:ascii="Courier New"/>
                      <w:i/>
                      <w:color w:val="3F5EBE"/>
                      <w:sz w:val="14"/>
                    </w:rPr>
                    <w:t>// ...</w:t>
                  </w:r>
                </w:p>
                <w:p w:rsidR="00B67961" w:rsidRDefault="00B67961">
                  <w:pPr>
                    <w:pStyle w:val="a3"/>
                    <w:spacing w:before="3"/>
                  </w:pPr>
                </w:p>
                <w:p w:rsidR="00B67961" w:rsidRDefault="00B67961">
                  <w:pPr>
                    <w:spacing w:before="1"/>
                    <w:ind w:left="69"/>
                    <w:rPr>
                      <w:rFonts w:ascii="Courier New"/>
                      <w:sz w:val="14"/>
                    </w:rPr>
                  </w:pPr>
                  <w:r>
                    <w:rPr>
                      <w:rFonts w:ascii="Courier New"/>
                      <w:sz w:val="14"/>
                    </w:rPr>
                    <w:t>}</w:t>
                  </w:r>
                </w:p>
              </w:txbxContent>
            </v:textbox>
            <w10:wrap type="topAndBottom" anchorx="page"/>
          </v:shape>
        </w:pict>
      </w:r>
      <w:r w:rsidR="00C55C39" w:rsidRPr="00C55C39">
        <w:rPr>
          <w:rFonts w:ascii="微软雅黑" w:eastAsia="微软雅黑" w:hAnsi="微软雅黑" w:cs="微软雅黑" w:hint="eastAsia"/>
        </w:rPr>
        <w:t>你可以注入一个自动配置的</w:t>
      </w:r>
      <w:r w:rsidR="00C55C39" w:rsidRPr="00C55C39">
        <w:t>Neo4jSession</w:t>
      </w:r>
      <w:r w:rsidR="00C55C39" w:rsidRPr="00C55C39">
        <w:rPr>
          <w:rFonts w:ascii="微软雅黑" w:eastAsia="微软雅黑" w:hAnsi="微软雅黑" w:cs="微软雅黑" w:hint="eastAsia"/>
        </w:rPr>
        <w:t>，</w:t>
      </w:r>
      <w:r w:rsidR="00C55C39" w:rsidRPr="00C55C39">
        <w:t>Session</w:t>
      </w:r>
      <w:r w:rsidR="00C55C39" w:rsidRPr="00C55C39">
        <w:rPr>
          <w:rFonts w:ascii="微软雅黑" w:eastAsia="微软雅黑" w:hAnsi="微软雅黑" w:cs="微软雅黑" w:hint="eastAsia"/>
        </w:rPr>
        <w:t>或者</w:t>
      </w:r>
      <w:r w:rsidR="00C55C39" w:rsidRPr="00C55C39">
        <w:t>Neo4jOperations</w:t>
      </w:r>
      <w:r w:rsidR="00C55C39" w:rsidRPr="00C55C39">
        <w:rPr>
          <w:rFonts w:ascii="微软雅黑" w:eastAsia="微软雅黑" w:hAnsi="微软雅黑" w:cs="微软雅黑" w:hint="eastAsia"/>
        </w:rPr>
        <w:t>实例，就像其他的</w:t>
      </w:r>
      <w:r w:rsidR="00C55C39" w:rsidRPr="00C55C39">
        <w:t>Spring Bean</w:t>
      </w:r>
      <w:r w:rsidR="00C55C39" w:rsidRPr="00C55C39">
        <w:rPr>
          <w:rFonts w:ascii="微软雅黑" w:eastAsia="微软雅黑" w:hAnsi="微软雅黑" w:cs="微软雅黑" w:hint="eastAsia"/>
        </w:rPr>
        <w:t>一样。</w:t>
      </w:r>
      <w:r w:rsidR="00C55C39" w:rsidRPr="00C55C39">
        <w:t xml:space="preserve"> </w:t>
      </w:r>
      <w:r w:rsidR="00C55C39" w:rsidRPr="00C55C39">
        <w:rPr>
          <w:rFonts w:ascii="微软雅黑" w:eastAsia="微软雅黑" w:hAnsi="微软雅黑" w:cs="微软雅黑" w:hint="eastAsia"/>
          <w:lang w:eastAsia="zh-CN"/>
        </w:rPr>
        <w:t>默认情况下，实例将尝试使用</w:t>
      </w:r>
      <w:r w:rsidR="00C55C39" w:rsidRPr="00C55C39">
        <w:rPr>
          <w:lang w:eastAsia="zh-CN"/>
        </w:rPr>
        <w:t>localhost</w:t>
      </w:r>
      <w:r w:rsidR="00C55C39" w:rsidRPr="00C55C39">
        <w:rPr>
          <w:rFonts w:ascii="微软雅黑" w:eastAsia="微软雅黑" w:hAnsi="微软雅黑" w:cs="微软雅黑" w:hint="eastAsia"/>
          <w:lang w:eastAsia="zh-CN"/>
        </w:rPr>
        <w:t>：</w:t>
      </w:r>
      <w:r w:rsidR="00C55C39" w:rsidRPr="00C55C39">
        <w:rPr>
          <w:lang w:eastAsia="zh-CN"/>
        </w:rPr>
        <w:t>7474</w:t>
      </w:r>
      <w:r w:rsidR="00C55C39" w:rsidRPr="00C55C39">
        <w:rPr>
          <w:rFonts w:ascii="微软雅黑" w:eastAsia="微软雅黑" w:hAnsi="微软雅黑" w:cs="微软雅黑" w:hint="eastAsia"/>
          <w:lang w:eastAsia="zh-CN"/>
        </w:rPr>
        <w:t>连接到</w:t>
      </w:r>
      <w:r w:rsidR="00C55C39" w:rsidRPr="00C55C39">
        <w:rPr>
          <w:lang w:eastAsia="zh-CN"/>
        </w:rPr>
        <w:t>Neo4j</w:t>
      </w:r>
      <w:r w:rsidR="00C55C39" w:rsidRPr="00C55C39">
        <w:rPr>
          <w:rFonts w:ascii="微软雅黑" w:eastAsia="微软雅黑" w:hAnsi="微软雅黑" w:cs="微软雅黑" w:hint="eastAsia"/>
          <w:lang w:eastAsia="zh-CN"/>
        </w:rPr>
        <w:t>服务器：</w:t>
      </w:r>
    </w:p>
    <w:p w:rsidR="005A4D71" w:rsidRDefault="005A4D71">
      <w:pPr>
        <w:pStyle w:val="a3"/>
        <w:spacing w:before="8"/>
        <w:rPr>
          <w:sz w:val="7"/>
          <w:lang w:eastAsia="zh-CN"/>
        </w:rPr>
      </w:pPr>
    </w:p>
    <w:p w:rsidR="005A4D71" w:rsidRDefault="00C55C39">
      <w:pPr>
        <w:pStyle w:val="a3"/>
        <w:spacing w:before="93" w:line="271" w:lineRule="auto"/>
        <w:ind w:left="120" w:right="1430"/>
      </w:pPr>
      <w:r w:rsidRPr="00C55C39">
        <w:rPr>
          <w:rFonts w:ascii="微软雅黑" w:eastAsia="微软雅黑" w:hAnsi="微软雅黑" w:cs="微软雅黑" w:hint="eastAsia"/>
        </w:rPr>
        <w:t>您可以通过添加您自己的</w:t>
      </w:r>
      <w:r w:rsidRPr="00C55C39">
        <w:t>org.neo4j.ogm.config.Configuration @Bean</w:t>
      </w:r>
      <w:r w:rsidRPr="00C55C39">
        <w:rPr>
          <w:rFonts w:ascii="微软雅黑" w:eastAsia="微软雅黑" w:hAnsi="微软雅黑" w:cs="微软雅黑" w:hint="eastAsia"/>
        </w:rPr>
        <w:t>来完全控制配置。</w:t>
      </w:r>
      <w:r w:rsidRPr="00C55C39">
        <w:t xml:space="preserve"> </w:t>
      </w:r>
      <w:r w:rsidRPr="00C55C39">
        <w:rPr>
          <w:rFonts w:ascii="微软雅黑" w:eastAsia="微软雅黑" w:hAnsi="微软雅黑" w:cs="微软雅黑" w:hint="eastAsia"/>
        </w:rPr>
        <w:t>另外，添加一个类型为</w:t>
      </w:r>
      <w:r w:rsidRPr="00C55C39">
        <w:t>Neo4jOperations</w:t>
      </w:r>
      <w:r w:rsidRPr="00C55C39">
        <w:rPr>
          <w:rFonts w:ascii="微软雅黑" w:eastAsia="微软雅黑" w:hAnsi="微软雅黑" w:cs="微软雅黑" w:hint="eastAsia"/>
        </w:rPr>
        <w:t>的</w:t>
      </w:r>
      <w:r w:rsidRPr="00C55C39">
        <w:t>@Bean</w:t>
      </w:r>
      <w:r w:rsidRPr="00C55C39">
        <w:rPr>
          <w:rFonts w:ascii="微软雅黑" w:eastAsia="微软雅黑" w:hAnsi="微软雅黑" w:cs="微软雅黑" w:hint="eastAsia"/>
        </w:rPr>
        <w:t>会禁用自动配置。</w:t>
      </w:r>
    </w:p>
    <w:p w:rsidR="005A4D71" w:rsidRDefault="00C55C39" w:rsidP="00C55C39">
      <w:pPr>
        <w:pStyle w:val="a3"/>
        <w:spacing w:before="213"/>
        <w:ind w:left="120"/>
      </w:pPr>
      <w:r w:rsidRPr="00C55C39">
        <w:rPr>
          <w:rFonts w:ascii="微软雅黑" w:eastAsia="微软雅黑" w:hAnsi="微软雅黑" w:cs="微软雅黑" w:hint="eastAsia"/>
        </w:rPr>
        <w:t>您可以通过</w:t>
      </w:r>
      <w:r w:rsidRPr="00C55C39">
        <w:t>spring.data.neo4j</w:t>
      </w:r>
      <w:r>
        <w:rPr>
          <w:rFonts w:ascii="微软雅黑" w:eastAsia="微软雅黑" w:hAnsi="微软雅黑" w:cs="微软雅黑" w:hint="eastAsia"/>
        </w:rPr>
        <w:t>.</w:t>
      </w:r>
      <w:r w:rsidRPr="00C55C39">
        <w:rPr>
          <w:lang w:eastAsia="zh-CN"/>
        </w:rPr>
        <w:t>*</w:t>
      </w:r>
      <w:r>
        <w:rPr>
          <w:lang w:eastAsia="zh-CN"/>
        </w:rPr>
        <w:t xml:space="preserve"> </w:t>
      </w:r>
      <w:r w:rsidRPr="00C55C39">
        <w:rPr>
          <w:rFonts w:ascii="微软雅黑" w:eastAsia="微软雅黑" w:hAnsi="微软雅黑" w:cs="微软雅黑" w:hint="eastAsia"/>
          <w:lang w:eastAsia="zh-CN"/>
        </w:rPr>
        <w:t>属性配置用户和证书使用：</w:t>
      </w:r>
    </w:p>
    <w:p w:rsidR="005A4D71" w:rsidRDefault="00297392">
      <w:pPr>
        <w:pStyle w:val="a3"/>
        <w:spacing w:before="3"/>
        <w:rPr>
          <w:sz w:val="11"/>
        </w:rPr>
      </w:pPr>
      <w:r>
        <w:pict>
          <v:shape id="_x0000_s4569" type="#_x0000_t202" style="position:absolute;margin-left:75.55pt;margin-top:8.5pt;width:444.2pt;height:36.5pt;z-index:251484672;mso-wrap-distance-left:0;mso-wrap-distance-right:0;mso-position-horizontal-relative:page" fillcolor="#f0f0f0" strokecolor="#444" strokeweight=".1pt">
            <v:textbox style="mso-next-textbox:#_x0000_s4569" inset="0,0,0,0">
              <w:txbxContent>
                <w:p w:rsidR="00B67961" w:rsidRDefault="00B67961">
                  <w:pPr>
                    <w:spacing w:before="84" w:line="297" w:lineRule="auto"/>
                    <w:ind w:left="69" w:right="5182"/>
                    <w:rPr>
                      <w:rFonts w:ascii="Courier New"/>
                      <w:sz w:val="14"/>
                    </w:rPr>
                  </w:pPr>
                  <w:r>
                    <w:rPr>
                      <w:rFonts w:ascii="Courier New"/>
                      <w:b/>
                      <w:color w:val="7E007E"/>
                      <w:sz w:val="14"/>
                    </w:rPr>
                    <w:t>spring.data.neo4j.uri</w:t>
                  </w:r>
                  <w:r>
                    <w:rPr>
                      <w:rFonts w:ascii="Courier New"/>
                      <w:sz w:val="14"/>
                    </w:rPr>
                    <w:t xml:space="preserve">=http://my-server:7474 </w:t>
                  </w:r>
                  <w:r>
                    <w:rPr>
                      <w:rFonts w:ascii="Courier New"/>
                      <w:b/>
                      <w:color w:val="7E007E"/>
                      <w:sz w:val="14"/>
                    </w:rPr>
                    <w:t>spring.data.neo4j.username</w:t>
                  </w:r>
                  <w:r>
                    <w:rPr>
                      <w:rFonts w:ascii="Courier New"/>
                      <w:sz w:val="14"/>
                    </w:rPr>
                    <w:t xml:space="preserve">=neo4j </w:t>
                  </w:r>
                  <w:r>
                    <w:rPr>
                      <w:rFonts w:ascii="Courier New"/>
                      <w:b/>
                      <w:color w:val="7E007E"/>
                      <w:sz w:val="14"/>
                    </w:rPr>
                    <w:t>spring.data.neo4j.password</w:t>
                  </w:r>
                  <w:r>
                    <w:rPr>
                      <w:rFonts w:ascii="Courier New"/>
                      <w:sz w:val="14"/>
                    </w:rPr>
                    <w:t>=secret</w:t>
                  </w:r>
                </w:p>
              </w:txbxContent>
            </v:textbox>
            <w10:wrap type="topAndBottom" anchorx="page"/>
          </v:shape>
        </w:pict>
      </w:r>
    </w:p>
    <w:p w:rsidR="005A4D71" w:rsidRDefault="005A4D71">
      <w:pPr>
        <w:pStyle w:val="a3"/>
        <w:spacing w:before="10"/>
        <w:rPr>
          <w:sz w:val="7"/>
        </w:rPr>
      </w:pPr>
    </w:p>
    <w:p w:rsidR="005A4D71" w:rsidRDefault="00C55C39">
      <w:pPr>
        <w:pStyle w:val="3"/>
        <w:spacing w:before="92"/>
      </w:pPr>
      <w:bookmarkStart w:id="380" w:name="Using_the_embedded_mode"/>
      <w:bookmarkStart w:id="381" w:name="_bookmark193"/>
      <w:bookmarkEnd w:id="380"/>
      <w:bookmarkEnd w:id="381"/>
      <w:r>
        <w:rPr>
          <w:rFonts w:asciiTheme="minorEastAsia" w:eastAsiaTheme="minorEastAsia" w:hAnsiTheme="minorEastAsia" w:hint="eastAsia"/>
          <w:lang w:eastAsia="zh-CN"/>
        </w:rPr>
        <w:t>使用嵌入式模式</w:t>
      </w:r>
      <w:r>
        <w:rPr>
          <w:rFonts w:eastAsiaTheme="minorEastAsia" w:hint="eastAsia"/>
          <w:lang w:eastAsia="zh-CN"/>
        </w:rPr>
        <w:t>(</w:t>
      </w:r>
      <w:r>
        <w:t xml:space="preserve"> </w:t>
      </w:r>
      <w:r w:rsidR="00475295">
        <w:t>embedded mode</w:t>
      </w:r>
      <w:r>
        <w:t>)</w:t>
      </w:r>
    </w:p>
    <w:p w:rsidR="005A4D71" w:rsidRDefault="005A4D71">
      <w:pPr>
        <w:pStyle w:val="a3"/>
        <w:spacing w:before="5"/>
        <w:rPr>
          <w:b/>
          <w:sz w:val="23"/>
        </w:rPr>
      </w:pPr>
    </w:p>
    <w:p w:rsidR="005A4D71" w:rsidRDefault="002C4F2E" w:rsidP="002C4F2E">
      <w:pPr>
        <w:pStyle w:val="a3"/>
        <w:spacing w:line="280" w:lineRule="auto"/>
        <w:ind w:left="120" w:right="1437"/>
        <w:jc w:val="both"/>
      </w:pPr>
      <w:r w:rsidRPr="002C4F2E">
        <w:rPr>
          <w:rFonts w:ascii="微软雅黑" w:eastAsia="微软雅黑" w:hAnsi="微软雅黑" w:cs="微软雅黑" w:hint="eastAsia"/>
        </w:rPr>
        <w:t>如果将</w:t>
      </w:r>
      <w:r w:rsidRPr="002C4F2E">
        <w:t>org.neo4j</w:t>
      </w:r>
      <w:r w:rsidRPr="002C4F2E">
        <w:rPr>
          <w:rFonts w:ascii="微软雅黑" w:eastAsia="微软雅黑" w:hAnsi="微软雅黑" w:cs="微软雅黑" w:hint="eastAsia"/>
        </w:rPr>
        <w:t>：</w:t>
      </w:r>
      <w:r w:rsidRPr="002C4F2E">
        <w:t>neo4j-ogm-embedded-driver</w:t>
      </w:r>
      <w:r w:rsidRPr="002C4F2E">
        <w:rPr>
          <w:rFonts w:ascii="微软雅黑" w:eastAsia="微软雅黑" w:hAnsi="微软雅黑" w:cs="微软雅黑" w:hint="eastAsia"/>
        </w:rPr>
        <w:t>添加到应用程序的依赖项中，</w:t>
      </w:r>
      <w:r w:rsidRPr="002C4F2E">
        <w:t>Spring Boot</w:t>
      </w:r>
      <w:r w:rsidRPr="002C4F2E">
        <w:rPr>
          <w:rFonts w:ascii="微软雅黑" w:eastAsia="微软雅黑" w:hAnsi="微软雅黑" w:cs="微软雅黑" w:hint="eastAsia"/>
        </w:rPr>
        <w:t>将自动配置</w:t>
      </w:r>
      <w:r w:rsidRPr="002C4F2E">
        <w:t>Neo4j</w:t>
      </w:r>
      <w:r w:rsidRPr="002C4F2E">
        <w:rPr>
          <w:rFonts w:ascii="微软雅黑" w:eastAsia="微软雅黑" w:hAnsi="微软雅黑" w:cs="微软雅黑" w:hint="eastAsia"/>
        </w:rPr>
        <w:t>的进程内嵌入实例，在应用程序关闭时不会保留任何数据。</w:t>
      </w:r>
      <w:r w:rsidRPr="002C4F2E">
        <w:t xml:space="preserve"> </w:t>
      </w:r>
      <w:r w:rsidRPr="002C4F2E">
        <w:rPr>
          <w:rFonts w:ascii="微软雅黑" w:eastAsia="微软雅黑" w:hAnsi="微软雅黑" w:cs="微软雅黑" w:hint="eastAsia"/>
        </w:rPr>
        <w:t>您可以使用</w:t>
      </w:r>
      <w:r w:rsidRPr="002C4F2E">
        <w:t>spring.data.neo4j.embedded.enabled = false</w:t>
      </w:r>
      <w:r w:rsidRPr="002C4F2E">
        <w:rPr>
          <w:rFonts w:ascii="微软雅黑" w:eastAsia="微软雅黑" w:hAnsi="微软雅黑" w:cs="微软雅黑" w:hint="eastAsia"/>
        </w:rPr>
        <w:t>显式禁用该模式。</w:t>
      </w:r>
      <w:r w:rsidRPr="002C4F2E">
        <w:t xml:space="preserve"> </w:t>
      </w:r>
      <w:r w:rsidRPr="002C4F2E">
        <w:rPr>
          <w:rFonts w:ascii="微软雅黑" w:eastAsia="微软雅黑" w:hAnsi="微软雅黑" w:cs="微软雅黑" w:hint="eastAsia"/>
        </w:rPr>
        <w:t>您也可以为嵌入模式启用持久性：</w:t>
      </w:r>
    </w:p>
    <w:p w:rsidR="005A4D71" w:rsidRDefault="00297392">
      <w:pPr>
        <w:pStyle w:val="a3"/>
        <w:spacing w:before="2"/>
        <w:rPr>
          <w:sz w:val="10"/>
        </w:rPr>
      </w:pPr>
      <w:r>
        <w:pict>
          <v:shape id="_x0000_s4568" type="#_x0000_t202" style="position:absolute;margin-left:75.55pt;margin-top:7.85pt;width:444.2pt;height:16.9pt;z-index:251485696;mso-wrap-distance-left:0;mso-wrap-distance-right:0;mso-position-horizontal-relative:page" fillcolor="#f0f0f0" strokecolor="#444" strokeweight=".1pt">
            <v:textbox style="mso-next-textbox:#_x0000_s4568" inset="0,0,0,0">
              <w:txbxContent>
                <w:p w:rsidR="00B67961" w:rsidRDefault="00B67961">
                  <w:pPr>
                    <w:spacing w:before="84"/>
                    <w:ind w:left="154"/>
                    <w:rPr>
                      <w:rFonts w:ascii="Courier New"/>
                      <w:sz w:val="14"/>
                    </w:rPr>
                  </w:pPr>
                  <w:r>
                    <w:rPr>
                      <w:rFonts w:ascii="Courier New"/>
                      <w:sz w:val="14"/>
                    </w:rPr>
                    <w:t>spring.data.neo4j.uri=file://var/tmp/graph.db</w:t>
                  </w:r>
                </w:p>
              </w:txbxContent>
            </v:textbox>
            <w10:wrap type="topAndBottom" anchorx="page"/>
          </v:shape>
        </w:pict>
      </w:r>
    </w:p>
    <w:p w:rsidR="005A4D71" w:rsidRDefault="005A4D71">
      <w:pPr>
        <w:pStyle w:val="a3"/>
        <w:spacing w:before="8"/>
        <w:rPr>
          <w:sz w:val="15"/>
        </w:rPr>
      </w:pPr>
    </w:p>
    <w:p w:rsidR="005A4D71" w:rsidRPr="002C4F2E" w:rsidRDefault="00297392" w:rsidP="002C4F2E">
      <w:pPr>
        <w:spacing w:before="94"/>
        <w:ind w:left="255"/>
        <w:rPr>
          <w:b/>
          <w:sz w:val="20"/>
        </w:rPr>
      </w:pPr>
      <w:r>
        <w:pict>
          <v:line id="_x0000_s4567" style="position:absolute;left:0;text-align:left;z-index:251486720;mso-position-horizontal-relative:page" from="73.4pt,4.5pt" to="73.4pt,56.9pt" strokecolor="#5c5c4e">
            <w10:wrap anchorx="page"/>
          </v:line>
        </w:pict>
      </w:r>
      <w:r w:rsidR="00475295">
        <w:rPr>
          <w:b/>
          <w:sz w:val="20"/>
        </w:rPr>
        <w:t>Note</w:t>
      </w:r>
    </w:p>
    <w:p w:rsidR="005A4D71" w:rsidRDefault="002C4F2E" w:rsidP="002C4F2E">
      <w:pPr>
        <w:pStyle w:val="a3"/>
        <w:spacing w:line="292" w:lineRule="auto"/>
        <w:ind w:left="255" w:right="1836"/>
      </w:pPr>
      <w:r w:rsidRPr="002C4F2E">
        <w:rPr>
          <w:lang w:eastAsia="zh-CN"/>
        </w:rPr>
        <w:t>Neo4j OGM</w:t>
      </w:r>
      <w:r w:rsidRPr="002C4F2E">
        <w:rPr>
          <w:rFonts w:ascii="微软雅黑" w:eastAsia="微软雅黑" w:hAnsi="微软雅黑" w:cs="微软雅黑" w:hint="eastAsia"/>
          <w:lang w:eastAsia="zh-CN"/>
        </w:rPr>
        <w:t>嵌入式驱动程序不提供</w:t>
      </w:r>
      <w:r w:rsidRPr="002C4F2E">
        <w:rPr>
          <w:lang w:eastAsia="zh-CN"/>
        </w:rPr>
        <w:t>Neo4j</w:t>
      </w:r>
      <w:r w:rsidRPr="002C4F2E">
        <w:rPr>
          <w:rFonts w:ascii="微软雅黑" w:eastAsia="微软雅黑" w:hAnsi="微软雅黑" w:cs="微软雅黑" w:hint="eastAsia"/>
          <w:lang w:eastAsia="zh-CN"/>
        </w:rPr>
        <w:t>内核。</w:t>
      </w:r>
      <w:r w:rsidRPr="002C4F2E">
        <w:rPr>
          <w:lang w:eastAsia="zh-CN"/>
        </w:rPr>
        <w:t xml:space="preserve"> </w:t>
      </w:r>
      <w:r w:rsidRPr="002C4F2E">
        <w:rPr>
          <w:rFonts w:ascii="微软雅黑" w:eastAsia="微软雅黑" w:hAnsi="微软雅黑" w:cs="微软雅黑" w:hint="eastAsia"/>
          <w:lang w:eastAsia="zh-CN"/>
        </w:rPr>
        <w:t>用户需要手动提供这种依赖关系，请参阅文档以获取更多详细信息</w:t>
      </w:r>
      <w:hyperlink r:id="rId214" w:anchor="reference%3Agetting-started">
        <w:r>
          <w:rPr>
            <w:color w:val="204060"/>
            <w:u w:val="single" w:color="204060"/>
          </w:rPr>
          <w:t>the documentation</w:t>
        </w:r>
        <w:r>
          <w:rPr>
            <w:color w:val="204060"/>
          </w:rPr>
          <w:t xml:space="preserve"> </w:t>
        </w:r>
      </w:hyperlink>
      <w:r w:rsidRPr="002C4F2E">
        <w:rPr>
          <w:rFonts w:ascii="微软雅黑" w:eastAsia="微软雅黑" w:hAnsi="微软雅黑" w:cs="微软雅黑" w:hint="eastAsia"/>
          <w:lang w:eastAsia="zh-CN"/>
        </w:rPr>
        <w:t>。</w:t>
      </w:r>
    </w:p>
    <w:p w:rsidR="005A4D71" w:rsidRDefault="005A4D71">
      <w:pPr>
        <w:pStyle w:val="a3"/>
        <w:spacing w:before="1"/>
        <w:rPr>
          <w:sz w:val="26"/>
        </w:rPr>
      </w:pPr>
    </w:p>
    <w:p w:rsidR="005A4D71" w:rsidRDefault="00475295">
      <w:pPr>
        <w:pStyle w:val="3"/>
        <w:rPr>
          <w:lang w:eastAsia="zh-CN"/>
        </w:rPr>
      </w:pPr>
      <w:bookmarkStart w:id="382" w:name="Neo4jSession"/>
      <w:bookmarkStart w:id="383" w:name="_bookmark194"/>
      <w:bookmarkEnd w:id="382"/>
      <w:bookmarkEnd w:id="383"/>
      <w:r>
        <w:rPr>
          <w:lang w:eastAsia="zh-CN"/>
        </w:rPr>
        <w:t>Neo4jSession</w:t>
      </w:r>
    </w:p>
    <w:p w:rsidR="005A4D71" w:rsidRDefault="005A4D71">
      <w:pPr>
        <w:pStyle w:val="a3"/>
        <w:spacing w:before="5"/>
        <w:rPr>
          <w:b/>
          <w:sz w:val="23"/>
          <w:lang w:eastAsia="zh-CN"/>
        </w:rPr>
      </w:pPr>
    </w:p>
    <w:p w:rsidR="005A4D71" w:rsidRDefault="002C4F2E" w:rsidP="002C4F2E">
      <w:pPr>
        <w:pStyle w:val="a3"/>
        <w:spacing w:line="292" w:lineRule="auto"/>
        <w:ind w:left="120" w:right="1437"/>
        <w:jc w:val="both"/>
      </w:pPr>
      <w:r w:rsidRPr="002C4F2E">
        <w:rPr>
          <w:rFonts w:ascii="微软雅黑" w:eastAsia="微软雅黑" w:hAnsi="微软雅黑" w:cs="微软雅黑" w:hint="eastAsia"/>
          <w:lang w:eastAsia="zh-CN"/>
        </w:rPr>
        <w:t>默认情况下，如果您正在运行</w:t>
      </w:r>
      <w:r w:rsidRPr="002C4F2E">
        <w:rPr>
          <w:lang w:eastAsia="zh-CN"/>
        </w:rPr>
        <w:t>Web</w:t>
      </w:r>
      <w:r w:rsidRPr="002C4F2E">
        <w:rPr>
          <w:rFonts w:ascii="微软雅黑" w:eastAsia="微软雅黑" w:hAnsi="微软雅黑" w:cs="微软雅黑" w:hint="eastAsia"/>
          <w:lang w:eastAsia="zh-CN"/>
        </w:rPr>
        <w:t>应用程序，则会话将被绑定到线程以进行整个请求处理（即</w:t>
      </w:r>
      <w:r w:rsidRPr="002C4F2E">
        <w:rPr>
          <w:lang w:eastAsia="zh-CN"/>
        </w:rPr>
        <w:t>“</w:t>
      </w:r>
      <w:r w:rsidRPr="002C4F2E">
        <w:rPr>
          <w:rFonts w:ascii="微软雅黑" w:eastAsia="微软雅黑" w:hAnsi="微软雅黑" w:cs="微软雅黑" w:hint="eastAsia"/>
          <w:lang w:eastAsia="zh-CN"/>
        </w:rPr>
        <w:t>在会话中打开会话</w:t>
      </w:r>
      <w:r w:rsidRPr="002C4F2E">
        <w:rPr>
          <w:lang w:eastAsia="zh-CN"/>
        </w:rPr>
        <w:t>”</w:t>
      </w:r>
      <w:r w:rsidRPr="002C4F2E">
        <w:rPr>
          <w:rFonts w:ascii="微软雅黑" w:eastAsia="微软雅黑" w:hAnsi="微软雅黑" w:cs="微软雅黑" w:hint="eastAsia"/>
          <w:lang w:eastAsia="zh-CN"/>
        </w:rPr>
        <w:t>模式）。</w:t>
      </w:r>
      <w:r w:rsidRPr="002C4F2E">
        <w:rPr>
          <w:lang w:eastAsia="zh-CN"/>
        </w:rPr>
        <w:t xml:space="preserve"> </w:t>
      </w:r>
      <w:r w:rsidRPr="002C4F2E">
        <w:rPr>
          <w:rFonts w:ascii="微软雅黑" w:eastAsia="微软雅黑" w:hAnsi="微软雅黑" w:cs="微软雅黑" w:hint="eastAsia"/>
        </w:rPr>
        <w:t>如果您不想要这种行为，请将以下内容添加到</w:t>
      </w:r>
      <w:r w:rsidRPr="002C4F2E">
        <w:t>application.properties</w:t>
      </w:r>
      <w:r w:rsidRPr="002C4F2E">
        <w:rPr>
          <w:rFonts w:ascii="微软雅黑" w:eastAsia="微软雅黑" w:hAnsi="微软雅黑" w:cs="微软雅黑" w:hint="eastAsia"/>
        </w:rPr>
        <w:t>中：</w:t>
      </w:r>
    </w:p>
    <w:p w:rsidR="005A4D71" w:rsidRDefault="005A4D71">
      <w:pPr>
        <w:pStyle w:val="a3"/>
        <w:spacing w:before="8"/>
        <w:rPr>
          <w:sz w:val="28"/>
        </w:rPr>
      </w:pPr>
    </w:p>
    <w:p w:rsidR="005A4D71" w:rsidRDefault="00297392">
      <w:pPr>
        <w:pStyle w:val="a3"/>
        <w:ind w:left="190"/>
      </w:pPr>
      <w:r>
        <w:pict>
          <v:shape id="_x0000_s5282"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2" inset="0,0,0,0">
              <w:txbxContent>
                <w:p w:rsidR="00B67961" w:rsidRDefault="00B67961">
                  <w:pPr>
                    <w:spacing w:before="84"/>
                    <w:ind w:left="154"/>
                    <w:rPr>
                      <w:rFonts w:ascii="Courier New"/>
                      <w:sz w:val="14"/>
                    </w:rPr>
                  </w:pPr>
                  <w:r>
                    <w:rPr>
                      <w:rFonts w:ascii="Courier New"/>
                      <w:sz w:val="14"/>
                    </w:rPr>
                    <w:t>spring.data.neo4j.open-in-view=false</w:t>
                  </w:r>
                </w:p>
              </w:txbxContent>
            </v:textbox>
            <w10:wrap type="none"/>
            <w10:anchorlock/>
          </v:shape>
        </w:pict>
      </w:r>
    </w:p>
    <w:p w:rsidR="005A4D71" w:rsidRDefault="005A4D71">
      <w:pPr>
        <w:pStyle w:val="a3"/>
        <w:spacing w:before="11"/>
        <w:rPr>
          <w:sz w:val="9"/>
        </w:rPr>
      </w:pPr>
    </w:p>
    <w:p w:rsidR="005A4D71" w:rsidRDefault="00475295">
      <w:pPr>
        <w:pStyle w:val="3"/>
        <w:spacing w:before="92"/>
      </w:pPr>
      <w:bookmarkStart w:id="384" w:name="Spring_Data_Neo4j_repositories"/>
      <w:bookmarkStart w:id="385" w:name="_bookmark195"/>
      <w:bookmarkEnd w:id="384"/>
      <w:bookmarkEnd w:id="385"/>
      <w:r>
        <w:t>Spring Data Neo4j repositories</w:t>
      </w:r>
    </w:p>
    <w:p w:rsidR="005A4D71" w:rsidRDefault="005A4D71">
      <w:pPr>
        <w:pStyle w:val="a3"/>
        <w:spacing w:before="2"/>
        <w:rPr>
          <w:b/>
          <w:sz w:val="26"/>
        </w:rPr>
      </w:pPr>
    </w:p>
    <w:p w:rsidR="005A4D71" w:rsidRDefault="002C4F2E">
      <w:pPr>
        <w:pStyle w:val="a3"/>
        <w:ind w:left="120"/>
      </w:pPr>
      <w:r w:rsidRPr="002C4F2E">
        <w:t>Spring</w:t>
      </w:r>
      <w:r w:rsidRPr="002C4F2E">
        <w:rPr>
          <w:rFonts w:ascii="微软雅黑" w:eastAsia="微软雅黑" w:hAnsi="微软雅黑" w:cs="微软雅黑" w:hint="eastAsia"/>
        </w:rPr>
        <w:t>数据包括</w:t>
      </w:r>
      <w:r w:rsidRPr="002C4F2E">
        <w:t>Neo4j</w:t>
      </w:r>
      <w:r w:rsidRPr="002C4F2E">
        <w:rPr>
          <w:rFonts w:ascii="微软雅黑" w:eastAsia="微软雅黑" w:hAnsi="微软雅黑" w:cs="微软雅黑" w:hint="eastAsia"/>
        </w:rPr>
        <w:t>的存储库支持。</w:t>
      </w:r>
    </w:p>
    <w:p w:rsidR="005A4D71" w:rsidRDefault="005A4D71">
      <w:pPr>
        <w:pStyle w:val="a3"/>
        <w:spacing w:before="3"/>
        <w:rPr>
          <w:sz w:val="25"/>
        </w:rPr>
      </w:pPr>
    </w:p>
    <w:p w:rsidR="005A4D71" w:rsidRDefault="002C4F2E" w:rsidP="00C21553">
      <w:pPr>
        <w:pStyle w:val="a3"/>
        <w:spacing w:line="280" w:lineRule="auto"/>
        <w:ind w:left="120" w:right="1437"/>
        <w:jc w:val="both"/>
      </w:pPr>
      <w:r w:rsidRPr="002C4F2E">
        <w:rPr>
          <w:rFonts w:ascii="微软雅黑" w:eastAsia="微软雅黑" w:hAnsi="微软雅黑" w:cs="微软雅黑" w:hint="eastAsia"/>
        </w:rPr>
        <w:t>实际上，</w:t>
      </w:r>
      <w:r w:rsidRPr="002C4F2E">
        <w:t>Spring Data JPA</w:t>
      </w:r>
      <w:r w:rsidRPr="002C4F2E">
        <w:rPr>
          <w:rFonts w:ascii="微软雅黑" w:eastAsia="微软雅黑" w:hAnsi="微软雅黑" w:cs="微软雅黑" w:hint="eastAsia"/>
        </w:rPr>
        <w:t>和</w:t>
      </w:r>
      <w:r w:rsidRPr="002C4F2E">
        <w:t>Spring Data Neo4j</w:t>
      </w:r>
      <w:r w:rsidRPr="002C4F2E">
        <w:rPr>
          <w:rFonts w:ascii="微软雅黑" w:eastAsia="微软雅黑" w:hAnsi="微软雅黑" w:cs="微软雅黑" w:hint="eastAsia"/>
        </w:rPr>
        <w:t>共享相同的通用基础结构</w:t>
      </w:r>
      <w:r w:rsidRPr="002C4F2E">
        <w:t xml:space="preserve">; </w:t>
      </w:r>
      <w:r w:rsidRPr="002C4F2E">
        <w:rPr>
          <w:rFonts w:ascii="微软雅黑" w:eastAsia="微软雅黑" w:hAnsi="微软雅黑" w:cs="微软雅黑" w:hint="eastAsia"/>
        </w:rPr>
        <w:t>所以你可以从之前的</w:t>
      </w:r>
      <w:r w:rsidRPr="002C4F2E">
        <w:t>JPA</w:t>
      </w:r>
      <w:r w:rsidRPr="002C4F2E">
        <w:rPr>
          <w:rFonts w:ascii="微软雅黑" w:eastAsia="微软雅黑" w:hAnsi="微软雅黑" w:cs="微软雅黑" w:hint="eastAsia"/>
        </w:rPr>
        <w:t>例子中，假设</w:t>
      </w:r>
      <w:r w:rsidRPr="002C4F2E">
        <w:t>City</w:t>
      </w:r>
      <w:r w:rsidRPr="002C4F2E">
        <w:rPr>
          <w:rFonts w:ascii="微软雅黑" w:eastAsia="微软雅黑" w:hAnsi="微软雅黑" w:cs="微软雅黑" w:hint="eastAsia"/>
        </w:rPr>
        <w:t>现在是一个</w:t>
      </w:r>
      <w:r w:rsidRPr="002C4F2E">
        <w:t>Neo4j OGM @NodeEntity</w:t>
      </w:r>
      <w:r w:rsidRPr="002C4F2E">
        <w:rPr>
          <w:rFonts w:ascii="微软雅黑" w:eastAsia="微软雅黑" w:hAnsi="微软雅黑" w:cs="微软雅黑" w:hint="eastAsia"/>
        </w:rPr>
        <w:t>而不是</w:t>
      </w:r>
      <w:r w:rsidRPr="002C4F2E">
        <w:t>JPA @Entity</w:t>
      </w:r>
      <w:r w:rsidRPr="002C4F2E">
        <w:rPr>
          <w:rFonts w:ascii="微软雅黑" w:eastAsia="微软雅黑" w:hAnsi="微软雅黑" w:cs="微软雅黑" w:hint="eastAsia"/>
        </w:rPr>
        <w:t>，它将以相同的方式工作。</w:t>
      </w:r>
    </w:p>
    <w:p w:rsidR="005A4D71" w:rsidRDefault="005A4D71">
      <w:pPr>
        <w:pStyle w:val="a3"/>
        <w:spacing w:before="8"/>
        <w:rPr>
          <w:sz w:val="17"/>
        </w:rPr>
      </w:pPr>
    </w:p>
    <w:p w:rsidR="005A4D71" w:rsidRDefault="00297392">
      <w:pPr>
        <w:spacing w:before="94"/>
        <w:ind w:left="255"/>
        <w:rPr>
          <w:b/>
          <w:sz w:val="20"/>
        </w:rPr>
      </w:pPr>
      <w:r>
        <w:pict>
          <v:line id="_x0000_s4565" style="position:absolute;left:0;text-align:left;z-index:25148979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C21553">
      <w:pPr>
        <w:pStyle w:val="a3"/>
        <w:ind w:left="255"/>
      </w:pPr>
      <w:r w:rsidRPr="00C21553">
        <w:rPr>
          <w:rFonts w:ascii="微软雅黑" w:eastAsia="微软雅黑" w:hAnsi="微软雅黑" w:cs="微软雅黑" w:hint="eastAsia"/>
        </w:rPr>
        <w:t>您可以使用</w:t>
      </w:r>
      <w:r w:rsidRPr="00C21553">
        <w:t>@EntityScan</w:t>
      </w:r>
      <w:r>
        <w:rPr>
          <w:rFonts w:asciiTheme="minorEastAsia" w:eastAsiaTheme="minorEastAsia" w:hAnsiTheme="minorEastAsia" w:hint="eastAsia"/>
          <w:lang w:eastAsia="zh-CN"/>
        </w:rPr>
        <w:t>注解</w:t>
      </w:r>
      <w:r w:rsidRPr="00C21553">
        <w:rPr>
          <w:rFonts w:ascii="微软雅黑" w:eastAsia="微软雅黑" w:hAnsi="微软雅黑" w:cs="微软雅黑" w:hint="eastAsia"/>
        </w:rPr>
        <w:t>自定义实体扫描位置。</w:t>
      </w:r>
    </w:p>
    <w:p w:rsidR="005A4D71" w:rsidRDefault="005A4D71">
      <w:pPr>
        <w:pStyle w:val="a3"/>
        <w:spacing w:before="10"/>
        <w:rPr>
          <w:sz w:val="28"/>
        </w:rPr>
      </w:pPr>
    </w:p>
    <w:p w:rsidR="005A4D71" w:rsidRDefault="00C21553" w:rsidP="00C21553">
      <w:pPr>
        <w:pStyle w:val="a3"/>
        <w:spacing w:before="1" w:line="271" w:lineRule="auto"/>
        <w:ind w:left="120" w:right="1432"/>
      </w:pPr>
      <w:r w:rsidRPr="00C21553">
        <w:rPr>
          <w:rFonts w:ascii="微软雅黑" w:eastAsia="微软雅黑" w:hAnsi="微软雅黑" w:cs="微软雅黑" w:hint="eastAsia"/>
        </w:rPr>
        <w:t>要启用存储库支持（并可选择支持</w:t>
      </w:r>
      <w:r w:rsidRPr="00C21553">
        <w:t>@Transactional</w:t>
      </w:r>
      <w:r w:rsidRPr="00C21553">
        <w:rPr>
          <w:rFonts w:ascii="微软雅黑" w:eastAsia="微软雅黑" w:hAnsi="微软雅黑" w:cs="微软雅黑" w:hint="eastAsia"/>
        </w:rPr>
        <w:t>），请将以下两个注释添加到</w:t>
      </w:r>
      <w:r w:rsidRPr="00C21553">
        <w:t>Spring</w:t>
      </w:r>
      <w:r w:rsidRPr="00C21553">
        <w:rPr>
          <w:rFonts w:ascii="微软雅黑" w:eastAsia="微软雅黑" w:hAnsi="微软雅黑" w:cs="微软雅黑" w:hint="eastAsia"/>
        </w:rPr>
        <w:t>配置中：</w:t>
      </w:r>
    </w:p>
    <w:p w:rsidR="005A4D71" w:rsidRDefault="00297392">
      <w:pPr>
        <w:pStyle w:val="a3"/>
        <w:spacing w:before="5"/>
        <w:rPr>
          <w:sz w:val="10"/>
        </w:rPr>
      </w:pPr>
      <w:r>
        <w:pict>
          <v:shape id="_x0000_s4564" type="#_x0000_t202" style="position:absolute;margin-left:75.55pt;margin-top:8pt;width:444.2pt;height:26.7pt;z-index:251487744;mso-wrap-distance-left:0;mso-wrap-distance-right:0;mso-position-horizontal-relative:page" fillcolor="#f0f0f0" strokecolor="#444" strokeweight=".1pt">
            <v:textbox style="mso-next-textbox:#_x0000_s4564" inset="0,0,0,0">
              <w:txbxContent>
                <w:p w:rsidR="00B67961" w:rsidRDefault="00B67961">
                  <w:pPr>
                    <w:spacing w:before="84" w:line="297" w:lineRule="auto"/>
                    <w:ind w:left="69" w:right="2830"/>
                    <w:rPr>
                      <w:rFonts w:ascii="Courier New"/>
                      <w:sz w:val="14"/>
                    </w:rPr>
                  </w:pPr>
                  <w:r>
                    <w:rPr>
                      <w:rFonts w:ascii="Courier New"/>
                      <w:color w:val="808080"/>
                      <w:sz w:val="14"/>
                    </w:rPr>
                    <w:t xml:space="preserve">@EnableNeo4jRepositories(basePackages = "com.example.myapp.repository") </w:t>
                  </w:r>
                  <w:r>
                    <w:rPr>
                      <w:rFonts w:ascii="Courier New"/>
                      <w:sz w:val="14"/>
                    </w:rPr>
                    <w:t>@EnableTransactionManagement</w:t>
                  </w:r>
                </w:p>
              </w:txbxContent>
            </v:textbox>
            <w10:wrap type="topAndBottom" anchorx="page"/>
          </v:shape>
        </w:pict>
      </w:r>
    </w:p>
    <w:p w:rsidR="005A4D71" w:rsidRDefault="005A4D71">
      <w:pPr>
        <w:pStyle w:val="a3"/>
        <w:spacing w:before="8"/>
        <w:rPr>
          <w:sz w:val="10"/>
        </w:rPr>
      </w:pPr>
    </w:p>
    <w:p w:rsidR="005A4D71" w:rsidRDefault="00475295">
      <w:pPr>
        <w:pStyle w:val="3"/>
        <w:spacing w:before="92"/>
      </w:pPr>
      <w:bookmarkStart w:id="386" w:name="Repository_example"/>
      <w:bookmarkStart w:id="387" w:name="_bookmark196"/>
      <w:bookmarkEnd w:id="386"/>
      <w:bookmarkEnd w:id="387"/>
      <w:r>
        <w:t>Repository example</w:t>
      </w:r>
    </w:p>
    <w:p w:rsidR="005A4D71" w:rsidRDefault="00297392">
      <w:pPr>
        <w:pStyle w:val="a3"/>
        <w:spacing w:before="10"/>
        <w:rPr>
          <w:b/>
          <w:sz w:val="13"/>
        </w:rPr>
      </w:pPr>
      <w:r>
        <w:pict>
          <v:shape id="_x0000_s4563" type="#_x0000_t202" style="position:absolute;margin-left:75.55pt;margin-top:10pt;width:444.2pt;height:124.7pt;z-index:251488768;mso-wrap-distance-left:0;mso-wrap-distance-right:0;mso-position-horizontal-relative:page" fillcolor="#f0f0f0" strokecolor="#444" strokeweight=".1pt">
            <v:textbox style="mso-next-textbox:#_x0000_s4563" inset="0,0,0,0">
              <w:txbxContent>
                <w:p w:rsidR="00B67961" w:rsidRDefault="00B67961">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B67961" w:rsidRDefault="00B67961">
                  <w:pPr>
                    <w:pStyle w:val="a3"/>
                    <w:spacing w:before="3"/>
                    <w:rPr>
                      <w:b/>
                    </w:rPr>
                  </w:pPr>
                </w:p>
                <w:p w:rsidR="00B67961" w:rsidRDefault="00B67961">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B67961" w:rsidRDefault="00B67961">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B67961" w:rsidRDefault="00B67961">
                  <w:pPr>
                    <w:pStyle w:val="a3"/>
                    <w:spacing w:before="3"/>
                    <w:rPr>
                      <w:b/>
                    </w:rPr>
                  </w:pPr>
                </w:p>
                <w:p w:rsidR="00B67961" w:rsidRDefault="00B67961">
                  <w:pPr>
                    <w:spacing w:line="592" w:lineRule="auto"/>
                    <w:ind w:left="406" w:right="3502"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GraphRepository&lt;City&gt; { Page&lt;City&gt; findAll(Pageable pageable);</w:t>
                  </w:r>
                </w:p>
                <w:p w:rsidR="00B67961" w:rsidRDefault="00B67961">
                  <w:pPr>
                    <w:spacing w:before="1"/>
                    <w:ind w:left="406"/>
                    <w:rPr>
                      <w:rFonts w:ascii="Courier New"/>
                      <w:sz w:val="14"/>
                    </w:rPr>
                  </w:pPr>
                  <w:r>
                    <w:rPr>
                      <w:rFonts w:ascii="Courier New"/>
                      <w:sz w:val="14"/>
                    </w:rPr>
                    <w:t>City findByNameAndCountry(String name, String country);</w:t>
                  </w:r>
                </w:p>
                <w:p w:rsidR="00B67961" w:rsidRDefault="00B67961">
                  <w:pPr>
                    <w:pStyle w:val="a3"/>
                    <w:spacing w:before="3"/>
                    <w:rPr>
                      <w:b/>
                    </w:rPr>
                  </w:pPr>
                </w:p>
                <w:p w:rsidR="00B67961" w:rsidRDefault="00B67961">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b/>
          <w:sz w:val="15"/>
        </w:rPr>
      </w:pPr>
    </w:p>
    <w:p w:rsidR="005A4D71" w:rsidRDefault="00297392">
      <w:pPr>
        <w:spacing w:before="94"/>
        <w:ind w:left="255"/>
        <w:rPr>
          <w:b/>
          <w:sz w:val="20"/>
        </w:rPr>
      </w:pPr>
      <w:r>
        <w:pict>
          <v:line id="_x0000_s4562" style="position:absolute;left:0;text-align:left;z-index:251490816;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C21553" w:rsidP="00C21553">
      <w:pPr>
        <w:pStyle w:val="a3"/>
        <w:spacing w:line="292" w:lineRule="auto"/>
        <w:ind w:left="255" w:right="1836"/>
      </w:pPr>
      <w:r w:rsidRPr="00C21553">
        <w:rPr>
          <w:rFonts w:ascii="微软雅黑" w:eastAsia="微软雅黑" w:hAnsi="微软雅黑" w:cs="微软雅黑" w:hint="eastAsia"/>
        </w:rPr>
        <w:t>有关</w:t>
      </w:r>
      <w:r w:rsidRPr="00C21553">
        <w:t>Spring Data Neo4j</w:t>
      </w:r>
      <w:r w:rsidRPr="00C21553">
        <w:rPr>
          <w:rFonts w:ascii="微软雅黑" w:eastAsia="微软雅黑" w:hAnsi="微软雅黑" w:cs="微软雅黑" w:hint="eastAsia"/>
        </w:rPr>
        <w:t>的完整详细信息，包括丰富的对象映射技术，请参阅</w:t>
      </w:r>
      <w:hyperlink r:id="rId215">
        <w:r>
          <w:rPr>
            <w:color w:val="204060"/>
            <w:u w:val="single" w:color="204060"/>
          </w:rPr>
          <w:t>reference documentation</w:t>
        </w:r>
      </w:hyperlink>
      <w:r w:rsidRPr="00C21553">
        <w:rPr>
          <w:rFonts w:ascii="微软雅黑" w:eastAsia="微软雅黑" w:hAnsi="微软雅黑" w:cs="微软雅黑" w:hint="eastAsia"/>
        </w:rPr>
        <w:t>。</w:t>
      </w:r>
    </w:p>
    <w:p w:rsidR="005A4D71" w:rsidRDefault="005A4D71">
      <w:pPr>
        <w:pStyle w:val="a3"/>
        <w:spacing w:before="2"/>
        <w:rPr>
          <w:sz w:val="26"/>
        </w:rPr>
      </w:pPr>
    </w:p>
    <w:p w:rsidR="005A4D71" w:rsidRDefault="00475295">
      <w:pPr>
        <w:pStyle w:val="2"/>
        <w:numPr>
          <w:ilvl w:val="1"/>
          <w:numId w:val="16"/>
        </w:numPr>
        <w:tabs>
          <w:tab w:val="left" w:pos="788"/>
        </w:tabs>
        <w:ind w:hanging="667"/>
      </w:pPr>
      <w:bookmarkStart w:id="388" w:name="30.4_Gemfire"/>
      <w:bookmarkStart w:id="389" w:name="_bookmark197"/>
      <w:bookmarkEnd w:id="388"/>
      <w:bookmarkEnd w:id="389"/>
      <w:r>
        <w:t>Gemfire</w:t>
      </w:r>
    </w:p>
    <w:p w:rsidR="005A4D71" w:rsidRDefault="005A4D71">
      <w:pPr>
        <w:pStyle w:val="a3"/>
        <w:spacing w:before="2"/>
        <w:rPr>
          <w:b/>
          <w:sz w:val="27"/>
        </w:rPr>
      </w:pPr>
    </w:p>
    <w:p w:rsidR="005A4D71" w:rsidRDefault="00297392">
      <w:pPr>
        <w:pStyle w:val="a3"/>
        <w:spacing w:before="1" w:line="285" w:lineRule="auto"/>
        <w:ind w:left="120" w:right="1436"/>
        <w:jc w:val="both"/>
      </w:pPr>
      <w:hyperlink r:id="rId216">
        <w:r w:rsidR="00C21553">
          <w:rPr>
            <w:color w:val="204060"/>
            <w:u w:val="single" w:color="204060"/>
          </w:rPr>
          <w:t>Spring Data Gemfire</w:t>
        </w:r>
        <w:r w:rsidR="00C21553">
          <w:rPr>
            <w:color w:val="204060"/>
          </w:rPr>
          <w:t xml:space="preserve"> </w:t>
        </w:r>
      </w:hyperlink>
      <w:r w:rsidR="00C21553" w:rsidRPr="00C21553">
        <w:rPr>
          <w:rFonts w:ascii="微软雅黑" w:eastAsia="微软雅黑" w:hAnsi="微软雅黑" w:cs="微软雅黑" w:hint="eastAsia"/>
        </w:rPr>
        <w:t>为访问</w:t>
      </w:r>
      <w:hyperlink r:id="rId217" w:anchor="details">
        <w:r w:rsidR="00C21553">
          <w:rPr>
            <w:color w:val="204060"/>
            <w:u w:val="single" w:color="204060"/>
          </w:rPr>
          <w:t>Pivotal Gemfire</w:t>
        </w:r>
        <w:r w:rsidR="00C21553">
          <w:rPr>
            <w:color w:val="204060"/>
          </w:rPr>
          <w:t xml:space="preserve"> </w:t>
        </w:r>
      </w:hyperlink>
      <w:r w:rsidR="00C21553" w:rsidRPr="00C21553">
        <w:rPr>
          <w:rFonts w:ascii="微软雅黑" w:eastAsia="微软雅黑" w:hAnsi="微软雅黑" w:cs="微软雅黑" w:hint="eastAsia"/>
        </w:rPr>
        <w:t>数据管理平台提供了方便</w:t>
      </w:r>
      <w:r w:rsidR="00C21553" w:rsidRPr="00C21553">
        <w:t>Spring</w:t>
      </w:r>
      <w:r w:rsidR="00C21553" w:rsidRPr="00C21553">
        <w:rPr>
          <w:rFonts w:ascii="微软雅黑" w:eastAsia="微软雅黑" w:hAnsi="微软雅黑" w:cs="微软雅黑" w:hint="eastAsia"/>
        </w:rPr>
        <w:t>的工具。</w:t>
      </w:r>
      <w:r w:rsidR="00C21553" w:rsidRPr="00C21553">
        <w:t xml:space="preserve"> </w:t>
      </w:r>
      <w:r w:rsidR="00C21553" w:rsidRPr="00C21553">
        <w:rPr>
          <w:rFonts w:ascii="微软雅黑" w:eastAsia="微软雅黑" w:hAnsi="微软雅黑" w:cs="微软雅黑" w:hint="eastAsia"/>
        </w:rPr>
        <w:t>有一个</w:t>
      </w:r>
      <w:r w:rsidR="00C21553" w:rsidRPr="00C21553">
        <w:t>spring-boot-starter-data-gemfire“Starter”</w:t>
      </w:r>
      <w:r w:rsidR="00C21553" w:rsidRPr="00C21553">
        <w:rPr>
          <w:rFonts w:ascii="微软雅黑" w:eastAsia="微软雅黑" w:hAnsi="微软雅黑" w:cs="微软雅黑" w:hint="eastAsia"/>
        </w:rPr>
        <w:t>以方便的方式收集依赖关系。</w:t>
      </w:r>
      <w:r w:rsidR="00C21553" w:rsidRPr="00C21553">
        <w:t xml:space="preserve"> </w:t>
      </w:r>
      <w:r w:rsidR="00C21553" w:rsidRPr="00C21553">
        <w:rPr>
          <w:rFonts w:ascii="微软雅黑" w:eastAsia="微软雅黑" w:hAnsi="微软雅黑" w:cs="微软雅黑" w:hint="eastAsia"/>
        </w:rPr>
        <w:t>目前没有</w:t>
      </w:r>
      <w:r w:rsidR="00C21553" w:rsidRPr="00C21553">
        <w:t>Gemfire</w:t>
      </w:r>
      <w:r w:rsidR="00C21553" w:rsidRPr="00C21553">
        <w:rPr>
          <w:rFonts w:ascii="微软雅黑" w:eastAsia="微软雅黑" w:hAnsi="微软雅黑" w:cs="微软雅黑" w:hint="eastAsia"/>
        </w:rPr>
        <w:t>的自动配置支持，但是您可以使用</w:t>
      </w:r>
      <w:hyperlink r:id="rId218">
        <w:r w:rsidR="00C21553">
          <w:rPr>
            <w:color w:val="204060"/>
            <w:u w:val="single" w:color="204060"/>
          </w:rPr>
          <w:t>single annotation</w:t>
        </w:r>
        <w:r w:rsidR="00C21553">
          <w:rPr>
            <w:color w:val="204060"/>
            <w:spacing w:val="-3"/>
            <w:u w:val="single" w:color="204060"/>
          </w:rPr>
          <w:t xml:space="preserve"> </w:t>
        </w:r>
        <w:r w:rsidR="00C21553">
          <w:rPr>
            <w:color w:val="204060"/>
            <w:u w:val="single" w:color="204060"/>
          </w:rPr>
          <w:t>(</w:t>
        </w:r>
        <w:r w:rsidR="00C21553">
          <w:rPr>
            <w:rFonts w:ascii="Courier New" w:hAnsi="Courier New"/>
            <w:color w:val="204060"/>
            <w:u w:val="single" w:color="204060"/>
          </w:rPr>
          <w:t>@EnableGemfireRepositories</w:t>
        </w:r>
        <w:r w:rsidR="00C21553">
          <w:rPr>
            <w:color w:val="204060"/>
            <w:u w:val="single" w:color="204060"/>
          </w:rPr>
          <w:t>)</w:t>
        </w:r>
      </w:hyperlink>
      <w:r w:rsidR="00C21553" w:rsidRPr="00C21553">
        <w:rPr>
          <w:rFonts w:ascii="微软雅黑" w:eastAsia="微软雅黑" w:hAnsi="微软雅黑" w:cs="微软雅黑" w:hint="eastAsia"/>
        </w:rPr>
        <w:t>来启用</w:t>
      </w:r>
      <w:r w:rsidR="00C21553" w:rsidRPr="00C21553">
        <w:t>Spring Data Repositories</w:t>
      </w:r>
      <w:r w:rsidR="00C21553" w:rsidRPr="00C21553">
        <w:rPr>
          <w:rFonts w:ascii="微软雅黑" w:eastAsia="微软雅黑" w:hAnsi="微软雅黑" w:cs="微软雅黑" w:hint="eastAsia"/>
        </w:rPr>
        <w:t>。</w:t>
      </w:r>
      <w:r w:rsidR="00C21553">
        <w:rPr>
          <w:rFonts w:ascii="微软雅黑" w:eastAsia="微软雅黑" w:hAnsi="微软雅黑" w:cs="微软雅黑" w:hint="eastAsia"/>
          <w:lang w:eastAsia="zh-CN"/>
        </w:rPr>
        <w:t xml:space="preserve"> </w:t>
      </w:r>
    </w:p>
    <w:p w:rsidR="005A4D71" w:rsidRDefault="005A4D71">
      <w:pPr>
        <w:pStyle w:val="a3"/>
        <w:spacing w:before="1"/>
      </w:pPr>
    </w:p>
    <w:p w:rsidR="005A4D71" w:rsidRDefault="00475295">
      <w:pPr>
        <w:pStyle w:val="2"/>
        <w:numPr>
          <w:ilvl w:val="1"/>
          <w:numId w:val="16"/>
        </w:numPr>
        <w:tabs>
          <w:tab w:val="left" w:pos="788"/>
        </w:tabs>
        <w:ind w:hanging="667"/>
      </w:pPr>
      <w:bookmarkStart w:id="390" w:name="30.5_Solr"/>
      <w:bookmarkStart w:id="391" w:name="_bookmark198"/>
      <w:bookmarkEnd w:id="390"/>
      <w:bookmarkEnd w:id="391"/>
      <w:r>
        <w:t>Solr</w:t>
      </w:r>
    </w:p>
    <w:p w:rsidR="005A4D71" w:rsidRDefault="005A4D71">
      <w:pPr>
        <w:pStyle w:val="a3"/>
        <w:spacing w:before="3"/>
        <w:rPr>
          <w:b/>
          <w:sz w:val="27"/>
        </w:rPr>
      </w:pPr>
    </w:p>
    <w:p w:rsidR="005A4D71" w:rsidRDefault="00297392" w:rsidP="00C21553">
      <w:pPr>
        <w:pStyle w:val="a3"/>
        <w:spacing w:line="280" w:lineRule="auto"/>
        <w:ind w:left="120" w:right="1437"/>
        <w:jc w:val="both"/>
      </w:pPr>
      <w:hyperlink r:id="rId219">
        <w:r w:rsidR="00C21553">
          <w:rPr>
            <w:color w:val="204060"/>
            <w:u w:val="single" w:color="204060"/>
          </w:rPr>
          <w:t>Apache Solr</w:t>
        </w:r>
        <w:r w:rsidR="00C21553">
          <w:rPr>
            <w:color w:val="204060"/>
          </w:rPr>
          <w:t xml:space="preserve"> </w:t>
        </w:r>
      </w:hyperlink>
      <w:r w:rsidR="00C21553" w:rsidRPr="00C21553">
        <w:rPr>
          <w:rFonts w:ascii="微软雅黑" w:eastAsia="微软雅黑" w:hAnsi="微软雅黑" w:cs="微软雅黑" w:hint="eastAsia"/>
        </w:rPr>
        <w:t>是一个搜索引擎。</w:t>
      </w:r>
      <w:r w:rsidR="00C21553" w:rsidRPr="00C21553">
        <w:t xml:space="preserve"> Spring Boot</w:t>
      </w:r>
      <w:r w:rsidR="00C21553" w:rsidRPr="00C21553">
        <w:rPr>
          <w:rFonts w:ascii="微软雅黑" w:eastAsia="微软雅黑" w:hAnsi="微软雅黑" w:cs="微软雅黑" w:hint="eastAsia"/>
        </w:rPr>
        <w:t>为</w:t>
      </w:r>
      <w:r w:rsidR="00C21553" w:rsidRPr="00C21553">
        <w:t>Solr 5</w:t>
      </w:r>
      <w:r w:rsidR="00C21553" w:rsidRPr="00C21553">
        <w:rPr>
          <w:rFonts w:ascii="微软雅黑" w:eastAsia="微软雅黑" w:hAnsi="微软雅黑" w:cs="微软雅黑" w:hint="eastAsia"/>
        </w:rPr>
        <w:t>客户端库和</w:t>
      </w:r>
      <w:hyperlink r:id="rId220">
        <w:r w:rsidR="00C21553">
          <w:rPr>
            <w:color w:val="204060"/>
            <w:u w:val="single" w:color="204060"/>
          </w:rPr>
          <w:t>Spring</w:t>
        </w:r>
        <w:r w:rsidR="00C21553">
          <w:rPr>
            <w:color w:val="204060"/>
            <w:spacing w:val="-9"/>
            <w:u w:val="single" w:color="204060"/>
          </w:rPr>
          <w:t xml:space="preserve"> </w:t>
        </w:r>
        <w:r w:rsidR="00C21553">
          <w:rPr>
            <w:color w:val="204060"/>
            <w:u w:val="single" w:color="204060"/>
          </w:rPr>
          <w:t>Data</w:t>
        </w:r>
        <w:r w:rsidR="00C21553">
          <w:rPr>
            <w:color w:val="204060"/>
            <w:spacing w:val="-9"/>
            <w:u w:val="single" w:color="204060"/>
          </w:rPr>
          <w:t xml:space="preserve"> </w:t>
        </w:r>
        <w:r w:rsidR="00C21553">
          <w:rPr>
            <w:color w:val="204060"/>
            <w:u w:val="single" w:color="204060"/>
          </w:rPr>
          <w:t>Solr</w:t>
        </w:r>
      </w:hyperlink>
      <w:r w:rsidR="00C21553" w:rsidRPr="00C21553">
        <w:rPr>
          <w:rFonts w:ascii="微软雅黑" w:eastAsia="微软雅黑" w:hAnsi="微软雅黑" w:cs="微软雅黑" w:hint="eastAsia"/>
        </w:rPr>
        <w:t>提供的抽象类提供基本的自动配置。</w:t>
      </w:r>
      <w:r w:rsidR="00C21553" w:rsidRPr="00C21553">
        <w:t xml:space="preserve"> </w:t>
      </w:r>
      <w:r w:rsidR="00C21553" w:rsidRPr="00C21553">
        <w:rPr>
          <w:rFonts w:ascii="微软雅黑" w:eastAsia="微软雅黑" w:hAnsi="微软雅黑" w:cs="微软雅黑" w:hint="eastAsia"/>
        </w:rPr>
        <w:t>有一个</w:t>
      </w:r>
      <w:r w:rsidR="00C21553" w:rsidRPr="00C21553">
        <w:t>spring-boot-starter-data-solr'Starter'</w:t>
      </w:r>
      <w:r w:rsidR="00C21553" w:rsidRPr="00C21553">
        <w:rPr>
          <w:rFonts w:ascii="微软雅黑" w:eastAsia="微软雅黑" w:hAnsi="微软雅黑" w:cs="微软雅黑" w:hint="eastAsia"/>
        </w:rPr>
        <w:t>用于以一种方便的方式收集依赖关系。</w:t>
      </w:r>
    </w:p>
    <w:p w:rsidR="005A4D71" w:rsidRDefault="005A4D71">
      <w:pPr>
        <w:spacing w:line="280" w:lineRule="auto"/>
        <w:jc w:val="both"/>
        <w:sectPr w:rsidR="005A4D71">
          <w:footerReference w:type="default" r:id="rId22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C21553">
      <w:pPr>
        <w:pStyle w:val="3"/>
        <w:spacing w:before="92"/>
      </w:pPr>
      <w:bookmarkStart w:id="392" w:name="Connecting_to_Solr"/>
      <w:bookmarkStart w:id="393" w:name="_bookmark199"/>
      <w:bookmarkEnd w:id="392"/>
      <w:bookmarkEnd w:id="393"/>
      <w:r>
        <w:rPr>
          <w:rFonts w:asciiTheme="minorEastAsia" w:eastAsiaTheme="minorEastAsia" w:hAnsiTheme="minorEastAsia" w:hint="eastAsia"/>
          <w:lang w:eastAsia="zh-CN"/>
        </w:rPr>
        <w:t>连接到</w:t>
      </w:r>
      <w:r w:rsidR="00475295">
        <w:t xml:space="preserve"> Solr</w:t>
      </w:r>
    </w:p>
    <w:p w:rsidR="005A4D71" w:rsidRDefault="005A4D71">
      <w:pPr>
        <w:pStyle w:val="a3"/>
        <w:rPr>
          <w:b/>
          <w:sz w:val="22"/>
        </w:rPr>
      </w:pPr>
    </w:p>
    <w:p w:rsidR="005A4D71" w:rsidRDefault="00C21553" w:rsidP="00C21553">
      <w:pPr>
        <w:pStyle w:val="a3"/>
        <w:spacing w:line="271" w:lineRule="auto"/>
        <w:ind w:left="120" w:right="1436"/>
      </w:pPr>
      <w:r w:rsidRPr="00C21553">
        <w:rPr>
          <w:rFonts w:ascii="微软雅黑" w:eastAsia="微软雅黑" w:hAnsi="微软雅黑" w:cs="微软雅黑" w:hint="eastAsia"/>
        </w:rPr>
        <w:t>您可以像其他任何</w:t>
      </w:r>
      <w:r w:rsidRPr="00C21553">
        <w:t>Spring bean</w:t>
      </w:r>
      <w:r w:rsidRPr="00C21553">
        <w:rPr>
          <w:rFonts w:ascii="微软雅黑" w:eastAsia="微软雅黑" w:hAnsi="微软雅黑" w:cs="微软雅黑" w:hint="eastAsia"/>
        </w:rPr>
        <w:t>一样注入自动配置的</w:t>
      </w:r>
      <w:r w:rsidRPr="00C21553">
        <w:t>SolrClient</w:t>
      </w:r>
      <w:r w:rsidRPr="00C21553">
        <w:rPr>
          <w:rFonts w:ascii="微软雅黑" w:eastAsia="微软雅黑" w:hAnsi="微软雅黑" w:cs="微软雅黑" w:hint="eastAsia"/>
        </w:rPr>
        <w:t>实例。</w:t>
      </w:r>
      <w:r w:rsidRPr="00C21553">
        <w:t xml:space="preserve"> </w:t>
      </w:r>
      <w:r w:rsidRPr="00C21553">
        <w:rPr>
          <w:rFonts w:ascii="微软雅黑" w:eastAsia="微软雅黑" w:hAnsi="微软雅黑" w:cs="微软雅黑" w:hint="eastAsia"/>
        </w:rPr>
        <w:t>默认情况下，实例将尝试使用</w:t>
      </w:r>
      <w:r>
        <w:rPr>
          <w:rFonts w:ascii="Courier New"/>
          <w:color w:val="204060"/>
          <w:u w:val="single" w:color="204060"/>
        </w:rPr>
        <w:t>localhost:8983/solr</w:t>
      </w:r>
      <w:r>
        <w:t>:</w:t>
      </w:r>
    </w:p>
    <w:p w:rsidR="005A4D71" w:rsidRDefault="00297392">
      <w:pPr>
        <w:pStyle w:val="a3"/>
        <w:spacing w:before="10"/>
        <w:rPr>
          <w:sz w:val="8"/>
        </w:rPr>
      </w:pPr>
      <w:r>
        <w:pict>
          <v:shape id="_x0000_s4561" type="#_x0000_t202" style="position:absolute;margin-left:75.55pt;margin-top:7.15pt;width:444.2pt;height:134.5pt;z-index:251491840;mso-wrap-distance-left:0;mso-wrap-distance-right:0;mso-position-horizontal-relative:page" fillcolor="#f0f0f0" strokecolor="#444" strokeweight=".1pt">
            <v:textbox style="mso-next-textbox:#_x0000_s4561" inset="0,0,0,0">
              <w:txbxContent>
                <w:p w:rsidR="00B67961" w:rsidRDefault="00B67961">
                  <w:pPr>
                    <w:spacing w:before="84"/>
                    <w:ind w:left="69"/>
                    <w:rPr>
                      <w:rFonts w:ascii="Courier New"/>
                      <w:sz w:val="14"/>
                    </w:rPr>
                  </w:pPr>
                  <w:r>
                    <w:rPr>
                      <w:rFonts w:ascii="Courier New"/>
                      <w:color w:val="808080"/>
                      <w:sz w:val="14"/>
                    </w:rPr>
                    <w:t>@Component</w:t>
                  </w:r>
                </w:p>
                <w:p w:rsidR="00B67961" w:rsidRDefault="00B67961">
                  <w:pPr>
                    <w:spacing w:before="38"/>
                    <w:ind w:left="69"/>
                    <w:rPr>
                      <w:rFonts w:ascii="Courier New"/>
                      <w:sz w:val="14"/>
                    </w:rPr>
                  </w:pPr>
                  <w:r>
                    <w:rPr>
                      <w:rFonts w:ascii="Courier New"/>
                      <w:b/>
                      <w:color w:val="7E0054"/>
                      <w:sz w:val="14"/>
                    </w:rPr>
                    <w:t xml:space="preserve">public class </w:t>
                  </w:r>
                  <w:r>
                    <w:rPr>
                      <w:rFonts w:ascii="Courier New"/>
                      <w:sz w:val="14"/>
                    </w:rPr>
                    <w:t>MyBean {</w:t>
                  </w:r>
                </w:p>
                <w:p w:rsidR="00B67961" w:rsidRDefault="00B67961">
                  <w:pPr>
                    <w:spacing w:before="2" w:line="390" w:lineRule="atLeast"/>
                    <w:ind w:left="405" w:right="6442"/>
                    <w:rPr>
                      <w:rFonts w:ascii="Courier New"/>
                      <w:sz w:val="14"/>
                    </w:rPr>
                  </w:pPr>
                  <w:r>
                    <w:rPr>
                      <w:rFonts w:ascii="Courier New"/>
                      <w:b/>
                      <w:color w:val="7E0054"/>
                      <w:sz w:val="14"/>
                    </w:rPr>
                    <w:t xml:space="preserve">private </w:t>
                  </w:r>
                  <w:r>
                    <w:rPr>
                      <w:rFonts w:ascii="Courier New"/>
                      <w:sz w:val="14"/>
                    </w:rPr>
                    <w:t xml:space="preserve">SolrClient solr; </w:t>
                  </w:r>
                  <w:r>
                    <w:rPr>
                      <w:rFonts w:ascii="Courier New"/>
                      <w:color w:val="808080"/>
                      <w:sz w:val="14"/>
                    </w:rPr>
                    <w:t>@Autowired</w:t>
                  </w:r>
                </w:p>
                <w:p w:rsidR="00B67961" w:rsidRDefault="00B67961">
                  <w:pPr>
                    <w:spacing w:before="39"/>
                    <w:ind w:left="405"/>
                    <w:rPr>
                      <w:rFonts w:ascii="Courier New"/>
                      <w:sz w:val="14"/>
                    </w:rPr>
                  </w:pPr>
                  <w:r>
                    <w:rPr>
                      <w:rFonts w:ascii="Courier New"/>
                      <w:b/>
                      <w:color w:val="7E0054"/>
                      <w:sz w:val="14"/>
                    </w:rPr>
                    <w:t xml:space="preserve">public </w:t>
                  </w:r>
                  <w:r>
                    <w:rPr>
                      <w:rFonts w:ascii="Courier New"/>
                      <w:sz w:val="14"/>
                    </w:rPr>
                    <w:t>MyBean(SolrClient solr) {</w:t>
                  </w:r>
                </w:p>
                <w:p w:rsidR="00B67961" w:rsidRDefault="00B67961">
                  <w:pPr>
                    <w:spacing w:before="37"/>
                    <w:ind w:left="741"/>
                    <w:rPr>
                      <w:rFonts w:ascii="Courier New"/>
                      <w:sz w:val="14"/>
                    </w:rPr>
                  </w:pPr>
                  <w:r>
                    <w:rPr>
                      <w:rFonts w:ascii="Courier New"/>
                      <w:b/>
                      <w:color w:val="7E0054"/>
                      <w:sz w:val="14"/>
                    </w:rPr>
                    <w:t>this</w:t>
                  </w:r>
                  <w:r>
                    <w:rPr>
                      <w:rFonts w:ascii="Courier New"/>
                      <w:sz w:val="14"/>
                    </w:rPr>
                    <w:t>.solr = solr;</w:t>
                  </w:r>
                </w:p>
                <w:p w:rsidR="00B67961" w:rsidRDefault="00B67961">
                  <w:pPr>
                    <w:spacing w:before="38"/>
                    <w:ind w:left="406"/>
                    <w:rPr>
                      <w:rFonts w:ascii="Courier New"/>
                      <w:sz w:val="14"/>
                    </w:rPr>
                  </w:pPr>
                  <w:r>
                    <w:rPr>
                      <w:rFonts w:ascii="Courier New"/>
                      <w:sz w:val="14"/>
                    </w:rPr>
                    <w:t>}</w:t>
                  </w:r>
                </w:p>
                <w:p w:rsidR="00B67961" w:rsidRDefault="00B67961">
                  <w:pPr>
                    <w:pStyle w:val="a3"/>
                    <w:spacing w:before="3"/>
                  </w:pPr>
                </w:p>
                <w:p w:rsidR="00B67961" w:rsidRDefault="00B67961">
                  <w:pPr>
                    <w:ind w:left="405"/>
                    <w:rPr>
                      <w:rFonts w:ascii="Courier New"/>
                      <w:i/>
                      <w:sz w:val="14"/>
                    </w:rPr>
                  </w:pPr>
                  <w:r>
                    <w:rPr>
                      <w:rFonts w:ascii="Courier New"/>
                      <w:i/>
                      <w:color w:val="3F5EBE"/>
                      <w:sz w:val="14"/>
                    </w:rPr>
                    <w:t>// ...</w:t>
                  </w:r>
                </w:p>
                <w:p w:rsidR="00B67961" w:rsidRDefault="00B67961">
                  <w:pPr>
                    <w:pStyle w:val="a3"/>
                    <w:spacing w:before="3"/>
                  </w:pPr>
                </w:p>
                <w:p w:rsidR="00B67961" w:rsidRDefault="00B67961">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D871BB">
      <w:pPr>
        <w:pStyle w:val="a3"/>
        <w:spacing w:before="94"/>
        <w:ind w:left="120"/>
      </w:pPr>
      <w:r w:rsidRPr="00D871BB">
        <w:rPr>
          <w:rFonts w:ascii="微软雅黑" w:eastAsia="微软雅黑" w:hAnsi="微软雅黑" w:cs="微软雅黑" w:hint="eastAsia"/>
        </w:rPr>
        <w:t>如果你添加一个你自己的</w:t>
      </w:r>
      <w:r w:rsidRPr="00D871BB">
        <w:t>SolrClient</w:t>
      </w:r>
      <w:r w:rsidRPr="00D871BB">
        <w:rPr>
          <w:rFonts w:ascii="微软雅黑" w:eastAsia="微软雅黑" w:hAnsi="微软雅黑" w:cs="微软雅黑" w:hint="eastAsia"/>
        </w:rPr>
        <w:t>类型的</w:t>
      </w:r>
      <w:r w:rsidRPr="00D871BB">
        <w:t>@Bean</w:t>
      </w:r>
      <w:r w:rsidRPr="00D871BB">
        <w:rPr>
          <w:rFonts w:ascii="微软雅黑" w:eastAsia="微软雅黑" w:hAnsi="微软雅黑" w:cs="微软雅黑" w:hint="eastAsia"/>
        </w:rPr>
        <w:t>，它将会替换默认值。</w:t>
      </w:r>
    </w:p>
    <w:p w:rsidR="005A4D71" w:rsidRDefault="005A4D71">
      <w:pPr>
        <w:pStyle w:val="a3"/>
        <w:spacing w:before="5"/>
        <w:rPr>
          <w:sz w:val="19"/>
        </w:rPr>
      </w:pPr>
    </w:p>
    <w:p w:rsidR="005A4D71" w:rsidRDefault="00475295">
      <w:pPr>
        <w:pStyle w:val="3"/>
        <w:spacing w:before="1"/>
      </w:pPr>
      <w:bookmarkStart w:id="394" w:name="Spring_Data_Solr_repositories"/>
      <w:bookmarkStart w:id="395" w:name="_bookmark200"/>
      <w:bookmarkEnd w:id="394"/>
      <w:bookmarkEnd w:id="395"/>
      <w:r>
        <w:t>Spring Data Solr repositories</w:t>
      </w:r>
    </w:p>
    <w:p w:rsidR="005A4D71" w:rsidRDefault="005A4D71">
      <w:pPr>
        <w:pStyle w:val="a3"/>
        <w:spacing w:before="11"/>
        <w:rPr>
          <w:b/>
          <w:sz w:val="21"/>
        </w:rPr>
      </w:pPr>
    </w:p>
    <w:p w:rsidR="005A4D71" w:rsidRDefault="00D871BB">
      <w:pPr>
        <w:pStyle w:val="a3"/>
        <w:spacing w:line="292" w:lineRule="auto"/>
        <w:ind w:left="120" w:right="1426"/>
      </w:pPr>
      <w:r w:rsidRPr="00D871BB">
        <w:t>Spring Data</w:t>
      </w:r>
      <w:r w:rsidRPr="00D871BB">
        <w:rPr>
          <w:rFonts w:ascii="微软雅黑" w:eastAsia="微软雅黑" w:hAnsi="微软雅黑" w:cs="微软雅黑" w:hint="eastAsia"/>
        </w:rPr>
        <w:t>包含</w:t>
      </w:r>
      <w:r w:rsidRPr="00D871BB">
        <w:t>Apache Solr</w:t>
      </w:r>
      <w:r w:rsidRPr="00D871BB">
        <w:rPr>
          <w:rFonts w:ascii="微软雅黑" w:eastAsia="微软雅黑" w:hAnsi="微软雅黑" w:cs="微软雅黑" w:hint="eastAsia"/>
        </w:rPr>
        <w:t>的存储库支持。</w:t>
      </w:r>
      <w:r w:rsidRPr="00D871BB">
        <w:t xml:space="preserve"> </w:t>
      </w:r>
      <w:r w:rsidRPr="00D871BB">
        <w:rPr>
          <w:rFonts w:ascii="微软雅黑" w:eastAsia="微软雅黑" w:hAnsi="微软雅黑" w:cs="微软雅黑" w:hint="eastAsia"/>
        </w:rPr>
        <w:t>和前面讨论的</w:t>
      </w:r>
      <w:r w:rsidRPr="00D871BB">
        <w:t>JPA</w:t>
      </w:r>
      <w:r w:rsidRPr="00D871BB">
        <w:rPr>
          <w:rFonts w:ascii="微软雅黑" w:eastAsia="微软雅黑" w:hAnsi="微软雅黑" w:cs="微软雅黑" w:hint="eastAsia"/>
        </w:rPr>
        <w:t>库一样，基本的原则是查询是基于方法名自动为你构建的。</w:t>
      </w:r>
    </w:p>
    <w:p w:rsidR="005A4D71" w:rsidRDefault="00D871BB" w:rsidP="00D871BB">
      <w:pPr>
        <w:pStyle w:val="a3"/>
        <w:spacing w:before="190" w:line="280" w:lineRule="auto"/>
        <w:ind w:left="120" w:right="1437"/>
        <w:jc w:val="both"/>
      </w:pPr>
      <w:r w:rsidRPr="00D871BB">
        <w:rPr>
          <w:rFonts w:ascii="微软雅黑" w:eastAsia="微软雅黑" w:hAnsi="微软雅黑" w:cs="微软雅黑" w:hint="eastAsia"/>
        </w:rPr>
        <w:t>实际上，</w:t>
      </w:r>
      <w:r w:rsidRPr="00D871BB">
        <w:t>Spring Data JPA</w:t>
      </w:r>
      <w:r w:rsidRPr="00D871BB">
        <w:rPr>
          <w:rFonts w:ascii="微软雅黑" w:eastAsia="微软雅黑" w:hAnsi="微软雅黑" w:cs="微软雅黑" w:hint="eastAsia"/>
        </w:rPr>
        <w:t>和</w:t>
      </w:r>
      <w:r w:rsidRPr="00D871BB">
        <w:t>Spring Data Solr</w:t>
      </w:r>
      <w:r w:rsidRPr="00D871BB">
        <w:rPr>
          <w:rFonts w:ascii="微软雅黑" w:eastAsia="微软雅黑" w:hAnsi="微软雅黑" w:cs="微软雅黑" w:hint="eastAsia"/>
        </w:rPr>
        <w:t>共享相同的通用基础结构</w:t>
      </w:r>
      <w:r w:rsidRPr="00D871BB">
        <w:t xml:space="preserve">; </w:t>
      </w:r>
      <w:r w:rsidRPr="00D871BB">
        <w:rPr>
          <w:rFonts w:ascii="微软雅黑" w:eastAsia="微软雅黑" w:hAnsi="微软雅黑" w:cs="微软雅黑" w:hint="eastAsia"/>
        </w:rPr>
        <w:t>所以你可以从之前的</w:t>
      </w:r>
      <w:r w:rsidRPr="00D871BB">
        <w:t>JPA</w:t>
      </w:r>
      <w:r w:rsidRPr="00D871BB">
        <w:rPr>
          <w:rFonts w:ascii="微软雅黑" w:eastAsia="微软雅黑" w:hAnsi="微软雅黑" w:cs="微软雅黑" w:hint="eastAsia"/>
        </w:rPr>
        <w:t>例子中，假设</w:t>
      </w:r>
      <w:r w:rsidRPr="00D871BB">
        <w:t>City</w:t>
      </w:r>
      <w:r w:rsidRPr="00D871BB">
        <w:rPr>
          <w:rFonts w:ascii="微软雅黑" w:eastAsia="微软雅黑" w:hAnsi="微软雅黑" w:cs="微软雅黑" w:hint="eastAsia"/>
        </w:rPr>
        <w:t>现在是</w:t>
      </w:r>
      <w:r w:rsidRPr="00D871BB">
        <w:t>@SolrDocument</w:t>
      </w:r>
      <w:r w:rsidRPr="00D871BB">
        <w:rPr>
          <w:rFonts w:ascii="微软雅黑" w:eastAsia="微软雅黑" w:hAnsi="微软雅黑" w:cs="微软雅黑" w:hint="eastAsia"/>
        </w:rPr>
        <w:t>类而不是</w:t>
      </w:r>
      <w:r w:rsidRPr="00D871BB">
        <w:t>JPA @Entity</w:t>
      </w:r>
      <w:r w:rsidRPr="00D871BB">
        <w:rPr>
          <w:rFonts w:ascii="微软雅黑" w:eastAsia="微软雅黑" w:hAnsi="微软雅黑" w:cs="微软雅黑" w:hint="eastAsia"/>
        </w:rPr>
        <w:t>，它将以相同的方式工作。</w:t>
      </w:r>
    </w:p>
    <w:p w:rsidR="005A4D71" w:rsidRDefault="005A4D71">
      <w:pPr>
        <w:pStyle w:val="a3"/>
        <w:spacing w:before="9"/>
        <w:rPr>
          <w:sz w:val="17"/>
        </w:rPr>
      </w:pPr>
    </w:p>
    <w:p w:rsidR="005A4D71" w:rsidRDefault="00297392">
      <w:pPr>
        <w:spacing w:before="93"/>
        <w:ind w:left="255"/>
        <w:rPr>
          <w:b/>
          <w:sz w:val="20"/>
        </w:rPr>
      </w:pPr>
      <w:r>
        <w:pict>
          <v:line id="_x0000_s4560" style="position:absolute;left:0;text-align:left;z-index:251494912;mso-position-horizontal-relative:page" from="73.4pt,4.45pt" to="73.4pt,42.05pt" strokecolor="#5c5c4e">
            <w10:wrap anchorx="page"/>
          </v:line>
        </w:pict>
      </w:r>
      <w:r w:rsidR="00475295">
        <w:rPr>
          <w:b/>
          <w:sz w:val="20"/>
        </w:rPr>
        <w:t>Tip</w:t>
      </w:r>
    </w:p>
    <w:p w:rsidR="005A4D71" w:rsidRDefault="005A4D71">
      <w:pPr>
        <w:pStyle w:val="a3"/>
        <w:rPr>
          <w:b/>
          <w:sz w:val="21"/>
        </w:rPr>
      </w:pPr>
    </w:p>
    <w:p w:rsidR="005A4D71" w:rsidRDefault="00D871BB" w:rsidP="00D871BB">
      <w:pPr>
        <w:pStyle w:val="a3"/>
        <w:ind w:left="255"/>
      </w:pPr>
      <w:r w:rsidRPr="00D871BB">
        <w:rPr>
          <w:rFonts w:ascii="微软雅黑" w:eastAsia="微软雅黑" w:hAnsi="微软雅黑" w:cs="微软雅黑" w:hint="eastAsia"/>
        </w:rPr>
        <w:t>有关</w:t>
      </w:r>
      <w:r w:rsidRPr="00D871BB">
        <w:t>Spring Data Solr</w:t>
      </w:r>
      <w:r w:rsidRPr="00D871BB">
        <w:rPr>
          <w:rFonts w:ascii="微软雅黑" w:eastAsia="微软雅黑" w:hAnsi="微软雅黑" w:cs="微软雅黑" w:hint="eastAsia"/>
        </w:rPr>
        <w:t>的完整详细信息，请参阅其参考文档</w:t>
      </w:r>
      <w:hyperlink r:id="rId222">
        <w:r>
          <w:rPr>
            <w:color w:val="204060"/>
            <w:u w:val="single" w:color="204060"/>
          </w:rPr>
          <w:t>reference documentation</w:t>
        </w:r>
      </w:hyperlink>
      <w:r w:rsidRPr="00D871BB">
        <w:rPr>
          <w:rFonts w:ascii="微软雅黑" w:eastAsia="微软雅黑" w:hAnsi="微软雅黑" w:cs="微软雅黑" w:hint="eastAsia"/>
        </w:rP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396" w:name="30.6_Elasticsearch"/>
      <w:bookmarkStart w:id="397" w:name="_bookmark201"/>
      <w:bookmarkEnd w:id="396"/>
      <w:bookmarkEnd w:id="397"/>
      <w:r>
        <w:t>Elasticsearch</w:t>
      </w:r>
    </w:p>
    <w:p w:rsidR="005A4D71" w:rsidRDefault="00297392">
      <w:pPr>
        <w:pStyle w:val="a3"/>
        <w:spacing w:before="264" w:line="285" w:lineRule="auto"/>
        <w:ind w:left="120" w:right="1437"/>
        <w:jc w:val="both"/>
      </w:pPr>
      <w:hyperlink r:id="rId223">
        <w:r w:rsidR="00D871BB">
          <w:rPr>
            <w:color w:val="204060"/>
            <w:u w:val="single" w:color="204060"/>
          </w:rPr>
          <w:t>Elasticsearch</w:t>
        </w:r>
        <w:r w:rsidR="00D871BB">
          <w:rPr>
            <w:color w:val="204060"/>
          </w:rPr>
          <w:t xml:space="preserve"> </w:t>
        </w:r>
      </w:hyperlink>
      <w:r w:rsidR="00D871BB" w:rsidRPr="00D871BB">
        <w:rPr>
          <w:rFonts w:ascii="微软雅黑" w:eastAsia="微软雅黑" w:hAnsi="微软雅黑" w:cs="微软雅黑" w:hint="eastAsia"/>
        </w:rPr>
        <w:t>是一个开源的，分布式的实时搜索和分析引擎。</w:t>
      </w:r>
      <w:r w:rsidR="00D871BB" w:rsidRPr="00D871BB">
        <w:t xml:space="preserve"> Spring Boot</w:t>
      </w:r>
      <w:r w:rsidR="00D871BB" w:rsidRPr="00D871BB">
        <w:rPr>
          <w:rFonts w:ascii="微软雅黑" w:eastAsia="微软雅黑" w:hAnsi="微软雅黑" w:cs="微软雅黑" w:hint="eastAsia"/>
        </w:rPr>
        <w:t>为弹性数据</w:t>
      </w:r>
      <w:r w:rsidR="00D871BB" w:rsidRPr="00D871BB">
        <w:t>Elasticsearch</w:t>
      </w:r>
      <w:r w:rsidR="00D871BB" w:rsidRPr="00D871BB">
        <w:rPr>
          <w:rFonts w:ascii="微软雅黑" w:eastAsia="微软雅黑" w:hAnsi="微软雅黑" w:cs="微软雅黑" w:hint="eastAsia"/>
        </w:rPr>
        <w:t>提供的</w:t>
      </w:r>
      <w:r w:rsidR="00D871BB" w:rsidRPr="00D871BB">
        <w:t>Elasticsearch</w:t>
      </w:r>
      <w:r w:rsidR="00D871BB" w:rsidRPr="00D871BB">
        <w:rPr>
          <w:rFonts w:ascii="微软雅黑" w:eastAsia="微软雅黑" w:hAnsi="微软雅黑" w:cs="微软雅黑" w:hint="eastAsia"/>
        </w:rPr>
        <w:t>和抽象类提供了基本的自动配置</w:t>
      </w:r>
      <w:hyperlink r:id="rId224">
        <w:r w:rsidR="00D871BB">
          <w:rPr>
            <w:color w:val="204060"/>
            <w:u w:val="single" w:color="204060"/>
          </w:rPr>
          <w:t>Spring Data</w:t>
        </w:r>
      </w:hyperlink>
      <w:r w:rsidR="00D871BB">
        <w:rPr>
          <w:color w:val="204060"/>
        </w:rPr>
        <w:t xml:space="preserve"> </w:t>
      </w:r>
      <w:hyperlink r:id="rId225">
        <w:r w:rsidR="00D871BB">
          <w:rPr>
            <w:color w:val="204060"/>
            <w:u w:val="single" w:color="204060"/>
          </w:rPr>
          <w:t>Elasticsearch</w:t>
        </w:r>
      </w:hyperlink>
      <w:r w:rsidR="00D871BB" w:rsidRPr="00D871BB">
        <w:rPr>
          <w:rFonts w:ascii="微软雅黑" w:eastAsia="微软雅黑" w:hAnsi="微软雅黑" w:cs="微软雅黑" w:hint="eastAsia"/>
        </w:rPr>
        <w:t>。</w:t>
      </w:r>
      <w:r w:rsidR="00D871BB" w:rsidRPr="00D871BB">
        <w:t xml:space="preserve"> </w:t>
      </w:r>
      <w:r w:rsidR="00D871BB" w:rsidRPr="00D871BB">
        <w:rPr>
          <w:rFonts w:ascii="微软雅黑" w:eastAsia="微软雅黑" w:hAnsi="微软雅黑" w:cs="微软雅黑" w:hint="eastAsia"/>
        </w:rPr>
        <w:t>有一个</w:t>
      </w:r>
      <w:r w:rsidR="00D871BB" w:rsidRPr="00D871BB">
        <w:t>spring-boot-starter-data-elasticsearch“Starter”</w:t>
      </w:r>
      <w:r w:rsidR="00D871BB" w:rsidRPr="00D871BB">
        <w:rPr>
          <w:rFonts w:ascii="微软雅黑" w:eastAsia="微软雅黑" w:hAnsi="微软雅黑" w:cs="微软雅黑" w:hint="eastAsia"/>
        </w:rPr>
        <w:t>用于以一种方便的方式收集依赖关系。</w:t>
      </w:r>
      <w:r w:rsidR="00D871BB" w:rsidRPr="00D871BB">
        <w:t xml:space="preserve"> Spring Boot</w:t>
      </w:r>
      <w:r w:rsidR="00D871BB" w:rsidRPr="00D871BB">
        <w:rPr>
          <w:rFonts w:ascii="微软雅黑" w:eastAsia="微软雅黑" w:hAnsi="微软雅黑" w:cs="微软雅黑" w:hint="eastAsia"/>
        </w:rPr>
        <w:t>也支持</w:t>
      </w:r>
      <w:hyperlink r:id="rId226">
        <w:r w:rsidR="00D871BB">
          <w:rPr>
            <w:color w:val="204060"/>
            <w:u w:val="single" w:color="204060"/>
          </w:rPr>
          <w:t>Jest</w:t>
        </w:r>
      </w:hyperlink>
      <w:r w:rsidR="00D871BB" w:rsidRPr="00D871BB">
        <w:rPr>
          <w:rFonts w:ascii="微软雅黑" w:eastAsia="微软雅黑" w:hAnsi="微软雅黑" w:cs="微软雅黑" w:hint="eastAsia"/>
        </w:rPr>
        <w:t>。</w:t>
      </w:r>
    </w:p>
    <w:p w:rsidR="005A4D71" w:rsidRDefault="005A4D71">
      <w:pPr>
        <w:pStyle w:val="a3"/>
        <w:spacing w:before="5"/>
        <w:rPr>
          <w:sz w:val="17"/>
        </w:rPr>
      </w:pPr>
    </w:p>
    <w:p w:rsidR="005A4D71" w:rsidRDefault="00D871BB">
      <w:pPr>
        <w:pStyle w:val="3"/>
        <w:jc w:val="both"/>
      </w:pPr>
      <w:bookmarkStart w:id="398" w:name="Connecting_to_Elasticsearch_using_Jest"/>
      <w:bookmarkStart w:id="399" w:name="_bookmark202"/>
      <w:bookmarkEnd w:id="398"/>
      <w:bookmarkEnd w:id="399"/>
      <w:r>
        <w:rPr>
          <w:rFonts w:asciiTheme="minorEastAsia" w:eastAsiaTheme="minorEastAsia" w:hAnsiTheme="minorEastAsia" w:hint="eastAsia"/>
          <w:lang w:eastAsia="zh-CN"/>
        </w:rPr>
        <w:t>使用Jest连接到</w:t>
      </w:r>
      <w:r w:rsidR="00475295">
        <w:t xml:space="preserve"> Elasticsearch</w:t>
      </w:r>
    </w:p>
    <w:p w:rsidR="005A4D71" w:rsidRDefault="005A4D71">
      <w:pPr>
        <w:pStyle w:val="a3"/>
        <w:rPr>
          <w:b/>
          <w:sz w:val="22"/>
        </w:rPr>
      </w:pPr>
    </w:p>
    <w:p w:rsidR="00D871BB" w:rsidRDefault="00D871BB" w:rsidP="00D871BB">
      <w:pPr>
        <w:pStyle w:val="a3"/>
        <w:ind w:left="120"/>
        <w:jc w:val="both"/>
      </w:pPr>
      <w:r>
        <w:rPr>
          <w:rFonts w:ascii="微软雅黑" w:eastAsia="微软雅黑" w:hAnsi="微软雅黑" w:cs="微软雅黑" w:hint="eastAsia"/>
        </w:rPr>
        <w:t>如果你在类路径上有</w:t>
      </w:r>
      <w:r>
        <w:t>Jest</w:t>
      </w:r>
      <w:r>
        <w:rPr>
          <w:rFonts w:ascii="微软雅黑" w:eastAsia="微软雅黑" w:hAnsi="微软雅黑" w:cs="微软雅黑" w:hint="eastAsia"/>
        </w:rPr>
        <w:t>，你可以注入一个自动配置的</w:t>
      </w:r>
      <w:r>
        <w:t>JestClient</w:t>
      </w:r>
      <w:r>
        <w:rPr>
          <w:rFonts w:ascii="微软雅黑" w:eastAsia="微软雅黑" w:hAnsi="微软雅黑" w:cs="微软雅黑" w:hint="eastAsia"/>
        </w:rPr>
        <w:t>目标</w:t>
      </w:r>
    </w:p>
    <w:p w:rsidR="005A4D71" w:rsidRDefault="00D871BB" w:rsidP="00D871BB">
      <w:pPr>
        <w:pStyle w:val="a3"/>
        <w:ind w:left="120"/>
        <w:jc w:val="both"/>
        <w:rPr>
          <w:lang w:eastAsia="zh-CN"/>
        </w:rPr>
      </w:pPr>
      <w:r>
        <w:rPr>
          <w:rFonts w:asciiTheme="minorEastAsia" w:eastAsiaTheme="minorEastAsia" w:hAnsiTheme="minorEastAsia" w:hint="eastAsia"/>
          <w:color w:val="204060"/>
          <w:u w:val="single" w:color="204060"/>
          <w:lang w:eastAsia="zh-CN"/>
        </w:rPr>
        <w:t>默认为</w:t>
      </w:r>
      <w:r>
        <w:rPr>
          <w:rFonts w:ascii="Courier New" w:eastAsiaTheme="minorEastAsia" w:hint="eastAsia"/>
          <w:color w:val="204060"/>
          <w:u w:val="single" w:color="204060"/>
          <w:lang w:eastAsia="zh-CN"/>
        </w:rPr>
        <w:t xml:space="preserve"> </w:t>
      </w:r>
      <w:r>
        <w:rPr>
          <w:rFonts w:ascii="Courier New"/>
          <w:color w:val="204060"/>
          <w:u w:val="single" w:color="204060"/>
        </w:rPr>
        <w:t>localhost:9200</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您可以进一步调整客户端的配置方式：</w:t>
      </w:r>
    </w:p>
    <w:p w:rsidR="005A4D71" w:rsidRDefault="00297392">
      <w:pPr>
        <w:pStyle w:val="a3"/>
        <w:spacing w:before="3"/>
        <w:rPr>
          <w:sz w:val="11"/>
          <w:lang w:eastAsia="zh-CN"/>
        </w:rPr>
      </w:pPr>
      <w:r>
        <w:pict>
          <v:shape id="_x0000_s4559" type="#_x0000_t202" style="position:absolute;margin-left:75.55pt;margin-top:8.5pt;width:444.2pt;height:46.3pt;z-index:251492864;mso-wrap-distance-left:0;mso-wrap-distance-right:0;mso-position-horizontal-relative:page" fillcolor="#f0f0f0" strokecolor="#444" strokeweight=".1pt">
            <v:textbox style="mso-next-textbox:#_x0000_s4559" inset="0,0,0,0">
              <w:txbxContent>
                <w:p w:rsidR="00B67961" w:rsidRDefault="00B67961">
                  <w:pPr>
                    <w:spacing w:before="84" w:line="297" w:lineRule="auto"/>
                    <w:ind w:left="69" w:right="3685"/>
                    <w:rPr>
                      <w:rFonts w:ascii="Courier New"/>
                      <w:sz w:val="14"/>
                    </w:rPr>
                  </w:pPr>
                  <w:r>
                    <w:rPr>
                      <w:rFonts w:ascii="Courier New"/>
                      <w:b/>
                      <w:color w:val="7E007E"/>
                      <w:sz w:val="14"/>
                    </w:rPr>
                    <w:t>spring.elasticsearch.jest.uris</w:t>
                  </w:r>
                  <w:r>
                    <w:rPr>
                      <w:rFonts w:ascii="Courier New"/>
                      <w:sz w:val="14"/>
                    </w:rPr>
                    <w:t xml:space="preserve">=http://search.example.com:9200 </w:t>
                  </w:r>
                  <w:r>
                    <w:rPr>
                      <w:rFonts w:ascii="Courier New"/>
                      <w:b/>
                      <w:color w:val="7E007E"/>
                      <w:sz w:val="14"/>
                    </w:rPr>
                    <w:t>spring.elasticsearch.jest.read-timeout</w:t>
                  </w:r>
                  <w:r>
                    <w:rPr>
                      <w:rFonts w:ascii="Courier New"/>
                      <w:sz w:val="14"/>
                    </w:rPr>
                    <w:t xml:space="preserve">=10000 </w:t>
                  </w:r>
                  <w:r>
                    <w:rPr>
                      <w:rFonts w:ascii="Courier New"/>
                      <w:b/>
                      <w:color w:val="7E007E"/>
                      <w:sz w:val="14"/>
                    </w:rPr>
                    <w:t>spring.elasticsearch.jest.username</w:t>
                  </w:r>
                  <w:r>
                    <w:rPr>
                      <w:rFonts w:ascii="Courier New"/>
                      <w:sz w:val="14"/>
                    </w:rPr>
                    <w:t xml:space="preserve">=user </w:t>
                  </w:r>
                  <w:r>
                    <w:rPr>
                      <w:rFonts w:ascii="Courier New"/>
                      <w:b/>
                      <w:color w:val="7E007E"/>
                      <w:sz w:val="14"/>
                    </w:rPr>
                    <w:t>spring.elasticsearch.jest.password</w:t>
                  </w:r>
                  <w:r>
                    <w:rPr>
                      <w:rFonts w:ascii="Courier New"/>
                      <w:sz w:val="14"/>
                    </w:rPr>
                    <w:t>=secret</w:t>
                  </w:r>
                </w:p>
              </w:txbxContent>
            </v:textbox>
            <w10:wrap type="topAndBottom" anchorx="page"/>
          </v:shape>
        </w:pict>
      </w:r>
    </w:p>
    <w:p w:rsidR="005A4D71" w:rsidRDefault="005A4D71">
      <w:pPr>
        <w:pStyle w:val="a3"/>
        <w:spacing w:before="3"/>
        <w:rPr>
          <w:sz w:val="6"/>
          <w:lang w:eastAsia="zh-CN"/>
        </w:rPr>
      </w:pPr>
    </w:p>
    <w:p w:rsidR="005A4D71" w:rsidRDefault="00D871BB">
      <w:pPr>
        <w:pStyle w:val="a3"/>
        <w:spacing w:before="94" w:line="280" w:lineRule="auto"/>
        <w:ind w:left="120" w:right="1437"/>
        <w:jc w:val="both"/>
      </w:pPr>
      <w:r w:rsidRPr="00D871BB">
        <w:rPr>
          <w:rFonts w:ascii="微软雅黑" w:eastAsia="微软雅黑" w:hAnsi="微软雅黑" w:cs="微软雅黑" w:hint="eastAsia"/>
        </w:rPr>
        <w:t>您还可以注册任意数量的实现</w:t>
      </w:r>
      <w:r w:rsidRPr="00D871BB">
        <w:t>HttpClientConfigBuilderCustomizer</w:t>
      </w:r>
      <w:r w:rsidRPr="00D871BB">
        <w:rPr>
          <w:rFonts w:ascii="微软雅黑" w:eastAsia="微软雅黑" w:hAnsi="微软雅黑" w:cs="微软雅黑" w:hint="eastAsia"/>
        </w:rPr>
        <w:t>的</w:t>
      </w:r>
      <w:r w:rsidRPr="00D871BB">
        <w:t>bean</w:t>
      </w:r>
      <w:r w:rsidRPr="00D871BB">
        <w:rPr>
          <w:rFonts w:ascii="微软雅黑" w:eastAsia="微软雅黑" w:hAnsi="微软雅黑" w:cs="微软雅黑" w:hint="eastAsia"/>
        </w:rPr>
        <w:t>，以实现更高级的自定义。</w:t>
      </w:r>
      <w:r w:rsidRPr="00D871BB">
        <w:t xml:space="preserve"> </w:t>
      </w:r>
      <w:r w:rsidRPr="00D871BB">
        <w:rPr>
          <w:rFonts w:ascii="微软雅黑" w:eastAsia="微软雅黑" w:hAnsi="微软雅黑" w:cs="微软雅黑" w:hint="eastAsia"/>
        </w:rPr>
        <w:t>下面的例子调整额外的</w:t>
      </w:r>
      <w:r w:rsidRPr="00D871BB">
        <w:t>HTTP</w:t>
      </w:r>
      <w:r w:rsidRPr="00D871BB">
        <w:rPr>
          <w:rFonts w:ascii="微软雅黑" w:eastAsia="微软雅黑" w:hAnsi="微软雅黑" w:cs="微软雅黑" w:hint="eastAsia"/>
        </w:rPr>
        <w:t>设置：</w:t>
      </w:r>
    </w:p>
    <w:p w:rsidR="005A4D71" w:rsidRDefault="00297392" w:rsidP="00D871BB">
      <w:pPr>
        <w:pStyle w:val="a3"/>
        <w:spacing w:before="8"/>
        <w:rPr>
          <w:sz w:val="28"/>
        </w:rPr>
      </w:pPr>
      <w:r>
        <w:lastRenderedPageBreak/>
        <w:pict>
          <v:group id="_x0000_s4554" style="position:absolute;margin-left:75.5pt;margin-top:9.05pt;width:444.3pt;height:33pt;z-index:251493888;mso-wrap-distance-left:0;mso-wrap-distance-right:0;mso-position-horizontal-relative:page" coordorigin="1510,151" coordsize="8886,660">
            <v:line id="_x0000_s4558" style="position:absolute" from="1511,152" to="10394,152" strokecolor="#444" strokeweight=".1pt"/>
            <v:line id="_x0000_s4557" style="position:absolute" from="10395,152" to="10395,811" strokecolor="#444" strokeweight=".1pt"/>
            <v:line id="_x0000_s4556" style="position:absolute" from="1511,152" to="1511,811" strokecolor="#444" strokeweight=".1pt"/>
            <v:shape id="_x0000_s4555" type="#_x0000_t202" style="position:absolute;left:1512;top:153;width:8882;height:658" fillcolor="#f0f0f0" stroked="f">
              <v:textbox style="mso-next-textbox:#_x0000_s4555" inset="0,0,0,0">
                <w:txbxContent>
                  <w:p w:rsidR="00B67961" w:rsidRDefault="00B67961">
                    <w:pPr>
                      <w:spacing w:before="84"/>
                      <w:ind w:left="70"/>
                      <w:rPr>
                        <w:rFonts w:ascii="Courier New"/>
                        <w:sz w:val="14"/>
                      </w:rPr>
                    </w:pPr>
                    <w:r>
                      <w:rPr>
                        <w:rFonts w:ascii="Courier New"/>
                        <w:b/>
                        <w:color w:val="7E0054"/>
                        <w:sz w:val="14"/>
                      </w:rPr>
                      <w:t xml:space="preserve">static class </w:t>
                    </w:r>
                    <w:r>
                      <w:rPr>
                        <w:rFonts w:ascii="Courier New"/>
                        <w:sz w:val="14"/>
                      </w:rPr>
                      <w:t xml:space="preserve">HttpSettingsCustomizer </w:t>
                    </w:r>
                    <w:r>
                      <w:rPr>
                        <w:rFonts w:ascii="Courier New"/>
                        <w:b/>
                        <w:color w:val="7E0054"/>
                        <w:sz w:val="14"/>
                      </w:rPr>
                      <w:t xml:space="preserve">implements </w:t>
                    </w:r>
                    <w:r>
                      <w:rPr>
                        <w:rFonts w:ascii="Courier New"/>
                        <w:sz w:val="14"/>
                      </w:rPr>
                      <w:t>HttpClientConfigBuilderCustomizer {</w:t>
                    </w:r>
                  </w:p>
                  <w:p w:rsidR="00B67961" w:rsidRDefault="00B67961">
                    <w:pPr>
                      <w:spacing w:before="3"/>
                      <w:rPr>
                        <w:sz w:val="20"/>
                      </w:rPr>
                    </w:pPr>
                  </w:p>
                  <w:p w:rsidR="00B67961" w:rsidRDefault="00B67961">
                    <w:pPr>
                      <w:spacing w:before="1"/>
                      <w:ind w:left="406"/>
                      <w:rPr>
                        <w:rFonts w:ascii="Courier New"/>
                        <w:sz w:val="14"/>
                      </w:rPr>
                    </w:pPr>
                    <w:r>
                      <w:rPr>
                        <w:rFonts w:ascii="Courier New"/>
                        <w:color w:val="808080"/>
                        <w:sz w:val="14"/>
                      </w:rPr>
                      <w:t>@Override</w:t>
                    </w:r>
                  </w:p>
                </w:txbxContent>
              </v:textbox>
            </v:shape>
            <w10:wrap type="topAndBottom" anchorx="page"/>
          </v:group>
        </w:pict>
      </w:r>
    </w:p>
    <w:p w:rsidR="005A4D71" w:rsidRDefault="00297392">
      <w:pPr>
        <w:pStyle w:val="a3"/>
        <w:ind w:left="190"/>
      </w:pPr>
      <w:r>
        <w:pict>
          <v:group id="_x0000_s4549" style="width:444.3pt;height:52.6pt;mso-position-horizontal-relative:char;mso-position-vertical-relative:line" coordsize="8886,1052">
            <v:line id="_x0000_s4553" style="position:absolute" from="8885,0" to="8885,1051" strokecolor="#444" strokeweight=".1pt"/>
            <v:line id="_x0000_s4552" style="position:absolute" from="1,1051" to="8885,1051" strokecolor="#444" strokeweight=".1pt"/>
            <v:line id="_x0000_s4551" style="position:absolute" from="1,0" to="1,1051" strokecolor="#444" strokeweight=".1pt"/>
            <v:shape id="_x0000_s4550" type="#_x0000_t202" style="position:absolute;left:2;width:8882;height:1050" fillcolor="#f0f0f0" stroked="f">
              <v:textbox style="mso-next-textbox:#_x0000_s4550" inset="0,0,0,0">
                <w:txbxContent>
                  <w:p w:rsidR="00B67961" w:rsidRDefault="00B67961">
                    <w:pPr>
                      <w:spacing w:before="14" w:line="297" w:lineRule="auto"/>
                      <w:ind w:left="742" w:right="2323" w:hanging="337"/>
                      <w:rPr>
                        <w:rFonts w:ascii="Courier New"/>
                        <w:sz w:val="14"/>
                      </w:rPr>
                    </w:pPr>
                    <w:r>
                      <w:rPr>
                        <w:rFonts w:ascii="Courier New"/>
                        <w:b/>
                        <w:color w:val="7E0054"/>
                        <w:sz w:val="14"/>
                      </w:rPr>
                      <w:t xml:space="preserve">public void </w:t>
                    </w:r>
                    <w:r>
                      <w:rPr>
                        <w:rFonts w:ascii="Courier New"/>
                        <w:sz w:val="14"/>
                      </w:rPr>
                      <w:t>customize(HttpClientConfig.Builder builder) { builder.maxTotalConnection(100).defaultMaxTotalConnectionPerRoute(5);</w:t>
                    </w:r>
                  </w:p>
                  <w:p w:rsidR="00B67961" w:rsidRDefault="00B67961">
                    <w:pPr>
                      <w:spacing w:line="157" w:lineRule="exact"/>
                      <w:ind w:left="406"/>
                      <w:rPr>
                        <w:rFonts w:ascii="Courier New"/>
                        <w:sz w:val="14"/>
                      </w:rPr>
                    </w:pPr>
                    <w:r>
                      <w:rPr>
                        <w:rFonts w:ascii="Courier New"/>
                        <w:sz w:val="14"/>
                      </w:rPr>
                      <w:t>}</w:t>
                    </w:r>
                  </w:p>
                  <w:p w:rsidR="00B67961" w:rsidRDefault="00B67961">
                    <w:pPr>
                      <w:spacing w:before="3"/>
                      <w:rPr>
                        <w:sz w:val="20"/>
                      </w:rPr>
                    </w:pPr>
                  </w:p>
                  <w:p w:rsidR="00B67961" w:rsidRDefault="00B67961">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7"/>
        <w:rPr>
          <w:sz w:val="6"/>
        </w:rPr>
      </w:pPr>
    </w:p>
    <w:p w:rsidR="005A4D71" w:rsidRDefault="00D871BB">
      <w:pPr>
        <w:pStyle w:val="a3"/>
        <w:spacing w:before="94"/>
        <w:ind w:left="120"/>
      </w:pPr>
      <w:r w:rsidRPr="00D871BB">
        <w:rPr>
          <w:rFonts w:ascii="微软雅黑" w:eastAsia="微软雅黑" w:hAnsi="微软雅黑" w:cs="微软雅黑" w:hint="eastAsia"/>
        </w:rPr>
        <w:t>要完全控制注册，请定义一个</w:t>
      </w:r>
      <w:r w:rsidRPr="00D871BB">
        <w:t>JestClient bean</w:t>
      </w:r>
      <w:r w:rsidRPr="00D871BB">
        <w:rPr>
          <w:rFonts w:ascii="微软雅黑" w:eastAsia="微软雅黑" w:hAnsi="微软雅黑" w:cs="微软雅黑" w:hint="eastAsia"/>
        </w:rPr>
        <w:t>。</w:t>
      </w:r>
    </w:p>
    <w:p w:rsidR="005A4D71" w:rsidRDefault="005A4D71">
      <w:pPr>
        <w:pStyle w:val="a3"/>
        <w:spacing w:before="4"/>
        <w:rPr>
          <w:sz w:val="21"/>
        </w:rPr>
      </w:pPr>
    </w:p>
    <w:p w:rsidR="005A4D71" w:rsidRDefault="00D871BB">
      <w:pPr>
        <w:pStyle w:val="3"/>
      </w:pPr>
      <w:bookmarkStart w:id="400" w:name="Connecting_to_Elasticsearch_using_Spring"/>
      <w:bookmarkStart w:id="401" w:name="_bookmark203"/>
      <w:bookmarkEnd w:id="400"/>
      <w:bookmarkEnd w:id="401"/>
      <w:r>
        <w:rPr>
          <w:rFonts w:asciiTheme="minorEastAsia" w:eastAsiaTheme="minorEastAsia" w:hAnsiTheme="minorEastAsia" w:hint="eastAsia"/>
          <w:lang w:eastAsia="zh-CN"/>
        </w:rPr>
        <w:t>使用</w:t>
      </w:r>
      <w:r w:rsidR="00475295">
        <w:t xml:space="preserve"> </w:t>
      </w:r>
      <w:r w:rsidR="00D82672">
        <w:t xml:space="preserve">Spring Data </w:t>
      </w:r>
      <w:r w:rsidR="00D82672">
        <w:rPr>
          <w:rFonts w:asciiTheme="minorEastAsia" w:eastAsiaTheme="minorEastAsia" w:hAnsiTheme="minorEastAsia" w:hint="eastAsia"/>
          <w:lang w:eastAsia="zh-CN"/>
        </w:rPr>
        <w:t>连接到</w:t>
      </w:r>
      <w:r w:rsidR="00D82672">
        <w:rPr>
          <w:rFonts w:eastAsiaTheme="minorEastAsia" w:hint="eastAsia"/>
          <w:lang w:eastAsia="zh-CN"/>
        </w:rPr>
        <w:t xml:space="preserve"> </w:t>
      </w:r>
      <w:r w:rsidR="00475295">
        <w:t xml:space="preserve">Elasticsearch </w:t>
      </w:r>
    </w:p>
    <w:p w:rsidR="005A4D71" w:rsidRDefault="005A4D71">
      <w:pPr>
        <w:pStyle w:val="a3"/>
        <w:spacing w:before="9"/>
        <w:rPr>
          <w:b/>
          <w:sz w:val="23"/>
        </w:rPr>
      </w:pPr>
    </w:p>
    <w:p w:rsidR="005A4D71" w:rsidRDefault="00D82672" w:rsidP="00D82672">
      <w:pPr>
        <w:pStyle w:val="a3"/>
        <w:spacing w:line="278" w:lineRule="auto"/>
        <w:ind w:left="120" w:right="1437"/>
        <w:jc w:val="both"/>
      </w:pPr>
      <w:r w:rsidRPr="00D82672">
        <w:rPr>
          <w:rFonts w:ascii="微软雅黑" w:eastAsia="微软雅黑" w:hAnsi="微软雅黑" w:cs="微软雅黑" w:hint="eastAsia"/>
        </w:rPr>
        <w:t>您可以注入自动配置的</w:t>
      </w:r>
      <w:r w:rsidRPr="00D82672">
        <w:t>ElasticsearchTemplate</w:t>
      </w:r>
      <w:r w:rsidRPr="00D82672">
        <w:rPr>
          <w:rFonts w:ascii="微软雅黑" w:eastAsia="微软雅黑" w:hAnsi="微软雅黑" w:cs="微软雅黑" w:hint="eastAsia"/>
        </w:rPr>
        <w:t>或</w:t>
      </w:r>
      <w:r w:rsidRPr="00D82672">
        <w:t>Elasticsearch Client</w:t>
      </w:r>
      <w:r w:rsidRPr="00D82672">
        <w:rPr>
          <w:rFonts w:ascii="微软雅黑" w:eastAsia="微软雅黑" w:hAnsi="微软雅黑" w:cs="微软雅黑" w:hint="eastAsia"/>
        </w:rPr>
        <w:t>实例，就像您使用其他</w:t>
      </w:r>
      <w:r w:rsidRPr="00D82672">
        <w:t>Spring Bean</w:t>
      </w:r>
      <w:r w:rsidRPr="00D82672">
        <w:rPr>
          <w:rFonts w:ascii="微软雅黑" w:eastAsia="微软雅黑" w:hAnsi="微软雅黑" w:cs="微软雅黑" w:hint="eastAsia"/>
        </w:rPr>
        <w:t>一样。</w:t>
      </w:r>
      <w:r w:rsidRPr="00D82672">
        <w:t xml:space="preserve"> </w:t>
      </w:r>
      <w:r w:rsidRPr="00D82672">
        <w:rPr>
          <w:rFonts w:ascii="微软雅黑" w:eastAsia="微软雅黑" w:hAnsi="微软雅黑" w:cs="微软雅黑" w:hint="eastAsia"/>
          <w:lang w:eastAsia="zh-CN"/>
        </w:rPr>
        <w:t>默认情况下，实例将嵌入一个本地内存服务器（</w:t>
      </w:r>
      <w:r w:rsidRPr="00D82672">
        <w:rPr>
          <w:lang w:eastAsia="zh-CN"/>
        </w:rPr>
        <w:t>Elasticsearch</w:t>
      </w:r>
      <w:r w:rsidRPr="00D82672">
        <w:rPr>
          <w:rFonts w:ascii="微软雅黑" w:eastAsia="微软雅黑" w:hAnsi="微软雅黑" w:cs="微软雅黑" w:hint="eastAsia"/>
          <w:lang w:eastAsia="zh-CN"/>
        </w:rPr>
        <w:t>术语中的一个节点），并使用当前工作目录作为服务器的主目录。</w:t>
      </w:r>
      <w:r w:rsidRPr="00D82672">
        <w:rPr>
          <w:lang w:eastAsia="zh-CN"/>
        </w:rPr>
        <w:t xml:space="preserve"> </w:t>
      </w:r>
      <w:r w:rsidRPr="00D82672">
        <w:rPr>
          <w:rFonts w:ascii="微软雅黑" w:eastAsia="微软雅黑" w:hAnsi="微软雅黑" w:cs="微软雅黑" w:hint="eastAsia"/>
        </w:rPr>
        <w:t>在这个设置中，首先要做的是告诉</w:t>
      </w:r>
      <w:r w:rsidRPr="00D82672">
        <w:t>Elasticsearch</w:t>
      </w:r>
      <w:r w:rsidRPr="00D82672">
        <w:rPr>
          <w:rFonts w:ascii="微软雅黑" w:eastAsia="微软雅黑" w:hAnsi="微软雅黑" w:cs="微软雅黑" w:hint="eastAsia"/>
        </w:rPr>
        <w:t>在哪里存储文件：</w:t>
      </w:r>
    </w:p>
    <w:p w:rsidR="005A4D71" w:rsidRDefault="00297392">
      <w:pPr>
        <w:pStyle w:val="a3"/>
        <w:rPr>
          <w:sz w:val="10"/>
        </w:rPr>
      </w:pPr>
      <w:r>
        <w:pict>
          <v:shape id="_x0000_s4548" type="#_x0000_t202" style="position:absolute;margin-left:75.55pt;margin-top:7.75pt;width:444.2pt;height:16.9pt;z-index:251495936;mso-wrap-distance-left:0;mso-wrap-distance-right:0;mso-position-horizontal-relative:page" fillcolor="#f0f0f0" strokecolor="#444" strokeweight=".1pt">
            <v:textbox style="mso-next-textbox:#_x0000_s4548" inset="0,0,0,0">
              <w:txbxContent>
                <w:p w:rsidR="00B67961" w:rsidRDefault="00B67961">
                  <w:pPr>
                    <w:spacing w:before="84"/>
                    <w:ind w:left="69"/>
                    <w:rPr>
                      <w:rFonts w:ascii="Courier New"/>
                      <w:sz w:val="14"/>
                    </w:rPr>
                  </w:pPr>
                  <w:r>
                    <w:rPr>
                      <w:rFonts w:ascii="Courier New"/>
                      <w:b/>
                      <w:color w:val="7E007E"/>
                      <w:sz w:val="14"/>
                    </w:rPr>
                    <w:t>spring.data.elasticsearch.properties.path.home</w:t>
                  </w:r>
                  <w:r>
                    <w:rPr>
                      <w:rFonts w:ascii="Courier New"/>
                      <w:sz w:val="14"/>
                    </w:rPr>
                    <w:t>=/foo/bar</w:t>
                  </w:r>
                </w:p>
              </w:txbxContent>
            </v:textbox>
            <w10:wrap type="topAndBottom" anchorx="page"/>
          </v:shape>
        </w:pict>
      </w:r>
    </w:p>
    <w:p w:rsidR="005A4D71" w:rsidRDefault="005A4D71">
      <w:pPr>
        <w:pStyle w:val="a3"/>
        <w:rPr>
          <w:sz w:val="8"/>
        </w:rPr>
      </w:pPr>
    </w:p>
    <w:p w:rsidR="00D82672" w:rsidRDefault="00D82672" w:rsidP="00D82672">
      <w:pPr>
        <w:pStyle w:val="a3"/>
        <w:spacing w:before="32"/>
        <w:ind w:left="120"/>
      </w:pPr>
      <w:r>
        <w:rPr>
          <w:rFonts w:ascii="微软雅黑" w:eastAsia="微软雅黑" w:hAnsi="微软雅黑" w:cs="微软雅黑" w:hint="eastAsia"/>
        </w:rPr>
        <w:t>或者，您可以通过设置切换到远程服务器（即</w:t>
      </w:r>
      <w:r>
        <w:t>TransportClient</w:t>
      </w:r>
      <w:r>
        <w:rPr>
          <w:rFonts w:ascii="微软雅黑" w:eastAsia="微软雅黑" w:hAnsi="微软雅黑" w:cs="微软雅黑" w:hint="eastAsia"/>
        </w:rPr>
        <w:t>）</w:t>
      </w:r>
    </w:p>
    <w:p w:rsidR="005A4D71" w:rsidRDefault="00D82672" w:rsidP="00D82672">
      <w:pPr>
        <w:pStyle w:val="a3"/>
        <w:spacing w:before="32"/>
        <w:ind w:left="120"/>
      </w:pPr>
      <w:r>
        <w:rPr>
          <w:rFonts w:ascii="微软雅黑" w:eastAsia="微软雅黑" w:hAnsi="微软雅黑" w:cs="微软雅黑" w:hint="eastAsia"/>
        </w:rPr>
        <w:t>将</w:t>
      </w:r>
      <w:r>
        <w:t>spring.data.elasticsearch.cluster-nodes</w:t>
      </w:r>
      <w:r>
        <w:rPr>
          <w:rFonts w:ascii="微软雅黑" w:eastAsia="微软雅黑" w:hAnsi="微软雅黑" w:cs="微软雅黑" w:hint="eastAsia"/>
        </w:rPr>
        <w:t>复制到</w:t>
      </w:r>
      <w:r>
        <w:rPr>
          <w:rFonts w:ascii="微软雅黑" w:eastAsia="微软雅黑" w:hAnsi="微软雅黑" w:cs="微软雅黑" w:hint="eastAsia"/>
          <w:lang w:eastAsia="zh-CN"/>
        </w:rPr>
        <w:t>冒号</w:t>
      </w:r>
      <w:r>
        <w:rPr>
          <w:rFonts w:ascii="微软雅黑" w:eastAsia="微软雅黑" w:hAnsi="微软雅黑" w:cs="微软雅黑" w:hint="eastAsia"/>
        </w:rPr>
        <w:t>分隔</w:t>
      </w:r>
      <w:r>
        <w:rPr>
          <w:rFonts w:ascii="微软雅黑" w:eastAsia="微软雅黑" w:hAnsi="微软雅黑" w:cs="微软雅黑" w:hint="eastAsia"/>
          <w:lang w:eastAsia="zh-CN"/>
        </w:rPr>
        <w:t>(</w:t>
      </w:r>
      <w:r w:rsidRPr="00D82672">
        <w:rPr>
          <w:rFonts w:ascii="微软雅黑" w:eastAsia="微软雅黑" w:hAnsi="微软雅黑" w:cs="微软雅黑"/>
          <w:lang w:eastAsia="zh-CN"/>
        </w:rPr>
        <w:t>comma-separated</w:t>
      </w:r>
      <w:r>
        <w:rPr>
          <w:rFonts w:ascii="微软雅黑" w:eastAsia="微软雅黑" w:hAnsi="微软雅黑" w:cs="微软雅黑" w:hint="eastAsia"/>
          <w:lang w:eastAsia="zh-CN"/>
        </w:rPr>
        <w:t>)</w:t>
      </w:r>
      <w:r>
        <w:rPr>
          <w:rFonts w:ascii="微软雅黑" w:eastAsia="微软雅黑" w:hAnsi="微软雅黑" w:cs="微软雅黑" w:hint="eastAsia"/>
        </w:rPr>
        <w:t>的</w:t>
      </w:r>
      <w:r>
        <w:t>“host</w:t>
      </w:r>
      <w:r>
        <w:rPr>
          <w:rFonts w:ascii="微软雅黑" w:eastAsia="微软雅黑" w:hAnsi="微软雅黑" w:cs="微软雅黑" w:hint="eastAsia"/>
        </w:rPr>
        <w:t>：</w:t>
      </w:r>
      <w:r>
        <w:t>port”</w:t>
      </w:r>
      <w:r>
        <w:rPr>
          <w:rFonts w:ascii="微软雅黑" w:eastAsia="微软雅黑" w:hAnsi="微软雅黑" w:cs="微软雅黑" w:hint="eastAsia"/>
        </w:rPr>
        <w:t>列表中。</w:t>
      </w:r>
    </w:p>
    <w:p w:rsidR="005A4D71" w:rsidRDefault="00297392">
      <w:pPr>
        <w:pStyle w:val="a3"/>
        <w:spacing w:before="4"/>
        <w:rPr>
          <w:sz w:val="11"/>
        </w:rPr>
      </w:pPr>
      <w:r>
        <w:pict>
          <v:shape id="_x0000_s4547" type="#_x0000_t202" style="position:absolute;margin-left:75.55pt;margin-top:8.55pt;width:444.2pt;height:16.9pt;z-index:251496960;mso-wrap-distance-left:0;mso-wrap-distance-right:0;mso-position-horizontal-relative:page" fillcolor="#f0f0f0" strokecolor="#444" strokeweight=".1pt">
            <v:textbox style="mso-next-textbox:#_x0000_s4547" inset="0,0,0,0">
              <w:txbxContent>
                <w:p w:rsidR="00B67961" w:rsidRDefault="00B67961">
                  <w:pPr>
                    <w:spacing w:before="84"/>
                    <w:ind w:left="69"/>
                    <w:rPr>
                      <w:rFonts w:ascii="Courier New"/>
                      <w:sz w:val="14"/>
                    </w:rPr>
                  </w:pPr>
                  <w:r>
                    <w:rPr>
                      <w:rFonts w:ascii="Courier New"/>
                      <w:b/>
                      <w:color w:val="7E007E"/>
                      <w:sz w:val="14"/>
                    </w:rPr>
                    <w:t>spring.data.elasticsearch.cluster-nodes</w:t>
                  </w:r>
                  <w:r>
                    <w:rPr>
                      <w:rFonts w:ascii="Courier New"/>
                      <w:sz w:val="14"/>
                    </w:rPr>
                    <w:t>=localhost:9300</w:t>
                  </w:r>
                </w:p>
              </w:txbxContent>
            </v:textbox>
            <w10:wrap type="topAndBottom" anchorx="page"/>
          </v:shape>
        </w:pict>
      </w:r>
      <w:r>
        <w:pict>
          <v:shape id="_x0000_s4546" type="#_x0000_t202" style="position:absolute;margin-left:75.55pt;margin-top:32.55pt;width:444.2pt;height:134.5pt;z-index:251497984;mso-wrap-distance-left:0;mso-wrap-distance-right:0;mso-position-horizontal-relative:page" fillcolor="#f0f0f0" strokecolor="#444" strokeweight=".1pt">
            <v:textbox style="mso-next-textbox:#_x0000_s4546" inset="0,0,0,0">
              <w:txbxContent>
                <w:p w:rsidR="00B67961" w:rsidRDefault="00B67961">
                  <w:pPr>
                    <w:spacing w:before="84"/>
                    <w:ind w:left="69"/>
                    <w:rPr>
                      <w:rFonts w:ascii="Courier New"/>
                      <w:sz w:val="14"/>
                    </w:rPr>
                  </w:pPr>
                  <w:r>
                    <w:rPr>
                      <w:rFonts w:ascii="Courier New"/>
                      <w:color w:val="808080"/>
                      <w:sz w:val="14"/>
                    </w:rPr>
                    <w:t>@Component</w:t>
                  </w:r>
                </w:p>
                <w:p w:rsidR="00B67961" w:rsidRDefault="00B67961">
                  <w:pPr>
                    <w:spacing w:before="38"/>
                    <w:ind w:left="69"/>
                    <w:rPr>
                      <w:rFonts w:ascii="Courier New"/>
                      <w:sz w:val="14"/>
                    </w:rPr>
                  </w:pPr>
                  <w:r>
                    <w:rPr>
                      <w:rFonts w:ascii="Courier New"/>
                      <w:b/>
                      <w:color w:val="7E0054"/>
                      <w:sz w:val="14"/>
                    </w:rPr>
                    <w:t xml:space="preserve">public class </w:t>
                  </w:r>
                  <w:r>
                    <w:rPr>
                      <w:rFonts w:ascii="Courier New"/>
                      <w:sz w:val="14"/>
                    </w:rPr>
                    <w:t>MyBean {</w:t>
                  </w:r>
                </w:p>
                <w:p w:rsidR="00B67961" w:rsidRDefault="00B67961">
                  <w:pPr>
                    <w:spacing w:before="2" w:line="390" w:lineRule="atLeast"/>
                    <w:ind w:left="405" w:right="5182"/>
                    <w:rPr>
                      <w:rFonts w:ascii="Courier New"/>
                      <w:sz w:val="14"/>
                    </w:rPr>
                  </w:pPr>
                  <w:r>
                    <w:rPr>
                      <w:rFonts w:ascii="Courier New"/>
                      <w:b/>
                      <w:color w:val="7E0054"/>
                      <w:sz w:val="14"/>
                    </w:rPr>
                    <w:t xml:space="preserve">private </w:t>
                  </w:r>
                  <w:r>
                    <w:rPr>
                      <w:rFonts w:ascii="Courier New"/>
                      <w:sz w:val="14"/>
                    </w:rPr>
                    <w:t xml:space="preserve">ElasticsearchTemplate template; </w:t>
                  </w:r>
                  <w:r>
                    <w:rPr>
                      <w:rFonts w:ascii="Courier New"/>
                      <w:color w:val="808080"/>
                      <w:sz w:val="14"/>
                    </w:rPr>
                    <w:t>@Autowired</w:t>
                  </w:r>
                </w:p>
                <w:p w:rsidR="00B67961" w:rsidRDefault="00B67961">
                  <w:pPr>
                    <w:spacing w:before="39"/>
                    <w:ind w:left="405"/>
                    <w:rPr>
                      <w:rFonts w:ascii="Courier New"/>
                      <w:sz w:val="14"/>
                    </w:rPr>
                  </w:pPr>
                  <w:r>
                    <w:rPr>
                      <w:rFonts w:ascii="Courier New"/>
                      <w:b/>
                      <w:color w:val="7E0054"/>
                      <w:sz w:val="14"/>
                    </w:rPr>
                    <w:t xml:space="preserve">public </w:t>
                  </w:r>
                  <w:r>
                    <w:rPr>
                      <w:rFonts w:ascii="Courier New"/>
                      <w:sz w:val="14"/>
                    </w:rPr>
                    <w:t>MyBean(ElasticsearchTemplate template) {</w:t>
                  </w:r>
                </w:p>
                <w:p w:rsidR="00B67961" w:rsidRDefault="00B67961">
                  <w:pPr>
                    <w:spacing w:before="37"/>
                    <w:ind w:left="741"/>
                    <w:rPr>
                      <w:rFonts w:ascii="Courier New"/>
                      <w:sz w:val="14"/>
                    </w:rPr>
                  </w:pPr>
                  <w:r>
                    <w:rPr>
                      <w:rFonts w:ascii="Courier New"/>
                      <w:b/>
                      <w:color w:val="7E0054"/>
                      <w:sz w:val="14"/>
                    </w:rPr>
                    <w:t>this</w:t>
                  </w:r>
                  <w:r>
                    <w:rPr>
                      <w:rFonts w:ascii="Courier New"/>
                      <w:sz w:val="14"/>
                    </w:rPr>
                    <w:t>.template = template;</w:t>
                  </w:r>
                </w:p>
                <w:p w:rsidR="00B67961" w:rsidRDefault="00B67961">
                  <w:pPr>
                    <w:spacing w:before="38"/>
                    <w:ind w:left="406"/>
                    <w:rPr>
                      <w:rFonts w:ascii="Courier New"/>
                      <w:sz w:val="14"/>
                    </w:rPr>
                  </w:pPr>
                  <w:r>
                    <w:rPr>
                      <w:rFonts w:ascii="Courier New"/>
                      <w:sz w:val="14"/>
                    </w:rPr>
                    <w:t>}</w:t>
                  </w:r>
                </w:p>
                <w:p w:rsidR="00B67961" w:rsidRDefault="00B67961">
                  <w:pPr>
                    <w:pStyle w:val="a3"/>
                    <w:spacing w:before="3"/>
                  </w:pPr>
                </w:p>
                <w:p w:rsidR="00B67961" w:rsidRDefault="00B67961">
                  <w:pPr>
                    <w:ind w:left="405"/>
                    <w:rPr>
                      <w:rFonts w:ascii="Courier New"/>
                      <w:i/>
                      <w:sz w:val="14"/>
                    </w:rPr>
                  </w:pPr>
                  <w:r>
                    <w:rPr>
                      <w:rFonts w:ascii="Courier New"/>
                      <w:i/>
                      <w:color w:val="3F5EBE"/>
                      <w:sz w:val="14"/>
                    </w:rPr>
                    <w:t>// ...</w:t>
                  </w:r>
                </w:p>
                <w:p w:rsidR="00B67961" w:rsidRDefault="00B67961">
                  <w:pPr>
                    <w:pStyle w:val="a3"/>
                    <w:spacing w:before="3"/>
                  </w:pPr>
                </w:p>
                <w:p w:rsidR="00B67961" w:rsidRDefault="00B67961">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5A4D71">
      <w:pPr>
        <w:pStyle w:val="a3"/>
        <w:rPr>
          <w:sz w:val="8"/>
        </w:rPr>
      </w:pPr>
    </w:p>
    <w:p w:rsidR="005A4D71" w:rsidRDefault="00D82672">
      <w:pPr>
        <w:pStyle w:val="a3"/>
        <w:spacing w:before="94"/>
        <w:ind w:left="120"/>
      </w:pPr>
      <w:r w:rsidRPr="00D82672">
        <w:rPr>
          <w:rFonts w:ascii="微软雅黑" w:eastAsia="微软雅黑" w:hAnsi="微软雅黑" w:cs="微软雅黑" w:hint="eastAsia"/>
        </w:rPr>
        <w:t>如果你添加一个你自己的</w:t>
      </w:r>
      <w:r w:rsidRPr="00D82672">
        <w:t>ElasticsearchTemplate</w:t>
      </w:r>
      <w:r w:rsidRPr="00D82672">
        <w:rPr>
          <w:rFonts w:ascii="微软雅黑" w:eastAsia="微软雅黑" w:hAnsi="微软雅黑" w:cs="微软雅黑" w:hint="eastAsia"/>
        </w:rPr>
        <w:t>类型的</w:t>
      </w:r>
      <w:r w:rsidRPr="00D82672">
        <w:t>@Bean</w:t>
      </w:r>
      <w:r w:rsidRPr="00D82672">
        <w:rPr>
          <w:rFonts w:ascii="微软雅黑" w:eastAsia="微软雅黑" w:hAnsi="微软雅黑" w:cs="微软雅黑" w:hint="eastAsia"/>
        </w:rPr>
        <w:t>，它将取代默认值。</w:t>
      </w:r>
    </w:p>
    <w:p w:rsidR="005A4D71" w:rsidRDefault="005A4D71">
      <w:pPr>
        <w:pStyle w:val="a3"/>
        <w:spacing w:before="4"/>
        <w:rPr>
          <w:sz w:val="21"/>
        </w:rPr>
      </w:pPr>
    </w:p>
    <w:p w:rsidR="005A4D71" w:rsidRDefault="00475295">
      <w:pPr>
        <w:pStyle w:val="3"/>
      </w:pPr>
      <w:bookmarkStart w:id="402" w:name="Spring_Data_Elasticsearch_repositories"/>
      <w:bookmarkStart w:id="403" w:name="_bookmark204"/>
      <w:bookmarkEnd w:id="402"/>
      <w:bookmarkEnd w:id="403"/>
      <w:r>
        <w:t>Spring Data Elasticsearch repositories</w:t>
      </w:r>
    </w:p>
    <w:p w:rsidR="005A4D71" w:rsidRDefault="005A4D71">
      <w:pPr>
        <w:pStyle w:val="a3"/>
        <w:spacing w:before="9"/>
        <w:rPr>
          <w:b/>
          <w:sz w:val="23"/>
        </w:rPr>
      </w:pPr>
    </w:p>
    <w:p w:rsidR="005A4D71" w:rsidRDefault="00D82672">
      <w:pPr>
        <w:pStyle w:val="a3"/>
        <w:spacing w:line="292" w:lineRule="auto"/>
        <w:ind w:left="120" w:right="1435"/>
      </w:pPr>
      <w:r w:rsidRPr="00D82672">
        <w:t>Spring Data</w:t>
      </w:r>
      <w:r w:rsidRPr="00D82672">
        <w:rPr>
          <w:rFonts w:ascii="微软雅黑" w:eastAsia="微软雅黑" w:hAnsi="微软雅黑" w:cs="微软雅黑" w:hint="eastAsia"/>
        </w:rPr>
        <w:t>包含</w:t>
      </w:r>
      <w:r w:rsidRPr="00D82672">
        <w:t>Elasticsearch</w:t>
      </w:r>
      <w:r w:rsidRPr="00D82672">
        <w:rPr>
          <w:rFonts w:ascii="微软雅黑" w:eastAsia="微软雅黑" w:hAnsi="微软雅黑" w:cs="微软雅黑" w:hint="eastAsia"/>
        </w:rPr>
        <w:t>的存储库支持。</w:t>
      </w:r>
      <w:r w:rsidRPr="00D82672">
        <w:t xml:space="preserve"> </w:t>
      </w:r>
      <w:r w:rsidRPr="00D82672">
        <w:rPr>
          <w:rFonts w:ascii="微软雅黑" w:eastAsia="微软雅黑" w:hAnsi="微软雅黑" w:cs="微软雅黑" w:hint="eastAsia"/>
        </w:rPr>
        <w:t>和前面讨论的</w:t>
      </w:r>
      <w:r w:rsidRPr="00D82672">
        <w:t>JPA</w:t>
      </w:r>
      <w:r w:rsidRPr="00D82672">
        <w:rPr>
          <w:rFonts w:ascii="微软雅黑" w:eastAsia="微软雅黑" w:hAnsi="微软雅黑" w:cs="微软雅黑" w:hint="eastAsia"/>
        </w:rPr>
        <w:t>库一样，基本的原则是查询是基于方法名自动为你构建的。</w:t>
      </w:r>
    </w:p>
    <w:p w:rsidR="005A4D71" w:rsidRDefault="005A4D71">
      <w:pPr>
        <w:pStyle w:val="a3"/>
        <w:spacing w:before="3"/>
        <w:rPr>
          <w:sz w:val="18"/>
        </w:rPr>
      </w:pPr>
    </w:p>
    <w:p w:rsidR="005A4D71" w:rsidRDefault="00D82672" w:rsidP="00D82672">
      <w:pPr>
        <w:pStyle w:val="a3"/>
        <w:spacing w:before="1" w:line="280" w:lineRule="auto"/>
        <w:ind w:left="120" w:right="1437"/>
        <w:jc w:val="both"/>
      </w:pPr>
      <w:r w:rsidRPr="00D82672">
        <w:rPr>
          <w:rFonts w:ascii="微软雅黑" w:eastAsia="微软雅黑" w:hAnsi="微软雅黑" w:cs="微软雅黑" w:hint="eastAsia"/>
        </w:rPr>
        <w:t>实际上，</w:t>
      </w:r>
      <w:r w:rsidRPr="00D82672">
        <w:t>Spring Data JPA</w:t>
      </w:r>
      <w:r w:rsidRPr="00D82672">
        <w:rPr>
          <w:rFonts w:ascii="微软雅黑" w:eastAsia="微软雅黑" w:hAnsi="微软雅黑" w:cs="微软雅黑" w:hint="eastAsia"/>
        </w:rPr>
        <w:t>和</w:t>
      </w:r>
      <w:r w:rsidRPr="00D82672">
        <w:t>Spring Data Elasticsearch</w:t>
      </w:r>
      <w:r w:rsidRPr="00D82672">
        <w:rPr>
          <w:rFonts w:ascii="微软雅黑" w:eastAsia="微软雅黑" w:hAnsi="微软雅黑" w:cs="微软雅黑" w:hint="eastAsia"/>
        </w:rPr>
        <w:t>共享相同的通用基础结构</w:t>
      </w:r>
      <w:r w:rsidRPr="00D82672">
        <w:t xml:space="preserve">; </w:t>
      </w:r>
      <w:r w:rsidRPr="00D82672">
        <w:rPr>
          <w:rFonts w:ascii="微软雅黑" w:eastAsia="微软雅黑" w:hAnsi="微软雅黑" w:cs="微软雅黑" w:hint="eastAsia"/>
        </w:rPr>
        <w:t>所以你可以从之前的</w:t>
      </w:r>
      <w:r w:rsidRPr="00D82672">
        <w:t>JPA</w:t>
      </w:r>
      <w:r w:rsidRPr="00D82672">
        <w:rPr>
          <w:rFonts w:ascii="微软雅黑" w:eastAsia="微软雅黑" w:hAnsi="微软雅黑" w:cs="微软雅黑" w:hint="eastAsia"/>
        </w:rPr>
        <w:t>例子中，假设</w:t>
      </w:r>
      <w:r w:rsidRPr="00D82672">
        <w:t>City</w:t>
      </w:r>
      <w:r w:rsidRPr="00D82672">
        <w:rPr>
          <w:rFonts w:ascii="微软雅黑" w:eastAsia="微软雅黑" w:hAnsi="微软雅黑" w:cs="微软雅黑" w:hint="eastAsia"/>
        </w:rPr>
        <w:t>现在是</w:t>
      </w:r>
      <w:r w:rsidRPr="00D82672">
        <w:t>Elasticsearch @Document</w:t>
      </w:r>
      <w:r w:rsidRPr="00D82672">
        <w:rPr>
          <w:rFonts w:ascii="微软雅黑" w:eastAsia="微软雅黑" w:hAnsi="微软雅黑" w:cs="微软雅黑" w:hint="eastAsia"/>
        </w:rPr>
        <w:t>类而不是</w:t>
      </w:r>
      <w:r w:rsidRPr="00D82672">
        <w:t>JPA @Entity</w:t>
      </w:r>
      <w:r w:rsidRPr="00D82672">
        <w:rPr>
          <w:rFonts w:ascii="微软雅黑" w:eastAsia="微软雅黑" w:hAnsi="微软雅黑" w:cs="微软雅黑" w:hint="eastAsia"/>
        </w:rPr>
        <w:t>，它将以相同的方式工作。</w:t>
      </w:r>
    </w:p>
    <w:p w:rsidR="005A4D71" w:rsidRDefault="005A4D71">
      <w:pPr>
        <w:pStyle w:val="a3"/>
        <w:spacing w:before="8"/>
        <w:rPr>
          <w:sz w:val="17"/>
        </w:rPr>
      </w:pPr>
    </w:p>
    <w:p w:rsidR="005A4D71" w:rsidRDefault="00297392" w:rsidP="00D82672">
      <w:pPr>
        <w:spacing w:before="94"/>
        <w:ind w:left="255"/>
        <w:rPr>
          <w:b/>
          <w:sz w:val="20"/>
        </w:rPr>
      </w:pPr>
      <w:r>
        <w:pict>
          <v:line id="_x0000_s4545" style="position:absolute;left:0;text-align:left;z-index:251499008;mso-position-horizontal-relative:page" from="73.4pt,4.5pt" to="73.4pt,43.1pt" strokecolor="#5c5c4e">
            <w10:wrap anchorx="page"/>
          </v:line>
        </w:pict>
      </w:r>
      <w:r w:rsidR="00475295">
        <w:rPr>
          <w:b/>
          <w:sz w:val="20"/>
        </w:rPr>
        <w:t>Tip</w:t>
      </w:r>
    </w:p>
    <w:p w:rsidR="00D82672" w:rsidRPr="00D82672" w:rsidRDefault="00D82672" w:rsidP="00D82672">
      <w:pPr>
        <w:spacing w:before="94"/>
        <w:ind w:left="255"/>
        <w:rPr>
          <w:b/>
          <w:sz w:val="20"/>
        </w:rPr>
      </w:pPr>
    </w:p>
    <w:p w:rsidR="005A4D71" w:rsidRDefault="00D82672" w:rsidP="00D82672">
      <w:pPr>
        <w:pStyle w:val="a3"/>
        <w:ind w:left="255"/>
      </w:pPr>
      <w:r w:rsidRPr="00D82672">
        <w:rPr>
          <w:rFonts w:ascii="微软雅黑" w:eastAsia="微软雅黑" w:hAnsi="微软雅黑" w:cs="微软雅黑" w:hint="eastAsia"/>
        </w:rPr>
        <w:t>有关</w:t>
      </w:r>
      <w:r w:rsidRPr="00D82672">
        <w:t>Spring Data Elasticsearch</w:t>
      </w:r>
      <w:r w:rsidRPr="00D82672">
        <w:rPr>
          <w:rFonts w:ascii="微软雅黑" w:eastAsia="微软雅黑" w:hAnsi="微软雅黑" w:cs="微软雅黑" w:hint="eastAsia"/>
        </w:rPr>
        <w:t>的完整详细信息，请参阅其参考文档</w:t>
      </w:r>
      <w:hyperlink r:id="rId227">
        <w:r>
          <w:rPr>
            <w:color w:val="204060"/>
            <w:u w:val="single" w:color="204060"/>
          </w:rPr>
          <w:t>reference documentation</w:t>
        </w:r>
      </w:hyperlink>
      <w:r w:rsidRPr="00D82672">
        <w:rPr>
          <w:rFonts w:ascii="微软雅黑" w:eastAsia="微软雅黑" w:hAnsi="微软雅黑" w:cs="微软雅黑" w:hint="eastAsia"/>
        </w:rP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404" w:name="30.7_Cassandra"/>
      <w:bookmarkStart w:id="405" w:name="_bookmark205"/>
      <w:bookmarkEnd w:id="404"/>
      <w:bookmarkEnd w:id="405"/>
      <w:r>
        <w:t>Cassandra</w:t>
      </w:r>
    </w:p>
    <w:p w:rsidR="005A4D71" w:rsidRDefault="00297392" w:rsidP="00D82672">
      <w:pPr>
        <w:pStyle w:val="a3"/>
        <w:spacing w:before="285" w:line="285" w:lineRule="auto"/>
        <w:ind w:left="120" w:right="1437"/>
        <w:jc w:val="both"/>
      </w:pPr>
      <w:hyperlink r:id="rId228">
        <w:r w:rsidR="00D82672">
          <w:rPr>
            <w:color w:val="204060"/>
            <w:u w:val="single" w:color="204060"/>
            <w:lang w:eastAsia="zh-CN"/>
          </w:rPr>
          <w:t>Cassandra</w:t>
        </w:r>
      </w:hyperlink>
      <w:r w:rsidR="00D82672" w:rsidRPr="00D82672">
        <w:rPr>
          <w:rFonts w:ascii="微软雅黑" w:eastAsia="微软雅黑" w:hAnsi="微软雅黑" w:cs="微软雅黑" w:hint="eastAsia"/>
          <w:lang w:eastAsia="zh-CN"/>
        </w:rPr>
        <w:t>是一个开源的分布式数据库管理系统，用于处理大量商品服务器上的大量数据。</w:t>
      </w:r>
      <w:r w:rsidR="00D82672" w:rsidRPr="00D82672">
        <w:rPr>
          <w:lang w:eastAsia="zh-CN"/>
        </w:rPr>
        <w:t xml:space="preserve"> </w:t>
      </w:r>
      <w:r w:rsidR="00D82672" w:rsidRPr="00D82672">
        <w:t>Spring Boot</w:t>
      </w:r>
      <w:r w:rsidR="00D82672" w:rsidRPr="00D82672">
        <w:rPr>
          <w:rFonts w:ascii="微软雅黑" w:eastAsia="微软雅黑" w:hAnsi="微软雅黑" w:cs="微软雅黑" w:hint="eastAsia"/>
        </w:rPr>
        <w:t>提供了</w:t>
      </w:r>
      <w:r w:rsidR="00D82672" w:rsidRPr="00D82672">
        <w:t>Cassandra</w:t>
      </w:r>
      <w:r w:rsidR="00D82672" w:rsidRPr="00D82672">
        <w:rPr>
          <w:rFonts w:ascii="微软雅黑" w:eastAsia="微软雅黑" w:hAnsi="微软雅黑" w:cs="微软雅黑" w:hint="eastAsia"/>
        </w:rPr>
        <w:t>的自动配置和</w:t>
      </w:r>
      <w:hyperlink r:id="rId229">
        <w:r w:rsidR="00D82672">
          <w:rPr>
            <w:color w:val="204060"/>
            <w:u w:val="single" w:color="204060"/>
          </w:rPr>
          <w:t>Spring</w:t>
        </w:r>
        <w:r w:rsidR="00D82672">
          <w:rPr>
            <w:color w:val="204060"/>
            <w:spacing w:val="-9"/>
            <w:u w:val="single" w:color="204060"/>
          </w:rPr>
          <w:t xml:space="preserve"> </w:t>
        </w:r>
        <w:r w:rsidR="00D82672">
          <w:rPr>
            <w:color w:val="204060"/>
            <w:u w:val="single" w:color="204060"/>
          </w:rPr>
          <w:t>Data</w:t>
        </w:r>
        <w:r w:rsidR="00D82672">
          <w:rPr>
            <w:color w:val="204060"/>
            <w:spacing w:val="-9"/>
            <w:u w:val="single" w:color="204060"/>
          </w:rPr>
          <w:t xml:space="preserve"> </w:t>
        </w:r>
        <w:r w:rsidR="00D82672">
          <w:rPr>
            <w:color w:val="204060"/>
            <w:u w:val="single" w:color="204060"/>
          </w:rPr>
          <w:t>Cassandra</w:t>
        </w:r>
      </w:hyperlink>
      <w:r w:rsidR="00D82672" w:rsidRPr="00D82672">
        <w:rPr>
          <w:rFonts w:ascii="微软雅黑" w:eastAsia="微软雅黑" w:hAnsi="微软雅黑" w:cs="微软雅黑" w:hint="eastAsia"/>
        </w:rPr>
        <w:t>提供的抽象。</w:t>
      </w:r>
      <w:r w:rsidR="00D82672" w:rsidRPr="00D82672">
        <w:t xml:space="preserve"> </w:t>
      </w:r>
      <w:r w:rsidR="00D82672" w:rsidRPr="00D82672">
        <w:rPr>
          <w:rFonts w:ascii="微软雅黑" w:eastAsia="微软雅黑" w:hAnsi="微软雅黑" w:cs="微软雅黑" w:hint="eastAsia"/>
        </w:rPr>
        <w:t>有一个</w:t>
      </w:r>
      <w:r w:rsidR="00D82672" w:rsidRPr="00D82672">
        <w:t>spring-boot-starter-data-cassandra“Starter”</w:t>
      </w:r>
      <w:r w:rsidR="00D82672" w:rsidRPr="00D82672">
        <w:rPr>
          <w:rFonts w:ascii="微软雅黑" w:eastAsia="微软雅黑" w:hAnsi="微软雅黑" w:cs="微软雅黑" w:hint="eastAsia"/>
        </w:rPr>
        <w:t>用于以一种方便的方式收集依赖关系</w:t>
      </w:r>
    </w:p>
    <w:p w:rsidR="005A4D71" w:rsidRDefault="005A4D71">
      <w:pPr>
        <w:pStyle w:val="a3"/>
        <w:spacing w:before="1"/>
        <w:rPr>
          <w:sz w:val="21"/>
        </w:rPr>
      </w:pPr>
    </w:p>
    <w:p w:rsidR="005A4D71" w:rsidRDefault="00D82672">
      <w:pPr>
        <w:pStyle w:val="3"/>
        <w:spacing w:before="92"/>
      </w:pPr>
      <w:bookmarkStart w:id="406" w:name="Connecting_to_Cassandra"/>
      <w:bookmarkStart w:id="407" w:name="_bookmark206"/>
      <w:bookmarkEnd w:id="406"/>
      <w:bookmarkEnd w:id="407"/>
      <w:r>
        <w:rPr>
          <w:rFonts w:asciiTheme="minorEastAsia" w:eastAsiaTheme="minorEastAsia" w:hAnsiTheme="minorEastAsia" w:hint="eastAsia"/>
          <w:lang w:eastAsia="zh-CN"/>
        </w:rPr>
        <w:t>连接到</w:t>
      </w:r>
      <w:r>
        <w:t xml:space="preserve"> </w:t>
      </w:r>
      <w:r w:rsidR="00475295">
        <w:t>Cassandra</w:t>
      </w:r>
    </w:p>
    <w:p w:rsidR="005A4D71" w:rsidRDefault="005A4D71">
      <w:pPr>
        <w:pStyle w:val="a3"/>
        <w:rPr>
          <w:b/>
          <w:sz w:val="24"/>
        </w:rPr>
      </w:pPr>
    </w:p>
    <w:p w:rsidR="005A4D71" w:rsidRDefault="00D82672" w:rsidP="00D82672">
      <w:pPr>
        <w:pStyle w:val="a3"/>
        <w:spacing w:line="271" w:lineRule="auto"/>
        <w:ind w:left="120" w:right="1437"/>
        <w:jc w:val="both"/>
      </w:pPr>
      <w:r w:rsidRPr="00D82672">
        <w:rPr>
          <w:rFonts w:ascii="微软雅黑" w:eastAsia="微软雅黑" w:hAnsi="微软雅黑" w:cs="微软雅黑" w:hint="eastAsia"/>
        </w:rPr>
        <w:t>您可以像使用其他</w:t>
      </w:r>
      <w:r w:rsidRPr="00D82672">
        <w:t>Spring Bean</w:t>
      </w:r>
      <w:r w:rsidRPr="00D82672">
        <w:rPr>
          <w:rFonts w:ascii="微软雅黑" w:eastAsia="微软雅黑" w:hAnsi="微软雅黑" w:cs="微软雅黑" w:hint="eastAsia"/>
        </w:rPr>
        <w:t>一样注入自动配置的</w:t>
      </w:r>
      <w:r w:rsidRPr="00D82672">
        <w:t>CassandraTemplate</w:t>
      </w:r>
      <w:r w:rsidRPr="00D82672">
        <w:rPr>
          <w:rFonts w:ascii="微软雅黑" w:eastAsia="微软雅黑" w:hAnsi="微软雅黑" w:cs="微软雅黑" w:hint="eastAsia"/>
        </w:rPr>
        <w:t>或</w:t>
      </w:r>
      <w:r w:rsidRPr="00D82672">
        <w:t>Cassandra Session</w:t>
      </w:r>
      <w:r w:rsidRPr="00D82672">
        <w:rPr>
          <w:rFonts w:ascii="微软雅黑" w:eastAsia="微软雅黑" w:hAnsi="微软雅黑" w:cs="微软雅黑" w:hint="eastAsia"/>
        </w:rPr>
        <w:t>实例。</w:t>
      </w:r>
      <w:r w:rsidRPr="00D82672">
        <w:t xml:space="preserve"> spring.data.cassandra</w:t>
      </w:r>
      <w:r>
        <w:rPr>
          <w:rFonts w:ascii="微软雅黑" w:eastAsia="微软雅黑" w:hAnsi="微软雅黑" w:cs="微软雅黑" w:hint="eastAsia"/>
        </w:rPr>
        <w:t>.</w:t>
      </w:r>
      <w:r w:rsidRPr="00D82672">
        <w:t>*</w:t>
      </w:r>
      <w:r>
        <w:t xml:space="preserve"> </w:t>
      </w:r>
      <w:r w:rsidRPr="00D82672">
        <w:rPr>
          <w:rFonts w:ascii="微软雅黑" w:eastAsia="微软雅黑" w:hAnsi="微软雅黑" w:cs="微软雅黑" w:hint="eastAsia"/>
        </w:rPr>
        <w:t>属性可用于定制连接。</w:t>
      </w:r>
      <w:r w:rsidRPr="00D82672">
        <w:t xml:space="preserve"> </w:t>
      </w:r>
      <w:r w:rsidRPr="00D82672">
        <w:rPr>
          <w:rFonts w:ascii="微软雅黑" w:eastAsia="微软雅黑" w:hAnsi="微软雅黑" w:cs="微软雅黑" w:hint="eastAsia"/>
        </w:rPr>
        <w:t>一般来说，您将提供</w:t>
      </w:r>
      <w:r>
        <w:rPr>
          <w:rFonts w:ascii="Courier New"/>
        </w:rPr>
        <w:t xml:space="preserve">keyspace-name </w:t>
      </w:r>
      <w:r>
        <w:rPr>
          <w:rFonts w:asciiTheme="minorEastAsia" w:eastAsiaTheme="minorEastAsia" w:hAnsiTheme="minorEastAsia" w:hint="eastAsia"/>
          <w:lang w:eastAsia="zh-CN"/>
        </w:rPr>
        <w:t>和</w:t>
      </w:r>
      <w:r>
        <w:t xml:space="preserve"> </w:t>
      </w:r>
      <w:r>
        <w:rPr>
          <w:rFonts w:ascii="Courier New"/>
        </w:rPr>
        <w:t>contact-points</w:t>
      </w:r>
      <w:r w:rsidRPr="00D82672">
        <w:rPr>
          <w:rFonts w:ascii="微软雅黑" w:eastAsia="微软雅黑" w:hAnsi="微软雅黑" w:cs="微软雅黑" w:hint="eastAsia"/>
        </w:rPr>
        <w:t>属性：</w:t>
      </w:r>
    </w:p>
    <w:p w:rsidR="005A4D71" w:rsidRDefault="00297392">
      <w:pPr>
        <w:pStyle w:val="a3"/>
        <w:spacing w:before="10"/>
        <w:rPr>
          <w:sz w:val="10"/>
        </w:rPr>
      </w:pPr>
      <w:r>
        <w:pict>
          <v:shape id="_x0000_s4544" type="#_x0000_t202" style="position:absolute;margin-left:75.55pt;margin-top:8.3pt;width:444.2pt;height:26.7pt;z-index:251500032;mso-wrap-distance-left:0;mso-wrap-distance-right:0;mso-position-horizontal-relative:page" fillcolor="#f0f0f0" strokecolor="#444" strokeweight=".1pt">
            <v:textbox style="mso-next-textbox:#_x0000_s4544" inset="0,0,0,0">
              <w:txbxContent>
                <w:p w:rsidR="00B67961" w:rsidRDefault="00B67961">
                  <w:pPr>
                    <w:spacing w:before="84" w:line="297" w:lineRule="auto"/>
                    <w:ind w:left="69" w:right="3265"/>
                    <w:rPr>
                      <w:rFonts w:ascii="Courier New"/>
                      <w:sz w:val="14"/>
                    </w:rPr>
                  </w:pPr>
                  <w:r>
                    <w:rPr>
                      <w:rFonts w:ascii="Courier New"/>
                      <w:b/>
                      <w:color w:val="7E007E"/>
                      <w:sz w:val="14"/>
                    </w:rPr>
                    <w:t>spring.data.cassandra.keyspace-name</w:t>
                  </w:r>
                  <w:r>
                    <w:rPr>
                      <w:rFonts w:ascii="Courier New"/>
                      <w:sz w:val="14"/>
                    </w:rPr>
                    <w:t xml:space="preserve">=mykeyspace </w:t>
                  </w:r>
                  <w:r>
                    <w:rPr>
                      <w:rFonts w:ascii="Courier New"/>
                      <w:b/>
                      <w:color w:val="7E007E"/>
                      <w:sz w:val="14"/>
                    </w:rPr>
                    <w:t>spring.data.cassandra.contact-points</w:t>
                  </w:r>
                  <w:r>
                    <w:rPr>
                      <w:rFonts w:ascii="Courier New"/>
                      <w:sz w:val="14"/>
                    </w:rPr>
                    <w:t>=cassandrahost1,cassandrahost2</w:t>
                  </w:r>
                </w:p>
              </w:txbxContent>
            </v:textbox>
            <w10:wrap type="topAndBottom" anchorx="page"/>
          </v:shape>
        </w:pict>
      </w:r>
      <w:r>
        <w:pict>
          <v:shape id="_x0000_s4543" type="#_x0000_t202" style="position:absolute;margin-left:75.55pt;margin-top:42.1pt;width:444.2pt;height:134.5pt;z-index:251501056;mso-wrap-distance-left:0;mso-wrap-distance-right:0;mso-position-horizontal-relative:page" fillcolor="#f0f0f0" strokecolor="#444" strokeweight=".1pt">
            <v:textbox style="mso-next-textbox:#_x0000_s4543" inset="0,0,0,0">
              <w:txbxContent>
                <w:p w:rsidR="00B67961" w:rsidRDefault="00B67961">
                  <w:pPr>
                    <w:spacing w:before="84"/>
                    <w:ind w:left="69"/>
                    <w:rPr>
                      <w:rFonts w:ascii="Courier New"/>
                      <w:sz w:val="14"/>
                    </w:rPr>
                  </w:pPr>
                  <w:r>
                    <w:rPr>
                      <w:rFonts w:ascii="Courier New"/>
                      <w:color w:val="808080"/>
                      <w:sz w:val="14"/>
                    </w:rPr>
                    <w:t>@Component</w:t>
                  </w:r>
                </w:p>
                <w:p w:rsidR="00B67961" w:rsidRDefault="00B67961">
                  <w:pPr>
                    <w:spacing w:before="38"/>
                    <w:ind w:left="69"/>
                    <w:rPr>
                      <w:rFonts w:ascii="Courier New"/>
                      <w:sz w:val="14"/>
                    </w:rPr>
                  </w:pPr>
                  <w:r>
                    <w:rPr>
                      <w:rFonts w:ascii="Courier New"/>
                      <w:b/>
                      <w:color w:val="7E0054"/>
                      <w:sz w:val="14"/>
                    </w:rPr>
                    <w:t xml:space="preserve">public class </w:t>
                  </w:r>
                  <w:r>
                    <w:rPr>
                      <w:rFonts w:ascii="Courier New"/>
                      <w:sz w:val="14"/>
                    </w:rPr>
                    <w:t>MyBean {</w:t>
                  </w:r>
                </w:p>
                <w:p w:rsidR="00B67961" w:rsidRDefault="00B67961">
                  <w:pPr>
                    <w:spacing w:before="2" w:line="390" w:lineRule="atLeast"/>
                    <w:ind w:left="405" w:right="5518"/>
                    <w:rPr>
                      <w:rFonts w:ascii="Courier New"/>
                      <w:sz w:val="14"/>
                    </w:rPr>
                  </w:pPr>
                  <w:r>
                    <w:rPr>
                      <w:rFonts w:ascii="Courier New"/>
                      <w:b/>
                      <w:color w:val="7E0054"/>
                      <w:sz w:val="14"/>
                    </w:rPr>
                    <w:t xml:space="preserve">private </w:t>
                  </w:r>
                  <w:r>
                    <w:rPr>
                      <w:rFonts w:ascii="Courier New"/>
                      <w:sz w:val="14"/>
                    </w:rPr>
                    <w:t xml:space="preserve">CassandraTemplate template; </w:t>
                  </w:r>
                  <w:r>
                    <w:rPr>
                      <w:rFonts w:ascii="Courier New"/>
                      <w:color w:val="808080"/>
                      <w:sz w:val="14"/>
                    </w:rPr>
                    <w:t>@Autowired</w:t>
                  </w:r>
                </w:p>
                <w:p w:rsidR="00B67961" w:rsidRDefault="00B67961">
                  <w:pPr>
                    <w:spacing w:before="39"/>
                    <w:ind w:left="405"/>
                    <w:rPr>
                      <w:rFonts w:ascii="Courier New"/>
                      <w:sz w:val="14"/>
                    </w:rPr>
                  </w:pPr>
                  <w:r>
                    <w:rPr>
                      <w:rFonts w:ascii="Courier New"/>
                      <w:b/>
                      <w:color w:val="7E0054"/>
                      <w:sz w:val="14"/>
                    </w:rPr>
                    <w:t xml:space="preserve">public </w:t>
                  </w:r>
                  <w:r>
                    <w:rPr>
                      <w:rFonts w:ascii="Courier New"/>
                      <w:sz w:val="14"/>
                    </w:rPr>
                    <w:t>MyBean(CassandraTemplate template) {</w:t>
                  </w:r>
                </w:p>
                <w:p w:rsidR="00B67961" w:rsidRDefault="00B67961">
                  <w:pPr>
                    <w:spacing w:before="37"/>
                    <w:ind w:left="741"/>
                    <w:rPr>
                      <w:rFonts w:ascii="Courier New"/>
                      <w:sz w:val="14"/>
                    </w:rPr>
                  </w:pPr>
                  <w:r>
                    <w:rPr>
                      <w:rFonts w:ascii="Courier New"/>
                      <w:b/>
                      <w:color w:val="7E0054"/>
                      <w:sz w:val="14"/>
                    </w:rPr>
                    <w:t>this</w:t>
                  </w:r>
                  <w:r>
                    <w:rPr>
                      <w:rFonts w:ascii="Courier New"/>
                      <w:sz w:val="14"/>
                    </w:rPr>
                    <w:t>.template = template;</w:t>
                  </w:r>
                </w:p>
                <w:p w:rsidR="00B67961" w:rsidRDefault="00B67961">
                  <w:pPr>
                    <w:spacing w:before="38"/>
                    <w:ind w:left="406"/>
                    <w:rPr>
                      <w:rFonts w:ascii="Courier New"/>
                      <w:sz w:val="14"/>
                    </w:rPr>
                  </w:pPr>
                  <w:r>
                    <w:rPr>
                      <w:rFonts w:ascii="Courier New"/>
                      <w:sz w:val="14"/>
                    </w:rPr>
                    <w:t>}</w:t>
                  </w:r>
                </w:p>
                <w:p w:rsidR="00B67961" w:rsidRDefault="00B67961">
                  <w:pPr>
                    <w:pStyle w:val="a3"/>
                    <w:spacing w:before="3"/>
                  </w:pPr>
                </w:p>
                <w:p w:rsidR="00B67961" w:rsidRDefault="00B67961">
                  <w:pPr>
                    <w:ind w:left="405"/>
                    <w:rPr>
                      <w:rFonts w:ascii="Courier New"/>
                      <w:i/>
                      <w:sz w:val="14"/>
                    </w:rPr>
                  </w:pPr>
                  <w:r>
                    <w:rPr>
                      <w:rFonts w:ascii="Courier New"/>
                      <w:i/>
                      <w:color w:val="3F5EBE"/>
                      <w:sz w:val="14"/>
                    </w:rPr>
                    <w:t>// ...</w:t>
                  </w:r>
                </w:p>
                <w:p w:rsidR="00B67961" w:rsidRDefault="00B67961">
                  <w:pPr>
                    <w:pStyle w:val="a3"/>
                    <w:spacing w:before="3"/>
                  </w:pPr>
                </w:p>
                <w:p w:rsidR="00B67961" w:rsidRDefault="00B67961">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5A4D71">
      <w:pPr>
        <w:pStyle w:val="a3"/>
        <w:spacing w:before="3"/>
        <w:rPr>
          <w:sz w:val="8"/>
        </w:rPr>
      </w:pPr>
    </w:p>
    <w:p w:rsidR="005A4D71" w:rsidRDefault="00D82672" w:rsidP="00D82672">
      <w:pPr>
        <w:pStyle w:val="a3"/>
        <w:spacing w:before="94"/>
        <w:ind w:left="120"/>
      </w:pPr>
      <w:r w:rsidRPr="00D82672">
        <w:rPr>
          <w:rFonts w:ascii="微软雅黑" w:eastAsia="微软雅黑" w:hAnsi="微软雅黑" w:cs="微软雅黑" w:hint="eastAsia"/>
        </w:rPr>
        <w:t>如果你添加一个类型为</w:t>
      </w:r>
      <w:r w:rsidRPr="00D82672">
        <w:t>CassandraTemplate</w:t>
      </w:r>
      <w:r w:rsidRPr="00D82672">
        <w:rPr>
          <w:rFonts w:ascii="微软雅黑" w:eastAsia="微软雅黑" w:hAnsi="微软雅黑" w:cs="微软雅黑" w:hint="eastAsia"/>
        </w:rPr>
        <w:t>的</w:t>
      </w:r>
      <w:r w:rsidRPr="00D82672">
        <w:t>@Bean</w:t>
      </w:r>
      <w:r w:rsidRPr="00D82672">
        <w:rPr>
          <w:rFonts w:ascii="微软雅黑" w:eastAsia="微软雅黑" w:hAnsi="微软雅黑" w:cs="微软雅黑" w:hint="eastAsia"/>
        </w:rPr>
        <w:t>，它将会替换默认的。</w:t>
      </w:r>
    </w:p>
    <w:p w:rsidR="005A4D71" w:rsidRDefault="005A4D71">
      <w:pPr>
        <w:pStyle w:val="a3"/>
        <w:spacing w:before="6"/>
        <w:rPr>
          <w:sz w:val="21"/>
        </w:rPr>
      </w:pPr>
    </w:p>
    <w:p w:rsidR="005A4D71" w:rsidRDefault="00475295">
      <w:pPr>
        <w:pStyle w:val="3"/>
        <w:spacing w:before="1"/>
      </w:pPr>
      <w:bookmarkStart w:id="408" w:name="Spring_Data_Cassandra_repositories"/>
      <w:bookmarkStart w:id="409" w:name="_bookmark207"/>
      <w:bookmarkEnd w:id="408"/>
      <w:bookmarkEnd w:id="409"/>
      <w:r>
        <w:t>Spring Data Cassandra repositories</w:t>
      </w:r>
    </w:p>
    <w:p w:rsidR="005A4D71" w:rsidRDefault="005A4D71">
      <w:pPr>
        <w:pStyle w:val="a3"/>
        <w:rPr>
          <w:b/>
          <w:sz w:val="24"/>
        </w:rPr>
      </w:pPr>
    </w:p>
    <w:p w:rsidR="005A4D71" w:rsidRDefault="00D82672" w:rsidP="00D82672">
      <w:pPr>
        <w:pStyle w:val="a3"/>
        <w:spacing w:line="292" w:lineRule="auto"/>
        <w:ind w:left="120" w:right="1429"/>
      </w:pPr>
      <w:r w:rsidRPr="00D82672">
        <w:t>Spring Data</w:t>
      </w:r>
      <w:r w:rsidRPr="00D82672">
        <w:rPr>
          <w:rFonts w:ascii="微软雅黑" w:eastAsia="微软雅黑" w:hAnsi="微软雅黑" w:cs="微软雅黑" w:hint="eastAsia"/>
        </w:rPr>
        <w:t>包含对</w:t>
      </w:r>
      <w:r w:rsidRPr="00D82672">
        <w:t>Cassandra</w:t>
      </w:r>
      <w:r w:rsidRPr="00D82672">
        <w:rPr>
          <w:rFonts w:ascii="微软雅黑" w:eastAsia="微软雅黑" w:hAnsi="微软雅黑" w:cs="微软雅黑" w:hint="eastAsia"/>
        </w:rPr>
        <w:t>的基本存储库支持。</w:t>
      </w:r>
      <w:r w:rsidRPr="00D82672">
        <w:t xml:space="preserve"> </w:t>
      </w:r>
      <w:r w:rsidRPr="00D82672">
        <w:rPr>
          <w:rFonts w:ascii="微软雅黑" w:eastAsia="微软雅黑" w:hAnsi="微软雅黑" w:cs="微软雅黑" w:hint="eastAsia"/>
        </w:rPr>
        <w:t>目前这比前面讨论的</w:t>
      </w:r>
      <w:r w:rsidRPr="00D82672">
        <w:t>JPA</w:t>
      </w:r>
      <w:r w:rsidRPr="00D82672">
        <w:rPr>
          <w:rFonts w:ascii="微软雅黑" w:eastAsia="微软雅黑" w:hAnsi="微软雅黑" w:cs="微软雅黑" w:hint="eastAsia"/>
        </w:rPr>
        <w:t>库更有限，并且需要使用</w:t>
      </w:r>
      <w:r w:rsidRPr="00D82672">
        <w:t>@Query</w:t>
      </w:r>
      <w:r w:rsidRPr="00D82672">
        <w:rPr>
          <w:rFonts w:ascii="微软雅黑" w:eastAsia="微软雅黑" w:hAnsi="微软雅黑" w:cs="微软雅黑" w:hint="eastAsia"/>
        </w:rPr>
        <w:t>注释</w:t>
      </w:r>
      <w:r w:rsidRPr="00D82672">
        <w:t>finder</w:t>
      </w:r>
      <w:r w:rsidRPr="00D82672">
        <w:rPr>
          <w:rFonts w:ascii="微软雅黑" w:eastAsia="微软雅黑" w:hAnsi="微软雅黑" w:cs="微软雅黑" w:hint="eastAsia"/>
        </w:rPr>
        <w:t>方法。</w:t>
      </w:r>
    </w:p>
    <w:p w:rsidR="005A4D71" w:rsidRDefault="005A4D71">
      <w:pPr>
        <w:pStyle w:val="a3"/>
        <w:spacing w:before="3"/>
        <w:rPr>
          <w:sz w:val="16"/>
        </w:rPr>
      </w:pPr>
    </w:p>
    <w:p w:rsidR="005A4D71" w:rsidRDefault="00297392">
      <w:pPr>
        <w:spacing w:before="94"/>
        <w:ind w:left="255"/>
        <w:rPr>
          <w:b/>
          <w:sz w:val="20"/>
        </w:rPr>
      </w:pPr>
      <w:r>
        <w:pict>
          <v:line id="_x0000_s4542" style="position:absolute;left:0;text-align:left;z-index:251503104;mso-position-horizontal-relative:page" from="73.4pt,4.5pt" to="73.4pt,43.25pt" strokecolor="#5c5c4e">
            <w10:wrap anchorx="page"/>
          </v:line>
        </w:pict>
      </w:r>
      <w:r w:rsidR="00475295">
        <w:rPr>
          <w:b/>
          <w:sz w:val="20"/>
        </w:rPr>
        <w:t>Tip</w:t>
      </w:r>
    </w:p>
    <w:p w:rsidR="005A4D71" w:rsidRDefault="005A4D71">
      <w:pPr>
        <w:pStyle w:val="a3"/>
        <w:rPr>
          <w:b/>
          <w:sz w:val="23"/>
        </w:rPr>
      </w:pPr>
    </w:p>
    <w:p w:rsidR="005A4D71" w:rsidRDefault="00D82672" w:rsidP="00D82672">
      <w:pPr>
        <w:pStyle w:val="a3"/>
        <w:ind w:left="255"/>
      </w:pPr>
      <w:r w:rsidRPr="00D82672">
        <w:rPr>
          <w:rFonts w:ascii="微软雅黑" w:eastAsia="微软雅黑" w:hAnsi="微软雅黑" w:cs="微软雅黑" w:hint="eastAsia"/>
        </w:rPr>
        <w:t>有关</w:t>
      </w:r>
      <w:r w:rsidRPr="00D82672">
        <w:t>Spring Data Cassandra</w:t>
      </w:r>
      <w:r w:rsidRPr="00D82672">
        <w:rPr>
          <w:rFonts w:ascii="微软雅黑" w:eastAsia="微软雅黑" w:hAnsi="微软雅黑" w:cs="微软雅黑" w:hint="eastAsia"/>
        </w:rPr>
        <w:t>的完整详细信息，请参阅其参考文档</w:t>
      </w:r>
      <w:hyperlink r:id="rId230">
        <w:r>
          <w:rPr>
            <w:color w:val="204060"/>
            <w:u w:val="single" w:color="204060"/>
          </w:rPr>
          <w:t>reference documentation</w:t>
        </w:r>
      </w:hyperlink>
      <w:r w:rsidRPr="00D82672">
        <w:rPr>
          <w:rFonts w:ascii="微软雅黑" w:eastAsia="微软雅黑" w:hAnsi="微软雅黑" w:cs="微软雅黑" w:hint="eastAsia"/>
        </w:rP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410" w:name="30.8_Couchbase"/>
      <w:bookmarkStart w:id="411" w:name="_bookmark208"/>
      <w:bookmarkEnd w:id="410"/>
      <w:bookmarkEnd w:id="411"/>
      <w:r>
        <w:t>Couchbase</w:t>
      </w:r>
    </w:p>
    <w:p w:rsidR="005A4D71" w:rsidRDefault="00297392">
      <w:pPr>
        <w:pStyle w:val="a3"/>
        <w:spacing w:before="288" w:line="285" w:lineRule="auto"/>
        <w:ind w:left="120" w:right="1437"/>
        <w:jc w:val="both"/>
      </w:pPr>
      <w:hyperlink r:id="rId231">
        <w:r w:rsidR="00D82672">
          <w:rPr>
            <w:color w:val="204060"/>
            <w:u w:val="single" w:color="204060"/>
            <w:lang w:eastAsia="zh-CN"/>
          </w:rPr>
          <w:t>Couchbase</w:t>
        </w:r>
      </w:hyperlink>
      <w:r w:rsidR="00D82672" w:rsidRPr="00D82672">
        <w:rPr>
          <w:rFonts w:ascii="微软雅黑" w:eastAsia="微软雅黑" w:hAnsi="微软雅黑" w:cs="微软雅黑" w:hint="eastAsia"/>
          <w:lang w:eastAsia="zh-CN"/>
        </w:rPr>
        <w:t>是一个开源的分布式多模型</w:t>
      </w:r>
      <w:r w:rsidR="00D82672" w:rsidRPr="00D82672">
        <w:rPr>
          <w:lang w:eastAsia="zh-CN"/>
        </w:rPr>
        <w:t>NoSQL</w:t>
      </w:r>
      <w:r w:rsidR="00D82672" w:rsidRPr="00D82672">
        <w:rPr>
          <w:rFonts w:ascii="微软雅黑" w:eastAsia="微软雅黑" w:hAnsi="微软雅黑" w:cs="微软雅黑" w:hint="eastAsia"/>
          <w:lang w:eastAsia="zh-CN"/>
        </w:rPr>
        <w:t>面向文档的数据库，针对交互式应用进行了优化。</w:t>
      </w:r>
      <w:r w:rsidR="00D82672" w:rsidRPr="00D82672">
        <w:rPr>
          <w:lang w:eastAsia="zh-CN"/>
        </w:rPr>
        <w:t xml:space="preserve"> </w:t>
      </w:r>
      <w:r w:rsidR="00D82672" w:rsidRPr="00D82672">
        <w:t>Spring Boot</w:t>
      </w:r>
      <w:r w:rsidR="00D82672" w:rsidRPr="00D82672">
        <w:rPr>
          <w:rFonts w:ascii="微软雅黑" w:eastAsia="微软雅黑" w:hAnsi="微软雅黑" w:cs="微软雅黑" w:hint="eastAsia"/>
        </w:rPr>
        <w:t>提供了</w:t>
      </w:r>
      <w:r w:rsidR="00D82672" w:rsidRPr="00D82672">
        <w:t>Couchbase</w:t>
      </w:r>
      <w:r w:rsidR="00D82672" w:rsidRPr="00D82672">
        <w:rPr>
          <w:rFonts w:ascii="微软雅黑" w:eastAsia="微软雅黑" w:hAnsi="微软雅黑" w:cs="微软雅黑" w:hint="eastAsia"/>
        </w:rPr>
        <w:t>的自动配置和</w:t>
      </w:r>
      <w:hyperlink r:id="rId232">
        <w:r w:rsidR="00D82672">
          <w:rPr>
            <w:color w:val="204060"/>
            <w:u w:val="single" w:color="204060"/>
          </w:rPr>
          <w:t>Spring Data Couchbase</w:t>
        </w:r>
      </w:hyperlink>
      <w:r w:rsidR="00D82672" w:rsidRPr="00D82672">
        <w:rPr>
          <w:rFonts w:ascii="微软雅黑" w:eastAsia="微软雅黑" w:hAnsi="微软雅黑" w:cs="微软雅黑" w:hint="eastAsia"/>
        </w:rPr>
        <w:t>提供的抽象。</w:t>
      </w:r>
      <w:r w:rsidR="00D82672" w:rsidRPr="00D82672">
        <w:t xml:space="preserve"> </w:t>
      </w:r>
      <w:r w:rsidR="00D82672" w:rsidRPr="00D82672">
        <w:rPr>
          <w:rFonts w:ascii="微软雅黑" w:eastAsia="微软雅黑" w:hAnsi="微软雅黑" w:cs="微软雅黑" w:hint="eastAsia"/>
        </w:rPr>
        <w:t>有一个</w:t>
      </w:r>
      <w:r w:rsidR="00D82672" w:rsidRPr="00D82672">
        <w:t>spring-boot-starter-data-couchbase“Starter”</w:t>
      </w:r>
      <w:r w:rsidR="00D82672" w:rsidRPr="00D82672">
        <w:rPr>
          <w:rFonts w:ascii="微软雅黑" w:eastAsia="微软雅黑" w:hAnsi="微软雅黑" w:cs="微软雅黑" w:hint="eastAsia"/>
        </w:rPr>
        <w:t>，用于以一种方便的方式收集依赖关系</w:t>
      </w:r>
    </w:p>
    <w:p w:rsidR="005A4D71" w:rsidRDefault="00D82672">
      <w:pPr>
        <w:pStyle w:val="3"/>
        <w:spacing w:before="206"/>
      </w:pPr>
      <w:bookmarkStart w:id="412" w:name="Connecting_to_Couchbase"/>
      <w:bookmarkStart w:id="413" w:name="_bookmark209"/>
      <w:bookmarkEnd w:id="412"/>
      <w:bookmarkEnd w:id="413"/>
      <w:r>
        <w:rPr>
          <w:rFonts w:asciiTheme="minorEastAsia" w:eastAsiaTheme="minorEastAsia" w:hAnsiTheme="minorEastAsia" w:hint="eastAsia"/>
          <w:lang w:eastAsia="zh-CN"/>
        </w:rPr>
        <w:t>连接到</w:t>
      </w:r>
      <w:r>
        <w:t xml:space="preserve"> </w:t>
      </w:r>
      <w:r w:rsidR="00475295">
        <w:t>Couchbase</w:t>
      </w:r>
    </w:p>
    <w:p w:rsidR="005A4D71" w:rsidRDefault="005A4D71">
      <w:pPr>
        <w:pStyle w:val="a3"/>
        <w:rPr>
          <w:b/>
          <w:sz w:val="24"/>
        </w:rPr>
      </w:pPr>
    </w:p>
    <w:p w:rsidR="005A4D71" w:rsidRDefault="00D82672" w:rsidP="00367DA5">
      <w:pPr>
        <w:pStyle w:val="a3"/>
        <w:spacing w:line="271" w:lineRule="auto"/>
        <w:ind w:left="120" w:right="1437"/>
        <w:jc w:val="both"/>
      </w:pPr>
      <w:r w:rsidRPr="00D82672">
        <w:rPr>
          <w:rFonts w:ascii="微软雅黑" w:eastAsia="微软雅黑" w:hAnsi="微软雅黑" w:cs="微软雅黑" w:hint="eastAsia"/>
        </w:rPr>
        <w:t>通过添加</w:t>
      </w:r>
      <w:r w:rsidRPr="00D82672">
        <w:t>Couchbase SDK</w:t>
      </w:r>
      <w:r w:rsidRPr="00D82672">
        <w:rPr>
          <w:rFonts w:ascii="微软雅黑" w:eastAsia="微软雅黑" w:hAnsi="微软雅黑" w:cs="微软雅黑" w:hint="eastAsia"/>
        </w:rPr>
        <w:t>和一些配置，您可以非常轻松地获取</w:t>
      </w:r>
      <w:r w:rsidRPr="00D82672">
        <w:t>Bucket</w:t>
      </w:r>
      <w:r w:rsidRPr="00D82672">
        <w:rPr>
          <w:rFonts w:ascii="微软雅黑" w:eastAsia="微软雅黑" w:hAnsi="微软雅黑" w:cs="微软雅黑" w:hint="eastAsia"/>
        </w:rPr>
        <w:t>和</w:t>
      </w:r>
      <w:r w:rsidRPr="00D82672">
        <w:t>Cluster</w:t>
      </w:r>
      <w:r w:rsidRPr="00D82672">
        <w:rPr>
          <w:rFonts w:ascii="微软雅黑" w:eastAsia="微软雅黑" w:hAnsi="微软雅黑" w:cs="微软雅黑" w:hint="eastAsia"/>
        </w:rPr>
        <w:t>。</w:t>
      </w:r>
      <w:r w:rsidRPr="00D82672">
        <w:t xml:space="preserve"> spring.couchbase</w:t>
      </w:r>
      <w:r w:rsidR="00367DA5">
        <w:rPr>
          <w:rFonts w:ascii="微软雅黑" w:eastAsia="微软雅黑" w:hAnsi="微软雅黑" w:cs="微软雅黑" w:hint="eastAsia"/>
        </w:rPr>
        <w:t>.</w:t>
      </w:r>
      <w:r w:rsidRPr="00D82672">
        <w:t>*</w:t>
      </w:r>
      <w:r w:rsidRPr="00D82672">
        <w:rPr>
          <w:rFonts w:ascii="微软雅黑" w:eastAsia="微软雅黑" w:hAnsi="微软雅黑" w:cs="微软雅黑" w:hint="eastAsia"/>
        </w:rPr>
        <w:t>属性可用于定制连接。</w:t>
      </w:r>
      <w:r w:rsidRPr="00D82672">
        <w:t xml:space="preserve"> </w:t>
      </w:r>
      <w:r w:rsidRPr="00D82672">
        <w:rPr>
          <w:rFonts w:ascii="微软雅黑" w:eastAsia="微软雅黑" w:hAnsi="微软雅黑" w:cs="微软雅黑" w:hint="eastAsia"/>
        </w:rPr>
        <w:t>一般你会提供引导主机，存储</w:t>
      </w:r>
      <w:r w:rsidR="00367DA5">
        <w:t>bucket</w:t>
      </w:r>
      <w:r w:rsidRPr="00D82672">
        <w:rPr>
          <w:rFonts w:ascii="微软雅黑" w:eastAsia="微软雅黑" w:hAnsi="微软雅黑" w:cs="微软雅黑" w:hint="eastAsia"/>
        </w:rPr>
        <w:t>名称和密码：</w:t>
      </w:r>
    </w:p>
    <w:p w:rsidR="005A4D71" w:rsidRDefault="00297392">
      <w:pPr>
        <w:pStyle w:val="a3"/>
        <w:spacing w:before="8"/>
        <w:rPr>
          <w:sz w:val="10"/>
        </w:rPr>
      </w:pPr>
      <w:r>
        <w:pict>
          <v:shape id="_x0000_s4541" type="#_x0000_t202" style="position:absolute;margin-left:75.55pt;margin-top:8.15pt;width:444.2pt;height:36.5pt;z-index:251502080;mso-wrap-distance-left:0;mso-wrap-distance-right:0;mso-position-horizontal-relative:page" fillcolor="#f0f0f0" strokecolor="#444" strokeweight=".1pt">
            <v:textbox style="mso-next-textbox:#_x0000_s4541" inset="0,0,0,0">
              <w:txbxContent>
                <w:p w:rsidR="00B67961" w:rsidRDefault="00B67961">
                  <w:pPr>
                    <w:spacing w:before="84" w:line="297" w:lineRule="auto"/>
                    <w:ind w:left="69" w:right="4105"/>
                    <w:rPr>
                      <w:rFonts w:ascii="Courier New"/>
                      <w:sz w:val="14"/>
                    </w:rPr>
                  </w:pPr>
                  <w:r>
                    <w:rPr>
                      <w:rFonts w:ascii="Courier New"/>
                      <w:b/>
                      <w:color w:val="7E007E"/>
                      <w:sz w:val="14"/>
                    </w:rPr>
                    <w:t>spring.couchbase.bootstrap-hosts</w:t>
                  </w:r>
                  <w:r>
                    <w:rPr>
                      <w:rFonts w:ascii="Courier New"/>
                      <w:sz w:val="14"/>
                    </w:rPr>
                    <w:t xml:space="preserve">=my-host-1,192.168.1.123 </w:t>
                  </w:r>
                  <w:r>
                    <w:rPr>
                      <w:rFonts w:ascii="Courier New"/>
                      <w:b/>
                      <w:color w:val="7E007E"/>
                      <w:sz w:val="14"/>
                    </w:rPr>
                    <w:t>spring.couchbase.bucket.name</w:t>
                  </w:r>
                  <w:r>
                    <w:rPr>
                      <w:rFonts w:ascii="Courier New"/>
                      <w:sz w:val="14"/>
                    </w:rPr>
                    <w:t xml:space="preserve">=my-bucket </w:t>
                  </w:r>
                  <w:r>
                    <w:rPr>
                      <w:rFonts w:ascii="Courier New"/>
                      <w:b/>
                      <w:color w:val="7E007E"/>
                      <w:sz w:val="14"/>
                    </w:rPr>
                    <w:t>spring.couchbase.bucket.password</w:t>
                  </w:r>
                  <w:r>
                    <w:rPr>
                      <w:rFonts w:ascii="Courier New"/>
                      <w:sz w:val="14"/>
                    </w:rPr>
                    <w:t>=secret</w:t>
                  </w:r>
                </w:p>
              </w:txbxContent>
            </v:textbox>
            <w10:wrap type="topAndBottom" anchorx="page"/>
          </v:shape>
        </w:pict>
      </w:r>
    </w:p>
    <w:p w:rsidR="005A4D71" w:rsidRDefault="005A4D71">
      <w:pPr>
        <w:pStyle w:val="a3"/>
        <w:spacing w:before="8"/>
        <w:rPr>
          <w:sz w:val="15"/>
        </w:rPr>
      </w:pPr>
    </w:p>
    <w:p w:rsidR="005A4D71" w:rsidRPr="00367DA5" w:rsidRDefault="00297392" w:rsidP="00367DA5">
      <w:pPr>
        <w:spacing w:before="94"/>
        <w:ind w:left="255"/>
        <w:rPr>
          <w:b/>
          <w:sz w:val="20"/>
          <w:lang w:eastAsia="zh-CN"/>
        </w:rPr>
      </w:pPr>
      <w:r>
        <w:lastRenderedPageBreak/>
        <w:pict>
          <v:line id="_x0000_s4540" style="position:absolute;left:0;text-align:left;z-index:251504128;mso-position-horizontal-relative:page" from="73.4pt,4.5pt" to="73.4pt,57.25pt" strokecolor="#5c5c4e">
            <w10:wrap anchorx="page"/>
          </v:line>
        </w:pict>
      </w:r>
      <w:r w:rsidR="00475295">
        <w:rPr>
          <w:b/>
          <w:sz w:val="20"/>
          <w:lang w:eastAsia="zh-CN"/>
        </w:rPr>
        <w:t>Tip</w:t>
      </w:r>
    </w:p>
    <w:p w:rsidR="005A4D71" w:rsidRDefault="00367DA5" w:rsidP="00367DA5">
      <w:pPr>
        <w:pStyle w:val="a3"/>
        <w:spacing w:line="292" w:lineRule="auto"/>
        <w:ind w:left="255" w:right="2243"/>
      </w:pPr>
      <w:r>
        <w:rPr>
          <w:rFonts w:ascii="微软雅黑" w:eastAsia="微软雅黑" w:hAnsi="微软雅黑" w:cs="微软雅黑" w:hint="eastAsia"/>
          <w:lang w:eastAsia="zh-CN"/>
        </w:rPr>
        <w:t>您至少需要提供引导主机，在这种情况下，存储区名称是默认的，密码是空字符串。</w:t>
      </w:r>
      <w:r>
        <w:rPr>
          <w:lang w:eastAsia="zh-CN"/>
        </w:rPr>
        <w:t xml:space="preserve"> </w:t>
      </w:r>
      <w:r>
        <w:rPr>
          <w:rFonts w:ascii="微软雅黑" w:eastAsia="微软雅黑" w:hAnsi="微软雅黑" w:cs="微软雅黑" w:hint="eastAsia"/>
        </w:rPr>
        <w:t>或者，你可以定义你自己的</w:t>
      </w:r>
      <w:r>
        <w:t>org.springframework.data.couchbase.config.CouchbaseConfigurer @Bean</w:t>
      </w:r>
      <w:r>
        <w:rPr>
          <w:rFonts w:ascii="微软雅黑" w:eastAsia="微软雅黑" w:hAnsi="微软雅黑" w:cs="微软雅黑" w:hint="eastAsia"/>
        </w:rPr>
        <w:t>控制整个配置。</w:t>
      </w:r>
    </w:p>
    <w:p w:rsidR="00367DA5" w:rsidRPr="00367DA5" w:rsidRDefault="00367DA5" w:rsidP="00367DA5">
      <w:pPr>
        <w:pStyle w:val="a3"/>
        <w:spacing w:line="292" w:lineRule="auto"/>
        <w:ind w:left="255" w:right="2243"/>
      </w:pPr>
    </w:p>
    <w:p w:rsidR="005A4D71" w:rsidRDefault="00367DA5">
      <w:pPr>
        <w:pStyle w:val="a3"/>
        <w:spacing w:line="271" w:lineRule="auto"/>
        <w:ind w:left="120" w:right="1432"/>
      </w:pPr>
      <w:r w:rsidRPr="00367DA5">
        <w:rPr>
          <w:rFonts w:ascii="微软雅黑" w:eastAsia="微软雅黑" w:hAnsi="微软雅黑" w:cs="微软雅黑" w:hint="eastAsia"/>
        </w:rPr>
        <w:t>还可以自定义一些</w:t>
      </w:r>
      <w:r w:rsidRPr="00367DA5">
        <w:t>CouchbaseEnvironment</w:t>
      </w:r>
      <w:r w:rsidRPr="00367DA5">
        <w:rPr>
          <w:rFonts w:ascii="微软雅黑" w:eastAsia="微软雅黑" w:hAnsi="微软雅黑" w:cs="微软雅黑" w:hint="eastAsia"/>
        </w:rPr>
        <w:t>设置。</w:t>
      </w:r>
      <w:r w:rsidRPr="00367DA5">
        <w:t xml:space="preserve"> </w:t>
      </w:r>
      <w:r w:rsidRPr="00367DA5">
        <w:rPr>
          <w:rFonts w:ascii="微软雅黑" w:eastAsia="微软雅黑" w:hAnsi="微软雅黑" w:cs="微软雅黑" w:hint="eastAsia"/>
        </w:rPr>
        <w:t>例如，以下配置更改用于打开新</w:t>
      </w:r>
      <w:r w:rsidRPr="00367DA5">
        <w:t>Bucket</w:t>
      </w:r>
      <w:r w:rsidRPr="00367DA5">
        <w:rPr>
          <w:rFonts w:ascii="微软雅黑" w:eastAsia="微软雅黑" w:hAnsi="微软雅黑" w:cs="微软雅黑" w:hint="eastAsia"/>
        </w:rPr>
        <w:t>并启用</w:t>
      </w:r>
      <w:r w:rsidRPr="00367DA5">
        <w:t>SSL</w:t>
      </w:r>
      <w:r w:rsidRPr="00367DA5">
        <w:rPr>
          <w:rFonts w:ascii="微软雅黑" w:eastAsia="微软雅黑" w:hAnsi="微软雅黑" w:cs="微软雅黑" w:hint="eastAsia"/>
        </w:rPr>
        <w:t>支持的超时：</w:t>
      </w:r>
    </w:p>
    <w:p w:rsidR="005A4D71" w:rsidRDefault="00297392">
      <w:pPr>
        <w:pStyle w:val="a3"/>
        <w:spacing w:before="10"/>
        <w:rPr>
          <w:sz w:val="8"/>
        </w:rPr>
      </w:pPr>
      <w:r>
        <w:pict>
          <v:shape id="_x0000_s4538" type="#_x0000_t202" style="position:absolute;margin-left:75.55pt;margin-top:7.15pt;width:444.2pt;height:36.5pt;z-index:251505152;mso-wrap-distance-left:0;mso-wrap-distance-right:0;mso-position-horizontal-relative:page" fillcolor="#f0f0f0" strokecolor="#444" strokeweight=".1pt">
            <v:textbox style="mso-next-textbox:#_x0000_s4538" inset="0,0,0,0">
              <w:txbxContent>
                <w:p w:rsidR="00B67961" w:rsidRDefault="00B67961">
                  <w:pPr>
                    <w:spacing w:before="84" w:line="297" w:lineRule="auto"/>
                    <w:ind w:left="69" w:right="3769"/>
                    <w:rPr>
                      <w:rFonts w:ascii="Courier New"/>
                      <w:sz w:val="14"/>
                    </w:rPr>
                  </w:pPr>
                  <w:r>
                    <w:rPr>
                      <w:rFonts w:ascii="Courier New"/>
                      <w:b/>
                      <w:color w:val="7E007E"/>
                      <w:sz w:val="14"/>
                    </w:rPr>
                    <w:t>spring.couchbase.env.timeouts.connect</w:t>
                  </w:r>
                  <w:r>
                    <w:rPr>
                      <w:rFonts w:ascii="Courier New"/>
                      <w:sz w:val="14"/>
                    </w:rPr>
                    <w:t xml:space="preserve">=3000 </w:t>
                  </w:r>
                  <w:r>
                    <w:rPr>
                      <w:rFonts w:ascii="Courier New"/>
                      <w:b/>
                      <w:color w:val="7E007E"/>
                      <w:sz w:val="14"/>
                    </w:rPr>
                    <w:t>spring.couchbase.env.ssl.key-store</w:t>
                  </w:r>
                  <w:r>
                    <w:rPr>
                      <w:rFonts w:ascii="Courier New"/>
                      <w:sz w:val="14"/>
                    </w:rPr>
                    <w:t xml:space="preserve">=/location/of/keystore.jks </w:t>
                  </w:r>
                  <w:r>
                    <w:rPr>
                      <w:rFonts w:ascii="Courier New"/>
                      <w:b/>
                      <w:color w:val="7E007E"/>
                      <w:sz w:val="14"/>
                    </w:rPr>
                    <w:t>spring.couchbase.env.ssl.key-store-password</w:t>
                  </w:r>
                  <w:r>
                    <w:rPr>
                      <w:rFonts w:ascii="Courier New"/>
                      <w:sz w:val="14"/>
                    </w:rPr>
                    <w:t>=secret</w:t>
                  </w:r>
                </w:p>
              </w:txbxContent>
            </v:textbox>
            <w10:wrap type="topAndBottom" anchorx="page"/>
          </v:shape>
        </w:pict>
      </w:r>
    </w:p>
    <w:p w:rsidR="005A4D71" w:rsidRDefault="005A4D71">
      <w:pPr>
        <w:pStyle w:val="a3"/>
        <w:spacing w:before="6"/>
        <w:rPr>
          <w:sz w:val="10"/>
        </w:rPr>
      </w:pPr>
    </w:p>
    <w:p w:rsidR="005A4D71" w:rsidRDefault="00367DA5">
      <w:pPr>
        <w:pStyle w:val="a3"/>
        <w:spacing w:before="93"/>
        <w:ind w:left="120"/>
      </w:pPr>
      <w:r w:rsidRPr="00367DA5">
        <w:rPr>
          <w:rFonts w:ascii="微软雅黑" w:eastAsia="微软雅黑" w:hAnsi="微软雅黑" w:cs="微软雅黑" w:hint="eastAsia"/>
        </w:rPr>
        <w:t>检查</w:t>
      </w:r>
      <w:r w:rsidRPr="00367DA5">
        <w:t>spring.couchbase.env</w:t>
      </w:r>
      <w:r>
        <w:rPr>
          <w:rFonts w:ascii="微软雅黑" w:eastAsia="微软雅黑" w:hAnsi="微软雅黑" w:cs="微软雅黑" w:hint="eastAsia"/>
          <w:lang w:eastAsia="zh-CN"/>
        </w:rPr>
        <w:t>.</w:t>
      </w:r>
      <w:r w:rsidRPr="00367DA5">
        <w:t>*</w:t>
      </w:r>
      <w:r w:rsidRPr="00367DA5">
        <w:rPr>
          <w:rFonts w:ascii="微软雅黑" w:eastAsia="微软雅黑" w:hAnsi="微软雅黑" w:cs="微软雅黑" w:hint="eastAsia"/>
        </w:rPr>
        <w:t>属性以获取更多详细信息。</w:t>
      </w:r>
    </w:p>
    <w:p w:rsidR="005A4D71" w:rsidRDefault="005A4D71">
      <w:pPr>
        <w:pStyle w:val="a3"/>
        <w:spacing w:before="9"/>
        <w:rPr>
          <w:sz w:val="23"/>
        </w:rPr>
      </w:pPr>
    </w:p>
    <w:p w:rsidR="005A4D71" w:rsidRDefault="00475295">
      <w:pPr>
        <w:pStyle w:val="3"/>
      </w:pPr>
      <w:bookmarkStart w:id="414" w:name="Spring_Data_Couchbase_repositories"/>
      <w:bookmarkStart w:id="415" w:name="_bookmark210"/>
      <w:bookmarkEnd w:id="414"/>
      <w:bookmarkEnd w:id="415"/>
      <w:r>
        <w:t>Spring Data Couchbase repositories</w:t>
      </w:r>
    </w:p>
    <w:p w:rsidR="005A4D71" w:rsidRDefault="005A4D71">
      <w:pPr>
        <w:pStyle w:val="a3"/>
        <w:spacing w:before="2"/>
        <w:rPr>
          <w:b/>
          <w:sz w:val="26"/>
        </w:rPr>
      </w:pPr>
    </w:p>
    <w:p w:rsidR="005A4D71" w:rsidRDefault="00367DA5" w:rsidP="00367DA5">
      <w:pPr>
        <w:pStyle w:val="a3"/>
        <w:spacing w:before="1" w:line="292" w:lineRule="auto"/>
        <w:ind w:left="120" w:right="1430"/>
      </w:pPr>
      <w:r w:rsidRPr="00367DA5">
        <w:t>Spring Data</w:t>
      </w:r>
      <w:r w:rsidRPr="00367DA5">
        <w:rPr>
          <w:rFonts w:ascii="微软雅黑" w:eastAsia="微软雅黑" w:hAnsi="微软雅黑" w:cs="微软雅黑" w:hint="eastAsia"/>
        </w:rPr>
        <w:t>包含</w:t>
      </w:r>
      <w:r w:rsidRPr="00367DA5">
        <w:t>Couchbase</w:t>
      </w:r>
      <w:r w:rsidRPr="00367DA5">
        <w:rPr>
          <w:rFonts w:ascii="微软雅黑" w:eastAsia="微软雅黑" w:hAnsi="微软雅黑" w:cs="微软雅黑" w:hint="eastAsia"/>
        </w:rPr>
        <w:t>的存储库支持。</w:t>
      </w:r>
      <w:r w:rsidRPr="00367DA5">
        <w:t xml:space="preserve"> </w:t>
      </w:r>
      <w:r w:rsidRPr="00367DA5">
        <w:rPr>
          <w:rFonts w:ascii="微软雅黑" w:eastAsia="微软雅黑" w:hAnsi="微软雅黑" w:cs="微软雅黑" w:hint="eastAsia"/>
        </w:rPr>
        <w:t>有关</w:t>
      </w:r>
      <w:r w:rsidRPr="00367DA5">
        <w:t>Spring Data Couchbase</w:t>
      </w:r>
      <w:r w:rsidRPr="00367DA5">
        <w:rPr>
          <w:rFonts w:ascii="微软雅黑" w:eastAsia="微软雅黑" w:hAnsi="微软雅黑" w:cs="微软雅黑" w:hint="eastAsia"/>
        </w:rPr>
        <w:t>的完整详细信息，请参阅其参考文档</w:t>
      </w:r>
      <w:hyperlink r:id="rId233">
        <w:r>
          <w:rPr>
            <w:color w:val="204060"/>
            <w:u w:val="single" w:color="204060"/>
          </w:rPr>
          <w:t>reference</w:t>
        </w:r>
        <w:r>
          <w:rPr>
            <w:color w:val="204060"/>
            <w:spacing w:val="-1"/>
            <w:u w:val="single" w:color="204060"/>
          </w:rPr>
          <w:t xml:space="preserve"> </w:t>
        </w:r>
        <w:r>
          <w:rPr>
            <w:color w:val="204060"/>
            <w:u w:val="single" w:color="204060"/>
          </w:rPr>
          <w:t>documentation</w:t>
        </w:r>
      </w:hyperlink>
      <w:r w:rsidRPr="00367DA5">
        <w:rPr>
          <w:rFonts w:ascii="微软雅黑" w:eastAsia="微软雅黑" w:hAnsi="微软雅黑" w:cs="微软雅黑" w:hint="eastAsia"/>
        </w:rPr>
        <w:t>。</w:t>
      </w:r>
    </w:p>
    <w:p w:rsidR="005A4D71" w:rsidRDefault="005A4D71">
      <w:pPr>
        <w:pStyle w:val="a3"/>
        <w:spacing w:before="8"/>
      </w:pPr>
    </w:p>
    <w:p w:rsidR="005A4D71" w:rsidRDefault="00367DA5" w:rsidP="00367DA5">
      <w:pPr>
        <w:pStyle w:val="a3"/>
        <w:spacing w:line="271" w:lineRule="auto"/>
        <w:ind w:left="120" w:right="1437"/>
        <w:jc w:val="both"/>
      </w:pPr>
      <w:r w:rsidRPr="00367DA5">
        <w:rPr>
          <w:rFonts w:ascii="微软雅黑" w:eastAsia="微软雅黑" w:hAnsi="微软雅黑" w:cs="微软雅黑" w:hint="eastAsia"/>
        </w:rPr>
        <w:t>只要默认的</w:t>
      </w:r>
      <w:r w:rsidRPr="00367DA5">
        <w:t>CouchbaseConfigurer</w:t>
      </w:r>
      <w:r w:rsidRPr="00367DA5">
        <w:rPr>
          <w:rFonts w:ascii="微软雅黑" w:eastAsia="微软雅黑" w:hAnsi="微软雅黑" w:cs="微软雅黑" w:hint="eastAsia"/>
        </w:rPr>
        <w:t>可用（如上所述启用了</w:t>
      </w:r>
      <w:r w:rsidRPr="00367DA5">
        <w:t>couchbase</w:t>
      </w:r>
      <w:r w:rsidRPr="00367DA5">
        <w:rPr>
          <w:rFonts w:ascii="微软雅黑" w:eastAsia="微软雅黑" w:hAnsi="微软雅黑" w:cs="微软雅黑" w:hint="eastAsia"/>
        </w:rPr>
        <w:t>支持时发生的情况），您可以像使用其他</w:t>
      </w:r>
      <w:r w:rsidRPr="00367DA5">
        <w:t>Spring Bean</w:t>
      </w:r>
      <w:r w:rsidRPr="00367DA5">
        <w:rPr>
          <w:rFonts w:ascii="微软雅黑" w:eastAsia="微软雅黑" w:hAnsi="微软雅黑" w:cs="微软雅黑" w:hint="eastAsia"/>
        </w:rPr>
        <w:t>一样注入一个自动配置的</w:t>
      </w:r>
      <w:r w:rsidRPr="00367DA5">
        <w:t>CouchbaseTemplate</w:t>
      </w:r>
      <w:r w:rsidRPr="00367DA5">
        <w:rPr>
          <w:rFonts w:ascii="微软雅黑" w:eastAsia="微软雅黑" w:hAnsi="微软雅黑" w:cs="微软雅黑" w:hint="eastAsia"/>
        </w:rPr>
        <w:t>实例。</w:t>
      </w:r>
    </w:p>
    <w:p w:rsidR="005A4D71" w:rsidRDefault="00297392">
      <w:pPr>
        <w:pStyle w:val="a3"/>
        <w:spacing w:before="8"/>
        <w:rPr>
          <w:sz w:val="10"/>
        </w:rPr>
      </w:pPr>
      <w:r>
        <w:pict>
          <v:shape id="_x0000_s4537" type="#_x0000_t202" style="position:absolute;margin-left:75.55pt;margin-top:8.15pt;width:444.2pt;height:134.5pt;z-index:251506176;mso-wrap-distance-left:0;mso-wrap-distance-right:0;mso-position-horizontal-relative:page" fillcolor="#f0f0f0" strokecolor="#444" strokeweight=".1pt">
            <v:textbox style="mso-next-textbox:#_x0000_s4537" inset="0,0,0,0">
              <w:txbxContent>
                <w:p w:rsidR="00B67961" w:rsidRDefault="00B67961">
                  <w:pPr>
                    <w:spacing w:before="84"/>
                    <w:ind w:left="69"/>
                    <w:rPr>
                      <w:rFonts w:ascii="Courier New"/>
                      <w:sz w:val="14"/>
                    </w:rPr>
                  </w:pPr>
                  <w:r>
                    <w:rPr>
                      <w:rFonts w:ascii="Courier New"/>
                      <w:color w:val="808080"/>
                      <w:sz w:val="14"/>
                    </w:rPr>
                    <w:t>@Component</w:t>
                  </w:r>
                </w:p>
                <w:p w:rsidR="00B67961" w:rsidRDefault="00B67961">
                  <w:pPr>
                    <w:spacing w:before="38"/>
                    <w:ind w:left="69"/>
                    <w:rPr>
                      <w:rFonts w:ascii="Courier New"/>
                      <w:sz w:val="14"/>
                    </w:rPr>
                  </w:pPr>
                  <w:r>
                    <w:rPr>
                      <w:rFonts w:ascii="Courier New"/>
                      <w:b/>
                      <w:color w:val="7E0054"/>
                      <w:sz w:val="14"/>
                    </w:rPr>
                    <w:t xml:space="preserve">public class </w:t>
                  </w:r>
                  <w:r>
                    <w:rPr>
                      <w:rFonts w:ascii="Courier New"/>
                      <w:sz w:val="14"/>
                    </w:rPr>
                    <w:t>MyBean {</w:t>
                  </w:r>
                </w:p>
                <w:p w:rsidR="00B67961" w:rsidRDefault="00B67961">
                  <w:pPr>
                    <w:spacing w:before="2" w:line="390" w:lineRule="atLeast"/>
                    <w:ind w:left="405" w:right="5014"/>
                    <w:rPr>
                      <w:rFonts w:ascii="Courier New"/>
                      <w:sz w:val="14"/>
                    </w:rPr>
                  </w:pPr>
                  <w:r>
                    <w:rPr>
                      <w:rFonts w:ascii="Courier New"/>
                      <w:b/>
                      <w:color w:val="7E0054"/>
                      <w:sz w:val="14"/>
                    </w:rPr>
                    <w:t xml:space="preserve">private final </w:t>
                  </w:r>
                  <w:r>
                    <w:rPr>
                      <w:rFonts w:ascii="Courier New"/>
                      <w:sz w:val="14"/>
                    </w:rPr>
                    <w:t xml:space="preserve">CouchbaseTemplate template; </w:t>
                  </w:r>
                  <w:r>
                    <w:rPr>
                      <w:rFonts w:ascii="Courier New"/>
                      <w:color w:val="808080"/>
                      <w:sz w:val="14"/>
                    </w:rPr>
                    <w:t>@Autowired</w:t>
                  </w:r>
                </w:p>
                <w:p w:rsidR="00B67961" w:rsidRDefault="00B67961">
                  <w:pPr>
                    <w:spacing w:before="39"/>
                    <w:ind w:left="405"/>
                    <w:rPr>
                      <w:rFonts w:ascii="Courier New"/>
                      <w:sz w:val="14"/>
                    </w:rPr>
                  </w:pPr>
                  <w:r>
                    <w:rPr>
                      <w:rFonts w:ascii="Courier New"/>
                      <w:b/>
                      <w:color w:val="7E0054"/>
                      <w:sz w:val="14"/>
                    </w:rPr>
                    <w:t xml:space="preserve">public </w:t>
                  </w:r>
                  <w:r>
                    <w:rPr>
                      <w:rFonts w:ascii="Courier New"/>
                      <w:sz w:val="14"/>
                    </w:rPr>
                    <w:t>MyBean(CouchbaseTemplate template) {</w:t>
                  </w:r>
                </w:p>
                <w:p w:rsidR="00B67961" w:rsidRDefault="00B67961">
                  <w:pPr>
                    <w:spacing w:before="37"/>
                    <w:ind w:left="741"/>
                    <w:rPr>
                      <w:rFonts w:ascii="Courier New"/>
                      <w:sz w:val="14"/>
                    </w:rPr>
                  </w:pPr>
                  <w:r>
                    <w:rPr>
                      <w:rFonts w:ascii="Courier New"/>
                      <w:b/>
                      <w:color w:val="7E0054"/>
                      <w:sz w:val="14"/>
                    </w:rPr>
                    <w:t>this</w:t>
                  </w:r>
                  <w:r>
                    <w:rPr>
                      <w:rFonts w:ascii="Courier New"/>
                      <w:sz w:val="14"/>
                    </w:rPr>
                    <w:t>.template = template;</w:t>
                  </w:r>
                </w:p>
                <w:p w:rsidR="00B67961" w:rsidRDefault="00B67961">
                  <w:pPr>
                    <w:spacing w:before="38"/>
                    <w:ind w:left="406"/>
                    <w:rPr>
                      <w:rFonts w:ascii="Courier New"/>
                      <w:sz w:val="14"/>
                    </w:rPr>
                  </w:pPr>
                  <w:r>
                    <w:rPr>
                      <w:rFonts w:ascii="Courier New"/>
                      <w:sz w:val="14"/>
                    </w:rPr>
                    <w:t>}</w:t>
                  </w:r>
                </w:p>
                <w:p w:rsidR="00B67961" w:rsidRDefault="00B67961">
                  <w:pPr>
                    <w:pStyle w:val="a3"/>
                    <w:spacing w:before="3"/>
                  </w:pPr>
                </w:p>
                <w:p w:rsidR="00B67961" w:rsidRDefault="00B67961">
                  <w:pPr>
                    <w:ind w:left="405"/>
                    <w:rPr>
                      <w:rFonts w:ascii="Courier New"/>
                      <w:i/>
                      <w:sz w:val="14"/>
                    </w:rPr>
                  </w:pPr>
                  <w:r>
                    <w:rPr>
                      <w:rFonts w:ascii="Courier New"/>
                      <w:i/>
                      <w:color w:val="3F5EBE"/>
                      <w:sz w:val="14"/>
                    </w:rPr>
                    <w:t>// ...</w:t>
                  </w:r>
                </w:p>
                <w:p w:rsidR="00B67961" w:rsidRDefault="00B67961">
                  <w:pPr>
                    <w:pStyle w:val="a3"/>
                    <w:spacing w:before="3"/>
                  </w:pPr>
                </w:p>
                <w:p w:rsidR="00B67961" w:rsidRDefault="00B67961">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367DA5">
      <w:pPr>
        <w:pStyle w:val="a3"/>
        <w:spacing w:before="93" w:line="292" w:lineRule="auto"/>
        <w:ind w:left="120" w:right="1437"/>
        <w:rPr>
          <w:lang w:eastAsia="zh-CN"/>
        </w:rPr>
      </w:pPr>
      <w:r w:rsidRPr="00367DA5">
        <w:rPr>
          <w:rFonts w:ascii="微软雅黑" w:eastAsia="微软雅黑" w:hAnsi="微软雅黑" w:cs="微软雅黑" w:hint="eastAsia"/>
          <w:lang w:eastAsia="zh-CN"/>
        </w:rPr>
        <w:t>您可以在自己的配置中定义几个</w:t>
      </w:r>
      <w:r w:rsidRPr="00367DA5">
        <w:rPr>
          <w:lang w:eastAsia="zh-CN"/>
        </w:rPr>
        <w:t>bean</w:t>
      </w:r>
      <w:r w:rsidRPr="00367DA5">
        <w:rPr>
          <w:rFonts w:ascii="微软雅黑" w:eastAsia="微软雅黑" w:hAnsi="微软雅黑" w:cs="微软雅黑" w:hint="eastAsia"/>
          <w:lang w:eastAsia="zh-CN"/>
        </w:rPr>
        <w:t>来覆盖自动配置提供的</w:t>
      </w:r>
      <w:r w:rsidRPr="00367DA5">
        <w:rPr>
          <w:lang w:eastAsia="zh-CN"/>
        </w:rPr>
        <w:t>bean</w:t>
      </w:r>
      <w:r w:rsidRPr="00367DA5">
        <w:rPr>
          <w:rFonts w:ascii="微软雅黑" w:eastAsia="微软雅黑" w:hAnsi="微软雅黑" w:cs="微软雅黑" w:hint="eastAsia"/>
          <w:lang w:eastAsia="zh-CN"/>
        </w:rPr>
        <w:t>：</w:t>
      </w:r>
    </w:p>
    <w:p w:rsidR="005A4D71" w:rsidRDefault="005A4D71">
      <w:pPr>
        <w:pStyle w:val="a3"/>
        <w:spacing w:before="9"/>
        <w:rPr>
          <w:lang w:eastAsia="zh-CN"/>
        </w:rPr>
      </w:pPr>
    </w:p>
    <w:p w:rsidR="005A4D71" w:rsidRDefault="00367DA5" w:rsidP="00367DA5">
      <w:pPr>
        <w:pStyle w:val="a4"/>
        <w:numPr>
          <w:ilvl w:val="0"/>
          <w:numId w:val="26"/>
        </w:numPr>
        <w:tabs>
          <w:tab w:val="left" w:pos="320"/>
        </w:tabs>
        <w:spacing w:before="0"/>
        <w:rPr>
          <w:rFonts w:ascii="Courier New"/>
          <w:sz w:val="20"/>
        </w:rPr>
      </w:pPr>
      <w:r w:rsidRPr="00367DA5">
        <w:rPr>
          <w:rFonts w:ascii="微软雅黑" w:eastAsia="微软雅黑" w:hAnsi="微软雅黑" w:cs="微软雅黑" w:hint="eastAsia"/>
          <w:sz w:val="20"/>
        </w:rPr>
        <w:t>名为</w:t>
      </w:r>
      <w:r w:rsidRPr="00367DA5">
        <w:rPr>
          <w:sz w:val="20"/>
        </w:rPr>
        <w:t>couchbaseTemplate</w:t>
      </w:r>
      <w:r w:rsidRPr="00367DA5">
        <w:rPr>
          <w:rFonts w:ascii="微软雅黑" w:eastAsia="微软雅黑" w:hAnsi="微软雅黑" w:cs="微软雅黑" w:hint="eastAsia"/>
          <w:sz w:val="20"/>
        </w:rPr>
        <w:t>的</w:t>
      </w:r>
      <w:r w:rsidRPr="00367DA5">
        <w:rPr>
          <w:sz w:val="20"/>
        </w:rPr>
        <w:t>CouchbaseTemplate @Bean</w:t>
      </w:r>
    </w:p>
    <w:p w:rsidR="005A4D71" w:rsidRDefault="005A4D71">
      <w:pPr>
        <w:pStyle w:val="a3"/>
        <w:rPr>
          <w:rFonts w:ascii="Courier New"/>
          <w:sz w:val="24"/>
        </w:rPr>
      </w:pPr>
    </w:p>
    <w:p w:rsidR="005A4D71" w:rsidRDefault="00367DA5" w:rsidP="00367DA5">
      <w:pPr>
        <w:pStyle w:val="a4"/>
        <w:numPr>
          <w:ilvl w:val="0"/>
          <w:numId w:val="26"/>
        </w:numPr>
        <w:tabs>
          <w:tab w:val="left" w:pos="320"/>
        </w:tabs>
        <w:spacing w:before="1"/>
        <w:rPr>
          <w:rFonts w:ascii="Courier New"/>
          <w:sz w:val="20"/>
        </w:rPr>
      </w:pPr>
      <w:r w:rsidRPr="00367DA5">
        <w:rPr>
          <w:rFonts w:ascii="微软雅黑" w:eastAsia="微软雅黑" w:hAnsi="微软雅黑" w:cs="微软雅黑" w:hint="eastAsia"/>
          <w:sz w:val="20"/>
        </w:rPr>
        <w:t>名为</w:t>
      </w:r>
      <w:r w:rsidRPr="00367DA5">
        <w:rPr>
          <w:sz w:val="20"/>
        </w:rPr>
        <w:t>couchbaseIndexManager</w:t>
      </w:r>
      <w:r w:rsidRPr="00367DA5">
        <w:rPr>
          <w:rFonts w:ascii="微软雅黑" w:eastAsia="微软雅黑" w:hAnsi="微软雅黑" w:cs="微软雅黑" w:hint="eastAsia"/>
          <w:sz w:val="20"/>
        </w:rPr>
        <w:t>的</w:t>
      </w:r>
      <w:r w:rsidRPr="00367DA5">
        <w:rPr>
          <w:sz w:val="20"/>
        </w:rPr>
        <w:t>IndexManager @ Bean</w:t>
      </w:r>
    </w:p>
    <w:p w:rsidR="005A4D71" w:rsidRDefault="005A4D71">
      <w:pPr>
        <w:pStyle w:val="a3"/>
        <w:rPr>
          <w:rFonts w:ascii="Courier New"/>
          <w:sz w:val="24"/>
        </w:rPr>
      </w:pPr>
    </w:p>
    <w:p w:rsidR="005A4D71" w:rsidRDefault="00367DA5" w:rsidP="00367DA5">
      <w:pPr>
        <w:pStyle w:val="a4"/>
        <w:numPr>
          <w:ilvl w:val="0"/>
          <w:numId w:val="26"/>
        </w:numPr>
        <w:tabs>
          <w:tab w:val="left" w:pos="320"/>
        </w:tabs>
        <w:spacing w:before="0"/>
        <w:rPr>
          <w:rFonts w:ascii="Courier New"/>
          <w:sz w:val="20"/>
        </w:rPr>
      </w:pPr>
      <w:r w:rsidRPr="00367DA5">
        <w:rPr>
          <w:rFonts w:ascii="微软雅黑" w:eastAsia="微软雅黑" w:hAnsi="微软雅黑" w:cs="微软雅黑" w:hint="eastAsia"/>
          <w:sz w:val="20"/>
        </w:rPr>
        <w:t>名为</w:t>
      </w:r>
      <w:r w:rsidRPr="00367DA5">
        <w:rPr>
          <w:sz w:val="20"/>
        </w:rPr>
        <w:t>couchbaseCustomConversions</w:t>
      </w:r>
      <w:r w:rsidRPr="00367DA5">
        <w:rPr>
          <w:rFonts w:ascii="微软雅黑" w:eastAsia="微软雅黑" w:hAnsi="微软雅黑" w:cs="微软雅黑" w:hint="eastAsia"/>
          <w:sz w:val="20"/>
        </w:rPr>
        <w:t>的</w:t>
      </w:r>
      <w:r w:rsidRPr="00367DA5">
        <w:rPr>
          <w:sz w:val="20"/>
        </w:rPr>
        <w:t>CustomConversions @Bean</w:t>
      </w:r>
    </w:p>
    <w:p w:rsidR="005A4D71" w:rsidRDefault="005A4D71">
      <w:pPr>
        <w:pStyle w:val="a3"/>
        <w:rPr>
          <w:rFonts w:ascii="Courier New"/>
          <w:sz w:val="24"/>
        </w:rPr>
      </w:pPr>
    </w:p>
    <w:p w:rsidR="005A4D71" w:rsidRDefault="00367DA5" w:rsidP="00367DA5">
      <w:pPr>
        <w:pStyle w:val="a3"/>
        <w:spacing w:line="271" w:lineRule="auto"/>
        <w:ind w:left="120" w:right="1367"/>
      </w:pPr>
      <w:r w:rsidRPr="00367DA5">
        <w:rPr>
          <w:rFonts w:ascii="微软雅黑" w:eastAsia="微软雅黑" w:hAnsi="微软雅黑" w:cs="微软雅黑" w:hint="eastAsia"/>
        </w:rPr>
        <w:t>为了避免在自己的配置中对这些名称进行硬编码</w:t>
      </w:r>
      <w:r>
        <w:rPr>
          <w:rFonts w:ascii="微软雅黑" w:eastAsia="微软雅黑" w:hAnsi="微软雅黑" w:cs="微软雅黑" w:hint="eastAsia"/>
          <w:lang w:eastAsia="zh-CN"/>
        </w:rPr>
        <w:t>(</w:t>
      </w:r>
      <w:r>
        <w:t>hard-coding</w:t>
      </w:r>
      <w:r>
        <w:rPr>
          <w:rFonts w:ascii="微软雅黑" w:eastAsia="微软雅黑" w:hAnsi="微软雅黑" w:cs="微软雅黑" w:hint="eastAsia"/>
          <w:lang w:eastAsia="zh-CN"/>
        </w:rPr>
        <w:t>)</w:t>
      </w:r>
      <w:r w:rsidRPr="00367DA5">
        <w:rPr>
          <w:rFonts w:ascii="微软雅黑" w:eastAsia="微软雅黑" w:hAnsi="微软雅黑" w:cs="微软雅黑" w:hint="eastAsia"/>
        </w:rPr>
        <w:t>，可以重用</w:t>
      </w:r>
      <w:r w:rsidRPr="00367DA5">
        <w:t>Spring Data Couchbase</w:t>
      </w:r>
      <w:r w:rsidRPr="00367DA5">
        <w:rPr>
          <w:rFonts w:ascii="微软雅黑" w:eastAsia="微软雅黑" w:hAnsi="微软雅黑" w:cs="微软雅黑" w:hint="eastAsia"/>
        </w:rPr>
        <w:t>提供的</w:t>
      </w:r>
      <w:r w:rsidRPr="00367DA5">
        <w:t>BeanNames</w:t>
      </w:r>
      <w:r w:rsidRPr="00367DA5">
        <w:rPr>
          <w:rFonts w:ascii="微软雅黑" w:eastAsia="微软雅黑" w:hAnsi="微软雅黑" w:cs="微软雅黑" w:hint="eastAsia"/>
        </w:rPr>
        <w:t>。</w:t>
      </w:r>
      <w:r w:rsidRPr="00367DA5">
        <w:t xml:space="preserve"> </w:t>
      </w:r>
      <w:r w:rsidRPr="00367DA5">
        <w:rPr>
          <w:rFonts w:ascii="微软雅黑" w:eastAsia="微软雅黑" w:hAnsi="微软雅黑" w:cs="微软雅黑" w:hint="eastAsia"/>
        </w:rPr>
        <w:t>例如，您可以自定义转换器使用如下：</w:t>
      </w:r>
    </w:p>
    <w:p w:rsidR="005A4D71" w:rsidRDefault="00297392">
      <w:pPr>
        <w:pStyle w:val="a3"/>
        <w:spacing w:before="5"/>
        <w:rPr>
          <w:sz w:val="10"/>
        </w:rPr>
      </w:pPr>
      <w:r>
        <w:pict>
          <v:shape id="_x0000_s4536" type="#_x0000_t202" style="position:absolute;margin-left:75.55pt;margin-top:8.05pt;width:444.2pt;height:114.9pt;z-index:251507200;mso-wrap-distance-left:0;mso-wrap-distance-right:0;mso-position-horizontal-relative:page" fillcolor="#f0f0f0" strokecolor="#444" strokeweight=".1pt">
            <v:textbox style="mso-next-textbox:#_x0000_s4536" inset="0,0,0,0">
              <w:txbxContent>
                <w:p w:rsidR="00B67961" w:rsidRDefault="00B67961">
                  <w:pPr>
                    <w:spacing w:before="84"/>
                    <w:ind w:left="69"/>
                    <w:rPr>
                      <w:rFonts w:ascii="Courier New"/>
                      <w:sz w:val="14"/>
                    </w:rPr>
                  </w:pPr>
                  <w:r>
                    <w:rPr>
                      <w:rFonts w:ascii="Courier New"/>
                      <w:color w:val="808080"/>
                      <w:sz w:val="14"/>
                    </w:rPr>
                    <w:t>@Configuration</w:t>
                  </w:r>
                </w:p>
                <w:p w:rsidR="00B67961" w:rsidRDefault="00B67961">
                  <w:pPr>
                    <w:spacing w:before="38"/>
                    <w:ind w:left="69"/>
                    <w:rPr>
                      <w:rFonts w:ascii="Courier New"/>
                      <w:sz w:val="14"/>
                    </w:rPr>
                  </w:pPr>
                  <w:r>
                    <w:rPr>
                      <w:rFonts w:ascii="Courier New"/>
                      <w:b/>
                      <w:color w:val="7E0054"/>
                      <w:sz w:val="14"/>
                    </w:rPr>
                    <w:t xml:space="preserve">public class </w:t>
                  </w:r>
                  <w:r>
                    <w:rPr>
                      <w:rFonts w:ascii="Courier New"/>
                      <w:sz w:val="14"/>
                    </w:rPr>
                    <w:t>SomeConfiguration {</w:t>
                  </w:r>
                </w:p>
                <w:p w:rsidR="00B67961" w:rsidRDefault="00B67961">
                  <w:pPr>
                    <w:pStyle w:val="a3"/>
                    <w:spacing w:before="3"/>
                  </w:pPr>
                </w:p>
                <w:p w:rsidR="00B67961" w:rsidRDefault="00B67961">
                  <w:pPr>
                    <w:ind w:left="405"/>
                    <w:rPr>
                      <w:rFonts w:ascii="Courier New"/>
                      <w:sz w:val="14"/>
                    </w:rPr>
                  </w:pPr>
                  <w:r>
                    <w:rPr>
                      <w:rFonts w:ascii="Courier New"/>
                      <w:color w:val="808080"/>
                      <w:sz w:val="14"/>
                    </w:rPr>
                    <w:t>@Bean(BeanNames.COUCHBASE_CUSTOM_CONVERSIONS)</w:t>
                  </w:r>
                </w:p>
                <w:p w:rsidR="00B67961" w:rsidRDefault="00B67961">
                  <w:pPr>
                    <w:spacing w:before="37"/>
                    <w:ind w:left="405"/>
                    <w:rPr>
                      <w:rFonts w:ascii="Courier New"/>
                      <w:sz w:val="14"/>
                    </w:rPr>
                  </w:pPr>
                  <w:r>
                    <w:rPr>
                      <w:rFonts w:ascii="Courier New"/>
                      <w:b/>
                      <w:color w:val="7E0054"/>
                      <w:sz w:val="14"/>
                    </w:rPr>
                    <w:t xml:space="preserve">public </w:t>
                  </w:r>
                  <w:r>
                    <w:rPr>
                      <w:rFonts w:ascii="Courier New"/>
                      <w:sz w:val="14"/>
                    </w:rPr>
                    <w:t>CustomConversions myCustomConversions() {</w:t>
                  </w:r>
                </w:p>
                <w:p w:rsidR="00B67961" w:rsidRDefault="00B67961">
                  <w:pPr>
                    <w:spacing w:before="38"/>
                    <w:ind w:left="741"/>
                    <w:rPr>
                      <w:rFonts w:ascii="Courier New"/>
                      <w:sz w:val="14"/>
                    </w:rPr>
                  </w:pPr>
                  <w:r>
                    <w:rPr>
                      <w:rFonts w:ascii="Courier New"/>
                      <w:b/>
                      <w:color w:val="7E0054"/>
                      <w:sz w:val="14"/>
                    </w:rPr>
                    <w:t xml:space="preserve">return new </w:t>
                  </w:r>
                  <w:r>
                    <w:rPr>
                      <w:rFonts w:ascii="Courier New"/>
                      <w:sz w:val="14"/>
                    </w:rPr>
                    <w:t>CustomConversions(...);</w:t>
                  </w:r>
                </w:p>
                <w:p w:rsidR="00B67961" w:rsidRDefault="00B67961">
                  <w:pPr>
                    <w:spacing w:before="37"/>
                    <w:ind w:left="406"/>
                    <w:rPr>
                      <w:rFonts w:ascii="Courier New"/>
                      <w:sz w:val="14"/>
                    </w:rPr>
                  </w:pPr>
                  <w:r>
                    <w:rPr>
                      <w:rFonts w:ascii="Courier New"/>
                      <w:sz w:val="14"/>
                    </w:rPr>
                    <w:t>}</w:t>
                  </w:r>
                </w:p>
                <w:p w:rsidR="00B67961" w:rsidRDefault="00B67961">
                  <w:pPr>
                    <w:pStyle w:val="a3"/>
                    <w:spacing w:before="3"/>
                  </w:pPr>
                </w:p>
                <w:p w:rsidR="00B67961" w:rsidRDefault="00B67961">
                  <w:pPr>
                    <w:spacing w:before="1"/>
                    <w:ind w:left="405"/>
                    <w:rPr>
                      <w:rFonts w:ascii="Courier New"/>
                      <w:i/>
                      <w:sz w:val="14"/>
                    </w:rPr>
                  </w:pPr>
                  <w:r>
                    <w:rPr>
                      <w:rFonts w:ascii="Courier New"/>
                      <w:i/>
                      <w:color w:val="3F5EBE"/>
                      <w:sz w:val="14"/>
                    </w:rPr>
                    <w:t>// ...</w:t>
                  </w:r>
                </w:p>
                <w:p w:rsidR="00B67961" w:rsidRDefault="00B67961">
                  <w:pPr>
                    <w:pStyle w:val="a3"/>
                    <w:spacing w:before="3"/>
                  </w:pPr>
                </w:p>
                <w:p w:rsidR="00B67961" w:rsidRDefault="00B67961">
                  <w:pPr>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footerReference w:type="default" r:id="rId234"/>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97392">
      <w:pPr>
        <w:spacing w:before="94"/>
        <w:ind w:left="255"/>
        <w:rPr>
          <w:b/>
          <w:sz w:val="20"/>
        </w:rPr>
      </w:pPr>
      <w:r>
        <w:pict>
          <v:line id="_x0000_s4535" style="position:absolute;left:0;text-align:left;z-index:251511296;mso-position-horizontal-relative:page" from="73.4pt,4.5pt" to="73.4pt,71.3pt" strokecolor="#5c5c4e">
            <w10:wrap anchorx="page"/>
          </v:line>
        </w:pict>
      </w:r>
      <w:r w:rsidR="00475295">
        <w:rPr>
          <w:b/>
          <w:sz w:val="20"/>
        </w:rPr>
        <w:t>Tip</w:t>
      </w:r>
    </w:p>
    <w:p w:rsidR="005A4D71" w:rsidRDefault="005A4D71">
      <w:pPr>
        <w:pStyle w:val="a3"/>
        <w:rPr>
          <w:b/>
          <w:sz w:val="23"/>
        </w:rPr>
      </w:pPr>
    </w:p>
    <w:p w:rsidR="005A4D71" w:rsidRDefault="00367DA5" w:rsidP="00367DA5">
      <w:pPr>
        <w:pStyle w:val="a3"/>
        <w:spacing w:before="1" w:line="295" w:lineRule="auto"/>
        <w:ind w:left="255" w:right="1193"/>
      </w:pPr>
      <w:r w:rsidRPr="00367DA5">
        <w:rPr>
          <w:rFonts w:ascii="微软雅黑" w:eastAsia="微软雅黑" w:hAnsi="微软雅黑" w:cs="微软雅黑" w:hint="eastAsia"/>
        </w:rPr>
        <w:t>如果您想完全绕过</w:t>
      </w:r>
      <w:r w:rsidRPr="00367DA5">
        <w:t>Spring Data Couchbase</w:t>
      </w:r>
      <w:r w:rsidRPr="00367DA5">
        <w:rPr>
          <w:rFonts w:ascii="微软雅黑" w:eastAsia="微软雅黑" w:hAnsi="微软雅黑" w:cs="微软雅黑" w:hint="eastAsia"/>
        </w:rPr>
        <w:t>的自动配置，请提供您自己的</w:t>
      </w:r>
      <w:r w:rsidRPr="00367DA5">
        <w:t>org.springframework.data.couchbase.config.AbstractCouchbaseDataConfiguration</w:t>
      </w:r>
      <w:r w:rsidRPr="00367DA5">
        <w:rPr>
          <w:rFonts w:ascii="微软雅黑" w:eastAsia="微软雅黑" w:hAnsi="微软雅黑" w:cs="微软雅黑" w:hint="eastAsia"/>
        </w:rPr>
        <w:t>实现。</w:t>
      </w:r>
    </w:p>
    <w:p w:rsidR="005A4D71" w:rsidRDefault="005A4D71">
      <w:pPr>
        <w:pStyle w:val="a3"/>
        <w:spacing w:before="9"/>
        <w:rPr>
          <w:sz w:val="25"/>
        </w:rPr>
      </w:pPr>
    </w:p>
    <w:p w:rsidR="005A4D71" w:rsidRDefault="00475295">
      <w:pPr>
        <w:pStyle w:val="2"/>
        <w:numPr>
          <w:ilvl w:val="1"/>
          <w:numId w:val="16"/>
        </w:numPr>
        <w:tabs>
          <w:tab w:val="left" w:pos="788"/>
        </w:tabs>
        <w:ind w:hanging="667"/>
      </w:pPr>
      <w:bookmarkStart w:id="416" w:name="30.9_LDAP"/>
      <w:bookmarkStart w:id="417" w:name="_bookmark211"/>
      <w:bookmarkEnd w:id="416"/>
      <w:bookmarkEnd w:id="417"/>
      <w:r>
        <w:t>LDAP</w:t>
      </w:r>
    </w:p>
    <w:p w:rsidR="005A4D71" w:rsidRDefault="00297392">
      <w:pPr>
        <w:pStyle w:val="a3"/>
        <w:spacing w:before="289" w:line="292" w:lineRule="auto"/>
        <w:ind w:left="120" w:right="1437"/>
        <w:jc w:val="both"/>
      </w:pPr>
      <w:hyperlink r:id="rId235">
        <w:r w:rsidR="001E16F8">
          <w:rPr>
            <w:color w:val="204060"/>
            <w:u w:val="single" w:color="204060"/>
            <w:lang w:eastAsia="zh-CN"/>
          </w:rPr>
          <w:t>LDAP</w:t>
        </w:r>
        <w:r w:rsidR="001E16F8">
          <w:rPr>
            <w:color w:val="204060"/>
            <w:spacing w:val="-8"/>
            <w:lang w:eastAsia="zh-CN"/>
          </w:rPr>
          <w:t xml:space="preserve"> </w:t>
        </w:r>
      </w:hyperlink>
      <w:r w:rsidR="001E16F8" w:rsidRPr="001E16F8">
        <w:rPr>
          <w:rFonts w:ascii="微软雅黑" w:eastAsia="微软雅黑" w:hAnsi="微软雅黑" w:cs="微软雅黑" w:hint="eastAsia"/>
          <w:lang w:eastAsia="zh-CN"/>
        </w:rPr>
        <w:t>（轻量级目录访问协议）是一种开放的，厂商中立的行业标准应用协议，用于通过</w:t>
      </w:r>
      <w:r w:rsidR="001E16F8" w:rsidRPr="001E16F8">
        <w:rPr>
          <w:lang w:eastAsia="zh-CN"/>
        </w:rPr>
        <w:t>IP</w:t>
      </w:r>
      <w:r w:rsidR="001E16F8" w:rsidRPr="001E16F8">
        <w:rPr>
          <w:rFonts w:ascii="微软雅黑" w:eastAsia="微软雅黑" w:hAnsi="微软雅黑" w:cs="微软雅黑" w:hint="eastAsia"/>
          <w:lang w:eastAsia="zh-CN"/>
        </w:rPr>
        <w:t>网络访问和维护分布式目录信息服务。</w:t>
      </w:r>
      <w:r w:rsidR="001E16F8" w:rsidRPr="001E16F8">
        <w:rPr>
          <w:lang w:eastAsia="zh-CN"/>
        </w:rPr>
        <w:t xml:space="preserve"> Spring Boot</w:t>
      </w:r>
      <w:r w:rsidR="001E16F8" w:rsidRPr="001E16F8">
        <w:rPr>
          <w:rFonts w:ascii="微软雅黑" w:eastAsia="微软雅黑" w:hAnsi="微软雅黑" w:cs="微软雅黑" w:hint="eastAsia"/>
          <w:lang w:eastAsia="zh-CN"/>
        </w:rPr>
        <w:t>为任何兼容的</w:t>
      </w:r>
      <w:r w:rsidR="001E16F8" w:rsidRPr="001E16F8">
        <w:rPr>
          <w:lang w:eastAsia="zh-CN"/>
        </w:rPr>
        <w:t>LDAP</w:t>
      </w:r>
      <w:r w:rsidR="001E16F8" w:rsidRPr="001E16F8">
        <w:rPr>
          <w:rFonts w:ascii="微软雅黑" w:eastAsia="微软雅黑" w:hAnsi="微软雅黑" w:cs="微软雅黑" w:hint="eastAsia"/>
          <w:lang w:eastAsia="zh-CN"/>
        </w:rPr>
        <w:t>服务器提供自动配置，并支持来自</w:t>
      </w:r>
      <w:hyperlink r:id="rId236">
        <w:r w:rsidR="001E16F8">
          <w:rPr>
            <w:color w:val="204060"/>
            <w:u w:val="single" w:color="204060"/>
          </w:rPr>
          <w:t>UnboundID</w:t>
        </w:r>
      </w:hyperlink>
      <w:r w:rsidR="001E16F8" w:rsidRPr="001E16F8">
        <w:rPr>
          <w:rFonts w:ascii="微软雅黑" w:eastAsia="微软雅黑" w:hAnsi="微软雅黑" w:cs="微软雅黑" w:hint="eastAsia"/>
          <w:lang w:eastAsia="zh-CN"/>
        </w:rPr>
        <w:t>的嵌入式内存</w:t>
      </w:r>
      <w:r w:rsidR="001E16F8" w:rsidRPr="001E16F8">
        <w:rPr>
          <w:lang w:eastAsia="zh-CN"/>
        </w:rPr>
        <w:t>LDAP</w:t>
      </w:r>
      <w:r w:rsidR="001E16F8" w:rsidRPr="001E16F8">
        <w:rPr>
          <w:rFonts w:ascii="微软雅黑" w:eastAsia="微软雅黑" w:hAnsi="微软雅黑" w:cs="微软雅黑" w:hint="eastAsia"/>
          <w:lang w:eastAsia="zh-CN"/>
        </w:rPr>
        <w:t>服务器</w:t>
      </w:r>
    </w:p>
    <w:p w:rsidR="005A4D71" w:rsidRDefault="005A4D71">
      <w:pPr>
        <w:pStyle w:val="a3"/>
        <w:spacing w:before="6"/>
        <w:rPr>
          <w:sz w:val="18"/>
        </w:rPr>
      </w:pPr>
    </w:p>
    <w:p w:rsidR="005A4D71" w:rsidRPr="00146E1B" w:rsidRDefault="00297392" w:rsidP="00146E1B">
      <w:pPr>
        <w:pStyle w:val="a3"/>
        <w:spacing w:line="271" w:lineRule="auto"/>
        <w:ind w:left="120" w:right="1437"/>
        <w:jc w:val="both"/>
        <w:rPr>
          <w:rFonts w:eastAsiaTheme="minorEastAsia"/>
          <w:lang w:eastAsia="zh-CN"/>
        </w:rPr>
      </w:pPr>
      <w:hyperlink r:id="rId237">
        <w:r w:rsidR="00146E1B">
          <w:rPr>
            <w:color w:val="204060"/>
            <w:u w:val="single" w:color="204060"/>
          </w:rPr>
          <w:t>Spring Data LDAP</w:t>
        </w:r>
      </w:hyperlink>
      <w:r w:rsidR="00146E1B" w:rsidRPr="00146E1B">
        <w:rPr>
          <w:rFonts w:ascii="微软雅黑" w:eastAsia="微软雅黑" w:hAnsi="微软雅黑" w:cs="微软雅黑" w:hint="eastAsia"/>
        </w:rPr>
        <w:t>提供</w:t>
      </w:r>
      <w:r w:rsidR="00146E1B" w:rsidRPr="00146E1B">
        <w:t>LDAP</w:t>
      </w:r>
      <w:r w:rsidR="00146E1B" w:rsidRPr="00146E1B">
        <w:rPr>
          <w:rFonts w:ascii="微软雅黑" w:eastAsia="微软雅黑" w:hAnsi="微软雅黑" w:cs="微软雅黑" w:hint="eastAsia"/>
        </w:rPr>
        <w:t>抽象。</w:t>
      </w:r>
      <w:r w:rsidR="00146E1B" w:rsidRPr="00146E1B">
        <w:t xml:space="preserve"> </w:t>
      </w:r>
      <w:r w:rsidR="00146E1B" w:rsidRPr="00146E1B">
        <w:rPr>
          <w:rFonts w:ascii="微软雅黑" w:eastAsia="微软雅黑" w:hAnsi="微软雅黑" w:cs="微软雅黑" w:hint="eastAsia"/>
        </w:rPr>
        <w:t>有一个</w:t>
      </w:r>
      <w:r w:rsidR="00146E1B" w:rsidRPr="00146E1B">
        <w:t>spring-boot-starter-data-ldap“Starter”</w:t>
      </w:r>
      <w:r w:rsidR="00146E1B" w:rsidRPr="00146E1B">
        <w:rPr>
          <w:rFonts w:ascii="微软雅黑" w:eastAsia="微软雅黑" w:hAnsi="微软雅黑" w:cs="微软雅黑" w:hint="eastAsia"/>
        </w:rPr>
        <w:t>，用于方便地收集依赖关系。</w:t>
      </w:r>
    </w:p>
    <w:p w:rsidR="005A4D71" w:rsidRDefault="005A4D71">
      <w:pPr>
        <w:pStyle w:val="a3"/>
        <w:spacing w:before="3"/>
        <w:rPr>
          <w:sz w:val="19"/>
        </w:rPr>
      </w:pPr>
    </w:p>
    <w:p w:rsidR="005A4D71" w:rsidRDefault="00146E1B">
      <w:pPr>
        <w:pStyle w:val="3"/>
      </w:pPr>
      <w:bookmarkStart w:id="418" w:name="Connecting_to_an_LDAP_server"/>
      <w:bookmarkStart w:id="419" w:name="_bookmark212"/>
      <w:bookmarkEnd w:id="418"/>
      <w:bookmarkEnd w:id="419"/>
      <w:r>
        <w:rPr>
          <w:rFonts w:asciiTheme="minorEastAsia" w:eastAsiaTheme="minorEastAsia" w:hAnsiTheme="minorEastAsia" w:hint="eastAsia"/>
          <w:lang w:eastAsia="zh-CN"/>
        </w:rPr>
        <w:t>连接到</w:t>
      </w:r>
      <w:r>
        <w:t xml:space="preserve"> </w:t>
      </w:r>
      <w:r w:rsidR="00475295">
        <w:t>LDAP server</w:t>
      </w:r>
    </w:p>
    <w:p w:rsidR="005A4D71" w:rsidRDefault="005A4D71">
      <w:pPr>
        <w:pStyle w:val="a3"/>
        <w:spacing w:before="1"/>
        <w:rPr>
          <w:b/>
          <w:sz w:val="24"/>
        </w:rPr>
      </w:pPr>
    </w:p>
    <w:p w:rsidR="005A4D71" w:rsidRDefault="00146E1B" w:rsidP="00691D7F">
      <w:pPr>
        <w:pStyle w:val="a3"/>
        <w:spacing w:line="271" w:lineRule="auto"/>
        <w:ind w:left="120" w:right="1437"/>
        <w:jc w:val="both"/>
      </w:pPr>
      <w:r w:rsidRPr="00146E1B">
        <w:rPr>
          <w:rFonts w:ascii="微软雅黑" w:eastAsia="微软雅黑" w:hAnsi="微软雅黑" w:cs="微软雅黑" w:hint="eastAsia"/>
        </w:rPr>
        <w:t>要连接到</w:t>
      </w:r>
      <w:r w:rsidRPr="00146E1B">
        <w:t>LDAP</w:t>
      </w:r>
      <w:r w:rsidRPr="00146E1B">
        <w:rPr>
          <w:rFonts w:ascii="微软雅黑" w:eastAsia="微软雅黑" w:hAnsi="微软雅黑" w:cs="微软雅黑" w:hint="eastAsia"/>
        </w:rPr>
        <w:t>服务器，请确保您声明了对</w:t>
      </w:r>
      <w:r w:rsidRPr="00146E1B">
        <w:t>spring-boot-starter-data-ldap“Starter”</w:t>
      </w:r>
      <w:r w:rsidRPr="00146E1B">
        <w:rPr>
          <w:rFonts w:ascii="微软雅黑" w:eastAsia="微软雅黑" w:hAnsi="微软雅黑" w:cs="微软雅黑" w:hint="eastAsia"/>
        </w:rPr>
        <w:t>或</w:t>
      </w:r>
      <w:r w:rsidRPr="00146E1B">
        <w:t>spring-ldap-core</w:t>
      </w:r>
      <w:r w:rsidRPr="00146E1B">
        <w:rPr>
          <w:rFonts w:ascii="微软雅黑" w:eastAsia="微软雅黑" w:hAnsi="微软雅黑" w:cs="微软雅黑" w:hint="eastAsia"/>
        </w:rPr>
        <w:t>的依赖关系，然后在</w:t>
      </w:r>
      <w:r w:rsidRPr="00146E1B">
        <w:t>application.properties</w:t>
      </w:r>
      <w:r w:rsidRPr="00146E1B">
        <w:rPr>
          <w:rFonts w:ascii="微软雅黑" w:eastAsia="微软雅黑" w:hAnsi="微软雅黑" w:cs="微软雅黑" w:hint="eastAsia"/>
        </w:rPr>
        <w:t>中声明您的服务器的</w:t>
      </w:r>
      <w:r w:rsidRPr="00146E1B">
        <w:t>URL</w:t>
      </w:r>
      <w:r w:rsidRPr="00146E1B">
        <w:rPr>
          <w:rFonts w:ascii="微软雅黑" w:eastAsia="微软雅黑" w:hAnsi="微软雅黑" w:cs="微软雅黑" w:hint="eastAsia"/>
        </w:rPr>
        <w:t>：</w:t>
      </w:r>
    </w:p>
    <w:p w:rsidR="005A4D71" w:rsidRDefault="00297392">
      <w:pPr>
        <w:pStyle w:val="a3"/>
        <w:spacing w:before="7"/>
        <w:rPr>
          <w:sz w:val="10"/>
        </w:rPr>
      </w:pPr>
      <w:r>
        <w:pict>
          <v:shape id="_x0000_s4534" type="#_x0000_t202" style="position:absolute;margin-left:75.55pt;margin-top:8.15pt;width:444.2pt;height:36.5pt;z-index:251509248;mso-wrap-distance-left:0;mso-wrap-distance-right:0;mso-position-horizontal-relative:page" fillcolor="#f0f0f0" strokecolor="#444" strokeweight=".1pt">
            <v:textbox style="mso-next-textbox:#_x0000_s4534" inset="0,0,0,0">
              <w:txbxContent>
                <w:p w:rsidR="00B67961" w:rsidRDefault="00B67961">
                  <w:pPr>
                    <w:spacing w:before="84" w:line="297" w:lineRule="auto"/>
                    <w:ind w:left="69" w:right="5686"/>
                    <w:rPr>
                      <w:rFonts w:ascii="Courier New"/>
                      <w:sz w:val="14"/>
                    </w:rPr>
                  </w:pPr>
                  <w:r>
                    <w:rPr>
                      <w:rFonts w:ascii="Courier New"/>
                      <w:b/>
                      <w:color w:val="7E007E"/>
                      <w:sz w:val="14"/>
                    </w:rPr>
                    <w:t>spring.ldap.urls</w:t>
                  </w:r>
                  <w:r>
                    <w:rPr>
                      <w:rFonts w:ascii="Courier New"/>
                      <w:sz w:val="14"/>
                    </w:rPr>
                    <w:t xml:space="preserve">=ldap://myserver:1235 </w:t>
                  </w:r>
                  <w:r>
                    <w:rPr>
                      <w:rFonts w:ascii="Courier New"/>
                      <w:b/>
                      <w:color w:val="7E007E"/>
                      <w:sz w:val="14"/>
                    </w:rPr>
                    <w:t>spring.ldap.username</w:t>
                  </w:r>
                  <w:r>
                    <w:rPr>
                      <w:rFonts w:ascii="Courier New"/>
                      <w:sz w:val="14"/>
                    </w:rPr>
                    <w:t xml:space="preserve">=admin </w:t>
                  </w:r>
                  <w:r>
                    <w:rPr>
                      <w:rFonts w:ascii="Courier New"/>
                      <w:b/>
                      <w:color w:val="7E007E"/>
                      <w:sz w:val="14"/>
                    </w:rPr>
                    <w:t>spring.ldap.password</w:t>
                  </w:r>
                  <w:r>
                    <w:rPr>
                      <w:rFonts w:ascii="Courier New"/>
                      <w:sz w:val="14"/>
                    </w:rPr>
                    <w:t>=secret</w:t>
                  </w:r>
                </w:p>
              </w:txbxContent>
            </v:textbox>
            <w10:wrap type="topAndBottom" anchorx="page"/>
          </v:shape>
        </w:pict>
      </w:r>
    </w:p>
    <w:p w:rsidR="005A4D71" w:rsidRDefault="005A4D71">
      <w:pPr>
        <w:pStyle w:val="a3"/>
        <w:spacing w:before="4"/>
        <w:rPr>
          <w:sz w:val="8"/>
        </w:rPr>
      </w:pPr>
    </w:p>
    <w:p w:rsidR="005A4D71" w:rsidRDefault="00691D7F" w:rsidP="00691D7F">
      <w:pPr>
        <w:pStyle w:val="a3"/>
        <w:spacing w:before="32"/>
        <w:ind w:left="120"/>
      </w:pPr>
      <w:r>
        <w:rPr>
          <w:rFonts w:ascii="微软雅黑" w:eastAsia="微软雅黑" w:hAnsi="微软雅黑" w:cs="微软雅黑" w:hint="eastAsia"/>
        </w:rPr>
        <w:t>如果你需要自定义连接设置，你可以使用</w:t>
      </w:r>
      <w:r>
        <w:t>spring.ldap.base</w:t>
      </w:r>
      <w:r>
        <w:rPr>
          <w:rFonts w:ascii="微软雅黑" w:eastAsia="微软雅黑" w:hAnsi="微软雅黑" w:cs="微软雅黑" w:hint="eastAsia"/>
        </w:rPr>
        <w:t>和</w:t>
      </w:r>
      <w:r>
        <w:t>spring.ldap.base-environment</w:t>
      </w:r>
      <w:r>
        <w:rPr>
          <w:rFonts w:ascii="微软雅黑" w:eastAsia="微软雅黑" w:hAnsi="微软雅黑" w:cs="微软雅黑" w:hint="eastAsia"/>
        </w:rPr>
        <w:t>属性。</w:t>
      </w:r>
    </w:p>
    <w:p w:rsidR="005A4D71" w:rsidRDefault="005A4D71">
      <w:pPr>
        <w:pStyle w:val="a3"/>
        <w:spacing w:before="7"/>
        <w:rPr>
          <w:sz w:val="21"/>
        </w:rPr>
      </w:pPr>
    </w:p>
    <w:p w:rsidR="005A4D71" w:rsidRDefault="00475295">
      <w:pPr>
        <w:pStyle w:val="3"/>
      </w:pPr>
      <w:bookmarkStart w:id="420" w:name="Spring_Data_LDAP_repositories"/>
      <w:bookmarkStart w:id="421" w:name="_bookmark213"/>
      <w:bookmarkEnd w:id="420"/>
      <w:bookmarkEnd w:id="421"/>
      <w:r>
        <w:t>Spring Data LDAP repositories</w:t>
      </w:r>
    </w:p>
    <w:p w:rsidR="005A4D71" w:rsidRDefault="005A4D71">
      <w:pPr>
        <w:pStyle w:val="a3"/>
        <w:spacing w:before="1"/>
        <w:rPr>
          <w:b/>
          <w:sz w:val="24"/>
        </w:rPr>
      </w:pPr>
    </w:p>
    <w:p w:rsidR="00691D7F" w:rsidRDefault="00691D7F">
      <w:pPr>
        <w:pStyle w:val="a3"/>
        <w:spacing w:line="292" w:lineRule="auto"/>
        <w:ind w:left="120" w:right="1432"/>
      </w:pPr>
      <w:r w:rsidRPr="00691D7F">
        <w:t>Spring Data</w:t>
      </w:r>
      <w:r w:rsidRPr="00691D7F">
        <w:rPr>
          <w:rFonts w:ascii="微软雅黑" w:eastAsia="微软雅黑" w:hAnsi="微软雅黑" w:cs="微软雅黑" w:hint="eastAsia"/>
        </w:rPr>
        <w:t>包含</w:t>
      </w:r>
      <w:r w:rsidRPr="00691D7F">
        <w:t>LDAP</w:t>
      </w:r>
      <w:r w:rsidRPr="00691D7F">
        <w:rPr>
          <w:rFonts w:ascii="微软雅黑" w:eastAsia="微软雅黑" w:hAnsi="微软雅黑" w:cs="微软雅黑" w:hint="eastAsia"/>
        </w:rPr>
        <w:t>的存储库支持。</w:t>
      </w:r>
      <w:r w:rsidRPr="00691D7F">
        <w:t xml:space="preserve"> </w:t>
      </w:r>
      <w:r w:rsidRPr="00691D7F">
        <w:rPr>
          <w:rFonts w:ascii="微软雅黑" w:eastAsia="微软雅黑" w:hAnsi="微软雅黑" w:cs="微软雅黑" w:hint="eastAsia"/>
        </w:rPr>
        <w:t>有关</w:t>
      </w:r>
      <w:r w:rsidRPr="00691D7F">
        <w:t>Spring Data LDAP</w:t>
      </w:r>
      <w:r w:rsidRPr="00691D7F">
        <w:rPr>
          <w:rFonts w:ascii="微软雅黑" w:eastAsia="微软雅黑" w:hAnsi="微软雅黑" w:cs="微软雅黑" w:hint="eastAsia"/>
        </w:rPr>
        <w:t>的完整详细信息，请参阅其参考文档。</w:t>
      </w:r>
    </w:p>
    <w:p w:rsidR="005A4D71" w:rsidRDefault="00475295">
      <w:pPr>
        <w:pStyle w:val="a3"/>
        <w:spacing w:line="292" w:lineRule="auto"/>
        <w:ind w:left="120" w:right="1432"/>
      </w:pPr>
      <w:r>
        <w:t xml:space="preserve">Spring Data includes repository support for LDAP. For complete details of Spring Data LDAP, refer to their </w:t>
      </w:r>
      <w:hyperlink r:id="rId238">
        <w:r>
          <w:rPr>
            <w:color w:val="204060"/>
            <w:u w:val="single" w:color="204060"/>
          </w:rPr>
          <w:t>reference documentation</w:t>
        </w:r>
      </w:hyperlink>
      <w:r>
        <w:t>.</w:t>
      </w:r>
    </w:p>
    <w:p w:rsidR="005A4D71" w:rsidRDefault="005A4D71">
      <w:pPr>
        <w:pStyle w:val="a3"/>
        <w:spacing w:before="7"/>
        <w:rPr>
          <w:sz w:val="18"/>
        </w:rPr>
      </w:pPr>
    </w:p>
    <w:p w:rsidR="005A4D71" w:rsidRDefault="003A6074">
      <w:pPr>
        <w:pStyle w:val="a3"/>
        <w:spacing w:line="271" w:lineRule="auto"/>
        <w:ind w:left="120" w:right="1432"/>
      </w:pPr>
      <w:r w:rsidRPr="003A6074">
        <w:rPr>
          <w:rFonts w:ascii="微软雅黑" w:eastAsia="微软雅黑" w:hAnsi="微软雅黑" w:cs="微软雅黑" w:hint="eastAsia"/>
        </w:rPr>
        <w:t>您也可以像使用其他</w:t>
      </w:r>
      <w:r w:rsidRPr="003A6074">
        <w:t>Spring Bean</w:t>
      </w:r>
      <w:r w:rsidRPr="003A6074">
        <w:rPr>
          <w:rFonts w:ascii="微软雅黑" w:eastAsia="微软雅黑" w:hAnsi="微软雅黑" w:cs="微软雅黑" w:hint="eastAsia"/>
        </w:rPr>
        <w:t>一样注入自动配置的</w:t>
      </w:r>
      <w:r w:rsidRPr="003A6074">
        <w:t>LdapTemplate</w:t>
      </w:r>
      <w:r w:rsidRPr="003A6074">
        <w:rPr>
          <w:rFonts w:ascii="微软雅黑" w:eastAsia="微软雅黑" w:hAnsi="微软雅黑" w:cs="微软雅黑" w:hint="eastAsia"/>
        </w:rPr>
        <w:t>实例。</w:t>
      </w:r>
    </w:p>
    <w:p w:rsidR="005A4D71" w:rsidRDefault="00297392">
      <w:pPr>
        <w:pStyle w:val="a3"/>
        <w:spacing w:before="5"/>
        <w:rPr>
          <w:sz w:val="10"/>
        </w:rPr>
      </w:pPr>
      <w:r>
        <w:pict>
          <v:shape id="_x0000_s4533" type="#_x0000_t202" style="position:absolute;margin-left:75.55pt;margin-top:8.05pt;width:444.2pt;height:134.5pt;z-index:251510272;mso-wrap-distance-left:0;mso-wrap-distance-right:0;mso-position-horizontal-relative:page" fillcolor="#f0f0f0" strokecolor="#444" strokeweight=".1pt">
            <v:textbox style="mso-next-textbox:#_x0000_s4533" inset="0,0,0,0">
              <w:txbxContent>
                <w:p w:rsidR="00B67961" w:rsidRDefault="00B67961">
                  <w:pPr>
                    <w:spacing w:before="84"/>
                    <w:ind w:left="69"/>
                    <w:rPr>
                      <w:rFonts w:ascii="Courier New"/>
                      <w:sz w:val="14"/>
                    </w:rPr>
                  </w:pPr>
                  <w:r>
                    <w:rPr>
                      <w:rFonts w:ascii="Courier New"/>
                      <w:color w:val="808080"/>
                      <w:sz w:val="14"/>
                    </w:rPr>
                    <w:t>@Component</w:t>
                  </w:r>
                </w:p>
                <w:p w:rsidR="00B67961" w:rsidRDefault="00B67961">
                  <w:pPr>
                    <w:spacing w:before="38"/>
                    <w:ind w:left="69"/>
                    <w:rPr>
                      <w:rFonts w:ascii="Courier New"/>
                      <w:sz w:val="14"/>
                    </w:rPr>
                  </w:pPr>
                  <w:r>
                    <w:rPr>
                      <w:rFonts w:ascii="Courier New"/>
                      <w:b/>
                      <w:color w:val="7E0054"/>
                      <w:sz w:val="14"/>
                    </w:rPr>
                    <w:t xml:space="preserve">public class </w:t>
                  </w:r>
                  <w:r>
                    <w:rPr>
                      <w:rFonts w:ascii="Courier New"/>
                      <w:sz w:val="14"/>
                    </w:rPr>
                    <w:t>MyBean {</w:t>
                  </w:r>
                </w:p>
                <w:p w:rsidR="00B67961" w:rsidRDefault="00B67961">
                  <w:pPr>
                    <w:spacing w:before="2" w:line="390" w:lineRule="atLeast"/>
                    <w:ind w:left="405" w:right="5434"/>
                    <w:rPr>
                      <w:rFonts w:ascii="Courier New"/>
                      <w:sz w:val="14"/>
                    </w:rPr>
                  </w:pPr>
                  <w:r>
                    <w:rPr>
                      <w:rFonts w:ascii="Courier New"/>
                      <w:b/>
                      <w:color w:val="7E0054"/>
                      <w:sz w:val="14"/>
                    </w:rPr>
                    <w:t xml:space="preserve">private final </w:t>
                  </w:r>
                  <w:r>
                    <w:rPr>
                      <w:rFonts w:ascii="Courier New"/>
                      <w:sz w:val="14"/>
                    </w:rPr>
                    <w:t xml:space="preserve">LdapTemplate template; </w:t>
                  </w:r>
                  <w:r>
                    <w:rPr>
                      <w:rFonts w:ascii="Courier New"/>
                      <w:color w:val="808080"/>
                      <w:sz w:val="14"/>
                    </w:rPr>
                    <w:t>@Autowired</w:t>
                  </w:r>
                </w:p>
                <w:p w:rsidR="00B67961" w:rsidRDefault="00B67961">
                  <w:pPr>
                    <w:spacing w:before="39"/>
                    <w:ind w:left="405"/>
                    <w:rPr>
                      <w:rFonts w:ascii="Courier New"/>
                      <w:sz w:val="14"/>
                    </w:rPr>
                  </w:pPr>
                  <w:r>
                    <w:rPr>
                      <w:rFonts w:ascii="Courier New"/>
                      <w:b/>
                      <w:color w:val="7E0054"/>
                      <w:sz w:val="14"/>
                    </w:rPr>
                    <w:t xml:space="preserve">public </w:t>
                  </w:r>
                  <w:r>
                    <w:rPr>
                      <w:rFonts w:ascii="Courier New"/>
                      <w:sz w:val="14"/>
                    </w:rPr>
                    <w:t>MyBean(LdapTemplate template) {</w:t>
                  </w:r>
                </w:p>
                <w:p w:rsidR="00B67961" w:rsidRDefault="00B67961">
                  <w:pPr>
                    <w:spacing w:before="37"/>
                    <w:ind w:left="741"/>
                    <w:rPr>
                      <w:rFonts w:ascii="Courier New"/>
                      <w:sz w:val="14"/>
                    </w:rPr>
                  </w:pPr>
                  <w:r>
                    <w:rPr>
                      <w:rFonts w:ascii="Courier New"/>
                      <w:b/>
                      <w:color w:val="7E0054"/>
                      <w:sz w:val="14"/>
                    </w:rPr>
                    <w:t>this</w:t>
                  </w:r>
                  <w:r>
                    <w:rPr>
                      <w:rFonts w:ascii="Courier New"/>
                      <w:sz w:val="14"/>
                    </w:rPr>
                    <w:t>.template = template;</w:t>
                  </w:r>
                </w:p>
                <w:p w:rsidR="00B67961" w:rsidRDefault="00B67961">
                  <w:pPr>
                    <w:spacing w:before="38"/>
                    <w:ind w:left="406"/>
                    <w:rPr>
                      <w:rFonts w:ascii="Courier New"/>
                      <w:sz w:val="14"/>
                    </w:rPr>
                  </w:pPr>
                  <w:r>
                    <w:rPr>
                      <w:rFonts w:ascii="Courier New"/>
                      <w:sz w:val="14"/>
                    </w:rPr>
                    <w:t>}</w:t>
                  </w:r>
                </w:p>
                <w:p w:rsidR="00B67961" w:rsidRDefault="00B67961">
                  <w:pPr>
                    <w:pStyle w:val="a3"/>
                    <w:spacing w:before="3"/>
                  </w:pPr>
                </w:p>
                <w:p w:rsidR="00B67961" w:rsidRDefault="00B67961">
                  <w:pPr>
                    <w:ind w:left="405"/>
                    <w:rPr>
                      <w:rFonts w:ascii="Courier New"/>
                      <w:i/>
                      <w:sz w:val="14"/>
                    </w:rPr>
                  </w:pPr>
                  <w:r>
                    <w:rPr>
                      <w:rFonts w:ascii="Courier New"/>
                      <w:i/>
                      <w:color w:val="3F5EBE"/>
                      <w:sz w:val="14"/>
                    </w:rPr>
                    <w:t>// ...</w:t>
                  </w:r>
                </w:p>
                <w:p w:rsidR="00B67961" w:rsidRDefault="00B67961">
                  <w:pPr>
                    <w:pStyle w:val="a3"/>
                    <w:spacing w:before="3"/>
                  </w:pPr>
                </w:p>
                <w:p w:rsidR="00B67961" w:rsidRDefault="00B67961">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8"/>
        </w:rPr>
      </w:pPr>
    </w:p>
    <w:p w:rsidR="005A4D71" w:rsidRDefault="003A6074">
      <w:pPr>
        <w:pStyle w:val="3"/>
        <w:spacing w:before="92"/>
      </w:pPr>
      <w:bookmarkStart w:id="422" w:name="Embedded_in-memory_LDAP_server"/>
      <w:bookmarkStart w:id="423" w:name="_bookmark214"/>
      <w:bookmarkEnd w:id="422"/>
      <w:bookmarkEnd w:id="423"/>
      <w:r>
        <w:rPr>
          <w:rFonts w:asciiTheme="minorEastAsia" w:eastAsiaTheme="minorEastAsia" w:hAnsiTheme="minorEastAsia" w:hint="eastAsia"/>
          <w:lang w:eastAsia="zh-CN"/>
        </w:rPr>
        <w:t>嵌入式</w:t>
      </w:r>
      <w:r w:rsidR="00475295">
        <w:t xml:space="preserve"> in-memory LDAP server</w:t>
      </w:r>
    </w:p>
    <w:p w:rsidR="005A4D71" w:rsidRDefault="005A4D71">
      <w:pPr>
        <w:pStyle w:val="a3"/>
        <w:spacing w:before="1"/>
        <w:rPr>
          <w:b/>
          <w:sz w:val="24"/>
        </w:rPr>
      </w:pPr>
    </w:p>
    <w:p w:rsidR="005A4D71" w:rsidRDefault="003A6074" w:rsidP="003A6074">
      <w:pPr>
        <w:pStyle w:val="a3"/>
        <w:spacing w:before="1" w:line="280" w:lineRule="auto"/>
        <w:ind w:left="120" w:right="1437"/>
        <w:jc w:val="both"/>
      </w:pPr>
      <w:r w:rsidRPr="003A6074">
        <w:rPr>
          <w:rFonts w:ascii="微软雅黑" w:eastAsia="微软雅黑" w:hAnsi="微软雅黑" w:cs="微软雅黑" w:hint="eastAsia"/>
        </w:rPr>
        <w:t>出于测试目的，</w:t>
      </w:r>
      <w:r w:rsidRPr="003A6074">
        <w:t>Spring Boot</w:t>
      </w:r>
      <w:r w:rsidRPr="003A6074">
        <w:rPr>
          <w:rFonts w:ascii="微软雅黑" w:eastAsia="微软雅黑" w:hAnsi="微软雅黑" w:cs="微软雅黑" w:hint="eastAsia"/>
        </w:rPr>
        <w:t>支持从</w:t>
      </w:r>
      <w:hyperlink r:id="rId239">
        <w:r>
          <w:rPr>
            <w:color w:val="204060"/>
            <w:u w:val="single" w:color="204060"/>
          </w:rPr>
          <w:t>UnboundID</w:t>
        </w:r>
      </w:hyperlink>
      <w:r w:rsidRPr="003A6074">
        <w:rPr>
          <w:rFonts w:ascii="微软雅黑" w:eastAsia="微软雅黑" w:hAnsi="微软雅黑" w:cs="微软雅黑" w:hint="eastAsia"/>
        </w:rPr>
        <w:t>自动配置内存中的</w:t>
      </w:r>
      <w:r w:rsidRPr="003A6074">
        <w:t>LDAP</w:t>
      </w:r>
      <w:r w:rsidRPr="003A6074">
        <w:rPr>
          <w:rFonts w:ascii="微软雅黑" w:eastAsia="微软雅黑" w:hAnsi="微软雅黑" w:cs="微软雅黑" w:hint="eastAsia"/>
        </w:rPr>
        <w:t>服务器。</w:t>
      </w:r>
      <w:r w:rsidRPr="003A6074">
        <w:t xml:space="preserve"> </w:t>
      </w:r>
      <w:r w:rsidRPr="003A6074">
        <w:rPr>
          <w:rFonts w:ascii="微软雅黑" w:eastAsia="微软雅黑" w:hAnsi="微软雅黑" w:cs="微软雅黑" w:hint="eastAsia"/>
        </w:rPr>
        <w:t>要配置服务器，请向</w:t>
      </w:r>
      <w:r w:rsidRPr="003A6074">
        <w:t>com.unboundid</w:t>
      </w:r>
      <w:r w:rsidRPr="003A6074">
        <w:rPr>
          <w:rFonts w:ascii="微软雅黑" w:eastAsia="微软雅黑" w:hAnsi="微软雅黑" w:cs="微软雅黑" w:hint="eastAsia"/>
        </w:rPr>
        <w:t>：</w:t>
      </w:r>
      <w:r w:rsidRPr="003A6074">
        <w:t>unboundid-ldapsdk</w:t>
      </w:r>
      <w:r w:rsidRPr="003A6074">
        <w:rPr>
          <w:rFonts w:ascii="微软雅黑" w:eastAsia="微软雅黑" w:hAnsi="微软雅黑" w:cs="微软雅黑" w:hint="eastAsia"/>
        </w:rPr>
        <w:t>添加一个依赖项，并声明一个</w:t>
      </w:r>
      <w:r w:rsidRPr="003A6074">
        <w:t>base-dn</w:t>
      </w:r>
      <w:r w:rsidRPr="003A6074">
        <w:rPr>
          <w:rFonts w:ascii="微软雅黑" w:eastAsia="微软雅黑" w:hAnsi="微软雅黑" w:cs="微软雅黑" w:hint="eastAsia"/>
        </w:rPr>
        <w:t>属性：</w:t>
      </w:r>
      <w:r>
        <w:rPr>
          <w:rFonts w:ascii="微软雅黑" w:eastAsia="微软雅黑" w:hAnsi="微软雅黑" w:cs="微软雅黑" w:hint="eastAsia"/>
          <w:lang w:eastAsia="zh-CN"/>
        </w:rPr>
        <w:t xml:space="preserve"> </w:t>
      </w:r>
    </w:p>
    <w:p w:rsidR="005A4D71" w:rsidRDefault="005A4D71">
      <w:pPr>
        <w:pStyle w:val="a3"/>
        <w:spacing w:before="8"/>
        <w:rPr>
          <w:sz w:val="28"/>
        </w:rPr>
      </w:pPr>
    </w:p>
    <w:p w:rsidR="005A4D71" w:rsidRDefault="00297392">
      <w:pPr>
        <w:pStyle w:val="a3"/>
        <w:ind w:left="190"/>
      </w:pPr>
      <w:r>
        <w:pict>
          <v:shape id="_x0000_s5281"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1" inset="0,0,0,0">
              <w:txbxContent>
                <w:p w:rsidR="00B67961" w:rsidRDefault="00B67961">
                  <w:pPr>
                    <w:spacing w:before="84"/>
                    <w:ind w:left="69"/>
                    <w:rPr>
                      <w:rFonts w:ascii="Courier New"/>
                      <w:sz w:val="14"/>
                    </w:rPr>
                  </w:pPr>
                  <w:r>
                    <w:rPr>
                      <w:rFonts w:ascii="Courier New"/>
                      <w:b/>
                      <w:color w:val="7E007E"/>
                      <w:sz w:val="14"/>
                    </w:rPr>
                    <w:t>spring.ldap.embedded.base-dn</w:t>
                  </w:r>
                  <w:r>
                    <w:rPr>
                      <w:rFonts w:ascii="Courier New"/>
                      <w:sz w:val="14"/>
                    </w:rPr>
                    <w:t>=dc=spring,dc=io</w:t>
                  </w:r>
                </w:p>
              </w:txbxContent>
            </v:textbox>
            <w10:wrap type="none"/>
            <w10:anchorlock/>
          </v:shape>
        </w:pict>
      </w:r>
    </w:p>
    <w:p w:rsidR="005A4D71" w:rsidRDefault="005A4D71">
      <w:pPr>
        <w:pStyle w:val="a3"/>
        <w:spacing w:before="3"/>
        <w:rPr>
          <w:sz w:val="6"/>
        </w:rPr>
      </w:pPr>
    </w:p>
    <w:p w:rsidR="005A4D71" w:rsidRDefault="003A6074" w:rsidP="003A6074">
      <w:pPr>
        <w:pStyle w:val="a3"/>
        <w:spacing w:before="93" w:line="292" w:lineRule="auto"/>
        <w:ind w:left="120" w:right="1437"/>
        <w:jc w:val="both"/>
        <w:rPr>
          <w:lang w:eastAsia="zh-CN"/>
        </w:rPr>
      </w:pPr>
      <w:r w:rsidRPr="003A6074">
        <w:rPr>
          <w:rFonts w:ascii="微软雅黑" w:eastAsia="微软雅黑" w:hAnsi="微软雅黑" w:cs="微软雅黑" w:hint="eastAsia"/>
          <w:lang w:eastAsia="zh-CN"/>
        </w:rPr>
        <w:t>默认情况下，服务器将在随机端口上启动，并触发常规的</w:t>
      </w:r>
      <w:r w:rsidRPr="003A6074">
        <w:rPr>
          <w:lang w:eastAsia="zh-CN"/>
        </w:rPr>
        <w:t>LDAP</w:t>
      </w:r>
      <w:r w:rsidRPr="003A6074">
        <w:rPr>
          <w:rFonts w:ascii="微软雅黑" w:eastAsia="微软雅黑" w:hAnsi="微软雅黑" w:cs="微软雅黑" w:hint="eastAsia"/>
          <w:lang w:eastAsia="zh-CN"/>
        </w:rPr>
        <w:t>支持（不需要指定</w:t>
      </w:r>
      <w:r w:rsidRPr="003A6074">
        <w:rPr>
          <w:lang w:eastAsia="zh-CN"/>
        </w:rPr>
        <w:t>spring.ldap.urls</w:t>
      </w:r>
      <w:r w:rsidRPr="003A6074">
        <w:rPr>
          <w:rFonts w:ascii="微软雅黑" w:eastAsia="微软雅黑" w:hAnsi="微软雅黑" w:cs="微软雅黑" w:hint="eastAsia"/>
          <w:lang w:eastAsia="zh-CN"/>
        </w:rPr>
        <w:t>属性）。</w:t>
      </w:r>
    </w:p>
    <w:p w:rsidR="005A4D71" w:rsidRDefault="003A6074">
      <w:pPr>
        <w:pStyle w:val="a3"/>
        <w:spacing w:before="181" w:line="271" w:lineRule="auto"/>
        <w:ind w:left="120" w:right="1437"/>
        <w:jc w:val="both"/>
      </w:pPr>
      <w:r w:rsidRPr="003A6074">
        <w:rPr>
          <w:rFonts w:ascii="微软雅黑" w:eastAsia="微软雅黑" w:hAnsi="微软雅黑" w:cs="微软雅黑" w:hint="eastAsia"/>
          <w:lang w:eastAsia="zh-CN"/>
        </w:rPr>
        <w:t>如果你的类路径中有一个</w:t>
      </w:r>
      <w:r w:rsidRPr="003A6074">
        <w:rPr>
          <w:lang w:eastAsia="zh-CN"/>
        </w:rPr>
        <w:t>schema.ldif</w:t>
      </w:r>
      <w:r w:rsidRPr="003A6074">
        <w:rPr>
          <w:rFonts w:ascii="微软雅黑" w:eastAsia="微软雅黑" w:hAnsi="微软雅黑" w:cs="微软雅黑" w:hint="eastAsia"/>
          <w:lang w:eastAsia="zh-CN"/>
        </w:rPr>
        <w:t>文件，它将被用来初始化服务器。</w:t>
      </w:r>
      <w:r w:rsidRPr="003A6074">
        <w:rPr>
          <w:lang w:eastAsia="zh-CN"/>
        </w:rPr>
        <w:t xml:space="preserve"> </w:t>
      </w:r>
      <w:r w:rsidRPr="003A6074">
        <w:rPr>
          <w:rFonts w:ascii="微软雅黑" w:eastAsia="微软雅黑" w:hAnsi="微软雅黑" w:cs="微软雅黑" w:hint="eastAsia"/>
        </w:rPr>
        <w:t>如果要从其他资源加载初始化脚本，也可以使用</w:t>
      </w:r>
      <w:r w:rsidRPr="003A6074">
        <w:t>spring.ldap.embedded.ldif</w:t>
      </w:r>
      <w:r w:rsidRPr="003A6074">
        <w:rPr>
          <w:rFonts w:ascii="微软雅黑" w:eastAsia="微软雅黑" w:hAnsi="微软雅黑" w:cs="微软雅黑" w:hint="eastAsia"/>
        </w:rPr>
        <w:t>属性。</w:t>
      </w:r>
    </w:p>
    <w:p w:rsidR="005A4D71" w:rsidRDefault="005A4D71">
      <w:pPr>
        <w:pStyle w:val="a3"/>
        <w:spacing w:before="7"/>
        <w:rPr>
          <w:sz w:val="19"/>
        </w:rPr>
      </w:pPr>
    </w:p>
    <w:p w:rsidR="005A4D71" w:rsidRDefault="003A6074" w:rsidP="003A6074">
      <w:pPr>
        <w:pStyle w:val="a3"/>
        <w:spacing w:line="271" w:lineRule="auto"/>
        <w:ind w:left="120" w:right="1437"/>
        <w:jc w:val="both"/>
      </w:pPr>
      <w:r w:rsidRPr="003A6074">
        <w:rPr>
          <w:rFonts w:ascii="微软雅黑" w:eastAsia="微软雅黑" w:hAnsi="微软雅黑" w:cs="微软雅黑" w:hint="eastAsia"/>
        </w:rPr>
        <w:t>默认情况下，将使用标准架构来验证</w:t>
      </w:r>
      <w:r w:rsidRPr="003A6074">
        <w:t>LDIF</w:t>
      </w:r>
      <w:r w:rsidRPr="003A6074">
        <w:rPr>
          <w:rFonts w:ascii="微软雅黑" w:eastAsia="微软雅黑" w:hAnsi="微软雅黑" w:cs="微软雅黑" w:hint="eastAsia"/>
        </w:rPr>
        <w:t>文件，您可以使用</w:t>
      </w:r>
      <w:r w:rsidRPr="003A6074">
        <w:t>spring.ldap.embedded.validation.enabled</w:t>
      </w:r>
      <w:r w:rsidRPr="003A6074">
        <w:rPr>
          <w:rFonts w:ascii="微软雅黑" w:eastAsia="微软雅黑" w:hAnsi="微软雅黑" w:cs="微软雅黑" w:hint="eastAsia"/>
        </w:rPr>
        <w:t>属性完全关闭验证。</w:t>
      </w:r>
      <w:r w:rsidRPr="003A6074">
        <w:t xml:space="preserve"> </w:t>
      </w:r>
      <w:r w:rsidRPr="003A6074">
        <w:rPr>
          <w:rFonts w:ascii="微软雅黑" w:eastAsia="微软雅黑" w:hAnsi="微软雅黑" w:cs="微软雅黑" w:hint="eastAsia"/>
        </w:rPr>
        <w:t>如果您有自定义属性，则可以使用</w:t>
      </w:r>
      <w:r w:rsidRPr="003A6074">
        <w:t>spring.ldap.embedded.validation.schema</w:t>
      </w:r>
      <w:r w:rsidRPr="003A6074">
        <w:rPr>
          <w:rFonts w:ascii="微软雅黑" w:eastAsia="微软雅黑" w:hAnsi="微软雅黑" w:cs="微软雅黑" w:hint="eastAsia"/>
        </w:rPr>
        <w:t>来定义自定义属性类型或对象类。</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424" w:name="31._Caching"/>
      <w:bookmarkStart w:id="425" w:name="_bookmark215"/>
      <w:bookmarkEnd w:id="424"/>
      <w:bookmarkEnd w:id="425"/>
      <w:r>
        <w:t>Caching</w:t>
      </w:r>
    </w:p>
    <w:p w:rsidR="005A4D71" w:rsidRDefault="00B20523">
      <w:pPr>
        <w:pStyle w:val="a3"/>
        <w:spacing w:before="327" w:line="292" w:lineRule="auto"/>
        <w:ind w:left="120" w:right="1436"/>
        <w:jc w:val="both"/>
        <w:rPr>
          <w:lang w:eastAsia="zh-CN"/>
        </w:rPr>
      </w:pPr>
      <w:r w:rsidRPr="00B20523">
        <w:rPr>
          <w:lang w:eastAsia="zh-CN"/>
        </w:rPr>
        <w:t>Spring</w:t>
      </w:r>
      <w:r w:rsidRPr="00B20523">
        <w:rPr>
          <w:rFonts w:ascii="微软雅黑" w:eastAsia="微软雅黑" w:hAnsi="微软雅黑" w:cs="微软雅黑" w:hint="eastAsia"/>
          <w:lang w:eastAsia="zh-CN"/>
        </w:rPr>
        <w:t>框架提供了对应用程序透明地添加缓存的支持。</w:t>
      </w:r>
      <w:r w:rsidRPr="00B20523">
        <w:rPr>
          <w:lang w:eastAsia="zh-CN"/>
        </w:rPr>
        <w:t xml:space="preserve"> </w:t>
      </w:r>
      <w:r w:rsidRPr="00B20523">
        <w:rPr>
          <w:rFonts w:ascii="微软雅黑" w:eastAsia="微软雅黑" w:hAnsi="微软雅黑" w:cs="微软雅黑" w:hint="eastAsia"/>
          <w:lang w:eastAsia="zh-CN"/>
        </w:rPr>
        <w:t>其核心是抽象将缓存应用于方法，从而根据缓存中可用的信息减少执行次数。</w:t>
      </w:r>
      <w:r w:rsidRPr="00B20523">
        <w:rPr>
          <w:lang w:eastAsia="zh-CN"/>
        </w:rPr>
        <w:t xml:space="preserve"> </w:t>
      </w:r>
      <w:r w:rsidRPr="00B20523">
        <w:rPr>
          <w:rFonts w:ascii="微软雅黑" w:eastAsia="微软雅黑" w:hAnsi="微软雅黑" w:cs="微软雅黑" w:hint="eastAsia"/>
          <w:lang w:eastAsia="zh-CN"/>
        </w:rPr>
        <w:t>缓存逻辑是透明应用的，对调用者没有任何干扰。</w:t>
      </w:r>
      <w:r w:rsidRPr="00B20523">
        <w:rPr>
          <w:lang w:eastAsia="zh-CN"/>
        </w:rPr>
        <w:t xml:space="preserve"> </w:t>
      </w:r>
      <w:r w:rsidRPr="00B20523">
        <w:rPr>
          <w:rFonts w:ascii="微软雅黑" w:eastAsia="微软雅黑" w:hAnsi="微软雅黑" w:cs="微软雅黑" w:hint="eastAsia"/>
          <w:lang w:eastAsia="zh-CN"/>
        </w:rPr>
        <w:t>只要通过</w:t>
      </w:r>
      <w:r w:rsidRPr="00B20523">
        <w:rPr>
          <w:lang w:eastAsia="zh-CN"/>
        </w:rPr>
        <w:t>@EnableCaching</w:t>
      </w:r>
      <w:r w:rsidRPr="00B20523">
        <w:rPr>
          <w:rFonts w:ascii="微软雅黑" w:eastAsia="微软雅黑" w:hAnsi="微软雅黑" w:cs="微软雅黑" w:hint="eastAsia"/>
          <w:lang w:eastAsia="zh-CN"/>
        </w:rPr>
        <w:t>批注启用缓存支持，</w:t>
      </w:r>
      <w:r w:rsidRPr="00B20523">
        <w:rPr>
          <w:lang w:eastAsia="zh-CN"/>
        </w:rPr>
        <w:t>Spring Boot</w:t>
      </w:r>
      <w:r w:rsidRPr="00B20523">
        <w:rPr>
          <w:rFonts w:ascii="微软雅黑" w:eastAsia="微软雅黑" w:hAnsi="微软雅黑" w:cs="微软雅黑" w:hint="eastAsia"/>
          <w:lang w:eastAsia="zh-CN"/>
        </w:rPr>
        <w:t>就会自动配置缓存基础结构。</w:t>
      </w:r>
    </w:p>
    <w:p w:rsidR="005A4D71" w:rsidRDefault="005A4D71">
      <w:pPr>
        <w:pStyle w:val="a3"/>
        <w:spacing w:before="2"/>
        <w:rPr>
          <w:sz w:val="16"/>
          <w:lang w:eastAsia="zh-CN"/>
        </w:rPr>
      </w:pPr>
    </w:p>
    <w:p w:rsidR="005A4D71" w:rsidRDefault="00297392">
      <w:pPr>
        <w:spacing w:before="94"/>
        <w:ind w:left="255"/>
        <w:rPr>
          <w:b/>
          <w:sz w:val="20"/>
        </w:rPr>
      </w:pPr>
      <w:r>
        <w:pict>
          <v:line id="_x0000_s4531" style="position:absolute;left:0;text-align:left;z-index:251513344;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B20523" w:rsidP="00B20523">
      <w:pPr>
        <w:pStyle w:val="a3"/>
        <w:ind w:left="255"/>
      </w:pPr>
      <w:r w:rsidRPr="00B20523">
        <w:rPr>
          <w:rFonts w:ascii="微软雅黑" w:eastAsia="微软雅黑" w:hAnsi="微软雅黑" w:cs="微软雅黑" w:hint="eastAsia"/>
        </w:rPr>
        <w:t>查看</w:t>
      </w:r>
      <w:r w:rsidRPr="00B20523">
        <w:t>Spring Framework</w:t>
      </w:r>
      <w:r w:rsidRPr="00B20523">
        <w:rPr>
          <w:rFonts w:ascii="微软雅黑" w:eastAsia="微软雅黑" w:hAnsi="微软雅黑" w:cs="微软雅黑" w:hint="eastAsia"/>
        </w:rPr>
        <w:t>参考的相关部分</w:t>
      </w:r>
      <w:hyperlink r:id="rId240" w:anchor="cache">
        <w:r>
          <w:rPr>
            <w:color w:val="204060"/>
            <w:u w:val="single" w:color="204060"/>
          </w:rPr>
          <w:t>relevant section</w:t>
        </w:r>
        <w:r>
          <w:rPr>
            <w:color w:val="204060"/>
          </w:rPr>
          <w:t xml:space="preserve"> </w:t>
        </w:r>
      </w:hyperlink>
      <w:r w:rsidRPr="00B20523">
        <w:rPr>
          <w:rFonts w:ascii="微软雅黑" w:eastAsia="微软雅黑" w:hAnsi="微软雅黑" w:cs="微软雅黑" w:hint="eastAsia"/>
        </w:rPr>
        <w:t>以获取更多详细信息。</w:t>
      </w:r>
    </w:p>
    <w:p w:rsidR="005A4D71" w:rsidRDefault="005A4D71">
      <w:pPr>
        <w:pStyle w:val="a3"/>
        <w:spacing w:before="5"/>
        <w:rPr>
          <w:sz w:val="30"/>
        </w:rPr>
      </w:pPr>
    </w:p>
    <w:p w:rsidR="005A4D71" w:rsidRDefault="00297392">
      <w:pPr>
        <w:pStyle w:val="a3"/>
        <w:spacing w:line="292" w:lineRule="auto"/>
        <w:ind w:left="120" w:right="1426"/>
        <w:rPr>
          <w:lang w:eastAsia="zh-CN"/>
        </w:rPr>
      </w:pPr>
      <w:r>
        <w:pict>
          <v:shape id="_x0000_s4530" type="#_x0000_t202" style="position:absolute;left:0;text-align:left;margin-left:75.55pt;margin-top:34.85pt;width:444.2pt;height:124.7pt;z-index:251512320;mso-wrap-distance-left:0;mso-wrap-distance-right:0;mso-position-horizontal-relative:page" fillcolor="#f0f0f0" strokecolor="#444" strokeweight=".1pt">
            <v:textbox style="mso-next-textbox:#_x0000_s4530" inset="0,0,0,0">
              <w:txbxContent>
                <w:p w:rsidR="00B67961" w:rsidRDefault="00B67961">
                  <w:pPr>
                    <w:spacing w:before="84"/>
                    <w:ind w:left="69"/>
                    <w:rPr>
                      <w:rFonts w:ascii="Courier New"/>
                      <w:sz w:val="14"/>
                    </w:rPr>
                  </w:pPr>
                  <w:r>
                    <w:rPr>
                      <w:rFonts w:ascii="Courier New"/>
                      <w:b/>
                      <w:color w:val="7E0054"/>
                      <w:sz w:val="14"/>
                    </w:rPr>
                    <w:t xml:space="preserve">import </w:t>
                  </w:r>
                  <w:r>
                    <w:rPr>
                      <w:rFonts w:ascii="Courier New"/>
                      <w:sz w:val="14"/>
                    </w:rPr>
                    <w:t>org.springframework.cache.annotation.Cacheable</w:t>
                  </w:r>
                </w:p>
                <w:p w:rsidR="00B67961" w:rsidRDefault="00B67961">
                  <w:pPr>
                    <w:spacing w:before="38"/>
                    <w:ind w:left="69"/>
                    <w:rPr>
                      <w:rFonts w:ascii="Courier New"/>
                      <w:sz w:val="14"/>
                    </w:rPr>
                  </w:pPr>
                  <w:r>
                    <w:rPr>
                      <w:rFonts w:ascii="Courier New"/>
                      <w:b/>
                      <w:color w:val="7E0054"/>
                      <w:sz w:val="14"/>
                    </w:rPr>
                    <w:t xml:space="preserve">import </w:t>
                  </w:r>
                  <w:r>
                    <w:rPr>
                      <w:rFonts w:ascii="Courier New"/>
                      <w:sz w:val="14"/>
                    </w:rPr>
                    <w:t>org.springframework.stereotype.Component;</w:t>
                  </w:r>
                </w:p>
                <w:p w:rsidR="00B67961" w:rsidRDefault="00B67961">
                  <w:pPr>
                    <w:pStyle w:val="a3"/>
                    <w:spacing w:before="3"/>
                  </w:pPr>
                </w:p>
                <w:p w:rsidR="00B67961" w:rsidRDefault="00B67961">
                  <w:pPr>
                    <w:ind w:left="69"/>
                    <w:rPr>
                      <w:rFonts w:ascii="Courier New"/>
                      <w:sz w:val="14"/>
                    </w:rPr>
                  </w:pPr>
                  <w:r>
                    <w:rPr>
                      <w:rFonts w:ascii="Courier New"/>
                      <w:color w:val="808080"/>
                      <w:sz w:val="14"/>
                    </w:rPr>
                    <w:t>@Component</w:t>
                  </w:r>
                </w:p>
                <w:p w:rsidR="00B67961" w:rsidRDefault="00B67961">
                  <w:pPr>
                    <w:spacing w:before="37"/>
                    <w:ind w:left="69"/>
                    <w:rPr>
                      <w:rFonts w:ascii="Courier New"/>
                      <w:sz w:val="14"/>
                    </w:rPr>
                  </w:pPr>
                  <w:r>
                    <w:rPr>
                      <w:rFonts w:ascii="Courier New"/>
                      <w:b/>
                      <w:color w:val="7E0054"/>
                      <w:sz w:val="14"/>
                    </w:rPr>
                    <w:t xml:space="preserve">public class </w:t>
                  </w:r>
                  <w:r>
                    <w:rPr>
                      <w:rFonts w:ascii="Courier New"/>
                      <w:sz w:val="14"/>
                    </w:rPr>
                    <w:t>MathService {</w:t>
                  </w:r>
                </w:p>
                <w:p w:rsidR="00B67961" w:rsidRDefault="00B67961">
                  <w:pPr>
                    <w:pStyle w:val="a3"/>
                    <w:spacing w:before="4"/>
                  </w:pPr>
                </w:p>
                <w:p w:rsidR="00B67961" w:rsidRDefault="00B67961">
                  <w:pPr>
                    <w:ind w:left="405"/>
                    <w:rPr>
                      <w:rFonts w:ascii="Courier New"/>
                      <w:sz w:val="14"/>
                    </w:rPr>
                  </w:pPr>
                  <w:r>
                    <w:rPr>
                      <w:rFonts w:ascii="Courier New"/>
                      <w:color w:val="808080"/>
                      <w:sz w:val="14"/>
                    </w:rPr>
                    <w:t>@Cacheable("piDecimals")</w:t>
                  </w:r>
                </w:p>
                <w:p w:rsidR="00B67961" w:rsidRDefault="00B67961">
                  <w:pPr>
                    <w:spacing w:before="37"/>
                    <w:ind w:left="405"/>
                    <w:rPr>
                      <w:rFonts w:ascii="Courier New"/>
                      <w:sz w:val="14"/>
                    </w:rPr>
                  </w:pPr>
                  <w:r>
                    <w:rPr>
                      <w:rFonts w:ascii="Courier New"/>
                      <w:b/>
                      <w:color w:val="7E0054"/>
                      <w:sz w:val="14"/>
                    </w:rPr>
                    <w:t xml:space="preserve">public int </w:t>
                  </w:r>
                  <w:r>
                    <w:rPr>
                      <w:rFonts w:ascii="Courier New"/>
                      <w:sz w:val="14"/>
                    </w:rPr>
                    <w:t>computePiDecimal(</w:t>
                  </w:r>
                  <w:r>
                    <w:rPr>
                      <w:rFonts w:ascii="Courier New"/>
                      <w:b/>
                      <w:color w:val="7E0054"/>
                      <w:sz w:val="14"/>
                    </w:rPr>
                    <w:t xml:space="preserve">int </w:t>
                  </w:r>
                  <w:r>
                    <w:rPr>
                      <w:rFonts w:ascii="Courier New"/>
                      <w:sz w:val="14"/>
                    </w:rPr>
                    <w:t>i) {</w:t>
                  </w:r>
                </w:p>
                <w:p w:rsidR="00B67961" w:rsidRDefault="00B67961">
                  <w:pPr>
                    <w:spacing w:before="38"/>
                    <w:ind w:left="741"/>
                    <w:rPr>
                      <w:rFonts w:ascii="Courier New"/>
                      <w:i/>
                      <w:sz w:val="14"/>
                    </w:rPr>
                  </w:pPr>
                  <w:r>
                    <w:rPr>
                      <w:rFonts w:ascii="Courier New"/>
                      <w:i/>
                      <w:color w:val="3F5EBE"/>
                      <w:sz w:val="14"/>
                    </w:rPr>
                    <w:t>// ...</w:t>
                  </w:r>
                </w:p>
                <w:p w:rsidR="00B67961" w:rsidRDefault="00B67961">
                  <w:pPr>
                    <w:spacing w:before="37"/>
                    <w:ind w:left="406"/>
                    <w:rPr>
                      <w:rFonts w:ascii="Courier New"/>
                      <w:sz w:val="14"/>
                    </w:rPr>
                  </w:pPr>
                  <w:r>
                    <w:rPr>
                      <w:rFonts w:ascii="Courier New"/>
                      <w:sz w:val="14"/>
                    </w:rPr>
                    <w:t>}</w:t>
                  </w:r>
                </w:p>
                <w:p w:rsidR="00B67961" w:rsidRDefault="00B67961">
                  <w:pPr>
                    <w:pStyle w:val="a3"/>
                    <w:spacing w:before="3"/>
                  </w:pPr>
                </w:p>
                <w:p w:rsidR="00B67961" w:rsidRDefault="00B67961">
                  <w:pPr>
                    <w:ind w:left="69"/>
                    <w:rPr>
                      <w:rFonts w:ascii="Courier New"/>
                      <w:sz w:val="14"/>
                    </w:rPr>
                  </w:pPr>
                  <w:r>
                    <w:rPr>
                      <w:rFonts w:ascii="Courier New"/>
                      <w:sz w:val="14"/>
                    </w:rPr>
                    <w:t>}</w:t>
                  </w:r>
                </w:p>
              </w:txbxContent>
            </v:textbox>
            <w10:wrap type="topAndBottom" anchorx="page"/>
          </v:shape>
        </w:pict>
      </w:r>
      <w:r w:rsidR="00B20523" w:rsidRPr="00B20523">
        <w:rPr>
          <w:rFonts w:ascii="微软雅黑" w:eastAsia="微软雅黑" w:hAnsi="微软雅黑" w:cs="微软雅黑" w:hint="eastAsia"/>
          <w:lang w:eastAsia="zh-CN"/>
        </w:rPr>
        <w:t>简而言之，将缓存添加到服务的操作中，就像将相关的注释添加到其方法一样简单：</w:t>
      </w:r>
    </w:p>
    <w:p w:rsidR="005A4D71" w:rsidRDefault="005A4D71">
      <w:pPr>
        <w:pStyle w:val="a3"/>
        <w:spacing w:before="6"/>
        <w:rPr>
          <w:sz w:val="10"/>
          <w:lang w:eastAsia="zh-CN"/>
        </w:rPr>
      </w:pPr>
    </w:p>
    <w:p w:rsidR="005A4D71" w:rsidRDefault="00B20523" w:rsidP="00B20523">
      <w:pPr>
        <w:pStyle w:val="a3"/>
        <w:spacing w:before="93" w:line="288" w:lineRule="auto"/>
        <w:ind w:left="120" w:right="1437"/>
        <w:jc w:val="both"/>
        <w:rPr>
          <w:lang w:eastAsia="zh-CN"/>
        </w:rPr>
      </w:pPr>
      <w:r w:rsidRPr="00B20523">
        <w:rPr>
          <w:rFonts w:ascii="微软雅黑" w:eastAsia="微软雅黑" w:hAnsi="微软雅黑" w:cs="微软雅黑" w:hint="eastAsia"/>
          <w:lang w:eastAsia="zh-CN"/>
        </w:rPr>
        <w:t>这个例子演示了如何在一个潜在的代价高昂的操作上使用缓存。</w:t>
      </w:r>
      <w:r w:rsidRPr="00B20523">
        <w:rPr>
          <w:lang w:eastAsia="zh-CN"/>
        </w:rPr>
        <w:t xml:space="preserve"> </w:t>
      </w:r>
      <w:r w:rsidRPr="00B20523">
        <w:rPr>
          <w:rFonts w:ascii="微软雅黑" w:eastAsia="微软雅黑" w:hAnsi="微软雅黑" w:cs="微软雅黑" w:hint="eastAsia"/>
          <w:lang w:eastAsia="zh-CN"/>
        </w:rPr>
        <w:t>在调用</w:t>
      </w:r>
      <w:r w:rsidRPr="00B20523">
        <w:rPr>
          <w:lang w:eastAsia="zh-CN"/>
        </w:rPr>
        <w:t>computePiDecimal</w:t>
      </w:r>
      <w:r w:rsidRPr="00B20523">
        <w:rPr>
          <w:rFonts w:ascii="微软雅黑" w:eastAsia="微软雅黑" w:hAnsi="微软雅黑" w:cs="微软雅黑" w:hint="eastAsia"/>
          <w:lang w:eastAsia="zh-CN"/>
        </w:rPr>
        <w:t>之前，抽象将在匹配</w:t>
      </w:r>
      <w:r>
        <w:rPr>
          <w:rFonts w:ascii="微软雅黑" w:eastAsia="微软雅黑" w:hAnsi="微软雅黑" w:cs="微软雅黑" w:hint="eastAsia"/>
          <w:lang w:eastAsia="zh-CN"/>
        </w:rPr>
        <w:t xml:space="preserve"> </w:t>
      </w:r>
      <w:r w:rsidRPr="00B20523">
        <w:rPr>
          <w:lang w:eastAsia="zh-CN"/>
        </w:rPr>
        <w:t>i</w:t>
      </w:r>
      <w:r>
        <w:rPr>
          <w:lang w:eastAsia="zh-CN"/>
        </w:rPr>
        <w:t xml:space="preserve"> </w:t>
      </w:r>
      <w:r w:rsidRPr="00B20523">
        <w:rPr>
          <w:rFonts w:ascii="微软雅黑" w:eastAsia="微软雅黑" w:hAnsi="微软雅黑" w:cs="微软雅黑" w:hint="eastAsia"/>
          <w:lang w:eastAsia="zh-CN"/>
        </w:rPr>
        <w:t>参数的</w:t>
      </w:r>
      <w:r w:rsidRPr="00B20523">
        <w:rPr>
          <w:lang w:eastAsia="zh-CN"/>
        </w:rPr>
        <w:t>piDecimals</w:t>
      </w:r>
      <w:r w:rsidRPr="00B20523">
        <w:rPr>
          <w:rFonts w:ascii="微软雅黑" w:eastAsia="微软雅黑" w:hAnsi="微软雅黑" w:cs="微软雅黑" w:hint="eastAsia"/>
          <w:lang w:eastAsia="zh-CN"/>
        </w:rPr>
        <w:t>缓存中查找条目。</w:t>
      </w:r>
      <w:r w:rsidRPr="00B20523">
        <w:rPr>
          <w:lang w:eastAsia="zh-CN"/>
        </w:rPr>
        <w:t xml:space="preserve"> </w:t>
      </w:r>
      <w:r w:rsidRPr="00B20523">
        <w:rPr>
          <w:rFonts w:ascii="微软雅黑" w:eastAsia="微软雅黑" w:hAnsi="微软雅黑" w:cs="微软雅黑" w:hint="eastAsia"/>
          <w:lang w:eastAsia="zh-CN"/>
        </w:rPr>
        <w:t>如果找到一个条目，则缓存中的内容立即返回给调用者，并且该方法不被调用。</w:t>
      </w:r>
      <w:r w:rsidRPr="00B20523">
        <w:rPr>
          <w:lang w:eastAsia="zh-CN"/>
        </w:rPr>
        <w:t xml:space="preserve"> </w:t>
      </w:r>
      <w:r w:rsidRPr="00B20523">
        <w:rPr>
          <w:rFonts w:ascii="微软雅黑" w:eastAsia="微软雅黑" w:hAnsi="微软雅黑" w:cs="微软雅黑" w:hint="eastAsia"/>
          <w:lang w:eastAsia="zh-CN"/>
        </w:rPr>
        <w:t>否则，在返回值之前调用该方法并更新缓存。</w:t>
      </w:r>
    </w:p>
    <w:p w:rsidR="005A4D71" w:rsidRDefault="005A4D71">
      <w:pPr>
        <w:pStyle w:val="a3"/>
        <w:spacing w:before="2"/>
        <w:rPr>
          <w:sz w:val="18"/>
          <w:lang w:eastAsia="zh-CN"/>
        </w:rPr>
      </w:pPr>
    </w:p>
    <w:p w:rsidR="005A4D71" w:rsidRPr="00B20523" w:rsidRDefault="00297392" w:rsidP="00B20523">
      <w:pPr>
        <w:spacing w:before="94"/>
        <w:ind w:left="255"/>
        <w:rPr>
          <w:b/>
          <w:sz w:val="20"/>
          <w:lang w:eastAsia="zh-CN"/>
        </w:rPr>
      </w:pPr>
      <w:r>
        <w:pict>
          <v:line id="_x0000_s4529" style="position:absolute;left:0;text-align:left;z-index:251514368;mso-position-horizontal-relative:page" from="73.4pt,4.5pt" to="73.4pt,58.5pt" strokecolor="#5c5c4e">
            <w10:wrap anchorx="page"/>
          </v:line>
        </w:pict>
      </w:r>
      <w:r w:rsidR="00475295">
        <w:rPr>
          <w:b/>
          <w:sz w:val="20"/>
          <w:lang w:eastAsia="zh-CN"/>
        </w:rPr>
        <w:t>Note</w:t>
      </w:r>
    </w:p>
    <w:p w:rsidR="005A4D71" w:rsidRDefault="00B20523">
      <w:pPr>
        <w:pStyle w:val="a3"/>
        <w:spacing w:line="271" w:lineRule="auto"/>
        <w:ind w:left="255" w:right="1836"/>
        <w:rPr>
          <w:lang w:eastAsia="zh-CN"/>
        </w:rPr>
      </w:pPr>
      <w:r w:rsidRPr="00B20523">
        <w:rPr>
          <w:rFonts w:ascii="微软雅黑" w:eastAsia="微软雅黑" w:hAnsi="微软雅黑" w:cs="微软雅黑" w:hint="eastAsia"/>
        </w:rPr>
        <w:t>您也可以透明地使用标准的</w:t>
      </w:r>
      <w:r w:rsidRPr="00B20523">
        <w:t>JSR-107</w:t>
      </w:r>
      <w:r w:rsidRPr="00B20523">
        <w:rPr>
          <w:rFonts w:ascii="微软雅黑" w:eastAsia="微软雅黑" w:hAnsi="微软雅黑" w:cs="微软雅黑" w:hint="eastAsia"/>
        </w:rPr>
        <w:t>（</w:t>
      </w:r>
      <w:r w:rsidRPr="00B20523">
        <w:t>JCache</w:t>
      </w:r>
      <w:r w:rsidRPr="00B20523">
        <w:rPr>
          <w:rFonts w:ascii="微软雅黑" w:eastAsia="微软雅黑" w:hAnsi="微软雅黑" w:cs="微软雅黑" w:hint="eastAsia"/>
        </w:rPr>
        <w:t>）注释（例如</w:t>
      </w:r>
      <w:r w:rsidRPr="00B20523">
        <w:t>@CacheResult</w:t>
      </w:r>
      <w:r w:rsidRPr="00B20523">
        <w:rPr>
          <w:rFonts w:ascii="微软雅黑" w:eastAsia="微软雅黑" w:hAnsi="微软雅黑" w:cs="微软雅黑" w:hint="eastAsia"/>
        </w:rPr>
        <w:t>）。</w:t>
      </w:r>
      <w:r w:rsidRPr="00B20523">
        <w:t xml:space="preserve"> </w:t>
      </w:r>
      <w:r w:rsidRPr="00B20523">
        <w:rPr>
          <w:rFonts w:ascii="微软雅黑" w:eastAsia="微软雅黑" w:hAnsi="微软雅黑" w:cs="微软雅黑" w:hint="eastAsia"/>
          <w:lang w:eastAsia="zh-CN"/>
        </w:rPr>
        <w:t>我们强烈建议您不要混淆和匹配。</w:t>
      </w:r>
    </w:p>
    <w:p w:rsidR="005A4D71" w:rsidRDefault="005A4D71">
      <w:pPr>
        <w:pStyle w:val="a3"/>
        <w:spacing w:before="1"/>
        <w:rPr>
          <w:sz w:val="28"/>
          <w:lang w:eastAsia="zh-CN"/>
        </w:rPr>
      </w:pPr>
    </w:p>
    <w:p w:rsidR="005A4D71" w:rsidRDefault="00B20523" w:rsidP="00B20523">
      <w:pPr>
        <w:pStyle w:val="a3"/>
        <w:spacing w:line="290" w:lineRule="auto"/>
        <w:ind w:left="120" w:right="1436"/>
        <w:jc w:val="both"/>
      </w:pPr>
      <w:r w:rsidRPr="00B20523">
        <w:rPr>
          <w:rFonts w:ascii="微软雅黑" w:eastAsia="微软雅黑" w:hAnsi="微软雅黑" w:cs="微软雅黑" w:hint="eastAsia"/>
          <w:lang w:eastAsia="zh-CN"/>
        </w:rPr>
        <w:t>如果你不添加任何特定的缓存库，</w:t>
      </w:r>
      <w:r w:rsidRPr="00B20523">
        <w:rPr>
          <w:lang w:eastAsia="zh-CN"/>
        </w:rPr>
        <w:t>Spring Boot</w:t>
      </w:r>
      <w:r>
        <w:rPr>
          <w:rFonts w:ascii="微软雅黑" w:eastAsia="微软雅黑" w:hAnsi="微软雅黑" w:cs="微软雅黑" w:hint="eastAsia"/>
          <w:lang w:eastAsia="zh-CN"/>
        </w:rPr>
        <w:t>会自动配(</w:t>
      </w:r>
      <w:hyperlink w:anchor="_bookmark226" w:history="1">
        <w:r>
          <w:rPr>
            <w:color w:val="204060"/>
            <w:u w:val="single" w:color="204060"/>
          </w:rPr>
          <w:t>Simple</w:t>
        </w:r>
        <w:r>
          <w:rPr>
            <w:color w:val="204060"/>
            <w:spacing w:val="-4"/>
            <w:u w:val="single" w:color="204060"/>
          </w:rPr>
          <w:t xml:space="preserve"> </w:t>
        </w:r>
        <w:r>
          <w:rPr>
            <w:color w:val="204060"/>
            <w:u w:val="single" w:color="204060"/>
          </w:rPr>
          <w:t>provider</w:t>
        </w:r>
        <w:r>
          <w:rPr>
            <w:color w:val="204060"/>
            <w:spacing w:val="-4"/>
          </w:rPr>
          <w:t xml:space="preserve"> </w:t>
        </w:r>
      </w:hyperlink>
      <w:r>
        <w:rPr>
          <w:rFonts w:ascii="微软雅黑" w:eastAsia="微软雅黑" w:hAnsi="微软雅黑" w:cs="微软雅黑" w:hint="eastAsia"/>
          <w:lang w:eastAsia="zh-CN"/>
        </w:rPr>
        <w:t>)</w:t>
      </w:r>
      <w:r w:rsidRPr="00B20523">
        <w:rPr>
          <w:rFonts w:ascii="微软雅黑" w:eastAsia="微软雅黑" w:hAnsi="微软雅黑" w:cs="微软雅黑" w:hint="eastAsia"/>
          <w:lang w:eastAsia="zh-CN"/>
        </w:rPr>
        <w:t>一个在内存中使用并发映射的简单提供程序。</w:t>
      </w:r>
      <w:r w:rsidRPr="00B20523">
        <w:rPr>
          <w:lang w:eastAsia="zh-CN"/>
        </w:rPr>
        <w:t xml:space="preserve"> </w:t>
      </w:r>
      <w:r w:rsidRPr="00B20523">
        <w:rPr>
          <w:rFonts w:ascii="微软雅黑" w:eastAsia="微软雅黑" w:hAnsi="微软雅黑" w:cs="微软雅黑" w:hint="eastAsia"/>
          <w:lang w:eastAsia="zh-CN"/>
        </w:rPr>
        <w:t>当需要缓存的时候（例如上面的例子中的</w:t>
      </w:r>
      <w:r w:rsidRPr="00B20523">
        <w:rPr>
          <w:lang w:eastAsia="zh-CN"/>
        </w:rPr>
        <w:t>piDecimals</w:t>
      </w:r>
      <w:r w:rsidRPr="00B20523">
        <w:rPr>
          <w:rFonts w:ascii="微软雅黑" w:eastAsia="微软雅黑" w:hAnsi="微软雅黑" w:cs="微软雅黑" w:hint="eastAsia"/>
          <w:lang w:eastAsia="zh-CN"/>
        </w:rPr>
        <w:t>），这个提供者将会为你创建它。</w:t>
      </w:r>
      <w:r w:rsidRPr="00B20523">
        <w:rPr>
          <w:lang w:eastAsia="zh-CN"/>
        </w:rPr>
        <w:t xml:space="preserve"> </w:t>
      </w:r>
      <w:r w:rsidRPr="00B20523">
        <w:rPr>
          <w:rFonts w:ascii="微软雅黑" w:eastAsia="微软雅黑" w:hAnsi="微软雅黑" w:cs="微软雅黑" w:hint="eastAsia"/>
          <w:lang w:eastAsia="zh-CN"/>
        </w:rPr>
        <w:t>简单的提供者并不是真正被推荐用于生产用途，但是对于入门和确保理解这些特性来说是非常好的。</w:t>
      </w:r>
      <w:r w:rsidRPr="00B20523">
        <w:rPr>
          <w:lang w:eastAsia="zh-CN"/>
        </w:rPr>
        <w:t xml:space="preserve"> </w:t>
      </w:r>
      <w:r w:rsidRPr="00B20523">
        <w:rPr>
          <w:rFonts w:ascii="微软雅黑" w:eastAsia="微软雅黑" w:hAnsi="微软雅黑" w:cs="微软雅黑" w:hint="eastAsia"/>
          <w:lang w:eastAsia="zh-CN"/>
        </w:rPr>
        <w:t>当您决定使用缓存提供程序时，请确保阅读其文档以了解如何配置应用程序使用的缓存。</w:t>
      </w:r>
      <w:r w:rsidRPr="00B20523">
        <w:rPr>
          <w:lang w:eastAsia="zh-CN"/>
        </w:rPr>
        <w:t xml:space="preserve"> </w:t>
      </w:r>
      <w:r w:rsidRPr="00B20523">
        <w:rPr>
          <w:rFonts w:ascii="微软雅黑" w:eastAsia="微软雅黑" w:hAnsi="微软雅黑" w:cs="微软雅黑" w:hint="eastAsia"/>
          <w:lang w:eastAsia="zh-CN"/>
        </w:rPr>
        <w:t>实际上，所有提供程序都要求您显式配置在应用程序中使用的每个缓存。</w:t>
      </w:r>
      <w:r w:rsidRPr="00B20523">
        <w:rPr>
          <w:lang w:eastAsia="zh-CN"/>
        </w:rPr>
        <w:t xml:space="preserve"> </w:t>
      </w:r>
      <w:r w:rsidRPr="00B20523">
        <w:rPr>
          <w:rFonts w:ascii="微软雅黑" w:eastAsia="微软雅黑" w:hAnsi="微软雅黑" w:cs="微软雅黑" w:hint="eastAsia"/>
        </w:rPr>
        <w:t>有些提供了一种自定义由</w:t>
      </w:r>
      <w:r w:rsidRPr="00B20523">
        <w:t>spring.cache.cache-names</w:t>
      </w:r>
      <w:r w:rsidRPr="00B20523">
        <w:rPr>
          <w:rFonts w:ascii="微软雅黑" w:eastAsia="微软雅黑" w:hAnsi="微软雅黑" w:cs="微软雅黑" w:hint="eastAsia"/>
        </w:rPr>
        <w:t>属性定义的默认缓存的方法。</w:t>
      </w:r>
    </w:p>
    <w:p w:rsidR="005A4D71" w:rsidRDefault="005A4D71">
      <w:pPr>
        <w:pStyle w:val="a3"/>
        <w:spacing w:before="1"/>
        <w:rPr>
          <w:sz w:val="16"/>
        </w:rPr>
      </w:pPr>
    </w:p>
    <w:p w:rsidR="005A4D71" w:rsidRDefault="00297392">
      <w:pPr>
        <w:spacing w:before="93"/>
        <w:ind w:left="255"/>
        <w:rPr>
          <w:b/>
          <w:sz w:val="20"/>
        </w:rPr>
      </w:pPr>
      <w:r>
        <w:pict>
          <v:line id="_x0000_s4528" style="position:absolute;left:0;text-align:left;z-index:251515392;mso-position-horizontal-relative:page" from="73.4pt,4.45pt" to="73.4pt,44.45pt" strokecolor="#5c5c4e">
            <w10:wrap anchorx="page"/>
          </v:line>
        </w:pict>
      </w:r>
      <w:r w:rsidR="00475295">
        <w:rPr>
          <w:b/>
          <w:sz w:val="20"/>
        </w:rPr>
        <w:t>Tip</w:t>
      </w:r>
    </w:p>
    <w:p w:rsidR="005A4D71" w:rsidRDefault="005A4D71">
      <w:pPr>
        <w:pStyle w:val="a3"/>
        <w:spacing w:before="3"/>
        <w:rPr>
          <w:b/>
          <w:sz w:val="25"/>
        </w:rPr>
      </w:pPr>
    </w:p>
    <w:p w:rsidR="005A4D71" w:rsidRDefault="00B20523" w:rsidP="00B20523">
      <w:pPr>
        <w:pStyle w:val="a3"/>
        <w:ind w:left="255"/>
      </w:pPr>
      <w:r w:rsidRPr="00B20523">
        <w:rPr>
          <w:rFonts w:ascii="微软雅黑" w:eastAsia="微软雅黑" w:hAnsi="微软雅黑" w:cs="微软雅黑" w:hint="eastAsia"/>
          <w:lang w:eastAsia="zh-CN"/>
        </w:rPr>
        <w:t>透明地</w:t>
      </w:r>
      <w:hyperlink r:id="rId241" w:anchor="cache-annotations-put">
        <w:r>
          <w:rPr>
            <w:color w:val="204060"/>
            <w:u w:val="single" w:color="204060"/>
          </w:rPr>
          <w:t>update</w:t>
        </w:r>
        <w:r>
          <w:rPr>
            <w:color w:val="204060"/>
          </w:rPr>
          <w:t xml:space="preserve"> </w:t>
        </w:r>
      </w:hyperlink>
      <w:r>
        <w:rPr>
          <w:rFonts w:asciiTheme="minorEastAsia" w:eastAsiaTheme="minorEastAsia" w:hAnsiTheme="minorEastAsia" w:hint="eastAsia"/>
          <w:lang w:eastAsia="zh-CN"/>
        </w:rPr>
        <w:t>或</w:t>
      </w:r>
      <w:r>
        <w:t xml:space="preserve"> </w:t>
      </w:r>
      <w:hyperlink r:id="rId242" w:anchor="cache-annotations-evict">
        <w:r>
          <w:rPr>
            <w:color w:val="204060"/>
            <w:u w:val="single" w:color="204060"/>
          </w:rPr>
          <w:t>evict</w:t>
        </w:r>
        <w:r>
          <w:rPr>
            <w:color w:val="204060"/>
          </w:rPr>
          <w:t xml:space="preserve"> </w:t>
        </w:r>
      </w:hyperlink>
      <w:r w:rsidRPr="00B20523">
        <w:rPr>
          <w:rFonts w:ascii="微软雅黑" w:eastAsia="微软雅黑" w:hAnsi="微软雅黑" w:cs="微软雅黑" w:hint="eastAsia"/>
          <w:lang w:eastAsia="zh-CN"/>
        </w:rPr>
        <w:t>缓存中的数据也是可能的。</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Pr="00B20523" w:rsidRDefault="00297392" w:rsidP="00B20523">
      <w:pPr>
        <w:spacing w:before="94"/>
        <w:ind w:left="255"/>
        <w:rPr>
          <w:b/>
          <w:sz w:val="20"/>
        </w:rPr>
      </w:pPr>
      <w:r>
        <w:pict>
          <v:line id="_x0000_s4527" style="position:absolute;left:0;text-align:left;z-index:251517440;mso-position-horizontal-relative:page" from="73.4pt,4.5pt" to="73.4pt,57.4pt" strokecolor="#5c5c4e">
            <w10:wrap anchorx="page"/>
          </v:line>
        </w:pict>
      </w:r>
      <w:r w:rsidR="00475295">
        <w:rPr>
          <w:b/>
          <w:sz w:val="20"/>
        </w:rPr>
        <w:t>Note</w:t>
      </w:r>
    </w:p>
    <w:p w:rsidR="005A4D71" w:rsidRDefault="00B20523">
      <w:pPr>
        <w:pStyle w:val="a3"/>
        <w:spacing w:line="292" w:lineRule="auto"/>
        <w:ind w:left="255" w:right="1836"/>
      </w:pPr>
      <w:r w:rsidRPr="00B20523">
        <w:rPr>
          <w:rFonts w:ascii="微软雅黑" w:eastAsia="微软雅黑" w:hAnsi="微软雅黑" w:cs="微软雅黑" w:hint="eastAsia"/>
        </w:rPr>
        <w:t>如果您正在使用非基于接口的</w:t>
      </w:r>
      <w:r w:rsidRPr="00B20523">
        <w:t>Bean</w:t>
      </w:r>
      <w:r w:rsidRPr="00B20523">
        <w:rPr>
          <w:rFonts w:ascii="微软雅黑" w:eastAsia="微软雅黑" w:hAnsi="微软雅黑" w:cs="微软雅黑" w:hint="eastAsia"/>
        </w:rPr>
        <w:t>的缓存基础结构，请确保启用</w:t>
      </w:r>
      <w:r w:rsidRPr="00B20523">
        <w:t>@EnableCaching</w:t>
      </w:r>
      <w:r w:rsidRPr="00B20523">
        <w:rPr>
          <w:rFonts w:ascii="微软雅黑" w:eastAsia="微软雅黑" w:hAnsi="微软雅黑" w:cs="微软雅黑" w:hint="eastAsia"/>
        </w:rPr>
        <w:t>的</w:t>
      </w:r>
      <w:r w:rsidRPr="00B20523">
        <w:t>proxyTargetClass</w:t>
      </w:r>
      <w:r w:rsidRPr="00B20523">
        <w:rPr>
          <w:rFonts w:ascii="微软雅黑" w:eastAsia="微软雅黑" w:hAnsi="微软雅黑" w:cs="微软雅黑" w:hint="eastAsia"/>
        </w:rPr>
        <w:t>属性。</w:t>
      </w:r>
    </w:p>
    <w:p w:rsidR="005A4D71" w:rsidRDefault="005A4D71">
      <w:pPr>
        <w:pStyle w:val="a3"/>
        <w:spacing w:before="7"/>
        <w:rPr>
          <w:sz w:val="24"/>
        </w:rPr>
      </w:pPr>
    </w:p>
    <w:p w:rsidR="005A4D71" w:rsidRDefault="00475295">
      <w:pPr>
        <w:pStyle w:val="2"/>
        <w:numPr>
          <w:ilvl w:val="1"/>
          <w:numId w:val="16"/>
        </w:numPr>
        <w:tabs>
          <w:tab w:val="left" w:pos="788"/>
        </w:tabs>
        <w:ind w:hanging="667"/>
      </w:pPr>
      <w:bookmarkStart w:id="426" w:name="31.1_Supported_cache_providers"/>
      <w:bookmarkStart w:id="427" w:name="_bookmark216"/>
      <w:bookmarkEnd w:id="426"/>
      <w:bookmarkEnd w:id="427"/>
      <w:r>
        <w:t>Supported cache providers</w:t>
      </w:r>
    </w:p>
    <w:p w:rsidR="005A4D71" w:rsidRDefault="00B20523" w:rsidP="00B20523">
      <w:pPr>
        <w:pStyle w:val="a3"/>
        <w:spacing w:before="291" w:line="280" w:lineRule="auto"/>
        <w:ind w:left="120" w:right="1437"/>
        <w:jc w:val="both"/>
      </w:pPr>
      <w:r w:rsidRPr="00B20523">
        <w:rPr>
          <w:rFonts w:ascii="微软雅黑" w:eastAsia="微软雅黑" w:hAnsi="微软雅黑" w:cs="微软雅黑" w:hint="eastAsia"/>
        </w:rPr>
        <w:t>缓存抽象不提供实际的存储，并依赖于由</w:t>
      </w:r>
      <w:r w:rsidRPr="00B20523">
        <w:t>org.springframework.cache.Cache</w:t>
      </w:r>
      <w:r w:rsidRPr="00B20523">
        <w:rPr>
          <w:rFonts w:ascii="微软雅黑" w:eastAsia="微软雅黑" w:hAnsi="微软雅黑" w:cs="微软雅黑" w:hint="eastAsia"/>
        </w:rPr>
        <w:t>和</w:t>
      </w:r>
      <w:r w:rsidRPr="00B20523">
        <w:t>org.springframework.cache.CacheManager</w:t>
      </w:r>
      <w:r w:rsidRPr="00B20523">
        <w:rPr>
          <w:rFonts w:ascii="微软雅黑" w:eastAsia="微软雅黑" w:hAnsi="微软雅黑" w:cs="微软雅黑" w:hint="eastAsia"/>
        </w:rPr>
        <w:t>接口实现的抽象。</w:t>
      </w:r>
    </w:p>
    <w:p w:rsidR="005A4D71" w:rsidRDefault="005A4D71">
      <w:pPr>
        <w:pStyle w:val="a3"/>
        <w:spacing w:before="3"/>
      </w:pPr>
    </w:p>
    <w:p w:rsidR="00B20523" w:rsidRDefault="00B20523" w:rsidP="00B20523">
      <w:pPr>
        <w:pStyle w:val="a3"/>
        <w:ind w:left="120"/>
        <w:jc w:val="both"/>
      </w:pPr>
      <w:r>
        <w:rPr>
          <w:rFonts w:ascii="微软雅黑" w:eastAsia="微软雅黑" w:hAnsi="微软雅黑" w:cs="微软雅黑" w:hint="eastAsia"/>
        </w:rPr>
        <w:t>如果您尚未定义类型为</w:t>
      </w:r>
      <w:r>
        <w:t>CacheManager</w:t>
      </w:r>
      <w:r>
        <w:rPr>
          <w:rFonts w:ascii="微软雅黑" w:eastAsia="微软雅黑" w:hAnsi="微软雅黑" w:cs="微软雅黑" w:hint="eastAsia"/>
        </w:rPr>
        <w:t>的</w:t>
      </w:r>
      <w:r>
        <w:t>Bean</w:t>
      </w:r>
      <w:r>
        <w:rPr>
          <w:rFonts w:ascii="微软雅黑" w:eastAsia="微软雅黑" w:hAnsi="微软雅黑" w:cs="微软雅黑" w:hint="eastAsia"/>
        </w:rPr>
        <w:t>或名为</w:t>
      </w:r>
      <w:r>
        <w:t>cacheResolver</w:t>
      </w:r>
      <w:r>
        <w:rPr>
          <w:rFonts w:ascii="微软雅黑" w:eastAsia="微软雅黑" w:hAnsi="微软雅黑" w:cs="微软雅黑" w:hint="eastAsia"/>
        </w:rPr>
        <w:t>的</w:t>
      </w:r>
      <w:r>
        <w:t>CacheResolver</w:t>
      </w:r>
    </w:p>
    <w:p w:rsidR="005A4D71" w:rsidRDefault="00B20523" w:rsidP="006054E7">
      <w:pPr>
        <w:pStyle w:val="a3"/>
        <w:ind w:left="120"/>
        <w:jc w:val="both"/>
      </w:pPr>
      <w:r>
        <w:rPr>
          <w:rFonts w:ascii="微软雅黑" w:eastAsia="微软雅黑" w:hAnsi="微软雅黑" w:cs="微软雅黑" w:hint="eastAsia"/>
        </w:rPr>
        <w:t>（请参阅</w:t>
      </w:r>
      <w:r>
        <w:t>CachingConfigurer</w:t>
      </w:r>
      <w:r>
        <w:rPr>
          <w:rFonts w:ascii="微软雅黑" w:eastAsia="微软雅黑" w:hAnsi="微软雅黑" w:cs="微软雅黑" w:hint="eastAsia"/>
        </w:rPr>
        <w:t>），</w:t>
      </w:r>
      <w:r>
        <w:t>Spring Boot</w:t>
      </w:r>
      <w:r>
        <w:rPr>
          <w:rFonts w:ascii="微软雅黑" w:eastAsia="微软雅黑" w:hAnsi="微软雅黑" w:cs="微软雅黑" w:hint="eastAsia"/>
        </w:rPr>
        <w:t>尝试检测以下提供程序（按此顺序）：</w:t>
      </w:r>
    </w:p>
    <w:p w:rsidR="005A4D71" w:rsidRDefault="005A4D71">
      <w:pPr>
        <w:pStyle w:val="a3"/>
        <w:spacing w:before="9"/>
        <w:rPr>
          <w:sz w:val="21"/>
        </w:rPr>
      </w:pPr>
    </w:p>
    <w:p w:rsidR="005A4D71" w:rsidRDefault="00297392">
      <w:pPr>
        <w:pStyle w:val="a4"/>
        <w:numPr>
          <w:ilvl w:val="0"/>
          <w:numId w:val="26"/>
        </w:numPr>
        <w:tabs>
          <w:tab w:val="left" w:pos="320"/>
        </w:tabs>
        <w:spacing w:before="0"/>
        <w:jc w:val="both"/>
        <w:rPr>
          <w:sz w:val="20"/>
        </w:rPr>
      </w:pPr>
      <w:hyperlink w:anchor="_bookmark217" w:history="1">
        <w:r w:rsidR="00475295">
          <w:rPr>
            <w:color w:val="204060"/>
            <w:sz w:val="20"/>
            <w:u w:val="single" w:color="204060"/>
          </w:rPr>
          <w:t>Generic</w:t>
        </w:r>
      </w:hyperlink>
    </w:p>
    <w:p w:rsidR="005A4D71" w:rsidRDefault="005A4D71">
      <w:pPr>
        <w:pStyle w:val="a3"/>
        <w:spacing w:before="2"/>
        <w:rPr>
          <w:sz w:val="15"/>
        </w:rPr>
      </w:pPr>
    </w:p>
    <w:p w:rsidR="005A4D71" w:rsidRDefault="00297392">
      <w:pPr>
        <w:pStyle w:val="a4"/>
        <w:numPr>
          <w:ilvl w:val="0"/>
          <w:numId w:val="26"/>
        </w:numPr>
        <w:tabs>
          <w:tab w:val="left" w:pos="320"/>
        </w:tabs>
        <w:spacing w:before="93"/>
        <w:rPr>
          <w:sz w:val="20"/>
        </w:rPr>
      </w:pPr>
      <w:hyperlink w:anchor="_bookmark218" w:history="1">
        <w:r w:rsidR="00475295">
          <w:rPr>
            <w:color w:val="204060"/>
            <w:sz w:val="20"/>
            <w:u w:val="single" w:color="204060"/>
          </w:rPr>
          <w:t>JCache (JSR-107)</w:t>
        </w:r>
        <w:r w:rsidR="00475295">
          <w:rPr>
            <w:color w:val="204060"/>
            <w:sz w:val="20"/>
          </w:rPr>
          <w:t xml:space="preserve"> </w:t>
        </w:r>
      </w:hyperlink>
      <w:r w:rsidR="00475295">
        <w:rPr>
          <w:sz w:val="20"/>
        </w:rPr>
        <w:t>(EhCache 3, Hazelcast, Infinispan,</w:t>
      </w:r>
      <w:r w:rsidR="00475295">
        <w:rPr>
          <w:spacing w:val="-1"/>
          <w:sz w:val="20"/>
        </w:rPr>
        <w:t xml:space="preserve"> </w:t>
      </w:r>
      <w:r w:rsidR="00475295">
        <w:rPr>
          <w:sz w:val="20"/>
        </w:rPr>
        <w:t>etc)</w:t>
      </w:r>
    </w:p>
    <w:p w:rsidR="005A4D71" w:rsidRDefault="005A4D71">
      <w:pPr>
        <w:pStyle w:val="a3"/>
        <w:spacing w:before="3"/>
        <w:rPr>
          <w:sz w:val="23"/>
        </w:rPr>
      </w:pPr>
    </w:p>
    <w:p w:rsidR="005A4D71" w:rsidRDefault="00297392">
      <w:pPr>
        <w:pStyle w:val="a4"/>
        <w:numPr>
          <w:ilvl w:val="0"/>
          <w:numId w:val="26"/>
        </w:numPr>
        <w:tabs>
          <w:tab w:val="left" w:pos="320"/>
        </w:tabs>
        <w:spacing w:before="1"/>
        <w:rPr>
          <w:sz w:val="20"/>
        </w:rPr>
      </w:pPr>
      <w:hyperlink w:anchor="_bookmark219" w:history="1">
        <w:r w:rsidR="00475295">
          <w:rPr>
            <w:color w:val="204060"/>
            <w:sz w:val="20"/>
            <w:u w:val="single" w:color="204060"/>
          </w:rPr>
          <w:t>EhCache 2.x</w:t>
        </w:r>
      </w:hyperlink>
    </w:p>
    <w:p w:rsidR="005A4D71" w:rsidRDefault="005A4D71">
      <w:pPr>
        <w:pStyle w:val="a3"/>
        <w:spacing w:before="1"/>
        <w:rPr>
          <w:sz w:val="15"/>
        </w:rPr>
      </w:pPr>
    </w:p>
    <w:p w:rsidR="005A4D71" w:rsidRDefault="00297392">
      <w:pPr>
        <w:pStyle w:val="a4"/>
        <w:numPr>
          <w:ilvl w:val="0"/>
          <w:numId w:val="26"/>
        </w:numPr>
        <w:tabs>
          <w:tab w:val="left" w:pos="320"/>
        </w:tabs>
        <w:spacing w:before="94"/>
        <w:rPr>
          <w:sz w:val="20"/>
        </w:rPr>
      </w:pPr>
      <w:hyperlink w:anchor="_bookmark220" w:history="1">
        <w:r w:rsidR="00475295">
          <w:rPr>
            <w:color w:val="204060"/>
            <w:sz w:val="20"/>
            <w:u w:val="single" w:color="204060"/>
          </w:rPr>
          <w:t>Hazelcast</w:t>
        </w:r>
      </w:hyperlink>
    </w:p>
    <w:p w:rsidR="005A4D71" w:rsidRDefault="005A4D71">
      <w:pPr>
        <w:pStyle w:val="a3"/>
        <w:spacing w:before="2"/>
        <w:rPr>
          <w:sz w:val="15"/>
        </w:rPr>
      </w:pPr>
    </w:p>
    <w:p w:rsidR="005A4D71" w:rsidRDefault="00297392">
      <w:pPr>
        <w:pStyle w:val="a4"/>
        <w:numPr>
          <w:ilvl w:val="0"/>
          <w:numId w:val="26"/>
        </w:numPr>
        <w:tabs>
          <w:tab w:val="left" w:pos="320"/>
        </w:tabs>
        <w:spacing w:before="93"/>
        <w:rPr>
          <w:sz w:val="20"/>
        </w:rPr>
      </w:pPr>
      <w:hyperlink w:anchor="_bookmark221" w:history="1">
        <w:r w:rsidR="00475295">
          <w:rPr>
            <w:color w:val="204060"/>
            <w:sz w:val="20"/>
            <w:u w:val="single" w:color="204060"/>
          </w:rPr>
          <w:t>Infinispan</w:t>
        </w:r>
      </w:hyperlink>
    </w:p>
    <w:p w:rsidR="005A4D71" w:rsidRDefault="005A4D71">
      <w:pPr>
        <w:pStyle w:val="a3"/>
        <w:spacing w:before="2"/>
        <w:rPr>
          <w:sz w:val="15"/>
        </w:rPr>
      </w:pPr>
    </w:p>
    <w:p w:rsidR="005A4D71" w:rsidRDefault="00297392">
      <w:pPr>
        <w:pStyle w:val="a4"/>
        <w:numPr>
          <w:ilvl w:val="0"/>
          <w:numId w:val="26"/>
        </w:numPr>
        <w:tabs>
          <w:tab w:val="left" w:pos="320"/>
        </w:tabs>
        <w:spacing w:before="94"/>
        <w:rPr>
          <w:sz w:val="20"/>
        </w:rPr>
      </w:pPr>
      <w:hyperlink w:anchor="_bookmark222" w:history="1">
        <w:r w:rsidR="00475295">
          <w:rPr>
            <w:color w:val="204060"/>
            <w:sz w:val="20"/>
            <w:u w:val="single" w:color="204060"/>
          </w:rPr>
          <w:t>Couchbase</w:t>
        </w:r>
      </w:hyperlink>
    </w:p>
    <w:p w:rsidR="005A4D71" w:rsidRDefault="005A4D71">
      <w:pPr>
        <w:pStyle w:val="a3"/>
        <w:spacing w:before="1"/>
        <w:rPr>
          <w:sz w:val="15"/>
        </w:rPr>
      </w:pPr>
    </w:p>
    <w:p w:rsidR="005A4D71" w:rsidRDefault="00297392">
      <w:pPr>
        <w:pStyle w:val="a4"/>
        <w:numPr>
          <w:ilvl w:val="0"/>
          <w:numId w:val="26"/>
        </w:numPr>
        <w:tabs>
          <w:tab w:val="left" w:pos="320"/>
        </w:tabs>
        <w:spacing w:before="94"/>
        <w:rPr>
          <w:sz w:val="20"/>
        </w:rPr>
      </w:pPr>
      <w:hyperlink w:anchor="_bookmark223" w:history="1">
        <w:r w:rsidR="00475295">
          <w:rPr>
            <w:color w:val="204060"/>
            <w:sz w:val="20"/>
            <w:u w:val="single" w:color="204060"/>
          </w:rPr>
          <w:t>Redis</w:t>
        </w:r>
      </w:hyperlink>
    </w:p>
    <w:p w:rsidR="005A4D71" w:rsidRDefault="005A4D71">
      <w:pPr>
        <w:pStyle w:val="a3"/>
        <w:spacing w:before="2"/>
        <w:rPr>
          <w:sz w:val="15"/>
        </w:rPr>
      </w:pPr>
    </w:p>
    <w:p w:rsidR="005A4D71" w:rsidRDefault="00297392">
      <w:pPr>
        <w:pStyle w:val="a4"/>
        <w:numPr>
          <w:ilvl w:val="0"/>
          <w:numId w:val="26"/>
        </w:numPr>
        <w:tabs>
          <w:tab w:val="left" w:pos="320"/>
        </w:tabs>
        <w:spacing w:before="93"/>
        <w:rPr>
          <w:sz w:val="20"/>
        </w:rPr>
      </w:pPr>
      <w:hyperlink w:anchor="_bookmark224" w:history="1">
        <w:r w:rsidR="00475295">
          <w:rPr>
            <w:color w:val="204060"/>
            <w:sz w:val="20"/>
            <w:u w:val="single" w:color="204060"/>
          </w:rPr>
          <w:t>Caffeine</w:t>
        </w:r>
      </w:hyperlink>
    </w:p>
    <w:p w:rsidR="005A4D71" w:rsidRDefault="005A4D71">
      <w:pPr>
        <w:pStyle w:val="a3"/>
        <w:spacing w:before="2"/>
        <w:rPr>
          <w:sz w:val="15"/>
        </w:rPr>
      </w:pPr>
    </w:p>
    <w:p w:rsidR="005A4D71" w:rsidRDefault="00297392">
      <w:pPr>
        <w:pStyle w:val="a4"/>
        <w:numPr>
          <w:ilvl w:val="0"/>
          <w:numId w:val="26"/>
        </w:numPr>
        <w:tabs>
          <w:tab w:val="left" w:pos="320"/>
        </w:tabs>
        <w:spacing w:before="94"/>
        <w:rPr>
          <w:sz w:val="20"/>
        </w:rPr>
      </w:pPr>
      <w:hyperlink w:anchor="_bookmark225" w:history="1">
        <w:r w:rsidR="00475295">
          <w:rPr>
            <w:color w:val="204060"/>
            <w:sz w:val="20"/>
            <w:u w:val="single" w:color="204060"/>
          </w:rPr>
          <w:t>Guava</w:t>
        </w:r>
        <w:r w:rsidR="00475295">
          <w:rPr>
            <w:color w:val="204060"/>
            <w:spacing w:val="-1"/>
            <w:sz w:val="20"/>
          </w:rPr>
          <w:t xml:space="preserve"> </w:t>
        </w:r>
      </w:hyperlink>
      <w:r w:rsidR="00475295">
        <w:rPr>
          <w:sz w:val="20"/>
        </w:rPr>
        <w:t>(deprecated)</w:t>
      </w:r>
    </w:p>
    <w:p w:rsidR="005A4D71" w:rsidRDefault="005A4D71">
      <w:pPr>
        <w:pStyle w:val="a3"/>
        <w:spacing w:before="3"/>
        <w:rPr>
          <w:sz w:val="23"/>
        </w:rPr>
      </w:pPr>
    </w:p>
    <w:p w:rsidR="005A4D71" w:rsidRDefault="00297392">
      <w:pPr>
        <w:pStyle w:val="a4"/>
        <w:numPr>
          <w:ilvl w:val="0"/>
          <w:numId w:val="26"/>
        </w:numPr>
        <w:tabs>
          <w:tab w:val="left" w:pos="320"/>
        </w:tabs>
        <w:spacing w:before="0"/>
        <w:rPr>
          <w:sz w:val="20"/>
        </w:rPr>
      </w:pPr>
      <w:hyperlink w:anchor="_bookmark226" w:history="1">
        <w:r w:rsidR="00475295">
          <w:rPr>
            <w:color w:val="204060"/>
            <w:sz w:val="20"/>
            <w:u w:val="single" w:color="204060"/>
          </w:rPr>
          <w:t>Simple</w:t>
        </w:r>
      </w:hyperlink>
    </w:p>
    <w:p w:rsidR="005A4D71" w:rsidRDefault="005A4D71">
      <w:pPr>
        <w:pStyle w:val="a3"/>
        <w:spacing w:before="3"/>
        <w:rPr>
          <w:sz w:val="22"/>
        </w:rPr>
      </w:pPr>
    </w:p>
    <w:p w:rsidR="005A4D71" w:rsidRPr="006054E7" w:rsidRDefault="00297392" w:rsidP="006054E7">
      <w:pPr>
        <w:spacing w:before="94"/>
        <w:ind w:left="255"/>
        <w:rPr>
          <w:b/>
          <w:sz w:val="20"/>
        </w:rPr>
      </w:pPr>
      <w:r>
        <w:pict>
          <v:line id="_x0000_s4526" style="position:absolute;left:0;text-align:left;z-index:251518464;mso-position-horizontal-relative:page" from="73.4pt,4.5pt" to="73.4pt,57.4pt" strokecolor="#5c5c4e">
            <w10:wrap anchorx="page"/>
          </v:line>
        </w:pict>
      </w:r>
      <w:r w:rsidR="00475295">
        <w:rPr>
          <w:b/>
          <w:sz w:val="20"/>
        </w:rPr>
        <w:t>Tip</w:t>
      </w:r>
    </w:p>
    <w:p w:rsidR="005A4D71" w:rsidRDefault="006054E7" w:rsidP="006054E7">
      <w:pPr>
        <w:pStyle w:val="a3"/>
        <w:spacing w:line="271" w:lineRule="auto"/>
        <w:ind w:left="255" w:right="1775"/>
      </w:pPr>
      <w:r w:rsidRPr="006054E7">
        <w:rPr>
          <w:rFonts w:ascii="微软雅黑" w:eastAsia="微软雅黑" w:hAnsi="微软雅黑" w:cs="微软雅黑" w:hint="eastAsia"/>
          <w:lang w:eastAsia="zh-CN"/>
        </w:rPr>
        <w:t>也可以通过</w:t>
      </w:r>
      <w:r w:rsidRPr="006054E7">
        <w:rPr>
          <w:lang w:eastAsia="zh-CN"/>
        </w:rPr>
        <w:t>spring.cache.type</w:t>
      </w:r>
      <w:r w:rsidRPr="006054E7">
        <w:rPr>
          <w:rFonts w:ascii="微软雅黑" w:eastAsia="微软雅黑" w:hAnsi="微软雅黑" w:cs="微软雅黑" w:hint="eastAsia"/>
          <w:lang w:eastAsia="zh-CN"/>
        </w:rPr>
        <w:t>属性来强制缓存提供者使用。</w:t>
      </w:r>
      <w:r w:rsidRPr="006054E7">
        <w:rPr>
          <w:lang w:eastAsia="zh-CN"/>
        </w:rPr>
        <w:t xml:space="preserve"> </w:t>
      </w:r>
      <w:r w:rsidRPr="006054E7">
        <w:rPr>
          <w:rFonts w:ascii="微软雅黑" w:eastAsia="微软雅黑" w:hAnsi="微软雅黑" w:cs="微软雅黑" w:hint="eastAsia"/>
          <w:lang w:eastAsia="zh-CN"/>
        </w:rPr>
        <w:t>如果您需要在特定环境（例如测试）中完全禁用缓存</w:t>
      </w:r>
      <w:hyperlink w:anchor="_bookmark227" w:history="1">
        <w:r>
          <w:rPr>
            <w:color w:val="204060"/>
            <w:u w:val="single" w:color="204060"/>
          </w:rPr>
          <w:t>disable caching altogether</w:t>
        </w:r>
        <w:r>
          <w:rPr>
            <w:color w:val="204060"/>
          </w:rPr>
          <w:t xml:space="preserve"> </w:t>
        </w:r>
      </w:hyperlink>
      <w:r w:rsidRPr="006054E7">
        <w:rPr>
          <w:rFonts w:ascii="微软雅黑" w:eastAsia="微软雅黑" w:hAnsi="微软雅黑" w:cs="微软雅黑" w:hint="eastAsia"/>
          <w:lang w:eastAsia="zh-CN"/>
        </w:rPr>
        <w:t>，请使用此属性。</w:t>
      </w:r>
    </w:p>
    <w:p w:rsidR="005A4D71" w:rsidRDefault="005A4D71">
      <w:pPr>
        <w:pStyle w:val="a3"/>
        <w:spacing w:before="11"/>
        <w:rPr>
          <w:sz w:val="19"/>
        </w:rPr>
      </w:pPr>
    </w:p>
    <w:p w:rsidR="005A4D71" w:rsidRDefault="00297392">
      <w:pPr>
        <w:spacing w:before="93"/>
        <w:ind w:left="255"/>
        <w:rPr>
          <w:b/>
          <w:sz w:val="20"/>
        </w:rPr>
      </w:pPr>
      <w:r>
        <w:pict>
          <v:line id="_x0000_s4525" style="position:absolute;left:0;text-align:left;z-index:251519488;mso-position-horizontal-relative:page" from="73.4pt,4.45pt" to="73.4pt,85.35pt" strokecolor="#5c5c4e">
            <w10:wrap anchorx="page"/>
          </v:line>
        </w:pict>
      </w:r>
      <w:r w:rsidR="00475295">
        <w:rPr>
          <w:b/>
          <w:sz w:val="20"/>
        </w:rPr>
        <w:t>Tip</w:t>
      </w:r>
    </w:p>
    <w:p w:rsidR="005A4D71" w:rsidRDefault="005A4D71">
      <w:pPr>
        <w:pStyle w:val="a3"/>
        <w:spacing w:before="4"/>
        <w:rPr>
          <w:b/>
          <w:sz w:val="23"/>
        </w:rPr>
      </w:pPr>
    </w:p>
    <w:p w:rsidR="005A4D71" w:rsidRDefault="006054E7" w:rsidP="006054E7">
      <w:pPr>
        <w:pStyle w:val="a3"/>
        <w:spacing w:line="271" w:lineRule="auto"/>
        <w:ind w:left="255" w:right="1837"/>
        <w:jc w:val="both"/>
      </w:pPr>
      <w:r w:rsidRPr="006054E7">
        <w:rPr>
          <w:rFonts w:ascii="微软雅黑" w:eastAsia="微软雅黑" w:hAnsi="微软雅黑" w:cs="微软雅黑" w:hint="eastAsia"/>
        </w:rPr>
        <w:t>使用</w:t>
      </w:r>
      <w:r w:rsidRPr="006054E7">
        <w:t>spring-boot-starter-cache“Starter”</w:t>
      </w:r>
      <w:r w:rsidRPr="006054E7">
        <w:rPr>
          <w:rFonts w:ascii="微软雅黑" w:eastAsia="微软雅黑" w:hAnsi="微软雅黑" w:cs="微软雅黑" w:hint="eastAsia"/>
        </w:rPr>
        <w:t>快速添加基本的缓存依赖关系。</w:t>
      </w:r>
      <w:r w:rsidRPr="006054E7">
        <w:t xml:space="preserve"> </w:t>
      </w:r>
      <w:r w:rsidRPr="006054E7">
        <w:rPr>
          <w:rFonts w:ascii="微软雅黑" w:eastAsia="微软雅黑" w:hAnsi="微软雅黑" w:cs="微软雅黑" w:hint="eastAsia"/>
        </w:rPr>
        <w:t>初学者引入了</w:t>
      </w:r>
      <w:r w:rsidRPr="006054E7">
        <w:t>spring-context-support</w:t>
      </w:r>
      <w:r w:rsidRPr="006054E7">
        <w:rPr>
          <w:rFonts w:ascii="微软雅黑" w:eastAsia="微软雅黑" w:hAnsi="微软雅黑" w:cs="微软雅黑" w:hint="eastAsia"/>
        </w:rPr>
        <w:t>：如果你手动添加依赖项，你必须包含</w:t>
      </w:r>
      <w:r w:rsidRPr="006054E7">
        <w:t>spring-context-support</w:t>
      </w:r>
      <w:r w:rsidRPr="006054E7">
        <w:rPr>
          <w:rFonts w:ascii="微软雅黑" w:eastAsia="微软雅黑" w:hAnsi="微软雅黑" w:cs="微软雅黑" w:hint="eastAsia"/>
        </w:rPr>
        <w:t>才能使用</w:t>
      </w:r>
      <w:r w:rsidRPr="006054E7">
        <w:t>JCache</w:t>
      </w:r>
      <w:r w:rsidRPr="006054E7">
        <w:rPr>
          <w:rFonts w:ascii="微软雅黑" w:eastAsia="微软雅黑" w:hAnsi="微软雅黑" w:cs="微软雅黑" w:hint="eastAsia"/>
        </w:rPr>
        <w:t>，</w:t>
      </w:r>
      <w:r w:rsidRPr="006054E7">
        <w:t>EhCache 2.x</w:t>
      </w:r>
      <w:r w:rsidRPr="006054E7">
        <w:rPr>
          <w:rFonts w:ascii="微软雅黑" w:eastAsia="微软雅黑" w:hAnsi="微软雅黑" w:cs="微软雅黑" w:hint="eastAsia"/>
        </w:rPr>
        <w:t>或者</w:t>
      </w:r>
      <w:r w:rsidRPr="006054E7">
        <w:t>Guava</w:t>
      </w:r>
      <w:r w:rsidRPr="006054E7">
        <w:rPr>
          <w:rFonts w:ascii="微软雅黑" w:eastAsia="微软雅黑" w:hAnsi="微软雅黑" w:cs="微软雅黑" w:hint="eastAsia"/>
        </w:rPr>
        <w:t>支持。</w:t>
      </w:r>
    </w:p>
    <w:p w:rsidR="005A4D71" w:rsidRDefault="005A4D71">
      <w:pPr>
        <w:pStyle w:val="a3"/>
        <w:spacing w:before="5"/>
        <w:rPr>
          <w:sz w:val="28"/>
        </w:rPr>
      </w:pPr>
    </w:p>
    <w:p w:rsidR="005A4D71" w:rsidRDefault="006054E7" w:rsidP="006054E7">
      <w:pPr>
        <w:pStyle w:val="a3"/>
        <w:spacing w:line="271" w:lineRule="auto"/>
        <w:ind w:left="120" w:right="1437"/>
        <w:jc w:val="both"/>
      </w:pPr>
      <w:r w:rsidRPr="006054E7">
        <w:rPr>
          <w:rFonts w:ascii="微软雅黑" w:eastAsia="微软雅黑" w:hAnsi="微软雅黑" w:cs="微软雅黑" w:hint="eastAsia"/>
        </w:rPr>
        <w:t>如果</w:t>
      </w:r>
      <w:r w:rsidRPr="006054E7">
        <w:t>CacheManager</w:t>
      </w:r>
      <w:r w:rsidRPr="006054E7">
        <w:rPr>
          <w:rFonts w:ascii="微软雅黑" w:eastAsia="微软雅黑" w:hAnsi="微软雅黑" w:cs="微软雅黑" w:hint="eastAsia"/>
        </w:rPr>
        <w:t>是由</w:t>
      </w:r>
      <w:r w:rsidRPr="006054E7">
        <w:t>Spring Boot</w:t>
      </w:r>
      <w:r w:rsidRPr="006054E7">
        <w:rPr>
          <w:rFonts w:ascii="微软雅黑" w:eastAsia="微软雅黑" w:hAnsi="微软雅黑" w:cs="微软雅黑" w:hint="eastAsia"/>
        </w:rPr>
        <w:t>自动配置的，那么可以通过公开一个实现</w:t>
      </w:r>
      <w:r w:rsidRPr="006054E7">
        <w:t>CacheManagerCustomizer</w:t>
      </w:r>
      <w:r w:rsidRPr="006054E7">
        <w:rPr>
          <w:rFonts w:ascii="微软雅黑" w:eastAsia="微软雅黑" w:hAnsi="微软雅黑" w:cs="微软雅黑" w:hint="eastAsia"/>
        </w:rPr>
        <w:t>接口的</w:t>
      </w:r>
      <w:r w:rsidRPr="006054E7">
        <w:t>bean</w:t>
      </w:r>
      <w:r w:rsidRPr="006054E7">
        <w:rPr>
          <w:rFonts w:ascii="微软雅黑" w:eastAsia="微软雅黑" w:hAnsi="微软雅黑" w:cs="微软雅黑" w:hint="eastAsia"/>
        </w:rPr>
        <w:t>来完全初始化它的配置。</w:t>
      </w:r>
      <w:r w:rsidRPr="006054E7">
        <w:t xml:space="preserve"> </w:t>
      </w:r>
      <w:r w:rsidRPr="006054E7">
        <w:rPr>
          <w:rFonts w:ascii="微软雅黑" w:eastAsia="微软雅黑" w:hAnsi="微软雅黑" w:cs="微软雅黑" w:hint="eastAsia"/>
        </w:rPr>
        <w:t>以下设置一个标志来表示空值应该传递给底层的地图</w:t>
      </w:r>
      <w:r>
        <w:rPr>
          <w:rFonts w:ascii="微软雅黑" w:eastAsia="微软雅黑" w:hAnsi="微软雅黑" w:cs="微软雅黑" w:hint="eastAsia"/>
          <w:lang w:eastAsia="zh-CN"/>
        </w:rPr>
        <w:t>(</w:t>
      </w:r>
      <w:r>
        <w:rPr>
          <w:rFonts w:ascii="微软雅黑" w:eastAsia="微软雅黑" w:hAnsi="微软雅黑" w:cs="微软雅黑"/>
          <w:lang w:eastAsia="zh-CN"/>
        </w:rPr>
        <w:t>map</w:t>
      </w:r>
      <w:r>
        <w:rPr>
          <w:rFonts w:ascii="微软雅黑" w:eastAsia="微软雅黑" w:hAnsi="微软雅黑" w:cs="微软雅黑" w:hint="eastAsia"/>
          <w:lang w:eastAsia="zh-CN"/>
        </w:rPr>
        <w:t>)</w:t>
      </w:r>
      <w:r w:rsidRPr="006054E7">
        <w:rPr>
          <w:rFonts w:ascii="微软雅黑" w:eastAsia="微软雅黑" w:hAnsi="微软雅黑" w:cs="微软雅黑" w:hint="eastAsia"/>
        </w:rPr>
        <w:t>。</w:t>
      </w:r>
    </w:p>
    <w:p w:rsidR="005A4D71" w:rsidRDefault="00297392">
      <w:pPr>
        <w:pStyle w:val="a3"/>
        <w:spacing w:before="8"/>
        <w:rPr>
          <w:sz w:val="10"/>
        </w:rPr>
      </w:pPr>
      <w:r>
        <w:pict>
          <v:group id="_x0000_s4520" style="position:absolute;margin-left:75.5pt;margin-top:8.1pt;width:444.3pt;height:42.8pt;z-index:251516416;mso-wrap-distance-left:0;mso-wrap-distance-right:0;mso-position-horizontal-relative:page" coordorigin="1510,162" coordsize="8886,856">
            <v:line id="_x0000_s4524" style="position:absolute" from="1511,163" to="10394,163" strokecolor="#444" strokeweight=".1pt"/>
            <v:line id="_x0000_s4523" style="position:absolute" from="10395,163" to="10395,1018" strokecolor="#444" strokeweight=".1pt"/>
            <v:line id="_x0000_s4522" style="position:absolute" from="1511,163" to="1511,1018" strokecolor="#444" strokeweight=".1pt"/>
            <v:shape id="_x0000_s4521" type="#_x0000_t202" style="position:absolute;left:1512;top:164;width:8882;height:854" fillcolor="#f0f0f0" stroked="f">
              <v:textbox style="mso-next-textbox:#_x0000_s4521" inset="0,0,0,0">
                <w:txbxContent>
                  <w:p w:rsidR="00B67961" w:rsidRDefault="00B67961">
                    <w:pPr>
                      <w:spacing w:before="84"/>
                      <w:ind w:left="70"/>
                      <w:rPr>
                        <w:rFonts w:ascii="Courier New"/>
                        <w:sz w:val="14"/>
                      </w:rPr>
                    </w:pPr>
                    <w:r>
                      <w:rPr>
                        <w:rFonts w:ascii="Courier New"/>
                        <w:color w:val="808080"/>
                        <w:sz w:val="14"/>
                      </w:rPr>
                      <w:t>@Bean</w:t>
                    </w:r>
                  </w:p>
                  <w:p w:rsidR="00B67961" w:rsidRDefault="00B67961">
                    <w:pPr>
                      <w:spacing w:before="38"/>
                      <w:ind w:left="70"/>
                      <w:rPr>
                        <w:rFonts w:ascii="Courier New"/>
                        <w:sz w:val="14"/>
                      </w:rPr>
                    </w:pPr>
                    <w:r>
                      <w:rPr>
                        <w:rFonts w:ascii="Courier New"/>
                        <w:b/>
                        <w:color w:val="7E0054"/>
                        <w:sz w:val="14"/>
                      </w:rPr>
                      <w:t xml:space="preserve">public </w:t>
                    </w:r>
                    <w:r>
                      <w:rPr>
                        <w:rFonts w:ascii="Courier New"/>
                        <w:sz w:val="14"/>
                      </w:rPr>
                      <w:t>CacheManagerCustomizer&lt;ConcurrentMapCacheManager&gt; cacheManagerCustomizer() {</w:t>
                    </w:r>
                  </w:p>
                  <w:p w:rsidR="00B67961" w:rsidRDefault="00B67961">
                    <w:pPr>
                      <w:spacing w:before="37" w:line="297" w:lineRule="auto"/>
                      <w:ind w:left="742" w:right="3079" w:hanging="336"/>
                      <w:rPr>
                        <w:rFonts w:ascii="Courier New"/>
                        <w:sz w:val="14"/>
                      </w:rPr>
                    </w:pPr>
                    <w:r>
                      <w:rPr>
                        <w:rFonts w:ascii="Courier New"/>
                        <w:b/>
                        <w:color w:val="7E0054"/>
                        <w:sz w:val="14"/>
                      </w:rPr>
                      <w:t xml:space="preserve">return new </w:t>
                    </w:r>
                    <w:r>
                      <w:rPr>
                        <w:rFonts w:ascii="Courier New"/>
                        <w:sz w:val="14"/>
                      </w:rPr>
                      <w:t xml:space="preserve">CacheManagerCustomizer&lt;ConcurrentMapCacheManager&gt;() { </w:t>
                    </w:r>
                    <w:r>
                      <w:rPr>
                        <w:rFonts w:ascii="Courier New"/>
                        <w:color w:val="808080"/>
                        <w:sz w:val="14"/>
                      </w:rPr>
                      <w:t>@Override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297392">
      <w:pPr>
        <w:pStyle w:val="a3"/>
        <w:ind w:left="190"/>
      </w:pPr>
      <w:r>
        <w:pict>
          <v:group id="_x0000_s4515" style="width:444.3pt;height:52.6pt;mso-position-horizontal-relative:char;mso-position-vertical-relative:line" coordsize="8886,1052">
            <v:line id="_x0000_s4519" style="position:absolute" from="8885,0" to="8885,1051" strokecolor="#444" strokeweight=".1pt"/>
            <v:line id="_x0000_s4518" style="position:absolute" from="1,1051" to="8885,1051" strokecolor="#444" strokeweight=".1pt"/>
            <v:line id="_x0000_s4517" style="position:absolute" from="1,0" to="1,1051" strokecolor="#444" strokeweight=".1pt"/>
            <v:shape id="_x0000_s4516" type="#_x0000_t202" style="position:absolute;left:2;width:8882;height:1050" fillcolor="#f0f0f0" stroked="f">
              <v:textbox style="mso-next-textbox:#_x0000_s4516" inset="0,0,0,0">
                <w:txbxContent>
                  <w:p w:rsidR="00B67961" w:rsidRDefault="00B67961">
                    <w:pPr>
                      <w:spacing w:before="14" w:line="297" w:lineRule="auto"/>
                      <w:ind w:left="1078" w:right="2828" w:hanging="337"/>
                      <w:rPr>
                        <w:rFonts w:ascii="Courier New"/>
                        <w:sz w:val="14"/>
                      </w:rPr>
                    </w:pPr>
                    <w:r>
                      <w:rPr>
                        <w:rFonts w:ascii="Courier New"/>
                        <w:b/>
                        <w:color w:val="7E0054"/>
                        <w:sz w:val="14"/>
                      </w:rPr>
                      <w:t xml:space="preserve">public void </w:t>
                    </w:r>
                    <w:r>
                      <w:rPr>
                        <w:rFonts w:ascii="Courier New"/>
                        <w:sz w:val="14"/>
                      </w:rPr>
                      <w:t>customize(ConcurrentMapCacheManager cacheManager) { cacheManager.setAllowNullValues(false);</w:t>
                    </w:r>
                  </w:p>
                  <w:p w:rsidR="00B67961" w:rsidRDefault="00B67961">
                    <w:pPr>
                      <w:spacing w:line="157" w:lineRule="exact"/>
                      <w:ind w:left="742"/>
                      <w:rPr>
                        <w:rFonts w:ascii="Courier New"/>
                        <w:sz w:val="14"/>
                      </w:rPr>
                    </w:pPr>
                    <w:r>
                      <w:rPr>
                        <w:rFonts w:ascii="Courier New"/>
                        <w:sz w:val="14"/>
                      </w:rPr>
                      <w:t>}</w:t>
                    </w:r>
                  </w:p>
                  <w:p w:rsidR="00B67961" w:rsidRDefault="00B67961">
                    <w:pPr>
                      <w:spacing w:before="38"/>
                      <w:ind w:left="406"/>
                      <w:rPr>
                        <w:rFonts w:ascii="Courier New"/>
                        <w:sz w:val="14"/>
                      </w:rPr>
                    </w:pPr>
                    <w:r>
                      <w:rPr>
                        <w:rFonts w:ascii="Courier New"/>
                        <w:sz w:val="14"/>
                      </w:rPr>
                      <w:t>};</w:t>
                    </w:r>
                  </w:p>
                  <w:p w:rsidR="00B67961" w:rsidRDefault="00B67961">
                    <w:pPr>
                      <w:spacing w:before="37"/>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4"/>
        <w:rPr>
          <w:sz w:val="14"/>
        </w:rPr>
      </w:pPr>
    </w:p>
    <w:p w:rsidR="005A4D71" w:rsidRDefault="00297392">
      <w:pPr>
        <w:spacing w:before="93"/>
        <w:ind w:left="255"/>
        <w:rPr>
          <w:b/>
          <w:sz w:val="20"/>
        </w:rPr>
      </w:pPr>
      <w:r>
        <w:pict>
          <v:line id="_x0000_s4514" style="position:absolute;left:0;text-align:left;z-index:251521536;mso-position-horizontal-relative:page" from="73.4pt,4.45pt" to="73.4pt,85.8pt" strokecolor="#5c5c4e">
            <w10:wrap anchorx="page"/>
          </v:line>
        </w:pict>
      </w:r>
      <w:r w:rsidR="00475295">
        <w:rPr>
          <w:b/>
          <w:sz w:val="20"/>
        </w:rPr>
        <w:t>Note</w:t>
      </w:r>
    </w:p>
    <w:p w:rsidR="005A4D71" w:rsidRDefault="005A4D71">
      <w:pPr>
        <w:pStyle w:val="a3"/>
        <w:spacing w:before="1"/>
        <w:rPr>
          <w:b/>
          <w:sz w:val="24"/>
        </w:rPr>
      </w:pPr>
    </w:p>
    <w:p w:rsidR="005A4D71" w:rsidRDefault="006054E7" w:rsidP="006054E7">
      <w:pPr>
        <w:pStyle w:val="a3"/>
        <w:spacing w:line="285" w:lineRule="auto"/>
        <w:ind w:left="255" w:right="1837"/>
        <w:jc w:val="both"/>
      </w:pPr>
      <w:r w:rsidRPr="006054E7">
        <w:rPr>
          <w:rFonts w:ascii="微软雅黑" w:eastAsia="微软雅黑" w:hAnsi="微软雅黑" w:cs="微软雅黑" w:hint="eastAsia"/>
        </w:rPr>
        <w:t>在上面的例子中，需要一个自动配置的</w:t>
      </w:r>
      <w:r w:rsidRPr="006054E7">
        <w:t>ConcurrentMapCacheManager</w:t>
      </w:r>
      <w:r w:rsidRPr="006054E7">
        <w:rPr>
          <w:rFonts w:ascii="微软雅黑" w:eastAsia="微软雅黑" w:hAnsi="微软雅黑" w:cs="微软雅黑" w:hint="eastAsia"/>
        </w:rPr>
        <w:t>。</w:t>
      </w:r>
      <w:r w:rsidRPr="006054E7">
        <w:t xml:space="preserve"> </w:t>
      </w:r>
      <w:r w:rsidRPr="006054E7">
        <w:rPr>
          <w:rFonts w:ascii="微软雅黑" w:eastAsia="微软雅黑" w:hAnsi="微软雅黑" w:cs="微软雅黑" w:hint="eastAsia"/>
        </w:rPr>
        <w:t>如果不是这种情况（要么提供自己的配置，要么自动配置不同的缓存提供程序），定制程序根本不会被调用。</w:t>
      </w:r>
      <w:r w:rsidRPr="006054E7">
        <w:t xml:space="preserve"> </w:t>
      </w:r>
      <w:r w:rsidRPr="006054E7">
        <w:rPr>
          <w:rFonts w:ascii="微软雅黑" w:eastAsia="微软雅黑" w:hAnsi="微软雅黑" w:cs="微软雅黑" w:hint="eastAsia"/>
        </w:rPr>
        <w:t>您可以拥有任意数量的定制器，您也可以像往常一样使用</w:t>
      </w:r>
      <w:r>
        <w:rPr>
          <w:rFonts w:ascii="Courier New" w:hAnsi="Courier New"/>
        </w:rPr>
        <w:t>@Order</w:t>
      </w:r>
      <w:r>
        <w:rPr>
          <w:rFonts w:ascii="Courier New" w:hAnsi="Courier New"/>
          <w:spacing w:val="-67"/>
        </w:rPr>
        <w:t xml:space="preserve"> </w:t>
      </w:r>
      <w:r w:rsidRPr="006054E7">
        <w:rPr>
          <w:rFonts w:ascii="微软雅黑" w:eastAsia="微软雅黑" w:hAnsi="微软雅黑" w:cs="微软雅黑" w:hint="eastAsia"/>
        </w:rPr>
        <w:t>或</w:t>
      </w:r>
      <w:r>
        <w:t xml:space="preserve"> </w:t>
      </w:r>
      <w:r>
        <w:rPr>
          <w:rFonts w:ascii="Courier New" w:hAnsi="Courier New"/>
        </w:rPr>
        <w:t>Ordered</w:t>
      </w:r>
      <w:r w:rsidRPr="006054E7">
        <w:rPr>
          <w:rFonts w:ascii="微软雅黑" w:eastAsia="微软雅黑" w:hAnsi="微软雅黑" w:cs="微软雅黑" w:hint="eastAsia"/>
        </w:rPr>
        <w:t>来定购它们。</w:t>
      </w:r>
    </w:p>
    <w:p w:rsidR="005A4D71" w:rsidRDefault="005A4D71">
      <w:pPr>
        <w:pStyle w:val="a3"/>
        <w:spacing w:before="3"/>
        <w:rPr>
          <w:sz w:val="25"/>
        </w:rPr>
      </w:pPr>
    </w:p>
    <w:p w:rsidR="005A4D71" w:rsidRDefault="00475295">
      <w:pPr>
        <w:pStyle w:val="3"/>
        <w:jc w:val="both"/>
      </w:pPr>
      <w:bookmarkStart w:id="428" w:name="Generic"/>
      <w:bookmarkStart w:id="429" w:name="_bookmark217"/>
      <w:bookmarkEnd w:id="428"/>
      <w:bookmarkEnd w:id="429"/>
      <w:r>
        <w:t>Generic</w:t>
      </w:r>
    </w:p>
    <w:p w:rsidR="005A4D71" w:rsidRDefault="005A4D71">
      <w:pPr>
        <w:pStyle w:val="a3"/>
        <w:spacing w:before="1"/>
        <w:rPr>
          <w:b/>
          <w:sz w:val="25"/>
        </w:rPr>
      </w:pPr>
    </w:p>
    <w:p w:rsidR="006054E7" w:rsidRDefault="006054E7" w:rsidP="006054E7">
      <w:pPr>
        <w:pStyle w:val="a3"/>
        <w:spacing w:before="32"/>
        <w:ind w:left="120"/>
        <w:jc w:val="both"/>
      </w:pPr>
      <w:r>
        <w:rPr>
          <w:rFonts w:ascii="微软雅黑" w:eastAsia="微软雅黑" w:hAnsi="微软雅黑" w:cs="微软雅黑" w:hint="eastAsia"/>
        </w:rPr>
        <w:t>如果上下文定义了至少一个</w:t>
      </w:r>
      <w:r>
        <w:t>org.springframework.cache.Cache</w:t>
      </w:r>
      <w:r>
        <w:rPr>
          <w:rFonts w:ascii="微软雅黑" w:eastAsia="微软雅黑" w:hAnsi="微软雅黑" w:cs="微软雅黑" w:hint="eastAsia"/>
        </w:rPr>
        <w:t>，则使用通用</w:t>
      </w:r>
      <w:r>
        <w:rPr>
          <w:rFonts w:ascii="微软雅黑" w:eastAsia="微软雅黑" w:hAnsi="微软雅黑" w:cs="微软雅黑" w:hint="eastAsia"/>
          <w:lang w:eastAsia="zh-CN"/>
        </w:rPr>
        <w:t>cache</w:t>
      </w:r>
      <w:r>
        <w:rPr>
          <w:rFonts w:ascii="微软雅黑" w:eastAsia="微软雅黑" w:hAnsi="微软雅黑" w:cs="微软雅黑" w:hint="eastAsia"/>
        </w:rPr>
        <w:t xml:space="preserve"> </w:t>
      </w:r>
      <w:r>
        <w:rPr>
          <w:rFonts w:ascii="微软雅黑" w:eastAsia="微软雅黑" w:hAnsi="微软雅黑" w:cs="微软雅黑" w:hint="eastAsia"/>
          <w:lang w:eastAsia="zh-CN"/>
        </w:rPr>
        <w:t>bean</w:t>
      </w:r>
      <w:r>
        <w:rPr>
          <w:rFonts w:ascii="微软雅黑" w:eastAsia="微软雅黑" w:hAnsi="微软雅黑" w:cs="微软雅黑" w:hint="eastAsia"/>
        </w:rPr>
        <w:t>。</w:t>
      </w:r>
      <w:r>
        <w:t xml:space="preserve"> </w:t>
      </w:r>
    </w:p>
    <w:p w:rsidR="005A4D71" w:rsidRDefault="006054E7" w:rsidP="006054E7">
      <w:pPr>
        <w:pStyle w:val="a3"/>
        <w:spacing w:before="32"/>
        <w:ind w:left="120"/>
        <w:jc w:val="both"/>
      </w:pPr>
      <w:r>
        <w:rPr>
          <w:rFonts w:ascii="微软雅黑" w:eastAsia="微软雅黑" w:hAnsi="微软雅黑" w:cs="微软雅黑" w:hint="eastAsia"/>
        </w:rPr>
        <w:t>包含所有类型的</w:t>
      </w:r>
      <w:r>
        <w:t>Bean</w:t>
      </w:r>
      <w:r>
        <w:rPr>
          <w:rFonts w:ascii="微软雅黑" w:eastAsia="微软雅黑" w:hAnsi="微软雅黑" w:cs="微软雅黑" w:hint="eastAsia"/>
        </w:rPr>
        <w:t>的</w:t>
      </w:r>
      <w:r>
        <w:t>CacheManager</w:t>
      </w:r>
      <w:r>
        <w:rPr>
          <w:rFonts w:ascii="微软雅黑" w:eastAsia="微软雅黑" w:hAnsi="微软雅黑" w:cs="微软雅黑" w:hint="eastAsia"/>
        </w:rPr>
        <w:t>被创建。</w:t>
      </w:r>
    </w:p>
    <w:p w:rsidR="005A4D71" w:rsidRDefault="005A4D71">
      <w:pPr>
        <w:pStyle w:val="a3"/>
        <w:spacing w:before="7"/>
        <w:rPr>
          <w:sz w:val="22"/>
        </w:rPr>
      </w:pPr>
    </w:p>
    <w:p w:rsidR="005A4D71" w:rsidRDefault="00475295">
      <w:pPr>
        <w:pStyle w:val="3"/>
        <w:jc w:val="both"/>
      </w:pPr>
      <w:bookmarkStart w:id="430" w:name="JCache_(JSR-107)"/>
      <w:bookmarkStart w:id="431" w:name="_bookmark218"/>
      <w:bookmarkEnd w:id="430"/>
      <w:bookmarkEnd w:id="431"/>
      <w:r>
        <w:t>JCache (JSR-107)</w:t>
      </w:r>
    </w:p>
    <w:p w:rsidR="005A4D71" w:rsidRDefault="005A4D71">
      <w:pPr>
        <w:pStyle w:val="a3"/>
        <w:spacing w:before="1"/>
        <w:rPr>
          <w:b/>
          <w:sz w:val="25"/>
        </w:rPr>
      </w:pPr>
    </w:p>
    <w:p w:rsidR="005A4D71" w:rsidRDefault="006054E7" w:rsidP="006054E7">
      <w:pPr>
        <w:pStyle w:val="a3"/>
        <w:spacing w:line="276" w:lineRule="auto"/>
        <w:ind w:left="120" w:right="1436"/>
        <w:jc w:val="both"/>
      </w:pPr>
      <w:r w:rsidRPr="006054E7">
        <w:rPr>
          <w:rFonts w:ascii="微软雅黑" w:eastAsia="微软雅黑" w:hAnsi="微软雅黑" w:cs="微软雅黑" w:hint="eastAsia"/>
        </w:rPr>
        <w:t>通过类路径上的</w:t>
      </w:r>
      <w:r w:rsidRPr="006054E7">
        <w:t>javax.cache.spi.CachingProvider</w:t>
      </w:r>
      <w:r w:rsidRPr="006054E7">
        <w:rPr>
          <w:rFonts w:ascii="微软雅黑" w:eastAsia="微软雅黑" w:hAnsi="微软雅黑" w:cs="微软雅黑" w:hint="eastAsia"/>
        </w:rPr>
        <w:t>（即符合</w:t>
      </w:r>
      <w:r w:rsidRPr="006054E7">
        <w:t>JSR-107</w:t>
      </w:r>
      <w:r w:rsidRPr="006054E7">
        <w:rPr>
          <w:rFonts w:ascii="微软雅黑" w:eastAsia="微软雅黑" w:hAnsi="微软雅黑" w:cs="微软雅黑" w:hint="eastAsia"/>
        </w:rPr>
        <w:t>的高速缓存库）和由</w:t>
      </w:r>
      <w:r w:rsidRPr="006054E7">
        <w:t>spring-boot-starter-cache“Starter”</w:t>
      </w:r>
      <w:r w:rsidRPr="006054E7">
        <w:rPr>
          <w:rFonts w:ascii="微软雅黑" w:eastAsia="微软雅黑" w:hAnsi="微软雅黑" w:cs="微软雅黑" w:hint="eastAsia"/>
        </w:rPr>
        <w:t>提供的</w:t>
      </w:r>
      <w:r w:rsidRPr="006054E7">
        <w:t>JCacheCacheManager</w:t>
      </w:r>
      <w:r w:rsidRPr="006054E7">
        <w:rPr>
          <w:rFonts w:ascii="微软雅黑" w:eastAsia="微软雅黑" w:hAnsi="微软雅黑" w:cs="微软雅黑" w:hint="eastAsia"/>
        </w:rPr>
        <w:t>来引导</w:t>
      </w:r>
      <w:r w:rsidRPr="006054E7">
        <w:t>JCache</w:t>
      </w:r>
      <w:r w:rsidRPr="006054E7">
        <w:rPr>
          <w:rFonts w:ascii="微软雅黑" w:eastAsia="微软雅黑" w:hAnsi="微软雅黑" w:cs="微软雅黑" w:hint="eastAsia"/>
        </w:rPr>
        <w:t>。</w:t>
      </w:r>
      <w:r w:rsidRPr="006054E7">
        <w:t xml:space="preserve"> </w:t>
      </w:r>
      <w:r w:rsidRPr="006054E7">
        <w:rPr>
          <w:rFonts w:ascii="微软雅黑" w:eastAsia="微软雅黑" w:hAnsi="微软雅黑" w:cs="微软雅黑" w:hint="eastAsia"/>
        </w:rPr>
        <w:t>在那里有各种兼容的库，</w:t>
      </w:r>
      <w:r w:rsidRPr="006054E7">
        <w:t>Spring Boot</w:t>
      </w:r>
      <w:r w:rsidRPr="006054E7">
        <w:rPr>
          <w:rFonts w:ascii="微软雅黑" w:eastAsia="微软雅黑" w:hAnsi="微软雅黑" w:cs="微软雅黑" w:hint="eastAsia"/>
        </w:rPr>
        <w:t>提供</w:t>
      </w:r>
      <w:r w:rsidRPr="006054E7">
        <w:t>Ehcache 3</w:t>
      </w:r>
      <w:r w:rsidRPr="006054E7">
        <w:rPr>
          <w:rFonts w:ascii="微软雅黑" w:eastAsia="微软雅黑" w:hAnsi="微软雅黑" w:cs="微软雅黑" w:hint="eastAsia"/>
        </w:rPr>
        <w:t>，</w:t>
      </w:r>
      <w:r w:rsidRPr="006054E7">
        <w:t>Hazelcast</w:t>
      </w:r>
      <w:r w:rsidRPr="006054E7">
        <w:rPr>
          <w:rFonts w:ascii="微软雅黑" w:eastAsia="微软雅黑" w:hAnsi="微软雅黑" w:cs="微软雅黑" w:hint="eastAsia"/>
        </w:rPr>
        <w:t>和</w:t>
      </w:r>
      <w:r w:rsidRPr="006054E7">
        <w:t>Infinispan</w:t>
      </w:r>
      <w:r w:rsidRPr="006054E7">
        <w:rPr>
          <w:rFonts w:ascii="微软雅黑" w:eastAsia="微软雅黑" w:hAnsi="微软雅黑" w:cs="微软雅黑" w:hint="eastAsia"/>
        </w:rPr>
        <w:t>的依赖管理。</w:t>
      </w:r>
      <w:r w:rsidRPr="006054E7">
        <w:t xml:space="preserve"> </w:t>
      </w:r>
      <w:r w:rsidRPr="006054E7">
        <w:rPr>
          <w:rFonts w:ascii="微软雅黑" w:eastAsia="微软雅黑" w:hAnsi="微软雅黑" w:cs="微软雅黑" w:hint="eastAsia"/>
        </w:rPr>
        <w:t>任何其他兼容的库也可以添加。</w:t>
      </w:r>
    </w:p>
    <w:p w:rsidR="005A4D71" w:rsidRDefault="005A4D71">
      <w:pPr>
        <w:pStyle w:val="a3"/>
        <w:spacing w:before="9"/>
        <w:rPr>
          <w:sz w:val="21"/>
        </w:rPr>
      </w:pPr>
    </w:p>
    <w:p w:rsidR="005A4D71" w:rsidRDefault="00297392">
      <w:pPr>
        <w:pStyle w:val="a3"/>
        <w:spacing w:line="292" w:lineRule="auto"/>
        <w:ind w:left="120" w:right="1437"/>
        <w:jc w:val="both"/>
        <w:rPr>
          <w:lang w:eastAsia="zh-CN"/>
        </w:rPr>
      </w:pPr>
      <w:r>
        <w:pict>
          <v:shape id="_x0000_s4513" type="#_x0000_t202" style="position:absolute;left:0;text-align:left;margin-left:75.55pt;margin-top:48.85pt;width:444.2pt;height:36.5pt;z-index:251520512;mso-wrap-distance-left:0;mso-wrap-distance-right:0;mso-position-horizontal-relative:page" fillcolor="#f0f0f0" strokecolor="#444" strokeweight=".1pt">
            <v:textbox style="mso-next-textbox:#_x0000_s4513" inset="0,0,0,0">
              <w:txbxContent>
                <w:p w:rsidR="00B67961" w:rsidRDefault="00B67961">
                  <w:pPr>
                    <w:spacing w:before="84" w:line="297" w:lineRule="auto"/>
                    <w:ind w:left="69" w:right="4174"/>
                    <w:rPr>
                      <w:rFonts w:ascii="Courier New"/>
                      <w:sz w:val="14"/>
                    </w:rPr>
                  </w:pPr>
                  <w:r>
                    <w:rPr>
                      <w:rFonts w:ascii="Courier New"/>
                      <w:i/>
                      <w:color w:val="3F5EBE"/>
                      <w:sz w:val="14"/>
                    </w:rPr>
                    <w:t xml:space="preserve"># Only necessary if more than one provider is present </w:t>
                  </w:r>
                  <w:r>
                    <w:rPr>
                      <w:rFonts w:ascii="Courier New"/>
                      <w:b/>
                      <w:color w:val="7E007E"/>
                      <w:sz w:val="14"/>
                    </w:rPr>
                    <w:t>spring.cache.jcache.provider</w:t>
                  </w:r>
                  <w:r>
                    <w:rPr>
                      <w:rFonts w:ascii="Courier New"/>
                      <w:sz w:val="14"/>
                    </w:rPr>
                    <w:t xml:space="preserve">=com.acme.MyCachingProvider </w:t>
                  </w:r>
                  <w:r>
                    <w:rPr>
                      <w:rFonts w:ascii="Courier New"/>
                      <w:b/>
                      <w:color w:val="7E007E"/>
                      <w:sz w:val="14"/>
                    </w:rPr>
                    <w:t>spring.cache.jcache.config</w:t>
                  </w:r>
                  <w:r>
                    <w:rPr>
                      <w:rFonts w:ascii="Courier New"/>
                      <w:sz w:val="14"/>
                    </w:rPr>
                    <w:t>=classpath:acme.xml</w:t>
                  </w:r>
                </w:p>
              </w:txbxContent>
            </v:textbox>
            <w10:wrap type="topAndBottom" anchorx="page"/>
          </v:shape>
        </w:pict>
      </w:r>
      <w:r w:rsidR="006054E7" w:rsidRPr="006054E7">
        <w:rPr>
          <w:rFonts w:ascii="微软雅黑" w:eastAsia="微软雅黑" w:hAnsi="微软雅黑" w:cs="微软雅黑" w:hint="eastAsia"/>
          <w:lang w:eastAsia="zh-CN"/>
        </w:rPr>
        <w:t>可能会出现多个供应商存在的情况，在这种情况下，供应商必须明确指定。</w:t>
      </w:r>
      <w:r w:rsidR="006054E7" w:rsidRPr="006054E7">
        <w:rPr>
          <w:lang w:eastAsia="zh-CN"/>
        </w:rPr>
        <w:t xml:space="preserve"> </w:t>
      </w:r>
      <w:r w:rsidR="006054E7" w:rsidRPr="006054E7">
        <w:rPr>
          <w:rFonts w:ascii="微软雅黑" w:eastAsia="微软雅黑" w:hAnsi="微软雅黑" w:cs="微软雅黑" w:hint="eastAsia"/>
          <w:lang w:eastAsia="zh-CN"/>
        </w:rPr>
        <w:t>即使</w:t>
      </w:r>
      <w:r w:rsidR="006054E7" w:rsidRPr="006054E7">
        <w:rPr>
          <w:lang w:eastAsia="zh-CN"/>
        </w:rPr>
        <w:t>JSR-107</w:t>
      </w:r>
      <w:r w:rsidR="006054E7" w:rsidRPr="006054E7">
        <w:rPr>
          <w:rFonts w:ascii="微软雅黑" w:eastAsia="微软雅黑" w:hAnsi="微软雅黑" w:cs="微软雅黑" w:hint="eastAsia"/>
          <w:lang w:eastAsia="zh-CN"/>
        </w:rPr>
        <w:t>标准没有强制规定配置文件的位置，</w:t>
      </w:r>
      <w:r w:rsidR="006054E7" w:rsidRPr="006054E7">
        <w:rPr>
          <w:lang w:eastAsia="zh-CN"/>
        </w:rPr>
        <w:t>Spring Boot</w:t>
      </w:r>
      <w:r w:rsidR="006054E7" w:rsidRPr="006054E7">
        <w:rPr>
          <w:rFonts w:ascii="微软雅黑" w:eastAsia="微软雅黑" w:hAnsi="微软雅黑" w:cs="微软雅黑" w:hint="eastAsia"/>
          <w:lang w:eastAsia="zh-CN"/>
        </w:rPr>
        <w:t>也会尽力满足实现细节。</w:t>
      </w:r>
    </w:p>
    <w:p w:rsidR="005A4D71" w:rsidRDefault="005A4D71">
      <w:pPr>
        <w:pStyle w:val="a3"/>
        <w:spacing w:before="8"/>
        <w:rPr>
          <w:sz w:val="15"/>
          <w:lang w:eastAsia="zh-CN"/>
        </w:rPr>
      </w:pPr>
    </w:p>
    <w:p w:rsidR="005A4D71" w:rsidRDefault="00297392">
      <w:pPr>
        <w:spacing w:before="94"/>
        <w:ind w:left="255"/>
        <w:rPr>
          <w:b/>
          <w:sz w:val="20"/>
        </w:rPr>
      </w:pPr>
      <w:r>
        <w:pict>
          <v:line id="_x0000_s4512" style="position:absolute;left:0;text-align:left;z-index:251522560;mso-position-horizontal-relative:page" from="73.4pt,4.5pt" to="73.4pt,71.85pt" strokecolor="#5c5c4e">
            <w10:wrap anchorx="page"/>
          </v:line>
        </w:pict>
      </w:r>
      <w:r w:rsidR="00475295">
        <w:rPr>
          <w:b/>
          <w:sz w:val="20"/>
        </w:rPr>
        <w:t>Note</w:t>
      </w:r>
    </w:p>
    <w:p w:rsidR="005A4D71" w:rsidRDefault="005A4D71">
      <w:pPr>
        <w:pStyle w:val="a3"/>
        <w:rPr>
          <w:b/>
          <w:sz w:val="24"/>
        </w:rPr>
      </w:pPr>
    </w:p>
    <w:p w:rsidR="005A4D71" w:rsidRDefault="006054E7">
      <w:pPr>
        <w:pStyle w:val="a3"/>
        <w:spacing w:line="292" w:lineRule="auto"/>
        <w:ind w:left="255" w:right="1837"/>
        <w:jc w:val="both"/>
      </w:pPr>
      <w:r w:rsidRPr="006054E7">
        <w:rPr>
          <w:rFonts w:ascii="微软雅黑" w:eastAsia="微软雅黑" w:hAnsi="微软雅黑" w:cs="微软雅黑" w:hint="eastAsia"/>
        </w:rPr>
        <w:t>由于缓存库可能提供本地实现和</w:t>
      </w:r>
      <w:r w:rsidRPr="006054E7">
        <w:t>JSR-107</w:t>
      </w:r>
      <w:r w:rsidRPr="006054E7">
        <w:rPr>
          <w:rFonts w:ascii="微软雅黑" w:eastAsia="微软雅黑" w:hAnsi="微软雅黑" w:cs="微软雅黑" w:hint="eastAsia"/>
        </w:rPr>
        <w:t>支持，因此</w:t>
      </w:r>
      <w:r w:rsidRPr="006054E7">
        <w:t>Spring Boot</w:t>
      </w:r>
      <w:r w:rsidRPr="006054E7">
        <w:rPr>
          <w:rFonts w:ascii="微软雅黑" w:eastAsia="微软雅黑" w:hAnsi="微软雅黑" w:cs="微软雅黑" w:hint="eastAsia"/>
        </w:rPr>
        <w:t>将更喜欢</w:t>
      </w:r>
      <w:r w:rsidRPr="006054E7">
        <w:t>JSR-107</w:t>
      </w:r>
      <w:r w:rsidRPr="006054E7">
        <w:rPr>
          <w:rFonts w:ascii="微软雅黑" w:eastAsia="微软雅黑" w:hAnsi="微软雅黑" w:cs="微软雅黑" w:hint="eastAsia"/>
        </w:rPr>
        <w:t>支持，因此如果切换到不同的</w:t>
      </w:r>
      <w:r w:rsidRPr="006054E7">
        <w:t>JSR-107</w:t>
      </w:r>
      <w:r w:rsidRPr="006054E7">
        <w:rPr>
          <w:rFonts w:ascii="微软雅黑" w:eastAsia="微软雅黑" w:hAnsi="微软雅黑" w:cs="微软雅黑" w:hint="eastAsia"/>
        </w:rPr>
        <w:t>实现，则可以使用相同的功能。</w:t>
      </w:r>
    </w:p>
    <w:p w:rsidR="005A4D71" w:rsidRDefault="005A4D71">
      <w:pPr>
        <w:pStyle w:val="a3"/>
        <w:spacing w:before="9"/>
        <w:rPr>
          <w:sz w:val="17"/>
        </w:rPr>
      </w:pPr>
    </w:p>
    <w:p w:rsidR="005A4D71" w:rsidRPr="006054E7" w:rsidRDefault="00297392" w:rsidP="006054E7">
      <w:pPr>
        <w:spacing w:before="94"/>
        <w:ind w:left="255"/>
        <w:rPr>
          <w:b/>
          <w:sz w:val="20"/>
        </w:rPr>
      </w:pPr>
      <w:r>
        <w:pict>
          <v:line id="_x0000_s4511" style="position:absolute;left:0;text-align:left;z-index:251523584;mso-position-horizontal-relative:page" from="73.4pt,4.5pt" to="73.4pt,71.85pt" strokecolor="#5c5c4e">
            <w10:wrap anchorx="page"/>
          </v:line>
        </w:pict>
      </w:r>
      <w:r w:rsidR="00475295">
        <w:rPr>
          <w:b/>
          <w:sz w:val="20"/>
        </w:rPr>
        <w:t>Tip</w:t>
      </w:r>
    </w:p>
    <w:p w:rsidR="005A4D71" w:rsidRDefault="006054E7" w:rsidP="006054E7">
      <w:pPr>
        <w:pStyle w:val="a3"/>
        <w:spacing w:line="271" w:lineRule="auto"/>
        <w:ind w:left="255" w:right="1837"/>
        <w:jc w:val="both"/>
      </w:pPr>
      <w:r w:rsidRPr="006054E7">
        <w:t>Spring Boot</w:t>
      </w:r>
      <w:r w:rsidRPr="006054E7">
        <w:rPr>
          <w:rFonts w:ascii="微软雅黑" w:eastAsia="微软雅黑" w:hAnsi="微软雅黑" w:cs="微软雅黑" w:hint="eastAsia"/>
        </w:rPr>
        <w:t>对</w:t>
      </w:r>
      <w:r w:rsidRPr="006054E7">
        <w:t>Hazelcast</w:t>
      </w:r>
      <w:r w:rsidRPr="006054E7">
        <w:rPr>
          <w:rFonts w:ascii="微软雅黑" w:eastAsia="微软雅黑" w:hAnsi="微软雅黑" w:cs="微软雅黑" w:hint="eastAsia"/>
        </w:rPr>
        <w:t>有广泛的支持</w:t>
      </w:r>
      <w:hyperlink w:anchor="_bookmark254" w:history="1">
        <w:r>
          <w:rPr>
            <w:color w:val="204060"/>
            <w:u w:val="single" w:color="204060"/>
          </w:rPr>
          <w:t>general  support  for  Hazelcast</w:t>
        </w:r>
      </w:hyperlink>
      <w:r w:rsidRPr="006054E7">
        <w:rPr>
          <w:rFonts w:ascii="微软雅黑" w:eastAsia="微软雅黑" w:hAnsi="微软雅黑" w:cs="微软雅黑" w:hint="eastAsia"/>
        </w:rPr>
        <w:t>。</w:t>
      </w:r>
      <w:r w:rsidRPr="006054E7">
        <w:t xml:space="preserve"> </w:t>
      </w:r>
      <w:r w:rsidRPr="006054E7">
        <w:rPr>
          <w:rFonts w:ascii="微软雅黑" w:eastAsia="微软雅黑" w:hAnsi="微软雅黑" w:cs="微软雅黑" w:hint="eastAsia"/>
        </w:rPr>
        <w:t>如果有一个</w:t>
      </w:r>
      <w:r w:rsidRPr="006054E7">
        <w:t>HazelcastInstance</w:t>
      </w:r>
      <w:r w:rsidRPr="006054E7">
        <w:rPr>
          <w:rFonts w:ascii="微软雅黑" w:eastAsia="微软雅黑" w:hAnsi="微软雅黑" w:cs="微软雅黑" w:hint="eastAsia"/>
        </w:rPr>
        <w:t>可用，那么它将自动重用于</w:t>
      </w:r>
      <w:r w:rsidRPr="006054E7">
        <w:t>CacheManager</w:t>
      </w:r>
      <w:r w:rsidRPr="006054E7">
        <w:rPr>
          <w:rFonts w:ascii="微软雅黑" w:eastAsia="微软雅黑" w:hAnsi="微软雅黑" w:cs="微软雅黑" w:hint="eastAsia"/>
        </w:rPr>
        <w:t>，除非指定了</w:t>
      </w:r>
      <w:r w:rsidRPr="006054E7">
        <w:t>spring.cache.jcache.config</w:t>
      </w:r>
      <w:r w:rsidRPr="006054E7">
        <w:rPr>
          <w:rFonts w:ascii="微软雅黑" w:eastAsia="微软雅黑" w:hAnsi="微软雅黑" w:cs="微软雅黑" w:hint="eastAsia"/>
        </w:rPr>
        <w:t>属性。</w:t>
      </w:r>
      <w:r>
        <w:rPr>
          <w:rFonts w:ascii="微软雅黑" w:eastAsia="微软雅黑" w:hAnsi="微软雅黑" w:cs="微软雅黑" w:hint="eastAsia"/>
          <w:lang w:eastAsia="zh-CN"/>
        </w:rPr>
        <w:t xml:space="preserve"> </w:t>
      </w:r>
    </w:p>
    <w:p w:rsidR="005A4D71" w:rsidRDefault="005A4D71">
      <w:pPr>
        <w:pStyle w:val="a3"/>
        <w:spacing w:before="8"/>
        <w:rPr>
          <w:sz w:val="26"/>
        </w:rPr>
      </w:pPr>
    </w:p>
    <w:p w:rsidR="005A4D71" w:rsidRDefault="006054E7">
      <w:pPr>
        <w:pStyle w:val="a3"/>
        <w:ind w:left="120"/>
      </w:pPr>
      <w:r w:rsidRPr="006054E7">
        <w:rPr>
          <w:rFonts w:ascii="微软雅黑" w:eastAsia="微软雅黑" w:hAnsi="微软雅黑" w:cs="微软雅黑" w:hint="eastAsia"/>
        </w:rPr>
        <w:t>有几种方法可以自定义底层的</w:t>
      </w:r>
      <w:r w:rsidRPr="006054E7">
        <w:t>javax.cache.cacheManager</w:t>
      </w:r>
      <w:r w:rsidRPr="006054E7">
        <w:rPr>
          <w:rFonts w:ascii="微软雅黑" w:eastAsia="微软雅黑" w:hAnsi="微软雅黑" w:cs="微软雅黑" w:hint="eastAsia"/>
        </w:rPr>
        <w:t>：</w:t>
      </w:r>
    </w:p>
    <w:p w:rsidR="005A4D71" w:rsidRDefault="005A4D71">
      <w:pPr>
        <w:pStyle w:val="a3"/>
        <w:spacing w:before="6"/>
        <w:rPr>
          <w:sz w:val="22"/>
        </w:rPr>
      </w:pPr>
    </w:p>
    <w:p w:rsidR="005A4D71" w:rsidRDefault="006054E7" w:rsidP="00DF1833">
      <w:pPr>
        <w:pStyle w:val="a4"/>
        <w:numPr>
          <w:ilvl w:val="0"/>
          <w:numId w:val="26"/>
        </w:numPr>
        <w:tabs>
          <w:tab w:val="left" w:pos="320"/>
        </w:tabs>
        <w:spacing w:before="32"/>
      </w:pPr>
      <w:r w:rsidRPr="006054E7">
        <w:rPr>
          <w:rFonts w:ascii="微软雅黑" w:eastAsia="微软雅黑" w:hAnsi="微软雅黑" w:cs="微软雅黑" w:hint="eastAsia"/>
          <w:sz w:val="20"/>
        </w:rPr>
        <w:t>可以通过</w:t>
      </w:r>
      <w:r w:rsidRPr="006054E7">
        <w:rPr>
          <w:sz w:val="20"/>
        </w:rPr>
        <w:t>spring.cache.cache-names</w:t>
      </w:r>
      <w:r w:rsidRPr="006054E7">
        <w:rPr>
          <w:rFonts w:ascii="微软雅黑" w:eastAsia="微软雅黑" w:hAnsi="微软雅黑" w:cs="微软雅黑" w:hint="eastAsia"/>
          <w:sz w:val="20"/>
        </w:rPr>
        <w:t>属性在启动时创建缓存。</w:t>
      </w:r>
      <w:r w:rsidRPr="006054E7">
        <w:rPr>
          <w:sz w:val="20"/>
        </w:rPr>
        <w:t xml:space="preserve"> </w:t>
      </w:r>
      <w:r w:rsidRPr="006054E7">
        <w:rPr>
          <w:rFonts w:ascii="微软雅黑" w:eastAsia="微软雅黑" w:hAnsi="微软雅黑" w:cs="微软雅黑" w:hint="eastAsia"/>
          <w:sz w:val="20"/>
        </w:rPr>
        <w:t>如果自定义定义了</w:t>
      </w:r>
      <w:r w:rsidRPr="006054E7">
        <w:rPr>
          <w:sz w:val="20"/>
        </w:rPr>
        <w:t>javax.cache.configuration.Configuration bean</w:t>
      </w:r>
      <w:r w:rsidRPr="006054E7">
        <w:rPr>
          <w:rFonts w:ascii="微软雅黑" w:eastAsia="微软雅黑" w:hAnsi="微软雅黑" w:cs="微软雅黑" w:hint="eastAsia"/>
          <w:sz w:val="20"/>
        </w:rPr>
        <w:t>，用它来定制它们。</w:t>
      </w:r>
    </w:p>
    <w:p w:rsidR="005A4D71" w:rsidRDefault="005A4D71">
      <w:pPr>
        <w:pStyle w:val="a3"/>
        <w:spacing w:before="6"/>
        <w:rPr>
          <w:sz w:val="22"/>
        </w:rPr>
      </w:pPr>
    </w:p>
    <w:p w:rsidR="005A4D71" w:rsidRDefault="006054E7" w:rsidP="006054E7">
      <w:pPr>
        <w:pStyle w:val="a4"/>
        <w:numPr>
          <w:ilvl w:val="0"/>
          <w:numId w:val="26"/>
        </w:numPr>
        <w:tabs>
          <w:tab w:val="left" w:pos="320"/>
        </w:tabs>
        <w:spacing w:before="0" w:line="271" w:lineRule="auto"/>
        <w:ind w:right="1437"/>
        <w:rPr>
          <w:sz w:val="20"/>
        </w:rPr>
      </w:pPr>
      <w:r w:rsidRPr="006054E7">
        <w:rPr>
          <w:rFonts w:ascii="Courier New"/>
          <w:sz w:val="20"/>
        </w:rPr>
        <w:t>org.springframework.boot.autoconfigure.cache.JCacheManagerCustomizer bean</w:t>
      </w:r>
      <w:r w:rsidRPr="006054E7">
        <w:rPr>
          <w:rFonts w:ascii="微软雅黑" w:eastAsia="微软雅黑" w:hAnsi="微软雅黑" w:cs="微软雅黑" w:hint="eastAsia"/>
          <w:sz w:val="20"/>
        </w:rPr>
        <w:t>将通过</w:t>
      </w:r>
      <w:r w:rsidRPr="006054E7">
        <w:rPr>
          <w:rFonts w:ascii="Courier New"/>
          <w:sz w:val="20"/>
        </w:rPr>
        <w:t>CacheManager</w:t>
      </w:r>
      <w:r w:rsidRPr="006054E7">
        <w:rPr>
          <w:rFonts w:ascii="微软雅黑" w:eastAsia="微软雅黑" w:hAnsi="微软雅黑" w:cs="微软雅黑" w:hint="eastAsia"/>
          <w:sz w:val="20"/>
        </w:rPr>
        <w:t>的引用进行调用，以实现完全自定义。</w:t>
      </w:r>
    </w:p>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97392">
      <w:pPr>
        <w:spacing w:before="94"/>
        <w:ind w:left="255"/>
        <w:rPr>
          <w:b/>
          <w:sz w:val="20"/>
        </w:rPr>
      </w:pPr>
      <w:r>
        <w:pict>
          <v:line id="_x0000_s4510" style="position:absolute;left:0;text-align:left;z-index:251528704;mso-position-horizontal-relative:page" from="73.4pt,4.5pt" to="73.4pt,72.4pt" strokecolor="#5c5c4e">
            <w10:wrap anchorx="page"/>
          </v:line>
        </w:pict>
      </w:r>
      <w:r w:rsidR="00475295">
        <w:rPr>
          <w:b/>
          <w:sz w:val="20"/>
        </w:rPr>
        <w:t>Tip</w:t>
      </w:r>
    </w:p>
    <w:p w:rsidR="005A4D71" w:rsidRDefault="005A4D71">
      <w:pPr>
        <w:pStyle w:val="a3"/>
        <w:rPr>
          <w:b/>
          <w:sz w:val="25"/>
        </w:rPr>
      </w:pPr>
    </w:p>
    <w:p w:rsidR="005A4D71" w:rsidRDefault="006054E7">
      <w:pPr>
        <w:pStyle w:val="a3"/>
        <w:spacing w:line="271" w:lineRule="auto"/>
        <w:ind w:left="255" w:right="1837"/>
        <w:jc w:val="both"/>
      </w:pPr>
      <w:r w:rsidRPr="006054E7">
        <w:rPr>
          <w:rFonts w:ascii="微软雅黑" w:eastAsia="微软雅黑" w:hAnsi="微软雅黑" w:cs="微软雅黑" w:hint="eastAsia"/>
        </w:rPr>
        <w:t>如果定义了一个标准的</w:t>
      </w:r>
      <w:r w:rsidRPr="006054E7">
        <w:t>javax.cache.CacheManager bean</w:t>
      </w:r>
      <w:r w:rsidRPr="006054E7">
        <w:rPr>
          <w:rFonts w:ascii="微软雅黑" w:eastAsia="微软雅黑" w:hAnsi="微软雅黑" w:cs="微软雅黑" w:hint="eastAsia"/>
        </w:rPr>
        <w:t>，它将自动包装在抽象所期望的</w:t>
      </w:r>
      <w:r w:rsidRPr="006054E7">
        <w:t>org.springframework.cache.CacheManager</w:t>
      </w:r>
      <w:r w:rsidRPr="006054E7">
        <w:rPr>
          <w:rFonts w:ascii="微软雅黑" w:eastAsia="微软雅黑" w:hAnsi="微软雅黑" w:cs="微软雅黑" w:hint="eastAsia"/>
        </w:rPr>
        <w:t>实现中。</w:t>
      </w:r>
      <w:r w:rsidRPr="006054E7">
        <w:t xml:space="preserve"> </w:t>
      </w:r>
      <w:r w:rsidRPr="006054E7">
        <w:rPr>
          <w:rFonts w:ascii="微软雅黑" w:eastAsia="微软雅黑" w:hAnsi="微软雅黑" w:cs="微软雅黑" w:hint="eastAsia"/>
        </w:rPr>
        <w:t>没有进一步的定制应用于此。</w:t>
      </w:r>
    </w:p>
    <w:p w:rsidR="005A4D71" w:rsidRDefault="005A4D71">
      <w:pPr>
        <w:pStyle w:val="a3"/>
        <w:spacing w:before="4"/>
        <w:rPr>
          <w:sz w:val="28"/>
        </w:rPr>
      </w:pPr>
    </w:p>
    <w:p w:rsidR="005A4D71" w:rsidRDefault="00475295">
      <w:pPr>
        <w:pStyle w:val="3"/>
      </w:pPr>
      <w:bookmarkStart w:id="432" w:name="EhCache_2.x"/>
      <w:bookmarkStart w:id="433" w:name="_bookmark219"/>
      <w:bookmarkEnd w:id="432"/>
      <w:bookmarkEnd w:id="433"/>
      <w:r>
        <w:t>EhCache 2.x</w:t>
      </w:r>
    </w:p>
    <w:p w:rsidR="005A4D71" w:rsidRDefault="005A4D71">
      <w:pPr>
        <w:pStyle w:val="a3"/>
        <w:rPr>
          <w:b/>
          <w:sz w:val="26"/>
        </w:rPr>
      </w:pPr>
    </w:p>
    <w:p w:rsidR="005A4D71" w:rsidRDefault="006054E7">
      <w:pPr>
        <w:pStyle w:val="a3"/>
        <w:spacing w:before="1" w:line="278" w:lineRule="auto"/>
        <w:ind w:left="120" w:right="1437"/>
        <w:jc w:val="both"/>
      </w:pPr>
      <w:r w:rsidRPr="006054E7">
        <w:rPr>
          <w:rFonts w:ascii="微软雅黑" w:eastAsia="微软雅黑" w:hAnsi="微软雅黑" w:cs="微软雅黑" w:hint="eastAsia"/>
          <w:lang w:eastAsia="zh-CN"/>
        </w:rPr>
        <w:t>如果可以在类路径的根目录中找到名为</w:t>
      </w:r>
      <w:r w:rsidRPr="006054E7">
        <w:rPr>
          <w:lang w:eastAsia="zh-CN"/>
        </w:rPr>
        <w:t>ehcache.xml</w:t>
      </w:r>
      <w:r w:rsidRPr="006054E7">
        <w:rPr>
          <w:rFonts w:ascii="微软雅黑" w:eastAsia="微软雅黑" w:hAnsi="微软雅黑" w:cs="微软雅黑" w:hint="eastAsia"/>
          <w:lang w:eastAsia="zh-CN"/>
        </w:rPr>
        <w:t>的文件，则使用</w:t>
      </w:r>
      <w:r w:rsidRPr="006054E7">
        <w:rPr>
          <w:lang w:eastAsia="zh-CN"/>
        </w:rPr>
        <w:t>EhCache 2.x</w:t>
      </w:r>
      <w:r w:rsidRPr="006054E7">
        <w:rPr>
          <w:rFonts w:ascii="微软雅黑" w:eastAsia="微软雅黑" w:hAnsi="微软雅黑" w:cs="微软雅黑" w:hint="eastAsia"/>
          <w:lang w:eastAsia="zh-CN"/>
        </w:rPr>
        <w:t>。</w:t>
      </w:r>
      <w:r w:rsidRPr="006054E7">
        <w:rPr>
          <w:lang w:eastAsia="zh-CN"/>
        </w:rPr>
        <w:t xml:space="preserve"> </w:t>
      </w:r>
      <w:r w:rsidRPr="006054E7">
        <w:rPr>
          <w:rFonts w:ascii="微软雅黑" w:eastAsia="微软雅黑" w:hAnsi="微软雅黑" w:cs="微软雅黑" w:hint="eastAsia"/>
        </w:rPr>
        <w:t>如果</w:t>
      </w:r>
      <w:r w:rsidRPr="006054E7">
        <w:t>EhCache 2.x</w:t>
      </w:r>
      <w:r w:rsidRPr="006054E7">
        <w:rPr>
          <w:rFonts w:ascii="微软雅黑" w:eastAsia="微软雅黑" w:hAnsi="微软雅黑" w:cs="微软雅黑" w:hint="eastAsia"/>
        </w:rPr>
        <w:t>，由</w:t>
      </w:r>
      <w:r w:rsidRPr="006054E7">
        <w:t>spring-boot-starter-cache“Starter”</w:t>
      </w:r>
      <w:r w:rsidRPr="006054E7">
        <w:rPr>
          <w:rFonts w:ascii="微软雅黑" w:eastAsia="微软雅黑" w:hAnsi="微软雅黑" w:cs="微软雅黑" w:hint="eastAsia"/>
        </w:rPr>
        <w:t>提供的</w:t>
      </w:r>
      <w:r w:rsidRPr="006054E7">
        <w:t>EhCacheCacheManager</w:t>
      </w:r>
      <w:r w:rsidRPr="006054E7">
        <w:rPr>
          <w:rFonts w:ascii="微软雅黑" w:eastAsia="微软雅黑" w:hAnsi="微软雅黑" w:cs="微软雅黑" w:hint="eastAsia"/>
        </w:rPr>
        <w:t>和这样的文件存在，它将被用来引导缓存管理器。</w:t>
      </w:r>
      <w:r w:rsidRPr="006054E7">
        <w:t xml:space="preserve"> </w:t>
      </w:r>
      <w:r w:rsidRPr="006054E7">
        <w:rPr>
          <w:rFonts w:ascii="微软雅黑" w:eastAsia="微软雅黑" w:hAnsi="微软雅黑" w:cs="微软雅黑" w:hint="eastAsia"/>
        </w:rPr>
        <w:t>备用配置文件也可以使用：</w:t>
      </w:r>
    </w:p>
    <w:p w:rsidR="005A4D71" w:rsidRDefault="00297392">
      <w:pPr>
        <w:pStyle w:val="a3"/>
        <w:spacing w:before="11"/>
        <w:rPr>
          <w:sz w:val="9"/>
        </w:rPr>
      </w:pPr>
      <w:r>
        <w:pict>
          <v:shape id="_x0000_s4509" type="#_x0000_t202" style="position:absolute;margin-left:75.55pt;margin-top:7.75pt;width:444.2pt;height:16.9pt;z-index:251524608;mso-wrap-distance-left:0;mso-wrap-distance-right:0;mso-position-horizontal-relative:page" fillcolor="#f0f0f0" strokecolor="#444" strokeweight=".1pt">
            <v:textbox style="mso-next-textbox:#_x0000_s4509" inset="0,0,0,0">
              <w:txbxContent>
                <w:p w:rsidR="00B67961" w:rsidRDefault="00B67961">
                  <w:pPr>
                    <w:spacing w:before="84"/>
                    <w:ind w:left="69"/>
                    <w:rPr>
                      <w:rFonts w:ascii="Courier New"/>
                      <w:sz w:val="14"/>
                    </w:rPr>
                  </w:pPr>
                  <w:r>
                    <w:rPr>
                      <w:rFonts w:ascii="Courier New"/>
                      <w:b/>
                      <w:color w:val="7E007E"/>
                      <w:sz w:val="14"/>
                    </w:rPr>
                    <w:t>spring.cache.ehcache.config</w:t>
                  </w:r>
                  <w:r>
                    <w:rPr>
                      <w:rFonts w:ascii="Courier New"/>
                      <w:sz w:val="14"/>
                    </w:rPr>
                    <w:t>=classpath:config/another-config.xml</w:t>
                  </w:r>
                </w:p>
              </w:txbxContent>
            </v:textbox>
            <w10:wrap type="topAndBottom" anchorx="page"/>
          </v:shape>
        </w:pict>
      </w:r>
    </w:p>
    <w:p w:rsidR="005A4D71" w:rsidRDefault="005A4D71">
      <w:pPr>
        <w:pStyle w:val="a3"/>
        <w:spacing w:before="6"/>
        <w:rPr>
          <w:sz w:val="10"/>
        </w:rPr>
      </w:pPr>
    </w:p>
    <w:p w:rsidR="005A4D71" w:rsidRDefault="00475295">
      <w:pPr>
        <w:pStyle w:val="3"/>
        <w:spacing w:before="92"/>
      </w:pPr>
      <w:bookmarkStart w:id="434" w:name="Hazelcast"/>
      <w:bookmarkStart w:id="435" w:name="_bookmark220"/>
      <w:bookmarkEnd w:id="434"/>
      <w:bookmarkEnd w:id="435"/>
      <w:r>
        <w:t>Hazelcast</w:t>
      </w:r>
    </w:p>
    <w:p w:rsidR="005A4D71" w:rsidRDefault="005A4D71">
      <w:pPr>
        <w:pStyle w:val="a3"/>
        <w:rPr>
          <w:b/>
          <w:sz w:val="26"/>
        </w:rPr>
      </w:pPr>
    </w:p>
    <w:p w:rsidR="005A4D71" w:rsidRDefault="00297392" w:rsidP="006054E7">
      <w:pPr>
        <w:pStyle w:val="a3"/>
        <w:spacing w:before="1" w:line="271" w:lineRule="auto"/>
        <w:ind w:left="120" w:right="1432"/>
      </w:pPr>
      <w:hyperlink w:anchor="_bookmark254" w:history="1">
        <w:r w:rsidR="006054E7">
          <w:rPr>
            <w:color w:val="204060"/>
            <w:u w:val="single" w:color="204060"/>
          </w:rPr>
          <w:t>general</w:t>
        </w:r>
        <w:r w:rsidR="006054E7">
          <w:rPr>
            <w:color w:val="204060"/>
            <w:spacing w:val="-9"/>
            <w:u w:val="single" w:color="204060"/>
          </w:rPr>
          <w:t xml:space="preserve"> </w:t>
        </w:r>
        <w:r w:rsidR="006054E7">
          <w:rPr>
            <w:color w:val="204060"/>
            <w:u w:val="single" w:color="204060"/>
          </w:rPr>
          <w:t>support</w:t>
        </w:r>
        <w:r w:rsidR="006054E7">
          <w:rPr>
            <w:color w:val="204060"/>
            <w:spacing w:val="-9"/>
            <w:u w:val="single" w:color="204060"/>
          </w:rPr>
          <w:t xml:space="preserve"> </w:t>
        </w:r>
        <w:r w:rsidR="006054E7">
          <w:rPr>
            <w:color w:val="204060"/>
            <w:u w:val="single" w:color="204060"/>
          </w:rPr>
          <w:t>for</w:t>
        </w:r>
        <w:r w:rsidR="006054E7">
          <w:rPr>
            <w:color w:val="204060"/>
            <w:spacing w:val="-9"/>
            <w:u w:val="single" w:color="204060"/>
          </w:rPr>
          <w:t xml:space="preserve"> </w:t>
        </w:r>
        <w:r w:rsidR="006054E7">
          <w:rPr>
            <w:color w:val="204060"/>
            <w:u w:val="single" w:color="204060"/>
          </w:rPr>
          <w:t>Hazelcast</w:t>
        </w:r>
      </w:hyperlink>
      <w:r w:rsidR="006054E7" w:rsidRPr="006054E7">
        <w:rPr>
          <w:rFonts w:ascii="微软雅黑" w:eastAsia="微软雅黑" w:hAnsi="微软雅黑" w:cs="微软雅黑" w:hint="eastAsia"/>
        </w:rPr>
        <w:t>有广泛的支持。</w:t>
      </w:r>
      <w:r w:rsidR="006054E7" w:rsidRPr="006054E7">
        <w:t xml:space="preserve"> </w:t>
      </w:r>
      <w:r w:rsidR="006054E7" w:rsidRPr="006054E7">
        <w:rPr>
          <w:rFonts w:ascii="微软雅黑" w:eastAsia="微软雅黑" w:hAnsi="微软雅黑" w:cs="微软雅黑" w:hint="eastAsia"/>
        </w:rPr>
        <w:t>如果</w:t>
      </w:r>
      <w:r w:rsidR="006054E7" w:rsidRPr="006054E7">
        <w:t>HazelcastInstance</w:t>
      </w:r>
      <w:r w:rsidR="006054E7" w:rsidRPr="006054E7">
        <w:rPr>
          <w:rFonts w:ascii="微软雅黑" w:eastAsia="微软雅黑" w:hAnsi="微软雅黑" w:cs="微软雅黑" w:hint="eastAsia"/>
        </w:rPr>
        <w:t>已被自动配置，它会自动包装在</w:t>
      </w:r>
      <w:r w:rsidR="006054E7" w:rsidRPr="006054E7">
        <w:t>CacheManager</w:t>
      </w:r>
      <w:r w:rsidR="006054E7" w:rsidRPr="006054E7">
        <w:rPr>
          <w:rFonts w:ascii="微软雅黑" w:eastAsia="微软雅黑" w:hAnsi="微软雅黑" w:cs="微软雅黑" w:hint="eastAsia"/>
        </w:rPr>
        <w:t>中。</w:t>
      </w:r>
    </w:p>
    <w:p w:rsidR="005A4D71" w:rsidRDefault="005A4D71">
      <w:pPr>
        <w:pStyle w:val="a3"/>
        <w:spacing w:before="2"/>
        <w:rPr>
          <w:sz w:val="21"/>
        </w:rPr>
      </w:pPr>
    </w:p>
    <w:p w:rsidR="005A4D71" w:rsidRDefault="00475295">
      <w:pPr>
        <w:pStyle w:val="3"/>
      </w:pPr>
      <w:bookmarkStart w:id="436" w:name="Infinispan"/>
      <w:bookmarkStart w:id="437" w:name="_bookmark221"/>
      <w:bookmarkEnd w:id="436"/>
      <w:bookmarkEnd w:id="437"/>
      <w:r>
        <w:t>Infinispan</w:t>
      </w:r>
    </w:p>
    <w:p w:rsidR="005A4D71" w:rsidRDefault="005A4D71">
      <w:pPr>
        <w:pStyle w:val="a3"/>
        <w:rPr>
          <w:b/>
          <w:sz w:val="26"/>
        </w:rPr>
      </w:pPr>
    </w:p>
    <w:p w:rsidR="005A4D71" w:rsidRDefault="00297392">
      <w:pPr>
        <w:pStyle w:val="a3"/>
        <w:spacing w:line="292" w:lineRule="auto"/>
        <w:ind w:left="120" w:right="1836"/>
      </w:pPr>
      <w:r>
        <w:pict>
          <v:shape id="_x0000_s4508" type="#_x0000_t202" style="position:absolute;left:0;text-align:left;margin-left:75.55pt;margin-top:34.85pt;width:444.2pt;height:16.9pt;z-index:251525632;mso-wrap-distance-left:0;mso-wrap-distance-right:0;mso-position-horizontal-relative:page" fillcolor="#f0f0f0" strokecolor="#444" strokeweight=".1pt">
            <v:textbox style="mso-next-textbox:#_x0000_s4508" inset="0,0,0,0">
              <w:txbxContent>
                <w:p w:rsidR="00B67961" w:rsidRDefault="00B67961">
                  <w:pPr>
                    <w:spacing w:before="84"/>
                    <w:ind w:left="69"/>
                    <w:rPr>
                      <w:rFonts w:ascii="Courier New"/>
                      <w:sz w:val="14"/>
                    </w:rPr>
                  </w:pPr>
                  <w:r>
                    <w:rPr>
                      <w:rFonts w:ascii="Courier New"/>
                      <w:b/>
                      <w:color w:val="7E007E"/>
                      <w:sz w:val="14"/>
                    </w:rPr>
                    <w:t>spring.cache.infinispan.config</w:t>
                  </w:r>
                  <w:r>
                    <w:rPr>
                      <w:rFonts w:ascii="Courier New"/>
                      <w:sz w:val="14"/>
                    </w:rPr>
                    <w:t>=infinispan.xml</w:t>
                  </w:r>
                </w:p>
              </w:txbxContent>
            </v:textbox>
            <w10:wrap type="topAndBottom" anchorx="page"/>
          </v:shape>
        </w:pict>
      </w:r>
      <w:r w:rsidR="006054E7" w:rsidRPr="006054E7">
        <w:t xml:space="preserve"> Infinispan</w:t>
      </w:r>
      <w:r w:rsidR="006054E7" w:rsidRPr="006054E7">
        <w:rPr>
          <w:rFonts w:ascii="微软雅黑" w:eastAsia="微软雅黑" w:hAnsi="微软雅黑" w:cs="微软雅黑" w:hint="eastAsia"/>
        </w:rPr>
        <w:t>没有默认配置文件位置，因此必须明确指定（或使用默认引导程序）。</w:t>
      </w:r>
    </w:p>
    <w:p w:rsidR="005A4D71" w:rsidRDefault="005A4D71">
      <w:pPr>
        <w:pStyle w:val="a3"/>
        <w:spacing w:before="3"/>
        <w:rPr>
          <w:sz w:val="10"/>
        </w:rPr>
      </w:pPr>
    </w:p>
    <w:p w:rsidR="006054E7" w:rsidRDefault="006054E7" w:rsidP="006054E7">
      <w:pPr>
        <w:pStyle w:val="a3"/>
        <w:spacing w:before="32"/>
        <w:ind w:left="120"/>
      </w:pPr>
      <w:r>
        <w:rPr>
          <w:rFonts w:ascii="微软雅黑" w:eastAsia="微软雅黑" w:hAnsi="微软雅黑" w:cs="微软雅黑" w:hint="eastAsia"/>
        </w:rPr>
        <w:t>可以通过</w:t>
      </w:r>
      <w:r>
        <w:t>spring.cache.cache-names</w:t>
      </w:r>
      <w:r>
        <w:rPr>
          <w:rFonts w:ascii="微软雅黑" w:eastAsia="微软雅黑" w:hAnsi="微软雅黑" w:cs="微软雅黑" w:hint="eastAsia"/>
        </w:rPr>
        <w:t>属性在启动时创建缓存。</w:t>
      </w:r>
      <w:r>
        <w:t xml:space="preserve"> </w:t>
      </w:r>
      <w:r>
        <w:rPr>
          <w:rFonts w:ascii="微软雅黑" w:eastAsia="微软雅黑" w:hAnsi="微软雅黑" w:cs="微软雅黑" w:hint="eastAsia"/>
        </w:rPr>
        <w:t>如果自定义</w:t>
      </w:r>
    </w:p>
    <w:p w:rsidR="005A4D71" w:rsidRDefault="006054E7" w:rsidP="006054E7">
      <w:pPr>
        <w:pStyle w:val="a3"/>
        <w:spacing w:before="32"/>
        <w:ind w:left="120"/>
      </w:pPr>
      <w:r>
        <w:rPr>
          <w:rFonts w:ascii="微软雅黑" w:eastAsia="微软雅黑" w:hAnsi="微软雅黑" w:cs="微软雅黑" w:hint="eastAsia"/>
        </w:rPr>
        <w:t>定义了</w:t>
      </w:r>
      <w:r>
        <w:t>ConfigurationBuilder bean</w:t>
      </w:r>
      <w:r>
        <w:rPr>
          <w:rFonts w:ascii="微软雅黑" w:eastAsia="微软雅黑" w:hAnsi="微软雅黑" w:cs="微软雅黑" w:hint="eastAsia"/>
        </w:rPr>
        <w:t>，用它来定制它们。</w:t>
      </w:r>
    </w:p>
    <w:p w:rsidR="005A4D71" w:rsidRDefault="005A4D71">
      <w:pPr>
        <w:pStyle w:val="a3"/>
        <w:spacing w:before="9"/>
      </w:pPr>
    </w:p>
    <w:p w:rsidR="006054E7" w:rsidRPr="006054E7" w:rsidRDefault="00297392" w:rsidP="006054E7">
      <w:pPr>
        <w:spacing w:before="94"/>
        <w:ind w:left="255"/>
        <w:rPr>
          <w:b/>
          <w:sz w:val="20"/>
        </w:rPr>
      </w:pPr>
      <w:r>
        <w:pict>
          <v:line id="_x0000_s4507" style="position:absolute;left:0;text-align:left;z-index:251529728;mso-position-horizontal-relative:page" from="73.4pt,4.5pt" to="73.4pt,72.4pt" strokecolor="#5c5c4e">
            <w10:wrap anchorx="page"/>
          </v:line>
        </w:pict>
      </w:r>
      <w:r w:rsidR="00475295">
        <w:rPr>
          <w:b/>
          <w:sz w:val="20"/>
        </w:rPr>
        <w:t>Note</w:t>
      </w:r>
    </w:p>
    <w:p w:rsidR="006054E7" w:rsidRDefault="006054E7">
      <w:pPr>
        <w:pStyle w:val="a3"/>
        <w:spacing w:line="292" w:lineRule="auto"/>
        <w:ind w:left="255" w:right="1837"/>
        <w:jc w:val="both"/>
      </w:pPr>
      <w:r w:rsidRPr="006054E7">
        <w:t>Infinispan</w:t>
      </w:r>
      <w:r w:rsidRPr="006054E7">
        <w:rPr>
          <w:rFonts w:ascii="微软雅黑" w:eastAsia="微软雅黑" w:hAnsi="微软雅黑" w:cs="微软雅黑" w:hint="eastAsia"/>
        </w:rPr>
        <w:t>在</w:t>
      </w:r>
      <w:r w:rsidRPr="006054E7">
        <w:t>Spring Boot</w:t>
      </w:r>
      <w:r w:rsidRPr="006054E7">
        <w:rPr>
          <w:rFonts w:ascii="微软雅黑" w:eastAsia="微软雅黑" w:hAnsi="微软雅黑" w:cs="微软雅黑" w:hint="eastAsia"/>
        </w:rPr>
        <w:t>中的支持仅限于嵌入式模式，非常基础。</w:t>
      </w:r>
      <w:r w:rsidRPr="006054E7">
        <w:t xml:space="preserve"> </w:t>
      </w:r>
      <w:r w:rsidRPr="006054E7">
        <w:rPr>
          <w:rFonts w:ascii="微软雅黑" w:eastAsia="微软雅黑" w:hAnsi="微软雅黑" w:cs="微软雅黑" w:hint="eastAsia"/>
        </w:rPr>
        <w:t>如果您需要更多的选项，则应该使用官方的</w:t>
      </w:r>
      <w:r w:rsidRPr="006054E7">
        <w:t>Infinispan Spring Boot</w:t>
      </w:r>
      <w:r w:rsidRPr="006054E7">
        <w:rPr>
          <w:rFonts w:ascii="微软雅黑" w:eastAsia="微软雅黑" w:hAnsi="微软雅黑" w:cs="微软雅黑" w:hint="eastAsia"/>
        </w:rPr>
        <w:t>启动器，请查阅文档</w:t>
      </w:r>
      <w:r w:rsidRPr="006054E7">
        <w:rPr>
          <w:rFonts w:ascii="微软雅黑" w:eastAsia="微软雅黑" w:hAnsi="微软雅黑" w:cs="微软雅黑"/>
        </w:rPr>
        <w:t>the documentation</w:t>
      </w:r>
      <w:r w:rsidRPr="006054E7">
        <w:rPr>
          <w:rFonts w:ascii="微软雅黑" w:eastAsia="微软雅黑" w:hAnsi="微软雅黑" w:cs="微软雅黑" w:hint="eastAsia"/>
        </w:rPr>
        <w:t>以获取更多详细信息。</w:t>
      </w:r>
    </w:p>
    <w:p w:rsidR="005A4D71" w:rsidRDefault="005A4D71">
      <w:pPr>
        <w:pStyle w:val="a3"/>
        <w:rPr>
          <w:sz w:val="26"/>
        </w:rPr>
      </w:pPr>
    </w:p>
    <w:p w:rsidR="005A4D71" w:rsidRDefault="00475295">
      <w:pPr>
        <w:pStyle w:val="3"/>
      </w:pPr>
      <w:bookmarkStart w:id="438" w:name="Couchbase"/>
      <w:bookmarkStart w:id="439" w:name="_bookmark222"/>
      <w:bookmarkEnd w:id="438"/>
      <w:bookmarkEnd w:id="439"/>
      <w:r>
        <w:t>Couchbase</w:t>
      </w:r>
    </w:p>
    <w:p w:rsidR="005A4D71" w:rsidRDefault="005A4D71">
      <w:pPr>
        <w:pStyle w:val="a3"/>
        <w:spacing w:before="1"/>
        <w:rPr>
          <w:b/>
          <w:sz w:val="26"/>
        </w:rPr>
      </w:pPr>
    </w:p>
    <w:p w:rsidR="005A4D71" w:rsidRDefault="000D64C6" w:rsidP="000D64C6">
      <w:pPr>
        <w:pStyle w:val="a3"/>
        <w:spacing w:line="271" w:lineRule="auto"/>
        <w:ind w:left="120" w:right="1437"/>
        <w:jc w:val="both"/>
        <w:rPr>
          <w:lang w:eastAsia="zh-CN"/>
        </w:rPr>
      </w:pPr>
      <w:r w:rsidRPr="000D64C6">
        <w:rPr>
          <w:rFonts w:ascii="微软雅黑" w:eastAsia="微软雅黑" w:hAnsi="微软雅黑" w:cs="微软雅黑" w:hint="eastAsia"/>
        </w:rPr>
        <w:t>如果</w:t>
      </w:r>
      <w:r w:rsidRPr="000D64C6">
        <w:t>Couchbase Java</w:t>
      </w:r>
      <w:r w:rsidRPr="000D64C6">
        <w:rPr>
          <w:rFonts w:ascii="微软雅黑" w:eastAsia="微软雅黑" w:hAnsi="微软雅黑" w:cs="微软雅黑" w:hint="eastAsia"/>
        </w:rPr>
        <w:t>客户端和</w:t>
      </w:r>
      <w:r w:rsidRPr="000D64C6">
        <w:t>couchbase-spring-cache</w:t>
      </w:r>
      <w:r w:rsidRPr="000D64C6">
        <w:rPr>
          <w:rFonts w:ascii="微软雅黑" w:eastAsia="微软雅黑" w:hAnsi="微软雅黑" w:cs="微软雅黑" w:hint="eastAsia"/>
        </w:rPr>
        <w:t>实现可用，并且</w:t>
      </w:r>
      <w:r w:rsidRPr="000D64C6">
        <w:t>Couchbase</w:t>
      </w:r>
      <w:r w:rsidRPr="000D64C6">
        <w:rPr>
          <w:rFonts w:ascii="微软雅黑" w:eastAsia="微软雅黑" w:hAnsi="微软雅黑" w:cs="微软雅黑" w:hint="eastAsia"/>
        </w:rPr>
        <w:t>已配置</w:t>
      </w:r>
      <w:hyperlink w:anchor="_bookmark208" w:history="1">
        <w:r>
          <w:rPr>
            <w:color w:val="204060"/>
            <w:u w:val="single" w:color="204060"/>
          </w:rPr>
          <w:t>configured</w:t>
        </w:r>
      </w:hyperlink>
      <w:r w:rsidRPr="000D64C6">
        <w:rPr>
          <w:rFonts w:ascii="微软雅黑" w:eastAsia="微软雅黑" w:hAnsi="微软雅黑" w:cs="微软雅黑" w:hint="eastAsia"/>
        </w:rPr>
        <w:t>，则将自动配置</w:t>
      </w:r>
      <w:r w:rsidRPr="000D64C6">
        <w:t>CouchbaseCacheManager</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lang w:eastAsia="zh-CN"/>
        </w:rPr>
        <w:t>也可以使用</w:t>
      </w:r>
      <w:r w:rsidRPr="000D64C6">
        <w:rPr>
          <w:lang w:eastAsia="zh-CN"/>
        </w:rPr>
        <w:t>spring.cache.cache-names</w:t>
      </w:r>
      <w:r w:rsidRPr="000D64C6">
        <w:rPr>
          <w:rFonts w:ascii="微软雅黑" w:eastAsia="微软雅黑" w:hAnsi="微软雅黑" w:cs="微软雅黑" w:hint="eastAsia"/>
          <w:lang w:eastAsia="zh-CN"/>
        </w:rPr>
        <w:t>属性在启动时创建额外的缓存。</w:t>
      </w:r>
      <w:r w:rsidRPr="000D64C6">
        <w:rPr>
          <w:lang w:eastAsia="zh-CN"/>
        </w:rPr>
        <w:t xml:space="preserve"> </w:t>
      </w:r>
      <w:r w:rsidRPr="000D64C6">
        <w:rPr>
          <w:rFonts w:ascii="微软雅黑" w:eastAsia="微软雅黑" w:hAnsi="微软雅黑" w:cs="微软雅黑" w:hint="eastAsia"/>
          <w:lang w:eastAsia="zh-CN"/>
        </w:rPr>
        <w:t>这些将在自动配置的</w:t>
      </w:r>
      <w:r w:rsidRPr="000D64C6">
        <w:rPr>
          <w:lang w:eastAsia="zh-CN"/>
        </w:rPr>
        <w:t>Bucket</w:t>
      </w:r>
      <w:r w:rsidRPr="000D64C6">
        <w:rPr>
          <w:rFonts w:ascii="微软雅黑" w:eastAsia="微软雅黑" w:hAnsi="微软雅黑" w:cs="微软雅黑" w:hint="eastAsia"/>
          <w:lang w:eastAsia="zh-CN"/>
        </w:rPr>
        <w:t>上运行。</w:t>
      </w:r>
      <w:r w:rsidRPr="000D64C6">
        <w:rPr>
          <w:lang w:eastAsia="zh-CN"/>
        </w:rPr>
        <w:t xml:space="preserve"> </w:t>
      </w:r>
      <w:r w:rsidRPr="000D64C6">
        <w:rPr>
          <w:rFonts w:ascii="微软雅黑" w:eastAsia="微软雅黑" w:hAnsi="微软雅黑" w:cs="微软雅黑" w:hint="eastAsia"/>
          <w:lang w:eastAsia="zh-CN"/>
        </w:rPr>
        <w:t>您还可以使用定制器在另一个存储</w:t>
      </w:r>
      <w:r w:rsidRPr="000D64C6">
        <w:rPr>
          <w:lang w:eastAsia="zh-CN"/>
        </w:rPr>
        <w:t>Bucket</w:t>
      </w:r>
      <w:r w:rsidRPr="000D64C6">
        <w:rPr>
          <w:rFonts w:ascii="微软雅黑" w:eastAsia="微软雅黑" w:hAnsi="微软雅黑" w:cs="微软雅黑" w:hint="eastAsia"/>
          <w:lang w:eastAsia="zh-CN"/>
        </w:rPr>
        <w:t>上创建更多的高速缓存：假设您需要</w:t>
      </w:r>
      <w:r w:rsidRPr="000D64C6">
        <w:rPr>
          <w:lang w:eastAsia="zh-CN"/>
        </w:rPr>
        <w:t>“</w:t>
      </w:r>
      <w:r w:rsidRPr="000D64C6">
        <w:rPr>
          <w:rFonts w:ascii="微软雅黑" w:eastAsia="微软雅黑" w:hAnsi="微软雅黑" w:cs="微软雅黑" w:hint="eastAsia"/>
          <w:lang w:eastAsia="zh-CN"/>
        </w:rPr>
        <w:t>主</w:t>
      </w:r>
      <w:r w:rsidRPr="000D64C6">
        <w:rPr>
          <w:lang w:eastAsia="zh-CN"/>
        </w:rPr>
        <w:t>”</w:t>
      </w:r>
      <w:r w:rsidRPr="000D64C6">
        <w:rPr>
          <w:rFonts w:ascii="微软雅黑" w:eastAsia="微软雅黑" w:hAnsi="微软雅黑" w:cs="微软雅黑" w:hint="eastAsia"/>
          <w:lang w:eastAsia="zh-CN"/>
        </w:rPr>
        <w:t>存储</w:t>
      </w:r>
      <w:r w:rsidRPr="000D64C6">
        <w:rPr>
          <w:lang w:eastAsia="zh-CN"/>
        </w:rPr>
        <w:t>Bucket</w:t>
      </w:r>
      <w:r w:rsidRPr="000D64C6">
        <w:rPr>
          <w:rFonts w:ascii="微软雅黑" w:eastAsia="微软雅黑" w:hAnsi="微软雅黑" w:cs="微软雅黑" w:hint="eastAsia"/>
          <w:lang w:eastAsia="zh-CN"/>
        </w:rPr>
        <w:t>（</w:t>
      </w:r>
      <w:r w:rsidRPr="000D64C6">
        <w:rPr>
          <w:lang w:eastAsia="zh-CN"/>
        </w:rPr>
        <w:t>foo</w:t>
      </w:r>
      <w:r w:rsidRPr="000D64C6">
        <w:rPr>
          <w:rFonts w:ascii="微软雅黑" w:eastAsia="微软雅黑" w:hAnsi="微软雅黑" w:cs="微软雅黑" w:hint="eastAsia"/>
          <w:lang w:eastAsia="zh-CN"/>
        </w:rPr>
        <w:t>和</w:t>
      </w:r>
      <w:r w:rsidRPr="000D64C6">
        <w:rPr>
          <w:lang w:eastAsia="zh-CN"/>
        </w:rPr>
        <w:t>bar</w:t>
      </w:r>
      <w:r w:rsidRPr="000D64C6">
        <w:rPr>
          <w:rFonts w:ascii="微软雅黑" w:eastAsia="微软雅黑" w:hAnsi="微软雅黑" w:cs="微软雅黑" w:hint="eastAsia"/>
          <w:lang w:eastAsia="zh-CN"/>
        </w:rPr>
        <w:t>）上的两个高速缓存以及一个定制时间在另一个存储</w:t>
      </w:r>
      <w:r w:rsidRPr="000D64C6">
        <w:rPr>
          <w:lang w:eastAsia="zh-CN"/>
        </w:rPr>
        <w:t>Bucket</w:t>
      </w:r>
      <w:r w:rsidRPr="000D64C6">
        <w:rPr>
          <w:rFonts w:ascii="微软雅黑" w:eastAsia="微软雅黑" w:hAnsi="微软雅黑" w:cs="微软雅黑" w:hint="eastAsia"/>
          <w:lang w:eastAsia="zh-CN"/>
        </w:rPr>
        <w:t>上存活</w:t>
      </w:r>
      <w:r w:rsidRPr="000D64C6">
        <w:rPr>
          <w:lang w:eastAsia="zh-CN"/>
        </w:rPr>
        <w:t>2</w:t>
      </w:r>
      <w:r w:rsidRPr="000D64C6">
        <w:rPr>
          <w:rFonts w:ascii="微软雅黑" w:eastAsia="微软雅黑" w:hAnsi="微软雅黑" w:cs="微软雅黑" w:hint="eastAsia"/>
          <w:lang w:eastAsia="zh-CN"/>
        </w:rPr>
        <w:t>秒的高速缓存。</w:t>
      </w:r>
      <w:r w:rsidRPr="000D64C6">
        <w:rPr>
          <w:lang w:eastAsia="zh-CN"/>
        </w:rPr>
        <w:t xml:space="preserve"> </w:t>
      </w:r>
      <w:r w:rsidRPr="000D64C6">
        <w:rPr>
          <w:rFonts w:ascii="微软雅黑" w:eastAsia="微软雅黑" w:hAnsi="微软雅黑" w:cs="微软雅黑" w:hint="eastAsia"/>
          <w:lang w:eastAsia="zh-CN"/>
        </w:rPr>
        <w:t>首先，您可以简单地通过配置创建两个第一个缓存：</w:t>
      </w:r>
    </w:p>
    <w:p w:rsidR="005A4D71" w:rsidRDefault="00297392">
      <w:pPr>
        <w:pStyle w:val="a3"/>
        <w:spacing w:before="6"/>
        <w:rPr>
          <w:sz w:val="11"/>
          <w:lang w:eastAsia="zh-CN"/>
        </w:rPr>
      </w:pPr>
      <w:r>
        <w:pict>
          <v:shape id="_x0000_s4506" type="#_x0000_t202" style="position:absolute;margin-left:75.55pt;margin-top:8.65pt;width:444.2pt;height:16.9pt;z-index:251526656;mso-wrap-distance-left:0;mso-wrap-distance-right:0;mso-position-horizontal-relative:page" fillcolor="#f0f0f0" strokecolor="#444" strokeweight=".1pt">
            <v:textbox style="mso-next-textbox:#_x0000_s4506" inset="0,0,0,0">
              <w:txbxContent>
                <w:p w:rsidR="00B67961" w:rsidRDefault="00B67961">
                  <w:pPr>
                    <w:spacing w:before="84"/>
                    <w:ind w:left="69"/>
                    <w:rPr>
                      <w:rFonts w:ascii="Courier New"/>
                      <w:sz w:val="14"/>
                    </w:rPr>
                  </w:pPr>
                  <w:r>
                    <w:rPr>
                      <w:rFonts w:ascii="Courier New"/>
                      <w:b/>
                      <w:color w:val="7E007E"/>
                      <w:sz w:val="14"/>
                    </w:rPr>
                    <w:t>spring.cache.cache-names</w:t>
                  </w:r>
                  <w:r>
                    <w:rPr>
                      <w:rFonts w:ascii="Courier New"/>
                      <w:sz w:val="14"/>
                    </w:rPr>
                    <w:t>=foo,bar</w:t>
                  </w:r>
                </w:p>
              </w:txbxContent>
            </v:textbox>
            <w10:wrap type="topAndBottom" anchorx="page"/>
          </v:shape>
        </w:pict>
      </w:r>
    </w:p>
    <w:p w:rsidR="005A4D71" w:rsidRDefault="005A4D71">
      <w:pPr>
        <w:pStyle w:val="a3"/>
        <w:spacing w:before="3"/>
        <w:rPr>
          <w:sz w:val="10"/>
          <w:lang w:eastAsia="zh-CN"/>
        </w:rPr>
      </w:pPr>
    </w:p>
    <w:p w:rsidR="005A4D71" w:rsidRDefault="000D64C6">
      <w:pPr>
        <w:pStyle w:val="a3"/>
        <w:spacing w:before="94"/>
        <w:ind w:left="120"/>
        <w:rPr>
          <w:rFonts w:ascii="微软雅黑" w:eastAsia="微软雅黑" w:hAnsi="微软雅黑" w:cs="微软雅黑"/>
        </w:rPr>
      </w:pPr>
      <w:r w:rsidRPr="000D64C6">
        <w:rPr>
          <w:rFonts w:ascii="微软雅黑" w:eastAsia="微软雅黑" w:hAnsi="微软雅黑" w:cs="微软雅黑" w:hint="eastAsia"/>
        </w:rPr>
        <w:t>然后定义这个额外的</w:t>
      </w:r>
      <w:r w:rsidRPr="000D64C6">
        <w:t>@Configuration</w:t>
      </w:r>
      <w:r w:rsidRPr="000D64C6">
        <w:rPr>
          <w:rFonts w:ascii="微软雅黑" w:eastAsia="微软雅黑" w:hAnsi="微软雅黑" w:cs="微软雅黑" w:hint="eastAsia"/>
        </w:rPr>
        <w:t>来配置额外的</w:t>
      </w:r>
      <w:r w:rsidRPr="000D64C6">
        <w:t>Bucket</w:t>
      </w:r>
      <w:r w:rsidRPr="000D64C6">
        <w:rPr>
          <w:rFonts w:ascii="微软雅黑" w:eastAsia="微软雅黑" w:hAnsi="微软雅黑" w:cs="微软雅黑" w:hint="eastAsia"/>
        </w:rPr>
        <w:t>和</w:t>
      </w:r>
      <w:r w:rsidRPr="000D64C6">
        <w:t>biz</w:t>
      </w:r>
      <w:r w:rsidRPr="000D64C6">
        <w:rPr>
          <w:rFonts w:ascii="微软雅黑" w:eastAsia="微软雅黑" w:hAnsi="微软雅黑" w:cs="微软雅黑" w:hint="eastAsia"/>
        </w:rPr>
        <w:t>缓存：</w:t>
      </w:r>
    </w:p>
    <w:p w:rsidR="000D64C6" w:rsidRDefault="000D64C6">
      <w:pPr>
        <w:pStyle w:val="a3"/>
        <w:spacing w:before="94"/>
        <w:ind w:left="120"/>
        <w:rPr>
          <w:rFonts w:ascii="微软雅黑" w:eastAsia="微软雅黑" w:hAnsi="微软雅黑" w:cs="微软雅黑"/>
        </w:rPr>
      </w:pPr>
    </w:p>
    <w:p w:rsidR="000D64C6" w:rsidRDefault="000D64C6">
      <w:pPr>
        <w:pStyle w:val="a3"/>
        <w:spacing w:before="94"/>
        <w:ind w:left="120"/>
      </w:pPr>
    </w:p>
    <w:p w:rsidR="005A4D71" w:rsidRPr="000D64C6" w:rsidRDefault="00297392" w:rsidP="000D64C6">
      <w:pPr>
        <w:pStyle w:val="a3"/>
        <w:spacing w:before="3"/>
        <w:rPr>
          <w:sz w:val="11"/>
        </w:rPr>
      </w:pPr>
      <w:r>
        <w:lastRenderedPageBreak/>
        <w:pict>
          <v:group id="_x0000_s4501" style="position:absolute;margin-left:75.5pt;margin-top:8.45pt;width:444.3pt;height:23.2pt;z-index:251527680;mso-wrap-distance-left:0;mso-wrap-distance-right:0;mso-position-horizontal-relative:page" coordorigin="1510,169" coordsize="8886,464">
            <v:line id="_x0000_s4505" style="position:absolute" from="1510,170" to="10396,170" strokecolor="#444" strokeweight=".1pt"/>
            <v:line id="_x0000_s4504" style="position:absolute" from="10395,170" to="10395,633" strokecolor="#444" strokeweight=".1pt"/>
            <v:line id="_x0000_s4503" style="position:absolute" from="1511,170" to="1511,633" strokecolor="#444" strokeweight=".1pt"/>
            <v:shape id="_x0000_s4502" type="#_x0000_t202" style="position:absolute;left:1512;top:171;width:8882;height:462" fillcolor="#f0f0f0" stroked="f">
              <v:textbox style="mso-next-textbox:#_x0000_s4502" inset="0,0,0,0">
                <w:txbxContent>
                  <w:p w:rsidR="00B67961" w:rsidRDefault="00B67961">
                    <w:pPr>
                      <w:spacing w:before="84"/>
                      <w:ind w:left="70"/>
                      <w:rPr>
                        <w:rFonts w:ascii="Courier New"/>
                        <w:sz w:val="14"/>
                      </w:rPr>
                    </w:pPr>
                    <w:r>
                      <w:rPr>
                        <w:rFonts w:ascii="Courier New"/>
                        <w:color w:val="808080"/>
                        <w:sz w:val="14"/>
                      </w:rPr>
                      <w:t>@Configuration</w:t>
                    </w:r>
                  </w:p>
                  <w:p w:rsidR="00B67961" w:rsidRDefault="00B67961">
                    <w:pPr>
                      <w:spacing w:before="38"/>
                      <w:ind w:left="70"/>
                      <w:rPr>
                        <w:rFonts w:ascii="Courier New"/>
                        <w:sz w:val="14"/>
                      </w:rPr>
                    </w:pPr>
                    <w:r>
                      <w:rPr>
                        <w:rFonts w:ascii="Courier New"/>
                        <w:b/>
                        <w:color w:val="7E0054"/>
                        <w:sz w:val="14"/>
                      </w:rPr>
                      <w:t xml:space="preserve">public class </w:t>
                    </w:r>
                    <w:r>
                      <w:rPr>
                        <w:rFonts w:ascii="Courier New"/>
                        <w:sz w:val="14"/>
                      </w:rPr>
                      <w:t>CouchbaseCacheConfiguration {</w:t>
                    </w:r>
                  </w:p>
                </w:txbxContent>
              </v:textbox>
            </v:shape>
            <w10:wrap type="topAndBottom" anchorx="page"/>
          </v:group>
        </w:pict>
      </w:r>
    </w:p>
    <w:p w:rsidR="005A4D71" w:rsidRDefault="00475295">
      <w:pPr>
        <w:pStyle w:val="a3"/>
        <w:ind w:left="189"/>
        <w:rPr>
          <w:lang w:eastAsia="zh-CN"/>
        </w:rPr>
      </w:pPr>
      <w:r>
        <w:rPr>
          <w:rFonts w:ascii="Times New Roman"/>
          <w:spacing w:val="-49"/>
          <w:lang w:eastAsia="zh-CN"/>
        </w:rPr>
        <w:t xml:space="preserve"> </w:t>
      </w:r>
      <w:r w:rsidR="00297392">
        <w:rPr>
          <w:spacing w:val="-49"/>
        </w:rPr>
      </w:r>
      <w:r w:rsidR="00297392">
        <w:rPr>
          <w:spacing w:val="-49"/>
        </w:rPr>
        <w:pict>
          <v:group id="_x0000_s4496" style="width:444.3pt;height:209.4pt;mso-position-horizontal-relative:char;mso-position-vertical-relative:line" coordsize="8886,4188">
            <v:line id="_x0000_s4500" style="position:absolute" from="8885,0" to="8885,4187" strokecolor="#444" strokeweight=".1pt"/>
            <v:line id="_x0000_s4499" style="position:absolute" from="0,4187" to="8886,4187" strokecolor="#444" strokeweight=".1pt"/>
            <v:line id="_x0000_s4498" style="position:absolute" from="1,0" to="1,4187" strokecolor="#444" strokeweight=".1pt"/>
            <v:shape id="_x0000_s4497" type="#_x0000_t202" style="position:absolute;left:2;width:8882;height:4186" fillcolor="#f0f0f0" stroked="f">
              <v:textbox style="mso-next-textbox:#_x0000_s4497" inset="0,0,0,0">
                <w:txbxContent>
                  <w:p w:rsidR="00B67961" w:rsidRDefault="00B67961">
                    <w:pPr>
                      <w:spacing w:before="3"/>
                      <w:rPr>
                        <w:rFonts w:ascii="Times New Roman"/>
                        <w:sz w:val="18"/>
                      </w:rPr>
                    </w:pPr>
                  </w:p>
                  <w:p w:rsidR="00B67961" w:rsidRDefault="00B67961">
                    <w:pPr>
                      <w:ind w:left="406"/>
                      <w:rPr>
                        <w:rFonts w:ascii="Courier New"/>
                        <w:sz w:val="14"/>
                      </w:rPr>
                    </w:pPr>
                    <w:r>
                      <w:rPr>
                        <w:rFonts w:ascii="Courier New"/>
                        <w:b/>
                        <w:color w:val="7E0054"/>
                        <w:sz w:val="14"/>
                      </w:rPr>
                      <w:t xml:space="preserve">private final </w:t>
                    </w:r>
                    <w:r>
                      <w:rPr>
                        <w:rFonts w:ascii="Courier New"/>
                        <w:sz w:val="14"/>
                      </w:rPr>
                      <w:t>Cluster cluster;</w:t>
                    </w:r>
                  </w:p>
                  <w:p w:rsidR="00B67961" w:rsidRDefault="00B67961">
                    <w:pPr>
                      <w:spacing w:before="3"/>
                      <w:rPr>
                        <w:rFonts w:ascii="Times New Roman"/>
                        <w:sz w:val="20"/>
                      </w:rPr>
                    </w:pPr>
                  </w:p>
                  <w:p w:rsidR="00B67961" w:rsidRDefault="00B67961">
                    <w:pPr>
                      <w:spacing w:before="1"/>
                      <w:ind w:left="406"/>
                      <w:rPr>
                        <w:rFonts w:ascii="Courier New"/>
                        <w:sz w:val="14"/>
                      </w:rPr>
                    </w:pPr>
                    <w:r>
                      <w:rPr>
                        <w:rFonts w:ascii="Courier New"/>
                        <w:b/>
                        <w:color w:val="7E0054"/>
                        <w:sz w:val="14"/>
                      </w:rPr>
                      <w:t xml:space="preserve">public </w:t>
                    </w:r>
                    <w:r>
                      <w:rPr>
                        <w:rFonts w:ascii="Courier New"/>
                        <w:sz w:val="14"/>
                      </w:rPr>
                      <w:t>CouchbaseCacheConfiguration(Cluster cluster) {</w:t>
                    </w:r>
                  </w:p>
                  <w:p w:rsidR="00B67961" w:rsidRDefault="00B67961">
                    <w:pPr>
                      <w:spacing w:before="37"/>
                      <w:ind w:left="742"/>
                      <w:rPr>
                        <w:rFonts w:ascii="Courier New"/>
                        <w:sz w:val="14"/>
                      </w:rPr>
                    </w:pPr>
                    <w:r>
                      <w:rPr>
                        <w:rFonts w:ascii="Courier New"/>
                        <w:b/>
                        <w:color w:val="7E0054"/>
                        <w:sz w:val="14"/>
                      </w:rPr>
                      <w:t>this</w:t>
                    </w:r>
                    <w:r>
                      <w:rPr>
                        <w:rFonts w:ascii="Courier New"/>
                        <w:sz w:val="14"/>
                      </w:rPr>
                      <w:t>.cluster = cluster;</w:t>
                    </w:r>
                  </w:p>
                  <w:p w:rsidR="00B67961" w:rsidRDefault="00B67961">
                    <w:pPr>
                      <w:spacing w:before="37"/>
                      <w:ind w:left="406"/>
                      <w:rPr>
                        <w:rFonts w:ascii="Courier New"/>
                        <w:sz w:val="14"/>
                      </w:rPr>
                    </w:pPr>
                    <w:r>
                      <w:rPr>
                        <w:rFonts w:ascii="Courier New"/>
                        <w:sz w:val="14"/>
                      </w:rPr>
                      <w:t>}</w:t>
                    </w:r>
                  </w:p>
                  <w:p w:rsidR="00B67961" w:rsidRDefault="00B67961">
                    <w:pPr>
                      <w:spacing w:before="4"/>
                      <w:rPr>
                        <w:rFonts w:ascii="Times New Roman"/>
                        <w:sz w:val="20"/>
                      </w:rPr>
                    </w:pPr>
                  </w:p>
                  <w:p w:rsidR="00B67961" w:rsidRDefault="00B67961">
                    <w:pPr>
                      <w:ind w:left="406"/>
                      <w:rPr>
                        <w:rFonts w:ascii="Courier New"/>
                        <w:sz w:val="14"/>
                      </w:rPr>
                    </w:pPr>
                    <w:r>
                      <w:rPr>
                        <w:rFonts w:ascii="Courier New"/>
                        <w:color w:val="808080"/>
                        <w:sz w:val="14"/>
                      </w:rPr>
                      <w:t>@Bean</w:t>
                    </w:r>
                  </w:p>
                  <w:p w:rsidR="00B67961" w:rsidRDefault="00B67961">
                    <w:pPr>
                      <w:spacing w:before="37"/>
                      <w:ind w:left="406"/>
                      <w:rPr>
                        <w:rFonts w:ascii="Courier New"/>
                        <w:sz w:val="14"/>
                      </w:rPr>
                    </w:pPr>
                    <w:r>
                      <w:rPr>
                        <w:rFonts w:ascii="Courier New"/>
                        <w:b/>
                        <w:color w:val="7E0054"/>
                        <w:sz w:val="14"/>
                      </w:rPr>
                      <w:t xml:space="preserve">public </w:t>
                    </w:r>
                    <w:r>
                      <w:rPr>
                        <w:rFonts w:ascii="Courier New"/>
                        <w:sz w:val="14"/>
                      </w:rPr>
                      <w:t>Bucket anotherBucket() {</w:t>
                    </w:r>
                  </w:p>
                  <w:p w:rsidR="00B67961" w:rsidRDefault="00B67961">
                    <w:pPr>
                      <w:spacing w:before="38"/>
                      <w:ind w:left="742"/>
                      <w:rPr>
                        <w:rFonts w:ascii="Courier New"/>
                        <w:sz w:val="14"/>
                      </w:rPr>
                    </w:pPr>
                    <w:r>
                      <w:rPr>
                        <w:rFonts w:ascii="Courier New"/>
                        <w:b/>
                        <w:color w:val="7E0054"/>
                        <w:sz w:val="14"/>
                      </w:rPr>
                      <w:t>return this</w:t>
                    </w:r>
                    <w:r>
                      <w:rPr>
                        <w:rFonts w:ascii="Courier New"/>
                        <w:sz w:val="14"/>
                      </w:rPr>
                      <w:t>.cluster.openBucket(</w:t>
                    </w:r>
                    <w:r>
                      <w:rPr>
                        <w:rFonts w:ascii="Courier New"/>
                        <w:b/>
                        <w:i/>
                        <w:color w:val="2900FF"/>
                        <w:sz w:val="14"/>
                      </w:rPr>
                      <w:t>"another"</w:t>
                    </w:r>
                    <w:r>
                      <w:rPr>
                        <w:rFonts w:ascii="Courier New"/>
                        <w:sz w:val="14"/>
                      </w:rPr>
                      <w:t xml:space="preserve">, </w:t>
                    </w:r>
                    <w:r>
                      <w:rPr>
                        <w:rFonts w:ascii="Courier New"/>
                        <w:b/>
                        <w:i/>
                        <w:color w:val="2900FF"/>
                        <w:sz w:val="14"/>
                      </w:rPr>
                      <w:t>"secret"</w:t>
                    </w:r>
                    <w:r>
                      <w:rPr>
                        <w:rFonts w:ascii="Courier New"/>
                        <w:sz w:val="14"/>
                      </w:rPr>
                      <w:t>);</w:t>
                    </w:r>
                  </w:p>
                  <w:p w:rsidR="00B67961" w:rsidRDefault="00B67961">
                    <w:pPr>
                      <w:spacing w:before="37"/>
                      <w:ind w:left="406"/>
                      <w:rPr>
                        <w:rFonts w:ascii="Courier New"/>
                        <w:sz w:val="14"/>
                      </w:rPr>
                    </w:pPr>
                    <w:r>
                      <w:rPr>
                        <w:rFonts w:ascii="Courier New"/>
                        <w:sz w:val="14"/>
                      </w:rPr>
                      <w:t>}</w:t>
                    </w:r>
                  </w:p>
                  <w:p w:rsidR="00B67961" w:rsidRDefault="00B67961">
                    <w:pPr>
                      <w:spacing w:before="3"/>
                      <w:rPr>
                        <w:rFonts w:ascii="Times New Roman"/>
                        <w:sz w:val="20"/>
                      </w:rPr>
                    </w:pPr>
                  </w:p>
                  <w:p w:rsidR="00B67961" w:rsidRDefault="00B67961">
                    <w:pPr>
                      <w:spacing w:before="1"/>
                      <w:ind w:left="406"/>
                      <w:rPr>
                        <w:rFonts w:ascii="Courier New"/>
                        <w:sz w:val="14"/>
                      </w:rPr>
                    </w:pPr>
                    <w:r>
                      <w:rPr>
                        <w:rFonts w:ascii="Courier New"/>
                        <w:color w:val="808080"/>
                        <w:sz w:val="14"/>
                      </w:rPr>
                      <w:t>@Bean</w:t>
                    </w:r>
                  </w:p>
                  <w:p w:rsidR="00B67961" w:rsidRDefault="00B67961">
                    <w:pPr>
                      <w:spacing w:before="37"/>
                      <w:ind w:left="406"/>
                      <w:rPr>
                        <w:rFonts w:ascii="Courier New"/>
                        <w:sz w:val="14"/>
                      </w:rPr>
                    </w:pPr>
                    <w:r>
                      <w:rPr>
                        <w:rFonts w:ascii="Courier New"/>
                        <w:b/>
                        <w:color w:val="7E0054"/>
                        <w:sz w:val="14"/>
                      </w:rPr>
                      <w:t xml:space="preserve">public </w:t>
                    </w:r>
                    <w:r>
                      <w:rPr>
                        <w:rFonts w:ascii="Courier New"/>
                        <w:sz w:val="14"/>
                      </w:rPr>
                      <w:t>CacheManagerCustomizer&lt;CouchbaseCacheManager&gt; cacheManagerCustomizer() {</w:t>
                    </w:r>
                  </w:p>
                  <w:p w:rsidR="00B67961" w:rsidRDefault="00B67961">
                    <w:pPr>
                      <w:spacing w:before="37"/>
                      <w:ind w:left="742"/>
                      <w:rPr>
                        <w:rFonts w:ascii="Courier New"/>
                        <w:sz w:val="14"/>
                      </w:rPr>
                    </w:pPr>
                    <w:r>
                      <w:rPr>
                        <w:rFonts w:ascii="Courier New"/>
                        <w:b/>
                        <w:color w:val="7E0054"/>
                        <w:sz w:val="14"/>
                      </w:rPr>
                      <w:t xml:space="preserve">return </w:t>
                    </w:r>
                    <w:r>
                      <w:rPr>
                        <w:rFonts w:ascii="Courier New"/>
                        <w:sz w:val="14"/>
                      </w:rPr>
                      <w:t>c -&gt; {</w:t>
                    </w:r>
                  </w:p>
                  <w:p w:rsidR="00B67961" w:rsidRDefault="00B67961">
                    <w:pPr>
                      <w:spacing w:before="38"/>
                      <w:ind w:left="51" w:right="1481"/>
                      <w:jc w:val="center"/>
                      <w:rPr>
                        <w:rFonts w:ascii="Courier New"/>
                        <w:sz w:val="14"/>
                      </w:rPr>
                    </w:pPr>
                    <w:r>
                      <w:rPr>
                        <w:rFonts w:ascii="Courier New"/>
                        <w:sz w:val="14"/>
                      </w:rPr>
                      <w:t>c.prepareCache(</w:t>
                    </w:r>
                    <w:r>
                      <w:rPr>
                        <w:rFonts w:ascii="Courier New"/>
                        <w:b/>
                        <w:i/>
                        <w:color w:val="2900FF"/>
                        <w:sz w:val="14"/>
                      </w:rPr>
                      <w:t>"biz"</w:t>
                    </w:r>
                    <w:r>
                      <w:rPr>
                        <w:rFonts w:ascii="Courier New"/>
                        <w:sz w:val="14"/>
                      </w:rPr>
                      <w:t>, CacheBuilder.newInstance(anotherBucket())</w:t>
                    </w:r>
                  </w:p>
                  <w:p w:rsidR="00B67961" w:rsidRDefault="00B67961">
                    <w:pPr>
                      <w:spacing w:before="37"/>
                      <w:ind w:left="51" w:right="3749"/>
                      <w:jc w:val="center"/>
                      <w:rPr>
                        <w:rFonts w:ascii="Courier New"/>
                        <w:sz w:val="14"/>
                      </w:rPr>
                    </w:pPr>
                    <w:r>
                      <w:rPr>
                        <w:rFonts w:ascii="Courier New"/>
                        <w:sz w:val="14"/>
                      </w:rPr>
                      <w:t>.withExpiration(2));</w:t>
                    </w:r>
                  </w:p>
                  <w:p w:rsidR="00B67961" w:rsidRDefault="00B67961">
                    <w:pPr>
                      <w:spacing w:before="38"/>
                      <w:ind w:left="742"/>
                      <w:rPr>
                        <w:rFonts w:ascii="Courier New"/>
                        <w:sz w:val="14"/>
                      </w:rPr>
                    </w:pPr>
                    <w:r>
                      <w:rPr>
                        <w:rFonts w:ascii="Courier New"/>
                        <w:sz w:val="14"/>
                      </w:rPr>
                      <w:t>};</w:t>
                    </w:r>
                  </w:p>
                  <w:p w:rsidR="00B67961" w:rsidRDefault="00B67961">
                    <w:pPr>
                      <w:spacing w:before="37"/>
                      <w:ind w:left="406"/>
                      <w:rPr>
                        <w:rFonts w:ascii="Courier New"/>
                        <w:sz w:val="14"/>
                      </w:rPr>
                    </w:pPr>
                    <w:r>
                      <w:rPr>
                        <w:rFonts w:ascii="Courier New"/>
                        <w:sz w:val="14"/>
                      </w:rPr>
                      <w:t>}</w:t>
                    </w:r>
                  </w:p>
                  <w:p w:rsidR="00B67961" w:rsidRDefault="00B67961">
                    <w:pPr>
                      <w:spacing w:before="3"/>
                      <w:rPr>
                        <w:rFonts w:ascii="Times New Roman"/>
                        <w:sz w:val="20"/>
                      </w:rPr>
                    </w:pPr>
                  </w:p>
                  <w:p w:rsidR="00B67961" w:rsidRDefault="00B67961">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9"/>
        <w:rPr>
          <w:sz w:val="7"/>
          <w:lang w:eastAsia="zh-CN"/>
        </w:rPr>
      </w:pPr>
    </w:p>
    <w:p w:rsidR="005A4D71" w:rsidRDefault="000D64C6">
      <w:pPr>
        <w:pStyle w:val="a3"/>
        <w:spacing w:before="94"/>
        <w:ind w:left="120"/>
        <w:rPr>
          <w:lang w:eastAsia="zh-CN"/>
        </w:rPr>
      </w:pPr>
      <w:r w:rsidRPr="000D64C6">
        <w:rPr>
          <w:rFonts w:ascii="微软雅黑" w:eastAsia="微软雅黑" w:hAnsi="微软雅黑" w:cs="微软雅黑" w:hint="eastAsia"/>
          <w:lang w:eastAsia="zh-CN"/>
        </w:rPr>
        <w:t>此示例配置重用通过自动配置创建的群集。</w:t>
      </w:r>
    </w:p>
    <w:p w:rsidR="005A4D71" w:rsidRDefault="005A4D71">
      <w:pPr>
        <w:pStyle w:val="a3"/>
        <w:spacing w:before="4"/>
        <w:rPr>
          <w:sz w:val="22"/>
          <w:lang w:eastAsia="zh-CN"/>
        </w:rPr>
      </w:pPr>
    </w:p>
    <w:p w:rsidR="005A4D71" w:rsidRDefault="00475295">
      <w:pPr>
        <w:pStyle w:val="3"/>
      </w:pPr>
      <w:bookmarkStart w:id="440" w:name="Redis"/>
      <w:bookmarkStart w:id="441" w:name="_bookmark223"/>
      <w:bookmarkEnd w:id="440"/>
      <w:bookmarkEnd w:id="441"/>
      <w:r>
        <w:t>Redis</w:t>
      </w:r>
    </w:p>
    <w:p w:rsidR="005A4D71" w:rsidRDefault="005A4D71">
      <w:pPr>
        <w:pStyle w:val="a3"/>
        <w:spacing w:before="9"/>
        <w:rPr>
          <w:b/>
          <w:sz w:val="24"/>
        </w:rPr>
      </w:pPr>
    </w:p>
    <w:p w:rsidR="005A4D71" w:rsidRDefault="000D64C6" w:rsidP="000D64C6">
      <w:pPr>
        <w:pStyle w:val="a3"/>
        <w:spacing w:line="271" w:lineRule="auto"/>
        <w:ind w:left="120" w:right="1366"/>
      </w:pPr>
      <w:r w:rsidRPr="000D64C6">
        <w:rPr>
          <w:rFonts w:ascii="微软雅黑" w:eastAsia="微软雅黑" w:hAnsi="微软雅黑" w:cs="微软雅黑" w:hint="eastAsia"/>
        </w:rPr>
        <w:t>如果</w:t>
      </w:r>
      <w:r w:rsidRPr="000D64C6">
        <w:t>Redis</w:t>
      </w:r>
      <w:r w:rsidRPr="000D64C6">
        <w:rPr>
          <w:rFonts w:ascii="微软雅黑" w:eastAsia="微软雅黑" w:hAnsi="微软雅黑" w:cs="微软雅黑" w:hint="eastAsia"/>
        </w:rPr>
        <w:t>可用且已配置，则</w:t>
      </w:r>
      <w:r w:rsidRPr="000D64C6">
        <w:t>RedisCacheManager</w:t>
      </w:r>
      <w:r w:rsidRPr="000D64C6">
        <w:rPr>
          <w:rFonts w:ascii="微软雅黑" w:eastAsia="微软雅黑" w:hAnsi="微软雅黑" w:cs="微软雅黑" w:hint="eastAsia"/>
        </w:rPr>
        <w:t>将自动配置。</w:t>
      </w:r>
      <w:r w:rsidRPr="000D64C6">
        <w:t xml:space="preserve"> </w:t>
      </w:r>
      <w:r w:rsidRPr="000D64C6">
        <w:rPr>
          <w:rFonts w:ascii="微软雅黑" w:eastAsia="微软雅黑" w:hAnsi="微软雅黑" w:cs="微软雅黑" w:hint="eastAsia"/>
        </w:rPr>
        <w:t>也可以使用</w:t>
      </w:r>
      <w:r w:rsidRPr="000D64C6">
        <w:t>spring.cache.cache-names</w:t>
      </w:r>
      <w:r w:rsidRPr="000D64C6">
        <w:rPr>
          <w:rFonts w:ascii="微软雅黑" w:eastAsia="微软雅黑" w:hAnsi="微软雅黑" w:cs="微软雅黑" w:hint="eastAsia"/>
        </w:rPr>
        <w:t>属性在启动时创建额外的缓存。</w:t>
      </w:r>
    </w:p>
    <w:p w:rsidR="005A4D71" w:rsidRDefault="005A4D71">
      <w:pPr>
        <w:pStyle w:val="a3"/>
        <w:spacing w:before="5"/>
        <w:rPr>
          <w:sz w:val="18"/>
        </w:rPr>
      </w:pPr>
    </w:p>
    <w:p w:rsidR="005A4D71" w:rsidRPr="000D64C6" w:rsidRDefault="00297392" w:rsidP="000D64C6">
      <w:pPr>
        <w:spacing w:before="93"/>
        <w:ind w:left="255"/>
        <w:rPr>
          <w:b/>
          <w:sz w:val="20"/>
        </w:rPr>
      </w:pPr>
      <w:r>
        <w:pict>
          <v:line id="_x0000_s4495" style="position:absolute;left:0;text-align:left;z-index:251531776;mso-position-horizontal-relative:page" from="73.4pt,4.45pt" to="73.4pt,71.65pt" strokecolor="#5c5c4e">
            <w10:wrap anchorx="page"/>
          </v:line>
        </w:pict>
      </w:r>
      <w:r w:rsidR="00475295">
        <w:rPr>
          <w:b/>
          <w:sz w:val="20"/>
        </w:rPr>
        <w:t>Note</w:t>
      </w:r>
    </w:p>
    <w:p w:rsidR="005A4D71" w:rsidRDefault="000D64C6">
      <w:pPr>
        <w:pStyle w:val="a3"/>
        <w:spacing w:before="1" w:line="292" w:lineRule="auto"/>
        <w:ind w:left="255" w:right="1837"/>
        <w:jc w:val="both"/>
      </w:pPr>
      <w:r w:rsidRPr="000D64C6">
        <w:rPr>
          <w:rFonts w:ascii="微软雅黑" w:eastAsia="微软雅黑" w:hAnsi="微软雅黑" w:cs="微软雅黑" w:hint="eastAsia"/>
          <w:lang w:eastAsia="zh-CN"/>
        </w:rPr>
        <w:t>默认情况下，添加一个关键字前缀，以防止如果两个单独的缓存使用相同的密钥，</w:t>
      </w:r>
      <w:r w:rsidRPr="000D64C6">
        <w:rPr>
          <w:lang w:eastAsia="zh-CN"/>
        </w:rPr>
        <w:t>Redis</w:t>
      </w:r>
      <w:r w:rsidRPr="000D64C6">
        <w:rPr>
          <w:rFonts w:ascii="微软雅黑" w:eastAsia="微软雅黑" w:hAnsi="微软雅黑" w:cs="微软雅黑" w:hint="eastAsia"/>
          <w:lang w:eastAsia="zh-CN"/>
        </w:rPr>
        <w:t>将有重叠的键，并可能返回无效的值。</w:t>
      </w:r>
      <w:r w:rsidRPr="000D64C6">
        <w:rPr>
          <w:lang w:eastAsia="zh-CN"/>
        </w:rPr>
        <w:t xml:space="preserve"> </w:t>
      </w:r>
      <w:r w:rsidRPr="000D64C6">
        <w:rPr>
          <w:rFonts w:ascii="微软雅黑" w:eastAsia="微软雅黑" w:hAnsi="微软雅黑" w:cs="微软雅黑" w:hint="eastAsia"/>
        </w:rPr>
        <w:t>如果您创建自己的</w:t>
      </w:r>
      <w:r w:rsidRPr="000D64C6">
        <w:t>RedisCacheManager</w:t>
      </w:r>
      <w:r w:rsidRPr="000D64C6">
        <w:rPr>
          <w:rFonts w:ascii="微软雅黑" w:eastAsia="微软雅黑" w:hAnsi="微软雅黑" w:cs="微软雅黑" w:hint="eastAsia"/>
        </w:rPr>
        <w:t>，我们强烈建议您保持启用此设置。</w:t>
      </w:r>
    </w:p>
    <w:p w:rsidR="005A4D71" w:rsidRDefault="005A4D71">
      <w:pPr>
        <w:pStyle w:val="a3"/>
        <w:spacing w:before="5"/>
        <w:rPr>
          <w:sz w:val="24"/>
        </w:rPr>
      </w:pPr>
    </w:p>
    <w:p w:rsidR="005A4D71" w:rsidRDefault="00475295">
      <w:pPr>
        <w:pStyle w:val="3"/>
      </w:pPr>
      <w:bookmarkStart w:id="442" w:name="Caffeine"/>
      <w:bookmarkStart w:id="443" w:name="_bookmark224"/>
      <w:bookmarkEnd w:id="442"/>
      <w:bookmarkEnd w:id="443"/>
      <w:r>
        <w:t>Caffeine</w:t>
      </w:r>
    </w:p>
    <w:p w:rsidR="005A4D71" w:rsidRDefault="005A4D71">
      <w:pPr>
        <w:pStyle w:val="a3"/>
        <w:spacing w:before="10"/>
        <w:rPr>
          <w:b/>
          <w:sz w:val="24"/>
        </w:rPr>
      </w:pPr>
    </w:p>
    <w:p w:rsidR="005A4D71" w:rsidRDefault="000D64C6" w:rsidP="000D64C6">
      <w:pPr>
        <w:pStyle w:val="a3"/>
        <w:spacing w:line="278" w:lineRule="auto"/>
        <w:ind w:left="120" w:right="1436"/>
        <w:jc w:val="both"/>
        <w:rPr>
          <w:lang w:eastAsia="zh-CN"/>
        </w:rPr>
      </w:pPr>
      <w:r w:rsidRPr="000D64C6">
        <w:t>Caffeine</w:t>
      </w:r>
      <w:r w:rsidRPr="000D64C6">
        <w:rPr>
          <w:rFonts w:ascii="微软雅黑" w:eastAsia="微软雅黑" w:hAnsi="微软雅黑" w:cs="微软雅黑" w:hint="eastAsia"/>
        </w:rPr>
        <w:t>是</w:t>
      </w:r>
      <w:r w:rsidRPr="000D64C6">
        <w:t>Guava</w:t>
      </w:r>
      <w:r w:rsidRPr="000D64C6">
        <w:rPr>
          <w:rFonts w:ascii="微软雅黑" w:eastAsia="微软雅黑" w:hAnsi="微软雅黑" w:cs="微软雅黑" w:hint="eastAsia"/>
        </w:rPr>
        <w:t>缓存的</w:t>
      </w:r>
      <w:r w:rsidRPr="000D64C6">
        <w:t>Java 8</w:t>
      </w:r>
      <w:r w:rsidRPr="000D64C6">
        <w:rPr>
          <w:rFonts w:ascii="微软雅黑" w:eastAsia="微软雅黑" w:hAnsi="微软雅黑" w:cs="微软雅黑" w:hint="eastAsia"/>
        </w:rPr>
        <w:t>重写，将取代</w:t>
      </w:r>
      <w:r w:rsidRPr="000D64C6">
        <w:t>Spring Boot 2.0</w:t>
      </w:r>
      <w:r w:rsidRPr="000D64C6">
        <w:rPr>
          <w:rFonts w:ascii="微软雅黑" w:eastAsia="微软雅黑" w:hAnsi="微软雅黑" w:cs="微软雅黑" w:hint="eastAsia"/>
        </w:rPr>
        <w:t>中的</w:t>
      </w:r>
      <w:r w:rsidRPr="000D64C6">
        <w:t>Guava</w:t>
      </w:r>
      <w:r w:rsidRPr="000D64C6">
        <w:rPr>
          <w:rFonts w:ascii="微软雅黑" w:eastAsia="微软雅黑" w:hAnsi="微软雅黑" w:cs="微软雅黑" w:hint="eastAsia"/>
        </w:rPr>
        <w:t>支持。</w:t>
      </w:r>
      <w:r w:rsidRPr="000D64C6">
        <w:t xml:space="preserve"> </w:t>
      </w:r>
      <w:r w:rsidRPr="000D64C6">
        <w:rPr>
          <w:rFonts w:ascii="微软雅黑" w:eastAsia="微软雅黑" w:hAnsi="微软雅黑" w:cs="微软雅黑" w:hint="eastAsia"/>
        </w:rPr>
        <w:t>如果存在</w:t>
      </w:r>
      <w:r>
        <w:t>Caffeine</w:t>
      </w:r>
      <w:r w:rsidRPr="000D64C6">
        <w:rPr>
          <w:rFonts w:ascii="微软雅黑" w:eastAsia="微软雅黑" w:hAnsi="微软雅黑" w:cs="微软雅黑" w:hint="eastAsia"/>
        </w:rPr>
        <w:t>，</w:t>
      </w:r>
      <w:r w:rsidRPr="000D64C6">
        <w:t>CaffeineCacheManager</w:t>
      </w:r>
      <w:r w:rsidRPr="000D64C6">
        <w:rPr>
          <w:rFonts w:ascii="微软雅黑" w:eastAsia="微软雅黑" w:hAnsi="微软雅黑" w:cs="微软雅黑" w:hint="eastAsia"/>
        </w:rPr>
        <w:t>（由</w:t>
      </w:r>
      <w:r w:rsidRPr="000D64C6">
        <w:t>spring-boot-starter-cache'Starter'</w:t>
      </w:r>
      <w:r w:rsidRPr="000D64C6">
        <w:rPr>
          <w:rFonts w:ascii="微软雅黑" w:eastAsia="微软雅黑" w:hAnsi="微软雅黑" w:cs="微软雅黑" w:hint="eastAsia"/>
        </w:rPr>
        <w:t>提供）将自动配置。</w:t>
      </w:r>
      <w:r w:rsidRPr="000D64C6">
        <w:t xml:space="preserve"> </w:t>
      </w:r>
      <w:r w:rsidRPr="000D64C6">
        <w:rPr>
          <w:rFonts w:ascii="微软雅黑" w:eastAsia="微软雅黑" w:hAnsi="微软雅黑" w:cs="微软雅黑" w:hint="eastAsia"/>
          <w:lang w:eastAsia="zh-CN"/>
        </w:rPr>
        <w:t>可以使用</w:t>
      </w:r>
      <w:r w:rsidRPr="000D64C6">
        <w:rPr>
          <w:lang w:eastAsia="zh-CN"/>
        </w:rPr>
        <w:t>spring.cache.cachename</w:t>
      </w:r>
      <w:r w:rsidRPr="000D64C6">
        <w:rPr>
          <w:rFonts w:ascii="微软雅黑" w:eastAsia="微软雅黑" w:hAnsi="微软雅黑" w:cs="微软雅黑" w:hint="eastAsia"/>
          <w:lang w:eastAsia="zh-CN"/>
        </w:rPr>
        <w:t>属性在启动时创建缓存，并按以下顺序（按此顺序）进行自定义：</w:t>
      </w:r>
      <w:r>
        <w:rPr>
          <w:lang w:eastAsia="zh-CN"/>
        </w:rPr>
        <w:t xml:space="preserve"> </w:t>
      </w:r>
    </w:p>
    <w:p w:rsidR="005A4D71" w:rsidRDefault="005A4D71">
      <w:pPr>
        <w:pStyle w:val="a3"/>
        <w:spacing w:before="5"/>
        <w:rPr>
          <w:sz w:val="19"/>
          <w:lang w:eastAsia="zh-CN"/>
        </w:rPr>
      </w:pPr>
    </w:p>
    <w:p w:rsidR="005A4D71" w:rsidRDefault="000D64C6" w:rsidP="000D64C6">
      <w:pPr>
        <w:pStyle w:val="a4"/>
        <w:numPr>
          <w:ilvl w:val="0"/>
          <w:numId w:val="14"/>
        </w:numPr>
        <w:tabs>
          <w:tab w:val="left" w:pos="360"/>
        </w:tabs>
        <w:spacing w:before="0"/>
        <w:rPr>
          <w:rFonts w:ascii="Courier New"/>
          <w:sz w:val="20"/>
        </w:rPr>
      </w:pPr>
      <w:r w:rsidRPr="000D64C6">
        <w:rPr>
          <w:rFonts w:ascii="微软雅黑" w:eastAsia="微软雅黑" w:hAnsi="微软雅黑" w:cs="微软雅黑" w:hint="eastAsia"/>
          <w:sz w:val="20"/>
        </w:rPr>
        <w:t>由</w:t>
      </w:r>
      <w:r w:rsidRPr="000D64C6">
        <w:rPr>
          <w:sz w:val="20"/>
        </w:rPr>
        <w:t>spring.cache.caafeine.spec</w:t>
      </w:r>
      <w:r w:rsidRPr="000D64C6">
        <w:rPr>
          <w:rFonts w:ascii="微软雅黑" w:eastAsia="微软雅黑" w:hAnsi="微软雅黑" w:cs="微软雅黑" w:hint="eastAsia"/>
          <w:sz w:val="20"/>
        </w:rPr>
        <w:t>定义的缓存规范</w:t>
      </w:r>
    </w:p>
    <w:p w:rsidR="005A4D71" w:rsidRDefault="005A4D71">
      <w:pPr>
        <w:pStyle w:val="a3"/>
        <w:spacing w:before="7"/>
        <w:rPr>
          <w:rFonts w:ascii="Courier New"/>
          <w:sz w:val="22"/>
        </w:rPr>
      </w:pPr>
    </w:p>
    <w:p w:rsidR="005A4D71" w:rsidRDefault="000D64C6" w:rsidP="000D64C6">
      <w:pPr>
        <w:pStyle w:val="a4"/>
        <w:numPr>
          <w:ilvl w:val="0"/>
          <w:numId w:val="14"/>
        </w:numPr>
        <w:tabs>
          <w:tab w:val="left" w:pos="360"/>
        </w:tabs>
        <w:spacing w:before="0"/>
        <w:rPr>
          <w:sz w:val="20"/>
        </w:rPr>
      </w:pPr>
      <w:r w:rsidRPr="000D64C6">
        <w:rPr>
          <w:rFonts w:ascii="微软雅黑" w:eastAsia="微软雅黑" w:hAnsi="微软雅黑" w:cs="微软雅黑" w:hint="eastAsia"/>
          <w:sz w:val="20"/>
        </w:rPr>
        <w:t>定义了一个</w:t>
      </w:r>
      <w:r w:rsidRPr="000D64C6">
        <w:rPr>
          <w:sz w:val="20"/>
        </w:rPr>
        <w:t>com.github.benmanes.caffeine.cache.CaffeineSpec bean</w:t>
      </w:r>
    </w:p>
    <w:p w:rsidR="005A4D71" w:rsidRDefault="005A4D71">
      <w:pPr>
        <w:pStyle w:val="a3"/>
        <w:spacing w:before="3"/>
        <w:rPr>
          <w:sz w:val="22"/>
        </w:rPr>
      </w:pPr>
    </w:p>
    <w:p w:rsidR="005A4D71" w:rsidRDefault="000D64C6" w:rsidP="000D64C6">
      <w:pPr>
        <w:pStyle w:val="a4"/>
        <w:numPr>
          <w:ilvl w:val="0"/>
          <w:numId w:val="14"/>
        </w:numPr>
        <w:tabs>
          <w:tab w:val="left" w:pos="360"/>
        </w:tabs>
        <w:spacing w:before="0"/>
        <w:rPr>
          <w:sz w:val="20"/>
        </w:rPr>
      </w:pPr>
      <w:r w:rsidRPr="000D64C6">
        <w:rPr>
          <w:rFonts w:ascii="微软雅黑" w:eastAsia="微软雅黑" w:hAnsi="微软雅黑" w:cs="微软雅黑" w:hint="eastAsia"/>
          <w:sz w:val="20"/>
        </w:rPr>
        <w:t>定义了</w:t>
      </w:r>
      <w:r w:rsidRPr="000D64C6">
        <w:rPr>
          <w:sz w:val="20"/>
        </w:rPr>
        <w:t>com.github.benmanes.cafeine.cache.Caffeine bean</w:t>
      </w:r>
    </w:p>
    <w:p w:rsidR="005A4D71" w:rsidRDefault="005A4D71">
      <w:pPr>
        <w:pStyle w:val="a3"/>
        <w:spacing w:before="3"/>
        <w:rPr>
          <w:sz w:val="22"/>
        </w:rPr>
      </w:pPr>
    </w:p>
    <w:p w:rsidR="005A4D71" w:rsidRDefault="000D64C6" w:rsidP="000D64C6">
      <w:pPr>
        <w:pStyle w:val="a3"/>
        <w:spacing w:before="1" w:line="271" w:lineRule="auto"/>
        <w:ind w:left="120" w:right="1432"/>
        <w:rPr>
          <w:lang w:eastAsia="zh-CN"/>
        </w:rPr>
      </w:pPr>
      <w:r w:rsidRPr="000D64C6">
        <w:rPr>
          <w:rFonts w:ascii="微软雅黑" w:eastAsia="微软雅黑" w:hAnsi="微软雅黑" w:cs="微软雅黑" w:hint="eastAsia"/>
          <w:lang w:eastAsia="zh-CN"/>
        </w:rPr>
        <w:t>例如，以下配置会创建一个最大大小为</w:t>
      </w:r>
      <w:r w:rsidRPr="000D64C6">
        <w:rPr>
          <w:lang w:eastAsia="zh-CN"/>
        </w:rPr>
        <w:t>500</w:t>
      </w:r>
      <w:r w:rsidRPr="000D64C6">
        <w:rPr>
          <w:rFonts w:ascii="微软雅黑" w:eastAsia="微软雅黑" w:hAnsi="微软雅黑" w:cs="微软雅黑" w:hint="eastAsia"/>
          <w:lang w:eastAsia="zh-CN"/>
        </w:rPr>
        <w:t>的</w:t>
      </w:r>
      <w:r w:rsidRPr="000D64C6">
        <w:rPr>
          <w:lang w:eastAsia="zh-CN"/>
        </w:rPr>
        <w:t>foo</w:t>
      </w:r>
      <w:r w:rsidRPr="000D64C6">
        <w:rPr>
          <w:rFonts w:ascii="微软雅黑" w:eastAsia="微软雅黑" w:hAnsi="微软雅黑" w:cs="微软雅黑" w:hint="eastAsia"/>
          <w:lang w:eastAsia="zh-CN"/>
        </w:rPr>
        <w:t>和</w:t>
      </w:r>
      <w:r w:rsidRPr="000D64C6">
        <w:rPr>
          <w:lang w:eastAsia="zh-CN"/>
        </w:rPr>
        <w:t>bar</w:t>
      </w:r>
      <w:r w:rsidRPr="000D64C6">
        <w:rPr>
          <w:rFonts w:ascii="微软雅黑" w:eastAsia="微软雅黑" w:hAnsi="微软雅黑" w:cs="微软雅黑" w:hint="eastAsia"/>
          <w:lang w:eastAsia="zh-CN"/>
        </w:rPr>
        <w:t>高速缓存，并且生存时间为</w:t>
      </w:r>
      <w:r w:rsidRPr="000D64C6">
        <w:rPr>
          <w:lang w:eastAsia="zh-CN"/>
        </w:rPr>
        <w:t>10</w:t>
      </w:r>
      <w:r w:rsidRPr="000D64C6">
        <w:rPr>
          <w:rFonts w:ascii="微软雅黑" w:eastAsia="微软雅黑" w:hAnsi="微软雅黑" w:cs="微软雅黑" w:hint="eastAsia"/>
          <w:lang w:eastAsia="zh-CN"/>
        </w:rPr>
        <w:t>分钟</w:t>
      </w:r>
    </w:p>
    <w:p w:rsidR="005A4D71" w:rsidRDefault="00297392">
      <w:pPr>
        <w:pStyle w:val="a3"/>
        <w:spacing w:before="4"/>
        <w:rPr>
          <w:sz w:val="10"/>
          <w:lang w:eastAsia="zh-CN"/>
        </w:rPr>
      </w:pPr>
      <w:r>
        <w:pict>
          <v:shape id="_x0000_s4494" type="#_x0000_t202" style="position:absolute;margin-left:75.55pt;margin-top:8pt;width:444.2pt;height:26.7pt;z-index:251530752;mso-wrap-distance-left:0;mso-wrap-distance-right:0;mso-position-horizontal-relative:page" fillcolor="#f0f0f0" strokecolor="#444" strokeweight=".1pt">
            <v:textbox style="mso-next-textbox:#_x0000_s4494" inset="0,0,0,0">
              <w:txbxContent>
                <w:p w:rsidR="00B67961" w:rsidRDefault="00B67961">
                  <w:pPr>
                    <w:spacing w:before="84" w:line="297" w:lineRule="auto"/>
                    <w:ind w:left="69" w:right="3334"/>
                    <w:rPr>
                      <w:rFonts w:ascii="Courier New"/>
                      <w:sz w:val="14"/>
                    </w:rPr>
                  </w:pPr>
                  <w:r>
                    <w:rPr>
                      <w:rFonts w:ascii="Courier New"/>
                      <w:b/>
                      <w:color w:val="7E007E"/>
                      <w:sz w:val="14"/>
                    </w:rPr>
                    <w:t>spring.cache.cache-names</w:t>
                  </w:r>
                  <w:r>
                    <w:rPr>
                      <w:rFonts w:ascii="Courier New"/>
                      <w:sz w:val="14"/>
                    </w:rPr>
                    <w:t xml:space="preserve">=foo,bar </w:t>
                  </w:r>
                  <w:r>
                    <w:rPr>
                      <w:rFonts w:ascii="Courier New"/>
                      <w:b/>
                      <w:color w:val="7E007E"/>
                      <w:sz w:val="14"/>
                    </w:rPr>
                    <w:t>spring.cache.caffeine.spec</w:t>
                  </w:r>
                  <w:r>
                    <w:rPr>
                      <w:rFonts w:ascii="Courier New"/>
                      <w:sz w:val="14"/>
                    </w:rPr>
                    <w:t>=maximumSize=500,expireAfterAccess=600s</w:t>
                  </w:r>
                </w:p>
              </w:txbxContent>
            </v:textbox>
            <w10:wrap type="topAndBottom" anchorx="page"/>
          </v:shape>
        </w:pict>
      </w:r>
    </w:p>
    <w:p w:rsidR="005A4D71" w:rsidRDefault="005A4D71">
      <w:pPr>
        <w:pStyle w:val="a3"/>
        <w:spacing w:before="1"/>
        <w:rPr>
          <w:sz w:val="9"/>
          <w:lang w:eastAsia="zh-CN"/>
        </w:rPr>
      </w:pPr>
    </w:p>
    <w:p w:rsidR="005A4D71" w:rsidRDefault="000D64C6" w:rsidP="000D64C6">
      <w:pPr>
        <w:pStyle w:val="a3"/>
        <w:spacing w:before="94" w:line="278" w:lineRule="auto"/>
        <w:ind w:left="120" w:right="1437"/>
        <w:jc w:val="both"/>
      </w:pPr>
      <w:r w:rsidRPr="000D64C6">
        <w:rPr>
          <w:rFonts w:ascii="微软雅黑" w:eastAsia="微软雅黑" w:hAnsi="微软雅黑" w:cs="微软雅黑" w:hint="eastAsia"/>
        </w:rPr>
        <w:t>另外，如果定义了一个</w:t>
      </w:r>
      <w:r w:rsidRPr="000D64C6">
        <w:t>com.github.benmanes.caffeine.cache.CacheLoader bean</w:t>
      </w:r>
      <w:r w:rsidRPr="000D64C6">
        <w:rPr>
          <w:rFonts w:ascii="微软雅黑" w:eastAsia="微软雅黑" w:hAnsi="微软雅黑" w:cs="微软雅黑" w:hint="eastAsia"/>
        </w:rPr>
        <w:t>，它会自动关联到</w:t>
      </w:r>
      <w:r w:rsidRPr="000D64C6">
        <w:t>CaffeineCacheManager</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由于</w:t>
      </w:r>
      <w:r w:rsidRPr="000D64C6">
        <w:t>CacheLoader</w:t>
      </w:r>
      <w:r w:rsidRPr="000D64C6">
        <w:rPr>
          <w:rFonts w:ascii="微软雅黑" w:eastAsia="微软雅黑" w:hAnsi="微软雅黑" w:cs="微软雅黑" w:hint="eastAsia"/>
        </w:rPr>
        <w:t>将与缓存管理器管理的所有缓存关联，因此必须将其定义</w:t>
      </w:r>
      <w:r w:rsidRPr="000D64C6">
        <w:rPr>
          <w:rFonts w:ascii="微软雅黑" w:eastAsia="微软雅黑" w:hAnsi="微软雅黑" w:cs="微软雅黑" w:hint="eastAsia"/>
        </w:rPr>
        <w:lastRenderedPageBreak/>
        <w:t>为</w:t>
      </w:r>
      <w:r w:rsidRPr="000D64C6">
        <w:t>CacheLoader &lt;Object</w:t>
      </w:r>
      <w:r w:rsidRPr="000D64C6">
        <w:rPr>
          <w:rFonts w:ascii="微软雅黑" w:eastAsia="微软雅黑" w:hAnsi="微软雅黑" w:cs="微软雅黑" w:hint="eastAsia"/>
        </w:rPr>
        <w:t>，</w:t>
      </w:r>
      <w:r w:rsidRPr="000D64C6">
        <w:t>Object&gt;</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任何其他泛型类型将被自动配置忽略。</w:t>
      </w:r>
    </w:p>
    <w:p w:rsidR="005A4D71" w:rsidRDefault="005A4D71">
      <w:pPr>
        <w:pStyle w:val="a3"/>
        <w:spacing w:before="1"/>
        <w:rPr>
          <w:sz w:val="21"/>
        </w:rPr>
      </w:pPr>
    </w:p>
    <w:p w:rsidR="005A4D71" w:rsidRDefault="00475295">
      <w:pPr>
        <w:pStyle w:val="3"/>
        <w:spacing w:before="92"/>
      </w:pPr>
      <w:bookmarkStart w:id="444" w:name="Guava_(deprecated)"/>
      <w:bookmarkStart w:id="445" w:name="_bookmark225"/>
      <w:bookmarkEnd w:id="444"/>
      <w:bookmarkEnd w:id="445"/>
      <w:r>
        <w:t>Guava (deprecated)</w:t>
      </w:r>
    </w:p>
    <w:p w:rsidR="005A4D71" w:rsidRDefault="005A4D71">
      <w:pPr>
        <w:pStyle w:val="a3"/>
        <w:spacing w:before="8"/>
        <w:rPr>
          <w:b/>
          <w:sz w:val="22"/>
        </w:rPr>
      </w:pPr>
    </w:p>
    <w:p w:rsidR="005A4D71" w:rsidRDefault="000D64C6" w:rsidP="000D64C6">
      <w:pPr>
        <w:pStyle w:val="a3"/>
        <w:spacing w:before="1" w:line="271" w:lineRule="auto"/>
        <w:ind w:left="120" w:right="1437"/>
        <w:jc w:val="both"/>
      </w:pPr>
      <w:r w:rsidRPr="000D64C6">
        <w:rPr>
          <w:rFonts w:ascii="微软雅黑" w:eastAsia="微软雅黑" w:hAnsi="微软雅黑" w:cs="微软雅黑" w:hint="eastAsia"/>
        </w:rPr>
        <w:t>如果存在</w:t>
      </w:r>
      <w:r>
        <w:t>Guava</w:t>
      </w:r>
      <w:r w:rsidRPr="000D64C6">
        <w:rPr>
          <w:rFonts w:ascii="微软雅黑" w:eastAsia="微软雅黑" w:hAnsi="微软雅黑" w:cs="微软雅黑" w:hint="eastAsia"/>
        </w:rPr>
        <w:t>，</w:t>
      </w:r>
      <w:r w:rsidRPr="000D64C6">
        <w:t>GuavaCacheManager</w:t>
      </w:r>
      <w:r w:rsidRPr="000D64C6">
        <w:rPr>
          <w:rFonts w:ascii="微软雅黑" w:eastAsia="微软雅黑" w:hAnsi="微软雅黑" w:cs="微软雅黑" w:hint="eastAsia"/>
        </w:rPr>
        <w:t>将自动配置。</w:t>
      </w:r>
      <w:r w:rsidRPr="000D64C6">
        <w:t xml:space="preserve"> </w:t>
      </w:r>
      <w:r w:rsidRPr="000D64C6">
        <w:rPr>
          <w:rFonts w:ascii="微软雅黑" w:eastAsia="微软雅黑" w:hAnsi="微软雅黑" w:cs="微软雅黑" w:hint="eastAsia"/>
        </w:rPr>
        <w:t>可以使用</w:t>
      </w:r>
      <w:r w:rsidRPr="000D64C6">
        <w:t>spring.cache.cache-names</w:t>
      </w:r>
      <w:r w:rsidRPr="000D64C6">
        <w:rPr>
          <w:rFonts w:ascii="微软雅黑" w:eastAsia="微软雅黑" w:hAnsi="微软雅黑" w:cs="微软雅黑" w:hint="eastAsia"/>
        </w:rPr>
        <w:t>属性在启动时创建缓存，并按以下顺序（按此顺序）进行自定义：</w:t>
      </w:r>
      <w:r>
        <w:rPr>
          <w:rFonts w:ascii="微软雅黑" w:eastAsia="微软雅黑" w:hAnsi="微软雅黑" w:cs="微软雅黑" w:hint="eastAsia"/>
          <w:lang w:eastAsia="zh-CN"/>
        </w:rPr>
        <w:t xml:space="preserve"> </w:t>
      </w:r>
    </w:p>
    <w:p w:rsidR="005A4D71" w:rsidRDefault="005A4D71">
      <w:pPr>
        <w:pStyle w:val="a3"/>
        <w:spacing w:before="6"/>
        <w:rPr>
          <w:sz w:val="19"/>
        </w:rPr>
      </w:pPr>
    </w:p>
    <w:p w:rsidR="005A4D71" w:rsidRDefault="000D64C6" w:rsidP="000D64C6">
      <w:pPr>
        <w:pStyle w:val="a4"/>
        <w:numPr>
          <w:ilvl w:val="0"/>
          <w:numId w:val="13"/>
        </w:numPr>
        <w:tabs>
          <w:tab w:val="left" w:pos="360"/>
        </w:tabs>
        <w:spacing w:before="0"/>
        <w:rPr>
          <w:rFonts w:ascii="Courier New"/>
          <w:sz w:val="20"/>
        </w:rPr>
      </w:pPr>
      <w:r w:rsidRPr="000D64C6">
        <w:rPr>
          <w:rFonts w:ascii="微软雅黑" w:eastAsia="微软雅黑" w:hAnsi="微软雅黑" w:cs="微软雅黑" w:hint="eastAsia"/>
          <w:sz w:val="20"/>
        </w:rPr>
        <w:t>由</w:t>
      </w:r>
      <w:r w:rsidRPr="000D64C6">
        <w:rPr>
          <w:sz w:val="20"/>
        </w:rPr>
        <w:t>spring.cache.guava.spec</w:t>
      </w:r>
      <w:r w:rsidRPr="000D64C6">
        <w:rPr>
          <w:rFonts w:ascii="微软雅黑" w:eastAsia="微软雅黑" w:hAnsi="微软雅黑" w:cs="微软雅黑" w:hint="eastAsia"/>
          <w:sz w:val="20"/>
        </w:rPr>
        <w:t>定义的缓存规范</w:t>
      </w:r>
    </w:p>
    <w:p w:rsidR="005A4D71" w:rsidRDefault="005A4D71">
      <w:pPr>
        <w:pStyle w:val="a3"/>
        <w:spacing w:before="6"/>
        <w:rPr>
          <w:rFonts w:ascii="Courier New"/>
        </w:rPr>
      </w:pPr>
    </w:p>
    <w:p w:rsidR="005A4D71" w:rsidRDefault="000D64C6" w:rsidP="000D64C6">
      <w:pPr>
        <w:pStyle w:val="a4"/>
        <w:numPr>
          <w:ilvl w:val="0"/>
          <w:numId w:val="13"/>
        </w:numPr>
        <w:tabs>
          <w:tab w:val="left" w:pos="360"/>
        </w:tabs>
        <w:spacing w:before="0"/>
        <w:rPr>
          <w:sz w:val="20"/>
        </w:rPr>
      </w:pPr>
      <w:r w:rsidRPr="000D64C6">
        <w:rPr>
          <w:rFonts w:ascii="微软雅黑" w:eastAsia="微软雅黑" w:hAnsi="微软雅黑" w:cs="微软雅黑" w:hint="eastAsia"/>
          <w:sz w:val="20"/>
        </w:rPr>
        <w:t>定义了</w:t>
      </w:r>
      <w:r w:rsidRPr="000D64C6">
        <w:rPr>
          <w:sz w:val="20"/>
        </w:rPr>
        <w:t>com.google.common.cache.CacheBuilderSpec bean</w:t>
      </w:r>
    </w:p>
    <w:p w:rsidR="005A4D71" w:rsidRDefault="005A4D71">
      <w:pPr>
        <w:pStyle w:val="a3"/>
        <w:spacing w:before="2"/>
      </w:pPr>
    </w:p>
    <w:p w:rsidR="005A4D71" w:rsidRDefault="000D64C6" w:rsidP="000D64C6">
      <w:pPr>
        <w:pStyle w:val="a4"/>
        <w:numPr>
          <w:ilvl w:val="0"/>
          <w:numId w:val="13"/>
        </w:numPr>
        <w:tabs>
          <w:tab w:val="left" w:pos="360"/>
        </w:tabs>
        <w:spacing w:before="0"/>
        <w:rPr>
          <w:sz w:val="20"/>
        </w:rPr>
      </w:pPr>
      <w:r w:rsidRPr="000D64C6">
        <w:rPr>
          <w:rFonts w:ascii="微软雅黑" w:eastAsia="微软雅黑" w:hAnsi="微软雅黑" w:cs="微软雅黑" w:hint="eastAsia"/>
          <w:sz w:val="20"/>
        </w:rPr>
        <w:t>定义</w:t>
      </w:r>
      <w:r w:rsidRPr="000D64C6">
        <w:rPr>
          <w:sz w:val="20"/>
        </w:rPr>
        <w:t>com.google.common.cache.CacheBuilder bean</w:t>
      </w:r>
    </w:p>
    <w:p w:rsidR="005A4D71" w:rsidRDefault="005A4D71">
      <w:pPr>
        <w:pStyle w:val="a3"/>
        <w:spacing w:before="3"/>
      </w:pPr>
    </w:p>
    <w:p w:rsidR="005A4D71" w:rsidRDefault="000D64C6">
      <w:pPr>
        <w:pStyle w:val="a3"/>
        <w:spacing w:line="271" w:lineRule="auto"/>
        <w:ind w:left="120" w:right="1432"/>
        <w:rPr>
          <w:lang w:eastAsia="zh-CN"/>
        </w:rPr>
      </w:pPr>
      <w:r w:rsidRPr="000D64C6">
        <w:rPr>
          <w:rFonts w:ascii="微软雅黑" w:eastAsia="微软雅黑" w:hAnsi="微软雅黑" w:cs="微软雅黑" w:hint="eastAsia"/>
          <w:lang w:eastAsia="zh-CN"/>
        </w:rPr>
        <w:t>例如，以下配置会创建一个最大大小为</w:t>
      </w:r>
      <w:r w:rsidRPr="000D64C6">
        <w:rPr>
          <w:lang w:eastAsia="zh-CN"/>
        </w:rPr>
        <w:t>500</w:t>
      </w:r>
      <w:r w:rsidRPr="000D64C6">
        <w:rPr>
          <w:rFonts w:ascii="微软雅黑" w:eastAsia="微软雅黑" w:hAnsi="微软雅黑" w:cs="微软雅黑" w:hint="eastAsia"/>
          <w:lang w:eastAsia="zh-CN"/>
        </w:rPr>
        <w:t>的</w:t>
      </w:r>
      <w:r w:rsidRPr="000D64C6">
        <w:rPr>
          <w:lang w:eastAsia="zh-CN"/>
        </w:rPr>
        <w:t>foo</w:t>
      </w:r>
      <w:r w:rsidRPr="000D64C6">
        <w:rPr>
          <w:rFonts w:ascii="微软雅黑" w:eastAsia="微软雅黑" w:hAnsi="微软雅黑" w:cs="微软雅黑" w:hint="eastAsia"/>
          <w:lang w:eastAsia="zh-CN"/>
        </w:rPr>
        <w:t>和</w:t>
      </w:r>
      <w:r w:rsidRPr="000D64C6">
        <w:rPr>
          <w:lang w:eastAsia="zh-CN"/>
        </w:rPr>
        <w:t>bar</w:t>
      </w:r>
      <w:r w:rsidRPr="000D64C6">
        <w:rPr>
          <w:rFonts w:ascii="微软雅黑" w:eastAsia="微软雅黑" w:hAnsi="微软雅黑" w:cs="微软雅黑" w:hint="eastAsia"/>
          <w:lang w:eastAsia="zh-CN"/>
        </w:rPr>
        <w:t>高速缓存，并且生存时间为</w:t>
      </w:r>
      <w:r w:rsidRPr="000D64C6">
        <w:rPr>
          <w:lang w:eastAsia="zh-CN"/>
        </w:rPr>
        <w:t>10</w:t>
      </w:r>
      <w:r w:rsidRPr="000D64C6">
        <w:rPr>
          <w:rFonts w:ascii="微软雅黑" w:eastAsia="微软雅黑" w:hAnsi="微软雅黑" w:cs="微软雅黑" w:hint="eastAsia"/>
          <w:lang w:eastAsia="zh-CN"/>
        </w:rPr>
        <w:t>分钟</w:t>
      </w:r>
    </w:p>
    <w:p w:rsidR="005A4D71" w:rsidRDefault="00297392">
      <w:pPr>
        <w:pStyle w:val="a3"/>
        <w:spacing w:before="5"/>
        <w:rPr>
          <w:sz w:val="10"/>
          <w:lang w:eastAsia="zh-CN"/>
        </w:rPr>
      </w:pPr>
      <w:r>
        <w:pict>
          <v:shape id="_x0000_s4493" type="#_x0000_t202" style="position:absolute;margin-left:75.55pt;margin-top:8pt;width:444.2pt;height:26.7pt;z-index:251532800;mso-wrap-distance-left:0;mso-wrap-distance-right:0;mso-position-horizontal-relative:page" fillcolor="#f0f0f0" strokecolor="#444" strokeweight=".1pt">
            <v:textbox style="mso-next-textbox:#_x0000_s4493" inset="0,0,0,0">
              <w:txbxContent>
                <w:p w:rsidR="00B67961" w:rsidRDefault="00B67961">
                  <w:pPr>
                    <w:spacing w:before="84" w:line="297" w:lineRule="auto"/>
                    <w:ind w:left="69" w:right="3586"/>
                    <w:rPr>
                      <w:rFonts w:ascii="Courier New"/>
                      <w:sz w:val="14"/>
                    </w:rPr>
                  </w:pPr>
                  <w:r>
                    <w:rPr>
                      <w:rFonts w:ascii="Courier New"/>
                      <w:b/>
                      <w:color w:val="7E007E"/>
                      <w:sz w:val="14"/>
                    </w:rPr>
                    <w:t>spring.cache.cache-names</w:t>
                  </w:r>
                  <w:r>
                    <w:rPr>
                      <w:rFonts w:ascii="Courier New"/>
                      <w:sz w:val="14"/>
                    </w:rPr>
                    <w:t xml:space="preserve">=foo,bar </w:t>
                  </w:r>
                  <w:r>
                    <w:rPr>
                      <w:rFonts w:ascii="Courier New"/>
                      <w:b/>
                      <w:color w:val="7E007E"/>
                      <w:sz w:val="14"/>
                    </w:rPr>
                    <w:t>spring.cache.guava.spec</w:t>
                  </w:r>
                  <w:r>
                    <w:rPr>
                      <w:rFonts w:ascii="Courier New"/>
                      <w:sz w:val="14"/>
                    </w:rPr>
                    <w:t>=maximumSize=500,expireAfterAccess=600s</w:t>
                  </w:r>
                </w:p>
              </w:txbxContent>
            </v:textbox>
            <w10:wrap type="topAndBottom" anchorx="page"/>
          </v:shape>
        </w:pict>
      </w:r>
    </w:p>
    <w:p w:rsidR="005A4D71" w:rsidRDefault="005A4D71">
      <w:pPr>
        <w:pStyle w:val="a3"/>
        <w:rPr>
          <w:sz w:val="7"/>
          <w:lang w:eastAsia="zh-CN"/>
        </w:rPr>
      </w:pPr>
    </w:p>
    <w:p w:rsidR="005A4D71" w:rsidRDefault="000D64C6">
      <w:pPr>
        <w:pStyle w:val="a3"/>
        <w:spacing w:before="94" w:line="271" w:lineRule="auto"/>
        <w:ind w:left="120" w:right="1437"/>
        <w:jc w:val="both"/>
      </w:pPr>
      <w:r w:rsidRPr="000D64C6">
        <w:rPr>
          <w:rFonts w:ascii="微软雅黑" w:eastAsia="微软雅黑" w:hAnsi="微软雅黑" w:cs="微软雅黑" w:hint="eastAsia"/>
        </w:rPr>
        <w:t>另外，如果定义了</w:t>
      </w:r>
      <w:r w:rsidRPr="000D64C6">
        <w:t>com.google.common.cache.CacheLoader bean</w:t>
      </w:r>
      <w:r w:rsidRPr="000D64C6">
        <w:rPr>
          <w:rFonts w:ascii="微软雅黑" w:eastAsia="微软雅黑" w:hAnsi="微软雅黑" w:cs="微软雅黑" w:hint="eastAsia"/>
        </w:rPr>
        <w:t>，它将自动关联到</w:t>
      </w:r>
      <w:r w:rsidRPr="000D64C6">
        <w:t>GuavaCacheManager</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由于</w:t>
      </w:r>
      <w:r w:rsidRPr="000D64C6">
        <w:t>CacheLoader</w:t>
      </w:r>
      <w:r w:rsidRPr="000D64C6">
        <w:rPr>
          <w:rFonts w:ascii="微软雅黑" w:eastAsia="微软雅黑" w:hAnsi="微软雅黑" w:cs="微软雅黑" w:hint="eastAsia"/>
        </w:rPr>
        <w:t>将与缓存管理器管理的所有缓存关联，因此必须将其定义为</w:t>
      </w:r>
      <w:r w:rsidRPr="000D64C6">
        <w:t>CacheLoader &lt;Object</w:t>
      </w:r>
      <w:r w:rsidRPr="000D64C6">
        <w:rPr>
          <w:rFonts w:ascii="微软雅黑" w:eastAsia="微软雅黑" w:hAnsi="微软雅黑" w:cs="微软雅黑" w:hint="eastAsia"/>
        </w:rPr>
        <w:t>，</w:t>
      </w:r>
      <w:r w:rsidRPr="000D64C6">
        <w:t>Object&gt;</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任何其他泛型类型将被自动配置忽略。</w:t>
      </w:r>
    </w:p>
    <w:p w:rsidR="005A4D71" w:rsidRDefault="005A4D71">
      <w:pPr>
        <w:pStyle w:val="a3"/>
        <w:spacing w:before="9"/>
        <w:rPr>
          <w:sz w:val="19"/>
        </w:rPr>
      </w:pPr>
    </w:p>
    <w:p w:rsidR="005A4D71" w:rsidRDefault="00475295">
      <w:pPr>
        <w:pStyle w:val="3"/>
        <w:spacing w:before="1"/>
      </w:pPr>
      <w:bookmarkStart w:id="446" w:name="Simple"/>
      <w:bookmarkStart w:id="447" w:name="_bookmark226"/>
      <w:bookmarkEnd w:id="446"/>
      <w:bookmarkEnd w:id="447"/>
      <w:r>
        <w:t>Simple</w:t>
      </w:r>
    </w:p>
    <w:p w:rsidR="005A4D71" w:rsidRDefault="005A4D71">
      <w:pPr>
        <w:pStyle w:val="a3"/>
        <w:spacing w:before="8"/>
        <w:rPr>
          <w:b/>
          <w:sz w:val="22"/>
        </w:rPr>
      </w:pPr>
    </w:p>
    <w:p w:rsidR="005A4D71" w:rsidRDefault="00297392">
      <w:pPr>
        <w:pStyle w:val="a3"/>
        <w:spacing w:line="278" w:lineRule="auto"/>
        <w:ind w:left="120" w:right="1436"/>
        <w:jc w:val="both"/>
        <w:rPr>
          <w:lang w:eastAsia="zh-CN"/>
        </w:rPr>
      </w:pPr>
      <w:r>
        <w:pict>
          <v:shape id="_x0000_s4492" type="#_x0000_t202" style="position:absolute;left:0;text-align:left;margin-left:75.55pt;margin-top:62.85pt;width:444.2pt;height:16.9pt;z-index:251533824;mso-wrap-distance-left:0;mso-wrap-distance-right:0;mso-position-horizontal-relative:page" fillcolor="#f0f0f0" strokecolor="#444" strokeweight=".1pt">
            <v:textbox style="mso-next-textbox:#_x0000_s4492" inset="0,0,0,0">
              <w:txbxContent>
                <w:p w:rsidR="00B67961" w:rsidRDefault="00B67961">
                  <w:pPr>
                    <w:spacing w:before="84"/>
                    <w:ind w:left="69"/>
                    <w:rPr>
                      <w:rFonts w:ascii="Courier New"/>
                      <w:sz w:val="14"/>
                    </w:rPr>
                  </w:pPr>
                  <w:r>
                    <w:rPr>
                      <w:rFonts w:ascii="Courier New"/>
                      <w:b/>
                      <w:color w:val="7E007E"/>
                      <w:sz w:val="14"/>
                    </w:rPr>
                    <w:t>spring.cache.cache-names</w:t>
                  </w:r>
                  <w:r>
                    <w:rPr>
                      <w:rFonts w:ascii="Courier New"/>
                      <w:sz w:val="14"/>
                    </w:rPr>
                    <w:t>=foo,bar</w:t>
                  </w:r>
                </w:p>
              </w:txbxContent>
            </v:textbox>
            <w10:wrap type="topAndBottom" anchorx="page"/>
          </v:shape>
        </w:pict>
      </w:r>
      <w:r w:rsidR="000D64C6" w:rsidRPr="000D64C6">
        <w:rPr>
          <w:rFonts w:ascii="微软雅黑" w:eastAsia="微软雅黑" w:hAnsi="微软雅黑" w:cs="微软雅黑" w:hint="eastAsia"/>
          <w:lang w:eastAsia="zh-CN"/>
        </w:rPr>
        <w:t>如果找不到任何其他提供者，则配置使用</w:t>
      </w:r>
      <w:r w:rsidR="000D64C6" w:rsidRPr="000D64C6">
        <w:rPr>
          <w:lang w:eastAsia="zh-CN"/>
        </w:rPr>
        <w:t>ConcurrentHashMap</w:t>
      </w:r>
      <w:r w:rsidR="000D64C6" w:rsidRPr="000D64C6">
        <w:rPr>
          <w:rFonts w:ascii="微软雅黑" w:eastAsia="微软雅黑" w:hAnsi="微软雅黑" w:cs="微软雅黑" w:hint="eastAsia"/>
          <w:lang w:eastAsia="zh-CN"/>
        </w:rPr>
        <w:t>作为缓存存储的简单实现。</w:t>
      </w:r>
      <w:r w:rsidR="000D64C6" w:rsidRPr="000D64C6">
        <w:rPr>
          <w:lang w:eastAsia="zh-CN"/>
        </w:rPr>
        <w:t xml:space="preserve"> </w:t>
      </w:r>
      <w:r w:rsidR="000D64C6" w:rsidRPr="000D64C6">
        <w:rPr>
          <w:rFonts w:ascii="微软雅黑" w:eastAsia="微软雅黑" w:hAnsi="微软雅黑" w:cs="微软雅黑" w:hint="eastAsia"/>
          <w:lang w:eastAsia="zh-CN"/>
        </w:rPr>
        <w:t>如果应用程序中没有缓存库，则这是默认值。</w:t>
      </w:r>
      <w:r w:rsidR="000D64C6" w:rsidRPr="000D64C6">
        <w:rPr>
          <w:lang w:eastAsia="zh-CN"/>
        </w:rPr>
        <w:t xml:space="preserve"> </w:t>
      </w:r>
      <w:r w:rsidR="000D64C6" w:rsidRPr="000D64C6">
        <w:rPr>
          <w:rFonts w:ascii="微软雅黑" w:eastAsia="微软雅黑" w:hAnsi="微软雅黑" w:cs="微软雅黑" w:hint="eastAsia"/>
          <w:lang w:eastAsia="zh-CN"/>
        </w:rPr>
        <w:t>高速缓存默认是即时创建的，但您可以使用</w:t>
      </w:r>
      <w:r w:rsidR="000D64C6" w:rsidRPr="000D64C6">
        <w:rPr>
          <w:lang w:eastAsia="zh-CN"/>
        </w:rPr>
        <w:t>cache-names</w:t>
      </w:r>
      <w:r w:rsidR="000D64C6" w:rsidRPr="000D64C6">
        <w:rPr>
          <w:rFonts w:ascii="微软雅黑" w:eastAsia="微软雅黑" w:hAnsi="微软雅黑" w:cs="微软雅黑" w:hint="eastAsia"/>
          <w:lang w:eastAsia="zh-CN"/>
        </w:rPr>
        <w:t>属性来限制可用高速缓存的列表。</w:t>
      </w:r>
      <w:r w:rsidR="000D64C6" w:rsidRPr="000D64C6">
        <w:rPr>
          <w:lang w:eastAsia="zh-CN"/>
        </w:rPr>
        <w:t xml:space="preserve"> </w:t>
      </w:r>
      <w:r w:rsidR="000D64C6" w:rsidRPr="000D64C6">
        <w:rPr>
          <w:rFonts w:ascii="微软雅黑" w:eastAsia="微软雅黑" w:hAnsi="微软雅黑" w:cs="微软雅黑" w:hint="eastAsia"/>
          <w:lang w:eastAsia="zh-CN"/>
        </w:rPr>
        <w:t>例如，如果你只想要</w:t>
      </w:r>
      <w:r w:rsidR="000D64C6" w:rsidRPr="000D64C6">
        <w:rPr>
          <w:lang w:eastAsia="zh-CN"/>
        </w:rPr>
        <w:t>foo</w:t>
      </w:r>
      <w:r w:rsidR="000D64C6" w:rsidRPr="000D64C6">
        <w:rPr>
          <w:rFonts w:ascii="微软雅黑" w:eastAsia="微软雅黑" w:hAnsi="微软雅黑" w:cs="微软雅黑" w:hint="eastAsia"/>
          <w:lang w:eastAsia="zh-CN"/>
        </w:rPr>
        <w:t>和</w:t>
      </w:r>
      <w:r w:rsidR="000D64C6" w:rsidRPr="000D64C6">
        <w:rPr>
          <w:lang w:eastAsia="zh-CN"/>
        </w:rPr>
        <w:t>bar</w:t>
      </w:r>
      <w:r w:rsidR="000D64C6" w:rsidRPr="000D64C6">
        <w:rPr>
          <w:rFonts w:ascii="微软雅黑" w:eastAsia="微软雅黑" w:hAnsi="微软雅黑" w:cs="微软雅黑" w:hint="eastAsia"/>
          <w:lang w:eastAsia="zh-CN"/>
        </w:rPr>
        <w:t>高速缓存：</w:t>
      </w:r>
    </w:p>
    <w:p w:rsidR="005A4D71" w:rsidRDefault="005A4D71">
      <w:pPr>
        <w:pStyle w:val="a3"/>
        <w:rPr>
          <w:sz w:val="7"/>
          <w:lang w:eastAsia="zh-CN"/>
        </w:rPr>
      </w:pPr>
    </w:p>
    <w:p w:rsidR="005A4D71" w:rsidRDefault="004F7311">
      <w:pPr>
        <w:pStyle w:val="a3"/>
        <w:spacing w:before="94" w:line="292" w:lineRule="auto"/>
        <w:ind w:left="120" w:right="1437"/>
        <w:jc w:val="both"/>
        <w:rPr>
          <w:lang w:eastAsia="zh-CN"/>
        </w:rPr>
      </w:pPr>
      <w:r w:rsidRPr="004F7311">
        <w:rPr>
          <w:rFonts w:ascii="微软雅黑" w:eastAsia="微软雅黑" w:hAnsi="微软雅黑" w:cs="微软雅黑" w:hint="eastAsia"/>
          <w:lang w:eastAsia="zh-CN"/>
        </w:rPr>
        <w:t>如果你这样做，并且你的应用程序使用未列出的缓存，那么在需要缓存时运行时会失败，但在启动时不会运行。</w:t>
      </w:r>
      <w:r w:rsidRPr="004F7311">
        <w:rPr>
          <w:lang w:eastAsia="zh-CN"/>
        </w:rPr>
        <w:t xml:space="preserve"> </w:t>
      </w:r>
      <w:r w:rsidRPr="004F7311">
        <w:rPr>
          <w:rFonts w:ascii="微软雅黑" w:eastAsia="微软雅黑" w:hAnsi="微软雅黑" w:cs="微软雅黑" w:hint="eastAsia"/>
          <w:lang w:eastAsia="zh-CN"/>
        </w:rPr>
        <w:t>这与</w:t>
      </w:r>
      <w:r w:rsidRPr="004F7311">
        <w:rPr>
          <w:lang w:eastAsia="zh-CN"/>
        </w:rPr>
        <w:t>“</w:t>
      </w:r>
      <w:r>
        <w:rPr>
          <w:rFonts w:asciiTheme="minorEastAsia" w:eastAsiaTheme="minorEastAsia" w:hAnsiTheme="minorEastAsia" w:hint="eastAsia"/>
          <w:lang w:eastAsia="zh-CN"/>
        </w:rPr>
        <w:t>real</w:t>
      </w:r>
      <w:r w:rsidRPr="004F7311">
        <w:rPr>
          <w:lang w:eastAsia="zh-CN"/>
        </w:rPr>
        <w:t>”</w:t>
      </w:r>
      <w:r w:rsidRPr="004F7311">
        <w:rPr>
          <w:rFonts w:ascii="微软雅黑" w:eastAsia="微软雅黑" w:hAnsi="微软雅黑" w:cs="微软雅黑" w:hint="eastAsia"/>
          <w:lang w:eastAsia="zh-CN"/>
        </w:rPr>
        <w:t>缓存提供程序在使用未声明的缓存时的行为方式类似。</w:t>
      </w:r>
    </w:p>
    <w:p w:rsidR="005A4D71" w:rsidRDefault="005A4D71">
      <w:pPr>
        <w:pStyle w:val="a3"/>
        <w:spacing w:before="3"/>
        <w:rPr>
          <w:sz w:val="17"/>
          <w:lang w:eastAsia="zh-CN"/>
        </w:rPr>
      </w:pPr>
    </w:p>
    <w:p w:rsidR="005A4D71" w:rsidRDefault="00475295">
      <w:pPr>
        <w:pStyle w:val="3"/>
      </w:pPr>
      <w:bookmarkStart w:id="448" w:name="None"/>
      <w:bookmarkStart w:id="449" w:name="_bookmark227"/>
      <w:bookmarkEnd w:id="448"/>
      <w:bookmarkEnd w:id="449"/>
      <w:r>
        <w:t>None</w:t>
      </w:r>
    </w:p>
    <w:p w:rsidR="005A4D71" w:rsidRDefault="005A4D71">
      <w:pPr>
        <w:pStyle w:val="a3"/>
        <w:spacing w:before="9"/>
        <w:rPr>
          <w:b/>
          <w:sz w:val="22"/>
        </w:rPr>
      </w:pPr>
    </w:p>
    <w:p w:rsidR="005A4D71" w:rsidRDefault="00511116">
      <w:pPr>
        <w:pStyle w:val="a3"/>
        <w:spacing w:line="271" w:lineRule="auto"/>
        <w:ind w:left="120" w:right="1437"/>
        <w:jc w:val="both"/>
        <w:rPr>
          <w:lang w:eastAsia="zh-CN"/>
        </w:rPr>
      </w:pPr>
      <w:r w:rsidRPr="00511116">
        <w:rPr>
          <w:rFonts w:ascii="微软雅黑" w:eastAsia="微软雅黑" w:hAnsi="微软雅黑" w:cs="微软雅黑" w:hint="eastAsia"/>
        </w:rPr>
        <w:t>当</w:t>
      </w:r>
      <w:r w:rsidRPr="00511116">
        <w:t>@EnableCaching</w:t>
      </w:r>
      <w:r w:rsidRPr="00511116">
        <w:rPr>
          <w:rFonts w:ascii="微软雅黑" w:eastAsia="微软雅黑" w:hAnsi="微软雅黑" w:cs="微软雅黑" w:hint="eastAsia"/>
        </w:rPr>
        <w:t>出现在您的配置中时，也会有一个合适的缓存配置。</w:t>
      </w:r>
      <w:r w:rsidRPr="00511116">
        <w:t xml:space="preserve"> </w:t>
      </w:r>
      <w:r w:rsidRPr="00511116">
        <w:rPr>
          <w:rFonts w:ascii="微软雅黑" w:eastAsia="微软雅黑" w:hAnsi="微软雅黑" w:cs="微软雅黑" w:hint="eastAsia"/>
          <w:lang w:eastAsia="zh-CN"/>
        </w:rPr>
        <w:t>如果您需要在某些环境中完全禁用缓存，则强制缓存类型为</w:t>
      </w:r>
      <w:r w:rsidRPr="00511116">
        <w:rPr>
          <w:lang w:eastAsia="zh-CN"/>
        </w:rPr>
        <w:t>none</w:t>
      </w:r>
      <w:r w:rsidRPr="00511116">
        <w:rPr>
          <w:rFonts w:ascii="微软雅黑" w:eastAsia="微软雅黑" w:hAnsi="微软雅黑" w:cs="微软雅黑" w:hint="eastAsia"/>
          <w:lang w:eastAsia="zh-CN"/>
        </w:rPr>
        <w:t>，以使用无操作的实现：</w:t>
      </w:r>
    </w:p>
    <w:p w:rsidR="005A4D71" w:rsidRDefault="00297392">
      <w:pPr>
        <w:pStyle w:val="a3"/>
        <w:spacing w:before="7"/>
        <w:rPr>
          <w:sz w:val="10"/>
          <w:lang w:eastAsia="zh-CN"/>
        </w:rPr>
      </w:pPr>
      <w:r>
        <w:pict>
          <v:shape id="_x0000_s4491" type="#_x0000_t202" style="position:absolute;margin-left:75.55pt;margin-top:8.15pt;width:444.2pt;height:16.9pt;z-index:251534848;mso-wrap-distance-left:0;mso-wrap-distance-right:0;mso-position-horizontal-relative:page" fillcolor="#f0f0f0" strokecolor="#444" strokeweight=".1pt">
            <v:textbox style="mso-next-textbox:#_x0000_s4491" inset="0,0,0,0">
              <w:txbxContent>
                <w:p w:rsidR="00B67961" w:rsidRDefault="00B67961">
                  <w:pPr>
                    <w:spacing w:before="84"/>
                    <w:ind w:left="69"/>
                    <w:rPr>
                      <w:rFonts w:ascii="Courier New"/>
                      <w:sz w:val="14"/>
                    </w:rPr>
                  </w:pPr>
                  <w:r>
                    <w:rPr>
                      <w:rFonts w:ascii="Courier New"/>
                      <w:b/>
                      <w:color w:val="7E007E"/>
                      <w:sz w:val="14"/>
                    </w:rPr>
                    <w:t>spring.cache.type</w:t>
                  </w:r>
                  <w:r>
                    <w:rPr>
                      <w:rFonts w:ascii="Courier New"/>
                      <w:sz w:val="14"/>
                    </w:rPr>
                    <w:t>=none</w:t>
                  </w:r>
                </w:p>
              </w:txbxContent>
            </v:textbox>
            <w10:wrap type="topAndBottom" anchorx="page"/>
          </v:shape>
        </w:pict>
      </w:r>
    </w:p>
    <w:p w:rsidR="005A4D71" w:rsidRDefault="005A4D71">
      <w:pPr>
        <w:rPr>
          <w:sz w:val="10"/>
          <w:lang w:eastAsia="zh-CN"/>
        </w:rPr>
        <w:sectPr w:rsidR="005A4D71">
          <w:footerReference w:type="default" r:id="rId243"/>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450" w:name="32._Messaging"/>
      <w:bookmarkStart w:id="451" w:name="_bookmark228"/>
      <w:bookmarkEnd w:id="450"/>
      <w:bookmarkEnd w:id="451"/>
      <w:r>
        <w:t>Messaging</w:t>
      </w:r>
    </w:p>
    <w:p w:rsidR="005A4D71" w:rsidRDefault="00574DB8" w:rsidP="00574DB8">
      <w:pPr>
        <w:pStyle w:val="a3"/>
        <w:spacing w:before="285" w:line="285" w:lineRule="auto"/>
        <w:ind w:left="120" w:right="1437"/>
        <w:jc w:val="both"/>
      </w:pPr>
      <w:r w:rsidRPr="00574DB8">
        <w:t>Spring</w:t>
      </w:r>
      <w:r w:rsidRPr="00574DB8">
        <w:rPr>
          <w:rFonts w:ascii="微软雅黑" w:eastAsia="微软雅黑" w:hAnsi="微软雅黑" w:cs="微软雅黑" w:hint="eastAsia"/>
        </w:rPr>
        <w:t>框架为消息系统集成提供了广泛的支持：从使用</w:t>
      </w:r>
      <w:r w:rsidRPr="00574DB8">
        <w:t>JmsTemplate</w:t>
      </w:r>
      <w:r w:rsidRPr="00574DB8">
        <w:rPr>
          <w:rFonts w:ascii="微软雅黑" w:eastAsia="微软雅黑" w:hAnsi="微软雅黑" w:cs="微软雅黑" w:hint="eastAsia"/>
        </w:rPr>
        <w:t>的</w:t>
      </w:r>
      <w:r w:rsidRPr="00574DB8">
        <w:t>JMS API</w:t>
      </w:r>
      <w:r w:rsidRPr="00574DB8">
        <w:rPr>
          <w:rFonts w:ascii="微软雅黑" w:eastAsia="微软雅黑" w:hAnsi="微软雅黑" w:cs="微软雅黑" w:hint="eastAsia"/>
        </w:rPr>
        <w:t>的简化使用到异步接收消息的完整基础结构。</w:t>
      </w:r>
      <w:r w:rsidRPr="00574DB8">
        <w:t xml:space="preserve"> Spring AMQP</w:t>
      </w:r>
      <w:r w:rsidRPr="00574DB8">
        <w:rPr>
          <w:rFonts w:ascii="微软雅黑" w:eastAsia="微软雅黑" w:hAnsi="微软雅黑" w:cs="微软雅黑" w:hint="eastAsia"/>
        </w:rPr>
        <w:t>为</w:t>
      </w:r>
      <w:r w:rsidRPr="00574DB8">
        <w:t>“</w:t>
      </w:r>
      <w:r w:rsidRPr="00574DB8">
        <w:rPr>
          <w:rFonts w:ascii="微软雅黑" w:eastAsia="微软雅黑" w:hAnsi="微软雅黑" w:cs="微软雅黑" w:hint="eastAsia"/>
        </w:rPr>
        <w:t>高级消息队列协议</w:t>
      </w:r>
      <w:r w:rsidRPr="00574DB8">
        <w:t>”</w:t>
      </w:r>
      <w:r w:rsidRPr="00574DB8">
        <w:rPr>
          <w:rFonts w:ascii="微软雅黑" w:eastAsia="微软雅黑" w:hAnsi="微软雅黑" w:cs="微软雅黑" w:hint="eastAsia"/>
        </w:rPr>
        <w:t>提供了类似的功能，</w:t>
      </w:r>
      <w:r w:rsidRPr="00574DB8">
        <w:t>Spring Boot</w:t>
      </w:r>
      <w:r w:rsidRPr="00574DB8">
        <w:rPr>
          <w:rFonts w:ascii="微软雅黑" w:eastAsia="微软雅黑" w:hAnsi="微软雅黑" w:cs="微软雅黑" w:hint="eastAsia"/>
        </w:rPr>
        <w:t>也为</w:t>
      </w:r>
      <w:r w:rsidRPr="00574DB8">
        <w:t>RabbitTemplate</w:t>
      </w:r>
      <w:r w:rsidRPr="00574DB8">
        <w:rPr>
          <w:rFonts w:ascii="微软雅黑" w:eastAsia="微软雅黑" w:hAnsi="微软雅黑" w:cs="微软雅黑" w:hint="eastAsia"/>
        </w:rPr>
        <w:t>和</w:t>
      </w:r>
      <w:r w:rsidRPr="00574DB8">
        <w:t>RabbitMQ</w:t>
      </w:r>
      <w:r w:rsidRPr="00574DB8">
        <w:rPr>
          <w:rFonts w:ascii="微软雅黑" w:eastAsia="微软雅黑" w:hAnsi="微软雅黑" w:cs="微软雅黑" w:hint="eastAsia"/>
        </w:rPr>
        <w:t>提供了自动配置选项。</w:t>
      </w:r>
      <w:r w:rsidRPr="00574DB8">
        <w:t xml:space="preserve"> </w:t>
      </w:r>
      <w:r w:rsidRPr="00574DB8">
        <w:rPr>
          <w:rFonts w:ascii="微软雅黑" w:eastAsia="微软雅黑" w:hAnsi="微软雅黑" w:cs="微软雅黑" w:hint="eastAsia"/>
        </w:rPr>
        <w:t>在</w:t>
      </w:r>
      <w:r w:rsidRPr="00574DB8">
        <w:t>Spring WebSocket</w:t>
      </w:r>
      <w:r w:rsidRPr="00574DB8">
        <w:rPr>
          <w:rFonts w:ascii="微软雅黑" w:eastAsia="微软雅黑" w:hAnsi="微软雅黑" w:cs="微软雅黑" w:hint="eastAsia"/>
        </w:rPr>
        <w:t>中也支持</w:t>
      </w:r>
      <w:r w:rsidRPr="00574DB8">
        <w:t>STOMP</w:t>
      </w:r>
      <w:r w:rsidRPr="00574DB8">
        <w:rPr>
          <w:rFonts w:ascii="微软雅黑" w:eastAsia="微软雅黑" w:hAnsi="微软雅黑" w:cs="微软雅黑" w:hint="eastAsia"/>
        </w:rPr>
        <w:t>消息本身，</w:t>
      </w:r>
      <w:r w:rsidRPr="00574DB8">
        <w:t>Spring Boot</w:t>
      </w:r>
      <w:r w:rsidRPr="00574DB8">
        <w:rPr>
          <w:rFonts w:ascii="微软雅黑" w:eastAsia="微软雅黑" w:hAnsi="微软雅黑" w:cs="微软雅黑" w:hint="eastAsia"/>
        </w:rPr>
        <w:t>通过启动器和少量的自动配置支持。</w:t>
      </w:r>
      <w:r w:rsidRPr="00574DB8">
        <w:t xml:space="preserve"> Spring Boot</w:t>
      </w:r>
      <w:r w:rsidRPr="00574DB8">
        <w:rPr>
          <w:rFonts w:ascii="微软雅黑" w:eastAsia="微软雅黑" w:hAnsi="微软雅黑" w:cs="微软雅黑" w:hint="eastAsia"/>
        </w:rPr>
        <w:t>也支持</w:t>
      </w:r>
      <w:r w:rsidRPr="00574DB8">
        <w:t>Apache Kafka</w:t>
      </w:r>
      <w:r w:rsidRPr="00574DB8">
        <w:rPr>
          <w:rFonts w:ascii="微软雅黑" w:eastAsia="微软雅黑" w:hAnsi="微软雅黑" w:cs="微软雅黑" w:hint="eastAsia"/>
        </w:rPr>
        <w:t>。</w:t>
      </w:r>
    </w:p>
    <w:p w:rsidR="005A4D71" w:rsidRDefault="005A4D71">
      <w:pPr>
        <w:pStyle w:val="a3"/>
        <w:spacing w:before="1"/>
        <w:rPr>
          <w:sz w:val="18"/>
        </w:rPr>
      </w:pPr>
    </w:p>
    <w:p w:rsidR="005A4D71" w:rsidRDefault="00475295">
      <w:pPr>
        <w:pStyle w:val="2"/>
        <w:numPr>
          <w:ilvl w:val="1"/>
          <w:numId w:val="12"/>
        </w:numPr>
        <w:tabs>
          <w:tab w:val="left" w:pos="788"/>
        </w:tabs>
        <w:ind w:hanging="667"/>
      </w:pPr>
      <w:bookmarkStart w:id="452" w:name="32.1_JMS"/>
      <w:bookmarkStart w:id="453" w:name="_bookmark229"/>
      <w:bookmarkEnd w:id="452"/>
      <w:bookmarkEnd w:id="453"/>
      <w:r>
        <w:t>JMS</w:t>
      </w:r>
    </w:p>
    <w:p w:rsidR="005A4D71" w:rsidRDefault="00574DB8" w:rsidP="00574DB8">
      <w:pPr>
        <w:pStyle w:val="a3"/>
        <w:spacing w:before="271" w:line="280" w:lineRule="auto"/>
        <w:ind w:left="120" w:right="1437"/>
        <w:jc w:val="both"/>
      </w:pPr>
      <w:r w:rsidRPr="00574DB8">
        <w:t>javax.jms.ConnectionFactory</w:t>
      </w:r>
      <w:r w:rsidRPr="00574DB8">
        <w:rPr>
          <w:rFonts w:ascii="微软雅黑" w:eastAsia="微软雅黑" w:hAnsi="微软雅黑" w:cs="微软雅黑" w:hint="eastAsia"/>
        </w:rPr>
        <w:t>接口提供了一个创建</w:t>
      </w:r>
      <w:r w:rsidRPr="00574DB8">
        <w:t>javax.jms.Connection</w:t>
      </w:r>
      <w:r w:rsidRPr="00574DB8">
        <w:rPr>
          <w:rFonts w:ascii="微软雅黑" w:eastAsia="微软雅黑" w:hAnsi="微软雅黑" w:cs="微软雅黑" w:hint="eastAsia"/>
        </w:rPr>
        <w:t>的标准方法，用于与</w:t>
      </w:r>
      <w:r w:rsidRPr="00574DB8">
        <w:t>JMS</w:t>
      </w:r>
      <w:r w:rsidRPr="00574DB8">
        <w:rPr>
          <w:rFonts w:ascii="微软雅黑" w:eastAsia="微软雅黑" w:hAnsi="微软雅黑" w:cs="微软雅黑" w:hint="eastAsia"/>
        </w:rPr>
        <w:t>代理进行交互。</w:t>
      </w:r>
      <w:r w:rsidRPr="00574DB8">
        <w:t xml:space="preserve"> </w:t>
      </w:r>
      <w:r w:rsidRPr="00574DB8">
        <w:rPr>
          <w:rFonts w:ascii="微软雅黑" w:eastAsia="微软雅黑" w:hAnsi="微软雅黑" w:cs="微软雅黑" w:hint="eastAsia"/>
        </w:rPr>
        <w:t>尽管</w:t>
      </w:r>
      <w:r w:rsidRPr="00574DB8">
        <w:t>Spring</w:t>
      </w:r>
      <w:r w:rsidRPr="00574DB8">
        <w:rPr>
          <w:rFonts w:ascii="微软雅黑" w:eastAsia="微软雅黑" w:hAnsi="微软雅黑" w:cs="微软雅黑" w:hint="eastAsia"/>
        </w:rPr>
        <w:t>需要一个</w:t>
      </w:r>
      <w:r w:rsidRPr="00574DB8">
        <w:t>ConnectionFactory</w:t>
      </w:r>
      <w:r w:rsidRPr="00574DB8">
        <w:rPr>
          <w:rFonts w:ascii="微软雅黑" w:eastAsia="微软雅黑" w:hAnsi="微软雅黑" w:cs="微软雅黑" w:hint="eastAsia"/>
        </w:rPr>
        <w:t>来处理</w:t>
      </w:r>
      <w:r w:rsidRPr="00574DB8">
        <w:t>JMS</w:t>
      </w:r>
      <w:r w:rsidRPr="00574DB8">
        <w:rPr>
          <w:rFonts w:ascii="微软雅黑" w:eastAsia="微软雅黑" w:hAnsi="微软雅黑" w:cs="微软雅黑" w:hint="eastAsia"/>
        </w:rPr>
        <w:t>，但通常不需要直接使用它，而是可以依赖更高级别的消息抽象（请参阅</w:t>
      </w:r>
      <w:r w:rsidRPr="00574DB8">
        <w:t>Spring Framework</w:t>
      </w:r>
      <w:r w:rsidRPr="00574DB8">
        <w:rPr>
          <w:rFonts w:ascii="微软雅黑" w:eastAsia="微软雅黑" w:hAnsi="微软雅黑" w:cs="微软雅黑" w:hint="eastAsia"/>
        </w:rPr>
        <w:t>参考文档</w:t>
      </w:r>
      <w:hyperlink r:id="rId244" w:anchor="jms">
        <w:r>
          <w:rPr>
            <w:color w:val="204060"/>
            <w:u w:val="single" w:color="204060"/>
          </w:rPr>
          <w:t>relevant section</w:t>
        </w:r>
        <w:r>
          <w:rPr>
            <w:color w:val="204060"/>
          </w:rPr>
          <w:t xml:space="preserve"> </w:t>
        </w:r>
      </w:hyperlink>
      <w:r w:rsidRPr="00574DB8">
        <w:rPr>
          <w:rFonts w:ascii="微软雅黑" w:eastAsia="微软雅黑" w:hAnsi="微软雅黑" w:cs="微软雅黑" w:hint="eastAsia"/>
        </w:rPr>
        <w:t>的相关章节以获取详细信息）。</w:t>
      </w:r>
      <w:r w:rsidRPr="00574DB8">
        <w:t xml:space="preserve"> Spring Boot</w:t>
      </w:r>
      <w:r w:rsidRPr="00574DB8">
        <w:rPr>
          <w:rFonts w:ascii="微软雅黑" w:eastAsia="微软雅黑" w:hAnsi="微软雅黑" w:cs="微软雅黑" w:hint="eastAsia"/>
        </w:rPr>
        <w:t>还会自动配置发送和接收消息的必要基础结构。</w:t>
      </w:r>
    </w:p>
    <w:p w:rsidR="005A4D71" w:rsidRDefault="005A4D71">
      <w:pPr>
        <w:pStyle w:val="a3"/>
        <w:spacing w:before="4"/>
        <w:rPr>
          <w:sz w:val="18"/>
        </w:rPr>
      </w:pPr>
    </w:p>
    <w:p w:rsidR="005A4D71" w:rsidRDefault="00475295">
      <w:pPr>
        <w:pStyle w:val="3"/>
      </w:pPr>
      <w:bookmarkStart w:id="454" w:name="ActiveMQ_support"/>
      <w:bookmarkStart w:id="455" w:name="_bookmark230"/>
      <w:bookmarkEnd w:id="454"/>
      <w:bookmarkEnd w:id="455"/>
      <w:r>
        <w:t>ActiveMQ support</w:t>
      </w:r>
    </w:p>
    <w:p w:rsidR="005A4D71" w:rsidRDefault="005A4D71">
      <w:pPr>
        <w:pStyle w:val="a3"/>
        <w:spacing w:before="6"/>
        <w:rPr>
          <w:b/>
          <w:sz w:val="22"/>
        </w:rPr>
      </w:pPr>
    </w:p>
    <w:p w:rsidR="005A4D71" w:rsidRDefault="00574DB8">
      <w:pPr>
        <w:pStyle w:val="a3"/>
        <w:spacing w:line="280" w:lineRule="auto"/>
        <w:ind w:left="120" w:right="1437"/>
        <w:jc w:val="both"/>
      </w:pPr>
      <w:r w:rsidRPr="00574DB8">
        <w:rPr>
          <w:rFonts w:ascii="微软雅黑" w:eastAsia="微软雅黑" w:hAnsi="微软雅黑" w:cs="微软雅黑" w:hint="eastAsia"/>
        </w:rPr>
        <w:t>当</w:t>
      </w:r>
      <w:r w:rsidRPr="00574DB8">
        <w:t>Spring Boot</w:t>
      </w:r>
      <w:r w:rsidRPr="00574DB8">
        <w:rPr>
          <w:rFonts w:ascii="微软雅黑" w:eastAsia="微软雅黑" w:hAnsi="微软雅黑" w:cs="微软雅黑" w:hint="eastAsia"/>
        </w:rPr>
        <w:t>检测到</w:t>
      </w:r>
      <w:r w:rsidRPr="00574DB8">
        <w:t>ActiveMQ</w:t>
      </w:r>
      <w:r w:rsidRPr="00574DB8">
        <w:rPr>
          <w:rFonts w:ascii="微软雅黑" w:eastAsia="微软雅黑" w:hAnsi="微软雅黑" w:cs="微软雅黑" w:hint="eastAsia"/>
        </w:rPr>
        <w:t>在类路径中可用时，也可以配置</w:t>
      </w:r>
      <w:r w:rsidRPr="00574DB8">
        <w:t>ConnectionFactory</w:t>
      </w:r>
      <w:r w:rsidRPr="00574DB8">
        <w:rPr>
          <w:rFonts w:ascii="微软雅黑" w:eastAsia="微软雅黑" w:hAnsi="微软雅黑" w:cs="微软雅黑" w:hint="eastAsia"/>
        </w:rPr>
        <w:t>。</w:t>
      </w:r>
      <w:r w:rsidRPr="00574DB8">
        <w:t xml:space="preserve"> </w:t>
      </w:r>
      <w:r w:rsidRPr="00574DB8">
        <w:rPr>
          <w:rFonts w:ascii="微软雅黑" w:eastAsia="微软雅黑" w:hAnsi="微软雅黑" w:cs="微软雅黑" w:hint="eastAsia"/>
        </w:rPr>
        <w:t>如果代理存在，则会自动启动并配置嵌入式代理（只要未通过配置指定代理</w:t>
      </w:r>
      <w:r w:rsidRPr="00574DB8">
        <w:t>URL</w:t>
      </w:r>
      <w:r w:rsidRPr="00574DB8">
        <w:rPr>
          <w:rFonts w:ascii="微软雅黑" w:eastAsia="微软雅黑" w:hAnsi="微软雅黑" w:cs="微软雅黑" w:hint="eastAsia"/>
        </w:rPr>
        <w:t>）。</w:t>
      </w:r>
    </w:p>
    <w:p w:rsidR="005A4D71" w:rsidRDefault="005A4D71">
      <w:pPr>
        <w:pStyle w:val="a3"/>
        <w:spacing w:before="3"/>
        <w:rPr>
          <w:sz w:val="19"/>
        </w:rPr>
      </w:pPr>
    </w:p>
    <w:p w:rsidR="005A4D71" w:rsidRDefault="00297392">
      <w:pPr>
        <w:spacing w:before="94"/>
        <w:ind w:left="255"/>
        <w:rPr>
          <w:b/>
          <w:sz w:val="20"/>
        </w:rPr>
      </w:pPr>
      <w:r>
        <w:pict>
          <v:line id="_x0000_s4490" style="position:absolute;left:0;text-align:left;z-index:251537920;mso-position-horizontal-relative:page" from="73.4pt,4.5pt" to="73.4pt,70.4pt" strokecolor="#5c5c4e">
            <w10:wrap anchorx="page"/>
          </v:line>
        </w:pict>
      </w:r>
      <w:r w:rsidR="00475295">
        <w:rPr>
          <w:b/>
          <w:sz w:val="20"/>
        </w:rPr>
        <w:t>Note</w:t>
      </w:r>
    </w:p>
    <w:p w:rsidR="005A4D71" w:rsidRDefault="005A4D71">
      <w:pPr>
        <w:pStyle w:val="a3"/>
        <w:spacing w:before="6"/>
        <w:rPr>
          <w:b/>
          <w:sz w:val="21"/>
        </w:rPr>
      </w:pPr>
    </w:p>
    <w:p w:rsidR="005A4D71" w:rsidRDefault="00574DB8" w:rsidP="00574DB8">
      <w:pPr>
        <w:pStyle w:val="a3"/>
        <w:spacing w:line="280" w:lineRule="auto"/>
        <w:ind w:left="255" w:right="1837"/>
        <w:jc w:val="both"/>
      </w:pPr>
      <w:r w:rsidRPr="00574DB8">
        <w:rPr>
          <w:rFonts w:ascii="微软雅黑" w:eastAsia="微软雅黑" w:hAnsi="微软雅黑" w:cs="微软雅黑" w:hint="eastAsia"/>
        </w:rPr>
        <w:t>如果您使用的是</w:t>
      </w:r>
      <w:r w:rsidRPr="00574DB8">
        <w:t>spring-boot-starter-activemq</w:t>
      </w:r>
      <w:r w:rsidRPr="00574DB8">
        <w:rPr>
          <w:rFonts w:ascii="微软雅黑" w:eastAsia="微软雅黑" w:hAnsi="微软雅黑" w:cs="微软雅黑" w:hint="eastAsia"/>
        </w:rPr>
        <w:t>，则提供必要的依赖关系来连接或嵌入</w:t>
      </w:r>
      <w:r w:rsidRPr="00574DB8">
        <w:t>ActiveMQ</w:t>
      </w:r>
      <w:r w:rsidRPr="00574DB8">
        <w:rPr>
          <w:rFonts w:ascii="微软雅黑" w:eastAsia="微软雅黑" w:hAnsi="微软雅黑" w:cs="微软雅黑" w:hint="eastAsia"/>
        </w:rPr>
        <w:t>实例，以及</w:t>
      </w:r>
      <w:r w:rsidRPr="00574DB8">
        <w:t>Spring</w:t>
      </w:r>
      <w:r w:rsidRPr="00574DB8">
        <w:rPr>
          <w:rFonts w:ascii="微软雅黑" w:eastAsia="微软雅黑" w:hAnsi="微软雅黑" w:cs="微软雅黑" w:hint="eastAsia"/>
        </w:rPr>
        <w:t>基础结构以与</w:t>
      </w:r>
      <w:r w:rsidRPr="00574DB8">
        <w:t>JMS</w:t>
      </w:r>
      <w:r w:rsidRPr="00574DB8">
        <w:rPr>
          <w:rFonts w:ascii="微软雅黑" w:eastAsia="微软雅黑" w:hAnsi="微软雅黑" w:cs="微软雅黑" w:hint="eastAsia"/>
        </w:rPr>
        <w:t>集成。</w:t>
      </w:r>
    </w:p>
    <w:p w:rsidR="005A4D71" w:rsidRDefault="005A4D71">
      <w:pPr>
        <w:pStyle w:val="a3"/>
        <w:spacing w:before="5"/>
        <w:rPr>
          <w:sz w:val="27"/>
        </w:rPr>
      </w:pPr>
    </w:p>
    <w:p w:rsidR="005A4D71" w:rsidRDefault="00574DB8">
      <w:pPr>
        <w:pStyle w:val="a3"/>
        <w:spacing w:line="271" w:lineRule="auto"/>
        <w:ind w:left="120" w:right="1361"/>
      </w:pPr>
      <w:r w:rsidRPr="00574DB8">
        <w:t>ActiveMQ</w:t>
      </w:r>
      <w:r w:rsidRPr="00574DB8">
        <w:rPr>
          <w:rFonts w:ascii="微软雅黑" w:eastAsia="微软雅黑" w:hAnsi="微软雅黑" w:cs="微软雅黑" w:hint="eastAsia"/>
        </w:rPr>
        <w:t>配置由</w:t>
      </w:r>
      <w:r w:rsidRPr="00574DB8">
        <w:t>spring.activemq</w:t>
      </w:r>
      <w:r w:rsidR="00DF1833">
        <w:rPr>
          <w:rFonts w:ascii="微软雅黑" w:eastAsia="微软雅黑" w:hAnsi="微软雅黑" w:cs="微软雅黑" w:hint="eastAsia"/>
          <w:lang w:eastAsia="zh-CN"/>
        </w:rPr>
        <w:t>.</w:t>
      </w:r>
      <w:r w:rsidRPr="00574DB8">
        <w:t>*</w:t>
      </w:r>
      <w:r w:rsidRPr="00574DB8">
        <w:rPr>
          <w:rFonts w:ascii="微软雅黑" w:eastAsia="微软雅黑" w:hAnsi="微软雅黑" w:cs="微软雅黑" w:hint="eastAsia"/>
        </w:rPr>
        <w:t>中的外部配置属性控制。</w:t>
      </w:r>
      <w:r w:rsidRPr="00574DB8">
        <w:t xml:space="preserve"> </w:t>
      </w:r>
      <w:r w:rsidRPr="00574DB8">
        <w:rPr>
          <w:rFonts w:ascii="微软雅黑" w:eastAsia="微软雅黑" w:hAnsi="微软雅黑" w:cs="微软雅黑" w:hint="eastAsia"/>
        </w:rPr>
        <w:t>例如，您可以在</w:t>
      </w:r>
      <w:r w:rsidRPr="00574DB8">
        <w:t>application.properties</w:t>
      </w:r>
      <w:r w:rsidRPr="00574DB8">
        <w:rPr>
          <w:rFonts w:ascii="微软雅黑" w:eastAsia="微软雅黑" w:hAnsi="微软雅黑" w:cs="微软雅黑" w:hint="eastAsia"/>
        </w:rPr>
        <w:t>中声明以下部分：</w:t>
      </w:r>
    </w:p>
    <w:p w:rsidR="005A4D71" w:rsidRDefault="00297392">
      <w:pPr>
        <w:pStyle w:val="a3"/>
        <w:spacing w:before="10"/>
        <w:rPr>
          <w:sz w:val="8"/>
        </w:rPr>
      </w:pPr>
      <w:r>
        <w:pict>
          <v:shape id="_x0000_s4489" type="#_x0000_t202" style="position:absolute;margin-left:75.55pt;margin-top:7.15pt;width:444.2pt;height:36.5pt;z-index:251535872;mso-wrap-distance-left:0;mso-wrap-distance-right:0;mso-position-horizontal-relative:page" fillcolor="#f0f0f0" strokecolor="#444" strokeweight=".1pt">
            <v:textbox style="mso-next-textbox:#_x0000_s4489" inset="0,0,0,0">
              <w:txbxContent>
                <w:p w:rsidR="00B67961" w:rsidRDefault="00B67961">
                  <w:pPr>
                    <w:spacing w:before="84" w:line="297" w:lineRule="auto"/>
                    <w:ind w:left="69" w:right="4510"/>
                    <w:rPr>
                      <w:rFonts w:ascii="Courier New"/>
                      <w:sz w:val="14"/>
                    </w:rPr>
                  </w:pPr>
                  <w:r>
                    <w:rPr>
                      <w:rFonts w:ascii="Courier New"/>
                      <w:b/>
                      <w:color w:val="7E007E"/>
                      <w:sz w:val="14"/>
                    </w:rPr>
                    <w:t>spring.activemq.broker-url</w:t>
                  </w:r>
                  <w:r>
                    <w:rPr>
                      <w:rFonts w:ascii="Courier New"/>
                      <w:sz w:val="14"/>
                    </w:rPr>
                    <w:t xml:space="preserve">=tcp://192.168.1.210:9876 </w:t>
                  </w:r>
                  <w:r>
                    <w:rPr>
                      <w:rFonts w:ascii="Courier New"/>
                      <w:b/>
                      <w:color w:val="7E007E"/>
                      <w:sz w:val="14"/>
                    </w:rPr>
                    <w:t>spring.activemq.user</w:t>
                  </w:r>
                  <w:r>
                    <w:rPr>
                      <w:rFonts w:ascii="Courier New"/>
                      <w:sz w:val="14"/>
                    </w:rPr>
                    <w:t xml:space="preserve">=admin </w:t>
                  </w:r>
                  <w:r>
                    <w:rPr>
                      <w:rFonts w:ascii="Courier New"/>
                      <w:b/>
                      <w:color w:val="7E007E"/>
                      <w:sz w:val="14"/>
                    </w:rPr>
                    <w:t>spring.activemq.password</w:t>
                  </w:r>
                  <w:r>
                    <w:rPr>
                      <w:rFonts w:ascii="Courier New"/>
                      <w:sz w:val="14"/>
                    </w:rPr>
                    <w:t>=secret</w:t>
                  </w:r>
                </w:p>
              </w:txbxContent>
            </v:textbox>
            <w10:wrap type="topAndBottom" anchorx="page"/>
          </v:shape>
        </w:pict>
      </w:r>
    </w:p>
    <w:p w:rsidR="005A4D71" w:rsidRDefault="005A4D71">
      <w:pPr>
        <w:pStyle w:val="a3"/>
        <w:spacing w:before="9"/>
        <w:rPr>
          <w:sz w:val="6"/>
        </w:rPr>
      </w:pPr>
    </w:p>
    <w:p w:rsidR="005A4D71" w:rsidRDefault="00DF1833">
      <w:pPr>
        <w:pStyle w:val="a3"/>
        <w:spacing w:before="94" w:line="271" w:lineRule="auto"/>
        <w:ind w:left="120" w:right="1432"/>
      </w:pPr>
      <w:r w:rsidRPr="00DF1833">
        <w:rPr>
          <w:rFonts w:ascii="微软雅黑" w:eastAsia="微软雅黑" w:hAnsi="微软雅黑" w:cs="微软雅黑" w:hint="eastAsia"/>
        </w:rPr>
        <w:t>您还可以通过向</w:t>
      </w:r>
      <w:r w:rsidRPr="00DF1833">
        <w:t>org.apache.activemq</w:t>
      </w:r>
      <w:r w:rsidRPr="00DF1833">
        <w:rPr>
          <w:rFonts w:ascii="微软雅黑" w:eastAsia="微软雅黑" w:hAnsi="微软雅黑" w:cs="微软雅黑" w:hint="eastAsia"/>
        </w:rPr>
        <w:t>：</w:t>
      </w:r>
      <w:r w:rsidRPr="00DF1833">
        <w:t>activemq- pool</w:t>
      </w:r>
      <w:r w:rsidRPr="00DF1833">
        <w:rPr>
          <w:rFonts w:ascii="微软雅黑" w:eastAsia="微软雅黑" w:hAnsi="微软雅黑" w:cs="微软雅黑" w:hint="eastAsia"/>
        </w:rPr>
        <w:t>添加依赖项来合并</w:t>
      </w:r>
      <w:r w:rsidRPr="00DF1833">
        <w:t>JMS</w:t>
      </w:r>
      <w:r w:rsidRPr="00DF1833">
        <w:rPr>
          <w:rFonts w:ascii="微软雅黑" w:eastAsia="微软雅黑" w:hAnsi="微软雅黑" w:cs="微软雅黑" w:hint="eastAsia"/>
        </w:rPr>
        <w:t>资源，并相应地配置</w:t>
      </w:r>
      <w:r w:rsidRPr="00DF1833">
        <w:t>PooledConnectionFactory</w:t>
      </w:r>
      <w:r w:rsidRPr="00DF1833">
        <w:rPr>
          <w:rFonts w:ascii="微软雅黑" w:eastAsia="微软雅黑" w:hAnsi="微软雅黑" w:cs="微软雅黑" w:hint="eastAsia"/>
        </w:rPr>
        <w:t>：</w:t>
      </w:r>
    </w:p>
    <w:p w:rsidR="005A4D71" w:rsidRDefault="00297392">
      <w:pPr>
        <w:pStyle w:val="a3"/>
        <w:spacing w:before="10"/>
        <w:rPr>
          <w:sz w:val="8"/>
        </w:rPr>
      </w:pPr>
      <w:r>
        <w:pict>
          <v:shape id="_x0000_s4488" type="#_x0000_t202" style="position:absolute;margin-left:75.55pt;margin-top:7.15pt;width:444.2pt;height:26.7pt;z-index:251536896;mso-wrap-distance-left:0;mso-wrap-distance-right:0;mso-position-horizontal-relative:page" fillcolor="#f0f0f0" strokecolor="#444" strokeweight=".1pt">
            <v:textbox style="mso-next-textbox:#_x0000_s4488" inset="0,0,0,0">
              <w:txbxContent>
                <w:p w:rsidR="00B67961" w:rsidRDefault="00B67961">
                  <w:pPr>
                    <w:spacing w:before="84" w:line="297" w:lineRule="auto"/>
                    <w:ind w:left="69" w:right="5533"/>
                    <w:rPr>
                      <w:rFonts w:ascii="Courier New"/>
                      <w:sz w:val="14"/>
                    </w:rPr>
                  </w:pPr>
                  <w:r>
                    <w:rPr>
                      <w:rFonts w:ascii="Courier New"/>
                      <w:b/>
                      <w:color w:val="7E007E"/>
                      <w:sz w:val="14"/>
                    </w:rPr>
                    <w:t>spring.activemq.pool.enabled</w:t>
                  </w:r>
                  <w:r>
                    <w:rPr>
                      <w:rFonts w:ascii="Courier New"/>
                      <w:sz w:val="14"/>
                    </w:rPr>
                    <w:t xml:space="preserve">=true </w:t>
                  </w:r>
                  <w:r>
                    <w:rPr>
                      <w:rFonts w:ascii="Courier New"/>
                      <w:b/>
                      <w:color w:val="7E007E"/>
                      <w:sz w:val="14"/>
                    </w:rPr>
                    <w:t>spring.activemq.pool.max-connections</w:t>
                  </w:r>
                  <w:r>
                    <w:rPr>
                      <w:rFonts w:ascii="Courier New"/>
                      <w:sz w:val="14"/>
                    </w:rPr>
                    <w:t>=50</w:t>
                  </w:r>
                </w:p>
              </w:txbxContent>
            </v:textbox>
            <w10:wrap type="topAndBottom" anchorx="page"/>
          </v:shape>
        </w:pict>
      </w:r>
    </w:p>
    <w:p w:rsidR="005A4D71" w:rsidRDefault="005A4D71">
      <w:pPr>
        <w:pStyle w:val="a3"/>
        <w:spacing w:before="8"/>
        <w:rPr>
          <w:sz w:val="15"/>
        </w:rPr>
      </w:pPr>
    </w:p>
    <w:p w:rsidR="005A4D71" w:rsidRDefault="00297392">
      <w:pPr>
        <w:spacing w:before="94"/>
        <w:ind w:left="255"/>
        <w:rPr>
          <w:b/>
          <w:sz w:val="20"/>
        </w:rPr>
      </w:pPr>
      <w:r>
        <w:pict>
          <v:line id="_x0000_s4487" style="position:absolute;left:0;text-align:left;z-index:251538944;mso-position-horizontal-relative:page" from="73.4pt,4.5pt" to="73.4pt,70.4pt" strokecolor="#5c5c4e">
            <w10:wrap anchorx="page"/>
          </v:line>
        </w:pict>
      </w:r>
      <w:r w:rsidR="00475295">
        <w:rPr>
          <w:b/>
          <w:sz w:val="20"/>
        </w:rPr>
        <w:t>Tip</w:t>
      </w:r>
    </w:p>
    <w:p w:rsidR="005A4D71" w:rsidRDefault="005A4D71">
      <w:pPr>
        <w:pStyle w:val="a3"/>
        <w:spacing w:before="6"/>
        <w:rPr>
          <w:b/>
          <w:sz w:val="21"/>
        </w:rPr>
      </w:pPr>
    </w:p>
    <w:p w:rsidR="005A4D71" w:rsidRDefault="00DF1833" w:rsidP="00DF1833">
      <w:pPr>
        <w:pStyle w:val="a3"/>
        <w:spacing w:line="271" w:lineRule="auto"/>
        <w:ind w:left="255" w:right="1837"/>
        <w:jc w:val="both"/>
      </w:pPr>
      <w:r w:rsidRPr="00DF1833">
        <w:rPr>
          <w:rFonts w:ascii="微软雅黑" w:eastAsia="微软雅黑" w:hAnsi="微软雅黑" w:cs="微软雅黑" w:hint="eastAsia"/>
        </w:rPr>
        <w:t>请参阅</w:t>
      </w:r>
      <w:hyperlink r:id="rId245">
        <w:r>
          <w:rPr>
            <w:rFonts w:ascii="Courier New"/>
            <w:color w:val="204060"/>
            <w:u w:val="single" w:color="204060"/>
          </w:rPr>
          <w:t>ActiveMQProperties</w:t>
        </w:r>
        <w:r>
          <w:rPr>
            <w:rFonts w:ascii="Courier New"/>
            <w:color w:val="204060"/>
          </w:rPr>
          <w:t xml:space="preserve"> </w:t>
        </w:r>
      </w:hyperlink>
      <w:r w:rsidRPr="00DF1833">
        <w:rPr>
          <w:rFonts w:ascii="微软雅黑" w:eastAsia="微软雅黑" w:hAnsi="微软雅黑" w:cs="微软雅黑" w:hint="eastAsia"/>
        </w:rPr>
        <w:t>以获取更多受支持的选项。</w:t>
      </w:r>
      <w:r w:rsidRPr="00DF1833">
        <w:t xml:space="preserve"> </w:t>
      </w:r>
      <w:r w:rsidRPr="00DF1833">
        <w:rPr>
          <w:rFonts w:ascii="微软雅黑" w:eastAsia="微软雅黑" w:hAnsi="微软雅黑" w:cs="微软雅黑" w:hint="eastAsia"/>
        </w:rPr>
        <w:t>您还可以注册任意数量的实现</w:t>
      </w:r>
      <w:r w:rsidRPr="00DF1833">
        <w:t>ActiveMQConnectionFactoryCustomizer</w:t>
      </w:r>
      <w:r w:rsidRPr="00DF1833">
        <w:rPr>
          <w:rFonts w:ascii="微软雅黑" w:eastAsia="微软雅黑" w:hAnsi="微软雅黑" w:cs="微软雅黑" w:hint="eastAsia"/>
        </w:rPr>
        <w:t>的</w:t>
      </w:r>
      <w:r w:rsidRPr="00DF1833">
        <w:t>bean</w:t>
      </w:r>
      <w:r w:rsidRPr="00DF1833">
        <w:rPr>
          <w:rFonts w:ascii="微软雅黑" w:eastAsia="微软雅黑" w:hAnsi="微软雅黑" w:cs="微软雅黑" w:hint="eastAsia"/>
        </w:rPr>
        <w:t>以进行更高级的自定义。</w:t>
      </w:r>
    </w:p>
    <w:p w:rsidR="005A4D71" w:rsidRDefault="005A4D71">
      <w:pPr>
        <w:pStyle w:val="a3"/>
        <w:spacing w:before="3"/>
        <w:rPr>
          <w:sz w:val="28"/>
        </w:rPr>
      </w:pPr>
    </w:p>
    <w:p w:rsidR="005A4D71" w:rsidRDefault="00DF1833">
      <w:pPr>
        <w:pStyle w:val="a3"/>
        <w:spacing w:line="292" w:lineRule="auto"/>
        <w:ind w:left="120" w:right="1432"/>
        <w:rPr>
          <w:lang w:eastAsia="zh-CN"/>
        </w:rPr>
      </w:pPr>
      <w:r w:rsidRPr="00DF1833">
        <w:rPr>
          <w:rFonts w:ascii="微软雅黑" w:eastAsia="微软雅黑" w:hAnsi="微软雅黑" w:cs="微软雅黑" w:hint="eastAsia"/>
          <w:lang w:eastAsia="zh-CN"/>
        </w:rPr>
        <w:t>默认情况下，如果</w:t>
      </w:r>
      <w:r w:rsidRPr="00DF1833">
        <w:rPr>
          <w:lang w:eastAsia="zh-CN"/>
        </w:rPr>
        <w:t>ActiveMQ</w:t>
      </w:r>
      <w:r w:rsidRPr="00DF1833">
        <w:rPr>
          <w:rFonts w:ascii="微软雅黑" w:eastAsia="微软雅黑" w:hAnsi="微软雅黑" w:cs="微软雅黑" w:hint="eastAsia"/>
          <w:lang w:eastAsia="zh-CN"/>
        </w:rPr>
        <w:t>不存在，</w:t>
      </w:r>
      <w:r w:rsidRPr="00DF1833">
        <w:rPr>
          <w:lang w:eastAsia="zh-CN"/>
        </w:rPr>
        <w:t>ActiveMQ</w:t>
      </w:r>
      <w:r w:rsidRPr="00DF1833">
        <w:rPr>
          <w:rFonts w:ascii="微软雅黑" w:eastAsia="微软雅黑" w:hAnsi="微软雅黑" w:cs="微软雅黑" w:hint="eastAsia"/>
          <w:lang w:eastAsia="zh-CN"/>
        </w:rPr>
        <w:t>将创建一个目标，因此目标将根据其提供的名称进行解析。</w:t>
      </w:r>
    </w:p>
    <w:p w:rsidR="005A4D71" w:rsidRDefault="005A4D71">
      <w:pPr>
        <w:spacing w:line="292" w:lineRule="auto"/>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
        <w:rPr>
          <w:sz w:val="21"/>
          <w:lang w:eastAsia="zh-CN"/>
        </w:rPr>
      </w:pPr>
    </w:p>
    <w:p w:rsidR="005A4D71" w:rsidRDefault="00475295">
      <w:pPr>
        <w:pStyle w:val="3"/>
        <w:spacing w:before="92"/>
      </w:pPr>
      <w:bookmarkStart w:id="456" w:name="Artemis_support"/>
      <w:bookmarkStart w:id="457" w:name="_bookmark231"/>
      <w:bookmarkEnd w:id="456"/>
      <w:bookmarkEnd w:id="457"/>
      <w:r>
        <w:t>Artemis support</w:t>
      </w:r>
    </w:p>
    <w:p w:rsidR="005A4D71" w:rsidRDefault="005A4D71">
      <w:pPr>
        <w:pStyle w:val="a3"/>
        <w:spacing w:before="5"/>
        <w:rPr>
          <w:b/>
          <w:sz w:val="22"/>
        </w:rPr>
      </w:pPr>
    </w:p>
    <w:p w:rsidR="005A4D71" w:rsidRDefault="00DF1833" w:rsidP="00DF1833">
      <w:pPr>
        <w:pStyle w:val="a3"/>
        <w:spacing w:before="1" w:line="278" w:lineRule="auto"/>
        <w:ind w:left="120" w:right="1436"/>
        <w:jc w:val="both"/>
      </w:pPr>
      <w:r w:rsidRPr="00DF1833">
        <w:rPr>
          <w:rFonts w:ascii="微软雅黑" w:eastAsia="微软雅黑" w:hAnsi="微软雅黑" w:cs="微软雅黑" w:hint="eastAsia"/>
          <w:lang w:eastAsia="zh-CN"/>
        </w:rPr>
        <w:t>当</w:t>
      </w:r>
      <w:r w:rsidRPr="00DF1833">
        <w:rPr>
          <w:lang w:eastAsia="zh-CN"/>
        </w:rPr>
        <w:t>Spring Boot</w:t>
      </w:r>
      <w:r w:rsidRPr="00DF1833">
        <w:rPr>
          <w:rFonts w:ascii="微软雅黑" w:eastAsia="微软雅黑" w:hAnsi="微软雅黑" w:cs="微软雅黑" w:hint="eastAsia"/>
          <w:lang w:eastAsia="zh-CN"/>
        </w:rPr>
        <w:t>检测到</w:t>
      </w:r>
      <w:r w:rsidRPr="00DF1833">
        <w:rPr>
          <w:lang w:eastAsia="zh-CN"/>
        </w:rPr>
        <w:t>Artemis</w:t>
      </w:r>
      <w:r w:rsidRPr="00DF1833">
        <w:rPr>
          <w:rFonts w:ascii="微软雅黑" w:eastAsia="微软雅黑" w:hAnsi="微软雅黑" w:cs="微软雅黑" w:hint="eastAsia"/>
          <w:lang w:eastAsia="zh-CN"/>
        </w:rPr>
        <w:t>在类路径中可用时，它可以自动配置一个</w:t>
      </w:r>
      <w:r w:rsidRPr="00DF1833">
        <w:rPr>
          <w:lang w:eastAsia="zh-CN"/>
        </w:rPr>
        <w:t>ConnectionFactory</w:t>
      </w:r>
      <w:r w:rsidRPr="00DF1833">
        <w:rPr>
          <w:rFonts w:ascii="微软雅黑" w:eastAsia="微软雅黑" w:hAnsi="微软雅黑" w:cs="微软雅黑" w:hint="eastAsia"/>
          <w:lang w:eastAsia="zh-CN"/>
        </w:rPr>
        <w:t>。</w:t>
      </w:r>
      <w:r w:rsidRPr="00DF1833">
        <w:rPr>
          <w:lang w:eastAsia="zh-CN"/>
        </w:rPr>
        <w:t xml:space="preserve"> </w:t>
      </w:r>
      <w:r w:rsidRPr="00DF1833">
        <w:rPr>
          <w:rFonts w:ascii="微软雅黑" w:eastAsia="微软雅黑" w:hAnsi="微软雅黑" w:cs="微软雅黑" w:hint="eastAsia"/>
          <w:lang w:eastAsia="zh-CN"/>
        </w:rPr>
        <w:t>如果代理存在，则会自动启动并配置嵌入式代理（除非已明确设置</w:t>
      </w:r>
      <w:r w:rsidRPr="00DF1833">
        <w:rPr>
          <w:lang w:eastAsia="zh-CN"/>
        </w:rPr>
        <w:t>mode</w:t>
      </w:r>
      <w:r w:rsidRPr="00DF1833">
        <w:rPr>
          <w:rFonts w:ascii="微软雅黑" w:eastAsia="微软雅黑" w:hAnsi="微软雅黑" w:cs="微软雅黑" w:hint="eastAsia"/>
          <w:lang w:eastAsia="zh-CN"/>
        </w:rPr>
        <w:t>属性）。</w:t>
      </w:r>
      <w:r w:rsidRPr="00DF1833">
        <w:rPr>
          <w:lang w:eastAsia="zh-CN"/>
        </w:rPr>
        <w:t xml:space="preserve"> </w:t>
      </w:r>
      <w:r w:rsidRPr="00DF1833">
        <w:rPr>
          <w:rFonts w:ascii="微软雅黑" w:eastAsia="微软雅黑" w:hAnsi="微软雅黑" w:cs="微软雅黑" w:hint="eastAsia"/>
          <w:lang w:eastAsia="zh-CN"/>
        </w:rPr>
        <w:t>支持的模式有：嵌入式（明确规定嵌入式代理是必需的，如果代理在类路径中不可用，则会导致错误），本地代理使用</w:t>
      </w:r>
      <w:r w:rsidRPr="00DF1833">
        <w:rPr>
          <w:lang w:eastAsia="zh-CN"/>
        </w:rPr>
        <w:t>netty</w:t>
      </w:r>
      <w:r w:rsidRPr="00DF1833">
        <w:rPr>
          <w:rFonts w:ascii="微软雅黑" w:eastAsia="微软雅黑" w:hAnsi="微软雅黑" w:cs="微软雅黑" w:hint="eastAsia"/>
          <w:lang w:eastAsia="zh-CN"/>
        </w:rPr>
        <w:t>传输协议连接到代理。</w:t>
      </w:r>
      <w:r w:rsidRPr="00DF1833">
        <w:rPr>
          <w:lang w:eastAsia="zh-CN"/>
        </w:rPr>
        <w:t xml:space="preserve"> </w:t>
      </w:r>
      <w:r w:rsidRPr="00DF1833">
        <w:rPr>
          <w:rFonts w:ascii="微软雅黑" w:eastAsia="微软雅黑" w:hAnsi="微软雅黑" w:cs="微软雅黑" w:hint="eastAsia"/>
        </w:rPr>
        <w:t>当配置后者时，</w:t>
      </w:r>
      <w:r w:rsidRPr="00DF1833">
        <w:t>Spring Boot</w:t>
      </w:r>
      <w:r w:rsidRPr="00DF1833">
        <w:rPr>
          <w:rFonts w:ascii="微软雅黑" w:eastAsia="微软雅黑" w:hAnsi="微软雅黑" w:cs="微软雅黑" w:hint="eastAsia"/>
        </w:rPr>
        <w:t>会使用默认设置配置一个连接到本地机器上运行的代理的</w:t>
      </w:r>
      <w:r w:rsidRPr="00DF1833">
        <w:t>ConnectionFactory</w:t>
      </w:r>
      <w:r w:rsidRPr="00DF1833">
        <w:rPr>
          <w:rFonts w:ascii="微软雅黑" w:eastAsia="微软雅黑" w:hAnsi="微软雅黑" w:cs="微软雅黑" w:hint="eastAsia"/>
        </w:rPr>
        <w:t>。</w:t>
      </w:r>
    </w:p>
    <w:p w:rsidR="005A4D71" w:rsidRDefault="005A4D71">
      <w:pPr>
        <w:pStyle w:val="a3"/>
        <w:spacing w:before="9"/>
        <w:rPr>
          <w:sz w:val="19"/>
        </w:rPr>
      </w:pPr>
    </w:p>
    <w:p w:rsidR="005A4D71" w:rsidRDefault="00297392">
      <w:pPr>
        <w:spacing w:before="94"/>
        <w:ind w:left="255"/>
        <w:rPr>
          <w:b/>
          <w:sz w:val="20"/>
        </w:rPr>
      </w:pPr>
      <w:r>
        <w:pict>
          <v:line id="_x0000_s4486" style="position:absolute;left:0;text-align:left;z-index:251543040;mso-position-horizontal-relative:page" from="73.4pt,4.5pt" to="73.4pt,84.4pt" strokecolor="#5c5c4e">
            <w10:wrap anchorx="page"/>
          </v:line>
        </w:pict>
      </w:r>
      <w:r w:rsidR="00475295">
        <w:rPr>
          <w:b/>
          <w:sz w:val="20"/>
        </w:rPr>
        <w:t>Note</w:t>
      </w:r>
    </w:p>
    <w:p w:rsidR="005A4D71" w:rsidRDefault="005A4D71">
      <w:pPr>
        <w:pStyle w:val="a3"/>
        <w:spacing w:before="5"/>
        <w:rPr>
          <w:b/>
          <w:sz w:val="21"/>
        </w:rPr>
      </w:pPr>
    </w:p>
    <w:p w:rsidR="005A4D71" w:rsidRDefault="00DF1833">
      <w:pPr>
        <w:pStyle w:val="a3"/>
        <w:spacing w:before="1" w:line="278" w:lineRule="auto"/>
        <w:ind w:left="255" w:right="1837"/>
        <w:jc w:val="both"/>
      </w:pPr>
      <w:r w:rsidRPr="00DF1833">
        <w:rPr>
          <w:rFonts w:ascii="微软雅黑" w:eastAsia="微软雅黑" w:hAnsi="微软雅黑" w:cs="微软雅黑" w:hint="eastAsia"/>
        </w:rPr>
        <w:t>如果您使用的是</w:t>
      </w:r>
      <w:r w:rsidRPr="00DF1833">
        <w:t>spring-boot-starter-artemis</w:t>
      </w:r>
      <w:r w:rsidRPr="00DF1833">
        <w:rPr>
          <w:rFonts w:ascii="微软雅黑" w:eastAsia="微软雅黑" w:hAnsi="微软雅黑" w:cs="微软雅黑" w:hint="eastAsia"/>
        </w:rPr>
        <w:t>，则必须提供连接到现有</w:t>
      </w:r>
      <w:r w:rsidRPr="00DF1833">
        <w:t>Artemis</w:t>
      </w:r>
      <w:r w:rsidRPr="00DF1833">
        <w:rPr>
          <w:rFonts w:ascii="微软雅黑" w:eastAsia="微软雅黑" w:hAnsi="微软雅黑" w:cs="微软雅黑" w:hint="eastAsia"/>
        </w:rPr>
        <w:t>实例的依赖关系，以及</w:t>
      </w:r>
      <w:r w:rsidRPr="00DF1833">
        <w:t>Spring</w:t>
      </w:r>
      <w:r w:rsidRPr="00DF1833">
        <w:rPr>
          <w:rFonts w:ascii="微软雅黑" w:eastAsia="微软雅黑" w:hAnsi="微软雅黑" w:cs="微软雅黑" w:hint="eastAsia"/>
        </w:rPr>
        <w:t>基础结构以与</w:t>
      </w:r>
      <w:r w:rsidRPr="00DF1833">
        <w:t>JMS</w:t>
      </w:r>
      <w:r w:rsidRPr="00DF1833">
        <w:rPr>
          <w:rFonts w:ascii="微软雅黑" w:eastAsia="微软雅黑" w:hAnsi="微软雅黑" w:cs="微软雅黑" w:hint="eastAsia"/>
        </w:rPr>
        <w:t>集成。</w:t>
      </w:r>
      <w:r w:rsidRPr="00DF1833">
        <w:t xml:space="preserve"> </w:t>
      </w:r>
      <w:r w:rsidRPr="00DF1833">
        <w:rPr>
          <w:rFonts w:ascii="微软雅黑" w:eastAsia="微软雅黑" w:hAnsi="微软雅黑" w:cs="微软雅黑" w:hint="eastAsia"/>
        </w:rPr>
        <w:t>将</w:t>
      </w:r>
      <w:r w:rsidRPr="00DF1833">
        <w:t>org.apache.activemq</w:t>
      </w:r>
      <w:r w:rsidRPr="00DF1833">
        <w:rPr>
          <w:rFonts w:ascii="微软雅黑" w:eastAsia="微软雅黑" w:hAnsi="微软雅黑" w:cs="微软雅黑" w:hint="eastAsia"/>
        </w:rPr>
        <w:t>：</w:t>
      </w:r>
      <w:r w:rsidRPr="00DF1833">
        <w:t>artemis-jms-server</w:t>
      </w:r>
      <w:r w:rsidRPr="00DF1833">
        <w:rPr>
          <w:rFonts w:ascii="微软雅黑" w:eastAsia="微软雅黑" w:hAnsi="微软雅黑" w:cs="微软雅黑" w:hint="eastAsia"/>
        </w:rPr>
        <w:t>添加到您的应用程序允许您使用嵌入模式。</w:t>
      </w:r>
    </w:p>
    <w:p w:rsidR="005A4D71" w:rsidRDefault="005A4D71">
      <w:pPr>
        <w:pStyle w:val="a3"/>
        <w:spacing w:before="6"/>
        <w:rPr>
          <w:sz w:val="27"/>
        </w:rPr>
      </w:pPr>
    </w:p>
    <w:p w:rsidR="005A4D71" w:rsidRDefault="00DF1833">
      <w:pPr>
        <w:pStyle w:val="a3"/>
        <w:spacing w:before="1" w:line="271" w:lineRule="auto"/>
        <w:ind w:left="120" w:right="1432"/>
      </w:pPr>
      <w:r w:rsidRPr="00DF1833">
        <w:t>Artemis</w:t>
      </w:r>
      <w:r w:rsidRPr="00DF1833">
        <w:rPr>
          <w:rFonts w:ascii="微软雅黑" w:eastAsia="微软雅黑" w:hAnsi="微软雅黑" w:cs="微软雅黑" w:hint="eastAsia"/>
        </w:rPr>
        <w:t>配置由</w:t>
      </w:r>
      <w:r w:rsidRPr="00DF1833">
        <w:t>spring.artemis</w:t>
      </w:r>
      <w:r>
        <w:rPr>
          <w:rFonts w:ascii="微软雅黑" w:eastAsia="微软雅黑" w:hAnsi="微软雅黑" w:cs="微软雅黑" w:hint="eastAsia"/>
        </w:rPr>
        <w:t>.</w:t>
      </w:r>
      <w:r w:rsidRPr="00DF1833">
        <w:t>*</w:t>
      </w:r>
      <w:r w:rsidRPr="00DF1833">
        <w:rPr>
          <w:rFonts w:ascii="微软雅黑" w:eastAsia="微软雅黑" w:hAnsi="微软雅黑" w:cs="微软雅黑" w:hint="eastAsia"/>
        </w:rPr>
        <w:t>中的外部配置属性控制。</w:t>
      </w:r>
      <w:r w:rsidRPr="00DF1833">
        <w:t xml:space="preserve"> </w:t>
      </w:r>
      <w:r w:rsidRPr="00DF1833">
        <w:rPr>
          <w:rFonts w:ascii="微软雅黑" w:eastAsia="微软雅黑" w:hAnsi="微软雅黑" w:cs="微软雅黑" w:hint="eastAsia"/>
        </w:rPr>
        <w:t>例如，您可以在</w:t>
      </w:r>
      <w:r w:rsidRPr="00DF1833">
        <w:t>application.properties</w:t>
      </w:r>
      <w:r w:rsidRPr="00DF1833">
        <w:rPr>
          <w:rFonts w:ascii="微软雅黑" w:eastAsia="微软雅黑" w:hAnsi="微软雅黑" w:cs="微软雅黑" w:hint="eastAsia"/>
        </w:rPr>
        <w:t>中声明以下部分：</w:t>
      </w:r>
    </w:p>
    <w:p w:rsidR="005A4D71" w:rsidRDefault="00297392">
      <w:pPr>
        <w:pStyle w:val="a3"/>
        <w:spacing w:before="10"/>
        <w:rPr>
          <w:sz w:val="8"/>
        </w:rPr>
      </w:pPr>
      <w:r>
        <w:pict>
          <v:shape id="_x0000_s4485" type="#_x0000_t202" style="position:absolute;margin-left:75.55pt;margin-top:7.1pt;width:444.2pt;height:56.1pt;z-index:251539968;mso-wrap-distance-left:0;mso-wrap-distance-right:0;mso-position-horizontal-relative:page" fillcolor="#f0f0f0" strokecolor="#444" strokeweight=".1pt">
            <v:textbox style="mso-next-textbox:#_x0000_s4485" inset="0,0,0,0">
              <w:txbxContent>
                <w:p w:rsidR="00B67961" w:rsidRDefault="00B67961">
                  <w:pPr>
                    <w:spacing w:before="84" w:line="297" w:lineRule="auto"/>
                    <w:ind w:left="69" w:right="6022"/>
                    <w:rPr>
                      <w:rFonts w:ascii="Courier New"/>
                      <w:sz w:val="14"/>
                    </w:rPr>
                  </w:pPr>
                  <w:r>
                    <w:rPr>
                      <w:rFonts w:ascii="Courier New"/>
                      <w:b/>
                      <w:color w:val="7E007E"/>
                      <w:sz w:val="14"/>
                    </w:rPr>
                    <w:t>spring.artemis.mode</w:t>
                  </w:r>
                  <w:r>
                    <w:rPr>
                      <w:rFonts w:ascii="Courier New"/>
                      <w:sz w:val="14"/>
                    </w:rPr>
                    <w:t xml:space="preserve">=native </w:t>
                  </w:r>
                  <w:r>
                    <w:rPr>
                      <w:rFonts w:ascii="Courier New"/>
                      <w:b/>
                      <w:color w:val="7E007E"/>
                      <w:sz w:val="14"/>
                    </w:rPr>
                    <w:t>spring.artemis.host</w:t>
                  </w:r>
                  <w:r>
                    <w:rPr>
                      <w:rFonts w:ascii="Courier New"/>
                      <w:sz w:val="14"/>
                    </w:rPr>
                    <w:t xml:space="preserve">=192.168.1.210 </w:t>
                  </w:r>
                  <w:r>
                    <w:rPr>
                      <w:rFonts w:ascii="Courier New"/>
                      <w:b/>
                      <w:color w:val="7E007E"/>
                      <w:sz w:val="14"/>
                    </w:rPr>
                    <w:t>spring.artemis.port</w:t>
                  </w:r>
                  <w:r>
                    <w:rPr>
                      <w:rFonts w:ascii="Courier New"/>
                      <w:sz w:val="14"/>
                    </w:rPr>
                    <w:t xml:space="preserve">=9876 </w:t>
                  </w:r>
                  <w:r>
                    <w:rPr>
                      <w:rFonts w:ascii="Courier New"/>
                      <w:b/>
                      <w:color w:val="7E007E"/>
                      <w:sz w:val="14"/>
                    </w:rPr>
                    <w:t>spring.artemis.user</w:t>
                  </w:r>
                  <w:r>
                    <w:rPr>
                      <w:rFonts w:ascii="Courier New"/>
                      <w:sz w:val="14"/>
                    </w:rPr>
                    <w:t xml:space="preserve">=admin </w:t>
                  </w:r>
                  <w:r>
                    <w:rPr>
                      <w:rFonts w:ascii="Courier New"/>
                      <w:b/>
                      <w:color w:val="7E007E"/>
                      <w:sz w:val="14"/>
                    </w:rPr>
                    <w:t>spring.artemis.password</w:t>
                  </w:r>
                  <w:r>
                    <w:rPr>
                      <w:rFonts w:ascii="Courier New"/>
                      <w:sz w:val="14"/>
                    </w:rPr>
                    <w:t>=secret</w:t>
                  </w:r>
                </w:p>
              </w:txbxContent>
            </v:textbox>
            <w10:wrap type="topAndBottom" anchorx="page"/>
          </v:shape>
        </w:pict>
      </w:r>
    </w:p>
    <w:p w:rsidR="005A4D71" w:rsidRDefault="005A4D71">
      <w:pPr>
        <w:pStyle w:val="a3"/>
        <w:spacing w:before="9"/>
        <w:rPr>
          <w:sz w:val="6"/>
        </w:rPr>
      </w:pPr>
    </w:p>
    <w:p w:rsidR="00DF1833" w:rsidRDefault="00DF1833">
      <w:pPr>
        <w:pStyle w:val="a3"/>
        <w:spacing w:before="93" w:line="283" w:lineRule="auto"/>
        <w:ind w:left="120" w:right="1437"/>
        <w:jc w:val="both"/>
      </w:pPr>
      <w:r w:rsidRPr="00DF1833">
        <w:rPr>
          <w:rFonts w:ascii="微软雅黑" w:eastAsia="微软雅黑" w:hAnsi="微软雅黑" w:cs="微软雅黑" w:hint="eastAsia"/>
          <w:lang w:eastAsia="zh-CN"/>
        </w:rPr>
        <w:t>在嵌入代理时，可以选择是否要启用持久性，以及应该使其可用的目标列表。</w:t>
      </w:r>
      <w:r w:rsidRPr="00DF1833">
        <w:rPr>
          <w:lang w:eastAsia="zh-CN"/>
        </w:rPr>
        <w:t xml:space="preserve"> </w:t>
      </w:r>
      <w:r w:rsidRPr="00DF1833">
        <w:rPr>
          <w:rFonts w:ascii="微软雅黑" w:eastAsia="微软雅黑" w:hAnsi="微软雅黑" w:cs="微软雅黑" w:hint="eastAsia"/>
        </w:rPr>
        <w:t>这些可以被指定为</w:t>
      </w:r>
      <w:r>
        <w:rPr>
          <w:rFonts w:ascii="微软雅黑" w:eastAsia="微软雅黑" w:hAnsi="微软雅黑" w:cs="微软雅黑" w:hint="eastAsia"/>
          <w:lang w:eastAsia="zh-CN"/>
        </w:rPr>
        <w:t>冒号</w:t>
      </w:r>
      <w:r w:rsidRPr="00DF1833">
        <w:rPr>
          <w:rFonts w:ascii="微软雅黑" w:eastAsia="微软雅黑" w:hAnsi="微软雅黑" w:cs="微软雅黑" w:hint="eastAsia"/>
        </w:rPr>
        <w:t>号分隔的列表，以使用默认选项创建它们</w:t>
      </w:r>
      <w:r w:rsidRPr="00DF1833">
        <w:t xml:space="preserve">; </w:t>
      </w:r>
      <w:r w:rsidRPr="00DF1833">
        <w:rPr>
          <w:rFonts w:ascii="微软雅黑" w:eastAsia="微软雅黑" w:hAnsi="微软雅黑" w:cs="微软雅黑" w:hint="eastAsia"/>
        </w:rPr>
        <w:t>也可以分别为高级队列和主题配置定义</w:t>
      </w:r>
      <w:r w:rsidRPr="00DF1833">
        <w:t>org.apache.activemq.artemis.jms.server.config.JMSQueueConfiguration</w:t>
      </w:r>
    </w:p>
    <w:p w:rsidR="005A4D71" w:rsidRDefault="00DF1833">
      <w:pPr>
        <w:pStyle w:val="a3"/>
        <w:spacing w:before="93" w:line="283" w:lineRule="auto"/>
        <w:ind w:left="120" w:right="1437"/>
        <w:jc w:val="both"/>
      </w:pPr>
      <w:r w:rsidRPr="00DF1833">
        <w:rPr>
          <w:rFonts w:ascii="微软雅黑" w:eastAsia="微软雅黑" w:hAnsi="微软雅黑" w:cs="微软雅黑" w:hint="eastAsia"/>
        </w:rPr>
        <w:t>或</w:t>
      </w:r>
      <w:r w:rsidRPr="00DF1833">
        <w:t>org.apache.activemq.artemis.jms.server.config.TopicConfiguration</w:t>
      </w:r>
      <w:r w:rsidRPr="00DF1833">
        <w:rPr>
          <w:rFonts w:ascii="微软雅黑" w:eastAsia="微软雅黑" w:hAnsi="微软雅黑" w:cs="微软雅黑" w:hint="eastAsia"/>
        </w:rPr>
        <w:t>类型的</w:t>
      </w:r>
      <w:r w:rsidRPr="00DF1833">
        <w:t>bean</w:t>
      </w:r>
      <w:r w:rsidRPr="00DF1833">
        <w:rPr>
          <w:rFonts w:ascii="微软雅黑" w:eastAsia="微软雅黑" w:hAnsi="微软雅黑" w:cs="微软雅黑" w:hint="eastAsia"/>
        </w:rPr>
        <w:t>。</w:t>
      </w:r>
    </w:p>
    <w:p w:rsidR="005A4D71" w:rsidRDefault="005A4D71">
      <w:pPr>
        <w:pStyle w:val="a3"/>
        <w:spacing w:before="6"/>
        <w:rPr>
          <w:sz w:val="18"/>
        </w:rPr>
      </w:pPr>
    </w:p>
    <w:p w:rsidR="005A4D71" w:rsidRDefault="00DF1833" w:rsidP="00DF1833">
      <w:pPr>
        <w:pStyle w:val="a3"/>
        <w:spacing w:before="1"/>
        <w:ind w:left="120"/>
      </w:pPr>
      <w:r w:rsidRPr="00DF1833">
        <w:rPr>
          <w:rFonts w:ascii="微软雅黑" w:eastAsia="微软雅黑" w:hAnsi="微软雅黑" w:cs="微软雅黑" w:hint="eastAsia"/>
        </w:rPr>
        <w:t>请参阅</w:t>
      </w:r>
      <w:hyperlink r:id="rId246">
        <w:r>
          <w:rPr>
            <w:rFonts w:ascii="Courier New"/>
            <w:color w:val="204060"/>
            <w:u w:val="single" w:color="204060"/>
          </w:rPr>
          <w:t>ArtemisProperties</w:t>
        </w:r>
        <w:r>
          <w:rPr>
            <w:rFonts w:ascii="Courier New"/>
            <w:color w:val="204060"/>
            <w:spacing w:val="-66"/>
          </w:rPr>
          <w:t xml:space="preserve"> </w:t>
        </w:r>
      </w:hyperlink>
      <w:r w:rsidRPr="00DF1833">
        <w:rPr>
          <w:rFonts w:ascii="微软雅黑" w:eastAsia="微软雅黑" w:hAnsi="微软雅黑" w:cs="微软雅黑" w:hint="eastAsia"/>
        </w:rPr>
        <w:t>获取更多支持的选项。</w:t>
      </w:r>
    </w:p>
    <w:p w:rsidR="005A4D71" w:rsidRDefault="005A4D71">
      <w:pPr>
        <w:pStyle w:val="a3"/>
        <w:spacing w:before="10"/>
        <w:rPr>
          <w:sz w:val="19"/>
        </w:rPr>
      </w:pPr>
    </w:p>
    <w:p w:rsidR="005A4D71" w:rsidRDefault="00DF1833">
      <w:pPr>
        <w:pStyle w:val="a3"/>
        <w:spacing w:before="1" w:line="292" w:lineRule="auto"/>
        <w:ind w:left="120" w:right="1437"/>
        <w:jc w:val="both"/>
      </w:pPr>
      <w:r w:rsidRPr="00DF1833">
        <w:rPr>
          <w:rFonts w:ascii="微软雅黑" w:eastAsia="微软雅黑" w:hAnsi="微软雅黑" w:cs="微软雅黑" w:hint="eastAsia"/>
        </w:rPr>
        <w:t>根本不涉及任何</w:t>
      </w:r>
      <w:r w:rsidRPr="00DF1833">
        <w:t>JNDI</w:t>
      </w:r>
      <w:r w:rsidRPr="00DF1833">
        <w:rPr>
          <w:rFonts w:ascii="微软雅黑" w:eastAsia="微软雅黑" w:hAnsi="微软雅黑" w:cs="微软雅黑" w:hint="eastAsia"/>
        </w:rPr>
        <w:t>查找，并且使用</w:t>
      </w:r>
      <w:r w:rsidRPr="00DF1833">
        <w:t>Artemis</w:t>
      </w:r>
      <w:r w:rsidRPr="00DF1833">
        <w:rPr>
          <w:rFonts w:ascii="微软雅黑" w:eastAsia="微软雅黑" w:hAnsi="微软雅黑" w:cs="微软雅黑" w:hint="eastAsia"/>
        </w:rPr>
        <w:t>配置中的</w:t>
      </w:r>
      <w:r w:rsidRPr="00DF1833">
        <w:t>“name”</w:t>
      </w:r>
      <w:r w:rsidRPr="00DF1833">
        <w:rPr>
          <w:rFonts w:ascii="微软雅黑" w:eastAsia="微软雅黑" w:hAnsi="微软雅黑" w:cs="微软雅黑" w:hint="eastAsia"/>
        </w:rPr>
        <w:t>属性或通过配置提供的名称来解析目的地的名称。</w:t>
      </w:r>
    </w:p>
    <w:p w:rsidR="005A4D71" w:rsidRDefault="00DF1833">
      <w:pPr>
        <w:pStyle w:val="3"/>
        <w:spacing w:before="196"/>
      </w:pPr>
      <w:bookmarkStart w:id="458" w:name="Using_a_JNDI_ConnectionFactory"/>
      <w:bookmarkStart w:id="459" w:name="_bookmark232"/>
      <w:bookmarkEnd w:id="458"/>
      <w:bookmarkEnd w:id="459"/>
      <w:r>
        <w:rPr>
          <w:rFonts w:asciiTheme="minorEastAsia" w:eastAsiaTheme="minorEastAsia" w:hAnsiTheme="minorEastAsia" w:hint="eastAsia"/>
          <w:lang w:eastAsia="zh-CN"/>
        </w:rPr>
        <w:t>使用</w:t>
      </w:r>
      <w:r w:rsidR="00475295">
        <w:t xml:space="preserve"> JNDI ConnectionFactory</w:t>
      </w:r>
    </w:p>
    <w:p w:rsidR="005A4D71" w:rsidRDefault="005A4D71">
      <w:pPr>
        <w:pStyle w:val="a3"/>
        <w:spacing w:before="6"/>
        <w:rPr>
          <w:b/>
          <w:sz w:val="22"/>
        </w:rPr>
      </w:pPr>
    </w:p>
    <w:p w:rsidR="005A4D71" w:rsidRDefault="00DF1833">
      <w:pPr>
        <w:pStyle w:val="a3"/>
        <w:spacing w:line="278" w:lineRule="auto"/>
        <w:ind w:left="120" w:right="1437"/>
        <w:jc w:val="both"/>
      </w:pPr>
      <w:r w:rsidRPr="00DF1833">
        <w:rPr>
          <w:rFonts w:ascii="微软雅黑" w:eastAsia="微软雅黑" w:hAnsi="微软雅黑" w:cs="微软雅黑" w:hint="eastAsia"/>
        </w:rPr>
        <w:t>如果您正在应用程序服务器中运行应用程序，</w:t>
      </w:r>
      <w:r w:rsidRPr="00DF1833">
        <w:t>Spring Boot</w:t>
      </w:r>
      <w:r w:rsidRPr="00DF1833">
        <w:rPr>
          <w:rFonts w:ascii="微软雅黑" w:eastAsia="微软雅黑" w:hAnsi="微软雅黑" w:cs="微软雅黑" w:hint="eastAsia"/>
        </w:rPr>
        <w:t>将尝试使用</w:t>
      </w:r>
      <w:r w:rsidRPr="00DF1833">
        <w:t>JNDI</w:t>
      </w:r>
      <w:r w:rsidRPr="00DF1833">
        <w:rPr>
          <w:rFonts w:ascii="微软雅黑" w:eastAsia="微软雅黑" w:hAnsi="微软雅黑" w:cs="微软雅黑" w:hint="eastAsia"/>
        </w:rPr>
        <w:t>查找</w:t>
      </w:r>
      <w:r w:rsidRPr="00DF1833">
        <w:t>JMS ConnectionFactory</w:t>
      </w:r>
      <w:r w:rsidRPr="00DF1833">
        <w:rPr>
          <w:rFonts w:ascii="微软雅黑" w:eastAsia="微软雅黑" w:hAnsi="微软雅黑" w:cs="微软雅黑" w:hint="eastAsia"/>
        </w:rPr>
        <w:t>。</w:t>
      </w:r>
      <w:r w:rsidRPr="00DF1833">
        <w:t xml:space="preserve"> </w:t>
      </w:r>
      <w:r w:rsidRPr="00DF1833">
        <w:rPr>
          <w:rFonts w:ascii="微软雅黑" w:eastAsia="微软雅黑" w:hAnsi="微软雅黑" w:cs="微软雅黑" w:hint="eastAsia"/>
        </w:rPr>
        <w:t>默认情况下，将检查位置</w:t>
      </w:r>
      <w:r w:rsidRPr="00DF1833">
        <w:t>java</w:t>
      </w:r>
      <w:r w:rsidRPr="00DF1833">
        <w:rPr>
          <w:rFonts w:ascii="微软雅黑" w:eastAsia="微软雅黑" w:hAnsi="微软雅黑" w:cs="微软雅黑" w:hint="eastAsia"/>
        </w:rPr>
        <w:t>：</w:t>
      </w:r>
      <w:r w:rsidRPr="00DF1833">
        <w:t>/ JmsXA</w:t>
      </w:r>
      <w:r w:rsidRPr="00DF1833">
        <w:rPr>
          <w:rFonts w:ascii="微软雅黑" w:eastAsia="微软雅黑" w:hAnsi="微软雅黑" w:cs="微软雅黑" w:hint="eastAsia"/>
        </w:rPr>
        <w:t>和</w:t>
      </w:r>
      <w:r w:rsidRPr="00DF1833">
        <w:t>java</w:t>
      </w:r>
      <w:r w:rsidRPr="00DF1833">
        <w:rPr>
          <w:rFonts w:ascii="微软雅黑" w:eastAsia="微软雅黑" w:hAnsi="微软雅黑" w:cs="微软雅黑" w:hint="eastAsia"/>
        </w:rPr>
        <w:t>：</w:t>
      </w:r>
      <w:r w:rsidRPr="00DF1833">
        <w:t>/ XAConnectionFactory</w:t>
      </w:r>
      <w:r w:rsidRPr="00DF1833">
        <w:rPr>
          <w:rFonts w:ascii="微软雅黑" w:eastAsia="微软雅黑" w:hAnsi="微软雅黑" w:cs="微软雅黑" w:hint="eastAsia"/>
        </w:rPr>
        <w:t>。</w:t>
      </w:r>
      <w:r w:rsidRPr="00DF1833">
        <w:t xml:space="preserve"> </w:t>
      </w:r>
      <w:r w:rsidRPr="00DF1833">
        <w:rPr>
          <w:rFonts w:ascii="微软雅黑" w:eastAsia="微软雅黑" w:hAnsi="微软雅黑" w:cs="微软雅黑" w:hint="eastAsia"/>
        </w:rPr>
        <w:t>如果您需要指定替代位置，则可以使用</w:t>
      </w:r>
      <w:r w:rsidRPr="00DF1833">
        <w:t>spring.jms.jndi-name</w:t>
      </w:r>
      <w:r w:rsidRPr="00DF1833">
        <w:rPr>
          <w:rFonts w:ascii="微软雅黑" w:eastAsia="微软雅黑" w:hAnsi="微软雅黑" w:cs="微软雅黑" w:hint="eastAsia"/>
        </w:rPr>
        <w:t>属性：</w:t>
      </w:r>
    </w:p>
    <w:p w:rsidR="005A4D71" w:rsidRDefault="00297392">
      <w:pPr>
        <w:pStyle w:val="a3"/>
        <w:rPr>
          <w:sz w:val="10"/>
        </w:rPr>
      </w:pPr>
      <w:r>
        <w:pict>
          <v:shape id="_x0000_s4484" type="#_x0000_t202" style="position:absolute;margin-left:75.55pt;margin-top:7.75pt;width:444.2pt;height:16.9pt;z-index:251540992;mso-wrap-distance-left:0;mso-wrap-distance-right:0;mso-position-horizontal-relative:page" fillcolor="#f0f0f0" strokecolor="#444" strokeweight=".1pt">
            <v:textbox style="mso-next-textbox:#_x0000_s4484" inset="0,0,0,0">
              <w:txbxContent>
                <w:p w:rsidR="00B67961" w:rsidRDefault="00B67961">
                  <w:pPr>
                    <w:spacing w:before="84"/>
                    <w:ind w:left="69"/>
                    <w:rPr>
                      <w:rFonts w:ascii="Courier New"/>
                      <w:sz w:val="14"/>
                    </w:rPr>
                  </w:pPr>
                  <w:r>
                    <w:rPr>
                      <w:rFonts w:ascii="Courier New"/>
                      <w:b/>
                      <w:color w:val="7E007E"/>
                      <w:sz w:val="14"/>
                    </w:rPr>
                    <w:t>spring.jms.jndi-name</w:t>
                  </w:r>
                  <w:r>
                    <w:rPr>
                      <w:rFonts w:ascii="Courier New"/>
                      <w:sz w:val="14"/>
                    </w:rPr>
                    <w:t>=java:/MyConnectionFactory</w:t>
                  </w:r>
                </w:p>
              </w:txbxContent>
            </v:textbox>
            <w10:wrap type="topAndBottom" anchorx="page"/>
          </v:shape>
        </w:pict>
      </w:r>
    </w:p>
    <w:p w:rsidR="005A4D71" w:rsidRDefault="005A4D71">
      <w:pPr>
        <w:pStyle w:val="a3"/>
        <w:rPr>
          <w:sz w:val="7"/>
        </w:rPr>
      </w:pPr>
    </w:p>
    <w:p w:rsidR="005A4D71" w:rsidRDefault="00475295">
      <w:pPr>
        <w:pStyle w:val="3"/>
        <w:spacing w:before="92"/>
      </w:pPr>
      <w:bookmarkStart w:id="460" w:name="_bookmark233"/>
      <w:bookmarkEnd w:id="460"/>
      <w:r>
        <w:t>Sending a message</w:t>
      </w:r>
    </w:p>
    <w:p w:rsidR="005A4D71" w:rsidRDefault="005A4D71">
      <w:pPr>
        <w:pStyle w:val="a3"/>
        <w:spacing w:before="5"/>
        <w:rPr>
          <w:b/>
          <w:sz w:val="22"/>
        </w:rPr>
      </w:pPr>
    </w:p>
    <w:p w:rsidR="005A4D71" w:rsidRDefault="00DF1833">
      <w:pPr>
        <w:pStyle w:val="a3"/>
        <w:ind w:left="120"/>
      </w:pPr>
      <w:r w:rsidRPr="00DF1833">
        <w:t>Spring</w:t>
      </w:r>
      <w:r w:rsidRPr="00DF1833">
        <w:rPr>
          <w:rFonts w:ascii="微软雅黑" w:eastAsia="微软雅黑" w:hAnsi="微软雅黑" w:cs="微软雅黑" w:hint="eastAsia"/>
        </w:rPr>
        <w:t>的</w:t>
      </w:r>
      <w:r w:rsidRPr="00DF1833">
        <w:t>JmsTemplate</w:t>
      </w:r>
      <w:r w:rsidRPr="00DF1833">
        <w:rPr>
          <w:rFonts w:ascii="微软雅黑" w:eastAsia="微软雅黑" w:hAnsi="微软雅黑" w:cs="微软雅黑" w:hint="eastAsia"/>
        </w:rPr>
        <w:t>是自动配置的，你可以直接将它自动装入到你自己的</w:t>
      </w:r>
      <w:r w:rsidRPr="00DF1833">
        <w:t>bean</w:t>
      </w:r>
      <w:r w:rsidRPr="00DF1833">
        <w:rPr>
          <w:rFonts w:ascii="微软雅黑" w:eastAsia="微软雅黑" w:hAnsi="微软雅黑" w:cs="微软雅黑" w:hint="eastAsia"/>
        </w:rPr>
        <w:t>中：</w:t>
      </w:r>
    </w:p>
    <w:p w:rsidR="005A4D71" w:rsidRDefault="00297392">
      <w:pPr>
        <w:pStyle w:val="a3"/>
        <w:spacing w:before="3"/>
        <w:rPr>
          <w:sz w:val="11"/>
        </w:rPr>
      </w:pPr>
      <w:r>
        <w:pict>
          <v:group id="_x0000_s4479" style="position:absolute;margin-left:75.5pt;margin-top:8.45pt;width:444.3pt;height:42.8pt;z-index:251542016;mso-wrap-distance-left:0;mso-wrap-distance-right:0;mso-position-horizontal-relative:page" coordorigin="1510,169" coordsize="8886,856">
            <v:line id="_x0000_s4483" style="position:absolute" from="1510,170" to="10396,170" strokecolor="#444" strokeweight=".1pt"/>
            <v:line id="_x0000_s4482" style="position:absolute" from="10395,170" to="10395,1025" strokecolor="#444" strokeweight=".1pt"/>
            <v:line id="_x0000_s4481" style="position:absolute" from="1511,170" to="1511,1025" strokecolor="#444" strokeweight=".1pt"/>
            <v:shape id="_x0000_s4480" type="#_x0000_t202" style="position:absolute;left:1512;top:171;width:8882;height:854" fillcolor="#f0f0f0" stroked="f">
              <v:textbox style="mso-next-textbox:#_x0000_s4480" inset="0,0,0,0">
                <w:txbxContent>
                  <w:p w:rsidR="00B67961" w:rsidRDefault="00B67961">
                    <w:pPr>
                      <w:spacing w:before="8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B67961" w:rsidRDefault="00B67961">
                    <w:pPr>
                      <w:spacing w:before="38"/>
                      <w:ind w:left="70"/>
                      <w:rPr>
                        <w:rFonts w:ascii="Courier New"/>
                        <w:sz w:val="14"/>
                      </w:rPr>
                    </w:pPr>
                    <w:r>
                      <w:rPr>
                        <w:rFonts w:ascii="Courier New"/>
                        <w:b/>
                        <w:color w:val="7E0054"/>
                        <w:sz w:val="14"/>
                      </w:rPr>
                      <w:t xml:space="preserve">import </w:t>
                    </w:r>
                    <w:r>
                      <w:rPr>
                        <w:rFonts w:ascii="Courier New"/>
                        <w:sz w:val="14"/>
                      </w:rPr>
                      <w:t>org.springframework.jms.core.JmsTemplate;</w:t>
                    </w:r>
                  </w:p>
                  <w:p w:rsidR="00B67961" w:rsidRDefault="00B67961">
                    <w:pPr>
                      <w:spacing w:before="37"/>
                      <w:ind w:left="70"/>
                      <w:rPr>
                        <w:rFonts w:ascii="Courier New"/>
                        <w:sz w:val="14"/>
                      </w:rPr>
                    </w:pPr>
                    <w:r>
                      <w:rPr>
                        <w:rFonts w:ascii="Courier New"/>
                        <w:b/>
                        <w:color w:val="7E0054"/>
                        <w:sz w:val="14"/>
                      </w:rPr>
                      <w:t xml:space="preserve">import </w:t>
                    </w:r>
                    <w:r>
                      <w:rPr>
                        <w:rFonts w:ascii="Courier New"/>
                        <w:sz w:val="14"/>
                      </w:rPr>
                      <w:t>org.springframework.stereotype.Component;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297392">
      <w:pPr>
        <w:pStyle w:val="a3"/>
        <w:ind w:left="190"/>
      </w:pPr>
      <w:r>
        <w:pict>
          <v:group id="_x0000_s4474" style="width:444.3pt;height:131pt;mso-position-horizontal-relative:char;mso-position-vertical-relative:line" coordsize="8886,2620">
            <v:line id="_x0000_s4478" style="position:absolute" from="8885,0" to="8885,2619" strokecolor="#444" strokeweight=".1pt"/>
            <v:line id="_x0000_s4477" style="position:absolute" from="1,2619" to="8885,2619" strokecolor="#444" strokeweight=".1pt"/>
            <v:line id="_x0000_s4476" style="position:absolute" from="1,0" to="1,2619" strokecolor="#444" strokeweight=".1pt"/>
            <v:shape id="_x0000_s4475" type="#_x0000_t202" style="position:absolute;left:2;width:8882;height:2618" fillcolor="#f0f0f0" stroked="f">
              <v:textbox style="mso-next-textbox:#_x0000_s4475" inset="0,0,0,0">
                <w:txbxContent>
                  <w:p w:rsidR="00B67961" w:rsidRDefault="00B67961">
                    <w:pPr>
                      <w:spacing w:before="14"/>
                      <w:ind w:left="70"/>
                      <w:rPr>
                        <w:rFonts w:ascii="Courier New"/>
                        <w:sz w:val="14"/>
                      </w:rPr>
                    </w:pPr>
                    <w:r>
                      <w:rPr>
                        <w:rFonts w:ascii="Courier New"/>
                        <w:color w:val="808080"/>
                        <w:sz w:val="14"/>
                      </w:rPr>
                      <w:t>@Component</w:t>
                    </w:r>
                  </w:p>
                  <w:p w:rsidR="00B67961" w:rsidRDefault="00B67961">
                    <w:pPr>
                      <w:spacing w:before="38"/>
                      <w:ind w:left="70"/>
                      <w:rPr>
                        <w:rFonts w:ascii="Courier New"/>
                        <w:sz w:val="14"/>
                      </w:rPr>
                    </w:pPr>
                    <w:r>
                      <w:rPr>
                        <w:rFonts w:ascii="Courier New"/>
                        <w:b/>
                        <w:color w:val="7E0054"/>
                        <w:sz w:val="14"/>
                      </w:rPr>
                      <w:t xml:space="preserve">public class </w:t>
                    </w:r>
                    <w:r>
                      <w:rPr>
                        <w:rFonts w:ascii="Courier New"/>
                        <w:sz w:val="14"/>
                      </w:rPr>
                      <w:t>MyBean {</w:t>
                    </w:r>
                  </w:p>
                  <w:p w:rsidR="00B67961" w:rsidRDefault="00B67961">
                    <w:pPr>
                      <w:spacing w:before="2" w:line="390" w:lineRule="atLeast"/>
                      <w:ind w:left="406" w:right="5263"/>
                      <w:rPr>
                        <w:rFonts w:ascii="Courier New"/>
                        <w:sz w:val="14"/>
                      </w:rPr>
                    </w:pPr>
                    <w:r>
                      <w:rPr>
                        <w:rFonts w:ascii="Courier New"/>
                        <w:b/>
                        <w:color w:val="7E0054"/>
                        <w:sz w:val="14"/>
                      </w:rPr>
                      <w:t xml:space="preserve">private final </w:t>
                    </w:r>
                    <w:r>
                      <w:rPr>
                        <w:rFonts w:ascii="Courier New"/>
                        <w:sz w:val="14"/>
                      </w:rPr>
                      <w:t xml:space="preserve">JmsTemplate jmsTemplate; </w:t>
                    </w:r>
                    <w:r>
                      <w:rPr>
                        <w:rFonts w:ascii="Courier New"/>
                        <w:color w:val="808080"/>
                        <w:sz w:val="14"/>
                      </w:rPr>
                      <w:t>@Autowired</w:t>
                    </w:r>
                  </w:p>
                  <w:p w:rsidR="00B67961" w:rsidRDefault="00B67961">
                    <w:pPr>
                      <w:spacing w:before="39"/>
                      <w:ind w:left="406"/>
                      <w:rPr>
                        <w:rFonts w:ascii="Courier New"/>
                        <w:sz w:val="14"/>
                      </w:rPr>
                    </w:pPr>
                    <w:r>
                      <w:rPr>
                        <w:rFonts w:ascii="Courier New"/>
                        <w:b/>
                        <w:color w:val="7E0054"/>
                        <w:sz w:val="14"/>
                      </w:rPr>
                      <w:t xml:space="preserve">public </w:t>
                    </w:r>
                    <w:r>
                      <w:rPr>
                        <w:rFonts w:ascii="Courier New"/>
                        <w:sz w:val="14"/>
                      </w:rPr>
                      <w:t>MyBean(JmsTemplate jmsTemplate) {</w:t>
                    </w:r>
                  </w:p>
                  <w:p w:rsidR="00B67961" w:rsidRDefault="00B67961">
                    <w:pPr>
                      <w:spacing w:before="37"/>
                      <w:ind w:left="51" w:right="4842"/>
                      <w:jc w:val="center"/>
                      <w:rPr>
                        <w:rFonts w:ascii="Courier New"/>
                        <w:sz w:val="14"/>
                      </w:rPr>
                    </w:pPr>
                    <w:r>
                      <w:rPr>
                        <w:rFonts w:ascii="Courier New"/>
                        <w:b/>
                        <w:color w:val="7E0054"/>
                        <w:sz w:val="14"/>
                      </w:rPr>
                      <w:t>this</w:t>
                    </w:r>
                    <w:r>
                      <w:rPr>
                        <w:rFonts w:ascii="Courier New"/>
                        <w:sz w:val="14"/>
                      </w:rPr>
                      <w:t>.jmsTemplate = jmsTemplate;</w:t>
                    </w:r>
                  </w:p>
                  <w:p w:rsidR="00B67961" w:rsidRDefault="00B67961">
                    <w:pPr>
                      <w:spacing w:before="38"/>
                      <w:ind w:left="406"/>
                      <w:rPr>
                        <w:rFonts w:ascii="Courier New"/>
                        <w:sz w:val="14"/>
                      </w:rPr>
                    </w:pPr>
                    <w:r>
                      <w:rPr>
                        <w:rFonts w:ascii="Courier New"/>
                        <w:sz w:val="14"/>
                      </w:rPr>
                      <w:t>}</w:t>
                    </w:r>
                  </w:p>
                  <w:p w:rsidR="00B67961" w:rsidRDefault="00B67961">
                    <w:pPr>
                      <w:spacing w:before="3"/>
                      <w:rPr>
                        <w:sz w:val="20"/>
                      </w:rPr>
                    </w:pPr>
                  </w:p>
                  <w:p w:rsidR="00B67961" w:rsidRDefault="00B67961">
                    <w:pPr>
                      <w:ind w:left="406"/>
                      <w:rPr>
                        <w:rFonts w:ascii="Courier New"/>
                        <w:i/>
                        <w:sz w:val="14"/>
                      </w:rPr>
                    </w:pPr>
                    <w:r>
                      <w:rPr>
                        <w:rFonts w:ascii="Courier New"/>
                        <w:i/>
                        <w:color w:val="3F5EBE"/>
                        <w:sz w:val="14"/>
                      </w:rPr>
                      <w:t>// ...</w:t>
                    </w:r>
                  </w:p>
                  <w:p w:rsidR="00B67961" w:rsidRDefault="00B67961">
                    <w:pPr>
                      <w:spacing w:before="3"/>
                      <w:rPr>
                        <w:sz w:val="20"/>
                      </w:rPr>
                    </w:pPr>
                  </w:p>
                  <w:p w:rsidR="00B67961" w:rsidRDefault="00B67961">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rPr>
          <w:sz w:val="15"/>
        </w:rPr>
      </w:pPr>
    </w:p>
    <w:p w:rsidR="005A4D71" w:rsidRDefault="00297392">
      <w:pPr>
        <w:spacing w:before="94"/>
        <w:ind w:left="255"/>
        <w:rPr>
          <w:b/>
          <w:sz w:val="20"/>
        </w:rPr>
      </w:pPr>
      <w:r>
        <w:pict>
          <v:line id="_x0000_s4473" style="position:absolute;left:0;text-align:left;z-index:251545088;mso-position-horizontal-relative:page" from="73.4pt,4.5pt" to="73.4pt,71.75pt" strokecolor="#5c5c4e">
            <w10:wrap anchorx="page"/>
          </v:line>
        </w:pict>
      </w:r>
      <w:r w:rsidR="00475295">
        <w:rPr>
          <w:b/>
          <w:sz w:val="20"/>
        </w:rPr>
        <w:t>Note</w:t>
      </w:r>
    </w:p>
    <w:p w:rsidR="005A4D71" w:rsidRDefault="005A4D71">
      <w:pPr>
        <w:pStyle w:val="a3"/>
        <w:spacing w:before="9"/>
        <w:rPr>
          <w:b/>
          <w:sz w:val="23"/>
        </w:rPr>
      </w:pPr>
    </w:p>
    <w:p w:rsidR="005A4D71" w:rsidRDefault="00297392" w:rsidP="001C0C69">
      <w:pPr>
        <w:pStyle w:val="a3"/>
        <w:spacing w:line="271" w:lineRule="auto"/>
        <w:ind w:left="255" w:right="1837"/>
        <w:jc w:val="both"/>
      </w:pPr>
      <w:hyperlink r:id="rId247">
        <w:r w:rsidR="001C0C69">
          <w:rPr>
            <w:rFonts w:ascii="Courier New"/>
            <w:color w:val="204060"/>
            <w:u w:val="single" w:color="204060"/>
          </w:rPr>
          <w:t>JmsMessagingTemplate</w:t>
        </w:r>
        <w:r w:rsidR="001C0C69">
          <w:rPr>
            <w:rFonts w:ascii="Courier New"/>
            <w:color w:val="204060"/>
            <w:spacing w:val="-67"/>
          </w:rPr>
          <w:t xml:space="preserve"> </w:t>
        </w:r>
      </w:hyperlink>
      <w:r w:rsidR="001C0C69" w:rsidRPr="001C0C69">
        <w:rPr>
          <w:rFonts w:ascii="微软雅黑" w:eastAsia="微软雅黑" w:hAnsi="微软雅黑" w:cs="微软雅黑" w:hint="eastAsia"/>
        </w:rPr>
        <w:t>可以以类似的方式注入。</w:t>
      </w:r>
      <w:r w:rsidR="001C0C69" w:rsidRPr="001C0C69">
        <w:t xml:space="preserve"> </w:t>
      </w:r>
      <w:r w:rsidR="001C0C69" w:rsidRPr="001C0C69">
        <w:rPr>
          <w:rFonts w:ascii="微软雅黑" w:eastAsia="微软雅黑" w:hAnsi="微软雅黑" w:cs="微软雅黑" w:hint="eastAsia"/>
        </w:rPr>
        <w:t>如果定义了</w:t>
      </w:r>
      <w:r w:rsidR="001C0C69" w:rsidRPr="001C0C69">
        <w:t>DestinationResolver</w:t>
      </w:r>
      <w:r w:rsidR="001C0C69" w:rsidRPr="001C0C69">
        <w:rPr>
          <w:rFonts w:ascii="微软雅黑" w:eastAsia="微软雅黑" w:hAnsi="微软雅黑" w:cs="微软雅黑" w:hint="eastAsia"/>
        </w:rPr>
        <w:t>或</w:t>
      </w:r>
      <w:r w:rsidR="001C0C69" w:rsidRPr="001C0C69">
        <w:t>MessageConverter Bean</w:t>
      </w:r>
      <w:r w:rsidR="001C0C69" w:rsidRPr="001C0C69">
        <w:rPr>
          <w:rFonts w:ascii="微软雅黑" w:eastAsia="微软雅黑" w:hAnsi="微软雅黑" w:cs="微软雅黑" w:hint="eastAsia"/>
        </w:rPr>
        <w:t>，它们将自动关联到自动配置的</w:t>
      </w:r>
      <w:r w:rsidR="001C0C69" w:rsidRPr="001C0C69">
        <w:t>JmsTemplate</w:t>
      </w:r>
      <w:r w:rsidR="001C0C69" w:rsidRPr="001C0C69">
        <w:rPr>
          <w:rFonts w:ascii="微软雅黑" w:eastAsia="微软雅黑" w:hAnsi="微软雅黑" w:cs="微软雅黑" w:hint="eastAsia"/>
        </w:rPr>
        <w:t>。</w:t>
      </w:r>
    </w:p>
    <w:p w:rsidR="005A4D71" w:rsidRDefault="005A4D71">
      <w:pPr>
        <w:pStyle w:val="a3"/>
        <w:spacing w:before="9"/>
        <w:rPr>
          <w:sz w:val="26"/>
        </w:rPr>
      </w:pPr>
    </w:p>
    <w:p w:rsidR="005A4D71" w:rsidRDefault="00475295">
      <w:pPr>
        <w:pStyle w:val="3"/>
        <w:spacing w:before="1"/>
      </w:pPr>
      <w:bookmarkStart w:id="461" w:name="_bookmark234"/>
      <w:bookmarkEnd w:id="461"/>
      <w:r>
        <w:t>Receiving a message</w:t>
      </w:r>
    </w:p>
    <w:p w:rsidR="005A4D71" w:rsidRDefault="005A4D71">
      <w:pPr>
        <w:pStyle w:val="a3"/>
        <w:spacing w:before="9"/>
        <w:rPr>
          <w:b/>
          <w:sz w:val="24"/>
        </w:rPr>
      </w:pPr>
    </w:p>
    <w:p w:rsidR="005A4D71" w:rsidRDefault="001C0C69">
      <w:pPr>
        <w:pStyle w:val="a3"/>
        <w:spacing w:before="1" w:line="271" w:lineRule="auto"/>
        <w:ind w:left="120" w:right="1437"/>
        <w:jc w:val="both"/>
      </w:pPr>
      <w:r w:rsidRPr="001C0C69">
        <w:rPr>
          <w:rFonts w:ascii="微软雅黑" w:eastAsia="微软雅黑" w:hAnsi="微软雅黑" w:cs="微软雅黑" w:hint="eastAsia"/>
        </w:rPr>
        <w:t>当存在</w:t>
      </w:r>
      <w:r w:rsidRPr="001C0C69">
        <w:t>JMS</w:t>
      </w:r>
      <w:r w:rsidRPr="001C0C69">
        <w:rPr>
          <w:rFonts w:ascii="微软雅黑" w:eastAsia="微软雅黑" w:hAnsi="微软雅黑" w:cs="微软雅黑" w:hint="eastAsia"/>
        </w:rPr>
        <w:t>基础结构时，可以使用</w:t>
      </w:r>
      <w:r w:rsidRPr="001C0C69">
        <w:t>@JmsListener</w:t>
      </w:r>
      <w:r w:rsidRPr="001C0C69">
        <w:rPr>
          <w:rFonts w:ascii="微软雅黑" w:eastAsia="微软雅黑" w:hAnsi="微软雅黑" w:cs="微软雅黑" w:hint="eastAsia"/>
        </w:rPr>
        <w:t>对任何</w:t>
      </w:r>
      <w:r w:rsidRPr="001C0C69">
        <w:t>bean</w:t>
      </w:r>
      <w:r w:rsidRPr="001C0C69">
        <w:rPr>
          <w:rFonts w:ascii="微软雅黑" w:eastAsia="微软雅黑" w:hAnsi="微软雅黑" w:cs="微软雅黑" w:hint="eastAsia"/>
        </w:rPr>
        <w:t>进行注释以创建侦听器端点。</w:t>
      </w:r>
      <w:r w:rsidRPr="001C0C69">
        <w:t xml:space="preserve"> </w:t>
      </w:r>
      <w:r w:rsidRPr="001C0C69">
        <w:rPr>
          <w:rFonts w:ascii="微软雅黑" w:eastAsia="微软雅黑" w:hAnsi="微软雅黑" w:cs="微软雅黑" w:hint="eastAsia"/>
        </w:rPr>
        <w:t>如果没有定义</w:t>
      </w:r>
      <w:r w:rsidRPr="001C0C69">
        <w:t>JmsListenerContainerFactory</w:t>
      </w:r>
      <w:r w:rsidRPr="001C0C69">
        <w:rPr>
          <w:rFonts w:ascii="微软雅黑" w:eastAsia="微软雅黑" w:hAnsi="微软雅黑" w:cs="微软雅黑" w:hint="eastAsia"/>
        </w:rPr>
        <w:t>，则会自动配置一个默认的</w:t>
      </w:r>
      <w:r w:rsidRPr="001C0C69">
        <w:t>JmsListenerContainerFactory</w:t>
      </w:r>
      <w:r w:rsidRPr="001C0C69">
        <w:rPr>
          <w:rFonts w:ascii="微软雅黑" w:eastAsia="微软雅黑" w:hAnsi="微软雅黑" w:cs="微软雅黑" w:hint="eastAsia"/>
        </w:rPr>
        <w:t>。</w:t>
      </w:r>
      <w:r w:rsidRPr="001C0C69">
        <w:t xml:space="preserve"> </w:t>
      </w:r>
      <w:r w:rsidRPr="001C0C69">
        <w:rPr>
          <w:rFonts w:ascii="微软雅黑" w:eastAsia="微软雅黑" w:hAnsi="微软雅黑" w:cs="微软雅黑" w:hint="eastAsia"/>
        </w:rPr>
        <w:t>如果定义了</w:t>
      </w:r>
      <w:r w:rsidRPr="001C0C69">
        <w:t>DestinationResolver</w:t>
      </w:r>
      <w:r w:rsidRPr="001C0C69">
        <w:rPr>
          <w:rFonts w:ascii="微软雅黑" w:eastAsia="微软雅黑" w:hAnsi="微软雅黑" w:cs="微软雅黑" w:hint="eastAsia"/>
        </w:rPr>
        <w:t>或</w:t>
      </w:r>
      <w:r w:rsidRPr="001C0C69">
        <w:t>MessageConverter Bean</w:t>
      </w:r>
      <w:r w:rsidRPr="001C0C69">
        <w:rPr>
          <w:rFonts w:ascii="微软雅黑" w:eastAsia="微软雅黑" w:hAnsi="微软雅黑" w:cs="微软雅黑" w:hint="eastAsia"/>
        </w:rPr>
        <w:t>，它们将自动关联到默认工厂。</w:t>
      </w:r>
    </w:p>
    <w:p w:rsidR="005A4D71" w:rsidRDefault="005A4D71">
      <w:pPr>
        <w:pStyle w:val="a3"/>
        <w:spacing w:before="9"/>
        <w:rPr>
          <w:sz w:val="21"/>
        </w:rPr>
      </w:pPr>
    </w:p>
    <w:p w:rsidR="005A4D71" w:rsidRDefault="001C0C69">
      <w:pPr>
        <w:pStyle w:val="a3"/>
        <w:spacing w:before="1" w:line="280" w:lineRule="auto"/>
        <w:ind w:left="120" w:right="1437"/>
        <w:jc w:val="both"/>
        <w:rPr>
          <w:lang w:eastAsia="zh-CN"/>
        </w:rPr>
      </w:pPr>
      <w:r w:rsidRPr="001C0C69">
        <w:rPr>
          <w:rFonts w:ascii="微软雅黑" w:eastAsia="微软雅黑" w:hAnsi="微软雅黑" w:cs="微软雅黑" w:hint="eastAsia"/>
        </w:rPr>
        <w:t>默认工厂默认是事务性的。</w:t>
      </w:r>
      <w:r w:rsidRPr="001C0C69">
        <w:t xml:space="preserve"> </w:t>
      </w:r>
      <w:r w:rsidRPr="001C0C69">
        <w:rPr>
          <w:rFonts w:ascii="微软雅黑" w:eastAsia="微软雅黑" w:hAnsi="微软雅黑" w:cs="微软雅黑" w:hint="eastAsia"/>
        </w:rPr>
        <w:t>如果您正在</w:t>
      </w:r>
      <w:r w:rsidRPr="001C0C69">
        <w:t>JtaTransactionManager</w:t>
      </w:r>
      <w:r w:rsidRPr="001C0C69">
        <w:rPr>
          <w:rFonts w:ascii="微软雅黑" w:eastAsia="微软雅黑" w:hAnsi="微软雅黑" w:cs="微软雅黑" w:hint="eastAsia"/>
        </w:rPr>
        <w:t>存在的基础架构中运行，则默认情况下它将关联到侦听器容器。</w:t>
      </w:r>
      <w:r w:rsidRPr="001C0C69">
        <w:t xml:space="preserve"> </w:t>
      </w:r>
      <w:r w:rsidRPr="001C0C69">
        <w:rPr>
          <w:rFonts w:ascii="微软雅黑" w:eastAsia="微软雅黑" w:hAnsi="微软雅黑" w:cs="微软雅黑" w:hint="eastAsia"/>
          <w:lang w:eastAsia="zh-CN"/>
        </w:rPr>
        <w:t>如果不是，</w:t>
      </w:r>
      <w:r w:rsidRPr="001C0C69">
        <w:rPr>
          <w:lang w:eastAsia="zh-CN"/>
        </w:rPr>
        <w:t>sessionTransacted</w:t>
      </w:r>
      <w:r w:rsidRPr="001C0C69">
        <w:rPr>
          <w:rFonts w:ascii="微软雅黑" w:eastAsia="微软雅黑" w:hAnsi="微软雅黑" w:cs="微软雅黑" w:hint="eastAsia"/>
          <w:lang w:eastAsia="zh-CN"/>
        </w:rPr>
        <w:t>标志将被启用。</w:t>
      </w:r>
      <w:r w:rsidRPr="001C0C69">
        <w:rPr>
          <w:lang w:eastAsia="zh-CN"/>
        </w:rPr>
        <w:t xml:space="preserve"> </w:t>
      </w:r>
      <w:r w:rsidRPr="001C0C69">
        <w:rPr>
          <w:rFonts w:ascii="微软雅黑" w:eastAsia="微软雅黑" w:hAnsi="微软雅黑" w:cs="微软雅黑" w:hint="eastAsia"/>
          <w:lang w:eastAsia="zh-CN"/>
        </w:rPr>
        <w:t>在后一种情况下，您可以通过在侦听器方法（或其代理）上添加</w:t>
      </w:r>
      <w:r w:rsidRPr="001C0C69">
        <w:rPr>
          <w:lang w:eastAsia="zh-CN"/>
        </w:rPr>
        <w:t>@Transactional</w:t>
      </w:r>
      <w:r w:rsidRPr="001C0C69">
        <w:rPr>
          <w:rFonts w:ascii="微软雅黑" w:eastAsia="微软雅黑" w:hAnsi="微软雅黑" w:cs="微软雅黑" w:hint="eastAsia"/>
          <w:lang w:eastAsia="zh-CN"/>
        </w:rPr>
        <w:t>来将本地数据存储事务与传入消息的处理关联起来。</w:t>
      </w:r>
      <w:r w:rsidRPr="001C0C69">
        <w:rPr>
          <w:lang w:eastAsia="zh-CN"/>
        </w:rPr>
        <w:t xml:space="preserve"> </w:t>
      </w:r>
      <w:r w:rsidRPr="001C0C69">
        <w:rPr>
          <w:rFonts w:ascii="微软雅黑" w:eastAsia="微软雅黑" w:hAnsi="微软雅黑" w:cs="微软雅黑" w:hint="eastAsia"/>
          <w:lang w:eastAsia="zh-CN"/>
        </w:rPr>
        <w:t>这将确保一旦本地事务完成，传入消息就被确认。</w:t>
      </w:r>
      <w:r w:rsidRPr="001C0C69">
        <w:rPr>
          <w:lang w:eastAsia="zh-CN"/>
        </w:rPr>
        <w:t xml:space="preserve"> </w:t>
      </w:r>
      <w:r w:rsidRPr="001C0C69">
        <w:rPr>
          <w:rFonts w:ascii="微软雅黑" w:eastAsia="微软雅黑" w:hAnsi="微软雅黑" w:cs="微软雅黑" w:hint="eastAsia"/>
          <w:lang w:eastAsia="zh-CN"/>
        </w:rPr>
        <w:t>这还包括发送已在相同的</w:t>
      </w:r>
      <w:r w:rsidRPr="001C0C69">
        <w:rPr>
          <w:lang w:eastAsia="zh-CN"/>
        </w:rPr>
        <w:t>JMS</w:t>
      </w:r>
      <w:r w:rsidRPr="001C0C69">
        <w:rPr>
          <w:rFonts w:ascii="微软雅黑" w:eastAsia="微软雅黑" w:hAnsi="微软雅黑" w:cs="微软雅黑" w:hint="eastAsia"/>
          <w:lang w:eastAsia="zh-CN"/>
        </w:rPr>
        <w:t>会话上执行的响应消息。</w:t>
      </w:r>
    </w:p>
    <w:p w:rsidR="005A4D71" w:rsidRDefault="005A4D71">
      <w:pPr>
        <w:pStyle w:val="a3"/>
        <w:spacing w:before="6"/>
        <w:rPr>
          <w:sz w:val="21"/>
          <w:lang w:eastAsia="zh-CN"/>
        </w:rPr>
      </w:pPr>
    </w:p>
    <w:p w:rsidR="005A4D71" w:rsidRDefault="001C0C69">
      <w:pPr>
        <w:pStyle w:val="a3"/>
        <w:ind w:left="120"/>
        <w:jc w:val="both"/>
        <w:rPr>
          <w:lang w:eastAsia="zh-CN"/>
        </w:rPr>
      </w:pPr>
      <w:r w:rsidRPr="001C0C69">
        <w:rPr>
          <w:rFonts w:ascii="微软雅黑" w:eastAsia="微软雅黑" w:hAnsi="微软雅黑" w:cs="微软雅黑" w:hint="eastAsia"/>
          <w:lang w:eastAsia="zh-CN"/>
        </w:rPr>
        <w:t>以下组件在</w:t>
      </w:r>
      <w:r w:rsidRPr="001C0C69">
        <w:rPr>
          <w:lang w:eastAsia="zh-CN"/>
        </w:rPr>
        <w:t>someQueue</w:t>
      </w:r>
      <w:r w:rsidRPr="001C0C69">
        <w:rPr>
          <w:rFonts w:ascii="微软雅黑" w:eastAsia="微软雅黑" w:hAnsi="微软雅黑" w:cs="微软雅黑" w:hint="eastAsia"/>
          <w:lang w:eastAsia="zh-CN"/>
        </w:rPr>
        <w:t>目标上创建侦听器端点：</w:t>
      </w:r>
    </w:p>
    <w:p w:rsidR="005A4D71" w:rsidRDefault="00297392">
      <w:pPr>
        <w:pStyle w:val="a3"/>
        <w:spacing w:before="3"/>
        <w:rPr>
          <w:sz w:val="11"/>
          <w:lang w:eastAsia="zh-CN"/>
        </w:rPr>
      </w:pPr>
      <w:r>
        <w:pict>
          <v:shape id="_x0000_s4472" type="#_x0000_t202" style="position:absolute;margin-left:75.55pt;margin-top:8.5pt;width:444.2pt;height:95.3pt;z-index:251544064;mso-wrap-distance-left:0;mso-wrap-distance-right:0;mso-position-horizontal-relative:page" fillcolor="#f0f0f0" strokecolor="#444" strokeweight=".1pt">
            <v:textbox style="mso-next-textbox:#_x0000_s4472" inset="0,0,0,0">
              <w:txbxContent>
                <w:p w:rsidR="00B67961" w:rsidRDefault="00B67961">
                  <w:pPr>
                    <w:spacing w:before="84"/>
                    <w:ind w:left="69"/>
                    <w:rPr>
                      <w:rFonts w:ascii="Courier New"/>
                      <w:sz w:val="14"/>
                    </w:rPr>
                  </w:pPr>
                  <w:r>
                    <w:rPr>
                      <w:rFonts w:ascii="Courier New"/>
                      <w:color w:val="808080"/>
                      <w:sz w:val="14"/>
                    </w:rPr>
                    <w:t>@Component</w:t>
                  </w:r>
                </w:p>
                <w:p w:rsidR="00B67961" w:rsidRDefault="00B67961">
                  <w:pPr>
                    <w:spacing w:before="38"/>
                    <w:ind w:left="69"/>
                    <w:rPr>
                      <w:rFonts w:ascii="Courier New"/>
                      <w:sz w:val="14"/>
                    </w:rPr>
                  </w:pPr>
                  <w:r>
                    <w:rPr>
                      <w:rFonts w:ascii="Courier New"/>
                      <w:b/>
                      <w:color w:val="7E0054"/>
                      <w:sz w:val="14"/>
                    </w:rPr>
                    <w:t xml:space="preserve">public class </w:t>
                  </w:r>
                  <w:r>
                    <w:rPr>
                      <w:rFonts w:ascii="Courier New"/>
                      <w:sz w:val="14"/>
                    </w:rPr>
                    <w:t>MyBean {</w:t>
                  </w:r>
                </w:p>
                <w:p w:rsidR="00B67961" w:rsidRDefault="00B67961">
                  <w:pPr>
                    <w:pStyle w:val="a3"/>
                    <w:spacing w:before="3"/>
                  </w:pPr>
                </w:p>
                <w:p w:rsidR="00B67961" w:rsidRDefault="00B67961">
                  <w:pPr>
                    <w:ind w:left="405"/>
                    <w:rPr>
                      <w:rFonts w:ascii="Courier New"/>
                      <w:sz w:val="14"/>
                    </w:rPr>
                  </w:pPr>
                  <w:r>
                    <w:rPr>
                      <w:rFonts w:ascii="Courier New"/>
                      <w:color w:val="808080"/>
                      <w:sz w:val="14"/>
                    </w:rPr>
                    <w:t>@JmsListener(destination = "someQueue")</w:t>
                  </w:r>
                </w:p>
                <w:p w:rsidR="00B67961" w:rsidRDefault="00B67961">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B67961" w:rsidRDefault="00B67961">
                  <w:pPr>
                    <w:spacing w:before="38"/>
                    <w:ind w:left="52" w:right="6943"/>
                    <w:jc w:val="center"/>
                    <w:rPr>
                      <w:rFonts w:ascii="Courier New"/>
                      <w:i/>
                      <w:sz w:val="14"/>
                    </w:rPr>
                  </w:pPr>
                  <w:r>
                    <w:rPr>
                      <w:rFonts w:ascii="Courier New"/>
                      <w:i/>
                      <w:color w:val="3F5EBE"/>
                      <w:sz w:val="14"/>
                    </w:rPr>
                    <w:t>// ...</w:t>
                  </w:r>
                </w:p>
                <w:p w:rsidR="00B67961" w:rsidRDefault="00B67961">
                  <w:pPr>
                    <w:spacing w:before="37"/>
                    <w:ind w:left="406"/>
                    <w:rPr>
                      <w:rFonts w:ascii="Courier New"/>
                      <w:sz w:val="14"/>
                    </w:rPr>
                  </w:pPr>
                  <w:r>
                    <w:rPr>
                      <w:rFonts w:ascii="Courier New"/>
                      <w:sz w:val="14"/>
                    </w:rPr>
                    <w:t>}</w:t>
                  </w:r>
                </w:p>
                <w:p w:rsidR="00B67961" w:rsidRDefault="00B67961">
                  <w:pPr>
                    <w:pStyle w:val="a3"/>
                    <w:spacing w:before="3"/>
                  </w:pPr>
                </w:p>
                <w:p w:rsidR="00B67961" w:rsidRDefault="00B67961">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297392">
      <w:pPr>
        <w:spacing w:before="94"/>
        <w:ind w:left="255"/>
        <w:rPr>
          <w:b/>
          <w:sz w:val="20"/>
        </w:rPr>
      </w:pPr>
      <w:r>
        <w:pict>
          <v:line id="_x0000_s4471" style="position:absolute;left:0;text-align:left;z-index:251546112;mso-position-horizontal-relative:page" from="73.4pt,4.5pt" to="73.4pt,43.75pt" strokecolor="#5c5c4e">
            <w10:wrap anchorx="page"/>
          </v:line>
        </w:pict>
      </w:r>
      <w:r w:rsidR="00475295">
        <w:rPr>
          <w:b/>
          <w:sz w:val="20"/>
        </w:rPr>
        <w:t>Tip</w:t>
      </w:r>
    </w:p>
    <w:p w:rsidR="005A4D71" w:rsidRDefault="005A4D71">
      <w:pPr>
        <w:pStyle w:val="a3"/>
        <w:spacing w:before="9"/>
        <w:rPr>
          <w:b/>
          <w:sz w:val="23"/>
        </w:rPr>
      </w:pPr>
    </w:p>
    <w:p w:rsidR="001C0C69" w:rsidRDefault="001C0C69">
      <w:pPr>
        <w:pStyle w:val="a3"/>
        <w:ind w:left="255"/>
      </w:pPr>
      <w:r w:rsidRPr="001C0C69">
        <w:rPr>
          <w:rFonts w:ascii="微软雅黑" w:eastAsia="微软雅黑" w:hAnsi="微软雅黑" w:cs="微软雅黑" w:hint="eastAsia"/>
        </w:rPr>
        <w:t>查看</w:t>
      </w:r>
      <w:hyperlink r:id="rId248">
        <w:r>
          <w:rPr>
            <w:color w:val="204060"/>
            <w:u w:val="single" w:color="204060"/>
          </w:rPr>
          <w:t xml:space="preserve">the Javadoc of </w:t>
        </w:r>
        <w:r>
          <w:rPr>
            <w:rFonts w:ascii="Courier New"/>
            <w:color w:val="204060"/>
            <w:u w:val="single" w:color="204060"/>
          </w:rPr>
          <w:t>@EnableJms</w:t>
        </w:r>
        <w:r>
          <w:rPr>
            <w:rFonts w:ascii="Courier New"/>
            <w:color w:val="204060"/>
            <w:spacing w:val="-67"/>
          </w:rPr>
          <w:t xml:space="preserve"> </w:t>
        </w:r>
      </w:hyperlink>
      <w:r w:rsidRPr="001C0C69">
        <w:rPr>
          <w:rFonts w:ascii="微软雅黑" w:eastAsia="微软雅黑" w:hAnsi="微软雅黑" w:cs="微软雅黑" w:hint="eastAsia"/>
        </w:rPr>
        <w:t>获取更多细节。</w:t>
      </w:r>
    </w:p>
    <w:p w:rsidR="005A4D71" w:rsidRDefault="005A4D71">
      <w:pPr>
        <w:pStyle w:val="a3"/>
        <w:spacing w:before="11"/>
        <w:rPr>
          <w:sz w:val="28"/>
        </w:rPr>
      </w:pPr>
    </w:p>
    <w:p w:rsidR="005A4D71" w:rsidRDefault="001C0C69">
      <w:pPr>
        <w:pStyle w:val="a3"/>
        <w:spacing w:line="271" w:lineRule="auto"/>
        <w:ind w:left="120" w:right="1437"/>
        <w:jc w:val="both"/>
      </w:pPr>
      <w:r w:rsidRPr="001C0C69">
        <w:rPr>
          <w:rFonts w:ascii="微软雅黑" w:eastAsia="微软雅黑" w:hAnsi="微软雅黑" w:cs="微软雅黑" w:hint="eastAsia"/>
        </w:rPr>
        <w:t>如果您需要创建更多的</w:t>
      </w:r>
      <w:r w:rsidRPr="001C0C69">
        <w:t>JmsListenerContainerFactory</w:t>
      </w:r>
      <w:r w:rsidRPr="001C0C69">
        <w:rPr>
          <w:rFonts w:ascii="微软雅黑" w:eastAsia="微软雅黑" w:hAnsi="微软雅黑" w:cs="微软雅黑" w:hint="eastAsia"/>
        </w:rPr>
        <w:t>实例，或者您想要覆盖默认值，</w:t>
      </w:r>
      <w:r w:rsidRPr="001C0C69">
        <w:t>Spring Boot</w:t>
      </w:r>
      <w:r w:rsidRPr="001C0C69">
        <w:rPr>
          <w:rFonts w:ascii="微软雅黑" w:eastAsia="微软雅黑" w:hAnsi="微软雅黑" w:cs="微软雅黑" w:hint="eastAsia"/>
        </w:rPr>
        <w:t>会提供一个</w:t>
      </w:r>
      <w:r w:rsidRPr="001C0C69">
        <w:t>DefaultJmsListenerContainerFactoryConfigurer</w:t>
      </w:r>
      <w:r w:rsidRPr="001C0C69">
        <w:rPr>
          <w:rFonts w:ascii="微软雅黑" w:eastAsia="微软雅黑" w:hAnsi="微软雅黑" w:cs="微软雅黑" w:hint="eastAsia"/>
        </w:rPr>
        <w:t>，您可以使用它来初始化</w:t>
      </w:r>
      <w:r w:rsidRPr="001C0C69">
        <w:t>DefaultJmsListenerContainerFactory</w:t>
      </w:r>
      <w:r w:rsidRPr="001C0C69">
        <w:rPr>
          <w:rFonts w:ascii="微软雅黑" w:eastAsia="微软雅黑" w:hAnsi="微软雅黑" w:cs="微软雅黑" w:hint="eastAsia"/>
        </w:rPr>
        <w:t>，其设置与自动配置的设置相同。</w:t>
      </w:r>
    </w:p>
    <w:p w:rsidR="005A4D71" w:rsidRDefault="005A4D71">
      <w:pPr>
        <w:pStyle w:val="a3"/>
        <w:spacing w:before="10"/>
        <w:rPr>
          <w:sz w:val="21"/>
        </w:rPr>
      </w:pPr>
    </w:p>
    <w:p w:rsidR="005A4D71" w:rsidRDefault="001C0C69">
      <w:pPr>
        <w:pStyle w:val="a3"/>
        <w:ind w:left="120"/>
        <w:jc w:val="both"/>
      </w:pPr>
      <w:r w:rsidRPr="001C0C69">
        <w:rPr>
          <w:rFonts w:ascii="微软雅黑" w:eastAsia="微软雅黑" w:hAnsi="微软雅黑" w:cs="微软雅黑" w:hint="eastAsia"/>
        </w:rPr>
        <w:t>例如，下面公开了使用特定</w:t>
      </w:r>
      <w:r w:rsidRPr="001C0C69">
        <w:t>MessageConverter</w:t>
      </w:r>
      <w:r w:rsidRPr="001C0C69">
        <w:rPr>
          <w:rFonts w:ascii="微软雅黑" w:eastAsia="微软雅黑" w:hAnsi="微软雅黑" w:cs="微软雅黑" w:hint="eastAsia"/>
        </w:rPr>
        <w:t>的另一个工厂：</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297392">
      <w:pPr>
        <w:pStyle w:val="a3"/>
        <w:ind w:left="190"/>
      </w:pPr>
      <w:r>
        <w:pict>
          <v:shape id="_x0000_s5280"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0" inset="0,0,0,0">
              <w:txbxContent>
                <w:p w:rsidR="00B67961" w:rsidRDefault="00B67961">
                  <w:pPr>
                    <w:spacing w:before="84"/>
                    <w:ind w:left="69"/>
                    <w:rPr>
                      <w:rFonts w:ascii="Courier New"/>
                      <w:sz w:val="14"/>
                    </w:rPr>
                  </w:pPr>
                  <w:r>
                    <w:rPr>
                      <w:rFonts w:ascii="Courier New"/>
                      <w:color w:val="808080"/>
                      <w:sz w:val="14"/>
                    </w:rPr>
                    <w:t>@Configuration</w:t>
                  </w:r>
                </w:p>
                <w:p w:rsidR="00B67961" w:rsidRDefault="00B67961">
                  <w:pPr>
                    <w:spacing w:before="38"/>
                    <w:ind w:left="69"/>
                    <w:rPr>
                      <w:rFonts w:ascii="Courier New"/>
                      <w:sz w:val="14"/>
                    </w:rPr>
                  </w:pPr>
                  <w:r>
                    <w:rPr>
                      <w:rFonts w:ascii="Courier New"/>
                      <w:b/>
                      <w:color w:val="7E0054"/>
                      <w:sz w:val="14"/>
                    </w:rPr>
                    <w:t xml:space="preserve">static class </w:t>
                  </w:r>
                  <w:r>
                    <w:rPr>
                      <w:rFonts w:ascii="Courier New"/>
                      <w:sz w:val="14"/>
                    </w:rPr>
                    <w:t>JmsConfiguration {</w:t>
                  </w:r>
                </w:p>
                <w:p w:rsidR="00B67961" w:rsidRDefault="00B67961">
                  <w:pPr>
                    <w:pStyle w:val="a3"/>
                    <w:spacing w:before="3"/>
                  </w:pPr>
                </w:p>
                <w:p w:rsidR="00B67961" w:rsidRDefault="00B67961">
                  <w:pPr>
                    <w:ind w:left="405"/>
                    <w:rPr>
                      <w:rFonts w:ascii="Courier New"/>
                      <w:sz w:val="14"/>
                    </w:rPr>
                  </w:pPr>
                  <w:r>
                    <w:rPr>
                      <w:rFonts w:ascii="Courier New"/>
                      <w:color w:val="808080"/>
                      <w:sz w:val="14"/>
                    </w:rPr>
                    <w:t>@Bean</w:t>
                  </w:r>
                </w:p>
                <w:p w:rsidR="00B67961" w:rsidRDefault="00B67961">
                  <w:pPr>
                    <w:spacing w:before="37" w:line="297" w:lineRule="auto"/>
                    <w:ind w:left="1078" w:right="2913" w:hanging="673"/>
                    <w:rPr>
                      <w:rFonts w:ascii="Courier New"/>
                      <w:sz w:val="14"/>
                    </w:rPr>
                  </w:pPr>
                  <w:r>
                    <w:rPr>
                      <w:rFonts w:ascii="Courier New"/>
                      <w:b/>
                      <w:color w:val="7E0054"/>
                      <w:sz w:val="14"/>
                    </w:rPr>
                    <w:t xml:space="preserve">public </w:t>
                  </w:r>
                  <w:r>
                    <w:rPr>
                      <w:rFonts w:ascii="Courier New"/>
                      <w:sz w:val="14"/>
                    </w:rPr>
                    <w:t>DefaultJmsListenerContainerFactory myFactory( DefaultJmsListenerContainerFactoryConfigurer configurer) {</w:t>
                  </w:r>
                </w:p>
                <w:p w:rsidR="00B67961" w:rsidRDefault="00B67961">
                  <w:pPr>
                    <w:spacing w:line="157" w:lineRule="exact"/>
                    <w:ind w:left="742"/>
                    <w:rPr>
                      <w:rFonts w:ascii="Courier New"/>
                      <w:sz w:val="14"/>
                    </w:rPr>
                  </w:pPr>
                  <w:r>
                    <w:rPr>
                      <w:rFonts w:ascii="Courier New"/>
                      <w:sz w:val="14"/>
                    </w:rPr>
                    <w:t>DefaultJmsListenerContainerFactory factory =</w:t>
                  </w:r>
                </w:p>
                <w:p w:rsidR="00B67961" w:rsidRDefault="00B67961">
                  <w:pPr>
                    <w:spacing w:before="38" w:line="297" w:lineRule="auto"/>
                    <w:ind w:left="741" w:right="3838" w:firstLine="672"/>
                    <w:rPr>
                      <w:rFonts w:ascii="Courier New"/>
                      <w:sz w:val="14"/>
                    </w:rPr>
                  </w:pPr>
                  <w:r>
                    <w:rPr>
                      <w:rFonts w:ascii="Courier New"/>
                      <w:b/>
                      <w:color w:val="7E0054"/>
                      <w:sz w:val="14"/>
                    </w:rPr>
                    <w:t xml:space="preserve">new </w:t>
                  </w:r>
                  <w:r>
                    <w:rPr>
                      <w:rFonts w:ascii="Courier New"/>
                      <w:sz w:val="14"/>
                    </w:rPr>
                    <w:t xml:space="preserve">DefaultJmsListenerContainerFactory(); configurer.configure(factory, connectionFactory()); factory.setMessageConverter(myMessageConverter()); </w:t>
                  </w:r>
                  <w:r>
                    <w:rPr>
                      <w:rFonts w:ascii="Courier New"/>
                      <w:b/>
                      <w:color w:val="7E0054"/>
                      <w:sz w:val="14"/>
                    </w:rPr>
                    <w:t xml:space="preserve">return </w:t>
                  </w:r>
                  <w:r>
                    <w:rPr>
                      <w:rFonts w:ascii="Courier New"/>
                      <w:sz w:val="14"/>
                    </w:rPr>
                    <w:t>factory;</w:t>
                  </w:r>
                </w:p>
                <w:p w:rsidR="00B67961" w:rsidRDefault="00B67961">
                  <w:pPr>
                    <w:spacing w:line="156" w:lineRule="exact"/>
                    <w:ind w:left="406"/>
                    <w:rPr>
                      <w:rFonts w:ascii="Courier New"/>
                      <w:sz w:val="14"/>
                    </w:rPr>
                  </w:pPr>
                  <w:r>
                    <w:rPr>
                      <w:rFonts w:ascii="Courier New"/>
                      <w:sz w:val="14"/>
                    </w:rPr>
                    <w:t>}</w:t>
                  </w:r>
                </w:p>
                <w:p w:rsidR="00B67961" w:rsidRDefault="00B67961">
                  <w:pPr>
                    <w:pStyle w:val="a3"/>
                    <w:spacing w:before="3"/>
                  </w:pPr>
                </w:p>
                <w:p w:rsidR="00B67961" w:rsidRDefault="00B67961">
                  <w:pPr>
                    <w:ind w:left="69"/>
                    <w:rPr>
                      <w:rFonts w:ascii="Courier New"/>
                      <w:sz w:val="14"/>
                    </w:rPr>
                  </w:pPr>
                  <w:r>
                    <w:rPr>
                      <w:rFonts w:ascii="Courier New"/>
                      <w:sz w:val="14"/>
                    </w:rPr>
                    <w:t>}</w:t>
                  </w:r>
                </w:p>
              </w:txbxContent>
            </v:textbox>
            <w10:wrap type="none"/>
            <w10:anchorlock/>
          </v:shape>
        </w:pict>
      </w:r>
    </w:p>
    <w:p w:rsidR="005A4D71" w:rsidRDefault="002777C4">
      <w:pPr>
        <w:pStyle w:val="a3"/>
        <w:spacing w:before="158"/>
        <w:ind w:left="120"/>
      </w:pPr>
      <w:r w:rsidRPr="002777C4">
        <w:rPr>
          <w:rFonts w:ascii="微软雅黑" w:eastAsia="微软雅黑" w:hAnsi="微软雅黑" w:cs="微软雅黑" w:hint="eastAsia"/>
        </w:rPr>
        <w:t>那么你可以在任何</w:t>
      </w:r>
      <w:r w:rsidRPr="002777C4">
        <w:t>@ JmsListener</w:t>
      </w:r>
      <w:r>
        <w:rPr>
          <w:rFonts w:asciiTheme="minorEastAsia" w:eastAsiaTheme="minorEastAsia" w:hAnsiTheme="minorEastAsia" w:hint="eastAsia"/>
          <w:lang w:eastAsia="zh-CN"/>
        </w:rPr>
        <w:t>-annotatated</w:t>
      </w:r>
      <w:r w:rsidRPr="002777C4">
        <w:rPr>
          <w:rFonts w:ascii="微软雅黑" w:eastAsia="微软雅黑" w:hAnsi="微软雅黑" w:cs="微软雅黑" w:hint="eastAsia"/>
        </w:rPr>
        <w:t>的方法中使用，如下所示：</w:t>
      </w:r>
    </w:p>
    <w:p w:rsidR="005A4D71" w:rsidRDefault="00297392">
      <w:pPr>
        <w:pStyle w:val="a3"/>
        <w:spacing w:before="3"/>
        <w:rPr>
          <w:sz w:val="11"/>
        </w:rPr>
      </w:pPr>
      <w:r>
        <w:pict>
          <v:shape id="_x0000_s4469" type="#_x0000_t202" style="position:absolute;margin-left:75.55pt;margin-top:8.5pt;width:444.2pt;height:95.3pt;z-index:251547136;mso-wrap-distance-left:0;mso-wrap-distance-right:0;mso-position-horizontal-relative:page" fillcolor="#f0f0f0" strokecolor="#444" strokeweight=".1pt">
            <v:textbox style="mso-next-textbox:#_x0000_s4469" inset="0,0,0,0">
              <w:txbxContent>
                <w:p w:rsidR="00B67961" w:rsidRDefault="00B67961">
                  <w:pPr>
                    <w:spacing w:before="84"/>
                    <w:ind w:left="69"/>
                    <w:rPr>
                      <w:rFonts w:ascii="Courier New"/>
                      <w:sz w:val="14"/>
                    </w:rPr>
                  </w:pPr>
                  <w:r>
                    <w:rPr>
                      <w:rFonts w:ascii="Courier New"/>
                      <w:color w:val="808080"/>
                      <w:sz w:val="14"/>
                    </w:rPr>
                    <w:t>@Component</w:t>
                  </w:r>
                </w:p>
                <w:p w:rsidR="00B67961" w:rsidRDefault="00B67961">
                  <w:pPr>
                    <w:spacing w:before="38"/>
                    <w:ind w:left="69"/>
                    <w:rPr>
                      <w:rFonts w:ascii="Courier New"/>
                      <w:sz w:val="14"/>
                    </w:rPr>
                  </w:pPr>
                  <w:r>
                    <w:rPr>
                      <w:rFonts w:ascii="Courier New"/>
                      <w:b/>
                      <w:color w:val="7E0054"/>
                      <w:sz w:val="14"/>
                    </w:rPr>
                    <w:t xml:space="preserve">public class </w:t>
                  </w:r>
                  <w:r>
                    <w:rPr>
                      <w:rFonts w:ascii="Courier New"/>
                      <w:sz w:val="14"/>
                    </w:rPr>
                    <w:t>MyBean {</w:t>
                  </w:r>
                </w:p>
                <w:p w:rsidR="00B67961" w:rsidRDefault="00B67961">
                  <w:pPr>
                    <w:pStyle w:val="a3"/>
                    <w:spacing w:before="3"/>
                  </w:pPr>
                </w:p>
                <w:p w:rsidR="00B67961" w:rsidRDefault="00B67961">
                  <w:pPr>
                    <w:spacing w:line="297" w:lineRule="auto"/>
                    <w:ind w:left="405" w:right="2662"/>
                    <w:rPr>
                      <w:rFonts w:ascii="Courier New"/>
                      <w:sz w:val="14"/>
                    </w:rPr>
                  </w:pPr>
                  <w:r>
                    <w:rPr>
                      <w:rFonts w:ascii="Courier New"/>
                      <w:sz w:val="14"/>
                    </w:rPr>
                    <w:t xml:space="preserve">@JmsListener(destination = </w:t>
                  </w:r>
                  <w:r>
                    <w:rPr>
                      <w:rFonts w:ascii="Courier New"/>
                      <w:b/>
                      <w:i/>
                      <w:color w:val="2900FF"/>
                      <w:sz w:val="14"/>
                    </w:rPr>
                    <w:t>"someQueue"</w:t>
                  </w:r>
                  <w:r>
                    <w:rPr>
                      <w:rFonts w:ascii="Courier New"/>
                      <w:sz w:val="14"/>
                    </w:rPr>
                    <w:t xml:space="preserve">, </w:t>
                  </w:r>
                  <w:r>
                    <w:rPr>
                      <w:rFonts w:ascii="Courier New"/>
                      <w:b/>
                      <w:sz w:val="14"/>
                    </w:rPr>
                    <w:t>containerFactory="myFactory"</w:t>
                  </w:r>
                  <w:r>
                    <w:rPr>
                      <w:rFonts w:ascii="Courier New"/>
                      <w:sz w:val="14"/>
                    </w:rPr>
                    <w:t xml:space="preserve">) </w:t>
                  </w:r>
                  <w:r>
                    <w:rPr>
                      <w:rFonts w:ascii="Courier New"/>
                      <w:b/>
                      <w:color w:val="7E0054"/>
                      <w:sz w:val="14"/>
                    </w:rPr>
                    <w:t xml:space="preserve">public void </w:t>
                  </w:r>
                  <w:r>
                    <w:rPr>
                      <w:rFonts w:ascii="Courier New"/>
                      <w:sz w:val="14"/>
                    </w:rPr>
                    <w:t>processMessage(String content) {</w:t>
                  </w:r>
                </w:p>
                <w:p w:rsidR="00B67961" w:rsidRDefault="00B67961">
                  <w:pPr>
                    <w:spacing w:line="157" w:lineRule="exact"/>
                    <w:ind w:left="52" w:right="6943"/>
                    <w:jc w:val="center"/>
                    <w:rPr>
                      <w:rFonts w:ascii="Courier New"/>
                      <w:i/>
                      <w:sz w:val="14"/>
                    </w:rPr>
                  </w:pPr>
                  <w:r>
                    <w:rPr>
                      <w:rFonts w:ascii="Courier New"/>
                      <w:i/>
                      <w:color w:val="3F5EBE"/>
                      <w:sz w:val="14"/>
                    </w:rPr>
                    <w:t>// ...</w:t>
                  </w:r>
                </w:p>
                <w:p w:rsidR="00B67961" w:rsidRDefault="00B67961">
                  <w:pPr>
                    <w:spacing w:before="37"/>
                    <w:ind w:left="406"/>
                    <w:rPr>
                      <w:rFonts w:ascii="Courier New"/>
                      <w:sz w:val="14"/>
                    </w:rPr>
                  </w:pPr>
                  <w:r>
                    <w:rPr>
                      <w:rFonts w:ascii="Courier New"/>
                      <w:sz w:val="14"/>
                    </w:rPr>
                    <w:t>}</w:t>
                  </w:r>
                </w:p>
                <w:p w:rsidR="00B67961" w:rsidRDefault="00B67961">
                  <w:pPr>
                    <w:pStyle w:val="a3"/>
                    <w:spacing w:before="4"/>
                  </w:pPr>
                </w:p>
                <w:p w:rsidR="00B67961" w:rsidRDefault="00B67961">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2"/>
        <w:numPr>
          <w:ilvl w:val="1"/>
          <w:numId w:val="12"/>
        </w:numPr>
        <w:tabs>
          <w:tab w:val="left" w:pos="788"/>
        </w:tabs>
        <w:spacing w:before="90"/>
        <w:ind w:hanging="667"/>
      </w:pPr>
      <w:bookmarkStart w:id="462" w:name="32.2_AMQP"/>
      <w:bookmarkStart w:id="463" w:name="_bookmark235"/>
      <w:bookmarkEnd w:id="462"/>
      <w:bookmarkEnd w:id="463"/>
      <w:r>
        <w:t>AMQP</w:t>
      </w:r>
    </w:p>
    <w:p w:rsidR="005A4D71" w:rsidRDefault="002777C4">
      <w:pPr>
        <w:pStyle w:val="a3"/>
        <w:spacing w:before="269" w:line="292" w:lineRule="auto"/>
        <w:ind w:left="120" w:right="1437"/>
        <w:jc w:val="both"/>
      </w:pPr>
      <w:r w:rsidRPr="002777C4">
        <w:rPr>
          <w:rFonts w:ascii="微软雅黑" w:eastAsia="微软雅黑" w:hAnsi="微软雅黑" w:cs="微软雅黑" w:hint="eastAsia"/>
          <w:lang w:eastAsia="zh-CN"/>
        </w:rPr>
        <w:t>高级消息队列协议（</w:t>
      </w:r>
      <w:r w:rsidRPr="002777C4">
        <w:rPr>
          <w:lang w:eastAsia="zh-CN"/>
        </w:rPr>
        <w:t>AMQP</w:t>
      </w:r>
      <w:r w:rsidRPr="002777C4">
        <w:rPr>
          <w:rFonts w:ascii="微软雅黑" w:eastAsia="微软雅黑" w:hAnsi="微软雅黑" w:cs="微软雅黑" w:hint="eastAsia"/>
          <w:lang w:eastAsia="zh-CN"/>
        </w:rPr>
        <w:t>）是面向消息中间件的平台中立的有线协议。</w:t>
      </w:r>
      <w:r w:rsidRPr="002777C4">
        <w:rPr>
          <w:lang w:eastAsia="zh-CN"/>
        </w:rPr>
        <w:t xml:space="preserve"> </w:t>
      </w:r>
      <w:r w:rsidRPr="002777C4">
        <w:t>Spring AMQP</w:t>
      </w:r>
      <w:r w:rsidRPr="002777C4">
        <w:rPr>
          <w:rFonts w:ascii="微软雅黑" w:eastAsia="微软雅黑" w:hAnsi="微软雅黑" w:cs="微软雅黑" w:hint="eastAsia"/>
        </w:rPr>
        <w:t>项目将核心</w:t>
      </w:r>
      <w:r w:rsidRPr="002777C4">
        <w:t>Spring</w:t>
      </w:r>
      <w:r w:rsidRPr="002777C4">
        <w:rPr>
          <w:rFonts w:ascii="微软雅黑" w:eastAsia="微软雅黑" w:hAnsi="微软雅黑" w:cs="微软雅黑" w:hint="eastAsia"/>
        </w:rPr>
        <w:t>概念应用于基于</w:t>
      </w:r>
      <w:r w:rsidRPr="002777C4">
        <w:t>AMQP</w:t>
      </w:r>
      <w:r w:rsidRPr="002777C4">
        <w:rPr>
          <w:rFonts w:ascii="微软雅黑" w:eastAsia="微软雅黑" w:hAnsi="微软雅黑" w:cs="微软雅黑" w:hint="eastAsia"/>
        </w:rPr>
        <w:t>的消息传递解决方案的开发。</w:t>
      </w:r>
      <w:r w:rsidRPr="002777C4">
        <w:t xml:space="preserve"> Spring Boot</w:t>
      </w:r>
      <w:r w:rsidRPr="002777C4">
        <w:rPr>
          <w:rFonts w:ascii="微软雅黑" w:eastAsia="微软雅黑" w:hAnsi="微软雅黑" w:cs="微软雅黑" w:hint="eastAsia"/>
        </w:rPr>
        <w:t>通过</w:t>
      </w:r>
      <w:r w:rsidRPr="002777C4">
        <w:t>RabbitMQ</w:t>
      </w:r>
      <w:r w:rsidRPr="002777C4">
        <w:rPr>
          <w:rFonts w:ascii="微软雅黑" w:eastAsia="微软雅黑" w:hAnsi="微软雅黑" w:cs="微软雅黑" w:hint="eastAsia"/>
        </w:rPr>
        <w:t>为</w:t>
      </w:r>
      <w:r w:rsidRPr="002777C4">
        <w:t>AMQP</w:t>
      </w:r>
      <w:r w:rsidRPr="002777C4">
        <w:rPr>
          <w:rFonts w:ascii="微软雅黑" w:eastAsia="微软雅黑" w:hAnsi="微软雅黑" w:cs="微软雅黑" w:hint="eastAsia"/>
        </w:rPr>
        <w:t>提供了一些便利，包括</w:t>
      </w:r>
      <w:r w:rsidRPr="002777C4">
        <w:t>spring-boot-starter-amqp'Starter'</w:t>
      </w:r>
      <w:r w:rsidRPr="002777C4">
        <w:rPr>
          <w:rFonts w:ascii="微软雅黑" w:eastAsia="微软雅黑" w:hAnsi="微软雅黑" w:cs="微软雅黑" w:hint="eastAsia"/>
        </w:rPr>
        <w:t>。</w:t>
      </w:r>
    </w:p>
    <w:p w:rsidR="005A4D71" w:rsidRDefault="00475295">
      <w:pPr>
        <w:pStyle w:val="3"/>
        <w:spacing w:before="176"/>
      </w:pPr>
      <w:bookmarkStart w:id="464" w:name="RabbitMQ_support"/>
      <w:bookmarkStart w:id="465" w:name="_bookmark236"/>
      <w:bookmarkEnd w:id="464"/>
      <w:bookmarkEnd w:id="465"/>
      <w:r>
        <w:t>RabbitMQ support</w:t>
      </w:r>
    </w:p>
    <w:p w:rsidR="005A4D71" w:rsidRDefault="005A4D71">
      <w:pPr>
        <w:pStyle w:val="a3"/>
        <w:spacing w:before="3"/>
        <w:rPr>
          <w:b/>
          <w:sz w:val="22"/>
        </w:rPr>
      </w:pPr>
    </w:p>
    <w:p w:rsidR="005A4D71" w:rsidRDefault="002777C4">
      <w:pPr>
        <w:pStyle w:val="a3"/>
        <w:spacing w:line="292" w:lineRule="auto"/>
        <w:ind w:left="120" w:right="1426"/>
      </w:pPr>
      <w:r w:rsidRPr="002777C4">
        <w:rPr>
          <w:lang w:eastAsia="zh-CN"/>
        </w:rPr>
        <w:t>RabbitMQ</w:t>
      </w:r>
      <w:r w:rsidRPr="002777C4">
        <w:rPr>
          <w:rFonts w:ascii="微软雅黑" w:eastAsia="微软雅黑" w:hAnsi="微软雅黑" w:cs="微软雅黑" w:hint="eastAsia"/>
          <w:lang w:eastAsia="zh-CN"/>
        </w:rPr>
        <w:t>是一个基于</w:t>
      </w:r>
      <w:r w:rsidRPr="002777C4">
        <w:rPr>
          <w:lang w:eastAsia="zh-CN"/>
        </w:rPr>
        <w:t>AMQP</w:t>
      </w:r>
      <w:r w:rsidRPr="002777C4">
        <w:rPr>
          <w:rFonts w:ascii="微软雅黑" w:eastAsia="微软雅黑" w:hAnsi="微软雅黑" w:cs="微软雅黑" w:hint="eastAsia"/>
          <w:lang w:eastAsia="zh-CN"/>
        </w:rPr>
        <w:t>协议的轻量级，可靠，可扩展和可移植的消息代理。</w:t>
      </w:r>
      <w:r w:rsidRPr="002777C4">
        <w:rPr>
          <w:lang w:eastAsia="zh-CN"/>
        </w:rPr>
        <w:t xml:space="preserve"> </w:t>
      </w:r>
      <w:r w:rsidRPr="002777C4">
        <w:t>Spring</w:t>
      </w:r>
      <w:r w:rsidRPr="002777C4">
        <w:rPr>
          <w:rFonts w:ascii="微软雅黑" w:eastAsia="微软雅黑" w:hAnsi="微软雅黑" w:cs="微软雅黑" w:hint="eastAsia"/>
        </w:rPr>
        <w:t>使用</w:t>
      </w:r>
      <w:r w:rsidRPr="002777C4">
        <w:t>RabbitMQ</w:t>
      </w:r>
      <w:r w:rsidRPr="002777C4">
        <w:rPr>
          <w:rFonts w:ascii="微软雅黑" w:eastAsia="微软雅黑" w:hAnsi="微软雅黑" w:cs="微软雅黑" w:hint="eastAsia"/>
        </w:rPr>
        <w:t>使用</w:t>
      </w:r>
      <w:r w:rsidRPr="002777C4">
        <w:t>AMQP</w:t>
      </w:r>
      <w:r w:rsidRPr="002777C4">
        <w:rPr>
          <w:rFonts w:ascii="微软雅黑" w:eastAsia="微软雅黑" w:hAnsi="微软雅黑" w:cs="微软雅黑" w:hint="eastAsia"/>
        </w:rPr>
        <w:t>协议进行通信。</w:t>
      </w:r>
    </w:p>
    <w:p w:rsidR="005A4D71" w:rsidRDefault="002777C4">
      <w:pPr>
        <w:pStyle w:val="a3"/>
        <w:spacing w:before="177" w:line="271" w:lineRule="auto"/>
        <w:ind w:left="120" w:right="1432"/>
      </w:pPr>
      <w:r w:rsidRPr="002777C4">
        <w:t>RabbitMQ</w:t>
      </w:r>
      <w:r w:rsidRPr="002777C4">
        <w:rPr>
          <w:rFonts w:ascii="微软雅黑" w:eastAsia="微软雅黑" w:hAnsi="微软雅黑" w:cs="微软雅黑" w:hint="eastAsia"/>
        </w:rPr>
        <w:t>配置由</w:t>
      </w:r>
      <w:r w:rsidRPr="002777C4">
        <w:t>spring.rabbitmq</w:t>
      </w:r>
      <w:r>
        <w:t>.</w:t>
      </w:r>
      <w:r w:rsidRPr="002777C4">
        <w:t>*</w:t>
      </w:r>
      <w:r>
        <w:t xml:space="preserve"> </w:t>
      </w:r>
      <w:r w:rsidRPr="002777C4">
        <w:rPr>
          <w:rFonts w:ascii="微软雅黑" w:eastAsia="微软雅黑" w:hAnsi="微软雅黑" w:cs="微软雅黑" w:hint="eastAsia"/>
        </w:rPr>
        <w:t>中的外部配置属性控制。</w:t>
      </w:r>
      <w:r w:rsidRPr="002777C4">
        <w:t xml:space="preserve"> </w:t>
      </w:r>
      <w:r w:rsidRPr="002777C4">
        <w:rPr>
          <w:rFonts w:ascii="微软雅黑" w:eastAsia="微软雅黑" w:hAnsi="微软雅黑" w:cs="微软雅黑" w:hint="eastAsia"/>
        </w:rPr>
        <w:t>例如，您可以在</w:t>
      </w:r>
      <w:r w:rsidRPr="002777C4">
        <w:t>application.properties</w:t>
      </w:r>
      <w:r w:rsidRPr="002777C4">
        <w:rPr>
          <w:rFonts w:ascii="微软雅黑" w:eastAsia="微软雅黑" w:hAnsi="微软雅黑" w:cs="微软雅黑" w:hint="eastAsia"/>
        </w:rPr>
        <w:t>中声明以下部分：</w:t>
      </w:r>
    </w:p>
    <w:p w:rsidR="005A4D71" w:rsidRDefault="00297392">
      <w:pPr>
        <w:pStyle w:val="a3"/>
        <w:spacing w:before="10"/>
        <w:rPr>
          <w:sz w:val="8"/>
        </w:rPr>
      </w:pPr>
      <w:r>
        <w:pict>
          <v:shape id="_x0000_s4468" type="#_x0000_t202" style="position:absolute;margin-left:75.55pt;margin-top:7.1pt;width:444.2pt;height:46.3pt;z-index:251548160;mso-wrap-distance-left:0;mso-wrap-distance-right:0;mso-position-horizontal-relative:page" fillcolor="#f0f0f0" strokecolor="#444" strokeweight=".1pt">
            <v:textbox style="mso-next-textbox:#_x0000_s4468" inset="0,0,0,0">
              <w:txbxContent>
                <w:p w:rsidR="00B67961" w:rsidRDefault="00B67961">
                  <w:pPr>
                    <w:spacing w:before="84" w:line="297" w:lineRule="auto"/>
                    <w:ind w:left="69" w:right="6190"/>
                    <w:rPr>
                      <w:rFonts w:ascii="Courier New"/>
                      <w:sz w:val="14"/>
                    </w:rPr>
                  </w:pPr>
                  <w:r>
                    <w:rPr>
                      <w:rFonts w:ascii="Courier New"/>
                      <w:b/>
                      <w:color w:val="7E007E"/>
                      <w:sz w:val="14"/>
                    </w:rPr>
                    <w:t>spring.rabbitmq.host</w:t>
                  </w:r>
                  <w:r>
                    <w:rPr>
                      <w:rFonts w:ascii="Courier New"/>
                      <w:sz w:val="14"/>
                    </w:rPr>
                    <w:t xml:space="preserve">=localhost </w:t>
                  </w:r>
                  <w:r>
                    <w:rPr>
                      <w:rFonts w:ascii="Courier New"/>
                      <w:b/>
                      <w:color w:val="7E007E"/>
                      <w:sz w:val="14"/>
                    </w:rPr>
                    <w:t>spring.rabbitmq.port</w:t>
                  </w:r>
                  <w:r>
                    <w:rPr>
                      <w:rFonts w:ascii="Courier New"/>
                      <w:sz w:val="14"/>
                    </w:rPr>
                    <w:t xml:space="preserve">=5672 </w:t>
                  </w:r>
                  <w:r>
                    <w:rPr>
                      <w:rFonts w:ascii="Courier New"/>
                      <w:b/>
                      <w:color w:val="7E007E"/>
                      <w:sz w:val="14"/>
                    </w:rPr>
                    <w:t>spring.rabbitmq.username</w:t>
                  </w:r>
                  <w:r>
                    <w:rPr>
                      <w:rFonts w:ascii="Courier New"/>
                      <w:sz w:val="14"/>
                    </w:rPr>
                    <w:t xml:space="preserve">=admin </w:t>
                  </w:r>
                  <w:r>
                    <w:rPr>
                      <w:rFonts w:ascii="Courier New"/>
                      <w:b/>
                      <w:color w:val="7E007E"/>
                      <w:sz w:val="14"/>
                    </w:rPr>
                    <w:t>spring.rabbitmq.password</w:t>
                  </w:r>
                  <w:r>
                    <w:rPr>
                      <w:rFonts w:ascii="Courier New"/>
                      <w:sz w:val="14"/>
                    </w:rPr>
                    <w:t>=secret</w:t>
                  </w:r>
                </w:p>
              </w:txbxContent>
            </v:textbox>
            <w10:wrap type="topAndBottom" anchorx="page"/>
          </v:shape>
        </w:pict>
      </w:r>
    </w:p>
    <w:p w:rsidR="005A4D71" w:rsidRDefault="005A4D71">
      <w:pPr>
        <w:pStyle w:val="a3"/>
        <w:spacing w:before="7"/>
        <w:rPr>
          <w:sz w:val="6"/>
        </w:rPr>
      </w:pPr>
    </w:p>
    <w:p w:rsidR="005A4D71" w:rsidRDefault="002777C4" w:rsidP="002777C4">
      <w:pPr>
        <w:pStyle w:val="a3"/>
        <w:spacing w:before="93"/>
        <w:ind w:left="120"/>
      </w:pPr>
      <w:r w:rsidRPr="002777C4">
        <w:rPr>
          <w:rFonts w:ascii="微软雅黑" w:eastAsia="微软雅黑" w:hAnsi="微软雅黑" w:cs="微软雅黑" w:hint="eastAsia"/>
        </w:rPr>
        <w:t>请参阅</w:t>
      </w:r>
      <w:hyperlink r:id="rId249">
        <w:r>
          <w:rPr>
            <w:rFonts w:ascii="Courier New"/>
            <w:color w:val="204060"/>
            <w:u w:val="single" w:color="204060"/>
          </w:rPr>
          <w:t>RabbitProperties</w:t>
        </w:r>
        <w:r>
          <w:rPr>
            <w:rFonts w:ascii="Courier New"/>
            <w:color w:val="204060"/>
            <w:spacing w:val="-66"/>
          </w:rPr>
          <w:t xml:space="preserve"> </w:t>
        </w:r>
      </w:hyperlink>
      <w:r w:rsidRPr="002777C4">
        <w:rPr>
          <w:rFonts w:ascii="微软雅黑" w:eastAsia="微软雅黑" w:hAnsi="微软雅黑" w:cs="微软雅黑" w:hint="eastAsia"/>
        </w:rPr>
        <w:t>获取更多支持的选项。</w:t>
      </w:r>
    </w:p>
    <w:p w:rsidR="005A4D71" w:rsidRDefault="005A4D71">
      <w:pPr>
        <w:pStyle w:val="a3"/>
        <w:spacing w:before="9"/>
      </w:pPr>
    </w:p>
    <w:p w:rsidR="005A4D71" w:rsidRDefault="00297392">
      <w:pPr>
        <w:spacing w:before="94"/>
        <w:ind w:left="255"/>
        <w:rPr>
          <w:b/>
          <w:sz w:val="20"/>
        </w:rPr>
      </w:pPr>
      <w:r>
        <w:pict>
          <v:line id="_x0000_s4467" style="position:absolute;left:0;text-align:left;z-index:251550208;mso-position-horizontal-relative:page" from="73.4pt,4.5pt" to="73.4pt,42.3pt" strokecolor="#5c5c4e">
            <w10:wrap anchorx="page"/>
          </v:line>
        </w:pict>
      </w:r>
      <w:r w:rsidR="00475295">
        <w:rPr>
          <w:b/>
          <w:sz w:val="20"/>
        </w:rPr>
        <w:t>Tip</w:t>
      </w:r>
    </w:p>
    <w:p w:rsidR="005A4D71" w:rsidRDefault="005A4D71">
      <w:pPr>
        <w:pStyle w:val="a3"/>
        <w:spacing w:before="3"/>
        <w:rPr>
          <w:b/>
          <w:sz w:val="21"/>
        </w:rPr>
      </w:pPr>
    </w:p>
    <w:p w:rsidR="002777C4" w:rsidRDefault="002777C4">
      <w:pPr>
        <w:pStyle w:val="a3"/>
        <w:ind w:left="255"/>
        <w:rPr>
          <w:lang w:eastAsia="zh-CN"/>
        </w:rPr>
      </w:pPr>
      <w:r w:rsidRPr="002777C4">
        <w:rPr>
          <w:rFonts w:ascii="微软雅黑" w:eastAsia="微软雅黑" w:hAnsi="微软雅黑" w:cs="微软雅黑" w:hint="eastAsia"/>
          <w:lang w:eastAsia="zh-CN"/>
        </w:rPr>
        <w:t>检查了解</w:t>
      </w:r>
      <w:hyperlink r:id="rId250">
        <w:r>
          <w:rPr>
            <w:color w:val="204060"/>
            <w:u w:val="single" w:color="204060"/>
          </w:rPr>
          <w:t>Understanding AMQP, the protocol used by RabbitMQ</w:t>
        </w:r>
        <w:r>
          <w:rPr>
            <w:color w:val="204060"/>
          </w:rPr>
          <w:t xml:space="preserve"> </w:t>
        </w:r>
      </w:hyperlink>
      <w:r w:rsidRPr="002777C4">
        <w:rPr>
          <w:rFonts w:ascii="微软雅黑" w:eastAsia="微软雅黑" w:hAnsi="微软雅黑" w:cs="微软雅黑" w:hint="eastAsia"/>
          <w:lang w:eastAsia="zh-CN"/>
        </w:rPr>
        <w:t>使用的协议了解更多细节。</w:t>
      </w:r>
    </w:p>
    <w:p w:rsidR="005A4D71" w:rsidRDefault="005A4D71">
      <w:pPr>
        <w:pStyle w:val="a3"/>
        <w:spacing w:before="6"/>
        <w:rPr>
          <w:sz w:val="30"/>
        </w:rPr>
      </w:pPr>
    </w:p>
    <w:p w:rsidR="005A4D71" w:rsidRDefault="00475295">
      <w:pPr>
        <w:pStyle w:val="3"/>
      </w:pPr>
      <w:bookmarkStart w:id="466" w:name="_bookmark237"/>
      <w:bookmarkEnd w:id="466"/>
      <w:r>
        <w:t>Sending a message</w:t>
      </w:r>
    </w:p>
    <w:p w:rsidR="005A4D71" w:rsidRDefault="005A4D71">
      <w:pPr>
        <w:pStyle w:val="a3"/>
        <w:spacing w:before="4"/>
        <w:rPr>
          <w:b/>
          <w:sz w:val="22"/>
        </w:rPr>
      </w:pPr>
    </w:p>
    <w:p w:rsidR="005A4D71" w:rsidRDefault="002777C4">
      <w:pPr>
        <w:pStyle w:val="a3"/>
        <w:spacing w:line="271" w:lineRule="auto"/>
        <w:ind w:left="120" w:right="1367"/>
      </w:pPr>
      <w:r w:rsidRPr="002777C4">
        <w:t>Spring</w:t>
      </w:r>
      <w:r w:rsidRPr="002777C4">
        <w:rPr>
          <w:rFonts w:ascii="微软雅黑" w:eastAsia="微软雅黑" w:hAnsi="微软雅黑" w:cs="微软雅黑" w:hint="eastAsia"/>
        </w:rPr>
        <w:t>的</w:t>
      </w:r>
      <w:r w:rsidRPr="002777C4">
        <w:t>AmqpTemplate</w:t>
      </w:r>
      <w:r w:rsidRPr="002777C4">
        <w:rPr>
          <w:rFonts w:ascii="微软雅黑" w:eastAsia="微软雅黑" w:hAnsi="微软雅黑" w:cs="微软雅黑" w:hint="eastAsia"/>
        </w:rPr>
        <w:t>和</w:t>
      </w:r>
      <w:r w:rsidRPr="002777C4">
        <w:t>AmqpAdmin</w:t>
      </w:r>
      <w:r w:rsidRPr="002777C4">
        <w:rPr>
          <w:rFonts w:ascii="微软雅黑" w:eastAsia="微软雅黑" w:hAnsi="微软雅黑" w:cs="微软雅黑" w:hint="eastAsia"/>
        </w:rPr>
        <w:t>是自动配置的，你可以直接将它们自动装入自己的</w:t>
      </w:r>
      <w:r w:rsidRPr="002777C4">
        <w:t>bean</w:t>
      </w:r>
      <w:r w:rsidRPr="002777C4">
        <w:rPr>
          <w:rFonts w:ascii="微软雅黑" w:eastAsia="微软雅黑" w:hAnsi="微软雅黑" w:cs="微软雅黑" w:hint="eastAsia"/>
        </w:rPr>
        <w:t>中：</w:t>
      </w:r>
    </w:p>
    <w:p w:rsidR="005A4D71" w:rsidRDefault="00297392">
      <w:pPr>
        <w:pStyle w:val="a3"/>
        <w:spacing w:before="5"/>
        <w:rPr>
          <w:sz w:val="10"/>
        </w:rPr>
      </w:pPr>
      <w:r>
        <w:pict>
          <v:group id="_x0000_s4462" style="position:absolute;margin-left:75.5pt;margin-top:7.95pt;width:444.3pt;height:23.2pt;z-index:251549184;mso-wrap-distance-left:0;mso-wrap-distance-right:0;mso-position-horizontal-relative:page" coordorigin="1510,159" coordsize="8886,464">
            <v:line id="_x0000_s4466" style="position:absolute" from="1511,160" to="10394,160" strokecolor="#444" strokeweight=".1pt"/>
            <v:line id="_x0000_s4465" style="position:absolute" from="10395,160" to="10395,623" strokecolor="#444" strokeweight=".1pt"/>
            <v:line id="_x0000_s4464" style="position:absolute" from="1511,160" to="1511,623" strokecolor="#444" strokeweight=".1pt"/>
            <v:shape id="_x0000_s4463" type="#_x0000_t202" style="position:absolute;left:1512;top:161;width:8882;height:462" fillcolor="#f0f0f0" stroked="f">
              <v:textbox style="mso-next-textbox:#_x0000_s4463" inset="0,0,0,0">
                <w:txbxContent>
                  <w:p w:rsidR="00B67961" w:rsidRDefault="00B67961">
                    <w:pPr>
                      <w:spacing w:before="84"/>
                      <w:ind w:left="70"/>
                      <w:rPr>
                        <w:rFonts w:ascii="Courier New"/>
                        <w:sz w:val="14"/>
                      </w:rPr>
                    </w:pPr>
                    <w:r>
                      <w:rPr>
                        <w:rFonts w:ascii="Courier New"/>
                        <w:b/>
                        <w:color w:val="7E0054"/>
                        <w:sz w:val="14"/>
                      </w:rPr>
                      <w:t xml:space="preserve">import </w:t>
                    </w:r>
                    <w:r>
                      <w:rPr>
                        <w:rFonts w:ascii="Courier New"/>
                        <w:sz w:val="14"/>
                      </w:rPr>
                      <w:t>org.springframework.amqp.core.AmqpAdmin;</w:t>
                    </w:r>
                  </w:p>
                  <w:p w:rsidR="00B67961" w:rsidRDefault="00B67961">
                    <w:pPr>
                      <w:spacing w:before="38"/>
                      <w:ind w:left="70"/>
                      <w:rPr>
                        <w:rFonts w:ascii="Courier New"/>
                        <w:sz w:val="14"/>
                      </w:rPr>
                    </w:pPr>
                    <w:r>
                      <w:rPr>
                        <w:rFonts w:ascii="Courier New"/>
                        <w:b/>
                        <w:color w:val="7E0054"/>
                        <w:sz w:val="14"/>
                      </w:rPr>
                      <w:t xml:space="preserve">import </w:t>
                    </w:r>
                    <w:r>
                      <w:rPr>
                        <w:rFonts w:ascii="Courier New"/>
                        <w:sz w:val="14"/>
                      </w:rPr>
                      <w:t>org.springframework.amqp.core.AmqpTemplate;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297392">
      <w:pPr>
        <w:pStyle w:val="a3"/>
        <w:ind w:left="190"/>
      </w:pPr>
      <w:r>
        <w:pict>
          <v:group id="_x0000_s4457" style="width:444.3pt;height:180pt;mso-position-horizontal-relative:char;mso-position-vertical-relative:line" coordsize="8886,3600">
            <v:line id="_x0000_s4461" style="position:absolute" from="8885,0" to="8885,3599" strokecolor="#444" strokeweight=".1pt"/>
            <v:line id="_x0000_s4460" style="position:absolute" from="1,3599" to="8885,3599" strokecolor="#444" strokeweight=".1pt"/>
            <v:line id="_x0000_s4459" style="position:absolute" from="1,0" to="1,3599" strokecolor="#444" strokeweight=".1pt"/>
            <v:shape id="_x0000_s4458" type="#_x0000_t202" style="position:absolute;left:2;width:8882;height:3598" fillcolor="#f0f0f0" stroked="f">
              <v:textbox style="mso-next-textbox:#_x0000_s4458" inset="0,0,0,0">
                <w:txbxContent>
                  <w:p w:rsidR="00B67961" w:rsidRDefault="00B67961">
                    <w:pPr>
                      <w:spacing w:before="1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B67961" w:rsidRDefault="00B67961">
                    <w:pPr>
                      <w:spacing w:before="38"/>
                      <w:ind w:left="70"/>
                      <w:rPr>
                        <w:rFonts w:ascii="Courier New"/>
                        <w:sz w:val="14"/>
                      </w:rPr>
                    </w:pPr>
                    <w:r>
                      <w:rPr>
                        <w:rFonts w:ascii="Courier New"/>
                        <w:b/>
                        <w:color w:val="7E0054"/>
                        <w:sz w:val="14"/>
                      </w:rPr>
                      <w:t xml:space="preserve">import </w:t>
                    </w:r>
                    <w:r>
                      <w:rPr>
                        <w:rFonts w:ascii="Courier New"/>
                        <w:sz w:val="14"/>
                      </w:rPr>
                      <w:t>org.springframework.stereotype.Component;</w:t>
                    </w:r>
                  </w:p>
                  <w:p w:rsidR="00B67961" w:rsidRDefault="00B67961">
                    <w:pPr>
                      <w:spacing w:before="3"/>
                      <w:rPr>
                        <w:sz w:val="20"/>
                      </w:rPr>
                    </w:pPr>
                  </w:p>
                  <w:p w:rsidR="00B67961" w:rsidRDefault="00B67961">
                    <w:pPr>
                      <w:ind w:left="70"/>
                      <w:rPr>
                        <w:rFonts w:ascii="Courier New"/>
                        <w:sz w:val="14"/>
                      </w:rPr>
                    </w:pPr>
                    <w:r>
                      <w:rPr>
                        <w:rFonts w:ascii="Courier New"/>
                        <w:color w:val="808080"/>
                        <w:sz w:val="14"/>
                      </w:rPr>
                      <w:t>@Component</w:t>
                    </w:r>
                  </w:p>
                  <w:p w:rsidR="00B67961" w:rsidRDefault="00B67961">
                    <w:pPr>
                      <w:spacing w:before="37"/>
                      <w:ind w:left="70"/>
                      <w:rPr>
                        <w:rFonts w:ascii="Courier New"/>
                        <w:sz w:val="14"/>
                      </w:rPr>
                    </w:pPr>
                    <w:r>
                      <w:rPr>
                        <w:rFonts w:ascii="Courier New"/>
                        <w:b/>
                        <w:color w:val="7E0054"/>
                        <w:sz w:val="14"/>
                      </w:rPr>
                      <w:t xml:space="preserve">public class </w:t>
                    </w:r>
                    <w:r>
                      <w:rPr>
                        <w:rFonts w:ascii="Courier New"/>
                        <w:sz w:val="14"/>
                      </w:rPr>
                      <w:t>MyBean {</w:t>
                    </w:r>
                  </w:p>
                  <w:p w:rsidR="00B67961" w:rsidRDefault="00B67961">
                    <w:pPr>
                      <w:spacing w:before="4"/>
                      <w:rPr>
                        <w:sz w:val="20"/>
                      </w:rPr>
                    </w:pPr>
                  </w:p>
                  <w:p w:rsidR="00B67961" w:rsidRDefault="00B67961">
                    <w:pPr>
                      <w:ind w:left="406"/>
                      <w:rPr>
                        <w:rFonts w:ascii="Courier New"/>
                        <w:sz w:val="14"/>
                      </w:rPr>
                    </w:pPr>
                    <w:r>
                      <w:rPr>
                        <w:rFonts w:ascii="Courier New"/>
                        <w:b/>
                        <w:color w:val="7E0054"/>
                        <w:sz w:val="14"/>
                      </w:rPr>
                      <w:t xml:space="preserve">private final </w:t>
                    </w:r>
                    <w:r>
                      <w:rPr>
                        <w:rFonts w:ascii="Courier New"/>
                        <w:sz w:val="14"/>
                      </w:rPr>
                      <w:t>AmqpAdmin amqpAdmin;</w:t>
                    </w:r>
                  </w:p>
                  <w:p w:rsidR="00B67961" w:rsidRDefault="00B67961">
                    <w:pPr>
                      <w:spacing w:before="37"/>
                      <w:ind w:left="406"/>
                      <w:rPr>
                        <w:rFonts w:ascii="Courier New"/>
                        <w:sz w:val="14"/>
                      </w:rPr>
                    </w:pPr>
                    <w:r>
                      <w:rPr>
                        <w:rFonts w:ascii="Courier New"/>
                        <w:b/>
                        <w:color w:val="7E0054"/>
                        <w:sz w:val="14"/>
                      </w:rPr>
                      <w:t xml:space="preserve">private final </w:t>
                    </w:r>
                    <w:r>
                      <w:rPr>
                        <w:rFonts w:ascii="Courier New"/>
                        <w:sz w:val="14"/>
                      </w:rPr>
                      <w:t>AmqpTemplate amqpTemplate;</w:t>
                    </w:r>
                  </w:p>
                  <w:p w:rsidR="00B67961" w:rsidRDefault="00B67961">
                    <w:pPr>
                      <w:spacing w:before="3"/>
                      <w:rPr>
                        <w:sz w:val="20"/>
                      </w:rPr>
                    </w:pPr>
                  </w:p>
                  <w:p w:rsidR="00B67961" w:rsidRDefault="00B67961">
                    <w:pPr>
                      <w:spacing w:before="1"/>
                      <w:ind w:left="406"/>
                      <w:rPr>
                        <w:rFonts w:ascii="Courier New"/>
                        <w:sz w:val="14"/>
                      </w:rPr>
                    </w:pPr>
                    <w:r>
                      <w:rPr>
                        <w:rFonts w:ascii="Courier New"/>
                        <w:color w:val="808080"/>
                        <w:sz w:val="14"/>
                      </w:rPr>
                      <w:t>@Autowired</w:t>
                    </w:r>
                  </w:p>
                  <w:p w:rsidR="00B67961" w:rsidRDefault="00B67961">
                    <w:pPr>
                      <w:spacing w:before="37"/>
                      <w:ind w:left="406"/>
                      <w:rPr>
                        <w:rFonts w:ascii="Courier New"/>
                        <w:sz w:val="14"/>
                      </w:rPr>
                    </w:pPr>
                    <w:r>
                      <w:rPr>
                        <w:rFonts w:ascii="Courier New"/>
                        <w:b/>
                        <w:color w:val="7E0054"/>
                        <w:sz w:val="14"/>
                      </w:rPr>
                      <w:t xml:space="preserve">public </w:t>
                    </w:r>
                    <w:r>
                      <w:rPr>
                        <w:rFonts w:ascii="Courier New"/>
                        <w:sz w:val="14"/>
                      </w:rPr>
                      <w:t>MyBean(AmqpAdmin amqpAdmin, AmqpTemplate amqpTemplate) {</w:t>
                    </w:r>
                  </w:p>
                  <w:p w:rsidR="00B67961" w:rsidRDefault="00B67961">
                    <w:pPr>
                      <w:spacing w:before="37"/>
                      <w:ind w:left="742"/>
                      <w:rPr>
                        <w:rFonts w:ascii="Courier New"/>
                        <w:sz w:val="14"/>
                      </w:rPr>
                    </w:pPr>
                    <w:r>
                      <w:rPr>
                        <w:rFonts w:ascii="Courier New"/>
                        <w:b/>
                        <w:color w:val="7E0054"/>
                        <w:sz w:val="14"/>
                      </w:rPr>
                      <w:t>this</w:t>
                    </w:r>
                    <w:r>
                      <w:rPr>
                        <w:rFonts w:ascii="Courier New"/>
                        <w:sz w:val="14"/>
                      </w:rPr>
                      <w:t>.amqpAdmin = amqpAdmin;</w:t>
                    </w:r>
                  </w:p>
                  <w:p w:rsidR="00B67961" w:rsidRDefault="00B67961">
                    <w:pPr>
                      <w:spacing w:before="38"/>
                      <w:ind w:left="51" w:right="4674"/>
                      <w:jc w:val="center"/>
                      <w:rPr>
                        <w:rFonts w:ascii="Courier New"/>
                        <w:sz w:val="14"/>
                      </w:rPr>
                    </w:pPr>
                    <w:r>
                      <w:rPr>
                        <w:rFonts w:ascii="Courier New"/>
                        <w:b/>
                        <w:color w:val="7E0054"/>
                        <w:sz w:val="14"/>
                      </w:rPr>
                      <w:t>this</w:t>
                    </w:r>
                    <w:r>
                      <w:rPr>
                        <w:rFonts w:ascii="Courier New"/>
                        <w:sz w:val="14"/>
                      </w:rPr>
                      <w:t>.amqpTemplate = amqpTemplate;</w:t>
                    </w:r>
                  </w:p>
                  <w:p w:rsidR="00B67961" w:rsidRDefault="00B67961">
                    <w:pPr>
                      <w:spacing w:before="37"/>
                      <w:ind w:left="406"/>
                      <w:rPr>
                        <w:rFonts w:ascii="Courier New"/>
                        <w:sz w:val="14"/>
                      </w:rPr>
                    </w:pPr>
                    <w:r>
                      <w:rPr>
                        <w:rFonts w:ascii="Courier New"/>
                        <w:sz w:val="14"/>
                      </w:rPr>
                      <w:t>}</w:t>
                    </w:r>
                  </w:p>
                  <w:p w:rsidR="00B67961" w:rsidRDefault="00B67961">
                    <w:pPr>
                      <w:spacing w:before="4"/>
                      <w:rPr>
                        <w:sz w:val="20"/>
                      </w:rPr>
                    </w:pPr>
                  </w:p>
                  <w:p w:rsidR="00B67961" w:rsidRDefault="00B67961">
                    <w:pPr>
                      <w:ind w:left="406"/>
                      <w:rPr>
                        <w:rFonts w:ascii="Courier New"/>
                        <w:i/>
                        <w:sz w:val="14"/>
                      </w:rPr>
                    </w:pPr>
                    <w:r>
                      <w:rPr>
                        <w:rFonts w:ascii="Courier New"/>
                        <w:i/>
                        <w:color w:val="3F5EBE"/>
                        <w:sz w:val="14"/>
                      </w:rPr>
                      <w:t>// ...</w:t>
                    </w:r>
                  </w:p>
                  <w:p w:rsidR="00B67961" w:rsidRDefault="00B67961">
                    <w:pPr>
                      <w:spacing w:before="3"/>
                      <w:rPr>
                        <w:sz w:val="20"/>
                      </w:rPr>
                    </w:pPr>
                  </w:p>
                  <w:p w:rsidR="00B67961" w:rsidRDefault="00B67961">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14"/>
        </w:rPr>
      </w:pPr>
    </w:p>
    <w:p w:rsidR="005A4D71" w:rsidRDefault="00297392" w:rsidP="002777C4">
      <w:pPr>
        <w:spacing w:before="93"/>
        <w:ind w:left="255"/>
        <w:rPr>
          <w:b/>
          <w:sz w:val="20"/>
        </w:rPr>
      </w:pPr>
      <w:r>
        <w:pict>
          <v:line id="_x0000_s4456" style="position:absolute;left:0;text-align:left;z-index:251552256;mso-position-horizontal-relative:page" from="73.4pt,4.45pt" to="73.4pt,57.1pt" strokecolor="#5c5c4e">
            <w10:wrap anchorx="page"/>
          </v:line>
        </w:pict>
      </w:r>
      <w:r w:rsidR="00475295">
        <w:rPr>
          <w:b/>
          <w:sz w:val="20"/>
        </w:rPr>
        <w:t>Note</w:t>
      </w:r>
    </w:p>
    <w:p w:rsidR="002777C4" w:rsidRPr="002777C4" w:rsidRDefault="002777C4" w:rsidP="002777C4">
      <w:pPr>
        <w:spacing w:before="93"/>
        <w:ind w:left="255"/>
        <w:rPr>
          <w:b/>
          <w:sz w:val="20"/>
        </w:rPr>
      </w:pPr>
    </w:p>
    <w:p w:rsidR="002777C4" w:rsidRDefault="00297392" w:rsidP="002777C4">
      <w:pPr>
        <w:pStyle w:val="a3"/>
        <w:ind w:left="255"/>
      </w:pPr>
      <w:hyperlink r:id="rId251">
        <w:r w:rsidR="002777C4">
          <w:rPr>
            <w:rFonts w:ascii="Courier New"/>
            <w:color w:val="204060"/>
            <w:u w:val="single" w:color="204060"/>
          </w:rPr>
          <w:t>RabbitMessagingTemplate</w:t>
        </w:r>
        <w:r w:rsidR="002777C4">
          <w:rPr>
            <w:rFonts w:ascii="Courier New"/>
            <w:color w:val="204060"/>
          </w:rPr>
          <w:t xml:space="preserve"> </w:t>
        </w:r>
      </w:hyperlink>
      <w:r w:rsidR="002777C4">
        <w:rPr>
          <w:rFonts w:ascii="微软雅黑" w:eastAsia="微软雅黑" w:hAnsi="微软雅黑" w:cs="微软雅黑" w:hint="eastAsia"/>
        </w:rPr>
        <w:t>可以以类似的方式注入。</w:t>
      </w:r>
      <w:r w:rsidR="002777C4">
        <w:t xml:space="preserve"> </w:t>
      </w:r>
      <w:r w:rsidR="002777C4">
        <w:rPr>
          <w:rFonts w:ascii="微软雅黑" w:eastAsia="微软雅黑" w:hAnsi="微软雅黑" w:cs="微软雅黑" w:hint="eastAsia"/>
        </w:rPr>
        <w:t>如果是一个</w:t>
      </w:r>
      <w:r w:rsidR="002777C4">
        <w:t>MessageConverter</w:t>
      </w:r>
    </w:p>
    <w:p w:rsidR="005A4D71" w:rsidRDefault="002777C4" w:rsidP="002777C4">
      <w:pPr>
        <w:pStyle w:val="a3"/>
        <w:ind w:left="255"/>
      </w:pPr>
      <w:r>
        <w:t>bean</w:t>
      </w:r>
      <w:r>
        <w:rPr>
          <w:rFonts w:ascii="微软雅黑" w:eastAsia="微软雅黑" w:hAnsi="微软雅黑" w:cs="微软雅黑" w:hint="eastAsia"/>
        </w:rPr>
        <w:t>被定义，它会自动关联到自动配置的</w:t>
      </w:r>
      <w:r>
        <w:t>AmqpTemplate</w:t>
      </w:r>
      <w:r>
        <w:rPr>
          <w:rFonts w:ascii="微软雅黑" w:eastAsia="微软雅黑" w:hAnsi="微软雅黑" w:cs="微软雅黑" w:hint="eastAsia"/>
        </w:rPr>
        <w:t>。</w:t>
      </w:r>
    </w:p>
    <w:p w:rsidR="005A4D71" w:rsidRDefault="005A4D71">
      <w:pPr>
        <w:pStyle w:val="a3"/>
        <w:spacing w:before="10"/>
        <w:rPr>
          <w:sz w:val="28"/>
        </w:rPr>
      </w:pPr>
    </w:p>
    <w:p w:rsidR="005A4D71" w:rsidRDefault="002777C4">
      <w:pPr>
        <w:pStyle w:val="a3"/>
        <w:spacing w:line="271" w:lineRule="auto"/>
        <w:ind w:left="120" w:right="1437"/>
        <w:jc w:val="both"/>
      </w:pPr>
      <w:r w:rsidRPr="002777C4">
        <w:rPr>
          <w:rFonts w:ascii="微软雅黑" w:eastAsia="微软雅黑" w:hAnsi="微软雅黑" w:cs="微软雅黑" w:hint="eastAsia"/>
        </w:rPr>
        <w:t>任何定义为</w:t>
      </w:r>
      <w:r w:rsidRPr="002777C4">
        <w:t>bean</w:t>
      </w:r>
      <w:r w:rsidRPr="002777C4">
        <w:rPr>
          <w:rFonts w:ascii="微软雅黑" w:eastAsia="微软雅黑" w:hAnsi="微软雅黑" w:cs="微软雅黑" w:hint="eastAsia"/>
        </w:rPr>
        <w:t>的</w:t>
      </w:r>
      <w:r w:rsidRPr="002777C4">
        <w:t>org.springframework.amqp.core.Queue</w:t>
      </w:r>
      <w:r w:rsidRPr="002777C4">
        <w:rPr>
          <w:rFonts w:ascii="微软雅黑" w:eastAsia="微软雅黑" w:hAnsi="微软雅黑" w:cs="微软雅黑" w:hint="eastAsia"/>
        </w:rPr>
        <w:t>将自动用于在</w:t>
      </w:r>
      <w:r w:rsidRPr="002777C4">
        <w:t>RabbitMQ</w:t>
      </w:r>
      <w:r w:rsidRPr="002777C4">
        <w:rPr>
          <w:rFonts w:ascii="微软雅黑" w:eastAsia="微软雅黑" w:hAnsi="微软雅黑" w:cs="微软雅黑" w:hint="eastAsia"/>
        </w:rPr>
        <w:t>实例上声明相应的队列（如有必要）。</w:t>
      </w:r>
    </w:p>
    <w:p w:rsidR="005A4D71" w:rsidRDefault="005A4D71">
      <w:pPr>
        <w:pStyle w:val="a3"/>
        <w:spacing w:before="5"/>
      </w:pPr>
    </w:p>
    <w:p w:rsidR="005A4D71" w:rsidRDefault="002777C4">
      <w:pPr>
        <w:pStyle w:val="a3"/>
        <w:spacing w:line="271" w:lineRule="auto"/>
        <w:ind w:left="120" w:right="1437"/>
        <w:jc w:val="both"/>
        <w:rPr>
          <w:lang w:eastAsia="zh-CN"/>
        </w:rPr>
      </w:pPr>
      <w:r w:rsidRPr="002777C4">
        <w:rPr>
          <w:rFonts w:ascii="微软雅黑" w:eastAsia="微软雅黑" w:hAnsi="微软雅黑" w:cs="微软雅黑" w:hint="eastAsia"/>
          <w:lang w:eastAsia="zh-CN"/>
        </w:rPr>
        <w:t>您可以在</w:t>
      </w:r>
      <w:r w:rsidRPr="002777C4">
        <w:rPr>
          <w:lang w:eastAsia="zh-CN"/>
        </w:rPr>
        <w:t>AmqpTemplate</w:t>
      </w:r>
      <w:r w:rsidRPr="002777C4">
        <w:rPr>
          <w:rFonts w:ascii="微软雅黑" w:eastAsia="微软雅黑" w:hAnsi="微软雅黑" w:cs="微软雅黑" w:hint="eastAsia"/>
          <w:lang w:eastAsia="zh-CN"/>
        </w:rPr>
        <w:t>上启用重试以重试操作，例如在代理连接丢失的情况下。</w:t>
      </w:r>
      <w:r w:rsidRPr="002777C4">
        <w:rPr>
          <w:lang w:eastAsia="zh-CN"/>
        </w:rPr>
        <w:t xml:space="preserve"> </w:t>
      </w:r>
      <w:r w:rsidRPr="002777C4">
        <w:rPr>
          <w:rFonts w:ascii="微软雅黑" w:eastAsia="微软雅黑" w:hAnsi="微软雅黑" w:cs="微软雅黑" w:hint="eastAsia"/>
          <w:lang w:eastAsia="zh-CN"/>
        </w:rPr>
        <w:t>重试是默认禁用的。</w:t>
      </w:r>
    </w:p>
    <w:p w:rsidR="005A4D71" w:rsidRDefault="005A4D71">
      <w:pPr>
        <w:pStyle w:val="a3"/>
        <w:spacing w:before="5"/>
        <w:rPr>
          <w:lang w:eastAsia="zh-CN"/>
        </w:rPr>
      </w:pPr>
    </w:p>
    <w:p w:rsidR="005A4D71" w:rsidRDefault="00475295">
      <w:pPr>
        <w:pStyle w:val="3"/>
        <w:spacing w:before="1"/>
      </w:pPr>
      <w:bookmarkStart w:id="467" w:name="_bookmark238"/>
      <w:bookmarkEnd w:id="467"/>
      <w:r>
        <w:t>Receiving a message</w:t>
      </w:r>
    </w:p>
    <w:p w:rsidR="005A4D71" w:rsidRDefault="005A4D71">
      <w:pPr>
        <w:pStyle w:val="a3"/>
        <w:spacing w:before="9"/>
        <w:rPr>
          <w:b/>
          <w:sz w:val="23"/>
        </w:rPr>
      </w:pPr>
    </w:p>
    <w:p w:rsidR="005A4D71" w:rsidRDefault="002777C4">
      <w:pPr>
        <w:pStyle w:val="a3"/>
        <w:spacing w:line="271" w:lineRule="auto"/>
        <w:ind w:left="120" w:right="1437"/>
        <w:jc w:val="both"/>
      </w:pPr>
      <w:r w:rsidRPr="002777C4">
        <w:rPr>
          <w:rFonts w:ascii="微软雅黑" w:eastAsia="微软雅黑" w:hAnsi="微软雅黑" w:cs="微软雅黑" w:hint="eastAsia"/>
        </w:rPr>
        <w:t>当存在</w:t>
      </w:r>
      <w:r w:rsidRPr="002777C4">
        <w:t>Rabbit</w:t>
      </w:r>
      <w:r w:rsidRPr="002777C4">
        <w:rPr>
          <w:rFonts w:ascii="微软雅黑" w:eastAsia="微软雅黑" w:hAnsi="微软雅黑" w:cs="微软雅黑" w:hint="eastAsia"/>
        </w:rPr>
        <w:t>基础结构时，可以使用</w:t>
      </w:r>
      <w:r w:rsidRPr="002777C4">
        <w:t>@RabbitListener</w:t>
      </w:r>
      <w:r w:rsidRPr="002777C4">
        <w:rPr>
          <w:rFonts w:ascii="微软雅黑" w:eastAsia="微软雅黑" w:hAnsi="微软雅黑" w:cs="微软雅黑" w:hint="eastAsia"/>
        </w:rPr>
        <w:t>对任何</w:t>
      </w:r>
      <w:r w:rsidRPr="002777C4">
        <w:t>bean</w:t>
      </w:r>
      <w:r w:rsidRPr="002777C4">
        <w:rPr>
          <w:rFonts w:ascii="微软雅黑" w:eastAsia="微软雅黑" w:hAnsi="微软雅黑" w:cs="微软雅黑" w:hint="eastAsia"/>
        </w:rPr>
        <w:t>进行注释以创建一个侦听器端点。</w:t>
      </w:r>
      <w:r w:rsidRPr="002777C4">
        <w:t xml:space="preserve"> </w:t>
      </w:r>
      <w:r w:rsidRPr="002777C4">
        <w:rPr>
          <w:rFonts w:ascii="微软雅黑" w:eastAsia="微软雅黑" w:hAnsi="微软雅黑" w:cs="微软雅黑" w:hint="eastAsia"/>
        </w:rPr>
        <w:t>如果没有定义</w:t>
      </w:r>
      <w:r w:rsidRPr="002777C4">
        <w:t>RabbitListenerContainerFactory</w:t>
      </w:r>
      <w:r w:rsidRPr="002777C4">
        <w:rPr>
          <w:rFonts w:ascii="微软雅黑" w:eastAsia="微软雅黑" w:hAnsi="微软雅黑" w:cs="微软雅黑" w:hint="eastAsia"/>
        </w:rPr>
        <w:t>，则会自动配置一个默认的</w:t>
      </w:r>
      <w:r w:rsidRPr="002777C4">
        <w:t>RabbitListenerContainerFactory</w:t>
      </w:r>
      <w:r w:rsidRPr="002777C4">
        <w:rPr>
          <w:rFonts w:ascii="微软雅黑" w:eastAsia="微软雅黑" w:hAnsi="微软雅黑" w:cs="微软雅黑" w:hint="eastAsia"/>
        </w:rPr>
        <w:t>。</w:t>
      </w:r>
      <w:r w:rsidRPr="002777C4">
        <w:t xml:space="preserve"> </w:t>
      </w:r>
      <w:r w:rsidRPr="002777C4">
        <w:rPr>
          <w:rFonts w:ascii="微软雅黑" w:eastAsia="微软雅黑" w:hAnsi="微软雅黑" w:cs="微软雅黑" w:hint="eastAsia"/>
        </w:rPr>
        <w:t>如果定义了</w:t>
      </w:r>
      <w:r w:rsidRPr="002777C4">
        <w:t>MessageConverter</w:t>
      </w:r>
      <w:r w:rsidRPr="002777C4">
        <w:rPr>
          <w:rFonts w:ascii="微软雅黑" w:eastAsia="微软雅黑" w:hAnsi="微软雅黑" w:cs="微软雅黑" w:hint="eastAsia"/>
        </w:rPr>
        <w:t>或</w:t>
      </w:r>
      <w:r w:rsidRPr="002777C4">
        <w:t>MessageRecoverer bean</w:t>
      </w:r>
      <w:r w:rsidRPr="002777C4">
        <w:rPr>
          <w:rFonts w:ascii="微软雅黑" w:eastAsia="微软雅黑" w:hAnsi="微软雅黑" w:cs="微软雅黑" w:hint="eastAsia"/>
        </w:rPr>
        <w:t>，它们将自动关联到默认工厂。</w:t>
      </w:r>
    </w:p>
    <w:p w:rsidR="005A4D71" w:rsidRDefault="005A4D71">
      <w:pPr>
        <w:pStyle w:val="a3"/>
        <w:spacing w:before="9"/>
      </w:pPr>
    </w:p>
    <w:p w:rsidR="005A4D71" w:rsidRDefault="002777C4">
      <w:pPr>
        <w:pStyle w:val="a3"/>
        <w:ind w:left="120"/>
        <w:jc w:val="both"/>
      </w:pPr>
      <w:r w:rsidRPr="002777C4">
        <w:rPr>
          <w:rFonts w:ascii="微软雅黑" w:eastAsia="微软雅黑" w:hAnsi="微软雅黑" w:cs="微软雅黑" w:hint="eastAsia"/>
        </w:rPr>
        <w:t>以下组件在</w:t>
      </w:r>
      <w:r w:rsidRPr="002777C4">
        <w:t>someQueue</w:t>
      </w:r>
      <w:r w:rsidRPr="002777C4">
        <w:rPr>
          <w:rFonts w:ascii="微软雅黑" w:eastAsia="微软雅黑" w:hAnsi="微软雅黑" w:cs="微软雅黑" w:hint="eastAsia"/>
        </w:rPr>
        <w:t>队列上创建一个侦听器端点：</w:t>
      </w:r>
    </w:p>
    <w:p w:rsidR="005A4D71" w:rsidRDefault="00297392">
      <w:pPr>
        <w:pStyle w:val="a3"/>
        <w:spacing w:before="4"/>
        <w:rPr>
          <w:sz w:val="11"/>
        </w:rPr>
      </w:pPr>
      <w:r>
        <w:pict>
          <v:shape id="_x0000_s4455" type="#_x0000_t202" style="position:absolute;margin-left:75.55pt;margin-top:8.55pt;width:444.2pt;height:95.3pt;z-index:251551232;mso-wrap-distance-left:0;mso-wrap-distance-right:0;mso-position-horizontal-relative:page" fillcolor="#f0f0f0" strokecolor="#444" strokeweight=".1pt">
            <v:textbox style="mso-next-textbox:#_x0000_s4455" inset="0,0,0,0">
              <w:txbxContent>
                <w:p w:rsidR="00B67961" w:rsidRDefault="00B67961">
                  <w:pPr>
                    <w:spacing w:before="84"/>
                    <w:ind w:left="69"/>
                    <w:rPr>
                      <w:rFonts w:ascii="Courier New"/>
                      <w:sz w:val="14"/>
                    </w:rPr>
                  </w:pPr>
                  <w:r>
                    <w:rPr>
                      <w:rFonts w:ascii="Courier New"/>
                      <w:color w:val="808080"/>
                      <w:sz w:val="14"/>
                    </w:rPr>
                    <w:t>@Component</w:t>
                  </w:r>
                </w:p>
                <w:p w:rsidR="00B67961" w:rsidRDefault="00B67961">
                  <w:pPr>
                    <w:spacing w:before="38"/>
                    <w:ind w:left="69"/>
                    <w:rPr>
                      <w:rFonts w:ascii="Courier New"/>
                      <w:sz w:val="14"/>
                    </w:rPr>
                  </w:pPr>
                  <w:r>
                    <w:rPr>
                      <w:rFonts w:ascii="Courier New"/>
                      <w:b/>
                      <w:color w:val="7E0054"/>
                      <w:sz w:val="14"/>
                    </w:rPr>
                    <w:t xml:space="preserve">public class </w:t>
                  </w:r>
                  <w:r>
                    <w:rPr>
                      <w:rFonts w:ascii="Courier New"/>
                      <w:sz w:val="14"/>
                    </w:rPr>
                    <w:t>MyBean {</w:t>
                  </w:r>
                </w:p>
                <w:p w:rsidR="00B67961" w:rsidRDefault="00B67961">
                  <w:pPr>
                    <w:pStyle w:val="a3"/>
                    <w:spacing w:before="3"/>
                  </w:pPr>
                </w:p>
                <w:p w:rsidR="00B67961" w:rsidRDefault="00B67961">
                  <w:pPr>
                    <w:ind w:left="405"/>
                    <w:rPr>
                      <w:rFonts w:ascii="Courier New"/>
                      <w:sz w:val="14"/>
                    </w:rPr>
                  </w:pPr>
                  <w:r>
                    <w:rPr>
                      <w:rFonts w:ascii="Courier New"/>
                      <w:color w:val="808080"/>
                      <w:sz w:val="14"/>
                    </w:rPr>
                    <w:t>@RabbitListener(queues = "someQueue")</w:t>
                  </w:r>
                </w:p>
                <w:p w:rsidR="00B67961" w:rsidRDefault="00B67961">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B67961" w:rsidRDefault="00B67961">
                  <w:pPr>
                    <w:spacing w:before="38"/>
                    <w:ind w:left="52" w:right="6943"/>
                    <w:jc w:val="center"/>
                    <w:rPr>
                      <w:rFonts w:ascii="Courier New"/>
                      <w:i/>
                      <w:sz w:val="14"/>
                    </w:rPr>
                  </w:pPr>
                  <w:r>
                    <w:rPr>
                      <w:rFonts w:ascii="Courier New"/>
                      <w:i/>
                      <w:color w:val="3F5EBE"/>
                      <w:sz w:val="14"/>
                    </w:rPr>
                    <w:t>// ...</w:t>
                  </w:r>
                </w:p>
                <w:p w:rsidR="00B67961" w:rsidRDefault="00B67961">
                  <w:pPr>
                    <w:spacing w:before="37"/>
                    <w:ind w:left="406"/>
                    <w:rPr>
                      <w:rFonts w:ascii="Courier New"/>
                      <w:sz w:val="14"/>
                    </w:rPr>
                  </w:pPr>
                  <w:r>
                    <w:rPr>
                      <w:rFonts w:ascii="Courier New"/>
                      <w:sz w:val="14"/>
                    </w:rPr>
                    <w:t>}</w:t>
                  </w:r>
                </w:p>
                <w:p w:rsidR="00B67961" w:rsidRDefault="00B67961">
                  <w:pPr>
                    <w:pStyle w:val="a3"/>
                    <w:spacing w:before="3"/>
                  </w:pPr>
                </w:p>
                <w:p w:rsidR="00B67961" w:rsidRDefault="00B67961">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97392">
      <w:pPr>
        <w:spacing w:before="94"/>
        <w:ind w:left="255"/>
        <w:rPr>
          <w:b/>
          <w:sz w:val="20"/>
        </w:rPr>
      </w:pPr>
      <w:r>
        <w:pict>
          <v:line id="_x0000_s4454" style="position:absolute;left:0;text-align:left;z-index:251553280;mso-position-horizontal-relative:page" from="73.4pt,4.5pt" to="73.4pt,43.15pt" strokecolor="#5c5c4e">
            <w10:wrap anchorx="page"/>
          </v:line>
        </w:pict>
      </w:r>
      <w:r w:rsidR="00475295">
        <w:rPr>
          <w:b/>
          <w:sz w:val="20"/>
        </w:rPr>
        <w:t>Tip</w:t>
      </w:r>
    </w:p>
    <w:p w:rsidR="005A4D71" w:rsidRDefault="005A4D71">
      <w:pPr>
        <w:pStyle w:val="a3"/>
        <w:spacing w:before="9"/>
        <w:rPr>
          <w:b/>
          <w:sz w:val="22"/>
        </w:rPr>
      </w:pPr>
    </w:p>
    <w:p w:rsidR="002777C4" w:rsidRDefault="002777C4">
      <w:pPr>
        <w:pStyle w:val="a3"/>
        <w:ind w:left="255"/>
      </w:pPr>
      <w:r>
        <w:rPr>
          <w:rFonts w:ascii="微软雅黑" w:eastAsia="微软雅黑" w:hAnsi="微软雅黑" w:cs="微软雅黑" w:hint="eastAsia"/>
          <w:lang w:eastAsia="zh-CN"/>
        </w:rPr>
        <w:t>查看</w:t>
      </w:r>
      <w:r w:rsidRPr="002777C4">
        <w:t>the Javadoc of @EnableRabbit</w:t>
      </w:r>
      <w:r w:rsidRPr="002777C4">
        <w:rPr>
          <w:rFonts w:ascii="微软雅黑" w:eastAsia="微软雅黑" w:hAnsi="微软雅黑" w:cs="微软雅黑" w:hint="eastAsia"/>
        </w:rPr>
        <w:t>获取更多细节。</w:t>
      </w:r>
    </w:p>
    <w:p w:rsidR="005A4D71" w:rsidRDefault="005A4D71">
      <w:pPr>
        <w:pStyle w:val="a3"/>
        <w:spacing w:before="10"/>
        <w:rPr>
          <w:sz w:val="28"/>
        </w:rPr>
      </w:pPr>
    </w:p>
    <w:p w:rsidR="005A4D71" w:rsidRDefault="008077DC">
      <w:pPr>
        <w:pStyle w:val="a3"/>
        <w:spacing w:line="271" w:lineRule="auto"/>
        <w:ind w:left="120" w:right="1437"/>
        <w:jc w:val="both"/>
      </w:pPr>
      <w:r w:rsidRPr="008077DC">
        <w:rPr>
          <w:rFonts w:ascii="微软雅黑" w:eastAsia="微软雅黑" w:hAnsi="微软雅黑" w:cs="微软雅黑" w:hint="eastAsia"/>
        </w:rPr>
        <w:t>如果您需要创建更多的</w:t>
      </w:r>
      <w:r w:rsidRPr="008077DC">
        <w:t>RabbitListenerContainerFactory</w:t>
      </w:r>
      <w:r w:rsidRPr="008077DC">
        <w:rPr>
          <w:rFonts w:ascii="微软雅黑" w:eastAsia="微软雅黑" w:hAnsi="微软雅黑" w:cs="微软雅黑" w:hint="eastAsia"/>
        </w:rPr>
        <w:t>实例，或者您想要覆盖默认值，</w:t>
      </w:r>
      <w:r w:rsidRPr="008077DC">
        <w:t>Spring Boot</w:t>
      </w:r>
      <w:r w:rsidRPr="008077DC">
        <w:rPr>
          <w:rFonts w:ascii="微软雅黑" w:eastAsia="微软雅黑" w:hAnsi="微软雅黑" w:cs="微软雅黑" w:hint="eastAsia"/>
        </w:rPr>
        <w:t>会提供一个</w:t>
      </w:r>
      <w:r w:rsidRPr="008077DC">
        <w:t>SimpleRabbitListenerContainerFactoryConfigurer</w:t>
      </w:r>
      <w:r w:rsidRPr="008077DC">
        <w:rPr>
          <w:rFonts w:ascii="微软雅黑" w:eastAsia="微软雅黑" w:hAnsi="微软雅黑" w:cs="微软雅黑" w:hint="eastAsia"/>
        </w:rPr>
        <w:t>，您可以使用它来初始化一个与自动配置的设置相同的</w:t>
      </w:r>
      <w:r w:rsidRPr="008077DC">
        <w:t>SimpleRabbitListenerContainerFactory</w:t>
      </w:r>
      <w:r w:rsidRPr="008077DC">
        <w:rPr>
          <w:rFonts w:ascii="微软雅黑" w:eastAsia="微软雅黑" w:hAnsi="微软雅黑" w:cs="微软雅黑" w:hint="eastAsia"/>
        </w:rPr>
        <w:t>。</w:t>
      </w:r>
    </w:p>
    <w:p w:rsidR="005A4D71" w:rsidRDefault="005A4D71">
      <w:pPr>
        <w:pStyle w:val="a3"/>
        <w:spacing w:before="10"/>
      </w:pPr>
    </w:p>
    <w:p w:rsidR="005A4D71" w:rsidRDefault="008077DC">
      <w:pPr>
        <w:pStyle w:val="a3"/>
        <w:ind w:left="120"/>
        <w:jc w:val="both"/>
      </w:pPr>
      <w:r w:rsidRPr="008077DC">
        <w:rPr>
          <w:rFonts w:ascii="微软雅黑" w:eastAsia="微软雅黑" w:hAnsi="微软雅黑" w:cs="微软雅黑" w:hint="eastAsia"/>
        </w:rPr>
        <w:t>例如，下面公开了使用特定</w:t>
      </w:r>
      <w:r w:rsidRPr="008077DC">
        <w:t>MessageConverter</w:t>
      </w:r>
      <w:r w:rsidRPr="008077DC">
        <w:rPr>
          <w:rFonts w:ascii="微软雅黑" w:eastAsia="微软雅黑" w:hAnsi="微软雅黑" w:cs="微软雅黑" w:hint="eastAsia"/>
        </w:rPr>
        <w:t>的另一个工厂：</w:t>
      </w:r>
    </w:p>
    <w:p w:rsidR="005A4D71" w:rsidRDefault="005A4D71">
      <w:pPr>
        <w:pStyle w:val="a3"/>
        <w:spacing w:before="8"/>
        <w:rPr>
          <w:sz w:val="28"/>
        </w:rPr>
      </w:pPr>
    </w:p>
    <w:p w:rsidR="005A4D71" w:rsidRDefault="00297392">
      <w:pPr>
        <w:pStyle w:val="a3"/>
        <w:ind w:left="190"/>
      </w:pPr>
      <w:r>
        <w:pict>
          <v:shape id="_x0000_s5279"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9" inset="0,0,0,0">
              <w:txbxContent>
                <w:p w:rsidR="00B67961" w:rsidRDefault="00B67961">
                  <w:pPr>
                    <w:spacing w:before="84"/>
                    <w:ind w:left="69"/>
                    <w:rPr>
                      <w:rFonts w:ascii="Courier New"/>
                      <w:sz w:val="14"/>
                    </w:rPr>
                  </w:pPr>
                  <w:r>
                    <w:rPr>
                      <w:rFonts w:ascii="Courier New"/>
                      <w:color w:val="808080"/>
                      <w:sz w:val="14"/>
                    </w:rPr>
                    <w:t>@Configuration</w:t>
                  </w:r>
                </w:p>
                <w:p w:rsidR="00B67961" w:rsidRDefault="00B67961">
                  <w:pPr>
                    <w:spacing w:before="38"/>
                    <w:ind w:left="69"/>
                    <w:rPr>
                      <w:rFonts w:ascii="Courier New"/>
                      <w:sz w:val="14"/>
                    </w:rPr>
                  </w:pPr>
                  <w:r>
                    <w:rPr>
                      <w:rFonts w:ascii="Courier New"/>
                      <w:b/>
                      <w:color w:val="7E0054"/>
                      <w:sz w:val="14"/>
                    </w:rPr>
                    <w:t xml:space="preserve">static class </w:t>
                  </w:r>
                  <w:r>
                    <w:rPr>
                      <w:rFonts w:ascii="Courier New"/>
                      <w:sz w:val="14"/>
                    </w:rPr>
                    <w:t>RabbitConfiguration {</w:t>
                  </w:r>
                </w:p>
                <w:p w:rsidR="00B67961" w:rsidRDefault="00B67961">
                  <w:pPr>
                    <w:pStyle w:val="a3"/>
                    <w:spacing w:before="3"/>
                  </w:pPr>
                </w:p>
                <w:p w:rsidR="00B67961" w:rsidRDefault="00B67961">
                  <w:pPr>
                    <w:ind w:left="405"/>
                    <w:rPr>
                      <w:rFonts w:ascii="Courier New"/>
                      <w:sz w:val="14"/>
                    </w:rPr>
                  </w:pPr>
                  <w:r>
                    <w:rPr>
                      <w:rFonts w:ascii="Courier New"/>
                      <w:color w:val="808080"/>
                      <w:sz w:val="14"/>
                    </w:rPr>
                    <w:t>@Bean</w:t>
                  </w:r>
                </w:p>
                <w:p w:rsidR="00B67961" w:rsidRDefault="00B67961">
                  <w:pPr>
                    <w:spacing w:before="37" w:line="297" w:lineRule="auto"/>
                    <w:ind w:left="1078" w:right="2745" w:hanging="673"/>
                    <w:rPr>
                      <w:rFonts w:ascii="Courier New"/>
                      <w:sz w:val="14"/>
                    </w:rPr>
                  </w:pPr>
                  <w:r>
                    <w:rPr>
                      <w:rFonts w:ascii="Courier New"/>
                      <w:b/>
                      <w:color w:val="7E0054"/>
                      <w:sz w:val="14"/>
                    </w:rPr>
                    <w:t xml:space="preserve">public </w:t>
                  </w:r>
                  <w:r>
                    <w:rPr>
                      <w:rFonts w:ascii="Courier New"/>
                      <w:sz w:val="14"/>
                    </w:rPr>
                    <w:t>SimpleRabbitListenerContainerFactory myFactory( SimpleRabbitListenerContainerFactoryConfigurer configurer) {</w:t>
                  </w:r>
                </w:p>
                <w:p w:rsidR="00B67961" w:rsidRDefault="00B67961">
                  <w:pPr>
                    <w:spacing w:line="157" w:lineRule="exact"/>
                    <w:ind w:left="742"/>
                    <w:rPr>
                      <w:rFonts w:ascii="Courier New"/>
                      <w:sz w:val="14"/>
                    </w:rPr>
                  </w:pPr>
                  <w:r>
                    <w:rPr>
                      <w:rFonts w:ascii="Courier New"/>
                      <w:sz w:val="14"/>
                    </w:rPr>
                    <w:t>SimpleRabbitListenerContainerFactory factory =</w:t>
                  </w:r>
                </w:p>
                <w:p w:rsidR="00B67961" w:rsidRDefault="00B67961">
                  <w:pPr>
                    <w:spacing w:before="38" w:line="297" w:lineRule="auto"/>
                    <w:ind w:left="741" w:right="3838" w:firstLine="672"/>
                    <w:rPr>
                      <w:rFonts w:ascii="Courier New"/>
                      <w:sz w:val="14"/>
                    </w:rPr>
                  </w:pPr>
                  <w:r>
                    <w:rPr>
                      <w:rFonts w:ascii="Courier New"/>
                      <w:b/>
                      <w:color w:val="7E0054"/>
                      <w:sz w:val="14"/>
                    </w:rPr>
                    <w:t xml:space="preserve">new </w:t>
                  </w:r>
                  <w:r>
                    <w:rPr>
                      <w:rFonts w:ascii="Courier New"/>
                      <w:sz w:val="14"/>
                    </w:rPr>
                    <w:t xml:space="preserve">SimpleRabbitListenerContainerFactory(); configurer.configure(factory, connectionFactory); factory.setMessageConverter(myMessageConverter()); </w:t>
                  </w:r>
                  <w:r>
                    <w:rPr>
                      <w:rFonts w:ascii="Courier New"/>
                      <w:b/>
                      <w:color w:val="7E0054"/>
                      <w:sz w:val="14"/>
                    </w:rPr>
                    <w:t xml:space="preserve">return </w:t>
                  </w:r>
                  <w:r>
                    <w:rPr>
                      <w:rFonts w:ascii="Courier New"/>
                      <w:sz w:val="14"/>
                    </w:rPr>
                    <w:t>factory;</w:t>
                  </w:r>
                </w:p>
                <w:p w:rsidR="00B67961" w:rsidRDefault="00B67961">
                  <w:pPr>
                    <w:spacing w:line="156" w:lineRule="exact"/>
                    <w:ind w:left="406"/>
                    <w:rPr>
                      <w:rFonts w:ascii="Courier New"/>
                      <w:sz w:val="14"/>
                    </w:rPr>
                  </w:pPr>
                  <w:r>
                    <w:rPr>
                      <w:rFonts w:ascii="Courier New"/>
                      <w:sz w:val="14"/>
                    </w:rPr>
                    <w:t>}</w:t>
                  </w:r>
                </w:p>
                <w:p w:rsidR="00B67961" w:rsidRDefault="00B67961">
                  <w:pPr>
                    <w:pStyle w:val="a3"/>
                    <w:spacing w:before="3"/>
                  </w:pPr>
                </w:p>
                <w:p w:rsidR="00B67961" w:rsidRDefault="00B67961">
                  <w:pPr>
                    <w:ind w:left="69"/>
                    <w:rPr>
                      <w:rFonts w:ascii="Courier New"/>
                      <w:sz w:val="14"/>
                    </w:rPr>
                  </w:pPr>
                  <w:r>
                    <w:rPr>
                      <w:rFonts w:ascii="Courier New"/>
                      <w:sz w:val="14"/>
                    </w:rPr>
                    <w:t>}</w:t>
                  </w:r>
                </w:p>
              </w:txbxContent>
            </v:textbox>
            <w10:wrap type="none"/>
            <w10:anchorlock/>
          </v:shape>
        </w:pict>
      </w:r>
    </w:p>
    <w:p w:rsidR="005A4D71" w:rsidRDefault="005A4D71">
      <w:pPr>
        <w:pStyle w:val="a3"/>
        <w:spacing w:before="8"/>
        <w:rPr>
          <w:sz w:val="6"/>
        </w:rPr>
      </w:pPr>
    </w:p>
    <w:p w:rsidR="005A4D71" w:rsidRDefault="008077DC">
      <w:pPr>
        <w:pStyle w:val="a3"/>
        <w:spacing w:before="93"/>
        <w:ind w:left="120"/>
      </w:pPr>
      <w:r w:rsidRPr="008077DC">
        <w:rPr>
          <w:rFonts w:ascii="微软雅黑" w:eastAsia="微软雅黑" w:hAnsi="微软雅黑" w:cs="微软雅黑" w:hint="eastAsia"/>
        </w:rPr>
        <w:t>那么你可以在任何</w:t>
      </w:r>
      <w:r w:rsidRPr="008077DC">
        <w:t>@ RabbitListener</w:t>
      </w:r>
      <w:r w:rsidRPr="008077DC">
        <w:rPr>
          <w:rFonts w:ascii="微软雅黑" w:eastAsia="微软雅黑" w:hAnsi="微软雅黑" w:cs="微软雅黑" w:hint="eastAsia"/>
        </w:rPr>
        <w:t>注释的方法中使用，如下所示：</w:t>
      </w:r>
    </w:p>
    <w:p w:rsidR="005A4D71" w:rsidRDefault="00297392">
      <w:pPr>
        <w:pStyle w:val="a3"/>
        <w:spacing w:before="4"/>
        <w:rPr>
          <w:sz w:val="11"/>
        </w:rPr>
      </w:pPr>
      <w:r>
        <w:pict>
          <v:shape id="_x0000_s4452" type="#_x0000_t202" style="position:absolute;margin-left:75.55pt;margin-top:8.5pt;width:444.2pt;height:95.3pt;z-index:251554304;mso-wrap-distance-left:0;mso-wrap-distance-right:0;mso-position-horizontal-relative:page" fillcolor="#f0f0f0" strokecolor="#444" strokeweight=".1pt">
            <v:textbox style="mso-next-textbox:#_x0000_s4452" inset="0,0,0,0">
              <w:txbxContent>
                <w:p w:rsidR="00B67961" w:rsidRDefault="00B67961">
                  <w:pPr>
                    <w:spacing w:before="84"/>
                    <w:ind w:left="69"/>
                    <w:rPr>
                      <w:rFonts w:ascii="Courier New"/>
                      <w:sz w:val="14"/>
                    </w:rPr>
                  </w:pPr>
                  <w:r>
                    <w:rPr>
                      <w:rFonts w:ascii="Courier New"/>
                      <w:color w:val="808080"/>
                      <w:sz w:val="14"/>
                    </w:rPr>
                    <w:t>@Component</w:t>
                  </w:r>
                </w:p>
                <w:p w:rsidR="00B67961" w:rsidRDefault="00B67961">
                  <w:pPr>
                    <w:spacing w:before="38"/>
                    <w:ind w:left="69"/>
                    <w:rPr>
                      <w:rFonts w:ascii="Courier New"/>
                      <w:sz w:val="14"/>
                    </w:rPr>
                  </w:pPr>
                  <w:r>
                    <w:rPr>
                      <w:rFonts w:ascii="Courier New"/>
                      <w:b/>
                      <w:color w:val="7E0054"/>
                      <w:sz w:val="14"/>
                    </w:rPr>
                    <w:t xml:space="preserve">public class </w:t>
                  </w:r>
                  <w:r>
                    <w:rPr>
                      <w:rFonts w:ascii="Courier New"/>
                      <w:sz w:val="14"/>
                    </w:rPr>
                    <w:t>MyBean {</w:t>
                  </w:r>
                </w:p>
                <w:p w:rsidR="00B67961" w:rsidRDefault="00B67961">
                  <w:pPr>
                    <w:pStyle w:val="a3"/>
                    <w:spacing w:before="3"/>
                  </w:pPr>
                </w:p>
                <w:p w:rsidR="00B67961" w:rsidRDefault="00B67961">
                  <w:pPr>
                    <w:spacing w:line="297" w:lineRule="auto"/>
                    <w:ind w:left="405" w:right="2830"/>
                    <w:rPr>
                      <w:rFonts w:ascii="Courier New"/>
                      <w:sz w:val="14"/>
                    </w:rPr>
                  </w:pPr>
                  <w:r>
                    <w:rPr>
                      <w:rFonts w:ascii="Courier New"/>
                      <w:sz w:val="14"/>
                    </w:rPr>
                    <w:t xml:space="preserve">@RabbitListener(queues = </w:t>
                  </w:r>
                  <w:r>
                    <w:rPr>
                      <w:rFonts w:ascii="Courier New"/>
                      <w:b/>
                      <w:i/>
                      <w:color w:val="2900FF"/>
                      <w:sz w:val="14"/>
                    </w:rPr>
                    <w:t>"someQueue"</w:t>
                  </w:r>
                  <w:r>
                    <w:rPr>
                      <w:rFonts w:ascii="Courier New"/>
                      <w:sz w:val="14"/>
                    </w:rPr>
                    <w:t xml:space="preserve">, </w:t>
                  </w:r>
                  <w:r>
                    <w:rPr>
                      <w:rFonts w:ascii="Courier New"/>
                      <w:b/>
                      <w:sz w:val="14"/>
                    </w:rPr>
                    <w:t>containerFactory="myFactory"</w:t>
                  </w:r>
                  <w:r>
                    <w:rPr>
                      <w:rFonts w:ascii="Courier New"/>
                      <w:sz w:val="14"/>
                    </w:rPr>
                    <w:t xml:space="preserve">) </w:t>
                  </w:r>
                  <w:r>
                    <w:rPr>
                      <w:rFonts w:ascii="Courier New"/>
                      <w:b/>
                      <w:color w:val="7E0054"/>
                      <w:sz w:val="14"/>
                    </w:rPr>
                    <w:t xml:space="preserve">public void </w:t>
                  </w:r>
                  <w:r>
                    <w:rPr>
                      <w:rFonts w:ascii="Courier New"/>
                      <w:sz w:val="14"/>
                    </w:rPr>
                    <w:t>processMessage(String content) {</w:t>
                  </w:r>
                </w:p>
                <w:p w:rsidR="00B67961" w:rsidRDefault="00B67961">
                  <w:pPr>
                    <w:spacing w:line="157" w:lineRule="exact"/>
                    <w:ind w:left="52" w:right="6943"/>
                    <w:jc w:val="center"/>
                    <w:rPr>
                      <w:rFonts w:ascii="Courier New"/>
                      <w:i/>
                      <w:sz w:val="14"/>
                    </w:rPr>
                  </w:pPr>
                  <w:r>
                    <w:rPr>
                      <w:rFonts w:ascii="Courier New"/>
                      <w:i/>
                      <w:color w:val="3F5EBE"/>
                      <w:sz w:val="14"/>
                    </w:rPr>
                    <w:t>// ...</w:t>
                  </w:r>
                </w:p>
                <w:p w:rsidR="00B67961" w:rsidRDefault="00B67961">
                  <w:pPr>
                    <w:spacing w:before="37"/>
                    <w:ind w:left="406"/>
                    <w:rPr>
                      <w:rFonts w:ascii="Courier New"/>
                      <w:sz w:val="14"/>
                    </w:rPr>
                  </w:pPr>
                  <w:r>
                    <w:rPr>
                      <w:rFonts w:ascii="Courier New"/>
                      <w:sz w:val="14"/>
                    </w:rPr>
                    <w:t>}</w:t>
                  </w:r>
                </w:p>
                <w:p w:rsidR="00B67961" w:rsidRDefault="00B67961">
                  <w:pPr>
                    <w:pStyle w:val="a3"/>
                    <w:spacing w:before="4"/>
                  </w:pPr>
                </w:p>
                <w:p w:rsidR="00B67961" w:rsidRDefault="00B67961">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8077DC">
      <w:pPr>
        <w:pStyle w:val="a3"/>
        <w:spacing w:before="94" w:line="285" w:lineRule="auto"/>
        <w:ind w:left="120" w:right="1437"/>
        <w:jc w:val="both"/>
      </w:pPr>
      <w:r w:rsidRPr="008077DC">
        <w:rPr>
          <w:rFonts w:ascii="微软雅黑" w:eastAsia="微软雅黑" w:hAnsi="微软雅黑" w:cs="微软雅黑" w:hint="eastAsia"/>
        </w:rPr>
        <w:t>您可以启用重试来处理侦听器引发异常的情况。</w:t>
      </w:r>
      <w:r w:rsidRPr="008077DC">
        <w:t xml:space="preserve"> </w:t>
      </w:r>
      <w:r w:rsidRPr="008077DC">
        <w:rPr>
          <w:rFonts w:ascii="微软雅黑" w:eastAsia="微软雅黑" w:hAnsi="微软雅黑" w:cs="微软雅黑" w:hint="eastAsia"/>
        </w:rPr>
        <w:t>默认使用</w:t>
      </w:r>
      <w:r w:rsidRPr="008077DC">
        <w:t>RejectAndDontRequeueRecoverer</w:t>
      </w:r>
      <w:r w:rsidRPr="008077DC">
        <w:rPr>
          <w:rFonts w:ascii="微软雅黑" w:eastAsia="微软雅黑" w:hAnsi="微软雅黑" w:cs="微软雅黑" w:hint="eastAsia"/>
        </w:rPr>
        <w:t>，但是你可以定义一个你自己的</w:t>
      </w:r>
      <w:r w:rsidRPr="008077DC">
        <w:t>MessageRecoverer</w:t>
      </w:r>
      <w:r w:rsidRPr="008077DC">
        <w:rPr>
          <w:rFonts w:ascii="微软雅黑" w:eastAsia="微软雅黑" w:hAnsi="微软雅黑" w:cs="微软雅黑" w:hint="eastAsia"/>
        </w:rPr>
        <w:t>。</w:t>
      </w:r>
      <w:r w:rsidRPr="008077DC">
        <w:t xml:space="preserve"> </w:t>
      </w:r>
      <w:r w:rsidRPr="008077DC">
        <w:rPr>
          <w:rFonts w:ascii="微软雅黑" w:eastAsia="微软雅黑" w:hAnsi="微软雅黑" w:cs="微软雅黑" w:hint="eastAsia"/>
        </w:rPr>
        <w:t>当重试耗尽时，如果代理配置如此，则该消息将被拒绝并丢弃或路由到死信交换。</w:t>
      </w:r>
      <w:r w:rsidRPr="008077DC">
        <w:t xml:space="preserve"> </w:t>
      </w:r>
      <w:r w:rsidRPr="008077DC">
        <w:rPr>
          <w:rFonts w:ascii="微软雅黑" w:eastAsia="微软雅黑" w:hAnsi="微软雅黑" w:cs="微软雅黑" w:hint="eastAsia"/>
        </w:rPr>
        <w:t>重试是默认禁用的。</w:t>
      </w:r>
    </w:p>
    <w:p w:rsidR="005A4D71" w:rsidRDefault="005A4D71">
      <w:pPr>
        <w:pStyle w:val="a3"/>
        <w:spacing w:before="7"/>
        <w:rPr>
          <w:sz w:val="18"/>
        </w:rPr>
      </w:pPr>
    </w:p>
    <w:p w:rsidR="005A4D71" w:rsidRDefault="00297392">
      <w:pPr>
        <w:spacing w:before="93"/>
        <w:ind w:left="255"/>
        <w:rPr>
          <w:b/>
          <w:sz w:val="20"/>
          <w:lang w:eastAsia="zh-CN"/>
        </w:rPr>
      </w:pPr>
      <w:r>
        <w:pict>
          <v:line id="_x0000_s4451" style="position:absolute;left:0;text-align:left;z-index:251557376;mso-position-horizontal-relative:page" from="73.4pt,4.45pt" to="73.4pt,112.85pt" strokecolor="#5c5c4e">
            <w10:wrap anchorx="page"/>
          </v:line>
        </w:pict>
      </w:r>
      <w:r w:rsidR="00475295">
        <w:rPr>
          <w:b/>
          <w:sz w:val="20"/>
          <w:lang w:eastAsia="zh-CN"/>
        </w:rPr>
        <w:t>Important</w:t>
      </w:r>
    </w:p>
    <w:p w:rsidR="005A4D71" w:rsidRDefault="005A4D71">
      <w:pPr>
        <w:pStyle w:val="a3"/>
        <w:spacing w:before="4"/>
        <w:rPr>
          <w:b/>
          <w:sz w:val="22"/>
          <w:lang w:eastAsia="zh-CN"/>
        </w:rPr>
      </w:pPr>
    </w:p>
    <w:p w:rsidR="005A4D71" w:rsidRDefault="001E2E60">
      <w:pPr>
        <w:pStyle w:val="a3"/>
        <w:spacing w:before="1" w:line="283" w:lineRule="auto"/>
        <w:ind w:left="255" w:right="1837"/>
        <w:jc w:val="both"/>
      </w:pPr>
      <w:r w:rsidRPr="001E2E60">
        <w:rPr>
          <w:rFonts w:ascii="微软雅黑" w:eastAsia="微软雅黑" w:hAnsi="微软雅黑" w:cs="微软雅黑" w:hint="eastAsia"/>
          <w:lang w:eastAsia="zh-CN"/>
        </w:rPr>
        <w:t>如果重试未启用，并且侦听器引发异常，默认情况下，传递将无限期地重试。</w:t>
      </w:r>
      <w:r w:rsidRPr="001E2E60">
        <w:rPr>
          <w:lang w:eastAsia="zh-CN"/>
        </w:rPr>
        <w:t xml:space="preserve"> </w:t>
      </w:r>
      <w:r w:rsidRPr="001E2E60">
        <w:rPr>
          <w:rFonts w:ascii="微软雅黑" w:eastAsia="微软雅黑" w:hAnsi="微软雅黑" w:cs="微软雅黑" w:hint="eastAsia"/>
        </w:rPr>
        <w:t>您可以通过两种方式修改此行为</w:t>
      </w:r>
      <w:r w:rsidRPr="001E2E60">
        <w:t xml:space="preserve">; </w:t>
      </w:r>
      <w:r w:rsidRPr="001E2E60">
        <w:rPr>
          <w:rFonts w:ascii="微软雅黑" w:eastAsia="微软雅黑" w:hAnsi="微软雅黑" w:cs="微软雅黑" w:hint="eastAsia"/>
        </w:rPr>
        <w:t>将</w:t>
      </w:r>
      <w:r w:rsidRPr="001E2E60">
        <w:t>defaultRequeueRejected</w:t>
      </w:r>
      <w:r w:rsidRPr="001E2E60">
        <w:rPr>
          <w:rFonts w:ascii="微软雅黑" w:eastAsia="微软雅黑" w:hAnsi="微软雅黑" w:cs="微软雅黑" w:hint="eastAsia"/>
        </w:rPr>
        <w:t>属性设置为</w:t>
      </w:r>
      <w:r w:rsidRPr="001E2E60">
        <w:t>false</w:t>
      </w:r>
      <w:r w:rsidRPr="001E2E60">
        <w:rPr>
          <w:rFonts w:ascii="微软雅黑" w:eastAsia="微软雅黑" w:hAnsi="微软雅黑" w:cs="微软雅黑" w:hint="eastAsia"/>
        </w:rPr>
        <w:t>，并尝试零重新发送</w:t>
      </w:r>
      <w:r w:rsidRPr="001E2E60">
        <w:t xml:space="preserve">; </w:t>
      </w:r>
      <w:r w:rsidRPr="001E2E60">
        <w:rPr>
          <w:rFonts w:ascii="微软雅黑" w:eastAsia="微软雅黑" w:hAnsi="微软雅黑" w:cs="微软雅黑" w:hint="eastAsia"/>
        </w:rPr>
        <w:t>或者抛出一个</w:t>
      </w:r>
      <w:r w:rsidRPr="001E2E60">
        <w:t>AmqpRejectAndDontRequeueException</w:t>
      </w:r>
      <w:r w:rsidRPr="001E2E60">
        <w:rPr>
          <w:rFonts w:ascii="微软雅黑" w:eastAsia="微软雅黑" w:hAnsi="微软雅黑" w:cs="微软雅黑" w:hint="eastAsia"/>
        </w:rPr>
        <w:t>异常来表明消息应该被拒绝。</w:t>
      </w:r>
      <w:r w:rsidRPr="001E2E60">
        <w:t xml:space="preserve"> </w:t>
      </w:r>
      <w:r w:rsidRPr="001E2E60">
        <w:rPr>
          <w:rFonts w:ascii="微软雅黑" w:eastAsia="微软雅黑" w:hAnsi="微软雅黑" w:cs="微软雅黑" w:hint="eastAsia"/>
        </w:rPr>
        <w:t>这是启用重试并达到最大传送次数时使用的机制。</w:t>
      </w:r>
    </w:p>
    <w:p w:rsidR="005A4D71" w:rsidRDefault="005A4D71">
      <w:pPr>
        <w:pStyle w:val="a3"/>
        <w:spacing w:before="7"/>
        <w:rPr>
          <w:sz w:val="27"/>
        </w:rPr>
      </w:pPr>
    </w:p>
    <w:p w:rsidR="005A4D71" w:rsidRDefault="00475295">
      <w:pPr>
        <w:pStyle w:val="2"/>
        <w:numPr>
          <w:ilvl w:val="1"/>
          <w:numId w:val="12"/>
        </w:numPr>
        <w:tabs>
          <w:tab w:val="left" w:pos="788"/>
        </w:tabs>
        <w:ind w:hanging="667"/>
      </w:pPr>
      <w:bookmarkStart w:id="468" w:name="32.3_Apache_Kafka_Support"/>
      <w:bookmarkStart w:id="469" w:name="_bookmark239"/>
      <w:bookmarkEnd w:id="468"/>
      <w:bookmarkEnd w:id="469"/>
      <w:r>
        <w:t>Apache Kafka Support</w:t>
      </w:r>
    </w:p>
    <w:p w:rsidR="005A4D71" w:rsidRDefault="001E2E60" w:rsidP="001E2E60">
      <w:pPr>
        <w:pStyle w:val="a3"/>
        <w:spacing w:before="281"/>
        <w:ind w:left="120"/>
      </w:pPr>
      <w:r w:rsidRPr="001E2E60">
        <w:rPr>
          <w:rFonts w:ascii="微软雅黑" w:eastAsia="微软雅黑" w:hAnsi="微软雅黑" w:cs="微软雅黑" w:hint="eastAsia"/>
        </w:rPr>
        <w:t>通过提供</w:t>
      </w:r>
      <w:r w:rsidRPr="001E2E60">
        <w:t>spring-kafka</w:t>
      </w:r>
      <w:r w:rsidRPr="001E2E60">
        <w:rPr>
          <w:rFonts w:ascii="微软雅黑" w:eastAsia="微软雅黑" w:hAnsi="微软雅黑" w:cs="微软雅黑" w:hint="eastAsia"/>
        </w:rPr>
        <w:t>项目的自动配置来支持</w:t>
      </w:r>
      <w:hyperlink r:id="rId252">
        <w:r>
          <w:rPr>
            <w:color w:val="204060"/>
            <w:u w:val="single" w:color="204060"/>
          </w:rPr>
          <w:t>Apache Kafka</w:t>
        </w:r>
        <w:r>
          <w:rPr>
            <w:color w:val="204060"/>
          </w:rPr>
          <w:t xml:space="preserve"> </w:t>
        </w:r>
      </w:hyperlink>
      <w:r w:rsidRPr="001E2E60">
        <w:rPr>
          <w:rFonts w:ascii="微软雅黑" w:eastAsia="微软雅黑" w:hAnsi="微软雅黑" w:cs="微软雅黑" w:hint="eastAsia"/>
        </w:rPr>
        <w:t>。</w:t>
      </w:r>
    </w:p>
    <w:p w:rsidR="005A4D71" w:rsidRDefault="005A4D71">
      <w:pPr>
        <w:pStyle w:val="a3"/>
        <w:spacing w:before="9"/>
      </w:pPr>
    </w:p>
    <w:p w:rsidR="005A4D71" w:rsidRDefault="001E2E60">
      <w:pPr>
        <w:pStyle w:val="a3"/>
        <w:spacing w:line="271" w:lineRule="auto"/>
        <w:ind w:left="120" w:right="1836"/>
      </w:pPr>
      <w:r w:rsidRPr="001E2E60">
        <w:t>Kafka</w:t>
      </w:r>
      <w:r w:rsidRPr="001E2E60">
        <w:rPr>
          <w:rFonts w:ascii="微软雅黑" w:eastAsia="微软雅黑" w:hAnsi="微软雅黑" w:cs="微软雅黑" w:hint="eastAsia"/>
        </w:rPr>
        <w:t>配置由</w:t>
      </w:r>
      <w:r w:rsidRPr="001E2E60">
        <w:t>spring.kafka</w:t>
      </w:r>
      <w:r>
        <w:rPr>
          <w:rFonts w:ascii="微软雅黑" w:eastAsia="微软雅黑" w:hAnsi="微软雅黑" w:cs="微软雅黑" w:hint="eastAsia"/>
          <w:lang w:eastAsia="zh-CN"/>
        </w:rPr>
        <w:t>.</w:t>
      </w:r>
      <w:r w:rsidRPr="001E2E60">
        <w:t>*</w:t>
      </w:r>
      <w:r>
        <w:t xml:space="preserve"> </w:t>
      </w:r>
      <w:r w:rsidRPr="001E2E60">
        <w:rPr>
          <w:rFonts w:ascii="微软雅黑" w:eastAsia="微软雅黑" w:hAnsi="微软雅黑" w:cs="微软雅黑" w:hint="eastAsia"/>
        </w:rPr>
        <w:t>中的外部配置属性控制。</w:t>
      </w:r>
      <w:r w:rsidRPr="001E2E60">
        <w:t xml:space="preserve"> </w:t>
      </w:r>
      <w:r w:rsidRPr="001E2E60">
        <w:rPr>
          <w:rFonts w:ascii="微软雅黑" w:eastAsia="微软雅黑" w:hAnsi="微软雅黑" w:cs="微软雅黑" w:hint="eastAsia"/>
        </w:rPr>
        <w:t>例如，您可以在</w:t>
      </w:r>
      <w:r w:rsidRPr="001E2E60">
        <w:t>application.properties</w:t>
      </w:r>
      <w:r w:rsidRPr="001E2E60">
        <w:rPr>
          <w:rFonts w:ascii="微软雅黑" w:eastAsia="微软雅黑" w:hAnsi="微软雅黑" w:cs="微软雅黑" w:hint="eastAsia"/>
        </w:rPr>
        <w:t>中声明以下部分：</w:t>
      </w:r>
    </w:p>
    <w:p w:rsidR="005A4D71" w:rsidRDefault="00297392">
      <w:pPr>
        <w:pStyle w:val="a3"/>
        <w:spacing w:before="10"/>
        <w:rPr>
          <w:sz w:val="8"/>
        </w:rPr>
      </w:pPr>
      <w:r>
        <w:pict>
          <v:shape id="_x0000_s4450" type="#_x0000_t202" style="position:absolute;margin-left:75.55pt;margin-top:7.15pt;width:444.2pt;height:26.7pt;z-index:251555328;mso-wrap-distance-left:0;mso-wrap-distance-right:0;mso-position-horizontal-relative:page" fillcolor="#f0f0f0" strokecolor="#444" strokeweight=".1pt">
            <v:textbox style="mso-next-textbox:#_x0000_s4450" inset="0,0,0,0">
              <w:txbxContent>
                <w:p w:rsidR="00B67961" w:rsidRDefault="00B67961">
                  <w:pPr>
                    <w:spacing w:before="84" w:line="297" w:lineRule="auto"/>
                    <w:ind w:left="69" w:right="5029"/>
                    <w:rPr>
                      <w:rFonts w:ascii="Courier New"/>
                      <w:sz w:val="14"/>
                    </w:rPr>
                  </w:pPr>
                  <w:r>
                    <w:rPr>
                      <w:rFonts w:ascii="Courier New"/>
                      <w:b/>
                      <w:color w:val="7E007E"/>
                      <w:sz w:val="14"/>
                    </w:rPr>
                    <w:t>spring.kafka.bootstrap-servers</w:t>
                  </w:r>
                  <w:r>
                    <w:rPr>
                      <w:rFonts w:ascii="Courier New"/>
                      <w:sz w:val="14"/>
                    </w:rPr>
                    <w:t xml:space="preserve">=localhost:9092 </w:t>
                  </w:r>
                  <w:r>
                    <w:rPr>
                      <w:rFonts w:ascii="Courier New"/>
                      <w:b/>
                      <w:color w:val="7E007E"/>
                      <w:sz w:val="14"/>
                    </w:rPr>
                    <w:t>spring.kafka.consumer.group-id</w:t>
                  </w:r>
                  <w:r>
                    <w:rPr>
                      <w:rFonts w:ascii="Courier New"/>
                      <w:sz w:val="14"/>
                    </w:rPr>
                    <w:t>=myGroup</w:t>
                  </w:r>
                </w:p>
              </w:txbxContent>
            </v:textbox>
            <w10:wrap type="topAndBottom" anchorx="page"/>
          </v:shape>
        </w:pict>
      </w:r>
    </w:p>
    <w:p w:rsidR="005A4D71" w:rsidRDefault="005A4D71">
      <w:pPr>
        <w:pStyle w:val="a3"/>
        <w:spacing w:before="7"/>
        <w:rPr>
          <w:sz w:val="7"/>
        </w:rPr>
      </w:pPr>
    </w:p>
    <w:p w:rsidR="001E2E60" w:rsidRDefault="001E2E60">
      <w:pPr>
        <w:pStyle w:val="a3"/>
        <w:spacing w:before="94"/>
        <w:ind w:left="120"/>
      </w:pPr>
      <w:r w:rsidRPr="001E2E60">
        <w:rPr>
          <w:rFonts w:ascii="微软雅黑" w:eastAsia="微软雅黑" w:hAnsi="微软雅黑" w:cs="微软雅黑" w:hint="eastAsia"/>
        </w:rPr>
        <w:t>请参阅</w:t>
      </w:r>
      <w:hyperlink r:id="rId253">
        <w:r>
          <w:rPr>
            <w:rFonts w:ascii="Courier New"/>
            <w:color w:val="204060"/>
            <w:u w:val="single" w:color="204060"/>
          </w:rPr>
          <w:t>KafkaProperties</w:t>
        </w:r>
        <w:r>
          <w:rPr>
            <w:rFonts w:ascii="Courier New"/>
            <w:color w:val="204060"/>
            <w:spacing w:val="-66"/>
          </w:rPr>
          <w:t xml:space="preserve"> </w:t>
        </w:r>
      </w:hyperlink>
      <w:r w:rsidRPr="001E2E60">
        <w:rPr>
          <w:rFonts w:ascii="微软雅黑" w:eastAsia="微软雅黑" w:hAnsi="微软雅黑" w:cs="微软雅黑" w:hint="eastAsia"/>
        </w:rPr>
        <w:t>获取更多支持的选项。</w:t>
      </w:r>
    </w:p>
    <w:p w:rsidR="005A4D71" w:rsidRDefault="005A4D71">
      <w:pPr>
        <w:pStyle w:val="a3"/>
        <w:spacing w:before="10"/>
      </w:pPr>
    </w:p>
    <w:p w:rsidR="005A4D71" w:rsidRDefault="00475295">
      <w:pPr>
        <w:pStyle w:val="3"/>
      </w:pPr>
      <w:bookmarkStart w:id="470" w:name="Sending_a_Message"/>
      <w:bookmarkStart w:id="471" w:name="_bookmark240"/>
      <w:bookmarkEnd w:id="470"/>
      <w:bookmarkEnd w:id="471"/>
      <w:r>
        <w:t>Sending a Message</w:t>
      </w:r>
    </w:p>
    <w:p w:rsidR="005A4D71" w:rsidRDefault="005A4D71">
      <w:pPr>
        <w:pStyle w:val="a3"/>
        <w:spacing w:before="4"/>
        <w:rPr>
          <w:b/>
          <w:sz w:val="23"/>
        </w:rPr>
      </w:pPr>
    </w:p>
    <w:p w:rsidR="005A4D71" w:rsidRDefault="001E2E60">
      <w:pPr>
        <w:pStyle w:val="a3"/>
        <w:spacing w:before="1"/>
        <w:ind w:left="120"/>
      </w:pPr>
      <w:r w:rsidRPr="001E2E60">
        <w:t>Spring</w:t>
      </w:r>
      <w:r w:rsidRPr="001E2E60">
        <w:rPr>
          <w:rFonts w:ascii="微软雅黑" w:eastAsia="微软雅黑" w:hAnsi="微软雅黑" w:cs="微软雅黑" w:hint="eastAsia"/>
        </w:rPr>
        <w:t>的</w:t>
      </w:r>
      <w:r w:rsidRPr="001E2E60">
        <w:t>KafkaTemplate</w:t>
      </w:r>
      <w:r w:rsidRPr="001E2E60">
        <w:rPr>
          <w:rFonts w:ascii="微软雅黑" w:eastAsia="微软雅黑" w:hAnsi="微软雅黑" w:cs="微软雅黑" w:hint="eastAsia"/>
        </w:rPr>
        <w:t>是自动配置的，你可以直接在你自己的</w:t>
      </w:r>
      <w:r w:rsidRPr="001E2E60">
        <w:t>bean</w:t>
      </w:r>
      <w:r w:rsidRPr="001E2E60">
        <w:rPr>
          <w:rFonts w:ascii="微软雅黑" w:eastAsia="微软雅黑" w:hAnsi="微软雅黑" w:cs="微软雅黑" w:hint="eastAsia"/>
        </w:rPr>
        <w:t>中自动装配它们：</w:t>
      </w:r>
    </w:p>
    <w:p w:rsidR="005A4D71" w:rsidRDefault="00297392">
      <w:pPr>
        <w:pStyle w:val="a3"/>
        <w:spacing w:before="3"/>
        <w:rPr>
          <w:sz w:val="11"/>
        </w:rPr>
      </w:pPr>
      <w:r>
        <w:pict>
          <v:group id="_x0000_s4445" style="position:absolute;margin-left:75.5pt;margin-top:8.45pt;width:444.3pt;height:23.2pt;z-index:251556352;mso-wrap-distance-left:0;mso-wrap-distance-right:0;mso-position-horizontal-relative:page" coordorigin="1510,169" coordsize="8886,464">
            <v:line id="_x0000_s4449" style="position:absolute" from="1511,170" to="10394,170" strokecolor="#444" strokeweight=".1pt"/>
            <v:line id="_x0000_s4448" style="position:absolute" from="10395,170" to="10395,633" strokecolor="#444" strokeweight=".1pt"/>
            <v:line id="_x0000_s4447" style="position:absolute" from="1511,170" to="1511,633" strokecolor="#444" strokeweight=".1pt"/>
            <v:shape id="_x0000_s4446" type="#_x0000_t202" style="position:absolute;left:1512;top:170;width:8882;height:462" fillcolor="#f0f0f0" stroked="f">
              <v:textbox style="mso-next-textbox:#_x0000_s4446" inset="0,0,0,0">
                <w:txbxContent>
                  <w:p w:rsidR="00B67961" w:rsidRDefault="00B67961">
                    <w:pPr>
                      <w:spacing w:before="84"/>
                      <w:ind w:left="70"/>
                      <w:rPr>
                        <w:rFonts w:ascii="Courier New"/>
                        <w:sz w:val="14"/>
                      </w:rPr>
                    </w:pPr>
                    <w:r>
                      <w:rPr>
                        <w:rFonts w:ascii="Courier New"/>
                        <w:color w:val="808080"/>
                        <w:sz w:val="14"/>
                      </w:rPr>
                      <w:t>@Component</w:t>
                    </w:r>
                  </w:p>
                  <w:p w:rsidR="00B67961" w:rsidRDefault="00B67961">
                    <w:pPr>
                      <w:spacing w:before="38"/>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297392">
      <w:pPr>
        <w:pStyle w:val="a3"/>
        <w:ind w:left="190"/>
      </w:pPr>
      <w:r>
        <w:pict>
          <v:group id="_x0000_s4440" style="width:444.3pt;height:111.4pt;mso-position-horizontal-relative:char;mso-position-vertical-relative:line" coordsize="8886,2228">
            <v:line id="_x0000_s4444" style="position:absolute" from="8885,0" to="8885,2227" strokecolor="#444" strokeweight=".1pt"/>
            <v:line id="_x0000_s4443" style="position:absolute" from="1,2227" to="8885,2227" strokecolor="#444" strokeweight=".1pt"/>
            <v:line id="_x0000_s4442" style="position:absolute" from="1,0" to="1,2227" strokecolor="#444" strokeweight=".1pt"/>
            <v:shape id="_x0000_s4441" type="#_x0000_t202" style="position:absolute;left:2;width:8882;height:2226" fillcolor="#f0f0f0" stroked="f">
              <v:textbox style="mso-next-textbox:#_x0000_s4441" inset="0,0,0,0">
                <w:txbxContent>
                  <w:p w:rsidR="00B67961" w:rsidRDefault="00B67961">
                    <w:pPr>
                      <w:spacing w:before="13" w:line="392" w:lineRule="exact"/>
                      <w:ind w:left="154" w:right="5179"/>
                      <w:rPr>
                        <w:rFonts w:ascii="Courier New"/>
                        <w:sz w:val="14"/>
                      </w:rPr>
                    </w:pPr>
                    <w:r>
                      <w:rPr>
                        <w:rFonts w:ascii="Courier New"/>
                        <w:b/>
                        <w:color w:val="7E0054"/>
                        <w:sz w:val="14"/>
                      </w:rPr>
                      <w:t xml:space="preserve">private final </w:t>
                    </w:r>
                    <w:r>
                      <w:rPr>
                        <w:rFonts w:ascii="Courier New"/>
                        <w:sz w:val="14"/>
                      </w:rPr>
                      <w:t xml:space="preserve">KafkaTemplate kafkaTemplate; </w:t>
                    </w:r>
                    <w:r>
                      <w:rPr>
                        <w:rFonts w:ascii="Courier New"/>
                        <w:color w:val="808080"/>
                        <w:sz w:val="14"/>
                      </w:rPr>
                      <w:t>@Autowired</w:t>
                    </w:r>
                  </w:p>
                  <w:p w:rsidR="00B67961" w:rsidRDefault="00B67961">
                    <w:pPr>
                      <w:spacing w:before="1"/>
                      <w:ind w:left="154"/>
                      <w:rPr>
                        <w:rFonts w:ascii="Courier New"/>
                        <w:sz w:val="14"/>
                      </w:rPr>
                    </w:pPr>
                    <w:r>
                      <w:rPr>
                        <w:rFonts w:ascii="Courier New"/>
                        <w:b/>
                        <w:color w:val="7E0054"/>
                        <w:sz w:val="14"/>
                      </w:rPr>
                      <w:t xml:space="preserve">public </w:t>
                    </w:r>
                    <w:r>
                      <w:rPr>
                        <w:rFonts w:ascii="Courier New"/>
                        <w:sz w:val="14"/>
                      </w:rPr>
                      <w:t>MyBean(KafkaTemplate kafkaTemplate) {</w:t>
                    </w:r>
                  </w:p>
                  <w:p w:rsidR="00B67961" w:rsidRDefault="00B67961">
                    <w:pPr>
                      <w:spacing w:before="38"/>
                      <w:ind w:left="238"/>
                      <w:rPr>
                        <w:rFonts w:ascii="Courier New"/>
                        <w:sz w:val="14"/>
                      </w:rPr>
                    </w:pPr>
                    <w:r>
                      <w:rPr>
                        <w:rFonts w:ascii="Courier New"/>
                        <w:b/>
                        <w:color w:val="7E0054"/>
                        <w:sz w:val="14"/>
                      </w:rPr>
                      <w:t>this</w:t>
                    </w:r>
                    <w:r>
                      <w:rPr>
                        <w:rFonts w:ascii="Courier New"/>
                        <w:sz w:val="14"/>
                      </w:rPr>
                      <w:t>.kafkaTemplate = kafkaTemplate;</w:t>
                    </w:r>
                  </w:p>
                  <w:p w:rsidR="00B67961" w:rsidRDefault="00B67961">
                    <w:pPr>
                      <w:spacing w:before="37"/>
                      <w:ind w:left="154"/>
                      <w:rPr>
                        <w:rFonts w:ascii="Courier New"/>
                        <w:sz w:val="14"/>
                      </w:rPr>
                    </w:pPr>
                    <w:r>
                      <w:rPr>
                        <w:rFonts w:ascii="Courier New"/>
                        <w:sz w:val="14"/>
                      </w:rPr>
                      <w:t>}</w:t>
                    </w:r>
                  </w:p>
                  <w:p w:rsidR="00B67961" w:rsidRDefault="00B67961">
                    <w:pPr>
                      <w:spacing w:before="3"/>
                      <w:rPr>
                        <w:sz w:val="20"/>
                      </w:rPr>
                    </w:pPr>
                  </w:p>
                  <w:p w:rsidR="00B67961" w:rsidRDefault="00B67961">
                    <w:pPr>
                      <w:ind w:left="154"/>
                      <w:rPr>
                        <w:rFonts w:ascii="Courier New"/>
                        <w:i/>
                        <w:sz w:val="14"/>
                      </w:rPr>
                    </w:pPr>
                    <w:r>
                      <w:rPr>
                        <w:rFonts w:ascii="Courier New"/>
                        <w:i/>
                        <w:color w:val="3F5EBE"/>
                        <w:sz w:val="14"/>
                      </w:rPr>
                      <w:t>// ...</w:t>
                    </w:r>
                  </w:p>
                  <w:p w:rsidR="00B67961" w:rsidRDefault="00B67961">
                    <w:pPr>
                      <w:spacing w:before="4"/>
                      <w:rPr>
                        <w:sz w:val="20"/>
                      </w:rPr>
                    </w:pPr>
                  </w:p>
                  <w:p w:rsidR="00B67961" w:rsidRDefault="00B67961">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8"/>
        <w:rPr>
          <w:sz w:val="6"/>
        </w:rPr>
      </w:pPr>
    </w:p>
    <w:p w:rsidR="005A4D71" w:rsidRDefault="00475295">
      <w:pPr>
        <w:pStyle w:val="3"/>
        <w:spacing w:before="92"/>
      </w:pPr>
      <w:bookmarkStart w:id="472" w:name="Receiving_a_Message"/>
      <w:bookmarkStart w:id="473" w:name="_bookmark241"/>
      <w:bookmarkEnd w:id="472"/>
      <w:bookmarkEnd w:id="473"/>
      <w:r>
        <w:t>Receiving a Message</w:t>
      </w:r>
    </w:p>
    <w:p w:rsidR="005A4D71" w:rsidRDefault="005A4D71">
      <w:pPr>
        <w:pStyle w:val="a3"/>
        <w:spacing w:before="2"/>
        <w:rPr>
          <w:b/>
          <w:sz w:val="23"/>
        </w:rPr>
      </w:pPr>
    </w:p>
    <w:p w:rsidR="005A4D71" w:rsidRDefault="001E2E60">
      <w:pPr>
        <w:pStyle w:val="a3"/>
        <w:spacing w:line="271" w:lineRule="auto"/>
        <w:ind w:left="120" w:right="1437"/>
        <w:jc w:val="both"/>
      </w:pPr>
      <w:r w:rsidRPr="001E2E60">
        <w:rPr>
          <w:rFonts w:ascii="微软雅黑" w:eastAsia="微软雅黑" w:hAnsi="微软雅黑" w:cs="微软雅黑" w:hint="eastAsia"/>
        </w:rPr>
        <w:t>当存在</w:t>
      </w:r>
      <w:r w:rsidRPr="001E2E60">
        <w:t>Apache Kafka</w:t>
      </w:r>
      <w:r w:rsidRPr="001E2E60">
        <w:rPr>
          <w:rFonts w:ascii="微软雅黑" w:eastAsia="微软雅黑" w:hAnsi="微软雅黑" w:cs="微软雅黑" w:hint="eastAsia"/>
        </w:rPr>
        <w:t>基础结构时，任何</w:t>
      </w:r>
      <w:r w:rsidRPr="001E2E60">
        <w:t>bean</w:t>
      </w:r>
      <w:r w:rsidRPr="001E2E60">
        <w:rPr>
          <w:rFonts w:ascii="微软雅黑" w:eastAsia="微软雅黑" w:hAnsi="微软雅黑" w:cs="微软雅黑" w:hint="eastAsia"/>
        </w:rPr>
        <w:t>都可以使用</w:t>
      </w:r>
      <w:r w:rsidRPr="001E2E60">
        <w:t>@KafkaListener</w:t>
      </w:r>
      <w:r w:rsidRPr="001E2E60">
        <w:rPr>
          <w:rFonts w:ascii="微软雅黑" w:eastAsia="微软雅黑" w:hAnsi="微软雅黑" w:cs="微软雅黑" w:hint="eastAsia"/>
        </w:rPr>
        <w:t>进行注释以创建侦听器端点。</w:t>
      </w:r>
      <w:r w:rsidRPr="001E2E60">
        <w:t xml:space="preserve"> </w:t>
      </w:r>
      <w:r w:rsidRPr="001E2E60">
        <w:rPr>
          <w:rFonts w:ascii="微软雅黑" w:eastAsia="微软雅黑" w:hAnsi="微软雅黑" w:cs="微软雅黑" w:hint="eastAsia"/>
        </w:rPr>
        <w:t>如果没有定义</w:t>
      </w:r>
      <w:r w:rsidRPr="001E2E60">
        <w:t>KafkaListenerContainerFactory</w:t>
      </w:r>
      <w:r w:rsidRPr="001E2E60">
        <w:rPr>
          <w:rFonts w:ascii="微软雅黑" w:eastAsia="微软雅黑" w:hAnsi="微软雅黑" w:cs="微软雅黑" w:hint="eastAsia"/>
        </w:rPr>
        <w:t>，则使用</w:t>
      </w:r>
      <w:r w:rsidRPr="001E2E60">
        <w:t>spring.kafka.listener</w:t>
      </w:r>
      <w:r>
        <w:rPr>
          <w:rFonts w:ascii="微软雅黑" w:eastAsia="微软雅黑" w:hAnsi="微软雅黑" w:cs="微软雅黑" w:hint="eastAsia"/>
        </w:rPr>
        <w:t>.</w:t>
      </w:r>
      <w:r w:rsidRPr="001E2E60">
        <w:t>*</w:t>
      </w:r>
      <w:r>
        <w:t xml:space="preserve"> </w:t>
      </w:r>
      <w:r w:rsidRPr="001E2E60">
        <w:rPr>
          <w:rFonts w:ascii="微软雅黑" w:eastAsia="微软雅黑" w:hAnsi="微软雅黑" w:cs="微软雅黑" w:hint="eastAsia"/>
        </w:rPr>
        <w:t>中定义的键自动配置默认的一个。</w:t>
      </w:r>
    </w:p>
    <w:p w:rsidR="005A4D71" w:rsidRDefault="001E2E60">
      <w:pPr>
        <w:pStyle w:val="a3"/>
        <w:spacing w:before="212"/>
        <w:ind w:left="120"/>
        <w:jc w:val="both"/>
        <w:rPr>
          <w:lang w:eastAsia="zh-CN"/>
        </w:rPr>
      </w:pPr>
      <w:r w:rsidRPr="001E2E60">
        <w:rPr>
          <w:rFonts w:ascii="微软雅黑" w:eastAsia="微软雅黑" w:hAnsi="微软雅黑" w:cs="微软雅黑" w:hint="eastAsia"/>
          <w:lang w:eastAsia="zh-CN"/>
        </w:rPr>
        <w:t>以下组件在</w:t>
      </w:r>
      <w:r w:rsidRPr="001E2E60">
        <w:rPr>
          <w:lang w:eastAsia="zh-CN"/>
        </w:rPr>
        <w:t>someTopic</w:t>
      </w:r>
      <w:r w:rsidRPr="001E2E60">
        <w:rPr>
          <w:rFonts w:ascii="微软雅黑" w:eastAsia="微软雅黑" w:hAnsi="微软雅黑" w:cs="微软雅黑" w:hint="eastAsia"/>
          <w:lang w:eastAsia="zh-CN"/>
        </w:rPr>
        <w:t>主题上创建侦听器端点：</w:t>
      </w:r>
    </w:p>
    <w:p w:rsidR="005A4D71" w:rsidRDefault="00297392">
      <w:pPr>
        <w:pStyle w:val="a3"/>
        <w:spacing w:before="3"/>
        <w:rPr>
          <w:sz w:val="11"/>
          <w:lang w:eastAsia="zh-CN"/>
        </w:rPr>
      </w:pPr>
      <w:r>
        <w:pict>
          <v:shape id="_x0000_s4439" type="#_x0000_t202" style="position:absolute;margin-left:75.55pt;margin-top:8.5pt;width:444.2pt;height:95.3pt;z-index:251558400;mso-wrap-distance-left:0;mso-wrap-distance-right:0;mso-position-horizontal-relative:page" fillcolor="#f0f0f0" strokecolor="#444" strokeweight=".1pt">
            <v:textbox style="mso-next-textbox:#_x0000_s4439" inset="0,0,0,0">
              <w:txbxContent>
                <w:p w:rsidR="00B67961" w:rsidRDefault="00B67961">
                  <w:pPr>
                    <w:spacing w:before="84"/>
                    <w:ind w:left="69"/>
                    <w:rPr>
                      <w:rFonts w:ascii="Courier New"/>
                      <w:sz w:val="14"/>
                    </w:rPr>
                  </w:pPr>
                  <w:r>
                    <w:rPr>
                      <w:rFonts w:ascii="Courier New"/>
                      <w:color w:val="808080"/>
                      <w:sz w:val="14"/>
                    </w:rPr>
                    <w:t>@Component</w:t>
                  </w:r>
                </w:p>
                <w:p w:rsidR="00B67961" w:rsidRDefault="00B67961">
                  <w:pPr>
                    <w:spacing w:before="38"/>
                    <w:ind w:left="69"/>
                    <w:rPr>
                      <w:rFonts w:ascii="Courier New"/>
                      <w:sz w:val="14"/>
                    </w:rPr>
                  </w:pPr>
                  <w:r>
                    <w:rPr>
                      <w:rFonts w:ascii="Courier New"/>
                      <w:b/>
                      <w:color w:val="7E0054"/>
                      <w:sz w:val="14"/>
                    </w:rPr>
                    <w:t xml:space="preserve">public class </w:t>
                  </w:r>
                  <w:r>
                    <w:rPr>
                      <w:rFonts w:ascii="Courier New"/>
                      <w:sz w:val="14"/>
                    </w:rPr>
                    <w:t>MyBean {</w:t>
                  </w:r>
                </w:p>
                <w:p w:rsidR="00B67961" w:rsidRDefault="00B67961">
                  <w:pPr>
                    <w:pStyle w:val="a3"/>
                    <w:spacing w:before="3"/>
                  </w:pPr>
                </w:p>
                <w:p w:rsidR="00B67961" w:rsidRDefault="00B67961">
                  <w:pPr>
                    <w:ind w:left="405"/>
                    <w:rPr>
                      <w:rFonts w:ascii="Courier New"/>
                      <w:sz w:val="14"/>
                    </w:rPr>
                  </w:pPr>
                  <w:r>
                    <w:rPr>
                      <w:rFonts w:ascii="Courier New"/>
                      <w:color w:val="808080"/>
                      <w:sz w:val="14"/>
                    </w:rPr>
                    <w:t>@KafkaListener(topics = "someTopic")</w:t>
                  </w:r>
                </w:p>
                <w:p w:rsidR="00B67961" w:rsidRDefault="00B67961">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B67961" w:rsidRDefault="00B67961">
                  <w:pPr>
                    <w:spacing w:before="38"/>
                    <w:ind w:left="52" w:right="6943"/>
                    <w:jc w:val="center"/>
                    <w:rPr>
                      <w:rFonts w:ascii="Courier New"/>
                      <w:i/>
                      <w:sz w:val="14"/>
                    </w:rPr>
                  </w:pPr>
                  <w:r>
                    <w:rPr>
                      <w:rFonts w:ascii="Courier New"/>
                      <w:i/>
                      <w:color w:val="3F5EBE"/>
                      <w:sz w:val="14"/>
                    </w:rPr>
                    <w:t>// ...</w:t>
                  </w:r>
                </w:p>
                <w:p w:rsidR="00B67961" w:rsidRDefault="00B67961">
                  <w:pPr>
                    <w:spacing w:before="37"/>
                    <w:ind w:left="406"/>
                    <w:rPr>
                      <w:rFonts w:ascii="Courier New"/>
                      <w:sz w:val="14"/>
                    </w:rPr>
                  </w:pPr>
                  <w:r>
                    <w:rPr>
                      <w:rFonts w:ascii="Courier New"/>
                      <w:sz w:val="14"/>
                    </w:rPr>
                    <w:t>}</w:t>
                  </w:r>
                </w:p>
                <w:p w:rsidR="00B67961" w:rsidRDefault="00B67961">
                  <w:pPr>
                    <w:pStyle w:val="a3"/>
                    <w:spacing w:before="3"/>
                  </w:pPr>
                </w:p>
                <w:p w:rsidR="00B67961" w:rsidRDefault="00B67961">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lang w:eastAsia="zh-CN"/>
        </w:rPr>
      </w:pPr>
    </w:p>
    <w:p w:rsidR="005A4D71" w:rsidRDefault="00475295">
      <w:pPr>
        <w:pStyle w:val="3"/>
        <w:spacing w:before="92"/>
      </w:pPr>
      <w:bookmarkStart w:id="474" w:name="Additional_Kafka_Properties"/>
      <w:bookmarkStart w:id="475" w:name="_bookmark242"/>
      <w:bookmarkEnd w:id="474"/>
      <w:bookmarkEnd w:id="475"/>
      <w:r>
        <w:t>Additional Kafka Properties</w:t>
      </w:r>
    </w:p>
    <w:p w:rsidR="005A4D71" w:rsidRDefault="005A4D71">
      <w:pPr>
        <w:pStyle w:val="a3"/>
        <w:spacing w:before="1"/>
        <w:rPr>
          <w:b/>
          <w:sz w:val="23"/>
        </w:rPr>
      </w:pPr>
    </w:p>
    <w:p w:rsidR="005A4D71" w:rsidRDefault="00297392" w:rsidP="001E2E60">
      <w:pPr>
        <w:pStyle w:val="a3"/>
        <w:spacing w:line="292" w:lineRule="auto"/>
        <w:ind w:left="120" w:right="1437"/>
        <w:jc w:val="both"/>
      </w:pPr>
      <w:hyperlink w:anchor="_bookmark569" w:history="1">
        <w:r w:rsidR="001E2E60">
          <w:rPr>
            <w:color w:val="204060"/>
            <w:u w:val="single" w:color="204060"/>
          </w:rPr>
          <w:t xml:space="preserve">Appendix A, </w:t>
        </w:r>
        <w:r w:rsidR="001E2E60">
          <w:rPr>
            <w:i/>
            <w:color w:val="204060"/>
            <w:u w:val="single" w:color="204060"/>
          </w:rPr>
          <w:t>Common application</w:t>
        </w:r>
      </w:hyperlink>
      <w:r w:rsidR="001E2E60">
        <w:rPr>
          <w:i/>
          <w:color w:val="204060"/>
        </w:rPr>
        <w:t xml:space="preserve"> </w:t>
      </w:r>
      <w:hyperlink w:anchor="_bookmark569" w:history="1">
        <w:r w:rsidR="001E2E60">
          <w:rPr>
            <w:i/>
            <w:color w:val="204060"/>
            <w:u w:val="single" w:color="204060"/>
          </w:rPr>
          <w:t>properties</w:t>
        </w:r>
      </w:hyperlink>
      <w:r w:rsidR="001E2E60">
        <w:rPr>
          <w:i/>
          <w:color w:val="204060"/>
          <w:u w:val="single" w:color="204060"/>
        </w:rPr>
        <w:t xml:space="preserve"> </w:t>
      </w:r>
      <w:r w:rsidR="001E2E60" w:rsidRPr="001E2E60">
        <w:rPr>
          <w:rFonts w:ascii="微软雅黑" w:eastAsia="微软雅黑" w:hAnsi="微软雅黑" w:cs="微软雅黑" w:hint="eastAsia"/>
          <w:lang w:eastAsia="zh-CN"/>
        </w:rPr>
        <w:t>中显示了自动配置支持的属性。</w:t>
      </w:r>
      <w:r w:rsidR="001E2E60" w:rsidRPr="001E2E60">
        <w:rPr>
          <w:lang w:eastAsia="zh-CN"/>
        </w:rPr>
        <w:t xml:space="preserve"> </w:t>
      </w:r>
      <w:r w:rsidR="001E2E60" w:rsidRPr="001E2E60">
        <w:rPr>
          <w:rFonts w:ascii="微软雅黑" w:eastAsia="微软雅黑" w:hAnsi="微软雅黑" w:cs="微软雅黑" w:hint="eastAsia"/>
          <w:lang w:eastAsia="zh-CN"/>
        </w:rPr>
        <w:t>请注意，这些属性（连字符或</w:t>
      </w:r>
      <w:r w:rsidR="001E2E60" w:rsidRPr="001E2E60">
        <w:rPr>
          <w:lang w:eastAsia="zh-CN"/>
        </w:rPr>
        <w:t>camelCase</w:t>
      </w:r>
      <w:r w:rsidR="001E2E60" w:rsidRPr="001E2E60">
        <w:rPr>
          <w:rFonts w:ascii="微软雅黑" w:eastAsia="微软雅黑" w:hAnsi="微软雅黑" w:cs="微软雅黑" w:hint="eastAsia"/>
          <w:lang w:eastAsia="zh-CN"/>
        </w:rPr>
        <w:t>）大部分直接映射到</w:t>
      </w:r>
      <w:r w:rsidR="001E2E60" w:rsidRPr="001E2E60">
        <w:rPr>
          <w:lang w:eastAsia="zh-CN"/>
        </w:rPr>
        <w:t>Apache Kafka</w:t>
      </w:r>
      <w:r w:rsidR="001E2E60" w:rsidRPr="001E2E60">
        <w:t xml:space="preserve"> </w:t>
      </w:r>
      <w:r w:rsidR="001E2E60">
        <w:t>dotted</w:t>
      </w:r>
      <w:r w:rsidR="001E2E60" w:rsidRPr="001E2E60">
        <w:rPr>
          <w:rFonts w:ascii="微软雅黑" w:eastAsia="微软雅黑" w:hAnsi="微软雅黑" w:cs="微软雅黑" w:hint="eastAsia"/>
          <w:lang w:eastAsia="zh-CN"/>
        </w:rPr>
        <w:t>属性，有关详细信息，请参阅</w:t>
      </w:r>
      <w:r w:rsidR="001E2E60" w:rsidRPr="001E2E60">
        <w:rPr>
          <w:lang w:eastAsia="zh-CN"/>
        </w:rPr>
        <w:t>Apache Kafka</w:t>
      </w:r>
      <w:r w:rsidR="001E2E60" w:rsidRPr="001E2E60">
        <w:rPr>
          <w:rFonts w:ascii="微软雅黑" w:eastAsia="微软雅黑" w:hAnsi="微软雅黑" w:cs="微软雅黑" w:hint="eastAsia"/>
          <w:lang w:eastAsia="zh-CN"/>
        </w:rPr>
        <w:t>文档。</w:t>
      </w:r>
    </w:p>
    <w:p w:rsidR="005A4D71" w:rsidRDefault="005A4D71">
      <w:pPr>
        <w:pStyle w:val="a3"/>
        <w:spacing w:before="7"/>
        <w:rPr>
          <w:sz w:val="17"/>
        </w:rPr>
      </w:pPr>
    </w:p>
    <w:p w:rsidR="005A4D71" w:rsidRDefault="001E2E60">
      <w:pPr>
        <w:pStyle w:val="a3"/>
        <w:spacing w:before="1" w:line="292" w:lineRule="auto"/>
        <w:ind w:left="120" w:right="1437"/>
        <w:jc w:val="both"/>
      </w:pPr>
      <w:r w:rsidRPr="001E2E60">
        <w:rPr>
          <w:rFonts w:ascii="微软雅黑" w:eastAsia="微软雅黑" w:hAnsi="微软雅黑" w:cs="微软雅黑" w:hint="eastAsia"/>
          <w:lang w:eastAsia="zh-CN"/>
        </w:rPr>
        <w:t>前面几个属性适用于生产者和消费者，但是如果你想为每个生产者和消费者使用不同的值，可以在生产者或消费者层面指定。</w:t>
      </w:r>
      <w:r w:rsidRPr="001E2E60">
        <w:rPr>
          <w:lang w:eastAsia="zh-CN"/>
        </w:rPr>
        <w:t xml:space="preserve"> </w:t>
      </w:r>
      <w:r w:rsidRPr="001E2E60">
        <w:t>Apache Kafka</w:t>
      </w:r>
      <w:r w:rsidRPr="001E2E60">
        <w:rPr>
          <w:rFonts w:ascii="微软雅黑" w:eastAsia="微软雅黑" w:hAnsi="微软雅黑" w:cs="微软雅黑" w:hint="eastAsia"/>
        </w:rPr>
        <w:t>指定重要属性：</w:t>
      </w:r>
      <w:r w:rsidRPr="001E2E60">
        <w:t>HIGH</w:t>
      </w:r>
      <w:r w:rsidRPr="001E2E60">
        <w:rPr>
          <w:rFonts w:ascii="微软雅黑" w:eastAsia="微软雅黑" w:hAnsi="微软雅黑" w:cs="微软雅黑" w:hint="eastAsia"/>
        </w:rPr>
        <w:t>，</w:t>
      </w:r>
      <w:r w:rsidRPr="001E2E60">
        <w:t>MEDIUM</w:t>
      </w:r>
      <w:r w:rsidRPr="001E2E60">
        <w:rPr>
          <w:rFonts w:ascii="微软雅黑" w:eastAsia="微软雅黑" w:hAnsi="微软雅黑" w:cs="微软雅黑" w:hint="eastAsia"/>
        </w:rPr>
        <w:t>和</w:t>
      </w:r>
      <w:r w:rsidRPr="001E2E60">
        <w:t>LOW</w:t>
      </w:r>
      <w:r w:rsidRPr="001E2E60">
        <w:rPr>
          <w:rFonts w:ascii="微软雅黑" w:eastAsia="微软雅黑" w:hAnsi="微软雅黑" w:cs="微软雅黑" w:hint="eastAsia"/>
        </w:rPr>
        <w:t>。</w:t>
      </w:r>
      <w:r w:rsidRPr="001E2E60">
        <w:t xml:space="preserve"> Spring Boot</w:t>
      </w:r>
      <w:r w:rsidRPr="001E2E60">
        <w:rPr>
          <w:rFonts w:ascii="微软雅黑" w:eastAsia="微软雅黑" w:hAnsi="微软雅黑" w:cs="微软雅黑" w:hint="eastAsia"/>
        </w:rPr>
        <w:t>自动配置支持所有</w:t>
      </w:r>
      <w:r w:rsidRPr="001E2E60">
        <w:t>HIGH</w:t>
      </w:r>
      <w:r w:rsidRPr="001E2E60">
        <w:rPr>
          <w:rFonts w:ascii="微软雅黑" w:eastAsia="微软雅黑" w:hAnsi="微软雅黑" w:cs="微软雅黑" w:hint="eastAsia"/>
        </w:rPr>
        <w:t>重要性属性，一些选定的</w:t>
      </w:r>
      <w:r w:rsidRPr="001E2E60">
        <w:t>MEDIUM</w:t>
      </w:r>
      <w:r w:rsidRPr="001E2E60">
        <w:rPr>
          <w:rFonts w:ascii="微软雅黑" w:eastAsia="微软雅黑" w:hAnsi="微软雅黑" w:cs="微软雅黑" w:hint="eastAsia"/>
        </w:rPr>
        <w:t>和</w:t>
      </w:r>
      <w:r w:rsidRPr="001E2E60">
        <w:t>LOW</w:t>
      </w:r>
      <w:r w:rsidRPr="001E2E60">
        <w:rPr>
          <w:rFonts w:ascii="微软雅黑" w:eastAsia="微软雅黑" w:hAnsi="微软雅黑" w:cs="微软雅黑" w:hint="eastAsia"/>
        </w:rPr>
        <w:t>，以及任何没有默认值的属性。</w:t>
      </w:r>
    </w:p>
    <w:p w:rsidR="005A4D71" w:rsidRDefault="005A4D71">
      <w:pPr>
        <w:pStyle w:val="a3"/>
        <w:spacing w:before="5"/>
        <w:rPr>
          <w:sz w:val="17"/>
        </w:rPr>
      </w:pPr>
    </w:p>
    <w:p w:rsidR="005A4D71" w:rsidRDefault="001E2E60">
      <w:pPr>
        <w:pStyle w:val="a3"/>
        <w:spacing w:before="1" w:line="280" w:lineRule="auto"/>
        <w:ind w:left="120" w:right="1436"/>
        <w:jc w:val="both"/>
        <w:rPr>
          <w:lang w:eastAsia="zh-CN"/>
        </w:rPr>
      </w:pPr>
      <w:r w:rsidRPr="001E2E60">
        <w:rPr>
          <w:lang w:eastAsia="zh-CN"/>
        </w:rPr>
        <w:t>Kafka</w:t>
      </w:r>
      <w:r w:rsidRPr="001E2E60">
        <w:rPr>
          <w:rFonts w:ascii="微软雅黑" w:eastAsia="微软雅黑" w:hAnsi="微软雅黑" w:cs="微软雅黑" w:hint="eastAsia"/>
          <w:lang w:eastAsia="zh-CN"/>
        </w:rPr>
        <w:t>支持的属性只有一部分可以通过</w:t>
      </w:r>
      <w:r w:rsidRPr="001E2E60">
        <w:rPr>
          <w:lang w:eastAsia="zh-CN"/>
        </w:rPr>
        <w:t>KafkaProperties</w:t>
      </w:r>
      <w:r w:rsidRPr="001E2E60">
        <w:rPr>
          <w:rFonts w:ascii="微软雅黑" w:eastAsia="微软雅黑" w:hAnsi="微软雅黑" w:cs="微软雅黑" w:hint="eastAsia"/>
          <w:lang w:eastAsia="zh-CN"/>
        </w:rPr>
        <w:t>类获得。</w:t>
      </w:r>
      <w:r w:rsidRPr="001E2E60">
        <w:rPr>
          <w:lang w:eastAsia="zh-CN"/>
        </w:rPr>
        <w:t xml:space="preserve"> </w:t>
      </w:r>
      <w:r w:rsidRPr="001E2E60">
        <w:rPr>
          <w:rFonts w:ascii="微软雅黑" w:eastAsia="微软雅黑" w:hAnsi="微软雅黑" w:cs="微软雅黑" w:hint="eastAsia"/>
          <w:lang w:eastAsia="zh-CN"/>
        </w:rPr>
        <w:t>如果您希望使用不直接支持的其他属性来配置生产者或消费者，请使用以下命令：</w:t>
      </w:r>
    </w:p>
    <w:p w:rsidR="005A4D71" w:rsidRDefault="00297392">
      <w:pPr>
        <w:pStyle w:val="a3"/>
        <w:spacing w:before="8"/>
        <w:rPr>
          <w:sz w:val="9"/>
          <w:lang w:eastAsia="zh-CN"/>
        </w:rPr>
      </w:pPr>
      <w:r>
        <w:pict>
          <v:shape id="_x0000_s4438" type="#_x0000_t202" style="position:absolute;margin-left:75.55pt;margin-top:7.6pt;width:444.2pt;height:16.9pt;z-index:251559424;mso-wrap-distance-left:0;mso-wrap-distance-right:0;mso-position-horizontal-relative:page" fillcolor="#f0f0f0" strokecolor="#444" strokeweight=".1pt">
            <v:textbox style="mso-next-textbox:#_x0000_s4438" inset="0,0,0,0">
              <w:txbxContent>
                <w:p w:rsidR="00B67961" w:rsidRDefault="00B67961">
                  <w:pPr>
                    <w:spacing w:before="84"/>
                    <w:ind w:left="69"/>
                    <w:rPr>
                      <w:rFonts w:ascii="Courier New"/>
                      <w:sz w:val="14"/>
                    </w:rPr>
                  </w:pPr>
                  <w:r>
                    <w:rPr>
                      <w:rFonts w:ascii="Courier New"/>
                      <w:b/>
                      <w:color w:val="7E007E"/>
                      <w:sz w:val="14"/>
                    </w:rPr>
                    <w:t>spring.kafka.properties.foo.bar</w:t>
                  </w:r>
                  <w:r>
                    <w:rPr>
                      <w:rFonts w:ascii="Courier New"/>
                      <w:sz w:val="14"/>
                    </w:rPr>
                    <w:t>=baz</w:t>
                  </w:r>
                </w:p>
              </w:txbxContent>
            </v:textbox>
            <w10:wrap type="topAndBottom" anchorx="page"/>
          </v:shape>
        </w:pict>
      </w:r>
    </w:p>
    <w:p w:rsidR="005A4D71" w:rsidRDefault="005A4D71">
      <w:pPr>
        <w:pStyle w:val="a3"/>
        <w:spacing w:before="4"/>
        <w:rPr>
          <w:sz w:val="7"/>
          <w:lang w:eastAsia="zh-CN"/>
        </w:rPr>
      </w:pPr>
    </w:p>
    <w:p w:rsidR="005A4D71" w:rsidRDefault="001E2E60">
      <w:pPr>
        <w:pStyle w:val="a3"/>
        <w:spacing w:before="94"/>
        <w:ind w:left="120"/>
        <w:rPr>
          <w:lang w:eastAsia="zh-CN"/>
        </w:rPr>
      </w:pPr>
      <w:r w:rsidRPr="001E2E60">
        <w:rPr>
          <w:rFonts w:ascii="微软雅黑" w:eastAsia="微软雅黑" w:hAnsi="微软雅黑" w:cs="微软雅黑" w:hint="eastAsia"/>
          <w:lang w:eastAsia="zh-CN"/>
        </w:rPr>
        <w:t>这将常见的</w:t>
      </w:r>
      <w:r w:rsidRPr="001E2E60">
        <w:rPr>
          <w:lang w:eastAsia="zh-CN"/>
        </w:rPr>
        <w:t>foo.bar Kafka</w:t>
      </w:r>
      <w:r w:rsidRPr="001E2E60">
        <w:rPr>
          <w:rFonts w:ascii="微软雅黑" w:eastAsia="微软雅黑" w:hAnsi="微软雅黑" w:cs="微软雅黑" w:hint="eastAsia"/>
          <w:lang w:eastAsia="zh-CN"/>
        </w:rPr>
        <w:t>属性设置为</w:t>
      </w:r>
      <w:r w:rsidRPr="001E2E60">
        <w:rPr>
          <w:lang w:eastAsia="zh-CN"/>
        </w:rPr>
        <w:t>baz</w:t>
      </w:r>
      <w:r w:rsidRPr="001E2E60">
        <w:rPr>
          <w:rFonts w:ascii="微软雅黑" w:eastAsia="微软雅黑" w:hAnsi="微软雅黑" w:cs="微软雅黑" w:hint="eastAsia"/>
          <w:lang w:eastAsia="zh-CN"/>
        </w:rPr>
        <w:t>。</w:t>
      </w:r>
    </w:p>
    <w:p w:rsidR="005A4D71" w:rsidRDefault="005A4D71">
      <w:pPr>
        <w:pStyle w:val="a3"/>
        <w:spacing w:before="7"/>
        <w:rPr>
          <w:lang w:eastAsia="zh-CN"/>
        </w:rPr>
      </w:pPr>
    </w:p>
    <w:p w:rsidR="005A4D71" w:rsidRDefault="001E2E60">
      <w:pPr>
        <w:pStyle w:val="a3"/>
        <w:spacing w:line="292" w:lineRule="auto"/>
        <w:ind w:left="120" w:right="1437"/>
        <w:jc w:val="both"/>
        <w:rPr>
          <w:rFonts w:ascii="微软雅黑" w:eastAsia="微软雅黑" w:hAnsi="微软雅黑" w:cs="微软雅黑"/>
          <w:lang w:eastAsia="zh-CN"/>
        </w:rPr>
      </w:pPr>
      <w:r w:rsidRPr="001E2E60">
        <w:rPr>
          <w:rFonts w:ascii="微软雅黑" w:eastAsia="微软雅黑" w:hAnsi="微软雅黑" w:cs="微软雅黑" w:hint="eastAsia"/>
          <w:lang w:eastAsia="zh-CN"/>
        </w:rPr>
        <w:t>这些属性将由消费者和生产者工厂</w:t>
      </w:r>
      <w:r w:rsidRPr="001E2E60">
        <w:rPr>
          <w:lang w:eastAsia="zh-CN"/>
        </w:rPr>
        <w:t>bean</w:t>
      </w:r>
      <w:r w:rsidRPr="001E2E60">
        <w:rPr>
          <w:rFonts w:ascii="微软雅黑" w:eastAsia="微软雅黑" w:hAnsi="微软雅黑" w:cs="微软雅黑" w:hint="eastAsia"/>
          <w:lang w:eastAsia="zh-CN"/>
        </w:rPr>
        <w:t>共享。</w:t>
      </w:r>
      <w:r w:rsidRPr="001E2E60">
        <w:rPr>
          <w:lang w:eastAsia="zh-CN"/>
        </w:rPr>
        <w:t xml:space="preserve"> </w:t>
      </w:r>
      <w:r w:rsidRPr="001E2E60">
        <w:rPr>
          <w:rFonts w:ascii="微软雅黑" w:eastAsia="微软雅黑" w:hAnsi="微软雅黑" w:cs="微软雅黑" w:hint="eastAsia"/>
          <w:lang w:eastAsia="zh-CN"/>
        </w:rPr>
        <w:t>如果您希望使用不同的属性自定义这些组件，例如为每个属性使用不同的度量标准读取器，则可以覆盖这些</w:t>
      </w:r>
      <w:r w:rsidRPr="001E2E60">
        <w:rPr>
          <w:lang w:eastAsia="zh-CN"/>
        </w:rPr>
        <w:t>bean</w:t>
      </w:r>
      <w:r w:rsidRPr="001E2E60">
        <w:rPr>
          <w:rFonts w:ascii="微软雅黑" w:eastAsia="微软雅黑" w:hAnsi="微软雅黑" w:cs="微软雅黑" w:hint="eastAsia"/>
          <w:lang w:eastAsia="zh-CN"/>
        </w:rPr>
        <w:t>定义，如下所示：</w:t>
      </w:r>
    </w:p>
    <w:p w:rsidR="005A4D71" w:rsidRDefault="00297392" w:rsidP="001E2E60">
      <w:pPr>
        <w:spacing w:line="292" w:lineRule="auto"/>
        <w:jc w:val="both"/>
        <w:rPr>
          <w:rFonts w:ascii="Times New Roman"/>
        </w:rPr>
      </w:pPr>
      <w:r>
        <w:rPr>
          <w:rFonts w:eastAsiaTheme="minorEastAsia"/>
          <w:noProof/>
          <w:lang w:eastAsia="zh-CN" w:bidi="ar-SA"/>
        </w:rPr>
        <w:lastRenderedPageBreak/>
        <w:pict>
          <v:group id="_x0000_s5186" style="position:absolute;left:0;text-align:left;margin-left:75.5pt;margin-top:14.65pt;width:444.3pt;height:62.4pt;z-index:252036608;mso-wrap-distance-left:0;mso-wrap-distance-right:0;mso-position-horizontal-relative:page" coordorigin="1510,976" coordsize="8886,1248">
            <v:line id="_x0000_s5187" style="position:absolute" from="1510,977" to="10396,977" strokecolor="#444" strokeweight=".1pt"/>
            <v:line id="_x0000_s5188" style="position:absolute" from="10395,977" to="10395,2224" strokecolor="#444" strokeweight=".1pt"/>
            <v:line id="_x0000_s5189" style="position:absolute" from="1511,977" to="1511,2224" strokecolor="#444" strokeweight=".1pt"/>
            <v:shape id="_x0000_s5190" type="#_x0000_t202" style="position:absolute;left:1512;top:978;width:8882;height:1246" fillcolor="#f0f0f0" stroked="f">
              <v:textbox style="mso-next-textbox:#_x0000_s5190" inset="0,0,0,0">
                <w:txbxContent>
                  <w:p w:rsidR="00B67961" w:rsidRDefault="00B67961" w:rsidP="001E2E60">
                    <w:pPr>
                      <w:spacing w:before="84"/>
                      <w:ind w:left="70"/>
                      <w:rPr>
                        <w:rFonts w:ascii="Courier New"/>
                        <w:sz w:val="14"/>
                      </w:rPr>
                    </w:pPr>
                    <w:r>
                      <w:rPr>
                        <w:rFonts w:ascii="Courier New"/>
                        <w:color w:val="808080"/>
                        <w:sz w:val="14"/>
                      </w:rPr>
                      <w:t>@Configuration</w:t>
                    </w:r>
                  </w:p>
                  <w:p w:rsidR="00B67961" w:rsidRDefault="00B67961" w:rsidP="001E2E60">
                    <w:pPr>
                      <w:spacing w:before="38"/>
                      <w:ind w:left="70"/>
                      <w:rPr>
                        <w:rFonts w:ascii="Courier New"/>
                        <w:sz w:val="14"/>
                      </w:rPr>
                    </w:pPr>
                    <w:r>
                      <w:rPr>
                        <w:rFonts w:ascii="Courier New"/>
                        <w:b/>
                        <w:color w:val="7E0054"/>
                        <w:sz w:val="14"/>
                      </w:rPr>
                      <w:t xml:space="preserve">public static class </w:t>
                    </w:r>
                    <w:r>
                      <w:rPr>
                        <w:rFonts w:ascii="Courier New"/>
                        <w:sz w:val="14"/>
                      </w:rPr>
                      <w:t>CustomKafkaBeans {</w:t>
                    </w:r>
                  </w:p>
                  <w:p w:rsidR="00B67961" w:rsidRDefault="00B67961" w:rsidP="001E2E60">
                    <w:pPr>
                      <w:spacing w:before="3"/>
                      <w:rPr>
                        <w:sz w:val="20"/>
                      </w:rPr>
                    </w:pPr>
                  </w:p>
                  <w:p w:rsidR="00B67961" w:rsidRDefault="00B67961" w:rsidP="001E2E60">
                    <w:pPr>
                      <w:ind w:left="406"/>
                      <w:rPr>
                        <w:rFonts w:ascii="Courier New"/>
                        <w:b/>
                        <w:sz w:val="14"/>
                      </w:rPr>
                    </w:pPr>
                    <w:r>
                      <w:rPr>
                        <w:rFonts w:ascii="Courier New"/>
                        <w:b/>
                        <w:sz w:val="14"/>
                      </w:rPr>
                      <w:t>/**</w:t>
                    </w:r>
                  </w:p>
                  <w:p w:rsidR="00B67961" w:rsidRDefault="00B67961" w:rsidP="001E2E60">
                    <w:pPr>
                      <w:numPr>
                        <w:ilvl w:val="0"/>
                        <w:numId w:val="11"/>
                      </w:numPr>
                      <w:tabs>
                        <w:tab w:val="left" w:pos="659"/>
                      </w:tabs>
                      <w:spacing w:before="37"/>
                      <w:ind w:hanging="168"/>
                      <w:rPr>
                        <w:rFonts w:ascii="Courier New"/>
                        <w:b/>
                        <w:sz w:val="14"/>
                      </w:rPr>
                    </w:pPr>
                    <w:r>
                      <w:rPr>
                        <w:rFonts w:ascii="Courier New"/>
                        <w:b/>
                        <w:sz w:val="14"/>
                      </w:rPr>
                      <w:t>Customized ProducerFactory bean.</w:t>
                    </w:r>
                  </w:p>
                  <w:p w:rsidR="00B67961" w:rsidRDefault="00B67961" w:rsidP="001E2E60">
                    <w:pPr>
                      <w:numPr>
                        <w:ilvl w:val="0"/>
                        <w:numId w:val="11"/>
                      </w:numPr>
                      <w:tabs>
                        <w:tab w:val="left" w:pos="659"/>
                      </w:tabs>
                      <w:spacing w:before="38"/>
                      <w:ind w:hanging="168"/>
                      <w:rPr>
                        <w:rFonts w:ascii="Courier New"/>
                        <w:b/>
                        <w:sz w:val="14"/>
                      </w:rPr>
                    </w:pPr>
                    <w:r>
                      <w:rPr>
                        <w:rFonts w:ascii="Courier New"/>
                        <w:b/>
                        <w:sz w:val="14"/>
                      </w:rPr>
                      <w:t>@param properties the kafka properties.</w:t>
                    </w:r>
                  </w:p>
                </w:txbxContent>
              </v:textbox>
            </v:shape>
            <w10:wrap type="topAndBottom" anchorx="page"/>
          </v:group>
        </w:pict>
      </w:r>
      <w:r>
        <w:rPr>
          <w:rFonts w:ascii="Times New Roman"/>
        </w:rPr>
      </w:r>
      <w:r>
        <w:rPr>
          <w:rFonts w:ascii="Times New Roman"/>
        </w:rPr>
        <w:pict>
          <v:group id="_x0000_s4428" style="width:444.3pt;height:238.8pt;mso-position-horizontal-relative:char;mso-position-vertical-relative:line" coordsize="8886,4776">
            <v:line id="_x0000_s4432" style="position:absolute" from="8885,0" to="8885,4775" strokecolor="#444" strokeweight=".1pt"/>
            <v:line id="_x0000_s4431" style="position:absolute" from="1,4775" to="8885,4775" strokecolor="#444" strokeweight=".1pt"/>
            <v:line id="_x0000_s4430" style="position:absolute" from="1,0" to="1,4775" strokecolor="#444" strokeweight=".1pt"/>
            <v:shape id="_x0000_s4429" type="#_x0000_t202" style="position:absolute;left:2;width:8882;height:4774" fillcolor="#f0f0f0" stroked="f">
              <v:textbox style="mso-next-textbox:#_x0000_s4429" inset="0,0,0,0">
                <w:txbxContent>
                  <w:p w:rsidR="00B67961" w:rsidRDefault="00B67961">
                    <w:pPr>
                      <w:spacing w:before="14"/>
                      <w:ind w:left="490"/>
                      <w:rPr>
                        <w:rFonts w:ascii="Courier New"/>
                        <w:b/>
                        <w:sz w:val="14"/>
                      </w:rPr>
                    </w:pPr>
                    <w:r>
                      <w:rPr>
                        <w:rFonts w:ascii="Courier New"/>
                        <w:b/>
                        <w:sz w:val="14"/>
                      </w:rPr>
                      <w:t>* @return the bean.</w:t>
                    </w:r>
                  </w:p>
                  <w:p w:rsidR="00B67961" w:rsidRDefault="00B67961">
                    <w:pPr>
                      <w:spacing w:before="38"/>
                      <w:ind w:left="490"/>
                      <w:rPr>
                        <w:rFonts w:ascii="Courier New"/>
                        <w:b/>
                        <w:sz w:val="14"/>
                      </w:rPr>
                    </w:pPr>
                    <w:r>
                      <w:rPr>
                        <w:rFonts w:ascii="Courier New"/>
                        <w:b/>
                        <w:sz w:val="14"/>
                      </w:rPr>
                      <w:t>*/</w:t>
                    </w:r>
                  </w:p>
                  <w:p w:rsidR="00B67961" w:rsidRDefault="00B67961">
                    <w:pPr>
                      <w:spacing w:before="37"/>
                      <w:ind w:left="406"/>
                      <w:rPr>
                        <w:rFonts w:ascii="Courier New"/>
                        <w:sz w:val="14"/>
                      </w:rPr>
                    </w:pPr>
                    <w:r>
                      <w:rPr>
                        <w:rFonts w:ascii="Courier New"/>
                        <w:color w:val="808080"/>
                        <w:sz w:val="14"/>
                      </w:rPr>
                      <w:t>@Bean</w:t>
                    </w:r>
                  </w:p>
                  <w:p w:rsidR="00B67961" w:rsidRDefault="00B67961">
                    <w:pPr>
                      <w:spacing w:before="37" w:line="297" w:lineRule="auto"/>
                      <w:ind w:left="742" w:right="1566" w:hanging="337"/>
                      <w:rPr>
                        <w:rFonts w:ascii="Courier New"/>
                        <w:sz w:val="14"/>
                      </w:rPr>
                    </w:pPr>
                    <w:r>
                      <w:rPr>
                        <w:rFonts w:ascii="Courier New"/>
                        <w:b/>
                        <w:color w:val="7E0054"/>
                        <w:sz w:val="14"/>
                      </w:rPr>
                      <w:t xml:space="preserve">public </w:t>
                    </w:r>
                    <w:r>
                      <w:rPr>
                        <w:rFonts w:ascii="Courier New"/>
                        <w:sz w:val="14"/>
                      </w:rPr>
                      <w:t>ProducerFactory&lt;?, ?&gt; kafkaProducerFactory(KafkaProperties properties) { Map&lt;String, Object&gt; producerProperties = properties.buildProducerProperties(); producerProperties.put(CommonClientConfigs.METRIC_REPORTER_CLASSES_CONFIG,</w:t>
                    </w:r>
                  </w:p>
                  <w:p w:rsidR="00B67961" w:rsidRDefault="00B67961">
                    <w:pPr>
                      <w:spacing w:line="157" w:lineRule="exact"/>
                      <w:ind w:left="1414"/>
                      <w:rPr>
                        <w:rFonts w:ascii="Courier New"/>
                        <w:sz w:val="14"/>
                      </w:rPr>
                    </w:pPr>
                    <w:r>
                      <w:rPr>
                        <w:rFonts w:ascii="Courier New"/>
                        <w:sz w:val="14"/>
                      </w:rPr>
                      <w:t>MyProducerMetricsReporter.</w:t>
                    </w:r>
                    <w:r>
                      <w:rPr>
                        <w:rFonts w:ascii="Courier New"/>
                        <w:b/>
                        <w:color w:val="7E0054"/>
                        <w:sz w:val="14"/>
                      </w:rPr>
                      <w:t>class</w:t>
                    </w:r>
                    <w:r>
                      <w:rPr>
                        <w:rFonts w:ascii="Courier New"/>
                        <w:sz w:val="14"/>
                      </w:rPr>
                      <w:t>);</w:t>
                    </w:r>
                  </w:p>
                  <w:p w:rsidR="00B67961" w:rsidRDefault="00B67961">
                    <w:pPr>
                      <w:spacing w:before="38"/>
                      <w:ind w:left="742"/>
                      <w:rPr>
                        <w:rFonts w:ascii="Courier New"/>
                        <w:sz w:val="14"/>
                      </w:rPr>
                    </w:pPr>
                    <w:r>
                      <w:rPr>
                        <w:rFonts w:ascii="Courier New"/>
                        <w:b/>
                        <w:color w:val="7E0054"/>
                        <w:sz w:val="14"/>
                      </w:rPr>
                      <w:t xml:space="preserve">return new </w:t>
                    </w:r>
                    <w:r>
                      <w:rPr>
                        <w:rFonts w:ascii="Courier New"/>
                        <w:sz w:val="14"/>
                      </w:rPr>
                      <w:t>DefaultKafkaProducerFactory&lt;Object, Object&gt;(producerProperties);</w:t>
                    </w:r>
                  </w:p>
                  <w:p w:rsidR="00B67961" w:rsidRDefault="00B67961">
                    <w:pPr>
                      <w:spacing w:before="37"/>
                      <w:ind w:left="406"/>
                      <w:rPr>
                        <w:rFonts w:ascii="Courier New"/>
                        <w:sz w:val="14"/>
                      </w:rPr>
                    </w:pPr>
                    <w:r>
                      <w:rPr>
                        <w:rFonts w:ascii="Courier New"/>
                        <w:sz w:val="14"/>
                      </w:rPr>
                      <w:t>}</w:t>
                    </w:r>
                  </w:p>
                  <w:p w:rsidR="00B67961" w:rsidRDefault="00B67961">
                    <w:pPr>
                      <w:spacing w:before="3"/>
                      <w:rPr>
                        <w:rFonts w:ascii="Times New Roman"/>
                        <w:sz w:val="20"/>
                      </w:rPr>
                    </w:pPr>
                  </w:p>
                  <w:p w:rsidR="00B67961" w:rsidRDefault="00B67961">
                    <w:pPr>
                      <w:spacing w:before="1"/>
                      <w:ind w:left="406"/>
                      <w:rPr>
                        <w:rFonts w:ascii="Courier New"/>
                        <w:b/>
                        <w:sz w:val="14"/>
                      </w:rPr>
                    </w:pPr>
                    <w:r>
                      <w:rPr>
                        <w:rFonts w:ascii="Courier New"/>
                        <w:b/>
                        <w:sz w:val="14"/>
                      </w:rPr>
                      <w:t>/**</w:t>
                    </w:r>
                  </w:p>
                  <w:p w:rsidR="00B67961" w:rsidRDefault="00B67961">
                    <w:pPr>
                      <w:numPr>
                        <w:ilvl w:val="0"/>
                        <w:numId w:val="10"/>
                      </w:numPr>
                      <w:tabs>
                        <w:tab w:val="left" w:pos="659"/>
                      </w:tabs>
                      <w:spacing w:before="37"/>
                      <w:ind w:hanging="168"/>
                      <w:rPr>
                        <w:rFonts w:ascii="Courier New"/>
                        <w:b/>
                        <w:sz w:val="14"/>
                      </w:rPr>
                    </w:pPr>
                    <w:r>
                      <w:rPr>
                        <w:rFonts w:ascii="Courier New"/>
                        <w:b/>
                        <w:sz w:val="14"/>
                      </w:rPr>
                      <w:t>Customized ConsumerFactory bean.</w:t>
                    </w:r>
                  </w:p>
                  <w:p w:rsidR="00B67961" w:rsidRDefault="00B67961">
                    <w:pPr>
                      <w:numPr>
                        <w:ilvl w:val="0"/>
                        <w:numId w:val="10"/>
                      </w:numPr>
                      <w:tabs>
                        <w:tab w:val="left" w:pos="659"/>
                      </w:tabs>
                      <w:spacing w:before="37"/>
                      <w:ind w:hanging="168"/>
                      <w:rPr>
                        <w:rFonts w:ascii="Courier New"/>
                        <w:b/>
                        <w:sz w:val="14"/>
                      </w:rPr>
                    </w:pPr>
                    <w:r>
                      <w:rPr>
                        <w:rFonts w:ascii="Courier New"/>
                        <w:b/>
                        <w:sz w:val="14"/>
                      </w:rPr>
                      <w:t>@param properties the kafka properties.</w:t>
                    </w:r>
                  </w:p>
                  <w:p w:rsidR="00B67961" w:rsidRDefault="00B67961">
                    <w:pPr>
                      <w:numPr>
                        <w:ilvl w:val="0"/>
                        <w:numId w:val="10"/>
                      </w:numPr>
                      <w:tabs>
                        <w:tab w:val="left" w:pos="659"/>
                      </w:tabs>
                      <w:spacing w:before="38"/>
                      <w:ind w:hanging="168"/>
                      <w:rPr>
                        <w:rFonts w:ascii="Courier New"/>
                        <w:b/>
                        <w:sz w:val="14"/>
                      </w:rPr>
                    </w:pPr>
                    <w:r>
                      <w:rPr>
                        <w:rFonts w:ascii="Courier New"/>
                        <w:b/>
                        <w:sz w:val="14"/>
                      </w:rPr>
                      <w:t>@return the bean.</w:t>
                    </w:r>
                  </w:p>
                  <w:p w:rsidR="00B67961" w:rsidRDefault="00B67961">
                    <w:pPr>
                      <w:spacing w:before="37"/>
                      <w:ind w:left="490"/>
                      <w:rPr>
                        <w:rFonts w:ascii="Courier New"/>
                        <w:b/>
                        <w:sz w:val="14"/>
                      </w:rPr>
                    </w:pPr>
                    <w:r>
                      <w:rPr>
                        <w:rFonts w:ascii="Courier New"/>
                        <w:b/>
                        <w:sz w:val="14"/>
                      </w:rPr>
                      <w:t>*/</w:t>
                    </w:r>
                  </w:p>
                  <w:p w:rsidR="00B67961" w:rsidRDefault="00B67961">
                    <w:pPr>
                      <w:spacing w:before="38"/>
                      <w:ind w:left="406"/>
                      <w:rPr>
                        <w:rFonts w:ascii="Courier New"/>
                        <w:sz w:val="14"/>
                      </w:rPr>
                    </w:pPr>
                    <w:r>
                      <w:rPr>
                        <w:rFonts w:ascii="Courier New"/>
                        <w:color w:val="808080"/>
                        <w:sz w:val="14"/>
                      </w:rPr>
                      <w:t>@Bean</w:t>
                    </w:r>
                  </w:p>
                  <w:p w:rsidR="00B67961" w:rsidRDefault="00B67961">
                    <w:pPr>
                      <w:spacing w:before="37" w:line="297" w:lineRule="auto"/>
                      <w:ind w:left="742" w:right="1566" w:hanging="337"/>
                      <w:rPr>
                        <w:rFonts w:ascii="Courier New"/>
                        <w:sz w:val="14"/>
                      </w:rPr>
                    </w:pPr>
                    <w:r>
                      <w:rPr>
                        <w:rFonts w:ascii="Courier New"/>
                        <w:b/>
                        <w:color w:val="7E0054"/>
                        <w:sz w:val="14"/>
                      </w:rPr>
                      <w:t xml:space="preserve">public </w:t>
                    </w:r>
                    <w:r>
                      <w:rPr>
                        <w:rFonts w:ascii="Courier New"/>
                        <w:sz w:val="14"/>
                      </w:rPr>
                      <w:t>ConsumerFactory&lt;?, ?&gt; kafkaConsumerFactory(KafkaProperties properties) { Map&lt;String, Object&gt; consumerProperties = properties.buildConsumerProperties(); consumerProperties.put(CommonClientConfigs.METRIC_REPORTER_CLASSES_CONFIG,</w:t>
                    </w:r>
                  </w:p>
                  <w:p w:rsidR="00B67961" w:rsidRDefault="00B67961">
                    <w:pPr>
                      <w:spacing w:line="157" w:lineRule="exact"/>
                      <w:ind w:left="1414"/>
                      <w:rPr>
                        <w:rFonts w:ascii="Courier New"/>
                        <w:sz w:val="14"/>
                      </w:rPr>
                    </w:pPr>
                    <w:r>
                      <w:rPr>
                        <w:rFonts w:ascii="Courier New"/>
                        <w:sz w:val="14"/>
                      </w:rPr>
                      <w:t>MyConsumerMetricsReporter.</w:t>
                    </w:r>
                    <w:r>
                      <w:rPr>
                        <w:rFonts w:ascii="Courier New"/>
                        <w:b/>
                        <w:color w:val="7E0054"/>
                        <w:sz w:val="14"/>
                      </w:rPr>
                      <w:t>class</w:t>
                    </w:r>
                    <w:r>
                      <w:rPr>
                        <w:rFonts w:ascii="Courier New"/>
                        <w:sz w:val="14"/>
                      </w:rPr>
                      <w:t>);</w:t>
                    </w:r>
                  </w:p>
                  <w:p w:rsidR="00B67961" w:rsidRDefault="00B67961">
                    <w:pPr>
                      <w:spacing w:before="37"/>
                      <w:ind w:left="742"/>
                      <w:rPr>
                        <w:rFonts w:ascii="Courier New"/>
                        <w:sz w:val="14"/>
                      </w:rPr>
                    </w:pPr>
                    <w:r>
                      <w:rPr>
                        <w:rFonts w:ascii="Courier New"/>
                        <w:b/>
                        <w:color w:val="7E0054"/>
                        <w:sz w:val="14"/>
                      </w:rPr>
                      <w:t xml:space="preserve">return new </w:t>
                    </w:r>
                    <w:r>
                      <w:rPr>
                        <w:rFonts w:ascii="Courier New"/>
                        <w:sz w:val="14"/>
                      </w:rPr>
                      <w:t>DefaultKafkaConsumerFactory&lt;Object, Object&gt;(consumerProperties);</w:t>
                    </w:r>
                  </w:p>
                  <w:p w:rsidR="00B67961" w:rsidRDefault="00B67961">
                    <w:pPr>
                      <w:spacing w:before="38"/>
                      <w:ind w:left="406"/>
                      <w:rPr>
                        <w:rFonts w:ascii="Courier New"/>
                        <w:sz w:val="14"/>
                      </w:rPr>
                    </w:pPr>
                    <w:r>
                      <w:rPr>
                        <w:rFonts w:ascii="Courier New"/>
                        <w:sz w:val="14"/>
                      </w:rPr>
                      <w:t>}</w:t>
                    </w:r>
                  </w:p>
                  <w:p w:rsidR="00B67961" w:rsidRDefault="00B67961">
                    <w:pPr>
                      <w:spacing w:before="3"/>
                      <w:rPr>
                        <w:rFonts w:ascii="Times New Roman"/>
                        <w:sz w:val="20"/>
                      </w:rPr>
                    </w:pPr>
                  </w:p>
                  <w:p w:rsidR="00B67961" w:rsidRDefault="00B67961">
                    <w:pPr>
                      <w:ind w:left="70"/>
                      <w:rPr>
                        <w:rFonts w:ascii="Courier New"/>
                        <w:sz w:val="14"/>
                      </w:rPr>
                    </w:pPr>
                    <w:r>
                      <w:rPr>
                        <w:rFonts w:ascii="Courier New"/>
                        <w:sz w:val="14"/>
                      </w:rPr>
                      <w:t>}</w:t>
                    </w:r>
                  </w:p>
                </w:txbxContent>
              </v:textbox>
            </v:shape>
            <w10:wrap type="none"/>
            <w10:anchorlock/>
          </v:group>
        </w:pict>
      </w:r>
    </w:p>
    <w:p w:rsidR="001E2E60" w:rsidRDefault="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Default="001E2E60" w:rsidP="001E2E60">
      <w:pPr>
        <w:rPr>
          <w:rFonts w:ascii="Times New Roman"/>
        </w:rPr>
      </w:pPr>
    </w:p>
    <w:p w:rsidR="001E2E60" w:rsidRPr="001E2E60" w:rsidRDefault="001E2E60" w:rsidP="001E2E60">
      <w:pPr>
        <w:rPr>
          <w:rFonts w:ascii="Times New Roman"/>
        </w:rPr>
      </w:pPr>
    </w:p>
    <w:p w:rsidR="005A4D71" w:rsidRPr="001E2E60" w:rsidRDefault="001E2E60" w:rsidP="00BA690B">
      <w:pPr>
        <w:tabs>
          <w:tab w:val="left" w:pos="1270"/>
        </w:tabs>
        <w:rPr>
          <w:rFonts w:ascii="Times New Roman"/>
        </w:rPr>
        <w:sectPr w:rsidR="005A4D71" w:rsidRPr="001E2E60">
          <w:footerReference w:type="default" r:id="rId254"/>
          <w:pgSz w:w="11910" w:h="16840"/>
          <w:pgMar w:top="840" w:right="0" w:bottom="760" w:left="1320" w:header="575" w:footer="577" w:gutter="0"/>
          <w:cols w:space="720"/>
        </w:sectPr>
      </w:pPr>
      <w:r>
        <w:rPr>
          <w:rFonts w:ascii="Times New Roman"/>
        </w:rPr>
        <w:tab/>
      </w:r>
    </w:p>
    <w:p w:rsidR="005A4D71" w:rsidRDefault="005A4D71">
      <w:pPr>
        <w:pStyle w:val="a3"/>
        <w:spacing w:before="7"/>
        <w:rPr>
          <w:rFonts w:ascii="Times New Roman"/>
          <w:sz w:val="21"/>
        </w:rPr>
      </w:pPr>
    </w:p>
    <w:p w:rsidR="005A4D71" w:rsidRDefault="00BA690B">
      <w:pPr>
        <w:pStyle w:val="1"/>
        <w:numPr>
          <w:ilvl w:val="0"/>
          <w:numId w:val="12"/>
        </w:numPr>
        <w:tabs>
          <w:tab w:val="left" w:pos="721"/>
        </w:tabs>
        <w:ind w:firstLine="0"/>
      </w:pPr>
      <w:bookmarkStart w:id="476" w:name="33._Calling_REST_services"/>
      <w:bookmarkStart w:id="477" w:name="_bookmark243"/>
      <w:bookmarkEnd w:id="476"/>
      <w:bookmarkEnd w:id="477"/>
      <w:r>
        <w:rPr>
          <w:rFonts w:asciiTheme="minorEastAsia" w:eastAsiaTheme="minorEastAsia" w:hAnsiTheme="minorEastAsia" w:hint="eastAsia"/>
          <w:lang w:eastAsia="zh-CN"/>
        </w:rPr>
        <w:t>调用</w:t>
      </w:r>
      <w:r>
        <w:t xml:space="preserve"> </w:t>
      </w:r>
      <w:r w:rsidR="00475295">
        <w:t>REST services</w:t>
      </w:r>
    </w:p>
    <w:p w:rsidR="005A4D71" w:rsidRDefault="00BA690B">
      <w:pPr>
        <w:pStyle w:val="a3"/>
        <w:spacing w:before="299" w:line="276" w:lineRule="auto"/>
        <w:ind w:left="120" w:right="1437"/>
        <w:jc w:val="both"/>
      </w:pPr>
      <w:r w:rsidRPr="00BA690B">
        <w:rPr>
          <w:rFonts w:ascii="微软雅黑" w:eastAsia="微软雅黑" w:hAnsi="微软雅黑" w:cs="微软雅黑" w:hint="eastAsia"/>
        </w:rPr>
        <w:t>如果您需要从应用程序调用远程</w:t>
      </w:r>
      <w:r w:rsidRPr="00BA690B">
        <w:t>REST</w:t>
      </w:r>
      <w:r w:rsidRPr="00BA690B">
        <w:rPr>
          <w:rFonts w:ascii="微软雅黑" w:eastAsia="微软雅黑" w:hAnsi="微软雅黑" w:cs="微软雅黑" w:hint="eastAsia"/>
        </w:rPr>
        <w:t>服务，则可以使用</w:t>
      </w:r>
      <w:r w:rsidRPr="00BA690B">
        <w:t>Spring Framework</w:t>
      </w:r>
      <w:r w:rsidRPr="00BA690B">
        <w:rPr>
          <w:rFonts w:ascii="微软雅黑" w:eastAsia="微软雅黑" w:hAnsi="微软雅黑" w:cs="微软雅黑" w:hint="eastAsia"/>
        </w:rPr>
        <w:t>的</w:t>
      </w:r>
      <w:r w:rsidRPr="00BA690B">
        <w:t>RestTemplate</w:t>
      </w:r>
      <w:r w:rsidRPr="00BA690B">
        <w:rPr>
          <w:rFonts w:ascii="微软雅黑" w:eastAsia="微软雅黑" w:hAnsi="微软雅黑" w:cs="微软雅黑" w:hint="eastAsia"/>
        </w:rPr>
        <w:t>类。</w:t>
      </w:r>
      <w:r w:rsidRPr="00BA690B">
        <w:t xml:space="preserve"> </w:t>
      </w:r>
      <w:r w:rsidRPr="00BA690B">
        <w:rPr>
          <w:rFonts w:ascii="微软雅黑" w:eastAsia="微软雅黑" w:hAnsi="微软雅黑" w:cs="微软雅黑" w:hint="eastAsia"/>
        </w:rPr>
        <w:t>由于</w:t>
      </w:r>
      <w:r w:rsidRPr="00BA690B">
        <w:t>RestTemplate</w:t>
      </w:r>
      <w:r w:rsidRPr="00BA690B">
        <w:rPr>
          <w:rFonts w:ascii="微软雅黑" w:eastAsia="微软雅黑" w:hAnsi="微软雅黑" w:cs="微软雅黑" w:hint="eastAsia"/>
        </w:rPr>
        <w:t>实例经常需要在使用之前进行定制，因此</w:t>
      </w:r>
      <w:r w:rsidRPr="00BA690B">
        <w:t>Spring Boot</w:t>
      </w:r>
      <w:r w:rsidRPr="00BA690B">
        <w:rPr>
          <w:rFonts w:ascii="微软雅黑" w:eastAsia="微软雅黑" w:hAnsi="微软雅黑" w:cs="微软雅黑" w:hint="eastAsia"/>
        </w:rPr>
        <w:t>不提供任何自动配置的</w:t>
      </w:r>
      <w:r w:rsidRPr="00BA690B">
        <w:t>RestTemplate bean</w:t>
      </w:r>
      <w:r w:rsidRPr="00BA690B">
        <w:rPr>
          <w:rFonts w:ascii="微软雅黑" w:eastAsia="微软雅黑" w:hAnsi="微软雅黑" w:cs="微软雅黑" w:hint="eastAsia"/>
        </w:rPr>
        <w:t>。</w:t>
      </w:r>
      <w:r w:rsidRPr="00BA690B">
        <w:t xml:space="preserve"> </w:t>
      </w:r>
      <w:r w:rsidRPr="00BA690B">
        <w:rPr>
          <w:rFonts w:ascii="微软雅黑" w:eastAsia="微软雅黑" w:hAnsi="微软雅黑" w:cs="微软雅黑" w:hint="eastAsia"/>
        </w:rPr>
        <w:t>但是，它会自动配置一个</w:t>
      </w:r>
      <w:r w:rsidRPr="00BA690B">
        <w:t>RestTemplateBuilder</w:t>
      </w:r>
      <w:r w:rsidRPr="00BA690B">
        <w:rPr>
          <w:rFonts w:ascii="微软雅黑" w:eastAsia="微软雅黑" w:hAnsi="微软雅黑" w:cs="微软雅黑" w:hint="eastAsia"/>
        </w:rPr>
        <w:t>，可以在需要时使用</w:t>
      </w:r>
      <w:r w:rsidRPr="00BA690B">
        <w:t>RestTemplateBuilder</w:t>
      </w:r>
      <w:r w:rsidRPr="00BA690B">
        <w:rPr>
          <w:rFonts w:ascii="微软雅黑" w:eastAsia="微软雅黑" w:hAnsi="微软雅黑" w:cs="微软雅黑" w:hint="eastAsia"/>
        </w:rPr>
        <w:t>创建</w:t>
      </w:r>
      <w:r w:rsidRPr="00BA690B">
        <w:t>RestTemplate</w:t>
      </w:r>
      <w:r w:rsidRPr="00BA690B">
        <w:rPr>
          <w:rFonts w:ascii="微软雅黑" w:eastAsia="微软雅黑" w:hAnsi="微软雅黑" w:cs="微软雅黑" w:hint="eastAsia"/>
        </w:rPr>
        <w:t>实例。</w:t>
      </w:r>
      <w:r w:rsidRPr="00BA690B">
        <w:t xml:space="preserve"> </w:t>
      </w:r>
      <w:r w:rsidRPr="00BA690B">
        <w:rPr>
          <w:rFonts w:ascii="微软雅黑" w:eastAsia="微软雅黑" w:hAnsi="微软雅黑" w:cs="微软雅黑" w:hint="eastAsia"/>
        </w:rPr>
        <w:t>自动配置的</w:t>
      </w:r>
      <w:r w:rsidRPr="00BA690B">
        <w:t>RestTemplateBuilder</w:t>
      </w:r>
      <w:r w:rsidRPr="00BA690B">
        <w:rPr>
          <w:rFonts w:ascii="微软雅黑" w:eastAsia="微软雅黑" w:hAnsi="微软雅黑" w:cs="微软雅黑" w:hint="eastAsia"/>
        </w:rPr>
        <w:t>将确保合理的</w:t>
      </w:r>
      <w:r w:rsidRPr="00BA690B">
        <w:t>HttpMessageConverters</w:t>
      </w:r>
      <w:r w:rsidRPr="00BA690B">
        <w:rPr>
          <w:rFonts w:ascii="微软雅黑" w:eastAsia="微软雅黑" w:hAnsi="微软雅黑" w:cs="微软雅黑" w:hint="eastAsia"/>
        </w:rPr>
        <w:t>应用于</w:t>
      </w:r>
      <w:r w:rsidRPr="00BA690B">
        <w:t>RestTemplate</w:t>
      </w:r>
      <w:r w:rsidRPr="00BA690B">
        <w:rPr>
          <w:rFonts w:ascii="微软雅黑" w:eastAsia="微软雅黑" w:hAnsi="微软雅黑" w:cs="微软雅黑" w:hint="eastAsia"/>
        </w:rPr>
        <w:t>实例。</w:t>
      </w:r>
    </w:p>
    <w:p w:rsidR="005A4D71" w:rsidRDefault="005A4D71">
      <w:pPr>
        <w:pStyle w:val="a3"/>
        <w:spacing w:before="9"/>
        <w:rPr>
          <w:sz w:val="18"/>
        </w:rPr>
      </w:pPr>
    </w:p>
    <w:p w:rsidR="005A4D71" w:rsidRDefault="006B64C0">
      <w:pPr>
        <w:pStyle w:val="a3"/>
        <w:spacing w:before="1"/>
        <w:ind w:left="120"/>
        <w:jc w:val="both"/>
      </w:pPr>
      <w:r w:rsidRPr="006B64C0">
        <w:rPr>
          <w:rFonts w:ascii="微软雅黑" w:eastAsia="微软雅黑" w:hAnsi="微软雅黑" w:cs="微软雅黑" w:hint="eastAsia"/>
        </w:rPr>
        <w:t>这是一个典型的例子：</w:t>
      </w:r>
    </w:p>
    <w:p w:rsidR="005A4D71" w:rsidRDefault="00297392">
      <w:pPr>
        <w:pStyle w:val="a3"/>
        <w:spacing w:before="9"/>
        <w:rPr>
          <w:sz w:val="12"/>
        </w:rPr>
      </w:pPr>
      <w:r>
        <w:pict>
          <v:shape id="_x0000_s4427" type="#_x0000_t202" style="position:absolute;margin-left:75.55pt;margin-top:9.4pt;width:444.2pt;height:144.3pt;z-index:251561472;mso-wrap-distance-left:0;mso-wrap-distance-right:0;mso-position-horizontal-relative:page" fillcolor="#f0f0f0" strokecolor="#444" strokeweight=".1pt">
            <v:textbox style="mso-next-textbox:#_x0000_s4427" inset="0,0,0,0">
              <w:txbxContent>
                <w:p w:rsidR="00B67961" w:rsidRDefault="00B67961">
                  <w:pPr>
                    <w:spacing w:before="84"/>
                    <w:ind w:left="69"/>
                    <w:rPr>
                      <w:rFonts w:ascii="Courier New"/>
                      <w:sz w:val="14"/>
                    </w:rPr>
                  </w:pPr>
                  <w:r>
                    <w:rPr>
                      <w:rFonts w:ascii="Courier New"/>
                      <w:color w:val="808080"/>
                      <w:sz w:val="14"/>
                    </w:rPr>
                    <w:t>@Service</w:t>
                  </w:r>
                </w:p>
                <w:p w:rsidR="00B67961" w:rsidRDefault="00B67961">
                  <w:pPr>
                    <w:spacing w:before="38"/>
                    <w:ind w:left="69"/>
                    <w:rPr>
                      <w:rFonts w:ascii="Courier New"/>
                      <w:sz w:val="14"/>
                    </w:rPr>
                  </w:pPr>
                  <w:r>
                    <w:rPr>
                      <w:rFonts w:ascii="Courier New"/>
                      <w:b/>
                      <w:color w:val="7E0054"/>
                      <w:sz w:val="14"/>
                    </w:rPr>
                    <w:t xml:space="preserve">public class </w:t>
                  </w:r>
                  <w:r>
                    <w:rPr>
                      <w:rFonts w:ascii="Courier New"/>
                      <w:sz w:val="14"/>
                    </w:rPr>
                    <w:t>MyBean {</w:t>
                  </w:r>
                </w:p>
                <w:p w:rsidR="00B67961" w:rsidRDefault="00B67961">
                  <w:pPr>
                    <w:pStyle w:val="a3"/>
                    <w:spacing w:before="3"/>
                  </w:pPr>
                </w:p>
                <w:p w:rsidR="00B67961" w:rsidRDefault="00B67961">
                  <w:pPr>
                    <w:ind w:left="405"/>
                    <w:rPr>
                      <w:rFonts w:ascii="Courier New"/>
                      <w:sz w:val="14"/>
                    </w:rPr>
                  </w:pPr>
                  <w:r>
                    <w:rPr>
                      <w:rFonts w:ascii="Courier New"/>
                      <w:b/>
                      <w:color w:val="7E0054"/>
                      <w:sz w:val="14"/>
                    </w:rPr>
                    <w:t xml:space="preserve">private final </w:t>
                  </w:r>
                  <w:r>
                    <w:rPr>
                      <w:rFonts w:ascii="Courier New"/>
                      <w:sz w:val="14"/>
                    </w:rPr>
                    <w:t>RestTemplate restTemplate;</w:t>
                  </w:r>
                </w:p>
                <w:p w:rsidR="00B67961" w:rsidRDefault="00B67961">
                  <w:pPr>
                    <w:pStyle w:val="a3"/>
                    <w:spacing w:before="3"/>
                  </w:pPr>
                </w:p>
                <w:p w:rsidR="00B67961" w:rsidRDefault="00B67961">
                  <w:pPr>
                    <w:ind w:left="405"/>
                    <w:rPr>
                      <w:rFonts w:ascii="Courier New"/>
                      <w:sz w:val="14"/>
                    </w:rPr>
                  </w:pPr>
                  <w:r>
                    <w:rPr>
                      <w:rFonts w:ascii="Courier New"/>
                      <w:b/>
                      <w:color w:val="7E0054"/>
                      <w:sz w:val="14"/>
                    </w:rPr>
                    <w:t xml:space="preserve">public </w:t>
                  </w:r>
                  <w:r>
                    <w:rPr>
                      <w:rFonts w:ascii="Courier New"/>
                      <w:sz w:val="14"/>
                    </w:rPr>
                    <w:t>MyBean(RestTemplateBuilder restTemplateBuilder) {</w:t>
                  </w:r>
                </w:p>
                <w:p w:rsidR="00B67961" w:rsidRDefault="00B67961">
                  <w:pPr>
                    <w:spacing w:before="38"/>
                    <w:ind w:left="741"/>
                    <w:rPr>
                      <w:rFonts w:ascii="Courier New"/>
                      <w:sz w:val="14"/>
                    </w:rPr>
                  </w:pPr>
                  <w:r>
                    <w:rPr>
                      <w:rFonts w:ascii="Courier New"/>
                      <w:b/>
                      <w:color w:val="7E0054"/>
                      <w:sz w:val="14"/>
                    </w:rPr>
                    <w:t>this</w:t>
                  </w:r>
                  <w:r>
                    <w:rPr>
                      <w:rFonts w:ascii="Courier New"/>
                      <w:sz w:val="14"/>
                    </w:rPr>
                    <w:t>.restTemplate = restTemplateBuilder.build();</w:t>
                  </w:r>
                </w:p>
                <w:p w:rsidR="00B67961" w:rsidRDefault="00B67961">
                  <w:pPr>
                    <w:spacing w:before="37"/>
                    <w:ind w:left="406"/>
                    <w:rPr>
                      <w:rFonts w:ascii="Courier New"/>
                      <w:sz w:val="14"/>
                    </w:rPr>
                  </w:pPr>
                  <w:r>
                    <w:rPr>
                      <w:rFonts w:ascii="Courier New"/>
                      <w:sz w:val="14"/>
                    </w:rPr>
                    <w:t>}</w:t>
                  </w:r>
                </w:p>
                <w:p w:rsidR="00B67961" w:rsidRDefault="00B67961">
                  <w:pPr>
                    <w:pStyle w:val="a3"/>
                    <w:spacing w:before="3"/>
                  </w:pPr>
                </w:p>
                <w:p w:rsidR="00B67961" w:rsidRDefault="00B67961">
                  <w:pPr>
                    <w:spacing w:before="1"/>
                    <w:ind w:left="405"/>
                    <w:rPr>
                      <w:rFonts w:ascii="Courier New"/>
                      <w:sz w:val="14"/>
                    </w:rPr>
                  </w:pPr>
                  <w:r>
                    <w:rPr>
                      <w:rFonts w:ascii="Courier New"/>
                      <w:b/>
                      <w:color w:val="7E0054"/>
                      <w:sz w:val="14"/>
                    </w:rPr>
                    <w:t xml:space="preserve">public </w:t>
                  </w:r>
                  <w:r>
                    <w:rPr>
                      <w:rFonts w:ascii="Courier New"/>
                      <w:sz w:val="14"/>
                    </w:rPr>
                    <w:t>Details someRestCall(String name) {</w:t>
                  </w:r>
                </w:p>
                <w:p w:rsidR="00B67961" w:rsidRDefault="00B67961">
                  <w:pPr>
                    <w:spacing w:before="37"/>
                    <w:ind w:left="741"/>
                    <w:rPr>
                      <w:rFonts w:ascii="Courier New"/>
                      <w:sz w:val="14"/>
                    </w:rPr>
                  </w:pPr>
                  <w:r>
                    <w:rPr>
                      <w:rFonts w:ascii="Courier New"/>
                      <w:b/>
                      <w:color w:val="7E0054"/>
                      <w:sz w:val="14"/>
                    </w:rPr>
                    <w:t>return this</w:t>
                  </w:r>
                  <w:r>
                    <w:rPr>
                      <w:rFonts w:ascii="Courier New"/>
                      <w:sz w:val="14"/>
                    </w:rPr>
                    <w:t>.restTemplate.getForObject(</w:t>
                  </w:r>
                  <w:r>
                    <w:rPr>
                      <w:rFonts w:ascii="Courier New"/>
                      <w:b/>
                      <w:i/>
                      <w:color w:val="2900FF"/>
                      <w:sz w:val="14"/>
                    </w:rPr>
                    <w:t>"/{name}/details"</w:t>
                  </w:r>
                  <w:r>
                    <w:rPr>
                      <w:rFonts w:ascii="Courier New"/>
                      <w:sz w:val="14"/>
                    </w:rPr>
                    <w:t>, Details.</w:t>
                  </w:r>
                  <w:r>
                    <w:rPr>
                      <w:rFonts w:ascii="Courier New"/>
                      <w:b/>
                      <w:color w:val="7E0054"/>
                      <w:sz w:val="14"/>
                    </w:rPr>
                    <w:t>class</w:t>
                  </w:r>
                  <w:r>
                    <w:rPr>
                      <w:rFonts w:ascii="Courier New"/>
                      <w:sz w:val="14"/>
                    </w:rPr>
                    <w:t>, name);</w:t>
                  </w:r>
                </w:p>
                <w:p w:rsidR="00B67961" w:rsidRDefault="00B67961">
                  <w:pPr>
                    <w:spacing w:before="37"/>
                    <w:ind w:left="406"/>
                    <w:rPr>
                      <w:rFonts w:ascii="Courier New"/>
                      <w:sz w:val="14"/>
                    </w:rPr>
                  </w:pPr>
                  <w:r>
                    <w:rPr>
                      <w:rFonts w:ascii="Courier New"/>
                      <w:sz w:val="14"/>
                    </w:rPr>
                    <w:t>}</w:t>
                  </w:r>
                </w:p>
                <w:p w:rsidR="00B67961" w:rsidRDefault="00B67961">
                  <w:pPr>
                    <w:pStyle w:val="a3"/>
                    <w:spacing w:before="4"/>
                  </w:pPr>
                </w:p>
                <w:p w:rsidR="00B67961" w:rsidRDefault="00B67961">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6B64C0" w:rsidRDefault="00297392" w:rsidP="006B64C0">
      <w:pPr>
        <w:spacing w:before="94"/>
        <w:ind w:left="255"/>
        <w:rPr>
          <w:b/>
          <w:sz w:val="20"/>
        </w:rPr>
      </w:pPr>
      <w:r>
        <w:pict>
          <v:line id="_x0000_s4426" style="position:absolute;left:0;text-align:left;z-index:251563520;mso-position-horizontal-relative:page" from="73.4pt,4.5pt" to="73.4pt,71.1pt" strokecolor="#5c5c4e">
            <w10:wrap anchorx="page"/>
          </v:line>
        </w:pict>
      </w:r>
      <w:r w:rsidR="00475295">
        <w:rPr>
          <w:b/>
          <w:sz w:val="20"/>
        </w:rPr>
        <w:t>Tip</w:t>
      </w:r>
    </w:p>
    <w:p w:rsidR="005A4D71" w:rsidRDefault="006B64C0">
      <w:pPr>
        <w:pStyle w:val="a3"/>
        <w:spacing w:before="1" w:line="271" w:lineRule="auto"/>
        <w:ind w:left="255" w:right="1837"/>
        <w:jc w:val="both"/>
      </w:pPr>
      <w:r w:rsidRPr="006B64C0">
        <w:rPr>
          <w:rFonts w:ascii="Courier New"/>
        </w:rPr>
        <w:t>RestTemplateBuilder</w:t>
      </w:r>
      <w:r w:rsidRPr="006B64C0">
        <w:rPr>
          <w:rFonts w:ascii="微软雅黑" w:eastAsia="微软雅黑" w:hAnsi="微软雅黑" w:cs="微软雅黑" w:hint="eastAsia"/>
        </w:rPr>
        <w:t>包含许多有用的方法，可以用来快速配置</w:t>
      </w:r>
      <w:r w:rsidRPr="006B64C0">
        <w:rPr>
          <w:rFonts w:ascii="Courier New"/>
        </w:rPr>
        <w:t>RestTemplate</w:t>
      </w:r>
      <w:r w:rsidRPr="006B64C0">
        <w:rPr>
          <w:rFonts w:ascii="微软雅黑" w:eastAsia="微软雅黑" w:hAnsi="微软雅黑" w:cs="微软雅黑" w:hint="eastAsia"/>
        </w:rPr>
        <w:t>。</w:t>
      </w:r>
      <w:r w:rsidRPr="006B64C0">
        <w:rPr>
          <w:rFonts w:ascii="Courier New"/>
        </w:rPr>
        <w:t xml:space="preserve"> </w:t>
      </w:r>
      <w:r w:rsidRPr="006B64C0">
        <w:rPr>
          <w:rFonts w:ascii="微软雅黑" w:eastAsia="微软雅黑" w:hAnsi="微软雅黑" w:cs="微软雅黑" w:hint="eastAsia"/>
        </w:rPr>
        <w:t>例如，要添加</w:t>
      </w:r>
      <w:r w:rsidRPr="006B64C0">
        <w:rPr>
          <w:rFonts w:ascii="Courier New"/>
        </w:rPr>
        <w:t>BASIC</w:t>
      </w:r>
      <w:r w:rsidRPr="006B64C0">
        <w:rPr>
          <w:rFonts w:ascii="微软雅黑" w:eastAsia="微软雅黑" w:hAnsi="微软雅黑" w:cs="微软雅黑" w:hint="eastAsia"/>
        </w:rPr>
        <w:t>认证支持，您可以使用</w:t>
      </w:r>
      <w:r w:rsidRPr="006B64C0">
        <w:rPr>
          <w:rFonts w:ascii="Courier New"/>
        </w:rPr>
        <w:t>builder.basicAuthorization</w:t>
      </w:r>
      <w:r w:rsidRPr="006B64C0">
        <w:rPr>
          <w:rFonts w:ascii="微软雅黑" w:eastAsia="微软雅黑" w:hAnsi="微软雅黑" w:cs="微软雅黑" w:hint="eastAsia"/>
        </w:rPr>
        <w:t>（</w:t>
      </w:r>
      <w:r w:rsidRPr="006B64C0">
        <w:t>“</w:t>
      </w:r>
      <w:r w:rsidRPr="006B64C0">
        <w:rPr>
          <w:rFonts w:ascii="Courier New"/>
        </w:rPr>
        <w:t>user</w:t>
      </w:r>
      <w:r w:rsidRPr="006B64C0">
        <w:rPr>
          <w:rFonts w:ascii="Courier New"/>
        </w:rPr>
        <w:t>”</w:t>
      </w:r>
      <w:r w:rsidRPr="006B64C0">
        <w:rPr>
          <w:rFonts w:ascii="微软雅黑" w:eastAsia="微软雅黑" w:hAnsi="微软雅黑" w:cs="微软雅黑" w:hint="eastAsia"/>
        </w:rPr>
        <w:t>，</w:t>
      </w:r>
      <w:r w:rsidRPr="006B64C0">
        <w:t>“</w:t>
      </w:r>
      <w:r w:rsidRPr="006B64C0">
        <w:rPr>
          <w:rFonts w:ascii="Courier New"/>
        </w:rPr>
        <w:t>password</w:t>
      </w:r>
      <w:r w:rsidRPr="006B64C0">
        <w:rPr>
          <w:rFonts w:ascii="Courier New"/>
        </w:rPr>
        <w:t>”</w:t>
      </w:r>
      <w:r w:rsidRPr="006B64C0">
        <w:rPr>
          <w:rFonts w:ascii="微软雅黑" w:eastAsia="微软雅黑" w:hAnsi="微软雅黑" w:cs="微软雅黑" w:hint="eastAsia"/>
        </w:rPr>
        <w:t>）。</w:t>
      </w:r>
      <w:r w:rsidRPr="006B64C0">
        <w:rPr>
          <w:rFonts w:ascii="Courier New"/>
        </w:rPr>
        <w:t>build</w:t>
      </w:r>
      <w:r w:rsidRPr="006B64C0">
        <w:rPr>
          <w:rFonts w:ascii="微软雅黑" w:eastAsia="微软雅黑" w:hAnsi="微软雅黑" w:cs="微软雅黑" w:hint="eastAsia"/>
        </w:rPr>
        <w:t>（）。</w:t>
      </w:r>
    </w:p>
    <w:p w:rsidR="005A4D71" w:rsidRDefault="005A4D71">
      <w:pPr>
        <w:pStyle w:val="a3"/>
        <w:spacing w:before="10"/>
        <w:rPr>
          <w:sz w:val="26"/>
        </w:rPr>
      </w:pPr>
    </w:p>
    <w:p w:rsidR="005A4D71" w:rsidRDefault="006B64C0">
      <w:pPr>
        <w:pStyle w:val="2"/>
        <w:numPr>
          <w:ilvl w:val="1"/>
          <w:numId w:val="12"/>
        </w:numPr>
        <w:tabs>
          <w:tab w:val="left" w:pos="788"/>
        </w:tabs>
        <w:ind w:hanging="667"/>
      </w:pPr>
      <w:bookmarkStart w:id="478" w:name="33.1_RestTemplate_customization"/>
      <w:bookmarkStart w:id="479" w:name="_bookmark244"/>
      <w:bookmarkEnd w:id="478"/>
      <w:bookmarkEnd w:id="479"/>
      <w:r>
        <w:rPr>
          <w:rFonts w:asciiTheme="minorEastAsia" w:eastAsiaTheme="minorEastAsia" w:hAnsiTheme="minorEastAsia" w:hint="eastAsia"/>
          <w:lang w:eastAsia="zh-CN"/>
        </w:rPr>
        <w:t>自定义</w:t>
      </w:r>
      <w:r>
        <w:rPr>
          <w:rFonts w:eastAsiaTheme="minorEastAsia" w:hint="eastAsia"/>
          <w:lang w:eastAsia="zh-CN"/>
        </w:rPr>
        <w:t xml:space="preserve"> </w:t>
      </w:r>
      <w:r>
        <w:t>RestTemplate</w:t>
      </w:r>
    </w:p>
    <w:p w:rsidR="005A4D71" w:rsidRDefault="006B64C0">
      <w:pPr>
        <w:pStyle w:val="a3"/>
        <w:spacing w:before="285" w:line="271" w:lineRule="auto"/>
        <w:ind w:left="120" w:right="1437"/>
        <w:jc w:val="both"/>
      </w:pPr>
      <w:r w:rsidRPr="006B64C0">
        <w:t>RestTemplate</w:t>
      </w:r>
      <w:r w:rsidRPr="006B64C0">
        <w:rPr>
          <w:rFonts w:ascii="微软雅黑" w:eastAsia="微软雅黑" w:hAnsi="微软雅黑" w:cs="微软雅黑" w:hint="eastAsia"/>
        </w:rPr>
        <w:t>自定义有三种主要方法，具体取决于您希望自定义应用的范围。</w:t>
      </w:r>
    </w:p>
    <w:p w:rsidR="005A4D71" w:rsidRDefault="005A4D71">
      <w:pPr>
        <w:pStyle w:val="a3"/>
        <w:spacing w:before="4"/>
      </w:pPr>
    </w:p>
    <w:p w:rsidR="005A4D71" w:rsidRDefault="006B64C0">
      <w:pPr>
        <w:pStyle w:val="a3"/>
        <w:spacing w:line="280" w:lineRule="auto"/>
        <w:ind w:left="120" w:right="1437"/>
        <w:jc w:val="both"/>
      </w:pPr>
      <w:r w:rsidRPr="006B64C0">
        <w:rPr>
          <w:rFonts w:ascii="微软雅黑" w:eastAsia="微软雅黑" w:hAnsi="微软雅黑" w:cs="微软雅黑" w:hint="eastAsia"/>
        </w:rPr>
        <w:t>为了尽可能缩小任何自定义的范围，请注入自动配置的</w:t>
      </w:r>
      <w:r w:rsidRPr="006B64C0">
        <w:t>RestTemplateBuilder</w:t>
      </w:r>
      <w:r w:rsidRPr="006B64C0">
        <w:rPr>
          <w:rFonts w:ascii="微软雅黑" w:eastAsia="微软雅黑" w:hAnsi="微软雅黑" w:cs="微软雅黑" w:hint="eastAsia"/>
        </w:rPr>
        <w:t>，然后根据需要调用其方法。</w:t>
      </w:r>
      <w:r w:rsidRPr="006B64C0">
        <w:t xml:space="preserve"> </w:t>
      </w:r>
      <w:r w:rsidRPr="006B64C0">
        <w:rPr>
          <w:rFonts w:ascii="微软雅黑" w:eastAsia="微软雅黑" w:hAnsi="微软雅黑" w:cs="微软雅黑" w:hint="eastAsia"/>
        </w:rPr>
        <w:t>每个方法调用都会返回一个新的</w:t>
      </w:r>
      <w:r w:rsidRPr="006B64C0">
        <w:t>RestTemplateBuilder</w:t>
      </w:r>
      <w:r w:rsidRPr="006B64C0">
        <w:rPr>
          <w:rFonts w:ascii="微软雅黑" w:eastAsia="微软雅黑" w:hAnsi="微软雅黑" w:cs="微软雅黑" w:hint="eastAsia"/>
        </w:rPr>
        <w:t>实例，所以自定义只会影响构建器的这种使用。</w:t>
      </w:r>
    </w:p>
    <w:p w:rsidR="005A4D71" w:rsidRDefault="006B64C0">
      <w:pPr>
        <w:pStyle w:val="a3"/>
        <w:spacing w:before="210" w:line="271" w:lineRule="auto"/>
        <w:ind w:left="120" w:right="1437"/>
        <w:jc w:val="both"/>
      </w:pPr>
      <w:r w:rsidRPr="006B64C0">
        <w:rPr>
          <w:rFonts w:ascii="微软雅黑" w:eastAsia="微软雅黑" w:hAnsi="微软雅黑" w:cs="微软雅黑" w:hint="eastAsia"/>
        </w:rPr>
        <w:t>要进行应用程序范围</w:t>
      </w:r>
      <w:r w:rsidRPr="006B64C0">
        <w:rPr>
          <w:rFonts w:ascii="微软雅黑" w:eastAsia="微软雅黑" w:hAnsi="微软雅黑" w:cs="微软雅黑"/>
        </w:rPr>
        <w:t>application-wide</w:t>
      </w:r>
      <w:r w:rsidRPr="006B64C0">
        <w:rPr>
          <w:rFonts w:ascii="微软雅黑" w:eastAsia="微软雅黑" w:hAnsi="微软雅黑" w:cs="微软雅黑" w:hint="eastAsia"/>
        </w:rPr>
        <w:t>的添加式定制，可以使用</w:t>
      </w:r>
      <w:r w:rsidRPr="006B64C0">
        <w:t>RestTemplateCustomizer bean</w:t>
      </w:r>
      <w:r w:rsidRPr="006B64C0">
        <w:rPr>
          <w:rFonts w:ascii="微软雅黑" w:eastAsia="微软雅黑" w:hAnsi="微软雅黑" w:cs="微软雅黑" w:hint="eastAsia"/>
        </w:rPr>
        <w:t>。</w:t>
      </w:r>
      <w:r w:rsidRPr="006B64C0">
        <w:t xml:space="preserve"> </w:t>
      </w:r>
      <w:r w:rsidRPr="006B64C0">
        <w:rPr>
          <w:rFonts w:ascii="微软雅黑" w:eastAsia="微软雅黑" w:hAnsi="微软雅黑" w:cs="微软雅黑" w:hint="eastAsia"/>
        </w:rPr>
        <w:t>所有这些</w:t>
      </w:r>
      <w:r w:rsidRPr="006B64C0">
        <w:t>bean</w:t>
      </w:r>
      <w:r w:rsidRPr="006B64C0">
        <w:rPr>
          <w:rFonts w:ascii="微软雅黑" w:eastAsia="微软雅黑" w:hAnsi="微软雅黑" w:cs="微软雅黑" w:hint="eastAsia"/>
        </w:rPr>
        <w:t>都会自动注册到自动配置的</w:t>
      </w:r>
      <w:r w:rsidRPr="006B64C0">
        <w:t>RestTemplateBuilder</w:t>
      </w:r>
      <w:r w:rsidRPr="006B64C0">
        <w:rPr>
          <w:rFonts w:ascii="微软雅黑" w:eastAsia="微软雅黑" w:hAnsi="微软雅黑" w:cs="微软雅黑" w:hint="eastAsia"/>
        </w:rPr>
        <w:t>中，并将应用于任何使用它构建的模板。</w:t>
      </w:r>
    </w:p>
    <w:p w:rsidR="005A4D71" w:rsidRDefault="005A4D71">
      <w:pPr>
        <w:pStyle w:val="a3"/>
        <w:spacing w:before="6"/>
      </w:pPr>
    </w:p>
    <w:p w:rsidR="005A4D71" w:rsidRDefault="006B64C0">
      <w:pPr>
        <w:pStyle w:val="a3"/>
        <w:spacing w:before="1"/>
        <w:ind w:left="120"/>
        <w:jc w:val="both"/>
        <w:rPr>
          <w:lang w:eastAsia="zh-CN"/>
        </w:rPr>
      </w:pPr>
      <w:r w:rsidRPr="006B64C0">
        <w:rPr>
          <w:rFonts w:ascii="微软雅黑" w:eastAsia="微软雅黑" w:hAnsi="微软雅黑" w:cs="微软雅黑" w:hint="eastAsia"/>
          <w:lang w:eastAsia="zh-CN"/>
        </w:rPr>
        <w:t>下面是一个定制器的例子，它为</w:t>
      </w:r>
      <w:r w:rsidRPr="006B64C0">
        <w:rPr>
          <w:lang w:eastAsia="zh-CN"/>
        </w:rPr>
        <w:t>192.168.0.5</w:t>
      </w:r>
      <w:r w:rsidRPr="006B64C0">
        <w:rPr>
          <w:rFonts w:ascii="微软雅黑" w:eastAsia="微软雅黑" w:hAnsi="微软雅黑" w:cs="微软雅黑" w:hint="eastAsia"/>
          <w:lang w:eastAsia="zh-CN"/>
        </w:rPr>
        <w:t>以外的所有主机配置代理的使用：</w:t>
      </w:r>
    </w:p>
    <w:p w:rsidR="005A4D71" w:rsidRDefault="00297392">
      <w:pPr>
        <w:pStyle w:val="a3"/>
        <w:spacing w:before="3"/>
        <w:rPr>
          <w:sz w:val="11"/>
          <w:lang w:eastAsia="zh-CN"/>
        </w:rPr>
      </w:pPr>
      <w:r>
        <w:pict>
          <v:group id="_x0000_s4421" style="position:absolute;margin-left:75.5pt;margin-top:8.45pt;width:444.3pt;height:111.4pt;z-index:251562496;mso-wrap-distance-left:0;mso-wrap-distance-right:0;mso-position-horizontal-relative:page" coordorigin="1510,169" coordsize="8886,2228">
            <v:line id="_x0000_s4425" style="position:absolute" from="1510,170" to="10396,170" strokecolor="#444" strokeweight=".1pt"/>
            <v:line id="_x0000_s4424" style="position:absolute" from="10395,170" to="10395,2397" strokecolor="#444" strokeweight=".1pt"/>
            <v:line id="_x0000_s4423" style="position:absolute" from="1511,170" to="1511,2397" strokecolor="#444" strokeweight=".1pt"/>
            <v:shape id="_x0000_s4422" type="#_x0000_t202" style="position:absolute;left:1512;top:170;width:8882;height:2226" fillcolor="#f0f0f0" stroked="f">
              <v:textbox style="mso-next-textbox:#_x0000_s4422" inset="0,0,0,0">
                <w:txbxContent>
                  <w:p w:rsidR="00B67961" w:rsidRDefault="00B67961">
                    <w:pPr>
                      <w:spacing w:before="84"/>
                      <w:ind w:left="70"/>
                      <w:rPr>
                        <w:rFonts w:ascii="Courier New"/>
                        <w:sz w:val="14"/>
                      </w:rPr>
                    </w:pPr>
                    <w:r>
                      <w:rPr>
                        <w:rFonts w:ascii="Courier New"/>
                        <w:b/>
                        <w:color w:val="7E0054"/>
                        <w:sz w:val="14"/>
                      </w:rPr>
                      <w:t xml:space="preserve">static class </w:t>
                    </w:r>
                    <w:r>
                      <w:rPr>
                        <w:rFonts w:ascii="Courier New"/>
                        <w:sz w:val="14"/>
                      </w:rPr>
                      <w:t xml:space="preserve">ProxyCustomizer </w:t>
                    </w:r>
                    <w:r>
                      <w:rPr>
                        <w:rFonts w:ascii="Courier New"/>
                        <w:b/>
                        <w:color w:val="7E0054"/>
                        <w:sz w:val="14"/>
                      </w:rPr>
                      <w:t xml:space="preserve">implements </w:t>
                    </w:r>
                    <w:r>
                      <w:rPr>
                        <w:rFonts w:ascii="Courier New"/>
                        <w:sz w:val="14"/>
                      </w:rPr>
                      <w:t>RestTemplateCustomizer {</w:t>
                    </w:r>
                  </w:p>
                  <w:p w:rsidR="00B67961" w:rsidRDefault="00B67961">
                    <w:pPr>
                      <w:spacing w:before="3"/>
                      <w:rPr>
                        <w:sz w:val="20"/>
                      </w:rPr>
                    </w:pPr>
                  </w:p>
                  <w:p w:rsidR="00B67961" w:rsidRDefault="00B67961">
                    <w:pPr>
                      <w:spacing w:before="1"/>
                      <w:ind w:left="406"/>
                      <w:rPr>
                        <w:rFonts w:ascii="Courier New"/>
                        <w:sz w:val="14"/>
                      </w:rPr>
                    </w:pPr>
                    <w:r>
                      <w:rPr>
                        <w:rFonts w:ascii="Courier New"/>
                        <w:color w:val="808080"/>
                        <w:sz w:val="14"/>
                      </w:rPr>
                      <w:t>@Override</w:t>
                    </w:r>
                  </w:p>
                  <w:p w:rsidR="00B67961" w:rsidRDefault="00B67961">
                    <w:pPr>
                      <w:spacing w:before="37" w:line="297" w:lineRule="auto"/>
                      <w:ind w:left="742" w:right="3835" w:hanging="337"/>
                      <w:rPr>
                        <w:rFonts w:ascii="Courier New"/>
                        <w:sz w:val="14"/>
                      </w:rPr>
                    </w:pPr>
                    <w:r>
                      <w:rPr>
                        <w:rFonts w:ascii="Courier New"/>
                        <w:b/>
                        <w:color w:val="7E0054"/>
                        <w:sz w:val="14"/>
                      </w:rPr>
                      <w:t xml:space="preserve">public void </w:t>
                    </w:r>
                    <w:r>
                      <w:rPr>
                        <w:rFonts w:ascii="Courier New"/>
                        <w:sz w:val="14"/>
                      </w:rPr>
                      <w:t xml:space="preserve">customize(RestTemplate restTemplate) { HttpHost proxy = </w:t>
                    </w:r>
                    <w:r>
                      <w:rPr>
                        <w:rFonts w:ascii="Courier New"/>
                        <w:b/>
                        <w:color w:val="7E0054"/>
                        <w:sz w:val="14"/>
                      </w:rPr>
                      <w:t xml:space="preserve">new </w:t>
                    </w:r>
                    <w:r>
                      <w:rPr>
                        <w:rFonts w:ascii="Courier New"/>
                        <w:sz w:val="14"/>
                      </w:rPr>
                      <w:t>HttpHost(</w:t>
                    </w:r>
                    <w:r>
                      <w:rPr>
                        <w:rFonts w:ascii="Courier New"/>
                        <w:b/>
                        <w:i/>
                        <w:color w:val="2900FF"/>
                        <w:sz w:val="14"/>
                      </w:rPr>
                      <w:t>"proxy.example.com"</w:t>
                    </w:r>
                    <w:r>
                      <w:rPr>
                        <w:rFonts w:ascii="Courier New"/>
                        <w:sz w:val="14"/>
                      </w:rPr>
                      <w:t>); HttpClient httpClient = HttpClientBuilder.create()</w:t>
                    </w:r>
                  </w:p>
                  <w:p w:rsidR="00B67961" w:rsidRDefault="00B67961">
                    <w:pPr>
                      <w:spacing w:line="157" w:lineRule="exact"/>
                      <w:ind w:left="1414"/>
                      <w:rPr>
                        <w:rFonts w:ascii="Courier New"/>
                        <w:sz w:val="14"/>
                      </w:rPr>
                    </w:pPr>
                    <w:r>
                      <w:rPr>
                        <w:rFonts w:ascii="Courier New"/>
                        <w:sz w:val="14"/>
                      </w:rPr>
                      <w:t>.setRoutePlanner(</w:t>
                    </w:r>
                    <w:r>
                      <w:rPr>
                        <w:rFonts w:ascii="Courier New"/>
                        <w:b/>
                        <w:color w:val="7E0054"/>
                        <w:sz w:val="14"/>
                      </w:rPr>
                      <w:t xml:space="preserve">new </w:t>
                    </w:r>
                    <w:r>
                      <w:rPr>
                        <w:rFonts w:ascii="Courier New"/>
                        <w:sz w:val="14"/>
                      </w:rPr>
                      <w:t>DefaultProxyRoutePlanner(proxy) {</w:t>
                    </w:r>
                  </w:p>
                  <w:p w:rsidR="00B67961" w:rsidRDefault="00B67961">
                    <w:pPr>
                      <w:spacing w:before="3"/>
                      <w:rPr>
                        <w:sz w:val="20"/>
                      </w:rPr>
                    </w:pPr>
                  </w:p>
                  <w:p w:rsidR="00B67961" w:rsidRDefault="00B67961">
                    <w:pPr>
                      <w:ind w:left="1750"/>
                      <w:rPr>
                        <w:rFonts w:ascii="Courier New"/>
                        <w:sz w:val="14"/>
                      </w:rPr>
                    </w:pPr>
                    <w:r>
                      <w:rPr>
                        <w:rFonts w:ascii="Courier New"/>
                        <w:color w:val="808080"/>
                        <w:sz w:val="14"/>
                      </w:rPr>
                      <w:t>@Override</w:t>
                    </w:r>
                  </w:p>
                  <w:p w:rsidR="00B67961" w:rsidRDefault="00B67961">
                    <w:pPr>
                      <w:spacing w:before="38" w:line="297" w:lineRule="auto"/>
                      <w:ind w:left="2422" w:right="2995" w:hanging="673"/>
                      <w:rPr>
                        <w:rFonts w:ascii="Courier New"/>
                        <w:sz w:val="14"/>
                      </w:rPr>
                    </w:pPr>
                    <w:r>
                      <w:rPr>
                        <w:rFonts w:ascii="Courier New"/>
                        <w:b/>
                        <w:color w:val="7E0054"/>
                        <w:sz w:val="14"/>
                      </w:rPr>
                      <w:t xml:space="preserve">public </w:t>
                    </w:r>
                    <w:r>
                      <w:rPr>
                        <w:rFonts w:ascii="Courier New"/>
                        <w:sz w:val="14"/>
                      </w:rPr>
                      <w:t>HttpHost determineProxy(HttpHost target, HttpRequest request, HttpContext context)</w:t>
                    </w:r>
                  </w:p>
                </w:txbxContent>
              </v:textbox>
            </v:shape>
            <w10:wrap type="topAndBottom" anchorx="page"/>
          </v:group>
        </w:pict>
      </w:r>
    </w:p>
    <w:p w:rsidR="005A4D71" w:rsidRDefault="005A4D71">
      <w:pPr>
        <w:rPr>
          <w:sz w:val="11"/>
          <w:lang w:eastAsia="zh-CN"/>
        </w:rPr>
        <w:sectPr w:rsidR="005A4D71">
          <w:footerReference w:type="default" r:id="rId255"/>
          <w:pgSz w:w="11910" w:h="16840"/>
          <w:pgMar w:top="840" w:right="0" w:bottom="760" w:left="1320" w:header="575" w:footer="577" w:gutter="0"/>
          <w:pgNumType w:start="131"/>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297392">
      <w:pPr>
        <w:pStyle w:val="a3"/>
        <w:ind w:left="190"/>
      </w:pPr>
      <w:r>
        <w:pict>
          <v:group id="_x0000_s4416" style="width:444.3pt;height:131pt;mso-position-horizontal-relative:char;mso-position-vertical-relative:line" coordsize="8886,2620">
            <v:line id="_x0000_s4420" style="position:absolute" from="8885,0" to="8885,2619" strokecolor="#444" strokeweight=".1pt"/>
            <v:line id="_x0000_s4419" style="position:absolute" from="1,2619" to="8885,2619" strokecolor="#444" strokeweight=".1pt"/>
            <v:line id="_x0000_s4418" style="position:absolute" from="1,0" to="1,2619" strokecolor="#444" strokeweight=".1pt"/>
            <v:shape id="_x0000_s4417" type="#_x0000_t202" style="position:absolute;left:2;width:8882;height:2618" fillcolor="#f0f0f0" stroked="f">
              <v:textbox style="mso-next-textbox:#_x0000_s4417" inset="0,0,0,0">
                <w:txbxContent>
                  <w:p w:rsidR="00B67961" w:rsidRDefault="00B67961">
                    <w:pPr>
                      <w:spacing w:before="14"/>
                      <w:ind w:left="51" w:right="894"/>
                      <w:jc w:val="center"/>
                      <w:rPr>
                        <w:rFonts w:ascii="Courier New"/>
                        <w:sz w:val="14"/>
                      </w:rPr>
                    </w:pPr>
                    <w:r>
                      <w:rPr>
                        <w:rFonts w:ascii="Courier New"/>
                        <w:b/>
                        <w:color w:val="7E0054"/>
                        <w:sz w:val="14"/>
                      </w:rPr>
                      <w:t xml:space="preserve">throws </w:t>
                    </w:r>
                    <w:r>
                      <w:rPr>
                        <w:rFonts w:ascii="Courier New"/>
                        <w:sz w:val="14"/>
                      </w:rPr>
                      <w:t>HttpException {</w:t>
                    </w:r>
                  </w:p>
                  <w:p w:rsidR="00B67961" w:rsidRDefault="00B67961">
                    <w:pPr>
                      <w:spacing w:before="38"/>
                      <w:ind w:left="2086"/>
                      <w:rPr>
                        <w:rFonts w:ascii="Courier New"/>
                        <w:sz w:val="14"/>
                      </w:rPr>
                    </w:pPr>
                    <w:r>
                      <w:rPr>
                        <w:rFonts w:ascii="Courier New"/>
                        <w:b/>
                        <w:color w:val="7E0054"/>
                        <w:sz w:val="14"/>
                      </w:rPr>
                      <w:t xml:space="preserve">if </w:t>
                    </w:r>
                    <w:r>
                      <w:rPr>
                        <w:rFonts w:ascii="Courier New"/>
                        <w:sz w:val="14"/>
                      </w:rPr>
                      <w:t>(target.getHostName().equals(</w:t>
                    </w:r>
                    <w:r>
                      <w:rPr>
                        <w:rFonts w:ascii="Courier New"/>
                        <w:b/>
                        <w:i/>
                        <w:color w:val="2900FF"/>
                        <w:sz w:val="14"/>
                      </w:rPr>
                      <w:t>"192.168.0.5"</w:t>
                    </w:r>
                    <w:r>
                      <w:rPr>
                        <w:rFonts w:ascii="Courier New"/>
                        <w:sz w:val="14"/>
                      </w:rPr>
                      <w:t>)) {</w:t>
                    </w:r>
                  </w:p>
                  <w:p w:rsidR="00B67961" w:rsidRDefault="00B67961">
                    <w:pPr>
                      <w:spacing w:before="37"/>
                      <w:ind w:left="2422"/>
                      <w:rPr>
                        <w:rFonts w:ascii="Courier New"/>
                        <w:sz w:val="14"/>
                      </w:rPr>
                    </w:pPr>
                    <w:r>
                      <w:rPr>
                        <w:rFonts w:ascii="Courier New"/>
                        <w:b/>
                        <w:color w:val="7E0054"/>
                        <w:sz w:val="14"/>
                      </w:rPr>
                      <w:t xml:space="preserve">return </w:t>
                    </w:r>
                    <w:r>
                      <w:rPr>
                        <w:rFonts w:ascii="Courier New"/>
                        <w:sz w:val="14"/>
                      </w:rPr>
                      <w:t>null;</w:t>
                    </w:r>
                  </w:p>
                  <w:p w:rsidR="00B67961" w:rsidRDefault="00B67961">
                    <w:pPr>
                      <w:spacing w:before="37"/>
                      <w:ind w:left="2086"/>
                      <w:rPr>
                        <w:rFonts w:ascii="Courier New"/>
                        <w:sz w:val="14"/>
                      </w:rPr>
                    </w:pPr>
                    <w:r>
                      <w:rPr>
                        <w:rFonts w:ascii="Courier New"/>
                        <w:sz w:val="14"/>
                      </w:rPr>
                      <w:t>}</w:t>
                    </w:r>
                  </w:p>
                  <w:p w:rsidR="00B67961" w:rsidRDefault="00B67961">
                    <w:pPr>
                      <w:spacing w:before="38"/>
                      <w:ind w:left="2086"/>
                      <w:rPr>
                        <w:rFonts w:ascii="Courier New"/>
                        <w:sz w:val="14"/>
                      </w:rPr>
                    </w:pPr>
                    <w:r>
                      <w:rPr>
                        <w:rFonts w:ascii="Courier New"/>
                        <w:b/>
                        <w:color w:val="7E0054"/>
                        <w:sz w:val="14"/>
                      </w:rPr>
                      <w:t>return super</w:t>
                    </w:r>
                    <w:r>
                      <w:rPr>
                        <w:rFonts w:ascii="Courier New"/>
                        <w:sz w:val="14"/>
                      </w:rPr>
                      <w:t>.determineProxy(target, request, context);</w:t>
                    </w:r>
                  </w:p>
                  <w:p w:rsidR="00B67961" w:rsidRDefault="00B67961">
                    <w:pPr>
                      <w:spacing w:before="37"/>
                      <w:ind w:left="1750"/>
                      <w:rPr>
                        <w:rFonts w:ascii="Courier New"/>
                        <w:sz w:val="14"/>
                      </w:rPr>
                    </w:pPr>
                    <w:r>
                      <w:rPr>
                        <w:rFonts w:ascii="Courier New"/>
                        <w:sz w:val="14"/>
                      </w:rPr>
                      <w:t>}</w:t>
                    </w:r>
                  </w:p>
                  <w:p w:rsidR="00B67961" w:rsidRDefault="00B67961">
                    <w:pPr>
                      <w:spacing w:before="3"/>
                      <w:rPr>
                        <w:sz w:val="20"/>
                      </w:rPr>
                    </w:pPr>
                  </w:p>
                  <w:p w:rsidR="00B67961" w:rsidRDefault="00B67961">
                    <w:pPr>
                      <w:spacing w:before="1" w:line="297" w:lineRule="auto"/>
                      <w:ind w:left="742" w:right="5515" w:firstLine="672"/>
                      <w:rPr>
                        <w:rFonts w:ascii="Courier New"/>
                        <w:sz w:val="14"/>
                      </w:rPr>
                    </w:pPr>
                    <w:r>
                      <w:rPr>
                        <w:rFonts w:ascii="Courier New"/>
                        <w:sz w:val="14"/>
                      </w:rPr>
                      <w:t>}).build(); restTemplate.setRequestFactory(</w:t>
                    </w:r>
                  </w:p>
                  <w:p w:rsidR="00B67961" w:rsidRDefault="00B67961">
                    <w:pPr>
                      <w:spacing w:line="157" w:lineRule="exact"/>
                      <w:ind w:left="1414"/>
                      <w:rPr>
                        <w:rFonts w:ascii="Courier New"/>
                        <w:sz w:val="14"/>
                      </w:rPr>
                    </w:pPr>
                    <w:r>
                      <w:rPr>
                        <w:rFonts w:ascii="Courier New"/>
                        <w:b/>
                        <w:color w:val="7E0054"/>
                        <w:sz w:val="14"/>
                      </w:rPr>
                      <w:t xml:space="preserve">new </w:t>
                    </w:r>
                    <w:r>
                      <w:rPr>
                        <w:rFonts w:ascii="Courier New"/>
                        <w:sz w:val="14"/>
                      </w:rPr>
                      <w:t>HttpComponentsClientHttpRequestFactory(httpClient));</w:t>
                    </w:r>
                  </w:p>
                  <w:p w:rsidR="00B67961" w:rsidRDefault="00B67961">
                    <w:pPr>
                      <w:spacing w:before="37"/>
                      <w:ind w:left="406"/>
                      <w:rPr>
                        <w:rFonts w:ascii="Courier New"/>
                        <w:sz w:val="14"/>
                      </w:rPr>
                    </w:pPr>
                    <w:r>
                      <w:rPr>
                        <w:rFonts w:ascii="Courier New"/>
                        <w:sz w:val="14"/>
                      </w:rPr>
                      <w:t>}</w:t>
                    </w:r>
                  </w:p>
                  <w:p w:rsidR="00B67961" w:rsidRDefault="00B67961">
                    <w:pPr>
                      <w:spacing w:before="3"/>
                      <w:rPr>
                        <w:sz w:val="20"/>
                      </w:rPr>
                    </w:pPr>
                  </w:p>
                  <w:p w:rsidR="00B67961" w:rsidRDefault="00B67961">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4"/>
        <w:rPr>
          <w:sz w:val="6"/>
        </w:rPr>
      </w:pPr>
    </w:p>
    <w:p w:rsidR="005A4D71" w:rsidRDefault="006B64C0">
      <w:pPr>
        <w:pStyle w:val="a3"/>
        <w:spacing w:before="93" w:line="271" w:lineRule="auto"/>
        <w:ind w:left="120" w:right="1437"/>
        <w:jc w:val="both"/>
      </w:pPr>
      <w:r w:rsidRPr="006B64C0">
        <w:rPr>
          <w:rFonts w:ascii="微软雅黑" w:eastAsia="微软雅黑" w:hAnsi="微软雅黑" w:cs="微软雅黑" w:hint="eastAsia"/>
        </w:rPr>
        <w:t>最后，最极端的（也是很少使用的）选项是创建你自己的</w:t>
      </w:r>
      <w:r w:rsidRPr="006B64C0">
        <w:t>RestTemplateBuilder bean</w:t>
      </w:r>
      <w:r w:rsidRPr="006B64C0">
        <w:rPr>
          <w:rFonts w:ascii="微软雅黑" w:eastAsia="微软雅黑" w:hAnsi="微软雅黑" w:cs="微软雅黑" w:hint="eastAsia"/>
        </w:rPr>
        <w:t>。</w:t>
      </w:r>
      <w:r w:rsidRPr="006B64C0">
        <w:t xml:space="preserve"> </w:t>
      </w:r>
      <w:r w:rsidRPr="006B64C0">
        <w:rPr>
          <w:rFonts w:ascii="微软雅黑" w:eastAsia="微软雅黑" w:hAnsi="微软雅黑" w:cs="微软雅黑" w:hint="eastAsia"/>
        </w:rPr>
        <w:t>这将关闭</w:t>
      </w:r>
      <w:r w:rsidRPr="006B64C0">
        <w:t>RestTemplateBuilder</w:t>
      </w:r>
      <w:r w:rsidRPr="006B64C0">
        <w:rPr>
          <w:rFonts w:ascii="微软雅黑" w:eastAsia="微软雅黑" w:hAnsi="微软雅黑" w:cs="微软雅黑" w:hint="eastAsia"/>
        </w:rPr>
        <w:t>的自动配置，并阻止使用</w:t>
      </w:r>
      <w:r w:rsidRPr="006B64C0">
        <w:t>RestTemplateCustomizer bean</w:t>
      </w:r>
      <w:r w:rsidRPr="006B64C0">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80" w:name="34._Validation"/>
      <w:bookmarkStart w:id="481" w:name="_bookmark245"/>
      <w:bookmarkEnd w:id="480"/>
      <w:bookmarkEnd w:id="481"/>
      <w:r>
        <w:t>Validation</w:t>
      </w:r>
    </w:p>
    <w:p w:rsidR="005A4D71" w:rsidRDefault="006B64C0">
      <w:pPr>
        <w:pStyle w:val="a3"/>
        <w:spacing w:before="287" w:line="280" w:lineRule="auto"/>
        <w:ind w:left="120" w:right="1437"/>
        <w:jc w:val="both"/>
      </w:pPr>
      <w:r w:rsidRPr="006B64C0">
        <w:rPr>
          <w:rFonts w:ascii="微软雅黑" w:eastAsia="微软雅黑" w:hAnsi="微软雅黑" w:cs="微软雅黑" w:hint="eastAsia"/>
        </w:rPr>
        <w:t>只要</w:t>
      </w:r>
      <w:r w:rsidRPr="006B64C0">
        <w:t>JSR-303</w:t>
      </w:r>
      <w:r w:rsidRPr="006B64C0">
        <w:rPr>
          <w:rFonts w:ascii="微软雅黑" w:eastAsia="微软雅黑" w:hAnsi="微软雅黑" w:cs="微软雅黑" w:hint="eastAsia"/>
        </w:rPr>
        <w:t>实现（例如</w:t>
      </w:r>
      <w:r w:rsidRPr="006B64C0">
        <w:t>Hibernate</w:t>
      </w:r>
      <w:r w:rsidRPr="006B64C0">
        <w:rPr>
          <w:rFonts w:ascii="微软雅黑" w:eastAsia="微软雅黑" w:hAnsi="微软雅黑" w:cs="微软雅黑" w:hint="eastAsia"/>
        </w:rPr>
        <w:t>验证器）位于类路径上，</w:t>
      </w:r>
      <w:r w:rsidRPr="006B64C0">
        <w:t>Bean Validation 1.1</w:t>
      </w:r>
      <w:r w:rsidRPr="006B64C0">
        <w:rPr>
          <w:rFonts w:ascii="微软雅黑" w:eastAsia="微软雅黑" w:hAnsi="微软雅黑" w:cs="微软雅黑" w:hint="eastAsia"/>
        </w:rPr>
        <w:t>支持的方法验证功能就会自动启用。</w:t>
      </w:r>
      <w:r w:rsidRPr="006B64C0">
        <w:t xml:space="preserve"> </w:t>
      </w:r>
      <w:r w:rsidRPr="006B64C0">
        <w:rPr>
          <w:rFonts w:ascii="微软雅黑" w:eastAsia="微软雅黑" w:hAnsi="微软雅黑" w:cs="微软雅黑" w:hint="eastAsia"/>
        </w:rPr>
        <w:t>这允许</w:t>
      </w:r>
      <w:r w:rsidRPr="006B64C0">
        <w:t>bean</w:t>
      </w:r>
      <w:r w:rsidRPr="006B64C0">
        <w:rPr>
          <w:rFonts w:ascii="微软雅黑" w:eastAsia="微软雅黑" w:hAnsi="微软雅黑" w:cs="微软雅黑" w:hint="eastAsia"/>
        </w:rPr>
        <w:t>方法在其参数和</w:t>
      </w:r>
      <w:r w:rsidRPr="006B64C0">
        <w:t>/</w:t>
      </w:r>
      <w:r w:rsidRPr="006B64C0">
        <w:rPr>
          <w:rFonts w:ascii="微软雅黑" w:eastAsia="微软雅黑" w:hAnsi="微软雅黑" w:cs="微软雅黑" w:hint="eastAsia"/>
        </w:rPr>
        <w:t>或返回值上使用</w:t>
      </w:r>
      <w:r w:rsidRPr="006B64C0">
        <w:t>javax.validation</w:t>
      </w:r>
      <w:r w:rsidRPr="006B64C0">
        <w:rPr>
          <w:rFonts w:ascii="微软雅黑" w:eastAsia="微软雅黑" w:hAnsi="微软雅黑" w:cs="微软雅黑" w:hint="eastAsia"/>
        </w:rPr>
        <w:t>约束进行注释。</w:t>
      </w:r>
      <w:r w:rsidRPr="006B64C0">
        <w:t xml:space="preserve"> </w:t>
      </w:r>
      <w:r w:rsidRPr="006B64C0">
        <w:rPr>
          <w:rFonts w:ascii="微软雅黑" w:eastAsia="微软雅黑" w:hAnsi="微软雅黑" w:cs="微软雅黑" w:hint="eastAsia"/>
        </w:rPr>
        <w:t>具有这种注释方法的目标类需要在类型级别使用</w:t>
      </w:r>
      <w:r w:rsidRPr="006B64C0">
        <w:t>@Validated</w:t>
      </w:r>
      <w:r w:rsidRPr="006B64C0">
        <w:rPr>
          <w:rFonts w:ascii="微软雅黑" w:eastAsia="微软雅黑" w:hAnsi="微软雅黑" w:cs="微软雅黑" w:hint="eastAsia"/>
        </w:rPr>
        <w:t>注解进行注释，以便为其内联约束注释搜索它们的方法。</w:t>
      </w:r>
    </w:p>
    <w:p w:rsidR="005A4D71" w:rsidRDefault="005A4D71">
      <w:pPr>
        <w:pStyle w:val="a3"/>
        <w:spacing w:before="1"/>
        <w:rPr>
          <w:sz w:val="19"/>
        </w:rPr>
      </w:pPr>
    </w:p>
    <w:p w:rsidR="005A4D71" w:rsidRDefault="00297392">
      <w:pPr>
        <w:pStyle w:val="a3"/>
        <w:spacing w:line="292" w:lineRule="auto"/>
        <w:ind w:left="120" w:right="1437"/>
        <w:jc w:val="both"/>
        <w:rPr>
          <w:lang w:eastAsia="zh-CN"/>
        </w:rPr>
      </w:pPr>
      <w:r>
        <w:pict>
          <v:shape id="_x0000_s4415" type="#_x0000_t202" style="position:absolute;left:0;text-align:left;margin-left:75.55pt;margin-top:34.85pt;width:444.2pt;height:105.1pt;z-index:251564544;mso-wrap-distance-left:0;mso-wrap-distance-right:0;mso-position-horizontal-relative:page" fillcolor="#f0f0f0" strokecolor="#444" strokeweight=".1pt">
            <v:textbox style="mso-next-textbox:#_x0000_s4415" inset="0,0,0,0">
              <w:txbxContent>
                <w:p w:rsidR="00B67961" w:rsidRDefault="00B67961">
                  <w:pPr>
                    <w:spacing w:before="84" w:line="297" w:lineRule="auto"/>
                    <w:ind w:left="69" w:right="7954"/>
                    <w:rPr>
                      <w:rFonts w:ascii="Courier New"/>
                      <w:sz w:val="14"/>
                    </w:rPr>
                  </w:pPr>
                  <w:r>
                    <w:rPr>
                      <w:rFonts w:ascii="Courier New"/>
                      <w:color w:val="808080"/>
                      <w:sz w:val="14"/>
                    </w:rPr>
                    <w:t>@Service @Validated</w:t>
                  </w:r>
                </w:p>
                <w:p w:rsidR="00B67961" w:rsidRDefault="00B67961">
                  <w:pPr>
                    <w:spacing w:line="157" w:lineRule="exact"/>
                    <w:ind w:left="69"/>
                    <w:rPr>
                      <w:rFonts w:ascii="Courier New"/>
                      <w:sz w:val="14"/>
                    </w:rPr>
                  </w:pPr>
                  <w:r>
                    <w:rPr>
                      <w:rFonts w:ascii="Courier New"/>
                      <w:b/>
                      <w:color w:val="7E0054"/>
                      <w:sz w:val="14"/>
                    </w:rPr>
                    <w:t xml:space="preserve">public class </w:t>
                  </w:r>
                  <w:r>
                    <w:rPr>
                      <w:rFonts w:ascii="Courier New"/>
                      <w:sz w:val="14"/>
                    </w:rPr>
                    <w:t>MyBean {</w:t>
                  </w:r>
                </w:p>
                <w:p w:rsidR="00B67961" w:rsidRDefault="00B67961">
                  <w:pPr>
                    <w:pStyle w:val="a3"/>
                    <w:spacing w:before="3"/>
                  </w:pPr>
                </w:p>
                <w:p w:rsidR="00B67961" w:rsidRDefault="00B67961">
                  <w:pPr>
                    <w:spacing w:before="1" w:line="297" w:lineRule="auto"/>
                    <w:ind w:left="1078" w:right="2410" w:hanging="673"/>
                    <w:rPr>
                      <w:rFonts w:ascii="Courier New"/>
                      <w:sz w:val="14"/>
                    </w:rPr>
                  </w:pPr>
                  <w:r>
                    <w:rPr>
                      <w:rFonts w:ascii="Courier New"/>
                      <w:b/>
                      <w:color w:val="7E0054"/>
                      <w:sz w:val="14"/>
                    </w:rPr>
                    <w:t xml:space="preserve">public </w:t>
                  </w:r>
                  <w:r>
                    <w:rPr>
                      <w:rFonts w:ascii="Courier New"/>
                      <w:sz w:val="14"/>
                    </w:rPr>
                    <w:t>Archive findByCodeAndAuthor(</w:t>
                  </w:r>
                  <w:r>
                    <w:rPr>
                      <w:rFonts w:ascii="Courier New"/>
                      <w:color w:val="808080"/>
                      <w:sz w:val="14"/>
                    </w:rPr>
                    <w:t xml:space="preserve">@Size(min = 8, max = 10) </w:t>
                  </w:r>
                  <w:r>
                    <w:rPr>
                      <w:rFonts w:ascii="Courier New"/>
                      <w:sz w:val="14"/>
                    </w:rPr>
                    <w:t>String code, Author author) {</w:t>
                  </w:r>
                </w:p>
                <w:p w:rsidR="00B67961" w:rsidRDefault="00B67961">
                  <w:pPr>
                    <w:spacing w:line="157" w:lineRule="exact"/>
                    <w:ind w:left="52" w:right="7195"/>
                    <w:jc w:val="center"/>
                    <w:rPr>
                      <w:rFonts w:ascii="Courier New"/>
                      <w:sz w:val="14"/>
                    </w:rPr>
                  </w:pPr>
                  <w:r>
                    <w:rPr>
                      <w:rFonts w:ascii="Courier New"/>
                      <w:sz w:val="14"/>
                    </w:rPr>
                    <w:t>...</w:t>
                  </w:r>
                </w:p>
                <w:p w:rsidR="00B67961" w:rsidRDefault="00B67961">
                  <w:pPr>
                    <w:spacing w:before="37"/>
                    <w:ind w:left="406"/>
                    <w:rPr>
                      <w:rFonts w:ascii="Courier New"/>
                      <w:sz w:val="14"/>
                    </w:rPr>
                  </w:pPr>
                  <w:r>
                    <w:rPr>
                      <w:rFonts w:ascii="Courier New"/>
                      <w:sz w:val="14"/>
                    </w:rPr>
                    <w:t>}</w:t>
                  </w:r>
                </w:p>
                <w:p w:rsidR="00B67961" w:rsidRDefault="00B67961">
                  <w:pPr>
                    <w:pStyle w:val="a3"/>
                    <w:spacing w:before="3"/>
                  </w:pPr>
                </w:p>
                <w:p w:rsidR="00B67961" w:rsidRDefault="00B67961">
                  <w:pPr>
                    <w:ind w:left="69"/>
                    <w:rPr>
                      <w:rFonts w:ascii="Courier New"/>
                      <w:sz w:val="14"/>
                    </w:rPr>
                  </w:pPr>
                  <w:r>
                    <w:rPr>
                      <w:rFonts w:ascii="Courier New"/>
                      <w:sz w:val="14"/>
                    </w:rPr>
                    <w:t>}</w:t>
                  </w:r>
                </w:p>
              </w:txbxContent>
            </v:textbox>
            <w10:wrap type="topAndBottom" anchorx="page"/>
          </v:shape>
        </w:pict>
      </w:r>
      <w:r w:rsidR="006B64C0" w:rsidRPr="006B64C0">
        <w:rPr>
          <w:rFonts w:ascii="微软雅黑" w:eastAsia="微软雅黑" w:hAnsi="微软雅黑" w:cs="微软雅黑" w:hint="eastAsia"/>
          <w:lang w:eastAsia="zh-CN"/>
        </w:rPr>
        <w:t>例如，下面的服务触发第一个参数的验证，确保它的大小在</w:t>
      </w:r>
      <w:r w:rsidR="006B64C0" w:rsidRPr="006B64C0">
        <w:rPr>
          <w:lang w:eastAsia="zh-CN"/>
        </w:rPr>
        <w:t>8</w:t>
      </w:r>
      <w:r w:rsidR="006B64C0" w:rsidRPr="006B64C0">
        <w:rPr>
          <w:rFonts w:ascii="微软雅黑" w:eastAsia="微软雅黑" w:hAnsi="微软雅黑" w:cs="微软雅黑" w:hint="eastAsia"/>
          <w:lang w:eastAsia="zh-CN"/>
        </w:rPr>
        <w:t>到</w:t>
      </w:r>
      <w:r w:rsidR="006B64C0" w:rsidRPr="006B64C0">
        <w:rPr>
          <w:lang w:eastAsia="zh-CN"/>
        </w:rPr>
        <w:t>10</w:t>
      </w:r>
      <w:r w:rsidR="006B64C0" w:rsidRPr="006B64C0">
        <w:rPr>
          <w:rFonts w:ascii="微软雅黑" w:eastAsia="微软雅黑" w:hAnsi="微软雅黑" w:cs="微软雅黑" w:hint="eastAsia"/>
          <w:lang w:eastAsia="zh-CN"/>
        </w:rPr>
        <w:t>之间</w:t>
      </w:r>
    </w:p>
    <w:p w:rsidR="005A4D71" w:rsidRDefault="005A4D71">
      <w:pPr>
        <w:spacing w:line="292" w:lineRule="auto"/>
        <w:jc w:val="both"/>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482" w:name="35._Sending_email"/>
      <w:bookmarkStart w:id="483" w:name="_bookmark246"/>
      <w:bookmarkEnd w:id="482"/>
      <w:bookmarkEnd w:id="483"/>
      <w:r>
        <w:t>Sending email</w:t>
      </w:r>
    </w:p>
    <w:p w:rsidR="006B64C0" w:rsidRDefault="006B64C0" w:rsidP="006B64C0">
      <w:pPr>
        <w:pStyle w:val="a3"/>
        <w:spacing w:before="33"/>
        <w:ind w:left="120"/>
      </w:pPr>
      <w:r>
        <w:t>Spring</w:t>
      </w:r>
      <w:r>
        <w:rPr>
          <w:rFonts w:ascii="微软雅黑" w:eastAsia="微软雅黑" w:hAnsi="微软雅黑" w:cs="微软雅黑" w:hint="eastAsia"/>
        </w:rPr>
        <w:t>框架为使用</w:t>
      </w:r>
      <w:r>
        <w:t>JavaMailSender</w:t>
      </w:r>
      <w:r>
        <w:rPr>
          <w:rFonts w:ascii="微软雅黑" w:eastAsia="微软雅黑" w:hAnsi="微软雅黑" w:cs="微软雅黑" w:hint="eastAsia"/>
        </w:rPr>
        <w:t>发送电子邮件提供了一个简单的抽象</w:t>
      </w:r>
    </w:p>
    <w:p w:rsidR="005A4D71" w:rsidRDefault="006B64C0" w:rsidP="006B64C0">
      <w:pPr>
        <w:pStyle w:val="a3"/>
        <w:spacing w:before="33"/>
        <w:ind w:left="120"/>
      </w:pPr>
      <w:r>
        <w:rPr>
          <w:rFonts w:ascii="微软雅黑" w:eastAsia="微软雅黑" w:hAnsi="微软雅黑" w:cs="微软雅黑" w:hint="eastAsia"/>
        </w:rPr>
        <w:t>界面和</w:t>
      </w:r>
      <w:r>
        <w:t>Spring Boot</w:t>
      </w:r>
      <w:r>
        <w:rPr>
          <w:rFonts w:ascii="微软雅黑" w:eastAsia="微软雅黑" w:hAnsi="微软雅黑" w:cs="微软雅黑" w:hint="eastAsia"/>
        </w:rPr>
        <w:t>提供自动配置以及启动模块。</w:t>
      </w:r>
    </w:p>
    <w:p w:rsidR="005A4D71" w:rsidRDefault="005A4D71">
      <w:pPr>
        <w:pStyle w:val="a3"/>
        <w:spacing w:before="3"/>
        <w:rPr>
          <w:sz w:val="22"/>
        </w:rPr>
      </w:pPr>
    </w:p>
    <w:p w:rsidR="005A4D71" w:rsidRPr="006B64C0" w:rsidRDefault="00297392" w:rsidP="006B64C0">
      <w:pPr>
        <w:spacing w:before="94"/>
        <w:ind w:left="255"/>
        <w:rPr>
          <w:b/>
          <w:sz w:val="20"/>
        </w:rPr>
      </w:pPr>
      <w:r>
        <w:pict>
          <v:line id="_x0000_s4414" style="position:absolute;left:0;text-align:left;z-index:251566592;mso-position-horizontal-relative:page" from="73.4pt,4.5pt" to="73.4pt,56.5pt" strokecolor="#5c5c4e">
            <w10:wrap anchorx="page"/>
          </v:line>
        </w:pict>
      </w:r>
      <w:r w:rsidR="00475295">
        <w:rPr>
          <w:b/>
          <w:sz w:val="20"/>
        </w:rPr>
        <w:t>Tip</w:t>
      </w:r>
    </w:p>
    <w:p w:rsidR="006B64C0" w:rsidRDefault="006B64C0" w:rsidP="006B64C0">
      <w:pPr>
        <w:pStyle w:val="a3"/>
        <w:ind w:left="255"/>
        <w:rPr>
          <w:lang w:eastAsia="zh-CN"/>
        </w:rPr>
      </w:pPr>
      <w:r>
        <w:rPr>
          <w:rFonts w:ascii="微软雅黑" w:eastAsia="微软雅黑" w:hAnsi="微软雅黑" w:cs="微软雅黑" w:hint="eastAsia"/>
          <w:lang w:eastAsia="zh-CN"/>
        </w:rPr>
        <w:t>检查参考文档</w:t>
      </w:r>
      <w:hyperlink r:id="rId256" w:anchor="mail">
        <w:r>
          <w:rPr>
            <w:color w:val="204060"/>
            <w:u w:val="single" w:color="204060"/>
          </w:rPr>
          <w:t>reference documentation</w:t>
        </w:r>
      </w:hyperlink>
      <w:r>
        <w:rPr>
          <w:rFonts w:ascii="微软雅黑" w:eastAsia="微软雅黑" w:hAnsi="微软雅黑" w:cs="微软雅黑" w:hint="eastAsia"/>
          <w:lang w:eastAsia="zh-CN"/>
        </w:rPr>
        <w:t>以获得如何使用的详细说明</w:t>
      </w:r>
    </w:p>
    <w:p w:rsidR="006B64C0" w:rsidRDefault="006B64C0" w:rsidP="006B64C0">
      <w:pPr>
        <w:pStyle w:val="a3"/>
        <w:ind w:left="255"/>
      </w:pPr>
      <w:r>
        <w:t>JavaMailSender</w:t>
      </w:r>
      <w:r>
        <w:rPr>
          <w:rFonts w:ascii="微软雅黑" w:eastAsia="微软雅黑" w:hAnsi="微软雅黑" w:cs="微软雅黑" w:hint="eastAsia"/>
        </w:rPr>
        <w:t>。</w:t>
      </w:r>
    </w:p>
    <w:p w:rsidR="005A4D71" w:rsidRDefault="005A4D71">
      <w:pPr>
        <w:pStyle w:val="a3"/>
        <w:spacing w:before="10"/>
        <w:rPr>
          <w:sz w:val="28"/>
        </w:rPr>
      </w:pPr>
    </w:p>
    <w:p w:rsidR="005A4D71" w:rsidRDefault="006B64C0" w:rsidP="006B64C0">
      <w:pPr>
        <w:pStyle w:val="a3"/>
        <w:spacing w:line="271" w:lineRule="auto"/>
        <w:ind w:left="120" w:right="1437"/>
        <w:jc w:val="both"/>
      </w:pPr>
      <w:r w:rsidRPr="006B64C0">
        <w:rPr>
          <w:rFonts w:ascii="微软雅黑" w:eastAsia="微软雅黑" w:hAnsi="微软雅黑" w:cs="微软雅黑" w:hint="eastAsia"/>
        </w:rPr>
        <w:t>如果</w:t>
      </w:r>
      <w:r w:rsidRPr="006B64C0">
        <w:t>spring.mail.host</w:t>
      </w:r>
      <w:r w:rsidRPr="006B64C0">
        <w:rPr>
          <w:rFonts w:ascii="微软雅黑" w:eastAsia="微软雅黑" w:hAnsi="微软雅黑" w:cs="微软雅黑" w:hint="eastAsia"/>
        </w:rPr>
        <w:t>和相关库（由</w:t>
      </w:r>
      <w:r w:rsidRPr="006B64C0">
        <w:t>spring-boot-starter-mail</w:t>
      </w:r>
      <w:r w:rsidRPr="006B64C0">
        <w:rPr>
          <w:rFonts w:ascii="微软雅黑" w:eastAsia="微软雅黑" w:hAnsi="微软雅黑" w:cs="微软雅黑" w:hint="eastAsia"/>
        </w:rPr>
        <w:t>定义）可用，则创建默认的</w:t>
      </w:r>
      <w:r w:rsidRPr="006B64C0">
        <w:t>JavaMailSender</w:t>
      </w:r>
      <w:r w:rsidRPr="006B64C0">
        <w:rPr>
          <w:rFonts w:ascii="微软雅黑" w:eastAsia="微软雅黑" w:hAnsi="微软雅黑" w:cs="微软雅黑" w:hint="eastAsia"/>
        </w:rPr>
        <w:t>（如果不存在）。</w:t>
      </w:r>
      <w:r w:rsidRPr="006B64C0">
        <w:t xml:space="preserve"> </w:t>
      </w:r>
      <w:r w:rsidRPr="006B64C0">
        <w:rPr>
          <w:rFonts w:ascii="微软雅黑" w:eastAsia="微软雅黑" w:hAnsi="微软雅黑" w:cs="微软雅黑" w:hint="eastAsia"/>
        </w:rPr>
        <w:t>发件人可以通过</w:t>
      </w:r>
      <w:r w:rsidRPr="006B64C0">
        <w:t>spring.mail</w:t>
      </w:r>
      <w:r w:rsidRPr="006B64C0">
        <w:rPr>
          <w:rFonts w:ascii="微软雅黑" w:eastAsia="微软雅黑" w:hAnsi="微软雅黑" w:cs="微软雅黑" w:hint="eastAsia"/>
        </w:rPr>
        <w:t>命名空间中的配置项进一步自定义，请参阅</w:t>
      </w:r>
      <w:hyperlink r:id="rId257">
        <w:r>
          <w:rPr>
            <w:rFonts w:ascii="Courier New"/>
            <w:color w:val="204060"/>
            <w:u w:val="single" w:color="204060"/>
          </w:rPr>
          <w:t>MailProperties</w:t>
        </w:r>
        <w:r>
          <w:rPr>
            <w:rFonts w:ascii="Courier New"/>
            <w:color w:val="204060"/>
            <w:spacing w:val="-79"/>
          </w:rPr>
          <w:t xml:space="preserve"> </w:t>
        </w:r>
      </w:hyperlink>
      <w:r w:rsidRPr="006B64C0">
        <w:rPr>
          <w:rFonts w:ascii="微软雅黑" w:eastAsia="微软雅黑" w:hAnsi="微软雅黑" w:cs="微软雅黑" w:hint="eastAsia"/>
        </w:rPr>
        <w:t>以获取更多详细信息。</w:t>
      </w:r>
    </w:p>
    <w:p w:rsidR="005A4D71" w:rsidRDefault="00297392">
      <w:pPr>
        <w:pStyle w:val="a3"/>
        <w:spacing w:before="208" w:line="292" w:lineRule="auto"/>
        <w:ind w:left="120" w:right="1436"/>
        <w:jc w:val="both"/>
        <w:rPr>
          <w:lang w:eastAsia="zh-CN"/>
        </w:rPr>
      </w:pPr>
      <w:r>
        <w:pict>
          <v:shape id="_x0000_s4413" type="#_x0000_t202" style="position:absolute;left:0;text-align:left;margin-left:75.55pt;margin-top:45.25pt;width:444.2pt;height:36.5pt;z-index:251565568;mso-wrap-distance-left:0;mso-wrap-distance-right:0;mso-position-horizontal-relative:page" fillcolor="#f0f0f0" strokecolor="#444" strokeweight=".1pt">
            <v:textbox style="mso-next-textbox:#_x0000_s4413" inset="0,0,0,0">
              <w:txbxContent>
                <w:p w:rsidR="00B67961" w:rsidRDefault="00B67961">
                  <w:pPr>
                    <w:spacing w:before="84" w:line="297" w:lineRule="auto"/>
                    <w:ind w:left="69" w:right="4174"/>
                    <w:rPr>
                      <w:rFonts w:ascii="Courier New"/>
                      <w:sz w:val="14"/>
                    </w:rPr>
                  </w:pPr>
                  <w:r>
                    <w:rPr>
                      <w:rFonts w:ascii="Courier New"/>
                      <w:b/>
                      <w:color w:val="7E007E"/>
                      <w:sz w:val="14"/>
                    </w:rPr>
                    <w:t>spring.mail.properties.mail.smtp.connectiontimeout</w:t>
                  </w:r>
                  <w:r>
                    <w:rPr>
                      <w:rFonts w:ascii="Courier New"/>
                      <w:sz w:val="14"/>
                    </w:rPr>
                    <w:t xml:space="preserve">=5000 </w:t>
                  </w:r>
                  <w:r>
                    <w:rPr>
                      <w:rFonts w:ascii="Courier New"/>
                      <w:b/>
                      <w:color w:val="7E007E"/>
                      <w:sz w:val="14"/>
                    </w:rPr>
                    <w:t>spring.mail.properties.mail.smtp.timeout</w:t>
                  </w:r>
                  <w:r>
                    <w:rPr>
                      <w:rFonts w:ascii="Courier New"/>
                      <w:sz w:val="14"/>
                    </w:rPr>
                    <w:t xml:space="preserve">=3000 </w:t>
                  </w:r>
                  <w:r>
                    <w:rPr>
                      <w:rFonts w:ascii="Courier New"/>
                      <w:b/>
                      <w:color w:val="7E007E"/>
                      <w:sz w:val="14"/>
                    </w:rPr>
                    <w:t>spring.mail.properties.mail.smtp.writetimeout</w:t>
                  </w:r>
                  <w:r>
                    <w:rPr>
                      <w:rFonts w:ascii="Courier New"/>
                      <w:sz w:val="14"/>
                    </w:rPr>
                    <w:t>=5000</w:t>
                  </w:r>
                </w:p>
              </w:txbxContent>
            </v:textbox>
            <w10:wrap type="topAndBottom" anchorx="page"/>
          </v:shape>
        </w:pict>
      </w:r>
      <w:r w:rsidR="006B64C0" w:rsidRPr="006B64C0">
        <w:rPr>
          <w:rFonts w:ascii="微软雅黑" w:eastAsia="微软雅黑" w:hAnsi="微软雅黑" w:cs="微软雅黑" w:hint="eastAsia"/>
          <w:lang w:eastAsia="zh-CN"/>
        </w:rPr>
        <w:t>特别是，某些默认的超时值是无限的，您可能想要更改该值以避免线程阻塞无响应的邮件服务器：</w:t>
      </w:r>
    </w:p>
    <w:p w:rsidR="005A4D71" w:rsidRDefault="005A4D71">
      <w:pPr>
        <w:spacing w:line="292" w:lineRule="auto"/>
        <w:jc w:val="both"/>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B4627">
      <w:pPr>
        <w:pStyle w:val="1"/>
        <w:numPr>
          <w:ilvl w:val="0"/>
          <w:numId w:val="12"/>
        </w:numPr>
        <w:tabs>
          <w:tab w:val="left" w:pos="721"/>
        </w:tabs>
        <w:ind w:firstLine="0"/>
        <w:jc w:val="both"/>
      </w:pPr>
      <w:bookmarkStart w:id="484" w:name="36._Distributed_Transactions_with_JTA"/>
      <w:bookmarkStart w:id="485" w:name="_bookmark247"/>
      <w:bookmarkEnd w:id="484"/>
      <w:bookmarkEnd w:id="485"/>
      <w:r>
        <w:rPr>
          <w:rFonts w:asciiTheme="minorEastAsia" w:eastAsiaTheme="minorEastAsia" w:hAnsiTheme="minorEastAsia" w:hint="eastAsia"/>
          <w:lang w:eastAsia="zh-CN"/>
        </w:rPr>
        <w:t>分布式事务</w:t>
      </w:r>
      <w:r>
        <w:t xml:space="preserve"> </w:t>
      </w:r>
      <w:r w:rsidR="00475295">
        <w:t>JTA</w:t>
      </w:r>
    </w:p>
    <w:p w:rsidR="005A4D71" w:rsidRDefault="004B4627" w:rsidP="004B4627">
      <w:pPr>
        <w:pStyle w:val="a3"/>
        <w:spacing w:before="274" w:line="292" w:lineRule="auto"/>
        <w:ind w:left="120" w:right="1437"/>
        <w:jc w:val="both"/>
      </w:pPr>
      <w:r w:rsidRPr="004B4627">
        <w:t>Spring Boot</w:t>
      </w:r>
      <w:r w:rsidRPr="004B4627">
        <w:rPr>
          <w:rFonts w:ascii="微软雅黑" w:eastAsia="微软雅黑" w:hAnsi="微软雅黑" w:cs="微软雅黑" w:hint="eastAsia"/>
        </w:rPr>
        <w:t>使用</w:t>
      </w:r>
      <w:hyperlink r:id="rId258">
        <w:r>
          <w:rPr>
            <w:color w:val="204060"/>
            <w:u w:val="single" w:color="204060"/>
          </w:rPr>
          <w:t>Atomikos</w:t>
        </w:r>
      </w:hyperlink>
      <w:r>
        <w:rPr>
          <w:color w:val="204060"/>
        </w:rPr>
        <w:t xml:space="preserve"> </w:t>
      </w:r>
      <w:r>
        <w:rPr>
          <w:rFonts w:asciiTheme="minorEastAsia" w:eastAsiaTheme="minorEastAsia" w:hAnsiTheme="minorEastAsia" w:hint="eastAsia"/>
          <w:color w:val="204060"/>
          <w:lang w:eastAsia="zh-CN"/>
        </w:rPr>
        <w:t>或</w:t>
      </w:r>
      <w:r>
        <w:t xml:space="preserve"> </w:t>
      </w:r>
      <w:hyperlink r:id="rId259">
        <w:r>
          <w:rPr>
            <w:color w:val="204060"/>
            <w:u w:val="single" w:color="204060"/>
          </w:rPr>
          <w:t>Bitronix</w:t>
        </w:r>
      </w:hyperlink>
      <w:r w:rsidRPr="004B4627">
        <w:rPr>
          <w:rFonts w:ascii="微软雅黑" w:eastAsia="微软雅黑" w:hAnsi="微软雅黑" w:cs="微软雅黑" w:hint="eastAsia"/>
        </w:rPr>
        <w:t>嵌入式事务管理器支持跨多个</w:t>
      </w:r>
      <w:r w:rsidRPr="004B4627">
        <w:t>XA</w:t>
      </w:r>
      <w:r w:rsidRPr="004B4627">
        <w:rPr>
          <w:rFonts w:ascii="微软雅黑" w:eastAsia="微软雅黑" w:hAnsi="微软雅黑" w:cs="微软雅黑" w:hint="eastAsia"/>
        </w:rPr>
        <w:t>资源的分布式</w:t>
      </w:r>
      <w:r w:rsidRPr="004B4627">
        <w:t>JTA</w:t>
      </w:r>
      <w:r w:rsidRPr="004B4627">
        <w:rPr>
          <w:rFonts w:ascii="微软雅黑" w:eastAsia="微软雅黑" w:hAnsi="微软雅黑" w:cs="微软雅黑" w:hint="eastAsia"/>
        </w:rPr>
        <w:t>事务。</w:t>
      </w:r>
      <w:r w:rsidRPr="004B4627">
        <w:t xml:space="preserve"> </w:t>
      </w:r>
      <w:r w:rsidRPr="004B4627">
        <w:rPr>
          <w:rFonts w:ascii="微软雅黑" w:eastAsia="微软雅黑" w:hAnsi="微软雅黑" w:cs="微软雅黑" w:hint="eastAsia"/>
        </w:rPr>
        <w:t>在部署到合适的</w:t>
      </w:r>
      <w:r w:rsidRPr="004B4627">
        <w:t>Java EE</w:t>
      </w:r>
      <w:r w:rsidRPr="004B4627">
        <w:rPr>
          <w:rFonts w:ascii="微软雅黑" w:eastAsia="微软雅黑" w:hAnsi="微软雅黑" w:cs="微软雅黑" w:hint="eastAsia"/>
        </w:rPr>
        <w:t>应用服务器时，也支持</w:t>
      </w:r>
      <w:r w:rsidRPr="004B4627">
        <w:t>JTA</w:t>
      </w:r>
      <w:r w:rsidRPr="004B4627">
        <w:rPr>
          <w:rFonts w:ascii="微软雅黑" w:eastAsia="微软雅黑" w:hAnsi="微软雅黑" w:cs="微软雅黑" w:hint="eastAsia"/>
        </w:rPr>
        <w:t>事务。</w:t>
      </w:r>
    </w:p>
    <w:p w:rsidR="005A4D71" w:rsidRDefault="00B24B5D" w:rsidP="00B24B5D">
      <w:pPr>
        <w:pStyle w:val="a3"/>
        <w:spacing w:before="185" w:line="280" w:lineRule="auto"/>
        <w:ind w:left="120" w:right="1437"/>
        <w:jc w:val="both"/>
      </w:pPr>
      <w:r w:rsidRPr="00B24B5D">
        <w:rPr>
          <w:rFonts w:ascii="微软雅黑" w:eastAsia="微软雅黑" w:hAnsi="微软雅黑" w:cs="微软雅黑" w:hint="eastAsia"/>
        </w:rPr>
        <w:t>当检测到</w:t>
      </w:r>
      <w:r w:rsidRPr="00B24B5D">
        <w:t>JTA</w:t>
      </w:r>
      <w:r w:rsidRPr="00B24B5D">
        <w:rPr>
          <w:rFonts w:ascii="微软雅黑" w:eastAsia="微软雅黑" w:hAnsi="微软雅黑" w:cs="微软雅黑" w:hint="eastAsia"/>
        </w:rPr>
        <w:t>环境时，</w:t>
      </w:r>
      <w:r w:rsidRPr="00B24B5D">
        <w:t>Spring</w:t>
      </w:r>
      <w:r w:rsidRPr="00B24B5D">
        <w:rPr>
          <w:rFonts w:ascii="微软雅黑" w:eastAsia="微软雅黑" w:hAnsi="微软雅黑" w:cs="微软雅黑" w:hint="eastAsia"/>
        </w:rPr>
        <w:t>的</w:t>
      </w:r>
      <w:r w:rsidRPr="00B24B5D">
        <w:t>JtaTransactionManager</w:t>
      </w:r>
      <w:r w:rsidRPr="00B24B5D">
        <w:rPr>
          <w:rFonts w:ascii="微软雅黑" w:eastAsia="微软雅黑" w:hAnsi="微软雅黑" w:cs="微软雅黑" w:hint="eastAsia"/>
        </w:rPr>
        <w:t>将被用来管理事务。</w:t>
      </w:r>
      <w:r w:rsidRPr="00B24B5D">
        <w:t xml:space="preserve"> </w:t>
      </w:r>
      <w:r w:rsidRPr="00B24B5D">
        <w:rPr>
          <w:rFonts w:ascii="微软雅黑" w:eastAsia="微软雅黑" w:hAnsi="微软雅黑" w:cs="微软雅黑" w:hint="eastAsia"/>
        </w:rPr>
        <w:t>自动配置的</w:t>
      </w:r>
      <w:r w:rsidRPr="00B24B5D">
        <w:t>JMS</w:t>
      </w:r>
      <w:r w:rsidRPr="00B24B5D">
        <w:rPr>
          <w:rFonts w:ascii="微软雅黑" w:eastAsia="微软雅黑" w:hAnsi="微软雅黑" w:cs="微软雅黑" w:hint="eastAsia"/>
        </w:rPr>
        <w:t>，</w:t>
      </w:r>
      <w:r w:rsidRPr="00B24B5D">
        <w:t>DataSource</w:t>
      </w:r>
      <w:r w:rsidRPr="00B24B5D">
        <w:rPr>
          <w:rFonts w:ascii="微软雅黑" w:eastAsia="微软雅黑" w:hAnsi="微软雅黑" w:cs="微软雅黑" w:hint="eastAsia"/>
        </w:rPr>
        <w:t>和</w:t>
      </w:r>
      <w:r w:rsidRPr="00B24B5D">
        <w:t>JPA bean</w:t>
      </w:r>
      <w:r w:rsidRPr="00B24B5D">
        <w:rPr>
          <w:rFonts w:ascii="微软雅黑" w:eastAsia="微软雅黑" w:hAnsi="微软雅黑" w:cs="微软雅黑" w:hint="eastAsia"/>
        </w:rPr>
        <w:t>将被升级以支持</w:t>
      </w:r>
      <w:r w:rsidRPr="00B24B5D">
        <w:t>XA</w:t>
      </w:r>
      <w:r w:rsidRPr="00B24B5D">
        <w:rPr>
          <w:rFonts w:ascii="微软雅黑" w:eastAsia="微软雅黑" w:hAnsi="微软雅黑" w:cs="微软雅黑" w:hint="eastAsia"/>
        </w:rPr>
        <w:t>事务。</w:t>
      </w:r>
      <w:r w:rsidRPr="00B24B5D">
        <w:t xml:space="preserve"> </w:t>
      </w:r>
      <w:r w:rsidRPr="00B24B5D">
        <w:rPr>
          <w:rFonts w:ascii="微软雅黑" w:eastAsia="微软雅黑" w:hAnsi="微软雅黑" w:cs="微软雅黑" w:hint="eastAsia"/>
        </w:rPr>
        <w:t>你可以使用标准的</w:t>
      </w:r>
      <w:r w:rsidRPr="00B24B5D">
        <w:t>Spring</w:t>
      </w:r>
      <w:r w:rsidRPr="00B24B5D">
        <w:rPr>
          <w:rFonts w:ascii="微软雅黑" w:eastAsia="微软雅黑" w:hAnsi="微软雅黑" w:cs="微软雅黑" w:hint="eastAsia"/>
        </w:rPr>
        <w:t>成语</w:t>
      </w:r>
      <w:r>
        <w:rPr>
          <w:rFonts w:ascii="微软雅黑" w:eastAsia="微软雅黑" w:hAnsi="微软雅黑" w:cs="微软雅黑" w:hint="eastAsia"/>
          <w:lang w:eastAsia="zh-CN"/>
        </w:rPr>
        <w:t>(</w:t>
      </w:r>
      <w:r>
        <w:t>idioms</w:t>
      </w:r>
      <w:r>
        <w:rPr>
          <w:rFonts w:ascii="微软雅黑" w:eastAsia="微软雅黑" w:hAnsi="微软雅黑" w:cs="微软雅黑" w:hint="eastAsia"/>
          <w:lang w:eastAsia="zh-CN"/>
        </w:rPr>
        <w:t>)</w:t>
      </w:r>
      <w:r w:rsidRPr="00B24B5D">
        <w:rPr>
          <w:rFonts w:ascii="微软雅黑" w:eastAsia="微软雅黑" w:hAnsi="微软雅黑" w:cs="微软雅黑" w:hint="eastAsia"/>
        </w:rPr>
        <w:t>例如</w:t>
      </w:r>
      <w:r w:rsidRPr="00B24B5D">
        <w:t>@Transactional</w:t>
      </w:r>
      <w:r w:rsidRPr="00B24B5D">
        <w:rPr>
          <w:rFonts w:ascii="微软雅黑" w:eastAsia="微软雅黑" w:hAnsi="微软雅黑" w:cs="微软雅黑" w:hint="eastAsia"/>
        </w:rPr>
        <w:t>来参与分布式事务。</w:t>
      </w:r>
      <w:r w:rsidRPr="00B24B5D">
        <w:t xml:space="preserve"> </w:t>
      </w:r>
      <w:r w:rsidRPr="00B24B5D">
        <w:rPr>
          <w:rFonts w:ascii="微软雅黑" w:eastAsia="微软雅黑" w:hAnsi="微软雅黑" w:cs="微软雅黑" w:hint="eastAsia"/>
        </w:rPr>
        <w:t>如果您处于</w:t>
      </w:r>
      <w:r w:rsidRPr="00B24B5D">
        <w:t>JTA</w:t>
      </w:r>
      <w:r w:rsidRPr="00B24B5D">
        <w:rPr>
          <w:rFonts w:ascii="微软雅黑" w:eastAsia="微软雅黑" w:hAnsi="微软雅黑" w:cs="微软雅黑" w:hint="eastAsia"/>
        </w:rPr>
        <w:t>环境中并且仍想使用本地事务，则可以将</w:t>
      </w:r>
      <w:r w:rsidRPr="00B24B5D">
        <w:t>spring.jta.enabled</w:t>
      </w:r>
      <w:r w:rsidRPr="00B24B5D">
        <w:rPr>
          <w:rFonts w:ascii="微软雅黑" w:eastAsia="微软雅黑" w:hAnsi="微软雅黑" w:cs="微软雅黑" w:hint="eastAsia"/>
        </w:rPr>
        <w:t>属性设置为</w:t>
      </w:r>
      <w:r w:rsidRPr="00B24B5D">
        <w:t>false</w:t>
      </w:r>
      <w:r w:rsidRPr="00B24B5D">
        <w:rPr>
          <w:rFonts w:ascii="微软雅黑" w:eastAsia="微软雅黑" w:hAnsi="微软雅黑" w:cs="微软雅黑" w:hint="eastAsia"/>
        </w:rPr>
        <w:t>以禁用</w:t>
      </w:r>
      <w:r w:rsidRPr="00B24B5D">
        <w:t>JTA</w:t>
      </w:r>
      <w:r w:rsidRPr="00B24B5D">
        <w:rPr>
          <w:rFonts w:ascii="微软雅黑" w:eastAsia="微软雅黑" w:hAnsi="微软雅黑" w:cs="微软雅黑" w:hint="eastAsia"/>
        </w:rPr>
        <w:t>自动配置。</w:t>
      </w:r>
      <w:r>
        <w:rPr>
          <w:rFonts w:ascii="微软雅黑" w:eastAsia="微软雅黑" w:hAnsi="微软雅黑" w:cs="微软雅黑" w:hint="eastAsia"/>
          <w:lang w:eastAsia="zh-CN"/>
        </w:rPr>
        <w:t xml:space="preserve"> </w:t>
      </w:r>
    </w:p>
    <w:p w:rsidR="005A4D71" w:rsidRDefault="00B24B5D">
      <w:pPr>
        <w:pStyle w:val="2"/>
        <w:numPr>
          <w:ilvl w:val="1"/>
          <w:numId w:val="12"/>
        </w:numPr>
        <w:tabs>
          <w:tab w:val="left" w:pos="788"/>
        </w:tabs>
        <w:spacing w:before="189"/>
        <w:ind w:hanging="667"/>
        <w:jc w:val="both"/>
      </w:pPr>
      <w:bookmarkStart w:id="486" w:name="36.1_Using_an_Atomikos_transaction_manag"/>
      <w:bookmarkStart w:id="487" w:name="_bookmark248"/>
      <w:bookmarkEnd w:id="486"/>
      <w:bookmarkEnd w:id="487"/>
      <w:r>
        <w:rPr>
          <w:rFonts w:asciiTheme="minorEastAsia" w:eastAsiaTheme="minorEastAsia" w:hAnsiTheme="minorEastAsia" w:hint="eastAsia"/>
          <w:lang w:eastAsia="zh-CN"/>
        </w:rPr>
        <w:t>使用</w:t>
      </w:r>
      <w:r>
        <w:t xml:space="preserve"> </w:t>
      </w:r>
      <w:r w:rsidR="00475295">
        <w:t>Atomikos transaction manager</w:t>
      </w:r>
    </w:p>
    <w:p w:rsidR="005A4D71" w:rsidRDefault="00B24B5D" w:rsidP="00B24B5D">
      <w:pPr>
        <w:pStyle w:val="a3"/>
        <w:spacing w:before="260" w:line="285" w:lineRule="auto"/>
        <w:ind w:left="120" w:right="1436"/>
        <w:jc w:val="both"/>
      </w:pPr>
      <w:r w:rsidRPr="00B24B5D">
        <w:t>Atomikos</w:t>
      </w:r>
      <w:r w:rsidRPr="00B24B5D">
        <w:rPr>
          <w:rFonts w:ascii="微软雅黑" w:eastAsia="微软雅黑" w:hAnsi="微软雅黑" w:cs="微软雅黑" w:hint="eastAsia"/>
        </w:rPr>
        <w:t>是一个流行的开源事务管理器，可以嵌入到</w:t>
      </w:r>
      <w:r w:rsidRPr="00B24B5D">
        <w:t>Spring Boot</w:t>
      </w:r>
      <w:r w:rsidRPr="00B24B5D">
        <w:rPr>
          <w:rFonts w:ascii="微软雅黑" w:eastAsia="微软雅黑" w:hAnsi="微软雅黑" w:cs="微软雅黑" w:hint="eastAsia"/>
        </w:rPr>
        <w:t>应用程序中。</w:t>
      </w:r>
      <w:r w:rsidRPr="00B24B5D">
        <w:t xml:space="preserve"> </w:t>
      </w:r>
      <w:r w:rsidRPr="00B24B5D">
        <w:rPr>
          <w:rFonts w:ascii="微软雅黑" w:eastAsia="微软雅黑" w:hAnsi="微软雅黑" w:cs="微软雅黑" w:hint="eastAsia"/>
        </w:rPr>
        <w:t>您可以使用</w:t>
      </w:r>
      <w:r w:rsidRPr="00B24B5D">
        <w:t>spring-boot-starter-jta-atomikos</w:t>
      </w:r>
      <w:r w:rsidRPr="00B24B5D">
        <w:rPr>
          <w:rFonts w:ascii="微软雅黑" w:eastAsia="微软雅黑" w:hAnsi="微软雅黑" w:cs="微软雅黑" w:hint="eastAsia"/>
        </w:rPr>
        <w:t>启动器来引入相应的</w:t>
      </w:r>
      <w:r w:rsidRPr="00B24B5D">
        <w:t>Atomikos</w:t>
      </w:r>
      <w:r w:rsidRPr="00B24B5D">
        <w:rPr>
          <w:rFonts w:ascii="微软雅黑" w:eastAsia="微软雅黑" w:hAnsi="微软雅黑" w:cs="微软雅黑" w:hint="eastAsia"/>
        </w:rPr>
        <w:t>库。</w:t>
      </w:r>
      <w:r w:rsidRPr="00B24B5D">
        <w:t xml:space="preserve"> Spring Boot</w:t>
      </w:r>
      <w:r w:rsidRPr="00B24B5D">
        <w:rPr>
          <w:rFonts w:ascii="微软雅黑" w:eastAsia="微软雅黑" w:hAnsi="微软雅黑" w:cs="微软雅黑" w:hint="eastAsia"/>
        </w:rPr>
        <w:t>会自动配置</w:t>
      </w:r>
      <w:r w:rsidRPr="00B24B5D">
        <w:t>Atomikos</w:t>
      </w:r>
      <w:r w:rsidRPr="00B24B5D">
        <w:rPr>
          <w:rFonts w:ascii="微软雅黑" w:eastAsia="微软雅黑" w:hAnsi="微软雅黑" w:cs="微软雅黑" w:hint="eastAsia"/>
        </w:rPr>
        <w:t>，并确保适当的依赖设置被应用到你的</w:t>
      </w:r>
      <w:r w:rsidRPr="00B24B5D">
        <w:t>Spring bean</w:t>
      </w:r>
      <w:r w:rsidRPr="00B24B5D">
        <w:rPr>
          <w:rFonts w:ascii="微软雅黑" w:eastAsia="微软雅黑" w:hAnsi="微软雅黑" w:cs="微软雅黑" w:hint="eastAsia"/>
        </w:rPr>
        <w:t>，以便正确的启动和关闭顺序。</w:t>
      </w:r>
    </w:p>
    <w:p w:rsidR="005A4D71" w:rsidRDefault="00B24B5D" w:rsidP="00B24B5D">
      <w:pPr>
        <w:pStyle w:val="a3"/>
        <w:spacing w:before="177" w:line="276" w:lineRule="auto"/>
        <w:ind w:left="120" w:right="1437"/>
        <w:jc w:val="both"/>
      </w:pPr>
      <w:r w:rsidRPr="00B24B5D">
        <w:rPr>
          <w:rFonts w:ascii="微软雅黑" w:eastAsia="微软雅黑" w:hAnsi="微软雅黑" w:cs="微软雅黑" w:hint="eastAsia"/>
          <w:lang w:eastAsia="zh-CN"/>
        </w:rPr>
        <w:t>默认情况下，</w:t>
      </w:r>
      <w:r w:rsidRPr="00B24B5D">
        <w:rPr>
          <w:lang w:eastAsia="zh-CN"/>
        </w:rPr>
        <w:t>Atomikos</w:t>
      </w:r>
      <w:r w:rsidRPr="00B24B5D">
        <w:rPr>
          <w:rFonts w:ascii="微软雅黑" w:eastAsia="微软雅黑" w:hAnsi="微软雅黑" w:cs="微软雅黑" w:hint="eastAsia"/>
          <w:lang w:eastAsia="zh-CN"/>
        </w:rPr>
        <w:t>事务日志将写入应用程序主目录（应用程序</w:t>
      </w:r>
      <w:r w:rsidRPr="00B24B5D">
        <w:rPr>
          <w:lang w:eastAsia="zh-CN"/>
        </w:rPr>
        <w:t>jar</w:t>
      </w:r>
      <w:r w:rsidRPr="00B24B5D">
        <w:rPr>
          <w:rFonts w:ascii="微软雅黑" w:eastAsia="微软雅黑" w:hAnsi="微软雅黑" w:cs="微软雅黑" w:hint="eastAsia"/>
          <w:lang w:eastAsia="zh-CN"/>
        </w:rPr>
        <w:t>文件所在的目录）中的事务日志目录。</w:t>
      </w:r>
      <w:r w:rsidRPr="00B24B5D">
        <w:rPr>
          <w:lang w:eastAsia="zh-CN"/>
        </w:rPr>
        <w:t xml:space="preserve"> </w:t>
      </w:r>
      <w:r w:rsidRPr="00B24B5D">
        <w:rPr>
          <w:rFonts w:ascii="微软雅黑" w:eastAsia="微软雅黑" w:hAnsi="微软雅黑" w:cs="微软雅黑" w:hint="eastAsia"/>
        </w:rPr>
        <w:t>您可以通过在</w:t>
      </w:r>
      <w:r w:rsidRPr="00B24B5D">
        <w:t>application.properties</w:t>
      </w:r>
      <w:r w:rsidRPr="00B24B5D">
        <w:rPr>
          <w:rFonts w:ascii="微软雅黑" w:eastAsia="微软雅黑" w:hAnsi="微软雅黑" w:cs="微软雅黑" w:hint="eastAsia"/>
        </w:rPr>
        <w:t>文件中设置</w:t>
      </w:r>
      <w:r w:rsidRPr="00B24B5D">
        <w:t>spring.jta.log-dir</w:t>
      </w:r>
      <w:r w:rsidRPr="00B24B5D">
        <w:rPr>
          <w:rFonts w:ascii="微软雅黑" w:eastAsia="微软雅黑" w:hAnsi="微软雅黑" w:cs="微软雅黑" w:hint="eastAsia"/>
        </w:rPr>
        <w:t>属性来自定义此目录。</w:t>
      </w:r>
      <w:r w:rsidRPr="00B24B5D">
        <w:t xml:space="preserve"> </w:t>
      </w:r>
      <w:r w:rsidRPr="00B24B5D">
        <w:rPr>
          <w:rFonts w:ascii="微软雅黑" w:eastAsia="微软雅黑" w:hAnsi="微软雅黑" w:cs="微软雅黑" w:hint="eastAsia"/>
        </w:rPr>
        <w:t>启动</w:t>
      </w:r>
      <w:r w:rsidRPr="00B24B5D">
        <w:t>spring.jta.atomikos.properties</w:t>
      </w:r>
      <w:r w:rsidRPr="00B24B5D">
        <w:rPr>
          <w:rFonts w:ascii="微软雅黑" w:eastAsia="微软雅黑" w:hAnsi="微软雅黑" w:cs="微软雅黑" w:hint="eastAsia"/>
        </w:rPr>
        <w:t>的属性也可以用来定制</w:t>
      </w:r>
      <w:r w:rsidRPr="00B24B5D">
        <w:t>Atomikos UserTransactionServiceImp</w:t>
      </w:r>
      <w:r w:rsidRPr="00B24B5D">
        <w:rPr>
          <w:rFonts w:ascii="微软雅黑" w:eastAsia="微软雅黑" w:hAnsi="微软雅黑" w:cs="微软雅黑" w:hint="eastAsia"/>
        </w:rPr>
        <w:t>。</w:t>
      </w:r>
      <w:r w:rsidRPr="00B24B5D">
        <w:t xml:space="preserve"> </w:t>
      </w:r>
      <w:r w:rsidRPr="00B24B5D">
        <w:rPr>
          <w:rFonts w:ascii="微软雅黑" w:eastAsia="微软雅黑" w:hAnsi="微软雅黑" w:cs="微软雅黑" w:hint="eastAsia"/>
        </w:rPr>
        <w:t>有关完整的详细信息，请参阅</w:t>
      </w:r>
      <w:hyperlink r:id="rId260">
        <w:r>
          <w:rPr>
            <w:rFonts w:ascii="Courier New"/>
            <w:color w:val="204060"/>
            <w:u w:val="single" w:color="204060"/>
          </w:rPr>
          <w:t xml:space="preserve">AtomikosProperties </w:t>
        </w:r>
        <w:r>
          <w:rPr>
            <w:color w:val="204060"/>
            <w:u w:val="single" w:color="204060"/>
          </w:rPr>
          <w:t>Javadoc</w:t>
        </w:r>
        <w:r>
          <w:rPr>
            <w:color w:val="204060"/>
          </w:rPr>
          <w:t xml:space="preserve"> </w:t>
        </w:r>
      </w:hyperlink>
      <w:r w:rsidRPr="00B24B5D">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5A4D71">
      <w:pPr>
        <w:pStyle w:val="a3"/>
        <w:spacing w:before="10"/>
        <w:rPr>
          <w:sz w:val="19"/>
        </w:rPr>
      </w:pPr>
    </w:p>
    <w:p w:rsidR="005A4D71" w:rsidRDefault="00297392">
      <w:pPr>
        <w:spacing w:before="94"/>
        <w:ind w:left="255"/>
        <w:rPr>
          <w:b/>
          <w:sz w:val="20"/>
          <w:lang w:eastAsia="zh-CN"/>
        </w:rPr>
      </w:pPr>
      <w:r>
        <w:pict>
          <v:line id="_x0000_s4412" style="position:absolute;left:0;text-align:left;z-index:251567616;mso-position-horizontal-relative:page" from="73.4pt,4.5pt" to="73.4pt,97.85pt" strokecolor="#5c5c4e">
            <w10:wrap anchorx="page"/>
          </v:line>
        </w:pict>
      </w:r>
      <w:r w:rsidR="00475295">
        <w:rPr>
          <w:b/>
          <w:sz w:val="20"/>
          <w:lang w:eastAsia="zh-CN"/>
        </w:rPr>
        <w:t>Note</w:t>
      </w:r>
    </w:p>
    <w:p w:rsidR="005A4D71" w:rsidRDefault="005A4D71">
      <w:pPr>
        <w:pStyle w:val="a3"/>
        <w:spacing w:before="6"/>
        <w:rPr>
          <w:b/>
          <w:lang w:eastAsia="zh-CN"/>
        </w:rPr>
      </w:pPr>
    </w:p>
    <w:p w:rsidR="005A4D71" w:rsidRDefault="00B24B5D" w:rsidP="00B24B5D">
      <w:pPr>
        <w:pStyle w:val="a3"/>
        <w:spacing w:line="288" w:lineRule="auto"/>
        <w:ind w:left="255" w:right="1837"/>
        <w:jc w:val="both"/>
      </w:pPr>
      <w:r w:rsidRPr="00B24B5D">
        <w:rPr>
          <w:rFonts w:ascii="微软雅黑" w:eastAsia="微软雅黑" w:hAnsi="微软雅黑" w:cs="微软雅黑" w:hint="eastAsia"/>
          <w:lang w:eastAsia="zh-CN"/>
        </w:rPr>
        <w:t>为了确保多个事务管理器可以安全地协调相同的资源管理器，每个</w:t>
      </w:r>
      <w:r w:rsidRPr="00B24B5D">
        <w:rPr>
          <w:lang w:eastAsia="zh-CN"/>
        </w:rPr>
        <w:t>Atomikos</w:t>
      </w:r>
      <w:r w:rsidRPr="00B24B5D">
        <w:rPr>
          <w:rFonts w:ascii="微软雅黑" w:eastAsia="微软雅黑" w:hAnsi="微软雅黑" w:cs="微软雅黑" w:hint="eastAsia"/>
          <w:lang w:eastAsia="zh-CN"/>
        </w:rPr>
        <w:t>实例必须配置一个唯一的</w:t>
      </w:r>
      <w:r w:rsidRPr="00B24B5D">
        <w:rPr>
          <w:lang w:eastAsia="zh-CN"/>
        </w:rPr>
        <w:t>ID</w:t>
      </w:r>
      <w:r w:rsidRPr="00B24B5D">
        <w:rPr>
          <w:rFonts w:ascii="微软雅黑" w:eastAsia="微软雅黑" w:hAnsi="微软雅黑" w:cs="微软雅黑" w:hint="eastAsia"/>
          <w:lang w:eastAsia="zh-CN"/>
        </w:rPr>
        <w:t>。</w:t>
      </w:r>
      <w:r w:rsidRPr="00B24B5D">
        <w:rPr>
          <w:lang w:eastAsia="zh-CN"/>
        </w:rPr>
        <w:t xml:space="preserve"> </w:t>
      </w:r>
      <w:r w:rsidRPr="00B24B5D">
        <w:rPr>
          <w:rFonts w:ascii="微软雅黑" w:eastAsia="微软雅黑" w:hAnsi="微软雅黑" w:cs="微软雅黑" w:hint="eastAsia"/>
          <w:lang w:eastAsia="zh-CN"/>
        </w:rPr>
        <w:t>默认情况下，这个</w:t>
      </w:r>
      <w:r w:rsidRPr="00B24B5D">
        <w:rPr>
          <w:lang w:eastAsia="zh-CN"/>
        </w:rPr>
        <w:t>ID</w:t>
      </w:r>
      <w:r w:rsidRPr="00B24B5D">
        <w:rPr>
          <w:rFonts w:ascii="微软雅黑" w:eastAsia="微软雅黑" w:hAnsi="微软雅黑" w:cs="微软雅黑" w:hint="eastAsia"/>
          <w:lang w:eastAsia="zh-CN"/>
        </w:rPr>
        <w:t>是运行</w:t>
      </w:r>
      <w:r w:rsidRPr="00B24B5D">
        <w:rPr>
          <w:lang w:eastAsia="zh-CN"/>
        </w:rPr>
        <w:t>Atomikos</w:t>
      </w:r>
      <w:r w:rsidRPr="00B24B5D">
        <w:rPr>
          <w:rFonts w:ascii="微软雅黑" w:eastAsia="微软雅黑" w:hAnsi="微软雅黑" w:cs="微软雅黑" w:hint="eastAsia"/>
          <w:lang w:eastAsia="zh-CN"/>
        </w:rPr>
        <w:t>的机器的</w:t>
      </w:r>
      <w:r w:rsidRPr="00B24B5D">
        <w:rPr>
          <w:lang w:eastAsia="zh-CN"/>
        </w:rPr>
        <w:t>IP</w:t>
      </w:r>
      <w:r w:rsidRPr="00B24B5D">
        <w:rPr>
          <w:rFonts w:ascii="微软雅黑" w:eastAsia="微软雅黑" w:hAnsi="微软雅黑" w:cs="微软雅黑" w:hint="eastAsia"/>
          <w:lang w:eastAsia="zh-CN"/>
        </w:rPr>
        <w:t>地址。</w:t>
      </w:r>
      <w:r w:rsidRPr="00B24B5D">
        <w:rPr>
          <w:lang w:eastAsia="zh-CN"/>
        </w:rPr>
        <w:t xml:space="preserve"> </w:t>
      </w:r>
      <w:r w:rsidRPr="00B24B5D">
        <w:rPr>
          <w:rFonts w:ascii="微软雅黑" w:eastAsia="微软雅黑" w:hAnsi="微软雅黑" w:cs="微软雅黑" w:hint="eastAsia"/>
        </w:rPr>
        <w:t>为确保生产中的唯一性，您应该为应用程序的每个实例配置不同值的</w:t>
      </w:r>
      <w:r w:rsidRPr="00B24B5D">
        <w:t>spring.jta.transaction-manager-id</w:t>
      </w:r>
      <w:r w:rsidRPr="00B24B5D">
        <w:rPr>
          <w:rFonts w:ascii="微软雅黑" w:eastAsia="微软雅黑" w:hAnsi="微软雅黑" w:cs="微软雅黑" w:hint="eastAsia"/>
        </w:rPr>
        <w:t>属性。</w:t>
      </w:r>
    </w:p>
    <w:p w:rsidR="005A4D71" w:rsidRDefault="005A4D71">
      <w:pPr>
        <w:pStyle w:val="a3"/>
        <w:spacing w:before="5"/>
        <w:rPr>
          <w:sz w:val="26"/>
        </w:rPr>
      </w:pPr>
    </w:p>
    <w:p w:rsidR="005A4D71" w:rsidRDefault="00B24B5D">
      <w:pPr>
        <w:pStyle w:val="2"/>
        <w:numPr>
          <w:ilvl w:val="1"/>
          <w:numId w:val="12"/>
        </w:numPr>
        <w:tabs>
          <w:tab w:val="left" w:pos="788"/>
        </w:tabs>
        <w:spacing w:before="1"/>
        <w:ind w:hanging="667"/>
      </w:pPr>
      <w:bookmarkStart w:id="488" w:name="36.2_Using_a_Bitronix_transaction_manage"/>
      <w:bookmarkStart w:id="489" w:name="_bookmark249"/>
      <w:bookmarkEnd w:id="488"/>
      <w:bookmarkEnd w:id="489"/>
      <w:r>
        <w:rPr>
          <w:rFonts w:asciiTheme="minorEastAsia" w:eastAsiaTheme="minorEastAsia" w:hAnsiTheme="minorEastAsia" w:hint="eastAsia"/>
          <w:lang w:eastAsia="zh-CN"/>
        </w:rPr>
        <w:t>使用</w:t>
      </w:r>
      <w:r w:rsidR="00475295">
        <w:t xml:space="preserve"> Bitronix transaction manager</w:t>
      </w:r>
    </w:p>
    <w:p w:rsidR="005A4D71" w:rsidRDefault="00B24B5D" w:rsidP="00B24B5D">
      <w:pPr>
        <w:pStyle w:val="a3"/>
        <w:spacing w:before="260" w:line="278" w:lineRule="auto"/>
        <w:ind w:left="120" w:right="1437"/>
        <w:jc w:val="both"/>
      </w:pPr>
      <w:r w:rsidRPr="00B24B5D">
        <w:t>Bitronix</w:t>
      </w:r>
      <w:r w:rsidRPr="00B24B5D">
        <w:rPr>
          <w:rFonts w:ascii="微软雅黑" w:eastAsia="微软雅黑" w:hAnsi="微软雅黑" w:cs="微软雅黑" w:hint="eastAsia"/>
        </w:rPr>
        <w:t>是流行的开源</w:t>
      </w:r>
      <w:r w:rsidRPr="00B24B5D">
        <w:t>JTA</w:t>
      </w:r>
      <w:r w:rsidRPr="00B24B5D">
        <w:rPr>
          <w:rFonts w:ascii="微软雅黑" w:eastAsia="微软雅黑" w:hAnsi="微软雅黑" w:cs="微软雅黑" w:hint="eastAsia"/>
        </w:rPr>
        <w:t>事务管理器实现。</w:t>
      </w:r>
      <w:r w:rsidRPr="00B24B5D">
        <w:t xml:space="preserve"> </w:t>
      </w:r>
      <w:r w:rsidRPr="00B24B5D">
        <w:rPr>
          <w:rFonts w:ascii="微软雅黑" w:eastAsia="微软雅黑" w:hAnsi="微软雅黑" w:cs="微软雅黑" w:hint="eastAsia"/>
        </w:rPr>
        <w:t>您可以使用</w:t>
      </w:r>
      <w:r w:rsidRPr="00B24B5D">
        <w:t>spring-boot-starter-jta-bitronix</w:t>
      </w:r>
      <w:r w:rsidRPr="00B24B5D">
        <w:rPr>
          <w:rFonts w:ascii="微软雅黑" w:eastAsia="微软雅黑" w:hAnsi="微软雅黑" w:cs="微软雅黑" w:hint="eastAsia"/>
        </w:rPr>
        <w:t>启动器将相应的</w:t>
      </w:r>
      <w:r w:rsidRPr="00B24B5D">
        <w:t>Bitronix</w:t>
      </w:r>
      <w:r w:rsidRPr="00B24B5D">
        <w:rPr>
          <w:rFonts w:ascii="微软雅黑" w:eastAsia="微软雅黑" w:hAnsi="微软雅黑" w:cs="微软雅黑" w:hint="eastAsia"/>
        </w:rPr>
        <w:t>依赖项添加到您的项目中。</w:t>
      </w:r>
      <w:r w:rsidRPr="00B24B5D">
        <w:t xml:space="preserve"> </w:t>
      </w:r>
      <w:r w:rsidRPr="00B24B5D">
        <w:rPr>
          <w:rFonts w:ascii="微软雅黑" w:eastAsia="微软雅黑" w:hAnsi="微软雅黑" w:cs="微软雅黑" w:hint="eastAsia"/>
        </w:rPr>
        <w:t>和</w:t>
      </w:r>
      <w:r w:rsidRPr="00B24B5D">
        <w:t>Atomikos</w:t>
      </w:r>
      <w:r w:rsidRPr="00B24B5D">
        <w:rPr>
          <w:rFonts w:ascii="微软雅黑" w:eastAsia="微软雅黑" w:hAnsi="微软雅黑" w:cs="微软雅黑" w:hint="eastAsia"/>
        </w:rPr>
        <w:t>一样，</w:t>
      </w:r>
      <w:r w:rsidRPr="00B24B5D">
        <w:t>Spring Boot</w:t>
      </w:r>
      <w:r w:rsidRPr="00B24B5D">
        <w:rPr>
          <w:rFonts w:ascii="微软雅黑" w:eastAsia="微软雅黑" w:hAnsi="微软雅黑" w:cs="微软雅黑" w:hint="eastAsia"/>
        </w:rPr>
        <w:t>会自动配置</w:t>
      </w:r>
      <w:r w:rsidRPr="00B24B5D">
        <w:t>Bitronix</w:t>
      </w:r>
      <w:r w:rsidRPr="00B24B5D">
        <w:rPr>
          <w:rFonts w:ascii="微软雅黑" w:eastAsia="微软雅黑" w:hAnsi="微软雅黑" w:cs="微软雅黑" w:hint="eastAsia"/>
        </w:rPr>
        <w:t>，并对</w:t>
      </w:r>
      <w:r w:rsidRPr="00B24B5D">
        <w:t>bean</w:t>
      </w:r>
      <w:r w:rsidRPr="00B24B5D">
        <w:rPr>
          <w:rFonts w:ascii="微软雅黑" w:eastAsia="微软雅黑" w:hAnsi="微软雅黑" w:cs="微软雅黑" w:hint="eastAsia"/>
        </w:rPr>
        <w:t>进行后处理，以确保启动和关闭顺序是正确的。</w:t>
      </w:r>
    </w:p>
    <w:p w:rsidR="005A4D71" w:rsidRDefault="005A4D71">
      <w:pPr>
        <w:pStyle w:val="a3"/>
        <w:spacing w:before="8"/>
        <w:rPr>
          <w:sz w:val="17"/>
        </w:rPr>
      </w:pPr>
    </w:p>
    <w:p w:rsidR="005A4D71" w:rsidRDefault="00B24B5D" w:rsidP="002514F3">
      <w:pPr>
        <w:pStyle w:val="a3"/>
        <w:spacing w:line="271" w:lineRule="auto"/>
        <w:ind w:left="120" w:right="1437"/>
        <w:jc w:val="both"/>
      </w:pPr>
      <w:r w:rsidRPr="00B24B5D">
        <w:rPr>
          <w:rFonts w:ascii="微软雅黑" w:eastAsia="微软雅黑" w:hAnsi="微软雅黑" w:cs="微软雅黑" w:hint="eastAsia"/>
        </w:rPr>
        <w:t>默认情况下，</w:t>
      </w:r>
      <w:r w:rsidRPr="00B24B5D">
        <w:t>Bitronix</w:t>
      </w:r>
      <w:r w:rsidRPr="00B24B5D">
        <w:rPr>
          <w:rFonts w:ascii="微软雅黑" w:eastAsia="微软雅黑" w:hAnsi="微软雅黑" w:cs="微软雅黑" w:hint="eastAsia"/>
        </w:rPr>
        <w:t>事务日志文件（</w:t>
      </w:r>
      <w:r w:rsidRPr="00B24B5D">
        <w:t>part1.btm</w:t>
      </w:r>
      <w:r w:rsidRPr="00B24B5D">
        <w:rPr>
          <w:rFonts w:ascii="微软雅黑" w:eastAsia="微软雅黑" w:hAnsi="微软雅黑" w:cs="微软雅黑" w:hint="eastAsia"/>
        </w:rPr>
        <w:t>和</w:t>
      </w:r>
      <w:r w:rsidRPr="00B24B5D">
        <w:t>part2.btm</w:t>
      </w:r>
      <w:r w:rsidRPr="00B24B5D">
        <w:rPr>
          <w:rFonts w:ascii="微软雅黑" w:eastAsia="微软雅黑" w:hAnsi="微软雅黑" w:cs="微软雅黑" w:hint="eastAsia"/>
        </w:rPr>
        <w:t>）将写入应用程序主目录中的事务日志目录。</w:t>
      </w:r>
      <w:r w:rsidRPr="00B24B5D">
        <w:t xml:space="preserve"> </w:t>
      </w:r>
      <w:r w:rsidRPr="00B24B5D">
        <w:rPr>
          <w:rFonts w:ascii="微软雅黑" w:eastAsia="微软雅黑" w:hAnsi="微软雅黑" w:cs="微软雅黑" w:hint="eastAsia"/>
        </w:rPr>
        <w:t>您可以使用</w:t>
      </w:r>
      <w:r w:rsidRPr="00B24B5D">
        <w:t>spring.jta.log-dir</w:t>
      </w:r>
      <w:r w:rsidRPr="00B24B5D">
        <w:rPr>
          <w:rFonts w:ascii="微软雅黑" w:eastAsia="微软雅黑" w:hAnsi="微软雅黑" w:cs="微软雅黑" w:hint="eastAsia"/>
        </w:rPr>
        <w:t>属性来自定义此目录。</w:t>
      </w:r>
      <w:r w:rsidRPr="00B24B5D">
        <w:t xml:space="preserve"> </w:t>
      </w:r>
      <w:r w:rsidRPr="00B24B5D">
        <w:rPr>
          <w:rFonts w:ascii="微软雅黑" w:eastAsia="微软雅黑" w:hAnsi="微软雅黑" w:cs="微软雅黑" w:hint="eastAsia"/>
        </w:rPr>
        <w:t>属性起始</w:t>
      </w:r>
      <w:r w:rsidRPr="00B24B5D">
        <w:t>spring.jta.bitronix.properties</w:t>
      </w:r>
      <w:r w:rsidRPr="00B24B5D">
        <w:rPr>
          <w:rFonts w:ascii="微软雅黑" w:eastAsia="微软雅黑" w:hAnsi="微软雅黑" w:cs="微软雅黑" w:hint="eastAsia"/>
        </w:rPr>
        <w:t>也绑定到</w:t>
      </w:r>
      <w:r w:rsidRPr="00B24B5D">
        <w:t>bitronix.tm.Configuration bean</w:t>
      </w:r>
      <w:r w:rsidRPr="00B24B5D">
        <w:rPr>
          <w:rFonts w:ascii="微软雅黑" w:eastAsia="微软雅黑" w:hAnsi="微软雅黑" w:cs="微软雅黑" w:hint="eastAsia"/>
        </w:rPr>
        <w:t>，允许完全自定义。</w:t>
      </w:r>
      <w:r w:rsidRPr="00B24B5D">
        <w:t xml:space="preserve"> </w:t>
      </w:r>
      <w:r w:rsidRPr="00B24B5D">
        <w:rPr>
          <w:rFonts w:ascii="微软雅黑" w:eastAsia="微软雅黑" w:hAnsi="微软雅黑" w:cs="微软雅黑" w:hint="eastAsia"/>
          <w:lang w:eastAsia="zh-CN"/>
        </w:rPr>
        <w:t>有关详细信息，请参阅</w:t>
      </w:r>
      <w:hyperlink r:id="rId261">
        <w:r>
          <w:rPr>
            <w:color w:val="204060"/>
            <w:u w:val="single" w:color="204060"/>
          </w:rPr>
          <w:t>Bitronix documentation</w:t>
        </w:r>
        <w:r>
          <w:rPr>
            <w:color w:val="204060"/>
          </w:rPr>
          <w:t xml:space="preserve"> </w:t>
        </w:r>
      </w:hyperlink>
      <w:r w:rsidRPr="00B24B5D">
        <w:rPr>
          <w:rFonts w:ascii="微软雅黑" w:eastAsia="微软雅黑" w:hAnsi="微软雅黑" w:cs="微软雅黑" w:hint="eastAsia"/>
          <w:lang w:eastAsia="zh-CN"/>
        </w:rPr>
        <w:t>。</w:t>
      </w:r>
    </w:p>
    <w:p w:rsidR="005A4D71" w:rsidRDefault="005A4D71">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5A4D71" w:rsidRPr="002514F3" w:rsidRDefault="00297392" w:rsidP="002514F3">
      <w:pPr>
        <w:spacing w:before="94"/>
        <w:ind w:left="255"/>
        <w:rPr>
          <w:b/>
          <w:sz w:val="20"/>
          <w:lang w:eastAsia="zh-CN"/>
        </w:rPr>
      </w:pPr>
      <w:r>
        <w:lastRenderedPageBreak/>
        <w:pict>
          <v:line id="_x0000_s4411" style="position:absolute;left:0;text-align:left;z-index:251568640;mso-position-horizontal-relative:page" from="73.4pt,4.5pt" to="73.4pt,55.85pt" strokecolor="#5c5c4e">
            <w10:wrap anchorx="page"/>
          </v:line>
        </w:pict>
      </w:r>
      <w:r w:rsidR="00475295">
        <w:rPr>
          <w:b/>
          <w:sz w:val="20"/>
          <w:lang w:eastAsia="zh-CN"/>
        </w:rPr>
        <w:t>Note</w:t>
      </w:r>
    </w:p>
    <w:p w:rsidR="002514F3" w:rsidRDefault="002514F3" w:rsidP="002514F3">
      <w:pPr>
        <w:pStyle w:val="a3"/>
        <w:spacing w:line="292" w:lineRule="auto"/>
        <w:ind w:left="255" w:right="1823"/>
      </w:pPr>
      <w:r>
        <w:rPr>
          <w:rFonts w:ascii="微软雅黑" w:eastAsia="微软雅黑" w:hAnsi="微软雅黑" w:cs="微软雅黑" w:hint="eastAsia"/>
          <w:lang w:eastAsia="zh-CN"/>
        </w:rPr>
        <w:t>为了确保多个事务管理器可以安全地协调相同的资源管理器，每个</w:t>
      </w:r>
      <w:r>
        <w:rPr>
          <w:lang w:eastAsia="zh-CN"/>
        </w:rPr>
        <w:t>Bitronix</w:t>
      </w:r>
      <w:r>
        <w:rPr>
          <w:rFonts w:ascii="微软雅黑" w:eastAsia="微软雅黑" w:hAnsi="微软雅黑" w:cs="微软雅黑" w:hint="eastAsia"/>
          <w:lang w:eastAsia="zh-CN"/>
        </w:rPr>
        <w:t>实例必须配置一个唯一的</w:t>
      </w:r>
      <w:r>
        <w:rPr>
          <w:lang w:eastAsia="zh-CN"/>
        </w:rPr>
        <w:t>ID</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默认情况下，这个</w:t>
      </w:r>
      <w:r>
        <w:rPr>
          <w:lang w:eastAsia="zh-CN"/>
        </w:rPr>
        <w:t>ID</w:t>
      </w:r>
      <w:r>
        <w:rPr>
          <w:rFonts w:ascii="微软雅黑" w:eastAsia="微软雅黑" w:hAnsi="微软雅黑" w:cs="微软雅黑" w:hint="eastAsia"/>
          <w:lang w:eastAsia="zh-CN"/>
        </w:rPr>
        <w:t>是</w:t>
      </w:r>
      <w:r>
        <w:rPr>
          <w:lang w:eastAsia="zh-CN"/>
        </w:rPr>
        <w:t>IP</w:t>
      </w:r>
      <w:r>
        <w:rPr>
          <w:rFonts w:ascii="微软雅黑" w:eastAsia="微软雅黑" w:hAnsi="微软雅黑" w:cs="微软雅黑" w:hint="eastAsia"/>
          <w:lang w:eastAsia="zh-CN"/>
        </w:rPr>
        <w:t>地址</w:t>
      </w:r>
      <w:r>
        <w:rPr>
          <w:lang w:eastAsia="zh-CN"/>
        </w:rPr>
        <w:t>Bitronix</w:t>
      </w:r>
      <w:r>
        <w:rPr>
          <w:rFonts w:ascii="微软雅黑" w:eastAsia="微软雅黑" w:hAnsi="微软雅黑" w:cs="微软雅黑" w:hint="eastAsia"/>
          <w:lang w:eastAsia="zh-CN"/>
        </w:rPr>
        <w:t>正在运行的机器。</w:t>
      </w:r>
      <w:r>
        <w:rPr>
          <w:lang w:eastAsia="zh-CN"/>
        </w:rPr>
        <w:t xml:space="preserve"> </w:t>
      </w:r>
      <w:r>
        <w:rPr>
          <w:rFonts w:ascii="微软雅黑" w:eastAsia="微软雅黑" w:hAnsi="微软雅黑" w:cs="微软雅黑" w:hint="eastAsia"/>
        </w:rPr>
        <w:t>为确保生产中的唯一性，您应该为应用程序的每个实例配置不同值的</w:t>
      </w:r>
      <w:r>
        <w:t>spring.jta.transaction-manager-id</w:t>
      </w:r>
      <w:r>
        <w:rPr>
          <w:rFonts w:ascii="微软雅黑" w:eastAsia="微软雅黑" w:hAnsi="微软雅黑" w:cs="微软雅黑" w:hint="eastAsia"/>
        </w:rPr>
        <w:t>属性。</w:t>
      </w:r>
    </w:p>
    <w:p w:rsidR="005A4D71" w:rsidRDefault="005A4D71">
      <w:pPr>
        <w:pStyle w:val="a3"/>
        <w:spacing w:before="6"/>
        <w:rPr>
          <w:sz w:val="27"/>
        </w:rPr>
      </w:pPr>
    </w:p>
    <w:p w:rsidR="005A4D71" w:rsidRDefault="002514F3">
      <w:pPr>
        <w:pStyle w:val="2"/>
        <w:numPr>
          <w:ilvl w:val="1"/>
          <w:numId w:val="12"/>
        </w:numPr>
        <w:tabs>
          <w:tab w:val="left" w:pos="788"/>
        </w:tabs>
        <w:ind w:hanging="667"/>
      </w:pPr>
      <w:bookmarkStart w:id="490" w:name="36.3_Using_a_Narayana_transaction_manage"/>
      <w:bookmarkStart w:id="491" w:name="_bookmark250"/>
      <w:bookmarkEnd w:id="490"/>
      <w:bookmarkEnd w:id="491"/>
      <w:r>
        <w:rPr>
          <w:rFonts w:asciiTheme="minorEastAsia" w:eastAsiaTheme="minorEastAsia" w:hAnsiTheme="minorEastAsia" w:hint="eastAsia"/>
          <w:lang w:eastAsia="zh-CN"/>
        </w:rPr>
        <w:t>使用</w:t>
      </w:r>
      <w:r w:rsidR="00475295">
        <w:t xml:space="preserve"> Narayana transaction manager</w:t>
      </w:r>
    </w:p>
    <w:p w:rsidR="005A4D71" w:rsidRDefault="002514F3" w:rsidP="002514F3">
      <w:pPr>
        <w:pStyle w:val="a3"/>
        <w:spacing w:before="264" w:line="285" w:lineRule="auto"/>
        <w:ind w:left="120" w:right="1437"/>
        <w:jc w:val="both"/>
      </w:pPr>
      <w:r w:rsidRPr="002514F3">
        <w:t>Narayana</w:t>
      </w:r>
      <w:r w:rsidRPr="002514F3">
        <w:rPr>
          <w:rFonts w:ascii="微软雅黑" w:eastAsia="微软雅黑" w:hAnsi="微软雅黑" w:cs="微软雅黑" w:hint="eastAsia"/>
        </w:rPr>
        <w:t>是</w:t>
      </w:r>
      <w:r w:rsidRPr="002514F3">
        <w:t>JBoss</w:t>
      </w:r>
      <w:r w:rsidRPr="002514F3">
        <w:rPr>
          <w:rFonts w:ascii="微软雅黑" w:eastAsia="微软雅黑" w:hAnsi="微软雅黑" w:cs="微软雅黑" w:hint="eastAsia"/>
        </w:rPr>
        <w:t>支持的流行的开源</w:t>
      </w:r>
      <w:r w:rsidRPr="002514F3">
        <w:t>JTA</w:t>
      </w:r>
      <w:r w:rsidRPr="002514F3">
        <w:rPr>
          <w:rFonts w:ascii="微软雅黑" w:eastAsia="微软雅黑" w:hAnsi="微软雅黑" w:cs="微软雅黑" w:hint="eastAsia"/>
        </w:rPr>
        <w:t>事务管理器实现。</w:t>
      </w:r>
      <w:r w:rsidRPr="002514F3">
        <w:t xml:space="preserve"> </w:t>
      </w:r>
      <w:r w:rsidRPr="002514F3">
        <w:rPr>
          <w:rFonts w:ascii="微软雅黑" w:eastAsia="微软雅黑" w:hAnsi="微软雅黑" w:cs="微软雅黑" w:hint="eastAsia"/>
        </w:rPr>
        <w:t>您可以使用</w:t>
      </w:r>
      <w:r w:rsidRPr="002514F3">
        <w:t>spring-boot-starter-jta-narayana</w:t>
      </w:r>
      <w:r w:rsidRPr="002514F3">
        <w:rPr>
          <w:rFonts w:ascii="微软雅黑" w:eastAsia="微软雅黑" w:hAnsi="微软雅黑" w:cs="微软雅黑" w:hint="eastAsia"/>
        </w:rPr>
        <w:t>启动器将相应的</w:t>
      </w:r>
      <w:r w:rsidRPr="002514F3">
        <w:t>Narayana</w:t>
      </w:r>
      <w:r w:rsidRPr="002514F3">
        <w:rPr>
          <w:rFonts w:ascii="微软雅黑" w:eastAsia="微软雅黑" w:hAnsi="微软雅黑" w:cs="微软雅黑" w:hint="eastAsia"/>
        </w:rPr>
        <w:t>依赖项添加到您的项目中。</w:t>
      </w:r>
      <w:r w:rsidRPr="002514F3">
        <w:t xml:space="preserve"> </w:t>
      </w:r>
      <w:r w:rsidRPr="002514F3">
        <w:rPr>
          <w:rFonts w:ascii="微软雅黑" w:eastAsia="微软雅黑" w:hAnsi="微软雅黑" w:cs="微软雅黑" w:hint="eastAsia"/>
        </w:rPr>
        <w:t>与</w:t>
      </w:r>
      <w:r w:rsidRPr="002514F3">
        <w:t>Atomikos</w:t>
      </w:r>
      <w:r w:rsidRPr="002514F3">
        <w:rPr>
          <w:rFonts w:ascii="微软雅黑" w:eastAsia="微软雅黑" w:hAnsi="微软雅黑" w:cs="微软雅黑" w:hint="eastAsia"/>
        </w:rPr>
        <w:t>和</w:t>
      </w:r>
      <w:r w:rsidRPr="002514F3">
        <w:t>Bitronix</w:t>
      </w:r>
      <w:r w:rsidRPr="002514F3">
        <w:rPr>
          <w:rFonts w:ascii="微软雅黑" w:eastAsia="微软雅黑" w:hAnsi="微软雅黑" w:cs="微软雅黑" w:hint="eastAsia"/>
        </w:rPr>
        <w:t>一样，</w:t>
      </w:r>
      <w:r w:rsidRPr="002514F3">
        <w:t>Spring Boot</w:t>
      </w:r>
      <w:r w:rsidRPr="002514F3">
        <w:rPr>
          <w:rFonts w:ascii="微软雅黑" w:eastAsia="微软雅黑" w:hAnsi="微软雅黑" w:cs="微软雅黑" w:hint="eastAsia"/>
        </w:rPr>
        <w:t>会自动配置</w:t>
      </w:r>
      <w:r w:rsidRPr="002514F3">
        <w:t>Narayana</w:t>
      </w:r>
      <w:r w:rsidRPr="002514F3">
        <w:rPr>
          <w:rFonts w:ascii="微软雅黑" w:eastAsia="微软雅黑" w:hAnsi="微软雅黑" w:cs="微软雅黑" w:hint="eastAsia"/>
        </w:rPr>
        <w:t>并后处理您的</w:t>
      </w:r>
      <w:r w:rsidRPr="002514F3">
        <w:t>bean</w:t>
      </w:r>
      <w:r w:rsidRPr="002514F3">
        <w:rPr>
          <w:rFonts w:ascii="微软雅黑" w:eastAsia="微软雅黑" w:hAnsi="微软雅黑" w:cs="微软雅黑" w:hint="eastAsia"/>
        </w:rPr>
        <w:t>，以确保启动和关闭顺序是正确的。</w:t>
      </w:r>
    </w:p>
    <w:p w:rsidR="002514F3" w:rsidRDefault="002514F3">
      <w:pPr>
        <w:pStyle w:val="a3"/>
        <w:spacing w:before="198" w:line="276" w:lineRule="auto"/>
        <w:ind w:left="120" w:right="1437"/>
        <w:jc w:val="both"/>
      </w:pPr>
      <w:r w:rsidRPr="002514F3">
        <w:rPr>
          <w:rFonts w:ascii="微软雅黑" w:eastAsia="微软雅黑" w:hAnsi="微软雅黑" w:cs="微软雅黑" w:hint="eastAsia"/>
          <w:lang w:eastAsia="zh-CN"/>
        </w:rPr>
        <w:t>默认情况下，</w:t>
      </w:r>
      <w:r w:rsidRPr="002514F3">
        <w:rPr>
          <w:lang w:eastAsia="zh-CN"/>
        </w:rPr>
        <w:t>Narayana</w:t>
      </w:r>
      <w:r w:rsidRPr="002514F3">
        <w:rPr>
          <w:rFonts w:ascii="微软雅黑" w:eastAsia="微软雅黑" w:hAnsi="微软雅黑" w:cs="微软雅黑" w:hint="eastAsia"/>
          <w:lang w:eastAsia="zh-CN"/>
        </w:rPr>
        <w:t>事务日志将写入应用程序主目录（应用程序</w:t>
      </w:r>
      <w:r w:rsidRPr="002514F3">
        <w:rPr>
          <w:lang w:eastAsia="zh-CN"/>
        </w:rPr>
        <w:t>jar</w:t>
      </w:r>
      <w:r w:rsidRPr="002514F3">
        <w:rPr>
          <w:rFonts w:ascii="微软雅黑" w:eastAsia="微软雅黑" w:hAnsi="微软雅黑" w:cs="微软雅黑" w:hint="eastAsia"/>
          <w:lang w:eastAsia="zh-CN"/>
        </w:rPr>
        <w:t>文件所在的目录）中的事务日志目录。</w:t>
      </w:r>
      <w:r w:rsidRPr="002514F3">
        <w:rPr>
          <w:lang w:eastAsia="zh-CN"/>
        </w:rPr>
        <w:t xml:space="preserve"> </w:t>
      </w:r>
      <w:r w:rsidRPr="002514F3">
        <w:rPr>
          <w:rFonts w:ascii="微软雅黑" w:eastAsia="微软雅黑" w:hAnsi="微软雅黑" w:cs="微软雅黑" w:hint="eastAsia"/>
        </w:rPr>
        <w:t>您可以通过在</w:t>
      </w:r>
      <w:r w:rsidRPr="002514F3">
        <w:t>application.properties</w:t>
      </w:r>
      <w:r w:rsidRPr="002514F3">
        <w:rPr>
          <w:rFonts w:ascii="微软雅黑" w:eastAsia="微软雅黑" w:hAnsi="微软雅黑" w:cs="微软雅黑" w:hint="eastAsia"/>
        </w:rPr>
        <w:t>文件中设置</w:t>
      </w:r>
      <w:r w:rsidRPr="002514F3">
        <w:t>spring.jta.log-dir</w:t>
      </w:r>
      <w:r w:rsidRPr="002514F3">
        <w:rPr>
          <w:rFonts w:ascii="微软雅黑" w:eastAsia="微软雅黑" w:hAnsi="微软雅黑" w:cs="微软雅黑" w:hint="eastAsia"/>
        </w:rPr>
        <w:t>属性来自定义此目录。</w:t>
      </w:r>
      <w:r w:rsidRPr="002514F3">
        <w:t xml:space="preserve"> </w:t>
      </w:r>
      <w:r w:rsidRPr="002514F3">
        <w:rPr>
          <w:rFonts w:ascii="微软雅黑" w:eastAsia="微软雅黑" w:hAnsi="微软雅黑" w:cs="微软雅黑" w:hint="eastAsia"/>
        </w:rPr>
        <w:t>启动</w:t>
      </w:r>
      <w:r w:rsidRPr="002514F3">
        <w:t>spring.jta.narayana.properties</w:t>
      </w:r>
      <w:r w:rsidRPr="002514F3">
        <w:rPr>
          <w:rFonts w:ascii="微软雅黑" w:eastAsia="微软雅黑" w:hAnsi="微软雅黑" w:cs="微软雅黑" w:hint="eastAsia"/>
        </w:rPr>
        <w:t>的属性也可以用来自定义</w:t>
      </w:r>
      <w:r w:rsidRPr="002514F3">
        <w:t>Narayana</w:t>
      </w:r>
      <w:r w:rsidRPr="002514F3">
        <w:rPr>
          <w:rFonts w:ascii="微软雅黑" w:eastAsia="微软雅黑" w:hAnsi="微软雅黑" w:cs="微软雅黑" w:hint="eastAsia"/>
        </w:rPr>
        <w:t>配置。</w:t>
      </w:r>
      <w:r w:rsidRPr="002514F3">
        <w:t xml:space="preserve"> </w:t>
      </w:r>
      <w:r w:rsidRPr="002514F3">
        <w:rPr>
          <w:rFonts w:ascii="微软雅黑" w:eastAsia="微软雅黑" w:hAnsi="微软雅黑" w:cs="微软雅黑" w:hint="eastAsia"/>
        </w:rPr>
        <w:t>有关完整的详细信息，请参阅</w:t>
      </w:r>
      <w:hyperlink r:id="rId262">
        <w:r>
          <w:rPr>
            <w:rFonts w:ascii="Courier New"/>
            <w:color w:val="204060"/>
            <w:u w:val="single" w:color="204060"/>
          </w:rPr>
          <w:t>NarayanaProperties</w:t>
        </w:r>
        <w:r>
          <w:rPr>
            <w:rFonts w:ascii="Courier New"/>
            <w:color w:val="204060"/>
            <w:spacing w:val="-67"/>
            <w:u w:val="single" w:color="204060"/>
          </w:rPr>
          <w:t xml:space="preserve"> </w:t>
        </w:r>
        <w:r>
          <w:rPr>
            <w:color w:val="204060"/>
            <w:u w:val="single" w:color="204060"/>
          </w:rPr>
          <w:t>Javadoc</w:t>
        </w:r>
        <w:r>
          <w:rPr>
            <w:color w:val="204060"/>
          </w:rPr>
          <w:t xml:space="preserve"> </w:t>
        </w:r>
      </w:hyperlink>
      <w:r w:rsidRPr="002514F3">
        <w:rPr>
          <w:rFonts w:ascii="微软雅黑" w:eastAsia="微软雅黑" w:hAnsi="微软雅黑" w:cs="微软雅黑" w:hint="eastAsia"/>
        </w:rPr>
        <w:t>。</w:t>
      </w:r>
    </w:p>
    <w:p w:rsidR="005A4D71" w:rsidRDefault="005A4D71">
      <w:pPr>
        <w:pStyle w:val="a3"/>
        <w:spacing w:before="6"/>
        <w:rPr>
          <w:sz w:val="18"/>
        </w:rPr>
      </w:pPr>
    </w:p>
    <w:p w:rsidR="005A4D71" w:rsidRDefault="00297392">
      <w:pPr>
        <w:spacing w:before="94"/>
        <w:ind w:left="255"/>
        <w:rPr>
          <w:b/>
          <w:sz w:val="20"/>
          <w:lang w:eastAsia="zh-CN"/>
        </w:rPr>
      </w:pPr>
      <w:r>
        <w:pict>
          <v:line id="_x0000_s4409" style="position:absolute;left:0;text-align:left;z-index:251571712;mso-position-horizontal-relative:page" from="73.4pt,4.5pt" to="73.4pt,84.05pt" strokecolor="#5c5c4e">
            <w10:wrap anchorx="page"/>
          </v:line>
        </w:pict>
      </w:r>
      <w:r w:rsidR="00475295">
        <w:rPr>
          <w:b/>
          <w:sz w:val="20"/>
          <w:lang w:eastAsia="zh-CN"/>
        </w:rPr>
        <w:t>Note</w:t>
      </w:r>
    </w:p>
    <w:p w:rsidR="005A4D71" w:rsidRDefault="005A4D71">
      <w:pPr>
        <w:pStyle w:val="a3"/>
        <w:spacing w:before="10"/>
        <w:rPr>
          <w:b/>
          <w:lang w:eastAsia="zh-CN"/>
        </w:rPr>
      </w:pPr>
    </w:p>
    <w:p w:rsidR="005A4D71" w:rsidRDefault="002514F3">
      <w:pPr>
        <w:pStyle w:val="a3"/>
        <w:spacing w:line="278" w:lineRule="auto"/>
        <w:ind w:left="255" w:right="1837"/>
        <w:jc w:val="both"/>
      </w:pPr>
      <w:r w:rsidRPr="002514F3">
        <w:rPr>
          <w:rFonts w:ascii="微软雅黑" w:eastAsia="微软雅黑" w:hAnsi="微软雅黑" w:cs="微软雅黑" w:hint="eastAsia"/>
          <w:lang w:eastAsia="zh-CN"/>
        </w:rPr>
        <w:t>为确保多个事务管理器可以安全地协调相同的资源管理器，必须为每个</w:t>
      </w:r>
      <w:r w:rsidRPr="002514F3">
        <w:rPr>
          <w:lang w:eastAsia="zh-CN"/>
        </w:rPr>
        <w:t>Narayana</w:t>
      </w:r>
      <w:r w:rsidRPr="002514F3">
        <w:rPr>
          <w:rFonts w:ascii="微软雅黑" w:eastAsia="微软雅黑" w:hAnsi="微软雅黑" w:cs="微软雅黑" w:hint="eastAsia"/>
          <w:lang w:eastAsia="zh-CN"/>
        </w:rPr>
        <w:t>实例配置一个唯一的</w:t>
      </w:r>
      <w:r w:rsidRPr="002514F3">
        <w:rPr>
          <w:lang w:eastAsia="zh-CN"/>
        </w:rPr>
        <w:t>ID</w:t>
      </w:r>
      <w:r w:rsidRPr="002514F3">
        <w:rPr>
          <w:rFonts w:ascii="微软雅黑" w:eastAsia="微软雅黑" w:hAnsi="微软雅黑" w:cs="微软雅黑" w:hint="eastAsia"/>
          <w:lang w:eastAsia="zh-CN"/>
        </w:rPr>
        <w:t>。</w:t>
      </w:r>
      <w:r w:rsidRPr="002514F3">
        <w:rPr>
          <w:lang w:eastAsia="zh-CN"/>
        </w:rPr>
        <w:t xml:space="preserve"> </w:t>
      </w:r>
      <w:r w:rsidRPr="002514F3">
        <w:rPr>
          <w:rFonts w:ascii="微软雅黑" w:eastAsia="微软雅黑" w:hAnsi="微软雅黑" w:cs="微软雅黑" w:hint="eastAsia"/>
        </w:rPr>
        <w:t>默认情况下，这个</w:t>
      </w:r>
      <w:r w:rsidRPr="002514F3">
        <w:t>ID</w:t>
      </w:r>
      <w:r w:rsidRPr="002514F3">
        <w:rPr>
          <w:rFonts w:ascii="微软雅黑" w:eastAsia="微软雅黑" w:hAnsi="微软雅黑" w:cs="微软雅黑" w:hint="eastAsia"/>
        </w:rPr>
        <w:t>设置为</w:t>
      </w:r>
      <w:r w:rsidRPr="002514F3">
        <w:t>1.</w:t>
      </w:r>
      <w:r w:rsidRPr="002514F3">
        <w:rPr>
          <w:rFonts w:ascii="微软雅黑" w:eastAsia="微软雅黑" w:hAnsi="微软雅黑" w:cs="微软雅黑" w:hint="eastAsia"/>
        </w:rPr>
        <w:t>为了确保生产中的唯一性，您应该为应用程序的每个实例配置不同值的</w:t>
      </w:r>
      <w:r w:rsidRPr="002514F3">
        <w:t>spring.jta.transaction-manager-id</w:t>
      </w:r>
      <w:r w:rsidRPr="002514F3">
        <w:rPr>
          <w:rFonts w:ascii="微软雅黑" w:eastAsia="微软雅黑" w:hAnsi="微软雅黑" w:cs="微软雅黑" w:hint="eastAsia"/>
        </w:rPr>
        <w:t>属性。</w:t>
      </w:r>
    </w:p>
    <w:p w:rsidR="005A4D71" w:rsidRDefault="005A4D71">
      <w:pPr>
        <w:pStyle w:val="a3"/>
        <w:spacing w:before="2"/>
        <w:rPr>
          <w:sz w:val="26"/>
        </w:rPr>
      </w:pPr>
    </w:p>
    <w:p w:rsidR="005A4D71" w:rsidRDefault="002514F3">
      <w:pPr>
        <w:pStyle w:val="2"/>
        <w:numPr>
          <w:ilvl w:val="1"/>
          <w:numId w:val="12"/>
        </w:numPr>
        <w:tabs>
          <w:tab w:val="left" w:pos="788"/>
        </w:tabs>
        <w:spacing w:before="1"/>
        <w:ind w:hanging="667"/>
      </w:pPr>
      <w:bookmarkStart w:id="492" w:name="36.4_Using_a_Java_EE_managed_transaction"/>
      <w:bookmarkStart w:id="493" w:name="_bookmark251"/>
      <w:bookmarkEnd w:id="492"/>
      <w:bookmarkEnd w:id="493"/>
      <w:r>
        <w:rPr>
          <w:rFonts w:asciiTheme="minorEastAsia" w:eastAsiaTheme="minorEastAsia" w:hAnsiTheme="minorEastAsia" w:hint="eastAsia"/>
          <w:lang w:eastAsia="zh-CN"/>
        </w:rPr>
        <w:t>使用</w:t>
      </w:r>
      <w:r w:rsidR="00475295">
        <w:t xml:space="preserve"> Java EE managed transaction manager</w:t>
      </w:r>
    </w:p>
    <w:p w:rsidR="005A4D71" w:rsidRDefault="002514F3" w:rsidP="00EC42C1">
      <w:pPr>
        <w:pStyle w:val="a3"/>
        <w:spacing w:before="263" w:line="280" w:lineRule="auto"/>
        <w:ind w:left="120" w:right="1437"/>
        <w:jc w:val="both"/>
      </w:pPr>
      <w:r w:rsidRPr="002514F3">
        <w:rPr>
          <w:rFonts w:ascii="微软雅黑" w:eastAsia="微软雅黑" w:hAnsi="微软雅黑" w:cs="微软雅黑" w:hint="eastAsia"/>
        </w:rPr>
        <w:t>如果您将</w:t>
      </w:r>
      <w:r w:rsidRPr="002514F3">
        <w:t>Spring Boot</w:t>
      </w:r>
      <w:r w:rsidRPr="002514F3">
        <w:rPr>
          <w:rFonts w:ascii="微软雅黑" w:eastAsia="微软雅黑" w:hAnsi="微软雅黑" w:cs="微软雅黑" w:hint="eastAsia"/>
        </w:rPr>
        <w:t>应用程序打包为</w:t>
      </w:r>
      <w:r w:rsidRPr="002514F3">
        <w:t>war</w:t>
      </w:r>
      <w:r w:rsidRPr="002514F3">
        <w:rPr>
          <w:rFonts w:ascii="微软雅黑" w:eastAsia="微软雅黑" w:hAnsi="微软雅黑" w:cs="微软雅黑" w:hint="eastAsia"/>
        </w:rPr>
        <w:t>或</w:t>
      </w:r>
      <w:r w:rsidRPr="002514F3">
        <w:t>ear</w:t>
      </w:r>
      <w:r w:rsidRPr="002514F3">
        <w:rPr>
          <w:rFonts w:ascii="微软雅黑" w:eastAsia="微软雅黑" w:hAnsi="微软雅黑" w:cs="微软雅黑" w:hint="eastAsia"/>
        </w:rPr>
        <w:t>文件并将其部署到</w:t>
      </w:r>
      <w:r w:rsidRPr="002514F3">
        <w:t>Java EE</w:t>
      </w:r>
      <w:r w:rsidRPr="002514F3">
        <w:rPr>
          <w:rFonts w:ascii="微软雅黑" w:eastAsia="微软雅黑" w:hAnsi="微软雅黑" w:cs="微软雅黑" w:hint="eastAsia"/>
        </w:rPr>
        <w:t>应用程序服务器，则可以使用应用程序服务器内置的事务管理器。</w:t>
      </w:r>
      <w:r w:rsidRPr="002514F3">
        <w:t xml:space="preserve"> Spring Boot</w:t>
      </w:r>
      <w:r w:rsidRPr="002514F3">
        <w:rPr>
          <w:rFonts w:ascii="微软雅黑" w:eastAsia="微软雅黑" w:hAnsi="微软雅黑" w:cs="微软雅黑" w:hint="eastAsia"/>
        </w:rPr>
        <w:t>将尝试通过查看常见的</w:t>
      </w:r>
      <w:r w:rsidRPr="002514F3">
        <w:t>JNDI</w:t>
      </w:r>
      <w:r w:rsidRPr="002514F3">
        <w:rPr>
          <w:rFonts w:ascii="微软雅黑" w:eastAsia="微软雅黑" w:hAnsi="微软雅黑" w:cs="微软雅黑" w:hint="eastAsia"/>
        </w:rPr>
        <w:t>位置（</w:t>
      </w:r>
      <w:r w:rsidRPr="002514F3">
        <w:t>java</w:t>
      </w:r>
      <w:r w:rsidRPr="002514F3">
        <w:rPr>
          <w:rFonts w:ascii="微软雅黑" w:eastAsia="微软雅黑" w:hAnsi="微软雅黑" w:cs="微软雅黑" w:hint="eastAsia"/>
        </w:rPr>
        <w:t>：</w:t>
      </w:r>
      <w:r w:rsidRPr="002514F3">
        <w:t>comp / UserTransaction</w:t>
      </w:r>
      <w:r w:rsidRPr="002514F3">
        <w:rPr>
          <w:rFonts w:ascii="微软雅黑" w:eastAsia="微软雅黑" w:hAnsi="微软雅黑" w:cs="微软雅黑" w:hint="eastAsia"/>
        </w:rPr>
        <w:t>，</w:t>
      </w:r>
      <w:r w:rsidRPr="002514F3">
        <w:t>java</w:t>
      </w:r>
      <w:r w:rsidRPr="002514F3">
        <w:rPr>
          <w:rFonts w:ascii="微软雅黑" w:eastAsia="微软雅黑" w:hAnsi="微软雅黑" w:cs="微软雅黑" w:hint="eastAsia"/>
        </w:rPr>
        <w:t>：</w:t>
      </w:r>
      <w:r w:rsidRPr="002514F3">
        <w:t>comp / TransactionManager</w:t>
      </w:r>
      <w:r w:rsidRPr="002514F3">
        <w:rPr>
          <w:rFonts w:ascii="微软雅黑" w:eastAsia="微软雅黑" w:hAnsi="微软雅黑" w:cs="微软雅黑" w:hint="eastAsia"/>
        </w:rPr>
        <w:t>等）来自动配置事务管理器。</w:t>
      </w:r>
      <w:r w:rsidRPr="002514F3">
        <w:t xml:space="preserve"> </w:t>
      </w:r>
      <w:r w:rsidRPr="002514F3">
        <w:rPr>
          <w:rFonts w:ascii="微软雅黑" w:eastAsia="微软雅黑" w:hAnsi="微软雅黑" w:cs="微软雅黑" w:hint="eastAsia"/>
          <w:lang w:eastAsia="zh-CN"/>
        </w:rPr>
        <w:t>如果您正在使用应用程序服务器提供的事务服务，则通常还需要确保所有资源都由服务器管理并通过</w:t>
      </w:r>
      <w:r w:rsidRPr="002514F3">
        <w:rPr>
          <w:lang w:eastAsia="zh-CN"/>
        </w:rPr>
        <w:t>JNDI</w:t>
      </w:r>
      <w:r w:rsidRPr="002514F3">
        <w:rPr>
          <w:rFonts w:ascii="微软雅黑" w:eastAsia="微软雅黑" w:hAnsi="微软雅黑" w:cs="微软雅黑" w:hint="eastAsia"/>
          <w:lang w:eastAsia="zh-CN"/>
        </w:rPr>
        <w:t>公开。</w:t>
      </w:r>
      <w:r w:rsidRPr="002514F3">
        <w:rPr>
          <w:lang w:eastAsia="zh-CN"/>
        </w:rPr>
        <w:t xml:space="preserve"> </w:t>
      </w:r>
      <w:r w:rsidRPr="002514F3">
        <w:t>Spring Boot</w:t>
      </w:r>
      <w:r w:rsidRPr="002514F3">
        <w:rPr>
          <w:rFonts w:ascii="微软雅黑" w:eastAsia="微软雅黑" w:hAnsi="微软雅黑" w:cs="微软雅黑" w:hint="eastAsia"/>
        </w:rPr>
        <w:t>将尝试通过在</w:t>
      </w:r>
      <w:r w:rsidRPr="002514F3">
        <w:t>JNDI</w:t>
      </w:r>
      <w:r w:rsidRPr="002514F3">
        <w:rPr>
          <w:rFonts w:ascii="微软雅黑" w:eastAsia="微软雅黑" w:hAnsi="微软雅黑" w:cs="微软雅黑" w:hint="eastAsia"/>
        </w:rPr>
        <w:t>路径</w:t>
      </w:r>
      <w:r w:rsidRPr="002514F3">
        <w:t>java</w:t>
      </w:r>
      <w:r w:rsidRPr="002514F3">
        <w:rPr>
          <w:rFonts w:ascii="微软雅黑" w:eastAsia="微软雅黑" w:hAnsi="微软雅黑" w:cs="微软雅黑" w:hint="eastAsia"/>
        </w:rPr>
        <w:t>：</w:t>
      </w:r>
      <w:r w:rsidRPr="002514F3">
        <w:t>/ JmsXA</w:t>
      </w:r>
      <w:r w:rsidRPr="002514F3">
        <w:rPr>
          <w:rFonts w:ascii="微软雅黑" w:eastAsia="微软雅黑" w:hAnsi="微软雅黑" w:cs="微软雅黑" w:hint="eastAsia"/>
        </w:rPr>
        <w:t>或</w:t>
      </w:r>
      <w:r w:rsidRPr="002514F3">
        <w:t>java</w:t>
      </w:r>
      <w:r w:rsidRPr="002514F3">
        <w:rPr>
          <w:rFonts w:ascii="微软雅黑" w:eastAsia="微软雅黑" w:hAnsi="微软雅黑" w:cs="微软雅黑" w:hint="eastAsia"/>
        </w:rPr>
        <w:t>：</w:t>
      </w:r>
      <w:r w:rsidRPr="002514F3">
        <w:t>/ XAConnectionFactory</w:t>
      </w:r>
      <w:r w:rsidRPr="002514F3">
        <w:rPr>
          <w:rFonts w:ascii="微软雅黑" w:eastAsia="微软雅黑" w:hAnsi="微软雅黑" w:cs="微软雅黑" w:hint="eastAsia"/>
        </w:rPr>
        <w:t>中查找</w:t>
      </w:r>
      <w:r w:rsidRPr="002514F3">
        <w:t>ConnectionFactory</w:t>
      </w:r>
      <w:r w:rsidRPr="002514F3">
        <w:rPr>
          <w:rFonts w:ascii="微软雅黑" w:eastAsia="微软雅黑" w:hAnsi="微软雅黑" w:cs="微软雅黑" w:hint="eastAsia"/>
        </w:rPr>
        <w:t>来自动配置</w:t>
      </w:r>
      <w:r w:rsidRPr="002514F3">
        <w:t>JMS</w:t>
      </w:r>
      <w:r w:rsidRPr="002514F3">
        <w:rPr>
          <w:rFonts w:ascii="微软雅黑" w:eastAsia="微软雅黑" w:hAnsi="微软雅黑" w:cs="微软雅黑" w:hint="eastAsia"/>
        </w:rPr>
        <w:t>，并且可以使用</w:t>
      </w:r>
      <w:hyperlink w:anchor="_bookmark169" w:history="1">
        <w:r w:rsidR="00EC42C1">
          <w:rPr>
            <w:rFonts w:ascii="Courier New"/>
            <w:color w:val="204060"/>
            <w:u w:val="single" w:color="204060"/>
          </w:rPr>
          <w:t>spring.datasource.jndi-name</w:t>
        </w:r>
        <w:r w:rsidR="00EC42C1">
          <w:rPr>
            <w:rFonts w:ascii="Courier New"/>
            <w:color w:val="204060"/>
            <w:spacing w:val="-51"/>
            <w:u w:val="single" w:color="204060"/>
          </w:rPr>
          <w:t xml:space="preserve"> </w:t>
        </w:r>
        <w:r w:rsidR="00EC42C1">
          <w:rPr>
            <w:color w:val="204060"/>
            <w:u w:val="single" w:color="204060"/>
          </w:rPr>
          <w:t>property</w:t>
        </w:r>
      </w:hyperlink>
      <w:r w:rsidRPr="002514F3">
        <w:rPr>
          <w:rFonts w:ascii="微软雅黑" w:eastAsia="微软雅黑" w:hAnsi="微软雅黑" w:cs="微软雅黑" w:hint="eastAsia"/>
        </w:rPr>
        <w:t>来配置您的</w:t>
      </w:r>
      <w:r w:rsidRPr="002514F3">
        <w:t>DataSource</w:t>
      </w:r>
      <w:r w:rsidRPr="002514F3">
        <w:rPr>
          <w:rFonts w:ascii="微软雅黑" w:eastAsia="微软雅黑" w:hAnsi="微软雅黑" w:cs="微软雅黑" w:hint="eastAsia"/>
        </w:rPr>
        <w:t>。</w:t>
      </w:r>
    </w:p>
    <w:p w:rsidR="005A4D71" w:rsidRDefault="00EC42C1">
      <w:pPr>
        <w:pStyle w:val="2"/>
        <w:numPr>
          <w:ilvl w:val="1"/>
          <w:numId w:val="12"/>
        </w:numPr>
        <w:tabs>
          <w:tab w:val="left" w:pos="788"/>
        </w:tabs>
        <w:spacing w:before="202"/>
        <w:ind w:hanging="667"/>
      </w:pPr>
      <w:bookmarkStart w:id="494" w:name="36.5_Mixing_XA_and_non-XA_JMS_connection"/>
      <w:bookmarkStart w:id="495" w:name="_bookmark252"/>
      <w:bookmarkEnd w:id="494"/>
      <w:bookmarkEnd w:id="495"/>
      <w:r>
        <w:rPr>
          <w:rFonts w:asciiTheme="minorEastAsia" w:eastAsiaTheme="minorEastAsia" w:hAnsiTheme="minorEastAsia" w:hint="eastAsia"/>
          <w:lang w:eastAsia="zh-CN"/>
        </w:rPr>
        <w:t>混合</w:t>
      </w:r>
      <w:r w:rsidR="00475295">
        <w:t xml:space="preserve"> XA </w:t>
      </w:r>
      <w:r>
        <w:rPr>
          <w:rFonts w:asciiTheme="minorEastAsia" w:eastAsiaTheme="minorEastAsia" w:hAnsiTheme="minorEastAsia" w:hint="eastAsia"/>
          <w:lang w:eastAsia="zh-CN"/>
        </w:rPr>
        <w:t>和</w:t>
      </w:r>
      <w:r w:rsidR="00475295">
        <w:t xml:space="preserve"> non-XA JMS connections</w:t>
      </w:r>
    </w:p>
    <w:p w:rsidR="005A4D71" w:rsidRDefault="00EC42C1" w:rsidP="00EC42C1">
      <w:pPr>
        <w:pStyle w:val="a3"/>
        <w:spacing w:before="264" w:line="278" w:lineRule="auto"/>
        <w:ind w:left="120" w:right="1437"/>
        <w:jc w:val="both"/>
        <w:rPr>
          <w:lang w:eastAsia="zh-CN"/>
        </w:rPr>
      </w:pPr>
      <w:r w:rsidRPr="00EC42C1">
        <w:rPr>
          <w:rFonts w:ascii="微软雅黑" w:eastAsia="微软雅黑" w:hAnsi="微软雅黑" w:cs="微软雅黑" w:hint="eastAsia"/>
        </w:rPr>
        <w:t>当使用</w:t>
      </w:r>
      <w:r w:rsidRPr="00EC42C1">
        <w:t>JTA</w:t>
      </w:r>
      <w:r w:rsidRPr="00EC42C1">
        <w:rPr>
          <w:rFonts w:ascii="微软雅黑" w:eastAsia="微软雅黑" w:hAnsi="微软雅黑" w:cs="微软雅黑" w:hint="eastAsia"/>
        </w:rPr>
        <w:t>时，主要的</w:t>
      </w:r>
      <w:r w:rsidRPr="00EC42C1">
        <w:t>JMS ConnectionFactory bean</w:t>
      </w:r>
      <w:r w:rsidRPr="00EC42C1">
        <w:rPr>
          <w:rFonts w:ascii="微软雅黑" w:eastAsia="微软雅黑" w:hAnsi="微软雅黑" w:cs="微软雅黑" w:hint="eastAsia"/>
        </w:rPr>
        <w:t>将被</w:t>
      </w:r>
      <w:r w:rsidRPr="00EC42C1">
        <w:t>XA</w:t>
      </w:r>
      <w:r w:rsidRPr="00EC42C1">
        <w:rPr>
          <w:rFonts w:ascii="微软雅黑" w:eastAsia="微软雅黑" w:hAnsi="微软雅黑" w:cs="微软雅黑" w:hint="eastAsia"/>
        </w:rPr>
        <w:t>感知并参与分布式事务。</w:t>
      </w:r>
      <w:r w:rsidRPr="00EC42C1">
        <w:t xml:space="preserve"> </w:t>
      </w:r>
      <w:r w:rsidRPr="00EC42C1">
        <w:rPr>
          <w:rFonts w:ascii="微软雅黑" w:eastAsia="微软雅黑" w:hAnsi="微软雅黑" w:cs="微软雅黑" w:hint="eastAsia"/>
        </w:rPr>
        <w:t>在某些情况下，您可能需要使用非</w:t>
      </w:r>
      <w:r w:rsidRPr="00EC42C1">
        <w:t>XA ConnectionFactory</w:t>
      </w:r>
      <w:r w:rsidRPr="00EC42C1">
        <w:rPr>
          <w:rFonts w:ascii="微软雅黑" w:eastAsia="微软雅黑" w:hAnsi="微软雅黑" w:cs="微软雅黑" w:hint="eastAsia"/>
        </w:rPr>
        <w:t>来处理某些</w:t>
      </w:r>
      <w:r w:rsidRPr="00EC42C1">
        <w:t>JMS</w:t>
      </w:r>
      <w:r w:rsidRPr="00EC42C1">
        <w:rPr>
          <w:rFonts w:ascii="微软雅黑" w:eastAsia="微软雅黑" w:hAnsi="微软雅黑" w:cs="微软雅黑" w:hint="eastAsia"/>
        </w:rPr>
        <w:t>消息。</w:t>
      </w:r>
      <w:r w:rsidRPr="00EC42C1">
        <w:t xml:space="preserve"> </w:t>
      </w:r>
      <w:r w:rsidRPr="00EC42C1">
        <w:rPr>
          <w:rFonts w:ascii="微软雅黑" w:eastAsia="微软雅黑" w:hAnsi="微软雅黑" w:cs="微软雅黑" w:hint="eastAsia"/>
          <w:lang w:eastAsia="zh-CN"/>
        </w:rPr>
        <w:t>例如，您的</w:t>
      </w:r>
      <w:r w:rsidRPr="00EC42C1">
        <w:rPr>
          <w:lang w:eastAsia="zh-CN"/>
        </w:rPr>
        <w:t>JMS</w:t>
      </w:r>
      <w:r w:rsidRPr="00EC42C1">
        <w:rPr>
          <w:rFonts w:ascii="微软雅黑" w:eastAsia="微软雅黑" w:hAnsi="微软雅黑" w:cs="微软雅黑" w:hint="eastAsia"/>
          <w:lang w:eastAsia="zh-CN"/>
        </w:rPr>
        <w:t>处理逻辑可能需要比</w:t>
      </w:r>
      <w:r w:rsidRPr="00EC42C1">
        <w:rPr>
          <w:lang w:eastAsia="zh-CN"/>
        </w:rPr>
        <w:t>XA</w:t>
      </w:r>
      <w:r w:rsidRPr="00EC42C1">
        <w:rPr>
          <w:rFonts w:ascii="微软雅黑" w:eastAsia="微软雅黑" w:hAnsi="微软雅黑" w:cs="微软雅黑" w:hint="eastAsia"/>
          <w:lang w:eastAsia="zh-CN"/>
        </w:rPr>
        <w:t>超时更长的时间。</w:t>
      </w:r>
    </w:p>
    <w:p w:rsidR="005A4D71" w:rsidRDefault="005A4D71">
      <w:pPr>
        <w:pStyle w:val="a3"/>
        <w:spacing w:before="1"/>
        <w:rPr>
          <w:sz w:val="18"/>
          <w:lang w:eastAsia="zh-CN"/>
        </w:rPr>
      </w:pPr>
    </w:p>
    <w:p w:rsidR="005A4D71" w:rsidRDefault="00EC42C1">
      <w:pPr>
        <w:pStyle w:val="a3"/>
        <w:spacing w:line="271" w:lineRule="auto"/>
        <w:ind w:left="120" w:right="1437"/>
        <w:jc w:val="both"/>
      </w:pPr>
      <w:r w:rsidRPr="00EC42C1">
        <w:rPr>
          <w:rFonts w:ascii="微软雅黑" w:eastAsia="微软雅黑" w:hAnsi="微软雅黑" w:cs="微软雅黑" w:hint="eastAsia"/>
        </w:rPr>
        <w:t>如果要使用非</w:t>
      </w:r>
      <w:r w:rsidRPr="00EC42C1">
        <w:t>XA ConnectionFactory</w:t>
      </w:r>
      <w:r w:rsidRPr="00EC42C1">
        <w:rPr>
          <w:rFonts w:ascii="微软雅黑" w:eastAsia="微软雅黑" w:hAnsi="微软雅黑" w:cs="微软雅黑" w:hint="eastAsia"/>
        </w:rPr>
        <w:t>，则可以注入</w:t>
      </w:r>
      <w:r w:rsidRPr="00EC42C1">
        <w:t>nonXaJmsConnectionFactory Bean</w:t>
      </w:r>
      <w:r w:rsidRPr="00EC42C1">
        <w:rPr>
          <w:rFonts w:ascii="微软雅黑" w:eastAsia="微软雅黑" w:hAnsi="微软雅黑" w:cs="微软雅黑" w:hint="eastAsia"/>
        </w:rPr>
        <w:t>，而不是</w:t>
      </w:r>
      <w:r w:rsidRPr="00EC42C1">
        <w:t>@Primary jmsConnectionFactory Bean</w:t>
      </w:r>
      <w:r w:rsidRPr="00EC42C1">
        <w:rPr>
          <w:rFonts w:ascii="微软雅黑" w:eastAsia="微软雅黑" w:hAnsi="微软雅黑" w:cs="微软雅黑" w:hint="eastAsia"/>
        </w:rPr>
        <w:t>。</w:t>
      </w:r>
      <w:r w:rsidRPr="00EC42C1">
        <w:t xml:space="preserve"> </w:t>
      </w:r>
      <w:r w:rsidRPr="00EC42C1">
        <w:rPr>
          <w:rFonts w:ascii="微软雅黑" w:eastAsia="微软雅黑" w:hAnsi="微软雅黑" w:cs="微软雅黑" w:hint="eastAsia"/>
        </w:rPr>
        <w:t>为了保持一致性，还使用</w:t>
      </w:r>
      <w:r w:rsidRPr="00EC42C1">
        <w:t>bean</w:t>
      </w:r>
      <w:r w:rsidRPr="00EC42C1">
        <w:rPr>
          <w:rFonts w:ascii="微软雅黑" w:eastAsia="微软雅黑" w:hAnsi="微软雅黑" w:cs="微软雅黑" w:hint="eastAsia"/>
        </w:rPr>
        <w:t>别名</w:t>
      </w:r>
      <w:r w:rsidRPr="00EC42C1">
        <w:t>xaJmsConnectionFactory</w:t>
      </w:r>
      <w:r w:rsidRPr="00EC42C1">
        <w:rPr>
          <w:rFonts w:ascii="微软雅黑" w:eastAsia="微软雅黑" w:hAnsi="微软雅黑" w:cs="微软雅黑" w:hint="eastAsia"/>
        </w:rPr>
        <w:t>提供了</w:t>
      </w:r>
      <w:r w:rsidRPr="00EC42C1">
        <w:t>jmsConnectionFactory bean</w:t>
      </w:r>
      <w:r w:rsidRPr="00EC42C1">
        <w:rPr>
          <w:rFonts w:ascii="微软雅黑" w:eastAsia="微软雅黑" w:hAnsi="微软雅黑" w:cs="微软雅黑" w:hint="eastAsia"/>
        </w:rPr>
        <w:t>。</w:t>
      </w:r>
    </w:p>
    <w:p w:rsidR="005A4D71" w:rsidRDefault="00475295">
      <w:pPr>
        <w:pStyle w:val="a3"/>
        <w:spacing w:before="198"/>
        <w:ind w:left="120"/>
        <w:jc w:val="both"/>
      </w:pPr>
      <w:r>
        <w:t>For example:</w:t>
      </w:r>
    </w:p>
    <w:p w:rsidR="005A4D71" w:rsidRDefault="00297392">
      <w:pPr>
        <w:pStyle w:val="a3"/>
        <w:spacing w:before="9"/>
        <w:rPr>
          <w:sz w:val="12"/>
        </w:rPr>
      </w:pPr>
      <w:r>
        <w:pict>
          <v:group id="_x0000_s4404" style="position:absolute;margin-left:75.5pt;margin-top:9.35pt;width:444.3pt;height:33pt;z-index:251569664;mso-wrap-distance-left:0;mso-wrap-distance-right:0;mso-position-horizontal-relative:page" coordorigin="1510,187" coordsize="8886,660">
            <v:line id="_x0000_s4408" style="position:absolute" from="1511,188" to="10394,188" strokecolor="#444" strokeweight=".1pt"/>
            <v:line id="_x0000_s4407" style="position:absolute" from="10395,188" to="10395,847" strokecolor="#444" strokeweight=".1pt"/>
            <v:line id="_x0000_s4406" style="position:absolute" from="1511,188" to="1511,847" strokecolor="#444" strokeweight=".1pt"/>
            <v:shape id="_x0000_s4405" type="#_x0000_t202" style="position:absolute;left:1512;top:188;width:8882;height:658" fillcolor="#f0f0f0" stroked="f">
              <v:textbox style="mso-next-textbox:#_x0000_s4405" inset="0,0,0,0">
                <w:txbxContent>
                  <w:p w:rsidR="00B67961" w:rsidRDefault="00B67961">
                    <w:pPr>
                      <w:spacing w:before="84"/>
                      <w:ind w:left="70"/>
                      <w:rPr>
                        <w:rFonts w:ascii="Courier New"/>
                        <w:i/>
                        <w:sz w:val="14"/>
                      </w:rPr>
                    </w:pPr>
                    <w:r>
                      <w:rPr>
                        <w:rFonts w:ascii="Courier New"/>
                        <w:i/>
                        <w:color w:val="3F5EBE"/>
                        <w:sz w:val="14"/>
                      </w:rPr>
                      <w:t>// Inject the primary (XA aware) ConnectionFactory</w:t>
                    </w:r>
                  </w:p>
                  <w:p w:rsidR="00B67961" w:rsidRDefault="00B67961">
                    <w:pPr>
                      <w:spacing w:before="38"/>
                      <w:ind w:left="70"/>
                      <w:rPr>
                        <w:rFonts w:ascii="Courier New"/>
                        <w:sz w:val="14"/>
                      </w:rPr>
                    </w:pPr>
                    <w:r>
                      <w:rPr>
                        <w:rFonts w:ascii="Courier New"/>
                        <w:color w:val="808080"/>
                        <w:sz w:val="14"/>
                      </w:rPr>
                      <w:t>@Autowired</w:t>
                    </w:r>
                  </w:p>
                  <w:p w:rsidR="00B67961" w:rsidRDefault="00B67961">
                    <w:pPr>
                      <w:spacing w:before="37"/>
                      <w:ind w:left="70"/>
                      <w:rPr>
                        <w:rFonts w:ascii="Courier New"/>
                        <w:sz w:val="14"/>
                      </w:rPr>
                    </w:pPr>
                    <w:r>
                      <w:rPr>
                        <w:rFonts w:ascii="Courier New"/>
                        <w:b/>
                        <w:color w:val="7E0054"/>
                        <w:sz w:val="14"/>
                      </w:rPr>
                      <w:t xml:space="preserve">private </w:t>
                    </w:r>
                    <w:r>
                      <w:rPr>
                        <w:rFonts w:ascii="Courier New"/>
                        <w:sz w:val="14"/>
                      </w:rPr>
                      <w:t>ConnectionFactory defaultConnectionFactory;</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297392">
      <w:pPr>
        <w:pStyle w:val="a3"/>
        <w:ind w:left="190"/>
      </w:pPr>
      <w:r>
        <w:pict>
          <v:group id="_x0000_s4399" style="width:444.3pt;height:101.6pt;mso-position-horizontal-relative:char;mso-position-vertical-relative:line" coordsize="8886,2032">
            <v:line id="_x0000_s4403" style="position:absolute" from="8885,0" to="8885,2031" strokecolor="#444" strokeweight=".1pt"/>
            <v:line id="_x0000_s4402" style="position:absolute" from="1,2031" to="8885,2031" strokecolor="#444" strokeweight=".1pt"/>
            <v:line id="_x0000_s4401" style="position:absolute" from="1,0" to="1,2031" strokecolor="#444" strokeweight=".1pt"/>
            <v:shape id="_x0000_s4400" type="#_x0000_t202" style="position:absolute;left:2;width:8882;height:2030" fillcolor="#f0f0f0" stroked="f">
              <v:textbox style="mso-next-textbox:#_x0000_s4400" inset="0,0,0,0">
                <w:txbxContent>
                  <w:p w:rsidR="00B67961" w:rsidRDefault="00B67961">
                    <w:pPr>
                      <w:spacing w:before="3"/>
                      <w:rPr>
                        <w:sz w:val="18"/>
                      </w:rPr>
                    </w:pPr>
                  </w:p>
                  <w:p w:rsidR="00B67961" w:rsidRDefault="00B67961">
                    <w:pPr>
                      <w:ind w:left="70"/>
                      <w:rPr>
                        <w:rFonts w:ascii="Courier New"/>
                        <w:i/>
                        <w:sz w:val="14"/>
                      </w:rPr>
                    </w:pPr>
                    <w:r>
                      <w:rPr>
                        <w:rFonts w:ascii="Courier New"/>
                        <w:i/>
                        <w:color w:val="3F5EBE"/>
                        <w:sz w:val="14"/>
                      </w:rPr>
                      <w:t>// Inject the XA aware ConnectionFactory (uses the alias and injects the same as above)</w:t>
                    </w:r>
                  </w:p>
                  <w:p w:rsidR="00B67961" w:rsidRDefault="00B67961">
                    <w:pPr>
                      <w:spacing w:before="38" w:line="297" w:lineRule="auto"/>
                      <w:ind w:left="70" w:right="5767"/>
                      <w:rPr>
                        <w:rFonts w:ascii="Courier New"/>
                        <w:sz w:val="14"/>
                      </w:rPr>
                    </w:pPr>
                    <w:r>
                      <w:rPr>
                        <w:rFonts w:ascii="Courier New"/>
                        <w:color w:val="808080"/>
                        <w:sz w:val="14"/>
                      </w:rPr>
                      <w:t>@Autowired @Qualifier("xaJmsConnectionFactory")</w:t>
                    </w:r>
                  </w:p>
                  <w:p w:rsidR="00B67961" w:rsidRDefault="00B67961">
                    <w:pPr>
                      <w:spacing w:line="157" w:lineRule="exact"/>
                      <w:ind w:left="70"/>
                      <w:rPr>
                        <w:rFonts w:ascii="Courier New"/>
                        <w:sz w:val="14"/>
                      </w:rPr>
                    </w:pPr>
                    <w:r>
                      <w:rPr>
                        <w:rFonts w:ascii="Courier New"/>
                        <w:b/>
                        <w:color w:val="7E0054"/>
                        <w:sz w:val="14"/>
                      </w:rPr>
                      <w:t xml:space="preserve">private </w:t>
                    </w:r>
                    <w:r>
                      <w:rPr>
                        <w:rFonts w:ascii="Courier New"/>
                        <w:sz w:val="14"/>
                      </w:rPr>
                      <w:t>ConnectionFactory xaConnectionFactory;</w:t>
                    </w:r>
                  </w:p>
                  <w:p w:rsidR="00B67961" w:rsidRDefault="00B67961">
                    <w:pPr>
                      <w:spacing w:before="3"/>
                      <w:rPr>
                        <w:sz w:val="20"/>
                      </w:rPr>
                    </w:pPr>
                  </w:p>
                  <w:p w:rsidR="00B67961" w:rsidRDefault="00B67961">
                    <w:pPr>
                      <w:spacing w:line="297" w:lineRule="auto"/>
                      <w:ind w:left="70" w:right="5095"/>
                      <w:rPr>
                        <w:rFonts w:ascii="Courier New"/>
                        <w:sz w:val="14"/>
                      </w:rPr>
                    </w:pPr>
                    <w:r>
                      <w:rPr>
                        <w:rFonts w:ascii="Courier New"/>
                        <w:i/>
                        <w:color w:val="3F5EBE"/>
                        <w:sz w:val="14"/>
                      </w:rPr>
                      <w:t xml:space="preserve">// Inject the non-XA aware ConnectionFactory </w:t>
                    </w:r>
                    <w:r>
                      <w:rPr>
                        <w:rFonts w:ascii="Courier New"/>
                        <w:color w:val="808080"/>
                        <w:sz w:val="14"/>
                      </w:rPr>
                      <w:t>@Autowired @Qualifier("nonXaJmsConnectionFactory")</w:t>
                    </w:r>
                  </w:p>
                  <w:p w:rsidR="00B67961" w:rsidRDefault="00B67961">
                    <w:pPr>
                      <w:spacing w:line="157" w:lineRule="exact"/>
                      <w:ind w:left="70"/>
                      <w:rPr>
                        <w:rFonts w:ascii="Courier New"/>
                        <w:sz w:val="14"/>
                      </w:rPr>
                    </w:pPr>
                    <w:r>
                      <w:rPr>
                        <w:rFonts w:ascii="Courier New"/>
                        <w:b/>
                        <w:color w:val="7E0054"/>
                        <w:sz w:val="14"/>
                      </w:rPr>
                      <w:t xml:space="preserve">private </w:t>
                    </w:r>
                    <w:r>
                      <w:rPr>
                        <w:rFonts w:ascii="Courier New"/>
                        <w:sz w:val="14"/>
                      </w:rPr>
                      <w:t>ConnectionFactory nonXaConnectionFactory;</w:t>
                    </w:r>
                  </w:p>
                </w:txbxContent>
              </v:textbox>
            </v:shape>
            <w10:wrap type="none"/>
            <w10:anchorlock/>
          </v:group>
        </w:pict>
      </w:r>
    </w:p>
    <w:p w:rsidR="005A4D71" w:rsidRDefault="005A4D71">
      <w:pPr>
        <w:pStyle w:val="a3"/>
        <w:spacing w:before="6"/>
        <w:rPr>
          <w:sz w:val="6"/>
        </w:rPr>
      </w:pPr>
    </w:p>
    <w:p w:rsidR="005A4D71" w:rsidRDefault="00EC42C1">
      <w:pPr>
        <w:pStyle w:val="2"/>
        <w:numPr>
          <w:ilvl w:val="1"/>
          <w:numId w:val="12"/>
        </w:numPr>
        <w:tabs>
          <w:tab w:val="left" w:pos="788"/>
        </w:tabs>
        <w:spacing w:before="90"/>
        <w:ind w:hanging="667"/>
      </w:pPr>
      <w:bookmarkStart w:id="496" w:name="36.6_Supporting_an_alternative_embedded_"/>
      <w:bookmarkStart w:id="497" w:name="_bookmark253"/>
      <w:bookmarkEnd w:id="496"/>
      <w:bookmarkEnd w:id="497"/>
      <w:r>
        <w:rPr>
          <w:rFonts w:asciiTheme="minorEastAsia" w:eastAsiaTheme="minorEastAsia" w:hAnsiTheme="minorEastAsia" w:hint="eastAsia"/>
          <w:lang w:eastAsia="zh-CN"/>
        </w:rPr>
        <w:t>支持另一种嵌入式</w:t>
      </w:r>
      <w:r w:rsidR="00475295">
        <w:t xml:space="preserve"> transaction manager</w:t>
      </w:r>
    </w:p>
    <w:p w:rsidR="005A4D71" w:rsidRDefault="00297392" w:rsidP="00EC42C1">
      <w:pPr>
        <w:pStyle w:val="a3"/>
        <w:spacing w:before="273" w:line="278" w:lineRule="auto"/>
        <w:ind w:left="120" w:right="1437"/>
        <w:jc w:val="both"/>
      </w:pPr>
      <w:hyperlink r:id="rId263">
        <w:r w:rsidR="00EC42C1">
          <w:rPr>
            <w:rFonts w:ascii="Courier New"/>
            <w:color w:val="204060"/>
            <w:u w:val="single" w:color="204060"/>
          </w:rPr>
          <w:t>XAConnectionFactoryWrapper</w:t>
        </w:r>
        <w:r w:rsidR="00EC42C1">
          <w:rPr>
            <w:rFonts w:ascii="Courier New"/>
            <w:color w:val="204060"/>
          </w:rPr>
          <w:t xml:space="preserve"> </w:t>
        </w:r>
      </w:hyperlink>
      <w:r w:rsidR="00EC42C1">
        <w:rPr>
          <w:rFonts w:asciiTheme="minorEastAsia" w:eastAsiaTheme="minorEastAsia" w:hAnsiTheme="minorEastAsia" w:hint="eastAsia"/>
          <w:color w:val="204060"/>
          <w:lang w:eastAsia="zh-CN"/>
        </w:rPr>
        <w:t>和</w:t>
      </w:r>
      <w:r w:rsidR="00EC42C1">
        <w:t xml:space="preserve"> </w:t>
      </w:r>
      <w:hyperlink r:id="rId264">
        <w:r w:rsidR="00EC42C1">
          <w:rPr>
            <w:rFonts w:ascii="Courier New"/>
            <w:color w:val="204060"/>
            <w:u w:val="single" w:color="204060"/>
          </w:rPr>
          <w:t>XADataSourceWrapper</w:t>
        </w:r>
        <w:r w:rsidR="00EC42C1">
          <w:rPr>
            <w:rFonts w:ascii="Courier New"/>
            <w:color w:val="204060"/>
          </w:rPr>
          <w:t xml:space="preserve"> </w:t>
        </w:r>
      </w:hyperlink>
      <w:r w:rsidR="00EC42C1" w:rsidRPr="00EC42C1">
        <w:rPr>
          <w:rFonts w:ascii="微软雅黑" w:eastAsia="微软雅黑" w:hAnsi="微软雅黑" w:cs="微软雅黑" w:hint="eastAsia"/>
        </w:rPr>
        <w:t>接口可用于支持替代嵌入式事务管理器。</w:t>
      </w:r>
      <w:r w:rsidR="00EC42C1" w:rsidRPr="00EC42C1">
        <w:t xml:space="preserve"> </w:t>
      </w:r>
      <w:r w:rsidR="00EC42C1" w:rsidRPr="00EC42C1">
        <w:rPr>
          <w:rFonts w:ascii="微软雅黑" w:eastAsia="微软雅黑" w:hAnsi="微软雅黑" w:cs="微软雅黑" w:hint="eastAsia"/>
        </w:rPr>
        <w:t>这些接口负责包装</w:t>
      </w:r>
      <w:r w:rsidR="00EC42C1" w:rsidRPr="00EC42C1">
        <w:t>XAConnectionFactory</w:t>
      </w:r>
      <w:r w:rsidR="00EC42C1" w:rsidRPr="00EC42C1">
        <w:rPr>
          <w:rFonts w:ascii="微软雅黑" w:eastAsia="微软雅黑" w:hAnsi="微软雅黑" w:cs="微软雅黑" w:hint="eastAsia"/>
        </w:rPr>
        <w:t>和</w:t>
      </w:r>
      <w:r w:rsidR="00EC42C1" w:rsidRPr="00EC42C1">
        <w:t>XADataSource bean</w:t>
      </w:r>
      <w:r w:rsidR="00EC42C1" w:rsidRPr="00EC42C1">
        <w:rPr>
          <w:rFonts w:ascii="微软雅黑" w:eastAsia="微软雅黑" w:hAnsi="微软雅黑" w:cs="微软雅黑" w:hint="eastAsia"/>
        </w:rPr>
        <w:t>，并将它们公开为常规的</w:t>
      </w:r>
      <w:r w:rsidR="00EC42C1" w:rsidRPr="00EC42C1">
        <w:t>ConnectionFactory</w:t>
      </w:r>
      <w:r w:rsidR="00EC42C1" w:rsidRPr="00EC42C1">
        <w:rPr>
          <w:rFonts w:ascii="微软雅黑" w:eastAsia="微软雅黑" w:hAnsi="微软雅黑" w:cs="微软雅黑" w:hint="eastAsia"/>
        </w:rPr>
        <w:t>和</w:t>
      </w:r>
      <w:r w:rsidR="00EC42C1" w:rsidRPr="00EC42C1">
        <w:t>DataSource bean</w:t>
      </w:r>
      <w:r w:rsidR="00EC42C1" w:rsidRPr="00EC42C1">
        <w:rPr>
          <w:rFonts w:ascii="微软雅黑" w:eastAsia="微软雅黑" w:hAnsi="微软雅黑" w:cs="微软雅黑" w:hint="eastAsia"/>
        </w:rPr>
        <w:t>，它们将透明地注册到分布式事务中。</w:t>
      </w:r>
      <w:r w:rsidR="00EC42C1" w:rsidRPr="00EC42C1">
        <w:t xml:space="preserve"> </w:t>
      </w:r>
      <w:r w:rsidR="00EC42C1" w:rsidRPr="00EC42C1">
        <w:rPr>
          <w:rFonts w:ascii="微软雅黑" w:eastAsia="微软雅黑" w:hAnsi="微软雅黑" w:cs="微软雅黑" w:hint="eastAsia"/>
        </w:rPr>
        <w:t>只要您的</w:t>
      </w:r>
      <w:r w:rsidR="00EC42C1" w:rsidRPr="00EC42C1">
        <w:t>ApplicationContext</w:t>
      </w:r>
      <w:r w:rsidR="00EC42C1" w:rsidRPr="00EC42C1">
        <w:rPr>
          <w:rFonts w:ascii="微软雅黑" w:eastAsia="微软雅黑" w:hAnsi="微软雅黑" w:cs="微软雅黑" w:hint="eastAsia"/>
        </w:rPr>
        <w:t>中注册了</w:t>
      </w:r>
      <w:r w:rsidR="00EC42C1" w:rsidRPr="00EC42C1">
        <w:t>JtaTransactionManager bean</w:t>
      </w:r>
      <w:r w:rsidR="00EC42C1" w:rsidRPr="00EC42C1">
        <w:rPr>
          <w:rFonts w:ascii="微软雅黑" w:eastAsia="微软雅黑" w:hAnsi="微软雅黑" w:cs="微软雅黑" w:hint="eastAsia"/>
        </w:rPr>
        <w:t>和适当的</w:t>
      </w:r>
      <w:r w:rsidR="00EC42C1" w:rsidRPr="00EC42C1">
        <w:t>XA</w:t>
      </w:r>
      <w:r w:rsidR="00EC42C1" w:rsidRPr="00EC42C1">
        <w:rPr>
          <w:rFonts w:ascii="微软雅黑" w:eastAsia="微软雅黑" w:hAnsi="微软雅黑" w:cs="微软雅黑" w:hint="eastAsia"/>
        </w:rPr>
        <w:t>包装</w:t>
      </w:r>
      <w:r w:rsidR="00EC42C1" w:rsidRPr="00EC42C1">
        <w:t>Bean</w:t>
      </w:r>
      <w:r w:rsidR="00EC42C1" w:rsidRPr="00EC42C1">
        <w:rPr>
          <w:rFonts w:ascii="微软雅黑" w:eastAsia="微软雅黑" w:hAnsi="微软雅黑" w:cs="微软雅黑" w:hint="eastAsia"/>
        </w:rPr>
        <w:t>，</w:t>
      </w:r>
      <w:r w:rsidR="00EC42C1" w:rsidRPr="00EC42C1">
        <w:t>DataSource</w:t>
      </w:r>
      <w:r w:rsidR="00EC42C1" w:rsidRPr="00EC42C1">
        <w:rPr>
          <w:rFonts w:ascii="微软雅黑" w:eastAsia="微软雅黑" w:hAnsi="微软雅黑" w:cs="微软雅黑" w:hint="eastAsia"/>
        </w:rPr>
        <w:t>和</w:t>
      </w:r>
      <w:r w:rsidR="00EC42C1" w:rsidRPr="00EC42C1">
        <w:t>JMS</w:t>
      </w:r>
      <w:r w:rsidR="00EC42C1" w:rsidRPr="00EC42C1">
        <w:rPr>
          <w:rFonts w:ascii="微软雅黑" w:eastAsia="微软雅黑" w:hAnsi="微软雅黑" w:cs="微软雅黑" w:hint="eastAsia"/>
        </w:rPr>
        <w:t>自动配置将使用</w:t>
      </w:r>
      <w:r w:rsidR="00EC42C1" w:rsidRPr="00EC42C1">
        <w:t>JTA</w:t>
      </w:r>
      <w:r w:rsidR="00EC42C1" w:rsidRPr="00EC42C1">
        <w:rPr>
          <w:rFonts w:ascii="微软雅黑" w:eastAsia="微软雅黑" w:hAnsi="微软雅黑" w:cs="微软雅黑" w:hint="eastAsia"/>
        </w:rPr>
        <w:t>变体。</w:t>
      </w:r>
    </w:p>
    <w:p w:rsidR="005A4D71" w:rsidRDefault="00297392" w:rsidP="00EC42C1">
      <w:pPr>
        <w:pStyle w:val="a3"/>
        <w:spacing w:before="204" w:line="292" w:lineRule="auto"/>
        <w:ind w:left="120" w:right="1437"/>
        <w:jc w:val="both"/>
      </w:pPr>
      <w:hyperlink r:id="rId265">
        <w:r w:rsidR="00EC42C1">
          <w:rPr>
            <w:color w:val="204060"/>
            <w:u w:val="single" w:color="204060"/>
          </w:rPr>
          <w:t>BitronixXAConnectionFactoryWrapper</w:t>
        </w:r>
        <w:r w:rsidR="00EC42C1">
          <w:rPr>
            <w:color w:val="204060"/>
            <w:spacing w:val="-14"/>
          </w:rPr>
          <w:t xml:space="preserve"> </w:t>
        </w:r>
      </w:hyperlink>
      <w:r w:rsidR="00EC42C1">
        <w:rPr>
          <w:rFonts w:asciiTheme="minorEastAsia" w:eastAsiaTheme="minorEastAsia" w:hAnsiTheme="minorEastAsia" w:hint="eastAsia"/>
          <w:color w:val="204060"/>
          <w:spacing w:val="-14"/>
          <w:lang w:eastAsia="zh-CN"/>
        </w:rPr>
        <w:t>和</w:t>
      </w:r>
      <w:r w:rsidR="00EC42C1">
        <w:rPr>
          <w:spacing w:val="-14"/>
        </w:rPr>
        <w:t xml:space="preserve"> </w:t>
      </w:r>
      <w:hyperlink r:id="rId266">
        <w:r w:rsidR="00EC42C1">
          <w:rPr>
            <w:color w:val="204060"/>
            <w:u w:val="single" w:color="204060"/>
          </w:rPr>
          <w:t>BitronixXADataSourceWrapper</w:t>
        </w:r>
        <w:r w:rsidR="00EC42C1">
          <w:rPr>
            <w:color w:val="204060"/>
            <w:spacing w:val="-14"/>
          </w:rPr>
          <w:t xml:space="preserve"> </w:t>
        </w:r>
      </w:hyperlink>
      <w:r w:rsidR="00EC42C1" w:rsidRPr="00EC42C1">
        <w:rPr>
          <w:rFonts w:ascii="微软雅黑" w:eastAsia="微软雅黑" w:hAnsi="微软雅黑" w:cs="微软雅黑" w:hint="eastAsia"/>
        </w:rPr>
        <w:t>提供了如何编写</w:t>
      </w:r>
      <w:r w:rsidR="00EC42C1" w:rsidRPr="00EC42C1">
        <w:t>XA</w:t>
      </w:r>
      <w:r w:rsidR="00EC42C1" w:rsidRPr="00EC42C1">
        <w:rPr>
          <w:rFonts w:ascii="微软雅黑" w:eastAsia="微软雅黑" w:hAnsi="微软雅黑" w:cs="微软雅黑" w:hint="eastAsia"/>
        </w:rPr>
        <w:t>包装的很好的例子。</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98" w:name="37._Hazelcast"/>
      <w:bookmarkStart w:id="499" w:name="_bookmark254"/>
      <w:bookmarkEnd w:id="498"/>
      <w:bookmarkEnd w:id="499"/>
      <w:r>
        <w:t>Hazelcast</w:t>
      </w:r>
    </w:p>
    <w:p w:rsidR="005A4D71" w:rsidRDefault="008E23AA">
      <w:pPr>
        <w:pStyle w:val="a3"/>
        <w:spacing w:before="287" w:line="271" w:lineRule="auto"/>
        <w:ind w:left="120" w:right="1367"/>
      </w:pPr>
      <w:r w:rsidRPr="008E23AA">
        <w:rPr>
          <w:rFonts w:ascii="微软雅黑" w:eastAsia="微软雅黑" w:hAnsi="微软雅黑" w:cs="微软雅黑" w:hint="eastAsia"/>
        </w:rPr>
        <w:t>如果</w:t>
      </w:r>
      <w:r w:rsidRPr="008E23AA">
        <w:t>Hazelcast</w:t>
      </w:r>
      <w:r w:rsidRPr="008E23AA">
        <w:rPr>
          <w:rFonts w:ascii="微软雅黑" w:eastAsia="微软雅黑" w:hAnsi="微软雅黑" w:cs="微软雅黑" w:hint="eastAsia"/>
        </w:rPr>
        <w:t>在类路径中，</w:t>
      </w:r>
      <w:r w:rsidRPr="008E23AA">
        <w:t>Spring Boot</w:t>
      </w:r>
      <w:r w:rsidRPr="008E23AA">
        <w:rPr>
          <w:rFonts w:ascii="微软雅黑" w:eastAsia="微软雅黑" w:hAnsi="微软雅黑" w:cs="微软雅黑" w:hint="eastAsia"/>
        </w:rPr>
        <w:t>将自动配置一个可以在应用程序中注入的</w:t>
      </w:r>
      <w:r w:rsidRPr="008E23AA">
        <w:t>HazelcastInstance</w:t>
      </w:r>
      <w:r w:rsidRPr="008E23AA">
        <w:rPr>
          <w:rFonts w:ascii="微软雅黑" w:eastAsia="微软雅黑" w:hAnsi="微软雅黑" w:cs="微软雅黑" w:hint="eastAsia"/>
        </w:rPr>
        <w:t>。</w:t>
      </w:r>
      <w:r w:rsidRPr="008E23AA">
        <w:t xml:space="preserve"> </w:t>
      </w:r>
      <w:r w:rsidRPr="008E23AA">
        <w:rPr>
          <w:rFonts w:ascii="微软雅黑" w:eastAsia="微软雅黑" w:hAnsi="微软雅黑" w:cs="微软雅黑" w:hint="eastAsia"/>
        </w:rPr>
        <w:t>只有在找到配置的情况下才会创建</w:t>
      </w:r>
      <w:r w:rsidRPr="008E23AA">
        <w:t>HazelcastInstance</w:t>
      </w:r>
      <w:r w:rsidRPr="008E23AA">
        <w:rPr>
          <w:rFonts w:ascii="微软雅黑" w:eastAsia="微软雅黑" w:hAnsi="微软雅黑" w:cs="微软雅黑" w:hint="eastAsia"/>
        </w:rPr>
        <w:t>。</w:t>
      </w:r>
    </w:p>
    <w:p w:rsidR="005A4D71" w:rsidRDefault="008E23AA">
      <w:pPr>
        <w:pStyle w:val="a3"/>
        <w:spacing w:before="205" w:line="271" w:lineRule="auto"/>
        <w:ind w:left="120" w:right="1432"/>
        <w:rPr>
          <w:lang w:eastAsia="zh-CN"/>
        </w:rPr>
      </w:pPr>
      <w:r w:rsidRPr="008E23AA">
        <w:rPr>
          <w:rFonts w:ascii="微软雅黑" w:eastAsia="微软雅黑" w:hAnsi="微软雅黑" w:cs="微软雅黑" w:hint="eastAsia"/>
          <w:lang w:eastAsia="zh-CN"/>
        </w:rPr>
        <w:t>你可以定义一个</w:t>
      </w:r>
      <w:r w:rsidRPr="008E23AA">
        <w:rPr>
          <w:lang w:eastAsia="zh-CN"/>
        </w:rPr>
        <w:t>com.hazelcast.config.Config bean</w:t>
      </w:r>
      <w:r w:rsidRPr="008E23AA">
        <w:rPr>
          <w:rFonts w:ascii="微软雅黑" w:eastAsia="微软雅黑" w:hAnsi="微软雅黑" w:cs="微软雅黑" w:hint="eastAsia"/>
          <w:lang w:eastAsia="zh-CN"/>
        </w:rPr>
        <w:t>，我们将使用它。</w:t>
      </w:r>
      <w:r w:rsidRPr="008E23AA">
        <w:rPr>
          <w:lang w:eastAsia="zh-CN"/>
        </w:rPr>
        <w:t xml:space="preserve"> </w:t>
      </w:r>
      <w:r w:rsidRPr="008E23AA">
        <w:rPr>
          <w:rFonts w:ascii="微软雅黑" w:eastAsia="微软雅黑" w:hAnsi="微软雅黑" w:cs="微软雅黑" w:hint="eastAsia"/>
          <w:lang w:eastAsia="zh-CN"/>
        </w:rPr>
        <w:t>如果您的配置定义了一个实例名称，我们将尝试找到一个现有的实例，而不是创建一个新的实例。</w:t>
      </w:r>
    </w:p>
    <w:p w:rsidR="005A4D71" w:rsidRDefault="005A4D71">
      <w:pPr>
        <w:pStyle w:val="a3"/>
        <w:spacing w:before="4"/>
        <w:rPr>
          <w:sz w:val="19"/>
          <w:lang w:eastAsia="zh-CN"/>
        </w:rPr>
      </w:pPr>
    </w:p>
    <w:p w:rsidR="005A4D71" w:rsidRDefault="008E23AA">
      <w:pPr>
        <w:pStyle w:val="a3"/>
        <w:ind w:left="120"/>
      </w:pPr>
      <w:r w:rsidRPr="008E23AA">
        <w:rPr>
          <w:rFonts w:ascii="微软雅黑" w:eastAsia="微软雅黑" w:hAnsi="微软雅黑" w:cs="微软雅黑" w:hint="eastAsia"/>
        </w:rPr>
        <w:t>您还可以通过配置指定</w:t>
      </w:r>
      <w:r w:rsidRPr="008E23AA">
        <w:t>hazelcast.xml</w:t>
      </w:r>
      <w:r w:rsidRPr="008E23AA">
        <w:rPr>
          <w:rFonts w:ascii="微软雅黑" w:eastAsia="微软雅黑" w:hAnsi="微软雅黑" w:cs="微软雅黑" w:hint="eastAsia"/>
        </w:rPr>
        <w:t>配置文件：</w:t>
      </w:r>
    </w:p>
    <w:p w:rsidR="005A4D71" w:rsidRDefault="00297392">
      <w:pPr>
        <w:pStyle w:val="a3"/>
        <w:spacing w:before="3"/>
        <w:rPr>
          <w:sz w:val="11"/>
        </w:rPr>
      </w:pPr>
      <w:r>
        <w:pict>
          <v:shape id="_x0000_s4398" type="#_x0000_t202" style="position:absolute;margin-left:75.55pt;margin-top:8.5pt;width:444.2pt;height:16.9pt;z-index:251572736;mso-wrap-distance-left:0;mso-wrap-distance-right:0;mso-position-horizontal-relative:page" fillcolor="#f0f0f0" strokecolor="#444" strokeweight=".1pt">
            <v:textbox style="mso-next-textbox:#_x0000_s4398" inset="0,0,0,0">
              <w:txbxContent>
                <w:p w:rsidR="00B67961" w:rsidRDefault="00B67961">
                  <w:pPr>
                    <w:spacing w:before="84"/>
                    <w:ind w:left="69"/>
                    <w:rPr>
                      <w:rFonts w:ascii="Courier New"/>
                      <w:sz w:val="14"/>
                    </w:rPr>
                  </w:pPr>
                  <w:r>
                    <w:rPr>
                      <w:rFonts w:ascii="Courier New"/>
                      <w:b/>
                      <w:color w:val="7E007E"/>
                      <w:sz w:val="14"/>
                    </w:rPr>
                    <w:t>spring.hazelcast.config</w:t>
                  </w:r>
                  <w:r>
                    <w:rPr>
                      <w:rFonts w:ascii="Courier New"/>
                      <w:sz w:val="14"/>
                    </w:rPr>
                    <w:t>=classpath:config/my-hazelcast.xml</w:t>
                  </w:r>
                </w:p>
              </w:txbxContent>
            </v:textbox>
            <w10:wrap type="topAndBottom" anchorx="page"/>
          </v:shape>
        </w:pict>
      </w:r>
    </w:p>
    <w:p w:rsidR="005A4D71" w:rsidRDefault="005A4D71">
      <w:pPr>
        <w:pStyle w:val="a3"/>
        <w:rPr>
          <w:sz w:val="7"/>
        </w:rPr>
      </w:pPr>
    </w:p>
    <w:p w:rsidR="005A4D71" w:rsidRDefault="008E23AA" w:rsidP="008E23AA">
      <w:pPr>
        <w:pStyle w:val="a3"/>
        <w:spacing w:before="94" w:line="280" w:lineRule="auto"/>
        <w:ind w:left="120" w:right="1437"/>
        <w:jc w:val="both"/>
      </w:pPr>
      <w:r w:rsidRPr="008E23AA">
        <w:rPr>
          <w:rFonts w:ascii="微软雅黑" w:eastAsia="微软雅黑" w:hAnsi="微软雅黑" w:cs="微软雅黑" w:hint="eastAsia"/>
        </w:rPr>
        <w:t>否则，</w:t>
      </w:r>
      <w:r w:rsidRPr="008E23AA">
        <w:t>Spring Boot</w:t>
      </w:r>
      <w:r w:rsidRPr="008E23AA">
        <w:rPr>
          <w:rFonts w:ascii="微软雅黑" w:eastAsia="微软雅黑" w:hAnsi="微软雅黑" w:cs="微软雅黑" w:hint="eastAsia"/>
        </w:rPr>
        <w:t>将尝试从默认位置（即工作目录中的</w:t>
      </w:r>
      <w:r w:rsidRPr="008E23AA">
        <w:t>hazelcast.xml</w:t>
      </w:r>
      <w:r w:rsidRPr="008E23AA">
        <w:rPr>
          <w:rFonts w:ascii="微软雅黑" w:eastAsia="微软雅黑" w:hAnsi="微软雅黑" w:cs="微软雅黑" w:hint="eastAsia"/>
        </w:rPr>
        <w:t>或类路径的根目录）中查找</w:t>
      </w:r>
      <w:r w:rsidRPr="008E23AA">
        <w:t>Hazelcast</w:t>
      </w:r>
      <w:r w:rsidRPr="008E23AA">
        <w:rPr>
          <w:rFonts w:ascii="微软雅黑" w:eastAsia="微软雅黑" w:hAnsi="微软雅黑" w:cs="微软雅黑" w:hint="eastAsia"/>
        </w:rPr>
        <w:t>配置。</w:t>
      </w:r>
      <w:r w:rsidRPr="008E23AA">
        <w:t xml:space="preserve"> </w:t>
      </w:r>
      <w:r w:rsidRPr="008E23AA">
        <w:rPr>
          <w:rFonts w:ascii="微软雅黑" w:eastAsia="微软雅黑" w:hAnsi="微软雅黑" w:cs="微软雅黑" w:hint="eastAsia"/>
          <w:lang w:eastAsia="zh-CN"/>
        </w:rPr>
        <w:t>我们还检查是否设置了</w:t>
      </w:r>
      <w:r w:rsidRPr="008E23AA">
        <w:rPr>
          <w:lang w:eastAsia="zh-CN"/>
        </w:rPr>
        <w:t>hazelcast.config</w:t>
      </w:r>
      <w:r w:rsidRPr="008E23AA">
        <w:rPr>
          <w:rFonts w:ascii="微软雅黑" w:eastAsia="微软雅黑" w:hAnsi="微软雅黑" w:cs="微软雅黑" w:hint="eastAsia"/>
          <w:lang w:eastAsia="zh-CN"/>
        </w:rPr>
        <w:t>系统属性。</w:t>
      </w:r>
      <w:r w:rsidRPr="008E23AA">
        <w:rPr>
          <w:lang w:eastAsia="zh-CN"/>
        </w:rPr>
        <w:t xml:space="preserve"> </w:t>
      </w:r>
      <w:r w:rsidRPr="008E23AA">
        <w:rPr>
          <w:rFonts w:ascii="微软雅黑" w:eastAsia="微软雅黑" w:hAnsi="微软雅黑" w:cs="微软雅黑" w:hint="eastAsia"/>
        </w:rPr>
        <w:t>查</w:t>
      </w:r>
      <w:r>
        <w:rPr>
          <w:rFonts w:ascii="微软雅黑" w:eastAsia="微软雅黑" w:hAnsi="微软雅黑" w:cs="微软雅黑" w:hint="eastAsia"/>
          <w:lang w:eastAsia="zh-CN"/>
        </w:rPr>
        <w:t>看</w:t>
      </w:r>
      <w:hyperlink r:id="rId267">
        <w:r>
          <w:rPr>
            <w:color w:val="204060"/>
            <w:u w:val="single" w:color="204060"/>
          </w:rPr>
          <w:t>Hazelcast documentation</w:t>
        </w:r>
        <w:r>
          <w:rPr>
            <w:color w:val="204060"/>
          </w:rPr>
          <w:t xml:space="preserve"> </w:t>
        </w:r>
      </w:hyperlink>
      <w:r w:rsidRPr="008E23AA">
        <w:rPr>
          <w:rFonts w:ascii="微软雅黑" w:eastAsia="微软雅黑" w:hAnsi="微软雅黑" w:cs="微软雅黑" w:hint="eastAsia"/>
        </w:rPr>
        <w:t>了解更多详情。</w:t>
      </w:r>
    </w:p>
    <w:p w:rsidR="005A4D71" w:rsidRDefault="005A4D71">
      <w:pPr>
        <w:pStyle w:val="a3"/>
        <w:spacing w:before="8"/>
        <w:rPr>
          <w:sz w:val="17"/>
        </w:rPr>
      </w:pPr>
    </w:p>
    <w:p w:rsidR="005A4D71" w:rsidRPr="008E23AA" w:rsidRDefault="00297392" w:rsidP="008E23AA">
      <w:pPr>
        <w:spacing w:before="94"/>
        <w:ind w:left="255"/>
        <w:rPr>
          <w:b/>
          <w:sz w:val="20"/>
        </w:rPr>
      </w:pPr>
      <w:r>
        <w:pict>
          <v:line id="_x0000_s4397" style="position:absolute;left:0;text-align:left;z-index:251573760;mso-position-horizontal-relative:page" from="73.4pt,4.5pt" to="73.4pt,56.5pt" strokecolor="#5c5c4e">
            <w10:wrap anchorx="page"/>
          </v:line>
        </w:pict>
      </w:r>
      <w:r w:rsidR="00475295">
        <w:rPr>
          <w:b/>
          <w:sz w:val="20"/>
        </w:rPr>
        <w:t>Note</w:t>
      </w:r>
    </w:p>
    <w:p w:rsidR="005A4D71" w:rsidRDefault="008E23AA" w:rsidP="008E23AA">
      <w:pPr>
        <w:pStyle w:val="a3"/>
        <w:spacing w:line="271" w:lineRule="auto"/>
        <w:ind w:left="255" w:right="1836"/>
      </w:pPr>
      <w:r w:rsidRPr="008E23AA">
        <w:t>Spring Boot</w:t>
      </w:r>
      <w:r w:rsidRPr="008E23AA">
        <w:rPr>
          <w:rFonts w:ascii="微软雅黑" w:eastAsia="微软雅黑" w:hAnsi="微软雅黑" w:cs="微软雅黑" w:hint="eastAsia"/>
        </w:rPr>
        <w:t>也对</w:t>
      </w:r>
      <w:hyperlink w:anchor="_bookmark220" w:history="1">
        <w:r>
          <w:rPr>
            <w:color w:val="204060"/>
            <w:u w:val="single" w:color="204060"/>
          </w:rPr>
          <w:t>explicit caching support for Hazelcast</w:t>
        </w:r>
      </w:hyperlink>
      <w:r w:rsidRPr="008E23AA">
        <w:rPr>
          <w:rFonts w:ascii="微软雅黑" w:eastAsia="微软雅黑" w:hAnsi="微软雅黑" w:cs="微软雅黑" w:hint="eastAsia"/>
        </w:rPr>
        <w:t>。</w:t>
      </w:r>
      <w:r w:rsidRPr="008E23AA">
        <w:t xml:space="preserve"> </w:t>
      </w:r>
      <w:r w:rsidRPr="008E23AA">
        <w:rPr>
          <w:rFonts w:ascii="微软雅黑" w:eastAsia="微软雅黑" w:hAnsi="微软雅黑" w:cs="微软雅黑" w:hint="eastAsia"/>
        </w:rPr>
        <w:t>如果启用了缓存，则</w:t>
      </w:r>
      <w:r w:rsidRPr="008E23AA">
        <w:t>HazelcastInstance</w:t>
      </w:r>
      <w:r w:rsidRPr="008E23AA">
        <w:rPr>
          <w:rFonts w:ascii="微软雅黑" w:eastAsia="微软雅黑" w:hAnsi="微软雅黑" w:cs="微软雅黑" w:hint="eastAsia"/>
        </w:rPr>
        <w:t>会自动包装在</w:t>
      </w:r>
      <w:r w:rsidRPr="008E23AA">
        <w:t>CacheManager</w:t>
      </w:r>
      <w:r w:rsidRPr="008E23AA">
        <w:rPr>
          <w:rFonts w:ascii="微软雅黑" w:eastAsia="微软雅黑" w:hAnsi="微软雅黑" w:cs="微软雅黑" w:hint="eastAsia"/>
        </w:rPr>
        <w:t>实现中。</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0" w:name="38._Spring_Integration"/>
      <w:bookmarkStart w:id="501" w:name="_bookmark255"/>
      <w:bookmarkEnd w:id="500"/>
      <w:bookmarkEnd w:id="501"/>
      <w:r>
        <w:t xml:space="preserve">Spring </w:t>
      </w:r>
      <w:r w:rsidR="00F1652A">
        <w:rPr>
          <w:rFonts w:asciiTheme="minorEastAsia" w:eastAsiaTheme="minorEastAsia" w:hAnsiTheme="minorEastAsia" w:hint="eastAsia"/>
          <w:lang w:eastAsia="zh-CN"/>
        </w:rPr>
        <w:t>集成(</w:t>
      </w:r>
      <w:r>
        <w:t>Integration</w:t>
      </w:r>
      <w:r w:rsidR="00F1652A">
        <w:t>)</w:t>
      </w:r>
    </w:p>
    <w:p w:rsidR="005A4D71" w:rsidRDefault="00F1652A" w:rsidP="002D11BD">
      <w:pPr>
        <w:pStyle w:val="a3"/>
        <w:spacing w:before="287" w:line="276" w:lineRule="auto"/>
        <w:ind w:left="120" w:right="1437"/>
        <w:jc w:val="both"/>
      </w:pPr>
      <w:r w:rsidRPr="00F1652A">
        <w:t>Spring Boot</w:t>
      </w:r>
      <w:r w:rsidRPr="00F1652A">
        <w:rPr>
          <w:rFonts w:ascii="微软雅黑" w:eastAsia="微软雅黑" w:hAnsi="微软雅黑" w:cs="微软雅黑" w:hint="eastAsia"/>
        </w:rPr>
        <w:t>为</w:t>
      </w:r>
      <w:r w:rsidRPr="00F1652A">
        <w:t>Spring Integration</w:t>
      </w:r>
      <w:r w:rsidRPr="00F1652A">
        <w:rPr>
          <w:rFonts w:ascii="微软雅黑" w:eastAsia="微软雅黑" w:hAnsi="微软雅黑" w:cs="微软雅黑" w:hint="eastAsia"/>
        </w:rPr>
        <w:t>提供了一些便利，包括</w:t>
      </w:r>
      <w:r w:rsidR="002D11BD">
        <w:rPr>
          <w:rFonts w:ascii="微软雅黑" w:eastAsia="微软雅黑" w:hAnsi="微软雅黑" w:cs="微软雅黑" w:hint="eastAsia"/>
          <w:lang w:eastAsia="zh-CN"/>
        </w:rPr>
        <w:t>spring</w:t>
      </w:r>
      <w:r w:rsidR="002D11BD">
        <w:rPr>
          <w:rFonts w:ascii="微软雅黑" w:eastAsia="微软雅黑" w:hAnsi="微软雅黑" w:cs="微软雅黑"/>
        </w:rPr>
        <w:t>-boot-starter-integration</w:t>
      </w:r>
      <w:r w:rsidRPr="00F1652A">
        <w:t>“Starter”</w:t>
      </w:r>
      <w:r w:rsidRPr="00F1652A">
        <w:rPr>
          <w:rFonts w:ascii="微软雅黑" w:eastAsia="微软雅黑" w:hAnsi="微软雅黑" w:cs="微软雅黑" w:hint="eastAsia"/>
        </w:rPr>
        <w:t>。</w:t>
      </w:r>
      <w:r w:rsidRPr="00F1652A">
        <w:t xml:space="preserve"> Spring Integration</w:t>
      </w:r>
      <w:r w:rsidRPr="00F1652A">
        <w:rPr>
          <w:rFonts w:ascii="微软雅黑" w:eastAsia="微软雅黑" w:hAnsi="微软雅黑" w:cs="微软雅黑" w:hint="eastAsia"/>
        </w:rPr>
        <w:t>提供了对消息传递和其他传输（如</w:t>
      </w:r>
      <w:r w:rsidRPr="00F1652A">
        <w:t>HTTP</w:t>
      </w:r>
      <w:r w:rsidRPr="00F1652A">
        <w:rPr>
          <w:rFonts w:ascii="微软雅黑" w:eastAsia="微软雅黑" w:hAnsi="微软雅黑" w:cs="微软雅黑" w:hint="eastAsia"/>
        </w:rPr>
        <w:t>，</w:t>
      </w:r>
      <w:r w:rsidRPr="00F1652A">
        <w:t>TCP</w:t>
      </w:r>
      <w:r w:rsidRPr="00F1652A">
        <w:rPr>
          <w:rFonts w:ascii="微软雅黑" w:eastAsia="微软雅黑" w:hAnsi="微软雅黑" w:cs="微软雅黑" w:hint="eastAsia"/>
        </w:rPr>
        <w:t>等）的抽象。如果</w:t>
      </w:r>
      <w:r w:rsidRPr="00F1652A">
        <w:t>Spring Integration</w:t>
      </w:r>
      <w:r w:rsidRPr="00F1652A">
        <w:rPr>
          <w:rFonts w:ascii="微软雅黑" w:eastAsia="微软雅黑" w:hAnsi="微软雅黑" w:cs="微软雅黑" w:hint="eastAsia"/>
        </w:rPr>
        <w:t>在类路径中可用，它将通过</w:t>
      </w:r>
      <w:r w:rsidRPr="00F1652A">
        <w:t>@EnableIntegration</w:t>
      </w:r>
      <w:r w:rsidRPr="00F1652A">
        <w:rPr>
          <w:rFonts w:ascii="微软雅黑" w:eastAsia="微软雅黑" w:hAnsi="微软雅黑" w:cs="微软雅黑" w:hint="eastAsia"/>
        </w:rPr>
        <w:t>注释进行初始化。</w:t>
      </w:r>
      <w:r w:rsidRPr="00F1652A">
        <w:t xml:space="preserve"> </w:t>
      </w:r>
      <w:r w:rsidRPr="00F1652A">
        <w:rPr>
          <w:rFonts w:ascii="微软雅黑" w:eastAsia="微软雅黑" w:hAnsi="微软雅黑" w:cs="微软雅黑" w:hint="eastAsia"/>
        </w:rPr>
        <w:t>如果</w:t>
      </w:r>
      <w:r w:rsidRPr="00F1652A">
        <w:t>'spring-integration-jmx'</w:t>
      </w:r>
      <w:r w:rsidRPr="00F1652A">
        <w:rPr>
          <w:rFonts w:ascii="微软雅黑" w:eastAsia="微软雅黑" w:hAnsi="微软雅黑" w:cs="微软雅黑" w:hint="eastAsia"/>
        </w:rPr>
        <w:t>也在类路径上，消息处理统计将通过</w:t>
      </w:r>
      <w:r w:rsidRPr="00F1652A">
        <w:t>JMX</w:t>
      </w:r>
      <w:r w:rsidRPr="00F1652A">
        <w:rPr>
          <w:rFonts w:ascii="微软雅黑" w:eastAsia="微软雅黑" w:hAnsi="微软雅黑" w:cs="微软雅黑" w:hint="eastAsia"/>
        </w:rPr>
        <w:t>发布。</w:t>
      </w:r>
      <w:r w:rsidRPr="00F1652A">
        <w:t xml:space="preserve"> </w:t>
      </w:r>
      <w:r w:rsidRPr="00F1652A">
        <w:rPr>
          <w:rFonts w:ascii="微软雅黑" w:eastAsia="微软雅黑" w:hAnsi="微软雅黑" w:cs="微软雅黑" w:hint="eastAsia"/>
        </w:rPr>
        <w:t>有关更多详细信息，请参阅</w:t>
      </w:r>
      <w:hyperlink r:id="rId268">
        <w:r w:rsidR="002D11BD">
          <w:rPr>
            <w:rFonts w:ascii="Courier New" w:hAnsi="Courier New"/>
            <w:color w:val="204060"/>
            <w:u w:val="single" w:color="204060"/>
          </w:rPr>
          <w:t>IntegrationAutoConfiguration</w:t>
        </w:r>
        <w:r w:rsidR="002D11BD">
          <w:rPr>
            <w:rFonts w:ascii="Courier New" w:hAnsi="Courier New"/>
            <w:color w:val="204060"/>
            <w:spacing w:val="-65"/>
          </w:rPr>
          <w:t xml:space="preserve"> </w:t>
        </w:r>
      </w:hyperlink>
      <w:r w:rsidRPr="00F1652A">
        <w:rPr>
          <w:rFonts w:ascii="微软雅黑" w:eastAsia="微软雅黑" w:hAnsi="微软雅黑" w:cs="微软雅黑" w:hint="eastAsia"/>
        </w:rPr>
        <w:t>类。</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2" w:name="39._Spring_Session"/>
      <w:bookmarkStart w:id="503" w:name="_bookmark256"/>
      <w:bookmarkEnd w:id="502"/>
      <w:bookmarkEnd w:id="503"/>
      <w:r>
        <w:t>Spring Session</w:t>
      </w:r>
    </w:p>
    <w:p w:rsidR="005A4D71" w:rsidRDefault="00FD7421">
      <w:pPr>
        <w:pStyle w:val="a3"/>
        <w:spacing w:before="287"/>
        <w:ind w:left="120"/>
      </w:pPr>
      <w:r w:rsidRPr="00FD7421">
        <w:t>Spring Boot</w:t>
      </w:r>
      <w:r w:rsidRPr="00FD7421">
        <w:rPr>
          <w:rFonts w:ascii="微软雅黑" w:eastAsia="微软雅黑" w:hAnsi="微软雅黑" w:cs="微软雅黑" w:hint="eastAsia"/>
        </w:rPr>
        <w:t>为广泛的</w:t>
      </w:r>
      <w:r>
        <w:rPr>
          <w:rFonts w:ascii="微软雅黑" w:eastAsia="微软雅黑" w:hAnsi="微软雅黑" w:cs="微软雅黑" w:hint="eastAsia"/>
          <w:lang w:eastAsia="zh-CN"/>
        </w:rPr>
        <w:t>存储</w:t>
      </w:r>
      <w:r w:rsidRPr="00FD7421">
        <w:rPr>
          <w:rFonts w:ascii="微软雅黑" w:eastAsia="微软雅黑" w:hAnsi="微软雅黑" w:cs="微软雅黑" w:hint="eastAsia"/>
        </w:rPr>
        <w:t>提供</w:t>
      </w:r>
      <w:r w:rsidRPr="00FD7421">
        <w:t>Spring Session</w:t>
      </w:r>
      <w:r w:rsidRPr="00FD7421">
        <w:rPr>
          <w:rFonts w:ascii="微软雅黑" w:eastAsia="微软雅黑" w:hAnsi="微软雅黑" w:cs="微软雅黑" w:hint="eastAsia"/>
        </w:rPr>
        <w:t>自动配置：</w:t>
      </w:r>
    </w:p>
    <w:p w:rsidR="005A4D71" w:rsidRDefault="005A4D71">
      <w:pPr>
        <w:pStyle w:val="a3"/>
        <w:spacing w:before="8"/>
        <w:rPr>
          <w:sz w:val="21"/>
        </w:rPr>
      </w:pPr>
    </w:p>
    <w:p w:rsidR="005A4D71" w:rsidRDefault="00475295">
      <w:pPr>
        <w:pStyle w:val="a4"/>
        <w:numPr>
          <w:ilvl w:val="0"/>
          <w:numId w:val="26"/>
        </w:numPr>
        <w:tabs>
          <w:tab w:val="left" w:pos="320"/>
        </w:tabs>
        <w:spacing w:before="1"/>
        <w:rPr>
          <w:sz w:val="20"/>
        </w:rPr>
      </w:pPr>
      <w:r>
        <w:rPr>
          <w:sz w:val="20"/>
        </w:rPr>
        <w:t>JDBC</w:t>
      </w:r>
    </w:p>
    <w:p w:rsidR="005A4D71" w:rsidRDefault="005A4D71">
      <w:pPr>
        <w:pStyle w:val="a3"/>
        <w:spacing w:before="8"/>
        <w:rPr>
          <w:sz w:val="21"/>
        </w:rPr>
      </w:pPr>
    </w:p>
    <w:p w:rsidR="005A4D71" w:rsidRDefault="00475295">
      <w:pPr>
        <w:pStyle w:val="a4"/>
        <w:numPr>
          <w:ilvl w:val="0"/>
          <w:numId w:val="26"/>
        </w:numPr>
        <w:tabs>
          <w:tab w:val="left" w:pos="320"/>
        </w:tabs>
        <w:spacing w:before="0"/>
        <w:rPr>
          <w:sz w:val="20"/>
        </w:rPr>
      </w:pPr>
      <w:r>
        <w:rPr>
          <w:sz w:val="20"/>
        </w:rPr>
        <w:t>MongoDB</w:t>
      </w:r>
    </w:p>
    <w:p w:rsidR="005A4D71" w:rsidRDefault="005A4D71">
      <w:pPr>
        <w:pStyle w:val="a3"/>
        <w:spacing w:before="9"/>
        <w:rPr>
          <w:sz w:val="21"/>
        </w:rPr>
      </w:pPr>
    </w:p>
    <w:p w:rsidR="005A4D71" w:rsidRDefault="00475295">
      <w:pPr>
        <w:pStyle w:val="a4"/>
        <w:numPr>
          <w:ilvl w:val="0"/>
          <w:numId w:val="26"/>
        </w:numPr>
        <w:tabs>
          <w:tab w:val="left" w:pos="320"/>
        </w:tabs>
        <w:spacing w:before="0"/>
        <w:rPr>
          <w:sz w:val="20"/>
        </w:rPr>
      </w:pPr>
      <w:r>
        <w:rPr>
          <w:sz w:val="20"/>
        </w:rPr>
        <w:t>Redis</w:t>
      </w:r>
    </w:p>
    <w:p w:rsidR="005A4D71" w:rsidRDefault="005A4D71">
      <w:pPr>
        <w:pStyle w:val="a3"/>
        <w:spacing w:before="8"/>
        <w:rPr>
          <w:sz w:val="21"/>
        </w:rPr>
      </w:pPr>
    </w:p>
    <w:p w:rsidR="005A4D71" w:rsidRDefault="00475295">
      <w:pPr>
        <w:pStyle w:val="a4"/>
        <w:numPr>
          <w:ilvl w:val="0"/>
          <w:numId w:val="26"/>
        </w:numPr>
        <w:tabs>
          <w:tab w:val="left" w:pos="320"/>
        </w:tabs>
        <w:spacing w:before="0"/>
        <w:rPr>
          <w:sz w:val="20"/>
        </w:rPr>
      </w:pPr>
      <w:r>
        <w:rPr>
          <w:sz w:val="20"/>
        </w:rPr>
        <w:t>Hazelcast</w:t>
      </w:r>
    </w:p>
    <w:p w:rsidR="005A4D71" w:rsidRDefault="005A4D71">
      <w:pPr>
        <w:pStyle w:val="a3"/>
        <w:spacing w:before="9"/>
        <w:rPr>
          <w:sz w:val="21"/>
        </w:rPr>
      </w:pPr>
    </w:p>
    <w:p w:rsidR="005A4D71" w:rsidRDefault="00475295">
      <w:pPr>
        <w:pStyle w:val="a4"/>
        <w:numPr>
          <w:ilvl w:val="0"/>
          <w:numId w:val="26"/>
        </w:numPr>
        <w:tabs>
          <w:tab w:val="left" w:pos="320"/>
        </w:tabs>
        <w:spacing w:before="0"/>
        <w:rPr>
          <w:sz w:val="20"/>
        </w:rPr>
      </w:pPr>
      <w:r>
        <w:rPr>
          <w:sz w:val="20"/>
        </w:rPr>
        <w:t>HashMap</w:t>
      </w:r>
    </w:p>
    <w:p w:rsidR="005A4D71" w:rsidRDefault="005A4D71">
      <w:pPr>
        <w:pStyle w:val="a3"/>
        <w:spacing w:before="8"/>
        <w:rPr>
          <w:sz w:val="21"/>
        </w:rPr>
      </w:pPr>
    </w:p>
    <w:p w:rsidR="005A4D71" w:rsidRDefault="00FD7421" w:rsidP="00FD7421">
      <w:pPr>
        <w:pStyle w:val="a3"/>
        <w:spacing w:line="271" w:lineRule="auto"/>
        <w:ind w:left="120" w:right="1432"/>
      </w:pPr>
      <w:r w:rsidRPr="00FD7421">
        <w:rPr>
          <w:rFonts w:ascii="微软雅黑" w:eastAsia="微软雅黑" w:hAnsi="微软雅黑" w:cs="微软雅黑" w:hint="eastAsia"/>
        </w:rPr>
        <w:t>如果</w:t>
      </w:r>
      <w:r w:rsidRPr="00FD7421">
        <w:t>Spring Session</w:t>
      </w:r>
      <w:r w:rsidRPr="00FD7421">
        <w:rPr>
          <w:rFonts w:ascii="微软雅黑" w:eastAsia="微软雅黑" w:hAnsi="微软雅黑" w:cs="微软雅黑" w:hint="eastAsia"/>
        </w:rPr>
        <w:t>可用，则必须选择您希望用来存储会话的</w:t>
      </w:r>
      <w:hyperlink r:id="rId269">
        <w:r>
          <w:rPr>
            <w:rFonts w:ascii="Courier New" w:hAnsi="Courier New"/>
            <w:color w:val="204060"/>
            <w:u w:val="single" w:color="204060"/>
          </w:rPr>
          <w:t>StoreType</w:t>
        </w:r>
        <w:r>
          <w:rPr>
            <w:rFonts w:ascii="Courier New" w:hAnsi="Courier New"/>
            <w:color w:val="204060"/>
          </w:rPr>
          <w:t xml:space="preserve"> </w:t>
        </w:r>
      </w:hyperlink>
      <w:r w:rsidRPr="00FD7421">
        <w:rPr>
          <w:rFonts w:ascii="微软雅黑" w:eastAsia="微软雅黑" w:hAnsi="微软雅黑" w:cs="微软雅黑" w:hint="eastAsia"/>
        </w:rPr>
        <w:t>。</w:t>
      </w:r>
      <w:r w:rsidRPr="00FD7421">
        <w:t xml:space="preserve"> </w:t>
      </w:r>
      <w:r w:rsidRPr="00FD7421">
        <w:rPr>
          <w:rFonts w:ascii="微软雅黑" w:eastAsia="微软雅黑" w:hAnsi="微软雅黑" w:cs="微软雅黑" w:hint="eastAsia"/>
        </w:rPr>
        <w:t>例如，要将</w:t>
      </w:r>
      <w:r w:rsidRPr="00FD7421">
        <w:t>JDBC</w:t>
      </w:r>
      <w:r w:rsidRPr="00FD7421">
        <w:rPr>
          <w:rFonts w:ascii="微软雅黑" w:eastAsia="微软雅黑" w:hAnsi="微软雅黑" w:cs="微软雅黑" w:hint="eastAsia"/>
        </w:rPr>
        <w:t>用作后端存储，您可以按如下方式配置您的应用程序：</w:t>
      </w:r>
    </w:p>
    <w:p w:rsidR="005A4D71" w:rsidRDefault="00297392">
      <w:pPr>
        <w:pStyle w:val="a3"/>
        <w:spacing w:before="5"/>
        <w:rPr>
          <w:sz w:val="10"/>
        </w:rPr>
      </w:pPr>
      <w:r>
        <w:pict>
          <v:shape id="_x0000_s4396" type="#_x0000_t202" style="position:absolute;margin-left:75.55pt;margin-top:8.05pt;width:444.2pt;height:16.9pt;z-index:251574784;mso-wrap-distance-left:0;mso-wrap-distance-right:0;mso-position-horizontal-relative:page" fillcolor="#f0f0f0" strokecolor="#444" strokeweight=".1pt">
            <v:textbox style="mso-next-textbox:#_x0000_s4396" inset="0,0,0,0">
              <w:txbxContent>
                <w:p w:rsidR="00B67961" w:rsidRDefault="00B67961">
                  <w:pPr>
                    <w:spacing w:before="84"/>
                    <w:ind w:left="69"/>
                    <w:rPr>
                      <w:rFonts w:ascii="Courier New"/>
                      <w:sz w:val="14"/>
                    </w:rPr>
                  </w:pPr>
                  <w:r>
                    <w:rPr>
                      <w:rFonts w:ascii="Courier New"/>
                      <w:b/>
                      <w:color w:val="7E007E"/>
                      <w:sz w:val="14"/>
                    </w:rPr>
                    <w:t>spring.session.store-type</w:t>
                  </w:r>
                  <w:r>
                    <w:rPr>
                      <w:rFonts w:ascii="Courier New"/>
                      <w:sz w:val="14"/>
                    </w:rPr>
                    <w:t>=jdbc</w:t>
                  </w:r>
                </w:p>
              </w:txbxContent>
            </v:textbox>
            <w10:wrap type="topAndBottom" anchorx="page"/>
          </v:shape>
        </w:pict>
      </w:r>
    </w:p>
    <w:p w:rsidR="005A4D71" w:rsidRDefault="005A4D71">
      <w:pPr>
        <w:pStyle w:val="a3"/>
        <w:spacing w:before="8"/>
        <w:rPr>
          <w:sz w:val="15"/>
        </w:rPr>
      </w:pPr>
    </w:p>
    <w:p w:rsidR="005A4D71" w:rsidRDefault="00297392">
      <w:pPr>
        <w:spacing w:before="94"/>
        <w:ind w:left="255"/>
        <w:rPr>
          <w:b/>
          <w:sz w:val="20"/>
        </w:rPr>
      </w:pPr>
      <w:r>
        <w:pict>
          <v:line id="_x0000_s4395" style="position:absolute;left:0;text-align:left;z-index:251576832;mso-position-horizontal-relative:page" from="73.4pt,4.5pt" to="73.4pt,42.5pt" strokecolor="#5c5c4e">
            <w10:wrap anchorx="page"/>
          </v:line>
        </w:pict>
      </w:r>
      <w:r w:rsidR="00475295">
        <w:rPr>
          <w:b/>
          <w:sz w:val="20"/>
        </w:rPr>
        <w:t>Tip</w:t>
      </w:r>
    </w:p>
    <w:p w:rsidR="005A4D71" w:rsidRDefault="005A4D71">
      <w:pPr>
        <w:pStyle w:val="a3"/>
        <w:spacing w:before="8"/>
        <w:rPr>
          <w:b/>
          <w:sz w:val="21"/>
        </w:rPr>
      </w:pPr>
    </w:p>
    <w:p w:rsidR="005A4D71" w:rsidRDefault="00FD7421">
      <w:pPr>
        <w:pStyle w:val="a3"/>
        <w:ind w:left="255"/>
      </w:pPr>
      <w:r w:rsidRPr="00FD7421">
        <w:rPr>
          <w:rFonts w:ascii="微软雅黑" w:eastAsia="微软雅黑" w:hAnsi="微软雅黑" w:cs="微软雅黑" w:hint="eastAsia"/>
        </w:rPr>
        <w:t>您可以通过将</w:t>
      </w:r>
      <w:r w:rsidRPr="00FD7421">
        <w:t>store-type</w:t>
      </w:r>
      <w:r w:rsidRPr="00FD7421">
        <w:rPr>
          <w:rFonts w:ascii="微软雅黑" w:eastAsia="微软雅黑" w:hAnsi="微软雅黑" w:cs="微软雅黑" w:hint="eastAsia"/>
        </w:rPr>
        <w:t>设置为</w:t>
      </w:r>
      <w:r w:rsidRPr="00FD7421">
        <w:t>none</w:t>
      </w:r>
      <w:r w:rsidRPr="00FD7421">
        <w:rPr>
          <w:rFonts w:ascii="微软雅黑" w:eastAsia="微软雅黑" w:hAnsi="微软雅黑" w:cs="微软雅黑" w:hint="eastAsia"/>
        </w:rPr>
        <w:t>来禁用</w:t>
      </w:r>
      <w:r w:rsidRPr="00FD7421">
        <w:t>Spring Session</w:t>
      </w:r>
      <w:r w:rsidRPr="00FD7421">
        <w:rPr>
          <w:rFonts w:ascii="微软雅黑" w:eastAsia="微软雅黑" w:hAnsi="微软雅黑" w:cs="微软雅黑" w:hint="eastAsia"/>
        </w:rPr>
        <w:t>。</w:t>
      </w:r>
    </w:p>
    <w:p w:rsidR="005A4D71" w:rsidRDefault="005A4D71">
      <w:pPr>
        <w:pStyle w:val="a3"/>
        <w:spacing w:before="10"/>
        <w:rPr>
          <w:sz w:val="28"/>
        </w:rPr>
      </w:pPr>
    </w:p>
    <w:p w:rsidR="005A4D71" w:rsidRDefault="00297392">
      <w:pPr>
        <w:pStyle w:val="a3"/>
        <w:spacing w:before="1" w:line="292" w:lineRule="auto"/>
        <w:ind w:left="120" w:right="1432"/>
        <w:rPr>
          <w:lang w:eastAsia="zh-CN"/>
        </w:rPr>
      </w:pPr>
      <w:r>
        <w:pict>
          <v:shape id="_x0000_s4394" type="#_x0000_t202" style="position:absolute;left:0;text-align:left;margin-left:75.55pt;margin-top:34.9pt;width:444.2pt;height:16.9pt;z-index:251575808;mso-wrap-distance-left:0;mso-wrap-distance-right:0;mso-position-horizontal-relative:page" fillcolor="#f0f0f0" strokecolor="#444" strokeweight=".1pt">
            <v:textbox style="mso-next-textbox:#_x0000_s4394" inset="0,0,0,0">
              <w:txbxContent>
                <w:p w:rsidR="00B67961" w:rsidRDefault="00B67961">
                  <w:pPr>
                    <w:spacing w:before="84"/>
                    <w:ind w:left="69"/>
                    <w:rPr>
                      <w:rFonts w:ascii="Courier New"/>
                      <w:sz w:val="14"/>
                    </w:rPr>
                  </w:pPr>
                  <w:r>
                    <w:rPr>
                      <w:rFonts w:ascii="Courier New"/>
                      <w:b/>
                      <w:color w:val="7E007E"/>
                      <w:sz w:val="14"/>
                    </w:rPr>
                    <w:t>spring.session.jdbc.table-name</w:t>
                  </w:r>
                  <w:r>
                    <w:rPr>
                      <w:rFonts w:ascii="Courier New"/>
                      <w:sz w:val="14"/>
                    </w:rPr>
                    <w:t>=SESSIONS</w:t>
                  </w:r>
                </w:p>
              </w:txbxContent>
            </v:textbox>
            <w10:wrap type="topAndBottom" anchorx="page"/>
          </v:shape>
        </w:pict>
      </w:r>
      <w:r w:rsidR="00FD7421">
        <w:rPr>
          <w:rFonts w:ascii="微软雅黑" w:eastAsia="微软雅黑" w:hAnsi="微软雅黑" w:cs="微软雅黑" w:hint="eastAsia"/>
          <w:lang w:eastAsia="zh-CN"/>
        </w:rPr>
        <w:t>每个store</w:t>
      </w:r>
      <w:r w:rsidR="00FD7421" w:rsidRPr="00FD7421">
        <w:rPr>
          <w:rFonts w:ascii="微软雅黑" w:eastAsia="微软雅黑" w:hAnsi="微软雅黑" w:cs="微软雅黑" w:hint="eastAsia"/>
          <w:lang w:eastAsia="zh-CN"/>
        </w:rPr>
        <w:t>都有特定的附加设置。</w:t>
      </w:r>
      <w:r w:rsidR="00FD7421" w:rsidRPr="00FD7421">
        <w:rPr>
          <w:lang w:eastAsia="zh-CN"/>
        </w:rPr>
        <w:t xml:space="preserve"> </w:t>
      </w:r>
      <w:r w:rsidR="00FD7421" w:rsidRPr="00FD7421">
        <w:rPr>
          <w:rFonts w:ascii="微软雅黑" w:eastAsia="微软雅黑" w:hAnsi="微软雅黑" w:cs="微软雅黑" w:hint="eastAsia"/>
          <w:lang w:eastAsia="zh-CN"/>
        </w:rPr>
        <w:t>例如，可以为</w:t>
      </w:r>
      <w:r w:rsidR="00FD7421" w:rsidRPr="00FD7421">
        <w:rPr>
          <w:lang w:eastAsia="zh-CN"/>
        </w:rPr>
        <w:t>jdbc</w:t>
      </w:r>
      <w:r w:rsidR="00FD7421" w:rsidRPr="00FD7421">
        <w:rPr>
          <w:rFonts w:ascii="微软雅黑" w:eastAsia="微软雅黑" w:hAnsi="微软雅黑" w:cs="微软雅黑" w:hint="eastAsia"/>
          <w:lang w:eastAsia="zh-CN"/>
        </w:rPr>
        <w:t>存储自定义表的名称：</w:t>
      </w:r>
    </w:p>
    <w:p w:rsidR="005A4D71" w:rsidRDefault="005A4D71">
      <w:pPr>
        <w:spacing w:line="292" w:lineRule="auto"/>
        <w:rPr>
          <w:lang w:eastAsia="zh-CN"/>
        </w:rPr>
        <w:sectPr w:rsidR="005A4D71">
          <w:footerReference w:type="default" r:id="rId270"/>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FD7421">
      <w:pPr>
        <w:pStyle w:val="1"/>
        <w:numPr>
          <w:ilvl w:val="0"/>
          <w:numId w:val="12"/>
        </w:numPr>
        <w:tabs>
          <w:tab w:val="left" w:pos="721"/>
        </w:tabs>
        <w:ind w:firstLine="0"/>
      </w:pPr>
      <w:bookmarkStart w:id="504" w:name="40._Monitoring_and_management_over_JMX"/>
      <w:bookmarkStart w:id="505" w:name="_bookmark257"/>
      <w:bookmarkEnd w:id="504"/>
      <w:bookmarkEnd w:id="505"/>
      <w:r>
        <w:rPr>
          <w:rFonts w:asciiTheme="minorEastAsia" w:eastAsiaTheme="minorEastAsia" w:hAnsiTheme="minorEastAsia" w:hint="eastAsia"/>
          <w:lang w:eastAsia="zh-CN"/>
        </w:rPr>
        <w:t>监控</w:t>
      </w:r>
      <w:r w:rsidR="00475295">
        <w:t xml:space="preserve"> </w:t>
      </w:r>
      <w:r>
        <w:rPr>
          <w:rFonts w:asciiTheme="minorEastAsia" w:eastAsiaTheme="minorEastAsia" w:hAnsiTheme="minorEastAsia" w:hint="eastAsia"/>
          <w:lang w:eastAsia="zh-CN"/>
        </w:rPr>
        <w:t>和</w:t>
      </w:r>
      <w:r w:rsidR="00475295">
        <w:t xml:space="preserve"> </w:t>
      </w:r>
      <w:r>
        <w:rPr>
          <w:rFonts w:asciiTheme="minorEastAsia" w:eastAsiaTheme="minorEastAsia" w:hAnsiTheme="minorEastAsia" w:hint="eastAsia"/>
          <w:lang w:eastAsia="zh-CN"/>
        </w:rPr>
        <w:t>管理</w:t>
      </w:r>
      <w:r w:rsidR="00475295">
        <w:t xml:space="preserve"> JMX</w:t>
      </w:r>
    </w:p>
    <w:p w:rsidR="005A4D71" w:rsidRDefault="00FD7421" w:rsidP="00FD7421">
      <w:pPr>
        <w:pStyle w:val="a3"/>
        <w:spacing w:before="287" w:line="278" w:lineRule="auto"/>
        <w:ind w:left="120" w:right="1437"/>
        <w:jc w:val="both"/>
      </w:pPr>
      <w:r w:rsidRPr="00FD7421">
        <w:rPr>
          <w:lang w:eastAsia="zh-CN"/>
        </w:rPr>
        <w:t>Java</w:t>
      </w:r>
      <w:r w:rsidRPr="00FD7421">
        <w:rPr>
          <w:rFonts w:ascii="微软雅黑" w:eastAsia="微软雅黑" w:hAnsi="微软雅黑" w:cs="微软雅黑" w:hint="eastAsia"/>
          <w:lang w:eastAsia="zh-CN"/>
        </w:rPr>
        <w:t>管理扩展（</w:t>
      </w:r>
      <w:r w:rsidRPr="00FD7421">
        <w:rPr>
          <w:lang w:eastAsia="zh-CN"/>
        </w:rPr>
        <w:t>JMX</w:t>
      </w:r>
      <w:r w:rsidRPr="00FD7421">
        <w:rPr>
          <w:rFonts w:ascii="微软雅黑" w:eastAsia="微软雅黑" w:hAnsi="微软雅黑" w:cs="微软雅黑" w:hint="eastAsia"/>
          <w:lang w:eastAsia="zh-CN"/>
        </w:rPr>
        <w:t>）提供了一个标准机制来监视和管理应用程序。</w:t>
      </w:r>
      <w:r w:rsidRPr="00FD7421">
        <w:rPr>
          <w:lang w:eastAsia="zh-CN"/>
        </w:rPr>
        <w:t xml:space="preserve"> </w:t>
      </w:r>
      <w:r w:rsidRPr="00FD7421">
        <w:rPr>
          <w:rFonts w:ascii="微软雅黑" w:eastAsia="微软雅黑" w:hAnsi="微软雅黑" w:cs="微软雅黑" w:hint="eastAsia"/>
        </w:rPr>
        <w:t>默认情况下，</w:t>
      </w:r>
      <w:r w:rsidRPr="00FD7421">
        <w:t>Spring Boot</w:t>
      </w:r>
      <w:r w:rsidRPr="00FD7421">
        <w:rPr>
          <w:rFonts w:ascii="微软雅黑" w:eastAsia="微软雅黑" w:hAnsi="微软雅黑" w:cs="微软雅黑" w:hint="eastAsia"/>
        </w:rPr>
        <w:t>将创建一个</w:t>
      </w:r>
      <w:r w:rsidRPr="00FD7421">
        <w:t>bean id</w:t>
      </w:r>
      <w:r w:rsidRPr="00FD7421">
        <w:rPr>
          <w:rFonts w:ascii="微软雅黑" w:eastAsia="微软雅黑" w:hAnsi="微软雅黑" w:cs="微软雅黑" w:hint="eastAsia"/>
        </w:rPr>
        <w:t>为</w:t>
      </w:r>
      <w:r w:rsidRPr="00FD7421">
        <w:t>“mbeanServer”</w:t>
      </w:r>
      <w:r w:rsidRPr="00FD7421">
        <w:rPr>
          <w:rFonts w:ascii="微软雅黑" w:eastAsia="微软雅黑" w:hAnsi="微软雅黑" w:cs="微软雅黑" w:hint="eastAsia"/>
        </w:rPr>
        <w:t>的</w:t>
      </w:r>
      <w:r w:rsidRPr="00FD7421">
        <w:t>MBeanServer</w:t>
      </w:r>
      <w:r w:rsidRPr="00FD7421">
        <w:rPr>
          <w:rFonts w:ascii="微软雅黑" w:eastAsia="微软雅黑" w:hAnsi="微软雅黑" w:cs="微软雅黑" w:hint="eastAsia"/>
        </w:rPr>
        <w:t>，并公开所有使用</w:t>
      </w:r>
      <w:r w:rsidRPr="00FD7421">
        <w:t>Spring JMX</w:t>
      </w:r>
      <w:r w:rsidRPr="00FD7421">
        <w:rPr>
          <w:rFonts w:ascii="微软雅黑" w:eastAsia="微软雅黑" w:hAnsi="微软雅黑" w:cs="微软雅黑" w:hint="eastAsia"/>
        </w:rPr>
        <w:t>注释（</w:t>
      </w:r>
      <w:r w:rsidRPr="00FD7421">
        <w:t>@ManagedResource</w:t>
      </w:r>
      <w:r w:rsidRPr="00FD7421">
        <w:rPr>
          <w:rFonts w:ascii="微软雅黑" w:eastAsia="微软雅黑" w:hAnsi="微软雅黑" w:cs="微软雅黑" w:hint="eastAsia"/>
        </w:rPr>
        <w:t>，</w:t>
      </w:r>
      <w:r w:rsidRPr="00FD7421">
        <w:t>@ManagedAttribute</w:t>
      </w:r>
      <w:r w:rsidRPr="00FD7421">
        <w:rPr>
          <w:rFonts w:ascii="微软雅黑" w:eastAsia="微软雅黑" w:hAnsi="微软雅黑" w:cs="微软雅黑" w:hint="eastAsia"/>
        </w:rPr>
        <w:t>，</w:t>
      </w:r>
      <w:r w:rsidRPr="00FD7421">
        <w:t>@ManagedOperation</w:t>
      </w:r>
      <w:r w:rsidRPr="00FD7421">
        <w:rPr>
          <w:rFonts w:ascii="微软雅黑" w:eastAsia="微软雅黑" w:hAnsi="微软雅黑" w:cs="微软雅黑" w:hint="eastAsia"/>
        </w:rPr>
        <w:t>）注释的</w:t>
      </w:r>
      <w:r w:rsidRPr="00FD7421">
        <w:t>bean</w:t>
      </w:r>
      <w:r w:rsidRPr="00FD7421">
        <w:rPr>
          <w:rFonts w:ascii="微软雅黑" w:eastAsia="微软雅黑" w:hAnsi="微软雅黑" w:cs="微软雅黑" w:hint="eastAsia"/>
        </w:rPr>
        <w:t>。</w:t>
      </w:r>
    </w:p>
    <w:p w:rsidR="005A4D71" w:rsidRDefault="00FD7421" w:rsidP="00FD7421">
      <w:pPr>
        <w:pStyle w:val="a3"/>
        <w:spacing w:before="200"/>
        <w:ind w:left="120"/>
        <w:jc w:val="both"/>
      </w:pPr>
      <w:r w:rsidRPr="00FD7421">
        <w:rPr>
          <w:rFonts w:ascii="微软雅黑" w:eastAsia="微软雅黑" w:hAnsi="微软雅黑" w:cs="微软雅黑" w:hint="eastAsia"/>
        </w:rPr>
        <w:t>有关更多详细信息，请参阅</w:t>
      </w:r>
      <w:hyperlink r:id="rId271">
        <w:r>
          <w:rPr>
            <w:rFonts w:ascii="Courier New"/>
            <w:color w:val="204060"/>
            <w:u w:val="single" w:color="204060"/>
          </w:rPr>
          <w:t>JmxAutoConfiguration</w:t>
        </w:r>
        <w:r>
          <w:rPr>
            <w:rFonts w:ascii="Courier New"/>
            <w:color w:val="204060"/>
            <w:spacing w:val="-66"/>
          </w:rPr>
          <w:t xml:space="preserve"> </w:t>
        </w:r>
      </w:hyperlink>
      <w:r w:rsidRPr="00FD7421">
        <w:rPr>
          <w:rFonts w:ascii="微软雅黑" w:eastAsia="微软雅黑" w:hAnsi="微软雅黑" w:cs="微软雅黑" w:hint="eastAsia"/>
        </w:rPr>
        <w:t>类。</w:t>
      </w:r>
    </w:p>
    <w:p w:rsidR="005A4D71" w:rsidRDefault="005A4D71">
      <w:pPr>
        <w:jc w:val="both"/>
        <w:sectPr w:rsidR="005A4D71">
          <w:footerReference w:type="default" r:id="rId272"/>
          <w:pgSz w:w="11910" w:h="16840"/>
          <w:pgMar w:top="840" w:right="0" w:bottom="760" w:left="1320" w:header="575" w:footer="577" w:gutter="0"/>
          <w:pgNumType w:start="14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6" w:name="41._Testing"/>
      <w:bookmarkStart w:id="507" w:name="_bookmark258"/>
      <w:bookmarkEnd w:id="506"/>
      <w:bookmarkEnd w:id="507"/>
      <w:r>
        <w:t>Testing</w:t>
      </w:r>
    </w:p>
    <w:p w:rsidR="005A4D71" w:rsidRDefault="00762FAF" w:rsidP="00762FAF">
      <w:pPr>
        <w:pStyle w:val="a3"/>
        <w:spacing w:before="319" w:line="280" w:lineRule="auto"/>
        <w:ind w:left="120" w:right="1437"/>
        <w:jc w:val="both"/>
      </w:pPr>
      <w:r>
        <w:rPr>
          <w:rFonts w:hint="eastAsia"/>
        </w:rPr>
        <w:t>Spring Boot</w:t>
      </w:r>
      <w:r>
        <w:rPr>
          <w:rFonts w:ascii="微软雅黑" w:eastAsia="微软雅黑" w:hAnsi="微软雅黑" w:cs="微软雅黑" w:hint="eastAsia"/>
        </w:rPr>
        <w:t>提供了许多实用程序和</w:t>
      </w:r>
      <w:r>
        <w:rPr>
          <w:rFonts w:ascii="微软雅黑" w:eastAsia="微软雅黑" w:hAnsi="微软雅黑" w:cs="微软雅黑" w:hint="eastAsia"/>
          <w:lang w:eastAsia="zh-CN"/>
        </w:rPr>
        <w:t>注解</w:t>
      </w:r>
      <w:r>
        <w:rPr>
          <w:rFonts w:ascii="微软雅黑" w:eastAsia="微软雅黑" w:hAnsi="微软雅黑" w:cs="微软雅黑" w:hint="eastAsia"/>
        </w:rPr>
        <w:t>来帮助您测试应用程序。</w:t>
      </w:r>
      <w:r>
        <w:rPr>
          <w:rFonts w:hint="eastAsia"/>
        </w:rPr>
        <w:t xml:space="preserve"> </w:t>
      </w:r>
      <w:r>
        <w:rPr>
          <w:rFonts w:ascii="微软雅黑" w:eastAsia="微软雅黑" w:hAnsi="微软雅黑" w:cs="微软雅黑" w:hint="eastAsia"/>
        </w:rPr>
        <w:t>测试支持由两个模块提供</w:t>
      </w:r>
      <w:r>
        <w:rPr>
          <w:rFonts w:hint="eastAsia"/>
        </w:rPr>
        <w:t>; spring-boot-test</w:t>
      </w:r>
      <w:r>
        <w:rPr>
          <w:rFonts w:ascii="微软雅黑" w:eastAsia="微软雅黑" w:hAnsi="微软雅黑" w:cs="微软雅黑" w:hint="eastAsia"/>
        </w:rPr>
        <w:t>包含核心项目，而</w:t>
      </w:r>
      <w:r>
        <w:rPr>
          <w:rFonts w:hint="eastAsia"/>
        </w:rPr>
        <w:t>spring-boot-test-autoconfigure</w:t>
      </w:r>
      <w:r>
        <w:rPr>
          <w:rFonts w:ascii="微软雅黑" w:eastAsia="微软雅黑" w:hAnsi="微软雅黑" w:cs="微软雅黑" w:hint="eastAsia"/>
        </w:rPr>
        <w:t>支持测试的自动配置。</w:t>
      </w:r>
    </w:p>
    <w:p w:rsidR="005A4D71" w:rsidRDefault="005A4D71">
      <w:pPr>
        <w:pStyle w:val="a3"/>
        <w:spacing w:before="10"/>
        <w:rPr>
          <w:sz w:val="19"/>
        </w:rPr>
      </w:pPr>
    </w:p>
    <w:p w:rsidR="005A4D71" w:rsidRDefault="00762FAF" w:rsidP="00762FAF">
      <w:pPr>
        <w:pStyle w:val="a3"/>
        <w:spacing w:line="271" w:lineRule="auto"/>
        <w:ind w:left="120" w:right="1432"/>
      </w:pPr>
      <w:r>
        <w:rPr>
          <w:rFonts w:ascii="微软雅黑" w:eastAsia="微软雅黑" w:hAnsi="微软雅黑" w:cs="微软雅黑" w:hint="eastAsia"/>
        </w:rPr>
        <w:t>大多数开发人员将只使用</w:t>
      </w:r>
      <w:r>
        <w:rPr>
          <w:rFonts w:hint="eastAsia"/>
        </w:rPr>
        <w:t>spring-boot-starter-test“Starter”</w:t>
      </w:r>
      <w:r>
        <w:rPr>
          <w:rFonts w:ascii="微软雅黑" w:eastAsia="微软雅黑" w:hAnsi="微软雅黑" w:cs="微软雅黑" w:hint="eastAsia"/>
        </w:rPr>
        <w:t>，它可以导入</w:t>
      </w:r>
      <w:r>
        <w:rPr>
          <w:rFonts w:hint="eastAsia"/>
        </w:rPr>
        <w:t>Spring Boot</w:t>
      </w:r>
      <w:r>
        <w:rPr>
          <w:rFonts w:ascii="微软雅黑" w:eastAsia="微软雅黑" w:hAnsi="微软雅黑" w:cs="微软雅黑" w:hint="eastAsia"/>
        </w:rPr>
        <w:t>测试模块以及</w:t>
      </w:r>
      <w:r>
        <w:rPr>
          <w:rFonts w:hint="eastAsia"/>
        </w:rPr>
        <w:t>JUnit</w:t>
      </w:r>
      <w:r>
        <w:rPr>
          <w:rFonts w:ascii="微软雅黑" w:eastAsia="微软雅黑" w:hAnsi="微软雅黑" w:cs="微软雅黑" w:hint="eastAsia"/>
        </w:rPr>
        <w:t>，</w:t>
      </w:r>
      <w:r>
        <w:rPr>
          <w:rFonts w:hint="eastAsia"/>
        </w:rPr>
        <w:t>AssertJ</w:t>
      </w:r>
      <w:r>
        <w:rPr>
          <w:rFonts w:ascii="微软雅黑" w:eastAsia="微软雅黑" w:hAnsi="微软雅黑" w:cs="微软雅黑" w:hint="eastAsia"/>
        </w:rPr>
        <w:t>，</w:t>
      </w:r>
      <w:r>
        <w:rPr>
          <w:rFonts w:hint="eastAsia"/>
        </w:rPr>
        <w:t>Hamcrest</w:t>
      </w:r>
      <w:r>
        <w:rPr>
          <w:rFonts w:ascii="微软雅黑" w:eastAsia="微软雅黑" w:hAnsi="微软雅黑" w:cs="微软雅黑" w:hint="eastAsia"/>
        </w:rPr>
        <w:t>和其他一些有用的库。</w:t>
      </w:r>
      <w:r>
        <w:rPr>
          <w:rFonts w:ascii="微软雅黑" w:eastAsia="微软雅黑" w:hAnsi="微软雅黑" w:cs="微软雅黑" w:hint="eastAsia"/>
          <w:lang w:eastAsia="zh-CN"/>
        </w:rPr>
        <w:t xml:space="preserve"> </w:t>
      </w:r>
    </w:p>
    <w:p w:rsidR="005A4D71" w:rsidRDefault="005A4D71">
      <w:pPr>
        <w:pStyle w:val="a3"/>
        <w:spacing w:before="3"/>
        <w:rPr>
          <w:sz w:val="22"/>
        </w:rPr>
      </w:pPr>
    </w:p>
    <w:p w:rsidR="005A4D71" w:rsidRDefault="00475295">
      <w:pPr>
        <w:pStyle w:val="2"/>
        <w:numPr>
          <w:ilvl w:val="1"/>
          <w:numId w:val="12"/>
        </w:numPr>
        <w:tabs>
          <w:tab w:val="left" w:pos="788"/>
        </w:tabs>
        <w:spacing w:before="1"/>
        <w:ind w:hanging="667"/>
      </w:pPr>
      <w:bookmarkStart w:id="508" w:name="41.1_Test_scope_dependencies"/>
      <w:bookmarkStart w:id="509" w:name="_bookmark259"/>
      <w:bookmarkEnd w:id="508"/>
      <w:bookmarkEnd w:id="509"/>
      <w:r>
        <w:t>Test scope dependencies</w:t>
      </w:r>
    </w:p>
    <w:p w:rsidR="005A4D71" w:rsidRDefault="00762FAF">
      <w:pPr>
        <w:pStyle w:val="a3"/>
        <w:spacing w:before="305" w:line="271" w:lineRule="auto"/>
        <w:ind w:left="120" w:right="1367"/>
      </w:pPr>
      <w:r>
        <w:rPr>
          <w:rFonts w:ascii="微软雅黑" w:eastAsia="微软雅黑" w:hAnsi="微软雅黑" w:cs="微软雅黑" w:hint="eastAsia"/>
        </w:rPr>
        <w:t>如果你使用</w:t>
      </w:r>
      <w:r>
        <w:rPr>
          <w:rFonts w:hint="eastAsia"/>
        </w:rPr>
        <w:t>spring-boot-starter-test'Starter'</w:t>
      </w:r>
      <w:r>
        <w:rPr>
          <w:rFonts w:ascii="微软雅黑" w:eastAsia="微软雅黑" w:hAnsi="微软雅黑" w:cs="微软雅黑" w:hint="eastAsia"/>
        </w:rPr>
        <w:t>（在测试范围内），你会发现以下提供的库：</w:t>
      </w:r>
    </w:p>
    <w:p w:rsidR="005A4D71" w:rsidRDefault="005A4D71">
      <w:pPr>
        <w:pStyle w:val="a3"/>
        <w:spacing w:before="1"/>
        <w:rPr>
          <w:sz w:val="22"/>
        </w:rPr>
      </w:pPr>
    </w:p>
    <w:p w:rsidR="005A4D71" w:rsidRDefault="00297392">
      <w:pPr>
        <w:pStyle w:val="a4"/>
        <w:numPr>
          <w:ilvl w:val="0"/>
          <w:numId w:val="26"/>
        </w:numPr>
        <w:tabs>
          <w:tab w:val="left" w:pos="320"/>
        </w:tabs>
        <w:spacing w:before="0"/>
        <w:jc w:val="both"/>
        <w:rPr>
          <w:sz w:val="20"/>
          <w:lang w:eastAsia="zh-CN"/>
        </w:rPr>
      </w:pPr>
      <w:hyperlink r:id="rId273">
        <w:r w:rsidR="00475295">
          <w:rPr>
            <w:color w:val="204060"/>
            <w:sz w:val="20"/>
            <w:u w:val="single" w:color="204060"/>
            <w:lang w:eastAsia="zh-CN"/>
          </w:rPr>
          <w:t>JUnit</w:t>
        </w:r>
        <w:r w:rsidR="00475295">
          <w:rPr>
            <w:color w:val="204060"/>
            <w:sz w:val="20"/>
            <w:lang w:eastAsia="zh-CN"/>
          </w:rPr>
          <w:t xml:space="preserve"> </w:t>
        </w:r>
      </w:hyperlink>
      <w:r w:rsidR="00475295">
        <w:rPr>
          <w:sz w:val="20"/>
          <w:lang w:eastAsia="zh-CN"/>
        </w:rPr>
        <w:t xml:space="preserve">— </w:t>
      </w:r>
      <w:r w:rsidR="00762FAF">
        <w:rPr>
          <w:rFonts w:hint="eastAsia"/>
          <w:lang w:eastAsia="zh-CN"/>
        </w:rPr>
        <w:t>单元测试Java应用程序的事实标准。</w:t>
      </w:r>
    </w:p>
    <w:p w:rsidR="005A4D71" w:rsidRDefault="005A4D71">
      <w:pPr>
        <w:pStyle w:val="a3"/>
        <w:spacing w:before="5"/>
        <w:rPr>
          <w:sz w:val="24"/>
          <w:lang w:eastAsia="zh-CN"/>
        </w:rPr>
      </w:pPr>
    </w:p>
    <w:p w:rsidR="005A4D71" w:rsidRDefault="00297392">
      <w:pPr>
        <w:pStyle w:val="a4"/>
        <w:numPr>
          <w:ilvl w:val="0"/>
          <w:numId w:val="26"/>
        </w:numPr>
        <w:tabs>
          <w:tab w:val="left" w:pos="320"/>
        </w:tabs>
        <w:spacing w:before="1"/>
        <w:jc w:val="both"/>
        <w:rPr>
          <w:sz w:val="20"/>
        </w:rPr>
      </w:pPr>
      <w:hyperlink r:id="rId274" w:anchor="integration-testing">
        <w:r w:rsidR="00475295">
          <w:rPr>
            <w:color w:val="204060"/>
            <w:sz w:val="20"/>
            <w:u w:val="single" w:color="204060"/>
          </w:rPr>
          <w:t>Spring Test</w:t>
        </w:r>
        <w:r w:rsidR="00475295">
          <w:rPr>
            <w:color w:val="204060"/>
            <w:sz w:val="20"/>
          </w:rPr>
          <w:t xml:space="preserve"> </w:t>
        </w:r>
      </w:hyperlink>
      <w:r w:rsidR="00475295">
        <w:rPr>
          <w:sz w:val="20"/>
        </w:rPr>
        <w:t xml:space="preserve">&amp; </w:t>
      </w:r>
      <w:r w:rsidR="00762FAF">
        <w:rPr>
          <w:rFonts w:hint="eastAsia"/>
        </w:rPr>
        <w:t>Spring Boot测试 - Spring Boot应用程序的实用程序和集成测试支持。</w:t>
      </w:r>
    </w:p>
    <w:p w:rsidR="005A4D71" w:rsidRDefault="005A4D71">
      <w:pPr>
        <w:pStyle w:val="a3"/>
        <w:spacing w:before="5"/>
        <w:rPr>
          <w:sz w:val="24"/>
        </w:rPr>
      </w:pPr>
    </w:p>
    <w:p w:rsidR="005A4D71" w:rsidRDefault="00297392">
      <w:pPr>
        <w:pStyle w:val="a4"/>
        <w:numPr>
          <w:ilvl w:val="0"/>
          <w:numId w:val="26"/>
        </w:numPr>
        <w:tabs>
          <w:tab w:val="left" w:pos="320"/>
        </w:tabs>
        <w:spacing w:before="0"/>
        <w:jc w:val="both"/>
        <w:rPr>
          <w:sz w:val="20"/>
        </w:rPr>
      </w:pPr>
      <w:hyperlink r:id="rId275">
        <w:r w:rsidR="00475295">
          <w:rPr>
            <w:color w:val="204060"/>
            <w:sz w:val="20"/>
            <w:u w:val="single" w:color="204060"/>
          </w:rPr>
          <w:t>AssertJ</w:t>
        </w:r>
        <w:r w:rsidR="00475295">
          <w:rPr>
            <w:color w:val="204060"/>
            <w:sz w:val="20"/>
          </w:rPr>
          <w:t xml:space="preserve"> </w:t>
        </w:r>
      </w:hyperlink>
      <w:r w:rsidR="00475295">
        <w:rPr>
          <w:sz w:val="20"/>
        </w:rPr>
        <w:t>—</w:t>
      </w:r>
      <w:r w:rsidR="00762FAF">
        <w:rPr>
          <w:rStyle w:val="shorttext"/>
          <w:rFonts w:hint="eastAsia"/>
        </w:rPr>
        <w:t>流利的断言库(</w:t>
      </w:r>
      <w:r w:rsidR="00475295">
        <w:rPr>
          <w:sz w:val="20"/>
        </w:rPr>
        <w:t xml:space="preserve"> A fluent assertion</w:t>
      </w:r>
      <w:r w:rsidR="00475295">
        <w:rPr>
          <w:spacing w:val="-32"/>
          <w:sz w:val="20"/>
        </w:rPr>
        <w:t xml:space="preserve"> </w:t>
      </w:r>
      <w:r w:rsidR="00762FAF">
        <w:rPr>
          <w:sz w:val="20"/>
        </w:rPr>
        <w:t>library)</w:t>
      </w:r>
    </w:p>
    <w:p w:rsidR="005A4D71" w:rsidRDefault="005A4D71">
      <w:pPr>
        <w:pStyle w:val="a3"/>
        <w:spacing w:before="6"/>
        <w:rPr>
          <w:sz w:val="24"/>
        </w:rPr>
      </w:pPr>
    </w:p>
    <w:p w:rsidR="005A4D71" w:rsidRDefault="00297392">
      <w:pPr>
        <w:pStyle w:val="a4"/>
        <w:numPr>
          <w:ilvl w:val="0"/>
          <w:numId w:val="26"/>
        </w:numPr>
        <w:tabs>
          <w:tab w:val="left" w:pos="320"/>
        </w:tabs>
        <w:spacing w:before="0"/>
        <w:jc w:val="both"/>
        <w:rPr>
          <w:sz w:val="20"/>
        </w:rPr>
      </w:pPr>
      <w:hyperlink r:id="rId276">
        <w:r w:rsidR="00475295">
          <w:rPr>
            <w:color w:val="204060"/>
            <w:sz w:val="20"/>
            <w:u w:val="single" w:color="204060"/>
            <w:lang w:eastAsia="zh-CN"/>
          </w:rPr>
          <w:t>Hamcrest</w:t>
        </w:r>
        <w:r w:rsidR="00475295">
          <w:rPr>
            <w:color w:val="204060"/>
            <w:sz w:val="20"/>
            <w:lang w:eastAsia="zh-CN"/>
          </w:rPr>
          <w:t xml:space="preserve"> </w:t>
        </w:r>
      </w:hyperlink>
      <w:r w:rsidR="00475295">
        <w:rPr>
          <w:sz w:val="20"/>
          <w:lang w:eastAsia="zh-CN"/>
        </w:rPr>
        <w:t xml:space="preserve">— </w:t>
      </w:r>
      <w:r w:rsidR="00762FAF">
        <w:rPr>
          <w:rFonts w:asciiTheme="minorEastAsia" w:eastAsiaTheme="minorEastAsia" w:hAnsiTheme="minorEastAsia" w:hint="eastAsia"/>
          <w:sz w:val="20"/>
          <w:lang w:eastAsia="zh-CN"/>
        </w:rPr>
        <w:t>匹配器(</w:t>
      </w:r>
      <w:r w:rsidR="00762FAF">
        <w:rPr>
          <w:sz w:val="20"/>
        </w:rPr>
        <w:t>matcher)</w:t>
      </w:r>
      <w:r w:rsidR="00762FAF">
        <w:rPr>
          <w:rFonts w:asciiTheme="minorEastAsia" w:eastAsiaTheme="minorEastAsia" w:hAnsiTheme="minorEastAsia" w:hint="eastAsia"/>
          <w:sz w:val="20"/>
          <w:lang w:eastAsia="zh-CN"/>
        </w:rPr>
        <w:t>对象库</w:t>
      </w:r>
      <w:r w:rsidR="00475295">
        <w:rPr>
          <w:sz w:val="20"/>
        </w:rPr>
        <w:t>(</w:t>
      </w:r>
      <w:r w:rsidR="00762FAF">
        <w:rPr>
          <w:rFonts w:asciiTheme="minorEastAsia" w:eastAsiaTheme="minorEastAsia" w:hAnsiTheme="minorEastAsia" w:hint="eastAsia"/>
          <w:sz w:val="20"/>
          <w:lang w:eastAsia="zh-CN"/>
        </w:rPr>
        <w:t>也称为</w:t>
      </w:r>
      <w:r w:rsidR="00475295">
        <w:rPr>
          <w:sz w:val="20"/>
        </w:rPr>
        <w:t xml:space="preserve"> constraints</w:t>
      </w:r>
      <w:r w:rsidR="00762FAF">
        <w:rPr>
          <w:rFonts w:asciiTheme="minorEastAsia" w:eastAsiaTheme="minorEastAsia" w:hAnsiTheme="minorEastAsia" w:hint="eastAsia"/>
          <w:sz w:val="20"/>
          <w:lang w:eastAsia="zh-CN"/>
        </w:rPr>
        <w:t>或</w:t>
      </w:r>
      <w:r w:rsidR="00475295">
        <w:rPr>
          <w:sz w:val="20"/>
        </w:rPr>
        <w:t>predicates).</w:t>
      </w:r>
    </w:p>
    <w:p w:rsidR="005A4D71" w:rsidRDefault="005A4D71">
      <w:pPr>
        <w:pStyle w:val="a3"/>
        <w:spacing w:before="6"/>
        <w:rPr>
          <w:sz w:val="24"/>
        </w:rPr>
      </w:pPr>
    </w:p>
    <w:p w:rsidR="005A4D71" w:rsidRDefault="00297392">
      <w:pPr>
        <w:pStyle w:val="a4"/>
        <w:numPr>
          <w:ilvl w:val="0"/>
          <w:numId w:val="26"/>
        </w:numPr>
        <w:tabs>
          <w:tab w:val="left" w:pos="320"/>
        </w:tabs>
        <w:spacing w:before="0"/>
        <w:jc w:val="both"/>
        <w:rPr>
          <w:sz w:val="20"/>
        </w:rPr>
      </w:pPr>
      <w:hyperlink r:id="rId277">
        <w:r w:rsidR="00475295">
          <w:rPr>
            <w:color w:val="204060"/>
            <w:sz w:val="20"/>
            <w:u w:val="single" w:color="204060"/>
          </w:rPr>
          <w:t>Mockito</w:t>
        </w:r>
        <w:r w:rsidR="00475295">
          <w:rPr>
            <w:color w:val="204060"/>
            <w:sz w:val="20"/>
          </w:rPr>
          <w:t xml:space="preserve"> </w:t>
        </w:r>
      </w:hyperlink>
      <w:r w:rsidR="00475295">
        <w:rPr>
          <w:sz w:val="20"/>
        </w:rPr>
        <w:t>— A Java mocking</w:t>
      </w:r>
      <w:r w:rsidR="00475295">
        <w:rPr>
          <w:spacing w:val="-32"/>
          <w:sz w:val="20"/>
        </w:rPr>
        <w:t xml:space="preserve"> </w:t>
      </w:r>
      <w:r w:rsidR="00475295">
        <w:rPr>
          <w:sz w:val="20"/>
        </w:rPr>
        <w:t>framework.</w:t>
      </w:r>
    </w:p>
    <w:p w:rsidR="005A4D71" w:rsidRDefault="005A4D71">
      <w:pPr>
        <w:pStyle w:val="a3"/>
        <w:spacing w:before="5"/>
        <w:rPr>
          <w:sz w:val="24"/>
        </w:rPr>
      </w:pPr>
    </w:p>
    <w:p w:rsidR="005A4D71" w:rsidRDefault="00297392">
      <w:pPr>
        <w:pStyle w:val="a4"/>
        <w:numPr>
          <w:ilvl w:val="0"/>
          <w:numId w:val="26"/>
        </w:numPr>
        <w:tabs>
          <w:tab w:val="left" w:pos="320"/>
        </w:tabs>
        <w:spacing w:before="1"/>
        <w:jc w:val="both"/>
        <w:rPr>
          <w:sz w:val="20"/>
        </w:rPr>
      </w:pPr>
      <w:hyperlink r:id="rId278">
        <w:r w:rsidR="00475295">
          <w:rPr>
            <w:color w:val="204060"/>
            <w:sz w:val="20"/>
            <w:u w:val="single" w:color="204060"/>
          </w:rPr>
          <w:t>JSONassert</w:t>
        </w:r>
        <w:r w:rsidR="00475295">
          <w:rPr>
            <w:color w:val="204060"/>
            <w:sz w:val="20"/>
          </w:rPr>
          <w:t xml:space="preserve"> </w:t>
        </w:r>
      </w:hyperlink>
      <w:r w:rsidR="00475295">
        <w:rPr>
          <w:sz w:val="20"/>
        </w:rPr>
        <w:t>—</w:t>
      </w:r>
      <w:r w:rsidR="00475295">
        <w:rPr>
          <w:spacing w:val="-32"/>
          <w:sz w:val="20"/>
        </w:rPr>
        <w:t xml:space="preserve"> </w:t>
      </w:r>
      <w:r w:rsidR="00475295">
        <w:rPr>
          <w:sz w:val="20"/>
        </w:rPr>
        <w:t>JSON</w:t>
      </w:r>
      <w:r w:rsidR="00762FAF">
        <w:rPr>
          <w:rFonts w:asciiTheme="minorEastAsia" w:eastAsiaTheme="minorEastAsia" w:hAnsiTheme="minorEastAsia" w:hint="eastAsia"/>
          <w:sz w:val="20"/>
          <w:lang w:eastAsia="zh-CN"/>
        </w:rPr>
        <w:t>断言库</w:t>
      </w:r>
      <w:r w:rsidR="00762FAF">
        <w:rPr>
          <w:rFonts w:eastAsiaTheme="minorEastAsia" w:hint="eastAsia"/>
          <w:sz w:val="20"/>
          <w:lang w:eastAsia="zh-CN"/>
        </w:rPr>
        <w:t>(</w:t>
      </w:r>
      <w:r w:rsidR="00762FAF">
        <w:rPr>
          <w:sz w:val="20"/>
        </w:rPr>
        <w:t>assertion library</w:t>
      </w:r>
      <w:r w:rsidR="00762FAF">
        <w:rPr>
          <w:rFonts w:eastAsiaTheme="minorEastAsia" w:hint="eastAsia"/>
          <w:sz w:val="20"/>
          <w:lang w:eastAsia="zh-CN"/>
        </w:rPr>
        <w:t>)</w:t>
      </w:r>
      <w:r w:rsidR="00475295">
        <w:rPr>
          <w:sz w:val="20"/>
        </w:rPr>
        <w:t>.</w:t>
      </w:r>
    </w:p>
    <w:p w:rsidR="005A4D71" w:rsidRDefault="005A4D71">
      <w:pPr>
        <w:pStyle w:val="a3"/>
        <w:spacing w:before="5"/>
        <w:rPr>
          <w:sz w:val="24"/>
        </w:rPr>
      </w:pPr>
    </w:p>
    <w:p w:rsidR="005A4D71" w:rsidRDefault="00297392">
      <w:pPr>
        <w:pStyle w:val="a4"/>
        <w:numPr>
          <w:ilvl w:val="0"/>
          <w:numId w:val="26"/>
        </w:numPr>
        <w:tabs>
          <w:tab w:val="left" w:pos="320"/>
        </w:tabs>
        <w:spacing w:before="0"/>
        <w:jc w:val="both"/>
        <w:rPr>
          <w:sz w:val="20"/>
        </w:rPr>
      </w:pPr>
      <w:hyperlink r:id="rId279">
        <w:r w:rsidR="00475295">
          <w:rPr>
            <w:color w:val="204060"/>
            <w:sz w:val="20"/>
            <w:u w:val="single" w:color="204060"/>
          </w:rPr>
          <w:t>JsonPath</w:t>
        </w:r>
        <w:r w:rsidR="00475295">
          <w:rPr>
            <w:color w:val="204060"/>
            <w:sz w:val="20"/>
          </w:rPr>
          <w:t xml:space="preserve"> </w:t>
        </w:r>
      </w:hyperlink>
      <w:r w:rsidR="00475295">
        <w:rPr>
          <w:sz w:val="20"/>
        </w:rPr>
        <w:t xml:space="preserve">— </w:t>
      </w:r>
      <w:r w:rsidR="00762FAF">
        <w:rPr>
          <w:rFonts w:asciiTheme="minorEastAsia" w:eastAsiaTheme="minorEastAsia" w:hAnsiTheme="minorEastAsia" w:hint="eastAsia"/>
          <w:sz w:val="20"/>
          <w:lang w:eastAsia="zh-CN"/>
        </w:rPr>
        <w:t>适用于</w:t>
      </w:r>
      <w:r w:rsidR="00762FAF">
        <w:rPr>
          <w:rFonts w:eastAsiaTheme="minorEastAsia" w:hint="eastAsia"/>
          <w:sz w:val="20"/>
          <w:lang w:eastAsia="zh-CN"/>
        </w:rPr>
        <w:t>JSON</w:t>
      </w:r>
      <w:r w:rsidR="00762FAF">
        <w:rPr>
          <w:rFonts w:eastAsiaTheme="minorEastAsia" w:hint="eastAsia"/>
          <w:sz w:val="20"/>
          <w:lang w:eastAsia="zh-CN"/>
        </w:rPr>
        <w:t>的</w:t>
      </w:r>
      <w:r w:rsidR="00762FAF">
        <w:rPr>
          <w:rFonts w:eastAsiaTheme="minorEastAsia" w:hint="eastAsia"/>
          <w:sz w:val="20"/>
          <w:lang w:eastAsia="zh-CN"/>
        </w:rPr>
        <w:t>X</w:t>
      </w:r>
      <w:r w:rsidR="00762FAF">
        <w:rPr>
          <w:rFonts w:eastAsiaTheme="minorEastAsia"/>
          <w:sz w:val="20"/>
          <w:lang w:eastAsia="zh-CN"/>
        </w:rPr>
        <w:t>p</w:t>
      </w:r>
      <w:r w:rsidR="00762FAF">
        <w:rPr>
          <w:rFonts w:eastAsiaTheme="minorEastAsia" w:hint="eastAsia"/>
          <w:sz w:val="20"/>
          <w:lang w:eastAsia="zh-CN"/>
        </w:rPr>
        <w:t>ath(</w:t>
      </w:r>
      <w:r w:rsidR="00475295">
        <w:rPr>
          <w:sz w:val="20"/>
        </w:rPr>
        <w:t>XPath for</w:t>
      </w:r>
      <w:r w:rsidR="00475295">
        <w:rPr>
          <w:spacing w:val="-32"/>
          <w:sz w:val="20"/>
        </w:rPr>
        <w:t xml:space="preserve"> </w:t>
      </w:r>
      <w:r w:rsidR="00762FAF">
        <w:rPr>
          <w:sz w:val="20"/>
        </w:rPr>
        <w:t>JSON)</w:t>
      </w:r>
    </w:p>
    <w:p w:rsidR="005A4D71" w:rsidRDefault="005A4D71">
      <w:pPr>
        <w:pStyle w:val="a3"/>
        <w:spacing w:before="4"/>
        <w:rPr>
          <w:sz w:val="22"/>
        </w:rPr>
      </w:pPr>
    </w:p>
    <w:p w:rsidR="005A4D71" w:rsidRDefault="00297392">
      <w:pPr>
        <w:spacing w:before="93"/>
        <w:ind w:left="255"/>
        <w:rPr>
          <w:b/>
          <w:sz w:val="20"/>
        </w:rPr>
      </w:pPr>
      <w:r>
        <w:pict>
          <v:line id="_x0000_s4393" style="position:absolute;left:0;text-align:left;z-index:251577856;mso-position-horizontal-relative:page" from="73.4pt,4.45pt" to="73.4pt,44.05pt" strokecolor="#5c5c4e">
            <w10:wrap anchorx="page"/>
          </v:line>
        </w:pict>
      </w:r>
      <w:r w:rsidR="00475295">
        <w:rPr>
          <w:b/>
          <w:sz w:val="20"/>
        </w:rPr>
        <w:t>Note</w:t>
      </w:r>
    </w:p>
    <w:p w:rsidR="005A4D71" w:rsidRDefault="005A4D71">
      <w:pPr>
        <w:pStyle w:val="a3"/>
        <w:spacing w:before="6"/>
        <w:rPr>
          <w:b/>
          <w:sz w:val="24"/>
        </w:rPr>
      </w:pPr>
    </w:p>
    <w:p w:rsidR="005A4D71" w:rsidRDefault="00762FAF">
      <w:pPr>
        <w:pStyle w:val="a3"/>
        <w:ind w:left="255"/>
        <w:rPr>
          <w:lang w:eastAsia="zh-CN"/>
        </w:rPr>
      </w:pPr>
      <w:r>
        <w:rPr>
          <w:rFonts w:hint="eastAsia"/>
          <w:lang w:eastAsia="zh-CN"/>
        </w:rPr>
        <w:t>默认情况下，Spring Boot使用Mockito 1.x. 但是，如果你愿意，也可以使用2.x。</w:t>
      </w:r>
    </w:p>
    <w:p w:rsidR="005A4D71" w:rsidRDefault="005A4D71">
      <w:pPr>
        <w:pStyle w:val="a3"/>
        <w:spacing w:before="5"/>
        <w:rPr>
          <w:sz w:val="30"/>
          <w:lang w:eastAsia="zh-CN"/>
        </w:rPr>
      </w:pPr>
    </w:p>
    <w:p w:rsidR="005A4D71" w:rsidRDefault="00762FAF">
      <w:pPr>
        <w:pStyle w:val="a3"/>
        <w:spacing w:line="292" w:lineRule="auto"/>
        <w:ind w:left="120" w:right="1437"/>
        <w:jc w:val="both"/>
        <w:rPr>
          <w:lang w:eastAsia="zh-CN"/>
        </w:rPr>
      </w:pPr>
      <w:r>
        <w:rPr>
          <w:rFonts w:hint="eastAsia"/>
          <w:lang w:eastAsia="zh-CN"/>
        </w:rPr>
        <w:t>这些是我们通常在编写测试时觉得有用的常用库。 如果这些不符合您的需求，您可以自由添加您自己的附加测试依赖项。</w:t>
      </w:r>
    </w:p>
    <w:p w:rsidR="005A4D71" w:rsidRDefault="005A4D71">
      <w:pPr>
        <w:pStyle w:val="a3"/>
        <w:spacing w:before="2"/>
        <w:rPr>
          <w:lang w:eastAsia="zh-CN"/>
        </w:rPr>
      </w:pPr>
    </w:p>
    <w:p w:rsidR="005A4D71" w:rsidRDefault="00475295">
      <w:pPr>
        <w:pStyle w:val="2"/>
        <w:numPr>
          <w:ilvl w:val="1"/>
          <w:numId w:val="12"/>
        </w:numPr>
        <w:tabs>
          <w:tab w:val="left" w:pos="788"/>
        </w:tabs>
        <w:ind w:hanging="667"/>
        <w:jc w:val="both"/>
      </w:pPr>
      <w:bookmarkStart w:id="510" w:name="41.2_Testing_Spring_applications"/>
      <w:bookmarkStart w:id="511" w:name="_bookmark260"/>
      <w:bookmarkEnd w:id="510"/>
      <w:bookmarkEnd w:id="511"/>
      <w:r>
        <w:t>Testing Spring applications</w:t>
      </w:r>
    </w:p>
    <w:p w:rsidR="005A4D71" w:rsidRDefault="00762FAF">
      <w:pPr>
        <w:pStyle w:val="a3"/>
        <w:spacing w:before="305" w:line="280" w:lineRule="auto"/>
        <w:ind w:left="120" w:right="1437"/>
        <w:jc w:val="both"/>
        <w:rPr>
          <w:lang w:eastAsia="zh-CN"/>
        </w:rPr>
      </w:pPr>
      <w:r w:rsidRPr="00762FAF">
        <w:rPr>
          <w:rFonts w:ascii="微软雅黑" w:eastAsia="微软雅黑" w:hAnsi="微软雅黑" w:cs="微软雅黑" w:hint="eastAsia"/>
          <w:lang w:eastAsia="zh-CN"/>
        </w:rPr>
        <w:t>依赖注入的一个主要优点是它应该使你的代码更容易进行单元测试。</w:t>
      </w:r>
      <w:r w:rsidRPr="00762FAF">
        <w:rPr>
          <w:lang w:eastAsia="zh-CN"/>
        </w:rPr>
        <w:t xml:space="preserve"> </w:t>
      </w:r>
      <w:r w:rsidRPr="00762FAF">
        <w:rPr>
          <w:rFonts w:ascii="微软雅黑" w:eastAsia="微软雅黑" w:hAnsi="微软雅黑" w:cs="微软雅黑" w:hint="eastAsia"/>
          <w:lang w:eastAsia="zh-CN"/>
        </w:rPr>
        <w:t>你甚至可以简单地使用</w:t>
      </w:r>
      <w:r w:rsidRPr="00762FAF">
        <w:rPr>
          <w:lang w:eastAsia="zh-CN"/>
        </w:rPr>
        <w:t>new</w:t>
      </w:r>
      <w:r w:rsidRPr="00762FAF">
        <w:rPr>
          <w:rFonts w:ascii="微软雅黑" w:eastAsia="微软雅黑" w:hAnsi="微软雅黑" w:cs="微软雅黑" w:hint="eastAsia"/>
          <w:lang w:eastAsia="zh-CN"/>
        </w:rPr>
        <w:t>运算符实例化对象，甚至不涉及</w:t>
      </w:r>
      <w:r w:rsidRPr="00762FAF">
        <w:rPr>
          <w:lang w:eastAsia="zh-CN"/>
        </w:rPr>
        <w:t>Spring</w:t>
      </w:r>
      <w:r w:rsidRPr="00762FAF">
        <w:rPr>
          <w:rFonts w:ascii="微软雅黑" w:eastAsia="微软雅黑" w:hAnsi="微软雅黑" w:cs="微软雅黑" w:hint="eastAsia"/>
          <w:lang w:eastAsia="zh-CN"/>
        </w:rPr>
        <w:t>。</w:t>
      </w:r>
      <w:r w:rsidRPr="00762FAF">
        <w:rPr>
          <w:lang w:eastAsia="zh-CN"/>
        </w:rPr>
        <w:t xml:space="preserve"> </w:t>
      </w:r>
      <w:r w:rsidRPr="00762FAF">
        <w:rPr>
          <w:rFonts w:ascii="微软雅黑" w:eastAsia="微软雅黑" w:hAnsi="微软雅黑" w:cs="微软雅黑" w:hint="eastAsia"/>
          <w:lang w:eastAsia="zh-CN"/>
        </w:rPr>
        <w:t>您也可以使用模拟对象而不是真正的依赖关系。</w:t>
      </w:r>
    </w:p>
    <w:p w:rsidR="005A4D71" w:rsidRDefault="005A4D71">
      <w:pPr>
        <w:pStyle w:val="a3"/>
        <w:spacing w:before="6"/>
        <w:rPr>
          <w:sz w:val="21"/>
          <w:lang w:eastAsia="zh-CN"/>
        </w:rPr>
      </w:pPr>
    </w:p>
    <w:p w:rsidR="005A4D71" w:rsidRDefault="00762FAF">
      <w:pPr>
        <w:pStyle w:val="a3"/>
        <w:spacing w:line="280" w:lineRule="auto"/>
        <w:ind w:left="120" w:right="1437"/>
        <w:jc w:val="both"/>
      </w:pPr>
      <w:r w:rsidRPr="00762FAF">
        <w:rPr>
          <w:rFonts w:ascii="微软雅黑" w:eastAsia="微软雅黑" w:hAnsi="微软雅黑" w:cs="微软雅黑" w:hint="eastAsia"/>
        </w:rPr>
        <w:t>通常你需要超越</w:t>
      </w:r>
      <w:r w:rsidRPr="00762FAF">
        <w:t>“</w:t>
      </w:r>
      <w:r w:rsidRPr="00762FAF">
        <w:rPr>
          <w:rFonts w:ascii="微软雅黑" w:eastAsia="微软雅黑" w:hAnsi="微软雅黑" w:cs="微软雅黑" w:hint="eastAsia"/>
        </w:rPr>
        <w:t>单元测试</w:t>
      </w:r>
      <w:r w:rsidRPr="00762FAF">
        <w:t>”</w:t>
      </w:r>
      <w:r w:rsidRPr="00762FAF">
        <w:rPr>
          <w:rFonts w:ascii="微软雅黑" w:eastAsia="微软雅黑" w:hAnsi="微软雅黑" w:cs="微软雅黑" w:hint="eastAsia"/>
        </w:rPr>
        <w:t>，开始</w:t>
      </w:r>
      <w:r w:rsidRPr="00762FAF">
        <w:t>“</w:t>
      </w:r>
      <w:r w:rsidRPr="00762FAF">
        <w:rPr>
          <w:rFonts w:ascii="微软雅黑" w:eastAsia="微软雅黑" w:hAnsi="微软雅黑" w:cs="微软雅黑" w:hint="eastAsia"/>
        </w:rPr>
        <w:t>集成测试</w:t>
      </w:r>
      <w:r w:rsidRPr="00762FAF">
        <w:t>”</w:t>
      </w:r>
      <w:r w:rsidRPr="00762FAF">
        <w:rPr>
          <w:rFonts w:ascii="微软雅黑" w:eastAsia="微软雅黑" w:hAnsi="微软雅黑" w:cs="微软雅黑" w:hint="eastAsia"/>
        </w:rPr>
        <w:t>（实际上涉及到</w:t>
      </w:r>
      <w:r w:rsidRPr="00762FAF">
        <w:t>Spring ApplicationContext</w:t>
      </w:r>
      <w:r w:rsidRPr="00762FAF">
        <w:rPr>
          <w:rFonts w:ascii="微软雅黑" w:eastAsia="微软雅黑" w:hAnsi="微软雅黑" w:cs="微软雅黑" w:hint="eastAsia"/>
        </w:rPr>
        <w:t>）。</w:t>
      </w:r>
      <w:r w:rsidRPr="00762FAF">
        <w:t xml:space="preserve"> </w:t>
      </w:r>
      <w:r w:rsidRPr="00762FAF">
        <w:rPr>
          <w:rFonts w:ascii="微软雅黑" w:eastAsia="微软雅黑" w:hAnsi="微软雅黑" w:cs="微软雅黑" w:hint="eastAsia"/>
        </w:rPr>
        <w:t>能够在不需要部署应用程序或不需要连接到其他基础架构的情况下执行集成测试就很有用。</w:t>
      </w:r>
    </w:p>
    <w:p w:rsidR="005A4D71" w:rsidRDefault="005A4D71">
      <w:pPr>
        <w:pStyle w:val="a3"/>
        <w:spacing w:before="5"/>
        <w:rPr>
          <w:sz w:val="21"/>
        </w:rPr>
      </w:pPr>
    </w:p>
    <w:p w:rsidR="005A4D71" w:rsidRDefault="00762FAF" w:rsidP="00262BC5">
      <w:pPr>
        <w:pStyle w:val="a3"/>
        <w:spacing w:line="280" w:lineRule="auto"/>
        <w:ind w:left="120" w:right="1437"/>
        <w:jc w:val="both"/>
      </w:pPr>
      <w:r w:rsidRPr="00762FAF">
        <w:t>Spring Framework</w:t>
      </w:r>
      <w:r w:rsidRPr="00762FAF">
        <w:rPr>
          <w:rFonts w:ascii="微软雅黑" w:eastAsia="微软雅黑" w:hAnsi="微软雅黑" w:cs="微软雅黑" w:hint="eastAsia"/>
        </w:rPr>
        <w:t>包含一个专门用于这种集成测试的测试模块。</w:t>
      </w:r>
      <w:r w:rsidRPr="00762FAF">
        <w:t xml:space="preserve"> </w:t>
      </w:r>
      <w:r w:rsidRPr="00762FAF">
        <w:rPr>
          <w:rFonts w:ascii="微软雅黑" w:eastAsia="微软雅黑" w:hAnsi="微软雅黑" w:cs="微软雅黑" w:hint="eastAsia"/>
        </w:rPr>
        <w:t>您可以直接向</w:t>
      </w:r>
      <w:r w:rsidRPr="00762FAF">
        <w:t>org.springframework</w:t>
      </w:r>
      <w:r w:rsidRPr="00762FAF">
        <w:rPr>
          <w:rFonts w:ascii="微软雅黑" w:eastAsia="微软雅黑" w:hAnsi="微软雅黑" w:cs="微软雅黑" w:hint="eastAsia"/>
        </w:rPr>
        <w:t>声明一个依赖项：</w:t>
      </w:r>
      <w:r w:rsidRPr="00762FAF">
        <w:t>spring-test</w:t>
      </w:r>
      <w:r w:rsidRPr="00762FAF">
        <w:rPr>
          <w:rFonts w:ascii="微软雅黑" w:eastAsia="微软雅黑" w:hAnsi="微软雅黑" w:cs="微软雅黑" w:hint="eastAsia"/>
        </w:rPr>
        <w:t>或者使用</w:t>
      </w:r>
      <w:r w:rsidRPr="00762FAF">
        <w:t>spring-boot-starter-test“Starter”</w:t>
      </w:r>
      <w:r w:rsidRPr="00762FAF">
        <w:rPr>
          <w:rFonts w:ascii="微软雅黑" w:eastAsia="微软雅黑" w:hAnsi="微软雅黑" w:cs="微软雅黑" w:hint="eastAsia"/>
        </w:rPr>
        <w:t>来传递它。</w:t>
      </w:r>
    </w:p>
    <w:p w:rsidR="005A4D71" w:rsidRDefault="005A4D71">
      <w:pPr>
        <w:pStyle w:val="a3"/>
        <w:spacing w:before="10"/>
        <w:rPr>
          <w:sz w:val="19"/>
        </w:rPr>
      </w:pPr>
    </w:p>
    <w:p w:rsidR="005A4D71" w:rsidRDefault="00262BC5">
      <w:pPr>
        <w:pStyle w:val="a3"/>
        <w:spacing w:before="1" w:line="271" w:lineRule="auto"/>
        <w:ind w:left="120" w:right="1437"/>
        <w:jc w:val="both"/>
      </w:pPr>
      <w:r w:rsidRPr="00262BC5">
        <w:rPr>
          <w:rFonts w:ascii="微软雅黑" w:eastAsia="微软雅黑" w:hAnsi="微软雅黑" w:cs="微软雅黑" w:hint="eastAsia"/>
        </w:rPr>
        <w:t>如果你还没有使用过</w:t>
      </w:r>
      <w:r w:rsidRPr="00262BC5">
        <w:t>spring-test</w:t>
      </w:r>
      <w:r w:rsidRPr="00262BC5">
        <w:rPr>
          <w:rFonts w:ascii="微软雅黑" w:eastAsia="微软雅黑" w:hAnsi="微软雅黑" w:cs="微软雅黑" w:hint="eastAsia"/>
        </w:rPr>
        <w:t>模块，那么你应该先阅读</w:t>
      </w:r>
      <w:r w:rsidRPr="00262BC5">
        <w:t>Spring</w:t>
      </w:r>
      <w:r w:rsidRPr="00262BC5">
        <w:rPr>
          <w:rFonts w:ascii="微软雅黑" w:eastAsia="微软雅黑" w:hAnsi="微软雅黑" w:cs="微软雅黑" w:hint="eastAsia"/>
        </w:rPr>
        <w:t>框架参考文档的相关部分。</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512" w:name="41.3_Testing_Spring_Boot_applications"/>
      <w:bookmarkStart w:id="513" w:name="_bookmark261"/>
      <w:bookmarkEnd w:id="512"/>
      <w:bookmarkEnd w:id="513"/>
      <w:r>
        <w:t>Testing Spring Boot applications</w:t>
      </w:r>
    </w:p>
    <w:p w:rsidR="005A4D71" w:rsidRDefault="00262BC5">
      <w:pPr>
        <w:pStyle w:val="a3"/>
        <w:spacing w:before="276" w:line="285" w:lineRule="auto"/>
        <w:ind w:left="120" w:right="1436"/>
        <w:jc w:val="both"/>
      </w:pPr>
      <w:r w:rsidRPr="00262BC5">
        <w:rPr>
          <w:rFonts w:ascii="微软雅黑" w:eastAsia="微软雅黑" w:hAnsi="微软雅黑" w:cs="微软雅黑" w:hint="eastAsia"/>
        </w:rPr>
        <w:t>一个</w:t>
      </w:r>
      <w:r w:rsidRPr="00262BC5">
        <w:t>Spring Boot</w:t>
      </w:r>
      <w:r w:rsidRPr="00262BC5">
        <w:rPr>
          <w:rFonts w:ascii="微软雅黑" w:eastAsia="微软雅黑" w:hAnsi="微软雅黑" w:cs="微软雅黑" w:hint="eastAsia"/>
        </w:rPr>
        <w:t>应用程序只是一个</w:t>
      </w:r>
      <w:r w:rsidRPr="00262BC5">
        <w:t>Spring ApplicationContext</w:t>
      </w:r>
      <w:r w:rsidRPr="00262BC5">
        <w:rPr>
          <w:rFonts w:ascii="微软雅黑" w:eastAsia="微软雅黑" w:hAnsi="微软雅黑" w:cs="微软雅黑" w:hint="eastAsia"/>
        </w:rPr>
        <w:t>，所以没有什么特别的事情要做，以超越你通常使用</w:t>
      </w:r>
      <w:r w:rsidRPr="00262BC5">
        <w:t>vanilla Spring</w:t>
      </w:r>
      <w:r w:rsidRPr="00262BC5">
        <w:rPr>
          <w:rFonts w:ascii="微软雅黑" w:eastAsia="微软雅黑" w:hAnsi="微软雅黑" w:cs="微软雅黑" w:hint="eastAsia"/>
        </w:rPr>
        <w:t>上下文进行测试。</w:t>
      </w:r>
      <w:r w:rsidRPr="00262BC5">
        <w:t xml:space="preserve"> </w:t>
      </w:r>
      <w:r w:rsidRPr="00262BC5">
        <w:rPr>
          <w:rFonts w:ascii="微软雅黑" w:eastAsia="微软雅黑" w:hAnsi="微软雅黑" w:cs="微软雅黑" w:hint="eastAsia"/>
        </w:rPr>
        <w:t>但要注意的一点是，</w:t>
      </w:r>
      <w:r w:rsidRPr="00262BC5">
        <w:t>Spring Boot</w:t>
      </w:r>
      <w:r w:rsidRPr="00262BC5">
        <w:rPr>
          <w:rFonts w:ascii="微软雅黑" w:eastAsia="微软雅黑" w:hAnsi="微软雅黑" w:cs="微软雅黑" w:hint="eastAsia"/>
        </w:rPr>
        <w:t>的外部属性，日志记录和其他功能只有在使用</w:t>
      </w:r>
      <w:r w:rsidRPr="00262BC5">
        <w:t>SpringApplication</w:t>
      </w:r>
      <w:r w:rsidRPr="00262BC5">
        <w:rPr>
          <w:rFonts w:ascii="微软雅黑" w:eastAsia="微软雅黑" w:hAnsi="微软雅黑" w:cs="微软雅黑" w:hint="eastAsia"/>
        </w:rPr>
        <w:t>创建时才会默认安装在上下文中。</w:t>
      </w:r>
    </w:p>
    <w:p w:rsidR="005A4D71" w:rsidRDefault="00262BC5">
      <w:pPr>
        <w:pStyle w:val="a3"/>
        <w:spacing w:before="193" w:line="271" w:lineRule="auto"/>
        <w:ind w:left="120" w:right="1437"/>
        <w:jc w:val="both"/>
      </w:pPr>
      <w:r w:rsidRPr="00262BC5">
        <w:t>Spring Boot</w:t>
      </w:r>
      <w:r w:rsidRPr="00262BC5">
        <w:rPr>
          <w:rFonts w:ascii="微软雅黑" w:eastAsia="微软雅黑" w:hAnsi="微软雅黑" w:cs="微软雅黑" w:hint="eastAsia"/>
        </w:rPr>
        <w:t>提供了一个</w:t>
      </w:r>
      <w:r w:rsidRPr="00262BC5">
        <w:t>@SpringBootTest</w:t>
      </w:r>
      <w:r w:rsidRPr="00262BC5">
        <w:rPr>
          <w:rFonts w:ascii="微软雅黑" w:eastAsia="微软雅黑" w:hAnsi="微软雅黑" w:cs="微软雅黑" w:hint="eastAsia"/>
        </w:rPr>
        <w:t>注解，当您需要</w:t>
      </w:r>
      <w:r w:rsidRPr="00262BC5">
        <w:t>Spring Boot</w:t>
      </w:r>
      <w:r w:rsidRPr="00262BC5">
        <w:rPr>
          <w:rFonts w:ascii="微软雅黑" w:eastAsia="微软雅黑" w:hAnsi="微软雅黑" w:cs="微软雅黑" w:hint="eastAsia"/>
        </w:rPr>
        <w:t>功能时，它可以用作标准</w:t>
      </w:r>
      <w:r w:rsidRPr="00262BC5">
        <w:t>spring-test @ContextConfiguration</w:t>
      </w:r>
      <w:r w:rsidRPr="00262BC5">
        <w:rPr>
          <w:rFonts w:ascii="微软雅黑" w:eastAsia="微软雅黑" w:hAnsi="微软雅黑" w:cs="微软雅黑" w:hint="eastAsia"/>
        </w:rPr>
        <w:t>注释的替代方法。</w:t>
      </w:r>
      <w:r w:rsidRPr="00262BC5">
        <w:t xml:space="preserve"> </w:t>
      </w:r>
      <w:r w:rsidRPr="00262BC5">
        <w:rPr>
          <w:rFonts w:ascii="微软雅黑" w:eastAsia="微软雅黑" w:hAnsi="微软雅黑" w:cs="微软雅黑" w:hint="eastAsia"/>
        </w:rPr>
        <w:t>注解的工作原理是通过</w:t>
      </w:r>
      <w:r w:rsidRPr="00262BC5">
        <w:t>SpringApplication</w:t>
      </w:r>
      <w:r w:rsidRPr="00262BC5">
        <w:rPr>
          <w:rFonts w:ascii="微软雅黑" w:eastAsia="微软雅黑" w:hAnsi="微软雅黑" w:cs="微软雅黑" w:hint="eastAsia"/>
        </w:rPr>
        <w:t>在测试中创建</w:t>
      </w:r>
      <w:r w:rsidRPr="00262BC5">
        <w:t>ApplicationContext</w:t>
      </w:r>
      <w:r w:rsidRPr="00262BC5">
        <w:rPr>
          <w:rFonts w:ascii="微软雅黑" w:eastAsia="微软雅黑" w:hAnsi="微软雅黑" w:cs="微软雅黑" w:hint="eastAsia"/>
        </w:rPr>
        <w:t>。</w:t>
      </w:r>
    </w:p>
    <w:p w:rsidR="005A4D71" w:rsidRDefault="00262BC5">
      <w:pPr>
        <w:pStyle w:val="a3"/>
        <w:spacing w:before="213" w:line="271" w:lineRule="auto"/>
        <w:ind w:left="120" w:right="1438"/>
        <w:jc w:val="both"/>
      </w:pPr>
      <w:r w:rsidRPr="00262BC5">
        <w:rPr>
          <w:rFonts w:ascii="微软雅黑" w:eastAsia="微软雅黑" w:hAnsi="微软雅黑" w:cs="微软雅黑" w:hint="eastAsia"/>
        </w:rPr>
        <w:t>您可以使用</w:t>
      </w:r>
      <w:r w:rsidRPr="00262BC5">
        <w:t>@SpringBootTest</w:t>
      </w:r>
      <w:r w:rsidRPr="00262BC5">
        <w:rPr>
          <w:rFonts w:ascii="微软雅黑" w:eastAsia="微软雅黑" w:hAnsi="微软雅黑" w:cs="微软雅黑" w:hint="eastAsia"/>
        </w:rPr>
        <w:t>的</w:t>
      </w:r>
      <w:r w:rsidRPr="00262BC5">
        <w:t>webEnvironment</w:t>
      </w:r>
      <w:r w:rsidRPr="00262BC5">
        <w:rPr>
          <w:rFonts w:ascii="微软雅黑" w:eastAsia="微软雅黑" w:hAnsi="微软雅黑" w:cs="微软雅黑" w:hint="eastAsia"/>
        </w:rPr>
        <w:t>属性来进一步优化测试的运行方式：</w:t>
      </w:r>
    </w:p>
    <w:p w:rsidR="005A4D71" w:rsidRDefault="005A4D71">
      <w:pPr>
        <w:pStyle w:val="a3"/>
        <w:spacing w:before="7"/>
        <w:rPr>
          <w:sz w:val="19"/>
        </w:rPr>
      </w:pPr>
    </w:p>
    <w:p w:rsidR="005A4D71" w:rsidRDefault="00262BC5" w:rsidP="00262BC5">
      <w:pPr>
        <w:pStyle w:val="a4"/>
        <w:numPr>
          <w:ilvl w:val="0"/>
          <w:numId w:val="26"/>
        </w:numPr>
        <w:tabs>
          <w:tab w:val="left" w:pos="320"/>
        </w:tabs>
        <w:spacing w:before="0" w:line="278" w:lineRule="auto"/>
        <w:ind w:right="1437"/>
        <w:jc w:val="both"/>
        <w:rPr>
          <w:sz w:val="20"/>
        </w:rPr>
      </w:pPr>
      <w:r w:rsidRPr="00262BC5">
        <w:rPr>
          <w:rFonts w:ascii="Courier New" w:hAnsi="Courier New"/>
          <w:sz w:val="20"/>
        </w:rPr>
        <w:t xml:space="preserve">MOCK - </w:t>
      </w:r>
      <w:r w:rsidRPr="00262BC5">
        <w:rPr>
          <w:rFonts w:ascii="微软雅黑" w:eastAsia="微软雅黑" w:hAnsi="微软雅黑" w:cs="微软雅黑" w:hint="eastAsia"/>
          <w:sz w:val="20"/>
        </w:rPr>
        <w:t>加载一个</w:t>
      </w:r>
      <w:r w:rsidRPr="00262BC5">
        <w:rPr>
          <w:rFonts w:ascii="Courier New" w:hAnsi="Courier New"/>
          <w:sz w:val="20"/>
        </w:rPr>
        <w:t>WebApplicationContext</w:t>
      </w:r>
      <w:r w:rsidRPr="00262BC5">
        <w:rPr>
          <w:rFonts w:ascii="微软雅黑" w:eastAsia="微软雅黑" w:hAnsi="微软雅黑" w:cs="微软雅黑" w:hint="eastAsia"/>
          <w:sz w:val="20"/>
        </w:rPr>
        <w:t>并提供一个模拟</w:t>
      </w:r>
      <w:r w:rsidRPr="00262BC5">
        <w:rPr>
          <w:rFonts w:ascii="Courier New" w:hAnsi="Courier New"/>
          <w:sz w:val="20"/>
        </w:rPr>
        <w:t>servlet</w:t>
      </w:r>
      <w:r w:rsidRPr="00262BC5">
        <w:rPr>
          <w:rFonts w:ascii="微软雅黑" w:eastAsia="微软雅黑" w:hAnsi="微软雅黑" w:cs="微软雅黑" w:hint="eastAsia"/>
          <w:sz w:val="20"/>
        </w:rPr>
        <w:t>环境。</w:t>
      </w:r>
      <w:r w:rsidRPr="00262BC5">
        <w:rPr>
          <w:rFonts w:ascii="Courier New" w:hAnsi="Courier New"/>
          <w:sz w:val="20"/>
        </w:rPr>
        <w:t xml:space="preserve"> </w:t>
      </w:r>
      <w:r w:rsidRPr="00262BC5">
        <w:rPr>
          <w:rFonts w:ascii="微软雅黑" w:eastAsia="微软雅黑" w:hAnsi="微软雅黑" w:cs="微软雅黑" w:hint="eastAsia"/>
          <w:sz w:val="20"/>
        </w:rPr>
        <w:t>嵌入式</w:t>
      </w:r>
      <w:r w:rsidRPr="00262BC5">
        <w:rPr>
          <w:rFonts w:ascii="Courier New" w:hAnsi="Courier New"/>
          <w:sz w:val="20"/>
        </w:rPr>
        <w:t>servlet</w:t>
      </w:r>
      <w:r w:rsidRPr="00262BC5">
        <w:rPr>
          <w:rFonts w:ascii="微软雅黑" w:eastAsia="微软雅黑" w:hAnsi="微软雅黑" w:cs="微软雅黑" w:hint="eastAsia"/>
          <w:sz w:val="20"/>
        </w:rPr>
        <w:t>容器在使用此注释时不会启动。</w:t>
      </w:r>
      <w:r w:rsidRPr="00262BC5">
        <w:rPr>
          <w:rFonts w:ascii="Courier New" w:hAnsi="Courier New"/>
          <w:sz w:val="20"/>
        </w:rPr>
        <w:t xml:space="preserve"> </w:t>
      </w:r>
      <w:r w:rsidRPr="00262BC5">
        <w:rPr>
          <w:rFonts w:ascii="微软雅黑" w:eastAsia="微软雅黑" w:hAnsi="微软雅黑" w:cs="微软雅黑" w:hint="eastAsia"/>
          <w:sz w:val="20"/>
        </w:rPr>
        <w:t>如果</w:t>
      </w:r>
      <w:r w:rsidRPr="00262BC5">
        <w:rPr>
          <w:rFonts w:ascii="Courier New" w:hAnsi="Courier New"/>
          <w:sz w:val="20"/>
        </w:rPr>
        <w:t>servlet API</w:t>
      </w:r>
      <w:r w:rsidRPr="00262BC5">
        <w:rPr>
          <w:rFonts w:ascii="微软雅黑" w:eastAsia="微软雅黑" w:hAnsi="微软雅黑" w:cs="微软雅黑" w:hint="eastAsia"/>
          <w:sz w:val="20"/>
        </w:rPr>
        <w:t>不在你的类路径上，这个模式将透明地回退到创建一个普通的非</w:t>
      </w:r>
      <w:r w:rsidRPr="00262BC5">
        <w:rPr>
          <w:rFonts w:ascii="Courier New" w:hAnsi="Courier New"/>
          <w:sz w:val="20"/>
        </w:rPr>
        <w:t>Web ApplicationContext</w:t>
      </w:r>
      <w:r w:rsidRPr="00262BC5">
        <w:rPr>
          <w:rFonts w:ascii="微软雅黑" w:eastAsia="微软雅黑" w:hAnsi="微软雅黑" w:cs="微软雅黑" w:hint="eastAsia"/>
          <w:sz w:val="20"/>
        </w:rPr>
        <w:t>。</w:t>
      </w:r>
      <w:r w:rsidRPr="00262BC5">
        <w:rPr>
          <w:rFonts w:ascii="Courier New" w:hAnsi="Courier New"/>
          <w:sz w:val="20"/>
        </w:rPr>
        <w:t xml:space="preserve"> </w:t>
      </w:r>
      <w:r w:rsidRPr="00262BC5">
        <w:rPr>
          <w:rFonts w:ascii="微软雅黑" w:eastAsia="微软雅黑" w:hAnsi="微软雅黑" w:cs="微软雅黑" w:hint="eastAsia"/>
          <w:sz w:val="20"/>
        </w:rPr>
        <w:t>可以与</w:t>
      </w:r>
      <w:r w:rsidRPr="00262BC5">
        <w:rPr>
          <w:rFonts w:ascii="Courier New" w:hAnsi="Courier New"/>
          <w:sz w:val="20"/>
        </w:rPr>
        <w:t>@AutoConfigureMockMvc</w:t>
      </w:r>
      <w:r w:rsidRPr="00262BC5">
        <w:rPr>
          <w:rFonts w:ascii="微软雅黑" w:eastAsia="微软雅黑" w:hAnsi="微软雅黑" w:cs="微软雅黑" w:hint="eastAsia"/>
          <w:sz w:val="20"/>
        </w:rPr>
        <w:t>结合使用，用于基于</w:t>
      </w:r>
      <w:r w:rsidRPr="00262BC5">
        <w:rPr>
          <w:rFonts w:ascii="Courier New" w:hAnsi="Courier New"/>
          <w:sz w:val="20"/>
        </w:rPr>
        <w:t>MockMvc</w:t>
      </w:r>
      <w:r w:rsidRPr="00262BC5">
        <w:rPr>
          <w:rFonts w:ascii="微软雅黑" w:eastAsia="微软雅黑" w:hAnsi="微软雅黑" w:cs="微软雅黑" w:hint="eastAsia"/>
          <w:sz w:val="20"/>
        </w:rPr>
        <w:t>的应用程序测试。</w:t>
      </w:r>
    </w:p>
    <w:p w:rsidR="005A4D71" w:rsidRDefault="00262BC5" w:rsidP="00262BC5">
      <w:pPr>
        <w:pStyle w:val="a4"/>
        <w:numPr>
          <w:ilvl w:val="0"/>
          <w:numId w:val="26"/>
        </w:numPr>
        <w:tabs>
          <w:tab w:val="left" w:pos="320"/>
        </w:tabs>
        <w:spacing w:before="203" w:line="271" w:lineRule="auto"/>
        <w:ind w:right="1437"/>
        <w:jc w:val="both"/>
        <w:rPr>
          <w:sz w:val="20"/>
        </w:rPr>
      </w:pPr>
      <w:r w:rsidRPr="00262BC5">
        <w:rPr>
          <w:rFonts w:ascii="Courier New" w:hAnsi="Courier New"/>
          <w:sz w:val="20"/>
        </w:rPr>
        <w:t xml:space="preserve">RANDOM_PORT - </w:t>
      </w:r>
      <w:r w:rsidRPr="00262BC5">
        <w:rPr>
          <w:rFonts w:ascii="微软雅黑" w:eastAsia="微软雅黑" w:hAnsi="微软雅黑" w:cs="微软雅黑" w:hint="eastAsia"/>
          <w:sz w:val="20"/>
        </w:rPr>
        <w:t>加载一个</w:t>
      </w:r>
      <w:r w:rsidRPr="00262BC5">
        <w:rPr>
          <w:rFonts w:ascii="Courier New" w:hAnsi="Courier New"/>
          <w:sz w:val="20"/>
        </w:rPr>
        <w:t>EmbeddedWebApplicationContext</w:t>
      </w:r>
      <w:r w:rsidRPr="00262BC5">
        <w:rPr>
          <w:rFonts w:ascii="微软雅黑" w:eastAsia="微软雅黑" w:hAnsi="微软雅黑" w:cs="微软雅黑" w:hint="eastAsia"/>
          <w:sz w:val="20"/>
        </w:rPr>
        <w:t>并提供一个真正的</w:t>
      </w:r>
      <w:r w:rsidRPr="00262BC5">
        <w:rPr>
          <w:rFonts w:ascii="Courier New" w:hAnsi="Courier New"/>
          <w:sz w:val="20"/>
        </w:rPr>
        <w:t>servlet</w:t>
      </w:r>
      <w:r w:rsidRPr="00262BC5">
        <w:rPr>
          <w:rFonts w:ascii="微软雅黑" w:eastAsia="微软雅黑" w:hAnsi="微软雅黑" w:cs="微软雅黑" w:hint="eastAsia"/>
          <w:sz w:val="20"/>
        </w:rPr>
        <w:t>环境。</w:t>
      </w:r>
      <w:r w:rsidRPr="00262BC5">
        <w:rPr>
          <w:rFonts w:ascii="Courier New" w:hAnsi="Courier New"/>
          <w:sz w:val="20"/>
        </w:rPr>
        <w:t xml:space="preserve"> </w:t>
      </w:r>
      <w:r w:rsidRPr="00262BC5">
        <w:rPr>
          <w:rFonts w:ascii="微软雅黑" w:eastAsia="微软雅黑" w:hAnsi="微软雅黑" w:cs="微软雅黑" w:hint="eastAsia"/>
          <w:sz w:val="20"/>
        </w:rPr>
        <w:t>嵌入式</w:t>
      </w:r>
      <w:r w:rsidRPr="00262BC5">
        <w:rPr>
          <w:rFonts w:ascii="Courier New" w:hAnsi="Courier New"/>
          <w:sz w:val="20"/>
        </w:rPr>
        <w:t>servlet</w:t>
      </w:r>
      <w:r w:rsidRPr="00262BC5">
        <w:rPr>
          <w:rFonts w:ascii="微软雅黑" w:eastAsia="微软雅黑" w:hAnsi="微软雅黑" w:cs="微软雅黑" w:hint="eastAsia"/>
          <w:sz w:val="20"/>
        </w:rPr>
        <w:t>容器启动并在随机端口上侦听。</w:t>
      </w:r>
    </w:p>
    <w:p w:rsidR="005A4D71" w:rsidRDefault="005A4D71">
      <w:pPr>
        <w:pStyle w:val="a3"/>
        <w:spacing w:before="7"/>
        <w:rPr>
          <w:sz w:val="19"/>
        </w:rPr>
      </w:pPr>
    </w:p>
    <w:p w:rsidR="005A4D71" w:rsidRDefault="00262BC5" w:rsidP="00262BC5">
      <w:pPr>
        <w:pStyle w:val="a4"/>
        <w:numPr>
          <w:ilvl w:val="0"/>
          <w:numId w:val="26"/>
        </w:numPr>
        <w:tabs>
          <w:tab w:val="left" w:pos="320"/>
        </w:tabs>
        <w:spacing w:before="0" w:line="280" w:lineRule="auto"/>
        <w:ind w:right="1437"/>
        <w:jc w:val="both"/>
        <w:rPr>
          <w:sz w:val="20"/>
        </w:rPr>
      </w:pPr>
      <w:r w:rsidRPr="00262BC5">
        <w:rPr>
          <w:rFonts w:ascii="Courier New" w:hAnsi="Courier New"/>
          <w:sz w:val="20"/>
        </w:rPr>
        <w:t xml:space="preserve">DEFINED_PORT - </w:t>
      </w:r>
      <w:r w:rsidRPr="00262BC5">
        <w:rPr>
          <w:rFonts w:ascii="微软雅黑" w:eastAsia="微软雅黑" w:hAnsi="微软雅黑" w:cs="微软雅黑" w:hint="eastAsia"/>
          <w:sz w:val="20"/>
        </w:rPr>
        <w:t>加载</w:t>
      </w:r>
      <w:r w:rsidRPr="00262BC5">
        <w:rPr>
          <w:rFonts w:ascii="Courier New" w:hAnsi="Courier New"/>
          <w:sz w:val="20"/>
        </w:rPr>
        <w:t>EmbeddedWebApplicationContext</w:t>
      </w:r>
      <w:r w:rsidRPr="00262BC5">
        <w:rPr>
          <w:rFonts w:ascii="微软雅黑" w:eastAsia="微软雅黑" w:hAnsi="微软雅黑" w:cs="微软雅黑" w:hint="eastAsia"/>
          <w:sz w:val="20"/>
        </w:rPr>
        <w:t>并提供一个真正的</w:t>
      </w:r>
      <w:r w:rsidRPr="00262BC5">
        <w:rPr>
          <w:rFonts w:ascii="Courier New" w:hAnsi="Courier New"/>
          <w:sz w:val="20"/>
        </w:rPr>
        <w:t>servlet</w:t>
      </w:r>
      <w:r w:rsidRPr="00262BC5">
        <w:rPr>
          <w:rFonts w:ascii="微软雅黑" w:eastAsia="微软雅黑" w:hAnsi="微软雅黑" w:cs="微软雅黑" w:hint="eastAsia"/>
          <w:sz w:val="20"/>
        </w:rPr>
        <w:t>环境。</w:t>
      </w:r>
      <w:r w:rsidRPr="00262BC5">
        <w:rPr>
          <w:rFonts w:ascii="Courier New" w:hAnsi="Courier New"/>
          <w:sz w:val="20"/>
        </w:rPr>
        <w:t xml:space="preserve"> </w:t>
      </w:r>
      <w:r w:rsidRPr="00262BC5">
        <w:rPr>
          <w:rFonts w:ascii="微软雅黑" w:eastAsia="微软雅黑" w:hAnsi="微软雅黑" w:cs="微软雅黑" w:hint="eastAsia"/>
          <w:sz w:val="20"/>
        </w:rPr>
        <w:t>嵌入式</w:t>
      </w:r>
      <w:r w:rsidRPr="00262BC5">
        <w:rPr>
          <w:rFonts w:ascii="Courier New" w:hAnsi="Courier New"/>
          <w:sz w:val="20"/>
        </w:rPr>
        <w:t>servlet</w:t>
      </w:r>
      <w:r w:rsidRPr="00262BC5">
        <w:rPr>
          <w:rFonts w:ascii="微软雅黑" w:eastAsia="微软雅黑" w:hAnsi="微软雅黑" w:cs="微软雅黑" w:hint="eastAsia"/>
          <w:sz w:val="20"/>
        </w:rPr>
        <w:t>容器启动并监听定义的端口（即从</w:t>
      </w:r>
      <w:r w:rsidRPr="00262BC5">
        <w:rPr>
          <w:rFonts w:ascii="Courier New" w:hAnsi="Courier New"/>
          <w:sz w:val="20"/>
        </w:rPr>
        <w:t>application.properties</w:t>
      </w:r>
      <w:r w:rsidRPr="00262BC5">
        <w:rPr>
          <w:rFonts w:ascii="微软雅黑" w:eastAsia="微软雅黑" w:hAnsi="微软雅黑" w:cs="微软雅黑" w:hint="eastAsia"/>
          <w:sz w:val="20"/>
        </w:rPr>
        <w:t>或默认端口</w:t>
      </w:r>
      <w:r w:rsidRPr="00262BC5">
        <w:rPr>
          <w:rFonts w:ascii="Courier New" w:hAnsi="Courier New"/>
          <w:sz w:val="20"/>
        </w:rPr>
        <w:t>8080</w:t>
      </w:r>
      <w:r w:rsidRPr="00262BC5">
        <w:rPr>
          <w:rFonts w:ascii="微软雅黑" w:eastAsia="微软雅黑" w:hAnsi="微软雅黑" w:cs="微软雅黑" w:hint="eastAsia"/>
          <w:sz w:val="20"/>
        </w:rPr>
        <w:t>）。</w:t>
      </w:r>
    </w:p>
    <w:p w:rsidR="00262BC5" w:rsidRDefault="00475295" w:rsidP="00262BC5">
      <w:pPr>
        <w:pStyle w:val="a4"/>
        <w:numPr>
          <w:ilvl w:val="0"/>
          <w:numId w:val="26"/>
        </w:numPr>
        <w:tabs>
          <w:tab w:val="left" w:pos="320"/>
        </w:tabs>
        <w:spacing w:before="200"/>
        <w:jc w:val="both"/>
      </w:pPr>
      <w:r>
        <w:rPr>
          <w:rFonts w:ascii="Courier New" w:hAnsi="Courier New"/>
          <w:sz w:val="20"/>
        </w:rPr>
        <w:t xml:space="preserve">NONE </w:t>
      </w:r>
      <w:r>
        <w:rPr>
          <w:sz w:val="20"/>
        </w:rPr>
        <w:t xml:space="preserve">— </w:t>
      </w:r>
      <w:r w:rsidR="00262BC5">
        <w:rPr>
          <w:rFonts w:asciiTheme="minorEastAsia" w:eastAsiaTheme="minorEastAsia" w:hAnsiTheme="minorEastAsia" w:hint="eastAsia"/>
          <w:sz w:val="20"/>
          <w:lang w:eastAsia="zh-CN"/>
        </w:rPr>
        <w:t>使用SpringApplication加载ApplicationContext，但不提供人户servlet环境</w:t>
      </w:r>
      <w:r w:rsidR="00262BC5">
        <w:rPr>
          <w:rFonts w:eastAsiaTheme="minorEastAsia" w:hint="eastAsia"/>
          <w:sz w:val="20"/>
          <w:lang w:eastAsia="zh-CN"/>
        </w:rPr>
        <w:t>(mock</w:t>
      </w:r>
      <w:r w:rsidR="00262BC5">
        <w:rPr>
          <w:rFonts w:eastAsiaTheme="minorEastAsia" w:hint="eastAsia"/>
          <w:sz w:val="20"/>
          <w:lang w:eastAsia="zh-CN"/>
        </w:rPr>
        <w:t>或其它</w:t>
      </w:r>
      <w:r w:rsidR="00262BC5">
        <w:rPr>
          <w:rFonts w:eastAsiaTheme="minorEastAsia" w:hint="eastAsia"/>
          <w:sz w:val="20"/>
          <w:lang w:eastAsia="zh-CN"/>
        </w:rPr>
        <w:t>)</w:t>
      </w:r>
    </w:p>
    <w:p w:rsidR="005A4D71" w:rsidRDefault="005A4D71">
      <w:pPr>
        <w:pStyle w:val="a3"/>
        <w:spacing w:before="33"/>
        <w:ind w:left="320"/>
      </w:pPr>
    </w:p>
    <w:p w:rsidR="005A4D71" w:rsidRDefault="005A4D71">
      <w:pPr>
        <w:pStyle w:val="a3"/>
        <w:spacing w:before="3"/>
        <w:rPr>
          <w:sz w:val="22"/>
        </w:rPr>
      </w:pPr>
    </w:p>
    <w:p w:rsidR="005A4D71" w:rsidRPr="00262BC5" w:rsidRDefault="00297392" w:rsidP="00262BC5">
      <w:pPr>
        <w:spacing w:before="94"/>
        <w:ind w:left="255"/>
        <w:rPr>
          <w:b/>
          <w:sz w:val="20"/>
        </w:rPr>
      </w:pPr>
      <w:r>
        <w:pict>
          <v:line id="_x0000_s4392" style="position:absolute;left:0;text-align:left;z-index:251578880;mso-position-horizontal-relative:page" from="73.4pt,4.5pt" to="73.4pt,84.65pt" strokecolor="#5c5c4e">
            <w10:wrap anchorx="page"/>
          </v:line>
        </w:pict>
      </w:r>
      <w:r w:rsidR="00475295">
        <w:rPr>
          <w:b/>
          <w:sz w:val="20"/>
        </w:rPr>
        <w:t>Note</w:t>
      </w:r>
    </w:p>
    <w:p w:rsidR="005A4D71" w:rsidRDefault="00262BC5">
      <w:pPr>
        <w:pStyle w:val="a3"/>
        <w:spacing w:line="278" w:lineRule="auto"/>
        <w:ind w:left="255" w:right="1837"/>
        <w:jc w:val="both"/>
      </w:pPr>
      <w:r w:rsidRPr="00262BC5">
        <w:rPr>
          <w:rFonts w:ascii="微软雅黑" w:eastAsia="微软雅黑" w:hAnsi="微软雅黑" w:cs="微软雅黑" w:hint="eastAsia"/>
        </w:rPr>
        <w:t>如果你的测试是</w:t>
      </w:r>
      <w:r w:rsidRPr="00262BC5">
        <w:t>@Transactional</w:t>
      </w:r>
      <w:r w:rsidRPr="00262BC5">
        <w:rPr>
          <w:rFonts w:ascii="微软雅黑" w:eastAsia="微软雅黑" w:hAnsi="微软雅黑" w:cs="微软雅黑" w:hint="eastAsia"/>
        </w:rPr>
        <w:t>，默认情况下它将在每个测试方法结束时回滚事务。</w:t>
      </w:r>
      <w:r w:rsidRPr="00262BC5">
        <w:t xml:space="preserve"> </w:t>
      </w:r>
      <w:r w:rsidRPr="00262BC5">
        <w:rPr>
          <w:rFonts w:ascii="微软雅黑" w:eastAsia="微软雅黑" w:hAnsi="微软雅黑" w:cs="微软雅黑" w:hint="eastAsia"/>
        </w:rPr>
        <w:t>然而，由于使用</w:t>
      </w:r>
      <w:r w:rsidRPr="00262BC5">
        <w:t>RANDOM_PORT</w:t>
      </w:r>
      <w:r w:rsidRPr="00262BC5">
        <w:rPr>
          <w:rFonts w:ascii="微软雅黑" w:eastAsia="微软雅黑" w:hAnsi="微软雅黑" w:cs="微软雅黑" w:hint="eastAsia"/>
        </w:rPr>
        <w:t>或</w:t>
      </w:r>
      <w:r w:rsidRPr="00262BC5">
        <w:t>DEFINED_PORT</w:t>
      </w:r>
      <w:r w:rsidRPr="00262BC5">
        <w:rPr>
          <w:rFonts w:ascii="微软雅黑" w:eastAsia="微软雅黑" w:hAnsi="微软雅黑" w:cs="微软雅黑" w:hint="eastAsia"/>
        </w:rPr>
        <w:t>这种安排隐式地提供了一个真正的</w:t>
      </w:r>
      <w:r w:rsidRPr="00262BC5">
        <w:t>servlet</w:t>
      </w:r>
      <w:r w:rsidRPr="00262BC5">
        <w:rPr>
          <w:rFonts w:ascii="微软雅黑" w:eastAsia="微软雅黑" w:hAnsi="微软雅黑" w:cs="微软雅黑" w:hint="eastAsia"/>
        </w:rPr>
        <w:t>环境，所以</w:t>
      </w:r>
      <w:r w:rsidRPr="00262BC5">
        <w:t>HTTP</w:t>
      </w:r>
      <w:r w:rsidRPr="00262BC5">
        <w:rPr>
          <w:rFonts w:ascii="微软雅黑" w:eastAsia="微软雅黑" w:hAnsi="微软雅黑" w:cs="微软雅黑" w:hint="eastAsia"/>
        </w:rPr>
        <w:t>客户机和服务器将在不同的线程中运行，从而分离事务。</w:t>
      </w:r>
      <w:r w:rsidRPr="00262BC5">
        <w:t xml:space="preserve"> </w:t>
      </w:r>
      <w:r w:rsidRPr="00262BC5">
        <w:rPr>
          <w:rFonts w:ascii="微软雅黑" w:eastAsia="微软雅黑" w:hAnsi="微软雅黑" w:cs="微软雅黑" w:hint="eastAsia"/>
        </w:rPr>
        <w:t>在这种情况下，在服务器上启动的任何事务都不会回滚。</w:t>
      </w:r>
    </w:p>
    <w:p w:rsidR="005A4D71" w:rsidRDefault="005A4D71">
      <w:pPr>
        <w:pStyle w:val="a3"/>
        <w:spacing w:before="5"/>
        <w:rPr>
          <w:sz w:val="19"/>
        </w:rPr>
      </w:pPr>
    </w:p>
    <w:p w:rsidR="005A4D71" w:rsidRDefault="00297392">
      <w:pPr>
        <w:spacing w:before="94"/>
        <w:ind w:left="255"/>
        <w:rPr>
          <w:b/>
          <w:sz w:val="20"/>
        </w:rPr>
      </w:pPr>
      <w:r>
        <w:pict>
          <v:line id="_x0000_s4391" style="position:absolute;left:0;text-align:left;z-index:251579904;mso-position-horizontal-relative:page" from="73.4pt,4.5pt" to="73.4pt,56.65pt" strokecolor="#5c5c4e">
            <w10:wrap anchorx="page"/>
          </v:line>
        </w:pict>
      </w:r>
      <w:r w:rsidR="00475295">
        <w:rPr>
          <w:b/>
          <w:sz w:val="20"/>
        </w:rPr>
        <w:t>Note</w:t>
      </w:r>
    </w:p>
    <w:p w:rsidR="005A4D71" w:rsidRDefault="005A4D71">
      <w:pPr>
        <w:pStyle w:val="a3"/>
        <w:rPr>
          <w:b/>
          <w:sz w:val="22"/>
        </w:rPr>
      </w:pPr>
    </w:p>
    <w:p w:rsidR="005A4D71" w:rsidRDefault="00262BC5">
      <w:pPr>
        <w:pStyle w:val="a3"/>
        <w:spacing w:line="271" w:lineRule="auto"/>
        <w:ind w:left="255" w:right="1836"/>
        <w:rPr>
          <w:lang w:eastAsia="zh-CN"/>
        </w:rPr>
      </w:pPr>
      <w:r w:rsidRPr="00262BC5">
        <w:rPr>
          <w:rFonts w:ascii="微软雅黑" w:eastAsia="微软雅黑" w:hAnsi="微软雅黑" w:cs="微软雅黑" w:hint="eastAsia"/>
        </w:rPr>
        <w:t>除了</w:t>
      </w:r>
      <w:r w:rsidRPr="00262BC5">
        <w:t>@SpringBootTest</w:t>
      </w:r>
      <w:r w:rsidRPr="00262BC5">
        <w:rPr>
          <w:rFonts w:ascii="微软雅黑" w:eastAsia="微软雅黑" w:hAnsi="微软雅黑" w:cs="微软雅黑" w:hint="eastAsia"/>
        </w:rPr>
        <w:t>之外，还提供了许多其他注释来测试应用程序的更具体的切片。</w:t>
      </w:r>
      <w:r w:rsidRPr="00262BC5">
        <w:t xml:space="preserve"> </w:t>
      </w:r>
      <w:r w:rsidRPr="00262BC5">
        <w:rPr>
          <w:rFonts w:ascii="微软雅黑" w:eastAsia="微软雅黑" w:hAnsi="微软雅黑" w:cs="微软雅黑" w:hint="eastAsia"/>
          <w:lang w:eastAsia="zh-CN"/>
        </w:rPr>
        <w:t>详情请参阅下文。</w:t>
      </w:r>
    </w:p>
    <w:p w:rsidR="005A4D71" w:rsidRDefault="005A4D71">
      <w:pPr>
        <w:pStyle w:val="a3"/>
        <w:spacing w:before="10"/>
        <w:rPr>
          <w:sz w:val="19"/>
          <w:lang w:eastAsia="zh-CN"/>
        </w:rPr>
      </w:pPr>
    </w:p>
    <w:p w:rsidR="005A4D71" w:rsidRDefault="00297392">
      <w:pPr>
        <w:spacing w:before="94"/>
        <w:ind w:left="255"/>
        <w:rPr>
          <w:b/>
          <w:sz w:val="20"/>
          <w:lang w:eastAsia="zh-CN"/>
        </w:rPr>
      </w:pPr>
      <w:r>
        <w:pict>
          <v:line id="_x0000_s4390" style="position:absolute;left:0;text-align:left;z-index:251580928;mso-position-horizontal-relative:page" from="73.4pt,4.5pt" to="73.4pt,56.65pt" strokecolor="#5c5c4e">
            <w10:wrap anchorx="page"/>
          </v:line>
        </w:pict>
      </w:r>
      <w:r w:rsidR="00475295">
        <w:rPr>
          <w:b/>
          <w:sz w:val="20"/>
          <w:lang w:eastAsia="zh-CN"/>
        </w:rPr>
        <w:t>Tip</w:t>
      </w:r>
    </w:p>
    <w:p w:rsidR="005A4D71" w:rsidRDefault="005A4D71">
      <w:pPr>
        <w:pStyle w:val="a3"/>
        <w:rPr>
          <w:b/>
          <w:sz w:val="22"/>
          <w:lang w:eastAsia="zh-CN"/>
        </w:rPr>
      </w:pPr>
    </w:p>
    <w:p w:rsidR="005A4D71" w:rsidRDefault="00262BC5">
      <w:pPr>
        <w:pStyle w:val="a3"/>
        <w:spacing w:line="271" w:lineRule="auto"/>
        <w:ind w:left="255" w:right="1836"/>
      </w:pPr>
      <w:r w:rsidRPr="00262BC5">
        <w:rPr>
          <w:rFonts w:ascii="微软雅黑" w:eastAsia="微软雅黑" w:hAnsi="微软雅黑" w:cs="微软雅黑" w:hint="eastAsia"/>
        </w:rPr>
        <w:t>不要忘记还要在测试中添加</w:t>
      </w:r>
      <w:r w:rsidRPr="00262BC5">
        <w:t>@RunWith</w:t>
      </w:r>
      <w:r w:rsidRPr="00262BC5">
        <w:rPr>
          <w:rFonts w:ascii="微软雅黑" w:eastAsia="微软雅黑" w:hAnsi="微软雅黑" w:cs="微软雅黑" w:hint="eastAsia"/>
        </w:rPr>
        <w:t>（</w:t>
      </w:r>
      <w:r w:rsidRPr="00262BC5">
        <w:t>SpringRunner.class</w:t>
      </w:r>
      <w:r w:rsidRPr="00262BC5">
        <w:rPr>
          <w:rFonts w:ascii="微软雅黑" w:eastAsia="微软雅黑" w:hAnsi="微软雅黑" w:cs="微软雅黑" w:hint="eastAsia"/>
        </w:rPr>
        <w:t>），否则注释将被忽略。</w:t>
      </w:r>
    </w:p>
    <w:p w:rsidR="005A4D71" w:rsidRDefault="005A4D71">
      <w:pPr>
        <w:pStyle w:val="a3"/>
        <w:spacing w:before="1"/>
        <w:rPr>
          <w:sz w:val="28"/>
        </w:rPr>
      </w:pPr>
    </w:p>
    <w:p w:rsidR="005A4D71" w:rsidRDefault="00475295">
      <w:pPr>
        <w:pStyle w:val="3"/>
      </w:pPr>
      <w:bookmarkStart w:id="514" w:name="Detecting_test_configuration"/>
      <w:bookmarkStart w:id="515" w:name="_bookmark262"/>
      <w:bookmarkEnd w:id="514"/>
      <w:bookmarkEnd w:id="515"/>
      <w:r>
        <w:t>Detecting test configuration</w:t>
      </w:r>
    </w:p>
    <w:p w:rsidR="005A4D71" w:rsidRDefault="005A4D71">
      <w:pPr>
        <w:pStyle w:val="a3"/>
        <w:rPr>
          <w:b/>
          <w:sz w:val="23"/>
        </w:rPr>
      </w:pPr>
    </w:p>
    <w:p w:rsidR="005A4D71" w:rsidRDefault="00262BC5" w:rsidP="00262BC5">
      <w:pPr>
        <w:pStyle w:val="a3"/>
        <w:spacing w:before="1" w:line="280" w:lineRule="auto"/>
        <w:ind w:left="120" w:right="1437"/>
        <w:jc w:val="both"/>
      </w:pPr>
      <w:r w:rsidRPr="00262BC5">
        <w:rPr>
          <w:rFonts w:ascii="微软雅黑" w:eastAsia="微软雅黑" w:hAnsi="微软雅黑" w:cs="微软雅黑" w:hint="eastAsia"/>
        </w:rPr>
        <w:t>如果您熟悉</w:t>
      </w:r>
      <w:r w:rsidRPr="00262BC5">
        <w:t>Spring</w:t>
      </w:r>
      <w:r w:rsidRPr="00262BC5">
        <w:rPr>
          <w:rFonts w:ascii="微软雅黑" w:eastAsia="微软雅黑" w:hAnsi="微软雅黑" w:cs="微软雅黑" w:hint="eastAsia"/>
        </w:rPr>
        <w:t>测试框架，则可以使用</w:t>
      </w:r>
      <w:r w:rsidRPr="00262BC5">
        <w:t>@ContextConfiguration</w:t>
      </w:r>
      <w:r w:rsidRPr="00262BC5">
        <w:rPr>
          <w:rFonts w:ascii="微软雅黑" w:eastAsia="微软雅黑" w:hAnsi="微软雅黑" w:cs="微软雅黑" w:hint="eastAsia"/>
        </w:rPr>
        <w:t>（</w:t>
      </w:r>
      <w:r w:rsidRPr="00262BC5">
        <w:t>classes = ...</w:t>
      </w:r>
      <w:r w:rsidRPr="00262BC5">
        <w:rPr>
          <w:rFonts w:ascii="微软雅黑" w:eastAsia="微软雅黑" w:hAnsi="微软雅黑" w:cs="微软雅黑" w:hint="eastAsia"/>
        </w:rPr>
        <w:t>）来指定要加载哪个</w:t>
      </w:r>
      <w:r w:rsidRPr="00262BC5">
        <w:lastRenderedPageBreak/>
        <w:t>Spring @Configuration</w:t>
      </w:r>
      <w:r w:rsidRPr="00262BC5">
        <w:rPr>
          <w:rFonts w:ascii="微软雅黑" w:eastAsia="微软雅黑" w:hAnsi="微软雅黑" w:cs="微软雅黑" w:hint="eastAsia"/>
        </w:rPr>
        <w:t>。</w:t>
      </w:r>
      <w:r w:rsidRPr="00262BC5">
        <w:t xml:space="preserve"> </w:t>
      </w:r>
      <w:r w:rsidRPr="00262BC5">
        <w:rPr>
          <w:rFonts w:ascii="微软雅黑" w:eastAsia="微软雅黑" w:hAnsi="微软雅黑" w:cs="微软雅黑" w:hint="eastAsia"/>
        </w:rPr>
        <w:t>或者，您可能经常在测试中使用嵌套的</w:t>
      </w:r>
      <w:r w:rsidRPr="00262BC5">
        <w:t>@Configuration</w:t>
      </w:r>
      <w:r w:rsidRPr="00262BC5">
        <w:rPr>
          <w:rFonts w:ascii="微软雅黑" w:eastAsia="微软雅黑" w:hAnsi="微软雅黑" w:cs="微软雅黑" w:hint="eastAsia"/>
        </w:rPr>
        <w:t>类。</w:t>
      </w:r>
    </w:p>
    <w:p w:rsidR="005A4D71" w:rsidRDefault="005A4D71">
      <w:pPr>
        <w:pStyle w:val="a3"/>
        <w:spacing w:before="10"/>
      </w:pPr>
    </w:p>
    <w:p w:rsidR="005A4D71" w:rsidRDefault="00262BC5">
      <w:pPr>
        <w:pStyle w:val="a3"/>
        <w:spacing w:before="94" w:line="271" w:lineRule="auto"/>
        <w:ind w:left="120" w:right="1437"/>
        <w:jc w:val="both"/>
      </w:pPr>
      <w:r w:rsidRPr="00262BC5">
        <w:rPr>
          <w:rFonts w:ascii="微软雅黑" w:eastAsia="微软雅黑" w:hAnsi="微软雅黑" w:cs="微软雅黑" w:hint="eastAsia"/>
        </w:rPr>
        <w:t>在测试</w:t>
      </w:r>
      <w:r w:rsidRPr="00262BC5">
        <w:t>Spring Boot</w:t>
      </w:r>
      <w:r w:rsidRPr="00262BC5">
        <w:rPr>
          <w:rFonts w:ascii="微软雅黑" w:eastAsia="微软雅黑" w:hAnsi="微软雅黑" w:cs="微软雅黑" w:hint="eastAsia"/>
        </w:rPr>
        <w:t>应用程序时，这通常不是必需的。</w:t>
      </w:r>
      <w:r w:rsidRPr="00262BC5">
        <w:t xml:space="preserve"> Spring Boot</w:t>
      </w:r>
      <w:r w:rsidRPr="00262BC5">
        <w:rPr>
          <w:rFonts w:ascii="微软雅黑" w:eastAsia="微软雅黑" w:hAnsi="微软雅黑" w:cs="微软雅黑" w:hint="eastAsia"/>
        </w:rPr>
        <w:t>的</w:t>
      </w:r>
      <w:r w:rsidRPr="00262BC5">
        <w:t>@ *</w:t>
      </w:r>
      <w:r>
        <w:rPr>
          <w:rFonts w:asciiTheme="minorEastAsia" w:eastAsiaTheme="minorEastAsia" w:hAnsiTheme="minorEastAsia" w:hint="eastAsia"/>
          <w:lang w:eastAsia="zh-CN"/>
        </w:rPr>
        <w:t>Test</w:t>
      </w:r>
      <w:r w:rsidRPr="00262BC5">
        <w:rPr>
          <w:rFonts w:ascii="微软雅黑" w:eastAsia="微软雅黑" w:hAnsi="微软雅黑" w:cs="微软雅黑" w:hint="eastAsia"/>
        </w:rPr>
        <w:t>注释会自动搜索您的主要配置，只要您没有明确定义一个配置。</w:t>
      </w:r>
    </w:p>
    <w:p w:rsidR="005A4D71" w:rsidRDefault="005A4D71">
      <w:pPr>
        <w:pStyle w:val="a3"/>
        <w:spacing w:before="8"/>
        <w:rPr>
          <w:sz w:val="18"/>
        </w:rPr>
      </w:pPr>
    </w:p>
    <w:p w:rsidR="005A4D71" w:rsidRDefault="00262BC5" w:rsidP="00B61025">
      <w:pPr>
        <w:pStyle w:val="a3"/>
        <w:spacing w:line="280" w:lineRule="auto"/>
        <w:ind w:left="120" w:right="1437"/>
        <w:jc w:val="both"/>
      </w:pPr>
      <w:r w:rsidRPr="00262BC5">
        <w:rPr>
          <w:rFonts w:ascii="微软雅黑" w:eastAsia="微软雅黑" w:hAnsi="微软雅黑" w:cs="微软雅黑" w:hint="eastAsia"/>
        </w:rPr>
        <w:t>搜索算法从包含测试的包开始工作，直到找到</w:t>
      </w:r>
      <w:r w:rsidRPr="00262BC5">
        <w:t>@SpringBootApplication</w:t>
      </w:r>
      <w:r w:rsidRPr="00262BC5">
        <w:rPr>
          <w:rFonts w:ascii="微软雅黑" w:eastAsia="微软雅黑" w:hAnsi="微软雅黑" w:cs="微软雅黑" w:hint="eastAsia"/>
        </w:rPr>
        <w:t>或</w:t>
      </w:r>
      <w:r w:rsidRPr="00262BC5">
        <w:t>@SpringBootConfiguration</w:t>
      </w:r>
      <w:r w:rsidRPr="00262BC5">
        <w:rPr>
          <w:rFonts w:ascii="微软雅黑" w:eastAsia="微软雅黑" w:hAnsi="微软雅黑" w:cs="微软雅黑" w:hint="eastAsia"/>
        </w:rPr>
        <w:t>注释类。</w:t>
      </w:r>
      <w:r w:rsidRPr="00262BC5">
        <w:t xml:space="preserve"> </w:t>
      </w:r>
      <w:r w:rsidRPr="00262BC5">
        <w:rPr>
          <w:rFonts w:ascii="微软雅黑" w:eastAsia="微软雅黑" w:hAnsi="微软雅黑" w:cs="微软雅黑" w:hint="eastAsia"/>
          <w:lang w:eastAsia="zh-CN"/>
        </w:rPr>
        <w:t>只要你以合理的方式</w:t>
      </w:r>
      <w:hyperlink w:anchor="_bookmark50" w:history="1">
        <w:r>
          <w:rPr>
            <w:color w:val="204060"/>
            <w:u w:val="single" w:color="204060"/>
          </w:rPr>
          <w:t>structured your code</w:t>
        </w:r>
        <w:r>
          <w:rPr>
            <w:color w:val="204060"/>
          </w:rPr>
          <w:t xml:space="preserve"> </w:t>
        </w:r>
      </w:hyperlink>
      <w:r w:rsidRPr="00262BC5">
        <w:rPr>
          <w:rFonts w:ascii="微软雅黑" w:eastAsia="微软雅黑" w:hAnsi="微软雅黑" w:cs="微软雅黑" w:hint="eastAsia"/>
          <w:lang w:eastAsia="zh-CN"/>
        </w:rPr>
        <w:t>，你的主要配置通常是可以找到的。</w:t>
      </w:r>
    </w:p>
    <w:p w:rsidR="005A4D71" w:rsidRDefault="005A4D71">
      <w:pPr>
        <w:pStyle w:val="a3"/>
        <w:spacing w:before="1"/>
        <w:rPr>
          <w:sz w:val="18"/>
        </w:rPr>
      </w:pPr>
    </w:p>
    <w:p w:rsidR="005A4D71" w:rsidRDefault="00B61025">
      <w:pPr>
        <w:pStyle w:val="a3"/>
        <w:spacing w:line="271" w:lineRule="auto"/>
        <w:ind w:left="120" w:right="1437"/>
        <w:jc w:val="both"/>
      </w:pPr>
      <w:r w:rsidRPr="00B61025">
        <w:rPr>
          <w:rFonts w:ascii="微软雅黑" w:eastAsia="微软雅黑" w:hAnsi="微软雅黑" w:cs="微软雅黑" w:hint="eastAsia"/>
        </w:rPr>
        <w:t>如果你想定制主配置，你可以使用一个嵌套的</w:t>
      </w:r>
      <w:r w:rsidRPr="00B61025">
        <w:t>@TestConfiguration</w:t>
      </w:r>
      <w:r w:rsidRPr="00B61025">
        <w:rPr>
          <w:rFonts w:ascii="微软雅黑" w:eastAsia="微软雅黑" w:hAnsi="微软雅黑" w:cs="微软雅黑" w:hint="eastAsia"/>
        </w:rPr>
        <w:t>类。</w:t>
      </w:r>
      <w:r w:rsidRPr="00B61025">
        <w:t xml:space="preserve"> </w:t>
      </w:r>
      <w:r w:rsidRPr="00B61025">
        <w:rPr>
          <w:rFonts w:ascii="微软雅黑" w:eastAsia="微软雅黑" w:hAnsi="微软雅黑" w:cs="微软雅黑" w:hint="eastAsia"/>
        </w:rPr>
        <w:t>与嵌套的</w:t>
      </w:r>
      <w:r w:rsidRPr="00B61025">
        <w:t>@Configuration</w:t>
      </w:r>
      <w:r w:rsidRPr="00B61025">
        <w:rPr>
          <w:rFonts w:ascii="微软雅黑" w:eastAsia="微软雅黑" w:hAnsi="微软雅黑" w:cs="微软雅黑" w:hint="eastAsia"/>
        </w:rPr>
        <w:t>类不同，它将被用来代替应用程序的主要配置，除了应用程序的主要配置之外，还将使用一个嵌套的</w:t>
      </w:r>
      <w:r w:rsidRPr="00B61025">
        <w:t>@TestConfiguration</w:t>
      </w:r>
      <w:r w:rsidRPr="00B61025">
        <w:rPr>
          <w:rFonts w:ascii="微软雅黑" w:eastAsia="微软雅黑" w:hAnsi="微软雅黑" w:cs="微软雅黑" w:hint="eastAsia"/>
        </w:rPr>
        <w:t>类。</w:t>
      </w:r>
    </w:p>
    <w:p w:rsidR="005A4D71" w:rsidRDefault="005A4D71">
      <w:pPr>
        <w:pStyle w:val="a3"/>
        <w:spacing w:before="4"/>
      </w:pPr>
    </w:p>
    <w:p w:rsidR="005A4D71" w:rsidRDefault="00297392">
      <w:pPr>
        <w:spacing w:before="94"/>
        <w:ind w:left="255"/>
        <w:rPr>
          <w:b/>
          <w:sz w:val="20"/>
          <w:lang w:eastAsia="zh-CN"/>
        </w:rPr>
      </w:pPr>
      <w:r>
        <w:pict>
          <v:line id="_x0000_s4389" style="position:absolute;left:0;text-align:left;z-index:251582976;mso-position-horizontal-relative:page" from="73.4pt,4.5pt" to="73.4pt,70.15pt" strokecolor="#5c5c4e">
            <w10:wrap anchorx="page"/>
          </v:line>
        </w:pict>
      </w:r>
      <w:r w:rsidR="00475295">
        <w:rPr>
          <w:b/>
          <w:sz w:val="20"/>
          <w:lang w:eastAsia="zh-CN"/>
        </w:rPr>
        <w:t>Note</w:t>
      </w:r>
    </w:p>
    <w:p w:rsidR="005A4D71" w:rsidRDefault="005A4D71">
      <w:pPr>
        <w:pStyle w:val="a3"/>
        <w:spacing w:before="1"/>
        <w:rPr>
          <w:b/>
          <w:sz w:val="21"/>
          <w:lang w:eastAsia="zh-CN"/>
        </w:rPr>
      </w:pPr>
    </w:p>
    <w:p w:rsidR="005A4D71" w:rsidRDefault="00B61025">
      <w:pPr>
        <w:pStyle w:val="a3"/>
        <w:spacing w:line="292" w:lineRule="auto"/>
        <w:ind w:left="255" w:right="1837"/>
        <w:jc w:val="both"/>
        <w:rPr>
          <w:lang w:eastAsia="zh-CN"/>
        </w:rPr>
      </w:pPr>
      <w:r w:rsidRPr="00B61025">
        <w:rPr>
          <w:lang w:eastAsia="zh-CN"/>
        </w:rPr>
        <w:t>Spring</w:t>
      </w:r>
      <w:r w:rsidRPr="00B61025">
        <w:rPr>
          <w:rFonts w:ascii="微软雅黑" w:eastAsia="微软雅黑" w:hAnsi="微软雅黑" w:cs="微软雅黑" w:hint="eastAsia"/>
          <w:lang w:eastAsia="zh-CN"/>
        </w:rPr>
        <w:t>的测试框架将缓存测试之间的应用程序上下文。</w:t>
      </w:r>
      <w:r w:rsidRPr="00B61025">
        <w:rPr>
          <w:lang w:eastAsia="zh-CN"/>
        </w:rPr>
        <w:t xml:space="preserve"> </w:t>
      </w:r>
      <w:r w:rsidRPr="00B61025">
        <w:rPr>
          <w:rFonts w:ascii="微软雅黑" w:eastAsia="微软雅黑" w:hAnsi="微软雅黑" w:cs="微软雅黑" w:hint="eastAsia"/>
          <w:lang w:eastAsia="zh-CN"/>
        </w:rPr>
        <w:t>因此，只要您的测试共享相同的配置（不管它如何被发现），加载上下文的潜在的耗时过程将只发生一次。</w:t>
      </w:r>
    </w:p>
    <w:p w:rsidR="005A4D71" w:rsidRDefault="005A4D71">
      <w:pPr>
        <w:pStyle w:val="a3"/>
        <w:rPr>
          <w:sz w:val="26"/>
          <w:lang w:eastAsia="zh-CN"/>
        </w:rPr>
      </w:pPr>
    </w:p>
    <w:p w:rsidR="005A4D71" w:rsidRDefault="00475295">
      <w:pPr>
        <w:pStyle w:val="3"/>
      </w:pPr>
      <w:bookmarkStart w:id="516" w:name="Excluding_test_configuration"/>
      <w:bookmarkStart w:id="517" w:name="_bookmark263"/>
      <w:bookmarkEnd w:id="516"/>
      <w:bookmarkEnd w:id="517"/>
      <w:r>
        <w:t>Excluding test configuration</w:t>
      </w:r>
    </w:p>
    <w:p w:rsidR="005A4D71" w:rsidRDefault="005A4D71">
      <w:pPr>
        <w:pStyle w:val="a3"/>
        <w:spacing w:before="2"/>
        <w:rPr>
          <w:b/>
          <w:sz w:val="22"/>
        </w:rPr>
      </w:pPr>
    </w:p>
    <w:p w:rsidR="005A4D71" w:rsidRDefault="00B61025">
      <w:pPr>
        <w:pStyle w:val="a3"/>
        <w:spacing w:line="271" w:lineRule="auto"/>
        <w:ind w:left="120" w:right="1437"/>
        <w:jc w:val="both"/>
      </w:pPr>
      <w:r w:rsidRPr="00B61025">
        <w:rPr>
          <w:rFonts w:ascii="微软雅黑" w:eastAsia="微软雅黑" w:hAnsi="微软雅黑" w:cs="微软雅黑" w:hint="eastAsia"/>
        </w:rPr>
        <w:t>如果您的应用程序使用组件扫描，例如，如果您使用</w:t>
      </w:r>
      <w:r w:rsidRPr="00B61025">
        <w:t>@SpringBootApplication</w:t>
      </w:r>
      <w:r w:rsidRPr="00B61025">
        <w:rPr>
          <w:rFonts w:ascii="微软雅黑" w:eastAsia="微软雅黑" w:hAnsi="微软雅黑" w:cs="微软雅黑" w:hint="eastAsia"/>
        </w:rPr>
        <w:t>或</w:t>
      </w:r>
      <w:r w:rsidRPr="00B61025">
        <w:t>@ComponentScan</w:t>
      </w:r>
      <w:r w:rsidRPr="00B61025">
        <w:rPr>
          <w:rFonts w:ascii="微软雅黑" w:eastAsia="微软雅黑" w:hAnsi="微软雅黑" w:cs="微软雅黑" w:hint="eastAsia"/>
        </w:rPr>
        <w:t>，则可能会发现仅为特定测试创建的</w:t>
      </w:r>
      <w:r>
        <w:rPr>
          <w:rFonts w:ascii="微软雅黑" w:eastAsia="微软雅黑" w:hAnsi="微软雅黑" w:cs="微软雅黑" w:hint="eastAsia"/>
          <w:lang w:eastAsia="zh-CN"/>
        </w:rPr>
        <w:t>t</w:t>
      </w:r>
      <w:r>
        <w:rPr>
          <w:rFonts w:ascii="微软雅黑" w:eastAsia="微软雅黑" w:hAnsi="微软雅黑" w:cs="微软雅黑"/>
          <w:lang w:eastAsia="zh-CN"/>
        </w:rPr>
        <w:t>op-level</w:t>
      </w:r>
      <w:r>
        <w:rPr>
          <w:rFonts w:ascii="微软雅黑" w:eastAsia="微软雅黑" w:hAnsi="微软雅黑" w:cs="微软雅黑" w:hint="eastAsia"/>
          <w:lang w:eastAsia="zh-CN"/>
        </w:rPr>
        <w:t>配置类</w:t>
      </w:r>
      <w:r w:rsidRPr="00B61025">
        <w:rPr>
          <w:rFonts w:ascii="微软雅黑" w:eastAsia="微软雅黑" w:hAnsi="微软雅黑" w:cs="微软雅黑" w:hint="eastAsia"/>
        </w:rPr>
        <w:t>意外地被</w:t>
      </w:r>
      <w:r>
        <w:rPr>
          <w:rFonts w:ascii="微软雅黑" w:eastAsia="微软雅黑" w:hAnsi="微软雅黑" w:cs="微软雅黑" w:hint="eastAsia"/>
          <w:lang w:eastAsia="zh-CN"/>
        </w:rPr>
        <w:t>加载</w:t>
      </w:r>
      <w:r w:rsidRPr="00B61025">
        <w:rPr>
          <w:rFonts w:ascii="微软雅黑" w:eastAsia="微软雅黑" w:hAnsi="微软雅黑" w:cs="微软雅黑" w:hint="eastAsia"/>
        </w:rPr>
        <w:t>。</w:t>
      </w:r>
    </w:p>
    <w:p w:rsidR="005A4D71" w:rsidRDefault="005A4D71">
      <w:pPr>
        <w:pStyle w:val="a3"/>
        <w:spacing w:before="11"/>
        <w:rPr>
          <w:sz w:val="18"/>
        </w:rPr>
      </w:pPr>
    </w:p>
    <w:p w:rsidR="005A4D71" w:rsidRDefault="00297392" w:rsidP="00B61025">
      <w:pPr>
        <w:pStyle w:val="a3"/>
        <w:spacing w:line="271" w:lineRule="auto"/>
        <w:ind w:left="120" w:right="1437"/>
        <w:jc w:val="both"/>
      </w:pPr>
      <w:hyperlink w:anchor="_bookmark262" w:history="1">
        <w:r w:rsidR="00B61025">
          <w:rPr>
            <w:color w:val="204060"/>
            <w:u w:val="single" w:color="204060"/>
          </w:rPr>
          <w:t>have seen above</w:t>
        </w:r>
      </w:hyperlink>
      <w:r w:rsidR="00B61025" w:rsidRPr="00B61025">
        <w:rPr>
          <w:rFonts w:ascii="微软雅黑" w:eastAsia="微软雅黑" w:hAnsi="微软雅黑" w:cs="微软雅黑" w:hint="eastAsia"/>
        </w:rPr>
        <w:t>，</w:t>
      </w:r>
      <w:r w:rsidR="00B61025" w:rsidRPr="00B61025">
        <w:t>@ TestConfiguration</w:t>
      </w:r>
      <w:r w:rsidR="00B61025" w:rsidRPr="00B61025">
        <w:rPr>
          <w:rFonts w:ascii="微软雅黑" w:eastAsia="微软雅黑" w:hAnsi="微软雅黑" w:cs="微软雅黑" w:hint="eastAsia"/>
        </w:rPr>
        <w:t>可以在测试的内部类上使用来定制主配置。</w:t>
      </w:r>
      <w:r w:rsidR="00B61025" w:rsidRPr="00B61025">
        <w:t xml:space="preserve"> </w:t>
      </w:r>
      <w:r w:rsidR="00B61025" w:rsidRPr="00B61025">
        <w:rPr>
          <w:rFonts w:ascii="微软雅黑" w:eastAsia="微软雅黑" w:hAnsi="微软雅黑" w:cs="微软雅黑" w:hint="eastAsia"/>
        </w:rPr>
        <w:t>当放置在顶级类上时，</w:t>
      </w:r>
      <w:r w:rsidR="00B61025" w:rsidRPr="00B61025">
        <w:t>@ TestConfiguration</w:t>
      </w:r>
      <w:r w:rsidR="00B61025" w:rsidRPr="00B61025">
        <w:rPr>
          <w:rFonts w:ascii="微软雅黑" w:eastAsia="微软雅黑" w:hAnsi="微软雅黑" w:cs="微软雅黑" w:hint="eastAsia"/>
        </w:rPr>
        <w:t>指示不应该通过扫描来拾取</w:t>
      </w:r>
      <w:r w:rsidR="00B61025" w:rsidRPr="00B61025">
        <w:t>src / test / java</w:t>
      </w:r>
      <w:r w:rsidR="00B61025" w:rsidRPr="00B61025">
        <w:rPr>
          <w:rFonts w:ascii="微软雅黑" w:eastAsia="微软雅黑" w:hAnsi="微软雅黑" w:cs="微软雅黑" w:hint="eastAsia"/>
        </w:rPr>
        <w:t>中的类。</w:t>
      </w:r>
      <w:r w:rsidR="00B61025" w:rsidRPr="00B61025">
        <w:t xml:space="preserve"> </w:t>
      </w:r>
      <w:r w:rsidR="00B61025" w:rsidRPr="00B61025">
        <w:rPr>
          <w:rFonts w:ascii="微软雅黑" w:eastAsia="微软雅黑" w:hAnsi="微软雅黑" w:cs="微软雅黑" w:hint="eastAsia"/>
        </w:rPr>
        <w:t>然后可以在需要的地方明确地导入该类：</w:t>
      </w:r>
    </w:p>
    <w:p w:rsidR="005A4D71" w:rsidRDefault="00297392">
      <w:pPr>
        <w:pStyle w:val="a3"/>
        <w:spacing w:before="9"/>
        <w:rPr>
          <w:sz w:val="10"/>
        </w:rPr>
      </w:pPr>
      <w:r>
        <w:pict>
          <v:shape id="_x0000_s4388" type="#_x0000_t202" style="position:absolute;margin-left:75.55pt;margin-top:8.25pt;width:444.2pt;height:114.9pt;z-index:251581952;mso-wrap-distance-left:0;mso-wrap-distance-right:0;mso-position-horizontal-relative:page" fillcolor="#f0f0f0" strokecolor="#444" strokeweight=".1pt">
            <v:textbox style="mso-next-textbox:#_x0000_s4388" inset="0,0,0,0">
              <w:txbxContent>
                <w:p w:rsidR="00B67961" w:rsidRDefault="00B67961">
                  <w:pPr>
                    <w:spacing w:before="84" w:line="297" w:lineRule="auto"/>
                    <w:ind w:left="69" w:right="5854"/>
                    <w:rPr>
                      <w:rFonts w:ascii="Courier New"/>
                      <w:sz w:val="14"/>
                    </w:rPr>
                  </w:pPr>
                  <w:r>
                    <w:rPr>
                      <w:rFonts w:ascii="Courier New"/>
                      <w:color w:val="808080"/>
                      <w:sz w:val="14"/>
                    </w:rPr>
                    <w:t xml:space="preserve">@RunWith(SpringRunner.class) @SpringBootTest @Import(MyTestsConfiguration.class) </w:t>
                  </w:r>
                  <w:r>
                    <w:rPr>
                      <w:rFonts w:ascii="Courier New"/>
                      <w:b/>
                      <w:color w:val="7E0054"/>
                      <w:sz w:val="14"/>
                    </w:rPr>
                    <w:t xml:space="preserve">public class </w:t>
                  </w:r>
                  <w:r>
                    <w:rPr>
                      <w:rFonts w:ascii="Courier New"/>
                      <w:sz w:val="14"/>
                    </w:rPr>
                    <w:t>MyTests {</w:t>
                  </w:r>
                </w:p>
                <w:p w:rsidR="00B67961" w:rsidRDefault="00B67961">
                  <w:pPr>
                    <w:pStyle w:val="a3"/>
                    <w:spacing w:before="9"/>
                    <w:rPr>
                      <w:sz w:val="16"/>
                    </w:rPr>
                  </w:pPr>
                </w:p>
                <w:p w:rsidR="00B67961" w:rsidRDefault="00B67961">
                  <w:pPr>
                    <w:spacing w:before="1"/>
                    <w:ind w:left="405"/>
                    <w:rPr>
                      <w:rFonts w:ascii="Courier New"/>
                      <w:sz w:val="14"/>
                    </w:rPr>
                  </w:pPr>
                  <w:r>
                    <w:rPr>
                      <w:rFonts w:ascii="Courier New"/>
                      <w:color w:val="808080"/>
                      <w:sz w:val="14"/>
                    </w:rPr>
                    <w:t>@Test</w:t>
                  </w:r>
                </w:p>
                <w:p w:rsidR="00B67961" w:rsidRDefault="00B67961">
                  <w:pPr>
                    <w:spacing w:before="37"/>
                    <w:ind w:left="405"/>
                    <w:rPr>
                      <w:rFonts w:ascii="Courier New"/>
                      <w:sz w:val="14"/>
                    </w:rPr>
                  </w:pPr>
                  <w:r>
                    <w:rPr>
                      <w:rFonts w:ascii="Courier New"/>
                      <w:b/>
                      <w:color w:val="7E0054"/>
                      <w:sz w:val="14"/>
                    </w:rPr>
                    <w:t xml:space="preserve">public void </w:t>
                  </w:r>
                  <w:r>
                    <w:rPr>
                      <w:rFonts w:ascii="Courier New"/>
                      <w:sz w:val="14"/>
                    </w:rPr>
                    <w:t>exampleTest() {</w:t>
                  </w:r>
                </w:p>
                <w:p w:rsidR="00B67961" w:rsidRDefault="00B67961">
                  <w:pPr>
                    <w:spacing w:before="37"/>
                    <w:ind w:left="742"/>
                    <w:rPr>
                      <w:rFonts w:ascii="Courier New"/>
                      <w:sz w:val="14"/>
                    </w:rPr>
                  </w:pPr>
                  <w:r>
                    <w:rPr>
                      <w:rFonts w:ascii="Courier New"/>
                      <w:sz w:val="14"/>
                    </w:rPr>
                    <w:t>...</w:t>
                  </w:r>
                </w:p>
                <w:p w:rsidR="00B67961" w:rsidRDefault="00B67961">
                  <w:pPr>
                    <w:spacing w:before="38"/>
                    <w:ind w:left="406"/>
                    <w:rPr>
                      <w:rFonts w:ascii="Courier New"/>
                      <w:sz w:val="14"/>
                    </w:rPr>
                  </w:pPr>
                  <w:r>
                    <w:rPr>
                      <w:rFonts w:ascii="Courier New"/>
                      <w:sz w:val="14"/>
                    </w:rPr>
                    <w:t>}</w:t>
                  </w:r>
                </w:p>
                <w:p w:rsidR="00B67961" w:rsidRDefault="00B67961">
                  <w:pPr>
                    <w:pStyle w:val="a3"/>
                    <w:spacing w:before="3"/>
                  </w:pPr>
                </w:p>
                <w:p w:rsidR="00B67961" w:rsidRDefault="00B67961">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97392">
      <w:pPr>
        <w:spacing w:before="94"/>
        <w:ind w:left="255"/>
        <w:rPr>
          <w:b/>
          <w:sz w:val="20"/>
        </w:rPr>
      </w:pPr>
      <w:r>
        <w:pict>
          <v:line id="_x0000_s4387" style="position:absolute;left:0;text-align:left;z-index:251584000;mso-position-horizontal-relative:page" from="73.4pt,4.5pt" to="73.4pt,56.15pt" strokecolor="#5c5c4e">
            <w10:wrap anchorx="page"/>
          </v:line>
        </w:pict>
      </w:r>
      <w:r w:rsidR="00475295">
        <w:rPr>
          <w:b/>
          <w:sz w:val="20"/>
        </w:rPr>
        <w:t>Note</w:t>
      </w:r>
    </w:p>
    <w:p w:rsidR="005A4D71" w:rsidRDefault="005A4D71">
      <w:pPr>
        <w:pStyle w:val="a3"/>
        <w:spacing w:before="1"/>
        <w:rPr>
          <w:b/>
          <w:sz w:val="21"/>
        </w:rPr>
      </w:pPr>
    </w:p>
    <w:p w:rsidR="005A4D71" w:rsidRDefault="00B61025" w:rsidP="00B61025">
      <w:pPr>
        <w:pStyle w:val="a3"/>
        <w:spacing w:line="271" w:lineRule="auto"/>
        <w:ind w:left="255" w:right="1829"/>
      </w:pPr>
      <w:r w:rsidRPr="00B61025">
        <w:rPr>
          <w:rFonts w:ascii="微软雅黑" w:eastAsia="微软雅黑" w:hAnsi="微软雅黑" w:cs="微软雅黑" w:hint="eastAsia"/>
        </w:rPr>
        <w:t>如果直接使用</w:t>
      </w:r>
      <w:r w:rsidRPr="00B61025">
        <w:t>@ComponentScan</w:t>
      </w:r>
      <w:r w:rsidRPr="00B61025">
        <w:rPr>
          <w:rFonts w:ascii="微软雅黑" w:eastAsia="微软雅黑" w:hAnsi="微软雅黑" w:cs="微软雅黑" w:hint="eastAsia"/>
        </w:rPr>
        <w:t>（即不通过</w:t>
      </w:r>
      <w:r w:rsidRPr="00B61025">
        <w:t>@SpringBootApplication</w:t>
      </w:r>
      <w:r w:rsidRPr="00B61025">
        <w:rPr>
          <w:rFonts w:ascii="微软雅黑" w:eastAsia="微软雅黑" w:hAnsi="微软雅黑" w:cs="微软雅黑" w:hint="eastAsia"/>
        </w:rPr>
        <w:t>），则需要使用</w:t>
      </w:r>
      <w:r w:rsidRPr="00B61025">
        <w:t>TypeExcludeFilter</w:t>
      </w:r>
      <w:r w:rsidRPr="00B61025">
        <w:rPr>
          <w:rFonts w:ascii="微软雅黑" w:eastAsia="微软雅黑" w:hAnsi="微软雅黑" w:cs="微软雅黑" w:hint="eastAsia"/>
        </w:rPr>
        <w:t>注册。</w:t>
      </w:r>
      <w:r w:rsidRPr="00B61025">
        <w:t xml:space="preserve"> </w:t>
      </w:r>
      <w:r w:rsidRPr="00B61025">
        <w:rPr>
          <w:rFonts w:ascii="微软雅黑" w:eastAsia="微软雅黑" w:hAnsi="微软雅黑" w:cs="微软雅黑" w:hint="eastAsia"/>
        </w:rPr>
        <w:t>有关详细信息，请参阅</w:t>
      </w:r>
      <w:hyperlink r:id="rId280">
        <w:r>
          <w:rPr>
            <w:color w:val="204060"/>
            <w:u w:val="single" w:color="204060"/>
          </w:rPr>
          <w:t>the Javadoc</w:t>
        </w:r>
        <w:r>
          <w:rPr>
            <w:color w:val="204060"/>
          </w:rPr>
          <w:t xml:space="preserve"> </w:t>
        </w:r>
      </w:hyperlink>
      <w:r w:rsidRPr="00B61025">
        <w:rPr>
          <w:rFonts w:ascii="微软雅黑" w:eastAsia="微软雅黑" w:hAnsi="微软雅黑" w:cs="微软雅黑" w:hint="eastAsia"/>
        </w:rPr>
        <w:t>。</w:t>
      </w:r>
    </w:p>
    <w:p w:rsidR="005A4D71" w:rsidRDefault="005A4D71">
      <w:pPr>
        <w:pStyle w:val="a3"/>
        <w:spacing w:before="7"/>
        <w:rPr>
          <w:sz w:val="26"/>
        </w:rPr>
      </w:pPr>
    </w:p>
    <w:p w:rsidR="005A4D71" w:rsidRDefault="00475295">
      <w:pPr>
        <w:pStyle w:val="3"/>
      </w:pPr>
      <w:bookmarkStart w:id="518" w:name="Working_with_random_ports"/>
      <w:bookmarkStart w:id="519" w:name="_bookmark264"/>
      <w:bookmarkEnd w:id="518"/>
      <w:bookmarkEnd w:id="519"/>
      <w:r>
        <w:t>Working with random ports</w:t>
      </w:r>
    </w:p>
    <w:p w:rsidR="005A4D71" w:rsidRDefault="005A4D71">
      <w:pPr>
        <w:pStyle w:val="a3"/>
        <w:spacing w:before="1"/>
        <w:rPr>
          <w:b/>
          <w:sz w:val="22"/>
        </w:rPr>
      </w:pPr>
    </w:p>
    <w:p w:rsidR="005A4D71" w:rsidRDefault="00B61025">
      <w:pPr>
        <w:pStyle w:val="a3"/>
        <w:spacing w:before="1" w:line="280" w:lineRule="auto"/>
        <w:ind w:left="120" w:right="1437"/>
        <w:jc w:val="both"/>
      </w:pPr>
      <w:r w:rsidRPr="00B61025">
        <w:rPr>
          <w:rFonts w:ascii="微软雅黑" w:eastAsia="微软雅黑" w:hAnsi="微软雅黑" w:cs="微软雅黑" w:hint="eastAsia"/>
          <w:lang w:eastAsia="zh-CN"/>
        </w:rPr>
        <w:t>如果您需要启动完整的运行服务器进行测试，我们建议您使用随机端口。</w:t>
      </w:r>
      <w:r w:rsidRPr="00B61025">
        <w:rPr>
          <w:lang w:eastAsia="zh-CN"/>
        </w:rPr>
        <w:t xml:space="preserve"> </w:t>
      </w:r>
      <w:r w:rsidRPr="00B61025">
        <w:rPr>
          <w:rFonts w:ascii="微软雅黑" w:eastAsia="微软雅黑" w:hAnsi="微软雅黑" w:cs="微软雅黑" w:hint="eastAsia"/>
        </w:rPr>
        <w:t>如果您使用</w:t>
      </w:r>
      <w:r w:rsidRPr="00B61025">
        <w:t>@SpringBootTest</w:t>
      </w:r>
      <w:r w:rsidRPr="00B61025">
        <w:rPr>
          <w:rFonts w:ascii="微软雅黑" w:eastAsia="微软雅黑" w:hAnsi="微软雅黑" w:cs="微软雅黑" w:hint="eastAsia"/>
        </w:rPr>
        <w:t>（</w:t>
      </w:r>
      <w:r w:rsidRPr="00B61025">
        <w:t>webEnvironment = WebEnvironment.RANDOM_PORT</w:t>
      </w:r>
      <w:r w:rsidRPr="00B61025">
        <w:rPr>
          <w:rFonts w:ascii="微软雅黑" w:eastAsia="微软雅黑" w:hAnsi="微软雅黑" w:cs="微软雅黑" w:hint="eastAsia"/>
        </w:rPr>
        <w:t>），则每次运行测试时都会随机选取一个可用端口。</w:t>
      </w:r>
    </w:p>
    <w:p w:rsidR="005A4D71" w:rsidRDefault="005A4D71">
      <w:pPr>
        <w:pStyle w:val="a3"/>
        <w:rPr>
          <w:sz w:val="18"/>
        </w:rPr>
      </w:pPr>
    </w:p>
    <w:p w:rsidR="005A4D71" w:rsidRDefault="00B61025" w:rsidP="00B61025">
      <w:pPr>
        <w:pStyle w:val="a3"/>
        <w:spacing w:before="1" w:line="271" w:lineRule="auto"/>
        <w:ind w:left="120" w:right="1438"/>
        <w:jc w:val="both"/>
        <w:rPr>
          <w:sz w:val="28"/>
        </w:rPr>
      </w:pPr>
      <w:r w:rsidRPr="00B61025">
        <w:t>@LocalServerPort</w:t>
      </w:r>
      <w:r w:rsidRPr="00B61025">
        <w:rPr>
          <w:rFonts w:ascii="微软雅黑" w:eastAsia="微软雅黑" w:hAnsi="微软雅黑" w:cs="微软雅黑" w:hint="eastAsia"/>
        </w:rPr>
        <w:t>注解可以用来注入用于测试的实际端口</w:t>
      </w:r>
      <w:r>
        <w:rPr>
          <w:rFonts w:ascii="微软雅黑" w:eastAsia="微软雅黑" w:hAnsi="微软雅黑" w:cs="微软雅黑" w:hint="eastAsia"/>
          <w:lang w:eastAsia="zh-CN"/>
        </w:rPr>
        <w:t>(</w:t>
      </w:r>
      <w:hyperlink w:anchor="_bookmark463" w:history="1">
        <w:r>
          <w:rPr>
            <w:color w:val="204060"/>
            <w:u w:val="single" w:color="204060"/>
          </w:rPr>
          <w:t>inject the actual port used</w:t>
        </w:r>
        <w:r>
          <w:rPr>
            <w:color w:val="204060"/>
          </w:rPr>
          <w:t xml:space="preserve"> </w:t>
        </w:r>
      </w:hyperlink>
      <w:r>
        <w:rPr>
          <w:rFonts w:ascii="微软雅黑" w:eastAsia="微软雅黑" w:hAnsi="微软雅黑" w:cs="微软雅黑" w:hint="eastAsia"/>
          <w:lang w:eastAsia="zh-CN"/>
        </w:rPr>
        <w:t>)</w:t>
      </w:r>
      <w:r w:rsidRPr="00B61025">
        <w:rPr>
          <w:rFonts w:ascii="微软雅黑" w:eastAsia="微软雅黑" w:hAnsi="微软雅黑" w:cs="微软雅黑" w:hint="eastAsia"/>
        </w:rPr>
        <w:t>。</w:t>
      </w:r>
      <w:r w:rsidRPr="00B61025">
        <w:t xml:space="preserve"> </w:t>
      </w:r>
      <w:r w:rsidRPr="00B61025">
        <w:rPr>
          <w:rFonts w:ascii="微软雅黑" w:eastAsia="微软雅黑" w:hAnsi="微软雅黑" w:cs="微软雅黑" w:hint="eastAsia"/>
        </w:rPr>
        <w:t>为了方便起见，</w:t>
      </w:r>
      <w:r w:rsidRPr="00B61025">
        <w:rPr>
          <w:rFonts w:ascii="微软雅黑" w:eastAsia="微软雅黑" w:hAnsi="微软雅黑" w:cs="微软雅黑" w:hint="eastAsia"/>
        </w:rPr>
        <w:lastRenderedPageBreak/>
        <w:t>需要对已启动的服务器进行</w:t>
      </w:r>
      <w:r w:rsidRPr="00B61025">
        <w:t>REST</w:t>
      </w:r>
      <w:r w:rsidRPr="00B61025">
        <w:rPr>
          <w:rFonts w:ascii="微软雅黑" w:eastAsia="微软雅黑" w:hAnsi="微软雅黑" w:cs="微软雅黑" w:hint="eastAsia"/>
        </w:rPr>
        <w:t>调用的测试还可以</w:t>
      </w:r>
      <w:r w:rsidRPr="00B61025">
        <w:t>@Autowire</w:t>
      </w:r>
      <w:r w:rsidRPr="00B61025">
        <w:rPr>
          <w:rFonts w:ascii="微软雅黑" w:eastAsia="微软雅黑" w:hAnsi="微软雅黑" w:cs="微软雅黑" w:hint="eastAsia"/>
        </w:rPr>
        <w:t>一个</w:t>
      </w:r>
      <w:r w:rsidRPr="00B61025">
        <w:t>TestRestTemplate</w:t>
      </w:r>
      <w:r w:rsidRPr="00B61025">
        <w:rPr>
          <w:rFonts w:ascii="微软雅黑" w:eastAsia="微软雅黑" w:hAnsi="微软雅黑" w:cs="微软雅黑" w:hint="eastAsia"/>
        </w:rPr>
        <w:t>，它将解析到正在运行的服务器的相关链接。</w:t>
      </w:r>
    </w:p>
    <w:p w:rsidR="005A4D71" w:rsidRDefault="00297392">
      <w:pPr>
        <w:pStyle w:val="a3"/>
        <w:ind w:left="190"/>
      </w:pPr>
      <w:r>
        <w:pict>
          <v:shape id="_x0000_s5278" type="#_x0000_t202" style="width:444.2pt;height:252.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8" inset="0,0,0,0">
              <w:txbxContent>
                <w:p w:rsidR="00B67961" w:rsidRDefault="00B67961">
                  <w:pPr>
                    <w:spacing w:before="84"/>
                    <w:ind w:left="69"/>
                    <w:rPr>
                      <w:rFonts w:ascii="Courier New"/>
                      <w:sz w:val="14"/>
                    </w:rPr>
                  </w:pPr>
                  <w:r>
                    <w:rPr>
                      <w:rFonts w:ascii="Courier New"/>
                      <w:b/>
                      <w:color w:val="7E0054"/>
                      <w:sz w:val="14"/>
                    </w:rPr>
                    <w:t xml:space="preserve">import </w:t>
                  </w:r>
                  <w:r>
                    <w:rPr>
                      <w:rFonts w:ascii="Courier New"/>
                      <w:sz w:val="14"/>
                    </w:rPr>
                    <w:t>org.junit.Test;</w:t>
                  </w:r>
                </w:p>
                <w:p w:rsidR="00B67961" w:rsidRDefault="00B67961">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B67961" w:rsidRDefault="00B67961">
                  <w:pPr>
                    <w:pStyle w:val="a3"/>
                    <w:spacing w:before="3"/>
                  </w:pPr>
                </w:p>
                <w:p w:rsidR="00B67961" w:rsidRDefault="00B67961">
                  <w:pPr>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B67961" w:rsidRDefault="00B67961">
                  <w:pPr>
                    <w:spacing w:before="37"/>
                    <w:ind w:left="69"/>
                    <w:rPr>
                      <w:rFonts w:ascii="Courier New"/>
                      <w:sz w:val="14"/>
                    </w:rPr>
                  </w:pPr>
                  <w:r>
                    <w:rPr>
                      <w:rFonts w:ascii="Courier New"/>
                      <w:b/>
                      <w:color w:val="7E0054"/>
                      <w:sz w:val="14"/>
                    </w:rPr>
                    <w:t xml:space="preserve">import </w:t>
                  </w:r>
                  <w:r>
                    <w:rPr>
                      <w:rFonts w:ascii="Courier New"/>
                      <w:sz w:val="14"/>
                    </w:rPr>
                    <w:t>org.springframework.boot.test.context.SpringBootTest;</w:t>
                  </w:r>
                </w:p>
                <w:p w:rsidR="00B67961" w:rsidRDefault="00B67961">
                  <w:pPr>
                    <w:spacing w:before="38"/>
                    <w:ind w:left="69"/>
                    <w:rPr>
                      <w:rFonts w:ascii="Courier New"/>
                      <w:sz w:val="14"/>
                    </w:rPr>
                  </w:pPr>
                  <w:r>
                    <w:rPr>
                      <w:rFonts w:ascii="Courier New"/>
                      <w:b/>
                      <w:color w:val="7E0054"/>
                      <w:sz w:val="14"/>
                    </w:rPr>
                    <w:t xml:space="preserve">import </w:t>
                  </w:r>
                  <w:r>
                    <w:rPr>
                      <w:rFonts w:ascii="Courier New"/>
                      <w:sz w:val="14"/>
                    </w:rPr>
                    <w:t>org.springframework.boot.test.context.SpringBootTest.WebEnvironment;</w:t>
                  </w:r>
                </w:p>
                <w:p w:rsidR="00B67961" w:rsidRDefault="00B67961">
                  <w:pPr>
                    <w:spacing w:before="37"/>
                    <w:ind w:left="69"/>
                    <w:rPr>
                      <w:rFonts w:ascii="Courier New"/>
                      <w:sz w:val="14"/>
                    </w:rPr>
                  </w:pPr>
                  <w:r>
                    <w:rPr>
                      <w:rFonts w:ascii="Courier New"/>
                      <w:b/>
                      <w:color w:val="7E0054"/>
                      <w:sz w:val="14"/>
                    </w:rPr>
                    <w:t xml:space="preserve">import </w:t>
                  </w:r>
                  <w:r>
                    <w:rPr>
                      <w:rFonts w:ascii="Courier New"/>
                      <w:sz w:val="14"/>
                    </w:rPr>
                    <w:t>org.springframework.boot.test.web.client.TestRestTemplate;</w:t>
                  </w:r>
                </w:p>
                <w:p w:rsidR="00B67961" w:rsidRDefault="00B67961">
                  <w:pPr>
                    <w:spacing w:before="38"/>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B67961" w:rsidRDefault="00B67961">
                  <w:pPr>
                    <w:spacing w:before="2" w:line="390" w:lineRule="atLeast"/>
                    <w:ind w:left="69" w:right="4006"/>
                    <w:rPr>
                      <w:rFonts w:ascii="Courier New"/>
                      <w:sz w:val="14"/>
                    </w:rPr>
                  </w:pPr>
                  <w:r>
                    <w:rPr>
                      <w:rFonts w:ascii="Courier New"/>
                      <w:b/>
                      <w:color w:val="7E0054"/>
                      <w:sz w:val="14"/>
                    </w:rPr>
                    <w:t xml:space="preserve">import static </w:t>
                  </w:r>
                  <w:r>
                    <w:rPr>
                      <w:rFonts w:ascii="Courier New"/>
                      <w:sz w:val="14"/>
                    </w:rPr>
                    <w:t xml:space="preserve">org.assertj.core.api.Assertions.assertThat; </w:t>
                  </w:r>
                  <w:r>
                    <w:rPr>
                      <w:rFonts w:ascii="Courier New"/>
                      <w:color w:val="808080"/>
                      <w:sz w:val="14"/>
                    </w:rPr>
                    <w:t>@RunWith(SpringRunner.class)</w:t>
                  </w:r>
                </w:p>
                <w:p w:rsidR="00B67961" w:rsidRDefault="00B67961">
                  <w:pPr>
                    <w:spacing w:before="39"/>
                    <w:ind w:left="69"/>
                    <w:rPr>
                      <w:rFonts w:ascii="Courier New"/>
                      <w:sz w:val="14"/>
                    </w:rPr>
                  </w:pPr>
                  <w:r>
                    <w:rPr>
                      <w:rFonts w:ascii="Courier New"/>
                      <w:color w:val="808080"/>
                      <w:sz w:val="14"/>
                    </w:rPr>
                    <w:t>@SpringBootTest(webEnvironment = WebEnvironment.RANDOM_PORT)</w:t>
                  </w:r>
                </w:p>
                <w:p w:rsidR="00B67961" w:rsidRDefault="00B67961">
                  <w:pPr>
                    <w:spacing w:before="37"/>
                    <w:ind w:left="69"/>
                    <w:rPr>
                      <w:rFonts w:ascii="Courier New"/>
                      <w:sz w:val="14"/>
                    </w:rPr>
                  </w:pPr>
                  <w:r>
                    <w:rPr>
                      <w:rFonts w:ascii="Courier New"/>
                      <w:b/>
                      <w:color w:val="7E0054"/>
                      <w:sz w:val="14"/>
                    </w:rPr>
                    <w:t xml:space="preserve">public class </w:t>
                  </w:r>
                  <w:r>
                    <w:rPr>
                      <w:rFonts w:ascii="Courier New"/>
                      <w:sz w:val="14"/>
                    </w:rPr>
                    <w:t>RandomPortExampleTests {</w:t>
                  </w:r>
                </w:p>
                <w:p w:rsidR="00B67961" w:rsidRDefault="00B67961">
                  <w:pPr>
                    <w:pStyle w:val="a3"/>
                    <w:spacing w:before="4"/>
                  </w:pPr>
                </w:p>
                <w:p w:rsidR="00B67961" w:rsidRDefault="00B67961">
                  <w:pPr>
                    <w:ind w:left="153"/>
                    <w:rPr>
                      <w:rFonts w:ascii="Courier New"/>
                      <w:sz w:val="14"/>
                    </w:rPr>
                  </w:pPr>
                  <w:r>
                    <w:rPr>
                      <w:rFonts w:ascii="Courier New"/>
                      <w:color w:val="808080"/>
                      <w:sz w:val="14"/>
                    </w:rPr>
                    <w:t>@Autowired</w:t>
                  </w:r>
                </w:p>
                <w:p w:rsidR="00B67961" w:rsidRDefault="00B67961">
                  <w:pPr>
                    <w:spacing w:before="37"/>
                    <w:ind w:left="153"/>
                    <w:rPr>
                      <w:rFonts w:ascii="Courier New"/>
                      <w:sz w:val="14"/>
                    </w:rPr>
                  </w:pPr>
                  <w:r>
                    <w:rPr>
                      <w:rFonts w:ascii="Courier New"/>
                      <w:b/>
                      <w:color w:val="7E0054"/>
                      <w:sz w:val="14"/>
                    </w:rPr>
                    <w:t xml:space="preserve">private </w:t>
                  </w:r>
                  <w:r>
                    <w:rPr>
                      <w:rFonts w:ascii="Courier New"/>
                      <w:sz w:val="14"/>
                    </w:rPr>
                    <w:t>TestRestTemplate restTemplate;</w:t>
                  </w:r>
                </w:p>
                <w:p w:rsidR="00B67961" w:rsidRDefault="00B67961">
                  <w:pPr>
                    <w:pStyle w:val="a3"/>
                    <w:spacing w:before="4"/>
                  </w:pPr>
                </w:p>
                <w:p w:rsidR="00B67961" w:rsidRDefault="00B67961">
                  <w:pPr>
                    <w:ind w:left="153"/>
                    <w:rPr>
                      <w:rFonts w:ascii="Courier New"/>
                      <w:sz w:val="14"/>
                    </w:rPr>
                  </w:pPr>
                  <w:r>
                    <w:rPr>
                      <w:rFonts w:ascii="Courier New"/>
                      <w:color w:val="808080"/>
                      <w:sz w:val="14"/>
                    </w:rPr>
                    <w:t>@Test</w:t>
                  </w:r>
                </w:p>
                <w:p w:rsidR="00B67961" w:rsidRDefault="00B67961">
                  <w:pPr>
                    <w:spacing w:before="37"/>
                    <w:ind w:left="153"/>
                    <w:rPr>
                      <w:rFonts w:ascii="Courier New"/>
                      <w:sz w:val="14"/>
                    </w:rPr>
                  </w:pPr>
                  <w:r>
                    <w:rPr>
                      <w:rFonts w:ascii="Courier New"/>
                      <w:b/>
                      <w:color w:val="7E0054"/>
                      <w:sz w:val="14"/>
                    </w:rPr>
                    <w:t xml:space="preserve">public void </w:t>
                  </w:r>
                  <w:r>
                    <w:rPr>
                      <w:rFonts w:ascii="Courier New"/>
                      <w:sz w:val="14"/>
                    </w:rPr>
                    <w:t>exampleTest() {</w:t>
                  </w:r>
                </w:p>
                <w:p w:rsidR="00B67961" w:rsidRDefault="00B67961">
                  <w:pPr>
                    <w:spacing w:before="38" w:line="297" w:lineRule="auto"/>
                    <w:ind w:left="238" w:right="3249"/>
                    <w:rPr>
                      <w:rFonts w:ascii="Courier New"/>
                      <w:sz w:val="14"/>
                    </w:rPr>
                  </w:pPr>
                  <w:r>
                    <w:rPr>
                      <w:rFonts w:ascii="Courier New"/>
                      <w:sz w:val="14"/>
                    </w:rPr>
                    <w:t xml:space="preserve">String body = </w:t>
                  </w:r>
                  <w:r>
                    <w:rPr>
                      <w:rFonts w:ascii="Courier New"/>
                      <w:b/>
                      <w:color w:val="7E0054"/>
                      <w:sz w:val="14"/>
                    </w:rPr>
                    <w:t>this</w:t>
                  </w:r>
                  <w:r>
                    <w:rPr>
                      <w:rFonts w:ascii="Courier New"/>
                      <w:sz w:val="14"/>
                    </w:rPr>
                    <w:t>.restTemplate.getForObject(</w:t>
                  </w:r>
                  <w:r>
                    <w:rPr>
                      <w:rFonts w:ascii="Courier New"/>
                      <w:b/>
                      <w:i/>
                      <w:color w:val="2900FF"/>
                      <w:sz w:val="14"/>
                    </w:rPr>
                    <w:t>"/"</w:t>
                  </w:r>
                  <w:r>
                    <w:rPr>
                      <w:rFonts w:ascii="Courier New"/>
                      <w:sz w:val="14"/>
                    </w:rPr>
                    <w:t>, String.</w:t>
                  </w:r>
                  <w:r>
                    <w:rPr>
                      <w:rFonts w:ascii="Courier New"/>
                      <w:b/>
                      <w:color w:val="7E0054"/>
                      <w:sz w:val="14"/>
                    </w:rPr>
                    <w:t>class</w:t>
                  </w:r>
                  <w:r>
                    <w:rPr>
                      <w:rFonts w:ascii="Courier New"/>
                      <w:sz w:val="14"/>
                    </w:rPr>
                    <w:t>); assertThat(body).isEqualTo(</w:t>
                  </w:r>
                  <w:r>
                    <w:rPr>
                      <w:rFonts w:ascii="Courier New"/>
                      <w:b/>
                      <w:i/>
                      <w:color w:val="2900FF"/>
                      <w:sz w:val="14"/>
                    </w:rPr>
                    <w:t>"Hello World"</w:t>
                  </w:r>
                  <w:r>
                    <w:rPr>
                      <w:rFonts w:ascii="Courier New"/>
                      <w:sz w:val="14"/>
                    </w:rPr>
                    <w:t>);</w:t>
                  </w:r>
                </w:p>
                <w:p w:rsidR="00B67961" w:rsidRDefault="00B67961">
                  <w:pPr>
                    <w:spacing w:line="157" w:lineRule="exact"/>
                    <w:ind w:left="154"/>
                    <w:rPr>
                      <w:rFonts w:ascii="Courier New"/>
                      <w:sz w:val="14"/>
                    </w:rPr>
                  </w:pPr>
                  <w:r>
                    <w:rPr>
                      <w:rFonts w:ascii="Courier New"/>
                      <w:sz w:val="14"/>
                    </w:rPr>
                    <w:t>}</w:t>
                  </w:r>
                </w:p>
                <w:p w:rsidR="00B67961" w:rsidRDefault="00B67961">
                  <w:pPr>
                    <w:pStyle w:val="a3"/>
                    <w:spacing w:before="3"/>
                  </w:pPr>
                </w:p>
                <w:p w:rsidR="00B67961" w:rsidRDefault="00B67961">
                  <w:pPr>
                    <w:ind w:left="69"/>
                    <w:rPr>
                      <w:rFonts w:ascii="Courier New"/>
                      <w:sz w:val="14"/>
                    </w:rPr>
                  </w:pPr>
                  <w:r>
                    <w:rPr>
                      <w:rFonts w:ascii="Courier New"/>
                      <w:sz w:val="14"/>
                    </w:rPr>
                    <w:t>}</w:t>
                  </w:r>
                </w:p>
              </w:txbxContent>
            </v:textbox>
            <w10:wrap type="none"/>
            <w10:anchorlock/>
          </v:shape>
        </w:pict>
      </w:r>
    </w:p>
    <w:p w:rsidR="005A4D71" w:rsidRDefault="00475295">
      <w:pPr>
        <w:pStyle w:val="3"/>
        <w:spacing w:before="151"/>
      </w:pPr>
      <w:bookmarkStart w:id="520" w:name="Mocking_and_spying_beans"/>
      <w:bookmarkStart w:id="521" w:name="_bookmark265"/>
      <w:bookmarkEnd w:id="520"/>
      <w:bookmarkEnd w:id="521"/>
      <w:r>
        <w:t>Mocking and spying beans</w:t>
      </w:r>
    </w:p>
    <w:p w:rsidR="005A4D71" w:rsidRDefault="005A4D71">
      <w:pPr>
        <w:pStyle w:val="a3"/>
        <w:rPr>
          <w:b/>
          <w:sz w:val="22"/>
        </w:rPr>
      </w:pPr>
    </w:p>
    <w:p w:rsidR="005A4D71" w:rsidRDefault="00B61025" w:rsidP="00B61025">
      <w:pPr>
        <w:pStyle w:val="a3"/>
        <w:spacing w:line="292" w:lineRule="auto"/>
        <w:ind w:left="120" w:right="1437"/>
        <w:jc w:val="both"/>
        <w:rPr>
          <w:lang w:eastAsia="zh-CN"/>
        </w:rPr>
      </w:pPr>
      <w:r w:rsidRPr="00B61025">
        <w:rPr>
          <w:rFonts w:ascii="微软雅黑" w:eastAsia="微软雅黑" w:hAnsi="微软雅黑" w:cs="微软雅黑" w:hint="eastAsia"/>
          <w:lang w:eastAsia="zh-CN"/>
        </w:rPr>
        <w:t>运行测试时有时需要在应用程序上下文中模拟某些组件。</w:t>
      </w:r>
      <w:r w:rsidRPr="00B61025">
        <w:rPr>
          <w:lang w:eastAsia="zh-CN"/>
        </w:rPr>
        <w:t xml:space="preserve"> </w:t>
      </w:r>
      <w:r w:rsidRPr="00B61025">
        <w:rPr>
          <w:rFonts w:ascii="微软雅黑" w:eastAsia="微软雅黑" w:hAnsi="微软雅黑" w:cs="微软雅黑" w:hint="eastAsia"/>
          <w:lang w:eastAsia="zh-CN"/>
        </w:rPr>
        <w:t>例如，您可能对开发期间不可用的某个远程服务有一个正面</w:t>
      </w:r>
      <w:r>
        <w:rPr>
          <w:rFonts w:ascii="微软雅黑" w:eastAsia="微软雅黑" w:hAnsi="微软雅黑" w:cs="微软雅黑" w:hint="eastAsia"/>
          <w:lang w:eastAsia="zh-CN"/>
        </w:rPr>
        <w:t>(</w:t>
      </w:r>
      <w:r>
        <w:rPr>
          <w:rFonts w:ascii="微软雅黑" w:eastAsia="微软雅黑" w:hAnsi="微软雅黑" w:cs="微软雅黑"/>
          <w:lang w:eastAsia="zh-CN"/>
        </w:rPr>
        <w:t>facade</w:t>
      </w:r>
      <w:r>
        <w:rPr>
          <w:rFonts w:ascii="微软雅黑" w:eastAsia="微软雅黑" w:hAnsi="微软雅黑" w:cs="微软雅黑" w:hint="eastAsia"/>
          <w:lang w:eastAsia="zh-CN"/>
        </w:rPr>
        <w:t>)</w:t>
      </w:r>
      <w:r w:rsidRPr="00B61025">
        <w:rPr>
          <w:rFonts w:ascii="微软雅黑" w:eastAsia="微软雅黑" w:hAnsi="微软雅黑" w:cs="微软雅黑" w:hint="eastAsia"/>
          <w:lang w:eastAsia="zh-CN"/>
        </w:rPr>
        <w:t>。</w:t>
      </w:r>
      <w:r w:rsidRPr="00B61025">
        <w:rPr>
          <w:lang w:eastAsia="zh-CN"/>
        </w:rPr>
        <w:t xml:space="preserve"> </w:t>
      </w:r>
      <w:r w:rsidRPr="00B61025">
        <w:rPr>
          <w:rFonts w:ascii="微软雅黑" w:eastAsia="微软雅黑" w:hAnsi="微软雅黑" w:cs="微软雅黑" w:hint="eastAsia"/>
          <w:lang w:eastAsia="zh-CN"/>
        </w:rPr>
        <w:t>当你想模拟在真实环境中很难触发的故障时，模拟也是有用的。</w:t>
      </w:r>
    </w:p>
    <w:p w:rsidR="005A4D71" w:rsidRDefault="005A4D71">
      <w:pPr>
        <w:pStyle w:val="a3"/>
        <w:spacing w:before="1"/>
        <w:rPr>
          <w:lang w:eastAsia="zh-CN"/>
        </w:rPr>
      </w:pPr>
    </w:p>
    <w:p w:rsidR="005A4D71" w:rsidRDefault="00297392">
      <w:pPr>
        <w:spacing w:before="94"/>
        <w:ind w:left="255"/>
        <w:rPr>
          <w:b/>
          <w:sz w:val="20"/>
        </w:rPr>
      </w:pPr>
      <w:r>
        <w:pict>
          <v:line id="_x0000_s4385" style="position:absolute;left:0;text-align:left;z-index:251587072;mso-position-horizontal-relative:page" from="73.4pt,4.5pt" to="73.4pt,94.1pt" strokecolor="#5c5c4e">
            <w10:wrap anchorx="page"/>
          </v:line>
        </w:pict>
      </w:r>
      <w:r w:rsidR="00475295">
        <w:rPr>
          <w:b/>
          <w:sz w:val="20"/>
        </w:rPr>
        <w:t>Note</w:t>
      </w:r>
    </w:p>
    <w:p w:rsidR="005A4D71" w:rsidRDefault="005A4D71">
      <w:pPr>
        <w:pStyle w:val="a3"/>
        <w:rPr>
          <w:b/>
          <w:sz w:val="21"/>
        </w:rPr>
      </w:pPr>
    </w:p>
    <w:p w:rsidR="005A4D71" w:rsidRDefault="00B61025">
      <w:pPr>
        <w:pStyle w:val="a3"/>
        <w:spacing w:line="280" w:lineRule="auto"/>
        <w:ind w:left="255" w:right="1837"/>
        <w:jc w:val="both"/>
      </w:pPr>
      <w:r w:rsidRPr="00B61025">
        <w:rPr>
          <w:rFonts w:ascii="微软雅黑" w:eastAsia="微软雅黑" w:hAnsi="微软雅黑" w:cs="微软雅黑" w:hint="eastAsia"/>
        </w:rPr>
        <w:t>只要您的测试使用</w:t>
      </w:r>
      <w:r w:rsidRPr="00B61025">
        <w:t>Spring Boot</w:t>
      </w:r>
      <w:r w:rsidRPr="00B61025">
        <w:rPr>
          <w:rFonts w:ascii="微软雅黑" w:eastAsia="微软雅黑" w:hAnsi="微软雅黑" w:cs="微软雅黑" w:hint="eastAsia"/>
        </w:rPr>
        <w:t>的测试注释（即</w:t>
      </w:r>
      <w:r w:rsidRPr="00B61025">
        <w:t>@SpringBootTest</w:t>
      </w:r>
      <w:r w:rsidRPr="00B61025">
        <w:rPr>
          <w:rFonts w:ascii="微软雅黑" w:eastAsia="微软雅黑" w:hAnsi="微软雅黑" w:cs="微软雅黑" w:hint="eastAsia"/>
        </w:rPr>
        <w:t>），该功能就会自动启用。</w:t>
      </w:r>
      <w:r w:rsidRPr="00B61025">
        <w:t xml:space="preserve"> </w:t>
      </w:r>
      <w:r w:rsidRPr="00B61025">
        <w:rPr>
          <w:rFonts w:ascii="微软雅黑" w:eastAsia="微软雅黑" w:hAnsi="微软雅黑" w:cs="微软雅黑" w:hint="eastAsia"/>
        </w:rPr>
        <w:t>要以不同的安排使用此功能，需要明确添加侦听器：</w:t>
      </w:r>
    </w:p>
    <w:p w:rsidR="005A4D71" w:rsidRDefault="00297392">
      <w:pPr>
        <w:pStyle w:val="a3"/>
        <w:spacing w:before="9"/>
        <w:rPr>
          <w:sz w:val="9"/>
        </w:rPr>
      </w:pPr>
      <w:r>
        <w:pict>
          <v:shape id="_x0000_s4384" type="#_x0000_t202" style="position:absolute;margin-left:82.3pt;margin-top:7.65pt;width:417.45pt;height:16.9pt;z-index:251585024;mso-wrap-distance-left:0;mso-wrap-distance-right:0;mso-position-horizontal-relative:page" fillcolor="#f0f0f0" strokecolor="#444" strokeweight=".1pt">
            <v:textbox style="mso-next-textbox:#_x0000_s4384" inset="0,0,0,0">
              <w:txbxContent>
                <w:p w:rsidR="00B67961" w:rsidRDefault="00B67961">
                  <w:pPr>
                    <w:spacing w:before="84"/>
                    <w:ind w:left="69"/>
                    <w:rPr>
                      <w:rFonts w:ascii="Courier New"/>
                      <w:sz w:val="14"/>
                    </w:rPr>
                  </w:pPr>
                  <w:r>
                    <w:rPr>
                      <w:rFonts w:ascii="Courier New"/>
                      <w:sz w:val="14"/>
                    </w:rPr>
                    <w:t>@TestExecutionListeners(MockitoTestExecutionListener.</w:t>
                  </w:r>
                  <w:r>
                    <w:rPr>
                      <w:rFonts w:ascii="Courier New"/>
                      <w:b/>
                      <w:color w:val="7E0054"/>
                      <w:sz w:val="14"/>
                    </w:rPr>
                    <w:t>class</w:t>
                  </w: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B61025">
      <w:pPr>
        <w:pStyle w:val="a3"/>
        <w:spacing w:before="94" w:line="271" w:lineRule="auto"/>
        <w:ind w:left="120" w:right="1836"/>
      </w:pPr>
      <w:r w:rsidRPr="00B61025">
        <w:rPr>
          <w:rFonts w:ascii="微软雅黑" w:eastAsia="微软雅黑" w:hAnsi="微软雅黑" w:cs="微软雅黑" w:hint="eastAsia"/>
        </w:rPr>
        <w:t>下面是一个典型的例子，我们用一个模拟实现替换现有的</w:t>
      </w:r>
      <w:r w:rsidRPr="00B61025">
        <w:t>RemoteService bean</w:t>
      </w:r>
      <w:r w:rsidRPr="00B61025">
        <w:rPr>
          <w:rFonts w:ascii="微软雅黑" w:eastAsia="微软雅黑" w:hAnsi="微软雅黑" w:cs="微软雅黑" w:hint="eastAsia"/>
        </w:rPr>
        <w:t>：</w:t>
      </w:r>
    </w:p>
    <w:p w:rsidR="005A4D71" w:rsidRDefault="00297392" w:rsidP="00B61025">
      <w:pPr>
        <w:pStyle w:val="a3"/>
        <w:spacing w:before="5"/>
      </w:pPr>
      <w:r>
        <w:lastRenderedPageBreak/>
        <w:pict>
          <v:group id="_x0000_s4379" style="position:absolute;margin-left:75.5pt;margin-top:7.95pt;width:444.3pt;height:121.2pt;z-index:251586048;mso-wrap-distance-left:0;mso-wrap-distance-right:0;mso-position-horizontal-relative:page" coordorigin="1510,159" coordsize="8886,2424">
            <v:line id="_x0000_s4383" style="position:absolute" from="1510,160" to="10396,160" strokecolor="#444" strokeweight=".1pt"/>
            <v:line id="_x0000_s4382" style="position:absolute" from="10395,160" to="10395,2583" strokecolor="#444" strokeweight=".1pt"/>
            <v:line id="_x0000_s4381" style="position:absolute" from="1511,160" to="1511,2583" strokecolor="#444" strokeweight=".1pt"/>
            <v:shape id="_x0000_s4380" type="#_x0000_t202" style="position:absolute;left:1512;top:161;width:8882;height:2422" fillcolor="#f0f0f0" stroked="f">
              <v:textbox style="mso-next-textbox:#_x0000_s4380" inset="0,0,0,0">
                <w:txbxContent>
                  <w:p w:rsidR="00B67961" w:rsidRDefault="00B67961">
                    <w:pPr>
                      <w:spacing w:before="84"/>
                      <w:ind w:left="70"/>
                      <w:rPr>
                        <w:rFonts w:ascii="Courier New"/>
                        <w:sz w:val="14"/>
                      </w:rPr>
                    </w:pPr>
                    <w:r>
                      <w:rPr>
                        <w:rFonts w:ascii="Courier New"/>
                        <w:b/>
                        <w:color w:val="7E0054"/>
                        <w:sz w:val="14"/>
                      </w:rPr>
                      <w:t xml:space="preserve">import </w:t>
                    </w:r>
                    <w:r>
                      <w:rPr>
                        <w:rFonts w:ascii="Courier New"/>
                        <w:sz w:val="14"/>
                      </w:rPr>
                      <w:t>org.junit.*;</w:t>
                    </w:r>
                  </w:p>
                  <w:p w:rsidR="00B67961" w:rsidRDefault="00B67961">
                    <w:pPr>
                      <w:spacing w:before="38"/>
                      <w:ind w:left="70"/>
                      <w:rPr>
                        <w:rFonts w:ascii="Courier New"/>
                        <w:sz w:val="14"/>
                      </w:rPr>
                    </w:pPr>
                    <w:r>
                      <w:rPr>
                        <w:rFonts w:ascii="Courier New"/>
                        <w:b/>
                        <w:color w:val="7E0054"/>
                        <w:sz w:val="14"/>
                      </w:rPr>
                      <w:t xml:space="preserve">import </w:t>
                    </w:r>
                    <w:r>
                      <w:rPr>
                        <w:rFonts w:ascii="Courier New"/>
                        <w:sz w:val="14"/>
                      </w:rPr>
                      <w:t>org.junit.runner.*;</w:t>
                    </w:r>
                  </w:p>
                  <w:p w:rsidR="00B67961" w:rsidRDefault="00B67961">
                    <w:pPr>
                      <w:spacing w:before="37"/>
                      <w:ind w:left="70"/>
                      <w:rPr>
                        <w:rFonts w:ascii="Courier New"/>
                        <w:sz w:val="14"/>
                      </w:rPr>
                    </w:pPr>
                    <w:r>
                      <w:rPr>
                        <w:rFonts w:ascii="Courier New"/>
                        <w:b/>
                        <w:color w:val="7E0054"/>
                        <w:sz w:val="14"/>
                      </w:rPr>
                      <w:t xml:space="preserve">import </w:t>
                    </w:r>
                    <w:r>
                      <w:rPr>
                        <w:rFonts w:ascii="Courier New"/>
                        <w:sz w:val="14"/>
                      </w:rPr>
                      <w:t>org.springframework.beans.factory.annotation.*;</w:t>
                    </w:r>
                  </w:p>
                  <w:p w:rsidR="00B67961" w:rsidRDefault="00B67961">
                    <w:pPr>
                      <w:spacing w:before="37" w:line="297" w:lineRule="auto"/>
                      <w:ind w:left="70" w:right="4423"/>
                      <w:rPr>
                        <w:rFonts w:ascii="Courier New"/>
                        <w:sz w:val="14"/>
                      </w:rPr>
                    </w:pPr>
                    <w:r>
                      <w:rPr>
                        <w:rFonts w:ascii="Courier New"/>
                        <w:b/>
                        <w:color w:val="7E0054"/>
                        <w:sz w:val="14"/>
                      </w:rPr>
                      <w:t xml:space="preserve">import </w:t>
                    </w:r>
                    <w:r>
                      <w:rPr>
                        <w:rFonts w:ascii="Courier New"/>
                        <w:sz w:val="14"/>
                      </w:rPr>
                      <w:t xml:space="preserve">org.springframework.boot.test.context.*; </w:t>
                    </w:r>
                    <w:r>
                      <w:rPr>
                        <w:rFonts w:ascii="Courier New"/>
                        <w:b/>
                        <w:color w:val="7E0054"/>
                        <w:sz w:val="14"/>
                      </w:rPr>
                      <w:t xml:space="preserve">import </w:t>
                    </w:r>
                    <w:r>
                      <w:rPr>
                        <w:rFonts w:ascii="Courier New"/>
                        <w:sz w:val="14"/>
                      </w:rPr>
                      <w:t xml:space="preserve">org.springframework.boot.test.mock.mockito.*; </w:t>
                    </w:r>
                    <w:r>
                      <w:rPr>
                        <w:rFonts w:ascii="Courier New"/>
                        <w:b/>
                        <w:color w:val="7E0054"/>
                        <w:sz w:val="14"/>
                      </w:rPr>
                      <w:t xml:space="preserve">import </w:t>
                    </w:r>
                    <w:r>
                      <w:rPr>
                        <w:rFonts w:ascii="Courier New"/>
                        <w:sz w:val="14"/>
                      </w:rPr>
                      <w:t>org.springframework.test.context.junit4.*;</w:t>
                    </w:r>
                  </w:p>
                  <w:p w:rsidR="00B67961" w:rsidRDefault="00B67961">
                    <w:pPr>
                      <w:spacing w:before="10"/>
                      <w:rPr>
                        <w:sz w:val="16"/>
                      </w:rPr>
                    </w:pPr>
                  </w:p>
                  <w:p w:rsidR="00B67961" w:rsidRDefault="00B67961">
                    <w:pPr>
                      <w:ind w:left="70"/>
                      <w:rPr>
                        <w:rFonts w:ascii="Courier New"/>
                        <w:sz w:val="14"/>
                      </w:rPr>
                    </w:pPr>
                    <w:r>
                      <w:rPr>
                        <w:rFonts w:ascii="Courier New"/>
                        <w:b/>
                        <w:color w:val="7E0054"/>
                        <w:sz w:val="14"/>
                      </w:rPr>
                      <w:t xml:space="preserve">import static </w:t>
                    </w:r>
                    <w:r>
                      <w:rPr>
                        <w:rFonts w:ascii="Courier New"/>
                        <w:sz w:val="14"/>
                      </w:rPr>
                      <w:t>org.assertj.core.api.Assertions.*;</w:t>
                    </w:r>
                  </w:p>
                  <w:p w:rsidR="00B67961" w:rsidRDefault="00B67961">
                    <w:pPr>
                      <w:spacing w:before="38"/>
                      <w:ind w:left="70"/>
                      <w:rPr>
                        <w:rFonts w:ascii="Courier New"/>
                        <w:sz w:val="14"/>
                      </w:rPr>
                    </w:pPr>
                    <w:r>
                      <w:rPr>
                        <w:rFonts w:ascii="Courier New"/>
                        <w:b/>
                        <w:color w:val="7E0054"/>
                        <w:sz w:val="14"/>
                      </w:rPr>
                      <w:t xml:space="preserve">import static </w:t>
                    </w:r>
                    <w:r>
                      <w:rPr>
                        <w:rFonts w:ascii="Courier New"/>
                        <w:sz w:val="14"/>
                      </w:rPr>
                      <w:t>org.mockito.BDDMockito.*;</w:t>
                    </w:r>
                  </w:p>
                  <w:p w:rsidR="00B67961" w:rsidRDefault="00B67961">
                    <w:pPr>
                      <w:spacing w:before="3"/>
                      <w:rPr>
                        <w:sz w:val="20"/>
                      </w:rPr>
                    </w:pPr>
                  </w:p>
                  <w:p w:rsidR="00B67961" w:rsidRDefault="00B67961">
                    <w:pPr>
                      <w:spacing w:line="297" w:lineRule="auto"/>
                      <w:ind w:left="70" w:right="6439"/>
                      <w:rPr>
                        <w:rFonts w:ascii="Courier New"/>
                        <w:sz w:val="14"/>
                      </w:rPr>
                    </w:pPr>
                    <w:r>
                      <w:rPr>
                        <w:rFonts w:ascii="Courier New"/>
                        <w:color w:val="808080"/>
                        <w:sz w:val="14"/>
                      </w:rPr>
                      <w:t>@RunWith(SpringRunner.class) @SpringBootTest</w:t>
                    </w:r>
                  </w:p>
                </w:txbxContent>
              </v:textbox>
            </v:shape>
            <w10:wrap type="topAndBottom" anchorx="page"/>
          </v:group>
        </w:pict>
      </w:r>
      <w:r w:rsidR="00475295">
        <w:rPr>
          <w:rFonts w:ascii="Times New Roman"/>
          <w:spacing w:val="-49"/>
        </w:rPr>
        <w:t xml:space="preserve"> </w:t>
      </w:r>
      <w:r>
        <w:rPr>
          <w:spacing w:val="-49"/>
        </w:rPr>
      </w:r>
      <w:r>
        <w:rPr>
          <w:spacing w:val="-49"/>
        </w:rPr>
        <w:pict>
          <v:group id="_x0000_s4374" style="width:444.3pt;height:170.2pt;mso-position-horizontal-relative:char;mso-position-vertical-relative:line" coordsize="8886,3404">
            <v:line id="_x0000_s4378" style="position:absolute" from="8885,0" to="8885,3403" strokecolor="#444" strokeweight=".1pt"/>
            <v:line id="_x0000_s4377" style="position:absolute" from="0,3403" to="8886,3403" strokecolor="#444" strokeweight=".1pt"/>
            <v:line id="_x0000_s4376" style="position:absolute" from="1,0" to="1,3403" strokecolor="#444" strokeweight=".1pt"/>
            <v:shape id="_x0000_s4375" type="#_x0000_t202" style="position:absolute;left:2;width:8882;height:3402" fillcolor="#f0f0f0" stroked="f">
              <v:textbox style="mso-next-textbox:#_x0000_s4375" inset="0,0,0,0">
                <w:txbxContent>
                  <w:p w:rsidR="00B67961" w:rsidRDefault="00B67961">
                    <w:pPr>
                      <w:spacing w:before="14"/>
                      <w:ind w:left="70"/>
                      <w:rPr>
                        <w:rFonts w:ascii="Courier New"/>
                        <w:sz w:val="14"/>
                      </w:rPr>
                    </w:pPr>
                    <w:r>
                      <w:rPr>
                        <w:rFonts w:ascii="Courier New"/>
                        <w:b/>
                        <w:color w:val="7E0054"/>
                        <w:sz w:val="14"/>
                      </w:rPr>
                      <w:t xml:space="preserve">public class </w:t>
                    </w:r>
                    <w:r>
                      <w:rPr>
                        <w:rFonts w:ascii="Courier New"/>
                        <w:sz w:val="14"/>
                      </w:rPr>
                      <w:t>MyTests {</w:t>
                    </w:r>
                  </w:p>
                  <w:p w:rsidR="00B67961" w:rsidRDefault="00B67961">
                    <w:pPr>
                      <w:spacing w:before="3"/>
                      <w:rPr>
                        <w:rFonts w:ascii="Times New Roman"/>
                        <w:sz w:val="20"/>
                      </w:rPr>
                    </w:pPr>
                  </w:p>
                  <w:p w:rsidR="00B67961" w:rsidRDefault="00B67961">
                    <w:pPr>
                      <w:spacing w:before="1"/>
                      <w:ind w:left="406"/>
                      <w:rPr>
                        <w:rFonts w:ascii="Courier New"/>
                        <w:sz w:val="14"/>
                      </w:rPr>
                    </w:pPr>
                    <w:r>
                      <w:rPr>
                        <w:rFonts w:ascii="Courier New"/>
                        <w:color w:val="808080"/>
                        <w:sz w:val="14"/>
                      </w:rPr>
                      <w:t>@MockBean</w:t>
                    </w:r>
                  </w:p>
                  <w:p w:rsidR="00B67961" w:rsidRDefault="00B67961">
                    <w:pPr>
                      <w:spacing w:before="37"/>
                      <w:ind w:left="406"/>
                      <w:rPr>
                        <w:rFonts w:ascii="Courier New"/>
                        <w:sz w:val="14"/>
                      </w:rPr>
                    </w:pPr>
                    <w:r>
                      <w:rPr>
                        <w:rFonts w:ascii="Courier New"/>
                        <w:b/>
                        <w:color w:val="7E0054"/>
                        <w:sz w:val="14"/>
                      </w:rPr>
                      <w:t xml:space="preserve">private </w:t>
                    </w:r>
                    <w:r>
                      <w:rPr>
                        <w:rFonts w:ascii="Courier New"/>
                        <w:sz w:val="14"/>
                      </w:rPr>
                      <w:t>RemoteService remoteService;</w:t>
                    </w:r>
                  </w:p>
                  <w:p w:rsidR="00B67961" w:rsidRDefault="00B67961">
                    <w:pPr>
                      <w:spacing w:before="3"/>
                      <w:rPr>
                        <w:rFonts w:ascii="Times New Roman"/>
                        <w:sz w:val="20"/>
                      </w:rPr>
                    </w:pPr>
                  </w:p>
                  <w:p w:rsidR="00B67961" w:rsidRDefault="00B67961">
                    <w:pPr>
                      <w:ind w:left="406"/>
                      <w:rPr>
                        <w:rFonts w:ascii="Courier New"/>
                        <w:sz w:val="14"/>
                      </w:rPr>
                    </w:pPr>
                    <w:r>
                      <w:rPr>
                        <w:rFonts w:ascii="Courier New"/>
                        <w:color w:val="808080"/>
                        <w:sz w:val="14"/>
                      </w:rPr>
                      <w:t>@Autowired</w:t>
                    </w:r>
                  </w:p>
                  <w:p w:rsidR="00B67961" w:rsidRDefault="00B67961">
                    <w:pPr>
                      <w:spacing w:before="38"/>
                      <w:ind w:left="406"/>
                      <w:rPr>
                        <w:rFonts w:ascii="Courier New"/>
                        <w:sz w:val="14"/>
                      </w:rPr>
                    </w:pPr>
                    <w:r>
                      <w:rPr>
                        <w:rFonts w:ascii="Courier New"/>
                        <w:b/>
                        <w:color w:val="7E0054"/>
                        <w:sz w:val="14"/>
                      </w:rPr>
                      <w:t xml:space="preserve">private </w:t>
                    </w:r>
                    <w:r>
                      <w:rPr>
                        <w:rFonts w:ascii="Courier New"/>
                        <w:sz w:val="14"/>
                      </w:rPr>
                      <w:t>Reverser reverser;</w:t>
                    </w:r>
                  </w:p>
                  <w:p w:rsidR="00B67961" w:rsidRDefault="00B67961">
                    <w:pPr>
                      <w:spacing w:before="3"/>
                      <w:rPr>
                        <w:rFonts w:ascii="Times New Roman"/>
                        <w:sz w:val="20"/>
                      </w:rPr>
                    </w:pPr>
                  </w:p>
                  <w:p w:rsidR="00B67961" w:rsidRDefault="00B67961">
                    <w:pPr>
                      <w:ind w:left="406"/>
                      <w:rPr>
                        <w:rFonts w:ascii="Courier New"/>
                        <w:sz w:val="14"/>
                      </w:rPr>
                    </w:pPr>
                    <w:r>
                      <w:rPr>
                        <w:rFonts w:ascii="Courier New"/>
                        <w:color w:val="808080"/>
                        <w:sz w:val="14"/>
                      </w:rPr>
                      <w:t>@Test</w:t>
                    </w:r>
                  </w:p>
                  <w:p w:rsidR="00B67961" w:rsidRDefault="00B67961">
                    <w:pPr>
                      <w:spacing w:before="38"/>
                      <w:ind w:left="406"/>
                      <w:rPr>
                        <w:rFonts w:ascii="Courier New"/>
                        <w:sz w:val="14"/>
                      </w:rPr>
                    </w:pPr>
                    <w:r>
                      <w:rPr>
                        <w:rFonts w:ascii="Courier New"/>
                        <w:b/>
                        <w:color w:val="7E0054"/>
                        <w:sz w:val="14"/>
                      </w:rPr>
                      <w:t xml:space="preserve">public void </w:t>
                    </w:r>
                    <w:r>
                      <w:rPr>
                        <w:rFonts w:ascii="Courier New"/>
                        <w:sz w:val="14"/>
                      </w:rPr>
                      <w:t>exampleTest() {</w:t>
                    </w:r>
                  </w:p>
                  <w:p w:rsidR="00B67961" w:rsidRDefault="00B67961">
                    <w:pPr>
                      <w:spacing w:before="37" w:line="297" w:lineRule="auto"/>
                      <w:ind w:left="742" w:right="3332" w:hanging="1"/>
                      <w:rPr>
                        <w:rFonts w:ascii="Courier New"/>
                        <w:sz w:val="14"/>
                      </w:rPr>
                    </w:pPr>
                    <w:r>
                      <w:rPr>
                        <w:rFonts w:ascii="Courier New"/>
                        <w:i/>
                        <w:color w:val="3F5EBE"/>
                        <w:sz w:val="14"/>
                      </w:rPr>
                      <w:t xml:space="preserve">// RemoteService has been injected into the reverser bean </w:t>
                    </w:r>
                    <w:r>
                      <w:rPr>
                        <w:rFonts w:ascii="Courier New"/>
                        <w:sz w:val="14"/>
                      </w:rPr>
                      <w:t>given(</w:t>
                    </w:r>
                    <w:r>
                      <w:rPr>
                        <w:rFonts w:ascii="Courier New"/>
                        <w:b/>
                        <w:color w:val="7E0054"/>
                        <w:sz w:val="14"/>
                      </w:rPr>
                      <w:t>this</w:t>
                    </w:r>
                    <w:r>
                      <w:rPr>
                        <w:rFonts w:ascii="Courier New"/>
                        <w:sz w:val="14"/>
                      </w:rPr>
                      <w:t>.remoteService.someCall()).willReturn(</w:t>
                    </w:r>
                    <w:r>
                      <w:rPr>
                        <w:rFonts w:ascii="Courier New"/>
                        <w:b/>
                        <w:i/>
                        <w:color w:val="2900FF"/>
                        <w:sz w:val="14"/>
                      </w:rPr>
                      <w:t>"mock"</w:t>
                    </w:r>
                    <w:r>
                      <w:rPr>
                        <w:rFonts w:ascii="Courier New"/>
                        <w:sz w:val="14"/>
                      </w:rPr>
                      <w:t>); String reverse = reverser.reverseSomeCall(); assertThat(reverse).isEqualTo(</w:t>
                    </w:r>
                    <w:r>
                      <w:rPr>
                        <w:rFonts w:ascii="Courier New"/>
                        <w:b/>
                        <w:i/>
                        <w:color w:val="2900FF"/>
                        <w:sz w:val="14"/>
                      </w:rPr>
                      <w:t>"kcom"</w:t>
                    </w:r>
                    <w:r>
                      <w:rPr>
                        <w:rFonts w:ascii="Courier New"/>
                        <w:sz w:val="14"/>
                      </w:rPr>
                      <w:t>);</w:t>
                    </w:r>
                  </w:p>
                  <w:p w:rsidR="00B67961" w:rsidRDefault="00B67961">
                    <w:pPr>
                      <w:spacing w:line="156" w:lineRule="exact"/>
                      <w:ind w:left="406"/>
                      <w:rPr>
                        <w:rFonts w:ascii="Courier New"/>
                        <w:sz w:val="14"/>
                      </w:rPr>
                    </w:pPr>
                    <w:r>
                      <w:rPr>
                        <w:rFonts w:ascii="Courier New"/>
                        <w:sz w:val="14"/>
                      </w:rPr>
                      <w:t>}</w:t>
                    </w:r>
                  </w:p>
                  <w:p w:rsidR="00B67961" w:rsidRDefault="00B67961">
                    <w:pPr>
                      <w:spacing w:before="3"/>
                      <w:rPr>
                        <w:rFonts w:ascii="Times New Roman"/>
                        <w:sz w:val="20"/>
                      </w:rPr>
                    </w:pPr>
                  </w:p>
                  <w:p w:rsidR="00B67961" w:rsidRDefault="00B67961">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11"/>
        <w:rPr>
          <w:sz w:val="7"/>
        </w:rPr>
      </w:pPr>
    </w:p>
    <w:p w:rsidR="005A4D71" w:rsidRDefault="00B61025" w:rsidP="00B61025">
      <w:pPr>
        <w:pStyle w:val="a3"/>
        <w:spacing w:before="94" w:line="271" w:lineRule="auto"/>
        <w:ind w:left="120" w:right="1437"/>
        <w:jc w:val="both"/>
        <w:rPr>
          <w:lang w:eastAsia="zh-CN"/>
        </w:rPr>
      </w:pPr>
      <w:r w:rsidRPr="00B61025">
        <w:rPr>
          <w:rFonts w:ascii="微软雅黑" w:eastAsia="微软雅黑" w:hAnsi="微软雅黑" w:cs="微软雅黑" w:hint="eastAsia"/>
        </w:rPr>
        <w:t>另外你也可以使用</w:t>
      </w:r>
      <w:r w:rsidRPr="00B61025">
        <w:t>@SpyBean</w:t>
      </w:r>
      <w:r w:rsidRPr="00B61025">
        <w:rPr>
          <w:rFonts w:ascii="微软雅黑" w:eastAsia="微软雅黑" w:hAnsi="微软雅黑" w:cs="微软雅黑" w:hint="eastAsia"/>
        </w:rPr>
        <w:t>来包装任何现有的</w:t>
      </w:r>
      <w:r w:rsidRPr="00B61025">
        <w:t>Mockito</w:t>
      </w:r>
      <w:r w:rsidRPr="00B61025">
        <w:rPr>
          <w:rFonts w:ascii="Courier New"/>
        </w:rPr>
        <w:t xml:space="preserve"> </w:t>
      </w:r>
      <w:r>
        <w:rPr>
          <w:rFonts w:ascii="Courier New"/>
        </w:rPr>
        <w:t>spy</w:t>
      </w:r>
      <w:r w:rsidRPr="00B61025">
        <w:rPr>
          <w:rFonts w:ascii="微软雅黑" w:eastAsia="微软雅黑" w:hAnsi="微软雅黑" w:cs="微软雅黑" w:hint="eastAsia"/>
        </w:rPr>
        <w:t>。</w:t>
      </w:r>
      <w:r w:rsidRPr="00B61025">
        <w:t xml:space="preserve"> </w:t>
      </w:r>
      <w:r w:rsidRPr="00B61025">
        <w:rPr>
          <w:rFonts w:ascii="微软雅黑" w:eastAsia="微软雅黑" w:hAnsi="微软雅黑" w:cs="微软雅黑" w:hint="eastAsia"/>
          <w:lang w:eastAsia="zh-CN"/>
        </w:rPr>
        <w:t>请参阅</w:t>
      </w:r>
      <w:r w:rsidRPr="00B61025">
        <w:rPr>
          <w:lang w:eastAsia="zh-CN"/>
        </w:rPr>
        <w:t>Javadoc</w:t>
      </w:r>
      <w:r w:rsidRPr="00B61025">
        <w:rPr>
          <w:rFonts w:ascii="微软雅黑" w:eastAsia="微软雅黑" w:hAnsi="微软雅黑" w:cs="微软雅黑" w:hint="eastAsia"/>
          <w:lang w:eastAsia="zh-CN"/>
        </w:rPr>
        <w:t>了解详细信息。</w:t>
      </w:r>
    </w:p>
    <w:p w:rsidR="005A4D71" w:rsidRDefault="005A4D71">
      <w:pPr>
        <w:pStyle w:val="a3"/>
        <w:spacing w:before="8"/>
        <w:rPr>
          <w:lang w:eastAsia="zh-CN"/>
        </w:rPr>
      </w:pPr>
    </w:p>
    <w:p w:rsidR="005A4D71" w:rsidRDefault="00475295">
      <w:pPr>
        <w:pStyle w:val="3"/>
      </w:pPr>
      <w:bookmarkStart w:id="522" w:name="Auto-configured_tests"/>
      <w:bookmarkStart w:id="523" w:name="_bookmark266"/>
      <w:bookmarkEnd w:id="522"/>
      <w:bookmarkEnd w:id="523"/>
      <w:r>
        <w:t>Auto-configured tests</w:t>
      </w:r>
    </w:p>
    <w:p w:rsidR="005A4D71" w:rsidRDefault="005A4D71">
      <w:pPr>
        <w:pStyle w:val="a3"/>
        <w:rPr>
          <w:b/>
          <w:sz w:val="24"/>
        </w:rPr>
      </w:pPr>
    </w:p>
    <w:p w:rsidR="005A4D71" w:rsidRPr="00B61025" w:rsidRDefault="00B61025" w:rsidP="00B61025">
      <w:pPr>
        <w:pStyle w:val="a3"/>
        <w:spacing w:line="292" w:lineRule="auto"/>
        <w:ind w:left="120" w:right="1437"/>
        <w:jc w:val="both"/>
        <w:rPr>
          <w:rFonts w:eastAsiaTheme="minorEastAsia"/>
          <w:lang w:eastAsia="zh-CN"/>
        </w:rPr>
      </w:pPr>
      <w:r w:rsidRPr="00B61025">
        <w:rPr>
          <w:lang w:eastAsia="zh-CN"/>
        </w:rPr>
        <w:t>Spring Boot</w:t>
      </w:r>
      <w:r w:rsidRPr="00B61025">
        <w:rPr>
          <w:rFonts w:ascii="微软雅黑" w:eastAsia="微软雅黑" w:hAnsi="微软雅黑" w:cs="微软雅黑" w:hint="eastAsia"/>
          <w:lang w:eastAsia="zh-CN"/>
        </w:rPr>
        <w:t>的自动配置系统适用于应用程序，但有时可能对测试有点太多。</w:t>
      </w:r>
      <w:r w:rsidRPr="00B61025">
        <w:rPr>
          <w:lang w:eastAsia="zh-CN"/>
        </w:rPr>
        <w:t xml:space="preserve"> </w:t>
      </w:r>
      <w:r w:rsidRPr="00B61025">
        <w:rPr>
          <w:rFonts w:ascii="微软雅黑" w:eastAsia="微软雅黑" w:hAnsi="微软雅黑" w:cs="微软雅黑" w:hint="eastAsia"/>
          <w:lang w:eastAsia="zh-CN"/>
        </w:rPr>
        <w:t>只加载测试应用程序的</w:t>
      </w:r>
      <w:r w:rsidRPr="00B61025">
        <w:rPr>
          <w:lang w:eastAsia="zh-CN"/>
        </w:rPr>
        <w:t>“</w:t>
      </w:r>
      <w:r>
        <w:rPr>
          <w:lang w:eastAsia="zh-CN"/>
        </w:rPr>
        <w:t>slice</w:t>
      </w:r>
      <w:r w:rsidRPr="00B61025">
        <w:rPr>
          <w:lang w:eastAsia="zh-CN"/>
        </w:rPr>
        <w:t>”</w:t>
      </w:r>
      <w:r w:rsidRPr="00B61025">
        <w:rPr>
          <w:rFonts w:ascii="微软雅黑" w:eastAsia="微软雅黑" w:hAnsi="微软雅黑" w:cs="微软雅黑" w:hint="eastAsia"/>
          <w:lang w:eastAsia="zh-CN"/>
        </w:rPr>
        <w:t>所需的配置部分通常很有帮助。</w:t>
      </w:r>
      <w:r w:rsidRPr="00B61025">
        <w:rPr>
          <w:lang w:eastAsia="zh-CN"/>
        </w:rPr>
        <w:t xml:space="preserve"> </w:t>
      </w:r>
      <w:r w:rsidRPr="00B61025">
        <w:rPr>
          <w:rFonts w:ascii="微软雅黑" w:eastAsia="微软雅黑" w:hAnsi="微软雅黑" w:cs="微软雅黑" w:hint="eastAsia"/>
          <w:lang w:eastAsia="zh-CN"/>
        </w:rPr>
        <w:t>例如，您可能想要测试</w:t>
      </w:r>
      <w:r w:rsidRPr="00B61025">
        <w:rPr>
          <w:lang w:eastAsia="zh-CN"/>
        </w:rPr>
        <w:t>Spring MVC</w:t>
      </w:r>
      <w:r w:rsidRPr="00B61025">
        <w:rPr>
          <w:rFonts w:ascii="微软雅黑" w:eastAsia="微软雅黑" w:hAnsi="微软雅黑" w:cs="微软雅黑" w:hint="eastAsia"/>
          <w:lang w:eastAsia="zh-CN"/>
        </w:rPr>
        <w:t>控制器是否正确映射了</w:t>
      </w:r>
      <w:r w:rsidRPr="00B61025">
        <w:rPr>
          <w:lang w:eastAsia="zh-CN"/>
        </w:rPr>
        <w:t>URL</w:t>
      </w:r>
      <w:r w:rsidRPr="00B61025">
        <w:rPr>
          <w:rFonts w:ascii="微软雅黑" w:eastAsia="微软雅黑" w:hAnsi="微软雅黑" w:cs="微软雅黑" w:hint="eastAsia"/>
          <w:lang w:eastAsia="zh-CN"/>
        </w:rPr>
        <w:t>，并且您不希望在这些测试中涉及数据库调用</w:t>
      </w:r>
      <w:r w:rsidRPr="00B61025">
        <w:rPr>
          <w:lang w:eastAsia="zh-CN"/>
        </w:rPr>
        <w:t xml:space="preserve">; </w:t>
      </w:r>
      <w:r w:rsidRPr="00B61025">
        <w:rPr>
          <w:rFonts w:ascii="微软雅黑" w:eastAsia="微软雅黑" w:hAnsi="微软雅黑" w:cs="微软雅黑" w:hint="eastAsia"/>
          <w:lang w:eastAsia="zh-CN"/>
        </w:rPr>
        <w:t>或者您可能想要测试</w:t>
      </w:r>
      <w:r w:rsidRPr="00B61025">
        <w:rPr>
          <w:lang w:eastAsia="zh-CN"/>
        </w:rPr>
        <w:t>JPA</w:t>
      </w:r>
      <w:r w:rsidRPr="00B61025">
        <w:rPr>
          <w:rFonts w:ascii="微软雅黑" w:eastAsia="微软雅黑" w:hAnsi="微软雅黑" w:cs="微软雅黑" w:hint="eastAsia"/>
          <w:lang w:eastAsia="zh-CN"/>
        </w:rPr>
        <w:t>实体，并且在这些测试运行时您对</w:t>
      </w:r>
      <w:r w:rsidRPr="00B61025">
        <w:rPr>
          <w:lang w:eastAsia="zh-CN"/>
        </w:rPr>
        <w:t>web</w:t>
      </w:r>
      <w:r w:rsidRPr="00B61025">
        <w:rPr>
          <w:rFonts w:ascii="微软雅黑" w:eastAsia="微软雅黑" w:hAnsi="微软雅黑" w:cs="微软雅黑" w:hint="eastAsia"/>
          <w:lang w:eastAsia="zh-CN"/>
        </w:rPr>
        <w:t>层不感兴趣。</w:t>
      </w:r>
    </w:p>
    <w:p w:rsidR="005A4D71" w:rsidRDefault="005A4D71">
      <w:pPr>
        <w:pStyle w:val="a3"/>
        <w:spacing w:before="5"/>
        <w:rPr>
          <w:sz w:val="18"/>
          <w:lang w:eastAsia="zh-CN"/>
        </w:rPr>
      </w:pPr>
    </w:p>
    <w:p w:rsidR="005A4D71" w:rsidRDefault="00B61025" w:rsidP="00B61025">
      <w:pPr>
        <w:pStyle w:val="a3"/>
        <w:spacing w:before="1" w:line="271" w:lineRule="auto"/>
        <w:ind w:left="120" w:right="1437"/>
        <w:jc w:val="both"/>
      </w:pPr>
      <w:r w:rsidRPr="00B61025">
        <w:t>spring-boot-test-autoconfigure</w:t>
      </w:r>
      <w:r w:rsidRPr="00B61025">
        <w:rPr>
          <w:rFonts w:ascii="微软雅黑" w:eastAsia="微软雅黑" w:hAnsi="微软雅黑" w:cs="微软雅黑" w:hint="eastAsia"/>
        </w:rPr>
        <w:t>模块包含许多注释，可用于自动配置这些</w:t>
      </w:r>
      <w:r w:rsidRPr="00B61025">
        <w:t>“</w:t>
      </w:r>
      <w:r w:rsidRPr="00B61025">
        <w:rPr>
          <w:rFonts w:ascii="微软雅黑" w:eastAsia="微软雅黑" w:hAnsi="微软雅黑" w:cs="微软雅黑" w:hint="eastAsia"/>
        </w:rPr>
        <w:t>切片</w:t>
      </w:r>
      <w:r w:rsidRPr="00B61025">
        <w:t>”</w:t>
      </w:r>
      <w:r w:rsidRPr="00B61025">
        <w:rPr>
          <w:rFonts w:ascii="微软雅黑" w:eastAsia="微软雅黑" w:hAnsi="微软雅黑" w:cs="微软雅黑" w:hint="eastAsia"/>
        </w:rPr>
        <w:t>。</w:t>
      </w:r>
      <w:r w:rsidRPr="00B61025">
        <w:t xml:space="preserve"> </w:t>
      </w:r>
      <w:r w:rsidRPr="00B61025">
        <w:rPr>
          <w:rFonts w:ascii="微软雅黑" w:eastAsia="微软雅黑" w:hAnsi="微软雅黑" w:cs="微软雅黑" w:hint="eastAsia"/>
        </w:rPr>
        <w:t>它们中的每一个都以类似的方式工作，提供了一个</w:t>
      </w:r>
      <w:r w:rsidRPr="00B61025">
        <w:t>@ ...</w:t>
      </w:r>
      <w:r>
        <w:rPr>
          <w:rFonts w:ascii="微软雅黑" w:eastAsia="微软雅黑" w:hAnsi="微软雅黑" w:cs="微软雅黑" w:hint="eastAsia"/>
        </w:rPr>
        <w:t>Test</w:t>
      </w:r>
      <w:r w:rsidRPr="00B61025">
        <w:rPr>
          <w:rFonts w:ascii="微软雅黑" w:eastAsia="微软雅黑" w:hAnsi="微软雅黑" w:cs="微软雅黑" w:hint="eastAsia"/>
        </w:rPr>
        <w:t>注释，用于加载</w:t>
      </w:r>
      <w:r w:rsidRPr="00B61025">
        <w:t>ApplicationContext</w:t>
      </w:r>
      <w:r w:rsidRPr="00B61025">
        <w:rPr>
          <w:rFonts w:ascii="微软雅黑" w:eastAsia="微软雅黑" w:hAnsi="微软雅黑" w:cs="微软雅黑" w:hint="eastAsia"/>
        </w:rPr>
        <w:t>和一个或多个</w:t>
      </w:r>
      <w:r w:rsidRPr="00B61025">
        <w:t>@ AutoConfigure ...</w:t>
      </w:r>
      <w:r w:rsidRPr="00B61025">
        <w:rPr>
          <w:rFonts w:ascii="微软雅黑" w:eastAsia="微软雅黑" w:hAnsi="微软雅黑" w:cs="微软雅黑" w:hint="eastAsia"/>
        </w:rPr>
        <w:t>注释，可用于自定义自动配置设置。</w:t>
      </w:r>
    </w:p>
    <w:p w:rsidR="005A4D71" w:rsidRDefault="005A4D71">
      <w:pPr>
        <w:pStyle w:val="a3"/>
        <w:spacing w:before="3"/>
      </w:pPr>
    </w:p>
    <w:p w:rsidR="005A4D71" w:rsidRPr="003847EE" w:rsidRDefault="00297392" w:rsidP="003847EE">
      <w:pPr>
        <w:spacing w:before="94"/>
        <w:ind w:left="255"/>
        <w:rPr>
          <w:b/>
          <w:sz w:val="20"/>
          <w:lang w:eastAsia="zh-CN"/>
        </w:rPr>
      </w:pPr>
      <w:r>
        <w:pict>
          <v:line id="_x0000_s4373" style="position:absolute;left:0;text-align:left;z-index:251588096;mso-position-horizontal-relative:page" from="73.4pt,4.5pt" to="73.4pt,71.25pt" strokecolor="#5c5c4e">
            <w10:wrap anchorx="page"/>
          </v:line>
        </w:pict>
      </w:r>
      <w:r w:rsidR="00475295">
        <w:rPr>
          <w:b/>
          <w:sz w:val="20"/>
          <w:lang w:eastAsia="zh-CN"/>
        </w:rPr>
        <w:t>Note</w:t>
      </w:r>
    </w:p>
    <w:p w:rsidR="00B61025" w:rsidRDefault="00B61025">
      <w:pPr>
        <w:pStyle w:val="a3"/>
        <w:spacing w:line="280" w:lineRule="auto"/>
        <w:ind w:left="255" w:right="1837"/>
        <w:jc w:val="both"/>
      </w:pPr>
      <w:r w:rsidRPr="00B61025">
        <w:rPr>
          <w:rFonts w:ascii="微软雅黑" w:eastAsia="微软雅黑" w:hAnsi="微软雅黑" w:cs="微软雅黑" w:hint="eastAsia"/>
          <w:lang w:eastAsia="zh-CN"/>
        </w:rPr>
        <w:t>每个切片加载一组非常有限的自动配置类。</w:t>
      </w:r>
      <w:r w:rsidRPr="00B61025">
        <w:rPr>
          <w:lang w:eastAsia="zh-CN"/>
        </w:rPr>
        <w:t xml:space="preserve"> </w:t>
      </w:r>
      <w:r w:rsidRPr="00B61025">
        <w:rPr>
          <w:rFonts w:ascii="微软雅黑" w:eastAsia="微软雅黑" w:hAnsi="微软雅黑" w:cs="微软雅黑" w:hint="eastAsia"/>
        </w:rPr>
        <w:t>如果您需要排除其中的一个，大多数</w:t>
      </w:r>
      <w:r w:rsidRPr="00B61025">
        <w:t>@ ...</w:t>
      </w:r>
      <w:r w:rsidR="003847EE">
        <w:rPr>
          <w:rFonts w:ascii="微软雅黑" w:eastAsia="微软雅黑" w:hAnsi="微软雅黑" w:cs="微软雅黑" w:hint="eastAsia"/>
        </w:rPr>
        <w:t>Test</w:t>
      </w:r>
      <w:r w:rsidRPr="00B61025">
        <w:rPr>
          <w:rFonts w:ascii="微软雅黑" w:eastAsia="微软雅黑" w:hAnsi="微软雅黑" w:cs="微软雅黑" w:hint="eastAsia"/>
        </w:rPr>
        <w:t>注释提供了一个</w:t>
      </w:r>
      <w:r w:rsidRPr="00B61025">
        <w:t>excludeAutoConfiguration</w:t>
      </w:r>
      <w:r w:rsidRPr="00B61025">
        <w:rPr>
          <w:rFonts w:ascii="微软雅黑" w:eastAsia="微软雅黑" w:hAnsi="微软雅黑" w:cs="微软雅黑" w:hint="eastAsia"/>
        </w:rPr>
        <w:t>属性。</w:t>
      </w:r>
      <w:r w:rsidRPr="00B61025">
        <w:t xml:space="preserve"> </w:t>
      </w:r>
      <w:r w:rsidRPr="00B61025">
        <w:rPr>
          <w:rFonts w:ascii="微软雅黑" w:eastAsia="微软雅黑" w:hAnsi="微软雅黑" w:cs="微软雅黑" w:hint="eastAsia"/>
        </w:rPr>
        <w:t>或者，您可以使用</w:t>
      </w:r>
      <w:r w:rsidRPr="00B61025">
        <w:t>@ ImportAutoConfiguration</w:t>
      </w:r>
      <w:r w:rsidRPr="00B61025">
        <w:rPr>
          <w:rFonts w:ascii="微软雅黑" w:eastAsia="微软雅黑" w:hAnsi="微软雅黑" w:cs="微软雅黑" w:hint="eastAsia"/>
        </w:rPr>
        <w:t>＃</w:t>
      </w:r>
      <w:r w:rsidRPr="00B61025">
        <w:t>exclude</w:t>
      </w:r>
      <w:r w:rsidRPr="00B61025">
        <w:rPr>
          <w:rFonts w:ascii="微软雅黑" w:eastAsia="微软雅黑" w:hAnsi="微软雅黑" w:cs="微软雅黑" w:hint="eastAsia"/>
        </w:rPr>
        <w:t>。</w:t>
      </w:r>
    </w:p>
    <w:p w:rsidR="005A4D71" w:rsidRDefault="005A4D71">
      <w:pPr>
        <w:pStyle w:val="a3"/>
        <w:spacing w:before="9"/>
        <w:rPr>
          <w:sz w:val="17"/>
        </w:rPr>
      </w:pPr>
    </w:p>
    <w:p w:rsidR="005A4D71" w:rsidRDefault="00297392">
      <w:pPr>
        <w:spacing w:before="93"/>
        <w:ind w:left="255"/>
        <w:rPr>
          <w:b/>
          <w:sz w:val="20"/>
        </w:rPr>
      </w:pPr>
      <w:r>
        <w:pict>
          <v:line id="_x0000_s4372" style="position:absolute;left:0;text-align:left;z-index:251589120;mso-position-horizontal-relative:page" from="73.4pt,4.45pt" to="73.4pt,71.2pt" strokecolor="#5c5c4e">
            <w10:wrap anchorx="page"/>
          </v:line>
        </w:pict>
      </w:r>
      <w:r w:rsidR="00475295">
        <w:rPr>
          <w:b/>
          <w:sz w:val="20"/>
        </w:rPr>
        <w:t>Tip</w:t>
      </w:r>
    </w:p>
    <w:p w:rsidR="005A4D71" w:rsidRDefault="005A4D71">
      <w:pPr>
        <w:pStyle w:val="a3"/>
        <w:spacing w:before="1"/>
        <w:rPr>
          <w:b/>
          <w:sz w:val="23"/>
        </w:rPr>
      </w:pPr>
    </w:p>
    <w:p w:rsidR="005A4D71" w:rsidRDefault="003847EE">
      <w:pPr>
        <w:pStyle w:val="a3"/>
        <w:spacing w:line="271" w:lineRule="auto"/>
        <w:ind w:left="255" w:right="1837"/>
        <w:jc w:val="both"/>
        <w:rPr>
          <w:lang w:eastAsia="zh-CN"/>
        </w:rPr>
      </w:pPr>
      <w:r w:rsidRPr="003847EE">
        <w:rPr>
          <w:rFonts w:ascii="微软雅黑" w:eastAsia="微软雅黑" w:hAnsi="微软雅黑" w:cs="微软雅黑" w:hint="eastAsia"/>
        </w:rPr>
        <w:t>也可以将</w:t>
      </w:r>
      <w:r w:rsidRPr="003847EE">
        <w:t>@ AutoConfigure ...</w:t>
      </w:r>
      <w:r w:rsidRPr="003847EE">
        <w:rPr>
          <w:rFonts w:ascii="微软雅黑" w:eastAsia="微软雅黑" w:hAnsi="微软雅黑" w:cs="微软雅黑" w:hint="eastAsia"/>
        </w:rPr>
        <w:t>注释与标准的</w:t>
      </w:r>
      <w:r w:rsidRPr="003847EE">
        <w:t>@SpringBootTest</w:t>
      </w:r>
      <w:r w:rsidRPr="003847EE">
        <w:rPr>
          <w:rFonts w:ascii="微软雅黑" w:eastAsia="微软雅黑" w:hAnsi="微软雅黑" w:cs="微软雅黑" w:hint="eastAsia"/>
        </w:rPr>
        <w:t>注解一起使用。</w:t>
      </w:r>
      <w:r w:rsidRPr="003847EE">
        <w:t xml:space="preserve"> </w:t>
      </w:r>
      <w:r w:rsidRPr="003847EE">
        <w:rPr>
          <w:rFonts w:ascii="微软雅黑" w:eastAsia="微软雅黑" w:hAnsi="微软雅黑" w:cs="微软雅黑" w:hint="eastAsia"/>
          <w:lang w:eastAsia="zh-CN"/>
        </w:rPr>
        <w:t>如果您对</w:t>
      </w:r>
      <w:r w:rsidRPr="003847EE">
        <w:rPr>
          <w:lang w:eastAsia="zh-CN"/>
        </w:rPr>
        <w:t>“</w:t>
      </w:r>
      <w:r>
        <w:rPr>
          <w:rFonts w:ascii="微软雅黑" w:eastAsia="微软雅黑" w:hAnsi="微软雅黑" w:cs="微软雅黑" w:hint="eastAsia"/>
          <w:lang w:eastAsia="zh-CN"/>
        </w:rPr>
        <w:t>s</w:t>
      </w:r>
      <w:r>
        <w:rPr>
          <w:rFonts w:ascii="微软雅黑" w:eastAsia="微软雅黑" w:hAnsi="微软雅黑" w:cs="微软雅黑"/>
          <w:lang w:eastAsia="zh-CN"/>
        </w:rPr>
        <w:t>lice</w:t>
      </w:r>
      <w:r w:rsidRPr="003847EE">
        <w:rPr>
          <w:lang w:eastAsia="zh-CN"/>
        </w:rPr>
        <w:t>”</w:t>
      </w:r>
      <w:r w:rsidRPr="003847EE">
        <w:rPr>
          <w:rFonts w:ascii="微软雅黑" w:eastAsia="微软雅黑" w:hAnsi="微软雅黑" w:cs="微软雅黑" w:hint="eastAsia"/>
          <w:lang w:eastAsia="zh-CN"/>
        </w:rPr>
        <w:t>应用程序不感兴趣，但想要一些自动配置的测试</w:t>
      </w:r>
      <w:r w:rsidRPr="003847EE">
        <w:rPr>
          <w:lang w:eastAsia="zh-CN"/>
        </w:rPr>
        <w:t>bean</w:t>
      </w:r>
      <w:r w:rsidRPr="003847EE">
        <w:rPr>
          <w:rFonts w:ascii="微软雅黑" w:eastAsia="微软雅黑" w:hAnsi="微软雅黑" w:cs="微软雅黑" w:hint="eastAsia"/>
          <w:lang w:eastAsia="zh-CN"/>
        </w:rPr>
        <w:t>，则可以使用此组合。</w:t>
      </w:r>
    </w:p>
    <w:p w:rsidR="005A4D71" w:rsidRDefault="005A4D71">
      <w:pPr>
        <w:pStyle w:val="a3"/>
        <w:spacing w:before="3"/>
        <w:rPr>
          <w:sz w:val="28"/>
          <w:lang w:eastAsia="zh-CN"/>
        </w:rPr>
      </w:pPr>
    </w:p>
    <w:p w:rsidR="005A4D71" w:rsidRDefault="00475295">
      <w:pPr>
        <w:pStyle w:val="3"/>
        <w:spacing w:before="1"/>
      </w:pPr>
      <w:bookmarkStart w:id="524" w:name="Auto-configured_JSON_tests"/>
      <w:bookmarkStart w:id="525" w:name="_bookmark267"/>
      <w:bookmarkEnd w:id="524"/>
      <w:bookmarkEnd w:id="525"/>
      <w:r>
        <w:t>Auto-configured JSON tests</w:t>
      </w:r>
    </w:p>
    <w:p w:rsidR="005A4D71" w:rsidRDefault="005A4D71">
      <w:pPr>
        <w:pStyle w:val="a3"/>
        <w:rPr>
          <w:b/>
          <w:sz w:val="24"/>
        </w:rPr>
      </w:pPr>
    </w:p>
    <w:p w:rsidR="005A4D71" w:rsidRDefault="003847EE" w:rsidP="003847EE">
      <w:pPr>
        <w:pStyle w:val="a3"/>
        <w:spacing w:line="280" w:lineRule="auto"/>
        <w:ind w:left="120" w:right="1437"/>
        <w:jc w:val="both"/>
      </w:pPr>
      <w:r w:rsidRPr="003847EE">
        <w:rPr>
          <w:rFonts w:ascii="微软雅黑" w:eastAsia="微软雅黑" w:hAnsi="微软雅黑" w:cs="微软雅黑" w:hint="eastAsia"/>
        </w:rPr>
        <w:t>要测试对象</w:t>
      </w:r>
      <w:r w:rsidRPr="003847EE">
        <w:t>JSON</w:t>
      </w:r>
      <w:r w:rsidRPr="003847EE">
        <w:rPr>
          <w:rFonts w:ascii="微软雅黑" w:eastAsia="微软雅黑" w:hAnsi="微软雅黑" w:cs="微软雅黑" w:hint="eastAsia"/>
        </w:rPr>
        <w:t>序列化和反序列化是否按预期工作，可以使用</w:t>
      </w:r>
      <w:r w:rsidRPr="003847EE">
        <w:t>@JsonTest</w:t>
      </w:r>
      <w:r w:rsidRPr="003847EE">
        <w:rPr>
          <w:rFonts w:ascii="微软雅黑" w:eastAsia="微软雅黑" w:hAnsi="微软雅黑" w:cs="微软雅黑" w:hint="eastAsia"/>
        </w:rPr>
        <w:t>注释。</w:t>
      </w:r>
      <w:r w:rsidRPr="003847EE">
        <w:t xml:space="preserve"> @JsonTest</w:t>
      </w:r>
      <w:r w:rsidRPr="003847EE">
        <w:rPr>
          <w:rFonts w:ascii="微软雅黑" w:eastAsia="微软雅黑" w:hAnsi="微软雅黑" w:cs="微软雅黑" w:hint="eastAsia"/>
        </w:rPr>
        <w:t>将自动配</w:t>
      </w:r>
      <w:r w:rsidRPr="003847EE">
        <w:rPr>
          <w:rFonts w:ascii="微软雅黑" w:eastAsia="微软雅黑" w:hAnsi="微软雅黑" w:cs="微软雅黑" w:hint="eastAsia"/>
        </w:rPr>
        <w:lastRenderedPageBreak/>
        <w:t>置</w:t>
      </w:r>
      <w:r w:rsidRPr="003847EE">
        <w:t>Jackson ObjectMapper</w:t>
      </w:r>
      <w:r w:rsidRPr="003847EE">
        <w:rPr>
          <w:rFonts w:ascii="微软雅黑" w:eastAsia="微软雅黑" w:hAnsi="微软雅黑" w:cs="微软雅黑" w:hint="eastAsia"/>
        </w:rPr>
        <w:t>，任何</w:t>
      </w:r>
      <w:r w:rsidRPr="003847EE">
        <w:t>@JsonComponent bean</w:t>
      </w:r>
      <w:r w:rsidRPr="003847EE">
        <w:rPr>
          <w:rFonts w:ascii="微软雅黑" w:eastAsia="微软雅黑" w:hAnsi="微软雅黑" w:cs="微软雅黑" w:hint="eastAsia"/>
        </w:rPr>
        <w:t>和任何</w:t>
      </w:r>
      <w:r w:rsidRPr="003847EE">
        <w:t>Jackson</w:t>
      </w:r>
      <w:r w:rsidRPr="003847EE">
        <w:rPr>
          <w:rFonts w:ascii="微软雅黑" w:eastAsia="微软雅黑" w:hAnsi="微软雅黑" w:cs="微软雅黑" w:hint="eastAsia"/>
        </w:rPr>
        <w:t>模块。</w:t>
      </w:r>
      <w:r w:rsidRPr="003847EE">
        <w:t xml:space="preserve"> </w:t>
      </w:r>
      <w:r w:rsidRPr="003847EE">
        <w:rPr>
          <w:rFonts w:ascii="微软雅黑" w:eastAsia="微软雅黑" w:hAnsi="微软雅黑" w:cs="微软雅黑" w:hint="eastAsia"/>
        </w:rPr>
        <w:t>它也配置</w:t>
      </w:r>
      <w:r w:rsidRPr="003847EE">
        <w:t>Gson</w:t>
      </w:r>
      <w:r w:rsidRPr="003847EE">
        <w:rPr>
          <w:rFonts w:ascii="微软雅黑" w:eastAsia="微软雅黑" w:hAnsi="微软雅黑" w:cs="微软雅黑" w:hint="eastAsia"/>
        </w:rPr>
        <w:t>，如果你碰巧使用，而不是，或</w:t>
      </w:r>
      <w:r>
        <w:t>Jackson</w:t>
      </w:r>
      <w:r w:rsidRPr="003847EE">
        <w:rPr>
          <w:rFonts w:ascii="微软雅黑" w:eastAsia="微软雅黑" w:hAnsi="微软雅黑" w:cs="微软雅黑" w:hint="eastAsia"/>
        </w:rPr>
        <w:t>。</w:t>
      </w:r>
      <w:r w:rsidRPr="003847EE">
        <w:t xml:space="preserve"> </w:t>
      </w:r>
      <w:r w:rsidRPr="003847EE">
        <w:rPr>
          <w:rFonts w:ascii="微软雅黑" w:eastAsia="微软雅黑" w:hAnsi="微软雅黑" w:cs="微软雅黑" w:hint="eastAsia"/>
        </w:rPr>
        <w:t>如果您需要配置自动配置的元素，则可以使用</w:t>
      </w:r>
      <w:r w:rsidRPr="003847EE">
        <w:t>@AutoConfigureJsonTesters</w:t>
      </w:r>
      <w:r w:rsidRPr="003847EE">
        <w:rPr>
          <w:rFonts w:ascii="微软雅黑" w:eastAsia="微软雅黑" w:hAnsi="微软雅黑" w:cs="微软雅黑" w:hint="eastAsia"/>
        </w:rPr>
        <w:t>注释。</w:t>
      </w:r>
    </w:p>
    <w:p w:rsidR="005A4D71" w:rsidRDefault="005A4D71">
      <w:pPr>
        <w:pStyle w:val="a3"/>
        <w:spacing w:before="10"/>
        <w:rPr>
          <w:sz w:val="18"/>
        </w:rPr>
      </w:pPr>
    </w:p>
    <w:p w:rsidR="003847EE" w:rsidRDefault="003847EE" w:rsidP="003847EE">
      <w:pPr>
        <w:pStyle w:val="a3"/>
        <w:spacing w:before="50"/>
        <w:ind w:left="120"/>
        <w:rPr>
          <w:rFonts w:ascii="微软雅黑" w:eastAsia="微软雅黑" w:hAnsi="微软雅黑" w:cs="微软雅黑"/>
        </w:rPr>
      </w:pPr>
      <w:r>
        <w:t>Spring Boot</w:t>
      </w:r>
      <w:r>
        <w:rPr>
          <w:rFonts w:ascii="微软雅黑" w:eastAsia="微软雅黑" w:hAnsi="微软雅黑" w:cs="微软雅黑" w:hint="eastAsia"/>
        </w:rPr>
        <w:t>包含基于</w:t>
      </w:r>
      <w:r>
        <w:t>AssertJ</w:t>
      </w:r>
      <w:r>
        <w:rPr>
          <w:rFonts w:ascii="微软雅黑" w:eastAsia="微软雅黑" w:hAnsi="微软雅黑" w:cs="微软雅黑" w:hint="eastAsia"/>
        </w:rPr>
        <w:t>的帮助程序，它们与</w:t>
      </w:r>
      <w:r>
        <w:t>JSONassert</w:t>
      </w:r>
      <w:r>
        <w:rPr>
          <w:rFonts w:ascii="微软雅黑" w:eastAsia="微软雅黑" w:hAnsi="微软雅黑" w:cs="微软雅黑" w:hint="eastAsia"/>
        </w:rPr>
        <w:t>和</w:t>
      </w:r>
      <w:r>
        <w:t>JsonPath</w:t>
      </w:r>
      <w:r>
        <w:rPr>
          <w:rFonts w:ascii="微软雅黑" w:eastAsia="微软雅黑" w:hAnsi="微软雅黑" w:cs="微软雅黑" w:hint="eastAsia"/>
        </w:rPr>
        <w:t>库一起工作来检查</w:t>
      </w:r>
      <w:r>
        <w:t>JSON</w:t>
      </w:r>
      <w:r>
        <w:rPr>
          <w:rFonts w:ascii="微软雅黑" w:eastAsia="微软雅黑" w:hAnsi="微软雅黑" w:cs="微软雅黑" w:hint="eastAsia"/>
        </w:rPr>
        <w:t>是否</w:t>
      </w:r>
    </w:p>
    <w:p w:rsidR="005A4D71" w:rsidRDefault="003847EE" w:rsidP="003847EE">
      <w:pPr>
        <w:pStyle w:val="a3"/>
        <w:spacing w:before="50"/>
        <w:ind w:left="120"/>
      </w:pPr>
      <w:r>
        <w:rPr>
          <w:rFonts w:ascii="微软雅黑" w:eastAsia="微软雅黑" w:hAnsi="微软雅黑" w:cs="微软雅黑" w:hint="eastAsia"/>
        </w:rPr>
        <w:t>如预期的那样。</w:t>
      </w:r>
      <w:r>
        <w:t xml:space="preserve"> JacksonTester</w:t>
      </w:r>
      <w:r>
        <w:rPr>
          <w:rFonts w:ascii="微软雅黑" w:eastAsia="微软雅黑" w:hAnsi="微软雅黑" w:cs="微软雅黑" w:hint="eastAsia"/>
        </w:rPr>
        <w:t>，</w:t>
      </w:r>
      <w:r>
        <w:t>GsonTester</w:t>
      </w:r>
      <w:r>
        <w:rPr>
          <w:rFonts w:ascii="微软雅黑" w:eastAsia="微软雅黑" w:hAnsi="微软雅黑" w:cs="微软雅黑" w:hint="eastAsia"/>
        </w:rPr>
        <w:t>和</w:t>
      </w:r>
      <w:r>
        <w:t>BasicJsonTester</w:t>
      </w:r>
      <w:r>
        <w:rPr>
          <w:rFonts w:ascii="微软雅黑" w:eastAsia="微软雅黑" w:hAnsi="微软雅黑" w:cs="微软雅黑" w:hint="eastAsia"/>
        </w:rPr>
        <w:t>类可以分别用于</w:t>
      </w:r>
      <w:r>
        <w:t>Jackson</w:t>
      </w:r>
      <w:r>
        <w:rPr>
          <w:rFonts w:ascii="微软雅黑" w:eastAsia="微软雅黑" w:hAnsi="微软雅黑" w:cs="微软雅黑" w:hint="eastAsia"/>
        </w:rPr>
        <w:t>，</w:t>
      </w:r>
      <w:r>
        <w:t>Gson</w:t>
      </w:r>
      <w:r>
        <w:rPr>
          <w:rFonts w:ascii="微软雅黑" w:eastAsia="微软雅黑" w:hAnsi="微软雅黑" w:cs="微软雅黑" w:hint="eastAsia"/>
        </w:rPr>
        <w:t>和</w:t>
      </w:r>
      <w:r>
        <w:t>Strings</w:t>
      </w:r>
      <w:r>
        <w:rPr>
          <w:rFonts w:ascii="微软雅黑" w:eastAsia="微软雅黑" w:hAnsi="微软雅黑" w:cs="微软雅黑" w:hint="eastAsia"/>
        </w:rPr>
        <w:t>。</w:t>
      </w:r>
      <w:r>
        <w:t xml:space="preserve"> </w:t>
      </w:r>
      <w:r>
        <w:rPr>
          <w:rFonts w:ascii="微软雅黑" w:eastAsia="微软雅黑" w:hAnsi="微软雅黑" w:cs="微软雅黑" w:hint="eastAsia"/>
          <w:lang w:eastAsia="zh-CN"/>
        </w:rPr>
        <w:t>测试类上的任何助手字段都可以</w:t>
      </w:r>
      <w:r>
        <w:rPr>
          <w:rFonts w:ascii="微软雅黑" w:eastAsia="微软雅黑" w:hAnsi="微软雅黑" w:cs="微软雅黑" w:hint="eastAsia"/>
        </w:rPr>
        <w:t>使用</w:t>
      </w:r>
      <w:r>
        <w:t>@JsonTest</w:t>
      </w:r>
      <w:r>
        <w:rPr>
          <w:rFonts w:ascii="微软雅黑" w:eastAsia="微软雅黑" w:hAnsi="微软雅黑" w:cs="微软雅黑" w:hint="eastAsia"/>
        </w:rPr>
        <w:t>时</w:t>
      </w:r>
      <w:r>
        <w:t>@Autowired</w:t>
      </w:r>
      <w:r>
        <w:rPr>
          <w:rFonts w:ascii="微软雅黑" w:eastAsia="微软雅黑" w:hAnsi="微软雅黑" w:cs="微软雅黑" w:hint="eastAsia"/>
        </w:rPr>
        <w:t>。</w:t>
      </w:r>
    </w:p>
    <w:p w:rsidR="005A4D71" w:rsidRDefault="00297392">
      <w:pPr>
        <w:pStyle w:val="a3"/>
        <w:spacing w:before="3"/>
        <w:rPr>
          <w:sz w:val="11"/>
        </w:rPr>
      </w:pPr>
      <w:r>
        <w:pict>
          <v:shape id="_x0000_s4371" type="#_x0000_t202" style="position:absolute;margin-left:75.55pt;margin-top:8.5pt;width:444.2pt;height:369.7pt;z-index:251590144;mso-wrap-distance-left:0;mso-wrap-distance-right:0;mso-position-horizontal-relative:page" fillcolor="#f0f0f0" strokecolor="#444" strokeweight=".1pt">
            <v:textbox style="mso-next-textbox:#_x0000_s4371" inset="0,0,0,0">
              <w:txbxContent>
                <w:p w:rsidR="00B67961" w:rsidRDefault="00B67961">
                  <w:pPr>
                    <w:spacing w:before="84"/>
                    <w:ind w:left="69"/>
                    <w:rPr>
                      <w:rFonts w:ascii="Courier New"/>
                      <w:sz w:val="14"/>
                    </w:rPr>
                  </w:pPr>
                  <w:r>
                    <w:rPr>
                      <w:rFonts w:ascii="Courier New"/>
                      <w:b/>
                      <w:color w:val="7E0054"/>
                      <w:sz w:val="14"/>
                    </w:rPr>
                    <w:t xml:space="preserve">import </w:t>
                  </w:r>
                  <w:r>
                    <w:rPr>
                      <w:rFonts w:ascii="Courier New"/>
                      <w:sz w:val="14"/>
                    </w:rPr>
                    <w:t>org.junit.*;</w:t>
                  </w:r>
                </w:p>
                <w:p w:rsidR="00B67961" w:rsidRDefault="00B67961">
                  <w:pPr>
                    <w:spacing w:before="38"/>
                    <w:ind w:left="69"/>
                    <w:rPr>
                      <w:rFonts w:ascii="Courier New"/>
                      <w:sz w:val="14"/>
                    </w:rPr>
                  </w:pPr>
                  <w:r>
                    <w:rPr>
                      <w:rFonts w:ascii="Courier New"/>
                      <w:b/>
                      <w:color w:val="7E0054"/>
                      <w:sz w:val="14"/>
                    </w:rPr>
                    <w:t xml:space="preserve">import </w:t>
                  </w:r>
                  <w:r>
                    <w:rPr>
                      <w:rFonts w:ascii="Courier New"/>
                      <w:sz w:val="14"/>
                    </w:rPr>
                    <w:t>org.junit.runner.*;</w:t>
                  </w:r>
                </w:p>
                <w:p w:rsidR="00B67961" w:rsidRDefault="00B67961">
                  <w:pPr>
                    <w:spacing w:before="37" w:line="297" w:lineRule="auto"/>
                    <w:ind w:left="69" w:right="3922"/>
                    <w:rPr>
                      <w:rFonts w:ascii="Courier New"/>
                      <w:sz w:val="14"/>
                    </w:rPr>
                  </w:pPr>
                  <w:r>
                    <w:rPr>
                      <w:rFonts w:ascii="Courier New"/>
                      <w:b/>
                      <w:color w:val="7E0054"/>
                      <w:sz w:val="14"/>
                    </w:rPr>
                    <w:t xml:space="preserve">import </w:t>
                  </w:r>
                  <w:r>
                    <w:rPr>
                      <w:rFonts w:ascii="Courier New"/>
                      <w:sz w:val="14"/>
                    </w:rPr>
                    <w:t xml:space="preserve">org.springframework.beans.factory.annotation.*; </w:t>
                  </w:r>
                  <w:r>
                    <w:rPr>
                      <w:rFonts w:ascii="Courier New"/>
                      <w:b/>
                      <w:color w:val="7E0054"/>
                      <w:sz w:val="14"/>
                    </w:rPr>
                    <w:t xml:space="preserve">import </w:t>
                  </w:r>
                  <w:r>
                    <w:rPr>
                      <w:rFonts w:ascii="Courier New"/>
                      <w:sz w:val="14"/>
                    </w:rPr>
                    <w:t xml:space="preserve">org.springframework.boot.test.autoconfigure.json.*; </w:t>
                  </w:r>
                  <w:r>
                    <w:rPr>
                      <w:rFonts w:ascii="Courier New"/>
                      <w:b/>
                      <w:color w:val="7E0054"/>
                      <w:sz w:val="14"/>
                    </w:rPr>
                    <w:t xml:space="preserve">import </w:t>
                  </w:r>
                  <w:r>
                    <w:rPr>
                      <w:rFonts w:ascii="Courier New"/>
                      <w:sz w:val="14"/>
                    </w:rPr>
                    <w:t>org.springframework.boot.test.context.*;</w:t>
                  </w:r>
                </w:p>
                <w:p w:rsidR="00B67961" w:rsidRDefault="00B67961">
                  <w:pPr>
                    <w:spacing w:line="157" w:lineRule="exact"/>
                    <w:ind w:left="69"/>
                    <w:rPr>
                      <w:rFonts w:ascii="Courier New"/>
                      <w:sz w:val="14"/>
                    </w:rPr>
                  </w:pPr>
                  <w:r>
                    <w:rPr>
                      <w:rFonts w:ascii="Courier New"/>
                      <w:b/>
                      <w:color w:val="7E0054"/>
                      <w:sz w:val="14"/>
                    </w:rPr>
                    <w:t xml:space="preserve">import </w:t>
                  </w:r>
                  <w:r>
                    <w:rPr>
                      <w:rFonts w:ascii="Courier New"/>
                      <w:sz w:val="14"/>
                    </w:rPr>
                    <w:t>org.springframework.boot.test.json.*;</w:t>
                  </w:r>
                </w:p>
                <w:p w:rsidR="00B67961" w:rsidRDefault="00B67961">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w:t>
                  </w:r>
                </w:p>
                <w:p w:rsidR="00B67961" w:rsidRDefault="00B67961">
                  <w:pPr>
                    <w:spacing w:before="2" w:line="390" w:lineRule="atLeast"/>
                    <w:ind w:left="69" w:right="4762"/>
                    <w:rPr>
                      <w:rFonts w:ascii="Courier New"/>
                      <w:sz w:val="14"/>
                    </w:rPr>
                  </w:pPr>
                  <w:r>
                    <w:rPr>
                      <w:rFonts w:ascii="Courier New"/>
                      <w:b/>
                      <w:color w:val="7E0054"/>
                      <w:sz w:val="14"/>
                    </w:rPr>
                    <w:t xml:space="preserve">import static </w:t>
                  </w:r>
                  <w:r>
                    <w:rPr>
                      <w:rFonts w:ascii="Courier New"/>
                      <w:sz w:val="14"/>
                    </w:rPr>
                    <w:t xml:space="preserve">org.assertj.core.api.Assertions.*; </w:t>
                  </w:r>
                  <w:r>
                    <w:rPr>
                      <w:rFonts w:ascii="Courier New"/>
                      <w:color w:val="808080"/>
                      <w:sz w:val="14"/>
                    </w:rPr>
                    <w:t>@RunWith(SpringRunner.class)</w:t>
                  </w:r>
                </w:p>
                <w:p w:rsidR="00B67961" w:rsidRDefault="00B67961">
                  <w:pPr>
                    <w:spacing w:before="40"/>
                    <w:ind w:left="69"/>
                    <w:rPr>
                      <w:rFonts w:ascii="Courier New"/>
                      <w:sz w:val="14"/>
                    </w:rPr>
                  </w:pPr>
                  <w:r>
                    <w:rPr>
                      <w:rFonts w:ascii="Courier New"/>
                      <w:color w:val="808080"/>
                      <w:sz w:val="14"/>
                    </w:rPr>
                    <w:t>@JsonTest</w:t>
                  </w:r>
                </w:p>
                <w:p w:rsidR="00B67961" w:rsidRDefault="00B67961">
                  <w:pPr>
                    <w:spacing w:before="37"/>
                    <w:ind w:left="69"/>
                    <w:rPr>
                      <w:rFonts w:ascii="Courier New"/>
                      <w:sz w:val="14"/>
                    </w:rPr>
                  </w:pPr>
                  <w:r>
                    <w:rPr>
                      <w:rFonts w:ascii="Courier New"/>
                      <w:b/>
                      <w:color w:val="7E0054"/>
                      <w:sz w:val="14"/>
                    </w:rPr>
                    <w:t xml:space="preserve">public class </w:t>
                  </w:r>
                  <w:r>
                    <w:rPr>
                      <w:rFonts w:ascii="Courier New"/>
                      <w:sz w:val="14"/>
                    </w:rPr>
                    <w:t>MyJsonTests {</w:t>
                  </w:r>
                </w:p>
                <w:p w:rsidR="00B67961" w:rsidRDefault="00B67961">
                  <w:pPr>
                    <w:pStyle w:val="a3"/>
                    <w:spacing w:before="3"/>
                  </w:pPr>
                </w:p>
                <w:p w:rsidR="00B67961" w:rsidRDefault="00B67961">
                  <w:pPr>
                    <w:spacing w:before="1"/>
                    <w:ind w:left="405"/>
                    <w:rPr>
                      <w:rFonts w:ascii="Courier New"/>
                      <w:sz w:val="14"/>
                    </w:rPr>
                  </w:pPr>
                  <w:r>
                    <w:rPr>
                      <w:rFonts w:ascii="Courier New"/>
                      <w:color w:val="808080"/>
                      <w:sz w:val="14"/>
                    </w:rPr>
                    <w:t>@Autowired</w:t>
                  </w:r>
                </w:p>
                <w:p w:rsidR="00B67961" w:rsidRDefault="00B67961">
                  <w:pPr>
                    <w:spacing w:before="37"/>
                    <w:ind w:left="405"/>
                    <w:rPr>
                      <w:rFonts w:ascii="Courier New"/>
                      <w:sz w:val="14"/>
                    </w:rPr>
                  </w:pPr>
                  <w:r>
                    <w:rPr>
                      <w:rFonts w:ascii="Courier New"/>
                      <w:b/>
                      <w:color w:val="7E0054"/>
                      <w:sz w:val="14"/>
                    </w:rPr>
                    <w:t xml:space="preserve">private </w:t>
                  </w:r>
                  <w:r>
                    <w:rPr>
                      <w:rFonts w:ascii="Courier New"/>
                      <w:sz w:val="14"/>
                    </w:rPr>
                    <w:t>JacksonTester&lt;VehicleDetails&gt; json;</w:t>
                  </w:r>
                </w:p>
                <w:p w:rsidR="00B67961" w:rsidRDefault="00B67961">
                  <w:pPr>
                    <w:pStyle w:val="a3"/>
                    <w:spacing w:before="3"/>
                  </w:pPr>
                </w:p>
                <w:p w:rsidR="00B67961" w:rsidRDefault="00B67961">
                  <w:pPr>
                    <w:ind w:left="405"/>
                    <w:rPr>
                      <w:rFonts w:ascii="Courier New"/>
                      <w:sz w:val="14"/>
                    </w:rPr>
                  </w:pPr>
                  <w:r>
                    <w:rPr>
                      <w:rFonts w:ascii="Courier New"/>
                      <w:color w:val="808080"/>
                      <w:sz w:val="14"/>
                    </w:rPr>
                    <w:t>@Test</w:t>
                  </w:r>
                </w:p>
                <w:p w:rsidR="00B67961" w:rsidRDefault="00B67961">
                  <w:pPr>
                    <w:spacing w:before="38"/>
                    <w:ind w:left="405"/>
                    <w:rPr>
                      <w:rFonts w:ascii="Courier New"/>
                      <w:sz w:val="14"/>
                    </w:rPr>
                  </w:pPr>
                  <w:r>
                    <w:rPr>
                      <w:rFonts w:ascii="Courier New"/>
                      <w:b/>
                      <w:color w:val="7E0054"/>
                      <w:sz w:val="14"/>
                    </w:rPr>
                    <w:t xml:space="preserve">public void </w:t>
                  </w:r>
                  <w:r>
                    <w:rPr>
                      <w:rFonts w:ascii="Courier New"/>
                      <w:sz w:val="14"/>
                    </w:rPr>
                    <w:t xml:space="preserve">testSerialize() </w:t>
                  </w:r>
                  <w:r>
                    <w:rPr>
                      <w:rFonts w:ascii="Courier New"/>
                      <w:b/>
                      <w:color w:val="7E0054"/>
                      <w:sz w:val="14"/>
                    </w:rPr>
                    <w:t xml:space="preserve">throws </w:t>
                  </w:r>
                  <w:r>
                    <w:rPr>
                      <w:rFonts w:ascii="Courier New"/>
                      <w:sz w:val="14"/>
                    </w:rPr>
                    <w:t>Exception {</w:t>
                  </w:r>
                </w:p>
                <w:p w:rsidR="00B67961" w:rsidRDefault="00B67961">
                  <w:pPr>
                    <w:spacing w:before="37"/>
                    <w:ind w:left="742"/>
                    <w:rPr>
                      <w:rFonts w:ascii="Courier New"/>
                      <w:sz w:val="14"/>
                    </w:rPr>
                  </w:pPr>
                  <w:r>
                    <w:rPr>
                      <w:rFonts w:ascii="Courier New"/>
                      <w:sz w:val="14"/>
                    </w:rPr>
                    <w:t xml:space="preserve">VehicleDetails details = </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w:t>
                  </w:r>
                </w:p>
                <w:p w:rsidR="00B67961" w:rsidRDefault="00B67961">
                  <w:pPr>
                    <w:spacing w:before="38"/>
                    <w:ind w:left="741"/>
                    <w:rPr>
                      <w:rFonts w:ascii="Courier New"/>
                      <w:i/>
                      <w:sz w:val="14"/>
                    </w:rPr>
                  </w:pPr>
                  <w:r>
                    <w:rPr>
                      <w:rFonts w:ascii="Courier New"/>
                      <w:i/>
                      <w:color w:val="3F5EBE"/>
                      <w:sz w:val="14"/>
                    </w:rPr>
                    <w:t>// Assert against a `.json` file in the same package as the test</w:t>
                  </w:r>
                </w:p>
                <w:p w:rsidR="00B67961" w:rsidRDefault="00B67961">
                  <w:pPr>
                    <w:spacing w:before="37"/>
                    <w:ind w:left="742"/>
                    <w:rPr>
                      <w:rFonts w:ascii="Courier New"/>
                      <w:sz w:val="14"/>
                    </w:rPr>
                  </w:pPr>
                  <w:r>
                    <w:rPr>
                      <w:rFonts w:ascii="Courier New"/>
                      <w:sz w:val="14"/>
                    </w:rPr>
                    <w:t>assertThat(</w:t>
                  </w:r>
                  <w:r>
                    <w:rPr>
                      <w:rFonts w:ascii="Courier New"/>
                      <w:b/>
                      <w:color w:val="7E0054"/>
                      <w:sz w:val="14"/>
                    </w:rPr>
                    <w:t>this</w:t>
                  </w:r>
                  <w:r>
                    <w:rPr>
                      <w:rFonts w:ascii="Courier New"/>
                      <w:sz w:val="14"/>
                    </w:rPr>
                    <w:t>.json.write(details)).isEqualToJson(</w:t>
                  </w:r>
                  <w:r>
                    <w:rPr>
                      <w:rFonts w:ascii="Courier New"/>
                      <w:b/>
                      <w:i/>
                      <w:color w:val="2900FF"/>
                      <w:sz w:val="14"/>
                    </w:rPr>
                    <w:t>"expected.json"</w:t>
                  </w:r>
                  <w:r>
                    <w:rPr>
                      <w:rFonts w:ascii="Courier New"/>
                      <w:sz w:val="14"/>
                    </w:rPr>
                    <w:t>);</w:t>
                  </w:r>
                </w:p>
                <w:p w:rsidR="00B67961" w:rsidRDefault="00B67961">
                  <w:pPr>
                    <w:spacing w:before="38" w:line="297" w:lineRule="auto"/>
                    <w:ind w:left="742" w:right="1736" w:hanging="1"/>
                    <w:rPr>
                      <w:rFonts w:ascii="Courier New"/>
                      <w:sz w:val="14"/>
                    </w:rPr>
                  </w:pPr>
                  <w:r>
                    <w:rPr>
                      <w:rFonts w:ascii="Courier New"/>
                      <w:i/>
                      <w:color w:val="3F5EBE"/>
                      <w:sz w:val="14"/>
                    </w:rPr>
                    <w:t xml:space="preserve">// Or use JSON path based assertions </w:t>
                  </w:r>
                  <w:r>
                    <w:rPr>
                      <w:rFonts w:ascii="Courier New"/>
                      <w:sz w:val="14"/>
                    </w:rPr>
                    <w:t>assertThat(</w:t>
                  </w:r>
                  <w:r>
                    <w:rPr>
                      <w:rFonts w:ascii="Courier New"/>
                      <w:b/>
                      <w:color w:val="7E0054"/>
                      <w:sz w:val="14"/>
                    </w:rPr>
                    <w:t>this</w:t>
                  </w:r>
                  <w:r>
                    <w:rPr>
                      <w:rFonts w:ascii="Courier New"/>
                      <w:sz w:val="14"/>
                    </w:rPr>
                    <w:t>.json.write(details)).hasJsonPathStringValue(</w:t>
                  </w:r>
                  <w:r>
                    <w:rPr>
                      <w:rFonts w:ascii="Courier New"/>
                      <w:b/>
                      <w:i/>
                      <w:color w:val="2900FF"/>
                      <w:sz w:val="14"/>
                    </w:rPr>
                    <w:t>"@.make"</w:t>
                  </w:r>
                  <w:r>
                    <w:rPr>
                      <w:rFonts w:ascii="Courier New"/>
                      <w:sz w:val="14"/>
                    </w:rPr>
                    <w:t>); assertThat(</w:t>
                  </w:r>
                  <w:r>
                    <w:rPr>
                      <w:rFonts w:ascii="Courier New"/>
                      <w:b/>
                      <w:color w:val="7E0054"/>
                      <w:sz w:val="14"/>
                    </w:rPr>
                    <w:t>this</w:t>
                  </w:r>
                  <w:r>
                    <w:rPr>
                      <w:rFonts w:ascii="Courier New"/>
                      <w:sz w:val="14"/>
                    </w:rPr>
                    <w:t>.json.write(details)).extractingJsonPathStringValue(</w:t>
                  </w:r>
                  <w:r>
                    <w:rPr>
                      <w:rFonts w:ascii="Courier New"/>
                      <w:b/>
                      <w:i/>
                      <w:color w:val="2900FF"/>
                      <w:sz w:val="14"/>
                    </w:rPr>
                    <w:t>"@.make"</w:t>
                  </w:r>
                  <w:r>
                    <w:rPr>
                      <w:rFonts w:ascii="Courier New"/>
                      <w:sz w:val="14"/>
                    </w:rPr>
                    <w:t>)</w:t>
                  </w:r>
                </w:p>
                <w:p w:rsidR="00B67961" w:rsidRDefault="00B67961">
                  <w:pPr>
                    <w:spacing w:line="157" w:lineRule="exact"/>
                    <w:ind w:left="52" w:right="4423"/>
                    <w:jc w:val="center"/>
                    <w:rPr>
                      <w:rFonts w:ascii="Courier New"/>
                      <w:sz w:val="14"/>
                    </w:rPr>
                  </w:pPr>
                  <w:r>
                    <w:rPr>
                      <w:rFonts w:ascii="Courier New"/>
                      <w:sz w:val="14"/>
                    </w:rPr>
                    <w:t>.isEqualTo(</w:t>
                  </w:r>
                  <w:r>
                    <w:rPr>
                      <w:rFonts w:ascii="Courier New"/>
                      <w:b/>
                      <w:i/>
                      <w:color w:val="2900FF"/>
                      <w:sz w:val="14"/>
                    </w:rPr>
                    <w:t>"Honda"</w:t>
                  </w:r>
                  <w:r>
                    <w:rPr>
                      <w:rFonts w:ascii="Courier New"/>
                      <w:sz w:val="14"/>
                    </w:rPr>
                    <w:t>);</w:t>
                  </w:r>
                </w:p>
                <w:p w:rsidR="00B67961" w:rsidRDefault="00B67961">
                  <w:pPr>
                    <w:spacing w:before="37"/>
                    <w:ind w:left="406"/>
                    <w:rPr>
                      <w:rFonts w:ascii="Courier New"/>
                      <w:sz w:val="14"/>
                    </w:rPr>
                  </w:pPr>
                  <w:r>
                    <w:rPr>
                      <w:rFonts w:ascii="Courier New"/>
                      <w:sz w:val="14"/>
                    </w:rPr>
                    <w:t>}</w:t>
                  </w:r>
                </w:p>
                <w:p w:rsidR="00B67961" w:rsidRDefault="00B67961">
                  <w:pPr>
                    <w:pStyle w:val="a3"/>
                    <w:spacing w:before="3"/>
                  </w:pPr>
                </w:p>
                <w:p w:rsidR="00B67961" w:rsidRDefault="00B67961">
                  <w:pPr>
                    <w:ind w:left="405"/>
                    <w:rPr>
                      <w:rFonts w:ascii="Courier New"/>
                      <w:sz w:val="14"/>
                    </w:rPr>
                  </w:pPr>
                  <w:r>
                    <w:rPr>
                      <w:rFonts w:ascii="Courier New"/>
                      <w:color w:val="808080"/>
                      <w:sz w:val="14"/>
                    </w:rPr>
                    <w:t>@Test</w:t>
                  </w:r>
                </w:p>
                <w:p w:rsidR="00B67961" w:rsidRDefault="00B67961">
                  <w:pPr>
                    <w:spacing w:before="38"/>
                    <w:ind w:left="405"/>
                    <w:rPr>
                      <w:rFonts w:ascii="Courier New"/>
                      <w:sz w:val="14"/>
                    </w:rPr>
                  </w:pPr>
                  <w:r>
                    <w:rPr>
                      <w:rFonts w:ascii="Courier New"/>
                      <w:b/>
                      <w:color w:val="7E0054"/>
                      <w:sz w:val="14"/>
                    </w:rPr>
                    <w:t xml:space="preserve">public void </w:t>
                  </w:r>
                  <w:r>
                    <w:rPr>
                      <w:rFonts w:ascii="Courier New"/>
                      <w:sz w:val="14"/>
                    </w:rPr>
                    <w:t xml:space="preserve">testDeserialize() </w:t>
                  </w:r>
                  <w:r>
                    <w:rPr>
                      <w:rFonts w:ascii="Courier New"/>
                      <w:b/>
                      <w:color w:val="7E0054"/>
                      <w:sz w:val="14"/>
                    </w:rPr>
                    <w:t xml:space="preserve">throws </w:t>
                  </w:r>
                  <w:r>
                    <w:rPr>
                      <w:rFonts w:ascii="Courier New"/>
                      <w:sz w:val="14"/>
                    </w:rPr>
                    <w:t>Exception {</w:t>
                  </w:r>
                </w:p>
                <w:p w:rsidR="00B67961" w:rsidRDefault="00B67961">
                  <w:pPr>
                    <w:spacing w:before="37" w:line="297" w:lineRule="auto"/>
                    <w:ind w:left="742" w:right="3165"/>
                    <w:rPr>
                      <w:rFonts w:ascii="Courier New"/>
                      <w:sz w:val="14"/>
                    </w:rPr>
                  </w:pPr>
                  <w:r>
                    <w:rPr>
                      <w:rFonts w:ascii="Courier New"/>
                      <w:sz w:val="14"/>
                    </w:rPr>
                    <w:t xml:space="preserve">String content = </w:t>
                  </w:r>
                  <w:r>
                    <w:rPr>
                      <w:rFonts w:ascii="Courier New"/>
                      <w:b/>
                      <w:i/>
                      <w:color w:val="2900FF"/>
                      <w:sz w:val="14"/>
                    </w:rPr>
                    <w:t>"{\"make\":\"Ford\",\"model\":\"Focus\"}"</w:t>
                  </w:r>
                  <w:r>
                    <w:rPr>
                      <w:rFonts w:ascii="Courier New"/>
                      <w:sz w:val="14"/>
                    </w:rPr>
                    <w:t>; assertThat(</w:t>
                  </w:r>
                  <w:r>
                    <w:rPr>
                      <w:rFonts w:ascii="Courier New"/>
                      <w:b/>
                      <w:color w:val="7E0054"/>
                      <w:sz w:val="14"/>
                    </w:rPr>
                    <w:t>this</w:t>
                  </w:r>
                  <w:r>
                    <w:rPr>
                      <w:rFonts w:ascii="Courier New"/>
                      <w:sz w:val="14"/>
                    </w:rPr>
                    <w:t>.json.parse(content))</w:t>
                  </w:r>
                </w:p>
                <w:p w:rsidR="00B67961" w:rsidRDefault="00B67961">
                  <w:pPr>
                    <w:spacing w:line="297" w:lineRule="auto"/>
                    <w:ind w:left="742" w:right="2157" w:firstLine="672"/>
                    <w:rPr>
                      <w:rFonts w:ascii="Courier New"/>
                      <w:sz w:val="14"/>
                    </w:rPr>
                  </w:pPr>
                  <w:r>
                    <w:rPr>
                      <w:rFonts w:ascii="Courier New"/>
                      <w:sz w:val="14"/>
                    </w:rPr>
                    <w:t>.isEqualTo(</w:t>
                  </w:r>
                  <w:r>
                    <w:rPr>
                      <w:rFonts w:ascii="Courier New"/>
                      <w:b/>
                      <w:color w:val="7E0054"/>
                      <w:sz w:val="14"/>
                    </w:rPr>
                    <w:t xml:space="preserve">new </w:t>
                  </w:r>
                  <w:r>
                    <w:rPr>
                      <w:rFonts w:ascii="Courier New"/>
                      <w:sz w:val="14"/>
                    </w:rPr>
                    <w:t>VehicleDetails(</w:t>
                  </w:r>
                  <w:r>
                    <w:rPr>
                      <w:rFonts w:ascii="Courier New"/>
                      <w:b/>
                      <w:i/>
                      <w:color w:val="2900FF"/>
                      <w:sz w:val="14"/>
                    </w:rPr>
                    <w:t>"Ford"</w:t>
                  </w:r>
                  <w:r>
                    <w:rPr>
                      <w:rFonts w:ascii="Courier New"/>
                      <w:sz w:val="14"/>
                    </w:rPr>
                    <w:t xml:space="preserve">, </w:t>
                  </w:r>
                  <w:r>
                    <w:rPr>
                      <w:rFonts w:ascii="Courier New"/>
                      <w:b/>
                      <w:i/>
                      <w:color w:val="2900FF"/>
                      <w:sz w:val="14"/>
                    </w:rPr>
                    <w:t>"Focus"</w:t>
                  </w:r>
                  <w:r>
                    <w:rPr>
                      <w:rFonts w:ascii="Courier New"/>
                      <w:sz w:val="14"/>
                    </w:rPr>
                    <w:t>)); assertThat(</w:t>
                  </w:r>
                  <w:r>
                    <w:rPr>
                      <w:rFonts w:ascii="Courier New"/>
                      <w:b/>
                      <w:color w:val="7E0054"/>
                      <w:sz w:val="14"/>
                    </w:rPr>
                    <w:t>this</w:t>
                  </w:r>
                  <w:r>
                    <w:rPr>
                      <w:rFonts w:ascii="Courier New"/>
                      <w:sz w:val="14"/>
                    </w:rPr>
                    <w:t>.json.parseObject(content).getMake()).isEqualTo(</w:t>
                  </w:r>
                  <w:r>
                    <w:rPr>
                      <w:rFonts w:ascii="Courier New"/>
                      <w:b/>
                      <w:i/>
                      <w:color w:val="2900FF"/>
                      <w:sz w:val="14"/>
                    </w:rPr>
                    <w:t>"Ford"</w:t>
                  </w:r>
                  <w:r>
                    <w:rPr>
                      <w:rFonts w:ascii="Courier New"/>
                      <w:sz w:val="14"/>
                    </w:rPr>
                    <w:t>);</w:t>
                  </w:r>
                </w:p>
                <w:p w:rsidR="00B67961" w:rsidRDefault="00B67961">
                  <w:pPr>
                    <w:spacing w:line="157" w:lineRule="exact"/>
                    <w:ind w:left="406"/>
                    <w:rPr>
                      <w:rFonts w:ascii="Courier New"/>
                      <w:sz w:val="14"/>
                    </w:rPr>
                  </w:pPr>
                  <w:r>
                    <w:rPr>
                      <w:rFonts w:ascii="Courier New"/>
                      <w:sz w:val="14"/>
                    </w:rPr>
                    <w:t>}</w:t>
                  </w:r>
                </w:p>
                <w:p w:rsidR="00B67961" w:rsidRDefault="00B67961">
                  <w:pPr>
                    <w:pStyle w:val="a3"/>
                    <w:spacing w:before="2"/>
                  </w:pPr>
                </w:p>
                <w:p w:rsidR="00B67961" w:rsidRDefault="00B67961">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3847EE" w:rsidRDefault="00297392" w:rsidP="003847EE">
      <w:pPr>
        <w:spacing w:before="94"/>
        <w:ind w:left="255"/>
        <w:rPr>
          <w:b/>
          <w:sz w:val="20"/>
          <w:lang w:eastAsia="zh-CN"/>
        </w:rPr>
      </w:pPr>
      <w:r>
        <w:pict>
          <v:line id="_x0000_s4370" style="position:absolute;left:0;text-align:left;z-index:251591168;mso-position-horizontal-relative:page" from="73.4pt,4.5pt" to="73.4pt,58.5pt" strokecolor="#5c5c4e">
            <w10:wrap anchorx="page"/>
          </v:line>
        </w:pict>
      </w:r>
      <w:r w:rsidR="00475295">
        <w:rPr>
          <w:b/>
          <w:sz w:val="20"/>
          <w:lang w:eastAsia="zh-CN"/>
        </w:rPr>
        <w:t>Note</w:t>
      </w:r>
    </w:p>
    <w:p w:rsidR="003847EE" w:rsidRDefault="003847EE" w:rsidP="003847EE">
      <w:pPr>
        <w:pStyle w:val="a3"/>
        <w:spacing w:before="33"/>
        <w:ind w:left="255"/>
      </w:pPr>
      <w:r>
        <w:rPr>
          <w:lang w:eastAsia="zh-CN"/>
        </w:rPr>
        <w:t>JSON</w:t>
      </w:r>
      <w:r>
        <w:rPr>
          <w:rFonts w:ascii="微软雅黑" w:eastAsia="微软雅黑" w:hAnsi="微软雅黑" w:cs="微软雅黑" w:hint="eastAsia"/>
          <w:lang w:eastAsia="zh-CN"/>
        </w:rPr>
        <w:t>帮助程序类也可以直接在标准的单元测试中使用。</w:t>
      </w:r>
      <w:r>
        <w:rPr>
          <w:lang w:eastAsia="zh-CN"/>
        </w:rPr>
        <w:t xml:space="preserve"> </w:t>
      </w:r>
      <w:r>
        <w:rPr>
          <w:rFonts w:ascii="微软雅黑" w:eastAsia="微软雅黑" w:hAnsi="微软雅黑" w:cs="微软雅黑" w:hint="eastAsia"/>
        </w:rPr>
        <w:t>只需调用</w:t>
      </w:r>
      <w:r>
        <w:t>initFields</w:t>
      </w:r>
    </w:p>
    <w:p w:rsidR="005A4D71" w:rsidRDefault="003847EE" w:rsidP="003847EE">
      <w:pPr>
        <w:pStyle w:val="a3"/>
        <w:spacing w:before="33"/>
        <w:ind w:left="255"/>
      </w:pPr>
      <w:r>
        <w:rPr>
          <w:rFonts w:ascii="微软雅黑" w:eastAsia="微软雅黑" w:hAnsi="微软雅黑" w:cs="微软雅黑" w:hint="eastAsia"/>
        </w:rPr>
        <w:t>如果您没有使用</w:t>
      </w:r>
      <w:r>
        <w:t>@JsonTest</w:t>
      </w:r>
      <w:r>
        <w:rPr>
          <w:rFonts w:ascii="微软雅黑" w:eastAsia="微软雅黑" w:hAnsi="微软雅黑" w:cs="微软雅黑" w:hint="eastAsia"/>
        </w:rPr>
        <w:t>，则在</w:t>
      </w:r>
      <w:r>
        <w:t>@Before</w:t>
      </w:r>
      <w:r>
        <w:rPr>
          <w:rFonts w:ascii="微软雅黑" w:eastAsia="微软雅黑" w:hAnsi="微软雅黑" w:cs="微软雅黑" w:hint="eastAsia"/>
        </w:rPr>
        <w:t>方法中使用助手的方法。</w:t>
      </w:r>
    </w:p>
    <w:p w:rsidR="005A4D71" w:rsidRDefault="005A4D71">
      <w:pPr>
        <w:pStyle w:val="a3"/>
        <w:spacing w:before="10"/>
        <w:rPr>
          <w:sz w:val="28"/>
        </w:rPr>
      </w:pPr>
    </w:p>
    <w:p w:rsidR="005A4D71" w:rsidRDefault="003847EE" w:rsidP="003847EE">
      <w:pPr>
        <w:pStyle w:val="a3"/>
        <w:ind w:left="120"/>
        <w:jc w:val="both"/>
      </w:pPr>
      <w:r w:rsidRPr="003847EE">
        <w:t>@JsonTest</w:t>
      </w:r>
      <w:r w:rsidRPr="003847EE">
        <w:rPr>
          <w:rFonts w:ascii="微软雅黑" w:eastAsia="微软雅黑" w:hAnsi="微软雅黑" w:cs="微软雅黑" w:hint="eastAsia"/>
        </w:rPr>
        <w:t>启用的自动配置列表可以在</w:t>
      </w:r>
      <w:hyperlink w:anchor="_bookmark592" w:history="1">
        <w:r>
          <w:rPr>
            <w:color w:val="204060"/>
            <w:u w:val="single" w:color="204060"/>
          </w:rPr>
          <w:t>found in the appendix</w:t>
        </w:r>
      </w:hyperlink>
      <w:r w:rsidRPr="003847EE">
        <w:rPr>
          <w:rFonts w:ascii="微软雅黑" w:eastAsia="微软雅黑" w:hAnsi="微软雅黑" w:cs="微软雅黑" w:hint="eastAsia"/>
        </w:rPr>
        <w:t>中找到。</w:t>
      </w:r>
    </w:p>
    <w:p w:rsidR="005A4D71" w:rsidRDefault="005A4D71">
      <w:pPr>
        <w:pStyle w:val="a3"/>
        <w:spacing w:before="9"/>
        <w:rPr>
          <w:sz w:val="23"/>
        </w:rPr>
      </w:pPr>
    </w:p>
    <w:p w:rsidR="005A4D71" w:rsidRDefault="00475295">
      <w:pPr>
        <w:pStyle w:val="3"/>
        <w:jc w:val="both"/>
      </w:pPr>
      <w:bookmarkStart w:id="526" w:name="Auto-configured_Spring_MVC_tests"/>
      <w:bookmarkStart w:id="527" w:name="_bookmark268"/>
      <w:bookmarkEnd w:id="526"/>
      <w:bookmarkEnd w:id="527"/>
      <w:r>
        <w:t>Auto-configured Spring MVC tests</w:t>
      </w:r>
    </w:p>
    <w:p w:rsidR="005A4D71" w:rsidRDefault="005A4D71">
      <w:pPr>
        <w:pStyle w:val="a3"/>
        <w:spacing w:before="2"/>
        <w:rPr>
          <w:b/>
          <w:sz w:val="26"/>
        </w:rPr>
      </w:pPr>
    </w:p>
    <w:p w:rsidR="005A4D71" w:rsidRDefault="00EC3A71" w:rsidP="00EC3A71">
      <w:pPr>
        <w:pStyle w:val="a3"/>
        <w:spacing w:line="271" w:lineRule="auto"/>
        <w:ind w:left="120" w:right="1437"/>
        <w:jc w:val="both"/>
      </w:pPr>
      <w:r w:rsidRPr="00EC3A71">
        <w:rPr>
          <w:rFonts w:ascii="微软雅黑" w:eastAsia="微软雅黑" w:hAnsi="微软雅黑" w:cs="微软雅黑" w:hint="eastAsia"/>
        </w:rPr>
        <w:t>要测试</w:t>
      </w:r>
      <w:r w:rsidRPr="00EC3A71">
        <w:t>Spring MVC</w:t>
      </w:r>
      <w:r w:rsidRPr="00EC3A71">
        <w:rPr>
          <w:rFonts w:ascii="微软雅黑" w:eastAsia="微软雅黑" w:hAnsi="微软雅黑" w:cs="微软雅黑" w:hint="eastAsia"/>
        </w:rPr>
        <w:t>控制器是否按预期工作，可以使用</w:t>
      </w:r>
      <w:r w:rsidRPr="00EC3A71">
        <w:t>@WebMvcTest</w:t>
      </w:r>
      <w:r w:rsidRPr="00EC3A71">
        <w:rPr>
          <w:rFonts w:ascii="微软雅黑" w:eastAsia="微软雅黑" w:hAnsi="微软雅黑" w:cs="微软雅黑" w:hint="eastAsia"/>
        </w:rPr>
        <w:t>注释。</w:t>
      </w:r>
      <w:r w:rsidRPr="00EC3A71">
        <w:t xml:space="preserve"> @WebMvcTest</w:t>
      </w:r>
      <w:r w:rsidRPr="00EC3A71">
        <w:rPr>
          <w:rFonts w:ascii="微软雅黑" w:eastAsia="微软雅黑" w:hAnsi="微软雅黑" w:cs="微软雅黑" w:hint="eastAsia"/>
        </w:rPr>
        <w:t>将自动配置</w:t>
      </w:r>
      <w:r w:rsidRPr="00EC3A71">
        <w:t>Spring MVC</w:t>
      </w:r>
      <w:r w:rsidRPr="00EC3A71">
        <w:rPr>
          <w:rFonts w:ascii="微软雅黑" w:eastAsia="微软雅黑" w:hAnsi="微软雅黑" w:cs="微软雅黑" w:hint="eastAsia"/>
        </w:rPr>
        <w:t>基础架构，并将扫描的</w:t>
      </w:r>
      <w:r w:rsidRPr="00EC3A71">
        <w:t>bean</w:t>
      </w:r>
      <w:r w:rsidRPr="00EC3A71">
        <w:rPr>
          <w:rFonts w:ascii="微软雅黑" w:eastAsia="微软雅黑" w:hAnsi="微软雅黑" w:cs="微软雅黑" w:hint="eastAsia"/>
        </w:rPr>
        <w:t>限制为</w:t>
      </w:r>
      <w:r w:rsidRPr="00EC3A71">
        <w:t>@Controller</w:t>
      </w:r>
      <w:r w:rsidRPr="00EC3A71">
        <w:rPr>
          <w:rFonts w:ascii="微软雅黑" w:eastAsia="微软雅黑" w:hAnsi="微软雅黑" w:cs="微软雅黑" w:hint="eastAsia"/>
        </w:rPr>
        <w:t>，</w:t>
      </w:r>
      <w:r w:rsidRPr="00EC3A71">
        <w:t>@ControllerAdvice</w:t>
      </w:r>
      <w:r w:rsidRPr="00EC3A71">
        <w:rPr>
          <w:rFonts w:ascii="微软雅黑" w:eastAsia="微软雅黑" w:hAnsi="微软雅黑" w:cs="微软雅黑" w:hint="eastAsia"/>
        </w:rPr>
        <w:t>，</w:t>
      </w:r>
      <w:r w:rsidRPr="00EC3A71">
        <w:t>@JsonComponent</w:t>
      </w:r>
      <w:r w:rsidRPr="00EC3A71">
        <w:rPr>
          <w:rFonts w:ascii="微软雅黑" w:eastAsia="微软雅黑" w:hAnsi="微软雅黑" w:cs="微软雅黑" w:hint="eastAsia"/>
        </w:rPr>
        <w:t>，</w:t>
      </w:r>
      <w:r w:rsidRPr="00EC3A71">
        <w:t>Filter</w:t>
      </w:r>
      <w:r w:rsidRPr="00EC3A71">
        <w:rPr>
          <w:rFonts w:ascii="微软雅黑" w:eastAsia="微软雅黑" w:hAnsi="微软雅黑" w:cs="微软雅黑" w:hint="eastAsia"/>
        </w:rPr>
        <w:t>，</w:t>
      </w:r>
      <w:r w:rsidRPr="00EC3A71">
        <w:t>WebMvcConfigurer</w:t>
      </w:r>
      <w:r w:rsidRPr="00EC3A71">
        <w:rPr>
          <w:rFonts w:ascii="微软雅黑" w:eastAsia="微软雅黑" w:hAnsi="微软雅黑" w:cs="微软雅黑" w:hint="eastAsia"/>
        </w:rPr>
        <w:t>和</w:t>
      </w:r>
      <w:r w:rsidRPr="00EC3A71">
        <w:t>HandlerMethodArgumentResolver</w:t>
      </w:r>
      <w:r w:rsidRPr="00EC3A71">
        <w:rPr>
          <w:rFonts w:ascii="微软雅黑" w:eastAsia="微软雅黑" w:hAnsi="微软雅黑" w:cs="微软雅黑" w:hint="eastAsia"/>
        </w:rPr>
        <w:t>。</w:t>
      </w:r>
      <w:r w:rsidRPr="00EC3A71">
        <w:t xml:space="preserve"> </w:t>
      </w:r>
      <w:r w:rsidRPr="00EC3A71">
        <w:rPr>
          <w:rFonts w:ascii="微软雅黑" w:eastAsia="微软雅黑" w:hAnsi="微软雅黑" w:cs="微软雅黑" w:hint="eastAsia"/>
        </w:rPr>
        <w:t>使用此批注时，不会扫描常规的</w:t>
      </w:r>
      <w:r w:rsidRPr="00EC3A71">
        <w:t>@Component bean</w:t>
      </w:r>
      <w:r w:rsidRPr="00EC3A71">
        <w:rPr>
          <w:rFonts w:ascii="微软雅黑" w:eastAsia="微软雅黑" w:hAnsi="微软雅黑" w:cs="微软雅黑" w:hint="eastAsia"/>
        </w:rPr>
        <w:t>。</w:t>
      </w:r>
    </w:p>
    <w:p w:rsidR="005A4D71" w:rsidRDefault="005A4D71">
      <w:pPr>
        <w:pStyle w:val="a3"/>
        <w:spacing w:before="6"/>
        <w:rPr>
          <w:sz w:val="23"/>
        </w:rPr>
      </w:pPr>
    </w:p>
    <w:p w:rsidR="005A4D71" w:rsidRDefault="00EC3A71" w:rsidP="00EC3A71">
      <w:pPr>
        <w:pStyle w:val="a3"/>
        <w:spacing w:line="271" w:lineRule="auto"/>
        <w:ind w:left="120" w:right="1438"/>
        <w:jc w:val="both"/>
      </w:pPr>
      <w:r w:rsidRPr="00EC3A71">
        <w:rPr>
          <w:rFonts w:ascii="微软雅黑" w:eastAsia="微软雅黑" w:hAnsi="微软雅黑" w:cs="微软雅黑" w:hint="eastAsia"/>
        </w:rPr>
        <w:t>通常情况下，</w:t>
      </w:r>
      <w:r w:rsidRPr="00EC3A71">
        <w:t>@ WebMvcTest</w:t>
      </w:r>
      <w:r w:rsidRPr="00EC3A71">
        <w:rPr>
          <w:rFonts w:ascii="微软雅黑" w:eastAsia="微软雅黑" w:hAnsi="微软雅黑" w:cs="微软雅黑" w:hint="eastAsia"/>
        </w:rPr>
        <w:t>将被限制在单个控制器中，并与</w:t>
      </w:r>
      <w:r w:rsidRPr="00EC3A71">
        <w:t>@MockBean</w:t>
      </w:r>
      <w:r w:rsidRPr="00EC3A71">
        <w:rPr>
          <w:rFonts w:ascii="微软雅黑" w:eastAsia="微软雅黑" w:hAnsi="微软雅黑" w:cs="微软雅黑" w:hint="eastAsia"/>
        </w:rPr>
        <w:t>结合使用，为所需的合作者</w:t>
      </w:r>
      <w:r w:rsidRPr="00EC3A71">
        <w:rPr>
          <w:rFonts w:ascii="微软雅黑" w:eastAsia="微软雅黑" w:hAnsi="微软雅黑" w:cs="微软雅黑" w:hint="eastAsia"/>
        </w:rPr>
        <w:lastRenderedPageBreak/>
        <w:t>提供模拟实现。</w:t>
      </w:r>
    </w:p>
    <w:p w:rsidR="005A4D71" w:rsidRDefault="005A4D71">
      <w:pPr>
        <w:pStyle w:val="a3"/>
        <w:spacing w:before="9"/>
        <w:rPr>
          <w:sz w:val="22"/>
        </w:rPr>
      </w:pPr>
    </w:p>
    <w:p w:rsidR="005A4D71" w:rsidRDefault="00EC3A71" w:rsidP="008D2DE5">
      <w:pPr>
        <w:pStyle w:val="a3"/>
        <w:spacing w:line="271" w:lineRule="auto"/>
        <w:ind w:left="120" w:right="1437"/>
        <w:jc w:val="both"/>
        <w:rPr>
          <w:lang w:eastAsia="zh-CN"/>
        </w:rPr>
      </w:pPr>
      <w:r w:rsidRPr="00EC3A71">
        <w:rPr>
          <w:rFonts w:ascii="Courier New"/>
        </w:rPr>
        <w:t>@WebMvcTest</w:t>
      </w:r>
      <w:r w:rsidRPr="00EC3A71">
        <w:rPr>
          <w:rFonts w:ascii="微软雅黑" w:eastAsia="微软雅黑" w:hAnsi="微软雅黑" w:cs="微软雅黑" w:hint="eastAsia"/>
        </w:rPr>
        <w:t>也自动配置</w:t>
      </w:r>
      <w:r w:rsidRPr="00EC3A71">
        <w:rPr>
          <w:rFonts w:ascii="Courier New"/>
        </w:rPr>
        <w:t>MockMvc</w:t>
      </w:r>
      <w:r w:rsidRPr="00EC3A71">
        <w:rPr>
          <w:rFonts w:ascii="微软雅黑" w:eastAsia="微软雅黑" w:hAnsi="微软雅黑" w:cs="微软雅黑" w:hint="eastAsia"/>
        </w:rPr>
        <w:t>。</w:t>
      </w:r>
      <w:r w:rsidRPr="00EC3A71">
        <w:rPr>
          <w:rFonts w:ascii="Courier New"/>
        </w:rPr>
        <w:t xml:space="preserve"> </w:t>
      </w:r>
      <w:r w:rsidRPr="00EC3A71">
        <w:rPr>
          <w:rFonts w:ascii="微软雅黑" w:eastAsia="微软雅黑" w:hAnsi="微软雅黑" w:cs="微软雅黑" w:hint="eastAsia"/>
          <w:lang w:eastAsia="zh-CN"/>
        </w:rPr>
        <w:t>模拟</w:t>
      </w:r>
      <w:r w:rsidRPr="00EC3A71">
        <w:rPr>
          <w:rFonts w:ascii="Courier New"/>
          <w:lang w:eastAsia="zh-CN"/>
        </w:rPr>
        <w:t>MVC</w:t>
      </w:r>
      <w:r w:rsidRPr="00EC3A71">
        <w:rPr>
          <w:rFonts w:ascii="微软雅黑" w:eastAsia="微软雅黑" w:hAnsi="微软雅黑" w:cs="微软雅黑" w:hint="eastAsia"/>
          <w:lang w:eastAsia="zh-CN"/>
        </w:rPr>
        <w:t>提供了一种快速测试</w:t>
      </w:r>
      <w:r w:rsidRPr="00EC3A71">
        <w:rPr>
          <w:rFonts w:ascii="Courier New"/>
          <w:lang w:eastAsia="zh-CN"/>
        </w:rPr>
        <w:t>MVC</w:t>
      </w:r>
      <w:r w:rsidRPr="00EC3A71">
        <w:rPr>
          <w:rFonts w:ascii="微软雅黑" w:eastAsia="微软雅黑" w:hAnsi="微软雅黑" w:cs="微软雅黑" w:hint="eastAsia"/>
          <w:lang w:eastAsia="zh-CN"/>
        </w:rPr>
        <w:t>控制器的强大方法，无需启动完整的</w:t>
      </w:r>
      <w:r w:rsidRPr="00EC3A71">
        <w:rPr>
          <w:rFonts w:ascii="Courier New"/>
          <w:lang w:eastAsia="zh-CN"/>
        </w:rPr>
        <w:t>HTTP</w:t>
      </w:r>
      <w:r w:rsidRPr="00EC3A71">
        <w:rPr>
          <w:rFonts w:ascii="微软雅黑" w:eastAsia="微软雅黑" w:hAnsi="微软雅黑" w:cs="微软雅黑" w:hint="eastAsia"/>
          <w:lang w:eastAsia="zh-CN"/>
        </w:rPr>
        <w:t>服务器。</w:t>
      </w:r>
    </w:p>
    <w:p w:rsidR="005A4D71" w:rsidRDefault="005A4D71">
      <w:pPr>
        <w:pStyle w:val="a3"/>
        <w:spacing w:before="10"/>
        <w:rPr>
          <w:lang w:eastAsia="zh-CN"/>
        </w:rPr>
      </w:pPr>
    </w:p>
    <w:p w:rsidR="005A4D71" w:rsidRDefault="00297392">
      <w:pPr>
        <w:spacing w:before="94"/>
        <w:ind w:left="255"/>
        <w:rPr>
          <w:b/>
          <w:sz w:val="20"/>
        </w:rPr>
      </w:pPr>
      <w:r>
        <w:pict>
          <v:line id="_x0000_s4369" style="position:absolute;left:0;text-align:left;z-index:251594240;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EC3A71" w:rsidP="00EC3A71">
      <w:pPr>
        <w:pStyle w:val="a3"/>
        <w:spacing w:line="271" w:lineRule="auto"/>
        <w:ind w:left="255" w:right="1836"/>
      </w:pPr>
      <w:r w:rsidRPr="00EC3A71">
        <w:rPr>
          <w:rFonts w:ascii="微软雅黑" w:eastAsia="微软雅黑" w:hAnsi="微软雅黑" w:cs="微软雅黑" w:hint="eastAsia"/>
        </w:rPr>
        <w:t>您还可以通过使用</w:t>
      </w:r>
      <w:r w:rsidRPr="00EC3A71">
        <w:t>@AutoConfigureMockMvc</w:t>
      </w:r>
      <w:r w:rsidRPr="00EC3A71">
        <w:rPr>
          <w:rFonts w:ascii="微软雅黑" w:eastAsia="微软雅黑" w:hAnsi="微软雅黑" w:cs="微软雅黑" w:hint="eastAsia"/>
        </w:rPr>
        <w:t>注释来在</w:t>
      </w:r>
      <w:r>
        <w:t>non-</w:t>
      </w:r>
      <w:r>
        <w:rPr>
          <w:rFonts w:ascii="Courier New"/>
        </w:rPr>
        <w:t>@WebMvcTest</w:t>
      </w:r>
      <w:r w:rsidRPr="00EC3A71">
        <w:rPr>
          <w:rFonts w:ascii="微软雅黑" w:eastAsia="微软雅黑" w:hAnsi="微软雅黑" w:cs="微软雅黑" w:hint="eastAsia"/>
        </w:rPr>
        <w:t>（例如</w:t>
      </w:r>
      <w:r w:rsidRPr="00EC3A71">
        <w:t>SpringBootTest</w:t>
      </w:r>
      <w:r w:rsidRPr="00EC3A71">
        <w:rPr>
          <w:rFonts w:ascii="微软雅黑" w:eastAsia="微软雅黑" w:hAnsi="微软雅黑" w:cs="微软雅黑" w:hint="eastAsia"/>
        </w:rPr>
        <w:t>）中自动配置</w:t>
      </w:r>
      <w:r w:rsidRPr="00EC3A71">
        <w:t>MockMvc</w:t>
      </w:r>
      <w:r w:rsidRPr="00EC3A71">
        <w:rPr>
          <w:rFonts w:ascii="微软雅黑" w:eastAsia="微软雅黑" w:hAnsi="微软雅黑" w:cs="微软雅黑" w:hint="eastAsia"/>
        </w:rPr>
        <w:t>。</w:t>
      </w:r>
    </w:p>
    <w:p w:rsidR="005A4D71" w:rsidRDefault="00297392">
      <w:pPr>
        <w:pStyle w:val="a3"/>
        <w:spacing w:before="9"/>
        <w:rPr>
          <w:sz w:val="22"/>
        </w:rPr>
      </w:pPr>
      <w:r>
        <w:pict>
          <v:shape id="_x0000_s4368" type="#_x0000_t202" style="position:absolute;margin-left:75.55pt;margin-top:15.15pt;width:444.2pt;height:301.1pt;z-index:251592192;mso-wrap-distance-left:0;mso-wrap-distance-right:0;mso-position-horizontal-relative:page" fillcolor="#f0f0f0" strokecolor="#444" strokeweight=".1pt">
            <v:textbox style="mso-next-textbox:#_x0000_s4368" inset="0,0,0,0">
              <w:txbxContent>
                <w:p w:rsidR="00B67961" w:rsidRDefault="00B67961">
                  <w:pPr>
                    <w:spacing w:before="84"/>
                    <w:ind w:left="69"/>
                    <w:rPr>
                      <w:rFonts w:ascii="Courier New"/>
                      <w:sz w:val="14"/>
                    </w:rPr>
                  </w:pPr>
                  <w:r>
                    <w:rPr>
                      <w:rFonts w:ascii="Courier New"/>
                      <w:b/>
                      <w:color w:val="7E0054"/>
                      <w:sz w:val="14"/>
                    </w:rPr>
                    <w:t xml:space="preserve">import </w:t>
                  </w:r>
                  <w:r>
                    <w:rPr>
                      <w:rFonts w:ascii="Courier New"/>
                      <w:sz w:val="14"/>
                    </w:rPr>
                    <w:t>org.junit.*;</w:t>
                  </w:r>
                </w:p>
                <w:p w:rsidR="00B67961" w:rsidRDefault="00B67961">
                  <w:pPr>
                    <w:spacing w:before="38"/>
                    <w:ind w:left="69"/>
                    <w:rPr>
                      <w:rFonts w:ascii="Courier New"/>
                      <w:sz w:val="14"/>
                    </w:rPr>
                  </w:pPr>
                  <w:r>
                    <w:rPr>
                      <w:rFonts w:ascii="Courier New"/>
                      <w:b/>
                      <w:color w:val="7E0054"/>
                      <w:sz w:val="14"/>
                    </w:rPr>
                    <w:t xml:space="preserve">import </w:t>
                  </w:r>
                  <w:r>
                    <w:rPr>
                      <w:rFonts w:ascii="Courier New"/>
                      <w:sz w:val="14"/>
                    </w:rPr>
                    <w:t>org.junit.runner.*;</w:t>
                  </w:r>
                </w:p>
                <w:p w:rsidR="00B67961" w:rsidRDefault="00B67961">
                  <w:pPr>
                    <w:spacing w:before="37"/>
                    <w:ind w:left="69"/>
                    <w:rPr>
                      <w:rFonts w:ascii="Courier New"/>
                      <w:sz w:val="14"/>
                    </w:rPr>
                  </w:pPr>
                  <w:r>
                    <w:rPr>
                      <w:rFonts w:ascii="Courier New"/>
                      <w:b/>
                      <w:color w:val="7E0054"/>
                      <w:sz w:val="14"/>
                    </w:rPr>
                    <w:t xml:space="preserve">import </w:t>
                  </w:r>
                  <w:r>
                    <w:rPr>
                      <w:rFonts w:ascii="Courier New"/>
                      <w:sz w:val="14"/>
                    </w:rPr>
                    <w:t>org.springframework.beans.factory.annotation.*;</w:t>
                  </w:r>
                </w:p>
                <w:p w:rsidR="00B67961" w:rsidRDefault="00B67961">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org.springframework.boot.test.autoconfigure.web.servlet.*;</w:t>
                  </w:r>
                </w:p>
                <w:p w:rsidR="00B67961" w:rsidRDefault="00B67961">
                  <w:pPr>
                    <w:spacing w:before="38"/>
                    <w:ind w:left="69"/>
                    <w:rPr>
                      <w:rFonts w:ascii="Courier New"/>
                      <w:sz w:val="14"/>
                    </w:rPr>
                  </w:pPr>
                  <w:r>
                    <w:rPr>
                      <w:rFonts w:ascii="Courier New"/>
                      <w:b/>
                      <w:color w:val="7E0054"/>
                      <w:sz w:val="14"/>
                    </w:rPr>
                    <w:t xml:space="preserve">import </w:t>
                  </w:r>
                  <w:r>
                    <w:rPr>
                      <w:rFonts w:ascii="Courier New"/>
                      <w:sz w:val="14"/>
                    </w:rPr>
                    <w:t>org.springframework.boot.test.mock.mockito.*;</w:t>
                  </w:r>
                </w:p>
                <w:p w:rsidR="00B67961" w:rsidRDefault="00B67961">
                  <w:pPr>
                    <w:pStyle w:val="a3"/>
                    <w:spacing w:before="3"/>
                  </w:pPr>
                </w:p>
                <w:p w:rsidR="00B67961" w:rsidRDefault="00B67961">
                  <w:pPr>
                    <w:ind w:left="69"/>
                    <w:rPr>
                      <w:rFonts w:ascii="Courier New"/>
                      <w:sz w:val="14"/>
                    </w:rPr>
                  </w:pPr>
                  <w:r>
                    <w:rPr>
                      <w:rFonts w:ascii="Courier New"/>
                      <w:b/>
                      <w:color w:val="7E0054"/>
                      <w:sz w:val="14"/>
                    </w:rPr>
                    <w:t xml:space="preserve">import static </w:t>
                  </w:r>
                  <w:r>
                    <w:rPr>
                      <w:rFonts w:ascii="Courier New"/>
                      <w:sz w:val="14"/>
                    </w:rPr>
                    <w:t>org.assertj.core.api.Assertions.*;</w:t>
                  </w:r>
                </w:p>
                <w:p w:rsidR="00B67961" w:rsidRDefault="00B67961">
                  <w:pPr>
                    <w:spacing w:before="38"/>
                    <w:ind w:left="69"/>
                    <w:rPr>
                      <w:rFonts w:ascii="Courier New"/>
                      <w:sz w:val="14"/>
                    </w:rPr>
                  </w:pPr>
                  <w:r>
                    <w:rPr>
                      <w:rFonts w:ascii="Courier New"/>
                      <w:b/>
                      <w:color w:val="7E0054"/>
                      <w:sz w:val="14"/>
                    </w:rPr>
                    <w:t xml:space="preserve">import static </w:t>
                  </w:r>
                  <w:r>
                    <w:rPr>
                      <w:rFonts w:ascii="Courier New"/>
                      <w:sz w:val="14"/>
                    </w:rPr>
                    <w:t>org.mockito.BDDMockito.*;</w:t>
                  </w:r>
                </w:p>
                <w:p w:rsidR="00B67961" w:rsidRDefault="00B67961">
                  <w:pPr>
                    <w:spacing w:before="37"/>
                    <w:ind w:left="69"/>
                    <w:rPr>
                      <w:rFonts w:ascii="Courier New"/>
                      <w:sz w:val="14"/>
                    </w:rPr>
                  </w:pPr>
                  <w:r>
                    <w:rPr>
                      <w:rFonts w:ascii="Courier New"/>
                      <w:b/>
                      <w:color w:val="7E0054"/>
                      <w:sz w:val="14"/>
                    </w:rPr>
                    <w:t xml:space="preserve">import static </w:t>
                  </w:r>
                  <w:r>
                    <w:rPr>
                      <w:rFonts w:ascii="Courier New"/>
                      <w:sz w:val="14"/>
                    </w:rPr>
                    <w:t>org.springframework.test.web.servlet.request.MockMvcRequestBuilders.*;</w:t>
                  </w:r>
                </w:p>
                <w:p w:rsidR="00B67961" w:rsidRDefault="00B67961">
                  <w:pPr>
                    <w:spacing w:before="37"/>
                    <w:ind w:left="69"/>
                    <w:rPr>
                      <w:rFonts w:ascii="Courier New"/>
                      <w:sz w:val="14"/>
                    </w:rPr>
                  </w:pPr>
                  <w:r>
                    <w:rPr>
                      <w:rFonts w:ascii="Courier New"/>
                      <w:b/>
                      <w:color w:val="7E0054"/>
                      <w:sz w:val="14"/>
                    </w:rPr>
                    <w:t xml:space="preserve">import static </w:t>
                  </w:r>
                  <w:r>
                    <w:rPr>
                      <w:rFonts w:ascii="Courier New"/>
                      <w:sz w:val="14"/>
                    </w:rPr>
                    <w:t>org.springframework.test.web.servlet.result.MockMvcResultMatchers.*;</w:t>
                  </w:r>
                </w:p>
                <w:p w:rsidR="00B67961" w:rsidRDefault="00B67961">
                  <w:pPr>
                    <w:pStyle w:val="a3"/>
                    <w:spacing w:before="4"/>
                  </w:pPr>
                </w:p>
                <w:p w:rsidR="00B67961" w:rsidRDefault="00B67961">
                  <w:pPr>
                    <w:spacing w:line="297" w:lineRule="auto"/>
                    <w:ind w:left="69" w:right="5434"/>
                    <w:rPr>
                      <w:rFonts w:ascii="Courier New"/>
                      <w:sz w:val="14"/>
                    </w:rPr>
                  </w:pPr>
                  <w:r>
                    <w:rPr>
                      <w:rFonts w:ascii="Courier New"/>
                      <w:color w:val="808080"/>
                      <w:sz w:val="14"/>
                    </w:rPr>
                    <w:t xml:space="preserve">@RunWith(SpringRunner.class) @WebMvcTest(UserVehicleController.class) </w:t>
                  </w:r>
                  <w:r>
                    <w:rPr>
                      <w:rFonts w:ascii="Courier New"/>
                      <w:b/>
                      <w:color w:val="7E0054"/>
                      <w:sz w:val="14"/>
                    </w:rPr>
                    <w:t xml:space="preserve">public class </w:t>
                  </w:r>
                  <w:r>
                    <w:rPr>
                      <w:rFonts w:ascii="Courier New"/>
                      <w:sz w:val="14"/>
                    </w:rPr>
                    <w:t>MyControllerTests {</w:t>
                  </w:r>
                </w:p>
                <w:p w:rsidR="00B67961" w:rsidRDefault="00B67961">
                  <w:pPr>
                    <w:pStyle w:val="a3"/>
                    <w:spacing w:before="10"/>
                    <w:rPr>
                      <w:sz w:val="16"/>
                    </w:rPr>
                  </w:pPr>
                </w:p>
                <w:p w:rsidR="00B67961" w:rsidRDefault="00B67961">
                  <w:pPr>
                    <w:ind w:left="405"/>
                    <w:rPr>
                      <w:rFonts w:ascii="Courier New"/>
                      <w:sz w:val="14"/>
                    </w:rPr>
                  </w:pPr>
                  <w:r>
                    <w:rPr>
                      <w:rFonts w:ascii="Courier New"/>
                      <w:color w:val="808080"/>
                      <w:sz w:val="14"/>
                    </w:rPr>
                    <w:t>@Autowired</w:t>
                  </w:r>
                </w:p>
                <w:p w:rsidR="00B67961" w:rsidRDefault="00B67961">
                  <w:pPr>
                    <w:spacing w:before="37"/>
                    <w:ind w:left="405"/>
                    <w:rPr>
                      <w:rFonts w:ascii="Courier New"/>
                      <w:sz w:val="14"/>
                    </w:rPr>
                  </w:pPr>
                  <w:r>
                    <w:rPr>
                      <w:rFonts w:ascii="Courier New"/>
                      <w:b/>
                      <w:color w:val="7E0054"/>
                      <w:sz w:val="14"/>
                    </w:rPr>
                    <w:t xml:space="preserve">private </w:t>
                  </w:r>
                  <w:r>
                    <w:rPr>
                      <w:rFonts w:ascii="Courier New"/>
                      <w:sz w:val="14"/>
                    </w:rPr>
                    <w:t>MockMvc mvc;</w:t>
                  </w:r>
                </w:p>
                <w:p w:rsidR="00B67961" w:rsidRDefault="00B67961">
                  <w:pPr>
                    <w:pStyle w:val="a3"/>
                    <w:spacing w:before="4"/>
                  </w:pPr>
                </w:p>
                <w:p w:rsidR="00B67961" w:rsidRDefault="00B67961">
                  <w:pPr>
                    <w:ind w:left="405"/>
                    <w:rPr>
                      <w:rFonts w:ascii="Courier New"/>
                      <w:sz w:val="14"/>
                    </w:rPr>
                  </w:pPr>
                  <w:r>
                    <w:rPr>
                      <w:rFonts w:ascii="Courier New"/>
                      <w:color w:val="808080"/>
                      <w:sz w:val="14"/>
                    </w:rPr>
                    <w:t>@MockBean</w:t>
                  </w:r>
                </w:p>
                <w:p w:rsidR="00B67961" w:rsidRDefault="00B67961">
                  <w:pPr>
                    <w:spacing w:before="37"/>
                    <w:ind w:left="405"/>
                    <w:rPr>
                      <w:rFonts w:ascii="Courier New"/>
                      <w:sz w:val="14"/>
                    </w:rPr>
                  </w:pPr>
                  <w:r>
                    <w:rPr>
                      <w:rFonts w:ascii="Courier New"/>
                      <w:b/>
                      <w:color w:val="7E0054"/>
                      <w:sz w:val="14"/>
                    </w:rPr>
                    <w:t xml:space="preserve">private </w:t>
                  </w:r>
                  <w:r>
                    <w:rPr>
                      <w:rFonts w:ascii="Courier New"/>
                      <w:sz w:val="14"/>
                    </w:rPr>
                    <w:t>UserVehicleService userVehicleService;</w:t>
                  </w:r>
                </w:p>
                <w:p w:rsidR="00B67961" w:rsidRDefault="00B67961">
                  <w:pPr>
                    <w:pStyle w:val="a3"/>
                    <w:spacing w:before="3"/>
                  </w:pPr>
                </w:p>
                <w:p w:rsidR="00B67961" w:rsidRDefault="00B67961">
                  <w:pPr>
                    <w:spacing w:before="1"/>
                    <w:ind w:left="405"/>
                    <w:rPr>
                      <w:rFonts w:ascii="Courier New"/>
                      <w:sz w:val="14"/>
                    </w:rPr>
                  </w:pPr>
                  <w:r>
                    <w:rPr>
                      <w:rFonts w:ascii="Courier New"/>
                      <w:color w:val="808080"/>
                      <w:sz w:val="14"/>
                    </w:rPr>
                    <w:t>@Test</w:t>
                  </w:r>
                </w:p>
                <w:p w:rsidR="00B67961" w:rsidRDefault="00B67961">
                  <w:pPr>
                    <w:spacing w:before="37" w:line="297" w:lineRule="auto"/>
                    <w:ind w:left="742" w:right="3333" w:hanging="337"/>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Exception { given(</w:t>
                  </w:r>
                  <w:r>
                    <w:rPr>
                      <w:rFonts w:ascii="Courier New"/>
                      <w:b/>
                      <w:color w:val="7E0054"/>
                      <w:sz w:val="14"/>
                    </w:rPr>
                    <w:t>this</w:t>
                  </w:r>
                  <w:r>
                    <w:rPr>
                      <w:rFonts w:ascii="Courier New"/>
                      <w:sz w:val="14"/>
                    </w:rPr>
                    <w:t>.userVehicleService.getVehicleDetails(</w:t>
                  </w:r>
                  <w:r>
                    <w:rPr>
                      <w:rFonts w:ascii="Courier New"/>
                      <w:b/>
                      <w:i/>
                      <w:color w:val="2900FF"/>
                      <w:sz w:val="14"/>
                    </w:rPr>
                    <w:t>"sboot"</w:t>
                  </w:r>
                  <w:r>
                    <w:rPr>
                      <w:rFonts w:ascii="Courier New"/>
                      <w:sz w:val="14"/>
                    </w:rPr>
                    <w:t>))</w:t>
                  </w:r>
                </w:p>
                <w:p w:rsidR="00B67961" w:rsidRDefault="00B67961">
                  <w:pPr>
                    <w:spacing w:line="157" w:lineRule="exact"/>
                    <w:ind w:left="52" w:right="1903"/>
                    <w:jc w:val="center"/>
                    <w:rPr>
                      <w:rFonts w:ascii="Courier New"/>
                      <w:sz w:val="14"/>
                    </w:rPr>
                  </w:pPr>
                  <w:r>
                    <w:rPr>
                      <w:rFonts w:ascii="Courier New"/>
                      <w:sz w:val="14"/>
                    </w:rPr>
                    <w:t>.willReturn(</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w:t>
                  </w:r>
                </w:p>
                <w:p w:rsidR="00B67961" w:rsidRDefault="00B67961">
                  <w:pPr>
                    <w:spacing w:before="37"/>
                    <w:ind w:left="52" w:right="1735"/>
                    <w:jc w:val="center"/>
                    <w:rPr>
                      <w:rFonts w:ascii="Courier New"/>
                      <w:sz w:val="14"/>
                    </w:rPr>
                  </w:pPr>
                  <w:r>
                    <w:rPr>
                      <w:rFonts w:ascii="Courier New"/>
                      <w:b/>
                      <w:color w:val="7E0054"/>
                      <w:sz w:val="14"/>
                    </w:rPr>
                    <w:t>this</w:t>
                  </w:r>
                  <w:r>
                    <w:rPr>
                      <w:rFonts w:ascii="Courier New"/>
                      <w:sz w:val="14"/>
                    </w:rPr>
                    <w:t>.mvc.perform(get(</w:t>
                  </w:r>
                  <w:r>
                    <w:rPr>
                      <w:rFonts w:ascii="Courier New"/>
                      <w:b/>
                      <w:i/>
                      <w:color w:val="2900FF"/>
                      <w:sz w:val="14"/>
                    </w:rPr>
                    <w:t>"/sboot/vehicle"</w:t>
                  </w:r>
                  <w:r>
                    <w:rPr>
                      <w:rFonts w:ascii="Courier New"/>
                      <w:sz w:val="14"/>
                    </w:rPr>
                    <w:t>).accept(MediaType.TEXT_PLAIN))</w:t>
                  </w:r>
                </w:p>
                <w:p w:rsidR="00B67961" w:rsidRDefault="00B67961">
                  <w:pPr>
                    <w:spacing w:before="38"/>
                    <w:ind w:left="1414"/>
                    <w:rPr>
                      <w:rFonts w:ascii="Courier New"/>
                      <w:sz w:val="14"/>
                    </w:rPr>
                  </w:pPr>
                  <w:r>
                    <w:rPr>
                      <w:rFonts w:ascii="Courier New"/>
                      <w:sz w:val="14"/>
                    </w:rPr>
                    <w:t>.andExpect(status().isOk()).andExpect(content().string(</w:t>
                  </w:r>
                  <w:r>
                    <w:rPr>
                      <w:rFonts w:ascii="Courier New"/>
                      <w:b/>
                      <w:i/>
                      <w:color w:val="2900FF"/>
                      <w:sz w:val="14"/>
                    </w:rPr>
                    <w:t>"Honda Civic"</w:t>
                  </w:r>
                  <w:r>
                    <w:rPr>
                      <w:rFonts w:ascii="Courier New"/>
                      <w:sz w:val="14"/>
                    </w:rPr>
                    <w:t>));</w:t>
                  </w:r>
                </w:p>
                <w:p w:rsidR="00B67961" w:rsidRDefault="00B67961">
                  <w:pPr>
                    <w:spacing w:before="37"/>
                    <w:ind w:left="406"/>
                    <w:rPr>
                      <w:rFonts w:ascii="Courier New"/>
                      <w:sz w:val="14"/>
                    </w:rPr>
                  </w:pPr>
                  <w:r>
                    <w:rPr>
                      <w:rFonts w:ascii="Courier New"/>
                      <w:sz w:val="14"/>
                    </w:rPr>
                    <w:t>}</w:t>
                  </w:r>
                </w:p>
                <w:p w:rsidR="00B67961" w:rsidRDefault="00B67961">
                  <w:pPr>
                    <w:pStyle w:val="a3"/>
                    <w:spacing w:before="3"/>
                  </w:pPr>
                </w:p>
                <w:p w:rsidR="00B67961" w:rsidRDefault="00B67961">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EC3A71" w:rsidRDefault="00297392" w:rsidP="00EC3A71">
      <w:pPr>
        <w:spacing w:before="94"/>
        <w:ind w:left="255"/>
        <w:rPr>
          <w:b/>
          <w:sz w:val="20"/>
        </w:rPr>
      </w:pPr>
      <w:r>
        <w:pict>
          <v:line id="_x0000_s4367" style="position:absolute;left:0;text-align:left;z-index:251595264;mso-position-horizontal-relative:page" from="73.4pt,4.5pt" to="73.4pt,58.5pt" strokecolor="#5c5c4e">
            <w10:wrap anchorx="page"/>
          </v:line>
        </w:pict>
      </w:r>
      <w:r w:rsidR="00475295">
        <w:rPr>
          <w:b/>
          <w:sz w:val="20"/>
        </w:rPr>
        <w:t>Tip</w:t>
      </w:r>
    </w:p>
    <w:p w:rsidR="005A4D71" w:rsidRDefault="00EC3A71">
      <w:pPr>
        <w:pStyle w:val="a3"/>
        <w:spacing w:line="292" w:lineRule="auto"/>
        <w:ind w:left="255" w:right="1831"/>
      </w:pPr>
      <w:r w:rsidRPr="00EC3A71">
        <w:rPr>
          <w:rFonts w:ascii="微软雅黑" w:eastAsia="微软雅黑" w:hAnsi="微软雅黑" w:cs="微软雅黑" w:hint="eastAsia"/>
        </w:rPr>
        <w:t>如果需要配置自动配置的元素（例如，应应用</w:t>
      </w:r>
      <w:r w:rsidRPr="00EC3A71">
        <w:t>servlet</w:t>
      </w:r>
      <w:r w:rsidRPr="00EC3A71">
        <w:rPr>
          <w:rFonts w:ascii="微软雅黑" w:eastAsia="微软雅黑" w:hAnsi="微软雅黑" w:cs="微软雅黑" w:hint="eastAsia"/>
        </w:rPr>
        <w:t>过滤器），则可以使用</w:t>
      </w:r>
      <w:r w:rsidRPr="00EC3A71">
        <w:t>@AutoConfigureMockMvc</w:t>
      </w:r>
      <w:r w:rsidRPr="00EC3A71">
        <w:rPr>
          <w:rFonts w:ascii="微软雅黑" w:eastAsia="微软雅黑" w:hAnsi="微软雅黑" w:cs="微软雅黑" w:hint="eastAsia"/>
        </w:rPr>
        <w:t>注释中的属性。</w:t>
      </w:r>
    </w:p>
    <w:p w:rsidR="005A4D71" w:rsidRDefault="005A4D71">
      <w:pPr>
        <w:pStyle w:val="a3"/>
        <w:spacing w:before="5"/>
        <w:rPr>
          <w:sz w:val="24"/>
        </w:rPr>
      </w:pPr>
    </w:p>
    <w:p w:rsidR="00EC3A71" w:rsidRDefault="00EC3A71" w:rsidP="00EC3A71">
      <w:pPr>
        <w:pStyle w:val="a3"/>
        <w:spacing w:before="33"/>
        <w:ind w:left="120"/>
      </w:pPr>
      <w:r>
        <w:rPr>
          <w:rFonts w:ascii="微软雅黑" w:eastAsia="微软雅黑" w:hAnsi="微软雅黑" w:cs="微软雅黑" w:hint="eastAsia"/>
        </w:rPr>
        <w:t>如果您使用</w:t>
      </w:r>
      <w:r>
        <w:t>HtmlUnit</w:t>
      </w:r>
      <w:r>
        <w:rPr>
          <w:rFonts w:ascii="微软雅黑" w:eastAsia="微软雅黑" w:hAnsi="微软雅黑" w:cs="微软雅黑" w:hint="eastAsia"/>
        </w:rPr>
        <w:t>或</w:t>
      </w:r>
      <w:r>
        <w:t>Selenium</w:t>
      </w:r>
      <w:r>
        <w:rPr>
          <w:rFonts w:ascii="微软雅黑" w:eastAsia="微软雅黑" w:hAnsi="微软雅黑" w:cs="微软雅黑" w:hint="eastAsia"/>
        </w:rPr>
        <w:t>，自动配置也将提供</w:t>
      </w:r>
      <w:r>
        <w:t>WebClient bean</w:t>
      </w:r>
      <w:r>
        <w:rPr>
          <w:rFonts w:ascii="微软雅黑" w:eastAsia="微软雅黑" w:hAnsi="微软雅黑" w:cs="微软雅黑" w:hint="eastAsia"/>
        </w:rPr>
        <w:t>和</w:t>
      </w:r>
      <w:r>
        <w:t>/</w:t>
      </w:r>
      <w:r>
        <w:rPr>
          <w:rFonts w:ascii="微软雅黑" w:eastAsia="微软雅黑" w:hAnsi="微软雅黑" w:cs="微软雅黑" w:hint="eastAsia"/>
        </w:rPr>
        <w:t>或</w:t>
      </w:r>
    </w:p>
    <w:p w:rsidR="005A4D71" w:rsidRDefault="00EC3A71" w:rsidP="00EC3A71">
      <w:pPr>
        <w:pStyle w:val="a3"/>
        <w:spacing w:before="33"/>
        <w:ind w:left="120"/>
      </w:pPr>
      <w:r>
        <w:t>WebDriver bean</w:t>
      </w:r>
      <w:r>
        <w:rPr>
          <w:rFonts w:ascii="微软雅黑" w:eastAsia="微软雅黑" w:hAnsi="微软雅黑" w:cs="微软雅黑" w:hint="eastAsia"/>
        </w:rPr>
        <w:t>。</w:t>
      </w:r>
      <w:r>
        <w:t xml:space="preserve"> </w:t>
      </w:r>
      <w:r>
        <w:rPr>
          <w:rFonts w:ascii="微软雅黑" w:eastAsia="微软雅黑" w:hAnsi="微软雅黑" w:cs="微软雅黑" w:hint="eastAsia"/>
        </w:rPr>
        <w:t>这里是一个使用</w:t>
      </w:r>
      <w:r>
        <w:t>HtmlUnit</w:t>
      </w:r>
      <w:r>
        <w:rPr>
          <w:rFonts w:ascii="微软雅黑" w:eastAsia="微软雅黑" w:hAnsi="微软雅黑" w:cs="微软雅黑" w:hint="eastAsia"/>
        </w:rPr>
        <w:t>的例子：</w:t>
      </w:r>
    </w:p>
    <w:p w:rsidR="00EC3A71" w:rsidRDefault="00297392" w:rsidP="00EC3A71">
      <w:pPr>
        <w:pStyle w:val="a3"/>
        <w:spacing w:before="3"/>
        <w:rPr>
          <w:sz w:val="11"/>
        </w:rPr>
      </w:pPr>
      <w:r>
        <w:lastRenderedPageBreak/>
        <w:pict>
          <v:group id="_x0000_s4362" style="position:absolute;margin-left:75.5pt;margin-top:8.45pt;width:444.3pt;height:209.4pt;z-index:251593216;mso-wrap-distance-left:0;mso-wrap-distance-right:0;mso-position-horizontal-relative:page" coordorigin="1510,169" coordsize="8886,4188">
            <v:line id="_x0000_s4366" style="position:absolute" from="1511,170" to="10394,170" strokecolor="#444" strokeweight=".1pt"/>
            <v:line id="_x0000_s4365" style="position:absolute" from="10395,170" to="10395,4357" strokecolor="#444" strokeweight=".1pt"/>
            <v:line id="_x0000_s4364" style="position:absolute" from="1511,170" to="1511,4357" strokecolor="#444" strokeweight=".1pt"/>
            <v:shape id="_x0000_s4363" type="#_x0000_t202" style="position:absolute;left:1512;top:170;width:8882;height:4186" fillcolor="#f0f0f0" stroked="f">
              <v:textbox style="mso-next-textbox:#_x0000_s4363" inset="0,0,0,0">
                <w:txbxContent>
                  <w:p w:rsidR="00B67961" w:rsidRDefault="00B67961">
                    <w:pPr>
                      <w:spacing w:before="84"/>
                      <w:ind w:left="70"/>
                      <w:rPr>
                        <w:rFonts w:ascii="Courier New"/>
                        <w:sz w:val="14"/>
                      </w:rPr>
                    </w:pPr>
                    <w:r>
                      <w:rPr>
                        <w:rFonts w:ascii="Courier New"/>
                        <w:b/>
                        <w:color w:val="7E0054"/>
                        <w:sz w:val="14"/>
                      </w:rPr>
                      <w:t xml:space="preserve">import </w:t>
                    </w:r>
                    <w:r>
                      <w:rPr>
                        <w:rFonts w:ascii="Courier New"/>
                        <w:sz w:val="14"/>
                      </w:rPr>
                      <w:t>com.gargoylesoftware.htmlunit.*;</w:t>
                    </w:r>
                  </w:p>
                  <w:p w:rsidR="00B67961" w:rsidRDefault="00B67961">
                    <w:pPr>
                      <w:spacing w:before="38"/>
                      <w:ind w:left="70"/>
                      <w:rPr>
                        <w:rFonts w:ascii="Courier New"/>
                        <w:sz w:val="14"/>
                      </w:rPr>
                    </w:pPr>
                    <w:r>
                      <w:rPr>
                        <w:rFonts w:ascii="Courier New"/>
                        <w:b/>
                        <w:color w:val="7E0054"/>
                        <w:sz w:val="14"/>
                      </w:rPr>
                      <w:t xml:space="preserve">import </w:t>
                    </w:r>
                    <w:r>
                      <w:rPr>
                        <w:rFonts w:ascii="Courier New"/>
                        <w:sz w:val="14"/>
                      </w:rPr>
                      <w:t>org.junit.*;</w:t>
                    </w:r>
                  </w:p>
                  <w:p w:rsidR="00B67961" w:rsidRDefault="00B67961">
                    <w:pPr>
                      <w:spacing w:before="37"/>
                      <w:ind w:left="70"/>
                      <w:rPr>
                        <w:rFonts w:ascii="Courier New"/>
                        <w:sz w:val="14"/>
                      </w:rPr>
                    </w:pPr>
                    <w:r>
                      <w:rPr>
                        <w:rFonts w:ascii="Courier New"/>
                        <w:b/>
                        <w:color w:val="7E0054"/>
                        <w:sz w:val="14"/>
                      </w:rPr>
                      <w:t xml:space="preserve">import </w:t>
                    </w:r>
                    <w:r>
                      <w:rPr>
                        <w:rFonts w:ascii="Courier New"/>
                        <w:sz w:val="14"/>
                      </w:rPr>
                      <w:t>org.junit.runner.*;</w:t>
                    </w:r>
                  </w:p>
                  <w:p w:rsidR="00B67961" w:rsidRDefault="00B67961">
                    <w:pPr>
                      <w:spacing w:before="37"/>
                      <w:ind w:left="70"/>
                      <w:rPr>
                        <w:rFonts w:ascii="Courier New"/>
                        <w:sz w:val="14"/>
                      </w:rPr>
                    </w:pPr>
                    <w:r>
                      <w:rPr>
                        <w:rFonts w:ascii="Courier New"/>
                        <w:b/>
                        <w:color w:val="7E0054"/>
                        <w:sz w:val="14"/>
                      </w:rPr>
                      <w:t xml:space="preserve">import </w:t>
                    </w:r>
                    <w:r>
                      <w:rPr>
                        <w:rFonts w:ascii="Courier New"/>
                        <w:sz w:val="14"/>
                      </w:rPr>
                      <w:t>org.springframework.beans.factory.annotation.*;</w:t>
                    </w:r>
                  </w:p>
                  <w:p w:rsidR="00B67961" w:rsidRDefault="00B67961">
                    <w:pPr>
                      <w:spacing w:before="38"/>
                      <w:ind w:left="70"/>
                      <w:rPr>
                        <w:rFonts w:ascii="Courier New"/>
                        <w:sz w:val="14"/>
                      </w:rPr>
                    </w:pPr>
                    <w:r>
                      <w:rPr>
                        <w:rFonts w:ascii="Courier New"/>
                        <w:b/>
                        <w:color w:val="7E0054"/>
                        <w:sz w:val="14"/>
                      </w:rPr>
                      <w:t xml:space="preserve">import </w:t>
                    </w:r>
                    <w:r>
                      <w:rPr>
                        <w:rFonts w:ascii="Courier New"/>
                        <w:sz w:val="14"/>
                      </w:rPr>
                      <w:t>org.springframework.boot.test.autoconfigure.web.servlet.*;</w:t>
                    </w:r>
                  </w:p>
                  <w:p w:rsidR="00B67961" w:rsidRDefault="00B67961">
                    <w:pPr>
                      <w:spacing w:before="37"/>
                      <w:ind w:left="70"/>
                      <w:rPr>
                        <w:rFonts w:ascii="Courier New"/>
                        <w:sz w:val="14"/>
                      </w:rPr>
                    </w:pPr>
                    <w:r>
                      <w:rPr>
                        <w:rFonts w:ascii="Courier New"/>
                        <w:b/>
                        <w:color w:val="7E0054"/>
                        <w:sz w:val="14"/>
                      </w:rPr>
                      <w:t xml:space="preserve">import </w:t>
                    </w:r>
                    <w:r>
                      <w:rPr>
                        <w:rFonts w:ascii="Courier New"/>
                        <w:sz w:val="14"/>
                      </w:rPr>
                      <w:t>org.springframework.boot.test.mock.mockito.*;</w:t>
                    </w:r>
                  </w:p>
                  <w:p w:rsidR="00B67961" w:rsidRDefault="00B67961">
                    <w:pPr>
                      <w:spacing w:before="3"/>
                      <w:rPr>
                        <w:sz w:val="20"/>
                      </w:rPr>
                    </w:pPr>
                  </w:p>
                  <w:p w:rsidR="00B67961" w:rsidRDefault="00B67961">
                    <w:pPr>
                      <w:spacing w:before="1"/>
                      <w:ind w:left="70"/>
                      <w:rPr>
                        <w:rFonts w:ascii="Courier New"/>
                        <w:sz w:val="14"/>
                      </w:rPr>
                    </w:pPr>
                    <w:r>
                      <w:rPr>
                        <w:rFonts w:ascii="Courier New"/>
                        <w:b/>
                        <w:color w:val="7E0054"/>
                        <w:sz w:val="14"/>
                      </w:rPr>
                      <w:t xml:space="preserve">import static </w:t>
                    </w:r>
                    <w:r>
                      <w:rPr>
                        <w:rFonts w:ascii="Courier New"/>
                        <w:sz w:val="14"/>
                      </w:rPr>
                      <w:t>org.assertj.core.api.Assertions.*;</w:t>
                    </w:r>
                  </w:p>
                  <w:p w:rsidR="00B67961" w:rsidRDefault="00B67961">
                    <w:pPr>
                      <w:spacing w:before="37"/>
                      <w:ind w:left="70"/>
                      <w:rPr>
                        <w:rFonts w:ascii="Courier New"/>
                        <w:sz w:val="14"/>
                      </w:rPr>
                    </w:pPr>
                    <w:r>
                      <w:rPr>
                        <w:rFonts w:ascii="Courier New"/>
                        <w:b/>
                        <w:color w:val="7E0054"/>
                        <w:sz w:val="14"/>
                      </w:rPr>
                      <w:t xml:space="preserve">import static </w:t>
                    </w:r>
                    <w:r>
                      <w:rPr>
                        <w:rFonts w:ascii="Courier New"/>
                        <w:sz w:val="14"/>
                      </w:rPr>
                      <w:t>org.mockito.BDDMockito.*;</w:t>
                    </w:r>
                  </w:p>
                  <w:p w:rsidR="00B67961" w:rsidRDefault="00B67961">
                    <w:pPr>
                      <w:spacing w:before="3"/>
                      <w:rPr>
                        <w:sz w:val="20"/>
                      </w:rPr>
                    </w:pPr>
                  </w:p>
                  <w:p w:rsidR="00B67961" w:rsidRDefault="00B67961">
                    <w:pPr>
                      <w:spacing w:line="297" w:lineRule="auto"/>
                      <w:ind w:left="70" w:right="5431"/>
                      <w:rPr>
                        <w:rFonts w:ascii="Courier New"/>
                        <w:sz w:val="14"/>
                      </w:rPr>
                    </w:pPr>
                    <w:r>
                      <w:rPr>
                        <w:rFonts w:ascii="Courier New"/>
                        <w:color w:val="808080"/>
                        <w:sz w:val="14"/>
                      </w:rPr>
                      <w:t xml:space="preserve">@RunWith(SpringRunner.class) @WebMvcTest(UserVehicleController.class) </w:t>
                    </w:r>
                    <w:r>
                      <w:rPr>
                        <w:rFonts w:ascii="Courier New"/>
                        <w:b/>
                        <w:color w:val="7E0054"/>
                        <w:sz w:val="14"/>
                      </w:rPr>
                      <w:t xml:space="preserve">public class </w:t>
                    </w:r>
                    <w:r>
                      <w:rPr>
                        <w:rFonts w:ascii="Courier New"/>
                        <w:sz w:val="14"/>
                      </w:rPr>
                      <w:t>MyHtmlUnitTests {</w:t>
                    </w:r>
                  </w:p>
                  <w:p w:rsidR="00B67961" w:rsidRDefault="00B67961">
                    <w:pPr>
                      <w:spacing w:before="10"/>
                      <w:rPr>
                        <w:sz w:val="16"/>
                      </w:rPr>
                    </w:pPr>
                  </w:p>
                  <w:p w:rsidR="00B67961" w:rsidRDefault="00B67961">
                    <w:pPr>
                      <w:spacing w:before="1"/>
                      <w:ind w:left="406"/>
                      <w:rPr>
                        <w:rFonts w:ascii="Courier New"/>
                        <w:sz w:val="14"/>
                      </w:rPr>
                    </w:pPr>
                    <w:r>
                      <w:rPr>
                        <w:rFonts w:ascii="Courier New"/>
                        <w:color w:val="808080"/>
                        <w:sz w:val="14"/>
                      </w:rPr>
                      <w:t>@Autowired</w:t>
                    </w:r>
                  </w:p>
                  <w:p w:rsidR="00B67961" w:rsidRDefault="00B67961">
                    <w:pPr>
                      <w:spacing w:before="37"/>
                      <w:ind w:left="406"/>
                      <w:rPr>
                        <w:rFonts w:ascii="Courier New"/>
                        <w:sz w:val="14"/>
                      </w:rPr>
                    </w:pPr>
                    <w:r>
                      <w:rPr>
                        <w:rFonts w:ascii="Courier New"/>
                        <w:b/>
                        <w:color w:val="7E0054"/>
                        <w:sz w:val="14"/>
                      </w:rPr>
                      <w:t xml:space="preserve">private </w:t>
                    </w:r>
                    <w:r>
                      <w:rPr>
                        <w:rFonts w:ascii="Courier New"/>
                        <w:sz w:val="14"/>
                      </w:rPr>
                      <w:t>WebClient webClient;</w:t>
                    </w:r>
                  </w:p>
                  <w:p w:rsidR="00B67961" w:rsidRDefault="00B67961">
                    <w:pPr>
                      <w:spacing w:before="3"/>
                      <w:rPr>
                        <w:sz w:val="20"/>
                      </w:rPr>
                    </w:pPr>
                  </w:p>
                  <w:p w:rsidR="00B67961" w:rsidRDefault="00B67961">
                    <w:pPr>
                      <w:ind w:left="406"/>
                      <w:rPr>
                        <w:rFonts w:ascii="Courier New"/>
                        <w:sz w:val="14"/>
                      </w:rPr>
                    </w:pPr>
                    <w:r>
                      <w:rPr>
                        <w:rFonts w:ascii="Courier New"/>
                        <w:color w:val="808080"/>
                        <w:sz w:val="14"/>
                      </w:rPr>
                      <w:t>@MockBean</w:t>
                    </w:r>
                  </w:p>
                  <w:p w:rsidR="00B67961" w:rsidRDefault="00B67961">
                    <w:pPr>
                      <w:spacing w:before="38"/>
                      <w:ind w:left="406"/>
                      <w:rPr>
                        <w:rFonts w:ascii="Courier New"/>
                        <w:sz w:val="14"/>
                      </w:rPr>
                    </w:pPr>
                    <w:r>
                      <w:rPr>
                        <w:rFonts w:ascii="Courier New"/>
                        <w:b/>
                        <w:color w:val="7E0054"/>
                        <w:sz w:val="14"/>
                      </w:rPr>
                      <w:t xml:space="preserve">private </w:t>
                    </w:r>
                    <w:r>
                      <w:rPr>
                        <w:rFonts w:ascii="Courier New"/>
                        <w:sz w:val="14"/>
                      </w:rPr>
                      <w:t>UserVehicleService userVehicleService;</w:t>
                    </w:r>
                  </w:p>
                  <w:p w:rsidR="00B67961" w:rsidRDefault="00B67961">
                    <w:pPr>
                      <w:spacing w:before="3"/>
                      <w:rPr>
                        <w:sz w:val="20"/>
                      </w:rPr>
                    </w:pPr>
                  </w:p>
                  <w:p w:rsidR="00B67961" w:rsidRDefault="00B67961">
                    <w:pPr>
                      <w:ind w:left="406"/>
                      <w:rPr>
                        <w:rFonts w:ascii="Courier New"/>
                        <w:sz w:val="14"/>
                      </w:rPr>
                    </w:pPr>
                    <w:r>
                      <w:rPr>
                        <w:rFonts w:ascii="Courier New"/>
                        <w:color w:val="808080"/>
                        <w:sz w:val="14"/>
                      </w:rPr>
                      <w:t>@Test</w:t>
                    </w:r>
                  </w:p>
                </w:txbxContent>
              </v:textbox>
            </v:shape>
            <w10:wrap type="topAndBottom" anchorx="page"/>
          </v:group>
        </w:pict>
      </w:r>
    </w:p>
    <w:p w:rsidR="005A4D71" w:rsidRDefault="00297392" w:rsidP="00EC3A71">
      <w:pPr>
        <w:tabs>
          <w:tab w:val="left" w:pos="843"/>
        </w:tabs>
      </w:pPr>
      <w:r>
        <w:pict>
          <v:group id="_x0000_s4357" style="width:444.3pt;height:82pt;mso-position-horizontal-relative:char;mso-position-vertical-relative:line" coordsize="8886,1640">
            <v:line id="_x0000_s4361" style="position:absolute" from="8885,0" to="8885,1639" strokecolor="#444" strokeweight=".1pt"/>
            <v:line id="_x0000_s4360" style="position:absolute" from="1,1639" to="8885,1639" strokecolor="#444" strokeweight=".1pt"/>
            <v:line id="_x0000_s4359" style="position:absolute" from="1,0" to="1,1639" strokecolor="#444" strokeweight=".1pt"/>
            <v:shape id="_x0000_s4358" type="#_x0000_t202" style="position:absolute;left:2;width:8882;height:1638" fillcolor="#f0f0f0" stroked="f">
              <v:textbox style="mso-next-textbox:#_x0000_s4358" inset="0,0,0,0">
                <w:txbxContent>
                  <w:p w:rsidR="00B67961" w:rsidRDefault="00B67961">
                    <w:pPr>
                      <w:spacing w:before="14" w:line="297" w:lineRule="auto"/>
                      <w:ind w:left="742" w:right="3331" w:hanging="337"/>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Exception { given(</w:t>
                    </w:r>
                    <w:r>
                      <w:rPr>
                        <w:rFonts w:ascii="Courier New"/>
                        <w:b/>
                        <w:color w:val="7E0054"/>
                        <w:sz w:val="14"/>
                      </w:rPr>
                      <w:t>this</w:t>
                    </w:r>
                    <w:r>
                      <w:rPr>
                        <w:rFonts w:ascii="Courier New"/>
                        <w:sz w:val="14"/>
                      </w:rPr>
                      <w:t>.userVehicleService.getVehicleDetails(</w:t>
                    </w:r>
                    <w:r>
                      <w:rPr>
                        <w:rFonts w:ascii="Courier New"/>
                        <w:b/>
                        <w:i/>
                        <w:color w:val="2900FF"/>
                        <w:sz w:val="14"/>
                      </w:rPr>
                      <w:t>"sboot"</w:t>
                    </w:r>
                    <w:r>
                      <w:rPr>
                        <w:rFonts w:ascii="Courier New"/>
                        <w:sz w:val="14"/>
                      </w:rPr>
                      <w:t>))</w:t>
                    </w:r>
                  </w:p>
                  <w:p w:rsidR="00B67961" w:rsidRDefault="00B67961">
                    <w:pPr>
                      <w:spacing w:line="297" w:lineRule="auto"/>
                      <w:ind w:left="742" w:right="2911" w:firstLine="672"/>
                      <w:rPr>
                        <w:rFonts w:ascii="Courier New"/>
                        <w:sz w:val="14"/>
                      </w:rPr>
                    </w:pPr>
                    <w:r>
                      <w:rPr>
                        <w:rFonts w:ascii="Courier New"/>
                        <w:sz w:val="14"/>
                      </w:rPr>
                      <w:t>.willReturn(</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 xml:space="preserve">)); HtmlPage page = </w:t>
                    </w:r>
                    <w:r>
                      <w:rPr>
                        <w:rFonts w:ascii="Courier New"/>
                        <w:b/>
                        <w:color w:val="7E0054"/>
                        <w:sz w:val="14"/>
                      </w:rPr>
                      <w:t>this</w:t>
                    </w:r>
                    <w:r>
                      <w:rPr>
                        <w:rFonts w:ascii="Courier New"/>
                        <w:sz w:val="14"/>
                      </w:rPr>
                      <w:t>.webClient.getPage(</w:t>
                    </w:r>
                    <w:r>
                      <w:rPr>
                        <w:rFonts w:ascii="Courier New"/>
                        <w:b/>
                        <w:i/>
                        <w:color w:val="2900FF"/>
                        <w:sz w:val="14"/>
                      </w:rPr>
                      <w:t>"/sboot/vehicle.html"</w:t>
                    </w:r>
                    <w:r>
                      <w:rPr>
                        <w:rFonts w:ascii="Courier New"/>
                        <w:sz w:val="14"/>
                      </w:rPr>
                      <w:t>);</w:t>
                    </w:r>
                  </w:p>
                  <w:p w:rsidR="00B67961" w:rsidRDefault="00B67961">
                    <w:pPr>
                      <w:spacing w:line="157" w:lineRule="exact"/>
                      <w:ind w:left="742"/>
                      <w:rPr>
                        <w:rFonts w:ascii="Courier New"/>
                        <w:sz w:val="14"/>
                      </w:rPr>
                    </w:pPr>
                    <w:r>
                      <w:rPr>
                        <w:rFonts w:ascii="Courier New"/>
                        <w:sz w:val="14"/>
                      </w:rPr>
                      <w:t>assertThat(page.getBody().getTextContent()).isEqualTo(</w:t>
                    </w:r>
                    <w:r>
                      <w:rPr>
                        <w:rFonts w:ascii="Courier New"/>
                        <w:b/>
                        <w:i/>
                        <w:color w:val="2900FF"/>
                        <w:sz w:val="14"/>
                      </w:rPr>
                      <w:t>"Honda Civic"</w:t>
                    </w:r>
                    <w:r>
                      <w:rPr>
                        <w:rFonts w:ascii="Courier New"/>
                        <w:sz w:val="14"/>
                      </w:rPr>
                      <w:t>);</w:t>
                    </w:r>
                  </w:p>
                  <w:p w:rsidR="00B67961" w:rsidRDefault="00B67961">
                    <w:pPr>
                      <w:spacing w:before="36"/>
                      <w:ind w:left="406"/>
                      <w:rPr>
                        <w:rFonts w:ascii="Courier New"/>
                        <w:sz w:val="14"/>
                      </w:rPr>
                    </w:pPr>
                    <w:r>
                      <w:rPr>
                        <w:rFonts w:ascii="Courier New"/>
                        <w:sz w:val="14"/>
                      </w:rPr>
                      <w:t>}</w:t>
                    </w:r>
                  </w:p>
                  <w:p w:rsidR="00B67961" w:rsidRDefault="00B67961">
                    <w:pPr>
                      <w:spacing w:before="4"/>
                      <w:rPr>
                        <w:sz w:val="20"/>
                      </w:rPr>
                    </w:pPr>
                  </w:p>
                  <w:p w:rsidR="00B67961" w:rsidRDefault="00B67961">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7"/>
        <w:rPr>
          <w:sz w:val="14"/>
        </w:rPr>
      </w:pPr>
    </w:p>
    <w:p w:rsidR="005A4D71" w:rsidRDefault="00297392">
      <w:pPr>
        <w:spacing w:before="93"/>
        <w:ind w:left="255"/>
        <w:rPr>
          <w:b/>
          <w:sz w:val="20"/>
        </w:rPr>
      </w:pPr>
      <w:r>
        <w:pict>
          <v:line id="_x0000_s4356" style="position:absolute;left:0;text-align:left;z-index:251598336;mso-position-horizontal-relative:page" from="73.4pt,4.45pt" to="73.4pt,70.8pt" strokecolor="#5c5c4e">
            <w10:wrap anchorx="page"/>
          </v:line>
        </w:pict>
      </w:r>
      <w:r w:rsidR="00475295">
        <w:rPr>
          <w:b/>
          <w:sz w:val="20"/>
        </w:rPr>
        <w:t>Note</w:t>
      </w:r>
    </w:p>
    <w:p w:rsidR="005A4D71" w:rsidRDefault="005A4D71">
      <w:pPr>
        <w:pStyle w:val="a3"/>
        <w:spacing w:before="4"/>
        <w:rPr>
          <w:b/>
          <w:sz w:val="22"/>
        </w:rPr>
      </w:pPr>
    </w:p>
    <w:p w:rsidR="005A4D71" w:rsidRDefault="00EC3A71" w:rsidP="00EC3A71">
      <w:pPr>
        <w:pStyle w:val="a3"/>
        <w:spacing w:line="280" w:lineRule="auto"/>
        <w:ind w:left="255" w:right="1837"/>
        <w:jc w:val="both"/>
      </w:pPr>
      <w:r w:rsidRPr="00EC3A71">
        <w:rPr>
          <w:rFonts w:asciiTheme="minorEastAsia" w:eastAsiaTheme="minorEastAsia" w:hAnsiTheme="minorEastAsia" w:hint="eastAsia"/>
          <w:lang w:eastAsia="zh-CN"/>
        </w:rPr>
        <w:t>默认情况下，</w:t>
      </w:r>
      <w:r w:rsidRPr="00EC3A71">
        <w:rPr>
          <w:rFonts w:asciiTheme="minorEastAsia" w:eastAsiaTheme="minorEastAsia" w:hAnsiTheme="minorEastAsia"/>
          <w:lang w:eastAsia="zh-CN"/>
        </w:rPr>
        <w:t>Spring Boot</w:t>
      </w:r>
      <w:r w:rsidRPr="00EC3A71">
        <w:rPr>
          <w:rFonts w:asciiTheme="minorEastAsia" w:eastAsiaTheme="minorEastAsia" w:hAnsiTheme="minorEastAsia" w:hint="eastAsia"/>
          <w:lang w:eastAsia="zh-CN"/>
        </w:rPr>
        <w:t>会把</w:t>
      </w:r>
      <w:r w:rsidRPr="00EC3A71">
        <w:rPr>
          <w:rFonts w:asciiTheme="minorEastAsia" w:eastAsiaTheme="minorEastAsia" w:hAnsiTheme="minorEastAsia"/>
          <w:lang w:eastAsia="zh-CN"/>
        </w:rPr>
        <w:t>WebDriver bean</w:t>
      </w:r>
      <w:r w:rsidRPr="00EC3A71">
        <w:rPr>
          <w:rFonts w:asciiTheme="minorEastAsia" w:eastAsiaTheme="minorEastAsia" w:hAnsiTheme="minorEastAsia" w:hint="eastAsia"/>
          <w:lang w:eastAsia="zh-CN"/>
        </w:rPr>
        <w:t>放在一个特殊的“</w:t>
      </w:r>
      <w:r>
        <w:t>scope</w:t>
      </w:r>
      <w:r w:rsidRPr="00EC3A71">
        <w:rPr>
          <w:rFonts w:asciiTheme="minorEastAsia" w:eastAsiaTheme="minorEastAsia" w:hAnsiTheme="minorEastAsia" w:hint="eastAsia"/>
          <w:lang w:eastAsia="zh-CN"/>
        </w:rPr>
        <w:t>”中，以确保在每次测试后驱动程序都退出，并注入新的实例。</w:t>
      </w:r>
      <w:r w:rsidRPr="00EC3A71">
        <w:rPr>
          <w:rFonts w:asciiTheme="minorEastAsia" w:eastAsiaTheme="minorEastAsia" w:hAnsiTheme="minorEastAsia"/>
          <w:lang w:eastAsia="zh-CN"/>
        </w:rPr>
        <w:t xml:space="preserve"> </w:t>
      </w:r>
      <w:r w:rsidRPr="00EC3A71">
        <w:rPr>
          <w:rFonts w:asciiTheme="minorEastAsia" w:eastAsiaTheme="minorEastAsia" w:hAnsiTheme="minorEastAsia" w:hint="eastAsia"/>
          <w:lang w:eastAsia="zh-CN"/>
        </w:rPr>
        <w:t>如果你不想要这个行为，你可以在你的</w:t>
      </w:r>
      <w:r w:rsidRPr="00EC3A71">
        <w:rPr>
          <w:rFonts w:asciiTheme="minorEastAsia" w:eastAsiaTheme="minorEastAsia" w:hAnsiTheme="minorEastAsia"/>
          <w:lang w:eastAsia="zh-CN"/>
        </w:rPr>
        <w:t>WebDriver @Bean</w:t>
      </w:r>
      <w:r w:rsidRPr="00EC3A71">
        <w:rPr>
          <w:rFonts w:asciiTheme="minorEastAsia" w:eastAsiaTheme="minorEastAsia" w:hAnsiTheme="minorEastAsia" w:hint="eastAsia"/>
          <w:lang w:eastAsia="zh-CN"/>
        </w:rPr>
        <w:t>定义中添加</w:t>
      </w:r>
      <w:r w:rsidRPr="00EC3A71">
        <w:rPr>
          <w:rFonts w:asciiTheme="minorEastAsia" w:eastAsiaTheme="minorEastAsia" w:hAnsiTheme="minorEastAsia"/>
          <w:lang w:eastAsia="zh-CN"/>
        </w:rPr>
        <w:t>@Scope</w:t>
      </w:r>
      <w:r w:rsidRPr="00EC3A71">
        <w:rPr>
          <w:rFonts w:asciiTheme="minorEastAsia" w:eastAsiaTheme="minorEastAsia" w:hAnsiTheme="minorEastAsia" w:hint="eastAsia"/>
          <w:lang w:eastAsia="zh-CN"/>
        </w:rPr>
        <w:t>（“</w:t>
      </w:r>
      <w:r w:rsidRPr="00EC3A71">
        <w:rPr>
          <w:rFonts w:asciiTheme="minorEastAsia" w:eastAsiaTheme="minorEastAsia" w:hAnsiTheme="minorEastAsia"/>
          <w:lang w:eastAsia="zh-CN"/>
        </w:rPr>
        <w:t>singleton”</w:t>
      </w:r>
      <w:r w:rsidRPr="00EC3A71">
        <w:rPr>
          <w:rFonts w:asciiTheme="minorEastAsia" w:eastAsiaTheme="minorEastAsia" w:hAnsiTheme="minorEastAsia" w:hint="eastAsia"/>
          <w:lang w:eastAsia="zh-CN"/>
        </w:rPr>
        <w:t>）。</w:t>
      </w:r>
    </w:p>
    <w:p w:rsidR="005A4D71" w:rsidRDefault="005A4D71">
      <w:pPr>
        <w:pStyle w:val="a3"/>
        <w:spacing w:before="10"/>
        <w:rPr>
          <w:sz w:val="25"/>
        </w:rPr>
      </w:pPr>
    </w:p>
    <w:p w:rsidR="005A4D71" w:rsidRDefault="00EC3A71" w:rsidP="00EC3A71">
      <w:pPr>
        <w:pStyle w:val="a3"/>
        <w:ind w:left="120"/>
      </w:pPr>
      <w:r w:rsidRPr="00EC3A71">
        <w:rPr>
          <w:rFonts w:ascii="微软雅黑" w:eastAsia="微软雅黑" w:hAnsi="微软雅黑" w:cs="微软雅黑" w:hint="eastAsia"/>
        </w:rPr>
        <w:t>可以在附录中找到由</w:t>
      </w:r>
      <w:r w:rsidRPr="00EC3A71">
        <w:t>@WebMvcTest</w:t>
      </w:r>
      <w:r w:rsidRPr="00EC3A71">
        <w:rPr>
          <w:rFonts w:ascii="微软雅黑" w:eastAsia="微软雅黑" w:hAnsi="微软雅黑" w:cs="微软雅黑" w:hint="eastAsia"/>
        </w:rPr>
        <w:t>启用的自动配置列表</w:t>
      </w:r>
      <w:r>
        <w:rPr>
          <w:rFonts w:ascii="微软雅黑" w:eastAsia="微软雅黑" w:hAnsi="微软雅黑" w:cs="微软雅黑" w:hint="eastAsia"/>
          <w:lang w:eastAsia="zh-CN"/>
        </w:rPr>
        <w:t>(</w:t>
      </w:r>
      <w:hyperlink w:anchor="_bookmark592" w:history="1">
        <w:r>
          <w:rPr>
            <w:color w:val="204060"/>
            <w:u w:val="single" w:color="204060"/>
          </w:rPr>
          <w:t>found in the appendix</w:t>
        </w:r>
      </w:hyperlink>
      <w:r>
        <w:rPr>
          <w:rFonts w:ascii="微软雅黑" w:eastAsia="微软雅黑" w:hAnsi="微软雅黑" w:cs="微软雅黑" w:hint="eastAsia"/>
          <w:lang w:eastAsia="zh-CN"/>
        </w:rPr>
        <w:t>)</w:t>
      </w:r>
      <w:r w:rsidRPr="00EC3A71">
        <w:rPr>
          <w:rFonts w:ascii="微软雅黑" w:eastAsia="微软雅黑" w:hAnsi="微软雅黑" w:cs="微软雅黑" w:hint="eastAsia"/>
        </w:rPr>
        <w:t>。</w:t>
      </w:r>
    </w:p>
    <w:p w:rsidR="005A4D71" w:rsidRDefault="005A4D71">
      <w:pPr>
        <w:pStyle w:val="a3"/>
        <w:spacing w:before="9"/>
      </w:pPr>
    </w:p>
    <w:p w:rsidR="005A4D71" w:rsidRDefault="00475295">
      <w:pPr>
        <w:pStyle w:val="3"/>
        <w:spacing w:before="1"/>
      </w:pPr>
      <w:bookmarkStart w:id="528" w:name="Auto-configured_Data_JPA_tests"/>
      <w:bookmarkStart w:id="529" w:name="_bookmark269"/>
      <w:bookmarkEnd w:id="528"/>
      <w:bookmarkEnd w:id="529"/>
      <w:r>
        <w:t>Auto-configured Data JPA tests</w:t>
      </w:r>
    </w:p>
    <w:p w:rsidR="005A4D71" w:rsidRDefault="005A4D71">
      <w:pPr>
        <w:pStyle w:val="a3"/>
        <w:spacing w:before="3"/>
        <w:rPr>
          <w:b/>
          <w:sz w:val="23"/>
        </w:rPr>
      </w:pPr>
    </w:p>
    <w:p w:rsidR="005A4D71" w:rsidRDefault="00EC3A71" w:rsidP="00EC3A71">
      <w:pPr>
        <w:pStyle w:val="a3"/>
        <w:spacing w:line="271" w:lineRule="auto"/>
        <w:ind w:left="120" w:right="1437"/>
        <w:jc w:val="both"/>
      </w:pPr>
      <w:r w:rsidRPr="00EC3A71">
        <w:rPr>
          <w:rFonts w:ascii="微软雅黑" w:eastAsia="微软雅黑" w:hAnsi="微软雅黑" w:cs="微软雅黑" w:hint="eastAsia"/>
        </w:rPr>
        <w:t>如果你想测试</w:t>
      </w:r>
      <w:r w:rsidRPr="00EC3A71">
        <w:rPr>
          <w:rFonts w:ascii="Courier New"/>
        </w:rPr>
        <w:t>JPA</w:t>
      </w:r>
      <w:r w:rsidRPr="00EC3A71">
        <w:rPr>
          <w:rFonts w:ascii="微软雅黑" w:eastAsia="微软雅黑" w:hAnsi="微软雅黑" w:cs="微软雅黑" w:hint="eastAsia"/>
        </w:rPr>
        <w:t>应用程序，可以使用</w:t>
      </w:r>
      <w:r w:rsidRPr="00EC3A71">
        <w:rPr>
          <w:rFonts w:ascii="Courier New"/>
        </w:rPr>
        <w:t>@DataJpaTest</w:t>
      </w:r>
      <w:r w:rsidRPr="00EC3A71">
        <w:rPr>
          <w:rFonts w:ascii="微软雅黑" w:eastAsia="微软雅黑" w:hAnsi="微软雅黑" w:cs="微软雅黑" w:hint="eastAsia"/>
        </w:rPr>
        <w:t>。</w:t>
      </w:r>
      <w:r w:rsidRPr="00EC3A71">
        <w:rPr>
          <w:rFonts w:ascii="Courier New"/>
        </w:rPr>
        <w:t xml:space="preserve"> </w:t>
      </w:r>
      <w:r w:rsidRPr="00EC3A71">
        <w:rPr>
          <w:rFonts w:ascii="微软雅黑" w:eastAsia="微软雅黑" w:hAnsi="微软雅黑" w:cs="微软雅黑" w:hint="eastAsia"/>
        </w:rPr>
        <w:t>默认情况下，它将配置内存嵌入式数据库，扫描</w:t>
      </w:r>
      <w:r w:rsidRPr="00EC3A71">
        <w:rPr>
          <w:rFonts w:ascii="Courier New"/>
        </w:rPr>
        <w:t>@Entity</w:t>
      </w:r>
      <w:r w:rsidRPr="00EC3A71">
        <w:rPr>
          <w:rFonts w:ascii="微软雅黑" w:eastAsia="微软雅黑" w:hAnsi="微软雅黑" w:cs="微软雅黑" w:hint="eastAsia"/>
        </w:rPr>
        <w:t>类并配置</w:t>
      </w:r>
      <w:r w:rsidRPr="00EC3A71">
        <w:rPr>
          <w:rFonts w:ascii="Courier New"/>
        </w:rPr>
        <w:t>Spring Data JPA</w:t>
      </w:r>
      <w:r w:rsidRPr="00EC3A71">
        <w:rPr>
          <w:rFonts w:ascii="微软雅黑" w:eastAsia="微软雅黑" w:hAnsi="微软雅黑" w:cs="微软雅黑" w:hint="eastAsia"/>
        </w:rPr>
        <w:t>存储库。</w:t>
      </w:r>
      <w:r w:rsidRPr="00EC3A71">
        <w:rPr>
          <w:rFonts w:ascii="Courier New"/>
        </w:rPr>
        <w:t xml:space="preserve"> </w:t>
      </w:r>
      <w:r w:rsidRPr="00EC3A71">
        <w:rPr>
          <w:rFonts w:ascii="微软雅黑" w:eastAsia="微软雅黑" w:hAnsi="微软雅黑" w:cs="微软雅黑" w:hint="eastAsia"/>
        </w:rPr>
        <w:t>常规的</w:t>
      </w:r>
      <w:r w:rsidRPr="00EC3A71">
        <w:rPr>
          <w:rFonts w:ascii="Courier New"/>
        </w:rPr>
        <w:t>@Component bean</w:t>
      </w:r>
      <w:r w:rsidRPr="00EC3A71">
        <w:rPr>
          <w:rFonts w:ascii="微软雅黑" w:eastAsia="微软雅黑" w:hAnsi="微软雅黑" w:cs="微软雅黑" w:hint="eastAsia"/>
        </w:rPr>
        <w:t>将不会被加载到</w:t>
      </w:r>
      <w:r w:rsidRPr="00EC3A71">
        <w:rPr>
          <w:rFonts w:ascii="Courier New"/>
        </w:rPr>
        <w:t>ApplicationContext</w:t>
      </w:r>
      <w:r w:rsidRPr="00EC3A71">
        <w:rPr>
          <w:rFonts w:ascii="微软雅黑" w:eastAsia="微软雅黑" w:hAnsi="微软雅黑" w:cs="微软雅黑" w:hint="eastAsia"/>
        </w:rPr>
        <w:t>中。</w:t>
      </w:r>
    </w:p>
    <w:p w:rsidR="005A4D71" w:rsidRDefault="00297392" w:rsidP="00EC3A71">
      <w:pPr>
        <w:pStyle w:val="a3"/>
        <w:spacing w:before="214" w:line="292" w:lineRule="auto"/>
        <w:ind w:left="120" w:right="1437"/>
        <w:jc w:val="both"/>
        <w:rPr>
          <w:lang w:eastAsia="zh-CN"/>
        </w:rPr>
      </w:pPr>
      <w:r>
        <w:pict>
          <v:shape id="_x0000_s4355" type="#_x0000_t202" style="position:absolute;left:0;text-align:left;margin-left:75.55pt;margin-top:75.3pt;width:444.2pt;height:134.5pt;z-index:251596288;mso-wrap-distance-left:0;mso-wrap-distance-right:0;mso-position-horizontal-relative:page" fillcolor="#f0f0f0" strokecolor="#444" strokeweight=".1pt">
            <v:textbox style="mso-next-textbox:#_x0000_s4355" inset="0,0,0,0">
              <w:txbxContent>
                <w:p w:rsidR="00B67961" w:rsidRDefault="00B67961">
                  <w:pPr>
                    <w:spacing w:before="84"/>
                    <w:ind w:left="69"/>
                    <w:rPr>
                      <w:rFonts w:ascii="Courier New"/>
                      <w:sz w:val="14"/>
                    </w:rPr>
                  </w:pPr>
                  <w:r>
                    <w:rPr>
                      <w:rFonts w:ascii="Courier New"/>
                      <w:b/>
                      <w:color w:val="7E0054"/>
                      <w:sz w:val="14"/>
                    </w:rPr>
                    <w:t xml:space="preserve">import </w:t>
                  </w:r>
                  <w:r>
                    <w:rPr>
                      <w:rFonts w:ascii="Courier New"/>
                      <w:sz w:val="14"/>
                    </w:rPr>
                    <w:t>org.junit.Test;</w:t>
                  </w:r>
                </w:p>
                <w:p w:rsidR="00B67961" w:rsidRDefault="00B67961">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B67961" w:rsidRDefault="00B67961">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org.springframework.boot.test.autoconfigure.orm.jpa.DataJpaTest;</w:t>
                  </w:r>
                </w:p>
                <w:p w:rsidR="00B67961" w:rsidRDefault="00B67961">
                  <w:pPr>
                    <w:spacing w:before="37" w:line="297" w:lineRule="auto"/>
                    <w:ind w:left="69" w:right="3418"/>
                    <w:rPr>
                      <w:rFonts w:ascii="Courier New"/>
                      <w:sz w:val="14"/>
                    </w:rPr>
                  </w:pPr>
                  <w:r>
                    <w:rPr>
                      <w:rFonts w:ascii="Courier New"/>
                      <w:b/>
                      <w:color w:val="7E0054"/>
                      <w:sz w:val="14"/>
                    </w:rPr>
                    <w:t xml:space="preserve">import </w:t>
                  </w:r>
                  <w:r>
                    <w:rPr>
                      <w:rFonts w:ascii="Courier New"/>
                      <w:sz w:val="14"/>
                    </w:rPr>
                    <w:t xml:space="preserve">org.springframework.test.context.junit4.SpringRunner; </w:t>
                  </w:r>
                  <w:r>
                    <w:rPr>
                      <w:rFonts w:ascii="Courier New"/>
                      <w:b/>
                      <w:color w:val="7E0054"/>
                      <w:sz w:val="14"/>
                    </w:rPr>
                    <w:t xml:space="preserve">import </w:t>
                  </w:r>
                  <w:r>
                    <w:rPr>
                      <w:rFonts w:ascii="Courier New"/>
                      <w:sz w:val="14"/>
                    </w:rPr>
                    <w:t xml:space="preserve">org.springframework.transaction.annotation.Propagation; </w:t>
                  </w:r>
                  <w:r>
                    <w:rPr>
                      <w:rFonts w:ascii="Courier New"/>
                      <w:b/>
                      <w:color w:val="7E0054"/>
                      <w:sz w:val="14"/>
                    </w:rPr>
                    <w:t xml:space="preserve">import </w:t>
                  </w:r>
                  <w:r>
                    <w:rPr>
                      <w:rFonts w:ascii="Courier New"/>
                      <w:sz w:val="14"/>
                    </w:rPr>
                    <w:t>org.springframework.transaction.annotation.Transactional;</w:t>
                  </w:r>
                </w:p>
                <w:p w:rsidR="00B67961" w:rsidRDefault="00B67961">
                  <w:pPr>
                    <w:pStyle w:val="a3"/>
                    <w:spacing w:before="10"/>
                    <w:rPr>
                      <w:sz w:val="16"/>
                    </w:rPr>
                  </w:pPr>
                </w:p>
                <w:p w:rsidR="00B67961" w:rsidRDefault="00B67961">
                  <w:pPr>
                    <w:spacing w:line="297" w:lineRule="auto"/>
                    <w:ind w:left="69" w:right="6442"/>
                    <w:rPr>
                      <w:rFonts w:ascii="Courier New"/>
                      <w:sz w:val="14"/>
                    </w:rPr>
                  </w:pPr>
                  <w:r>
                    <w:rPr>
                      <w:rFonts w:ascii="Courier New"/>
                      <w:color w:val="808080"/>
                      <w:sz w:val="14"/>
                    </w:rPr>
                    <w:t>@RunWith(SpringRunner.class) @DataJpaTest</w:t>
                  </w:r>
                </w:p>
                <w:p w:rsidR="00B67961" w:rsidRDefault="00B67961">
                  <w:pPr>
                    <w:spacing w:line="157" w:lineRule="exact"/>
                    <w:ind w:left="69"/>
                    <w:rPr>
                      <w:rFonts w:ascii="Courier New"/>
                      <w:sz w:val="14"/>
                    </w:rPr>
                  </w:pPr>
                  <w:r>
                    <w:rPr>
                      <w:rFonts w:ascii="Courier New"/>
                      <w:color w:val="808080"/>
                      <w:sz w:val="14"/>
                    </w:rPr>
                    <w:t>@Transactional(propagation = Propagation.NOT_SUPPORTED)</w:t>
                  </w:r>
                </w:p>
                <w:p w:rsidR="00B67961" w:rsidRDefault="00B67961">
                  <w:pPr>
                    <w:spacing w:before="38"/>
                    <w:ind w:left="69"/>
                    <w:rPr>
                      <w:rFonts w:ascii="Courier New"/>
                      <w:sz w:val="14"/>
                    </w:rPr>
                  </w:pPr>
                  <w:r>
                    <w:rPr>
                      <w:rFonts w:ascii="Courier New"/>
                      <w:b/>
                      <w:color w:val="7E0054"/>
                      <w:sz w:val="14"/>
                    </w:rPr>
                    <w:t xml:space="preserve">public class </w:t>
                  </w:r>
                  <w:r>
                    <w:rPr>
                      <w:rFonts w:ascii="Courier New"/>
                      <w:sz w:val="14"/>
                    </w:rPr>
                    <w:t>ExampleNonTransactionalTests {</w:t>
                  </w:r>
                </w:p>
                <w:p w:rsidR="00B67961" w:rsidRDefault="00B67961">
                  <w:pPr>
                    <w:pStyle w:val="a3"/>
                    <w:spacing w:before="3"/>
                  </w:pPr>
                </w:p>
                <w:p w:rsidR="00B67961" w:rsidRDefault="00B67961">
                  <w:pPr>
                    <w:ind w:left="69"/>
                    <w:rPr>
                      <w:rFonts w:ascii="Courier New"/>
                      <w:sz w:val="14"/>
                    </w:rPr>
                  </w:pPr>
                  <w:r>
                    <w:rPr>
                      <w:rFonts w:ascii="Courier New"/>
                      <w:sz w:val="14"/>
                    </w:rPr>
                    <w:t>}</w:t>
                  </w:r>
                </w:p>
              </w:txbxContent>
            </v:textbox>
            <w10:wrap type="topAndBottom" anchorx="page"/>
          </v:shape>
        </w:pict>
      </w:r>
      <w:r w:rsidR="00EC3A71" w:rsidRPr="00EC3A71">
        <w:rPr>
          <w:rFonts w:ascii="微软雅黑" w:eastAsia="微软雅黑" w:hAnsi="微软雅黑" w:cs="微软雅黑" w:hint="eastAsia"/>
          <w:lang w:eastAsia="zh-CN"/>
        </w:rPr>
        <w:t>数据</w:t>
      </w:r>
      <w:r w:rsidR="00EC3A71" w:rsidRPr="00EC3A71">
        <w:rPr>
          <w:lang w:eastAsia="zh-CN"/>
        </w:rPr>
        <w:t>JPA</w:t>
      </w:r>
      <w:r w:rsidR="00EC3A71" w:rsidRPr="00EC3A71">
        <w:rPr>
          <w:rFonts w:ascii="微软雅黑" w:eastAsia="微软雅黑" w:hAnsi="微软雅黑" w:cs="微软雅黑" w:hint="eastAsia"/>
          <w:lang w:eastAsia="zh-CN"/>
        </w:rPr>
        <w:t>测试是默认情况下每个测试结束时的事务性和回滚性，有关更多详细信息，请参阅</w:t>
      </w:r>
      <w:hyperlink r:id="rId281" w:anchor="testcontext-tx-enabling-transactions">
        <w:r w:rsidR="00EC3A71">
          <w:rPr>
            <w:color w:val="204060"/>
            <w:u w:val="single" w:color="204060"/>
            <w:lang w:eastAsia="zh-CN"/>
          </w:rPr>
          <w:t>relevant</w:t>
        </w:r>
        <w:r w:rsidR="00EC3A71">
          <w:rPr>
            <w:color w:val="204060"/>
            <w:spacing w:val="-9"/>
            <w:u w:val="single" w:color="204060"/>
            <w:lang w:eastAsia="zh-CN"/>
          </w:rPr>
          <w:t xml:space="preserve"> </w:t>
        </w:r>
        <w:r w:rsidR="00EC3A71">
          <w:rPr>
            <w:color w:val="204060"/>
            <w:u w:val="single" w:color="204060"/>
            <w:lang w:eastAsia="zh-CN"/>
          </w:rPr>
          <w:t>section</w:t>
        </w:r>
      </w:hyperlink>
      <w:r w:rsidR="00EC3A71" w:rsidRPr="00EC3A71">
        <w:rPr>
          <w:rFonts w:ascii="微软雅黑" w:eastAsia="微软雅黑" w:hAnsi="微软雅黑" w:cs="微软雅黑" w:hint="eastAsia"/>
          <w:lang w:eastAsia="zh-CN"/>
        </w:rPr>
        <w:t>参考资料中的相关章节。</w:t>
      </w:r>
      <w:r w:rsidR="00EC3A71" w:rsidRPr="00EC3A71">
        <w:rPr>
          <w:lang w:eastAsia="zh-CN"/>
        </w:rPr>
        <w:t xml:space="preserve"> </w:t>
      </w:r>
      <w:r w:rsidR="00EC3A71" w:rsidRPr="00EC3A71">
        <w:rPr>
          <w:rFonts w:ascii="微软雅黑" w:eastAsia="微软雅黑" w:hAnsi="微软雅黑" w:cs="微软雅黑" w:hint="eastAsia"/>
          <w:lang w:eastAsia="zh-CN"/>
        </w:rPr>
        <w:t>如果这不是你想要的，你可以按照以下步骤禁用一个测试或整个类的事务管理：</w:t>
      </w:r>
      <w:r w:rsidR="00EC3A71">
        <w:rPr>
          <w:rFonts w:ascii="微软雅黑" w:eastAsia="微软雅黑" w:hAnsi="微软雅黑" w:cs="微软雅黑" w:hint="eastAsia"/>
          <w:lang w:eastAsia="zh-CN"/>
        </w:rPr>
        <w:t xml:space="preserve"> </w:t>
      </w:r>
    </w:p>
    <w:p w:rsidR="005A4D71" w:rsidRDefault="005A4D71">
      <w:pPr>
        <w:pStyle w:val="a3"/>
        <w:spacing w:before="7"/>
        <w:rPr>
          <w:sz w:val="7"/>
          <w:lang w:eastAsia="zh-CN"/>
        </w:rPr>
      </w:pPr>
    </w:p>
    <w:p w:rsidR="00EC3A71" w:rsidRDefault="00EC3A71">
      <w:pPr>
        <w:pStyle w:val="a3"/>
        <w:spacing w:before="93" w:line="271" w:lineRule="auto"/>
        <w:ind w:left="120" w:right="1437"/>
        <w:jc w:val="both"/>
      </w:pPr>
      <w:r w:rsidRPr="00EC3A71">
        <w:rPr>
          <w:rFonts w:ascii="微软雅黑" w:eastAsia="微软雅黑" w:hAnsi="微软雅黑" w:cs="微软雅黑" w:hint="eastAsia"/>
        </w:rPr>
        <w:t>数据</w:t>
      </w:r>
      <w:r w:rsidRPr="00EC3A71">
        <w:t>JPA</w:t>
      </w:r>
      <w:r w:rsidRPr="00EC3A71">
        <w:rPr>
          <w:rFonts w:ascii="微软雅黑" w:eastAsia="微软雅黑" w:hAnsi="微软雅黑" w:cs="微软雅黑" w:hint="eastAsia"/>
        </w:rPr>
        <w:t>测试也可能注入一个</w:t>
      </w:r>
      <w:hyperlink r:id="rId282">
        <w:r>
          <w:rPr>
            <w:rFonts w:ascii="Courier New"/>
            <w:color w:val="204060"/>
            <w:u w:val="single" w:color="204060"/>
          </w:rPr>
          <w:t>TestEntityManager</w:t>
        </w:r>
        <w:r>
          <w:rPr>
            <w:rFonts w:ascii="Courier New"/>
            <w:color w:val="204060"/>
          </w:rPr>
          <w:t xml:space="preserve"> </w:t>
        </w:r>
      </w:hyperlink>
      <w:r w:rsidRPr="00EC3A71">
        <w:t>bean</w:t>
      </w:r>
      <w:r w:rsidRPr="00EC3A71">
        <w:rPr>
          <w:rFonts w:ascii="微软雅黑" w:eastAsia="微软雅黑" w:hAnsi="微软雅黑" w:cs="微软雅黑" w:hint="eastAsia"/>
        </w:rPr>
        <w:t>，它提供了专门为测试而设计的标准</w:t>
      </w:r>
      <w:r w:rsidRPr="00EC3A71">
        <w:t xml:space="preserve">JPA </w:t>
      </w:r>
      <w:r w:rsidRPr="00EC3A71">
        <w:lastRenderedPageBreak/>
        <w:t>EntityManager</w:t>
      </w:r>
      <w:r w:rsidRPr="00EC3A71">
        <w:rPr>
          <w:rFonts w:ascii="微软雅黑" w:eastAsia="微软雅黑" w:hAnsi="微软雅黑" w:cs="微软雅黑" w:hint="eastAsia"/>
        </w:rPr>
        <w:t>的替代方案。</w:t>
      </w:r>
      <w:r w:rsidRPr="00EC3A71">
        <w:t xml:space="preserve"> </w:t>
      </w:r>
      <w:r w:rsidRPr="00EC3A71">
        <w:rPr>
          <w:rFonts w:ascii="微软雅黑" w:eastAsia="微软雅黑" w:hAnsi="微软雅黑" w:cs="微软雅黑" w:hint="eastAsia"/>
        </w:rPr>
        <w:t>如果你想在</w:t>
      </w:r>
      <w:r w:rsidRPr="00EC3A71">
        <w:t>@DataJpaTests</w:t>
      </w:r>
      <w:r w:rsidRPr="00EC3A71">
        <w:rPr>
          <w:rFonts w:ascii="微软雅黑" w:eastAsia="微软雅黑" w:hAnsi="微软雅黑" w:cs="微软雅黑" w:hint="eastAsia"/>
        </w:rPr>
        <w:t>之外使用</w:t>
      </w:r>
      <w:r w:rsidRPr="00EC3A71">
        <w:t>TestEntityManager</w:t>
      </w:r>
      <w:r w:rsidRPr="00EC3A71">
        <w:rPr>
          <w:rFonts w:ascii="微软雅黑" w:eastAsia="微软雅黑" w:hAnsi="微软雅黑" w:cs="微软雅黑" w:hint="eastAsia"/>
        </w:rPr>
        <w:t>，你也可以使用</w:t>
      </w:r>
      <w:r w:rsidRPr="00EC3A71">
        <w:t>@AutoConfigureTestEntityManager</w:t>
      </w:r>
      <w:r w:rsidRPr="00EC3A71">
        <w:rPr>
          <w:rFonts w:ascii="微软雅黑" w:eastAsia="微软雅黑" w:hAnsi="微软雅黑" w:cs="微软雅黑" w:hint="eastAsia"/>
        </w:rPr>
        <w:t>注解。</w:t>
      </w:r>
      <w:r w:rsidRPr="00EC3A71">
        <w:t xml:space="preserve"> </w:t>
      </w:r>
      <w:r w:rsidRPr="00EC3A71">
        <w:rPr>
          <w:rFonts w:ascii="微软雅黑" w:eastAsia="微软雅黑" w:hAnsi="微软雅黑" w:cs="微软雅黑" w:hint="eastAsia"/>
        </w:rPr>
        <w:t>如果您需要，</w:t>
      </w:r>
      <w:r w:rsidRPr="00EC3A71">
        <w:t>JdbcTemplate</w:t>
      </w:r>
      <w:r w:rsidRPr="00EC3A71">
        <w:rPr>
          <w:rFonts w:ascii="微软雅黑" w:eastAsia="微软雅黑" w:hAnsi="微软雅黑" w:cs="微软雅黑" w:hint="eastAsia"/>
        </w:rPr>
        <w:t>也可用。</w:t>
      </w:r>
    </w:p>
    <w:p w:rsidR="00EC3A71" w:rsidRPr="00EC3A71" w:rsidRDefault="00297392" w:rsidP="00EC3A71">
      <w:pPr>
        <w:pStyle w:val="a3"/>
        <w:spacing w:before="4"/>
        <w:rPr>
          <w:sz w:val="9"/>
        </w:rPr>
      </w:pPr>
      <w:r>
        <w:pict>
          <v:group id="_x0000_s4350" style="position:absolute;margin-left:75.5pt;margin-top:7.35pt;width:444.3pt;height:160.4pt;z-index:251597312;mso-wrap-distance-left:0;mso-wrap-distance-right:0;mso-position-horizontal-relative:page" coordorigin="1510,147" coordsize="8886,3208">
            <v:line id="_x0000_s4354" style="position:absolute" from="1511,148" to="10394,148" strokecolor="#444" strokeweight=".1pt"/>
            <v:line id="_x0000_s4353" style="position:absolute" from="10395,148" to="10395,3355" strokecolor="#444" strokeweight=".1pt"/>
            <v:line id="_x0000_s4352" style="position:absolute" from="1511,148" to="1511,3355" strokecolor="#444" strokeweight=".1pt"/>
            <v:shape id="_x0000_s4351" type="#_x0000_t202" style="position:absolute;left:1512;top:148;width:8882;height:3206" fillcolor="#f0f0f0" stroked="f">
              <v:textbox style="mso-next-textbox:#_x0000_s4351" inset="0,0,0,0">
                <w:txbxContent>
                  <w:p w:rsidR="00B67961" w:rsidRDefault="00B67961">
                    <w:pPr>
                      <w:spacing w:before="84"/>
                      <w:ind w:left="70"/>
                      <w:rPr>
                        <w:rFonts w:ascii="Courier New"/>
                        <w:sz w:val="14"/>
                      </w:rPr>
                    </w:pPr>
                    <w:r>
                      <w:rPr>
                        <w:rFonts w:ascii="Courier New"/>
                        <w:b/>
                        <w:color w:val="7E0054"/>
                        <w:sz w:val="14"/>
                      </w:rPr>
                      <w:t xml:space="preserve">import </w:t>
                    </w:r>
                    <w:r>
                      <w:rPr>
                        <w:rFonts w:ascii="Courier New"/>
                        <w:sz w:val="14"/>
                      </w:rPr>
                      <w:t>org.junit.*;</w:t>
                    </w:r>
                  </w:p>
                  <w:p w:rsidR="00B67961" w:rsidRDefault="00B67961">
                    <w:pPr>
                      <w:spacing w:before="38"/>
                      <w:ind w:left="70"/>
                      <w:rPr>
                        <w:rFonts w:ascii="Courier New"/>
                        <w:sz w:val="14"/>
                      </w:rPr>
                    </w:pPr>
                    <w:r>
                      <w:rPr>
                        <w:rFonts w:ascii="Courier New"/>
                        <w:b/>
                        <w:color w:val="7E0054"/>
                        <w:sz w:val="14"/>
                      </w:rPr>
                      <w:t xml:space="preserve">import </w:t>
                    </w:r>
                    <w:r>
                      <w:rPr>
                        <w:rFonts w:ascii="Courier New"/>
                        <w:sz w:val="14"/>
                      </w:rPr>
                      <w:t>org.junit.runner.*;</w:t>
                    </w:r>
                  </w:p>
                  <w:p w:rsidR="00B67961" w:rsidRDefault="00B67961">
                    <w:pPr>
                      <w:spacing w:before="37"/>
                      <w:ind w:left="70"/>
                      <w:rPr>
                        <w:rFonts w:ascii="Courier New"/>
                        <w:sz w:val="14"/>
                      </w:rPr>
                    </w:pPr>
                    <w:r>
                      <w:rPr>
                        <w:rFonts w:ascii="Courier New"/>
                        <w:b/>
                        <w:color w:val="7E0054"/>
                        <w:sz w:val="14"/>
                      </w:rPr>
                      <w:t xml:space="preserve">import </w:t>
                    </w:r>
                    <w:r>
                      <w:rPr>
                        <w:rFonts w:ascii="Courier New"/>
                        <w:sz w:val="14"/>
                      </w:rPr>
                      <w:t>org.springframework.boot.test.autoconfigure.orm.jpa.*;</w:t>
                    </w:r>
                  </w:p>
                  <w:p w:rsidR="00B67961" w:rsidRDefault="00B67961">
                    <w:pPr>
                      <w:spacing w:before="2" w:line="390" w:lineRule="atLeast"/>
                      <w:ind w:left="70" w:right="4759"/>
                      <w:rPr>
                        <w:rFonts w:ascii="Courier New"/>
                        <w:sz w:val="14"/>
                      </w:rPr>
                    </w:pPr>
                    <w:r>
                      <w:rPr>
                        <w:rFonts w:ascii="Courier New"/>
                        <w:b/>
                        <w:color w:val="7E0054"/>
                        <w:sz w:val="14"/>
                      </w:rPr>
                      <w:t xml:space="preserve">import static </w:t>
                    </w:r>
                    <w:r>
                      <w:rPr>
                        <w:rFonts w:ascii="Courier New"/>
                        <w:sz w:val="14"/>
                      </w:rPr>
                      <w:t xml:space="preserve">org.assertj.core.api.Assertions.*; </w:t>
                    </w:r>
                    <w:r>
                      <w:rPr>
                        <w:rFonts w:ascii="Courier New"/>
                        <w:color w:val="808080"/>
                        <w:sz w:val="14"/>
                      </w:rPr>
                      <w:t>@RunWith(SpringRunner.class)</w:t>
                    </w:r>
                  </w:p>
                  <w:p w:rsidR="00B67961" w:rsidRDefault="00B67961">
                    <w:pPr>
                      <w:spacing w:before="39"/>
                      <w:ind w:left="70"/>
                      <w:rPr>
                        <w:rFonts w:ascii="Courier New"/>
                        <w:sz w:val="14"/>
                      </w:rPr>
                    </w:pPr>
                    <w:r>
                      <w:rPr>
                        <w:rFonts w:ascii="Courier New"/>
                        <w:color w:val="808080"/>
                        <w:sz w:val="14"/>
                      </w:rPr>
                      <w:t>@DataJpaTest</w:t>
                    </w:r>
                  </w:p>
                  <w:p w:rsidR="00B67961" w:rsidRDefault="00B67961">
                    <w:pPr>
                      <w:spacing w:before="38"/>
                      <w:ind w:left="70"/>
                      <w:rPr>
                        <w:rFonts w:ascii="Courier New"/>
                        <w:sz w:val="14"/>
                      </w:rPr>
                    </w:pPr>
                    <w:r>
                      <w:rPr>
                        <w:rFonts w:ascii="Courier New"/>
                        <w:b/>
                        <w:color w:val="7E0054"/>
                        <w:sz w:val="14"/>
                      </w:rPr>
                      <w:t xml:space="preserve">public class </w:t>
                    </w:r>
                    <w:r>
                      <w:rPr>
                        <w:rFonts w:ascii="Courier New"/>
                        <w:sz w:val="14"/>
                      </w:rPr>
                      <w:t>ExampleRepositoryTests {</w:t>
                    </w:r>
                  </w:p>
                  <w:p w:rsidR="00B67961" w:rsidRDefault="00B67961">
                    <w:pPr>
                      <w:spacing w:before="3"/>
                      <w:rPr>
                        <w:sz w:val="20"/>
                      </w:rPr>
                    </w:pPr>
                  </w:p>
                  <w:p w:rsidR="00B67961" w:rsidRDefault="00B67961">
                    <w:pPr>
                      <w:ind w:left="406"/>
                      <w:rPr>
                        <w:rFonts w:ascii="Courier New"/>
                        <w:sz w:val="14"/>
                      </w:rPr>
                    </w:pPr>
                    <w:r>
                      <w:rPr>
                        <w:rFonts w:ascii="Courier New"/>
                        <w:color w:val="808080"/>
                        <w:sz w:val="14"/>
                      </w:rPr>
                      <w:t>@Autowired</w:t>
                    </w:r>
                  </w:p>
                  <w:p w:rsidR="00B67961" w:rsidRDefault="00B67961">
                    <w:pPr>
                      <w:spacing w:before="38"/>
                      <w:ind w:left="406"/>
                      <w:rPr>
                        <w:rFonts w:ascii="Courier New"/>
                        <w:sz w:val="14"/>
                      </w:rPr>
                    </w:pPr>
                    <w:r>
                      <w:rPr>
                        <w:rFonts w:ascii="Courier New"/>
                        <w:b/>
                        <w:color w:val="7E0054"/>
                        <w:sz w:val="14"/>
                      </w:rPr>
                      <w:t xml:space="preserve">private </w:t>
                    </w:r>
                    <w:r>
                      <w:rPr>
                        <w:rFonts w:ascii="Courier New"/>
                        <w:sz w:val="14"/>
                      </w:rPr>
                      <w:t>TestEntityManager entityManager;</w:t>
                    </w:r>
                  </w:p>
                  <w:p w:rsidR="00B67961" w:rsidRDefault="00B67961">
                    <w:pPr>
                      <w:spacing w:before="3"/>
                      <w:rPr>
                        <w:sz w:val="20"/>
                      </w:rPr>
                    </w:pPr>
                  </w:p>
                  <w:p w:rsidR="00B67961" w:rsidRDefault="00B67961">
                    <w:pPr>
                      <w:ind w:left="406"/>
                      <w:rPr>
                        <w:rFonts w:ascii="Courier New"/>
                        <w:sz w:val="14"/>
                      </w:rPr>
                    </w:pPr>
                    <w:r>
                      <w:rPr>
                        <w:rFonts w:ascii="Courier New"/>
                        <w:color w:val="808080"/>
                        <w:sz w:val="14"/>
                      </w:rPr>
                      <w:t>@Autowired</w:t>
                    </w:r>
                  </w:p>
                  <w:p w:rsidR="00B67961" w:rsidRDefault="00B67961">
                    <w:pPr>
                      <w:spacing w:before="37"/>
                      <w:ind w:left="406"/>
                      <w:rPr>
                        <w:rFonts w:ascii="Courier New"/>
                        <w:sz w:val="14"/>
                      </w:rPr>
                    </w:pPr>
                    <w:r>
                      <w:rPr>
                        <w:rFonts w:ascii="Courier New"/>
                        <w:b/>
                        <w:color w:val="7E0054"/>
                        <w:sz w:val="14"/>
                      </w:rPr>
                      <w:t xml:space="preserve">private </w:t>
                    </w:r>
                    <w:r>
                      <w:rPr>
                        <w:rFonts w:ascii="Courier New"/>
                        <w:sz w:val="14"/>
                      </w:rPr>
                      <w:t>UserRepository repository;</w:t>
                    </w:r>
                  </w:p>
                </w:txbxContent>
              </v:textbox>
            </v:shape>
            <w10:wrap type="topAndBottom" anchorx="page"/>
          </v:group>
        </w:pict>
      </w:r>
    </w:p>
    <w:p w:rsidR="005A4D71" w:rsidRDefault="00475295">
      <w:pPr>
        <w:pStyle w:val="a3"/>
        <w:ind w:left="189"/>
        <w:rPr>
          <w:lang w:eastAsia="zh-CN"/>
        </w:rPr>
      </w:pPr>
      <w:r>
        <w:rPr>
          <w:rFonts w:ascii="Times New Roman"/>
          <w:spacing w:val="-49"/>
          <w:lang w:eastAsia="zh-CN"/>
        </w:rPr>
        <w:t xml:space="preserve"> </w:t>
      </w:r>
      <w:r w:rsidR="00297392">
        <w:rPr>
          <w:spacing w:val="-49"/>
        </w:rPr>
      </w:r>
      <w:r w:rsidR="00297392">
        <w:rPr>
          <w:spacing w:val="-49"/>
        </w:rPr>
        <w:pict>
          <v:group id="_x0000_s4345" style="width:444.3pt;height:91.8pt;mso-position-horizontal-relative:char;mso-position-vertical-relative:line" coordsize="8886,1836">
            <v:line id="_x0000_s4349" style="position:absolute" from="8885,0" to="8885,1835" strokecolor="#444" strokeweight=".1pt"/>
            <v:line id="_x0000_s4348" style="position:absolute" from="0,1835" to="8886,1835" strokecolor="#444" strokeweight=".1pt"/>
            <v:line id="_x0000_s4347" style="position:absolute" from="1,0" to="1,1835" strokecolor="#444" strokeweight=".1pt"/>
            <v:shape id="_x0000_s4346" type="#_x0000_t202" style="position:absolute;left:2;width:8882;height:1834" fillcolor="#f0f0f0" stroked="f">
              <v:textbox style="mso-next-textbox:#_x0000_s4346" inset="0,0,0,0">
                <w:txbxContent>
                  <w:p w:rsidR="00B67961" w:rsidRDefault="00B67961">
                    <w:pPr>
                      <w:spacing w:before="14"/>
                      <w:ind w:left="406"/>
                      <w:rPr>
                        <w:rFonts w:ascii="Courier New"/>
                        <w:sz w:val="14"/>
                      </w:rPr>
                    </w:pPr>
                    <w:r>
                      <w:rPr>
                        <w:rFonts w:ascii="Courier New"/>
                        <w:color w:val="808080"/>
                        <w:sz w:val="14"/>
                      </w:rPr>
                      <w:t>@Test</w:t>
                    </w:r>
                  </w:p>
                  <w:p w:rsidR="00B67961" w:rsidRDefault="00B67961">
                    <w:pPr>
                      <w:spacing w:before="38" w:line="297" w:lineRule="auto"/>
                      <w:ind w:left="742" w:right="3583" w:hanging="336"/>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 xml:space="preserve">Exception { </w:t>
                    </w:r>
                    <w:r>
                      <w:rPr>
                        <w:rFonts w:ascii="Courier New"/>
                        <w:b/>
                        <w:color w:val="7E0054"/>
                        <w:sz w:val="14"/>
                      </w:rPr>
                      <w:t>this</w:t>
                    </w:r>
                    <w:r>
                      <w:rPr>
                        <w:rFonts w:ascii="Courier New"/>
                        <w:sz w:val="14"/>
                      </w:rPr>
                      <w:t>.entityManager.persist(</w:t>
                    </w:r>
                    <w:r>
                      <w:rPr>
                        <w:rFonts w:ascii="Courier New"/>
                        <w:b/>
                        <w:color w:val="7E0054"/>
                        <w:sz w:val="14"/>
                      </w:rPr>
                      <w:t xml:space="preserve">new </w:t>
                    </w:r>
                    <w:r>
                      <w:rPr>
                        <w:rFonts w:ascii="Courier New"/>
                        <w:sz w:val="14"/>
                      </w:rPr>
                      <w:t>User(</w:t>
                    </w:r>
                    <w:r>
                      <w:rPr>
                        <w:rFonts w:ascii="Courier New"/>
                        <w:b/>
                        <w:i/>
                        <w:color w:val="2900FF"/>
                        <w:sz w:val="14"/>
                      </w:rPr>
                      <w:t>"sboot"</w:t>
                    </w:r>
                    <w:r>
                      <w:rPr>
                        <w:rFonts w:ascii="Courier New"/>
                        <w:sz w:val="14"/>
                      </w:rPr>
                      <w:t xml:space="preserve">, </w:t>
                    </w:r>
                    <w:r>
                      <w:rPr>
                        <w:rFonts w:ascii="Courier New"/>
                        <w:b/>
                        <w:i/>
                        <w:color w:val="2900FF"/>
                        <w:sz w:val="14"/>
                      </w:rPr>
                      <w:t>"1234"</w:t>
                    </w:r>
                    <w:r>
                      <w:rPr>
                        <w:rFonts w:ascii="Courier New"/>
                        <w:sz w:val="14"/>
                      </w:rPr>
                      <w:t xml:space="preserve">)); User user = </w:t>
                    </w:r>
                    <w:r>
                      <w:rPr>
                        <w:rFonts w:ascii="Courier New"/>
                        <w:b/>
                        <w:color w:val="7E0054"/>
                        <w:sz w:val="14"/>
                      </w:rPr>
                      <w:t>this</w:t>
                    </w:r>
                    <w:r>
                      <w:rPr>
                        <w:rFonts w:ascii="Courier New"/>
                        <w:sz w:val="14"/>
                      </w:rPr>
                      <w:t>.repository.findByUsername(</w:t>
                    </w:r>
                    <w:r>
                      <w:rPr>
                        <w:rFonts w:ascii="Courier New"/>
                        <w:b/>
                        <w:i/>
                        <w:color w:val="2900FF"/>
                        <w:sz w:val="14"/>
                      </w:rPr>
                      <w:t>"sboot"</w:t>
                    </w:r>
                    <w:r>
                      <w:rPr>
                        <w:rFonts w:ascii="Courier New"/>
                        <w:sz w:val="14"/>
                      </w:rPr>
                      <w:t>); assertThat(user.getUsername()).isEqualTo(</w:t>
                    </w:r>
                    <w:r>
                      <w:rPr>
                        <w:rFonts w:ascii="Courier New"/>
                        <w:b/>
                        <w:i/>
                        <w:color w:val="2900FF"/>
                        <w:sz w:val="14"/>
                      </w:rPr>
                      <w:t>"sboot"</w:t>
                    </w:r>
                    <w:r>
                      <w:rPr>
                        <w:rFonts w:ascii="Courier New"/>
                        <w:sz w:val="14"/>
                      </w:rPr>
                      <w:t>); assertThat(user.getVin()).isEqualTo(</w:t>
                    </w:r>
                    <w:r>
                      <w:rPr>
                        <w:rFonts w:ascii="Courier New"/>
                        <w:b/>
                        <w:i/>
                        <w:color w:val="2900FF"/>
                        <w:sz w:val="14"/>
                      </w:rPr>
                      <w:t>"1234"</w:t>
                    </w:r>
                    <w:r>
                      <w:rPr>
                        <w:rFonts w:ascii="Courier New"/>
                        <w:sz w:val="14"/>
                      </w:rPr>
                      <w:t>);</w:t>
                    </w:r>
                  </w:p>
                  <w:p w:rsidR="00B67961" w:rsidRDefault="00B67961">
                    <w:pPr>
                      <w:spacing w:line="155" w:lineRule="exact"/>
                      <w:ind w:left="406"/>
                      <w:rPr>
                        <w:rFonts w:ascii="Courier New"/>
                        <w:sz w:val="14"/>
                      </w:rPr>
                    </w:pPr>
                    <w:r>
                      <w:rPr>
                        <w:rFonts w:ascii="Courier New"/>
                        <w:sz w:val="14"/>
                      </w:rPr>
                      <w:t>}</w:t>
                    </w:r>
                  </w:p>
                  <w:p w:rsidR="00B67961" w:rsidRDefault="00B67961">
                    <w:pPr>
                      <w:spacing w:before="3"/>
                      <w:rPr>
                        <w:rFonts w:ascii="Times New Roman"/>
                        <w:sz w:val="20"/>
                      </w:rPr>
                    </w:pPr>
                  </w:p>
                  <w:p w:rsidR="00B67961" w:rsidRDefault="00B67961">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1"/>
        <w:rPr>
          <w:sz w:val="8"/>
          <w:lang w:eastAsia="zh-CN"/>
        </w:rPr>
      </w:pPr>
    </w:p>
    <w:p w:rsidR="005A4D71" w:rsidRDefault="00EC3A71" w:rsidP="00EC3A71">
      <w:pPr>
        <w:pStyle w:val="a3"/>
        <w:spacing w:before="94" w:line="292" w:lineRule="auto"/>
        <w:ind w:left="120" w:right="1437"/>
        <w:jc w:val="both"/>
        <w:rPr>
          <w:lang w:eastAsia="zh-CN"/>
        </w:rPr>
      </w:pPr>
      <w:r>
        <w:rPr>
          <w:lang w:eastAsia="zh-CN"/>
        </w:rPr>
        <w:t>In-memory</w:t>
      </w:r>
      <w:r w:rsidRPr="00EC3A71">
        <w:rPr>
          <w:rFonts w:ascii="微软雅黑" w:eastAsia="微软雅黑" w:hAnsi="微软雅黑" w:cs="微软雅黑" w:hint="eastAsia"/>
          <w:lang w:eastAsia="zh-CN"/>
        </w:rPr>
        <w:t>的嵌入式数据库通常可以很好地进行测试，因为它们速度快，不需要任何开发者安装。</w:t>
      </w:r>
      <w:r w:rsidRPr="00EC3A71">
        <w:rPr>
          <w:lang w:eastAsia="zh-CN"/>
        </w:rPr>
        <w:t xml:space="preserve"> </w:t>
      </w:r>
      <w:r w:rsidRPr="00EC3A71">
        <w:rPr>
          <w:rFonts w:ascii="微软雅黑" w:eastAsia="微软雅黑" w:hAnsi="微软雅黑" w:cs="微软雅黑" w:hint="eastAsia"/>
        </w:rPr>
        <w:t>但是，如果您希望针对真实数据库运行测试，则可以使用</w:t>
      </w:r>
      <w:r w:rsidRPr="00EC3A71">
        <w:t>@AutoConfigureTestDatabase</w:t>
      </w:r>
      <w:r>
        <w:rPr>
          <w:rFonts w:ascii="微软雅黑" w:eastAsia="微软雅黑" w:hAnsi="微软雅黑" w:cs="微软雅黑" w:hint="eastAsia"/>
          <w:lang w:eastAsia="zh-CN"/>
        </w:rPr>
        <w:t>注解</w:t>
      </w:r>
      <w:r w:rsidRPr="00EC3A71">
        <w:rPr>
          <w:rFonts w:ascii="微软雅黑" w:eastAsia="微软雅黑" w:hAnsi="微软雅黑" w:cs="微软雅黑" w:hint="eastAsia"/>
        </w:rPr>
        <w:t>：</w:t>
      </w:r>
      <w:r w:rsidR="00297392">
        <w:pict>
          <v:shape id="_x0000_s4344" type="#_x0000_t202" style="position:absolute;left:0;text-align:left;margin-left:75.55pt;margin-top:53.55pt;width:444.2pt;height:85.5pt;z-index:251599360;mso-wrap-distance-left:0;mso-wrap-distance-right:0;mso-position-horizontal-relative:page;mso-position-vertical-relative:text" fillcolor="#f0f0f0" strokecolor="#444" strokeweight=".1pt">
            <v:textbox style="mso-next-textbox:#_x0000_s4344" inset="0,0,0,0">
              <w:txbxContent>
                <w:p w:rsidR="00B67961" w:rsidRDefault="00B67961">
                  <w:pPr>
                    <w:spacing w:before="84" w:line="297" w:lineRule="auto"/>
                    <w:ind w:left="69" w:right="6442"/>
                    <w:rPr>
                      <w:rFonts w:ascii="Courier New"/>
                      <w:sz w:val="14"/>
                    </w:rPr>
                  </w:pPr>
                  <w:r>
                    <w:rPr>
                      <w:rFonts w:ascii="Courier New"/>
                      <w:color w:val="808080"/>
                      <w:sz w:val="14"/>
                    </w:rPr>
                    <w:t>@RunWith(SpringRunner.class) @DataJpaTest</w:t>
                  </w:r>
                </w:p>
                <w:p w:rsidR="00B67961" w:rsidRDefault="00B67961">
                  <w:pPr>
                    <w:spacing w:line="157" w:lineRule="exact"/>
                    <w:ind w:left="69"/>
                    <w:rPr>
                      <w:rFonts w:ascii="Courier New"/>
                      <w:sz w:val="14"/>
                    </w:rPr>
                  </w:pPr>
                  <w:r>
                    <w:rPr>
                      <w:rFonts w:ascii="Courier New"/>
                      <w:color w:val="808080"/>
                      <w:sz w:val="14"/>
                    </w:rPr>
                    <w:t>@AutoConfigureTestDatabase(replace=Replace.NONE)</w:t>
                  </w:r>
                </w:p>
                <w:p w:rsidR="00B67961" w:rsidRDefault="00B67961">
                  <w:pPr>
                    <w:spacing w:before="38"/>
                    <w:ind w:left="69"/>
                    <w:rPr>
                      <w:rFonts w:ascii="Courier New"/>
                      <w:sz w:val="14"/>
                    </w:rPr>
                  </w:pPr>
                  <w:r>
                    <w:rPr>
                      <w:rFonts w:ascii="Courier New"/>
                      <w:b/>
                      <w:color w:val="7E0054"/>
                      <w:sz w:val="14"/>
                    </w:rPr>
                    <w:t xml:space="preserve">public class </w:t>
                  </w:r>
                  <w:r>
                    <w:rPr>
                      <w:rFonts w:ascii="Courier New"/>
                      <w:sz w:val="14"/>
                    </w:rPr>
                    <w:t>ExampleRepositoryTests {</w:t>
                  </w:r>
                </w:p>
                <w:p w:rsidR="00B67961" w:rsidRDefault="00B67961">
                  <w:pPr>
                    <w:pStyle w:val="a3"/>
                    <w:spacing w:before="3"/>
                  </w:pPr>
                </w:p>
                <w:p w:rsidR="00B67961" w:rsidRDefault="00B67961">
                  <w:pPr>
                    <w:ind w:left="405"/>
                    <w:rPr>
                      <w:rFonts w:ascii="Courier New"/>
                      <w:i/>
                      <w:sz w:val="14"/>
                    </w:rPr>
                  </w:pPr>
                  <w:r>
                    <w:rPr>
                      <w:rFonts w:ascii="Courier New"/>
                      <w:i/>
                      <w:color w:val="3F5EBE"/>
                      <w:sz w:val="14"/>
                    </w:rPr>
                    <w:t>// ...</w:t>
                  </w:r>
                </w:p>
                <w:p w:rsidR="00B67961" w:rsidRDefault="00B67961">
                  <w:pPr>
                    <w:pStyle w:val="a3"/>
                    <w:spacing w:before="3"/>
                  </w:pPr>
                </w:p>
                <w:p w:rsidR="00B67961" w:rsidRDefault="00B67961">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2"/>
        <w:rPr>
          <w:sz w:val="9"/>
        </w:rPr>
      </w:pPr>
    </w:p>
    <w:p w:rsidR="005A4D71" w:rsidRDefault="00EC3A71" w:rsidP="00EC3A71">
      <w:pPr>
        <w:pStyle w:val="a3"/>
        <w:spacing w:before="93"/>
        <w:ind w:left="120"/>
      </w:pPr>
      <w:r w:rsidRPr="00EC3A71">
        <w:rPr>
          <w:rFonts w:ascii="微软雅黑" w:eastAsia="微软雅黑" w:hAnsi="微软雅黑" w:cs="微软雅黑" w:hint="eastAsia"/>
        </w:rPr>
        <w:t>可以在附录中找到由</w:t>
      </w:r>
      <w:r w:rsidRPr="00EC3A71">
        <w:t>@DataJpaTest</w:t>
      </w:r>
      <w:r w:rsidRPr="00EC3A71">
        <w:rPr>
          <w:rFonts w:ascii="微软雅黑" w:eastAsia="微软雅黑" w:hAnsi="微软雅黑" w:cs="微软雅黑" w:hint="eastAsia"/>
        </w:rPr>
        <w:t>启用的自动配置列表</w:t>
      </w:r>
      <w:r>
        <w:rPr>
          <w:rFonts w:ascii="微软雅黑" w:eastAsia="微软雅黑" w:hAnsi="微软雅黑" w:cs="微软雅黑" w:hint="eastAsia"/>
          <w:lang w:eastAsia="zh-CN"/>
        </w:rPr>
        <w:t>(</w:t>
      </w:r>
      <w:hyperlink w:anchor="_bookmark592" w:history="1">
        <w:r>
          <w:rPr>
            <w:color w:val="204060"/>
            <w:u w:val="single" w:color="204060"/>
          </w:rPr>
          <w:t>found in the appendix</w:t>
        </w:r>
      </w:hyperlink>
      <w:r>
        <w:rPr>
          <w:rFonts w:ascii="微软雅黑" w:eastAsia="微软雅黑" w:hAnsi="微软雅黑" w:cs="微软雅黑" w:hint="eastAsia"/>
          <w:lang w:eastAsia="zh-CN"/>
        </w:rPr>
        <w:t>)</w:t>
      </w:r>
      <w:r w:rsidRPr="00EC3A71">
        <w:rPr>
          <w:rFonts w:ascii="微软雅黑" w:eastAsia="微软雅黑" w:hAnsi="微软雅黑" w:cs="微软雅黑" w:hint="eastAsia"/>
        </w:rPr>
        <w:t>。</w:t>
      </w:r>
    </w:p>
    <w:p w:rsidR="005A4D71" w:rsidRDefault="005A4D71">
      <w:pPr>
        <w:pStyle w:val="a3"/>
        <w:spacing w:before="5"/>
        <w:rPr>
          <w:sz w:val="22"/>
        </w:rPr>
      </w:pPr>
    </w:p>
    <w:p w:rsidR="005A4D71" w:rsidRDefault="00475295">
      <w:pPr>
        <w:pStyle w:val="3"/>
        <w:spacing w:before="1"/>
      </w:pPr>
      <w:bookmarkStart w:id="530" w:name="Auto-configured_JDBC_tests"/>
      <w:bookmarkStart w:id="531" w:name="_bookmark270"/>
      <w:bookmarkEnd w:id="530"/>
      <w:bookmarkEnd w:id="531"/>
      <w:r>
        <w:t>Auto-configured JDBC tests</w:t>
      </w:r>
    </w:p>
    <w:p w:rsidR="005A4D71" w:rsidRDefault="005A4D71">
      <w:pPr>
        <w:pStyle w:val="a3"/>
        <w:spacing w:before="10"/>
        <w:rPr>
          <w:b/>
          <w:sz w:val="24"/>
        </w:rPr>
      </w:pPr>
    </w:p>
    <w:p w:rsidR="005A4D71" w:rsidRDefault="00EC3A71" w:rsidP="00EC3A71">
      <w:pPr>
        <w:pStyle w:val="a3"/>
        <w:spacing w:line="271" w:lineRule="auto"/>
        <w:ind w:left="120" w:right="1437"/>
        <w:jc w:val="both"/>
      </w:pPr>
      <w:r w:rsidRPr="00EC3A71">
        <w:rPr>
          <w:rFonts w:ascii="Courier New"/>
        </w:rPr>
        <w:t>@JdbcTest</w:t>
      </w:r>
      <w:r w:rsidRPr="00EC3A71">
        <w:rPr>
          <w:rFonts w:ascii="微软雅黑" w:eastAsia="微软雅黑" w:hAnsi="微软雅黑" w:cs="微软雅黑" w:hint="eastAsia"/>
        </w:rPr>
        <w:t>类似于</w:t>
      </w:r>
      <w:r w:rsidRPr="00EC3A71">
        <w:rPr>
          <w:rFonts w:ascii="Courier New"/>
        </w:rPr>
        <w:t>@DataJpaTest</w:t>
      </w:r>
      <w:r w:rsidRPr="00EC3A71">
        <w:rPr>
          <w:rFonts w:ascii="微软雅黑" w:eastAsia="微软雅黑" w:hAnsi="微软雅黑" w:cs="微软雅黑" w:hint="eastAsia"/>
        </w:rPr>
        <w:t>，但对于纯</w:t>
      </w:r>
      <w:r w:rsidRPr="00EC3A71">
        <w:rPr>
          <w:rFonts w:ascii="Courier New"/>
        </w:rPr>
        <w:t>jdbc</w:t>
      </w:r>
      <w:r w:rsidRPr="00EC3A71">
        <w:rPr>
          <w:rFonts w:ascii="微软雅黑" w:eastAsia="微软雅黑" w:hAnsi="微软雅黑" w:cs="微软雅黑" w:hint="eastAsia"/>
        </w:rPr>
        <w:t>相关的测试。</w:t>
      </w:r>
      <w:r w:rsidRPr="00EC3A71">
        <w:rPr>
          <w:rFonts w:ascii="Courier New"/>
        </w:rPr>
        <w:t xml:space="preserve"> </w:t>
      </w:r>
      <w:r w:rsidRPr="00EC3A71">
        <w:rPr>
          <w:rFonts w:ascii="微软雅黑" w:eastAsia="微软雅黑" w:hAnsi="微软雅黑" w:cs="微软雅黑" w:hint="eastAsia"/>
          <w:lang w:eastAsia="zh-CN"/>
        </w:rPr>
        <w:t>默认情况下，它也将配置一个内存嵌入式数据库和一个</w:t>
      </w:r>
      <w:r w:rsidRPr="00EC3A71">
        <w:rPr>
          <w:rFonts w:ascii="Courier New"/>
          <w:lang w:eastAsia="zh-CN"/>
        </w:rPr>
        <w:t>JdbcTemplate</w:t>
      </w:r>
      <w:r w:rsidRPr="00EC3A71">
        <w:rPr>
          <w:rFonts w:ascii="微软雅黑" w:eastAsia="微软雅黑" w:hAnsi="微软雅黑" w:cs="微软雅黑" w:hint="eastAsia"/>
          <w:lang w:eastAsia="zh-CN"/>
        </w:rPr>
        <w:t>。</w:t>
      </w:r>
      <w:r w:rsidRPr="00EC3A71">
        <w:rPr>
          <w:rFonts w:ascii="Courier New"/>
          <w:lang w:eastAsia="zh-CN"/>
        </w:rPr>
        <w:t xml:space="preserve"> </w:t>
      </w:r>
      <w:r w:rsidRPr="00EC3A71">
        <w:rPr>
          <w:rFonts w:ascii="微软雅黑" w:eastAsia="微软雅黑" w:hAnsi="微软雅黑" w:cs="微软雅黑" w:hint="eastAsia"/>
        </w:rPr>
        <w:t>常规的</w:t>
      </w:r>
      <w:r w:rsidRPr="00EC3A71">
        <w:rPr>
          <w:rFonts w:ascii="Courier New"/>
        </w:rPr>
        <w:t>@Component bean</w:t>
      </w:r>
      <w:r w:rsidRPr="00EC3A71">
        <w:rPr>
          <w:rFonts w:ascii="微软雅黑" w:eastAsia="微软雅黑" w:hAnsi="微软雅黑" w:cs="微软雅黑" w:hint="eastAsia"/>
        </w:rPr>
        <w:t>将不会被加载到</w:t>
      </w:r>
      <w:r w:rsidRPr="00EC3A71">
        <w:rPr>
          <w:rFonts w:ascii="Courier New"/>
        </w:rPr>
        <w:t>ApplicationContext</w:t>
      </w:r>
      <w:r w:rsidRPr="00EC3A71">
        <w:rPr>
          <w:rFonts w:ascii="微软雅黑" w:eastAsia="微软雅黑" w:hAnsi="微软雅黑" w:cs="微软雅黑" w:hint="eastAsia"/>
        </w:rPr>
        <w:t>中。</w:t>
      </w:r>
    </w:p>
    <w:p w:rsidR="005A4D71" w:rsidRDefault="005A4D71">
      <w:pPr>
        <w:pStyle w:val="a3"/>
        <w:spacing w:before="2"/>
      </w:pPr>
    </w:p>
    <w:p w:rsidR="00EC3A71" w:rsidRDefault="00EC3A71">
      <w:pPr>
        <w:pStyle w:val="a3"/>
        <w:spacing w:line="292" w:lineRule="auto"/>
        <w:ind w:left="120" w:right="1437"/>
        <w:jc w:val="both"/>
      </w:pPr>
      <w:r w:rsidRPr="00EC3A71">
        <w:t>JDBC</w:t>
      </w:r>
      <w:r w:rsidRPr="00EC3A71">
        <w:rPr>
          <w:rFonts w:ascii="微软雅黑" w:eastAsia="微软雅黑" w:hAnsi="微软雅黑" w:cs="微软雅黑" w:hint="eastAsia"/>
        </w:rPr>
        <w:t>测试在每个测试结束时都是事务性的和回滚的，默认情况下，请参阅</w:t>
      </w:r>
      <w:r w:rsidRPr="00EC3A71">
        <w:t>Spring Reference Documentation</w:t>
      </w:r>
      <w:r>
        <w:rPr>
          <w:rFonts w:asciiTheme="minorEastAsia" w:eastAsiaTheme="minorEastAsia" w:hAnsiTheme="minorEastAsia" w:hint="eastAsia"/>
          <w:lang w:eastAsia="zh-CN"/>
        </w:rPr>
        <w:t>(</w:t>
      </w:r>
      <w:hyperlink r:id="rId283" w:anchor="testcontext-tx-enabling-transactions">
        <w:r>
          <w:rPr>
            <w:color w:val="204060"/>
            <w:u w:val="single" w:color="204060"/>
          </w:rPr>
          <w:t>relevant section</w:t>
        </w:r>
      </w:hyperlink>
      <w:r>
        <w:rPr>
          <w:rFonts w:asciiTheme="minorEastAsia" w:eastAsiaTheme="minorEastAsia" w:hAnsiTheme="minorEastAsia" w:hint="eastAsia"/>
          <w:lang w:eastAsia="zh-CN"/>
        </w:rPr>
        <w:t>)</w:t>
      </w:r>
      <w:r w:rsidRPr="00EC3A71">
        <w:rPr>
          <w:rFonts w:ascii="微软雅黑" w:eastAsia="微软雅黑" w:hAnsi="微软雅黑" w:cs="微软雅黑" w:hint="eastAsia"/>
        </w:rPr>
        <w:t>中的相关部分以获取更多细节。</w:t>
      </w:r>
      <w:r w:rsidRPr="00EC3A71">
        <w:t xml:space="preserve"> </w:t>
      </w:r>
      <w:r w:rsidRPr="00EC3A71">
        <w:rPr>
          <w:rFonts w:ascii="微软雅黑" w:eastAsia="微软雅黑" w:hAnsi="微软雅黑" w:cs="微软雅黑" w:hint="eastAsia"/>
        </w:rPr>
        <w:t>如果这不是你想要的，你可以按照以下步骤禁用一个测试或整个类的事务管理：</w:t>
      </w:r>
    </w:p>
    <w:p w:rsidR="005A4D71" w:rsidRDefault="00297392">
      <w:pPr>
        <w:pStyle w:val="a3"/>
        <w:spacing w:line="292" w:lineRule="auto"/>
        <w:ind w:left="120" w:right="1437"/>
        <w:jc w:val="both"/>
      </w:pPr>
      <w:r>
        <w:pict>
          <v:shape id="_x0000_s4343" type="#_x0000_t202" style="position:absolute;left:0;text-align:left;margin-left:75.55pt;margin-top:25.2pt;width:444.2pt;height:134.5pt;z-index:251600384;mso-wrap-distance-left:0;mso-wrap-distance-right:0;mso-position-horizontal-relative:page" fillcolor="#f0f0f0" strokecolor="#444" strokeweight=".1pt">
            <v:textbox style="mso-next-textbox:#_x0000_s4343" inset="0,0,0,0">
              <w:txbxContent>
                <w:p w:rsidR="00B67961" w:rsidRDefault="00B67961">
                  <w:pPr>
                    <w:spacing w:before="84"/>
                    <w:ind w:left="69"/>
                    <w:rPr>
                      <w:rFonts w:ascii="Courier New"/>
                      <w:sz w:val="14"/>
                    </w:rPr>
                  </w:pPr>
                  <w:r>
                    <w:rPr>
                      <w:rFonts w:ascii="Courier New"/>
                      <w:b/>
                      <w:color w:val="7E0054"/>
                      <w:sz w:val="14"/>
                    </w:rPr>
                    <w:t xml:space="preserve">import </w:t>
                  </w:r>
                  <w:r>
                    <w:rPr>
                      <w:rFonts w:ascii="Courier New"/>
                      <w:sz w:val="14"/>
                    </w:rPr>
                    <w:t>org.junit.Test;</w:t>
                  </w:r>
                </w:p>
                <w:p w:rsidR="00B67961" w:rsidRDefault="00B67961">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B67961" w:rsidRDefault="00B67961">
                  <w:pPr>
                    <w:spacing w:before="37" w:line="297" w:lineRule="auto"/>
                    <w:ind w:left="69" w:right="3334"/>
                    <w:rPr>
                      <w:rFonts w:ascii="Courier New"/>
                      <w:sz w:val="14"/>
                    </w:rPr>
                  </w:pPr>
                  <w:r>
                    <w:rPr>
                      <w:rFonts w:ascii="Courier New"/>
                      <w:b/>
                      <w:color w:val="7E0054"/>
                      <w:sz w:val="14"/>
                    </w:rPr>
                    <w:t xml:space="preserve">import </w:t>
                  </w:r>
                  <w:r>
                    <w:rPr>
                      <w:rFonts w:ascii="Courier New"/>
                      <w:sz w:val="14"/>
                    </w:rPr>
                    <w:t xml:space="preserve">org.springframework.boot.test.autoconfigure.jdbc.JdbcTest; </w:t>
                  </w:r>
                  <w:r>
                    <w:rPr>
                      <w:rFonts w:ascii="Courier New"/>
                      <w:b/>
                      <w:color w:val="7E0054"/>
                      <w:sz w:val="14"/>
                    </w:rPr>
                    <w:t xml:space="preserve">import </w:t>
                  </w:r>
                  <w:r>
                    <w:rPr>
                      <w:rFonts w:ascii="Courier New"/>
                      <w:sz w:val="14"/>
                    </w:rPr>
                    <w:t xml:space="preserve">org.springframework.test.context.junit4.SpringRunner; </w:t>
                  </w:r>
                  <w:r>
                    <w:rPr>
                      <w:rFonts w:ascii="Courier New"/>
                      <w:b/>
                      <w:color w:val="7E0054"/>
                      <w:sz w:val="14"/>
                    </w:rPr>
                    <w:t xml:space="preserve">import </w:t>
                  </w:r>
                  <w:r>
                    <w:rPr>
                      <w:rFonts w:ascii="Courier New"/>
                      <w:sz w:val="14"/>
                    </w:rPr>
                    <w:t xml:space="preserve">org.springframework.transaction.annotation.Propagation; </w:t>
                  </w:r>
                  <w:r>
                    <w:rPr>
                      <w:rFonts w:ascii="Courier New"/>
                      <w:b/>
                      <w:color w:val="7E0054"/>
                      <w:sz w:val="14"/>
                    </w:rPr>
                    <w:t xml:space="preserve">import </w:t>
                  </w:r>
                  <w:r>
                    <w:rPr>
                      <w:rFonts w:ascii="Courier New"/>
                      <w:sz w:val="14"/>
                    </w:rPr>
                    <w:t>org.springframework.transaction.annotation.Transactional;</w:t>
                  </w:r>
                </w:p>
                <w:p w:rsidR="00B67961" w:rsidRDefault="00B67961">
                  <w:pPr>
                    <w:pStyle w:val="a3"/>
                    <w:spacing w:before="9"/>
                    <w:rPr>
                      <w:sz w:val="16"/>
                    </w:rPr>
                  </w:pPr>
                </w:p>
                <w:p w:rsidR="00B67961" w:rsidRDefault="00B67961">
                  <w:pPr>
                    <w:spacing w:line="297" w:lineRule="auto"/>
                    <w:ind w:left="69" w:right="6442"/>
                    <w:rPr>
                      <w:rFonts w:ascii="Courier New"/>
                      <w:sz w:val="14"/>
                    </w:rPr>
                  </w:pPr>
                  <w:r>
                    <w:rPr>
                      <w:rFonts w:ascii="Courier New"/>
                      <w:color w:val="808080"/>
                      <w:sz w:val="14"/>
                    </w:rPr>
                    <w:t>@RunWith(SpringRunner.class) @JdbcTest</w:t>
                  </w:r>
                </w:p>
                <w:p w:rsidR="00B67961" w:rsidRDefault="00B67961">
                  <w:pPr>
                    <w:spacing w:line="157" w:lineRule="exact"/>
                    <w:ind w:left="69"/>
                    <w:rPr>
                      <w:rFonts w:ascii="Courier New"/>
                      <w:sz w:val="14"/>
                    </w:rPr>
                  </w:pPr>
                  <w:r>
                    <w:rPr>
                      <w:rFonts w:ascii="Courier New"/>
                      <w:color w:val="808080"/>
                      <w:sz w:val="14"/>
                    </w:rPr>
                    <w:t>@Transactional(propagation = Propagation.NOT_SUPPORTED)</w:t>
                  </w:r>
                </w:p>
                <w:p w:rsidR="00B67961" w:rsidRDefault="00B67961">
                  <w:pPr>
                    <w:spacing w:before="38"/>
                    <w:ind w:left="69"/>
                    <w:rPr>
                      <w:rFonts w:ascii="Courier New"/>
                      <w:sz w:val="14"/>
                    </w:rPr>
                  </w:pPr>
                  <w:r>
                    <w:rPr>
                      <w:rFonts w:ascii="Courier New"/>
                      <w:b/>
                      <w:color w:val="7E0054"/>
                      <w:sz w:val="14"/>
                    </w:rPr>
                    <w:t xml:space="preserve">public class </w:t>
                  </w:r>
                  <w:r>
                    <w:rPr>
                      <w:rFonts w:ascii="Courier New"/>
                      <w:sz w:val="14"/>
                    </w:rPr>
                    <w:t>ExampleNonTransactionalTests {</w:t>
                  </w:r>
                </w:p>
                <w:p w:rsidR="00B67961" w:rsidRDefault="00B67961">
                  <w:pPr>
                    <w:pStyle w:val="a3"/>
                    <w:spacing w:before="3"/>
                  </w:pPr>
                </w:p>
                <w:p w:rsidR="00B67961" w:rsidRDefault="00B67961">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2"/>
        <w:rPr>
          <w:sz w:val="9"/>
        </w:rPr>
      </w:pPr>
    </w:p>
    <w:p w:rsidR="00F95475" w:rsidRDefault="00F95475" w:rsidP="00F95475">
      <w:pPr>
        <w:pStyle w:val="a3"/>
        <w:spacing w:before="93"/>
        <w:ind w:left="120"/>
        <w:jc w:val="both"/>
      </w:pPr>
      <w:r>
        <w:rPr>
          <w:rFonts w:ascii="微软雅黑" w:eastAsia="微软雅黑" w:hAnsi="微软雅黑" w:cs="微软雅黑" w:hint="eastAsia"/>
        </w:rPr>
        <w:lastRenderedPageBreak/>
        <w:t>如果你喜欢你的测试运行在真实的数据库上，你可以使用</w:t>
      </w:r>
      <w:r>
        <w:t>@AutoConfigureTestDatabase</w:t>
      </w:r>
    </w:p>
    <w:p w:rsidR="005A4D71" w:rsidRDefault="00F95475" w:rsidP="00F95475">
      <w:pPr>
        <w:pStyle w:val="a3"/>
        <w:spacing w:before="93"/>
        <w:ind w:left="120"/>
        <w:jc w:val="both"/>
      </w:pPr>
      <w:r>
        <w:rPr>
          <w:rFonts w:ascii="微软雅黑" w:eastAsia="微软雅黑" w:hAnsi="微软雅黑" w:cs="微软雅黑" w:hint="eastAsia"/>
          <w:lang w:eastAsia="zh-CN"/>
        </w:rPr>
        <w:t>注解</w:t>
      </w:r>
      <w:r>
        <w:rPr>
          <w:rFonts w:ascii="微软雅黑" w:eastAsia="微软雅黑" w:hAnsi="微软雅黑" w:cs="微软雅黑" w:hint="eastAsia"/>
        </w:rPr>
        <w:t>的方式与</w:t>
      </w:r>
      <w:r>
        <w:t>DataJpaTest</w:t>
      </w:r>
      <w:r>
        <w:rPr>
          <w:rFonts w:ascii="微软雅黑" w:eastAsia="微软雅黑" w:hAnsi="微软雅黑" w:cs="微软雅黑" w:hint="eastAsia"/>
        </w:rPr>
        <w:t>相同。</w:t>
      </w:r>
    </w:p>
    <w:p w:rsidR="005A4D71" w:rsidRDefault="005A4D71">
      <w:pPr>
        <w:pStyle w:val="a3"/>
        <w:spacing w:before="4"/>
        <w:rPr>
          <w:sz w:val="22"/>
        </w:rPr>
      </w:pPr>
    </w:p>
    <w:p w:rsidR="005A4D71" w:rsidRDefault="00F95475" w:rsidP="00F95475">
      <w:pPr>
        <w:pStyle w:val="a3"/>
        <w:ind w:left="120"/>
        <w:jc w:val="both"/>
      </w:pPr>
      <w:r w:rsidRPr="00F95475">
        <w:t>@JdbcTest</w:t>
      </w:r>
      <w:r w:rsidRPr="00F95475">
        <w:rPr>
          <w:rFonts w:ascii="微软雅黑" w:eastAsia="微软雅黑" w:hAnsi="微软雅黑" w:cs="微软雅黑" w:hint="eastAsia"/>
        </w:rPr>
        <w:t>启用的自动配置列表可以在附录</w:t>
      </w:r>
      <w:r>
        <w:rPr>
          <w:rFonts w:ascii="微软雅黑" w:eastAsia="微软雅黑" w:hAnsi="微软雅黑" w:cs="微软雅黑" w:hint="eastAsia"/>
          <w:lang w:eastAsia="zh-CN"/>
        </w:rPr>
        <w:t>(</w:t>
      </w:r>
      <w:hyperlink w:anchor="_bookmark592" w:history="1">
        <w:r>
          <w:rPr>
            <w:color w:val="204060"/>
            <w:u w:val="single" w:color="204060"/>
          </w:rPr>
          <w:t>found in the appendix</w:t>
        </w:r>
      </w:hyperlink>
      <w:r>
        <w:rPr>
          <w:rFonts w:ascii="微软雅黑" w:eastAsia="微软雅黑" w:hAnsi="微软雅黑" w:cs="微软雅黑" w:hint="eastAsia"/>
          <w:lang w:eastAsia="zh-CN"/>
        </w:rPr>
        <w:t>)</w:t>
      </w:r>
      <w:r w:rsidRPr="00F95475">
        <w:rPr>
          <w:rFonts w:ascii="微软雅黑" w:eastAsia="微软雅黑" w:hAnsi="微软雅黑" w:cs="微软雅黑" w:hint="eastAsia"/>
        </w:rPr>
        <w:t>中找到。</w:t>
      </w:r>
    </w:p>
    <w:p w:rsidR="005A4D71" w:rsidRDefault="005A4D71">
      <w:pPr>
        <w:pStyle w:val="a3"/>
        <w:spacing w:before="5"/>
        <w:rPr>
          <w:sz w:val="22"/>
        </w:rPr>
      </w:pPr>
    </w:p>
    <w:p w:rsidR="005A4D71" w:rsidRDefault="00475295">
      <w:pPr>
        <w:pStyle w:val="3"/>
        <w:jc w:val="both"/>
      </w:pPr>
      <w:bookmarkStart w:id="532" w:name="Auto-configured_Data_MongoDB_tests"/>
      <w:bookmarkStart w:id="533" w:name="_bookmark271"/>
      <w:bookmarkEnd w:id="532"/>
      <w:bookmarkEnd w:id="533"/>
      <w:r>
        <w:t>Auto-configured Data MongoDB tests</w:t>
      </w:r>
    </w:p>
    <w:p w:rsidR="005A4D71" w:rsidRDefault="005A4D71">
      <w:pPr>
        <w:pStyle w:val="a3"/>
        <w:spacing w:before="10"/>
        <w:rPr>
          <w:b/>
          <w:sz w:val="24"/>
        </w:rPr>
      </w:pPr>
    </w:p>
    <w:p w:rsidR="005A4D71" w:rsidRDefault="00F95475" w:rsidP="00F95475">
      <w:pPr>
        <w:pStyle w:val="a3"/>
        <w:spacing w:line="271" w:lineRule="auto"/>
        <w:ind w:left="120" w:right="1437"/>
        <w:jc w:val="both"/>
      </w:pPr>
      <w:r w:rsidRPr="00F95475">
        <w:rPr>
          <w:rFonts w:ascii="微软雅黑" w:eastAsia="微软雅黑" w:hAnsi="微软雅黑" w:cs="微软雅黑" w:hint="eastAsia"/>
        </w:rPr>
        <w:t>如果要测试</w:t>
      </w:r>
      <w:r w:rsidRPr="00F95475">
        <w:rPr>
          <w:rFonts w:ascii="Courier New"/>
        </w:rPr>
        <w:t>MongoDB</w:t>
      </w:r>
      <w:r w:rsidRPr="00F95475">
        <w:rPr>
          <w:rFonts w:ascii="微软雅黑" w:eastAsia="微软雅黑" w:hAnsi="微软雅黑" w:cs="微软雅黑" w:hint="eastAsia"/>
        </w:rPr>
        <w:t>应用程序，可以使用</w:t>
      </w:r>
      <w:r w:rsidRPr="00F95475">
        <w:rPr>
          <w:rFonts w:ascii="Courier New"/>
        </w:rPr>
        <w:t>@DataMongoTest</w:t>
      </w:r>
      <w:r w:rsidRPr="00F95475">
        <w:rPr>
          <w:rFonts w:ascii="微软雅黑" w:eastAsia="微软雅黑" w:hAnsi="微软雅黑" w:cs="微软雅黑" w:hint="eastAsia"/>
        </w:rPr>
        <w:t>。</w:t>
      </w:r>
      <w:r w:rsidRPr="00F95475">
        <w:rPr>
          <w:rFonts w:ascii="Courier New"/>
        </w:rPr>
        <w:t xml:space="preserve"> </w:t>
      </w:r>
      <w:r w:rsidRPr="00F95475">
        <w:rPr>
          <w:rFonts w:ascii="微软雅黑" w:eastAsia="微软雅黑" w:hAnsi="微软雅黑" w:cs="微软雅黑" w:hint="eastAsia"/>
        </w:rPr>
        <w:t>默认情况下，它将配置内存中嵌入的</w:t>
      </w:r>
      <w:r w:rsidRPr="00F95475">
        <w:rPr>
          <w:rFonts w:ascii="Courier New"/>
        </w:rPr>
        <w:t>MongoDB</w:t>
      </w:r>
      <w:r w:rsidRPr="00F95475">
        <w:rPr>
          <w:rFonts w:ascii="微软雅黑" w:eastAsia="微软雅黑" w:hAnsi="微软雅黑" w:cs="微软雅黑" w:hint="eastAsia"/>
        </w:rPr>
        <w:t>（如果可用），配置</w:t>
      </w:r>
      <w:r w:rsidRPr="00F95475">
        <w:rPr>
          <w:rFonts w:ascii="Courier New"/>
        </w:rPr>
        <w:t>MongoTemplate</w:t>
      </w:r>
      <w:r w:rsidRPr="00F95475">
        <w:rPr>
          <w:rFonts w:ascii="微软雅黑" w:eastAsia="微软雅黑" w:hAnsi="微软雅黑" w:cs="微软雅黑" w:hint="eastAsia"/>
        </w:rPr>
        <w:t>，扫描</w:t>
      </w:r>
      <w:r w:rsidRPr="00F95475">
        <w:rPr>
          <w:rFonts w:ascii="Courier New"/>
        </w:rPr>
        <w:t>@Document</w:t>
      </w:r>
      <w:r w:rsidRPr="00F95475">
        <w:rPr>
          <w:rFonts w:ascii="微软雅黑" w:eastAsia="微软雅黑" w:hAnsi="微软雅黑" w:cs="微软雅黑" w:hint="eastAsia"/>
        </w:rPr>
        <w:t>类并配置</w:t>
      </w:r>
      <w:r w:rsidRPr="00F95475">
        <w:rPr>
          <w:rFonts w:ascii="Courier New"/>
        </w:rPr>
        <w:t>Spring Data MongoDB</w:t>
      </w:r>
      <w:r w:rsidRPr="00F95475">
        <w:rPr>
          <w:rFonts w:ascii="微软雅黑" w:eastAsia="微软雅黑" w:hAnsi="微软雅黑" w:cs="微软雅黑" w:hint="eastAsia"/>
        </w:rPr>
        <w:t>存储库。</w:t>
      </w:r>
      <w:r w:rsidRPr="00F95475">
        <w:rPr>
          <w:rFonts w:ascii="Courier New"/>
        </w:rPr>
        <w:t xml:space="preserve"> </w:t>
      </w:r>
      <w:r w:rsidRPr="00F95475">
        <w:rPr>
          <w:rFonts w:ascii="微软雅黑" w:eastAsia="微软雅黑" w:hAnsi="微软雅黑" w:cs="微软雅黑" w:hint="eastAsia"/>
        </w:rPr>
        <w:t>常规的</w:t>
      </w:r>
      <w:r w:rsidRPr="00F95475">
        <w:rPr>
          <w:rFonts w:ascii="Courier New"/>
        </w:rPr>
        <w:t>@Component bean</w:t>
      </w:r>
      <w:r w:rsidRPr="00F95475">
        <w:rPr>
          <w:rFonts w:ascii="微软雅黑" w:eastAsia="微软雅黑" w:hAnsi="微软雅黑" w:cs="微软雅黑" w:hint="eastAsia"/>
        </w:rPr>
        <w:t>将不会被加载到</w:t>
      </w:r>
      <w:r w:rsidRPr="00F95475">
        <w:rPr>
          <w:rFonts w:ascii="Courier New"/>
        </w:rPr>
        <w:t>ApplicationContext</w:t>
      </w:r>
      <w:r w:rsidRPr="00F95475">
        <w:rPr>
          <w:rFonts w:ascii="微软雅黑" w:eastAsia="微软雅黑" w:hAnsi="微软雅黑" w:cs="微软雅黑" w:hint="eastAsia"/>
        </w:rPr>
        <w:t>中：</w:t>
      </w:r>
    </w:p>
    <w:p w:rsidR="005A4D71" w:rsidRDefault="005A4D71">
      <w:pPr>
        <w:pStyle w:val="a3"/>
        <w:spacing w:before="8"/>
        <w:rPr>
          <w:sz w:val="28"/>
        </w:rPr>
      </w:pPr>
    </w:p>
    <w:p w:rsidR="005A4D71" w:rsidRDefault="00297392">
      <w:pPr>
        <w:pStyle w:val="a3"/>
        <w:ind w:left="190"/>
      </w:pPr>
      <w:r>
        <w:pict>
          <v:shape id="_x0000_s5277" type="#_x0000_t202" style="width:444.2pt;height:154.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7" inset="0,0,0,0">
              <w:txbxContent>
                <w:p w:rsidR="00B67961" w:rsidRDefault="00B67961">
                  <w:pPr>
                    <w:spacing w:before="84"/>
                    <w:ind w:left="69"/>
                    <w:rPr>
                      <w:rFonts w:ascii="Courier New"/>
                      <w:sz w:val="14"/>
                    </w:rPr>
                  </w:pPr>
                  <w:r>
                    <w:rPr>
                      <w:rFonts w:ascii="Courier New"/>
                      <w:b/>
                      <w:color w:val="7E0054"/>
                      <w:sz w:val="14"/>
                    </w:rPr>
                    <w:t xml:space="preserve">import </w:t>
                  </w:r>
                  <w:r>
                    <w:rPr>
                      <w:rFonts w:ascii="Courier New"/>
                      <w:sz w:val="14"/>
                    </w:rPr>
                    <w:t>org.junit.runner.RunWith;</w:t>
                  </w:r>
                </w:p>
                <w:p w:rsidR="00B67961" w:rsidRDefault="00B67961">
                  <w:pPr>
                    <w:spacing w:before="38"/>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B67961" w:rsidRDefault="00B67961">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org.springframework.boot.test.autoconfigure.data.mongo.DataMongoTest;</w:t>
                  </w:r>
                </w:p>
                <w:p w:rsidR="00B67961" w:rsidRDefault="00B67961">
                  <w:pPr>
                    <w:spacing w:before="37"/>
                    <w:ind w:left="69"/>
                    <w:rPr>
                      <w:rFonts w:ascii="Courier New"/>
                      <w:sz w:val="14"/>
                    </w:rPr>
                  </w:pPr>
                  <w:r>
                    <w:rPr>
                      <w:rFonts w:ascii="Courier New"/>
                      <w:b/>
                      <w:color w:val="7E0054"/>
                      <w:sz w:val="14"/>
                    </w:rPr>
                    <w:t xml:space="preserve">import </w:t>
                  </w:r>
                  <w:r>
                    <w:rPr>
                      <w:rFonts w:ascii="Courier New"/>
                      <w:sz w:val="14"/>
                    </w:rPr>
                    <w:t>org.springframework.data.mongodb.core.MongoTemplate;</w:t>
                  </w:r>
                </w:p>
                <w:p w:rsidR="00B67961" w:rsidRDefault="00B67961">
                  <w:pPr>
                    <w:spacing w:before="38"/>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B67961" w:rsidRDefault="00B67961">
                  <w:pPr>
                    <w:pStyle w:val="a3"/>
                    <w:spacing w:before="3"/>
                  </w:pPr>
                </w:p>
                <w:p w:rsidR="00B67961" w:rsidRDefault="00B67961">
                  <w:pPr>
                    <w:spacing w:line="297" w:lineRule="auto"/>
                    <w:ind w:left="69" w:right="6442"/>
                    <w:rPr>
                      <w:rFonts w:ascii="Courier New"/>
                      <w:sz w:val="14"/>
                    </w:rPr>
                  </w:pPr>
                  <w:r>
                    <w:rPr>
                      <w:rFonts w:ascii="Courier New"/>
                      <w:color w:val="808080"/>
                      <w:sz w:val="14"/>
                    </w:rPr>
                    <w:t>@RunWith(SpringRunner.class) @DataMongoTest</w:t>
                  </w:r>
                </w:p>
                <w:p w:rsidR="00B67961" w:rsidRDefault="00B67961">
                  <w:pPr>
                    <w:spacing w:line="157" w:lineRule="exact"/>
                    <w:ind w:left="69"/>
                    <w:rPr>
                      <w:rFonts w:ascii="Courier New"/>
                      <w:sz w:val="14"/>
                    </w:rPr>
                  </w:pPr>
                  <w:r>
                    <w:rPr>
                      <w:rFonts w:ascii="Courier New"/>
                      <w:b/>
                      <w:color w:val="7E0054"/>
                      <w:sz w:val="14"/>
                    </w:rPr>
                    <w:t xml:space="preserve">public class </w:t>
                  </w:r>
                  <w:r>
                    <w:rPr>
                      <w:rFonts w:ascii="Courier New"/>
                      <w:sz w:val="14"/>
                    </w:rPr>
                    <w:t>ExampleDataMongoTests {</w:t>
                  </w:r>
                </w:p>
                <w:p w:rsidR="00B67961" w:rsidRDefault="00B67961">
                  <w:pPr>
                    <w:pStyle w:val="a3"/>
                    <w:spacing w:before="3"/>
                  </w:pPr>
                </w:p>
                <w:p w:rsidR="00B67961" w:rsidRDefault="00B67961">
                  <w:pPr>
                    <w:spacing w:before="1"/>
                    <w:ind w:left="405"/>
                    <w:rPr>
                      <w:rFonts w:ascii="Courier New"/>
                      <w:sz w:val="14"/>
                    </w:rPr>
                  </w:pPr>
                  <w:r>
                    <w:rPr>
                      <w:rFonts w:ascii="Courier New"/>
                      <w:color w:val="808080"/>
                      <w:sz w:val="14"/>
                    </w:rPr>
                    <w:t>@Autowired</w:t>
                  </w:r>
                </w:p>
                <w:p w:rsidR="00B67961" w:rsidRDefault="00B67961">
                  <w:pPr>
                    <w:spacing w:before="37"/>
                    <w:ind w:left="405"/>
                    <w:rPr>
                      <w:rFonts w:ascii="Courier New"/>
                      <w:sz w:val="14"/>
                    </w:rPr>
                  </w:pPr>
                  <w:r>
                    <w:rPr>
                      <w:rFonts w:ascii="Courier New"/>
                      <w:b/>
                      <w:color w:val="7E0054"/>
                      <w:sz w:val="14"/>
                    </w:rPr>
                    <w:t xml:space="preserve">private </w:t>
                  </w:r>
                  <w:r>
                    <w:rPr>
                      <w:rFonts w:ascii="Courier New"/>
                      <w:sz w:val="14"/>
                    </w:rPr>
                    <w:t>MongoTemplate mongoTemplate;</w:t>
                  </w:r>
                </w:p>
                <w:p w:rsidR="00B67961" w:rsidRDefault="00B67961">
                  <w:pPr>
                    <w:pStyle w:val="a3"/>
                    <w:spacing w:before="3"/>
                  </w:pPr>
                </w:p>
                <w:p w:rsidR="00B67961" w:rsidRDefault="00B67961">
                  <w:pPr>
                    <w:ind w:left="405"/>
                    <w:rPr>
                      <w:rFonts w:ascii="Courier New"/>
                      <w:i/>
                      <w:sz w:val="14"/>
                    </w:rPr>
                  </w:pPr>
                  <w:r>
                    <w:rPr>
                      <w:rFonts w:ascii="Courier New"/>
                      <w:i/>
                      <w:color w:val="3F5EBE"/>
                      <w:sz w:val="14"/>
                    </w:rPr>
                    <w:t>//</w:t>
                  </w:r>
                </w:p>
                <w:p w:rsidR="00B67961" w:rsidRDefault="00B67961">
                  <w:pPr>
                    <w:spacing w:before="38"/>
                    <w:ind w:left="69"/>
                    <w:rPr>
                      <w:rFonts w:ascii="Courier New"/>
                      <w:sz w:val="14"/>
                    </w:rPr>
                  </w:pPr>
                  <w:r>
                    <w:rPr>
                      <w:rFonts w:ascii="Courier New"/>
                      <w:sz w:val="14"/>
                    </w:rPr>
                    <w:t>}</w:t>
                  </w:r>
                </w:p>
              </w:txbxContent>
            </v:textbox>
            <w10:wrap type="none"/>
            <w10:anchorlock/>
          </v:shape>
        </w:pict>
      </w:r>
    </w:p>
    <w:p w:rsidR="005A4D71" w:rsidRDefault="005A4D71">
      <w:pPr>
        <w:pStyle w:val="a3"/>
        <w:spacing w:before="7"/>
        <w:rPr>
          <w:sz w:val="9"/>
        </w:rPr>
      </w:pPr>
    </w:p>
    <w:p w:rsidR="005A4D71" w:rsidRDefault="00F95475" w:rsidP="00F95475">
      <w:pPr>
        <w:pStyle w:val="a3"/>
        <w:spacing w:before="94" w:line="292" w:lineRule="auto"/>
        <w:ind w:left="120" w:right="1437"/>
        <w:jc w:val="both"/>
        <w:rPr>
          <w:lang w:eastAsia="zh-CN"/>
        </w:rPr>
      </w:pPr>
      <w:r w:rsidRPr="00F95475">
        <w:rPr>
          <w:rFonts w:ascii="微软雅黑" w:eastAsia="微软雅黑" w:hAnsi="微软雅黑" w:cs="微软雅黑" w:hint="eastAsia"/>
          <w:lang w:eastAsia="zh-CN"/>
        </w:rPr>
        <w:t>内存中的嵌入式</w:t>
      </w:r>
      <w:r w:rsidRPr="00F95475">
        <w:rPr>
          <w:lang w:eastAsia="zh-CN"/>
        </w:rPr>
        <w:t>MongoDB</w:t>
      </w:r>
      <w:r w:rsidRPr="00F95475">
        <w:rPr>
          <w:rFonts w:ascii="微软雅黑" w:eastAsia="微软雅黑" w:hAnsi="微软雅黑" w:cs="微软雅黑" w:hint="eastAsia"/>
          <w:lang w:eastAsia="zh-CN"/>
        </w:rPr>
        <w:t>通常适用于测试，因为它速度快，不需要任何开发人员的安装。</w:t>
      </w:r>
      <w:r w:rsidRPr="00F95475">
        <w:rPr>
          <w:lang w:eastAsia="zh-CN"/>
        </w:rPr>
        <w:t xml:space="preserve"> </w:t>
      </w:r>
      <w:r w:rsidRPr="00F95475">
        <w:rPr>
          <w:rFonts w:ascii="微软雅黑" w:eastAsia="微软雅黑" w:hAnsi="微软雅黑" w:cs="微软雅黑" w:hint="eastAsia"/>
          <w:lang w:eastAsia="zh-CN"/>
        </w:rPr>
        <w:t>但是，如果您希望针对真正的</w:t>
      </w:r>
      <w:r w:rsidRPr="00F95475">
        <w:rPr>
          <w:lang w:eastAsia="zh-CN"/>
        </w:rPr>
        <w:t>MongoDB</w:t>
      </w:r>
      <w:r w:rsidRPr="00F95475">
        <w:rPr>
          <w:rFonts w:ascii="微软雅黑" w:eastAsia="微软雅黑" w:hAnsi="微软雅黑" w:cs="微软雅黑" w:hint="eastAsia"/>
          <w:lang w:eastAsia="zh-CN"/>
        </w:rPr>
        <w:t>服务器运行测试，则应该排除嵌入式</w:t>
      </w:r>
      <w:r w:rsidRPr="00F95475">
        <w:rPr>
          <w:lang w:eastAsia="zh-CN"/>
        </w:rPr>
        <w:t>MongoDB</w:t>
      </w:r>
      <w:r w:rsidRPr="00F95475">
        <w:rPr>
          <w:rFonts w:ascii="微软雅黑" w:eastAsia="微软雅黑" w:hAnsi="微软雅黑" w:cs="微软雅黑" w:hint="eastAsia"/>
          <w:lang w:eastAsia="zh-CN"/>
        </w:rPr>
        <w:t>自动配置：</w:t>
      </w:r>
      <w:r w:rsidR="00297392">
        <w:pict>
          <v:shape id="_x0000_s4341" type="#_x0000_t202" style="position:absolute;left:0;text-align:left;margin-left:75.55pt;margin-top:53.55pt;width:444.2pt;height:105.1pt;z-index:251601408;mso-wrap-distance-left:0;mso-wrap-distance-right:0;mso-position-horizontal-relative:page;mso-position-vertical-relative:text" fillcolor="#f0f0f0" strokecolor="#444" strokeweight=".1pt">
            <v:textbox style="mso-next-textbox:#_x0000_s4341" inset="0,0,0,0">
              <w:txbxContent>
                <w:p w:rsidR="00B67961" w:rsidRDefault="00B67961">
                  <w:pPr>
                    <w:spacing w:before="84"/>
                    <w:ind w:left="69"/>
                    <w:rPr>
                      <w:rFonts w:ascii="Courier New"/>
                      <w:sz w:val="14"/>
                    </w:rPr>
                  </w:pPr>
                  <w:r>
                    <w:rPr>
                      <w:rFonts w:ascii="Courier New"/>
                      <w:b/>
                      <w:color w:val="7E0054"/>
                      <w:sz w:val="14"/>
                    </w:rPr>
                    <w:t xml:space="preserve">import </w:t>
                  </w:r>
                  <w:r>
                    <w:rPr>
                      <w:rFonts w:ascii="Courier New"/>
                      <w:sz w:val="14"/>
                    </w:rPr>
                    <w:t>org.junit.runner.RunWith;</w:t>
                  </w:r>
                </w:p>
                <w:p w:rsidR="00B67961" w:rsidRDefault="00B67961">
                  <w:pPr>
                    <w:spacing w:before="38"/>
                    <w:ind w:left="69"/>
                    <w:rPr>
                      <w:rFonts w:ascii="Courier New"/>
                      <w:sz w:val="14"/>
                    </w:rPr>
                  </w:pPr>
                  <w:r>
                    <w:rPr>
                      <w:rFonts w:ascii="Courier New"/>
                      <w:b/>
                      <w:color w:val="7E0054"/>
                      <w:sz w:val="14"/>
                    </w:rPr>
                    <w:t xml:space="preserve">import </w:t>
                  </w:r>
                  <w:r>
                    <w:rPr>
                      <w:rFonts w:ascii="Courier New"/>
                      <w:sz w:val="14"/>
                    </w:rPr>
                    <w:t>org.springframework.boot.autoconfigure.mongo.embedded.EmbeddedMongoAutoConfiguration;</w:t>
                  </w:r>
                </w:p>
                <w:p w:rsidR="00B67961" w:rsidRDefault="00B67961">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org.springframework.boot.test.autoconfigure.data.mongo.DataMongoTest;</w:t>
                  </w:r>
                </w:p>
                <w:p w:rsidR="00B67961" w:rsidRDefault="00B67961">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B67961" w:rsidRDefault="00B67961">
                  <w:pPr>
                    <w:pStyle w:val="a3"/>
                    <w:spacing w:before="4"/>
                  </w:pPr>
                </w:p>
                <w:p w:rsidR="00B67961" w:rsidRDefault="00B67961">
                  <w:pPr>
                    <w:ind w:left="69"/>
                    <w:rPr>
                      <w:rFonts w:ascii="Courier New"/>
                      <w:sz w:val="14"/>
                    </w:rPr>
                  </w:pPr>
                  <w:r>
                    <w:rPr>
                      <w:rFonts w:ascii="Courier New"/>
                      <w:color w:val="808080"/>
                      <w:sz w:val="14"/>
                    </w:rPr>
                    <w:t>@RunWith(SpringRunner.class)</w:t>
                  </w:r>
                </w:p>
                <w:p w:rsidR="00B67961" w:rsidRDefault="00B67961">
                  <w:pPr>
                    <w:spacing w:before="37"/>
                    <w:ind w:left="69"/>
                    <w:rPr>
                      <w:rFonts w:ascii="Courier New"/>
                      <w:sz w:val="14"/>
                    </w:rPr>
                  </w:pPr>
                  <w:r>
                    <w:rPr>
                      <w:rFonts w:ascii="Courier New"/>
                      <w:color w:val="808080"/>
                      <w:sz w:val="14"/>
                    </w:rPr>
                    <w:t>@DataMongoTest(excludeAutoConfiguration = EmbeddedMongoAutoConfiguration.class)</w:t>
                  </w:r>
                </w:p>
                <w:p w:rsidR="00B67961" w:rsidRDefault="00B67961">
                  <w:pPr>
                    <w:spacing w:before="38"/>
                    <w:ind w:left="69"/>
                    <w:rPr>
                      <w:rFonts w:ascii="Courier New"/>
                      <w:sz w:val="14"/>
                    </w:rPr>
                  </w:pPr>
                  <w:r>
                    <w:rPr>
                      <w:rFonts w:ascii="Courier New"/>
                      <w:b/>
                      <w:color w:val="7E0054"/>
                      <w:sz w:val="14"/>
                    </w:rPr>
                    <w:t xml:space="preserve">public class </w:t>
                  </w:r>
                  <w:r>
                    <w:rPr>
                      <w:rFonts w:ascii="Courier New"/>
                      <w:sz w:val="14"/>
                    </w:rPr>
                    <w:t>ExampleDataMongoNonEmbeddedTests {</w:t>
                  </w:r>
                </w:p>
                <w:p w:rsidR="00B67961" w:rsidRDefault="00B67961">
                  <w:pPr>
                    <w:pStyle w:val="a3"/>
                    <w:spacing w:before="3"/>
                  </w:pPr>
                </w:p>
                <w:p w:rsidR="00B67961" w:rsidRDefault="00B67961">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lang w:eastAsia="zh-CN"/>
        </w:rPr>
      </w:pPr>
    </w:p>
    <w:p w:rsidR="005A4D71" w:rsidRDefault="00F95475" w:rsidP="00F95475">
      <w:pPr>
        <w:pStyle w:val="a3"/>
        <w:spacing w:before="93"/>
        <w:ind w:left="120"/>
      </w:pPr>
      <w:r w:rsidRPr="00F95475">
        <w:rPr>
          <w:rFonts w:ascii="微软雅黑" w:eastAsia="微软雅黑" w:hAnsi="微软雅黑" w:cs="微软雅黑" w:hint="eastAsia"/>
        </w:rPr>
        <w:t>可以在附录</w:t>
      </w:r>
      <w:r>
        <w:rPr>
          <w:rFonts w:ascii="微软雅黑" w:eastAsia="微软雅黑" w:hAnsi="微软雅黑" w:cs="微软雅黑" w:hint="eastAsia"/>
          <w:lang w:eastAsia="zh-CN"/>
        </w:rPr>
        <w:t>(</w:t>
      </w:r>
      <w:hyperlink w:anchor="_bookmark592" w:history="1">
        <w:r>
          <w:rPr>
            <w:color w:val="204060"/>
            <w:u w:val="single" w:color="204060"/>
          </w:rPr>
          <w:t>found in the appendix</w:t>
        </w:r>
      </w:hyperlink>
      <w:r>
        <w:rPr>
          <w:rFonts w:ascii="微软雅黑" w:eastAsia="微软雅黑" w:hAnsi="微软雅黑" w:cs="微软雅黑" w:hint="eastAsia"/>
          <w:lang w:eastAsia="zh-CN"/>
        </w:rPr>
        <w:t>)</w:t>
      </w:r>
      <w:r w:rsidRPr="00F95475">
        <w:rPr>
          <w:rFonts w:ascii="微软雅黑" w:eastAsia="微软雅黑" w:hAnsi="微软雅黑" w:cs="微软雅黑" w:hint="eastAsia"/>
        </w:rPr>
        <w:t>中找到</w:t>
      </w:r>
      <w:r w:rsidRPr="00F95475">
        <w:t>@DataMongoTest</w:t>
      </w:r>
      <w:r w:rsidRPr="00F95475">
        <w:rPr>
          <w:rFonts w:ascii="微软雅黑" w:eastAsia="微软雅黑" w:hAnsi="微软雅黑" w:cs="微软雅黑" w:hint="eastAsia"/>
        </w:rPr>
        <w:t>启用的自动配置列表。</w:t>
      </w:r>
    </w:p>
    <w:p w:rsidR="005A4D71" w:rsidRDefault="005A4D71">
      <w:pPr>
        <w:pStyle w:val="a3"/>
        <w:spacing w:before="9"/>
        <w:rPr>
          <w:sz w:val="23"/>
        </w:rPr>
      </w:pPr>
    </w:p>
    <w:p w:rsidR="005A4D71" w:rsidRDefault="00475295">
      <w:pPr>
        <w:pStyle w:val="3"/>
      </w:pPr>
      <w:bookmarkStart w:id="534" w:name="Auto-configured_REST_clients"/>
      <w:bookmarkStart w:id="535" w:name="_bookmark272"/>
      <w:bookmarkEnd w:id="534"/>
      <w:bookmarkEnd w:id="535"/>
      <w:r>
        <w:t>Auto-configured REST clients</w:t>
      </w:r>
    </w:p>
    <w:p w:rsidR="005A4D71" w:rsidRDefault="005A4D71">
      <w:pPr>
        <w:pStyle w:val="a3"/>
        <w:spacing w:before="2"/>
        <w:rPr>
          <w:b/>
          <w:sz w:val="26"/>
        </w:rPr>
      </w:pPr>
    </w:p>
    <w:p w:rsidR="005A4D71" w:rsidRDefault="00F95475" w:rsidP="00F95475">
      <w:pPr>
        <w:pStyle w:val="a3"/>
        <w:spacing w:before="1" w:line="271" w:lineRule="auto"/>
        <w:ind w:left="120" w:right="1437"/>
        <w:jc w:val="both"/>
      </w:pPr>
      <w:r w:rsidRPr="00F95475">
        <w:rPr>
          <w:rFonts w:ascii="微软雅黑" w:eastAsia="微软雅黑" w:hAnsi="微软雅黑" w:cs="微软雅黑" w:hint="eastAsia"/>
        </w:rPr>
        <w:t>如果您想测试</w:t>
      </w:r>
      <w:r w:rsidRPr="00F95475">
        <w:t>REST</w:t>
      </w:r>
      <w:r w:rsidRPr="00F95475">
        <w:rPr>
          <w:rFonts w:ascii="微软雅黑" w:eastAsia="微软雅黑" w:hAnsi="微软雅黑" w:cs="微软雅黑" w:hint="eastAsia"/>
        </w:rPr>
        <w:t>客户端，则可以使用</w:t>
      </w:r>
      <w:r w:rsidRPr="00F95475">
        <w:t>@RestClientTest</w:t>
      </w:r>
      <w:r>
        <w:rPr>
          <w:rFonts w:ascii="微软雅黑" w:eastAsia="微软雅黑" w:hAnsi="微软雅黑" w:cs="微软雅黑" w:hint="eastAsia"/>
          <w:lang w:eastAsia="zh-CN"/>
        </w:rPr>
        <w:t>注解</w:t>
      </w:r>
      <w:r w:rsidRPr="00F95475">
        <w:rPr>
          <w:rFonts w:ascii="微软雅黑" w:eastAsia="微软雅黑" w:hAnsi="微软雅黑" w:cs="微软雅黑" w:hint="eastAsia"/>
        </w:rPr>
        <w:t>。</w:t>
      </w:r>
      <w:r w:rsidRPr="00F95475">
        <w:t xml:space="preserve"> </w:t>
      </w:r>
      <w:r w:rsidRPr="00F95475">
        <w:rPr>
          <w:rFonts w:ascii="微软雅黑" w:eastAsia="微软雅黑" w:hAnsi="微软雅黑" w:cs="微软雅黑" w:hint="eastAsia"/>
        </w:rPr>
        <w:t>默认情况下，它会自动配置</w:t>
      </w:r>
      <w:r w:rsidRPr="00F95475">
        <w:t>Jackson</w:t>
      </w:r>
      <w:r w:rsidRPr="00F95475">
        <w:rPr>
          <w:rFonts w:ascii="微软雅黑" w:eastAsia="微软雅黑" w:hAnsi="微软雅黑" w:cs="微软雅黑" w:hint="eastAsia"/>
        </w:rPr>
        <w:t>和</w:t>
      </w:r>
      <w:r w:rsidRPr="00F95475">
        <w:t>GSON</w:t>
      </w:r>
      <w:r w:rsidRPr="00F95475">
        <w:rPr>
          <w:rFonts w:ascii="微软雅黑" w:eastAsia="微软雅黑" w:hAnsi="微软雅黑" w:cs="微软雅黑" w:hint="eastAsia"/>
        </w:rPr>
        <w:t>支持，配置</w:t>
      </w:r>
      <w:r w:rsidRPr="00F95475">
        <w:t>RestTemplateBuilder</w:t>
      </w:r>
      <w:r w:rsidRPr="00F95475">
        <w:rPr>
          <w:rFonts w:ascii="微软雅黑" w:eastAsia="微软雅黑" w:hAnsi="微软雅黑" w:cs="微软雅黑" w:hint="eastAsia"/>
        </w:rPr>
        <w:t>并添加对</w:t>
      </w:r>
      <w:r w:rsidRPr="00F95475">
        <w:t>MockRestServiceServer</w:t>
      </w:r>
      <w:r w:rsidRPr="00F95475">
        <w:rPr>
          <w:rFonts w:ascii="微软雅黑" w:eastAsia="微软雅黑" w:hAnsi="微软雅黑" w:cs="微软雅黑" w:hint="eastAsia"/>
        </w:rPr>
        <w:t>的支持。</w:t>
      </w:r>
      <w:r w:rsidRPr="00F95475">
        <w:t xml:space="preserve"> </w:t>
      </w:r>
      <w:r w:rsidRPr="00F95475">
        <w:rPr>
          <w:rFonts w:ascii="微软雅黑" w:eastAsia="微软雅黑" w:hAnsi="微软雅黑" w:cs="微软雅黑" w:hint="eastAsia"/>
        </w:rPr>
        <w:t>应该使用</w:t>
      </w:r>
      <w:r w:rsidRPr="00F95475">
        <w:t>@RestClientTest</w:t>
      </w:r>
      <w:r w:rsidRPr="00F95475">
        <w:rPr>
          <w:rFonts w:ascii="微软雅黑" w:eastAsia="微软雅黑" w:hAnsi="微软雅黑" w:cs="微软雅黑" w:hint="eastAsia"/>
        </w:rPr>
        <w:t>的</w:t>
      </w:r>
      <w:r w:rsidRPr="00F95475">
        <w:t>value</w:t>
      </w:r>
      <w:r w:rsidRPr="00F95475">
        <w:rPr>
          <w:rFonts w:ascii="微软雅黑" w:eastAsia="微软雅黑" w:hAnsi="微软雅黑" w:cs="微软雅黑" w:hint="eastAsia"/>
        </w:rPr>
        <w:t>或</w:t>
      </w:r>
      <w:r w:rsidRPr="00F95475">
        <w:t>components</w:t>
      </w:r>
      <w:r w:rsidRPr="00F95475">
        <w:rPr>
          <w:rFonts w:ascii="微软雅黑" w:eastAsia="微软雅黑" w:hAnsi="微软雅黑" w:cs="微软雅黑" w:hint="eastAsia"/>
        </w:rPr>
        <w:t>属性指定要测试的特定</w:t>
      </w:r>
      <w:r w:rsidRPr="00F95475">
        <w:t>bean</w:t>
      </w:r>
      <w:r w:rsidRPr="00F95475">
        <w:rPr>
          <w:rFonts w:ascii="微软雅黑" w:eastAsia="微软雅黑" w:hAnsi="微软雅黑" w:cs="微软雅黑" w:hint="eastAsia"/>
        </w:rPr>
        <w:t>：</w:t>
      </w:r>
    </w:p>
    <w:p w:rsidR="005A4D71" w:rsidRDefault="00297392">
      <w:pPr>
        <w:pStyle w:val="a3"/>
        <w:spacing w:before="3"/>
        <w:rPr>
          <w:sz w:val="9"/>
        </w:rPr>
      </w:pPr>
      <w:r>
        <w:lastRenderedPageBreak/>
        <w:pict>
          <v:shape id="_x0000_s4340" type="#_x0000_t202" style="position:absolute;margin-left:75.55pt;margin-top:7.35pt;width:444.2pt;height:203.1pt;z-index:251602432;mso-wrap-distance-left:0;mso-wrap-distance-right:0;mso-position-horizontal-relative:page" fillcolor="#f0f0f0" strokecolor="#444" strokeweight=".1pt">
            <v:textbox style="mso-next-textbox:#_x0000_s4340" inset="0,0,0,0">
              <w:txbxContent>
                <w:p w:rsidR="00B67961" w:rsidRDefault="00B67961">
                  <w:pPr>
                    <w:spacing w:before="84" w:line="297" w:lineRule="auto"/>
                    <w:ind w:left="69" w:right="4594"/>
                    <w:rPr>
                      <w:rFonts w:ascii="Courier New"/>
                      <w:sz w:val="14"/>
                    </w:rPr>
                  </w:pPr>
                  <w:r>
                    <w:rPr>
                      <w:rFonts w:ascii="Courier New"/>
                      <w:color w:val="808080"/>
                      <w:sz w:val="14"/>
                    </w:rPr>
                    <w:t xml:space="preserve">@RunWith(SpringRunner.class) @RestClientTest(RemoteVehicleDetailsService.class) </w:t>
                  </w:r>
                  <w:r>
                    <w:rPr>
                      <w:rFonts w:ascii="Courier New"/>
                      <w:b/>
                      <w:color w:val="7E0054"/>
                      <w:sz w:val="14"/>
                    </w:rPr>
                    <w:t xml:space="preserve">public class </w:t>
                  </w:r>
                  <w:r>
                    <w:rPr>
                      <w:rFonts w:ascii="Courier New"/>
                      <w:sz w:val="14"/>
                    </w:rPr>
                    <w:t>ExampleRestClientTest {</w:t>
                  </w:r>
                </w:p>
                <w:p w:rsidR="00B67961" w:rsidRDefault="00B67961">
                  <w:pPr>
                    <w:pStyle w:val="a3"/>
                    <w:spacing w:before="10"/>
                    <w:rPr>
                      <w:sz w:val="16"/>
                    </w:rPr>
                  </w:pPr>
                </w:p>
                <w:p w:rsidR="00B67961" w:rsidRDefault="00B67961">
                  <w:pPr>
                    <w:ind w:left="405"/>
                    <w:rPr>
                      <w:rFonts w:ascii="Courier New"/>
                      <w:sz w:val="14"/>
                    </w:rPr>
                  </w:pPr>
                  <w:r>
                    <w:rPr>
                      <w:rFonts w:ascii="Courier New"/>
                      <w:color w:val="808080"/>
                      <w:sz w:val="14"/>
                    </w:rPr>
                    <w:t>@Autowired</w:t>
                  </w:r>
                </w:p>
                <w:p w:rsidR="00B67961" w:rsidRDefault="00B67961">
                  <w:pPr>
                    <w:spacing w:before="38"/>
                    <w:ind w:left="405"/>
                    <w:rPr>
                      <w:rFonts w:ascii="Courier New"/>
                      <w:sz w:val="14"/>
                    </w:rPr>
                  </w:pPr>
                  <w:r>
                    <w:rPr>
                      <w:rFonts w:ascii="Courier New"/>
                      <w:b/>
                      <w:color w:val="7E0054"/>
                      <w:sz w:val="14"/>
                    </w:rPr>
                    <w:t xml:space="preserve">private </w:t>
                  </w:r>
                  <w:r>
                    <w:rPr>
                      <w:rFonts w:ascii="Courier New"/>
                      <w:sz w:val="14"/>
                    </w:rPr>
                    <w:t>RemoteVehicleDetailsService service;</w:t>
                  </w:r>
                </w:p>
                <w:p w:rsidR="00B67961" w:rsidRDefault="00B67961">
                  <w:pPr>
                    <w:pStyle w:val="a3"/>
                    <w:spacing w:before="3"/>
                  </w:pPr>
                </w:p>
                <w:p w:rsidR="00B67961" w:rsidRDefault="00B67961">
                  <w:pPr>
                    <w:ind w:left="405"/>
                    <w:rPr>
                      <w:rFonts w:ascii="Courier New"/>
                      <w:sz w:val="14"/>
                    </w:rPr>
                  </w:pPr>
                  <w:r>
                    <w:rPr>
                      <w:rFonts w:ascii="Courier New"/>
                      <w:color w:val="808080"/>
                      <w:sz w:val="14"/>
                    </w:rPr>
                    <w:t>@Autowired</w:t>
                  </w:r>
                </w:p>
                <w:p w:rsidR="00B67961" w:rsidRDefault="00B67961">
                  <w:pPr>
                    <w:spacing w:before="37"/>
                    <w:ind w:left="405"/>
                    <w:rPr>
                      <w:rFonts w:ascii="Courier New"/>
                      <w:sz w:val="14"/>
                    </w:rPr>
                  </w:pPr>
                  <w:r>
                    <w:rPr>
                      <w:rFonts w:ascii="Courier New"/>
                      <w:b/>
                      <w:color w:val="7E0054"/>
                      <w:sz w:val="14"/>
                    </w:rPr>
                    <w:t xml:space="preserve">private </w:t>
                  </w:r>
                  <w:r>
                    <w:rPr>
                      <w:rFonts w:ascii="Courier New"/>
                      <w:sz w:val="14"/>
                    </w:rPr>
                    <w:t>MockRestServiceServer server;</w:t>
                  </w:r>
                </w:p>
                <w:p w:rsidR="00B67961" w:rsidRDefault="00B67961">
                  <w:pPr>
                    <w:pStyle w:val="a3"/>
                    <w:spacing w:before="4"/>
                  </w:pPr>
                </w:p>
                <w:p w:rsidR="00B67961" w:rsidRDefault="00B67961">
                  <w:pPr>
                    <w:ind w:left="405"/>
                    <w:rPr>
                      <w:rFonts w:ascii="Courier New"/>
                      <w:sz w:val="14"/>
                    </w:rPr>
                  </w:pPr>
                  <w:r>
                    <w:rPr>
                      <w:rFonts w:ascii="Courier New"/>
                      <w:color w:val="808080"/>
                      <w:sz w:val="14"/>
                    </w:rPr>
                    <w:t>@Test</w:t>
                  </w:r>
                </w:p>
                <w:p w:rsidR="00B67961" w:rsidRDefault="00B67961">
                  <w:pPr>
                    <w:spacing w:before="37"/>
                    <w:ind w:left="405"/>
                    <w:rPr>
                      <w:rFonts w:ascii="Courier New"/>
                      <w:sz w:val="14"/>
                    </w:rPr>
                  </w:pPr>
                  <w:r>
                    <w:rPr>
                      <w:rFonts w:ascii="Courier New"/>
                      <w:b/>
                      <w:color w:val="7E0054"/>
                      <w:sz w:val="14"/>
                    </w:rPr>
                    <w:t xml:space="preserve">public void </w:t>
                  </w:r>
                  <w:r>
                    <w:rPr>
                      <w:rFonts w:ascii="Courier New"/>
                      <w:sz w:val="14"/>
                    </w:rPr>
                    <w:t>getVehicleDetailsWhenResultIsSuccessShouldReturnDetails()</w:t>
                  </w:r>
                </w:p>
                <w:p w:rsidR="00B67961" w:rsidRDefault="00B67961">
                  <w:pPr>
                    <w:spacing w:before="38"/>
                    <w:ind w:left="1077"/>
                    <w:rPr>
                      <w:rFonts w:ascii="Courier New"/>
                      <w:sz w:val="14"/>
                    </w:rPr>
                  </w:pPr>
                  <w:r>
                    <w:rPr>
                      <w:rFonts w:ascii="Courier New"/>
                      <w:b/>
                      <w:color w:val="7E0054"/>
                      <w:sz w:val="14"/>
                    </w:rPr>
                    <w:t xml:space="preserve">throws </w:t>
                  </w:r>
                  <w:r>
                    <w:rPr>
                      <w:rFonts w:ascii="Courier New"/>
                      <w:sz w:val="14"/>
                    </w:rPr>
                    <w:t>Exception {</w:t>
                  </w:r>
                </w:p>
                <w:p w:rsidR="00B67961" w:rsidRDefault="00B67961">
                  <w:pPr>
                    <w:spacing w:before="37"/>
                    <w:ind w:left="741"/>
                    <w:rPr>
                      <w:rFonts w:ascii="Courier New"/>
                      <w:sz w:val="14"/>
                    </w:rPr>
                  </w:pPr>
                  <w:r>
                    <w:rPr>
                      <w:rFonts w:ascii="Courier New"/>
                      <w:b/>
                      <w:color w:val="7E0054"/>
                      <w:sz w:val="14"/>
                    </w:rPr>
                    <w:t>this</w:t>
                  </w:r>
                  <w:r>
                    <w:rPr>
                      <w:rFonts w:ascii="Courier New"/>
                      <w:sz w:val="14"/>
                    </w:rPr>
                    <w:t>.server.expect(requestTo(</w:t>
                  </w:r>
                  <w:r>
                    <w:rPr>
                      <w:rFonts w:ascii="Courier New"/>
                      <w:b/>
                      <w:i/>
                      <w:color w:val="2900FF"/>
                      <w:sz w:val="14"/>
                    </w:rPr>
                    <w:t>"/greet/details"</w:t>
                  </w:r>
                  <w:r>
                    <w:rPr>
                      <w:rFonts w:ascii="Courier New"/>
                      <w:sz w:val="14"/>
                    </w:rPr>
                    <w:t>))</w:t>
                  </w:r>
                </w:p>
                <w:p w:rsidR="00B67961" w:rsidRDefault="00B67961">
                  <w:pPr>
                    <w:spacing w:before="38" w:line="297" w:lineRule="auto"/>
                    <w:ind w:left="742" w:right="2745" w:firstLine="672"/>
                    <w:rPr>
                      <w:rFonts w:ascii="Courier New"/>
                      <w:sz w:val="14"/>
                    </w:rPr>
                  </w:pPr>
                  <w:r>
                    <w:rPr>
                      <w:rFonts w:ascii="Courier New"/>
                      <w:sz w:val="14"/>
                    </w:rPr>
                    <w:t>.andRespond(withSuccess(</w:t>
                  </w:r>
                  <w:r>
                    <w:rPr>
                      <w:rFonts w:ascii="Courier New"/>
                      <w:b/>
                      <w:i/>
                      <w:color w:val="2900FF"/>
                      <w:sz w:val="14"/>
                    </w:rPr>
                    <w:t>"hello"</w:t>
                  </w:r>
                  <w:r>
                    <w:rPr>
                      <w:rFonts w:ascii="Courier New"/>
                      <w:sz w:val="14"/>
                    </w:rPr>
                    <w:t xml:space="preserve">, MediaType.TEXT_PLAIN)); String greeting = </w:t>
                  </w:r>
                  <w:r>
                    <w:rPr>
                      <w:rFonts w:ascii="Courier New"/>
                      <w:b/>
                      <w:color w:val="7E0054"/>
                      <w:sz w:val="14"/>
                    </w:rPr>
                    <w:t>this</w:t>
                  </w:r>
                  <w:r>
                    <w:rPr>
                      <w:rFonts w:ascii="Courier New"/>
                      <w:sz w:val="14"/>
                    </w:rPr>
                    <w:t>.service.callRestService(); assertThat(greeting).isEqualTo(</w:t>
                  </w:r>
                  <w:r>
                    <w:rPr>
                      <w:rFonts w:ascii="Courier New"/>
                      <w:b/>
                      <w:i/>
                      <w:color w:val="2900FF"/>
                      <w:sz w:val="14"/>
                    </w:rPr>
                    <w:t>"hello"</w:t>
                  </w:r>
                  <w:r>
                    <w:rPr>
                      <w:rFonts w:ascii="Courier New"/>
                      <w:sz w:val="14"/>
                    </w:rPr>
                    <w:t>);</w:t>
                  </w:r>
                </w:p>
                <w:p w:rsidR="00B67961" w:rsidRDefault="00B67961">
                  <w:pPr>
                    <w:spacing w:line="157" w:lineRule="exact"/>
                    <w:ind w:left="406"/>
                    <w:rPr>
                      <w:rFonts w:ascii="Courier New"/>
                      <w:sz w:val="14"/>
                    </w:rPr>
                  </w:pPr>
                  <w:r>
                    <w:rPr>
                      <w:rFonts w:ascii="Courier New"/>
                      <w:sz w:val="14"/>
                    </w:rPr>
                    <w:t>}</w:t>
                  </w:r>
                </w:p>
                <w:p w:rsidR="00B67961" w:rsidRDefault="00B67961">
                  <w:pPr>
                    <w:pStyle w:val="a3"/>
                    <w:spacing w:before="3"/>
                  </w:pPr>
                </w:p>
                <w:p w:rsidR="00B67961" w:rsidRDefault="00B67961">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F95475" w:rsidP="00F95475">
      <w:pPr>
        <w:pStyle w:val="a3"/>
        <w:spacing w:before="93"/>
        <w:ind w:left="120"/>
      </w:pPr>
      <w:r w:rsidRPr="00F95475">
        <w:rPr>
          <w:rFonts w:ascii="微软雅黑" w:eastAsia="微软雅黑" w:hAnsi="微软雅黑" w:cs="微软雅黑" w:hint="eastAsia"/>
        </w:rPr>
        <w:t>可以在附录</w:t>
      </w:r>
      <w:r>
        <w:rPr>
          <w:rFonts w:ascii="微软雅黑" w:eastAsia="微软雅黑" w:hAnsi="微软雅黑" w:cs="微软雅黑" w:hint="eastAsia"/>
          <w:lang w:eastAsia="zh-CN"/>
        </w:rPr>
        <w:t>(</w:t>
      </w:r>
      <w:hyperlink w:anchor="_bookmark592" w:history="1">
        <w:r>
          <w:rPr>
            <w:color w:val="204060"/>
            <w:u w:val="single" w:color="204060"/>
          </w:rPr>
          <w:t>found in the appendix</w:t>
        </w:r>
      </w:hyperlink>
      <w:r>
        <w:rPr>
          <w:rFonts w:ascii="微软雅黑" w:eastAsia="微软雅黑" w:hAnsi="微软雅黑" w:cs="微软雅黑" w:hint="eastAsia"/>
          <w:lang w:eastAsia="zh-CN"/>
        </w:rPr>
        <w:t>)</w:t>
      </w:r>
      <w:r w:rsidRPr="00F95475">
        <w:rPr>
          <w:rFonts w:ascii="微软雅黑" w:eastAsia="微软雅黑" w:hAnsi="微软雅黑" w:cs="微软雅黑" w:hint="eastAsia"/>
        </w:rPr>
        <w:t>中找到由</w:t>
      </w:r>
      <w:r w:rsidRPr="00F95475">
        <w:t>@RestClientTest</w:t>
      </w:r>
      <w:r w:rsidRPr="00F95475">
        <w:rPr>
          <w:rFonts w:ascii="微软雅黑" w:eastAsia="微软雅黑" w:hAnsi="微软雅黑" w:cs="微软雅黑" w:hint="eastAsia"/>
        </w:rPr>
        <w:t>启用的自动配置列表。</w:t>
      </w:r>
    </w:p>
    <w:p w:rsidR="005A4D71" w:rsidRDefault="005A4D71">
      <w:pPr>
        <w:pStyle w:val="a3"/>
        <w:spacing w:before="1"/>
        <w:rPr>
          <w:sz w:val="21"/>
        </w:rPr>
      </w:pPr>
    </w:p>
    <w:p w:rsidR="005A4D71" w:rsidRDefault="00475295">
      <w:pPr>
        <w:pStyle w:val="3"/>
        <w:spacing w:before="92"/>
      </w:pPr>
      <w:bookmarkStart w:id="536" w:name="Auto-configured_Spring_REST_Docs_tests"/>
      <w:bookmarkStart w:id="537" w:name="_bookmark273"/>
      <w:bookmarkEnd w:id="536"/>
      <w:bookmarkEnd w:id="537"/>
      <w:r>
        <w:t>Auto-configured Spring REST Docs tests</w:t>
      </w:r>
    </w:p>
    <w:p w:rsidR="005A4D71" w:rsidRDefault="005A4D71">
      <w:pPr>
        <w:pStyle w:val="a3"/>
        <w:spacing w:before="2"/>
        <w:rPr>
          <w:b/>
          <w:sz w:val="26"/>
        </w:rPr>
      </w:pPr>
    </w:p>
    <w:p w:rsidR="00F95475" w:rsidRDefault="00F95475">
      <w:pPr>
        <w:pStyle w:val="a3"/>
        <w:spacing w:before="1" w:line="271" w:lineRule="auto"/>
        <w:ind w:left="120" w:right="1437"/>
        <w:jc w:val="both"/>
      </w:pPr>
      <w:r w:rsidRPr="00F95475">
        <w:rPr>
          <w:rFonts w:ascii="微软雅黑" w:eastAsia="微软雅黑" w:hAnsi="微软雅黑" w:cs="微软雅黑" w:hint="eastAsia"/>
        </w:rPr>
        <w:t>如果您想在测试中使用</w:t>
      </w:r>
      <w:r w:rsidRPr="00F95475">
        <w:t>Spring REST Docs</w:t>
      </w:r>
      <w:r w:rsidRPr="00F95475">
        <w:rPr>
          <w:rFonts w:ascii="微软雅黑" w:eastAsia="微软雅黑" w:hAnsi="微软雅黑" w:cs="微软雅黑" w:hint="eastAsia"/>
        </w:rPr>
        <w:t>，可以使用</w:t>
      </w:r>
      <w:r w:rsidRPr="00F95475">
        <w:t>@AutoConfigureRestDocs</w:t>
      </w:r>
      <w:r w:rsidRPr="00F95475">
        <w:rPr>
          <w:rFonts w:ascii="微软雅黑" w:eastAsia="微软雅黑" w:hAnsi="微软雅黑" w:cs="微软雅黑" w:hint="eastAsia"/>
        </w:rPr>
        <w:t>注释。</w:t>
      </w:r>
      <w:r w:rsidRPr="00F95475">
        <w:t xml:space="preserve"> </w:t>
      </w:r>
      <w:r w:rsidRPr="00F95475">
        <w:rPr>
          <w:rFonts w:ascii="微软雅黑" w:eastAsia="微软雅黑" w:hAnsi="微软雅黑" w:cs="微软雅黑" w:hint="eastAsia"/>
        </w:rPr>
        <w:t>它会自动配置</w:t>
      </w:r>
      <w:r w:rsidRPr="00F95475">
        <w:t>MockMvc</w:t>
      </w:r>
      <w:r w:rsidRPr="00F95475">
        <w:rPr>
          <w:rFonts w:ascii="微软雅黑" w:eastAsia="微软雅黑" w:hAnsi="微软雅黑" w:cs="微软雅黑" w:hint="eastAsia"/>
        </w:rPr>
        <w:t>来使用</w:t>
      </w:r>
      <w:r w:rsidRPr="00F95475">
        <w:t>Spring REST Docs</w:t>
      </w:r>
      <w:r w:rsidRPr="00F95475">
        <w:rPr>
          <w:rFonts w:ascii="微软雅黑" w:eastAsia="微软雅黑" w:hAnsi="微软雅黑" w:cs="微软雅黑" w:hint="eastAsia"/>
        </w:rPr>
        <w:t>，并删除对</w:t>
      </w:r>
      <w:r w:rsidRPr="00F95475">
        <w:t>Spring REST Docs</w:t>
      </w:r>
      <w:r w:rsidRPr="00F95475">
        <w:rPr>
          <w:rFonts w:ascii="微软雅黑" w:eastAsia="微软雅黑" w:hAnsi="微软雅黑" w:cs="微软雅黑" w:hint="eastAsia"/>
        </w:rPr>
        <w:t>的</w:t>
      </w:r>
      <w:r w:rsidRPr="00F95475">
        <w:t>JUnit</w:t>
      </w:r>
      <w:r w:rsidRPr="00F95475">
        <w:rPr>
          <w:rFonts w:ascii="微软雅黑" w:eastAsia="微软雅黑" w:hAnsi="微软雅黑" w:cs="微软雅黑" w:hint="eastAsia"/>
        </w:rPr>
        <w:t>规则的需求。</w:t>
      </w:r>
    </w:p>
    <w:p w:rsidR="005A4D71" w:rsidRDefault="005A4D71">
      <w:pPr>
        <w:pStyle w:val="a3"/>
        <w:spacing w:before="1" w:line="271" w:lineRule="auto"/>
        <w:ind w:left="120" w:right="1437"/>
        <w:jc w:val="both"/>
      </w:pPr>
    </w:p>
    <w:p w:rsidR="005A4D71" w:rsidRDefault="00297392">
      <w:pPr>
        <w:pStyle w:val="a3"/>
        <w:spacing w:before="7"/>
        <w:rPr>
          <w:sz w:val="10"/>
        </w:rPr>
      </w:pPr>
      <w:r>
        <w:pict>
          <v:shape id="_x0000_s4339" type="#_x0000_t202" style="position:absolute;margin-left:75.55pt;margin-top:8.1pt;width:444.2pt;height:291.3pt;z-index:251603456;mso-wrap-distance-left:0;mso-wrap-distance-right:0;mso-position-horizontal-relative:page" fillcolor="#f0f0f0" strokecolor="#444" strokeweight=".1pt">
            <v:textbox style="mso-next-textbox:#_x0000_s4339" inset="0,0,0,0">
              <w:txbxContent>
                <w:p w:rsidR="00B67961" w:rsidRDefault="00B67961">
                  <w:pPr>
                    <w:spacing w:before="84"/>
                    <w:ind w:left="69"/>
                    <w:rPr>
                      <w:rFonts w:ascii="Courier New"/>
                      <w:sz w:val="14"/>
                    </w:rPr>
                  </w:pPr>
                  <w:r>
                    <w:rPr>
                      <w:rFonts w:ascii="Courier New"/>
                      <w:b/>
                      <w:color w:val="7E0054"/>
                      <w:sz w:val="14"/>
                    </w:rPr>
                    <w:t xml:space="preserve">import </w:t>
                  </w:r>
                  <w:r>
                    <w:rPr>
                      <w:rFonts w:ascii="Courier New"/>
                      <w:sz w:val="14"/>
                    </w:rPr>
                    <w:t>org.junit.Test;</w:t>
                  </w:r>
                </w:p>
                <w:p w:rsidR="00B67961" w:rsidRDefault="00B67961">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B67961" w:rsidRDefault="00B67961">
                  <w:pPr>
                    <w:pStyle w:val="a3"/>
                    <w:spacing w:before="3"/>
                  </w:pPr>
                </w:p>
                <w:p w:rsidR="00B67961" w:rsidRDefault="00B67961">
                  <w:pPr>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B67961" w:rsidRDefault="00B67961">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org.springframework.boot.test.autoconfigure.web.servlet.WebMvcTest;</w:t>
                  </w:r>
                </w:p>
                <w:p w:rsidR="00B67961" w:rsidRDefault="00B67961">
                  <w:pPr>
                    <w:spacing w:before="38"/>
                    <w:ind w:left="69"/>
                    <w:rPr>
                      <w:rFonts w:ascii="Courier New"/>
                      <w:sz w:val="14"/>
                    </w:rPr>
                  </w:pPr>
                  <w:r>
                    <w:rPr>
                      <w:rFonts w:ascii="Courier New"/>
                      <w:b/>
                      <w:color w:val="7E0054"/>
                      <w:sz w:val="14"/>
                    </w:rPr>
                    <w:t xml:space="preserve">import </w:t>
                  </w:r>
                  <w:r>
                    <w:rPr>
                      <w:rFonts w:ascii="Courier New"/>
                      <w:sz w:val="14"/>
                    </w:rPr>
                    <w:t>org.springframework.http.MediaType;</w:t>
                  </w:r>
                </w:p>
                <w:p w:rsidR="00B67961" w:rsidRDefault="00B67961">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B67961" w:rsidRDefault="00B67961">
                  <w:pPr>
                    <w:spacing w:before="38"/>
                    <w:ind w:left="69"/>
                    <w:rPr>
                      <w:rFonts w:ascii="Courier New"/>
                      <w:sz w:val="14"/>
                    </w:rPr>
                  </w:pPr>
                  <w:r>
                    <w:rPr>
                      <w:rFonts w:ascii="Courier New"/>
                      <w:b/>
                      <w:color w:val="7E0054"/>
                      <w:sz w:val="14"/>
                    </w:rPr>
                    <w:t xml:space="preserve">import </w:t>
                  </w:r>
                  <w:r>
                    <w:rPr>
                      <w:rFonts w:ascii="Courier New"/>
                      <w:sz w:val="14"/>
                    </w:rPr>
                    <w:t>org.springframework.test.web.servlet.MockMvc;</w:t>
                  </w:r>
                </w:p>
                <w:p w:rsidR="00B67961" w:rsidRDefault="00B67961">
                  <w:pPr>
                    <w:pStyle w:val="a3"/>
                    <w:spacing w:before="3"/>
                  </w:pPr>
                </w:p>
                <w:p w:rsidR="00B67961" w:rsidRDefault="00B67961">
                  <w:pPr>
                    <w:spacing w:line="297" w:lineRule="auto"/>
                    <w:ind w:left="69" w:right="1569"/>
                    <w:rPr>
                      <w:rFonts w:ascii="Courier New"/>
                      <w:sz w:val="14"/>
                    </w:rPr>
                  </w:pPr>
                  <w:r>
                    <w:rPr>
                      <w:rFonts w:ascii="Courier New"/>
                      <w:b/>
                      <w:color w:val="7E0054"/>
                      <w:sz w:val="14"/>
                    </w:rPr>
                    <w:t xml:space="preserve">import static </w:t>
                  </w:r>
                  <w:r>
                    <w:rPr>
                      <w:rFonts w:ascii="Courier New"/>
                      <w:sz w:val="14"/>
                    </w:rPr>
                    <w:t xml:space="preserve">org.springframework.restdocs.mockmvc.MockMvcRestDocumentation.document; </w:t>
                  </w:r>
                  <w:r>
                    <w:rPr>
                      <w:rFonts w:ascii="Courier New"/>
                      <w:b/>
                      <w:color w:val="7E0054"/>
                      <w:sz w:val="14"/>
                    </w:rPr>
                    <w:t xml:space="preserve">import static </w:t>
                  </w:r>
                  <w:r>
                    <w:rPr>
                      <w:rFonts w:ascii="Courier New"/>
                      <w:sz w:val="14"/>
                    </w:rPr>
                    <w:t xml:space="preserve">org.springframework.test.web.servlet.request.MockMvcRequestBuilders.get; </w:t>
                  </w:r>
                  <w:r>
                    <w:rPr>
                      <w:rFonts w:ascii="Courier New"/>
                      <w:b/>
                      <w:color w:val="7E0054"/>
                      <w:sz w:val="14"/>
                    </w:rPr>
                    <w:t xml:space="preserve">import static </w:t>
                  </w:r>
                  <w:r>
                    <w:rPr>
                      <w:rFonts w:ascii="Courier New"/>
                      <w:sz w:val="14"/>
                    </w:rPr>
                    <w:t>org.springframework.test.web.servlet.result.MockMvcResultMatchers.*;</w:t>
                  </w:r>
                </w:p>
                <w:p w:rsidR="00B67961" w:rsidRDefault="00B67961">
                  <w:pPr>
                    <w:pStyle w:val="a3"/>
                    <w:spacing w:before="10"/>
                    <w:rPr>
                      <w:sz w:val="16"/>
                    </w:rPr>
                  </w:pPr>
                </w:p>
                <w:p w:rsidR="00B67961" w:rsidRDefault="00B67961">
                  <w:pPr>
                    <w:spacing w:line="297" w:lineRule="auto"/>
                    <w:ind w:left="69" w:right="4524"/>
                    <w:rPr>
                      <w:rFonts w:ascii="Courier New"/>
                      <w:sz w:val="14"/>
                    </w:rPr>
                  </w:pPr>
                  <w:r>
                    <w:rPr>
                      <w:rFonts w:ascii="Courier New"/>
                      <w:color w:val="808080"/>
                      <w:sz w:val="14"/>
                    </w:rPr>
                    <w:t xml:space="preserve">@RunWith(SpringRunner.class) @WebMvcTest(UserController.class) @AutoConfigureRestDocs("target/generated-snippets") </w:t>
                  </w:r>
                  <w:r>
                    <w:rPr>
                      <w:rFonts w:ascii="Courier New"/>
                      <w:b/>
                      <w:color w:val="7E0054"/>
                      <w:sz w:val="14"/>
                    </w:rPr>
                    <w:t xml:space="preserve">public class </w:t>
                  </w:r>
                  <w:r>
                    <w:rPr>
                      <w:rFonts w:ascii="Courier New"/>
                      <w:sz w:val="14"/>
                    </w:rPr>
                    <w:t>UserDocumentationTests {</w:t>
                  </w:r>
                </w:p>
                <w:p w:rsidR="00B67961" w:rsidRDefault="00B67961">
                  <w:pPr>
                    <w:pStyle w:val="a3"/>
                    <w:spacing w:before="9"/>
                    <w:rPr>
                      <w:sz w:val="16"/>
                    </w:rPr>
                  </w:pPr>
                </w:p>
                <w:p w:rsidR="00B67961" w:rsidRDefault="00B67961">
                  <w:pPr>
                    <w:spacing w:before="1"/>
                    <w:ind w:left="405"/>
                    <w:rPr>
                      <w:rFonts w:ascii="Courier New"/>
                      <w:sz w:val="14"/>
                    </w:rPr>
                  </w:pPr>
                  <w:r>
                    <w:rPr>
                      <w:rFonts w:ascii="Courier New"/>
                      <w:color w:val="808080"/>
                      <w:sz w:val="14"/>
                    </w:rPr>
                    <w:t>@Autowired</w:t>
                  </w:r>
                </w:p>
                <w:p w:rsidR="00B67961" w:rsidRDefault="00B67961">
                  <w:pPr>
                    <w:spacing w:before="37"/>
                    <w:ind w:left="405"/>
                    <w:rPr>
                      <w:rFonts w:ascii="Courier New"/>
                      <w:sz w:val="14"/>
                    </w:rPr>
                  </w:pPr>
                  <w:r>
                    <w:rPr>
                      <w:rFonts w:ascii="Courier New"/>
                      <w:b/>
                      <w:color w:val="7E0054"/>
                      <w:sz w:val="14"/>
                    </w:rPr>
                    <w:t xml:space="preserve">private </w:t>
                  </w:r>
                  <w:r>
                    <w:rPr>
                      <w:rFonts w:ascii="Courier New"/>
                      <w:sz w:val="14"/>
                    </w:rPr>
                    <w:t>MockMvc mvc;</w:t>
                  </w:r>
                </w:p>
                <w:p w:rsidR="00B67961" w:rsidRDefault="00B67961">
                  <w:pPr>
                    <w:pStyle w:val="a3"/>
                    <w:spacing w:before="3"/>
                  </w:pPr>
                </w:p>
                <w:p w:rsidR="00B67961" w:rsidRDefault="00B67961">
                  <w:pPr>
                    <w:ind w:left="405"/>
                    <w:rPr>
                      <w:rFonts w:ascii="Courier New"/>
                      <w:sz w:val="14"/>
                    </w:rPr>
                  </w:pPr>
                  <w:r>
                    <w:rPr>
                      <w:rFonts w:ascii="Courier New"/>
                      <w:color w:val="808080"/>
                      <w:sz w:val="14"/>
                    </w:rPr>
                    <w:t>@Test</w:t>
                  </w:r>
                </w:p>
                <w:p w:rsidR="00B67961" w:rsidRDefault="00B67961">
                  <w:pPr>
                    <w:spacing w:before="38"/>
                    <w:ind w:left="405"/>
                    <w:rPr>
                      <w:rFonts w:ascii="Courier New"/>
                      <w:sz w:val="14"/>
                    </w:rPr>
                  </w:pPr>
                  <w:r>
                    <w:rPr>
                      <w:rFonts w:ascii="Courier New"/>
                      <w:b/>
                      <w:color w:val="7E0054"/>
                      <w:sz w:val="14"/>
                    </w:rPr>
                    <w:t xml:space="preserve">public void </w:t>
                  </w:r>
                  <w:r>
                    <w:rPr>
                      <w:rFonts w:ascii="Courier New"/>
                      <w:sz w:val="14"/>
                    </w:rPr>
                    <w:t xml:space="preserve">listUsers() </w:t>
                  </w:r>
                  <w:r>
                    <w:rPr>
                      <w:rFonts w:ascii="Courier New"/>
                      <w:b/>
                      <w:color w:val="7E0054"/>
                      <w:sz w:val="14"/>
                    </w:rPr>
                    <w:t xml:space="preserve">throws </w:t>
                  </w:r>
                  <w:r>
                    <w:rPr>
                      <w:rFonts w:ascii="Courier New"/>
                      <w:sz w:val="14"/>
                    </w:rPr>
                    <w:t>Exception {</w:t>
                  </w:r>
                </w:p>
                <w:p w:rsidR="00B67961" w:rsidRDefault="00B67961">
                  <w:pPr>
                    <w:spacing w:before="37"/>
                    <w:ind w:left="52" w:right="2407"/>
                    <w:jc w:val="center"/>
                    <w:rPr>
                      <w:rFonts w:ascii="Courier New"/>
                      <w:sz w:val="14"/>
                    </w:rPr>
                  </w:pPr>
                  <w:r>
                    <w:rPr>
                      <w:rFonts w:ascii="Courier New"/>
                      <w:b/>
                      <w:color w:val="7E0054"/>
                      <w:sz w:val="14"/>
                    </w:rPr>
                    <w:t>this</w:t>
                  </w:r>
                  <w:r>
                    <w:rPr>
                      <w:rFonts w:ascii="Courier New"/>
                      <w:sz w:val="14"/>
                    </w:rPr>
                    <w:t>.mvc.perform(get(</w:t>
                  </w:r>
                  <w:r>
                    <w:rPr>
                      <w:rFonts w:ascii="Courier New"/>
                      <w:b/>
                      <w:i/>
                      <w:color w:val="2900FF"/>
                      <w:sz w:val="14"/>
                    </w:rPr>
                    <w:t>"/users"</w:t>
                  </w:r>
                  <w:r>
                    <w:rPr>
                      <w:rFonts w:ascii="Courier New"/>
                      <w:sz w:val="14"/>
                    </w:rPr>
                    <w:t>).accept(MediaType.TEXT_PLAIN))</w:t>
                  </w:r>
                </w:p>
                <w:p w:rsidR="00B67961" w:rsidRDefault="00B67961">
                  <w:pPr>
                    <w:spacing w:before="38"/>
                    <w:ind w:left="1414"/>
                    <w:rPr>
                      <w:rFonts w:ascii="Courier New"/>
                      <w:sz w:val="14"/>
                    </w:rPr>
                  </w:pPr>
                  <w:r>
                    <w:rPr>
                      <w:rFonts w:ascii="Courier New"/>
                      <w:sz w:val="14"/>
                    </w:rPr>
                    <w:t>.andExpect(status().isOk())</w:t>
                  </w:r>
                </w:p>
                <w:p w:rsidR="00B67961" w:rsidRDefault="00B67961">
                  <w:pPr>
                    <w:spacing w:before="37"/>
                    <w:ind w:left="1414"/>
                    <w:rPr>
                      <w:rFonts w:ascii="Courier New"/>
                      <w:sz w:val="14"/>
                    </w:rPr>
                  </w:pPr>
                  <w:r>
                    <w:rPr>
                      <w:rFonts w:ascii="Courier New"/>
                      <w:sz w:val="14"/>
                    </w:rPr>
                    <w:t>.andDo(document(</w:t>
                  </w:r>
                  <w:r>
                    <w:rPr>
                      <w:rFonts w:ascii="Courier New"/>
                      <w:b/>
                      <w:i/>
                      <w:color w:val="2900FF"/>
                      <w:sz w:val="14"/>
                    </w:rPr>
                    <w:t>"list-users"</w:t>
                  </w:r>
                  <w:r>
                    <w:rPr>
                      <w:rFonts w:ascii="Courier New"/>
                      <w:sz w:val="14"/>
                    </w:rPr>
                    <w:t>));</w:t>
                  </w:r>
                </w:p>
                <w:p w:rsidR="00B67961" w:rsidRDefault="00B67961">
                  <w:pPr>
                    <w:spacing w:before="37"/>
                    <w:ind w:left="406"/>
                    <w:rPr>
                      <w:rFonts w:ascii="Courier New"/>
                      <w:sz w:val="14"/>
                    </w:rPr>
                  </w:pPr>
                  <w:r>
                    <w:rPr>
                      <w:rFonts w:ascii="Courier New"/>
                      <w:sz w:val="14"/>
                    </w:rPr>
                    <w:t>}</w:t>
                  </w:r>
                </w:p>
                <w:p w:rsidR="00B67961" w:rsidRDefault="00B67961">
                  <w:pPr>
                    <w:pStyle w:val="a3"/>
                    <w:spacing w:before="4"/>
                  </w:pPr>
                </w:p>
                <w:p w:rsidR="00B67961" w:rsidRDefault="00B67961">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F95475" w:rsidRDefault="00F95475">
      <w:pPr>
        <w:pStyle w:val="a3"/>
        <w:spacing w:before="93" w:line="280" w:lineRule="auto"/>
        <w:ind w:left="120" w:right="1437"/>
        <w:jc w:val="both"/>
      </w:pPr>
      <w:r w:rsidRPr="00F95475">
        <w:rPr>
          <w:rFonts w:ascii="微软雅黑" w:eastAsia="微软雅黑" w:hAnsi="微软雅黑" w:cs="微软雅黑" w:hint="eastAsia"/>
        </w:rPr>
        <w:t>除了配置输出目录之外，</w:t>
      </w:r>
      <w:r w:rsidRPr="00F95475">
        <w:t>@AutoConfigureRestDocs</w:t>
      </w:r>
      <w:r w:rsidRPr="00F95475">
        <w:rPr>
          <w:rFonts w:ascii="微软雅黑" w:eastAsia="微软雅黑" w:hAnsi="微软雅黑" w:cs="微软雅黑" w:hint="eastAsia"/>
        </w:rPr>
        <w:t>还可以配置将显示在任何记录的</w:t>
      </w:r>
      <w:r w:rsidRPr="00F95475">
        <w:t>URI</w:t>
      </w:r>
      <w:r w:rsidRPr="00F95475">
        <w:rPr>
          <w:rFonts w:ascii="微软雅黑" w:eastAsia="微软雅黑" w:hAnsi="微软雅黑" w:cs="微软雅黑" w:hint="eastAsia"/>
        </w:rPr>
        <w:t>中的</w:t>
      </w:r>
      <w:r>
        <w:t xml:space="preserve">host, scheme, </w:t>
      </w:r>
      <w:r>
        <w:rPr>
          <w:rFonts w:asciiTheme="minorEastAsia" w:eastAsiaTheme="minorEastAsia" w:hAnsiTheme="minorEastAsia" w:hint="eastAsia"/>
          <w:lang w:eastAsia="zh-CN"/>
        </w:rPr>
        <w:t>和</w:t>
      </w:r>
      <w:r>
        <w:t xml:space="preserve"> port</w:t>
      </w:r>
      <w:r w:rsidRPr="00F95475">
        <w:rPr>
          <w:rFonts w:ascii="微软雅黑" w:eastAsia="微软雅黑" w:hAnsi="微软雅黑" w:cs="微软雅黑" w:hint="eastAsia"/>
        </w:rPr>
        <w:t>。</w:t>
      </w:r>
      <w:r w:rsidRPr="00F95475">
        <w:t xml:space="preserve"> </w:t>
      </w:r>
      <w:r w:rsidRPr="00F95475">
        <w:rPr>
          <w:rFonts w:ascii="微软雅黑" w:eastAsia="微软雅黑" w:hAnsi="微软雅黑" w:cs="微软雅黑" w:hint="eastAsia"/>
        </w:rPr>
        <w:t>如果您需要更多地控制</w:t>
      </w:r>
      <w:r w:rsidRPr="00F95475">
        <w:t>Spring REST Docs</w:t>
      </w:r>
      <w:r w:rsidRPr="00F95475">
        <w:rPr>
          <w:rFonts w:ascii="微软雅黑" w:eastAsia="微软雅黑" w:hAnsi="微软雅黑" w:cs="微软雅黑" w:hint="eastAsia"/>
        </w:rPr>
        <w:t>的配置，可以使用</w:t>
      </w:r>
      <w:r w:rsidRPr="00F95475">
        <w:t>RestDocsMockMvcConfigurationCustomizer bean</w:t>
      </w:r>
      <w:r w:rsidRPr="00F95475">
        <w:rPr>
          <w:rFonts w:ascii="微软雅黑" w:eastAsia="微软雅黑" w:hAnsi="微软雅黑" w:cs="微软雅黑" w:hint="eastAsia"/>
        </w:rPr>
        <w:t>：</w:t>
      </w:r>
    </w:p>
    <w:p w:rsidR="005A4D71" w:rsidRDefault="005A4D71">
      <w:pPr>
        <w:pStyle w:val="a3"/>
        <w:spacing w:before="93" w:line="280" w:lineRule="auto"/>
        <w:ind w:left="120" w:right="1437"/>
        <w:jc w:val="both"/>
      </w:pPr>
    </w:p>
    <w:p w:rsidR="005A4D71" w:rsidRDefault="005A4D71">
      <w:pPr>
        <w:pStyle w:val="a3"/>
        <w:spacing w:before="6"/>
        <w:rPr>
          <w:sz w:val="10"/>
        </w:rPr>
      </w:pPr>
    </w:p>
    <w:p w:rsidR="00F95475" w:rsidRDefault="00F95475">
      <w:pPr>
        <w:pStyle w:val="a3"/>
        <w:spacing w:before="93" w:line="280" w:lineRule="auto"/>
        <w:ind w:left="120" w:right="1437"/>
        <w:jc w:val="both"/>
      </w:pPr>
    </w:p>
    <w:p w:rsidR="00F95475" w:rsidRDefault="00F95475">
      <w:pPr>
        <w:rPr>
          <w:sz w:val="20"/>
          <w:szCs w:val="20"/>
        </w:rPr>
      </w:pPr>
      <w:r>
        <w:br w:type="page"/>
      </w:r>
    </w:p>
    <w:p w:rsidR="00F95475" w:rsidRPr="00F95475" w:rsidRDefault="00297392" w:rsidP="00F95475">
      <w:pPr>
        <w:pStyle w:val="a3"/>
        <w:spacing w:before="93" w:line="280" w:lineRule="auto"/>
        <w:ind w:left="120" w:right="1437"/>
        <w:jc w:val="both"/>
      </w:pPr>
      <w:r>
        <w:lastRenderedPageBreak/>
        <w:pict>
          <v:shape id="_x0000_s4338" type="#_x0000_t202" style="position:absolute;left:0;text-align:left;margin-left:75.55pt;margin-top:8.5pt;width:444.2pt;height:114.2pt;z-index:251604480;mso-wrap-distance-left:0;mso-wrap-distance-right:0;mso-position-horizontal-relative:page" fillcolor="#f0f0f0" strokecolor="#444" strokeweight=".1pt">
            <v:textbox style="mso-next-textbox:#_x0000_s4338" inset="0,0,0,0">
              <w:txbxContent>
                <w:p w:rsidR="00B67961" w:rsidRDefault="00B67961">
                  <w:pPr>
                    <w:spacing w:before="84"/>
                    <w:ind w:left="69"/>
                    <w:rPr>
                      <w:rFonts w:ascii="Courier New"/>
                      <w:sz w:val="14"/>
                    </w:rPr>
                  </w:pPr>
                  <w:r>
                    <w:rPr>
                      <w:rFonts w:ascii="Courier New"/>
                      <w:color w:val="808080"/>
                      <w:sz w:val="14"/>
                    </w:rPr>
                    <w:t>@TestConfiguration</w:t>
                  </w:r>
                </w:p>
                <w:p w:rsidR="00B67961" w:rsidRDefault="00B67961">
                  <w:pPr>
                    <w:spacing w:before="38"/>
                    <w:ind w:left="69"/>
                    <w:rPr>
                      <w:rFonts w:ascii="Courier New"/>
                      <w:sz w:val="14"/>
                    </w:rPr>
                  </w:pPr>
                  <w:r>
                    <w:rPr>
                      <w:rFonts w:ascii="Courier New"/>
                      <w:b/>
                      <w:color w:val="7E0054"/>
                      <w:sz w:val="14"/>
                    </w:rPr>
                    <w:t xml:space="preserve">static class </w:t>
                  </w:r>
                  <w:r>
                    <w:rPr>
                      <w:rFonts w:ascii="Courier New"/>
                      <w:sz w:val="14"/>
                    </w:rPr>
                    <w:t>CustomizationConfiguration</w:t>
                  </w:r>
                </w:p>
                <w:p w:rsidR="00B67961" w:rsidRDefault="00B67961">
                  <w:pPr>
                    <w:spacing w:before="37"/>
                    <w:ind w:left="741"/>
                    <w:rPr>
                      <w:rFonts w:ascii="Courier New"/>
                      <w:sz w:val="14"/>
                    </w:rPr>
                  </w:pPr>
                  <w:r>
                    <w:rPr>
                      <w:rFonts w:ascii="Courier New"/>
                      <w:b/>
                      <w:color w:val="7E0054"/>
                      <w:sz w:val="14"/>
                    </w:rPr>
                    <w:t xml:space="preserve">implements </w:t>
                  </w:r>
                  <w:r>
                    <w:rPr>
                      <w:rFonts w:ascii="Courier New"/>
                      <w:sz w:val="14"/>
                    </w:rPr>
                    <w:t>RestDocsMockMvcConfigurationCustomizer {</w:t>
                  </w:r>
                </w:p>
                <w:p w:rsidR="00B67961" w:rsidRDefault="00B67961">
                  <w:pPr>
                    <w:pStyle w:val="a3"/>
                    <w:spacing w:before="3"/>
                  </w:pPr>
                </w:p>
                <w:p w:rsidR="00B67961" w:rsidRDefault="00B67961">
                  <w:pPr>
                    <w:ind w:left="405"/>
                    <w:rPr>
                      <w:rFonts w:ascii="Courier New"/>
                      <w:sz w:val="14"/>
                    </w:rPr>
                  </w:pPr>
                  <w:r>
                    <w:rPr>
                      <w:rFonts w:ascii="Courier New"/>
                      <w:color w:val="808080"/>
                      <w:sz w:val="14"/>
                    </w:rPr>
                    <w:t>@Override</w:t>
                  </w:r>
                </w:p>
                <w:p w:rsidR="00B67961" w:rsidRDefault="00B67961">
                  <w:pPr>
                    <w:spacing w:before="38" w:line="297" w:lineRule="auto"/>
                    <w:ind w:left="742" w:right="2325" w:hanging="337"/>
                    <w:rPr>
                      <w:rFonts w:ascii="Courier New"/>
                      <w:sz w:val="14"/>
                    </w:rPr>
                  </w:pPr>
                  <w:r>
                    <w:rPr>
                      <w:rFonts w:ascii="Courier New"/>
                      <w:b/>
                      <w:color w:val="7E0054"/>
                      <w:sz w:val="14"/>
                    </w:rPr>
                    <w:t xml:space="preserve">public void </w:t>
                  </w:r>
                  <w:r>
                    <w:rPr>
                      <w:rFonts w:ascii="Courier New"/>
                      <w:sz w:val="14"/>
                    </w:rPr>
                    <w:t>customize(MockMvcRestDocumentationConfigurer configurer) { configurer.snippets().withTemplateFormat(TemplateFormats.markdown());</w:t>
                  </w:r>
                </w:p>
                <w:p w:rsidR="00B67961" w:rsidRDefault="00B67961">
                  <w:pPr>
                    <w:spacing w:line="157" w:lineRule="exact"/>
                    <w:ind w:left="406"/>
                    <w:rPr>
                      <w:rFonts w:ascii="Courier New"/>
                      <w:sz w:val="14"/>
                    </w:rPr>
                  </w:pPr>
                  <w:r>
                    <w:rPr>
                      <w:rFonts w:ascii="Courier New"/>
                      <w:sz w:val="14"/>
                    </w:rPr>
                    <w:t>}</w:t>
                  </w:r>
                </w:p>
                <w:p w:rsidR="00B67961" w:rsidRDefault="00B67961">
                  <w:pPr>
                    <w:pStyle w:val="a3"/>
                    <w:spacing w:before="3"/>
                  </w:pPr>
                </w:p>
                <w:p w:rsidR="00B67961" w:rsidRDefault="00B67961">
                  <w:pPr>
                    <w:ind w:left="69"/>
                    <w:rPr>
                      <w:rFonts w:ascii="Courier New"/>
                      <w:sz w:val="14"/>
                    </w:rPr>
                  </w:pPr>
                  <w:r>
                    <w:rPr>
                      <w:rFonts w:ascii="Courier New"/>
                      <w:sz w:val="14"/>
                    </w:rPr>
                    <w:t>}</w:t>
                  </w:r>
                </w:p>
              </w:txbxContent>
            </v:textbox>
            <w10:wrap type="topAndBottom" anchorx="page"/>
          </v:shape>
        </w:pict>
      </w:r>
    </w:p>
    <w:p w:rsidR="00F95475" w:rsidRDefault="00297392">
      <w:pPr>
        <w:pStyle w:val="a3"/>
        <w:spacing w:before="93" w:line="280" w:lineRule="auto"/>
        <w:ind w:left="120" w:right="1437"/>
        <w:jc w:val="both"/>
        <w:rPr>
          <w:rFonts w:ascii="微软雅黑" w:eastAsia="微软雅黑" w:hAnsi="微软雅黑" w:cs="微软雅黑"/>
        </w:rPr>
      </w:pPr>
      <w:r>
        <w:pict>
          <v:shape id="_x0000_s4337" type="#_x0000_t202" style="position:absolute;left:0;text-align:left;margin-left:75.55pt;margin-top:72.85pt;width:444.2pt;height:95.3pt;z-index:251605504;mso-wrap-distance-left:0;mso-wrap-distance-right:0;mso-position-horizontal-relative:page" fillcolor="#f0f0f0" strokecolor="#444" strokeweight=".1pt">
            <v:textbox style="mso-next-textbox:#_x0000_s4337" inset="0,0,0,0">
              <w:txbxContent>
                <w:p w:rsidR="00B67961" w:rsidRDefault="00B67961">
                  <w:pPr>
                    <w:spacing w:before="84"/>
                    <w:ind w:left="69"/>
                    <w:rPr>
                      <w:rFonts w:ascii="Courier New"/>
                      <w:sz w:val="14"/>
                    </w:rPr>
                  </w:pPr>
                  <w:r>
                    <w:rPr>
                      <w:rFonts w:ascii="Courier New"/>
                      <w:color w:val="808080"/>
                      <w:sz w:val="14"/>
                    </w:rPr>
                    <w:t>@TestConfiguration</w:t>
                  </w:r>
                </w:p>
                <w:p w:rsidR="00B67961" w:rsidRDefault="00B67961">
                  <w:pPr>
                    <w:spacing w:before="38"/>
                    <w:ind w:left="69"/>
                    <w:rPr>
                      <w:rFonts w:ascii="Courier New"/>
                      <w:sz w:val="14"/>
                    </w:rPr>
                  </w:pPr>
                  <w:r>
                    <w:rPr>
                      <w:rFonts w:ascii="Courier New"/>
                      <w:b/>
                      <w:color w:val="7E0054"/>
                      <w:sz w:val="14"/>
                    </w:rPr>
                    <w:t xml:space="preserve">static class </w:t>
                  </w:r>
                  <w:r>
                    <w:rPr>
                      <w:rFonts w:ascii="Courier New"/>
                      <w:sz w:val="14"/>
                    </w:rPr>
                    <w:t>ResultHandlerConfiguration {</w:t>
                  </w:r>
                </w:p>
                <w:p w:rsidR="00B67961" w:rsidRDefault="00B67961">
                  <w:pPr>
                    <w:pStyle w:val="a3"/>
                    <w:spacing w:before="3"/>
                  </w:pPr>
                </w:p>
                <w:p w:rsidR="00B67961" w:rsidRDefault="00B67961">
                  <w:pPr>
                    <w:ind w:left="405"/>
                    <w:rPr>
                      <w:rFonts w:ascii="Courier New"/>
                      <w:sz w:val="14"/>
                    </w:rPr>
                  </w:pPr>
                  <w:r>
                    <w:rPr>
                      <w:rFonts w:ascii="Courier New"/>
                      <w:color w:val="808080"/>
                      <w:sz w:val="14"/>
                    </w:rPr>
                    <w:t>@Bean</w:t>
                  </w:r>
                </w:p>
                <w:p w:rsidR="00B67961" w:rsidRDefault="00B67961">
                  <w:pPr>
                    <w:spacing w:before="37"/>
                    <w:ind w:left="405"/>
                    <w:rPr>
                      <w:rFonts w:ascii="Courier New"/>
                      <w:sz w:val="14"/>
                    </w:rPr>
                  </w:pPr>
                  <w:r>
                    <w:rPr>
                      <w:rFonts w:ascii="Courier New"/>
                      <w:b/>
                      <w:color w:val="7E0054"/>
                      <w:sz w:val="14"/>
                    </w:rPr>
                    <w:t xml:space="preserve">public </w:t>
                  </w:r>
                  <w:r>
                    <w:rPr>
                      <w:rFonts w:ascii="Courier New"/>
                      <w:sz w:val="14"/>
                    </w:rPr>
                    <w:t>RestDocumentationResultHandler restDocumentation() {</w:t>
                  </w:r>
                </w:p>
                <w:p w:rsidR="00B67961" w:rsidRDefault="00B67961">
                  <w:pPr>
                    <w:spacing w:before="38"/>
                    <w:ind w:left="741"/>
                    <w:rPr>
                      <w:rFonts w:ascii="Courier New"/>
                      <w:sz w:val="14"/>
                    </w:rPr>
                  </w:pPr>
                  <w:r>
                    <w:rPr>
                      <w:rFonts w:ascii="Courier New"/>
                      <w:b/>
                      <w:color w:val="7E0054"/>
                      <w:sz w:val="14"/>
                    </w:rPr>
                    <w:t xml:space="preserve">return </w:t>
                  </w:r>
                  <w:r>
                    <w:rPr>
                      <w:rFonts w:ascii="Courier New"/>
                      <w:sz w:val="14"/>
                    </w:rPr>
                    <w:t>MockMvcRestDocumentation.document(</w:t>
                  </w:r>
                  <w:r>
                    <w:rPr>
                      <w:rFonts w:ascii="Courier New"/>
                      <w:b/>
                      <w:i/>
                      <w:color w:val="2900FF"/>
                      <w:sz w:val="14"/>
                    </w:rPr>
                    <w:t>"{method-name}"</w:t>
                  </w:r>
                  <w:r>
                    <w:rPr>
                      <w:rFonts w:ascii="Courier New"/>
                      <w:sz w:val="14"/>
                    </w:rPr>
                    <w:t>);</w:t>
                  </w:r>
                </w:p>
                <w:p w:rsidR="00B67961" w:rsidRDefault="00B67961">
                  <w:pPr>
                    <w:spacing w:before="37"/>
                    <w:ind w:left="406"/>
                    <w:rPr>
                      <w:rFonts w:ascii="Courier New"/>
                      <w:sz w:val="14"/>
                    </w:rPr>
                  </w:pPr>
                  <w:r>
                    <w:rPr>
                      <w:rFonts w:ascii="Courier New"/>
                      <w:sz w:val="14"/>
                    </w:rPr>
                    <w:t>}</w:t>
                  </w:r>
                </w:p>
                <w:p w:rsidR="00B67961" w:rsidRDefault="00B67961">
                  <w:pPr>
                    <w:pStyle w:val="a3"/>
                    <w:spacing w:before="3"/>
                  </w:pPr>
                </w:p>
                <w:p w:rsidR="00B67961" w:rsidRDefault="00B67961">
                  <w:pPr>
                    <w:spacing w:before="1"/>
                    <w:ind w:left="69"/>
                    <w:rPr>
                      <w:rFonts w:ascii="Courier New"/>
                      <w:sz w:val="14"/>
                    </w:rPr>
                  </w:pPr>
                  <w:r>
                    <w:rPr>
                      <w:rFonts w:ascii="Courier New"/>
                      <w:sz w:val="14"/>
                    </w:rPr>
                    <w:t>}</w:t>
                  </w:r>
                </w:p>
              </w:txbxContent>
            </v:textbox>
            <w10:wrap type="topAndBottom" anchorx="page"/>
          </v:shape>
        </w:pict>
      </w:r>
      <w:r w:rsidR="00F95475" w:rsidRPr="00F95475">
        <w:rPr>
          <w:rFonts w:ascii="微软雅黑" w:eastAsia="微软雅黑" w:hAnsi="微软雅黑" w:cs="微软雅黑" w:hint="eastAsia"/>
        </w:rPr>
        <w:t>如果要使用</w:t>
      </w:r>
      <w:r w:rsidR="00F95475" w:rsidRPr="00F95475">
        <w:t>Spring REST Docs</w:t>
      </w:r>
      <w:r w:rsidR="00F95475" w:rsidRPr="00F95475">
        <w:rPr>
          <w:rFonts w:ascii="微软雅黑" w:eastAsia="微软雅黑" w:hAnsi="微软雅黑" w:cs="微软雅黑" w:hint="eastAsia"/>
        </w:rPr>
        <w:t>对参数化输出目录的支持，可以创建一个</w:t>
      </w:r>
      <w:r w:rsidR="00F95475" w:rsidRPr="00F95475">
        <w:t>RestDocumentationResultHandler bean</w:t>
      </w:r>
      <w:r w:rsidR="00F95475" w:rsidRPr="00F95475">
        <w:rPr>
          <w:rFonts w:ascii="微软雅黑" w:eastAsia="微软雅黑" w:hAnsi="微软雅黑" w:cs="微软雅黑" w:hint="eastAsia"/>
        </w:rPr>
        <w:t>。</w:t>
      </w:r>
      <w:r w:rsidR="00F95475" w:rsidRPr="00F95475">
        <w:t xml:space="preserve"> </w:t>
      </w:r>
      <w:r w:rsidR="00F95475" w:rsidRPr="00F95475">
        <w:rPr>
          <w:rFonts w:ascii="微软雅黑" w:eastAsia="微软雅黑" w:hAnsi="微软雅黑" w:cs="微软雅黑" w:hint="eastAsia"/>
        </w:rPr>
        <w:t>自动配置将使用此结果处理程序调用</w:t>
      </w:r>
      <w:r w:rsidR="00F95475" w:rsidRPr="00F95475">
        <w:t>alwaysDo</w:t>
      </w:r>
      <w:r w:rsidR="00F95475" w:rsidRPr="00F95475">
        <w:rPr>
          <w:rFonts w:ascii="微软雅黑" w:eastAsia="微软雅黑" w:hAnsi="微软雅黑" w:cs="微软雅黑" w:hint="eastAsia"/>
        </w:rPr>
        <w:t>，从而导致每个</w:t>
      </w:r>
      <w:r w:rsidR="00F95475" w:rsidRPr="00F95475">
        <w:t>MockMvc</w:t>
      </w:r>
      <w:r w:rsidR="00F95475" w:rsidRPr="00F95475">
        <w:rPr>
          <w:rFonts w:ascii="微软雅黑" w:eastAsia="微软雅黑" w:hAnsi="微软雅黑" w:cs="微软雅黑" w:hint="eastAsia"/>
        </w:rPr>
        <w:t>调用自动生成默认片段：</w:t>
      </w:r>
    </w:p>
    <w:p w:rsidR="00F95475" w:rsidRDefault="00F95475">
      <w:pPr>
        <w:pStyle w:val="a3"/>
        <w:spacing w:before="93" w:line="280" w:lineRule="auto"/>
        <w:ind w:left="120" w:right="1437"/>
        <w:jc w:val="both"/>
      </w:pPr>
    </w:p>
    <w:p w:rsidR="005A4D71" w:rsidRDefault="005A4D71">
      <w:pPr>
        <w:pStyle w:val="a3"/>
        <w:spacing w:before="1"/>
        <w:rPr>
          <w:sz w:val="21"/>
        </w:rPr>
      </w:pPr>
    </w:p>
    <w:p w:rsidR="005A4D71" w:rsidRDefault="00475295">
      <w:pPr>
        <w:pStyle w:val="3"/>
        <w:spacing w:before="92"/>
      </w:pPr>
      <w:bookmarkStart w:id="538" w:name="Using_Spock_to_test_Spring_Boot_applicat"/>
      <w:bookmarkStart w:id="539" w:name="_bookmark274"/>
      <w:bookmarkEnd w:id="538"/>
      <w:bookmarkEnd w:id="539"/>
      <w:r>
        <w:t>Using Spock to test Spring Boot applications</w:t>
      </w:r>
    </w:p>
    <w:p w:rsidR="005A4D71" w:rsidRDefault="005A4D71">
      <w:pPr>
        <w:pStyle w:val="a3"/>
        <w:spacing w:before="2"/>
        <w:rPr>
          <w:b/>
          <w:sz w:val="23"/>
        </w:rPr>
      </w:pPr>
    </w:p>
    <w:p w:rsidR="005A4D71" w:rsidRDefault="00F95475" w:rsidP="00F95475">
      <w:pPr>
        <w:pStyle w:val="a3"/>
        <w:spacing w:before="1" w:line="285" w:lineRule="auto"/>
        <w:ind w:left="120" w:right="1437"/>
        <w:jc w:val="both"/>
      </w:pPr>
      <w:r w:rsidRPr="00F95475">
        <w:rPr>
          <w:rFonts w:ascii="微软雅黑" w:eastAsia="微软雅黑" w:hAnsi="微软雅黑" w:cs="微软雅黑" w:hint="eastAsia"/>
        </w:rPr>
        <w:t>如果您希望使用</w:t>
      </w:r>
      <w:r w:rsidRPr="00F95475">
        <w:t>Spock</w:t>
      </w:r>
      <w:r w:rsidRPr="00F95475">
        <w:rPr>
          <w:rFonts w:ascii="微软雅黑" w:eastAsia="微软雅黑" w:hAnsi="微软雅黑" w:cs="微软雅黑" w:hint="eastAsia"/>
        </w:rPr>
        <w:t>来测试</w:t>
      </w:r>
      <w:r w:rsidRPr="00F95475">
        <w:t>Spring Boot</w:t>
      </w:r>
      <w:r w:rsidRPr="00F95475">
        <w:rPr>
          <w:rFonts w:ascii="微软雅黑" w:eastAsia="微软雅黑" w:hAnsi="微软雅黑" w:cs="微软雅黑" w:hint="eastAsia"/>
        </w:rPr>
        <w:t>应用程序，则应该在</w:t>
      </w:r>
      <w:r w:rsidRPr="00F95475">
        <w:t>Spock</w:t>
      </w:r>
      <w:r w:rsidRPr="00F95475">
        <w:rPr>
          <w:rFonts w:ascii="微软雅黑" w:eastAsia="微软雅黑" w:hAnsi="微软雅黑" w:cs="微软雅黑" w:hint="eastAsia"/>
        </w:rPr>
        <w:t>的</w:t>
      </w:r>
      <w:r w:rsidRPr="00F95475">
        <w:t>spock-spring</w:t>
      </w:r>
      <w:r w:rsidRPr="00F95475">
        <w:rPr>
          <w:rFonts w:ascii="微软雅黑" w:eastAsia="微软雅黑" w:hAnsi="微软雅黑" w:cs="微软雅黑" w:hint="eastAsia"/>
        </w:rPr>
        <w:t>模块中添加对应用程序构建的依赖关系。</w:t>
      </w:r>
      <w:r w:rsidRPr="00F95475">
        <w:t xml:space="preserve"> Spock-Spring</w:t>
      </w:r>
      <w:r w:rsidRPr="00F95475">
        <w:rPr>
          <w:rFonts w:ascii="微软雅黑" w:eastAsia="微软雅黑" w:hAnsi="微软雅黑" w:cs="微软雅黑" w:hint="eastAsia"/>
        </w:rPr>
        <w:t>将</w:t>
      </w:r>
      <w:r w:rsidRPr="00F95475">
        <w:t>Spring</w:t>
      </w:r>
      <w:r w:rsidRPr="00F95475">
        <w:rPr>
          <w:rFonts w:ascii="微软雅黑" w:eastAsia="微软雅黑" w:hAnsi="微软雅黑" w:cs="微软雅黑" w:hint="eastAsia"/>
        </w:rPr>
        <w:t>的测试框架集成到</w:t>
      </w:r>
      <w:r w:rsidRPr="00F95475">
        <w:t>Spock</w:t>
      </w:r>
      <w:r w:rsidRPr="00F95475">
        <w:rPr>
          <w:rFonts w:ascii="微软雅黑" w:eastAsia="微软雅黑" w:hAnsi="微软雅黑" w:cs="微软雅黑" w:hint="eastAsia"/>
        </w:rPr>
        <w:t>中。</w:t>
      </w:r>
      <w:r w:rsidRPr="00F95475">
        <w:t xml:space="preserve"> </w:t>
      </w:r>
      <w:r w:rsidRPr="00F95475">
        <w:rPr>
          <w:rFonts w:ascii="微软雅黑" w:eastAsia="微软雅黑" w:hAnsi="微软雅黑" w:cs="微软雅黑" w:hint="eastAsia"/>
        </w:rPr>
        <w:t>具体如何使用</w:t>
      </w:r>
      <w:r w:rsidRPr="00F95475">
        <w:t>Spock</w:t>
      </w:r>
      <w:r w:rsidRPr="00F95475">
        <w:rPr>
          <w:rFonts w:ascii="微软雅黑" w:eastAsia="微软雅黑" w:hAnsi="微软雅黑" w:cs="微软雅黑" w:hint="eastAsia"/>
        </w:rPr>
        <w:t>来测试</w:t>
      </w:r>
      <w:r w:rsidRPr="00F95475">
        <w:t>Spring Boot</w:t>
      </w:r>
      <w:r w:rsidRPr="00F95475">
        <w:rPr>
          <w:rFonts w:ascii="微软雅黑" w:eastAsia="微软雅黑" w:hAnsi="微软雅黑" w:cs="微软雅黑" w:hint="eastAsia"/>
        </w:rPr>
        <w:t>应用程序取决于您正在使用的</w:t>
      </w:r>
      <w:r w:rsidRPr="00F95475">
        <w:t>Spock</w:t>
      </w:r>
      <w:r w:rsidRPr="00F95475">
        <w:rPr>
          <w:rFonts w:ascii="微软雅黑" w:eastAsia="微软雅黑" w:hAnsi="微软雅黑" w:cs="微软雅黑" w:hint="eastAsia"/>
        </w:rPr>
        <w:t>版本。</w:t>
      </w:r>
    </w:p>
    <w:p w:rsidR="005A4D71" w:rsidRDefault="005A4D71">
      <w:pPr>
        <w:pStyle w:val="a3"/>
        <w:spacing w:before="7"/>
        <w:rPr>
          <w:sz w:val="18"/>
        </w:rPr>
      </w:pPr>
    </w:p>
    <w:p w:rsidR="005A4D71" w:rsidRDefault="00297392">
      <w:pPr>
        <w:spacing w:before="93"/>
        <w:ind w:left="255"/>
        <w:rPr>
          <w:b/>
          <w:sz w:val="20"/>
        </w:rPr>
      </w:pPr>
      <w:r>
        <w:pict>
          <v:line id="_x0000_s4336" style="position:absolute;left:0;text-align:left;z-index:251608576;mso-position-horizontal-relative:page" from="73.4pt,4.45pt" to="73.4pt,56.75pt" strokecolor="#5c5c4e">
            <w10:wrap anchorx="page"/>
          </v:line>
        </w:pict>
      </w:r>
      <w:r w:rsidR="00475295">
        <w:rPr>
          <w:b/>
          <w:sz w:val="20"/>
        </w:rPr>
        <w:t>Note</w:t>
      </w:r>
    </w:p>
    <w:p w:rsidR="005A4D71" w:rsidRDefault="005A4D71">
      <w:pPr>
        <w:pStyle w:val="a3"/>
        <w:spacing w:before="2"/>
        <w:rPr>
          <w:b/>
          <w:sz w:val="22"/>
        </w:rPr>
      </w:pPr>
    </w:p>
    <w:p w:rsidR="005A4D71" w:rsidRDefault="00F95475" w:rsidP="00FB6DF2">
      <w:pPr>
        <w:pStyle w:val="a3"/>
        <w:spacing w:before="1" w:line="292" w:lineRule="auto"/>
        <w:ind w:left="255" w:right="1836"/>
      </w:pPr>
      <w:r w:rsidRPr="00F95475">
        <w:t>Spring Boot</w:t>
      </w:r>
      <w:r w:rsidRPr="00F95475">
        <w:rPr>
          <w:rFonts w:ascii="微软雅黑" w:eastAsia="微软雅黑" w:hAnsi="微软雅黑" w:cs="微软雅黑" w:hint="eastAsia"/>
        </w:rPr>
        <w:t>为</w:t>
      </w:r>
      <w:r w:rsidRPr="00F95475">
        <w:t>Spock 1.0</w:t>
      </w:r>
      <w:r w:rsidRPr="00F95475">
        <w:rPr>
          <w:rFonts w:ascii="微软雅黑" w:eastAsia="微软雅黑" w:hAnsi="微软雅黑" w:cs="微软雅黑" w:hint="eastAsia"/>
        </w:rPr>
        <w:t>提供依赖管理。</w:t>
      </w:r>
      <w:r w:rsidRPr="00F95475">
        <w:t xml:space="preserve"> </w:t>
      </w:r>
      <w:r w:rsidRPr="00F95475">
        <w:rPr>
          <w:rFonts w:ascii="微软雅黑" w:eastAsia="微软雅黑" w:hAnsi="微软雅黑" w:cs="微软雅黑" w:hint="eastAsia"/>
        </w:rPr>
        <w:t>如果你想使用</w:t>
      </w:r>
      <w:r w:rsidRPr="00F95475">
        <w:t>Spock 1.1</w:t>
      </w:r>
      <w:r w:rsidRPr="00F95475">
        <w:rPr>
          <w:rFonts w:ascii="微软雅黑" w:eastAsia="微软雅黑" w:hAnsi="微软雅黑" w:cs="微软雅黑" w:hint="eastAsia"/>
        </w:rPr>
        <w:t>，你应该重写</w:t>
      </w:r>
      <w:r w:rsidRPr="00F95475">
        <w:t>build.gradle</w:t>
      </w:r>
      <w:r w:rsidR="00FB6DF2">
        <w:rPr>
          <w:rFonts w:asciiTheme="minorEastAsia" w:eastAsiaTheme="minorEastAsia" w:hAnsiTheme="minorEastAsia" w:hint="eastAsia"/>
          <w:lang w:eastAsia="zh-CN"/>
        </w:rPr>
        <w:t>中的</w:t>
      </w:r>
      <w:hyperlink w:anchor="_bookmark550" w:history="1">
        <w:r w:rsidR="00FB6DF2">
          <w:rPr>
            <w:color w:val="204060"/>
            <w:u w:val="single" w:color="204060"/>
          </w:rPr>
          <w:t xml:space="preserve">override the </w:t>
        </w:r>
        <w:r w:rsidR="00FB6DF2">
          <w:rPr>
            <w:rFonts w:ascii="Courier New"/>
            <w:color w:val="204060"/>
            <w:u w:val="single" w:color="204060"/>
          </w:rPr>
          <w:t>spock.version</w:t>
        </w:r>
        <w:r w:rsidR="00FB6DF2">
          <w:rPr>
            <w:rFonts w:ascii="Courier New"/>
            <w:color w:val="204060"/>
            <w:spacing w:val="-65"/>
            <w:u w:val="single" w:color="204060"/>
          </w:rPr>
          <w:t xml:space="preserve"> </w:t>
        </w:r>
        <w:r w:rsidR="00FB6DF2">
          <w:rPr>
            <w:color w:val="204060"/>
            <w:u w:val="single" w:color="204060"/>
          </w:rPr>
          <w:t>property</w:t>
        </w:r>
        <w:r w:rsidR="00FB6DF2">
          <w:rPr>
            <w:color w:val="204060"/>
          </w:rPr>
          <w:t xml:space="preserve"> </w:t>
        </w:r>
      </w:hyperlink>
      <w:r w:rsidRPr="00F95475">
        <w:rPr>
          <w:rFonts w:ascii="微软雅黑" w:eastAsia="微软雅黑" w:hAnsi="微软雅黑" w:cs="微软雅黑" w:hint="eastAsia"/>
        </w:rPr>
        <w:t>或者</w:t>
      </w:r>
      <w:r w:rsidRPr="00F95475">
        <w:t>pom.xml</w:t>
      </w:r>
      <w:r w:rsidRPr="00F95475">
        <w:rPr>
          <w:rFonts w:ascii="微软雅黑" w:eastAsia="微软雅黑" w:hAnsi="微软雅黑" w:cs="微软雅黑" w:hint="eastAsia"/>
        </w:rPr>
        <w:t>文件中的</w:t>
      </w:r>
      <w:r w:rsidRPr="00F95475">
        <w:t>spock.version</w:t>
      </w:r>
      <w:r w:rsidRPr="00F95475">
        <w:rPr>
          <w:rFonts w:ascii="微软雅黑" w:eastAsia="微软雅黑" w:hAnsi="微软雅黑" w:cs="微软雅黑" w:hint="eastAsia"/>
        </w:rPr>
        <w:t>属性。</w:t>
      </w:r>
    </w:p>
    <w:p w:rsidR="005A4D71" w:rsidRDefault="005A4D71">
      <w:pPr>
        <w:pStyle w:val="a3"/>
        <w:spacing w:before="5"/>
        <w:rPr>
          <w:sz w:val="24"/>
        </w:rPr>
      </w:pPr>
    </w:p>
    <w:p w:rsidR="00FB6DF2" w:rsidRDefault="00FB6DF2" w:rsidP="00FB6DF2">
      <w:pPr>
        <w:pStyle w:val="a3"/>
        <w:ind w:left="120"/>
        <w:rPr>
          <w:rFonts w:ascii="微软雅黑" w:eastAsia="微软雅黑" w:hAnsi="微软雅黑" w:cs="微软雅黑"/>
        </w:rPr>
      </w:pPr>
      <w:r>
        <w:rPr>
          <w:rFonts w:ascii="微软雅黑" w:eastAsia="微软雅黑" w:hAnsi="微软雅黑" w:cs="微软雅黑" w:hint="eastAsia"/>
          <w:lang w:eastAsia="zh-CN"/>
        </w:rPr>
        <w:t>当使用</w:t>
      </w:r>
      <w:r>
        <w:rPr>
          <w:lang w:eastAsia="zh-CN"/>
        </w:rPr>
        <w:t>Spock 1.1</w:t>
      </w:r>
      <w:r>
        <w:rPr>
          <w:rFonts w:ascii="微软雅黑" w:eastAsia="微软雅黑" w:hAnsi="微软雅黑" w:cs="微软雅黑" w:hint="eastAsia"/>
          <w:lang w:eastAsia="zh-CN"/>
        </w:rPr>
        <w:t>时，上述(</w:t>
      </w:r>
      <w:hyperlink w:anchor="_bookmark261" w:history="1">
        <w:r>
          <w:rPr>
            <w:color w:val="204060"/>
            <w:u w:val="single" w:color="204060"/>
          </w:rPr>
          <w:t>described above</w:t>
        </w:r>
        <w:r>
          <w:rPr>
            <w:color w:val="204060"/>
          </w:rPr>
          <w:t xml:space="preserve"> </w:t>
        </w:r>
      </w:hyperlink>
      <w:r>
        <w:rPr>
          <w:rFonts w:ascii="微软雅黑" w:eastAsia="微软雅黑" w:hAnsi="微软雅黑" w:cs="微软雅黑" w:hint="eastAsia"/>
          <w:lang w:eastAsia="zh-CN"/>
        </w:rPr>
        <w:t>)注释只能用于注释</w:t>
      </w:r>
      <w:r>
        <w:rPr>
          <w:rFonts w:ascii="微软雅黑" w:eastAsia="微软雅黑" w:hAnsi="微软雅黑" w:cs="微软雅黑" w:hint="eastAsia"/>
        </w:rPr>
        <w:t>使用</w:t>
      </w:r>
      <w:r>
        <w:t>@SpringBootTest</w:t>
      </w:r>
      <w:r>
        <w:rPr>
          <w:rFonts w:ascii="微软雅黑" w:eastAsia="微软雅黑" w:hAnsi="微软雅黑" w:cs="微软雅黑" w:hint="eastAsia"/>
        </w:rPr>
        <w:t>进行规范，</w:t>
      </w:r>
    </w:p>
    <w:p w:rsidR="005A4D71" w:rsidRDefault="00FB6DF2" w:rsidP="00FB6DF2">
      <w:pPr>
        <w:pStyle w:val="a3"/>
        <w:ind w:left="120"/>
      </w:pPr>
      <w:r>
        <w:rPr>
          <w:rFonts w:ascii="微软雅黑" w:eastAsia="微软雅黑" w:hAnsi="微软雅黑" w:cs="微软雅黑" w:hint="eastAsia"/>
          <w:lang w:eastAsia="zh-CN"/>
        </w:rPr>
        <w:t>以满足您的测试需求。</w:t>
      </w:r>
    </w:p>
    <w:p w:rsidR="005A4D71" w:rsidRDefault="005A4D71">
      <w:pPr>
        <w:pStyle w:val="a3"/>
        <w:spacing w:before="7"/>
      </w:pPr>
    </w:p>
    <w:p w:rsidR="005A4D71" w:rsidRDefault="00FB6DF2" w:rsidP="00FB6DF2">
      <w:pPr>
        <w:pStyle w:val="a3"/>
        <w:spacing w:before="1" w:line="271" w:lineRule="auto"/>
        <w:ind w:left="120" w:right="1437"/>
        <w:jc w:val="both"/>
      </w:pPr>
      <w:r w:rsidRPr="00FB6DF2">
        <w:rPr>
          <w:rFonts w:ascii="微软雅黑" w:eastAsia="微软雅黑" w:hAnsi="微软雅黑" w:cs="微软雅黑" w:hint="eastAsia"/>
        </w:rPr>
        <w:t>使用</w:t>
      </w:r>
      <w:r w:rsidRPr="00FB6DF2">
        <w:t>Spock 1.0</w:t>
      </w:r>
      <w:r w:rsidRPr="00FB6DF2">
        <w:rPr>
          <w:rFonts w:ascii="微软雅黑" w:eastAsia="微软雅黑" w:hAnsi="微软雅黑" w:cs="微软雅黑" w:hint="eastAsia"/>
        </w:rPr>
        <w:t>时，</w:t>
      </w:r>
      <w:r w:rsidRPr="00FB6DF2">
        <w:t>@ SpringBootTest</w:t>
      </w:r>
      <w:r w:rsidRPr="00FB6DF2">
        <w:rPr>
          <w:rFonts w:ascii="微软雅黑" w:eastAsia="微软雅黑" w:hAnsi="微软雅黑" w:cs="微软雅黑" w:hint="eastAsia"/>
        </w:rPr>
        <w:t>将不适用于</w:t>
      </w:r>
      <w:r w:rsidRPr="00FB6DF2">
        <w:t>Web</w:t>
      </w:r>
      <w:r w:rsidRPr="00FB6DF2">
        <w:rPr>
          <w:rFonts w:ascii="微软雅黑" w:eastAsia="微软雅黑" w:hAnsi="微软雅黑" w:cs="微软雅黑" w:hint="eastAsia"/>
        </w:rPr>
        <w:t>项目。</w:t>
      </w:r>
      <w:r w:rsidRPr="00FB6DF2">
        <w:t xml:space="preserve"> </w:t>
      </w:r>
      <w:r w:rsidRPr="00FB6DF2">
        <w:rPr>
          <w:rFonts w:ascii="微软雅黑" w:eastAsia="微软雅黑" w:hAnsi="微软雅黑" w:cs="微软雅黑" w:hint="eastAsia"/>
        </w:rPr>
        <w:t>你需要使用</w:t>
      </w:r>
      <w:r w:rsidRPr="00FB6DF2">
        <w:t>@SpringApplicationConfiguration</w:t>
      </w:r>
      <w:r w:rsidRPr="00FB6DF2">
        <w:rPr>
          <w:rFonts w:ascii="微软雅黑" w:eastAsia="微软雅黑" w:hAnsi="微软雅黑" w:cs="微软雅黑" w:hint="eastAsia"/>
        </w:rPr>
        <w:t>和</w:t>
      </w:r>
      <w:r w:rsidRPr="00FB6DF2">
        <w:t>@WebIntegrationTest</w:t>
      </w:r>
      <w:r w:rsidRPr="00FB6DF2">
        <w:rPr>
          <w:rFonts w:ascii="微软雅黑" w:eastAsia="微软雅黑" w:hAnsi="微软雅黑" w:cs="微软雅黑" w:hint="eastAsia"/>
        </w:rPr>
        <w:t>（</w:t>
      </w:r>
      <w:r w:rsidRPr="00FB6DF2">
        <w:t>randomPort = true</w:t>
      </w:r>
      <w:r w:rsidRPr="00FB6DF2">
        <w:rPr>
          <w:rFonts w:ascii="微软雅黑" w:eastAsia="微软雅黑" w:hAnsi="微软雅黑" w:cs="微软雅黑" w:hint="eastAsia"/>
        </w:rPr>
        <w:t>）。</w:t>
      </w:r>
      <w:r w:rsidRPr="00FB6DF2">
        <w:t xml:space="preserve"> </w:t>
      </w:r>
      <w:r w:rsidRPr="00FB6DF2">
        <w:rPr>
          <w:rFonts w:ascii="微软雅黑" w:eastAsia="微软雅黑" w:hAnsi="微软雅黑" w:cs="微软雅黑" w:hint="eastAsia"/>
        </w:rPr>
        <w:t>无法使用</w:t>
      </w:r>
      <w:r w:rsidRPr="00FB6DF2">
        <w:t>@SpringBootTest</w:t>
      </w:r>
      <w:r w:rsidRPr="00FB6DF2">
        <w:rPr>
          <w:rFonts w:ascii="微软雅黑" w:eastAsia="微软雅黑" w:hAnsi="微软雅黑" w:cs="微软雅黑" w:hint="eastAsia"/>
        </w:rPr>
        <w:t>意味着您也失去了自动配置的</w:t>
      </w:r>
      <w:r w:rsidRPr="00FB6DF2">
        <w:t>TestRestTemplate bean</w:t>
      </w:r>
      <w:r w:rsidRPr="00FB6DF2">
        <w:rPr>
          <w:rFonts w:ascii="微软雅黑" w:eastAsia="微软雅黑" w:hAnsi="微软雅黑" w:cs="微软雅黑" w:hint="eastAsia"/>
        </w:rPr>
        <w:t>。</w:t>
      </w:r>
      <w:r w:rsidRPr="00FB6DF2">
        <w:t xml:space="preserve"> </w:t>
      </w:r>
      <w:r w:rsidRPr="00FB6DF2">
        <w:rPr>
          <w:rFonts w:ascii="微软雅黑" w:eastAsia="微软雅黑" w:hAnsi="微软雅黑" w:cs="微软雅黑" w:hint="eastAsia"/>
        </w:rPr>
        <w:t>您可以使用以下配置自行创建等价的</w:t>
      </w:r>
      <w:r w:rsidRPr="00FB6DF2">
        <w:t>bean</w:t>
      </w:r>
      <w:r w:rsidRPr="00FB6DF2">
        <w:rPr>
          <w:rFonts w:ascii="微软雅黑" w:eastAsia="微软雅黑" w:hAnsi="微软雅黑" w:cs="微软雅黑" w:hint="eastAsia"/>
        </w:rPr>
        <w:t>：</w:t>
      </w:r>
    </w:p>
    <w:p w:rsidR="005A4D71" w:rsidRDefault="00297392">
      <w:pPr>
        <w:pStyle w:val="a3"/>
        <w:rPr>
          <w:sz w:val="11"/>
        </w:rPr>
      </w:pPr>
      <w:r>
        <w:lastRenderedPageBreak/>
        <w:pict>
          <v:shape id="_x0000_s4335" type="#_x0000_t202" style="position:absolute;margin-left:75.55pt;margin-top:8.35pt;width:444.2pt;height:154.1pt;z-index:251606528;mso-wrap-distance-left:0;mso-wrap-distance-right:0;mso-position-horizontal-relative:page" fillcolor="#f0f0f0" strokecolor="#444" strokeweight=".1pt">
            <v:textbox style="mso-next-textbox:#_x0000_s4335" inset="0,0,0,0">
              <w:txbxContent>
                <w:p w:rsidR="00B67961" w:rsidRDefault="00B67961">
                  <w:pPr>
                    <w:spacing w:before="84"/>
                    <w:ind w:left="69"/>
                    <w:rPr>
                      <w:rFonts w:ascii="Courier New"/>
                      <w:sz w:val="14"/>
                    </w:rPr>
                  </w:pPr>
                  <w:r>
                    <w:rPr>
                      <w:rFonts w:ascii="Courier New"/>
                      <w:color w:val="808080"/>
                      <w:sz w:val="14"/>
                    </w:rPr>
                    <w:t>@Configuration</w:t>
                  </w:r>
                </w:p>
                <w:p w:rsidR="00B67961" w:rsidRDefault="00B67961">
                  <w:pPr>
                    <w:spacing w:before="38"/>
                    <w:ind w:left="69"/>
                    <w:rPr>
                      <w:rFonts w:ascii="Courier New"/>
                      <w:sz w:val="14"/>
                    </w:rPr>
                  </w:pPr>
                  <w:r>
                    <w:rPr>
                      <w:rFonts w:ascii="Courier New"/>
                      <w:b/>
                      <w:color w:val="7E0054"/>
                      <w:sz w:val="14"/>
                    </w:rPr>
                    <w:t xml:space="preserve">static class </w:t>
                  </w:r>
                  <w:r>
                    <w:rPr>
                      <w:rFonts w:ascii="Courier New"/>
                      <w:sz w:val="14"/>
                    </w:rPr>
                    <w:t>TestRestTemplateConfiguration {</w:t>
                  </w:r>
                </w:p>
                <w:p w:rsidR="00B67961" w:rsidRDefault="00B67961">
                  <w:pPr>
                    <w:pStyle w:val="a3"/>
                    <w:spacing w:before="3"/>
                  </w:pPr>
                </w:p>
                <w:p w:rsidR="00B67961" w:rsidRDefault="00B67961">
                  <w:pPr>
                    <w:ind w:left="405"/>
                    <w:rPr>
                      <w:rFonts w:ascii="Courier New"/>
                      <w:sz w:val="14"/>
                    </w:rPr>
                  </w:pPr>
                  <w:r>
                    <w:rPr>
                      <w:rFonts w:ascii="Courier New"/>
                      <w:color w:val="808080"/>
                      <w:sz w:val="14"/>
                    </w:rPr>
                    <w:t>@Bean</w:t>
                  </w:r>
                </w:p>
                <w:p w:rsidR="00B67961" w:rsidRDefault="00B67961">
                  <w:pPr>
                    <w:spacing w:before="37" w:line="297" w:lineRule="auto"/>
                    <w:ind w:left="1078" w:right="3417" w:hanging="673"/>
                    <w:rPr>
                      <w:rFonts w:ascii="Courier New"/>
                      <w:sz w:val="14"/>
                    </w:rPr>
                  </w:pPr>
                  <w:r>
                    <w:rPr>
                      <w:rFonts w:ascii="Courier New"/>
                      <w:b/>
                      <w:color w:val="7E0054"/>
                      <w:sz w:val="14"/>
                    </w:rPr>
                    <w:t xml:space="preserve">public </w:t>
                  </w:r>
                  <w:r>
                    <w:rPr>
                      <w:rFonts w:ascii="Courier New"/>
                      <w:sz w:val="14"/>
                    </w:rPr>
                    <w:t>TestRestTemplate testRestTemplate( ObjectProvider&lt;RestTemplateBuilder&gt; builderProvider, Environment environment) {</w:t>
                  </w:r>
                </w:p>
                <w:p w:rsidR="00B67961" w:rsidRDefault="00B67961">
                  <w:pPr>
                    <w:spacing w:line="297" w:lineRule="auto"/>
                    <w:ind w:left="742" w:right="2409"/>
                    <w:rPr>
                      <w:rFonts w:ascii="Courier New"/>
                      <w:sz w:val="14"/>
                    </w:rPr>
                  </w:pPr>
                  <w:r>
                    <w:rPr>
                      <w:rFonts w:ascii="Courier New"/>
                      <w:sz w:val="14"/>
                    </w:rPr>
                    <w:t xml:space="preserve">RestTemplateBuilder builder = builderProvider.getIfAvailable(); TestRestTemplate template = builder == null ? </w:t>
                  </w:r>
                  <w:r>
                    <w:rPr>
                      <w:rFonts w:ascii="Courier New"/>
                      <w:b/>
                      <w:color w:val="7E0054"/>
                      <w:sz w:val="14"/>
                    </w:rPr>
                    <w:t xml:space="preserve">new </w:t>
                  </w:r>
                  <w:r>
                    <w:rPr>
                      <w:rFonts w:ascii="Courier New"/>
                      <w:sz w:val="14"/>
                    </w:rPr>
                    <w:t>TestRestTemplate()</w:t>
                  </w:r>
                </w:p>
                <w:p w:rsidR="00B67961" w:rsidRDefault="00B67961">
                  <w:pPr>
                    <w:spacing w:line="297" w:lineRule="auto"/>
                    <w:ind w:left="741" w:right="1653" w:firstLine="672"/>
                    <w:rPr>
                      <w:rFonts w:ascii="Courier New"/>
                      <w:sz w:val="14"/>
                    </w:rPr>
                  </w:pPr>
                  <w:r>
                    <w:rPr>
                      <w:rFonts w:ascii="Courier New"/>
                      <w:sz w:val="14"/>
                    </w:rPr>
                    <w:t xml:space="preserve">: </w:t>
                  </w:r>
                  <w:r>
                    <w:rPr>
                      <w:rFonts w:ascii="Courier New"/>
                      <w:b/>
                      <w:color w:val="7E0054"/>
                      <w:sz w:val="14"/>
                    </w:rPr>
                    <w:t xml:space="preserve">new </w:t>
                  </w:r>
                  <w:r>
                    <w:rPr>
                      <w:rFonts w:ascii="Courier New"/>
                      <w:sz w:val="14"/>
                    </w:rPr>
                    <w:t>TestRestTemplate(builder.build()); template.setUriTemplateHandler(</w:t>
                  </w:r>
                  <w:r>
                    <w:rPr>
                      <w:rFonts w:ascii="Courier New"/>
                      <w:b/>
                      <w:color w:val="7E0054"/>
                      <w:sz w:val="14"/>
                    </w:rPr>
                    <w:t xml:space="preserve">new </w:t>
                  </w:r>
                  <w:r>
                    <w:rPr>
                      <w:rFonts w:ascii="Courier New"/>
                      <w:sz w:val="14"/>
                    </w:rPr>
                    <w:t xml:space="preserve">LocalHostUriTemplateHandler(environment)); </w:t>
                  </w:r>
                  <w:r>
                    <w:rPr>
                      <w:rFonts w:ascii="Courier New"/>
                      <w:b/>
                      <w:color w:val="7E0054"/>
                      <w:sz w:val="14"/>
                    </w:rPr>
                    <w:t xml:space="preserve">return </w:t>
                  </w:r>
                  <w:r>
                    <w:rPr>
                      <w:rFonts w:ascii="Courier New"/>
                      <w:sz w:val="14"/>
                    </w:rPr>
                    <w:t>template;</w:t>
                  </w:r>
                </w:p>
                <w:p w:rsidR="00B67961" w:rsidRDefault="00B67961">
                  <w:pPr>
                    <w:spacing w:line="157" w:lineRule="exact"/>
                    <w:ind w:left="406"/>
                    <w:rPr>
                      <w:rFonts w:ascii="Courier New"/>
                      <w:sz w:val="14"/>
                    </w:rPr>
                  </w:pPr>
                  <w:r>
                    <w:rPr>
                      <w:rFonts w:ascii="Courier New"/>
                      <w:sz w:val="14"/>
                    </w:rPr>
                    <w:t>}</w:t>
                  </w:r>
                </w:p>
                <w:p w:rsidR="00B67961" w:rsidRDefault="00B67961">
                  <w:pPr>
                    <w:pStyle w:val="a3"/>
                  </w:pPr>
                </w:p>
                <w:p w:rsidR="00B67961" w:rsidRDefault="00B67961">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7"/>
        </w:rPr>
      </w:pPr>
    </w:p>
    <w:p w:rsidR="005A4D71" w:rsidRDefault="00475295">
      <w:pPr>
        <w:pStyle w:val="2"/>
        <w:numPr>
          <w:ilvl w:val="1"/>
          <w:numId w:val="12"/>
        </w:numPr>
        <w:tabs>
          <w:tab w:val="left" w:pos="788"/>
        </w:tabs>
        <w:spacing w:before="91"/>
        <w:ind w:hanging="667"/>
      </w:pPr>
      <w:bookmarkStart w:id="540" w:name="41.4_Test_utilities"/>
      <w:bookmarkStart w:id="541" w:name="_bookmark275"/>
      <w:bookmarkEnd w:id="540"/>
      <w:bookmarkEnd w:id="541"/>
      <w:r>
        <w:t>Test utilities</w:t>
      </w:r>
    </w:p>
    <w:p w:rsidR="005A4D71" w:rsidRDefault="00FB6DF2">
      <w:pPr>
        <w:pStyle w:val="a3"/>
        <w:spacing w:before="278" w:line="271" w:lineRule="auto"/>
        <w:ind w:left="120" w:right="1436"/>
        <w:rPr>
          <w:lang w:eastAsia="zh-CN"/>
        </w:rPr>
      </w:pPr>
      <w:r w:rsidRPr="00FB6DF2">
        <w:rPr>
          <w:rFonts w:ascii="微软雅黑" w:eastAsia="微软雅黑" w:hAnsi="微软雅黑" w:cs="微软雅黑" w:hint="eastAsia"/>
          <w:lang w:eastAsia="zh-CN"/>
        </w:rPr>
        <w:t>一些测试实用程序类被封装为</w:t>
      </w:r>
      <w:r w:rsidRPr="00FB6DF2">
        <w:rPr>
          <w:lang w:eastAsia="zh-CN"/>
        </w:rPr>
        <w:t>spring-boot</w:t>
      </w:r>
      <w:r w:rsidRPr="00FB6DF2">
        <w:rPr>
          <w:rFonts w:ascii="微软雅黑" w:eastAsia="微软雅黑" w:hAnsi="微软雅黑" w:cs="微软雅黑" w:hint="eastAsia"/>
          <w:lang w:eastAsia="zh-CN"/>
        </w:rPr>
        <w:t>的一部分，在测试应用程序时通常很有用。</w:t>
      </w:r>
    </w:p>
    <w:p w:rsidR="005A4D71" w:rsidRDefault="005A4D71">
      <w:pPr>
        <w:pStyle w:val="a3"/>
        <w:spacing w:before="11"/>
        <w:rPr>
          <w:sz w:val="19"/>
          <w:lang w:eastAsia="zh-CN"/>
        </w:rPr>
      </w:pPr>
    </w:p>
    <w:p w:rsidR="005A4D71" w:rsidRDefault="00475295">
      <w:pPr>
        <w:pStyle w:val="3"/>
      </w:pPr>
      <w:bookmarkStart w:id="542" w:name="ConfigFileApplicationContextInitializer"/>
      <w:bookmarkStart w:id="543" w:name="_bookmark276"/>
      <w:bookmarkEnd w:id="542"/>
      <w:bookmarkEnd w:id="543"/>
      <w:r>
        <w:t>ConfigFileApplicationContextInitializer</w:t>
      </w:r>
    </w:p>
    <w:p w:rsidR="005A4D71" w:rsidRDefault="005A4D71">
      <w:pPr>
        <w:pStyle w:val="a3"/>
        <w:spacing w:before="2"/>
        <w:rPr>
          <w:b/>
          <w:sz w:val="23"/>
        </w:rPr>
      </w:pPr>
    </w:p>
    <w:p w:rsidR="005A4D71" w:rsidRDefault="00FB6DF2" w:rsidP="00FB6DF2">
      <w:pPr>
        <w:pStyle w:val="a3"/>
        <w:spacing w:line="271" w:lineRule="auto"/>
        <w:ind w:left="120" w:right="1437"/>
        <w:jc w:val="both"/>
      </w:pPr>
      <w:r w:rsidRPr="00FB6DF2">
        <w:rPr>
          <w:rFonts w:ascii="Courier New" w:hAnsi="Courier New"/>
        </w:rPr>
        <w:t>ConfigFileApplicationContextInitializer</w:t>
      </w:r>
      <w:r w:rsidRPr="00FB6DF2">
        <w:rPr>
          <w:rFonts w:ascii="微软雅黑" w:eastAsia="微软雅黑" w:hAnsi="微软雅黑" w:cs="微软雅黑" w:hint="eastAsia"/>
        </w:rPr>
        <w:t>是一个</w:t>
      </w:r>
      <w:r w:rsidRPr="00FB6DF2">
        <w:rPr>
          <w:rFonts w:ascii="Courier New" w:hAnsi="Courier New"/>
        </w:rPr>
        <w:t>ApplicationContextInitializer</w:t>
      </w:r>
      <w:r w:rsidRPr="00FB6DF2">
        <w:rPr>
          <w:rFonts w:ascii="微软雅黑" w:eastAsia="微软雅黑" w:hAnsi="微软雅黑" w:cs="微软雅黑" w:hint="eastAsia"/>
        </w:rPr>
        <w:t>，它可以应用于你的测试来加载</w:t>
      </w:r>
      <w:r w:rsidRPr="00FB6DF2">
        <w:rPr>
          <w:rFonts w:ascii="Courier New" w:hAnsi="Courier New"/>
        </w:rPr>
        <w:t>Spring Boot</w:t>
      </w:r>
      <w:r w:rsidRPr="00FB6DF2">
        <w:rPr>
          <w:rFonts w:ascii="微软雅黑" w:eastAsia="微软雅黑" w:hAnsi="微软雅黑" w:cs="微软雅黑" w:hint="eastAsia"/>
        </w:rPr>
        <w:t>的</w:t>
      </w:r>
      <w:r w:rsidRPr="00FB6DF2">
        <w:rPr>
          <w:rFonts w:ascii="Courier New" w:hAnsi="Courier New"/>
        </w:rPr>
        <w:t>application.properties</w:t>
      </w:r>
      <w:r w:rsidRPr="00FB6DF2">
        <w:rPr>
          <w:rFonts w:ascii="微软雅黑" w:eastAsia="微软雅黑" w:hAnsi="微软雅黑" w:cs="微软雅黑" w:hint="eastAsia"/>
        </w:rPr>
        <w:t>文件。</w:t>
      </w:r>
      <w:r w:rsidRPr="00FB6DF2">
        <w:rPr>
          <w:rFonts w:ascii="Courier New" w:hAnsi="Courier New"/>
        </w:rPr>
        <w:t xml:space="preserve"> </w:t>
      </w:r>
      <w:r w:rsidRPr="00FB6DF2">
        <w:rPr>
          <w:rFonts w:ascii="微软雅黑" w:eastAsia="微软雅黑" w:hAnsi="微软雅黑" w:cs="微软雅黑" w:hint="eastAsia"/>
        </w:rPr>
        <w:t>当你不需要</w:t>
      </w:r>
      <w:r w:rsidRPr="00FB6DF2">
        <w:rPr>
          <w:rFonts w:ascii="Courier New" w:hAnsi="Courier New"/>
        </w:rPr>
        <w:t>@SpringBootTest</w:t>
      </w:r>
      <w:r w:rsidRPr="00FB6DF2">
        <w:rPr>
          <w:rFonts w:ascii="微软雅黑" w:eastAsia="微软雅黑" w:hAnsi="微软雅黑" w:cs="微软雅黑" w:hint="eastAsia"/>
        </w:rPr>
        <w:t>提供的完整功能时，可以使用它。</w:t>
      </w:r>
    </w:p>
    <w:p w:rsidR="005A4D71" w:rsidRDefault="00297392">
      <w:pPr>
        <w:pStyle w:val="a3"/>
        <w:spacing w:before="2"/>
        <w:rPr>
          <w:sz w:val="9"/>
        </w:rPr>
      </w:pPr>
      <w:r>
        <w:pict>
          <v:shape id="_x0000_s4334" type="#_x0000_t202" style="position:absolute;margin-left:75.55pt;margin-top:7.3pt;width:444.2pt;height:26.7pt;z-index:251607552;mso-wrap-distance-left:0;mso-wrap-distance-right:0;mso-position-horizontal-relative:page" fillcolor="#f0f0f0" strokecolor="#444" strokeweight=".1pt">
            <v:textbox style="mso-next-textbox:#_x0000_s4334" inset="0,0,0,0">
              <w:txbxContent>
                <w:p w:rsidR="00B67961" w:rsidRDefault="00B67961">
                  <w:pPr>
                    <w:spacing w:before="84"/>
                    <w:ind w:left="69"/>
                    <w:rPr>
                      <w:rFonts w:ascii="Courier New"/>
                      <w:sz w:val="14"/>
                    </w:rPr>
                  </w:pPr>
                  <w:r>
                    <w:rPr>
                      <w:rFonts w:ascii="Courier New"/>
                      <w:sz w:val="14"/>
                    </w:rPr>
                    <w:t>@ContextConfiguration(classes = Config.</w:t>
                  </w:r>
                  <w:r>
                    <w:rPr>
                      <w:rFonts w:ascii="Courier New"/>
                      <w:b/>
                      <w:color w:val="7E0054"/>
                      <w:sz w:val="14"/>
                    </w:rPr>
                    <w:t>class</w:t>
                  </w:r>
                  <w:r>
                    <w:rPr>
                      <w:rFonts w:ascii="Courier New"/>
                      <w:sz w:val="14"/>
                    </w:rPr>
                    <w:t>,</w:t>
                  </w:r>
                </w:p>
                <w:p w:rsidR="00B67961" w:rsidRDefault="00B67961">
                  <w:pPr>
                    <w:spacing w:before="38"/>
                    <w:ind w:left="406"/>
                    <w:rPr>
                      <w:rFonts w:ascii="Courier New"/>
                      <w:sz w:val="14"/>
                    </w:rPr>
                  </w:pPr>
                  <w:r>
                    <w:rPr>
                      <w:rFonts w:ascii="Courier New"/>
                      <w:sz w:val="14"/>
                    </w:rPr>
                    <w:t>initializers = ConfigFileApplicationContextInitializer.</w:t>
                  </w:r>
                  <w:r>
                    <w:rPr>
                      <w:rFonts w:ascii="Courier New"/>
                      <w:b/>
                      <w:color w:val="7E0054"/>
                      <w:sz w:val="14"/>
                    </w:rPr>
                    <w:t>class</w:t>
                  </w:r>
                  <w:r>
                    <w:rPr>
                      <w:rFonts w:ascii="Courier New"/>
                      <w:sz w:val="14"/>
                    </w:rPr>
                    <w:t>)</w:t>
                  </w:r>
                </w:p>
              </w:txbxContent>
            </v:textbox>
            <w10:wrap type="topAndBottom" anchorx="page"/>
          </v:shape>
        </w:pict>
      </w:r>
    </w:p>
    <w:p w:rsidR="005A4D71" w:rsidRDefault="005A4D71">
      <w:pPr>
        <w:pStyle w:val="a3"/>
        <w:spacing w:before="8"/>
        <w:rPr>
          <w:sz w:val="15"/>
        </w:rPr>
      </w:pPr>
    </w:p>
    <w:p w:rsidR="005A4D71" w:rsidRPr="00FB6DF2" w:rsidRDefault="00297392" w:rsidP="00FB6DF2">
      <w:pPr>
        <w:spacing w:before="94"/>
        <w:ind w:left="255"/>
        <w:rPr>
          <w:b/>
          <w:sz w:val="20"/>
        </w:rPr>
      </w:pPr>
      <w:r>
        <w:pict>
          <v:line id="_x0000_s4333" style="position:absolute;left:0;text-align:left;z-index:251609600;mso-position-horizontal-relative:page" from="73.4pt,4.5pt" to="73.4pt,70.8pt" strokecolor="#5c5c4e">
            <w10:wrap anchorx="page"/>
          </v:line>
        </w:pict>
      </w:r>
      <w:r w:rsidR="00475295">
        <w:rPr>
          <w:b/>
          <w:sz w:val="20"/>
        </w:rPr>
        <w:t>Note</w:t>
      </w:r>
    </w:p>
    <w:p w:rsidR="005A4D71" w:rsidRDefault="00FB6DF2" w:rsidP="00FB6DF2">
      <w:pPr>
        <w:pStyle w:val="a3"/>
        <w:spacing w:line="271" w:lineRule="auto"/>
        <w:ind w:left="255" w:right="1837"/>
        <w:jc w:val="both"/>
      </w:pPr>
      <w:r>
        <w:rPr>
          <w:rFonts w:ascii="微软雅黑" w:eastAsia="微软雅黑" w:hAnsi="微软雅黑" w:cs="微软雅黑" w:hint="eastAsia"/>
        </w:rPr>
        <w:t>单独使用</w:t>
      </w:r>
      <w:r>
        <w:t>ConfigFileApplicationContextInitializer</w:t>
      </w:r>
      <w:r>
        <w:rPr>
          <w:rFonts w:ascii="微软雅黑" w:eastAsia="微软雅黑" w:hAnsi="微软雅黑" w:cs="微软雅黑" w:hint="eastAsia"/>
        </w:rPr>
        <w:t>不会提供对</w:t>
      </w:r>
      <w:r>
        <w:t>@Value</w:t>
      </w:r>
      <w:r>
        <w:rPr>
          <w:rFonts w:ascii="微软雅黑" w:eastAsia="微软雅黑" w:hAnsi="微软雅黑" w:cs="微软雅黑" w:hint="eastAsia"/>
        </w:rPr>
        <w:t>（</w:t>
      </w:r>
      <w:r>
        <w:t>“$ {...}”</w:t>
      </w:r>
      <w:r>
        <w:rPr>
          <w:rFonts w:ascii="微软雅黑" w:eastAsia="微软雅黑" w:hAnsi="微软雅黑" w:cs="微软雅黑" w:hint="eastAsia"/>
        </w:rPr>
        <w:t>）注入的支持。</w:t>
      </w:r>
      <w:r>
        <w:t xml:space="preserve"> </w:t>
      </w:r>
      <w:r>
        <w:rPr>
          <w:rFonts w:ascii="微软雅黑" w:eastAsia="微软雅黑" w:hAnsi="微软雅黑" w:cs="微软雅黑" w:hint="eastAsia"/>
        </w:rPr>
        <w:t>唯一的工作是确保</w:t>
      </w:r>
      <w:r>
        <w:t>application.properties</w:t>
      </w:r>
      <w:r>
        <w:rPr>
          <w:rFonts w:ascii="微软雅黑" w:eastAsia="微软雅黑" w:hAnsi="微软雅黑" w:cs="微软雅黑" w:hint="eastAsia"/>
        </w:rPr>
        <w:t>文件被加载到</w:t>
      </w:r>
      <w:r>
        <w:t>Spring</w:t>
      </w:r>
      <w:r>
        <w:rPr>
          <w:rFonts w:ascii="微软雅黑" w:eastAsia="微软雅黑" w:hAnsi="微软雅黑" w:cs="微软雅黑" w:hint="eastAsia"/>
        </w:rPr>
        <w:t>的环境中。</w:t>
      </w:r>
      <w:r>
        <w:t xml:space="preserve"> </w:t>
      </w:r>
      <w:r>
        <w:rPr>
          <w:rFonts w:ascii="微软雅黑" w:eastAsia="微软雅黑" w:hAnsi="微软雅黑" w:cs="微软雅黑" w:hint="eastAsia"/>
        </w:rPr>
        <w:t>对于</w:t>
      </w:r>
      <w:r>
        <w:t>@Value</w:t>
      </w:r>
      <w:r>
        <w:rPr>
          <w:rFonts w:ascii="微软雅黑" w:eastAsia="微软雅黑" w:hAnsi="微软雅黑" w:cs="微软雅黑" w:hint="eastAsia"/>
        </w:rPr>
        <w:t>支持，您需要另外配置</w:t>
      </w:r>
    </w:p>
    <w:p w:rsidR="005A4D71" w:rsidRDefault="005A4D71">
      <w:pPr>
        <w:pStyle w:val="a3"/>
        <w:spacing w:before="1"/>
        <w:rPr>
          <w:sz w:val="28"/>
        </w:rPr>
      </w:pPr>
    </w:p>
    <w:p w:rsidR="005A4D71" w:rsidRDefault="00475295">
      <w:pPr>
        <w:pStyle w:val="3"/>
      </w:pPr>
      <w:bookmarkStart w:id="544" w:name="EnvironmentTestUtils"/>
      <w:bookmarkStart w:id="545" w:name="_bookmark277"/>
      <w:bookmarkEnd w:id="544"/>
      <w:bookmarkEnd w:id="545"/>
      <w:r>
        <w:t>EnvironmentTestUtils</w:t>
      </w:r>
    </w:p>
    <w:p w:rsidR="00FB6DF2" w:rsidRPr="00FB6DF2" w:rsidRDefault="00FB6DF2" w:rsidP="00FB6DF2">
      <w:pPr>
        <w:pStyle w:val="a3"/>
        <w:spacing w:before="32"/>
        <w:ind w:left="120"/>
        <w:rPr>
          <w:rFonts w:ascii="Courier New"/>
        </w:rPr>
      </w:pPr>
      <w:r w:rsidRPr="00FB6DF2">
        <w:rPr>
          <w:rFonts w:ascii="Courier New"/>
        </w:rPr>
        <w:t>EnvironmentTestUtils</w:t>
      </w:r>
      <w:r w:rsidRPr="00FB6DF2">
        <w:rPr>
          <w:rFonts w:ascii="微软雅黑" w:eastAsia="微软雅黑" w:hAnsi="微软雅黑" w:cs="微软雅黑" w:hint="eastAsia"/>
        </w:rPr>
        <w:t>允许您快速添加属性到</w:t>
      </w:r>
      <w:r w:rsidRPr="00FB6DF2">
        <w:rPr>
          <w:rFonts w:ascii="Courier New"/>
        </w:rPr>
        <w:t>ConfigurableEnvironment</w:t>
      </w:r>
      <w:r w:rsidRPr="00FB6DF2">
        <w:rPr>
          <w:rFonts w:ascii="微软雅黑" w:eastAsia="微软雅黑" w:hAnsi="微软雅黑" w:cs="微软雅黑" w:hint="eastAsia"/>
        </w:rPr>
        <w:t>或</w:t>
      </w:r>
    </w:p>
    <w:p w:rsidR="005A4D71" w:rsidRDefault="00FB6DF2" w:rsidP="00FB6DF2">
      <w:pPr>
        <w:pStyle w:val="a3"/>
        <w:spacing w:before="32"/>
        <w:ind w:left="120"/>
      </w:pPr>
      <w:r w:rsidRPr="00FB6DF2">
        <w:rPr>
          <w:rFonts w:ascii="Courier New"/>
        </w:rPr>
        <w:t>ConfigurableApplicationContext</w:t>
      </w:r>
      <w:r w:rsidRPr="00FB6DF2">
        <w:rPr>
          <w:rFonts w:ascii="微软雅黑" w:eastAsia="微软雅黑" w:hAnsi="微软雅黑" w:cs="微软雅黑" w:hint="eastAsia"/>
        </w:rPr>
        <w:t>。</w:t>
      </w:r>
      <w:r w:rsidRPr="00FB6DF2">
        <w:rPr>
          <w:rFonts w:ascii="Courier New"/>
        </w:rPr>
        <w:t xml:space="preserve"> </w:t>
      </w:r>
      <w:r w:rsidRPr="00FB6DF2">
        <w:rPr>
          <w:rFonts w:ascii="微软雅黑" w:eastAsia="微软雅黑" w:hAnsi="微软雅黑" w:cs="微软雅黑" w:hint="eastAsia"/>
        </w:rPr>
        <w:t>只需使用</w:t>
      </w:r>
      <w:r w:rsidRPr="00FB6DF2">
        <w:rPr>
          <w:rFonts w:ascii="Courier New"/>
        </w:rPr>
        <w:t>key = value</w:t>
      </w:r>
      <w:r w:rsidRPr="00FB6DF2">
        <w:rPr>
          <w:rFonts w:ascii="微软雅黑" w:eastAsia="微软雅黑" w:hAnsi="微软雅黑" w:cs="微软雅黑" w:hint="eastAsia"/>
        </w:rPr>
        <w:t>字符串调用它即可：</w:t>
      </w:r>
    </w:p>
    <w:p w:rsidR="005A4D71" w:rsidRDefault="00297392">
      <w:pPr>
        <w:pStyle w:val="a3"/>
        <w:spacing w:before="3"/>
        <w:rPr>
          <w:sz w:val="11"/>
        </w:rPr>
      </w:pPr>
      <w:r>
        <w:pict>
          <v:shape id="_x0000_s4331" type="#_x0000_t202" style="position:absolute;margin-left:75.55pt;margin-top:8.5pt;width:444.2pt;height:16.9pt;z-index:251610624;mso-wrap-distance-left:0;mso-wrap-distance-right:0;mso-position-horizontal-relative:page" fillcolor="#f0f0f0" strokecolor="#444" strokeweight=".1pt">
            <v:textbox style="mso-next-textbox:#_x0000_s4331" inset="0,0,0,0">
              <w:txbxContent>
                <w:p w:rsidR="00B67961" w:rsidRDefault="00B67961">
                  <w:pPr>
                    <w:spacing w:before="84"/>
                    <w:ind w:left="69"/>
                    <w:rPr>
                      <w:rFonts w:ascii="Courier New"/>
                      <w:sz w:val="14"/>
                    </w:rPr>
                  </w:pPr>
                  <w:r>
                    <w:rPr>
                      <w:rFonts w:ascii="Courier New"/>
                      <w:sz w:val="14"/>
                    </w:rPr>
                    <w:t xml:space="preserve">EnvironmentTestUtils.addEnvironment(env, </w:t>
                  </w:r>
                  <w:r>
                    <w:rPr>
                      <w:rFonts w:ascii="Courier New"/>
                      <w:b/>
                      <w:i/>
                      <w:color w:val="2900FF"/>
                      <w:sz w:val="14"/>
                    </w:rPr>
                    <w:t>"org=Spring"</w:t>
                  </w:r>
                  <w:r>
                    <w:rPr>
                      <w:rFonts w:ascii="Courier New"/>
                      <w:sz w:val="14"/>
                    </w:rPr>
                    <w:t xml:space="preserve">, </w:t>
                  </w:r>
                  <w:r>
                    <w:rPr>
                      <w:rFonts w:ascii="Courier New"/>
                      <w:b/>
                      <w:i/>
                      <w:color w:val="2900FF"/>
                      <w:sz w:val="14"/>
                    </w:rPr>
                    <w:t>"name=Boot"</w:t>
                  </w: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3"/>
        <w:spacing w:before="92"/>
      </w:pPr>
      <w:bookmarkStart w:id="546" w:name="OutputCapture"/>
      <w:bookmarkStart w:id="547" w:name="_bookmark278"/>
      <w:bookmarkEnd w:id="546"/>
      <w:bookmarkEnd w:id="547"/>
      <w:r>
        <w:t>OutputCapture</w:t>
      </w:r>
    </w:p>
    <w:p w:rsidR="005A4D71" w:rsidRDefault="00FB6DF2">
      <w:pPr>
        <w:pStyle w:val="a3"/>
        <w:spacing w:before="251" w:line="271" w:lineRule="auto"/>
        <w:ind w:left="120" w:right="1437"/>
      </w:pPr>
      <w:r w:rsidRPr="00FB6DF2">
        <w:rPr>
          <w:rFonts w:ascii="Courier New"/>
        </w:rPr>
        <w:t>OutputCapture</w:t>
      </w:r>
      <w:r w:rsidRPr="00FB6DF2">
        <w:rPr>
          <w:rFonts w:ascii="微软雅黑" w:eastAsia="微软雅黑" w:hAnsi="微软雅黑" w:cs="微软雅黑" w:hint="eastAsia"/>
        </w:rPr>
        <w:t>是一个</w:t>
      </w:r>
      <w:r w:rsidRPr="00FB6DF2">
        <w:rPr>
          <w:rFonts w:ascii="Courier New"/>
        </w:rPr>
        <w:t>JUnit</w:t>
      </w:r>
      <w:r w:rsidRPr="00FB6DF2">
        <w:rPr>
          <w:rFonts w:ascii="微软雅黑" w:eastAsia="微软雅黑" w:hAnsi="微软雅黑" w:cs="微软雅黑" w:hint="eastAsia"/>
        </w:rPr>
        <w:t>规则，可以用来捕获</w:t>
      </w:r>
      <w:r w:rsidRPr="00FB6DF2">
        <w:rPr>
          <w:rFonts w:ascii="Courier New"/>
        </w:rPr>
        <w:t>System.out</w:t>
      </w:r>
      <w:r w:rsidRPr="00FB6DF2">
        <w:rPr>
          <w:rFonts w:ascii="微软雅黑" w:eastAsia="微软雅黑" w:hAnsi="微软雅黑" w:cs="微软雅黑" w:hint="eastAsia"/>
        </w:rPr>
        <w:t>和</w:t>
      </w:r>
      <w:r w:rsidRPr="00FB6DF2">
        <w:rPr>
          <w:rFonts w:ascii="Courier New"/>
        </w:rPr>
        <w:t>System.err</w:t>
      </w:r>
      <w:r w:rsidRPr="00FB6DF2">
        <w:rPr>
          <w:rFonts w:ascii="微软雅黑" w:eastAsia="微软雅黑" w:hAnsi="微软雅黑" w:cs="微软雅黑" w:hint="eastAsia"/>
        </w:rPr>
        <w:t>输出。</w:t>
      </w:r>
      <w:r w:rsidRPr="00FB6DF2">
        <w:rPr>
          <w:rFonts w:ascii="Courier New"/>
        </w:rPr>
        <w:t xml:space="preserve"> </w:t>
      </w:r>
      <w:r w:rsidRPr="00FB6DF2">
        <w:rPr>
          <w:rFonts w:ascii="微软雅黑" w:eastAsia="微软雅黑" w:hAnsi="微软雅黑" w:cs="微软雅黑" w:hint="eastAsia"/>
        </w:rPr>
        <w:t>只需将捕获声明为</w:t>
      </w:r>
      <w:r w:rsidRPr="00FB6DF2">
        <w:rPr>
          <w:rFonts w:ascii="Courier New"/>
        </w:rPr>
        <w:t>@Rule</w:t>
      </w:r>
      <w:r w:rsidRPr="00FB6DF2">
        <w:rPr>
          <w:rFonts w:ascii="微软雅黑" w:eastAsia="微软雅黑" w:hAnsi="微软雅黑" w:cs="微软雅黑" w:hint="eastAsia"/>
        </w:rPr>
        <w:t>，然后使用</w:t>
      </w:r>
      <w:r w:rsidRPr="00FB6DF2">
        <w:rPr>
          <w:rFonts w:ascii="Courier New"/>
        </w:rPr>
        <w:t>toString</w:t>
      </w:r>
      <w:r w:rsidRPr="00FB6DF2">
        <w:rPr>
          <w:rFonts w:ascii="微软雅黑" w:eastAsia="微软雅黑" w:hAnsi="微软雅黑" w:cs="微软雅黑" w:hint="eastAsia"/>
        </w:rPr>
        <w:t>（）进行断言：</w:t>
      </w:r>
    </w:p>
    <w:p w:rsidR="005A4D71" w:rsidRDefault="00297392">
      <w:pPr>
        <w:pStyle w:val="a3"/>
        <w:spacing w:before="10"/>
        <w:rPr>
          <w:sz w:val="8"/>
        </w:rPr>
      </w:pPr>
      <w:r>
        <w:lastRenderedPageBreak/>
        <w:pict>
          <v:shape id="_x0000_s4330" type="#_x0000_t202" style="position:absolute;margin-left:75.55pt;margin-top:7.15pt;width:444.2pt;height:193.3pt;z-index:251611648;mso-wrap-distance-left:0;mso-wrap-distance-right:0;mso-position-horizontal-relative:page" fillcolor="#f0f0f0" strokecolor="#444" strokeweight=".1pt">
            <v:textbox style="mso-next-textbox:#_x0000_s4330" inset="0,0,0,0">
              <w:txbxContent>
                <w:p w:rsidR="00B67961" w:rsidRDefault="00B67961">
                  <w:pPr>
                    <w:spacing w:before="84"/>
                    <w:ind w:left="69"/>
                    <w:rPr>
                      <w:rFonts w:ascii="Courier New"/>
                      <w:sz w:val="14"/>
                    </w:rPr>
                  </w:pPr>
                  <w:r>
                    <w:rPr>
                      <w:rFonts w:ascii="Courier New"/>
                      <w:b/>
                      <w:color w:val="7E0054"/>
                      <w:sz w:val="14"/>
                    </w:rPr>
                    <w:t xml:space="preserve">import </w:t>
                  </w:r>
                  <w:r>
                    <w:rPr>
                      <w:rFonts w:ascii="Courier New"/>
                      <w:sz w:val="14"/>
                    </w:rPr>
                    <w:t>org.junit.Rule;</w:t>
                  </w:r>
                </w:p>
                <w:p w:rsidR="00B67961" w:rsidRDefault="00B67961">
                  <w:pPr>
                    <w:spacing w:before="38"/>
                    <w:ind w:left="69"/>
                    <w:rPr>
                      <w:rFonts w:ascii="Courier New"/>
                      <w:sz w:val="14"/>
                    </w:rPr>
                  </w:pPr>
                  <w:r>
                    <w:rPr>
                      <w:rFonts w:ascii="Courier New"/>
                      <w:b/>
                      <w:color w:val="7E0054"/>
                      <w:sz w:val="14"/>
                    </w:rPr>
                    <w:t xml:space="preserve">import </w:t>
                  </w:r>
                  <w:r>
                    <w:rPr>
                      <w:rFonts w:ascii="Courier New"/>
                      <w:sz w:val="14"/>
                    </w:rPr>
                    <w:t>org.junit.Test;</w:t>
                  </w:r>
                </w:p>
                <w:p w:rsidR="00B67961" w:rsidRDefault="00B67961">
                  <w:pPr>
                    <w:spacing w:before="37"/>
                    <w:ind w:left="69"/>
                    <w:rPr>
                      <w:rFonts w:ascii="Courier New"/>
                      <w:sz w:val="14"/>
                    </w:rPr>
                  </w:pPr>
                  <w:r>
                    <w:rPr>
                      <w:rFonts w:ascii="Courier New"/>
                      <w:b/>
                      <w:color w:val="7E0054"/>
                      <w:sz w:val="14"/>
                    </w:rPr>
                    <w:t xml:space="preserve">import </w:t>
                  </w:r>
                  <w:r>
                    <w:rPr>
                      <w:rFonts w:ascii="Courier New"/>
                      <w:sz w:val="14"/>
                    </w:rPr>
                    <w:t>org.springframework.boot.test.rule.OutputCapture;</w:t>
                  </w:r>
                </w:p>
                <w:p w:rsidR="00B67961" w:rsidRDefault="00B67961">
                  <w:pPr>
                    <w:pStyle w:val="a3"/>
                    <w:spacing w:before="3"/>
                  </w:pPr>
                </w:p>
                <w:p w:rsidR="00B67961" w:rsidRDefault="00B67961">
                  <w:pPr>
                    <w:ind w:left="69"/>
                    <w:rPr>
                      <w:rFonts w:ascii="Courier New"/>
                      <w:sz w:val="14"/>
                    </w:rPr>
                  </w:pPr>
                  <w:r>
                    <w:rPr>
                      <w:rFonts w:ascii="Courier New"/>
                      <w:b/>
                      <w:color w:val="7E0054"/>
                      <w:sz w:val="14"/>
                    </w:rPr>
                    <w:t xml:space="preserve">import static </w:t>
                  </w:r>
                  <w:r>
                    <w:rPr>
                      <w:rFonts w:ascii="Courier New"/>
                      <w:sz w:val="14"/>
                    </w:rPr>
                    <w:t>org.hamcrest.Matchers.*;</w:t>
                  </w:r>
                </w:p>
                <w:p w:rsidR="00B67961" w:rsidRDefault="00B67961">
                  <w:pPr>
                    <w:spacing w:before="38"/>
                    <w:ind w:left="69"/>
                    <w:rPr>
                      <w:rFonts w:ascii="Courier New"/>
                      <w:sz w:val="14"/>
                    </w:rPr>
                  </w:pPr>
                  <w:r>
                    <w:rPr>
                      <w:rFonts w:ascii="Courier New"/>
                      <w:b/>
                      <w:color w:val="7E0054"/>
                      <w:sz w:val="14"/>
                    </w:rPr>
                    <w:t xml:space="preserve">import static </w:t>
                  </w:r>
                  <w:r>
                    <w:rPr>
                      <w:rFonts w:ascii="Courier New"/>
                      <w:sz w:val="14"/>
                    </w:rPr>
                    <w:t>org.junit.Assert.*;</w:t>
                  </w:r>
                </w:p>
                <w:p w:rsidR="00B67961" w:rsidRDefault="00B67961">
                  <w:pPr>
                    <w:spacing w:before="2" w:line="390" w:lineRule="atLeast"/>
                    <w:ind w:left="405" w:right="7030" w:hanging="336"/>
                    <w:rPr>
                      <w:rFonts w:ascii="Courier New"/>
                      <w:sz w:val="14"/>
                    </w:rPr>
                  </w:pPr>
                  <w:r>
                    <w:rPr>
                      <w:rFonts w:ascii="Courier New"/>
                      <w:b/>
                      <w:color w:val="7E0054"/>
                      <w:sz w:val="14"/>
                    </w:rPr>
                    <w:t xml:space="preserve">public class </w:t>
                  </w:r>
                  <w:r>
                    <w:rPr>
                      <w:rFonts w:ascii="Courier New"/>
                      <w:sz w:val="14"/>
                    </w:rPr>
                    <w:t xml:space="preserve">MyTest { </w:t>
                  </w:r>
                  <w:r>
                    <w:rPr>
                      <w:rFonts w:ascii="Courier New"/>
                      <w:color w:val="808080"/>
                      <w:sz w:val="14"/>
                    </w:rPr>
                    <w:t>@Rule</w:t>
                  </w:r>
                </w:p>
                <w:p w:rsidR="00B67961" w:rsidRDefault="00B67961">
                  <w:pPr>
                    <w:spacing w:before="39"/>
                    <w:ind w:left="405"/>
                    <w:rPr>
                      <w:rFonts w:ascii="Courier New"/>
                      <w:sz w:val="14"/>
                    </w:rPr>
                  </w:pPr>
                  <w:r>
                    <w:rPr>
                      <w:rFonts w:ascii="Courier New"/>
                      <w:b/>
                      <w:color w:val="7E0054"/>
                      <w:sz w:val="14"/>
                    </w:rPr>
                    <w:t xml:space="preserve">public </w:t>
                  </w:r>
                  <w:r>
                    <w:rPr>
                      <w:rFonts w:ascii="Courier New"/>
                      <w:sz w:val="14"/>
                    </w:rPr>
                    <w:t xml:space="preserve">OutputCapture capture = </w:t>
                  </w:r>
                  <w:r>
                    <w:rPr>
                      <w:rFonts w:ascii="Courier New"/>
                      <w:b/>
                      <w:color w:val="7E0054"/>
                      <w:sz w:val="14"/>
                    </w:rPr>
                    <w:t xml:space="preserve">new </w:t>
                  </w:r>
                  <w:r>
                    <w:rPr>
                      <w:rFonts w:ascii="Courier New"/>
                      <w:sz w:val="14"/>
                    </w:rPr>
                    <w:t>OutputCapture();</w:t>
                  </w:r>
                </w:p>
                <w:p w:rsidR="00B67961" w:rsidRDefault="00B67961">
                  <w:pPr>
                    <w:pStyle w:val="a3"/>
                    <w:spacing w:before="3"/>
                  </w:pPr>
                </w:p>
                <w:p w:rsidR="00B67961" w:rsidRDefault="00B67961">
                  <w:pPr>
                    <w:spacing w:before="1"/>
                    <w:ind w:left="405"/>
                    <w:rPr>
                      <w:rFonts w:ascii="Courier New"/>
                      <w:sz w:val="14"/>
                    </w:rPr>
                  </w:pPr>
                  <w:r>
                    <w:rPr>
                      <w:rFonts w:ascii="Courier New"/>
                      <w:color w:val="808080"/>
                      <w:sz w:val="14"/>
                    </w:rPr>
                    <w:t>@Test</w:t>
                  </w:r>
                </w:p>
                <w:p w:rsidR="00B67961" w:rsidRDefault="00B67961">
                  <w:pPr>
                    <w:spacing w:before="37" w:line="297" w:lineRule="auto"/>
                    <w:ind w:left="742" w:right="3417" w:hanging="337"/>
                    <w:rPr>
                      <w:rFonts w:ascii="Courier New"/>
                      <w:sz w:val="14"/>
                    </w:rPr>
                  </w:pPr>
                  <w:r>
                    <w:rPr>
                      <w:rFonts w:ascii="Courier New"/>
                      <w:b/>
                      <w:color w:val="7E0054"/>
                      <w:sz w:val="14"/>
                    </w:rPr>
                    <w:t xml:space="preserve">public void </w:t>
                  </w:r>
                  <w:r>
                    <w:rPr>
                      <w:rFonts w:ascii="Courier New"/>
                      <w:sz w:val="14"/>
                    </w:rPr>
                    <w:t xml:space="preserve">testName() </w:t>
                  </w:r>
                  <w:r>
                    <w:rPr>
                      <w:rFonts w:ascii="Courier New"/>
                      <w:b/>
                      <w:color w:val="7E0054"/>
                      <w:sz w:val="14"/>
                    </w:rPr>
                    <w:t xml:space="preserve">throws </w:t>
                  </w:r>
                  <w:r>
                    <w:rPr>
                      <w:rFonts w:ascii="Courier New"/>
                      <w:sz w:val="14"/>
                    </w:rPr>
                    <w:t>Exception { System.out.println(</w:t>
                  </w:r>
                  <w:r>
                    <w:rPr>
                      <w:rFonts w:ascii="Courier New"/>
                      <w:b/>
                      <w:i/>
                      <w:color w:val="2900FF"/>
                      <w:sz w:val="14"/>
                    </w:rPr>
                    <w:t>"Hello World!"</w:t>
                  </w:r>
                  <w:r>
                    <w:rPr>
                      <w:rFonts w:ascii="Courier New"/>
                      <w:sz w:val="14"/>
                    </w:rPr>
                    <w:t>); assertThat(capture.toString(), containsString(</w:t>
                  </w:r>
                  <w:r>
                    <w:rPr>
                      <w:rFonts w:ascii="Courier New"/>
                      <w:b/>
                      <w:i/>
                      <w:color w:val="2900FF"/>
                      <w:sz w:val="14"/>
                    </w:rPr>
                    <w:t>"World"</w:t>
                  </w:r>
                  <w:r>
                    <w:rPr>
                      <w:rFonts w:ascii="Courier New"/>
                      <w:sz w:val="14"/>
                    </w:rPr>
                    <w:t>));</w:t>
                  </w:r>
                </w:p>
                <w:p w:rsidR="00B67961" w:rsidRDefault="00B67961">
                  <w:pPr>
                    <w:spacing w:line="157" w:lineRule="exact"/>
                    <w:ind w:left="406"/>
                    <w:rPr>
                      <w:rFonts w:ascii="Courier New"/>
                      <w:sz w:val="14"/>
                    </w:rPr>
                  </w:pPr>
                  <w:r>
                    <w:rPr>
                      <w:rFonts w:ascii="Courier New"/>
                      <w:sz w:val="14"/>
                    </w:rPr>
                    <w:t>}</w:t>
                  </w:r>
                </w:p>
                <w:p w:rsidR="00B67961" w:rsidRDefault="00B67961">
                  <w:pPr>
                    <w:pStyle w:val="a3"/>
                    <w:spacing w:before="3"/>
                  </w:pPr>
                </w:p>
                <w:p w:rsidR="00B67961" w:rsidRDefault="00B67961">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3"/>
        <w:spacing w:before="92"/>
      </w:pPr>
      <w:bookmarkStart w:id="548" w:name="TestRestTemplate"/>
      <w:bookmarkStart w:id="549" w:name="_bookmark279"/>
      <w:bookmarkEnd w:id="548"/>
      <w:bookmarkEnd w:id="549"/>
      <w:r>
        <w:t>TestRestTemplate</w:t>
      </w:r>
    </w:p>
    <w:p w:rsidR="005A4D71" w:rsidRPr="00FB6DF2" w:rsidRDefault="00FB6DF2" w:rsidP="00FB6DF2">
      <w:pPr>
        <w:pStyle w:val="a3"/>
        <w:spacing w:before="251" w:line="285" w:lineRule="auto"/>
        <w:ind w:left="120" w:right="1436"/>
        <w:jc w:val="both"/>
        <w:rPr>
          <w:rFonts w:ascii="Courier New" w:hAnsi="Courier New"/>
          <w:lang w:eastAsia="zh-CN"/>
        </w:rPr>
      </w:pPr>
      <w:r w:rsidRPr="00FB6DF2">
        <w:rPr>
          <w:rFonts w:ascii="Courier New" w:hAnsi="Courier New"/>
        </w:rPr>
        <w:t>TestRestTemplate</w:t>
      </w:r>
      <w:r w:rsidRPr="00FB6DF2">
        <w:rPr>
          <w:rFonts w:ascii="微软雅黑" w:eastAsia="微软雅黑" w:hAnsi="微软雅黑" w:cs="微软雅黑" w:hint="eastAsia"/>
        </w:rPr>
        <w:t>是</w:t>
      </w:r>
      <w:r w:rsidRPr="00FB6DF2">
        <w:rPr>
          <w:rFonts w:ascii="Courier New" w:hAnsi="Courier New"/>
        </w:rPr>
        <w:t>Spring RestTemplate</w:t>
      </w:r>
      <w:r w:rsidRPr="00FB6DF2">
        <w:rPr>
          <w:rFonts w:ascii="微软雅黑" w:eastAsia="微软雅黑" w:hAnsi="微软雅黑" w:cs="微软雅黑" w:hint="eastAsia"/>
        </w:rPr>
        <w:t>的一个方便选择，在集成测试中很有用。</w:t>
      </w:r>
      <w:r w:rsidRPr="00FB6DF2">
        <w:rPr>
          <w:rFonts w:ascii="Courier New" w:hAnsi="Courier New"/>
        </w:rPr>
        <w:t xml:space="preserve"> </w:t>
      </w:r>
      <w:r w:rsidRPr="00FB6DF2">
        <w:rPr>
          <w:rFonts w:ascii="微软雅黑" w:eastAsia="微软雅黑" w:hAnsi="微软雅黑" w:cs="微软雅黑" w:hint="eastAsia"/>
        </w:rPr>
        <w:t>您可以获得一个</w:t>
      </w:r>
      <w:r>
        <w:t>vanilla template</w:t>
      </w:r>
      <w:r w:rsidRPr="00FB6DF2">
        <w:rPr>
          <w:rFonts w:ascii="微软雅黑" w:eastAsia="微软雅黑" w:hAnsi="微软雅黑" w:cs="微软雅黑" w:hint="eastAsia"/>
        </w:rPr>
        <w:t>或一个发送基本</w:t>
      </w:r>
      <w:r w:rsidRPr="00FB6DF2">
        <w:rPr>
          <w:rFonts w:ascii="Courier New" w:hAnsi="Courier New"/>
        </w:rPr>
        <w:t>HTTP</w:t>
      </w:r>
      <w:r w:rsidRPr="00FB6DF2">
        <w:rPr>
          <w:rFonts w:ascii="微软雅黑" w:eastAsia="微软雅黑" w:hAnsi="微软雅黑" w:cs="微软雅黑" w:hint="eastAsia"/>
        </w:rPr>
        <w:t>认证（使用用户名和密码）的模板。</w:t>
      </w:r>
      <w:r w:rsidRPr="00FB6DF2">
        <w:rPr>
          <w:rFonts w:ascii="Courier New" w:hAnsi="Courier New"/>
        </w:rPr>
        <w:t xml:space="preserve"> </w:t>
      </w:r>
      <w:r w:rsidRPr="00FB6DF2">
        <w:rPr>
          <w:rFonts w:ascii="微软雅黑" w:eastAsia="微软雅黑" w:hAnsi="微软雅黑" w:cs="微软雅黑" w:hint="eastAsia"/>
        </w:rPr>
        <w:t>无论哪种情况，模板都将以适合测试的方式运行，不会在服务器端错误上抛出异常。</w:t>
      </w:r>
      <w:r w:rsidRPr="00FB6DF2">
        <w:rPr>
          <w:rFonts w:ascii="Courier New" w:hAnsi="Courier New"/>
        </w:rPr>
        <w:t xml:space="preserve"> </w:t>
      </w:r>
      <w:r w:rsidRPr="00FB6DF2">
        <w:rPr>
          <w:rFonts w:ascii="微软雅黑" w:eastAsia="微软雅黑" w:hAnsi="微软雅黑" w:cs="微软雅黑" w:hint="eastAsia"/>
        </w:rPr>
        <w:t>建议使用</w:t>
      </w:r>
      <w:r w:rsidRPr="00FB6DF2">
        <w:rPr>
          <w:rFonts w:ascii="Courier New" w:hAnsi="Courier New"/>
        </w:rPr>
        <w:t>Apache HTTP Client</w:t>
      </w:r>
      <w:r w:rsidRPr="00FB6DF2">
        <w:rPr>
          <w:rFonts w:ascii="微软雅黑" w:eastAsia="微软雅黑" w:hAnsi="微软雅黑" w:cs="微软雅黑" w:hint="eastAsia"/>
        </w:rPr>
        <w:t>（版本</w:t>
      </w:r>
      <w:r w:rsidRPr="00FB6DF2">
        <w:rPr>
          <w:rFonts w:ascii="Courier New" w:hAnsi="Courier New"/>
        </w:rPr>
        <w:t>4.3.2</w:t>
      </w:r>
      <w:r w:rsidRPr="00FB6DF2">
        <w:rPr>
          <w:rFonts w:ascii="微软雅黑" w:eastAsia="微软雅黑" w:hAnsi="微软雅黑" w:cs="微软雅黑" w:hint="eastAsia"/>
        </w:rPr>
        <w:t>或更高版本），但不是强制性的，如果你的类路径上有这个，</w:t>
      </w:r>
      <w:r w:rsidRPr="00FB6DF2">
        <w:rPr>
          <w:rFonts w:ascii="Courier New" w:hAnsi="Courier New"/>
        </w:rPr>
        <w:t>TestRestTemplate</w:t>
      </w:r>
      <w:r w:rsidRPr="00FB6DF2">
        <w:rPr>
          <w:rFonts w:ascii="微软雅黑" w:eastAsia="微软雅黑" w:hAnsi="微软雅黑" w:cs="微软雅黑" w:hint="eastAsia"/>
        </w:rPr>
        <w:t>将通过适当地配置客户端进行响应。</w:t>
      </w:r>
      <w:r w:rsidRPr="00FB6DF2">
        <w:rPr>
          <w:rFonts w:ascii="Courier New" w:hAnsi="Courier New"/>
        </w:rPr>
        <w:t xml:space="preserve"> </w:t>
      </w:r>
      <w:r w:rsidRPr="00FB6DF2">
        <w:rPr>
          <w:rFonts w:ascii="微软雅黑" w:eastAsia="微软雅黑" w:hAnsi="微软雅黑" w:cs="微软雅黑" w:hint="eastAsia"/>
          <w:lang w:eastAsia="zh-CN"/>
        </w:rPr>
        <w:t>如果您使用</w:t>
      </w:r>
      <w:r w:rsidRPr="00FB6DF2">
        <w:rPr>
          <w:rFonts w:ascii="Courier New" w:hAnsi="Courier New"/>
          <w:lang w:eastAsia="zh-CN"/>
        </w:rPr>
        <w:t>Apache</w:t>
      </w:r>
      <w:r w:rsidRPr="00FB6DF2">
        <w:rPr>
          <w:rFonts w:ascii="微软雅黑" w:eastAsia="微软雅黑" w:hAnsi="微软雅黑" w:cs="微软雅黑" w:hint="eastAsia"/>
          <w:lang w:eastAsia="zh-CN"/>
        </w:rPr>
        <w:t>的</w:t>
      </w:r>
      <w:r w:rsidRPr="00FB6DF2">
        <w:rPr>
          <w:rFonts w:ascii="Courier New" w:hAnsi="Courier New"/>
          <w:lang w:eastAsia="zh-CN"/>
        </w:rPr>
        <w:t>HTTP</w:t>
      </w:r>
      <w:r w:rsidRPr="00FB6DF2">
        <w:rPr>
          <w:rFonts w:ascii="微软雅黑" w:eastAsia="微软雅黑" w:hAnsi="微软雅黑" w:cs="微软雅黑" w:hint="eastAsia"/>
          <w:lang w:eastAsia="zh-CN"/>
        </w:rPr>
        <w:t>客户端，则会启用一些额外的测试友好功能：</w:t>
      </w:r>
    </w:p>
    <w:p w:rsidR="005A4D71" w:rsidRDefault="00FB6DF2" w:rsidP="00FB6DF2">
      <w:pPr>
        <w:pStyle w:val="a4"/>
        <w:numPr>
          <w:ilvl w:val="0"/>
          <w:numId w:val="26"/>
        </w:numPr>
        <w:tabs>
          <w:tab w:val="left" w:pos="320"/>
        </w:tabs>
        <w:spacing w:before="1"/>
        <w:jc w:val="both"/>
        <w:rPr>
          <w:sz w:val="20"/>
          <w:lang w:eastAsia="zh-CN"/>
        </w:rPr>
      </w:pPr>
      <w:r w:rsidRPr="00FB6DF2">
        <w:rPr>
          <w:rFonts w:ascii="微软雅黑" w:eastAsia="微软雅黑" w:hAnsi="微软雅黑" w:cs="微软雅黑" w:hint="eastAsia"/>
          <w:sz w:val="20"/>
          <w:lang w:eastAsia="zh-CN"/>
        </w:rPr>
        <w:t>重定向不会被遵循（所以你可以断言响应位置）</w:t>
      </w:r>
    </w:p>
    <w:p w:rsidR="005A4D71" w:rsidRDefault="005A4D71">
      <w:pPr>
        <w:pStyle w:val="a3"/>
        <w:spacing w:before="9"/>
        <w:rPr>
          <w:lang w:eastAsia="zh-CN"/>
        </w:rPr>
      </w:pPr>
    </w:p>
    <w:p w:rsidR="005A4D71" w:rsidRDefault="00FB6DF2" w:rsidP="00FB6DF2">
      <w:pPr>
        <w:pStyle w:val="a4"/>
        <w:numPr>
          <w:ilvl w:val="0"/>
          <w:numId w:val="26"/>
        </w:numPr>
        <w:tabs>
          <w:tab w:val="left" w:pos="320"/>
        </w:tabs>
        <w:spacing w:before="0"/>
        <w:jc w:val="both"/>
        <w:rPr>
          <w:sz w:val="20"/>
          <w:lang w:eastAsia="zh-CN"/>
        </w:rPr>
      </w:pPr>
      <w:r w:rsidRPr="00FB6DF2">
        <w:rPr>
          <w:sz w:val="20"/>
          <w:lang w:eastAsia="zh-CN"/>
        </w:rPr>
        <w:t>Cookie</w:t>
      </w:r>
      <w:r w:rsidRPr="00FB6DF2">
        <w:rPr>
          <w:rFonts w:ascii="微软雅黑" w:eastAsia="微软雅黑" w:hAnsi="微软雅黑" w:cs="微软雅黑" w:hint="eastAsia"/>
          <w:sz w:val="20"/>
          <w:lang w:eastAsia="zh-CN"/>
        </w:rPr>
        <w:t>将被忽略（所以模板是无状态的）</w:t>
      </w:r>
    </w:p>
    <w:p w:rsidR="005A4D71" w:rsidRDefault="005A4D71">
      <w:pPr>
        <w:pStyle w:val="a3"/>
        <w:spacing w:before="9"/>
        <w:rPr>
          <w:lang w:eastAsia="zh-CN"/>
        </w:rPr>
      </w:pPr>
    </w:p>
    <w:p w:rsidR="005A4D71" w:rsidRDefault="00FB6DF2">
      <w:pPr>
        <w:pStyle w:val="a3"/>
        <w:ind w:left="120"/>
        <w:jc w:val="both"/>
      </w:pPr>
      <w:r w:rsidRPr="00FB6DF2">
        <w:rPr>
          <w:rFonts w:ascii="Courier New"/>
        </w:rPr>
        <w:t>TestRestTemplate</w:t>
      </w:r>
      <w:r w:rsidRPr="00FB6DF2">
        <w:rPr>
          <w:rFonts w:ascii="微软雅黑" w:eastAsia="微软雅黑" w:hAnsi="微软雅黑" w:cs="微软雅黑" w:hint="eastAsia"/>
        </w:rPr>
        <w:t>可以在集成测试中直接实例化：</w:t>
      </w:r>
    </w:p>
    <w:p w:rsidR="00FB6DF2" w:rsidRPr="00FB6DF2" w:rsidRDefault="00297392" w:rsidP="00FB6DF2">
      <w:pPr>
        <w:pStyle w:val="a3"/>
        <w:spacing w:before="3"/>
        <w:rPr>
          <w:sz w:val="11"/>
        </w:rPr>
      </w:pPr>
      <w:r>
        <w:pict>
          <v:group id="_x0000_s4325" style="position:absolute;margin-left:75.5pt;margin-top:8.45pt;width:444.3pt;height:101.6pt;z-index:251612672;mso-wrap-distance-left:0;mso-wrap-distance-right:0;mso-position-horizontal-relative:page" coordorigin="1510,169" coordsize="8886,2032">
            <v:line id="_x0000_s4329" style="position:absolute" from="1511,170" to="10394,170" strokecolor="#444" strokeweight=".1pt"/>
            <v:line id="_x0000_s4328" style="position:absolute" from="10395,170" to="10395,2201" strokecolor="#444" strokeweight=".1pt"/>
            <v:line id="_x0000_s4327" style="position:absolute" from="1511,170" to="1511,2201" strokecolor="#444" strokeweight=".1pt"/>
            <v:shape id="_x0000_s4326" type="#_x0000_t202" style="position:absolute;left:1512;top:171;width:8882;height:2030" fillcolor="#f0f0f0" stroked="f">
              <v:textbox style="mso-next-textbox:#_x0000_s4326" inset="0,0,0,0">
                <w:txbxContent>
                  <w:p w:rsidR="00B67961" w:rsidRDefault="00B67961">
                    <w:pPr>
                      <w:spacing w:before="84"/>
                      <w:ind w:left="70"/>
                      <w:rPr>
                        <w:rFonts w:ascii="Courier New"/>
                        <w:sz w:val="14"/>
                      </w:rPr>
                    </w:pPr>
                    <w:r>
                      <w:rPr>
                        <w:rFonts w:ascii="Courier New"/>
                        <w:b/>
                        <w:color w:val="7E0054"/>
                        <w:sz w:val="14"/>
                      </w:rPr>
                      <w:t xml:space="preserve">public class </w:t>
                    </w:r>
                    <w:r>
                      <w:rPr>
                        <w:rFonts w:ascii="Courier New"/>
                        <w:sz w:val="14"/>
                      </w:rPr>
                      <w:t>MyTest {</w:t>
                    </w:r>
                  </w:p>
                  <w:p w:rsidR="00B67961" w:rsidRDefault="00B67961">
                    <w:pPr>
                      <w:spacing w:before="2" w:line="390" w:lineRule="atLeast"/>
                      <w:ind w:left="406" w:right="3499"/>
                      <w:rPr>
                        <w:rFonts w:ascii="Courier New"/>
                        <w:sz w:val="14"/>
                      </w:rPr>
                    </w:pPr>
                    <w:r>
                      <w:rPr>
                        <w:rFonts w:ascii="Courier New"/>
                        <w:b/>
                        <w:color w:val="7E0054"/>
                        <w:sz w:val="14"/>
                      </w:rPr>
                      <w:t xml:space="preserve">private </w:t>
                    </w:r>
                    <w:r>
                      <w:rPr>
                        <w:rFonts w:ascii="Courier New"/>
                        <w:sz w:val="14"/>
                      </w:rPr>
                      <w:t xml:space="preserve">TestRestTemplate template = </w:t>
                    </w:r>
                    <w:r>
                      <w:rPr>
                        <w:rFonts w:ascii="Courier New"/>
                        <w:b/>
                        <w:color w:val="7E0054"/>
                        <w:sz w:val="14"/>
                      </w:rPr>
                      <w:t xml:space="preserve">new </w:t>
                    </w:r>
                    <w:r>
                      <w:rPr>
                        <w:rFonts w:ascii="Courier New"/>
                        <w:sz w:val="14"/>
                      </w:rPr>
                      <w:t xml:space="preserve">TestRestTemplate(); </w:t>
                    </w:r>
                    <w:r>
                      <w:rPr>
                        <w:rFonts w:ascii="Courier New"/>
                        <w:color w:val="808080"/>
                        <w:sz w:val="14"/>
                      </w:rPr>
                      <w:t>@Test</w:t>
                    </w:r>
                  </w:p>
                  <w:p w:rsidR="00B67961" w:rsidRDefault="00B67961">
                    <w:pPr>
                      <w:spacing w:before="40"/>
                      <w:ind w:left="406"/>
                      <w:rPr>
                        <w:rFonts w:ascii="Courier New"/>
                        <w:sz w:val="14"/>
                      </w:rPr>
                    </w:pPr>
                    <w:r>
                      <w:rPr>
                        <w:rFonts w:ascii="Courier New"/>
                        <w:b/>
                        <w:color w:val="7E0054"/>
                        <w:sz w:val="14"/>
                      </w:rPr>
                      <w:t xml:space="preserve">public void </w:t>
                    </w:r>
                    <w:r>
                      <w:rPr>
                        <w:rFonts w:ascii="Courier New"/>
                        <w:sz w:val="14"/>
                      </w:rPr>
                      <w:t xml:space="preserve">testRequest() </w:t>
                    </w:r>
                    <w:r>
                      <w:rPr>
                        <w:rFonts w:ascii="Courier New"/>
                        <w:b/>
                        <w:color w:val="7E0054"/>
                        <w:sz w:val="14"/>
                      </w:rPr>
                      <w:t xml:space="preserve">throws </w:t>
                    </w:r>
                    <w:r>
                      <w:rPr>
                        <w:rFonts w:ascii="Courier New"/>
                        <w:sz w:val="14"/>
                      </w:rPr>
                      <w:t>Exception {</w:t>
                    </w:r>
                  </w:p>
                  <w:p w:rsidR="00B67961" w:rsidRDefault="00B67961">
                    <w:pPr>
                      <w:spacing w:before="37" w:line="297" w:lineRule="auto"/>
                      <w:ind w:left="154" w:right="2071" w:firstLine="588"/>
                      <w:rPr>
                        <w:rFonts w:ascii="Courier New"/>
                        <w:sz w:val="14"/>
                      </w:rPr>
                    </w:pPr>
                    <w:r>
                      <w:rPr>
                        <w:rFonts w:ascii="Courier New"/>
                        <w:sz w:val="14"/>
                      </w:rPr>
                      <w:t>HttpHeaders headers = template.getForEntity(</w:t>
                    </w:r>
                    <w:hyperlink r:id="rId284">
                      <w:r>
                        <w:rPr>
                          <w:rFonts w:ascii="Courier New"/>
                          <w:b/>
                          <w:i/>
                          <w:color w:val="2900FF"/>
                          <w:sz w:val="14"/>
                        </w:rPr>
                        <w:t>"http://myhost.com/example"</w:t>
                      </w:r>
                    </w:hyperlink>
                    <w:r>
                      <w:rPr>
                        <w:rFonts w:ascii="Courier New"/>
                        <w:sz w:val="14"/>
                      </w:rPr>
                      <w:t>, String.</w:t>
                    </w:r>
                    <w:r>
                      <w:rPr>
                        <w:rFonts w:ascii="Courier New"/>
                        <w:b/>
                        <w:color w:val="7E0054"/>
                        <w:sz w:val="14"/>
                      </w:rPr>
                      <w:t>class</w:t>
                    </w:r>
                    <w:r>
                      <w:rPr>
                        <w:rFonts w:ascii="Courier New"/>
                        <w:sz w:val="14"/>
                      </w:rPr>
                      <w:t>).getHeaders();</w:t>
                    </w:r>
                  </w:p>
                  <w:p w:rsidR="00B67961" w:rsidRDefault="00B67961">
                    <w:pPr>
                      <w:spacing w:line="157" w:lineRule="exact"/>
                      <w:ind w:left="742"/>
                      <w:rPr>
                        <w:rFonts w:ascii="Courier New"/>
                        <w:sz w:val="14"/>
                      </w:rPr>
                    </w:pPr>
                    <w:r>
                      <w:rPr>
                        <w:rFonts w:ascii="Courier New"/>
                        <w:sz w:val="14"/>
                      </w:rPr>
                      <w:t>assertThat(headers.getLocation().toString(), containsString(</w:t>
                    </w:r>
                    <w:r>
                      <w:rPr>
                        <w:rFonts w:ascii="Courier New"/>
                        <w:b/>
                        <w:i/>
                        <w:color w:val="2900FF"/>
                        <w:sz w:val="14"/>
                      </w:rPr>
                      <w:t>"myotherhost"</w:t>
                    </w:r>
                    <w:r>
                      <w:rPr>
                        <w:rFonts w:ascii="Courier New"/>
                        <w:sz w:val="14"/>
                      </w:rPr>
                      <w:t>));</w:t>
                    </w:r>
                  </w:p>
                  <w:p w:rsidR="00B67961" w:rsidRDefault="00B67961">
                    <w:pPr>
                      <w:spacing w:before="37"/>
                      <w:ind w:left="406"/>
                      <w:rPr>
                        <w:rFonts w:ascii="Courier New"/>
                        <w:sz w:val="14"/>
                      </w:rPr>
                    </w:pPr>
                    <w:r>
                      <w:rPr>
                        <w:rFonts w:ascii="Courier New"/>
                        <w:sz w:val="14"/>
                      </w:rPr>
                      <w:t>}</w:t>
                    </w:r>
                  </w:p>
                </w:txbxContent>
              </v:textbox>
            </v:shape>
            <w10:wrap type="topAndBottom" anchorx="page"/>
          </v:group>
        </w:pict>
      </w:r>
    </w:p>
    <w:p w:rsidR="005A4D71" w:rsidRDefault="00297392">
      <w:pPr>
        <w:pStyle w:val="a3"/>
        <w:ind w:left="190"/>
      </w:pPr>
      <w:r>
        <w:pict>
          <v:group id="_x0000_s4320" style="width:444.3pt;height:23.2pt;mso-position-horizontal-relative:char;mso-position-vertical-relative:line" coordsize="8886,464">
            <v:line id="_x0000_s4324" style="position:absolute" from="8885,0" to="8885,463" strokecolor="#444" strokeweight=".1pt"/>
            <v:line id="_x0000_s4323" style="position:absolute" from="1,463" to="8885,463" strokecolor="#444" strokeweight=".1pt"/>
            <v:line id="_x0000_s4322" style="position:absolute" from="1,0" to="1,463" strokecolor="#444" strokeweight=".1pt"/>
            <v:shape id="_x0000_s4321" type="#_x0000_t202" style="position:absolute;left:2;width:8882;height:462" fillcolor="#f0f0f0" stroked="f">
              <v:textbox style="mso-next-textbox:#_x0000_s4321" inset="0,0,0,0">
                <w:txbxContent>
                  <w:p w:rsidR="00B67961" w:rsidRDefault="00B67961">
                    <w:pPr>
                      <w:spacing w:before="3"/>
                      <w:rPr>
                        <w:sz w:val="18"/>
                      </w:rPr>
                    </w:pPr>
                  </w:p>
                  <w:p w:rsidR="00B67961" w:rsidRDefault="00B67961">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8"/>
        <w:rPr>
          <w:sz w:val="6"/>
        </w:rPr>
      </w:pPr>
    </w:p>
    <w:p w:rsidR="005A4D71" w:rsidRDefault="00FB6DF2" w:rsidP="00FB6DF2">
      <w:pPr>
        <w:pStyle w:val="a3"/>
        <w:spacing w:before="93" w:line="271" w:lineRule="auto"/>
        <w:ind w:left="120" w:right="1437"/>
        <w:jc w:val="both"/>
      </w:pPr>
      <w:r w:rsidRPr="00FB6DF2">
        <w:rPr>
          <w:rFonts w:ascii="微软雅黑" w:eastAsia="微软雅黑" w:hAnsi="微软雅黑" w:cs="微软雅黑" w:hint="eastAsia"/>
        </w:rPr>
        <w:t>另外，如果您使用</w:t>
      </w:r>
      <w:r w:rsidRPr="00FB6DF2">
        <w:t>WebEnvironment.RANDOM_PORT</w:t>
      </w:r>
      <w:r w:rsidRPr="00FB6DF2">
        <w:rPr>
          <w:rFonts w:ascii="微软雅黑" w:eastAsia="微软雅黑" w:hAnsi="微软雅黑" w:cs="微软雅黑" w:hint="eastAsia"/>
        </w:rPr>
        <w:t>或</w:t>
      </w:r>
      <w:r w:rsidRPr="00FB6DF2">
        <w:t>WebEnvironment.DEFINED_PORT</w:t>
      </w:r>
      <w:r w:rsidRPr="00FB6DF2">
        <w:rPr>
          <w:rFonts w:ascii="微软雅黑" w:eastAsia="微软雅黑" w:hAnsi="微软雅黑" w:cs="微软雅黑" w:hint="eastAsia"/>
        </w:rPr>
        <w:t>使用</w:t>
      </w:r>
      <w:r w:rsidRPr="00FB6DF2">
        <w:t>@SpringBootTest</w:t>
      </w:r>
      <w:r w:rsidRPr="00FB6DF2">
        <w:rPr>
          <w:rFonts w:ascii="微软雅黑" w:eastAsia="微软雅黑" w:hAnsi="微软雅黑" w:cs="微软雅黑" w:hint="eastAsia"/>
        </w:rPr>
        <w:t>注释，则只需注入完全配置的</w:t>
      </w:r>
      <w:r w:rsidRPr="00FB6DF2">
        <w:t>TestRestTemplate</w:t>
      </w:r>
      <w:r w:rsidRPr="00FB6DF2">
        <w:rPr>
          <w:rFonts w:ascii="微软雅黑" w:eastAsia="微软雅黑" w:hAnsi="微软雅黑" w:cs="微软雅黑" w:hint="eastAsia"/>
        </w:rPr>
        <w:t>并开始使用它。</w:t>
      </w:r>
      <w:r w:rsidRPr="00FB6DF2">
        <w:t xml:space="preserve"> </w:t>
      </w:r>
      <w:r w:rsidRPr="00FB6DF2">
        <w:rPr>
          <w:rFonts w:ascii="微软雅黑" w:eastAsia="微软雅黑" w:hAnsi="微软雅黑" w:cs="微软雅黑" w:hint="eastAsia"/>
        </w:rPr>
        <w:t>如有必要，可以通过</w:t>
      </w:r>
      <w:r w:rsidRPr="00FB6DF2">
        <w:t>RestTemplateBuilder bean</w:t>
      </w:r>
      <w:r w:rsidRPr="00FB6DF2">
        <w:rPr>
          <w:rFonts w:ascii="微软雅黑" w:eastAsia="微软雅黑" w:hAnsi="微软雅黑" w:cs="微软雅黑" w:hint="eastAsia"/>
        </w:rPr>
        <w:t>应用其他自定义设置。</w:t>
      </w:r>
      <w:r w:rsidRPr="00FB6DF2">
        <w:t xml:space="preserve"> </w:t>
      </w:r>
      <w:r w:rsidRPr="00FB6DF2">
        <w:rPr>
          <w:rFonts w:ascii="微软雅黑" w:eastAsia="微软雅黑" w:hAnsi="微软雅黑" w:cs="微软雅黑" w:hint="eastAsia"/>
        </w:rPr>
        <w:t>任何不指定主机和端口的</w:t>
      </w:r>
      <w:r w:rsidRPr="00FB6DF2">
        <w:t>URL</w:t>
      </w:r>
      <w:r w:rsidRPr="00FB6DF2">
        <w:rPr>
          <w:rFonts w:ascii="微软雅黑" w:eastAsia="微软雅黑" w:hAnsi="微软雅黑" w:cs="微软雅黑" w:hint="eastAsia"/>
        </w:rPr>
        <w:t>都将自动连接到嵌入式服务器：</w:t>
      </w:r>
    </w:p>
    <w:p w:rsidR="005A4D71" w:rsidRDefault="00297392">
      <w:pPr>
        <w:pStyle w:val="a3"/>
        <w:spacing w:before="1"/>
        <w:rPr>
          <w:sz w:val="11"/>
        </w:rPr>
      </w:pPr>
      <w:r>
        <w:lastRenderedPageBreak/>
        <w:pict>
          <v:shape id="_x0000_s4319" type="#_x0000_t202" style="position:absolute;margin-left:75.55pt;margin-top:8.4pt;width:444.2pt;height:261.9pt;z-index:251614720;mso-wrap-distance-left:0;mso-wrap-distance-right:0;mso-position-horizontal-relative:page" fillcolor="#f0f0f0" strokecolor="#444" strokeweight=".1pt">
            <v:textbox style="mso-next-textbox:#_x0000_s4319" inset="0,0,0,0">
              <w:txbxContent>
                <w:p w:rsidR="00B67961" w:rsidRDefault="00B67961">
                  <w:pPr>
                    <w:spacing w:before="84" w:line="297" w:lineRule="auto"/>
                    <w:ind w:left="69" w:right="6442"/>
                    <w:rPr>
                      <w:rFonts w:ascii="Courier New"/>
                      <w:sz w:val="14"/>
                    </w:rPr>
                  </w:pPr>
                  <w:r>
                    <w:rPr>
                      <w:rFonts w:ascii="Courier New"/>
                      <w:color w:val="808080"/>
                      <w:sz w:val="14"/>
                    </w:rPr>
                    <w:t>@RunWith(SpringRunner.class) @SpringBootTest</w:t>
                  </w:r>
                </w:p>
                <w:p w:rsidR="00B67961" w:rsidRDefault="00B67961">
                  <w:pPr>
                    <w:spacing w:line="157" w:lineRule="exact"/>
                    <w:ind w:left="69"/>
                    <w:rPr>
                      <w:rFonts w:ascii="Courier New"/>
                      <w:sz w:val="14"/>
                    </w:rPr>
                  </w:pPr>
                  <w:r>
                    <w:rPr>
                      <w:rFonts w:ascii="Courier New"/>
                      <w:b/>
                      <w:color w:val="7E0054"/>
                      <w:sz w:val="14"/>
                    </w:rPr>
                    <w:t xml:space="preserve">public class </w:t>
                  </w:r>
                  <w:r>
                    <w:rPr>
                      <w:rFonts w:ascii="Courier New"/>
                      <w:sz w:val="14"/>
                    </w:rPr>
                    <w:t>MyTest {</w:t>
                  </w:r>
                </w:p>
                <w:p w:rsidR="00B67961" w:rsidRDefault="00B67961">
                  <w:pPr>
                    <w:pStyle w:val="a3"/>
                    <w:spacing w:before="3"/>
                  </w:pPr>
                </w:p>
                <w:p w:rsidR="00B67961" w:rsidRDefault="00B67961">
                  <w:pPr>
                    <w:spacing w:before="1"/>
                    <w:ind w:left="405"/>
                    <w:rPr>
                      <w:rFonts w:ascii="Courier New"/>
                      <w:sz w:val="14"/>
                    </w:rPr>
                  </w:pPr>
                  <w:r>
                    <w:rPr>
                      <w:rFonts w:ascii="Courier New"/>
                      <w:color w:val="808080"/>
                      <w:sz w:val="14"/>
                    </w:rPr>
                    <w:t>@Autowired</w:t>
                  </w:r>
                </w:p>
                <w:p w:rsidR="00B67961" w:rsidRDefault="00B67961">
                  <w:pPr>
                    <w:spacing w:before="37"/>
                    <w:ind w:left="405"/>
                    <w:rPr>
                      <w:rFonts w:ascii="Courier New"/>
                      <w:sz w:val="14"/>
                    </w:rPr>
                  </w:pPr>
                  <w:r>
                    <w:rPr>
                      <w:rFonts w:ascii="Courier New"/>
                      <w:b/>
                      <w:color w:val="7E0054"/>
                      <w:sz w:val="14"/>
                    </w:rPr>
                    <w:t xml:space="preserve">private </w:t>
                  </w:r>
                  <w:r>
                    <w:rPr>
                      <w:rFonts w:ascii="Courier New"/>
                      <w:sz w:val="14"/>
                    </w:rPr>
                    <w:t>TestRestTemplate template;</w:t>
                  </w:r>
                </w:p>
                <w:p w:rsidR="00B67961" w:rsidRDefault="00B67961">
                  <w:pPr>
                    <w:pStyle w:val="a3"/>
                    <w:spacing w:before="3"/>
                  </w:pPr>
                </w:p>
                <w:p w:rsidR="00B67961" w:rsidRDefault="00B67961">
                  <w:pPr>
                    <w:ind w:left="405"/>
                    <w:rPr>
                      <w:rFonts w:ascii="Courier New"/>
                      <w:sz w:val="14"/>
                    </w:rPr>
                  </w:pPr>
                  <w:r>
                    <w:rPr>
                      <w:rFonts w:ascii="Courier New"/>
                      <w:color w:val="808080"/>
                      <w:sz w:val="14"/>
                    </w:rPr>
                    <w:t>@Test</w:t>
                  </w:r>
                </w:p>
                <w:p w:rsidR="00B67961" w:rsidRDefault="00B67961">
                  <w:pPr>
                    <w:spacing w:before="38"/>
                    <w:ind w:left="405"/>
                    <w:rPr>
                      <w:rFonts w:ascii="Courier New"/>
                      <w:sz w:val="14"/>
                    </w:rPr>
                  </w:pPr>
                  <w:r>
                    <w:rPr>
                      <w:rFonts w:ascii="Courier New"/>
                      <w:b/>
                      <w:color w:val="7E0054"/>
                      <w:sz w:val="14"/>
                    </w:rPr>
                    <w:t xml:space="preserve">public void </w:t>
                  </w:r>
                  <w:r>
                    <w:rPr>
                      <w:rFonts w:ascii="Courier New"/>
                      <w:sz w:val="14"/>
                    </w:rPr>
                    <w:t xml:space="preserve">testRequest() </w:t>
                  </w:r>
                  <w:r>
                    <w:rPr>
                      <w:rFonts w:ascii="Courier New"/>
                      <w:b/>
                      <w:color w:val="7E0054"/>
                      <w:sz w:val="14"/>
                    </w:rPr>
                    <w:t xml:space="preserve">throws </w:t>
                  </w:r>
                  <w:r>
                    <w:rPr>
                      <w:rFonts w:ascii="Courier New"/>
                      <w:sz w:val="14"/>
                    </w:rPr>
                    <w:t>Exception {</w:t>
                  </w:r>
                </w:p>
                <w:p w:rsidR="00B67961" w:rsidRDefault="00B67961">
                  <w:pPr>
                    <w:spacing w:before="37" w:line="297" w:lineRule="auto"/>
                    <w:ind w:left="742" w:right="1148"/>
                    <w:rPr>
                      <w:rFonts w:ascii="Courier New"/>
                      <w:sz w:val="14"/>
                    </w:rPr>
                  </w:pPr>
                  <w:r>
                    <w:rPr>
                      <w:rFonts w:ascii="Courier New"/>
                      <w:sz w:val="14"/>
                    </w:rPr>
                    <w:t>HttpHeaders headers = template.getForEntity(</w:t>
                  </w:r>
                  <w:r>
                    <w:rPr>
                      <w:rFonts w:ascii="Courier New"/>
                      <w:b/>
                      <w:i/>
                      <w:color w:val="2900FF"/>
                      <w:sz w:val="14"/>
                    </w:rPr>
                    <w:t>"/example"</w:t>
                  </w:r>
                  <w:r>
                    <w:rPr>
                      <w:rFonts w:ascii="Courier New"/>
                      <w:sz w:val="14"/>
                    </w:rPr>
                    <w:t>, String.</w:t>
                  </w:r>
                  <w:r>
                    <w:rPr>
                      <w:rFonts w:ascii="Courier New"/>
                      <w:b/>
                      <w:color w:val="7E0054"/>
                      <w:sz w:val="14"/>
                    </w:rPr>
                    <w:t>class</w:t>
                  </w:r>
                  <w:r>
                    <w:rPr>
                      <w:rFonts w:ascii="Courier New"/>
                      <w:sz w:val="14"/>
                    </w:rPr>
                    <w:t>).getHeaders(); assertThat(headers.getLocation().toString(), containsString(</w:t>
                  </w:r>
                  <w:r>
                    <w:rPr>
                      <w:rFonts w:ascii="Courier New"/>
                      <w:b/>
                      <w:i/>
                      <w:color w:val="2900FF"/>
                      <w:sz w:val="14"/>
                    </w:rPr>
                    <w:t>"myotherhost"</w:t>
                  </w:r>
                  <w:r>
                    <w:rPr>
                      <w:rFonts w:ascii="Courier New"/>
                      <w:sz w:val="14"/>
                    </w:rPr>
                    <w:t>));</w:t>
                  </w:r>
                </w:p>
                <w:p w:rsidR="00B67961" w:rsidRDefault="00B67961">
                  <w:pPr>
                    <w:spacing w:line="157" w:lineRule="exact"/>
                    <w:ind w:left="406"/>
                    <w:rPr>
                      <w:rFonts w:ascii="Courier New"/>
                      <w:sz w:val="14"/>
                    </w:rPr>
                  </w:pPr>
                  <w:r>
                    <w:rPr>
                      <w:rFonts w:ascii="Courier New"/>
                      <w:sz w:val="14"/>
                    </w:rPr>
                    <w:t>}</w:t>
                  </w:r>
                </w:p>
                <w:p w:rsidR="00B67961" w:rsidRDefault="00B67961">
                  <w:pPr>
                    <w:pStyle w:val="a3"/>
                    <w:spacing w:before="3"/>
                  </w:pPr>
                </w:p>
                <w:p w:rsidR="00B67961" w:rsidRDefault="00B67961">
                  <w:pPr>
                    <w:spacing w:before="1"/>
                    <w:ind w:left="405"/>
                    <w:rPr>
                      <w:rFonts w:ascii="Courier New"/>
                      <w:sz w:val="14"/>
                    </w:rPr>
                  </w:pPr>
                  <w:r>
                    <w:rPr>
                      <w:rFonts w:ascii="Courier New"/>
                      <w:color w:val="808080"/>
                      <w:sz w:val="14"/>
                    </w:rPr>
                    <w:t>@TestConfiguration</w:t>
                  </w:r>
                </w:p>
                <w:p w:rsidR="00B67961" w:rsidRDefault="00B67961">
                  <w:pPr>
                    <w:spacing w:before="37"/>
                    <w:ind w:left="405"/>
                    <w:rPr>
                      <w:rFonts w:ascii="Courier New"/>
                      <w:sz w:val="14"/>
                    </w:rPr>
                  </w:pPr>
                  <w:r>
                    <w:rPr>
                      <w:rFonts w:ascii="Courier New"/>
                      <w:b/>
                      <w:color w:val="7E0054"/>
                      <w:sz w:val="14"/>
                    </w:rPr>
                    <w:t xml:space="preserve">static class </w:t>
                  </w:r>
                  <w:r>
                    <w:rPr>
                      <w:rFonts w:ascii="Courier New"/>
                      <w:sz w:val="14"/>
                    </w:rPr>
                    <w:t>Config {</w:t>
                  </w:r>
                </w:p>
                <w:p w:rsidR="00B67961" w:rsidRDefault="00B67961">
                  <w:pPr>
                    <w:pStyle w:val="a3"/>
                    <w:spacing w:before="3"/>
                  </w:pPr>
                </w:p>
                <w:p w:rsidR="00B67961" w:rsidRDefault="00B67961">
                  <w:pPr>
                    <w:spacing w:before="1"/>
                    <w:ind w:left="741"/>
                    <w:rPr>
                      <w:rFonts w:ascii="Courier New"/>
                      <w:sz w:val="14"/>
                    </w:rPr>
                  </w:pPr>
                  <w:r>
                    <w:rPr>
                      <w:rFonts w:ascii="Courier New"/>
                      <w:color w:val="808080"/>
                      <w:sz w:val="14"/>
                    </w:rPr>
                    <w:t>@Bean</w:t>
                  </w:r>
                </w:p>
                <w:p w:rsidR="00B67961" w:rsidRDefault="00B67961">
                  <w:pPr>
                    <w:spacing w:before="37"/>
                    <w:ind w:left="741"/>
                    <w:rPr>
                      <w:rFonts w:ascii="Courier New"/>
                      <w:sz w:val="14"/>
                    </w:rPr>
                  </w:pPr>
                  <w:r>
                    <w:rPr>
                      <w:rFonts w:ascii="Courier New"/>
                      <w:b/>
                      <w:color w:val="7E0054"/>
                      <w:sz w:val="14"/>
                    </w:rPr>
                    <w:t xml:space="preserve">public </w:t>
                  </w:r>
                  <w:r>
                    <w:rPr>
                      <w:rFonts w:ascii="Courier New"/>
                      <w:sz w:val="14"/>
                    </w:rPr>
                    <w:t>RestTemplateBuilder restTemplateBuilder() {</w:t>
                  </w:r>
                </w:p>
                <w:p w:rsidR="00B67961" w:rsidRDefault="00B67961">
                  <w:pPr>
                    <w:spacing w:before="37"/>
                    <w:ind w:left="1077"/>
                    <w:rPr>
                      <w:rFonts w:ascii="Courier New"/>
                      <w:sz w:val="14"/>
                    </w:rPr>
                  </w:pPr>
                  <w:r>
                    <w:rPr>
                      <w:rFonts w:ascii="Courier New"/>
                      <w:b/>
                      <w:color w:val="7E0054"/>
                      <w:sz w:val="14"/>
                    </w:rPr>
                    <w:t xml:space="preserve">return new </w:t>
                  </w:r>
                  <w:r>
                    <w:rPr>
                      <w:rFonts w:ascii="Courier New"/>
                      <w:sz w:val="14"/>
                    </w:rPr>
                    <w:t>RestTemplateBuilder()</w:t>
                  </w:r>
                </w:p>
                <w:p w:rsidR="00B67961" w:rsidRDefault="00B67961">
                  <w:pPr>
                    <w:spacing w:before="38"/>
                    <w:ind w:left="1414"/>
                    <w:rPr>
                      <w:rFonts w:ascii="Courier New"/>
                      <w:sz w:val="14"/>
                    </w:rPr>
                  </w:pPr>
                  <w:r>
                    <w:rPr>
                      <w:rFonts w:ascii="Courier New"/>
                      <w:sz w:val="14"/>
                    </w:rPr>
                    <w:t>.additionalMessageConverters(...)</w:t>
                  </w:r>
                </w:p>
                <w:p w:rsidR="00B67961" w:rsidRDefault="00B67961">
                  <w:pPr>
                    <w:spacing w:before="37"/>
                    <w:ind w:left="1414"/>
                    <w:rPr>
                      <w:rFonts w:ascii="Courier New"/>
                      <w:sz w:val="14"/>
                    </w:rPr>
                  </w:pPr>
                  <w:r>
                    <w:rPr>
                      <w:rFonts w:ascii="Courier New"/>
                      <w:sz w:val="14"/>
                    </w:rPr>
                    <w:t>.customizers(...);</w:t>
                  </w:r>
                </w:p>
                <w:p w:rsidR="00B67961" w:rsidRDefault="00B67961">
                  <w:pPr>
                    <w:spacing w:before="38"/>
                    <w:ind w:left="742"/>
                    <w:rPr>
                      <w:rFonts w:ascii="Courier New"/>
                      <w:sz w:val="14"/>
                    </w:rPr>
                  </w:pPr>
                  <w:r>
                    <w:rPr>
                      <w:rFonts w:ascii="Courier New"/>
                      <w:sz w:val="14"/>
                    </w:rPr>
                    <w:t>}</w:t>
                  </w:r>
                </w:p>
                <w:p w:rsidR="00B67961" w:rsidRDefault="00B67961">
                  <w:pPr>
                    <w:pStyle w:val="a3"/>
                    <w:spacing w:before="3"/>
                  </w:pPr>
                </w:p>
                <w:p w:rsidR="00B67961" w:rsidRDefault="00B67961">
                  <w:pPr>
                    <w:ind w:left="406"/>
                    <w:rPr>
                      <w:rFonts w:ascii="Courier New"/>
                      <w:sz w:val="14"/>
                    </w:rPr>
                  </w:pPr>
                  <w:r>
                    <w:rPr>
                      <w:rFonts w:ascii="Courier New"/>
                      <w:sz w:val="14"/>
                    </w:rPr>
                    <w:t>}</w:t>
                  </w:r>
                </w:p>
                <w:p w:rsidR="00B67961" w:rsidRDefault="00B67961">
                  <w:pPr>
                    <w:pStyle w:val="a3"/>
                    <w:spacing w:before="3"/>
                  </w:pPr>
                </w:p>
                <w:p w:rsidR="00B67961" w:rsidRDefault="00B67961">
                  <w:pPr>
                    <w:ind w:left="69"/>
                    <w:rPr>
                      <w:rFonts w:ascii="Courier New"/>
                      <w:sz w:val="14"/>
                    </w:rPr>
                  </w:pPr>
                  <w:r>
                    <w:rPr>
                      <w:rFonts w:ascii="Courier New"/>
                      <w:sz w:val="14"/>
                    </w:rPr>
                    <w:t>}</w:t>
                  </w:r>
                </w:p>
              </w:txbxContent>
            </v:textbox>
            <w10:wrap type="topAndBottom" anchorx="page"/>
          </v:shape>
        </w:pict>
      </w:r>
    </w:p>
    <w:p w:rsidR="005A4D71" w:rsidRDefault="005A4D71">
      <w:pPr>
        <w:rPr>
          <w:sz w:val="11"/>
        </w:rPr>
        <w:sectPr w:rsidR="005A4D71">
          <w:footerReference w:type="default" r:id="rId285"/>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0" w:name="42._WebSockets"/>
      <w:bookmarkStart w:id="551" w:name="_bookmark280"/>
      <w:bookmarkEnd w:id="550"/>
      <w:bookmarkEnd w:id="551"/>
      <w:r>
        <w:t>WebSockets</w:t>
      </w:r>
    </w:p>
    <w:p w:rsidR="005A4D71" w:rsidRDefault="00590823">
      <w:pPr>
        <w:pStyle w:val="a3"/>
        <w:spacing w:before="287" w:line="292" w:lineRule="auto"/>
        <w:ind w:left="120" w:right="1437"/>
        <w:jc w:val="both"/>
      </w:pPr>
      <w:r w:rsidRPr="00590823">
        <w:t>Spring Boot</w:t>
      </w:r>
      <w:r w:rsidRPr="00590823">
        <w:rPr>
          <w:rFonts w:ascii="微软雅黑" w:eastAsia="微软雅黑" w:hAnsi="微软雅黑" w:cs="微软雅黑" w:hint="eastAsia"/>
        </w:rPr>
        <w:t>为嵌入式</w:t>
      </w:r>
      <w:r w:rsidRPr="00590823">
        <w:t>Tomcat</w:t>
      </w:r>
      <w:r w:rsidRPr="00590823">
        <w:rPr>
          <w:rFonts w:ascii="微软雅黑" w:eastAsia="微软雅黑" w:hAnsi="微软雅黑" w:cs="微软雅黑" w:hint="eastAsia"/>
        </w:rPr>
        <w:t>（</w:t>
      </w:r>
      <w:r w:rsidRPr="00590823">
        <w:t>8</w:t>
      </w:r>
      <w:r w:rsidRPr="00590823">
        <w:rPr>
          <w:rFonts w:ascii="微软雅黑" w:eastAsia="微软雅黑" w:hAnsi="微软雅黑" w:cs="微软雅黑" w:hint="eastAsia"/>
        </w:rPr>
        <w:t>和</w:t>
      </w:r>
      <w:r w:rsidRPr="00590823">
        <w:t>7</w:t>
      </w:r>
      <w:r w:rsidRPr="00590823">
        <w:rPr>
          <w:rFonts w:ascii="微软雅黑" w:eastAsia="微软雅黑" w:hAnsi="微软雅黑" w:cs="微软雅黑" w:hint="eastAsia"/>
        </w:rPr>
        <w:t>），</w:t>
      </w:r>
      <w:r w:rsidRPr="00590823">
        <w:t>Jetty 9</w:t>
      </w:r>
      <w:r w:rsidRPr="00590823">
        <w:rPr>
          <w:rFonts w:ascii="微软雅黑" w:eastAsia="微软雅黑" w:hAnsi="微软雅黑" w:cs="微软雅黑" w:hint="eastAsia"/>
        </w:rPr>
        <w:t>和</w:t>
      </w:r>
      <w:r w:rsidRPr="00590823">
        <w:t>Undertow</w:t>
      </w:r>
      <w:r w:rsidRPr="00590823">
        <w:rPr>
          <w:rFonts w:ascii="微软雅黑" w:eastAsia="微软雅黑" w:hAnsi="微软雅黑" w:cs="微软雅黑" w:hint="eastAsia"/>
        </w:rPr>
        <w:t>提供</w:t>
      </w:r>
      <w:r w:rsidRPr="00590823">
        <w:t>WebSockets</w:t>
      </w:r>
      <w:r w:rsidRPr="00590823">
        <w:rPr>
          <w:rFonts w:ascii="微软雅黑" w:eastAsia="微软雅黑" w:hAnsi="微软雅黑" w:cs="微软雅黑" w:hint="eastAsia"/>
        </w:rPr>
        <w:t>自动配置。</w:t>
      </w:r>
      <w:r w:rsidRPr="00590823">
        <w:t xml:space="preserve"> </w:t>
      </w:r>
      <w:r w:rsidRPr="00590823">
        <w:rPr>
          <w:rFonts w:ascii="微软雅黑" w:eastAsia="微软雅黑" w:hAnsi="微软雅黑" w:cs="微软雅黑" w:hint="eastAsia"/>
        </w:rPr>
        <w:t>如果您将</w:t>
      </w:r>
      <w:r w:rsidRPr="00590823">
        <w:t>war</w:t>
      </w:r>
      <w:r w:rsidRPr="00590823">
        <w:rPr>
          <w:rFonts w:ascii="微软雅黑" w:eastAsia="微软雅黑" w:hAnsi="微软雅黑" w:cs="微软雅黑" w:hint="eastAsia"/>
        </w:rPr>
        <w:t>文件部署到独立容器，</w:t>
      </w:r>
      <w:r w:rsidRPr="00590823">
        <w:t>Spring Boot</w:t>
      </w:r>
      <w:r w:rsidRPr="00590823">
        <w:rPr>
          <w:rFonts w:ascii="微软雅黑" w:eastAsia="微软雅黑" w:hAnsi="微软雅黑" w:cs="微软雅黑" w:hint="eastAsia"/>
        </w:rPr>
        <w:t>会假定该容器将负责配置其</w:t>
      </w:r>
      <w:r w:rsidRPr="00590823">
        <w:t>WebSocket</w:t>
      </w:r>
      <w:r w:rsidRPr="00590823">
        <w:rPr>
          <w:rFonts w:ascii="微软雅黑" w:eastAsia="微软雅黑" w:hAnsi="微软雅黑" w:cs="微软雅黑" w:hint="eastAsia"/>
        </w:rPr>
        <w:t>支持。</w:t>
      </w:r>
    </w:p>
    <w:p w:rsidR="005A4D71" w:rsidRDefault="005A4D71">
      <w:pPr>
        <w:pStyle w:val="a3"/>
        <w:spacing w:before="3"/>
        <w:rPr>
          <w:sz w:val="17"/>
        </w:rPr>
      </w:pPr>
    </w:p>
    <w:p w:rsidR="005A4D71" w:rsidRDefault="00590823" w:rsidP="00590823">
      <w:pPr>
        <w:pStyle w:val="a3"/>
        <w:spacing w:line="271" w:lineRule="auto"/>
        <w:ind w:left="120" w:right="1437"/>
        <w:jc w:val="both"/>
      </w:pPr>
      <w:r w:rsidRPr="00590823">
        <w:t>Spring Framework</w:t>
      </w:r>
      <w:r w:rsidRPr="00590823">
        <w:rPr>
          <w:rFonts w:ascii="微软雅黑" w:eastAsia="微软雅黑" w:hAnsi="微软雅黑" w:cs="微软雅黑" w:hint="eastAsia"/>
        </w:rPr>
        <w:t>提供了丰富的</w:t>
      </w:r>
      <w:r w:rsidRPr="00590823">
        <w:t>WebSocket</w:t>
      </w:r>
      <w:r w:rsidRPr="00590823">
        <w:rPr>
          <w:rFonts w:ascii="微软雅黑" w:eastAsia="微软雅黑" w:hAnsi="微软雅黑" w:cs="微软雅黑" w:hint="eastAsia"/>
        </w:rPr>
        <w:t>支持</w:t>
      </w:r>
      <w:hyperlink r:id="rId286" w:anchor="websocket">
        <w:r>
          <w:rPr>
            <w:color w:val="204060"/>
            <w:u w:val="single" w:color="204060"/>
          </w:rPr>
          <w:t>rich WebSocket support</w:t>
        </w:r>
        <w:r>
          <w:rPr>
            <w:color w:val="204060"/>
          </w:rPr>
          <w:t xml:space="preserve"> </w:t>
        </w:r>
      </w:hyperlink>
      <w:r w:rsidRPr="00590823">
        <w:rPr>
          <w:rFonts w:ascii="微软雅黑" w:eastAsia="微软雅黑" w:hAnsi="微软雅黑" w:cs="微软雅黑" w:hint="eastAsia"/>
        </w:rPr>
        <w:t>，可以通过</w:t>
      </w:r>
      <w:r w:rsidRPr="00590823">
        <w:t>spring-boot-starter-websocket</w:t>
      </w:r>
      <w:r w:rsidRPr="00590823">
        <w:rPr>
          <w:rFonts w:ascii="微软雅黑" w:eastAsia="微软雅黑" w:hAnsi="微软雅黑" w:cs="微软雅黑" w:hint="eastAsia"/>
        </w:rPr>
        <w:t>模块轻松访问。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2" w:name="43._Web_Services"/>
      <w:bookmarkStart w:id="553" w:name="_bookmark281"/>
      <w:bookmarkEnd w:id="552"/>
      <w:bookmarkEnd w:id="553"/>
      <w:r>
        <w:t>Web Services</w:t>
      </w:r>
    </w:p>
    <w:p w:rsidR="00315050" w:rsidRDefault="00315050" w:rsidP="00315050">
      <w:pPr>
        <w:pStyle w:val="a3"/>
        <w:spacing w:before="287"/>
        <w:ind w:left="120"/>
      </w:pPr>
      <w:r>
        <w:t>Spring Boot</w:t>
      </w:r>
      <w:r>
        <w:rPr>
          <w:rFonts w:ascii="微软雅黑" w:eastAsia="微软雅黑" w:hAnsi="微软雅黑" w:cs="微软雅黑" w:hint="eastAsia"/>
        </w:rPr>
        <w:t>提供</w:t>
      </w:r>
      <w:r>
        <w:t>Web</w:t>
      </w:r>
      <w:r>
        <w:rPr>
          <w:rFonts w:ascii="微软雅黑" w:eastAsia="微软雅黑" w:hAnsi="微软雅黑" w:cs="微软雅黑" w:hint="eastAsia"/>
        </w:rPr>
        <w:t>服务自动配置，以便所有需要定义您的端点。</w:t>
      </w:r>
    </w:p>
    <w:p w:rsidR="005A4D71" w:rsidRDefault="005A4D71">
      <w:pPr>
        <w:pStyle w:val="a3"/>
        <w:spacing w:before="2"/>
      </w:pPr>
    </w:p>
    <w:p w:rsidR="00315050" w:rsidRDefault="00315050">
      <w:pPr>
        <w:pStyle w:val="a3"/>
        <w:spacing w:before="1" w:line="271" w:lineRule="auto"/>
        <w:ind w:left="120" w:right="1836"/>
        <w:rPr>
          <w:rFonts w:ascii="微软雅黑" w:eastAsia="微软雅黑" w:hAnsi="微软雅黑" w:cs="微软雅黑"/>
        </w:rPr>
      </w:pPr>
      <w:r w:rsidRPr="00315050">
        <w:t>Spring Web Services</w:t>
      </w:r>
      <w:r w:rsidRPr="00315050">
        <w:rPr>
          <w:rFonts w:ascii="微软雅黑" w:eastAsia="微软雅黑" w:hAnsi="微软雅黑" w:cs="微软雅黑" w:hint="eastAsia"/>
        </w:rPr>
        <w:t>功能</w:t>
      </w:r>
      <w:r>
        <w:rPr>
          <w:rFonts w:ascii="微软雅黑" w:eastAsia="微软雅黑" w:hAnsi="微软雅黑" w:cs="微软雅黑" w:hint="eastAsia"/>
          <w:lang w:eastAsia="zh-CN"/>
        </w:rPr>
        <w:t>(</w:t>
      </w:r>
      <w:hyperlink r:id="rId287">
        <w:r>
          <w:rPr>
            <w:color w:val="204060"/>
            <w:u w:val="single" w:color="204060"/>
          </w:rPr>
          <w:t>Spring Web Services features</w:t>
        </w:r>
      </w:hyperlink>
      <w:r>
        <w:rPr>
          <w:color w:val="204060"/>
          <w:u w:val="single" w:color="204060"/>
        </w:rPr>
        <w:t>)</w:t>
      </w:r>
      <w:r w:rsidRPr="00315050">
        <w:rPr>
          <w:rFonts w:ascii="微软雅黑" w:eastAsia="微软雅黑" w:hAnsi="微软雅黑" w:cs="微软雅黑" w:hint="eastAsia"/>
        </w:rPr>
        <w:t>可以通过</w:t>
      </w:r>
    </w:p>
    <w:p w:rsidR="005A4D71" w:rsidRDefault="00315050" w:rsidP="00315050">
      <w:pPr>
        <w:pStyle w:val="a3"/>
        <w:spacing w:before="1" w:line="271" w:lineRule="auto"/>
        <w:ind w:left="120" w:right="1836"/>
      </w:pPr>
      <w:r w:rsidRPr="00315050">
        <w:t>spring-boot-starter-webservices</w:t>
      </w:r>
      <w:r w:rsidRPr="00315050">
        <w:rPr>
          <w:rFonts w:ascii="微软雅黑" w:eastAsia="微软雅黑" w:hAnsi="微软雅黑" w:cs="微软雅黑" w:hint="eastAsia"/>
        </w:rPr>
        <w:t>模块轻松访问。</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CB53BB">
      <w:pPr>
        <w:pStyle w:val="1"/>
        <w:numPr>
          <w:ilvl w:val="0"/>
          <w:numId w:val="12"/>
        </w:numPr>
        <w:tabs>
          <w:tab w:val="left" w:pos="721"/>
        </w:tabs>
        <w:ind w:firstLine="0"/>
      </w:pPr>
      <w:bookmarkStart w:id="554" w:name="44._Creating_your_own_auto-configuration"/>
      <w:bookmarkStart w:id="555" w:name="_bookmark282"/>
      <w:bookmarkEnd w:id="554"/>
      <w:bookmarkEnd w:id="555"/>
      <w:r>
        <w:rPr>
          <w:rFonts w:asciiTheme="minorEastAsia" w:eastAsiaTheme="minorEastAsia" w:hAnsiTheme="minorEastAsia" w:hint="eastAsia"/>
          <w:lang w:eastAsia="zh-CN"/>
        </w:rPr>
        <w:t>创建自己的</w:t>
      </w:r>
      <w:r>
        <w:t xml:space="preserve"> </w:t>
      </w:r>
      <w:r w:rsidR="00475295">
        <w:t>auto-configuration</w:t>
      </w:r>
    </w:p>
    <w:p w:rsidR="005A4D71" w:rsidRPr="00CB53BB" w:rsidRDefault="00CB53BB" w:rsidP="00CB53BB">
      <w:pPr>
        <w:pStyle w:val="a3"/>
        <w:spacing w:before="273" w:line="292" w:lineRule="auto"/>
        <w:ind w:left="120" w:right="1437"/>
        <w:jc w:val="both"/>
        <w:rPr>
          <w:rFonts w:eastAsiaTheme="minorEastAsia"/>
          <w:lang w:eastAsia="zh-CN"/>
        </w:rPr>
      </w:pPr>
      <w:r w:rsidRPr="00CB53BB">
        <w:rPr>
          <w:rFonts w:hint="eastAsia"/>
          <w:lang w:eastAsia="zh-CN"/>
        </w:rPr>
        <w:t>如果您在开发共享库的公司工作，或者如果您在开源或商业库上工作，则可能需要开发自己的自动配置。</w:t>
      </w:r>
      <w:r w:rsidRPr="00CB53BB">
        <w:rPr>
          <w:lang w:eastAsia="zh-CN"/>
        </w:rPr>
        <w:t xml:space="preserve"> </w:t>
      </w:r>
      <w:r w:rsidRPr="00CB53BB">
        <w:rPr>
          <w:rFonts w:hint="eastAsia"/>
          <w:lang w:eastAsia="zh-CN"/>
        </w:rPr>
        <w:t>自动配置类可以捆绑在外部的</w:t>
      </w:r>
      <w:r>
        <w:rPr>
          <w:lang w:eastAsia="zh-CN"/>
        </w:rPr>
        <w:t>jars</w:t>
      </w:r>
      <w:r w:rsidRPr="00CB53BB">
        <w:rPr>
          <w:rFonts w:hint="eastAsia"/>
          <w:lang w:eastAsia="zh-CN"/>
        </w:rPr>
        <w:t>里，并且仍然可以被</w:t>
      </w:r>
      <w:r w:rsidRPr="00CB53BB">
        <w:rPr>
          <w:lang w:eastAsia="zh-CN"/>
        </w:rPr>
        <w:t>Spring Boot</w:t>
      </w:r>
      <w:r w:rsidRPr="00CB53BB">
        <w:rPr>
          <w:rFonts w:hint="eastAsia"/>
          <w:lang w:eastAsia="zh-CN"/>
        </w:rPr>
        <w:t>找到。</w:t>
      </w:r>
    </w:p>
    <w:p w:rsidR="005A4D71" w:rsidRDefault="00CB53BB" w:rsidP="00CB53BB">
      <w:pPr>
        <w:pStyle w:val="a3"/>
        <w:spacing w:before="185" w:line="292" w:lineRule="auto"/>
        <w:ind w:left="120" w:right="1437"/>
        <w:jc w:val="both"/>
      </w:pPr>
      <w:r>
        <w:rPr>
          <w:rFonts w:ascii="微软雅黑" w:eastAsia="微软雅黑" w:hAnsi="微软雅黑" w:cs="微软雅黑" w:hint="eastAsia"/>
          <w:lang w:eastAsia="zh-CN"/>
        </w:rPr>
        <w:t>自动配置可以与提供自动配(</w:t>
      </w:r>
      <w:r>
        <w:t>auto-configuration</w:t>
      </w:r>
      <w:r>
        <w:rPr>
          <w:rFonts w:ascii="微软雅黑" w:eastAsia="微软雅黑" w:hAnsi="微软雅黑" w:cs="微软雅黑" w:hint="eastAsia"/>
          <w:lang w:eastAsia="zh-CN"/>
        </w:rPr>
        <w:t>)）</w:t>
      </w:r>
      <w:r w:rsidRPr="00CB53BB">
        <w:rPr>
          <w:rFonts w:ascii="微软雅黑" w:eastAsia="微软雅黑" w:hAnsi="微软雅黑" w:cs="微软雅黑" w:hint="eastAsia"/>
          <w:lang w:eastAsia="zh-CN"/>
        </w:rPr>
        <w:t>代码的</w:t>
      </w:r>
      <w:r w:rsidRPr="00CB53BB">
        <w:rPr>
          <w:lang w:eastAsia="zh-CN"/>
        </w:rPr>
        <w:t>“</w:t>
      </w:r>
      <w:r w:rsidRPr="00CB53BB">
        <w:rPr>
          <w:rFonts w:ascii="微软雅黑" w:eastAsia="微软雅黑" w:hAnsi="微软雅黑" w:cs="微软雅黑" w:hint="eastAsia"/>
          <w:lang w:eastAsia="zh-CN"/>
        </w:rPr>
        <w:t>启动器</w:t>
      </w:r>
      <w:r w:rsidRPr="00CB53BB">
        <w:rPr>
          <w:lang w:eastAsia="zh-CN"/>
        </w:rPr>
        <w:t>”</w:t>
      </w:r>
      <w:r w:rsidRPr="00CB53BB">
        <w:rPr>
          <w:rFonts w:ascii="微软雅黑" w:eastAsia="微软雅黑" w:hAnsi="微软雅黑" w:cs="微软雅黑" w:hint="eastAsia"/>
          <w:lang w:eastAsia="zh-CN"/>
        </w:rPr>
        <w:t>以及您将使用的典型库相关联。</w:t>
      </w:r>
      <w:r w:rsidRPr="00CB53BB">
        <w:rPr>
          <w:lang w:eastAsia="zh-CN"/>
        </w:rPr>
        <w:t xml:space="preserve"> </w:t>
      </w:r>
      <w:r w:rsidRPr="00CB53BB">
        <w:rPr>
          <w:rFonts w:ascii="微软雅黑" w:eastAsia="微软雅黑" w:hAnsi="微软雅黑" w:cs="微软雅黑" w:hint="eastAsia"/>
          <w:lang w:eastAsia="zh-CN"/>
        </w:rPr>
        <w:t>我们将首先介绍您需要知道的构建自己的自动配置，然后我们将继续执行创建自定义启动器所需的典型步骤</w:t>
      </w:r>
      <w:r>
        <w:rPr>
          <w:rFonts w:ascii="微软雅黑" w:eastAsia="微软雅黑" w:hAnsi="微软雅黑" w:cs="微软雅黑" w:hint="eastAsia"/>
          <w:lang w:eastAsia="zh-CN"/>
        </w:rPr>
        <w:t>(</w:t>
      </w:r>
      <w:hyperlink w:anchor="_bookmark292" w:history="1">
        <w:r>
          <w:rPr>
            <w:color w:val="204060"/>
            <w:u w:val="single" w:color="204060"/>
          </w:rPr>
          <w:t>typical steps required to create a custom</w:t>
        </w:r>
        <w:r>
          <w:rPr>
            <w:color w:val="204060"/>
            <w:spacing w:val="-2"/>
            <w:u w:val="single" w:color="204060"/>
          </w:rPr>
          <w:t xml:space="preserve"> </w:t>
        </w:r>
        <w:r>
          <w:rPr>
            <w:color w:val="204060"/>
            <w:u w:val="single" w:color="204060"/>
          </w:rPr>
          <w:t>starter</w:t>
        </w:r>
      </w:hyperlink>
      <w:r>
        <w:rPr>
          <w:rFonts w:ascii="微软雅黑" w:eastAsia="微软雅黑" w:hAnsi="微软雅黑" w:cs="微软雅黑" w:hint="eastAsia"/>
          <w:lang w:eastAsia="zh-CN"/>
        </w:rPr>
        <w:t>)</w:t>
      </w:r>
      <w:r w:rsidRPr="00CB53BB">
        <w:rPr>
          <w:rFonts w:ascii="微软雅黑" w:eastAsia="微软雅黑" w:hAnsi="微软雅黑" w:cs="微软雅黑" w:hint="eastAsia"/>
          <w:lang w:eastAsia="zh-CN"/>
        </w:rPr>
        <w:t>。</w:t>
      </w:r>
    </w:p>
    <w:p w:rsidR="005A4D71" w:rsidRDefault="005A4D71">
      <w:pPr>
        <w:pStyle w:val="a3"/>
        <w:spacing w:before="9"/>
        <w:rPr>
          <w:sz w:val="17"/>
        </w:rPr>
      </w:pPr>
    </w:p>
    <w:p w:rsidR="005A4D71" w:rsidRDefault="00297392">
      <w:pPr>
        <w:spacing w:before="93"/>
        <w:ind w:left="255"/>
        <w:rPr>
          <w:b/>
          <w:sz w:val="20"/>
        </w:rPr>
      </w:pPr>
      <w:r>
        <w:pict>
          <v:line id="_x0000_s4318" style="position:absolute;left:0;text-align:left;z-index:251616768;mso-position-horizontal-relative:page" from="73.4pt,4.45pt" to="73.4pt,41.8pt" strokecolor="#5c5c4e">
            <w10:wrap anchorx="page"/>
          </v:line>
        </w:pict>
      </w:r>
      <w:r w:rsidR="00475295">
        <w:rPr>
          <w:b/>
          <w:sz w:val="20"/>
        </w:rPr>
        <w:t>Tip</w:t>
      </w:r>
    </w:p>
    <w:p w:rsidR="005A4D71" w:rsidRDefault="005A4D71">
      <w:pPr>
        <w:pStyle w:val="a3"/>
        <w:spacing w:before="6"/>
        <w:rPr>
          <w:b/>
        </w:rPr>
      </w:pPr>
    </w:p>
    <w:p w:rsidR="00CB53BB" w:rsidRDefault="00297392">
      <w:pPr>
        <w:pStyle w:val="a3"/>
        <w:spacing w:before="1"/>
        <w:ind w:left="255"/>
        <w:rPr>
          <w:lang w:eastAsia="zh-CN"/>
        </w:rPr>
      </w:pPr>
      <w:hyperlink r:id="rId288">
        <w:r w:rsidR="00CB53BB">
          <w:rPr>
            <w:color w:val="204060"/>
            <w:u w:val="single" w:color="204060"/>
          </w:rPr>
          <w:t>demo project</w:t>
        </w:r>
        <w:r w:rsidR="00CB53BB">
          <w:rPr>
            <w:color w:val="204060"/>
          </w:rPr>
          <w:t xml:space="preserve"> </w:t>
        </w:r>
      </w:hyperlink>
      <w:r w:rsidR="00CB53BB" w:rsidRPr="00CB53BB">
        <w:rPr>
          <w:rFonts w:ascii="微软雅黑" w:eastAsia="微软雅黑" w:hAnsi="微软雅黑" w:cs="微软雅黑" w:hint="eastAsia"/>
          <w:lang w:eastAsia="zh-CN"/>
        </w:rPr>
        <w:t>可用于展示如何逐步创建启动器。</w:t>
      </w:r>
    </w:p>
    <w:p w:rsidR="005A4D71" w:rsidRDefault="005A4D71">
      <w:pPr>
        <w:pStyle w:val="a3"/>
        <w:spacing w:before="6"/>
        <w:rPr>
          <w:sz w:val="30"/>
        </w:rPr>
      </w:pPr>
    </w:p>
    <w:p w:rsidR="005A4D71" w:rsidRDefault="00CB53BB">
      <w:pPr>
        <w:pStyle w:val="2"/>
        <w:numPr>
          <w:ilvl w:val="1"/>
          <w:numId w:val="12"/>
        </w:numPr>
        <w:tabs>
          <w:tab w:val="left" w:pos="788"/>
        </w:tabs>
        <w:ind w:hanging="667"/>
      </w:pPr>
      <w:bookmarkStart w:id="556" w:name="44.1_Understanding_auto-configured_beans"/>
      <w:bookmarkStart w:id="557" w:name="_bookmark283"/>
      <w:bookmarkEnd w:id="556"/>
      <w:bookmarkEnd w:id="557"/>
      <w:r>
        <w:rPr>
          <w:rFonts w:asciiTheme="minorEastAsia" w:eastAsiaTheme="minorEastAsia" w:hAnsiTheme="minorEastAsia" w:hint="eastAsia"/>
          <w:lang w:eastAsia="zh-CN"/>
        </w:rPr>
        <w:t>了解</w:t>
      </w:r>
      <w:r>
        <w:t xml:space="preserve"> </w:t>
      </w:r>
      <w:r w:rsidR="00475295">
        <w:t>auto-configured beans</w:t>
      </w:r>
    </w:p>
    <w:p w:rsidR="005A4D71" w:rsidRDefault="00CB53BB" w:rsidP="00CB53BB">
      <w:pPr>
        <w:pStyle w:val="a3"/>
        <w:spacing w:before="260" w:line="276" w:lineRule="auto"/>
        <w:ind w:left="120" w:right="1437"/>
        <w:jc w:val="both"/>
      </w:pPr>
      <w:r w:rsidRPr="00CB53BB">
        <w:rPr>
          <w:rFonts w:ascii="微软雅黑" w:eastAsia="微软雅黑" w:hAnsi="微软雅黑" w:cs="微软雅黑" w:hint="eastAsia"/>
        </w:rPr>
        <w:t>在引擎盖下，自动配置是通过标准的</w:t>
      </w:r>
      <w:r w:rsidRPr="00CB53BB">
        <w:t>@Configuration</w:t>
      </w:r>
      <w:r w:rsidRPr="00CB53BB">
        <w:rPr>
          <w:rFonts w:ascii="微软雅黑" w:eastAsia="微软雅黑" w:hAnsi="微软雅黑" w:cs="微软雅黑" w:hint="eastAsia"/>
        </w:rPr>
        <w:t>类来实现的。</w:t>
      </w:r>
      <w:r w:rsidRPr="00CB53BB">
        <w:t xml:space="preserve"> </w:t>
      </w:r>
      <w:r w:rsidRPr="00CB53BB">
        <w:rPr>
          <w:rFonts w:ascii="微软雅黑" w:eastAsia="微软雅黑" w:hAnsi="微软雅黑" w:cs="微软雅黑" w:hint="eastAsia"/>
        </w:rPr>
        <w:t>额外的</w:t>
      </w:r>
      <w:r w:rsidRPr="00CB53BB">
        <w:t>@Conditional</w:t>
      </w:r>
      <w:r w:rsidRPr="00CB53BB">
        <w:rPr>
          <w:rFonts w:ascii="微软雅黑" w:eastAsia="微软雅黑" w:hAnsi="微软雅黑" w:cs="微软雅黑" w:hint="eastAsia"/>
        </w:rPr>
        <w:t>注解用于约束何时应用自动配置。</w:t>
      </w:r>
      <w:r w:rsidRPr="00CB53BB">
        <w:t xml:space="preserve"> </w:t>
      </w:r>
      <w:r w:rsidRPr="00CB53BB">
        <w:rPr>
          <w:rFonts w:ascii="微软雅黑" w:eastAsia="微软雅黑" w:hAnsi="微软雅黑" w:cs="微软雅黑" w:hint="eastAsia"/>
        </w:rPr>
        <w:t>通常，自动配置类使用</w:t>
      </w:r>
      <w:r w:rsidRPr="00CB53BB">
        <w:t>@ConditionalOnClass</w:t>
      </w:r>
      <w:r w:rsidRPr="00CB53BB">
        <w:rPr>
          <w:rFonts w:ascii="微软雅黑" w:eastAsia="微软雅黑" w:hAnsi="微软雅黑" w:cs="微软雅黑" w:hint="eastAsia"/>
        </w:rPr>
        <w:t>和</w:t>
      </w:r>
      <w:r w:rsidRPr="00CB53BB">
        <w:t>@ConditionalOnMissingBean</w:t>
      </w:r>
      <w:r w:rsidRPr="00CB53BB">
        <w:rPr>
          <w:rFonts w:ascii="微软雅黑" w:eastAsia="微软雅黑" w:hAnsi="微软雅黑" w:cs="微软雅黑" w:hint="eastAsia"/>
        </w:rPr>
        <w:t>注释。</w:t>
      </w:r>
      <w:r w:rsidRPr="00CB53BB">
        <w:t xml:space="preserve"> </w:t>
      </w:r>
      <w:r w:rsidRPr="00CB53BB">
        <w:rPr>
          <w:rFonts w:ascii="微软雅黑" w:eastAsia="微软雅黑" w:hAnsi="微软雅黑" w:cs="微软雅黑" w:hint="eastAsia"/>
        </w:rPr>
        <w:t>这确保只有在找到相关的类并且没有声明自己的</w:t>
      </w:r>
      <w:r w:rsidRPr="00CB53BB">
        <w:t>@Configuration</w:t>
      </w:r>
      <w:r w:rsidRPr="00CB53BB">
        <w:rPr>
          <w:rFonts w:ascii="微软雅黑" w:eastAsia="微软雅黑" w:hAnsi="微软雅黑" w:cs="微软雅黑" w:hint="eastAsia"/>
        </w:rPr>
        <w:t>时，自动配置才会适用。</w:t>
      </w:r>
    </w:p>
    <w:p w:rsidR="00CB53BB" w:rsidRDefault="00CB53BB" w:rsidP="00CB53BB">
      <w:pPr>
        <w:pStyle w:val="a3"/>
        <w:spacing w:before="193"/>
        <w:ind w:left="120"/>
      </w:pPr>
      <w:r>
        <w:rPr>
          <w:rFonts w:ascii="微软雅黑" w:eastAsia="微软雅黑" w:hAnsi="微软雅黑" w:cs="微软雅黑" w:hint="eastAsia"/>
        </w:rPr>
        <w:t>您可以浏览</w:t>
      </w:r>
      <w:r>
        <w:t xml:space="preserve">f </w:t>
      </w:r>
      <w:hyperlink r:id="rId289">
        <w:r>
          <w:rPr>
            <w:rFonts w:ascii="Courier New"/>
            <w:color w:val="204060"/>
            <w:u w:val="single" w:color="204060"/>
          </w:rPr>
          <w:t>spring-boot-autoconfigure</w:t>
        </w:r>
        <w:r>
          <w:rPr>
            <w:rFonts w:ascii="Courier New"/>
            <w:color w:val="204060"/>
          </w:rPr>
          <w:t xml:space="preserve"> </w:t>
        </w:r>
      </w:hyperlink>
      <w:r>
        <w:rPr>
          <w:rFonts w:ascii="微软雅黑" w:eastAsia="微软雅黑" w:hAnsi="微软雅黑" w:cs="微软雅黑" w:hint="eastAsia"/>
        </w:rPr>
        <w:t>的源代码来查看</w:t>
      </w:r>
      <w:r>
        <w:t>@Configuration</w:t>
      </w:r>
    </w:p>
    <w:p w:rsidR="005A4D71" w:rsidRDefault="00CB53BB" w:rsidP="00CB53BB">
      <w:pPr>
        <w:pStyle w:val="a3"/>
        <w:spacing w:before="193"/>
        <w:ind w:left="120"/>
      </w:pPr>
      <w:r>
        <w:rPr>
          <w:rFonts w:ascii="微软雅黑" w:eastAsia="微软雅黑" w:hAnsi="微软雅黑" w:cs="微软雅黑" w:hint="eastAsia"/>
        </w:rPr>
        <w:t>我们提供的类（参见</w:t>
      </w:r>
      <w:hyperlink r:id="rId290">
        <w:r>
          <w:rPr>
            <w:rFonts w:ascii="Courier New"/>
            <w:color w:val="204060"/>
            <w:u w:val="single" w:color="204060"/>
          </w:rPr>
          <w:t>META-INF/spring.factories</w:t>
        </w:r>
        <w:r>
          <w:rPr>
            <w:rFonts w:ascii="Courier New"/>
            <w:color w:val="204060"/>
            <w:spacing w:val="-66"/>
          </w:rPr>
          <w:t xml:space="preserve"> </w:t>
        </w:r>
      </w:hyperlink>
      <w:r>
        <w:rPr>
          <w:rFonts w:ascii="微软雅黑" w:eastAsia="微软雅黑" w:hAnsi="微软雅黑" w:cs="微软雅黑" w:hint="eastAsia"/>
        </w:rPr>
        <w:t>文件）。</w:t>
      </w:r>
    </w:p>
    <w:p w:rsidR="005A4D71" w:rsidRDefault="005A4D71">
      <w:pPr>
        <w:pStyle w:val="a3"/>
        <w:spacing w:before="2"/>
        <w:rPr>
          <w:sz w:val="19"/>
        </w:rPr>
      </w:pPr>
    </w:p>
    <w:p w:rsidR="005A4D71" w:rsidRDefault="00CB53BB">
      <w:pPr>
        <w:pStyle w:val="2"/>
        <w:numPr>
          <w:ilvl w:val="1"/>
          <w:numId w:val="12"/>
        </w:numPr>
        <w:tabs>
          <w:tab w:val="left" w:pos="788"/>
        </w:tabs>
        <w:ind w:hanging="667"/>
      </w:pPr>
      <w:bookmarkStart w:id="558" w:name="44.2_Locating_auto-configuration_candida"/>
      <w:bookmarkStart w:id="559" w:name="_bookmark284"/>
      <w:bookmarkEnd w:id="558"/>
      <w:bookmarkEnd w:id="559"/>
      <w:r>
        <w:rPr>
          <w:rFonts w:asciiTheme="minorEastAsia" w:eastAsiaTheme="minorEastAsia" w:hAnsiTheme="minorEastAsia" w:hint="eastAsia"/>
          <w:lang w:eastAsia="zh-CN"/>
        </w:rPr>
        <w:t>加载</w:t>
      </w:r>
      <w:r w:rsidR="00475295">
        <w:t xml:space="preserve"> auto-configuration </w:t>
      </w:r>
      <w:r>
        <w:t>(</w:t>
      </w:r>
      <w:r>
        <w:rPr>
          <w:rFonts w:asciiTheme="minorEastAsia" w:eastAsiaTheme="minorEastAsia" w:hAnsiTheme="minorEastAsia" w:hint="eastAsia"/>
          <w:lang w:eastAsia="zh-CN"/>
        </w:rPr>
        <w:t>候选</w:t>
      </w:r>
      <w:r>
        <w:t>)</w:t>
      </w:r>
      <w:r w:rsidR="00475295">
        <w:t>candidates</w:t>
      </w:r>
    </w:p>
    <w:p w:rsidR="00CB53BB" w:rsidRDefault="00CB53BB">
      <w:pPr>
        <w:pStyle w:val="a3"/>
        <w:spacing w:before="259" w:line="271" w:lineRule="auto"/>
        <w:ind w:left="120" w:right="1432"/>
      </w:pPr>
      <w:r w:rsidRPr="00CB53BB">
        <w:t>Spring Boot</w:t>
      </w:r>
      <w:r w:rsidRPr="00CB53BB">
        <w:rPr>
          <w:rFonts w:ascii="微软雅黑" w:eastAsia="微软雅黑" w:hAnsi="微软雅黑" w:cs="微软雅黑" w:hint="eastAsia"/>
        </w:rPr>
        <w:t>检查发布的</w:t>
      </w:r>
      <w:r w:rsidRPr="00CB53BB">
        <w:t>jar</w:t>
      </w:r>
      <w:r w:rsidRPr="00CB53BB">
        <w:rPr>
          <w:rFonts w:ascii="微软雅黑" w:eastAsia="微软雅黑" w:hAnsi="微软雅黑" w:cs="微软雅黑" w:hint="eastAsia"/>
        </w:rPr>
        <w:t>文件中是否存在</w:t>
      </w:r>
      <w:r w:rsidRPr="00CB53BB">
        <w:t>META-INF / spring.factories</w:t>
      </w:r>
      <w:r w:rsidRPr="00CB53BB">
        <w:rPr>
          <w:rFonts w:ascii="微软雅黑" w:eastAsia="微软雅黑" w:hAnsi="微软雅黑" w:cs="微软雅黑" w:hint="eastAsia"/>
        </w:rPr>
        <w:t>文件。</w:t>
      </w:r>
      <w:r w:rsidRPr="00CB53BB">
        <w:t xml:space="preserve"> </w:t>
      </w:r>
      <w:r w:rsidRPr="00CB53BB">
        <w:rPr>
          <w:rFonts w:ascii="微软雅黑" w:eastAsia="微软雅黑" w:hAnsi="微软雅黑" w:cs="微软雅黑" w:hint="eastAsia"/>
        </w:rPr>
        <w:t>该文件应在</w:t>
      </w:r>
      <w:r w:rsidRPr="00CB53BB">
        <w:t>EnableAutoConfiguration</w:t>
      </w:r>
      <w:r w:rsidRPr="00CB53BB">
        <w:rPr>
          <w:rFonts w:ascii="微软雅黑" w:eastAsia="微软雅黑" w:hAnsi="微软雅黑" w:cs="微软雅黑" w:hint="eastAsia"/>
        </w:rPr>
        <w:t>密钥下列出您的配置类。</w:t>
      </w:r>
    </w:p>
    <w:p w:rsidR="005A4D71" w:rsidRDefault="00297392">
      <w:pPr>
        <w:pStyle w:val="a3"/>
        <w:spacing w:before="11"/>
        <w:rPr>
          <w:sz w:val="8"/>
        </w:rPr>
      </w:pPr>
      <w:r>
        <w:pict>
          <v:shape id="_x0000_s4317" type="#_x0000_t202" style="position:absolute;margin-left:75.55pt;margin-top:7.15pt;width:444.2pt;height:36.5pt;z-index:251615744;mso-wrap-distance-left:0;mso-wrap-distance-right:0;mso-position-horizontal-relative:page" fillcolor="#f0f0f0" strokecolor="#444" strokeweight=".1pt">
            <v:textbox style="mso-next-textbox:#_x0000_s4317" inset="0,0,0,0">
              <w:txbxContent>
                <w:p w:rsidR="00B67961" w:rsidRDefault="00B67961">
                  <w:pPr>
                    <w:spacing w:before="84" w:line="297" w:lineRule="auto"/>
                    <w:ind w:left="69" w:right="3418"/>
                    <w:rPr>
                      <w:rFonts w:ascii="Courier New"/>
                      <w:sz w:val="14"/>
                    </w:rPr>
                  </w:pPr>
                  <w:r>
                    <w:rPr>
                      <w:rFonts w:ascii="Courier New"/>
                      <w:sz w:val="14"/>
                    </w:rPr>
                    <w:t>org.springframework.boot.autoconfigure.EnableAutoConfiguration=\ com.mycorp.libx.autoconfigure.LibXAutoConfiguration,\ com.mycorp.libx.autoconfigure.LibXWebAutoConfiguration</w:t>
                  </w:r>
                </w:p>
              </w:txbxContent>
            </v:textbox>
            <w10:wrap type="topAndBottom" anchorx="page"/>
          </v:shape>
        </w:pict>
      </w:r>
    </w:p>
    <w:p w:rsidR="005A4D71" w:rsidRDefault="00CB53BB" w:rsidP="000C1442">
      <w:pPr>
        <w:pStyle w:val="a3"/>
        <w:spacing w:before="160" w:line="280" w:lineRule="auto"/>
        <w:ind w:left="120" w:right="1437"/>
        <w:jc w:val="both"/>
      </w:pPr>
      <w:r w:rsidRPr="00CB53BB">
        <w:rPr>
          <w:rFonts w:ascii="微软雅黑" w:eastAsia="微软雅黑" w:hAnsi="微软雅黑" w:cs="微软雅黑" w:hint="eastAsia"/>
          <w:lang w:eastAsia="zh-CN"/>
        </w:rPr>
        <w:t>如果需要按特定顺序应用配置，则可以使用</w:t>
      </w:r>
      <w:hyperlink r:id="rId291">
        <w:r>
          <w:rPr>
            <w:rFonts w:ascii="Courier New"/>
            <w:color w:val="204060"/>
            <w:u w:val="single" w:color="204060"/>
            <w:lang w:eastAsia="zh-CN"/>
          </w:rPr>
          <w:t>@AutoConfigureAfter</w:t>
        </w:r>
        <w:r>
          <w:rPr>
            <w:rFonts w:ascii="Courier New"/>
            <w:color w:val="204060"/>
            <w:lang w:eastAsia="zh-CN"/>
          </w:rPr>
          <w:t xml:space="preserve"> </w:t>
        </w:r>
      </w:hyperlink>
      <w:r>
        <w:rPr>
          <w:rFonts w:asciiTheme="minorEastAsia" w:eastAsiaTheme="minorEastAsia" w:hAnsiTheme="minorEastAsia" w:hint="eastAsia"/>
          <w:color w:val="204060"/>
          <w:lang w:eastAsia="zh-CN"/>
        </w:rPr>
        <w:t>或</w:t>
      </w:r>
      <w:r>
        <w:rPr>
          <w:lang w:eastAsia="zh-CN"/>
        </w:rPr>
        <w:t xml:space="preserve"> </w:t>
      </w:r>
      <w:hyperlink r:id="rId292">
        <w:r>
          <w:rPr>
            <w:rFonts w:ascii="Courier New"/>
            <w:color w:val="204060"/>
            <w:u w:val="single" w:color="204060"/>
            <w:lang w:eastAsia="zh-CN"/>
          </w:rPr>
          <w:t>@AutoConfigureBefore</w:t>
        </w:r>
        <w:r>
          <w:rPr>
            <w:rFonts w:ascii="Courier New"/>
            <w:color w:val="204060"/>
            <w:lang w:eastAsia="zh-CN"/>
          </w:rPr>
          <w:t xml:space="preserve"> </w:t>
        </w:r>
      </w:hyperlink>
      <w:r w:rsidRPr="00CB53BB">
        <w:rPr>
          <w:rFonts w:ascii="微软雅黑" w:eastAsia="微软雅黑" w:hAnsi="微软雅黑" w:cs="微软雅黑" w:hint="eastAsia"/>
          <w:lang w:eastAsia="zh-CN"/>
        </w:rPr>
        <w:t>注释。</w:t>
      </w:r>
      <w:r w:rsidRPr="00CB53BB">
        <w:rPr>
          <w:lang w:eastAsia="zh-CN"/>
        </w:rPr>
        <w:t xml:space="preserve"> </w:t>
      </w:r>
      <w:r w:rsidRPr="00CB53BB">
        <w:rPr>
          <w:rFonts w:ascii="微软雅黑" w:eastAsia="微软雅黑" w:hAnsi="微软雅黑" w:cs="微软雅黑" w:hint="eastAsia"/>
        </w:rPr>
        <w:t>例如，如果您提供特定于</w:t>
      </w:r>
      <w:r w:rsidRPr="00CB53BB">
        <w:t>Web</w:t>
      </w:r>
      <w:r w:rsidRPr="00CB53BB">
        <w:rPr>
          <w:rFonts w:ascii="微软雅黑" w:eastAsia="微软雅黑" w:hAnsi="微软雅黑" w:cs="微软雅黑" w:hint="eastAsia"/>
        </w:rPr>
        <w:t>的配置，则可能需要在</w:t>
      </w:r>
      <w:r w:rsidRPr="00CB53BB">
        <w:t>WebMvcAutoConfiguration</w:t>
      </w:r>
      <w:r w:rsidRPr="00CB53BB">
        <w:rPr>
          <w:rFonts w:ascii="微软雅黑" w:eastAsia="微软雅黑" w:hAnsi="微软雅黑" w:cs="微软雅黑" w:hint="eastAsia"/>
        </w:rPr>
        <w:t>之后应用您的类。</w:t>
      </w:r>
    </w:p>
    <w:p w:rsidR="005A4D71" w:rsidRDefault="000C1442" w:rsidP="000C1442">
      <w:pPr>
        <w:pStyle w:val="a3"/>
        <w:spacing w:before="184" w:line="280" w:lineRule="auto"/>
        <w:ind w:left="120" w:right="1437"/>
        <w:jc w:val="both"/>
      </w:pPr>
      <w:r w:rsidRPr="000C1442">
        <w:rPr>
          <w:rFonts w:ascii="微软雅黑" w:eastAsia="微软雅黑" w:hAnsi="微软雅黑" w:cs="微软雅黑" w:hint="eastAsia"/>
        </w:rPr>
        <w:t>如果您想要订购某些不应彼此直接了解的自动配置，则还可以使用</w:t>
      </w:r>
      <w:r w:rsidRPr="000C1442">
        <w:t>@AutoconfigureOrder</w:t>
      </w:r>
      <w:r w:rsidRPr="000C1442">
        <w:rPr>
          <w:rFonts w:ascii="微软雅黑" w:eastAsia="微软雅黑" w:hAnsi="微软雅黑" w:cs="微软雅黑" w:hint="eastAsia"/>
        </w:rPr>
        <w:t>。</w:t>
      </w:r>
      <w:r w:rsidRPr="000C1442">
        <w:t xml:space="preserve"> </w:t>
      </w:r>
      <w:r w:rsidRPr="000C1442">
        <w:rPr>
          <w:rFonts w:ascii="微软雅黑" w:eastAsia="微软雅黑" w:hAnsi="微软雅黑" w:cs="微软雅黑" w:hint="eastAsia"/>
        </w:rPr>
        <w:t>该注释具有与常规</w:t>
      </w:r>
      <w:r w:rsidRPr="000C1442">
        <w:t>@Order</w:t>
      </w:r>
      <w:r w:rsidRPr="000C1442">
        <w:rPr>
          <w:rFonts w:ascii="微软雅黑" w:eastAsia="微软雅黑" w:hAnsi="微软雅黑" w:cs="微软雅黑" w:hint="eastAsia"/>
        </w:rPr>
        <w:t>注释相同的语义，但为自动配置类提供了专用的顺序。</w:t>
      </w:r>
    </w:p>
    <w:p w:rsidR="005A4D71" w:rsidRDefault="005A4D71">
      <w:pPr>
        <w:pStyle w:val="a3"/>
        <w:spacing w:before="8"/>
        <w:rPr>
          <w:sz w:val="17"/>
        </w:rPr>
      </w:pPr>
    </w:p>
    <w:p w:rsidR="005A4D71" w:rsidRPr="000C1442" w:rsidRDefault="00297392" w:rsidP="000C1442">
      <w:pPr>
        <w:spacing w:before="94"/>
        <w:ind w:left="255"/>
        <w:rPr>
          <w:b/>
          <w:sz w:val="20"/>
          <w:lang w:eastAsia="zh-CN"/>
        </w:rPr>
      </w:pPr>
      <w:r>
        <w:pict>
          <v:line id="_x0000_s4316" style="position:absolute;left:0;text-align:left;z-index:251617792;mso-position-horizontal-relative:page" from="73.4pt,4.5pt" to="73.4pt,55.85pt" strokecolor="#5c5c4e">
            <w10:wrap anchorx="page"/>
          </v:line>
        </w:pict>
      </w:r>
      <w:r w:rsidR="00475295">
        <w:rPr>
          <w:b/>
          <w:sz w:val="20"/>
          <w:lang w:eastAsia="zh-CN"/>
        </w:rPr>
        <w:t>Note</w:t>
      </w:r>
    </w:p>
    <w:p w:rsidR="005A4D71" w:rsidRDefault="000C1442">
      <w:pPr>
        <w:pStyle w:val="a3"/>
        <w:spacing w:line="292" w:lineRule="auto"/>
        <w:ind w:left="255" w:right="1836"/>
        <w:rPr>
          <w:lang w:eastAsia="zh-CN"/>
        </w:rPr>
      </w:pPr>
      <w:r w:rsidRPr="000C1442">
        <w:rPr>
          <w:rFonts w:ascii="微软雅黑" w:eastAsia="微软雅黑" w:hAnsi="微软雅黑" w:cs="微软雅黑" w:hint="eastAsia"/>
          <w:lang w:eastAsia="zh-CN"/>
        </w:rPr>
        <w:t>自动配置只能以这种方式加载。</w:t>
      </w:r>
      <w:r w:rsidRPr="000C1442">
        <w:rPr>
          <w:lang w:eastAsia="zh-CN"/>
        </w:rPr>
        <w:t xml:space="preserve"> </w:t>
      </w:r>
      <w:r w:rsidRPr="000C1442">
        <w:rPr>
          <w:rFonts w:ascii="微软雅黑" w:eastAsia="微软雅黑" w:hAnsi="微软雅黑" w:cs="微软雅黑" w:hint="eastAsia"/>
          <w:lang w:eastAsia="zh-CN"/>
        </w:rPr>
        <w:t>确保它们在特定的包装空间中定义，并且它们绝对不是特别针对组件扫描的目标。</w:t>
      </w:r>
    </w:p>
    <w:p w:rsidR="005A4D71" w:rsidRDefault="005A4D71">
      <w:pPr>
        <w:pStyle w:val="a3"/>
        <w:spacing w:before="1"/>
        <w:rPr>
          <w:sz w:val="26"/>
          <w:lang w:eastAsia="zh-CN"/>
        </w:rPr>
      </w:pPr>
    </w:p>
    <w:p w:rsidR="005A4D71" w:rsidRDefault="000C1442">
      <w:pPr>
        <w:pStyle w:val="2"/>
        <w:numPr>
          <w:ilvl w:val="1"/>
          <w:numId w:val="12"/>
        </w:numPr>
        <w:tabs>
          <w:tab w:val="left" w:pos="788"/>
        </w:tabs>
        <w:spacing w:before="1"/>
        <w:ind w:hanging="667"/>
      </w:pPr>
      <w:bookmarkStart w:id="560" w:name="44.3_Condition_annotations"/>
      <w:bookmarkStart w:id="561" w:name="_bookmark285"/>
      <w:bookmarkEnd w:id="560"/>
      <w:bookmarkEnd w:id="561"/>
      <w:r>
        <w:rPr>
          <w:rFonts w:asciiTheme="minorEastAsia" w:eastAsiaTheme="minorEastAsia" w:hAnsiTheme="minorEastAsia" w:hint="eastAsia"/>
          <w:lang w:eastAsia="zh-CN"/>
        </w:rPr>
        <w:t>条件</w:t>
      </w:r>
      <w:r>
        <w:t xml:space="preserve"> </w:t>
      </w:r>
      <w:r w:rsidR="00475295">
        <w:t>annotations</w:t>
      </w:r>
    </w:p>
    <w:p w:rsidR="005A4D71" w:rsidRDefault="000C1442" w:rsidP="000C1442">
      <w:pPr>
        <w:pStyle w:val="a3"/>
        <w:spacing w:before="259" w:line="271" w:lineRule="auto"/>
        <w:ind w:left="120" w:right="1437"/>
        <w:jc w:val="both"/>
      </w:pPr>
      <w:r w:rsidRPr="000C1442">
        <w:rPr>
          <w:rFonts w:ascii="微软雅黑" w:eastAsia="微软雅黑" w:hAnsi="微软雅黑" w:cs="微软雅黑" w:hint="eastAsia"/>
        </w:rPr>
        <w:lastRenderedPageBreak/>
        <w:t>您几乎总是希望在自动配置类中包含一个或多个</w:t>
      </w:r>
      <w:r w:rsidRPr="000C1442">
        <w:t>@Conditional</w:t>
      </w:r>
      <w:r w:rsidRPr="000C1442">
        <w:rPr>
          <w:rFonts w:ascii="微软雅黑" w:eastAsia="微软雅黑" w:hAnsi="微软雅黑" w:cs="微软雅黑" w:hint="eastAsia"/>
        </w:rPr>
        <w:t>注释。</w:t>
      </w:r>
      <w:r w:rsidRPr="000C1442">
        <w:t xml:space="preserve"> @ConditionalOnMissingBean</w:t>
      </w:r>
      <w:r w:rsidRPr="000C1442">
        <w:rPr>
          <w:rFonts w:ascii="微软雅黑" w:eastAsia="微软雅黑" w:hAnsi="微软雅黑" w:cs="微软雅黑" w:hint="eastAsia"/>
        </w:rPr>
        <w:t>是一个常用的例子，如果开发人员不满意你的默认值，开发人员可以</w:t>
      </w:r>
      <w:r w:rsidRPr="000C1442">
        <w:t>“</w:t>
      </w:r>
      <w:r w:rsidRPr="000C1442">
        <w:rPr>
          <w:rFonts w:ascii="微软雅黑" w:eastAsia="微软雅黑" w:hAnsi="微软雅黑" w:cs="微软雅黑" w:hint="eastAsia"/>
        </w:rPr>
        <w:t>覆盖</w:t>
      </w:r>
      <w:r w:rsidRPr="000C1442">
        <w:t>”</w:t>
      </w:r>
      <w:r w:rsidRPr="000C1442">
        <w:rPr>
          <w:rFonts w:ascii="微软雅黑" w:eastAsia="微软雅黑" w:hAnsi="微软雅黑" w:cs="微软雅黑" w:hint="eastAsia"/>
        </w:rPr>
        <w:t>自动配置。</w:t>
      </w:r>
    </w:p>
    <w:p w:rsidR="005A4D71" w:rsidRDefault="000C1442" w:rsidP="000C1442">
      <w:pPr>
        <w:pStyle w:val="a3"/>
        <w:spacing w:before="94" w:line="271" w:lineRule="auto"/>
        <w:ind w:left="120" w:right="1437"/>
        <w:jc w:val="both"/>
      </w:pPr>
      <w:r w:rsidRPr="000C1442">
        <w:t>Spring Boot</w:t>
      </w:r>
      <w:r w:rsidRPr="000C1442">
        <w:rPr>
          <w:rFonts w:ascii="微软雅黑" w:eastAsia="微软雅黑" w:hAnsi="微软雅黑" w:cs="微软雅黑" w:hint="eastAsia"/>
        </w:rPr>
        <w:t>包含许多</w:t>
      </w:r>
      <w:r w:rsidRPr="000C1442">
        <w:t>@Conditional</w:t>
      </w:r>
      <w:r w:rsidRPr="000C1442">
        <w:rPr>
          <w:rFonts w:ascii="微软雅黑" w:eastAsia="微软雅黑" w:hAnsi="微软雅黑" w:cs="微软雅黑" w:hint="eastAsia"/>
        </w:rPr>
        <w:t>注释，您可以在自己的代码中重复使用批注</w:t>
      </w:r>
      <w:r w:rsidRPr="000C1442">
        <w:t>@Configuration</w:t>
      </w:r>
      <w:r w:rsidRPr="000C1442">
        <w:rPr>
          <w:rFonts w:ascii="微软雅黑" w:eastAsia="微软雅黑" w:hAnsi="微软雅黑" w:cs="微软雅黑" w:hint="eastAsia"/>
        </w:rPr>
        <w:t>类或各个</w:t>
      </w:r>
      <w:r w:rsidRPr="000C1442">
        <w:t>@Bean</w:t>
      </w:r>
      <w:r w:rsidRPr="000C1442">
        <w:rPr>
          <w:rFonts w:ascii="微软雅黑" w:eastAsia="微软雅黑" w:hAnsi="微软雅黑" w:cs="微软雅黑" w:hint="eastAsia"/>
        </w:rPr>
        <w:t>方法。</w:t>
      </w:r>
    </w:p>
    <w:p w:rsidR="005A4D71" w:rsidRDefault="005A4D71">
      <w:pPr>
        <w:pStyle w:val="a3"/>
        <w:spacing w:before="4"/>
        <w:rPr>
          <w:sz w:val="21"/>
        </w:rPr>
      </w:pPr>
    </w:p>
    <w:p w:rsidR="005A4D71" w:rsidRDefault="00475295">
      <w:pPr>
        <w:pStyle w:val="3"/>
      </w:pPr>
      <w:bookmarkStart w:id="562" w:name="Class_conditions"/>
      <w:bookmarkStart w:id="563" w:name="_bookmark286"/>
      <w:bookmarkEnd w:id="562"/>
      <w:bookmarkEnd w:id="563"/>
      <w:r>
        <w:t xml:space="preserve">Class </w:t>
      </w:r>
      <w:r w:rsidR="000C1442">
        <w:rPr>
          <w:rFonts w:asciiTheme="minorEastAsia" w:eastAsiaTheme="minorEastAsia" w:hAnsiTheme="minorEastAsia" w:hint="eastAsia"/>
          <w:lang w:eastAsia="zh-CN"/>
        </w:rPr>
        <w:t>条件</w:t>
      </w:r>
      <w:r w:rsidR="000C1442">
        <w:rPr>
          <w:rFonts w:eastAsiaTheme="minorEastAsia" w:hint="eastAsia"/>
          <w:lang w:eastAsia="zh-CN"/>
        </w:rPr>
        <w:t>(</w:t>
      </w:r>
      <w:r>
        <w:t>conditions</w:t>
      </w:r>
      <w:r w:rsidR="000C1442">
        <w:t>)</w:t>
      </w:r>
    </w:p>
    <w:p w:rsidR="005A4D71" w:rsidRDefault="005A4D71">
      <w:pPr>
        <w:pStyle w:val="a3"/>
        <w:spacing w:before="2"/>
        <w:rPr>
          <w:b/>
          <w:sz w:val="26"/>
        </w:rPr>
      </w:pPr>
    </w:p>
    <w:p w:rsidR="005A4D71" w:rsidRDefault="000C1442" w:rsidP="000C1442">
      <w:pPr>
        <w:pStyle w:val="a3"/>
        <w:spacing w:before="1" w:line="280" w:lineRule="auto"/>
        <w:ind w:left="120" w:right="1437"/>
        <w:jc w:val="both"/>
        <w:rPr>
          <w:lang w:eastAsia="zh-CN"/>
        </w:rPr>
      </w:pPr>
      <w:r w:rsidRPr="000C1442">
        <w:t>@ConditionalOnClass</w:t>
      </w:r>
      <w:r w:rsidRPr="000C1442">
        <w:rPr>
          <w:rFonts w:ascii="微软雅黑" w:eastAsia="微软雅黑" w:hAnsi="微软雅黑" w:cs="微软雅黑" w:hint="eastAsia"/>
        </w:rPr>
        <w:t>和</w:t>
      </w:r>
      <w:r w:rsidRPr="000C1442">
        <w:t>@ConditionalOnMissingClass</w:t>
      </w:r>
      <w:r w:rsidRPr="000C1442">
        <w:rPr>
          <w:rFonts w:ascii="微软雅黑" w:eastAsia="微软雅黑" w:hAnsi="微软雅黑" w:cs="微软雅黑" w:hint="eastAsia"/>
        </w:rPr>
        <w:t>注释允许根据是否存在特定的类来包含配置。</w:t>
      </w:r>
      <w:r w:rsidRPr="000C1442">
        <w:t xml:space="preserve"> </w:t>
      </w:r>
      <w:r w:rsidRPr="000C1442">
        <w:rPr>
          <w:rFonts w:ascii="微软雅黑" w:eastAsia="微软雅黑" w:hAnsi="微软雅黑" w:cs="微软雅黑" w:hint="eastAsia"/>
          <w:lang w:eastAsia="zh-CN"/>
        </w:rPr>
        <w:t>由于使用</w:t>
      </w:r>
      <w:hyperlink r:id="rId293">
        <w:r>
          <w:rPr>
            <w:color w:val="204060"/>
            <w:u w:val="single" w:color="204060"/>
            <w:lang w:eastAsia="zh-CN"/>
          </w:rPr>
          <w:t>ASM</w:t>
        </w:r>
        <w:r>
          <w:rPr>
            <w:color w:val="204060"/>
            <w:lang w:eastAsia="zh-CN"/>
          </w:rPr>
          <w:t xml:space="preserve"> </w:t>
        </w:r>
      </w:hyperlink>
      <w:r w:rsidRPr="000C1442">
        <w:rPr>
          <w:rFonts w:ascii="微软雅黑" w:eastAsia="微软雅黑" w:hAnsi="微软雅黑" w:cs="微软雅黑" w:hint="eastAsia"/>
          <w:lang w:eastAsia="zh-CN"/>
        </w:rPr>
        <w:t>解析注释元数据的事实，您实际上可以使用</w:t>
      </w:r>
      <w:r w:rsidRPr="000C1442">
        <w:rPr>
          <w:lang w:eastAsia="zh-CN"/>
        </w:rPr>
        <w:t>value</w:t>
      </w:r>
      <w:r w:rsidRPr="000C1442">
        <w:rPr>
          <w:rFonts w:ascii="微软雅黑" w:eastAsia="微软雅黑" w:hAnsi="微软雅黑" w:cs="微软雅黑" w:hint="eastAsia"/>
          <w:lang w:eastAsia="zh-CN"/>
        </w:rPr>
        <w:t>属性来引用真实类，即使该类可能实际上并不出现在正在运行的应用程序类路径中。</w:t>
      </w:r>
      <w:r w:rsidRPr="000C1442">
        <w:rPr>
          <w:lang w:eastAsia="zh-CN"/>
        </w:rPr>
        <w:t xml:space="preserve"> </w:t>
      </w:r>
      <w:r w:rsidRPr="000C1442">
        <w:rPr>
          <w:rFonts w:ascii="微软雅黑" w:eastAsia="微软雅黑" w:hAnsi="微软雅黑" w:cs="微软雅黑" w:hint="eastAsia"/>
          <w:lang w:eastAsia="zh-CN"/>
        </w:rPr>
        <w:t>如果您希望使用字符串值指定类名称，也可以使用</w:t>
      </w:r>
      <w:r w:rsidRPr="000C1442">
        <w:rPr>
          <w:lang w:eastAsia="zh-CN"/>
        </w:rPr>
        <w:t>name</w:t>
      </w:r>
      <w:r w:rsidRPr="000C1442">
        <w:rPr>
          <w:rFonts w:ascii="微软雅黑" w:eastAsia="微软雅黑" w:hAnsi="微软雅黑" w:cs="微软雅黑" w:hint="eastAsia"/>
          <w:lang w:eastAsia="zh-CN"/>
        </w:rPr>
        <w:t>属性。</w:t>
      </w:r>
    </w:p>
    <w:p w:rsidR="005A4D71" w:rsidRDefault="005A4D71">
      <w:pPr>
        <w:pStyle w:val="a3"/>
        <w:spacing w:before="1"/>
        <w:rPr>
          <w:sz w:val="18"/>
          <w:lang w:eastAsia="zh-CN"/>
        </w:rPr>
      </w:pPr>
    </w:p>
    <w:p w:rsidR="005A4D71" w:rsidRDefault="00297392">
      <w:pPr>
        <w:spacing w:before="93"/>
        <w:ind w:left="255"/>
        <w:rPr>
          <w:b/>
          <w:sz w:val="20"/>
        </w:rPr>
      </w:pPr>
      <w:r>
        <w:pict>
          <v:line id="_x0000_s4315" style="position:absolute;left:0;text-align:left;z-index:251619840;mso-position-horizontal-relative:page" from="73.4pt,4.45pt" to="73.4pt,72.45pt" strokecolor="#5c5c4e">
            <w10:wrap anchorx="page"/>
          </v:line>
        </w:pict>
      </w:r>
      <w:r w:rsidR="00475295">
        <w:rPr>
          <w:b/>
          <w:sz w:val="20"/>
        </w:rPr>
        <w:t>Tip</w:t>
      </w:r>
    </w:p>
    <w:p w:rsidR="005A4D71" w:rsidRDefault="005A4D71">
      <w:pPr>
        <w:pStyle w:val="a3"/>
        <w:spacing w:before="3"/>
        <w:rPr>
          <w:b/>
          <w:sz w:val="25"/>
        </w:rPr>
      </w:pPr>
    </w:p>
    <w:p w:rsidR="005A4D71" w:rsidRDefault="000C1442" w:rsidP="000C1442">
      <w:pPr>
        <w:pStyle w:val="a3"/>
        <w:spacing w:line="271" w:lineRule="auto"/>
        <w:ind w:left="255" w:right="1837"/>
        <w:jc w:val="both"/>
      </w:pPr>
      <w:r w:rsidRPr="000C1442">
        <w:rPr>
          <w:rFonts w:ascii="微软雅黑" w:eastAsia="微软雅黑" w:hAnsi="微软雅黑" w:cs="微软雅黑" w:hint="eastAsia"/>
        </w:rPr>
        <w:t>如果您使用</w:t>
      </w:r>
      <w:r w:rsidRPr="000C1442">
        <w:t>@ConditionalOnClass</w:t>
      </w:r>
      <w:r w:rsidRPr="000C1442">
        <w:rPr>
          <w:rFonts w:ascii="微软雅黑" w:eastAsia="微软雅黑" w:hAnsi="微软雅黑" w:cs="微软雅黑" w:hint="eastAsia"/>
        </w:rPr>
        <w:t>或</w:t>
      </w:r>
      <w:r w:rsidRPr="000C1442">
        <w:t>@ConditionalOnMissingClass</w:t>
      </w:r>
      <w:r w:rsidRPr="000C1442">
        <w:rPr>
          <w:rFonts w:ascii="微软雅黑" w:eastAsia="微软雅黑" w:hAnsi="微软雅黑" w:cs="微软雅黑" w:hint="eastAsia"/>
        </w:rPr>
        <w:t>作为元注释的一部分来组成自己的注释，那么您必须使用名称作为引用类，在这种情况下不处理。</w:t>
      </w:r>
    </w:p>
    <w:p w:rsidR="005A4D71" w:rsidRDefault="005A4D71">
      <w:pPr>
        <w:pStyle w:val="a3"/>
        <w:spacing w:before="3"/>
        <w:rPr>
          <w:sz w:val="28"/>
        </w:rPr>
      </w:pPr>
    </w:p>
    <w:p w:rsidR="005A4D71" w:rsidRDefault="00475295">
      <w:pPr>
        <w:pStyle w:val="3"/>
        <w:spacing w:before="1"/>
      </w:pPr>
      <w:bookmarkStart w:id="564" w:name="Bean_conditions"/>
      <w:bookmarkStart w:id="565" w:name="_bookmark287"/>
      <w:bookmarkEnd w:id="564"/>
      <w:bookmarkEnd w:id="565"/>
      <w:r>
        <w:t xml:space="preserve">Bean </w:t>
      </w:r>
      <w:r w:rsidR="000C1442">
        <w:rPr>
          <w:rFonts w:asciiTheme="minorEastAsia" w:eastAsiaTheme="minorEastAsia" w:hAnsiTheme="minorEastAsia" w:hint="eastAsia"/>
          <w:lang w:eastAsia="zh-CN"/>
        </w:rPr>
        <w:t>条件</w:t>
      </w:r>
      <w:r w:rsidR="000C1442">
        <w:rPr>
          <w:rFonts w:eastAsiaTheme="minorEastAsia" w:hint="eastAsia"/>
          <w:lang w:eastAsia="zh-CN"/>
        </w:rPr>
        <w:t>(</w:t>
      </w:r>
      <w:r>
        <w:t>conditions</w:t>
      </w:r>
      <w:r w:rsidR="000C1442">
        <w:t>)</w:t>
      </w:r>
    </w:p>
    <w:p w:rsidR="005A4D71" w:rsidRDefault="005A4D71">
      <w:pPr>
        <w:pStyle w:val="a3"/>
        <w:spacing w:before="2"/>
        <w:rPr>
          <w:b/>
          <w:sz w:val="26"/>
        </w:rPr>
      </w:pPr>
    </w:p>
    <w:p w:rsidR="005A4D71" w:rsidRDefault="000C1442" w:rsidP="000C1442">
      <w:pPr>
        <w:pStyle w:val="a3"/>
        <w:spacing w:line="271" w:lineRule="auto"/>
        <w:ind w:left="120" w:right="1437"/>
        <w:jc w:val="both"/>
      </w:pPr>
      <w:r w:rsidRPr="000C1442">
        <w:t>@ConditionalOnBean</w:t>
      </w:r>
      <w:r w:rsidRPr="000C1442">
        <w:rPr>
          <w:rFonts w:ascii="微软雅黑" w:eastAsia="微软雅黑" w:hAnsi="微软雅黑" w:cs="微软雅黑" w:hint="eastAsia"/>
        </w:rPr>
        <w:t>和</w:t>
      </w:r>
      <w:r w:rsidRPr="000C1442">
        <w:t>@ConditionalOnMissingBean</w:t>
      </w:r>
      <w:r w:rsidRPr="000C1442">
        <w:rPr>
          <w:rFonts w:ascii="微软雅黑" w:eastAsia="微软雅黑" w:hAnsi="微软雅黑" w:cs="微软雅黑" w:hint="eastAsia"/>
        </w:rPr>
        <w:t>注释允许基于特定</w:t>
      </w:r>
      <w:r w:rsidRPr="000C1442">
        <w:t>bean</w:t>
      </w:r>
      <w:r w:rsidRPr="000C1442">
        <w:rPr>
          <w:rFonts w:ascii="微软雅黑" w:eastAsia="微软雅黑" w:hAnsi="微软雅黑" w:cs="微软雅黑" w:hint="eastAsia"/>
        </w:rPr>
        <w:t>的存在或不存在来包含</w:t>
      </w:r>
      <w:r w:rsidRPr="000C1442">
        <w:t>bean</w:t>
      </w:r>
      <w:r w:rsidRPr="000C1442">
        <w:rPr>
          <w:rFonts w:ascii="微软雅黑" w:eastAsia="微软雅黑" w:hAnsi="微软雅黑" w:cs="微软雅黑" w:hint="eastAsia"/>
        </w:rPr>
        <w:t>。</w:t>
      </w:r>
      <w:r w:rsidRPr="000C1442">
        <w:t xml:space="preserve"> </w:t>
      </w:r>
      <w:r w:rsidRPr="000C1442">
        <w:rPr>
          <w:rFonts w:ascii="微软雅黑" w:eastAsia="微软雅黑" w:hAnsi="微软雅黑" w:cs="微软雅黑" w:hint="eastAsia"/>
        </w:rPr>
        <w:t>您可以使用</w:t>
      </w:r>
      <w:r w:rsidRPr="000C1442">
        <w:t>value</w:t>
      </w:r>
      <w:r w:rsidRPr="000C1442">
        <w:rPr>
          <w:rFonts w:ascii="微软雅黑" w:eastAsia="微软雅黑" w:hAnsi="微软雅黑" w:cs="微软雅黑" w:hint="eastAsia"/>
        </w:rPr>
        <w:t>属性来按类型指定</w:t>
      </w:r>
      <w:r w:rsidRPr="000C1442">
        <w:t>bean</w:t>
      </w:r>
      <w:r w:rsidRPr="000C1442">
        <w:rPr>
          <w:rFonts w:ascii="微软雅黑" w:eastAsia="微软雅黑" w:hAnsi="微软雅黑" w:cs="微软雅黑" w:hint="eastAsia"/>
        </w:rPr>
        <w:t>，或者使用</w:t>
      </w:r>
      <w:r w:rsidRPr="000C1442">
        <w:t>name</w:t>
      </w:r>
      <w:r w:rsidRPr="000C1442">
        <w:rPr>
          <w:rFonts w:ascii="微软雅黑" w:eastAsia="微软雅黑" w:hAnsi="微软雅黑" w:cs="微软雅黑" w:hint="eastAsia"/>
        </w:rPr>
        <w:t>来指定</w:t>
      </w:r>
      <w:r w:rsidRPr="000C1442">
        <w:t>bean</w:t>
      </w:r>
      <w:r w:rsidRPr="000C1442">
        <w:rPr>
          <w:rFonts w:ascii="微软雅黑" w:eastAsia="微软雅黑" w:hAnsi="微软雅黑" w:cs="微软雅黑" w:hint="eastAsia"/>
        </w:rPr>
        <w:t>的名称。</w:t>
      </w:r>
      <w:r w:rsidRPr="000C1442">
        <w:t xml:space="preserve"> </w:t>
      </w:r>
      <w:r w:rsidRPr="000C1442">
        <w:rPr>
          <w:rFonts w:ascii="微软雅黑" w:eastAsia="微软雅黑" w:hAnsi="微软雅黑" w:cs="微软雅黑" w:hint="eastAsia"/>
        </w:rPr>
        <w:t>搜索属性允许您限制搜索</w:t>
      </w:r>
      <w:r w:rsidRPr="000C1442">
        <w:t>bean</w:t>
      </w:r>
      <w:r w:rsidRPr="000C1442">
        <w:rPr>
          <w:rFonts w:ascii="微软雅黑" w:eastAsia="微软雅黑" w:hAnsi="微软雅黑" w:cs="微软雅黑" w:hint="eastAsia"/>
        </w:rPr>
        <w:t>时应考虑的</w:t>
      </w:r>
      <w:r w:rsidRPr="000C1442">
        <w:t>ApplicationContext</w:t>
      </w:r>
      <w:r w:rsidRPr="000C1442">
        <w:rPr>
          <w:rFonts w:ascii="微软雅黑" w:eastAsia="微软雅黑" w:hAnsi="微软雅黑" w:cs="微软雅黑" w:hint="eastAsia"/>
        </w:rPr>
        <w:t>层次结构。</w:t>
      </w:r>
    </w:p>
    <w:p w:rsidR="005A4D71" w:rsidRDefault="005A4D71">
      <w:pPr>
        <w:pStyle w:val="a3"/>
        <w:spacing w:before="8"/>
        <w:rPr>
          <w:sz w:val="21"/>
        </w:rPr>
      </w:pPr>
    </w:p>
    <w:p w:rsidR="005A4D71" w:rsidRDefault="000C1442">
      <w:pPr>
        <w:pStyle w:val="a3"/>
        <w:spacing w:before="1"/>
        <w:ind w:left="120"/>
        <w:jc w:val="both"/>
      </w:pPr>
      <w:r w:rsidRPr="000C1442">
        <w:rPr>
          <w:rFonts w:ascii="微软雅黑" w:eastAsia="微软雅黑" w:hAnsi="微软雅黑" w:cs="微软雅黑" w:hint="eastAsia"/>
        </w:rPr>
        <w:t>放置在</w:t>
      </w:r>
      <w:r w:rsidRPr="000C1442">
        <w:t>@Bean</w:t>
      </w:r>
      <w:r w:rsidRPr="000C1442">
        <w:rPr>
          <w:rFonts w:ascii="微软雅黑" w:eastAsia="微软雅黑" w:hAnsi="微软雅黑" w:cs="微软雅黑" w:hint="eastAsia"/>
        </w:rPr>
        <w:t>方法上时，目标类型默认为方法的返回类型，例如：</w:t>
      </w:r>
    </w:p>
    <w:p w:rsidR="005A4D71" w:rsidRDefault="00297392">
      <w:pPr>
        <w:pStyle w:val="a3"/>
        <w:spacing w:before="3"/>
        <w:rPr>
          <w:sz w:val="11"/>
        </w:rPr>
      </w:pPr>
      <w:r>
        <w:pict>
          <v:shape id="_x0000_s4314" type="#_x0000_t202" style="position:absolute;margin-left:75.55pt;margin-top:8.5pt;width:444.2pt;height:85.5pt;z-index:251618816;mso-wrap-distance-left:0;mso-wrap-distance-right:0;mso-position-horizontal-relative:page" fillcolor="#f0f0f0" strokecolor="#444" strokeweight=".1pt">
            <v:textbox style="mso-next-textbox:#_x0000_s4314" inset="0,0,0,0">
              <w:txbxContent>
                <w:p w:rsidR="00B67961" w:rsidRDefault="00B67961">
                  <w:pPr>
                    <w:spacing w:before="84"/>
                    <w:ind w:left="69"/>
                    <w:rPr>
                      <w:rFonts w:ascii="Courier New"/>
                      <w:sz w:val="14"/>
                    </w:rPr>
                  </w:pPr>
                  <w:r>
                    <w:rPr>
                      <w:rFonts w:ascii="Courier New"/>
                      <w:color w:val="808080"/>
                      <w:sz w:val="14"/>
                    </w:rPr>
                    <w:t>@Configuration</w:t>
                  </w:r>
                </w:p>
                <w:p w:rsidR="00B67961" w:rsidRDefault="00B67961">
                  <w:pPr>
                    <w:spacing w:before="38"/>
                    <w:ind w:left="69"/>
                    <w:rPr>
                      <w:rFonts w:ascii="Courier New"/>
                      <w:sz w:val="14"/>
                    </w:rPr>
                  </w:pPr>
                  <w:r>
                    <w:rPr>
                      <w:rFonts w:ascii="Courier New"/>
                      <w:b/>
                      <w:color w:val="7E0054"/>
                      <w:sz w:val="14"/>
                    </w:rPr>
                    <w:t xml:space="preserve">public class </w:t>
                  </w:r>
                  <w:r>
                    <w:rPr>
                      <w:rFonts w:ascii="Courier New"/>
                      <w:sz w:val="14"/>
                    </w:rPr>
                    <w:t>MyAutoConfiguration {</w:t>
                  </w:r>
                </w:p>
                <w:p w:rsidR="00B67961" w:rsidRDefault="00B67961">
                  <w:pPr>
                    <w:pStyle w:val="a3"/>
                    <w:spacing w:before="3"/>
                  </w:pPr>
                </w:p>
                <w:p w:rsidR="00B67961" w:rsidRDefault="00B67961">
                  <w:pPr>
                    <w:spacing w:line="297" w:lineRule="auto"/>
                    <w:ind w:left="405" w:right="6358"/>
                    <w:rPr>
                      <w:rFonts w:ascii="Courier New"/>
                      <w:sz w:val="14"/>
                    </w:rPr>
                  </w:pPr>
                  <w:r>
                    <w:rPr>
                      <w:rFonts w:ascii="Courier New"/>
                      <w:color w:val="808080"/>
                      <w:sz w:val="14"/>
                    </w:rPr>
                    <w:t>@Bean @ConditionalOnMissingBean</w:t>
                  </w:r>
                </w:p>
                <w:p w:rsidR="00B67961" w:rsidRDefault="00B67961">
                  <w:pPr>
                    <w:spacing w:line="157" w:lineRule="exact"/>
                    <w:ind w:left="405"/>
                    <w:rPr>
                      <w:rFonts w:ascii="Courier New"/>
                      <w:sz w:val="14"/>
                    </w:rPr>
                  </w:pPr>
                  <w:r>
                    <w:rPr>
                      <w:rFonts w:ascii="Courier New"/>
                      <w:b/>
                      <w:color w:val="7E0054"/>
                      <w:sz w:val="14"/>
                    </w:rPr>
                    <w:t xml:space="preserve">public </w:t>
                  </w:r>
                  <w:r>
                    <w:rPr>
                      <w:rFonts w:ascii="Courier New"/>
                      <w:sz w:val="14"/>
                    </w:rPr>
                    <w:t>MyService myService() { ... }</w:t>
                  </w:r>
                </w:p>
                <w:p w:rsidR="00B67961" w:rsidRDefault="00B67961">
                  <w:pPr>
                    <w:pStyle w:val="a3"/>
                    <w:spacing w:before="3"/>
                  </w:pPr>
                </w:p>
                <w:p w:rsidR="00B67961" w:rsidRDefault="00B67961">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0C1442">
      <w:pPr>
        <w:pStyle w:val="a3"/>
        <w:spacing w:before="93" w:line="271" w:lineRule="auto"/>
        <w:ind w:left="120" w:right="1432"/>
      </w:pPr>
      <w:r w:rsidRPr="000C1442">
        <w:rPr>
          <w:rFonts w:ascii="微软雅黑" w:eastAsia="微软雅黑" w:hAnsi="微软雅黑" w:cs="微软雅黑" w:hint="eastAsia"/>
        </w:rPr>
        <w:t>在上面的例子中，如果在</w:t>
      </w:r>
      <w:r w:rsidRPr="000C1442">
        <w:t>ApplicationContext</w:t>
      </w:r>
      <w:r w:rsidRPr="000C1442">
        <w:rPr>
          <w:rFonts w:ascii="微软雅黑" w:eastAsia="微软雅黑" w:hAnsi="微软雅黑" w:cs="微软雅黑" w:hint="eastAsia"/>
        </w:rPr>
        <w:t>中没有包含</w:t>
      </w:r>
      <w:r w:rsidRPr="000C1442">
        <w:t>MyService</w:t>
      </w:r>
      <w:r w:rsidRPr="000C1442">
        <w:rPr>
          <w:rFonts w:ascii="微软雅黑" w:eastAsia="微软雅黑" w:hAnsi="微软雅黑" w:cs="微软雅黑" w:hint="eastAsia"/>
        </w:rPr>
        <w:t>类型的</w:t>
      </w:r>
      <w:r w:rsidRPr="000C1442">
        <w:t>bean</w:t>
      </w:r>
      <w:r w:rsidRPr="000C1442">
        <w:rPr>
          <w:rFonts w:ascii="微软雅黑" w:eastAsia="微软雅黑" w:hAnsi="微软雅黑" w:cs="微软雅黑" w:hint="eastAsia"/>
        </w:rPr>
        <w:t>，</w:t>
      </w:r>
      <w:r w:rsidRPr="000C1442">
        <w:t>myService bean</w:t>
      </w:r>
      <w:r w:rsidRPr="000C1442">
        <w:rPr>
          <w:rFonts w:ascii="微软雅黑" w:eastAsia="微软雅黑" w:hAnsi="微软雅黑" w:cs="微软雅黑" w:hint="eastAsia"/>
        </w:rPr>
        <w:t>将被创建。</w:t>
      </w:r>
    </w:p>
    <w:p w:rsidR="005A4D71" w:rsidRDefault="005A4D71">
      <w:pPr>
        <w:pStyle w:val="a3"/>
        <w:spacing w:before="4"/>
        <w:rPr>
          <w:sz w:val="18"/>
        </w:rPr>
      </w:pPr>
    </w:p>
    <w:p w:rsidR="005A4D71" w:rsidRPr="001231DE" w:rsidRDefault="00297392" w:rsidP="001231DE">
      <w:pPr>
        <w:spacing w:before="94"/>
        <w:ind w:left="255"/>
        <w:rPr>
          <w:b/>
          <w:sz w:val="20"/>
        </w:rPr>
      </w:pPr>
      <w:r>
        <w:pict>
          <v:line id="_x0000_s4313" style="position:absolute;left:0;text-align:left;z-index:251620864;mso-position-horizontal-relative:page" from="73.4pt,4.5pt" to="73.4pt,100.5pt" strokecolor="#5c5c4e">
            <w10:wrap anchorx="page"/>
          </v:line>
        </w:pict>
      </w:r>
      <w:r w:rsidR="00475295">
        <w:rPr>
          <w:b/>
          <w:sz w:val="20"/>
        </w:rPr>
        <w:t>Tip</w:t>
      </w:r>
    </w:p>
    <w:p w:rsidR="005A4D71" w:rsidRDefault="001231DE" w:rsidP="001231DE">
      <w:pPr>
        <w:pStyle w:val="a3"/>
        <w:spacing w:before="1" w:line="288" w:lineRule="auto"/>
        <w:ind w:left="255" w:right="1836"/>
        <w:jc w:val="both"/>
      </w:pPr>
      <w:r w:rsidRPr="001231DE">
        <w:rPr>
          <w:rFonts w:ascii="微软雅黑" w:eastAsia="微软雅黑" w:hAnsi="微软雅黑" w:cs="微软雅黑" w:hint="eastAsia"/>
          <w:lang w:eastAsia="zh-CN"/>
        </w:rPr>
        <w:t>您需要非常小心添加</w:t>
      </w:r>
      <w:r w:rsidRPr="001231DE">
        <w:rPr>
          <w:lang w:eastAsia="zh-CN"/>
        </w:rPr>
        <w:t>bean</w:t>
      </w:r>
      <w:r w:rsidRPr="001231DE">
        <w:rPr>
          <w:rFonts w:ascii="微软雅黑" w:eastAsia="微软雅黑" w:hAnsi="微软雅黑" w:cs="微软雅黑" w:hint="eastAsia"/>
          <w:lang w:eastAsia="zh-CN"/>
        </w:rPr>
        <w:t>定义的顺序，因为这些条件是基于到目前为止处理的内容进行评估的。</w:t>
      </w:r>
      <w:r w:rsidRPr="001231DE">
        <w:rPr>
          <w:lang w:eastAsia="zh-CN"/>
        </w:rPr>
        <w:t xml:space="preserve"> </w:t>
      </w:r>
      <w:r w:rsidRPr="001231DE">
        <w:rPr>
          <w:rFonts w:ascii="微软雅黑" w:eastAsia="微软雅黑" w:hAnsi="微软雅黑" w:cs="微软雅黑" w:hint="eastAsia"/>
        </w:rPr>
        <w:t>出于这个原因，我们建议在自动配置类上只使用</w:t>
      </w:r>
      <w:r w:rsidRPr="001231DE">
        <w:t>@ConditionalOnBean</w:t>
      </w:r>
      <w:r w:rsidRPr="001231DE">
        <w:rPr>
          <w:rFonts w:ascii="微软雅黑" w:eastAsia="微软雅黑" w:hAnsi="微软雅黑" w:cs="微软雅黑" w:hint="eastAsia"/>
        </w:rPr>
        <w:t>和</w:t>
      </w:r>
      <w:r w:rsidRPr="001231DE">
        <w:t>@ConditionalOnMissingBean</w:t>
      </w:r>
      <w:r w:rsidRPr="001231DE">
        <w:rPr>
          <w:rFonts w:ascii="微软雅黑" w:eastAsia="微软雅黑" w:hAnsi="微软雅黑" w:cs="微软雅黑" w:hint="eastAsia"/>
        </w:rPr>
        <w:t>注释（因为在添加任何用户定义的</w:t>
      </w:r>
      <w:r w:rsidRPr="001231DE">
        <w:t>bean</w:t>
      </w:r>
      <w:r w:rsidRPr="001231DE">
        <w:rPr>
          <w:rFonts w:ascii="微软雅黑" w:eastAsia="微软雅黑" w:hAnsi="微软雅黑" w:cs="微软雅黑" w:hint="eastAsia"/>
        </w:rPr>
        <w:t>定义之后，这些注释会被保证加载）。</w:t>
      </w:r>
    </w:p>
    <w:p w:rsidR="005A4D71" w:rsidRDefault="005A4D71">
      <w:pPr>
        <w:pStyle w:val="a3"/>
        <w:spacing w:before="1"/>
        <w:rPr>
          <w:sz w:val="18"/>
        </w:rPr>
      </w:pPr>
    </w:p>
    <w:p w:rsidR="005A4D71" w:rsidRPr="001231DE" w:rsidRDefault="00297392" w:rsidP="001231DE">
      <w:pPr>
        <w:spacing w:before="94"/>
        <w:ind w:left="255"/>
        <w:rPr>
          <w:b/>
          <w:sz w:val="20"/>
        </w:rPr>
      </w:pPr>
      <w:r>
        <w:pict>
          <v:line id="_x0000_s4312" style="position:absolute;left:0;text-align:left;z-index:251621888;mso-position-horizontal-relative:page" from="73.4pt,4.5pt" to="73.4pt,72.5pt" strokecolor="#5c5c4e">
            <w10:wrap anchorx="page"/>
          </v:line>
        </w:pict>
      </w:r>
      <w:r w:rsidR="00475295">
        <w:rPr>
          <w:b/>
          <w:sz w:val="20"/>
        </w:rPr>
        <w:t>Note</w:t>
      </w:r>
    </w:p>
    <w:p w:rsidR="005A4D71" w:rsidRDefault="001231DE">
      <w:pPr>
        <w:pStyle w:val="a3"/>
        <w:spacing w:before="1" w:line="271" w:lineRule="auto"/>
        <w:ind w:left="255" w:right="1837"/>
        <w:jc w:val="both"/>
      </w:pPr>
      <w:r w:rsidRPr="001231DE">
        <w:rPr>
          <w:rFonts w:ascii="Courier New"/>
        </w:rPr>
        <w:t>@ConditionalOnBean</w:t>
      </w:r>
      <w:r w:rsidRPr="001231DE">
        <w:rPr>
          <w:rFonts w:ascii="微软雅黑" w:eastAsia="微软雅黑" w:hAnsi="微软雅黑" w:cs="微软雅黑" w:hint="eastAsia"/>
        </w:rPr>
        <w:t>和</w:t>
      </w:r>
      <w:r w:rsidRPr="001231DE">
        <w:rPr>
          <w:rFonts w:ascii="Courier New"/>
        </w:rPr>
        <w:t>@ConditionalOnMissingBean</w:t>
      </w:r>
      <w:r w:rsidRPr="001231DE">
        <w:rPr>
          <w:rFonts w:ascii="微软雅黑" w:eastAsia="微软雅黑" w:hAnsi="微软雅黑" w:cs="微软雅黑" w:hint="eastAsia"/>
        </w:rPr>
        <w:t>不会阻止创建</w:t>
      </w:r>
      <w:r w:rsidRPr="001231DE">
        <w:rPr>
          <w:rFonts w:ascii="Courier New"/>
        </w:rPr>
        <w:t>@Configuration</w:t>
      </w:r>
      <w:r w:rsidRPr="001231DE">
        <w:rPr>
          <w:rFonts w:ascii="微软雅黑" w:eastAsia="微软雅黑" w:hAnsi="微软雅黑" w:cs="微软雅黑" w:hint="eastAsia"/>
        </w:rPr>
        <w:t>类。</w:t>
      </w:r>
      <w:r w:rsidRPr="001231DE">
        <w:rPr>
          <w:rFonts w:ascii="Courier New"/>
        </w:rPr>
        <w:t xml:space="preserve"> </w:t>
      </w:r>
      <w:r w:rsidRPr="001231DE">
        <w:rPr>
          <w:rFonts w:ascii="微软雅黑" w:eastAsia="微软雅黑" w:hAnsi="微软雅黑" w:cs="微软雅黑" w:hint="eastAsia"/>
        </w:rPr>
        <w:t>在类级使用这些条件相当于用注释标记每个包含的</w:t>
      </w:r>
      <w:r w:rsidRPr="001231DE">
        <w:rPr>
          <w:rFonts w:ascii="Courier New"/>
        </w:rPr>
        <w:t>@Bean</w:t>
      </w:r>
      <w:r w:rsidRPr="001231DE">
        <w:rPr>
          <w:rFonts w:ascii="微软雅黑" w:eastAsia="微软雅黑" w:hAnsi="微软雅黑" w:cs="微软雅黑" w:hint="eastAsia"/>
        </w:rPr>
        <w:t>方法。</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1231DE">
      <w:pPr>
        <w:pStyle w:val="3"/>
        <w:spacing w:before="92"/>
        <w:rPr>
          <w:lang w:eastAsia="zh-CN"/>
        </w:rPr>
      </w:pPr>
      <w:bookmarkStart w:id="566" w:name="Property_conditions"/>
      <w:bookmarkStart w:id="567" w:name="_bookmark288"/>
      <w:bookmarkEnd w:id="566"/>
      <w:bookmarkEnd w:id="567"/>
      <w:r>
        <w:rPr>
          <w:rFonts w:asciiTheme="minorEastAsia" w:eastAsiaTheme="minorEastAsia" w:hAnsiTheme="minorEastAsia" w:hint="eastAsia"/>
          <w:lang w:eastAsia="zh-CN"/>
        </w:rPr>
        <w:t>属性条件</w:t>
      </w:r>
      <w:r>
        <w:rPr>
          <w:rFonts w:eastAsiaTheme="minorEastAsia" w:hint="eastAsia"/>
          <w:lang w:eastAsia="zh-CN"/>
        </w:rPr>
        <w:t>(</w:t>
      </w:r>
      <w:r>
        <w:rPr>
          <w:lang w:eastAsia="zh-CN"/>
        </w:rPr>
        <w:t>P</w:t>
      </w:r>
      <w:r w:rsidR="00475295">
        <w:rPr>
          <w:lang w:eastAsia="zh-CN"/>
        </w:rPr>
        <w:t>roperty conditions</w:t>
      </w:r>
      <w:r>
        <w:rPr>
          <w:lang w:eastAsia="zh-CN"/>
        </w:rPr>
        <w:t>)</w:t>
      </w:r>
    </w:p>
    <w:p w:rsidR="005A4D71" w:rsidRDefault="005A4D71">
      <w:pPr>
        <w:pStyle w:val="a3"/>
        <w:spacing w:before="5"/>
        <w:rPr>
          <w:b/>
          <w:sz w:val="23"/>
          <w:lang w:eastAsia="zh-CN"/>
        </w:rPr>
      </w:pPr>
    </w:p>
    <w:p w:rsidR="005A4D71" w:rsidRDefault="001231DE" w:rsidP="001231DE">
      <w:pPr>
        <w:pStyle w:val="a3"/>
        <w:spacing w:line="271" w:lineRule="auto"/>
        <w:ind w:left="120" w:right="1437"/>
        <w:jc w:val="both"/>
      </w:pPr>
      <w:r w:rsidRPr="001231DE">
        <w:rPr>
          <w:lang w:eastAsia="zh-CN"/>
        </w:rPr>
        <w:t>@ConditionalOnProperty</w:t>
      </w:r>
      <w:r w:rsidRPr="001231DE">
        <w:rPr>
          <w:rFonts w:ascii="微软雅黑" w:eastAsia="微软雅黑" w:hAnsi="微软雅黑" w:cs="微软雅黑" w:hint="eastAsia"/>
          <w:lang w:eastAsia="zh-CN"/>
        </w:rPr>
        <w:t>注解允许基于</w:t>
      </w:r>
      <w:r w:rsidRPr="001231DE">
        <w:rPr>
          <w:lang w:eastAsia="zh-CN"/>
        </w:rPr>
        <w:t>Spring</w:t>
      </w:r>
      <w:r w:rsidRPr="001231DE">
        <w:rPr>
          <w:rFonts w:ascii="微软雅黑" w:eastAsia="微软雅黑" w:hAnsi="微软雅黑" w:cs="微软雅黑" w:hint="eastAsia"/>
          <w:lang w:eastAsia="zh-CN"/>
        </w:rPr>
        <w:t>环境属性包含配置。</w:t>
      </w:r>
      <w:r w:rsidRPr="001231DE">
        <w:rPr>
          <w:lang w:eastAsia="zh-CN"/>
        </w:rPr>
        <w:t xml:space="preserve"> </w:t>
      </w:r>
      <w:r w:rsidRPr="001231DE">
        <w:rPr>
          <w:rFonts w:ascii="微软雅黑" w:eastAsia="微软雅黑" w:hAnsi="微软雅黑" w:cs="微软雅黑" w:hint="eastAsia"/>
          <w:lang w:eastAsia="zh-CN"/>
        </w:rPr>
        <w:t>使用前缀和名称属性来指定应该检查的属性。</w:t>
      </w:r>
      <w:r w:rsidRPr="001231DE">
        <w:rPr>
          <w:lang w:eastAsia="zh-CN"/>
        </w:rPr>
        <w:t xml:space="preserve"> </w:t>
      </w:r>
      <w:r w:rsidRPr="001231DE">
        <w:rPr>
          <w:rFonts w:ascii="微软雅黑" w:eastAsia="微软雅黑" w:hAnsi="微软雅黑" w:cs="微软雅黑" w:hint="eastAsia"/>
          <w:lang w:eastAsia="zh-CN"/>
        </w:rPr>
        <w:t>默认情况下，任何存在且不等于</w:t>
      </w:r>
      <w:r w:rsidRPr="001231DE">
        <w:rPr>
          <w:lang w:eastAsia="zh-CN"/>
        </w:rPr>
        <w:t>false</w:t>
      </w:r>
      <w:r w:rsidRPr="001231DE">
        <w:rPr>
          <w:rFonts w:ascii="微软雅黑" w:eastAsia="微软雅黑" w:hAnsi="微软雅黑" w:cs="微软雅黑" w:hint="eastAsia"/>
          <w:lang w:eastAsia="zh-CN"/>
        </w:rPr>
        <w:t>的属性都将被匹配。</w:t>
      </w:r>
      <w:r w:rsidRPr="001231DE">
        <w:rPr>
          <w:lang w:eastAsia="zh-CN"/>
        </w:rPr>
        <w:t xml:space="preserve"> </w:t>
      </w:r>
      <w:r w:rsidRPr="001231DE">
        <w:rPr>
          <w:rFonts w:ascii="微软雅黑" w:eastAsia="微软雅黑" w:hAnsi="微软雅黑" w:cs="微软雅黑" w:hint="eastAsia"/>
        </w:rPr>
        <w:t>您还可以使用</w:t>
      </w:r>
      <w:r w:rsidRPr="001231DE">
        <w:t>havingValue</w:t>
      </w:r>
      <w:r w:rsidRPr="001231DE">
        <w:rPr>
          <w:rFonts w:ascii="微软雅黑" w:eastAsia="微软雅黑" w:hAnsi="微软雅黑" w:cs="微软雅黑" w:hint="eastAsia"/>
        </w:rPr>
        <w:t>和</w:t>
      </w:r>
      <w:r w:rsidRPr="001231DE">
        <w:t>matchIfMissing</w:t>
      </w:r>
      <w:r w:rsidRPr="001231DE">
        <w:rPr>
          <w:rFonts w:ascii="微软雅黑" w:eastAsia="微软雅黑" w:hAnsi="微软雅黑" w:cs="微软雅黑" w:hint="eastAsia"/>
        </w:rPr>
        <w:t>属性创建更高级的检查。</w:t>
      </w:r>
    </w:p>
    <w:p w:rsidR="005A4D71" w:rsidRDefault="005A4D71">
      <w:pPr>
        <w:pStyle w:val="a3"/>
        <w:spacing w:before="11"/>
        <w:rPr>
          <w:sz w:val="18"/>
        </w:rPr>
      </w:pPr>
    </w:p>
    <w:p w:rsidR="005A4D71" w:rsidRDefault="001231DE">
      <w:pPr>
        <w:pStyle w:val="3"/>
      </w:pPr>
      <w:bookmarkStart w:id="568" w:name="Resource_conditions"/>
      <w:bookmarkStart w:id="569" w:name="_bookmark289"/>
      <w:bookmarkEnd w:id="568"/>
      <w:bookmarkEnd w:id="569"/>
      <w:r>
        <w:rPr>
          <w:rFonts w:asciiTheme="minorEastAsia" w:eastAsiaTheme="minorEastAsia" w:hAnsiTheme="minorEastAsia" w:hint="eastAsia"/>
          <w:lang w:eastAsia="zh-CN"/>
        </w:rPr>
        <w:t>资源条件</w:t>
      </w:r>
      <w:r>
        <w:rPr>
          <w:rFonts w:eastAsiaTheme="minorEastAsia" w:hint="eastAsia"/>
          <w:lang w:eastAsia="zh-CN"/>
        </w:rPr>
        <w:t>(</w:t>
      </w:r>
      <w:r>
        <w:t>R</w:t>
      </w:r>
      <w:r w:rsidR="00475295">
        <w:t>esource conditions</w:t>
      </w:r>
      <w:r>
        <w:t>)</w:t>
      </w:r>
    </w:p>
    <w:p w:rsidR="005A4D71" w:rsidRDefault="005A4D71">
      <w:pPr>
        <w:pStyle w:val="a3"/>
        <w:spacing w:before="4"/>
        <w:rPr>
          <w:b/>
          <w:sz w:val="23"/>
        </w:rPr>
      </w:pPr>
    </w:p>
    <w:p w:rsidR="005A4D71" w:rsidRDefault="001231DE" w:rsidP="001231DE">
      <w:pPr>
        <w:pStyle w:val="a3"/>
        <w:spacing w:before="1" w:line="280" w:lineRule="auto"/>
        <w:ind w:left="120" w:right="1437"/>
        <w:jc w:val="both"/>
      </w:pPr>
      <w:r w:rsidRPr="001231DE">
        <w:t>@ConditionalOnResource</w:t>
      </w:r>
      <w:r w:rsidRPr="001231DE">
        <w:rPr>
          <w:rFonts w:ascii="微软雅黑" w:eastAsia="微软雅黑" w:hAnsi="微软雅黑" w:cs="微软雅黑" w:hint="eastAsia"/>
        </w:rPr>
        <w:t>批注允许配置仅在特定资源存在时才包含。</w:t>
      </w:r>
      <w:r w:rsidRPr="001231DE">
        <w:t xml:space="preserve"> </w:t>
      </w:r>
      <w:r w:rsidRPr="001231DE">
        <w:rPr>
          <w:rFonts w:ascii="微软雅黑" w:eastAsia="微软雅黑" w:hAnsi="微软雅黑" w:cs="微软雅黑" w:hint="eastAsia"/>
        </w:rPr>
        <w:t>可以使用常规的</w:t>
      </w:r>
      <w:r w:rsidRPr="001231DE">
        <w:t>Spring</w:t>
      </w:r>
      <w:r w:rsidRPr="001231DE">
        <w:rPr>
          <w:rFonts w:ascii="微软雅黑" w:eastAsia="微软雅黑" w:hAnsi="微软雅黑" w:cs="微软雅黑" w:hint="eastAsia"/>
        </w:rPr>
        <w:t>约定来指定资源，例如</w:t>
      </w:r>
      <w:r w:rsidRPr="001231DE">
        <w:t>file</w:t>
      </w:r>
      <w:r w:rsidRPr="001231DE">
        <w:rPr>
          <w:rFonts w:ascii="微软雅黑" w:eastAsia="微软雅黑" w:hAnsi="微软雅黑" w:cs="微软雅黑" w:hint="eastAsia"/>
        </w:rPr>
        <w:t>：</w:t>
      </w:r>
      <w:r w:rsidRPr="001231DE">
        <w:t>/home/user/test.dat</w:t>
      </w:r>
      <w:r w:rsidRPr="001231DE">
        <w:rPr>
          <w:rFonts w:ascii="微软雅黑" w:eastAsia="微软雅黑" w:hAnsi="微软雅黑" w:cs="微软雅黑" w:hint="eastAsia"/>
        </w:rPr>
        <w:t>。</w:t>
      </w:r>
    </w:p>
    <w:p w:rsidR="005A4D71" w:rsidRDefault="00475295">
      <w:pPr>
        <w:pStyle w:val="3"/>
        <w:spacing w:before="205"/>
      </w:pPr>
      <w:bookmarkStart w:id="570" w:name="Web_application_conditions"/>
      <w:bookmarkStart w:id="571" w:name="_bookmark290"/>
      <w:bookmarkEnd w:id="570"/>
      <w:bookmarkEnd w:id="571"/>
      <w:r>
        <w:t>Web application conditions</w:t>
      </w:r>
    </w:p>
    <w:p w:rsidR="005A4D71" w:rsidRDefault="005A4D71">
      <w:pPr>
        <w:pStyle w:val="a3"/>
        <w:spacing w:before="5"/>
        <w:rPr>
          <w:b/>
          <w:sz w:val="23"/>
        </w:rPr>
      </w:pPr>
    </w:p>
    <w:p w:rsidR="005A4D71" w:rsidRDefault="001231DE" w:rsidP="001231DE">
      <w:pPr>
        <w:pStyle w:val="a3"/>
        <w:spacing w:line="278" w:lineRule="auto"/>
        <w:ind w:left="120" w:right="1436"/>
        <w:jc w:val="both"/>
      </w:pPr>
      <w:r w:rsidRPr="001231DE">
        <w:t>@ConditionalOnWebApplication</w:t>
      </w:r>
      <w:r w:rsidRPr="001231DE">
        <w:rPr>
          <w:rFonts w:ascii="微软雅黑" w:eastAsia="微软雅黑" w:hAnsi="微软雅黑" w:cs="微软雅黑" w:hint="eastAsia"/>
        </w:rPr>
        <w:t>和</w:t>
      </w:r>
      <w:r w:rsidRPr="001231DE">
        <w:t>@ConditionalOnNotWebApplication</w:t>
      </w:r>
      <w:r w:rsidRPr="001231DE">
        <w:rPr>
          <w:rFonts w:ascii="微软雅黑" w:eastAsia="微软雅黑" w:hAnsi="微软雅黑" w:cs="微软雅黑" w:hint="eastAsia"/>
        </w:rPr>
        <w:t>批注允许包含配置，具体取决于应用程序是否是</w:t>
      </w:r>
      <w:r w:rsidRPr="001231DE">
        <w:t>“Web</w:t>
      </w:r>
      <w:r w:rsidRPr="001231DE">
        <w:rPr>
          <w:rFonts w:ascii="微软雅黑" w:eastAsia="微软雅黑" w:hAnsi="微软雅黑" w:cs="微软雅黑" w:hint="eastAsia"/>
        </w:rPr>
        <w:t>应用程序</w:t>
      </w:r>
      <w:r w:rsidRPr="001231DE">
        <w:t>”</w:t>
      </w:r>
      <w:r w:rsidRPr="001231DE">
        <w:rPr>
          <w:rFonts w:ascii="微软雅黑" w:eastAsia="微软雅黑" w:hAnsi="微软雅黑" w:cs="微软雅黑" w:hint="eastAsia"/>
        </w:rPr>
        <w:t>。</w:t>
      </w:r>
      <w:r w:rsidRPr="001231DE">
        <w:t xml:space="preserve"> Web</w:t>
      </w:r>
      <w:r w:rsidRPr="001231DE">
        <w:rPr>
          <w:rFonts w:ascii="微软雅黑" w:eastAsia="微软雅黑" w:hAnsi="微软雅黑" w:cs="微软雅黑" w:hint="eastAsia"/>
        </w:rPr>
        <w:t>应用程序是使用</w:t>
      </w:r>
      <w:r w:rsidRPr="001231DE">
        <w:t>Spring WebApplicationContext</w:t>
      </w:r>
      <w:r w:rsidRPr="001231DE">
        <w:rPr>
          <w:rFonts w:ascii="微软雅黑" w:eastAsia="微软雅黑" w:hAnsi="微软雅黑" w:cs="微软雅黑" w:hint="eastAsia"/>
        </w:rPr>
        <w:t>的任何应用程序，定义会话范围</w:t>
      </w:r>
      <w:r>
        <w:rPr>
          <w:rFonts w:ascii="微软雅黑" w:eastAsia="微软雅黑" w:hAnsi="微软雅黑" w:cs="微软雅黑" w:hint="eastAsia"/>
          <w:lang w:eastAsia="zh-CN"/>
        </w:rPr>
        <w:t>(</w:t>
      </w:r>
      <w:r>
        <w:t>scope</w:t>
      </w:r>
      <w:r>
        <w:rPr>
          <w:rFonts w:ascii="微软雅黑" w:eastAsia="微软雅黑" w:hAnsi="微软雅黑" w:cs="微软雅黑" w:hint="eastAsia"/>
          <w:lang w:eastAsia="zh-CN"/>
        </w:rPr>
        <w:t>)</w:t>
      </w:r>
      <w:r w:rsidRPr="001231DE">
        <w:rPr>
          <w:rFonts w:ascii="微软雅黑" w:eastAsia="微软雅黑" w:hAnsi="微软雅黑" w:cs="微软雅黑" w:hint="eastAsia"/>
        </w:rPr>
        <w:t>或具有</w:t>
      </w:r>
      <w:r w:rsidRPr="001231DE">
        <w:t>StandardServletEnvironment</w:t>
      </w:r>
      <w:r w:rsidRPr="001231DE">
        <w:rPr>
          <w:rFonts w:ascii="微软雅黑" w:eastAsia="微软雅黑" w:hAnsi="微软雅黑" w:cs="微软雅黑" w:hint="eastAsia"/>
        </w:rPr>
        <w:t>。</w:t>
      </w:r>
    </w:p>
    <w:p w:rsidR="005A4D71" w:rsidRDefault="00475295">
      <w:pPr>
        <w:pStyle w:val="3"/>
        <w:spacing w:before="208"/>
      </w:pPr>
      <w:bookmarkStart w:id="572" w:name="SpEL_expression_conditions"/>
      <w:bookmarkStart w:id="573" w:name="_bookmark291"/>
      <w:bookmarkEnd w:id="572"/>
      <w:bookmarkEnd w:id="573"/>
      <w:r>
        <w:t>SpEL expression conditions</w:t>
      </w:r>
    </w:p>
    <w:p w:rsidR="005A4D71" w:rsidRDefault="005A4D71">
      <w:pPr>
        <w:pStyle w:val="a3"/>
        <w:spacing w:before="5"/>
        <w:rPr>
          <w:b/>
          <w:sz w:val="23"/>
        </w:rPr>
      </w:pPr>
    </w:p>
    <w:p w:rsidR="005A4D71" w:rsidRDefault="001231DE" w:rsidP="001231DE">
      <w:pPr>
        <w:pStyle w:val="a3"/>
        <w:spacing w:line="271" w:lineRule="auto"/>
        <w:ind w:left="120" w:right="1431"/>
      </w:pPr>
      <w:r w:rsidRPr="001231DE">
        <w:t>@ConditionalOnExpression</w:t>
      </w:r>
      <w:r w:rsidRPr="001231DE">
        <w:rPr>
          <w:rFonts w:ascii="微软雅黑" w:eastAsia="微软雅黑" w:hAnsi="微软雅黑" w:cs="微软雅黑" w:hint="eastAsia"/>
        </w:rPr>
        <w:t>批注允许根据</w:t>
      </w:r>
      <w:hyperlink r:id="rId294" w:anchor="expressions">
        <w:r>
          <w:rPr>
            <w:color w:val="204060"/>
            <w:u w:val="single" w:color="204060"/>
          </w:rPr>
          <w:t>SpEL</w:t>
        </w:r>
        <w:r>
          <w:rPr>
            <w:color w:val="204060"/>
            <w:spacing w:val="-1"/>
            <w:u w:val="single" w:color="204060"/>
          </w:rPr>
          <w:t xml:space="preserve"> </w:t>
        </w:r>
        <w:r>
          <w:rPr>
            <w:color w:val="204060"/>
            <w:u w:val="single" w:color="204060"/>
          </w:rPr>
          <w:t>expression</w:t>
        </w:r>
      </w:hyperlink>
      <w:r w:rsidRPr="001231DE">
        <w:rPr>
          <w:rFonts w:ascii="微软雅黑" w:eastAsia="微软雅黑" w:hAnsi="微软雅黑" w:cs="微软雅黑" w:hint="eastAsia"/>
        </w:rPr>
        <w:t>的结果包含配置。</w:t>
      </w:r>
    </w:p>
    <w:p w:rsidR="005A4D71" w:rsidRDefault="005A4D71">
      <w:pPr>
        <w:pStyle w:val="a3"/>
        <w:spacing w:before="2"/>
      </w:pPr>
    </w:p>
    <w:p w:rsidR="005A4D71" w:rsidRDefault="001231DE">
      <w:pPr>
        <w:pStyle w:val="2"/>
        <w:numPr>
          <w:ilvl w:val="1"/>
          <w:numId w:val="12"/>
        </w:numPr>
        <w:tabs>
          <w:tab w:val="left" w:pos="788"/>
        </w:tabs>
        <w:ind w:hanging="667"/>
      </w:pPr>
      <w:bookmarkStart w:id="574" w:name="44.4_Creating_your_own_starter"/>
      <w:bookmarkStart w:id="575" w:name="_bookmark292"/>
      <w:bookmarkEnd w:id="574"/>
      <w:bookmarkEnd w:id="575"/>
      <w:r>
        <w:rPr>
          <w:rFonts w:asciiTheme="minorEastAsia" w:eastAsiaTheme="minorEastAsia" w:hAnsiTheme="minorEastAsia" w:hint="eastAsia"/>
          <w:lang w:eastAsia="zh-CN"/>
        </w:rPr>
        <w:t>创建自己的</w:t>
      </w:r>
      <w:r>
        <w:t xml:space="preserve"> </w:t>
      </w:r>
      <w:r w:rsidR="00475295">
        <w:t>starter</w:t>
      </w:r>
    </w:p>
    <w:p w:rsidR="005A4D71" w:rsidRDefault="001231DE">
      <w:pPr>
        <w:pStyle w:val="a3"/>
        <w:spacing w:before="281"/>
        <w:ind w:left="120"/>
      </w:pPr>
      <w:r w:rsidRPr="001231DE">
        <w:rPr>
          <w:rFonts w:ascii="微软雅黑" w:eastAsia="微软雅黑" w:hAnsi="微软雅黑" w:cs="微软雅黑" w:hint="eastAsia"/>
        </w:rPr>
        <w:t>一个完整的</w:t>
      </w:r>
      <w:r w:rsidRPr="001231DE">
        <w:t>Spring Boot</w:t>
      </w:r>
      <w:r w:rsidRPr="001231DE">
        <w:rPr>
          <w:rFonts w:ascii="微软雅黑" w:eastAsia="微软雅黑" w:hAnsi="微软雅黑" w:cs="微软雅黑" w:hint="eastAsia"/>
        </w:rPr>
        <w:t>启动器可能包含以下组件：</w:t>
      </w:r>
    </w:p>
    <w:p w:rsidR="005A4D71" w:rsidRDefault="005A4D71">
      <w:pPr>
        <w:pStyle w:val="a3"/>
        <w:spacing w:before="4"/>
        <w:rPr>
          <w:sz w:val="22"/>
        </w:rPr>
      </w:pPr>
    </w:p>
    <w:p w:rsidR="005A4D71" w:rsidRDefault="001231DE" w:rsidP="001231DE">
      <w:pPr>
        <w:pStyle w:val="a4"/>
        <w:numPr>
          <w:ilvl w:val="0"/>
          <w:numId w:val="26"/>
        </w:numPr>
        <w:tabs>
          <w:tab w:val="left" w:pos="320"/>
        </w:tabs>
        <w:spacing w:before="0"/>
        <w:rPr>
          <w:sz w:val="20"/>
          <w:lang w:eastAsia="zh-CN"/>
        </w:rPr>
      </w:pPr>
      <w:r w:rsidRPr="001231DE">
        <w:rPr>
          <w:rFonts w:ascii="微软雅黑" w:eastAsia="微软雅黑" w:hAnsi="微软雅黑" w:cs="微软雅黑" w:hint="eastAsia"/>
          <w:sz w:val="20"/>
          <w:lang w:eastAsia="zh-CN"/>
        </w:rPr>
        <w:t>包含自动配置代码的自动配置模块。</w:t>
      </w:r>
    </w:p>
    <w:p w:rsidR="005A4D71" w:rsidRDefault="005A4D71">
      <w:pPr>
        <w:pStyle w:val="a3"/>
        <w:spacing w:before="10"/>
        <w:rPr>
          <w:lang w:eastAsia="zh-CN"/>
        </w:rPr>
      </w:pPr>
    </w:p>
    <w:p w:rsidR="005A4D71" w:rsidRDefault="001231DE" w:rsidP="001231DE">
      <w:pPr>
        <w:pStyle w:val="a4"/>
        <w:numPr>
          <w:ilvl w:val="0"/>
          <w:numId w:val="26"/>
        </w:numPr>
        <w:tabs>
          <w:tab w:val="left" w:pos="320"/>
        </w:tabs>
        <w:spacing w:before="0" w:line="280" w:lineRule="auto"/>
        <w:ind w:right="1436"/>
        <w:jc w:val="both"/>
        <w:rPr>
          <w:sz w:val="20"/>
          <w:lang w:eastAsia="zh-CN"/>
        </w:rPr>
      </w:pPr>
      <w:r w:rsidRPr="001231DE">
        <w:rPr>
          <w:rFonts w:ascii="微软雅黑" w:eastAsia="微软雅黑" w:hAnsi="微软雅黑" w:cs="微软雅黑" w:hint="eastAsia"/>
          <w:sz w:val="20"/>
          <w:lang w:eastAsia="zh-CN"/>
        </w:rPr>
        <w:t>启动器模块提供对自动配置模块的依赖关系，以及库和任何通常有用的附加依赖项。</w:t>
      </w:r>
      <w:r w:rsidRPr="001231DE">
        <w:rPr>
          <w:sz w:val="20"/>
          <w:lang w:eastAsia="zh-CN"/>
        </w:rPr>
        <w:t xml:space="preserve"> </w:t>
      </w:r>
      <w:r w:rsidRPr="001231DE">
        <w:rPr>
          <w:rFonts w:ascii="微软雅黑" w:eastAsia="微软雅黑" w:hAnsi="微软雅黑" w:cs="微软雅黑" w:hint="eastAsia"/>
          <w:sz w:val="20"/>
          <w:lang w:eastAsia="zh-CN"/>
        </w:rPr>
        <w:t>简而言之，添加启动器应该足以开始使用该库。</w:t>
      </w:r>
    </w:p>
    <w:p w:rsidR="005A4D71" w:rsidRDefault="005A4D71">
      <w:pPr>
        <w:pStyle w:val="a3"/>
        <w:spacing w:before="3"/>
        <w:rPr>
          <w:sz w:val="19"/>
          <w:lang w:eastAsia="zh-CN"/>
        </w:rPr>
      </w:pPr>
    </w:p>
    <w:p w:rsidR="005A4D71" w:rsidRDefault="00297392">
      <w:pPr>
        <w:spacing w:before="94"/>
        <w:ind w:left="255"/>
        <w:rPr>
          <w:b/>
          <w:sz w:val="20"/>
          <w:lang w:eastAsia="zh-CN"/>
        </w:rPr>
      </w:pPr>
      <w:r>
        <w:pict>
          <v:line id="_x0000_s4311" style="position:absolute;left:0;text-align:left;z-index:251622912;mso-position-horizontal-relative:page" from="73.4pt,4.5pt" to="73.4pt,56.9pt" strokecolor="#5c5c4e">
            <w10:wrap anchorx="page"/>
          </v:line>
        </w:pict>
      </w:r>
      <w:r w:rsidR="00475295">
        <w:rPr>
          <w:b/>
          <w:sz w:val="20"/>
          <w:lang w:eastAsia="zh-CN"/>
        </w:rPr>
        <w:t>Tip</w:t>
      </w:r>
    </w:p>
    <w:p w:rsidR="005A4D71" w:rsidRDefault="005A4D71">
      <w:pPr>
        <w:pStyle w:val="a3"/>
        <w:spacing w:before="4"/>
        <w:rPr>
          <w:b/>
          <w:sz w:val="22"/>
          <w:lang w:eastAsia="zh-CN"/>
        </w:rPr>
      </w:pPr>
    </w:p>
    <w:p w:rsidR="005A4D71" w:rsidRDefault="001231DE">
      <w:pPr>
        <w:pStyle w:val="a3"/>
        <w:spacing w:before="1" w:line="292" w:lineRule="auto"/>
        <w:ind w:left="255" w:right="1836"/>
        <w:rPr>
          <w:lang w:eastAsia="zh-CN"/>
        </w:rPr>
      </w:pPr>
      <w:r w:rsidRPr="001231DE">
        <w:rPr>
          <w:rFonts w:ascii="微软雅黑" w:eastAsia="微软雅黑" w:hAnsi="微软雅黑" w:cs="微软雅黑" w:hint="eastAsia"/>
          <w:lang w:eastAsia="zh-CN"/>
        </w:rPr>
        <w:t>如果您不需要将这两个问题分开，您可以将自动配置代码和依赖管理结合在一个模块中。</w:t>
      </w:r>
    </w:p>
    <w:p w:rsidR="005A4D71" w:rsidRDefault="005A4D71">
      <w:pPr>
        <w:pStyle w:val="a3"/>
        <w:rPr>
          <w:sz w:val="26"/>
          <w:lang w:eastAsia="zh-CN"/>
        </w:rPr>
      </w:pPr>
    </w:p>
    <w:p w:rsidR="005A4D71" w:rsidRDefault="00475295">
      <w:pPr>
        <w:pStyle w:val="3"/>
      </w:pPr>
      <w:bookmarkStart w:id="576" w:name="Naming"/>
      <w:bookmarkStart w:id="577" w:name="_bookmark293"/>
      <w:bookmarkEnd w:id="576"/>
      <w:bookmarkEnd w:id="577"/>
      <w:r>
        <w:t>Naming</w:t>
      </w:r>
    </w:p>
    <w:p w:rsidR="005A4D71" w:rsidRDefault="005A4D71">
      <w:pPr>
        <w:pStyle w:val="a3"/>
        <w:spacing w:before="5"/>
        <w:rPr>
          <w:b/>
          <w:sz w:val="23"/>
        </w:rPr>
      </w:pPr>
    </w:p>
    <w:p w:rsidR="005A4D71" w:rsidRDefault="001231DE" w:rsidP="001231DE">
      <w:pPr>
        <w:pStyle w:val="a3"/>
        <w:spacing w:line="280" w:lineRule="auto"/>
        <w:ind w:left="120" w:right="1437"/>
        <w:jc w:val="both"/>
        <w:rPr>
          <w:lang w:eastAsia="zh-CN"/>
        </w:rPr>
      </w:pPr>
      <w:r w:rsidRPr="001231DE">
        <w:rPr>
          <w:rFonts w:ascii="微软雅黑" w:eastAsia="微软雅黑" w:hAnsi="微软雅黑" w:cs="微软雅黑" w:hint="eastAsia"/>
          <w:lang w:eastAsia="zh-CN"/>
        </w:rPr>
        <w:t>请确保为您的初学者提供适当的名称空间</w:t>
      </w:r>
      <w:r>
        <w:rPr>
          <w:rFonts w:ascii="微软雅黑" w:eastAsia="微软雅黑" w:hAnsi="微软雅黑" w:cs="微软雅黑" w:hint="eastAsia"/>
          <w:lang w:eastAsia="zh-CN"/>
        </w:rPr>
        <w:t>(</w:t>
      </w:r>
      <w:r>
        <w:t>namespace</w:t>
      </w:r>
      <w:r>
        <w:rPr>
          <w:rFonts w:ascii="微软雅黑" w:eastAsia="微软雅黑" w:hAnsi="微软雅黑" w:cs="微软雅黑" w:hint="eastAsia"/>
          <w:lang w:eastAsia="zh-CN"/>
        </w:rPr>
        <w:t>)</w:t>
      </w:r>
      <w:r w:rsidRPr="001231DE">
        <w:rPr>
          <w:rFonts w:ascii="微软雅黑" w:eastAsia="微软雅黑" w:hAnsi="微软雅黑" w:cs="微软雅黑" w:hint="eastAsia"/>
          <w:lang w:eastAsia="zh-CN"/>
        </w:rPr>
        <w:t>。</w:t>
      </w:r>
      <w:r w:rsidRPr="001231DE">
        <w:rPr>
          <w:lang w:eastAsia="zh-CN"/>
        </w:rPr>
        <w:t xml:space="preserve"> </w:t>
      </w:r>
      <w:r w:rsidRPr="001231DE">
        <w:rPr>
          <w:rFonts w:ascii="微软雅黑" w:eastAsia="微软雅黑" w:hAnsi="微软雅黑" w:cs="微软雅黑" w:hint="eastAsia"/>
          <w:lang w:eastAsia="zh-CN"/>
        </w:rPr>
        <w:t>即使使用不同的</w:t>
      </w:r>
      <w:r w:rsidRPr="001231DE">
        <w:rPr>
          <w:lang w:eastAsia="zh-CN"/>
        </w:rPr>
        <w:t>Maven</w:t>
      </w:r>
      <w:r w:rsidRPr="001231DE">
        <w:rPr>
          <w:rFonts w:ascii="微软雅黑" w:eastAsia="微软雅黑" w:hAnsi="微软雅黑" w:cs="微软雅黑" w:hint="eastAsia"/>
          <w:lang w:eastAsia="zh-CN"/>
        </w:rPr>
        <w:t>组标识，也不要使用</w:t>
      </w:r>
      <w:r w:rsidRPr="001231DE">
        <w:rPr>
          <w:lang w:eastAsia="zh-CN"/>
        </w:rPr>
        <w:t>spring-boot</w:t>
      </w:r>
      <w:r w:rsidRPr="001231DE">
        <w:rPr>
          <w:rFonts w:ascii="微软雅黑" w:eastAsia="微软雅黑" w:hAnsi="微软雅黑" w:cs="微软雅黑" w:hint="eastAsia"/>
          <w:lang w:eastAsia="zh-CN"/>
        </w:rPr>
        <w:t>启动模块名称。</w:t>
      </w:r>
      <w:r w:rsidRPr="001231DE">
        <w:rPr>
          <w:lang w:eastAsia="zh-CN"/>
        </w:rPr>
        <w:t xml:space="preserve"> </w:t>
      </w:r>
      <w:r w:rsidRPr="001231DE">
        <w:rPr>
          <w:rFonts w:ascii="微软雅黑" w:eastAsia="微软雅黑" w:hAnsi="微软雅黑" w:cs="微软雅黑" w:hint="eastAsia"/>
          <w:lang w:eastAsia="zh-CN"/>
        </w:rPr>
        <w:t>我们可能会为您将来自动配置的东西提供官方支持。</w:t>
      </w:r>
    </w:p>
    <w:p w:rsidR="005A4D71" w:rsidRDefault="005A4D71">
      <w:pPr>
        <w:pStyle w:val="a3"/>
        <w:spacing w:before="4"/>
        <w:rPr>
          <w:sz w:val="19"/>
          <w:lang w:eastAsia="zh-CN"/>
        </w:rPr>
      </w:pPr>
    </w:p>
    <w:p w:rsidR="005A4D71" w:rsidRDefault="001231DE" w:rsidP="001231DE">
      <w:pPr>
        <w:pStyle w:val="a3"/>
        <w:spacing w:line="280" w:lineRule="auto"/>
        <w:ind w:left="120" w:right="1437"/>
        <w:jc w:val="both"/>
      </w:pPr>
      <w:r w:rsidRPr="001231DE">
        <w:rPr>
          <w:rFonts w:ascii="微软雅黑" w:eastAsia="微软雅黑" w:hAnsi="微软雅黑" w:cs="微软雅黑" w:hint="eastAsia"/>
        </w:rPr>
        <w:t>这是一个经验法则。</w:t>
      </w:r>
      <w:r w:rsidRPr="001231DE">
        <w:t xml:space="preserve"> </w:t>
      </w:r>
      <w:r w:rsidRPr="001231DE">
        <w:rPr>
          <w:rFonts w:ascii="微软雅黑" w:eastAsia="微软雅黑" w:hAnsi="微软雅黑" w:cs="微软雅黑" w:hint="eastAsia"/>
        </w:rPr>
        <w:t>假设您正在为</w:t>
      </w:r>
      <w:r w:rsidRPr="001231DE">
        <w:t>“acme”</w:t>
      </w:r>
      <w:r w:rsidRPr="001231DE">
        <w:rPr>
          <w:rFonts w:ascii="微软雅黑" w:eastAsia="微软雅黑" w:hAnsi="微软雅黑" w:cs="微软雅黑" w:hint="eastAsia"/>
        </w:rPr>
        <w:t>创建一个启动器</w:t>
      </w:r>
      <w:r>
        <w:rPr>
          <w:rFonts w:ascii="微软雅黑" w:eastAsia="微软雅黑" w:hAnsi="微软雅黑" w:cs="微软雅黑" w:hint="eastAsia"/>
          <w:lang w:eastAsia="zh-CN"/>
        </w:rPr>
        <w:t>(</w:t>
      </w:r>
      <w:r>
        <w:t>starter</w:t>
      </w:r>
      <w:r>
        <w:rPr>
          <w:rFonts w:ascii="微软雅黑" w:eastAsia="微软雅黑" w:hAnsi="微软雅黑" w:cs="微软雅黑" w:hint="eastAsia"/>
          <w:lang w:eastAsia="zh-CN"/>
        </w:rPr>
        <w:t>)</w:t>
      </w:r>
      <w:r w:rsidRPr="001231DE">
        <w:rPr>
          <w:rFonts w:ascii="微软雅黑" w:eastAsia="微软雅黑" w:hAnsi="微软雅黑" w:cs="微软雅黑" w:hint="eastAsia"/>
        </w:rPr>
        <w:t>，命名自动配置模块</w:t>
      </w:r>
      <w:r w:rsidRPr="001231DE">
        <w:t>acme-spring-boot-autoconfigure</w:t>
      </w:r>
      <w:r w:rsidRPr="001231DE">
        <w:rPr>
          <w:rFonts w:ascii="微软雅黑" w:eastAsia="微软雅黑" w:hAnsi="微软雅黑" w:cs="微软雅黑" w:hint="eastAsia"/>
        </w:rPr>
        <w:t>和启动器</w:t>
      </w:r>
      <w:r w:rsidRPr="001231DE">
        <w:t>acme-spring-boot-starter</w:t>
      </w:r>
      <w:r w:rsidRPr="001231DE">
        <w:rPr>
          <w:rFonts w:ascii="微软雅黑" w:eastAsia="微软雅黑" w:hAnsi="微软雅黑" w:cs="微软雅黑" w:hint="eastAsia"/>
        </w:rPr>
        <w:t>。</w:t>
      </w:r>
      <w:r w:rsidRPr="001231DE">
        <w:t xml:space="preserve"> </w:t>
      </w:r>
      <w:r w:rsidRPr="001231DE">
        <w:rPr>
          <w:rFonts w:ascii="微软雅黑" w:eastAsia="微软雅黑" w:hAnsi="微软雅黑" w:cs="微软雅黑" w:hint="eastAsia"/>
        </w:rPr>
        <w:t>如果只有一个模块组合这两个模块，请使用</w:t>
      </w:r>
      <w:r w:rsidRPr="001231DE">
        <w:t>acme-spring-boot-starter</w:t>
      </w:r>
      <w:r w:rsidRPr="001231DE">
        <w:rPr>
          <w:rFonts w:ascii="微软雅黑" w:eastAsia="微软雅黑" w:hAnsi="微软雅黑" w:cs="微软雅黑" w:hint="eastAsia"/>
        </w:rPr>
        <w:t>。</w:t>
      </w:r>
    </w:p>
    <w:p w:rsidR="005A4D71" w:rsidRDefault="001231DE" w:rsidP="001231DE">
      <w:pPr>
        <w:pStyle w:val="a3"/>
        <w:spacing w:before="205" w:line="292" w:lineRule="auto"/>
        <w:ind w:left="120" w:right="1437"/>
        <w:jc w:val="both"/>
        <w:rPr>
          <w:lang w:eastAsia="zh-CN"/>
        </w:rPr>
      </w:pPr>
      <w:r w:rsidRPr="001231DE">
        <w:rPr>
          <w:rFonts w:ascii="微软雅黑" w:eastAsia="微软雅黑" w:hAnsi="微软雅黑" w:cs="微软雅黑" w:hint="eastAsia"/>
          <w:lang w:eastAsia="zh-CN"/>
        </w:rPr>
        <w:t>此外，如果您的初学者提供配置密钥</w:t>
      </w:r>
      <w:r>
        <w:rPr>
          <w:rFonts w:ascii="微软雅黑" w:eastAsia="微软雅黑" w:hAnsi="微软雅黑" w:cs="微软雅黑" w:hint="eastAsia"/>
          <w:lang w:eastAsia="zh-CN"/>
        </w:rPr>
        <w:t>(</w:t>
      </w:r>
      <w:r>
        <w:t>configuration</w:t>
      </w:r>
      <w:r>
        <w:rPr>
          <w:spacing w:val="-3"/>
        </w:rPr>
        <w:t xml:space="preserve"> </w:t>
      </w:r>
      <w:r>
        <w:t>keys</w:t>
      </w:r>
      <w:r>
        <w:rPr>
          <w:rFonts w:ascii="微软雅黑" w:eastAsia="微软雅黑" w:hAnsi="微软雅黑" w:cs="微软雅黑" w:hint="eastAsia"/>
          <w:lang w:eastAsia="zh-CN"/>
        </w:rPr>
        <w:t>)</w:t>
      </w:r>
      <w:r w:rsidRPr="001231DE">
        <w:rPr>
          <w:rFonts w:ascii="微软雅黑" w:eastAsia="微软雅黑" w:hAnsi="微软雅黑" w:cs="微软雅黑" w:hint="eastAsia"/>
          <w:lang w:eastAsia="zh-CN"/>
        </w:rPr>
        <w:t>，请为其使用适当的名称空间。</w:t>
      </w:r>
      <w:r w:rsidRPr="001231DE">
        <w:rPr>
          <w:lang w:eastAsia="zh-CN"/>
        </w:rPr>
        <w:t xml:space="preserve"> </w:t>
      </w:r>
      <w:r w:rsidRPr="001231DE">
        <w:rPr>
          <w:rFonts w:ascii="微软雅黑" w:eastAsia="微软雅黑" w:hAnsi="微软雅黑" w:cs="微软雅黑" w:hint="eastAsia"/>
          <w:lang w:eastAsia="zh-CN"/>
        </w:rPr>
        <w:t>特别是，不要把你的密钥包含在</w:t>
      </w:r>
      <w:r w:rsidRPr="001231DE">
        <w:rPr>
          <w:lang w:eastAsia="zh-CN"/>
        </w:rPr>
        <w:t>Spring Boot</w:t>
      </w:r>
      <w:r w:rsidRPr="001231DE">
        <w:rPr>
          <w:rFonts w:ascii="微软雅黑" w:eastAsia="微软雅黑" w:hAnsi="微软雅黑" w:cs="微软雅黑" w:hint="eastAsia"/>
          <w:lang w:eastAsia="zh-CN"/>
        </w:rPr>
        <w:t>使用的命名空间中（例如</w:t>
      </w:r>
      <w:r>
        <w:rPr>
          <w:rFonts w:ascii="Courier New"/>
        </w:rPr>
        <w:t>server</w:t>
      </w:r>
      <w:r>
        <w:t xml:space="preserve">, </w:t>
      </w:r>
      <w:r>
        <w:rPr>
          <w:rFonts w:ascii="Courier New"/>
        </w:rPr>
        <w:t>management</w:t>
      </w:r>
      <w:r>
        <w:t>,</w:t>
      </w:r>
      <w:r>
        <w:rPr>
          <w:spacing w:val="10"/>
        </w:rPr>
        <w:t xml:space="preserve"> </w:t>
      </w:r>
      <w:r>
        <w:rPr>
          <w:rFonts w:ascii="Courier New"/>
        </w:rPr>
        <w:t>spring</w:t>
      </w:r>
      <w:r w:rsidRPr="001231DE">
        <w:rPr>
          <w:rFonts w:ascii="微软雅黑" w:eastAsia="微软雅黑" w:hAnsi="微软雅黑" w:cs="微软雅黑" w:hint="eastAsia"/>
          <w:lang w:eastAsia="zh-CN"/>
        </w:rPr>
        <w:t>等）。</w:t>
      </w:r>
      <w:r w:rsidRPr="001231DE">
        <w:rPr>
          <w:lang w:eastAsia="zh-CN"/>
        </w:rPr>
        <w:t xml:space="preserve"> </w:t>
      </w:r>
      <w:r w:rsidRPr="001231DE">
        <w:rPr>
          <w:rFonts w:ascii="微软雅黑" w:eastAsia="微软雅黑" w:hAnsi="微软雅黑" w:cs="微软雅黑" w:hint="eastAsia"/>
          <w:lang w:eastAsia="zh-CN"/>
        </w:rPr>
        <w:t>这些都</w:t>
      </w:r>
      <w:r w:rsidRPr="001231DE">
        <w:rPr>
          <w:rFonts w:ascii="微软雅黑" w:eastAsia="微软雅黑" w:hAnsi="微软雅黑" w:cs="微软雅黑" w:hint="eastAsia"/>
          <w:lang w:eastAsia="zh-CN"/>
        </w:rPr>
        <w:lastRenderedPageBreak/>
        <w:t>是</w:t>
      </w:r>
      <w:r w:rsidRPr="001231DE">
        <w:rPr>
          <w:lang w:eastAsia="zh-CN"/>
        </w:rPr>
        <w:t>“</w:t>
      </w:r>
      <w:r>
        <w:rPr>
          <w:lang w:eastAsia="zh-CN"/>
        </w:rPr>
        <w:t>ours</w:t>
      </w:r>
      <w:r w:rsidRPr="001231DE">
        <w:rPr>
          <w:lang w:eastAsia="zh-CN"/>
        </w:rPr>
        <w:t>”</w:t>
      </w:r>
      <w:r w:rsidRPr="001231DE">
        <w:rPr>
          <w:rFonts w:ascii="微软雅黑" w:eastAsia="微软雅黑" w:hAnsi="微软雅黑" w:cs="微软雅黑" w:hint="eastAsia"/>
          <w:lang w:eastAsia="zh-CN"/>
        </w:rPr>
        <w:t>，我们可能会在未来改善</w:t>
      </w:r>
      <w:r w:rsidRPr="001231DE">
        <w:rPr>
          <w:lang w:eastAsia="zh-CN"/>
        </w:rPr>
        <w:t>/</w:t>
      </w:r>
      <w:r w:rsidRPr="001231DE">
        <w:rPr>
          <w:rFonts w:ascii="微软雅黑" w:eastAsia="微软雅黑" w:hAnsi="微软雅黑" w:cs="微软雅黑" w:hint="eastAsia"/>
          <w:lang w:eastAsia="zh-CN"/>
        </w:rPr>
        <w:t>修改它们，这样可能会破坏你的东西。</w:t>
      </w:r>
    </w:p>
    <w:p w:rsidR="005A4D71" w:rsidRDefault="005A4D71">
      <w:pPr>
        <w:pStyle w:val="a3"/>
        <w:spacing w:before="3"/>
        <w:rPr>
          <w:sz w:val="17"/>
          <w:lang w:eastAsia="zh-CN"/>
        </w:rPr>
      </w:pPr>
    </w:p>
    <w:p w:rsidR="005A4D71" w:rsidRDefault="001231DE" w:rsidP="001231DE">
      <w:pPr>
        <w:pStyle w:val="a3"/>
        <w:spacing w:line="280" w:lineRule="auto"/>
        <w:ind w:left="120" w:right="1437"/>
        <w:jc w:val="both"/>
      </w:pPr>
      <w:r w:rsidRPr="001231DE">
        <w:rPr>
          <w:rFonts w:ascii="微软雅黑" w:eastAsia="微软雅黑" w:hAnsi="微软雅黑" w:cs="微软雅黑" w:hint="eastAsia"/>
          <w:lang w:eastAsia="zh-CN"/>
        </w:rPr>
        <w:t>确保</w:t>
      </w:r>
      <w:hyperlink w:anchor="_bookmark586" w:history="1">
        <w:r>
          <w:rPr>
            <w:color w:val="204060"/>
            <w:u w:val="single" w:color="204060"/>
          </w:rPr>
          <w:t>trigger meta-data generation</w:t>
        </w:r>
      </w:hyperlink>
      <w:r w:rsidRPr="001231DE">
        <w:rPr>
          <w:rFonts w:ascii="微软雅黑" w:eastAsia="微软雅黑" w:hAnsi="微软雅黑" w:cs="微软雅黑" w:hint="eastAsia"/>
          <w:lang w:eastAsia="zh-CN"/>
        </w:rPr>
        <w:t>，以便您的密钥</w:t>
      </w:r>
      <w:r>
        <w:rPr>
          <w:rFonts w:ascii="微软雅黑" w:eastAsia="微软雅黑" w:hAnsi="微软雅黑" w:cs="微软雅黑" w:hint="eastAsia"/>
          <w:lang w:eastAsia="zh-CN"/>
        </w:rPr>
        <w:t>(</w:t>
      </w:r>
      <w:r>
        <w:t>keys</w:t>
      </w:r>
      <w:r>
        <w:rPr>
          <w:rFonts w:ascii="微软雅黑" w:eastAsia="微软雅黑" w:hAnsi="微软雅黑" w:cs="微软雅黑" w:hint="eastAsia"/>
          <w:lang w:eastAsia="zh-CN"/>
        </w:rPr>
        <w:t>)</w:t>
      </w:r>
      <w:r w:rsidRPr="001231DE">
        <w:rPr>
          <w:rFonts w:ascii="微软雅黑" w:eastAsia="微软雅黑" w:hAnsi="微软雅黑" w:cs="微软雅黑" w:hint="eastAsia"/>
          <w:lang w:eastAsia="zh-CN"/>
        </w:rPr>
        <w:t>也可以使用</w:t>
      </w:r>
      <w:r w:rsidRPr="001231DE">
        <w:rPr>
          <w:lang w:eastAsia="zh-CN"/>
        </w:rPr>
        <w:t>IDE</w:t>
      </w:r>
      <w:r w:rsidRPr="001231DE">
        <w:rPr>
          <w:rFonts w:ascii="微软雅黑" w:eastAsia="微软雅黑" w:hAnsi="微软雅黑" w:cs="微软雅黑" w:hint="eastAsia"/>
          <w:lang w:eastAsia="zh-CN"/>
        </w:rPr>
        <w:t>帮助。</w:t>
      </w:r>
      <w:r w:rsidRPr="001231DE">
        <w:rPr>
          <w:lang w:eastAsia="zh-CN"/>
        </w:rPr>
        <w:t xml:space="preserve"> </w:t>
      </w:r>
      <w:r w:rsidRPr="001231DE">
        <w:rPr>
          <w:rFonts w:ascii="微软雅黑" w:eastAsia="微软雅黑" w:hAnsi="微软雅黑" w:cs="微软雅黑" w:hint="eastAsia"/>
        </w:rPr>
        <w:t>您可能需要查看生成的元数据（</w:t>
      </w:r>
      <w:r w:rsidRPr="001231DE">
        <w:t>META-INF / spring-configuration-metadata.json</w:t>
      </w:r>
      <w:r w:rsidRPr="001231DE">
        <w:rPr>
          <w:rFonts w:ascii="微软雅黑" w:eastAsia="微软雅黑" w:hAnsi="微软雅黑" w:cs="微软雅黑" w:hint="eastAsia"/>
        </w:rPr>
        <w:t>），以确保您的密钥</w:t>
      </w:r>
      <w:r>
        <w:rPr>
          <w:rFonts w:ascii="微软雅黑" w:eastAsia="微软雅黑" w:hAnsi="微软雅黑" w:cs="微软雅黑" w:hint="eastAsia"/>
          <w:lang w:eastAsia="zh-CN"/>
        </w:rPr>
        <w:t>(</w:t>
      </w:r>
      <w:r>
        <w:t>keys</w:t>
      </w:r>
      <w:r>
        <w:rPr>
          <w:rFonts w:ascii="微软雅黑" w:eastAsia="微软雅黑" w:hAnsi="微软雅黑" w:cs="微软雅黑" w:hint="eastAsia"/>
          <w:lang w:eastAsia="zh-CN"/>
        </w:rPr>
        <w:t>)</w:t>
      </w:r>
      <w:r w:rsidRPr="001231DE">
        <w:rPr>
          <w:rFonts w:ascii="微软雅黑" w:eastAsia="微软雅黑" w:hAnsi="微软雅黑" w:cs="微软雅黑" w:hint="eastAsia"/>
        </w:rPr>
        <w:t>被正确记录。</w:t>
      </w:r>
    </w:p>
    <w:p w:rsidR="005A4D71" w:rsidRDefault="001231DE">
      <w:pPr>
        <w:pStyle w:val="3"/>
        <w:spacing w:before="198"/>
      </w:pPr>
      <w:bookmarkStart w:id="578" w:name="Autoconfigure_module"/>
      <w:bookmarkStart w:id="579" w:name="_bookmark294"/>
      <w:bookmarkEnd w:id="578"/>
      <w:bookmarkEnd w:id="579"/>
      <w:r>
        <w:rPr>
          <w:rFonts w:asciiTheme="minorEastAsia" w:eastAsiaTheme="minorEastAsia" w:hAnsiTheme="minorEastAsia" w:hint="eastAsia"/>
          <w:lang w:eastAsia="zh-CN"/>
        </w:rPr>
        <w:t>自动配置模块</w:t>
      </w:r>
      <w:r>
        <w:rPr>
          <w:rFonts w:eastAsiaTheme="minorEastAsia" w:hint="eastAsia"/>
          <w:lang w:eastAsia="zh-CN"/>
        </w:rPr>
        <w:t xml:space="preserve"> </w:t>
      </w:r>
      <w:r>
        <w:t>(</w:t>
      </w:r>
      <w:r w:rsidR="00475295">
        <w:t>Autoconfigure module</w:t>
      </w:r>
      <w:r>
        <w:t>)</w:t>
      </w:r>
    </w:p>
    <w:p w:rsidR="005A4D71" w:rsidRDefault="005A4D71">
      <w:pPr>
        <w:pStyle w:val="a3"/>
        <w:spacing w:before="9"/>
        <w:rPr>
          <w:b/>
          <w:sz w:val="22"/>
        </w:rPr>
      </w:pPr>
    </w:p>
    <w:p w:rsidR="005A4D71" w:rsidRDefault="001231DE" w:rsidP="00CB638B">
      <w:pPr>
        <w:pStyle w:val="a3"/>
        <w:spacing w:line="280" w:lineRule="auto"/>
        <w:ind w:left="120" w:right="1437"/>
        <w:jc w:val="both"/>
      </w:pPr>
      <w:r w:rsidRPr="001231DE">
        <w:rPr>
          <w:rFonts w:ascii="微软雅黑" w:eastAsia="微软雅黑" w:hAnsi="微软雅黑" w:cs="微软雅黑" w:hint="eastAsia"/>
        </w:rPr>
        <w:t>自动配置模块包含开始使用库所需的一切。</w:t>
      </w:r>
      <w:r w:rsidRPr="001231DE">
        <w:t xml:space="preserve"> </w:t>
      </w:r>
      <w:r w:rsidRPr="001231DE">
        <w:rPr>
          <w:rFonts w:ascii="微软雅黑" w:eastAsia="微软雅黑" w:hAnsi="微软雅黑" w:cs="微软雅黑" w:hint="eastAsia"/>
        </w:rPr>
        <w:t>它还可能包含配置键</w:t>
      </w:r>
      <w:r w:rsidR="00CB638B">
        <w:rPr>
          <w:rFonts w:ascii="微软雅黑" w:eastAsia="微软雅黑" w:hAnsi="微软雅黑" w:cs="微软雅黑" w:hint="eastAsia"/>
          <w:lang w:eastAsia="zh-CN"/>
        </w:rPr>
        <w:t>(keys)</w:t>
      </w:r>
      <w:r w:rsidRPr="001231DE">
        <w:rPr>
          <w:rFonts w:ascii="微软雅黑" w:eastAsia="微软雅黑" w:hAnsi="微软雅黑" w:cs="微软雅黑" w:hint="eastAsia"/>
        </w:rPr>
        <w:t>定义（</w:t>
      </w:r>
      <w:r w:rsidRPr="001231DE">
        <w:t>@ConfigurationProperties</w:t>
      </w:r>
      <w:r w:rsidRPr="001231DE">
        <w:rPr>
          <w:rFonts w:ascii="微软雅黑" w:eastAsia="微软雅黑" w:hAnsi="微软雅黑" w:cs="微软雅黑" w:hint="eastAsia"/>
        </w:rPr>
        <w:t>）和任何回调接口，可用于进一步定制组件的初始化方式。</w:t>
      </w:r>
    </w:p>
    <w:p w:rsidR="005A4D71" w:rsidRDefault="005A4D71">
      <w:pPr>
        <w:pStyle w:val="a3"/>
        <w:spacing w:before="3"/>
        <w:rPr>
          <w:sz w:val="19"/>
        </w:rPr>
      </w:pPr>
    </w:p>
    <w:p w:rsidR="005A4D71" w:rsidRDefault="00297392">
      <w:pPr>
        <w:spacing w:before="94"/>
        <w:ind w:left="255"/>
        <w:rPr>
          <w:b/>
          <w:sz w:val="20"/>
        </w:rPr>
      </w:pPr>
      <w:r>
        <w:pict>
          <v:line id="_x0000_s4310" style="position:absolute;left:0;text-align:left;z-index:251623936;mso-position-horizontal-relative:page" from="73.4pt,4.5pt" to="73.4pt,70.5pt" strokecolor="#5c5c4e">
            <w10:wrap anchorx="page"/>
          </v:line>
        </w:pict>
      </w:r>
      <w:r w:rsidR="00475295">
        <w:rPr>
          <w:b/>
          <w:sz w:val="20"/>
        </w:rPr>
        <w:t>Tip</w:t>
      </w:r>
    </w:p>
    <w:p w:rsidR="005A4D71" w:rsidRDefault="005A4D71">
      <w:pPr>
        <w:pStyle w:val="a3"/>
        <w:spacing w:before="8"/>
        <w:rPr>
          <w:b/>
          <w:sz w:val="21"/>
        </w:rPr>
      </w:pPr>
    </w:p>
    <w:p w:rsidR="005A4D71" w:rsidRDefault="00CB638B">
      <w:pPr>
        <w:pStyle w:val="a3"/>
        <w:spacing w:line="292" w:lineRule="auto"/>
        <w:ind w:left="255" w:right="1837"/>
        <w:jc w:val="both"/>
      </w:pPr>
      <w:r w:rsidRPr="00CB638B">
        <w:rPr>
          <w:rFonts w:ascii="微软雅黑" w:eastAsia="微软雅黑" w:hAnsi="微软雅黑" w:cs="微软雅黑" w:hint="eastAsia"/>
          <w:lang w:eastAsia="zh-CN"/>
        </w:rPr>
        <w:t>您应该将库的依赖项标记为可选，以便您可以更轻松地将自动配置模块包含在项目中。</w:t>
      </w:r>
      <w:r w:rsidRPr="00CB638B">
        <w:rPr>
          <w:lang w:eastAsia="zh-CN"/>
        </w:rPr>
        <w:t xml:space="preserve"> </w:t>
      </w:r>
      <w:r w:rsidRPr="00CB638B">
        <w:rPr>
          <w:rFonts w:ascii="微软雅黑" w:eastAsia="微软雅黑" w:hAnsi="微软雅黑" w:cs="微软雅黑" w:hint="eastAsia"/>
        </w:rPr>
        <w:t>如果你这样做，库将不会被提供，</w:t>
      </w:r>
      <w:r w:rsidRPr="00CB638B">
        <w:t>Spring Boot</w:t>
      </w:r>
      <w:r w:rsidRPr="00CB638B">
        <w:rPr>
          <w:rFonts w:ascii="微软雅黑" w:eastAsia="微软雅黑" w:hAnsi="微软雅黑" w:cs="微软雅黑" w:hint="eastAsia"/>
        </w:rPr>
        <w:t>默认会退出。</w:t>
      </w:r>
    </w:p>
    <w:p w:rsidR="005A4D71" w:rsidRDefault="005A4D71">
      <w:pPr>
        <w:pStyle w:val="a3"/>
        <w:rPr>
          <w:sz w:val="26"/>
        </w:rPr>
      </w:pPr>
    </w:p>
    <w:p w:rsidR="005A4D71" w:rsidRDefault="00475295">
      <w:pPr>
        <w:pStyle w:val="3"/>
      </w:pPr>
      <w:bookmarkStart w:id="580" w:name="Starter_module"/>
      <w:bookmarkStart w:id="581" w:name="_bookmark295"/>
      <w:bookmarkEnd w:id="580"/>
      <w:bookmarkEnd w:id="581"/>
      <w:r>
        <w:t>Starter module</w:t>
      </w:r>
    </w:p>
    <w:p w:rsidR="005A4D71" w:rsidRDefault="005A4D71">
      <w:pPr>
        <w:pStyle w:val="a3"/>
        <w:spacing w:before="9"/>
        <w:rPr>
          <w:b/>
          <w:sz w:val="22"/>
        </w:rPr>
      </w:pPr>
    </w:p>
    <w:p w:rsidR="005A4D71" w:rsidRDefault="00CB638B" w:rsidP="00CB638B">
      <w:pPr>
        <w:pStyle w:val="a3"/>
        <w:spacing w:line="292" w:lineRule="auto"/>
        <w:ind w:left="120" w:right="1437"/>
        <w:jc w:val="both"/>
        <w:rPr>
          <w:lang w:eastAsia="zh-CN"/>
        </w:rPr>
      </w:pPr>
      <w:r w:rsidRPr="00CB638B">
        <w:rPr>
          <w:rFonts w:ascii="微软雅黑" w:eastAsia="微软雅黑" w:hAnsi="微软雅黑" w:cs="微软雅黑" w:hint="eastAsia"/>
          <w:lang w:eastAsia="zh-CN"/>
        </w:rPr>
        <w:t>首先是一个空</w:t>
      </w:r>
      <w:r>
        <w:rPr>
          <w:lang w:eastAsia="zh-CN"/>
        </w:rPr>
        <w:t>jar</w:t>
      </w:r>
      <w:r w:rsidRPr="00CB638B">
        <w:rPr>
          <w:rFonts w:ascii="微软雅黑" w:eastAsia="微软雅黑" w:hAnsi="微软雅黑" w:cs="微软雅黑" w:hint="eastAsia"/>
          <w:lang w:eastAsia="zh-CN"/>
        </w:rPr>
        <w:t>，真的。</w:t>
      </w:r>
      <w:r w:rsidRPr="00CB638B">
        <w:rPr>
          <w:lang w:eastAsia="zh-CN"/>
        </w:rPr>
        <w:t xml:space="preserve"> </w:t>
      </w:r>
      <w:r w:rsidRPr="00CB638B">
        <w:rPr>
          <w:rFonts w:ascii="微软雅黑" w:eastAsia="微软雅黑" w:hAnsi="微软雅黑" w:cs="微软雅黑" w:hint="eastAsia"/>
          <w:lang w:eastAsia="zh-CN"/>
        </w:rPr>
        <w:t>它唯一的目的是提供必要的依赖来与</w:t>
      </w:r>
      <w:r>
        <w:t>library</w:t>
      </w:r>
      <w:r w:rsidRPr="00CB638B">
        <w:rPr>
          <w:rFonts w:ascii="微软雅黑" w:eastAsia="微软雅黑" w:hAnsi="微软雅黑" w:cs="微软雅黑" w:hint="eastAsia"/>
          <w:lang w:eastAsia="zh-CN"/>
        </w:rPr>
        <w:t>合作。</w:t>
      </w:r>
      <w:r w:rsidRPr="00CB638B">
        <w:rPr>
          <w:lang w:eastAsia="zh-CN"/>
        </w:rPr>
        <w:t xml:space="preserve"> </w:t>
      </w:r>
      <w:r w:rsidRPr="00CB638B">
        <w:rPr>
          <w:rFonts w:ascii="微软雅黑" w:eastAsia="微软雅黑" w:hAnsi="微软雅黑" w:cs="微软雅黑" w:hint="eastAsia"/>
          <w:lang w:eastAsia="zh-CN"/>
        </w:rPr>
        <w:t>把它看作是对开始所需要的东西的一种自以为是的观点。</w:t>
      </w:r>
    </w:p>
    <w:p w:rsidR="005A4D71" w:rsidRDefault="005A4D71">
      <w:pPr>
        <w:pStyle w:val="a3"/>
        <w:spacing w:before="3"/>
        <w:rPr>
          <w:sz w:val="17"/>
          <w:lang w:eastAsia="zh-CN"/>
        </w:rPr>
      </w:pPr>
    </w:p>
    <w:p w:rsidR="005A4D71" w:rsidRDefault="00CB638B" w:rsidP="00CB638B">
      <w:pPr>
        <w:pStyle w:val="a3"/>
        <w:spacing w:line="292" w:lineRule="auto"/>
        <w:ind w:left="120" w:right="1436"/>
        <w:jc w:val="both"/>
        <w:rPr>
          <w:lang w:eastAsia="zh-CN"/>
        </w:rPr>
      </w:pPr>
      <w:r w:rsidRPr="00CB638B">
        <w:rPr>
          <w:rFonts w:ascii="微软雅黑" w:eastAsia="微软雅黑" w:hAnsi="微软雅黑" w:cs="微软雅黑" w:hint="eastAsia"/>
          <w:lang w:eastAsia="zh-CN"/>
        </w:rPr>
        <w:t>不要对添加起动器的项目做出假设。</w:t>
      </w:r>
      <w:r w:rsidRPr="00CB638B">
        <w:rPr>
          <w:lang w:eastAsia="zh-CN"/>
        </w:rPr>
        <w:t xml:space="preserve"> </w:t>
      </w:r>
      <w:r w:rsidRPr="00CB638B">
        <w:rPr>
          <w:rFonts w:ascii="微软雅黑" w:eastAsia="微软雅黑" w:hAnsi="微软雅黑" w:cs="微软雅黑" w:hint="eastAsia"/>
          <w:lang w:eastAsia="zh-CN"/>
        </w:rPr>
        <w:t>如果您自动配置的库通常需要其他启动程序，请提及它们。</w:t>
      </w:r>
      <w:r w:rsidRPr="00CB638B">
        <w:rPr>
          <w:lang w:eastAsia="zh-CN"/>
        </w:rPr>
        <w:t xml:space="preserve"> </w:t>
      </w:r>
      <w:r w:rsidRPr="00CB638B">
        <w:rPr>
          <w:rFonts w:ascii="微软雅黑" w:eastAsia="微软雅黑" w:hAnsi="微软雅黑" w:cs="微软雅黑" w:hint="eastAsia"/>
          <w:lang w:eastAsia="zh-CN"/>
        </w:rPr>
        <w:t>如果可选依赖项的数量很高，那么提供一组适当的默认依赖关系可能会很困难，因为您应该避免为库的典型用法带来不必要的依赖关系。</w:t>
      </w:r>
    </w:p>
    <w:p w:rsidR="005A4D71" w:rsidRDefault="005A4D71">
      <w:pPr>
        <w:spacing w:line="292" w:lineRule="auto"/>
        <w:jc w:val="both"/>
        <w:rPr>
          <w:lang w:eastAsia="zh-CN"/>
        </w:rPr>
        <w:sectPr w:rsidR="005A4D71">
          <w:footerReference w:type="default" r:id="rId295"/>
          <w:pgSz w:w="11910" w:h="16840"/>
          <w:pgMar w:top="840" w:right="0" w:bottom="760" w:left="1320" w:header="575" w:footer="577" w:gutter="0"/>
          <w:pgNumType w:start="161"/>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582" w:name="45._What_to_read_next"/>
      <w:bookmarkStart w:id="583" w:name="_bookmark296"/>
      <w:bookmarkEnd w:id="582"/>
      <w:bookmarkEnd w:id="583"/>
      <w:r>
        <w:t>What to read next</w:t>
      </w:r>
    </w:p>
    <w:p w:rsidR="005A4D71" w:rsidRDefault="00CB638B" w:rsidP="00CB638B">
      <w:pPr>
        <w:pStyle w:val="a3"/>
        <w:spacing w:before="287" w:line="292" w:lineRule="auto"/>
        <w:ind w:left="120" w:right="1437"/>
        <w:jc w:val="both"/>
      </w:pPr>
      <w:r w:rsidRPr="00CB638B">
        <w:rPr>
          <w:rFonts w:ascii="微软雅黑" w:eastAsia="微软雅黑" w:hAnsi="微软雅黑" w:cs="微软雅黑" w:hint="eastAsia"/>
          <w:lang w:eastAsia="zh-CN"/>
        </w:rPr>
        <w:t>如果您想了解更多关于本节讨论的任何类的信息，可以查看</w:t>
      </w:r>
      <w:hyperlink r:id="rId296">
        <w:r>
          <w:rPr>
            <w:color w:val="204060"/>
            <w:u w:val="single" w:color="204060"/>
          </w:rPr>
          <w:t>Spring</w:t>
        </w:r>
      </w:hyperlink>
      <w:r>
        <w:rPr>
          <w:color w:val="204060"/>
        </w:rPr>
        <w:t xml:space="preserve"> </w:t>
      </w:r>
      <w:hyperlink r:id="rId297">
        <w:r>
          <w:rPr>
            <w:color w:val="204060"/>
            <w:u w:val="single" w:color="204060"/>
          </w:rPr>
          <w:t>Boot API documentation</w:t>
        </w:r>
        <w:r>
          <w:rPr>
            <w:color w:val="204060"/>
          </w:rPr>
          <w:t xml:space="preserve"> </w:t>
        </w:r>
      </w:hyperlink>
      <w:r w:rsidRPr="00CB638B">
        <w:rPr>
          <w:rFonts w:ascii="微软雅黑" w:eastAsia="微软雅黑" w:hAnsi="微软雅黑" w:cs="微软雅黑" w:hint="eastAsia"/>
          <w:lang w:eastAsia="zh-CN"/>
        </w:rPr>
        <w:t>，也可以直接浏览</w:t>
      </w:r>
      <w:hyperlink r:id="rId298">
        <w:r>
          <w:rPr>
            <w:color w:val="204060"/>
            <w:u w:val="single" w:color="204060"/>
          </w:rPr>
          <w:t>source code directly</w:t>
        </w:r>
      </w:hyperlink>
      <w:r w:rsidRPr="00CB638B">
        <w:rPr>
          <w:rFonts w:ascii="微软雅黑" w:eastAsia="微软雅黑" w:hAnsi="微软雅黑" w:cs="微软雅黑" w:hint="eastAsia"/>
          <w:lang w:eastAsia="zh-CN"/>
        </w:rPr>
        <w:t>。</w:t>
      </w:r>
      <w:r w:rsidRPr="00CB638B">
        <w:rPr>
          <w:lang w:eastAsia="zh-CN"/>
        </w:rPr>
        <w:t xml:space="preserve"> </w:t>
      </w:r>
      <w:r w:rsidRPr="00CB638B">
        <w:rPr>
          <w:rFonts w:ascii="微软雅黑" w:eastAsia="微软雅黑" w:hAnsi="微软雅黑" w:cs="微软雅黑" w:hint="eastAsia"/>
          <w:lang w:eastAsia="zh-CN"/>
        </w:rPr>
        <w:t>如果您有具体问题，请参阅操作指南部分</w:t>
      </w:r>
      <w:hyperlink w:anchor="_bookmark438" w:history="1">
        <w:r>
          <w:rPr>
            <w:color w:val="204060"/>
            <w:u w:val="single" w:color="204060"/>
          </w:rPr>
          <w:t>how-to</w:t>
        </w:r>
        <w:r>
          <w:rPr>
            <w:color w:val="204060"/>
            <w:spacing w:val="-2"/>
          </w:rPr>
          <w:t xml:space="preserve"> </w:t>
        </w:r>
      </w:hyperlink>
      <w:r w:rsidRPr="00CB638B">
        <w:rPr>
          <w:rFonts w:ascii="微软雅黑" w:eastAsia="微软雅黑" w:hAnsi="微软雅黑" w:cs="微软雅黑" w:hint="eastAsia"/>
          <w:lang w:eastAsia="zh-CN"/>
        </w:rPr>
        <w:t>。</w:t>
      </w:r>
    </w:p>
    <w:p w:rsidR="005A4D71" w:rsidRDefault="005A4D71">
      <w:pPr>
        <w:pStyle w:val="a3"/>
        <w:spacing w:before="3"/>
        <w:rPr>
          <w:sz w:val="17"/>
        </w:rPr>
      </w:pPr>
    </w:p>
    <w:p w:rsidR="005A4D71" w:rsidRDefault="00CB638B" w:rsidP="00CB638B">
      <w:pPr>
        <w:pStyle w:val="a3"/>
        <w:spacing w:line="292" w:lineRule="auto"/>
        <w:ind w:left="120" w:right="1437"/>
        <w:jc w:val="both"/>
      </w:pPr>
      <w:r w:rsidRPr="00CB638B">
        <w:rPr>
          <w:rFonts w:ascii="微软雅黑" w:eastAsia="微软雅黑" w:hAnsi="微软雅黑" w:cs="微软雅黑" w:hint="eastAsia"/>
          <w:lang w:eastAsia="zh-CN"/>
        </w:rPr>
        <w:t>如果您对</w:t>
      </w:r>
      <w:r w:rsidRPr="00CB638B">
        <w:rPr>
          <w:lang w:eastAsia="zh-CN"/>
        </w:rPr>
        <w:t>Spring Boot</w:t>
      </w:r>
      <w:r w:rsidRPr="00CB638B">
        <w:rPr>
          <w:rFonts w:ascii="微软雅黑" w:eastAsia="微软雅黑" w:hAnsi="微软雅黑" w:cs="微软雅黑" w:hint="eastAsia"/>
          <w:lang w:eastAsia="zh-CN"/>
        </w:rPr>
        <w:t>的核心功能感到满意，可以继续阅读有关生产就绪功能</w:t>
      </w:r>
      <w:hyperlink w:anchor="_bookmark297" w:history="1">
        <w:r>
          <w:rPr>
            <w:color w:val="204060"/>
            <w:u w:val="single" w:color="204060"/>
          </w:rPr>
          <w:t>production-</w:t>
        </w:r>
      </w:hyperlink>
      <w:r>
        <w:rPr>
          <w:color w:val="204060"/>
        </w:rPr>
        <w:t xml:space="preserve"> </w:t>
      </w:r>
      <w:hyperlink w:anchor="_bookmark297" w:history="1">
        <w:r>
          <w:rPr>
            <w:color w:val="204060"/>
            <w:u w:val="single" w:color="204060"/>
          </w:rPr>
          <w:t>ready features</w:t>
        </w:r>
      </w:hyperlink>
      <w:r w:rsidRPr="00CB638B">
        <w:rPr>
          <w:rFonts w:ascii="微软雅黑" w:eastAsia="微软雅黑" w:hAnsi="微软雅黑" w:cs="微软雅黑" w:hint="eastAsia"/>
          <w:lang w:eastAsia="zh-CN"/>
        </w:rP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297392">
        <w:rPr>
          <w:spacing w:val="1"/>
          <w:sz w:val="2"/>
        </w:rPr>
      </w:r>
      <w:r w:rsidR="00297392">
        <w:rPr>
          <w:spacing w:val="1"/>
          <w:sz w:val="2"/>
        </w:rPr>
        <w:pict>
          <v:group id="_x0000_s4306" style="width:531.3pt;height:.5pt;mso-position-horizontal-relative:char;mso-position-vertical-relative:line" coordsize="10626,10">
            <v:line id="_x0000_s4309" style="position:absolute" from="0,5" to="3542,5" strokeweight=".5pt"/>
            <v:line id="_x0000_s4308" style="position:absolute" from="3542,5" to="7084,5" strokeweight=".5pt"/>
            <v:line id="_x0000_s4307"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line="297" w:lineRule="auto"/>
        <w:ind w:left="1535" w:right="2494" w:hanging="360"/>
        <w:rPr>
          <w:b/>
          <w:sz w:val="49"/>
        </w:rPr>
      </w:pPr>
      <w:bookmarkStart w:id="584" w:name="Part_V._Spring_Boot_Actuator:_Production"/>
      <w:bookmarkStart w:id="585" w:name="_bookmark297"/>
      <w:bookmarkEnd w:id="584"/>
      <w:bookmarkEnd w:id="585"/>
      <w:r>
        <w:rPr>
          <w:b/>
          <w:sz w:val="49"/>
        </w:rPr>
        <w:t>Part V. Spring Boot Actuator: Production-ready features</w:t>
      </w:r>
    </w:p>
    <w:p w:rsidR="005A4D71" w:rsidRDefault="0059557A" w:rsidP="0059557A">
      <w:pPr>
        <w:pStyle w:val="a3"/>
        <w:spacing w:before="184" w:line="292" w:lineRule="auto"/>
        <w:ind w:left="120" w:right="1436"/>
        <w:jc w:val="both"/>
        <w:rPr>
          <w:lang w:eastAsia="zh-CN"/>
        </w:rPr>
      </w:pPr>
      <w:r w:rsidRPr="0059557A">
        <w:rPr>
          <w:lang w:eastAsia="zh-CN"/>
        </w:rPr>
        <w:t>Spring Boot</w:t>
      </w:r>
      <w:r w:rsidRPr="0059557A">
        <w:rPr>
          <w:rFonts w:ascii="微软雅黑" w:eastAsia="微软雅黑" w:hAnsi="微软雅黑" w:cs="微软雅黑" w:hint="eastAsia"/>
          <w:lang w:eastAsia="zh-CN"/>
        </w:rPr>
        <w:t>包含许多附加功能，可帮助您在应用程序投入生产时监视和管理应用程序。</w:t>
      </w:r>
      <w:r w:rsidRPr="0059557A">
        <w:rPr>
          <w:lang w:eastAsia="zh-CN"/>
        </w:rPr>
        <w:t xml:space="preserve"> </w:t>
      </w:r>
      <w:r w:rsidRPr="0059557A">
        <w:rPr>
          <w:rFonts w:ascii="微软雅黑" w:eastAsia="微软雅黑" w:hAnsi="微软雅黑" w:cs="微软雅黑" w:hint="eastAsia"/>
          <w:lang w:eastAsia="zh-CN"/>
        </w:rPr>
        <w:t>您可以选择使用</w:t>
      </w:r>
      <w:r w:rsidRPr="0059557A">
        <w:rPr>
          <w:lang w:eastAsia="zh-CN"/>
        </w:rPr>
        <w:t>HTTP</w:t>
      </w:r>
      <w:r w:rsidRPr="0059557A">
        <w:rPr>
          <w:rFonts w:ascii="微软雅黑" w:eastAsia="微软雅黑" w:hAnsi="微软雅黑" w:cs="微软雅黑" w:hint="eastAsia"/>
          <w:lang w:eastAsia="zh-CN"/>
        </w:rPr>
        <w:t>端点，</w:t>
      </w:r>
      <w:r w:rsidRPr="0059557A">
        <w:rPr>
          <w:lang w:eastAsia="zh-CN"/>
        </w:rPr>
        <w:t>JMX</w:t>
      </w:r>
      <w:r w:rsidRPr="0059557A">
        <w:rPr>
          <w:rFonts w:ascii="微软雅黑" w:eastAsia="微软雅黑" w:hAnsi="微软雅黑" w:cs="微软雅黑" w:hint="eastAsia"/>
          <w:lang w:eastAsia="zh-CN"/>
        </w:rPr>
        <w:t>甚至远程</w:t>
      </w:r>
      <w:r w:rsidRPr="0059557A">
        <w:rPr>
          <w:lang w:eastAsia="zh-CN"/>
        </w:rPr>
        <w:t>shell</w:t>
      </w:r>
      <w:r w:rsidRPr="0059557A">
        <w:rPr>
          <w:rFonts w:ascii="微软雅黑" w:eastAsia="微软雅黑" w:hAnsi="微软雅黑" w:cs="微软雅黑" w:hint="eastAsia"/>
          <w:lang w:eastAsia="zh-CN"/>
        </w:rPr>
        <w:t>（</w:t>
      </w:r>
      <w:r w:rsidRPr="0059557A">
        <w:rPr>
          <w:lang w:eastAsia="zh-CN"/>
        </w:rPr>
        <w:t>SSH</w:t>
      </w:r>
      <w:r w:rsidRPr="0059557A">
        <w:rPr>
          <w:rFonts w:ascii="微软雅黑" w:eastAsia="微软雅黑" w:hAnsi="微软雅黑" w:cs="微软雅黑" w:hint="eastAsia"/>
          <w:lang w:eastAsia="zh-CN"/>
        </w:rPr>
        <w:t>或</w:t>
      </w:r>
      <w:r w:rsidRPr="0059557A">
        <w:rPr>
          <w:lang w:eastAsia="zh-CN"/>
        </w:rPr>
        <w:t>Telnet</w:t>
      </w:r>
      <w:r w:rsidRPr="0059557A">
        <w:rPr>
          <w:rFonts w:ascii="微软雅黑" w:eastAsia="微软雅黑" w:hAnsi="微软雅黑" w:cs="微软雅黑" w:hint="eastAsia"/>
          <w:lang w:eastAsia="zh-CN"/>
        </w:rPr>
        <w:t>）来管理和监视您的应用程序。</w:t>
      </w:r>
      <w:r w:rsidRPr="0059557A">
        <w:rPr>
          <w:lang w:eastAsia="zh-CN"/>
        </w:rPr>
        <w:t xml:space="preserve"> </w:t>
      </w:r>
      <w:r w:rsidRPr="0059557A">
        <w:rPr>
          <w:rFonts w:ascii="微软雅黑" w:eastAsia="微软雅黑" w:hAnsi="微软雅黑" w:cs="微软雅黑" w:hint="eastAsia"/>
          <w:lang w:eastAsia="zh-CN"/>
        </w:rPr>
        <w:t>审计，健康和指标收集可以自动应用于您的应用程序。</w:t>
      </w:r>
    </w:p>
    <w:p w:rsidR="005A4D71" w:rsidRDefault="0059557A" w:rsidP="004E7626">
      <w:pPr>
        <w:pStyle w:val="a3"/>
        <w:spacing w:before="198" w:line="292" w:lineRule="auto"/>
        <w:ind w:left="120" w:right="1437"/>
        <w:jc w:val="both"/>
      </w:pPr>
      <w:r w:rsidRPr="0059557A">
        <w:rPr>
          <w:rFonts w:ascii="微软雅黑" w:eastAsia="微软雅黑" w:hAnsi="微软雅黑" w:cs="微软雅黑" w:hint="eastAsia"/>
        </w:rPr>
        <w:t>执行器</w:t>
      </w:r>
      <w:r w:rsidRPr="0059557A">
        <w:t>HTTP</w:t>
      </w:r>
      <w:r w:rsidRPr="0059557A">
        <w:rPr>
          <w:rFonts w:ascii="微软雅黑" w:eastAsia="微软雅黑" w:hAnsi="微软雅黑" w:cs="微软雅黑" w:hint="eastAsia"/>
        </w:rPr>
        <w:t>端点仅适用于基于</w:t>
      </w:r>
      <w:r w:rsidRPr="0059557A">
        <w:t>Spring MVC</w:t>
      </w:r>
      <w:r w:rsidRPr="0059557A">
        <w:rPr>
          <w:rFonts w:ascii="微软雅黑" w:eastAsia="微软雅黑" w:hAnsi="微软雅黑" w:cs="微软雅黑" w:hint="eastAsia"/>
        </w:rPr>
        <w:t>的应用程序。</w:t>
      </w:r>
      <w:r w:rsidRPr="0059557A">
        <w:t xml:space="preserve"> </w:t>
      </w:r>
      <w:r w:rsidRPr="0059557A">
        <w:rPr>
          <w:rFonts w:ascii="微软雅黑" w:eastAsia="微软雅黑" w:hAnsi="微软雅黑" w:cs="微软雅黑" w:hint="eastAsia"/>
        </w:rPr>
        <w:t>尤其是，除非启用</w:t>
      </w:r>
      <w:r w:rsidRPr="0059557A">
        <w:t>Spring MVC</w:t>
      </w:r>
      <w:r w:rsidRPr="0059557A">
        <w:rPr>
          <w:rFonts w:ascii="微软雅黑" w:eastAsia="微软雅黑" w:hAnsi="微软雅黑" w:cs="微软雅黑" w:hint="eastAsia"/>
        </w:rPr>
        <w:t>，否则它将不能与</w:t>
      </w:r>
      <w:r w:rsidRPr="0059557A">
        <w:t>Jersey</w:t>
      </w:r>
      <w:r w:rsidRPr="0059557A">
        <w:rPr>
          <w:rFonts w:ascii="微软雅黑" w:eastAsia="微软雅黑" w:hAnsi="微软雅黑" w:cs="微软雅黑" w:hint="eastAsia"/>
        </w:rPr>
        <w:t>一起工作</w:t>
      </w:r>
      <w:hyperlink w:anchor="_bookmark532" w:history="1">
        <w:r>
          <w:rPr>
            <w:color w:val="204060"/>
            <w:u w:val="single" w:color="204060"/>
          </w:rPr>
          <w:t>unless you enable Spring MVC as well.</w:t>
        </w:r>
      </w:hyperlink>
      <w:r w:rsidRPr="0059557A">
        <w:rPr>
          <w:rFonts w:ascii="微软雅黑" w:eastAsia="微软雅黑" w:hAnsi="微软雅黑" w:cs="微软雅黑" w:hint="eastAsia"/>
        </w:rPr>
        <w: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297392">
      <w:pPr>
        <w:pStyle w:val="a3"/>
        <w:spacing w:before="7"/>
      </w:pPr>
      <w:r>
        <w:pict>
          <v:group id="_x0000_s4302" style="position:absolute;margin-left:1in;margin-top:13.8pt;width:451.3pt;height:.5pt;z-index:251624960;mso-wrap-distance-left:0;mso-wrap-distance-right:0;mso-position-horizontal-relative:page" coordorigin="1440,276" coordsize="9026,10">
            <v:line id="_x0000_s4305" style="position:absolute" from="1440,281" to="4449,281" strokeweight=".5pt"/>
            <v:line id="_x0000_s4304" style="position:absolute" from="4449,281" to="7457,281" strokeweight=".5pt"/>
            <v:line id="_x0000_s4303" style="position:absolute" from="7457,281" to="10466,281" strokeweight=".5pt"/>
            <w10:wrap type="topAndBottom" anchorx="page"/>
          </v:group>
        </w:pict>
      </w:r>
    </w:p>
    <w:p w:rsidR="005A4D71" w:rsidRDefault="005A4D71">
      <w:pPr>
        <w:sectPr w:rsidR="005A4D71">
          <w:headerReference w:type="default" r:id="rId299"/>
          <w:footerReference w:type="default" r:id="rId300"/>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E7626">
      <w:pPr>
        <w:pStyle w:val="1"/>
        <w:numPr>
          <w:ilvl w:val="0"/>
          <w:numId w:val="12"/>
        </w:numPr>
        <w:tabs>
          <w:tab w:val="left" w:pos="721"/>
        </w:tabs>
        <w:ind w:firstLine="0"/>
      </w:pPr>
      <w:bookmarkStart w:id="586" w:name="46._Enabling_production-ready_features"/>
      <w:bookmarkStart w:id="587" w:name="_bookmark298"/>
      <w:bookmarkEnd w:id="586"/>
      <w:bookmarkEnd w:id="587"/>
      <w:r>
        <w:rPr>
          <w:rFonts w:asciiTheme="minorEastAsia" w:eastAsiaTheme="minorEastAsia" w:hAnsiTheme="minorEastAsia" w:hint="eastAsia"/>
          <w:lang w:eastAsia="zh-CN"/>
        </w:rPr>
        <w:t>启用</w:t>
      </w:r>
      <w:r w:rsidR="00475295">
        <w:t xml:space="preserve"> production-ready features</w:t>
      </w:r>
    </w:p>
    <w:p w:rsidR="005A4D71" w:rsidRDefault="00297392" w:rsidP="004E7626">
      <w:pPr>
        <w:pStyle w:val="a3"/>
        <w:spacing w:before="287" w:line="271" w:lineRule="auto"/>
        <w:ind w:left="120" w:right="1437"/>
        <w:jc w:val="both"/>
      </w:pPr>
      <w:hyperlink r:id="rId301">
        <w:r w:rsidR="004E7626">
          <w:rPr>
            <w:rFonts w:ascii="Courier New" w:hAnsi="Courier New"/>
            <w:color w:val="204060"/>
            <w:u w:val="single" w:color="204060"/>
          </w:rPr>
          <w:t>spring-boot-actuator</w:t>
        </w:r>
        <w:r w:rsidR="004E7626">
          <w:rPr>
            <w:rFonts w:ascii="Courier New" w:hAnsi="Courier New"/>
            <w:color w:val="204060"/>
          </w:rPr>
          <w:t xml:space="preserve"> </w:t>
        </w:r>
      </w:hyperlink>
      <w:r w:rsidR="004E7626" w:rsidRPr="004E7626">
        <w:rPr>
          <w:rFonts w:ascii="微软雅黑" w:eastAsia="微软雅黑" w:hAnsi="微软雅黑" w:cs="微软雅黑" w:hint="eastAsia"/>
        </w:rPr>
        <w:t>模块提供了</w:t>
      </w:r>
      <w:r w:rsidR="004E7626" w:rsidRPr="004E7626">
        <w:t>Spring Boot</w:t>
      </w:r>
      <w:r w:rsidR="004E7626" w:rsidRPr="004E7626">
        <w:rPr>
          <w:rFonts w:ascii="微软雅黑" w:eastAsia="微软雅黑" w:hAnsi="微软雅黑" w:cs="微软雅黑" w:hint="eastAsia"/>
        </w:rPr>
        <w:t>的所有生产就绪功能。</w:t>
      </w:r>
      <w:r w:rsidR="004E7626" w:rsidRPr="004E7626">
        <w:t xml:space="preserve"> </w:t>
      </w:r>
      <w:r w:rsidR="004E7626" w:rsidRPr="004E7626">
        <w:rPr>
          <w:rFonts w:ascii="微软雅黑" w:eastAsia="微软雅黑" w:hAnsi="微软雅黑" w:cs="微软雅黑" w:hint="eastAsia"/>
        </w:rPr>
        <w:t>启用这些功能的最简单方法是在</w:t>
      </w:r>
      <w:r w:rsidR="004E7626">
        <w:rPr>
          <w:rFonts w:ascii="Courier New" w:hAnsi="Courier New"/>
        </w:rPr>
        <w:t xml:space="preserve">spring-boot-starter-actuator </w:t>
      </w:r>
      <w:r w:rsidR="004E7626">
        <w:t>‘Starter’</w:t>
      </w:r>
      <w:r w:rsidR="004E7626" w:rsidRPr="004E7626">
        <w:rPr>
          <w:rFonts w:ascii="微软雅黑" w:eastAsia="微软雅黑" w:hAnsi="微软雅黑" w:cs="微软雅黑" w:hint="eastAsia"/>
        </w:rPr>
        <w:t>上添加一个依赖项。</w:t>
      </w:r>
    </w:p>
    <w:p w:rsidR="005A4D71" w:rsidRDefault="005A4D71">
      <w:pPr>
        <w:pStyle w:val="a3"/>
        <w:spacing w:before="3"/>
        <w:rPr>
          <w:sz w:val="19"/>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277"/>
        </w:trPr>
        <w:tc>
          <w:tcPr>
            <w:tcW w:w="9024" w:type="dxa"/>
            <w:shd w:val="clear" w:color="auto" w:fill="F0F0F0"/>
          </w:tcPr>
          <w:p w:rsidR="005A4D71" w:rsidRDefault="00475295">
            <w:pPr>
              <w:pStyle w:val="TableParagraph"/>
              <w:spacing w:before="122"/>
              <w:ind w:left="239"/>
              <w:rPr>
                <w:b/>
                <w:sz w:val="20"/>
              </w:rPr>
            </w:pPr>
            <w:r>
              <w:rPr>
                <w:b/>
                <w:sz w:val="20"/>
              </w:rPr>
              <w:t>Definition of Actuator</w:t>
            </w:r>
          </w:p>
          <w:p w:rsidR="005A4D71" w:rsidRDefault="005A4D71">
            <w:pPr>
              <w:pStyle w:val="TableParagraph"/>
              <w:spacing w:before="8"/>
              <w:ind w:left="0"/>
              <w:rPr>
                <w:sz w:val="21"/>
              </w:rPr>
            </w:pPr>
          </w:p>
          <w:p w:rsidR="005A4D71" w:rsidRDefault="004E7626" w:rsidP="004E7626">
            <w:pPr>
              <w:pStyle w:val="TableParagraph"/>
              <w:spacing w:before="0" w:line="292" w:lineRule="auto"/>
              <w:ind w:left="239"/>
              <w:rPr>
                <w:sz w:val="20"/>
                <w:lang w:eastAsia="zh-CN"/>
              </w:rPr>
            </w:pPr>
            <w:r w:rsidRPr="004E7626">
              <w:rPr>
                <w:rFonts w:ascii="微软雅黑" w:eastAsia="微软雅黑" w:hAnsi="微软雅黑" w:cs="微软雅黑" w:hint="eastAsia"/>
                <w:sz w:val="20"/>
                <w:lang w:eastAsia="zh-CN"/>
              </w:rPr>
              <w:t>致动器</w:t>
            </w:r>
            <w:r>
              <w:rPr>
                <w:rFonts w:ascii="微软雅黑" w:eastAsia="微软雅黑" w:hAnsi="微软雅黑" w:cs="微软雅黑" w:hint="eastAsia"/>
                <w:sz w:val="20"/>
                <w:lang w:eastAsia="zh-CN"/>
              </w:rPr>
              <w:t>(</w:t>
            </w:r>
            <w:r>
              <w:rPr>
                <w:sz w:val="20"/>
              </w:rPr>
              <w:t>actuator</w:t>
            </w:r>
            <w:r>
              <w:rPr>
                <w:rFonts w:ascii="微软雅黑" w:eastAsia="微软雅黑" w:hAnsi="微软雅黑" w:cs="微软雅黑" w:hint="eastAsia"/>
                <w:sz w:val="20"/>
                <w:lang w:eastAsia="zh-CN"/>
              </w:rPr>
              <w:t>)</w:t>
            </w:r>
            <w:r w:rsidRPr="004E7626">
              <w:rPr>
                <w:rFonts w:ascii="微软雅黑" w:eastAsia="微软雅黑" w:hAnsi="微软雅黑" w:cs="微软雅黑" w:hint="eastAsia"/>
                <w:sz w:val="20"/>
                <w:lang w:eastAsia="zh-CN"/>
              </w:rPr>
              <w:t>是制造术语，指的是用于移动或控制某物的机械装置。</w:t>
            </w:r>
            <w:r w:rsidRPr="004E7626">
              <w:rPr>
                <w:sz w:val="20"/>
                <w:lang w:eastAsia="zh-CN"/>
              </w:rPr>
              <w:t xml:space="preserve"> </w:t>
            </w:r>
            <w:r w:rsidRPr="004E7626">
              <w:rPr>
                <w:rFonts w:ascii="微软雅黑" w:eastAsia="微软雅黑" w:hAnsi="微软雅黑" w:cs="微软雅黑" w:hint="eastAsia"/>
                <w:sz w:val="20"/>
                <w:lang w:eastAsia="zh-CN"/>
              </w:rPr>
              <w:t>执行器可以从一个小的变化中产生大量的运动。</w:t>
            </w:r>
          </w:p>
        </w:tc>
      </w:tr>
    </w:tbl>
    <w:p w:rsidR="005A4D71" w:rsidRDefault="005A4D71">
      <w:pPr>
        <w:pStyle w:val="a3"/>
        <w:spacing w:before="8"/>
        <w:rPr>
          <w:sz w:val="17"/>
          <w:lang w:eastAsia="zh-CN"/>
        </w:rPr>
      </w:pPr>
    </w:p>
    <w:p w:rsidR="005A4D71" w:rsidRDefault="004E7626">
      <w:pPr>
        <w:pStyle w:val="a3"/>
        <w:ind w:left="120"/>
        <w:jc w:val="both"/>
      </w:pPr>
      <w:r w:rsidRPr="004E7626">
        <w:rPr>
          <w:rFonts w:ascii="微软雅黑" w:eastAsia="微软雅黑" w:hAnsi="微软雅黑" w:cs="微软雅黑" w:hint="eastAsia"/>
        </w:rPr>
        <w:t>要将执行器添加到基于</w:t>
      </w:r>
      <w:r w:rsidRPr="004E7626">
        <w:t>Maven</w:t>
      </w:r>
      <w:r w:rsidRPr="004E7626">
        <w:rPr>
          <w:rFonts w:ascii="微软雅黑" w:eastAsia="微软雅黑" w:hAnsi="微软雅黑" w:cs="微软雅黑" w:hint="eastAsia"/>
        </w:rPr>
        <w:t>的项目中，请添加以下</w:t>
      </w:r>
      <w:r w:rsidRPr="004E7626">
        <w:t>“Starter”</w:t>
      </w:r>
      <w:r w:rsidRPr="004E7626">
        <w:rPr>
          <w:rFonts w:ascii="微软雅黑" w:eastAsia="微软雅黑" w:hAnsi="微软雅黑" w:cs="微软雅黑" w:hint="eastAsia"/>
        </w:rPr>
        <w:t>依赖项：</w:t>
      </w:r>
    </w:p>
    <w:p w:rsidR="005A4D71" w:rsidRDefault="00297392">
      <w:pPr>
        <w:pStyle w:val="a3"/>
        <w:spacing w:before="9"/>
        <w:rPr>
          <w:sz w:val="12"/>
        </w:rPr>
      </w:pPr>
      <w:r>
        <w:pict>
          <v:shape id="_x0000_s4301" type="#_x0000_t202" style="position:absolute;margin-left:75.55pt;margin-top:9.4pt;width:444.2pt;height:65.9pt;z-index:251625984;mso-wrap-distance-left:0;mso-wrap-distance-right:0;mso-position-horizontal-relative:page" fillcolor="#f0f0f0" strokecolor="#444" strokeweight=".1pt">
            <v:textbox style="mso-next-textbox:#_x0000_s4301" inset="0,0,0,0">
              <w:txbxContent>
                <w:p w:rsidR="00B67961" w:rsidRDefault="00B67961">
                  <w:pPr>
                    <w:spacing w:before="84"/>
                    <w:ind w:left="69"/>
                    <w:rPr>
                      <w:rFonts w:ascii="Courier New"/>
                      <w:b/>
                      <w:sz w:val="14"/>
                    </w:rPr>
                  </w:pPr>
                  <w:r>
                    <w:rPr>
                      <w:rFonts w:ascii="Courier New"/>
                      <w:b/>
                      <w:color w:val="3F7E7E"/>
                      <w:sz w:val="14"/>
                    </w:rPr>
                    <w:t>&lt;dependencies&gt;</w:t>
                  </w:r>
                </w:p>
                <w:p w:rsidR="00B67961" w:rsidRDefault="00B67961">
                  <w:pPr>
                    <w:spacing w:before="38"/>
                    <w:ind w:left="405"/>
                    <w:rPr>
                      <w:rFonts w:ascii="Courier New"/>
                      <w:b/>
                      <w:sz w:val="14"/>
                    </w:rPr>
                  </w:pPr>
                  <w:r>
                    <w:rPr>
                      <w:rFonts w:ascii="Courier New"/>
                      <w:b/>
                      <w:color w:val="3F7E7E"/>
                      <w:sz w:val="14"/>
                    </w:rPr>
                    <w:t>&lt;dependency&gt;</w:t>
                  </w:r>
                </w:p>
                <w:p w:rsidR="00B67961" w:rsidRDefault="00B67961">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7961" w:rsidRDefault="00B67961">
                  <w:pPr>
                    <w:spacing w:before="37"/>
                    <w:ind w:left="741"/>
                    <w:rPr>
                      <w:rFonts w:ascii="Courier New"/>
                      <w:b/>
                      <w:sz w:val="14"/>
                    </w:rPr>
                  </w:pPr>
                  <w:r>
                    <w:rPr>
                      <w:rFonts w:ascii="Courier New"/>
                      <w:b/>
                      <w:color w:val="3F7E7E"/>
                      <w:sz w:val="14"/>
                    </w:rPr>
                    <w:t>&lt;artifactId&gt;</w:t>
                  </w:r>
                  <w:r>
                    <w:rPr>
                      <w:rFonts w:ascii="Courier New"/>
                      <w:sz w:val="14"/>
                    </w:rPr>
                    <w:t>spring-boot-starter-actuator</w:t>
                  </w:r>
                  <w:r>
                    <w:rPr>
                      <w:rFonts w:ascii="Courier New"/>
                      <w:b/>
                      <w:color w:val="3F7E7E"/>
                      <w:sz w:val="14"/>
                    </w:rPr>
                    <w:t>&lt;/artifactId&gt;</w:t>
                  </w:r>
                </w:p>
                <w:p w:rsidR="00B67961" w:rsidRDefault="00B67961">
                  <w:pPr>
                    <w:spacing w:before="38"/>
                    <w:ind w:left="405"/>
                    <w:rPr>
                      <w:rFonts w:ascii="Courier New"/>
                      <w:b/>
                      <w:sz w:val="14"/>
                    </w:rPr>
                  </w:pPr>
                  <w:r>
                    <w:rPr>
                      <w:rFonts w:ascii="Courier New"/>
                      <w:b/>
                      <w:color w:val="3F7E7E"/>
                      <w:sz w:val="14"/>
                    </w:rPr>
                    <w:t>&lt;/dependency&gt;</w:t>
                  </w:r>
                </w:p>
                <w:p w:rsidR="00B67961" w:rsidRDefault="00B67961">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rPr>
          <w:sz w:val="7"/>
        </w:rPr>
      </w:pPr>
    </w:p>
    <w:p w:rsidR="005A4D71" w:rsidRDefault="004E7626">
      <w:pPr>
        <w:pStyle w:val="a3"/>
        <w:spacing w:before="94"/>
        <w:ind w:left="120"/>
      </w:pPr>
      <w:r>
        <w:rPr>
          <w:rFonts w:asciiTheme="minorEastAsia" w:eastAsiaTheme="minorEastAsia" w:hAnsiTheme="minorEastAsia" w:hint="eastAsia"/>
          <w:lang w:eastAsia="zh-CN"/>
        </w:rPr>
        <w:t>对于</w:t>
      </w:r>
      <w:r w:rsidR="00475295">
        <w:t xml:space="preserve">, </w:t>
      </w:r>
      <w:r>
        <w:rPr>
          <w:rFonts w:asciiTheme="minorEastAsia" w:eastAsiaTheme="minorEastAsia" w:hAnsiTheme="minorEastAsia" w:hint="eastAsia"/>
          <w:lang w:eastAsia="zh-CN"/>
        </w:rPr>
        <w:t>使用一下声明</w:t>
      </w:r>
      <w:r w:rsidR="00475295">
        <w:t>:</w:t>
      </w:r>
    </w:p>
    <w:p w:rsidR="005A4D71" w:rsidRDefault="00297392">
      <w:pPr>
        <w:pStyle w:val="a3"/>
        <w:spacing w:before="9"/>
        <w:rPr>
          <w:sz w:val="12"/>
        </w:rPr>
      </w:pPr>
      <w:r>
        <w:pict>
          <v:shape id="_x0000_s4300" type="#_x0000_t202" style="position:absolute;margin-left:75.55pt;margin-top:9.4pt;width:444.2pt;height:36.5pt;z-index:251627008;mso-wrap-distance-left:0;mso-wrap-distance-right:0;mso-position-horizontal-relative:page" fillcolor="#f0f0f0" strokecolor="#444" strokeweight=".1pt">
            <v:textbox style="mso-next-textbox:#_x0000_s4300" inset="0,0,0,0">
              <w:txbxContent>
                <w:p w:rsidR="00B67961" w:rsidRDefault="00B67961">
                  <w:pPr>
                    <w:spacing w:before="84"/>
                    <w:ind w:left="69"/>
                    <w:rPr>
                      <w:rFonts w:ascii="Courier New"/>
                      <w:sz w:val="14"/>
                    </w:rPr>
                  </w:pPr>
                  <w:r>
                    <w:rPr>
                      <w:rFonts w:ascii="Courier New"/>
                      <w:sz w:val="14"/>
                    </w:rPr>
                    <w:t>dependencies {</w:t>
                  </w:r>
                </w:p>
                <w:p w:rsidR="00B67961" w:rsidRDefault="00B67961">
                  <w:pPr>
                    <w:spacing w:before="38"/>
                    <w:ind w:left="406"/>
                    <w:rPr>
                      <w:rFonts w:ascii="Courier New"/>
                      <w:sz w:val="14"/>
                    </w:rPr>
                  </w:pPr>
                  <w:r>
                    <w:rPr>
                      <w:rFonts w:ascii="Courier New"/>
                      <w:sz w:val="14"/>
                    </w:rPr>
                    <w:t>compile(</w:t>
                  </w:r>
                  <w:r>
                    <w:rPr>
                      <w:rFonts w:ascii="Courier New"/>
                      <w:b/>
                      <w:i/>
                      <w:color w:val="2900FF"/>
                      <w:sz w:val="14"/>
                    </w:rPr>
                    <w:t>"org.springframework.boot:spring-boot-starter-actuator"</w:t>
                  </w:r>
                  <w:r>
                    <w:rPr>
                      <w:rFonts w:ascii="Courier New"/>
                      <w:sz w:val="14"/>
                    </w:rPr>
                    <w:t>)</w:t>
                  </w:r>
                </w:p>
                <w:p w:rsidR="00B67961" w:rsidRDefault="00B67961">
                  <w:pPr>
                    <w:spacing w:before="37"/>
                    <w:ind w:left="69"/>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headerReference w:type="default" r:id="rId302"/>
          <w:footerReference w:type="default" r:id="rId303"/>
          <w:pgSz w:w="11910" w:h="16840"/>
          <w:pgMar w:top="840" w:right="0" w:bottom="760" w:left="1320" w:header="575" w:footer="577" w:gutter="0"/>
          <w:pgNumType w:start="164"/>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88" w:name="47._Endpoints"/>
      <w:bookmarkStart w:id="589" w:name="_bookmark299"/>
      <w:bookmarkEnd w:id="588"/>
      <w:bookmarkEnd w:id="589"/>
      <w:r>
        <w:t>Endpoints</w:t>
      </w:r>
      <w:r w:rsidR="004E7626">
        <w:t>(</w:t>
      </w:r>
      <w:r w:rsidR="004E7626">
        <w:rPr>
          <w:rFonts w:asciiTheme="minorEastAsia" w:eastAsiaTheme="minorEastAsia" w:hAnsiTheme="minorEastAsia" w:hint="eastAsia"/>
          <w:lang w:eastAsia="zh-CN"/>
        </w:rPr>
        <w:t>端点</w:t>
      </w:r>
      <w:r w:rsidR="004E7626">
        <w:t>)</w:t>
      </w:r>
    </w:p>
    <w:p w:rsidR="005A4D71" w:rsidRDefault="004E7626" w:rsidP="004E7626">
      <w:pPr>
        <w:pStyle w:val="a3"/>
        <w:spacing w:before="327" w:line="280" w:lineRule="auto"/>
        <w:ind w:left="120" w:right="1437"/>
        <w:jc w:val="both"/>
        <w:rPr>
          <w:lang w:eastAsia="zh-CN"/>
        </w:rPr>
      </w:pPr>
      <w:r w:rsidRPr="004E7626">
        <w:rPr>
          <w:rFonts w:ascii="微软雅黑" w:eastAsia="微软雅黑" w:hAnsi="微软雅黑" w:cs="微软雅黑" w:hint="eastAsia"/>
          <w:lang w:eastAsia="zh-CN"/>
        </w:rPr>
        <w:t>执行器端点</w:t>
      </w:r>
      <w:r>
        <w:rPr>
          <w:rFonts w:ascii="微软雅黑" w:eastAsia="微软雅黑" w:hAnsi="微软雅黑" w:cs="微软雅黑" w:hint="eastAsia"/>
          <w:lang w:eastAsia="zh-CN"/>
        </w:rPr>
        <w:t>(</w:t>
      </w:r>
      <w:r>
        <w:t>Actuator endpoints</w:t>
      </w:r>
      <w:r>
        <w:rPr>
          <w:rFonts w:ascii="微软雅黑" w:eastAsia="微软雅黑" w:hAnsi="微软雅黑" w:cs="微软雅黑" w:hint="eastAsia"/>
          <w:lang w:eastAsia="zh-CN"/>
        </w:rPr>
        <w:t>)</w:t>
      </w:r>
      <w:r w:rsidRPr="004E7626">
        <w:rPr>
          <w:rFonts w:ascii="微软雅黑" w:eastAsia="微软雅黑" w:hAnsi="微软雅黑" w:cs="微软雅黑" w:hint="eastAsia"/>
          <w:lang w:eastAsia="zh-CN"/>
        </w:rPr>
        <w:t>允许您监视和与您的应用程序进行交互。</w:t>
      </w:r>
      <w:r w:rsidRPr="004E7626">
        <w:rPr>
          <w:lang w:eastAsia="zh-CN"/>
        </w:rPr>
        <w:t xml:space="preserve"> </w:t>
      </w:r>
      <w:r w:rsidRPr="004E7626">
        <w:t>Spring Boot</w:t>
      </w:r>
      <w:r w:rsidRPr="004E7626">
        <w:rPr>
          <w:rFonts w:ascii="微软雅黑" w:eastAsia="微软雅黑" w:hAnsi="微软雅黑" w:cs="微软雅黑" w:hint="eastAsia"/>
        </w:rPr>
        <w:t>包含许多内置的端点，您也可以添加自己的端点。</w:t>
      </w:r>
      <w:r w:rsidRPr="004E7626">
        <w:t xml:space="preserve"> </w:t>
      </w:r>
      <w:r w:rsidRPr="004E7626">
        <w:rPr>
          <w:rFonts w:ascii="微软雅黑" w:eastAsia="微软雅黑" w:hAnsi="微软雅黑" w:cs="微软雅黑" w:hint="eastAsia"/>
          <w:lang w:eastAsia="zh-CN"/>
        </w:rPr>
        <w:t>例如，健康端点提供基本的应用程序健康信息。</w:t>
      </w:r>
    </w:p>
    <w:p w:rsidR="005A4D71" w:rsidRDefault="005A4D71">
      <w:pPr>
        <w:pStyle w:val="a3"/>
        <w:spacing w:before="2"/>
        <w:rPr>
          <w:sz w:val="22"/>
          <w:lang w:eastAsia="zh-CN"/>
        </w:rPr>
      </w:pPr>
    </w:p>
    <w:p w:rsidR="005A4D71" w:rsidRDefault="004E7626" w:rsidP="004E7626">
      <w:pPr>
        <w:pStyle w:val="a3"/>
        <w:spacing w:line="292" w:lineRule="auto"/>
        <w:ind w:left="120" w:right="1437"/>
        <w:jc w:val="both"/>
        <w:rPr>
          <w:lang w:eastAsia="zh-CN"/>
        </w:rPr>
      </w:pPr>
      <w:r w:rsidRPr="004E7626">
        <w:rPr>
          <w:rFonts w:ascii="微软雅黑" w:eastAsia="微软雅黑" w:hAnsi="微软雅黑" w:cs="微软雅黑" w:hint="eastAsia"/>
          <w:lang w:eastAsia="zh-CN"/>
        </w:rPr>
        <w:t>端点的暴露方式取决于您选择的技术类型。</w:t>
      </w:r>
      <w:r w:rsidRPr="004E7626">
        <w:rPr>
          <w:lang w:eastAsia="zh-CN"/>
        </w:rPr>
        <w:t xml:space="preserve"> </w:t>
      </w:r>
      <w:r w:rsidRPr="004E7626">
        <w:rPr>
          <w:rFonts w:ascii="微软雅黑" w:eastAsia="微软雅黑" w:hAnsi="微软雅黑" w:cs="微软雅黑" w:hint="eastAsia"/>
          <w:lang w:eastAsia="zh-CN"/>
        </w:rPr>
        <w:t>大多数应用程序选择</w:t>
      </w:r>
      <w:r w:rsidRPr="004E7626">
        <w:rPr>
          <w:lang w:eastAsia="zh-CN"/>
        </w:rPr>
        <w:t>HTTP</w:t>
      </w:r>
      <w:r w:rsidRPr="004E7626">
        <w:rPr>
          <w:rFonts w:ascii="微软雅黑" w:eastAsia="微软雅黑" w:hAnsi="微软雅黑" w:cs="微软雅黑" w:hint="eastAsia"/>
          <w:lang w:eastAsia="zh-CN"/>
        </w:rPr>
        <w:t>监视，其中端点的</w:t>
      </w:r>
      <w:r w:rsidRPr="004E7626">
        <w:rPr>
          <w:lang w:eastAsia="zh-CN"/>
        </w:rPr>
        <w:t>ID</w:t>
      </w:r>
      <w:r w:rsidRPr="004E7626">
        <w:rPr>
          <w:rFonts w:ascii="微软雅黑" w:eastAsia="微软雅黑" w:hAnsi="微软雅黑" w:cs="微软雅黑" w:hint="eastAsia"/>
          <w:lang w:eastAsia="zh-CN"/>
        </w:rPr>
        <w:t>映射到一个</w:t>
      </w:r>
      <w:r w:rsidRPr="004E7626">
        <w:rPr>
          <w:lang w:eastAsia="zh-CN"/>
        </w:rPr>
        <w:t>URL</w:t>
      </w:r>
      <w:r w:rsidRPr="004E7626">
        <w:rPr>
          <w:rFonts w:ascii="微软雅黑" w:eastAsia="微软雅黑" w:hAnsi="微软雅黑" w:cs="微软雅黑" w:hint="eastAsia"/>
          <w:lang w:eastAsia="zh-CN"/>
        </w:rPr>
        <w:t>。</w:t>
      </w:r>
      <w:r w:rsidRPr="004E7626">
        <w:rPr>
          <w:lang w:eastAsia="zh-CN"/>
        </w:rPr>
        <w:t xml:space="preserve"> </w:t>
      </w:r>
      <w:r w:rsidRPr="004E7626">
        <w:rPr>
          <w:rFonts w:ascii="微软雅黑" w:eastAsia="微软雅黑" w:hAnsi="微软雅黑" w:cs="微软雅黑" w:hint="eastAsia"/>
          <w:lang w:eastAsia="zh-CN"/>
        </w:rPr>
        <w:t>例如，默认情况下，运行状况端点将映射到</w:t>
      </w:r>
      <w:r w:rsidRPr="004E7626">
        <w:rPr>
          <w:lang w:eastAsia="zh-CN"/>
        </w:rPr>
        <w:t>/ health</w:t>
      </w:r>
      <w:r w:rsidRPr="004E7626">
        <w:rPr>
          <w:rFonts w:ascii="微软雅黑" w:eastAsia="微软雅黑" w:hAnsi="微软雅黑" w:cs="微软雅黑" w:hint="eastAsia"/>
          <w:lang w:eastAsia="zh-CN"/>
        </w:rPr>
        <w:t>。</w:t>
      </w:r>
    </w:p>
    <w:p w:rsidR="005A4D71" w:rsidRDefault="005A4D71">
      <w:pPr>
        <w:pStyle w:val="a3"/>
        <w:spacing w:before="2"/>
        <w:rPr>
          <w:sz w:val="19"/>
          <w:lang w:eastAsia="zh-CN"/>
        </w:rPr>
      </w:pPr>
    </w:p>
    <w:p w:rsidR="005A4D71" w:rsidRDefault="004E7626">
      <w:pPr>
        <w:pStyle w:val="a3"/>
        <w:ind w:left="120"/>
        <w:jc w:val="both"/>
        <w:rPr>
          <w:lang w:eastAsia="zh-CN"/>
        </w:rPr>
      </w:pPr>
      <w:r w:rsidRPr="004E7626">
        <w:rPr>
          <w:rFonts w:ascii="微软雅黑" w:eastAsia="微软雅黑" w:hAnsi="微软雅黑" w:cs="微软雅黑" w:hint="eastAsia"/>
          <w:lang w:eastAsia="zh-CN"/>
        </w:rPr>
        <w:t>以下技术不可知的端点可用：</w:t>
      </w:r>
    </w:p>
    <w:p w:rsidR="005A4D71" w:rsidRDefault="005A4D71">
      <w:pPr>
        <w:pStyle w:val="a3"/>
        <w:rPr>
          <w:lang w:eastAsia="zh-CN"/>
        </w:rPr>
      </w:pPr>
    </w:p>
    <w:p w:rsidR="005A4D71" w:rsidRDefault="005A4D71">
      <w:pPr>
        <w:pStyle w:val="a3"/>
        <w:spacing w:before="9"/>
        <w:rPr>
          <w:sz w:val="18"/>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717"/>
        </w:trPr>
        <w:tc>
          <w:tcPr>
            <w:tcW w:w="2279" w:type="dxa"/>
          </w:tcPr>
          <w:p w:rsidR="005A4D71" w:rsidRDefault="00475295">
            <w:pPr>
              <w:pStyle w:val="TableParagraph"/>
              <w:rPr>
                <w:b/>
                <w:sz w:val="20"/>
              </w:rPr>
            </w:pPr>
            <w:r>
              <w:rPr>
                <w:b/>
                <w:sz w:val="20"/>
              </w:rPr>
              <w:t>ID</w:t>
            </w:r>
          </w:p>
        </w:tc>
        <w:tc>
          <w:tcPr>
            <w:tcW w:w="5652" w:type="dxa"/>
          </w:tcPr>
          <w:p w:rsidR="005A4D71" w:rsidRDefault="00475295">
            <w:pPr>
              <w:pStyle w:val="TableParagraph"/>
              <w:rPr>
                <w:b/>
                <w:sz w:val="20"/>
              </w:rPr>
            </w:pPr>
            <w:r>
              <w:rPr>
                <w:b/>
                <w:sz w:val="20"/>
              </w:rPr>
              <w:t>Description</w:t>
            </w:r>
          </w:p>
        </w:tc>
        <w:tc>
          <w:tcPr>
            <w:tcW w:w="1094" w:type="dxa"/>
          </w:tcPr>
          <w:p w:rsidR="005A4D71" w:rsidRDefault="00475295">
            <w:pPr>
              <w:pStyle w:val="TableParagraph"/>
              <w:spacing w:line="292" w:lineRule="auto"/>
              <w:ind w:right="111"/>
              <w:rPr>
                <w:b/>
                <w:sz w:val="20"/>
              </w:rPr>
            </w:pPr>
            <w:r>
              <w:rPr>
                <w:b/>
                <w:sz w:val="20"/>
              </w:rPr>
              <w:t>Sensitive Default</w:t>
            </w:r>
          </w:p>
        </w:tc>
      </w:tr>
      <w:tr w:rsidR="005A4D71">
        <w:trPr>
          <w:trHeight w:val="1439"/>
        </w:trPr>
        <w:tc>
          <w:tcPr>
            <w:tcW w:w="2279" w:type="dxa"/>
          </w:tcPr>
          <w:p w:rsidR="005A4D71" w:rsidRDefault="00475295">
            <w:pPr>
              <w:pStyle w:val="TableParagraph"/>
              <w:spacing w:before="103"/>
              <w:rPr>
                <w:rFonts w:ascii="Courier New"/>
                <w:sz w:val="20"/>
              </w:rPr>
            </w:pPr>
            <w:r>
              <w:rPr>
                <w:rFonts w:ascii="Courier New"/>
                <w:sz w:val="20"/>
              </w:rPr>
              <w:t>actuator</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auditevents</w:t>
            </w:r>
          </w:p>
        </w:tc>
        <w:tc>
          <w:tcPr>
            <w:tcW w:w="5652" w:type="dxa"/>
          </w:tcPr>
          <w:p w:rsidR="005A4D71" w:rsidRDefault="00475295">
            <w:pPr>
              <w:pStyle w:val="TableParagraph"/>
              <w:spacing w:line="292" w:lineRule="auto"/>
              <w:ind w:right="500"/>
              <w:rPr>
                <w:sz w:val="20"/>
              </w:rPr>
            </w:pPr>
            <w:r>
              <w:rPr>
                <w:sz w:val="20"/>
              </w:rPr>
              <w:t>Provides a hypermedia-based “discovery page” for the other endpoints. Requires Spring HATEOAS to be on the classpath.</w:t>
            </w:r>
          </w:p>
          <w:p w:rsidR="005A4D71" w:rsidRDefault="00475295">
            <w:pPr>
              <w:pStyle w:val="TableParagraph"/>
              <w:spacing w:before="160"/>
              <w:rPr>
                <w:sz w:val="20"/>
              </w:rPr>
            </w:pPr>
            <w:r>
              <w:rPr>
                <w:sz w:val="20"/>
              </w:rPr>
              <w:t>Exposes audit events information for the current application.</w:t>
            </w:r>
          </w:p>
        </w:tc>
        <w:tc>
          <w:tcPr>
            <w:tcW w:w="1094" w:type="dxa"/>
          </w:tcPr>
          <w:p w:rsidR="005A4D71" w:rsidRDefault="00475295">
            <w:pPr>
              <w:pStyle w:val="TableParagraph"/>
              <w:rPr>
                <w:sz w:val="20"/>
              </w:rPr>
            </w:pPr>
            <w:r>
              <w:rPr>
                <w:sz w:val="20"/>
              </w:rPr>
              <w:t>true</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3"/>
              </w:rPr>
            </w:pPr>
          </w:p>
          <w:p w:rsidR="005A4D71" w:rsidRDefault="00475295">
            <w:pPr>
              <w:pStyle w:val="TableParagraph"/>
              <w:spacing w:before="0"/>
              <w:rPr>
                <w:sz w:val="20"/>
              </w:rPr>
            </w:pPr>
            <w:r>
              <w:rPr>
                <w:sz w:val="20"/>
              </w:rPr>
              <w:t>true</w:t>
            </w:r>
          </w:p>
        </w:tc>
      </w:tr>
      <w:tr w:rsidR="005A4D71">
        <w:trPr>
          <w:trHeight w:val="996"/>
        </w:trPr>
        <w:tc>
          <w:tcPr>
            <w:tcW w:w="2279" w:type="dxa"/>
          </w:tcPr>
          <w:p w:rsidR="005A4D71" w:rsidRDefault="00475295">
            <w:pPr>
              <w:pStyle w:val="TableParagraph"/>
              <w:spacing w:before="103"/>
              <w:rPr>
                <w:rFonts w:ascii="Courier New"/>
                <w:sz w:val="20"/>
              </w:rPr>
            </w:pPr>
            <w:r>
              <w:rPr>
                <w:rFonts w:ascii="Courier New"/>
                <w:sz w:val="20"/>
              </w:rPr>
              <w:t>autoconfig</w:t>
            </w:r>
          </w:p>
        </w:tc>
        <w:tc>
          <w:tcPr>
            <w:tcW w:w="5652" w:type="dxa"/>
          </w:tcPr>
          <w:p w:rsidR="005A4D71" w:rsidRDefault="00475295">
            <w:pPr>
              <w:pStyle w:val="TableParagraph"/>
              <w:spacing w:line="292" w:lineRule="auto"/>
              <w:ind w:right="333"/>
              <w:rPr>
                <w:sz w:val="20"/>
              </w:rPr>
            </w:pPr>
            <w:r>
              <w:rPr>
                <w:sz w:val="20"/>
              </w:rPr>
              <w:t>Displays an auto-configuration report showing all auto- configuration candidates and the reason why they ‘were’ or ‘were not’ applied.</w:t>
            </w:r>
          </w:p>
        </w:tc>
        <w:tc>
          <w:tcPr>
            <w:tcW w:w="1094" w:type="dxa"/>
          </w:tcPr>
          <w:p w:rsidR="005A4D71" w:rsidRDefault="00475295">
            <w:pPr>
              <w:pStyle w:val="TableParagraph"/>
              <w:rPr>
                <w:sz w:val="20"/>
              </w:rPr>
            </w:pPr>
            <w:r>
              <w:rPr>
                <w:sz w:val="20"/>
              </w:rPr>
              <w:t>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beans</w:t>
            </w:r>
          </w:p>
        </w:tc>
        <w:tc>
          <w:tcPr>
            <w:tcW w:w="5652" w:type="dxa"/>
          </w:tcPr>
          <w:p w:rsidR="005A4D71" w:rsidRDefault="00475295">
            <w:pPr>
              <w:pStyle w:val="TableParagraph"/>
              <w:spacing w:line="292" w:lineRule="auto"/>
              <w:ind w:right="756"/>
              <w:rPr>
                <w:sz w:val="20"/>
              </w:rPr>
            </w:pPr>
            <w:r>
              <w:rPr>
                <w:sz w:val="20"/>
              </w:rPr>
              <w:t>Displays a complete list of all the Spring beans in your application.</w:t>
            </w:r>
          </w:p>
        </w:tc>
        <w:tc>
          <w:tcPr>
            <w:tcW w:w="1094" w:type="dxa"/>
          </w:tcPr>
          <w:p w:rsidR="005A4D71" w:rsidRDefault="00475295">
            <w:pPr>
              <w:pStyle w:val="TableParagraph"/>
              <w:rPr>
                <w:sz w:val="20"/>
              </w:rPr>
            </w:pPr>
            <w:r>
              <w:rPr>
                <w:sz w:val="20"/>
              </w:rPr>
              <w:t>true</w:t>
            </w:r>
          </w:p>
        </w:tc>
      </w:tr>
      <w:tr w:rsidR="005A4D71">
        <w:trPr>
          <w:trHeight w:val="437"/>
        </w:trPr>
        <w:tc>
          <w:tcPr>
            <w:tcW w:w="2279" w:type="dxa"/>
          </w:tcPr>
          <w:p w:rsidR="005A4D71" w:rsidRDefault="00475295">
            <w:pPr>
              <w:pStyle w:val="TableParagraph"/>
              <w:spacing w:before="103"/>
              <w:rPr>
                <w:rFonts w:ascii="Courier New"/>
                <w:sz w:val="20"/>
              </w:rPr>
            </w:pPr>
            <w:r>
              <w:rPr>
                <w:rFonts w:ascii="Courier New"/>
                <w:sz w:val="20"/>
              </w:rPr>
              <w:t>configprops</w:t>
            </w:r>
          </w:p>
        </w:tc>
        <w:tc>
          <w:tcPr>
            <w:tcW w:w="5652" w:type="dxa"/>
          </w:tcPr>
          <w:p w:rsidR="005A4D71" w:rsidRDefault="00475295">
            <w:pPr>
              <w:pStyle w:val="TableParagraph"/>
              <w:rPr>
                <w:sz w:val="20"/>
              </w:rPr>
            </w:pPr>
            <w:r>
              <w:rPr>
                <w:sz w:val="20"/>
              </w:rPr>
              <w:t xml:space="preserve">Displays a collated list of all </w:t>
            </w:r>
            <w:r>
              <w:rPr>
                <w:rFonts w:ascii="Courier New"/>
                <w:sz w:val="20"/>
              </w:rPr>
              <w:t>@ConfigurationProperties</w:t>
            </w:r>
            <w:r>
              <w:rPr>
                <w:sz w:val="20"/>
              </w:rPr>
              <w:t>.</w:t>
            </w:r>
          </w:p>
        </w:tc>
        <w:tc>
          <w:tcPr>
            <w:tcW w:w="1094" w:type="dxa"/>
          </w:tcPr>
          <w:p w:rsidR="005A4D71" w:rsidRDefault="00475295">
            <w:pPr>
              <w:pStyle w:val="TableParagraph"/>
              <w:rPr>
                <w:sz w:val="20"/>
              </w:rPr>
            </w:pPr>
            <w:r>
              <w:rPr>
                <w:sz w:val="20"/>
              </w:rPr>
              <w:t>true</w:t>
            </w:r>
          </w:p>
        </w:tc>
      </w:tr>
      <w:tr w:rsidR="005A4D71">
        <w:trPr>
          <w:trHeight w:val="1158"/>
        </w:trPr>
        <w:tc>
          <w:tcPr>
            <w:tcW w:w="2279" w:type="dxa"/>
          </w:tcPr>
          <w:p w:rsidR="005A4D71" w:rsidRDefault="00475295">
            <w:pPr>
              <w:pStyle w:val="TableParagraph"/>
              <w:spacing w:before="103" w:line="468" w:lineRule="auto"/>
              <w:ind w:right="1694"/>
              <w:rPr>
                <w:rFonts w:ascii="Courier New"/>
                <w:sz w:val="20"/>
              </w:rPr>
            </w:pPr>
            <w:r>
              <w:rPr>
                <w:rFonts w:ascii="Courier New"/>
                <w:sz w:val="20"/>
              </w:rPr>
              <w:t>dump env</w:t>
            </w:r>
          </w:p>
        </w:tc>
        <w:tc>
          <w:tcPr>
            <w:tcW w:w="5652" w:type="dxa"/>
          </w:tcPr>
          <w:p w:rsidR="005A4D71" w:rsidRDefault="00475295">
            <w:pPr>
              <w:pStyle w:val="TableParagraph"/>
              <w:rPr>
                <w:sz w:val="20"/>
              </w:rPr>
            </w:pPr>
            <w:r>
              <w:rPr>
                <w:sz w:val="20"/>
              </w:rPr>
              <w:t>Performs a thread dump.</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Exposes properties from Spring’s</w:t>
            </w:r>
          </w:p>
          <w:p w:rsidR="005A4D71" w:rsidRDefault="00475295">
            <w:pPr>
              <w:pStyle w:val="TableParagraph"/>
              <w:spacing w:before="50"/>
              <w:rPr>
                <w:sz w:val="20"/>
              </w:rPr>
            </w:pPr>
            <w:r>
              <w:rPr>
                <w:rFonts w:ascii="Courier New"/>
                <w:sz w:val="20"/>
              </w:rPr>
              <w:t>ConfigurableEnvironment</w:t>
            </w:r>
            <w:r>
              <w:rPr>
                <w:sz w:val="20"/>
              </w:rPr>
              <w:t>.</w:t>
            </w:r>
          </w:p>
        </w:tc>
        <w:tc>
          <w:tcPr>
            <w:tcW w:w="1094" w:type="dxa"/>
          </w:tcPr>
          <w:p w:rsidR="005A4D71" w:rsidRDefault="00475295">
            <w:pPr>
              <w:pStyle w:val="TableParagraph"/>
              <w:spacing w:line="460" w:lineRule="auto"/>
              <w:ind w:right="645"/>
              <w:rPr>
                <w:sz w:val="20"/>
              </w:rPr>
            </w:pPr>
            <w:r>
              <w:rPr>
                <w:sz w:val="20"/>
              </w:rPr>
              <w:t>true true</w:t>
            </w:r>
          </w:p>
        </w:tc>
      </w:tr>
      <w:tr w:rsidR="005A4D71">
        <w:trPr>
          <w:trHeight w:val="716"/>
        </w:trPr>
        <w:tc>
          <w:tcPr>
            <w:tcW w:w="2279" w:type="dxa"/>
          </w:tcPr>
          <w:p w:rsidR="005A4D71" w:rsidRDefault="00475295">
            <w:pPr>
              <w:pStyle w:val="TableParagraph"/>
              <w:spacing w:before="103"/>
              <w:rPr>
                <w:rFonts w:ascii="Courier New"/>
                <w:sz w:val="20"/>
              </w:rPr>
            </w:pPr>
            <w:r>
              <w:rPr>
                <w:rFonts w:ascii="Courier New"/>
                <w:sz w:val="20"/>
              </w:rPr>
              <w:t>flyway</w:t>
            </w:r>
          </w:p>
        </w:tc>
        <w:tc>
          <w:tcPr>
            <w:tcW w:w="5652" w:type="dxa"/>
          </w:tcPr>
          <w:p w:rsidR="005A4D71" w:rsidRDefault="00475295">
            <w:pPr>
              <w:pStyle w:val="TableParagraph"/>
              <w:spacing w:line="292" w:lineRule="auto"/>
              <w:ind w:right="656"/>
              <w:rPr>
                <w:sz w:val="20"/>
              </w:rPr>
            </w:pPr>
            <w:r>
              <w:rPr>
                <w:sz w:val="20"/>
              </w:rPr>
              <w:t>Shows any Flyway database migrations that have been applied.</w:t>
            </w:r>
          </w:p>
        </w:tc>
        <w:tc>
          <w:tcPr>
            <w:tcW w:w="1094" w:type="dxa"/>
          </w:tcPr>
          <w:p w:rsidR="005A4D71" w:rsidRDefault="00475295">
            <w:pPr>
              <w:pStyle w:val="TableParagraph"/>
              <w:rPr>
                <w:sz w:val="20"/>
              </w:rPr>
            </w:pPr>
            <w:r>
              <w:rPr>
                <w:sz w:val="20"/>
              </w:rPr>
              <w:t>true</w:t>
            </w:r>
          </w:p>
        </w:tc>
      </w:tr>
      <w:tr w:rsidR="005A4D71">
        <w:trPr>
          <w:trHeight w:val="1277"/>
        </w:trPr>
        <w:tc>
          <w:tcPr>
            <w:tcW w:w="2279" w:type="dxa"/>
          </w:tcPr>
          <w:p w:rsidR="005A4D71" w:rsidRDefault="00475295">
            <w:pPr>
              <w:pStyle w:val="TableParagraph"/>
              <w:spacing w:before="103"/>
              <w:rPr>
                <w:rFonts w:ascii="Courier New"/>
                <w:sz w:val="20"/>
              </w:rPr>
            </w:pPr>
            <w:r>
              <w:rPr>
                <w:rFonts w:ascii="Courier New"/>
                <w:sz w:val="20"/>
              </w:rPr>
              <w:t>health</w:t>
            </w:r>
          </w:p>
        </w:tc>
        <w:tc>
          <w:tcPr>
            <w:tcW w:w="5652" w:type="dxa"/>
          </w:tcPr>
          <w:p w:rsidR="005A4D71" w:rsidRDefault="00475295">
            <w:pPr>
              <w:pStyle w:val="TableParagraph"/>
              <w:spacing w:line="292" w:lineRule="auto"/>
              <w:ind w:right="344"/>
              <w:rPr>
                <w:sz w:val="20"/>
              </w:rPr>
            </w:pPr>
            <w:r>
              <w:rPr>
                <w:sz w:val="20"/>
              </w:rPr>
              <w:t>Shows application health information (when the application is secure, a simple ‘status’ when accessed over an unauthenticated connection or full message details when authenticated).</w:t>
            </w:r>
          </w:p>
        </w:tc>
        <w:tc>
          <w:tcPr>
            <w:tcW w:w="1094" w:type="dxa"/>
          </w:tcPr>
          <w:p w:rsidR="005A4D71" w:rsidRDefault="00475295">
            <w:pPr>
              <w:pStyle w:val="TableParagraph"/>
              <w:rPr>
                <w:sz w:val="20"/>
              </w:rPr>
            </w:pPr>
            <w:r>
              <w:rPr>
                <w:sz w:val="20"/>
              </w:rPr>
              <w:t>false</w:t>
            </w:r>
          </w:p>
        </w:tc>
      </w:tr>
      <w:tr w:rsidR="005A4D71">
        <w:trPr>
          <w:trHeight w:val="1159"/>
        </w:trPr>
        <w:tc>
          <w:tcPr>
            <w:tcW w:w="2279" w:type="dxa"/>
          </w:tcPr>
          <w:p w:rsidR="005A4D71" w:rsidRDefault="00475295">
            <w:pPr>
              <w:pStyle w:val="TableParagraph"/>
              <w:spacing w:before="103" w:line="468" w:lineRule="auto"/>
              <w:ind w:right="1334"/>
              <w:rPr>
                <w:rFonts w:ascii="Courier New"/>
                <w:sz w:val="20"/>
              </w:rPr>
            </w:pPr>
            <w:r>
              <w:rPr>
                <w:rFonts w:ascii="Courier New"/>
                <w:sz w:val="20"/>
              </w:rPr>
              <w:t>info loggers</w:t>
            </w:r>
          </w:p>
        </w:tc>
        <w:tc>
          <w:tcPr>
            <w:tcW w:w="5652" w:type="dxa"/>
          </w:tcPr>
          <w:p w:rsidR="005A4D71" w:rsidRDefault="00475295">
            <w:pPr>
              <w:pStyle w:val="TableParagraph"/>
              <w:rPr>
                <w:sz w:val="20"/>
              </w:rPr>
            </w:pPr>
            <w:r>
              <w:rPr>
                <w:sz w:val="20"/>
              </w:rPr>
              <w:t>Displays arbitrary application info.</w:t>
            </w:r>
          </w:p>
          <w:p w:rsidR="005A4D71" w:rsidRDefault="005A4D71">
            <w:pPr>
              <w:pStyle w:val="TableParagraph"/>
              <w:spacing w:before="5"/>
              <w:ind w:left="0"/>
              <w:rPr>
                <w:sz w:val="18"/>
              </w:rPr>
            </w:pPr>
          </w:p>
          <w:p w:rsidR="005A4D71" w:rsidRDefault="00475295">
            <w:pPr>
              <w:pStyle w:val="TableParagraph"/>
              <w:spacing w:before="0" w:line="292" w:lineRule="auto"/>
              <w:ind w:right="745"/>
              <w:rPr>
                <w:sz w:val="20"/>
              </w:rPr>
            </w:pPr>
            <w:r>
              <w:rPr>
                <w:sz w:val="20"/>
              </w:rPr>
              <w:t>Shows and modifies the configuration of loggers in the application.</w:t>
            </w:r>
          </w:p>
        </w:tc>
        <w:tc>
          <w:tcPr>
            <w:tcW w:w="1094" w:type="dxa"/>
          </w:tcPr>
          <w:p w:rsidR="005A4D71" w:rsidRDefault="00475295">
            <w:pPr>
              <w:pStyle w:val="TableParagraph"/>
              <w:spacing w:line="460" w:lineRule="auto"/>
              <w:ind w:right="567"/>
              <w:rPr>
                <w:sz w:val="20"/>
              </w:rPr>
            </w:pPr>
            <w:r>
              <w:rPr>
                <w:sz w:val="20"/>
              </w:rPr>
              <w:t>false 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liquibase</w:t>
            </w:r>
          </w:p>
        </w:tc>
        <w:tc>
          <w:tcPr>
            <w:tcW w:w="5652" w:type="dxa"/>
          </w:tcPr>
          <w:p w:rsidR="005A4D71" w:rsidRDefault="00475295">
            <w:pPr>
              <w:pStyle w:val="TableParagraph"/>
              <w:spacing w:line="292" w:lineRule="auto"/>
              <w:ind w:right="422"/>
              <w:rPr>
                <w:sz w:val="20"/>
              </w:rPr>
            </w:pPr>
            <w:r>
              <w:rPr>
                <w:sz w:val="20"/>
              </w:rPr>
              <w:t>Shows any Liquibase database migrations that have been applied.</w:t>
            </w:r>
          </w:p>
        </w:tc>
        <w:tc>
          <w:tcPr>
            <w:tcW w:w="1094" w:type="dxa"/>
          </w:tcPr>
          <w:p w:rsidR="005A4D71" w:rsidRDefault="00475295">
            <w:pPr>
              <w:pStyle w:val="TableParagraph"/>
              <w:rPr>
                <w:sz w:val="20"/>
              </w:rPr>
            </w:pPr>
            <w:r>
              <w:rPr>
                <w:sz w:val="20"/>
              </w:rPr>
              <w:t>true</w:t>
            </w:r>
          </w:p>
        </w:tc>
      </w:tr>
      <w:tr w:rsidR="005A4D71">
        <w:trPr>
          <w:trHeight w:val="436"/>
        </w:trPr>
        <w:tc>
          <w:tcPr>
            <w:tcW w:w="2279" w:type="dxa"/>
          </w:tcPr>
          <w:p w:rsidR="005A4D71" w:rsidRDefault="00475295">
            <w:pPr>
              <w:pStyle w:val="TableParagraph"/>
              <w:spacing w:before="103"/>
              <w:rPr>
                <w:rFonts w:ascii="Courier New"/>
                <w:sz w:val="20"/>
              </w:rPr>
            </w:pPr>
            <w:r>
              <w:rPr>
                <w:rFonts w:ascii="Courier New"/>
                <w:sz w:val="20"/>
              </w:rPr>
              <w:t>metrics</w:t>
            </w:r>
          </w:p>
        </w:tc>
        <w:tc>
          <w:tcPr>
            <w:tcW w:w="5652" w:type="dxa"/>
          </w:tcPr>
          <w:p w:rsidR="005A4D71" w:rsidRDefault="00475295">
            <w:pPr>
              <w:pStyle w:val="TableParagraph"/>
              <w:rPr>
                <w:sz w:val="20"/>
              </w:rPr>
            </w:pPr>
            <w:r>
              <w:rPr>
                <w:sz w:val="20"/>
              </w:rPr>
              <w:t>Shows ‘metrics’ information for the current application.</w:t>
            </w:r>
          </w:p>
        </w:tc>
        <w:tc>
          <w:tcPr>
            <w:tcW w:w="1094" w:type="dxa"/>
          </w:tcPr>
          <w:p w:rsidR="005A4D71" w:rsidRDefault="00475295">
            <w:pPr>
              <w:pStyle w:val="TableParagraph"/>
              <w:rPr>
                <w:sz w:val="20"/>
              </w:rPr>
            </w:pPr>
            <w:r>
              <w:rPr>
                <w:sz w:val="20"/>
              </w:rPr>
              <w:t>true</w:t>
            </w:r>
          </w:p>
        </w:tc>
      </w:tr>
      <w:tr w:rsidR="005A4D71">
        <w:trPr>
          <w:trHeight w:val="437"/>
        </w:trPr>
        <w:tc>
          <w:tcPr>
            <w:tcW w:w="2279" w:type="dxa"/>
          </w:tcPr>
          <w:p w:rsidR="005A4D71" w:rsidRDefault="00475295">
            <w:pPr>
              <w:pStyle w:val="TableParagraph"/>
              <w:spacing w:before="103"/>
              <w:rPr>
                <w:rFonts w:ascii="Courier New"/>
                <w:sz w:val="20"/>
              </w:rPr>
            </w:pPr>
            <w:r>
              <w:rPr>
                <w:rFonts w:ascii="Courier New"/>
                <w:sz w:val="20"/>
              </w:rPr>
              <w:t>mappings</w:t>
            </w:r>
          </w:p>
        </w:tc>
        <w:tc>
          <w:tcPr>
            <w:tcW w:w="5652" w:type="dxa"/>
          </w:tcPr>
          <w:p w:rsidR="005A4D71" w:rsidRDefault="00475295">
            <w:pPr>
              <w:pStyle w:val="TableParagraph"/>
              <w:rPr>
                <w:sz w:val="20"/>
              </w:rPr>
            </w:pPr>
            <w:r>
              <w:rPr>
                <w:sz w:val="20"/>
              </w:rPr>
              <w:t xml:space="preserve">Displays a collated list of all </w:t>
            </w:r>
            <w:r>
              <w:rPr>
                <w:rFonts w:ascii="Courier New"/>
                <w:sz w:val="20"/>
              </w:rPr>
              <w:t>@RequestMapping</w:t>
            </w:r>
            <w:r>
              <w:rPr>
                <w:rFonts w:ascii="Courier New"/>
                <w:spacing w:val="-66"/>
                <w:sz w:val="20"/>
              </w:rPr>
              <w:t xml:space="preserve"> </w:t>
            </w:r>
            <w:r>
              <w:rPr>
                <w:sz w:val="20"/>
              </w:rPr>
              <w:t>paths.</w:t>
            </w:r>
          </w:p>
        </w:tc>
        <w:tc>
          <w:tcPr>
            <w:tcW w:w="1094" w:type="dxa"/>
          </w:tcPr>
          <w:p w:rsidR="005A4D71" w:rsidRDefault="00475295">
            <w:pPr>
              <w:pStyle w:val="TableParagraph"/>
              <w:rPr>
                <w:sz w:val="20"/>
              </w:rPr>
            </w:pPr>
            <w:r>
              <w:rPr>
                <w:sz w:val="20"/>
              </w:rPr>
              <w:t>true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716"/>
        </w:trPr>
        <w:tc>
          <w:tcPr>
            <w:tcW w:w="2279" w:type="dxa"/>
          </w:tcPr>
          <w:p w:rsidR="005A4D71" w:rsidRDefault="00475295">
            <w:pPr>
              <w:pStyle w:val="TableParagraph"/>
              <w:rPr>
                <w:b/>
                <w:sz w:val="20"/>
              </w:rPr>
            </w:pPr>
            <w:r>
              <w:rPr>
                <w:b/>
                <w:sz w:val="20"/>
              </w:rPr>
              <w:t>ID</w:t>
            </w:r>
          </w:p>
        </w:tc>
        <w:tc>
          <w:tcPr>
            <w:tcW w:w="5652" w:type="dxa"/>
          </w:tcPr>
          <w:p w:rsidR="005A4D71" w:rsidRDefault="00475295">
            <w:pPr>
              <w:pStyle w:val="TableParagraph"/>
              <w:rPr>
                <w:b/>
                <w:sz w:val="20"/>
              </w:rPr>
            </w:pPr>
            <w:r>
              <w:rPr>
                <w:b/>
                <w:sz w:val="20"/>
              </w:rPr>
              <w:t>Description</w:t>
            </w:r>
          </w:p>
        </w:tc>
        <w:tc>
          <w:tcPr>
            <w:tcW w:w="1094" w:type="dxa"/>
          </w:tcPr>
          <w:p w:rsidR="005A4D71" w:rsidRDefault="00475295">
            <w:pPr>
              <w:pStyle w:val="TableParagraph"/>
              <w:spacing w:line="292" w:lineRule="auto"/>
              <w:ind w:right="111"/>
              <w:rPr>
                <w:b/>
                <w:sz w:val="20"/>
              </w:rPr>
            </w:pPr>
            <w:r>
              <w:rPr>
                <w:b/>
                <w:sz w:val="20"/>
              </w:rPr>
              <w:t>Sensitive Default</w:t>
            </w:r>
          </w:p>
        </w:tc>
      </w:tr>
      <w:tr w:rsidR="005A4D71">
        <w:trPr>
          <w:trHeight w:val="349"/>
        </w:trPr>
        <w:tc>
          <w:tcPr>
            <w:tcW w:w="2279" w:type="dxa"/>
            <w:tcBorders>
              <w:bottom w:val="nil"/>
            </w:tcBorders>
          </w:tcPr>
          <w:p w:rsidR="005A4D71" w:rsidRDefault="00475295">
            <w:pPr>
              <w:pStyle w:val="TableParagraph"/>
              <w:spacing w:before="103" w:line="226" w:lineRule="exact"/>
              <w:rPr>
                <w:rFonts w:ascii="Courier New"/>
                <w:sz w:val="20"/>
              </w:rPr>
            </w:pPr>
            <w:r>
              <w:rPr>
                <w:rFonts w:ascii="Courier New"/>
                <w:sz w:val="20"/>
              </w:rPr>
              <w:t>shutdown</w:t>
            </w:r>
          </w:p>
        </w:tc>
        <w:tc>
          <w:tcPr>
            <w:tcW w:w="5652" w:type="dxa"/>
            <w:tcBorders>
              <w:bottom w:val="nil"/>
            </w:tcBorders>
          </w:tcPr>
          <w:p w:rsidR="005A4D71" w:rsidRDefault="00475295">
            <w:pPr>
              <w:pStyle w:val="TableParagraph"/>
              <w:rPr>
                <w:sz w:val="20"/>
              </w:rPr>
            </w:pPr>
            <w:r>
              <w:rPr>
                <w:sz w:val="20"/>
              </w:rPr>
              <w:t>Allows the application to be gracefully shutdown (not enabled</w:t>
            </w:r>
          </w:p>
        </w:tc>
        <w:tc>
          <w:tcPr>
            <w:tcW w:w="1094" w:type="dxa"/>
            <w:tcBorders>
              <w:bottom w:val="nil"/>
            </w:tcBorders>
          </w:tcPr>
          <w:p w:rsidR="005A4D71" w:rsidRDefault="00475295">
            <w:pPr>
              <w:pStyle w:val="TableParagraph"/>
              <w:rPr>
                <w:sz w:val="20"/>
              </w:rPr>
            </w:pPr>
            <w:r>
              <w:rPr>
                <w:sz w:val="20"/>
              </w:rPr>
              <w:t>true</w:t>
            </w:r>
          </w:p>
        </w:tc>
      </w:tr>
      <w:tr w:rsidR="005A4D71">
        <w:trPr>
          <w:trHeight w:val="352"/>
        </w:trPr>
        <w:tc>
          <w:tcPr>
            <w:tcW w:w="2279" w:type="dxa"/>
            <w:tcBorders>
              <w:top w:val="nil"/>
              <w:bottom w:val="nil"/>
            </w:tcBorders>
          </w:tcPr>
          <w:p w:rsidR="005A4D71" w:rsidRDefault="005A4D71">
            <w:pPr>
              <w:pStyle w:val="TableParagraph"/>
              <w:spacing w:before="0"/>
              <w:ind w:left="0"/>
              <w:rPr>
                <w:rFonts w:ascii="Times New Roman"/>
                <w:sz w:val="18"/>
              </w:rPr>
            </w:pPr>
          </w:p>
        </w:tc>
        <w:tc>
          <w:tcPr>
            <w:tcW w:w="5652" w:type="dxa"/>
            <w:tcBorders>
              <w:top w:val="nil"/>
              <w:bottom w:val="nil"/>
            </w:tcBorders>
          </w:tcPr>
          <w:p w:rsidR="005A4D71" w:rsidRDefault="00475295">
            <w:pPr>
              <w:pStyle w:val="TableParagraph"/>
              <w:spacing w:before="13"/>
              <w:rPr>
                <w:sz w:val="20"/>
              </w:rPr>
            </w:pPr>
            <w:r>
              <w:rPr>
                <w:sz w:val="20"/>
              </w:rPr>
              <w:t>by default).</w:t>
            </w:r>
          </w:p>
        </w:tc>
        <w:tc>
          <w:tcPr>
            <w:tcW w:w="1094" w:type="dxa"/>
            <w:tcBorders>
              <w:top w:val="nil"/>
              <w:bottom w:val="nil"/>
            </w:tcBorders>
          </w:tcPr>
          <w:p w:rsidR="005A4D71" w:rsidRDefault="005A4D71">
            <w:pPr>
              <w:pStyle w:val="TableParagraph"/>
              <w:spacing w:before="0"/>
              <w:ind w:left="0"/>
              <w:rPr>
                <w:rFonts w:ascii="Times New Roman"/>
                <w:sz w:val="18"/>
              </w:rPr>
            </w:pPr>
          </w:p>
        </w:tc>
      </w:tr>
      <w:tr w:rsidR="005A4D71">
        <w:trPr>
          <w:trHeight w:val="369"/>
        </w:trPr>
        <w:tc>
          <w:tcPr>
            <w:tcW w:w="2279" w:type="dxa"/>
            <w:tcBorders>
              <w:top w:val="nil"/>
              <w:bottom w:val="nil"/>
            </w:tcBorders>
          </w:tcPr>
          <w:p w:rsidR="005A4D71" w:rsidRDefault="00475295">
            <w:pPr>
              <w:pStyle w:val="TableParagraph"/>
              <w:spacing w:before="124" w:line="226" w:lineRule="exact"/>
              <w:rPr>
                <w:rFonts w:ascii="Courier New"/>
                <w:sz w:val="20"/>
              </w:rPr>
            </w:pPr>
            <w:r>
              <w:rPr>
                <w:rFonts w:ascii="Courier New"/>
                <w:sz w:val="20"/>
              </w:rPr>
              <w:t>trace</w:t>
            </w:r>
          </w:p>
        </w:tc>
        <w:tc>
          <w:tcPr>
            <w:tcW w:w="5652" w:type="dxa"/>
            <w:tcBorders>
              <w:top w:val="nil"/>
              <w:bottom w:val="nil"/>
            </w:tcBorders>
          </w:tcPr>
          <w:p w:rsidR="005A4D71" w:rsidRDefault="00475295">
            <w:pPr>
              <w:pStyle w:val="TableParagraph"/>
              <w:spacing w:before="102"/>
              <w:rPr>
                <w:sz w:val="20"/>
              </w:rPr>
            </w:pPr>
            <w:r>
              <w:rPr>
                <w:sz w:val="20"/>
              </w:rPr>
              <w:t>Displays trace information (by default the last 100 HTTP</w:t>
            </w:r>
          </w:p>
        </w:tc>
        <w:tc>
          <w:tcPr>
            <w:tcW w:w="1094" w:type="dxa"/>
            <w:tcBorders>
              <w:top w:val="nil"/>
              <w:bottom w:val="nil"/>
            </w:tcBorders>
          </w:tcPr>
          <w:p w:rsidR="005A4D71" w:rsidRDefault="00475295">
            <w:pPr>
              <w:pStyle w:val="TableParagraph"/>
              <w:spacing w:before="102"/>
              <w:rPr>
                <w:sz w:val="20"/>
              </w:rPr>
            </w:pPr>
            <w:r>
              <w:rPr>
                <w:sz w:val="20"/>
              </w:rPr>
              <w:t>true</w:t>
            </w:r>
          </w:p>
        </w:tc>
      </w:tr>
      <w:tr w:rsidR="005A4D71">
        <w:trPr>
          <w:trHeight w:val="367"/>
        </w:trPr>
        <w:tc>
          <w:tcPr>
            <w:tcW w:w="2279" w:type="dxa"/>
            <w:tcBorders>
              <w:top w:val="nil"/>
            </w:tcBorders>
          </w:tcPr>
          <w:p w:rsidR="005A4D71" w:rsidRDefault="005A4D71">
            <w:pPr>
              <w:pStyle w:val="TableParagraph"/>
              <w:spacing w:before="0"/>
              <w:ind w:left="0"/>
              <w:rPr>
                <w:rFonts w:ascii="Times New Roman"/>
                <w:sz w:val="18"/>
              </w:rPr>
            </w:pPr>
          </w:p>
        </w:tc>
        <w:tc>
          <w:tcPr>
            <w:tcW w:w="5652" w:type="dxa"/>
            <w:tcBorders>
              <w:top w:val="nil"/>
            </w:tcBorders>
          </w:tcPr>
          <w:p w:rsidR="005A4D71" w:rsidRDefault="00475295">
            <w:pPr>
              <w:pStyle w:val="TableParagraph"/>
              <w:spacing w:before="13"/>
              <w:rPr>
                <w:sz w:val="20"/>
              </w:rPr>
            </w:pPr>
            <w:r>
              <w:rPr>
                <w:sz w:val="20"/>
              </w:rPr>
              <w:t>requests).</w:t>
            </w:r>
          </w:p>
        </w:tc>
        <w:tc>
          <w:tcPr>
            <w:tcW w:w="1094" w:type="dxa"/>
            <w:tcBorders>
              <w:top w:val="nil"/>
            </w:tcBorders>
          </w:tcPr>
          <w:p w:rsidR="005A4D71" w:rsidRDefault="005A4D71">
            <w:pPr>
              <w:pStyle w:val="TableParagraph"/>
              <w:spacing w:before="0"/>
              <w:ind w:left="0"/>
              <w:rPr>
                <w:rFonts w:ascii="Times New Roman"/>
                <w:sz w:val="18"/>
              </w:rPr>
            </w:pPr>
          </w:p>
        </w:tc>
      </w:tr>
    </w:tbl>
    <w:p w:rsidR="005A4D71" w:rsidRDefault="005A4D71">
      <w:pPr>
        <w:pStyle w:val="a3"/>
        <w:spacing w:before="10"/>
        <w:rPr>
          <w:sz w:val="6"/>
        </w:rPr>
      </w:pPr>
    </w:p>
    <w:p w:rsidR="005A4D71" w:rsidRDefault="00FC718B">
      <w:pPr>
        <w:pStyle w:val="a3"/>
        <w:spacing w:before="93"/>
        <w:ind w:left="120"/>
      </w:pPr>
      <w:r w:rsidRPr="00FC718B">
        <w:rPr>
          <w:rFonts w:ascii="微软雅黑" w:eastAsia="微软雅黑" w:hAnsi="微软雅黑" w:cs="微软雅黑" w:hint="eastAsia"/>
        </w:rPr>
        <w:t>如果您使用</w:t>
      </w:r>
      <w:r w:rsidRPr="00FC718B">
        <w:t>Spring MVC</w:t>
      </w:r>
      <w:r w:rsidRPr="00FC718B">
        <w:rPr>
          <w:rFonts w:ascii="微软雅黑" w:eastAsia="微软雅黑" w:hAnsi="微软雅黑" w:cs="微软雅黑" w:hint="eastAsia"/>
        </w:rPr>
        <w:t>，还可以使用以下附加端点：</w:t>
      </w:r>
    </w:p>
    <w:p w:rsidR="005A4D71" w:rsidRDefault="005A4D71">
      <w:pPr>
        <w:pStyle w:val="a3"/>
        <w:spacing w:before="10"/>
        <w:rPr>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1719"/>
        </w:trPr>
        <w:tc>
          <w:tcPr>
            <w:tcW w:w="2279" w:type="dxa"/>
          </w:tcPr>
          <w:p w:rsidR="005A4D71" w:rsidRDefault="00475295">
            <w:pPr>
              <w:pStyle w:val="TableParagraph"/>
              <w:rPr>
                <w:b/>
                <w:sz w:val="20"/>
              </w:rPr>
            </w:pPr>
            <w:r>
              <w:rPr>
                <w:b/>
                <w:sz w:val="20"/>
              </w:rPr>
              <w:t>ID</w:t>
            </w:r>
          </w:p>
          <w:p w:rsidR="005A4D71" w:rsidRDefault="005A4D71">
            <w:pPr>
              <w:pStyle w:val="TableParagraph"/>
              <w:spacing w:before="0"/>
              <w:ind w:left="0"/>
            </w:pPr>
          </w:p>
          <w:p w:rsidR="005A4D71" w:rsidRDefault="005A4D71">
            <w:pPr>
              <w:pStyle w:val="TableParagraph"/>
              <w:spacing w:before="7"/>
              <w:ind w:left="0"/>
            </w:pPr>
          </w:p>
          <w:p w:rsidR="005A4D71" w:rsidRDefault="00475295">
            <w:pPr>
              <w:pStyle w:val="TableParagraph"/>
              <w:spacing w:before="0"/>
              <w:rPr>
                <w:rFonts w:ascii="Courier New"/>
                <w:sz w:val="20"/>
              </w:rPr>
            </w:pPr>
            <w:r>
              <w:rPr>
                <w:rFonts w:ascii="Courier New"/>
                <w:sz w:val="20"/>
              </w:rPr>
              <w:t>docs</w:t>
            </w:r>
          </w:p>
        </w:tc>
        <w:tc>
          <w:tcPr>
            <w:tcW w:w="5652" w:type="dxa"/>
          </w:tcPr>
          <w:p w:rsidR="005A4D71" w:rsidRDefault="00475295">
            <w:pPr>
              <w:pStyle w:val="TableParagraph"/>
              <w:rPr>
                <w:b/>
                <w:sz w:val="20"/>
              </w:rPr>
            </w:pPr>
            <w:r>
              <w:rPr>
                <w:b/>
                <w:sz w:val="20"/>
              </w:rPr>
              <w:t>Description</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line="280" w:lineRule="auto"/>
              <w:ind w:right="289"/>
              <w:rPr>
                <w:sz w:val="20"/>
              </w:rPr>
            </w:pPr>
            <w:r>
              <w:rPr>
                <w:sz w:val="20"/>
              </w:rPr>
              <w:t xml:space="preserve">Displays documentation, including example requests and responses, for the Actuator’s endpoints. Requires </w:t>
            </w:r>
            <w:r>
              <w:rPr>
                <w:rFonts w:ascii="Courier New" w:hAnsi="Courier New"/>
                <w:sz w:val="20"/>
              </w:rPr>
              <w:t>spring- boot-actuator-docs</w:t>
            </w:r>
            <w:r>
              <w:rPr>
                <w:rFonts w:ascii="Courier New" w:hAnsi="Courier New"/>
                <w:spacing w:val="-65"/>
                <w:sz w:val="20"/>
              </w:rPr>
              <w:t xml:space="preserve"> </w:t>
            </w:r>
            <w:r>
              <w:rPr>
                <w:sz w:val="20"/>
              </w:rPr>
              <w:t>to be on the classpath.</w:t>
            </w:r>
          </w:p>
        </w:tc>
        <w:tc>
          <w:tcPr>
            <w:tcW w:w="1094" w:type="dxa"/>
          </w:tcPr>
          <w:p w:rsidR="005A4D71" w:rsidRDefault="00475295">
            <w:pPr>
              <w:pStyle w:val="TableParagraph"/>
              <w:spacing w:line="292" w:lineRule="auto"/>
              <w:ind w:right="111"/>
              <w:rPr>
                <w:b/>
                <w:sz w:val="20"/>
              </w:rPr>
            </w:pPr>
            <w:r>
              <w:rPr>
                <w:b/>
                <w:sz w:val="20"/>
              </w:rPr>
              <w:t>Sensitive Default</w:t>
            </w:r>
          </w:p>
          <w:p w:rsidR="005A4D71" w:rsidRDefault="00475295">
            <w:pPr>
              <w:pStyle w:val="TableParagraph"/>
              <w:spacing w:before="161"/>
              <w:rPr>
                <w:sz w:val="20"/>
              </w:rPr>
            </w:pPr>
            <w:r>
              <w:rPr>
                <w:sz w:val="20"/>
              </w:rPr>
              <w:t>false</w:t>
            </w:r>
          </w:p>
        </w:tc>
      </w:tr>
      <w:tr w:rsidR="005A4D71">
        <w:trPr>
          <w:trHeight w:val="436"/>
        </w:trPr>
        <w:tc>
          <w:tcPr>
            <w:tcW w:w="2279" w:type="dxa"/>
          </w:tcPr>
          <w:p w:rsidR="005A4D71" w:rsidRDefault="00475295">
            <w:pPr>
              <w:pStyle w:val="TableParagraph"/>
              <w:spacing w:before="103"/>
              <w:rPr>
                <w:rFonts w:ascii="Courier New"/>
                <w:sz w:val="20"/>
              </w:rPr>
            </w:pPr>
            <w:r>
              <w:rPr>
                <w:rFonts w:ascii="Courier New"/>
                <w:sz w:val="20"/>
              </w:rPr>
              <w:t>heapdump</w:t>
            </w:r>
          </w:p>
        </w:tc>
        <w:tc>
          <w:tcPr>
            <w:tcW w:w="5652" w:type="dxa"/>
          </w:tcPr>
          <w:p w:rsidR="005A4D71" w:rsidRDefault="00475295">
            <w:pPr>
              <w:pStyle w:val="TableParagraph"/>
              <w:rPr>
                <w:sz w:val="20"/>
              </w:rPr>
            </w:pPr>
            <w:r>
              <w:rPr>
                <w:sz w:val="20"/>
              </w:rPr>
              <w:t xml:space="preserve">Returns a GZip compressed </w:t>
            </w:r>
            <w:r>
              <w:rPr>
                <w:rFonts w:ascii="Courier New"/>
                <w:sz w:val="20"/>
              </w:rPr>
              <w:t>hprof</w:t>
            </w:r>
            <w:r>
              <w:rPr>
                <w:rFonts w:ascii="Courier New"/>
                <w:spacing w:val="-66"/>
                <w:sz w:val="20"/>
              </w:rPr>
              <w:t xml:space="preserve"> </w:t>
            </w:r>
            <w:r>
              <w:rPr>
                <w:sz w:val="20"/>
              </w:rPr>
              <w:t>heap dump file.</w:t>
            </w:r>
          </w:p>
        </w:tc>
        <w:tc>
          <w:tcPr>
            <w:tcW w:w="1094" w:type="dxa"/>
          </w:tcPr>
          <w:p w:rsidR="005A4D71" w:rsidRDefault="00475295">
            <w:pPr>
              <w:pStyle w:val="TableParagraph"/>
              <w:rPr>
                <w:sz w:val="20"/>
              </w:rPr>
            </w:pPr>
            <w:r>
              <w:rPr>
                <w:sz w:val="20"/>
              </w:rPr>
              <w:t>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jolokia</w:t>
            </w:r>
          </w:p>
        </w:tc>
        <w:tc>
          <w:tcPr>
            <w:tcW w:w="5652" w:type="dxa"/>
          </w:tcPr>
          <w:p w:rsidR="005A4D71" w:rsidRDefault="00475295">
            <w:pPr>
              <w:pStyle w:val="TableParagraph"/>
              <w:spacing w:line="292" w:lineRule="auto"/>
              <w:ind w:right="612"/>
              <w:rPr>
                <w:sz w:val="20"/>
              </w:rPr>
            </w:pPr>
            <w:r>
              <w:rPr>
                <w:sz w:val="20"/>
              </w:rPr>
              <w:t>Exposes JMX beans over HTTP (when Jolokia is on the classpath).</w:t>
            </w:r>
          </w:p>
        </w:tc>
        <w:tc>
          <w:tcPr>
            <w:tcW w:w="1094" w:type="dxa"/>
          </w:tcPr>
          <w:p w:rsidR="005A4D71" w:rsidRDefault="00475295">
            <w:pPr>
              <w:pStyle w:val="TableParagraph"/>
              <w:rPr>
                <w:sz w:val="20"/>
              </w:rPr>
            </w:pPr>
            <w:r>
              <w:rPr>
                <w:sz w:val="20"/>
              </w:rPr>
              <w:t>true</w:t>
            </w:r>
          </w:p>
        </w:tc>
      </w:tr>
      <w:tr w:rsidR="005A4D71">
        <w:trPr>
          <w:trHeight w:val="1276"/>
        </w:trPr>
        <w:tc>
          <w:tcPr>
            <w:tcW w:w="2279" w:type="dxa"/>
          </w:tcPr>
          <w:p w:rsidR="005A4D71" w:rsidRDefault="00475295">
            <w:pPr>
              <w:pStyle w:val="TableParagraph"/>
              <w:spacing w:before="103"/>
              <w:rPr>
                <w:rFonts w:ascii="Courier New"/>
                <w:sz w:val="20"/>
              </w:rPr>
            </w:pPr>
            <w:r>
              <w:rPr>
                <w:rFonts w:ascii="Courier New"/>
                <w:sz w:val="20"/>
              </w:rPr>
              <w:t>logfile</w:t>
            </w:r>
          </w:p>
        </w:tc>
        <w:tc>
          <w:tcPr>
            <w:tcW w:w="5652" w:type="dxa"/>
          </w:tcPr>
          <w:p w:rsidR="005A4D71" w:rsidRDefault="00475295">
            <w:pPr>
              <w:pStyle w:val="TableParagraph"/>
              <w:spacing w:line="271" w:lineRule="auto"/>
              <w:ind w:right="161"/>
              <w:rPr>
                <w:sz w:val="20"/>
              </w:rPr>
            </w:pPr>
            <w:r>
              <w:rPr>
                <w:sz w:val="20"/>
              </w:rPr>
              <w:t xml:space="preserve">Returns the contents of the logfile (if </w:t>
            </w:r>
            <w:r>
              <w:rPr>
                <w:rFonts w:ascii="Courier New" w:hAnsi="Courier New"/>
                <w:sz w:val="20"/>
              </w:rPr>
              <w:t xml:space="preserve">logging.file </w:t>
            </w:r>
            <w:r>
              <w:rPr>
                <w:sz w:val="20"/>
              </w:rPr>
              <w:t xml:space="preserve">or </w:t>
            </w:r>
            <w:r>
              <w:rPr>
                <w:rFonts w:ascii="Courier New" w:hAnsi="Courier New"/>
                <w:sz w:val="20"/>
              </w:rPr>
              <w:t>logging.path</w:t>
            </w:r>
            <w:r>
              <w:rPr>
                <w:rFonts w:ascii="Courier New" w:hAnsi="Courier New"/>
                <w:spacing w:val="-65"/>
                <w:sz w:val="20"/>
              </w:rPr>
              <w:t xml:space="preserve"> </w:t>
            </w:r>
            <w:r>
              <w:rPr>
                <w:sz w:val="20"/>
              </w:rPr>
              <w:t xml:space="preserve">properties have been set). Supports the use of the HTTP </w:t>
            </w:r>
            <w:r>
              <w:rPr>
                <w:rFonts w:ascii="Courier New" w:hAnsi="Courier New"/>
                <w:sz w:val="20"/>
              </w:rPr>
              <w:t xml:space="preserve">Range </w:t>
            </w:r>
            <w:r>
              <w:rPr>
                <w:sz w:val="20"/>
              </w:rPr>
              <w:t>header to retrieve part of the log file’s content.</w:t>
            </w:r>
          </w:p>
        </w:tc>
        <w:tc>
          <w:tcPr>
            <w:tcW w:w="1094" w:type="dxa"/>
          </w:tcPr>
          <w:p w:rsidR="005A4D71" w:rsidRDefault="00475295">
            <w:pPr>
              <w:pStyle w:val="TableParagraph"/>
              <w:rPr>
                <w:sz w:val="20"/>
              </w:rPr>
            </w:pPr>
            <w:r>
              <w:rPr>
                <w:sz w:val="20"/>
              </w:rPr>
              <w:t>true</w:t>
            </w:r>
          </w:p>
        </w:tc>
      </w:tr>
    </w:tbl>
    <w:p w:rsidR="005A4D71" w:rsidRDefault="005A4D71">
      <w:pPr>
        <w:pStyle w:val="a3"/>
        <w:spacing w:before="3"/>
        <w:rPr>
          <w:sz w:val="26"/>
        </w:rPr>
      </w:pPr>
    </w:p>
    <w:p w:rsidR="005A4D71" w:rsidRPr="00FC718B" w:rsidRDefault="00297392" w:rsidP="00FC718B">
      <w:pPr>
        <w:ind w:left="255"/>
        <w:rPr>
          <w:b/>
          <w:sz w:val="20"/>
        </w:rPr>
      </w:pPr>
      <w:r>
        <w:pict>
          <v:line id="_x0000_s4299" style="position:absolute;left:0;text-align:left;z-index:251629056;mso-position-horizontal-relative:page" from="73.4pt,-.2pt" to="73.4pt,64.35pt" strokecolor="#5c5c4e">
            <w10:wrap anchorx="page"/>
          </v:line>
        </w:pict>
      </w:r>
      <w:r w:rsidR="00475295">
        <w:rPr>
          <w:b/>
          <w:sz w:val="20"/>
        </w:rPr>
        <w:t>Note</w:t>
      </w:r>
    </w:p>
    <w:p w:rsidR="005A4D71" w:rsidRDefault="00FC718B" w:rsidP="00FC718B">
      <w:pPr>
        <w:pStyle w:val="a3"/>
        <w:spacing w:line="280" w:lineRule="auto"/>
        <w:ind w:left="255" w:right="1836"/>
        <w:jc w:val="both"/>
        <w:rPr>
          <w:lang w:eastAsia="zh-CN"/>
        </w:rPr>
      </w:pPr>
      <w:r w:rsidRPr="00FC718B">
        <w:rPr>
          <w:rFonts w:ascii="微软雅黑" w:eastAsia="微软雅黑" w:hAnsi="微软雅黑" w:cs="微软雅黑" w:hint="eastAsia"/>
          <w:lang w:eastAsia="zh-CN"/>
        </w:rPr>
        <w:t>根据端点的暴露方式，敏感属性</w:t>
      </w:r>
      <w:r>
        <w:rPr>
          <w:rFonts w:ascii="微软雅黑" w:eastAsia="微软雅黑" w:hAnsi="微软雅黑" w:cs="微软雅黑" w:hint="eastAsia"/>
          <w:lang w:eastAsia="zh-CN"/>
        </w:rPr>
        <w:t>(</w:t>
      </w:r>
      <w:r>
        <w:rPr>
          <w:rFonts w:ascii="Courier New"/>
        </w:rPr>
        <w:t>sensitive</w:t>
      </w:r>
      <w:r>
        <w:rPr>
          <w:rFonts w:ascii="Courier New"/>
          <w:spacing w:val="-52"/>
        </w:rPr>
        <w:t xml:space="preserve"> </w:t>
      </w:r>
      <w:r>
        <w:t>property</w:t>
      </w:r>
      <w:r>
        <w:rPr>
          <w:rFonts w:ascii="微软雅黑" w:eastAsia="微软雅黑" w:hAnsi="微软雅黑" w:cs="微软雅黑" w:hint="eastAsia"/>
          <w:lang w:eastAsia="zh-CN"/>
        </w:rPr>
        <w:t>)</w:t>
      </w:r>
      <w:r w:rsidRPr="00FC718B">
        <w:rPr>
          <w:rFonts w:ascii="微软雅黑" w:eastAsia="微软雅黑" w:hAnsi="微软雅黑" w:cs="微软雅黑" w:hint="eastAsia"/>
          <w:lang w:eastAsia="zh-CN"/>
        </w:rPr>
        <w:t>可以用作安全提示。</w:t>
      </w:r>
      <w:r w:rsidRPr="00FC718B">
        <w:rPr>
          <w:lang w:eastAsia="zh-CN"/>
        </w:rPr>
        <w:t xml:space="preserve"> </w:t>
      </w:r>
      <w:r w:rsidRPr="00FC718B">
        <w:rPr>
          <w:rFonts w:ascii="微软雅黑" w:eastAsia="微软雅黑" w:hAnsi="微软雅黑" w:cs="微软雅黑" w:hint="eastAsia"/>
          <w:lang w:eastAsia="zh-CN"/>
        </w:rPr>
        <w:t>例如，</w:t>
      </w:r>
      <w:r>
        <w:rPr>
          <w:rFonts w:ascii="Courier New"/>
        </w:rPr>
        <w:t>sensitive</w:t>
      </w:r>
      <w:r>
        <w:rPr>
          <w:rFonts w:ascii="Courier New"/>
          <w:spacing w:val="-52"/>
        </w:rPr>
        <w:t xml:space="preserve"> </w:t>
      </w:r>
      <w:r>
        <w:t>property</w:t>
      </w:r>
      <w:r w:rsidRPr="00FC718B">
        <w:rPr>
          <w:rFonts w:ascii="微软雅黑" w:eastAsia="微软雅黑" w:hAnsi="微软雅黑" w:cs="微软雅黑" w:hint="eastAsia"/>
          <w:lang w:eastAsia="zh-CN"/>
        </w:rPr>
        <w:t>在通过</w:t>
      </w:r>
      <w:r w:rsidRPr="00FC718B">
        <w:rPr>
          <w:lang w:eastAsia="zh-CN"/>
        </w:rPr>
        <w:t>HTTP</w:t>
      </w:r>
      <w:r w:rsidRPr="00FC718B">
        <w:rPr>
          <w:rFonts w:ascii="微软雅黑" w:eastAsia="微软雅黑" w:hAnsi="微软雅黑" w:cs="微软雅黑" w:hint="eastAsia"/>
          <w:lang w:eastAsia="zh-CN"/>
        </w:rPr>
        <w:t>访问时将需要用户名</w:t>
      </w:r>
      <w:r w:rsidRPr="00FC718B">
        <w:rPr>
          <w:lang w:eastAsia="zh-CN"/>
        </w:rPr>
        <w:t>/</w:t>
      </w:r>
      <w:r w:rsidRPr="00FC718B">
        <w:rPr>
          <w:rFonts w:ascii="微软雅黑" w:eastAsia="微软雅黑" w:hAnsi="微软雅黑" w:cs="微软雅黑" w:hint="eastAsia"/>
          <w:lang w:eastAsia="zh-CN"/>
        </w:rPr>
        <w:t>密码（或者如果未启用</w:t>
      </w:r>
      <w:r w:rsidRPr="00FC718B">
        <w:rPr>
          <w:lang w:eastAsia="zh-CN"/>
        </w:rPr>
        <w:t>Web</w:t>
      </w:r>
      <w:r w:rsidRPr="00FC718B">
        <w:rPr>
          <w:rFonts w:ascii="微软雅黑" w:eastAsia="微软雅黑" w:hAnsi="微软雅黑" w:cs="微软雅黑" w:hint="eastAsia"/>
          <w:lang w:eastAsia="zh-CN"/>
        </w:rPr>
        <w:t>安全性，则只需将其禁用）。</w:t>
      </w:r>
    </w:p>
    <w:p w:rsidR="005A4D71" w:rsidRDefault="005A4D71">
      <w:pPr>
        <w:pStyle w:val="a3"/>
        <w:spacing w:before="6"/>
        <w:rPr>
          <w:sz w:val="27"/>
          <w:lang w:eastAsia="zh-CN"/>
        </w:rPr>
      </w:pPr>
    </w:p>
    <w:p w:rsidR="005A4D71" w:rsidRDefault="00FC718B">
      <w:pPr>
        <w:pStyle w:val="2"/>
        <w:numPr>
          <w:ilvl w:val="1"/>
          <w:numId w:val="12"/>
        </w:numPr>
        <w:tabs>
          <w:tab w:val="left" w:pos="788"/>
        </w:tabs>
        <w:ind w:hanging="667"/>
      </w:pPr>
      <w:bookmarkStart w:id="590" w:name="47.1_Customizing_endpoints"/>
      <w:bookmarkStart w:id="591" w:name="_bookmark300"/>
      <w:bookmarkEnd w:id="590"/>
      <w:bookmarkEnd w:id="591"/>
      <w:r>
        <w:rPr>
          <w:rFonts w:asciiTheme="minorEastAsia" w:eastAsiaTheme="minorEastAsia" w:hAnsiTheme="minorEastAsia" w:hint="eastAsia"/>
          <w:lang w:eastAsia="zh-CN"/>
        </w:rPr>
        <w:t>自定义</w:t>
      </w:r>
      <w:r>
        <w:t xml:space="preserve"> </w:t>
      </w:r>
      <w:r w:rsidR="00475295">
        <w:t>endpoints</w:t>
      </w:r>
    </w:p>
    <w:p w:rsidR="005A4D71" w:rsidRDefault="00FC718B">
      <w:pPr>
        <w:pStyle w:val="a3"/>
        <w:spacing w:before="243" w:line="271" w:lineRule="auto"/>
        <w:ind w:left="120" w:right="1432"/>
        <w:rPr>
          <w:lang w:eastAsia="zh-CN"/>
        </w:rPr>
      </w:pPr>
      <w:r w:rsidRPr="00FC718B">
        <w:rPr>
          <w:rFonts w:ascii="微软雅黑" w:eastAsia="微软雅黑" w:hAnsi="微软雅黑" w:cs="微软雅黑" w:hint="eastAsia"/>
          <w:lang w:eastAsia="zh-CN"/>
        </w:rPr>
        <w:t>端点可以使用</w:t>
      </w:r>
      <w:r w:rsidRPr="00FC718B">
        <w:rPr>
          <w:lang w:eastAsia="zh-CN"/>
        </w:rPr>
        <w:t>Spring</w:t>
      </w:r>
      <w:r w:rsidRPr="00FC718B">
        <w:rPr>
          <w:rFonts w:ascii="微软雅黑" w:eastAsia="微软雅黑" w:hAnsi="微软雅黑" w:cs="微软雅黑" w:hint="eastAsia"/>
          <w:lang w:eastAsia="zh-CN"/>
        </w:rPr>
        <w:t>属性进行自定义。</w:t>
      </w:r>
      <w:r w:rsidRPr="00FC718B">
        <w:rPr>
          <w:lang w:eastAsia="zh-CN"/>
        </w:rPr>
        <w:t xml:space="preserve"> </w:t>
      </w:r>
      <w:r w:rsidRPr="00FC718B">
        <w:rPr>
          <w:rFonts w:ascii="微软雅黑" w:eastAsia="微软雅黑" w:hAnsi="微软雅黑" w:cs="微软雅黑" w:hint="eastAsia"/>
          <w:lang w:eastAsia="zh-CN"/>
        </w:rPr>
        <w:t>您可以更改端点是否已启用，是否敏感，甚至是否为其</w:t>
      </w:r>
      <w:r w:rsidRPr="00FC718B">
        <w:rPr>
          <w:lang w:eastAsia="zh-CN"/>
        </w:rPr>
        <w:t>ID</w:t>
      </w:r>
      <w:r w:rsidRPr="00FC718B">
        <w:rPr>
          <w:rFonts w:ascii="微软雅黑" w:eastAsia="微软雅黑" w:hAnsi="微软雅黑" w:cs="微软雅黑" w:hint="eastAsia"/>
          <w:lang w:eastAsia="zh-CN"/>
        </w:rPr>
        <w:t>。</w:t>
      </w:r>
    </w:p>
    <w:p w:rsidR="00FC718B" w:rsidRDefault="00FC718B" w:rsidP="00FC718B">
      <w:pPr>
        <w:pStyle w:val="a3"/>
        <w:spacing w:before="33"/>
        <w:ind w:left="120"/>
      </w:pPr>
      <w:r>
        <w:rPr>
          <w:rFonts w:ascii="微软雅黑" w:eastAsia="微软雅黑" w:hAnsi="微软雅黑" w:cs="微软雅黑" w:hint="eastAsia"/>
        </w:rPr>
        <w:t>例如，这里是一个</w:t>
      </w:r>
      <w:r>
        <w:t>application.properties</w:t>
      </w:r>
      <w:r>
        <w:rPr>
          <w:rFonts w:ascii="微软雅黑" w:eastAsia="微软雅黑" w:hAnsi="微软雅黑" w:cs="微软雅黑" w:hint="eastAsia"/>
        </w:rPr>
        <w:t>，它改变了</w:t>
      </w:r>
      <w:r>
        <w:t>bean</w:t>
      </w:r>
      <w:r>
        <w:rPr>
          <w:rFonts w:ascii="微软雅黑" w:eastAsia="微软雅黑" w:hAnsi="微软雅黑" w:cs="微软雅黑" w:hint="eastAsia"/>
        </w:rPr>
        <w:t>的敏感度和</w:t>
      </w:r>
      <w:r>
        <w:t>id</w:t>
      </w:r>
    </w:p>
    <w:p w:rsidR="005A4D71" w:rsidRDefault="00FC718B" w:rsidP="00FC718B">
      <w:pPr>
        <w:pStyle w:val="a3"/>
        <w:spacing w:before="33"/>
        <w:ind w:left="120"/>
      </w:pPr>
      <w:r>
        <w:rPr>
          <w:rFonts w:ascii="微软雅黑" w:eastAsia="微软雅黑" w:hAnsi="微软雅黑" w:cs="微软雅黑" w:hint="eastAsia"/>
        </w:rPr>
        <w:t>端点，并启用关机。</w:t>
      </w:r>
    </w:p>
    <w:p w:rsidR="005A4D71" w:rsidRDefault="00297392">
      <w:pPr>
        <w:pStyle w:val="a3"/>
        <w:spacing w:before="3"/>
        <w:rPr>
          <w:sz w:val="11"/>
        </w:rPr>
      </w:pPr>
      <w:r>
        <w:pict>
          <v:shape id="_x0000_s4298" type="#_x0000_t202" style="position:absolute;margin-left:75.55pt;margin-top:8.5pt;width:444.2pt;height:36.5pt;z-index:251628032;mso-wrap-distance-left:0;mso-wrap-distance-right:0;mso-position-horizontal-relative:page" fillcolor="#f0f0f0" strokecolor="#444" strokeweight=".1pt">
            <v:textbox style="mso-next-textbox:#_x0000_s4298" inset="0,0,0,0">
              <w:txbxContent>
                <w:p w:rsidR="00B67961" w:rsidRDefault="00B67961">
                  <w:pPr>
                    <w:spacing w:before="84" w:line="297" w:lineRule="auto"/>
                    <w:ind w:left="69" w:right="6190"/>
                    <w:rPr>
                      <w:rFonts w:ascii="Courier New"/>
                      <w:sz w:val="14"/>
                    </w:rPr>
                  </w:pPr>
                  <w:r>
                    <w:rPr>
                      <w:rFonts w:ascii="Courier New"/>
                      <w:b/>
                      <w:color w:val="7E007E"/>
                      <w:sz w:val="14"/>
                    </w:rPr>
                    <w:t>endpoints.beans.id</w:t>
                  </w:r>
                  <w:r>
                    <w:rPr>
                      <w:rFonts w:ascii="Courier New"/>
                      <w:sz w:val="14"/>
                    </w:rPr>
                    <w:t xml:space="preserve">=springbeans </w:t>
                  </w:r>
                  <w:r>
                    <w:rPr>
                      <w:rFonts w:ascii="Courier New"/>
                      <w:b/>
                      <w:color w:val="7E007E"/>
                      <w:sz w:val="14"/>
                    </w:rPr>
                    <w:t>endpoints.beans.sensitive</w:t>
                  </w:r>
                  <w:r>
                    <w:rPr>
                      <w:rFonts w:ascii="Courier New"/>
                      <w:sz w:val="14"/>
                    </w:rPr>
                    <w:t xml:space="preserve">=false </w:t>
                  </w:r>
                  <w:r>
                    <w:rPr>
                      <w:rFonts w:ascii="Courier New"/>
                      <w:b/>
                      <w:color w:val="7E007E"/>
                      <w:sz w:val="14"/>
                    </w:rPr>
                    <w:t>endpoints.shutdown.enabled</w:t>
                  </w:r>
                  <w:r>
                    <w:rPr>
                      <w:rFonts w:ascii="Courier New"/>
                      <w:sz w:val="14"/>
                    </w:rPr>
                    <w:t>=true</w:t>
                  </w:r>
                </w:p>
              </w:txbxContent>
            </v:textbox>
            <w10:wrap type="topAndBottom" anchorx="page"/>
          </v:shape>
        </w:pict>
      </w:r>
    </w:p>
    <w:p w:rsidR="005A4D71" w:rsidRDefault="005A4D71">
      <w:pPr>
        <w:pStyle w:val="a3"/>
        <w:spacing w:before="8"/>
        <w:rPr>
          <w:sz w:val="15"/>
        </w:rPr>
      </w:pPr>
    </w:p>
    <w:p w:rsidR="005A4D71" w:rsidRDefault="00297392">
      <w:pPr>
        <w:spacing w:before="94"/>
        <w:ind w:left="255"/>
        <w:rPr>
          <w:b/>
          <w:sz w:val="20"/>
        </w:rPr>
      </w:pPr>
      <w:r>
        <w:pict>
          <v:line id="_x0000_s4297" style="position:absolute;left:0;text-align:left;z-index:251630080;mso-position-horizontal-relative:page" from="73.4pt,4.5pt" to="73.4pt,55.05pt" strokecolor="#5c5c4e">
            <w10:wrap anchorx="page"/>
          </v:line>
        </w:pict>
      </w:r>
      <w:r w:rsidR="00475295">
        <w:rPr>
          <w:b/>
          <w:sz w:val="20"/>
        </w:rPr>
        <w:t>Note</w:t>
      </w:r>
    </w:p>
    <w:p w:rsidR="005A4D71" w:rsidRDefault="005A4D71">
      <w:pPr>
        <w:pStyle w:val="a3"/>
        <w:spacing w:before="1"/>
        <w:rPr>
          <w:b/>
          <w:sz w:val="19"/>
        </w:rPr>
      </w:pPr>
    </w:p>
    <w:p w:rsidR="005A4D71" w:rsidRDefault="00FC718B" w:rsidP="00F56E80">
      <w:pPr>
        <w:pStyle w:val="a3"/>
        <w:spacing w:line="271" w:lineRule="auto"/>
        <w:ind w:left="255" w:right="1836"/>
      </w:pPr>
      <w:r w:rsidRPr="00FC718B">
        <w:rPr>
          <w:rFonts w:ascii="微软雅黑" w:eastAsia="微软雅黑" w:hAnsi="微软雅黑" w:cs="微软雅黑" w:hint="eastAsia"/>
        </w:rPr>
        <w:t>前缀</w:t>
      </w:r>
      <w:r w:rsidRPr="00FC718B">
        <w:t>#endpoints +</w:t>
      </w:r>
      <w:r>
        <w:rPr>
          <w:rFonts w:asciiTheme="minorEastAsia" w:eastAsiaTheme="minorEastAsia" w:hAnsiTheme="minorEastAsia" w:hint="eastAsia"/>
          <w:lang w:eastAsia="zh-CN"/>
        </w:rPr>
        <w:t>.</w:t>
      </w:r>
      <w:r w:rsidRPr="00FC718B">
        <w:t xml:space="preserve"> +</w:t>
      </w:r>
      <w:r w:rsidR="00F56E80">
        <w:rPr>
          <w:rFonts w:ascii="微软雅黑" w:eastAsia="微软雅黑" w:hAnsi="微软雅黑" w:cs="微软雅黑" w:hint="eastAsia"/>
          <w:lang w:eastAsia="zh-CN"/>
        </w:rPr>
        <w:t>n</w:t>
      </w:r>
      <w:r w:rsidR="00F56E80">
        <w:rPr>
          <w:rFonts w:ascii="微软雅黑" w:eastAsia="微软雅黑" w:hAnsi="微软雅黑" w:cs="微软雅黑"/>
          <w:lang w:eastAsia="zh-CN"/>
        </w:rPr>
        <w:t>ame</w:t>
      </w:r>
      <w:r w:rsidRPr="00FC718B">
        <w:t>“</w:t>
      </w:r>
      <w:r w:rsidRPr="00FC718B">
        <w:rPr>
          <w:rFonts w:ascii="微软雅黑" w:eastAsia="微软雅黑" w:hAnsi="微软雅黑" w:cs="微软雅黑" w:hint="eastAsia"/>
        </w:rPr>
        <w:t>用于唯一标识正在配置的端点。</w:t>
      </w:r>
    </w:p>
    <w:p w:rsidR="005A4D71" w:rsidRDefault="005A4D71">
      <w:pPr>
        <w:pStyle w:val="a3"/>
        <w:spacing w:before="1"/>
        <w:rPr>
          <w:sz w:val="28"/>
        </w:rPr>
      </w:pPr>
    </w:p>
    <w:p w:rsidR="005A4D71" w:rsidRDefault="00F56E80" w:rsidP="00F56E80">
      <w:pPr>
        <w:pStyle w:val="a3"/>
        <w:spacing w:line="271" w:lineRule="auto"/>
        <w:ind w:left="120" w:right="1437"/>
        <w:jc w:val="both"/>
      </w:pPr>
      <w:r w:rsidRPr="00F56E80">
        <w:rPr>
          <w:rFonts w:ascii="微软雅黑" w:eastAsia="微软雅黑" w:hAnsi="微软雅黑" w:cs="微软雅黑" w:hint="eastAsia"/>
          <w:lang w:eastAsia="zh-CN"/>
        </w:rPr>
        <w:t>默认情况下，除关闭以外的所有端点均已启用。</w:t>
      </w:r>
      <w:r w:rsidRPr="00F56E80">
        <w:rPr>
          <w:lang w:eastAsia="zh-CN"/>
        </w:rPr>
        <w:t xml:space="preserve"> </w:t>
      </w:r>
      <w:r w:rsidRPr="00F56E80">
        <w:rPr>
          <w:rFonts w:ascii="微软雅黑" w:eastAsia="微软雅黑" w:hAnsi="微软雅黑" w:cs="微软雅黑" w:hint="eastAsia"/>
          <w:lang w:eastAsia="zh-CN"/>
        </w:rPr>
        <w:t>如果您希望专门</w:t>
      </w:r>
      <w:r w:rsidRPr="00F56E80">
        <w:rPr>
          <w:lang w:eastAsia="zh-CN"/>
        </w:rPr>
        <w:t>“</w:t>
      </w:r>
      <w:r>
        <w:t>opt-in</w:t>
      </w:r>
      <w:r w:rsidRPr="00F56E80">
        <w:rPr>
          <w:lang w:eastAsia="zh-CN"/>
        </w:rPr>
        <w:t>”</w:t>
      </w:r>
      <w:r w:rsidRPr="00F56E80">
        <w:rPr>
          <w:rFonts w:ascii="微软雅黑" w:eastAsia="微软雅黑" w:hAnsi="微软雅黑" w:cs="微软雅黑" w:hint="eastAsia"/>
          <w:lang w:eastAsia="zh-CN"/>
        </w:rPr>
        <w:t>端点启用，则可以使用</w:t>
      </w:r>
      <w:r w:rsidRPr="00F56E80">
        <w:rPr>
          <w:lang w:eastAsia="zh-CN"/>
        </w:rPr>
        <w:t>endpoints.enabled</w:t>
      </w:r>
      <w:r w:rsidRPr="00F56E80">
        <w:rPr>
          <w:rFonts w:ascii="微软雅黑" w:eastAsia="微软雅黑" w:hAnsi="微软雅黑" w:cs="微软雅黑" w:hint="eastAsia"/>
          <w:lang w:eastAsia="zh-CN"/>
        </w:rPr>
        <w:t>属性。</w:t>
      </w:r>
      <w:r w:rsidRPr="00F56E80">
        <w:rPr>
          <w:lang w:eastAsia="zh-CN"/>
        </w:rPr>
        <w:t xml:space="preserve"> </w:t>
      </w:r>
      <w:r w:rsidRPr="00F56E80">
        <w:rPr>
          <w:rFonts w:ascii="微软雅黑" w:eastAsia="微软雅黑" w:hAnsi="微软雅黑" w:cs="微软雅黑" w:hint="eastAsia"/>
          <w:lang w:eastAsia="zh-CN"/>
        </w:rPr>
        <w:t>例如，以下将禁用除</w:t>
      </w:r>
      <w:r w:rsidRPr="00F56E80">
        <w:rPr>
          <w:lang w:eastAsia="zh-CN"/>
        </w:rPr>
        <w:t>info</w:t>
      </w:r>
      <w:r w:rsidRPr="00F56E80">
        <w:rPr>
          <w:rFonts w:ascii="微软雅黑" w:eastAsia="微软雅黑" w:hAnsi="微软雅黑" w:cs="微软雅黑" w:hint="eastAsia"/>
          <w:lang w:eastAsia="zh-CN"/>
        </w:rPr>
        <w:t>以外的所有端点：</w:t>
      </w:r>
    </w:p>
    <w:p w:rsidR="005A4D71" w:rsidRDefault="005A4D71">
      <w:pPr>
        <w:pStyle w:val="a3"/>
        <w:spacing w:before="8"/>
        <w:rPr>
          <w:sz w:val="28"/>
        </w:rPr>
      </w:pPr>
    </w:p>
    <w:p w:rsidR="005A4D71" w:rsidRDefault="00297392">
      <w:pPr>
        <w:pStyle w:val="a3"/>
        <w:ind w:left="190"/>
      </w:pPr>
      <w:r>
        <w:pict>
          <v:shape id="_x0000_s5276"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6" inset="0,0,0,0">
              <w:txbxContent>
                <w:p w:rsidR="00B67961" w:rsidRDefault="00B67961">
                  <w:pPr>
                    <w:spacing w:before="84" w:line="297" w:lineRule="auto"/>
                    <w:ind w:left="69" w:right="6526"/>
                    <w:rPr>
                      <w:rFonts w:ascii="Courier New"/>
                      <w:sz w:val="14"/>
                    </w:rPr>
                  </w:pPr>
                  <w:r>
                    <w:rPr>
                      <w:rFonts w:ascii="Courier New"/>
                      <w:b/>
                      <w:color w:val="7E007E"/>
                      <w:sz w:val="14"/>
                    </w:rPr>
                    <w:t>endpoints.enabled</w:t>
                  </w:r>
                  <w:r>
                    <w:rPr>
                      <w:rFonts w:ascii="Courier New"/>
                      <w:sz w:val="14"/>
                    </w:rPr>
                    <w:t xml:space="preserve">=false </w:t>
                  </w:r>
                  <w:r>
                    <w:rPr>
                      <w:rFonts w:ascii="Courier New"/>
                      <w:b/>
                      <w:color w:val="7E007E"/>
                      <w:sz w:val="14"/>
                    </w:rPr>
                    <w:t>endpoints.info.enabled</w:t>
                  </w:r>
                  <w:r>
                    <w:rPr>
                      <w:rFonts w:ascii="Courier New"/>
                      <w:sz w:val="14"/>
                    </w:rPr>
                    <w:t>=true</w:t>
                  </w:r>
                </w:p>
              </w:txbxContent>
            </v:textbox>
            <w10:wrap type="none"/>
            <w10:anchorlock/>
          </v:shape>
        </w:pict>
      </w:r>
    </w:p>
    <w:p w:rsidR="005A4D71" w:rsidRDefault="005A4D71">
      <w:pPr>
        <w:pStyle w:val="a3"/>
        <w:spacing w:before="9"/>
        <w:rPr>
          <w:sz w:val="9"/>
        </w:rPr>
      </w:pPr>
    </w:p>
    <w:p w:rsidR="00F56E80" w:rsidRDefault="00297392">
      <w:pPr>
        <w:pStyle w:val="a3"/>
        <w:spacing w:before="94" w:line="292" w:lineRule="auto"/>
        <w:ind w:left="120" w:right="1437"/>
        <w:jc w:val="both"/>
        <w:rPr>
          <w:lang w:eastAsia="zh-CN"/>
        </w:rPr>
      </w:pPr>
      <w:r>
        <w:pict>
          <v:shape id="_x0000_s4295" type="#_x0000_t202" style="position:absolute;left:0;text-align:left;margin-left:75.55pt;margin-top:49.75pt;width:444.2pt;height:26.7pt;z-index:251631104;mso-wrap-distance-left:0;mso-wrap-distance-right:0;mso-position-horizontal-relative:page" fillcolor="#f0f0f0" strokecolor="#444" strokeweight=".1pt">
            <v:textbox style="mso-next-textbox:#_x0000_s4295" inset="0,0,0,0">
              <w:txbxContent>
                <w:p w:rsidR="00B67961" w:rsidRDefault="00B67961">
                  <w:pPr>
                    <w:spacing w:before="84" w:line="297" w:lineRule="auto"/>
                    <w:ind w:left="69" w:right="6274"/>
                    <w:rPr>
                      <w:rFonts w:ascii="Courier New"/>
                      <w:sz w:val="14"/>
                    </w:rPr>
                  </w:pPr>
                  <w:r>
                    <w:rPr>
                      <w:rFonts w:ascii="Courier New"/>
                      <w:b/>
                      <w:color w:val="7E007E"/>
                      <w:sz w:val="14"/>
                    </w:rPr>
                    <w:t>endpoints.sensitive</w:t>
                  </w:r>
                  <w:r>
                    <w:rPr>
                      <w:rFonts w:ascii="Courier New"/>
                      <w:sz w:val="14"/>
                    </w:rPr>
                    <w:t xml:space="preserve">=true </w:t>
                  </w:r>
                  <w:r>
                    <w:rPr>
                      <w:rFonts w:ascii="Courier New"/>
                      <w:b/>
                      <w:color w:val="7E007E"/>
                      <w:sz w:val="14"/>
                    </w:rPr>
                    <w:t>endpoints.info.sensitive</w:t>
                  </w:r>
                  <w:r>
                    <w:rPr>
                      <w:rFonts w:ascii="Courier New"/>
                      <w:sz w:val="14"/>
                    </w:rPr>
                    <w:t>=false</w:t>
                  </w:r>
                </w:p>
              </w:txbxContent>
            </v:textbox>
            <w10:wrap type="topAndBottom" anchorx="page"/>
          </v:shape>
        </w:pict>
      </w:r>
      <w:r w:rsidR="00F56E80" w:rsidRPr="00F56E80">
        <w:rPr>
          <w:rFonts w:ascii="微软雅黑" w:eastAsia="微软雅黑" w:hAnsi="微软雅黑" w:cs="微软雅黑" w:hint="eastAsia"/>
          <w:lang w:eastAsia="zh-CN"/>
        </w:rPr>
        <w:t>同样，您也可以选择全局设置所有端点的</w:t>
      </w:r>
      <w:r w:rsidR="00F56E80" w:rsidRPr="00F56E80">
        <w:rPr>
          <w:lang w:eastAsia="zh-CN"/>
        </w:rPr>
        <w:t>“</w:t>
      </w:r>
      <w:r w:rsidR="00F56E80">
        <w:rPr>
          <w:lang w:eastAsia="zh-CN"/>
        </w:rPr>
        <w:t>sensitive</w:t>
      </w:r>
      <w:r w:rsidR="00F56E80" w:rsidRPr="00F56E80">
        <w:rPr>
          <w:lang w:eastAsia="zh-CN"/>
        </w:rPr>
        <w:t>”</w:t>
      </w:r>
      <w:r w:rsidR="00F56E80" w:rsidRPr="00F56E80">
        <w:rPr>
          <w:rFonts w:ascii="微软雅黑" w:eastAsia="微软雅黑" w:hAnsi="微软雅黑" w:cs="微软雅黑" w:hint="eastAsia"/>
          <w:lang w:eastAsia="zh-CN"/>
        </w:rPr>
        <w:t>标志。</w:t>
      </w:r>
      <w:r w:rsidR="00F56E80" w:rsidRPr="00F56E80">
        <w:rPr>
          <w:lang w:eastAsia="zh-CN"/>
        </w:rPr>
        <w:t xml:space="preserve"> </w:t>
      </w:r>
      <w:r w:rsidR="00F56E80" w:rsidRPr="00F56E80">
        <w:rPr>
          <w:rFonts w:ascii="微软雅黑" w:eastAsia="微软雅黑" w:hAnsi="微软雅黑" w:cs="微软雅黑" w:hint="eastAsia"/>
          <w:lang w:eastAsia="zh-CN"/>
        </w:rPr>
        <w:t>默认情况下，敏感标志取决于端点的类型（请参阅上表）。</w:t>
      </w:r>
      <w:r w:rsidR="00F56E80" w:rsidRPr="00F56E80">
        <w:rPr>
          <w:lang w:eastAsia="zh-CN"/>
        </w:rPr>
        <w:t xml:space="preserve"> </w:t>
      </w:r>
      <w:r w:rsidR="00F56E80" w:rsidRPr="00F56E80">
        <w:rPr>
          <w:rFonts w:ascii="微软雅黑" w:eastAsia="微软雅黑" w:hAnsi="微软雅黑" w:cs="微软雅黑" w:hint="eastAsia"/>
          <w:lang w:eastAsia="zh-CN"/>
        </w:rPr>
        <w:t>例如，要将所有端点标记为除</w:t>
      </w:r>
      <w:r w:rsidR="00F56E80" w:rsidRPr="00F56E80">
        <w:rPr>
          <w:lang w:eastAsia="zh-CN"/>
        </w:rPr>
        <w:t>info</w:t>
      </w:r>
      <w:r w:rsidR="00F56E80" w:rsidRPr="00F56E80">
        <w:rPr>
          <w:rFonts w:ascii="微软雅黑" w:eastAsia="微软雅黑" w:hAnsi="微软雅黑" w:cs="微软雅黑" w:hint="eastAsia"/>
          <w:lang w:eastAsia="zh-CN"/>
        </w:rPr>
        <w:t>之外的其他端点：</w:t>
      </w:r>
      <w:r w:rsidR="00F56E80">
        <w:rPr>
          <w:rFonts w:ascii="微软雅黑" w:eastAsia="微软雅黑" w:hAnsi="微软雅黑" w:cs="微软雅黑" w:hint="eastAsia"/>
          <w:lang w:eastAsia="zh-CN"/>
        </w:rPr>
        <w:t xml:space="preserve"> </w:t>
      </w:r>
    </w:p>
    <w:p w:rsidR="005A4D71" w:rsidRDefault="005A4D71">
      <w:pPr>
        <w:pStyle w:val="a3"/>
        <w:spacing w:before="11"/>
        <w:rPr>
          <w:sz w:val="10"/>
          <w:lang w:eastAsia="zh-CN"/>
        </w:rPr>
      </w:pPr>
    </w:p>
    <w:p w:rsidR="005A4D71" w:rsidRDefault="00475295">
      <w:pPr>
        <w:pStyle w:val="2"/>
        <w:numPr>
          <w:ilvl w:val="1"/>
          <w:numId w:val="12"/>
        </w:numPr>
        <w:tabs>
          <w:tab w:val="left" w:pos="788"/>
        </w:tabs>
        <w:spacing w:before="90"/>
        <w:ind w:hanging="667"/>
        <w:jc w:val="both"/>
      </w:pPr>
      <w:bookmarkStart w:id="592" w:name="47.2_Hypermedia_for_actuator_MVC_endpoin"/>
      <w:bookmarkStart w:id="593" w:name="_bookmark301"/>
      <w:bookmarkEnd w:id="592"/>
      <w:bookmarkEnd w:id="593"/>
      <w:r>
        <w:t>Hypermedia for actuator MVC endpoints</w:t>
      </w:r>
    </w:p>
    <w:p w:rsidR="005A4D71" w:rsidRDefault="005A4D71">
      <w:pPr>
        <w:pStyle w:val="a3"/>
        <w:spacing w:before="3"/>
        <w:rPr>
          <w:b/>
          <w:sz w:val="27"/>
        </w:rPr>
      </w:pPr>
    </w:p>
    <w:p w:rsidR="005A4D71" w:rsidRDefault="00F56E80" w:rsidP="00F56E80">
      <w:pPr>
        <w:pStyle w:val="a3"/>
        <w:spacing w:line="276" w:lineRule="auto"/>
        <w:ind w:left="120" w:right="1437"/>
        <w:jc w:val="both"/>
      </w:pPr>
      <w:r w:rsidRPr="00F56E80">
        <w:rPr>
          <w:rFonts w:ascii="微软雅黑" w:eastAsia="微软雅黑" w:hAnsi="微软雅黑" w:cs="微软雅黑" w:hint="eastAsia"/>
        </w:rPr>
        <w:t>如果</w:t>
      </w:r>
      <w:r w:rsidRPr="00F56E80">
        <w:t>endpoints.hypermedia.enabled</w:t>
      </w:r>
      <w:r w:rsidRPr="00F56E80">
        <w:rPr>
          <w:rFonts w:ascii="微软雅黑" w:eastAsia="微软雅黑" w:hAnsi="微软雅黑" w:cs="微软雅黑" w:hint="eastAsia"/>
        </w:rPr>
        <w:t>设置为</w:t>
      </w:r>
      <w:r w:rsidRPr="00F56E80">
        <w:t>true</w:t>
      </w:r>
      <w:r w:rsidRPr="00F56E80">
        <w:rPr>
          <w:rFonts w:ascii="微软雅黑" w:eastAsia="微软雅黑" w:hAnsi="微软雅黑" w:cs="微软雅黑" w:hint="eastAsia"/>
        </w:rPr>
        <w:t>，并且</w:t>
      </w:r>
      <w:hyperlink r:id="rId304">
        <w:r>
          <w:rPr>
            <w:color w:val="204060"/>
            <w:u w:val="single" w:color="204060"/>
          </w:rPr>
          <w:t>Spring HATEOAS</w:t>
        </w:r>
        <w:r>
          <w:rPr>
            <w:color w:val="204060"/>
          </w:rPr>
          <w:t xml:space="preserve"> </w:t>
        </w:r>
      </w:hyperlink>
      <w:r w:rsidRPr="00F56E80">
        <w:rPr>
          <w:rFonts w:ascii="微软雅黑" w:eastAsia="微软雅黑" w:hAnsi="微软雅黑" w:cs="微软雅黑" w:hint="eastAsia"/>
        </w:rPr>
        <w:t>位于类路径中（例如，通过</w:t>
      </w:r>
      <w:r w:rsidRPr="00F56E80">
        <w:t>spring-boot-starter-hateoas</w:t>
      </w:r>
      <w:r w:rsidRPr="00F56E80">
        <w:rPr>
          <w:rFonts w:ascii="微软雅黑" w:eastAsia="微软雅黑" w:hAnsi="微软雅黑" w:cs="微软雅黑" w:hint="eastAsia"/>
        </w:rPr>
        <w:t>或者使用</w:t>
      </w:r>
      <w:hyperlink r:id="rId305">
        <w:r>
          <w:rPr>
            <w:color w:val="204060"/>
            <w:u w:val="single" w:color="204060"/>
          </w:rPr>
          <w:t>Spring</w:t>
        </w:r>
        <w:r>
          <w:rPr>
            <w:color w:val="204060"/>
            <w:spacing w:val="-5"/>
            <w:u w:val="single" w:color="204060"/>
          </w:rPr>
          <w:t xml:space="preserve"> </w:t>
        </w:r>
        <w:r>
          <w:rPr>
            <w:color w:val="204060"/>
            <w:u w:val="single" w:color="204060"/>
          </w:rPr>
          <w:t>Data</w:t>
        </w:r>
        <w:r>
          <w:rPr>
            <w:color w:val="204060"/>
            <w:spacing w:val="-5"/>
            <w:u w:val="single" w:color="204060"/>
          </w:rPr>
          <w:t xml:space="preserve"> </w:t>
        </w:r>
        <w:r>
          <w:rPr>
            <w:color w:val="204060"/>
            <w:u w:val="single" w:color="204060"/>
          </w:rPr>
          <w:t>REST</w:t>
        </w:r>
      </w:hyperlink>
      <w:r w:rsidRPr="00F56E80">
        <w:rPr>
          <w:rFonts w:ascii="微软雅黑" w:eastAsia="微软雅黑" w:hAnsi="微软雅黑" w:cs="微软雅黑" w:hint="eastAsia"/>
        </w:rPr>
        <w:t>），那么来自</w:t>
      </w:r>
      <w:r w:rsidRPr="00F56E80">
        <w:t>Actuator</w:t>
      </w:r>
      <w:r w:rsidRPr="00F56E80">
        <w:rPr>
          <w:rFonts w:ascii="微软雅黑" w:eastAsia="微软雅黑" w:hAnsi="微软雅黑" w:cs="微软雅黑" w:hint="eastAsia"/>
        </w:rPr>
        <w:t>的</w:t>
      </w:r>
      <w:r w:rsidRPr="00F56E80">
        <w:t>HTTP</w:t>
      </w:r>
      <w:r w:rsidRPr="00F56E80">
        <w:rPr>
          <w:rFonts w:ascii="微软雅黑" w:eastAsia="微软雅黑" w:hAnsi="微软雅黑" w:cs="微软雅黑" w:hint="eastAsia"/>
        </w:rPr>
        <w:t>端点将通过超媒体链接进行增强，</w:t>
      </w:r>
      <w:r w:rsidRPr="00F56E80">
        <w:t xml:space="preserve"> </w:t>
      </w:r>
      <w:r w:rsidRPr="00F56E80">
        <w:rPr>
          <w:rFonts w:ascii="微软雅黑" w:eastAsia="微软雅黑" w:hAnsi="微软雅黑" w:cs="微软雅黑" w:hint="eastAsia"/>
        </w:rPr>
        <w:t>并添加一个</w:t>
      </w:r>
      <w:r w:rsidRPr="00F56E80">
        <w:t>“</w:t>
      </w:r>
      <w:r>
        <w:t>discovery</w:t>
      </w:r>
      <w:r>
        <w:rPr>
          <w:spacing w:val="-7"/>
        </w:rPr>
        <w:t xml:space="preserve"> </w:t>
      </w:r>
      <w:r>
        <w:t>page</w:t>
      </w:r>
      <w:r w:rsidRPr="00F56E80">
        <w:t>”</w:t>
      </w:r>
      <w:r w:rsidRPr="00F56E80">
        <w:rPr>
          <w:rFonts w:ascii="微软雅黑" w:eastAsia="微软雅黑" w:hAnsi="微软雅黑" w:cs="微软雅黑" w:hint="eastAsia"/>
        </w:rPr>
        <w:t>链接到所有的端点。</w:t>
      </w:r>
      <w:r w:rsidRPr="00F56E80">
        <w:t xml:space="preserve"> </w:t>
      </w:r>
      <w:r w:rsidRPr="00F56E80">
        <w:rPr>
          <w:rFonts w:ascii="微软雅黑" w:eastAsia="微软雅黑" w:hAnsi="微软雅黑" w:cs="微软雅黑" w:hint="eastAsia"/>
          <w:lang w:eastAsia="zh-CN"/>
        </w:rPr>
        <w:t>默认情况下，</w:t>
      </w:r>
      <w:r w:rsidRPr="00F56E80">
        <w:rPr>
          <w:lang w:eastAsia="zh-CN"/>
        </w:rPr>
        <w:t>“</w:t>
      </w:r>
      <w:r>
        <w:t>discovery</w:t>
      </w:r>
      <w:r>
        <w:rPr>
          <w:spacing w:val="-7"/>
        </w:rPr>
        <w:t xml:space="preserve"> </w:t>
      </w:r>
      <w:r>
        <w:t>page</w:t>
      </w:r>
      <w:r w:rsidRPr="00F56E80">
        <w:rPr>
          <w:lang w:eastAsia="zh-CN"/>
        </w:rPr>
        <w:t>”</w:t>
      </w:r>
      <w:r w:rsidRPr="00F56E80">
        <w:rPr>
          <w:rFonts w:ascii="微软雅黑" w:eastAsia="微软雅黑" w:hAnsi="微软雅黑" w:cs="微软雅黑" w:hint="eastAsia"/>
          <w:lang w:eastAsia="zh-CN"/>
        </w:rPr>
        <w:t>在</w:t>
      </w:r>
      <w:r w:rsidRPr="00F56E80">
        <w:rPr>
          <w:lang w:eastAsia="zh-CN"/>
        </w:rPr>
        <w:t>/</w:t>
      </w:r>
      <w:r w:rsidRPr="00F56E80">
        <w:rPr>
          <w:rFonts w:ascii="微软雅黑" w:eastAsia="微软雅黑" w:hAnsi="微软雅黑" w:cs="微软雅黑" w:hint="eastAsia"/>
          <w:lang w:eastAsia="zh-CN"/>
        </w:rPr>
        <w:t>执行器上可用。</w:t>
      </w:r>
      <w:r w:rsidRPr="00F56E80">
        <w:rPr>
          <w:lang w:eastAsia="zh-CN"/>
        </w:rPr>
        <w:t xml:space="preserve"> </w:t>
      </w:r>
      <w:r w:rsidRPr="00F56E80">
        <w:rPr>
          <w:rFonts w:ascii="微软雅黑" w:eastAsia="微软雅黑" w:hAnsi="微软雅黑" w:cs="微软雅黑" w:hint="eastAsia"/>
        </w:rPr>
        <w:t>它被实现为一个端点，允许使用属性来配置它的路径（</w:t>
      </w:r>
      <w:r w:rsidRPr="00F56E80">
        <w:t>endpoints.actuator.path</w:t>
      </w:r>
      <w:r w:rsidRPr="00F56E80">
        <w:rPr>
          <w:rFonts w:ascii="微软雅黑" w:eastAsia="微软雅黑" w:hAnsi="微软雅黑" w:cs="微软雅黑" w:hint="eastAsia"/>
        </w:rPr>
        <w:t>），以及是否启用（</w:t>
      </w:r>
      <w:r w:rsidRPr="00F56E80">
        <w:t>endpoints.actuator.enabled</w:t>
      </w:r>
      <w:r w:rsidRPr="00F56E80">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5A4D71">
      <w:pPr>
        <w:pStyle w:val="a3"/>
        <w:spacing w:before="3"/>
        <w:rPr>
          <w:sz w:val="21"/>
        </w:rPr>
      </w:pPr>
    </w:p>
    <w:p w:rsidR="005A4D71" w:rsidRDefault="00F56E80" w:rsidP="00F56E80">
      <w:pPr>
        <w:pStyle w:val="a3"/>
        <w:spacing w:line="280" w:lineRule="auto"/>
        <w:ind w:left="120" w:right="1437"/>
        <w:jc w:val="both"/>
      </w:pPr>
      <w:r w:rsidRPr="00F56E80">
        <w:rPr>
          <w:rFonts w:ascii="微软雅黑" w:eastAsia="微软雅黑" w:hAnsi="微软雅黑" w:cs="微软雅黑" w:hint="eastAsia"/>
          <w:lang w:eastAsia="zh-CN"/>
        </w:rPr>
        <w:t>当定制管理上下文路径被配置时，</w:t>
      </w:r>
      <w:r w:rsidRPr="00F56E80">
        <w:rPr>
          <w:lang w:eastAsia="zh-CN"/>
        </w:rPr>
        <w:t>“</w:t>
      </w:r>
      <w:r>
        <w:t>discovery page</w:t>
      </w:r>
      <w:r w:rsidRPr="00F56E80">
        <w:rPr>
          <w:lang w:eastAsia="zh-CN"/>
        </w:rPr>
        <w:t>”</w:t>
      </w:r>
      <w:r w:rsidRPr="00F56E80">
        <w:rPr>
          <w:rFonts w:ascii="微软雅黑" w:eastAsia="微软雅黑" w:hAnsi="微软雅黑" w:cs="微软雅黑" w:hint="eastAsia"/>
          <w:lang w:eastAsia="zh-CN"/>
        </w:rPr>
        <w:t>将自动从</w:t>
      </w:r>
      <w:r w:rsidRPr="00F56E80">
        <w:rPr>
          <w:lang w:eastAsia="zh-CN"/>
        </w:rPr>
        <w:t>/</w:t>
      </w:r>
      <w:r w:rsidRPr="00F56E80">
        <w:rPr>
          <w:rFonts w:ascii="微软雅黑" w:eastAsia="微软雅黑" w:hAnsi="微软雅黑" w:cs="微软雅黑" w:hint="eastAsia"/>
          <w:lang w:eastAsia="zh-CN"/>
        </w:rPr>
        <w:t>执行器移动到管理上下文的根。</w:t>
      </w:r>
      <w:r w:rsidRPr="00F56E80">
        <w:rPr>
          <w:lang w:eastAsia="zh-CN"/>
        </w:rPr>
        <w:t xml:space="preserve"> </w:t>
      </w:r>
      <w:r w:rsidRPr="00F56E80">
        <w:rPr>
          <w:rFonts w:ascii="微软雅黑" w:eastAsia="微软雅黑" w:hAnsi="微软雅黑" w:cs="微软雅黑" w:hint="eastAsia"/>
        </w:rPr>
        <w:t>例如，如果管理上下文路径是</w:t>
      </w:r>
      <w:r w:rsidRPr="00F56E80">
        <w:t>/ management</w:t>
      </w:r>
      <w:r w:rsidRPr="00F56E80">
        <w:rPr>
          <w:rFonts w:ascii="微软雅黑" w:eastAsia="微软雅黑" w:hAnsi="微软雅黑" w:cs="微软雅黑" w:hint="eastAsia"/>
        </w:rPr>
        <w:t>，则发现页面将从</w:t>
      </w:r>
      <w:r w:rsidRPr="00F56E80">
        <w:t>/ management</w:t>
      </w:r>
      <w:r w:rsidRPr="00F56E80">
        <w:rPr>
          <w:rFonts w:ascii="微软雅黑" w:eastAsia="微软雅黑" w:hAnsi="微软雅黑" w:cs="微软雅黑" w:hint="eastAsia"/>
        </w:rPr>
        <w:t>可用。</w:t>
      </w:r>
    </w:p>
    <w:p w:rsidR="005A4D71" w:rsidRDefault="005A4D71">
      <w:pPr>
        <w:pStyle w:val="a3"/>
        <w:spacing w:before="7"/>
      </w:pPr>
    </w:p>
    <w:p w:rsidR="005A4D71" w:rsidRDefault="0031491C" w:rsidP="0031491C">
      <w:pPr>
        <w:pStyle w:val="a3"/>
        <w:spacing w:line="271" w:lineRule="auto"/>
        <w:ind w:left="120" w:right="1437"/>
        <w:jc w:val="both"/>
      </w:pPr>
      <w:r w:rsidRPr="0031491C">
        <w:rPr>
          <w:rFonts w:ascii="微软雅黑" w:eastAsia="微软雅黑" w:hAnsi="微软雅黑" w:cs="微软雅黑" w:hint="eastAsia"/>
        </w:rPr>
        <w:t>如果</w:t>
      </w:r>
      <w:hyperlink r:id="rId306">
        <w:r>
          <w:rPr>
            <w:color w:val="204060"/>
            <w:u w:val="single" w:color="204060"/>
          </w:rPr>
          <w:t>HAL Browser</w:t>
        </w:r>
      </w:hyperlink>
      <w:r w:rsidRPr="0031491C">
        <w:rPr>
          <w:rFonts w:ascii="微软雅黑" w:eastAsia="微软雅黑" w:hAnsi="微软雅黑" w:cs="微软雅黑" w:hint="eastAsia"/>
        </w:rPr>
        <w:t>通过其</w:t>
      </w:r>
      <w:r w:rsidRPr="0031491C">
        <w:t>webjar</w:t>
      </w:r>
      <w:r w:rsidRPr="0031491C">
        <w:rPr>
          <w:rFonts w:ascii="微软雅黑" w:eastAsia="微软雅黑" w:hAnsi="微软雅黑" w:cs="微软雅黑" w:hint="eastAsia"/>
        </w:rPr>
        <w:t>（</w:t>
      </w:r>
      <w:r w:rsidRPr="0031491C">
        <w:t>org.webjars</w:t>
      </w:r>
      <w:r w:rsidRPr="0031491C">
        <w:rPr>
          <w:rFonts w:ascii="微软雅黑" w:eastAsia="微软雅黑" w:hAnsi="微软雅黑" w:cs="微软雅黑" w:hint="eastAsia"/>
        </w:rPr>
        <w:t>：</w:t>
      </w:r>
      <w:r w:rsidRPr="0031491C">
        <w:t>hal-browser</w:t>
      </w:r>
      <w:r w:rsidRPr="0031491C">
        <w:rPr>
          <w:rFonts w:ascii="微软雅黑" w:eastAsia="微软雅黑" w:hAnsi="微软雅黑" w:cs="微软雅黑" w:hint="eastAsia"/>
        </w:rPr>
        <w:t>）或通过</w:t>
      </w:r>
      <w:r w:rsidRPr="0031491C">
        <w:t>spring-data-rest-hal-browser</w:t>
      </w:r>
      <w:r w:rsidRPr="0031491C">
        <w:rPr>
          <w:rFonts w:ascii="微软雅黑" w:eastAsia="微软雅黑" w:hAnsi="微软雅黑" w:cs="微软雅黑" w:hint="eastAsia"/>
        </w:rPr>
        <w:t>在类路径上，那么以</w:t>
      </w:r>
      <w:r w:rsidRPr="0031491C">
        <w:t>HAL</w:t>
      </w:r>
      <w:r w:rsidRPr="0031491C">
        <w:rPr>
          <w:rFonts w:ascii="微软雅黑" w:eastAsia="微软雅黑" w:hAnsi="微软雅黑" w:cs="微软雅黑" w:hint="eastAsia"/>
        </w:rPr>
        <w:t>浏览器形式的</w:t>
      </w:r>
      <w:r w:rsidRPr="0031491C">
        <w:t>HTML“</w:t>
      </w:r>
      <w:r>
        <w:t>discovery</w:t>
      </w:r>
      <w:r>
        <w:rPr>
          <w:spacing w:val="-8"/>
        </w:rPr>
        <w:t xml:space="preserve"> </w:t>
      </w:r>
      <w:r>
        <w:t>page</w:t>
      </w:r>
      <w:r w:rsidRPr="0031491C">
        <w:t xml:space="preserve">” </w:t>
      </w:r>
      <w:r w:rsidRPr="0031491C">
        <w:rPr>
          <w:rFonts w:ascii="微软雅黑" w:eastAsia="微软雅黑" w:hAnsi="微软雅黑" w:cs="微软雅黑" w:hint="eastAsia"/>
        </w:rPr>
        <w:t>还提供了。</w:t>
      </w:r>
      <w:r>
        <w:rPr>
          <w:rFonts w:ascii="微软雅黑" w:eastAsia="微软雅黑" w:hAnsi="微软雅黑" w:cs="微软雅黑" w:hint="eastAsia"/>
          <w:lang w:eastAsia="zh-CN"/>
        </w:rPr>
        <w:t xml:space="preserve"> </w:t>
      </w:r>
    </w:p>
    <w:p w:rsidR="005A4D71" w:rsidRDefault="005A4D71">
      <w:pPr>
        <w:pStyle w:val="a3"/>
        <w:spacing w:before="3"/>
        <w:rPr>
          <w:sz w:val="23"/>
        </w:rPr>
      </w:pPr>
    </w:p>
    <w:p w:rsidR="005A4D71" w:rsidRDefault="0031491C">
      <w:pPr>
        <w:pStyle w:val="2"/>
        <w:numPr>
          <w:ilvl w:val="1"/>
          <w:numId w:val="12"/>
        </w:numPr>
        <w:tabs>
          <w:tab w:val="left" w:pos="788"/>
        </w:tabs>
        <w:ind w:hanging="667"/>
        <w:jc w:val="both"/>
      </w:pPr>
      <w:bookmarkStart w:id="594" w:name="47.3_CORS_support"/>
      <w:bookmarkStart w:id="595" w:name="_bookmark302"/>
      <w:bookmarkEnd w:id="594"/>
      <w:bookmarkEnd w:id="595"/>
      <w:r>
        <w:rPr>
          <w:rFonts w:asciiTheme="minorEastAsia" w:eastAsiaTheme="minorEastAsia" w:hAnsiTheme="minorEastAsia" w:hint="eastAsia"/>
          <w:lang w:eastAsia="zh-CN"/>
        </w:rPr>
        <w:t>跨域支持(</w:t>
      </w:r>
      <w:r>
        <w:t>C</w:t>
      </w:r>
      <w:r w:rsidR="00475295">
        <w:t>ORS support</w:t>
      </w:r>
      <w:r>
        <w:t>)</w:t>
      </w:r>
    </w:p>
    <w:p w:rsidR="005A4D71" w:rsidRDefault="005A4D71">
      <w:pPr>
        <w:pStyle w:val="a3"/>
        <w:spacing w:before="2"/>
        <w:rPr>
          <w:b/>
          <w:sz w:val="27"/>
        </w:rPr>
      </w:pPr>
    </w:p>
    <w:p w:rsidR="005A4D71" w:rsidRDefault="0031491C" w:rsidP="0031491C">
      <w:pPr>
        <w:pStyle w:val="a3"/>
        <w:spacing w:before="1" w:line="292" w:lineRule="auto"/>
        <w:ind w:left="120" w:right="1437"/>
        <w:jc w:val="both"/>
        <w:rPr>
          <w:lang w:eastAsia="zh-CN"/>
        </w:rPr>
      </w:pPr>
      <w:r w:rsidRPr="0031491C">
        <w:rPr>
          <w:rFonts w:ascii="微软雅黑" w:eastAsia="微软雅黑" w:hAnsi="微软雅黑" w:cs="微软雅黑" w:hint="eastAsia"/>
          <w:lang w:eastAsia="zh-CN"/>
        </w:rPr>
        <w:t>跨源资源共享（</w:t>
      </w:r>
      <w:hyperlink r:id="rId307">
        <w:r>
          <w:rPr>
            <w:color w:val="204060"/>
            <w:u w:val="single" w:color="204060"/>
          </w:rPr>
          <w:t>Cross-origin resource sharing</w:t>
        </w:r>
        <w:r>
          <w:rPr>
            <w:color w:val="204060"/>
          </w:rPr>
          <w:t xml:space="preserve"> </w:t>
        </w:r>
      </w:hyperlink>
      <w:r w:rsidRPr="0031491C">
        <w:rPr>
          <w:lang w:eastAsia="zh-CN"/>
        </w:rPr>
        <w:t>CORS</w:t>
      </w:r>
      <w:r w:rsidRPr="0031491C">
        <w:rPr>
          <w:rFonts w:ascii="微软雅黑" w:eastAsia="微软雅黑" w:hAnsi="微软雅黑" w:cs="微软雅黑" w:hint="eastAsia"/>
          <w:lang w:eastAsia="zh-CN"/>
        </w:rPr>
        <w:t>）是</w:t>
      </w:r>
      <w:hyperlink r:id="rId308">
        <w:r>
          <w:rPr>
            <w:color w:val="204060"/>
            <w:u w:val="single" w:color="204060"/>
          </w:rPr>
          <w:t>W3C specification</w:t>
        </w:r>
        <w:r>
          <w:rPr>
            <w:color w:val="204060"/>
          </w:rPr>
          <w:t xml:space="preserve"> </w:t>
        </w:r>
      </w:hyperlink>
      <w:r w:rsidRPr="0031491C">
        <w:rPr>
          <w:rFonts w:ascii="微软雅黑" w:eastAsia="微软雅黑" w:hAnsi="微软雅黑" w:cs="微软雅黑" w:hint="eastAsia"/>
          <w:lang w:eastAsia="zh-CN"/>
        </w:rPr>
        <w:t>规范，允许您以灵活的方式指定哪种跨域请求被授权。</w:t>
      </w:r>
      <w:r w:rsidRPr="0031491C">
        <w:rPr>
          <w:lang w:eastAsia="zh-CN"/>
        </w:rPr>
        <w:t xml:space="preserve"> </w:t>
      </w:r>
      <w:r w:rsidRPr="0031491C">
        <w:rPr>
          <w:rFonts w:ascii="微软雅黑" w:eastAsia="微软雅黑" w:hAnsi="微软雅黑" w:cs="微软雅黑" w:hint="eastAsia"/>
          <w:lang w:eastAsia="zh-CN"/>
        </w:rPr>
        <w:t>执行器的</w:t>
      </w:r>
      <w:r w:rsidRPr="0031491C">
        <w:rPr>
          <w:lang w:eastAsia="zh-CN"/>
        </w:rPr>
        <w:t>MVC</w:t>
      </w:r>
      <w:r w:rsidRPr="0031491C">
        <w:rPr>
          <w:rFonts w:ascii="微软雅黑" w:eastAsia="微软雅黑" w:hAnsi="微软雅黑" w:cs="微软雅黑" w:hint="eastAsia"/>
          <w:lang w:eastAsia="zh-CN"/>
        </w:rPr>
        <w:t>端点可以配置为支持这种情况。</w:t>
      </w:r>
    </w:p>
    <w:p w:rsidR="005A4D71" w:rsidRDefault="005A4D71">
      <w:pPr>
        <w:pStyle w:val="a3"/>
        <w:spacing w:before="8"/>
        <w:rPr>
          <w:lang w:eastAsia="zh-CN"/>
        </w:rPr>
      </w:pPr>
    </w:p>
    <w:p w:rsidR="005A4D71" w:rsidRDefault="0031491C" w:rsidP="0031491C">
      <w:pPr>
        <w:pStyle w:val="a3"/>
        <w:spacing w:line="271" w:lineRule="auto"/>
        <w:ind w:left="120" w:right="1437"/>
        <w:jc w:val="both"/>
      </w:pPr>
      <w:r w:rsidRPr="0031491C">
        <w:t>CORS</w:t>
      </w:r>
      <w:r w:rsidRPr="0031491C">
        <w:rPr>
          <w:rFonts w:ascii="微软雅黑" w:eastAsia="微软雅黑" w:hAnsi="微软雅黑" w:cs="微软雅黑" w:hint="eastAsia"/>
        </w:rPr>
        <w:t>支持在默认情况下是禁用的，只有在设置了</w:t>
      </w:r>
      <w:r w:rsidRPr="0031491C">
        <w:t>endpoints.cors.allowed- origins</w:t>
      </w:r>
      <w:r w:rsidRPr="0031491C">
        <w:rPr>
          <w:rFonts w:ascii="微软雅黑" w:eastAsia="微软雅黑" w:hAnsi="微软雅黑" w:cs="微软雅黑" w:hint="eastAsia"/>
        </w:rPr>
        <w:t>属性后才能启用。</w:t>
      </w:r>
      <w:r w:rsidRPr="0031491C">
        <w:t xml:space="preserve"> </w:t>
      </w:r>
      <w:r w:rsidRPr="0031491C">
        <w:rPr>
          <w:rFonts w:ascii="微软雅黑" w:eastAsia="微软雅黑" w:hAnsi="微软雅黑" w:cs="微软雅黑" w:hint="eastAsia"/>
        </w:rPr>
        <w:t>下面的配置允许来自</w:t>
      </w:r>
      <w:r w:rsidRPr="0031491C">
        <w:t>example.com</w:t>
      </w:r>
      <w:r w:rsidRPr="0031491C">
        <w:rPr>
          <w:rFonts w:ascii="微软雅黑" w:eastAsia="微软雅黑" w:hAnsi="微软雅黑" w:cs="微软雅黑" w:hint="eastAsia"/>
        </w:rPr>
        <w:t>域的</w:t>
      </w:r>
      <w:r w:rsidRPr="0031491C">
        <w:t>GET</w:t>
      </w:r>
      <w:r w:rsidRPr="0031491C">
        <w:rPr>
          <w:rFonts w:ascii="微软雅黑" w:eastAsia="微软雅黑" w:hAnsi="微软雅黑" w:cs="微软雅黑" w:hint="eastAsia"/>
        </w:rPr>
        <w:t>和</w:t>
      </w:r>
      <w:r w:rsidRPr="0031491C">
        <w:t>POST</w:t>
      </w:r>
      <w:r w:rsidRPr="0031491C">
        <w:rPr>
          <w:rFonts w:ascii="微软雅黑" w:eastAsia="微软雅黑" w:hAnsi="微软雅黑" w:cs="微软雅黑" w:hint="eastAsia"/>
        </w:rPr>
        <w:t>调用：</w:t>
      </w:r>
    </w:p>
    <w:p w:rsidR="005A4D71" w:rsidRDefault="00297392">
      <w:pPr>
        <w:pStyle w:val="a3"/>
        <w:spacing w:before="1"/>
        <w:rPr>
          <w:sz w:val="9"/>
        </w:rPr>
      </w:pPr>
      <w:r>
        <w:pict>
          <v:shape id="_x0000_s4294" type="#_x0000_t202" style="position:absolute;margin-left:75.55pt;margin-top:7.25pt;width:444.2pt;height:26.7pt;z-index:251632128;mso-wrap-distance-left:0;mso-wrap-distance-right:0;mso-position-horizontal-relative:page" fillcolor="#f0f0f0" strokecolor="#444" strokeweight=".1pt">
            <v:textbox style="mso-next-textbox:#_x0000_s4294" inset="0,0,0,0">
              <w:txbxContent>
                <w:p w:rsidR="00B67961" w:rsidRDefault="00B67961">
                  <w:pPr>
                    <w:spacing w:before="84" w:line="297" w:lineRule="auto"/>
                    <w:ind w:left="69" w:right="4693"/>
                    <w:rPr>
                      <w:rFonts w:ascii="Courier New"/>
                      <w:sz w:val="14"/>
                    </w:rPr>
                  </w:pPr>
                  <w:r>
                    <w:rPr>
                      <w:rFonts w:ascii="Courier New"/>
                      <w:b/>
                      <w:color w:val="7E007E"/>
                      <w:sz w:val="14"/>
                    </w:rPr>
                    <w:t>endpoints.cors.allowed-origins</w:t>
                  </w:r>
                  <w:hyperlink r:id="rId309">
                    <w:r>
                      <w:rPr>
                        <w:rFonts w:ascii="Courier New"/>
                        <w:sz w:val="14"/>
                      </w:rPr>
                      <w:t>=http://example.com</w:t>
                    </w:r>
                  </w:hyperlink>
                  <w:r>
                    <w:rPr>
                      <w:rFonts w:ascii="Courier New"/>
                      <w:sz w:val="14"/>
                    </w:rPr>
                    <w:t xml:space="preserve"> </w:t>
                  </w:r>
                  <w:r>
                    <w:rPr>
                      <w:rFonts w:ascii="Courier New"/>
                      <w:b/>
                      <w:color w:val="7E007E"/>
                      <w:sz w:val="14"/>
                    </w:rPr>
                    <w:t>endpoints.cors.allowed-methods</w:t>
                  </w:r>
                  <w:r>
                    <w:rPr>
                      <w:rFonts w:ascii="Courier New"/>
                      <w:sz w:val="14"/>
                    </w:rPr>
                    <w:t>=GET,POST</w:t>
                  </w:r>
                </w:p>
              </w:txbxContent>
            </v:textbox>
            <w10:wrap type="topAndBottom" anchorx="page"/>
          </v:shape>
        </w:pict>
      </w:r>
    </w:p>
    <w:p w:rsidR="005A4D71" w:rsidRDefault="005A4D71">
      <w:pPr>
        <w:pStyle w:val="a3"/>
        <w:spacing w:before="8"/>
        <w:rPr>
          <w:sz w:val="15"/>
        </w:rPr>
      </w:pPr>
    </w:p>
    <w:p w:rsidR="005A4D71" w:rsidRDefault="00297392">
      <w:pPr>
        <w:spacing w:before="94"/>
        <w:ind w:left="255"/>
        <w:rPr>
          <w:b/>
          <w:sz w:val="20"/>
        </w:rPr>
      </w:pPr>
      <w:r>
        <w:pict>
          <v:line id="_x0000_s4293" style="position:absolute;left:0;text-align:left;z-index:25163315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31491C" w:rsidP="0031491C">
      <w:pPr>
        <w:pStyle w:val="a3"/>
        <w:ind w:left="255"/>
      </w:pPr>
      <w:r w:rsidRPr="0031491C">
        <w:rPr>
          <w:rFonts w:ascii="微软雅黑" w:eastAsia="微软雅黑" w:hAnsi="微软雅黑" w:cs="微软雅黑" w:hint="eastAsia"/>
        </w:rPr>
        <w:t>检查</w:t>
      </w:r>
      <w:hyperlink r:id="rId310">
        <w:r>
          <w:rPr>
            <w:color w:val="204060"/>
            <w:u w:val="single" w:color="204060"/>
          </w:rPr>
          <w:t>EndpointCorsProperties</w:t>
        </w:r>
        <w:r>
          <w:rPr>
            <w:color w:val="204060"/>
          </w:rPr>
          <w:t xml:space="preserve"> </w:t>
        </w:r>
      </w:hyperlink>
      <w:r w:rsidRPr="0031491C">
        <w:rPr>
          <w:rFonts w:ascii="微软雅黑" w:eastAsia="微软雅黑" w:hAnsi="微软雅黑" w:cs="微软雅黑" w:hint="eastAsia"/>
        </w:rPr>
        <w:t>以获取完整的选项列表。</w:t>
      </w:r>
    </w:p>
    <w:p w:rsidR="005A4D71" w:rsidRDefault="005A4D71">
      <w:pPr>
        <w:pStyle w:val="a3"/>
        <w:spacing w:before="7"/>
        <w:rPr>
          <w:sz w:val="30"/>
        </w:rPr>
      </w:pPr>
    </w:p>
    <w:p w:rsidR="005A4D71" w:rsidRDefault="0031491C">
      <w:pPr>
        <w:pStyle w:val="2"/>
        <w:numPr>
          <w:ilvl w:val="1"/>
          <w:numId w:val="12"/>
        </w:numPr>
        <w:tabs>
          <w:tab w:val="left" w:pos="788"/>
        </w:tabs>
        <w:ind w:hanging="667"/>
      </w:pPr>
      <w:bookmarkStart w:id="596" w:name="47.4_Adding_custom_endpoints"/>
      <w:bookmarkStart w:id="597" w:name="_bookmark303"/>
      <w:bookmarkEnd w:id="596"/>
      <w:bookmarkEnd w:id="597"/>
      <w:r>
        <w:rPr>
          <w:rFonts w:asciiTheme="minorEastAsia" w:eastAsiaTheme="minorEastAsia" w:hAnsiTheme="minorEastAsia" w:hint="eastAsia"/>
          <w:lang w:eastAsia="zh-CN"/>
        </w:rPr>
        <w:t>添加自定义</w:t>
      </w:r>
      <w:r w:rsidR="00475295">
        <w:t xml:space="preserve"> endpoints</w:t>
      </w:r>
    </w:p>
    <w:p w:rsidR="005A4D71" w:rsidRDefault="005A4D71">
      <w:pPr>
        <w:pStyle w:val="a3"/>
        <w:spacing w:before="3"/>
        <w:rPr>
          <w:b/>
          <w:sz w:val="27"/>
        </w:rPr>
      </w:pPr>
    </w:p>
    <w:p w:rsidR="005A4D71" w:rsidRDefault="0031491C" w:rsidP="0031491C">
      <w:pPr>
        <w:pStyle w:val="a3"/>
        <w:spacing w:line="278" w:lineRule="auto"/>
        <w:ind w:left="120" w:right="1437"/>
        <w:jc w:val="both"/>
        <w:sectPr w:rsidR="005A4D71">
          <w:pgSz w:w="11910" w:h="16840"/>
          <w:pgMar w:top="840" w:right="0" w:bottom="760" w:left="1320" w:header="575" w:footer="577" w:gutter="0"/>
          <w:cols w:space="720"/>
        </w:sectPr>
      </w:pPr>
      <w:r w:rsidRPr="0031491C">
        <w:rPr>
          <w:rFonts w:ascii="微软雅黑" w:eastAsia="微软雅黑" w:hAnsi="微软雅黑" w:cs="微软雅黑" w:hint="eastAsia"/>
        </w:rPr>
        <w:t>如果添加了</w:t>
      </w:r>
      <w:r w:rsidRPr="0031491C">
        <w:t>Endpoint</w:t>
      </w:r>
      <w:r w:rsidRPr="0031491C">
        <w:rPr>
          <w:rFonts w:ascii="微软雅黑" w:eastAsia="微软雅黑" w:hAnsi="微软雅黑" w:cs="微软雅黑" w:hint="eastAsia"/>
        </w:rPr>
        <w:t>类型的</w:t>
      </w:r>
      <w:r w:rsidRPr="0031491C">
        <w:t>@Bean</w:t>
      </w:r>
      <w:r w:rsidRPr="0031491C">
        <w:rPr>
          <w:rFonts w:ascii="微软雅黑" w:eastAsia="微软雅黑" w:hAnsi="微软雅黑" w:cs="微软雅黑" w:hint="eastAsia"/>
        </w:rPr>
        <w:t>，那么它将自动通过</w:t>
      </w:r>
      <w:r w:rsidRPr="0031491C">
        <w:t>JMX</w:t>
      </w:r>
      <w:r w:rsidRPr="0031491C">
        <w:rPr>
          <w:rFonts w:ascii="微软雅黑" w:eastAsia="微软雅黑" w:hAnsi="微软雅黑" w:cs="微软雅黑" w:hint="eastAsia"/>
        </w:rPr>
        <w:t>和</w:t>
      </w:r>
      <w:r w:rsidRPr="0031491C">
        <w:t>HTTP</w:t>
      </w:r>
      <w:r w:rsidRPr="0031491C">
        <w:rPr>
          <w:rFonts w:ascii="微软雅黑" w:eastAsia="微软雅黑" w:hAnsi="微软雅黑" w:cs="微软雅黑" w:hint="eastAsia"/>
        </w:rPr>
        <w:t>（如果有可用的服务器）公开。</w:t>
      </w:r>
      <w:r w:rsidRPr="0031491C">
        <w:t xml:space="preserve"> </w:t>
      </w:r>
      <w:r w:rsidRPr="0031491C">
        <w:rPr>
          <w:rFonts w:ascii="微软雅黑" w:eastAsia="微软雅黑" w:hAnsi="微软雅黑" w:cs="微软雅黑" w:hint="eastAsia"/>
          <w:lang w:eastAsia="zh-CN"/>
        </w:rPr>
        <w:t>可以通过创建</w:t>
      </w:r>
      <w:r w:rsidRPr="0031491C">
        <w:rPr>
          <w:lang w:eastAsia="zh-CN"/>
        </w:rPr>
        <w:t>MvcEndpoint</w:t>
      </w:r>
      <w:r w:rsidRPr="0031491C">
        <w:rPr>
          <w:rFonts w:ascii="微软雅黑" w:eastAsia="微软雅黑" w:hAnsi="微软雅黑" w:cs="微软雅黑" w:hint="eastAsia"/>
          <w:lang w:eastAsia="zh-CN"/>
        </w:rPr>
        <w:t>类型的</w:t>
      </w:r>
      <w:r w:rsidRPr="0031491C">
        <w:rPr>
          <w:lang w:eastAsia="zh-CN"/>
        </w:rPr>
        <w:t>bean</w:t>
      </w:r>
      <w:r w:rsidRPr="0031491C">
        <w:rPr>
          <w:rFonts w:ascii="微软雅黑" w:eastAsia="微软雅黑" w:hAnsi="微软雅黑" w:cs="微软雅黑" w:hint="eastAsia"/>
          <w:lang w:eastAsia="zh-CN"/>
        </w:rPr>
        <w:t>来进一步定制</w:t>
      </w:r>
      <w:r w:rsidRPr="0031491C">
        <w:rPr>
          <w:lang w:eastAsia="zh-CN"/>
        </w:rPr>
        <w:t>HTTP</w:t>
      </w:r>
      <w:r w:rsidRPr="0031491C">
        <w:rPr>
          <w:rFonts w:ascii="微软雅黑" w:eastAsia="微软雅黑" w:hAnsi="微软雅黑" w:cs="微软雅黑" w:hint="eastAsia"/>
          <w:lang w:eastAsia="zh-CN"/>
        </w:rPr>
        <w:t>端点。</w:t>
      </w:r>
      <w:r w:rsidRPr="0031491C">
        <w:rPr>
          <w:lang w:eastAsia="zh-CN"/>
        </w:rPr>
        <w:t xml:space="preserve"> </w:t>
      </w:r>
      <w:r w:rsidRPr="0031491C">
        <w:rPr>
          <w:rFonts w:ascii="微软雅黑" w:eastAsia="微软雅黑" w:hAnsi="微软雅黑" w:cs="微软雅黑" w:hint="eastAsia"/>
        </w:rPr>
        <w:t>您的</w:t>
      </w:r>
      <w:r w:rsidRPr="0031491C">
        <w:t>MvcEndpoint</w:t>
      </w:r>
      <w:r w:rsidRPr="0031491C">
        <w:rPr>
          <w:rFonts w:ascii="微软雅黑" w:eastAsia="微软雅黑" w:hAnsi="微软雅黑" w:cs="微软雅黑" w:hint="eastAsia"/>
        </w:rPr>
        <w:t>不是</w:t>
      </w:r>
      <w:r w:rsidRPr="0031491C">
        <w:t>@Controller</w:t>
      </w:r>
      <w:r w:rsidRPr="0031491C">
        <w:rPr>
          <w:rFonts w:ascii="微软雅黑" w:eastAsia="微软雅黑" w:hAnsi="微软雅黑" w:cs="微软雅黑" w:hint="eastAsia"/>
        </w:rPr>
        <w:t>，但可以使用</w:t>
      </w:r>
      <w:r w:rsidRPr="0031491C">
        <w:t>@RequestMapping</w:t>
      </w:r>
      <w:r w:rsidRPr="0031491C">
        <w:rPr>
          <w:rFonts w:ascii="微软雅黑" w:eastAsia="微软雅黑" w:hAnsi="微软雅黑" w:cs="微软雅黑" w:hint="eastAsia"/>
        </w:rPr>
        <w:t>（和</w:t>
      </w:r>
      <w:r w:rsidRPr="0031491C">
        <w:t>@ Managed *</w:t>
      </w:r>
      <w:r w:rsidRPr="0031491C">
        <w:rPr>
          <w:rFonts w:ascii="微软雅黑" w:eastAsia="微软雅黑" w:hAnsi="微软雅黑" w:cs="微软雅黑" w:hint="eastAsia"/>
        </w:rPr>
        <w:t>）来公开资源。</w:t>
      </w:r>
    </w:p>
    <w:p w:rsidR="005A4D71" w:rsidRDefault="005A4D71">
      <w:pPr>
        <w:pStyle w:val="a3"/>
        <w:spacing w:before="10"/>
      </w:pPr>
    </w:p>
    <w:p w:rsidR="005A4D71" w:rsidRDefault="00297392">
      <w:pPr>
        <w:spacing w:before="94"/>
        <w:ind w:left="255"/>
        <w:rPr>
          <w:b/>
          <w:sz w:val="20"/>
        </w:rPr>
      </w:pPr>
      <w:r>
        <w:pict>
          <v:line id="_x0000_s4292" style="position:absolute;left:0;text-align:left;z-index:251634176;mso-position-horizontal-relative:page" from="73.4pt,4.5pt" to="73.4pt,126.25pt" strokecolor="#5c5c4e">
            <w10:wrap anchorx="page"/>
          </v:line>
        </w:pict>
      </w:r>
      <w:r w:rsidR="00475295">
        <w:rPr>
          <w:b/>
          <w:sz w:val="20"/>
        </w:rPr>
        <w:t>Tip</w:t>
      </w:r>
    </w:p>
    <w:p w:rsidR="005A4D71" w:rsidRDefault="005A4D71">
      <w:pPr>
        <w:pStyle w:val="a3"/>
        <w:spacing w:before="2"/>
        <w:rPr>
          <w:b/>
          <w:sz w:val="21"/>
        </w:rPr>
      </w:pPr>
    </w:p>
    <w:p w:rsidR="0031491C" w:rsidRDefault="0031491C" w:rsidP="0031491C">
      <w:pPr>
        <w:pStyle w:val="a3"/>
        <w:spacing w:before="1" w:line="280" w:lineRule="auto"/>
        <w:ind w:left="255" w:right="1017"/>
      </w:pPr>
      <w:r>
        <w:rPr>
          <w:rFonts w:ascii="微软雅黑" w:eastAsia="微软雅黑" w:hAnsi="微软雅黑" w:cs="微软雅黑" w:hint="eastAsia"/>
        </w:rPr>
        <w:t>如果你正在做一个库特性，可以考虑在</w:t>
      </w:r>
      <w:r>
        <w:t>@ org.springframework.boot.actuate.autoconfigure.ManagementContextConfiguration</w:t>
      </w:r>
      <w:r>
        <w:rPr>
          <w:rFonts w:ascii="微软雅黑" w:eastAsia="微软雅黑" w:hAnsi="微软雅黑" w:cs="微软雅黑" w:hint="eastAsia"/>
        </w:rPr>
        <w:t>项下添加一个用</w:t>
      </w:r>
      <w:r>
        <w:t>@ManagementContextConfiguration</w:t>
      </w:r>
      <w:r>
        <w:rPr>
          <w:rFonts w:ascii="微软雅黑" w:eastAsia="微软雅黑" w:hAnsi="微软雅黑" w:cs="微软雅黑" w:hint="eastAsia"/>
        </w:rPr>
        <w:t>注解的配置类到</w:t>
      </w:r>
      <w:r>
        <w:t>/META-INF/spring.factories</w:t>
      </w:r>
      <w:r>
        <w:rPr>
          <w:rFonts w:ascii="微软雅黑" w:eastAsia="微软雅黑" w:hAnsi="微软雅黑" w:cs="微软雅黑" w:hint="eastAsia"/>
        </w:rPr>
        <w:t>。</w:t>
      </w:r>
    </w:p>
    <w:p w:rsidR="005A4D71" w:rsidRDefault="0031491C" w:rsidP="0031491C">
      <w:pPr>
        <w:pStyle w:val="a3"/>
        <w:spacing w:before="1" w:line="280" w:lineRule="auto"/>
        <w:ind w:left="255" w:right="1017"/>
      </w:pPr>
      <w:r>
        <w:rPr>
          <w:rFonts w:ascii="微软雅黑" w:eastAsia="微软雅黑" w:hAnsi="微软雅黑" w:cs="微软雅黑" w:hint="eastAsia"/>
          <w:lang w:eastAsia="zh-CN"/>
        </w:rPr>
        <w:t>如果你这样做，那么如果你的用户要求一个单独的管理端口或地址，端点将会移动到所有其他</w:t>
      </w:r>
      <w:r>
        <w:rPr>
          <w:lang w:eastAsia="zh-CN"/>
        </w:rPr>
        <w:t>MVC</w:t>
      </w:r>
      <w:r>
        <w:rPr>
          <w:rFonts w:ascii="微软雅黑" w:eastAsia="微软雅黑" w:hAnsi="微软雅黑" w:cs="微软雅黑" w:hint="eastAsia"/>
          <w:lang w:eastAsia="zh-CN"/>
        </w:rPr>
        <w:t>端点的子上下文中。</w:t>
      </w:r>
      <w:r>
        <w:rPr>
          <w:lang w:eastAsia="zh-CN"/>
        </w:rPr>
        <w:t xml:space="preserve"> </w:t>
      </w:r>
      <w:r>
        <w:rPr>
          <w:rFonts w:ascii="微软雅黑" w:eastAsia="微软雅黑" w:hAnsi="微软雅黑" w:cs="微软雅黑" w:hint="eastAsia"/>
        </w:rPr>
        <w:t>如果要将静态资源（例如）添加到管理端点，则以这种方式声明的配置可以是</w:t>
      </w:r>
      <w:r>
        <w:t>WebConfigurerAdapter</w:t>
      </w:r>
      <w:r>
        <w:rPr>
          <w:rFonts w:ascii="微软雅黑" w:eastAsia="微软雅黑" w:hAnsi="微软雅黑" w:cs="微软雅黑" w:hint="eastAsia"/>
        </w:rPr>
        <w:t>。</w:t>
      </w:r>
    </w:p>
    <w:p w:rsidR="005A4D71" w:rsidRDefault="005A4D71">
      <w:pPr>
        <w:pStyle w:val="a3"/>
        <w:spacing w:before="7"/>
        <w:rPr>
          <w:sz w:val="26"/>
        </w:rPr>
      </w:pPr>
    </w:p>
    <w:p w:rsidR="005A4D71" w:rsidRDefault="0031491C">
      <w:pPr>
        <w:pStyle w:val="2"/>
        <w:numPr>
          <w:ilvl w:val="1"/>
          <w:numId w:val="12"/>
        </w:numPr>
        <w:tabs>
          <w:tab w:val="left" w:pos="788"/>
        </w:tabs>
        <w:ind w:hanging="667"/>
        <w:jc w:val="both"/>
      </w:pPr>
      <w:bookmarkStart w:id="598" w:name="47.5_Health_information"/>
      <w:bookmarkStart w:id="599" w:name="_bookmark304"/>
      <w:bookmarkEnd w:id="598"/>
      <w:bookmarkEnd w:id="599"/>
      <w:r>
        <w:rPr>
          <w:rFonts w:asciiTheme="minorEastAsia" w:eastAsiaTheme="minorEastAsia" w:hAnsiTheme="minorEastAsia" w:hint="eastAsia"/>
          <w:lang w:eastAsia="zh-CN"/>
        </w:rPr>
        <w:t>健康信息</w:t>
      </w:r>
      <w:r>
        <w:rPr>
          <w:rFonts w:eastAsiaTheme="minorEastAsia" w:hint="eastAsia"/>
          <w:lang w:eastAsia="zh-CN"/>
        </w:rPr>
        <w:t>(</w:t>
      </w:r>
      <w:r>
        <w:t>H</w:t>
      </w:r>
      <w:r w:rsidR="00475295">
        <w:t>ealth information</w:t>
      </w:r>
      <w:r>
        <w:t>)</w:t>
      </w:r>
    </w:p>
    <w:p w:rsidR="005A4D71" w:rsidRDefault="0031491C">
      <w:pPr>
        <w:pStyle w:val="a3"/>
        <w:spacing w:before="268" w:line="288" w:lineRule="auto"/>
        <w:ind w:left="120" w:right="1436"/>
        <w:jc w:val="both"/>
      </w:pPr>
      <w:r w:rsidRPr="0031491C">
        <w:rPr>
          <w:rFonts w:ascii="微软雅黑" w:eastAsia="微软雅黑" w:hAnsi="微软雅黑" w:cs="微软雅黑" w:hint="eastAsia"/>
          <w:lang w:eastAsia="zh-CN"/>
        </w:rPr>
        <w:t>健康信息可用于检查正在运行的应用程序的状态。</w:t>
      </w:r>
      <w:r w:rsidRPr="0031491C">
        <w:rPr>
          <w:lang w:eastAsia="zh-CN"/>
        </w:rPr>
        <w:t xml:space="preserve"> </w:t>
      </w:r>
      <w:r w:rsidRPr="0031491C">
        <w:rPr>
          <w:rFonts w:ascii="微软雅黑" w:eastAsia="微软雅黑" w:hAnsi="微软雅黑" w:cs="微软雅黑" w:hint="eastAsia"/>
          <w:lang w:eastAsia="zh-CN"/>
        </w:rPr>
        <w:t>如果生产系统停机，它通常被监控软件用来提醒某人。</w:t>
      </w:r>
      <w:r w:rsidRPr="0031491C">
        <w:rPr>
          <w:lang w:eastAsia="zh-CN"/>
        </w:rPr>
        <w:t xml:space="preserve"> </w:t>
      </w:r>
      <w:r w:rsidRPr="0031491C">
        <w:rPr>
          <w:rFonts w:ascii="微软雅黑" w:eastAsia="微软雅黑" w:hAnsi="微软雅黑" w:cs="微软雅黑" w:hint="eastAsia"/>
          <w:lang w:eastAsia="zh-CN"/>
        </w:rPr>
        <w:t>运行状况端点公开的默认信息取决于访问方式。</w:t>
      </w:r>
      <w:r w:rsidRPr="0031491C">
        <w:rPr>
          <w:lang w:eastAsia="zh-CN"/>
        </w:rPr>
        <w:t xml:space="preserve"> </w:t>
      </w:r>
      <w:r w:rsidRPr="0031491C">
        <w:rPr>
          <w:rFonts w:ascii="微软雅黑" w:eastAsia="微软雅黑" w:hAnsi="微软雅黑" w:cs="微软雅黑" w:hint="eastAsia"/>
          <w:lang w:eastAsia="zh-CN"/>
        </w:rPr>
        <w:t>对于安全应用程序中的未经身份验证的连接，将返回一个简单的</w:t>
      </w:r>
      <w:r w:rsidRPr="0031491C">
        <w:rPr>
          <w:lang w:eastAsia="zh-CN"/>
        </w:rPr>
        <w:t>“</w:t>
      </w:r>
      <w:r>
        <w:rPr>
          <w:lang w:eastAsia="zh-CN"/>
        </w:rPr>
        <w:t>status</w:t>
      </w:r>
      <w:r w:rsidRPr="0031491C">
        <w:rPr>
          <w:lang w:eastAsia="zh-CN"/>
        </w:rPr>
        <w:t>”</w:t>
      </w:r>
      <w:r w:rsidRPr="0031491C">
        <w:rPr>
          <w:rFonts w:ascii="微软雅黑" w:eastAsia="微软雅黑" w:hAnsi="微软雅黑" w:cs="微软雅黑" w:hint="eastAsia"/>
          <w:lang w:eastAsia="zh-CN"/>
        </w:rPr>
        <w:t>消息，对于已验证的连接，还会显示其他详细信息（有关</w:t>
      </w:r>
      <w:r w:rsidRPr="0031491C">
        <w:rPr>
          <w:lang w:eastAsia="zh-CN"/>
        </w:rPr>
        <w:t>HTTP</w:t>
      </w:r>
      <w:r w:rsidRPr="0031491C">
        <w:rPr>
          <w:rFonts w:ascii="微软雅黑" w:eastAsia="微软雅黑" w:hAnsi="微软雅黑" w:cs="微软雅黑" w:hint="eastAsia"/>
          <w:lang w:eastAsia="zh-CN"/>
        </w:rPr>
        <w:t>详细信息，请参见</w:t>
      </w:r>
      <w:hyperlink w:anchor="_bookmark321" w:history="1">
        <w:r>
          <w:rPr>
            <w:color w:val="204060"/>
            <w:u w:val="single" w:color="204060"/>
          </w:rPr>
          <w:t>Section 48.7, “HTTP health endpoint format and access restrictions”</w:t>
        </w:r>
        <w:r>
          <w:rPr>
            <w:color w:val="204060"/>
          </w:rPr>
          <w:t xml:space="preserve"> </w:t>
        </w:r>
      </w:hyperlink>
      <w:r w:rsidRPr="0031491C">
        <w:rPr>
          <w:rFonts w:ascii="微软雅黑" w:eastAsia="微软雅黑" w:hAnsi="微软雅黑" w:cs="微软雅黑" w:hint="eastAsia"/>
          <w:lang w:eastAsia="zh-CN"/>
        </w:rPr>
        <w:t>）。</w:t>
      </w:r>
    </w:p>
    <w:p w:rsidR="005A4D71" w:rsidRDefault="005A4D71">
      <w:pPr>
        <w:pStyle w:val="a3"/>
        <w:spacing w:before="5"/>
        <w:rPr>
          <w:sz w:val="17"/>
        </w:rPr>
      </w:pPr>
    </w:p>
    <w:p w:rsidR="0031491C" w:rsidRDefault="0031491C">
      <w:pPr>
        <w:pStyle w:val="a3"/>
        <w:spacing w:line="271" w:lineRule="auto"/>
        <w:ind w:left="120" w:right="1437"/>
        <w:jc w:val="both"/>
      </w:pPr>
      <w:r w:rsidRPr="0031491C">
        <w:rPr>
          <w:rFonts w:ascii="微软雅黑" w:eastAsia="微软雅黑" w:hAnsi="微软雅黑" w:cs="微软雅黑" w:hint="eastAsia"/>
        </w:rPr>
        <w:t>运行状况信息从</w:t>
      </w:r>
      <w:r w:rsidRPr="0031491C">
        <w:t>ApplicationContext</w:t>
      </w:r>
      <w:r w:rsidRPr="0031491C">
        <w:rPr>
          <w:rFonts w:ascii="微软雅黑" w:eastAsia="微软雅黑" w:hAnsi="微软雅黑" w:cs="微软雅黑" w:hint="eastAsia"/>
        </w:rPr>
        <w:t>中定义的所有</w:t>
      </w:r>
      <w:hyperlink r:id="rId311">
        <w:r>
          <w:rPr>
            <w:rFonts w:ascii="Courier New"/>
            <w:color w:val="204060"/>
            <w:u w:val="single" w:color="204060"/>
          </w:rPr>
          <w:t>HealthIndicator</w:t>
        </w:r>
      </w:hyperlink>
      <w:r>
        <w:rPr>
          <w:rFonts w:ascii="Courier New"/>
          <w:color w:val="204060"/>
        </w:rPr>
        <w:t xml:space="preserve"> </w:t>
      </w:r>
      <w:r w:rsidRPr="0031491C">
        <w:t xml:space="preserve"> bean</w:t>
      </w:r>
      <w:r>
        <w:t>s</w:t>
      </w:r>
      <w:r w:rsidRPr="0031491C">
        <w:rPr>
          <w:rFonts w:ascii="微软雅黑" w:eastAsia="微软雅黑" w:hAnsi="微软雅黑" w:cs="微软雅黑" w:hint="eastAsia"/>
        </w:rPr>
        <w:t>中收集。</w:t>
      </w:r>
      <w:r w:rsidRPr="0031491C">
        <w:t xml:space="preserve"> Spring Boot</w:t>
      </w:r>
      <w:r w:rsidRPr="0031491C">
        <w:rPr>
          <w:rFonts w:ascii="微软雅黑" w:eastAsia="微软雅黑" w:hAnsi="微软雅黑" w:cs="微软雅黑" w:hint="eastAsia"/>
        </w:rPr>
        <w:t>包含许多自动配置的</w:t>
      </w:r>
      <w:r w:rsidRPr="0031491C">
        <w:t>HealthIndicators</w:t>
      </w:r>
      <w:r w:rsidRPr="0031491C">
        <w:rPr>
          <w:rFonts w:ascii="微软雅黑" w:eastAsia="微软雅黑" w:hAnsi="微软雅黑" w:cs="微软雅黑" w:hint="eastAsia"/>
        </w:rPr>
        <w:t>，您也可以编写自己的。</w:t>
      </w:r>
      <w:r w:rsidRPr="0031491C">
        <w:t xml:space="preserve"> </w:t>
      </w:r>
      <w:r w:rsidRPr="0031491C">
        <w:rPr>
          <w:rFonts w:ascii="微软雅黑" w:eastAsia="微软雅黑" w:hAnsi="微软雅黑" w:cs="微软雅黑" w:hint="eastAsia"/>
        </w:rPr>
        <w:t>缺省情况下，最终系统状态由</w:t>
      </w:r>
      <w:r w:rsidRPr="0031491C">
        <w:t>HealthAggregator</w:t>
      </w:r>
      <w:r w:rsidRPr="0031491C">
        <w:rPr>
          <w:rFonts w:ascii="微软雅黑" w:eastAsia="微软雅黑" w:hAnsi="微软雅黑" w:cs="微软雅黑" w:hint="eastAsia"/>
        </w:rPr>
        <w:t>派生，</w:t>
      </w:r>
      <w:r w:rsidRPr="0031491C">
        <w:t>HealthAggregator</w:t>
      </w:r>
      <w:r w:rsidRPr="0031491C">
        <w:rPr>
          <w:rFonts w:ascii="微软雅黑" w:eastAsia="微软雅黑" w:hAnsi="微软雅黑" w:cs="微软雅黑" w:hint="eastAsia"/>
        </w:rPr>
        <w:t>根据状态的有序列表对每个</w:t>
      </w:r>
      <w:r w:rsidRPr="0031491C">
        <w:t>HealthIndicator</w:t>
      </w:r>
      <w:r w:rsidRPr="0031491C">
        <w:rPr>
          <w:rFonts w:ascii="微软雅黑" w:eastAsia="微软雅黑" w:hAnsi="微软雅黑" w:cs="微软雅黑" w:hint="eastAsia"/>
        </w:rPr>
        <w:t>的状态进行排序。</w:t>
      </w:r>
      <w:r w:rsidRPr="0031491C">
        <w:t xml:space="preserve"> </w:t>
      </w:r>
      <w:r w:rsidRPr="0031491C">
        <w:rPr>
          <w:rFonts w:ascii="微软雅黑" w:eastAsia="微软雅黑" w:hAnsi="微软雅黑" w:cs="微软雅黑" w:hint="eastAsia"/>
          <w:lang w:eastAsia="zh-CN"/>
        </w:rPr>
        <w:t>排序列表中的第一个状态用作总体健康状态。</w:t>
      </w:r>
      <w:r w:rsidRPr="0031491C">
        <w:rPr>
          <w:lang w:eastAsia="zh-CN"/>
        </w:rPr>
        <w:t xml:space="preserve"> </w:t>
      </w:r>
      <w:r w:rsidRPr="0031491C">
        <w:rPr>
          <w:rFonts w:ascii="微软雅黑" w:eastAsia="微软雅黑" w:hAnsi="微软雅黑" w:cs="微软雅黑" w:hint="eastAsia"/>
        </w:rPr>
        <w:t>如果没有</w:t>
      </w:r>
      <w:r w:rsidRPr="0031491C">
        <w:t>HealthIndicator</w:t>
      </w:r>
      <w:r w:rsidRPr="0031491C">
        <w:rPr>
          <w:rFonts w:ascii="微软雅黑" w:eastAsia="微软雅黑" w:hAnsi="微软雅黑" w:cs="微软雅黑" w:hint="eastAsia"/>
        </w:rPr>
        <w:t>返回</w:t>
      </w:r>
      <w:r w:rsidRPr="0031491C">
        <w:t>HealthAggregator</w:t>
      </w:r>
      <w:r w:rsidRPr="0031491C">
        <w:rPr>
          <w:rFonts w:ascii="微软雅黑" w:eastAsia="微软雅黑" w:hAnsi="微软雅黑" w:cs="微软雅黑" w:hint="eastAsia"/>
        </w:rPr>
        <w:t>已知的状态，则使用</w:t>
      </w:r>
      <w:r w:rsidRPr="0031491C">
        <w:t>UNKNOWN</w:t>
      </w:r>
      <w:r w:rsidRPr="0031491C">
        <w:rPr>
          <w:rFonts w:ascii="微软雅黑" w:eastAsia="微软雅黑" w:hAnsi="微软雅黑" w:cs="微软雅黑" w:hint="eastAsia"/>
        </w:rPr>
        <w:t>状态。</w:t>
      </w:r>
    </w:p>
    <w:p w:rsidR="005A4D71" w:rsidRDefault="0031491C" w:rsidP="0031491C">
      <w:pPr>
        <w:pStyle w:val="2"/>
        <w:numPr>
          <w:ilvl w:val="1"/>
          <w:numId w:val="12"/>
        </w:numPr>
        <w:tabs>
          <w:tab w:val="left" w:pos="788"/>
        </w:tabs>
        <w:spacing w:before="211"/>
        <w:jc w:val="both"/>
      </w:pPr>
      <w:bookmarkStart w:id="600" w:name="47.6_Security_with_HealthIndicators"/>
      <w:bookmarkStart w:id="601" w:name="_bookmark305"/>
      <w:bookmarkEnd w:id="600"/>
      <w:bookmarkEnd w:id="601"/>
      <w:r>
        <w:rPr>
          <w:rFonts w:asciiTheme="minorEastAsia" w:eastAsiaTheme="minorEastAsia" w:hAnsiTheme="minorEastAsia" w:hint="eastAsia"/>
          <w:lang w:eastAsia="zh-CN"/>
        </w:rPr>
        <w:t>(</w:t>
      </w:r>
      <w:r w:rsidRPr="0031491C">
        <w:rPr>
          <w:rFonts w:asciiTheme="minorEastAsia" w:eastAsiaTheme="minorEastAsia" w:hAnsiTheme="minorEastAsia" w:hint="eastAsia"/>
          <w:lang w:eastAsia="zh-CN"/>
        </w:rPr>
        <w:t>安全与健康指标</w:t>
      </w:r>
      <w:r>
        <w:rPr>
          <w:rFonts w:asciiTheme="minorEastAsia" w:eastAsiaTheme="minorEastAsia" w:hAnsiTheme="minorEastAsia" w:hint="eastAsia"/>
          <w:lang w:eastAsia="zh-CN"/>
        </w:rPr>
        <w:t>)</w:t>
      </w:r>
      <w:r>
        <w:t>S</w:t>
      </w:r>
      <w:r w:rsidR="00475295">
        <w:t>ecurity with HealthIndicators</w:t>
      </w:r>
    </w:p>
    <w:p w:rsidR="005A4D71" w:rsidRDefault="0031491C" w:rsidP="0031491C">
      <w:pPr>
        <w:pStyle w:val="a3"/>
        <w:spacing w:before="268" w:line="280" w:lineRule="auto"/>
        <w:ind w:left="120" w:right="1437"/>
        <w:jc w:val="both"/>
      </w:pPr>
      <w:r w:rsidRPr="0031491C">
        <w:rPr>
          <w:rFonts w:ascii="微软雅黑" w:eastAsia="微软雅黑" w:hAnsi="微软雅黑" w:cs="微软雅黑" w:hint="eastAsia"/>
          <w:lang w:eastAsia="zh-CN"/>
        </w:rPr>
        <w:t>由</w:t>
      </w:r>
      <w:r w:rsidRPr="0031491C">
        <w:rPr>
          <w:lang w:eastAsia="zh-CN"/>
        </w:rPr>
        <w:t>HealthIndicators</w:t>
      </w:r>
      <w:r w:rsidRPr="0031491C">
        <w:rPr>
          <w:rFonts w:ascii="微软雅黑" w:eastAsia="微软雅黑" w:hAnsi="微软雅黑" w:cs="微软雅黑" w:hint="eastAsia"/>
          <w:lang w:eastAsia="zh-CN"/>
        </w:rPr>
        <w:t>返回的信息本质上通常有些敏感。</w:t>
      </w:r>
      <w:r w:rsidRPr="0031491C">
        <w:rPr>
          <w:lang w:eastAsia="zh-CN"/>
        </w:rPr>
        <w:t xml:space="preserve"> </w:t>
      </w:r>
      <w:r w:rsidRPr="0031491C">
        <w:rPr>
          <w:rFonts w:ascii="微软雅黑" w:eastAsia="微软雅黑" w:hAnsi="微软雅黑" w:cs="微软雅黑" w:hint="eastAsia"/>
          <w:lang w:eastAsia="zh-CN"/>
        </w:rPr>
        <w:t>例如，您可能不想将数据库服务器的详细信息发布到世界上。</w:t>
      </w:r>
      <w:r w:rsidRPr="0031491C">
        <w:rPr>
          <w:lang w:eastAsia="zh-CN"/>
        </w:rPr>
        <w:t xml:space="preserve"> </w:t>
      </w:r>
      <w:r w:rsidRPr="0031491C">
        <w:rPr>
          <w:rFonts w:ascii="微软雅黑" w:eastAsia="微软雅黑" w:hAnsi="微软雅黑" w:cs="微软雅黑" w:hint="eastAsia"/>
          <w:lang w:eastAsia="zh-CN"/>
        </w:rPr>
        <w:t>出于这个原因，默认情况下，只有健康状态暴露在未经身份验证的</w:t>
      </w:r>
      <w:r w:rsidRPr="0031491C">
        <w:rPr>
          <w:lang w:eastAsia="zh-CN"/>
        </w:rPr>
        <w:t>HTTP</w:t>
      </w:r>
      <w:r w:rsidRPr="0031491C">
        <w:rPr>
          <w:rFonts w:ascii="微软雅黑" w:eastAsia="微软雅黑" w:hAnsi="微软雅黑" w:cs="微软雅黑" w:hint="eastAsia"/>
          <w:lang w:eastAsia="zh-CN"/>
        </w:rPr>
        <w:t>连接上。</w:t>
      </w:r>
      <w:r w:rsidRPr="0031491C">
        <w:rPr>
          <w:lang w:eastAsia="zh-CN"/>
        </w:rPr>
        <w:t xml:space="preserve"> </w:t>
      </w:r>
      <w:r w:rsidRPr="0031491C">
        <w:rPr>
          <w:rFonts w:ascii="微软雅黑" w:eastAsia="微软雅黑" w:hAnsi="微软雅黑" w:cs="微软雅黑" w:hint="eastAsia"/>
        </w:rPr>
        <w:t>如果您对完整的健康信息总是感到高兴，您可以将</w:t>
      </w:r>
      <w:r w:rsidRPr="0031491C">
        <w:t>endpoints.health.sensitive</w:t>
      </w:r>
      <w:r w:rsidRPr="0031491C">
        <w:rPr>
          <w:rFonts w:ascii="微软雅黑" w:eastAsia="微软雅黑" w:hAnsi="微软雅黑" w:cs="微软雅黑" w:hint="eastAsia"/>
        </w:rPr>
        <w:t>设置为</w:t>
      </w:r>
      <w:r w:rsidRPr="0031491C">
        <w:t>false</w:t>
      </w:r>
      <w:r w:rsidRPr="0031491C">
        <w:rPr>
          <w:rFonts w:ascii="微软雅黑" w:eastAsia="微软雅黑" w:hAnsi="微软雅黑" w:cs="微软雅黑" w:hint="eastAsia"/>
        </w:rPr>
        <w:t>。</w:t>
      </w:r>
    </w:p>
    <w:p w:rsidR="005A4D71" w:rsidRDefault="0031491C" w:rsidP="00806658">
      <w:pPr>
        <w:pStyle w:val="a3"/>
        <w:spacing w:before="196" w:line="280" w:lineRule="auto"/>
        <w:ind w:left="120" w:right="1437"/>
        <w:jc w:val="both"/>
      </w:pPr>
      <w:r w:rsidRPr="0031491C">
        <w:rPr>
          <w:rFonts w:ascii="微软雅黑" w:eastAsia="微软雅黑" w:hAnsi="微软雅黑" w:cs="微软雅黑" w:hint="eastAsia"/>
          <w:lang w:eastAsia="zh-CN"/>
        </w:rPr>
        <w:t>还可以缓存健康响应以防止</w:t>
      </w:r>
      <w:r w:rsidRPr="0031491C">
        <w:rPr>
          <w:lang w:eastAsia="zh-CN"/>
        </w:rPr>
        <w:t>“</w:t>
      </w:r>
      <w:r w:rsidRPr="0031491C">
        <w:rPr>
          <w:rFonts w:ascii="微软雅黑" w:eastAsia="微软雅黑" w:hAnsi="微软雅黑" w:cs="微软雅黑" w:hint="eastAsia"/>
          <w:lang w:eastAsia="zh-CN"/>
        </w:rPr>
        <w:t>拒绝服务</w:t>
      </w:r>
      <w:r w:rsidRPr="0031491C">
        <w:rPr>
          <w:lang w:eastAsia="zh-CN"/>
        </w:rPr>
        <w:t>”</w:t>
      </w:r>
      <w:r w:rsidRPr="0031491C">
        <w:rPr>
          <w:rFonts w:ascii="微软雅黑" w:eastAsia="微软雅黑" w:hAnsi="微软雅黑" w:cs="微软雅黑" w:hint="eastAsia"/>
          <w:lang w:eastAsia="zh-CN"/>
        </w:rPr>
        <w:t>攻击。</w:t>
      </w:r>
      <w:r w:rsidRPr="0031491C">
        <w:rPr>
          <w:lang w:eastAsia="zh-CN"/>
        </w:rPr>
        <w:t xml:space="preserve"> </w:t>
      </w:r>
      <w:r w:rsidRPr="0031491C">
        <w:rPr>
          <w:rFonts w:ascii="微软雅黑" w:eastAsia="微软雅黑" w:hAnsi="微软雅黑" w:cs="微软雅黑" w:hint="eastAsia"/>
        </w:rPr>
        <w:t>如果要更改</w:t>
      </w:r>
      <w:r w:rsidRPr="0031491C">
        <w:t>1000</w:t>
      </w:r>
      <w:r w:rsidRPr="0031491C">
        <w:rPr>
          <w:rFonts w:ascii="微软雅黑" w:eastAsia="微软雅黑" w:hAnsi="微软雅黑" w:cs="微软雅黑" w:hint="eastAsia"/>
        </w:rPr>
        <w:t>毫秒的默认缓存周期，请使用</w:t>
      </w:r>
      <w:r w:rsidRPr="0031491C">
        <w:t>endpoints.health.time-to-live</w:t>
      </w:r>
      <w:r w:rsidRPr="0031491C">
        <w:rPr>
          <w:rFonts w:ascii="微软雅黑" w:eastAsia="微软雅黑" w:hAnsi="微软雅黑" w:cs="微软雅黑" w:hint="eastAsia"/>
        </w:rPr>
        <w:t>属性。</w:t>
      </w:r>
    </w:p>
    <w:p w:rsidR="005A4D71" w:rsidRDefault="005A4D71">
      <w:pPr>
        <w:pStyle w:val="a3"/>
        <w:spacing w:before="3"/>
        <w:rPr>
          <w:sz w:val="18"/>
        </w:rPr>
      </w:pPr>
    </w:p>
    <w:p w:rsidR="005A4D71" w:rsidRDefault="00475295">
      <w:pPr>
        <w:pStyle w:val="3"/>
        <w:jc w:val="both"/>
      </w:pPr>
      <w:bookmarkStart w:id="602" w:name="Auto-configured_HealthIndicators"/>
      <w:bookmarkStart w:id="603" w:name="_bookmark306"/>
      <w:bookmarkEnd w:id="602"/>
      <w:bookmarkEnd w:id="603"/>
      <w:r>
        <w:t>Auto-configured HealthIndicators</w:t>
      </w:r>
    </w:p>
    <w:p w:rsidR="005A4D71" w:rsidRDefault="005A4D71">
      <w:pPr>
        <w:pStyle w:val="a3"/>
        <w:spacing w:before="3"/>
        <w:rPr>
          <w:b/>
          <w:sz w:val="22"/>
        </w:rPr>
      </w:pPr>
    </w:p>
    <w:p w:rsidR="005A4D71" w:rsidRDefault="00806658">
      <w:pPr>
        <w:pStyle w:val="a3"/>
        <w:ind w:left="120"/>
        <w:jc w:val="both"/>
      </w:pPr>
      <w:r w:rsidRPr="00806658">
        <w:rPr>
          <w:rFonts w:ascii="微软雅黑" w:eastAsia="微软雅黑" w:hAnsi="微软雅黑" w:cs="微软雅黑" w:hint="eastAsia"/>
        </w:rPr>
        <w:t>以下</w:t>
      </w:r>
      <w:r w:rsidRPr="00806658">
        <w:t>HealthIndicators</w:t>
      </w:r>
      <w:r w:rsidRPr="00806658">
        <w:rPr>
          <w:rFonts w:ascii="微软雅黑" w:eastAsia="微软雅黑" w:hAnsi="微软雅黑" w:cs="微软雅黑" w:hint="eastAsia"/>
        </w:rPr>
        <w:t>在适当情况下由</w:t>
      </w:r>
      <w:r w:rsidRPr="00806658">
        <w:t>Spring Boot</w:t>
      </w:r>
      <w:r w:rsidRPr="00806658">
        <w:rPr>
          <w:rFonts w:ascii="微软雅黑" w:eastAsia="微软雅黑" w:hAnsi="微软雅黑" w:cs="微软雅黑" w:hint="eastAsia"/>
        </w:rPr>
        <w:t>自动配置：</w:t>
      </w:r>
    </w:p>
    <w:tbl>
      <w:tblPr>
        <w:tblW w:w="9163"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719"/>
        <w:gridCol w:w="3444"/>
      </w:tblGrid>
      <w:tr w:rsidR="00806658" w:rsidRPr="00806658" w:rsidTr="00806658">
        <w:trPr>
          <w:trHeight w:val="156"/>
          <w:tblHeader/>
        </w:trPr>
        <w:tc>
          <w:tcPr>
            <w:tcW w:w="5719" w:type="dxa"/>
            <w:tcBorders>
              <w:bottom w:val="single" w:sz="4" w:space="0" w:color="auto"/>
              <w:right w:val="single" w:sz="4" w:space="0" w:color="auto"/>
            </w:tcBorders>
            <w:shd w:val="clear" w:color="auto" w:fill="F5F5F5"/>
            <w:tcMar>
              <w:top w:w="90" w:type="dxa"/>
              <w:left w:w="195" w:type="dxa"/>
              <w:bottom w:w="90" w:type="dxa"/>
              <w:right w:w="195" w:type="dxa"/>
            </w:tcMar>
            <w:hideMark/>
          </w:tcPr>
          <w:p w:rsidR="00806658" w:rsidRPr="00806658" w:rsidRDefault="00806658" w:rsidP="00806658">
            <w:pPr>
              <w:widowControl/>
              <w:autoSpaceDE/>
              <w:autoSpaceDN/>
              <w:rPr>
                <w:rFonts w:ascii="Helvetica" w:eastAsia="宋体" w:hAnsi="Helvetica" w:cs="Helvetica"/>
                <w:b/>
                <w:bCs/>
                <w:sz w:val="24"/>
                <w:szCs w:val="24"/>
                <w:lang w:eastAsia="zh-CN" w:bidi="ar-SA"/>
              </w:rPr>
            </w:pPr>
            <w:r w:rsidRPr="00806658">
              <w:rPr>
                <w:rFonts w:ascii="Helvetica" w:eastAsia="宋体" w:hAnsi="Helvetica" w:cs="Helvetica"/>
                <w:b/>
                <w:bCs/>
                <w:sz w:val="24"/>
                <w:szCs w:val="24"/>
                <w:lang w:eastAsia="zh-CN" w:bidi="ar-SA"/>
              </w:rPr>
              <w:t>Name</w:t>
            </w:r>
          </w:p>
        </w:tc>
        <w:tc>
          <w:tcPr>
            <w:tcW w:w="3444" w:type="dxa"/>
            <w:tcBorders>
              <w:bottom w:val="single" w:sz="4" w:space="0" w:color="auto"/>
            </w:tcBorders>
            <w:shd w:val="clear" w:color="auto" w:fill="F5F5F5"/>
            <w:tcMar>
              <w:top w:w="90" w:type="dxa"/>
              <w:left w:w="195" w:type="dxa"/>
              <w:bottom w:w="90" w:type="dxa"/>
              <w:right w:w="195" w:type="dxa"/>
            </w:tcMar>
            <w:hideMark/>
          </w:tcPr>
          <w:p w:rsidR="00806658" w:rsidRPr="00806658" w:rsidRDefault="00806658" w:rsidP="00806658">
            <w:pPr>
              <w:widowControl/>
              <w:autoSpaceDE/>
              <w:autoSpaceDN/>
              <w:rPr>
                <w:rFonts w:ascii="Helvetica" w:eastAsia="宋体" w:hAnsi="Helvetica" w:cs="Helvetica"/>
                <w:b/>
                <w:bCs/>
                <w:sz w:val="24"/>
                <w:szCs w:val="24"/>
                <w:lang w:eastAsia="zh-CN" w:bidi="ar-SA"/>
              </w:rPr>
            </w:pPr>
            <w:r w:rsidRPr="00806658">
              <w:rPr>
                <w:rFonts w:ascii="Helvetica" w:eastAsia="宋体" w:hAnsi="Helvetica" w:cs="Helvetica"/>
                <w:b/>
                <w:bCs/>
                <w:sz w:val="24"/>
                <w:szCs w:val="24"/>
                <w:lang w:eastAsia="zh-CN" w:bidi="ar-SA"/>
              </w:rPr>
              <w:t>Description</w:t>
            </w:r>
          </w:p>
        </w:tc>
      </w:tr>
      <w:tr w:rsidR="00806658" w:rsidRPr="00806658" w:rsidTr="00806658">
        <w:trPr>
          <w:trHeight w:val="593"/>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297392" w:rsidP="00806658">
            <w:pPr>
              <w:widowControl/>
              <w:autoSpaceDE/>
              <w:autoSpaceDN/>
              <w:spacing w:after="225"/>
              <w:rPr>
                <w:rFonts w:ascii="Helvetica" w:eastAsia="宋体" w:hAnsi="Helvetica" w:cs="Helvetica"/>
                <w:sz w:val="24"/>
                <w:szCs w:val="24"/>
                <w:lang w:eastAsia="zh-CN" w:bidi="ar-SA"/>
              </w:rPr>
            </w:pPr>
            <w:hyperlink r:id="rId312"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CassandraHealthIndicator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Cassandra database is up.</w:t>
            </w:r>
          </w:p>
        </w:tc>
      </w:tr>
      <w:tr w:rsidR="00806658" w:rsidRPr="00806658" w:rsidTr="00806658">
        <w:trPr>
          <w:trHeight w:val="444"/>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297392" w:rsidP="00806658">
            <w:pPr>
              <w:widowControl/>
              <w:autoSpaceDE/>
              <w:autoSpaceDN/>
              <w:spacing w:after="225"/>
              <w:rPr>
                <w:rFonts w:ascii="Helvetica" w:eastAsia="宋体" w:hAnsi="Helvetica" w:cs="Helvetica"/>
                <w:sz w:val="24"/>
                <w:szCs w:val="24"/>
                <w:lang w:eastAsia="zh-CN" w:bidi="ar-SA"/>
              </w:rPr>
            </w:pPr>
            <w:hyperlink r:id="rId313"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DiskSpaceHealthIndicator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for low disk space.</w:t>
            </w:r>
          </w:p>
        </w:tc>
      </w:tr>
      <w:tr w:rsidR="00806658" w:rsidRPr="00806658" w:rsidTr="00806658">
        <w:trPr>
          <w:trHeight w:val="802"/>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297392" w:rsidP="00806658">
            <w:pPr>
              <w:widowControl/>
              <w:autoSpaceDE/>
              <w:autoSpaceDN/>
              <w:spacing w:after="225"/>
              <w:rPr>
                <w:rFonts w:ascii="Helvetica" w:eastAsia="宋体" w:hAnsi="Helvetica" w:cs="Helvetica"/>
                <w:sz w:val="24"/>
                <w:szCs w:val="24"/>
                <w:lang w:eastAsia="zh-CN" w:bidi="ar-SA"/>
              </w:rPr>
            </w:pPr>
            <w:hyperlink r:id="rId314"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DataSourceHealthIndicator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connection to </w:t>
            </w:r>
            <w:r w:rsidRPr="00806658">
              <w:rPr>
                <w:rFonts w:ascii="Consolas" w:eastAsia="宋体" w:hAnsi="Consolas" w:cs="宋体"/>
                <w:color w:val="6D180B"/>
                <w:sz w:val="24"/>
                <w:szCs w:val="24"/>
                <w:bdr w:val="single" w:sz="6" w:space="1" w:color="CCCCCC" w:frame="1"/>
                <w:shd w:val="clear" w:color="auto" w:fill="F2F2F2"/>
                <w:lang w:eastAsia="zh-CN" w:bidi="ar-SA"/>
              </w:rPr>
              <w:t>DataSource</w:t>
            </w:r>
            <w:r w:rsidRPr="00806658">
              <w:rPr>
                <w:rFonts w:ascii="Helvetica" w:eastAsia="宋体" w:hAnsi="Helvetica" w:cs="Helvetica"/>
                <w:sz w:val="24"/>
                <w:szCs w:val="24"/>
                <w:lang w:eastAsia="zh-CN" w:bidi="ar-SA"/>
              </w:rPr>
              <w:t> can be obtained.</w:t>
            </w:r>
          </w:p>
        </w:tc>
      </w:tr>
      <w:tr w:rsidR="00806658" w:rsidRPr="00806658" w:rsidTr="00806658">
        <w:trPr>
          <w:trHeight w:val="593"/>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297392" w:rsidP="00806658">
            <w:pPr>
              <w:widowControl/>
              <w:autoSpaceDE/>
              <w:autoSpaceDN/>
              <w:spacing w:after="225"/>
              <w:rPr>
                <w:rFonts w:ascii="Helvetica" w:eastAsia="宋体" w:hAnsi="Helvetica" w:cs="Helvetica"/>
                <w:sz w:val="24"/>
                <w:szCs w:val="24"/>
                <w:lang w:eastAsia="zh-CN" w:bidi="ar-SA"/>
              </w:rPr>
            </w:pPr>
            <w:hyperlink r:id="rId315"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ElasticsearchHealthIndicator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an Elasticsearch cluster is up.</w:t>
            </w:r>
          </w:p>
        </w:tc>
      </w:tr>
      <w:tr w:rsidR="00806658" w:rsidRPr="00806658" w:rsidTr="00806658">
        <w:trPr>
          <w:trHeight w:val="444"/>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297392" w:rsidP="00806658">
            <w:pPr>
              <w:widowControl/>
              <w:autoSpaceDE/>
              <w:autoSpaceDN/>
              <w:spacing w:after="225"/>
              <w:rPr>
                <w:rFonts w:ascii="Helvetica" w:eastAsia="宋体" w:hAnsi="Helvetica" w:cs="Helvetica"/>
                <w:sz w:val="24"/>
                <w:szCs w:val="24"/>
                <w:lang w:eastAsia="zh-CN" w:bidi="ar-SA"/>
              </w:rPr>
            </w:pPr>
            <w:hyperlink r:id="rId316"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JmsHealthIndicator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JMS broker is up.</w:t>
            </w:r>
          </w:p>
        </w:tc>
      </w:tr>
      <w:tr w:rsidR="00806658" w:rsidRPr="00806658" w:rsidTr="00806658">
        <w:trPr>
          <w:trHeight w:val="435"/>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297392" w:rsidP="00806658">
            <w:pPr>
              <w:widowControl/>
              <w:autoSpaceDE/>
              <w:autoSpaceDN/>
              <w:spacing w:after="225"/>
              <w:rPr>
                <w:rFonts w:ascii="Helvetica" w:eastAsia="宋体" w:hAnsi="Helvetica" w:cs="Helvetica"/>
                <w:sz w:val="24"/>
                <w:szCs w:val="24"/>
                <w:lang w:eastAsia="zh-CN" w:bidi="ar-SA"/>
              </w:rPr>
            </w:pPr>
            <w:hyperlink r:id="rId317"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MailHealthIndicator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mail server is up.</w:t>
            </w:r>
          </w:p>
        </w:tc>
      </w:tr>
      <w:tr w:rsidR="00806658" w:rsidRPr="00806658" w:rsidTr="00806658">
        <w:trPr>
          <w:trHeight w:val="601"/>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297392" w:rsidP="00806658">
            <w:pPr>
              <w:widowControl/>
              <w:autoSpaceDE/>
              <w:autoSpaceDN/>
              <w:spacing w:after="225"/>
              <w:rPr>
                <w:rFonts w:ascii="Helvetica" w:eastAsia="宋体" w:hAnsi="Helvetica" w:cs="Helvetica"/>
                <w:sz w:val="24"/>
                <w:szCs w:val="24"/>
                <w:lang w:eastAsia="zh-CN" w:bidi="ar-SA"/>
              </w:rPr>
            </w:pPr>
            <w:hyperlink r:id="rId318"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MongoHealthIndicator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Mongo database is up.</w:t>
            </w:r>
          </w:p>
        </w:tc>
      </w:tr>
      <w:tr w:rsidR="00806658" w:rsidRPr="00806658" w:rsidTr="00806658">
        <w:trPr>
          <w:trHeight w:val="435"/>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297392" w:rsidP="00806658">
            <w:pPr>
              <w:widowControl/>
              <w:autoSpaceDE/>
              <w:autoSpaceDN/>
              <w:spacing w:after="225"/>
              <w:rPr>
                <w:rFonts w:ascii="Helvetica" w:eastAsia="宋体" w:hAnsi="Helvetica" w:cs="Helvetica"/>
                <w:sz w:val="24"/>
                <w:szCs w:val="24"/>
                <w:lang w:eastAsia="zh-CN" w:bidi="ar-SA"/>
              </w:rPr>
            </w:pPr>
            <w:hyperlink r:id="rId319"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RabbitHealthIndicator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Rabbit server is up.</w:t>
            </w:r>
          </w:p>
        </w:tc>
      </w:tr>
      <w:tr w:rsidR="00806658" w:rsidRPr="00806658" w:rsidTr="00806658">
        <w:trPr>
          <w:trHeight w:val="444"/>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297392" w:rsidP="00806658">
            <w:pPr>
              <w:widowControl/>
              <w:autoSpaceDE/>
              <w:autoSpaceDN/>
              <w:spacing w:after="225"/>
              <w:rPr>
                <w:rFonts w:ascii="Helvetica" w:eastAsia="宋体" w:hAnsi="Helvetica" w:cs="Helvetica"/>
                <w:sz w:val="24"/>
                <w:szCs w:val="24"/>
                <w:lang w:eastAsia="zh-CN" w:bidi="ar-SA"/>
              </w:rPr>
            </w:pPr>
            <w:hyperlink r:id="rId320"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RedisHealthIndicator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Redis server is up.</w:t>
            </w:r>
          </w:p>
        </w:tc>
      </w:tr>
      <w:tr w:rsidR="00806658" w:rsidRPr="00806658" w:rsidTr="00806658">
        <w:trPr>
          <w:trHeight w:val="435"/>
        </w:trPr>
        <w:tc>
          <w:tcPr>
            <w:tcW w:w="5719" w:type="dxa"/>
            <w:tcBorders>
              <w:right w:val="single" w:sz="4" w:space="0" w:color="auto"/>
            </w:tcBorders>
            <w:shd w:val="clear" w:color="auto" w:fill="F8F8F8"/>
            <w:tcMar>
              <w:top w:w="90" w:type="dxa"/>
              <w:left w:w="195" w:type="dxa"/>
              <w:bottom w:w="90" w:type="dxa"/>
              <w:right w:w="195" w:type="dxa"/>
            </w:tcMar>
            <w:hideMark/>
          </w:tcPr>
          <w:p w:rsidR="00806658" w:rsidRPr="00806658" w:rsidRDefault="00297392" w:rsidP="00806658">
            <w:pPr>
              <w:widowControl/>
              <w:autoSpaceDE/>
              <w:autoSpaceDN/>
              <w:spacing w:after="225"/>
              <w:rPr>
                <w:rFonts w:ascii="Helvetica" w:eastAsia="宋体" w:hAnsi="Helvetica" w:cs="Helvetica"/>
                <w:sz w:val="24"/>
                <w:szCs w:val="24"/>
                <w:lang w:eastAsia="zh-CN" w:bidi="ar-SA"/>
              </w:rPr>
            </w:pPr>
            <w:hyperlink r:id="rId321"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SolrHealthIndicator</w:t>
              </w:r>
            </w:hyperlink>
          </w:p>
        </w:tc>
        <w:tc>
          <w:tcPr>
            <w:tcW w:w="3444" w:type="dxa"/>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Solr server is up.</w:t>
            </w:r>
          </w:p>
        </w:tc>
      </w:tr>
    </w:tbl>
    <w:p w:rsidR="005A4D71" w:rsidRDefault="005A4D71">
      <w:pPr>
        <w:pStyle w:val="a3"/>
        <w:spacing w:before="7"/>
        <w:rPr>
          <w:sz w:val="18"/>
        </w:rPr>
      </w:pPr>
    </w:p>
    <w:p w:rsidR="005A4D71" w:rsidRDefault="005A4D71">
      <w:pPr>
        <w:pStyle w:val="a3"/>
        <w:spacing w:before="2"/>
        <w:rPr>
          <w:sz w:val="18"/>
        </w:rPr>
      </w:pPr>
    </w:p>
    <w:p w:rsidR="005A4D71" w:rsidRDefault="00297392">
      <w:pPr>
        <w:spacing w:before="93"/>
        <w:ind w:left="255"/>
        <w:rPr>
          <w:b/>
          <w:sz w:val="20"/>
        </w:rPr>
      </w:pPr>
      <w:r>
        <w:pict>
          <v:line id="_x0000_s4291" style="position:absolute;left:0;text-align:left;z-index:251637248;mso-position-horizontal-relative:page" from="73.4pt,4.45pt" to="73.4pt,44.3pt" strokecolor="#5c5c4e">
            <w10:wrap anchorx="page"/>
          </v:line>
        </w:pict>
      </w:r>
      <w:r w:rsidR="00475295">
        <w:rPr>
          <w:b/>
          <w:sz w:val="20"/>
        </w:rPr>
        <w:t>Tip</w:t>
      </w:r>
    </w:p>
    <w:p w:rsidR="005A4D71" w:rsidRDefault="005A4D71">
      <w:pPr>
        <w:pStyle w:val="a3"/>
        <w:spacing w:before="10"/>
        <w:rPr>
          <w:b/>
          <w:sz w:val="24"/>
        </w:rPr>
      </w:pPr>
    </w:p>
    <w:p w:rsidR="005A4D71" w:rsidRDefault="00806658">
      <w:pPr>
        <w:pStyle w:val="a3"/>
        <w:spacing w:before="1"/>
        <w:ind w:left="255"/>
      </w:pPr>
      <w:r w:rsidRPr="00806658">
        <w:rPr>
          <w:rFonts w:ascii="微软雅黑" w:eastAsia="微软雅黑" w:hAnsi="微软雅黑" w:cs="微软雅黑" w:hint="eastAsia"/>
        </w:rPr>
        <w:t>可以使用</w:t>
      </w:r>
      <w:r w:rsidRPr="00806658">
        <w:t>management.health.defaults.enabled</w:t>
      </w:r>
      <w:r w:rsidRPr="00806658">
        <w:rPr>
          <w:rFonts w:ascii="微软雅黑" w:eastAsia="微软雅黑" w:hAnsi="微软雅黑" w:cs="微软雅黑" w:hint="eastAsia"/>
        </w:rPr>
        <w:t>属性全部禁用它们。</w:t>
      </w:r>
    </w:p>
    <w:p w:rsidR="005A4D71" w:rsidRDefault="005A4D71">
      <w:pPr>
        <w:pStyle w:val="a3"/>
        <w:spacing w:before="11"/>
        <w:rPr>
          <w:sz w:val="28"/>
        </w:rPr>
      </w:pPr>
    </w:p>
    <w:p w:rsidR="005A4D71" w:rsidRDefault="00806658">
      <w:pPr>
        <w:pStyle w:val="3"/>
      </w:pPr>
      <w:bookmarkStart w:id="604" w:name="Writing_custom_HealthIndicators"/>
      <w:bookmarkStart w:id="605" w:name="_bookmark307"/>
      <w:bookmarkEnd w:id="604"/>
      <w:bookmarkEnd w:id="605"/>
      <w:r>
        <w:rPr>
          <w:rFonts w:asciiTheme="minorEastAsia" w:eastAsiaTheme="minorEastAsia" w:hAnsiTheme="minorEastAsia" w:hint="eastAsia"/>
          <w:lang w:eastAsia="zh-CN"/>
        </w:rPr>
        <w:t>编写自定义</w:t>
      </w:r>
      <w:r>
        <w:t xml:space="preserve"> </w:t>
      </w:r>
      <w:r w:rsidR="00475295">
        <w:t>HealthIndicators</w:t>
      </w:r>
    </w:p>
    <w:p w:rsidR="005A4D71" w:rsidRDefault="005A4D71">
      <w:pPr>
        <w:pStyle w:val="a3"/>
        <w:spacing w:before="10"/>
        <w:rPr>
          <w:b/>
          <w:sz w:val="25"/>
        </w:rPr>
      </w:pPr>
    </w:p>
    <w:p w:rsidR="005A4D71" w:rsidRDefault="00806658" w:rsidP="00806658">
      <w:pPr>
        <w:pStyle w:val="a3"/>
        <w:spacing w:line="278" w:lineRule="auto"/>
        <w:ind w:left="120" w:right="1437"/>
        <w:jc w:val="both"/>
        <w:rPr>
          <w:lang w:eastAsia="zh-CN"/>
        </w:rPr>
      </w:pPr>
      <w:r w:rsidRPr="00806658">
        <w:rPr>
          <w:rFonts w:ascii="微软雅黑" w:eastAsia="微软雅黑" w:hAnsi="微软雅黑" w:cs="微软雅黑" w:hint="eastAsia"/>
        </w:rPr>
        <w:t>要提供自定义健康信息，您可以注册实现</w:t>
      </w:r>
      <w:r w:rsidRPr="00806658">
        <w:t>HealthIndicator</w:t>
      </w:r>
      <w:r w:rsidRPr="00806658">
        <w:rPr>
          <w:rFonts w:ascii="微软雅黑" w:eastAsia="微软雅黑" w:hAnsi="微软雅黑" w:cs="微软雅黑" w:hint="eastAsia"/>
        </w:rPr>
        <w:t>接口的</w:t>
      </w:r>
      <w:r w:rsidRPr="00806658">
        <w:t>Spring bean</w:t>
      </w:r>
      <w:r w:rsidRPr="00806658">
        <w:rPr>
          <w:rFonts w:ascii="微软雅黑" w:eastAsia="微软雅黑" w:hAnsi="微软雅黑" w:cs="微软雅黑" w:hint="eastAsia"/>
        </w:rPr>
        <w:t>。</w:t>
      </w:r>
      <w:r w:rsidRPr="00806658">
        <w:t xml:space="preserve"> </w:t>
      </w:r>
      <w:r w:rsidRPr="00806658">
        <w:rPr>
          <w:rFonts w:ascii="微软雅黑" w:eastAsia="微软雅黑" w:hAnsi="微软雅黑" w:cs="微软雅黑" w:hint="eastAsia"/>
        </w:rPr>
        <w:t>您需要提供</w:t>
      </w:r>
      <w:r w:rsidRPr="00806658">
        <w:t>health</w:t>
      </w:r>
      <w:r w:rsidRPr="00806658">
        <w:rPr>
          <w:rFonts w:ascii="微软雅黑" w:eastAsia="微软雅黑" w:hAnsi="微软雅黑" w:cs="微软雅黑" w:hint="eastAsia"/>
        </w:rPr>
        <w:t>（）方法的实现并返回健康响应。</w:t>
      </w:r>
      <w:r w:rsidRPr="00806658">
        <w:t xml:space="preserve"> </w:t>
      </w:r>
      <w:r w:rsidRPr="00806658">
        <w:rPr>
          <w:rFonts w:ascii="微软雅黑" w:eastAsia="微软雅黑" w:hAnsi="微软雅黑" w:cs="微软雅黑" w:hint="eastAsia"/>
          <w:lang w:eastAsia="zh-CN"/>
        </w:rPr>
        <w:t>健康响应应该包括一个状态，并可以选择包含额外的细节来显示。</w:t>
      </w:r>
    </w:p>
    <w:p w:rsidR="005A4D71" w:rsidRDefault="00297392">
      <w:pPr>
        <w:pStyle w:val="a3"/>
        <w:rPr>
          <w:sz w:val="10"/>
          <w:lang w:eastAsia="zh-CN"/>
        </w:rPr>
      </w:pPr>
      <w:r>
        <w:pict>
          <v:shape id="_x0000_s4290" type="#_x0000_t202" style="position:absolute;margin-left:75.55pt;margin-top:7.8pt;width:444.2pt;height:173.7pt;z-index:251635200;mso-wrap-distance-left:0;mso-wrap-distance-right:0;mso-position-horizontal-relative:page" fillcolor="#f0f0f0" strokecolor="#444" strokeweight=".1pt">
            <v:textbox style="mso-next-textbox:#_x0000_s4290" inset="0,0,0,0">
              <w:txbxContent>
                <w:p w:rsidR="00B67961" w:rsidRDefault="00B67961">
                  <w:pPr>
                    <w:spacing w:before="84"/>
                    <w:ind w:left="69"/>
                    <w:rPr>
                      <w:rFonts w:ascii="Courier New"/>
                      <w:sz w:val="14"/>
                    </w:rPr>
                  </w:pPr>
                  <w:r>
                    <w:rPr>
                      <w:rFonts w:ascii="Courier New"/>
                      <w:b/>
                      <w:color w:val="7E0054"/>
                      <w:sz w:val="14"/>
                    </w:rPr>
                    <w:t xml:space="preserve">import </w:t>
                  </w:r>
                  <w:r>
                    <w:rPr>
                      <w:rFonts w:ascii="Courier New"/>
                      <w:sz w:val="14"/>
                    </w:rPr>
                    <w:t>org.springframework.boot.actuate.health.Health;</w:t>
                  </w:r>
                </w:p>
                <w:p w:rsidR="00B67961" w:rsidRDefault="00B67961">
                  <w:pPr>
                    <w:spacing w:before="38"/>
                    <w:ind w:left="69"/>
                    <w:rPr>
                      <w:rFonts w:ascii="Courier New"/>
                      <w:sz w:val="14"/>
                    </w:rPr>
                  </w:pPr>
                  <w:r>
                    <w:rPr>
                      <w:rFonts w:ascii="Courier New"/>
                      <w:b/>
                      <w:color w:val="7E0054"/>
                      <w:sz w:val="14"/>
                    </w:rPr>
                    <w:t xml:space="preserve">import </w:t>
                  </w:r>
                  <w:r>
                    <w:rPr>
                      <w:rFonts w:ascii="Courier New"/>
                      <w:sz w:val="14"/>
                    </w:rPr>
                    <w:t>org.springframework.boot.actuate.health.HealthIndicator;</w:t>
                  </w:r>
                </w:p>
                <w:p w:rsidR="00B67961" w:rsidRDefault="00B67961">
                  <w:pPr>
                    <w:spacing w:before="37"/>
                    <w:ind w:left="69"/>
                    <w:rPr>
                      <w:rFonts w:ascii="Courier New"/>
                      <w:sz w:val="14"/>
                    </w:rPr>
                  </w:pPr>
                  <w:r>
                    <w:rPr>
                      <w:rFonts w:ascii="Courier New"/>
                      <w:b/>
                      <w:color w:val="7E0054"/>
                      <w:sz w:val="14"/>
                    </w:rPr>
                    <w:t xml:space="preserve">import </w:t>
                  </w:r>
                  <w:r>
                    <w:rPr>
                      <w:rFonts w:ascii="Courier New"/>
                      <w:sz w:val="14"/>
                    </w:rPr>
                    <w:t>org.springframework.stereotype.Component;</w:t>
                  </w:r>
                </w:p>
                <w:p w:rsidR="00B67961" w:rsidRDefault="00B67961">
                  <w:pPr>
                    <w:pStyle w:val="a3"/>
                    <w:spacing w:before="3"/>
                  </w:pPr>
                </w:p>
                <w:p w:rsidR="00B67961" w:rsidRDefault="00B67961">
                  <w:pPr>
                    <w:ind w:left="69"/>
                    <w:rPr>
                      <w:rFonts w:ascii="Courier New"/>
                      <w:sz w:val="14"/>
                    </w:rPr>
                  </w:pPr>
                  <w:r>
                    <w:rPr>
                      <w:rFonts w:ascii="Courier New"/>
                      <w:color w:val="808080"/>
                      <w:sz w:val="14"/>
                    </w:rPr>
                    <w:t>@Component</w:t>
                  </w:r>
                </w:p>
                <w:p w:rsidR="00B67961" w:rsidRDefault="00B67961">
                  <w:pPr>
                    <w:spacing w:before="38"/>
                    <w:ind w:left="69"/>
                    <w:rPr>
                      <w:rFonts w:ascii="Courier New"/>
                      <w:sz w:val="14"/>
                    </w:rPr>
                  </w:pPr>
                  <w:r>
                    <w:rPr>
                      <w:rFonts w:ascii="Courier New"/>
                      <w:b/>
                      <w:color w:val="7E0054"/>
                      <w:sz w:val="14"/>
                    </w:rPr>
                    <w:t xml:space="preserve">public class </w:t>
                  </w:r>
                  <w:r>
                    <w:rPr>
                      <w:rFonts w:ascii="Courier New"/>
                      <w:sz w:val="14"/>
                    </w:rPr>
                    <w:t xml:space="preserve">MyHealthIndicator </w:t>
                  </w:r>
                  <w:r>
                    <w:rPr>
                      <w:rFonts w:ascii="Courier New"/>
                      <w:b/>
                      <w:color w:val="7E0054"/>
                      <w:sz w:val="14"/>
                    </w:rPr>
                    <w:t xml:space="preserve">implements </w:t>
                  </w:r>
                  <w:r>
                    <w:rPr>
                      <w:rFonts w:ascii="Courier New"/>
                      <w:sz w:val="14"/>
                    </w:rPr>
                    <w:t>HealthIndicator {</w:t>
                  </w:r>
                </w:p>
                <w:p w:rsidR="00B67961" w:rsidRDefault="00B67961">
                  <w:pPr>
                    <w:pStyle w:val="a3"/>
                    <w:spacing w:before="3"/>
                  </w:pPr>
                </w:p>
                <w:p w:rsidR="00B67961" w:rsidRDefault="00B67961">
                  <w:pPr>
                    <w:ind w:left="405"/>
                    <w:rPr>
                      <w:rFonts w:ascii="Courier New"/>
                      <w:sz w:val="14"/>
                    </w:rPr>
                  </w:pPr>
                  <w:r>
                    <w:rPr>
                      <w:rFonts w:ascii="Courier New"/>
                      <w:color w:val="808080"/>
                      <w:sz w:val="14"/>
                    </w:rPr>
                    <w:t>@Override</w:t>
                  </w:r>
                </w:p>
                <w:p w:rsidR="00B67961" w:rsidRDefault="00B67961">
                  <w:pPr>
                    <w:spacing w:before="38"/>
                    <w:ind w:left="405"/>
                    <w:rPr>
                      <w:rFonts w:ascii="Courier New"/>
                      <w:sz w:val="14"/>
                    </w:rPr>
                  </w:pPr>
                  <w:r>
                    <w:rPr>
                      <w:rFonts w:ascii="Courier New"/>
                      <w:b/>
                      <w:color w:val="7E0054"/>
                      <w:sz w:val="14"/>
                    </w:rPr>
                    <w:t xml:space="preserve">public </w:t>
                  </w:r>
                  <w:r>
                    <w:rPr>
                      <w:rFonts w:ascii="Courier New"/>
                      <w:sz w:val="14"/>
                    </w:rPr>
                    <w:t>Health health() {</w:t>
                  </w:r>
                </w:p>
                <w:p w:rsidR="00B67961" w:rsidRDefault="00B67961">
                  <w:pPr>
                    <w:spacing w:before="37"/>
                    <w:ind w:left="741"/>
                    <w:rPr>
                      <w:rFonts w:ascii="Courier New"/>
                      <w:i/>
                      <w:sz w:val="14"/>
                    </w:rPr>
                  </w:pPr>
                  <w:r>
                    <w:rPr>
                      <w:rFonts w:ascii="Courier New"/>
                      <w:b/>
                      <w:color w:val="7E0054"/>
                      <w:sz w:val="14"/>
                    </w:rPr>
                    <w:t xml:space="preserve">int </w:t>
                  </w:r>
                  <w:r>
                    <w:rPr>
                      <w:rFonts w:ascii="Courier New"/>
                      <w:sz w:val="14"/>
                    </w:rPr>
                    <w:t xml:space="preserve">errorCode = check(); </w:t>
                  </w:r>
                  <w:r>
                    <w:rPr>
                      <w:rFonts w:ascii="Courier New"/>
                      <w:i/>
                      <w:color w:val="3F5EBE"/>
                      <w:sz w:val="14"/>
                    </w:rPr>
                    <w:t>// perform some specific health check</w:t>
                  </w:r>
                </w:p>
                <w:p w:rsidR="00B67961" w:rsidRDefault="00B67961">
                  <w:pPr>
                    <w:spacing w:before="37"/>
                    <w:ind w:left="741"/>
                    <w:rPr>
                      <w:rFonts w:ascii="Courier New"/>
                      <w:sz w:val="14"/>
                    </w:rPr>
                  </w:pPr>
                  <w:r>
                    <w:rPr>
                      <w:rFonts w:ascii="Courier New"/>
                      <w:b/>
                      <w:color w:val="7E0054"/>
                      <w:sz w:val="14"/>
                    </w:rPr>
                    <w:t xml:space="preserve">if </w:t>
                  </w:r>
                  <w:r>
                    <w:rPr>
                      <w:rFonts w:ascii="Courier New"/>
                      <w:sz w:val="14"/>
                    </w:rPr>
                    <w:t>(errorCode != 0) {</w:t>
                  </w:r>
                </w:p>
                <w:p w:rsidR="00B67961" w:rsidRDefault="00B67961">
                  <w:pPr>
                    <w:spacing w:before="38"/>
                    <w:ind w:left="1077"/>
                    <w:rPr>
                      <w:rFonts w:ascii="Courier New"/>
                      <w:sz w:val="14"/>
                    </w:rPr>
                  </w:pPr>
                  <w:r>
                    <w:rPr>
                      <w:rFonts w:ascii="Courier New"/>
                      <w:b/>
                      <w:color w:val="7E0054"/>
                      <w:sz w:val="14"/>
                    </w:rPr>
                    <w:t xml:space="preserve">return </w:t>
                  </w:r>
                  <w:r>
                    <w:rPr>
                      <w:rFonts w:ascii="Courier New"/>
                      <w:sz w:val="14"/>
                    </w:rPr>
                    <w:t>Health.down().withDetail(</w:t>
                  </w:r>
                  <w:r>
                    <w:rPr>
                      <w:rFonts w:ascii="Courier New"/>
                      <w:b/>
                      <w:i/>
                      <w:color w:val="2900FF"/>
                      <w:sz w:val="14"/>
                    </w:rPr>
                    <w:t>"Error Code"</w:t>
                  </w:r>
                  <w:r>
                    <w:rPr>
                      <w:rFonts w:ascii="Courier New"/>
                      <w:sz w:val="14"/>
                    </w:rPr>
                    <w:t>, errorCode).build();</w:t>
                  </w:r>
                </w:p>
                <w:p w:rsidR="00B67961" w:rsidRDefault="00B67961">
                  <w:pPr>
                    <w:spacing w:before="37"/>
                    <w:ind w:left="742"/>
                    <w:rPr>
                      <w:rFonts w:ascii="Courier New"/>
                      <w:sz w:val="14"/>
                    </w:rPr>
                  </w:pPr>
                  <w:r>
                    <w:rPr>
                      <w:rFonts w:ascii="Courier New"/>
                      <w:sz w:val="14"/>
                    </w:rPr>
                    <w:t>}</w:t>
                  </w:r>
                </w:p>
                <w:p w:rsidR="00B67961" w:rsidRDefault="00B67961">
                  <w:pPr>
                    <w:spacing w:before="38"/>
                    <w:ind w:left="741"/>
                    <w:rPr>
                      <w:rFonts w:ascii="Courier New"/>
                      <w:sz w:val="14"/>
                    </w:rPr>
                  </w:pPr>
                  <w:r>
                    <w:rPr>
                      <w:rFonts w:ascii="Courier New"/>
                      <w:b/>
                      <w:color w:val="7E0054"/>
                      <w:sz w:val="14"/>
                    </w:rPr>
                    <w:t xml:space="preserve">return </w:t>
                  </w:r>
                  <w:r>
                    <w:rPr>
                      <w:rFonts w:ascii="Courier New"/>
                      <w:sz w:val="14"/>
                    </w:rPr>
                    <w:t>Health.up().build();</w:t>
                  </w:r>
                </w:p>
                <w:p w:rsidR="00B67961" w:rsidRDefault="00B67961">
                  <w:pPr>
                    <w:spacing w:before="37"/>
                    <w:ind w:left="406"/>
                    <w:rPr>
                      <w:rFonts w:ascii="Courier New"/>
                      <w:sz w:val="14"/>
                    </w:rPr>
                  </w:pPr>
                  <w:r>
                    <w:rPr>
                      <w:rFonts w:ascii="Courier New"/>
                      <w:sz w:val="14"/>
                    </w:rPr>
                    <w:t>}</w:t>
                  </w:r>
                </w:p>
                <w:p w:rsidR="00B67961" w:rsidRDefault="00B67961">
                  <w:pPr>
                    <w:pStyle w:val="a3"/>
                    <w:spacing w:before="3"/>
                  </w:pPr>
                </w:p>
                <w:p w:rsidR="00B67961" w:rsidRDefault="00B67961">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297392">
      <w:pPr>
        <w:spacing w:before="94"/>
        <w:ind w:left="255"/>
        <w:rPr>
          <w:b/>
          <w:sz w:val="20"/>
        </w:rPr>
      </w:pPr>
      <w:r>
        <w:pict>
          <v:line id="_x0000_s4289" style="position:absolute;left:0;text-align:left;z-index:251638272;mso-position-horizontal-relative:page" from="73.4pt,4.5pt" to="73.4pt,72.35pt" strokecolor="#5c5c4e">
            <w10:wrap anchorx="page"/>
          </v:line>
        </w:pict>
      </w:r>
      <w:r w:rsidR="00475295">
        <w:rPr>
          <w:b/>
          <w:sz w:val="20"/>
        </w:rPr>
        <w:t>Note</w:t>
      </w:r>
    </w:p>
    <w:p w:rsidR="005A4D71" w:rsidRDefault="005A4D71">
      <w:pPr>
        <w:pStyle w:val="a3"/>
        <w:spacing w:before="10"/>
        <w:rPr>
          <w:b/>
          <w:sz w:val="24"/>
        </w:rPr>
      </w:pPr>
    </w:p>
    <w:p w:rsidR="005A4D71" w:rsidRDefault="00ED67D5" w:rsidP="00ED67D5">
      <w:pPr>
        <w:pStyle w:val="a3"/>
        <w:spacing w:line="271" w:lineRule="auto"/>
        <w:ind w:left="255" w:right="1837"/>
        <w:jc w:val="both"/>
        <w:rPr>
          <w:rFonts w:ascii="微软雅黑" w:eastAsia="微软雅黑" w:hAnsi="微软雅黑" w:cs="微软雅黑"/>
        </w:rPr>
      </w:pPr>
      <w:r w:rsidRPr="00ED67D5">
        <w:rPr>
          <w:rFonts w:ascii="微软雅黑" w:eastAsia="微软雅黑" w:hAnsi="微软雅黑" w:cs="微软雅黑" w:hint="eastAsia"/>
        </w:rPr>
        <w:t>给定的</w:t>
      </w:r>
      <w:r w:rsidRPr="00ED67D5">
        <w:t>HealthIndicator</w:t>
      </w:r>
      <w:r w:rsidRPr="00ED67D5">
        <w:rPr>
          <w:rFonts w:ascii="微软雅黑" w:eastAsia="微软雅黑" w:hAnsi="微软雅黑" w:cs="微软雅黑" w:hint="eastAsia"/>
        </w:rPr>
        <w:t>的标识符是没有</w:t>
      </w:r>
      <w:r w:rsidRPr="00ED67D5">
        <w:t>HealthIndicator</w:t>
      </w:r>
      <w:r w:rsidRPr="00ED67D5">
        <w:rPr>
          <w:rFonts w:ascii="微软雅黑" w:eastAsia="微软雅黑" w:hAnsi="微软雅黑" w:cs="微软雅黑" w:hint="eastAsia"/>
        </w:rPr>
        <w:t>后缀的</w:t>
      </w:r>
      <w:r w:rsidRPr="00ED67D5">
        <w:t>Bean</w:t>
      </w:r>
      <w:r w:rsidRPr="00ED67D5">
        <w:rPr>
          <w:rFonts w:ascii="微软雅黑" w:eastAsia="微软雅黑" w:hAnsi="微软雅黑" w:cs="微软雅黑" w:hint="eastAsia"/>
        </w:rPr>
        <w:t>的名称（如果存在）。</w:t>
      </w:r>
      <w:r w:rsidRPr="00ED67D5">
        <w:t xml:space="preserve"> </w:t>
      </w:r>
      <w:r w:rsidRPr="00ED67D5">
        <w:rPr>
          <w:rFonts w:ascii="微软雅黑" w:eastAsia="微软雅黑" w:hAnsi="微软雅黑" w:cs="微软雅黑" w:hint="eastAsia"/>
        </w:rPr>
        <w:t>在上面的示例中，健康信息将在名为</w:t>
      </w:r>
      <w:r w:rsidRPr="00ED67D5">
        <w:t>my</w:t>
      </w:r>
      <w:r w:rsidRPr="00ED67D5">
        <w:rPr>
          <w:rFonts w:ascii="微软雅黑" w:eastAsia="微软雅黑" w:hAnsi="微软雅黑" w:cs="微软雅黑" w:hint="eastAsia"/>
        </w:rPr>
        <w:t>的条目中可用。</w:t>
      </w:r>
    </w:p>
    <w:p w:rsidR="00ED67D5" w:rsidRDefault="00ED67D5" w:rsidP="00ED67D5">
      <w:pPr>
        <w:pStyle w:val="a3"/>
        <w:spacing w:line="271" w:lineRule="auto"/>
        <w:ind w:left="255" w:right="1837"/>
        <w:jc w:val="both"/>
        <w:rPr>
          <w:sz w:val="26"/>
        </w:rPr>
      </w:pPr>
    </w:p>
    <w:p w:rsidR="005A4D71" w:rsidRDefault="00ED67D5" w:rsidP="00ED67D5">
      <w:pPr>
        <w:pStyle w:val="a3"/>
        <w:spacing w:line="271" w:lineRule="auto"/>
        <w:ind w:left="120" w:right="1437"/>
        <w:jc w:val="both"/>
      </w:pPr>
      <w:r w:rsidRPr="00ED67D5">
        <w:rPr>
          <w:rFonts w:ascii="微软雅黑" w:eastAsia="微软雅黑" w:hAnsi="微软雅黑" w:cs="微软雅黑" w:hint="eastAsia"/>
          <w:lang w:eastAsia="zh-CN"/>
        </w:rPr>
        <w:t>除了</w:t>
      </w:r>
      <w:r w:rsidRPr="00ED67D5">
        <w:rPr>
          <w:lang w:eastAsia="zh-CN"/>
        </w:rPr>
        <w:t>Spring Boot</w:t>
      </w:r>
      <w:r w:rsidRPr="00ED67D5">
        <w:rPr>
          <w:rFonts w:ascii="微软雅黑" w:eastAsia="微软雅黑" w:hAnsi="微软雅黑" w:cs="微软雅黑" w:hint="eastAsia"/>
          <w:lang w:eastAsia="zh-CN"/>
        </w:rPr>
        <w:t>的预定义</w:t>
      </w:r>
      <w:hyperlink r:id="rId322">
        <w:r>
          <w:rPr>
            <w:rFonts w:ascii="Courier New" w:hAnsi="Courier New"/>
            <w:color w:val="204060"/>
            <w:u w:val="single" w:color="204060"/>
          </w:rPr>
          <w:t>Status</w:t>
        </w:r>
        <w:r>
          <w:rPr>
            <w:rFonts w:ascii="Courier New" w:hAnsi="Courier New"/>
            <w:color w:val="204060"/>
          </w:rPr>
          <w:t xml:space="preserve"> </w:t>
        </w:r>
      </w:hyperlink>
      <w:r w:rsidRPr="00ED67D5">
        <w:rPr>
          <w:rFonts w:ascii="微软雅黑" w:eastAsia="微软雅黑" w:hAnsi="微软雅黑" w:cs="微软雅黑" w:hint="eastAsia"/>
          <w:lang w:eastAsia="zh-CN"/>
        </w:rPr>
        <w:t>类型之外，运行状况还可以返回代表新系统状态的自定义状态。</w:t>
      </w:r>
      <w:r w:rsidRPr="00ED67D5">
        <w:rPr>
          <w:lang w:eastAsia="zh-CN"/>
        </w:rPr>
        <w:t xml:space="preserve"> </w:t>
      </w:r>
      <w:r w:rsidRPr="00ED67D5">
        <w:rPr>
          <w:rFonts w:ascii="微软雅黑" w:eastAsia="微软雅黑" w:hAnsi="微软雅黑" w:cs="微软雅黑" w:hint="eastAsia"/>
        </w:rPr>
        <w:t>在这种情况下，还需要提供</w:t>
      </w:r>
      <w:hyperlink r:id="rId323">
        <w:r>
          <w:rPr>
            <w:rFonts w:ascii="Courier New" w:hAnsi="Courier New"/>
            <w:color w:val="204060"/>
            <w:u w:val="single" w:color="204060"/>
          </w:rPr>
          <w:t>HealthAggregator</w:t>
        </w:r>
        <w:r>
          <w:rPr>
            <w:rFonts w:ascii="Courier New" w:hAnsi="Courier New"/>
            <w:color w:val="204060"/>
          </w:rPr>
          <w:t xml:space="preserve"> </w:t>
        </w:r>
      </w:hyperlink>
      <w:r w:rsidRPr="00ED67D5">
        <w:rPr>
          <w:rFonts w:ascii="微软雅黑" w:eastAsia="微软雅黑" w:hAnsi="微软雅黑" w:cs="微软雅黑" w:hint="eastAsia"/>
        </w:rPr>
        <w:t>接口的自定义实现，或者必须使用</w:t>
      </w:r>
      <w:r w:rsidRPr="00ED67D5">
        <w:t>management.health.status.order</w:t>
      </w:r>
      <w:r w:rsidRPr="00ED67D5">
        <w:rPr>
          <w:rFonts w:ascii="微软雅黑" w:eastAsia="微软雅黑" w:hAnsi="微软雅黑" w:cs="微软雅黑" w:hint="eastAsia"/>
        </w:rPr>
        <w:t>配置属性配置默认实现。</w:t>
      </w:r>
    </w:p>
    <w:p w:rsidR="005A4D71" w:rsidRDefault="005A4D71">
      <w:pPr>
        <w:pStyle w:val="a3"/>
        <w:spacing w:before="5"/>
        <w:rPr>
          <w:sz w:val="21"/>
        </w:rPr>
      </w:pPr>
    </w:p>
    <w:p w:rsidR="005A4D71" w:rsidRDefault="00297392" w:rsidP="00ED67D5">
      <w:pPr>
        <w:pStyle w:val="a3"/>
        <w:spacing w:line="271" w:lineRule="auto"/>
        <w:ind w:left="120" w:right="1437"/>
        <w:jc w:val="both"/>
        <w:rPr>
          <w:lang w:eastAsia="zh-CN"/>
        </w:rPr>
      </w:pPr>
      <w:r>
        <w:pict>
          <v:shape id="_x0000_s4288" type="#_x0000_t202" style="position:absolute;left:0;text-align:left;margin-left:75.55pt;margin-top:44.7pt;width:444.2pt;height:16.9pt;z-index:251636224;mso-wrap-distance-left:0;mso-wrap-distance-right:0;mso-position-horizontal-relative:page" fillcolor="#f0f0f0" strokecolor="#444" strokeweight=".1pt">
            <v:textbox style="mso-next-textbox:#_x0000_s4288" inset="0,0,0,0">
              <w:txbxContent>
                <w:p w:rsidR="00B67961" w:rsidRDefault="00B67961">
                  <w:pPr>
                    <w:spacing w:before="84"/>
                    <w:ind w:left="69"/>
                    <w:rPr>
                      <w:rFonts w:ascii="Courier New"/>
                      <w:sz w:val="14"/>
                    </w:rPr>
                  </w:pPr>
                  <w:r>
                    <w:rPr>
                      <w:rFonts w:ascii="Courier New"/>
                      <w:b/>
                      <w:color w:val="7E007E"/>
                      <w:sz w:val="14"/>
                    </w:rPr>
                    <w:t>management.health.status.order</w:t>
                  </w:r>
                  <w:r>
                    <w:rPr>
                      <w:rFonts w:ascii="Courier New"/>
                      <w:sz w:val="14"/>
                    </w:rPr>
                    <w:t>=FATAL, DOWN, OUT_OF_SERVICE, UNKNOWN, UP</w:t>
                  </w:r>
                </w:p>
              </w:txbxContent>
            </v:textbox>
            <w10:wrap type="topAndBottom" anchorx="page"/>
          </v:shape>
        </w:pict>
      </w:r>
      <w:r w:rsidR="00ED67D5" w:rsidRPr="00ED67D5">
        <w:rPr>
          <w:rFonts w:ascii="微软雅黑" w:eastAsia="微软雅黑" w:hAnsi="微软雅黑" w:cs="微软雅黑" w:hint="eastAsia"/>
          <w:lang w:eastAsia="zh-CN"/>
        </w:rPr>
        <w:t>例如，假设您的一个</w:t>
      </w:r>
      <w:r w:rsidR="00ED67D5" w:rsidRPr="00ED67D5">
        <w:rPr>
          <w:lang w:eastAsia="zh-CN"/>
        </w:rPr>
        <w:t>HealthIndicator</w:t>
      </w:r>
      <w:r w:rsidR="00ED67D5" w:rsidRPr="00ED67D5">
        <w:rPr>
          <w:rFonts w:ascii="微软雅黑" w:eastAsia="微软雅黑" w:hAnsi="微软雅黑" w:cs="微软雅黑" w:hint="eastAsia"/>
          <w:lang w:eastAsia="zh-CN"/>
        </w:rPr>
        <w:t>实现中正在使用代码为</w:t>
      </w:r>
      <w:r w:rsidR="00ED67D5" w:rsidRPr="00ED67D5">
        <w:rPr>
          <w:lang w:eastAsia="zh-CN"/>
        </w:rPr>
        <w:t>FATAL</w:t>
      </w:r>
      <w:r w:rsidR="00ED67D5" w:rsidRPr="00ED67D5">
        <w:rPr>
          <w:rFonts w:ascii="微软雅黑" w:eastAsia="微软雅黑" w:hAnsi="微软雅黑" w:cs="微软雅黑" w:hint="eastAsia"/>
          <w:lang w:eastAsia="zh-CN"/>
        </w:rPr>
        <w:t>的新状态。</w:t>
      </w:r>
      <w:r w:rsidR="00ED67D5" w:rsidRPr="00ED67D5">
        <w:rPr>
          <w:lang w:eastAsia="zh-CN"/>
        </w:rPr>
        <w:t xml:space="preserve"> </w:t>
      </w:r>
      <w:r w:rsidR="00ED67D5" w:rsidRPr="00ED67D5">
        <w:rPr>
          <w:rFonts w:ascii="微软雅黑" w:eastAsia="微软雅黑" w:hAnsi="微软雅黑" w:cs="微软雅黑" w:hint="eastAsia"/>
          <w:lang w:eastAsia="zh-CN"/>
        </w:rPr>
        <w:t>要配置严重性顺序，请将以下内容添加到应用程序属性中：</w:t>
      </w:r>
    </w:p>
    <w:p w:rsidR="005A4D71" w:rsidRDefault="005A4D71">
      <w:pPr>
        <w:pStyle w:val="a3"/>
        <w:spacing w:before="10"/>
        <w:rPr>
          <w:lang w:eastAsia="zh-CN"/>
        </w:rPr>
      </w:pPr>
    </w:p>
    <w:p w:rsidR="005A4D71" w:rsidRDefault="00ED67D5" w:rsidP="00ED67D5">
      <w:pPr>
        <w:pStyle w:val="a3"/>
        <w:spacing w:before="94" w:line="271" w:lineRule="auto"/>
        <w:ind w:left="120" w:right="1437"/>
        <w:jc w:val="both"/>
        <w:rPr>
          <w:lang w:eastAsia="zh-CN"/>
        </w:rPr>
      </w:pPr>
      <w:r w:rsidRPr="00ED67D5">
        <w:rPr>
          <w:rFonts w:ascii="微软雅黑" w:eastAsia="微软雅黑" w:hAnsi="微软雅黑" w:cs="微软雅黑" w:hint="eastAsia"/>
        </w:rPr>
        <w:t>响应中的</w:t>
      </w:r>
      <w:r w:rsidRPr="00ED67D5">
        <w:t>HTTP</w:t>
      </w:r>
      <w:r w:rsidRPr="00ED67D5">
        <w:rPr>
          <w:rFonts w:ascii="微软雅黑" w:eastAsia="微软雅黑" w:hAnsi="微软雅黑" w:cs="微软雅黑" w:hint="eastAsia"/>
        </w:rPr>
        <w:t>状态代码反映整体健康状况（例如，</w:t>
      </w:r>
      <w:r w:rsidRPr="00ED67D5">
        <w:t>UP</w:t>
      </w:r>
      <w:r w:rsidRPr="00ED67D5">
        <w:rPr>
          <w:rFonts w:ascii="微软雅黑" w:eastAsia="微软雅黑" w:hAnsi="微软雅黑" w:cs="微软雅黑" w:hint="eastAsia"/>
        </w:rPr>
        <w:t>映射到</w:t>
      </w:r>
      <w:r w:rsidRPr="00ED67D5">
        <w:t>200</w:t>
      </w:r>
      <w:r w:rsidRPr="00ED67D5">
        <w:rPr>
          <w:rFonts w:ascii="微软雅黑" w:eastAsia="微软雅黑" w:hAnsi="微软雅黑" w:cs="微软雅黑" w:hint="eastAsia"/>
        </w:rPr>
        <w:t>，</w:t>
      </w:r>
      <w:r w:rsidRPr="00ED67D5">
        <w:t>OUT_OF_SERVICE</w:t>
      </w:r>
      <w:r w:rsidRPr="00ED67D5">
        <w:rPr>
          <w:rFonts w:ascii="微软雅黑" w:eastAsia="微软雅黑" w:hAnsi="微软雅黑" w:cs="微软雅黑" w:hint="eastAsia"/>
        </w:rPr>
        <w:t>或从</w:t>
      </w:r>
      <w:r w:rsidRPr="00ED67D5">
        <w:t>DOWN</w:t>
      </w:r>
      <w:r w:rsidRPr="00ED67D5">
        <w:rPr>
          <w:rFonts w:ascii="微软雅黑" w:eastAsia="微软雅黑" w:hAnsi="微软雅黑" w:cs="微软雅黑" w:hint="eastAsia"/>
        </w:rPr>
        <w:t>到</w:t>
      </w:r>
      <w:r w:rsidRPr="00ED67D5">
        <w:t>503</w:t>
      </w:r>
      <w:r w:rsidRPr="00ED67D5">
        <w:rPr>
          <w:rFonts w:ascii="微软雅黑" w:eastAsia="微软雅黑" w:hAnsi="微软雅黑" w:cs="微软雅黑" w:hint="eastAsia"/>
        </w:rPr>
        <w:t>）。</w:t>
      </w:r>
      <w:r w:rsidRPr="00ED67D5">
        <w:t xml:space="preserve"> </w:t>
      </w:r>
      <w:r w:rsidRPr="00ED67D5">
        <w:rPr>
          <w:rFonts w:ascii="微软雅黑" w:eastAsia="微软雅黑" w:hAnsi="微软雅黑" w:cs="微软雅黑" w:hint="eastAsia"/>
        </w:rPr>
        <w:t>如果您通过</w:t>
      </w:r>
      <w:r w:rsidRPr="00ED67D5">
        <w:t>HTTP</w:t>
      </w:r>
      <w:r w:rsidRPr="00ED67D5">
        <w:rPr>
          <w:rFonts w:ascii="微软雅黑" w:eastAsia="微软雅黑" w:hAnsi="微软雅黑" w:cs="微软雅黑" w:hint="eastAsia"/>
        </w:rPr>
        <w:t>访问运行状况端点，则可能还需要使用</w:t>
      </w:r>
      <w:r w:rsidRPr="00ED67D5">
        <w:t>HealthMvcEndpoint</w:t>
      </w:r>
      <w:r w:rsidRPr="00ED67D5">
        <w:rPr>
          <w:rFonts w:ascii="微软雅黑" w:eastAsia="微软雅黑" w:hAnsi="微软雅黑" w:cs="微软雅黑" w:hint="eastAsia"/>
        </w:rPr>
        <w:t>注册自定义状态映射。</w:t>
      </w:r>
      <w:r w:rsidRPr="00ED67D5">
        <w:t xml:space="preserve"> </w:t>
      </w:r>
      <w:r w:rsidRPr="00ED67D5">
        <w:rPr>
          <w:rFonts w:ascii="微软雅黑" w:eastAsia="微软雅黑" w:hAnsi="微软雅黑" w:cs="微软雅黑" w:hint="eastAsia"/>
          <w:lang w:eastAsia="zh-CN"/>
        </w:rPr>
        <w:t>例如，以下映射</w:t>
      </w:r>
      <w:r w:rsidRPr="00ED67D5">
        <w:rPr>
          <w:lang w:eastAsia="zh-CN"/>
        </w:rPr>
        <w:t>FATAL</w:t>
      </w:r>
      <w:r w:rsidRPr="00ED67D5">
        <w:rPr>
          <w:rFonts w:ascii="微软雅黑" w:eastAsia="微软雅黑" w:hAnsi="微软雅黑" w:cs="微软雅黑" w:hint="eastAsia"/>
          <w:lang w:eastAsia="zh-CN"/>
        </w:rPr>
        <w:t>到</w:t>
      </w:r>
      <w:r w:rsidRPr="00ED67D5">
        <w:rPr>
          <w:lang w:eastAsia="zh-CN"/>
        </w:rPr>
        <w:t>503</w:t>
      </w:r>
      <w:r w:rsidRPr="00ED67D5">
        <w:rPr>
          <w:rFonts w:ascii="微软雅黑" w:eastAsia="微软雅黑" w:hAnsi="微软雅黑" w:cs="微软雅黑" w:hint="eastAsia"/>
          <w:lang w:eastAsia="zh-CN"/>
        </w:rPr>
        <w:t>（服务不可用）：</w:t>
      </w:r>
    </w:p>
    <w:p w:rsidR="005A4D71" w:rsidRDefault="00297392">
      <w:pPr>
        <w:pStyle w:val="a3"/>
        <w:spacing w:before="3"/>
        <w:rPr>
          <w:sz w:val="9"/>
          <w:lang w:eastAsia="zh-CN"/>
        </w:rPr>
      </w:pPr>
      <w:r>
        <w:pict>
          <v:shape id="_x0000_s4287" type="#_x0000_t202" style="position:absolute;margin-left:75.55pt;margin-top:7.35pt;width:444.2pt;height:16.9pt;z-index:251639296;mso-wrap-distance-left:0;mso-wrap-distance-right:0;mso-position-horizontal-relative:page" fillcolor="#f0f0f0" strokecolor="#444" strokeweight=".1pt">
            <v:textbox style="mso-next-textbox:#_x0000_s4287" inset="0,0,0,0">
              <w:txbxContent>
                <w:p w:rsidR="00B67961" w:rsidRDefault="00B67961">
                  <w:pPr>
                    <w:spacing w:before="84"/>
                    <w:ind w:left="69"/>
                    <w:rPr>
                      <w:rFonts w:ascii="Courier New"/>
                      <w:sz w:val="14"/>
                    </w:rPr>
                  </w:pPr>
                  <w:r>
                    <w:rPr>
                      <w:rFonts w:ascii="Courier New"/>
                      <w:b/>
                      <w:color w:val="7E007E"/>
                      <w:sz w:val="14"/>
                    </w:rPr>
                    <w:t>endpoints.health.mapping.FATAL</w:t>
                  </w:r>
                  <w:r>
                    <w:rPr>
                      <w:rFonts w:ascii="Courier New"/>
                      <w:sz w:val="14"/>
                    </w:rPr>
                    <w:t>=503</w:t>
                  </w:r>
                </w:p>
              </w:txbxContent>
            </v:textbox>
            <w10:wrap type="topAndBottom" anchorx="page"/>
          </v:shape>
        </w:pict>
      </w:r>
    </w:p>
    <w:p w:rsidR="005A4D71" w:rsidRDefault="005A4D71">
      <w:pPr>
        <w:pStyle w:val="a3"/>
        <w:spacing w:before="3"/>
        <w:rPr>
          <w:sz w:val="6"/>
          <w:lang w:eastAsia="zh-CN"/>
        </w:rPr>
      </w:pPr>
    </w:p>
    <w:p w:rsidR="005A4D71" w:rsidRDefault="00ED67D5">
      <w:pPr>
        <w:pStyle w:val="a3"/>
        <w:spacing w:before="94"/>
        <w:ind w:left="120"/>
        <w:rPr>
          <w:lang w:eastAsia="zh-CN"/>
        </w:rPr>
      </w:pPr>
      <w:r w:rsidRPr="00ED67D5">
        <w:rPr>
          <w:rFonts w:ascii="微软雅黑" w:eastAsia="微软雅黑" w:hAnsi="微软雅黑" w:cs="微软雅黑" w:hint="eastAsia"/>
          <w:lang w:eastAsia="zh-CN"/>
        </w:rPr>
        <w:t>内置状态的默认状态映射如下：</w:t>
      </w:r>
    </w:p>
    <w:p w:rsidR="005A4D71" w:rsidRDefault="005A4D71">
      <w:pPr>
        <w:pStyle w:val="a3"/>
        <w:spacing w:before="6" w:after="1"/>
        <w:rPr>
          <w:sz w:val="19"/>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6768"/>
      </w:tblGrid>
      <w:tr w:rsidR="005A4D71">
        <w:trPr>
          <w:trHeight w:val="878"/>
        </w:trPr>
        <w:tc>
          <w:tcPr>
            <w:tcW w:w="2256" w:type="dxa"/>
          </w:tcPr>
          <w:p w:rsidR="005A4D71" w:rsidRDefault="00475295">
            <w:pPr>
              <w:pStyle w:val="TableParagraph"/>
              <w:rPr>
                <w:b/>
                <w:sz w:val="20"/>
              </w:rPr>
            </w:pPr>
            <w:r>
              <w:rPr>
                <w:b/>
                <w:sz w:val="20"/>
              </w:rPr>
              <w:t>Status</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DOWN</w:t>
            </w:r>
          </w:p>
        </w:tc>
        <w:tc>
          <w:tcPr>
            <w:tcW w:w="6768" w:type="dxa"/>
          </w:tcPr>
          <w:p w:rsidR="005A4D71" w:rsidRDefault="00475295">
            <w:pPr>
              <w:pStyle w:val="TableParagraph"/>
              <w:rPr>
                <w:b/>
                <w:sz w:val="20"/>
              </w:rPr>
            </w:pPr>
            <w:r>
              <w:rPr>
                <w:b/>
                <w:sz w:val="20"/>
              </w:rPr>
              <w:t>Mapping</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SERVICE_UNAVAILABLE (503)</w:t>
            </w:r>
          </w:p>
        </w:tc>
      </w:tr>
      <w:tr w:rsidR="005A4D71">
        <w:trPr>
          <w:trHeight w:val="437"/>
        </w:trPr>
        <w:tc>
          <w:tcPr>
            <w:tcW w:w="2256" w:type="dxa"/>
          </w:tcPr>
          <w:p w:rsidR="005A4D71" w:rsidRDefault="00475295">
            <w:pPr>
              <w:pStyle w:val="TableParagraph"/>
              <w:rPr>
                <w:sz w:val="20"/>
              </w:rPr>
            </w:pPr>
            <w:r>
              <w:rPr>
                <w:sz w:val="20"/>
              </w:rPr>
              <w:t>OUT_OF_SERVICE</w:t>
            </w:r>
          </w:p>
        </w:tc>
        <w:tc>
          <w:tcPr>
            <w:tcW w:w="6768" w:type="dxa"/>
          </w:tcPr>
          <w:p w:rsidR="005A4D71" w:rsidRDefault="00475295">
            <w:pPr>
              <w:pStyle w:val="TableParagraph"/>
              <w:rPr>
                <w:sz w:val="20"/>
              </w:rPr>
            </w:pPr>
            <w:r>
              <w:rPr>
                <w:sz w:val="20"/>
              </w:rPr>
              <w:t>SERVICE_UNAVAILABLE (503)</w:t>
            </w:r>
          </w:p>
        </w:tc>
      </w:tr>
      <w:tr w:rsidR="005A4D71">
        <w:trPr>
          <w:trHeight w:val="879"/>
        </w:trPr>
        <w:tc>
          <w:tcPr>
            <w:tcW w:w="2256" w:type="dxa"/>
          </w:tcPr>
          <w:p w:rsidR="005A4D71" w:rsidRDefault="00475295">
            <w:pPr>
              <w:pStyle w:val="TableParagraph"/>
              <w:rPr>
                <w:sz w:val="20"/>
              </w:rPr>
            </w:pPr>
            <w:r>
              <w:rPr>
                <w:sz w:val="20"/>
              </w:rPr>
              <w:t>UP</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UNKNOWN</w:t>
            </w:r>
          </w:p>
        </w:tc>
        <w:tc>
          <w:tcPr>
            <w:tcW w:w="6768" w:type="dxa"/>
          </w:tcPr>
          <w:p w:rsidR="005A4D71" w:rsidRDefault="00475295">
            <w:pPr>
              <w:pStyle w:val="TableParagraph"/>
              <w:rPr>
                <w:sz w:val="20"/>
              </w:rPr>
            </w:pPr>
            <w:r>
              <w:rPr>
                <w:sz w:val="20"/>
              </w:rPr>
              <w:t>No mapping by default, so http status is 200</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No mapping by default, so http status is 200</w:t>
            </w:r>
          </w:p>
        </w:tc>
      </w:tr>
    </w:tbl>
    <w:p w:rsidR="005A4D71" w:rsidRDefault="00475295">
      <w:pPr>
        <w:pStyle w:val="2"/>
        <w:numPr>
          <w:ilvl w:val="1"/>
          <w:numId w:val="12"/>
        </w:numPr>
        <w:tabs>
          <w:tab w:val="left" w:pos="788"/>
        </w:tabs>
        <w:spacing w:before="196"/>
        <w:ind w:hanging="667"/>
      </w:pPr>
      <w:bookmarkStart w:id="606" w:name="47.7_Application_information"/>
      <w:bookmarkStart w:id="607" w:name="_bookmark308"/>
      <w:bookmarkEnd w:id="606"/>
      <w:bookmarkEnd w:id="607"/>
      <w:r>
        <w:t>Application information</w:t>
      </w:r>
    </w:p>
    <w:p w:rsidR="005A4D71" w:rsidRDefault="00ED67D5" w:rsidP="00ED67D5">
      <w:pPr>
        <w:pStyle w:val="a3"/>
        <w:spacing w:before="265" w:line="271" w:lineRule="auto"/>
        <w:ind w:left="120" w:right="1437"/>
        <w:jc w:val="both"/>
      </w:pPr>
      <w:r w:rsidRPr="00ED67D5">
        <w:rPr>
          <w:rFonts w:ascii="微软雅黑" w:eastAsia="微软雅黑" w:hAnsi="微软雅黑" w:cs="微软雅黑" w:hint="eastAsia"/>
        </w:rPr>
        <w:t>应用程序信息公开从</w:t>
      </w:r>
      <w:r w:rsidRPr="00ED67D5">
        <w:t>ApplicationContext</w:t>
      </w:r>
      <w:r w:rsidRPr="00ED67D5">
        <w:rPr>
          <w:rFonts w:ascii="微软雅黑" w:eastAsia="微软雅黑" w:hAnsi="微软雅黑" w:cs="微软雅黑" w:hint="eastAsia"/>
        </w:rPr>
        <w:t>中定义的所有</w:t>
      </w:r>
      <w:hyperlink r:id="rId324">
        <w:r>
          <w:rPr>
            <w:rFonts w:ascii="Courier New"/>
            <w:color w:val="204060"/>
            <w:u w:val="single" w:color="204060"/>
          </w:rPr>
          <w:t>InfoContributor</w:t>
        </w:r>
        <w:r>
          <w:rPr>
            <w:rFonts w:ascii="Courier New"/>
            <w:color w:val="204060"/>
          </w:rPr>
          <w:t xml:space="preserve"> </w:t>
        </w:r>
      </w:hyperlink>
      <w:r w:rsidRPr="00ED67D5">
        <w:t>bean</w:t>
      </w:r>
      <w:r>
        <w:rPr>
          <w:rFonts w:asciiTheme="minorEastAsia" w:eastAsiaTheme="minorEastAsia" w:hAnsiTheme="minorEastAsia" w:hint="eastAsia"/>
          <w:lang w:eastAsia="zh-CN"/>
        </w:rPr>
        <w:t>s</w:t>
      </w:r>
      <w:r w:rsidRPr="00ED67D5">
        <w:rPr>
          <w:rFonts w:ascii="微软雅黑" w:eastAsia="微软雅黑" w:hAnsi="微软雅黑" w:cs="微软雅黑" w:hint="eastAsia"/>
        </w:rPr>
        <w:t>收集的各种信息。</w:t>
      </w:r>
      <w:r w:rsidRPr="00ED67D5">
        <w:t xml:space="preserve"> Spring Boot</w:t>
      </w:r>
      <w:r w:rsidRPr="00ED67D5">
        <w:rPr>
          <w:rFonts w:ascii="微软雅黑" w:eastAsia="微软雅黑" w:hAnsi="微软雅黑" w:cs="微软雅黑" w:hint="eastAsia"/>
        </w:rPr>
        <w:t>包含许多自动配置的</w:t>
      </w:r>
      <w:r w:rsidRPr="00ED67D5">
        <w:t>InfoContributor</w:t>
      </w:r>
      <w:r w:rsidRPr="00ED67D5">
        <w:rPr>
          <w:rFonts w:ascii="微软雅黑" w:eastAsia="微软雅黑" w:hAnsi="微软雅黑" w:cs="微软雅黑" w:hint="eastAsia"/>
        </w:rPr>
        <w:t>，您也可以编写自己的。</w:t>
      </w:r>
    </w:p>
    <w:p w:rsidR="005A4D71" w:rsidRDefault="00475295">
      <w:pPr>
        <w:pStyle w:val="3"/>
        <w:spacing w:before="200"/>
        <w:jc w:val="both"/>
      </w:pPr>
      <w:bookmarkStart w:id="608" w:name="Auto-configured_InfoContributors"/>
      <w:bookmarkStart w:id="609" w:name="_bookmark309"/>
      <w:bookmarkEnd w:id="608"/>
      <w:bookmarkEnd w:id="609"/>
      <w:r>
        <w:t>Auto-configured InfoContributors</w:t>
      </w:r>
    </w:p>
    <w:p w:rsidR="005A4D71" w:rsidRDefault="005A4D71">
      <w:pPr>
        <w:pStyle w:val="a3"/>
        <w:rPr>
          <w:b/>
          <w:sz w:val="22"/>
        </w:rPr>
      </w:pPr>
    </w:p>
    <w:p w:rsidR="005A4D71" w:rsidRDefault="00ED67D5">
      <w:pPr>
        <w:pStyle w:val="a3"/>
        <w:ind w:left="120"/>
        <w:jc w:val="both"/>
      </w:pPr>
      <w:r w:rsidRPr="00ED67D5">
        <w:rPr>
          <w:rFonts w:ascii="微软雅黑" w:eastAsia="微软雅黑" w:hAnsi="微软雅黑" w:cs="微软雅黑" w:hint="eastAsia"/>
        </w:rPr>
        <w:t>以下</w:t>
      </w:r>
      <w:r w:rsidRPr="00ED67D5">
        <w:t>InfoContributor</w:t>
      </w:r>
      <w:r w:rsidRPr="00ED67D5">
        <w:rPr>
          <w:rFonts w:ascii="微软雅黑" w:eastAsia="微软雅黑" w:hAnsi="微软雅黑" w:cs="微软雅黑" w:hint="eastAsia"/>
        </w:rPr>
        <w:t>可在适当情况下由</w:t>
      </w:r>
      <w:r w:rsidRPr="00ED67D5">
        <w:t>Spring Boot</w:t>
      </w:r>
      <w:r w:rsidRPr="00ED67D5">
        <w:rPr>
          <w:rFonts w:ascii="微软雅黑" w:eastAsia="微软雅黑" w:hAnsi="微软雅黑" w:cs="微软雅黑" w:hint="eastAsia"/>
        </w:rPr>
        <w:t>自动配置：</w:t>
      </w:r>
    </w:p>
    <w:tbl>
      <w:tblPr>
        <w:tblW w:w="903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891"/>
        <w:gridCol w:w="5139"/>
      </w:tblGrid>
      <w:tr w:rsidR="00ED67D5" w:rsidRPr="00ED67D5" w:rsidTr="00ED67D5">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ED67D5" w:rsidRPr="00ED67D5" w:rsidRDefault="00ED67D5" w:rsidP="00ED67D5">
            <w:pPr>
              <w:widowControl/>
              <w:autoSpaceDE/>
              <w:autoSpaceDN/>
              <w:rPr>
                <w:rFonts w:ascii="Helvetica" w:eastAsia="宋体" w:hAnsi="Helvetica" w:cs="Helvetica"/>
                <w:b/>
                <w:bCs/>
                <w:sz w:val="24"/>
                <w:szCs w:val="24"/>
                <w:lang w:eastAsia="zh-CN" w:bidi="ar-SA"/>
              </w:rPr>
            </w:pPr>
            <w:r w:rsidRPr="00ED67D5">
              <w:rPr>
                <w:rFonts w:ascii="Helvetica" w:eastAsia="宋体" w:hAnsi="Helvetica" w:cs="Helvetica"/>
                <w:b/>
                <w:bCs/>
                <w:sz w:val="24"/>
                <w:szCs w:val="24"/>
                <w:lang w:eastAsia="zh-CN" w:bidi="ar-SA"/>
              </w:rPr>
              <w:t>Name</w:t>
            </w:r>
          </w:p>
        </w:tc>
        <w:tc>
          <w:tcPr>
            <w:tcW w:w="0" w:type="auto"/>
            <w:tcBorders>
              <w:bottom w:val="single" w:sz="4" w:space="0" w:color="auto"/>
            </w:tcBorders>
            <w:shd w:val="clear" w:color="auto" w:fill="F5F5F5"/>
            <w:tcMar>
              <w:top w:w="90" w:type="dxa"/>
              <w:left w:w="195" w:type="dxa"/>
              <w:bottom w:w="90" w:type="dxa"/>
              <w:right w:w="195" w:type="dxa"/>
            </w:tcMar>
            <w:hideMark/>
          </w:tcPr>
          <w:p w:rsidR="00ED67D5" w:rsidRPr="00ED67D5" w:rsidRDefault="00ED67D5" w:rsidP="00ED67D5">
            <w:pPr>
              <w:widowControl/>
              <w:autoSpaceDE/>
              <w:autoSpaceDN/>
              <w:rPr>
                <w:rFonts w:ascii="Helvetica" w:eastAsia="宋体" w:hAnsi="Helvetica" w:cs="Helvetica"/>
                <w:b/>
                <w:bCs/>
                <w:sz w:val="24"/>
                <w:szCs w:val="24"/>
                <w:lang w:eastAsia="zh-CN" w:bidi="ar-SA"/>
              </w:rPr>
            </w:pPr>
            <w:r w:rsidRPr="00ED67D5">
              <w:rPr>
                <w:rFonts w:ascii="Helvetica" w:eastAsia="宋体" w:hAnsi="Helvetica" w:cs="Helvetica"/>
                <w:b/>
                <w:bCs/>
                <w:sz w:val="24"/>
                <w:szCs w:val="24"/>
                <w:lang w:eastAsia="zh-CN" w:bidi="ar-SA"/>
              </w:rPr>
              <w:t>Description</w:t>
            </w:r>
          </w:p>
        </w:tc>
      </w:tr>
      <w:tr w:rsidR="00ED67D5" w:rsidRPr="00ED67D5" w:rsidTr="00ED67D5">
        <w:tc>
          <w:tcPr>
            <w:tcW w:w="0" w:type="auto"/>
            <w:tcBorders>
              <w:bottom w:val="single" w:sz="4" w:space="0" w:color="auto"/>
              <w:right w:val="single" w:sz="4" w:space="0" w:color="auto"/>
            </w:tcBorders>
            <w:tcMar>
              <w:top w:w="90" w:type="dxa"/>
              <w:left w:w="195" w:type="dxa"/>
              <w:bottom w:w="90" w:type="dxa"/>
              <w:right w:w="195" w:type="dxa"/>
            </w:tcMar>
            <w:hideMark/>
          </w:tcPr>
          <w:p w:rsidR="00ED67D5" w:rsidRPr="00ED67D5" w:rsidRDefault="00297392" w:rsidP="00ED67D5">
            <w:pPr>
              <w:widowControl/>
              <w:autoSpaceDE/>
              <w:autoSpaceDN/>
              <w:spacing w:after="225"/>
              <w:rPr>
                <w:rFonts w:ascii="Helvetica" w:eastAsia="宋体" w:hAnsi="Helvetica" w:cs="Helvetica"/>
                <w:sz w:val="24"/>
                <w:szCs w:val="24"/>
                <w:lang w:eastAsia="zh-CN" w:bidi="ar-SA"/>
              </w:rPr>
            </w:pPr>
            <w:hyperlink r:id="rId325" w:tgtFrame="_top" w:history="1">
              <w:r w:rsidR="00ED67D5" w:rsidRPr="00ED67D5">
                <w:rPr>
                  <w:rFonts w:ascii="Consolas" w:eastAsia="宋体" w:hAnsi="Consolas" w:cs="宋体"/>
                  <w:color w:val="4183C4"/>
                  <w:sz w:val="24"/>
                  <w:szCs w:val="24"/>
                  <w:bdr w:val="single" w:sz="6" w:space="1" w:color="CCCCCC" w:frame="1"/>
                  <w:shd w:val="clear" w:color="auto" w:fill="F2F2F2"/>
                  <w:lang w:eastAsia="zh-CN" w:bidi="ar-SA"/>
                </w:rPr>
                <w:t>EnvironmentInfoContributor</w:t>
              </w:r>
            </w:hyperlink>
          </w:p>
        </w:tc>
        <w:tc>
          <w:tcPr>
            <w:tcW w:w="0" w:type="auto"/>
            <w:tcBorders>
              <w:bottom w:val="single" w:sz="4" w:space="0" w:color="auto"/>
            </w:tcBorders>
            <w:tcMar>
              <w:top w:w="90" w:type="dxa"/>
              <w:left w:w="195" w:type="dxa"/>
              <w:bottom w:w="90" w:type="dxa"/>
              <w:right w:w="195" w:type="dxa"/>
            </w:tcMar>
            <w:hideMark/>
          </w:tcPr>
          <w:p w:rsidR="00ED67D5" w:rsidRPr="00ED67D5" w:rsidRDefault="00ED67D5" w:rsidP="00ED67D5">
            <w:pPr>
              <w:widowControl/>
              <w:autoSpaceDE/>
              <w:autoSpaceDN/>
              <w:spacing w:after="225"/>
              <w:rPr>
                <w:rFonts w:ascii="Helvetica" w:eastAsia="宋体" w:hAnsi="Helvetica" w:cs="Helvetica"/>
                <w:sz w:val="24"/>
                <w:szCs w:val="24"/>
                <w:lang w:eastAsia="zh-CN" w:bidi="ar-SA"/>
              </w:rPr>
            </w:pPr>
            <w:r w:rsidRPr="00ED67D5">
              <w:rPr>
                <w:rFonts w:ascii="Helvetica" w:eastAsia="宋体" w:hAnsi="Helvetica" w:cs="Helvetica"/>
                <w:sz w:val="24"/>
                <w:szCs w:val="24"/>
                <w:lang w:eastAsia="zh-CN" w:bidi="ar-SA"/>
              </w:rPr>
              <w:t>Expose any key from the </w:t>
            </w:r>
            <w:r w:rsidRPr="00ED67D5">
              <w:rPr>
                <w:rFonts w:ascii="Consolas" w:eastAsia="宋体" w:hAnsi="Consolas" w:cs="宋体"/>
                <w:color w:val="6D180B"/>
                <w:sz w:val="24"/>
                <w:szCs w:val="24"/>
                <w:bdr w:val="single" w:sz="6" w:space="1" w:color="CCCCCC" w:frame="1"/>
                <w:shd w:val="clear" w:color="auto" w:fill="F2F2F2"/>
                <w:lang w:eastAsia="zh-CN" w:bidi="ar-SA"/>
              </w:rPr>
              <w:t>Environment</w:t>
            </w:r>
            <w:r w:rsidRPr="00ED67D5">
              <w:rPr>
                <w:rFonts w:ascii="Helvetica" w:eastAsia="宋体" w:hAnsi="Helvetica" w:cs="Helvetica"/>
                <w:sz w:val="24"/>
                <w:szCs w:val="24"/>
                <w:lang w:eastAsia="zh-CN" w:bidi="ar-SA"/>
              </w:rPr>
              <w:t>under the </w:t>
            </w:r>
            <w:r w:rsidRPr="00ED67D5">
              <w:rPr>
                <w:rFonts w:ascii="Consolas" w:eastAsia="宋体" w:hAnsi="Consolas" w:cs="宋体"/>
                <w:color w:val="6D180B"/>
                <w:sz w:val="24"/>
                <w:szCs w:val="24"/>
                <w:bdr w:val="single" w:sz="6" w:space="1" w:color="CCCCCC" w:frame="1"/>
                <w:shd w:val="clear" w:color="auto" w:fill="F2F2F2"/>
                <w:lang w:eastAsia="zh-CN" w:bidi="ar-SA"/>
              </w:rPr>
              <w:t>info</w:t>
            </w:r>
            <w:r w:rsidRPr="00ED67D5">
              <w:rPr>
                <w:rFonts w:ascii="Helvetica" w:eastAsia="宋体" w:hAnsi="Helvetica" w:cs="Helvetica"/>
                <w:sz w:val="24"/>
                <w:szCs w:val="24"/>
                <w:lang w:eastAsia="zh-CN" w:bidi="ar-SA"/>
              </w:rPr>
              <w:t> key.</w:t>
            </w:r>
          </w:p>
        </w:tc>
      </w:tr>
      <w:tr w:rsidR="00ED67D5" w:rsidRPr="00ED67D5" w:rsidTr="00ED67D5">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ED67D5" w:rsidRPr="00ED67D5" w:rsidRDefault="00297392" w:rsidP="00ED67D5">
            <w:pPr>
              <w:widowControl/>
              <w:autoSpaceDE/>
              <w:autoSpaceDN/>
              <w:spacing w:after="225"/>
              <w:rPr>
                <w:rFonts w:ascii="Helvetica" w:eastAsia="宋体" w:hAnsi="Helvetica" w:cs="Helvetica"/>
                <w:sz w:val="24"/>
                <w:szCs w:val="24"/>
                <w:lang w:eastAsia="zh-CN" w:bidi="ar-SA"/>
              </w:rPr>
            </w:pPr>
            <w:hyperlink r:id="rId326" w:tgtFrame="_top" w:history="1">
              <w:r w:rsidR="00ED67D5" w:rsidRPr="00ED67D5">
                <w:rPr>
                  <w:rFonts w:ascii="Consolas" w:eastAsia="宋体" w:hAnsi="Consolas" w:cs="宋体"/>
                  <w:color w:val="4183C4"/>
                  <w:sz w:val="24"/>
                  <w:szCs w:val="24"/>
                  <w:bdr w:val="single" w:sz="6" w:space="1" w:color="CCCCCC" w:frame="1"/>
                  <w:shd w:val="clear" w:color="auto" w:fill="F2F2F2"/>
                  <w:lang w:eastAsia="zh-CN" w:bidi="ar-SA"/>
                </w:rPr>
                <w:t>GitInfoContributor</w:t>
              </w:r>
            </w:hyperlink>
          </w:p>
        </w:tc>
        <w:tc>
          <w:tcPr>
            <w:tcW w:w="0" w:type="auto"/>
            <w:tcBorders>
              <w:bottom w:val="single" w:sz="4" w:space="0" w:color="auto"/>
            </w:tcBorders>
            <w:shd w:val="clear" w:color="auto" w:fill="F8F8F8"/>
            <w:tcMar>
              <w:top w:w="90" w:type="dxa"/>
              <w:left w:w="195" w:type="dxa"/>
              <w:bottom w:w="90" w:type="dxa"/>
              <w:right w:w="195" w:type="dxa"/>
            </w:tcMar>
            <w:hideMark/>
          </w:tcPr>
          <w:p w:rsidR="00ED67D5" w:rsidRPr="00ED67D5" w:rsidRDefault="00ED67D5" w:rsidP="00ED67D5">
            <w:pPr>
              <w:widowControl/>
              <w:autoSpaceDE/>
              <w:autoSpaceDN/>
              <w:spacing w:after="225"/>
              <w:rPr>
                <w:rFonts w:ascii="Helvetica" w:eastAsia="宋体" w:hAnsi="Helvetica" w:cs="Helvetica"/>
                <w:sz w:val="24"/>
                <w:szCs w:val="24"/>
                <w:lang w:eastAsia="zh-CN" w:bidi="ar-SA"/>
              </w:rPr>
            </w:pPr>
            <w:r w:rsidRPr="00ED67D5">
              <w:rPr>
                <w:rFonts w:ascii="Helvetica" w:eastAsia="宋体" w:hAnsi="Helvetica" w:cs="Helvetica"/>
                <w:sz w:val="24"/>
                <w:szCs w:val="24"/>
                <w:lang w:eastAsia="zh-CN" w:bidi="ar-SA"/>
              </w:rPr>
              <w:t>Expose git information if a </w:t>
            </w:r>
            <w:r w:rsidRPr="00ED67D5">
              <w:rPr>
                <w:rFonts w:ascii="Consolas" w:eastAsia="宋体" w:hAnsi="Consolas" w:cs="宋体"/>
                <w:color w:val="6D180B"/>
                <w:sz w:val="24"/>
                <w:szCs w:val="24"/>
                <w:bdr w:val="single" w:sz="6" w:space="1" w:color="CCCCCC" w:frame="1"/>
                <w:shd w:val="clear" w:color="auto" w:fill="F2F2F2"/>
                <w:lang w:eastAsia="zh-CN" w:bidi="ar-SA"/>
              </w:rPr>
              <w:t>git.properties</w:t>
            </w:r>
            <w:r w:rsidRPr="00ED67D5">
              <w:rPr>
                <w:rFonts w:ascii="Helvetica" w:eastAsia="宋体" w:hAnsi="Helvetica" w:cs="Helvetica"/>
                <w:sz w:val="24"/>
                <w:szCs w:val="24"/>
                <w:lang w:eastAsia="zh-CN" w:bidi="ar-SA"/>
              </w:rPr>
              <w:t> file is available.</w:t>
            </w:r>
          </w:p>
        </w:tc>
      </w:tr>
      <w:tr w:rsidR="00ED67D5" w:rsidRPr="00ED67D5" w:rsidTr="00ED67D5">
        <w:tc>
          <w:tcPr>
            <w:tcW w:w="0" w:type="auto"/>
            <w:tcBorders>
              <w:right w:val="single" w:sz="4" w:space="0" w:color="auto"/>
            </w:tcBorders>
            <w:tcMar>
              <w:top w:w="90" w:type="dxa"/>
              <w:left w:w="195" w:type="dxa"/>
              <w:bottom w:w="90" w:type="dxa"/>
              <w:right w:w="195" w:type="dxa"/>
            </w:tcMar>
            <w:hideMark/>
          </w:tcPr>
          <w:p w:rsidR="00ED67D5" w:rsidRPr="00ED67D5" w:rsidRDefault="00297392" w:rsidP="00ED67D5">
            <w:pPr>
              <w:widowControl/>
              <w:autoSpaceDE/>
              <w:autoSpaceDN/>
              <w:spacing w:after="225"/>
              <w:rPr>
                <w:rFonts w:ascii="Helvetica" w:eastAsia="宋体" w:hAnsi="Helvetica" w:cs="Helvetica"/>
                <w:sz w:val="24"/>
                <w:szCs w:val="24"/>
                <w:lang w:eastAsia="zh-CN" w:bidi="ar-SA"/>
              </w:rPr>
            </w:pPr>
            <w:hyperlink r:id="rId327" w:tgtFrame="_top" w:history="1">
              <w:r w:rsidR="00ED67D5" w:rsidRPr="00ED67D5">
                <w:rPr>
                  <w:rFonts w:ascii="Consolas" w:eastAsia="宋体" w:hAnsi="Consolas" w:cs="宋体"/>
                  <w:color w:val="4183C4"/>
                  <w:sz w:val="24"/>
                  <w:szCs w:val="24"/>
                  <w:bdr w:val="single" w:sz="6" w:space="1" w:color="CCCCCC" w:frame="1"/>
                  <w:shd w:val="clear" w:color="auto" w:fill="F2F2F2"/>
                  <w:lang w:eastAsia="zh-CN" w:bidi="ar-SA"/>
                </w:rPr>
                <w:t>BuildInfoContributor</w:t>
              </w:r>
            </w:hyperlink>
          </w:p>
        </w:tc>
        <w:tc>
          <w:tcPr>
            <w:tcW w:w="0" w:type="auto"/>
            <w:tcMar>
              <w:top w:w="90" w:type="dxa"/>
              <w:left w:w="195" w:type="dxa"/>
              <w:bottom w:w="90" w:type="dxa"/>
              <w:right w:w="195" w:type="dxa"/>
            </w:tcMar>
            <w:hideMark/>
          </w:tcPr>
          <w:p w:rsidR="00ED67D5" w:rsidRPr="00ED67D5" w:rsidRDefault="00ED67D5" w:rsidP="00ED67D5">
            <w:pPr>
              <w:widowControl/>
              <w:autoSpaceDE/>
              <w:autoSpaceDN/>
              <w:spacing w:after="225"/>
              <w:rPr>
                <w:rFonts w:ascii="Helvetica" w:eastAsia="宋体" w:hAnsi="Helvetica" w:cs="Helvetica"/>
                <w:sz w:val="24"/>
                <w:szCs w:val="24"/>
                <w:lang w:eastAsia="zh-CN" w:bidi="ar-SA"/>
              </w:rPr>
            </w:pPr>
            <w:r w:rsidRPr="00ED67D5">
              <w:rPr>
                <w:rFonts w:ascii="Helvetica" w:eastAsia="宋体" w:hAnsi="Helvetica" w:cs="Helvetica"/>
                <w:sz w:val="24"/>
                <w:szCs w:val="24"/>
                <w:lang w:eastAsia="zh-CN" w:bidi="ar-SA"/>
              </w:rPr>
              <w:t>Expose build information if a </w:t>
            </w:r>
            <w:r w:rsidRPr="00ED67D5">
              <w:rPr>
                <w:rFonts w:ascii="Consolas" w:eastAsia="宋体" w:hAnsi="Consolas" w:cs="宋体"/>
                <w:color w:val="6D180B"/>
                <w:sz w:val="24"/>
                <w:szCs w:val="24"/>
                <w:bdr w:val="single" w:sz="6" w:space="1" w:color="CCCCCC" w:frame="1"/>
                <w:shd w:val="clear" w:color="auto" w:fill="F2F2F2"/>
                <w:lang w:eastAsia="zh-CN" w:bidi="ar-SA"/>
              </w:rPr>
              <w:t>META-INF/build-info.properties</w:t>
            </w:r>
            <w:r w:rsidRPr="00ED67D5">
              <w:rPr>
                <w:rFonts w:ascii="Helvetica" w:eastAsia="宋体" w:hAnsi="Helvetica" w:cs="Helvetica"/>
                <w:sz w:val="24"/>
                <w:szCs w:val="24"/>
                <w:lang w:eastAsia="zh-CN" w:bidi="ar-SA"/>
              </w:rPr>
              <w:t> file is available.</w:t>
            </w:r>
          </w:p>
        </w:tc>
      </w:tr>
    </w:tbl>
    <w:p w:rsidR="005A4D71" w:rsidRDefault="005A4D71">
      <w:pPr>
        <w:pStyle w:val="a3"/>
        <w:spacing w:after="1"/>
        <w:rPr>
          <w:sz w:val="18"/>
        </w:rPr>
      </w:pPr>
    </w:p>
    <w:p w:rsidR="005A4D71" w:rsidRDefault="005A4D71">
      <w:pPr>
        <w:pStyle w:val="a3"/>
        <w:spacing w:before="3"/>
        <w:rPr>
          <w:sz w:val="26"/>
        </w:rPr>
      </w:pPr>
    </w:p>
    <w:p w:rsidR="005A4D71" w:rsidRDefault="00297392">
      <w:pPr>
        <w:ind w:left="255"/>
        <w:rPr>
          <w:b/>
          <w:sz w:val="20"/>
        </w:rPr>
      </w:pPr>
      <w:r>
        <w:pict>
          <v:line id="_x0000_s4286" style="position:absolute;left:0;text-align:left;z-index:251641344;mso-position-horizontal-relative:page" from="73.4pt,-.2pt" to="73.4pt,37.4pt" strokecolor="#5c5c4e">
            <w10:wrap anchorx="page"/>
          </v:line>
        </w:pict>
      </w:r>
      <w:r w:rsidR="00475295">
        <w:rPr>
          <w:b/>
          <w:sz w:val="20"/>
        </w:rPr>
        <w:t>Tip</w:t>
      </w:r>
    </w:p>
    <w:p w:rsidR="005A4D71" w:rsidRDefault="005A4D71">
      <w:pPr>
        <w:pStyle w:val="a3"/>
        <w:rPr>
          <w:b/>
          <w:sz w:val="21"/>
        </w:rPr>
      </w:pPr>
    </w:p>
    <w:p w:rsidR="005A4D71" w:rsidRDefault="00ED67D5">
      <w:pPr>
        <w:pStyle w:val="a3"/>
        <w:spacing w:before="1"/>
        <w:ind w:left="255"/>
      </w:pPr>
      <w:r w:rsidRPr="00ED67D5">
        <w:rPr>
          <w:rFonts w:ascii="微软雅黑" w:eastAsia="微软雅黑" w:hAnsi="微软雅黑" w:cs="微软雅黑" w:hint="eastAsia"/>
        </w:rPr>
        <w:t>可以使用</w:t>
      </w:r>
      <w:r w:rsidRPr="00ED67D5">
        <w:t>management.info.defaults.enabled</w:t>
      </w:r>
      <w:r w:rsidRPr="00ED67D5">
        <w:rPr>
          <w:rFonts w:ascii="微软雅黑" w:eastAsia="微软雅黑" w:hAnsi="微软雅黑" w:cs="微软雅黑" w:hint="eastAsia"/>
        </w:rPr>
        <w:t>属性来禁用它们。</w:t>
      </w:r>
    </w:p>
    <w:p w:rsidR="005A4D71" w:rsidRDefault="005A4D71">
      <w:pPr>
        <w:pStyle w:val="a3"/>
        <w:spacing w:before="11"/>
        <w:rPr>
          <w:sz w:val="28"/>
        </w:rPr>
      </w:pPr>
    </w:p>
    <w:p w:rsidR="005A4D71" w:rsidRDefault="00ED67D5">
      <w:pPr>
        <w:pStyle w:val="3"/>
        <w:jc w:val="both"/>
      </w:pPr>
      <w:bookmarkStart w:id="610" w:name="Custom_application_info_information"/>
      <w:bookmarkStart w:id="611" w:name="_bookmark310"/>
      <w:bookmarkEnd w:id="610"/>
      <w:bookmarkEnd w:id="611"/>
      <w:r>
        <w:rPr>
          <w:rFonts w:asciiTheme="minorEastAsia" w:eastAsiaTheme="minorEastAsia" w:hAnsiTheme="minorEastAsia" w:hint="eastAsia"/>
          <w:lang w:eastAsia="zh-CN"/>
        </w:rPr>
        <w:t>自定义</w:t>
      </w:r>
      <w:r>
        <w:t xml:space="preserve"> </w:t>
      </w:r>
      <w:r w:rsidR="00475295">
        <w:t>application info information</w:t>
      </w:r>
    </w:p>
    <w:p w:rsidR="005A4D71" w:rsidRDefault="005A4D71">
      <w:pPr>
        <w:pStyle w:val="a3"/>
        <w:rPr>
          <w:b/>
          <w:sz w:val="22"/>
        </w:rPr>
      </w:pPr>
    </w:p>
    <w:p w:rsidR="005A4D71" w:rsidRDefault="00ED67D5" w:rsidP="00ED67D5">
      <w:pPr>
        <w:pStyle w:val="a3"/>
        <w:spacing w:line="271" w:lineRule="auto"/>
        <w:ind w:left="120" w:right="1436"/>
        <w:jc w:val="both"/>
      </w:pPr>
      <w:r w:rsidRPr="00ED67D5">
        <w:rPr>
          <w:rFonts w:ascii="微软雅黑" w:eastAsia="微软雅黑" w:hAnsi="微软雅黑" w:cs="微软雅黑" w:hint="eastAsia"/>
          <w:lang w:eastAsia="zh-CN"/>
        </w:rPr>
        <w:t>您可以通过设置</w:t>
      </w:r>
      <w:r w:rsidRPr="00ED67D5">
        <w:rPr>
          <w:lang w:eastAsia="zh-CN"/>
        </w:rPr>
        <w:t>info</w:t>
      </w:r>
      <w:r>
        <w:rPr>
          <w:rFonts w:ascii="微软雅黑" w:eastAsia="微软雅黑" w:hAnsi="微软雅黑" w:cs="微软雅黑" w:hint="eastAsia"/>
          <w:lang w:eastAsia="zh-CN"/>
        </w:rPr>
        <w:t>.</w:t>
      </w:r>
      <w:r w:rsidRPr="00ED67D5">
        <w:rPr>
          <w:lang w:eastAsia="zh-CN"/>
        </w:rPr>
        <w:t>* Spring</w:t>
      </w:r>
      <w:r w:rsidRPr="00ED67D5">
        <w:rPr>
          <w:rFonts w:ascii="微软雅黑" w:eastAsia="微软雅黑" w:hAnsi="微软雅黑" w:cs="微软雅黑" w:hint="eastAsia"/>
          <w:lang w:eastAsia="zh-CN"/>
        </w:rPr>
        <w:t>属性来自定义信息端点公开的数据。</w:t>
      </w:r>
      <w:r w:rsidRPr="00ED67D5">
        <w:rPr>
          <w:lang w:eastAsia="zh-CN"/>
        </w:rPr>
        <w:t xml:space="preserve"> </w:t>
      </w:r>
      <w:r w:rsidRPr="00ED67D5">
        <w:rPr>
          <w:rFonts w:ascii="微软雅黑" w:eastAsia="微软雅黑" w:hAnsi="微软雅黑" w:cs="微软雅黑" w:hint="eastAsia"/>
          <w:lang w:eastAsia="zh-CN"/>
        </w:rPr>
        <w:t>信息键下的所有环境属性将被自动公开。</w:t>
      </w:r>
      <w:r w:rsidRPr="00ED67D5">
        <w:rPr>
          <w:lang w:eastAsia="zh-CN"/>
        </w:rPr>
        <w:t xml:space="preserve"> </w:t>
      </w:r>
      <w:r w:rsidRPr="00ED67D5">
        <w:rPr>
          <w:rFonts w:ascii="微软雅黑" w:eastAsia="微软雅黑" w:hAnsi="微软雅黑" w:cs="微软雅黑" w:hint="eastAsia"/>
        </w:rPr>
        <w:t>例如，您可以将以下内容添加到您的</w:t>
      </w:r>
      <w:r w:rsidRPr="00ED67D5">
        <w:t>application.properties</w:t>
      </w:r>
      <w:r w:rsidRPr="00ED67D5">
        <w:rPr>
          <w:rFonts w:ascii="微软雅黑" w:eastAsia="微软雅黑" w:hAnsi="微软雅黑" w:cs="微软雅黑" w:hint="eastAsia"/>
        </w:rPr>
        <w:t>中：</w:t>
      </w:r>
    </w:p>
    <w:p w:rsidR="005A4D71" w:rsidRDefault="00297392">
      <w:pPr>
        <w:pStyle w:val="a3"/>
        <w:spacing w:before="1"/>
        <w:rPr>
          <w:sz w:val="9"/>
        </w:rPr>
      </w:pPr>
      <w:r>
        <w:pict>
          <v:shape id="_x0000_s4285" type="#_x0000_t202" style="position:absolute;margin-left:75.55pt;margin-top:7.25pt;width:444.2pt;height:36.5pt;z-index:251640320;mso-wrap-distance-left:0;mso-wrap-distance-right:0;mso-position-horizontal-relative:page" fillcolor="#f0f0f0" strokecolor="#444" strokeweight=".1pt">
            <v:textbox style="mso-next-textbox:#_x0000_s4285" inset="0,0,0,0">
              <w:txbxContent>
                <w:p w:rsidR="00B67961" w:rsidRDefault="00B67961">
                  <w:pPr>
                    <w:spacing w:before="84" w:line="297" w:lineRule="auto"/>
                    <w:ind w:left="69" w:right="6778"/>
                    <w:rPr>
                      <w:rFonts w:ascii="Courier New"/>
                      <w:sz w:val="14"/>
                    </w:rPr>
                  </w:pPr>
                  <w:r>
                    <w:rPr>
                      <w:rFonts w:ascii="Courier New"/>
                      <w:b/>
                      <w:color w:val="7E007E"/>
                      <w:sz w:val="14"/>
                    </w:rPr>
                    <w:t>info.app.encoding</w:t>
                  </w:r>
                  <w:r>
                    <w:rPr>
                      <w:rFonts w:ascii="Courier New"/>
                      <w:sz w:val="14"/>
                    </w:rPr>
                    <w:t xml:space="preserve">=UTF-8 </w:t>
                  </w:r>
                  <w:r>
                    <w:rPr>
                      <w:rFonts w:ascii="Courier New"/>
                      <w:b/>
                      <w:color w:val="7E007E"/>
                      <w:sz w:val="14"/>
                    </w:rPr>
                    <w:t>info.app.java.source</w:t>
                  </w:r>
                  <w:r>
                    <w:rPr>
                      <w:rFonts w:ascii="Courier New"/>
                      <w:sz w:val="14"/>
                    </w:rPr>
                    <w:t xml:space="preserve">=1.8 </w:t>
                  </w:r>
                  <w:r>
                    <w:rPr>
                      <w:rFonts w:ascii="Courier New"/>
                      <w:b/>
                      <w:color w:val="7E007E"/>
                      <w:sz w:val="14"/>
                    </w:rPr>
                    <w:t>info.app.java.target</w:t>
                  </w:r>
                  <w:r>
                    <w:rPr>
                      <w:rFonts w:ascii="Courier New"/>
                      <w:sz w:val="14"/>
                    </w:rPr>
                    <w:t>=1.8</w:t>
                  </w:r>
                </w:p>
              </w:txbxContent>
            </v:textbox>
            <w10:wrap type="topAndBottom" anchorx="page"/>
          </v:shape>
        </w:pict>
      </w:r>
    </w:p>
    <w:p w:rsidR="005A4D71" w:rsidRDefault="005A4D71">
      <w:pPr>
        <w:pStyle w:val="a3"/>
        <w:spacing w:before="8"/>
        <w:rPr>
          <w:sz w:val="15"/>
        </w:rPr>
      </w:pPr>
    </w:p>
    <w:p w:rsidR="005A4D71" w:rsidRDefault="00297392">
      <w:pPr>
        <w:spacing w:before="94"/>
        <w:ind w:left="255"/>
        <w:rPr>
          <w:b/>
          <w:sz w:val="20"/>
        </w:rPr>
      </w:pPr>
      <w:r>
        <w:pict>
          <v:line id="_x0000_s4284" style="position:absolute;left:0;text-align:left;z-index:251642368;mso-position-horizontal-relative:page" from="73.4pt,4.5pt" to="73.4pt,42.1pt" strokecolor="#5c5c4e">
            <w10:wrap anchorx="page"/>
          </v:line>
        </w:pict>
      </w:r>
      <w:r w:rsidR="00475295">
        <w:rPr>
          <w:b/>
          <w:sz w:val="20"/>
        </w:rPr>
        <w:t>Tip</w:t>
      </w:r>
    </w:p>
    <w:p w:rsidR="005A4D71" w:rsidRDefault="005A4D71">
      <w:pPr>
        <w:pStyle w:val="a3"/>
        <w:rPr>
          <w:b/>
          <w:sz w:val="21"/>
        </w:rPr>
      </w:pPr>
    </w:p>
    <w:p w:rsidR="005A4D71" w:rsidRDefault="00ED67D5" w:rsidP="00ED67D5">
      <w:pPr>
        <w:pStyle w:val="a3"/>
        <w:ind w:left="255"/>
      </w:pPr>
      <w:r w:rsidRPr="00ED67D5">
        <w:rPr>
          <w:rFonts w:ascii="微软雅黑" w:eastAsia="微软雅黑" w:hAnsi="微软雅黑" w:cs="微软雅黑" w:hint="eastAsia"/>
          <w:lang w:eastAsia="zh-CN"/>
        </w:rPr>
        <w:t>而不是硬编码</w:t>
      </w:r>
      <w:r>
        <w:rPr>
          <w:rFonts w:ascii="微软雅黑" w:eastAsia="微软雅黑" w:hAnsi="微软雅黑" w:cs="微软雅黑" w:hint="eastAsia"/>
          <w:lang w:eastAsia="zh-CN"/>
        </w:rPr>
        <w:t>(</w:t>
      </w:r>
      <w:r>
        <w:rPr>
          <w:lang w:eastAsia="zh-CN"/>
        </w:rPr>
        <w:t>hardcoding</w:t>
      </w:r>
      <w:r>
        <w:rPr>
          <w:rFonts w:ascii="微软雅黑" w:eastAsia="微软雅黑" w:hAnsi="微软雅黑" w:cs="微软雅黑" w:hint="eastAsia"/>
          <w:lang w:eastAsia="zh-CN"/>
        </w:rPr>
        <w:t>)</w:t>
      </w:r>
      <w:r w:rsidRPr="00ED67D5">
        <w:rPr>
          <w:rFonts w:ascii="微软雅黑" w:eastAsia="微软雅黑" w:hAnsi="微软雅黑" w:cs="微软雅黑" w:hint="eastAsia"/>
          <w:lang w:eastAsia="zh-CN"/>
        </w:rPr>
        <w:t>这些值，你也可以在构建时展开信息属性</w:t>
      </w:r>
      <w:r>
        <w:rPr>
          <w:rFonts w:ascii="微软雅黑" w:eastAsia="微软雅黑" w:hAnsi="微软雅黑" w:cs="微软雅黑" w:hint="eastAsia"/>
          <w:lang w:eastAsia="zh-CN"/>
        </w:rPr>
        <w:t>(</w:t>
      </w:r>
      <w:hyperlink w:anchor="_bookmark446" w:history="1">
        <w:r>
          <w:rPr>
            <w:color w:val="204060"/>
            <w:u w:val="single" w:color="204060"/>
          </w:rPr>
          <w:t>expand info properties at build time</w:t>
        </w:r>
      </w:hyperlink>
      <w:r>
        <w:rPr>
          <w:rFonts w:ascii="微软雅黑" w:eastAsia="微软雅黑" w:hAnsi="微软雅黑" w:cs="微软雅黑" w:hint="eastAsia"/>
          <w:lang w:eastAsia="zh-CN"/>
        </w:rPr>
        <w:t>)</w:t>
      </w:r>
      <w:r w:rsidRPr="00ED67D5">
        <w:rPr>
          <w:rFonts w:ascii="微软雅黑" w:eastAsia="微软雅黑" w:hAnsi="微软雅黑" w:cs="微软雅黑" w:hint="eastAsia"/>
          <w:lang w:eastAsia="zh-CN"/>
        </w:rPr>
        <w:t>。</w:t>
      </w:r>
    </w:p>
    <w:p w:rsidR="005A4D71" w:rsidRDefault="005A4D71">
      <w:pPr>
        <w:pStyle w:val="a3"/>
        <w:spacing w:before="10"/>
      </w:pPr>
    </w:p>
    <w:p w:rsidR="005A4D71" w:rsidRDefault="00297392">
      <w:pPr>
        <w:pStyle w:val="a3"/>
        <w:spacing w:before="94"/>
        <w:ind w:left="255"/>
        <w:rPr>
          <w:lang w:eastAsia="zh-CN"/>
        </w:rPr>
      </w:pPr>
      <w:r>
        <w:pict>
          <v:line id="_x0000_s4283" style="position:absolute;left:0;text-align:left;z-index:251646464;mso-position-horizontal-relative:page" from="73.4pt,4.5pt" to="73.4pt,62.1pt" strokecolor="#5c5c4e">
            <w10:wrap anchorx="page"/>
          </v:line>
        </w:pict>
      </w:r>
      <w:r w:rsidR="00ED67D5" w:rsidRPr="00ED67D5">
        <w:rPr>
          <w:rFonts w:ascii="微软雅黑" w:eastAsia="微软雅黑" w:hAnsi="微软雅黑" w:cs="微软雅黑" w:hint="eastAsia"/>
          <w:lang w:eastAsia="zh-CN"/>
        </w:rPr>
        <w:t>假设你正在使用</w:t>
      </w:r>
      <w:r w:rsidR="00ED67D5" w:rsidRPr="00ED67D5">
        <w:rPr>
          <w:lang w:eastAsia="zh-CN"/>
        </w:rPr>
        <w:t>Maven</w:t>
      </w:r>
      <w:r w:rsidR="00ED67D5" w:rsidRPr="00ED67D5">
        <w:rPr>
          <w:rFonts w:ascii="微软雅黑" w:eastAsia="微软雅黑" w:hAnsi="微软雅黑" w:cs="微软雅黑" w:hint="eastAsia"/>
          <w:lang w:eastAsia="zh-CN"/>
        </w:rPr>
        <w:t>，你可以重写上面的例子，如下所示：</w:t>
      </w:r>
    </w:p>
    <w:p w:rsidR="005A4D71" w:rsidRDefault="00297392">
      <w:pPr>
        <w:pStyle w:val="a3"/>
        <w:spacing w:before="9"/>
        <w:rPr>
          <w:sz w:val="12"/>
          <w:lang w:eastAsia="zh-CN"/>
        </w:rPr>
      </w:pPr>
      <w:r>
        <w:pict>
          <v:shape id="_x0000_s4282" type="#_x0000_t202" style="position:absolute;margin-left:82.3pt;margin-top:9.35pt;width:417.45pt;height:36.5pt;z-index:251643392;mso-wrap-distance-left:0;mso-wrap-distance-right:0;mso-position-horizontal-relative:page" fillcolor="#f0f0f0" strokecolor="#444" strokeweight=".1pt">
            <v:textbox style="mso-next-textbox:#_x0000_s4282" inset="0,0,0,0">
              <w:txbxContent>
                <w:p w:rsidR="00B67961" w:rsidRDefault="00B67961">
                  <w:pPr>
                    <w:spacing w:before="84" w:line="297" w:lineRule="auto"/>
                    <w:ind w:left="69" w:right="4227"/>
                    <w:rPr>
                      <w:rFonts w:ascii="Courier New"/>
                      <w:sz w:val="14"/>
                    </w:rPr>
                  </w:pPr>
                  <w:hyperlink r:id="rId328">
                    <w:r>
                      <w:rPr>
                        <w:rFonts w:ascii="Courier New"/>
                        <w:b/>
                        <w:color w:val="7E007E"/>
                        <w:sz w:val="14"/>
                      </w:rPr>
                      <w:t>info.app.encoding</w:t>
                    </w:r>
                    <w:r>
                      <w:rPr>
                        <w:rFonts w:ascii="Courier New"/>
                        <w:sz w:val="14"/>
                      </w:rPr>
                      <w:t>=@project.build.sourceEncoding@</w:t>
                    </w:r>
                  </w:hyperlink>
                  <w:r>
                    <w:rPr>
                      <w:rFonts w:ascii="Courier New"/>
                      <w:sz w:val="14"/>
                    </w:rPr>
                    <w:t xml:space="preserve"> </w:t>
                  </w:r>
                  <w:hyperlink r:id="rId329">
                    <w:r>
                      <w:rPr>
                        <w:rFonts w:ascii="Courier New"/>
                        <w:b/>
                        <w:color w:val="7E007E"/>
                        <w:sz w:val="14"/>
                      </w:rPr>
                      <w:t>info.app.java.source</w:t>
                    </w:r>
                    <w:r>
                      <w:rPr>
                        <w:rFonts w:ascii="Courier New"/>
                        <w:sz w:val="14"/>
                      </w:rPr>
                      <w:t>=@java.version@</w:t>
                    </w:r>
                  </w:hyperlink>
                  <w:r>
                    <w:rPr>
                      <w:rFonts w:ascii="Courier New"/>
                      <w:sz w:val="14"/>
                    </w:rPr>
                    <w:t xml:space="preserve"> </w:t>
                  </w:r>
                  <w:hyperlink r:id="rId330">
                    <w:r>
                      <w:rPr>
                        <w:rFonts w:ascii="Courier New"/>
                        <w:b/>
                        <w:color w:val="7E007E"/>
                        <w:sz w:val="14"/>
                      </w:rPr>
                      <w:t>info.app.java.target</w:t>
                    </w:r>
                    <w:r>
                      <w:rPr>
                        <w:rFonts w:ascii="Courier New"/>
                        <w:sz w:val="14"/>
                      </w:rPr>
                      <w:t>=@java.version@</w:t>
                    </w:r>
                  </w:hyperlink>
                </w:p>
              </w:txbxContent>
            </v:textbox>
            <w10:wrap type="topAndBottom" anchorx="page"/>
          </v:shape>
        </w:pict>
      </w:r>
    </w:p>
    <w:p w:rsidR="005A4D71" w:rsidRDefault="005A4D71">
      <w:pPr>
        <w:pStyle w:val="a3"/>
        <w:spacing w:before="11"/>
        <w:rPr>
          <w:sz w:val="15"/>
          <w:lang w:eastAsia="zh-CN"/>
        </w:rPr>
      </w:pPr>
    </w:p>
    <w:p w:rsidR="005A4D71" w:rsidRDefault="00475295">
      <w:pPr>
        <w:pStyle w:val="3"/>
        <w:spacing w:before="92"/>
      </w:pPr>
      <w:bookmarkStart w:id="612" w:name="Git_commit_information"/>
      <w:bookmarkStart w:id="613" w:name="_bookmark311"/>
      <w:bookmarkEnd w:id="612"/>
      <w:bookmarkEnd w:id="613"/>
      <w:r>
        <w:t>Git commit information</w:t>
      </w:r>
    </w:p>
    <w:p w:rsidR="005A4D71" w:rsidRDefault="005A4D71">
      <w:pPr>
        <w:pStyle w:val="a3"/>
        <w:spacing w:before="2"/>
        <w:rPr>
          <w:b/>
          <w:sz w:val="23"/>
        </w:rPr>
      </w:pPr>
    </w:p>
    <w:p w:rsidR="005A4D71" w:rsidRDefault="00ED67D5" w:rsidP="00584D31">
      <w:pPr>
        <w:pStyle w:val="a3"/>
        <w:spacing w:line="271" w:lineRule="auto"/>
        <w:ind w:left="120" w:right="1437"/>
        <w:jc w:val="both"/>
      </w:pPr>
      <w:r w:rsidRPr="00ED67D5">
        <w:rPr>
          <w:lang w:eastAsia="zh-CN"/>
        </w:rPr>
        <w:t>info</w:t>
      </w:r>
      <w:r w:rsidRPr="00ED67D5">
        <w:rPr>
          <w:rFonts w:ascii="微软雅黑" w:eastAsia="微软雅黑" w:hAnsi="微软雅黑" w:cs="微软雅黑" w:hint="eastAsia"/>
          <w:lang w:eastAsia="zh-CN"/>
        </w:rPr>
        <w:t>端点的另一个有用的功能是在构建项目时发布有关</w:t>
      </w:r>
      <w:r w:rsidRPr="00ED67D5">
        <w:rPr>
          <w:lang w:eastAsia="zh-CN"/>
        </w:rPr>
        <w:t>git</w:t>
      </w:r>
      <w:r w:rsidRPr="00ED67D5">
        <w:rPr>
          <w:rFonts w:ascii="微软雅黑" w:eastAsia="微软雅黑" w:hAnsi="微软雅黑" w:cs="微软雅黑" w:hint="eastAsia"/>
          <w:lang w:eastAsia="zh-CN"/>
        </w:rPr>
        <w:t>源代码库状态的信息。</w:t>
      </w:r>
      <w:r w:rsidRPr="00ED67D5">
        <w:rPr>
          <w:lang w:eastAsia="zh-CN"/>
        </w:rPr>
        <w:t xml:space="preserve"> </w:t>
      </w:r>
      <w:r w:rsidRPr="00ED67D5">
        <w:rPr>
          <w:rFonts w:ascii="微软雅黑" w:eastAsia="微软雅黑" w:hAnsi="微软雅黑" w:cs="微软雅黑" w:hint="eastAsia"/>
        </w:rPr>
        <w:t>如果一个</w:t>
      </w:r>
      <w:r w:rsidRPr="00ED67D5">
        <w:t>GitProperties bean</w:t>
      </w:r>
      <w:r w:rsidRPr="00ED67D5">
        <w:rPr>
          <w:rFonts w:ascii="微软雅黑" w:eastAsia="微软雅黑" w:hAnsi="微软雅黑" w:cs="微软雅黑" w:hint="eastAsia"/>
        </w:rPr>
        <w:t>可用，那么</w:t>
      </w:r>
      <w:r w:rsidRPr="00ED67D5">
        <w:t>git.branch</w:t>
      </w:r>
      <w:r w:rsidRPr="00ED67D5">
        <w:rPr>
          <w:rFonts w:ascii="微软雅黑" w:eastAsia="微软雅黑" w:hAnsi="微软雅黑" w:cs="微软雅黑" w:hint="eastAsia"/>
        </w:rPr>
        <w:t>，</w:t>
      </w:r>
      <w:r w:rsidRPr="00ED67D5">
        <w:t>git.commit.id</w:t>
      </w:r>
      <w:r w:rsidRPr="00ED67D5">
        <w:rPr>
          <w:rFonts w:ascii="微软雅黑" w:eastAsia="微软雅黑" w:hAnsi="微软雅黑" w:cs="微软雅黑" w:hint="eastAsia"/>
        </w:rPr>
        <w:t>和</w:t>
      </w:r>
      <w:r w:rsidRPr="00ED67D5">
        <w:t>git.commit.time</w:t>
      </w:r>
      <w:r w:rsidRPr="00ED67D5">
        <w:rPr>
          <w:rFonts w:ascii="微软雅黑" w:eastAsia="微软雅黑" w:hAnsi="微软雅黑" w:cs="微软雅黑" w:hint="eastAsia"/>
        </w:rPr>
        <w:t>属性将被公开。</w:t>
      </w:r>
    </w:p>
    <w:p w:rsidR="005A4D71" w:rsidRDefault="005A4D71">
      <w:pPr>
        <w:pStyle w:val="a3"/>
        <w:spacing w:before="7"/>
        <w:rPr>
          <w:sz w:val="18"/>
        </w:rPr>
      </w:pPr>
    </w:p>
    <w:p w:rsidR="005A4D71" w:rsidRPr="00584D31" w:rsidRDefault="00297392" w:rsidP="00584D31">
      <w:pPr>
        <w:spacing w:before="93"/>
        <w:ind w:left="255"/>
        <w:rPr>
          <w:b/>
          <w:sz w:val="20"/>
        </w:rPr>
      </w:pPr>
      <w:r>
        <w:pict>
          <v:line id="_x0000_s4281" style="position:absolute;left:0;text-align:left;z-index:251647488;mso-position-horizontal-relative:page" from="73.4pt,4.45pt" to="73.4pt,56.75pt" strokecolor="#5c5c4e">
            <w10:wrap anchorx="page"/>
          </v:line>
        </w:pict>
      </w:r>
      <w:r w:rsidR="00475295">
        <w:rPr>
          <w:b/>
          <w:sz w:val="20"/>
        </w:rPr>
        <w:t>Tip</w:t>
      </w:r>
    </w:p>
    <w:p w:rsidR="005A4D71" w:rsidRDefault="00584D31" w:rsidP="00584D31">
      <w:pPr>
        <w:pStyle w:val="a3"/>
        <w:spacing w:line="271" w:lineRule="auto"/>
        <w:ind w:left="255" w:right="1828"/>
      </w:pPr>
      <w:r w:rsidRPr="00584D31">
        <w:rPr>
          <w:rFonts w:ascii="微软雅黑" w:eastAsia="微软雅黑" w:hAnsi="微软雅黑" w:cs="微软雅黑" w:hint="eastAsia"/>
        </w:rPr>
        <w:t>如果</w:t>
      </w:r>
      <w:r w:rsidRPr="00584D31">
        <w:t>git.properties</w:t>
      </w:r>
      <w:r w:rsidRPr="00584D31">
        <w:rPr>
          <w:rFonts w:ascii="微软雅黑" w:eastAsia="微软雅黑" w:hAnsi="微软雅黑" w:cs="微软雅黑" w:hint="eastAsia"/>
        </w:rPr>
        <w:t>文件在类路径的根目录中可用，则</w:t>
      </w:r>
      <w:r w:rsidRPr="00584D31">
        <w:t>GitProperties bean</w:t>
      </w:r>
      <w:r w:rsidRPr="00584D31">
        <w:rPr>
          <w:rFonts w:ascii="微软雅黑" w:eastAsia="微软雅黑" w:hAnsi="微软雅黑" w:cs="微软雅黑" w:hint="eastAsia"/>
        </w:rPr>
        <w:t>将自动配置。</w:t>
      </w:r>
      <w:r w:rsidRPr="00584D31">
        <w:t xml:space="preserve"> </w:t>
      </w:r>
      <w:r w:rsidRPr="00584D31">
        <w:rPr>
          <w:rFonts w:ascii="微软雅黑" w:eastAsia="微软雅黑" w:hAnsi="微软雅黑" w:cs="微软雅黑" w:hint="eastAsia"/>
        </w:rPr>
        <w:t>有关更多详细信息，请参阅生成</w:t>
      </w:r>
      <w:r w:rsidRPr="00584D31">
        <w:t>git</w:t>
      </w:r>
      <w:r w:rsidRPr="00584D31">
        <w:rPr>
          <w:rFonts w:ascii="微软雅黑" w:eastAsia="微软雅黑" w:hAnsi="微软雅黑" w:cs="微软雅黑" w:hint="eastAsia"/>
        </w:rPr>
        <w:t>信息</w:t>
      </w:r>
      <w:r>
        <w:rPr>
          <w:rFonts w:ascii="微软雅黑" w:eastAsia="微软雅黑" w:hAnsi="微软雅黑" w:cs="微软雅黑" w:hint="eastAsia"/>
          <w:lang w:eastAsia="zh-CN"/>
        </w:rPr>
        <w:t>(</w:t>
      </w:r>
      <w:hyperlink w:anchor="_bookmark549" w:history="1">
        <w:r>
          <w:rPr>
            <w:color w:val="204060"/>
            <w:u w:val="single" w:color="204060"/>
          </w:rPr>
          <w:t>Generate git information</w:t>
        </w:r>
        <w:r>
          <w:rPr>
            <w:color w:val="204060"/>
          </w:rPr>
          <w:t xml:space="preserve"> </w:t>
        </w:r>
      </w:hyperlink>
      <w:r>
        <w:rPr>
          <w:rFonts w:ascii="微软雅黑" w:eastAsia="微软雅黑" w:hAnsi="微软雅黑" w:cs="微软雅黑" w:hint="eastAsia"/>
          <w:lang w:eastAsia="zh-CN"/>
        </w:rPr>
        <w:t>)</w:t>
      </w:r>
      <w:r w:rsidRPr="00584D31">
        <w:rPr>
          <w:rFonts w:ascii="微软雅黑" w:eastAsia="微软雅黑" w:hAnsi="微软雅黑" w:cs="微软雅黑" w:hint="eastAsia"/>
        </w:rPr>
        <w:t>。</w:t>
      </w:r>
    </w:p>
    <w:p w:rsidR="005A4D71" w:rsidRDefault="005A4D71">
      <w:pPr>
        <w:pStyle w:val="a3"/>
        <w:spacing w:before="1"/>
        <w:rPr>
          <w:sz w:val="28"/>
        </w:rPr>
      </w:pPr>
    </w:p>
    <w:p w:rsidR="00584D31" w:rsidRDefault="00584D31" w:rsidP="00584D31">
      <w:pPr>
        <w:pStyle w:val="a3"/>
        <w:spacing w:before="32"/>
        <w:ind w:left="120"/>
      </w:pPr>
      <w:r>
        <w:rPr>
          <w:rFonts w:ascii="微软雅黑" w:eastAsia="微软雅黑" w:hAnsi="微软雅黑" w:cs="微软雅黑" w:hint="eastAsia"/>
        </w:rPr>
        <w:t>如果要显示完整的</w:t>
      </w:r>
      <w:r>
        <w:t>git</w:t>
      </w:r>
      <w:r>
        <w:rPr>
          <w:rFonts w:ascii="微软雅黑" w:eastAsia="微软雅黑" w:hAnsi="微软雅黑" w:cs="微软雅黑" w:hint="eastAsia"/>
        </w:rPr>
        <w:t>信息（即</w:t>
      </w:r>
      <w:r>
        <w:t>git.properties</w:t>
      </w:r>
      <w:r>
        <w:rPr>
          <w:rFonts w:ascii="微软雅黑" w:eastAsia="微软雅黑" w:hAnsi="微软雅黑" w:cs="微软雅黑" w:hint="eastAsia"/>
        </w:rPr>
        <w:t>的完整内容），请使用</w:t>
      </w:r>
    </w:p>
    <w:p w:rsidR="005A4D71" w:rsidRDefault="00584D31" w:rsidP="00584D31">
      <w:pPr>
        <w:pStyle w:val="a3"/>
        <w:spacing w:before="32"/>
        <w:ind w:left="120"/>
      </w:pPr>
      <w:r>
        <w:t>management.info.git.mode</w:t>
      </w:r>
      <w:r>
        <w:rPr>
          <w:rFonts w:ascii="微软雅黑" w:eastAsia="微软雅黑" w:hAnsi="微软雅黑" w:cs="微软雅黑" w:hint="eastAsia"/>
        </w:rPr>
        <w:t>属性：</w:t>
      </w:r>
    </w:p>
    <w:p w:rsidR="005A4D71" w:rsidRDefault="00297392">
      <w:pPr>
        <w:pStyle w:val="a3"/>
        <w:spacing w:before="4"/>
        <w:rPr>
          <w:sz w:val="11"/>
        </w:rPr>
      </w:pPr>
      <w:r>
        <w:pict>
          <v:shape id="_x0000_s4280" type="#_x0000_t202" style="position:absolute;margin-left:75.55pt;margin-top:8.55pt;width:444.2pt;height:16.9pt;z-index:251644416;mso-wrap-distance-left:0;mso-wrap-distance-right:0;mso-position-horizontal-relative:page" fillcolor="#f0f0f0" strokecolor="#444" strokeweight=".1pt">
            <v:textbox style="mso-next-textbox:#_x0000_s4280" inset="0,0,0,0">
              <w:txbxContent>
                <w:p w:rsidR="00B67961" w:rsidRDefault="00B67961">
                  <w:pPr>
                    <w:spacing w:before="84"/>
                    <w:ind w:left="69"/>
                    <w:rPr>
                      <w:rFonts w:ascii="Courier New"/>
                      <w:sz w:val="14"/>
                    </w:rPr>
                  </w:pPr>
                  <w:r>
                    <w:rPr>
                      <w:rFonts w:ascii="Courier New"/>
                      <w:b/>
                      <w:color w:val="7E007E"/>
                      <w:sz w:val="14"/>
                    </w:rPr>
                    <w:t>management.info.git.mode</w:t>
                  </w:r>
                  <w:r>
                    <w:rPr>
                      <w:rFonts w:ascii="Courier New"/>
                      <w:sz w:val="14"/>
                    </w:rPr>
                    <w:t>=full</w:t>
                  </w:r>
                </w:p>
              </w:txbxContent>
            </v:textbox>
            <w10:wrap type="topAndBottom" anchorx="page"/>
          </v:shape>
        </w:pict>
      </w:r>
    </w:p>
    <w:p w:rsidR="005A4D71" w:rsidRDefault="005A4D71">
      <w:pPr>
        <w:pStyle w:val="a3"/>
        <w:spacing w:before="8"/>
        <w:rPr>
          <w:sz w:val="7"/>
        </w:rPr>
      </w:pPr>
    </w:p>
    <w:p w:rsidR="005A4D71" w:rsidRDefault="00475295">
      <w:pPr>
        <w:pStyle w:val="3"/>
        <w:spacing w:before="92"/>
      </w:pPr>
      <w:bookmarkStart w:id="614" w:name="Build_information"/>
      <w:bookmarkStart w:id="615" w:name="_bookmark312"/>
      <w:bookmarkEnd w:id="614"/>
      <w:bookmarkEnd w:id="615"/>
      <w:r>
        <w:t>Build information</w:t>
      </w:r>
    </w:p>
    <w:p w:rsidR="005A4D71" w:rsidRDefault="005A4D71">
      <w:pPr>
        <w:pStyle w:val="a3"/>
        <w:spacing w:before="2"/>
        <w:rPr>
          <w:b/>
          <w:sz w:val="23"/>
        </w:rPr>
      </w:pPr>
    </w:p>
    <w:p w:rsidR="005A4D71" w:rsidRDefault="00584D31">
      <w:pPr>
        <w:pStyle w:val="a3"/>
        <w:spacing w:line="271" w:lineRule="auto"/>
        <w:ind w:left="120" w:right="1432"/>
        <w:rPr>
          <w:rFonts w:ascii="微软雅黑" w:eastAsia="微软雅黑" w:hAnsi="微软雅黑" w:cs="微软雅黑"/>
        </w:rPr>
      </w:pPr>
      <w:r w:rsidRPr="00584D31">
        <w:rPr>
          <w:rFonts w:ascii="微软雅黑" w:eastAsia="微软雅黑" w:hAnsi="微软雅黑" w:cs="微软雅黑" w:hint="eastAsia"/>
        </w:rPr>
        <w:t>如果</w:t>
      </w:r>
      <w:r w:rsidRPr="00584D31">
        <w:t>BuildProperties bean</w:t>
      </w:r>
      <w:r w:rsidRPr="00584D31">
        <w:rPr>
          <w:rFonts w:ascii="微软雅黑" w:eastAsia="微软雅黑" w:hAnsi="微软雅黑" w:cs="微软雅黑" w:hint="eastAsia"/>
        </w:rPr>
        <w:t>可用，</w:t>
      </w:r>
      <w:r w:rsidRPr="00584D31">
        <w:t>info</w:t>
      </w:r>
      <w:r w:rsidRPr="00584D31">
        <w:rPr>
          <w:rFonts w:ascii="微软雅黑" w:eastAsia="微软雅黑" w:hAnsi="微软雅黑" w:cs="微软雅黑" w:hint="eastAsia"/>
        </w:rPr>
        <w:t>端点还可以发布有关您的构建的信息。</w:t>
      </w:r>
      <w:r w:rsidRPr="00584D31">
        <w:t xml:space="preserve"> </w:t>
      </w:r>
      <w:r w:rsidRPr="00584D31">
        <w:rPr>
          <w:rFonts w:ascii="微软雅黑" w:eastAsia="微软雅黑" w:hAnsi="微软雅黑" w:cs="微软雅黑" w:hint="eastAsia"/>
        </w:rPr>
        <w:t>如果</w:t>
      </w:r>
      <w:r w:rsidRPr="00584D31">
        <w:t>META-INF / build-info.properties</w:t>
      </w:r>
      <w:r w:rsidRPr="00584D31">
        <w:rPr>
          <w:rFonts w:ascii="微软雅黑" w:eastAsia="微软雅黑" w:hAnsi="微软雅黑" w:cs="微软雅黑" w:hint="eastAsia"/>
        </w:rPr>
        <w:t>文件在类路径中可用，则会发生这种情况。</w:t>
      </w:r>
    </w:p>
    <w:p w:rsidR="00584D31" w:rsidRDefault="00584D31">
      <w:pPr>
        <w:pStyle w:val="a3"/>
        <w:spacing w:line="271" w:lineRule="auto"/>
        <w:ind w:left="120" w:right="1432"/>
      </w:pPr>
    </w:p>
    <w:p w:rsidR="005A4D71" w:rsidRDefault="005A4D71">
      <w:pPr>
        <w:pStyle w:val="a3"/>
        <w:spacing w:before="4"/>
        <w:rPr>
          <w:sz w:val="18"/>
        </w:rPr>
      </w:pPr>
    </w:p>
    <w:p w:rsidR="005A4D71" w:rsidRDefault="00297392">
      <w:pPr>
        <w:spacing w:before="94"/>
        <w:ind w:left="255"/>
        <w:rPr>
          <w:b/>
          <w:sz w:val="20"/>
        </w:rPr>
      </w:pPr>
      <w:r>
        <w:lastRenderedPageBreak/>
        <w:pict>
          <v:line id="_x0000_s4279" style="position:absolute;left:0;text-align:left;z-index:251648512;mso-position-horizontal-relative:page" from="73.4pt,4.5pt" to="73.4pt,56.8pt" strokecolor="#5c5c4e">
            <w10:wrap anchorx="page"/>
          </v:line>
        </w:pict>
      </w:r>
      <w:r w:rsidR="00475295">
        <w:rPr>
          <w:b/>
          <w:sz w:val="20"/>
        </w:rPr>
        <w:t>Tip</w:t>
      </w:r>
    </w:p>
    <w:p w:rsidR="005A4D71" w:rsidRDefault="005A4D71">
      <w:pPr>
        <w:pStyle w:val="a3"/>
        <w:spacing w:before="2"/>
        <w:rPr>
          <w:b/>
          <w:sz w:val="22"/>
        </w:rPr>
      </w:pPr>
    </w:p>
    <w:p w:rsidR="005A4D71" w:rsidRDefault="00584D31" w:rsidP="00584D31">
      <w:pPr>
        <w:pStyle w:val="a3"/>
        <w:spacing w:line="292" w:lineRule="auto"/>
        <w:ind w:left="255" w:right="1836"/>
      </w:pPr>
      <w:r w:rsidRPr="00584D31">
        <w:rPr>
          <w:lang w:eastAsia="zh-CN"/>
        </w:rPr>
        <w:t>Maven</w:t>
      </w:r>
      <w:r w:rsidRPr="00584D31">
        <w:rPr>
          <w:rFonts w:ascii="微软雅黑" w:eastAsia="微软雅黑" w:hAnsi="微软雅黑" w:cs="微软雅黑" w:hint="eastAsia"/>
          <w:lang w:eastAsia="zh-CN"/>
        </w:rPr>
        <w:t>和</w:t>
      </w:r>
      <w:r w:rsidRPr="00584D31">
        <w:rPr>
          <w:lang w:eastAsia="zh-CN"/>
        </w:rPr>
        <w:t>Gradle</w:t>
      </w:r>
      <w:r w:rsidRPr="00584D31">
        <w:rPr>
          <w:rFonts w:ascii="微软雅黑" w:eastAsia="微软雅黑" w:hAnsi="微软雅黑" w:cs="微软雅黑" w:hint="eastAsia"/>
          <w:lang w:eastAsia="zh-CN"/>
        </w:rPr>
        <w:t>插件都可以生成该文件，请参阅生成构建信息</w:t>
      </w:r>
      <w:r>
        <w:rPr>
          <w:rFonts w:ascii="微软雅黑" w:eastAsia="微软雅黑" w:hAnsi="微软雅黑" w:cs="微软雅黑" w:hint="eastAsia"/>
          <w:lang w:eastAsia="zh-CN"/>
        </w:rPr>
        <w:t>(</w:t>
      </w:r>
      <w:hyperlink w:anchor="_bookmark548" w:history="1">
        <w:r>
          <w:rPr>
            <w:color w:val="204060"/>
            <w:u w:val="single" w:color="204060"/>
          </w:rPr>
          <w:t>Generate build information</w:t>
        </w:r>
        <w:r>
          <w:rPr>
            <w:color w:val="204060"/>
          </w:rPr>
          <w:t xml:space="preserve"> </w:t>
        </w:r>
      </w:hyperlink>
      <w:r>
        <w:rPr>
          <w:rFonts w:ascii="微软雅黑" w:eastAsia="微软雅黑" w:hAnsi="微软雅黑" w:cs="微软雅黑" w:hint="eastAsia"/>
          <w:lang w:eastAsia="zh-CN"/>
        </w:rPr>
        <w:t>)</w:t>
      </w:r>
      <w:r w:rsidRPr="00584D31">
        <w:rPr>
          <w:rFonts w:ascii="微软雅黑" w:eastAsia="微软雅黑" w:hAnsi="微软雅黑" w:cs="微软雅黑" w:hint="eastAsia"/>
          <w:lang w:eastAsia="zh-CN"/>
        </w:rPr>
        <w:t>以获取更多详细信息。</w:t>
      </w:r>
    </w:p>
    <w:p w:rsidR="005A4D71" w:rsidRDefault="005A4D71">
      <w:pPr>
        <w:pStyle w:val="a3"/>
        <w:spacing w:before="1"/>
        <w:rPr>
          <w:sz w:val="26"/>
        </w:rPr>
      </w:pPr>
    </w:p>
    <w:p w:rsidR="005A4D71" w:rsidRDefault="00584D31">
      <w:pPr>
        <w:pStyle w:val="3"/>
      </w:pPr>
      <w:bookmarkStart w:id="616" w:name="Writing_custom_InfoContributors"/>
      <w:bookmarkStart w:id="617" w:name="_bookmark313"/>
      <w:bookmarkEnd w:id="616"/>
      <w:bookmarkEnd w:id="617"/>
      <w:r>
        <w:rPr>
          <w:rFonts w:asciiTheme="minorEastAsia" w:eastAsiaTheme="minorEastAsia" w:hAnsiTheme="minorEastAsia" w:hint="eastAsia"/>
          <w:lang w:eastAsia="zh-CN"/>
        </w:rPr>
        <w:t>编写自定义</w:t>
      </w:r>
      <w:r>
        <w:t xml:space="preserve"> </w:t>
      </w:r>
      <w:r w:rsidR="00475295">
        <w:t>InfoContributors</w:t>
      </w:r>
    </w:p>
    <w:p w:rsidR="005A4D71" w:rsidRDefault="005A4D71">
      <w:pPr>
        <w:pStyle w:val="a3"/>
        <w:spacing w:before="2"/>
        <w:rPr>
          <w:b/>
          <w:sz w:val="23"/>
        </w:rPr>
      </w:pPr>
    </w:p>
    <w:p w:rsidR="00584D31" w:rsidRDefault="00584D31" w:rsidP="00584D31">
      <w:pPr>
        <w:pStyle w:val="a3"/>
        <w:ind w:left="120"/>
      </w:pPr>
      <w:r>
        <w:rPr>
          <w:rFonts w:ascii="微软雅黑" w:eastAsia="微软雅黑" w:hAnsi="微软雅黑" w:cs="微软雅黑" w:hint="eastAsia"/>
        </w:rPr>
        <w:t>为了提供定制的应用程序信息，你可以注册实现了的</w:t>
      </w:r>
      <w:r>
        <w:t>Spring bean</w:t>
      </w:r>
    </w:p>
    <w:p w:rsidR="005A4D71" w:rsidRDefault="00297392" w:rsidP="00584D31">
      <w:pPr>
        <w:pStyle w:val="a3"/>
        <w:ind w:left="120"/>
      </w:pPr>
      <w:hyperlink r:id="rId331">
        <w:r w:rsidR="00584D31">
          <w:rPr>
            <w:rFonts w:ascii="Courier New"/>
            <w:color w:val="204060"/>
            <w:u w:val="single" w:color="204060"/>
          </w:rPr>
          <w:t>InfoContributor</w:t>
        </w:r>
        <w:r w:rsidR="00584D31">
          <w:rPr>
            <w:rFonts w:ascii="Courier New"/>
            <w:color w:val="204060"/>
            <w:spacing w:val="-65"/>
          </w:rPr>
          <w:t xml:space="preserve"> </w:t>
        </w:r>
      </w:hyperlink>
      <w:r w:rsidR="00584D31">
        <w:rPr>
          <w:rFonts w:ascii="微软雅黑" w:eastAsia="微软雅黑" w:hAnsi="微软雅黑" w:cs="微软雅黑" w:hint="eastAsia"/>
        </w:rPr>
        <w:t>接口。</w:t>
      </w:r>
    </w:p>
    <w:p w:rsidR="005A4D71" w:rsidRDefault="005A4D71">
      <w:pPr>
        <w:pStyle w:val="a3"/>
        <w:spacing w:before="8"/>
      </w:pPr>
    </w:p>
    <w:p w:rsidR="005A4D71" w:rsidRDefault="00584D31">
      <w:pPr>
        <w:pStyle w:val="a3"/>
        <w:ind w:left="120"/>
        <w:rPr>
          <w:lang w:eastAsia="zh-CN"/>
        </w:rPr>
      </w:pPr>
      <w:r w:rsidRPr="00584D31">
        <w:rPr>
          <w:rFonts w:ascii="微软雅黑" w:eastAsia="微软雅黑" w:hAnsi="微软雅黑" w:cs="微软雅黑" w:hint="eastAsia"/>
          <w:lang w:eastAsia="zh-CN"/>
        </w:rPr>
        <w:t>下面的例子提供了一个具有单个值的示例条目：</w:t>
      </w:r>
    </w:p>
    <w:p w:rsidR="005A4D71" w:rsidRDefault="00297392">
      <w:pPr>
        <w:pStyle w:val="a3"/>
        <w:spacing w:before="3"/>
        <w:rPr>
          <w:sz w:val="11"/>
          <w:lang w:eastAsia="zh-CN"/>
        </w:rPr>
      </w:pPr>
      <w:r>
        <w:pict>
          <v:shape id="_x0000_s4278" type="#_x0000_t202" style="position:absolute;margin-left:75.55pt;margin-top:8.5pt;width:444.2pt;height:163.9pt;z-index:251645440;mso-wrap-distance-left:0;mso-wrap-distance-right:0;mso-position-horizontal-relative:page" fillcolor="#f0f0f0" strokecolor="#444" strokeweight=".1pt">
            <v:textbox style="mso-next-textbox:#_x0000_s4278" inset="0,0,0,0">
              <w:txbxContent>
                <w:p w:rsidR="00B67961" w:rsidRDefault="00B67961">
                  <w:pPr>
                    <w:spacing w:before="84"/>
                    <w:ind w:left="69"/>
                    <w:rPr>
                      <w:rFonts w:ascii="Courier New"/>
                      <w:sz w:val="14"/>
                    </w:rPr>
                  </w:pPr>
                  <w:r>
                    <w:rPr>
                      <w:rFonts w:ascii="Courier New"/>
                      <w:b/>
                      <w:color w:val="7E0054"/>
                      <w:sz w:val="14"/>
                    </w:rPr>
                    <w:t xml:space="preserve">import </w:t>
                  </w:r>
                  <w:r>
                    <w:rPr>
                      <w:rFonts w:ascii="Courier New"/>
                      <w:sz w:val="14"/>
                    </w:rPr>
                    <w:t>java.util.Collections;</w:t>
                  </w:r>
                </w:p>
                <w:p w:rsidR="00B67961" w:rsidRDefault="00B67961">
                  <w:pPr>
                    <w:pStyle w:val="a3"/>
                    <w:spacing w:before="3"/>
                  </w:pPr>
                </w:p>
                <w:p w:rsidR="00B67961" w:rsidRDefault="00B67961">
                  <w:pPr>
                    <w:spacing w:before="1"/>
                    <w:ind w:left="69"/>
                    <w:rPr>
                      <w:rFonts w:ascii="Courier New"/>
                      <w:sz w:val="14"/>
                    </w:rPr>
                  </w:pPr>
                  <w:r>
                    <w:rPr>
                      <w:rFonts w:ascii="Courier New"/>
                      <w:b/>
                      <w:color w:val="7E0054"/>
                      <w:sz w:val="14"/>
                    </w:rPr>
                    <w:t xml:space="preserve">import </w:t>
                  </w:r>
                  <w:r>
                    <w:rPr>
                      <w:rFonts w:ascii="Courier New"/>
                      <w:sz w:val="14"/>
                    </w:rPr>
                    <w:t>org.springframework.boot.actuate.info.Info;</w:t>
                  </w:r>
                </w:p>
                <w:p w:rsidR="00B67961" w:rsidRDefault="00B67961">
                  <w:pPr>
                    <w:spacing w:before="37"/>
                    <w:ind w:left="69"/>
                    <w:rPr>
                      <w:rFonts w:ascii="Courier New"/>
                      <w:sz w:val="14"/>
                    </w:rPr>
                  </w:pPr>
                  <w:r>
                    <w:rPr>
                      <w:rFonts w:ascii="Courier New"/>
                      <w:b/>
                      <w:color w:val="7E0054"/>
                      <w:sz w:val="14"/>
                    </w:rPr>
                    <w:t xml:space="preserve">import </w:t>
                  </w:r>
                  <w:r>
                    <w:rPr>
                      <w:rFonts w:ascii="Courier New"/>
                      <w:sz w:val="14"/>
                    </w:rPr>
                    <w:t>org.springframework.boot.actuate.info.InfoContributor;</w:t>
                  </w:r>
                </w:p>
                <w:p w:rsidR="00B67961" w:rsidRDefault="00B67961">
                  <w:pPr>
                    <w:spacing w:before="37"/>
                    <w:ind w:left="69"/>
                    <w:rPr>
                      <w:rFonts w:ascii="Courier New"/>
                      <w:sz w:val="14"/>
                    </w:rPr>
                  </w:pPr>
                  <w:r>
                    <w:rPr>
                      <w:rFonts w:ascii="Courier New"/>
                      <w:b/>
                      <w:color w:val="7E0054"/>
                      <w:sz w:val="14"/>
                    </w:rPr>
                    <w:t xml:space="preserve">import </w:t>
                  </w:r>
                  <w:r>
                    <w:rPr>
                      <w:rFonts w:ascii="Courier New"/>
                      <w:sz w:val="14"/>
                    </w:rPr>
                    <w:t>org.springframework.stereotype.Component;</w:t>
                  </w:r>
                </w:p>
                <w:p w:rsidR="00B67961" w:rsidRDefault="00B67961">
                  <w:pPr>
                    <w:pStyle w:val="a3"/>
                    <w:spacing w:before="4"/>
                  </w:pPr>
                </w:p>
                <w:p w:rsidR="00B67961" w:rsidRDefault="00B67961">
                  <w:pPr>
                    <w:ind w:left="69"/>
                    <w:rPr>
                      <w:rFonts w:ascii="Courier New"/>
                      <w:sz w:val="14"/>
                    </w:rPr>
                  </w:pPr>
                  <w:r>
                    <w:rPr>
                      <w:rFonts w:ascii="Courier New"/>
                      <w:color w:val="808080"/>
                      <w:sz w:val="14"/>
                    </w:rPr>
                    <w:t>@Component</w:t>
                  </w:r>
                </w:p>
                <w:p w:rsidR="00B67961" w:rsidRDefault="00B67961">
                  <w:pPr>
                    <w:spacing w:before="37"/>
                    <w:ind w:left="69"/>
                    <w:rPr>
                      <w:rFonts w:ascii="Courier New"/>
                      <w:sz w:val="14"/>
                    </w:rPr>
                  </w:pPr>
                  <w:r>
                    <w:rPr>
                      <w:rFonts w:ascii="Courier New"/>
                      <w:b/>
                      <w:color w:val="7E0054"/>
                      <w:sz w:val="14"/>
                    </w:rPr>
                    <w:t xml:space="preserve">public class </w:t>
                  </w:r>
                  <w:r>
                    <w:rPr>
                      <w:rFonts w:ascii="Courier New"/>
                      <w:sz w:val="14"/>
                    </w:rPr>
                    <w:t xml:space="preserve">ExampleInfoContributor </w:t>
                  </w:r>
                  <w:r>
                    <w:rPr>
                      <w:rFonts w:ascii="Courier New"/>
                      <w:b/>
                      <w:color w:val="7E0054"/>
                      <w:sz w:val="14"/>
                    </w:rPr>
                    <w:t xml:space="preserve">implements </w:t>
                  </w:r>
                  <w:r>
                    <w:rPr>
                      <w:rFonts w:ascii="Courier New"/>
                      <w:sz w:val="14"/>
                    </w:rPr>
                    <w:t>InfoContributor {</w:t>
                  </w:r>
                </w:p>
                <w:p w:rsidR="00B67961" w:rsidRDefault="00B67961">
                  <w:pPr>
                    <w:pStyle w:val="a3"/>
                    <w:spacing w:before="3"/>
                  </w:pPr>
                </w:p>
                <w:p w:rsidR="00B67961" w:rsidRDefault="00B67961">
                  <w:pPr>
                    <w:spacing w:before="1"/>
                    <w:ind w:left="405"/>
                    <w:rPr>
                      <w:rFonts w:ascii="Courier New"/>
                      <w:sz w:val="14"/>
                    </w:rPr>
                  </w:pPr>
                  <w:r>
                    <w:rPr>
                      <w:rFonts w:ascii="Courier New"/>
                      <w:color w:val="808080"/>
                      <w:sz w:val="14"/>
                    </w:rPr>
                    <w:t>@Override</w:t>
                  </w:r>
                </w:p>
                <w:p w:rsidR="00B67961" w:rsidRDefault="00B67961">
                  <w:pPr>
                    <w:spacing w:before="37" w:line="297" w:lineRule="auto"/>
                    <w:ind w:left="742" w:right="4594" w:hanging="337"/>
                    <w:rPr>
                      <w:rFonts w:ascii="Courier New"/>
                      <w:sz w:val="14"/>
                    </w:rPr>
                  </w:pPr>
                  <w:r>
                    <w:rPr>
                      <w:rFonts w:ascii="Courier New"/>
                      <w:b/>
                      <w:color w:val="7E0054"/>
                      <w:sz w:val="14"/>
                    </w:rPr>
                    <w:t xml:space="preserve">public void </w:t>
                  </w:r>
                  <w:r>
                    <w:rPr>
                      <w:rFonts w:ascii="Courier New"/>
                      <w:sz w:val="14"/>
                    </w:rPr>
                    <w:t>contribute(Info.Builder builder) { builder.withDetail(</w:t>
                  </w:r>
                  <w:r>
                    <w:rPr>
                      <w:rFonts w:ascii="Courier New"/>
                      <w:b/>
                      <w:i/>
                      <w:color w:val="2900FF"/>
                      <w:sz w:val="14"/>
                    </w:rPr>
                    <w:t>"example"</w:t>
                  </w:r>
                  <w:r>
                    <w:rPr>
                      <w:rFonts w:ascii="Courier New"/>
                      <w:sz w:val="14"/>
                    </w:rPr>
                    <w:t>,</w:t>
                  </w:r>
                </w:p>
                <w:p w:rsidR="00B67961" w:rsidRDefault="00B67961">
                  <w:pPr>
                    <w:spacing w:line="157" w:lineRule="exact"/>
                    <w:ind w:left="1414"/>
                    <w:rPr>
                      <w:rFonts w:ascii="Courier New"/>
                      <w:sz w:val="14"/>
                    </w:rPr>
                  </w:pPr>
                  <w:r>
                    <w:rPr>
                      <w:rFonts w:ascii="Courier New"/>
                      <w:sz w:val="14"/>
                    </w:rPr>
                    <w:t>Collections.singletonMap(</w:t>
                  </w:r>
                  <w:r>
                    <w:rPr>
                      <w:rFonts w:ascii="Courier New"/>
                      <w:b/>
                      <w:i/>
                      <w:color w:val="2900FF"/>
                      <w:sz w:val="14"/>
                    </w:rPr>
                    <w:t>"key"</w:t>
                  </w:r>
                  <w:r>
                    <w:rPr>
                      <w:rFonts w:ascii="Courier New"/>
                      <w:sz w:val="14"/>
                    </w:rPr>
                    <w:t xml:space="preserve">, </w:t>
                  </w:r>
                  <w:r>
                    <w:rPr>
                      <w:rFonts w:ascii="Courier New"/>
                      <w:b/>
                      <w:i/>
                      <w:color w:val="2900FF"/>
                      <w:sz w:val="14"/>
                    </w:rPr>
                    <w:t>"value"</w:t>
                  </w:r>
                  <w:r>
                    <w:rPr>
                      <w:rFonts w:ascii="Courier New"/>
                      <w:sz w:val="14"/>
                    </w:rPr>
                    <w:t>));</w:t>
                  </w:r>
                </w:p>
                <w:p w:rsidR="00B67961" w:rsidRDefault="00B67961">
                  <w:pPr>
                    <w:spacing w:before="37"/>
                    <w:ind w:left="406"/>
                    <w:rPr>
                      <w:rFonts w:ascii="Courier New"/>
                      <w:sz w:val="14"/>
                    </w:rPr>
                  </w:pPr>
                  <w:r>
                    <w:rPr>
                      <w:rFonts w:ascii="Courier New"/>
                      <w:sz w:val="14"/>
                    </w:rPr>
                    <w:t>}</w:t>
                  </w:r>
                </w:p>
                <w:p w:rsidR="00B67961" w:rsidRDefault="00B67961">
                  <w:pPr>
                    <w:pStyle w:val="a3"/>
                    <w:spacing w:before="4"/>
                  </w:pPr>
                </w:p>
                <w:p w:rsidR="00B67961" w:rsidRDefault="00B67961">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lang w:eastAsia="zh-CN"/>
        </w:rPr>
      </w:pPr>
    </w:p>
    <w:p w:rsidR="005A4D71" w:rsidRDefault="00584D31" w:rsidP="00584D31">
      <w:pPr>
        <w:pStyle w:val="a3"/>
        <w:spacing w:before="94"/>
        <w:ind w:left="120"/>
        <w:rPr>
          <w:rFonts w:ascii="Times New Roman"/>
          <w:lang w:eastAsia="zh-CN"/>
        </w:rPr>
      </w:pPr>
      <w:r w:rsidRPr="00584D31">
        <w:rPr>
          <w:rFonts w:ascii="微软雅黑" w:eastAsia="微软雅黑" w:hAnsi="微软雅黑" w:cs="微软雅黑" w:hint="eastAsia"/>
          <w:lang w:eastAsia="zh-CN"/>
        </w:rPr>
        <w:t>如果您点击信息端点，您应该会看到一个包含以下附加条目的响应：</w:t>
      </w:r>
    </w:p>
    <w:p w:rsidR="005A4D71" w:rsidRDefault="005A4D71">
      <w:pPr>
        <w:pStyle w:val="a3"/>
        <w:spacing w:before="8"/>
        <w:rPr>
          <w:rFonts w:ascii="Times New Roman"/>
          <w:sz w:val="28"/>
          <w:lang w:eastAsia="zh-CN"/>
        </w:rPr>
      </w:pPr>
    </w:p>
    <w:p w:rsidR="005A4D71" w:rsidRDefault="00297392">
      <w:pPr>
        <w:pStyle w:val="a3"/>
        <w:ind w:left="190"/>
        <w:rPr>
          <w:rFonts w:ascii="Times New Roman"/>
        </w:rPr>
      </w:pPr>
      <w:r>
        <w:rPr>
          <w:rFonts w:ascii="Times New Roman"/>
        </w:rPr>
      </w:r>
      <w:r>
        <w:rPr>
          <w:rFonts w:ascii="Times New Roman"/>
        </w:rPr>
        <w:pict>
          <v:shape id="_x0000_s5275" type="#_x0000_t202" style="width:444.2pt;height:56.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5" inset="0,0,0,0">
              <w:txbxContent>
                <w:p w:rsidR="00B67961" w:rsidRDefault="00B67961">
                  <w:pPr>
                    <w:spacing w:before="84"/>
                    <w:ind w:left="69"/>
                    <w:rPr>
                      <w:rFonts w:ascii="Courier New"/>
                      <w:b/>
                      <w:sz w:val="14"/>
                    </w:rPr>
                  </w:pPr>
                  <w:r>
                    <w:rPr>
                      <w:rFonts w:ascii="Courier New"/>
                      <w:b/>
                      <w:color w:val="7E0054"/>
                      <w:sz w:val="14"/>
                    </w:rPr>
                    <w:t>{</w:t>
                  </w:r>
                </w:p>
                <w:p w:rsidR="00B67961" w:rsidRDefault="00B67961">
                  <w:pPr>
                    <w:spacing w:before="38"/>
                    <w:ind w:left="405"/>
                    <w:rPr>
                      <w:rFonts w:ascii="Courier New"/>
                      <w:b/>
                      <w:sz w:val="14"/>
                    </w:rPr>
                  </w:pPr>
                  <w:r>
                    <w:rPr>
                      <w:rFonts w:ascii="Courier New"/>
                      <w:b/>
                      <w:i/>
                      <w:color w:val="2900FF"/>
                      <w:sz w:val="14"/>
                    </w:rPr>
                    <w:t>"example"</w:t>
                  </w:r>
                  <w:r>
                    <w:rPr>
                      <w:rFonts w:ascii="Courier New"/>
                      <w:sz w:val="14"/>
                    </w:rPr>
                    <w:t xml:space="preserve">: </w:t>
                  </w:r>
                  <w:r>
                    <w:rPr>
                      <w:rFonts w:ascii="Courier New"/>
                      <w:b/>
                      <w:color w:val="7E0054"/>
                      <w:sz w:val="14"/>
                    </w:rPr>
                    <w:t>{</w:t>
                  </w:r>
                </w:p>
                <w:p w:rsidR="00B67961" w:rsidRDefault="00B67961">
                  <w:pPr>
                    <w:spacing w:before="37"/>
                    <w:ind w:left="741"/>
                    <w:rPr>
                      <w:rFonts w:ascii="Courier New"/>
                      <w:b/>
                      <w:i/>
                      <w:sz w:val="14"/>
                    </w:rPr>
                  </w:pPr>
                  <w:r>
                    <w:rPr>
                      <w:rFonts w:ascii="Courier New"/>
                      <w:b/>
                      <w:i/>
                      <w:color w:val="2900FF"/>
                      <w:sz w:val="14"/>
                    </w:rPr>
                    <w:t xml:space="preserve">"key" </w:t>
                  </w:r>
                  <w:r>
                    <w:rPr>
                      <w:rFonts w:ascii="Courier New"/>
                      <w:sz w:val="14"/>
                    </w:rPr>
                    <w:t xml:space="preserve">: </w:t>
                  </w:r>
                  <w:r>
                    <w:rPr>
                      <w:rFonts w:ascii="Courier New"/>
                      <w:b/>
                      <w:i/>
                      <w:color w:val="2900FF"/>
                      <w:sz w:val="14"/>
                    </w:rPr>
                    <w:t>"value"</w:t>
                  </w:r>
                </w:p>
                <w:p w:rsidR="00B67961" w:rsidRDefault="00B67961">
                  <w:pPr>
                    <w:spacing w:before="37"/>
                    <w:ind w:left="405"/>
                    <w:rPr>
                      <w:rFonts w:ascii="Courier New"/>
                      <w:b/>
                      <w:sz w:val="14"/>
                    </w:rPr>
                  </w:pPr>
                  <w:r>
                    <w:rPr>
                      <w:rFonts w:ascii="Courier New"/>
                      <w:b/>
                      <w:color w:val="7E0054"/>
                      <w:sz w:val="14"/>
                    </w:rPr>
                    <w:t>}</w:t>
                  </w:r>
                </w:p>
                <w:p w:rsidR="00B67961" w:rsidRDefault="00B67961">
                  <w:pPr>
                    <w:spacing w:before="38"/>
                    <w:ind w:left="69"/>
                    <w:rPr>
                      <w:rFonts w:ascii="Courier New"/>
                      <w:b/>
                      <w:sz w:val="14"/>
                    </w:rPr>
                  </w:pPr>
                  <w:r>
                    <w:rPr>
                      <w:rFonts w:ascii="Courier New"/>
                      <w:b/>
                      <w:color w:val="7E0054"/>
                      <w:sz w:val="14"/>
                    </w:rPr>
                    <w:t>}</w:t>
                  </w:r>
                </w:p>
              </w:txbxContent>
            </v:textbox>
            <w10:wrap type="none"/>
            <w10:anchorlock/>
          </v:shape>
        </w:pict>
      </w:r>
    </w:p>
    <w:p w:rsidR="005A4D71" w:rsidRDefault="005A4D71">
      <w:pPr>
        <w:rPr>
          <w:rFonts w:ascii="Times New Roman"/>
        </w:rPr>
        <w:sectPr w:rsidR="005A4D71">
          <w:footerReference w:type="default" r:id="rId332"/>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618" w:name="48._Monitoring_and_management_over_HTTP"/>
      <w:bookmarkStart w:id="619" w:name="_bookmark314"/>
      <w:bookmarkEnd w:id="618"/>
      <w:bookmarkEnd w:id="619"/>
      <w:r>
        <w:t>Monitoring and management over HTTP</w:t>
      </w:r>
    </w:p>
    <w:p w:rsidR="005A4D71" w:rsidRDefault="000135A2" w:rsidP="000135A2">
      <w:pPr>
        <w:pStyle w:val="a3"/>
        <w:spacing w:before="257" w:line="280" w:lineRule="auto"/>
        <w:ind w:left="120" w:right="1436"/>
        <w:jc w:val="both"/>
      </w:pPr>
      <w:r w:rsidRPr="000135A2">
        <w:rPr>
          <w:rFonts w:ascii="微软雅黑" w:eastAsia="微软雅黑" w:hAnsi="微软雅黑" w:cs="微软雅黑" w:hint="eastAsia"/>
        </w:rPr>
        <w:t>如果您正在开发</w:t>
      </w:r>
      <w:r w:rsidRPr="000135A2">
        <w:t>Spring MVC</w:t>
      </w:r>
      <w:r w:rsidRPr="000135A2">
        <w:rPr>
          <w:rFonts w:ascii="微软雅黑" w:eastAsia="微软雅黑" w:hAnsi="微软雅黑" w:cs="微软雅黑" w:hint="eastAsia"/>
        </w:rPr>
        <w:t>应用程序，则</w:t>
      </w:r>
      <w:r w:rsidRPr="000135A2">
        <w:t>Spring Boot Actuator</w:t>
      </w:r>
      <w:r w:rsidRPr="000135A2">
        <w:rPr>
          <w:rFonts w:ascii="微软雅黑" w:eastAsia="微软雅黑" w:hAnsi="微软雅黑" w:cs="微软雅黑" w:hint="eastAsia"/>
        </w:rPr>
        <w:t>将自动配置所有启用的端点以通过</w:t>
      </w:r>
      <w:r w:rsidRPr="000135A2">
        <w:t>HTTP</w:t>
      </w:r>
      <w:r w:rsidRPr="000135A2">
        <w:rPr>
          <w:rFonts w:ascii="微软雅黑" w:eastAsia="微软雅黑" w:hAnsi="微软雅黑" w:cs="微软雅黑" w:hint="eastAsia"/>
        </w:rPr>
        <w:t>进行公开。</w:t>
      </w:r>
      <w:r w:rsidRPr="000135A2">
        <w:t xml:space="preserve"> </w:t>
      </w:r>
      <w:r w:rsidRPr="000135A2">
        <w:rPr>
          <w:rFonts w:ascii="微软雅黑" w:eastAsia="微软雅黑" w:hAnsi="微软雅黑" w:cs="微软雅黑" w:hint="eastAsia"/>
        </w:rPr>
        <w:t>默认约定是使用端点的</w:t>
      </w:r>
      <w:r w:rsidRPr="000135A2">
        <w:t>id</w:t>
      </w:r>
      <w:r w:rsidRPr="000135A2">
        <w:rPr>
          <w:rFonts w:ascii="微软雅黑" w:eastAsia="微软雅黑" w:hAnsi="微软雅黑" w:cs="微软雅黑" w:hint="eastAsia"/>
        </w:rPr>
        <w:t>作为</w:t>
      </w:r>
      <w:r w:rsidRPr="000135A2">
        <w:t>URL</w:t>
      </w:r>
      <w:r w:rsidRPr="000135A2">
        <w:rPr>
          <w:rFonts w:ascii="微软雅黑" w:eastAsia="微软雅黑" w:hAnsi="微软雅黑" w:cs="微软雅黑" w:hint="eastAsia"/>
        </w:rPr>
        <w:t>路径。</w:t>
      </w:r>
      <w:r w:rsidRPr="000135A2">
        <w:t xml:space="preserve"> </w:t>
      </w:r>
      <w:r w:rsidRPr="000135A2">
        <w:rPr>
          <w:rFonts w:ascii="微软雅黑" w:eastAsia="微软雅黑" w:hAnsi="微软雅黑" w:cs="微软雅黑" w:hint="eastAsia"/>
        </w:rPr>
        <w:t>例如，</w:t>
      </w:r>
      <w:r>
        <w:rPr>
          <w:rFonts w:ascii="微软雅黑" w:eastAsia="微软雅黑" w:hAnsi="微软雅黑" w:cs="微软雅黑" w:hint="eastAsia"/>
          <w:lang w:eastAsia="zh-CN"/>
        </w:rPr>
        <w:t xml:space="preserve">暴露 </w:t>
      </w:r>
      <w:r>
        <w:rPr>
          <w:rFonts w:ascii="Courier New"/>
        </w:rPr>
        <w:t>/health</w:t>
      </w:r>
      <w:r w:rsidRPr="000135A2">
        <w:rPr>
          <w:rFonts w:ascii="微软雅黑" w:eastAsia="微软雅黑" w:hAnsi="微软雅黑" w:cs="微软雅黑" w:hint="eastAsia"/>
        </w:rPr>
        <w:t>。</w:t>
      </w:r>
    </w:p>
    <w:p w:rsidR="005A4D71" w:rsidRDefault="00475295">
      <w:pPr>
        <w:pStyle w:val="2"/>
        <w:numPr>
          <w:ilvl w:val="1"/>
          <w:numId w:val="12"/>
        </w:numPr>
        <w:tabs>
          <w:tab w:val="left" w:pos="788"/>
        </w:tabs>
        <w:spacing w:before="169"/>
        <w:ind w:hanging="667"/>
      </w:pPr>
      <w:bookmarkStart w:id="620" w:name="48.1_Accessing_sensitive_endpoints"/>
      <w:bookmarkStart w:id="621" w:name="_bookmark315"/>
      <w:bookmarkEnd w:id="620"/>
      <w:bookmarkEnd w:id="621"/>
      <w:r>
        <w:t>Accessing sensitive endpoints</w:t>
      </w:r>
    </w:p>
    <w:p w:rsidR="005A4D71" w:rsidRDefault="000135A2" w:rsidP="000135A2">
      <w:pPr>
        <w:pStyle w:val="a3"/>
        <w:spacing w:before="243" w:line="271" w:lineRule="auto"/>
        <w:ind w:left="120" w:right="1437"/>
        <w:jc w:val="both"/>
      </w:pPr>
      <w:r w:rsidRPr="000135A2">
        <w:rPr>
          <w:rFonts w:ascii="微软雅黑" w:eastAsia="微软雅黑" w:hAnsi="微软雅黑" w:cs="微软雅黑" w:hint="eastAsia"/>
          <w:lang w:eastAsia="zh-CN"/>
        </w:rPr>
        <w:t>默认情况下，所有</w:t>
      </w:r>
      <w:r>
        <w:t>sensitive</w:t>
      </w:r>
      <w:r w:rsidRPr="000135A2">
        <w:rPr>
          <w:rFonts w:ascii="微软雅黑" w:eastAsia="微软雅黑" w:hAnsi="微软雅黑" w:cs="微软雅黑" w:hint="eastAsia"/>
          <w:lang w:eastAsia="zh-CN"/>
        </w:rPr>
        <w:t>的</w:t>
      </w:r>
      <w:r w:rsidRPr="000135A2">
        <w:rPr>
          <w:lang w:eastAsia="zh-CN"/>
        </w:rPr>
        <w:t>HTTP</w:t>
      </w:r>
      <w:r w:rsidRPr="000135A2">
        <w:rPr>
          <w:rFonts w:ascii="微软雅黑" w:eastAsia="微软雅黑" w:hAnsi="微软雅黑" w:cs="微软雅黑" w:hint="eastAsia"/>
          <w:lang w:eastAsia="zh-CN"/>
        </w:rPr>
        <w:t>端点都是安全的，只有具有</w:t>
      </w:r>
      <w:r w:rsidRPr="000135A2">
        <w:rPr>
          <w:lang w:eastAsia="zh-CN"/>
        </w:rPr>
        <w:t>ACTUATOR</w:t>
      </w:r>
      <w:r w:rsidRPr="000135A2">
        <w:rPr>
          <w:rFonts w:ascii="微软雅黑" w:eastAsia="微软雅黑" w:hAnsi="微软雅黑" w:cs="微软雅黑" w:hint="eastAsia"/>
          <w:lang w:eastAsia="zh-CN"/>
        </w:rPr>
        <w:t>角色的用户可以访问它们。</w:t>
      </w:r>
      <w:r w:rsidRPr="000135A2">
        <w:rPr>
          <w:lang w:eastAsia="zh-CN"/>
        </w:rPr>
        <w:t xml:space="preserve"> </w:t>
      </w:r>
      <w:r w:rsidRPr="000135A2">
        <w:rPr>
          <w:rFonts w:ascii="微软雅黑" w:eastAsia="微软雅黑" w:hAnsi="微软雅黑" w:cs="微软雅黑" w:hint="eastAsia"/>
        </w:rPr>
        <w:t>安全性是使用标准的</w:t>
      </w:r>
      <w:r w:rsidRPr="000135A2">
        <w:t>HttpServletRequest.isUserInRole</w:t>
      </w:r>
      <w:r w:rsidRPr="000135A2">
        <w:rPr>
          <w:rFonts w:ascii="微软雅黑" w:eastAsia="微软雅黑" w:hAnsi="微软雅黑" w:cs="微软雅黑" w:hint="eastAsia"/>
        </w:rPr>
        <w:t>方法强制执行的。</w:t>
      </w:r>
    </w:p>
    <w:p w:rsidR="005A4D71" w:rsidRDefault="005A4D71">
      <w:pPr>
        <w:pStyle w:val="a3"/>
        <w:spacing w:before="1"/>
      </w:pPr>
    </w:p>
    <w:p w:rsidR="005A4D71" w:rsidRDefault="00297392">
      <w:pPr>
        <w:spacing w:before="94"/>
        <w:ind w:left="255"/>
        <w:rPr>
          <w:b/>
          <w:sz w:val="20"/>
        </w:rPr>
      </w:pPr>
      <w:r>
        <w:pict>
          <v:line id="_x0000_s4276" style="position:absolute;left:0;text-align:left;z-index:251651584;mso-position-horizontal-relative:page" from="73.4pt,4.5pt" to="73.4pt,41pt" strokecolor="#5c5c4e">
            <w10:wrap anchorx="page"/>
          </v:line>
        </w:pict>
      </w:r>
      <w:r w:rsidR="00475295">
        <w:rPr>
          <w:b/>
          <w:sz w:val="20"/>
        </w:rPr>
        <w:t>Tip</w:t>
      </w:r>
    </w:p>
    <w:p w:rsidR="005A4D71" w:rsidRDefault="005A4D71">
      <w:pPr>
        <w:pStyle w:val="a3"/>
        <w:spacing w:before="1"/>
        <w:rPr>
          <w:b/>
          <w:sz w:val="19"/>
        </w:rPr>
      </w:pPr>
    </w:p>
    <w:p w:rsidR="005A4D71" w:rsidRDefault="000135A2">
      <w:pPr>
        <w:pStyle w:val="a3"/>
        <w:ind w:left="255"/>
      </w:pPr>
      <w:r w:rsidRPr="000135A2">
        <w:rPr>
          <w:rFonts w:ascii="微软雅黑" w:eastAsia="微软雅黑" w:hAnsi="微软雅黑" w:cs="微软雅黑" w:hint="eastAsia"/>
        </w:rPr>
        <w:t>如果您需要与</w:t>
      </w:r>
      <w:r w:rsidRPr="000135A2">
        <w:t>ACTUATOR</w:t>
      </w:r>
      <w:r w:rsidRPr="000135A2">
        <w:rPr>
          <w:rFonts w:ascii="微软雅黑" w:eastAsia="微软雅黑" w:hAnsi="微软雅黑" w:cs="微软雅黑" w:hint="eastAsia"/>
        </w:rPr>
        <w:t>不同的东西，请使用</w:t>
      </w:r>
      <w:r w:rsidRPr="000135A2">
        <w:t>management.security.roles</w:t>
      </w:r>
      <w:r w:rsidRPr="000135A2">
        <w:rPr>
          <w:rFonts w:ascii="微软雅黑" w:eastAsia="微软雅黑" w:hAnsi="微软雅黑" w:cs="微软雅黑" w:hint="eastAsia"/>
        </w:rPr>
        <w:t>属性。</w:t>
      </w:r>
    </w:p>
    <w:p w:rsidR="005A4D71" w:rsidRDefault="005A4D71">
      <w:pPr>
        <w:pStyle w:val="a3"/>
        <w:spacing w:before="10"/>
        <w:rPr>
          <w:sz w:val="28"/>
        </w:rPr>
      </w:pPr>
    </w:p>
    <w:p w:rsidR="005A4D71" w:rsidRDefault="000135A2" w:rsidP="000135A2">
      <w:pPr>
        <w:pStyle w:val="a3"/>
        <w:spacing w:line="292" w:lineRule="auto"/>
        <w:ind w:left="120" w:right="1437"/>
        <w:jc w:val="both"/>
      </w:pPr>
      <w:r w:rsidRPr="000135A2">
        <w:rPr>
          <w:rFonts w:ascii="微软雅黑" w:eastAsia="微软雅黑" w:hAnsi="微软雅黑" w:cs="微软雅黑" w:hint="eastAsia"/>
        </w:rPr>
        <w:t>如果您在防火墙后面部署应用程序，则可能希望无需验证即可访问您的所有执行器端点。</w:t>
      </w:r>
      <w:r w:rsidRPr="000135A2">
        <w:t xml:space="preserve"> </w:t>
      </w:r>
      <w:r w:rsidRPr="000135A2">
        <w:rPr>
          <w:rFonts w:ascii="微软雅黑" w:eastAsia="微软雅黑" w:hAnsi="微软雅黑" w:cs="微软雅黑" w:hint="eastAsia"/>
        </w:rPr>
        <w:t>您可以通过更改</w:t>
      </w:r>
      <w:r w:rsidRPr="000135A2">
        <w:t>management.security.enabled</w:t>
      </w:r>
      <w:r w:rsidRPr="000135A2">
        <w:rPr>
          <w:rFonts w:ascii="微软雅黑" w:eastAsia="微软雅黑" w:hAnsi="微软雅黑" w:cs="微软雅黑" w:hint="eastAsia"/>
        </w:rPr>
        <w:t>属性来完成此操作：</w:t>
      </w:r>
    </w:p>
    <w:p w:rsidR="005A4D71" w:rsidRDefault="00475295">
      <w:pPr>
        <w:spacing w:before="151"/>
        <w:ind w:left="120"/>
        <w:jc w:val="both"/>
        <w:rPr>
          <w:b/>
          <w:sz w:val="20"/>
        </w:rPr>
      </w:pPr>
      <w:r>
        <w:rPr>
          <w:b/>
          <w:sz w:val="20"/>
        </w:rPr>
        <w:t>application.properties.</w:t>
      </w:r>
    </w:p>
    <w:p w:rsidR="005A4D71" w:rsidRDefault="00297392">
      <w:pPr>
        <w:pStyle w:val="a3"/>
        <w:spacing w:before="9"/>
        <w:rPr>
          <w:b/>
          <w:sz w:val="12"/>
        </w:rPr>
      </w:pPr>
      <w:r>
        <w:pict>
          <v:shape id="_x0000_s4275" type="#_x0000_t202" style="position:absolute;margin-left:75.55pt;margin-top:9.35pt;width:444.2pt;height:16.9pt;z-index:251649536;mso-wrap-distance-left:0;mso-wrap-distance-right:0;mso-position-horizontal-relative:page" fillcolor="#f0f0f0" strokecolor="#444" strokeweight=".1pt">
            <v:textbox style="mso-next-textbox:#_x0000_s4275" inset="0,0,0,0">
              <w:txbxContent>
                <w:p w:rsidR="00B67961" w:rsidRDefault="00B67961">
                  <w:pPr>
                    <w:spacing w:before="84"/>
                    <w:ind w:left="69"/>
                    <w:rPr>
                      <w:rFonts w:ascii="Courier New"/>
                      <w:sz w:val="14"/>
                    </w:rPr>
                  </w:pPr>
                  <w:r>
                    <w:rPr>
                      <w:rFonts w:ascii="Courier New"/>
                      <w:b/>
                      <w:color w:val="7E007E"/>
                      <w:sz w:val="14"/>
                    </w:rPr>
                    <w:t>management.security.enabled</w:t>
                  </w:r>
                  <w:r>
                    <w:rPr>
                      <w:rFonts w:ascii="Courier New"/>
                      <w:sz w:val="14"/>
                    </w:rPr>
                    <w:t>=false</w:t>
                  </w:r>
                </w:p>
              </w:txbxContent>
            </v:textbox>
            <w10:wrap type="topAndBottom" anchorx="page"/>
          </v:shape>
        </w:pict>
      </w:r>
    </w:p>
    <w:p w:rsidR="005A4D71" w:rsidRDefault="005A4D71">
      <w:pPr>
        <w:pStyle w:val="a3"/>
        <w:spacing w:before="8"/>
        <w:rPr>
          <w:b/>
          <w:sz w:val="15"/>
        </w:rPr>
      </w:pPr>
    </w:p>
    <w:p w:rsidR="005A4D71" w:rsidRDefault="00297392">
      <w:pPr>
        <w:spacing w:before="94"/>
        <w:ind w:left="255"/>
        <w:rPr>
          <w:b/>
          <w:sz w:val="20"/>
        </w:rPr>
      </w:pPr>
      <w:r>
        <w:pict>
          <v:line id="_x0000_s4274" style="position:absolute;left:0;text-align:left;z-index:251652608;mso-position-horizontal-relative:page" from="73.4pt,4.5pt" to="73.4pt,69pt" strokecolor="#5c5c4e">
            <w10:wrap anchorx="page"/>
          </v:line>
        </w:pict>
      </w:r>
      <w:r w:rsidR="00475295">
        <w:rPr>
          <w:b/>
          <w:sz w:val="20"/>
        </w:rPr>
        <w:t>Note</w:t>
      </w:r>
    </w:p>
    <w:p w:rsidR="005A4D71" w:rsidRDefault="005A4D71">
      <w:pPr>
        <w:pStyle w:val="a3"/>
        <w:spacing w:before="1"/>
        <w:rPr>
          <w:b/>
          <w:sz w:val="19"/>
        </w:rPr>
      </w:pPr>
    </w:p>
    <w:p w:rsidR="005A4D71" w:rsidRDefault="000135A2">
      <w:pPr>
        <w:pStyle w:val="a3"/>
        <w:spacing w:line="292" w:lineRule="auto"/>
        <w:ind w:left="255" w:right="1837"/>
        <w:jc w:val="both"/>
      </w:pPr>
      <w:r w:rsidRPr="000135A2">
        <w:rPr>
          <w:rFonts w:ascii="微软雅黑" w:eastAsia="微软雅黑" w:hAnsi="微软雅黑" w:cs="微软雅黑" w:hint="eastAsia"/>
          <w:lang w:eastAsia="zh-CN"/>
        </w:rPr>
        <w:t>默认情况下，执行器端点暴露在提供常规</w:t>
      </w:r>
      <w:r w:rsidRPr="000135A2">
        <w:rPr>
          <w:lang w:eastAsia="zh-CN"/>
        </w:rPr>
        <w:t>HTTP</w:t>
      </w:r>
      <w:r w:rsidRPr="000135A2">
        <w:rPr>
          <w:rFonts w:ascii="微软雅黑" w:eastAsia="微软雅黑" w:hAnsi="微软雅黑" w:cs="微软雅黑" w:hint="eastAsia"/>
          <w:lang w:eastAsia="zh-CN"/>
        </w:rPr>
        <w:t>通信的相同端口上。</w:t>
      </w:r>
      <w:r w:rsidRPr="000135A2">
        <w:rPr>
          <w:lang w:eastAsia="zh-CN"/>
        </w:rPr>
        <w:t xml:space="preserve"> </w:t>
      </w:r>
      <w:r w:rsidRPr="000135A2">
        <w:rPr>
          <w:rFonts w:ascii="微软雅黑" w:eastAsia="微软雅黑" w:hAnsi="微软雅黑" w:cs="微软雅黑" w:hint="eastAsia"/>
        </w:rPr>
        <w:t>注意不要在更改</w:t>
      </w:r>
      <w:r w:rsidRPr="000135A2">
        <w:t>management.security.enabled</w:t>
      </w:r>
      <w:r w:rsidRPr="000135A2">
        <w:rPr>
          <w:rFonts w:ascii="微软雅黑" w:eastAsia="微软雅黑" w:hAnsi="微软雅黑" w:cs="微软雅黑" w:hint="eastAsia"/>
        </w:rPr>
        <w:t>属性时意外暴露敏感信息。</w:t>
      </w:r>
    </w:p>
    <w:p w:rsidR="005A4D71" w:rsidRDefault="005A4D71">
      <w:pPr>
        <w:pStyle w:val="a3"/>
        <w:spacing w:before="4"/>
        <w:rPr>
          <w:sz w:val="24"/>
        </w:rPr>
      </w:pPr>
    </w:p>
    <w:p w:rsidR="005A4D71" w:rsidRDefault="000135A2" w:rsidP="000135A2">
      <w:pPr>
        <w:pStyle w:val="a3"/>
        <w:spacing w:before="1" w:line="292" w:lineRule="auto"/>
        <w:ind w:left="120" w:right="1437"/>
        <w:jc w:val="both"/>
      </w:pPr>
      <w:r w:rsidRPr="000135A2">
        <w:rPr>
          <w:rFonts w:ascii="微软雅黑" w:eastAsia="微软雅黑" w:hAnsi="微软雅黑" w:cs="微软雅黑" w:hint="eastAsia"/>
        </w:rPr>
        <w:t>如果您公开部署应用程序，则可能需要添加</w:t>
      </w:r>
      <w:r w:rsidRPr="000135A2">
        <w:t>“Spring Security”</w:t>
      </w:r>
      <w:r w:rsidRPr="000135A2">
        <w:rPr>
          <w:rFonts w:ascii="微软雅黑" w:eastAsia="微软雅黑" w:hAnsi="微软雅黑" w:cs="微软雅黑" w:hint="eastAsia"/>
        </w:rPr>
        <w:t>来处理用户身份验证。</w:t>
      </w:r>
      <w:r w:rsidRPr="000135A2">
        <w:t xml:space="preserve"> </w:t>
      </w:r>
      <w:r w:rsidRPr="000135A2">
        <w:rPr>
          <w:rFonts w:ascii="微软雅黑" w:eastAsia="微软雅黑" w:hAnsi="微软雅黑" w:cs="微软雅黑" w:hint="eastAsia"/>
        </w:rPr>
        <w:t>当添加</w:t>
      </w:r>
      <w:r w:rsidRPr="000135A2">
        <w:t>“Spring Security”</w:t>
      </w:r>
      <w:r w:rsidRPr="000135A2">
        <w:rPr>
          <w:rFonts w:ascii="微软雅黑" w:eastAsia="微软雅黑" w:hAnsi="微软雅黑" w:cs="微软雅黑" w:hint="eastAsia"/>
        </w:rPr>
        <w:t>时，默认情况下，</w:t>
      </w:r>
      <w:r w:rsidRPr="000135A2">
        <w:t>“</w:t>
      </w:r>
      <w:r>
        <w:t>basic</w:t>
      </w:r>
      <w:r w:rsidRPr="000135A2">
        <w:t>”</w:t>
      </w:r>
      <w:r w:rsidRPr="000135A2">
        <w:rPr>
          <w:rFonts w:ascii="微软雅黑" w:eastAsia="微软雅黑" w:hAnsi="微软雅黑" w:cs="微软雅黑" w:hint="eastAsia"/>
        </w:rPr>
        <w:t>身份验证将与用户名用户和生成的密码（应用程序启动时打印在控制台上）一起使用。</w:t>
      </w:r>
    </w:p>
    <w:p w:rsidR="005A4D71" w:rsidRDefault="005A4D71">
      <w:pPr>
        <w:pStyle w:val="a3"/>
        <w:spacing w:before="3"/>
        <w:rPr>
          <w:sz w:val="16"/>
        </w:rPr>
      </w:pPr>
    </w:p>
    <w:p w:rsidR="005A4D71" w:rsidRDefault="00297392">
      <w:pPr>
        <w:spacing w:before="93"/>
        <w:ind w:left="255"/>
        <w:rPr>
          <w:b/>
          <w:sz w:val="20"/>
          <w:lang w:eastAsia="zh-CN"/>
        </w:rPr>
      </w:pPr>
      <w:r>
        <w:pict>
          <v:line id="_x0000_s4273" style="position:absolute;left:0;text-align:left;z-index:251653632;mso-position-horizontal-relative:page" from="73.4pt,4.45pt" to="73.4pt,54.95pt" strokecolor="#5c5c4e">
            <w10:wrap anchorx="page"/>
          </v:line>
        </w:pict>
      </w:r>
      <w:r w:rsidR="00475295">
        <w:rPr>
          <w:b/>
          <w:sz w:val="20"/>
          <w:lang w:eastAsia="zh-CN"/>
        </w:rPr>
        <w:t>Tip</w:t>
      </w:r>
    </w:p>
    <w:p w:rsidR="005A4D71" w:rsidRDefault="005A4D71">
      <w:pPr>
        <w:pStyle w:val="a3"/>
        <w:spacing w:before="1"/>
        <w:rPr>
          <w:b/>
          <w:sz w:val="19"/>
          <w:lang w:eastAsia="zh-CN"/>
        </w:rPr>
      </w:pPr>
    </w:p>
    <w:p w:rsidR="005A4D71" w:rsidRDefault="000135A2" w:rsidP="000135A2">
      <w:pPr>
        <w:pStyle w:val="a3"/>
        <w:spacing w:line="292" w:lineRule="auto"/>
        <w:ind w:left="255" w:right="1836"/>
      </w:pPr>
      <w:r w:rsidRPr="000135A2">
        <w:rPr>
          <w:rFonts w:ascii="微软雅黑" w:eastAsia="微软雅黑" w:hAnsi="微软雅黑" w:cs="微软雅黑" w:hint="eastAsia"/>
          <w:lang w:eastAsia="zh-CN"/>
        </w:rPr>
        <w:t>生成的密码在应用程序启动时被记录。</w:t>
      </w:r>
      <w:r w:rsidRPr="000135A2">
        <w:rPr>
          <w:lang w:eastAsia="zh-CN"/>
        </w:rPr>
        <w:t xml:space="preserve"> </w:t>
      </w:r>
      <w:r w:rsidRPr="000135A2">
        <w:rPr>
          <w:rFonts w:ascii="微软雅黑" w:eastAsia="微软雅黑" w:hAnsi="微软雅黑" w:cs="微软雅黑" w:hint="eastAsia"/>
          <w:lang w:eastAsia="zh-CN"/>
        </w:rPr>
        <w:t>搜索</w:t>
      </w:r>
      <w:r w:rsidRPr="000135A2">
        <w:rPr>
          <w:lang w:eastAsia="zh-CN"/>
        </w:rPr>
        <w:t>“</w:t>
      </w:r>
      <w:r>
        <w:t>Using default security password</w:t>
      </w:r>
      <w:r w:rsidRPr="000135A2">
        <w:rPr>
          <w:lang w:eastAsia="zh-CN"/>
        </w:rPr>
        <w:t>”</w:t>
      </w:r>
      <w:r w:rsidRPr="000135A2">
        <w:rPr>
          <w:rFonts w:ascii="微软雅黑" w:eastAsia="微软雅黑" w:hAnsi="微软雅黑" w:cs="微软雅黑" w:hint="eastAsia"/>
          <w:lang w:eastAsia="zh-CN"/>
        </w:rPr>
        <w:t>。</w:t>
      </w:r>
    </w:p>
    <w:p w:rsidR="005A4D71" w:rsidRDefault="005A4D71">
      <w:pPr>
        <w:pStyle w:val="a3"/>
        <w:rPr>
          <w:sz w:val="26"/>
        </w:rPr>
      </w:pPr>
    </w:p>
    <w:p w:rsidR="005A4D71" w:rsidRDefault="000135A2" w:rsidP="000135A2">
      <w:pPr>
        <w:pStyle w:val="a3"/>
        <w:spacing w:line="292" w:lineRule="auto"/>
        <w:ind w:left="120" w:right="1437"/>
        <w:jc w:val="both"/>
      </w:pPr>
      <w:r w:rsidRPr="000135A2">
        <w:rPr>
          <w:rFonts w:ascii="微软雅黑" w:eastAsia="微软雅黑" w:hAnsi="微软雅黑" w:cs="微软雅黑" w:hint="eastAsia"/>
          <w:lang w:eastAsia="zh-CN"/>
        </w:rPr>
        <w:t>您可以使用</w:t>
      </w:r>
      <w:r w:rsidRPr="000135A2">
        <w:rPr>
          <w:lang w:eastAsia="zh-CN"/>
        </w:rPr>
        <w:t>Spring</w:t>
      </w:r>
      <w:r w:rsidRPr="000135A2">
        <w:rPr>
          <w:rFonts w:ascii="微软雅黑" w:eastAsia="微软雅黑" w:hAnsi="微软雅黑" w:cs="微软雅黑" w:hint="eastAsia"/>
          <w:lang w:eastAsia="zh-CN"/>
        </w:rPr>
        <w:t>属性来更改用户名和密码，并更改访问端点所需的安全角色。</w:t>
      </w:r>
      <w:r w:rsidRPr="000135A2">
        <w:rPr>
          <w:lang w:eastAsia="zh-CN"/>
        </w:rPr>
        <w:t xml:space="preserve"> </w:t>
      </w:r>
      <w:r w:rsidRPr="000135A2">
        <w:rPr>
          <w:rFonts w:ascii="微软雅黑" w:eastAsia="微软雅黑" w:hAnsi="微软雅黑" w:cs="微软雅黑" w:hint="eastAsia"/>
        </w:rPr>
        <w:t>例如，您可以在</w:t>
      </w:r>
      <w:r w:rsidRPr="000135A2">
        <w:t>application.properties</w:t>
      </w:r>
      <w:r w:rsidRPr="000135A2">
        <w:rPr>
          <w:rFonts w:ascii="微软雅黑" w:eastAsia="微软雅黑" w:hAnsi="微软雅黑" w:cs="微软雅黑" w:hint="eastAsia"/>
        </w:rPr>
        <w:t>中设置以下内容：</w:t>
      </w:r>
      <w:r w:rsidR="00297392">
        <w:pict>
          <v:shape id="_x0000_s4272" type="#_x0000_t202" style="position:absolute;left:0;text-align:left;margin-left:75.55pt;margin-top:48.85pt;width:444.2pt;height:36.5pt;z-index:251650560;mso-wrap-distance-left:0;mso-wrap-distance-right:0;mso-position-horizontal-relative:page;mso-position-vertical-relative:text" fillcolor="#f0f0f0" strokecolor="#444" strokeweight=".1pt">
            <v:textbox style="mso-next-textbox:#_x0000_s4272" inset="0,0,0,0">
              <w:txbxContent>
                <w:p w:rsidR="00B67961" w:rsidRDefault="00B67961">
                  <w:pPr>
                    <w:spacing w:before="84" w:line="297" w:lineRule="auto"/>
                    <w:ind w:left="69" w:right="5854"/>
                    <w:rPr>
                      <w:rFonts w:ascii="Courier New"/>
                      <w:sz w:val="14"/>
                    </w:rPr>
                  </w:pPr>
                  <w:r>
                    <w:rPr>
                      <w:rFonts w:ascii="Courier New"/>
                      <w:b/>
                      <w:color w:val="7E007E"/>
                      <w:sz w:val="14"/>
                    </w:rPr>
                    <w:t>security.user.name</w:t>
                  </w:r>
                  <w:r>
                    <w:rPr>
                      <w:rFonts w:ascii="Courier New"/>
                      <w:sz w:val="14"/>
                    </w:rPr>
                    <w:t xml:space="preserve">=admin </w:t>
                  </w:r>
                  <w:r>
                    <w:rPr>
                      <w:rFonts w:ascii="Courier New"/>
                      <w:b/>
                      <w:color w:val="7E007E"/>
                      <w:sz w:val="14"/>
                    </w:rPr>
                    <w:t>security.user.password</w:t>
                  </w:r>
                  <w:r>
                    <w:rPr>
                      <w:rFonts w:ascii="Courier New"/>
                      <w:sz w:val="14"/>
                    </w:rPr>
                    <w:t xml:space="preserve">=secret </w:t>
                  </w:r>
                  <w:r>
                    <w:rPr>
                      <w:rFonts w:ascii="Courier New"/>
                      <w:b/>
                      <w:color w:val="7E007E"/>
                      <w:sz w:val="14"/>
                    </w:rPr>
                    <w:t>management.security.roles</w:t>
                  </w:r>
                  <w:r>
                    <w:rPr>
                      <w:rFonts w:ascii="Courier New"/>
                      <w:sz w:val="14"/>
                    </w:rPr>
                    <w:t>=SUPERUSER</w:t>
                  </w:r>
                </w:p>
              </w:txbxContent>
            </v:textbox>
            <w10:wrap type="topAndBottom" anchorx="page"/>
          </v:shape>
        </w:pict>
      </w:r>
    </w:p>
    <w:p w:rsidR="005A4D71" w:rsidRDefault="000135A2" w:rsidP="000135A2">
      <w:pPr>
        <w:pStyle w:val="a3"/>
        <w:spacing w:before="144" w:line="292" w:lineRule="auto"/>
        <w:ind w:left="120" w:right="1437"/>
        <w:jc w:val="both"/>
      </w:pPr>
      <w:r w:rsidRPr="000135A2">
        <w:rPr>
          <w:rFonts w:ascii="微软雅黑" w:eastAsia="微软雅黑" w:hAnsi="微软雅黑" w:cs="微软雅黑" w:hint="eastAsia"/>
          <w:lang w:eastAsia="zh-CN"/>
        </w:rPr>
        <w:t>如果您的应用程序具有自定义安全配置，并且您希望所有执行器端点无需身份验证即可访问，则需要在安全配置中明确配置该端点。</w:t>
      </w:r>
      <w:r w:rsidRPr="000135A2">
        <w:rPr>
          <w:lang w:eastAsia="zh-CN"/>
        </w:rPr>
        <w:t xml:space="preserve"> </w:t>
      </w:r>
      <w:r w:rsidRPr="000135A2">
        <w:rPr>
          <w:rFonts w:ascii="微软雅黑" w:eastAsia="微软雅黑" w:hAnsi="微软雅黑" w:cs="微软雅黑" w:hint="eastAsia"/>
        </w:rPr>
        <w:t>除此之外，您需要将</w:t>
      </w:r>
      <w:r w:rsidRPr="000135A2">
        <w:t>management.security.enabled</w:t>
      </w:r>
      <w:r w:rsidRPr="000135A2">
        <w:rPr>
          <w:rFonts w:ascii="微软雅黑" w:eastAsia="微软雅黑" w:hAnsi="微软雅黑" w:cs="微软雅黑" w:hint="eastAsia"/>
        </w:rPr>
        <w:t>属性更改为</w:t>
      </w:r>
      <w:r w:rsidRPr="000135A2">
        <w:t>false</w:t>
      </w:r>
      <w:r w:rsidRPr="000135A2">
        <w:rPr>
          <w:rFonts w:ascii="微软雅黑" w:eastAsia="微软雅黑" w:hAnsi="微软雅黑" w:cs="微软雅黑" w:hint="eastAsia"/>
        </w:rPr>
        <w:t>。</w:t>
      </w:r>
    </w:p>
    <w:p w:rsidR="000135A2" w:rsidRDefault="000135A2">
      <w:pPr>
        <w:pStyle w:val="a3"/>
        <w:spacing w:before="150" w:line="292" w:lineRule="auto"/>
        <w:ind w:left="120" w:right="1437"/>
        <w:jc w:val="both"/>
      </w:pPr>
      <w:r w:rsidRPr="000135A2">
        <w:rPr>
          <w:rFonts w:ascii="微软雅黑" w:eastAsia="微软雅黑" w:hAnsi="微软雅黑" w:cs="微软雅黑" w:hint="eastAsia"/>
        </w:rPr>
        <w:t>如果您的自定义安全配置保护您的执行器端点，则还需要确保经过身份验证的用户具有在</w:t>
      </w:r>
      <w:r w:rsidRPr="000135A2">
        <w:t>management.security.roles</w:t>
      </w:r>
      <w:r w:rsidRPr="000135A2">
        <w:rPr>
          <w:rFonts w:ascii="微软雅黑" w:eastAsia="微软雅黑" w:hAnsi="微软雅黑" w:cs="微软雅黑" w:hint="eastAsia"/>
        </w:rPr>
        <w:t>下指定的角色。</w:t>
      </w:r>
    </w:p>
    <w:p w:rsidR="005A4D71" w:rsidRDefault="005A4D71">
      <w:pPr>
        <w:pStyle w:val="a3"/>
      </w:pPr>
    </w:p>
    <w:p w:rsidR="005A4D71" w:rsidRDefault="005A4D71">
      <w:pPr>
        <w:pStyle w:val="a3"/>
        <w:spacing w:before="10"/>
      </w:pPr>
    </w:p>
    <w:p w:rsidR="005A4D71" w:rsidRDefault="00297392">
      <w:pPr>
        <w:spacing w:before="94"/>
        <w:ind w:left="255"/>
        <w:rPr>
          <w:b/>
          <w:sz w:val="20"/>
        </w:rPr>
      </w:pPr>
      <w:r>
        <w:pict>
          <v:line id="_x0000_s4271" style="position:absolute;left:0;text-align:left;z-index:251656704;mso-position-horizontal-relative:page" from="73.4pt,4.5pt" to="73.4pt,83.55pt" strokecolor="#5c5c4e">
            <w10:wrap anchorx="page"/>
          </v:line>
        </w:pict>
      </w:r>
      <w:r w:rsidR="00475295">
        <w:rPr>
          <w:b/>
          <w:sz w:val="20"/>
        </w:rPr>
        <w:t>Tip</w:t>
      </w:r>
    </w:p>
    <w:p w:rsidR="005A4D71" w:rsidRDefault="005A4D71">
      <w:pPr>
        <w:pStyle w:val="a3"/>
        <w:rPr>
          <w:b/>
        </w:rPr>
      </w:pPr>
    </w:p>
    <w:p w:rsidR="000135A2" w:rsidRDefault="000135A2">
      <w:pPr>
        <w:pStyle w:val="a3"/>
        <w:spacing w:line="285" w:lineRule="auto"/>
        <w:ind w:left="255" w:right="1837"/>
        <w:jc w:val="both"/>
      </w:pPr>
      <w:r w:rsidRPr="000135A2">
        <w:rPr>
          <w:rFonts w:ascii="微软雅黑" w:eastAsia="微软雅黑" w:hAnsi="微软雅黑" w:cs="微软雅黑" w:hint="eastAsia"/>
        </w:rPr>
        <w:t>如果您没有向未经身份验证的用户公开基本健康信息的用例，并且已经使用自定义安全保护了执行程序端点，则可以将</w:t>
      </w:r>
      <w:r w:rsidRPr="000135A2">
        <w:t>management.security.enabled</w:t>
      </w:r>
      <w:r w:rsidRPr="000135A2">
        <w:rPr>
          <w:rFonts w:ascii="微软雅黑" w:eastAsia="微软雅黑" w:hAnsi="微软雅黑" w:cs="微软雅黑" w:hint="eastAsia"/>
        </w:rPr>
        <w:t>设置为</w:t>
      </w:r>
      <w:r w:rsidRPr="000135A2">
        <w:t>false</w:t>
      </w:r>
      <w:r w:rsidRPr="000135A2">
        <w:rPr>
          <w:rFonts w:ascii="微软雅黑" w:eastAsia="微软雅黑" w:hAnsi="微软雅黑" w:cs="微软雅黑" w:hint="eastAsia"/>
        </w:rPr>
        <w:t>。</w:t>
      </w:r>
      <w:r w:rsidRPr="000135A2">
        <w:t xml:space="preserve"> </w:t>
      </w:r>
      <w:r w:rsidRPr="000135A2">
        <w:rPr>
          <w:rFonts w:ascii="微软雅黑" w:eastAsia="微软雅黑" w:hAnsi="微软雅黑" w:cs="微软雅黑" w:hint="eastAsia"/>
        </w:rPr>
        <w:t>这将通知</w:t>
      </w:r>
      <w:r w:rsidRPr="000135A2">
        <w:t>Spring Boot</w:t>
      </w:r>
      <w:r w:rsidRPr="000135A2">
        <w:rPr>
          <w:rFonts w:ascii="微软雅黑" w:eastAsia="微软雅黑" w:hAnsi="微软雅黑" w:cs="微软雅黑" w:hint="eastAsia"/>
        </w:rPr>
        <w:t>跳过额外的角色检查。</w:t>
      </w:r>
    </w:p>
    <w:p w:rsidR="005A4D71" w:rsidRDefault="000135A2" w:rsidP="000135A2">
      <w:pPr>
        <w:pStyle w:val="a3"/>
        <w:spacing w:line="285" w:lineRule="auto"/>
        <w:ind w:left="255" w:right="1837"/>
        <w:jc w:val="both"/>
      </w:pPr>
      <w:r w:rsidRPr="000135A2">
        <w:rPr>
          <w:rFonts w:ascii="微软雅黑" w:eastAsia="微软雅黑" w:hAnsi="微软雅黑" w:cs="微软雅黑" w:hint="eastAsia"/>
        </w:rPr>
        <w:t>如果您没有向未经身份验证的用户公开基本健康信息的用例，并且已经使用自定义安全保护了执行程序端点，则可以将</w:t>
      </w:r>
      <w:r w:rsidRPr="000135A2">
        <w:t>management.security.enabled</w:t>
      </w:r>
      <w:r w:rsidRPr="000135A2">
        <w:rPr>
          <w:rFonts w:ascii="微软雅黑" w:eastAsia="微软雅黑" w:hAnsi="微软雅黑" w:cs="微软雅黑" w:hint="eastAsia"/>
        </w:rPr>
        <w:t>设置为</w:t>
      </w:r>
      <w:r w:rsidRPr="000135A2">
        <w:t>false</w:t>
      </w:r>
      <w:r w:rsidRPr="000135A2">
        <w:rPr>
          <w:rFonts w:ascii="微软雅黑" w:eastAsia="微软雅黑" w:hAnsi="微软雅黑" w:cs="微软雅黑" w:hint="eastAsia"/>
        </w:rPr>
        <w:t>。</w:t>
      </w:r>
      <w:r w:rsidRPr="000135A2">
        <w:t xml:space="preserve"> </w:t>
      </w:r>
      <w:r w:rsidRPr="000135A2">
        <w:rPr>
          <w:rFonts w:ascii="微软雅黑" w:eastAsia="微软雅黑" w:hAnsi="微软雅黑" w:cs="微软雅黑" w:hint="eastAsia"/>
        </w:rPr>
        <w:t>这将通知</w:t>
      </w:r>
      <w:r w:rsidRPr="000135A2">
        <w:t>Spring Boot</w:t>
      </w:r>
      <w:r w:rsidRPr="000135A2">
        <w:rPr>
          <w:rFonts w:ascii="微软雅黑" w:eastAsia="微软雅黑" w:hAnsi="微软雅黑" w:cs="微软雅黑" w:hint="eastAsia"/>
        </w:rPr>
        <w:t>跳过额外的角色检查。</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622" w:name="48.2_Customizing_the_management_endpoint"/>
      <w:bookmarkStart w:id="623" w:name="_bookmark316"/>
      <w:bookmarkEnd w:id="622"/>
      <w:bookmarkEnd w:id="623"/>
      <w:r>
        <w:t>Customizing the management endpoint paths</w:t>
      </w:r>
    </w:p>
    <w:p w:rsidR="005A4D71" w:rsidRDefault="000135A2" w:rsidP="000135A2">
      <w:pPr>
        <w:pStyle w:val="a3"/>
        <w:spacing w:before="254" w:line="280" w:lineRule="auto"/>
        <w:ind w:left="120" w:right="1437"/>
        <w:jc w:val="both"/>
      </w:pPr>
      <w:r w:rsidRPr="000135A2">
        <w:rPr>
          <w:rFonts w:ascii="微软雅黑" w:eastAsia="微软雅黑" w:hAnsi="微软雅黑" w:cs="微软雅黑" w:hint="eastAsia"/>
          <w:lang w:eastAsia="zh-CN"/>
        </w:rPr>
        <w:t>有时将所有管理端点分组在单一路径下是有用的。</w:t>
      </w:r>
      <w:r w:rsidRPr="000135A2">
        <w:rPr>
          <w:lang w:eastAsia="zh-CN"/>
        </w:rPr>
        <w:t xml:space="preserve"> </w:t>
      </w:r>
      <w:r w:rsidRPr="000135A2">
        <w:rPr>
          <w:rFonts w:ascii="微软雅黑" w:eastAsia="微软雅黑" w:hAnsi="微软雅黑" w:cs="微软雅黑" w:hint="eastAsia"/>
          <w:lang w:eastAsia="zh-CN"/>
        </w:rPr>
        <w:t>例如，您的应用程序可能已经使用</w:t>
      </w:r>
      <w:r>
        <w:rPr>
          <w:rFonts w:ascii="Courier New"/>
          <w:lang w:eastAsia="zh-CN"/>
        </w:rPr>
        <w:t>/info</w:t>
      </w:r>
      <w:r w:rsidRPr="000135A2">
        <w:rPr>
          <w:rFonts w:ascii="微软雅黑" w:eastAsia="微软雅黑" w:hAnsi="微软雅黑" w:cs="微软雅黑" w:hint="eastAsia"/>
          <w:lang w:eastAsia="zh-CN"/>
        </w:rPr>
        <w:t>作为其他目的。</w:t>
      </w:r>
      <w:r w:rsidRPr="000135A2">
        <w:rPr>
          <w:lang w:eastAsia="zh-CN"/>
        </w:rPr>
        <w:t xml:space="preserve"> </w:t>
      </w:r>
      <w:r w:rsidRPr="000135A2">
        <w:rPr>
          <w:rFonts w:ascii="微软雅黑" w:eastAsia="微软雅黑" w:hAnsi="微软雅黑" w:cs="微软雅黑" w:hint="eastAsia"/>
        </w:rPr>
        <w:t>您可以使用</w:t>
      </w:r>
      <w:r w:rsidRPr="000135A2">
        <w:t>management.context- path</w:t>
      </w:r>
      <w:r w:rsidRPr="000135A2">
        <w:rPr>
          <w:rFonts w:ascii="微软雅黑" w:eastAsia="微软雅黑" w:hAnsi="微软雅黑" w:cs="微软雅黑" w:hint="eastAsia"/>
        </w:rPr>
        <w:t>属性为管理端点设置前缀：</w:t>
      </w:r>
      <w:r w:rsidR="00297392">
        <w:pict>
          <v:shape id="_x0000_s4270" type="#_x0000_t202" style="position:absolute;left:0;text-align:left;margin-left:75.55pt;margin-top:61.55pt;width:444.2pt;height:16.9pt;z-index:251654656;mso-wrap-distance-left:0;mso-wrap-distance-right:0;mso-position-horizontal-relative:page;mso-position-vertical-relative:text" fillcolor="#f0f0f0" strokecolor="#444" strokeweight=".1pt">
            <v:textbox style="mso-next-textbox:#_x0000_s4270" inset="0,0,0,0">
              <w:txbxContent>
                <w:p w:rsidR="00B67961" w:rsidRDefault="00B67961">
                  <w:pPr>
                    <w:spacing w:before="84"/>
                    <w:ind w:left="69"/>
                    <w:rPr>
                      <w:rFonts w:ascii="Courier New"/>
                      <w:sz w:val="14"/>
                    </w:rPr>
                  </w:pPr>
                  <w:r>
                    <w:rPr>
                      <w:rFonts w:ascii="Courier New"/>
                      <w:b/>
                      <w:color w:val="7E007E"/>
                      <w:sz w:val="14"/>
                    </w:rPr>
                    <w:t>management.context-path</w:t>
                  </w:r>
                  <w:r>
                    <w:rPr>
                      <w:rFonts w:ascii="Courier New"/>
                      <w:sz w:val="14"/>
                    </w:rPr>
                    <w:t>=/manage</w:t>
                  </w:r>
                </w:p>
              </w:txbxContent>
            </v:textbox>
            <w10:wrap type="topAndBottom" anchorx="page"/>
          </v:shape>
        </w:pict>
      </w:r>
    </w:p>
    <w:p w:rsidR="005A4D71" w:rsidRDefault="000135A2" w:rsidP="000135A2">
      <w:pPr>
        <w:pStyle w:val="a3"/>
        <w:spacing w:before="155"/>
        <w:ind w:left="120"/>
      </w:pPr>
      <w:r>
        <w:rPr>
          <w:rFonts w:ascii="微软雅黑" w:eastAsia="微软雅黑" w:hAnsi="微软雅黑" w:cs="微软雅黑" w:hint="eastAsia"/>
        </w:rPr>
        <w:t>上面的</w:t>
      </w:r>
      <w:r>
        <w:t>application.properties</w:t>
      </w:r>
      <w:r>
        <w:rPr>
          <w:rFonts w:ascii="微软雅黑" w:eastAsia="微软雅黑" w:hAnsi="微软雅黑" w:cs="微软雅黑" w:hint="eastAsia"/>
        </w:rPr>
        <w:t>示例会将终端从</w:t>
      </w:r>
      <w:r>
        <w:rPr>
          <w:rFonts w:ascii="Courier New"/>
        </w:rPr>
        <w:t>/{id}</w:t>
      </w:r>
      <w:r>
        <w:rPr>
          <w:rFonts w:ascii="Courier New"/>
          <w:spacing w:val="-63"/>
        </w:rPr>
        <w:t xml:space="preserve"> </w:t>
      </w:r>
      <w:r>
        <w:t xml:space="preserve">to </w:t>
      </w:r>
      <w:r>
        <w:rPr>
          <w:rFonts w:ascii="Courier New"/>
        </w:rPr>
        <w:t>/manage/{id}</w:t>
      </w:r>
      <w:r>
        <w:rPr>
          <w:rFonts w:ascii="微软雅黑" w:eastAsia="微软雅黑" w:hAnsi="微软雅黑" w:cs="微软雅黑" w:hint="eastAsia"/>
        </w:rPr>
        <w:t>（例如</w:t>
      </w:r>
      <w:r>
        <w:rPr>
          <w:rFonts w:ascii="Courier New"/>
        </w:rPr>
        <w:t>/manage/info</w:t>
      </w:r>
      <w:r>
        <w:rPr>
          <w:rFonts w:ascii="微软雅黑" w:eastAsia="微软雅黑" w:hAnsi="微软雅黑" w:cs="微软雅黑" w:hint="eastAsia"/>
        </w:rPr>
        <w:t>）。</w:t>
      </w:r>
    </w:p>
    <w:p w:rsidR="005A4D71" w:rsidRDefault="005A4D71">
      <w:pPr>
        <w:pStyle w:val="a3"/>
        <w:spacing w:before="9"/>
      </w:pPr>
    </w:p>
    <w:p w:rsidR="005A4D71" w:rsidRPr="000135A2" w:rsidRDefault="00297392" w:rsidP="000135A2">
      <w:pPr>
        <w:spacing w:before="93"/>
        <w:ind w:left="255"/>
        <w:rPr>
          <w:b/>
          <w:sz w:val="20"/>
        </w:rPr>
      </w:pPr>
      <w:r>
        <w:pict>
          <v:line id="_x0000_s4269" style="position:absolute;left:0;text-align:left;z-index:251657728;mso-position-horizontal-relative:page" from="73.4pt,4.45pt" to="73.4pt,55.5pt" strokecolor="#5c5c4e">
            <w10:wrap anchorx="page"/>
          </v:line>
        </w:pict>
      </w:r>
      <w:r w:rsidR="00475295">
        <w:rPr>
          <w:b/>
          <w:sz w:val="20"/>
        </w:rPr>
        <w:t>Note</w:t>
      </w:r>
    </w:p>
    <w:p w:rsidR="005A4D71" w:rsidRDefault="000135A2" w:rsidP="00FD3640">
      <w:pPr>
        <w:pStyle w:val="a3"/>
        <w:spacing w:line="292" w:lineRule="auto"/>
        <w:ind w:left="255" w:right="1836"/>
      </w:pPr>
      <w:r w:rsidRPr="000135A2">
        <w:rPr>
          <w:rFonts w:ascii="微软雅黑" w:eastAsia="微软雅黑" w:hAnsi="微软雅黑" w:cs="微软雅黑" w:hint="eastAsia"/>
        </w:rPr>
        <w:t>除非已将管理端口配置为</w:t>
      </w:r>
      <w:hyperlink w:anchor="_bookmark317" w:history="1">
        <w:r w:rsidR="00FD3640">
          <w:rPr>
            <w:color w:val="204060"/>
            <w:u w:val="single" w:color="204060"/>
          </w:rPr>
          <w:t>expose endpoints using a different HTTP</w:t>
        </w:r>
      </w:hyperlink>
      <w:r w:rsidR="00FD3640">
        <w:rPr>
          <w:color w:val="204060"/>
        </w:rPr>
        <w:t xml:space="preserve"> </w:t>
      </w:r>
      <w:hyperlink w:anchor="_bookmark317" w:history="1">
        <w:r w:rsidR="00FD3640">
          <w:rPr>
            <w:color w:val="204060"/>
            <w:u w:val="single" w:color="204060"/>
          </w:rPr>
          <w:t>port</w:t>
        </w:r>
      </w:hyperlink>
      <w:r w:rsidRPr="000135A2">
        <w:rPr>
          <w:rFonts w:ascii="微软雅黑" w:eastAsia="微软雅黑" w:hAnsi="微软雅黑" w:cs="微软雅黑" w:hint="eastAsia"/>
        </w:rPr>
        <w:t>，否则</w:t>
      </w:r>
      <w:r w:rsidRPr="000135A2">
        <w:t>management.context-path</w:t>
      </w:r>
      <w:r w:rsidRPr="000135A2">
        <w:rPr>
          <w:rFonts w:ascii="微软雅黑" w:eastAsia="微软雅黑" w:hAnsi="微软雅黑" w:cs="微软雅黑" w:hint="eastAsia"/>
        </w:rPr>
        <w:t>与</w:t>
      </w:r>
      <w:r w:rsidRPr="000135A2">
        <w:t>server.context-path</w:t>
      </w:r>
      <w:r w:rsidRPr="000135A2">
        <w:rPr>
          <w:rFonts w:ascii="微软雅黑" w:eastAsia="微软雅黑" w:hAnsi="微软雅黑" w:cs="微软雅黑" w:hint="eastAsia"/>
        </w:rPr>
        <w:t>相关。</w:t>
      </w:r>
    </w:p>
    <w:p w:rsidR="005A4D71" w:rsidRDefault="005A4D71">
      <w:pPr>
        <w:pStyle w:val="a3"/>
        <w:spacing w:before="5"/>
        <w:rPr>
          <w:sz w:val="24"/>
        </w:rPr>
      </w:pPr>
    </w:p>
    <w:p w:rsidR="005A4D71" w:rsidRDefault="00FD3640" w:rsidP="00FD3640">
      <w:pPr>
        <w:pStyle w:val="a3"/>
        <w:spacing w:line="280" w:lineRule="auto"/>
        <w:ind w:left="120" w:right="1437"/>
        <w:jc w:val="both"/>
      </w:pPr>
      <w:r w:rsidRPr="00FD3640">
        <w:rPr>
          <w:rFonts w:ascii="微软雅黑" w:eastAsia="微软雅黑" w:hAnsi="微软雅黑" w:cs="微软雅黑" w:hint="eastAsia"/>
          <w:lang w:eastAsia="zh-CN"/>
        </w:rPr>
        <w:t>您还可以更改端点的</w:t>
      </w:r>
      <w:r w:rsidRPr="00FD3640">
        <w:rPr>
          <w:lang w:eastAsia="zh-CN"/>
        </w:rPr>
        <w:t>“id”</w:t>
      </w:r>
      <w:r w:rsidRPr="00FD3640">
        <w:rPr>
          <w:rFonts w:ascii="微软雅黑" w:eastAsia="微软雅黑" w:hAnsi="微软雅黑" w:cs="微软雅黑" w:hint="eastAsia"/>
          <w:lang w:eastAsia="zh-CN"/>
        </w:rPr>
        <w:t>（使用</w:t>
      </w:r>
      <w:r>
        <w:rPr>
          <w:rFonts w:ascii="Courier New" w:hAnsi="Courier New"/>
        </w:rPr>
        <w:t>endpoints.{name}.id</w:t>
      </w:r>
      <w:r w:rsidRPr="00FD3640">
        <w:rPr>
          <w:rFonts w:ascii="微软雅黑" w:eastAsia="微软雅黑" w:hAnsi="微软雅黑" w:cs="微软雅黑" w:hint="eastAsia"/>
          <w:lang w:eastAsia="zh-CN"/>
        </w:rPr>
        <w:t>），然后更改</w:t>
      </w:r>
      <w:r w:rsidRPr="00FD3640">
        <w:rPr>
          <w:lang w:eastAsia="zh-CN"/>
        </w:rPr>
        <w:t>MVC</w:t>
      </w:r>
      <w:r w:rsidRPr="00FD3640">
        <w:rPr>
          <w:rFonts w:ascii="微软雅黑" w:eastAsia="微软雅黑" w:hAnsi="微软雅黑" w:cs="微软雅黑" w:hint="eastAsia"/>
          <w:lang w:eastAsia="zh-CN"/>
        </w:rPr>
        <w:t>端点的默认资源路径。</w:t>
      </w:r>
      <w:r w:rsidRPr="00FD3640">
        <w:rPr>
          <w:lang w:eastAsia="zh-CN"/>
        </w:rPr>
        <w:t xml:space="preserve"> </w:t>
      </w:r>
      <w:r w:rsidRPr="00FD3640">
        <w:rPr>
          <w:rFonts w:ascii="微软雅黑" w:eastAsia="微软雅黑" w:hAnsi="微软雅黑" w:cs="微软雅黑" w:hint="eastAsia"/>
          <w:lang w:eastAsia="zh-CN"/>
        </w:rPr>
        <w:t>法定端点</w:t>
      </w:r>
      <w:r w:rsidRPr="00FD3640">
        <w:rPr>
          <w:lang w:eastAsia="zh-CN"/>
        </w:rPr>
        <w:t>ID</w:t>
      </w:r>
      <w:r w:rsidRPr="00FD3640">
        <w:rPr>
          <w:rFonts w:ascii="微软雅黑" w:eastAsia="微软雅黑" w:hAnsi="微软雅黑" w:cs="微软雅黑" w:hint="eastAsia"/>
          <w:lang w:eastAsia="zh-CN"/>
        </w:rPr>
        <w:t>仅由字母数字字符组成（因为它们可能会暴露在许多地方，包括禁止使用特殊字符的</w:t>
      </w:r>
      <w:r w:rsidRPr="00FD3640">
        <w:rPr>
          <w:lang w:eastAsia="zh-CN"/>
        </w:rPr>
        <w:t>JMX</w:t>
      </w:r>
      <w:r w:rsidRPr="00FD3640">
        <w:rPr>
          <w:rFonts w:ascii="微软雅黑" w:eastAsia="微软雅黑" w:hAnsi="微软雅黑" w:cs="微软雅黑" w:hint="eastAsia"/>
          <w:lang w:eastAsia="zh-CN"/>
        </w:rPr>
        <w:t>对象名称）。</w:t>
      </w:r>
      <w:r w:rsidRPr="00FD3640">
        <w:rPr>
          <w:lang w:eastAsia="zh-CN"/>
        </w:rPr>
        <w:t xml:space="preserve"> MVC</w:t>
      </w:r>
      <w:r w:rsidRPr="00FD3640">
        <w:rPr>
          <w:rFonts w:ascii="微软雅黑" w:eastAsia="微软雅黑" w:hAnsi="微软雅黑" w:cs="微软雅黑" w:hint="eastAsia"/>
          <w:lang w:eastAsia="zh-CN"/>
        </w:rPr>
        <w:t>路径可以通过配置</w:t>
      </w:r>
      <w:r>
        <w:rPr>
          <w:rFonts w:ascii="Courier New" w:hAnsi="Courier New"/>
          <w:lang w:eastAsia="zh-CN"/>
        </w:rPr>
        <w:t>endpoints.{name}.path</w:t>
      </w:r>
      <w:r w:rsidRPr="00FD3640">
        <w:rPr>
          <w:rFonts w:ascii="微软雅黑" w:eastAsia="微软雅黑" w:hAnsi="微软雅黑" w:cs="微软雅黑" w:hint="eastAsia"/>
          <w:lang w:eastAsia="zh-CN"/>
        </w:rPr>
        <w:t>单独更改，并且对这些值没有验证（因此您可以使用</w:t>
      </w:r>
      <w:r w:rsidRPr="00FD3640">
        <w:rPr>
          <w:lang w:eastAsia="zh-CN"/>
        </w:rPr>
        <w:t>URL</w:t>
      </w:r>
      <w:r w:rsidRPr="00FD3640">
        <w:rPr>
          <w:rFonts w:ascii="微软雅黑" w:eastAsia="微软雅黑" w:hAnsi="微软雅黑" w:cs="微软雅黑" w:hint="eastAsia"/>
          <w:lang w:eastAsia="zh-CN"/>
        </w:rPr>
        <w:t>路径中合法的任何内容）。</w:t>
      </w:r>
      <w:r w:rsidRPr="00FD3640">
        <w:rPr>
          <w:lang w:eastAsia="zh-CN"/>
        </w:rPr>
        <w:t xml:space="preserve"> </w:t>
      </w:r>
      <w:r w:rsidRPr="00FD3640">
        <w:rPr>
          <w:rFonts w:ascii="微软雅黑" w:eastAsia="微软雅黑" w:hAnsi="微软雅黑" w:cs="微软雅黑" w:hint="eastAsia"/>
        </w:rPr>
        <w:t>例如，要将</w:t>
      </w:r>
      <w:r>
        <w:rPr>
          <w:rFonts w:ascii="Courier New" w:hAnsi="Courier New"/>
        </w:rPr>
        <w:t>/health</w:t>
      </w:r>
      <w:r w:rsidRPr="00FD3640">
        <w:rPr>
          <w:rFonts w:ascii="微软雅黑" w:eastAsia="微软雅黑" w:hAnsi="微软雅黑" w:cs="微软雅黑" w:hint="eastAsia"/>
        </w:rPr>
        <w:t>端点的位置更改为</w:t>
      </w:r>
      <w:r>
        <w:rPr>
          <w:rFonts w:ascii="Courier New" w:hAnsi="Courier New"/>
        </w:rPr>
        <w:t>/ping/me</w:t>
      </w:r>
      <w:r w:rsidRPr="00FD3640">
        <w:rPr>
          <w:rFonts w:ascii="微软雅黑" w:eastAsia="微软雅黑" w:hAnsi="微软雅黑" w:cs="微软雅黑" w:hint="eastAsia"/>
        </w:rPr>
        <w:t>，可以设置</w:t>
      </w:r>
      <w:r>
        <w:rPr>
          <w:rFonts w:ascii="Courier New" w:hAnsi="Courier New"/>
        </w:rPr>
        <w:t>endpoints.health.path=/ping/me</w:t>
      </w:r>
      <w:r w:rsidRPr="00FD3640">
        <w:rPr>
          <w:rFonts w:ascii="微软雅黑" w:eastAsia="微软雅黑" w:hAnsi="微软雅黑" w:cs="微软雅黑" w:hint="eastAsia"/>
        </w:rPr>
        <w:t>。</w:t>
      </w:r>
    </w:p>
    <w:p w:rsidR="005A4D71" w:rsidRDefault="005A4D71">
      <w:pPr>
        <w:pStyle w:val="a3"/>
        <w:spacing w:before="5"/>
        <w:rPr>
          <w:sz w:val="18"/>
        </w:rPr>
      </w:pPr>
    </w:p>
    <w:p w:rsidR="005A4D71" w:rsidRDefault="00297392">
      <w:pPr>
        <w:spacing w:before="94"/>
        <w:ind w:left="255"/>
        <w:rPr>
          <w:b/>
          <w:sz w:val="20"/>
        </w:rPr>
      </w:pPr>
      <w:r>
        <w:pict>
          <v:line id="_x0000_s4268" style="position:absolute;left:0;text-align:left;z-index:251658752;mso-position-horizontal-relative:page" from="73.4pt,4.5pt" to="73.4pt,55.55pt" strokecolor="#5c5c4e">
            <w10:wrap anchorx="page"/>
          </v:line>
        </w:pict>
      </w:r>
      <w:r w:rsidR="00475295">
        <w:rPr>
          <w:b/>
          <w:sz w:val="20"/>
        </w:rPr>
        <w:t>Note</w:t>
      </w:r>
    </w:p>
    <w:p w:rsidR="005A4D71" w:rsidRDefault="005A4D71">
      <w:pPr>
        <w:pStyle w:val="a3"/>
        <w:rPr>
          <w:b/>
        </w:rPr>
      </w:pPr>
    </w:p>
    <w:p w:rsidR="005A4D71" w:rsidRDefault="00FD3640" w:rsidP="00FD3640">
      <w:pPr>
        <w:pStyle w:val="a3"/>
        <w:spacing w:line="271" w:lineRule="auto"/>
        <w:ind w:left="255" w:right="1824"/>
      </w:pPr>
      <w:r w:rsidRPr="00FD3640">
        <w:rPr>
          <w:rFonts w:ascii="微软雅黑" w:eastAsia="微软雅黑" w:hAnsi="微软雅黑" w:cs="微软雅黑" w:hint="eastAsia"/>
        </w:rPr>
        <w:t>即使端点路径是单独配置的，它仍然相对于</w:t>
      </w:r>
      <w:r>
        <w:rPr>
          <w:rFonts w:ascii="Courier New"/>
        </w:rPr>
        <w:t>management.context- path</w:t>
      </w:r>
      <w:r w:rsidRPr="00FD3640">
        <w:rPr>
          <w:rFonts w:ascii="微软雅黑" w:eastAsia="微软雅黑" w:hAnsi="微软雅黑" w:cs="微软雅黑" w:hint="eastAsia"/>
        </w:rPr>
        <w:t>。</w:t>
      </w:r>
    </w:p>
    <w:p w:rsidR="005A4D71" w:rsidRDefault="005A4D71">
      <w:pPr>
        <w:pStyle w:val="a3"/>
        <w:spacing w:before="4"/>
        <w:rPr>
          <w:sz w:val="18"/>
        </w:rPr>
      </w:pPr>
    </w:p>
    <w:p w:rsidR="005A4D71" w:rsidRDefault="00297392">
      <w:pPr>
        <w:spacing w:before="94"/>
        <w:ind w:left="255"/>
        <w:rPr>
          <w:b/>
          <w:sz w:val="20"/>
          <w:lang w:eastAsia="zh-CN"/>
        </w:rPr>
      </w:pPr>
      <w:r>
        <w:pict>
          <v:line id="_x0000_s4267" style="position:absolute;left:0;text-align:left;z-index:251659776;mso-position-horizontal-relative:page" from="73.4pt,4.5pt" to="73.4pt,83.55pt" strokecolor="#5c5c4e">
            <w10:wrap anchorx="page"/>
          </v:line>
        </w:pict>
      </w:r>
      <w:r w:rsidR="00475295">
        <w:rPr>
          <w:b/>
          <w:sz w:val="20"/>
          <w:lang w:eastAsia="zh-CN"/>
        </w:rPr>
        <w:t>Tip</w:t>
      </w:r>
    </w:p>
    <w:p w:rsidR="005A4D71" w:rsidRDefault="005A4D71">
      <w:pPr>
        <w:pStyle w:val="a3"/>
        <w:rPr>
          <w:b/>
          <w:lang w:eastAsia="zh-CN"/>
        </w:rPr>
      </w:pPr>
    </w:p>
    <w:p w:rsidR="005A4D71" w:rsidRDefault="00FD3640" w:rsidP="00FD3640">
      <w:pPr>
        <w:pStyle w:val="a3"/>
        <w:spacing w:before="1" w:line="271" w:lineRule="auto"/>
        <w:ind w:left="255" w:right="1837"/>
        <w:jc w:val="both"/>
      </w:pPr>
      <w:r w:rsidRPr="00FD3640">
        <w:rPr>
          <w:rFonts w:ascii="微软雅黑" w:eastAsia="微软雅黑" w:hAnsi="微软雅黑" w:cs="微软雅黑" w:hint="eastAsia"/>
          <w:lang w:eastAsia="zh-CN"/>
        </w:rPr>
        <w:t>如果您提供自定义的</w:t>
      </w:r>
      <w:r w:rsidRPr="00FD3640">
        <w:rPr>
          <w:lang w:eastAsia="zh-CN"/>
        </w:rPr>
        <w:t>MvcEndpoint</w:t>
      </w:r>
      <w:r w:rsidRPr="00FD3640">
        <w:rPr>
          <w:rFonts w:ascii="微软雅黑" w:eastAsia="微软雅黑" w:hAnsi="微软雅黑" w:cs="微软雅黑" w:hint="eastAsia"/>
          <w:lang w:eastAsia="zh-CN"/>
        </w:rPr>
        <w:t>，请记住包含一个可设置的路径属性，如果您希望代码的行为与标准</w:t>
      </w:r>
      <w:r w:rsidRPr="00FD3640">
        <w:rPr>
          <w:lang w:eastAsia="zh-CN"/>
        </w:rPr>
        <w:t>MVC</w:t>
      </w:r>
      <w:r w:rsidRPr="00FD3640">
        <w:rPr>
          <w:rFonts w:ascii="微软雅黑" w:eastAsia="微软雅黑" w:hAnsi="微软雅黑" w:cs="微软雅黑" w:hint="eastAsia"/>
          <w:lang w:eastAsia="zh-CN"/>
        </w:rPr>
        <w:t>端点类似，则默认为</w:t>
      </w:r>
      <w:r>
        <w:rPr>
          <w:rFonts w:ascii="Courier New"/>
          <w:lang w:eastAsia="zh-CN"/>
        </w:rPr>
        <w:t>/{id}</w:t>
      </w:r>
      <w:r w:rsidRPr="00FD3640">
        <w:rPr>
          <w:rFonts w:ascii="微软雅黑" w:eastAsia="微软雅黑" w:hAnsi="微软雅黑" w:cs="微软雅黑" w:hint="eastAsia"/>
          <w:lang w:eastAsia="zh-CN"/>
        </w:rPr>
        <w:t>。</w:t>
      </w:r>
      <w:r w:rsidRPr="00FD3640">
        <w:rPr>
          <w:lang w:eastAsia="zh-CN"/>
        </w:rPr>
        <w:t xml:space="preserve"> </w:t>
      </w:r>
      <w:r w:rsidRPr="00FD3640">
        <w:rPr>
          <w:rFonts w:ascii="微软雅黑" w:eastAsia="微软雅黑" w:hAnsi="微软雅黑" w:cs="微软雅黑" w:hint="eastAsia"/>
          <w:lang w:eastAsia="zh-CN"/>
        </w:rPr>
        <w:t>（看看</w:t>
      </w:r>
      <w:r w:rsidRPr="00FD3640">
        <w:rPr>
          <w:lang w:eastAsia="zh-CN"/>
        </w:rPr>
        <w:t>HealthMvcEndpoint</w:t>
      </w:r>
      <w:r w:rsidRPr="00FD3640">
        <w:rPr>
          <w:rFonts w:ascii="微软雅黑" w:eastAsia="微软雅黑" w:hAnsi="微软雅黑" w:cs="微软雅黑" w:hint="eastAsia"/>
          <w:lang w:eastAsia="zh-CN"/>
        </w:rPr>
        <w:t>，看看你可能会这样做）。如果你的自定义端点是一个端点（而不是</w:t>
      </w:r>
      <w:r w:rsidRPr="00FD3640">
        <w:rPr>
          <w:lang w:eastAsia="zh-CN"/>
        </w:rPr>
        <w:t>MvcEndpoint</w:t>
      </w:r>
      <w:r w:rsidRPr="00FD3640">
        <w:rPr>
          <w:rFonts w:ascii="微软雅黑" w:eastAsia="微软雅黑" w:hAnsi="微软雅黑" w:cs="微软雅黑" w:hint="eastAsia"/>
          <w:lang w:eastAsia="zh-CN"/>
        </w:rPr>
        <w:t>），那么</w:t>
      </w:r>
      <w:r w:rsidRPr="00FD3640">
        <w:rPr>
          <w:lang w:eastAsia="zh-CN"/>
        </w:rPr>
        <w:t>Spring Boot</w:t>
      </w:r>
      <w:r w:rsidRPr="00FD3640">
        <w:rPr>
          <w:rFonts w:ascii="微软雅黑" w:eastAsia="微软雅黑" w:hAnsi="微软雅黑" w:cs="微软雅黑" w:hint="eastAsia"/>
          <w:lang w:eastAsia="zh-CN"/>
        </w:rPr>
        <w:t>将为你处理路径。</w:t>
      </w:r>
    </w:p>
    <w:p w:rsidR="005A4D71" w:rsidRDefault="005A4D71">
      <w:pPr>
        <w:pStyle w:val="a3"/>
        <w:rPr>
          <w:sz w:val="27"/>
        </w:rPr>
      </w:pPr>
    </w:p>
    <w:p w:rsidR="005A4D71" w:rsidRDefault="00475295">
      <w:pPr>
        <w:pStyle w:val="2"/>
        <w:numPr>
          <w:ilvl w:val="1"/>
          <w:numId w:val="12"/>
        </w:numPr>
        <w:tabs>
          <w:tab w:val="left" w:pos="788"/>
        </w:tabs>
        <w:spacing w:before="1"/>
        <w:ind w:hanging="667"/>
      </w:pPr>
      <w:bookmarkStart w:id="624" w:name="48.3_Customizing_the_management_server_p"/>
      <w:bookmarkStart w:id="625" w:name="_bookmark317"/>
      <w:bookmarkEnd w:id="624"/>
      <w:bookmarkEnd w:id="625"/>
      <w:r>
        <w:t>Customizing the management server port</w:t>
      </w:r>
    </w:p>
    <w:p w:rsidR="00FD3640" w:rsidRDefault="00FD3640">
      <w:pPr>
        <w:pStyle w:val="a3"/>
        <w:spacing w:before="253" w:line="292" w:lineRule="auto"/>
        <w:ind w:left="120" w:right="1437"/>
        <w:jc w:val="both"/>
        <w:rPr>
          <w:lang w:eastAsia="zh-CN"/>
        </w:rPr>
      </w:pPr>
      <w:r w:rsidRPr="00FD3640">
        <w:rPr>
          <w:rFonts w:ascii="微软雅黑" w:eastAsia="微软雅黑" w:hAnsi="微软雅黑" w:cs="微软雅黑" w:hint="eastAsia"/>
          <w:lang w:eastAsia="zh-CN"/>
        </w:rPr>
        <w:t>使用默认的</w:t>
      </w:r>
      <w:r w:rsidRPr="00FD3640">
        <w:rPr>
          <w:lang w:eastAsia="zh-CN"/>
        </w:rPr>
        <w:t>HTTP</w:t>
      </w:r>
      <w:r w:rsidRPr="00FD3640">
        <w:rPr>
          <w:rFonts w:ascii="微软雅黑" w:eastAsia="微软雅黑" w:hAnsi="微软雅黑" w:cs="微软雅黑" w:hint="eastAsia"/>
          <w:lang w:eastAsia="zh-CN"/>
        </w:rPr>
        <w:t>端口公开管理端点是基于云的部署的明智选择。</w:t>
      </w:r>
      <w:r w:rsidRPr="00FD3640">
        <w:rPr>
          <w:lang w:eastAsia="zh-CN"/>
        </w:rPr>
        <w:t xml:space="preserve"> </w:t>
      </w:r>
      <w:r w:rsidRPr="00FD3640">
        <w:rPr>
          <w:rFonts w:ascii="微软雅黑" w:eastAsia="微软雅黑" w:hAnsi="微软雅黑" w:cs="微软雅黑" w:hint="eastAsia"/>
          <w:lang w:eastAsia="zh-CN"/>
        </w:rPr>
        <w:t>但是，如果您的应用程序在您自己的数据中心内运行，则可能希望使用不同的</w:t>
      </w:r>
      <w:r w:rsidRPr="00FD3640">
        <w:rPr>
          <w:lang w:eastAsia="zh-CN"/>
        </w:rPr>
        <w:t>HTTP</w:t>
      </w:r>
      <w:r w:rsidRPr="00FD3640">
        <w:rPr>
          <w:rFonts w:ascii="微软雅黑" w:eastAsia="微软雅黑" w:hAnsi="微软雅黑" w:cs="微软雅黑" w:hint="eastAsia"/>
          <w:lang w:eastAsia="zh-CN"/>
        </w:rPr>
        <w:t>端口公开端点。</w:t>
      </w:r>
    </w:p>
    <w:p w:rsidR="005A4D71" w:rsidRDefault="005A4D71">
      <w:pPr>
        <w:pStyle w:val="a3"/>
        <w:spacing w:before="253" w:line="292" w:lineRule="auto"/>
        <w:ind w:left="120" w:right="1437"/>
        <w:jc w:val="both"/>
        <w:rPr>
          <w:lang w:eastAsia="zh-CN"/>
        </w:rPr>
      </w:pPr>
    </w:p>
    <w:p w:rsidR="005A4D71" w:rsidRDefault="00FD3640">
      <w:pPr>
        <w:pStyle w:val="a3"/>
        <w:spacing w:before="179"/>
        <w:ind w:left="120"/>
        <w:jc w:val="both"/>
      </w:pPr>
      <w:r w:rsidRPr="00FD3640">
        <w:rPr>
          <w:rFonts w:ascii="微软雅黑" w:eastAsia="微软雅黑" w:hAnsi="微软雅黑" w:cs="微软雅黑" w:hint="eastAsia"/>
        </w:rPr>
        <w:lastRenderedPageBreak/>
        <w:t>可以使用</w:t>
      </w:r>
      <w:r w:rsidRPr="00FD3640">
        <w:t>management.port</w:t>
      </w:r>
      <w:r w:rsidRPr="00FD3640">
        <w:rPr>
          <w:rFonts w:ascii="微软雅黑" w:eastAsia="微软雅黑" w:hAnsi="微软雅黑" w:cs="微软雅黑" w:hint="eastAsia"/>
        </w:rPr>
        <w:t>属性来更改</w:t>
      </w:r>
      <w:r w:rsidRPr="00FD3640">
        <w:t>HTTP</w:t>
      </w:r>
      <w:r w:rsidRPr="00FD3640">
        <w:rPr>
          <w:rFonts w:ascii="微软雅黑" w:eastAsia="微软雅黑" w:hAnsi="微软雅黑" w:cs="微软雅黑" w:hint="eastAsia"/>
        </w:rPr>
        <w:t>端口。</w:t>
      </w:r>
    </w:p>
    <w:p w:rsidR="005A4D71" w:rsidRDefault="00297392">
      <w:pPr>
        <w:pStyle w:val="a3"/>
        <w:spacing w:before="3"/>
        <w:rPr>
          <w:sz w:val="11"/>
        </w:rPr>
      </w:pPr>
      <w:r>
        <w:pict>
          <v:shape id="_x0000_s4266" type="#_x0000_t202" style="position:absolute;margin-left:75.55pt;margin-top:8.5pt;width:444.2pt;height:16.9pt;z-index:251655680;mso-wrap-distance-left:0;mso-wrap-distance-right:0;mso-position-horizontal-relative:page" fillcolor="#f0f0f0" strokecolor="#444" strokeweight=".1pt">
            <v:textbox style="mso-next-textbox:#_x0000_s4266" inset="0,0,0,0">
              <w:txbxContent>
                <w:p w:rsidR="00B67961" w:rsidRDefault="00B67961">
                  <w:pPr>
                    <w:spacing w:before="84"/>
                    <w:ind w:left="69"/>
                    <w:rPr>
                      <w:rFonts w:ascii="Courier New"/>
                      <w:sz w:val="14"/>
                    </w:rPr>
                  </w:pPr>
                  <w:r>
                    <w:rPr>
                      <w:rFonts w:ascii="Courier New"/>
                      <w:b/>
                      <w:color w:val="7E007E"/>
                      <w:sz w:val="14"/>
                    </w:rPr>
                    <w:t>management.port</w:t>
                  </w:r>
                  <w:r>
                    <w:rPr>
                      <w:rFonts w:ascii="Courier New"/>
                      <w:sz w:val="14"/>
                    </w:rPr>
                    <w:t>=8081</w:t>
                  </w:r>
                </w:p>
              </w:txbxContent>
            </v:textbox>
            <w10:wrap type="topAndBottom" anchorx="page"/>
          </v:shape>
        </w:pict>
      </w:r>
    </w:p>
    <w:p w:rsidR="00FD3640" w:rsidRDefault="00FD3640">
      <w:pPr>
        <w:rPr>
          <w:sz w:val="11"/>
        </w:rPr>
      </w:pPr>
    </w:p>
    <w:p w:rsidR="005A4D71" w:rsidRDefault="005A4D71">
      <w:pPr>
        <w:pStyle w:val="a3"/>
        <w:spacing w:before="10"/>
      </w:pPr>
    </w:p>
    <w:p w:rsidR="005A4D71" w:rsidRDefault="00297392" w:rsidP="00FD3640">
      <w:pPr>
        <w:pStyle w:val="a3"/>
        <w:spacing w:before="94" w:line="292" w:lineRule="auto"/>
        <w:ind w:left="120" w:right="1437"/>
        <w:jc w:val="both"/>
      </w:pPr>
      <w:r>
        <w:pict>
          <v:shape id="_x0000_s4265" type="#_x0000_t202" style="position:absolute;left:0;text-align:left;margin-left:75.55pt;margin-top:69.3pt;width:444.2pt;height:16.9pt;z-index:251660800;mso-wrap-distance-left:0;mso-wrap-distance-right:0;mso-position-horizontal-relative:page" fillcolor="#f0f0f0" strokecolor="#444" strokeweight=".1pt">
            <v:textbox style="mso-next-textbox:#_x0000_s4265" inset="0,0,0,0">
              <w:txbxContent>
                <w:p w:rsidR="00B67961" w:rsidRDefault="00B67961">
                  <w:pPr>
                    <w:spacing w:before="84"/>
                    <w:ind w:left="69"/>
                    <w:rPr>
                      <w:rFonts w:ascii="Courier New"/>
                      <w:sz w:val="14"/>
                    </w:rPr>
                  </w:pPr>
                  <w:r>
                    <w:rPr>
                      <w:rFonts w:ascii="Courier New"/>
                      <w:b/>
                      <w:color w:val="7E007E"/>
                      <w:sz w:val="14"/>
                    </w:rPr>
                    <w:t>management.security.enabled</w:t>
                  </w:r>
                  <w:r>
                    <w:rPr>
                      <w:rFonts w:ascii="Courier New"/>
                      <w:sz w:val="14"/>
                    </w:rPr>
                    <w:t>=false</w:t>
                  </w:r>
                </w:p>
              </w:txbxContent>
            </v:textbox>
            <w10:wrap type="topAndBottom" anchorx="page"/>
          </v:shape>
        </w:pict>
      </w:r>
      <w:r w:rsidR="00FD3640" w:rsidRPr="00FD3640">
        <w:rPr>
          <w:rFonts w:ascii="微软雅黑" w:eastAsia="微软雅黑" w:hAnsi="微软雅黑" w:cs="微软雅黑" w:hint="eastAsia"/>
          <w:lang w:eastAsia="zh-CN"/>
        </w:rPr>
        <w:t>由于您的管理端口通常受防火墙保护，并且不向公众公开，即使您的主应用程序是安全的，您也可能不需要管理端点上的安全性。</w:t>
      </w:r>
      <w:r w:rsidR="00FD3640" w:rsidRPr="00FD3640">
        <w:rPr>
          <w:lang w:eastAsia="zh-CN"/>
        </w:rPr>
        <w:t xml:space="preserve"> </w:t>
      </w:r>
      <w:r w:rsidR="00FD3640" w:rsidRPr="00FD3640">
        <w:rPr>
          <w:rFonts w:ascii="微软雅黑" w:eastAsia="微软雅黑" w:hAnsi="微软雅黑" w:cs="微软雅黑" w:hint="eastAsia"/>
        </w:rPr>
        <w:t>在这种情况下，您将在类路径上具有</w:t>
      </w:r>
      <w:r w:rsidR="00FD3640" w:rsidRPr="00FD3640">
        <w:t>Spring Security</w:t>
      </w:r>
      <w:r w:rsidR="00FD3640" w:rsidRPr="00FD3640">
        <w:rPr>
          <w:rFonts w:ascii="微软雅黑" w:eastAsia="微软雅黑" w:hAnsi="微软雅黑" w:cs="微软雅黑" w:hint="eastAsia"/>
        </w:rPr>
        <w:t>，并且可以像这样禁用管理安全性：</w:t>
      </w:r>
    </w:p>
    <w:p w:rsidR="005A4D71" w:rsidRDefault="005A4D71">
      <w:pPr>
        <w:pStyle w:val="a3"/>
        <w:spacing w:before="6"/>
        <w:rPr>
          <w:sz w:val="10"/>
        </w:rPr>
      </w:pPr>
    </w:p>
    <w:p w:rsidR="005A4D71" w:rsidRDefault="00FD3640" w:rsidP="00FD3640">
      <w:pPr>
        <w:pStyle w:val="a3"/>
        <w:spacing w:before="93" w:line="292" w:lineRule="auto"/>
        <w:ind w:left="120" w:right="1437"/>
        <w:jc w:val="both"/>
      </w:pPr>
      <w:r w:rsidRPr="00FD3640">
        <w:rPr>
          <w:rFonts w:ascii="微软雅黑" w:eastAsia="微软雅黑" w:hAnsi="微软雅黑" w:cs="微软雅黑" w:hint="eastAsia"/>
        </w:rPr>
        <w:t>（如果你在类路径上没有</w:t>
      </w:r>
      <w:r w:rsidRPr="00FD3640">
        <w:t>Spring Security</w:t>
      </w:r>
      <w:r w:rsidRPr="00FD3640">
        <w:rPr>
          <w:rFonts w:ascii="微软雅黑" w:eastAsia="微软雅黑" w:hAnsi="微软雅黑" w:cs="微软雅黑" w:hint="eastAsia"/>
        </w:rPr>
        <w:t>，那么就不需要像这样明确地禁用管理安全性，甚至可能会破坏应用程序。）</w:t>
      </w:r>
    </w:p>
    <w:p w:rsidR="005A4D71" w:rsidRDefault="005A4D71">
      <w:pPr>
        <w:pStyle w:val="a3"/>
        <w:spacing w:before="11"/>
      </w:pPr>
    </w:p>
    <w:p w:rsidR="005A4D71" w:rsidRDefault="00475295">
      <w:pPr>
        <w:pStyle w:val="2"/>
        <w:numPr>
          <w:ilvl w:val="1"/>
          <w:numId w:val="12"/>
        </w:numPr>
        <w:tabs>
          <w:tab w:val="left" w:pos="788"/>
        </w:tabs>
        <w:ind w:hanging="667"/>
      </w:pPr>
      <w:bookmarkStart w:id="626" w:name="48.4_Configuring_management-specific_SSL"/>
      <w:bookmarkStart w:id="627" w:name="_bookmark318"/>
      <w:bookmarkEnd w:id="626"/>
      <w:bookmarkEnd w:id="627"/>
      <w:r>
        <w:t>Configuring management-specific SSL</w:t>
      </w:r>
    </w:p>
    <w:p w:rsidR="005A4D71" w:rsidRDefault="005A4D71">
      <w:pPr>
        <w:pStyle w:val="a3"/>
        <w:spacing w:before="2"/>
        <w:rPr>
          <w:b/>
          <w:sz w:val="27"/>
        </w:rPr>
      </w:pPr>
    </w:p>
    <w:p w:rsidR="005A4D71" w:rsidRDefault="00FD3640" w:rsidP="00FD3640">
      <w:pPr>
        <w:pStyle w:val="a3"/>
        <w:spacing w:before="1" w:line="280" w:lineRule="auto"/>
        <w:ind w:left="120" w:right="1437"/>
        <w:jc w:val="both"/>
      </w:pPr>
      <w:r w:rsidRPr="00FD3640">
        <w:rPr>
          <w:rFonts w:ascii="微软雅黑" w:eastAsia="微软雅黑" w:hAnsi="微软雅黑" w:cs="微软雅黑" w:hint="eastAsia"/>
        </w:rPr>
        <w:t>配置为使用自定义端口时，管理服务器也可以使用各种</w:t>
      </w:r>
      <w:r w:rsidRPr="00FD3640">
        <w:t>management.ssl</w:t>
      </w:r>
      <w:r>
        <w:rPr>
          <w:rFonts w:ascii="微软雅黑" w:eastAsia="微软雅黑" w:hAnsi="微软雅黑" w:cs="微软雅黑" w:hint="eastAsia"/>
          <w:lang w:eastAsia="zh-CN"/>
        </w:rPr>
        <w:t>.</w:t>
      </w:r>
      <w:r w:rsidRPr="00FD3640">
        <w:t>*</w:t>
      </w:r>
      <w:r w:rsidRPr="00FD3640">
        <w:rPr>
          <w:rFonts w:ascii="微软雅黑" w:eastAsia="微软雅黑" w:hAnsi="微软雅黑" w:cs="微软雅黑" w:hint="eastAsia"/>
        </w:rPr>
        <w:t>属性配置自己的</w:t>
      </w:r>
      <w:r w:rsidRPr="00FD3640">
        <w:t>SSL</w:t>
      </w:r>
      <w:r w:rsidRPr="00FD3640">
        <w:rPr>
          <w:rFonts w:ascii="微软雅黑" w:eastAsia="微软雅黑" w:hAnsi="微软雅黑" w:cs="微软雅黑" w:hint="eastAsia"/>
        </w:rPr>
        <w:t>。</w:t>
      </w:r>
      <w:r w:rsidRPr="00FD3640">
        <w:t xml:space="preserve"> </w:t>
      </w:r>
      <w:r w:rsidRPr="00FD3640">
        <w:rPr>
          <w:rFonts w:ascii="微软雅黑" w:eastAsia="微软雅黑" w:hAnsi="微软雅黑" w:cs="微软雅黑" w:hint="eastAsia"/>
        </w:rPr>
        <w:t>例如，这允许管理服务器通过</w:t>
      </w:r>
      <w:r w:rsidRPr="00FD3640">
        <w:t>HTTP</w:t>
      </w:r>
      <w:r w:rsidRPr="00FD3640">
        <w:rPr>
          <w:rFonts w:ascii="微软雅黑" w:eastAsia="微软雅黑" w:hAnsi="微软雅黑" w:cs="微软雅黑" w:hint="eastAsia"/>
        </w:rPr>
        <w:t>可用，而</w:t>
      </w:r>
      <w:r>
        <w:t>main application</w:t>
      </w:r>
      <w:r w:rsidRPr="00FD3640">
        <w:rPr>
          <w:rFonts w:ascii="微软雅黑" w:eastAsia="微软雅黑" w:hAnsi="微软雅黑" w:cs="微软雅黑" w:hint="eastAsia"/>
        </w:rPr>
        <w:t>使用</w:t>
      </w:r>
      <w:r w:rsidRPr="00FD3640">
        <w:t>HTTPS</w:t>
      </w:r>
      <w:r w:rsidRPr="00FD3640">
        <w:rPr>
          <w:rFonts w:ascii="微软雅黑" w:eastAsia="微软雅黑" w:hAnsi="微软雅黑" w:cs="微软雅黑" w:hint="eastAsia"/>
        </w:rPr>
        <w:t>：</w:t>
      </w:r>
    </w:p>
    <w:p w:rsidR="005A4D71" w:rsidRDefault="00297392">
      <w:pPr>
        <w:pStyle w:val="a3"/>
        <w:spacing w:before="9"/>
        <w:rPr>
          <w:sz w:val="9"/>
        </w:rPr>
      </w:pPr>
      <w:r>
        <w:pict>
          <v:shape id="_x0000_s4264" type="#_x0000_t202" style="position:absolute;margin-left:75.55pt;margin-top:7.65pt;width:444.2pt;height:65.9pt;z-index:251661824;mso-wrap-distance-left:0;mso-wrap-distance-right:0;mso-position-horizontal-relative:page" fillcolor="#f0f0f0" strokecolor="#444" strokeweight=".1pt">
            <v:textbox style="mso-next-textbox:#_x0000_s4264" inset="0,0,0,0">
              <w:txbxContent>
                <w:p w:rsidR="00B67961" w:rsidRDefault="00B67961">
                  <w:pPr>
                    <w:spacing w:before="84" w:line="297" w:lineRule="auto"/>
                    <w:ind w:left="69" w:right="6862"/>
                    <w:rPr>
                      <w:rFonts w:ascii="Courier New"/>
                      <w:sz w:val="14"/>
                    </w:rPr>
                  </w:pPr>
                  <w:r>
                    <w:rPr>
                      <w:rFonts w:ascii="Courier New"/>
                      <w:b/>
                      <w:color w:val="7E007E"/>
                      <w:sz w:val="14"/>
                    </w:rPr>
                    <w:t>server.port</w:t>
                  </w:r>
                  <w:r>
                    <w:rPr>
                      <w:rFonts w:ascii="Courier New"/>
                      <w:sz w:val="14"/>
                    </w:rPr>
                    <w:t xml:space="preserve">=8443 </w:t>
                  </w:r>
                  <w:r>
                    <w:rPr>
                      <w:rFonts w:ascii="Courier New"/>
                      <w:b/>
                      <w:color w:val="7E007E"/>
                      <w:sz w:val="14"/>
                    </w:rPr>
                    <w:t>server.ssl.enabled</w:t>
                  </w:r>
                  <w:r>
                    <w:rPr>
                      <w:rFonts w:ascii="Courier New"/>
                      <w:sz w:val="14"/>
                    </w:rPr>
                    <w:t>=true</w:t>
                  </w:r>
                </w:p>
                <w:p w:rsidR="00B67961" w:rsidRDefault="00B67961">
                  <w:pPr>
                    <w:spacing w:line="297" w:lineRule="auto"/>
                    <w:ind w:left="69" w:right="5449"/>
                    <w:rPr>
                      <w:rFonts w:ascii="Courier New"/>
                      <w:sz w:val="14"/>
                    </w:rPr>
                  </w:pPr>
                  <w:r>
                    <w:rPr>
                      <w:rFonts w:ascii="Courier New"/>
                      <w:b/>
                      <w:color w:val="7E007E"/>
                      <w:sz w:val="14"/>
                    </w:rPr>
                    <w:t>server.ssl.key-store</w:t>
                  </w:r>
                  <w:r>
                    <w:rPr>
                      <w:rFonts w:ascii="Courier New"/>
                      <w:sz w:val="14"/>
                    </w:rPr>
                    <w:t xml:space="preserve">=classpath:store.jks </w:t>
                  </w:r>
                  <w:r>
                    <w:rPr>
                      <w:rFonts w:ascii="Courier New"/>
                      <w:b/>
                      <w:color w:val="7E007E"/>
                      <w:sz w:val="14"/>
                    </w:rPr>
                    <w:t>server.ssl.key-password</w:t>
                  </w:r>
                  <w:r>
                    <w:rPr>
                      <w:rFonts w:ascii="Courier New"/>
                      <w:sz w:val="14"/>
                    </w:rPr>
                    <w:t xml:space="preserve">=secret </w:t>
                  </w:r>
                  <w:r>
                    <w:rPr>
                      <w:rFonts w:ascii="Courier New"/>
                      <w:b/>
                      <w:color w:val="7E007E"/>
                      <w:sz w:val="14"/>
                    </w:rPr>
                    <w:t>management.port</w:t>
                  </w:r>
                  <w:r>
                    <w:rPr>
                      <w:rFonts w:ascii="Courier New"/>
                      <w:sz w:val="14"/>
                    </w:rPr>
                    <w:t xml:space="preserve">=8080 </w:t>
                  </w:r>
                  <w:r>
                    <w:rPr>
                      <w:rFonts w:ascii="Courier New"/>
                      <w:b/>
                      <w:color w:val="7E007E"/>
                      <w:sz w:val="14"/>
                    </w:rPr>
                    <w:t>management.ssl.enabled</w:t>
                  </w:r>
                  <w:r>
                    <w:rPr>
                      <w:rFonts w:ascii="Courier New"/>
                      <w:sz w:val="14"/>
                    </w:rPr>
                    <w:t>=false</w:t>
                  </w:r>
                </w:p>
              </w:txbxContent>
            </v:textbox>
            <w10:wrap type="topAndBottom" anchorx="page"/>
          </v:shape>
        </w:pict>
      </w:r>
    </w:p>
    <w:p w:rsidR="005A4D71" w:rsidRDefault="005A4D71">
      <w:pPr>
        <w:pStyle w:val="a3"/>
        <w:spacing w:before="6"/>
        <w:rPr>
          <w:sz w:val="10"/>
        </w:rPr>
      </w:pPr>
    </w:p>
    <w:p w:rsidR="005A4D71" w:rsidRDefault="00FD3640">
      <w:pPr>
        <w:pStyle w:val="a3"/>
        <w:spacing w:before="93"/>
        <w:ind w:left="120"/>
        <w:rPr>
          <w:lang w:eastAsia="zh-CN"/>
        </w:rPr>
      </w:pPr>
      <w:r w:rsidRPr="00FD3640">
        <w:rPr>
          <w:rFonts w:ascii="微软雅黑" w:eastAsia="微软雅黑" w:hAnsi="微软雅黑" w:cs="微软雅黑" w:hint="eastAsia"/>
          <w:lang w:eastAsia="zh-CN"/>
        </w:rPr>
        <w:t>或者，主服务器和管理服务器都可以使用</w:t>
      </w:r>
      <w:r w:rsidRPr="00FD3640">
        <w:rPr>
          <w:lang w:eastAsia="zh-CN"/>
        </w:rPr>
        <w:t>SSL</w:t>
      </w:r>
      <w:r w:rsidRPr="00FD3640">
        <w:rPr>
          <w:rFonts w:ascii="微软雅黑" w:eastAsia="微软雅黑" w:hAnsi="微软雅黑" w:cs="微软雅黑" w:hint="eastAsia"/>
          <w:lang w:eastAsia="zh-CN"/>
        </w:rPr>
        <w:t>，但使用不同的密钥存储区：</w:t>
      </w:r>
    </w:p>
    <w:p w:rsidR="005A4D71" w:rsidRDefault="00297392">
      <w:pPr>
        <w:pStyle w:val="a3"/>
        <w:spacing w:before="10"/>
        <w:rPr>
          <w:sz w:val="12"/>
          <w:lang w:eastAsia="zh-CN"/>
        </w:rPr>
      </w:pPr>
      <w:r>
        <w:pict>
          <v:shape id="_x0000_s4263" type="#_x0000_t202" style="position:absolute;margin-left:75.55pt;margin-top:9.4pt;width:444.2pt;height:85.5pt;z-index:251662848;mso-wrap-distance-left:0;mso-wrap-distance-right:0;mso-position-horizontal-relative:page" fillcolor="#f0f0f0" strokecolor="#444" strokeweight=".1pt">
            <v:textbox style="mso-next-textbox:#_x0000_s4263" inset="0,0,0,0">
              <w:txbxContent>
                <w:p w:rsidR="00B67961" w:rsidRDefault="00B67961">
                  <w:pPr>
                    <w:spacing w:before="84" w:line="297" w:lineRule="auto"/>
                    <w:ind w:left="69" w:right="6862"/>
                    <w:rPr>
                      <w:rFonts w:ascii="Courier New"/>
                      <w:sz w:val="14"/>
                    </w:rPr>
                  </w:pPr>
                  <w:r>
                    <w:rPr>
                      <w:rFonts w:ascii="Courier New"/>
                      <w:b/>
                      <w:color w:val="7E007E"/>
                      <w:sz w:val="14"/>
                    </w:rPr>
                    <w:t>server.port</w:t>
                  </w:r>
                  <w:r>
                    <w:rPr>
                      <w:rFonts w:ascii="Courier New"/>
                      <w:sz w:val="14"/>
                    </w:rPr>
                    <w:t xml:space="preserve">=8443 </w:t>
                  </w:r>
                  <w:r>
                    <w:rPr>
                      <w:rFonts w:ascii="Courier New"/>
                      <w:b/>
                      <w:color w:val="7E007E"/>
                      <w:sz w:val="14"/>
                    </w:rPr>
                    <w:t>server.ssl.enabled</w:t>
                  </w:r>
                  <w:r>
                    <w:rPr>
                      <w:rFonts w:ascii="Courier New"/>
                      <w:sz w:val="14"/>
                    </w:rPr>
                    <w:t>=true</w:t>
                  </w:r>
                </w:p>
                <w:p w:rsidR="00B67961" w:rsidRDefault="00B67961">
                  <w:pPr>
                    <w:spacing w:line="297" w:lineRule="auto"/>
                    <w:ind w:left="69" w:right="5533"/>
                    <w:rPr>
                      <w:rFonts w:ascii="Courier New"/>
                      <w:sz w:val="14"/>
                    </w:rPr>
                  </w:pPr>
                  <w:r>
                    <w:rPr>
                      <w:rFonts w:ascii="Courier New"/>
                      <w:b/>
                      <w:color w:val="7E007E"/>
                      <w:sz w:val="14"/>
                    </w:rPr>
                    <w:t>server.ssl.key-store</w:t>
                  </w:r>
                  <w:r>
                    <w:rPr>
                      <w:rFonts w:ascii="Courier New"/>
                      <w:sz w:val="14"/>
                    </w:rPr>
                    <w:t xml:space="preserve">=classpath:main.jks </w:t>
                  </w:r>
                  <w:r>
                    <w:rPr>
                      <w:rFonts w:ascii="Courier New"/>
                      <w:b/>
                      <w:color w:val="7E007E"/>
                      <w:sz w:val="14"/>
                    </w:rPr>
                    <w:t>server.ssl.key-password</w:t>
                  </w:r>
                  <w:r>
                    <w:rPr>
                      <w:rFonts w:ascii="Courier New"/>
                      <w:sz w:val="14"/>
                    </w:rPr>
                    <w:t xml:space="preserve">=secret </w:t>
                  </w:r>
                  <w:r>
                    <w:rPr>
                      <w:rFonts w:ascii="Courier New"/>
                      <w:b/>
                      <w:color w:val="7E007E"/>
                      <w:sz w:val="14"/>
                    </w:rPr>
                    <w:t>management.port</w:t>
                  </w:r>
                  <w:r>
                    <w:rPr>
                      <w:rFonts w:ascii="Courier New"/>
                      <w:sz w:val="14"/>
                    </w:rPr>
                    <w:t xml:space="preserve">=8080 </w:t>
                  </w:r>
                  <w:r>
                    <w:rPr>
                      <w:rFonts w:ascii="Courier New"/>
                      <w:b/>
                      <w:color w:val="7E007E"/>
                      <w:sz w:val="14"/>
                    </w:rPr>
                    <w:t>management.ssl.enabled</w:t>
                  </w:r>
                  <w:r>
                    <w:rPr>
                      <w:rFonts w:ascii="Courier New"/>
                      <w:sz w:val="14"/>
                    </w:rPr>
                    <w:t>=true</w:t>
                  </w:r>
                </w:p>
                <w:p w:rsidR="00B67961" w:rsidRDefault="00B67961">
                  <w:pPr>
                    <w:spacing w:line="297" w:lineRule="auto"/>
                    <w:ind w:left="69" w:right="4693"/>
                    <w:rPr>
                      <w:rFonts w:ascii="Courier New"/>
                      <w:sz w:val="14"/>
                    </w:rPr>
                  </w:pPr>
                  <w:r>
                    <w:rPr>
                      <w:rFonts w:ascii="Courier New"/>
                      <w:b/>
                      <w:color w:val="7E007E"/>
                      <w:sz w:val="14"/>
                    </w:rPr>
                    <w:t>management.ssl.key-store</w:t>
                  </w:r>
                  <w:r>
                    <w:rPr>
                      <w:rFonts w:ascii="Courier New"/>
                      <w:sz w:val="14"/>
                    </w:rPr>
                    <w:t xml:space="preserve">=classpath:management.jks </w:t>
                  </w:r>
                  <w:r>
                    <w:rPr>
                      <w:rFonts w:ascii="Courier New"/>
                      <w:b/>
                      <w:color w:val="7E007E"/>
                      <w:sz w:val="14"/>
                    </w:rPr>
                    <w:t>management.ssl.key-password</w:t>
                  </w:r>
                  <w:r>
                    <w:rPr>
                      <w:rFonts w:ascii="Courier New"/>
                      <w:sz w:val="14"/>
                    </w:rPr>
                    <w:t>=secret</w:t>
                  </w:r>
                </w:p>
              </w:txbxContent>
            </v:textbox>
            <w10:wrap type="topAndBottom" anchorx="page"/>
          </v:shape>
        </w:pict>
      </w:r>
    </w:p>
    <w:p w:rsidR="005A4D71" w:rsidRDefault="005A4D71">
      <w:pPr>
        <w:pStyle w:val="a3"/>
        <w:spacing w:before="11"/>
        <w:rPr>
          <w:sz w:val="10"/>
          <w:lang w:eastAsia="zh-CN"/>
        </w:rPr>
      </w:pPr>
    </w:p>
    <w:p w:rsidR="005A4D71" w:rsidRDefault="00475295">
      <w:pPr>
        <w:pStyle w:val="2"/>
        <w:numPr>
          <w:ilvl w:val="1"/>
          <w:numId w:val="12"/>
        </w:numPr>
        <w:tabs>
          <w:tab w:val="left" w:pos="788"/>
        </w:tabs>
        <w:spacing w:before="90"/>
        <w:ind w:hanging="667"/>
      </w:pPr>
      <w:bookmarkStart w:id="628" w:name="48.5_Customizing_the_management_server_a"/>
      <w:bookmarkStart w:id="629" w:name="_bookmark319"/>
      <w:bookmarkEnd w:id="628"/>
      <w:bookmarkEnd w:id="629"/>
      <w:r>
        <w:t>Customizing the management server address</w:t>
      </w:r>
    </w:p>
    <w:p w:rsidR="005A4D71" w:rsidRDefault="005A4D71">
      <w:pPr>
        <w:pStyle w:val="a3"/>
        <w:spacing w:before="3"/>
        <w:rPr>
          <w:b/>
          <w:sz w:val="27"/>
        </w:rPr>
      </w:pPr>
    </w:p>
    <w:p w:rsidR="005A4D71" w:rsidRDefault="00FD3640" w:rsidP="00FD3640">
      <w:pPr>
        <w:pStyle w:val="a3"/>
        <w:spacing w:line="280" w:lineRule="auto"/>
        <w:ind w:left="120" w:right="1437"/>
        <w:jc w:val="both"/>
        <w:rPr>
          <w:lang w:eastAsia="zh-CN"/>
        </w:rPr>
      </w:pPr>
      <w:r w:rsidRPr="00FD3640">
        <w:rPr>
          <w:rFonts w:ascii="微软雅黑" w:eastAsia="微软雅黑" w:hAnsi="微软雅黑" w:cs="微软雅黑" w:hint="eastAsia"/>
          <w:lang w:eastAsia="zh-CN"/>
        </w:rPr>
        <w:t>您可以通过设置</w:t>
      </w:r>
      <w:r w:rsidRPr="00FD3640">
        <w:rPr>
          <w:lang w:eastAsia="zh-CN"/>
        </w:rPr>
        <w:t>management.address</w:t>
      </w:r>
      <w:r w:rsidRPr="00FD3640">
        <w:rPr>
          <w:rFonts w:ascii="微软雅黑" w:eastAsia="微软雅黑" w:hAnsi="微软雅黑" w:cs="微软雅黑" w:hint="eastAsia"/>
          <w:lang w:eastAsia="zh-CN"/>
        </w:rPr>
        <w:t>属性来自定义管理端点可用的地址。</w:t>
      </w:r>
      <w:r w:rsidRPr="00FD3640">
        <w:rPr>
          <w:lang w:eastAsia="zh-CN"/>
        </w:rPr>
        <w:t xml:space="preserve"> </w:t>
      </w:r>
      <w:r w:rsidRPr="00FD3640">
        <w:rPr>
          <w:rFonts w:ascii="微软雅黑" w:eastAsia="微软雅黑" w:hAnsi="微软雅黑" w:cs="微软雅黑" w:hint="eastAsia"/>
          <w:lang w:eastAsia="zh-CN"/>
        </w:rPr>
        <w:t>如果您只想在内部网络或运行网络上进行监听，或者仅监听来</w:t>
      </w:r>
      <w:r>
        <w:rPr>
          <w:rFonts w:ascii="Courier New"/>
          <w:lang w:eastAsia="zh-CN"/>
        </w:rPr>
        <w:t>localhost</w:t>
      </w:r>
      <w:r w:rsidRPr="00FD3640">
        <w:rPr>
          <w:rFonts w:ascii="微软雅黑" w:eastAsia="微软雅黑" w:hAnsi="微软雅黑" w:cs="微软雅黑" w:hint="eastAsia"/>
          <w:lang w:eastAsia="zh-CN"/>
        </w:rPr>
        <w:t>的连接，这会非常有用。</w:t>
      </w:r>
    </w:p>
    <w:p w:rsidR="005A4D71" w:rsidRDefault="005A4D71">
      <w:pPr>
        <w:pStyle w:val="a3"/>
        <w:spacing w:before="8"/>
        <w:rPr>
          <w:sz w:val="17"/>
          <w:lang w:eastAsia="zh-CN"/>
        </w:rPr>
      </w:pPr>
    </w:p>
    <w:p w:rsidR="005A4D71" w:rsidRDefault="00297392">
      <w:pPr>
        <w:spacing w:before="94"/>
        <w:ind w:left="255"/>
        <w:rPr>
          <w:b/>
          <w:sz w:val="20"/>
        </w:rPr>
      </w:pPr>
      <w:r>
        <w:pict>
          <v:line id="_x0000_s4262" style="position:absolute;left:0;text-align:left;z-index:251665920;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FD3640">
      <w:pPr>
        <w:pStyle w:val="a3"/>
        <w:ind w:left="255"/>
        <w:rPr>
          <w:lang w:eastAsia="zh-CN"/>
        </w:rPr>
      </w:pPr>
      <w:r w:rsidRPr="00FD3640">
        <w:rPr>
          <w:rFonts w:ascii="微软雅黑" w:eastAsia="微软雅黑" w:hAnsi="微软雅黑" w:cs="微软雅黑" w:hint="eastAsia"/>
          <w:lang w:eastAsia="zh-CN"/>
        </w:rPr>
        <w:t>如果端口与主服务器端口不同，则只能监听其他地址。</w:t>
      </w:r>
    </w:p>
    <w:p w:rsidR="005A4D71" w:rsidRDefault="005A4D71">
      <w:pPr>
        <w:pStyle w:val="a3"/>
        <w:spacing w:before="5"/>
        <w:rPr>
          <w:sz w:val="30"/>
          <w:lang w:eastAsia="zh-CN"/>
        </w:rPr>
      </w:pPr>
    </w:p>
    <w:p w:rsidR="005A4D71" w:rsidRDefault="00FD3640">
      <w:pPr>
        <w:pStyle w:val="a3"/>
        <w:ind w:left="120"/>
      </w:pPr>
      <w:r w:rsidRPr="00FD3640">
        <w:rPr>
          <w:rFonts w:ascii="微软雅黑" w:eastAsia="微软雅黑" w:hAnsi="微软雅黑" w:cs="微软雅黑" w:hint="eastAsia"/>
        </w:rPr>
        <w:t>这是一个不允许远程管理连接的示例</w:t>
      </w:r>
      <w:r w:rsidRPr="00FD3640">
        <w:t>application.properties</w:t>
      </w:r>
      <w:r w:rsidRPr="00FD3640">
        <w:rPr>
          <w:rFonts w:ascii="微软雅黑" w:eastAsia="微软雅黑" w:hAnsi="微软雅黑" w:cs="微软雅黑" w:hint="eastAsia"/>
        </w:rPr>
        <w:t>：</w:t>
      </w:r>
    </w:p>
    <w:p w:rsidR="005A4D71" w:rsidRDefault="00297392">
      <w:pPr>
        <w:pStyle w:val="a3"/>
        <w:spacing w:before="3"/>
        <w:rPr>
          <w:sz w:val="11"/>
        </w:rPr>
      </w:pPr>
      <w:r>
        <w:pict>
          <v:shape id="_x0000_s4261" type="#_x0000_t202" style="position:absolute;margin-left:75.55pt;margin-top:8.5pt;width:444.2pt;height:26.7pt;z-index:251663872;mso-wrap-distance-left:0;mso-wrap-distance-right:0;mso-position-horizontal-relative:page" fillcolor="#f0f0f0" strokecolor="#444" strokeweight=".1pt">
            <v:textbox style="mso-next-textbox:#_x0000_s4261" inset="0,0,0,0">
              <w:txbxContent>
                <w:p w:rsidR="00B67961" w:rsidRDefault="00B67961">
                  <w:pPr>
                    <w:spacing w:before="84" w:line="297" w:lineRule="auto"/>
                    <w:ind w:left="69" w:right="6442"/>
                    <w:rPr>
                      <w:rFonts w:ascii="Courier New"/>
                      <w:sz w:val="14"/>
                    </w:rPr>
                  </w:pPr>
                  <w:r>
                    <w:rPr>
                      <w:rFonts w:ascii="Courier New"/>
                      <w:b/>
                      <w:color w:val="7E007E"/>
                      <w:sz w:val="14"/>
                    </w:rPr>
                    <w:t>management.port</w:t>
                  </w:r>
                  <w:r>
                    <w:rPr>
                      <w:rFonts w:ascii="Courier New"/>
                      <w:sz w:val="14"/>
                    </w:rPr>
                    <w:t xml:space="preserve">=8081 </w:t>
                  </w:r>
                  <w:r>
                    <w:rPr>
                      <w:rFonts w:ascii="Courier New"/>
                      <w:b/>
                      <w:color w:val="7E007E"/>
                      <w:sz w:val="14"/>
                    </w:rPr>
                    <w:t>management.address</w:t>
                  </w:r>
                  <w:r>
                    <w:rPr>
                      <w:rFonts w:ascii="Courier New"/>
                      <w:sz w:val="14"/>
                    </w:rPr>
                    <w:t>=127.0.0.1</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630" w:name="48.6_Disabling_HTTP_endpoints"/>
      <w:bookmarkStart w:id="631" w:name="_bookmark320"/>
      <w:bookmarkEnd w:id="630"/>
      <w:bookmarkEnd w:id="631"/>
      <w:r>
        <w:t>Disabling HTTP endpoints</w:t>
      </w:r>
    </w:p>
    <w:p w:rsidR="005A4D71" w:rsidRDefault="005A4D71">
      <w:pPr>
        <w:pStyle w:val="a3"/>
        <w:spacing w:before="3"/>
        <w:rPr>
          <w:b/>
          <w:sz w:val="27"/>
        </w:rPr>
      </w:pPr>
    </w:p>
    <w:p w:rsidR="005A4D71" w:rsidRDefault="00FD3640">
      <w:pPr>
        <w:pStyle w:val="a3"/>
        <w:ind w:left="120"/>
        <w:rPr>
          <w:lang w:eastAsia="zh-CN"/>
        </w:rPr>
      </w:pPr>
      <w:r w:rsidRPr="00FD3640">
        <w:rPr>
          <w:rFonts w:ascii="微软雅黑" w:eastAsia="微软雅黑" w:hAnsi="微软雅黑" w:cs="微软雅黑" w:hint="eastAsia"/>
          <w:lang w:eastAsia="zh-CN"/>
        </w:rPr>
        <w:t>如果您不想通过</w:t>
      </w:r>
      <w:r w:rsidRPr="00FD3640">
        <w:rPr>
          <w:lang w:eastAsia="zh-CN"/>
        </w:rPr>
        <w:t>HTTP</w:t>
      </w:r>
      <w:r w:rsidRPr="00FD3640">
        <w:rPr>
          <w:rFonts w:ascii="微软雅黑" w:eastAsia="微软雅黑" w:hAnsi="微软雅黑" w:cs="微软雅黑" w:hint="eastAsia"/>
          <w:lang w:eastAsia="zh-CN"/>
        </w:rPr>
        <w:t>公开端点，则可以将管理端口设置为</w:t>
      </w:r>
      <w:r w:rsidRPr="00FD3640">
        <w:rPr>
          <w:lang w:eastAsia="zh-CN"/>
        </w:rPr>
        <w:t>-1</w:t>
      </w:r>
      <w:r w:rsidRPr="00FD3640">
        <w:rPr>
          <w:rFonts w:ascii="微软雅黑" w:eastAsia="微软雅黑" w:hAnsi="微软雅黑" w:cs="微软雅黑" w:hint="eastAsia"/>
          <w:lang w:eastAsia="zh-CN"/>
        </w:rPr>
        <w:t>：</w:t>
      </w:r>
    </w:p>
    <w:p w:rsidR="005A4D71" w:rsidRDefault="00297392">
      <w:pPr>
        <w:pStyle w:val="a3"/>
        <w:spacing w:before="3"/>
        <w:rPr>
          <w:sz w:val="11"/>
          <w:lang w:eastAsia="zh-CN"/>
        </w:rPr>
      </w:pPr>
      <w:r>
        <w:lastRenderedPageBreak/>
        <w:pict>
          <v:shape id="_x0000_s4260" type="#_x0000_t202" style="position:absolute;margin-left:75.55pt;margin-top:8.5pt;width:444.2pt;height:16.9pt;z-index:251664896;mso-wrap-distance-left:0;mso-wrap-distance-right:0;mso-position-horizontal-relative:page" fillcolor="#f0f0f0" strokecolor="#444" strokeweight=".1pt">
            <v:textbox style="mso-next-textbox:#_x0000_s4260" inset="0,0,0,0">
              <w:txbxContent>
                <w:p w:rsidR="00B67961" w:rsidRDefault="00B67961">
                  <w:pPr>
                    <w:spacing w:before="84"/>
                    <w:ind w:left="69"/>
                    <w:rPr>
                      <w:rFonts w:ascii="Courier New"/>
                      <w:sz w:val="14"/>
                    </w:rPr>
                  </w:pPr>
                  <w:r>
                    <w:rPr>
                      <w:rFonts w:ascii="Courier New"/>
                      <w:b/>
                      <w:color w:val="7E007E"/>
                      <w:sz w:val="14"/>
                    </w:rPr>
                    <w:t>management.port</w:t>
                  </w:r>
                  <w:r>
                    <w:rPr>
                      <w:rFonts w:ascii="Courier New"/>
                      <w:sz w:val="14"/>
                    </w:rPr>
                    <w:t>=-1</w:t>
                  </w:r>
                </w:p>
              </w:txbxContent>
            </v:textbox>
            <w10:wrap type="topAndBottom" anchorx="page"/>
          </v:shape>
        </w:pict>
      </w:r>
    </w:p>
    <w:p w:rsidR="00FD3640" w:rsidRDefault="00FD3640">
      <w:pPr>
        <w:rPr>
          <w:sz w:val="11"/>
          <w:lang w:eastAsia="zh-CN"/>
        </w:rPr>
      </w:pPr>
    </w:p>
    <w:p w:rsidR="005A4D71" w:rsidRDefault="005A4D71">
      <w:pPr>
        <w:pStyle w:val="a3"/>
        <w:spacing w:before="3"/>
        <w:rPr>
          <w:sz w:val="21"/>
          <w:lang w:eastAsia="zh-CN"/>
        </w:rPr>
      </w:pPr>
    </w:p>
    <w:p w:rsidR="005A4D71" w:rsidRDefault="00475295">
      <w:pPr>
        <w:pStyle w:val="2"/>
        <w:numPr>
          <w:ilvl w:val="1"/>
          <w:numId w:val="12"/>
        </w:numPr>
        <w:tabs>
          <w:tab w:val="left" w:pos="788"/>
        </w:tabs>
        <w:spacing w:before="91"/>
        <w:ind w:hanging="667"/>
      </w:pPr>
      <w:bookmarkStart w:id="632" w:name="48.7_HTTP_health_endpoint_format_and_acc"/>
      <w:bookmarkStart w:id="633" w:name="_bookmark321"/>
      <w:bookmarkEnd w:id="632"/>
      <w:bookmarkEnd w:id="633"/>
      <w:r>
        <w:t>HTTP health endpoint format and access restrictions</w:t>
      </w:r>
    </w:p>
    <w:p w:rsidR="005A4D71" w:rsidRDefault="00FD3640" w:rsidP="00FD3640">
      <w:pPr>
        <w:pStyle w:val="a3"/>
        <w:spacing w:before="279" w:line="288" w:lineRule="auto"/>
        <w:ind w:left="120" w:right="1436"/>
        <w:jc w:val="both"/>
      </w:pPr>
      <w:r w:rsidRPr="00FD3640">
        <w:rPr>
          <w:rFonts w:ascii="微软雅黑" w:eastAsia="微软雅黑" w:hAnsi="微软雅黑" w:cs="微软雅黑" w:hint="eastAsia"/>
          <w:lang w:eastAsia="zh-CN"/>
        </w:rPr>
        <w:t>健康端点公开的信息取决于是否匿名访问，以及封闭应用程序是否安全。</w:t>
      </w:r>
      <w:r w:rsidRPr="00FD3640">
        <w:rPr>
          <w:lang w:eastAsia="zh-CN"/>
        </w:rPr>
        <w:t xml:space="preserve"> </w:t>
      </w:r>
      <w:r w:rsidRPr="00FD3640">
        <w:rPr>
          <w:rFonts w:ascii="微软雅黑" w:eastAsia="微软雅黑" w:hAnsi="微软雅黑" w:cs="微软雅黑" w:hint="eastAsia"/>
          <w:lang w:eastAsia="zh-CN"/>
        </w:rPr>
        <w:t>默认情况下，当在安全应用程序中匿名访问时，隐藏有关服务器健康状况的任何细节，端点将简单指示服务器是启动还是关闭。</w:t>
      </w:r>
      <w:r w:rsidRPr="00FD3640">
        <w:rPr>
          <w:lang w:eastAsia="zh-CN"/>
        </w:rPr>
        <w:t xml:space="preserve"> </w:t>
      </w:r>
      <w:r w:rsidRPr="00FD3640">
        <w:rPr>
          <w:rFonts w:ascii="微软雅黑" w:eastAsia="微软雅黑" w:hAnsi="微软雅黑" w:cs="微软雅黑" w:hint="eastAsia"/>
          <w:lang w:eastAsia="zh-CN"/>
        </w:rPr>
        <w:t>此外，响应被缓存了一个可配置的时间段，以防止端点被用于拒绝服务攻击。</w:t>
      </w:r>
      <w:r w:rsidRPr="00FD3640">
        <w:rPr>
          <w:lang w:eastAsia="zh-CN"/>
        </w:rPr>
        <w:t xml:space="preserve"> </w:t>
      </w:r>
      <w:r w:rsidRPr="00FD3640">
        <w:t>endpoints.health.time-to-live</w:t>
      </w:r>
      <w:r w:rsidRPr="00FD3640">
        <w:rPr>
          <w:rFonts w:ascii="微软雅黑" w:eastAsia="微软雅黑" w:hAnsi="微软雅黑" w:cs="微软雅黑" w:hint="eastAsia"/>
        </w:rPr>
        <w:t>属性用于配置以毫秒为单位的缓存周期。</w:t>
      </w:r>
      <w:r w:rsidRPr="00FD3640">
        <w:t xml:space="preserve"> </w:t>
      </w:r>
      <w:r w:rsidRPr="00FD3640">
        <w:rPr>
          <w:rFonts w:ascii="微软雅黑" w:eastAsia="微软雅黑" w:hAnsi="微软雅黑" w:cs="微软雅黑" w:hint="eastAsia"/>
        </w:rPr>
        <w:t>它默认为</w:t>
      </w:r>
      <w:r w:rsidRPr="00FD3640">
        <w:t>1000</w:t>
      </w:r>
      <w:r w:rsidRPr="00FD3640">
        <w:rPr>
          <w:rFonts w:ascii="微软雅黑" w:eastAsia="微软雅黑" w:hAnsi="微软雅黑" w:cs="微软雅黑" w:hint="eastAsia"/>
        </w:rPr>
        <w:t>，即一秒。</w:t>
      </w:r>
    </w:p>
    <w:p w:rsidR="005A4D71" w:rsidRDefault="005A4D71">
      <w:pPr>
        <w:pStyle w:val="a3"/>
        <w:spacing w:before="10"/>
        <w:rPr>
          <w:sz w:val="18"/>
        </w:rPr>
      </w:pPr>
    </w:p>
    <w:p w:rsidR="005A4D71" w:rsidRDefault="00FD3640">
      <w:pPr>
        <w:pStyle w:val="a3"/>
        <w:ind w:left="120"/>
        <w:jc w:val="both"/>
        <w:rPr>
          <w:lang w:eastAsia="zh-CN"/>
        </w:rPr>
      </w:pPr>
      <w:r w:rsidRPr="00FD3640">
        <w:rPr>
          <w:rFonts w:ascii="微软雅黑" w:eastAsia="微软雅黑" w:hAnsi="微软雅黑" w:cs="微软雅黑" w:hint="eastAsia"/>
          <w:lang w:eastAsia="zh-CN"/>
        </w:rPr>
        <w:t>汇总的</w:t>
      </w:r>
      <w:r w:rsidRPr="00FD3640">
        <w:rPr>
          <w:lang w:eastAsia="zh-CN"/>
        </w:rPr>
        <w:t>HTTP</w:t>
      </w:r>
      <w:r w:rsidRPr="00FD3640">
        <w:rPr>
          <w:rFonts w:ascii="微软雅黑" w:eastAsia="微软雅黑" w:hAnsi="微软雅黑" w:cs="微软雅黑" w:hint="eastAsia"/>
          <w:lang w:eastAsia="zh-CN"/>
        </w:rPr>
        <w:t>响应示例（匿名请求的缺省值）：</w:t>
      </w:r>
    </w:p>
    <w:p w:rsidR="005A4D71" w:rsidRDefault="00297392">
      <w:pPr>
        <w:pStyle w:val="a3"/>
        <w:spacing w:before="10"/>
        <w:rPr>
          <w:sz w:val="12"/>
          <w:lang w:eastAsia="zh-CN"/>
        </w:rPr>
      </w:pPr>
      <w:r>
        <w:pict>
          <v:shape id="_x0000_s4259" type="#_x0000_t202" style="position:absolute;margin-left:75.55pt;margin-top:9.4pt;width:444.2pt;height:75.7pt;z-index:251666944;mso-wrap-distance-left:0;mso-wrap-distance-right:0;mso-position-horizontal-relative:page" fillcolor="#f0f0f0" strokecolor="#444" strokeweight=".1pt">
            <v:textbox style="mso-next-textbox:#_x0000_s4259" inset="0,0,0,0">
              <w:txbxContent>
                <w:p w:rsidR="00B67961" w:rsidRDefault="00B67961">
                  <w:pPr>
                    <w:spacing w:before="84" w:line="297" w:lineRule="auto"/>
                    <w:ind w:left="69" w:right="6190"/>
                    <w:rPr>
                      <w:rFonts w:ascii="Courier New"/>
                      <w:sz w:val="14"/>
                    </w:rPr>
                  </w:pPr>
                  <w:r>
                    <w:rPr>
                      <w:rFonts w:ascii="Courier New"/>
                      <w:sz w:val="14"/>
                    </w:rPr>
                    <w:t>$ curl -i localhost:8080/health HTTP/1.1 200</w:t>
                  </w:r>
                </w:p>
                <w:p w:rsidR="00B67961" w:rsidRDefault="00B67961">
                  <w:pPr>
                    <w:spacing w:line="157" w:lineRule="exact"/>
                    <w:ind w:left="69"/>
                    <w:rPr>
                      <w:rFonts w:ascii="Courier New"/>
                      <w:sz w:val="14"/>
                    </w:rPr>
                  </w:pPr>
                  <w:r>
                    <w:rPr>
                      <w:rFonts w:ascii="Courier New"/>
                      <w:sz w:val="14"/>
                    </w:rPr>
                    <w:t>X-Application-Context: application</w:t>
                  </w:r>
                </w:p>
                <w:p w:rsidR="00B67961" w:rsidRDefault="00B67961">
                  <w:pPr>
                    <w:spacing w:before="38" w:line="297" w:lineRule="auto"/>
                    <w:ind w:left="69" w:right="2760"/>
                    <w:rPr>
                      <w:rFonts w:ascii="Courier New"/>
                      <w:sz w:val="14"/>
                    </w:rPr>
                  </w:pPr>
                  <w:r>
                    <w:rPr>
                      <w:rFonts w:ascii="Courier New"/>
                      <w:sz w:val="14"/>
                    </w:rPr>
                    <w:t>Content-Type: application/vnd.spring-boot.actuator.v1+json;charset=UTF-8 Content-Length: 15</w:t>
                  </w:r>
                </w:p>
                <w:p w:rsidR="00B67961" w:rsidRDefault="00B67961">
                  <w:pPr>
                    <w:pStyle w:val="a3"/>
                    <w:spacing w:before="10"/>
                    <w:rPr>
                      <w:sz w:val="16"/>
                    </w:rPr>
                  </w:pPr>
                </w:p>
                <w:p w:rsidR="00B67961" w:rsidRDefault="00B67961">
                  <w:pPr>
                    <w:ind w:left="69"/>
                    <w:rPr>
                      <w:rFonts w:ascii="Courier New"/>
                      <w:sz w:val="14"/>
                    </w:rPr>
                  </w:pPr>
                  <w:r>
                    <w:rPr>
                      <w:rFonts w:ascii="Courier New"/>
                      <w:sz w:val="14"/>
                    </w:rPr>
                    <w:t>{"status":"UP"}</w:t>
                  </w:r>
                </w:p>
              </w:txbxContent>
            </v:textbox>
            <w10:wrap type="topAndBottom" anchorx="page"/>
          </v:shape>
        </w:pict>
      </w:r>
    </w:p>
    <w:p w:rsidR="005A4D71" w:rsidRDefault="005A4D71">
      <w:pPr>
        <w:pStyle w:val="a3"/>
        <w:spacing w:before="6"/>
        <w:rPr>
          <w:sz w:val="7"/>
          <w:lang w:eastAsia="zh-CN"/>
        </w:rPr>
      </w:pPr>
    </w:p>
    <w:p w:rsidR="005A4D71" w:rsidRDefault="00FD3640">
      <w:pPr>
        <w:pStyle w:val="a3"/>
        <w:spacing w:before="94"/>
        <w:ind w:left="120"/>
        <w:rPr>
          <w:lang w:eastAsia="zh-CN"/>
        </w:rPr>
      </w:pPr>
      <w:r w:rsidRPr="00FD3640">
        <w:rPr>
          <w:rFonts w:ascii="微软雅黑" w:eastAsia="微软雅黑" w:hAnsi="微软雅黑" w:cs="微软雅黑" w:hint="eastAsia"/>
          <w:lang w:eastAsia="zh-CN"/>
        </w:rPr>
        <w:t>汇总状态为</w:t>
      </w:r>
      <w:r w:rsidRPr="00FD3640">
        <w:rPr>
          <w:lang w:eastAsia="zh-CN"/>
        </w:rPr>
        <w:t>“DOWN”</w:t>
      </w:r>
      <w:r w:rsidRPr="00FD3640">
        <w:rPr>
          <w:rFonts w:ascii="微软雅黑" w:eastAsia="微软雅黑" w:hAnsi="微软雅黑" w:cs="微软雅黑" w:hint="eastAsia"/>
          <w:lang w:eastAsia="zh-CN"/>
        </w:rPr>
        <w:t>的</w:t>
      </w:r>
      <w:r w:rsidRPr="00FD3640">
        <w:rPr>
          <w:lang w:eastAsia="zh-CN"/>
        </w:rPr>
        <w:t>HTTP</w:t>
      </w:r>
      <w:r w:rsidRPr="00FD3640">
        <w:rPr>
          <w:rFonts w:ascii="微软雅黑" w:eastAsia="微软雅黑" w:hAnsi="微软雅黑" w:cs="微软雅黑" w:hint="eastAsia"/>
          <w:lang w:eastAsia="zh-CN"/>
        </w:rPr>
        <w:t>响应示例（请注意</w:t>
      </w:r>
      <w:r w:rsidRPr="00FD3640">
        <w:rPr>
          <w:lang w:eastAsia="zh-CN"/>
        </w:rPr>
        <w:t>503</w:t>
      </w:r>
      <w:r w:rsidRPr="00FD3640">
        <w:rPr>
          <w:rFonts w:ascii="微软雅黑" w:eastAsia="微软雅黑" w:hAnsi="微软雅黑" w:cs="微软雅黑" w:hint="eastAsia"/>
          <w:lang w:eastAsia="zh-CN"/>
        </w:rPr>
        <w:t>状态码）：</w:t>
      </w:r>
    </w:p>
    <w:p w:rsidR="005A4D71" w:rsidRDefault="00297392">
      <w:pPr>
        <w:pStyle w:val="a3"/>
        <w:spacing w:before="9"/>
        <w:rPr>
          <w:sz w:val="12"/>
          <w:lang w:eastAsia="zh-CN"/>
        </w:rPr>
      </w:pPr>
      <w:r>
        <w:pict>
          <v:shape id="_x0000_s4258" type="#_x0000_t202" style="position:absolute;margin-left:75.55pt;margin-top:9.4pt;width:444.2pt;height:75.7pt;z-index:251667968;mso-wrap-distance-left:0;mso-wrap-distance-right:0;mso-position-horizontal-relative:page" fillcolor="#f0f0f0" strokecolor="#444" strokeweight=".1pt">
            <v:textbox style="mso-next-textbox:#_x0000_s4258" inset="0,0,0,0">
              <w:txbxContent>
                <w:p w:rsidR="00B67961" w:rsidRDefault="00B67961">
                  <w:pPr>
                    <w:spacing w:before="84" w:line="297" w:lineRule="auto"/>
                    <w:ind w:left="69" w:right="6190"/>
                    <w:rPr>
                      <w:rFonts w:ascii="Courier New"/>
                      <w:sz w:val="14"/>
                    </w:rPr>
                  </w:pPr>
                  <w:r>
                    <w:rPr>
                      <w:rFonts w:ascii="Courier New"/>
                      <w:sz w:val="14"/>
                    </w:rPr>
                    <w:t>$ curl -i localhost:8080/health HTTP/1.1 503</w:t>
                  </w:r>
                </w:p>
                <w:p w:rsidR="00B67961" w:rsidRDefault="00B67961">
                  <w:pPr>
                    <w:spacing w:line="157" w:lineRule="exact"/>
                    <w:ind w:left="69"/>
                    <w:rPr>
                      <w:rFonts w:ascii="Courier New"/>
                      <w:sz w:val="14"/>
                    </w:rPr>
                  </w:pPr>
                  <w:r>
                    <w:rPr>
                      <w:rFonts w:ascii="Courier New"/>
                      <w:sz w:val="14"/>
                    </w:rPr>
                    <w:t>X-Application-Context: application</w:t>
                  </w:r>
                </w:p>
                <w:p w:rsidR="00B67961" w:rsidRDefault="00B67961">
                  <w:pPr>
                    <w:spacing w:before="38" w:line="297" w:lineRule="auto"/>
                    <w:ind w:left="69" w:right="2760"/>
                    <w:rPr>
                      <w:rFonts w:ascii="Courier New"/>
                      <w:sz w:val="14"/>
                    </w:rPr>
                  </w:pPr>
                  <w:r>
                    <w:rPr>
                      <w:rFonts w:ascii="Courier New"/>
                      <w:sz w:val="14"/>
                    </w:rPr>
                    <w:t>Content-Type: application/vnd.spring-boot.actuator.v1+json;charset=UTF-8 Content-Length: 17</w:t>
                  </w:r>
                </w:p>
                <w:p w:rsidR="00B67961" w:rsidRDefault="00B67961">
                  <w:pPr>
                    <w:pStyle w:val="a3"/>
                    <w:spacing w:before="10"/>
                    <w:rPr>
                      <w:sz w:val="16"/>
                    </w:rPr>
                  </w:pPr>
                </w:p>
                <w:p w:rsidR="00B67961" w:rsidRDefault="00B67961">
                  <w:pPr>
                    <w:ind w:left="69"/>
                    <w:rPr>
                      <w:rFonts w:ascii="Courier New"/>
                      <w:sz w:val="14"/>
                    </w:rPr>
                  </w:pPr>
                  <w:r>
                    <w:rPr>
                      <w:rFonts w:ascii="Courier New"/>
                      <w:sz w:val="14"/>
                    </w:rPr>
                    <w:t>{"status":"DOWN"}</w:t>
                  </w:r>
                </w:p>
              </w:txbxContent>
            </v:textbox>
            <w10:wrap type="topAndBottom" anchorx="page"/>
          </v:shape>
        </w:pict>
      </w:r>
    </w:p>
    <w:p w:rsidR="005A4D71" w:rsidRDefault="005A4D71">
      <w:pPr>
        <w:pStyle w:val="a3"/>
        <w:spacing w:before="6"/>
        <w:rPr>
          <w:sz w:val="7"/>
          <w:lang w:eastAsia="zh-CN"/>
        </w:rPr>
      </w:pPr>
    </w:p>
    <w:p w:rsidR="005A4D71" w:rsidRDefault="00FD3640">
      <w:pPr>
        <w:pStyle w:val="a3"/>
        <w:spacing w:before="94"/>
        <w:ind w:left="120"/>
        <w:rPr>
          <w:lang w:eastAsia="zh-CN"/>
        </w:rPr>
      </w:pPr>
      <w:r w:rsidRPr="00FD3640">
        <w:rPr>
          <w:rFonts w:ascii="微软雅黑" w:eastAsia="微软雅黑" w:hAnsi="微软雅黑" w:cs="微软雅黑" w:hint="eastAsia"/>
          <w:lang w:eastAsia="zh-CN"/>
        </w:rPr>
        <w:t>示例详细的</w:t>
      </w:r>
      <w:r w:rsidRPr="00FD3640">
        <w:rPr>
          <w:lang w:eastAsia="zh-CN"/>
        </w:rPr>
        <w:t>HTTP</w:t>
      </w:r>
      <w:r w:rsidRPr="00FD3640">
        <w:rPr>
          <w:rFonts w:ascii="微软雅黑" w:eastAsia="微软雅黑" w:hAnsi="微软雅黑" w:cs="微软雅黑" w:hint="eastAsia"/>
          <w:lang w:eastAsia="zh-CN"/>
        </w:rPr>
        <w:t>响应：</w:t>
      </w:r>
    </w:p>
    <w:p w:rsidR="005A4D71" w:rsidRDefault="00297392">
      <w:pPr>
        <w:pStyle w:val="a3"/>
        <w:spacing w:before="9"/>
        <w:rPr>
          <w:sz w:val="12"/>
          <w:lang w:eastAsia="zh-CN"/>
        </w:rPr>
      </w:pPr>
      <w:r>
        <w:pict>
          <v:shape id="_x0000_s4257" type="#_x0000_t202" style="position:absolute;margin-left:75.55pt;margin-top:9.4pt;width:444.2pt;height:203.1pt;z-index:251668992;mso-wrap-distance-left:0;mso-wrap-distance-right:0;mso-position-horizontal-relative:page" fillcolor="#f0f0f0" strokecolor="#444" strokeweight=".1pt">
            <v:textbox style="mso-next-textbox:#_x0000_s4257" inset="0,0,0,0">
              <w:txbxContent>
                <w:p w:rsidR="00B67961" w:rsidRDefault="00B67961">
                  <w:pPr>
                    <w:spacing w:before="84" w:line="297" w:lineRule="auto"/>
                    <w:ind w:left="69" w:right="6190"/>
                    <w:rPr>
                      <w:rFonts w:ascii="Courier New"/>
                      <w:sz w:val="14"/>
                    </w:rPr>
                  </w:pPr>
                  <w:r>
                    <w:rPr>
                      <w:rFonts w:ascii="Courier New"/>
                      <w:sz w:val="14"/>
                    </w:rPr>
                    <w:t>$ curl -i localhost:8080/health HTTP/1.1 200 OK</w:t>
                  </w:r>
                </w:p>
                <w:p w:rsidR="00B67961" w:rsidRDefault="00B67961">
                  <w:pPr>
                    <w:spacing w:line="157" w:lineRule="exact"/>
                    <w:ind w:left="69"/>
                    <w:rPr>
                      <w:rFonts w:ascii="Courier New"/>
                      <w:sz w:val="14"/>
                    </w:rPr>
                  </w:pPr>
                  <w:r>
                    <w:rPr>
                      <w:rFonts w:ascii="Courier New"/>
                      <w:sz w:val="14"/>
                    </w:rPr>
                    <w:t>X-Application-Context: application</w:t>
                  </w:r>
                </w:p>
                <w:p w:rsidR="00B67961" w:rsidRDefault="00B67961">
                  <w:pPr>
                    <w:spacing w:before="38" w:line="297" w:lineRule="auto"/>
                    <w:ind w:left="69" w:right="2760"/>
                    <w:rPr>
                      <w:rFonts w:ascii="Courier New"/>
                      <w:sz w:val="14"/>
                    </w:rPr>
                  </w:pPr>
                  <w:r>
                    <w:rPr>
                      <w:rFonts w:ascii="Courier New"/>
                      <w:sz w:val="14"/>
                    </w:rPr>
                    <w:t>Content-Type: application/vnd.spring-boot.actuator.v1+json;charset=UTF-8 Content-Length: 221</w:t>
                  </w:r>
                </w:p>
                <w:p w:rsidR="00B67961" w:rsidRDefault="00B67961">
                  <w:pPr>
                    <w:pStyle w:val="a3"/>
                    <w:spacing w:before="10"/>
                    <w:rPr>
                      <w:sz w:val="16"/>
                    </w:rPr>
                  </w:pPr>
                </w:p>
                <w:p w:rsidR="00B67961" w:rsidRDefault="00B67961">
                  <w:pPr>
                    <w:ind w:left="69"/>
                    <w:rPr>
                      <w:rFonts w:ascii="Courier New"/>
                      <w:sz w:val="14"/>
                    </w:rPr>
                  </w:pPr>
                  <w:r>
                    <w:rPr>
                      <w:rFonts w:ascii="Courier New"/>
                      <w:sz w:val="14"/>
                    </w:rPr>
                    <w:t>{</w:t>
                  </w:r>
                </w:p>
                <w:p w:rsidR="00B67961" w:rsidRDefault="00B67961">
                  <w:pPr>
                    <w:spacing w:before="38" w:line="297" w:lineRule="auto"/>
                    <w:ind w:left="238" w:right="7281"/>
                    <w:rPr>
                      <w:rFonts w:ascii="Courier New"/>
                      <w:sz w:val="14"/>
                    </w:rPr>
                  </w:pPr>
                  <w:r>
                    <w:rPr>
                      <w:rFonts w:ascii="Courier New"/>
                      <w:sz w:val="14"/>
                    </w:rPr>
                    <w:t>"status" : "UP", "diskSpace" : {</w:t>
                  </w:r>
                </w:p>
                <w:p w:rsidR="00B67961" w:rsidRDefault="00B67961">
                  <w:pPr>
                    <w:spacing w:line="297" w:lineRule="auto"/>
                    <w:ind w:left="406" w:right="6609"/>
                    <w:rPr>
                      <w:rFonts w:ascii="Courier New"/>
                      <w:sz w:val="14"/>
                    </w:rPr>
                  </w:pPr>
                  <w:r>
                    <w:rPr>
                      <w:rFonts w:ascii="Courier New"/>
                      <w:sz w:val="14"/>
                    </w:rPr>
                    <w:t>"status" : "UP", "total" : 63251804160,</w:t>
                  </w:r>
                </w:p>
                <w:p w:rsidR="00B67961" w:rsidRDefault="00B67961">
                  <w:pPr>
                    <w:spacing w:line="157" w:lineRule="exact"/>
                    <w:ind w:left="406"/>
                    <w:rPr>
                      <w:rFonts w:ascii="Courier New"/>
                      <w:sz w:val="14"/>
                    </w:rPr>
                  </w:pPr>
                  <w:r>
                    <w:rPr>
                      <w:rFonts w:ascii="Courier New"/>
                      <w:sz w:val="14"/>
                    </w:rPr>
                    <w:t>"free" : 31316164608,</w:t>
                  </w:r>
                </w:p>
                <w:p w:rsidR="00B67961" w:rsidRDefault="00B67961">
                  <w:pPr>
                    <w:spacing w:before="36"/>
                    <w:ind w:left="406"/>
                    <w:rPr>
                      <w:rFonts w:ascii="Courier New"/>
                      <w:sz w:val="14"/>
                    </w:rPr>
                  </w:pPr>
                  <w:r>
                    <w:rPr>
                      <w:rFonts w:ascii="Courier New"/>
                      <w:sz w:val="14"/>
                    </w:rPr>
                    <w:t>"threshold" : 10485760</w:t>
                  </w:r>
                </w:p>
                <w:p w:rsidR="00B67961" w:rsidRDefault="00B67961">
                  <w:pPr>
                    <w:spacing w:before="37"/>
                    <w:ind w:left="238"/>
                    <w:rPr>
                      <w:rFonts w:ascii="Courier New"/>
                      <w:sz w:val="14"/>
                    </w:rPr>
                  </w:pPr>
                  <w:r>
                    <w:rPr>
                      <w:rFonts w:ascii="Courier New"/>
                      <w:sz w:val="14"/>
                    </w:rPr>
                    <w:t>},</w:t>
                  </w:r>
                </w:p>
                <w:p w:rsidR="00B67961" w:rsidRDefault="00B67961">
                  <w:pPr>
                    <w:spacing w:before="38"/>
                    <w:ind w:left="238"/>
                    <w:rPr>
                      <w:rFonts w:ascii="Courier New"/>
                      <w:sz w:val="14"/>
                    </w:rPr>
                  </w:pPr>
                  <w:r>
                    <w:rPr>
                      <w:rFonts w:ascii="Courier New"/>
                      <w:sz w:val="14"/>
                    </w:rPr>
                    <w:t>"db" : {</w:t>
                  </w:r>
                </w:p>
                <w:p w:rsidR="00B67961" w:rsidRDefault="00B67961">
                  <w:pPr>
                    <w:spacing w:before="37"/>
                    <w:ind w:left="406"/>
                    <w:rPr>
                      <w:rFonts w:ascii="Courier New"/>
                      <w:sz w:val="14"/>
                    </w:rPr>
                  </w:pPr>
                  <w:r>
                    <w:rPr>
                      <w:rFonts w:ascii="Courier New"/>
                      <w:sz w:val="14"/>
                    </w:rPr>
                    <w:t>"status" : "UP",</w:t>
                  </w:r>
                </w:p>
                <w:p w:rsidR="00B67961" w:rsidRDefault="00B67961">
                  <w:pPr>
                    <w:spacing w:before="37" w:line="297" w:lineRule="auto"/>
                    <w:ind w:left="406" w:right="6945"/>
                    <w:rPr>
                      <w:rFonts w:ascii="Courier New"/>
                      <w:sz w:val="14"/>
                    </w:rPr>
                  </w:pPr>
                  <w:r>
                    <w:rPr>
                      <w:rFonts w:ascii="Courier New"/>
                      <w:sz w:val="14"/>
                    </w:rPr>
                    <w:t>"database" : "H2", "hello" : 1</w:t>
                  </w:r>
                </w:p>
                <w:p w:rsidR="00B67961" w:rsidRDefault="00B67961">
                  <w:pPr>
                    <w:spacing w:line="157" w:lineRule="exact"/>
                    <w:ind w:left="238"/>
                    <w:rPr>
                      <w:rFonts w:ascii="Courier New"/>
                      <w:sz w:val="14"/>
                    </w:rPr>
                  </w:pPr>
                  <w:r>
                    <w:rPr>
                      <w:rFonts w:ascii="Courier New"/>
                      <w:sz w:val="14"/>
                    </w:rPr>
                    <w:t>}</w:t>
                  </w:r>
                </w:p>
                <w:p w:rsidR="00B67961" w:rsidRDefault="00B67961">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lang w:eastAsia="zh-CN"/>
        </w:rPr>
      </w:pPr>
    </w:p>
    <w:p w:rsidR="005A4D71" w:rsidRDefault="00FD3640" w:rsidP="006F7A76">
      <w:pPr>
        <w:pStyle w:val="a3"/>
        <w:spacing w:before="94" w:line="280" w:lineRule="auto"/>
        <w:ind w:left="120" w:right="1437"/>
        <w:jc w:val="both"/>
      </w:pPr>
      <w:r w:rsidRPr="00FD3640">
        <w:rPr>
          <w:rFonts w:ascii="微软雅黑" w:eastAsia="微软雅黑" w:hAnsi="微软雅黑" w:cs="微软雅黑" w:hint="eastAsia"/>
          <w:lang w:eastAsia="zh-CN"/>
        </w:rPr>
        <w:t>可以增强上述限制，从而仅允许经认证的用户完全访问安全应用程序中的健康端点。</w:t>
      </w:r>
      <w:r w:rsidRPr="00FD3640">
        <w:rPr>
          <w:lang w:eastAsia="zh-CN"/>
        </w:rPr>
        <w:t xml:space="preserve"> </w:t>
      </w:r>
      <w:r w:rsidRPr="00FD3640">
        <w:rPr>
          <w:rFonts w:ascii="微软雅黑" w:eastAsia="微软雅黑" w:hAnsi="微软雅黑" w:cs="微软雅黑" w:hint="eastAsia"/>
        </w:rPr>
        <w:t>为此，请将</w:t>
      </w:r>
      <w:r w:rsidRPr="00FD3640">
        <w:t>endpoints.health.sensitive</w:t>
      </w:r>
      <w:r w:rsidRPr="00FD3640">
        <w:rPr>
          <w:rFonts w:ascii="微软雅黑" w:eastAsia="微软雅黑" w:hAnsi="微软雅黑" w:cs="微软雅黑" w:hint="eastAsia"/>
        </w:rPr>
        <w:t>设置为</w:t>
      </w:r>
      <w:r w:rsidRPr="00FD3640">
        <w:t>true</w:t>
      </w:r>
      <w:r w:rsidRPr="00FD3640">
        <w:rPr>
          <w:rFonts w:ascii="微软雅黑" w:eastAsia="微软雅黑" w:hAnsi="微软雅黑" w:cs="微软雅黑" w:hint="eastAsia"/>
        </w:rPr>
        <w:t>。</w:t>
      </w:r>
      <w:r w:rsidRPr="00FD3640">
        <w:t xml:space="preserve"> </w:t>
      </w:r>
      <w:r w:rsidRPr="00FD3640">
        <w:rPr>
          <w:rFonts w:ascii="微软雅黑" w:eastAsia="微软雅黑" w:hAnsi="微软雅黑" w:cs="微软雅黑" w:hint="eastAsia"/>
        </w:rPr>
        <w:t>以下是行为总结（缺省敏感标志值</w:t>
      </w:r>
      <w:r w:rsidRPr="00FD3640">
        <w:t>“false”</w:t>
      </w:r>
      <w:r w:rsidRPr="00FD3640">
        <w:rPr>
          <w:rFonts w:ascii="微软雅黑" w:eastAsia="微软雅黑" w:hAnsi="微软雅黑" w:cs="微软雅黑" w:hint="eastAsia"/>
        </w:rPr>
        <w:t>以粗体显示）：</w:t>
      </w:r>
    </w:p>
    <w:p w:rsidR="005A4D71" w:rsidRDefault="005A4D71">
      <w:pPr>
        <w:pStyle w:val="a3"/>
        <w:spacing w:before="6"/>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4512"/>
        <w:gridCol w:w="2256"/>
      </w:tblGrid>
      <w:tr w:rsidR="005A4D71">
        <w:trPr>
          <w:trHeight w:val="717"/>
        </w:trPr>
        <w:tc>
          <w:tcPr>
            <w:tcW w:w="2256" w:type="dxa"/>
          </w:tcPr>
          <w:p w:rsidR="005A4D71" w:rsidRDefault="00475295">
            <w:pPr>
              <w:pStyle w:val="TableParagraph"/>
              <w:spacing w:before="103"/>
              <w:rPr>
                <w:rFonts w:ascii="Courier New"/>
                <w:b/>
                <w:sz w:val="20"/>
              </w:rPr>
            </w:pPr>
            <w:r>
              <w:rPr>
                <w:rFonts w:ascii="Courier New"/>
                <w:b/>
                <w:sz w:val="20"/>
              </w:rPr>
              <w:t>management.securit</w:t>
            </w:r>
          </w:p>
        </w:tc>
        <w:tc>
          <w:tcPr>
            <w:tcW w:w="4512" w:type="dxa"/>
          </w:tcPr>
          <w:p w:rsidR="005A4D71" w:rsidRDefault="00475295">
            <w:pPr>
              <w:pStyle w:val="TableParagraph"/>
              <w:ind w:left="-17"/>
              <w:rPr>
                <w:b/>
                <w:sz w:val="20"/>
              </w:rPr>
            </w:pPr>
            <w:r>
              <w:rPr>
                <w:rFonts w:ascii="Courier New"/>
                <w:b/>
                <w:spacing w:val="-25"/>
                <w:sz w:val="20"/>
              </w:rPr>
              <w:t>y</w:t>
            </w:r>
            <w:r>
              <w:rPr>
                <w:rFonts w:ascii="Courier New"/>
                <w:b/>
                <w:spacing w:val="-96"/>
                <w:sz w:val="20"/>
              </w:rPr>
              <w:t>e</w:t>
            </w:r>
            <w:r>
              <w:rPr>
                <w:rFonts w:ascii="Courier New"/>
                <w:b/>
                <w:spacing w:val="-25"/>
                <w:sz w:val="20"/>
              </w:rPr>
              <w:t>.</w:t>
            </w:r>
            <w:r>
              <w:rPr>
                <w:rFonts w:ascii="Courier New"/>
                <w:b/>
                <w:spacing w:val="-96"/>
                <w:sz w:val="20"/>
              </w:rPr>
              <w:t>n</w:t>
            </w:r>
            <w:r>
              <w:rPr>
                <w:rFonts w:ascii="Courier New"/>
                <w:b/>
                <w:spacing w:val="-25"/>
                <w:sz w:val="20"/>
              </w:rPr>
              <w:t>e</w:t>
            </w:r>
            <w:r>
              <w:rPr>
                <w:rFonts w:ascii="Courier New"/>
                <w:b/>
                <w:spacing w:val="-96"/>
                <w:sz w:val="20"/>
              </w:rPr>
              <w:t>d</w:t>
            </w:r>
            <w:r>
              <w:rPr>
                <w:rFonts w:ascii="Courier New"/>
                <w:b/>
                <w:spacing w:val="-25"/>
                <w:sz w:val="20"/>
              </w:rPr>
              <w:t>n</w:t>
            </w:r>
            <w:r>
              <w:rPr>
                <w:rFonts w:ascii="Courier New"/>
                <w:b/>
                <w:spacing w:val="-96"/>
                <w:sz w:val="20"/>
              </w:rPr>
              <w:t>p</w:t>
            </w:r>
            <w:r>
              <w:rPr>
                <w:rFonts w:ascii="Courier New"/>
                <w:b/>
                <w:spacing w:val="-25"/>
                <w:sz w:val="20"/>
              </w:rPr>
              <w:t>a</w:t>
            </w:r>
            <w:r>
              <w:rPr>
                <w:rFonts w:ascii="Courier New"/>
                <w:b/>
                <w:spacing w:val="-96"/>
                <w:sz w:val="20"/>
              </w:rPr>
              <w:t>o</w:t>
            </w:r>
            <w:r>
              <w:rPr>
                <w:rFonts w:ascii="Courier New"/>
                <w:b/>
                <w:spacing w:val="-25"/>
                <w:sz w:val="20"/>
              </w:rPr>
              <w:t>b</w:t>
            </w:r>
            <w:r>
              <w:rPr>
                <w:rFonts w:ascii="Courier New"/>
                <w:b/>
                <w:spacing w:val="-96"/>
                <w:sz w:val="20"/>
              </w:rPr>
              <w:t>i</w:t>
            </w:r>
            <w:r>
              <w:rPr>
                <w:rFonts w:ascii="Courier New"/>
                <w:b/>
                <w:spacing w:val="-25"/>
                <w:sz w:val="20"/>
              </w:rPr>
              <w:t>l</w:t>
            </w:r>
            <w:r>
              <w:rPr>
                <w:rFonts w:ascii="Courier New"/>
                <w:b/>
                <w:spacing w:val="-96"/>
                <w:sz w:val="20"/>
              </w:rPr>
              <w:t>n</w:t>
            </w:r>
            <w:r>
              <w:rPr>
                <w:rFonts w:ascii="Courier New"/>
                <w:b/>
                <w:spacing w:val="-25"/>
                <w:sz w:val="20"/>
              </w:rPr>
              <w:t>e</w:t>
            </w:r>
            <w:r>
              <w:rPr>
                <w:rFonts w:ascii="Courier New"/>
                <w:b/>
                <w:spacing w:val="-96"/>
                <w:sz w:val="20"/>
              </w:rPr>
              <w:t>t</w:t>
            </w:r>
            <w:r>
              <w:rPr>
                <w:rFonts w:ascii="Courier New"/>
                <w:b/>
                <w:spacing w:val="-25"/>
                <w:sz w:val="20"/>
              </w:rPr>
              <w:t>d</w:t>
            </w:r>
            <w:r>
              <w:rPr>
                <w:rFonts w:ascii="Courier New"/>
                <w:b/>
                <w:sz w:val="20"/>
              </w:rPr>
              <w:t>s.health.s</w:t>
            </w:r>
            <w:r>
              <w:rPr>
                <w:rFonts w:ascii="Courier New"/>
                <w:b/>
                <w:spacing w:val="-25"/>
                <w:sz w:val="20"/>
              </w:rPr>
              <w:t>e</w:t>
            </w:r>
            <w:r>
              <w:rPr>
                <w:b/>
                <w:spacing w:val="-121"/>
                <w:sz w:val="20"/>
              </w:rPr>
              <w:t>U</w:t>
            </w:r>
            <w:r>
              <w:rPr>
                <w:rFonts w:ascii="Courier New"/>
                <w:b/>
                <w:sz w:val="20"/>
              </w:rPr>
              <w:t>n</w:t>
            </w:r>
            <w:r>
              <w:rPr>
                <w:rFonts w:ascii="Courier New"/>
                <w:b/>
                <w:spacing w:val="-120"/>
                <w:sz w:val="20"/>
              </w:rPr>
              <w:t>s</w:t>
            </w:r>
            <w:r>
              <w:rPr>
                <w:b/>
                <w:spacing w:val="-3"/>
                <w:sz w:val="20"/>
              </w:rPr>
              <w:t>n</w:t>
            </w:r>
            <w:r>
              <w:rPr>
                <w:rFonts w:ascii="Courier New"/>
                <w:b/>
                <w:spacing w:val="-118"/>
                <w:sz w:val="20"/>
              </w:rPr>
              <w:t>i</w:t>
            </w:r>
            <w:r>
              <w:rPr>
                <w:b/>
                <w:sz w:val="20"/>
              </w:rPr>
              <w:t>a</w:t>
            </w:r>
            <w:r>
              <w:rPr>
                <w:b/>
                <w:spacing w:val="-116"/>
                <w:sz w:val="20"/>
              </w:rPr>
              <w:t>u</w:t>
            </w:r>
            <w:r>
              <w:rPr>
                <w:rFonts w:ascii="Courier New"/>
                <w:b/>
                <w:spacing w:val="-5"/>
                <w:sz w:val="20"/>
              </w:rPr>
              <w:t>t</w:t>
            </w:r>
            <w:r>
              <w:rPr>
                <w:b/>
                <w:spacing w:val="-63"/>
                <w:sz w:val="20"/>
              </w:rPr>
              <w:t>t</w:t>
            </w:r>
            <w:r>
              <w:rPr>
                <w:rFonts w:ascii="Courier New"/>
                <w:b/>
                <w:spacing w:val="-58"/>
                <w:sz w:val="20"/>
              </w:rPr>
              <w:t>i</w:t>
            </w:r>
            <w:r>
              <w:rPr>
                <w:b/>
                <w:spacing w:val="-65"/>
                <w:sz w:val="20"/>
              </w:rPr>
              <w:t>h</w:t>
            </w:r>
            <w:r>
              <w:rPr>
                <w:rFonts w:ascii="Courier New"/>
                <w:b/>
                <w:spacing w:val="-56"/>
                <w:sz w:val="20"/>
              </w:rPr>
              <w:t>v</w:t>
            </w:r>
            <w:r>
              <w:rPr>
                <w:b/>
                <w:spacing w:val="-56"/>
                <w:sz w:val="20"/>
              </w:rPr>
              <w:t>e</w:t>
            </w:r>
            <w:r>
              <w:rPr>
                <w:rFonts w:ascii="Courier New"/>
                <w:b/>
                <w:spacing w:val="-65"/>
                <w:sz w:val="20"/>
              </w:rPr>
              <w:t>e</w:t>
            </w:r>
            <w:r>
              <w:rPr>
                <w:b/>
                <w:sz w:val="20"/>
              </w:rPr>
              <w:t>nticated</w:t>
            </w:r>
          </w:p>
        </w:tc>
        <w:tc>
          <w:tcPr>
            <w:tcW w:w="2256" w:type="dxa"/>
          </w:tcPr>
          <w:p w:rsidR="005A4D71" w:rsidRDefault="00475295">
            <w:pPr>
              <w:pStyle w:val="TableParagraph"/>
              <w:spacing w:line="292" w:lineRule="auto"/>
              <w:ind w:right="296"/>
              <w:rPr>
                <w:b/>
                <w:sz w:val="20"/>
              </w:rPr>
            </w:pPr>
            <w:r>
              <w:rPr>
                <w:b/>
                <w:sz w:val="20"/>
              </w:rPr>
              <w:t>Authenticated (with right role)</w:t>
            </w:r>
          </w:p>
        </w:tc>
      </w:tr>
      <w:tr w:rsidR="005A4D71">
        <w:trPr>
          <w:trHeight w:val="437"/>
        </w:trPr>
        <w:tc>
          <w:tcPr>
            <w:tcW w:w="2256" w:type="dxa"/>
          </w:tcPr>
          <w:p w:rsidR="005A4D71" w:rsidRDefault="00475295">
            <w:pPr>
              <w:pStyle w:val="TableParagraph"/>
              <w:rPr>
                <w:sz w:val="20"/>
              </w:rPr>
            </w:pPr>
            <w:r>
              <w:rPr>
                <w:sz w:val="20"/>
              </w:rPr>
              <w:t>false</w:t>
            </w:r>
          </w:p>
        </w:tc>
        <w:tc>
          <w:tcPr>
            <w:tcW w:w="4512" w:type="dxa"/>
          </w:tcPr>
          <w:p w:rsidR="005A4D71" w:rsidRDefault="00475295">
            <w:pPr>
              <w:pStyle w:val="TableParagraph"/>
              <w:tabs>
                <w:tab w:val="left" w:pos="2335"/>
              </w:tabs>
              <w:rPr>
                <w:sz w:val="20"/>
              </w:rPr>
            </w:pPr>
            <w:r>
              <w:rPr>
                <w:sz w:val="20"/>
              </w:rPr>
              <w:t>*</w:t>
            </w:r>
            <w:r>
              <w:rPr>
                <w:sz w:val="20"/>
              </w:rPr>
              <w:tab/>
              <w:t>Full content</w:t>
            </w:r>
          </w:p>
        </w:tc>
        <w:tc>
          <w:tcPr>
            <w:tcW w:w="2256" w:type="dxa"/>
          </w:tcPr>
          <w:p w:rsidR="005A4D71" w:rsidRDefault="00475295">
            <w:pPr>
              <w:pStyle w:val="TableParagraph"/>
              <w:rPr>
                <w:sz w:val="20"/>
              </w:rPr>
            </w:pPr>
            <w:r>
              <w:rPr>
                <w:sz w:val="20"/>
              </w:rPr>
              <w:t>Full content</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4512"/>
        <w:gridCol w:w="2256"/>
      </w:tblGrid>
      <w:tr w:rsidR="005A4D71">
        <w:trPr>
          <w:trHeight w:val="716"/>
        </w:trPr>
        <w:tc>
          <w:tcPr>
            <w:tcW w:w="2256" w:type="dxa"/>
          </w:tcPr>
          <w:p w:rsidR="005A4D71" w:rsidRDefault="00475295">
            <w:pPr>
              <w:pStyle w:val="TableParagraph"/>
              <w:spacing w:before="103"/>
              <w:rPr>
                <w:rFonts w:ascii="Courier New"/>
                <w:b/>
                <w:sz w:val="20"/>
              </w:rPr>
            </w:pPr>
            <w:r>
              <w:rPr>
                <w:rFonts w:ascii="Courier New"/>
                <w:b/>
                <w:sz w:val="20"/>
              </w:rPr>
              <w:t>management.securit</w:t>
            </w:r>
          </w:p>
        </w:tc>
        <w:tc>
          <w:tcPr>
            <w:tcW w:w="4512" w:type="dxa"/>
          </w:tcPr>
          <w:p w:rsidR="005A4D71" w:rsidRDefault="00475295">
            <w:pPr>
              <w:pStyle w:val="TableParagraph"/>
              <w:ind w:left="-17"/>
              <w:rPr>
                <w:b/>
                <w:sz w:val="20"/>
              </w:rPr>
            </w:pPr>
            <w:r>
              <w:rPr>
                <w:rFonts w:ascii="Courier New"/>
                <w:b/>
                <w:spacing w:val="-25"/>
                <w:sz w:val="20"/>
              </w:rPr>
              <w:t>y</w:t>
            </w:r>
            <w:r>
              <w:rPr>
                <w:rFonts w:ascii="Courier New"/>
                <w:b/>
                <w:spacing w:val="-96"/>
                <w:sz w:val="20"/>
              </w:rPr>
              <w:t>e</w:t>
            </w:r>
            <w:r>
              <w:rPr>
                <w:rFonts w:ascii="Courier New"/>
                <w:b/>
                <w:spacing w:val="-25"/>
                <w:sz w:val="20"/>
              </w:rPr>
              <w:t>.</w:t>
            </w:r>
            <w:r>
              <w:rPr>
                <w:rFonts w:ascii="Courier New"/>
                <w:b/>
                <w:spacing w:val="-96"/>
                <w:sz w:val="20"/>
              </w:rPr>
              <w:t>n</w:t>
            </w:r>
            <w:r>
              <w:rPr>
                <w:rFonts w:ascii="Courier New"/>
                <w:b/>
                <w:spacing w:val="-25"/>
                <w:sz w:val="20"/>
              </w:rPr>
              <w:t>e</w:t>
            </w:r>
            <w:r>
              <w:rPr>
                <w:rFonts w:ascii="Courier New"/>
                <w:b/>
                <w:spacing w:val="-96"/>
                <w:sz w:val="20"/>
              </w:rPr>
              <w:t>d</w:t>
            </w:r>
            <w:r>
              <w:rPr>
                <w:rFonts w:ascii="Courier New"/>
                <w:b/>
                <w:spacing w:val="-25"/>
                <w:sz w:val="20"/>
              </w:rPr>
              <w:t>n</w:t>
            </w:r>
            <w:r>
              <w:rPr>
                <w:rFonts w:ascii="Courier New"/>
                <w:b/>
                <w:spacing w:val="-96"/>
                <w:sz w:val="20"/>
              </w:rPr>
              <w:t>p</w:t>
            </w:r>
            <w:r>
              <w:rPr>
                <w:rFonts w:ascii="Courier New"/>
                <w:b/>
                <w:spacing w:val="-25"/>
                <w:sz w:val="20"/>
              </w:rPr>
              <w:t>a</w:t>
            </w:r>
            <w:r>
              <w:rPr>
                <w:rFonts w:ascii="Courier New"/>
                <w:b/>
                <w:spacing w:val="-96"/>
                <w:sz w:val="20"/>
              </w:rPr>
              <w:t>o</w:t>
            </w:r>
            <w:r>
              <w:rPr>
                <w:rFonts w:ascii="Courier New"/>
                <w:b/>
                <w:spacing w:val="-25"/>
                <w:sz w:val="20"/>
              </w:rPr>
              <w:t>b</w:t>
            </w:r>
            <w:r>
              <w:rPr>
                <w:rFonts w:ascii="Courier New"/>
                <w:b/>
                <w:spacing w:val="-96"/>
                <w:sz w:val="20"/>
              </w:rPr>
              <w:t>i</w:t>
            </w:r>
            <w:r>
              <w:rPr>
                <w:rFonts w:ascii="Courier New"/>
                <w:b/>
                <w:spacing w:val="-25"/>
                <w:sz w:val="20"/>
              </w:rPr>
              <w:t>l</w:t>
            </w:r>
            <w:r>
              <w:rPr>
                <w:rFonts w:ascii="Courier New"/>
                <w:b/>
                <w:spacing w:val="-96"/>
                <w:sz w:val="20"/>
              </w:rPr>
              <w:t>n</w:t>
            </w:r>
            <w:r>
              <w:rPr>
                <w:rFonts w:ascii="Courier New"/>
                <w:b/>
                <w:spacing w:val="-25"/>
                <w:sz w:val="20"/>
              </w:rPr>
              <w:t>e</w:t>
            </w:r>
            <w:r>
              <w:rPr>
                <w:rFonts w:ascii="Courier New"/>
                <w:b/>
                <w:spacing w:val="-96"/>
                <w:sz w:val="20"/>
              </w:rPr>
              <w:t>t</w:t>
            </w:r>
            <w:r>
              <w:rPr>
                <w:rFonts w:ascii="Courier New"/>
                <w:b/>
                <w:spacing w:val="-25"/>
                <w:sz w:val="20"/>
              </w:rPr>
              <w:t>d</w:t>
            </w:r>
            <w:r>
              <w:rPr>
                <w:rFonts w:ascii="Courier New"/>
                <w:b/>
                <w:sz w:val="20"/>
              </w:rPr>
              <w:t>s.health.s</w:t>
            </w:r>
            <w:r>
              <w:rPr>
                <w:rFonts w:ascii="Courier New"/>
                <w:b/>
                <w:spacing w:val="-25"/>
                <w:sz w:val="20"/>
              </w:rPr>
              <w:t>e</w:t>
            </w:r>
            <w:r>
              <w:rPr>
                <w:b/>
                <w:spacing w:val="-121"/>
                <w:sz w:val="20"/>
              </w:rPr>
              <w:t>U</w:t>
            </w:r>
            <w:r>
              <w:rPr>
                <w:rFonts w:ascii="Courier New"/>
                <w:b/>
                <w:sz w:val="20"/>
              </w:rPr>
              <w:t>n</w:t>
            </w:r>
            <w:r>
              <w:rPr>
                <w:rFonts w:ascii="Courier New"/>
                <w:b/>
                <w:spacing w:val="-120"/>
                <w:sz w:val="20"/>
              </w:rPr>
              <w:t>s</w:t>
            </w:r>
            <w:r>
              <w:rPr>
                <w:b/>
                <w:spacing w:val="-3"/>
                <w:sz w:val="20"/>
              </w:rPr>
              <w:t>n</w:t>
            </w:r>
            <w:r>
              <w:rPr>
                <w:rFonts w:ascii="Courier New"/>
                <w:b/>
                <w:spacing w:val="-118"/>
                <w:sz w:val="20"/>
              </w:rPr>
              <w:t>i</w:t>
            </w:r>
            <w:r>
              <w:rPr>
                <w:b/>
                <w:sz w:val="20"/>
              </w:rPr>
              <w:t>a</w:t>
            </w:r>
            <w:r>
              <w:rPr>
                <w:b/>
                <w:spacing w:val="-116"/>
                <w:sz w:val="20"/>
              </w:rPr>
              <w:t>u</w:t>
            </w:r>
            <w:r>
              <w:rPr>
                <w:rFonts w:ascii="Courier New"/>
                <w:b/>
                <w:spacing w:val="-5"/>
                <w:sz w:val="20"/>
              </w:rPr>
              <w:t>t</w:t>
            </w:r>
            <w:r>
              <w:rPr>
                <w:b/>
                <w:spacing w:val="-63"/>
                <w:sz w:val="20"/>
              </w:rPr>
              <w:t>t</w:t>
            </w:r>
            <w:r>
              <w:rPr>
                <w:rFonts w:ascii="Courier New"/>
                <w:b/>
                <w:spacing w:val="-58"/>
                <w:sz w:val="20"/>
              </w:rPr>
              <w:t>i</w:t>
            </w:r>
            <w:r>
              <w:rPr>
                <w:b/>
                <w:spacing w:val="-65"/>
                <w:sz w:val="20"/>
              </w:rPr>
              <w:t>h</w:t>
            </w:r>
            <w:r>
              <w:rPr>
                <w:rFonts w:ascii="Courier New"/>
                <w:b/>
                <w:spacing w:val="-56"/>
                <w:sz w:val="20"/>
              </w:rPr>
              <w:t>v</w:t>
            </w:r>
            <w:r>
              <w:rPr>
                <w:b/>
                <w:spacing w:val="-56"/>
                <w:sz w:val="20"/>
              </w:rPr>
              <w:t>e</w:t>
            </w:r>
            <w:r>
              <w:rPr>
                <w:rFonts w:ascii="Courier New"/>
                <w:b/>
                <w:spacing w:val="-65"/>
                <w:sz w:val="20"/>
              </w:rPr>
              <w:t>e</w:t>
            </w:r>
            <w:r>
              <w:rPr>
                <w:b/>
                <w:sz w:val="20"/>
              </w:rPr>
              <w:t>nticated</w:t>
            </w:r>
          </w:p>
        </w:tc>
        <w:tc>
          <w:tcPr>
            <w:tcW w:w="2256" w:type="dxa"/>
          </w:tcPr>
          <w:p w:rsidR="005A4D71" w:rsidRDefault="00475295">
            <w:pPr>
              <w:pStyle w:val="TableParagraph"/>
              <w:spacing w:line="292" w:lineRule="auto"/>
              <w:ind w:right="296"/>
              <w:rPr>
                <w:b/>
                <w:sz w:val="20"/>
              </w:rPr>
            </w:pPr>
            <w:r>
              <w:rPr>
                <w:b/>
                <w:sz w:val="20"/>
              </w:rPr>
              <w:t>Authenticated (with right role)</w:t>
            </w:r>
          </w:p>
        </w:tc>
      </w:tr>
      <w:tr w:rsidR="005A4D71">
        <w:trPr>
          <w:trHeight w:val="879"/>
        </w:trPr>
        <w:tc>
          <w:tcPr>
            <w:tcW w:w="2256" w:type="dxa"/>
          </w:tcPr>
          <w:p w:rsidR="005A4D71" w:rsidRDefault="00475295">
            <w:pPr>
              <w:pStyle w:val="TableParagraph"/>
              <w:rPr>
                <w:sz w:val="20"/>
              </w:rPr>
            </w:pPr>
            <w:r>
              <w:rPr>
                <w:sz w:val="20"/>
              </w:rPr>
              <w:t>true</w:t>
            </w:r>
          </w:p>
          <w:p w:rsidR="005A4D71" w:rsidRDefault="005A4D71">
            <w:pPr>
              <w:pStyle w:val="TableParagraph"/>
              <w:spacing w:before="5"/>
              <w:ind w:left="0"/>
              <w:rPr>
                <w:rFonts w:ascii="Times New Roman"/>
                <w:sz w:val="18"/>
              </w:rPr>
            </w:pPr>
          </w:p>
          <w:p w:rsidR="005A4D71" w:rsidRDefault="00475295">
            <w:pPr>
              <w:pStyle w:val="TableParagraph"/>
              <w:spacing w:before="0"/>
              <w:rPr>
                <w:sz w:val="20"/>
              </w:rPr>
            </w:pPr>
            <w:r>
              <w:rPr>
                <w:sz w:val="20"/>
              </w:rPr>
              <w:t>true</w:t>
            </w:r>
          </w:p>
        </w:tc>
        <w:tc>
          <w:tcPr>
            <w:tcW w:w="4512" w:type="dxa"/>
          </w:tcPr>
          <w:p w:rsidR="005A4D71" w:rsidRDefault="00475295">
            <w:pPr>
              <w:pStyle w:val="TableParagraph"/>
              <w:tabs>
                <w:tab w:val="left" w:pos="2335"/>
              </w:tabs>
              <w:rPr>
                <w:sz w:val="20"/>
              </w:rPr>
            </w:pPr>
            <w:r>
              <w:rPr>
                <w:b/>
                <w:sz w:val="20"/>
              </w:rPr>
              <w:t>false</w:t>
            </w:r>
            <w:r>
              <w:rPr>
                <w:b/>
                <w:sz w:val="20"/>
              </w:rPr>
              <w:tab/>
            </w:r>
            <w:r>
              <w:rPr>
                <w:sz w:val="20"/>
              </w:rPr>
              <w:t>Status only</w:t>
            </w:r>
          </w:p>
          <w:p w:rsidR="005A4D71" w:rsidRDefault="005A4D71">
            <w:pPr>
              <w:pStyle w:val="TableParagraph"/>
              <w:spacing w:before="5"/>
              <w:ind w:left="0"/>
              <w:rPr>
                <w:rFonts w:ascii="Times New Roman"/>
                <w:sz w:val="18"/>
              </w:rPr>
            </w:pPr>
          </w:p>
          <w:p w:rsidR="005A4D71" w:rsidRDefault="00475295">
            <w:pPr>
              <w:pStyle w:val="TableParagraph"/>
              <w:tabs>
                <w:tab w:val="left" w:pos="2335"/>
              </w:tabs>
              <w:spacing w:before="0"/>
              <w:rPr>
                <w:sz w:val="20"/>
              </w:rPr>
            </w:pPr>
            <w:r>
              <w:rPr>
                <w:sz w:val="20"/>
              </w:rPr>
              <w:t>true</w:t>
            </w:r>
            <w:r>
              <w:rPr>
                <w:sz w:val="20"/>
              </w:rPr>
              <w:tab/>
              <w:t>No content</w:t>
            </w:r>
          </w:p>
        </w:tc>
        <w:tc>
          <w:tcPr>
            <w:tcW w:w="2256" w:type="dxa"/>
          </w:tcPr>
          <w:p w:rsidR="005A4D71" w:rsidRDefault="00475295">
            <w:pPr>
              <w:pStyle w:val="TableParagraph"/>
              <w:rPr>
                <w:sz w:val="20"/>
              </w:rPr>
            </w:pPr>
            <w:r>
              <w:rPr>
                <w:sz w:val="20"/>
              </w:rPr>
              <w:t>Full content</w:t>
            </w:r>
          </w:p>
          <w:p w:rsidR="005A4D71" w:rsidRDefault="005A4D71">
            <w:pPr>
              <w:pStyle w:val="TableParagraph"/>
              <w:spacing w:before="5"/>
              <w:ind w:left="0"/>
              <w:rPr>
                <w:rFonts w:ascii="Times New Roman"/>
                <w:sz w:val="18"/>
              </w:rPr>
            </w:pPr>
          </w:p>
          <w:p w:rsidR="005A4D71" w:rsidRDefault="00475295">
            <w:pPr>
              <w:pStyle w:val="TableParagraph"/>
              <w:spacing w:before="0"/>
              <w:rPr>
                <w:sz w:val="20"/>
              </w:rPr>
            </w:pPr>
            <w:r>
              <w:rPr>
                <w:sz w:val="20"/>
              </w:rPr>
              <w:t>Full content</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634" w:name="49._Monitoring_and_management_over_JMX"/>
      <w:bookmarkStart w:id="635" w:name="_bookmark322"/>
      <w:bookmarkEnd w:id="634"/>
      <w:bookmarkEnd w:id="635"/>
      <w:r>
        <w:t>Monitoring and management over JMX</w:t>
      </w:r>
    </w:p>
    <w:p w:rsidR="005A4D71" w:rsidRDefault="009F2199" w:rsidP="00CB6597">
      <w:pPr>
        <w:pStyle w:val="a3"/>
        <w:spacing w:before="298" w:line="292" w:lineRule="auto"/>
        <w:ind w:left="120" w:right="1437"/>
        <w:jc w:val="both"/>
      </w:pPr>
      <w:r w:rsidRPr="009F2199">
        <w:rPr>
          <w:lang w:eastAsia="zh-CN"/>
        </w:rPr>
        <w:t>Java</w:t>
      </w:r>
      <w:r w:rsidRPr="009F2199">
        <w:rPr>
          <w:rFonts w:ascii="微软雅黑" w:eastAsia="微软雅黑" w:hAnsi="微软雅黑" w:cs="微软雅黑" w:hint="eastAsia"/>
          <w:lang w:eastAsia="zh-CN"/>
        </w:rPr>
        <w:t>管理扩展（</w:t>
      </w:r>
      <w:r>
        <w:t>Java Management Extensions</w:t>
      </w:r>
      <w:r>
        <w:rPr>
          <w:rFonts w:asciiTheme="minorEastAsia" w:eastAsiaTheme="minorEastAsia" w:hAnsiTheme="minorEastAsia" w:hint="eastAsia"/>
          <w:lang w:eastAsia="zh-CN"/>
        </w:rPr>
        <w:t>-</w:t>
      </w:r>
      <w:r w:rsidRPr="009F2199">
        <w:rPr>
          <w:lang w:eastAsia="zh-CN"/>
        </w:rPr>
        <w:t>JMX</w:t>
      </w:r>
      <w:r w:rsidRPr="009F2199">
        <w:rPr>
          <w:rFonts w:ascii="微软雅黑" w:eastAsia="微软雅黑" w:hAnsi="微软雅黑" w:cs="微软雅黑" w:hint="eastAsia"/>
          <w:lang w:eastAsia="zh-CN"/>
        </w:rPr>
        <w:t>）提供了一个标准机制来监视和管理应用程序。</w:t>
      </w:r>
      <w:r w:rsidRPr="009F2199">
        <w:rPr>
          <w:lang w:eastAsia="zh-CN"/>
        </w:rPr>
        <w:t xml:space="preserve"> </w:t>
      </w:r>
      <w:r w:rsidRPr="009F2199">
        <w:rPr>
          <w:rFonts w:ascii="微软雅黑" w:eastAsia="微软雅黑" w:hAnsi="微软雅黑" w:cs="微软雅黑" w:hint="eastAsia"/>
        </w:rPr>
        <w:t>默认情况下，</w:t>
      </w:r>
      <w:r w:rsidRPr="009F2199">
        <w:t>Spring Boot</w:t>
      </w:r>
      <w:r w:rsidRPr="009F2199">
        <w:rPr>
          <w:rFonts w:ascii="微软雅黑" w:eastAsia="微软雅黑" w:hAnsi="微软雅黑" w:cs="微软雅黑" w:hint="eastAsia"/>
        </w:rPr>
        <w:t>会在</w:t>
      </w:r>
      <w:r w:rsidRPr="009F2199">
        <w:t>org.springframework.boot</w:t>
      </w:r>
      <w:r w:rsidRPr="009F2199">
        <w:rPr>
          <w:rFonts w:ascii="微软雅黑" w:eastAsia="微软雅黑" w:hAnsi="微软雅黑" w:cs="微软雅黑" w:hint="eastAsia"/>
        </w:rPr>
        <w:t>域下</w:t>
      </w:r>
      <w:r w:rsidR="00CB6597">
        <w:rPr>
          <w:rFonts w:ascii="微软雅黑" w:eastAsia="微软雅黑" w:hAnsi="微软雅黑" w:cs="微软雅黑" w:hint="eastAsia"/>
          <w:lang w:eastAsia="zh-CN"/>
        </w:rPr>
        <w:t>(</w:t>
      </w:r>
      <w:r w:rsidR="00CB6597">
        <w:t>domain</w:t>
      </w:r>
      <w:r w:rsidR="00CB6597">
        <w:rPr>
          <w:rFonts w:ascii="微软雅黑" w:eastAsia="微软雅黑" w:hAnsi="微软雅黑" w:cs="微软雅黑" w:hint="eastAsia"/>
          <w:lang w:eastAsia="zh-CN"/>
        </w:rPr>
        <w:t>)</w:t>
      </w:r>
      <w:r w:rsidRPr="009F2199">
        <w:rPr>
          <w:rFonts w:ascii="微软雅黑" w:eastAsia="微软雅黑" w:hAnsi="微软雅黑" w:cs="微软雅黑" w:hint="eastAsia"/>
        </w:rPr>
        <w:t>将管理端点公开为</w:t>
      </w:r>
      <w:r w:rsidRPr="009F2199">
        <w:t>JMX MBean</w:t>
      </w:r>
      <w:r w:rsidRPr="009F2199">
        <w:rPr>
          <w:rFonts w:ascii="微软雅黑" w:eastAsia="微软雅黑" w:hAnsi="微软雅黑" w:cs="微软雅黑" w:hint="eastAsia"/>
        </w:rPr>
        <w:t>。</w:t>
      </w:r>
    </w:p>
    <w:p w:rsidR="005A4D71" w:rsidRDefault="00475295">
      <w:pPr>
        <w:pStyle w:val="2"/>
        <w:numPr>
          <w:ilvl w:val="1"/>
          <w:numId w:val="12"/>
        </w:numPr>
        <w:tabs>
          <w:tab w:val="left" w:pos="788"/>
        </w:tabs>
        <w:spacing w:before="194"/>
        <w:ind w:hanging="667"/>
      </w:pPr>
      <w:bookmarkStart w:id="636" w:name="49.1_Customizing_MBean_names"/>
      <w:bookmarkStart w:id="637" w:name="_bookmark323"/>
      <w:bookmarkEnd w:id="636"/>
      <w:bookmarkEnd w:id="637"/>
      <w:r>
        <w:t>Customizing MBean names</w:t>
      </w:r>
    </w:p>
    <w:p w:rsidR="00CB6597" w:rsidRDefault="00CB6597" w:rsidP="00CB6597">
      <w:pPr>
        <w:pStyle w:val="a3"/>
        <w:spacing w:before="284"/>
        <w:ind w:left="120"/>
        <w:rPr>
          <w:rFonts w:ascii="微软雅黑" w:eastAsia="微软雅黑" w:hAnsi="微软雅黑" w:cs="微软雅黑"/>
          <w:lang w:eastAsia="zh-CN"/>
        </w:rPr>
      </w:pPr>
      <w:r>
        <w:rPr>
          <w:lang w:eastAsia="zh-CN"/>
        </w:rPr>
        <w:t>MBean</w:t>
      </w:r>
      <w:r>
        <w:rPr>
          <w:rFonts w:ascii="微软雅黑" w:eastAsia="微软雅黑" w:hAnsi="微软雅黑" w:cs="微软雅黑" w:hint="eastAsia"/>
          <w:lang w:eastAsia="zh-CN"/>
        </w:rPr>
        <w:t>的名称通常由端点的</w:t>
      </w:r>
      <w:r>
        <w:rPr>
          <w:lang w:eastAsia="zh-CN"/>
        </w:rPr>
        <w:t>ID</w:t>
      </w:r>
      <w:r>
        <w:rPr>
          <w:rFonts w:ascii="微软雅黑" w:eastAsia="微软雅黑" w:hAnsi="微软雅黑" w:cs="微软雅黑" w:hint="eastAsia"/>
          <w:lang w:eastAsia="zh-CN"/>
        </w:rPr>
        <w:t>生成。</w:t>
      </w:r>
      <w:r>
        <w:rPr>
          <w:lang w:eastAsia="zh-CN"/>
        </w:rPr>
        <w:t xml:space="preserve"> </w:t>
      </w:r>
      <w:r>
        <w:rPr>
          <w:rFonts w:ascii="微软雅黑" w:eastAsia="微软雅黑" w:hAnsi="微软雅黑" w:cs="微软雅黑" w:hint="eastAsia"/>
          <w:lang w:eastAsia="zh-CN"/>
        </w:rPr>
        <w:t>例如健康端点显示为：</w:t>
      </w:r>
    </w:p>
    <w:p w:rsidR="005A4D71" w:rsidRDefault="00CB6597" w:rsidP="00CB6597">
      <w:pPr>
        <w:pStyle w:val="a3"/>
        <w:spacing w:before="284"/>
        <w:ind w:left="120"/>
      </w:pPr>
      <w:r>
        <w:rPr>
          <w:rFonts w:ascii="Courier New"/>
        </w:rPr>
        <w:t>org.springframework.boot/Endpoint/healthEndpoint</w:t>
      </w:r>
      <w:r>
        <w:rPr>
          <w:rFonts w:ascii="微软雅黑" w:eastAsia="微软雅黑" w:hAnsi="微软雅黑" w:cs="微软雅黑" w:hint="eastAsia"/>
        </w:rPr>
        <w:t>。</w:t>
      </w:r>
    </w:p>
    <w:p w:rsidR="005A4D71" w:rsidRDefault="005A4D71">
      <w:pPr>
        <w:pStyle w:val="a3"/>
        <w:spacing w:before="2"/>
        <w:rPr>
          <w:sz w:val="21"/>
        </w:rPr>
      </w:pPr>
    </w:p>
    <w:p w:rsidR="005A4D71" w:rsidRDefault="00CB6597" w:rsidP="00CB6597">
      <w:pPr>
        <w:pStyle w:val="a3"/>
        <w:spacing w:line="271" w:lineRule="auto"/>
        <w:ind w:left="120" w:right="1437"/>
        <w:jc w:val="both"/>
      </w:pPr>
      <w:r w:rsidRPr="00CB6597">
        <w:rPr>
          <w:rFonts w:ascii="微软雅黑" w:eastAsia="微软雅黑" w:hAnsi="微软雅黑" w:cs="微软雅黑" w:hint="eastAsia"/>
        </w:rPr>
        <w:t>如果您的应用程序包含多个</w:t>
      </w:r>
      <w:r w:rsidRPr="00CB6597">
        <w:t>Spring ApplicationContext</w:t>
      </w:r>
      <w:r w:rsidRPr="00CB6597">
        <w:rPr>
          <w:rFonts w:ascii="微软雅黑" w:eastAsia="微软雅黑" w:hAnsi="微软雅黑" w:cs="微软雅黑" w:hint="eastAsia"/>
        </w:rPr>
        <w:t>，您可能会发现名称冲突。</w:t>
      </w:r>
      <w:r w:rsidRPr="00CB6597">
        <w:t xml:space="preserve"> </w:t>
      </w:r>
      <w:r w:rsidRPr="00CB6597">
        <w:rPr>
          <w:rFonts w:ascii="微软雅黑" w:eastAsia="微软雅黑" w:hAnsi="微软雅黑" w:cs="微软雅黑" w:hint="eastAsia"/>
        </w:rPr>
        <w:t>要解决此问题，可以将</w:t>
      </w:r>
      <w:r w:rsidRPr="00CB6597">
        <w:t>endpoints.jmx.unique-names</w:t>
      </w:r>
      <w:r w:rsidRPr="00CB6597">
        <w:rPr>
          <w:rFonts w:ascii="微软雅黑" w:eastAsia="微软雅黑" w:hAnsi="微软雅黑" w:cs="微软雅黑" w:hint="eastAsia"/>
        </w:rPr>
        <w:t>属性设置为</w:t>
      </w:r>
      <w:r w:rsidRPr="00CB6597">
        <w:t>true</w:t>
      </w:r>
      <w:r w:rsidRPr="00CB6597">
        <w:rPr>
          <w:rFonts w:ascii="微软雅黑" w:eastAsia="微软雅黑" w:hAnsi="微软雅黑" w:cs="微软雅黑" w:hint="eastAsia"/>
        </w:rPr>
        <w:t>，以便</w:t>
      </w:r>
      <w:r w:rsidRPr="00CB6597">
        <w:t>MBean</w:t>
      </w:r>
      <w:r w:rsidRPr="00CB6597">
        <w:rPr>
          <w:rFonts w:ascii="微软雅黑" w:eastAsia="微软雅黑" w:hAnsi="微软雅黑" w:cs="微软雅黑" w:hint="eastAsia"/>
        </w:rPr>
        <w:t>名称始终是唯一的。</w:t>
      </w:r>
    </w:p>
    <w:p w:rsidR="005A4D71" w:rsidRDefault="005A4D71">
      <w:pPr>
        <w:pStyle w:val="a3"/>
        <w:spacing w:before="6"/>
      </w:pPr>
    </w:p>
    <w:p w:rsidR="00CB6597" w:rsidRDefault="00CB6597" w:rsidP="00CB6597">
      <w:pPr>
        <w:pStyle w:val="a3"/>
        <w:ind w:left="120"/>
        <w:jc w:val="both"/>
      </w:pPr>
      <w:r>
        <w:rPr>
          <w:rFonts w:ascii="微软雅黑" w:eastAsia="微软雅黑" w:hAnsi="微软雅黑" w:cs="微软雅黑" w:hint="eastAsia"/>
          <w:lang w:eastAsia="zh-CN"/>
        </w:rPr>
        <w:t>您还可以自定义公开端点的</w:t>
      </w:r>
      <w:r>
        <w:rPr>
          <w:lang w:eastAsia="zh-CN"/>
        </w:rPr>
        <w:t>JMX</w:t>
      </w:r>
      <w:r>
        <w:rPr>
          <w:rFonts w:ascii="微软雅黑" w:eastAsia="微软雅黑" w:hAnsi="微软雅黑" w:cs="微软雅黑" w:hint="eastAsia"/>
          <w:lang w:eastAsia="zh-CN"/>
        </w:rPr>
        <w:t>域。</w:t>
      </w:r>
      <w:r>
        <w:rPr>
          <w:lang w:eastAsia="zh-CN"/>
        </w:rPr>
        <w:t xml:space="preserve"> </w:t>
      </w:r>
      <w:r>
        <w:rPr>
          <w:rFonts w:ascii="微软雅黑" w:eastAsia="微软雅黑" w:hAnsi="微软雅黑" w:cs="微软雅黑" w:hint="eastAsia"/>
        </w:rPr>
        <w:t>这是一个例子</w:t>
      </w:r>
    </w:p>
    <w:p w:rsidR="005A4D71" w:rsidRDefault="00CB6597" w:rsidP="00CB6597">
      <w:pPr>
        <w:pStyle w:val="a3"/>
        <w:ind w:left="120"/>
        <w:jc w:val="both"/>
      </w:pPr>
      <w:r>
        <w:t>application.properties</w:t>
      </w:r>
      <w:r>
        <w:rPr>
          <w:rFonts w:ascii="微软雅黑" w:eastAsia="微软雅黑" w:hAnsi="微软雅黑" w:cs="微软雅黑" w:hint="eastAsia"/>
        </w:rPr>
        <w:t>：</w:t>
      </w:r>
    </w:p>
    <w:p w:rsidR="005A4D71" w:rsidRDefault="00297392">
      <w:pPr>
        <w:pStyle w:val="a3"/>
        <w:spacing w:before="4"/>
        <w:rPr>
          <w:sz w:val="11"/>
        </w:rPr>
      </w:pPr>
      <w:r>
        <w:pict>
          <v:shape id="_x0000_s4256" type="#_x0000_t202" style="position:absolute;margin-left:75.55pt;margin-top:8.55pt;width:444.2pt;height:26.7pt;z-index:251670016;mso-wrap-distance-left:0;mso-wrap-distance-right:0;mso-position-horizontal-relative:page" fillcolor="#f0f0f0" strokecolor="#444" strokeweight=".1pt">
            <v:textbox style="mso-next-textbox:#_x0000_s4256" inset="0,0,0,0">
              <w:txbxContent>
                <w:p w:rsidR="00B67961" w:rsidRDefault="00B67961">
                  <w:pPr>
                    <w:spacing w:before="84" w:line="297" w:lineRule="auto"/>
                    <w:ind w:left="69" w:right="6205"/>
                    <w:rPr>
                      <w:rFonts w:ascii="Courier New"/>
                      <w:sz w:val="14"/>
                    </w:rPr>
                  </w:pPr>
                  <w:r>
                    <w:rPr>
                      <w:rFonts w:ascii="Courier New"/>
                      <w:b/>
                      <w:color w:val="7E007E"/>
                      <w:sz w:val="14"/>
                    </w:rPr>
                    <w:t>endpoints.jmx.domain</w:t>
                  </w:r>
                  <w:r>
                    <w:rPr>
                      <w:rFonts w:ascii="Courier New"/>
                      <w:sz w:val="14"/>
                    </w:rPr>
                    <w:t xml:space="preserve">=myapp </w:t>
                  </w:r>
                  <w:r>
                    <w:rPr>
                      <w:rFonts w:ascii="Courier New"/>
                      <w:b/>
                      <w:color w:val="7E007E"/>
                      <w:sz w:val="14"/>
                    </w:rPr>
                    <w:t>endpoints.jmx.unique-names</w:t>
                  </w:r>
                  <w:r>
                    <w:rPr>
                      <w:rFonts w:ascii="Courier New"/>
                      <w:sz w:val="14"/>
                    </w:rPr>
                    <w:t>=true</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hanging="667"/>
      </w:pPr>
      <w:bookmarkStart w:id="638" w:name="49.2_Disabling_JMX_endpoints"/>
      <w:bookmarkStart w:id="639" w:name="_bookmark324"/>
      <w:bookmarkEnd w:id="638"/>
      <w:bookmarkEnd w:id="639"/>
      <w:r>
        <w:t>Disabling JMX endpoints</w:t>
      </w:r>
    </w:p>
    <w:p w:rsidR="005A4D71" w:rsidRDefault="00CB6597" w:rsidP="00CB6597">
      <w:pPr>
        <w:pStyle w:val="a3"/>
        <w:spacing w:before="284" w:line="271" w:lineRule="auto"/>
        <w:ind w:left="120" w:right="1367"/>
      </w:pPr>
      <w:r w:rsidRPr="00CB6597">
        <w:rPr>
          <w:rFonts w:ascii="微软雅黑" w:eastAsia="微软雅黑" w:hAnsi="微软雅黑" w:cs="微软雅黑" w:hint="eastAsia"/>
        </w:rPr>
        <w:t>如果您不想通过</w:t>
      </w:r>
      <w:r w:rsidRPr="00CB6597">
        <w:t>JMX</w:t>
      </w:r>
      <w:r w:rsidRPr="00CB6597">
        <w:rPr>
          <w:rFonts w:ascii="微软雅黑" w:eastAsia="微软雅黑" w:hAnsi="微软雅黑" w:cs="微软雅黑" w:hint="eastAsia"/>
        </w:rPr>
        <w:t>公开端点，则可以将</w:t>
      </w:r>
      <w:r w:rsidRPr="00CB6597">
        <w:t>endpoints.jmx.enabled</w:t>
      </w:r>
      <w:r w:rsidRPr="00CB6597">
        <w:rPr>
          <w:rFonts w:ascii="微软雅黑" w:eastAsia="微软雅黑" w:hAnsi="微软雅黑" w:cs="微软雅黑" w:hint="eastAsia"/>
        </w:rPr>
        <w:t>属性设置为</w:t>
      </w:r>
      <w:r w:rsidRPr="00CB6597">
        <w:t>false</w:t>
      </w:r>
      <w:r w:rsidRPr="00CB6597">
        <w:rPr>
          <w:rFonts w:ascii="微软雅黑" w:eastAsia="微软雅黑" w:hAnsi="微软雅黑" w:cs="微软雅黑" w:hint="eastAsia"/>
        </w:rPr>
        <w:t>：</w:t>
      </w:r>
    </w:p>
    <w:p w:rsidR="005A4D71" w:rsidRDefault="00297392">
      <w:pPr>
        <w:pStyle w:val="a3"/>
        <w:spacing w:before="11"/>
        <w:rPr>
          <w:sz w:val="8"/>
        </w:rPr>
      </w:pPr>
      <w:r>
        <w:pict>
          <v:shape id="_x0000_s4255" type="#_x0000_t202" style="position:absolute;margin-left:75.55pt;margin-top:7.15pt;width:444.2pt;height:16.9pt;z-index:251671040;mso-wrap-distance-left:0;mso-wrap-distance-right:0;mso-position-horizontal-relative:page" fillcolor="#f0f0f0" strokecolor="#444" strokeweight=".1pt">
            <v:textbox style="mso-next-textbox:#_x0000_s4255" inset="0,0,0,0">
              <w:txbxContent>
                <w:p w:rsidR="00B67961" w:rsidRDefault="00B67961">
                  <w:pPr>
                    <w:spacing w:before="84"/>
                    <w:ind w:left="69"/>
                    <w:rPr>
                      <w:rFonts w:ascii="Courier New"/>
                      <w:sz w:val="14"/>
                    </w:rPr>
                  </w:pPr>
                  <w:r>
                    <w:rPr>
                      <w:rFonts w:ascii="Courier New"/>
                      <w:b/>
                      <w:color w:val="7E007E"/>
                      <w:sz w:val="14"/>
                    </w:rPr>
                    <w:t>endpoints.jmx.enabled</w:t>
                  </w:r>
                  <w:r>
                    <w:rPr>
                      <w:rFonts w:ascii="Courier New"/>
                      <w:sz w:val="14"/>
                    </w:rPr>
                    <w:t>=false</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hanging="667"/>
      </w:pPr>
      <w:bookmarkStart w:id="640" w:name="49.3_Using_Jolokia_for_JMX_over_HTTP"/>
      <w:bookmarkStart w:id="641" w:name="_bookmark325"/>
      <w:bookmarkEnd w:id="640"/>
      <w:bookmarkEnd w:id="641"/>
      <w:r>
        <w:t>Using Jolokia for JMX over HTTP</w:t>
      </w:r>
    </w:p>
    <w:p w:rsidR="005A4D71" w:rsidRDefault="00CB6597" w:rsidP="00CB6597">
      <w:pPr>
        <w:pStyle w:val="a3"/>
        <w:spacing w:before="284" w:line="280" w:lineRule="auto"/>
        <w:ind w:left="120" w:right="1437"/>
        <w:jc w:val="both"/>
      </w:pPr>
      <w:r w:rsidRPr="00CB6597">
        <w:t>Jolokia</w:t>
      </w:r>
      <w:r w:rsidRPr="00CB6597">
        <w:rPr>
          <w:rFonts w:ascii="微软雅黑" w:eastAsia="微软雅黑" w:hAnsi="微软雅黑" w:cs="微软雅黑" w:hint="eastAsia"/>
        </w:rPr>
        <w:t>是一个</w:t>
      </w:r>
      <w:r w:rsidRPr="00CB6597">
        <w:t>JMX-HTTP</w:t>
      </w:r>
      <w:r w:rsidRPr="00CB6597">
        <w:rPr>
          <w:rFonts w:ascii="微软雅黑" w:eastAsia="微软雅黑" w:hAnsi="微软雅黑" w:cs="微软雅黑" w:hint="eastAsia"/>
        </w:rPr>
        <w:t>桥梁，它提供了访问</w:t>
      </w:r>
      <w:r w:rsidRPr="00CB6597">
        <w:t>JMX bean</w:t>
      </w:r>
      <w:r w:rsidRPr="00CB6597">
        <w:rPr>
          <w:rFonts w:ascii="微软雅黑" w:eastAsia="微软雅黑" w:hAnsi="微软雅黑" w:cs="微软雅黑" w:hint="eastAsia"/>
        </w:rPr>
        <w:t>的另一种方法。</w:t>
      </w:r>
      <w:r w:rsidRPr="00CB6597">
        <w:t xml:space="preserve"> </w:t>
      </w:r>
      <w:r w:rsidRPr="00CB6597">
        <w:rPr>
          <w:rFonts w:ascii="微软雅黑" w:eastAsia="微软雅黑" w:hAnsi="微软雅黑" w:cs="微软雅黑" w:hint="eastAsia"/>
        </w:rPr>
        <w:t>要使用</w:t>
      </w:r>
      <w:r w:rsidRPr="00CB6597">
        <w:t>Jolokia</w:t>
      </w:r>
      <w:r w:rsidRPr="00CB6597">
        <w:rPr>
          <w:rFonts w:ascii="微软雅黑" w:eastAsia="微软雅黑" w:hAnsi="微软雅黑" w:cs="微软雅黑" w:hint="eastAsia"/>
        </w:rPr>
        <w:t>，只需将依赖关系包含到</w:t>
      </w:r>
      <w:r w:rsidRPr="00CB6597">
        <w:t>org.jolokia</w:t>
      </w:r>
      <w:r w:rsidRPr="00CB6597">
        <w:rPr>
          <w:rFonts w:ascii="微软雅黑" w:eastAsia="微软雅黑" w:hAnsi="微软雅黑" w:cs="微软雅黑" w:hint="eastAsia"/>
        </w:rPr>
        <w:t>：</w:t>
      </w:r>
      <w:r w:rsidRPr="00CB6597">
        <w:t>jolokia-core</w:t>
      </w:r>
      <w:r w:rsidRPr="00CB6597">
        <w:rPr>
          <w:rFonts w:ascii="微软雅黑" w:eastAsia="微软雅黑" w:hAnsi="微软雅黑" w:cs="微软雅黑" w:hint="eastAsia"/>
        </w:rPr>
        <w:t>。</w:t>
      </w:r>
      <w:r w:rsidRPr="00CB6597">
        <w:t xml:space="preserve"> </w:t>
      </w:r>
      <w:r w:rsidRPr="00CB6597">
        <w:rPr>
          <w:rFonts w:ascii="微软雅黑" w:eastAsia="微软雅黑" w:hAnsi="微软雅黑" w:cs="微软雅黑" w:hint="eastAsia"/>
        </w:rPr>
        <w:t>例如，使用</w:t>
      </w:r>
      <w:r w:rsidRPr="00CB6597">
        <w:t>Maven</w:t>
      </w:r>
      <w:r w:rsidRPr="00CB6597">
        <w:rPr>
          <w:rFonts w:ascii="微软雅黑" w:eastAsia="微软雅黑" w:hAnsi="微软雅黑" w:cs="微软雅黑" w:hint="eastAsia"/>
        </w:rPr>
        <w:t>你可以添加以下内容：</w:t>
      </w:r>
    </w:p>
    <w:p w:rsidR="005A4D71" w:rsidRDefault="00297392">
      <w:pPr>
        <w:pStyle w:val="a3"/>
        <w:spacing w:before="9"/>
        <w:rPr>
          <w:sz w:val="9"/>
        </w:rPr>
      </w:pPr>
      <w:r>
        <w:pict>
          <v:shape id="_x0000_s4254" type="#_x0000_t202" style="position:absolute;margin-left:75.55pt;margin-top:7.65pt;width:444.2pt;height:46.3pt;z-index:251672064;mso-wrap-distance-left:0;mso-wrap-distance-right:0;mso-position-horizontal-relative:page" fillcolor="#f0f0f0" strokecolor="#444" strokeweight=".1pt">
            <v:textbox style="mso-next-textbox:#_x0000_s4254" inset="0,0,0,0">
              <w:txbxContent>
                <w:p w:rsidR="00B67961" w:rsidRDefault="00B67961">
                  <w:pPr>
                    <w:spacing w:before="84"/>
                    <w:ind w:left="69"/>
                    <w:rPr>
                      <w:rFonts w:ascii="Courier New"/>
                      <w:b/>
                      <w:sz w:val="14"/>
                    </w:rPr>
                  </w:pPr>
                  <w:r>
                    <w:rPr>
                      <w:rFonts w:ascii="Courier New"/>
                      <w:b/>
                      <w:color w:val="3F7E7E"/>
                      <w:sz w:val="14"/>
                    </w:rPr>
                    <w:t>&lt;dependency&gt;</w:t>
                  </w:r>
                </w:p>
                <w:p w:rsidR="00B67961" w:rsidRDefault="00B67961">
                  <w:pPr>
                    <w:spacing w:before="38"/>
                    <w:ind w:left="405"/>
                    <w:rPr>
                      <w:rFonts w:ascii="Courier New"/>
                      <w:b/>
                      <w:sz w:val="14"/>
                    </w:rPr>
                  </w:pPr>
                  <w:r>
                    <w:rPr>
                      <w:rFonts w:ascii="Courier New"/>
                      <w:b/>
                      <w:color w:val="3F7E7E"/>
                      <w:sz w:val="14"/>
                    </w:rPr>
                    <w:t>&lt;groupId&gt;</w:t>
                  </w:r>
                  <w:r>
                    <w:rPr>
                      <w:rFonts w:ascii="Courier New"/>
                      <w:sz w:val="14"/>
                    </w:rPr>
                    <w:t>org.jolokia</w:t>
                  </w:r>
                  <w:r>
                    <w:rPr>
                      <w:rFonts w:ascii="Courier New"/>
                      <w:b/>
                      <w:color w:val="3F7E7E"/>
                      <w:sz w:val="14"/>
                    </w:rPr>
                    <w:t>&lt;/groupId&gt;</w:t>
                  </w:r>
                </w:p>
                <w:p w:rsidR="00B67961" w:rsidRDefault="00B67961">
                  <w:pPr>
                    <w:spacing w:before="37"/>
                    <w:ind w:left="405"/>
                    <w:rPr>
                      <w:rFonts w:ascii="Courier New"/>
                      <w:b/>
                      <w:sz w:val="14"/>
                    </w:rPr>
                  </w:pPr>
                  <w:r>
                    <w:rPr>
                      <w:rFonts w:ascii="Courier New"/>
                      <w:b/>
                      <w:color w:val="3F7E7E"/>
                      <w:sz w:val="14"/>
                    </w:rPr>
                    <w:t>&lt;artifactId&gt;</w:t>
                  </w:r>
                  <w:r>
                    <w:rPr>
                      <w:rFonts w:ascii="Courier New"/>
                      <w:sz w:val="14"/>
                    </w:rPr>
                    <w:t>jolokia-core</w:t>
                  </w:r>
                  <w:r>
                    <w:rPr>
                      <w:rFonts w:ascii="Courier New"/>
                      <w:b/>
                      <w:color w:val="3F7E7E"/>
                      <w:sz w:val="14"/>
                    </w:rPr>
                    <w:t>&lt;/artifactId&gt;</w:t>
                  </w:r>
                </w:p>
                <w:p w:rsidR="00B67961" w:rsidRDefault="00B67961">
                  <w:pPr>
                    <w:spacing w:before="37"/>
                    <w:ind w:left="153"/>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rPr>
          <w:sz w:val="8"/>
        </w:rPr>
      </w:pPr>
    </w:p>
    <w:p w:rsidR="005A4D71" w:rsidRDefault="00CB6597" w:rsidP="00CB6597">
      <w:pPr>
        <w:pStyle w:val="a3"/>
        <w:spacing w:before="93"/>
        <w:ind w:left="120"/>
      </w:pPr>
      <w:r w:rsidRPr="00CB6597">
        <w:t>Jolokia</w:t>
      </w:r>
      <w:r w:rsidRPr="00CB6597">
        <w:rPr>
          <w:rFonts w:ascii="微软雅黑" w:eastAsia="微软雅黑" w:hAnsi="微软雅黑" w:cs="微软雅黑" w:hint="eastAsia"/>
        </w:rPr>
        <w:t>然后可以访问您的管理</w:t>
      </w:r>
      <w:r w:rsidRPr="00CB6597">
        <w:t>HTTP</w:t>
      </w:r>
      <w:r w:rsidRPr="00CB6597">
        <w:rPr>
          <w:rFonts w:ascii="微软雅黑" w:eastAsia="微软雅黑" w:hAnsi="微软雅黑" w:cs="微软雅黑" w:hint="eastAsia"/>
        </w:rPr>
        <w:t>服务器上的</w:t>
      </w:r>
      <w:r>
        <w:rPr>
          <w:rFonts w:ascii="Courier New"/>
        </w:rPr>
        <w:t>/jolokia</w:t>
      </w:r>
      <w:r w:rsidRPr="00CB6597">
        <w:rPr>
          <w:rFonts w:ascii="微软雅黑" w:eastAsia="微软雅黑" w:hAnsi="微软雅黑" w:cs="微软雅黑" w:hint="eastAsia"/>
        </w:rPr>
        <w:t>。</w:t>
      </w:r>
    </w:p>
    <w:p w:rsidR="005A4D71" w:rsidRDefault="005A4D71">
      <w:pPr>
        <w:pStyle w:val="a3"/>
        <w:spacing w:before="3"/>
        <w:rPr>
          <w:sz w:val="21"/>
        </w:rPr>
      </w:pPr>
    </w:p>
    <w:p w:rsidR="005A4D71" w:rsidRDefault="00475295">
      <w:pPr>
        <w:pStyle w:val="3"/>
      </w:pPr>
      <w:bookmarkStart w:id="642" w:name="Customizing_Jolokia"/>
      <w:bookmarkStart w:id="643" w:name="_bookmark326"/>
      <w:bookmarkEnd w:id="642"/>
      <w:bookmarkEnd w:id="643"/>
      <w:r>
        <w:t>Customizing Jolokia</w:t>
      </w:r>
    </w:p>
    <w:p w:rsidR="005A4D71" w:rsidRDefault="005A4D71">
      <w:pPr>
        <w:pStyle w:val="a3"/>
        <w:spacing w:before="8"/>
        <w:rPr>
          <w:b/>
          <w:sz w:val="23"/>
        </w:rPr>
      </w:pPr>
    </w:p>
    <w:p w:rsidR="005A4D71" w:rsidRDefault="00CB6597" w:rsidP="00CB6597">
      <w:pPr>
        <w:pStyle w:val="a3"/>
        <w:spacing w:line="280" w:lineRule="auto"/>
        <w:ind w:left="120" w:right="1437"/>
        <w:jc w:val="both"/>
      </w:pPr>
      <w:r w:rsidRPr="00CB6597">
        <w:rPr>
          <w:lang w:eastAsia="zh-CN"/>
        </w:rPr>
        <w:t>Jolokia</w:t>
      </w:r>
      <w:r w:rsidRPr="00CB6597">
        <w:rPr>
          <w:rFonts w:ascii="微软雅黑" w:eastAsia="微软雅黑" w:hAnsi="微软雅黑" w:cs="微软雅黑" w:hint="eastAsia"/>
          <w:lang w:eastAsia="zh-CN"/>
        </w:rPr>
        <w:t>有许多你通常使用</w:t>
      </w:r>
      <w:r w:rsidRPr="00CB6597">
        <w:rPr>
          <w:lang w:eastAsia="zh-CN"/>
        </w:rPr>
        <w:t>servlet</w:t>
      </w:r>
      <w:r w:rsidRPr="00CB6597">
        <w:rPr>
          <w:rFonts w:ascii="微软雅黑" w:eastAsia="微软雅黑" w:hAnsi="微软雅黑" w:cs="微软雅黑" w:hint="eastAsia"/>
          <w:lang w:eastAsia="zh-CN"/>
        </w:rPr>
        <w:t>参数进行配置的设置。</w:t>
      </w:r>
      <w:r w:rsidRPr="00CB6597">
        <w:rPr>
          <w:lang w:eastAsia="zh-CN"/>
        </w:rPr>
        <w:t xml:space="preserve"> </w:t>
      </w:r>
      <w:r w:rsidRPr="00CB6597">
        <w:rPr>
          <w:rFonts w:ascii="微软雅黑" w:eastAsia="微软雅黑" w:hAnsi="微软雅黑" w:cs="微软雅黑" w:hint="eastAsia"/>
        </w:rPr>
        <w:t>使用</w:t>
      </w:r>
      <w:r w:rsidRPr="00CB6597">
        <w:t>Spring Boot</w:t>
      </w:r>
      <w:r w:rsidRPr="00CB6597">
        <w:rPr>
          <w:rFonts w:ascii="微软雅黑" w:eastAsia="微软雅黑" w:hAnsi="微软雅黑" w:cs="微软雅黑" w:hint="eastAsia"/>
        </w:rPr>
        <w:t>，你可以使用你的</w:t>
      </w:r>
      <w:r w:rsidRPr="00CB6597">
        <w:t>application.properties</w:t>
      </w:r>
      <w:r w:rsidRPr="00CB6597">
        <w:rPr>
          <w:rFonts w:ascii="微软雅黑" w:eastAsia="微软雅黑" w:hAnsi="微软雅黑" w:cs="微软雅黑" w:hint="eastAsia"/>
        </w:rPr>
        <w:t>，只需在</w:t>
      </w:r>
      <w:r w:rsidRPr="00CB6597">
        <w:t>jolokia.config</w:t>
      </w:r>
      <w:r w:rsidRPr="00CB6597">
        <w:rPr>
          <w:rFonts w:ascii="微软雅黑" w:eastAsia="微软雅黑" w:hAnsi="微软雅黑" w:cs="微软雅黑" w:hint="eastAsia"/>
        </w:rPr>
        <w:t>前加参数。</w:t>
      </w:r>
      <w:r w:rsidR="00297392">
        <w:pict>
          <v:shape id="_x0000_s4253" type="#_x0000_t202" style="position:absolute;left:0;text-align:left;margin-left:75.55pt;margin-top:48.85pt;width:444.2pt;height:16.9pt;z-index:251673088;mso-wrap-distance-left:0;mso-wrap-distance-right:0;mso-position-horizontal-relative:page;mso-position-vertical-relative:text" fillcolor="#f0f0f0" strokecolor="#444" strokeweight=".1pt">
            <v:textbox style="mso-next-textbox:#_x0000_s4253" inset="0,0,0,0">
              <w:txbxContent>
                <w:p w:rsidR="00B67961" w:rsidRDefault="00B67961">
                  <w:pPr>
                    <w:spacing w:before="84"/>
                    <w:ind w:left="69"/>
                    <w:rPr>
                      <w:rFonts w:ascii="Courier New"/>
                      <w:sz w:val="14"/>
                    </w:rPr>
                  </w:pPr>
                  <w:r>
                    <w:rPr>
                      <w:rFonts w:ascii="Courier New"/>
                      <w:b/>
                      <w:color w:val="7E007E"/>
                      <w:sz w:val="14"/>
                    </w:rPr>
                    <w:t>jolokia.config.debug</w:t>
                  </w:r>
                  <w:r>
                    <w:rPr>
                      <w:rFonts w:ascii="Courier New"/>
                      <w:sz w:val="14"/>
                    </w:rPr>
                    <w:t>=true</w:t>
                  </w:r>
                </w:p>
              </w:txbxContent>
            </v:textbox>
            <w10:wrap type="topAndBottom" anchorx="page"/>
          </v:shape>
        </w:pict>
      </w:r>
    </w:p>
    <w:p w:rsidR="005A4D71" w:rsidRDefault="005A4D71">
      <w:pPr>
        <w:pStyle w:val="a3"/>
        <w:spacing w:before="2"/>
        <w:rPr>
          <w:sz w:val="8"/>
        </w:rPr>
      </w:pPr>
    </w:p>
    <w:p w:rsidR="005A4D71" w:rsidRDefault="00475295">
      <w:pPr>
        <w:pStyle w:val="3"/>
        <w:spacing w:before="92"/>
      </w:pPr>
      <w:bookmarkStart w:id="644" w:name="Disabling_Jolokia"/>
      <w:bookmarkStart w:id="645" w:name="_bookmark327"/>
      <w:bookmarkEnd w:id="644"/>
      <w:bookmarkEnd w:id="645"/>
      <w:r>
        <w:t>Disabling Jolokia</w:t>
      </w:r>
    </w:p>
    <w:p w:rsidR="005A4D71" w:rsidRDefault="005A4D71">
      <w:pPr>
        <w:pStyle w:val="a3"/>
        <w:spacing w:before="8"/>
        <w:rPr>
          <w:b/>
          <w:sz w:val="23"/>
        </w:rPr>
      </w:pPr>
    </w:p>
    <w:p w:rsidR="00CB6597" w:rsidRDefault="00CB6597" w:rsidP="00CB6597">
      <w:pPr>
        <w:pStyle w:val="a3"/>
        <w:ind w:left="120"/>
      </w:pPr>
      <w:r>
        <w:rPr>
          <w:rFonts w:ascii="微软雅黑" w:eastAsia="微软雅黑" w:hAnsi="微软雅黑" w:cs="微软雅黑" w:hint="eastAsia"/>
        </w:rPr>
        <w:t>如果您使用的是</w:t>
      </w:r>
      <w:r>
        <w:t>Jolokia</w:t>
      </w:r>
      <w:r>
        <w:rPr>
          <w:rFonts w:ascii="微软雅黑" w:eastAsia="微软雅黑" w:hAnsi="微软雅黑" w:cs="微软雅黑" w:hint="eastAsia"/>
        </w:rPr>
        <w:t>，但您不希望</w:t>
      </w:r>
      <w:r>
        <w:t>Spring Boot</w:t>
      </w:r>
      <w:r>
        <w:rPr>
          <w:rFonts w:ascii="微软雅黑" w:eastAsia="微软雅黑" w:hAnsi="微软雅黑" w:cs="微软雅黑" w:hint="eastAsia"/>
        </w:rPr>
        <w:t>进行配置，只需设置</w:t>
      </w:r>
    </w:p>
    <w:p w:rsidR="00CB6597" w:rsidRDefault="00CB6597" w:rsidP="00CB6597">
      <w:pPr>
        <w:pStyle w:val="a3"/>
        <w:ind w:left="120"/>
      </w:pPr>
      <w:r>
        <w:t>endpoints.jolokia.enabled</w:t>
      </w:r>
      <w:r>
        <w:rPr>
          <w:rFonts w:ascii="微软雅黑" w:eastAsia="微软雅黑" w:hAnsi="微软雅黑" w:cs="微软雅黑" w:hint="eastAsia"/>
        </w:rPr>
        <w:t>属性为</w:t>
      </w:r>
      <w:r>
        <w:t>false</w:t>
      </w:r>
      <w:r>
        <w:rPr>
          <w:rFonts w:ascii="微软雅黑" w:eastAsia="微软雅黑" w:hAnsi="微软雅黑" w:cs="微软雅黑" w:hint="eastAsia"/>
        </w:rPr>
        <w:t>：</w:t>
      </w:r>
    </w:p>
    <w:p w:rsidR="005A4D71" w:rsidRDefault="005A4D71">
      <w:pPr>
        <w:pStyle w:val="a3"/>
        <w:rPr>
          <w:rFonts w:ascii="Times New Roman"/>
        </w:rPr>
      </w:pPr>
    </w:p>
    <w:p w:rsidR="005A4D71" w:rsidRDefault="005A4D71">
      <w:pPr>
        <w:pStyle w:val="a3"/>
        <w:spacing w:before="8"/>
        <w:rPr>
          <w:rFonts w:ascii="Times New Roman"/>
          <w:sz w:val="28"/>
        </w:rPr>
      </w:pPr>
    </w:p>
    <w:p w:rsidR="005A4D71" w:rsidRDefault="00297392">
      <w:pPr>
        <w:pStyle w:val="a3"/>
        <w:ind w:left="190"/>
        <w:rPr>
          <w:rFonts w:ascii="Times New Roman"/>
        </w:rPr>
      </w:pPr>
      <w:r>
        <w:rPr>
          <w:rFonts w:ascii="Times New Roman"/>
        </w:rPr>
      </w:r>
      <w:r>
        <w:rPr>
          <w:rFonts w:ascii="Times New Roman"/>
        </w:rPr>
        <w:pict>
          <v:shape id="_x0000_s5274"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4" inset="0,0,0,0">
              <w:txbxContent>
                <w:p w:rsidR="00B67961" w:rsidRDefault="00B67961">
                  <w:pPr>
                    <w:spacing w:before="84"/>
                    <w:ind w:left="69"/>
                    <w:rPr>
                      <w:rFonts w:ascii="Courier New"/>
                      <w:sz w:val="14"/>
                    </w:rPr>
                  </w:pPr>
                  <w:r>
                    <w:rPr>
                      <w:rFonts w:ascii="Courier New"/>
                      <w:b/>
                      <w:color w:val="7E007E"/>
                      <w:sz w:val="14"/>
                    </w:rPr>
                    <w:t>endpoints.jolokia.enabled</w:t>
                  </w:r>
                  <w:r>
                    <w:rPr>
                      <w:rFonts w:ascii="Courier New"/>
                      <w:sz w:val="14"/>
                    </w:rPr>
                    <w:t>=false</w:t>
                  </w:r>
                </w:p>
              </w:txbxContent>
            </v:textbox>
            <w10:wrap type="none"/>
            <w10:anchorlock/>
          </v:shape>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spacing w:line="292" w:lineRule="auto"/>
        <w:ind w:right="2282" w:firstLine="0"/>
      </w:pPr>
      <w:bookmarkStart w:id="646" w:name="50._Monitoring_and_management_using_a_re"/>
      <w:bookmarkStart w:id="647" w:name="_bookmark328"/>
      <w:bookmarkEnd w:id="646"/>
      <w:bookmarkEnd w:id="647"/>
      <w:r>
        <w:t>Monitoring and management using a remote shell (deprecated</w:t>
      </w:r>
      <w:r w:rsidR="00DD3C2D">
        <w:rPr>
          <w:rFonts w:asciiTheme="minorEastAsia" w:eastAsiaTheme="minorEastAsia" w:hAnsiTheme="minorEastAsia" w:hint="eastAsia"/>
          <w:lang w:eastAsia="zh-CN"/>
        </w:rPr>
        <w:t>弃用</w:t>
      </w:r>
      <w:r>
        <w:t>)</w:t>
      </w:r>
    </w:p>
    <w:p w:rsidR="00DD3C2D" w:rsidRDefault="00DD3C2D">
      <w:pPr>
        <w:pStyle w:val="a3"/>
        <w:spacing w:before="235" w:line="280" w:lineRule="auto"/>
        <w:ind w:left="120" w:right="1437"/>
        <w:jc w:val="both"/>
      </w:pPr>
      <w:r w:rsidRPr="00DD3C2D">
        <w:t>Spring Boot</w:t>
      </w:r>
      <w:r w:rsidRPr="00DD3C2D">
        <w:rPr>
          <w:rFonts w:ascii="微软雅黑" w:eastAsia="微软雅黑" w:hAnsi="微软雅黑" w:cs="微软雅黑" w:hint="eastAsia"/>
        </w:rPr>
        <w:t>支持一个名为</w:t>
      </w:r>
      <w:r w:rsidRPr="00DD3C2D">
        <w:t>“CRaSH”</w:t>
      </w:r>
      <w:r w:rsidRPr="00DD3C2D">
        <w:rPr>
          <w:rFonts w:ascii="微软雅黑" w:eastAsia="微软雅黑" w:hAnsi="微软雅黑" w:cs="微软雅黑" w:hint="eastAsia"/>
        </w:rPr>
        <w:t>的集成</w:t>
      </w:r>
      <w:r w:rsidRPr="00DD3C2D">
        <w:t>Java</w:t>
      </w:r>
      <w:r w:rsidRPr="00DD3C2D">
        <w:rPr>
          <w:rFonts w:ascii="微软雅黑" w:eastAsia="微软雅黑" w:hAnsi="微软雅黑" w:cs="微软雅黑" w:hint="eastAsia"/>
        </w:rPr>
        <w:t>外壳。</w:t>
      </w:r>
      <w:r w:rsidRPr="00DD3C2D">
        <w:t xml:space="preserve"> </w:t>
      </w:r>
      <w:r w:rsidRPr="00DD3C2D">
        <w:rPr>
          <w:rFonts w:ascii="微软雅黑" w:eastAsia="微软雅黑" w:hAnsi="微软雅黑" w:cs="微软雅黑" w:hint="eastAsia"/>
        </w:rPr>
        <w:t>您可以使用</w:t>
      </w:r>
      <w:r w:rsidRPr="00DD3C2D">
        <w:t>CRaSH ssh</w:t>
      </w:r>
      <w:r w:rsidRPr="00DD3C2D">
        <w:rPr>
          <w:rFonts w:ascii="微软雅黑" w:eastAsia="微软雅黑" w:hAnsi="微软雅黑" w:cs="微软雅黑" w:hint="eastAsia"/>
        </w:rPr>
        <w:t>或</w:t>
      </w:r>
      <w:r w:rsidRPr="00DD3C2D">
        <w:t>telnet</w:t>
      </w:r>
      <w:r w:rsidRPr="00DD3C2D">
        <w:rPr>
          <w:rFonts w:ascii="微软雅黑" w:eastAsia="微软雅黑" w:hAnsi="微软雅黑" w:cs="微软雅黑" w:hint="eastAsia"/>
        </w:rPr>
        <w:t>到您正在运行的应用程序。</w:t>
      </w:r>
      <w:r w:rsidRPr="00DD3C2D">
        <w:t xml:space="preserve"> </w:t>
      </w:r>
      <w:r w:rsidRPr="00DD3C2D">
        <w:rPr>
          <w:rFonts w:ascii="微软雅黑" w:eastAsia="微软雅黑" w:hAnsi="微软雅黑" w:cs="微软雅黑" w:hint="eastAsia"/>
        </w:rPr>
        <w:t>要启用远程</w:t>
      </w:r>
      <w:r w:rsidRPr="00DD3C2D">
        <w:t>shell</w:t>
      </w:r>
      <w:r w:rsidRPr="00DD3C2D">
        <w:rPr>
          <w:rFonts w:ascii="微软雅黑" w:eastAsia="微软雅黑" w:hAnsi="微软雅黑" w:cs="微软雅黑" w:hint="eastAsia"/>
        </w:rPr>
        <w:t>支持，请将以下依赖项添加到您的项目中：</w:t>
      </w:r>
    </w:p>
    <w:p w:rsidR="005A4D71" w:rsidRDefault="00297392">
      <w:pPr>
        <w:pStyle w:val="a3"/>
        <w:spacing w:before="9"/>
        <w:rPr>
          <w:sz w:val="9"/>
        </w:rPr>
      </w:pPr>
      <w:r>
        <w:pict>
          <v:shape id="_x0000_s4251" type="#_x0000_t202" style="position:absolute;margin-left:75.55pt;margin-top:7.65pt;width:444.2pt;height:46.3pt;z-index:251674112;mso-wrap-distance-left:0;mso-wrap-distance-right:0;mso-position-horizontal-relative:page" fillcolor="#f0f0f0" strokecolor="#444" strokeweight=".1pt">
            <v:textbox style="mso-next-textbox:#_x0000_s4251" inset="0,0,0,0">
              <w:txbxContent>
                <w:p w:rsidR="00B67961" w:rsidRDefault="00B67961">
                  <w:pPr>
                    <w:spacing w:before="84"/>
                    <w:ind w:left="69"/>
                    <w:rPr>
                      <w:rFonts w:ascii="Courier New"/>
                      <w:b/>
                      <w:sz w:val="14"/>
                    </w:rPr>
                  </w:pPr>
                  <w:r>
                    <w:rPr>
                      <w:rFonts w:ascii="Courier New"/>
                      <w:b/>
                      <w:color w:val="3F7E7E"/>
                      <w:sz w:val="14"/>
                    </w:rPr>
                    <w:t>&lt;dependency&gt;</w:t>
                  </w:r>
                </w:p>
                <w:p w:rsidR="00B67961" w:rsidRDefault="00B67961">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7961" w:rsidRDefault="00B67961">
                  <w:pPr>
                    <w:spacing w:before="37"/>
                    <w:ind w:left="405"/>
                    <w:rPr>
                      <w:rFonts w:ascii="Courier New"/>
                      <w:b/>
                      <w:sz w:val="14"/>
                    </w:rPr>
                  </w:pPr>
                  <w:r>
                    <w:rPr>
                      <w:rFonts w:ascii="Courier New"/>
                      <w:b/>
                      <w:color w:val="3F7E7E"/>
                      <w:sz w:val="14"/>
                    </w:rPr>
                    <w:t>&lt;artifactId&gt;</w:t>
                  </w:r>
                  <w:r>
                    <w:rPr>
                      <w:rFonts w:ascii="Courier New"/>
                      <w:sz w:val="14"/>
                    </w:rPr>
                    <w:t>spring-boot-starter-remote-shell</w:t>
                  </w:r>
                  <w:r>
                    <w:rPr>
                      <w:rFonts w:ascii="Courier New"/>
                      <w:b/>
                      <w:color w:val="3F7E7E"/>
                      <w:sz w:val="14"/>
                    </w:rPr>
                    <w:t>&lt;/artifactId&gt;</w:t>
                  </w:r>
                </w:p>
                <w:p w:rsidR="00B67961" w:rsidRDefault="00B67961">
                  <w:pPr>
                    <w:spacing w:before="37"/>
                    <w:ind w:left="153"/>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8"/>
        <w:rPr>
          <w:sz w:val="15"/>
        </w:rPr>
      </w:pPr>
    </w:p>
    <w:p w:rsidR="005A4D71" w:rsidRDefault="00297392">
      <w:pPr>
        <w:spacing w:before="94"/>
        <w:ind w:left="255"/>
        <w:rPr>
          <w:b/>
          <w:sz w:val="20"/>
        </w:rPr>
      </w:pPr>
      <w:r>
        <w:pict>
          <v:line id="_x0000_s4250" style="position:absolute;left:0;text-align:left;z-index:251677184;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DD3C2D">
      <w:pPr>
        <w:pStyle w:val="a3"/>
        <w:ind w:left="255"/>
      </w:pPr>
      <w:r w:rsidRPr="00DD3C2D">
        <w:rPr>
          <w:rFonts w:ascii="微软雅黑" w:eastAsia="微软雅黑" w:hAnsi="微软雅黑" w:cs="微软雅黑" w:hint="eastAsia"/>
        </w:rPr>
        <w:t>远程</w:t>
      </w:r>
      <w:r w:rsidRPr="00DD3C2D">
        <w:t>shell</w:t>
      </w:r>
      <w:r w:rsidRPr="00DD3C2D">
        <w:rPr>
          <w:rFonts w:ascii="微软雅黑" w:eastAsia="微软雅黑" w:hAnsi="微软雅黑" w:cs="微软雅黑" w:hint="eastAsia"/>
        </w:rPr>
        <w:t>已被弃用，并将在</w:t>
      </w:r>
      <w:r w:rsidRPr="00DD3C2D">
        <w:t>Spring Boot 2.0</w:t>
      </w:r>
      <w:r w:rsidRPr="00DD3C2D">
        <w:rPr>
          <w:rFonts w:ascii="微软雅黑" w:eastAsia="微软雅黑" w:hAnsi="微软雅黑" w:cs="微软雅黑" w:hint="eastAsia"/>
        </w:rPr>
        <w:t>中被删除。</w:t>
      </w:r>
    </w:p>
    <w:p w:rsidR="005A4D71" w:rsidRDefault="005A4D71">
      <w:pPr>
        <w:pStyle w:val="a3"/>
        <w:spacing w:before="4"/>
        <w:rPr>
          <w:sz w:val="22"/>
        </w:rPr>
      </w:pPr>
    </w:p>
    <w:p w:rsidR="005A4D71" w:rsidRDefault="00297392">
      <w:pPr>
        <w:spacing w:before="93"/>
        <w:ind w:left="255"/>
        <w:rPr>
          <w:b/>
          <w:sz w:val="20"/>
        </w:rPr>
      </w:pPr>
      <w:r>
        <w:pict>
          <v:line id="_x0000_s4249" style="position:absolute;left:0;text-align:left;z-index:251678208;mso-position-horizontal-relative:page" from="73.4pt,4.45pt" to="73.4pt,58.45pt" strokecolor="#5c5c4e">
            <w10:wrap anchorx="page"/>
          </v:line>
        </w:pict>
      </w:r>
      <w:r w:rsidR="00475295">
        <w:rPr>
          <w:b/>
          <w:sz w:val="20"/>
        </w:rPr>
        <w:t>Tip</w:t>
      </w:r>
    </w:p>
    <w:p w:rsidR="005A4D71" w:rsidRDefault="005A4D71">
      <w:pPr>
        <w:pStyle w:val="a3"/>
        <w:spacing w:before="3"/>
        <w:rPr>
          <w:b/>
          <w:sz w:val="25"/>
        </w:rPr>
      </w:pPr>
    </w:p>
    <w:p w:rsidR="005A4D71" w:rsidRDefault="00DD3C2D" w:rsidP="00DD3C2D">
      <w:pPr>
        <w:pStyle w:val="a3"/>
        <w:spacing w:before="50"/>
        <w:ind w:left="255"/>
      </w:pPr>
      <w:r>
        <w:rPr>
          <w:rFonts w:ascii="微软雅黑" w:eastAsia="微软雅黑" w:hAnsi="微软雅黑" w:cs="微软雅黑" w:hint="eastAsia"/>
          <w:lang w:eastAsia="zh-CN"/>
        </w:rPr>
        <w:t>如果你还想启用</w:t>
      </w:r>
      <w:r>
        <w:rPr>
          <w:lang w:eastAsia="zh-CN"/>
        </w:rPr>
        <w:t>telnet</w:t>
      </w:r>
      <w:r>
        <w:rPr>
          <w:rFonts w:ascii="微软雅黑" w:eastAsia="微软雅黑" w:hAnsi="微软雅黑" w:cs="微软雅黑" w:hint="eastAsia"/>
          <w:lang w:eastAsia="zh-CN"/>
        </w:rPr>
        <w:t xml:space="preserve">访问，你还需要依赖 </w:t>
      </w:r>
      <w:r>
        <w:t>org.crsh</w:t>
      </w:r>
      <w:r>
        <w:rPr>
          <w:rFonts w:ascii="微软雅黑" w:eastAsia="微软雅黑" w:hAnsi="微软雅黑" w:cs="微软雅黑" w:hint="eastAsia"/>
        </w:rPr>
        <w:t>：</w:t>
      </w:r>
      <w:r>
        <w:t>crsh.shell.telnet</w:t>
      </w:r>
      <w:r>
        <w:rPr>
          <w:rFonts w:ascii="微软雅黑" w:eastAsia="微软雅黑" w:hAnsi="微软雅黑" w:cs="微软雅黑" w:hint="eastAsia"/>
        </w:rPr>
        <w:t>。</w:t>
      </w:r>
    </w:p>
    <w:p w:rsidR="005A4D71" w:rsidRDefault="005A4D71">
      <w:pPr>
        <w:pStyle w:val="a3"/>
        <w:spacing w:before="9"/>
      </w:pPr>
    </w:p>
    <w:p w:rsidR="005A4D71" w:rsidRDefault="00297392">
      <w:pPr>
        <w:spacing w:before="93"/>
        <w:ind w:left="255"/>
        <w:rPr>
          <w:b/>
          <w:sz w:val="20"/>
        </w:rPr>
      </w:pPr>
      <w:r>
        <w:pict>
          <v:line id="_x0000_s4248" style="position:absolute;left:0;text-align:left;z-index:251679232;mso-position-horizontal-relative:page" from="73.4pt,4.45pt" to="73.4pt,58.45pt" strokecolor="#5c5c4e">
            <w10:wrap anchorx="page"/>
          </v:line>
        </w:pict>
      </w:r>
      <w:r w:rsidR="00475295">
        <w:rPr>
          <w:b/>
          <w:sz w:val="20"/>
        </w:rPr>
        <w:t>Note</w:t>
      </w:r>
    </w:p>
    <w:p w:rsidR="005A4D71" w:rsidRDefault="005A4D71">
      <w:pPr>
        <w:pStyle w:val="a3"/>
        <w:spacing w:before="3"/>
        <w:rPr>
          <w:b/>
          <w:sz w:val="25"/>
        </w:rPr>
      </w:pPr>
    </w:p>
    <w:p w:rsidR="005A4D71" w:rsidRDefault="00DD3C2D">
      <w:pPr>
        <w:pStyle w:val="a3"/>
        <w:spacing w:line="271" w:lineRule="auto"/>
        <w:ind w:left="255" w:right="1737"/>
        <w:rPr>
          <w:lang w:eastAsia="zh-CN"/>
        </w:rPr>
      </w:pPr>
      <w:r w:rsidRPr="00DD3C2D">
        <w:rPr>
          <w:lang w:eastAsia="zh-CN"/>
        </w:rPr>
        <w:t>CRaSH</w:t>
      </w:r>
      <w:r w:rsidRPr="00DD3C2D">
        <w:rPr>
          <w:rFonts w:ascii="微软雅黑" w:eastAsia="微软雅黑" w:hAnsi="微软雅黑" w:cs="微软雅黑" w:hint="eastAsia"/>
          <w:lang w:eastAsia="zh-CN"/>
        </w:rPr>
        <w:t>需要在运行中编译命令时使用</w:t>
      </w:r>
      <w:r w:rsidRPr="00DD3C2D">
        <w:rPr>
          <w:lang w:eastAsia="zh-CN"/>
        </w:rPr>
        <w:t>JDK</w:t>
      </w:r>
      <w:r w:rsidRPr="00DD3C2D">
        <w:rPr>
          <w:rFonts w:ascii="微软雅黑" w:eastAsia="微软雅黑" w:hAnsi="微软雅黑" w:cs="微软雅黑" w:hint="eastAsia"/>
          <w:lang w:eastAsia="zh-CN"/>
        </w:rPr>
        <w:t>运行。</w:t>
      </w:r>
      <w:r w:rsidRPr="00DD3C2D">
        <w:rPr>
          <w:lang w:eastAsia="zh-CN"/>
        </w:rPr>
        <w:t xml:space="preserve"> </w:t>
      </w:r>
      <w:r w:rsidRPr="00DD3C2D">
        <w:rPr>
          <w:rFonts w:ascii="微软雅黑" w:eastAsia="微软雅黑" w:hAnsi="微软雅黑" w:cs="微软雅黑" w:hint="eastAsia"/>
          <w:lang w:eastAsia="zh-CN"/>
        </w:rPr>
        <w:t>如果基本帮助命令失败，那么您可能正在运行</w:t>
      </w:r>
      <w:r w:rsidRPr="00DD3C2D">
        <w:rPr>
          <w:lang w:eastAsia="zh-CN"/>
        </w:rPr>
        <w:t>JRE</w:t>
      </w:r>
      <w:r w:rsidRPr="00DD3C2D">
        <w:rPr>
          <w:rFonts w:ascii="微软雅黑" w:eastAsia="微软雅黑" w:hAnsi="微软雅黑" w:cs="微软雅黑" w:hint="eastAsia"/>
          <w:lang w:eastAsia="zh-CN"/>
        </w:rPr>
        <w:t>。</w:t>
      </w:r>
    </w:p>
    <w:p w:rsidR="005A4D71" w:rsidRDefault="005A4D71">
      <w:pPr>
        <w:pStyle w:val="a3"/>
        <w:spacing w:before="2"/>
        <w:rPr>
          <w:sz w:val="28"/>
          <w:lang w:eastAsia="zh-CN"/>
        </w:rPr>
      </w:pPr>
    </w:p>
    <w:p w:rsidR="005A4D71" w:rsidRDefault="00475295">
      <w:pPr>
        <w:pStyle w:val="2"/>
        <w:numPr>
          <w:ilvl w:val="1"/>
          <w:numId w:val="12"/>
        </w:numPr>
        <w:tabs>
          <w:tab w:val="left" w:pos="788"/>
        </w:tabs>
        <w:ind w:hanging="667"/>
      </w:pPr>
      <w:bookmarkStart w:id="648" w:name="50.1_Connecting_to_the_remote_shell"/>
      <w:bookmarkStart w:id="649" w:name="_bookmark329"/>
      <w:bookmarkEnd w:id="648"/>
      <w:bookmarkEnd w:id="649"/>
      <w:r>
        <w:t>Connecting to the remote shell</w:t>
      </w:r>
    </w:p>
    <w:p w:rsidR="005A4D71" w:rsidRDefault="005A4D71">
      <w:pPr>
        <w:pStyle w:val="a3"/>
        <w:spacing w:before="3"/>
        <w:rPr>
          <w:b/>
          <w:sz w:val="27"/>
        </w:rPr>
      </w:pPr>
    </w:p>
    <w:p w:rsidR="005A4D71" w:rsidRDefault="00DD3C2D" w:rsidP="00DD3C2D">
      <w:pPr>
        <w:pStyle w:val="a3"/>
        <w:spacing w:line="285" w:lineRule="auto"/>
        <w:ind w:left="120" w:right="1436"/>
        <w:jc w:val="both"/>
        <w:rPr>
          <w:lang w:eastAsia="zh-CN"/>
        </w:rPr>
      </w:pPr>
      <w:r w:rsidRPr="00DD3C2D">
        <w:rPr>
          <w:rFonts w:ascii="微软雅黑" w:eastAsia="微软雅黑" w:hAnsi="微软雅黑" w:cs="微软雅黑" w:hint="eastAsia"/>
          <w:lang w:eastAsia="zh-CN"/>
        </w:rPr>
        <w:t>默认情况下，远程</w:t>
      </w:r>
      <w:r w:rsidRPr="00DD3C2D">
        <w:rPr>
          <w:lang w:eastAsia="zh-CN"/>
        </w:rPr>
        <w:t>shell</w:t>
      </w:r>
      <w:r w:rsidRPr="00DD3C2D">
        <w:rPr>
          <w:rFonts w:ascii="微软雅黑" w:eastAsia="微软雅黑" w:hAnsi="微软雅黑" w:cs="微软雅黑" w:hint="eastAsia"/>
          <w:lang w:eastAsia="zh-CN"/>
        </w:rPr>
        <w:t>将侦听端口</w:t>
      </w:r>
      <w:r w:rsidRPr="00DD3C2D">
        <w:rPr>
          <w:lang w:eastAsia="zh-CN"/>
        </w:rPr>
        <w:t>2000</w:t>
      </w:r>
      <w:r w:rsidRPr="00DD3C2D">
        <w:rPr>
          <w:rFonts w:ascii="微软雅黑" w:eastAsia="微软雅黑" w:hAnsi="微软雅黑" w:cs="微软雅黑" w:hint="eastAsia"/>
          <w:lang w:eastAsia="zh-CN"/>
        </w:rPr>
        <w:t>上的连接。默认用户是</w:t>
      </w:r>
      <w:r w:rsidRPr="00DD3C2D">
        <w:rPr>
          <w:lang w:eastAsia="zh-CN"/>
        </w:rPr>
        <w:t>user</w:t>
      </w:r>
      <w:r w:rsidRPr="00DD3C2D">
        <w:rPr>
          <w:rFonts w:ascii="微软雅黑" w:eastAsia="微软雅黑" w:hAnsi="微软雅黑" w:cs="微软雅黑" w:hint="eastAsia"/>
          <w:lang w:eastAsia="zh-CN"/>
        </w:rPr>
        <w:t>，默认密码将随机生成并显示在日志输出中。</w:t>
      </w:r>
      <w:r w:rsidRPr="00DD3C2D">
        <w:rPr>
          <w:lang w:eastAsia="zh-CN"/>
        </w:rPr>
        <w:t xml:space="preserve"> </w:t>
      </w:r>
      <w:r w:rsidRPr="00DD3C2D">
        <w:rPr>
          <w:rFonts w:ascii="微软雅黑" w:eastAsia="微软雅黑" w:hAnsi="微软雅黑" w:cs="微软雅黑" w:hint="eastAsia"/>
          <w:lang w:eastAsia="zh-CN"/>
        </w:rPr>
        <w:t>如果您的应用程序使用</w:t>
      </w:r>
      <w:r w:rsidRPr="00DD3C2D">
        <w:rPr>
          <w:lang w:eastAsia="zh-CN"/>
        </w:rPr>
        <w:t>Spring Security</w:t>
      </w:r>
      <w:r w:rsidRPr="00DD3C2D">
        <w:rPr>
          <w:rFonts w:ascii="微软雅黑" w:eastAsia="微软雅黑" w:hAnsi="微软雅黑" w:cs="微软雅黑" w:hint="eastAsia"/>
          <w:lang w:eastAsia="zh-CN"/>
        </w:rPr>
        <w:t>，则默认情况下，</w:t>
      </w:r>
      <w:r w:rsidRPr="00DD3C2D">
        <w:rPr>
          <w:lang w:eastAsia="zh-CN"/>
        </w:rPr>
        <w:t>shell</w:t>
      </w:r>
      <w:r w:rsidRPr="00DD3C2D">
        <w:rPr>
          <w:rFonts w:ascii="微软雅黑" w:eastAsia="微软雅黑" w:hAnsi="微软雅黑" w:cs="微软雅黑" w:hint="eastAsia"/>
          <w:lang w:eastAsia="zh-CN"/>
        </w:rPr>
        <w:t>将使用相同的配置</w:t>
      </w:r>
      <w:r>
        <w:rPr>
          <w:rFonts w:ascii="微软雅黑" w:eastAsia="微软雅黑" w:hAnsi="微软雅黑" w:cs="微软雅黑" w:hint="eastAsia"/>
          <w:lang w:eastAsia="zh-CN"/>
        </w:rPr>
        <w:t>(</w:t>
      </w:r>
      <w:hyperlink w:anchor="_bookmark156" w:history="1">
        <w:r>
          <w:rPr>
            <w:color w:val="204060"/>
            <w:u w:val="single" w:color="204060"/>
          </w:rPr>
          <w:t>the same configuration</w:t>
        </w:r>
        <w:r>
          <w:rPr>
            <w:color w:val="204060"/>
          </w:rPr>
          <w:t xml:space="preserve"> </w:t>
        </w:r>
      </w:hyperlink>
      <w:r>
        <w:rPr>
          <w:rFonts w:ascii="微软雅黑" w:eastAsia="微软雅黑" w:hAnsi="微软雅黑" w:cs="微软雅黑" w:hint="eastAsia"/>
          <w:lang w:eastAsia="zh-CN"/>
        </w:rPr>
        <w:t>)</w:t>
      </w:r>
      <w:r w:rsidRPr="00DD3C2D">
        <w:rPr>
          <w:rFonts w:ascii="微软雅黑" w:eastAsia="微软雅黑" w:hAnsi="微软雅黑" w:cs="微软雅黑" w:hint="eastAsia"/>
          <w:lang w:eastAsia="zh-CN"/>
        </w:rPr>
        <w:t>。</w:t>
      </w:r>
      <w:r w:rsidRPr="00DD3C2D">
        <w:rPr>
          <w:lang w:eastAsia="zh-CN"/>
        </w:rPr>
        <w:t xml:space="preserve"> </w:t>
      </w:r>
      <w:r w:rsidRPr="00DD3C2D">
        <w:rPr>
          <w:rFonts w:ascii="微软雅黑" w:eastAsia="微软雅黑" w:hAnsi="微软雅黑" w:cs="微软雅黑" w:hint="eastAsia"/>
          <w:lang w:eastAsia="zh-CN"/>
        </w:rPr>
        <w:t>如果没有，将应用一个简单的身份验证，你应该看到这样的消息：</w:t>
      </w:r>
    </w:p>
    <w:p w:rsidR="005A4D71" w:rsidRDefault="00297392">
      <w:pPr>
        <w:pStyle w:val="a3"/>
        <w:spacing w:before="1"/>
        <w:rPr>
          <w:sz w:val="9"/>
          <w:lang w:eastAsia="zh-CN"/>
        </w:rPr>
      </w:pPr>
      <w:r>
        <w:pict>
          <v:shape id="_x0000_s4247" type="#_x0000_t202" style="position:absolute;margin-left:75.55pt;margin-top:7.25pt;width:444.2pt;height:16.9pt;z-index:251675136;mso-wrap-distance-left:0;mso-wrap-distance-right:0;mso-position-horizontal-relative:page" fillcolor="#f0f0f0" strokecolor="#444" strokeweight=".1pt">
            <v:textbox style="mso-next-textbox:#_x0000_s4247" inset="0,0,0,0">
              <w:txbxContent>
                <w:p w:rsidR="00B67961" w:rsidRDefault="00B67961">
                  <w:pPr>
                    <w:spacing w:before="84"/>
                    <w:ind w:left="69"/>
                    <w:rPr>
                      <w:rFonts w:ascii="Courier New"/>
                      <w:sz w:val="14"/>
                    </w:rPr>
                  </w:pPr>
                  <w:r>
                    <w:rPr>
                      <w:rFonts w:ascii="Courier New"/>
                      <w:sz w:val="14"/>
                    </w:rPr>
                    <w:t>Using default password for shell access: ec03e16c-4cf4-49ee-b745-7c8255c1dd7e</w:t>
                  </w:r>
                </w:p>
              </w:txbxContent>
            </v:textbox>
            <w10:wrap type="topAndBottom" anchorx="page"/>
          </v:shape>
        </w:pict>
      </w:r>
    </w:p>
    <w:p w:rsidR="005A4D71" w:rsidRDefault="005A4D71">
      <w:pPr>
        <w:pStyle w:val="a3"/>
        <w:spacing w:before="6"/>
        <w:rPr>
          <w:sz w:val="10"/>
          <w:lang w:eastAsia="zh-CN"/>
        </w:rPr>
      </w:pPr>
    </w:p>
    <w:p w:rsidR="005A4D71" w:rsidRDefault="00DD3C2D" w:rsidP="00DD3C2D">
      <w:pPr>
        <w:pStyle w:val="a3"/>
        <w:spacing w:before="93" w:line="271" w:lineRule="auto"/>
        <w:ind w:left="120" w:right="1432"/>
      </w:pPr>
      <w:r w:rsidRPr="00DD3C2D">
        <w:t>Linux</w:t>
      </w:r>
      <w:r w:rsidRPr="00DD3C2D">
        <w:rPr>
          <w:rFonts w:ascii="微软雅黑" w:eastAsia="微软雅黑" w:hAnsi="微软雅黑" w:cs="微软雅黑" w:hint="eastAsia"/>
        </w:rPr>
        <w:t>和</w:t>
      </w:r>
      <w:r w:rsidRPr="00DD3C2D">
        <w:t>OSX</w:t>
      </w:r>
      <w:r w:rsidRPr="00DD3C2D">
        <w:rPr>
          <w:rFonts w:ascii="微软雅黑" w:eastAsia="微软雅黑" w:hAnsi="微软雅黑" w:cs="微软雅黑" w:hint="eastAsia"/>
        </w:rPr>
        <w:t>用户可以使用</w:t>
      </w:r>
      <w:r w:rsidRPr="00DD3C2D">
        <w:t>ssh</w:t>
      </w:r>
      <w:r w:rsidRPr="00DD3C2D">
        <w:rPr>
          <w:rFonts w:ascii="微软雅黑" w:eastAsia="微软雅黑" w:hAnsi="微软雅黑" w:cs="微软雅黑" w:hint="eastAsia"/>
        </w:rPr>
        <w:t>连接到远程</w:t>
      </w:r>
      <w:r w:rsidRPr="00DD3C2D">
        <w:t>shell</w:t>
      </w:r>
      <w:r w:rsidRPr="00DD3C2D">
        <w:rPr>
          <w:rFonts w:ascii="微软雅黑" w:eastAsia="微软雅黑" w:hAnsi="微软雅黑" w:cs="微软雅黑" w:hint="eastAsia"/>
        </w:rPr>
        <w:t>，</w:t>
      </w:r>
      <w:r w:rsidRPr="00DD3C2D">
        <w:t>Windows</w:t>
      </w:r>
      <w:r w:rsidRPr="00DD3C2D">
        <w:rPr>
          <w:rFonts w:ascii="微软雅黑" w:eastAsia="微软雅黑" w:hAnsi="微软雅黑" w:cs="微软雅黑" w:hint="eastAsia"/>
        </w:rPr>
        <w:t>用户可以下载并安装</w:t>
      </w:r>
      <w:hyperlink r:id="rId333">
        <w:r>
          <w:rPr>
            <w:color w:val="204060"/>
            <w:u w:val="single" w:color="204060"/>
          </w:rPr>
          <w:t>PuTTY</w:t>
        </w:r>
      </w:hyperlink>
      <w:r w:rsidRPr="00DD3C2D">
        <w:rPr>
          <w:rFonts w:ascii="微软雅黑" w:eastAsia="微软雅黑" w:hAnsi="微软雅黑" w:cs="微软雅黑" w:hint="eastAsia"/>
        </w:rPr>
        <w:t>。</w:t>
      </w:r>
    </w:p>
    <w:p w:rsidR="005A4D71" w:rsidRDefault="00297392">
      <w:pPr>
        <w:pStyle w:val="a3"/>
        <w:spacing w:before="5"/>
        <w:rPr>
          <w:sz w:val="10"/>
        </w:rPr>
      </w:pPr>
      <w:r>
        <w:pict>
          <v:group id="_x0000_s4238" style="position:absolute;margin-left:75.5pt;margin-top:8pt;width:444.3pt;height:105.2pt;z-index:251676160;mso-wrap-distance-left:0;mso-wrap-distance-right:0;mso-position-horizontal-relative:page" coordorigin="1510,160" coordsize="8886,2104">
            <v:rect id="_x0000_s4246" style="position:absolute;left:1512;top:161;width:8882;height:2100" fillcolor="#f0f0f0" stroked="f"/>
            <v:line id="_x0000_s4245" style="position:absolute" from="1511,161" to="10394,161" strokecolor="#444" strokeweight=".1pt"/>
            <v:line id="_x0000_s4244" style="position:absolute" from="10395,161" to="10395,2263" strokecolor="#444" strokeweight=".1pt"/>
            <v:line id="_x0000_s4243" style="position:absolute" from="1511,2263" to="10395,2263" strokecolor="#444" strokeweight=".1pt"/>
            <v:line id="_x0000_s4242" style="position:absolute" from="1511,161" to="1511,2263" strokecolor="#444" strokeweight=".1pt"/>
            <v:shape id="_x0000_s4241" type="#_x0000_t202" style="position:absolute;left:1582;top:1030;width:3885;height:1139" filled="f" stroked="f">
              <v:textbox style="mso-next-textbox:#_x0000_s4241" inset="0,0,0,0">
                <w:txbxContent>
                  <w:p w:rsidR="00B67961" w:rsidRDefault="00B67961">
                    <w:pPr>
                      <w:tabs>
                        <w:tab w:val="left" w:pos="828"/>
                      </w:tabs>
                      <w:spacing w:line="297" w:lineRule="auto"/>
                      <w:ind w:right="438"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B67961" w:rsidRDefault="00B67961">
                    <w:pPr>
                      <w:tabs>
                        <w:tab w:val="left" w:pos="840"/>
                      </w:tabs>
                      <w:spacing w:line="297" w:lineRule="auto"/>
                      <w:ind w:left="168" w:right="354"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B67961" w:rsidRDefault="00B67961">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B67961" w:rsidRDefault="00B67961">
                    <w:pPr>
                      <w:spacing w:before="36"/>
                      <w:ind w:left="84"/>
                      <w:rPr>
                        <w:rFonts w:ascii="Courier New"/>
                        <w:sz w:val="14"/>
                      </w:rPr>
                    </w:pPr>
                    <w:r>
                      <w:rPr>
                        <w:rFonts w:ascii="Courier New"/>
                        <w:sz w:val="14"/>
                      </w:rPr>
                      <w:t>:: Spring Boot :: (v1.5.8.RELEASE) on myhost</w:t>
                    </w:r>
                  </w:p>
                </w:txbxContent>
              </v:textbox>
            </v:shape>
            <v:shape id="_x0000_s4240" type="#_x0000_t202" style="position:absolute;left:4354;top:834;width:525;height:159" filled="f" stroked="f">
              <v:textbox style="mso-next-textbox:#_x0000_s4240" inset="0,0,0,0">
                <w:txbxContent>
                  <w:p w:rsidR="00B67961" w:rsidRDefault="00B67961">
                    <w:pPr>
                      <w:rPr>
                        <w:rFonts w:ascii="Courier New"/>
                        <w:sz w:val="14"/>
                      </w:rPr>
                    </w:pPr>
                    <w:r>
                      <w:rPr>
                        <w:rFonts w:ascii="Courier New"/>
                        <w:sz w:val="14"/>
                        <w:u w:val="single"/>
                      </w:rPr>
                      <w:t xml:space="preserve">   </w:t>
                    </w:r>
                    <w:r>
                      <w:rPr>
                        <w:rFonts w:ascii="Courier New"/>
                        <w:sz w:val="14"/>
                      </w:rPr>
                      <w:t>_ _</w:t>
                    </w:r>
                  </w:p>
                </w:txbxContent>
              </v:textbox>
            </v:shape>
            <v:shape id="_x0000_s4239" type="#_x0000_t202" style="position:absolute;left:1582;top:246;width:2373;height:747" filled="f" stroked="f">
              <v:textbox style="mso-next-textbox:#_x0000_s4239" inset="0,0,0,0">
                <w:txbxContent>
                  <w:p w:rsidR="00B67961" w:rsidRDefault="00B67961">
                    <w:pPr>
                      <w:rPr>
                        <w:rFonts w:ascii="Courier New"/>
                        <w:sz w:val="14"/>
                      </w:rPr>
                    </w:pPr>
                    <w:r>
                      <w:rPr>
                        <w:rFonts w:ascii="Courier New"/>
                        <w:sz w:val="14"/>
                      </w:rPr>
                      <w:t>$ ssh -p 2000 user@localhost</w:t>
                    </w:r>
                  </w:p>
                  <w:p w:rsidR="00B67961" w:rsidRDefault="00B67961">
                    <w:pPr>
                      <w:spacing w:before="3"/>
                      <w:rPr>
                        <w:sz w:val="20"/>
                      </w:rPr>
                    </w:pPr>
                  </w:p>
                  <w:p w:rsidR="00B67961" w:rsidRDefault="00B67961">
                    <w:pPr>
                      <w:rPr>
                        <w:rFonts w:ascii="Courier New"/>
                        <w:sz w:val="14"/>
                      </w:rPr>
                    </w:pPr>
                    <w:r>
                      <w:rPr>
                        <w:rFonts w:ascii="Courier New"/>
                        <w:sz w:val="14"/>
                      </w:rPr>
                      <w:t>user@localhost's password:</w:t>
                    </w:r>
                  </w:p>
                  <w:p w:rsidR="00B67961" w:rsidRDefault="00B67961">
                    <w:pPr>
                      <w:tabs>
                        <w:tab w:val="left" w:pos="503"/>
                        <w:tab w:val="left" w:pos="912"/>
                        <w:tab w:val="left" w:pos="1680"/>
                      </w:tabs>
                      <w:spacing w:before="38"/>
                      <w:ind w:left="168"/>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r>
                      <w:rPr>
                        <w:rFonts w:ascii="Courier New"/>
                        <w:sz w:val="14"/>
                      </w:rPr>
                      <w:tab/>
                      <w:t>_</w:t>
                    </w:r>
                  </w:p>
                </w:txbxContent>
              </v:textbox>
            </v:shape>
            <w10:wrap type="topAndBottom" anchorx="page"/>
          </v:group>
        </w:pict>
      </w:r>
    </w:p>
    <w:p w:rsidR="005A4D71" w:rsidRDefault="005A4D71">
      <w:pPr>
        <w:pStyle w:val="a3"/>
        <w:spacing w:before="6"/>
        <w:rPr>
          <w:sz w:val="10"/>
        </w:rPr>
      </w:pPr>
    </w:p>
    <w:p w:rsidR="00DD3C2D" w:rsidRDefault="00DD3C2D" w:rsidP="00DD3C2D">
      <w:pPr>
        <w:pStyle w:val="a3"/>
        <w:spacing w:before="93"/>
        <w:ind w:left="120"/>
        <w:rPr>
          <w:rFonts w:ascii="Courier New"/>
        </w:rPr>
      </w:pPr>
      <w:r>
        <w:rPr>
          <w:rFonts w:ascii="微软雅黑" w:eastAsia="微软雅黑" w:hAnsi="微软雅黑" w:cs="微软雅黑" w:hint="eastAsia"/>
          <w:lang w:eastAsia="zh-CN"/>
        </w:rPr>
        <w:t>键入帮助以获取命令列表。</w:t>
      </w:r>
      <w:r>
        <w:rPr>
          <w:lang w:eastAsia="zh-CN"/>
        </w:rPr>
        <w:t xml:space="preserve"> </w:t>
      </w:r>
      <w:r>
        <w:t>Spring Boot</w:t>
      </w:r>
      <w:r>
        <w:rPr>
          <w:rFonts w:ascii="微软雅黑" w:eastAsia="微软雅黑" w:hAnsi="微软雅黑" w:cs="微软雅黑" w:hint="eastAsia"/>
        </w:rPr>
        <w:t>提供了</w:t>
      </w:r>
      <w:r>
        <w:rPr>
          <w:rFonts w:ascii="Courier New"/>
        </w:rPr>
        <w:t>metrics</w:t>
      </w:r>
      <w:r>
        <w:t xml:space="preserve">, </w:t>
      </w:r>
      <w:r>
        <w:rPr>
          <w:rFonts w:ascii="Courier New"/>
        </w:rPr>
        <w:t>beans</w:t>
      </w:r>
      <w:r>
        <w:t xml:space="preserve">, </w:t>
      </w:r>
      <w:r>
        <w:rPr>
          <w:rFonts w:ascii="Courier New"/>
        </w:rPr>
        <w:t>autoconfig</w:t>
      </w:r>
      <w:r>
        <w:rPr>
          <w:rFonts w:ascii="Courier New"/>
          <w:spacing w:val="-84"/>
        </w:rPr>
        <w:t xml:space="preserve"> </w:t>
      </w:r>
      <w:r>
        <w:t xml:space="preserve">and </w:t>
      </w:r>
      <w:r>
        <w:rPr>
          <w:rFonts w:ascii="Courier New"/>
        </w:rPr>
        <w:t>endpoint</w:t>
      </w:r>
    </w:p>
    <w:p w:rsidR="005A4D71" w:rsidRDefault="00DD3C2D" w:rsidP="00DD3C2D">
      <w:pPr>
        <w:pStyle w:val="a3"/>
        <w:spacing w:before="93"/>
        <w:ind w:left="120"/>
        <w:sectPr w:rsidR="005A4D71">
          <w:footerReference w:type="default" r:id="rId334"/>
          <w:pgSz w:w="11910" w:h="16840"/>
          <w:pgMar w:top="840" w:right="0" w:bottom="760" w:left="1320" w:header="575" w:footer="577" w:gutter="0"/>
          <w:cols w:space="720"/>
        </w:sectPr>
      </w:pPr>
      <w:r>
        <w:t>commands</w:t>
      </w:r>
    </w:p>
    <w:p w:rsidR="005A4D71" w:rsidRDefault="005A4D71">
      <w:pPr>
        <w:pStyle w:val="a3"/>
        <w:spacing w:before="1"/>
        <w:rPr>
          <w:sz w:val="21"/>
        </w:rPr>
      </w:pPr>
    </w:p>
    <w:p w:rsidR="005A4D71" w:rsidRDefault="00475295">
      <w:pPr>
        <w:pStyle w:val="3"/>
        <w:spacing w:before="92"/>
      </w:pPr>
      <w:bookmarkStart w:id="650" w:name="Remote_shell_credentials"/>
      <w:bookmarkStart w:id="651" w:name="_bookmark330"/>
      <w:bookmarkEnd w:id="650"/>
      <w:bookmarkEnd w:id="651"/>
      <w:r>
        <w:t>Remote shell credentials</w:t>
      </w:r>
      <w:r w:rsidR="00DD3C2D">
        <w:t>(</w:t>
      </w:r>
      <w:r w:rsidR="00DD3C2D">
        <w:rPr>
          <w:rFonts w:asciiTheme="minorEastAsia" w:eastAsiaTheme="minorEastAsia" w:hAnsiTheme="minorEastAsia" w:hint="eastAsia"/>
          <w:lang w:eastAsia="zh-CN"/>
        </w:rPr>
        <w:t>证书</w:t>
      </w:r>
      <w:r w:rsidR="00DD3C2D">
        <w:t>)</w:t>
      </w:r>
    </w:p>
    <w:p w:rsidR="005A4D71" w:rsidRDefault="005A4D71">
      <w:pPr>
        <w:pStyle w:val="a3"/>
        <w:spacing w:before="2"/>
        <w:rPr>
          <w:b/>
          <w:sz w:val="22"/>
        </w:rPr>
      </w:pPr>
    </w:p>
    <w:p w:rsidR="005A4D71" w:rsidRDefault="00DD3C2D" w:rsidP="00DD3C2D">
      <w:pPr>
        <w:pStyle w:val="a3"/>
        <w:spacing w:line="271" w:lineRule="auto"/>
        <w:ind w:left="120" w:right="1437"/>
        <w:jc w:val="both"/>
      </w:pPr>
      <w:r w:rsidRPr="00DD3C2D">
        <w:rPr>
          <w:rFonts w:ascii="微软雅黑" w:eastAsia="微软雅黑" w:hAnsi="微软雅黑" w:cs="微软雅黑" w:hint="eastAsia"/>
        </w:rPr>
        <w:t>您可以使用</w:t>
      </w:r>
      <w:r w:rsidRPr="00DD3C2D">
        <w:t>management.shell.auth.simple.user.name</w:t>
      </w:r>
      <w:r w:rsidRPr="00DD3C2D">
        <w:rPr>
          <w:rFonts w:ascii="微软雅黑" w:eastAsia="微软雅黑" w:hAnsi="微软雅黑" w:cs="微软雅黑" w:hint="eastAsia"/>
        </w:rPr>
        <w:t>和</w:t>
      </w:r>
      <w:r w:rsidRPr="00DD3C2D">
        <w:t>management.shell.auth.simple.user.password</w:t>
      </w:r>
      <w:r w:rsidRPr="00DD3C2D">
        <w:rPr>
          <w:rFonts w:ascii="微软雅黑" w:eastAsia="微软雅黑" w:hAnsi="微软雅黑" w:cs="微软雅黑" w:hint="eastAsia"/>
        </w:rPr>
        <w:t>属性来配置自定义连接凭证。</w:t>
      </w:r>
      <w:r w:rsidRPr="00DD3C2D">
        <w:t xml:space="preserve"> </w:t>
      </w:r>
      <w:r w:rsidRPr="00DD3C2D">
        <w:rPr>
          <w:rFonts w:ascii="微软雅黑" w:eastAsia="微软雅黑" w:hAnsi="微软雅黑" w:cs="微软雅黑" w:hint="eastAsia"/>
        </w:rPr>
        <w:t>也可以使用</w:t>
      </w:r>
      <w:r w:rsidRPr="00DD3C2D">
        <w:t>“Spring Security”AuthenticationManager</w:t>
      </w:r>
      <w:r w:rsidRPr="00DD3C2D">
        <w:rPr>
          <w:rFonts w:ascii="微软雅黑" w:eastAsia="微软雅黑" w:hAnsi="微软雅黑" w:cs="微软雅黑" w:hint="eastAsia"/>
        </w:rPr>
        <w:t>来处理登录职责。</w:t>
      </w:r>
      <w:r w:rsidRPr="00DD3C2D">
        <w:t xml:space="preserve"> </w:t>
      </w:r>
      <w:r w:rsidRPr="00DD3C2D">
        <w:rPr>
          <w:rFonts w:ascii="微软雅黑" w:eastAsia="微软雅黑" w:hAnsi="微软雅黑" w:cs="微软雅黑" w:hint="eastAsia"/>
        </w:rPr>
        <w:t>有关完整的详细信息，请参阅</w:t>
      </w:r>
      <w:hyperlink r:id="rId335">
        <w:r>
          <w:rPr>
            <w:rFonts w:ascii="Courier New" w:hAnsi="Courier New"/>
            <w:color w:val="204060"/>
            <w:u w:val="single" w:color="204060"/>
          </w:rPr>
          <w:t>CrshAutoConfiguration</w:t>
        </w:r>
        <w:r>
          <w:rPr>
            <w:rFonts w:ascii="Courier New" w:hAnsi="Courier New"/>
            <w:color w:val="204060"/>
            <w:spacing w:val="-65"/>
          </w:rPr>
          <w:t xml:space="preserve"> </w:t>
        </w:r>
      </w:hyperlink>
      <w:r>
        <w:rPr>
          <w:rFonts w:asciiTheme="minorEastAsia" w:eastAsiaTheme="minorEastAsia" w:hAnsiTheme="minorEastAsia" w:hint="eastAsia"/>
          <w:lang w:eastAsia="zh-CN"/>
        </w:rPr>
        <w:t>和</w:t>
      </w:r>
      <w:r>
        <w:t xml:space="preserve"> </w:t>
      </w:r>
      <w:hyperlink r:id="rId336">
        <w:r>
          <w:rPr>
            <w:rFonts w:ascii="Courier New" w:hAnsi="Courier New"/>
            <w:color w:val="204060"/>
            <w:u w:val="single" w:color="204060"/>
          </w:rPr>
          <w:t>ShellProperties</w:t>
        </w:r>
        <w:r>
          <w:rPr>
            <w:rFonts w:ascii="Courier New" w:hAnsi="Courier New"/>
            <w:color w:val="204060"/>
            <w:spacing w:val="-65"/>
          </w:rPr>
          <w:t xml:space="preserve"> </w:t>
        </w:r>
      </w:hyperlink>
      <w:r w:rsidRPr="00DD3C2D">
        <w:rPr>
          <w:rFonts w:ascii="微软雅黑" w:eastAsia="微软雅黑" w:hAnsi="微软雅黑" w:cs="微软雅黑" w:hint="eastAsia"/>
        </w:rPr>
        <w:t>。</w:t>
      </w:r>
    </w:p>
    <w:p w:rsidR="005A4D71" w:rsidRDefault="00475295">
      <w:pPr>
        <w:pStyle w:val="2"/>
        <w:numPr>
          <w:ilvl w:val="1"/>
          <w:numId w:val="12"/>
        </w:numPr>
        <w:tabs>
          <w:tab w:val="left" w:pos="788"/>
        </w:tabs>
        <w:spacing w:before="204"/>
        <w:ind w:hanging="667"/>
      </w:pPr>
      <w:bookmarkStart w:id="652" w:name="50.2_Extending_the_remote_shell"/>
      <w:bookmarkStart w:id="653" w:name="_bookmark331"/>
      <w:bookmarkEnd w:id="652"/>
      <w:bookmarkEnd w:id="653"/>
      <w:r>
        <w:t>Extending the remote shell</w:t>
      </w:r>
    </w:p>
    <w:p w:rsidR="005A4D71" w:rsidRDefault="00DD3C2D">
      <w:pPr>
        <w:pStyle w:val="a3"/>
        <w:spacing w:before="267"/>
        <w:ind w:left="120"/>
        <w:rPr>
          <w:lang w:eastAsia="zh-CN"/>
        </w:rPr>
      </w:pPr>
      <w:r w:rsidRPr="00DD3C2D">
        <w:rPr>
          <w:rFonts w:ascii="微软雅黑" w:eastAsia="微软雅黑" w:hAnsi="微软雅黑" w:cs="微软雅黑" w:hint="eastAsia"/>
          <w:lang w:eastAsia="zh-CN"/>
        </w:rPr>
        <w:t>远程</w:t>
      </w:r>
      <w:r w:rsidRPr="00DD3C2D">
        <w:rPr>
          <w:lang w:eastAsia="zh-CN"/>
        </w:rPr>
        <w:t>shell</w:t>
      </w:r>
      <w:r w:rsidRPr="00DD3C2D">
        <w:rPr>
          <w:rFonts w:ascii="微软雅黑" w:eastAsia="微软雅黑" w:hAnsi="微软雅黑" w:cs="微软雅黑" w:hint="eastAsia"/>
          <w:lang w:eastAsia="zh-CN"/>
        </w:rPr>
        <w:t>可以用很多有趣的方式进行扩展。</w:t>
      </w:r>
    </w:p>
    <w:p w:rsidR="005A4D71" w:rsidRDefault="005A4D71">
      <w:pPr>
        <w:pStyle w:val="a3"/>
        <w:spacing w:before="2"/>
        <w:rPr>
          <w:sz w:val="21"/>
          <w:lang w:eastAsia="zh-CN"/>
        </w:rPr>
      </w:pPr>
    </w:p>
    <w:p w:rsidR="005A4D71" w:rsidRDefault="00475295">
      <w:pPr>
        <w:pStyle w:val="3"/>
      </w:pPr>
      <w:bookmarkStart w:id="654" w:name="Remote_shell_commands"/>
      <w:bookmarkStart w:id="655" w:name="_bookmark332"/>
      <w:bookmarkEnd w:id="654"/>
      <w:bookmarkEnd w:id="655"/>
      <w:r>
        <w:t>Remote shell commands</w:t>
      </w:r>
    </w:p>
    <w:p w:rsidR="005A4D71" w:rsidRDefault="005A4D71">
      <w:pPr>
        <w:pStyle w:val="a3"/>
        <w:spacing w:before="2"/>
        <w:rPr>
          <w:b/>
          <w:sz w:val="22"/>
        </w:rPr>
      </w:pPr>
    </w:p>
    <w:p w:rsidR="005A4D71" w:rsidRDefault="00DD3C2D" w:rsidP="00DD3C2D">
      <w:pPr>
        <w:pStyle w:val="a3"/>
        <w:spacing w:line="292" w:lineRule="auto"/>
        <w:ind w:left="120" w:right="1437"/>
        <w:jc w:val="both"/>
      </w:pPr>
      <w:r w:rsidRPr="00DD3C2D">
        <w:rPr>
          <w:rFonts w:ascii="微软雅黑" w:eastAsia="微软雅黑" w:hAnsi="微软雅黑" w:cs="微软雅黑" w:hint="eastAsia"/>
          <w:lang w:eastAsia="zh-CN"/>
        </w:rPr>
        <w:t>您可以使用</w:t>
      </w:r>
      <w:r w:rsidRPr="00DD3C2D">
        <w:rPr>
          <w:lang w:eastAsia="zh-CN"/>
        </w:rPr>
        <w:t>Groovy</w:t>
      </w:r>
      <w:r w:rsidRPr="00DD3C2D">
        <w:rPr>
          <w:rFonts w:ascii="微软雅黑" w:eastAsia="微软雅黑" w:hAnsi="微软雅黑" w:cs="微软雅黑" w:hint="eastAsia"/>
          <w:lang w:eastAsia="zh-CN"/>
        </w:rPr>
        <w:t>编写额外的</w:t>
      </w:r>
      <w:r w:rsidRPr="00DD3C2D">
        <w:rPr>
          <w:lang w:eastAsia="zh-CN"/>
        </w:rPr>
        <w:t>shell</w:t>
      </w:r>
      <w:r w:rsidRPr="00DD3C2D">
        <w:rPr>
          <w:rFonts w:ascii="微软雅黑" w:eastAsia="微软雅黑" w:hAnsi="微软雅黑" w:cs="微软雅黑" w:hint="eastAsia"/>
          <w:lang w:eastAsia="zh-CN"/>
        </w:rPr>
        <w:t>命令（有关详细信息，请参阅</w:t>
      </w:r>
      <w:r w:rsidRPr="00DD3C2D">
        <w:rPr>
          <w:lang w:eastAsia="zh-CN"/>
        </w:rPr>
        <w:t>CRaSH</w:t>
      </w:r>
      <w:r w:rsidRPr="00DD3C2D">
        <w:rPr>
          <w:rFonts w:ascii="微软雅黑" w:eastAsia="微软雅黑" w:hAnsi="微软雅黑" w:cs="微软雅黑" w:hint="eastAsia"/>
          <w:lang w:eastAsia="zh-CN"/>
        </w:rPr>
        <w:t>文档）。</w:t>
      </w:r>
      <w:r w:rsidRPr="00DD3C2D">
        <w:rPr>
          <w:lang w:eastAsia="zh-CN"/>
        </w:rPr>
        <w:t xml:space="preserve"> </w:t>
      </w:r>
      <w:r w:rsidRPr="00DD3C2D">
        <w:rPr>
          <w:rFonts w:ascii="微软雅黑" w:eastAsia="微软雅黑" w:hAnsi="微软雅黑" w:cs="微软雅黑" w:hint="eastAsia"/>
          <w:lang w:eastAsia="zh-CN"/>
        </w:rPr>
        <w:t>由于</w:t>
      </w:r>
      <w:r w:rsidRPr="00DD3C2D">
        <w:rPr>
          <w:lang w:eastAsia="zh-CN"/>
        </w:rPr>
        <w:t>CRaSH</w:t>
      </w:r>
      <w:r w:rsidRPr="00DD3C2D">
        <w:rPr>
          <w:rFonts w:ascii="微软雅黑" w:eastAsia="微软雅黑" w:hAnsi="微软雅黑" w:cs="微软雅黑" w:hint="eastAsia"/>
          <w:lang w:eastAsia="zh-CN"/>
        </w:rPr>
        <w:t>的</w:t>
      </w:r>
      <w:r w:rsidRPr="00DD3C2D">
        <w:rPr>
          <w:lang w:eastAsia="zh-CN"/>
        </w:rPr>
        <w:t>Java</w:t>
      </w:r>
      <w:r w:rsidRPr="00DD3C2D">
        <w:rPr>
          <w:rFonts w:ascii="微软雅黑" w:eastAsia="微软雅黑" w:hAnsi="微软雅黑" w:cs="微软雅黑" w:hint="eastAsia"/>
          <w:lang w:eastAsia="zh-CN"/>
        </w:rPr>
        <w:t>编译器的限制，不支持用</w:t>
      </w:r>
      <w:r w:rsidRPr="00DD3C2D">
        <w:rPr>
          <w:lang w:eastAsia="zh-CN"/>
        </w:rPr>
        <w:t>Java</w:t>
      </w:r>
      <w:r w:rsidRPr="00DD3C2D">
        <w:rPr>
          <w:rFonts w:ascii="微软雅黑" w:eastAsia="微软雅黑" w:hAnsi="微软雅黑" w:cs="微软雅黑" w:hint="eastAsia"/>
          <w:lang w:eastAsia="zh-CN"/>
        </w:rPr>
        <w:t>编写的命令。</w:t>
      </w:r>
      <w:r w:rsidRPr="00DD3C2D">
        <w:rPr>
          <w:lang w:eastAsia="zh-CN"/>
        </w:rPr>
        <w:t xml:space="preserve"> </w:t>
      </w:r>
      <w:r w:rsidRPr="00DD3C2D">
        <w:rPr>
          <w:rFonts w:ascii="微软雅黑" w:eastAsia="微软雅黑" w:hAnsi="微软雅黑" w:cs="微软雅黑" w:hint="eastAsia"/>
        </w:rPr>
        <w:t>默认情况下，</w:t>
      </w:r>
      <w:r w:rsidRPr="00DD3C2D">
        <w:t>Spring Boot</w:t>
      </w:r>
      <w:r w:rsidRPr="00DD3C2D">
        <w:rPr>
          <w:rFonts w:ascii="微软雅黑" w:eastAsia="微软雅黑" w:hAnsi="微软雅黑" w:cs="微软雅黑" w:hint="eastAsia"/>
        </w:rPr>
        <w:t>将在以下位置搜索命令：</w:t>
      </w:r>
    </w:p>
    <w:p w:rsidR="005A4D71" w:rsidRDefault="00475295">
      <w:pPr>
        <w:pStyle w:val="a4"/>
        <w:numPr>
          <w:ilvl w:val="0"/>
          <w:numId w:val="26"/>
        </w:numPr>
        <w:tabs>
          <w:tab w:val="left" w:pos="320"/>
        </w:tabs>
        <w:spacing w:before="191"/>
        <w:jc w:val="both"/>
        <w:rPr>
          <w:rFonts w:ascii="Courier New"/>
          <w:sz w:val="20"/>
        </w:rPr>
      </w:pPr>
      <w:r>
        <w:rPr>
          <w:rFonts w:ascii="Courier New"/>
          <w:sz w:val="20"/>
        </w:rPr>
        <w:t>classpath*:/commands/**</w:t>
      </w:r>
    </w:p>
    <w:p w:rsidR="005A4D71" w:rsidRDefault="005A4D71">
      <w:pPr>
        <w:pStyle w:val="a3"/>
        <w:spacing w:before="10"/>
        <w:rPr>
          <w:rFonts w:ascii="Courier New"/>
          <w:sz w:val="19"/>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classpath*:/crash/commands/**</w:t>
      </w:r>
    </w:p>
    <w:p w:rsidR="005A4D71" w:rsidRDefault="005A4D71">
      <w:pPr>
        <w:pStyle w:val="a3"/>
        <w:spacing w:before="1"/>
        <w:rPr>
          <w:rFonts w:ascii="Courier New"/>
          <w:sz w:val="21"/>
        </w:rPr>
      </w:pPr>
    </w:p>
    <w:p w:rsidR="005A4D71" w:rsidRDefault="00297392">
      <w:pPr>
        <w:spacing w:before="94"/>
        <w:ind w:left="255"/>
        <w:rPr>
          <w:b/>
          <w:sz w:val="20"/>
        </w:rPr>
      </w:pPr>
      <w:r>
        <w:pict>
          <v:line id="_x0000_s4237" style="position:absolute;left:0;text-align:left;z-index:251681280;mso-position-horizontal-relative:page" from="73.4pt,4.5pt" to="73.4pt,42.2pt" strokecolor="#5c5c4e">
            <w10:wrap anchorx="page"/>
          </v:line>
        </w:pict>
      </w:r>
      <w:r w:rsidR="00475295">
        <w:rPr>
          <w:b/>
          <w:sz w:val="20"/>
        </w:rPr>
        <w:t>Tip</w:t>
      </w:r>
    </w:p>
    <w:p w:rsidR="005A4D71" w:rsidRDefault="005A4D71">
      <w:pPr>
        <w:pStyle w:val="a3"/>
        <w:spacing w:before="1"/>
        <w:rPr>
          <w:b/>
          <w:sz w:val="21"/>
        </w:rPr>
      </w:pPr>
    </w:p>
    <w:p w:rsidR="005A4D71" w:rsidRDefault="00DD3C2D" w:rsidP="00DD3C2D">
      <w:pPr>
        <w:pStyle w:val="a3"/>
        <w:ind w:left="255"/>
      </w:pPr>
      <w:r w:rsidRPr="00DD3C2D">
        <w:rPr>
          <w:rFonts w:ascii="微软雅黑" w:eastAsia="微软雅黑" w:hAnsi="微软雅黑" w:cs="微软雅黑" w:hint="eastAsia"/>
        </w:rPr>
        <w:t>您可以通过设置</w:t>
      </w:r>
      <w:r>
        <w:rPr>
          <w:rFonts w:ascii="Courier New"/>
        </w:rPr>
        <w:t>shell.command-path-patterns</w:t>
      </w:r>
      <w:r w:rsidRPr="00DD3C2D">
        <w:rPr>
          <w:rFonts w:ascii="微软雅黑" w:eastAsia="微软雅黑" w:hAnsi="微软雅黑" w:cs="微软雅黑" w:hint="eastAsia"/>
        </w:rPr>
        <w:t>属性来更改搜索路径。</w:t>
      </w:r>
    </w:p>
    <w:p w:rsidR="005A4D71" w:rsidRDefault="005A4D71">
      <w:pPr>
        <w:pStyle w:val="a3"/>
        <w:spacing w:before="9"/>
      </w:pPr>
    </w:p>
    <w:p w:rsidR="005A4D71" w:rsidRDefault="00297392">
      <w:pPr>
        <w:spacing w:before="94"/>
        <w:ind w:left="255"/>
        <w:rPr>
          <w:b/>
          <w:sz w:val="20"/>
        </w:rPr>
      </w:pPr>
      <w:r>
        <w:pict>
          <v:line id="_x0000_s4236" style="position:absolute;left:0;text-align:left;z-index:251682304;mso-position-horizontal-relative:page" from="73.4pt,4.5pt" to="73.4pt,56.2pt" strokecolor="#5c5c4e">
            <w10:wrap anchorx="page"/>
          </v:line>
        </w:pict>
      </w:r>
      <w:r w:rsidR="00475295">
        <w:rPr>
          <w:b/>
          <w:sz w:val="20"/>
        </w:rPr>
        <w:t>Note</w:t>
      </w:r>
    </w:p>
    <w:p w:rsidR="005A4D71" w:rsidRDefault="005A4D71">
      <w:pPr>
        <w:pStyle w:val="a3"/>
        <w:spacing w:before="1"/>
        <w:rPr>
          <w:b/>
          <w:sz w:val="21"/>
        </w:rPr>
      </w:pPr>
    </w:p>
    <w:p w:rsidR="005A4D71" w:rsidRDefault="00DD3C2D" w:rsidP="00DD3C2D">
      <w:pPr>
        <w:pStyle w:val="a3"/>
        <w:spacing w:line="292" w:lineRule="auto"/>
        <w:ind w:left="255" w:right="1743"/>
        <w:rPr>
          <w:lang w:eastAsia="zh-CN"/>
        </w:rPr>
      </w:pPr>
      <w:r w:rsidRPr="00DD3C2D">
        <w:rPr>
          <w:rFonts w:ascii="微软雅黑" w:eastAsia="微软雅黑" w:hAnsi="微软雅黑" w:cs="微软雅黑" w:hint="eastAsia"/>
          <w:lang w:eastAsia="zh-CN"/>
        </w:rPr>
        <w:t>如果您使用的是可执行文件，</w:t>
      </w:r>
      <w:r w:rsidRPr="00DD3C2D">
        <w:rPr>
          <w:lang w:eastAsia="zh-CN"/>
        </w:rPr>
        <w:t>shell</w:t>
      </w:r>
      <w:r w:rsidRPr="00DD3C2D">
        <w:rPr>
          <w:rFonts w:ascii="微软雅黑" w:eastAsia="微软雅黑" w:hAnsi="微软雅黑" w:cs="微软雅黑" w:hint="eastAsia"/>
          <w:lang w:eastAsia="zh-CN"/>
        </w:rPr>
        <w:t>命令所依赖的任何类都必须封装在嵌套的</w:t>
      </w:r>
      <w:r w:rsidRPr="00DD3C2D">
        <w:rPr>
          <w:lang w:eastAsia="zh-CN"/>
        </w:rPr>
        <w:t>jar</w:t>
      </w:r>
      <w:r w:rsidRPr="00DD3C2D">
        <w:rPr>
          <w:rFonts w:ascii="微软雅黑" w:eastAsia="微软雅黑" w:hAnsi="微软雅黑" w:cs="微软雅黑" w:hint="eastAsia"/>
          <w:lang w:eastAsia="zh-CN"/>
        </w:rPr>
        <w:t>文件中，而不是直接放在可执行文件</w:t>
      </w:r>
      <w:r w:rsidRPr="00DD3C2D">
        <w:rPr>
          <w:lang w:eastAsia="zh-CN"/>
        </w:rPr>
        <w:t>jar</w:t>
      </w:r>
      <w:r w:rsidRPr="00DD3C2D">
        <w:rPr>
          <w:rFonts w:ascii="微软雅黑" w:eastAsia="微软雅黑" w:hAnsi="微软雅黑" w:cs="微软雅黑" w:hint="eastAsia"/>
          <w:lang w:eastAsia="zh-CN"/>
        </w:rPr>
        <w:t>或</w:t>
      </w:r>
      <w:r w:rsidRPr="00DD3C2D">
        <w:rPr>
          <w:lang w:eastAsia="zh-CN"/>
        </w:rPr>
        <w:t>war</w:t>
      </w:r>
      <w:r w:rsidRPr="00DD3C2D">
        <w:rPr>
          <w:rFonts w:ascii="微软雅黑" w:eastAsia="微软雅黑" w:hAnsi="微软雅黑" w:cs="微软雅黑" w:hint="eastAsia"/>
          <w:lang w:eastAsia="zh-CN"/>
        </w:rPr>
        <w:t>中。</w:t>
      </w:r>
    </w:p>
    <w:p w:rsidR="005A4D71" w:rsidRDefault="005A4D71">
      <w:pPr>
        <w:pStyle w:val="a3"/>
        <w:rPr>
          <w:sz w:val="26"/>
          <w:lang w:eastAsia="zh-CN"/>
        </w:rPr>
      </w:pPr>
    </w:p>
    <w:p w:rsidR="005A4D71" w:rsidRDefault="00DD3C2D">
      <w:pPr>
        <w:pStyle w:val="a3"/>
        <w:spacing w:line="292" w:lineRule="auto"/>
        <w:ind w:left="120" w:right="1432"/>
        <w:rPr>
          <w:rFonts w:ascii="Courier New" w:hAnsi="Courier New"/>
          <w:lang w:eastAsia="zh-CN"/>
        </w:rPr>
      </w:pPr>
      <w:r>
        <w:rPr>
          <w:rFonts w:asciiTheme="minorEastAsia" w:eastAsiaTheme="minorEastAsia" w:hAnsiTheme="minorEastAsia" w:hint="eastAsia"/>
          <w:lang w:eastAsia="zh-CN"/>
        </w:rPr>
        <w:t>这是一个简单的“hello”命令，可以从</w:t>
      </w:r>
      <w:r w:rsidR="00297392">
        <w:pict>
          <v:shape id="_x0000_s4235" type="#_x0000_t202" style="position:absolute;left:0;text-align:left;margin-left:75.55pt;margin-top:34.85pt;width:444.2pt;height:154.1pt;z-index:251680256;mso-wrap-distance-left:0;mso-wrap-distance-right:0;mso-position-horizontal-relative:page;mso-position-vertical-relative:text" fillcolor="#f0f0f0" strokecolor="#444" strokeweight=".1pt">
            <v:textbox style="mso-next-textbox:#_x0000_s4235" inset="0,0,0,0">
              <w:txbxContent>
                <w:p w:rsidR="00B67961" w:rsidRDefault="00B67961">
                  <w:pPr>
                    <w:spacing w:before="84"/>
                    <w:ind w:left="69"/>
                    <w:rPr>
                      <w:rFonts w:ascii="Courier New"/>
                      <w:sz w:val="14"/>
                    </w:rPr>
                  </w:pPr>
                  <w:r>
                    <w:rPr>
                      <w:rFonts w:ascii="Courier New"/>
                      <w:b/>
                      <w:color w:val="7E0054"/>
                      <w:sz w:val="14"/>
                    </w:rPr>
                    <w:t xml:space="preserve">package </w:t>
                  </w:r>
                  <w:r>
                    <w:rPr>
                      <w:rFonts w:ascii="Courier New"/>
                      <w:sz w:val="14"/>
                    </w:rPr>
                    <w:t>commands</w:t>
                  </w:r>
                </w:p>
                <w:p w:rsidR="00B67961" w:rsidRDefault="00B67961">
                  <w:pPr>
                    <w:pStyle w:val="a3"/>
                    <w:spacing w:before="7"/>
                    <w:rPr>
                      <w:rFonts w:ascii="Courier New"/>
                    </w:rPr>
                  </w:pPr>
                </w:p>
                <w:p w:rsidR="00B67961" w:rsidRDefault="00B67961">
                  <w:pPr>
                    <w:ind w:left="69"/>
                    <w:rPr>
                      <w:rFonts w:ascii="Courier New"/>
                      <w:sz w:val="14"/>
                    </w:rPr>
                  </w:pPr>
                  <w:r>
                    <w:rPr>
                      <w:rFonts w:ascii="Courier New"/>
                      <w:b/>
                      <w:color w:val="7E0054"/>
                      <w:sz w:val="14"/>
                    </w:rPr>
                    <w:t xml:space="preserve">import </w:t>
                  </w:r>
                  <w:r>
                    <w:rPr>
                      <w:rFonts w:ascii="Courier New"/>
                      <w:sz w:val="14"/>
                    </w:rPr>
                    <w:t>org.crsh.cli.Command</w:t>
                  </w:r>
                </w:p>
                <w:p w:rsidR="00B67961" w:rsidRDefault="00B67961">
                  <w:pPr>
                    <w:spacing w:before="37"/>
                    <w:ind w:left="69"/>
                    <w:rPr>
                      <w:rFonts w:ascii="Courier New"/>
                      <w:sz w:val="14"/>
                    </w:rPr>
                  </w:pPr>
                  <w:r>
                    <w:rPr>
                      <w:rFonts w:ascii="Courier New"/>
                      <w:b/>
                      <w:color w:val="7E0054"/>
                      <w:sz w:val="14"/>
                    </w:rPr>
                    <w:t xml:space="preserve">import </w:t>
                  </w:r>
                  <w:r>
                    <w:rPr>
                      <w:rFonts w:ascii="Courier New"/>
                      <w:sz w:val="14"/>
                    </w:rPr>
                    <w:t>org.crsh.cli.Usage</w:t>
                  </w:r>
                </w:p>
                <w:p w:rsidR="00B67961" w:rsidRDefault="00B67961">
                  <w:pPr>
                    <w:spacing w:before="38"/>
                    <w:ind w:left="69"/>
                    <w:rPr>
                      <w:rFonts w:ascii="Courier New"/>
                      <w:sz w:val="14"/>
                    </w:rPr>
                  </w:pPr>
                  <w:r>
                    <w:rPr>
                      <w:rFonts w:ascii="Courier New"/>
                      <w:b/>
                      <w:color w:val="7E0054"/>
                      <w:sz w:val="14"/>
                    </w:rPr>
                    <w:t xml:space="preserve">import </w:t>
                  </w:r>
                  <w:r>
                    <w:rPr>
                      <w:rFonts w:ascii="Courier New"/>
                      <w:sz w:val="14"/>
                    </w:rPr>
                    <w:t>org.crsh.command.InvocationContext</w:t>
                  </w:r>
                </w:p>
                <w:p w:rsidR="00B67961" w:rsidRDefault="00B67961">
                  <w:pPr>
                    <w:pStyle w:val="a3"/>
                    <w:spacing w:before="6"/>
                    <w:rPr>
                      <w:rFonts w:ascii="Courier New"/>
                    </w:rPr>
                  </w:pPr>
                </w:p>
                <w:p w:rsidR="00B67961" w:rsidRDefault="00B67961">
                  <w:pPr>
                    <w:spacing w:before="1"/>
                    <w:ind w:left="69"/>
                    <w:rPr>
                      <w:rFonts w:ascii="Courier New"/>
                      <w:sz w:val="14"/>
                    </w:rPr>
                  </w:pPr>
                  <w:r>
                    <w:rPr>
                      <w:rFonts w:ascii="Courier New"/>
                      <w:b/>
                      <w:color w:val="7E0054"/>
                      <w:sz w:val="14"/>
                    </w:rPr>
                    <w:t xml:space="preserve">class </w:t>
                  </w:r>
                  <w:r>
                    <w:rPr>
                      <w:rFonts w:ascii="Courier New"/>
                      <w:sz w:val="14"/>
                    </w:rPr>
                    <w:t>hello {</w:t>
                  </w:r>
                </w:p>
                <w:p w:rsidR="00B67961" w:rsidRDefault="00B67961">
                  <w:pPr>
                    <w:pStyle w:val="a3"/>
                    <w:spacing w:before="6"/>
                    <w:rPr>
                      <w:rFonts w:ascii="Courier New"/>
                    </w:rPr>
                  </w:pPr>
                </w:p>
                <w:p w:rsidR="00B67961" w:rsidRDefault="00B67961">
                  <w:pPr>
                    <w:spacing w:before="1" w:line="297" w:lineRule="auto"/>
                    <w:ind w:left="405" w:right="6862"/>
                    <w:rPr>
                      <w:rFonts w:ascii="Courier New"/>
                      <w:sz w:val="14"/>
                    </w:rPr>
                  </w:pPr>
                  <w:r>
                    <w:rPr>
                      <w:rFonts w:ascii="Courier New"/>
                      <w:color w:val="808080"/>
                      <w:sz w:val="14"/>
                    </w:rPr>
                    <w:t>@Usage("Say Hello") @Command</w:t>
                  </w:r>
                </w:p>
                <w:p w:rsidR="00B67961" w:rsidRDefault="00B67961">
                  <w:pPr>
                    <w:spacing w:line="157" w:lineRule="exact"/>
                    <w:ind w:left="406"/>
                    <w:rPr>
                      <w:rFonts w:ascii="Courier New"/>
                      <w:sz w:val="14"/>
                    </w:rPr>
                  </w:pPr>
                  <w:r>
                    <w:rPr>
                      <w:rFonts w:ascii="Courier New"/>
                      <w:sz w:val="14"/>
                    </w:rPr>
                    <w:t>def main(InvocationContext context) {</w:t>
                  </w:r>
                </w:p>
                <w:p w:rsidR="00B67961" w:rsidRDefault="00B67961">
                  <w:pPr>
                    <w:spacing w:before="37"/>
                    <w:ind w:left="741"/>
                    <w:rPr>
                      <w:rFonts w:ascii="Courier New"/>
                      <w:b/>
                      <w:i/>
                      <w:sz w:val="14"/>
                    </w:rPr>
                  </w:pPr>
                  <w:r>
                    <w:rPr>
                      <w:rFonts w:ascii="Courier New"/>
                      <w:b/>
                      <w:color w:val="7E0054"/>
                      <w:sz w:val="14"/>
                    </w:rPr>
                    <w:t xml:space="preserve">return </w:t>
                  </w:r>
                  <w:r>
                    <w:rPr>
                      <w:rFonts w:ascii="Courier New"/>
                      <w:b/>
                      <w:i/>
                      <w:color w:val="2900FF"/>
                      <w:sz w:val="14"/>
                    </w:rPr>
                    <w:t>"Hello"</w:t>
                  </w:r>
                </w:p>
                <w:p w:rsidR="00B67961" w:rsidRDefault="00B67961">
                  <w:pPr>
                    <w:spacing w:before="37"/>
                    <w:ind w:left="406"/>
                    <w:rPr>
                      <w:rFonts w:ascii="Courier New"/>
                      <w:sz w:val="14"/>
                    </w:rPr>
                  </w:pPr>
                  <w:r>
                    <w:rPr>
                      <w:rFonts w:ascii="Courier New"/>
                      <w:sz w:val="14"/>
                    </w:rPr>
                    <w:t>}</w:t>
                  </w:r>
                </w:p>
                <w:p w:rsidR="00B67961" w:rsidRDefault="00B67961">
                  <w:pPr>
                    <w:pStyle w:val="a3"/>
                    <w:spacing w:before="7"/>
                    <w:rPr>
                      <w:rFonts w:ascii="Courier New"/>
                    </w:rPr>
                  </w:pPr>
                </w:p>
                <w:p w:rsidR="00B67961" w:rsidRDefault="00B67961">
                  <w:pPr>
                    <w:ind w:left="69"/>
                    <w:rPr>
                      <w:rFonts w:ascii="Courier New"/>
                      <w:sz w:val="14"/>
                    </w:rPr>
                  </w:pPr>
                  <w:r>
                    <w:rPr>
                      <w:rFonts w:ascii="Courier New"/>
                      <w:sz w:val="14"/>
                    </w:rPr>
                    <w:t>}</w:t>
                  </w:r>
                </w:p>
              </w:txbxContent>
            </v:textbox>
            <w10:wrap type="topAndBottom" anchorx="page"/>
          </v:shape>
        </w:pict>
      </w:r>
      <w:r>
        <w:rPr>
          <w:rFonts w:asciiTheme="minorEastAsia" w:eastAsiaTheme="minorEastAsia" w:hAnsiTheme="minorEastAsia" w:hint="eastAsia"/>
          <w:lang w:eastAsia="zh-CN"/>
        </w:rPr>
        <w:t xml:space="preserve"> </w:t>
      </w:r>
      <w:r w:rsidR="00475295">
        <w:rPr>
          <w:rFonts w:ascii="Courier New" w:hAnsi="Courier New"/>
        </w:rPr>
        <w:t>src/main/resources/commands/ hello.groovy</w:t>
      </w:r>
      <w:r>
        <w:rPr>
          <w:rFonts w:asciiTheme="minorEastAsia" w:eastAsiaTheme="minorEastAsia" w:hAnsiTheme="minorEastAsia" w:hint="eastAsia"/>
          <w:lang w:eastAsia="zh-CN"/>
        </w:rPr>
        <w:t>中加载：</w:t>
      </w:r>
    </w:p>
    <w:p w:rsidR="005A4D71" w:rsidRDefault="005A4D71">
      <w:pPr>
        <w:pStyle w:val="a3"/>
        <w:spacing w:before="6"/>
        <w:rPr>
          <w:rFonts w:ascii="Courier New"/>
          <w:sz w:val="6"/>
          <w:lang w:eastAsia="zh-CN"/>
        </w:rPr>
      </w:pPr>
    </w:p>
    <w:p w:rsidR="00DD3C2D" w:rsidRDefault="00DD3C2D">
      <w:pPr>
        <w:pStyle w:val="a3"/>
        <w:spacing w:before="93" w:line="271" w:lineRule="auto"/>
        <w:ind w:left="120" w:right="1432"/>
        <w:rPr>
          <w:lang w:eastAsia="zh-CN"/>
        </w:rPr>
      </w:pPr>
      <w:r w:rsidRPr="00DD3C2D">
        <w:rPr>
          <w:lang w:eastAsia="zh-CN"/>
        </w:rPr>
        <w:t>Spring Boot</w:t>
      </w:r>
      <w:r w:rsidRPr="00DD3C2D">
        <w:rPr>
          <w:rFonts w:ascii="微软雅黑" w:eastAsia="微软雅黑" w:hAnsi="微软雅黑" w:cs="微软雅黑" w:hint="eastAsia"/>
          <w:lang w:eastAsia="zh-CN"/>
        </w:rPr>
        <w:t>为</w:t>
      </w:r>
      <w:r w:rsidRPr="00DD3C2D">
        <w:rPr>
          <w:lang w:eastAsia="zh-CN"/>
        </w:rPr>
        <w:t>InvocationContext</w:t>
      </w:r>
      <w:r w:rsidRPr="00DD3C2D">
        <w:rPr>
          <w:rFonts w:ascii="微软雅黑" w:eastAsia="微软雅黑" w:hAnsi="微软雅黑" w:cs="微软雅黑" w:hint="eastAsia"/>
          <w:lang w:eastAsia="zh-CN"/>
        </w:rPr>
        <w:t>添加了一些可以从命令访问的附加属性：</w:t>
      </w:r>
    </w:p>
    <w:p w:rsidR="005A4D71" w:rsidRDefault="005A4D71">
      <w:pPr>
        <w:pStyle w:val="a3"/>
        <w:spacing w:before="5" w:after="1"/>
        <w:rPr>
          <w:sz w:val="17"/>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3689"/>
              </w:tabs>
              <w:rPr>
                <w:b/>
                <w:sz w:val="20"/>
              </w:rPr>
            </w:pPr>
            <w:r>
              <w:rPr>
                <w:b/>
                <w:sz w:val="20"/>
              </w:rPr>
              <w:t>Attribute Name</w:t>
            </w:r>
            <w:r>
              <w:rPr>
                <w:b/>
                <w:sz w:val="20"/>
              </w:rPr>
              <w:tab/>
              <w:t>Description</w:t>
            </w:r>
          </w:p>
        </w:tc>
      </w:tr>
      <w:tr w:rsidR="005A4D71">
        <w:trPr>
          <w:trHeight w:val="878"/>
        </w:trPr>
        <w:tc>
          <w:tcPr>
            <w:tcW w:w="9024" w:type="dxa"/>
          </w:tcPr>
          <w:p w:rsidR="005A4D71" w:rsidRDefault="00475295">
            <w:pPr>
              <w:pStyle w:val="TableParagraph"/>
              <w:tabs>
                <w:tab w:val="left" w:pos="3689"/>
              </w:tabs>
              <w:rPr>
                <w:sz w:val="20"/>
              </w:rPr>
            </w:pPr>
            <w:r>
              <w:rPr>
                <w:rFonts w:ascii="Courier New"/>
                <w:sz w:val="20"/>
              </w:rPr>
              <w:t>spring.boot.version</w:t>
            </w:r>
            <w:r>
              <w:rPr>
                <w:rFonts w:ascii="Courier New"/>
                <w:sz w:val="20"/>
              </w:rPr>
              <w:tab/>
            </w:r>
            <w:r>
              <w:rPr>
                <w:sz w:val="20"/>
              </w:rPr>
              <w:t>The version of Spring Boot</w:t>
            </w:r>
          </w:p>
          <w:p w:rsidR="005A4D71" w:rsidRDefault="00475295">
            <w:pPr>
              <w:pStyle w:val="TableParagraph"/>
              <w:tabs>
                <w:tab w:val="left" w:pos="3689"/>
              </w:tabs>
              <w:spacing w:before="194"/>
              <w:rPr>
                <w:sz w:val="20"/>
              </w:rPr>
            </w:pPr>
            <w:r>
              <w:rPr>
                <w:rFonts w:ascii="Courier New"/>
                <w:sz w:val="20"/>
              </w:rPr>
              <w:t>spring.version</w:t>
            </w:r>
            <w:r>
              <w:rPr>
                <w:rFonts w:ascii="Courier New"/>
                <w:sz w:val="20"/>
              </w:rPr>
              <w:tab/>
            </w:r>
            <w:r>
              <w:rPr>
                <w:sz w:val="20"/>
              </w:rPr>
              <w:t>The version of the core Spring Framework</w:t>
            </w:r>
          </w:p>
        </w:tc>
      </w:tr>
    </w:tbl>
    <w:p w:rsidR="005A4D71" w:rsidRDefault="005A4D71">
      <w:pPr>
        <w:rPr>
          <w:sz w:val="20"/>
        </w:rPr>
        <w:sectPr w:rsidR="005A4D71">
          <w:footerReference w:type="default" r:id="rId337"/>
          <w:pgSz w:w="11910" w:h="16840"/>
          <w:pgMar w:top="840" w:right="0" w:bottom="760" w:left="1320" w:header="575" w:footer="577" w:gutter="0"/>
          <w:pgNumType w:start="181"/>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3689"/>
              </w:tabs>
              <w:rPr>
                <w:b/>
                <w:sz w:val="20"/>
              </w:rPr>
            </w:pPr>
            <w:r>
              <w:rPr>
                <w:b/>
                <w:sz w:val="20"/>
              </w:rPr>
              <w:t>Attribute Name</w:t>
            </w:r>
            <w:r>
              <w:rPr>
                <w:b/>
                <w:sz w:val="20"/>
              </w:rPr>
              <w:tab/>
              <w:t>Description</w:t>
            </w:r>
          </w:p>
        </w:tc>
      </w:tr>
      <w:tr w:rsidR="005A4D71">
        <w:trPr>
          <w:trHeight w:val="879"/>
        </w:trPr>
        <w:tc>
          <w:tcPr>
            <w:tcW w:w="9024" w:type="dxa"/>
          </w:tcPr>
          <w:p w:rsidR="005A4D71" w:rsidRDefault="00475295">
            <w:pPr>
              <w:pStyle w:val="TableParagraph"/>
              <w:tabs>
                <w:tab w:val="left" w:pos="3689"/>
              </w:tabs>
              <w:rPr>
                <w:rFonts w:ascii="Courier New"/>
                <w:sz w:val="20"/>
              </w:rPr>
            </w:pPr>
            <w:r>
              <w:rPr>
                <w:rFonts w:ascii="Courier New"/>
                <w:sz w:val="20"/>
              </w:rPr>
              <w:t>spring.beanfactory</w:t>
            </w:r>
            <w:r>
              <w:rPr>
                <w:rFonts w:ascii="Courier New"/>
                <w:sz w:val="20"/>
              </w:rPr>
              <w:tab/>
            </w:r>
            <w:r>
              <w:rPr>
                <w:sz w:val="20"/>
              </w:rPr>
              <w:t>Access to the Spring</w:t>
            </w:r>
            <w:r>
              <w:rPr>
                <w:spacing w:val="-1"/>
                <w:sz w:val="20"/>
              </w:rPr>
              <w:t xml:space="preserve"> </w:t>
            </w:r>
            <w:r>
              <w:rPr>
                <w:rFonts w:ascii="Courier New"/>
                <w:sz w:val="20"/>
              </w:rPr>
              <w:t>BeanFactory</w:t>
            </w:r>
          </w:p>
          <w:p w:rsidR="005A4D71" w:rsidRDefault="00475295">
            <w:pPr>
              <w:pStyle w:val="TableParagraph"/>
              <w:tabs>
                <w:tab w:val="left" w:pos="3689"/>
              </w:tabs>
              <w:spacing w:before="194"/>
              <w:rPr>
                <w:rFonts w:ascii="Courier New"/>
                <w:sz w:val="20"/>
              </w:rPr>
            </w:pPr>
            <w:r>
              <w:rPr>
                <w:rFonts w:ascii="Courier New"/>
                <w:sz w:val="20"/>
              </w:rPr>
              <w:t>spring.environment</w:t>
            </w:r>
            <w:r>
              <w:rPr>
                <w:rFonts w:ascii="Courier New"/>
                <w:sz w:val="20"/>
              </w:rPr>
              <w:tab/>
            </w:r>
            <w:r>
              <w:rPr>
                <w:sz w:val="20"/>
              </w:rPr>
              <w:t>Access to the Spring</w:t>
            </w:r>
            <w:r>
              <w:rPr>
                <w:spacing w:val="-1"/>
                <w:sz w:val="20"/>
              </w:rPr>
              <w:t xml:space="preserve"> </w:t>
            </w:r>
            <w:r>
              <w:rPr>
                <w:rFonts w:ascii="Courier New"/>
                <w:sz w:val="20"/>
              </w:rPr>
              <w:t>Environment</w:t>
            </w:r>
          </w:p>
        </w:tc>
      </w:tr>
    </w:tbl>
    <w:p w:rsidR="005A4D71" w:rsidRDefault="005A4D71">
      <w:pPr>
        <w:pStyle w:val="a3"/>
        <w:spacing w:before="8"/>
        <w:rPr>
          <w:sz w:val="9"/>
        </w:rPr>
      </w:pPr>
    </w:p>
    <w:p w:rsidR="005A4D71" w:rsidRDefault="00475295">
      <w:pPr>
        <w:pStyle w:val="3"/>
        <w:spacing w:before="92"/>
      </w:pPr>
      <w:bookmarkStart w:id="656" w:name="Remote_shell_plugins"/>
      <w:bookmarkStart w:id="657" w:name="_bookmark333"/>
      <w:bookmarkEnd w:id="656"/>
      <w:bookmarkEnd w:id="657"/>
      <w:r>
        <w:t>Remote shell plugins</w:t>
      </w:r>
    </w:p>
    <w:p w:rsidR="005A4D71" w:rsidRDefault="005A4D71">
      <w:pPr>
        <w:pStyle w:val="a3"/>
        <w:spacing w:before="8"/>
        <w:rPr>
          <w:b/>
          <w:sz w:val="22"/>
        </w:rPr>
      </w:pPr>
    </w:p>
    <w:p w:rsidR="005A4D71" w:rsidRDefault="00DD3C2D" w:rsidP="00DD3C2D">
      <w:pPr>
        <w:pStyle w:val="a3"/>
        <w:spacing w:line="292" w:lineRule="auto"/>
        <w:ind w:left="120" w:right="1432"/>
      </w:pPr>
      <w:r w:rsidRPr="00DD3C2D">
        <w:rPr>
          <w:rFonts w:ascii="微软雅黑" w:eastAsia="微软雅黑" w:hAnsi="微软雅黑" w:cs="微软雅黑" w:hint="eastAsia"/>
        </w:rPr>
        <w:t>除了新命令之外，还可以扩展其他</w:t>
      </w:r>
      <w:r w:rsidRPr="00DD3C2D">
        <w:t>CRaSH shell</w:t>
      </w:r>
      <w:r w:rsidRPr="00DD3C2D">
        <w:rPr>
          <w:rFonts w:ascii="微软雅黑" w:eastAsia="微软雅黑" w:hAnsi="微软雅黑" w:cs="微软雅黑" w:hint="eastAsia"/>
        </w:rPr>
        <w:t>功能。</w:t>
      </w:r>
      <w:r w:rsidRPr="00DD3C2D">
        <w:t xml:space="preserve"> </w:t>
      </w:r>
      <w:r w:rsidRPr="00DD3C2D">
        <w:rPr>
          <w:rFonts w:ascii="微软雅黑" w:eastAsia="微软雅黑" w:hAnsi="微软雅黑" w:cs="微软雅黑" w:hint="eastAsia"/>
        </w:rPr>
        <w:t>所有扩展了</w:t>
      </w:r>
      <w:r w:rsidRPr="00DD3C2D">
        <w:t>org.crsh.plugin.CRaSHPlugin</w:t>
      </w:r>
      <w:r w:rsidRPr="00DD3C2D">
        <w:rPr>
          <w:rFonts w:ascii="微软雅黑" w:eastAsia="微软雅黑" w:hAnsi="微软雅黑" w:cs="微软雅黑" w:hint="eastAsia"/>
        </w:rPr>
        <w:t>的</w:t>
      </w:r>
      <w:r w:rsidRPr="00DD3C2D">
        <w:t>Spring Bean</w:t>
      </w:r>
      <w:r w:rsidRPr="00DD3C2D">
        <w:rPr>
          <w:rFonts w:ascii="微软雅黑" w:eastAsia="微软雅黑" w:hAnsi="微软雅黑" w:cs="微软雅黑" w:hint="eastAsia"/>
        </w:rPr>
        <w:t>都会自动注册到</w:t>
      </w:r>
      <w:r w:rsidRPr="00DD3C2D">
        <w:t>shell</w:t>
      </w:r>
      <w:r w:rsidRPr="00DD3C2D">
        <w:rPr>
          <w:rFonts w:ascii="微软雅黑" w:eastAsia="微软雅黑" w:hAnsi="微软雅黑" w:cs="微软雅黑" w:hint="eastAsia"/>
        </w:rPr>
        <w:t>中。</w:t>
      </w:r>
    </w:p>
    <w:p w:rsidR="005A4D71" w:rsidRDefault="00DD3C2D" w:rsidP="00DD3C2D">
      <w:pPr>
        <w:pStyle w:val="a3"/>
        <w:spacing w:before="181"/>
        <w:ind w:left="120"/>
      </w:pPr>
      <w:r w:rsidRPr="00DD3C2D">
        <w:rPr>
          <w:rFonts w:ascii="微软雅黑" w:eastAsia="微软雅黑" w:hAnsi="微软雅黑" w:cs="微软雅黑" w:hint="eastAsia"/>
          <w:lang w:eastAsia="zh-CN"/>
        </w:rPr>
        <w:t>有关更多信息，请参阅</w:t>
      </w:r>
      <w:hyperlink r:id="rId338">
        <w:r>
          <w:rPr>
            <w:color w:val="204060"/>
            <w:u w:val="single" w:color="204060"/>
          </w:rPr>
          <w:t>CRaSH reference documentation</w:t>
        </w:r>
      </w:hyperlink>
      <w:r w:rsidRPr="00DD3C2D">
        <w:rPr>
          <w:rFonts w:ascii="微软雅黑" w:eastAsia="微软雅黑" w:hAnsi="微软雅黑" w:cs="微软雅黑" w:hint="eastAsia"/>
          <w:lang w:eastAsia="zh-CN"/>
        </w:rP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58" w:name="51._Loggers"/>
      <w:bookmarkStart w:id="659" w:name="_bookmark334"/>
      <w:bookmarkEnd w:id="658"/>
      <w:bookmarkEnd w:id="659"/>
      <w:r>
        <w:t>Loggers</w:t>
      </w:r>
    </w:p>
    <w:p w:rsidR="005A4D71" w:rsidRDefault="00584D31">
      <w:pPr>
        <w:pStyle w:val="a3"/>
        <w:spacing w:before="287" w:line="292" w:lineRule="auto"/>
        <w:ind w:left="120" w:right="1436"/>
        <w:jc w:val="both"/>
      </w:pPr>
      <w:r w:rsidRPr="00584D31">
        <w:rPr>
          <w:lang w:eastAsia="zh-CN"/>
        </w:rPr>
        <w:t>Spring Boot Actuator</w:t>
      </w:r>
      <w:r w:rsidRPr="00584D31">
        <w:rPr>
          <w:rFonts w:ascii="微软雅黑" w:eastAsia="微软雅黑" w:hAnsi="微软雅黑" w:cs="微软雅黑" w:hint="eastAsia"/>
          <w:lang w:eastAsia="zh-CN"/>
        </w:rPr>
        <w:t>能够在运行时查看和配置应用程序的日志级别。</w:t>
      </w:r>
      <w:r w:rsidRPr="00584D31">
        <w:rPr>
          <w:lang w:eastAsia="zh-CN"/>
        </w:rPr>
        <w:t xml:space="preserve"> </w:t>
      </w:r>
      <w:r w:rsidRPr="00584D31">
        <w:rPr>
          <w:rFonts w:ascii="微软雅黑" w:eastAsia="微软雅黑" w:hAnsi="微软雅黑" w:cs="微软雅黑" w:hint="eastAsia"/>
          <w:lang w:eastAsia="zh-CN"/>
        </w:rPr>
        <w:t>您可以查看整个列表或单个记录器的配置，该配置由显式配置的日志记录级别以及记录框架给出的有效日志记录级别组成。</w:t>
      </w:r>
      <w:r w:rsidRPr="00584D31">
        <w:rPr>
          <w:lang w:eastAsia="zh-CN"/>
        </w:rPr>
        <w:t xml:space="preserve"> </w:t>
      </w:r>
      <w:r w:rsidRPr="00584D31">
        <w:rPr>
          <w:rFonts w:ascii="微软雅黑" w:eastAsia="微软雅黑" w:hAnsi="微软雅黑" w:cs="微软雅黑" w:hint="eastAsia"/>
        </w:rPr>
        <w:t>这些级别可以是：</w:t>
      </w:r>
    </w:p>
    <w:p w:rsidR="005A4D71" w:rsidRDefault="005A4D71">
      <w:pPr>
        <w:pStyle w:val="a3"/>
        <w:spacing w:before="2"/>
        <w:rPr>
          <w:sz w:val="17"/>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TRACE</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DEBUG</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INFO</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WARN</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ERROR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FATAL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OFF</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null</w:t>
      </w:r>
    </w:p>
    <w:p w:rsidR="005A4D71" w:rsidRDefault="005A4D71">
      <w:pPr>
        <w:pStyle w:val="a3"/>
        <w:spacing w:before="5"/>
        <w:rPr>
          <w:rFonts w:ascii="Courier New"/>
        </w:rPr>
      </w:pPr>
    </w:p>
    <w:p w:rsidR="005A4D71" w:rsidRDefault="00584D31">
      <w:pPr>
        <w:pStyle w:val="a3"/>
        <w:spacing w:before="1"/>
        <w:ind w:left="120"/>
        <w:jc w:val="both"/>
        <w:rPr>
          <w:lang w:eastAsia="zh-CN"/>
        </w:rPr>
      </w:pPr>
      <w:r w:rsidRPr="00584D31">
        <w:rPr>
          <w:rFonts w:ascii="微软雅黑" w:eastAsia="微软雅黑" w:hAnsi="微软雅黑" w:cs="微软雅黑" w:hint="eastAsia"/>
          <w:lang w:eastAsia="zh-CN"/>
        </w:rPr>
        <w:t>用</w:t>
      </w:r>
      <w:r w:rsidRPr="00584D31">
        <w:rPr>
          <w:lang w:eastAsia="zh-CN"/>
        </w:rPr>
        <w:t>null</w:t>
      </w:r>
      <w:r w:rsidRPr="00584D31">
        <w:rPr>
          <w:rFonts w:ascii="微软雅黑" w:eastAsia="微软雅黑" w:hAnsi="微软雅黑" w:cs="微软雅黑" w:hint="eastAsia"/>
          <w:lang w:eastAsia="zh-CN"/>
        </w:rPr>
        <w:t>表示没有明确的配置。</w:t>
      </w:r>
    </w:p>
    <w:p w:rsidR="005A4D71" w:rsidRDefault="005A4D71">
      <w:pPr>
        <w:pStyle w:val="a3"/>
        <w:spacing w:before="4"/>
        <w:rPr>
          <w:lang w:eastAsia="zh-CN"/>
        </w:rPr>
      </w:pPr>
    </w:p>
    <w:p w:rsidR="005A4D71" w:rsidRDefault="00584D31">
      <w:pPr>
        <w:pStyle w:val="2"/>
        <w:numPr>
          <w:ilvl w:val="1"/>
          <w:numId w:val="12"/>
        </w:numPr>
        <w:tabs>
          <w:tab w:val="left" w:pos="788"/>
        </w:tabs>
        <w:ind w:hanging="667"/>
        <w:jc w:val="both"/>
      </w:pPr>
      <w:bookmarkStart w:id="660" w:name="51.1_Configure_a_Logger"/>
      <w:bookmarkStart w:id="661" w:name="_bookmark335"/>
      <w:bookmarkEnd w:id="660"/>
      <w:bookmarkEnd w:id="661"/>
      <w:r>
        <w:rPr>
          <w:rFonts w:asciiTheme="minorEastAsia" w:eastAsiaTheme="minorEastAsia" w:hAnsiTheme="minorEastAsia" w:hint="eastAsia"/>
          <w:lang w:eastAsia="zh-CN"/>
        </w:rPr>
        <w:t>配置</w:t>
      </w:r>
      <w:r w:rsidR="00475295">
        <w:t xml:space="preserve"> Logger</w:t>
      </w:r>
    </w:p>
    <w:p w:rsidR="005A4D71" w:rsidRDefault="00584D31">
      <w:pPr>
        <w:pStyle w:val="a3"/>
        <w:spacing w:before="273"/>
        <w:ind w:left="120"/>
        <w:jc w:val="both"/>
        <w:rPr>
          <w:lang w:eastAsia="zh-CN"/>
        </w:rPr>
      </w:pPr>
      <w:r w:rsidRPr="00584D31">
        <w:rPr>
          <w:rFonts w:ascii="微软雅黑" w:eastAsia="微软雅黑" w:hAnsi="微软雅黑" w:cs="微软雅黑" w:hint="eastAsia"/>
          <w:lang w:eastAsia="zh-CN"/>
        </w:rPr>
        <w:t>为了配置一个给定的记录器，可以将一个部分实体发布到资源的</w:t>
      </w:r>
      <w:r w:rsidRPr="00584D31">
        <w:rPr>
          <w:lang w:eastAsia="zh-CN"/>
        </w:rPr>
        <w:t>URI</w:t>
      </w:r>
      <w:r w:rsidRPr="00584D31">
        <w:rPr>
          <w:rFonts w:ascii="微软雅黑" w:eastAsia="微软雅黑" w:hAnsi="微软雅黑" w:cs="微软雅黑" w:hint="eastAsia"/>
          <w:lang w:eastAsia="zh-CN"/>
        </w:rPr>
        <w:t>：</w:t>
      </w:r>
    </w:p>
    <w:p w:rsidR="005A4D71" w:rsidRDefault="00297392">
      <w:pPr>
        <w:pStyle w:val="a3"/>
        <w:spacing w:before="3"/>
        <w:rPr>
          <w:sz w:val="11"/>
          <w:lang w:eastAsia="zh-CN"/>
        </w:rPr>
      </w:pPr>
      <w:r>
        <w:pict>
          <v:shape id="_x0000_s4234" type="#_x0000_t202" style="position:absolute;margin-left:75.55pt;margin-top:8.5pt;width:444.2pt;height:36.5pt;z-index:251683328;mso-wrap-distance-left:0;mso-wrap-distance-right:0;mso-position-horizontal-relative:page" fillcolor="#f0f0f0" strokecolor="#444" strokeweight=".1pt">
            <v:textbox style="mso-next-textbox:#_x0000_s4234" inset="0,0,0,0">
              <w:txbxContent>
                <w:p w:rsidR="00B67961" w:rsidRDefault="00B67961">
                  <w:pPr>
                    <w:spacing w:before="84"/>
                    <w:ind w:left="69"/>
                    <w:rPr>
                      <w:rFonts w:ascii="Courier New"/>
                      <w:b/>
                      <w:sz w:val="14"/>
                    </w:rPr>
                  </w:pPr>
                  <w:r>
                    <w:rPr>
                      <w:rFonts w:ascii="Courier New"/>
                      <w:b/>
                      <w:color w:val="7E0054"/>
                      <w:sz w:val="14"/>
                    </w:rPr>
                    <w:t>{</w:t>
                  </w:r>
                </w:p>
                <w:p w:rsidR="00B67961" w:rsidRDefault="00B67961">
                  <w:pPr>
                    <w:spacing w:before="38"/>
                    <w:ind w:left="405"/>
                    <w:rPr>
                      <w:rFonts w:ascii="Courier New"/>
                      <w:b/>
                      <w:i/>
                      <w:sz w:val="14"/>
                    </w:rPr>
                  </w:pPr>
                  <w:r>
                    <w:rPr>
                      <w:rFonts w:ascii="Courier New"/>
                      <w:b/>
                      <w:i/>
                      <w:color w:val="2900FF"/>
                      <w:sz w:val="14"/>
                    </w:rPr>
                    <w:t>"configuredLevel"</w:t>
                  </w:r>
                  <w:r>
                    <w:rPr>
                      <w:rFonts w:ascii="Courier New"/>
                      <w:sz w:val="14"/>
                    </w:rPr>
                    <w:t xml:space="preserve">: </w:t>
                  </w:r>
                  <w:r>
                    <w:rPr>
                      <w:rFonts w:ascii="Courier New"/>
                      <w:b/>
                      <w:i/>
                      <w:color w:val="2900FF"/>
                      <w:sz w:val="14"/>
                    </w:rPr>
                    <w:t>"DEBUG"</w:t>
                  </w:r>
                </w:p>
                <w:p w:rsidR="00B67961" w:rsidRDefault="00B67961">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662" w:name="52._Metrics"/>
      <w:bookmarkStart w:id="663" w:name="_bookmark336"/>
      <w:bookmarkEnd w:id="662"/>
      <w:bookmarkEnd w:id="663"/>
      <w:r>
        <w:t>Metrics</w:t>
      </w:r>
      <w:r w:rsidR="00847058">
        <w:t>(</w:t>
      </w:r>
      <w:r w:rsidR="00847058">
        <w:rPr>
          <w:rFonts w:asciiTheme="minorEastAsia" w:eastAsiaTheme="minorEastAsia" w:hAnsiTheme="minorEastAsia" w:hint="eastAsia"/>
          <w:lang w:eastAsia="zh-CN"/>
        </w:rPr>
        <w:t>度量</w:t>
      </w:r>
      <w:r w:rsidR="00847058">
        <w:t>)</w:t>
      </w:r>
    </w:p>
    <w:p w:rsidR="005A4D71" w:rsidRDefault="00847058" w:rsidP="00177D98">
      <w:pPr>
        <w:pStyle w:val="a3"/>
        <w:spacing w:before="314" w:line="285" w:lineRule="auto"/>
        <w:ind w:left="120" w:right="1437"/>
        <w:jc w:val="both"/>
      </w:pPr>
      <w:r w:rsidRPr="00847058">
        <w:t>Spring Boot Actuator</w:t>
      </w:r>
      <w:r w:rsidRPr="00847058">
        <w:rPr>
          <w:rFonts w:ascii="微软雅黑" w:eastAsia="微软雅黑" w:hAnsi="微软雅黑" w:cs="微软雅黑" w:hint="eastAsia"/>
        </w:rPr>
        <w:t>包含一个带</w:t>
      </w:r>
      <w:r w:rsidR="00177D98">
        <w:t xml:space="preserve">‘gauge’ </w:t>
      </w:r>
      <w:r w:rsidR="00177D98" w:rsidRPr="00177D98">
        <w:rPr>
          <w:rFonts w:ascii="微软雅黑" w:eastAsia="微软雅黑" w:hAnsi="微软雅黑" w:cs="微软雅黑" w:hint="eastAsia"/>
        </w:rPr>
        <w:t>和</w:t>
      </w:r>
      <w:r w:rsidR="00177D98">
        <w:t xml:space="preserve"> ‘counter’</w:t>
      </w:r>
      <w:r w:rsidRPr="00847058">
        <w:rPr>
          <w:rFonts w:ascii="微软雅黑" w:eastAsia="微软雅黑" w:hAnsi="微软雅黑" w:cs="微软雅黑" w:hint="eastAsia"/>
        </w:rPr>
        <w:t>支持的度量服务。</w:t>
      </w:r>
      <w:r w:rsidRPr="00847058">
        <w:t xml:space="preserve"> “</w:t>
      </w:r>
      <w:r w:rsidR="00177D98">
        <w:t>‘gauge</w:t>
      </w:r>
      <w:r w:rsidRPr="00847058">
        <w:t>”</w:t>
      </w:r>
      <w:r w:rsidRPr="00847058">
        <w:rPr>
          <w:rFonts w:ascii="微软雅黑" w:eastAsia="微软雅黑" w:hAnsi="微软雅黑" w:cs="微软雅黑" w:hint="eastAsia"/>
        </w:rPr>
        <w:t>记录一个单一的值</w:t>
      </w:r>
      <w:r w:rsidRPr="00847058">
        <w:t xml:space="preserve">; </w:t>
      </w:r>
      <w:r w:rsidRPr="00847058">
        <w:rPr>
          <w:rFonts w:ascii="微软雅黑" w:eastAsia="微软雅黑" w:hAnsi="微软雅黑" w:cs="微软雅黑" w:hint="eastAsia"/>
        </w:rPr>
        <w:t>和</w:t>
      </w:r>
      <w:r w:rsidRPr="00847058">
        <w:t>“</w:t>
      </w:r>
      <w:r w:rsidR="00177D98">
        <w:t>counter</w:t>
      </w:r>
      <w:r w:rsidRPr="00847058">
        <w:t>”</w:t>
      </w:r>
      <w:r w:rsidRPr="00847058">
        <w:rPr>
          <w:rFonts w:ascii="微软雅黑" w:eastAsia="微软雅黑" w:hAnsi="微软雅黑" w:cs="微软雅黑" w:hint="eastAsia"/>
        </w:rPr>
        <w:t>记录增量（增量或减量）。</w:t>
      </w:r>
      <w:r w:rsidRPr="00847058">
        <w:t xml:space="preserve"> Spring Boot Actuator</w:t>
      </w:r>
      <w:r w:rsidRPr="00847058">
        <w:rPr>
          <w:rFonts w:ascii="微软雅黑" w:eastAsia="微软雅黑" w:hAnsi="微软雅黑" w:cs="微软雅黑" w:hint="eastAsia"/>
        </w:rPr>
        <w:t>还提供了一个</w:t>
      </w:r>
      <w:hyperlink r:id="rId339">
        <w:r w:rsidR="00177D98">
          <w:rPr>
            <w:rFonts w:ascii="Courier New" w:hAnsi="Courier New"/>
            <w:color w:val="204060"/>
            <w:u w:val="single" w:color="204060"/>
          </w:rPr>
          <w:t>PublicMetrics</w:t>
        </w:r>
        <w:r w:rsidR="00177D98">
          <w:rPr>
            <w:rFonts w:ascii="Courier New" w:hAnsi="Courier New"/>
            <w:color w:val="204060"/>
            <w:spacing w:val="-74"/>
          </w:rPr>
          <w:t xml:space="preserve"> </w:t>
        </w:r>
      </w:hyperlink>
      <w:r w:rsidRPr="00847058">
        <w:rPr>
          <w:rFonts w:ascii="微软雅黑" w:eastAsia="微软雅黑" w:hAnsi="微软雅黑" w:cs="微软雅黑" w:hint="eastAsia"/>
        </w:rPr>
        <w:t>接口，您可以使用该接口公开您通过这两种机制之一无法记录的度量标准。</w:t>
      </w:r>
      <w:r w:rsidRPr="00847058">
        <w:t xml:space="preserve"> </w:t>
      </w:r>
      <w:r w:rsidRPr="00847058">
        <w:rPr>
          <w:rFonts w:ascii="微软雅黑" w:eastAsia="微软雅黑" w:hAnsi="微软雅黑" w:cs="微软雅黑" w:hint="eastAsia"/>
        </w:rPr>
        <w:t>以</w:t>
      </w:r>
      <w:hyperlink r:id="rId340">
        <w:r w:rsidR="00177D98">
          <w:rPr>
            <w:rFonts w:ascii="Courier New" w:hAnsi="Courier New"/>
            <w:color w:val="204060"/>
            <w:u w:val="single" w:color="204060"/>
          </w:rPr>
          <w:t>SystemPublicMetrics</w:t>
        </w:r>
        <w:r w:rsidR="00177D98">
          <w:rPr>
            <w:rFonts w:ascii="Courier New" w:hAnsi="Courier New"/>
            <w:color w:val="204060"/>
            <w:spacing w:val="-66"/>
          </w:rPr>
          <w:t xml:space="preserve"> </w:t>
        </w:r>
      </w:hyperlink>
      <w:r w:rsidRPr="00847058">
        <w:rPr>
          <w:rFonts w:ascii="微软雅黑" w:eastAsia="微软雅黑" w:hAnsi="微软雅黑" w:cs="微软雅黑" w:hint="eastAsia"/>
        </w:rPr>
        <w:t>为例。</w:t>
      </w:r>
    </w:p>
    <w:p w:rsidR="005A4D71" w:rsidRDefault="005A4D71">
      <w:pPr>
        <w:pStyle w:val="a3"/>
        <w:spacing w:before="9"/>
        <w:rPr>
          <w:sz w:val="18"/>
        </w:rPr>
      </w:pPr>
    </w:p>
    <w:p w:rsidR="005A4D71" w:rsidRDefault="00177D98" w:rsidP="00177D98">
      <w:pPr>
        <w:pStyle w:val="a3"/>
        <w:spacing w:line="271" w:lineRule="auto"/>
        <w:ind w:left="120" w:right="1437"/>
        <w:jc w:val="both"/>
      </w:pPr>
      <w:r w:rsidRPr="00177D98">
        <w:rPr>
          <w:rFonts w:ascii="微软雅黑" w:eastAsia="微软雅黑" w:hAnsi="微软雅黑" w:cs="微软雅黑" w:hint="eastAsia"/>
          <w:lang w:eastAsia="zh-CN"/>
        </w:rPr>
        <w:t>所有</w:t>
      </w:r>
      <w:r w:rsidRPr="00177D98">
        <w:rPr>
          <w:lang w:eastAsia="zh-CN"/>
        </w:rPr>
        <w:t>HTTP</w:t>
      </w:r>
      <w:r w:rsidRPr="00177D98">
        <w:rPr>
          <w:rFonts w:ascii="微软雅黑" w:eastAsia="微软雅黑" w:hAnsi="微软雅黑" w:cs="微软雅黑" w:hint="eastAsia"/>
          <w:lang w:eastAsia="zh-CN"/>
        </w:rPr>
        <w:t>请求的度量</w:t>
      </w:r>
      <w:r>
        <w:rPr>
          <w:rFonts w:ascii="微软雅黑" w:eastAsia="微软雅黑" w:hAnsi="微软雅黑" w:cs="微软雅黑" w:hint="eastAsia"/>
          <w:lang w:eastAsia="zh-CN"/>
        </w:rPr>
        <w:t>(</w:t>
      </w:r>
      <w:r>
        <w:rPr>
          <w:lang w:eastAsia="zh-CN"/>
        </w:rPr>
        <w:t>Metrics</w:t>
      </w:r>
      <w:r>
        <w:rPr>
          <w:rFonts w:ascii="微软雅黑" w:eastAsia="微软雅黑" w:hAnsi="微软雅黑" w:cs="微软雅黑" w:hint="eastAsia"/>
          <w:lang w:eastAsia="zh-CN"/>
        </w:rPr>
        <w:t>)</w:t>
      </w:r>
      <w:r w:rsidRPr="00177D98">
        <w:rPr>
          <w:rFonts w:ascii="微软雅黑" w:eastAsia="微软雅黑" w:hAnsi="微软雅黑" w:cs="微软雅黑" w:hint="eastAsia"/>
          <w:lang w:eastAsia="zh-CN"/>
        </w:rPr>
        <w:t>标准都会自动记录下来，所以如果你点击度量</w:t>
      </w:r>
      <w:r>
        <w:rPr>
          <w:rFonts w:ascii="微软雅黑" w:eastAsia="微软雅黑" w:hAnsi="微软雅黑" w:cs="微软雅黑" w:hint="eastAsia"/>
          <w:lang w:eastAsia="zh-CN"/>
        </w:rPr>
        <w:t>(</w:t>
      </w:r>
      <w:r>
        <w:rPr>
          <w:lang w:eastAsia="zh-CN"/>
        </w:rPr>
        <w:t>Metrics</w:t>
      </w:r>
      <w:r>
        <w:rPr>
          <w:rFonts w:ascii="微软雅黑" w:eastAsia="微软雅黑" w:hAnsi="微软雅黑" w:cs="微软雅黑" w:hint="eastAsia"/>
          <w:lang w:eastAsia="zh-CN"/>
        </w:rPr>
        <w:t>)</w:t>
      </w:r>
      <w:r w:rsidRPr="00177D98">
        <w:rPr>
          <w:rFonts w:ascii="微软雅黑" w:eastAsia="微软雅黑" w:hAnsi="微软雅黑" w:cs="微软雅黑" w:hint="eastAsia"/>
          <w:lang w:eastAsia="zh-CN"/>
        </w:rPr>
        <w:t>标准端点，你应该看到类似这样的响应：</w:t>
      </w:r>
    </w:p>
    <w:p w:rsidR="005A4D71" w:rsidRDefault="00297392">
      <w:pPr>
        <w:pStyle w:val="a3"/>
        <w:spacing w:before="5"/>
        <w:rPr>
          <w:sz w:val="10"/>
        </w:rPr>
      </w:pPr>
      <w:r>
        <w:pict>
          <v:shape id="_x0000_s4233" type="#_x0000_t202" style="position:absolute;margin-left:75.55pt;margin-top:8.05pt;width:444.2pt;height:310.9pt;z-index:251684352;mso-wrap-distance-left:0;mso-wrap-distance-right:0;mso-position-horizontal-relative:page" fillcolor="#f0f0f0" strokecolor="#444" strokeweight=".1pt">
            <v:textbox style="mso-next-textbox:#_x0000_s4233" inset="0,0,0,0">
              <w:txbxContent>
                <w:p w:rsidR="00B67961" w:rsidRDefault="00B67961">
                  <w:pPr>
                    <w:spacing w:before="84"/>
                    <w:ind w:left="69"/>
                    <w:rPr>
                      <w:rFonts w:ascii="Courier New"/>
                      <w:b/>
                      <w:sz w:val="14"/>
                    </w:rPr>
                  </w:pPr>
                  <w:r>
                    <w:rPr>
                      <w:rFonts w:ascii="Courier New"/>
                      <w:b/>
                      <w:color w:val="7E0054"/>
                      <w:sz w:val="14"/>
                    </w:rPr>
                    <w:t>{</w:t>
                  </w:r>
                </w:p>
                <w:p w:rsidR="00B67961" w:rsidRDefault="00B67961">
                  <w:pPr>
                    <w:spacing w:before="38"/>
                    <w:ind w:left="405"/>
                    <w:rPr>
                      <w:rFonts w:ascii="Courier New"/>
                      <w:b/>
                      <w:sz w:val="14"/>
                    </w:rPr>
                  </w:pPr>
                  <w:r>
                    <w:rPr>
                      <w:rFonts w:ascii="Courier New"/>
                      <w:b/>
                      <w:i/>
                      <w:color w:val="2900FF"/>
                      <w:sz w:val="14"/>
                    </w:rPr>
                    <w:t>"counter.status.200.root"</w:t>
                  </w:r>
                  <w:r>
                    <w:rPr>
                      <w:rFonts w:ascii="Courier New"/>
                      <w:sz w:val="14"/>
                    </w:rPr>
                    <w:t>: 20</w:t>
                  </w:r>
                  <w:r>
                    <w:rPr>
                      <w:rFonts w:ascii="Courier New"/>
                      <w:b/>
                      <w:color w:val="7E0054"/>
                      <w:sz w:val="14"/>
                    </w:rPr>
                    <w:t>,</w:t>
                  </w:r>
                </w:p>
                <w:p w:rsidR="00B67961" w:rsidRDefault="00B67961">
                  <w:pPr>
                    <w:spacing w:before="37"/>
                    <w:ind w:left="405"/>
                    <w:rPr>
                      <w:rFonts w:ascii="Courier New"/>
                      <w:b/>
                      <w:sz w:val="14"/>
                    </w:rPr>
                  </w:pPr>
                  <w:r>
                    <w:rPr>
                      <w:rFonts w:ascii="Courier New"/>
                      <w:b/>
                      <w:i/>
                      <w:color w:val="2900FF"/>
                      <w:sz w:val="14"/>
                    </w:rPr>
                    <w:t>"counter.status.200.metrics"</w:t>
                  </w:r>
                  <w:r>
                    <w:rPr>
                      <w:rFonts w:ascii="Courier New"/>
                      <w:sz w:val="14"/>
                    </w:rPr>
                    <w:t>: 3</w:t>
                  </w:r>
                  <w:r>
                    <w:rPr>
                      <w:rFonts w:ascii="Courier New"/>
                      <w:b/>
                      <w:color w:val="7E0054"/>
                      <w:sz w:val="14"/>
                    </w:rPr>
                    <w:t>,</w:t>
                  </w:r>
                </w:p>
                <w:p w:rsidR="00B67961" w:rsidRDefault="00B67961">
                  <w:pPr>
                    <w:spacing w:before="37"/>
                    <w:ind w:left="405"/>
                    <w:rPr>
                      <w:rFonts w:ascii="Courier New"/>
                      <w:b/>
                      <w:sz w:val="14"/>
                    </w:rPr>
                  </w:pPr>
                  <w:r>
                    <w:rPr>
                      <w:rFonts w:ascii="Courier New"/>
                      <w:b/>
                      <w:i/>
                      <w:color w:val="2900FF"/>
                      <w:sz w:val="14"/>
                    </w:rPr>
                    <w:t>"counter.status.200.star-star"</w:t>
                  </w:r>
                  <w:r>
                    <w:rPr>
                      <w:rFonts w:ascii="Courier New"/>
                      <w:sz w:val="14"/>
                    </w:rPr>
                    <w:t>: 5</w:t>
                  </w:r>
                  <w:r>
                    <w:rPr>
                      <w:rFonts w:ascii="Courier New"/>
                      <w:b/>
                      <w:color w:val="7E0054"/>
                      <w:sz w:val="14"/>
                    </w:rPr>
                    <w:t>,</w:t>
                  </w:r>
                </w:p>
                <w:p w:rsidR="00B67961" w:rsidRDefault="00B67961">
                  <w:pPr>
                    <w:spacing w:before="38"/>
                    <w:ind w:left="405"/>
                    <w:rPr>
                      <w:rFonts w:ascii="Courier New"/>
                      <w:b/>
                      <w:sz w:val="14"/>
                    </w:rPr>
                  </w:pPr>
                  <w:r>
                    <w:rPr>
                      <w:rFonts w:ascii="Courier New"/>
                      <w:b/>
                      <w:i/>
                      <w:color w:val="2900FF"/>
                      <w:sz w:val="14"/>
                    </w:rPr>
                    <w:t>"counter.status.401.root"</w:t>
                  </w:r>
                  <w:r>
                    <w:rPr>
                      <w:rFonts w:ascii="Courier New"/>
                      <w:sz w:val="14"/>
                    </w:rPr>
                    <w:t>: 4</w:t>
                  </w:r>
                  <w:r>
                    <w:rPr>
                      <w:rFonts w:ascii="Courier New"/>
                      <w:b/>
                      <w:color w:val="7E0054"/>
                      <w:sz w:val="14"/>
                    </w:rPr>
                    <w:t>,</w:t>
                  </w:r>
                </w:p>
                <w:p w:rsidR="00B67961" w:rsidRDefault="00B67961">
                  <w:pPr>
                    <w:spacing w:before="37"/>
                    <w:ind w:left="405"/>
                    <w:rPr>
                      <w:rFonts w:ascii="Courier New"/>
                      <w:b/>
                      <w:sz w:val="14"/>
                    </w:rPr>
                  </w:pPr>
                  <w:r>
                    <w:rPr>
                      <w:rFonts w:ascii="Courier New"/>
                      <w:b/>
                      <w:i/>
                      <w:color w:val="2900FF"/>
                      <w:sz w:val="14"/>
                    </w:rPr>
                    <w:t>"gauge.response.star-star"</w:t>
                  </w:r>
                  <w:r>
                    <w:rPr>
                      <w:rFonts w:ascii="Courier New"/>
                      <w:sz w:val="14"/>
                    </w:rPr>
                    <w:t>: 6</w:t>
                  </w:r>
                  <w:r>
                    <w:rPr>
                      <w:rFonts w:ascii="Courier New"/>
                      <w:b/>
                      <w:color w:val="7E0054"/>
                      <w:sz w:val="14"/>
                    </w:rPr>
                    <w:t>,</w:t>
                  </w:r>
                </w:p>
                <w:p w:rsidR="00B67961" w:rsidRDefault="00B67961">
                  <w:pPr>
                    <w:spacing w:before="38"/>
                    <w:ind w:left="405"/>
                    <w:rPr>
                      <w:rFonts w:ascii="Courier New"/>
                      <w:b/>
                      <w:sz w:val="14"/>
                    </w:rPr>
                  </w:pPr>
                  <w:r>
                    <w:rPr>
                      <w:rFonts w:ascii="Courier New"/>
                      <w:b/>
                      <w:i/>
                      <w:color w:val="2900FF"/>
                      <w:sz w:val="14"/>
                    </w:rPr>
                    <w:t>"gauge.response.root"</w:t>
                  </w:r>
                  <w:r>
                    <w:rPr>
                      <w:rFonts w:ascii="Courier New"/>
                      <w:sz w:val="14"/>
                    </w:rPr>
                    <w:t>: 2</w:t>
                  </w:r>
                  <w:r>
                    <w:rPr>
                      <w:rFonts w:ascii="Courier New"/>
                      <w:b/>
                      <w:color w:val="7E0054"/>
                      <w:sz w:val="14"/>
                    </w:rPr>
                    <w:t>,</w:t>
                  </w:r>
                </w:p>
                <w:p w:rsidR="00B67961" w:rsidRDefault="00B67961">
                  <w:pPr>
                    <w:spacing w:before="37"/>
                    <w:ind w:left="405"/>
                    <w:rPr>
                      <w:rFonts w:ascii="Courier New"/>
                      <w:b/>
                      <w:sz w:val="14"/>
                    </w:rPr>
                  </w:pPr>
                  <w:r>
                    <w:rPr>
                      <w:rFonts w:ascii="Courier New"/>
                      <w:b/>
                      <w:i/>
                      <w:color w:val="2900FF"/>
                      <w:sz w:val="14"/>
                    </w:rPr>
                    <w:t>"gauge.response.metrics"</w:t>
                  </w:r>
                  <w:r>
                    <w:rPr>
                      <w:rFonts w:ascii="Courier New"/>
                      <w:sz w:val="14"/>
                    </w:rPr>
                    <w:t>: 3</w:t>
                  </w:r>
                  <w:r>
                    <w:rPr>
                      <w:rFonts w:ascii="Courier New"/>
                      <w:b/>
                      <w:color w:val="7E0054"/>
                      <w:sz w:val="14"/>
                    </w:rPr>
                    <w:t>,</w:t>
                  </w:r>
                </w:p>
                <w:p w:rsidR="00B67961" w:rsidRDefault="00B67961">
                  <w:pPr>
                    <w:spacing w:before="37"/>
                    <w:ind w:left="405"/>
                    <w:rPr>
                      <w:rFonts w:ascii="Courier New"/>
                      <w:b/>
                      <w:sz w:val="14"/>
                    </w:rPr>
                  </w:pPr>
                  <w:r>
                    <w:rPr>
                      <w:rFonts w:ascii="Courier New"/>
                      <w:b/>
                      <w:i/>
                      <w:color w:val="2900FF"/>
                      <w:sz w:val="14"/>
                    </w:rPr>
                    <w:t>"classes"</w:t>
                  </w:r>
                  <w:r>
                    <w:rPr>
                      <w:rFonts w:ascii="Courier New"/>
                      <w:sz w:val="14"/>
                    </w:rPr>
                    <w:t>: 5808</w:t>
                  </w:r>
                  <w:r>
                    <w:rPr>
                      <w:rFonts w:ascii="Courier New"/>
                      <w:b/>
                      <w:color w:val="7E0054"/>
                      <w:sz w:val="14"/>
                    </w:rPr>
                    <w:t>,</w:t>
                  </w:r>
                </w:p>
                <w:p w:rsidR="00B67961" w:rsidRDefault="00B67961">
                  <w:pPr>
                    <w:spacing w:before="38"/>
                    <w:ind w:left="405"/>
                    <w:rPr>
                      <w:rFonts w:ascii="Courier New"/>
                      <w:b/>
                      <w:sz w:val="14"/>
                    </w:rPr>
                  </w:pPr>
                  <w:r>
                    <w:rPr>
                      <w:rFonts w:ascii="Courier New"/>
                      <w:b/>
                      <w:i/>
                      <w:color w:val="2900FF"/>
                      <w:sz w:val="14"/>
                    </w:rPr>
                    <w:t>"classes.loaded"</w:t>
                  </w:r>
                  <w:r>
                    <w:rPr>
                      <w:rFonts w:ascii="Courier New"/>
                      <w:sz w:val="14"/>
                    </w:rPr>
                    <w:t>: 5808</w:t>
                  </w:r>
                  <w:r>
                    <w:rPr>
                      <w:rFonts w:ascii="Courier New"/>
                      <w:b/>
                      <w:color w:val="7E0054"/>
                      <w:sz w:val="14"/>
                    </w:rPr>
                    <w:t>,</w:t>
                  </w:r>
                </w:p>
                <w:p w:rsidR="00B67961" w:rsidRDefault="00B67961">
                  <w:pPr>
                    <w:spacing w:before="37"/>
                    <w:ind w:left="405"/>
                    <w:rPr>
                      <w:rFonts w:ascii="Courier New"/>
                      <w:b/>
                      <w:sz w:val="14"/>
                    </w:rPr>
                  </w:pPr>
                  <w:r>
                    <w:rPr>
                      <w:rFonts w:ascii="Courier New"/>
                      <w:b/>
                      <w:i/>
                      <w:color w:val="2900FF"/>
                      <w:sz w:val="14"/>
                    </w:rPr>
                    <w:t>"classes.unloaded"</w:t>
                  </w:r>
                  <w:r>
                    <w:rPr>
                      <w:rFonts w:ascii="Courier New"/>
                      <w:sz w:val="14"/>
                    </w:rPr>
                    <w:t>: 0</w:t>
                  </w:r>
                  <w:r>
                    <w:rPr>
                      <w:rFonts w:ascii="Courier New"/>
                      <w:b/>
                      <w:color w:val="7E0054"/>
                      <w:sz w:val="14"/>
                    </w:rPr>
                    <w:t>,</w:t>
                  </w:r>
                </w:p>
                <w:p w:rsidR="00B67961" w:rsidRDefault="00B67961">
                  <w:pPr>
                    <w:spacing w:before="38"/>
                    <w:ind w:left="405"/>
                    <w:rPr>
                      <w:rFonts w:ascii="Courier New"/>
                      <w:b/>
                      <w:sz w:val="14"/>
                    </w:rPr>
                  </w:pPr>
                  <w:r>
                    <w:rPr>
                      <w:rFonts w:ascii="Courier New"/>
                      <w:b/>
                      <w:i/>
                      <w:color w:val="2900FF"/>
                      <w:sz w:val="14"/>
                    </w:rPr>
                    <w:t>"heap"</w:t>
                  </w:r>
                  <w:r>
                    <w:rPr>
                      <w:rFonts w:ascii="Courier New"/>
                      <w:sz w:val="14"/>
                    </w:rPr>
                    <w:t>: 3728384</w:t>
                  </w:r>
                  <w:r>
                    <w:rPr>
                      <w:rFonts w:ascii="Courier New"/>
                      <w:b/>
                      <w:color w:val="7E0054"/>
                      <w:sz w:val="14"/>
                    </w:rPr>
                    <w:t>,</w:t>
                  </w:r>
                </w:p>
                <w:p w:rsidR="00B67961" w:rsidRDefault="00B67961">
                  <w:pPr>
                    <w:spacing w:before="37"/>
                    <w:ind w:left="405"/>
                    <w:rPr>
                      <w:rFonts w:ascii="Courier New"/>
                      <w:b/>
                      <w:sz w:val="14"/>
                    </w:rPr>
                  </w:pPr>
                  <w:r>
                    <w:rPr>
                      <w:rFonts w:ascii="Courier New"/>
                      <w:b/>
                      <w:i/>
                      <w:color w:val="2900FF"/>
                      <w:sz w:val="14"/>
                    </w:rPr>
                    <w:t>"heap.committed"</w:t>
                  </w:r>
                  <w:r>
                    <w:rPr>
                      <w:rFonts w:ascii="Courier New"/>
                      <w:sz w:val="14"/>
                    </w:rPr>
                    <w:t>: 986624</w:t>
                  </w:r>
                  <w:r>
                    <w:rPr>
                      <w:rFonts w:ascii="Courier New"/>
                      <w:b/>
                      <w:color w:val="7E0054"/>
                      <w:sz w:val="14"/>
                    </w:rPr>
                    <w:t>,</w:t>
                  </w:r>
                </w:p>
                <w:p w:rsidR="00B67961" w:rsidRDefault="00B67961">
                  <w:pPr>
                    <w:spacing w:before="37"/>
                    <w:ind w:left="405"/>
                    <w:rPr>
                      <w:rFonts w:ascii="Courier New"/>
                      <w:b/>
                      <w:sz w:val="14"/>
                    </w:rPr>
                  </w:pPr>
                  <w:r>
                    <w:rPr>
                      <w:rFonts w:ascii="Courier New"/>
                      <w:b/>
                      <w:i/>
                      <w:color w:val="2900FF"/>
                      <w:sz w:val="14"/>
                    </w:rPr>
                    <w:t>"heap.init"</w:t>
                  </w:r>
                  <w:r>
                    <w:rPr>
                      <w:rFonts w:ascii="Courier New"/>
                      <w:sz w:val="14"/>
                    </w:rPr>
                    <w:t>: 262144</w:t>
                  </w:r>
                  <w:r>
                    <w:rPr>
                      <w:rFonts w:ascii="Courier New"/>
                      <w:b/>
                      <w:color w:val="7E0054"/>
                      <w:sz w:val="14"/>
                    </w:rPr>
                    <w:t>,</w:t>
                  </w:r>
                </w:p>
                <w:p w:rsidR="00B67961" w:rsidRDefault="00B67961">
                  <w:pPr>
                    <w:spacing w:before="38"/>
                    <w:ind w:left="405"/>
                    <w:rPr>
                      <w:rFonts w:ascii="Courier New"/>
                      <w:b/>
                      <w:sz w:val="14"/>
                    </w:rPr>
                  </w:pPr>
                  <w:r>
                    <w:rPr>
                      <w:rFonts w:ascii="Courier New"/>
                      <w:b/>
                      <w:i/>
                      <w:color w:val="2900FF"/>
                      <w:sz w:val="14"/>
                    </w:rPr>
                    <w:t>"heap.used"</w:t>
                  </w:r>
                  <w:r>
                    <w:rPr>
                      <w:rFonts w:ascii="Courier New"/>
                      <w:sz w:val="14"/>
                    </w:rPr>
                    <w:t>: 52765</w:t>
                  </w:r>
                  <w:r>
                    <w:rPr>
                      <w:rFonts w:ascii="Courier New"/>
                      <w:b/>
                      <w:color w:val="7E0054"/>
                      <w:sz w:val="14"/>
                    </w:rPr>
                    <w:t>,</w:t>
                  </w:r>
                </w:p>
                <w:p w:rsidR="00B67961" w:rsidRDefault="00B67961">
                  <w:pPr>
                    <w:spacing w:before="37"/>
                    <w:ind w:left="405"/>
                    <w:rPr>
                      <w:rFonts w:ascii="Courier New"/>
                      <w:b/>
                      <w:sz w:val="14"/>
                    </w:rPr>
                  </w:pPr>
                  <w:r>
                    <w:rPr>
                      <w:rFonts w:ascii="Courier New"/>
                      <w:b/>
                      <w:i/>
                      <w:color w:val="2900FF"/>
                      <w:sz w:val="14"/>
                    </w:rPr>
                    <w:t>"nonheap"</w:t>
                  </w:r>
                  <w:r>
                    <w:rPr>
                      <w:rFonts w:ascii="Courier New"/>
                      <w:sz w:val="14"/>
                    </w:rPr>
                    <w:t>: 0</w:t>
                  </w:r>
                  <w:r>
                    <w:rPr>
                      <w:rFonts w:ascii="Courier New"/>
                      <w:b/>
                      <w:color w:val="7E0054"/>
                      <w:sz w:val="14"/>
                    </w:rPr>
                    <w:t>,</w:t>
                  </w:r>
                </w:p>
                <w:p w:rsidR="00B67961" w:rsidRDefault="00B67961">
                  <w:pPr>
                    <w:spacing w:before="38"/>
                    <w:ind w:left="405"/>
                    <w:rPr>
                      <w:rFonts w:ascii="Courier New"/>
                      <w:b/>
                      <w:sz w:val="14"/>
                    </w:rPr>
                  </w:pPr>
                  <w:r>
                    <w:rPr>
                      <w:rFonts w:ascii="Courier New"/>
                      <w:b/>
                      <w:i/>
                      <w:color w:val="2900FF"/>
                      <w:sz w:val="14"/>
                    </w:rPr>
                    <w:t>"nonheap.committed"</w:t>
                  </w:r>
                  <w:r>
                    <w:rPr>
                      <w:rFonts w:ascii="Courier New"/>
                      <w:sz w:val="14"/>
                    </w:rPr>
                    <w:t>: 77568</w:t>
                  </w:r>
                  <w:r>
                    <w:rPr>
                      <w:rFonts w:ascii="Courier New"/>
                      <w:b/>
                      <w:color w:val="7E0054"/>
                      <w:sz w:val="14"/>
                    </w:rPr>
                    <w:t>,</w:t>
                  </w:r>
                </w:p>
                <w:p w:rsidR="00B67961" w:rsidRDefault="00B67961">
                  <w:pPr>
                    <w:spacing w:before="37"/>
                    <w:ind w:left="405"/>
                    <w:rPr>
                      <w:rFonts w:ascii="Courier New"/>
                      <w:b/>
                      <w:sz w:val="14"/>
                    </w:rPr>
                  </w:pPr>
                  <w:r>
                    <w:rPr>
                      <w:rFonts w:ascii="Courier New"/>
                      <w:b/>
                      <w:i/>
                      <w:color w:val="2900FF"/>
                      <w:sz w:val="14"/>
                    </w:rPr>
                    <w:t>"nonheap.init"</w:t>
                  </w:r>
                  <w:r>
                    <w:rPr>
                      <w:rFonts w:ascii="Courier New"/>
                      <w:sz w:val="14"/>
                    </w:rPr>
                    <w:t>: 2496</w:t>
                  </w:r>
                  <w:r>
                    <w:rPr>
                      <w:rFonts w:ascii="Courier New"/>
                      <w:b/>
                      <w:color w:val="7E0054"/>
                      <w:sz w:val="14"/>
                    </w:rPr>
                    <w:t>,</w:t>
                  </w:r>
                </w:p>
                <w:p w:rsidR="00B67961" w:rsidRDefault="00B67961">
                  <w:pPr>
                    <w:spacing w:before="37"/>
                    <w:ind w:left="405"/>
                    <w:rPr>
                      <w:rFonts w:ascii="Courier New"/>
                      <w:b/>
                      <w:sz w:val="14"/>
                    </w:rPr>
                  </w:pPr>
                  <w:r>
                    <w:rPr>
                      <w:rFonts w:ascii="Courier New"/>
                      <w:b/>
                      <w:i/>
                      <w:color w:val="2900FF"/>
                      <w:sz w:val="14"/>
                    </w:rPr>
                    <w:t>"nonheap.used"</w:t>
                  </w:r>
                  <w:r>
                    <w:rPr>
                      <w:rFonts w:ascii="Courier New"/>
                      <w:sz w:val="14"/>
                    </w:rPr>
                    <w:t>: 75826</w:t>
                  </w:r>
                  <w:r>
                    <w:rPr>
                      <w:rFonts w:ascii="Courier New"/>
                      <w:b/>
                      <w:color w:val="7E0054"/>
                      <w:sz w:val="14"/>
                    </w:rPr>
                    <w:t>,</w:t>
                  </w:r>
                </w:p>
                <w:p w:rsidR="00B67961" w:rsidRDefault="00B67961">
                  <w:pPr>
                    <w:spacing w:before="38"/>
                    <w:ind w:left="405"/>
                    <w:rPr>
                      <w:rFonts w:ascii="Courier New"/>
                      <w:b/>
                      <w:sz w:val="14"/>
                    </w:rPr>
                  </w:pPr>
                  <w:r>
                    <w:rPr>
                      <w:rFonts w:ascii="Courier New"/>
                      <w:b/>
                      <w:i/>
                      <w:color w:val="2900FF"/>
                      <w:sz w:val="14"/>
                    </w:rPr>
                    <w:t>"mem"</w:t>
                  </w:r>
                  <w:r>
                    <w:rPr>
                      <w:rFonts w:ascii="Courier New"/>
                      <w:sz w:val="14"/>
                    </w:rPr>
                    <w:t>: 986624</w:t>
                  </w:r>
                  <w:r>
                    <w:rPr>
                      <w:rFonts w:ascii="Courier New"/>
                      <w:b/>
                      <w:color w:val="7E0054"/>
                      <w:sz w:val="14"/>
                    </w:rPr>
                    <w:t>,</w:t>
                  </w:r>
                </w:p>
                <w:p w:rsidR="00B67961" w:rsidRDefault="00B67961">
                  <w:pPr>
                    <w:spacing w:before="37"/>
                    <w:ind w:left="405"/>
                    <w:rPr>
                      <w:rFonts w:ascii="Courier New"/>
                      <w:b/>
                      <w:sz w:val="14"/>
                    </w:rPr>
                  </w:pPr>
                  <w:r>
                    <w:rPr>
                      <w:rFonts w:ascii="Courier New"/>
                      <w:b/>
                      <w:i/>
                      <w:color w:val="2900FF"/>
                      <w:sz w:val="14"/>
                    </w:rPr>
                    <w:t>"mem.free"</w:t>
                  </w:r>
                  <w:r>
                    <w:rPr>
                      <w:rFonts w:ascii="Courier New"/>
                      <w:sz w:val="14"/>
                    </w:rPr>
                    <w:t>: 933858</w:t>
                  </w:r>
                  <w:r>
                    <w:rPr>
                      <w:rFonts w:ascii="Courier New"/>
                      <w:b/>
                      <w:color w:val="7E0054"/>
                      <w:sz w:val="14"/>
                    </w:rPr>
                    <w:t>,</w:t>
                  </w:r>
                </w:p>
                <w:p w:rsidR="00B67961" w:rsidRDefault="00B67961">
                  <w:pPr>
                    <w:spacing w:before="38"/>
                    <w:ind w:left="405"/>
                    <w:rPr>
                      <w:rFonts w:ascii="Courier New"/>
                      <w:b/>
                      <w:sz w:val="14"/>
                    </w:rPr>
                  </w:pPr>
                  <w:r>
                    <w:rPr>
                      <w:rFonts w:ascii="Courier New"/>
                      <w:b/>
                      <w:i/>
                      <w:color w:val="2900FF"/>
                      <w:sz w:val="14"/>
                    </w:rPr>
                    <w:t>"processors"</w:t>
                  </w:r>
                  <w:r>
                    <w:rPr>
                      <w:rFonts w:ascii="Courier New"/>
                      <w:sz w:val="14"/>
                    </w:rPr>
                    <w:t>: 8</w:t>
                  </w:r>
                  <w:r>
                    <w:rPr>
                      <w:rFonts w:ascii="Courier New"/>
                      <w:b/>
                      <w:color w:val="7E0054"/>
                      <w:sz w:val="14"/>
                    </w:rPr>
                    <w:t>,</w:t>
                  </w:r>
                </w:p>
                <w:p w:rsidR="00B67961" w:rsidRDefault="00B67961">
                  <w:pPr>
                    <w:spacing w:before="37"/>
                    <w:ind w:left="405"/>
                    <w:rPr>
                      <w:rFonts w:ascii="Courier New"/>
                      <w:b/>
                      <w:sz w:val="14"/>
                    </w:rPr>
                  </w:pPr>
                  <w:r>
                    <w:rPr>
                      <w:rFonts w:ascii="Courier New"/>
                      <w:b/>
                      <w:i/>
                      <w:color w:val="2900FF"/>
                      <w:sz w:val="14"/>
                    </w:rPr>
                    <w:t>"threads"</w:t>
                  </w:r>
                  <w:r>
                    <w:rPr>
                      <w:rFonts w:ascii="Courier New"/>
                      <w:sz w:val="14"/>
                    </w:rPr>
                    <w:t>: 15</w:t>
                  </w:r>
                  <w:r>
                    <w:rPr>
                      <w:rFonts w:ascii="Courier New"/>
                      <w:b/>
                      <w:color w:val="7E0054"/>
                      <w:sz w:val="14"/>
                    </w:rPr>
                    <w:t>,</w:t>
                  </w:r>
                </w:p>
                <w:p w:rsidR="00B67961" w:rsidRDefault="00B67961">
                  <w:pPr>
                    <w:spacing w:before="38"/>
                    <w:ind w:left="405"/>
                    <w:rPr>
                      <w:rFonts w:ascii="Courier New"/>
                      <w:b/>
                      <w:sz w:val="14"/>
                    </w:rPr>
                  </w:pPr>
                  <w:r>
                    <w:rPr>
                      <w:rFonts w:ascii="Courier New"/>
                      <w:b/>
                      <w:i/>
                      <w:color w:val="2900FF"/>
                      <w:sz w:val="14"/>
                    </w:rPr>
                    <w:t>"threads.daemon"</w:t>
                  </w:r>
                  <w:r>
                    <w:rPr>
                      <w:rFonts w:ascii="Courier New"/>
                      <w:sz w:val="14"/>
                    </w:rPr>
                    <w:t>: 11</w:t>
                  </w:r>
                  <w:r>
                    <w:rPr>
                      <w:rFonts w:ascii="Courier New"/>
                      <w:b/>
                      <w:color w:val="7E0054"/>
                      <w:sz w:val="14"/>
                    </w:rPr>
                    <w:t>,</w:t>
                  </w:r>
                </w:p>
                <w:p w:rsidR="00B67961" w:rsidRDefault="00B67961">
                  <w:pPr>
                    <w:spacing w:before="37"/>
                    <w:ind w:left="405"/>
                    <w:rPr>
                      <w:rFonts w:ascii="Courier New"/>
                      <w:b/>
                      <w:sz w:val="14"/>
                    </w:rPr>
                  </w:pPr>
                  <w:r>
                    <w:rPr>
                      <w:rFonts w:ascii="Courier New"/>
                      <w:b/>
                      <w:i/>
                      <w:color w:val="2900FF"/>
                      <w:sz w:val="14"/>
                    </w:rPr>
                    <w:t>"threads.peak"</w:t>
                  </w:r>
                  <w:r>
                    <w:rPr>
                      <w:rFonts w:ascii="Courier New"/>
                      <w:sz w:val="14"/>
                    </w:rPr>
                    <w:t>: 15</w:t>
                  </w:r>
                  <w:r>
                    <w:rPr>
                      <w:rFonts w:ascii="Courier New"/>
                      <w:b/>
                      <w:color w:val="7E0054"/>
                      <w:sz w:val="14"/>
                    </w:rPr>
                    <w:t>,</w:t>
                  </w:r>
                </w:p>
                <w:p w:rsidR="00B67961" w:rsidRDefault="00B67961">
                  <w:pPr>
                    <w:spacing w:before="37"/>
                    <w:ind w:left="405"/>
                    <w:rPr>
                      <w:rFonts w:ascii="Courier New"/>
                      <w:b/>
                      <w:sz w:val="14"/>
                    </w:rPr>
                  </w:pPr>
                  <w:r>
                    <w:rPr>
                      <w:rFonts w:ascii="Courier New"/>
                      <w:b/>
                      <w:i/>
                      <w:color w:val="2900FF"/>
                      <w:sz w:val="14"/>
                    </w:rPr>
                    <w:t>"threads.totalStarted"</w:t>
                  </w:r>
                  <w:r>
                    <w:rPr>
                      <w:rFonts w:ascii="Courier New"/>
                      <w:sz w:val="14"/>
                    </w:rPr>
                    <w:t>: 42</w:t>
                  </w:r>
                  <w:r>
                    <w:rPr>
                      <w:rFonts w:ascii="Courier New"/>
                      <w:b/>
                      <w:color w:val="7E0054"/>
                      <w:sz w:val="14"/>
                    </w:rPr>
                    <w:t>,</w:t>
                  </w:r>
                </w:p>
                <w:p w:rsidR="00B67961" w:rsidRDefault="00B67961">
                  <w:pPr>
                    <w:spacing w:before="38"/>
                    <w:ind w:left="405"/>
                    <w:rPr>
                      <w:rFonts w:ascii="Courier New"/>
                      <w:b/>
                      <w:sz w:val="14"/>
                    </w:rPr>
                  </w:pPr>
                  <w:r>
                    <w:rPr>
                      <w:rFonts w:ascii="Courier New"/>
                      <w:b/>
                      <w:i/>
                      <w:color w:val="2900FF"/>
                      <w:sz w:val="14"/>
                    </w:rPr>
                    <w:t>"uptime"</w:t>
                  </w:r>
                  <w:r>
                    <w:rPr>
                      <w:rFonts w:ascii="Courier New"/>
                      <w:sz w:val="14"/>
                    </w:rPr>
                    <w:t>: 494836</w:t>
                  </w:r>
                  <w:r>
                    <w:rPr>
                      <w:rFonts w:ascii="Courier New"/>
                      <w:b/>
                      <w:color w:val="7E0054"/>
                      <w:sz w:val="14"/>
                    </w:rPr>
                    <w:t>,</w:t>
                  </w:r>
                </w:p>
                <w:p w:rsidR="00B67961" w:rsidRDefault="00B67961">
                  <w:pPr>
                    <w:spacing w:before="37"/>
                    <w:ind w:left="405"/>
                    <w:rPr>
                      <w:rFonts w:ascii="Courier New"/>
                      <w:b/>
                      <w:sz w:val="14"/>
                    </w:rPr>
                  </w:pPr>
                  <w:r>
                    <w:rPr>
                      <w:rFonts w:ascii="Courier New"/>
                      <w:b/>
                      <w:i/>
                      <w:color w:val="2900FF"/>
                      <w:sz w:val="14"/>
                    </w:rPr>
                    <w:t>"instance.uptime"</w:t>
                  </w:r>
                  <w:r>
                    <w:rPr>
                      <w:rFonts w:ascii="Courier New"/>
                      <w:sz w:val="14"/>
                    </w:rPr>
                    <w:t>: 489782</w:t>
                  </w:r>
                  <w:r>
                    <w:rPr>
                      <w:rFonts w:ascii="Courier New"/>
                      <w:b/>
                      <w:color w:val="7E0054"/>
                      <w:sz w:val="14"/>
                    </w:rPr>
                    <w:t>,</w:t>
                  </w:r>
                </w:p>
                <w:p w:rsidR="00B67961" w:rsidRDefault="00B67961">
                  <w:pPr>
                    <w:spacing w:before="38"/>
                    <w:ind w:left="405"/>
                    <w:rPr>
                      <w:rFonts w:ascii="Courier New"/>
                      <w:b/>
                      <w:sz w:val="14"/>
                    </w:rPr>
                  </w:pPr>
                  <w:r>
                    <w:rPr>
                      <w:rFonts w:ascii="Courier New"/>
                      <w:b/>
                      <w:i/>
                      <w:color w:val="2900FF"/>
                      <w:sz w:val="14"/>
                    </w:rPr>
                    <w:t>"datasource.primary.active"</w:t>
                  </w:r>
                  <w:r>
                    <w:rPr>
                      <w:rFonts w:ascii="Courier New"/>
                      <w:sz w:val="14"/>
                    </w:rPr>
                    <w:t>: 5</w:t>
                  </w:r>
                  <w:r>
                    <w:rPr>
                      <w:rFonts w:ascii="Courier New"/>
                      <w:b/>
                      <w:color w:val="7E0054"/>
                      <w:sz w:val="14"/>
                    </w:rPr>
                    <w:t>,</w:t>
                  </w:r>
                </w:p>
                <w:p w:rsidR="00B67961" w:rsidRDefault="00B67961">
                  <w:pPr>
                    <w:spacing w:before="37"/>
                    <w:ind w:left="405"/>
                    <w:rPr>
                      <w:rFonts w:ascii="Courier New"/>
                      <w:sz w:val="14"/>
                    </w:rPr>
                  </w:pPr>
                  <w:r>
                    <w:rPr>
                      <w:rFonts w:ascii="Courier New"/>
                      <w:b/>
                      <w:i/>
                      <w:color w:val="2900FF"/>
                      <w:sz w:val="14"/>
                    </w:rPr>
                    <w:t>"datasource.primary.usage"</w:t>
                  </w:r>
                  <w:r>
                    <w:rPr>
                      <w:rFonts w:ascii="Courier New"/>
                      <w:sz w:val="14"/>
                    </w:rPr>
                    <w:t>: 0.25</w:t>
                  </w:r>
                </w:p>
                <w:p w:rsidR="00B67961" w:rsidRDefault="00B67961">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pStyle w:val="a3"/>
        <w:spacing w:before="4"/>
        <w:rPr>
          <w:sz w:val="9"/>
        </w:rPr>
      </w:pPr>
    </w:p>
    <w:p w:rsidR="005A4D71" w:rsidRDefault="00177D98" w:rsidP="00177D98">
      <w:pPr>
        <w:pStyle w:val="a3"/>
        <w:spacing w:before="93" w:line="271" w:lineRule="auto"/>
        <w:ind w:left="120" w:right="1437"/>
        <w:jc w:val="both"/>
      </w:pPr>
      <w:r w:rsidRPr="00177D98">
        <w:rPr>
          <w:rFonts w:ascii="微软雅黑" w:eastAsia="微软雅黑" w:hAnsi="微软雅黑" w:cs="微软雅黑" w:hint="eastAsia"/>
          <w:lang w:eastAsia="zh-CN"/>
        </w:rPr>
        <w:t>在这里，我们可以看到基本的内存，堆，类加载，处理器和线程池信息以及一些</w:t>
      </w:r>
      <w:r w:rsidRPr="00177D98">
        <w:rPr>
          <w:lang w:eastAsia="zh-CN"/>
        </w:rPr>
        <w:t>HTTP</w:t>
      </w:r>
      <w:r w:rsidRPr="00177D98">
        <w:rPr>
          <w:rFonts w:ascii="微软雅黑" w:eastAsia="微软雅黑" w:hAnsi="微软雅黑" w:cs="微软雅黑" w:hint="eastAsia"/>
          <w:lang w:eastAsia="zh-CN"/>
        </w:rPr>
        <w:t>指标。</w:t>
      </w:r>
      <w:r w:rsidRPr="00177D98">
        <w:rPr>
          <w:lang w:eastAsia="zh-CN"/>
        </w:rPr>
        <w:t xml:space="preserve"> </w:t>
      </w:r>
      <w:r w:rsidRPr="00177D98">
        <w:rPr>
          <w:rFonts w:ascii="微软雅黑" w:eastAsia="微软雅黑" w:hAnsi="微软雅黑" w:cs="微软雅黑" w:hint="eastAsia"/>
          <w:lang w:eastAsia="zh-CN"/>
        </w:rPr>
        <w:t>在这种情况下，根（</w:t>
      </w:r>
      <w:r w:rsidRPr="00177D98">
        <w:rPr>
          <w:lang w:eastAsia="zh-CN"/>
        </w:rPr>
        <w:t>'/'</w:t>
      </w:r>
      <w:r w:rsidRPr="00177D98">
        <w:rPr>
          <w:rFonts w:ascii="微软雅黑" w:eastAsia="微软雅黑" w:hAnsi="微软雅黑" w:cs="微软雅黑" w:hint="eastAsia"/>
          <w:lang w:eastAsia="zh-CN"/>
        </w:rPr>
        <w:t>）和</w:t>
      </w:r>
      <w:r>
        <w:rPr>
          <w:rFonts w:ascii="Courier New" w:hAnsi="Courier New"/>
        </w:rPr>
        <w:t>/metrics</w:t>
      </w:r>
      <w:r w:rsidRPr="00177D98">
        <w:rPr>
          <w:lang w:eastAsia="zh-CN"/>
        </w:rPr>
        <w:t xml:space="preserve"> URL</w:t>
      </w:r>
      <w:r w:rsidRPr="00177D98">
        <w:rPr>
          <w:rFonts w:ascii="微软雅黑" w:eastAsia="微软雅黑" w:hAnsi="微软雅黑" w:cs="微软雅黑" w:hint="eastAsia"/>
          <w:lang w:eastAsia="zh-CN"/>
        </w:rPr>
        <w:t>分别返回了</w:t>
      </w:r>
      <w:r w:rsidRPr="00177D98">
        <w:rPr>
          <w:lang w:eastAsia="zh-CN"/>
        </w:rPr>
        <w:t>20</w:t>
      </w:r>
      <w:r w:rsidRPr="00177D98">
        <w:rPr>
          <w:rFonts w:ascii="微软雅黑" w:eastAsia="微软雅黑" w:hAnsi="微软雅黑" w:cs="微软雅黑" w:hint="eastAsia"/>
          <w:lang w:eastAsia="zh-CN"/>
        </w:rPr>
        <w:t>次和</w:t>
      </w:r>
      <w:r w:rsidRPr="00177D98">
        <w:rPr>
          <w:lang w:eastAsia="zh-CN"/>
        </w:rPr>
        <w:t>200</w:t>
      </w:r>
      <w:r w:rsidRPr="00177D98">
        <w:rPr>
          <w:rFonts w:ascii="微软雅黑" w:eastAsia="微软雅黑" w:hAnsi="微软雅黑" w:cs="微软雅黑" w:hint="eastAsia"/>
          <w:lang w:eastAsia="zh-CN"/>
        </w:rPr>
        <w:t>次</w:t>
      </w:r>
      <w:r w:rsidRPr="00177D98">
        <w:rPr>
          <w:lang w:eastAsia="zh-CN"/>
        </w:rPr>
        <w:t>HTTP 200</w:t>
      </w:r>
      <w:r w:rsidRPr="00177D98">
        <w:rPr>
          <w:rFonts w:ascii="微软雅黑" w:eastAsia="微软雅黑" w:hAnsi="微软雅黑" w:cs="微软雅黑" w:hint="eastAsia"/>
          <w:lang w:eastAsia="zh-CN"/>
        </w:rPr>
        <w:t>响应。</w:t>
      </w:r>
      <w:r w:rsidRPr="00177D98">
        <w:rPr>
          <w:lang w:eastAsia="zh-CN"/>
        </w:rPr>
        <w:t xml:space="preserve"> </w:t>
      </w:r>
      <w:r w:rsidRPr="00177D98">
        <w:rPr>
          <w:rFonts w:ascii="微软雅黑" w:eastAsia="微软雅黑" w:hAnsi="微软雅黑" w:cs="微软雅黑" w:hint="eastAsia"/>
        </w:rPr>
        <w:t>它也似乎是根</w:t>
      </w:r>
      <w:r w:rsidRPr="00177D98">
        <w:t>URL</w:t>
      </w:r>
      <w:r w:rsidRPr="00177D98">
        <w:rPr>
          <w:rFonts w:ascii="微软雅黑" w:eastAsia="微软雅黑" w:hAnsi="微软雅黑" w:cs="微软雅黑" w:hint="eastAsia"/>
        </w:rPr>
        <w:t>返回</w:t>
      </w:r>
      <w:r w:rsidRPr="00177D98">
        <w:t>HTTP 401</w:t>
      </w:r>
      <w:r w:rsidRPr="00177D98">
        <w:rPr>
          <w:rFonts w:ascii="微软雅黑" w:eastAsia="微软雅黑" w:hAnsi="微软雅黑" w:cs="微软雅黑" w:hint="eastAsia"/>
        </w:rPr>
        <w:t>（未经授权）</w:t>
      </w:r>
      <w:r w:rsidRPr="00177D98">
        <w:t>4</w:t>
      </w:r>
      <w:r w:rsidRPr="00177D98">
        <w:rPr>
          <w:rFonts w:ascii="微软雅黑" w:eastAsia="微软雅黑" w:hAnsi="微软雅黑" w:cs="微软雅黑" w:hint="eastAsia"/>
        </w:rPr>
        <w:t>次。</w:t>
      </w:r>
      <w:r w:rsidRPr="00177D98">
        <w:t xml:space="preserve"> </w:t>
      </w:r>
      <w:r w:rsidRPr="00177D98">
        <w:rPr>
          <w:rFonts w:ascii="微软雅黑" w:eastAsia="微软雅黑" w:hAnsi="微软雅黑" w:cs="微软雅黑" w:hint="eastAsia"/>
        </w:rPr>
        <w:t>双星号（</w:t>
      </w:r>
      <w:r w:rsidRPr="00177D98">
        <w:t>star-star</w:t>
      </w:r>
      <w:r w:rsidRPr="00177D98">
        <w:rPr>
          <w:rFonts w:ascii="微软雅黑" w:eastAsia="微软雅黑" w:hAnsi="微软雅黑" w:cs="微软雅黑" w:hint="eastAsia"/>
        </w:rPr>
        <w:t>）来自与</w:t>
      </w:r>
      <w:r w:rsidRPr="00177D98">
        <w:t>Spring MVC</w:t>
      </w:r>
      <w:r w:rsidRPr="00177D98">
        <w:rPr>
          <w:rFonts w:ascii="微软雅黑" w:eastAsia="微软雅黑" w:hAnsi="微软雅黑" w:cs="微软雅黑" w:hint="eastAsia"/>
        </w:rPr>
        <w:t>匹配的请求</w:t>
      </w:r>
      <w:r w:rsidRPr="00177D98">
        <w:t>/ **</w:t>
      </w:r>
      <w:r w:rsidRPr="00177D98">
        <w:rPr>
          <w:rFonts w:ascii="微软雅黑" w:eastAsia="微软雅黑" w:hAnsi="微软雅黑" w:cs="微软雅黑" w:hint="eastAsia"/>
        </w:rPr>
        <w:t>（通常是静态资源）。</w:t>
      </w:r>
    </w:p>
    <w:p w:rsidR="005A4D71" w:rsidRDefault="005A4D71">
      <w:pPr>
        <w:pStyle w:val="a3"/>
        <w:spacing w:before="9"/>
      </w:pPr>
    </w:p>
    <w:p w:rsidR="005A4D71" w:rsidRDefault="00177D98" w:rsidP="00177D98">
      <w:pPr>
        <w:pStyle w:val="a3"/>
        <w:spacing w:line="271" w:lineRule="auto"/>
        <w:ind w:left="120" w:right="1437"/>
        <w:jc w:val="both"/>
        <w:rPr>
          <w:lang w:eastAsia="zh-CN"/>
        </w:rPr>
      </w:pPr>
      <w:r w:rsidRPr="00177D98">
        <w:rPr>
          <w:rFonts w:ascii="微软雅黑" w:eastAsia="微软雅黑" w:hAnsi="微软雅黑" w:cs="微软雅黑" w:hint="eastAsia"/>
          <w:lang w:eastAsia="zh-CN"/>
        </w:rPr>
        <w:t>仪表</w:t>
      </w:r>
      <w:r>
        <w:rPr>
          <w:rFonts w:ascii="微软雅黑" w:eastAsia="微软雅黑" w:hAnsi="微软雅黑" w:cs="微软雅黑" w:hint="eastAsia"/>
          <w:lang w:eastAsia="zh-CN"/>
        </w:rPr>
        <w:t>(</w:t>
      </w:r>
      <w:r>
        <w:rPr>
          <w:rFonts w:ascii="Courier New"/>
          <w:lang w:eastAsia="zh-CN"/>
        </w:rPr>
        <w:t>gauge</w:t>
      </w:r>
      <w:r>
        <w:rPr>
          <w:rFonts w:ascii="微软雅黑" w:eastAsia="微软雅黑" w:hAnsi="微软雅黑" w:cs="微软雅黑" w:hint="eastAsia"/>
          <w:lang w:eastAsia="zh-CN"/>
        </w:rPr>
        <w:t>)</w:t>
      </w:r>
      <w:r w:rsidRPr="00177D98">
        <w:rPr>
          <w:rFonts w:ascii="微软雅黑" w:eastAsia="微软雅黑" w:hAnsi="微软雅黑" w:cs="微软雅黑" w:hint="eastAsia"/>
          <w:lang w:eastAsia="zh-CN"/>
        </w:rPr>
        <w:t>显示请求的最后响应时间。</w:t>
      </w:r>
      <w:r w:rsidRPr="00177D98">
        <w:rPr>
          <w:lang w:eastAsia="zh-CN"/>
        </w:rPr>
        <w:t xml:space="preserve"> </w:t>
      </w:r>
      <w:r w:rsidRPr="00177D98">
        <w:rPr>
          <w:rFonts w:ascii="微软雅黑" w:eastAsia="微软雅黑" w:hAnsi="微软雅黑" w:cs="微软雅黑" w:hint="eastAsia"/>
          <w:lang w:eastAsia="zh-CN"/>
        </w:rPr>
        <w:t>所以最后的根请求需要</w:t>
      </w:r>
      <w:r w:rsidRPr="00177D98">
        <w:rPr>
          <w:lang w:eastAsia="zh-CN"/>
        </w:rPr>
        <w:t>2ms</w:t>
      </w:r>
      <w:r w:rsidRPr="00177D98">
        <w:rPr>
          <w:rFonts w:ascii="微软雅黑" w:eastAsia="微软雅黑" w:hAnsi="微软雅黑" w:cs="微软雅黑" w:hint="eastAsia"/>
          <w:lang w:eastAsia="zh-CN"/>
        </w:rPr>
        <w:t>才能做出响应，而最后的</w:t>
      </w:r>
      <w:r w:rsidRPr="00177D98">
        <w:rPr>
          <w:lang w:eastAsia="zh-CN"/>
        </w:rPr>
        <w:t>/</w:t>
      </w:r>
      <w:r w:rsidRPr="00177D98">
        <w:rPr>
          <w:rFonts w:ascii="微软雅黑" w:eastAsia="微软雅黑" w:hAnsi="微软雅黑" w:cs="微软雅黑" w:hint="eastAsia"/>
          <w:lang w:eastAsia="zh-CN"/>
        </w:rPr>
        <w:t>指标需要</w:t>
      </w:r>
      <w:r w:rsidRPr="00177D98">
        <w:rPr>
          <w:lang w:eastAsia="zh-CN"/>
        </w:rPr>
        <w:t>3ms</w:t>
      </w:r>
      <w:r w:rsidRPr="00177D98">
        <w:rPr>
          <w:rFonts w:ascii="微软雅黑" w:eastAsia="微软雅黑" w:hAnsi="微软雅黑" w:cs="微软雅黑" w:hint="eastAsia"/>
          <w:lang w:eastAsia="zh-CN"/>
        </w:rPr>
        <w:t>。</w:t>
      </w:r>
    </w:p>
    <w:p w:rsidR="005A4D71" w:rsidRDefault="005A4D71">
      <w:pPr>
        <w:pStyle w:val="a3"/>
        <w:spacing w:before="4"/>
        <w:rPr>
          <w:sz w:val="18"/>
          <w:lang w:eastAsia="zh-CN"/>
        </w:rPr>
      </w:pPr>
    </w:p>
    <w:p w:rsidR="005A4D71" w:rsidRPr="00177D98" w:rsidRDefault="00297392" w:rsidP="00177D98">
      <w:pPr>
        <w:spacing w:before="94"/>
        <w:ind w:left="255"/>
        <w:rPr>
          <w:b/>
          <w:sz w:val="20"/>
          <w:lang w:eastAsia="zh-CN"/>
        </w:rPr>
      </w:pPr>
      <w:r>
        <w:pict>
          <v:line id="_x0000_s4232" style="position:absolute;left:0;text-align:left;z-index:251685376;mso-position-horizontal-relative:page" from="73.4pt,4.5pt" to="73.4pt,57.85pt" strokecolor="#5c5c4e">
            <w10:wrap anchorx="page"/>
          </v:line>
        </w:pict>
      </w:r>
      <w:r w:rsidR="00475295">
        <w:rPr>
          <w:b/>
          <w:sz w:val="20"/>
          <w:lang w:eastAsia="zh-CN"/>
        </w:rPr>
        <w:t>Note</w:t>
      </w:r>
    </w:p>
    <w:p w:rsidR="005A4D71" w:rsidRDefault="00177D98" w:rsidP="00177D98">
      <w:pPr>
        <w:pStyle w:val="a3"/>
        <w:spacing w:line="271" w:lineRule="auto"/>
        <w:ind w:left="255" w:right="1831"/>
        <w:rPr>
          <w:lang w:eastAsia="zh-CN"/>
        </w:rPr>
      </w:pPr>
      <w:r w:rsidRPr="00177D98">
        <w:rPr>
          <w:rFonts w:ascii="微软雅黑" w:eastAsia="微软雅黑" w:hAnsi="微软雅黑" w:cs="微软雅黑" w:hint="eastAsia"/>
          <w:lang w:eastAsia="zh-CN"/>
        </w:rPr>
        <w:t>在这个例子中，我们实际上是使用</w:t>
      </w:r>
      <w:r w:rsidRPr="00177D98">
        <w:rPr>
          <w:lang w:eastAsia="zh-CN"/>
        </w:rPr>
        <w:t>/ metrics URL</w:t>
      </w:r>
      <w:r w:rsidRPr="00177D98">
        <w:rPr>
          <w:rFonts w:ascii="微软雅黑" w:eastAsia="微软雅黑" w:hAnsi="微软雅黑" w:cs="微软雅黑" w:hint="eastAsia"/>
          <w:lang w:eastAsia="zh-CN"/>
        </w:rPr>
        <w:t>通过</w:t>
      </w:r>
      <w:r w:rsidRPr="00177D98">
        <w:rPr>
          <w:lang w:eastAsia="zh-CN"/>
        </w:rPr>
        <w:t>HTTP</w:t>
      </w:r>
      <w:r w:rsidRPr="00177D98">
        <w:rPr>
          <w:rFonts w:ascii="微软雅黑" w:eastAsia="微软雅黑" w:hAnsi="微软雅黑" w:cs="微软雅黑" w:hint="eastAsia"/>
          <w:lang w:eastAsia="zh-CN"/>
        </w:rPr>
        <w:t>访问端点，这就解释了为什么度量</w:t>
      </w:r>
      <w:r>
        <w:rPr>
          <w:rFonts w:ascii="微软雅黑" w:eastAsia="微软雅黑" w:hAnsi="微软雅黑" w:cs="微软雅黑" w:hint="eastAsia"/>
          <w:lang w:eastAsia="zh-CN"/>
        </w:rPr>
        <w:t>(</w:t>
      </w:r>
      <w:r>
        <w:rPr>
          <w:rFonts w:ascii="Courier New"/>
          <w:lang w:eastAsia="zh-CN"/>
        </w:rPr>
        <w:t>metrics</w:t>
      </w:r>
      <w:r>
        <w:rPr>
          <w:rFonts w:ascii="微软雅黑" w:eastAsia="微软雅黑" w:hAnsi="微软雅黑" w:cs="微软雅黑" w:hint="eastAsia"/>
          <w:lang w:eastAsia="zh-CN"/>
        </w:rPr>
        <w:t>)</w:t>
      </w:r>
      <w:r w:rsidRPr="00177D98">
        <w:rPr>
          <w:rFonts w:ascii="微软雅黑" w:eastAsia="微软雅黑" w:hAnsi="微软雅黑" w:cs="微软雅黑" w:hint="eastAsia"/>
          <w:lang w:eastAsia="zh-CN"/>
        </w:rPr>
        <w:t>出现在响应中。</w:t>
      </w:r>
    </w:p>
    <w:p w:rsidR="005A4D71" w:rsidRDefault="005A4D71">
      <w:pPr>
        <w:pStyle w:val="a3"/>
        <w:spacing w:before="8"/>
        <w:rPr>
          <w:sz w:val="26"/>
          <w:lang w:eastAsia="zh-CN"/>
        </w:rPr>
      </w:pPr>
    </w:p>
    <w:p w:rsidR="005A4D71" w:rsidRDefault="00475295">
      <w:pPr>
        <w:pStyle w:val="2"/>
        <w:numPr>
          <w:ilvl w:val="1"/>
          <w:numId w:val="12"/>
        </w:numPr>
        <w:tabs>
          <w:tab w:val="left" w:pos="788"/>
        </w:tabs>
        <w:ind w:hanging="667"/>
      </w:pPr>
      <w:bookmarkStart w:id="664" w:name="52.1_System_metrics"/>
      <w:bookmarkStart w:id="665" w:name="_bookmark337"/>
      <w:bookmarkEnd w:id="664"/>
      <w:bookmarkEnd w:id="665"/>
      <w:r>
        <w:t>System metrics</w:t>
      </w:r>
    </w:p>
    <w:p w:rsidR="005A4D71" w:rsidRDefault="00177D98" w:rsidP="00177D98">
      <w:pPr>
        <w:pStyle w:val="a3"/>
        <w:spacing w:before="300"/>
        <w:ind w:left="120"/>
      </w:pPr>
      <w:r w:rsidRPr="00177D98">
        <w:lastRenderedPageBreak/>
        <w:t>Spring Boot</w:t>
      </w:r>
      <w:r w:rsidRPr="00177D98">
        <w:rPr>
          <w:rFonts w:ascii="微软雅黑" w:eastAsia="微软雅黑" w:hAnsi="微软雅黑" w:cs="微软雅黑" w:hint="eastAsia"/>
        </w:rPr>
        <w:t>公开以下系统度量</w:t>
      </w:r>
      <w:r>
        <w:rPr>
          <w:rFonts w:ascii="微软雅黑" w:eastAsia="微软雅黑" w:hAnsi="微软雅黑" w:cs="微软雅黑" w:hint="eastAsia"/>
          <w:lang w:eastAsia="zh-CN"/>
        </w:rPr>
        <w:t>(</w:t>
      </w:r>
      <w:r>
        <w:t>metrics</w:t>
      </w:r>
      <w:r>
        <w:rPr>
          <w:rFonts w:ascii="微软雅黑" w:eastAsia="微软雅黑" w:hAnsi="微软雅黑" w:cs="微软雅黑" w:hint="eastAsia"/>
          <w:lang w:eastAsia="zh-CN"/>
        </w:rPr>
        <w:t>)</w:t>
      </w:r>
      <w:r w:rsidRPr="00177D98">
        <w:rPr>
          <w:rFonts w:ascii="微软雅黑" w:eastAsia="微软雅黑" w:hAnsi="微软雅黑" w:cs="微软雅黑" w:hint="eastAsia"/>
        </w:rPr>
        <w:t>标准：</w:t>
      </w: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The total system memory in KB</w:t>
      </w:r>
      <w:r>
        <w:rPr>
          <w:spacing w:val="-1"/>
          <w:sz w:val="20"/>
        </w:rPr>
        <w:t xml:space="preserve"> </w:t>
      </w:r>
      <w:r>
        <w:rPr>
          <w:sz w:val="20"/>
        </w:rPr>
        <w:t>(</w:t>
      </w:r>
      <w:r>
        <w:rPr>
          <w:rFonts w:ascii="Courier New"/>
          <w:sz w:val="20"/>
        </w:rPr>
        <w:t>mem</w:t>
      </w:r>
      <w:r>
        <w:rPr>
          <w:sz w:val="20"/>
        </w:rPr>
        <w:t>)</w:t>
      </w:r>
    </w:p>
    <w:p w:rsidR="005A4D71" w:rsidRDefault="00475295">
      <w:pPr>
        <w:pStyle w:val="a4"/>
        <w:numPr>
          <w:ilvl w:val="0"/>
          <w:numId w:val="26"/>
        </w:numPr>
        <w:tabs>
          <w:tab w:val="left" w:pos="320"/>
        </w:tabs>
        <w:spacing w:before="195"/>
        <w:rPr>
          <w:sz w:val="20"/>
        </w:rPr>
      </w:pPr>
      <w:r>
        <w:rPr>
          <w:sz w:val="20"/>
        </w:rPr>
        <w:t>The amount of free memory in KB</w:t>
      </w:r>
      <w:r>
        <w:rPr>
          <w:spacing w:val="-1"/>
          <w:sz w:val="20"/>
        </w:rPr>
        <w:t xml:space="preserve"> </w:t>
      </w:r>
      <w:r>
        <w:rPr>
          <w:sz w:val="20"/>
        </w:rPr>
        <w:t>(</w:t>
      </w:r>
      <w:r>
        <w:rPr>
          <w:rFonts w:ascii="Courier New"/>
          <w:sz w:val="20"/>
        </w:rPr>
        <w:t>mem.free</w:t>
      </w:r>
      <w:r>
        <w:rPr>
          <w:sz w:val="20"/>
        </w:rPr>
        <w:t>)</w:t>
      </w:r>
    </w:p>
    <w:p w:rsidR="005A4D71" w:rsidRDefault="00475295">
      <w:pPr>
        <w:pStyle w:val="a4"/>
        <w:numPr>
          <w:ilvl w:val="0"/>
          <w:numId w:val="26"/>
        </w:numPr>
        <w:tabs>
          <w:tab w:val="left" w:pos="320"/>
        </w:tabs>
        <w:spacing w:before="195"/>
        <w:rPr>
          <w:sz w:val="20"/>
        </w:rPr>
      </w:pPr>
      <w:r>
        <w:rPr>
          <w:sz w:val="20"/>
        </w:rPr>
        <w:t>The number of processors</w:t>
      </w:r>
      <w:r>
        <w:rPr>
          <w:spacing w:val="-1"/>
          <w:sz w:val="20"/>
        </w:rPr>
        <w:t xml:space="preserve"> </w:t>
      </w:r>
      <w:r>
        <w:rPr>
          <w:sz w:val="20"/>
        </w:rPr>
        <w:t>(</w:t>
      </w:r>
      <w:r>
        <w:rPr>
          <w:rFonts w:ascii="Courier New"/>
          <w:sz w:val="20"/>
        </w:rPr>
        <w:t>processors</w:t>
      </w:r>
      <w:r>
        <w:rPr>
          <w:sz w:val="20"/>
        </w:rPr>
        <w:t>)</w:t>
      </w:r>
    </w:p>
    <w:p w:rsidR="005A4D71" w:rsidRDefault="00475295">
      <w:pPr>
        <w:pStyle w:val="a4"/>
        <w:numPr>
          <w:ilvl w:val="0"/>
          <w:numId w:val="26"/>
        </w:numPr>
        <w:tabs>
          <w:tab w:val="left" w:pos="320"/>
        </w:tabs>
        <w:spacing w:before="195"/>
        <w:rPr>
          <w:sz w:val="20"/>
        </w:rPr>
      </w:pPr>
      <w:r>
        <w:rPr>
          <w:sz w:val="20"/>
        </w:rPr>
        <w:t>The system uptime in milliseconds</w:t>
      </w:r>
      <w:r>
        <w:rPr>
          <w:spacing w:val="-1"/>
          <w:sz w:val="20"/>
        </w:rPr>
        <w:t xml:space="preserve"> </w:t>
      </w:r>
      <w:r>
        <w:rPr>
          <w:sz w:val="20"/>
        </w:rPr>
        <w:t>(</w:t>
      </w:r>
      <w:r>
        <w:rPr>
          <w:rFonts w:ascii="Courier New"/>
          <w:sz w:val="20"/>
        </w:rPr>
        <w:t>uptime</w:t>
      </w:r>
      <w:r>
        <w:rPr>
          <w:sz w:val="20"/>
        </w:rPr>
        <w:t>)</w:t>
      </w:r>
    </w:p>
    <w:p w:rsidR="005A4D71" w:rsidRDefault="00475295">
      <w:pPr>
        <w:pStyle w:val="a4"/>
        <w:numPr>
          <w:ilvl w:val="0"/>
          <w:numId w:val="26"/>
        </w:numPr>
        <w:tabs>
          <w:tab w:val="left" w:pos="320"/>
        </w:tabs>
        <w:spacing w:before="195"/>
        <w:rPr>
          <w:sz w:val="20"/>
        </w:rPr>
      </w:pPr>
      <w:r>
        <w:rPr>
          <w:sz w:val="20"/>
        </w:rPr>
        <w:t>The application context uptime in milliseconds</w:t>
      </w:r>
      <w:r>
        <w:rPr>
          <w:spacing w:val="-1"/>
          <w:sz w:val="20"/>
        </w:rPr>
        <w:t xml:space="preserve"> </w:t>
      </w:r>
      <w:r>
        <w:rPr>
          <w:sz w:val="20"/>
        </w:rPr>
        <w:t>(</w:t>
      </w:r>
      <w:r>
        <w:rPr>
          <w:rFonts w:ascii="Courier New"/>
          <w:sz w:val="20"/>
        </w:rPr>
        <w:t>instance.uptime</w:t>
      </w:r>
      <w:r>
        <w:rPr>
          <w:sz w:val="20"/>
        </w:rPr>
        <w:t>)</w:t>
      </w:r>
    </w:p>
    <w:p w:rsidR="005A4D71" w:rsidRDefault="00475295">
      <w:pPr>
        <w:pStyle w:val="a4"/>
        <w:numPr>
          <w:ilvl w:val="0"/>
          <w:numId w:val="26"/>
        </w:numPr>
        <w:tabs>
          <w:tab w:val="left" w:pos="320"/>
        </w:tabs>
        <w:spacing w:before="195"/>
        <w:rPr>
          <w:sz w:val="20"/>
        </w:rPr>
      </w:pPr>
      <w:r>
        <w:rPr>
          <w:sz w:val="20"/>
        </w:rPr>
        <w:t>The average system load</w:t>
      </w:r>
      <w:r>
        <w:rPr>
          <w:spacing w:val="-1"/>
          <w:sz w:val="20"/>
        </w:rPr>
        <w:t xml:space="preserve"> </w:t>
      </w:r>
      <w:r>
        <w:rPr>
          <w:sz w:val="20"/>
        </w:rPr>
        <w:t>(</w:t>
      </w:r>
      <w:r>
        <w:rPr>
          <w:rFonts w:ascii="Courier New"/>
          <w:sz w:val="20"/>
        </w:rPr>
        <w:t>systemload.average</w:t>
      </w:r>
      <w:r>
        <w:rPr>
          <w:sz w:val="20"/>
        </w:rPr>
        <w:t>)</w:t>
      </w:r>
    </w:p>
    <w:p w:rsidR="005A4D71" w:rsidRDefault="00475295">
      <w:pPr>
        <w:pStyle w:val="a4"/>
        <w:numPr>
          <w:ilvl w:val="0"/>
          <w:numId w:val="26"/>
        </w:numPr>
        <w:tabs>
          <w:tab w:val="left" w:pos="320"/>
        </w:tabs>
        <w:spacing w:before="195"/>
        <w:rPr>
          <w:sz w:val="20"/>
        </w:rPr>
      </w:pPr>
      <w:r>
        <w:rPr>
          <w:sz w:val="20"/>
        </w:rPr>
        <w:t>Heap information in KB (</w:t>
      </w:r>
      <w:r>
        <w:rPr>
          <w:rFonts w:ascii="Courier New"/>
          <w:sz w:val="20"/>
        </w:rPr>
        <w:t>heap</w:t>
      </w:r>
      <w:r>
        <w:rPr>
          <w:sz w:val="20"/>
        </w:rPr>
        <w:t xml:space="preserve">, </w:t>
      </w:r>
      <w:r>
        <w:rPr>
          <w:rFonts w:ascii="Courier New"/>
          <w:sz w:val="20"/>
        </w:rPr>
        <w:t>heap.committed</w:t>
      </w:r>
      <w:r>
        <w:rPr>
          <w:sz w:val="20"/>
        </w:rPr>
        <w:t xml:space="preserve">, </w:t>
      </w:r>
      <w:r>
        <w:rPr>
          <w:rFonts w:ascii="Courier New"/>
          <w:sz w:val="20"/>
        </w:rPr>
        <w:t>heap.init</w:t>
      </w:r>
      <w:r>
        <w:rPr>
          <w:sz w:val="20"/>
        </w:rPr>
        <w:t>,</w:t>
      </w:r>
      <w:r>
        <w:rPr>
          <w:spacing w:val="-1"/>
          <w:sz w:val="20"/>
        </w:rPr>
        <w:t xml:space="preserve"> </w:t>
      </w:r>
      <w:r>
        <w:rPr>
          <w:rFonts w:ascii="Courier New"/>
          <w:sz w:val="20"/>
        </w:rPr>
        <w:t>heap.used</w:t>
      </w:r>
      <w:r>
        <w:rPr>
          <w:sz w:val="20"/>
        </w:rPr>
        <w:t>)</w:t>
      </w:r>
    </w:p>
    <w:p w:rsidR="005A4D71" w:rsidRDefault="00475295">
      <w:pPr>
        <w:pStyle w:val="a4"/>
        <w:numPr>
          <w:ilvl w:val="0"/>
          <w:numId w:val="26"/>
        </w:numPr>
        <w:tabs>
          <w:tab w:val="left" w:pos="320"/>
        </w:tabs>
        <w:spacing w:before="195"/>
        <w:rPr>
          <w:sz w:val="20"/>
        </w:rPr>
      </w:pPr>
      <w:r>
        <w:rPr>
          <w:sz w:val="20"/>
        </w:rPr>
        <w:t>Thread information (</w:t>
      </w:r>
      <w:r>
        <w:rPr>
          <w:rFonts w:ascii="Courier New"/>
          <w:sz w:val="20"/>
        </w:rPr>
        <w:t>threads</w:t>
      </w:r>
      <w:r>
        <w:rPr>
          <w:sz w:val="20"/>
        </w:rPr>
        <w:t xml:space="preserve">, </w:t>
      </w:r>
      <w:r>
        <w:rPr>
          <w:rFonts w:ascii="Courier New"/>
          <w:sz w:val="20"/>
        </w:rPr>
        <w:t>thread.peak</w:t>
      </w:r>
      <w:r>
        <w:rPr>
          <w:sz w:val="20"/>
        </w:rPr>
        <w:t>,</w:t>
      </w:r>
      <w:r>
        <w:rPr>
          <w:spacing w:val="-1"/>
          <w:sz w:val="20"/>
        </w:rPr>
        <w:t xml:space="preserve"> </w:t>
      </w:r>
      <w:r>
        <w:rPr>
          <w:rFonts w:ascii="Courier New"/>
          <w:sz w:val="20"/>
        </w:rPr>
        <w:t>thread.daemon</w:t>
      </w:r>
      <w:r>
        <w:rPr>
          <w:sz w:val="20"/>
        </w:rPr>
        <w:t>)</w:t>
      </w:r>
    </w:p>
    <w:p w:rsidR="005A4D71" w:rsidRDefault="00475295">
      <w:pPr>
        <w:pStyle w:val="a4"/>
        <w:numPr>
          <w:ilvl w:val="0"/>
          <w:numId w:val="26"/>
        </w:numPr>
        <w:tabs>
          <w:tab w:val="left" w:pos="320"/>
        </w:tabs>
        <w:spacing w:before="194"/>
        <w:rPr>
          <w:sz w:val="20"/>
        </w:rPr>
      </w:pPr>
      <w:r>
        <w:rPr>
          <w:sz w:val="20"/>
        </w:rPr>
        <w:t>Class load information (</w:t>
      </w:r>
      <w:r>
        <w:rPr>
          <w:rFonts w:ascii="Courier New"/>
          <w:sz w:val="20"/>
        </w:rPr>
        <w:t>classes</w:t>
      </w:r>
      <w:r>
        <w:rPr>
          <w:sz w:val="20"/>
        </w:rPr>
        <w:t xml:space="preserve">, </w:t>
      </w:r>
      <w:r>
        <w:rPr>
          <w:rFonts w:ascii="Courier New"/>
          <w:sz w:val="20"/>
        </w:rPr>
        <w:t>classes.loaded</w:t>
      </w:r>
      <w:r>
        <w:rPr>
          <w:sz w:val="20"/>
        </w:rPr>
        <w:t>,</w:t>
      </w:r>
      <w:r>
        <w:rPr>
          <w:spacing w:val="-1"/>
          <w:sz w:val="20"/>
        </w:rPr>
        <w:t xml:space="preserve"> </w:t>
      </w:r>
      <w:r>
        <w:rPr>
          <w:rFonts w:ascii="Courier New"/>
          <w:sz w:val="20"/>
        </w:rPr>
        <w:t>classes.unloaded</w:t>
      </w:r>
      <w:r>
        <w:rPr>
          <w:sz w:val="20"/>
        </w:rPr>
        <w:t>)</w:t>
      </w:r>
    </w:p>
    <w:p w:rsidR="005A4D71" w:rsidRDefault="00475295">
      <w:pPr>
        <w:pStyle w:val="a4"/>
        <w:numPr>
          <w:ilvl w:val="0"/>
          <w:numId w:val="26"/>
        </w:numPr>
        <w:tabs>
          <w:tab w:val="left" w:pos="320"/>
        </w:tabs>
        <w:spacing w:before="195"/>
        <w:rPr>
          <w:sz w:val="20"/>
        </w:rPr>
      </w:pPr>
      <w:r>
        <w:rPr>
          <w:sz w:val="20"/>
        </w:rPr>
        <w:t>Garbage collection information (</w:t>
      </w:r>
      <w:r>
        <w:rPr>
          <w:rFonts w:ascii="Courier New"/>
          <w:sz w:val="20"/>
        </w:rPr>
        <w:t>gc.xxx.count</w:t>
      </w:r>
      <w:r>
        <w:rPr>
          <w:sz w:val="20"/>
        </w:rPr>
        <w:t>,</w:t>
      </w:r>
      <w:r>
        <w:rPr>
          <w:spacing w:val="-1"/>
          <w:sz w:val="20"/>
        </w:rPr>
        <w:t xml:space="preserve"> </w:t>
      </w:r>
      <w:r>
        <w:rPr>
          <w:rFonts w:ascii="Courier New"/>
          <w:sz w:val="20"/>
        </w:rPr>
        <w:t>gc.xxx.time</w:t>
      </w:r>
      <w:r>
        <w:rPr>
          <w:sz w:val="20"/>
        </w:rPr>
        <w:t>)</w:t>
      </w:r>
    </w:p>
    <w:p w:rsidR="005A4D71" w:rsidRDefault="00475295">
      <w:pPr>
        <w:pStyle w:val="2"/>
        <w:numPr>
          <w:ilvl w:val="1"/>
          <w:numId w:val="12"/>
        </w:numPr>
        <w:tabs>
          <w:tab w:val="left" w:pos="788"/>
        </w:tabs>
        <w:spacing w:before="197"/>
        <w:ind w:hanging="667"/>
      </w:pPr>
      <w:bookmarkStart w:id="666" w:name="52.2_DataSource_metrics"/>
      <w:bookmarkStart w:id="667" w:name="_bookmark338"/>
      <w:bookmarkEnd w:id="666"/>
      <w:bookmarkEnd w:id="667"/>
      <w:r>
        <w:t>DataSource metrics</w:t>
      </w:r>
    </w:p>
    <w:p w:rsidR="005A4D71" w:rsidRDefault="00177D98" w:rsidP="00177D98">
      <w:pPr>
        <w:pStyle w:val="a3"/>
        <w:spacing w:before="236"/>
        <w:ind w:left="120"/>
        <w:rPr>
          <w:lang w:eastAsia="zh-CN"/>
        </w:rPr>
      </w:pPr>
      <w:r w:rsidRPr="00177D98">
        <w:rPr>
          <w:rFonts w:ascii="微软雅黑" w:eastAsia="微软雅黑" w:hAnsi="微软雅黑" w:cs="微软雅黑" w:hint="eastAsia"/>
          <w:lang w:eastAsia="zh-CN"/>
        </w:rPr>
        <w:t>针对应用程序中定义的每个受支持的</w:t>
      </w:r>
      <w:r w:rsidRPr="00177D98">
        <w:rPr>
          <w:lang w:eastAsia="zh-CN"/>
        </w:rPr>
        <w:t>DataSource</w:t>
      </w:r>
      <w:r w:rsidRPr="00177D98">
        <w:rPr>
          <w:rFonts w:ascii="微软雅黑" w:eastAsia="微软雅黑" w:hAnsi="微软雅黑" w:cs="微软雅黑" w:hint="eastAsia"/>
          <w:lang w:eastAsia="zh-CN"/>
        </w:rPr>
        <w:t>公开以下度量标准：</w:t>
      </w:r>
    </w:p>
    <w:p w:rsidR="005A4D71" w:rsidRDefault="00475295">
      <w:pPr>
        <w:pStyle w:val="a4"/>
        <w:numPr>
          <w:ilvl w:val="0"/>
          <w:numId w:val="26"/>
        </w:numPr>
        <w:tabs>
          <w:tab w:val="left" w:pos="320"/>
        </w:tabs>
        <w:spacing w:before="195"/>
        <w:rPr>
          <w:sz w:val="20"/>
        </w:rPr>
      </w:pPr>
      <w:r>
        <w:rPr>
          <w:sz w:val="20"/>
        </w:rPr>
        <w:t>The number of active connections</w:t>
      </w:r>
      <w:r>
        <w:rPr>
          <w:spacing w:val="-1"/>
          <w:sz w:val="20"/>
        </w:rPr>
        <w:t xml:space="preserve"> </w:t>
      </w:r>
      <w:r>
        <w:rPr>
          <w:sz w:val="20"/>
        </w:rPr>
        <w:t>(</w:t>
      </w:r>
      <w:r>
        <w:rPr>
          <w:rFonts w:ascii="Courier New"/>
          <w:sz w:val="20"/>
        </w:rPr>
        <w:t>datasource.xxx.active</w:t>
      </w:r>
      <w:r>
        <w:rPr>
          <w:sz w:val="20"/>
        </w:rPr>
        <w:t>)</w:t>
      </w:r>
    </w:p>
    <w:p w:rsidR="005A4D71" w:rsidRDefault="00475295">
      <w:pPr>
        <w:pStyle w:val="a4"/>
        <w:numPr>
          <w:ilvl w:val="0"/>
          <w:numId w:val="26"/>
        </w:numPr>
        <w:tabs>
          <w:tab w:val="left" w:pos="320"/>
        </w:tabs>
        <w:spacing w:before="195"/>
        <w:rPr>
          <w:sz w:val="20"/>
        </w:rPr>
      </w:pPr>
      <w:r>
        <w:rPr>
          <w:sz w:val="20"/>
        </w:rPr>
        <w:t>The current usage of the connection pool</w:t>
      </w:r>
      <w:r>
        <w:rPr>
          <w:spacing w:val="-1"/>
          <w:sz w:val="20"/>
        </w:rPr>
        <w:t xml:space="preserve"> </w:t>
      </w:r>
      <w:r>
        <w:rPr>
          <w:sz w:val="20"/>
        </w:rPr>
        <w:t>(</w:t>
      </w:r>
      <w:r>
        <w:rPr>
          <w:rFonts w:ascii="Courier New"/>
          <w:sz w:val="20"/>
        </w:rPr>
        <w:t>datasource.xxx.usage</w:t>
      </w:r>
      <w:r>
        <w:rPr>
          <w:sz w:val="20"/>
        </w:rPr>
        <w:t>).</w:t>
      </w:r>
    </w:p>
    <w:p w:rsidR="005A4D71" w:rsidRDefault="00177D98" w:rsidP="00177D98">
      <w:pPr>
        <w:pStyle w:val="a3"/>
        <w:spacing w:before="195" w:line="271" w:lineRule="auto"/>
        <w:ind w:left="120" w:right="1432"/>
        <w:rPr>
          <w:lang w:eastAsia="zh-CN"/>
        </w:rPr>
      </w:pPr>
      <w:r w:rsidRPr="00177D98">
        <w:rPr>
          <w:rFonts w:ascii="微软雅黑" w:eastAsia="微软雅黑" w:hAnsi="微软雅黑" w:cs="微软雅黑" w:hint="eastAsia"/>
          <w:lang w:eastAsia="zh-CN"/>
        </w:rPr>
        <w:t>所有数据源度量标准共享数据源</w:t>
      </w:r>
      <w:r>
        <w:rPr>
          <w:rFonts w:ascii="微软雅黑" w:eastAsia="微软雅黑" w:hAnsi="微软雅黑" w:cs="微软雅黑" w:hint="eastAsia"/>
          <w:lang w:eastAsia="zh-CN"/>
        </w:rPr>
        <w:t>(</w:t>
      </w:r>
      <w:r>
        <w:rPr>
          <w:rFonts w:ascii="Courier New"/>
          <w:lang w:eastAsia="zh-CN"/>
        </w:rPr>
        <w:t>datasource</w:t>
      </w:r>
      <w:r>
        <w:rPr>
          <w:rFonts w:ascii="微软雅黑" w:eastAsia="微软雅黑" w:hAnsi="微软雅黑" w:cs="微软雅黑" w:hint="eastAsia"/>
          <w:lang w:eastAsia="zh-CN"/>
        </w:rPr>
        <w:t>)</w:t>
      </w:r>
      <w:r w:rsidRPr="00177D98">
        <w:rPr>
          <w:rFonts w:ascii="微软雅黑" w:eastAsia="微软雅黑" w:hAnsi="微软雅黑" w:cs="微软雅黑" w:hint="eastAsia"/>
          <w:lang w:eastAsia="zh-CN"/>
        </w:rPr>
        <w:t>。</w:t>
      </w:r>
      <w:r w:rsidRPr="00177D98">
        <w:rPr>
          <w:lang w:eastAsia="zh-CN"/>
        </w:rPr>
        <w:t xml:space="preserve"> </w:t>
      </w:r>
      <w:r w:rsidRPr="00177D98">
        <w:rPr>
          <w:rFonts w:ascii="微软雅黑" w:eastAsia="微软雅黑" w:hAnsi="微软雅黑" w:cs="微软雅黑" w:hint="eastAsia"/>
          <w:lang w:eastAsia="zh-CN"/>
        </w:rPr>
        <w:t>字首。</w:t>
      </w:r>
      <w:r w:rsidRPr="00177D98">
        <w:rPr>
          <w:lang w:eastAsia="zh-CN"/>
        </w:rPr>
        <w:t xml:space="preserve"> </w:t>
      </w:r>
      <w:r w:rsidRPr="00177D98">
        <w:rPr>
          <w:rFonts w:ascii="微软雅黑" w:eastAsia="微软雅黑" w:hAnsi="微软雅黑" w:cs="微软雅黑" w:hint="eastAsia"/>
          <w:lang w:eastAsia="zh-CN"/>
        </w:rPr>
        <w:t>前缀进一步限定为每个数据源：</w:t>
      </w:r>
    </w:p>
    <w:p w:rsidR="005A4D71" w:rsidRDefault="00475295">
      <w:pPr>
        <w:pStyle w:val="a4"/>
        <w:numPr>
          <w:ilvl w:val="0"/>
          <w:numId w:val="26"/>
        </w:numPr>
        <w:tabs>
          <w:tab w:val="left" w:pos="320"/>
        </w:tabs>
        <w:spacing w:before="185" w:line="292" w:lineRule="auto"/>
        <w:ind w:right="1437"/>
        <w:rPr>
          <w:sz w:val="20"/>
        </w:rPr>
      </w:pPr>
      <w:r>
        <w:rPr>
          <w:sz w:val="20"/>
        </w:rPr>
        <w:t xml:space="preserve">If the data source is the primary data source (that is either the only available data source or the one flagged </w:t>
      </w:r>
      <w:r>
        <w:rPr>
          <w:rFonts w:ascii="Courier New"/>
          <w:sz w:val="20"/>
        </w:rPr>
        <w:t>@Primary</w:t>
      </w:r>
      <w:r>
        <w:rPr>
          <w:rFonts w:ascii="Courier New"/>
          <w:spacing w:val="-68"/>
          <w:sz w:val="20"/>
        </w:rPr>
        <w:t xml:space="preserve"> </w:t>
      </w:r>
      <w:r>
        <w:rPr>
          <w:sz w:val="20"/>
        </w:rPr>
        <w:t xml:space="preserve">amongst the existing ones), the prefix is </w:t>
      </w:r>
      <w:r>
        <w:rPr>
          <w:rFonts w:ascii="Courier New"/>
          <w:sz w:val="20"/>
        </w:rPr>
        <w:t>datasource.primary</w:t>
      </w:r>
      <w:r>
        <w:rPr>
          <w:sz w:val="20"/>
        </w:rPr>
        <w:t>.</w:t>
      </w:r>
    </w:p>
    <w:p w:rsidR="005A4D71" w:rsidRDefault="00475295">
      <w:pPr>
        <w:pStyle w:val="a4"/>
        <w:numPr>
          <w:ilvl w:val="0"/>
          <w:numId w:val="26"/>
        </w:numPr>
        <w:tabs>
          <w:tab w:val="left" w:pos="320"/>
        </w:tabs>
        <w:spacing w:before="144"/>
        <w:rPr>
          <w:sz w:val="20"/>
        </w:rPr>
      </w:pPr>
      <w:r>
        <w:rPr>
          <w:sz w:val="20"/>
        </w:rPr>
        <w:t>If</w:t>
      </w:r>
      <w:r>
        <w:rPr>
          <w:spacing w:val="15"/>
          <w:sz w:val="20"/>
        </w:rPr>
        <w:t xml:space="preserve"> </w:t>
      </w:r>
      <w:r>
        <w:rPr>
          <w:sz w:val="20"/>
        </w:rPr>
        <w:t>the</w:t>
      </w:r>
      <w:r>
        <w:rPr>
          <w:spacing w:val="15"/>
          <w:sz w:val="20"/>
        </w:rPr>
        <w:t xml:space="preserve"> </w:t>
      </w:r>
      <w:r>
        <w:rPr>
          <w:sz w:val="20"/>
        </w:rPr>
        <w:t>data</w:t>
      </w:r>
      <w:r>
        <w:rPr>
          <w:spacing w:val="15"/>
          <w:sz w:val="20"/>
        </w:rPr>
        <w:t xml:space="preserve"> </w:t>
      </w:r>
      <w:r>
        <w:rPr>
          <w:sz w:val="20"/>
        </w:rPr>
        <w:t>source</w:t>
      </w:r>
      <w:r>
        <w:rPr>
          <w:spacing w:val="15"/>
          <w:sz w:val="20"/>
        </w:rPr>
        <w:t xml:space="preserve"> </w:t>
      </w:r>
      <w:r>
        <w:rPr>
          <w:sz w:val="20"/>
        </w:rPr>
        <w:t>bean</w:t>
      </w:r>
      <w:r>
        <w:rPr>
          <w:spacing w:val="15"/>
          <w:sz w:val="20"/>
        </w:rPr>
        <w:t xml:space="preserve"> </w:t>
      </w:r>
      <w:r>
        <w:rPr>
          <w:sz w:val="20"/>
        </w:rPr>
        <w:t>name</w:t>
      </w:r>
      <w:r>
        <w:rPr>
          <w:spacing w:val="15"/>
          <w:sz w:val="20"/>
        </w:rPr>
        <w:t xml:space="preserve"> </w:t>
      </w:r>
      <w:r>
        <w:rPr>
          <w:sz w:val="20"/>
        </w:rPr>
        <w:t>ends</w:t>
      </w:r>
      <w:r>
        <w:rPr>
          <w:spacing w:val="15"/>
          <w:sz w:val="20"/>
        </w:rPr>
        <w:t xml:space="preserve"> </w:t>
      </w:r>
      <w:r>
        <w:rPr>
          <w:sz w:val="20"/>
        </w:rPr>
        <w:t>with</w:t>
      </w:r>
      <w:r>
        <w:rPr>
          <w:spacing w:val="15"/>
          <w:sz w:val="20"/>
        </w:rPr>
        <w:t xml:space="preserve"> </w:t>
      </w:r>
      <w:r>
        <w:rPr>
          <w:rFonts w:ascii="Courier New"/>
          <w:sz w:val="20"/>
        </w:rPr>
        <w:t>DataSource</w:t>
      </w:r>
      <w:r>
        <w:rPr>
          <w:sz w:val="20"/>
        </w:rPr>
        <w:t>,</w:t>
      </w:r>
      <w:r>
        <w:rPr>
          <w:spacing w:val="15"/>
          <w:sz w:val="20"/>
        </w:rPr>
        <w:t xml:space="preserve"> </w:t>
      </w:r>
      <w:r>
        <w:rPr>
          <w:sz w:val="20"/>
        </w:rPr>
        <w:t>the</w:t>
      </w:r>
      <w:r>
        <w:rPr>
          <w:spacing w:val="15"/>
          <w:sz w:val="20"/>
        </w:rPr>
        <w:t xml:space="preserve"> </w:t>
      </w:r>
      <w:r>
        <w:rPr>
          <w:sz w:val="20"/>
        </w:rPr>
        <w:t>prefix</w:t>
      </w:r>
      <w:r>
        <w:rPr>
          <w:spacing w:val="15"/>
          <w:sz w:val="20"/>
        </w:rPr>
        <w:t xml:space="preserve"> </w:t>
      </w:r>
      <w:r>
        <w:rPr>
          <w:sz w:val="20"/>
        </w:rPr>
        <w:t>is</w:t>
      </w:r>
      <w:r>
        <w:rPr>
          <w:spacing w:val="15"/>
          <w:sz w:val="20"/>
        </w:rPr>
        <w:t xml:space="preserve"> </w:t>
      </w:r>
      <w:r>
        <w:rPr>
          <w:sz w:val="20"/>
        </w:rPr>
        <w:t>the</w:t>
      </w:r>
      <w:r>
        <w:rPr>
          <w:spacing w:val="15"/>
          <w:sz w:val="20"/>
        </w:rPr>
        <w:t xml:space="preserve"> </w:t>
      </w:r>
      <w:r>
        <w:rPr>
          <w:sz w:val="20"/>
        </w:rPr>
        <w:t>name</w:t>
      </w:r>
      <w:r>
        <w:rPr>
          <w:spacing w:val="15"/>
          <w:sz w:val="20"/>
        </w:rPr>
        <w:t xml:space="preserve"> </w:t>
      </w:r>
      <w:r>
        <w:rPr>
          <w:sz w:val="20"/>
        </w:rPr>
        <w:t>of</w:t>
      </w:r>
      <w:r>
        <w:rPr>
          <w:spacing w:val="15"/>
          <w:sz w:val="20"/>
        </w:rPr>
        <w:t xml:space="preserve"> </w:t>
      </w:r>
      <w:r>
        <w:rPr>
          <w:sz w:val="20"/>
        </w:rPr>
        <w:t>the</w:t>
      </w:r>
      <w:r>
        <w:rPr>
          <w:spacing w:val="15"/>
          <w:sz w:val="20"/>
        </w:rPr>
        <w:t xml:space="preserve"> </w:t>
      </w:r>
      <w:r>
        <w:rPr>
          <w:sz w:val="20"/>
        </w:rPr>
        <w:t>bean</w:t>
      </w:r>
      <w:r>
        <w:rPr>
          <w:spacing w:val="15"/>
          <w:sz w:val="20"/>
        </w:rPr>
        <w:t xml:space="preserve"> </w:t>
      </w:r>
      <w:r>
        <w:rPr>
          <w:sz w:val="20"/>
        </w:rPr>
        <w:t>without</w:t>
      </w:r>
    </w:p>
    <w:p w:rsidR="005A4D71" w:rsidRDefault="00475295">
      <w:pPr>
        <w:pStyle w:val="a3"/>
        <w:spacing w:before="32"/>
        <w:ind w:left="320"/>
      </w:pPr>
      <w:r>
        <w:rPr>
          <w:rFonts w:ascii="Courier New"/>
        </w:rPr>
        <w:t>DataSource</w:t>
      </w:r>
      <w:r>
        <w:rPr>
          <w:rFonts w:ascii="Courier New"/>
          <w:spacing w:val="-66"/>
        </w:rPr>
        <w:t xml:space="preserve"> </w:t>
      </w:r>
      <w:r>
        <w:t xml:space="preserve">(i.e. </w:t>
      </w:r>
      <w:r>
        <w:rPr>
          <w:rFonts w:ascii="Courier New"/>
        </w:rPr>
        <w:t>datasource.batch</w:t>
      </w:r>
      <w:r>
        <w:rPr>
          <w:rFonts w:ascii="Courier New"/>
          <w:spacing w:val="-66"/>
        </w:rPr>
        <w:t xml:space="preserve"> </w:t>
      </w:r>
      <w:r>
        <w:t xml:space="preserve">for </w:t>
      </w:r>
      <w:r>
        <w:rPr>
          <w:rFonts w:ascii="Courier New"/>
        </w:rPr>
        <w:t>batchDataSource</w:t>
      </w:r>
      <w:r>
        <w:t>).</w:t>
      </w:r>
    </w:p>
    <w:p w:rsidR="005A4D71" w:rsidRDefault="00475295">
      <w:pPr>
        <w:pStyle w:val="a4"/>
        <w:numPr>
          <w:ilvl w:val="0"/>
          <w:numId w:val="26"/>
        </w:numPr>
        <w:tabs>
          <w:tab w:val="left" w:pos="320"/>
        </w:tabs>
        <w:spacing w:before="195"/>
        <w:rPr>
          <w:sz w:val="20"/>
        </w:rPr>
      </w:pPr>
      <w:r>
        <w:rPr>
          <w:sz w:val="20"/>
        </w:rPr>
        <w:t>In all other cases, the name of the bean is used.</w:t>
      </w:r>
    </w:p>
    <w:p w:rsidR="005A4D71" w:rsidRDefault="005A4D71">
      <w:pPr>
        <w:pStyle w:val="a3"/>
        <w:spacing w:before="6"/>
        <w:rPr>
          <w:sz w:val="18"/>
        </w:rPr>
      </w:pPr>
    </w:p>
    <w:p w:rsidR="005A4D71" w:rsidRDefault="00177D98" w:rsidP="00177D98">
      <w:pPr>
        <w:pStyle w:val="a3"/>
        <w:spacing w:line="276" w:lineRule="auto"/>
        <w:ind w:left="120" w:right="1437"/>
        <w:jc w:val="both"/>
      </w:pPr>
      <w:r w:rsidRPr="00177D98">
        <w:rPr>
          <w:rFonts w:ascii="微软雅黑" w:eastAsia="微软雅黑" w:hAnsi="微软雅黑" w:cs="微软雅黑" w:hint="eastAsia"/>
        </w:rPr>
        <w:t>可以通过注册具有自定义版本的</w:t>
      </w:r>
      <w:r w:rsidRPr="00177D98">
        <w:t>DataSourcePublicMetrics</w:t>
      </w:r>
      <w:r w:rsidRPr="00177D98">
        <w:rPr>
          <w:rFonts w:ascii="微软雅黑" w:eastAsia="微软雅黑" w:hAnsi="微软雅黑" w:cs="微软雅黑" w:hint="eastAsia"/>
        </w:rPr>
        <w:t>的</w:t>
      </w:r>
      <w:r w:rsidRPr="00177D98">
        <w:t>bean</w:t>
      </w:r>
      <w:r w:rsidRPr="00177D98">
        <w:rPr>
          <w:rFonts w:ascii="微软雅黑" w:eastAsia="微软雅黑" w:hAnsi="微软雅黑" w:cs="微软雅黑" w:hint="eastAsia"/>
        </w:rPr>
        <w:t>来覆盖部分或全部这些默认值。</w:t>
      </w:r>
      <w:r w:rsidRPr="00177D98">
        <w:t xml:space="preserve"> </w:t>
      </w:r>
      <w:r w:rsidRPr="00177D98">
        <w:rPr>
          <w:rFonts w:ascii="微软雅黑" w:eastAsia="微软雅黑" w:hAnsi="微软雅黑" w:cs="微软雅黑" w:hint="eastAsia"/>
        </w:rPr>
        <w:t>默认情况下，</w:t>
      </w:r>
      <w:r w:rsidRPr="00177D98">
        <w:t>Spring Boot</w:t>
      </w:r>
      <w:r w:rsidRPr="00177D98">
        <w:rPr>
          <w:rFonts w:ascii="微软雅黑" w:eastAsia="微软雅黑" w:hAnsi="微软雅黑" w:cs="微软雅黑" w:hint="eastAsia"/>
        </w:rPr>
        <w:t>为所有支持的数据源提供元数据</w:t>
      </w:r>
      <w:r w:rsidRPr="00177D98">
        <w:t xml:space="preserve">; </w:t>
      </w:r>
      <w:r w:rsidRPr="00177D98">
        <w:rPr>
          <w:rFonts w:ascii="微软雅黑" w:eastAsia="微软雅黑" w:hAnsi="微软雅黑" w:cs="微软雅黑" w:hint="eastAsia"/>
        </w:rPr>
        <w:t>你可以添加额外的</w:t>
      </w:r>
      <w:r w:rsidRPr="00177D98">
        <w:t>DataSourcePoolMetadataProvider bean</w:t>
      </w:r>
      <w:r w:rsidRPr="00177D98">
        <w:rPr>
          <w:rFonts w:ascii="微软雅黑" w:eastAsia="微软雅黑" w:hAnsi="微软雅黑" w:cs="微软雅黑" w:hint="eastAsia"/>
        </w:rPr>
        <w:t>，如果你最喜欢的数据源不支持开箱即用。</w:t>
      </w:r>
      <w:r w:rsidRPr="00177D98">
        <w:t xml:space="preserve"> </w:t>
      </w:r>
      <w:r w:rsidRPr="00177D98">
        <w:rPr>
          <w:rFonts w:ascii="微软雅黑" w:eastAsia="微软雅黑" w:hAnsi="微软雅黑" w:cs="微软雅黑" w:hint="eastAsia"/>
        </w:rPr>
        <w:t>有关示例，请参阅</w:t>
      </w:r>
      <w:r w:rsidRPr="00177D98">
        <w:t>DataSourcePoolMetadataProvidersConfiguration</w:t>
      </w:r>
      <w:r w:rsidRPr="00177D98">
        <w:rPr>
          <w:rFonts w:ascii="微软雅黑" w:eastAsia="微软雅黑" w:hAnsi="微软雅黑" w:cs="微软雅黑" w:hint="eastAsia"/>
        </w:rPr>
        <w:t>。</w:t>
      </w:r>
    </w:p>
    <w:p w:rsidR="005A4D71" w:rsidRDefault="00475295">
      <w:pPr>
        <w:pStyle w:val="2"/>
        <w:numPr>
          <w:ilvl w:val="1"/>
          <w:numId w:val="12"/>
        </w:numPr>
        <w:tabs>
          <w:tab w:val="left" w:pos="788"/>
        </w:tabs>
        <w:spacing w:before="189"/>
        <w:ind w:hanging="667"/>
      </w:pPr>
      <w:bookmarkStart w:id="668" w:name="52.3_Cache_metrics"/>
      <w:bookmarkStart w:id="669" w:name="_bookmark339"/>
      <w:bookmarkEnd w:id="668"/>
      <w:bookmarkEnd w:id="669"/>
      <w:r>
        <w:t>Cache metrics</w:t>
      </w:r>
    </w:p>
    <w:p w:rsidR="005A4D71" w:rsidRDefault="00177D98" w:rsidP="00177D98">
      <w:pPr>
        <w:pStyle w:val="a3"/>
        <w:spacing w:before="236"/>
        <w:ind w:left="120"/>
        <w:rPr>
          <w:lang w:eastAsia="zh-CN"/>
        </w:rPr>
      </w:pPr>
      <w:r w:rsidRPr="00177D98">
        <w:rPr>
          <w:rFonts w:ascii="微软雅黑" w:eastAsia="微软雅黑" w:hAnsi="微软雅黑" w:cs="微软雅黑" w:hint="eastAsia"/>
          <w:lang w:eastAsia="zh-CN"/>
        </w:rPr>
        <w:t>针对您的应用程序中定义的每个受支持的缓存，公开以下指标：</w:t>
      </w:r>
    </w:p>
    <w:p w:rsidR="005A4D71" w:rsidRDefault="005A4D71">
      <w:pPr>
        <w:pStyle w:val="a3"/>
        <w:spacing w:before="5"/>
        <w:rPr>
          <w:sz w:val="18"/>
          <w:lang w:eastAsia="zh-CN"/>
        </w:rPr>
      </w:pPr>
    </w:p>
    <w:p w:rsidR="005A4D71" w:rsidRDefault="00475295">
      <w:pPr>
        <w:pStyle w:val="a4"/>
        <w:numPr>
          <w:ilvl w:val="0"/>
          <w:numId w:val="26"/>
        </w:numPr>
        <w:tabs>
          <w:tab w:val="left" w:pos="320"/>
        </w:tabs>
        <w:spacing w:before="1"/>
        <w:rPr>
          <w:sz w:val="20"/>
        </w:rPr>
      </w:pPr>
      <w:r>
        <w:rPr>
          <w:sz w:val="20"/>
        </w:rPr>
        <w:t>The current size of the cache</w:t>
      </w:r>
      <w:r>
        <w:rPr>
          <w:spacing w:val="-1"/>
          <w:sz w:val="20"/>
        </w:rPr>
        <w:t xml:space="preserve"> </w:t>
      </w:r>
      <w:r>
        <w:rPr>
          <w:sz w:val="20"/>
        </w:rPr>
        <w:t>(</w:t>
      </w:r>
      <w:r>
        <w:rPr>
          <w:rFonts w:ascii="Courier New"/>
          <w:sz w:val="20"/>
        </w:rPr>
        <w:t>cache.xxx.size</w:t>
      </w:r>
      <w:r>
        <w:rPr>
          <w:sz w:val="20"/>
        </w:rPr>
        <w:t>)</w:t>
      </w:r>
    </w:p>
    <w:p w:rsidR="005A4D71" w:rsidRDefault="00475295">
      <w:pPr>
        <w:pStyle w:val="a4"/>
        <w:numPr>
          <w:ilvl w:val="0"/>
          <w:numId w:val="26"/>
        </w:numPr>
        <w:tabs>
          <w:tab w:val="left" w:pos="320"/>
        </w:tabs>
        <w:spacing w:before="195"/>
        <w:rPr>
          <w:sz w:val="20"/>
        </w:rPr>
      </w:pPr>
      <w:r>
        <w:rPr>
          <w:sz w:val="20"/>
        </w:rPr>
        <w:t>Hit ratio</w:t>
      </w:r>
      <w:r>
        <w:rPr>
          <w:spacing w:val="-1"/>
          <w:sz w:val="20"/>
        </w:rPr>
        <w:t xml:space="preserve"> </w:t>
      </w:r>
      <w:r>
        <w:rPr>
          <w:sz w:val="20"/>
        </w:rPr>
        <w:t>(</w:t>
      </w:r>
      <w:r>
        <w:rPr>
          <w:rFonts w:ascii="Courier New"/>
          <w:sz w:val="20"/>
        </w:rPr>
        <w:t>cache.xxx.hit.ratio</w:t>
      </w:r>
      <w:r>
        <w:rPr>
          <w:sz w:val="20"/>
        </w:rPr>
        <w:t>)</w:t>
      </w:r>
    </w:p>
    <w:p w:rsidR="005A4D71" w:rsidRDefault="00475295">
      <w:pPr>
        <w:pStyle w:val="a4"/>
        <w:numPr>
          <w:ilvl w:val="0"/>
          <w:numId w:val="26"/>
        </w:numPr>
        <w:tabs>
          <w:tab w:val="left" w:pos="320"/>
        </w:tabs>
        <w:spacing w:before="195"/>
        <w:rPr>
          <w:sz w:val="20"/>
        </w:rPr>
      </w:pPr>
      <w:r>
        <w:rPr>
          <w:sz w:val="20"/>
        </w:rPr>
        <w:t>Miss ratio</w:t>
      </w:r>
      <w:r>
        <w:rPr>
          <w:spacing w:val="-1"/>
          <w:sz w:val="20"/>
        </w:rPr>
        <w:t xml:space="preserve"> </w:t>
      </w:r>
      <w:r>
        <w:rPr>
          <w:sz w:val="20"/>
        </w:rPr>
        <w:t>(</w:t>
      </w:r>
      <w:r>
        <w:rPr>
          <w:rFonts w:ascii="Courier New"/>
          <w:sz w:val="20"/>
        </w:rPr>
        <w:t>cache.xxx.miss.ratio</w:t>
      </w:r>
      <w:r>
        <w:rPr>
          <w:sz w:val="20"/>
        </w:rPr>
        <w:t>)</w:t>
      </w:r>
    </w:p>
    <w:p w:rsidR="005A4D71" w:rsidRDefault="005A4D71">
      <w:pPr>
        <w:pStyle w:val="a3"/>
        <w:spacing w:before="8"/>
      </w:pPr>
    </w:p>
    <w:p w:rsidR="00177D98" w:rsidRDefault="00177D98">
      <w:pPr>
        <w:spacing w:before="94"/>
        <w:ind w:left="255"/>
        <w:rPr>
          <w:b/>
          <w:sz w:val="20"/>
        </w:rPr>
      </w:pPr>
    </w:p>
    <w:p w:rsidR="00177D98" w:rsidRDefault="00177D98">
      <w:pPr>
        <w:spacing w:before="94"/>
        <w:ind w:left="255"/>
        <w:rPr>
          <w:b/>
          <w:sz w:val="20"/>
        </w:rPr>
      </w:pPr>
    </w:p>
    <w:p w:rsidR="00177D98" w:rsidRDefault="00177D98">
      <w:pPr>
        <w:spacing w:before="94"/>
        <w:ind w:left="255"/>
        <w:rPr>
          <w:b/>
          <w:sz w:val="20"/>
        </w:rPr>
      </w:pPr>
    </w:p>
    <w:p w:rsidR="00177D98" w:rsidRDefault="00177D98">
      <w:pPr>
        <w:spacing w:before="94"/>
        <w:ind w:left="255"/>
        <w:rPr>
          <w:b/>
          <w:sz w:val="20"/>
        </w:rPr>
      </w:pPr>
    </w:p>
    <w:p w:rsidR="005A4D71" w:rsidRPr="00177D98" w:rsidRDefault="00297392" w:rsidP="00177D98">
      <w:pPr>
        <w:spacing w:before="94"/>
        <w:ind w:left="255"/>
        <w:rPr>
          <w:b/>
          <w:sz w:val="20"/>
          <w:lang w:eastAsia="zh-CN"/>
        </w:rPr>
      </w:pPr>
      <w:r>
        <w:lastRenderedPageBreak/>
        <w:pict>
          <v:line id="_x0000_s4231" style="position:absolute;left:0;text-align:left;z-index:251686400;mso-position-horizontal-relative:page" from="73.4pt,4.5pt" to="73.4pt,54.65pt" strokecolor="#5c5c4e">
            <w10:wrap anchorx="page"/>
          </v:line>
        </w:pict>
      </w:r>
      <w:r w:rsidR="00475295">
        <w:rPr>
          <w:b/>
          <w:sz w:val="20"/>
          <w:lang w:eastAsia="zh-CN"/>
        </w:rPr>
        <w:t>Note</w:t>
      </w:r>
    </w:p>
    <w:p w:rsidR="00177D98" w:rsidRDefault="00177D98" w:rsidP="00177D98">
      <w:pPr>
        <w:pStyle w:val="a3"/>
        <w:spacing w:before="1"/>
        <w:ind w:left="255"/>
        <w:rPr>
          <w:rFonts w:ascii="微软雅黑" w:eastAsia="微软雅黑" w:hAnsi="微软雅黑" w:cs="微软雅黑"/>
          <w:lang w:eastAsia="zh-CN"/>
        </w:rPr>
      </w:pPr>
      <w:r>
        <w:rPr>
          <w:rFonts w:ascii="微软雅黑" w:eastAsia="微软雅黑" w:hAnsi="微软雅黑" w:cs="微软雅黑" w:hint="eastAsia"/>
          <w:lang w:eastAsia="zh-CN"/>
        </w:rPr>
        <w:t>高速缓存提供程序不会以一致的方式显示命中</w:t>
      </w:r>
      <w:r>
        <w:rPr>
          <w:lang w:eastAsia="zh-CN"/>
        </w:rPr>
        <w:t>/</w:t>
      </w:r>
      <w:r>
        <w:rPr>
          <w:rFonts w:ascii="微软雅黑" w:eastAsia="微软雅黑" w:hAnsi="微软雅黑" w:cs="微软雅黑" w:hint="eastAsia"/>
          <w:lang w:eastAsia="zh-CN"/>
        </w:rPr>
        <w:t>错过率。</w:t>
      </w:r>
      <w:r>
        <w:rPr>
          <w:lang w:eastAsia="zh-CN"/>
        </w:rPr>
        <w:t xml:space="preserve"> </w:t>
      </w:r>
      <w:r>
        <w:rPr>
          <w:rFonts w:ascii="微软雅黑" w:eastAsia="微软雅黑" w:hAnsi="微软雅黑" w:cs="微软雅黑" w:hint="eastAsia"/>
          <w:lang w:eastAsia="zh-CN"/>
        </w:rPr>
        <w:t>虽然有些揭露了合计值（即自从上一次</w:t>
      </w:r>
    </w:p>
    <w:p w:rsidR="00177D98" w:rsidRDefault="00177D98" w:rsidP="00177D98">
      <w:pPr>
        <w:pStyle w:val="a3"/>
        <w:spacing w:before="1"/>
        <w:ind w:left="255"/>
        <w:rPr>
          <w:rFonts w:ascii="微软雅黑" w:eastAsia="微软雅黑" w:hAnsi="微软雅黑" w:cs="微软雅黑"/>
          <w:lang w:eastAsia="zh-CN"/>
        </w:rPr>
      </w:pPr>
      <w:r>
        <w:rPr>
          <w:rFonts w:ascii="微软雅黑" w:eastAsia="微软雅黑" w:hAnsi="微软雅黑" w:cs="微软雅黑" w:hint="eastAsia"/>
          <w:lang w:eastAsia="zh-CN"/>
        </w:rPr>
        <w:t>统计数据被清除后的命中率），其他值显示时间值（即最后一秒的命中率）。</w:t>
      </w:r>
      <w:r>
        <w:rPr>
          <w:lang w:eastAsia="zh-CN"/>
        </w:rPr>
        <w:t xml:space="preserve"> </w:t>
      </w:r>
      <w:r>
        <w:rPr>
          <w:rFonts w:ascii="微软雅黑" w:eastAsia="微软雅黑" w:hAnsi="微软雅黑" w:cs="微软雅黑" w:hint="eastAsia"/>
          <w:lang w:eastAsia="zh-CN"/>
        </w:rPr>
        <w:t>查看你的缓存提</w:t>
      </w:r>
    </w:p>
    <w:p w:rsidR="005A4D71" w:rsidRPr="00177D98" w:rsidRDefault="00177D98" w:rsidP="00177D98">
      <w:pPr>
        <w:pStyle w:val="a3"/>
        <w:spacing w:before="1"/>
        <w:ind w:left="255"/>
        <w:rPr>
          <w:rFonts w:eastAsiaTheme="minorEastAsia"/>
          <w:lang w:eastAsia="zh-CN"/>
        </w:rPr>
      </w:pPr>
      <w:r>
        <w:rPr>
          <w:rFonts w:ascii="微软雅黑" w:eastAsia="微软雅黑" w:hAnsi="微软雅黑" w:cs="微软雅黑" w:hint="eastAsia"/>
          <w:lang w:eastAsia="zh-CN"/>
        </w:rPr>
        <w:t>供者文档以获取更多细节。</w:t>
      </w:r>
    </w:p>
    <w:p w:rsidR="005A4D71" w:rsidRDefault="005A4D71">
      <w:pPr>
        <w:pStyle w:val="a3"/>
        <w:spacing w:before="11"/>
        <w:rPr>
          <w:sz w:val="25"/>
          <w:lang w:eastAsia="zh-CN"/>
        </w:rPr>
      </w:pPr>
    </w:p>
    <w:p w:rsidR="005A4D71" w:rsidRDefault="00177D98" w:rsidP="00177D98">
      <w:pPr>
        <w:pStyle w:val="a3"/>
        <w:spacing w:line="292" w:lineRule="auto"/>
        <w:ind w:left="120" w:right="1437"/>
        <w:jc w:val="both"/>
      </w:pPr>
      <w:r w:rsidRPr="00177D98">
        <w:rPr>
          <w:rFonts w:ascii="微软雅黑" w:eastAsia="微软雅黑" w:hAnsi="微软雅黑" w:cs="微软雅黑" w:hint="eastAsia"/>
        </w:rPr>
        <w:t>如果两个不同的缓存管理器碰巧定义了相同的缓存，则缓存的名称前面加上</w:t>
      </w:r>
      <w:r w:rsidRPr="00177D98">
        <w:t>CacheManager bean</w:t>
      </w:r>
      <w:r w:rsidRPr="00177D98">
        <w:rPr>
          <w:rFonts w:ascii="微软雅黑" w:eastAsia="微软雅黑" w:hAnsi="微软雅黑" w:cs="微软雅黑" w:hint="eastAsia"/>
        </w:rPr>
        <w:t>的名称。</w:t>
      </w:r>
    </w:p>
    <w:p w:rsidR="005A4D71" w:rsidRDefault="00177D98" w:rsidP="008274A3">
      <w:pPr>
        <w:pStyle w:val="a3"/>
        <w:spacing w:before="191" w:line="276" w:lineRule="auto"/>
        <w:ind w:left="120" w:right="1437"/>
        <w:jc w:val="both"/>
      </w:pPr>
      <w:r w:rsidRPr="00177D98">
        <w:rPr>
          <w:rFonts w:ascii="微软雅黑" w:eastAsia="微软雅黑" w:hAnsi="微软雅黑" w:cs="微软雅黑" w:hint="eastAsia"/>
        </w:rPr>
        <w:t>通过注册具有自定义版本的</w:t>
      </w:r>
      <w:r w:rsidRPr="00177D98">
        <w:t>CachePublicMetrics</w:t>
      </w:r>
      <w:r w:rsidRPr="00177D98">
        <w:rPr>
          <w:rFonts w:ascii="微软雅黑" w:eastAsia="微软雅黑" w:hAnsi="微软雅黑" w:cs="微软雅黑" w:hint="eastAsia"/>
        </w:rPr>
        <w:t>的</w:t>
      </w:r>
      <w:r w:rsidRPr="00177D98">
        <w:t>bean</w:t>
      </w:r>
      <w:r w:rsidRPr="00177D98">
        <w:rPr>
          <w:rFonts w:ascii="微软雅黑" w:eastAsia="微软雅黑" w:hAnsi="微软雅黑" w:cs="微软雅黑" w:hint="eastAsia"/>
        </w:rPr>
        <w:t>，可以覆盖部分或全部这些默认值。</w:t>
      </w:r>
      <w:r w:rsidRPr="00177D98">
        <w:t xml:space="preserve"> </w:t>
      </w:r>
      <w:r w:rsidRPr="00177D98">
        <w:rPr>
          <w:rFonts w:ascii="微软雅黑" w:eastAsia="微软雅黑" w:hAnsi="微软雅黑" w:cs="微软雅黑" w:hint="eastAsia"/>
        </w:rPr>
        <w:t>默认情况下，</w:t>
      </w:r>
      <w:r w:rsidRPr="00177D98">
        <w:t>Spring Boot</w:t>
      </w:r>
      <w:r w:rsidRPr="00177D98">
        <w:rPr>
          <w:rFonts w:ascii="微软雅黑" w:eastAsia="微软雅黑" w:hAnsi="微软雅黑" w:cs="微软雅黑" w:hint="eastAsia"/>
        </w:rPr>
        <w:t>为</w:t>
      </w:r>
      <w:r w:rsidRPr="00177D98">
        <w:t>EhCache</w:t>
      </w:r>
      <w:r w:rsidRPr="00177D98">
        <w:rPr>
          <w:rFonts w:ascii="微软雅黑" w:eastAsia="微软雅黑" w:hAnsi="微软雅黑" w:cs="微软雅黑" w:hint="eastAsia"/>
        </w:rPr>
        <w:t>，</w:t>
      </w:r>
      <w:r w:rsidRPr="00177D98">
        <w:t>Hazelcast</w:t>
      </w:r>
      <w:r w:rsidRPr="00177D98">
        <w:rPr>
          <w:rFonts w:ascii="微软雅黑" w:eastAsia="微软雅黑" w:hAnsi="微软雅黑" w:cs="微软雅黑" w:hint="eastAsia"/>
        </w:rPr>
        <w:t>，</w:t>
      </w:r>
      <w:r w:rsidRPr="00177D98">
        <w:t>Infinispan</w:t>
      </w:r>
      <w:r w:rsidRPr="00177D98">
        <w:rPr>
          <w:rFonts w:ascii="微软雅黑" w:eastAsia="微软雅黑" w:hAnsi="微软雅黑" w:cs="微软雅黑" w:hint="eastAsia"/>
        </w:rPr>
        <w:t>，</w:t>
      </w:r>
      <w:r w:rsidRPr="00177D98">
        <w:t>JCache</w:t>
      </w:r>
      <w:r w:rsidRPr="00177D98">
        <w:rPr>
          <w:rFonts w:ascii="微软雅黑" w:eastAsia="微软雅黑" w:hAnsi="微软雅黑" w:cs="微软雅黑" w:hint="eastAsia"/>
        </w:rPr>
        <w:t>和</w:t>
      </w:r>
      <w:r w:rsidRPr="00177D98">
        <w:t>Guava</w:t>
      </w:r>
      <w:r w:rsidRPr="00177D98">
        <w:rPr>
          <w:rFonts w:ascii="微软雅黑" w:eastAsia="微软雅黑" w:hAnsi="微软雅黑" w:cs="微软雅黑" w:hint="eastAsia"/>
        </w:rPr>
        <w:t>提供缓存统计信息。</w:t>
      </w:r>
      <w:r w:rsidRPr="00177D98">
        <w:t xml:space="preserve"> </w:t>
      </w:r>
      <w:r w:rsidRPr="00177D98">
        <w:rPr>
          <w:rFonts w:ascii="微软雅黑" w:eastAsia="微软雅黑" w:hAnsi="微软雅黑" w:cs="微软雅黑" w:hint="eastAsia"/>
        </w:rPr>
        <w:t>如果您最喜爱的缓存库不支持开箱即用，您可以添加额外的</w:t>
      </w:r>
      <w:r w:rsidRPr="00177D98">
        <w:t>CacheStatisticsProvider bean</w:t>
      </w:r>
      <w:r w:rsidRPr="00177D98">
        <w:rPr>
          <w:rFonts w:ascii="微软雅黑" w:eastAsia="微软雅黑" w:hAnsi="微软雅黑" w:cs="微软雅黑" w:hint="eastAsia"/>
        </w:rPr>
        <w:t>。</w:t>
      </w:r>
      <w:r w:rsidRPr="00177D98">
        <w:t xml:space="preserve"> </w:t>
      </w:r>
      <w:r w:rsidRPr="00177D98">
        <w:rPr>
          <w:rFonts w:ascii="微软雅黑" w:eastAsia="微软雅黑" w:hAnsi="微软雅黑" w:cs="微软雅黑" w:hint="eastAsia"/>
        </w:rPr>
        <w:t>有关示例，请参阅</w:t>
      </w:r>
      <w:r w:rsidRPr="00177D98">
        <w:t>CacheStatisticsAutoConfiguration</w:t>
      </w:r>
      <w:r w:rsidRPr="00177D98">
        <w:rPr>
          <w:rFonts w:ascii="微软雅黑" w:eastAsia="微软雅黑" w:hAnsi="微软雅黑" w:cs="微软雅黑" w:hint="eastAsia"/>
        </w:rPr>
        <w:t>。</w:t>
      </w:r>
    </w:p>
    <w:p w:rsidR="005A4D71" w:rsidRDefault="005A4D71">
      <w:pPr>
        <w:pStyle w:val="a3"/>
        <w:spacing w:before="5"/>
      </w:pPr>
    </w:p>
    <w:p w:rsidR="005A4D71" w:rsidRDefault="00475295">
      <w:pPr>
        <w:pStyle w:val="2"/>
        <w:numPr>
          <w:ilvl w:val="1"/>
          <w:numId w:val="12"/>
        </w:numPr>
        <w:tabs>
          <w:tab w:val="left" w:pos="788"/>
        </w:tabs>
        <w:ind w:hanging="667"/>
      </w:pPr>
      <w:bookmarkStart w:id="670" w:name="52.4_Tomcat_session_metrics"/>
      <w:bookmarkStart w:id="671" w:name="_bookmark340"/>
      <w:bookmarkEnd w:id="670"/>
      <w:bookmarkEnd w:id="671"/>
      <w:r>
        <w:t>Tomcat session metrics</w:t>
      </w:r>
    </w:p>
    <w:p w:rsidR="005A4D71" w:rsidRDefault="008274A3" w:rsidP="008274A3">
      <w:pPr>
        <w:pStyle w:val="a3"/>
        <w:spacing w:before="283" w:line="280" w:lineRule="auto"/>
        <w:ind w:left="120" w:right="1437"/>
        <w:jc w:val="both"/>
      </w:pPr>
      <w:r w:rsidRPr="008274A3">
        <w:rPr>
          <w:rFonts w:ascii="微软雅黑" w:eastAsia="微软雅黑" w:hAnsi="微软雅黑" w:cs="微软雅黑" w:hint="eastAsia"/>
          <w:lang w:eastAsia="zh-CN"/>
        </w:rPr>
        <w:t>如果您使用</w:t>
      </w:r>
      <w:r w:rsidRPr="008274A3">
        <w:rPr>
          <w:lang w:eastAsia="zh-CN"/>
        </w:rPr>
        <w:t>Tomcat</w:t>
      </w:r>
      <w:r w:rsidRPr="008274A3">
        <w:rPr>
          <w:rFonts w:ascii="微软雅黑" w:eastAsia="微软雅黑" w:hAnsi="微软雅黑" w:cs="微软雅黑" w:hint="eastAsia"/>
          <w:lang w:eastAsia="zh-CN"/>
        </w:rPr>
        <w:t>作为嵌入式</w:t>
      </w:r>
      <w:r w:rsidRPr="008274A3">
        <w:rPr>
          <w:lang w:eastAsia="zh-CN"/>
        </w:rPr>
        <w:t>servlet</w:t>
      </w:r>
      <w:r w:rsidRPr="008274A3">
        <w:rPr>
          <w:rFonts w:ascii="微软雅黑" w:eastAsia="微软雅黑" w:hAnsi="微软雅黑" w:cs="微软雅黑" w:hint="eastAsia"/>
          <w:lang w:eastAsia="zh-CN"/>
        </w:rPr>
        <w:t>容器，</w:t>
      </w:r>
      <w:r>
        <w:t>session metrics</w:t>
      </w:r>
      <w:r w:rsidRPr="008274A3">
        <w:rPr>
          <w:rFonts w:ascii="微软雅黑" w:eastAsia="微软雅黑" w:hAnsi="微软雅黑" w:cs="微软雅黑" w:hint="eastAsia"/>
          <w:lang w:eastAsia="zh-CN"/>
        </w:rPr>
        <w:t>将自动公开。</w:t>
      </w:r>
      <w:r w:rsidRPr="008274A3">
        <w:rPr>
          <w:lang w:eastAsia="zh-CN"/>
        </w:rPr>
        <w:t xml:space="preserve"> </w:t>
      </w:r>
      <w:r w:rsidRPr="008274A3">
        <w:t>httpsessions.active</w:t>
      </w:r>
      <w:r w:rsidRPr="008274A3">
        <w:rPr>
          <w:rFonts w:ascii="微软雅黑" w:eastAsia="微软雅黑" w:hAnsi="微软雅黑" w:cs="微软雅黑" w:hint="eastAsia"/>
        </w:rPr>
        <w:t>和</w:t>
      </w:r>
      <w:r w:rsidRPr="008274A3">
        <w:t>httpsessions.max</w:t>
      </w:r>
      <w:r w:rsidRPr="008274A3">
        <w:rPr>
          <w:rFonts w:ascii="微软雅黑" w:eastAsia="微软雅黑" w:hAnsi="微软雅黑" w:cs="微软雅黑" w:hint="eastAsia"/>
        </w:rPr>
        <w:t>键提供活动会话数和最大会话数。</w:t>
      </w:r>
    </w:p>
    <w:p w:rsidR="005A4D71" w:rsidRDefault="005A4D71">
      <w:pPr>
        <w:pStyle w:val="a3"/>
        <w:spacing w:before="7"/>
        <w:rPr>
          <w:sz w:val="19"/>
        </w:rPr>
      </w:pPr>
    </w:p>
    <w:p w:rsidR="005A4D71" w:rsidRDefault="00475295">
      <w:pPr>
        <w:pStyle w:val="2"/>
        <w:numPr>
          <w:ilvl w:val="1"/>
          <w:numId w:val="12"/>
        </w:numPr>
        <w:tabs>
          <w:tab w:val="left" w:pos="788"/>
        </w:tabs>
        <w:spacing w:before="1"/>
        <w:ind w:hanging="667"/>
      </w:pPr>
      <w:bookmarkStart w:id="672" w:name="52.5_Recording_your_own_metrics"/>
      <w:bookmarkStart w:id="673" w:name="_bookmark341"/>
      <w:bookmarkEnd w:id="672"/>
      <w:bookmarkEnd w:id="673"/>
      <w:r>
        <w:t>Recording your own metrics</w:t>
      </w:r>
    </w:p>
    <w:p w:rsidR="005A4D71" w:rsidRDefault="008274A3" w:rsidP="008274A3">
      <w:pPr>
        <w:pStyle w:val="a3"/>
        <w:spacing w:before="282" w:line="271" w:lineRule="auto"/>
        <w:ind w:left="120" w:right="1437"/>
        <w:jc w:val="both"/>
      </w:pPr>
      <w:r w:rsidRPr="008274A3">
        <w:rPr>
          <w:rFonts w:ascii="微软雅黑" w:eastAsia="微软雅黑" w:hAnsi="微软雅黑" w:cs="微软雅黑" w:hint="eastAsia"/>
        </w:rPr>
        <w:t>要记录自己的指标，请在您的</w:t>
      </w:r>
      <w:r w:rsidRPr="008274A3">
        <w:t>bean</w:t>
      </w:r>
      <w:r w:rsidRPr="008274A3">
        <w:rPr>
          <w:rFonts w:ascii="微软雅黑" w:eastAsia="微软雅黑" w:hAnsi="微软雅黑" w:cs="微软雅黑" w:hint="eastAsia"/>
        </w:rPr>
        <w:t>中注入一个</w:t>
      </w:r>
      <w:hyperlink r:id="rId341">
        <w:r>
          <w:rPr>
            <w:rFonts w:ascii="Courier New"/>
            <w:color w:val="204060"/>
            <w:u w:val="single" w:color="204060"/>
          </w:rPr>
          <w:t>CounterService</w:t>
        </w:r>
        <w:r>
          <w:rPr>
            <w:rFonts w:ascii="Courier New"/>
            <w:color w:val="204060"/>
          </w:rPr>
          <w:t xml:space="preserve"> </w:t>
        </w:r>
      </w:hyperlink>
      <w:r>
        <w:t xml:space="preserve">and/or  </w:t>
      </w:r>
      <w:hyperlink r:id="rId342">
        <w:r>
          <w:rPr>
            <w:rFonts w:ascii="Courier New"/>
            <w:color w:val="204060"/>
            <w:u w:val="single" w:color="204060"/>
          </w:rPr>
          <w:t>GaugeService</w:t>
        </w:r>
        <w:r>
          <w:rPr>
            <w:rFonts w:ascii="Courier New"/>
            <w:color w:val="204060"/>
          </w:rPr>
          <w:t xml:space="preserve"> </w:t>
        </w:r>
      </w:hyperlink>
      <w:r w:rsidRPr="008274A3">
        <w:rPr>
          <w:rFonts w:ascii="微软雅黑" w:eastAsia="微软雅黑" w:hAnsi="微软雅黑" w:cs="微软雅黑" w:hint="eastAsia"/>
        </w:rPr>
        <w:t>。</w:t>
      </w:r>
      <w:r w:rsidRPr="008274A3">
        <w:t xml:space="preserve"> CounterService</w:t>
      </w:r>
      <w:r w:rsidRPr="008274A3">
        <w:rPr>
          <w:rFonts w:ascii="微软雅黑" w:eastAsia="微软雅黑" w:hAnsi="微软雅黑" w:cs="微软雅黑" w:hint="eastAsia"/>
        </w:rPr>
        <w:t>公开增量，减量和重置方法</w:t>
      </w:r>
      <w:r w:rsidRPr="008274A3">
        <w:t>; GaugeService</w:t>
      </w:r>
      <w:r w:rsidRPr="008274A3">
        <w:rPr>
          <w:rFonts w:ascii="微软雅黑" w:eastAsia="微软雅黑" w:hAnsi="微软雅黑" w:cs="微软雅黑" w:hint="eastAsia"/>
        </w:rPr>
        <w:t>提供了一个提交方法。</w:t>
      </w:r>
    </w:p>
    <w:p w:rsidR="005A4D71" w:rsidRDefault="005A4D71">
      <w:pPr>
        <w:pStyle w:val="a3"/>
        <w:spacing w:before="10"/>
        <w:rPr>
          <w:sz w:val="18"/>
        </w:rPr>
      </w:pPr>
    </w:p>
    <w:p w:rsidR="005A4D71" w:rsidRDefault="008274A3">
      <w:pPr>
        <w:pStyle w:val="a3"/>
        <w:ind w:left="120"/>
        <w:jc w:val="both"/>
        <w:rPr>
          <w:lang w:eastAsia="zh-CN"/>
        </w:rPr>
      </w:pPr>
      <w:r w:rsidRPr="008274A3">
        <w:rPr>
          <w:rFonts w:ascii="微软雅黑" w:eastAsia="微软雅黑" w:hAnsi="微软雅黑" w:cs="微软雅黑" w:hint="eastAsia"/>
          <w:lang w:eastAsia="zh-CN"/>
        </w:rPr>
        <w:t>下面是一个简单的例子，它计算一个方法被调用的次数：</w:t>
      </w:r>
    </w:p>
    <w:p w:rsidR="005A4D71" w:rsidRDefault="00297392">
      <w:pPr>
        <w:pStyle w:val="a3"/>
        <w:spacing w:before="9"/>
        <w:rPr>
          <w:sz w:val="12"/>
          <w:lang w:eastAsia="zh-CN"/>
        </w:rPr>
      </w:pPr>
      <w:r>
        <w:pict>
          <v:shape id="_x0000_s4229" type="#_x0000_t202" style="position:absolute;margin-left:75.55pt;margin-top:9.4pt;width:444.2pt;height:193.3pt;z-index:251687424;mso-wrap-distance-left:0;mso-wrap-distance-right:0;mso-position-horizontal-relative:page" fillcolor="#f0f0f0" strokecolor="#444" strokeweight=".1pt">
            <v:textbox style="mso-next-textbox:#_x0000_s4229" inset="0,0,0,0">
              <w:txbxContent>
                <w:p w:rsidR="00B67961" w:rsidRDefault="00B67961">
                  <w:pPr>
                    <w:spacing w:before="84" w:line="297" w:lineRule="auto"/>
                    <w:ind w:left="69" w:right="3502"/>
                    <w:rPr>
                      <w:rFonts w:ascii="Courier New"/>
                      <w:sz w:val="14"/>
                    </w:rPr>
                  </w:pPr>
                  <w:r>
                    <w:rPr>
                      <w:rFonts w:ascii="Courier New"/>
                      <w:b/>
                      <w:color w:val="7E0054"/>
                      <w:sz w:val="14"/>
                    </w:rPr>
                    <w:t xml:space="preserve">import </w:t>
                  </w:r>
                  <w:r>
                    <w:rPr>
                      <w:rFonts w:ascii="Courier New"/>
                      <w:sz w:val="14"/>
                    </w:rPr>
                    <w:t xml:space="preserve">org.springframework.beans.factory.annotation.Autowired; </w:t>
                  </w:r>
                  <w:r>
                    <w:rPr>
                      <w:rFonts w:ascii="Courier New"/>
                      <w:b/>
                      <w:color w:val="7E0054"/>
                      <w:sz w:val="14"/>
                    </w:rPr>
                    <w:t xml:space="preserve">import </w:t>
                  </w:r>
                  <w:r>
                    <w:rPr>
                      <w:rFonts w:ascii="Courier New"/>
                      <w:sz w:val="14"/>
                    </w:rPr>
                    <w:t xml:space="preserve">org.springframework.boot.actuate.metrics.CounterService; </w:t>
                  </w:r>
                  <w:r>
                    <w:rPr>
                      <w:rFonts w:ascii="Courier New"/>
                      <w:b/>
                      <w:color w:val="7E0054"/>
                      <w:sz w:val="14"/>
                    </w:rPr>
                    <w:t xml:space="preserve">import </w:t>
                  </w:r>
                  <w:r>
                    <w:rPr>
                      <w:rFonts w:ascii="Courier New"/>
                      <w:sz w:val="14"/>
                    </w:rPr>
                    <w:t>org.springframework.stereotype.Service;</w:t>
                  </w:r>
                </w:p>
                <w:p w:rsidR="00B67961" w:rsidRDefault="00B67961">
                  <w:pPr>
                    <w:pStyle w:val="a3"/>
                    <w:spacing w:before="10"/>
                    <w:rPr>
                      <w:sz w:val="16"/>
                    </w:rPr>
                  </w:pPr>
                </w:p>
                <w:p w:rsidR="00B67961" w:rsidRDefault="00B67961">
                  <w:pPr>
                    <w:ind w:left="69"/>
                    <w:rPr>
                      <w:rFonts w:ascii="Courier New"/>
                      <w:sz w:val="14"/>
                    </w:rPr>
                  </w:pPr>
                  <w:r>
                    <w:rPr>
                      <w:rFonts w:ascii="Courier New"/>
                      <w:color w:val="808080"/>
                      <w:sz w:val="14"/>
                    </w:rPr>
                    <w:t>@Service</w:t>
                  </w:r>
                </w:p>
                <w:p w:rsidR="00B67961" w:rsidRDefault="00B67961">
                  <w:pPr>
                    <w:spacing w:before="38"/>
                    <w:ind w:left="69"/>
                    <w:rPr>
                      <w:rFonts w:ascii="Courier New"/>
                      <w:sz w:val="14"/>
                    </w:rPr>
                  </w:pPr>
                  <w:r>
                    <w:rPr>
                      <w:rFonts w:ascii="Courier New"/>
                      <w:b/>
                      <w:color w:val="7E0054"/>
                      <w:sz w:val="14"/>
                    </w:rPr>
                    <w:t xml:space="preserve">public class </w:t>
                  </w:r>
                  <w:r>
                    <w:rPr>
                      <w:rFonts w:ascii="Courier New"/>
                      <w:sz w:val="14"/>
                    </w:rPr>
                    <w:t>MyService {</w:t>
                  </w:r>
                </w:p>
                <w:p w:rsidR="00B67961" w:rsidRDefault="00B67961">
                  <w:pPr>
                    <w:spacing w:before="2" w:line="390" w:lineRule="atLeast"/>
                    <w:ind w:left="405" w:right="4762"/>
                    <w:rPr>
                      <w:rFonts w:ascii="Courier New"/>
                      <w:sz w:val="14"/>
                    </w:rPr>
                  </w:pPr>
                  <w:r>
                    <w:rPr>
                      <w:rFonts w:ascii="Courier New"/>
                      <w:b/>
                      <w:color w:val="7E0054"/>
                      <w:sz w:val="14"/>
                    </w:rPr>
                    <w:t xml:space="preserve">private final </w:t>
                  </w:r>
                  <w:r>
                    <w:rPr>
                      <w:rFonts w:ascii="Courier New"/>
                      <w:sz w:val="14"/>
                    </w:rPr>
                    <w:t xml:space="preserve">CounterService counterService; </w:t>
                  </w:r>
                  <w:r>
                    <w:rPr>
                      <w:rFonts w:ascii="Courier New"/>
                      <w:color w:val="808080"/>
                      <w:sz w:val="14"/>
                    </w:rPr>
                    <w:t>@Autowired</w:t>
                  </w:r>
                </w:p>
                <w:p w:rsidR="00B67961" w:rsidRDefault="00B67961">
                  <w:pPr>
                    <w:spacing w:before="39"/>
                    <w:ind w:left="405"/>
                    <w:rPr>
                      <w:rFonts w:ascii="Courier New"/>
                      <w:sz w:val="14"/>
                    </w:rPr>
                  </w:pPr>
                  <w:r>
                    <w:rPr>
                      <w:rFonts w:ascii="Courier New"/>
                      <w:b/>
                      <w:color w:val="7E0054"/>
                      <w:sz w:val="14"/>
                    </w:rPr>
                    <w:t xml:space="preserve">public </w:t>
                  </w:r>
                  <w:r>
                    <w:rPr>
                      <w:rFonts w:ascii="Courier New"/>
                      <w:sz w:val="14"/>
                    </w:rPr>
                    <w:t>MyService(CounterService counterService) {</w:t>
                  </w:r>
                </w:p>
                <w:p w:rsidR="00B67961" w:rsidRDefault="00B67961">
                  <w:pPr>
                    <w:spacing w:before="37"/>
                    <w:ind w:left="741"/>
                    <w:rPr>
                      <w:rFonts w:ascii="Courier New"/>
                      <w:sz w:val="14"/>
                    </w:rPr>
                  </w:pPr>
                  <w:r>
                    <w:rPr>
                      <w:rFonts w:ascii="Courier New"/>
                      <w:b/>
                      <w:color w:val="7E0054"/>
                      <w:sz w:val="14"/>
                    </w:rPr>
                    <w:t>this</w:t>
                  </w:r>
                  <w:r>
                    <w:rPr>
                      <w:rFonts w:ascii="Courier New"/>
                      <w:sz w:val="14"/>
                    </w:rPr>
                    <w:t>.counterService = counterService;</w:t>
                  </w:r>
                </w:p>
                <w:p w:rsidR="00B67961" w:rsidRDefault="00B67961">
                  <w:pPr>
                    <w:spacing w:before="38"/>
                    <w:ind w:left="406"/>
                    <w:rPr>
                      <w:rFonts w:ascii="Courier New"/>
                      <w:sz w:val="14"/>
                    </w:rPr>
                  </w:pPr>
                  <w:r>
                    <w:rPr>
                      <w:rFonts w:ascii="Courier New"/>
                      <w:sz w:val="14"/>
                    </w:rPr>
                    <w:t>}</w:t>
                  </w:r>
                </w:p>
                <w:p w:rsidR="00B67961" w:rsidRDefault="00B67961">
                  <w:pPr>
                    <w:pStyle w:val="a3"/>
                    <w:spacing w:before="3"/>
                  </w:pPr>
                </w:p>
                <w:p w:rsidR="00B67961" w:rsidRDefault="00B67961">
                  <w:pPr>
                    <w:ind w:left="405"/>
                    <w:rPr>
                      <w:rFonts w:ascii="Courier New"/>
                      <w:sz w:val="14"/>
                    </w:rPr>
                  </w:pPr>
                  <w:r>
                    <w:rPr>
                      <w:rFonts w:ascii="Courier New"/>
                      <w:b/>
                      <w:color w:val="7E0054"/>
                      <w:sz w:val="14"/>
                    </w:rPr>
                    <w:t xml:space="preserve">public void </w:t>
                  </w:r>
                  <w:r>
                    <w:rPr>
                      <w:rFonts w:ascii="Courier New"/>
                      <w:sz w:val="14"/>
                    </w:rPr>
                    <w:t>exampleMethod() {</w:t>
                  </w:r>
                </w:p>
                <w:p w:rsidR="00B67961" w:rsidRDefault="00B67961">
                  <w:pPr>
                    <w:spacing w:before="38"/>
                    <w:ind w:left="741"/>
                    <w:rPr>
                      <w:rFonts w:ascii="Courier New"/>
                      <w:sz w:val="14"/>
                    </w:rPr>
                  </w:pPr>
                  <w:r>
                    <w:rPr>
                      <w:rFonts w:ascii="Courier New"/>
                      <w:b/>
                      <w:color w:val="7E0054"/>
                      <w:sz w:val="14"/>
                    </w:rPr>
                    <w:t>this</w:t>
                  </w:r>
                  <w:r>
                    <w:rPr>
                      <w:rFonts w:ascii="Courier New"/>
                      <w:sz w:val="14"/>
                    </w:rPr>
                    <w:t>.counterService.increment(</w:t>
                  </w:r>
                  <w:r>
                    <w:rPr>
                      <w:rFonts w:ascii="Courier New"/>
                      <w:b/>
                      <w:i/>
                      <w:color w:val="2900FF"/>
                      <w:sz w:val="14"/>
                    </w:rPr>
                    <w:t>"services.system.myservice.invoked"</w:t>
                  </w:r>
                  <w:r>
                    <w:rPr>
                      <w:rFonts w:ascii="Courier New"/>
                      <w:sz w:val="14"/>
                    </w:rPr>
                    <w:t>);</w:t>
                  </w:r>
                </w:p>
                <w:p w:rsidR="00B67961" w:rsidRDefault="00B67961">
                  <w:pPr>
                    <w:spacing w:before="37"/>
                    <w:ind w:left="406"/>
                    <w:rPr>
                      <w:rFonts w:ascii="Courier New"/>
                      <w:sz w:val="14"/>
                    </w:rPr>
                  </w:pPr>
                  <w:r>
                    <w:rPr>
                      <w:rFonts w:ascii="Courier New"/>
                      <w:sz w:val="14"/>
                    </w:rPr>
                    <w:t>}</w:t>
                  </w:r>
                </w:p>
                <w:p w:rsidR="00B67961" w:rsidRDefault="00B67961">
                  <w:pPr>
                    <w:pStyle w:val="a3"/>
                    <w:spacing w:before="3"/>
                  </w:pPr>
                </w:p>
                <w:p w:rsidR="00B67961" w:rsidRDefault="00B67961">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Pr="008274A3" w:rsidRDefault="00297392" w:rsidP="008274A3">
      <w:pPr>
        <w:spacing w:before="94"/>
        <w:ind w:left="255"/>
        <w:rPr>
          <w:b/>
          <w:sz w:val="20"/>
        </w:rPr>
      </w:pPr>
      <w:r>
        <w:pict>
          <v:line id="_x0000_s4228" style="position:absolute;left:0;text-align:left;z-index:251689472;mso-position-horizontal-relative:page" from="73.4pt,4.5pt" to="73.4pt,57pt" strokecolor="#5c5c4e">
            <w10:wrap anchorx="page"/>
          </v:line>
        </w:pict>
      </w:r>
      <w:r w:rsidR="00475295">
        <w:rPr>
          <w:b/>
          <w:sz w:val="20"/>
        </w:rPr>
        <w:t>Tip</w:t>
      </w:r>
    </w:p>
    <w:p w:rsidR="005A4D71" w:rsidRDefault="008274A3" w:rsidP="008274A3">
      <w:pPr>
        <w:pStyle w:val="a3"/>
        <w:spacing w:line="292" w:lineRule="auto"/>
        <w:ind w:left="255" w:right="1836"/>
      </w:pPr>
      <w:r w:rsidRPr="008274A3">
        <w:rPr>
          <w:rFonts w:ascii="微软雅黑" w:eastAsia="微软雅黑" w:hAnsi="微软雅黑" w:cs="微软雅黑" w:hint="eastAsia"/>
          <w:lang w:eastAsia="zh-CN"/>
        </w:rPr>
        <w:t>您可以使用任何字符串作为度量标准名称，但是您应该遵循所选</w:t>
      </w:r>
      <w:r>
        <w:t>store/ graphing</w:t>
      </w:r>
      <w:r w:rsidRPr="008274A3">
        <w:rPr>
          <w:rFonts w:ascii="微软雅黑" w:eastAsia="微软雅黑" w:hAnsi="微软雅黑" w:cs="微软雅黑" w:hint="eastAsia"/>
          <w:lang w:eastAsia="zh-CN"/>
        </w:rPr>
        <w:t>技术的指导原则。</w:t>
      </w:r>
      <w:r w:rsidRPr="008274A3">
        <w:rPr>
          <w:lang w:eastAsia="zh-CN"/>
        </w:rPr>
        <w:t xml:space="preserve"> </w:t>
      </w:r>
      <w:r w:rsidRPr="008274A3">
        <w:rPr>
          <w:rFonts w:ascii="微软雅黑" w:eastAsia="微软雅黑" w:hAnsi="微软雅黑" w:cs="微软雅黑" w:hint="eastAsia"/>
        </w:rPr>
        <w:t>有关</w:t>
      </w:r>
      <w:r w:rsidRPr="008274A3">
        <w:t>Graphite</w:t>
      </w:r>
      <w:r w:rsidRPr="008274A3">
        <w:rPr>
          <w:rFonts w:ascii="微软雅黑" w:eastAsia="微软雅黑" w:hAnsi="微软雅黑" w:cs="微软雅黑" w:hint="eastAsia"/>
        </w:rPr>
        <w:t>的一些很好的指导可以在</w:t>
      </w:r>
      <w:hyperlink r:id="rId343">
        <w:r>
          <w:rPr>
            <w:color w:val="204060"/>
            <w:u w:val="single" w:color="204060"/>
          </w:rPr>
          <w:t>Matt Aimonetti’s Blog</w:t>
        </w:r>
      </w:hyperlink>
      <w:r w:rsidRPr="008274A3">
        <w:rPr>
          <w:rFonts w:ascii="微软雅黑" w:eastAsia="微软雅黑" w:hAnsi="微软雅黑" w:cs="微软雅黑" w:hint="eastAsia"/>
        </w:rPr>
        <w:t>上找到。</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674" w:name="52.6_Adding_your_own_public_metrics"/>
      <w:bookmarkStart w:id="675" w:name="_bookmark342"/>
      <w:bookmarkEnd w:id="674"/>
      <w:bookmarkEnd w:id="675"/>
      <w:r>
        <w:t>Adding your own public metrics</w:t>
      </w:r>
    </w:p>
    <w:p w:rsidR="008274A3" w:rsidRDefault="008274A3">
      <w:pPr>
        <w:pStyle w:val="a3"/>
        <w:spacing w:before="282" w:line="280" w:lineRule="auto"/>
        <w:ind w:left="120" w:right="1437"/>
        <w:jc w:val="both"/>
      </w:pPr>
      <w:r w:rsidRPr="008274A3">
        <w:rPr>
          <w:rFonts w:ascii="微软雅黑" w:eastAsia="微软雅黑" w:hAnsi="微软雅黑" w:cs="微软雅黑" w:hint="eastAsia"/>
          <w:lang w:eastAsia="zh-CN"/>
        </w:rPr>
        <w:t>要添加每次调用度量标准端点时计算的附加度量标准，只需注册其他的</w:t>
      </w:r>
      <w:r w:rsidRPr="008274A3">
        <w:rPr>
          <w:lang w:eastAsia="zh-CN"/>
        </w:rPr>
        <w:t>PublicMetrics</w:t>
      </w:r>
      <w:r w:rsidRPr="008274A3">
        <w:rPr>
          <w:rFonts w:ascii="微软雅黑" w:eastAsia="微软雅黑" w:hAnsi="微软雅黑" w:cs="微软雅黑" w:hint="eastAsia"/>
          <w:lang w:eastAsia="zh-CN"/>
        </w:rPr>
        <w:t>实现</w:t>
      </w:r>
      <w:r w:rsidRPr="008274A3">
        <w:rPr>
          <w:lang w:eastAsia="zh-CN"/>
        </w:rPr>
        <w:t>bean</w:t>
      </w:r>
      <w:r w:rsidRPr="008274A3">
        <w:rPr>
          <w:rFonts w:ascii="微软雅黑" w:eastAsia="微软雅黑" w:hAnsi="微软雅黑" w:cs="微软雅黑" w:hint="eastAsia"/>
          <w:lang w:eastAsia="zh-CN"/>
        </w:rPr>
        <w:t>。</w:t>
      </w:r>
      <w:r w:rsidRPr="008274A3">
        <w:rPr>
          <w:lang w:eastAsia="zh-CN"/>
        </w:rPr>
        <w:t xml:space="preserve"> </w:t>
      </w:r>
      <w:r w:rsidRPr="008274A3">
        <w:rPr>
          <w:rFonts w:ascii="微软雅黑" w:eastAsia="微软雅黑" w:hAnsi="微软雅黑" w:cs="微软雅黑" w:hint="eastAsia"/>
          <w:lang w:eastAsia="zh-CN"/>
        </w:rPr>
        <w:t>默认情况下，所有这些</w:t>
      </w:r>
      <w:r w:rsidRPr="008274A3">
        <w:rPr>
          <w:lang w:eastAsia="zh-CN"/>
        </w:rPr>
        <w:t>bean</w:t>
      </w:r>
      <w:r w:rsidRPr="008274A3">
        <w:rPr>
          <w:rFonts w:ascii="微软雅黑" w:eastAsia="微软雅黑" w:hAnsi="微软雅黑" w:cs="微软雅黑" w:hint="eastAsia"/>
          <w:lang w:eastAsia="zh-CN"/>
        </w:rPr>
        <w:t>都由端点收集。</w:t>
      </w:r>
      <w:r w:rsidRPr="008274A3">
        <w:rPr>
          <w:lang w:eastAsia="zh-CN"/>
        </w:rPr>
        <w:t xml:space="preserve"> </w:t>
      </w:r>
      <w:r w:rsidRPr="008274A3">
        <w:rPr>
          <w:rFonts w:ascii="微软雅黑" w:eastAsia="微软雅黑" w:hAnsi="微软雅黑" w:cs="微软雅黑" w:hint="eastAsia"/>
        </w:rPr>
        <w:t>您可以通过定义您自己的</w:t>
      </w:r>
      <w:r w:rsidRPr="008274A3">
        <w:t>MetricsEndpoint</w:t>
      </w:r>
      <w:r w:rsidRPr="008274A3">
        <w:rPr>
          <w:rFonts w:ascii="微软雅黑" w:eastAsia="微软雅黑" w:hAnsi="微软雅黑" w:cs="微软雅黑" w:hint="eastAsia"/>
        </w:rPr>
        <w:t>来轻松地更改这一点。</w:t>
      </w: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76" w:name="52.7_Special_features_with_Java_8"/>
      <w:bookmarkStart w:id="677" w:name="_bookmark343"/>
      <w:bookmarkEnd w:id="676"/>
      <w:bookmarkEnd w:id="677"/>
      <w:r>
        <w:t>Special features with Java 8</w:t>
      </w:r>
    </w:p>
    <w:p w:rsidR="005A4D71" w:rsidRDefault="005A4D71">
      <w:pPr>
        <w:pStyle w:val="a3"/>
        <w:spacing w:before="2"/>
        <w:rPr>
          <w:b/>
          <w:sz w:val="27"/>
        </w:rPr>
      </w:pPr>
    </w:p>
    <w:p w:rsidR="008274A3" w:rsidRDefault="008274A3">
      <w:pPr>
        <w:pStyle w:val="a3"/>
        <w:spacing w:before="1" w:line="288" w:lineRule="auto"/>
        <w:ind w:left="120" w:right="1436"/>
        <w:jc w:val="both"/>
        <w:rPr>
          <w:lang w:eastAsia="zh-CN"/>
        </w:rPr>
      </w:pPr>
      <w:r w:rsidRPr="008274A3">
        <w:t>Spring Boot</w:t>
      </w:r>
      <w:r w:rsidRPr="008274A3">
        <w:rPr>
          <w:rFonts w:ascii="微软雅黑" w:eastAsia="微软雅黑" w:hAnsi="微软雅黑" w:cs="微软雅黑" w:hint="eastAsia"/>
        </w:rPr>
        <w:t>提供的</w:t>
      </w:r>
      <w:r w:rsidRPr="008274A3">
        <w:t>GaugeService</w:t>
      </w:r>
      <w:r w:rsidRPr="008274A3">
        <w:rPr>
          <w:rFonts w:ascii="微软雅黑" w:eastAsia="微软雅黑" w:hAnsi="微软雅黑" w:cs="微软雅黑" w:hint="eastAsia"/>
        </w:rPr>
        <w:t>和</w:t>
      </w:r>
      <w:r w:rsidRPr="008274A3">
        <w:t>CounterService</w:t>
      </w:r>
      <w:r w:rsidRPr="008274A3">
        <w:rPr>
          <w:rFonts w:ascii="微软雅黑" w:eastAsia="微软雅黑" w:hAnsi="微软雅黑" w:cs="微软雅黑" w:hint="eastAsia"/>
        </w:rPr>
        <w:t>的默认实现取决于您使用的</w:t>
      </w:r>
      <w:r w:rsidRPr="008274A3">
        <w:t>Java</w:t>
      </w:r>
      <w:r w:rsidRPr="008274A3">
        <w:rPr>
          <w:rFonts w:ascii="微软雅黑" w:eastAsia="微软雅黑" w:hAnsi="微软雅黑" w:cs="微软雅黑" w:hint="eastAsia"/>
        </w:rPr>
        <w:t>版本。</w:t>
      </w:r>
      <w:r w:rsidRPr="008274A3">
        <w:t xml:space="preserve"> </w:t>
      </w:r>
      <w:r w:rsidRPr="008274A3">
        <w:rPr>
          <w:rFonts w:ascii="微软雅黑" w:eastAsia="微软雅黑" w:hAnsi="微软雅黑" w:cs="微软雅黑" w:hint="eastAsia"/>
          <w:lang w:eastAsia="zh-CN"/>
        </w:rPr>
        <w:t>使用</w:t>
      </w:r>
      <w:r w:rsidRPr="008274A3">
        <w:rPr>
          <w:lang w:eastAsia="zh-CN"/>
        </w:rPr>
        <w:t>Java 8</w:t>
      </w:r>
      <w:r>
        <w:rPr>
          <w:rFonts w:ascii="微软雅黑" w:eastAsia="微软雅黑" w:hAnsi="微软雅黑" w:cs="微软雅黑" w:hint="eastAsia"/>
          <w:lang w:eastAsia="zh-CN"/>
        </w:rPr>
        <w:t>（或更高</w:t>
      </w:r>
      <w:r w:rsidRPr="008274A3">
        <w:rPr>
          <w:rFonts w:ascii="微软雅黑" w:eastAsia="微软雅黑" w:hAnsi="微软雅黑" w:cs="微软雅黑" w:hint="eastAsia"/>
          <w:lang w:eastAsia="zh-CN"/>
        </w:rPr>
        <w:t>的版本），实现切换到为快速写入而优化的高性能版本，由原子内存缓冲区支持，而不是由一成不变但相对昂贵的</w:t>
      </w:r>
      <w:r w:rsidRPr="008274A3">
        <w:rPr>
          <w:lang w:eastAsia="zh-CN"/>
        </w:rPr>
        <w:t>Metric &lt;</w:t>
      </w:r>
      <w:r w:rsidRPr="008274A3">
        <w:rPr>
          <w:rFonts w:ascii="微软雅黑" w:eastAsia="微软雅黑" w:hAnsi="微软雅黑" w:cs="微软雅黑" w:hint="eastAsia"/>
          <w:lang w:eastAsia="zh-CN"/>
        </w:rPr>
        <w:t>？</w:t>
      </w:r>
      <w:r w:rsidRPr="008274A3">
        <w:rPr>
          <w:lang w:eastAsia="zh-CN"/>
        </w:rPr>
        <w:t>&gt;</w:t>
      </w:r>
      <w:r w:rsidRPr="008274A3">
        <w:rPr>
          <w:rFonts w:ascii="微软雅黑" w:eastAsia="微软雅黑" w:hAnsi="微软雅黑" w:cs="微软雅黑" w:hint="eastAsia"/>
          <w:lang w:eastAsia="zh-CN"/>
        </w:rPr>
        <w:t>类型（计数器大约快</w:t>
      </w:r>
      <w:r w:rsidRPr="008274A3">
        <w:rPr>
          <w:lang w:eastAsia="zh-CN"/>
        </w:rPr>
        <w:t>5</w:t>
      </w:r>
      <w:r w:rsidRPr="008274A3">
        <w:rPr>
          <w:rFonts w:ascii="微软雅黑" w:eastAsia="微软雅黑" w:hAnsi="微软雅黑" w:cs="微软雅黑" w:hint="eastAsia"/>
          <w:lang w:eastAsia="zh-CN"/>
        </w:rPr>
        <w:t>倍</w:t>
      </w:r>
      <w:r w:rsidRPr="008274A3">
        <w:rPr>
          <w:lang w:eastAsia="zh-CN"/>
        </w:rPr>
        <w:t xml:space="preserve"> </w:t>
      </w:r>
      <w:r w:rsidRPr="008274A3">
        <w:rPr>
          <w:rFonts w:ascii="微软雅黑" w:eastAsia="微软雅黑" w:hAnsi="微软雅黑" w:cs="微软雅黑" w:hint="eastAsia"/>
          <w:lang w:eastAsia="zh-CN"/>
        </w:rPr>
        <w:t>测量的速度大约是基于存储库的实现速度的两倍）。</w:t>
      </w:r>
      <w:r w:rsidRPr="008274A3">
        <w:rPr>
          <w:lang w:eastAsia="zh-CN"/>
        </w:rPr>
        <w:t xml:space="preserve"> </w:t>
      </w:r>
      <w:r w:rsidRPr="008274A3">
        <w:rPr>
          <w:rFonts w:ascii="微软雅黑" w:eastAsia="微软雅黑" w:hAnsi="微软雅黑" w:cs="微软雅黑" w:hint="eastAsia"/>
          <w:lang w:eastAsia="zh-CN"/>
        </w:rPr>
        <w:t>即使对于</w:t>
      </w:r>
      <w:r w:rsidRPr="008274A3">
        <w:rPr>
          <w:lang w:eastAsia="zh-CN"/>
        </w:rPr>
        <w:t>Java 7</w:t>
      </w:r>
      <w:r w:rsidRPr="008274A3">
        <w:rPr>
          <w:rFonts w:ascii="微软雅黑" w:eastAsia="微软雅黑" w:hAnsi="微软雅黑" w:cs="微软雅黑" w:hint="eastAsia"/>
          <w:lang w:eastAsia="zh-CN"/>
        </w:rPr>
        <w:t>（它们具有某些</w:t>
      </w:r>
      <w:r w:rsidRPr="008274A3">
        <w:rPr>
          <w:lang w:eastAsia="zh-CN"/>
        </w:rPr>
        <w:t>Java 8</w:t>
      </w:r>
      <w:r w:rsidRPr="008274A3">
        <w:rPr>
          <w:rFonts w:ascii="微软雅黑" w:eastAsia="微软雅黑" w:hAnsi="微软雅黑" w:cs="微软雅黑" w:hint="eastAsia"/>
          <w:lang w:eastAsia="zh-CN"/>
        </w:rPr>
        <w:t>并发库的反向端口），</w:t>
      </w:r>
      <w:r w:rsidRPr="008274A3">
        <w:rPr>
          <w:lang w:eastAsia="zh-CN"/>
        </w:rPr>
        <w:t>Dropwizard</w:t>
      </w:r>
      <w:r w:rsidRPr="008274A3">
        <w:rPr>
          <w:rFonts w:ascii="微软雅黑" w:eastAsia="微软雅黑" w:hAnsi="微软雅黑" w:cs="微软雅黑" w:hint="eastAsia"/>
          <w:lang w:eastAsia="zh-CN"/>
        </w:rPr>
        <w:t>度量服务（见下文）也非常有效，但它们不记录度量值的时间戳。</w:t>
      </w:r>
      <w:r w:rsidRPr="008274A3">
        <w:rPr>
          <w:lang w:eastAsia="zh-CN"/>
        </w:rPr>
        <w:t xml:space="preserve"> </w:t>
      </w:r>
      <w:r w:rsidRPr="008274A3">
        <w:rPr>
          <w:rFonts w:ascii="微软雅黑" w:eastAsia="微软雅黑" w:hAnsi="微软雅黑" w:cs="微软雅黑" w:hint="eastAsia"/>
          <w:lang w:eastAsia="zh-CN"/>
        </w:rPr>
        <w:t>如果衡量指标收集的性能是一个问题，那么总是建议使用高性能选项之一，而且也只是偶尔读取度量标准，以便写入在本地进行缓冲，并且只在需要时才读取。</w:t>
      </w:r>
    </w:p>
    <w:p w:rsidR="005A4D71" w:rsidRDefault="005A4D71">
      <w:pPr>
        <w:pStyle w:val="a3"/>
        <w:rPr>
          <w:sz w:val="18"/>
          <w:lang w:eastAsia="zh-CN"/>
        </w:rPr>
      </w:pPr>
    </w:p>
    <w:p w:rsidR="008274A3" w:rsidRPr="008274A3" w:rsidRDefault="00297392" w:rsidP="008274A3">
      <w:pPr>
        <w:spacing w:before="94"/>
        <w:ind w:left="255"/>
        <w:rPr>
          <w:b/>
          <w:sz w:val="20"/>
        </w:rPr>
      </w:pPr>
      <w:r>
        <w:pict>
          <v:line id="_x0000_s4227" style="position:absolute;left:0;text-align:left;z-index:251690496;mso-position-horizontal-relative:page" from="73.4pt,4.5pt" to="73.4pt,58.5pt" strokecolor="#5c5c4e">
            <w10:wrap anchorx="page"/>
          </v:line>
        </w:pict>
      </w:r>
      <w:r w:rsidR="00475295">
        <w:rPr>
          <w:b/>
          <w:sz w:val="20"/>
        </w:rPr>
        <w:t>Note</w:t>
      </w:r>
    </w:p>
    <w:p w:rsidR="005A4D71" w:rsidRDefault="008274A3" w:rsidP="008274A3">
      <w:pPr>
        <w:pStyle w:val="a3"/>
        <w:spacing w:line="271" w:lineRule="auto"/>
        <w:ind w:left="255" w:right="1836"/>
      </w:pPr>
      <w:r w:rsidRPr="008274A3">
        <w:rPr>
          <w:rFonts w:ascii="微软雅黑" w:eastAsia="微软雅黑" w:hAnsi="微软雅黑" w:cs="微软雅黑" w:hint="eastAsia"/>
        </w:rPr>
        <w:t>如果您使用的是</w:t>
      </w:r>
      <w:r w:rsidRPr="008274A3">
        <w:t>Java 8</w:t>
      </w:r>
      <w:r w:rsidRPr="008274A3">
        <w:rPr>
          <w:rFonts w:ascii="微软雅黑" w:eastAsia="微软雅黑" w:hAnsi="微软雅黑" w:cs="微软雅黑" w:hint="eastAsia"/>
        </w:rPr>
        <w:t>或者如果使用的是</w:t>
      </w:r>
      <w:r w:rsidRPr="008274A3">
        <w:t>Dropwizard</w:t>
      </w:r>
      <w:r w:rsidRPr="008274A3">
        <w:rPr>
          <w:rFonts w:ascii="微软雅黑" w:eastAsia="微软雅黑" w:hAnsi="微软雅黑" w:cs="微软雅黑" w:hint="eastAsia"/>
        </w:rPr>
        <w:t>指标</w:t>
      </w:r>
      <w:r>
        <w:rPr>
          <w:rFonts w:ascii="微软雅黑" w:eastAsia="微软雅黑" w:hAnsi="微软雅黑" w:cs="微软雅黑" w:hint="eastAsia"/>
          <w:lang w:eastAsia="zh-CN"/>
        </w:rPr>
        <w:t>(</w:t>
      </w:r>
      <w:r>
        <w:t>metrics</w:t>
      </w:r>
      <w:r>
        <w:rPr>
          <w:rFonts w:ascii="微软雅黑" w:eastAsia="微软雅黑" w:hAnsi="微软雅黑" w:cs="微软雅黑" w:hint="eastAsia"/>
          <w:lang w:eastAsia="zh-CN"/>
        </w:rPr>
        <w:t>)</w:t>
      </w:r>
      <w:r w:rsidRPr="008274A3">
        <w:rPr>
          <w:rFonts w:ascii="微软雅黑" w:eastAsia="微软雅黑" w:hAnsi="微软雅黑" w:cs="微软雅黑" w:hint="eastAsia"/>
        </w:rPr>
        <w:t>，则默认不使用旧的</w:t>
      </w:r>
      <w:r w:rsidRPr="008274A3">
        <w:t>MetricRepository</w:t>
      </w:r>
      <w:r w:rsidRPr="008274A3">
        <w:rPr>
          <w:rFonts w:ascii="微软雅黑" w:eastAsia="微软雅黑" w:hAnsi="微软雅黑" w:cs="微软雅黑" w:hint="eastAsia"/>
        </w:rPr>
        <w:t>及其</w:t>
      </w:r>
      <w:r w:rsidRPr="008274A3">
        <w:t>InMemoryMetricRepository</w:t>
      </w:r>
      <w:r w:rsidRPr="008274A3">
        <w:rPr>
          <w:rFonts w:ascii="微软雅黑" w:eastAsia="微软雅黑" w:hAnsi="微软雅黑" w:cs="微软雅黑" w:hint="eastAsia"/>
        </w:rPr>
        <w:t>实现。</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678" w:name="52.8_Metric_writers,_exporters_and_aggre"/>
      <w:bookmarkStart w:id="679" w:name="_bookmark344"/>
      <w:bookmarkEnd w:id="678"/>
      <w:bookmarkEnd w:id="679"/>
      <w:r>
        <w:t>Metric writers, exporters and aggregation</w:t>
      </w:r>
    </w:p>
    <w:p w:rsidR="005A4D71" w:rsidRDefault="005A4D71">
      <w:pPr>
        <w:pStyle w:val="a3"/>
        <w:spacing w:before="3"/>
        <w:rPr>
          <w:b/>
          <w:sz w:val="27"/>
        </w:rPr>
      </w:pPr>
    </w:p>
    <w:p w:rsidR="005A4D71" w:rsidRDefault="008274A3" w:rsidP="008274A3">
      <w:pPr>
        <w:pStyle w:val="a3"/>
        <w:spacing w:line="276" w:lineRule="auto"/>
        <w:ind w:left="120" w:right="1437"/>
        <w:jc w:val="both"/>
      </w:pPr>
      <w:r w:rsidRPr="008274A3">
        <w:rPr>
          <w:lang w:eastAsia="zh-CN"/>
        </w:rPr>
        <w:t>Spring Boot</w:t>
      </w:r>
      <w:r w:rsidRPr="008274A3">
        <w:rPr>
          <w:rFonts w:ascii="微软雅黑" w:eastAsia="微软雅黑" w:hAnsi="微软雅黑" w:cs="微软雅黑" w:hint="eastAsia"/>
          <w:lang w:eastAsia="zh-CN"/>
        </w:rPr>
        <w:t>提供了一个名为</w:t>
      </w:r>
      <w:r w:rsidRPr="008274A3">
        <w:rPr>
          <w:lang w:eastAsia="zh-CN"/>
        </w:rPr>
        <w:t>Exporter</w:t>
      </w:r>
      <w:r w:rsidRPr="008274A3">
        <w:rPr>
          <w:rFonts w:ascii="微软雅黑" w:eastAsia="微软雅黑" w:hAnsi="微软雅黑" w:cs="微软雅黑" w:hint="eastAsia"/>
          <w:lang w:eastAsia="zh-CN"/>
        </w:rPr>
        <w:t>的标记接口</w:t>
      </w:r>
      <w:r>
        <w:rPr>
          <w:rFonts w:ascii="微软雅黑" w:eastAsia="微软雅黑" w:hAnsi="微软雅黑" w:cs="微软雅黑" w:hint="eastAsia"/>
          <w:lang w:eastAsia="zh-CN"/>
        </w:rPr>
        <w:t>(</w:t>
      </w:r>
      <w:r>
        <w:t>marker interface</w:t>
      </w:r>
      <w:r>
        <w:rPr>
          <w:rFonts w:ascii="微软雅黑" w:eastAsia="微软雅黑" w:hAnsi="微软雅黑" w:cs="微软雅黑" w:hint="eastAsia"/>
          <w:lang w:eastAsia="zh-CN"/>
        </w:rPr>
        <w:t>)</w:t>
      </w:r>
      <w:r w:rsidRPr="008274A3">
        <w:rPr>
          <w:rFonts w:ascii="微软雅黑" w:eastAsia="微软雅黑" w:hAnsi="微软雅黑" w:cs="微软雅黑" w:hint="eastAsia"/>
          <w:lang w:eastAsia="zh-CN"/>
        </w:rPr>
        <w:t>的实现，它可以将度量读数从内存缓冲区复制到可以分析和显示的地方。</w:t>
      </w:r>
      <w:r w:rsidRPr="008274A3">
        <w:rPr>
          <w:lang w:eastAsia="zh-CN"/>
        </w:rPr>
        <w:t xml:space="preserve"> </w:t>
      </w:r>
      <w:r w:rsidRPr="008274A3">
        <w:rPr>
          <w:rFonts w:ascii="微软雅黑" w:eastAsia="微软雅黑" w:hAnsi="微软雅黑" w:cs="微软雅黑" w:hint="eastAsia"/>
        </w:rPr>
        <w:t>事实上，如果您提供实现</w:t>
      </w:r>
      <w:r w:rsidRPr="008274A3">
        <w:t>MetricWriter</w:t>
      </w:r>
      <w:r w:rsidRPr="008274A3">
        <w:rPr>
          <w:rFonts w:ascii="微软雅黑" w:eastAsia="微软雅黑" w:hAnsi="微软雅黑" w:cs="微软雅黑" w:hint="eastAsia"/>
        </w:rPr>
        <w:t>接口的</w:t>
      </w:r>
      <w:r w:rsidRPr="008274A3">
        <w:t>@Bean</w:t>
      </w:r>
      <w:r w:rsidRPr="008274A3">
        <w:rPr>
          <w:rFonts w:ascii="微软雅黑" w:eastAsia="微软雅黑" w:hAnsi="微软雅黑" w:cs="微软雅黑" w:hint="eastAsia"/>
        </w:rPr>
        <w:t>（或简单用例的</w:t>
      </w:r>
      <w:r w:rsidRPr="008274A3">
        <w:t>GaugeWriter</w:t>
      </w:r>
      <w:r w:rsidRPr="008274A3">
        <w:rPr>
          <w:rFonts w:ascii="微软雅黑" w:eastAsia="微软雅黑" w:hAnsi="微软雅黑" w:cs="微软雅黑" w:hint="eastAsia"/>
        </w:rPr>
        <w:t>）并将其标记为</w:t>
      </w:r>
      <w:r w:rsidRPr="008274A3">
        <w:t>@ExportMetricWriter</w:t>
      </w:r>
      <w:r w:rsidRPr="008274A3">
        <w:rPr>
          <w:rFonts w:ascii="微软雅黑" w:eastAsia="微软雅黑" w:hAnsi="微软雅黑" w:cs="微软雅黑" w:hint="eastAsia"/>
        </w:rPr>
        <w:t>，那么它将自动连接到一个导出器，并每</w:t>
      </w:r>
      <w:r w:rsidRPr="008274A3">
        <w:t>5</w:t>
      </w:r>
      <w:r w:rsidRPr="008274A3">
        <w:rPr>
          <w:rFonts w:ascii="微软雅黑" w:eastAsia="微软雅黑" w:hAnsi="微软雅黑" w:cs="微软雅黑" w:hint="eastAsia"/>
        </w:rPr>
        <w:t>秒钟提供一次度量更新（通过</w:t>
      </w:r>
      <w:r>
        <w:rPr>
          <w:rFonts w:ascii="Courier New"/>
        </w:rPr>
        <w:t>spring.metrics.export.delay-millis</w:t>
      </w:r>
      <w:r w:rsidRPr="008274A3">
        <w:rPr>
          <w:rFonts w:ascii="微软雅黑" w:eastAsia="微软雅黑" w:hAnsi="微软雅黑" w:cs="微软雅黑" w:hint="eastAsia"/>
        </w:rPr>
        <w:t>）。</w:t>
      </w:r>
      <w:r w:rsidRPr="008274A3">
        <w:t xml:space="preserve"> </w:t>
      </w:r>
      <w:r w:rsidRPr="008274A3">
        <w:rPr>
          <w:rFonts w:ascii="微软雅黑" w:eastAsia="微软雅黑" w:hAnsi="微软雅黑" w:cs="微软雅黑" w:hint="eastAsia"/>
        </w:rPr>
        <w:t>另外，您定义并标记为</w:t>
      </w:r>
      <w:r w:rsidRPr="008274A3">
        <w:t>@ExportMetricReader</w:t>
      </w:r>
      <w:r w:rsidRPr="008274A3">
        <w:rPr>
          <w:rFonts w:ascii="微软雅黑" w:eastAsia="微软雅黑" w:hAnsi="微软雅黑" w:cs="微软雅黑" w:hint="eastAsia"/>
        </w:rPr>
        <w:t>的任何</w:t>
      </w:r>
      <w:r w:rsidRPr="008274A3">
        <w:t>MetricReader</w:t>
      </w:r>
      <w:r w:rsidRPr="008274A3">
        <w:rPr>
          <w:rFonts w:ascii="微软雅黑" w:eastAsia="微软雅黑" w:hAnsi="微软雅黑" w:cs="微软雅黑" w:hint="eastAsia"/>
        </w:rPr>
        <w:t>将由默认导出器导出其值。</w:t>
      </w:r>
    </w:p>
    <w:p w:rsidR="005A4D71" w:rsidRDefault="005A4D71">
      <w:pPr>
        <w:pStyle w:val="a3"/>
        <w:spacing w:before="2"/>
        <w:rPr>
          <w:sz w:val="18"/>
        </w:rPr>
      </w:pPr>
    </w:p>
    <w:p w:rsidR="005A4D71" w:rsidRPr="008274A3" w:rsidRDefault="00297392" w:rsidP="008274A3">
      <w:pPr>
        <w:spacing w:before="94"/>
        <w:ind w:left="255"/>
        <w:rPr>
          <w:b/>
          <w:sz w:val="20"/>
        </w:rPr>
      </w:pPr>
      <w:r>
        <w:pict>
          <v:line id="_x0000_s4226" style="position:absolute;left:0;text-align:left;z-index:251691520;mso-position-horizontal-relative:page" from="73.4pt,4.5pt" to="73.4pt,72.5pt" strokecolor="#5c5c4e">
            <w10:wrap anchorx="page"/>
          </v:line>
        </w:pict>
      </w:r>
      <w:r w:rsidR="00475295">
        <w:rPr>
          <w:b/>
          <w:sz w:val="20"/>
        </w:rPr>
        <w:t>Note</w:t>
      </w:r>
    </w:p>
    <w:p w:rsidR="005A4D71" w:rsidRDefault="008274A3" w:rsidP="008274A3">
      <w:pPr>
        <w:pStyle w:val="a3"/>
        <w:spacing w:line="280" w:lineRule="auto"/>
        <w:ind w:left="255" w:right="1837"/>
        <w:jc w:val="both"/>
      </w:pPr>
      <w:r w:rsidRPr="008274A3">
        <w:rPr>
          <w:rFonts w:ascii="微软雅黑" w:eastAsia="微软雅黑" w:hAnsi="微软雅黑" w:cs="微软雅黑" w:hint="eastAsia"/>
        </w:rPr>
        <w:t>此功能在您的应用程序中启用计划（</w:t>
      </w:r>
      <w:r w:rsidRPr="008274A3">
        <w:t>@EnableScheduling</w:t>
      </w:r>
      <w:r w:rsidRPr="008274A3">
        <w:rPr>
          <w:rFonts w:ascii="微软雅黑" w:eastAsia="微软雅黑" w:hAnsi="微软雅黑" w:cs="微软雅黑" w:hint="eastAsia"/>
        </w:rPr>
        <w:t>），如果您运行集成测试，则您的计划任务将启动，这可能会造成问题。</w:t>
      </w:r>
      <w:r w:rsidRPr="008274A3">
        <w:t xml:space="preserve"> </w:t>
      </w:r>
      <w:r w:rsidRPr="008274A3">
        <w:rPr>
          <w:rFonts w:ascii="微软雅黑" w:eastAsia="微软雅黑" w:hAnsi="微软雅黑" w:cs="微软雅黑" w:hint="eastAsia"/>
        </w:rPr>
        <w:t>您可以通过将</w:t>
      </w:r>
      <w:r w:rsidRPr="008274A3">
        <w:t>spring.metrics.export.enabled</w:t>
      </w:r>
      <w:r w:rsidRPr="008274A3">
        <w:rPr>
          <w:rFonts w:ascii="微软雅黑" w:eastAsia="微软雅黑" w:hAnsi="微软雅黑" w:cs="微软雅黑" w:hint="eastAsia"/>
        </w:rPr>
        <w:t>设置为</w:t>
      </w:r>
      <w:r w:rsidRPr="008274A3">
        <w:t>false</w:t>
      </w:r>
      <w:r w:rsidRPr="008274A3">
        <w:rPr>
          <w:rFonts w:ascii="微软雅黑" w:eastAsia="微软雅黑" w:hAnsi="微软雅黑" w:cs="微软雅黑" w:hint="eastAsia"/>
        </w:rPr>
        <w:t>来禁用此行为。</w:t>
      </w:r>
    </w:p>
    <w:p w:rsidR="005A4D71" w:rsidRDefault="005A4D71">
      <w:pPr>
        <w:pStyle w:val="a3"/>
        <w:spacing w:before="10"/>
        <w:rPr>
          <w:sz w:val="25"/>
        </w:rPr>
      </w:pPr>
    </w:p>
    <w:p w:rsidR="005A4D71" w:rsidRDefault="008274A3" w:rsidP="004D46F7">
      <w:pPr>
        <w:pStyle w:val="a3"/>
        <w:spacing w:line="280" w:lineRule="auto"/>
        <w:ind w:left="120" w:right="1437"/>
        <w:jc w:val="both"/>
      </w:pPr>
      <w:r w:rsidRPr="008274A3">
        <w:rPr>
          <w:rFonts w:ascii="微软雅黑" w:eastAsia="微软雅黑" w:hAnsi="微软雅黑" w:cs="微软雅黑" w:hint="eastAsia"/>
        </w:rPr>
        <w:t>默认导出器是一个</w:t>
      </w:r>
      <w:r w:rsidRPr="008274A3">
        <w:t>MetricCopyExporter</w:t>
      </w:r>
      <w:r w:rsidRPr="008274A3">
        <w:rPr>
          <w:rFonts w:ascii="微软雅黑" w:eastAsia="微软雅黑" w:hAnsi="微软雅黑" w:cs="微软雅黑" w:hint="eastAsia"/>
        </w:rPr>
        <w:t>，通过不复制自上次调用以来未更改过的值（可以使用标志</w:t>
      </w:r>
      <w:r w:rsidRPr="008274A3">
        <w:t>spring.metrics.export.send-latest</w:t>
      </w:r>
      <w:r w:rsidRPr="008274A3">
        <w:rPr>
          <w:rFonts w:ascii="微软雅黑" w:eastAsia="微软雅黑" w:hAnsi="微软雅黑" w:cs="微软雅黑" w:hint="eastAsia"/>
        </w:rPr>
        <w:t>关闭优化）来尝试优化自身。</w:t>
      </w:r>
      <w:r w:rsidRPr="008274A3">
        <w:t xml:space="preserve"> </w:t>
      </w:r>
      <w:r w:rsidRPr="008274A3">
        <w:rPr>
          <w:rFonts w:ascii="微软雅黑" w:eastAsia="微软雅黑" w:hAnsi="微软雅黑" w:cs="微软雅黑" w:hint="eastAsia"/>
        </w:rPr>
        <w:t>另请注意，</w:t>
      </w:r>
      <w:r w:rsidRPr="008274A3">
        <w:t>Dropwizard MetricRegistry</w:t>
      </w:r>
      <w:r w:rsidRPr="008274A3">
        <w:rPr>
          <w:rFonts w:ascii="微软雅黑" w:eastAsia="微软雅黑" w:hAnsi="微软雅黑" w:cs="微软雅黑" w:hint="eastAsia"/>
        </w:rPr>
        <w:t>不支持时间戳，因此如果使用</w:t>
      </w:r>
      <w:r w:rsidRPr="008274A3">
        <w:t>Dropwizard</w:t>
      </w:r>
      <w:r w:rsidRPr="008274A3">
        <w:rPr>
          <w:rFonts w:ascii="微软雅黑" w:eastAsia="微软雅黑" w:hAnsi="微软雅黑" w:cs="微软雅黑" w:hint="eastAsia"/>
        </w:rPr>
        <w:t>度量标准（所有度量标准都将在每个标记上复制），优化将不可用。</w:t>
      </w:r>
    </w:p>
    <w:p w:rsidR="005A4D71" w:rsidRDefault="005A4D71">
      <w:pPr>
        <w:pStyle w:val="a3"/>
        <w:spacing w:before="6"/>
        <w:rPr>
          <w:sz w:val="22"/>
        </w:rPr>
      </w:pPr>
    </w:p>
    <w:p w:rsidR="005A4D71" w:rsidRDefault="004D46F7" w:rsidP="004D46F7">
      <w:pPr>
        <w:pStyle w:val="a3"/>
        <w:spacing w:before="1" w:line="271" w:lineRule="auto"/>
        <w:ind w:left="120" w:right="1437"/>
        <w:jc w:val="both"/>
        <w:rPr>
          <w:lang w:eastAsia="zh-CN"/>
        </w:rPr>
      </w:pPr>
      <w:r w:rsidRPr="004D46F7">
        <w:rPr>
          <w:rFonts w:ascii="微软雅黑" w:eastAsia="微软雅黑" w:hAnsi="微软雅黑" w:cs="微软雅黑" w:hint="eastAsia"/>
        </w:rPr>
        <w:t>导出触发器</w:t>
      </w:r>
      <w:r>
        <w:rPr>
          <w:rFonts w:ascii="微软雅黑" w:eastAsia="微软雅黑" w:hAnsi="微软雅黑" w:cs="微软雅黑" w:hint="eastAsia"/>
          <w:lang w:eastAsia="zh-CN"/>
        </w:rPr>
        <w:t>(</w:t>
      </w:r>
      <w:r>
        <w:t>trigger</w:t>
      </w:r>
      <w:r>
        <w:rPr>
          <w:rFonts w:ascii="微软雅黑" w:eastAsia="微软雅黑" w:hAnsi="微软雅黑" w:cs="微软雅黑" w:hint="eastAsia"/>
          <w:lang w:eastAsia="zh-CN"/>
        </w:rPr>
        <w:t>)</w:t>
      </w:r>
      <w:r w:rsidRPr="004D46F7">
        <w:rPr>
          <w:rFonts w:ascii="微软雅黑" w:eastAsia="微软雅黑" w:hAnsi="微软雅黑" w:cs="微软雅黑" w:hint="eastAsia"/>
        </w:rPr>
        <w:t>的默认值（</w:t>
      </w:r>
      <w:r w:rsidRPr="004D46F7">
        <w:t>delay-millis</w:t>
      </w:r>
      <w:r w:rsidRPr="004D46F7">
        <w:rPr>
          <w:rFonts w:ascii="微软雅黑" w:eastAsia="微软雅黑" w:hAnsi="微软雅黑" w:cs="微软雅黑" w:hint="eastAsia"/>
        </w:rPr>
        <w:t>，</w:t>
      </w:r>
      <w:r w:rsidRPr="004D46F7">
        <w:t>include</w:t>
      </w:r>
      <w:r w:rsidRPr="004D46F7">
        <w:rPr>
          <w:rFonts w:ascii="微软雅黑" w:eastAsia="微软雅黑" w:hAnsi="微软雅黑" w:cs="微软雅黑" w:hint="eastAsia"/>
        </w:rPr>
        <w:t>，</w:t>
      </w:r>
      <w:r w:rsidRPr="004D46F7">
        <w:t>excluded</w:t>
      </w:r>
      <w:r w:rsidRPr="004D46F7">
        <w:rPr>
          <w:rFonts w:ascii="微软雅黑" w:eastAsia="微软雅黑" w:hAnsi="微软雅黑" w:cs="微软雅黑" w:hint="eastAsia"/>
        </w:rPr>
        <w:t>和</w:t>
      </w:r>
      <w:r w:rsidRPr="004D46F7">
        <w:t>latest-latest</w:t>
      </w:r>
      <w:r w:rsidRPr="004D46F7">
        <w:rPr>
          <w:rFonts w:ascii="微软雅黑" w:eastAsia="微软雅黑" w:hAnsi="微软雅黑" w:cs="微软雅黑" w:hint="eastAsia"/>
        </w:rPr>
        <w:t>）可以设置为</w:t>
      </w:r>
      <w:r>
        <w:rPr>
          <w:rFonts w:ascii="Courier New"/>
        </w:rPr>
        <w:t>spring.metrics.export.*</w:t>
      </w:r>
      <w:r>
        <w:rPr>
          <w:rFonts w:asciiTheme="minorEastAsia" w:eastAsiaTheme="minorEastAsia" w:hAnsiTheme="minorEastAsia" w:hint="eastAsia"/>
          <w:lang w:eastAsia="zh-CN"/>
        </w:rPr>
        <w:t>。</w:t>
      </w:r>
      <w:r w:rsidRPr="004D46F7">
        <w:rPr>
          <w:rFonts w:ascii="微软雅黑" w:eastAsia="微软雅黑" w:hAnsi="微软雅黑" w:cs="微软雅黑" w:hint="eastAsia"/>
          <w:lang w:eastAsia="zh-CN"/>
        </w:rPr>
        <w:t>特定</w:t>
      </w:r>
      <w:r w:rsidRPr="004D46F7">
        <w:rPr>
          <w:lang w:eastAsia="zh-CN"/>
        </w:rPr>
        <w:t>MetricWriters</w:t>
      </w:r>
      <w:r w:rsidRPr="004D46F7">
        <w:rPr>
          <w:rFonts w:ascii="微软雅黑" w:eastAsia="微软雅黑" w:hAnsi="微软雅黑" w:cs="微软雅黑" w:hint="eastAsia"/>
          <w:lang w:eastAsia="zh-CN"/>
        </w:rPr>
        <w:t>的单个值可以设置为</w:t>
      </w:r>
      <w:r>
        <w:rPr>
          <w:rFonts w:ascii="Courier New"/>
          <w:lang w:eastAsia="zh-CN"/>
        </w:rPr>
        <w:t>spring.metrics.export.triggers.&lt;name&gt;.*</w:t>
      </w:r>
      <w:r w:rsidRPr="004D46F7">
        <w:rPr>
          <w:rFonts w:ascii="微软雅黑" w:eastAsia="微软雅黑" w:hAnsi="微软雅黑" w:cs="微软雅黑" w:hint="eastAsia"/>
          <w:lang w:eastAsia="zh-CN"/>
        </w:rPr>
        <w:t>其中</w:t>
      </w:r>
      <w:r w:rsidRPr="004D46F7">
        <w:rPr>
          <w:lang w:eastAsia="zh-CN"/>
        </w:rPr>
        <w:t>&lt;name&gt;</w:t>
      </w:r>
      <w:r w:rsidRPr="004D46F7">
        <w:rPr>
          <w:rFonts w:ascii="微软雅黑" w:eastAsia="微软雅黑" w:hAnsi="微软雅黑" w:cs="微软雅黑" w:hint="eastAsia"/>
          <w:lang w:eastAsia="zh-CN"/>
        </w:rPr>
        <w:t>是一个</w:t>
      </w:r>
      <w:r w:rsidRPr="004D46F7">
        <w:rPr>
          <w:lang w:eastAsia="zh-CN"/>
        </w:rPr>
        <w:t>bean</w:t>
      </w:r>
      <w:r w:rsidRPr="004D46F7">
        <w:rPr>
          <w:rFonts w:ascii="微软雅黑" w:eastAsia="微软雅黑" w:hAnsi="微软雅黑" w:cs="微软雅黑" w:hint="eastAsia"/>
          <w:lang w:eastAsia="zh-CN"/>
        </w:rPr>
        <w:t>名称（或匹配</w:t>
      </w:r>
      <w:r w:rsidRPr="004D46F7">
        <w:rPr>
          <w:lang w:eastAsia="zh-CN"/>
        </w:rPr>
        <w:t>bean</w:t>
      </w:r>
      <w:r w:rsidRPr="004D46F7">
        <w:rPr>
          <w:rFonts w:ascii="微软雅黑" w:eastAsia="微软雅黑" w:hAnsi="微软雅黑" w:cs="微软雅黑" w:hint="eastAsia"/>
          <w:lang w:eastAsia="zh-CN"/>
        </w:rPr>
        <w:t>名称的模式）。</w:t>
      </w:r>
    </w:p>
    <w:p w:rsidR="005A4D71" w:rsidRDefault="005A4D71">
      <w:pPr>
        <w:pStyle w:val="a3"/>
        <w:spacing w:before="3"/>
        <w:rPr>
          <w:lang w:eastAsia="zh-CN"/>
        </w:rPr>
      </w:pPr>
    </w:p>
    <w:p w:rsidR="005A4D71" w:rsidRPr="004D46F7" w:rsidRDefault="00297392" w:rsidP="004D46F7">
      <w:pPr>
        <w:spacing w:before="94"/>
        <w:ind w:left="255"/>
        <w:rPr>
          <w:b/>
          <w:sz w:val="20"/>
          <w:lang w:eastAsia="zh-CN"/>
        </w:rPr>
      </w:pPr>
      <w:r>
        <w:pict>
          <v:line id="_x0000_s4225" style="position:absolute;left:0;text-align:left;z-index:251692544;mso-position-horizontal-relative:page" from="73.4pt,4.5pt" to="73.4pt,72.5pt" strokecolor="#5c5c4e">
            <w10:wrap anchorx="page"/>
          </v:line>
        </w:pict>
      </w:r>
      <w:r w:rsidR="00475295">
        <w:rPr>
          <w:b/>
          <w:sz w:val="20"/>
          <w:lang w:eastAsia="zh-CN"/>
        </w:rPr>
        <w:t>Warning</w:t>
      </w:r>
    </w:p>
    <w:p w:rsidR="005A4D71" w:rsidRDefault="004D46F7" w:rsidP="004D46F7">
      <w:pPr>
        <w:pStyle w:val="a3"/>
        <w:spacing w:before="1" w:line="280" w:lineRule="auto"/>
        <w:ind w:left="255" w:right="1837"/>
        <w:jc w:val="both"/>
      </w:pPr>
      <w:r w:rsidRPr="004D46F7">
        <w:rPr>
          <w:rFonts w:ascii="微软雅黑" w:eastAsia="微软雅黑" w:hAnsi="微软雅黑" w:cs="微软雅黑" w:hint="eastAsia"/>
          <w:lang w:eastAsia="zh-CN"/>
        </w:rPr>
        <w:t>如果关闭默认的</w:t>
      </w:r>
      <w:r w:rsidRPr="004D46F7">
        <w:rPr>
          <w:lang w:eastAsia="zh-CN"/>
        </w:rPr>
        <w:t>MetricRepository</w:t>
      </w:r>
      <w:r w:rsidRPr="004D46F7">
        <w:rPr>
          <w:rFonts w:ascii="微软雅黑" w:eastAsia="微软雅黑" w:hAnsi="微软雅黑" w:cs="微软雅黑" w:hint="eastAsia"/>
          <w:lang w:eastAsia="zh-CN"/>
        </w:rPr>
        <w:t>（例如使用</w:t>
      </w:r>
      <w:r w:rsidRPr="004D46F7">
        <w:rPr>
          <w:lang w:eastAsia="zh-CN"/>
        </w:rPr>
        <w:t>Dropwizard</w:t>
      </w:r>
      <w:r w:rsidRPr="004D46F7">
        <w:rPr>
          <w:rFonts w:ascii="微软雅黑" w:eastAsia="微软雅黑" w:hAnsi="微软雅黑" w:cs="微软雅黑" w:hint="eastAsia"/>
          <w:lang w:eastAsia="zh-CN"/>
        </w:rPr>
        <w:t>度量标准），则会自动导出度量标准。</w:t>
      </w:r>
      <w:r w:rsidRPr="004D46F7">
        <w:rPr>
          <w:lang w:eastAsia="zh-CN"/>
        </w:rPr>
        <w:t xml:space="preserve"> </w:t>
      </w:r>
      <w:r w:rsidRPr="004D46F7">
        <w:rPr>
          <w:rFonts w:ascii="微软雅黑" w:eastAsia="微软雅黑" w:hAnsi="微软雅黑" w:cs="微软雅黑" w:hint="eastAsia"/>
        </w:rPr>
        <w:t>你可以得到相同的功能，声明一个你自己的</w:t>
      </w:r>
      <w:r w:rsidRPr="004D46F7">
        <w:t>MetricReader</w:t>
      </w:r>
      <w:r w:rsidRPr="004D46F7">
        <w:rPr>
          <w:rFonts w:ascii="微软雅黑" w:eastAsia="微软雅黑" w:hAnsi="微软雅黑" w:cs="微软雅黑" w:hint="eastAsia"/>
        </w:rPr>
        <w:t>类型的</w:t>
      </w:r>
      <w:r w:rsidRPr="004D46F7">
        <w:t>bean</w:t>
      </w:r>
      <w:r w:rsidRPr="004D46F7">
        <w:rPr>
          <w:rFonts w:ascii="微软雅黑" w:eastAsia="微软雅黑" w:hAnsi="微软雅黑" w:cs="微软雅黑" w:hint="eastAsia"/>
        </w:rPr>
        <w:t>，并声明它是</w:t>
      </w:r>
      <w:r w:rsidRPr="004D46F7">
        <w:t>@ExportMetricReader</w:t>
      </w:r>
      <w:r w:rsidRPr="004D46F7">
        <w:rPr>
          <w:rFonts w:ascii="微软雅黑" w:eastAsia="微软雅黑" w:hAnsi="微软雅黑" w:cs="微软雅黑" w:hint="eastAsia"/>
        </w:rP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spacing w:before="1"/>
        <w:rPr>
          <w:sz w:val="21"/>
        </w:rPr>
      </w:pPr>
    </w:p>
    <w:p w:rsidR="005A4D71" w:rsidRDefault="00475295">
      <w:pPr>
        <w:pStyle w:val="3"/>
        <w:spacing w:before="92"/>
      </w:pPr>
      <w:bookmarkStart w:id="680" w:name="Example:_Export_to_Redis"/>
      <w:bookmarkStart w:id="681" w:name="_bookmark345"/>
      <w:bookmarkEnd w:id="680"/>
      <w:bookmarkEnd w:id="681"/>
      <w:r>
        <w:t>Example: Export to Redis</w:t>
      </w:r>
    </w:p>
    <w:p w:rsidR="005A4D71" w:rsidRDefault="005A4D71">
      <w:pPr>
        <w:pStyle w:val="a3"/>
        <w:spacing w:before="1"/>
        <w:rPr>
          <w:b/>
          <w:sz w:val="26"/>
        </w:rPr>
      </w:pPr>
    </w:p>
    <w:p w:rsidR="005A4D71" w:rsidRDefault="004D46F7" w:rsidP="004D46F7">
      <w:pPr>
        <w:pStyle w:val="a3"/>
        <w:spacing w:line="283" w:lineRule="auto"/>
        <w:ind w:left="120" w:right="1437"/>
        <w:jc w:val="both"/>
        <w:rPr>
          <w:lang w:eastAsia="zh-CN"/>
        </w:rPr>
      </w:pPr>
      <w:r w:rsidRPr="004D46F7">
        <w:rPr>
          <w:rFonts w:ascii="微软雅黑" w:eastAsia="微软雅黑" w:hAnsi="微软雅黑" w:cs="微软雅黑" w:hint="eastAsia"/>
        </w:rPr>
        <w:t>如果您提供了</w:t>
      </w:r>
      <w:r w:rsidRPr="004D46F7">
        <w:t>RedisMetricRepository</w:t>
      </w:r>
      <w:r w:rsidRPr="004D46F7">
        <w:rPr>
          <w:rFonts w:ascii="微软雅黑" w:eastAsia="微软雅黑" w:hAnsi="微软雅黑" w:cs="微软雅黑" w:hint="eastAsia"/>
        </w:rPr>
        <w:t>类型的</w:t>
      </w:r>
      <w:r w:rsidRPr="004D46F7">
        <w:t>@Bean</w:t>
      </w:r>
      <w:r w:rsidRPr="004D46F7">
        <w:rPr>
          <w:rFonts w:ascii="微软雅黑" w:eastAsia="微软雅黑" w:hAnsi="微软雅黑" w:cs="微软雅黑" w:hint="eastAsia"/>
        </w:rPr>
        <w:t>并将其标记为</w:t>
      </w:r>
      <w:r w:rsidRPr="004D46F7">
        <w:t>@ExportMetricWriter</w:t>
      </w:r>
      <w:r w:rsidRPr="004D46F7">
        <w:rPr>
          <w:rFonts w:ascii="微软雅黑" w:eastAsia="微软雅黑" w:hAnsi="微软雅黑" w:cs="微软雅黑" w:hint="eastAsia"/>
        </w:rPr>
        <w:t>，则度量标准将导出到</w:t>
      </w:r>
      <w:r w:rsidRPr="004D46F7">
        <w:t>Redis</w:t>
      </w:r>
      <w:r w:rsidRPr="004D46F7">
        <w:rPr>
          <w:rFonts w:ascii="微软雅黑" w:eastAsia="微软雅黑" w:hAnsi="微软雅黑" w:cs="微软雅黑" w:hint="eastAsia"/>
        </w:rPr>
        <w:t>缓存以进行聚合。</w:t>
      </w:r>
      <w:r w:rsidRPr="004D46F7">
        <w:t xml:space="preserve"> </w:t>
      </w:r>
      <w:r w:rsidRPr="004D46F7">
        <w:rPr>
          <w:lang w:eastAsia="zh-CN"/>
        </w:rPr>
        <w:t>RedisMetricRepository</w:t>
      </w:r>
      <w:r w:rsidRPr="004D46F7">
        <w:rPr>
          <w:rFonts w:ascii="微软雅黑" w:eastAsia="微软雅黑" w:hAnsi="微软雅黑" w:cs="微软雅黑" w:hint="eastAsia"/>
          <w:lang w:eastAsia="zh-CN"/>
        </w:rPr>
        <w:t>有两个重要的参数来配置它：</w:t>
      </w:r>
      <w:r w:rsidRPr="004D46F7">
        <w:rPr>
          <w:lang w:eastAsia="zh-CN"/>
        </w:rPr>
        <w:t>prefix</w:t>
      </w:r>
      <w:r w:rsidRPr="004D46F7">
        <w:rPr>
          <w:rFonts w:ascii="微软雅黑" w:eastAsia="微软雅黑" w:hAnsi="微软雅黑" w:cs="微软雅黑" w:hint="eastAsia"/>
          <w:lang w:eastAsia="zh-CN"/>
        </w:rPr>
        <w:t>和</w:t>
      </w:r>
      <w:r w:rsidRPr="004D46F7">
        <w:rPr>
          <w:lang w:eastAsia="zh-CN"/>
        </w:rPr>
        <w:t>key</w:t>
      </w:r>
      <w:r w:rsidRPr="004D46F7">
        <w:rPr>
          <w:rFonts w:ascii="微软雅黑" w:eastAsia="微软雅黑" w:hAnsi="微软雅黑" w:cs="微软雅黑" w:hint="eastAsia"/>
          <w:lang w:eastAsia="zh-CN"/>
        </w:rPr>
        <w:t>（传递给它的构造函数）。</w:t>
      </w:r>
      <w:r w:rsidRPr="004D46F7">
        <w:rPr>
          <w:lang w:eastAsia="zh-CN"/>
        </w:rPr>
        <w:t xml:space="preserve"> </w:t>
      </w:r>
      <w:r w:rsidRPr="004D46F7">
        <w:rPr>
          <w:rFonts w:ascii="微软雅黑" w:eastAsia="微软雅黑" w:hAnsi="微软雅黑" w:cs="微软雅黑" w:hint="eastAsia"/>
          <w:lang w:eastAsia="zh-CN"/>
        </w:rPr>
        <w:t>最好使用对应用程序实例唯一的前缀（例如，使用随机值，也可以使用应用程序的逻辑名称，以便与同一应用程序的其他实例关联）。</w:t>
      </w:r>
      <w:r w:rsidRPr="004D46F7">
        <w:rPr>
          <w:lang w:eastAsia="zh-CN"/>
        </w:rPr>
        <w:t xml:space="preserve"> “</w:t>
      </w:r>
      <w:r>
        <w:rPr>
          <w:rFonts w:ascii="微软雅黑" w:eastAsia="微软雅黑" w:hAnsi="微软雅黑" w:cs="微软雅黑" w:hint="eastAsia"/>
          <w:lang w:eastAsia="zh-CN"/>
        </w:rPr>
        <w:t>key</w:t>
      </w:r>
      <w:r w:rsidRPr="004D46F7">
        <w:rPr>
          <w:lang w:eastAsia="zh-CN"/>
        </w:rPr>
        <w:t>”</w:t>
      </w:r>
      <w:r w:rsidRPr="004D46F7">
        <w:rPr>
          <w:rFonts w:ascii="微软雅黑" w:eastAsia="微软雅黑" w:hAnsi="微软雅黑" w:cs="微软雅黑" w:hint="eastAsia"/>
          <w:lang w:eastAsia="zh-CN"/>
        </w:rPr>
        <w:t>用于保留所有度量名称的全局索引，因此它应该是唯一的</w:t>
      </w:r>
      <w:r w:rsidRPr="004D46F7">
        <w:rPr>
          <w:lang w:eastAsia="zh-CN"/>
        </w:rPr>
        <w:t>“</w:t>
      </w:r>
      <w:r>
        <w:rPr>
          <w:lang w:eastAsia="zh-CN"/>
        </w:rPr>
        <w:t>globally</w:t>
      </w:r>
      <w:r w:rsidRPr="004D46F7">
        <w:rPr>
          <w:lang w:eastAsia="zh-CN"/>
        </w:rPr>
        <w:t>”</w:t>
      </w:r>
      <w:r w:rsidRPr="004D46F7">
        <w:rPr>
          <w:rFonts w:ascii="微软雅黑" w:eastAsia="微软雅黑" w:hAnsi="微软雅黑" w:cs="微软雅黑" w:hint="eastAsia"/>
          <w:lang w:eastAsia="zh-CN"/>
        </w:rPr>
        <w:t>，无论这对您的系统意味着什么（例如，如果具有不同的键，同一系统的两个实例可以共享一个</w:t>
      </w:r>
      <w:r w:rsidRPr="004D46F7">
        <w:rPr>
          <w:lang w:eastAsia="zh-CN"/>
        </w:rPr>
        <w:t>Redis</w:t>
      </w:r>
      <w:r w:rsidRPr="004D46F7">
        <w:rPr>
          <w:rFonts w:ascii="微软雅黑" w:eastAsia="微软雅黑" w:hAnsi="微软雅黑" w:cs="微软雅黑" w:hint="eastAsia"/>
          <w:lang w:eastAsia="zh-CN"/>
        </w:rPr>
        <w:t>缓存）。</w:t>
      </w:r>
    </w:p>
    <w:p w:rsidR="005A4D71" w:rsidRDefault="005A4D71">
      <w:pPr>
        <w:pStyle w:val="a3"/>
        <w:spacing w:before="2"/>
        <w:rPr>
          <w:sz w:val="22"/>
          <w:lang w:eastAsia="zh-CN"/>
        </w:rPr>
      </w:pPr>
    </w:p>
    <w:p w:rsidR="005A4D71" w:rsidRDefault="00475295">
      <w:pPr>
        <w:pStyle w:val="a3"/>
        <w:ind w:left="120"/>
        <w:jc w:val="both"/>
      </w:pPr>
      <w:r>
        <w:t>Example:</w:t>
      </w:r>
    </w:p>
    <w:p w:rsidR="005A4D71" w:rsidRDefault="00297392">
      <w:pPr>
        <w:pStyle w:val="a3"/>
        <w:spacing w:before="9"/>
        <w:rPr>
          <w:sz w:val="12"/>
        </w:rPr>
      </w:pPr>
      <w:r>
        <w:pict>
          <v:shape id="_x0000_s4224" type="#_x0000_t202" style="position:absolute;margin-left:75.55pt;margin-top:9.4pt;width:444.2pt;height:65.9pt;z-index:251693568;mso-wrap-distance-left:0;mso-wrap-distance-right:0;mso-position-horizontal-relative:page" fillcolor="#f0f0f0" strokecolor="#444" strokeweight=".1pt">
            <v:textbox style="mso-next-textbox:#_x0000_s4224" inset="0,0,0,0">
              <w:txbxContent>
                <w:p w:rsidR="00B67961" w:rsidRDefault="00B67961">
                  <w:pPr>
                    <w:spacing w:before="84" w:line="297" w:lineRule="auto"/>
                    <w:ind w:left="69" w:right="7198"/>
                    <w:rPr>
                      <w:rFonts w:ascii="Courier New"/>
                      <w:sz w:val="14"/>
                    </w:rPr>
                  </w:pPr>
                  <w:r>
                    <w:rPr>
                      <w:rFonts w:ascii="Courier New"/>
                      <w:color w:val="808080"/>
                      <w:sz w:val="14"/>
                    </w:rPr>
                    <w:t>@Bean @ExportMetricWriter</w:t>
                  </w:r>
                </w:p>
                <w:p w:rsidR="00B67961" w:rsidRDefault="00B67961">
                  <w:pPr>
                    <w:spacing w:line="157" w:lineRule="exact"/>
                    <w:ind w:left="69"/>
                    <w:rPr>
                      <w:rFonts w:ascii="Courier New"/>
                      <w:sz w:val="14"/>
                    </w:rPr>
                  </w:pPr>
                  <w:r>
                    <w:rPr>
                      <w:rFonts w:ascii="Courier New"/>
                      <w:sz w:val="14"/>
                    </w:rPr>
                    <w:t>MetricWriter metricWriter(MetricExportProperties export) {</w:t>
                  </w:r>
                </w:p>
                <w:p w:rsidR="00B67961" w:rsidRDefault="00B67961">
                  <w:pPr>
                    <w:spacing w:before="38" w:line="297" w:lineRule="auto"/>
                    <w:ind w:left="742" w:right="3165" w:hanging="337"/>
                    <w:rPr>
                      <w:rFonts w:ascii="Courier New"/>
                      <w:sz w:val="14"/>
                    </w:rPr>
                  </w:pPr>
                  <w:r>
                    <w:rPr>
                      <w:rFonts w:ascii="Courier New"/>
                      <w:b/>
                      <w:color w:val="7E0054"/>
                      <w:sz w:val="14"/>
                    </w:rPr>
                    <w:t xml:space="preserve">return new </w:t>
                  </w:r>
                  <w:r>
                    <w:rPr>
                      <w:rFonts w:ascii="Courier New"/>
                      <w:sz w:val="14"/>
                    </w:rPr>
                    <w:t>RedisMetricRepository(connectionFactory, export.getRedis().getPrefix(), export.getRedis().getKey());</w:t>
                  </w:r>
                </w:p>
                <w:p w:rsidR="00B67961" w:rsidRDefault="00B67961">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4"/>
        <w:rPr>
          <w:sz w:val="10"/>
        </w:rPr>
      </w:pPr>
    </w:p>
    <w:p w:rsidR="005A4D71" w:rsidRDefault="00475295">
      <w:pPr>
        <w:spacing w:before="94"/>
        <w:ind w:left="120"/>
        <w:rPr>
          <w:b/>
          <w:sz w:val="20"/>
        </w:rPr>
      </w:pPr>
      <w:r>
        <w:rPr>
          <w:b/>
          <w:sz w:val="20"/>
        </w:rPr>
        <w:t>application.properties.</w:t>
      </w:r>
    </w:p>
    <w:p w:rsidR="005A4D71" w:rsidRDefault="00297392">
      <w:pPr>
        <w:pStyle w:val="a3"/>
        <w:spacing w:before="9"/>
        <w:rPr>
          <w:b/>
          <w:sz w:val="12"/>
        </w:rPr>
      </w:pPr>
      <w:r>
        <w:pict>
          <v:shape id="_x0000_s4223" type="#_x0000_t202" style="position:absolute;margin-left:75.55pt;margin-top:9.4pt;width:444.2pt;height:36.5pt;z-index:251694592;mso-wrap-distance-left:0;mso-wrap-distance-right:0;mso-position-horizontal-relative:page" fillcolor="#f0f0f0" strokecolor="#444" strokeweight=".1pt">
            <v:textbox style="mso-next-textbox:#_x0000_s4223" inset="0,0,0,0">
              <w:txbxContent>
                <w:p w:rsidR="00B67961" w:rsidRDefault="00B67961">
                  <w:pPr>
                    <w:spacing w:before="84"/>
                    <w:ind w:left="69"/>
                    <w:rPr>
                      <w:rFonts w:ascii="Courier New"/>
                      <w:sz w:val="14"/>
                    </w:rPr>
                  </w:pPr>
                  <w:r>
                    <w:rPr>
                      <w:rFonts w:ascii="Courier New"/>
                      <w:b/>
                      <w:color w:val="7E007E"/>
                      <w:sz w:val="14"/>
                    </w:rPr>
                    <w:t>spring.metrics.export.redis.prefix</w:t>
                  </w:r>
                  <w:r>
                    <w:rPr>
                      <w:rFonts w:ascii="Courier New"/>
                      <w:sz w:val="14"/>
                    </w:rPr>
                    <w:t>: metrics.mysystem.${spring.application.name:application}.</w:t>
                  </w:r>
                </w:p>
                <w:p w:rsidR="00B67961" w:rsidRDefault="00B67961">
                  <w:pPr>
                    <w:spacing w:before="38"/>
                    <w:ind w:left="69"/>
                    <w:rPr>
                      <w:rFonts w:ascii="Courier New"/>
                      <w:sz w:val="14"/>
                    </w:rPr>
                  </w:pPr>
                  <w:r>
                    <w:rPr>
                      <w:rFonts w:ascii="Courier New"/>
                      <w:sz w:val="14"/>
                    </w:rPr>
                    <w:t>${random.value:0000}</w:t>
                  </w:r>
                </w:p>
                <w:p w:rsidR="00B67961" w:rsidRDefault="00B67961">
                  <w:pPr>
                    <w:spacing w:before="37"/>
                    <w:ind w:left="69"/>
                    <w:rPr>
                      <w:rFonts w:ascii="Courier New"/>
                      <w:sz w:val="14"/>
                    </w:rPr>
                  </w:pPr>
                  <w:r>
                    <w:rPr>
                      <w:rFonts w:ascii="Courier New"/>
                      <w:b/>
                      <w:color w:val="7E007E"/>
                      <w:sz w:val="14"/>
                    </w:rPr>
                    <w:t>spring.metrics.export.redis.key</w:t>
                  </w:r>
                  <w:r>
                    <w:rPr>
                      <w:rFonts w:ascii="Courier New"/>
                      <w:sz w:val="14"/>
                    </w:rPr>
                    <w:t>: keys.metrics.mysystem</w:t>
                  </w:r>
                </w:p>
              </w:txbxContent>
            </v:textbox>
            <w10:wrap type="topAndBottom" anchorx="page"/>
          </v:shape>
        </w:pict>
      </w:r>
    </w:p>
    <w:p w:rsidR="005A4D71" w:rsidRDefault="005A4D71">
      <w:pPr>
        <w:pStyle w:val="a3"/>
        <w:spacing w:before="4"/>
        <w:rPr>
          <w:b/>
          <w:sz w:val="10"/>
        </w:rPr>
      </w:pPr>
    </w:p>
    <w:p w:rsidR="005A4D71" w:rsidRDefault="004D46F7" w:rsidP="004D46F7">
      <w:pPr>
        <w:pStyle w:val="a3"/>
        <w:spacing w:before="94" w:line="292" w:lineRule="auto"/>
        <w:ind w:left="120" w:right="1431"/>
      </w:pPr>
      <w:r w:rsidRPr="004D46F7">
        <w:rPr>
          <w:rFonts w:ascii="微软雅黑" w:eastAsia="微软雅黑" w:hAnsi="微软雅黑" w:cs="微软雅黑" w:hint="eastAsia"/>
          <w:lang w:eastAsia="zh-CN"/>
        </w:rPr>
        <w:t>前缀由最后的应用程序名称和</w:t>
      </w:r>
      <w:r w:rsidRPr="004D46F7">
        <w:rPr>
          <w:lang w:eastAsia="zh-CN"/>
        </w:rPr>
        <w:t>ID</w:t>
      </w:r>
      <w:r w:rsidRPr="004D46F7">
        <w:rPr>
          <w:rFonts w:ascii="微软雅黑" w:eastAsia="微软雅黑" w:hAnsi="微软雅黑" w:cs="微软雅黑" w:hint="eastAsia"/>
          <w:lang w:eastAsia="zh-CN"/>
        </w:rPr>
        <w:t>构成，所以稍后可以很容易地用来标识具有相同逻辑名称的一组进程。</w:t>
      </w:r>
    </w:p>
    <w:p w:rsidR="005A4D71" w:rsidRDefault="005A4D71">
      <w:pPr>
        <w:pStyle w:val="a3"/>
        <w:spacing w:before="10"/>
        <w:rPr>
          <w:sz w:val="17"/>
        </w:rPr>
      </w:pPr>
    </w:p>
    <w:p w:rsidR="005A4D71" w:rsidRDefault="00297392">
      <w:pPr>
        <w:spacing w:before="93"/>
        <w:ind w:left="255"/>
        <w:rPr>
          <w:b/>
          <w:sz w:val="20"/>
        </w:rPr>
      </w:pPr>
      <w:r>
        <w:pict>
          <v:line id="_x0000_s4222" style="position:absolute;left:0;text-align:left;z-index:251695616;mso-position-horizontal-relative:page" from="73.4pt,4.45pt" to="73.4pt,128.4pt" strokecolor="#5c5c4e">
            <w10:wrap anchorx="page"/>
          </v:line>
        </w:pict>
      </w:r>
      <w:r w:rsidR="00475295">
        <w:rPr>
          <w:b/>
          <w:sz w:val="20"/>
        </w:rPr>
        <w:t>Note</w:t>
      </w:r>
    </w:p>
    <w:p w:rsidR="005A4D71" w:rsidRDefault="005A4D71">
      <w:pPr>
        <w:pStyle w:val="a3"/>
        <w:spacing w:before="1"/>
        <w:rPr>
          <w:b/>
          <w:sz w:val="25"/>
        </w:rPr>
      </w:pPr>
    </w:p>
    <w:p w:rsidR="005A4D71" w:rsidRDefault="004D46F7" w:rsidP="004D46F7">
      <w:pPr>
        <w:pStyle w:val="a3"/>
        <w:spacing w:before="1" w:line="285" w:lineRule="auto"/>
        <w:ind w:left="255" w:right="1836"/>
        <w:jc w:val="both"/>
        <w:rPr>
          <w:lang w:eastAsia="zh-CN"/>
        </w:rPr>
      </w:pPr>
      <w:r w:rsidRPr="004D46F7">
        <w:rPr>
          <w:rFonts w:ascii="微软雅黑" w:eastAsia="微软雅黑" w:hAnsi="微软雅黑" w:cs="微软雅黑" w:hint="eastAsia"/>
          <w:lang w:eastAsia="zh-CN"/>
        </w:rPr>
        <w:t>设置密钥</w:t>
      </w:r>
      <w:r>
        <w:rPr>
          <w:rFonts w:ascii="微软雅黑" w:eastAsia="微软雅黑" w:hAnsi="微软雅黑" w:cs="微软雅黑" w:hint="eastAsia"/>
          <w:lang w:eastAsia="zh-CN"/>
        </w:rPr>
        <w:t>(</w:t>
      </w:r>
      <w:r>
        <w:rPr>
          <w:rFonts w:ascii="Courier New" w:hAnsi="Courier New"/>
        </w:rPr>
        <w:t>key</w:t>
      </w:r>
      <w:r>
        <w:rPr>
          <w:rFonts w:ascii="微软雅黑" w:eastAsia="微软雅黑" w:hAnsi="微软雅黑" w:cs="微软雅黑" w:hint="eastAsia"/>
          <w:lang w:eastAsia="zh-CN"/>
        </w:rPr>
        <w:t>)</w:t>
      </w:r>
      <w:r w:rsidRPr="004D46F7">
        <w:rPr>
          <w:rFonts w:ascii="微软雅黑" w:eastAsia="微软雅黑" w:hAnsi="微软雅黑" w:cs="微软雅黑" w:hint="eastAsia"/>
          <w:lang w:eastAsia="zh-CN"/>
        </w:rPr>
        <w:t>和前缀</w:t>
      </w:r>
      <w:r>
        <w:rPr>
          <w:rFonts w:ascii="微软雅黑" w:eastAsia="微软雅黑" w:hAnsi="微软雅黑" w:cs="微软雅黑" w:hint="eastAsia"/>
          <w:lang w:eastAsia="zh-CN"/>
        </w:rPr>
        <w:t>(</w:t>
      </w:r>
      <w:r>
        <w:rPr>
          <w:rFonts w:ascii="Courier New" w:hAnsi="Courier New"/>
        </w:rPr>
        <w:t>prefix</w:t>
      </w:r>
      <w:r>
        <w:rPr>
          <w:rFonts w:ascii="微软雅黑" w:eastAsia="微软雅黑" w:hAnsi="微软雅黑" w:cs="微软雅黑" w:hint="eastAsia"/>
          <w:lang w:eastAsia="zh-CN"/>
        </w:rPr>
        <w:t>)</w:t>
      </w:r>
      <w:r w:rsidRPr="004D46F7">
        <w:rPr>
          <w:rFonts w:ascii="微软雅黑" w:eastAsia="微软雅黑" w:hAnsi="微软雅黑" w:cs="微软雅黑" w:hint="eastAsia"/>
          <w:lang w:eastAsia="zh-CN"/>
        </w:rPr>
        <w:t>非常重要。</w:t>
      </w:r>
      <w:r w:rsidRPr="004D46F7">
        <w:rPr>
          <w:lang w:eastAsia="zh-CN"/>
        </w:rPr>
        <w:t xml:space="preserve"> </w:t>
      </w:r>
      <w:r w:rsidRPr="004D46F7">
        <w:rPr>
          <w:rFonts w:ascii="微软雅黑" w:eastAsia="微软雅黑" w:hAnsi="微软雅黑" w:cs="微软雅黑" w:hint="eastAsia"/>
          <w:lang w:eastAsia="zh-CN"/>
        </w:rPr>
        <w:t>密钥用于所有存储库操作，并可由多个存储库共享。</w:t>
      </w:r>
      <w:r w:rsidRPr="004D46F7">
        <w:rPr>
          <w:lang w:eastAsia="zh-CN"/>
        </w:rPr>
        <w:t xml:space="preserve"> </w:t>
      </w:r>
      <w:r w:rsidRPr="004D46F7">
        <w:rPr>
          <w:rFonts w:ascii="微软雅黑" w:eastAsia="微软雅黑" w:hAnsi="微软雅黑" w:cs="微软雅黑" w:hint="eastAsia"/>
          <w:lang w:eastAsia="zh-CN"/>
        </w:rPr>
        <w:t>如果多个存储库共享一个密钥（就像在需要聚合的情况下那样），那么通常有一个只读的</w:t>
      </w:r>
      <w:r w:rsidRPr="004D46F7">
        <w:rPr>
          <w:lang w:eastAsia="zh-CN"/>
        </w:rPr>
        <w:t>“</w:t>
      </w:r>
      <w:r>
        <w:rPr>
          <w:lang w:eastAsia="zh-CN"/>
        </w:rPr>
        <w:t>master</w:t>
      </w:r>
      <w:r w:rsidRPr="004D46F7">
        <w:rPr>
          <w:lang w:eastAsia="zh-CN"/>
        </w:rPr>
        <w:t>”</w:t>
      </w:r>
      <w:r w:rsidRPr="004D46F7">
        <w:rPr>
          <w:rFonts w:ascii="微软雅黑" w:eastAsia="微软雅黑" w:hAnsi="微软雅黑" w:cs="微软雅黑" w:hint="eastAsia"/>
          <w:lang w:eastAsia="zh-CN"/>
        </w:rPr>
        <w:t>存储库，它有一个简短但可识别的前缀（如</w:t>
      </w:r>
      <w:r w:rsidRPr="004D46F7">
        <w:rPr>
          <w:lang w:eastAsia="zh-CN"/>
        </w:rPr>
        <w:t>“metrics.mysystem”</w:t>
      </w:r>
      <w:r w:rsidRPr="004D46F7">
        <w:rPr>
          <w:rFonts w:ascii="微软雅黑" w:eastAsia="微软雅黑" w:hAnsi="微软雅黑" w:cs="微软雅黑" w:hint="eastAsia"/>
          <w:lang w:eastAsia="zh-CN"/>
        </w:rPr>
        <w:t>），</w:t>
      </w:r>
      <w:r w:rsidRPr="004D46F7">
        <w:rPr>
          <w:lang w:eastAsia="zh-CN"/>
        </w:rPr>
        <w:t xml:space="preserve"> </w:t>
      </w:r>
      <w:r w:rsidRPr="004D46F7">
        <w:rPr>
          <w:rFonts w:ascii="微软雅黑" w:eastAsia="微软雅黑" w:hAnsi="微软雅黑" w:cs="微软雅黑" w:hint="eastAsia"/>
          <w:lang w:eastAsia="zh-CN"/>
        </w:rPr>
        <w:t>和许多只有以前缀开头的前缀的只写存储库（例如上面的例子中的</w:t>
      </w:r>
      <w:r w:rsidRPr="004D46F7">
        <w:rPr>
          <w:lang w:eastAsia="zh-CN"/>
        </w:rPr>
        <w:t>metrics.mysystem</w:t>
      </w:r>
      <w:r w:rsidRPr="004D46F7">
        <w:rPr>
          <w:rFonts w:ascii="微软雅黑" w:eastAsia="微软雅黑" w:hAnsi="微软雅黑" w:cs="微软雅黑" w:hint="eastAsia"/>
          <w:lang w:eastAsia="zh-CN"/>
        </w:rPr>
        <w:t>。</w:t>
      </w:r>
      <w:r w:rsidRPr="004D46F7">
        <w:rPr>
          <w:lang w:eastAsia="zh-CN"/>
        </w:rPr>
        <w:t>*</w:t>
      </w:r>
      <w:r w:rsidRPr="004D46F7">
        <w:rPr>
          <w:rFonts w:ascii="微软雅黑" w:eastAsia="微软雅黑" w:hAnsi="微软雅黑" w:cs="微软雅黑" w:hint="eastAsia"/>
          <w:lang w:eastAsia="zh-CN"/>
        </w:rPr>
        <w:t>）。</w:t>
      </w:r>
      <w:r w:rsidRPr="004D46F7">
        <w:rPr>
          <w:lang w:eastAsia="zh-CN"/>
        </w:rPr>
        <w:t xml:space="preserve"> </w:t>
      </w:r>
      <w:r w:rsidRPr="004D46F7">
        <w:rPr>
          <w:rFonts w:ascii="微软雅黑" w:eastAsia="微软雅黑" w:hAnsi="微软雅黑" w:cs="微软雅黑" w:hint="eastAsia"/>
          <w:lang w:eastAsia="zh-CN"/>
        </w:rPr>
        <w:t>从这样的</w:t>
      </w:r>
      <w:r w:rsidRPr="004D46F7">
        <w:rPr>
          <w:lang w:eastAsia="zh-CN"/>
        </w:rPr>
        <w:t>“</w:t>
      </w:r>
      <w:r w:rsidRPr="004D46F7">
        <w:rPr>
          <w:rFonts w:ascii="微软雅黑" w:eastAsia="微软雅黑" w:hAnsi="微软雅黑" w:cs="微软雅黑" w:hint="eastAsia"/>
          <w:lang w:eastAsia="zh-CN"/>
        </w:rPr>
        <w:t>主</w:t>
      </w:r>
      <w:r w:rsidRPr="004D46F7">
        <w:rPr>
          <w:lang w:eastAsia="zh-CN"/>
        </w:rPr>
        <w:t>”</w:t>
      </w:r>
      <w:r w:rsidRPr="004D46F7">
        <w:rPr>
          <w:rFonts w:ascii="微软雅黑" w:eastAsia="微软雅黑" w:hAnsi="微软雅黑" w:cs="微软雅黑" w:hint="eastAsia"/>
          <w:lang w:eastAsia="zh-CN"/>
        </w:rPr>
        <w:t>存储库中读取所有密钥是有效的，但是读取具有较长前缀的子集（例如，使用其中一个写入存储库）效率低下。</w:t>
      </w:r>
    </w:p>
    <w:p w:rsidR="005A4D71" w:rsidRDefault="005A4D71">
      <w:pPr>
        <w:pStyle w:val="a3"/>
        <w:spacing w:before="8"/>
        <w:rPr>
          <w:sz w:val="18"/>
          <w:lang w:eastAsia="zh-CN"/>
        </w:rPr>
      </w:pPr>
    </w:p>
    <w:p w:rsidR="005A4D71" w:rsidRDefault="00297392">
      <w:pPr>
        <w:spacing w:before="94"/>
        <w:ind w:left="255"/>
        <w:rPr>
          <w:b/>
          <w:sz w:val="20"/>
        </w:rPr>
      </w:pPr>
      <w:r>
        <w:pict>
          <v:line id="_x0000_s4221" style="position:absolute;left:0;text-align:left;z-index:251696640;mso-position-horizontal-relative:page" from="73.4pt,4.5pt" to="73.4pt,72.45pt" strokecolor="#5c5c4e">
            <w10:wrap anchorx="page"/>
          </v:line>
        </w:pict>
      </w:r>
      <w:r w:rsidR="00475295">
        <w:rPr>
          <w:b/>
          <w:sz w:val="20"/>
        </w:rPr>
        <w:t>Tip</w:t>
      </w:r>
    </w:p>
    <w:p w:rsidR="005A4D71" w:rsidRDefault="005A4D71">
      <w:pPr>
        <w:pStyle w:val="a3"/>
        <w:spacing w:before="1"/>
        <w:rPr>
          <w:b/>
          <w:sz w:val="25"/>
        </w:rPr>
      </w:pPr>
    </w:p>
    <w:p w:rsidR="005A4D71" w:rsidRDefault="004D46F7" w:rsidP="004D46F7">
      <w:pPr>
        <w:pStyle w:val="a3"/>
        <w:spacing w:line="280" w:lineRule="auto"/>
        <w:ind w:left="255" w:right="1836"/>
        <w:jc w:val="both"/>
      </w:pPr>
      <w:r w:rsidRPr="004D46F7">
        <w:rPr>
          <w:rFonts w:ascii="微软雅黑" w:eastAsia="微软雅黑" w:hAnsi="微软雅黑" w:cs="微软雅黑" w:hint="eastAsia"/>
        </w:rPr>
        <w:t>上面的例子使用</w:t>
      </w:r>
      <w:r w:rsidRPr="004D46F7">
        <w:t>MetricExportProperties</w:t>
      </w:r>
      <w:r w:rsidRPr="004D46F7">
        <w:rPr>
          <w:rFonts w:ascii="微软雅黑" w:eastAsia="微软雅黑" w:hAnsi="微软雅黑" w:cs="微软雅黑" w:hint="eastAsia"/>
        </w:rPr>
        <w:t>来注入和提取密钥和前缀。</w:t>
      </w:r>
      <w:r w:rsidRPr="004D46F7">
        <w:t xml:space="preserve"> </w:t>
      </w:r>
      <w:r w:rsidRPr="004D46F7">
        <w:rPr>
          <w:rFonts w:ascii="微软雅黑" w:eastAsia="微软雅黑" w:hAnsi="微软雅黑" w:cs="微软雅黑" w:hint="eastAsia"/>
        </w:rPr>
        <w:t>这是作为一个方便的</w:t>
      </w:r>
      <w:r>
        <w:rPr>
          <w:rFonts w:ascii="微软雅黑" w:eastAsia="微软雅黑" w:hAnsi="微软雅黑" w:cs="微软雅黑" w:hint="eastAsia"/>
          <w:lang w:eastAsia="zh-CN"/>
        </w:rPr>
        <w:t>s</w:t>
      </w:r>
      <w:r>
        <w:rPr>
          <w:rFonts w:ascii="微软雅黑" w:eastAsia="微软雅黑" w:hAnsi="微软雅黑" w:cs="微软雅黑"/>
          <w:lang w:eastAsia="zh-CN"/>
        </w:rPr>
        <w:t>pring boot</w:t>
      </w:r>
      <w:r w:rsidRPr="004D46F7">
        <w:rPr>
          <w:rFonts w:ascii="微软雅黑" w:eastAsia="微软雅黑" w:hAnsi="微软雅黑" w:cs="微软雅黑" w:hint="eastAsia"/>
        </w:rPr>
        <w:t>提供给你，配置合理的默认值。</w:t>
      </w:r>
      <w:r w:rsidRPr="004D46F7">
        <w:t xml:space="preserve"> </w:t>
      </w:r>
      <w:r w:rsidRPr="004D46F7">
        <w:rPr>
          <w:rFonts w:ascii="微软雅黑" w:eastAsia="微软雅黑" w:hAnsi="微软雅黑" w:cs="微软雅黑" w:hint="eastAsia"/>
        </w:rPr>
        <w:t>只要遵循建议，没有什么可以阻止你使用自己的</w:t>
      </w:r>
      <w:r>
        <w:t>values</w:t>
      </w:r>
      <w:r w:rsidRPr="004D46F7">
        <w:rPr>
          <w:rFonts w:ascii="微软雅黑" w:eastAsia="微软雅黑" w:hAnsi="微软雅黑" w:cs="微软雅黑" w:hint="eastAsia"/>
        </w:rPr>
        <w:t>。</w:t>
      </w:r>
    </w:p>
    <w:p w:rsidR="005A4D71" w:rsidRDefault="005A4D71">
      <w:pPr>
        <w:pStyle w:val="a3"/>
        <w:spacing w:before="5"/>
        <w:rPr>
          <w:sz w:val="27"/>
        </w:rPr>
      </w:pPr>
    </w:p>
    <w:p w:rsidR="005A4D71" w:rsidRDefault="00475295">
      <w:pPr>
        <w:pStyle w:val="3"/>
      </w:pPr>
      <w:bookmarkStart w:id="682" w:name="Example:_Export_to_Open_TSDB"/>
      <w:bookmarkStart w:id="683" w:name="_bookmark346"/>
      <w:bookmarkEnd w:id="682"/>
      <w:bookmarkEnd w:id="683"/>
      <w:r>
        <w:t>Example: Export to Open TSDB</w:t>
      </w:r>
    </w:p>
    <w:p w:rsidR="005A4D71" w:rsidRDefault="005A4D71">
      <w:pPr>
        <w:pStyle w:val="a3"/>
        <w:spacing w:before="2"/>
        <w:rPr>
          <w:b/>
          <w:sz w:val="26"/>
        </w:rPr>
      </w:pPr>
    </w:p>
    <w:p w:rsidR="004D46F7" w:rsidRDefault="004D46F7" w:rsidP="004D46F7">
      <w:pPr>
        <w:pStyle w:val="a3"/>
        <w:spacing w:line="276" w:lineRule="auto"/>
        <w:ind w:left="120" w:right="1437"/>
        <w:jc w:val="both"/>
        <w:rPr>
          <w:lang w:eastAsia="zh-CN"/>
        </w:rPr>
      </w:pPr>
      <w:r w:rsidRPr="004D46F7">
        <w:rPr>
          <w:rFonts w:ascii="微软雅黑" w:eastAsia="微软雅黑" w:hAnsi="微软雅黑" w:cs="微软雅黑" w:hint="eastAsia"/>
        </w:rPr>
        <w:t>如果您提供</w:t>
      </w:r>
      <w:r w:rsidRPr="004D46F7">
        <w:t>OpenTsdbGaugeWriter</w:t>
      </w:r>
      <w:r w:rsidRPr="004D46F7">
        <w:rPr>
          <w:rFonts w:ascii="微软雅黑" w:eastAsia="微软雅黑" w:hAnsi="微软雅黑" w:cs="微软雅黑" w:hint="eastAsia"/>
        </w:rPr>
        <w:t>类型的</w:t>
      </w:r>
      <w:r w:rsidRPr="004D46F7">
        <w:t>@Bean</w:t>
      </w:r>
      <w:r w:rsidRPr="004D46F7">
        <w:rPr>
          <w:rFonts w:ascii="微软雅黑" w:eastAsia="微软雅黑" w:hAnsi="微软雅黑" w:cs="微软雅黑" w:hint="eastAsia"/>
        </w:rPr>
        <w:t>并将其标记为</w:t>
      </w:r>
      <w:r w:rsidRPr="004D46F7">
        <w:t>@ExportMetricWriter</w:t>
      </w:r>
      <w:r w:rsidRPr="004D46F7">
        <w:rPr>
          <w:rFonts w:ascii="微软雅黑" w:eastAsia="微软雅黑" w:hAnsi="微软雅黑" w:cs="微软雅黑" w:hint="eastAsia"/>
        </w:rPr>
        <w:t>度量标准将导出到</w:t>
      </w:r>
      <w:hyperlink r:id="rId344">
        <w:r>
          <w:rPr>
            <w:color w:val="204060"/>
            <w:u w:val="single" w:color="204060"/>
          </w:rPr>
          <w:t>Open TSDB</w:t>
        </w:r>
        <w:r>
          <w:rPr>
            <w:color w:val="204060"/>
          </w:rPr>
          <w:t xml:space="preserve"> </w:t>
        </w:r>
      </w:hyperlink>
      <w:r w:rsidRPr="004D46F7">
        <w:rPr>
          <w:rFonts w:ascii="微软雅黑" w:eastAsia="微软雅黑" w:hAnsi="微软雅黑" w:cs="微软雅黑" w:hint="eastAsia"/>
        </w:rPr>
        <w:t>进行聚合。</w:t>
      </w:r>
      <w:r w:rsidRPr="004D46F7">
        <w:t xml:space="preserve"> OpenTsdbGaugeWriter</w:t>
      </w:r>
      <w:r w:rsidRPr="004D46F7">
        <w:rPr>
          <w:rFonts w:ascii="微软雅黑" w:eastAsia="微软雅黑" w:hAnsi="微软雅黑" w:cs="微软雅黑" w:hint="eastAsia"/>
        </w:rPr>
        <w:t>具有您需要设置为打开</w:t>
      </w:r>
      <w:r w:rsidRPr="004D46F7">
        <w:t>TSDB“/ put”</w:t>
      </w:r>
      <w:r w:rsidRPr="004D46F7">
        <w:rPr>
          <w:rFonts w:ascii="微软雅黑" w:eastAsia="微软雅黑" w:hAnsi="微软雅黑" w:cs="微软雅黑" w:hint="eastAsia"/>
        </w:rPr>
        <w:t>端点的</w:t>
      </w:r>
      <w:r w:rsidRPr="004D46F7">
        <w:t>url</w:t>
      </w:r>
      <w:r w:rsidRPr="004D46F7">
        <w:rPr>
          <w:rFonts w:ascii="微软雅黑" w:eastAsia="微软雅黑" w:hAnsi="微软雅黑" w:cs="微软雅黑" w:hint="eastAsia"/>
        </w:rPr>
        <w:t>属性，例如，本地</w:t>
      </w:r>
      <w:r>
        <w:rPr>
          <w:rFonts w:ascii="Courier New" w:hAnsi="Courier New"/>
          <w:color w:val="204060"/>
          <w:u w:val="single" w:color="204060"/>
        </w:rPr>
        <w:t>localhost:4242/api/put</w:t>
      </w:r>
      <w:r w:rsidRPr="004D46F7">
        <w:rPr>
          <w:rFonts w:ascii="微软雅黑" w:eastAsia="微软雅黑" w:hAnsi="微软雅黑" w:cs="微软雅黑" w:hint="eastAsia"/>
        </w:rPr>
        <w:t>）。</w:t>
      </w:r>
      <w:r w:rsidRPr="004D46F7">
        <w:t xml:space="preserve"> </w:t>
      </w:r>
      <w:r w:rsidRPr="004D46F7">
        <w:rPr>
          <w:rFonts w:ascii="微软雅黑" w:eastAsia="微软雅黑" w:hAnsi="微软雅黑" w:cs="微软雅黑" w:hint="eastAsia"/>
          <w:lang w:eastAsia="zh-CN"/>
        </w:rPr>
        <w:t>它还有一个命名策略，您可以自定义或配置这些策略，以使指标与您在服务器上需要的数据结构相匹配。</w:t>
      </w:r>
      <w:r w:rsidRPr="004D46F7">
        <w:rPr>
          <w:lang w:eastAsia="zh-CN"/>
        </w:rPr>
        <w:t xml:space="preserve"> </w:t>
      </w:r>
      <w:r w:rsidRPr="004D46F7">
        <w:rPr>
          <w:rFonts w:ascii="微软雅黑" w:eastAsia="微软雅黑" w:hAnsi="微软雅黑" w:cs="微软雅黑" w:hint="eastAsia"/>
        </w:rPr>
        <w:t>默认情况下，它只是将度量标准名称作为</w:t>
      </w:r>
      <w:r w:rsidRPr="004D46F7">
        <w:t>Open TSDB</w:t>
      </w:r>
      <w:r w:rsidRPr="004D46F7">
        <w:rPr>
          <w:rFonts w:ascii="微软雅黑" w:eastAsia="微软雅黑" w:hAnsi="微软雅黑" w:cs="微软雅黑" w:hint="eastAsia"/>
        </w:rPr>
        <w:t>度量标准名称进行传递，并将标记</w:t>
      </w:r>
      <w:r w:rsidRPr="004D46F7">
        <w:t>“domain”</w:t>
      </w:r>
      <w:r w:rsidRPr="004D46F7">
        <w:rPr>
          <w:rFonts w:ascii="微软雅黑" w:eastAsia="微软雅黑" w:hAnsi="微软雅黑" w:cs="微软雅黑" w:hint="eastAsia"/>
        </w:rPr>
        <w:t>（值为</w:t>
      </w:r>
      <w:r w:rsidRPr="004D46F7">
        <w:t>“org.springframework.metrics”</w:t>
      </w:r>
      <w:r w:rsidRPr="004D46F7">
        <w:rPr>
          <w:rFonts w:ascii="微软雅黑" w:eastAsia="微软雅黑" w:hAnsi="微软雅黑" w:cs="微软雅黑" w:hint="eastAsia"/>
        </w:rPr>
        <w:t>）和</w:t>
      </w:r>
      <w:r w:rsidRPr="004D46F7">
        <w:t>“process”</w:t>
      </w:r>
      <w:r w:rsidRPr="004D46F7">
        <w:rPr>
          <w:rFonts w:ascii="微软雅黑" w:eastAsia="微软雅黑" w:hAnsi="微软雅黑" w:cs="微软雅黑" w:hint="eastAsia"/>
        </w:rPr>
        <w:t>（其值等于命名的对象哈希值</w:t>
      </w:r>
      <w:r w:rsidRPr="004D46F7">
        <w:t xml:space="preserve"> </w:t>
      </w:r>
      <w:r w:rsidRPr="004D46F7">
        <w:rPr>
          <w:rFonts w:ascii="微软雅黑" w:eastAsia="微软雅黑" w:hAnsi="微软雅黑" w:cs="微软雅黑" w:hint="eastAsia"/>
        </w:rPr>
        <w:t>战略）。</w:t>
      </w:r>
      <w:r w:rsidRPr="004D46F7">
        <w:t xml:space="preserve"> </w:t>
      </w:r>
      <w:r w:rsidRPr="004D46F7">
        <w:rPr>
          <w:rFonts w:ascii="微软雅黑" w:eastAsia="微软雅黑" w:hAnsi="微软雅黑" w:cs="微软雅黑" w:hint="eastAsia"/>
          <w:lang w:eastAsia="zh-CN"/>
        </w:rPr>
        <w:t>因此，在运行应用程序并生成一些指标之后，您可以检查</w:t>
      </w:r>
      <w:r w:rsidRPr="004D46F7">
        <w:rPr>
          <w:lang w:eastAsia="zh-CN"/>
        </w:rPr>
        <w:t>TSD UI</w:t>
      </w:r>
      <w:r w:rsidRPr="004D46F7">
        <w:rPr>
          <w:rFonts w:ascii="微软雅黑" w:eastAsia="微软雅黑" w:hAnsi="微软雅黑" w:cs="微软雅黑" w:hint="eastAsia"/>
          <w:lang w:eastAsia="zh-CN"/>
        </w:rPr>
        <w:t>中的</w:t>
      </w:r>
      <w:r w:rsidRPr="004D46F7">
        <w:rPr>
          <w:rFonts w:ascii="微软雅黑" w:eastAsia="微软雅黑" w:hAnsi="微软雅黑" w:cs="微软雅黑" w:hint="eastAsia"/>
          <w:lang w:eastAsia="zh-CN"/>
        </w:rPr>
        <w:lastRenderedPageBreak/>
        <w:t>指标（默认为</w:t>
      </w:r>
      <w:r>
        <w:rPr>
          <w:color w:val="204060"/>
          <w:u w:val="single" w:color="204060"/>
          <w:lang w:eastAsia="zh-CN"/>
        </w:rPr>
        <w:t>localhost:4242</w:t>
      </w:r>
      <w:r w:rsidRPr="004D46F7">
        <w:rPr>
          <w:rFonts w:ascii="微软雅黑" w:eastAsia="微软雅黑" w:hAnsi="微软雅黑" w:cs="微软雅黑" w:hint="eastAsia"/>
          <w:lang w:eastAsia="zh-CN"/>
        </w:rPr>
        <w:t>）。</w:t>
      </w:r>
    </w:p>
    <w:p w:rsidR="005A4D71" w:rsidRDefault="005A4D71">
      <w:pPr>
        <w:pStyle w:val="a3"/>
        <w:spacing w:before="94" w:line="292" w:lineRule="auto"/>
        <w:ind w:left="120" w:right="1432"/>
        <w:rPr>
          <w:lang w:eastAsia="zh-CN"/>
        </w:rPr>
      </w:pPr>
    </w:p>
    <w:p w:rsidR="005A4D71" w:rsidRDefault="00475295">
      <w:pPr>
        <w:pStyle w:val="a3"/>
        <w:spacing w:before="169"/>
        <w:ind w:left="120"/>
      </w:pPr>
      <w:r>
        <w:t>Example:</w:t>
      </w:r>
    </w:p>
    <w:p w:rsidR="005A4D71" w:rsidRDefault="00297392">
      <w:pPr>
        <w:pStyle w:val="a3"/>
        <w:spacing w:before="9"/>
        <w:rPr>
          <w:sz w:val="12"/>
        </w:rPr>
      </w:pPr>
      <w:r>
        <w:pict>
          <v:shape id="_x0000_s4220" type="#_x0000_t202" style="position:absolute;margin-left:75.55pt;margin-top:9.4pt;width:444.2pt;height:154.1pt;z-index:251697664;mso-wrap-distance-left:0;mso-wrap-distance-right:0;mso-position-horizontal-relative:page" fillcolor="#f0f0f0" strokecolor="#444" strokeweight=".1pt">
            <v:textbox style="mso-next-textbox:#_x0000_s4220" inset="0,0,0,0">
              <w:txbxContent>
                <w:p w:rsidR="00B67961" w:rsidRDefault="00B67961">
                  <w:pPr>
                    <w:spacing w:before="84" w:line="297" w:lineRule="auto"/>
                    <w:ind w:left="69" w:right="2746"/>
                    <w:rPr>
                      <w:rFonts w:ascii="Courier New"/>
                      <w:sz w:val="14"/>
                    </w:rPr>
                  </w:pPr>
                  <w:r>
                    <w:rPr>
                      <w:rFonts w:ascii="Courier New"/>
                      <w:sz w:val="14"/>
                    </w:rPr>
                    <w:t>curl localhost:4242/api/query?start=1h-ago&amp;m=max:counter.status.200.root [</w:t>
                  </w:r>
                </w:p>
                <w:p w:rsidR="00B67961" w:rsidRDefault="00B67961">
                  <w:pPr>
                    <w:spacing w:line="157" w:lineRule="exact"/>
                    <w:ind w:left="406"/>
                    <w:rPr>
                      <w:rFonts w:ascii="Courier New"/>
                      <w:sz w:val="14"/>
                    </w:rPr>
                  </w:pPr>
                  <w:r>
                    <w:rPr>
                      <w:rFonts w:ascii="Courier New"/>
                      <w:sz w:val="14"/>
                    </w:rPr>
                    <w:t>{</w:t>
                  </w:r>
                </w:p>
                <w:p w:rsidR="00B67961" w:rsidRDefault="00B67961">
                  <w:pPr>
                    <w:spacing w:before="38" w:line="297" w:lineRule="auto"/>
                    <w:ind w:left="742" w:right="5097"/>
                    <w:rPr>
                      <w:rFonts w:ascii="Courier New"/>
                      <w:sz w:val="14"/>
                    </w:rPr>
                  </w:pPr>
                  <w:r>
                    <w:rPr>
                      <w:rFonts w:ascii="Courier New"/>
                      <w:sz w:val="14"/>
                    </w:rPr>
                    <w:t>"metric": "counter.status.200.root", "tags": {</w:t>
                  </w:r>
                </w:p>
                <w:p w:rsidR="00B67961" w:rsidRDefault="00B67961">
                  <w:pPr>
                    <w:spacing w:line="297" w:lineRule="auto"/>
                    <w:ind w:left="1078" w:right="4425"/>
                    <w:rPr>
                      <w:rFonts w:ascii="Courier New"/>
                      <w:sz w:val="14"/>
                    </w:rPr>
                  </w:pPr>
                  <w:r>
                    <w:rPr>
                      <w:rFonts w:ascii="Courier New"/>
                      <w:sz w:val="14"/>
                    </w:rPr>
                    <w:t>"domain": "org.springframework.metrics", "process": "b968a76"</w:t>
                  </w:r>
                </w:p>
                <w:p w:rsidR="00B67961" w:rsidRDefault="00B67961">
                  <w:pPr>
                    <w:spacing w:line="157" w:lineRule="exact"/>
                    <w:ind w:left="742"/>
                    <w:rPr>
                      <w:rFonts w:ascii="Courier New"/>
                      <w:sz w:val="14"/>
                    </w:rPr>
                  </w:pPr>
                  <w:r>
                    <w:rPr>
                      <w:rFonts w:ascii="Courier New"/>
                      <w:sz w:val="14"/>
                    </w:rPr>
                    <w:t>},</w:t>
                  </w:r>
                </w:p>
                <w:p w:rsidR="00B67961" w:rsidRDefault="00B67961">
                  <w:pPr>
                    <w:spacing w:before="36" w:line="297" w:lineRule="auto"/>
                    <w:ind w:left="742" w:right="6441"/>
                    <w:rPr>
                      <w:rFonts w:ascii="Courier New"/>
                      <w:sz w:val="14"/>
                    </w:rPr>
                  </w:pPr>
                  <w:r>
                    <w:rPr>
                      <w:rFonts w:ascii="Courier New"/>
                      <w:sz w:val="14"/>
                    </w:rPr>
                    <w:t>"aggregateTags": [], "dps": {</w:t>
                  </w:r>
                </w:p>
                <w:p w:rsidR="00B67961" w:rsidRDefault="00B67961">
                  <w:pPr>
                    <w:spacing w:line="157" w:lineRule="exact"/>
                    <w:ind w:left="1078"/>
                    <w:rPr>
                      <w:rFonts w:ascii="Courier New"/>
                      <w:sz w:val="14"/>
                    </w:rPr>
                  </w:pPr>
                  <w:r>
                    <w:rPr>
                      <w:rFonts w:ascii="Courier New"/>
                      <w:sz w:val="14"/>
                    </w:rPr>
                    <w:t>"1430492872": 2,</w:t>
                  </w:r>
                </w:p>
                <w:p w:rsidR="00B67961" w:rsidRDefault="00B67961">
                  <w:pPr>
                    <w:spacing w:before="37"/>
                    <w:ind w:left="1078"/>
                    <w:rPr>
                      <w:rFonts w:ascii="Courier New"/>
                      <w:sz w:val="14"/>
                    </w:rPr>
                  </w:pPr>
                  <w:r>
                    <w:rPr>
                      <w:rFonts w:ascii="Courier New"/>
                      <w:sz w:val="14"/>
                    </w:rPr>
                    <w:t>"1430492875": 6</w:t>
                  </w:r>
                </w:p>
                <w:p w:rsidR="00B67961" w:rsidRDefault="00B67961">
                  <w:pPr>
                    <w:spacing w:before="37"/>
                    <w:ind w:left="742"/>
                    <w:rPr>
                      <w:rFonts w:ascii="Courier New"/>
                      <w:sz w:val="14"/>
                    </w:rPr>
                  </w:pPr>
                  <w:r>
                    <w:rPr>
                      <w:rFonts w:ascii="Courier New"/>
                      <w:sz w:val="14"/>
                    </w:rPr>
                    <w:t>}</w:t>
                  </w:r>
                </w:p>
                <w:p w:rsidR="00B67961" w:rsidRDefault="00B67961">
                  <w:pPr>
                    <w:spacing w:before="38"/>
                    <w:ind w:left="406"/>
                    <w:rPr>
                      <w:rFonts w:ascii="Courier New"/>
                      <w:sz w:val="14"/>
                    </w:rPr>
                  </w:pPr>
                  <w:r>
                    <w:rPr>
                      <w:rFonts w:ascii="Courier New"/>
                      <w:sz w:val="14"/>
                    </w:rPr>
                    <w:t>}</w:t>
                  </w:r>
                </w:p>
                <w:p w:rsidR="00B67961" w:rsidRDefault="00B67961">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3"/>
        <w:spacing w:before="145"/>
      </w:pPr>
      <w:bookmarkStart w:id="684" w:name="Example:_Export_to_Statsd"/>
      <w:bookmarkStart w:id="685" w:name="_bookmark347"/>
      <w:bookmarkEnd w:id="684"/>
      <w:bookmarkEnd w:id="685"/>
      <w:r>
        <w:t>Example: Export to Statsd</w:t>
      </w:r>
    </w:p>
    <w:p w:rsidR="005A4D71" w:rsidRDefault="00834850" w:rsidP="00834850">
      <w:pPr>
        <w:pStyle w:val="a3"/>
        <w:spacing w:before="233" w:line="271" w:lineRule="auto"/>
        <w:ind w:left="120" w:right="1437"/>
        <w:jc w:val="both"/>
      </w:pPr>
      <w:r w:rsidRPr="00834850">
        <w:rPr>
          <w:rFonts w:hint="eastAsia"/>
        </w:rPr>
        <w:t>要将度量值导出到</w:t>
      </w:r>
      <w:r w:rsidRPr="00834850">
        <w:t>Statsd</w:t>
      </w:r>
      <w:r w:rsidRPr="00834850">
        <w:rPr>
          <w:rFonts w:hint="eastAsia"/>
        </w:rPr>
        <w:t>，首先确保已经添加了</w:t>
      </w:r>
      <w:r>
        <w:rPr>
          <w:rFonts w:ascii="Courier New"/>
        </w:rPr>
        <w:t>com.timgroup:java-statsd- client</w:t>
      </w:r>
      <w:r w:rsidRPr="00834850">
        <w:rPr>
          <w:rFonts w:hint="eastAsia"/>
        </w:rPr>
        <w:t>作为项目的依赖项（</w:t>
      </w:r>
      <w:r w:rsidRPr="00834850">
        <w:t>Spring Boot</w:t>
      </w:r>
      <w:r w:rsidRPr="00834850">
        <w:rPr>
          <w:rFonts w:hint="eastAsia"/>
        </w:rPr>
        <w:t>为其提供依赖项管理）。</w:t>
      </w:r>
      <w:r w:rsidRPr="00834850">
        <w:t xml:space="preserve"> </w:t>
      </w:r>
      <w:r w:rsidRPr="00834850">
        <w:rPr>
          <w:rFonts w:hint="eastAsia"/>
        </w:rPr>
        <w:t>然后添加一个</w:t>
      </w:r>
      <w:r w:rsidRPr="00834850">
        <w:t>spring.metrics.export.statsd.host</w:t>
      </w:r>
      <w:r w:rsidRPr="00834850">
        <w:rPr>
          <w:rFonts w:hint="eastAsia"/>
        </w:rPr>
        <w:t>值到你的</w:t>
      </w:r>
      <w:r w:rsidRPr="00834850">
        <w:t>application.properties</w:t>
      </w:r>
      <w:r w:rsidRPr="00834850">
        <w:rPr>
          <w:rFonts w:hint="eastAsia"/>
        </w:rPr>
        <w:t>文件。</w:t>
      </w:r>
      <w:r w:rsidRPr="00834850">
        <w:t xml:space="preserve"> </w:t>
      </w:r>
      <w:r w:rsidRPr="00834850">
        <w:rPr>
          <w:rFonts w:hint="eastAsia"/>
        </w:rPr>
        <w:t>连接将打开到端口</w:t>
      </w:r>
      <w:r w:rsidRPr="00834850">
        <w:t>8125</w:t>
      </w:r>
      <w:r w:rsidRPr="00834850">
        <w:rPr>
          <w:rFonts w:hint="eastAsia"/>
        </w:rPr>
        <w:t>，除非提供了</w:t>
      </w:r>
      <w:r w:rsidRPr="00834850">
        <w:t>spring.metrics.export.statsd.port</w:t>
      </w:r>
      <w:r w:rsidRPr="00834850">
        <w:rPr>
          <w:rFonts w:hint="eastAsia"/>
        </w:rPr>
        <w:t>覆盖。</w:t>
      </w:r>
      <w:r w:rsidRPr="00834850">
        <w:t xml:space="preserve"> </w:t>
      </w:r>
      <w:r w:rsidRPr="00834850">
        <w:rPr>
          <w:rFonts w:hint="eastAsia"/>
        </w:rPr>
        <w:t>如果你想要一个自定义的前缀，你可以使用</w:t>
      </w:r>
      <w:r w:rsidRPr="00834850">
        <w:t>spring.metrics.export.statsd.prefix</w:t>
      </w:r>
      <w:r w:rsidRPr="00834850">
        <w:rPr>
          <w:rFonts w:hint="eastAsia"/>
        </w:rPr>
        <w:t>。</w:t>
      </w:r>
    </w:p>
    <w:p w:rsidR="005A4D71" w:rsidRDefault="005A4D71">
      <w:pPr>
        <w:pStyle w:val="a3"/>
        <w:spacing w:before="7"/>
        <w:rPr>
          <w:sz w:val="17"/>
        </w:rPr>
      </w:pPr>
    </w:p>
    <w:p w:rsidR="00834850" w:rsidRDefault="00834850" w:rsidP="00834850">
      <w:pPr>
        <w:pStyle w:val="a3"/>
        <w:ind w:left="120"/>
        <w:jc w:val="both"/>
      </w:pPr>
      <w:r w:rsidRPr="00834850">
        <w:rPr>
          <w:rFonts w:hint="eastAsia"/>
        </w:rPr>
        <w:t>或者，您可以提供</w:t>
      </w:r>
      <w:r w:rsidRPr="00834850">
        <w:t>StatsdMetricWriter</w:t>
      </w:r>
      <w:r w:rsidRPr="00834850">
        <w:rPr>
          <w:rFonts w:hint="eastAsia"/>
        </w:rPr>
        <w:t>类型的</w:t>
      </w:r>
      <w:r w:rsidRPr="00834850">
        <w:t>@Bean</w:t>
      </w:r>
      <w:r w:rsidRPr="00834850">
        <w:rPr>
          <w:rFonts w:hint="eastAsia"/>
        </w:rPr>
        <w:t>并将其标记为</w:t>
      </w:r>
      <w:r w:rsidRPr="00834850">
        <w:t>@ExportMetricWriter</w:t>
      </w:r>
      <w:r w:rsidRPr="00834850">
        <w:rPr>
          <w:rFonts w:hint="eastAsia"/>
        </w:rPr>
        <w:t>：</w:t>
      </w:r>
    </w:p>
    <w:p w:rsidR="005A4D71" w:rsidRDefault="005A4D71">
      <w:pPr>
        <w:pStyle w:val="a3"/>
        <w:spacing w:before="32"/>
        <w:ind w:left="120"/>
        <w:jc w:val="both"/>
      </w:pPr>
    </w:p>
    <w:p w:rsidR="005A4D71" w:rsidRDefault="00297392">
      <w:pPr>
        <w:pStyle w:val="a3"/>
        <w:spacing w:before="3"/>
        <w:rPr>
          <w:sz w:val="11"/>
        </w:rPr>
      </w:pPr>
      <w:r>
        <w:pict>
          <v:shape id="_x0000_s4219" type="#_x0000_t202" style="position:absolute;margin-left:75.55pt;margin-top:8.5pt;width:444.2pt;height:85.5pt;z-index:251698688;mso-wrap-distance-left:0;mso-wrap-distance-right:0;mso-position-horizontal-relative:page" fillcolor="#f0f0f0" strokecolor="#444" strokeweight=".1pt">
            <v:textbox style="mso-next-textbox:#_x0000_s4219" inset="0,0,0,0">
              <w:txbxContent>
                <w:p w:rsidR="00B67961" w:rsidRDefault="00B67961">
                  <w:pPr>
                    <w:spacing w:before="84"/>
                    <w:ind w:left="69"/>
                    <w:rPr>
                      <w:rFonts w:ascii="Courier New"/>
                      <w:sz w:val="14"/>
                    </w:rPr>
                  </w:pPr>
                  <w:r>
                    <w:rPr>
                      <w:rFonts w:ascii="Courier New"/>
                      <w:color w:val="808080"/>
                      <w:sz w:val="14"/>
                    </w:rPr>
                    <w:t>@Value("${spring.application.name:application}.${random.value:0000}")</w:t>
                  </w:r>
                </w:p>
                <w:p w:rsidR="00B67961" w:rsidRDefault="00B67961">
                  <w:pPr>
                    <w:spacing w:before="38"/>
                    <w:ind w:left="69"/>
                    <w:rPr>
                      <w:rFonts w:ascii="Courier New"/>
                      <w:sz w:val="14"/>
                    </w:rPr>
                  </w:pPr>
                  <w:r>
                    <w:rPr>
                      <w:rFonts w:ascii="Courier New"/>
                      <w:b/>
                      <w:color w:val="7E0054"/>
                      <w:sz w:val="14"/>
                    </w:rPr>
                    <w:t xml:space="preserve">private </w:t>
                  </w:r>
                  <w:r>
                    <w:rPr>
                      <w:rFonts w:ascii="Courier New"/>
                      <w:sz w:val="14"/>
                    </w:rPr>
                    <w:t xml:space="preserve">String prefix = </w:t>
                  </w:r>
                  <w:r>
                    <w:rPr>
                      <w:rFonts w:ascii="Courier New"/>
                      <w:b/>
                      <w:i/>
                      <w:color w:val="2900FF"/>
                      <w:sz w:val="14"/>
                    </w:rPr>
                    <w:t>"metrics"</w:t>
                  </w:r>
                  <w:r>
                    <w:rPr>
                      <w:rFonts w:ascii="Courier New"/>
                      <w:sz w:val="14"/>
                    </w:rPr>
                    <w:t>;</w:t>
                  </w:r>
                </w:p>
                <w:p w:rsidR="00B67961" w:rsidRDefault="00B67961">
                  <w:pPr>
                    <w:pStyle w:val="a3"/>
                    <w:spacing w:before="3"/>
                  </w:pPr>
                </w:p>
                <w:p w:rsidR="00B67961" w:rsidRDefault="00B67961">
                  <w:pPr>
                    <w:spacing w:line="297" w:lineRule="auto"/>
                    <w:ind w:left="69" w:right="7198"/>
                    <w:rPr>
                      <w:rFonts w:ascii="Courier New"/>
                      <w:sz w:val="14"/>
                    </w:rPr>
                  </w:pPr>
                  <w:r>
                    <w:rPr>
                      <w:rFonts w:ascii="Courier New"/>
                      <w:color w:val="808080"/>
                      <w:sz w:val="14"/>
                    </w:rPr>
                    <w:t>@Bean @ExportMetricWriter</w:t>
                  </w:r>
                </w:p>
                <w:p w:rsidR="00B67961" w:rsidRDefault="00B67961">
                  <w:pPr>
                    <w:spacing w:line="157" w:lineRule="exact"/>
                    <w:ind w:left="69"/>
                    <w:rPr>
                      <w:rFonts w:ascii="Courier New"/>
                      <w:sz w:val="14"/>
                    </w:rPr>
                  </w:pPr>
                  <w:r>
                    <w:rPr>
                      <w:rFonts w:ascii="Courier New"/>
                      <w:sz w:val="14"/>
                    </w:rPr>
                    <w:t>MetricWriter metricWriter() {</w:t>
                  </w:r>
                </w:p>
                <w:p w:rsidR="00B67961" w:rsidRDefault="00B67961">
                  <w:pPr>
                    <w:spacing w:before="37"/>
                    <w:ind w:left="405"/>
                    <w:rPr>
                      <w:rFonts w:ascii="Courier New"/>
                      <w:sz w:val="14"/>
                    </w:rPr>
                  </w:pPr>
                  <w:r>
                    <w:rPr>
                      <w:rFonts w:ascii="Courier New"/>
                      <w:b/>
                      <w:color w:val="7E0054"/>
                      <w:sz w:val="14"/>
                    </w:rPr>
                    <w:t xml:space="preserve">return new </w:t>
                  </w:r>
                  <w:r>
                    <w:rPr>
                      <w:rFonts w:ascii="Courier New"/>
                      <w:sz w:val="14"/>
                    </w:rPr>
                    <w:t xml:space="preserve">StatsdMetricWriter(prefix, </w:t>
                  </w:r>
                  <w:r>
                    <w:rPr>
                      <w:rFonts w:ascii="Courier New"/>
                      <w:b/>
                      <w:i/>
                      <w:color w:val="2900FF"/>
                      <w:sz w:val="14"/>
                    </w:rPr>
                    <w:t>"localhost"</w:t>
                  </w:r>
                  <w:r>
                    <w:rPr>
                      <w:rFonts w:ascii="Courier New"/>
                      <w:sz w:val="14"/>
                    </w:rPr>
                    <w:t>, 8125);</w:t>
                  </w:r>
                </w:p>
                <w:p w:rsidR="00B67961" w:rsidRDefault="00B67961">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3"/>
        <w:spacing w:before="145"/>
      </w:pPr>
      <w:bookmarkStart w:id="686" w:name="Example:_Export_to_JMX"/>
      <w:bookmarkStart w:id="687" w:name="_bookmark348"/>
      <w:bookmarkEnd w:id="686"/>
      <w:bookmarkEnd w:id="687"/>
      <w:r>
        <w:t>Example: Export to JMX</w:t>
      </w:r>
    </w:p>
    <w:p w:rsidR="005A4D71" w:rsidRDefault="00834850" w:rsidP="00834850">
      <w:pPr>
        <w:pStyle w:val="a3"/>
        <w:spacing w:before="233" w:line="278" w:lineRule="auto"/>
        <w:ind w:left="120" w:right="1437"/>
        <w:jc w:val="both"/>
      </w:pPr>
      <w:r w:rsidRPr="00834850">
        <w:rPr>
          <w:rFonts w:hint="eastAsia"/>
        </w:rPr>
        <w:t>如果您提供了标记为</w:t>
      </w:r>
      <w:r w:rsidRPr="00834850">
        <w:t>@ExportMetricWriter</w:t>
      </w:r>
      <w:r w:rsidRPr="00834850">
        <w:rPr>
          <w:rFonts w:hint="eastAsia"/>
        </w:rPr>
        <w:t>的</w:t>
      </w:r>
      <w:r w:rsidRPr="00834850">
        <w:t>JmxMetricWriter</w:t>
      </w:r>
      <w:r w:rsidRPr="00834850">
        <w:rPr>
          <w:rFonts w:hint="eastAsia"/>
        </w:rPr>
        <w:t>类型的</w:t>
      </w:r>
      <w:r w:rsidRPr="00834850">
        <w:t>@Bean</w:t>
      </w:r>
      <w:r w:rsidRPr="00834850">
        <w:rPr>
          <w:rFonts w:hint="eastAsia"/>
        </w:rPr>
        <w:t>，则将度量标准作为</w:t>
      </w:r>
      <w:r w:rsidRPr="00834850">
        <w:t>MBean</w:t>
      </w:r>
      <w:r w:rsidRPr="00834850">
        <w:rPr>
          <w:rFonts w:hint="eastAsia"/>
        </w:rPr>
        <w:t>导出到本地服务器（只要打开，</w:t>
      </w:r>
      <w:r w:rsidRPr="00834850">
        <w:t>MBeanExporter</w:t>
      </w:r>
      <w:r w:rsidRPr="00834850">
        <w:rPr>
          <w:rFonts w:hint="eastAsia"/>
        </w:rPr>
        <w:t>就由</w:t>
      </w:r>
      <w:r w:rsidRPr="00834850">
        <w:t>Spring Boot JMX</w:t>
      </w:r>
      <w:r w:rsidRPr="00834850">
        <w:rPr>
          <w:rFonts w:hint="eastAsia"/>
        </w:rPr>
        <w:t>自动配置提供）。</w:t>
      </w:r>
      <w:r w:rsidRPr="00834850">
        <w:t xml:space="preserve"> </w:t>
      </w:r>
      <w:r w:rsidRPr="00834850">
        <w:rPr>
          <w:rFonts w:hint="eastAsia"/>
        </w:rPr>
        <w:t>然后，可以使用任何了解</w:t>
      </w:r>
      <w:r w:rsidRPr="00834850">
        <w:t>JMX</w:t>
      </w:r>
      <w:r w:rsidRPr="00834850">
        <w:rPr>
          <w:rFonts w:hint="eastAsia"/>
        </w:rPr>
        <w:t>的工具（例如</w:t>
      </w:r>
      <w:r w:rsidRPr="00834850">
        <w:t>JConsole</w:t>
      </w:r>
      <w:r w:rsidRPr="00834850">
        <w:rPr>
          <w:rFonts w:hint="eastAsia"/>
        </w:rPr>
        <w:t>或</w:t>
      </w:r>
      <w:r w:rsidRPr="00834850">
        <w:t>JVisualVM</w:t>
      </w:r>
      <w:r w:rsidRPr="00834850">
        <w:rPr>
          <w:rFonts w:hint="eastAsia"/>
        </w:rPr>
        <w:t>）来</w:t>
      </w:r>
      <w:r>
        <w:t>inspected, graphed, alerted</w:t>
      </w:r>
      <w:r w:rsidRPr="00834850">
        <w:rPr>
          <w:rFonts w:hint="eastAsia"/>
        </w:rPr>
        <w:t>等。</w:t>
      </w:r>
    </w:p>
    <w:p w:rsidR="005A4D71" w:rsidRDefault="00475295">
      <w:pPr>
        <w:pStyle w:val="a3"/>
        <w:spacing w:before="187"/>
        <w:ind w:left="120"/>
        <w:jc w:val="both"/>
      </w:pPr>
      <w:r>
        <w:t>Example:</w:t>
      </w:r>
    </w:p>
    <w:p w:rsidR="005A4D71" w:rsidRDefault="00297392">
      <w:pPr>
        <w:pStyle w:val="a3"/>
        <w:spacing w:before="10"/>
        <w:rPr>
          <w:sz w:val="12"/>
        </w:rPr>
      </w:pPr>
      <w:r>
        <w:pict>
          <v:shape id="_x0000_s4218" type="#_x0000_t202" style="position:absolute;margin-left:75.55pt;margin-top:9.4pt;width:444.2pt;height:56.1pt;z-index:251699712;mso-wrap-distance-left:0;mso-wrap-distance-right:0;mso-position-horizontal-relative:page" fillcolor="#f0f0f0" strokecolor="#444" strokeweight=".1pt">
            <v:textbox style="mso-next-textbox:#_x0000_s4218" inset="0,0,0,0">
              <w:txbxContent>
                <w:p w:rsidR="00B67961" w:rsidRDefault="00B67961">
                  <w:pPr>
                    <w:spacing w:before="84" w:line="297" w:lineRule="auto"/>
                    <w:ind w:left="69" w:right="7198"/>
                    <w:rPr>
                      <w:rFonts w:ascii="Courier New"/>
                      <w:sz w:val="14"/>
                    </w:rPr>
                  </w:pPr>
                  <w:r>
                    <w:rPr>
                      <w:rFonts w:ascii="Courier New"/>
                      <w:color w:val="808080"/>
                      <w:sz w:val="14"/>
                    </w:rPr>
                    <w:t>@Bean @ExportMetricWriter</w:t>
                  </w:r>
                </w:p>
                <w:p w:rsidR="00B67961" w:rsidRDefault="00B67961">
                  <w:pPr>
                    <w:spacing w:line="157" w:lineRule="exact"/>
                    <w:ind w:left="69"/>
                    <w:rPr>
                      <w:rFonts w:ascii="Courier New"/>
                      <w:sz w:val="14"/>
                    </w:rPr>
                  </w:pPr>
                  <w:r>
                    <w:rPr>
                      <w:rFonts w:ascii="Courier New"/>
                      <w:sz w:val="14"/>
                    </w:rPr>
                    <w:t>MetricWriter metricWriter(MBeanExporter exporter) {</w:t>
                  </w:r>
                </w:p>
                <w:p w:rsidR="00B67961" w:rsidRDefault="00B67961">
                  <w:pPr>
                    <w:spacing w:before="38"/>
                    <w:ind w:left="405"/>
                    <w:rPr>
                      <w:rFonts w:ascii="Courier New"/>
                      <w:sz w:val="14"/>
                    </w:rPr>
                  </w:pPr>
                  <w:r>
                    <w:rPr>
                      <w:rFonts w:ascii="Courier New"/>
                      <w:b/>
                      <w:color w:val="7E0054"/>
                      <w:sz w:val="14"/>
                    </w:rPr>
                    <w:t xml:space="preserve">return new </w:t>
                  </w:r>
                  <w:r>
                    <w:rPr>
                      <w:rFonts w:ascii="Courier New"/>
                      <w:sz w:val="14"/>
                    </w:rPr>
                    <w:t>JmxMetricWriter(exporter);</w:t>
                  </w:r>
                </w:p>
                <w:p w:rsidR="00B67961" w:rsidRDefault="00B67961">
                  <w:pPr>
                    <w:spacing w:before="37"/>
                    <w:ind w:left="69"/>
                    <w:rPr>
                      <w:rFonts w:ascii="Courier New"/>
                      <w:sz w:val="14"/>
                    </w:rPr>
                  </w:pPr>
                  <w:r>
                    <w:rPr>
                      <w:rFonts w:ascii="Courier New"/>
                      <w:sz w:val="14"/>
                    </w:rPr>
                    <w:t>}</w:t>
                  </w:r>
                </w:p>
              </w:txbxContent>
            </v:textbox>
            <w10:wrap type="topAndBottom" anchorx="page"/>
          </v:shape>
        </w:pict>
      </w:r>
    </w:p>
    <w:p w:rsidR="005A4D71" w:rsidRDefault="00834850" w:rsidP="00834850">
      <w:pPr>
        <w:pStyle w:val="a3"/>
        <w:spacing w:before="145" w:line="278" w:lineRule="auto"/>
        <w:ind w:left="120" w:right="1437"/>
        <w:jc w:val="both"/>
      </w:pPr>
      <w:r w:rsidRPr="00834850">
        <w:rPr>
          <w:rFonts w:hint="eastAsia"/>
        </w:rPr>
        <w:t>每个度量都作为单独的</w:t>
      </w:r>
      <w:r w:rsidRPr="00834850">
        <w:t>MBean</w:t>
      </w:r>
      <w:r w:rsidRPr="00834850">
        <w:rPr>
          <w:rFonts w:hint="eastAsia"/>
        </w:rPr>
        <w:t>导出。</w:t>
      </w:r>
      <w:r w:rsidRPr="00834850">
        <w:t xml:space="preserve"> ObjectNames</w:t>
      </w:r>
      <w:r w:rsidRPr="00834850">
        <w:rPr>
          <w:rFonts w:hint="eastAsia"/>
        </w:rPr>
        <w:t>的格式由</w:t>
      </w:r>
      <w:r w:rsidRPr="00834850">
        <w:t>ObjectNamingStrategy</w:t>
      </w:r>
      <w:r w:rsidRPr="00834850">
        <w:rPr>
          <w:rFonts w:hint="eastAsia"/>
        </w:rPr>
        <w:t>提供，可以注入到</w:t>
      </w:r>
      <w:r w:rsidRPr="00834850">
        <w:t>JmxMetricWriter</w:t>
      </w:r>
      <w:r w:rsidRPr="00834850">
        <w:rPr>
          <w:rFonts w:hint="eastAsia"/>
        </w:rPr>
        <w:t>中（默认情况下，分割度量</w:t>
      </w:r>
      <w:r>
        <w:rPr>
          <w:rFonts w:eastAsiaTheme="minorEastAsia" w:hint="eastAsia"/>
          <w:lang w:eastAsia="zh-CN"/>
        </w:rPr>
        <w:t>(</w:t>
      </w:r>
      <w:r>
        <w:t>period-separated</w:t>
      </w:r>
      <w:r>
        <w:rPr>
          <w:rFonts w:eastAsiaTheme="minorEastAsia" w:hint="eastAsia"/>
          <w:lang w:eastAsia="zh-CN"/>
        </w:rPr>
        <w:t>)</w:t>
      </w:r>
      <w:r w:rsidRPr="00834850">
        <w:rPr>
          <w:rFonts w:hint="eastAsia"/>
        </w:rPr>
        <w:t>标准名称，并以</w:t>
      </w:r>
      <w:r w:rsidRPr="00834850">
        <w:t>JVisualVM</w:t>
      </w:r>
      <w:r w:rsidRPr="00834850">
        <w:rPr>
          <w:rFonts w:hint="eastAsia"/>
        </w:rPr>
        <w:t>或</w:t>
      </w:r>
      <w:r w:rsidRPr="00834850">
        <w:t>JConsole</w:t>
      </w:r>
      <w:r w:rsidRPr="00834850">
        <w:rPr>
          <w:rFonts w:hint="eastAsia"/>
        </w:rPr>
        <w:t>中的度量值组方式很好地标记前两个以句点分隔的部分）。</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88" w:name="52.9_Aggregating_metrics_from_multiple_s"/>
      <w:bookmarkStart w:id="689" w:name="_bookmark349"/>
      <w:bookmarkEnd w:id="688"/>
      <w:bookmarkEnd w:id="689"/>
      <w:r>
        <w:t>Aggregating metrics from multiple sources</w:t>
      </w:r>
    </w:p>
    <w:p w:rsidR="005A4D71" w:rsidRDefault="00834850" w:rsidP="00834850">
      <w:pPr>
        <w:pStyle w:val="a3"/>
        <w:spacing w:before="240" w:line="285" w:lineRule="auto"/>
        <w:ind w:left="120" w:right="1437"/>
        <w:jc w:val="both"/>
        <w:rPr>
          <w:lang w:eastAsia="zh-CN"/>
        </w:rPr>
      </w:pPr>
      <w:r w:rsidRPr="00834850">
        <w:rPr>
          <w:rFonts w:hint="eastAsia"/>
          <w:lang w:eastAsia="zh-CN"/>
        </w:rPr>
        <w:t>有一个</w:t>
      </w:r>
      <w:r w:rsidRPr="00834850">
        <w:rPr>
          <w:lang w:eastAsia="zh-CN"/>
        </w:rPr>
        <w:t>AggregateMetricReader</w:t>
      </w:r>
      <w:r w:rsidRPr="00834850">
        <w:rPr>
          <w:rFonts w:hint="eastAsia"/>
          <w:lang w:eastAsia="zh-CN"/>
        </w:rPr>
        <w:t>可用于合并来自不同物理来源的指标。</w:t>
      </w:r>
      <w:r w:rsidRPr="00834850">
        <w:rPr>
          <w:lang w:eastAsia="zh-CN"/>
        </w:rPr>
        <w:t xml:space="preserve"> </w:t>
      </w:r>
      <w:r w:rsidRPr="00834850">
        <w:rPr>
          <w:rFonts w:hint="eastAsia"/>
          <w:lang w:eastAsia="zh-CN"/>
        </w:rPr>
        <w:t>相同逻辑度量的来源只需要用句点分隔的前缀来发布它们，阅读器就会聚合（通过截断度量名称和删除前缀）。</w:t>
      </w:r>
      <w:r w:rsidRPr="00834850">
        <w:rPr>
          <w:lang w:eastAsia="zh-CN"/>
        </w:rPr>
        <w:t xml:space="preserve"> </w:t>
      </w:r>
      <w:r w:rsidRPr="00834850">
        <w:rPr>
          <w:rFonts w:hint="eastAsia"/>
          <w:lang w:eastAsia="zh-CN"/>
        </w:rPr>
        <w:t>计数器被汇总，其他所有数据（例如量表）都将采用最新的值。</w:t>
      </w:r>
    </w:p>
    <w:p w:rsidR="005A4D71" w:rsidRDefault="00834850" w:rsidP="00834850">
      <w:pPr>
        <w:pStyle w:val="a3"/>
        <w:spacing w:before="175" w:line="292" w:lineRule="auto"/>
        <w:ind w:left="120" w:right="1437"/>
        <w:jc w:val="both"/>
      </w:pPr>
      <w:r w:rsidRPr="00834850">
        <w:rPr>
          <w:rFonts w:hint="eastAsia"/>
          <w:lang w:eastAsia="zh-CN"/>
        </w:rPr>
        <w:t>如果将多个应用程序实例提供给中央</w:t>
      </w:r>
      <w:r>
        <w:rPr>
          <w:rFonts w:eastAsiaTheme="minorEastAsia" w:hint="eastAsia"/>
          <w:lang w:eastAsia="zh-CN"/>
        </w:rPr>
        <w:t>(</w:t>
      </w:r>
      <w:r>
        <w:rPr>
          <w:lang w:eastAsia="zh-CN"/>
        </w:rPr>
        <w:t>central</w:t>
      </w:r>
      <w:r>
        <w:rPr>
          <w:rFonts w:eastAsiaTheme="minorEastAsia" w:hint="eastAsia"/>
          <w:lang w:eastAsia="zh-CN"/>
        </w:rPr>
        <w:t>)</w:t>
      </w:r>
      <w:r w:rsidRPr="00834850">
        <w:rPr>
          <w:rFonts w:hint="eastAsia"/>
          <w:lang w:eastAsia="zh-CN"/>
        </w:rPr>
        <w:t>（例如</w:t>
      </w:r>
      <w:r w:rsidRPr="00834850">
        <w:rPr>
          <w:lang w:eastAsia="zh-CN"/>
        </w:rPr>
        <w:t>Redis</w:t>
      </w:r>
      <w:r w:rsidRPr="00834850">
        <w:rPr>
          <w:rFonts w:hint="eastAsia"/>
          <w:lang w:eastAsia="zh-CN"/>
        </w:rPr>
        <w:t>）存储库并且要显示结果，这非常有用。</w:t>
      </w:r>
      <w:r w:rsidRPr="00834850">
        <w:rPr>
          <w:lang w:eastAsia="zh-CN"/>
        </w:rPr>
        <w:t xml:space="preserve"> </w:t>
      </w:r>
      <w:r w:rsidRPr="00834850">
        <w:rPr>
          <w:rFonts w:hint="eastAsia"/>
        </w:rPr>
        <w:t>特别建议与</w:t>
      </w:r>
      <w:r w:rsidRPr="00834850">
        <w:t>MetricReaderPublicMetrics</w:t>
      </w:r>
      <w:r w:rsidRPr="00834850">
        <w:rPr>
          <w:rFonts w:hint="eastAsia"/>
        </w:rPr>
        <w:t>配合使用，以便将结果连接到“</w:t>
      </w:r>
      <w:r w:rsidRPr="00834850">
        <w:t>/ metrics”</w:t>
      </w:r>
      <w:r w:rsidRPr="00834850">
        <w:rPr>
          <w:rFonts w:hint="eastAsia"/>
        </w:rPr>
        <w:t>端点。</w:t>
      </w:r>
    </w:p>
    <w:p w:rsidR="005A4D71" w:rsidRDefault="00475295">
      <w:pPr>
        <w:pStyle w:val="a3"/>
        <w:spacing w:before="148"/>
        <w:ind w:left="120"/>
        <w:jc w:val="both"/>
      </w:pPr>
      <w:r>
        <w:t>Example:</w:t>
      </w:r>
    </w:p>
    <w:p w:rsidR="005A4D71" w:rsidRDefault="00297392">
      <w:pPr>
        <w:pStyle w:val="a3"/>
        <w:spacing w:before="10"/>
        <w:rPr>
          <w:sz w:val="12"/>
        </w:rPr>
      </w:pPr>
      <w:r>
        <w:pict>
          <v:shape id="_x0000_s4217" type="#_x0000_t202" style="position:absolute;margin-left:75.55pt;margin-top:9.4pt;width:444.2pt;height:183.5pt;z-index:251700736;mso-wrap-distance-left:0;mso-wrap-distance-right:0;mso-position-horizontal-relative:page" fillcolor="#f0f0f0" strokecolor="#444" strokeweight=".1pt">
            <v:textbox style="mso-next-textbox:#_x0000_s4217" inset="0,0,0,0">
              <w:txbxContent>
                <w:p w:rsidR="00B67961" w:rsidRDefault="00B67961">
                  <w:pPr>
                    <w:spacing w:before="84"/>
                    <w:ind w:left="69"/>
                    <w:rPr>
                      <w:rFonts w:ascii="Courier New"/>
                      <w:sz w:val="14"/>
                    </w:rPr>
                  </w:pPr>
                  <w:r>
                    <w:rPr>
                      <w:rFonts w:ascii="Courier New"/>
                      <w:color w:val="808080"/>
                      <w:sz w:val="14"/>
                    </w:rPr>
                    <w:t>@Autowired</w:t>
                  </w:r>
                </w:p>
                <w:p w:rsidR="00B67961" w:rsidRDefault="00B67961">
                  <w:pPr>
                    <w:spacing w:before="38"/>
                    <w:ind w:left="69"/>
                    <w:rPr>
                      <w:rFonts w:ascii="Courier New"/>
                      <w:sz w:val="14"/>
                    </w:rPr>
                  </w:pPr>
                  <w:r>
                    <w:rPr>
                      <w:rFonts w:ascii="Courier New"/>
                      <w:b/>
                      <w:color w:val="7E0054"/>
                      <w:sz w:val="14"/>
                    </w:rPr>
                    <w:t xml:space="preserve">private </w:t>
                  </w:r>
                  <w:r>
                    <w:rPr>
                      <w:rFonts w:ascii="Courier New"/>
                      <w:sz w:val="14"/>
                    </w:rPr>
                    <w:t>MetricExportProperties export;</w:t>
                  </w:r>
                </w:p>
                <w:p w:rsidR="00B67961" w:rsidRDefault="00B67961">
                  <w:pPr>
                    <w:pStyle w:val="a3"/>
                    <w:spacing w:before="3"/>
                  </w:pPr>
                </w:p>
                <w:p w:rsidR="00B67961" w:rsidRDefault="00B67961">
                  <w:pPr>
                    <w:ind w:left="69"/>
                    <w:rPr>
                      <w:rFonts w:ascii="Courier New"/>
                      <w:sz w:val="14"/>
                    </w:rPr>
                  </w:pPr>
                  <w:r>
                    <w:rPr>
                      <w:rFonts w:ascii="Courier New"/>
                      <w:color w:val="808080"/>
                      <w:sz w:val="14"/>
                    </w:rPr>
                    <w:t>@Bean</w:t>
                  </w:r>
                </w:p>
                <w:p w:rsidR="00B67961" w:rsidRDefault="00B67961">
                  <w:pPr>
                    <w:spacing w:before="37"/>
                    <w:ind w:left="69"/>
                    <w:rPr>
                      <w:rFonts w:ascii="Courier New"/>
                      <w:sz w:val="14"/>
                    </w:rPr>
                  </w:pPr>
                  <w:r>
                    <w:rPr>
                      <w:rFonts w:ascii="Courier New"/>
                      <w:b/>
                      <w:color w:val="7E0054"/>
                      <w:sz w:val="14"/>
                    </w:rPr>
                    <w:t xml:space="preserve">public </w:t>
                  </w:r>
                  <w:r>
                    <w:rPr>
                      <w:rFonts w:ascii="Courier New"/>
                      <w:sz w:val="14"/>
                    </w:rPr>
                    <w:t>PublicMetrics metricsAggregate() {</w:t>
                  </w:r>
                </w:p>
                <w:p w:rsidR="00B67961" w:rsidRDefault="00B67961">
                  <w:pPr>
                    <w:spacing w:before="38"/>
                    <w:ind w:left="405"/>
                    <w:rPr>
                      <w:rFonts w:ascii="Courier New"/>
                      <w:sz w:val="14"/>
                    </w:rPr>
                  </w:pPr>
                  <w:r>
                    <w:rPr>
                      <w:rFonts w:ascii="Courier New"/>
                      <w:b/>
                      <w:color w:val="7E0054"/>
                      <w:sz w:val="14"/>
                    </w:rPr>
                    <w:t xml:space="preserve">return new </w:t>
                  </w:r>
                  <w:r>
                    <w:rPr>
                      <w:rFonts w:ascii="Courier New"/>
                      <w:sz w:val="14"/>
                    </w:rPr>
                    <w:t>MetricReaderPublicMetrics(aggregatesMetricReader());</w:t>
                  </w:r>
                </w:p>
                <w:p w:rsidR="00B67961" w:rsidRDefault="00B67961">
                  <w:pPr>
                    <w:spacing w:before="37"/>
                    <w:ind w:left="69"/>
                    <w:rPr>
                      <w:rFonts w:ascii="Courier New"/>
                      <w:sz w:val="14"/>
                    </w:rPr>
                  </w:pPr>
                  <w:r>
                    <w:rPr>
                      <w:rFonts w:ascii="Courier New"/>
                      <w:sz w:val="14"/>
                    </w:rPr>
                    <w:t>}</w:t>
                  </w:r>
                </w:p>
                <w:p w:rsidR="00B67961" w:rsidRDefault="00B67961">
                  <w:pPr>
                    <w:pStyle w:val="a3"/>
                    <w:spacing w:before="3"/>
                  </w:pPr>
                </w:p>
                <w:p w:rsidR="00B67961" w:rsidRDefault="00B67961">
                  <w:pPr>
                    <w:spacing w:before="1"/>
                    <w:ind w:left="69"/>
                    <w:rPr>
                      <w:rFonts w:ascii="Courier New"/>
                      <w:sz w:val="14"/>
                    </w:rPr>
                  </w:pPr>
                  <w:r>
                    <w:rPr>
                      <w:rFonts w:ascii="Courier New"/>
                      <w:b/>
                      <w:color w:val="7E0054"/>
                      <w:sz w:val="14"/>
                    </w:rPr>
                    <w:t xml:space="preserve">private </w:t>
                  </w:r>
                  <w:r>
                    <w:rPr>
                      <w:rFonts w:ascii="Courier New"/>
                      <w:sz w:val="14"/>
                    </w:rPr>
                    <w:t>MetricReader globalMetricsForAggregation() {</w:t>
                  </w:r>
                </w:p>
                <w:p w:rsidR="00B67961" w:rsidRDefault="00B67961">
                  <w:pPr>
                    <w:spacing w:before="37"/>
                    <w:ind w:left="405"/>
                    <w:rPr>
                      <w:rFonts w:ascii="Courier New"/>
                      <w:sz w:val="14"/>
                    </w:rPr>
                  </w:pPr>
                  <w:r>
                    <w:rPr>
                      <w:rFonts w:ascii="Courier New"/>
                      <w:b/>
                      <w:color w:val="7E0054"/>
                      <w:sz w:val="14"/>
                    </w:rPr>
                    <w:t xml:space="preserve">return new </w:t>
                  </w:r>
                  <w:r>
                    <w:rPr>
                      <w:rFonts w:ascii="Courier New"/>
                      <w:sz w:val="14"/>
                    </w:rPr>
                    <w:t>RedisMetricRepository(</w:t>
                  </w:r>
                  <w:r>
                    <w:rPr>
                      <w:rFonts w:ascii="Courier New"/>
                      <w:b/>
                      <w:color w:val="7E0054"/>
                      <w:sz w:val="14"/>
                    </w:rPr>
                    <w:t>this</w:t>
                  </w:r>
                  <w:r>
                    <w:rPr>
                      <w:rFonts w:ascii="Courier New"/>
                      <w:sz w:val="14"/>
                    </w:rPr>
                    <w:t>.connectionFactory,</w:t>
                  </w:r>
                </w:p>
                <w:p w:rsidR="00B67961" w:rsidRDefault="00B67961">
                  <w:pPr>
                    <w:spacing w:before="37"/>
                    <w:ind w:left="741"/>
                    <w:rPr>
                      <w:rFonts w:ascii="Courier New"/>
                      <w:sz w:val="14"/>
                    </w:rPr>
                  </w:pPr>
                  <w:r>
                    <w:rPr>
                      <w:rFonts w:ascii="Courier New"/>
                      <w:b/>
                      <w:color w:val="7E0054"/>
                      <w:sz w:val="14"/>
                    </w:rPr>
                    <w:t>this</w:t>
                  </w:r>
                  <w:r>
                    <w:rPr>
                      <w:rFonts w:ascii="Courier New"/>
                      <w:sz w:val="14"/>
                    </w:rPr>
                    <w:t xml:space="preserve">.export.getRedis().getAggregatePrefix(), </w:t>
                  </w:r>
                  <w:r>
                    <w:rPr>
                      <w:rFonts w:ascii="Courier New"/>
                      <w:b/>
                      <w:color w:val="7E0054"/>
                      <w:sz w:val="14"/>
                    </w:rPr>
                    <w:t>this</w:t>
                  </w:r>
                  <w:r>
                    <w:rPr>
                      <w:rFonts w:ascii="Courier New"/>
                      <w:sz w:val="14"/>
                    </w:rPr>
                    <w:t>.export.getRedis().getKey());</w:t>
                  </w:r>
                </w:p>
                <w:p w:rsidR="00B67961" w:rsidRDefault="00B67961">
                  <w:pPr>
                    <w:spacing w:before="38"/>
                    <w:ind w:left="69"/>
                    <w:rPr>
                      <w:rFonts w:ascii="Courier New"/>
                      <w:sz w:val="14"/>
                    </w:rPr>
                  </w:pPr>
                  <w:r>
                    <w:rPr>
                      <w:rFonts w:ascii="Courier New"/>
                      <w:sz w:val="14"/>
                    </w:rPr>
                    <w:t>}</w:t>
                  </w:r>
                </w:p>
                <w:p w:rsidR="00B67961" w:rsidRDefault="00B67961">
                  <w:pPr>
                    <w:pStyle w:val="a3"/>
                    <w:spacing w:before="3"/>
                  </w:pPr>
                </w:p>
                <w:p w:rsidR="00B67961" w:rsidRDefault="00B67961">
                  <w:pPr>
                    <w:spacing w:line="297" w:lineRule="auto"/>
                    <w:ind w:left="406" w:right="3333" w:hanging="337"/>
                    <w:rPr>
                      <w:rFonts w:ascii="Courier New"/>
                      <w:sz w:val="14"/>
                    </w:rPr>
                  </w:pPr>
                  <w:r>
                    <w:rPr>
                      <w:rFonts w:ascii="Courier New"/>
                      <w:b/>
                      <w:color w:val="7E0054"/>
                      <w:sz w:val="14"/>
                    </w:rPr>
                    <w:t xml:space="preserve">private </w:t>
                  </w:r>
                  <w:r>
                    <w:rPr>
                      <w:rFonts w:ascii="Courier New"/>
                      <w:sz w:val="14"/>
                    </w:rPr>
                    <w:t xml:space="preserve">MetricReader aggregatesMetricReader() { AggregateMetricReader repository = </w:t>
                  </w:r>
                  <w:r>
                    <w:rPr>
                      <w:rFonts w:ascii="Courier New"/>
                      <w:b/>
                      <w:color w:val="7E0054"/>
                      <w:sz w:val="14"/>
                    </w:rPr>
                    <w:t xml:space="preserve">new </w:t>
                  </w:r>
                  <w:r>
                    <w:rPr>
                      <w:rFonts w:ascii="Courier New"/>
                      <w:sz w:val="14"/>
                    </w:rPr>
                    <w:t>AggregateMetricReader(</w:t>
                  </w:r>
                </w:p>
                <w:p w:rsidR="00B67961" w:rsidRDefault="00B67961">
                  <w:pPr>
                    <w:spacing w:line="157" w:lineRule="exact"/>
                    <w:ind w:left="742"/>
                    <w:rPr>
                      <w:rFonts w:ascii="Courier New"/>
                      <w:sz w:val="14"/>
                    </w:rPr>
                  </w:pPr>
                  <w:r>
                    <w:rPr>
                      <w:rFonts w:ascii="Courier New"/>
                      <w:sz w:val="14"/>
                    </w:rPr>
                    <w:t>globalMetricsForAggregation());</w:t>
                  </w:r>
                </w:p>
                <w:p w:rsidR="00B67961" w:rsidRDefault="00B67961">
                  <w:pPr>
                    <w:spacing w:before="38"/>
                    <w:ind w:left="405"/>
                    <w:rPr>
                      <w:rFonts w:ascii="Courier New"/>
                      <w:sz w:val="14"/>
                    </w:rPr>
                  </w:pPr>
                  <w:r>
                    <w:rPr>
                      <w:rFonts w:ascii="Courier New"/>
                      <w:b/>
                      <w:color w:val="7E0054"/>
                      <w:sz w:val="14"/>
                    </w:rPr>
                    <w:t xml:space="preserve">return </w:t>
                  </w:r>
                  <w:r>
                    <w:rPr>
                      <w:rFonts w:ascii="Courier New"/>
                      <w:sz w:val="14"/>
                    </w:rPr>
                    <w:t>repository;</w:t>
                  </w:r>
                </w:p>
                <w:p w:rsidR="00B67961" w:rsidRDefault="00B67961">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97392">
      <w:pPr>
        <w:spacing w:before="94"/>
        <w:ind w:left="255"/>
        <w:rPr>
          <w:b/>
          <w:sz w:val="20"/>
        </w:rPr>
      </w:pPr>
      <w:r>
        <w:pict>
          <v:line id="_x0000_s4216" style="position:absolute;left:0;text-align:left;z-index:251701760;mso-position-horizontal-relative:page" from="73.4pt,4.5pt" to="73.4pt,68.9pt" strokecolor="#5c5c4e">
            <w10:wrap anchorx="page"/>
          </v:line>
        </w:pict>
      </w:r>
      <w:r w:rsidR="00475295">
        <w:rPr>
          <w:b/>
          <w:sz w:val="20"/>
        </w:rPr>
        <w:t>Note</w:t>
      </w:r>
    </w:p>
    <w:p w:rsidR="005A4D71" w:rsidRDefault="005A4D71">
      <w:pPr>
        <w:pStyle w:val="a3"/>
        <w:spacing w:before="10"/>
        <w:rPr>
          <w:b/>
          <w:sz w:val="18"/>
        </w:rPr>
      </w:pPr>
    </w:p>
    <w:p w:rsidR="005A4D71" w:rsidRDefault="00834850" w:rsidP="00834850">
      <w:pPr>
        <w:pStyle w:val="a3"/>
        <w:spacing w:line="280" w:lineRule="auto"/>
        <w:ind w:left="255" w:right="1837"/>
        <w:jc w:val="both"/>
      </w:pPr>
      <w:r w:rsidRPr="00834850">
        <w:rPr>
          <w:rFonts w:hint="eastAsia"/>
        </w:rPr>
        <w:t>上面的例子使用</w:t>
      </w:r>
      <w:r w:rsidRPr="00834850">
        <w:t>MetricExportProperties</w:t>
      </w:r>
      <w:r w:rsidRPr="00834850">
        <w:rPr>
          <w:rFonts w:hint="eastAsia"/>
        </w:rPr>
        <w:t>来注入和提取</w:t>
      </w:r>
      <w:r>
        <w:rPr>
          <w:rFonts w:eastAsiaTheme="minorEastAsia" w:hint="eastAsia"/>
          <w:lang w:eastAsia="zh-CN"/>
        </w:rPr>
        <w:t>k</w:t>
      </w:r>
      <w:r>
        <w:rPr>
          <w:rFonts w:eastAsiaTheme="minorEastAsia"/>
          <w:lang w:eastAsia="zh-CN"/>
        </w:rPr>
        <w:t>ey</w:t>
      </w:r>
      <w:r>
        <w:rPr>
          <w:rFonts w:hint="eastAsia"/>
        </w:rPr>
        <w:t>和prefix</w:t>
      </w:r>
      <w:r w:rsidRPr="00834850">
        <w:rPr>
          <w:rFonts w:hint="eastAsia"/>
        </w:rPr>
        <w:t>。</w:t>
      </w:r>
      <w:r w:rsidRPr="00834850">
        <w:t xml:space="preserve"> </w:t>
      </w:r>
      <w:r w:rsidRPr="00834850">
        <w:rPr>
          <w:rFonts w:hint="eastAsia"/>
        </w:rPr>
        <w:t>这是作为一个方便的</w:t>
      </w:r>
      <w:r>
        <w:rPr>
          <w:rFonts w:eastAsiaTheme="minorEastAsia" w:hint="eastAsia"/>
          <w:lang w:eastAsia="zh-CN"/>
        </w:rPr>
        <w:t>s</w:t>
      </w:r>
      <w:r>
        <w:rPr>
          <w:rFonts w:eastAsiaTheme="minorEastAsia"/>
          <w:lang w:eastAsia="zh-CN"/>
        </w:rPr>
        <w:t>pring boot</w:t>
      </w:r>
      <w:r w:rsidRPr="00834850">
        <w:rPr>
          <w:rFonts w:hint="eastAsia"/>
        </w:rPr>
        <w:t>提供给你，默认值将是明智的。</w:t>
      </w:r>
      <w:r w:rsidRPr="00834850">
        <w:t xml:space="preserve"> </w:t>
      </w:r>
      <w:r w:rsidRPr="00834850">
        <w:rPr>
          <w:rFonts w:hint="eastAsia"/>
        </w:rPr>
        <w:t>它们在</w:t>
      </w:r>
      <w:r w:rsidRPr="00834850">
        <w:t>MetricExportAutoConfiguration</w:t>
      </w:r>
      <w:r w:rsidRPr="00834850">
        <w:rPr>
          <w:rFonts w:hint="eastAsia"/>
        </w:rPr>
        <w:t>中设置。</w:t>
      </w:r>
    </w:p>
    <w:p w:rsidR="005A4D71" w:rsidRDefault="005A4D71">
      <w:pPr>
        <w:pStyle w:val="a3"/>
        <w:spacing w:before="8"/>
        <w:rPr>
          <w:sz w:val="17"/>
        </w:rPr>
      </w:pPr>
    </w:p>
    <w:p w:rsidR="005A4D71" w:rsidRDefault="00297392">
      <w:pPr>
        <w:spacing w:before="94"/>
        <w:ind w:left="255"/>
        <w:rPr>
          <w:b/>
          <w:sz w:val="20"/>
        </w:rPr>
      </w:pPr>
      <w:r>
        <w:pict>
          <v:line id="_x0000_s4215" style="position:absolute;left:0;text-align:left;z-index:251702784;mso-position-horizontal-relative:page" from="73.4pt,4.5pt" to="73.4pt,68.9pt" strokecolor="#5c5c4e">
            <w10:wrap anchorx="page"/>
          </v:line>
        </w:pict>
      </w:r>
      <w:r w:rsidR="00475295">
        <w:rPr>
          <w:b/>
          <w:sz w:val="20"/>
        </w:rPr>
        <w:t>Note</w:t>
      </w:r>
    </w:p>
    <w:p w:rsidR="005A4D71" w:rsidRDefault="005A4D71">
      <w:pPr>
        <w:pStyle w:val="a3"/>
        <w:spacing w:before="10"/>
        <w:rPr>
          <w:b/>
          <w:sz w:val="18"/>
        </w:rPr>
      </w:pPr>
    </w:p>
    <w:p w:rsidR="005A4D71" w:rsidRDefault="00834850" w:rsidP="00834850">
      <w:pPr>
        <w:pStyle w:val="a3"/>
        <w:spacing w:line="280" w:lineRule="auto"/>
        <w:ind w:left="255" w:right="1837"/>
        <w:jc w:val="both"/>
      </w:pPr>
      <w:r w:rsidRPr="00834850">
        <w:rPr>
          <w:rFonts w:hint="eastAsia"/>
        </w:rPr>
        <w:t>上面的</w:t>
      </w:r>
      <w:r w:rsidRPr="00834850">
        <w:t>MetricReaders</w:t>
      </w:r>
      <w:r w:rsidRPr="00834850">
        <w:rPr>
          <w:rFonts w:hint="eastAsia"/>
        </w:rPr>
        <w:t>不是</w:t>
      </w:r>
      <w:r w:rsidRPr="00834850">
        <w:t>@Beans</w:t>
      </w:r>
      <w:r w:rsidRPr="00834850">
        <w:rPr>
          <w:rFonts w:hint="eastAsia"/>
        </w:rPr>
        <w:t>，并没有标记为</w:t>
      </w:r>
      <w:r w:rsidRPr="00834850">
        <w:t>@ExportMetricReader</w:t>
      </w:r>
      <w:r w:rsidRPr="00834850">
        <w:rPr>
          <w:rFonts w:hint="eastAsia"/>
        </w:rPr>
        <w:t>，因为它们只是从其他存储库收集和分析数据，而不想导出它们的值。</w:t>
      </w:r>
    </w:p>
    <w:p w:rsidR="005A4D71" w:rsidRDefault="005A4D71">
      <w:pPr>
        <w:pStyle w:val="a3"/>
        <w:spacing w:before="7"/>
        <w:rPr>
          <w:sz w:val="27"/>
        </w:rPr>
      </w:pPr>
    </w:p>
    <w:p w:rsidR="005A4D71" w:rsidRDefault="00475295">
      <w:pPr>
        <w:pStyle w:val="2"/>
        <w:numPr>
          <w:ilvl w:val="1"/>
          <w:numId w:val="12"/>
        </w:numPr>
        <w:tabs>
          <w:tab w:val="left" w:pos="955"/>
        </w:tabs>
        <w:ind w:left="954" w:hanging="834"/>
      </w:pPr>
      <w:bookmarkStart w:id="690" w:name="52.10_Dropwizard_Metrics"/>
      <w:bookmarkStart w:id="691" w:name="_bookmark350"/>
      <w:bookmarkEnd w:id="690"/>
      <w:bookmarkEnd w:id="691"/>
      <w:r>
        <w:t>Dropwizard Metrics</w:t>
      </w:r>
    </w:p>
    <w:p w:rsidR="005A4D71" w:rsidRDefault="00834850" w:rsidP="00834850">
      <w:pPr>
        <w:pStyle w:val="a3"/>
        <w:spacing w:before="240" w:line="276" w:lineRule="auto"/>
        <w:ind w:left="120" w:right="1437"/>
        <w:jc w:val="both"/>
      </w:pPr>
      <w:r w:rsidRPr="00834850">
        <w:rPr>
          <w:rFonts w:hint="eastAsia"/>
        </w:rPr>
        <w:t>在向</w:t>
      </w:r>
      <w:r>
        <w:rPr>
          <w:rFonts w:ascii="Courier New" w:hAnsi="Courier New"/>
        </w:rPr>
        <w:t>io.dropwizard.metrics:metrics-core</w:t>
      </w:r>
      <w:r w:rsidRPr="00834850">
        <w:rPr>
          <w:rFonts w:hint="eastAsia"/>
        </w:rPr>
        <w:t>库声明依赖项时，将创建一个默认的</w:t>
      </w:r>
      <w:r w:rsidRPr="00834850">
        <w:t xml:space="preserve">MetricRegistry Spring bean; </w:t>
      </w:r>
      <w:r w:rsidRPr="00834850">
        <w:rPr>
          <w:rFonts w:hint="eastAsia"/>
        </w:rPr>
        <w:t>如果您需要自定义，也可以注册您自己的</w:t>
      </w:r>
      <w:r w:rsidRPr="00834850">
        <w:t>@Bean</w:t>
      </w:r>
      <w:r w:rsidRPr="00834850">
        <w:rPr>
          <w:rFonts w:hint="eastAsia"/>
        </w:rPr>
        <w:t>实例。</w:t>
      </w:r>
      <w:hyperlink r:id="rId345">
        <w:r>
          <w:rPr>
            <w:color w:val="204060"/>
            <w:u w:val="single" w:color="204060"/>
          </w:rPr>
          <w:t>Dropwizard ‘Metrics’ library</w:t>
        </w:r>
      </w:hyperlink>
      <w:r w:rsidRPr="00834850">
        <w:rPr>
          <w:rFonts w:hint="eastAsia"/>
        </w:rPr>
        <w:t>的用户会发现</w:t>
      </w:r>
      <w:r w:rsidRPr="00834850">
        <w:t>Spring Boot</w:t>
      </w:r>
      <w:r w:rsidRPr="00834850">
        <w:rPr>
          <w:rFonts w:hint="eastAsia"/>
        </w:rPr>
        <w:t>指标会自动发布到</w:t>
      </w:r>
      <w:r w:rsidRPr="00834850">
        <w:t>com.codahale.metrics.MetricRegistry</w:t>
      </w:r>
      <w:r w:rsidRPr="00834850">
        <w:rPr>
          <w:rFonts w:hint="eastAsia"/>
        </w:rPr>
        <w:t>。</w:t>
      </w:r>
      <w:r w:rsidRPr="00834850">
        <w:t xml:space="preserve"> MetricRegistry</w:t>
      </w:r>
      <w:r w:rsidRPr="00834850">
        <w:rPr>
          <w:rFonts w:hint="eastAsia"/>
        </w:rPr>
        <w:t>的度量标准也通过</w:t>
      </w:r>
      <w:r>
        <w:rPr>
          <w:rFonts w:ascii="Courier New" w:hAnsi="Courier New"/>
        </w:rPr>
        <w:t>/metrics</w:t>
      </w:r>
      <w:r w:rsidRPr="00834850">
        <w:rPr>
          <w:rFonts w:hint="eastAsia"/>
        </w:rPr>
        <w:t>端点自动公开</w:t>
      </w:r>
    </w:p>
    <w:p w:rsidR="005A4D71" w:rsidRDefault="00834850" w:rsidP="00834850">
      <w:pPr>
        <w:pStyle w:val="a3"/>
        <w:spacing w:before="175" w:line="271" w:lineRule="auto"/>
        <w:ind w:left="120" w:right="1437"/>
        <w:jc w:val="both"/>
      </w:pPr>
      <w:r w:rsidRPr="00834850">
        <w:rPr>
          <w:rFonts w:hint="eastAsia"/>
        </w:rPr>
        <w:t>当使用</w:t>
      </w:r>
      <w:r w:rsidRPr="00834850">
        <w:t>Dropwizard</w:t>
      </w:r>
      <w:r w:rsidRPr="00834850">
        <w:rPr>
          <w:rFonts w:hint="eastAsia"/>
        </w:rPr>
        <w:t>指标时，默认的</w:t>
      </w:r>
      <w:r w:rsidRPr="00834850">
        <w:t>CounterService</w:t>
      </w:r>
      <w:r w:rsidRPr="00834850">
        <w:rPr>
          <w:rFonts w:hint="eastAsia"/>
        </w:rPr>
        <w:t>和</w:t>
      </w:r>
      <w:r w:rsidRPr="00834850">
        <w:t>GaugeService</w:t>
      </w:r>
      <w:r w:rsidRPr="00834850">
        <w:rPr>
          <w:rFonts w:hint="eastAsia"/>
        </w:rPr>
        <w:t>被一个</w:t>
      </w:r>
      <w:r w:rsidRPr="00834850">
        <w:t>DropwizardMetricServices</w:t>
      </w:r>
      <w:r w:rsidRPr="00834850">
        <w:rPr>
          <w:rFonts w:hint="eastAsia"/>
        </w:rPr>
        <w:t>替代，这是一个围绕着</w:t>
      </w:r>
      <w:r w:rsidRPr="00834850">
        <w:t>MetricRegistry</w:t>
      </w:r>
      <w:r w:rsidRPr="00834850">
        <w:rPr>
          <w:rFonts w:hint="eastAsia"/>
        </w:rPr>
        <w:t>的包装（所以你可以</w:t>
      </w:r>
      <w:r w:rsidRPr="00834850">
        <w:t>@Autowired</w:t>
      </w:r>
      <w:r w:rsidRPr="00834850">
        <w:rPr>
          <w:rFonts w:hint="eastAsia"/>
        </w:rPr>
        <w:t>这些服务之一，并像平常一样使用它）。</w:t>
      </w:r>
      <w:r w:rsidRPr="00834850">
        <w:t xml:space="preserve"> </w:t>
      </w:r>
      <w:r>
        <w:rPr>
          <w:rFonts w:hint="eastAsia"/>
          <w:lang w:eastAsia="zh-CN"/>
        </w:rPr>
        <w:t>您还可以通过在适当的类型前添加指标名称（例如</w:t>
      </w:r>
      <w:r>
        <w:rPr>
          <w:rFonts w:asciiTheme="minorEastAsia" w:eastAsiaTheme="minorEastAsia" w:hAnsiTheme="minorEastAsia" w:hint="eastAsia"/>
          <w:lang w:eastAsia="zh-CN"/>
        </w:rPr>
        <w:t>:</w:t>
      </w:r>
      <w:r w:rsidRPr="00834850">
        <w:rPr>
          <w:rFonts w:ascii="Courier New" w:hAnsi="Courier New"/>
        </w:rPr>
        <w:t xml:space="preserve"> </w:t>
      </w:r>
      <w:r>
        <w:rPr>
          <w:rFonts w:ascii="Courier New" w:hAnsi="Courier New"/>
        </w:rPr>
        <w:t>timer.*</w:t>
      </w:r>
      <w:r>
        <w:t xml:space="preserve">, </w:t>
      </w:r>
      <w:r>
        <w:rPr>
          <w:rFonts w:ascii="Courier New" w:hAnsi="Courier New"/>
        </w:rPr>
        <w:t xml:space="preserve">histogram.* </w:t>
      </w:r>
      <w:r>
        <w:t xml:space="preserve">for gauges, and </w:t>
      </w:r>
      <w:r>
        <w:rPr>
          <w:rFonts w:ascii="Courier New" w:hAnsi="Courier New"/>
        </w:rPr>
        <w:t>meter.*</w:t>
      </w:r>
      <w:r>
        <w:rPr>
          <w:rFonts w:ascii="Courier New" w:hAnsi="Courier New"/>
          <w:spacing w:val="-66"/>
        </w:rPr>
        <w:t xml:space="preserve"> </w:t>
      </w:r>
      <w:r>
        <w:t>for counters</w:t>
      </w:r>
      <w:r w:rsidRPr="00834850">
        <w:rPr>
          <w:rFonts w:hint="eastAsia"/>
          <w:lang w:eastAsia="zh-CN"/>
        </w:rPr>
        <w:t>），来创建“</w:t>
      </w:r>
      <w:r>
        <w:t>special</w:t>
      </w:r>
      <w:r w:rsidRPr="00834850">
        <w:rPr>
          <w:rFonts w:hint="eastAsia"/>
          <w:lang w:eastAsia="zh-CN"/>
        </w:rPr>
        <w:t>”</w:t>
      </w:r>
      <w:r w:rsidRPr="00834850">
        <w:rPr>
          <w:lang w:eastAsia="zh-CN"/>
        </w:rPr>
        <w:t>Dropwizard</w:t>
      </w:r>
      <w:r w:rsidRPr="00834850">
        <w:rPr>
          <w:rFonts w:hint="eastAsia"/>
          <w:lang w:eastAsia="zh-CN"/>
        </w:rPr>
        <w:t>度量。</w:t>
      </w:r>
    </w:p>
    <w:p w:rsidR="005A4D71" w:rsidRDefault="005A4D71">
      <w:pPr>
        <w:spacing w:line="271" w:lineRule="auto"/>
        <w:jc w:val="both"/>
        <w:sectPr w:rsidR="005A4D71">
          <w:footerReference w:type="default" r:id="rId346"/>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955"/>
        </w:tabs>
        <w:spacing w:before="91"/>
        <w:ind w:left="954" w:hanging="834"/>
      </w:pPr>
      <w:bookmarkStart w:id="692" w:name="52.11_Message_channel_integration"/>
      <w:bookmarkStart w:id="693" w:name="_bookmark351"/>
      <w:bookmarkEnd w:id="692"/>
      <w:bookmarkEnd w:id="693"/>
      <w:r>
        <w:t>Message channel integration</w:t>
      </w:r>
    </w:p>
    <w:p w:rsidR="005A4D71" w:rsidRDefault="00834850" w:rsidP="00DE3ECB">
      <w:pPr>
        <w:pStyle w:val="a3"/>
        <w:spacing w:before="273" w:line="276" w:lineRule="auto"/>
        <w:ind w:left="120" w:right="1436"/>
        <w:jc w:val="both"/>
      </w:pPr>
      <w:r w:rsidRPr="00834850">
        <w:rPr>
          <w:rFonts w:hint="eastAsia"/>
        </w:rPr>
        <w:t>如果存在称为</w:t>
      </w:r>
      <w:r w:rsidRPr="00834850">
        <w:t>metricsChannel</w:t>
      </w:r>
      <w:r w:rsidRPr="00834850">
        <w:rPr>
          <w:rFonts w:hint="eastAsia"/>
        </w:rPr>
        <w:t>的</w:t>
      </w:r>
      <w:r w:rsidRPr="00834850">
        <w:t>MessageChannel bean</w:t>
      </w:r>
      <w:r w:rsidRPr="00834850">
        <w:rPr>
          <w:rFonts w:hint="eastAsia"/>
        </w:rPr>
        <w:t>，则将创建一个</w:t>
      </w:r>
      <w:r w:rsidRPr="00834850">
        <w:t>MetricWriter</w:t>
      </w:r>
      <w:r w:rsidRPr="00834850">
        <w:rPr>
          <w:rFonts w:hint="eastAsia"/>
        </w:rPr>
        <w:t>，将度量标准写入该通道。</w:t>
      </w:r>
      <w:r w:rsidRPr="00834850">
        <w:t xml:space="preserve"> </w:t>
      </w:r>
      <w:r w:rsidRPr="00834850">
        <w:rPr>
          <w:rFonts w:hint="eastAsia"/>
        </w:rPr>
        <w:t>发送到通道的每个消息都将包含</w:t>
      </w:r>
      <w:r w:rsidRPr="00834850">
        <w:t>Delta</w:t>
      </w:r>
      <w:r w:rsidRPr="00834850">
        <w:rPr>
          <w:rFonts w:hint="eastAsia"/>
        </w:rPr>
        <w:t>或</w:t>
      </w:r>
      <w:r w:rsidRPr="00834850">
        <w:t>Metric</w:t>
      </w:r>
      <w:r w:rsidRPr="00834850">
        <w:rPr>
          <w:rFonts w:hint="eastAsia"/>
        </w:rPr>
        <w:t>有效内容，并具有一个</w:t>
      </w:r>
      <w:r w:rsidRPr="00834850">
        <w:t>metricName</w:t>
      </w:r>
      <w:r w:rsidR="00DE3ECB" w:rsidRPr="00DE3ECB">
        <w:t xml:space="preserve"> </w:t>
      </w:r>
      <w:r w:rsidR="00DE3ECB">
        <w:t>header</w:t>
      </w:r>
      <w:r w:rsidRPr="00834850">
        <w:rPr>
          <w:rFonts w:hint="eastAsia"/>
        </w:rPr>
        <w:t>。</w:t>
      </w:r>
      <w:r w:rsidRPr="00834850">
        <w:t xml:space="preserve"> </w:t>
      </w:r>
      <w:r w:rsidR="00DE3ECB">
        <w:rPr>
          <w:lang w:eastAsia="zh-CN"/>
        </w:rPr>
        <w:t>writer</w:t>
      </w:r>
      <w:r w:rsidRPr="00834850">
        <w:rPr>
          <w:rFonts w:hint="eastAsia"/>
          <w:lang w:eastAsia="zh-CN"/>
        </w:rPr>
        <w:t>自动连接到导出器（所有</w:t>
      </w:r>
      <w:r w:rsidR="00DE3ECB">
        <w:rPr>
          <w:lang w:eastAsia="zh-CN"/>
        </w:rPr>
        <w:t>writer</w:t>
      </w:r>
      <w:r w:rsidRPr="00834850">
        <w:rPr>
          <w:rFonts w:hint="eastAsia"/>
          <w:lang w:eastAsia="zh-CN"/>
        </w:rPr>
        <w:t>），所有</w:t>
      </w:r>
      <w:r w:rsidR="00DE3ECB">
        <w:t>metric values</w:t>
      </w:r>
      <w:r w:rsidRPr="00834850">
        <w:rPr>
          <w:rFonts w:hint="eastAsia"/>
          <w:lang w:eastAsia="zh-CN"/>
        </w:rPr>
        <w:t>将出现在通道上，并且可以由用户进行额外的分析或操作（由您来提供通道和您需要的任何用户）。</w:t>
      </w:r>
    </w:p>
    <w:p w:rsidR="005A4D71" w:rsidRDefault="005A4D71">
      <w:pPr>
        <w:spacing w:line="276" w:lineRule="auto"/>
        <w:jc w:val="both"/>
        <w:sectPr w:rsidR="005A4D71">
          <w:footerReference w:type="default" r:id="rId347"/>
          <w:pgSz w:w="11910" w:h="16840"/>
          <w:pgMar w:top="840" w:right="0" w:bottom="760" w:left="1320" w:header="575" w:footer="577" w:gutter="0"/>
          <w:pgNumType w:start="191"/>
          <w:cols w:space="720"/>
        </w:sectPr>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94" w:name="53._Auditing"/>
      <w:bookmarkStart w:id="695" w:name="_bookmark352"/>
      <w:bookmarkEnd w:id="694"/>
      <w:bookmarkEnd w:id="695"/>
      <w:r>
        <w:t>Auditing</w:t>
      </w:r>
      <w:r w:rsidR="00E45E50">
        <w:t>(</w:t>
      </w:r>
      <w:r w:rsidR="00E45E50">
        <w:rPr>
          <w:rFonts w:asciiTheme="minorEastAsia" w:eastAsiaTheme="minorEastAsia" w:hAnsiTheme="minorEastAsia" w:hint="eastAsia"/>
          <w:lang w:eastAsia="zh-CN"/>
        </w:rPr>
        <w:t>审计</w:t>
      </w:r>
      <w:r w:rsidR="00E45E50">
        <w:t>)</w:t>
      </w:r>
    </w:p>
    <w:p w:rsidR="005A4D71" w:rsidRDefault="00902034" w:rsidP="00902034">
      <w:pPr>
        <w:pStyle w:val="a3"/>
        <w:spacing w:before="287" w:line="292" w:lineRule="auto"/>
        <w:ind w:left="120" w:right="1437"/>
        <w:jc w:val="both"/>
      </w:pPr>
      <w:r w:rsidRPr="00902034">
        <w:t>Spring Boot Actuator</w:t>
      </w:r>
      <w:r w:rsidRPr="00902034">
        <w:rPr>
          <w:rFonts w:ascii="微软雅黑" w:eastAsia="微软雅黑" w:hAnsi="微软雅黑" w:cs="微软雅黑" w:hint="eastAsia"/>
        </w:rPr>
        <w:t>有一个灵活的审计</w:t>
      </w:r>
      <w:r>
        <w:rPr>
          <w:rFonts w:ascii="微软雅黑" w:eastAsia="微软雅黑" w:hAnsi="微软雅黑" w:cs="微软雅黑" w:hint="eastAsia"/>
          <w:lang w:eastAsia="zh-CN"/>
        </w:rPr>
        <w:t>(</w:t>
      </w:r>
      <w:r>
        <w:t>audit</w:t>
      </w:r>
      <w:r>
        <w:rPr>
          <w:rFonts w:ascii="微软雅黑" w:eastAsia="微软雅黑" w:hAnsi="微软雅黑" w:cs="微软雅黑" w:hint="eastAsia"/>
          <w:lang w:eastAsia="zh-CN"/>
        </w:rPr>
        <w:t>)</w:t>
      </w:r>
      <w:r w:rsidRPr="00902034">
        <w:rPr>
          <w:rFonts w:ascii="微软雅黑" w:eastAsia="微软雅黑" w:hAnsi="微软雅黑" w:cs="微软雅黑" w:hint="eastAsia"/>
        </w:rPr>
        <w:t>框架，一旦</w:t>
      </w:r>
      <w:r w:rsidRPr="00902034">
        <w:t>Spring Security</w:t>
      </w:r>
      <w:r w:rsidRPr="00902034">
        <w:rPr>
          <w:rFonts w:ascii="微软雅黑" w:eastAsia="微软雅黑" w:hAnsi="微软雅黑" w:cs="微软雅黑" w:hint="eastAsia"/>
        </w:rPr>
        <w:t>发挥作用就会发布事件（默认情况下为</w:t>
      </w:r>
      <w:r w:rsidRPr="00902034">
        <w:t xml:space="preserve">' </w:t>
      </w:r>
      <w:r>
        <w:t>authentication success</w:t>
      </w:r>
      <w:r w:rsidRPr="00902034">
        <w:t xml:space="preserve"> '</w:t>
      </w:r>
      <w:r w:rsidRPr="00902034">
        <w:rPr>
          <w:rFonts w:ascii="微软雅黑" w:eastAsia="微软雅黑" w:hAnsi="微软雅黑" w:cs="微软雅黑" w:hint="eastAsia"/>
        </w:rPr>
        <w:t>，</w:t>
      </w:r>
      <w:r w:rsidRPr="00902034">
        <w:t xml:space="preserve">' </w:t>
      </w:r>
      <w:r>
        <w:t>failure</w:t>
      </w:r>
      <w:r w:rsidRPr="00902034">
        <w:t>'</w:t>
      </w:r>
      <w:r w:rsidRPr="00902034">
        <w:rPr>
          <w:rFonts w:ascii="微软雅黑" w:eastAsia="微软雅黑" w:hAnsi="微软雅黑" w:cs="微软雅黑" w:hint="eastAsia"/>
        </w:rPr>
        <w:t>和</w:t>
      </w:r>
      <w:r w:rsidRPr="00902034">
        <w:t xml:space="preserve">' </w:t>
      </w:r>
      <w:r>
        <w:t>access denied</w:t>
      </w:r>
      <w:r w:rsidRPr="00902034">
        <w:t xml:space="preserve"> '</w:t>
      </w:r>
      <w:r w:rsidRPr="00902034">
        <w:rPr>
          <w:rFonts w:ascii="微软雅黑" w:eastAsia="微软雅黑" w:hAnsi="微软雅黑" w:cs="微软雅黑" w:hint="eastAsia"/>
        </w:rPr>
        <w:t>异常）。</w:t>
      </w:r>
      <w:r w:rsidRPr="00902034">
        <w:t xml:space="preserve"> </w:t>
      </w:r>
      <w:r w:rsidRPr="00902034">
        <w:rPr>
          <w:rFonts w:ascii="微软雅黑" w:eastAsia="微软雅黑" w:hAnsi="微软雅黑" w:cs="微软雅黑" w:hint="eastAsia"/>
          <w:lang w:eastAsia="zh-CN"/>
        </w:rPr>
        <w:t>这对于报告</w:t>
      </w:r>
      <w:r>
        <w:rPr>
          <w:rFonts w:ascii="微软雅黑" w:eastAsia="微软雅黑" w:hAnsi="微软雅黑" w:cs="微软雅黑" w:hint="eastAsia"/>
          <w:lang w:eastAsia="zh-CN"/>
        </w:rPr>
        <w:t>(</w:t>
      </w:r>
      <w:r>
        <w:rPr>
          <w:lang w:eastAsia="zh-CN"/>
        </w:rPr>
        <w:t>reporting</w:t>
      </w:r>
      <w:r>
        <w:rPr>
          <w:rFonts w:ascii="微软雅黑" w:eastAsia="微软雅黑" w:hAnsi="微软雅黑" w:cs="微软雅黑" w:hint="eastAsia"/>
          <w:lang w:eastAsia="zh-CN"/>
        </w:rPr>
        <w:t>)</w:t>
      </w:r>
      <w:r w:rsidRPr="00902034">
        <w:rPr>
          <w:rFonts w:ascii="微软雅黑" w:eastAsia="微软雅黑" w:hAnsi="微软雅黑" w:cs="微软雅黑" w:hint="eastAsia"/>
          <w:lang w:eastAsia="zh-CN"/>
        </w:rPr>
        <w:t>是非常有用的，并且还可以基于认证失败实施锁定策略。</w:t>
      </w:r>
      <w:r w:rsidRPr="00902034">
        <w:rPr>
          <w:lang w:eastAsia="zh-CN"/>
        </w:rPr>
        <w:t xml:space="preserve"> </w:t>
      </w:r>
      <w:r w:rsidRPr="00902034">
        <w:rPr>
          <w:rFonts w:ascii="微软雅黑" w:eastAsia="微软雅黑" w:hAnsi="微软雅黑" w:cs="微软雅黑" w:hint="eastAsia"/>
        </w:rPr>
        <w:t>要定制发布的安全事件，您可以提供自己的</w:t>
      </w:r>
      <w:r w:rsidRPr="00902034">
        <w:t>AbstractAuthenticationAuditListener</w:t>
      </w:r>
      <w:r w:rsidRPr="00902034">
        <w:rPr>
          <w:rFonts w:ascii="微软雅黑" w:eastAsia="微软雅黑" w:hAnsi="微软雅黑" w:cs="微软雅黑" w:hint="eastAsia"/>
        </w:rPr>
        <w:t>和</w:t>
      </w:r>
      <w:r w:rsidRPr="00902034">
        <w:t>AbstractAuthorizationAuditListener</w:t>
      </w:r>
      <w:r w:rsidRPr="00902034">
        <w:rPr>
          <w:rFonts w:ascii="微软雅黑" w:eastAsia="微软雅黑" w:hAnsi="微软雅黑" w:cs="微软雅黑" w:hint="eastAsia"/>
        </w:rPr>
        <w:t>实现。</w:t>
      </w:r>
    </w:p>
    <w:p w:rsidR="005A4D71" w:rsidRDefault="00902034" w:rsidP="00902034">
      <w:pPr>
        <w:pStyle w:val="a3"/>
        <w:spacing w:before="180" w:line="278" w:lineRule="auto"/>
        <w:ind w:left="120" w:right="1437"/>
        <w:jc w:val="both"/>
      </w:pPr>
      <w:r w:rsidRPr="00902034">
        <w:rPr>
          <w:rFonts w:ascii="微软雅黑" w:eastAsia="微软雅黑" w:hAnsi="微软雅黑" w:cs="微软雅黑" w:hint="eastAsia"/>
          <w:lang w:eastAsia="zh-CN"/>
        </w:rPr>
        <w:t>您也可以选择将审计</w:t>
      </w:r>
      <w:r>
        <w:rPr>
          <w:rFonts w:ascii="微软雅黑" w:eastAsia="微软雅黑" w:hAnsi="微软雅黑" w:cs="微软雅黑" w:hint="eastAsia"/>
          <w:lang w:eastAsia="zh-CN"/>
        </w:rPr>
        <w:t>(</w:t>
      </w:r>
      <w:r>
        <w:rPr>
          <w:lang w:eastAsia="zh-CN"/>
        </w:rPr>
        <w:t>audit</w:t>
      </w:r>
      <w:r>
        <w:rPr>
          <w:rFonts w:ascii="微软雅黑" w:eastAsia="微软雅黑" w:hAnsi="微软雅黑" w:cs="微软雅黑" w:hint="eastAsia"/>
          <w:lang w:eastAsia="zh-CN"/>
        </w:rPr>
        <w:t>)</w:t>
      </w:r>
      <w:r w:rsidRPr="00902034">
        <w:rPr>
          <w:rFonts w:ascii="微软雅黑" w:eastAsia="微软雅黑" w:hAnsi="微软雅黑" w:cs="微软雅黑" w:hint="eastAsia"/>
          <w:lang w:eastAsia="zh-CN"/>
        </w:rPr>
        <w:t>服务用于您自己的业务事件。</w:t>
      </w:r>
      <w:r w:rsidRPr="00902034">
        <w:rPr>
          <w:lang w:eastAsia="zh-CN"/>
        </w:rPr>
        <w:t xml:space="preserve"> </w:t>
      </w:r>
      <w:r w:rsidRPr="00902034">
        <w:rPr>
          <w:rFonts w:ascii="微软雅黑" w:eastAsia="微软雅黑" w:hAnsi="微软雅黑" w:cs="微软雅黑" w:hint="eastAsia"/>
        </w:rPr>
        <w:t>为此，您可以将现有的</w:t>
      </w:r>
      <w:r w:rsidRPr="00902034">
        <w:t>AuditEventRepository</w:t>
      </w:r>
      <w:r w:rsidRPr="00902034">
        <w:rPr>
          <w:rFonts w:ascii="微软雅黑" w:eastAsia="微软雅黑" w:hAnsi="微软雅黑" w:cs="微软雅黑" w:hint="eastAsia"/>
        </w:rPr>
        <w:t>注入到自己的组件中，直接使用它，也可以通过</w:t>
      </w:r>
      <w:r w:rsidRPr="00902034">
        <w:t>Spring ApplicationEventPublisher</w:t>
      </w:r>
      <w:r w:rsidRPr="00902034">
        <w:rPr>
          <w:rFonts w:ascii="微软雅黑" w:eastAsia="微软雅黑" w:hAnsi="微软雅黑" w:cs="微软雅黑" w:hint="eastAsia"/>
        </w:rPr>
        <w:t>（使用</w:t>
      </w:r>
      <w:r w:rsidRPr="00902034">
        <w:t>ApplicationEventPublisherAware</w:t>
      </w:r>
      <w:r w:rsidRPr="00902034">
        <w:rPr>
          <w:rFonts w:ascii="微软雅黑" w:eastAsia="微软雅黑" w:hAnsi="微软雅黑" w:cs="微软雅黑" w:hint="eastAsia"/>
        </w:rPr>
        <w:t>）发布</w:t>
      </w:r>
      <w:r w:rsidRPr="00902034">
        <w:t>AuditApplicationEvent</w:t>
      </w:r>
      <w:r w:rsidRPr="00902034">
        <w:rPr>
          <w:rFonts w:ascii="微软雅黑" w:eastAsia="微软雅黑" w:hAnsi="微软雅黑" w:cs="微软雅黑" w:hint="eastAsia"/>
        </w:rPr>
        <w:t>。</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96" w:name="54._Tracing"/>
      <w:bookmarkStart w:id="697" w:name="_bookmark353"/>
      <w:bookmarkEnd w:id="696"/>
      <w:bookmarkEnd w:id="697"/>
      <w:r>
        <w:t>Tracing</w:t>
      </w:r>
      <w:r w:rsidR="00902034">
        <w:t>(</w:t>
      </w:r>
      <w:r w:rsidR="00902034">
        <w:rPr>
          <w:rFonts w:asciiTheme="minorEastAsia" w:eastAsiaTheme="minorEastAsia" w:hAnsiTheme="minorEastAsia" w:hint="eastAsia"/>
          <w:lang w:eastAsia="zh-CN"/>
        </w:rPr>
        <w:t>跟踪</w:t>
      </w:r>
      <w:r w:rsidR="00902034">
        <w:t>)</w:t>
      </w:r>
    </w:p>
    <w:p w:rsidR="005A4D71" w:rsidRDefault="00902034" w:rsidP="00902034">
      <w:pPr>
        <w:pStyle w:val="a3"/>
        <w:spacing w:before="287" w:line="271" w:lineRule="auto"/>
        <w:ind w:left="120" w:right="1432"/>
        <w:rPr>
          <w:lang w:eastAsia="zh-CN"/>
        </w:rPr>
      </w:pPr>
      <w:r w:rsidRPr="00902034">
        <w:rPr>
          <w:rFonts w:ascii="微软雅黑" w:eastAsia="微软雅黑" w:hAnsi="微软雅黑" w:cs="微软雅黑" w:hint="eastAsia"/>
          <w:lang w:eastAsia="zh-CN"/>
        </w:rPr>
        <w:t>所有</w:t>
      </w:r>
      <w:r w:rsidRPr="00902034">
        <w:rPr>
          <w:lang w:eastAsia="zh-CN"/>
        </w:rPr>
        <w:t>HTTP</w:t>
      </w:r>
      <w:r w:rsidRPr="00902034">
        <w:rPr>
          <w:rFonts w:ascii="微软雅黑" w:eastAsia="微软雅黑" w:hAnsi="微软雅黑" w:cs="微软雅黑" w:hint="eastAsia"/>
          <w:lang w:eastAsia="zh-CN"/>
        </w:rPr>
        <w:t>请求都会自动启用跟踪。</w:t>
      </w:r>
      <w:r w:rsidRPr="00902034">
        <w:rPr>
          <w:lang w:eastAsia="zh-CN"/>
        </w:rPr>
        <w:t xml:space="preserve"> </w:t>
      </w:r>
      <w:r w:rsidRPr="00902034">
        <w:rPr>
          <w:rFonts w:ascii="微软雅黑" w:eastAsia="微软雅黑" w:hAnsi="微软雅黑" w:cs="微软雅黑" w:hint="eastAsia"/>
          <w:lang w:eastAsia="zh-CN"/>
        </w:rPr>
        <w:t>您可以查看跟踪端点并获取有关最近</w:t>
      </w:r>
      <w:r w:rsidRPr="00902034">
        <w:rPr>
          <w:lang w:eastAsia="zh-CN"/>
        </w:rPr>
        <w:t>100</w:t>
      </w:r>
      <w:r w:rsidRPr="00902034">
        <w:rPr>
          <w:rFonts w:ascii="微软雅黑" w:eastAsia="微软雅黑" w:hAnsi="微软雅黑" w:cs="微软雅黑" w:hint="eastAsia"/>
          <w:lang w:eastAsia="zh-CN"/>
        </w:rPr>
        <w:t>个请求的基本信息：</w:t>
      </w:r>
    </w:p>
    <w:p w:rsidR="005A4D71" w:rsidRDefault="00297392">
      <w:pPr>
        <w:pStyle w:val="a3"/>
        <w:spacing w:before="5"/>
        <w:rPr>
          <w:sz w:val="10"/>
          <w:lang w:eastAsia="zh-CN"/>
        </w:rPr>
      </w:pPr>
      <w:r>
        <w:pict>
          <v:shape id="_x0000_s4214" type="#_x0000_t202" style="position:absolute;margin-left:75.55pt;margin-top:8.05pt;width:444.2pt;height:281.5pt;z-index:251703808;mso-wrap-distance-left:0;mso-wrap-distance-right:0;mso-position-horizontal-relative:page" fillcolor="#f0f0f0" strokecolor="#444" strokeweight=".1pt">
            <v:textbox style="mso-next-textbox:#_x0000_s4214" inset="0,0,0,0">
              <w:txbxContent>
                <w:p w:rsidR="00B67961" w:rsidRDefault="00B67961">
                  <w:pPr>
                    <w:spacing w:before="84"/>
                    <w:ind w:left="69"/>
                    <w:rPr>
                      <w:rFonts w:ascii="Courier New"/>
                      <w:b/>
                      <w:sz w:val="14"/>
                    </w:rPr>
                  </w:pPr>
                  <w:r>
                    <w:rPr>
                      <w:rFonts w:ascii="Courier New"/>
                      <w:sz w:val="14"/>
                    </w:rPr>
                    <w:t>[</w:t>
                  </w:r>
                  <w:r>
                    <w:rPr>
                      <w:rFonts w:ascii="Courier New"/>
                      <w:b/>
                      <w:color w:val="7E0054"/>
                      <w:sz w:val="14"/>
                    </w:rPr>
                    <w:t>{</w:t>
                  </w:r>
                </w:p>
                <w:p w:rsidR="00B67961" w:rsidRDefault="00B67961">
                  <w:pPr>
                    <w:spacing w:before="38"/>
                    <w:ind w:left="405"/>
                    <w:rPr>
                      <w:rFonts w:ascii="Courier New"/>
                      <w:b/>
                      <w:sz w:val="14"/>
                    </w:rPr>
                  </w:pPr>
                  <w:r>
                    <w:rPr>
                      <w:rFonts w:ascii="Courier New"/>
                      <w:b/>
                      <w:i/>
                      <w:color w:val="2900FF"/>
                      <w:sz w:val="14"/>
                    </w:rPr>
                    <w:t>"timestamp"</w:t>
                  </w:r>
                  <w:r>
                    <w:rPr>
                      <w:rFonts w:ascii="Courier New"/>
                      <w:sz w:val="14"/>
                    </w:rPr>
                    <w:t>: 1394343677415</w:t>
                  </w:r>
                  <w:r>
                    <w:rPr>
                      <w:rFonts w:ascii="Courier New"/>
                      <w:b/>
                      <w:color w:val="7E0054"/>
                      <w:sz w:val="14"/>
                    </w:rPr>
                    <w:t>,</w:t>
                  </w:r>
                </w:p>
                <w:p w:rsidR="00B67961" w:rsidRDefault="00B67961">
                  <w:pPr>
                    <w:spacing w:before="37"/>
                    <w:ind w:left="405"/>
                    <w:rPr>
                      <w:rFonts w:ascii="Courier New"/>
                      <w:b/>
                      <w:sz w:val="14"/>
                    </w:rPr>
                  </w:pPr>
                  <w:r>
                    <w:rPr>
                      <w:rFonts w:ascii="Courier New"/>
                      <w:b/>
                      <w:i/>
                      <w:color w:val="2900FF"/>
                      <w:sz w:val="14"/>
                    </w:rPr>
                    <w:t>"info"</w:t>
                  </w:r>
                  <w:r>
                    <w:rPr>
                      <w:rFonts w:ascii="Courier New"/>
                      <w:sz w:val="14"/>
                    </w:rPr>
                    <w:t xml:space="preserve">: </w:t>
                  </w:r>
                  <w:r>
                    <w:rPr>
                      <w:rFonts w:ascii="Courier New"/>
                      <w:b/>
                      <w:color w:val="7E0054"/>
                      <w:sz w:val="14"/>
                    </w:rPr>
                    <w:t>{</w:t>
                  </w:r>
                </w:p>
                <w:p w:rsidR="00B67961" w:rsidRDefault="00B67961">
                  <w:pPr>
                    <w:spacing w:before="37"/>
                    <w:ind w:left="741"/>
                    <w:rPr>
                      <w:rFonts w:ascii="Courier New"/>
                      <w:b/>
                      <w:sz w:val="14"/>
                    </w:rPr>
                  </w:pPr>
                  <w:r>
                    <w:rPr>
                      <w:rFonts w:ascii="Courier New"/>
                      <w:b/>
                      <w:i/>
                      <w:color w:val="2900FF"/>
                      <w:sz w:val="14"/>
                    </w:rPr>
                    <w:t>"method"</w:t>
                  </w:r>
                  <w:r>
                    <w:rPr>
                      <w:rFonts w:ascii="Courier New"/>
                      <w:sz w:val="14"/>
                    </w:rPr>
                    <w:t xml:space="preserve">: </w:t>
                  </w:r>
                  <w:r>
                    <w:rPr>
                      <w:rFonts w:ascii="Courier New"/>
                      <w:b/>
                      <w:i/>
                      <w:color w:val="2900FF"/>
                      <w:sz w:val="14"/>
                    </w:rPr>
                    <w:t>"GET"</w:t>
                  </w:r>
                  <w:r>
                    <w:rPr>
                      <w:rFonts w:ascii="Courier New"/>
                      <w:b/>
                      <w:color w:val="7E0054"/>
                      <w:sz w:val="14"/>
                    </w:rPr>
                    <w:t>,</w:t>
                  </w:r>
                </w:p>
                <w:p w:rsidR="00B67961" w:rsidRDefault="00B67961">
                  <w:pPr>
                    <w:spacing w:before="38" w:line="297" w:lineRule="auto"/>
                    <w:ind w:left="741" w:right="6694"/>
                    <w:rPr>
                      <w:rFonts w:ascii="Courier New"/>
                      <w:b/>
                      <w:sz w:val="14"/>
                    </w:rPr>
                  </w:pPr>
                  <w:r>
                    <w:rPr>
                      <w:rFonts w:ascii="Courier New"/>
                      <w:b/>
                      <w:i/>
                      <w:color w:val="2900FF"/>
                      <w:sz w:val="14"/>
                    </w:rPr>
                    <w:t>"path"</w:t>
                  </w:r>
                  <w:r>
                    <w:rPr>
                      <w:rFonts w:ascii="Courier New"/>
                      <w:sz w:val="14"/>
                    </w:rPr>
                    <w:t xml:space="preserve">: </w:t>
                  </w:r>
                  <w:r>
                    <w:rPr>
                      <w:rFonts w:ascii="Courier New"/>
                      <w:b/>
                      <w:i/>
                      <w:color w:val="2900FF"/>
                      <w:sz w:val="14"/>
                    </w:rPr>
                    <w:t>"/trace"</w:t>
                  </w:r>
                  <w:r>
                    <w:rPr>
                      <w:rFonts w:ascii="Courier New"/>
                      <w:b/>
                      <w:color w:val="7E0054"/>
                      <w:sz w:val="14"/>
                    </w:rPr>
                    <w:t xml:space="preserve">, </w:t>
                  </w:r>
                  <w:r>
                    <w:rPr>
                      <w:rFonts w:ascii="Courier New"/>
                      <w:b/>
                      <w:i/>
                      <w:color w:val="2900FF"/>
                      <w:sz w:val="14"/>
                    </w:rPr>
                    <w:t>"headers"</w:t>
                  </w:r>
                  <w:r>
                    <w:rPr>
                      <w:rFonts w:ascii="Courier New"/>
                      <w:sz w:val="14"/>
                    </w:rPr>
                    <w:t xml:space="preserve">: </w:t>
                  </w:r>
                  <w:r>
                    <w:rPr>
                      <w:rFonts w:ascii="Courier New"/>
                      <w:b/>
                      <w:color w:val="7E0054"/>
                      <w:sz w:val="14"/>
                    </w:rPr>
                    <w:t>{</w:t>
                  </w:r>
                </w:p>
                <w:p w:rsidR="00B67961" w:rsidRDefault="00B67961">
                  <w:pPr>
                    <w:spacing w:line="157" w:lineRule="exact"/>
                    <w:ind w:left="1077"/>
                    <w:rPr>
                      <w:rFonts w:ascii="Courier New"/>
                      <w:b/>
                      <w:sz w:val="14"/>
                    </w:rPr>
                  </w:pPr>
                  <w:r>
                    <w:rPr>
                      <w:rFonts w:ascii="Courier New"/>
                      <w:b/>
                      <w:i/>
                      <w:color w:val="2900FF"/>
                      <w:sz w:val="14"/>
                    </w:rPr>
                    <w:t>"request"</w:t>
                  </w:r>
                  <w:r>
                    <w:rPr>
                      <w:rFonts w:ascii="Courier New"/>
                      <w:sz w:val="14"/>
                    </w:rPr>
                    <w:t xml:space="preserve">: </w:t>
                  </w:r>
                  <w:r>
                    <w:rPr>
                      <w:rFonts w:ascii="Courier New"/>
                      <w:b/>
                      <w:color w:val="7E0054"/>
                      <w:sz w:val="14"/>
                    </w:rPr>
                    <w:t>{</w:t>
                  </w:r>
                </w:p>
                <w:p w:rsidR="00B67961" w:rsidRDefault="00B67961">
                  <w:pPr>
                    <w:spacing w:before="37" w:line="297" w:lineRule="auto"/>
                    <w:ind w:left="1413" w:right="1065"/>
                    <w:rPr>
                      <w:rFonts w:ascii="Courier New"/>
                      <w:b/>
                      <w:sz w:val="14"/>
                    </w:rPr>
                  </w:pPr>
                  <w:r>
                    <w:rPr>
                      <w:rFonts w:ascii="Courier New"/>
                      <w:b/>
                      <w:i/>
                      <w:color w:val="2900FF"/>
                      <w:sz w:val="14"/>
                    </w:rPr>
                    <w:t>"Accept"</w:t>
                  </w:r>
                  <w:r>
                    <w:rPr>
                      <w:rFonts w:ascii="Courier New"/>
                      <w:sz w:val="14"/>
                    </w:rPr>
                    <w:t xml:space="preserve">: </w:t>
                  </w:r>
                  <w:r>
                    <w:rPr>
                      <w:rFonts w:ascii="Courier New"/>
                      <w:b/>
                      <w:i/>
                      <w:color w:val="2900FF"/>
                      <w:sz w:val="14"/>
                    </w:rPr>
                    <w:t>"text/html,application/xhtml+xml,application/xml;q=0.9,*/*;q=0.8"</w:t>
                  </w:r>
                  <w:r>
                    <w:rPr>
                      <w:rFonts w:ascii="Courier New"/>
                      <w:b/>
                      <w:color w:val="7E0054"/>
                      <w:sz w:val="14"/>
                    </w:rPr>
                    <w:t xml:space="preserve">, </w:t>
                  </w:r>
                  <w:r>
                    <w:rPr>
                      <w:rFonts w:ascii="Courier New"/>
                      <w:b/>
                      <w:i/>
                      <w:color w:val="2900FF"/>
                      <w:sz w:val="14"/>
                    </w:rPr>
                    <w:t>"Connection"</w:t>
                  </w:r>
                  <w:r>
                    <w:rPr>
                      <w:rFonts w:ascii="Courier New"/>
                      <w:sz w:val="14"/>
                    </w:rPr>
                    <w:t xml:space="preserve">: </w:t>
                  </w:r>
                  <w:r>
                    <w:rPr>
                      <w:rFonts w:ascii="Courier New"/>
                      <w:b/>
                      <w:i/>
                      <w:color w:val="2900FF"/>
                      <w:sz w:val="14"/>
                    </w:rPr>
                    <w:t>"keep-alive"</w:t>
                  </w:r>
                  <w:r>
                    <w:rPr>
                      <w:rFonts w:ascii="Courier New"/>
                      <w:b/>
                      <w:color w:val="7E0054"/>
                      <w:sz w:val="14"/>
                    </w:rPr>
                    <w:t>,</w:t>
                  </w:r>
                </w:p>
                <w:p w:rsidR="00B67961" w:rsidRDefault="00B67961">
                  <w:pPr>
                    <w:spacing w:line="157" w:lineRule="exact"/>
                    <w:ind w:left="1413"/>
                    <w:rPr>
                      <w:rFonts w:ascii="Courier New"/>
                      <w:b/>
                      <w:sz w:val="14"/>
                    </w:rPr>
                  </w:pPr>
                  <w:r>
                    <w:rPr>
                      <w:rFonts w:ascii="Courier New"/>
                      <w:b/>
                      <w:i/>
                      <w:color w:val="2900FF"/>
                      <w:sz w:val="14"/>
                    </w:rPr>
                    <w:t>"Accept-Encoding"</w:t>
                  </w:r>
                  <w:r>
                    <w:rPr>
                      <w:rFonts w:ascii="Courier New"/>
                      <w:sz w:val="14"/>
                    </w:rPr>
                    <w:t xml:space="preserve">: </w:t>
                  </w:r>
                  <w:r>
                    <w:rPr>
                      <w:rFonts w:ascii="Courier New"/>
                      <w:b/>
                      <w:i/>
                      <w:color w:val="2900FF"/>
                      <w:sz w:val="14"/>
                    </w:rPr>
                    <w:t>"gzip, deflate"</w:t>
                  </w:r>
                  <w:r>
                    <w:rPr>
                      <w:rFonts w:ascii="Courier New"/>
                      <w:b/>
                      <w:color w:val="7E0054"/>
                      <w:sz w:val="14"/>
                    </w:rPr>
                    <w:t>,</w:t>
                  </w:r>
                </w:p>
                <w:p w:rsidR="00B67961" w:rsidRDefault="00B67961">
                  <w:pPr>
                    <w:spacing w:before="38" w:line="297" w:lineRule="auto"/>
                    <w:ind w:left="1413" w:right="3937"/>
                    <w:rPr>
                      <w:rFonts w:ascii="Courier New"/>
                      <w:b/>
                      <w:sz w:val="14"/>
                    </w:rPr>
                  </w:pPr>
                  <w:r>
                    <w:rPr>
                      <w:rFonts w:ascii="Courier New"/>
                      <w:b/>
                      <w:i/>
                      <w:color w:val="2900FF"/>
                      <w:sz w:val="14"/>
                    </w:rPr>
                    <w:t>"User-Agent"</w:t>
                  </w:r>
                  <w:r>
                    <w:rPr>
                      <w:rFonts w:ascii="Courier New"/>
                      <w:sz w:val="14"/>
                    </w:rPr>
                    <w:t xml:space="preserve">: </w:t>
                  </w:r>
                  <w:r>
                    <w:rPr>
                      <w:rFonts w:ascii="Courier New"/>
                      <w:b/>
                      <w:i/>
                      <w:color w:val="2900FF"/>
                      <w:sz w:val="14"/>
                    </w:rPr>
                    <w:t>"Mozilla/5.0 Gecko/Firefox"</w:t>
                  </w:r>
                  <w:r>
                    <w:rPr>
                      <w:rFonts w:ascii="Courier New"/>
                      <w:b/>
                      <w:color w:val="7E0054"/>
                      <w:sz w:val="14"/>
                    </w:rPr>
                    <w:t xml:space="preserve">, </w:t>
                  </w:r>
                  <w:r>
                    <w:rPr>
                      <w:rFonts w:ascii="Courier New"/>
                      <w:b/>
                      <w:i/>
                      <w:color w:val="2900FF"/>
                      <w:sz w:val="14"/>
                    </w:rPr>
                    <w:t>"Accept-Language"</w:t>
                  </w:r>
                  <w:r>
                    <w:rPr>
                      <w:rFonts w:ascii="Courier New"/>
                      <w:sz w:val="14"/>
                    </w:rPr>
                    <w:t xml:space="preserve">: </w:t>
                  </w:r>
                  <w:r>
                    <w:rPr>
                      <w:rFonts w:ascii="Courier New"/>
                      <w:b/>
                      <w:i/>
                      <w:color w:val="2900FF"/>
                      <w:sz w:val="14"/>
                    </w:rPr>
                    <w:t>"en-US,en;q=0.5"</w:t>
                  </w:r>
                  <w:r>
                    <w:rPr>
                      <w:rFonts w:ascii="Courier New"/>
                      <w:b/>
                      <w:color w:val="7E0054"/>
                      <w:sz w:val="14"/>
                    </w:rPr>
                    <w:t>,</w:t>
                  </w:r>
                </w:p>
                <w:p w:rsidR="00B67961" w:rsidRDefault="00B67961">
                  <w:pPr>
                    <w:spacing w:line="157" w:lineRule="exact"/>
                    <w:ind w:left="1413"/>
                    <w:rPr>
                      <w:rFonts w:ascii="Courier New"/>
                      <w:b/>
                      <w:i/>
                      <w:sz w:val="14"/>
                    </w:rPr>
                  </w:pPr>
                  <w:r>
                    <w:rPr>
                      <w:rFonts w:ascii="Courier New"/>
                      <w:b/>
                      <w:i/>
                      <w:color w:val="2900FF"/>
                      <w:sz w:val="14"/>
                    </w:rPr>
                    <w:t>"Cookie"</w:t>
                  </w:r>
                  <w:r>
                    <w:rPr>
                      <w:rFonts w:ascii="Courier New"/>
                      <w:sz w:val="14"/>
                    </w:rPr>
                    <w:t xml:space="preserve">: </w:t>
                  </w:r>
                  <w:r>
                    <w:rPr>
                      <w:rFonts w:ascii="Courier New"/>
                      <w:b/>
                      <w:i/>
                      <w:color w:val="2900FF"/>
                      <w:sz w:val="14"/>
                    </w:rPr>
                    <w:t>"_ga=GA1.1.827067509.1390890128; ..."</w:t>
                  </w:r>
                </w:p>
                <w:p w:rsidR="00B67961" w:rsidRDefault="00B67961">
                  <w:pPr>
                    <w:spacing w:before="37" w:line="297" w:lineRule="auto"/>
                    <w:ind w:left="1413" w:right="5014"/>
                    <w:rPr>
                      <w:rFonts w:ascii="Courier New"/>
                      <w:b/>
                      <w:i/>
                      <w:sz w:val="14"/>
                    </w:rPr>
                  </w:pPr>
                  <w:r>
                    <w:rPr>
                      <w:rFonts w:ascii="Courier New"/>
                      <w:b/>
                      <w:i/>
                      <w:color w:val="2900FF"/>
                      <w:sz w:val="14"/>
                    </w:rPr>
                    <w:t>"Authorization"</w:t>
                  </w:r>
                  <w:r>
                    <w:rPr>
                      <w:rFonts w:ascii="Courier New"/>
                      <w:sz w:val="14"/>
                    </w:rPr>
                    <w:t xml:space="preserve">: </w:t>
                  </w:r>
                  <w:r>
                    <w:rPr>
                      <w:rFonts w:ascii="Courier New"/>
                      <w:b/>
                      <w:i/>
                      <w:color w:val="2900FF"/>
                      <w:sz w:val="14"/>
                    </w:rPr>
                    <w:t>"Basic ..."</w:t>
                  </w:r>
                  <w:r>
                    <w:rPr>
                      <w:rFonts w:ascii="Courier New"/>
                      <w:b/>
                      <w:color w:val="7E0054"/>
                      <w:sz w:val="14"/>
                    </w:rPr>
                    <w:t xml:space="preserve">, </w:t>
                  </w:r>
                  <w:r>
                    <w:rPr>
                      <w:rFonts w:ascii="Courier New"/>
                      <w:b/>
                      <w:i/>
                      <w:color w:val="2900FF"/>
                      <w:sz w:val="14"/>
                    </w:rPr>
                    <w:t>"Host"</w:t>
                  </w:r>
                  <w:r>
                    <w:rPr>
                      <w:rFonts w:ascii="Courier New"/>
                      <w:sz w:val="14"/>
                    </w:rPr>
                    <w:t xml:space="preserve">: </w:t>
                  </w:r>
                  <w:r>
                    <w:rPr>
                      <w:rFonts w:ascii="Courier New"/>
                      <w:b/>
                      <w:i/>
                      <w:color w:val="2900FF"/>
                      <w:sz w:val="14"/>
                    </w:rPr>
                    <w:t>"localhost:8080"</w:t>
                  </w:r>
                </w:p>
                <w:p w:rsidR="00B67961" w:rsidRDefault="00B67961">
                  <w:pPr>
                    <w:spacing w:line="157" w:lineRule="exact"/>
                    <w:ind w:left="1077"/>
                    <w:rPr>
                      <w:rFonts w:ascii="Courier New"/>
                      <w:b/>
                      <w:sz w:val="14"/>
                    </w:rPr>
                  </w:pPr>
                  <w:r>
                    <w:rPr>
                      <w:rFonts w:ascii="Courier New"/>
                      <w:b/>
                      <w:color w:val="7E0054"/>
                      <w:sz w:val="14"/>
                    </w:rPr>
                    <w:t>},</w:t>
                  </w:r>
                </w:p>
                <w:p w:rsidR="00B67961" w:rsidRDefault="00B67961">
                  <w:pPr>
                    <w:spacing w:before="37"/>
                    <w:ind w:left="1077"/>
                    <w:rPr>
                      <w:rFonts w:ascii="Courier New"/>
                      <w:b/>
                      <w:sz w:val="14"/>
                    </w:rPr>
                  </w:pPr>
                  <w:r>
                    <w:rPr>
                      <w:rFonts w:ascii="Courier New"/>
                      <w:b/>
                      <w:i/>
                      <w:color w:val="2900FF"/>
                      <w:sz w:val="14"/>
                    </w:rPr>
                    <w:t>"response"</w:t>
                  </w:r>
                  <w:r>
                    <w:rPr>
                      <w:rFonts w:ascii="Courier New"/>
                      <w:sz w:val="14"/>
                    </w:rPr>
                    <w:t xml:space="preserve">: </w:t>
                  </w:r>
                  <w:r>
                    <w:rPr>
                      <w:rFonts w:ascii="Courier New"/>
                      <w:b/>
                      <w:color w:val="7E0054"/>
                      <w:sz w:val="14"/>
                    </w:rPr>
                    <w:t>{</w:t>
                  </w:r>
                </w:p>
                <w:p w:rsidR="00B67961" w:rsidRDefault="00B67961">
                  <w:pPr>
                    <w:spacing w:before="38" w:line="297" w:lineRule="auto"/>
                    <w:ind w:left="1413" w:right="1753"/>
                    <w:rPr>
                      <w:rFonts w:ascii="Courier New"/>
                      <w:b/>
                      <w:sz w:val="14"/>
                    </w:rPr>
                  </w:pPr>
                  <w:r>
                    <w:rPr>
                      <w:rFonts w:ascii="Courier New"/>
                      <w:b/>
                      <w:i/>
                      <w:color w:val="2900FF"/>
                      <w:sz w:val="14"/>
                    </w:rPr>
                    <w:t>"Strict-Transport-Security"</w:t>
                  </w:r>
                  <w:r>
                    <w:rPr>
                      <w:rFonts w:ascii="Courier New"/>
                      <w:sz w:val="14"/>
                    </w:rPr>
                    <w:t xml:space="preserve">: </w:t>
                  </w:r>
                  <w:r>
                    <w:rPr>
                      <w:rFonts w:ascii="Courier New"/>
                      <w:b/>
                      <w:i/>
                      <w:color w:val="2900FF"/>
                      <w:sz w:val="14"/>
                    </w:rPr>
                    <w:t>"max-age=31536000 ; includeSubDomains"</w:t>
                  </w:r>
                  <w:r>
                    <w:rPr>
                      <w:rFonts w:ascii="Courier New"/>
                      <w:b/>
                      <w:color w:val="7E0054"/>
                      <w:sz w:val="14"/>
                    </w:rPr>
                    <w:t xml:space="preserve">, </w:t>
                  </w:r>
                  <w:r>
                    <w:rPr>
                      <w:rFonts w:ascii="Courier New"/>
                      <w:b/>
                      <w:i/>
                      <w:color w:val="2900FF"/>
                      <w:sz w:val="14"/>
                    </w:rPr>
                    <w:t>"X-Application-Context"</w:t>
                  </w:r>
                  <w:r>
                    <w:rPr>
                      <w:rFonts w:ascii="Courier New"/>
                      <w:sz w:val="14"/>
                    </w:rPr>
                    <w:t xml:space="preserve">: </w:t>
                  </w:r>
                  <w:r>
                    <w:rPr>
                      <w:rFonts w:ascii="Courier New"/>
                      <w:b/>
                      <w:i/>
                      <w:color w:val="2900FF"/>
                      <w:sz w:val="14"/>
                    </w:rPr>
                    <w:t>"application:8080"</w:t>
                  </w:r>
                  <w:r>
                    <w:rPr>
                      <w:rFonts w:ascii="Courier New"/>
                      <w:b/>
                      <w:color w:val="7E0054"/>
                      <w:sz w:val="14"/>
                    </w:rPr>
                    <w:t>,</w:t>
                  </w:r>
                </w:p>
                <w:p w:rsidR="00B67961" w:rsidRDefault="00B67961">
                  <w:pPr>
                    <w:spacing w:line="297" w:lineRule="auto"/>
                    <w:ind w:left="1413" w:right="3334"/>
                    <w:rPr>
                      <w:rFonts w:ascii="Courier New"/>
                      <w:b/>
                      <w:i/>
                      <w:sz w:val="14"/>
                    </w:rPr>
                  </w:pPr>
                  <w:r>
                    <w:rPr>
                      <w:rFonts w:ascii="Courier New"/>
                      <w:b/>
                      <w:i/>
                      <w:color w:val="2900FF"/>
                      <w:sz w:val="14"/>
                    </w:rPr>
                    <w:t>"Content-Type"</w:t>
                  </w:r>
                  <w:r>
                    <w:rPr>
                      <w:rFonts w:ascii="Courier New"/>
                      <w:sz w:val="14"/>
                    </w:rPr>
                    <w:t xml:space="preserve">: </w:t>
                  </w:r>
                  <w:r>
                    <w:rPr>
                      <w:rFonts w:ascii="Courier New"/>
                      <w:b/>
                      <w:i/>
                      <w:color w:val="2900FF"/>
                      <w:sz w:val="14"/>
                    </w:rPr>
                    <w:t>"application/json;charset=UTF-8"</w:t>
                  </w:r>
                  <w:r>
                    <w:rPr>
                      <w:rFonts w:ascii="Courier New"/>
                      <w:b/>
                      <w:color w:val="7E0054"/>
                      <w:sz w:val="14"/>
                    </w:rPr>
                    <w:t xml:space="preserve">, </w:t>
                  </w:r>
                  <w:r>
                    <w:rPr>
                      <w:rFonts w:ascii="Courier New"/>
                      <w:b/>
                      <w:i/>
                      <w:color w:val="2900FF"/>
                      <w:sz w:val="14"/>
                    </w:rPr>
                    <w:t>"status"</w:t>
                  </w:r>
                  <w:r>
                    <w:rPr>
                      <w:rFonts w:ascii="Courier New"/>
                      <w:sz w:val="14"/>
                    </w:rPr>
                    <w:t xml:space="preserve">: </w:t>
                  </w:r>
                  <w:r>
                    <w:rPr>
                      <w:rFonts w:ascii="Courier New"/>
                      <w:b/>
                      <w:i/>
                      <w:color w:val="2900FF"/>
                      <w:sz w:val="14"/>
                    </w:rPr>
                    <w:t>"200"</w:t>
                  </w:r>
                </w:p>
                <w:p w:rsidR="00B67961" w:rsidRDefault="00B67961">
                  <w:pPr>
                    <w:spacing w:line="157" w:lineRule="exact"/>
                    <w:ind w:left="1077"/>
                    <w:rPr>
                      <w:rFonts w:ascii="Courier New"/>
                      <w:b/>
                      <w:sz w:val="14"/>
                    </w:rPr>
                  </w:pPr>
                  <w:r>
                    <w:rPr>
                      <w:rFonts w:ascii="Courier New"/>
                      <w:b/>
                      <w:color w:val="7E0054"/>
                      <w:sz w:val="14"/>
                    </w:rPr>
                    <w:t>}</w:t>
                  </w:r>
                </w:p>
                <w:p w:rsidR="00B67961" w:rsidRDefault="00B67961">
                  <w:pPr>
                    <w:spacing w:before="36"/>
                    <w:ind w:left="741"/>
                    <w:rPr>
                      <w:rFonts w:ascii="Courier New"/>
                      <w:b/>
                      <w:sz w:val="14"/>
                    </w:rPr>
                  </w:pPr>
                  <w:r>
                    <w:rPr>
                      <w:rFonts w:ascii="Courier New"/>
                      <w:b/>
                      <w:color w:val="7E0054"/>
                      <w:sz w:val="14"/>
                    </w:rPr>
                    <w:t>}</w:t>
                  </w:r>
                </w:p>
                <w:p w:rsidR="00B67961" w:rsidRDefault="00B67961">
                  <w:pPr>
                    <w:spacing w:before="37"/>
                    <w:ind w:left="405"/>
                    <w:rPr>
                      <w:rFonts w:ascii="Courier New"/>
                      <w:b/>
                      <w:sz w:val="14"/>
                    </w:rPr>
                  </w:pPr>
                  <w:r>
                    <w:rPr>
                      <w:rFonts w:ascii="Courier New"/>
                      <w:b/>
                      <w:color w:val="7E0054"/>
                      <w:sz w:val="14"/>
                    </w:rPr>
                    <w:t>}</w:t>
                  </w:r>
                </w:p>
                <w:p w:rsidR="00B67961" w:rsidRDefault="00B67961">
                  <w:pPr>
                    <w:spacing w:before="38"/>
                    <w:ind w:left="69"/>
                    <w:rPr>
                      <w:rFonts w:ascii="Courier New"/>
                      <w:b/>
                      <w:sz w:val="14"/>
                    </w:rPr>
                  </w:pPr>
                  <w:r>
                    <w:rPr>
                      <w:rFonts w:ascii="Courier New"/>
                      <w:sz w:val="14"/>
                    </w:rPr>
                    <w:t>},</w:t>
                  </w:r>
                  <w:r>
                    <w:rPr>
                      <w:rFonts w:ascii="Courier New"/>
                      <w:b/>
                      <w:color w:val="7E0054"/>
                      <w:sz w:val="14"/>
                    </w:rPr>
                    <w:t>{</w:t>
                  </w:r>
                </w:p>
                <w:p w:rsidR="00B67961" w:rsidRDefault="00B67961">
                  <w:pPr>
                    <w:spacing w:before="37"/>
                    <w:ind w:left="405"/>
                    <w:rPr>
                      <w:rFonts w:ascii="Courier New"/>
                      <w:b/>
                      <w:sz w:val="14"/>
                    </w:rPr>
                  </w:pPr>
                  <w:r>
                    <w:rPr>
                      <w:rFonts w:ascii="Courier New"/>
                      <w:b/>
                      <w:i/>
                      <w:color w:val="2900FF"/>
                      <w:sz w:val="14"/>
                    </w:rPr>
                    <w:t>"timestamp"</w:t>
                  </w:r>
                  <w:r>
                    <w:rPr>
                      <w:rFonts w:ascii="Courier New"/>
                      <w:sz w:val="14"/>
                    </w:rPr>
                    <w:t>: 1394343684465</w:t>
                  </w:r>
                  <w:r>
                    <w:rPr>
                      <w:rFonts w:ascii="Courier New"/>
                      <w:b/>
                      <w:color w:val="7E0054"/>
                      <w:sz w:val="14"/>
                    </w:rPr>
                    <w:t>,</w:t>
                  </w:r>
                </w:p>
                <w:p w:rsidR="00B67961" w:rsidRDefault="00B67961">
                  <w:pPr>
                    <w:spacing w:before="38"/>
                    <w:ind w:left="406"/>
                    <w:rPr>
                      <w:rFonts w:ascii="Courier New"/>
                      <w:sz w:val="14"/>
                    </w:rPr>
                  </w:pPr>
                  <w:r>
                    <w:rPr>
                      <w:rFonts w:ascii="Courier New"/>
                      <w:sz w:val="14"/>
                    </w:rPr>
                    <w:t>...</w:t>
                  </w:r>
                </w:p>
                <w:p w:rsidR="00B67961" w:rsidRDefault="00B67961">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pStyle w:val="a3"/>
        <w:rPr>
          <w:sz w:val="7"/>
          <w:lang w:eastAsia="zh-CN"/>
        </w:rPr>
      </w:pPr>
    </w:p>
    <w:p w:rsidR="005A4D71" w:rsidRDefault="00902034">
      <w:pPr>
        <w:pStyle w:val="a3"/>
        <w:spacing w:before="94"/>
        <w:ind w:left="120"/>
        <w:jc w:val="both"/>
        <w:rPr>
          <w:lang w:eastAsia="zh-CN"/>
        </w:rPr>
      </w:pPr>
      <w:r w:rsidRPr="00902034">
        <w:rPr>
          <w:rFonts w:ascii="微软雅黑" w:eastAsia="微软雅黑" w:hAnsi="微软雅黑" w:cs="微软雅黑" w:hint="eastAsia"/>
          <w:lang w:eastAsia="zh-CN"/>
        </w:rPr>
        <w:t>跟踪默认包含在跟踪中：</w:t>
      </w:r>
    </w:p>
    <w:p w:rsidR="005A4D71" w:rsidRDefault="005A4D71">
      <w:pPr>
        <w:pStyle w:val="a3"/>
        <w:spacing w:before="4"/>
        <w:rPr>
          <w:sz w:val="21"/>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878"/>
        </w:trPr>
        <w:tc>
          <w:tcPr>
            <w:tcW w:w="3008" w:type="dxa"/>
          </w:tcPr>
          <w:p w:rsidR="005A4D71" w:rsidRDefault="00475295">
            <w:pPr>
              <w:pStyle w:val="TableParagraph"/>
              <w:rPr>
                <w:b/>
                <w:sz w:val="20"/>
              </w:rPr>
            </w:pPr>
            <w:r>
              <w:rPr>
                <w:b/>
                <w:sz w:val="20"/>
              </w:rPr>
              <w:t>Name</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Request Headers</w:t>
            </w:r>
          </w:p>
        </w:tc>
        <w:tc>
          <w:tcPr>
            <w:tcW w:w="6016" w:type="dxa"/>
          </w:tcPr>
          <w:p w:rsidR="005A4D71" w:rsidRDefault="00475295">
            <w:pPr>
              <w:pStyle w:val="TableParagraph"/>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Headers from the request.</w:t>
            </w:r>
          </w:p>
        </w:tc>
      </w:tr>
      <w:tr w:rsidR="005A4D71">
        <w:trPr>
          <w:trHeight w:val="437"/>
        </w:trPr>
        <w:tc>
          <w:tcPr>
            <w:tcW w:w="3008" w:type="dxa"/>
          </w:tcPr>
          <w:p w:rsidR="005A4D71" w:rsidRDefault="00475295">
            <w:pPr>
              <w:pStyle w:val="TableParagraph"/>
              <w:rPr>
                <w:sz w:val="20"/>
              </w:rPr>
            </w:pPr>
            <w:r>
              <w:rPr>
                <w:sz w:val="20"/>
              </w:rPr>
              <w:t>Response Headers</w:t>
            </w:r>
          </w:p>
        </w:tc>
        <w:tc>
          <w:tcPr>
            <w:tcW w:w="6016" w:type="dxa"/>
          </w:tcPr>
          <w:p w:rsidR="005A4D71" w:rsidRDefault="00475295">
            <w:pPr>
              <w:pStyle w:val="TableParagraph"/>
              <w:rPr>
                <w:sz w:val="20"/>
              </w:rPr>
            </w:pPr>
            <w:r>
              <w:rPr>
                <w:sz w:val="20"/>
              </w:rPr>
              <w:t>Headers from the response.</w:t>
            </w:r>
          </w:p>
        </w:tc>
      </w:tr>
      <w:tr w:rsidR="005A4D71">
        <w:trPr>
          <w:trHeight w:val="716"/>
        </w:trPr>
        <w:tc>
          <w:tcPr>
            <w:tcW w:w="3008" w:type="dxa"/>
          </w:tcPr>
          <w:p w:rsidR="005A4D71" w:rsidRDefault="00475295">
            <w:pPr>
              <w:pStyle w:val="TableParagraph"/>
              <w:rPr>
                <w:sz w:val="20"/>
              </w:rPr>
            </w:pPr>
            <w:r>
              <w:rPr>
                <w:sz w:val="20"/>
              </w:rPr>
              <w:t>Cookies</w:t>
            </w:r>
          </w:p>
        </w:tc>
        <w:tc>
          <w:tcPr>
            <w:tcW w:w="6016" w:type="dxa"/>
          </w:tcPr>
          <w:p w:rsidR="005A4D71" w:rsidRDefault="00475295">
            <w:pPr>
              <w:pStyle w:val="TableParagraph"/>
              <w:spacing w:line="271" w:lineRule="auto"/>
              <w:ind w:right="257"/>
              <w:rPr>
                <w:sz w:val="20"/>
              </w:rPr>
            </w:pPr>
            <w:r>
              <w:rPr>
                <w:rFonts w:ascii="Courier New"/>
                <w:sz w:val="20"/>
              </w:rPr>
              <w:t>Cookie</w:t>
            </w:r>
            <w:r>
              <w:rPr>
                <w:rFonts w:ascii="Courier New"/>
                <w:spacing w:val="-65"/>
                <w:sz w:val="20"/>
              </w:rPr>
              <w:t xml:space="preserve"> </w:t>
            </w:r>
            <w:r>
              <w:rPr>
                <w:sz w:val="20"/>
              </w:rPr>
              <w:t xml:space="preserve">from request headers and </w:t>
            </w:r>
            <w:r>
              <w:rPr>
                <w:rFonts w:ascii="Courier New"/>
                <w:sz w:val="20"/>
              </w:rPr>
              <w:t>Set-Cookie</w:t>
            </w:r>
            <w:r>
              <w:rPr>
                <w:rFonts w:ascii="Courier New"/>
                <w:spacing w:val="-65"/>
                <w:sz w:val="20"/>
              </w:rPr>
              <w:t xml:space="preserve"> </w:t>
            </w:r>
            <w:r>
              <w:rPr>
                <w:sz w:val="20"/>
              </w:rPr>
              <w:t>from response headers.</w:t>
            </w:r>
          </w:p>
        </w:tc>
      </w:tr>
      <w:tr w:rsidR="005A4D71">
        <w:trPr>
          <w:trHeight w:val="437"/>
        </w:trPr>
        <w:tc>
          <w:tcPr>
            <w:tcW w:w="3008" w:type="dxa"/>
          </w:tcPr>
          <w:p w:rsidR="005A4D71" w:rsidRDefault="00475295">
            <w:pPr>
              <w:pStyle w:val="TableParagraph"/>
              <w:rPr>
                <w:sz w:val="20"/>
              </w:rPr>
            </w:pPr>
            <w:r>
              <w:rPr>
                <w:sz w:val="20"/>
              </w:rPr>
              <w:t>Errors</w:t>
            </w:r>
          </w:p>
        </w:tc>
        <w:tc>
          <w:tcPr>
            <w:tcW w:w="6016" w:type="dxa"/>
          </w:tcPr>
          <w:p w:rsidR="005A4D71" w:rsidRDefault="00475295">
            <w:pPr>
              <w:pStyle w:val="TableParagraph"/>
              <w:rPr>
                <w:sz w:val="20"/>
              </w:rPr>
            </w:pPr>
            <w:r>
              <w:rPr>
                <w:sz w:val="20"/>
              </w:rPr>
              <w:t>The error attributes (if any).</w:t>
            </w:r>
          </w:p>
        </w:tc>
      </w:tr>
      <w:tr w:rsidR="005A4D71">
        <w:trPr>
          <w:trHeight w:val="436"/>
        </w:trPr>
        <w:tc>
          <w:tcPr>
            <w:tcW w:w="3008" w:type="dxa"/>
          </w:tcPr>
          <w:p w:rsidR="005A4D71" w:rsidRDefault="00475295">
            <w:pPr>
              <w:pStyle w:val="TableParagraph"/>
              <w:rPr>
                <w:sz w:val="20"/>
              </w:rPr>
            </w:pPr>
            <w:r>
              <w:rPr>
                <w:sz w:val="20"/>
              </w:rPr>
              <w:t>Time Taken</w:t>
            </w:r>
          </w:p>
        </w:tc>
        <w:tc>
          <w:tcPr>
            <w:tcW w:w="6016" w:type="dxa"/>
          </w:tcPr>
          <w:p w:rsidR="005A4D71" w:rsidRDefault="00475295">
            <w:pPr>
              <w:pStyle w:val="TableParagraph"/>
              <w:rPr>
                <w:sz w:val="20"/>
              </w:rPr>
            </w:pPr>
            <w:r>
              <w:rPr>
                <w:sz w:val="20"/>
              </w:rPr>
              <w:t>The time taken to service the request in milliseconds.</w:t>
            </w:r>
          </w:p>
        </w:tc>
      </w:tr>
    </w:tbl>
    <w:p w:rsidR="005A4D71" w:rsidRDefault="005A4D71">
      <w:pPr>
        <w:pStyle w:val="a3"/>
        <w:spacing w:before="8"/>
        <w:rPr>
          <w:sz w:val="17"/>
        </w:rPr>
      </w:pPr>
    </w:p>
    <w:p w:rsidR="005A4D71" w:rsidRDefault="00475295">
      <w:pPr>
        <w:pStyle w:val="2"/>
        <w:numPr>
          <w:ilvl w:val="1"/>
          <w:numId w:val="12"/>
        </w:numPr>
        <w:tabs>
          <w:tab w:val="left" w:pos="788"/>
        </w:tabs>
        <w:ind w:hanging="667"/>
        <w:jc w:val="both"/>
      </w:pPr>
      <w:bookmarkStart w:id="698" w:name="54.1_Custom_tracing"/>
      <w:bookmarkStart w:id="699" w:name="_bookmark354"/>
      <w:bookmarkEnd w:id="698"/>
      <w:bookmarkEnd w:id="699"/>
      <w:r>
        <w:t>Custom tracing</w:t>
      </w:r>
    </w:p>
    <w:p w:rsidR="00902034" w:rsidRDefault="00902034" w:rsidP="00902034">
      <w:pPr>
        <w:pStyle w:val="a3"/>
        <w:spacing w:before="274"/>
        <w:ind w:left="120"/>
        <w:jc w:val="both"/>
        <w:rPr>
          <w:rFonts w:ascii="微软雅黑" w:eastAsia="微软雅黑" w:hAnsi="微软雅黑" w:cs="微软雅黑"/>
          <w:lang w:eastAsia="zh-CN"/>
        </w:rPr>
      </w:pPr>
      <w:r>
        <w:rPr>
          <w:rFonts w:ascii="微软雅黑" w:eastAsia="微软雅黑" w:hAnsi="微软雅黑" w:cs="微软雅黑" w:hint="eastAsia"/>
        </w:rPr>
        <w:t>如果您需要跟踪其他事件，则可以将</w:t>
      </w:r>
      <w:hyperlink r:id="rId348">
        <w:r>
          <w:rPr>
            <w:rFonts w:ascii="Courier New"/>
            <w:color w:val="204060"/>
            <w:u w:val="single" w:color="204060"/>
          </w:rPr>
          <w:t>TraceRepository</w:t>
        </w:r>
        <w:r>
          <w:rPr>
            <w:rFonts w:ascii="Courier New"/>
            <w:color w:val="204060"/>
            <w:spacing w:val="-69"/>
          </w:rPr>
          <w:t xml:space="preserve"> </w:t>
        </w:r>
      </w:hyperlink>
      <w:r>
        <w:rPr>
          <w:rFonts w:ascii="微软雅黑" w:eastAsia="微软雅黑" w:hAnsi="微软雅黑" w:cs="微软雅黑" w:hint="eastAsia"/>
        </w:rPr>
        <w:t>注入</w:t>
      </w:r>
      <w:r>
        <w:t>Spring bean</w:t>
      </w:r>
      <w:r>
        <w:rPr>
          <w:rFonts w:ascii="微软雅黑" w:eastAsia="微软雅黑" w:hAnsi="微软雅黑" w:cs="微软雅黑" w:hint="eastAsia"/>
        </w:rPr>
        <w:t>。该</w:t>
      </w:r>
      <w:r>
        <w:rPr>
          <w:lang w:eastAsia="zh-CN"/>
        </w:rPr>
        <w:t>add</w:t>
      </w:r>
      <w:r>
        <w:rPr>
          <w:rFonts w:ascii="微软雅黑" w:eastAsia="微软雅黑" w:hAnsi="微软雅黑" w:cs="微软雅黑" w:hint="eastAsia"/>
          <w:lang w:eastAsia="zh-CN"/>
        </w:rPr>
        <w:t>方法接受一个将被转换为</w:t>
      </w:r>
    </w:p>
    <w:p w:rsidR="005A4D71" w:rsidRDefault="00902034" w:rsidP="00902034">
      <w:pPr>
        <w:pStyle w:val="a3"/>
        <w:spacing w:before="274"/>
        <w:ind w:left="120"/>
        <w:jc w:val="both"/>
        <w:rPr>
          <w:lang w:eastAsia="zh-CN"/>
        </w:rPr>
      </w:pPr>
      <w:r>
        <w:rPr>
          <w:lang w:eastAsia="zh-CN"/>
        </w:rPr>
        <w:t>JSON</w:t>
      </w:r>
      <w:r>
        <w:rPr>
          <w:rFonts w:ascii="微软雅黑" w:eastAsia="微软雅黑" w:hAnsi="微软雅黑" w:cs="微软雅黑" w:hint="eastAsia"/>
          <w:lang w:eastAsia="zh-CN"/>
        </w:rPr>
        <w:t>并记录的</w:t>
      </w:r>
      <w:r>
        <w:rPr>
          <w:lang w:eastAsia="zh-CN"/>
        </w:rPr>
        <w:t>Map</w:t>
      </w:r>
      <w:r>
        <w:rPr>
          <w:rFonts w:ascii="微软雅黑" w:eastAsia="微软雅黑" w:hAnsi="微软雅黑" w:cs="微软雅黑" w:hint="eastAsia"/>
          <w:lang w:eastAsia="zh-CN"/>
        </w:rPr>
        <w:t>结构。</w:t>
      </w:r>
    </w:p>
    <w:p w:rsidR="005A4D71" w:rsidRDefault="005A4D71">
      <w:pPr>
        <w:pStyle w:val="a3"/>
        <w:spacing w:before="2"/>
        <w:rPr>
          <w:lang w:eastAsia="zh-CN"/>
        </w:rPr>
      </w:pPr>
    </w:p>
    <w:p w:rsidR="005A4D71" w:rsidRDefault="00902034" w:rsidP="00902034">
      <w:pPr>
        <w:pStyle w:val="a3"/>
        <w:spacing w:line="271" w:lineRule="auto"/>
        <w:ind w:left="120" w:right="1437"/>
        <w:jc w:val="both"/>
      </w:pPr>
      <w:r w:rsidRPr="00902034">
        <w:rPr>
          <w:rFonts w:ascii="微软雅黑" w:eastAsia="微软雅黑" w:hAnsi="微软雅黑" w:cs="微软雅黑" w:hint="eastAsia"/>
        </w:rPr>
        <w:t>默认情况下，将使用</w:t>
      </w:r>
      <w:r w:rsidRPr="00902034">
        <w:t>InMemoryTraceRepository</w:t>
      </w:r>
      <w:r w:rsidRPr="00902034">
        <w:rPr>
          <w:rFonts w:ascii="微软雅黑" w:eastAsia="微软雅黑" w:hAnsi="微软雅黑" w:cs="微软雅黑" w:hint="eastAsia"/>
        </w:rPr>
        <w:t>来存储最近的</w:t>
      </w:r>
      <w:r w:rsidRPr="00902034">
        <w:t>100</w:t>
      </w:r>
      <w:r w:rsidRPr="00902034">
        <w:rPr>
          <w:rFonts w:ascii="微软雅黑" w:eastAsia="微软雅黑" w:hAnsi="微软雅黑" w:cs="微软雅黑" w:hint="eastAsia"/>
        </w:rPr>
        <w:t>个事件。</w:t>
      </w:r>
      <w:r w:rsidRPr="00902034">
        <w:t xml:space="preserve"> </w:t>
      </w:r>
      <w:r w:rsidRPr="00902034">
        <w:rPr>
          <w:rFonts w:ascii="微软雅黑" w:eastAsia="微软雅黑" w:hAnsi="微软雅黑" w:cs="微软雅黑" w:hint="eastAsia"/>
        </w:rPr>
        <w:t>如果需要扩展容量，可以定义自己的</w:t>
      </w:r>
      <w:r w:rsidRPr="00902034">
        <w:t>InMemoryTraceRepository bean</w:t>
      </w:r>
      <w:r w:rsidRPr="00902034">
        <w:rPr>
          <w:rFonts w:ascii="微软雅黑" w:eastAsia="微软雅黑" w:hAnsi="微软雅黑" w:cs="微软雅黑" w:hint="eastAsia"/>
        </w:rPr>
        <w:t>实例。</w:t>
      </w:r>
      <w:r w:rsidRPr="00902034">
        <w:t xml:space="preserve"> </w:t>
      </w:r>
      <w:r w:rsidRPr="00902034">
        <w:rPr>
          <w:rFonts w:ascii="微软雅黑" w:eastAsia="微软雅黑" w:hAnsi="微软雅黑" w:cs="微软雅黑" w:hint="eastAsia"/>
        </w:rPr>
        <w:t>您也可以根据需要创建自己的</w:t>
      </w:r>
      <w:r w:rsidRPr="00902034">
        <w:t>TraceRepository</w:t>
      </w:r>
      <w:r w:rsidRPr="00902034">
        <w:rPr>
          <w:rFonts w:ascii="微软雅黑" w:eastAsia="微软雅黑" w:hAnsi="微软雅黑" w:cs="微软雅黑" w:hint="eastAsia"/>
        </w:rPr>
        <w:t>实现。</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00" w:name="55._Process_monitoring"/>
      <w:bookmarkStart w:id="701" w:name="_bookmark355"/>
      <w:bookmarkEnd w:id="700"/>
      <w:bookmarkEnd w:id="701"/>
      <w:r>
        <w:t>Process monitoring</w:t>
      </w:r>
    </w:p>
    <w:p w:rsidR="005A4D71" w:rsidRDefault="00902034" w:rsidP="00902034">
      <w:pPr>
        <w:pStyle w:val="a3"/>
        <w:spacing w:before="287" w:line="292" w:lineRule="auto"/>
        <w:ind w:left="120" w:right="1836"/>
      </w:pPr>
      <w:r w:rsidRPr="00902034">
        <w:rPr>
          <w:rFonts w:ascii="微软雅黑" w:eastAsia="微软雅黑" w:hAnsi="微软雅黑" w:cs="微软雅黑" w:hint="eastAsia"/>
        </w:rPr>
        <w:t>在</w:t>
      </w:r>
      <w:r w:rsidRPr="00902034">
        <w:t>Spring Boot Actuator</w:t>
      </w:r>
      <w:r w:rsidRPr="00902034">
        <w:rPr>
          <w:rFonts w:ascii="微软雅黑" w:eastAsia="微软雅黑" w:hAnsi="微软雅黑" w:cs="微软雅黑" w:hint="eastAsia"/>
        </w:rPr>
        <w:t>中，您可以找到几个类来创建对进程监视有用的文件：</w:t>
      </w:r>
    </w:p>
    <w:p w:rsidR="005A4D71" w:rsidRDefault="005A4D71">
      <w:pPr>
        <w:pStyle w:val="a3"/>
        <w:spacing w:before="3"/>
        <w:rPr>
          <w:sz w:val="17"/>
        </w:rPr>
      </w:pPr>
    </w:p>
    <w:p w:rsidR="005A4D71" w:rsidRDefault="00475295">
      <w:pPr>
        <w:pStyle w:val="a4"/>
        <w:numPr>
          <w:ilvl w:val="0"/>
          <w:numId w:val="26"/>
        </w:numPr>
        <w:tabs>
          <w:tab w:val="left" w:pos="320"/>
        </w:tabs>
        <w:spacing w:before="1" w:line="271" w:lineRule="auto"/>
        <w:ind w:right="1437"/>
        <w:rPr>
          <w:sz w:val="20"/>
        </w:rPr>
      </w:pPr>
      <w:r>
        <w:rPr>
          <w:rFonts w:ascii="Courier New"/>
          <w:sz w:val="20"/>
        </w:rPr>
        <w:t xml:space="preserve">ApplicationPidFileWriter </w:t>
      </w:r>
      <w:r>
        <w:rPr>
          <w:sz w:val="20"/>
        </w:rPr>
        <w:t>creates a file containing the application PID (by default in the application directory with the file name</w:t>
      </w:r>
      <w:r>
        <w:rPr>
          <w:spacing w:val="-2"/>
          <w:sz w:val="20"/>
        </w:rPr>
        <w:t xml:space="preserve"> </w:t>
      </w:r>
      <w:r>
        <w:rPr>
          <w:rFonts w:ascii="Courier New"/>
          <w:sz w:val="20"/>
        </w:rPr>
        <w:t>application.pid</w:t>
      </w:r>
      <w:r>
        <w:rPr>
          <w:sz w:val="20"/>
        </w:rPr>
        <w:t>).</w:t>
      </w:r>
    </w:p>
    <w:p w:rsidR="005A4D71" w:rsidRDefault="00475295">
      <w:pPr>
        <w:pStyle w:val="a4"/>
        <w:numPr>
          <w:ilvl w:val="0"/>
          <w:numId w:val="26"/>
        </w:numPr>
        <w:tabs>
          <w:tab w:val="left" w:pos="320"/>
        </w:tabs>
        <w:spacing w:before="204" w:line="271" w:lineRule="auto"/>
        <w:ind w:right="1437"/>
        <w:rPr>
          <w:sz w:val="20"/>
        </w:rPr>
      </w:pPr>
      <w:r>
        <w:rPr>
          <w:rFonts w:ascii="Courier New"/>
          <w:sz w:val="20"/>
        </w:rPr>
        <w:t xml:space="preserve">EmbeddedServerPortFileWriter </w:t>
      </w:r>
      <w:r>
        <w:rPr>
          <w:sz w:val="20"/>
        </w:rPr>
        <w:t>creates a file (or files) containing the ports of the embedded server (by default in the application directory with the file name</w:t>
      </w:r>
      <w:r>
        <w:rPr>
          <w:spacing w:val="-2"/>
          <w:sz w:val="20"/>
        </w:rPr>
        <w:t xml:space="preserve"> </w:t>
      </w:r>
      <w:r>
        <w:rPr>
          <w:rFonts w:ascii="Courier New"/>
          <w:sz w:val="20"/>
        </w:rPr>
        <w:t>application.port</w:t>
      </w:r>
      <w:r>
        <w:rPr>
          <w:sz w:val="20"/>
        </w:rPr>
        <w:t>).</w:t>
      </w:r>
    </w:p>
    <w:p w:rsidR="00902034" w:rsidRDefault="00902034">
      <w:pPr>
        <w:pStyle w:val="a3"/>
        <w:spacing w:before="205"/>
        <w:ind w:left="120"/>
        <w:rPr>
          <w:lang w:eastAsia="zh-CN"/>
        </w:rPr>
      </w:pPr>
      <w:r w:rsidRPr="00902034">
        <w:rPr>
          <w:rFonts w:ascii="微软雅黑" w:eastAsia="微软雅黑" w:hAnsi="微软雅黑" w:cs="微软雅黑" w:hint="eastAsia"/>
          <w:lang w:eastAsia="zh-CN"/>
        </w:rPr>
        <w:t>这些编写器</w:t>
      </w:r>
      <w:r>
        <w:rPr>
          <w:rFonts w:ascii="微软雅黑" w:eastAsia="微软雅黑" w:hAnsi="微软雅黑" w:cs="微软雅黑" w:hint="eastAsia"/>
          <w:lang w:eastAsia="zh-CN"/>
        </w:rPr>
        <w:t>(</w:t>
      </w:r>
      <w:r>
        <w:rPr>
          <w:lang w:eastAsia="zh-CN"/>
        </w:rPr>
        <w:t>writers</w:t>
      </w:r>
      <w:r>
        <w:rPr>
          <w:rFonts w:ascii="微软雅黑" w:eastAsia="微软雅黑" w:hAnsi="微软雅黑" w:cs="微软雅黑" w:hint="eastAsia"/>
          <w:lang w:eastAsia="zh-CN"/>
        </w:rPr>
        <w:t>)</w:t>
      </w:r>
      <w:r w:rsidRPr="00902034">
        <w:rPr>
          <w:rFonts w:ascii="微软雅黑" w:eastAsia="微软雅黑" w:hAnsi="微软雅黑" w:cs="微软雅黑" w:hint="eastAsia"/>
          <w:lang w:eastAsia="zh-CN"/>
        </w:rPr>
        <w:t>默认情况下不会被激活，但是您可以通过下面介绍的方式启用它们。</w:t>
      </w:r>
    </w:p>
    <w:p w:rsidR="005A4D71" w:rsidRDefault="005A4D71">
      <w:pPr>
        <w:pStyle w:val="a3"/>
        <w:spacing w:before="10"/>
        <w:rPr>
          <w:sz w:val="21"/>
          <w:lang w:eastAsia="zh-CN"/>
        </w:rPr>
      </w:pPr>
    </w:p>
    <w:p w:rsidR="005A4D71" w:rsidRDefault="00475295">
      <w:pPr>
        <w:pStyle w:val="2"/>
        <w:numPr>
          <w:ilvl w:val="1"/>
          <w:numId w:val="12"/>
        </w:numPr>
        <w:tabs>
          <w:tab w:val="left" w:pos="788"/>
        </w:tabs>
        <w:spacing w:before="1"/>
        <w:ind w:hanging="667"/>
      </w:pPr>
      <w:bookmarkStart w:id="702" w:name="55.1_Extend_configuration"/>
      <w:bookmarkStart w:id="703" w:name="_bookmark356"/>
      <w:bookmarkEnd w:id="702"/>
      <w:bookmarkEnd w:id="703"/>
      <w:r>
        <w:t>Extend configuration</w:t>
      </w:r>
    </w:p>
    <w:p w:rsidR="005A4D71" w:rsidRDefault="00902034" w:rsidP="00902034">
      <w:pPr>
        <w:pStyle w:val="a3"/>
        <w:spacing w:before="273"/>
        <w:ind w:left="120"/>
      </w:pPr>
      <w:r w:rsidRPr="00902034">
        <w:rPr>
          <w:rFonts w:ascii="微软雅黑" w:eastAsia="微软雅黑" w:hAnsi="微软雅黑" w:cs="微软雅黑" w:hint="eastAsia"/>
        </w:rPr>
        <w:t>在</w:t>
      </w:r>
      <w:r>
        <w:rPr>
          <w:rFonts w:ascii="Courier New"/>
        </w:rPr>
        <w:t>META-INF/spring.factories</w:t>
      </w:r>
      <w:r w:rsidRPr="00902034">
        <w:rPr>
          <w:rFonts w:ascii="微软雅黑" w:eastAsia="微软雅黑" w:hAnsi="微软雅黑" w:cs="微软雅黑" w:hint="eastAsia"/>
        </w:rPr>
        <w:t>文件中，您可以激活写入</w:t>
      </w:r>
      <w:r w:rsidRPr="00902034">
        <w:t>PID</w:t>
      </w:r>
      <w:r w:rsidRPr="00902034">
        <w:rPr>
          <w:rFonts w:ascii="微软雅黑" w:eastAsia="微软雅黑" w:hAnsi="微软雅黑" w:cs="微软雅黑" w:hint="eastAsia"/>
        </w:rPr>
        <w:t>文件的侦听器。</w:t>
      </w:r>
      <w:r w:rsidRPr="00902034">
        <w:t xml:space="preserve"> </w:t>
      </w:r>
      <w:r w:rsidRPr="00902034">
        <w:rPr>
          <w:rFonts w:ascii="微软雅黑" w:eastAsia="微软雅黑" w:hAnsi="微软雅黑" w:cs="微软雅黑" w:hint="eastAsia"/>
        </w:rPr>
        <w:t>例：</w:t>
      </w:r>
    </w:p>
    <w:p w:rsidR="005A4D71" w:rsidRDefault="00297392">
      <w:pPr>
        <w:pStyle w:val="a3"/>
        <w:spacing w:before="3"/>
        <w:rPr>
          <w:sz w:val="11"/>
        </w:rPr>
      </w:pPr>
      <w:r>
        <w:pict>
          <v:shape id="_x0000_s4213" type="#_x0000_t202" style="position:absolute;margin-left:75.55pt;margin-top:8.5pt;width:444.2pt;height:36.5pt;z-index:251704832;mso-wrap-distance-left:0;mso-wrap-distance-right:0;mso-position-horizontal-relative:page" fillcolor="#f0f0f0" strokecolor="#444" strokeweight=".1pt">
            <v:textbox style="mso-next-textbox:#_x0000_s4213" inset="0,0,0,0">
              <w:txbxContent>
                <w:p w:rsidR="00B67961" w:rsidRDefault="00B67961">
                  <w:pPr>
                    <w:spacing w:before="84" w:line="297" w:lineRule="auto"/>
                    <w:ind w:left="69" w:right="3082"/>
                    <w:rPr>
                      <w:rFonts w:ascii="Courier New"/>
                      <w:sz w:val="14"/>
                    </w:rPr>
                  </w:pPr>
                  <w:r>
                    <w:rPr>
                      <w:rFonts w:ascii="Courier New"/>
                      <w:sz w:val="14"/>
                    </w:rPr>
                    <w:t>org.springframework.context.ApplicationListener=\ org.springframework.boot.system.ApplicationPidFileWriter,\ org.springframework.boot.actuate.system.EmbeddedServerPortFileWriter</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hanging="667"/>
      </w:pPr>
      <w:bookmarkStart w:id="704" w:name="55.2_Programmatically"/>
      <w:bookmarkStart w:id="705" w:name="_bookmark357"/>
      <w:bookmarkEnd w:id="704"/>
      <w:bookmarkEnd w:id="705"/>
      <w:r>
        <w:t>Programmatically</w:t>
      </w:r>
    </w:p>
    <w:p w:rsidR="005A4D71" w:rsidRDefault="00902034" w:rsidP="00902034">
      <w:pPr>
        <w:pStyle w:val="a3"/>
        <w:spacing w:before="274" w:line="271" w:lineRule="auto"/>
        <w:ind w:left="120" w:right="1437"/>
        <w:jc w:val="both"/>
      </w:pPr>
      <w:r w:rsidRPr="00902034">
        <w:rPr>
          <w:rFonts w:ascii="微软雅黑" w:eastAsia="微软雅黑" w:hAnsi="微软雅黑" w:cs="微软雅黑" w:hint="eastAsia"/>
        </w:rPr>
        <w:t>您还可以通过调用</w:t>
      </w:r>
      <w:r w:rsidRPr="00902034">
        <w:t>SpringApplication.addListeners</w:t>
      </w:r>
      <w:r w:rsidRPr="00902034">
        <w:rPr>
          <w:rFonts w:ascii="微软雅黑" w:eastAsia="微软雅黑" w:hAnsi="微软雅黑" w:cs="微软雅黑" w:hint="eastAsia"/>
        </w:rPr>
        <w:t>（</w:t>
      </w:r>
      <w:r w:rsidRPr="00902034">
        <w:t>...</w:t>
      </w:r>
      <w:r w:rsidRPr="00902034">
        <w:rPr>
          <w:rFonts w:ascii="微软雅黑" w:eastAsia="微软雅黑" w:hAnsi="微软雅黑" w:cs="微软雅黑" w:hint="eastAsia"/>
        </w:rPr>
        <w:t>）方法并传递相应的</w:t>
      </w:r>
      <w:r w:rsidRPr="00902034">
        <w:t>Writer</w:t>
      </w:r>
      <w:r w:rsidRPr="00902034">
        <w:rPr>
          <w:rFonts w:ascii="微软雅黑" w:eastAsia="微软雅黑" w:hAnsi="微软雅黑" w:cs="微软雅黑" w:hint="eastAsia"/>
        </w:rPr>
        <w:t>对象来激活侦听器。</w:t>
      </w:r>
      <w:r w:rsidRPr="00902034">
        <w:t xml:space="preserve"> </w:t>
      </w:r>
      <w:r w:rsidRPr="00902034">
        <w:rPr>
          <w:rFonts w:ascii="微软雅黑" w:eastAsia="微软雅黑" w:hAnsi="微软雅黑" w:cs="微软雅黑" w:hint="eastAsia"/>
        </w:rPr>
        <w:t>此方法还允许您通过</w:t>
      </w:r>
      <w:r w:rsidRPr="00902034">
        <w:t>Writer</w:t>
      </w:r>
      <w:r w:rsidRPr="00902034">
        <w:rPr>
          <w:rFonts w:ascii="微软雅黑" w:eastAsia="微软雅黑" w:hAnsi="微软雅黑" w:cs="微软雅黑" w:hint="eastAsia"/>
        </w:rPr>
        <w:t>构造函数自定义文件名和路径。</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06" w:name="56._Cloud_Foundry_support"/>
      <w:bookmarkStart w:id="707" w:name="_bookmark358"/>
      <w:bookmarkEnd w:id="706"/>
      <w:bookmarkEnd w:id="707"/>
      <w:r>
        <w:t>Cloud Foundry support</w:t>
      </w:r>
    </w:p>
    <w:p w:rsidR="005A4D71" w:rsidRDefault="001C7410" w:rsidP="001C7410">
      <w:pPr>
        <w:pStyle w:val="a3"/>
        <w:spacing w:before="258" w:line="280" w:lineRule="auto"/>
        <w:ind w:left="120" w:right="1437"/>
        <w:jc w:val="both"/>
      </w:pPr>
      <w:r w:rsidRPr="001C7410">
        <w:t>Spring Boot</w:t>
      </w:r>
      <w:r w:rsidRPr="001C7410">
        <w:rPr>
          <w:rFonts w:ascii="微软雅黑" w:eastAsia="微软雅黑" w:hAnsi="微软雅黑" w:cs="微软雅黑" w:hint="eastAsia"/>
        </w:rPr>
        <w:t>的执行器</w:t>
      </w:r>
      <w:r>
        <w:rPr>
          <w:rFonts w:ascii="微软雅黑" w:eastAsia="微软雅黑" w:hAnsi="微软雅黑" w:cs="微软雅黑" w:hint="eastAsia"/>
          <w:lang w:eastAsia="zh-CN"/>
        </w:rPr>
        <w:t>(</w:t>
      </w:r>
      <w:r>
        <w:t>actuator</w:t>
      </w:r>
      <w:r>
        <w:rPr>
          <w:rFonts w:ascii="微软雅黑" w:eastAsia="微软雅黑" w:hAnsi="微软雅黑" w:cs="微软雅黑" w:hint="eastAsia"/>
          <w:lang w:eastAsia="zh-CN"/>
        </w:rPr>
        <w:t>)</w:t>
      </w:r>
      <w:r w:rsidRPr="001C7410">
        <w:rPr>
          <w:rFonts w:ascii="微软雅黑" w:eastAsia="微软雅黑" w:hAnsi="微软雅黑" w:cs="微软雅黑" w:hint="eastAsia"/>
        </w:rPr>
        <w:t>模块包含额外的支持，当您部署到兼容的</w:t>
      </w:r>
      <w:r w:rsidRPr="001C7410">
        <w:t>Cloud Foundry</w:t>
      </w:r>
      <w:r w:rsidRPr="001C7410">
        <w:rPr>
          <w:rFonts w:ascii="微软雅黑" w:eastAsia="微软雅黑" w:hAnsi="微软雅黑" w:cs="微软雅黑" w:hint="eastAsia"/>
        </w:rPr>
        <w:t>实例时，该支持会被激活。</w:t>
      </w:r>
      <w:r>
        <w:rPr>
          <w:rFonts w:ascii="Courier New" w:hAnsi="Courier New"/>
        </w:rPr>
        <w:t>/cloudfoundryapplication</w:t>
      </w:r>
      <w:r w:rsidRPr="001C7410">
        <w:rPr>
          <w:rFonts w:ascii="微软雅黑" w:eastAsia="微软雅黑" w:hAnsi="微软雅黑" w:cs="微软雅黑" w:hint="eastAsia"/>
        </w:rPr>
        <w:t>路径为所有</w:t>
      </w:r>
      <w:r w:rsidRPr="001C7410">
        <w:t>NamedMvcEndpoint bean</w:t>
      </w:r>
      <w:r w:rsidRPr="001C7410">
        <w:rPr>
          <w:rFonts w:ascii="微软雅黑" w:eastAsia="微软雅黑" w:hAnsi="微软雅黑" w:cs="微软雅黑" w:hint="eastAsia"/>
        </w:rPr>
        <w:t>提供了一个替代安全路由。</w:t>
      </w:r>
    </w:p>
    <w:p w:rsidR="005A4D71" w:rsidRDefault="001C7410" w:rsidP="001C7410">
      <w:pPr>
        <w:pStyle w:val="a3"/>
        <w:spacing w:before="169" w:line="292" w:lineRule="auto"/>
        <w:ind w:left="120" w:right="1436"/>
        <w:jc w:val="both"/>
      </w:pPr>
      <w:r w:rsidRPr="001C7410">
        <w:rPr>
          <w:rFonts w:ascii="微软雅黑" w:eastAsia="微软雅黑" w:hAnsi="微软雅黑" w:cs="微软雅黑" w:hint="eastAsia"/>
        </w:rPr>
        <w:t>扩展支持允许</w:t>
      </w:r>
      <w:r w:rsidRPr="001C7410">
        <w:t>Cloud Foundry</w:t>
      </w:r>
      <w:r w:rsidRPr="001C7410">
        <w:rPr>
          <w:rFonts w:ascii="微软雅黑" w:eastAsia="微软雅黑" w:hAnsi="微软雅黑" w:cs="微软雅黑" w:hint="eastAsia"/>
        </w:rPr>
        <w:t>管理</w:t>
      </w:r>
      <w:r w:rsidRPr="001C7410">
        <w:t>UI</w:t>
      </w:r>
      <w:r>
        <w:t>s</w:t>
      </w:r>
      <w:r w:rsidRPr="001C7410">
        <w:rPr>
          <w:rFonts w:ascii="微软雅黑" w:eastAsia="微软雅黑" w:hAnsi="微软雅黑" w:cs="微软雅黑" w:hint="eastAsia"/>
        </w:rPr>
        <w:t>（例如，可用于查看已部署应用程序的</w:t>
      </w:r>
      <w:r w:rsidRPr="001C7410">
        <w:t>Web</w:t>
      </w:r>
      <w:r w:rsidRPr="001C7410">
        <w:rPr>
          <w:rFonts w:ascii="微软雅黑" w:eastAsia="微软雅黑" w:hAnsi="微软雅黑" w:cs="微软雅黑" w:hint="eastAsia"/>
        </w:rPr>
        <w:t>应用程序）通过</w:t>
      </w:r>
      <w:r w:rsidRPr="001C7410">
        <w:t>Spring Boot</w:t>
      </w:r>
      <w:r w:rsidRPr="001C7410">
        <w:rPr>
          <w:rFonts w:ascii="微软雅黑" w:eastAsia="微软雅黑" w:hAnsi="微软雅黑" w:cs="微软雅黑" w:hint="eastAsia"/>
        </w:rPr>
        <w:t>执行程序信息进行扩充。</w:t>
      </w:r>
      <w:r w:rsidRPr="001C7410">
        <w:t xml:space="preserve"> </w:t>
      </w:r>
      <w:r w:rsidRPr="001C7410">
        <w:rPr>
          <w:rFonts w:ascii="微软雅黑" w:eastAsia="微软雅黑" w:hAnsi="微软雅黑" w:cs="微软雅黑" w:hint="eastAsia"/>
        </w:rPr>
        <w:t>例如，应用程序状态页面可能包含完整的健康信息，而不是典型的</w:t>
      </w:r>
      <w:r w:rsidRPr="001C7410">
        <w:t>“</w:t>
      </w:r>
      <w:r>
        <w:t>running</w:t>
      </w:r>
      <w:r w:rsidRPr="001C7410">
        <w:t>”</w:t>
      </w:r>
      <w:r w:rsidRPr="001C7410">
        <w:rPr>
          <w:rFonts w:ascii="微软雅黑" w:eastAsia="微软雅黑" w:hAnsi="微软雅黑" w:cs="微软雅黑" w:hint="eastAsia"/>
        </w:rPr>
        <w:t>或</w:t>
      </w:r>
      <w:r w:rsidRPr="001C7410">
        <w:t>“</w:t>
      </w:r>
      <w:r>
        <w:t>stopped</w:t>
      </w:r>
      <w:r w:rsidRPr="001C7410">
        <w:t>”</w:t>
      </w:r>
      <w:r w:rsidRPr="001C7410">
        <w:rPr>
          <w:rFonts w:ascii="微软雅黑" w:eastAsia="微软雅黑" w:hAnsi="微软雅黑" w:cs="微软雅黑" w:hint="eastAsia"/>
        </w:rPr>
        <w:t>状态。</w:t>
      </w:r>
    </w:p>
    <w:p w:rsidR="005A4D71" w:rsidRDefault="005A4D71">
      <w:pPr>
        <w:pStyle w:val="a3"/>
        <w:spacing w:before="9"/>
        <w:rPr>
          <w:sz w:val="17"/>
        </w:rPr>
      </w:pPr>
    </w:p>
    <w:p w:rsidR="005A4D71" w:rsidRDefault="00297392">
      <w:pPr>
        <w:spacing w:before="93"/>
        <w:ind w:left="255"/>
        <w:rPr>
          <w:b/>
          <w:sz w:val="20"/>
        </w:rPr>
      </w:pPr>
      <w:r>
        <w:pict>
          <v:line id="_x0000_s4212" style="position:absolute;left:0;text-align:left;z-index:251708928;mso-position-horizontal-relative:page" from="73.4pt,4.45pt" to="73.4pt,55.05pt" strokecolor="#5c5c4e">
            <w10:wrap anchorx="page"/>
          </v:line>
        </w:pict>
      </w:r>
      <w:r w:rsidR="00475295">
        <w:rPr>
          <w:b/>
          <w:sz w:val="20"/>
        </w:rPr>
        <w:t>Note</w:t>
      </w:r>
    </w:p>
    <w:p w:rsidR="005A4D71" w:rsidRDefault="005A4D71">
      <w:pPr>
        <w:pStyle w:val="a3"/>
        <w:spacing w:before="3"/>
        <w:rPr>
          <w:b/>
          <w:sz w:val="19"/>
        </w:rPr>
      </w:pPr>
    </w:p>
    <w:p w:rsidR="005A4D71" w:rsidRDefault="001C7410" w:rsidP="001C7410">
      <w:pPr>
        <w:pStyle w:val="a3"/>
        <w:spacing w:line="271" w:lineRule="auto"/>
        <w:ind w:left="255" w:right="1836"/>
      </w:pPr>
      <w:r>
        <w:rPr>
          <w:rFonts w:ascii="Courier New"/>
        </w:rPr>
        <w:t>/cloudfoundryapplication</w:t>
      </w:r>
      <w:r w:rsidRPr="001C7410">
        <w:rPr>
          <w:rFonts w:ascii="微软雅黑" w:eastAsia="微软雅黑" w:hAnsi="微软雅黑" w:cs="微软雅黑" w:hint="eastAsia"/>
        </w:rPr>
        <w:t>路径不能直接被普通用户访问。</w:t>
      </w:r>
      <w:r w:rsidRPr="001C7410">
        <w:t xml:space="preserve"> </w:t>
      </w:r>
      <w:r w:rsidRPr="001C7410">
        <w:rPr>
          <w:rFonts w:ascii="微软雅黑" w:eastAsia="微软雅黑" w:hAnsi="微软雅黑" w:cs="微软雅黑" w:hint="eastAsia"/>
        </w:rPr>
        <w:t>为了使用端点，必须将有效的</w:t>
      </w:r>
      <w:r w:rsidRPr="001C7410">
        <w:t>UAA</w:t>
      </w:r>
      <w:r w:rsidRPr="001C7410">
        <w:rPr>
          <w:rFonts w:ascii="微软雅黑" w:eastAsia="微软雅黑" w:hAnsi="微软雅黑" w:cs="微软雅黑" w:hint="eastAsia"/>
        </w:rPr>
        <w:t>令牌</w:t>
      </w:r>
      <w:r>
        <w:rPr>
          <w:rFonts w:ascii="微软雅黑" w:eastAsia="微软雅黑" w:hAnsi="微软雅黑" w:cs="微软雅黑" w:hint="eastAsia"/>
          <w:lang w:eastAsia="zh-CN"/>
        </w:rPr>
        <w:t>(</w:t>
      </w:r>
      <w:r>
        <w:t>token</w:t>
      </w:r>
      <w:r>
        <w:rPr>
          <w:rFonts w:ascii="微软雅黑" w:eastAsia="微软雅黑" w:hAnsi="微软雅黑" w:cs="微软雅黑" w:hint="eastAsia"/>
          <w:lang w:eastAsia="zh-CN"/>
        </w:rPr>
        <w:t>)</w:t>
      </w:r>
      <w:r w:rsidRPr="001C7410">
        <w:rPr>
          <w:rFonts w:ascii="微软雅黑" w:eastAsia="微软雅黑" w:hAnsi="微软雅黑" w:cs="微软雅黑" w:hint="eastAsia"/>
        </w:rPr>
        <w:t>与请求一起传递。</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708" w:name="56.1_Disabling_extended_Cloud_Foundry_ac"/>
      <w:bookmarkStart w:id="709" w:name="_bookmark359"/>
      <w:bookmarkEnd w:id="708"/>
      <w:bookmarkEnd w:id="709"/>
      <w:r>
        <w:t>Disabling extended Cloud Foundry actuator support</w:t>
      </w:r>
    </w:p>
    <w:p w:rsidR="005A4D71" w:rsidRDefault="001C7410" w:rsidP="001C7410">
      <w:pPr>
        <w:pStyle w:val="a3"/>
        <w:spacing w:before="245" w:line="271" w:lineRule="auto"/>
        <w:ind w:left="120" w:right="1432"/>
      </w:pPr>
      <w:r w:rsidRPr="001C7410">
        <w:rPr>
          <w:rFonts w:ascii="微软雅黑" w:eastAsia="微软雅黑" w:hAnsi="微软雅黑" w:cs="微软雅黑" w:hint="eastAsia"/>
        </w:rPr>
        <w:t>如果要完全禁用</w:t>
      </w:r>
      <w:r>
        <w:rPr>
          <w:rFonts w:ascii="Courier New"/>
        </w:rPr>
        <w:t>/cloudfoundryapplication</w:t>
      </w:r>
      <w:r w:rsidRPr="001C7410">
        <w:rPr>
          <w:rFonts w:ascii="微软雅黑" w:eastAsia="微软雅黑" w:hAnsi="微软雅黑" w:cs="微软雅黑" w:hint="eastAsia"/>
        </w:rPr>
        <w:t>端点，则可以将以下内容添加到</w:t>
      </w:r>
      <w:r w:rsidRPr="001C7410">
        <w:t>application.properties</w:t>
      </w:r>
      <w:r w:rsidRPr="001C7410">
        <w:rPr>
          <w:rFonts w:ascii="微软雅黑" w:eastAsia="微软雅黑" w:hAnsi="微软雅黑" w:cs="微软雅黑" w:hint="eastAsia"/>
        </w:rPr>
        <w:t>文件中：</w:t>
      </w:r>
    </w:p>
    <w:p w:rsidR="005A4D71" w:rsidRDefault="00475295">
      <w:pPr>
        <w:spacing w:before="176"/>
        <w:ind w:left="120"/>
        <w:rPr>
          <w:b/>
          <w:sz w:val="20"/>
        </w:rPr>
      </w:pPr>
      <w:r>
        <w:rPr>
          <w:b/>
          <w:sz w:val="20"/>
        </w:rPr>
        <w:t>application.properties.</w:t>
      </w:r>
    </w:p>
    <w:p w:rsidR="005A4D71" w:rsidRDefault="00297392">
      <w:pPr>
        <w:pStyle w:val="a3"/>
        <w:spacing w:before="9"/>
        <w:rPr>
          <w:b/>
          <w:sz w:val="12"/>
        </w:rPr>
      </w:pPr>
      <w:r>
        <w:pict>
          <v:shape id="_x0000_s4211" type="#_x0000_t202" style="position:absolute;margin-left:75.55pt;margin-top:9.4pt;width:444.2pt;height:16.9pt;z-index:251705856;mso-wrap-distance-left:0;mso-wrap-distance-right:0;mso-position-horizontal-relative:page" fillcolor="#f0f0f0" strokecolor="#444" strokeweight=".1pt">
            <v:textbox style="mso-next-textbox:#_x0000_s4211" inset="0,0,0,0">
              <w:txbxContent>
                <w:p w:rsidR="00B67961" w:rsidRDefault="00B67961">
                  <w:pPr>
                    <w:spacing w:before="84"/>
                    <w:ind w:left="69"/>
                    <w:rPr>
                      <w:rFonts w:ascii="Courier New"/>
                      <w:sz w:val="14"/>
                    </w:rPr>
                  </w:pPr>
                  <w:r>
                    <w:rPr>
                      <w:rFonts w:ascii="Courier New"/>
                      <w:b/>
                      <w:color w:val="7E007E"/>
                      <w:sz w:val="14"/>
                    </w:rPr>
                    <w:t>management.cloudfoundry.enabled</w:t>
                  </w:r>
                  <w:r>
                    <w:rPr>
                      <w:rFonts w:ascii="Courier New"/>
                      <w:sz w:val="14"/>
                    </w:rPr>
                    <w:t>=false</w:t>
                  </w:r>
                </w:p>
              </w:txbxContent>
            </v:textbox>
            <w10:wrap type="topAndBottom" anchorx="page"/>
          </v:shape>
        </w:pict>
      </w:r>
    </w:p>
    <w:p w:rsidR="005A4D71" w:rsidRDefault="00475295">
      <w:pPr>
        <w:pStyle w:val="2"/>
        <w:numPr>
          <w:ilvl w:val="1"/>
          <w:numId w:val="12"/>
        </w:numPr>
        <w:tabs>
          <w:tab w:val="left" w:pos="788"/>
        </w:tabs>
        <w:spacing w:before="147"/>
        <w:ind w:hanging="667"/>
      </w:pPr>
      <w:bookmarkStart w:id="710" w:name="56.2_Cloud_Foundry_self_signed_certifica"/>
      <w:bookmarkStart w:id="711" w:name="_bookmark360"/>
      <w:bookmarkEnd w:id="710"/>
      <w:bookmarkEnd w:id="711"/>
      <w:r>
        <w:t>Cloud Foundry self signed certificates</w:t>
      </w:r>
    </w:p>
    <w:p w:rsidR="005A4D71" w:rsidRDefault="001C7410" w:rsidP="001C7410">
      <w:pPr>
        <w:pStyle w:val="a3"/>
        <w:spacing w:before="245" w:line="280" w:lineRule="auto"/>
        <w:ind w:left="120" w:right="1436"/>
        <w:jc w:val="both"/>
      </w:pPr>
      <w:r w:rsidRPr="001C7410">
        <w:rPr>
          <w:rFonts w:ascii="微软雅黑" w:eastAsia="微软雅黑" w:hAnsi="微软雅黑" w:cs="微软雅黑" w:hint="eastAsia"/>
        </w:rPr>
        <w:t>默认情况下，</w:t>
      </w:r>
      <w:r w:rsidRPr="001C7410">
        <w:t>/ cloudfoundryapplication</w:t>
      </w:r>
      <w:r w:rsidRPr="001C7410">
        <w:rPr>
          <w:rFonts w:ascii="微软雅黑" w:eastAsia="微软雅黑" w:hAnsi="微软雅黑" w:cs="微软雅黑" w:hint="eastAsia"/>
        </w:rPr>
        <w:t>端点的安全验证会对各种</w:t>
      </w:r>
      <w:r w:rsidRPr="001C7410">
        <w:t>Cloud Foundry</w:t>
      </w:r>
      <w:r w:rsidRPr="001C7410">
        <w:rPr>
          <w:rFonts w:ascii="微软雅黑" w:eastAsia="微软雅黑" w:hAnsi="微软雅黑" w:cs="微软雅黑" w:hint="eastAsia"/>
        </w:rPr>
        <w:t>服务进行</w:t>
      </w:r>
      <w:r w:rsidRPr="001C7410">
        <w:t>SSL</w:t>
      </w:r>
      <w:r w:rsidRPr="001C7410">
        <w:rPr>
          <w:rFonts w:ascii="微软雅黑" w:eastAsia="微软雅黑" w:hAnsi="微软雅黑" w:cs="微软雅黑" w:hint="eastAsia"/>
        </w:rPr>
        <w:t>调用。</w:t>
      </w:r>
      <w:r w:rsidRPr="001C7410">
        <w:t xml:space="preserve"> </w:t>
      </w:r>
      <w:r w:rsidRPr="001C7410">
        <w:rPr>
          <w:rFonts w:ascii="微软雅黑" w:eastAsia="微软雅黑" w:hAnsi="微软雅黑" w:cs="微软雅黑" w:hint="eastAsia"/>
        </w:rPr>
        <w:t>如果您的</w:t>
      </w:r>
      <w:r w:rsidRPr="001C7410">
        <w:t>Cloud Foundry UAA</w:t>
      </w:r>
      <w:r w:rsidRPr="001C7410">
        <w:rPr>
          <w:rFonts w:ascii="微软雅黑" w:eastAsia="微软雅黑" w:hAnsi="微软雅黑" w:cs="微软雅黑" w:hint="eastAsia"/>
        </w:rPr>
        <w:t>或云控制器服务使用自签名证书</w:t>
      </w:r>
      <w:r>
        <w:rPr>
          <w:rFonts w:ascii="微软雅黑" w:eastAsia="微软雅黑" w:hAnsi="微软雅黑" w:cs="微软雅黑" w:hint="eastAsia"/>
          <w:lang w:eastAsia="zh-CN"/>
        </w:rPr>
        <w:t>(</w:t>
      </w:r>
      <w:r>
        <w:t>self-signed certificates</w:t>
      </w:r>
      <w:r>
        <w:rPr>
          <w:rFonts w:ascii="微软雅黑" w:eastAsia="微软雅黑" w:hAnsi="微软雅黑" w:cs="微软雅黑" w:hint="eastAsia"/>
          <w:lang w:eastAsia="zh-CN"/>
        </w:rPr>
        <w:t>)</w:t>
      </w:r>
      <w:r w:rsidRPr="001C7410">
        <w:rPr>
          <w:rFonts w:ascii="微软雅黑" w:eastAsia="微软雅黑" w:hAnsi="微软雅黑" w:cs="微软雅黑" w:hint="eastAsia"/>
        </w:rPr>
        <w:t>，则需要设置以下属性：</w:t>
      </w:r>
    </w:p>
    <w:p w:rsidR="005A4D71" w:rsidRDefault="00475295">
      <w:pPr>
        <w:spacing w:before="186"/>
        <w:ind w:left="120"/>
        <w:jc w:val="both"/>
        <w:rPr>
          <w:b/>
          <w:sz w:val="20"/>
        </w:rPr>
      </w:pPr>
      <w:r>
        <w:rPr>
          <w:b/>
          <w:sz w:val="20"/>
        </w:rPr>
        <w:t>application.properties.</w:t>
      </w:r>
    </w:p>
    <w:p w:rsidR="005A4D71" w:rsidRDefault="00297392">
      <w:pPr>
        <w:pStyle w:val="a3"/>
        <w:spacing w:before="9"/>
        <w:rPr>
          <w:b/>
          <w:sz w:val="12"/>
        </w:rPr>
      </w:pPr>
      <w:r>
        <w:pict>
          <v:shape id="_x0000_s4210" type="#_x0000_t202" style="position:absolute;margin-left:75.55pt;margin-top:9.4pt;width:444.2pt;height:16.9pt;z-index:251706880;mso-wrap-distance-left:0;mso-wrap-distance-right:0;mso-position-horizontal-relative:page" fillcolor="#f0f0f0" strokecolor="#444" strokeweight=".1pt">
            <v:textbox style="mso-next-textbox:#_x0000_s4210" inset="0,0,0,0">
              <w:txbxContent>
                <w:p w:rsidR="00B67961" w:rsidRDefault="00B67961">
                  <w:pPr>
                    <w:spacing w:before="84"/>
                    <w:ind w:left="69"/>
                    <w:rPr>
                      <w:rFonts w:ascii="Courier New"/>
                      <w:sz w:val="14"/>
                    </w:rPr>
                  </w:pPr>
                  <w:r>
                    <w:rPr>
                      <w:rFonts w:ascii="Courier New"/>
                      <w:b/>
                      <w:color w:val="7E007E"/>
                      <w:sz w:val="14"/>
                    </w:rPr>
                    <w:t>management.cloudfoundry.skip-ssl-validation</w:t>
                  </w:r>
                  <w:r>
                    <w:rPr>
                      <w:rFonts w:ascii="Courier New"/>
                      <w:sz w:val="14"/>
                    </w:rPr>
                    <w:t>=true</w:t>
                  </w:r>
                </w:p>
              </w:txbxContent>
            </v:textbox>
            <w10:wrap type="topAndBottom" anchorx="page"/>
          </v:shape>
        </w:pict>
      </w:r>
    </w:p>
    <w:p w:rsidR="005A4D71" w:rsidRDefault="00475295">
      <w:pPr>
        <w:pStyle w:val="2"/>
        <w:numPr>
          <w:ilvl w:val="1"/>
          <w:numId w:val="12"/>
        </w:numPr>
        <w:tabs>
          <w:tab w:val="left" w:pos="788"/>
        </w:tabs>
        <w:spacing w:before="147"/>
        <w:ind w:hanging="667"/>
      </w:pPr>
      <w:bookmarkStart w:id="712" w:name="56.3_Custom_security_configuration"/>
      <w:bookmarkStart w:id="713" w:name="_bookmark361"/>
      <w:bookmarkEnd w:id="712"/>
      <w:bookmarkEnd w:id="713"/>
      <w:r>
        <w:t>Custom security configuration</w:t>
      </w:r>
    </w:p>
    <w:p w:rsidR="005A4D71" w:rsidRDefault="001C7410" w:rsidP="001C7410">
      <w:pPr>
        <w:pStyle w:val="a3"/>
        <w:spacing w:before="245" w:line="280" w:lineRule="auto"/>
        <w:ind w:left="120" w:right="1437"/>
        <w:jc w:val="both"/>
      </w:pPr>
      <w:r w:rsidRPr="001C7410">
        <w:rPr>
          <w:rFonts w:ascii="微软雅黑" w:eastAsia="微软雅黑" w:hAnsi="微软雅黑" w:cs="微软雅黑" w:hint="eastAsia"/>
        </w:rPr>
        <w:t>如果您定义自定义安全配置</w:t>
      </w:r>
      <w:r>
        <w:rPr>
          <w:rFonts w:ascii="微软雅黑" w:eastAsia="微软雅黑" w:hAnsi="微软雅黑" w:cs="微软雅黑" w:hint="eastAsia"/>
          <w:lang w:eastAsia="zh-CN"/>
        </w:rPr>
        <w:t>(</w:t>
      </w:r>
      <w:r>
        <w:t>custom security configuration</w:t>
      </w:r>
      <w:r>
        <w:rPr>
          <w:rFonts w:ascii="微软雅黑" w:eastAsia="微软雅黑" w:hAnsi="微软雅黑" w:cs="微软雅黑" w:hint="eastAsia"/>
          <w:lang w:eastAsia="zh-CN"/>
        </w:rPr>
        <w:t>)</w:t>
      </w:r>
      <w:r w:rsidRPr="001C7410">
        <w:rPr>
          <w:rFonts w:ascii="微软雅黑" w:eastAsia="微软雅黑" w:hAnsi="微软雅黑" w:cs="微软雅黑" w:hint="eastAsia"/>
        </w:rPr>
        <w:t>，并且希望扩展</w:t>
      </w:r>
      <w:r w:rsidRPr="001C7410">
        <w:t>Cloud Foundry</w:t>
      </w:r>
      <w:r w:rsidRPr="001C7410">
        <w:rPr>
          <w:rFonts w:ascii="微软雅黑" w:eastAsia="微软雅黑" w:hAnsi="微软雅黑" w:cs="微软雅黑" w:hint="eastAsia"/>
        </w:rPr>
        <w:t>执行器</w:t>
      </w:r>
      <w:r>
        <w:rPr>
          <w:rFonts w:ascii="微软雅黑" w:eastAsia="微软雅黑" w:hAnsi="微软雅黑" w:cs="微软雅黑" w:hint="eastAsia"/>
          <w:lang w:eastAsia="zh-CN"/>
        </w:rPr>
        <w:t>(</w:t>
      </w:r>
      <w:r>
        <w:t>actuator</w:t>
      </w:r>
      <w:r>
        <w:rPr>
          <w:rFonts w:ascii="微软雅黑" w:eastAsia="微软雅黑" w:hAnsi="微软雅黑" w:cs="微软雅黑" w:hint="eastAsia"/>
          <w:lang w:eastAsia="zh-CN"/>
        </w:rPr>
        <w:t>)</w:t>
      </w:r>
      <w:r w:rsidRPr="001C7410">
        <w:rPr>
          <w:rFonts w:ascii="微软雅黑" w:eastAsia="微软雅黑" w:hAnsi="微软雅黑" w:cs="微软雅黑" w:hint="eastAsia"/>
        </w:rPr>
        <w:t>支持，则应确保</w:t>
      </w:r>
      <w:r>
        <w:rPr>
          <w:rFonts w:ascii="Courier New" w:hAnsi="Courier New"/>
        </w:rPr>
        <w:t>/cloudfoundryapplication/**</w:t>
      </w:r>
      <w:r w:rsidRPr="001C7410">
        <w:rPr>
          <w:rFonts w:ascii="微软雅黑" w:eastAsia="微软雅黑" w:hAnsi="微软雅黑" w:cs="微软雅黑" w:hint="eastAsia"/>
        </w:rPr>
        <w:t>路径已打开。</w:t>
      </w:r>
      <w:r w:rsidRPr="001C7410">
        <w:t xml:space="preserve"> </w:t>
      </w:r>
      <w:r w:rsidRPr="001C7410">
        <w:rPr>
          <w:rFonts w:ascii="微软雅黑" w:eastAsia="微软雅黑" w:hAnsi="微软雅黑" w:cs="微软雅黑" w:hint="eastAsia"/>
        </w:rPr>
        <w:t>如果没有直接的开放路线，您的</w:t>
      </w:r>
      <w:r w:rsidRPr="001C7410">
        <w:t>Cloud Foundry</w:t>
      </w:r>
      <w:r w:rsidRPr="001C7410">
        <w:rPr>
          <w:rFonts w:ascii="微软雅黑" w:eastAsia="微软雅黑" w:hAnsi="微软雅黑" w:cs="微软雅黑" w:hint="eastAsia"/>
        </w:rPr>
        <w:t>应用程序管理器将无法获取端点数据。</w:t>
      </w:r>
    </w:p>
    <w:p w:rsidR="005A4D71" w:rsidRDefault="001C7410" w:rsidP="001C7410">
      <w:pPr>
        <w:pStyle w:val="a3"/>
        <w:spacing w:before="186" w:line="271" w:lineRule="auto"/>
        <w:ind w:left="120" w:right="1437"/>
        <w:jc w:val="both"/>
      </w:pPr>
      <w:r w:rsidRPr="001C7410">
        <w:rPr>
          <w:rFonts w:ascii="微软雅黑" w:eastAsia="微软雅黑" w:hAnsi="微软雅黑" w:cs="微软雅黑" w:hint="eastAsia"/>
        </w:rPr>
        <w:t>对于</w:t>
      </w:r>
      <w:r w:rsidRPr="001C7410">
        <w:t>Spring Security</w:t>
      </w:r>
      <w:r w:rsidRPr="001C7410">
        <w:rPr>
          <w:rFonts w:ascii="微软雅黑" w:eastAsia="微软雅黑" w:hAnsi="微软雅黑" w:cs="微软雅黑" w:hint="eastAsia"/>
        </w:rPr>
        <w:t>，通常会包含像</w:t>
      </w:r>
      <w:r w:rsidRPr="001C7410">
        <w:t>mvcMatchers</w:t>
      </w:r>
      <w:r w:rsidRPr="001C7410">
        <w:rPr>
          <w:rFonts w:ascii="微软雅黑" w:eastAsia="微软雅黑" w:hAnsi="微软雅黑" w:cs="微软雅黑" w:hint="eastAsia"/>
        </w:rPr>
        <w:t>（</w:t>
      </w:r>
      <w:r>
        <w:rPr>
          <w:rFonts w:ascii="Courier New" w:hAnsi="Courier New"/>
        </w:rPr>
        <w:t>"/ cloudfoundryapplication/**"</w:t>
      </w:r>
      <w:r w:rsidRPr="001C7410">
        <w:rPr>
          <w:rFonts w:ascii="微软雅黑" w:eastAsia="微软雅黑" w:hAnsi="微软雅黑" w:cs="微软雅黑" w:hint="eastAsia"/>
        </w:rPr>
        <w:t>）。</w:t>
      </w:r>
      <w:r w:rsidRPr="001C7410">
        <w:t>permitAll</w:t>
      </w:r>
      <w:r w:rsidRPr="001C7410">
        <w:rPr>
          <w:rFonts w:ascii="微软雅黑" w:eastAsia="微软雅黑" w:hAnsi="微软雅黑" w:cs="微软雅黑" w:hint="eastAsia"/>
        </w:rPr>
        <w:t>（）在您的配置中：</w:t>
      </w:r>
    </w:p>
    <w:p w:rsidR="005A4D71" w:rsidRDefault="00297392">
      <w:pPr>
        <w:pStyle w:val="a3"/>
        <w:spacing w:before="10"/>
        <w:rPr>
          <w:sz w:val="8"/>
        </w:rPr>
      </w:pPr>
      <w:r>
        <w:lastRenderedPageBreak/>
        <w:pict>
          <v:shape id="_x0000_s4209" type="#_x0000_t202" style="position:absolute;margin-left:75.55pt;margin-top:7.15pt;width:444.2pt;height:124.7pt;z-index:251707904;mso-wrap-distance-left:0;mso-wrap-distance-right:0;mso-position-horizontal-relative:page" fillcolor="#f0f0f0" strokecolor="#444" strokeweight=".1pt">
            <v:textbox style="mso-next-textbox:#_x0000_s4209" inset="0,0,0,0">
              <w:txbxContent>
                <w:p w:rsidR="00B67961" w:rsidRDefault="00B67961">
                  <w:pPr>
                    <w:spacing w:before="84"/>
                    <w:ind w:left="69"/>
                    <w:rPr>
                      <w:rFonts w:ascii="Courier New"/>
                      <w:sz w:val="14"/>
                    </w:rPr>
                  </w:pPr>
                  <w:r>
                    <w:rPr>
                      <w:rFonts w:ascii="Courier New"/>
                      <w:color w:val="808080"/>
                      <w:sz w:val="14"/>
                    </w:rPr>
                    <w:t>@Override</w:t>
                  </w:r>
                </w:p>
                <w:p w:rsidR="00B67961" w:rsidRDefault="00B67961">
                  <w:pPr>
                    <w:spacing w:before="38" w:line="297" w:lineRule="auto"/>
                    <w:ind w:left="406" w:right="3586" w:hanging="337"/>
                    <w:rPr>
                      <w:rFonts w:ascii="Courier New"/>
                      <w:sz w:val="14"/>
                    </w:rPr>
                  </w:pPr>
                  <w:r>
                    <w:rPr>
                      <w:rFonts w:ascii="Courier New"/>
                      <w:b/>
                      <w:color w:val="7E0054"/>
                      <w:sz w:val="14"/>
                    </w:rPr>
                    <w:t xml:space="preserve">protected void </w:t>
                  </w:r>
                  <w:r>
                    <w:rPr>
                      <w:rFonts w:ascii="Courier New"/>
                      <w:sz w:val="14"/>
                    </w:rPr>
                    <w:t xml:space="preserve">configure(HttpSecurity http) </w:t>
                  </w:r>
                  <w:r>
                    <w:rPr>
                      <w:rFonts w:ascii="Courier New"/>
                      <w:b/>
                      <w:color w:val="7E0054"/>
                      <w:sz w:val="14"/>
                    </w:rPr>
                    <w:t xml:space="preserve">throws </w:t>
                  </w:r>
                  <w:r>
                    <w:rPr>
                      <w:rFonts w:ascii="Courier New"/>
                      <w:sz w:val="14"/>
                    </w:rPr>
                    <w:t>Exception { http</w:t>
                  </w:r>
                </w:p>
                <w:p w:rsidR="00B67961" w:rsidRDefault="00B67961">
                  <w:pPr>
                    <w:spacing w:line="157" w:lineRule="exact"/>
                    <w:ind w:left="742"/>
                    <w:rPr>
                      <w:rFonts w:ascii="Courier New"/>
                      <w:sz w:val="14"/>
                    </w:rPr>
                  </w:pPr>
                  <w:r>
                    <w:rPr>
                      <w:rFonts w:ascii="Courier New"/>
                      <w:sz w:val="14"/>
                    </w:rPr>
                    <w:t>.authorizeRequests()</w:t>
                  </w:r>
                </w:p>
                <w:p w:rsidR="00B67961" w:rsidRDefault="00B67961">
                  <w:pPr>
                    <w:spacing w:before="37"/>
                    <w:ind w:left="1078"/>
                    <w:rPr>
                      <w:rFonts w:ascii="Courier New"/>
                      <w:sz w:val="14"/>
                    </w:rPr>
                  </w:pPr>
                  <w:r>
                    <w:rPr>
                      <w:rFonts w:ascii="Courier New"/>
                      <w:sz w:val="14"/>
                    </w:rPr>
                    <w:t>.mvcMatchers(</w:t>
                  </w:r>
                  <w:r>
                    <w:rPr>
                      <w:rFonts w:ascii="Courier New"/>
                      <w:b/>
                      <w:i/>
                      <w:color w:val="2900FF"/>
                      <w:sz w:val="14"/>
                    </w:rPr>
                    <w:t>"/cloudfoundryapplication/**"</w:t>
                  </w:r>
                  <w:r>
                    <w:rPr>
                      <w:rFonts w:ascii="Courier New"/>
                      <w:sz w:val="14"/>
                    </w:rPr>
                    <w:t>)</w:t>
                  </w:r>
                </w:p>
                <w:p w:rsidR="00B67961" w:rsidRDefault="00B67961">
                  <w:pPr>
                    <w:spacing w:before="37"/>
                    <w:ind w:left="1414"/>
                    <w:rPr>
                      <w:rFonts w:ascii="Courier New"/>
                      <w:sz w:val="14"/>
                    </w:rPr>
                  </w:pPr>
                  <w:r>
                    <w:rPr>
                      <w:rFonts w:ascii="Courier New"/>
                      <w:sz w:val="14"/>
                    </w:rPr>
                    <w:t>.permitAll()</w:t>
                  </w:r>
                </w:p>
                <w:p w:rsidR="00B67961" w:rsidRDefault="00B67961">
                  <w:pPr>
                    <w:spacing w:before="38"/>
                    <w:ind w:left="1078"/>
                    <w:rPr>
                      <w:rFonts w:ascii="Courier New"/>
                      <w:sz w:val="14"/>
                    </w:rPr>
                  </w:pPr>
                  <w:r>
                    <w:rPr>
                      <w:rFonts w:ascii="Courier New"/>
                      <w:sz w:val="14"/>
                    </w:rPr>
                    <w:t>.mvcMatchers(</w:t>
                  </w:r>
                  <w:r>
                    <w:rPr>
                      <w:rFonts w:ascii="Courier New"/>
                      <w:b/>
                      <w:i/>
                      <w:color w:val="2900FF"/>
                      <w:sz w:val="14"/>
                    </w:rPr>
                    <w:t>"/mypath"</w:t>
                  </w:r>
                  <w:r>
                    <w:rPr>
                      <w:rFonts w:ascii="Courier New"/>
                      <w:sz w:val="14"/>
                    </w:rPr>
                    <w:t>)</w:t>
                  </w:r>
                </w:p>
                <w:p w:rsidR="00B67961" w:rsidRDefault="00B67961">
                  <w:pPr>
                    <w:spacing w:before="37"/>
                    <w:ind w:left="1414"/>
                    <w:rPr>
                      <w:rFonts w:ascii="Courier New"/>
                      <w:sz w:val="14"/>
                    </w:rPr>
                  </w:pPr>
                  <w:r>
                    <w:rPr>
                      <w:rFonts w:ascii="Courier New"/>
                      <w:sz w:val="14"/>
                    </w:rPr>
                    <w:t>.hasAnyRole(</w:t>
                  </w:r>
                  <w:r>
                    <w:rPr>
                      <w:rFonts w:ascii="Courier New"/>
                      <w:b/>
                      <w:i/>
                      <w:color w:val="2900FF"/>
                      <w:sz w:val="14"/>
                    </w:rPr>
                    <w:t>"SUPERUSER"</w:t>
                  </w:r>
                  <w:r>
                    <w:rPr>
                      <w:rFonts w:ascii="Courier New"/>
                      <w:sz w:val="14"/>
                    </w:rPr>
                    <w:t>)</w:t>
                  </w:r>
                </w:p>
                <w:p w:rsidR="00B67961" w:rsidRDefault="00B67961">
                  <w:pPr>
                    <w:spacing w:before="38"/>
                    <w:ind w:left="1078"/>
                    <w:rPr>
                      <w:rFonts w:ascii="Courier New"/>
                      <w:sz w:val="14"/>
                    </w:rPr>
                  </w:pPr>
                  <w:r>
                    <w:rPr>
                      <w:rFonts w:ascii="Courier New"/>
                      <w:sz w:val="14"/>
                    </w:rPr>
                    <w:t>.anyRequest()</w:t>
                  </w:r>
                </w:p>
                <w:p w:rsidR="00B67961" w:rsidRDefault="00B67961">
                  <w:pPr>
                    <w:spacing w:before="37"/>
                    <w:ind w:left="1414"/>
                    <w:rPr>
                      <w:rFonts w:ascii="Courier New"/>
                      <w:sz w:val="14"/>
                    </w:rPr>
                  </w:pPr>
                  <w:r>
                    <w:rPr>
                      <w:rFonts w:ascii="Courier New"/>
                      <w:sz w:val="14"/>
                    </w:rPr>
                    <w:t>.authenticated().and()</w:t>
                  </w:r>
                </w:p>
                <w:p w:rsidR="00B67961" w:rsidRDefault="00B67961">
                  <w:pPr>
                    <w:spacing w:before="37"/>
                    <w:ind w:left="742"/>
                    <w:rPr>
                      <w:rFonts w:ascii="Courier New"/>
                      <w:sz w:val="14"/>
                    </w:rPr>
                  </w:pPr>
                  <w:r>
                    <w:rPr>
                      <w:rFonts w:ascii="Courier New"/>
                      <w:sz w:val="14"/>
                    </w:rPr>
                    <w:t>.httpBasic();</w:t>
                  </w:r>
                </w:p>
                <w:p w:rsidR="00B67961" w:rsidRDefault="00B67961">
                  <w:pPr>
                    <w:spacing w:before="38"/>
                    <w:ind w:left="69"/>
                    <w:rPr>
                      <w:rFonts w:ascii="Courier New"/>
                      <w:sz w:val="14"/>
                    </w:rPr>
                  </w:pPr>
                  <w:r>
                    <w:rPr>
                      <w:rFonts w:ascii="Courier New"/>
                      <w:sz w:val="14"/>
                    </w:rPr>
                    <w:t>}</w:t>
                  </w:r>
                </w:p>
              </w:txbxContent>
            </v:textbox>
            <w10:wrap type="topAndBottom" anchorx="page"/>
          </v:shape>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14" w:name="57._What_to_read_next"/>
      <w:bookmarkStart w:id="715" w:name="_bookmark362"/>
      <w:bookmarkEnd w:id="714"/>
      <w:bookmarkEnd w:id="715"/>
      <w:r>
        <w:t>What to read next</w:t>
      </w:r>
    </w:p>
    <w:p w:rsidR="003B1BCA" w:rsidRDefault="003B1BCA" w:rsidP="003B1BCA">
      <w:pPr>
        <w:pStyle w:val="a3"/>
        <w:spacing w:before="287" w:line="292" w:lineRule="auto"/>
        <w:ind w:left="120" w:right="1432"/>
      </w:pPr>
      <w:r>
        <w:rPr>
          <w:rFonts w:ascii="微软雅黑" w:eastAsia="微软雅黑" w:hAnsi="微软雅黑" w:cs="微软雅黑" w:hint="eastAsia"/>
          <w:lang w:eastAsia="zh-CN"/>
        </w:rPr>
        <w:t>如果您想了解本章讨论的一些概念，可以看一下执行器(</w:t>
      </w:r>
      <w:r>
        <w:rPr>
          <w:rFonts w:ascii="微软雅黑" w:eastAsia="微软雅黑" w:hAnsi="微软雅黑" w:cs="微软雅黑"/>
          <w:lang w:eastAsia="zh-CN"/>
        </w:rPr>
        <w:t>actuator</w:t>
      </w:r>
      <w:r>
        <w:rPr>
          <w:rFonts w:ascii="微软雅黑" w:eastAsia="微软雅黑" w:hAnsi="微软雅黑" w:cs="微软雅黑" w:hint="eastAsia"/>
          <w:lang w:eastAsia="zh-CN"/>
        </w:rPr>
        <w:t>)的</w:t>
      </w:r>
      <w:hyperlink r:id="rId349">
        <w:r>
          <w:rPr>
            <w:color w:val="204060"/>
            <w:u w:val="single" w:color="204060"/>
          </w:rPr>
          <w:t>sample applications</w:t>
        </w:r>
      </w:hyperlink>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rPr>
        <w:t>您也可能想阅读</w:t>
      </w:r>
      <w:hyperlink r:id="rId350">
        <w:r>
          <w:rPr>
            <w:color w:val="204060"/>
            <w:u w:val="single" w:color="204060"/>
          </w:rPr>
          <w:t>Graphite</w:t>
        </w:r>
      </w:hyperlink>
      <w:r>
        <w:rPr>
          <w:rFonts w:ascii="微软雅黑" w:eastAsia="微软雅黑" w:hAnsi="微软雅黑" w:cs="微软雅黑" w:hint="eastAsia"/>
        </w:rPr>
        <w:t>等图形工具。</w:t>
      </w:r>
    </w:p>
    <w:p w:rsidR="003B1BCA" w:rsidRDefault="003B1BCA" w:rsidP="003B1BCA">
      <w:pPr>
        <w:pStyle w:val="a3"/>
        <w:spacing w:before="287" w:line="292" w:lineRule="auto"/>
        <w:ind w:left="120" w:right="1432"/>
      </w:pPr>
    </w:p>
    <w:p w:rsidR="00FB024B" w:rsidRDefault="003B1BCA" w:rsidP="00FB024B">
      <w:pPr>
        <w:pStyle w:val="a3"/>
        <w:spacing w:before="287" w:line="292" w:lineRule="auto"/>
        <w:ind w:left="120" w:right="1432"/>
      </w:pPr>
      <w:r>
        <w:rPr>
          <w:rFonts w:ascii="微软雅黑" w:eastAsia="微软雅黑" w:hAnsi="微软雅黑" w:cs="微软雅黑" w:hint="eastAsia"/>
          <w:lang w:eastAsia="zh-CN"/>
        </w:rPr>
        <w:t>否则，您可以继续阅读关于</w:t>
      </w:r>
      <w:hyperlink w:anchor="_bookmark363" w:history="1">
        <w:r w:rsidR="00FB024B">
          <w:rPr>
            <w:color w:val="204060"/>
            <w:u w:val="single" w:color="204060"/>
          </w:rPr>
          <w:t>‘deployment options’</w:t>
        </w:r>
        <w:r w:rsidR="00FB024B">
          <w:rPr>
            <w:color w:val="204060"/>
          </w:rPr>
          <w:t xml:space="preserve"> </w:t>
        </w:r>
      </w:hyperlink>
      <w:r>
        <w:rPr>
          <w:rFonts w:ascii="微软雅黑" w:eastAsia="微软雅黑" w:hAnsi="微软雅黑" w:cs="微软雅黑" w:hint="eastAsia"/>
          <w:lang w:eastAsia="zh-CN"/>
        </w:rPr>
        <w:t>的内容，或者跳过一些关于</w:t>
      </w:r>
      <w:r>
        <w:rPr>
          <w:lang w:eastAsia="zh-CN"/>
        </w:rPr>
        <w:t>Spring Boot</w:t>
      </w:r>
      <w:r w:rsidR="00FB024B">
        <w:t xml:space="preserve"> </w:t>
      </w:r>
      <w:hyperlink w:anchor="_bookmark407" w:history="1">
        <w:r w:rsidR="00FB024B">
          <w:rPr>
            <w:i/>
            <w:color w:val="204060"/>
            <w:u w:val="single" w:color="204060"/>
          </w:rPr>
          <w:t>build tool plugins</w:t>
        </w:r>
      </w:hyperlink>
      <w:r>
        <w:rPr>
          <w:rFonts w:ascii="微软雅黑" w:eastAsia="微软雅黑" w:hAnsi="微软雅黑" w:cs="微软雅黑" w:hint="eastAsia"/>
          <w:lang w:eastAsia="zh-CN"/>
        </w:rPr>
        <w:t>的深入信息。</w:t>
      </w:r>
    </w:p>
    <w:p w:rsidR="005A4D71" w:rsidRDefault="005A4D71">
      <w:pPr>
        <w:pStyle w:val="a3"/>
        <w:spacing w:before="1" w:line="292" w:lineRule="auto"/>
        <w:ind w:left="120" w:right="1432"/>
      </w:pPr>
    </w:p>
    <w:p w:rsidR="005A4D71" w:rsidRDefault="005A4D71">
      <w:pPr>
        <w:spacing w:line="292" w:lineRule="auto"/>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297392">
        <w:rPr>
          <w:spacing w:val="1"/>
          <w:sz w:val="2"/>
        </w:rPr>
      </w:r>
      <w:r w:rsidR="00297392">
        <w:rPr>
          <w:spacing w:val="1"/>
          <w:sz w:val="2"/>
        </w:rPr>
        <w:pict>
          <v:group id="_x0000_s4205" style="width:531.3pt;height:.5pt;mso-position-horizontal-relative:char;mso-position-vertical-relative:line" coordsize="10626,10">
            <v:line id="_x0000_s4208" style="position:absolute" from="0,5" to="3542,5" strokeweight=".5pt"/>
            <v:line id="_x0000_s4207" style="position:absolute" from="3542,5" to="7084,5" strokeweight=".5pt"/>
            <v:line id="_x0000_s4206"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line="297" w:lineRule="auto"/>
        <w:ind w:left="1687" w:right="2494" w:firstLine="815"/>
        <w:rPr>
          <w:b/>
          <w:sz w:val="49"/>
        </w:rPr>
      </w:pPr>
      <w:bookmarkStart w:id="716" w:name="Part_VI._Deploying_Spring_Boot_applicati"/>
      <w:bookmarkStart w:id="717" w:name="_bookmark363"/>
      <w:bookmarkEnd w:id="716"/>
      <w:bookmarkEnd w:id="717"/>
      <w:r>
        <w:rPr>
          <w:b/>
          <w:sz w:val="49"/>
        </w:rPr>
        <w:t>Part VI. Deploying Spring Boot applications</w:t>
      </w:r>
    </w:p>
    <w:p w:rsidR="005A4D71" w:rsidRDefault="001C7410" w:rsidP="001C7410">
      <w:pPr>
        <w:pStyle w:val="a3"/>
        <w:spacing w:before="184" w:line="292" w:lineRule="auto"/>
        <w:ind w:left="120" w:right="1436"/>
        <w:jc w:val="both"/>
      </w:pPr>
      <w:r w:rsidRPr="001C7410">
        <w:t>Spring Boot</w:t>
      </w:r>
      <w:r w:rsidRPr="001C7410">
        <w:rPr>
          <w:rFonts w:ascii="微软雅黑" w:eastAsia="微软雅黑" w:hAnsi="微软雅黑" w:cs="微软雅黑" w:hint="eastAsia"/>
        </w:rPr>
        <w:t>的灵活的打包选项在部署应用程序时提供了大量的选择。</w:t>
      </w:r>
      <w:r w:rsidRPr="001C7410">
        <w:t xml:space="preserve"> </w:t>
      </w:r>
      <w:r w:rsidRPr="001C7410">
        <w:rPr>
          <w:rFonts w:ascii="微软雅黑" w:eastAsia="微软雅黑" w:hAnsi="微软雅黑" w:cs="微软雅黑" w:hint="eastAsia"/>
        </w:rPr>
        <w:t>您可以轻松地将</w:t>
      </w:r>
      <w:r w:rsidRPr="001C7410">
        <w:t>Spring Boot</w:t>
      </w:r>
      <w:r w:rsidRPr="001C7410">
        <w:rPr>
          <w:rFonts w:ascii="微软雅黑" w:eastAsia="微软雅黑" w:hAnsi="微软雅黑" w:cs="微软雅黑" w:hint="eastAsia"/>
        </w:rPr>
        <w:t>应用程序部署到各种云平台，容器映像（例如</w:t>
      </w:r>
      <w:r w:rsidRPr="001C7410">
        <w:t>Docker</w:t>
      </w:r>
      <w:r w:rsidRPr="001C7410">
        <w:rPr>
          <w:rFonts w:ascii="微软雅黑" w:eastAsia="微软雅黑" w:hAnsi="微软雅黑" w:cs="微软雅黑" w:hint="eastAsia"/>
        </w:rPr>
        <w:t>）或虚拟</w:t>
      </w:r>
      <w:r w:rsidRPr="001C7410">
        <w:t>/</w:t>
      </w:r>
      <w:r w:rsidRPr="001C7410">
        <w:rPr>
          <w:rFonts w:ascii="微软雅黑" w:eastAsia="微软雅黑" w:hAnsi="微软雅黑" w:cs="微软雅黑" w:hint="eastAsia"/>
        </w:rPr>
        <w:t>真实机器</w:t>
      </w:r>
      <w:r>
        <w:rPr>
          <w:rFonts w:ascii="微软雅黑" w:eastAsia="微软雅黑" w:hAnsi="微软雅黑" w:cs="微软雅黑" w:hint="eastAsia"/>
          <w:lang w:eastAsia="zh-CN"/>
        </w:rPr>
        <w:t>(</w:t>
      </w:r>
      <w:r>
        <w:t>virtual/real machines</w:t>
      </w:r>
      <w:r>
        <w:rPr>
          <w:rFonts w:ascii="微软雅黑" w:eastAsia="微软雅黑" w:hAnsi="微软雅黑" w:cs="微软雅黑" w:hint="eastAsia"/>
          <w:lang w:eastAsia="zh-CN"/>
        </w:rPr>
        <w:t>)</w:t>
      </w:r>
      <w:r w:rsidRPr="001C7410">
        <w:rPr>
          <w:rFonts w:ascii="微软雅黑" w:eastAsia="微软雅黑" w:hAnsi="微软雅黑" w:cs="微软雅黑" w:hint="eastAsia"/>
        </w:rPr>
        <w:t>。</w:t>
      </w:r>
    </w:p>
    <w:p w:rsidR="005A4D71" w:rsidRDefault="005A4D71">
      <w:pPr>
        <w:pStyle w:val="a3"/>
        <w:spacing w:before="2"/>
        <w:rPr>
          <w:sz w:val="17"/>
        </w:rPr>
      </w:pPr>
    </w:p>
    <w:p w:rsidR="005A4D71" w:rsidRDefault="001C7410">
      <w:pPr>
        <w:pStyle w:val="a3"/>
        <w:spacing w:before="1"/>
        <w:ind w:left="120"/>
        <w:jc w:val="both"/>
        <w:rPr>
          <w:lang w:eastAsia="zh-CN"/>
        </w:rPr>
      </w:pPr>
      <w:r w:rsidRPr="001C7410">
        <w:rPr>
          <w:rFonts w:ascii="微软雅黑" w:eastAsia="微软雅黑" w:hAnsi="微软雅黑" w:cs="微软雅黑" w:hint="eastAsia"/>
          <w:lang w:eastAsia="zh-CN"/>
        </w:rPr>
        <w:t>本节介绍一些更常见的部署方案。</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297392">
      <w:pPr>
        <w:pStyle w:val="a3"/>
        <w:spacing w:before="9"/>
        <w:rPr>
          <w:sz w:val="13"/>
          <w:lang w:eastAsia="zh-CN"/>
        </w:rPr>
      </w:pPr>
      <w:r>
        <w:pict>
          <v:group id="_x0000_s4201" style="position:absolute;margin-left:1in;margin-top:9.9pt;width:451.3pt;height:.5pt;z-index:251709952;mso-wrap-distance-left:0;mso-wrap-distance-right:0;mso-position-horizontal-relative:page" coordorigin="1440,198" coordsize="9026,10">
            <v:line id="_x0000_s4204" style="position:absolute" from="1440,203" to="4449,203" strokeweight=".5pt"/>
            <v:line id="_x0000_s4203" style="position:absolute" from="4449,203" to="7457,203" strokeweight=".5pt"/>
            <v:line id="_x0000_s4202" style="position:absolute" from="7457,203" to="10466,203" strokeweight=".5pt"/>
            <w10:wrap type="topAndBottom" anchorx="page"/>
          </v:group>
        </w:pict>
      </w:r>
    </w:p>
    <w:p w:rsidR="005A4D71" w:rsidRDefault="005A4D71">
      <w:pPr>
        <w:rPr>
          <w:sz w:val="13"/>
          <w:lang w:eastAsia="zh-CN"/>
        </w:rPr>
        <w:sectPr w:rsidR="005A4D71">
          <w:headerReference w:type="default" r:id="rId351"/>
          <w:footerReference w:type="default" r:id="rId352"/>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jc w:val="both"/>
      </w:pPr>
      <w:bookmarkStart w:id="718" w:name="58._Deploying_to_the_cloud"/>
      <w:bookmarkStart w:id="719" w:name="_bookmark364"/>
      <w:bookmarkEnd w:id="718"/>
      <w:bookmarkEnd w:id="719"/>
      <w:r>
        <w:t>Deploying to the cloud</w:t>
      </w:r>
    </w:p>
    <w:p w:rsidR="005A4D71" w:rsidRDefault="00297392" w:rsidP="00297392">
      <w:pPr>
        <w:pStyle w:val="a3"/>
        <w:spacing w:before="252" w:line="292" w:lineRule="auto"/>
        <w:ind w:left="120" w:right="1436"/>
        <w:jc w:val="both"/>
      </w:pPr>
      <w:r w:rsidRPr="00297392">
        <w:rPr>
          <w:lang w:eastAsia="zh-CN"/>
        </w:rPr>
        <w:t>Spring Boot</w:t>
      </w:r>
      <w:r w:rsidRPr="00297392">
        <w:rPr>
          <w:rFonts w:ascii="微软雅黑" w:eastAsia="微软雅黑" w:hAnsi="微软雅黑" w:cs="微软雅黑" w:hint="eastAsia"/>
          <w:lang w:eastAsia="zh-CN"/>
        </w:rPr>
        <w:t>的可执行程序</w:t>
      </w:r>
      <w:r w:rsidRPr="00297392">
        <w:rPr>
          <w:lang w:eastAsia="zh-CN"/>
        </w:rPr>
        <w:t>jar</w:t>
      </w:r>
      <w:r w:rsidRPr="00297392">
        <w:rPr>
          <w:rFonts w:ascii="微软雅黑" w:eastAsia="微软雅黑" w:hAnsi="微软雅黑" w:cs="微软雅黑" w:hint="eastAsia"/>
          <w:lang w:eastAsia="zh-CN"/>
        </w:rPr>
        <w:t>是为大多数流行的</w:t>
      </w:r>
      <w:r w:rsidRPr="00297392">
        <w:rPr>
          <w:lang w:eastAsia="zh-CN"/>
        </w:rPr>
        <w:t>PaaS</w:t>
      </w:r>
      <w:r w:rsidRPr="00297392">
        <w:rPr>
          <w:rFonts w:ascii="微软雅黑" w:eastAsia="微软雅黑" w:hAnsi="微软雅黑" w:cs="微软雅黑" w:hint="eastAsia"/>
          <w:lang w:eastAsia="zh-CN"/>
        </w:rPr>
        <w:t>（平台即服务）提供商准备的。</w:t>
      </w:r>
      <w:r w:rsidRPr="00297392">
        <w:rPr>
          <w:lang w:eastAsia="zh-CN"/>
        </w:rPr>
        <w:t xml:space="preserve"> </w:t>
      </w:r>
      <w:r w:rsidRPr="00297392">
        <w:rPr>
          <w:rFonts w:ascii="微软雅黑" w:eastAsia="微软雅黑" w:hAnsi="微软雅黑" w:cs="微软雅黑" w:hint="eastAsia"/>
          <w:lang w:eastAsia="zh-CN"/>
        </w:rPr>
        <w:t>这些提供者往往要求你</w:t>
      </w:r>
      <w:r w:rsidRPr="00297392">
        <w:rPr>
          <w:lang w:eastAsia="zh-CN"/>
        </w:rPr>
        <w:t>“</w:t>
      </w:r>
      <w:r>
        <w:t>platform-as-a-service</w:t>
      </w:r>
      <w:r w:rsidRPr="00297392">
        <w:rPr>
          <w:lang w:eastAsia="zh-CN"/>
        </w:rPr>
        <w:t xml:space="preserve">”; </w:t>
      </w:r>
      <w:r w:rsidRPr="00297392">
        <w:rPr>
          <w:rFonts w:ascii="微软雅黑" w:eastAsia="微软雅黑" w:hAnsi="微软雅黑" w:cs="微软雅黑" w:hint="eastAsia"/>
          <w:lang w:eastAsia="zh-CN"/>
        </w:rPr>
        <w:t>他们管理应用程序进程（特别是不是</w:t>
      </w:r>
      <w:r w:rsidRPr="00297392">
        <w:rPr>
          <w:lang w:eastAsia="zh-CN"/>
        </w:rPr>
        <w:t>Java</w:t>
      </w:r>
      <w:r w:rsidRPr="00297392">
        <w:rPr>
          <w:rFonts w:ascii="微软雅黑" w:eastAsia="微软雅黑" w:hAnsi="微软雅黑" w:cs="微软雅黑" w:hint="eastAsia"/>
          <w:lang w:eastAsia="zh-CN"/>
        </w:rPr>
        <w:t>应用程序），因此他们需要一些中间层，使您的应用程序适应云对正在运行的进程的概念。</w:t>
      </w:r>
    </w:p>
    <w:p w:rsidR="005A4D71" w:rsidRDefault="00297392" w:rsidP="00297392">
      <w:pPr>
        <w:pStyle w:val="a3"/>
        <w:spacing w:before="162" w:line="288" w:lineRule="auto"/>
        <w:ind w:left="120" w:right="1436"/>
        <w:jc w:val="both"/>
      </w:pPr>
      <w:r w:rsidRPr="00297392">
        <w:rPr>
          <w:rFonts w:ascii="微软雅黑" w:eastAsia="微软雅黑" w:hAnsi="微软雅黑" w:cs="微软雅黑" w:hint="eastAsia"/>
        </w:rPr>
        <w:t>两家受欢迎的云提供商</w:t>
      </w:r>
      <w:r w:rsidRPr="00297392">
        <w:t>Heroku</w:t>
      </w:r>
      <w:r w:rsidRPr="00297392">
        <w:rPr>
          <w:rFonts w:ascii="微软雅黑" w:eastAsia="微软雅黑" w:hAnsi="微软雅黑" w:cs="微软雅黑" w:hint="eastAsia"/>
        </w:rPr>
        <w:t>和</w:t>
      </w:r>
      <w:r w:rsidRPr="00297392">
        <w:t>Cloud Foundry</w:t>
      </w:r>
      <w:r w:rsidRPr="00297392">
        <w:rPr>
          <w:rFonts w:ascii="微软雅黑" w:eastAsia="微软雅黑" w:hAnsi="微软雅黑" w:cs="微软雅黑" w:hint="eastAsia"/>
        </w:rPr>
        <w:t>采用</w:t>
      </w:r>
      <w:r w:rsidRPr="00297392">
        <w:t>“buildpack”</w:t>
      </w:r>
      <w:r w:rsidRPr="00297392">
        <w:rPr>
          <w:rFonts w:ascii="微软雅黑" w:eastAsia="微软雅黑" w:hAnsi="微软雅黑" w:cs="微软雅黑" w:hint="eastAsia"/>
        </w:rPr>
        <w:t>方法。</w:t>
      </w:r>
      <w:r w:rsidRPr="00297392">
        <w:t xml:space="preserve"> buildpack</w:t>
      </w:r>
      <w:r w:rsidRPr="00297392">
        <w:rPr>
          <w:rFonts w:ascii="微软雅黑" w:eastAsia="微软雅黑" w:hAnsi="微软雅黑" w:cs="微软雅黑" w:hint="eastAsia"/>
        </w:rPr>
        <w:t>将你部署的代码封装在启动应用程序所需的任何东西上：它可能是一个</w:t>
      </w:r>
      <w:r w:rsidRPr="00297392">
        <w:t>JDK</w:t>
      </w:r>
      <w:r w:rsidRPr="00297392">
        <w:rPr>
          <w:rFonts w:ascii="微软雅黑" w:eastAsia="微软雅黑" w:hAnsi="微软雅黑" w:cs="微软雅黑" w:hint="eastAsia"/>
        </w:rPr>
        <w:t>和一个</w:t>
      </w:r>
      <w:r w:rsidRPr="00297392">
        <w:t>java</w:t>
      </w:r>
      <w:r w:rsidRPr="00297392">
        <w:rPr>
          <w:rFonts w:ascii="微软雅黑" w:eastAsia="微软雅黑" w:hAnsi="微软雅黑" w:cs="微软雅黑" w:hint="eastAsia"/>
        </w:rPr>
        <w:t>调用，它可能是一个嵌入式</w:t>
      </w:r>
      <w:r w:rsidRPr="00297392">
        <w:t>Web</w:t>
      </w:r>
      <w:r w:rsidRPr="00297392">
        <w:rPr>
          <w:rFonts w:ascii="微软雅黑" w:eastAsia="微软雅黑" w:hAnsi="微软雅黑" w:cs="微软雅黑" w:hint="eastAsia"/>
        </w:rPr>
        <w:t>服务器，或者它可能是一个成熟的应用程序服务器。</w:t>
      </w:r>
      <w:r w:rsidRPr="00297392">
        <w:t xml:space="preserve"> </w:t>
      </w:r>
      <w:r w:rsidRPr="00297392">
        <w:rPr>
          <w:rFonts w:ascii="微软雅黑" w:eastAsia="微软雅黑" w:hAnsi="微软雅黑" w:cs="微软雅黑" w:hint="eastAsia"/>
          <w:lang w:eastAsia="zh-CN"/>
        </w:rPr>
        <w:t>一个</w:t>
      </w:r>
      <w:r w:rsidRPr="00297392">
        <w:rPr>
          <w:lang w:eastAsia="zh-CN"/>
        </w:rPr>
        <w:t>buildpack</w:t>
      </w:r>
      <w:r w:rsidRPr="00297392">
        <w:rPr>
          <w:rFonts w:ascii="微软雅黑" w:eastAsia="微软雅黑" w:hAnsi="微软雅黑" w:cs="微软雅黑" w:hint="eastAsia"/>
          <w:lang w:eastAsia="zh-CN"/>
        </w:rPr>
        <w:t>是可插入的，但理想情况下，你应该能够尽可能少的自定义。</w:t>
      </w:r>
      <w:r w:rsidRPr="00297392">
        <w:rPr>
          <w:lang w:eastAsia="zh-CN"/>
        </w:rPr>
        <w:t xml:space="preserve"> </w:t>
      </w:r>
      <w:r w:rsidRPr="00297392">
        <w:rPr>
          <w:rFonts w:ascii="微软雅黑" w:eastAsia="微软雅黑" w:hAnsi="微软雅黑" w:cs="微软雅黑" w:hint="eastAsia"/>
          <w:lang w:eastAsia="zh-CN"/>
        </w:rPr>
        <w:t>这减少了不受您控制的功能的占用空间。</w:t>
      </w:r>
      <w:r w:rsidRPr="00297392">
        <w:rPr>
          <w:lang w:eastAsia="zh-CN"/>
        </w:rPr>
        <w:t xml:space="preserve"> </w:t>
      </w:r>
      <w:r w:rsidRPr="00297392">
        <w:rPr>
          <w:rFonts w:ascii="微软雅黑" w:eastAsia="微软雅黑" w:hAnsi="微软雅黑" w:cs="微软雅黑" w:hint="eastAsia"/>
          <w:lang w:eastAsia="zh-CN"/>
        </w:rPr>
        <w:t>它最大限度地减少了开发和生产环境之间的差异。</w:t>
      </w:r>
    </w:p>
    <w:p w:rsidR="005A4D71" w:rsidRDefault="00297392" w:rsidP="00297392">
      <w:pPr>
        <w:pStyle w:val="a3"/>
        <w:spacing w:before="172" w:line="292" w:lineRule="auto"/>
        <w:ind w:left="120" w:right="1437"/>
        <w:jc w:val="both"/>
      </w:pPr>
      <w:r w:rsidRPr="00297392">
        <w:rPr>
          <w:rFonts w:ascii="微软雅黑" w:eastAsia="微软雅黑" w:hAnsi="微软雅黑" w:cs="微软雅黑" w:hint="eastAsia"/>
        </w:rPr>
        <w:t>理想情况下，您的应用程序（如</w:t>
      </w:r>
      <w:r w:rsidRPr="00297392">
        <w:t>Spring Boot</w:t>
      </w:r>
      <w:r w:rsidRPr="00297392">
        <w:rPr>
          <w:rFonts w:ascii="微软雅黑" w:eastAsia="微软雅黑" w:hAnsi="微软雅黑" w:cs="微软雅黑" w:hint="eastAsia"/>
        </w:rPr>
        <w:t>可执行文件</w:t>
      </w:r>
      <w:r w:rsidRPr="00297392">
        <w:t>jar</w:t>
      </w:r>
      <w:r w:rsidRPr="00297392">
        <w:rPr>
          <w:rFonts w:ascii="微软雅黑" w:eastAsia="微软雅黑" w:hAnsi="微软雅黑" w:cs="微软雅黑" w:hint="eastAsia"/>
        </w:rPr>
        <w:t>）具有运行所需的所有内容。</w:t>
      </w:r>
    </w:p>
    <w:p w:rsidR="005A4D71" w:rsidRPr="00297392" w:rsidRDefault="00297392" w:rsidP="00297392">
      <w:pPr>
        <w:pStyle w:val="a3"/>
        <w:spacing w:before="163" w:line="292" w:lineRule="auto"/>
        <w:ind w:left="120" w:right="1438"/>
        <w:jc w:val="both"/>
        <w:rPr>
          <w:rFonts w:eastAsiaTheme="minorEastAsia" w:hint="eastAsia"/>
          <w:lang w:eastAsia="zh-CN"/>
        </w:rPr>
      </w:pPr>
      <w:r w:rsidRPr="00297392">
        <w:rPr>
          <w:rFonts w:ascii="微软雅黑" w:eastAsia="微软雅黑" w:hAnsi="微软雅黑" w:cs="微软雅黑" w:hint="eastAsia"/>
          <w:lang w:eastAsia="zh-CN"/>
        </w:rPr>
        <w:t>在本节中，我们将看看如何使我们在</w:t>
      </w:r>
      <w:r w:rsidRPr="00297392">
        <w:rPr>
          <w:lang w:eastAsia="zh-CN"/>
        </w:rPr>
        <w:t>“</w:t>
      </w:r>
      <w:r>
        <w:t>Getting Started</w:t>
      </w:r>
      <w:r w:rsidRPr="00297392">
        <w:rPr>
          <w:lang w:eastAsia="zh-CN"/>
        </w:rPr>
        <w:t>”</w:t>
      </w:r>
      <w:r w:rsidRPr="00297392">
        <w:rPr>
          <w:rFonts w:ascii="微软雅黑" w:eastAsia="微软雅黑" w:hAnsi="微软雅黑" w:cs="微软雅黑" w:hint="eastAsia"/>
          <w:lang w:eastAsia="zh-CN"/>
        </w:rPr>
        <w:t>一节中开发并在云中运行的简单应用程序</w:t>
      </w:r>
      <w:r>
        <w:rPr>
          <w:rFonts w:ascii="微软雅黑" w:eastAsia="微软雅黑" w:hAnsi="微软雅黑" w:cs="微软雅黑" w:hint="eastAsia"/>
          <w:lang w:eastAsia="zh-CN"/>
        </w:rPr>
        <w:t>(</w:t>
      </w:r>
      <w:hyperlink w:anchor="_bookmark24" w:history="1">
        <w:r>
          <w:rPr>
            <w:color w:val="204060"/>
            <w:u w:val="single" w:color="204060"/>
          </w:rPr>
          <w:t>simple application that we developed</w:t>
        </w:r>
        <w:r>
          <w:rPr>
            <w:color w:val="204060"/>
          </w:rPr>
          <w:t xml:space="preserve"> </w:t>
        </w:r>
      </w:hyperlink>
      <w:r>
        <w:rPr>
          <w:rFonts w:ascii="微软雅黑" w:eastAsia="微软雅黑" w:hAnsi="微软雅黑" w:cs="微软雅黑" w:hint="eastAsia"/>
          <w:lang w:eastAsia="zh-CN"/>
        </w:rPr>
        <w:t>)</w:t>
      </w:r>
      <w:r w:rsidRPr="00297392">
        <w:rPr>
          <w:rFonts w:ascii="微软雅黑" w:eastAsia="微软雅黑" w:hAnsi="微软雅黑" w:cs="微软雅黑" w:hint="eastAsia"/>
          <w:lang w:eastAsia="zh-CN"/>
        </w:rPr>
        <w:t>成为可能。</w:t>
      </w:r>
    </w:p>
    <w:p w:rsidR="005A4D71" w:rsidRDefault="00475295">
      <w:pPr>
        <w:pStyle w:val="2"/>
        <w:numPr>
          <w:ilvl w:val="1"/>
          <w:numId w:val="12"/>
        </w:numPr>
        <w:tabs>
          <w:tab w:val="left" w:pos="788"/>
        </w:tabs>
        <w:spacing w:before="166"/>
        <w:ind w:hanging="667"/>
        <w:jc w:val="both"/>
      </w:pPr>
      <w:bookmarkStart w:id="720" w:name="58.1_Cloud_Foundry"/>
      <w:bookmarkStart w:id="721" w:name="_bookmark365"/>
      <w:bookmarkEnd w:id="720"/>
      <w:bookmarkEnd w:id="721"/>
      <w:r>
        <w:t>Cloud Foundry</w:t>
      </w:r>
    </w:p>
    <w:p w:rsidR="005A4D71" w:rsidRDefault="00297392" w:rsidP="00297392">
      <w:pPr>
        <w:pStyle w:val="a3"/>
        <w:spacing w:before="238" w:line="292" w:lineRule="auto"/>
        <w:ind w:left="120" w:right="1437"/>
        <w:jc w:val="both"/>
      </w:pPr>
      <w:r w:rsidRPr="00297392">
        <w:rPr>
          <w:rFonts w:ascii="微软雅黑" w:eastAsia="微软雅黑" w:hAnsi="微软雅黑" w:cs="微软雅黑" w:hint="eastAsia"/>
        </w:rPr>
        <w:t>如果没有指定其他</w:t>
      </w:r>
      <w:r w:rsidRPr="00297392">
        <w:t>buildpack</w:t>
      </w:r>
      <w:r w:rsidRPr="00297392">
        <w:rPr>
          <w:rFonts w:ascii="微软雅黑" w:eastAsia="微软雅黑" w:hAnsi="微软雅黑" w:cs="微软雅黑" w:hint="eastAsia"/>
        </w:rPr>
        <w:t>，</w:t>
      </w:r>
      <w:r w:rsidRPr="00297392">
        <w:t>Cloud Foundry</w:t>
      </w:r>
      <w:r w:rsidRPr="00297392">
        <w:rPr>
          <w:rFonts w:ascii="微软雅黑" w:eastAsia="微软雅黑" w:hAnsi="微软雅黑" w:cs="微软雅黑" w:hint="eastAsia"/>
        </w:rPr>
        <w:t>将提供默认构建包。</w:t>
      </w:r>
      <w:r w:rsidRPr="00297392">
        <w:t xml:space="preserve"> Cloud Foundry </w:t>
      </w:r>
      <w:r>
        <w:rPr>
          <w:spacing w:val="-9"/>
        </w:rPr>
        <w:t xml:space="preserve"> </w:t>
      </w:r>
      <w:hyperlink r:id="rId353">
        <w:r>
          <w:rPr>
            <w:color w:val="204060"/>
            <w:u w:val="single" w:color="204060"/>
          </w:rPr>
          <w:t>Java</w:t>
        </w:r>
        <w:r>
          <w:rPr>
            <w:color w:val="204060"/>
            <w:spacing w:val="-9"/>
            <w:u w:val="single" w:color="204060"/>
          </w:rPr>
          <w:t xml:space="preserve"> </w:t>
        </w:r>
        <w:r>
          <w:rPr>
            <w:color w:val="204060"/>
            <w:u w:val="single" w:color="204060"/>
          </w:rPr>
          <w:t>buildpack</w:t>
        </w:r>
        <w:r>
          <w:rPr>
            <w:color w:val="204060"/>
            <w:spacing w:val="-9"/>
          </w:rPr>
          <w:t xml:space="preserve"> </w:t>
        </w:r>
      </w:hyperlink>
      <w:r w:rsidRPr="00297392">
        <w:rPr>
          <w:rFonts w:ascii="微软雅黑" w:eastAsia="微软雅黑" w:hAnsi="微软雅黑" w:cs="微软雅黑" w:hint="eastAsia"/>
        </w:rPr>
        <w:t>对</w:t>
      </w:r>
      <w:r w:rsidRPr="00297392">
        <w:t>Spring</w:t>
      </w:r>
      <w:r w:rsidRPr="00297392">
        <w:rPr>
          <w:rFonts w:ascii="微软雅黑" w:eastAsia="微软雅黑" w:hAnsi="微软雅黑" w:cs="微软雅黑" w:hint="eastAsia"/>
        </w:rPr>
        <w:t>应用程序（包括</w:t>
      </w:r>
      <w:r w:rsidRPr="00297392">
        <w:t>Spring Boot</w:t>
      </w:r>
      <w:r w:rsidRPr="00297392">
        <w:rPr>
          <w:rFonts w:ascii="微软雅黑" w:eastAsia="微软雅黑" w:hAnsi="微软雅黑" w:cs="微软雅黑" w:hint="eastAsia"/>
        </w:rPr>
        <w:t>）提供了很好的支持。</w:t>
      </w:r>
      <w:r w:rsidRPr="00297392">
        <w:t xml:space="preserve"> </w:t>
      </w:r>
      <w:r w:rsidRPr="00297392">
        <w:rPr>
          <w:rFonts w:ascii="微软雅黑" w:eastAsia="微软雅黑" w:hAnsi="微软雅黑" w:cs="微软雅黑" w:hint="eastAsia"/>
          <w:lang w:eastAsia="zh-CN"/>
        </w:rPr>
        <w:t>您可以部署独立的可执行</w:t>
      </w:r>
      <w:r w:rsidRPr="00297392">
        <w:rPr>
          <w:lang w:eastAsia="zh-CN"/>
        </w:rPr>
        <w:t>jar</w:t>
      </w:r>
      <w:r w:rsidRPr="00297392">
        <w:rPr>
          <w:rFonts w:ascii="微软雅黑" w:eastAsia="微软雅黑" w:hAnsi="微软雅黑" w:cs="微软雅黑" w:hint="eastAsia"/>
          <w:lang w:eastAsia="zh-CN"/>
        </w:rPr>
        <w:t>应用程序以及传统的</w:t>
      </w:r>
      <w:r w:rsidRPr="00297392">
        <w:rPr>
          <w:lang w:eastAsia="zh-CN"/>
        </w:rPr>
        <w:t>.war</w:t>
      </w:r>
      <w:r w:rsidRPr="00297392">
        <w:rPr>
          <w:rFonts w:ascii="微软雅黑" w:eastAsia="微软雅黑" w:hAnsi="微软雅黑" w:cs="微软雅黑" w:hint="eastAsia"/>
          <w:lang w:eastAsia="zh-CN"/>
        </w:rPr>
        <w:t>打包的应用程序。</w:t>
      </w:r>
    </w:p>
    <w:p w:rsidR="005A4D71" w:rsidRDefault="00297392" w:rsidP="00297392">
      <w:pPr>
        <w:pStyle w:val="a3"/>
        <w:spacing w:before="145" w:line="271" w:lineRule="auto"/>
        <w:ind w:left="120" w:right="1437"/>
        <w:jc w:val="both"/>
      </w:pPr>
      <w:r w:rsidRPr="00297392">
        <w:rPr>
          <w:rFonts w:ascii="微软雅黑" w:eastAsia="微软雅黑" w:hAnsi="微软雅黑" w:cs="微软雅黑" w:hint="eastAsia"/>
        </w:rPr>
        <w:t>构建完应用程序（例如，使用</w:t>
      </w:r>
      <w:r w:rsidRPr="00297392">
        <w:t>mvn clean package</w:t>
      </w:r>
      <w:r w:rsidRPr="00297392">
        <w:rPr>
          <w:rFonts w:ascii="微软雅黑" w:eastAsia="微软雅黑" w:hAnsi="微软雅黑" w:cs="微软雅黑" w:hint="eastAsia"/>
        </w:rPr>
        <w:t>）并安装</w:t>
      </w:r>
      <w:hyperlink r:id="rId354">
        <w:r>
          <w:rPr>
            <w:color w:val="204060"/>
            <w:u w:val="single" w:color="204060"/>
          </w:rPr>
          <w:t xml:space="preserve">installed the </w:t>
        </w:r>
        <w:r>
          <w:rPr>
            <w:rFonts w:ascii="Courier New" w:hAnsi="Courier New"/>
            <w:color w:val="204060"/>
            <w:u w:val="single" w:color="204060"/>
          </w:rPr>
          <w:t>cf</w:t>
        </w:r>
      </w:hyperlink>
      <w:r>
        <w:rPr>
          <w:rFonts w:ascii="Courier New" w:hAnsi="Courier New"/>
          <w:color w:val="204060"/>
        </w:rPr>
        <w:t xml:space="preserve"> </w:t>
      </w:r>
      <w:hyperlink r:id="rId355">
        <w:r>
          <w:rPr>
            <w:color w:val="204060"/>
            <w:u w:val="single" w:color="204060"/>
          </w:rPr>
          <w:t>command</w:t>
        </w:r>
        <w:r>
          <w:rPr>
            <w:color w:val="204060"/>
            <w:spacing w:val="-10"/>
            <w:u w:val="single" w:color="204060"/>
          </w:rPr>
          <w:t xml:space="preserve"> </w:t>
        </w:r>
        <w:r>
          <w:rPr>
            <w:color w:val="204060"/>
            <w:u w:val="single" w:color="204060"/>
          </w:rPr>
          <w:t>line</w:t>
        </w:r>
        <w:r>
          <w:rPr>
            <w:color w:val="204060"/>
            <w:spacing w:val="-10"/>
            <w:u w:val="single" w:color="204060"/>
          </w:rPr>
          <w:t xml:space="preserve"> </w:t>
        </w:r>
        <w:r>
          <w:rPr>
            <w:color w:val="204060"/>
            <w:u w:val="single" w:color="204060"/>
          </w:rPr>
          <w:t>tool</w:t>
        </w:r>
      </w:hyperlink>
      <w:r w:rsidRPr="00297392">
        <w:rPr>
          <w:rFonts w:ascii="微软雅黑" w:eastAsia="微软雅黑" w:hAnsi="微软雅黑" w:cs="微软雅黑" w:hint="eastAsia"/>
        </w:rPr>
        <w:t>后，只需使用</w:t>
      </w:r>
      <w:r w:rsidRPr="00297392">
        <w:t>cf push</w:t>
      </w:r>
      <w:r w:rsidRPr="00297392">
        <w:rPr>
          <w:rFonts w:ascii="微软雅黑" w:eastAsia="微软雅黑" w:hAnsi="微软雅黑" w:cs="微软雅黑" w:hint="eastAsia"/>
        </w:rPr>
        <w:t>命令部署应用程序，如下所示，将路径替换为已编译的</w:t>
      </w:r>
      <w:r w:rsidRPr="00297392">
        <w:t>.jar</w:t>
      </w:r>
      <w:r w:rsidRPr="00297392">
        <w:rPr>
          <w:rFonts w:ascii="微软雅黑" w:eastAsia="微软雅黑" w:hAnsi="微软雅黑" w:cs="微软雅黑" w:hint="eastAsia"/>
        </w:rPr>
        <w:t>文件。</w:t>
      </w:r>
      <w:r w:rsidRPr="00297392">
        <w:t xml:space="preserve"> </w:t>
      </w:r>
      <w:r w:rsidRPr="00297392">
        <w:rPr>
          <w:rFonts w:ascii="微软雅黑" w:eastAsia="微软雅黑" w:hAnsi="微软雅黑" w:cs="微软雅黑" w:hint="eastAsia"/>
          <w:lang w:eastAsia="zh-CN"/>
        </w:rPr>
        <w:t>推送应用程序之前，请确保已使用</w:t>
      </w:r>
      <w:hyperlink r:id="rId356" w:anchor="login">
        <w:r>
          <w:rPr>
            <w:color w:val="204060"/>
            <w:u w:val="single" w:color="204060"/>
          </w:rPr>
          <w:t xml:space="preserve">logged in with your </w:t>
        </w:r>
        <w:r>
          <w:rPr>
            <w:rFonts w:ascii="Courier New" w:hAnsi="Courier New"/>
            <w:color w:val="204060"/>
            <w:u w:val="single" w:color="204060"/>
          </w:rPr>
          <w:t xml:space="preserve">cf </w:t>
        </w:r>
        <w:r>
          <w:rPr>
            <w:color w:val="204060"/>
            <w:u w:val="single" w:color="204060"/>
          </w:rPr>
          <w:t>command line client</w:t>
        </w:r>
        <w:r>
          <w:rPr>
            <w:color w:val="204060"/>
          </w:rPr>
          <w:t xml:space="preserve"> </w:t>
        </w:r>
      </w:hyperlink>
      <w:r w:rsidRPr="00297392">
        <w:rPr>
          <w:rFonts w:ascii="微软雅黑" w:eastAsia="微软雅黑" w:hAnsi="微软雅黑" w:cs="微软雅黑" w:hint="eastAsia"/>
          <w:lang w:eastAsia="zh-CN"/>
        </w:rPr>
        <w:t>登录。</w:t>
      </w:r>
    </w:p>
    <w:p w:rsidR="005A4D71" w:rsidRDefault="00297392">
      <w:pPr>
        <w:pStyle w:val="a3"/>
        <w:spacing w:before="10"/>
        <w:rPr>
          <w:sz w:val="10"/>
        </w:rPr>
      </w:pPr>
      <w:r>
        <w:pict>
          <v:shape id="_x0000_s4200" type="#_x0000_t202" style="position:absolute;margin-left:75.55pt;margin-top:8.25pt;width:444.2pt;height:16.9pt;z-index:251710976;mso-wrap-distance-left:0;mso-wrap-distance-right:0;mso-position-horizontal-relative:page" fillcolor="#f0f0f0" strokecolor="#444" strokeweight=".1pt">
            <v:textbox style="mso-next-textbox:#_x0000_s4200" inset="0,0,0,0">
              <w:txbxContent>
                <w:p w:rsidR="00B67961" w:rsidRDefault="00B67961">
                  <w:pPr>
                    <w:spacing w:before="84"/>
                    <w:ind w:left="69"/>
                    <w:rPr>
                      <w:rFonts w:ascii="Courier New"/>
                      <w:sz w:val="14"/>
                    </w:rPr>
                  </w:pPr>
                  <w:r>
                    <w:rPr>
                      <w:rFonts w:ascii="Courier New"/>
                      <w:sz w:val="14"/>
                    </w:rPr>
                    <w:t>$ cf push acloudyspringtime -p target/demo-0.0.1-SNAPSHOT.jar</w:t>
                  </w:r>
                </w:p>
              </w:txbxContent>
            </v:textbox>
            <w10:wrap type="topAndBottom" anchorx="page"/>
          </v:shape>
        </w:pict>
      </w:r>
    </w:p>
    <w:p w:rsidR="005A4D71" w:rsidRDefault="00297392" w:rsidP="00297392">
      <w:pPr>
        <w:pStyle w:val="a3"/>
        <w:spacing w:before="139" w:line="271" w:lineRule="auto"/>
        <w:ind w:left="120" w:right="1432"/>
      </w:pPr>
      <w:r w:rsidRPr="00297392">
        <w:rPr>
          <w:rFonts w:ascii="微软雅黑" w:eastAsia="微软雅黑" w:hAnsi="微软雅黑" w:cs="微软雅黑" w:hint="eastAsia"/>
          <w:lang w:eastAsia="zh-CN"/>
        </w:rPr>
        <w:t>请参阅</w:t>
      </w:r>
      <w:hyperlink r:id="rId357" w:anchor="push">
        <w:r>
          <w:rPr>
            <w:rFonts w:ascii="Courier New"/>
            <w:color w:val="204060"/>
            <w:u w:val="single" w:color="204060"/>
          </w:rPr>
          <w:t xml:space="preserve">cf push </w:t>
        </w:r>
        <w:r>
          <w:rPr>
            <w:color w:val="204060"/>
            <w:u w:val="single" w:color="204060"/>
          </w:rPr>
          <w:t>documentation</w:t>
        </w:r>
        <w:r>
          <w:rPr>
            <w:color w:val="204060"/>
          </w:rPr>
          <w:t xml:space="preserve"> </w:t>
        </w:r>
      </w:hyperlink>
      <w:r w:rsidRPr="00297392">
        <w:rPr>
          <w:rFonts w:ascii="微软雅黑" w:eastAsia="微软雅黑" w:hAnsi="微软雅黑" w:cs="微软雅黑" w:hint="eastAsia"/>
          <w:lang w:eastAsia="zh-CN"/>
        </w:rPr>
        <w:t>以获取更多选项。</w:t>
      </w:r>
      <w:r w:rsidRPr="00297392">
        <w:rPr>
          <w:lang w:eastAsia="zh-CN"/>
        </w:rPr>
        <w:t xml:space="preserve"> </w:t>
      </w:r>
      <w:r w:rsidRPr="00297392">
        <w:rPr>
          <w:rFonts w:ascii="微软雅黑" w:eastAsia="微软雅黑" w:hAnsi="微软雅黑" w:cs="微软雅黑" w:hint="eastAsia"/>
        </w:rPr>
        <w:t>如果在同一个目录下有一个</w:t>
      </w:r>
      <w:r w:rsidRPr="00297392">
        <w:t xml:space="preserve">Cloud Foundry </w:t>
      </w:r>
      <w:r>
        <w:t xml:space="preserve"> </w:t>
      </w:r>
      <w:hyperlink r:id="rId358">
        <w:r>
          <w:rPr>
            <w:rFonts w:ascii="Courier New"/>
            <w:color w:val="204060"/>
            <w:u w:val="single" w:color="204060"/>
          </w:rPr>
          <w:t>manifest.yml</w:t>
        </w:r>
        <w:r>
          <w:rPr>
            <w:rFonts w:ascii="Courier New"/>
            <w:color w:val="204060"/>
          </w:rPr>
          <w:t xml:space="preserve"> </w:t>
        </w:r>
      </w:hyperlink>
      <w:r w:rsidRPr="00297392">
        <w:rPr>
          <w:rFonts w:ascii="微软雅黑" w:eastAsia="微软雅黑" w:hAnsi="微软雅黑" w:cs="微软雅黑" w:hint="eastAsia"/>
        </w:rPr>
        <w:t>文件，将会被查询。</w:t>
      </w:r>
    </w:p>
    <w:p w:rsidR="005A4D71" w:rsidRDefault="005A4D71">
      <w:pPr>
        <w:pStyle w:val="a3"/>
        <w:spacing w:before="10"/>
        <w:rPr>
          <w:sz w:val="19"/>
        </w:rPr>
      </w:pPr>
    </w:p>
    <w:p w:rsidR="005A4D71" w:rsidRDefault="00297392">
      <w:pPr>
        <w:spacing w:before="94"/>
        <w:ind w:left="255"/>
        <w:rPr>
          <w:b/>
          <w:sz w:val="20"/>
        </w:rPr>
      </w:pPr>
      <w:r>
        <w:pict>
          <v:line id="_x0000_s4199" style="position:absolute;left:0;text-align:left;z-index:251713024;mso-position-horizontal-relative:page" from="73.4pt,4.5pt" to="73.4pt,54.75pt" strokecolor="#5c5c4e">
            <w10:wrap anchorx="page"/>
          </v:line>
        </w:pict>
      </w:r>
      <w:r w:rsidR="00475295">
        <w:rPr>
          <w:b/>
          <w:sz w:val="20"/>
        </w:rPr>
        <w:t>Note</w:t>
      </w:r>
    </w:p>
    <w:p w:rsidR="005A4D71" w:rsidRDefault="005A4D71">
      <w:pPr>
        <w:pStyle w:val="a3"/>
        <w:spacing w:before="8"/>
        <w:rPr>
          <w:b/>
          <w:sz w:val="18"/>
        </w:rPr>
      </w:pPr>
    </w:p>
    <w:p w:rsidR="005A4D71" w:rsidRDefault="00297392" w:rsidP="00297392">
      <w:pPr>
        <w:pStyle w:val="a3"/>
        <w:spacing w:line="271" w:lineRule="auto"/>
        <w:ind w:left="255" w:right="1829"/>
      </w:pPr>
      <w:r w:rsidRPr="00297392">
        <w:rPr>
          <w:rFonts w:ascii="微软雅黑" w:eastAsia="微软雅黑" w:hAnsi="微软雅黑" w:cs="微软雅黑" w:hint="eastAsia"/>
        </w:rPr>
        <w:t>在这里，我们用</w:t>
      </w:r>
      <w:r w:rsidRPr="00297392">
        <w:t>acloudyspringtime</w:t>
      </w:r>
      <w:r w:rsidRPr="00297392">
        <w:rPr>
          <w:rFonts w:ascii="微软雅黑" w:eastAsia="微软雅黑" w:hAnsi="微软雅黑" w:cs="微软雅黑" w:hint="eastAsia"/>
        </w:rPr>
        <w:t>代替你给</w:t>
      </w:r>
      <w:r w:rsidRPr="00297392">
        <w:t>cf</w:t>
      </w:r>
      <w:r w:rsidRPr="00297392">
        <w:rPr>
          <w:rFonts w:ascii="微软雅黑" w:eastAsia="微软雅黑" w:hAnsi="微软雅黑" w:cs="微软雅黑" w:hint="eastAsia"/>
        </w:rPr>
        <w:t>的任何值作为你的应用程序的名字。</w:t>
      </w:r>
    </w:p>
    <w:p w:rsidR="005A4D71" w:rsidRDefault="005A4D71">
      <w:pPr>
        <w:pStyle w:val="a3"/>
        <w:rPr>
          <w:sz w:val="28"/>
        </w:rPr>
      </w:pPr>
    </w:p>
    <w:p w:rsidR="005A4D71" w:rsidRDefault="00297392">
      <w:pPr>
        <w:pStyle w:val="a3"/>
        <w:spacing w:before="1"/>
        <w:ind w:left="120"/>
        <w:rPr>
          <w:lang w:eastAsia="zh-CN"/>
        </w:rPr>
      </w:pPr>
      <w:r w:rsidRPr="00297392">
        <w:rPr>
          <w:rFonts w:ascii="微软雅黑" w:eastAsia="微软雅黑" w:hAnsi="微软雅黑" w:cs="微软雅黑" w:hint="eastAsia"/>
          <w:lang w:eastAsia="zh-CN"/>
        </w:rPr>
        <w:t>在这一点上，</w:t>
      </w:r>
      <w:r w:rsidRPr="00297392">
        <w:rPr>
          <w:lang w:eastAsia="zh-CN"/>
        </w:rPr>
        <w:t>cf</w:t>
      </w:r>
      <w:r w:rsidRPr="00297392">
        <w:rPr>
          <w:rFonts w:ascii="微软雅黑" w:eastAsia="微软雅黑" w:hAnsi="微软雅黑" w:cs="微软雅黑" w:hint="eastAsia"/>
          <w:lang w:eastAsia="zh-CN"/>
        </w:rPr>
        <w:t>将开始上传您的应用程序：</w:t>
      </w:r>
    </w:p>
    <w:p w:rsidR="005A4D71" w:rsidRDefault="00297392">
      <w:pPr>
        <w:pStyle w:val="a3"/>
        <w:spacing w:before="3"/>
        <w:rPr>
          <w:sz w:val="11"/>
          <w:lang w:eastAsia="zh-CN"/>
        </w:rPr>
      </w:pPr>
      <w:r>
        <w:pict>
          <v:group id="_x0000_s4194" style="position:absolute;margin-left:75.5pt;margin-top:8.45pt;width:444.3pt;height:140.8pt;z-index:251712000;mso-wrap-distance-left:0;mso-wrap-distance-right:0;mso-position-horizontal-relative:page" coordorigin="1510,169" coordsize="8886,2816">
            <v:line id="_x0000_s4198" style="position:absolute" from="1511,170" to="10394,170" strokecolor="#444" strokeweight=".1pt"/>
            <v:line id="_x0000_s4197" style="position:absolute" from="10395,170" to="10395,2985" strokecolor="#444" strokeweight=".1pt"/>
            <v:line id="_x0000_s4196" style="position:absolute" from="1511,170" to="1511,2985" strokecolor="#444" strokeweight=".1pt"/>
            <v:shape id="_x0000_s4195" type="#_x0000_t202" style="position:absolute;left:1512;top:170;width:8882;height:2814" fillcolor="#f0f0f0" stroked="f">
              <v:textbox style="mso-next-textbox:#_x0000_s4195" inset="0,0,0,0">
                <w:txbxContent>
                  <w:p w:rsidR="00B67961" w:rsidRDefault="00B67961">
                    <w:pPr>
                      <w:spacing w:before="84"/>
                      <w:ind w:left="70"/>
                      <w:rPr>
                        <w:rFonts w:ascii="Courier New"/>
                        <w:b/>
                        <w:sz w:val="14"/>
                      </w:rPr>
                    </w:pPr>
                    <w:r>
                      <w:rPr>
                        <w:rFonts w:ascii="Courier New"/>
                        <w:sz w:val="14"/>
                      </w:rPr>
                      <w:t xml:space="preserve">Uploading acloudyspringtime... </w:t>
                    </w:r>
                    <w:r>
                      <w:rPr>
                        <w:rFonts w:ascii="Courier New"/>
                        <w:b/>
                        <w:sz w:val="14"/>
                      </w:rPr>
                      <w:t>OK</w:t>
                    </w:r>
                  </w:p>
                  <w:p w:rsidR="00B67961" w:rsidRDefault="00B67961">
                    <w:pPr>
                      <w:spacing w:before="38"/>
                      <w:ind w:left="70"/>
                      <w:rPr>
                        <w:rFonts w:ascii="Courier New"/>
                        <w:b/>
                        <w:sz w:val="14"/>
                      </w:rPr>
                    </w:pPr>
                    <w:r>
                      <w:rPr>
                        <w:rFonts w:ascii="Courier New"/>
                        <w:sz w:val="14"/>
                      </w:rPr>
                      <w:t xml:space="preserve">Preparing to start acloudyspringtime... </w:t>
                    </w:r>
                    <w:r>
                      <w:rPr>
                        <w:rFonts w:ascii="Courier New"/>
                        <w:b/>
                        <w:sz w:val="14"/>
                      </w:rPr>
                      <w:t>OK</w:t>
                    </w:r>
                  </w:p>
                  <w:p w:rsidR="00B67961" w:rsidRDefault="00B67961">
                    <w:pPr>
                      <w:spacing w:before="37"/>
                      <w:ind w:left="70"/>
                      <w:rPr>
                        <w:rFonts w:ascii="Courier New"/>
                        <w:sz w:val="14"/>
                      </w:rPr>
                    </w:pPr>
                    <w:r>
                      <w:rPr>
                        <w:rFonts w:ascii="Courier New"/>
                        <w:sz w:val="14"/>
                      </w:rPr>
                      <w:t>-----&gt; Downloaded app package (</w:t>
                    </w:r>
                    <w:r>
                      <w:rPr>
                        <w:rFonts w:ascii="Courier New"/>
                        <w:b/>
                        <w:sz w:val="14"/>
                      </w:rPr>
                      <w:t>8.9M</w:t>
                    </w:r>
                    <w:r>
                      <w:rPr>
                        <w:rFonts w:ascii="Courier New"/>
                        <w:sz w:val="14"/>
                      </w:rPr>
                      <w:t>)</w:t>
                    </w:r>
                  </w:p>
                  <w:p w:rsidR="00B67961" w:rsidRDefault="00B67961">
                    <w:pPr>
                      <w:spacing w:before="37"/>
                      <w:ind w:left="70"/>
                      <w:rPr>
                        <w:rFonts w:ascii="Courier New"/>
                        <w:sz w:val="14"/>
                      </w:rPr>
                    </w:pPr>
                    <w:r>
                      <w:rPr>
                        <w:rFonts w:ascii="Courier New"/>
                        <w:sz w:val="14"/>
                      </w:rPr>
                      <w:t>-----&gt; Java Buildpack source: system</w:t>
                    </w:r>
                  </w:p>
                  <w:p w:rsidR="00B67961" w:rsidRDefault="00B67961">
                    <w:pPr>
                      <w:spacing w:before="38" w:line="297" w:lineRule="auto"/>
                      <w:ind w:left="658" w:right="1819" w:hanging="589"/>
                      <w:rPr>
                        <w:rFonts w:ascii="Courier New"/>
                        <w:sz w:val="14"/>
                      </w:rPr>
                    </w:pPr>
                    <w:r>
                      <w:rPr>
                        <w:rFonts w:ascii="Courier New"/>
                        <w:sz w:val="14"/>
                      </w:rPr>
                      <w:t>-----&gt; Downloading Open JDK 1.7.0_51 from .../x86_64/openjdk-1.7.0_51.tar.gz (</w:t>
                    </w:r>
                    <w:r>
                      <w:rPr>
                        <w:rFonts w:ascii="Courier New"/>
                        <w:b/>
                        <w:sz w:val="14"/>
                      </w:rPr>
                      <w:t>1.8s</w:t>
                    </w:r>
                    <w:r>
                      <w:rPr>
                        <w:rFonts w:ascii="Courier New"/>
                        <w:sz w:val="14"/>
                      </w:rPr>
                      <w:t>) Expanding Open JDK to .java-buildpack/open_jdk (</w:t>
                    </w:r>
                    <w:r>
                      <w:rPr>
                        <w:rFonts w:ascii="Courier New"/>
                        <w:b/>
                        <w:sz w:val="14"/>
                      </w:rPr>
                      <w:t>1.2s</w:t>
                    </w:r>
                    <w:r>
                      <w:rPr>
                        <w:rFonts w:ascii="Courier New"/>
                        <w:sz w:val="14"/>
                      </w:rPr>
                      <w:t>)</w:t>
                    </w:r>
                  </w:p>
                  <w:p w:rsidR="00B67961" w:rsidRDefault="00B67961">
                    <w:pPr>
                      <w:spacing w:line="157" w:lineRule="exact"/>
                      <w:ind w:left="70"/>
                      <w:rPr>
                        <w:rFonts w:ascii="Courier New"/>
                        <w:sz w:val="14"/>
                      </w:rPr>
                    </w:pPr>
                    <w:r>
                      <w:rPr>
                        <w:rFonts w:ascii="Courier New"/>
                        <w:sz w:val="14"/>
                      </w:rPr>
                      <w:t>-----&gt; Downloading Spring Auto Reconfiguration from 0.8.7 .../auto-reconfiguration-0.8.7.jar (</w:t>
                    </w:r>
                    <w:r>
                      <w:rPr>
                        <w:rFonts w:ascii="Courier New"/>
                        <w:b/>
                        <w:sz w:val="14"/>
                      </w:rPr>
                      <w:t>0.1s</w:t>
                    </w:r>
                    <w:r>
                      <w:rPr>
                        <w:rFonts w:ascii="Courier New"/>
                        <w:sz w:val="14"/>
                      </w:rPr>
                      <w:t>)</w:t>
                    </w:r>
                  </w:p>
                  <w:p w:rsidR="00B67961" w:rsidRDefault="00B67961">
                    <w:pPr>
                      <w:spacing w:before="37"/>
                      <w:ind w:left="70"/>
                      <w:rPr>
                        <w:rFonts w:ascii="Courier New"/>
                        <w:sz w:val="14"/>
                      </w:rPr>
                    </w:pPr>
                    <w:r>
                      <w:rPr>
                        <w:rFonts w:ascii="Courier New"/>
                        <w:sz w:val="14"/>
                      </w:rPr>
                      <w:t>-----&gt; Uploading droplet (</w:t>
                    </w:r>
                    <w:r>
                      <w:rPr>
                        <w:rFonts w:ascii="Courier New"/>
                        <w:b/>
                        <w:sz w:val="14"/>
                      </w:rPr>
                      <w:t>44M</w:t>
                    </w:r>
                    <w:r>
                      <w:rPr>
                        <w:rFonts w:ascii="Courier New"/>
                        <w:sz w:val="14"/>
                      </w:rPr>
                      <w:t>)</w:t>
                    </w:r>
                  </w:p>
                  <w:p w:rsidR="00B67961" w:rsidRDefault="00B67961">
                    <w:pPr>
                      <w:spacing w:before="38"/>
                      <w:ind w:left="70"/>
                      <w:rPr>
                        <w:rFonts w:ascii="Courier New"/>
                        <w:sz w:val="14"/>
                      </w:rPr>
                    </w:pPr>
                    <w:r>
                      <w:rPr>
                        <w:rFonts w:ascii="Courier New"/>
                        <w:sz w:val="14"/>
                      </w:rPr>
                      <w:t>Checking status of app 'acloudyspringtime'...</w:t>
                    </w:r>
                  </w:p>
                  <w:p w:rsidR="00B67961" w:rsidRDefault="00B67961">
                    <w:pPr>
                      <w:spacing w:before="37"/>
                      <w:ind w:left="238"/>
                      <w:rPr>
                        <w:rFonts w:ascii="Courier New"/>
                        <w:sz w:val="14"/>
                      </w:rPr>
                    </w:pPr>
                    <w:r>
                      <w:rPr>
                        <w:rFonts w:ascii="Courier New"/>
                        <w:sz w:val="14"/>
                      </w:rPr>
                      <w:t>0 of 1 instances running (1 starting)</w:t>
                    </w:r>
                  </w:p>
                  <w:p w:rsidR="00B67961" w:rsidRDefault="00B67961">
                    <w:pPr>
                      <w:spacing w:before="37"/>
                      <w:ind w:left="238"/>
                      <w:rPr>
                        <w:rFonts w:ascii="Courier New"/>
                        <w:sz w:val="14"/>
                      </w:rPr>
                    </w:pPr>
                    <w:r>
                      <w:rPr>
                        <w:rFonts w:ascii="Courier New"/>
                        <w:sz w:val="14"/>
                      </w:rPr>
                      <w:t>...</w:t>
                    </w:r>
                  </w:p>
                  <w:p w:rsidR="00B67961" w:rsidRDefault="00B67961">
                    <w:pPr>
                      <w:spacing w:before="38"/>
                      <w:ind w:left="238"/>
                      <w:rPr>
                        <w:rFonts w:ascii="Courier New"/>
                        <w:sz w:val="14"/>
                      </w:rPr>
                    </w:pPr>
                    <w:r>
                      <w:rPr>
                        <w:rFonts w:ascii="Courier New"/>
                        <w:sz w:val="14"/>
                      </w:rPr>
                      <w:t>0 of 1 instances running (1 down)</w:t>
                    </w:r>
                  </w:p>
                  <w:p w:rsidR="00B67961" w:rsidRDefault="00B67961">
                    <w:pPr>
                      <w:spacing w:before="37"/>
                      <w:ind w:left="238"/>
                      <w:rPr>
                        <w:rFonts w:ascii="Courier New"/>
                        <w:sz w:val="14"/>
                      </w:rPr>
                    </w:pPr>
                    <w:r>
                      <w:rPr>
                        <w:rFonts w:ascii="Courier New"/>
                        <w:sz w:val="14"/>
                      </w:rPr>
                      <w:t>...</w:t>
                    </w:r>
                  </w:p>
                  <w:p w:rsidR="00B67961" w:rsidRDefault="00B67961">
                    <w:pPr>
                      <w:spacing w:before="38"/>
                      <w:ind w:left="238"/>
                      <w:rPr>
                        <w:rFonts w:ascii="Courier New"/>
                        <w:sz w:val="14"/>
                      </w:rPr>
                    </w:pPr>
                    <w:r>
                      <w:rPr>
                        <w:rFonts w:ascii="Courier New"/>
                        <w:sz w:val="14"/>
                      </w:rPr>
                      <w:t>0 of 1 instances running (1 starting)</w:t>
                    </w:r>
                  </w:p>
                </w:txbxContent>
              </v:textbox>
            </v:shape>
            <w10:wrap type="topAndBottom" anchorx="page"/>
          </v:group>
        </w:pict>
      </w:r>
    </w:p>
    <w:p w:rsidR="005A4D71" w:rsidRDefault="005A4D71">
      <w:pPr>
        <w:rPr>
          <w:sz w:val="11"/>
          <w:lang w:eastAsia="zh-CN"/>
        </w:rPr>
        <w:sectPr w:rsidR="005A4D71">
          <w:headerReference w:type="default" r:id="rId359"/>
          <w:footerReference w:type="default" r:id="rId360"/>
          <w:pgSz w:w="11910" w:h="16840"/>
          <w:pgMar w:top="840" w:right="0" w:bottom="760" w:left="1320" w:header="575" w:footer="577" w:gutter="0"/>
          <w:pgNumType w:start="198"/>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475295">
      <w:pPr>
        <w:pStyle w:val="a3"/>
        <w:ind w:left="189"/>
      </w:pPr>
      <w:r>
        <w:rPr>
          <w:rFonts w:ascii="Times New Roman"/>
          <w:spacing w:val="-49"/>
          <w:lang w:eastAsia="zh-CN"/>
        </w:rPr>
        <w:t xml:space="preserve"> </w:t>
      </w:r>
      <w:r w:rsidR="00297392">
        <w:rPr>
          <w:spacing w:val="-49"/>
        </w:rPr>
      </w:r>
      <w:r w:rsidR="00297392">
        <w:rPr>
          <w:spacing w:val="-49"/>
        </w:rPr>
        <w:pict>
          <v:group id="_x0000_s4189" style="width:444.3pt;height:42.8pt;mso-position-horizontal-relative:char;mso-position-vertical-relative:line" coordsize="8886,856">
            <v:line id="_x0000_s4193" style="position:absolute" from="8885,0" to="8885,855" strokecolor="#444" strokeweight=".1pt"/>
            <v:line id="_x0000_s4192" style="position:absolute" from="0,855" to="8886,855" strokecolor="#444" strokeweight=".1pt"/>
            <v:line id="_x0000_s4191" style="position:absolute" from="1,0" to="1,855" strokecolor="#444" strokeweight=".1pt"/>
            <v:shape id="_x0000_s4190" type="#_x0000_t202" style="position:absolute;left:2;width:8882;height:854" fillcolor="#f0f0f0" stroked="f">
              <v:textbox style="mso-next-textbox:#_x0000_s4190" inset="0,0,0,0">
                <w:txbxContent>
                  <w:p w:rsidR="00B67961" w:rsidRDefault="00B67961">
                    <w:pPr>
                      <w:spacing w:before="14"/>
                      <w:ind w:left="238"/>
                      <w:rPr>
                        <w:rFonts w:ascii="Courier New"/>
                        <w:sz w:val="14"/>
                      </w:rPr>
                    </w:pPr>
                    <w:r>
                      <w:rPr>
                        <w:rFonts w:ascii="Courier New"/>
                        <w:sz w:val="14"/>
                      </w:rPr>
                      <w:t>...</w:t>
                    </w:r>
                  </w:p>
                  <w:p w:rsidR="00B67961" w:rsidRDefault="00B67961">
                    <w:pPr>
                      <w:spacing w:before="38"/>
                      <w:ind w:left="238"/>
                      <w:rPr>
                        <w:rFonts w:ascii="Courier New"/>
                        <w:sz w:val="14"/>
                      </w:rPr>
                    </w:pPr>
                    <w:r>
                      <w:rPr>
                        <w:rFonts w:ascii="Courier New"/>
                        <w:sz w:val="14"/>
                      </w:rPr>
                      <w:t>1 of 1 instances running (1 running)</w:t>
                    </w:r>
                  </w:p>
                  <w:p w:rsidR="00B67961" w:rsidRDefault="00B67961">
                    <w:pPr>
                      <w:spacing w:before="3"/>
                      <w:rPr>
                        <w:rFonts w:ascii="Times New Roman"/>
                        <w:sz w:val="20"/>
                      </w:rPr>
                    </w:pPr>
                  </w:p>
                  <w:p w:rsidR="00B67961" w:rsidRDefault="00B67961">
                    <w:pPr>
                      <w:ind w:left="70"/>
                      <w:rPr>
                        <w:rFonts w:ascii="Courier New"/>
                        <w:sz w:val="14"/>
                      </w:rPr>
                    </w:pPr>
                    <w:r>
                      <w:rPr>
                        <w:rFonts w:ascii="Courier New"/>
                        <w:sz w:val="14"/>
                      </w:rPr>
                      <w:t>App started</w:t>
                    </w:r>
                  </w:p>
                </w:txbxContent>
              </v:textbox>
            </v:shape>
            <w10:wrap type="none"/>
            <w10:anchorlock/>
          </v:group>
        </w:pict>
      </w:r>
    </w:p>
    <w:p w:rsidR="005A4D71" w:rsidRDefault="00297392" w:rsidP="00297392">
      <w:pPr>
        <w:pStyle w:val="a3"/>
        <w:spacing w:before="123"/>
        <w:ind w:left="120"/>
      </w:pPr>
      <w:r w:rsidRPr="00297392">
        <w:rPr>
          <w:rFonts w:ascii="微软雅黑" w:eastAsia="微软雅黑" w:hAnsi="微软雅黑" w:cs="微软雅黑" w:hint="eastAsia"/>
          <w:lang w:eastAsia="zh-CN"/>
        </w:rPr>
        <w:t>恭喜！</w:t>
      </w:r>
      <w:r w:rsidRPr="00297392">
        <w:rPr>
          <w:lang w:eastAsia="zh-CN"/>
        </w:rPr>
        <w:t xml:space="preserve"> </w:t>
      </w:r>
      <w:r>
        <w:rPr>
          <w:rFonts w:ascii="微软雅黑" w:eastAsia="微软雅黑" w:hAnsi="微软雅黑" w:cs="微软雅黑" w:hint="eastAsia"/>
          <w:lang w:eastAsia="zh-CN"/>
        </w:rPr>
        <w:t>应用程序现在 live</w:t>
      </w:r>
      <w:r w:rsidRPr="00297392">
        <w:rPr>
          <w:rFonts w:ascii="微软雅黑" w:eastAsia="微软雅黑" w:hAnsi="微软雅黑" w:cs="微软雅黑" w:hint="eastAsia"/>
          <w:lang w:eastAsia="zh-CN"/>
        </w:rPr>
        <w:t>！</w:t>
      </w:r>
    </w:p>
    <w:p w:rsidR="005A4D71" w:rsidRDefault="005A4D71">
      <w:pPr>
        <w:pStyle w:val="a3"/>
        <w:spacing w:before="9"/>
        <w:rPr>
          <w:sz w:val="18"/>
        </w:rPr>
      </w:pPr>
    </w:p>
    <w:p w:rsidR="005A4D71" w:rsidRDefault="00297392">
      <w:pPr>
        <w:pStyle w:val="a3"/>
        <w:ind w:left="120"/>
        <w:rPr>
          <w:lang w:eastAsia="zh-CN"/>
        </w:rPr>
      </w:pPr>
      <w:r>
        <w:pict>
          <v:group id="_x0000_s4182" style="position:absolute;left:0;text-align:left;margin-left:75.5pt;margin-top:20.8pt;width:444.3pt;height:85.6pt;z-index:-251316736;mso-position-horizontal-relative:page" coordorigin="1510,416" coordsize="8886,1712">
            <v:rect id="_x0000_s4188" style="position:absolute;left:1512;top:418;width:8882;height:1708" fillcolor="#f0f0f0" stroked="f"/>
            <v:line id="_x0000_s4187" style="position:absolute" from="1511,417" to="10394,417" strokecolor="#444" strokeweight=".1pt"/>
            <v:line id="_x0000_s4186" style="position:absolute" from="10395,417" to="10395,2127" strokecolor="#444" strokeweight=".1pt"/>
            <v:line id="_x0000_s4185" style="position:absolute" from="1511,2127" to="10395,2127" strokecolor="#444" strokeweight=".1pt"/>
            <v:line id="_x0000_s4184" style="position:absolute" from="1511,417" to="1511,2127" strokecolor="#444" strokeweight=".1pt"/>
            <v:shape id="_x0000_s4183" type="#_x0000_t202" style="position:absolute;left:1510;top:416;width:8886;height:1712" filled="f" stroked="f">
              <v:textbox style="mso-next-textbox:#_x0000_s4183" inset="0,0,0,0">
                <w:txbxContent>
                  <w:p w:rsidR="00B67961" w:rsidRDefault="00B67961">
                    <w:pPr>
                      <w:spacing w:before="86"/>
                      <w:ind w:left="71"/>
                      <w:rPr>
                        <w:rFonts w:ascii="Courier New"/>
                        <w:sz w:val="14"/>
                      </w:rPr>
                    </w:pPr>
                    <w:r>
                      <w:rPr>
                        <w:rFonts w:ascii="Courier New"/>
                        <w:sz w:val="14"/>
                      </w:rPr>
                      <w:t>$ cf apps</w:t>
                    </w:r>
                  </w:p>
                  <w:p w:rsidR="00B67961" w:rsidRDefault="00B67961">
                    <w:pPr>
                      <w:spacing w:before="38" w:line="297" w:lineRule="auto"/>
                      <w:ind w:left="71" w:right="6526"/>
                      <w:rPr>
                        <w:rFonts w:ascii="Courier New"/>
                        <w:sz w:val="14"/>
                      </w:rPr>
                    </w:pPr>
                    <w:r>
                      <w:rPr>
                        <w:rFonts w:ascii="Courier New"/>
                        <w:sz w:val="14"/>
                      </w:rPr>
                      <w:t>Getting applications in ... OK</w:t>
                    </w:r>
                  </w:p>
                </w:txbxContent>
              </v:textbox>
            </v:shape>
            <w10:wrap anchorx="page"/>
          </v:group>
        </w:pict>
      </w:r>
      <w:r w:rsidRPr="00297392">
        <w:rPr>
          <w:rFonts w:ascii="微软雅黑" w:eastAsia="微软雅黑" w:hAnsi="微软雅黑" w:cs="微软雅黑" w:hint="eastAsia"/>
          <w:lang w:eastAsia="zh-CN"/>
        </w:rPr>
        <w:t>然后验证部署的应用程序的状态很容易：</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spacing w:before="10" w:after="1"/>
        <w:rPr>
          <w:sz w:val="11"/>
          <w:lang w:eastAsia="zh-CN"/>
        </w:rPr>
      </w:pPr>
    </w:p>
    <w:tbl>
      <w:tblPr>
        <w:tblStyle w:val="TableNormal"/>
        <w:tblW w:w="0" w:type="auto"/>
        <w:tblInd w:w="191" w:type="dxa"/>
        <w:tblLayout w:type="fixed"/>
        <w:tblLook w:val="01E0" w:firstRow="1" w:lastRow="1" w:firstColumn="1" w:lastColumn="1" w:noHBand="0" w:noVBand="0"/>
      </w:tblPr>
      <w:tblGrid>
        <w:gridCol w:w="1667"/>
        <w:gridCol w:w="1554"/>
        <w:gridCol w:w="1008"/>
        <w:gridCol w:w="756"/>
        <w:gridCol w:w="588"/>
        <w:gridCol w:w="2444"/>
      </w:tblGrid>
      <w:tr w:rsidR="005A4D71">
        <w:trPr>
          <w:trHeight w:val="177"/>
        </w:trPr>
        <w:tc>
          <w:tcPr>
            <w:tcW w:w="1667" w:type="dxa"/>
            <w:shd w:val="clear" w:color="auto" w:fill="F0F0F0"/>
          </w:tcPr>
          <w:p w:rsidR="005A4D71" w:rsidRDefault="00475295">
            <w:pPr>
              <w:pStyle w:val="TableParagraph"/>
              <w:spacing w:before="0" w:line="157" w:lineRule="exact"/>
              <w:ind w:left="70"/>
              <w:rPr>
                <w:rFonts w:ascii="Courier New"/>
                <w:sz w:val="14"/>
              </w:rPr>
            </w:pPr>
            <w:r>
              <w:rPr>
                <w:rFonts w:ascii="Courier New"/>
                <w:sz w:val="14"/>
              </w:rPr>
              <w:t>name</w:t>
            </w:r>
          </w:p>
        </w:tc>
        <w:tc>
          <w:tcPr>
            <w:tcW w:w="1554" w:type="dxa"/>
            <w:shd w:val="clear" w:color="auto" w:fill="F0F0F0"/>
          </w:tcPr>
          <w:p w:rsidR="005A4D71" w:rsidRDefault="00475295">
            <w:pPr>
              <w:pStyle w:val="TableParagraph"/>
              <w:spacing w:before="0" w:line="157" w:lineRule="exact"/>
              <w:ind w:left="168"/>
              <w:rPr>
                <w:rFonts w:ascii="Courier New"/>
                <w:sz w:val="14"/>
              </w:rPr>
            </w:pPr>
            <w:r>
              <w:rPr>
                <w:rFonts w:ascii="Courier New"/>
                <w:sz w:val="14"/>
              </w:rPr>
              <w:t>requested state</w:t>
            </w:r>
          </w:p>
        </w:tc>
        <w:tc>
          <w:tcPr>
            <w:tcW w:w="1008"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instances</w:t>
            </w:r>
          </w:p>
        </w:tc>
        <w:tc>
          <w:tcPr>
            <w:tcW w:w="756"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memory</w:t>
            </w:r>
          </w:p>
        </w:tc>
        <w:tc>
          <w:tcPr>
            <w:tcW w:w="588"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disk</w:t>
            </w:r>
          </w:p>
        </w:tc>
        <w:tc>
          <w:tcPr>
            <w:tcW w:w="2444"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urls</w:t>
            </w:r>
          </w:p>
        </w:tc>
      </w:tr>
      <w:tr w:rsidR="005A4D71">
        <w:trPr>
          <w:trHeight w:val="195"/>
        </w:trPr>
        <w:tc>
          <w:tcPr>
            <w:tcW w:w="1667" w:type="dxa"/>
            <w:shd w:val="clear" w:color="auto" w:fill="F0F0F0"/>
          </w:tcPr>
          <w:p w:rsidR="005A4D71" w:rsidRDefault="00475295">
            <w:pPr>
              <w:pStyle w:val="TableParagraph"/>
              <w:spacing w:before="18" w:line="157" w:lineRule="exact"/>
              <w:ind w:left="70"/>
              <w:rPr>
                <w:rFonts w:ascii="Courier New"/>
                <w:sz w:val="14"/>
              </w:rPr>
            </w:pPr>
            <w:r>
              <w:rPr>
                <w:rFonts w:ascii="Courier New"/>
                <w:sz w:val="14"/>
              </w:rPr>
              <w:t>...</w:t>
            </w:r>
          </w:p>
        </w:tc>
        <w:tc>
          <w:tcPr>
            <w:tcW w:w="1554" w:type="dxa"/>
            <w:shd w:val="clear" w:color="auto" w:fill="F0F0F0"/>
          </w:tcPr>
          <w:p w:rsidR="005A4D71" w:rsidRDefault="005A4D71">
            <w:pPr>
              <w:pStyle w:val="TableParagraph"/>
              <w:spacing w:before="0"/>
              <w:ind w:left="0"/>
              <w:rPr>
                <w:rFonts w:ascii="Times New Roman"/>
                <w:sz w:val="12"/>
              </w:rPr>
            </w:pPr>
          </w:p>
        </w:tc>
        <w:tc>
          <w:tcPr>
            <w:tcW w:w="1008" w:type="dxa"/>
            <w:shd w:val="clear" w:color="auto" w:fill="F0F0F0"/>
          </w:tcPr>
          <w:p w:rsidR="005A4D71" w:rsidRDefault="005A4D71">
            <w:pPr>
              <w:pStyle w:val="TableParagraph"/>
              <w:spacing w:before="0"/>
              <w:ind w:left="0"/>
              <w:rPr>
                <w:rFonts w:ascii="Times New Roman"/>
                <w:sz w:val="12"/>
              </w:rPr>
            </w:pPr>
          </w:p>
        </w:tc>
        <w:tc>
          <w:tcPr>
            <w:tcW w:w="756" w:type="dxa"/>
            <w:shd w:val="clear" w:color="auto" w:fill="F0F0F0"/>
          </w:tcPr>
          <w:p w:rsidR="005A4D71" w:rsidRDefault="005A4D71">
            <w:pPr>
              <w:pStyle w:val="TableParagraph"/>
              <w:spacing w:before="0"/>
              <w:ind w:left="0"/>
              <w:rPr>
                <w:rFonts w:ascii="Times New Roman"/>
                <w:sz w:val="12"/>
              </w:rPr>
            </w:pPr>
          </w:p>
        </w:tc>
        <w:tc>
          <w:tcPr>
            <w:tcW w:w="588" w:type="dxa"/>
            <w:shd w:val="clear" w:color="auto" w:fill="F0F0F0"/>
          </w:tcPr>
          <w:p w:rsidR="005A4D71" w:rsidRDefault="005A4D71">
            <w:pPr>
              <w:pStyle w:val="TableParagraph"/>
              <w:spacing w:before="0"/>
              <w:ind w:left="0"/>
              <w:rPr>
                <w:rFonts w:ascii="Times New Roman"/>
                <w:sz w:val="12"/>
              </w:rPr>
            </w:pPr>
          </w:p>
        </w:tc>
        <w:tc>
          <w:tcPr>
            <w:tcW w:w="2444" w:type="dxa"/>
            <w:shd w:val="clear" w:color="auto" w:fill="F0F0F0"/>
          </w:tcPr>
          <w:p w:rsidR="005A4D71" w:rsidRDefault="005A4D71">
            <w:pPr>
              <w:pStyle w:val="TableParagraph"/>
              <w:spacing w:before="0"/>
              <w:ind w:left="0"/>
              <w:rPr>
                <w:rFonts w:ascii="Times New Roman"/>
                <w:sz w:val="12"/>
              </w:rPr>
            </w:pPr>
          </w:p>
        </w:tc>
      </w:tr>
      <w:tr w:rsidR="005A4D71">
        <w:trPr>
          <w:trHeight w:val="196"/>
        </w:trPr>
        <w:tc>
          <w:tcPr>
            <w:tcW w:w="1667" w:type="dxa"/>
            <w:shd w:val="clear" w:color="auto" w:fill="F0F0F0"/>
          </w:tcPr>
          <w:p w:rsidR="005A4D71" w:rsidRDefault="00475295">
            <w:pPr>
              <w:pStyle w:val="TableParagraph"/>
              <w:spacing w:before="18" w:line="157" w:lineRule="exact"/>
              <w:ind w:left="70"/>
              <w:rPr>
                <w:rFonts w:ascii="Courier New"/>
                <w:sz w:val="14"/>
              </w:rPr>
            </w:pPr>
            <w:r>
              <w:rPr>
                <w:rFonts w:ascii="Courier New"/>
                <w:sz w:val="14"/>
              </w:rPr>
              <w:t>acloudyspringtime</w:t>
            </w:r>
          </w:p>
        </w:tc>
        <w:tc>
          <w:tcPr>
            <w:tcW w:w="1554" w:type="dxa"/>
            <w:shd w:val="clear" w:color="auto" w:fill="F0F0F0"/>
          </w:tcPr>
          <w:p w:rsidR="005A4D71" w:rsidRDefault="00475295">
            <w:pPr>
              <w:pStyle w:val="TableParagraph"/>
              <w:spacing w:before="18" w:line="157" w:lineRule="exact"/>
              <w:ind w:left="168"/>
              <w:rPr>
                <w:rFonts w:ascii="Courier New"/>
                <w:sz w:val="14"/>
              </w:rPr>
            </w:pPr>
            <w:r>
              <w:rPr>
                <w:rFonts w:ascii="Courier New"/>
                <w:sz w:val="14"/>
              </w:rPr>
              <w:t>started</w:t>
            </w:r>
          </w:p>
        </w:tc>
        <w:tc>
          <w:tcPr>
            <w:tcW w:w="1008"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1/1</w:t>
            </w:r>
          </w:p>
        </w:tc>
        <w:tc>
          <w:tcPr>
            <w:tcW w:w="756"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512M</w:t>
            </w:r>
          </w:p>
        </w:tc>
        <w:tc>
          <w:tcPr>
            <w:tcW w:w="588"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1G</w:t>
            </w:r>
          </w:p>
        </w:tc>
        <w:tc>
          <w:tcPr>
            <w:tcW w:w="2444"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acloudyspringtime.cfapps.io</w:t>
            </w:r>
          </w:p>
        </w:tc>
      </w:tr>
      <w:tr w:rsidR="005A4D71">
        <w:trPr>
          <w:trHeight w:val="271"/>
        </w:trPr>
        <w:tc>
          <w:tcPr>
            <w:tcW w:w="1667" w:type="dxa"/>
            <w:shd w:val="clear" w:color="auto" w:fill="F0F0F0"/>
          </w:tcPr>
          <w:p w:rsidR="005A4D71" w:rsidRDefault="00475295">
            <w:pPr>
              <w:pStyle w:val="TableParagraph"/>
              <w:spacing w:before="18"/>
              <w:ind w:left="70"/>
              <w:rPr>
                <w:rFonts w:ascii="Courier New"/>
                <w:sz w:val="14"/>
              </w:rPr>
            </w:pPr>
            <w:r>
              <w:rPr>
                <w:rFonts w:ascii="Courier New"/>
                <w:sz w:val="14"/>
              </w:rPr>
              <w:t>...</w:t>
            </w:r>
          </w:p>
        </w:tc>
        <w:tc>
          <w:tcPr>
            <w:tcW w:w="1554" w:type="dxa"/>
            <w:shd w:val="clear" w:color="auto" w:fill="F0F0F0"/>
          </w:tcPr>
          <w:p w:rsidR="005A4D71" w:rsidRDefault="005A4D71">
            <w:pPr>
              <w:pStyle w:val="TableParagraph"/>
              <w:spacing w:before="0"/>
              <w:ind w:left="0"/>
              <w:rPr>
                <w:rFonts w:ascii="Times New Roman"/>
                <w:sz w:val="18"/>
              </w:rPr>
            </w:pPr>
          </w:p>
        </w:tc>
        <w:tc>
          <w:tcPr>
            <w:tcW w:w="1008" w:type="dxa"/>
            <w:shd w:val="clear" w:color="auto" w:fill="F0F0F0"/>
          </w:tcPr>
          <w:p w:rsidR="005A4D71" w:rsidRDefault="005A4D71">
            <w:pPr>
              <w:pStyle w:val="TableParagraph"/>
              <w:spacing w:before="0"/>
              <w:ind w:left="0"/>
              <w:rPr>
                <w:rFonts w:ascii="Times New Roman"/>
                <w:sz w:val="18"/>
              </w:rPr>
            </w:pPr>
          </w:p>
        </w:tc>
        <w:tc>
          <w:tcPr>
            <w:tcW w:w="756" w:type="dxa"/>
            <w:shd w:val="clear" w:color="auto" w:fill="F0F0F0"/>
          </w:tcPr>
          <w:p w:rsidR="005A4D71" w:rsidRDefault="005A4D71">
            <w:pPr>
              <w:pStyle w:val="TableParagraph"/>
              <w:spacing w:before="0"/>
              <w:ind w:left="0"/>
              <w:rPr>
                <w:rFonts w:ascii="Times New Roman"/>
                <w:sz w:val="18"/>
              </w:rPr>
            </w:pPr>
          </w:p>
        </w:tc>
        <w:tc>
          <w:tcPr>
            <w:tcW w:w="588" w:type="dxa"/>
            <w:shd w:val="clear" w:color="auto" w:fill="F0F0F0"/>
          </w:tcPr>
          <w:p w:rsidR="005A4D71" w:rsidRDefault="005A4D71">
            <w:pPr>
              <w:pStyle w:val="TableParagraph"/>
              <w:spacing w:before="0"/>
              <w:ind w:left="0"/>
              <w:rPr>
                <w:rFonts w:ascii="Times New Roman"/>
                <w:sz w:val="18"/>
              </w:rPr>
            </w:pPr>
          </w:p>
        </w:tc>
        <w:tc>
          <w:tcPr>
            <w:tcW w:w="2444" w:type="dxa"/>
            <w:shd w:val="clear" w:color="auto" w:fill="F0F0F0"/>
          </w:tcPr>
          <w:p w:rsidR="005A4D71" w:rsidRDefault="005A4D71">
            <w:pPr>
              <w:pStyle w:val="TableParagraph"/>
              <w:spacing w:before="0"/>
              <w:ind w:left="0"/>
              <w:rPr>
                <w:rFonts w:ascii="Times New Roman"/>
                <w:sz w:val="18"/>
              </w:rPr>
            </w:pPr>
          </w:p>
        </w:tc>
      </w:tr>
    </w:tbl>
    <w:p w:rsidR="005A4D71" w:rsidRDefault="005A4D71">
      <w:pPr>
        <w:pStyle w:val="a3"/>
        <w:spacing w:before="7"/>
        <w:rPr>
          <w:sz w:val="6"/>
        </w:rPr>
      </w:pPr>
    </w:p>
    <w:p w:rsidR="005A4D71" w:rsidRDefault="00297392" w:rsidP="00297392">
      <w:pPr>
        <w:pStyle w:val="a3"/>
        <w:spacing w:before="94" w:line="292" w:lineRule="auto"/>
        <w:ind w:left="120" w:right="1436"/>
        <w:jc w:val="both"/>
      </w:pPr>
      <w:r w:rsidRPr="00297392">
        <w:rPr>
          <w:rFonts w:ascii="微软雅黑" w:eastAsia="微软雅黑" w:hAnsi="微软雅黑" w:cs="微软雅黑" w:hint="eastAsia"/>
        </w:rPr>
        <w:t>一旦</w:t>
      </w:r>
      <w:r w:rsidRPr="00297392">
        <w:t>Cloud Foundry</w:t>
      </w:r>
      <w:r w:rsidRPr="00297392">
        <w:rPr>
          <w:rFonts w:ascii="微软雅黑" w:eastAsia="微软雅黑" w:hAnsi="微软雅黑" w:cs="微软雅黑" w:hint="eastAsia"/>
        </w:rPr>
        <w:t>确认已经部署了您的应用程序，您应该能够按照给定的</w:t>
      </w:r>
      <w:r w:rsidRPr="00297392">
        <w:t>URI</w:t>
      </w:r>
      <w:r w:rsidRPr="00297392">
        <w:rPr>
          <w:rFonts w:ascii="微软雅黑" w:eastAsia="微软雅黑" w:hAnsi="微软雅黑" w:cs="微软雅黑" w:hint="eastAsia"/>
        </w:rPr>
        <w:t>（在这种情况下为</w:t>
      </w:r>
      <w:r w:rsidRPr="00297392">
        <w:t>http://acloudyspringtime.cfapps.io/</w:t>
      </w:r>
      <w:r w:rsidRPr="00297392">
        <w:rPr>
          <w:rFonts w:ascii="微软雅黑" w:eastAsia="微软雅黑" w:hAnsi="微软雅黑" w:cs="微软雅黑" w:hint="eastAsia"/>
        </w:rPr>
        <w:t>）来访问应用程序。</w:t>
      </w:r>
    </w:p>
    <w:p w:rsidR="005A4D71" w:rsidRDefault="00475295">
      <w:pPr>
        <w:pStyle w:val="3"/>
        <w:spacing w:before="148"/>
      </w:pPr>
      <w:bookmarkStart w:id="722" w:name="Binding_to_services"/>
      <w:bookmarkStart w:id="723" w:name="_bookmark366"/>
      <w:bookmarkEnd w:id="722"/>
      <w:bookmarkEnd w:id="723"/>
      <w:r>
        <w:t>Binding to services</w:t>
      </w:r>
    </w:p>
    <w:p w:rsidR="005A4D71" w:rsidRDefault="00297392" w:rsidP="00297392">
      <w:pPr>
        <w:pStyle w:val="a3"/>
        <w:spacing w:before="228" w:line="285" w:lineRule="auto"/>
        <w:ind w:left="120" w:right="1436"/>
        <w:jc w:val="both"/>
      </w:pPr>
      <w:r w:rsidRPr="00297392">
        <w:rPr>
          <w:rFonts w:ascii="微软雅黑" w:eastAsia="微软雅黑" w:hAnsi="微软雅黑" w:cs="微软雅黑" w:hint="eastAsia"/>
        </w:rPr>
        <w:t>默认情况下，有关正在运行的应用程序的元数据以及服务连接信息将作为环境变量（例如：</w:t>
      </w:r>
      <w:r w:rsidRPr="00297392">
        <w:t>$ VCAP_SERVICES</w:t>
      </w:r>
      <w:r w:rsidRPr="00297392">
        <w:rPr>
          <w:rFonts w:ascii="微软雅黑" w:eastAsia="微软雅黑" w:hAnsi="微软雅黑" w:cs="微软雅黑" w:hint="eastAsia"/>
        </w:rPr>
        <w:t>）公开给应用程序。</w:t>
      </w:r>
      <w:r w:rsidRPr="00297392">
        <w:t xml:space="preserve"> </w:t>
      </w:r>
      <w:r w:rsidRPr="00297392">
        <w:rPr>
          <w:rFonts w:ascii="微软雅黑" w:eastAsia="微软雅黑" w:hAnsi="微软雅黑" w:cs="微软雅黑" w:hint="eastAsia"/>
        </w:rPr>
        <w:t>这种架构决定是由于</w:t>
      </w:r>
      <w:r w:rsidRPr="00297392">
        <w:t>Cloud Foundry</w:t>
      </w:r>
      <w:r w:rsidRPr="00297392">
        <w:rPr>
          <w:rFonts w:ascii="微软雅黑" w:eastAsia="微软雅黑" w:hAnsi="微软雅黑" w:cs="微软雅黑" w:hint="eastAsia"/>
        </w:rPr>
        <w:t>的多语言（任何语言和平台都可以作为</w:t>
      </w:r>
      <w:r w:rsidRPr="00297392">
        <w:t>buildpack</w:t>
      </w:r>
      <w:r w:rsidRPr="00297392">
        <w:rPr>
          <w:rFonts w:ascii="微软雅黑" w:eastAsia="微软雅黑" w:hAnsi="微软雅黑" w:cs="微软雅黑" w:hint="eastAsia"/>
        </w:rPr>
        <w:t>支持）性质</w:t>
      </w:r>
      <w:r w:rsidRPr="00297392">
        <w:t xml:space="preserve">; </w:t>
      </w:r>
      <w:r w:rsidRPr="00297392">
        <w:rPr>
          <w:rFonts w:ascii="微软雅黑" w:eastAsia="微软雅黑" w:hAnsi="微软雅黑" w:cs="微软雅黑" w:hint="eastAsia"/>
        </w:rPr>
        <w:t>过程范围的环境变量是语言不可知的。</w:t>
      </w:r>
    </w:p>
    <w:p w:rsidR="005A4D71" w:rsidRDefault="00297392">
      <w:pPr>
        <w:pStyle w:val="a3"/>
        <w:spacing w:before="173" w:line="292" w:lineRule="auto"/>
        <w:ind w:left="120" w:right="1437"/>
        <w:jc w:val="both"/>
        <w:rPr>
          <w:lang w:eastAsia="zh-CN"/>
        </w:rPr>
      </w:pPr>
      <w:r>
        <w:pict>
          <v:shape id="_x0000_s4181" type="#_x0000_t202" style="position:absolute;left:0;text-align:left;margin-left:75.55pt;margin-top:52.85pt;width:444.2pt;height:134.5pt;z-index:251714048;mso-wrap-distance-left:0;mso-wrap-distance-right:0;mso-position-horizontal-relative:page" fillcolor="#f0f0f0" strokecolor="#444" strokeweight=".1pt">
            <v:textbox style="mso-next-textbox:#_x0000_s4181" inset="0,0,0,0">
              <w:txbxContent>
                <w:p w:rsidR="00B67961" w:rsidRDefault="00B67961">
                  <w:pPr>
                    <w:spacing w:before="84"/>
                    <w:ind w:left="69"/>
                    <w:rPr>
                      <w:rFonts w:ascii="Courier New"/>
                      <w:sz w:val="14"/>
                    </w:rPr>
                  </w:pPr>
                  <w:r>
                    <w:rPr>
                      <w:rFonts w:ascii="Courier New"/>
                      <w:color w:val="808080"/>
                      <w:sz w:val="14"/>
                    </w:rPr>
                    <w:t>@Component</w:t>
                  </w:r>
                </w:p>
                <w:p w:rsidR="00B67961" w:rsidRDefault="00B67961">
                  <w:pPr>
                    <w:spacing w:before="38"/>
                    <w:ind w:left="69"/>
                    <w:rPr>
                      <w:rFonts w:ascii="Courier New"/>
                      <w:sz w:val="14"/>
                    </w:rPr>
                  </w:pPr>
                  <w:r>
                    <w:rPr>
                      <w:rFonts w:ascii="Courier New"/>
                      <w:b/>
                      <w:color w:val="7E0054"/>
                      <w:sz w:val="14"/>
                    </w:rPr>
                    <w:t xml:space="preserve">class </w:t>
                  </w:r>
                  <w:r>
                    <w:rPr>
                      <w:rFonts w:ascii="Courier New"/>
                      <w:sz w:val="14"/>
                    </w:rPr>
                    <w:t xml:space="preserve">MyBean </w:t>
                  </w:r>
                  <w:r>
                    <w:rPr>
                      <w:rFonts w:ascii="Courier New"/>
                      <w:b/>
                      <w:color w:val="7E0054"/>
                      <w:sz w:val="14"/>
                    </w:rPr>
                    <w:t xml:space="preserve">implements </w:t>
                  </w:r>
                  <w:r>
                    <w:rPr>
                      <w:rFonts w:ascii="Courier New"/>
                      <w:sz w:val="14"/>
                    </w:rPr>
                    <w:t>EnvironmentAware {</w:t>
                  </w:r>
                </w:p>
                <w:p w:rsidR="00B67961" w:rsidRDefault="00B67961">
                  <w:pPr>
                    <w:spacing w:before="2" w:line="390" w:lineRule="atLeast"/>
                    <w:ind w:left="405" w:right="6274"/>
                    <w:rPr>
                      <w:rFonts w:ascii="Courier New"/>
                      <w:sz w:val="14"/>
                    </w:rPr>
                  </w:pPr>
                  <w:r>
                    <w:rPr>
                      <w:rFonts w:ascii="Courier New"/>
                      <w:b/>
                      <w:color w:val="7E0054"/>
                      <w:sz w:val="14"/>
                    </w:rPr>
                    <w:t xml:space="preserve">private </w:t>
                  </w:r>
                  <w:r>
                    <w:rPr>
                      <w:rFonts w:ascii="Courier New"/>
                      <w:sz w:val="14"/>
                    </w:rPr>
                    <w:t xml:space="preserve">String instanceId; </w:t>
                  </w:r>
                  <w:r>
                    <w:rPr>
                      <w:rFonts w:ascii="Courier New"/>
                      <w:color w:val="808080"/>
                      <w:sz w:val="14"/>
                    </w:rPr>
                    <w:t>@Override</w:t>
                  </w:r>
                </w:p>
                <w:p w:rsidR="00B67961" w:rsidRDefault="00B67961">
                  <w:pPr>
                    <w:spacing w:before="39"/>
                    <w:ind w:left="405"/>
                    <w:rPr>
                      <w:rFonts w:ascii="Courier New"/>
                      <w:sz w:val="14"/>
                    </w:rPr>
                  </w:pPr>
                  <w:r>
                    <w:rPr>
                      <w:rFonts w:ascii="Courier New"/>
                      <w:b/>
                      <w:color w:val="7E0054"/>
                      <w:sz w:val="14"/>
                    </w:rPr>
                    <w:t xml:space="preserve">public void </w:t>
                  </w:r>
                  <w:r>
                    <w:rPr>
                      <w:rFonts w:ascii="Courier New"/>
                      <w:sz w:val="14"/>
                    </w:rPr>
                    <w:t>setEnvironment(Environment environment) {</w:t>
                  </w:r>
                </w:p>
                <w:p w:rsidR="00B67961" w:rsidRDefault="00B67961">
                  <w:pPr>
                    <w:spacing w:before="37"/>
                    <w:ind w:left="741"/>
                    <w:rPr>
                      <w:rFonts w:ascii="Courier New"/>
                      <w:sz w:val="14"/>
                    </w:rPr>
                  </w:pPr>
                  <w:r>
                    <w:rPr>
                      <w:rFonts w:ascii="Courier New"/>
                      <w:b/>
                      <w:color w:val="7E0054"/>
                      <w:sz w:val="14"/>
                    </w:rPr>
                    <w:t>this</w:t>
                  </w:r>
                  <w:r>
                    <w:rPr>
                      <w:rFonts w:ascii="Courier New"/>
                      <w:sz w:val="14"/>
                    </w:rPr>
                    <w:t>.instanceId = environment.getProperty(</w:t>
                  </w:r>
                  <w:r>
                    <w:rPr>
                      <w:rFonts w:ascii="Courier New"/>
                      <w:b/>
                      <w:i/>
                      <w:color w:val="2900FF"/>
                      <w:sz w:val="14"/>
                    </w:rPr>
                    <w:t>"vcap.application.instance_id"</w:t>
                  </w:r>
                  <w:r>
                    <w:rPr>
                      <w:rFonts w:ascii="Courier New"/>
                      <w:sz w:val="14"/>
                    </w:rPr>
                    <w:t>);</w:t>
                  </w:r>
                </w:p>
                <w:p w:rsidR="00B67961" w:rsidRDefault="00B67961">
                  <w:pPr>
                    <w:spacing w:before="38"/>
                    <w:ind w:left="406"/>
                    <w:rPr>
                      <w:rFonts w:ascii="Courier New"/>
                      <w:sz w:val="14"/>
                    </w:rPr>
                  </w:pPr>
                  <w:r>
                    <w:rPr>
                      <w:rFonts w:ascii="Courier New"/>
                      <w:sz w:val="14"/>
                    </w:rPr>
                    <w:t>}</w:t>
                  </w:r>
                </w:p>
                <w:p w:rsidR="00B67961" w:rsidRDefault="00B67961">
                  <w:pPr>
                    <w:pStyle w:val="a3"/>
                    <w:spacing w:before="3"/>
                  </w:pPr>
                </w:p>
                <w:p w:rsidR="00B67961" w:rsidRDefault="00B67961">
                  <w:pPr>
                    <w:ind w:left="405"/>
                    <w:rPr>
                      <w:rFonts w:ascii="Courier New"/>
                      <w:i/>
                      <w:sz w:val="14"/>
                    </w:rPr>
                  </w:pPr>
                  <w:r>
                    <w:rPr>
                      <w:rFonts w:ascii="Courier New"/>
                      <w:i/>
                      <w:color w:val="3F5EBE"/>
                      <w:sz w:val="14"/>
                    </w:rPr>
                    <w:t>// ...</w:t>
                  </w:r>
                </w:p>
                <w:p w:rsidR="00B67961" w:rsidRDefault="00B67961">
                  <w:pPr>
                    <w:pStyle w:val="a3"/>
                    <w:spacing w:before="3"/>
                  </w:pPr>
                </w:p>
                <w:p w:rsidR="00B67961" w:rsidRDefault="00B67961">
                  <w:pPr>
                    <w:spacing w:before="1"/>
                    <w:ind w:left="69"/>
                    <w:rPr>
                      <w:rFonts w:ascii="Courier New"/>
                      <w:sz w:val="14"/>
                    </w:rPr>
                  </w:pPr>
                  <w:r>
                    <w:rPr>
                      <w:rFonts w:ascii="Courier New"/>
                      <w:sz w:val="14"/>
                    </w:rPr>
                    <w:t>}</w:t>
                  </w:r>
                </w:p>
              </w:txbxContent>
            </v:textbox>
            <w10:wrap type="topAndBottom" anchorx="page"/>
          </v:shape>
        </w:pict>
      </w:r>
      <w:r w:rsidRPr="00297392">
        <w:rPr>
          <w:rFonts w:ascii="微软雅黑" w:eastAsia="微软雅黑" w:hAnsi="微软雅黑" w:cs="微软雅黑" w:hint="eastAsia"/>
          <w:lang w:eastAsia="zh-CN"/>
        </w:rPr>
        <w:t>境变量并不总是最简单的</w:t>
      </w:r>
      <w:r w:rsidRPr="00297392">
        <w:rPr>
          <w:lang w:eastAsia="zh-CN"/>
        </w:rPr>
        <w:t>API</w:t>
      </w:r>
      <w:r w:rsidRPr="00297392">
        <w:rPr>
          <w:rFonts w:ascii="微软雅黑" w:eastAsia="微软雅黑" w:hAnsi="微软雅黑" w:cs="微软雅黑" w:hint="eastAsia"/>
          <w:lang w:eastAsia="zh-CN"/>
        </w:rPr>
        <w:t>，所以</w:t>
      </w:r>
      <w:r w:rsidRPr="00297392">
        <w:rPr>
          <w:lang w:eastAsia="zh-CN"/>
        </w:rPr>
        <w:t>Spring Boot</w:t>
      </w:r>
      <w:r w:rsidRPr="00297392">
        <w:rPr>
          <w:rFonts w:ascii="微软雅黑" w:eastAsia="微软雅黑" w:hAnsi="微软雅黑" w:cs="微软雅黑" w:hint="eastAsia"/>
          <w:lang w:eastAsia="zh-CN"/>
        </w:rPr>
        <w:t>会自动提取它们，并将数据变成可以通过</w:t>
      </w:r>
      <w:r w:rsidRPr="00297392">
        <w:rPr>
          <w:lang w:eastAsia="zh-CN"/>
        </w:rPr>
        <w:t>Spring</w:t>
      </w:r>
      <w:r w:rsidRPr="00297392">
        <w:rPr>
          <w:rFonts w:ascii="微软雅黑" w:eastAsia="微软雅黑" w:hAnsi="微软雅黑" w:cs="微软雅黑" w:hint="eastAsia"/>
          <w:lang w:eastAsia="zh-CN"/>
        </w:rPr>
        <w:t>的环境抽象访问的属性：</w:t>
      </w:r>
    </w:p>
    <w:p w:rsidR="005A4D71" w:rsidRDefault="00297392" w:rsidP="00297392">
      <w:pPr>
        <w:pStyle w:val="a3"/>
        <w:spacing w:before="140" w:line="280" w:lineRule="auto"/>
        <w:ind w:left="120" w:right="1437"/>
        <w:jc w:val="both"/>
      </w:pPr>
      <w:r w:rsidRPr="00297392">
        <w:rPr>
          <w:rFonts w:ascii="微软雅黑" w:eastAsia="微软雅黑" w:hAnsi="微软雅黑" w:cs="微软雅黑" w:hint="eastAsia"/>
          <w:lang w:eastAsia="zh-CN"/>
        </w:rPr>
        <w:t>所有</w:t>
      </w:r>
      <w:r w:rsidRPr="00297392">
        <w:rPr>
          <w:lang w:eastAsia="zh-CN"/>
        </w:rPr>
        <w:t>Cloud Foundry</w:t>
      </w:r>
      <w:r w:rsidRPr="00297392">
        <w:rPr>
          <w:rFonts w:ascii="微软雅黑" w:eastAsia="微软雅黑" w:hAnsi="微软雅黑" w:cs="微软雅黑" w:hint="eastAsia"/>
          <w:lang w:eastAsia="zh-CN"/>
        </w:rPr>
        <w:t>属性都以</w:t>
      </w:r>
      <w:r w:rsidRPr="00297392">
        <w:rPr>
          <w:lang w:eastAsia="zh-CN"/>
        </w:rPr>
        <w:t>vcap</w:t>
      </w:r>
      <w:r w:rsidRPr="00297392">
        <w:rPr>
          <w:rFonts w:ascii="微软雅黑" w:eastAsia="微软雅黑" w:hAnsi="微软雅黑" w:cs="微软雅黑" w:hint="eastAsia"/>
          <w:lang w:eastAsia="zh-CN"/>
        </w:rPr>
        <w:t>作为前缀。</w:t>
      </w:r>
      <w:r w:rsidRPr="00297392">
        <w:rPr>
          <w:lang w:eastAsia="zh-CN"/>
        </w:rPr>
        <w:t xml:space="preserve"> </w:t>
      </w:r>
      <w:r w:rsidRPr="00297392">
        <w:rPr>
          <w:rFonts w:ascii="微软雅黑" w:eastAsia="微软雅黑" w:hAnsi="微软雅黑" w:cs="微软雅黑" w:hint="eastAsia"/>
          <w:lang w:eastAsia="zh-CN"/>
        </w:rPr>
        <w:t>您可以使用</w:t>
      </w:r>
      <w:r w:rsidRPr="00297392">
        <w:rPr>
          <w:lang w:eastAsia="zh-CN"/>
        </w:rPr>
        <w:t>vcap</w:t>
      </w:r>
      <w:r w:rsidRPr="00297392">
        <w:rPr>
          <w:rFonts w:ascii="微软雅黑" w:eastAsia="微软雅黑" w:hAnsi="微软雅黑" w:cs="微软雅黑" w:hint="eastAsia"/>
          <w:lang w:eastAsia="zh-CN"/>
        </w:rPr>
        <w:t>属性来访问应用程序信息（如应用程序的公用</w:t>
      </w:r>
      <w:r w:rsidRPr="00297392">
        <w:rPr>
          <w:lang w:eastAsia="zh-CN"/>
        </w:rPr>
        <w:t>URL</w:t>
      </w:r>
      <w:r w:rsidRPr="00297392">
        <w:rPr>
          <w:rFonts w:ascii="微软雅黑" w:eastAsia="微软雅黑" w:hAnsi="微软雅黑" w:cs="微软雅黑" w:hint="eastAsia"/>
          <w:lang w:eastAsia="zh-CN"/>
        </w:rPr>
        <w:t>）和服务信息（如数据库凭证）。</w:t>
      </w:r>
      <w:r w:rsidRPr="00297392">
        <w:rPr>
          <w:lang w:eastAsia="zh-CN"/>
        </w:rPr>
        <w:t xml:space="preserve"> </w:t>
      </w:r>
      <w:r w:rsidRPr="00297392">
        <w:rPr>
          <w:rFonts w:ascii="微软雅黑" w:eastAsia="微软雅黑" w:hAnsi="微软雅黑" w:cs="微软雅黑" w:hint="eastAsia"/>
        </w:rPr>
        <w:t>有关完整的详细信息，请参阅</w:t>
      </w:r>
      <w:r w:rsidRPr="00297392">
        <w:t>CloudFoundryVcapEnvironmentPostProcessor Javadoc</w:t>
      </w:r>
      <w:r w:rsidRPr="00297392">
        <w:rPr>
          <w:rFonts w:ascii="微软雅黑" w:eastAsia="微软雅黑" w:hAnsi="微软雅黑" w:cs="微软雅黑" w:hint="eastAsia"/>
        </w:rPr>
        <w:t>。</w:t>
      </w:r>
    </w:p>
    <w:p w:rsidR="005A4D71" w:rsidRDefault="005A4D71">
      <w:pPr>
        <w:pStyle w:val="a3"/>
        <w:spacing w:before="8"/>
        <w:rPr>
          <w:sz w:val="17"/>
        </w:rPr>
      </w:pPr>
    </w:p>
    <w:p w:rsidR="005A4D71" w:rsidRDefault="00297392">
      <w:pPr>
        <w:spacing w:before="94"/>
        <w:ind w:left="255"/>
        <w:rPr>
          <w:b/>
          <w:sz w:val="20"/>
        </w:rPr>
      </w:pPr>
      <w:r>
        <w:pict>
          <v:line id="_x0000_s4180" style="position:absolute;left:0;text-align:left;z-index:251715072;mso-position-horizontal-relative:page" from="73.4pt,4.5pt" to="73.4pt,68.8pt" strokecolor="#5c5c4e">
            <w10:wrap anchorx="page"/>
          </v:line>
        </w:pict>
      </w:r>
      <w:r w:rsidR="00475295">
        <w:rPr>
          <w:b/>
          <w:sz w:val="20"/>
        </w:rPr>
        <w:t>Tip</w:t>
      </w:r>
    </w:p>
    <w:p w:rsidR="005A4D71" w:rsidRDefault="005A4D71">
      <w:pPr>
        <w:pStyle w:val="a3"/>
        <w:spacing w:before="9"/>
        <w:rPr>
          <w:b/>
          <w:sz w:val="18"/>
        </w:rPr>
      </w:pPr>
    </w:p>
    <w:p w:rsidR="005A4D71" w:rsidRDefault="00297392" w:rsidP="00297392">
      <w:pPr>
        <w:pStyle w:val="a3"/>
        <w:spacing w:line="280" w:lineRule="auto"/>
        <w:ind w:left="255" w:right="1837"/>
        <w:jc w:val="both"/>
      </w:pPr>
      <w:hyperlink r:id="rId361">
        <w:r>
          <w:rPr>
            <w:color w:val="204060"/>
            <w:u w:val="single" w:color="204060"/>
          </w:rPr>
          <w:t>Spring Cloud Connectors</w:t>
        </w:r>
        <w:r>
          <w:rPr>
            <w:color w:val="204060"/>
          </w:rPr>
          <w:t xml:space="preserve"> </w:t>
        </w:r>
      </w:hyperlink>
      <w:r w:rsidRPr="00297392">
        <w:rPr>
          <w:rFonts w:ascii="微软雅黑" w:eastAsia="微软雅黑" w:hAnsi="微软雅黑" w:cs="微软雅黑" w:hint="eastAsia"/>
        </w:rPr>
        <w:t>项目更适合配置数据源等任务。</w:t>
      </w:r>
      <w:r w:rsidRPr="00297392">
        <w:t xml:space="preserve"> Spring Boot</w:t>
      </w:r>
      <w:r w:rsidRPr="00297392">
        <w:rPr>
          <w:rFonts w:ascii="微软雅黑" w:eastAsia="微软雅黑" w:hAnsi="微软雅黑" w:cs="微软雅黑" w:hint="eastAsia"/>
        </w:rPr>
        <w:t>包括自动配置支持和</w:t>
      </w:r>
      <w:r>
        <w:rPr>
          <w:rFonts w:ascii="Courier New"/>
        </w:rPr>
        <w:t>spring-boot-starter-cloud- connectors</w:t>
      </w:r>
      <w:r>
        <w:rPr>
          <w:rFonts w:ascii="Courier New"/>
          <w:spacing w:val="-65"/>
        </w:rPr>
        <w:t xml:space="preserve"> </w:t>
      </w:r>
      <w:r>
        <w:t>starter</w:t>
      </w:r>
      <w:r w:rsidRPr="00297392">
        <w:rPr>
          <w:rFonts w:ascii="微软雅黑" w:eastAsia="微软雅黑" w:hAnsi="微软雅黑" w:cs="微软雅黑" w:hint="eastAsia"/>
        </w:rPr>
        <w:t>。</w:t>
      </w:r>
    </w:p>
    <w:p w:rsidR="005A4D71" w:rsidRDefault="005A4D71">
      <w:pPr>
        <w:pStyle w:val="a3"/>
        <w:rPr>
          <w:sz w:val="26"/>
        </w:rPr>
      </w:pPr>
    </w:p>
    <w:p w:rsidR="005A4D71" w:rsidRDefault="00475295">
      <w:pPr>
        <w:pStyle w:val="2"/>
        <w:numPr>
          <w:ilvl w:val="1"/>
          <w:numId w:val="12"/>
        </w:numPr>
        <w:tabs>
          <w:tab w:val="left" w:pos="788"/>
        </w:tabs>
        <w:ind w:hanging="667"/>
      </w:pPr>
      <w:bookmarkStart w:id="724" w:name="58.2_Heroku"/>
      <w:bookmarkStart w:id="725" w:name="_bookmark367"/>
      <w:bookmarkEnd w:id="724"/>
      <w:bookmarkEnd w:id="725"/>
      <w:r>
        <w:t>Heroku</w:t>
      </w:r>
    </w:p>
    <w:p w:rsidR="005A4D71" w:rsidRDefault="00297392" w:rsidP="00297392">
      <w:pPr>
        <w:pStyle w:val="a3"/>
        <w:spacing w:before="239" w:line="271" w:lineRule="auto"/>
        <w:ind w:left="120" w:right="1438"/>
        <w:jc w:val="both"/>
      </w:pPr>
      <w:r w:rsidRPr="00297392">
        <w:t>Heroku</w:t>
      </w:r>
      <w:r w:rsidRPr="00297392">
        <w:rPr>
          <w:rFonts w:ascii="微软雅黑" w:eastAsia="微软雅黑" w:hAnsi="微软雅黑" w:cs="微软雅黑" w:hint="eastAsia"/>
        </w:rPr>
        <w:t>是另一个流行的</w:t>
      </w:r>
      <w:r w:rsidRPr="00297392">
        <w:t>PaaS</w:t>
      </w:r>
      <w:r w:rsidRPr="00297392">
        <w:rPr>
          <w:rFonts w:ascii="微软雅黑" w:eastAsia="微软雅黑" w:hAnsi="微软雅黑" w:cs="微软雅黑" w:hint="eastAsia"/>
        </w:rPr>
        <w:t>平台。</w:t>
      </w:r>
      <w:r w:rsidRPr="00297392">
        <w:t xml:space="preserve"> </w:t>
      </w:r>
      <w:r w:rsidRPr="00297392">
        <w:rPr>
          <w:rFonts w:ascii="微软雅黑" w:eastAsia="微软雅黑" w:hAnsi="微软雅黑" w:cs="微软雅黑" w:hint="eastAsia"/>
        </w:rPr>
        <w:t>要定制</w:t>
      </w:r>
      <w:r w:rsidRPr="00297392">
        <w:t>Heroku</w:t>
      </w:r>
      <w:r w:rsidRPr="00297392">
        <w:rPr>
          <w:rFonts w:ascii="微软雅黑" w:eastAsia="微软雅黑" w:hAnsi="微软雅黑" w:cs="微软雅黑" w:hint="eastAsia"/>
        </w:rPr>
        <w:t>构建，您需要提供一个</w:t>
      </w:r>
      <w:r w:rsidRPr="00297392">
        <w:t>Procfile</w:t>
      </w:r>
      <w:r w:rsidRPr="00297392">
        <w:rPr>
          <w:rFonts w:ascii="微软雅黑" w:eastAsia="微软雅黑" w:hAnsi="微软雅黑" w:cs="微软雅黑" w:hint="eastAsia"/>
        </w:rPr>
        <w:t>，它提供了部署应用</w:t>
      </w:r>
      <w:r w:rsidRPr="00297392">
        <w:rPr>
          <w:rFonts w:ascii="微软雅黑" w:eastAsia="微软雅黑" w:hAnsi="微软雅黑" w:cs="微软雅黑" w:hint="eastAsia"/>
        </w:rPr>
        <w:lastRenderedPageBreak/>
        <w:t>程序所需的咒语</w:t>
      </w:r>
      <w:r>
        <w:rPr>
          <w:rFonts w:ascii="微软雅黑" w:eastAsia="微软雅黑" w:hAnsi="微软雅黑" w:cs="微软雅黑" w:hint="eastAsia"/>
          <w:lang w:eastAsia="zh-CN"/>
        </w:rPr>
        <w:t>(</w:t>
      </w:r>
      <w:r>
        <w:t>incantation</w:t>
      </w:r>
      <w:r>
        <w:rPr>
          <w:rFonts w:ascii="微软雅黑" w:eastAsia="微软雅黑" w:hAnsi="微软雅黑" w:cs="微软雅黑" w:hint="eastAsia"/>
          <w:lang w:eastAsia="zh-CN"/>
        </w:rPr>
        <w:t>)</w:t>
      </w:r>
      <w:r w:rsidRPr="00297392">
        <w:rPr>
          <w:rFonts w:ascii="微软雅黑" w:eastAsia="微软雅黑" w:hAnsi="微软雅黑" w:cs="微软雅黑" w:hint="eastAsia"/>
        </w:rPr>
        <w:t>。</w:t>
      </w:r>
      <w:r w:rsidRPr="00297392">
        <w:t xml:space="preserve"> Heroku</w:t>
      </w:r>
      <w:r w:rsidRPr="00297392">
        <w:rPr>
          <w:rFonts w:ascii="微软雅黑" w:eastAsia="微软雅黑" w:hAnsi="微软雅黑" w:cs="微软雅黑" w:hint="eastAsia"/>
        </w:rPr>
        <w:t>分配一个端口供</w:t>
      </w:r>
      <w:r w:rsidRPr="00297392">
        <w:t>Java</w:t>
      </w:r>
      <w:r w:rsidRPr="00297392">
        <w:rPr>
          <w:rFonts w:ascii="微软雅黑" w:eastAsia="微软雅黑" w:hAnsi="微软雅黑" w:cs="微软雅黑" w:hint="eastAsia"/>
        </w:rPr>
        <w:t>应用程序使用，然后确保到外部</w:t>
      </w:r>
      <w:r w:rsidRPr="00297392">
        <w:t>URI</w:t>
      </w:r>
      <w:r w:rsidRPr="00297392">
        <w:rPr>
          <w:rFonts w:ascii="微软雅黑" w:eastAsia="微软雅黑" w:hAnsi="微软雅黑" w:cs="微软雅黑" w:hint="eastAsia"/>
        </w:rPr>
        <w:t>的路由工作。</w:t>
      </w:r>
    </w:p>
    <w:p w:rsidR="005A4D71" w:rsidRDefault="005A4D71">
      <w:pPr>
        <w:pStyle w:val="a3"/>
        <w:spacing w:before="10"/>
      </w:pPr>
    </w:p>
    <w:p w:rsidR="005A4D71" w:rsidRDefault="00B67961">
      <w:pPr>
        <w:pStyle w:val="a3"/>
        <w:spacing w:before="94" w:line="271" w:lineRule="auto"/>
        <w:ind w:left="120" w:right="1432"/>
      </w:pPr>
      <w:r w:rsidRPr="00B67961">
        <w:rPr>
          <w:rFonts w:ascii="微软雅黑" w:eastAsia="微软雅黑" w:hAnsi="微软雅黑" w:cs="微软雅黑" w:hint="eastAsia"/>
          <w:lang w:eastAsia="zh-CN"/>
        </w:rPr>
        <w:t>您必须配置您的应用程序以侦听正确的端口。</w:t>
      </w:r>
      <w:r w:rsidRPr="00B67961">
        <w:rPr>
          <w:lang w:eastAsia="zh-CN"/>
        </w:rPr>
        <w:t xml:space="preserve"> </w:t>
      </w:r>
      <w:r w:rsidRPr="00B67961">
        <w:rPr>
          <w:rFonts w:ascii="微软雅黑" w:eastAsia="微软雅黑" w:hAnsi="微软雅黑" w:cs="微软雅黑" w:hint="eastAsia"/>
        </w:rPr>
        <w:t>以下是我们的入门</w:t>
      </w:r>
      <w:r w:rsidRPr="00B67961">
        <w:t>REST</w:t>
      </w:r>
      <w:r w:rsidRPr="00B67961">
        <w:rPr>
          <w:rFonts w:ascii="微软雅黑" w:eastAsia="微软雅黑" w:hAnsi="微软雅黑" w:cs="微软雅黑" w:hint="eastAsia"/>
        </w:rPr>
        <w:t>应用程序的</w:t>
      </w:r>
      <w:r w:rsidRPr="00B67961">
        <w:t>Procfile</w:t>
      </w:r>
      <w:r w:rsidRPr="00B67961">
        <w:rPr>
          <w:rFonts w:ascii="微软雅黑" w:eastAsia="微软雅黑" w:hAnsi="微软雅黑" w:cs="微软雅黑" w:hint="eastAsia"/>
        </w:rPr>
        <w:t>：</w:t>
      </w:r>
    </w:p>
    <w:p w:rsidR="005A4D71" w:rsidRDefault="00297392">
      <w:pPr>
        <w:pStyle w:val="a3"/>
        <w:spacing w:before="4"/>
        <w:rPr>
          <w:sz w:val="10"/>
        </w:rPr>
      </w:pPr>
      <w:r>
        <w:pict>
          <v:shape id="_x0000_s4179" type="#_x0000_t202" style="position:absolute;margin-left:75.55pt;margin-top:8pt;width:444.2pt;height:16.9pt;z-index:251716096;mso-wrap-distance-left:0;mso-wrap-distance-right:0;mso-position-horizontal-relative:page" fillcolor="#f0f0f0" strokecolor="#444" strokeweight=".1pt">
            <v:textbox style="mso-next-textbox:#_x0000_s4179" inset="0,0,0,0">
              <w:txbxContent>
                <w:p w:rsidR="00B67961" w:rsidRDefault="00B67961">
                  <w:pPr>
                    <w:spacing w:before="84"/>
                    <w:ind w:left="69"/>
                    <w:rPr>
                      <w:rFonts w:ascii="Courier New"/>
                      <w:sz w:val="14"/>
                    </w:rPr>
                  </w:pPr>
                  <w:r>
                    <w:rPr>
                      <w:rFonts w:ascii="Courier New"/>
                      <w:sz w:val="14"/>
                    </w:rPr>
                    <w:t>web: java -Dserver.port=$PORT -jar target/demo-0.0.1-SNAPSHOT.jar</w:t>
                  </w:r>
                </w:p>
              </w:txbxContent>
            </v:textbox>
            <w10:wrap type="topAndBottom" anchorx="page"/>
          </v:shape>
        </w:pict>
      </w:r>
    </w:p>
    <w:p w:rsidR="005A4D71" w:rsidRDefault="005A4D71">
      <w:pPr>
        <w:pStyle w:val="a3"/>
        <w:spacing w:before="6"/>
        <w:rPr>
          <w:sz w:val="10"/>
        </w:rPr>
      </w:pPr>
    </w:p>
    <w:p w:rsidR="005A4D71" w:rsidRDefault="00B67961" w:rsidP="00B67961">
      <w:pPr>
        <w:pStyle w:val="a3"/>
        <w:spacing w:before="93" w:line="271" w:lineRule="auto"/>
        <w:ind w:left="120" w:right="1437"/>
        <w:jc w:val="both"/>
      </w:pPr>
      <w:r w:rsidRPr="00B67961">
        <w:t xml:space="preserve">Spring Boot </w:t>
      </w:r>
      <w:r>
        <w:t xml:space="preserve">makes </w:t>
      </w:r>
      <w:r>
        <w:rPr>
          <w:rFonts w:ascii="Courier New"/>
        </w:rPr>
        <w:t xml:space="preserve">-D </w:t>
      </w:r>
      <w:r>
        <w:t xml:space="preserve">arguments </w:t>
      </w:r>
      <w:r w:rsidRPr="00B67961">
        <w:rPr>
          <w:rFonts w:ascii="微软雅黑" w:eastAsia="微软雅黑" w:hAnsi="微软雅黑" w:cs="微软雅黑" w:hint="eastAsia"/>
        </w:rPr>
        <w:t>成为可从</w:t>
      </w:r>
      <w:r w:rsidRPr="00B67961">
        <w:t>Spring Environment</w:t>
      </w:r>
      <w:r w:rsidRPr="00B67961">
        <w:rPr>
          <w:rFonts w:ascii="微软雅黑" w:eastAsia="微软雅黑" w:hAnsi="微软雅黑" w:cs="微软雅黑" w:hint="eastAsia"/>
        </w:rPr>
        <w:t>实例访问的属性。</w:t>
      </w:r>
      <w:r w:rsidRPr="00B67961">
        <w:t xml:space="preserve"> </w:t>
      </w:r>
      <w:r w:rsidRPr="00B67961">
        <w:rPr>
          <w:rFonts w:ascii="微软雅黑" w:eastAsia="微软雅黑" w:hAnsi="微软雅黑" w:cs="微软雅黑" w:hint="eastAsia"/>
        </w:rPr>
        <w:t>将</w:t>
      </w:r>
      <w:r w:rsidRPr="00B67961">
        <w:t>server.port</w:t>
      </w:r>
      <w:r w:rsidRPr="00B67961">
        <w:rPr>
          <w:rFonts w:ascii="微软雅黑" w:eastAsia="微软雅黑" w:hAnsi="微软雅黑" w:cs="微软雅黑" w:hint="eastAsia"/>
        </w:rPr>
        <w:t>配置属性提供给嵌入式</w:t>
      </w:r>
      <w:r w:rsidRPr="00B67961">
        <w:t>Tomcat</w:t>
      </w:r>
      <w:r w:rsidRPr="00B67961">
        <w:rPr>
          <w:rFonts w:ascii="微软雅黑" w:eastAsia="微软雅黑" w:hAnsi="微软雅黑" w:cs="微软雅黑" w:hint="eastAsia"/>
        </w:rPr>
        <w:t>，</w:t>
      </w:r>
      <w:r w:rsidRPr="00B67961">
        <w:t>Jetty</w:t>
      </w:r>
      <w:r w:rsidRPr="00B67961">
        <w:rPr>
          <w:rFonts w:ascii="微软雅黑" w:eastAsia="微软雅黑" w:hAnsi="微软雅黑" w:cs="微软雅黑" w:hint="eastAsia"/>
        </w:rPr>
        <w:t>或</w:t>
      </w:r>
      <w:r w:rsidRPr="00B67961">
        <w:t>Undertow</w:t>
      </w:r>
      <w:r w:rsidRPr="00B67961">
        <w:rPr>
          <w:rFonts w:ascii="微软雅黑" w:eastAsia="微软雅黑" w:hAnsi="微软雅黑" w:cs="微软雅黑" w:hint="eastAsia"/>
        </w:rPr>
        <w:t>实例，然后在启动时使用它。</w:t>
      </w:r>
      <w:r w:rsidRPr="00B67961">
        <w:t xml:space="preserve"> $ PORT</w:t>
      </w:r>
      <w:r w:rsidRPr="00B67961">
        <w:rPr>
          <w:rFonts w:ascii="微软雅黑" w:eastAsia="微软雅黑" w:hAnsi="微软雅黑" w:cs="微软雅黑" w:hint="eastAsia"/>
        </w:rPr>
        <w:t>环境变量由</w:t>
      </w:r>
      <w:r w:rsidRPr="00B67961">
        <w:t>Heroku PaaS</w:t>
      </w:r>
      <w:r w:rsidRPr="00B67961">
        <w:rPr>
          <w:rFonts w:ascii="微软雅黑" w:eastAsia="微软雅黑" w:hAnsi="微软雅黑" w:cs="微软雅黑" w:hint="eastAsia"/>
        </w:rPr>
        <w:t>分配给我们。</w:t>
      </w:r>
    </w:p>
    <w:p w:rsidR="005A4D71" w:rsidRDefault="005A4D71">
      <w:pPr>
        <w:pStyle w:val="a3"/>
        <w:spacing w:before="3"/>
        <w:rPr>
          <w:sz w:val="23"/>
        </w:rPr>
      </w:pPr>
    </w:p>
    <w:p w:rsidR="005A4D71" w:rsidRDefault="00B67961" w:rsidP="00B67961">
      <w:pPr>
        <w:pStyle w:val="a3"/>
        <w:spacing w:line="285" w:lineRule="auto"/>
        <w:ind w:left="120" w:right="1437"/>
        <w:jc w:val="both"/>
      </w:pPr>
      <w:r w:rsidRPr="00B67961">
        <w:t>Heroku</w:t>
      </w:r>
      <w:r w:rsidRPr="00B67961">
        <w:rPr>
          <w:rFonts w:ascii="微软雅黑" w:eastAsia="微软雅黑" w:hAnsi="微软雅黑" w:cs="微软雅黑" w:hint="eastAsia"/>
        </w:rPr>
        <w:t>默认使用</w:t>
      </w:r>
      <w:r w:rsidRPr="00B67961">
        <w:t>Java 1.8</w:t>
      </w:r>
      <w:r w:rsidRPr="00B67961">
        <w:rPr>
          <w:rFonts w:ascii="微软雅黑" w:eastAsia="微软雅黑" w:hAnsi="微软雅黑" w:cs="微软雅黑" w:hint="eastAsia"/>
        </w:rPr>
        <w:t>。</w:t>
      </w:r>
      <w:r w:rsidRPr="00B67961">
        <w:t xml:space="preserve"> </w:t>
      </w:r>
      <w:r w:rsidRPr="00B67961">
        <w:rPr>
          <w:rFonts w:ascii="微软雅黑" w:eastAsia="微软雅黑" w:hAnsi="微软雅黑" w:cs="微软雅黑" w:hint="eastAsia"/>
        </w:rPr>
        <w:t>只要您的</w:t>
      </w:r>
      <w:r w:rsidRPr="00B67961">
        <w:t>Maven</w:t>
      </w:r>
      <w:r w:rsidRPr="00B67961">
        <w:rPr>
          <w:rFonts w:ascii="微软雅黑" w:eastAsia="微软雅黑" w:hAnsi="微软雅黑" w:cs="微软雅黑" w:hint="eastAsia"/>
        </w:rPr>
        <w:t>或</w:t>
      </w:r>
      <w:r w:rsidRPr="00B67961">
        <w:t>Gradle</w:t>
      </w:r>
      <w:r w:rsidRPr="00B67961">
        <w:rPr>
          <w:rFonts w:ascii="微软雅黑" w:eastAsia="微软雅黑" w:hAnsi="微软雅黑" w:cs="微软雅黑" w:hint="eastAsia"/>
        </w:rPr>
        <w:t>构建版本设置为使用相同的版本（</w:t>
      </w:r>
      <w:r w:rsidRPr="00B67961">
        <w:t>Maven</w:t>
      </w:r>
      <w:r w:rsidRPr="00B67961">
        <w:rPr>
          <w:rFonts w:ascii="微软雅黑" w:eastAsia="微软雅黑" w:hAnsi="微软雅黑" w:cs="微软雅黑" w:hint="eastAsia"/>
        </w:rPr>
        <w:t>用户可以使用</w:t>
      </w:r>
      <w:r w:rsidRPr="00B67961">
        <w:t>java.version</w:t>
      </w:r>
      <w:r w:rsidRPr="00B67961">
        <w:rPr>
          <w:rFonts w:ascii="微软雅黑" w:eastAsia="微软雅黑" w:hAnsi="微软雅黑" w:cs="微软雅黑" w:hint="eastAsia"/>
        </w:rPr>
        <w:t>属性），这就好了。</w:t>
      </w:r>
      <w:r w:rsidRPr="00B67961">
        <w:t xml:space="preserve"> </w:t>
      </w:r>
      <w:r w:rsidRPr="00B67961">
        <w:rPr>
          <w:rFonts w:ascii="微软雅黑" w:eastAsia="微软雅黑" w:hAnsi="微软雅黑" w:cs="微软雅黑" w:hint="eastAsia"/>
        </w:rPr>
        <w:t>如果您想使用</w:t>
      </w:r>
      <w:r w:rsidRPr="00B67961">
        <w:t>JDK 1.7</w:t>
      </w:r>
      <w:r w:rsidRPr="00B67961">
        <w:rPr>
          <w:rFonts w:ascii="微软雅黑" w:eastAsia="微软雅黑" w:hAnsi="微软雅黑" w:cs="微软雅黑" w:hint="eastAsia"/>
        </w:rPr>
        <w:t>，请在您的</w:t>
      </w:r>
      <w:r w:rsidRPr="00B67961">
        <w:t>pom.xml</w:t>
      </w:r>
      <w:r w:rsidRPr="00B67961">
        <w:rPr>
          <w:rFonts w:ascii="微软雅黑" w:eastAsia="微软雅黑" w:hAnsi="微软雅黑" w:cs="微软雅黑" w:hint="eastAsia"/>
        </w:rPr>
        <w:t>和</w:t>
      </w:r>
      <w:r w:rsidRPr="00B67961">
        <w:t>Procfile</w:t>
      </w:r>
      <w:r w:rsidRPr="00B67961">
        <w:rPr>
          <w:rFonts w:ascii="微软雅黑" w:eastAsia="微软雅黑" w:hAnsi="微软雅黑" w:cs="微软雅黑" w:hint="eastAsia"/>
        </w:rPr>
        <w:t>附近创建一个名为</w:t>
      </w:r>
      <w:r w:rsidRPr="00B67961">
        <w:t>system.properties</w:t>
      </w:r>
      <w:r w:rsidRPr="00B67961">
        <w:rPr>
          <w:rFonts w:ascii="微软雅黑" w:eastAsia="微软雅黑" w:hAnsi="微软雅黑" w:cs="微软雅黑" w:hint="eastAsia"/>
        </w:rPr>
        <w:t>的新文件。</w:t>
      </w:r>
      <w:r w:rsidRPr="00B67961">
        <w:t xml:space="preserve"> </w:t>
      </w:r>
      <w:r w:rsidRPr="00B67961">
        <w:rPr>
          <w:rFonts w:ascii="微软雅黑" w:eastAsia="微软雅黑" w:hAnsi="微软雅黑" w:cs="微软雅黑" w:hint="eastAsia"/>
        </w:rPr>
        <w:t>在这个文件中添加以下内容：</w:t>
      </w:r>
    </w:p>
    <w:p w:rsidR="005A4D71" w:rsidRDefault="00297392">
      <w:pPr>
        <w:pStyle w:val="a3"/>
        <w:spacing w:before="2"/>
        <w:rPr>
          <w:sz w:val="9"/>
        </w:rPr>
      </w:pPr>
      <w:r>
        <w:pict>
          <v:shape id="_x0000_s4178" type="#_x0000_t202" style="position:absolute;margin-left:75.55pt;margin-top:7.3pt;width:444.2pt;height:16.9pt;z-index:251717120;mso-wrap-distance-left:0;mso-wrap-distance-right:0;mso-position-horizontal-relative:page" fillcolor="#f0f0f0" strokecolor="#444" strokeweight=".1pt">
            <v:textbox style="mso-next-textbox:#_x0000_s4178" inset="0,0,0,0">
              <w:txbxContent>
                <w:p w:rsidR="00B67961" w:rsidRDefault="00B67961">
                  <w:pPr>
                    <w:spacing w:before="84"/>
                    <w:ind w:left="69"/>
                    <w:rPr>
                      <w:rFonts w:ascii="Courier New"/>
                      <w:sz w:val="14"/>
                    </w:rPr>
                  </w:pPr>
                  <w:r>
                    <w:rPr>
                      <w:rFonts w:ascii="Courier New"/>
                      <w:sz w:val="14"/>
                    </w:rPr>
                    <w:t>java.runtime.version=1.7</w:t>
                  </w:r>
                </w:p>
              </w:txbxContent>
            </v:textbox>
            <w10:wrap type="topAndBottom" anchorx="page"/>
          </v:shape>
        </w:pict>
      </w:r>
    </w:p>
    <w:p w:rsidR="005A4D71" w:rsidRDefault="005A4D71">
      <w:pPr>
        <w:pStyle w:val="a3"/>
        <w:spacing w:before="6"/>
        <w:rPr>
          <w:sz w:val="10"/>
        </w:rPr>
      </w:pPr>
    </w:p>
    <w:p w:rsidR="005A4D71" w:rsidRDefault="00B67961" w:rsidP="00B67961">
      <w:pPr>
        <w:pStyle w:val="a3"/>
        <w:spacing w:before="93" w:line="271" w:lineRule="auto"/>
        <w:ind w:left="120" w:right="1432"/>
      </w:pPr>
      <w:r w:rsidRPr="00B67961">
        <w:rPr>
          <w:rFonts w:ascii="微软雅黑" w:eastAsia="微软雅黑" w:hAnsi="微软雅黑" w:cs="微软雅黑" w:hint="eastAsia"/>
          <w:lang w:eastAsia="zh-CN"/>
        </w:rPr>
        <w:t>这应该是你需要的一切。</w:t>
      </w:r>
      <w:r w:rsidRPr="00B67961">
        <w:rPr>
          <w:lang w:eastAsia="zh-CN"/>
        </w:rPr>
        <w:t xml:space="preserve"> Heroku</w:t>
      </w:r>
      <w:r w:rsidRPr="00B67961">
        <w:rPr>
          <w:rFonts w:ascii="微软雅黑" w:eastAsia="微软雅黑" w:hAnsi="微软雅黑" w:cs="微软雅黑" w:hint="eastAsia"/>
          <w:lang w:eastAsia="zh-CN"/>
        </w:rPr>
        <w:t>部署最常见的工作流程是</w:t>
      </w:r>
      <w:r w:rsidRPr="00B67961">
        <w:rPr>
          <w:lang w:eastAsia="zh-CN"/>
        </w:rPr>
        <w:t>git</w:t>
      </w:r>
      <w:r w:rsidRPr="00B67961">
        <w:rPr>
          <w:rFonts w:ascii="微软雅黑" w:eastAsia="微软雅黑" w:hAnsi="微软雅黑" w:cs="微软雅黑" w:hint="eastAsia"/>
          <w:lang w:eastAsia="zh-CN"/>
        </w:rPr>
        <w:t>将代码推送到生产环境。</w:t>
      </w:r>
    </w:p>
    <w:p w:rsidR="005A4D71" w:rsidRDefault="00297392">
      <w:pPr>
        <w:pStyle w:val="a3"/>
        <w:spacing w:before="10"/>
        <w:rPr>
          <w:sz w:val="8"/>
        </w:rPr>
      </w:pPr>
      <w:r>
        <w:pict>
          <v:shape id="_x0000_s4177" type="#_x0000_t202" style="position:absolute;margin-left:75.55pt;margin-top:7.15pt;width:444.2pt;height:389.3pt;z-index:251718144;mso-wrap-distance-left:0;mso-wrap-distance-right:0;mso-position-horizontal-relative:page" fillcolor="#f0f0f0" strokecolor="#444" strokeweight=".1pt">
            <v:textbox style="mso-next-textbox:#_x0000_s4177" inset="0,0,0,0">
              <w:txbxContent>
                <w:p w:rsidR="00B67961" w:rsidRDefault="00B67961">
                  <w:pPr>
                    <w:spacing w:before="84"/>
                    <w:ind w:left="69"/>
                    <w:rPr>
                      <w:rFonts w:ascii="Courier New"/>
                      <w:sz w:val="14"/>
                    </w:rPr>
                  </w:pPr>
                  <w:r>
                    <w:rPr>
                      <w:rFonts w:ascii="Courier New"/>
                      <w:sz w:val="14"/>
                    </w:rPr>
                    <w:t>$ git push heroku master</w:t>
                  </w:r>
                </w:p>
                <w:p w:rsidR="00B67961" w:rsidRDefault="00B67961">
                  <w:pPr>
                    <w:pStyle w:val="a3"/>
                    <w:spacing w:before="3"/>
                  </w:pPr>
                </w:p>
                <w:p w:rsidR="00B67961" w:rsidRDefault="00B67961">
                  <w:pPr>
                    <w:spacing w:before="1" w:line="297" w:lineRule="auto"/>
                    <w:ind w:left="69" w:right="6274"/>
                    <w:rPr>
                      <w:rFonts w:ascii="Courier New"/>
                      <w:sz w:val="14"/>
                    </w:rPr>
                  </w:pPr>
                  <w:r>
                    <w:rPr>
                      <w:rFonts w:ascii="Courier New"/>
                      <w:sz w:val="14"/>
                    </w:rPr>
                    <w:t xml:space="preserve">Initializing repository, </w:t>
                  </w:r>
                  <w:r>
                    <w:rPr>
                      <w:rFonts w:ascii="Courier New"/>
                      <w:b/>
                      <w:sz w:val="14"/>
                    </w:rPr>
                    <w:t>done</w:t>
                  </w:r>
                  <w:r>
                    <w:rPr>
                      <w:rFonts w:ascii="Courier New"/>
                      <w:sz w:val="14"/>
                    </w:rPr>
                    <w:t xml:space="preserve">. Counting objects: 95, </w:t>
                  </w:r>
                  <w:r>
                    <w:rPr>
                      <w:rFonts w:ascii="Courier New"/>
                      <w:b/>
                      <w:sz w:val="14"/>
                    </w:rPr>
                    <w:t>done</w:t>
                  </w:r>
                  <w:r>
                    <w:rPr>
                      <w:rFonts w:ascii="Courier New"/>
                      <w:sz w:val="14"/>
                    </w:rPr>
                    <w:t>.</w:t>
                  </w:r>
                </w:p>
                <w:p w:rsidR="00B67961" w:rsidRDefault="00B67961">
                  <w:pPr>
                    <w:spacing w:line="297" w:lineRule="auto"/>
                    <w:ind w:left="69" w:right="5434"/>
                    <w:rPr>
                      <w:rFonts w:ascii="Courier New"/>
                      <w:sz w:val="14"/>
                    </w:rPr>
                  </w:pPr>
                  <w:r>
                    <w:rPr>
                      <w:rFonts w:ascii="Courier New"/>
                      <w:sz w:val="14"/>
                    </w:rPr>
                    <w:t xml:space="preserve">Delta compression using up to 8 threads. Compressing objects: 100% (78/78), </w:t>
                  </w:r>
                  <w:r>
                    <w:rPr>
                      <w:rFonts w:ascii="Courier New"/>
                      <w:b/>
                      <w:sz w:val="14"/>
                    </w:rPr>
                    <w:t>done</w:t>
                  </w:r>
                  <w:r>
                    <w:rPr>
                      <w:rFonts w:ascii="Courier New"/>
                      <w:sz w:val="14"/>
                    </w:rPr>
                    <w:t>.</w:t>
                  </w:r>
                </w:p>
                <w:p w:rsidR="00B67961" w:rsidRDefault="00B67961">
                  <w:pPr>
                    <w:spacing w:line="297" w:lineRule="auto"/>
                    <w:ind w:left="69" w:right="3670"/>
                    <w:rPr>
                      <w:rFonts w:ascii="Courier New"/>
                      <w:sz w:val="14"/>
                    </w:rPr>
                  </w:pPr>
                  <w:r>
                    <w:rPr>
                      <w:rFonts w:ascii="Courier New"/>
                      <w:sz w:val="14"/>
                    </w:rPr>
                    <w:t xml:space="preserve">Writing objects: 100% (95/95), 8.66 MiB | 606.00 KiB/s, </w:t>
                  </w:r>
                  <w:r>
                    <w:rPr>
                      <w:rFonts w:ascii="Courier New"/>
                      <w:b/>
                      <w:sz w:val="14"/>
                    </w:rPr>
                    <w:t>done</w:t>
                  </w:r>
                  <w:r>
                    <w:rPr>
                      <w:rFonts w:ascii="Courier New"/>
                      <w:sz w:val="14"/>
                    </w:rPr>
                    <w:t>. Total 95 (delta 31), reused 0 (delta 0)</w:t>
                  </w:r>
                </w:p>
                <w:p w:rsidR="00B67961" w:rsidRDefault="00B67961">
                  <w:pPr>
                    <w:pStyle w:val="a3"/>
                    <w:spacing w:before="7"/>
                    <w:rPr>
                      <w:sz w:val="16"/>
                    </w:rPr>
                  </w:pPr>
                </w:p>
                <w:p w:rsidR="00B67961" w:rsidRDefault="00B67961">
                  <w:pPr>
                    <w:spacing w:before="1"/>
                    <w:ind w:left="69"/>
                    <w:rPr>
                      <w:rFonts w:ascii="Courier New"/>
                      <w:sz w:val="14"/>
                    </w:rPr>
                  </w:pPr>
                  <w:r>
                    <w:rPr>
                      <w:rFonts w:ascii="Courier New"/>
                      <w:sz w:val="14"/>
                    </w:rPr>
                    <w:t>-----&gt; Java app detected</w:t>
                  </w:r>
                </w:p>
                <w:p w:rsidR="00B67961" w:rsidRDefault="00B67961">
                  <w:pPr>
                    <w:spacing w:before="37"/>
                    <w:ind w:left="69"/>
                    <w:rPr>
                      <w:rFonts w:ascii="Courier New"/>
                      <w:b/>
                      <w:sz w:val="14"/>
                    </w:rPr>
                  </w:pPr>
                  <w:r>
                    <w:rPr>
                      <w:rFonts w:ascii="Courier New"/>
                      <w:sz w:val="14"/>
                    </w:rPr>
                    <w:t xml:space="preserve">-----&gt; Installing OpenJDK 1.8... </w:t>
                  </w:r>
                  <w:r>
                    <w:rPr>
                      <w:rFonts w:ascii="Courier New"/>
                      <w:b/>
                      <w:sz w:val="14"/>
                    </w:rPr>
                    <w:t>done</w:t>
                  </w:r>
                </w:p>
                <w:p w:rsidR="00B67961" w:rsidRDefault="00B67961">
                  <w:pPr>
                    <w:spacing w:before="38"/>
                    <w:ind w:left="69"/>
                    <w:rPr>
                      <w:rFonts w:ascii="Courier New"/>
                      <w:b/>
                      <w:sz w:val="14"/>
                    </w:rPr>
                  </w:pPr>
                  <w:r>
                    <w:rPr>
                      <w:rFonts w:ascii="Courier New"/>
                      <w:sz w:val="14"/>
                    </w:rPr>
                    <w:t xml:space="preserve">-----&gt; Installing Maven 3.3.1... </w:t>
                  </w:r>
                  <w:r>
                    <w:rPr>
                      <w:rFonts w:ascii="Courier New"/>
                      <w:b/>
                      <w:sz w:val="14"/>
                    </w:rPr>
                    <w:t>done</w:t>
                  </w:r>
                </w:p>
                <w:p w:rsidR="00B67961" w:rsidRDefault="00B67961">
                  <w:pPr>
                    <w:spacing w:before="37"/>
                    <w:ind w:left="69"/>
                    <w:rPr>
                      <w:rFonts w:ascii="Courier New"/>
                      <w:b/>
                      <w:sz w:val="14"/>
                    </w:rPr>
                  </w:pPr>
                  <w:r>
                    <w:rPr>
                      <w:rFonts w:ascii="Courier New"/>
                      <w:sz w:val="14"/>
                    </w:rPr>
                    <w:t xml:space="preserve">-----&gt; Installing settings.xml... </w:t>
                  </w:r>
                  <w:r>
                    <w:rPr>
                      <w:rFonts w:ascii="Courier New"/>
                      <w:b/>
                      <w:sz w:val="14"/>
                    </w:rPr>
                    <w:t>done</w:t>
                  </w:r>
                </w:p>
                <w:p w:rsidR="00B67961" w:rsidRDefault="00B67961">
                  <w:pPr>
                    <w:spacing w:before="37"/>
                    <w:ind w:left="69"/>
                    <w:rPr>
                      <w:rFonts w:ascii="Courier New"/>
                      <w:sz w:val="14"/>
                    </w:rPr>
                  </w:pPr>
                  <w:r>
                    <w:rPr>
                      <w:rFonts w:ascii="Courier New"/>
                      <w:sz w:val="14"/>
                    </w:rPr>
                    <w:t>-----&gt; Executing: mvn -B -DskipTests=true clean install</w:t>
                  </w:r>
                </w:p>
                <w:p w:rsidR="00B67961" w:rsidRDefault="00B67961">
                  <w:pPr>
                    <w:pStyle w:val="a3"/>
                    <w:spacing w:before="4"/>
                  </w:pPr>
                </w:p>
                <w:p w:rsidR="00B67961" w:rsidRDefault="00B67961">
                  <w:pPr>
                    <w:spacing w:line="297" w:lineRule="auto"/>
                    <w:ind w:left="658" w:right="5013"/>
                    <w:rPr>
                      <w:rFonts w:ascii="Courier New"/>
                      <w:sz w:val="14"/>
                    </w:rPr>
                  </w:pPr>
                  <w:r>
                    <w:rPr>
                      <w:rFonts w:ascii="Courier New"/>
                      <w:sz w:val="14"/>
                    </w:rPr>
                    <w:t xml:space="preserve">[INFO] Scanning for projects... </w:t>
                  </w:r>
                  <w:hyperlink r:id="rId362">
                    <w:r>
                      <w:rPr>
                        <w:rFonts w:ascii="Courier New"/>
                        <w:sz w:val="14"/>
                      </w:rPr>
                      <w:t>Downloading: http://repo.spring.io/...</w:t>
                    </w:r>
                  </w:hyperlink>
                </w:p>
                <w:p w:rsidR="00B67961" w:rsidRDefault="00B67961">
                  <w:pPr>
                    <w:spacing w:line="157" w:lineRule="exact"/>
                    <w:ind w:left="658"/>
                    <w:rPr>
                      <w:rFonts w:ascii="Courier New"/>
                      <w:sz w:val="14"/>
                    </w:rPr>
                  </w:pPr>
                  <w:hyperlink r:id="rId363">
                    <w:r>
                      <w:rPr>
                        <w:rFonts w:ascii="Courier New"/>
                        <w:sz w:val="14"/>
                      </w:rPr>
                      <w:t>Downloaded: http://repo.spring.io/...</w:t>
                    </w:r>
                  </w:hyperlink>
                  <w:r>
                    <w:rPr>
                      <w:rFonts w:ascii="Courier New"/>
                      <w:sz w:val="14"/>
                    </w:rPr>
                    <w:t xml:space="preserve"> (818 B at 1.8 KB/sec)</w:t>
                  </w:r>
                </w:p>
                <w:p w:rsidR="00B67961" w:rsidRDefault="00B67961">
                  <w:pPr>
                    <w:spacing w:before="37"/>
                    <w:ind w:left="742"/>
                    <w:rPr>
                      <w:rFonts w:ascii="Courier New"/>
                      <w:sz w:val="14"/>
                    </w:rPr>
                  </w:pPr>
                  <w:r>
                    <w:rPr>
                      <w:rFonts w:ascii="Courier New"/>
                      <w:sz w:val="14"/>
                    </w:rPr>
                    <w:t>....</w:t>
                  </w:r>
                </w:p>
                <w:p w:rsidR="00B67961" w:rsidRDefault="00B67961">
                  <w:pPr>
                    <w:spacing w:before="38" w:line="297" w:lineRule="auto"/>
                    <w:ind w:left="658" w:right="1584"/>
                    <w:rPr>
                      <w:rFonts w:ascii="Courier New"/>
                      <w:b/>
                      <w:sz w:val="14"/>
                    </w:rPr>
                  </w:pPr>
                  <w:hyperlink r:id="rId364">
                    <w:r>
                      <w:rPr>
                        <w:rFonts w:ascii="Courier New"/>
                        <w:sz w:val="14"/>
                      </w:rPr>
                      <w:t>Downloaded: http://s3pository.heroku.com/jvm/...</w:t>
                    </w:r>
                  </w:hyperlink>
                  <w:r>
                    <w:rPr>
                      <w:rFonts w:ascii="Courier New"/>
                      <w:sz w:val="14"/>
                    </w:rPr>
                    <w:t xml:space="preserve"> (152 KB at 595.3 KB/sec) [INFO] Installing /tmp/build_0c35a5d2-a067-4abc-a232-14b1fb7a8229/target/... [INFO] Installing /tmp/build_0c35a5d2-a067-4abc-a232-14b1fb7a8229/pom.xml ... [INFO] ------------------------------------------------------------------------ [INFO] </w:t>
                  </w:r>
                  <w:r>
                    <w:rPr>
                      <w:rFonts w:ascii="Courier New"/>
                      <w:b/>
                      <w:sz w:val="14"/>
                    </w:rPr>
                    <w:t>BUILD</w:t>
                  </w:r>
                  <w:r>
                    <w:rPr>
                      <w:rFonts w:ascii="Courier New"/>
                      <w:b/>
                      <w:spacing w:val="-1"/>
                      <w:sz w:val="14"/>
                    </w:rPr>
                    <w:t xml:space="preserve"> </w:t>
                  </w:r>
                  <w:r>
                    <w:rPr>
                      <w:rFonts w:ascii="Courier New"/>
                      <w:b/>
                      <w:sz w:val="14"/>
                    </w:rPr>
                    <w:t>SUCCESS</w:t>
                  </w:r>
                </w:p>
                <w:p w:rsidR="00B67961" w:rsidRDefault="00B67961">
                  <w:pPr>
                    <w:spacing w:line="155" w:lineRule="exact"/>
                    <w:ind w:left="658"/>
                    <w:rPr>
                      <w:rFonts w:ascii="Courier New"/>
                      <w:sz w:val="14"/>
                    </w:rPr>
                  </w:pPr>
                  <w:r>
                    <w:rPr>
                      <w:rFonts w:ascii="Courier New"/>
                      <w:sz w:val="14"/>
                    </w:rPr>
                    <w:t>[INFO] ------------------------------------------------------------------------</w:t>
                  </w:r>
                </w:p>
                <w:p w:rsidR="00B67961" w:rsidRDefault="00B67961">
                  <w:pPr>
                    <w:spacing w:before="37"/>
                    <w:ind w:left="658"/>
                    <w:rPr>
                      <w:rFonts w:ascii="Courier New"/>
                      <w:sz w:val="14"/>
                    </w:rPr>
                  </w:pPr>
                  <w:r>
                    <w:rPr>
                      <w:rFonts w:ascii="Courier New"/>
                      <w:sz w:val="14"/>
                    </w:rPr>
                    <w:t>[INFO] Total time: 59.358s</w:t>
                  </w:r>
                </w:p>
                <w:p w:rsidR="00B67961" w:rsidRDefault="00B67961">
                  <w:pPr>
                    <w:spacing w:before="37" w:line="297" w:lineRule="auto"/>
                    <w:ind w:left="658" w:right="4173"/>
                    <w:rPr>
                      <w:rFonts w:ascii="Courier New"/>
                      <w:sz w:val="14"/>
                    </w:rPr>
                  </w:pPr>
                  <w:r>
                    <w:rPr>
                      <w:rFonts w:ascii="Courier New"/>
                      <w:sz w:val="14"/>
                    </w:rPr>
                    <w:t>[INFO] Finished at: Fri Mar 07 07:28:25 UTC 2014 [INFO] Final Memory: 20M/493M</w:t>
                  </w:r>
                </w:p>
                <w:p w:rsidR="00B67961" w:rsidRDefault="00B67961">
                  <w:pPr>
                    <w:spacing w:line="157" w:lineRule="exact"/>
                    <w:ind w:left="658"/>
                    <w:rPr>
                      <w:rFonts w:ascii="Courier New"/>
                      <w:sz w:val="14"/>
                    </w:rPr>
                  </w:pPr>
                  <w:r>
                    <w:rPr>
                      <w:rFonts w:ascii="Courier New"/>
                      <w:sz w:val="14"/>
                    </w:rPr>
                    <w:t>[INFO] ------------------------------------------------------------------------</w:t>
                  </w:r>
                </w:p>
                <w:p w:rsidR="00B67961" w:rsidRDefault="00B67961">
                  <w:pPr>
                    <w:pStyle w:val="a3"/>
                    <w:spacing w:before="4"/>
                  </w:pPr>
                </w:p>
                <w:p w:rsidR="00B67961" w:rsidRDefault="00B67961">
                  <w:pPr>
                    <w:spacing w:line="297" w:lineRule="auto"/>
                    <w:ind w:left="658" w:right="5685" w:hanging="589"/>
                    <w:rPr>
                      <w:rFonts w:ascii="Courier New"/>
                      <w:b/>
                      <w:sz w:val="14"/>
                    </w:rPr>
                  </w:pPr>
                  <w:r>
                    <w:rPr>
                      <w:rFonts w:ascii="Courier New"/>
                      <w:sz w:val="14"/>
                    </w:rPr>
                    <w:t xml:space="preserve">-----&gt; Discovering process types Procfile declares types -&gt; </w:t>
                  </w:r>
                  <w:r>
                    <w:rPr>
                      <w:rFonts w:ascii="Courier New"/>
                      <w:b/>
                      <w:sz w:val="14"/>
                    </w:rPr>
                    <w:t>web</w:t>
                  </w:r>
                </w:p>
                <w:p w:rsidR="00B67961" w:rsidRDefault="00B67961">
                  <w:pPr>
                    <w:pStyle w:val="a3"/>
                    <w:spacing w:before="10"/>
                    <w:rPr>
                      <w:sz w:val="16"/>
                    </w:rPr>
                  </w:pPr>
                </w:p>
                <w:p w:rsidR="00B67961" w:rsidRDefault="00B67961">
                  <w:pPr>
                    <w:ind w:left="69"/>
                    <w:rPr>
                      <w:rFonts w:ascii="Courier New"/>
                      <w:sz w:val="14"/>
                    </w:rPr>
                  </w:pPr>
                  <w:r>
                    <w:rPr>
                      <w:rFonts w:ascii="Courier New"/>
                      <w:sz w:val="14"/>
                    </w:rPr>
                    <w:t xml:space="preserve">-----&gt; Compressing... </w:t>
                  </w:r>
                  <w:r>
                    <w:rPr>
                      <w:rFonts w:ascii="Courier New"/>
                      <w:b/>
                      <w:sz w:val="14"/>
                    </w:rPr>
                    <w:t>done</w:t>
                  </w:r>
                  <w:r>
                    <w:rPr>
                      <w:rFonts w:ascii="Courier New"/>
                      <w:sz w:val="14"/>
                    </w:rPr>
                    <w:t>, 70.4MB</w:t>
                  </w:r>
                </w:p>
                <w:p w:rsidR="00B67961" w:rsidRDefault="00B67961">
                  <w:pPr>
                    <w:spacing w:before="38"/>
                    <w:ind w:left="69"/>
                    <w:rPr>
                      <w:rFonts w:ascii="Courier New"/>
                      <w:sz w:val="14"/>
                    </w:rPr>
                  </w:pPr>
                  <w:r>
                    <w:rPr>
                      <w:rFonts w:ascii="Courier New"/>
                      <w:sz w:val="14"/>
                    </w:rPr>
                    <w:t xml:space="preserve">-----&gt; Launching... </w:t>
                  </w:r>
                  <w:r>
                    <w:rPr>
                      <w:rFonts w:ascii="Courier New"/>
                      <w:b/>
                      <w:sz w:val="14"/>
                    </w:rPr>
                    <w:t>done</w:t>
                  </w:r>
                  <w:r>
                    <w:rPr>
                      <w:rFonts w:ascii="Courier New"/>
                      <w:sz w:val="14"/>
                    </w:rPr>
                    <w:t>, v6</w:t>
                  </w:r>
                </w:p>
                <w:p w:rsidR="00B67961" w:rsidRDefault="00B67961">
                  <w:pPr>
                    <w:spacing w:before="37"/>
                    <w:ind w:left="658"/>
                    <w:rPr>
                      <w:rFonts w:ascii="Courier New"/>
                      <w:b/>
                      <w:sz w:val="14"/>
                    </w:rPr>
                  </w:pPr>
                  <w:hyperlink r:id="rId365">
                    <w:r>
                      <w:rPr>
                        <w:rFonts w:ascii="Courier New"/>
                        <w:sz w:val="14"/>
                      </w:rPr>
                      <w:t xml:space="preserve">http://agile-sierra-1405.herokuapp.com/ </w:t>
                    </w:r>
                  </w:hyperlink>
                  <w:r>
                    <w:rPr>
                      <w:rFonts w:ascii="Courier New"/>
                      <w:b/>
                      <w:sz w:val="14"/>
                    </w:rPr>
                    <w:t>deployed to Heroku</w:t>
                  </w:r>
                </w:p>
                <w:p w:rsidR="00B67961" w:rsidRDefault="00B67961">
                  <w:pPr>
                    <w:pStyle w:val="a3"/>
                    <w:spacing w:before="4"/>
                  </w:pPr>
                </w:p>
                <w:p w:rsidR="00B67961" w:rsidRDefault="00B67961">
                  <w:pPr>
                    <w:ind w:left="69"/>
                    <w:rPr>
                      <w:rFonts w:ascii="Courier New"/>
                      <w:sz w:val="14"/>
                    </w:rPr>
                  </w:pPr>
                  <w:r>
                    <w:rPr>
                      <w:rFonts w:ascii="Courier New"/>
                      <w:sz w:val="14"/>
                    </w:rPr>
                    <w:t>To git@heroku.com:agile-sierra-1405.git</w:t>
                  </w:r>
                </w:p>
                <w:p w:rsidR="00B67961" w:rsidRDefault="00B67961">
                  <w:pPr>
                    <w:tabs>
                      <w:tab w:val="left" w:pos="1834"/>
                    </w:tabs>
                    <w:spacing w:before="37"/>
                    <w:ind w:left="154"/>
                    <w:rPr>
                      <w:rFonts w:ascii="Courier New"/>
                      <w:sz w:val="14"/>
                    </w:rPr>
                  </w:pPr>
                  <w:r>
                    <w:rPr>
                      <w:rFonts w:ascii="Courier New"/>
                      <w:sz w:val="14"/>
                    </w:rPr>
                    <w:t>* [new branch]</w:t>
                  </w:r>
                  <w:r>
                    <w:rPr>
                      <w:rFonts w:ascii="Courier New"/>
                      <w:sz w:val="14"/>
                    </w:rPr>
                    <w:tab/>
                    <w:t>master -&gt; master</w:t>
                  </w:r>
                </w:p>
              </w:txbxContent>
            </v:textbox>
            <w10:wrap type="topAndBottom" anchorx="page"/>
          </v:shape>
        </w:pict>
      </w:r>
    </w:p>
    <w:p w:rsidR="005A4D71" w:rsidRDefault="005A4D71">
      <w:pPr>
        <w:pStyle w:val="a3"/>
        <w:spacing w:before="6"/>
        <w:rPr>
          <w:sz w:val="10"/>
        </w:rPr>
      </w:pPr>
    </w:p>
    <w:p w:rsidR="005A4D71" w:rsidRDefault="00B67961">
      <w:pPr>
        <w:pStyle w:val="a3"/>
        <w:spacing w:before="93"/>
        <w:ind w:left="120"/>
        <w:rPr>
          <w:lang w:eastAsia="zh-CN"/>
        </w:rPr>
      </w:pPr>
      <w:r w:rsidRPr="00B67961">
        <w:rPr>
          <w:rFonts w:ascii="微软雅黑" w:eastAsia="微软雅黑" w:hAnsi="微软雅黑" w:cs="微软雅黑" w:hint="eastAsia"/>
          <w:lang w:eastAsia="zh-CN"/>
        </w:rPr>
        <w:t>你的应用程序现在应该在</w:t>
      </w:r>
      <w:r w:rsidRPr="00B67961">
        <w:rPr>
          <w:lang w:eastAsia="zh-CN"/>
        </w:rPr>
        <w:t>Heroku</w:t>
      </w:r>
      <w:r w:rsidRPr="00B67961">
        <w:rPr>
          <w:rFonts w:ascii="微软雅黑" w:eastAsia="微软雅黑" w:hAnsi="微软雅黑" w:cs="微软雅黑" w:hint="eastAsia"/>
          <w:lang w:eastAsia="zh-CN"/>
        </w:rPr>
        <w:t>上运行</w:t>
      </w:r>
      <w:r w:rsidR="00475295">
        <w:rPr>
          <w:lang w:eastAsia="zh-CN"/>
        </w:rPr>
        <w:t>.</w:t>
      </w:r>
    </w:p>
    <w:p w:rsidR="005A4D71" w:rsidRDefault="005A4D71">
      <w:pPr>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3"/>
        <w:rPr>
          <w:sz w:val="21"/>
          <w:lang w:eastAsia="zh-CN"/>
        </w:rPr>
      </w:pPr>
    </w:p>
    <w:p w:rsidR="005A4D71" w:rsidRDefault="00475295">
      <w:pPr>
        <w:pStyle w:val="2"/>
        <w:numPr>
          <w:ilvl w:val="1"/>
          <w:numId w:val="12"/>
        </w:numPr>
        <w:tabs>
          <w:tab w:val="left" w:pos="788"/>
        </w:tabs>
        <w:spacing w:before="91"/>
        <w:ind w:hanging="667"/>
      </w:pPr>
      <w:bookmarkStart w:id="726" w:name="58.3_OpenShift"/>
      <w:bookmarkStart w:id="727" w:name="_bookmark368"/>
      <w:bookmarkEnd w:id="726"/>
      <w:bookmarkEnd w:id="727"/>
      <w:r>
        <w:t>OpenShift</w:t>
      </w:r>
    </w:p>
    <w:p w:rsidR="005A4D71" w:rsidRDefault="00B67961" w:rsidP="00B67961">
      <w:pPr>
        <w:pStyle w:val="a3"/>
        <w:spacing w:before="305" w:line="288" w:lineRule="auto"/>
        <w:ind w:left="120" w:right="1437"/>
        <w:jc w:val="both"/>
      </w:pPr>
      <w:hyperlink r:id="rId366">
        <w:r>
          <w:rPr>
            <w:color w:val="204060"/>
            <w:u w:val="single" w:color="204060"/>
          </w:rPr>
          <w:t>OpenShift</w:t>
        </w:r>
        <w:r>
          <w:rPr>
            <w:color w:val="204060"/>
            <w:spacing w:val="-4"/>
          </w:rPr>
          <w:t xml:space="preserve"> </w:t>
        </w:r>
      </w:hyperlink>
      <w:r w:rsidRPr="00B67961">
        <w:rPr>
          <w:rFonts w:ascii="微软雅黑" w:eastAsia="微软雅黑" w:hAnsi="微软雅黑" w:cs="微软雅黑" w:hint="eastAsia"/>
        </w:rPr>
        <w:t>是</w:t>
      </w:r>
      <w:r w:rsidRPr="00B67961">
        <w:t>RedHat</w:t>
      </w:r>
      <w:r w:rsidRPr="00B67961">
        <w:rPr>
          <w:rFonts w:ascii="微软雅黑" w:eastAsia="微软雅黑" w:hAnsi="微软雅黑" w:cs="微软雅黑" w:hint="eastAsia"/>
        </w:rPr>
        <w:t>公共（和企业）</w:t>
      </w:r>
      <w:r w:rsidRPr="00B67961">
        <w:t>PaaS</w:t>
      </w:r>
      <w:r w:rsidRPr="00B67961">
        <w:rPr>
          <w:rFonts w:ascii="微软雅黑" w:eastAsia="微软雅黑" w:hAnsi="微软雅黑" w:cs="微软雅黑" w:hint="eastAsia"/>
        </w:rPr>
        <w:t>解决方案。</w:t>
      </w:r>
      <w:r w:rsidRPr="00B67961">
        <w:t xml:space="preserve"> </w:t>
      </w:r>
      <w:r w:rsidRPr="00B67961">
        <w:rPr>
          <w:rFonts w:ascii="微软雅黑" w:eastAsia="微软雅黑" w:hAnsi="微软雅黑" w:cs="微软雅黑" w:hint="eastAsia"/>
        </w:rPr>
        <w:t>像</w:t>
      </w:r>
      <w:r w:rsidRPr="00B67961">
        <w:t>Heroku</w:t>
      </w:r>
      <w:r w:rsidRPr="00B67961">
        <w:rPr>
          <w:rFonts w:ascii="微软雅黑" w:eastAsia="微软雅黑" w:hAnsi="微软雅黑" w:cs="微软雅黑" w:hint="eastAsia"/>
        </w:rPr>
        <w:t>一样，它通过运行由</w:t>
      </w:r>
      <w:r w:rsidRPr="00B67961">
        <w:t>git</w:t>
      </w:r>
      <w:r w:rsidRPr="00B67961">
        <w:rPr>
          <w:rFonts w:ascii="微软雅黑" w:eastAsia="微软雅黑" w:hAnsi="微软雅黑" w:cs="微软雅黑" w:hint="eastAsia"/>
        </w:rPr>
        <w:t>提交触发的脚本来工作，所以只要</w:t>
      </w:r>
      <w:r w:rsidRPr="00B67961">
        <w:t>Java</w:t>
      </w:r>
      <w:r w:rsidRPr="00B67961">
        <w:rPr>
          <w:rFonts w:ascii="微软雅黑" w:eastAsia="微软雅黑" w:hAnsi="微软雅黑" w:cs="微软雅黑" w:hint="eastAsia"/>
        </w:rPr>
        <w:t>运行时可用，您就可以用任何方式编写启动</w:t>
      </w:r>
      <w:r w:rsidRPr="00B67961">
        <w:t>Spring Boot</w:t>
      </w:r>
      <w:r w:rsidRPr="00B67961">
        <w:rPr>
          <w:rFonts w:ascii="微软雅黑" w:eastAsia="微软雅黑" w:hAnsi="微软雅黑" w:cs="微软雅黑" w:hint="eastAsia"/>
        </w:rPr>
        <w:t>应用程序的脚本（这是一个标准功能，您可以在</w:t>
      </w:r>
      <w:r w:rsidRPr="00B67961">
        <w:t>OpenShift</w:t>
      </w:r>
      <w:r w:rsidRPr="00B67961">
        <w:rPr>
          <w:rFonts w:ascii="微软雅黑" w:eastAsia="微软雅黑" w:hAnsi="微软雅黑" w:cs="微软雅黑" w:hint="eastAsia"/>
        </w:rPr>
        <w:t>）。</w:t>
      </w:r>
      <w:r w:rsidRPr="00B67961">
        <w:t xml:space="preserve"> </w:t>
      </w:r>
      <w:r w:rsidRPr="00B67961">
        <w:rPr>
          <w:rFonts w:ascii="微软雅黑" w:eastAsia="微软雅黑" w:hAnsi="微软雅黑" w:cs="微软雅黑" w:hint="eastAsia"/>
        </w:rPr>
        <w:t>要做到这一点，你可以使用</w:t>
      </w:r>
      <w:hyperlink r:id="rId367">
        <w:r>
          <w:rPr>
            <w:color w:val="204060"/>
            <w:u w:val="single" w:color="204060"/>
          </w:rPr>
          <w:t>DIY</w:t>
        </w:r>
        <w:r>
          <w:rPr>
            <w:color w:val="204060"/>
            <w:spacing w:val="-11"/>
            <w:u w:val="single" w:color="204060"/>
          </w:rPr>
          <w:t xml:space="preserve"> </w:t>
        </w:r>
        <w:r>
          <w:rPr>
            <w:color w:val="204060"/>
            <w:u w:val="single" w:color="204060"/>
          </w:rPr>
          <w:t>Cartridge</w:t>
        </w:r>
        <w:r>
          <w:rPr>
            <w:color w:val="204060"/>
            <w:spacing w:val="-11"/>
          </w:rPr>
          <w:t xml:space="preserve"> </w:t>
        </w:r>
      </w:hyperlink>
      <w:r w:rsidRPr="00B67961">
        <w:rPr>
          <w:rFonts w:ascii="微软雅黑" w:eastAsia="微软雅黑" w:hAnsi="微软雅黑" w:cs="微软雅黑" w:hint="eastAsia"/>
        </w:rPr>
        <w:t>和钩子在你的仓库下</w:t>
      </w:r>
      <w:r>
        <w:rPr>
          <w:rFonts w:ascii="Courier New"/>
        </w:rPr>
        <w:t>.openshift/ action_hooks</w:t>
      </w:r>
      <w:r>
        <w:t>:</w:t>
      </w:r>
    </w:p>
    <w:p w:rsidR="005A4D71" w:rsidRDefault="005A4D71">
      <w:pPr>
        <w:pStyle w:val="a3"/>
        <w:spacing w:before="10"/>
        <w:rPr>
          <w:sz w:val="18"/>
        </w:rPr>
      </w:pPr>
    </w:p>
    <w:p w:rsidR="005A4D71" w:rsidRDefault="00B67961">
      <w:pPr>
        <w:pStyle w:val="a3"/>
        <w:ind w:left="120"/>
      </w:pPr>
      <w:r w:rsidRPr="00B67961">
        <w:rPr>
          <w:rFonts w:ascii="微软雅黑" w:eastAsia="微软雅黑" w:hAnsi="微软雅黑" w:cs="微软雅黑" w:hint="eastAsia"/>
        </w:rPr>
        <w:t>基本模式是：</w:t>
      </w:r>
    </w:p>
    <w:p w:rsidR="005A4D71" w:rsidRDefault="005A4D71">
      <w:pPr>
        <w:pStyle w:val="a3"/>
        <w:spacing w:before="7"/>
        <w:rPr>
          <w:sz w:val="24"/>
        </w:rPr>
      </w:pPr>
    </w:p>
    <w:p w:rsidR="005A4D71" w:rsidRDefault="00B67961" w:rsidP="00B67961">
      <w:pPr>
        <w:pStyle w:val="a4"/>
        <w:numPr>
          <w:ilvl w:val="0"/>
          <w:numId w:val="9"/>
        </w:numPr>
        <w:tabs>
          <w:tab w:val="left" w:pos="360"/>
        </w:tabs>
        <w:spacing w:before="0" w:line="271" w:lineRule="auto"/>
        <w:ind w:right="1437"/>
        <w:rPr>
          <w:sz w:val="20"/>
        </w:rPr>
      </w:pPr>
      <w:r w:rsidRPr="00B67961">
        <w:rPr>
          <w:rFonts w:ascii="微软雅黑" w:eastAsia="微软雅黑" w:hAnsi="微软雅黑" w:cs="微软雅黑" w:hint="eastAsia"/>
          <w:sz w:val="20"/>
        </w:rPr>
        <w:t>确保</w:t>
      </w:r>
      <w:r w:rsidRPr="00B67961">
        <w:rPr>
          <w:sz w:val="20"/>
        </w:rPr>
        <w:t>Java</w:t>
      </w:r>
      <w:r w:rsidRPr="00B67961">
        <w:rPr>
          <w:rFonts w:ascii="微软雅黑" w:eastAsia="微软雅黑" w:hAnsi="微软雅黑" w:cs="微软雅黑" w:hint="eastAsia"/>
          <w:sz w:val="20"/>
        </w:rPr>
        <w:t>和您的构建工具远程安装，例如</w:t>
      </w:r>
      <w:r w:rsidRPr="00B67961">
        <w:rPr>
          <w:sz w:val="20"/>
        </w:rPr>
        <w:t xml:space="preserve"> </w:t>
      </w:r>
      <w:r w:rsidRPr="00B67961">
        <w:rPr>
          <w:rFonts w:ascii="微软雅黑" w:eastAsia="微软雅黑" w:hAnsi="微软雅黑" w:cs="微软雅黑" w:hint="eastAsia"/>
          <w:sz w:val="20"/>
        </w:rPr>
        <w:t>使用</w:t>
      </w:r>
      <w:r w:rsidRPr="00B67961">
        <w:rPr>
          <w:sz w:val="20"/>
        </w:rPr>
        <w:t>pre_build</w:t>
      </w:r>
      <w:r w:rsidRPr="00B67961">
        <w:rPr>
          <w:rFonts w:ascii="微软雅黑" w:eastAsia="微软雅黑" w:hAnsi="微软雅黑" w:cs="微软雅黑" w:hint="eastAsia"/>
          <w:sz w:val="20"/>
        </w:rPr>
        <w:t>钩子（默认安装</w:t>
      </w:r>
      <w:r w:rsidRPr="00B67961">
        <w:rPr>
          <w:sz w:val="20"/>
        </w:rPr>
        <w:t>Java</w:t>
      </w:r>
      <w:r w:rsidRPr="00B67961">
        <w:rPr>
          <w:rFonts w:ascii="微软雅黑" w:eastAsia="微软雅黑" w:hAnsi="微软雅黑" w:cs="微软雅黑" w:hint="eastAsia"/>
          <w:sz w:val="20"/>
        </w:rPr>
        <w:t>和</w:t>
      </w:r>
      <w:r w:rsidRPr="00B67961">
        <w:rPr>
          <w:sz w:val="20"/>
        </w:rPr>
        <w:t>Maven</w:t>
      </w:r>
      <w:r w:rsidRPr="00B67961">
        <w:rPr>
          <w:rFonts w:ascii="微软雅黑" w:eastAsia="微软雅黑" w:hAnsi="微软雅黑" w:cs="微软雅黑" w:hint="eastAsia"/>
          <w:sz w:val="20"/>
        </w:rPr>
        <w:t>，</w:t>
      </w:r>
      <w:r w:rsidRPr="00B67961">
        <w:rPr>
          <w:sz w:val="20"/>
        </w:rPr>
        <w:t>Gradle</w:t>
      </w:r>
      <w:r w:rsidRPr="00B67961">
        <w:rPr>
          <w:rFonts w:ascii="微软雅黑" w:eastAsia="微软雅黑" w:hAnsi="微软雅黑" w:cs="微软雅黑" w:hint="eastAsia"/>
          <w:sz w:val="20"/>
        </w:rPr>
        <w:t>不是）</w:t>
      </w:r>
    </w:p>
    <w:p w:rsidR="005A4D71" w:rsidRDefault="005A4D71">
      <w:pPr>
        <w:pStyle w:val="a3"/>
        <w:spacing w:before="1"/>
        <w:rPr>
          <w:sz w:val="22"/>
        </w:rPr>
      </w:pPr>
    </w:p>
    <w:p w:rsidR="005A4D71" w:rsidRDefault="00B67961" w:rsidP="00B67961">
      <w:pPr>
        <w:pStyle w:val="a4"/>
        <w:numPr>
          <w:ilvl w:val="0"/>
          <w:numId w:val="9"/>
        </w:numPr>
        <w:tabs>
          <w:tab w:val="left" w:pos="360"/>
        </w:tabs>
        <w:spacing w:before="1"/>
        <w:rPr>
          <w:sz w:val="20"/>
        </w:rPr>
      </w:pPr>
      <w:r w:rsidRPr="00B67961">
        <w:rPr>
          <w:rFonts w:ascii="微软雅黑" w:eastAsia="微软雅黑" w:hAnsi="微软雅黑" w:cs="微软雅黑" w:hint="eastAsia"/>
          <w:sz w:val="20"/>
        </w:rPr>
        <w:t>使用构建钩子来构建您的</w:t>
      </w:r>
      <w:r w:rsidRPr="00B67961">
        <w:rPr>
          <w:sz w:val="20"/>
        </w:rPr>
        <w:t>jar</w:t>
      </w:r>
      <w:r w:rsidRPr="00B67961">
        <w:rPr>
          <w:rFonts w:ascii="微软雅黑" w:eastAsia="微软雅黑" w:hAnsi="微软雅黑" w:cs="微软雅黑" w:hint="eastAsia"/>
          <w:sz w:val="20"/>
        </w:rPr>
        <w:t>（使用</w:t>
      </w:r>
      <w:r w:rsidRPr="00B67961">
        <w:rPr>
          <w:sz w:val="20"/>
        </w:rPr>
        <w:t>Maven</w:t>
      </w:r>
      <w:r w:rsidRPr="00B67961">
        <w:rPr>
          <w:rFonts w:ascii="微软雅黑" w:eastAsia="微软雅黑" w:hAnsi="微软雅黑" w:cs="微软雅黑" w:hint="eastAsia"/>
          <w:sz w:val="20"/>
        </w:rPr>
        <w:t>或</w:t>
      </w:r>
      <w:r w:rsidRPr="00B67961">
        <w:rPr>
          <w:sz w:val="20"/>
        </w:rPr>
        <w:t>Gradle</w:t>
      </w:r>
      <w:r w:rsidRPr="00B67961">
        <w:rPr>
          <w:rFonts w:ascii="微软雅黑" w:eastAsia="微软雅黑" w:hAnsi="微软雅黑" w:cs="微软雅黑" w:hint="eastAsia"/>
          <w:sz w:val="20"/>
        </w:rPr>
        <w:t>），例如</w:t>
      </w:r>
    </w:p>
    <w:p w:rsidR="005A4D71" w:rsidRDefault="00297392">
      <w:pPr>
        <w:pStyle w:val="a3"/>
        <w:spacing w:before="3"/>
        <w:rPr>
          <w:sz w:val="11"/>
        </w:rPr>
      </w:pPr>
      <w:r>
        <w:pict>
          <v:shape id="_x0000_s4176" type="#_x0000_t202" style="position:absolute;margin-left:87.55pt;margin-top:8.5pt;width:432.2pt;height:36.5pt;z-index:251719168;mso-wrap-distance-left:0;mso-wrap-distance-right:0;mso-position-horizontal-relative:page" fillcolor="#f0f0f0" strokecolor="#444" strokeweight=".1pt">
            <v:textbox style="mso-next-textbox:#_x0000_s4176" inset="0,0,0,0">
              <w:txbxContent>
                <w:p w:rsidR="00B67961" w:rsidRDefault="00B67961">
                  <w:pPr>
                    <w:spacing w:before="84"/>
                    <w:ind w:left="69"/>
                    <w:rPr>
                      <w:rFonts w:ascii="Courier New"/>
                      <w:sz w:val="14"/>
                    </w:rPr>
                  </w:pPr>
                  <w:r>
                    <w:rPr>
                      <w:rFonts w:ascii="Courier New"/>
                      <w:sz w:val="14"/>
                    </w:rPr>
                    <w:t>#!/bin/bash</w:t>
                  </w:r>
                </w:p>
                <w:p w:rsidR="00B67961" w:rsidRDefault="00B67961">
                  <w:pPr>
                    <w:spacing w:before="38"/>
                    <w:ind w:left="69"/>
                    <w:rPr>
                      <w:rFonts w:ascii="Courier New"/>
                      <w:sz w:val="14"/>
                    </w:rPr>
                  </w:pPr>
                  <w:r>
                    <w:rPr>
                      <w:rFonts w:ascii="Courier New"/>
                      <w:sz w:val="14"/>
                    </w:rPr>
                    <w:t>cd $OPENSHIFT_REPO_DIR</w:t>
                  </w:r>
                </w:p>
                <w:p w:rsidR="00B67961" w:rsidRDefault="00B67961">
                  <w:pPr>
                    <w:spacing w:before="37"/>
                    <w:ind w:left="69"/>
                    <w:rPr>
                      <w:rFonts w:ascii="Courier New"/>
                      <w:sz w:val="14"/>
                    </w:rPr>
                  </w:pPr>
                  <w:r>
                    <w:rPr>
                      <w:rFonts w:ascii="Courier New"/>
                      <w:sz w:val="14"/>
                    </w:rPr>
                    <w:t>mvn package -s .openshift/settings.xml -DskipTests=true</w:t>
                  </w:r>
                </w:p>
              </w:txbxContent>
            </v:textbox>
            <w10:wrap type="topAndBottom" anchorx="page"/>
          </v:shape>
        </w:pict>
      </w:r>
    </w:p>
    <w:p w:rsidR="005A4D71" w:rsidRDefault="005A4D71">
      <w:pPr>
        <w:pStyle w:val="a3"/>
        <w:spacing w:before="9"/>
        <w:rPr>
          <w:sz w:val="9"/>
        </w:rPr>
      </w:pPr>
    </w:p>
    <w:p w:rsidR="005A4D71" w:rsidRDefault="00B67961" w:rsidP="00B67961">
      <w:pPr>
        <w:pStyle w:val="a4"/>
        <w:numPr>
          <w:ilvl w:val="0"/>
          <w:numId w:val="9"/>
        </w:numPr>
        <w:tabs>
          <w:tab w:val="left" w:pos="360"/>
        </w:tabs>
        <w:spacing w:before="94"/>
        <w:rPr>
          <w:rFonts w:ascii="Courier New" w:hAnsi="Courier New"/>
          <w:sz w:val="20"/>
          <w:lang w:eastAsia="zh-CN"/>
        </w:rPr>
      </w:pPr>
      <w:r w:rsidRPr="00B67961">
        <w:rPr>
          <w:rFonts w:ascii="微软雅黑" w:eastAsia="微软雅黑" w:hAnsi="微软雅黑" w:cs="微软雅黑" w:hint="eastAsia"/>
          <w:sz w:val="20"/>
          <w:lang w:eastAsia="zh-CN"/>
        </w:rPr>
        <w:t>添加一个调用</w:t>
      </w:r>
      <w:r w:rsidRPr="00B67961">
        <w:rPr>
          <w:sz w:val="20"/>
          <w:lang w:eastAsia="zh-CN"/>
        </w:rPr>
        <w:t>java -jar</w:t>
      </w:r>
      <w:r w:rsidRPr="00B67961">
        <w:rPr>
          <w:rFonts w:ascii="微软雅黑" w:eastAsia="微软雅黑" w:hAnsi="微软雅黑" w:cs="微软雅黑" w:hint="eastAsia"/>
          <w:sz w:val="20"/>
          <w:lang w:eastAsia="zh-CN"/>
        </w:rPr>
        <w:t>的开始钩子</w:t>
      </w:r>
      <w:r w:rsidRPr="00B67961">
        <w:rPr>
          <w:sz w:val="20"/>
          <w:lang w:eastAsia="zh-CN"/>
        </w:rPr>
        <w:t>...</w:t>
      </w:r>
    </w:p>
    <w:p w:rsidR="005A4D71" w:rsidRDefault="00297392">
      <w:pPr>
        <w:pStyle w:val="a3"/>
        <w:spacing w:before="5"/>
        <w:rPr>
          <w:rFonts w:ascii="Courier New"/>
          <w:sz w:val="11"/>
          <w:lang w:eastAsia="zh-CN"/>
        </w:rPr>
      </w:pPr>
      <w:r>
        <w:pict>
          <v:shape id="_x0000_s4175" type="#_x0000_t202" style="position:absolute;margin-left:87.55pt;margin-top:8.5pt;width:432.2pt;height:46.3pt;z-index:251720192;mso-wrap-distance-left:0;mso-wrap-distance-right:0;mso-position-horizontal-relative:page" fillcolor="#f0f0f0" strokecolor="#444" strokeweight=".1pt">
            <v:textbox style="mso-next-textbox:#_x0000_s4175" inset="0,0,0,0">
              <w:txbxContent>
                <w:p w:rsidR="00B67961" w:rsidRDefault="00B67961">
                  <w:pPr>
                    <w:spacing w:before="84"/>
                    <w:ind w:left="69"/>
                    <w:rPr>
                      <w:rFonts w:ascii="Courier New"/>
                      <w:sz w:val="14"/>
                    </w:rPr>
                  </w:pPr>
                  <w:r>
                    <w:rPr>
                      <w:rFonts w:ascii="Courier New"/>
                      <w:sz w:val="14"/>
                    </w:rPr>
                    <w:t>#!/bin/bash</w:t>
                  </w:r>
                </w:p>
                <w:p w:rsidR="00B67961" w:rsidRDefault="00B67961">
                  <w:pPr>
                    <w:spacing w:before="38"/>
                    <w:ind w:left="69"/>
                    <w:rPr>
                      <w:rFonts w:ascii="Courier New"/>
                      <w:sz w:val="14"/>
                    </w:rPr>
                  </w:pPr>
                  <w:r>
                    <w:rPr>
                      <w:rFonts w:ascii="Courier New"/>
                      <w:sz w:val="14"/>
                    </w:rPr>
                    <w:t>cd $OPENSHIFT_REPO_DIR</w:t>
                  </w:r>
                </w:p>
                <w:p w:rsidR="00B67961" w:rsidRDefault="00B67961">
                  <w:pPr>
                    <w:spacing w:before="37" w:line="297" w:lineRule="auto"/>
                    <w:ind w:left="154" w:right="69" w:hanging="85"/>
                    <w:rPr>
                      <w:rFonts w:ascii="Courier New"/>
                      <w:sz w:val="14"/>
                    </w:rPr>
                  </w:pPr>
                  <w:r>
                    <w:rPr>
                      <w:rFonts w:ascii="Courier New"/>
                      <w:sz w:val="14"/>
                    </w:rPr>
                    <w:t>nohup java -jar target/*.jar --server.port=${OPENSHIFT_DIY_PORT} --server.address=${OPENSHIFT_DIY_IP} &amp;</w:t>
                  </w:r>
                </w:p>
              </w:txbxContent>
            </v:textbox>
            <w10:wrap type="topAndBottom" anchorx="page"/>
          </v:shape>
        </w:pict>
      </w:r>
    </w:p>
    <w:p w:rsidR="005A4D71" w:rsidRDefault="005A4D71">
      <w:pPr>
        <w:pStyle w:val="a3"/>
        <w:rPr>
          <w:rFonts w:ascii="Courier New"/>
          <w:sz w:val="10"/>
          <w:lang w:eastAsia="zh-CN"/>
        </w:rPr>
      </w:pPr>
    </w:p>
    <w:p w:rsidR="005A4D71" w:rsidRDefault="00B67961" w:rsidP="00B67961">
      <w:pPr>
        <w:pStyle w:val="a4"/>
        <w:numPr>
          <w:ilvl w:val="0"/>
          <w:numId w:val="9"/>
        </w:numPr>
        <w:tabs>
          <w:tab w:val="left" w:pos="360"/>
        </w:tabs>
        <w:spacing w:before="93"/>
        <w:rPr>
          <w:sz w:val="20"/>
          <w:lang w:eastAsia="zh-CN"/>
        </w:rPr>
      </w:pPr>
      <w:r w:rsidRPr="00B67961">
        <w:rPr>
          <w:rFonts w:ascii="微软雅黑" w:eastAsia="微软雅黑" w:hAnsi="微软雅黑" w:cs="微软雅黑" w:hint="eastAsia"/>
          <w:sz w:val="20"/>
          <w:lang w:eastAsia="zh-CN"/>
        </w:rPr>
        <w:t>使用一个停止钩（因为开始应该干净地返回），例如</w:t>
      </w:r>
    </w:p>
    <w:p w:rsidR="005A4D71" w:rsidRDefault="00297392">
      <w:pPr>
        <w:pStyle w:val="a3"/>
        <w:spacing w:before="3"/>
        <w:rPr>
          <w:sz w:val="11"/>
          <w:lang w:eastAsia="zh-CN"/>
        </w:rPr>
      </w:pPr>
      <w:r>
        <w:pict>
          <v:shape id="_x0000_s4174" type="#_x0000_t202" style="position:absolute;margin-left:87.55pt;margin-top:8.5pt;width:432.2pt;height:95.3pt;z-index:251721216;mso-wrap-distance-left:0;mso-wrap-distance-right:0;mso-position-horizontal-relative:page" fillcolor="#f0f0f0" strokecolor="#444" strokeweight=".1pt">
            <v:textbox style="mso-next-textbox:#_x0000_s4174" inset="0,0,0,0">
              <w:txbxContent>
                <w:p w:rsidR="00B67961" w:rsidRDefault="00B67961">
                  <w:pPr>
                    <w:spacing w:before="84"/>
                    <w:ind w:left="69"/>
                    <w:rPr>
                      <w:rFonts w:ascii="Courier New"/>
                      <w:sz w:val="14"/>
                    </w:rPr>
                  </w:pPr>
                  <w:r>
                    <w:rPr>
                      <w:rFonts w:ascii="Courier New"/>
                      <w:sz w:val="14"/>
                    </w:rPr>
                    <w:t>#!/bin/bash</w:t>
                  </w:r>
                </w:p>
                <w:p w:rsidR="00B67961" w:rsidRDefault="00B67961">
                  <w:pPr>
                    <w:spacing w:before="38"/>
                    <w:ind w:left="69"/>
                    <w:rPr>
                      <w:rFonts w:ascii="Courier New"/>
                      <w:sz w:val="14"/>
                    </w:rPr>
                  </w:pPr>
                  <w:r>
                    <w:rPr>
                      <w:rFonts w:ascii="Courier New"/>
                      <w:sz w:val="14"/>
                    </w:rPr>
                    <w:t>source $OPENSHIFT_CARTRIDGE_SDK_BASH</w:t>
                  </w:r>
                </w:p>
                <w:p w:rsidR="00B67961" w:rsidRDefault="00B67961">
                  <w:pPr>
                    <w:spacing w:before="37" w:line="297" w:lineRule="auto"/>
                    <w:ind w:left="69" w:right="2842"/>
                    <w:rPr>
                      <w:rFonts w:ascii="Courier New"/>
                      <w:sz w:val="14"/>
                    </w:rPr>
                  </w:pPr>
                  <w:r>
                    <w:rPr>
                      <w:rFonts w:ascii="Courier New"/>
                      <w:sz w:val="14"/>
                    </w:rPr>
                    <w:t>PID=$(ps -ef | grep java.*\.jar | grep -v grep | awk '{ print $2 }') if [ -z "$PID" ]</w:t>
                  </w:r>
                </w:p>
                <w:p w:rsidR="00B67961" w:rsidRDefault="00B67961">
                  <w:pPr>
                    <w:spacing w:line="157" w:lineRule="exact"/>
                    <w:ind w:left="69"/>
                    <w:rPr>
                      <w:rFonts w:ascii="Courier New"/>
                      <w:sz w:val="14"/>
                    </w:rPr>
                  </w:pPr>
                  <w:r>
                    <w:rPr>
                      <w:rFonts w:ascii="Courier New"/>
                      <w:sz w:val="14"/>
                    </w:rPr>
                    <w:t>then</w:t>
                  </w:r>
                </w:p>
                <w:p w:rsidR="00B67961" w:rsidRDefault="00B67961">
                  <w:pPr>
                    <w:spacing w:before="37"/>
                    <w:ind w:left="406"/>
                    <w:rPr>
                      <w:rFonts w:ascii="Courier New"/>
                      <w:sz w:val="14"/>
                    </w:rPr>
                  </w:pPr>
                  <w:r>
                    <w:rPr>
                      <w:rFonts w:ascii="Courier New"/>
                      <w:sz w:val="14"/>
                    </w:rPr>
                    <w:t>client_result "Application is already stopped"</w:t>
                  </w:r>
                </w:p>
                <w:p w:rsidR="00B67961" w:rsidRDefault="00B67961">
                  <w:pPr>
                    <w:spacing w:before="38"/>
                    <w:ind w:left="69"/>
                    <w:rPr>
                      <w:rFonts w:ascii="Courier New"/>
                      <w:sz w:val="14"/>
                    </w:rPr>
                  </w:pPr>
                  <w:r>
                    <w:rPr>
                      <w:rFonts w:ascii="Courier New"/>
                      <w:sz w:val="14"/>
                    </w:rPr>
                    <w:t>else</w:t>
                  </w:r>
                </w:p>
                <w:p w:rsidR="00B67961" w:rsidRDefault="00B67961">
                  <w:pPr>
                    <w:spacing w:before="37"/>
                    <w:ind w:left="406"/>
                    <w:rPr>
                      <w:rFonts w:ascii="Courier New"/>
                      <w:sz w:val="14"/>
                    </w:rPr>
                  </w:pPr>
                  <w:r>
                    <w:rPr>
                      <w:rFonts w:ascii="Courier New"/>
                      <w:sz w:val="14"/>
                    </w:rPr>
                    <w:t>kill $PID</w:t>
                  </w:r>
                </w:p>
                <w:p w:rsidR="00B67961" w:rsidRDefault="00B67961">
                  <w:pPr>
                    <w:spacing w:before="38"/>
                    <w:ind w:left="69"/>
                    <w:rPr>
                      <w:rFonts w:ascii="Courier New"/>
                      <w:sz w:val="14"/>
                    </w:rPr>
                  </w:pPr>
                  <w:r>
                    <w:rPr>
                      <w:rFonts w:ascii="Courier New"/>
                      <w:sz w:val="14"/>
                    </w:rPr>
                    <w:t>fi</w:t>
                  </w:r>
                </w:p>
              </w:txbxContent>
            </v:textbox>
            <w10:wrap type="topAndBottom" anchorx="page"/>
          </v:shape>
        </w:pict>
      </w:r>
    </w:p>
    <w:p w:rsidR="005A4D71" w:rsidRDefault="005A4D71">
      <w:pPr>
        <w:pStyle w:val="a3"/>
        <w:spacing w:before="9"/>
        <w:rPr>
          <w:sz w:val="9"/>
          <w:lang w:eastAsia="zh-CN"/>
        </w:rPr>
      </w:pPr>
    </w:p>
    <w:p w:rsidR="00B67961" w:rsidRDefault="00B67961" w:rsidP="00B67961">
      <w:pPr>
        <w:pStyle w:val="a4"/>
        <w:numPr>
          <w:ilvl w:val="0"/>
          <w:numId w:val="9"/>
        </w:numPr>
        <w:tabs>
          <w:tab w:val="left" w:pos="360"/>
        </w:tabs>
        <w:spacing w:before="94"/>
      </w:pPr>
      <w:r>
        <w:rPr>
          <w:rFonts w:asciiTheme="minorEastAsia" w:eastAsiaTheme="minorEastAsia" w:hAnsiTheme="minorEastAsia" w:hint="eastAsia"/>
          <w:sz w:val="20"/>
          <w:lang w:eastAsia="zh-CN"/>
        </w:rPr>
        <w:t>在你的平台上嵌入平台提供的环境变量的服务绑定</w:t>
      </w:r>
      <w:r>
        <w:rPr>
          <w:rFonts w:eastAsiaTheme="minorEastAsia" w:hint="eastAsia"/>
          <w:sz w:val="20"/>
          <w:lang w:eastAsia="zh-CN"/>
        </w:rPr>
        <w:t xml:space="preserve"> application.properties, </w:t>
      </w:r>
      <w:r>
        <w:rPr>
          <w:rFonts w:eastAsiaTheme="minorEastAsia" w:hint="eastAsia"/>
          <w:sz w:val="20"/>
          <w:lang w:eastAsia="zh-CN"/>
        </w:rPr>
        <w:t>例如：</w:t>
      </w:r>
    </w:p>
    <w:p w:rsidR="005A4D71" w:rsidRDefault="005A4D71">
      <w:pPr>
        <w:pStyle w:val="a3"/>
        <w:spacing w:before="50"/>
        <w:ind w:left="360"/>
      </w:pPr>
    </w:p>
    <w:p w:rsidR="005A4D71" w:rsidRDefault="00297392">
      <w:pPr>
        <w:pStyle w:val="a3"/>
        <w:spacing w:before="3"/>
        <w:rPr>
          <w:sz w:val="11"/>
        </w:rPr>
      </w:pPr>
      <w:r>
        <w:pict>
          <v:shape id="_x0000_s4173" type="#_x0000_t202" style="position:absolute;margin-left:87.55pt;margin-top:8.5pt;width:432.2pt;height:46.3pt;z-index:251722240;mso-wrap-distance-left:0;mso-wrap-distance-right:0;mso-position-horizontal-relative:page" fillcolor="#f0f0f0" strokecolor="#444" strokeweight=".1pt">
            <v:textbox style="mso-next-textbox:#_x0000_s4173" inset="0,0,0,0">
              <w:txbxContent>
                <w:p w:rsidR="00B67961" w:rsidRDefault="00B67961">
                  <w:pPr>
                    <w:spacing w:before="84"/>
                    <w:ind w:left="69"/>
                    <w:rPr>
                      <w:rFonts w:ascii="Courier New"/>
                      <w:sz w:val="14"/>
                    </w:rPr>
                  </w:pPr>
                  <w:r>
                    <w:rPr>
                      <w:rFonts w:ascii="Courier New"/>
                      <w:sz w:val="14"/>
                    </w:rPr>
                    <w:t>spring.datasource.url: jdbc:mysql://${OPENSHIFT_MYSQL_DB_HOST}:${OPENSHIFT_MYSQL_DB_PORT}/</w:t>
                  </w:r>
                </w:p>
                <w:p w:rsidR="00B67961" w:rsidRDefault="00B67961">
                  <w:pPr>
                    <w:spacing w:before="38"/>
                    <w:ind w:left="69"/>
                    <w:rPr>
                      <w:rFonts w:ascii="Courier New"/>
                      <w:sz w:val="14"/>
                    </w:rPr>
                  </w:pPr>
                  <w:r>
                    <w:rPr>
                      <w:rFonts w:ascii="Courier New"/>
                      <w:sz w:val="14"/>
                    </w:rPr>
                    <w:t>${OPENSHIFT_APP_NAME}</w:t>
                  </w:r>
                </w:p>
                <w:p w:rsidR="00B67961" w:rsidRDefault="00B67961">
                  <w:pPr>
                    <w:spacing w:before="37" w:line="297" w:lineRule="auto"/>
                    <w:ind w:left="69" w:right="3682"/>
                    <w:rPr>
                      <w:rFonts w:ascii="Courier New"/>
                      <w:sz w:val="14"/>
                    </w:rPr>
                  </w:pPr>
                  <w:r>
                    <w:rPr>
                      <w:rFonts w:ascii="Courier New"/>
                      <w:sz w:val="14"/>
                    </w:rPr>
                    <w:t>spring.datasource.username: ${OPENSHIFT_MYSQL_DB_USERNAME} spring.datasource.password: ${OPENSHIFT_MYSQL_DB_PASSWORD}</w:t>
                  </w:r>
                </w:p>
              </w:txbxContent>
            </v:textbox>
            <w10:wrap type="topAndBottom" anchorx="page"/>
          </v:shape>
        </w:pict>
      </w:r>
    </w:p>
    <w:p w:rsidR="005A4D71" w:rsidRDefault="005A4D71">
      <w:pPr>
        <w:pStyle w:val="a3"/>
        <w:spacing w:before="9"/>
        <w:rPr>
          <w:sz w:val="9"/>
        </w:rPr>
      </w:pPr>
    </w:p>
    <w:p w:rsidR="00B67961" w:rsidRDefault="00B67961">
      <w:pPr>
        <w:pStyle w:val="a3"/>
        <w:spacing w:before="94" w:line="292" w:lineRule="auto"/>
        <w:ind w:left="120" w:right="1432"/>
      </w:pPr>
      <w:r w:rsidRPr="00B67961">
        <w:rPr>
          <w:rFonts w:ascii="微软雅黑" w:eastAsia="微软雅黑" w:hAnsi="微软雅黑" w:cs="微软雅黑" w:hint="eastAsia"/>
        </w:rPr>
        <w:t>在他们的网站上有一个在</w:t>
      </w:r>
      <w:hyperlink r:id="rId368">
        <w:r>
          <w:rPr>
            <w:color w:val="204060"/>
            <w:u w:val="single" w:color="204060"/>
          </w:rPr>
          <w:t>running Gradle in OpenShift</w:t>
        </w:r>
        <w:r>
          <w:rPr>
            <w:color w:val="204060"/>
          </w:rPr>
          <w:t xml:space="preserve"> </w:t>
        </w:r>
      </w:hyperlink>
      <w:r w:rsidRPr="00B67961">
        <w:rPr>
          <w:rFonts w:ascii="微软雅黑" w:eastAsia="微软雅黑" w:hAnsi="微软雅黑" w:cs="微软雅黑" w:hint="eastAsia"/>
        </w:rPr>
        <w:t>，可以让你开始使用</w:t>
      </w:r>
      <w:r w:rsidRPr="00B67961">
        <w:t>Gradle</w:t>
      </w:r>
      <w:r w:rsidRPr="00B67961">
        <w:rPr>
          <w:rFonts w:ascii="微软雅黑" w:eastAsia="微软雅黑" w:hAnsi="微软雅黑" w:cs="微软雅黑" w:hint="eastAsia"/>
        </w:rPr>
        <w:t>构建来运行应用程序。</w:t>
      </w:r>
    </w:p>
    <w:p w:rsidR="005A4D71" w:rsidRDefault="005A4D71">
      <w:pPr>
        <w:pStyle w:val="a3"/>
        <w:spacing w:before="3"/>
      </w:pPr>
    </w:p>
    <w:p w:rsidR="005A4D71" w:rsidRDefault="00475295">
      <w:pPr>
        <w:pStyle w:val="2"/>
        <w:numPr>
          <w:ilvl w:val="1"/>
          <w:numId w:val="12"/>
        </w:numPr>
        <w:tabs>
          <w:tab w:val="left" w:pos="788"/>
        </w:tabs>
        <w:ind w:hanging="667"/>
      </w:pPr>
      <w:bookmarkStart w:id="728" w:name="58.4_Amazon_Web_Services_(AWS)"/>
      <w:bookmarkStart w:id="729" w:name="_bookmark369"/>
      <w:bookmarkEnd w:id="728"/>
      <w:bookmarkEnd w:id="729"/>
      <w:r>
        <w:t>Amazon Web Services (AWS)</w:t>
      </w:r>
    </w:p>
    <w:p w:rsidR="005A4D71" w:rsidRDefault="00B67961">
      <w:pPr>
        <w:pStyle w:val="a3"/>
        <w:spacing w:before="305" w:line="292" w:lineRule="auto"/>
        <w:ind w:left="120" w:right="1436"/>
      </w:pPr>
      <w:r w:rsidRPr="00B67961">
        <w:rPr>
          <w:rFonts w:ascii="微软雅黑" w:eastAsia="微软雅黑" w:hAnsi="微软雅黑" w:cs="微软雅黑" w:hint="eastAsia"/>
          <w:lang w:eastAsia="zh-CN"/>
        </w:rPr>
        <w:t>亚马逊网络服务提供了多种方式来安装基于</w:t>
      </w:r>
      <w:r w:rsidRPr="00B67961">
        <w:rPr>
          <w:lang w:eastAsia="zh-CN"/>
        </w:rPr>
        <w:t>Spring Boot</w:t>
      </w:r>
      <w:r w:rsidRPr="00B67961">
        <w:rPr>
          <w:rFonts w:ascii="微软雅黑" w:eastAsia="微软雅黑" w:hAnsi="微软雅黑" w:cs="微软雅黑" w:hint="eastAsia"/>
          <w:lang w:eastAsia="zh-CN"/>
        </w:rPr>
        <w:t>的应用程序，既可以是传统的</w:t>
      </w:r>
      <w:r w:rsidRPr="00B67961">
        <w:rPr>
          <w:lang w:eastAsia="zh-CN"/>
        </w:rPr>
        <w:t>Web</w:t>
      </w:r>
      <w:r w:rsidRPr="00B67961">
        <w:rPr>
          <w:rFonts w:ascii="微软雅黑" w:eastAsia="微软雅黑" w:hAnsi="微软雅黑" w:cs="微软雅黑" w:hint="eastAsia"/>
          <w:lang w:eastAsia="zh-CN"/>
        </w:rPr>
        <w:t>应用程序（</w:t>
      </w:r>
      <w:r w:rsidRPr="00B67961">
        <w:rPr>
          <w:lang w:eastAsia="zh-CN"/>
        </w:rPr>
        <w:t>war</w:t>
      </w:r>
      <w:r w:rsidRPr="00B67961">
        <w:rPr>
          <w:rFonts w:ascii="微软雅黑" w:eastAsia="微软雅黑" w:hAnsi="微软雅黑" w:cs="微软雅黑" w:hint="eastAsia"/>
          <w:lang w:eastAsia="zh-CN"/>
        </w:rPr>
        <w:t>），也可以是带有嵌入式</w:t>
      </w:r>
      <w:r w:rsidRPr="00B67961">
        <w:rPr>
          <w:lang w:eastAsia="zh-CN"/>
        </w:rPr>
        <w:t>Web</w:t>
      </w:r>
      <w:r w:rsidRPr="00B67961">
        <w:rPr>
          <w:rFonts w:ascii="微软雅黑" w:eastAsia="微软雅黑" w:hAnsi="微软雅黑" w:cs="微软雅黑" w:hint="eastAsia"/>
          <w:lang w:eastAsia="zh-CN"/>
        </w:rPr>
        <w:t>服务器的可执行</w:t>
      </w:r>
      <w:r w:rsidRPr="00B67961">
        <w:rPr>
          <w:lang w:eastAsia="zh-CN"/>
        </w:rPr>
        <w:t>jar</w:t>
      </w:r>
      <w:r w:rsidRPr="00B67961">
        <w:rPr>
          <w:rFonts w:ascii="微软雅黑" w:eastAsia="微软雅黑" w:hAnsi="微软雅黑" w:cs="微软雅黑" w:hint="eastAsia"/>
          <w:lang w:eastAsia="zh-CN"/>
        </w:rPr>
        <w:t>文件。</w:t>
      </w:r>
      <w:r w:rsidRPr="00B67961">
        <w:rPr>
          <w:lang w:eastAsia="zh-CN"/>
        </w:rPr>
        <w:t xml:space="preserve"> </w:t>
      </w:r>
      <w:r w:rsidRPr="00B67961">
        <w:rPr>
          <w:rFonts w:ascii="微软雅黑" w:eastAsia="微软雅黑" w:hAnsi="微软雅黑" w:cs="微软雅黑" w:hint="eastAsia"/>
        </w:rPr>
        <w:t>选项包括：</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AWS Elastic Beanstalk</w:t>
      </w:r>
    </w:p>
    <w:p w:rsidR="005A4D71" w:rsidRDefault="005A4D71">
      <w:pPr>
        <w:pStyle w:val="a3"/>
        <w:spacing w:before="6"/>
        <w:rPr>
          <w:sz w:val="24"/>
        </w:rPr>
      </w:pPr>
    </w:p>
    <w:p w:rsidR="005A4D71" w:rsidRDefault="00475295">
      <w:pPr>
        <w:pStyle w:val="a4"/>
        <w:numPr>
          <w:ilvl w:val="0"/>
          <w:numId w:val="26"/>
        </w:numPr>
        <w:tabs>
          <w:tab w:val="left" w:pos="320"/>
        </w:tabs>
        <w:spacing w:before="0"/>
        <w:rPr>
          <w:sz w:val="20"/>
        </w:rPr>
      </w:pPr>
      <w:r>
        <w:rPr>
          <w:sz w:val="20"/>
        </w:rPr>
        <w:t>AWS Code Deploy</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AWS OPS Works</w:t>
      </w:r>
    </w:p>
    <w:p w:rsidR="005A4D71" w:rsidRDefault="005A4D71">
      <w:pPr>
        <w:pStyle w:val="a3"/>
        <w:spacing w:before="4"/>
        <w:rPr>
          <w:sz w:val="22"/>
        </w:rPr>
      </w:pPr>
    </w:p>
    <w:p w:rsidR="005A4D71" w:rsidRDefault="00475295">
      <w:pPr>
        <w:pStyle w:val="a4"/>
        <w:numPr>
          <w:ilvl w:val="0"/>
          <w:numId w:val="26"/>
        </w:numPr>
        <w:tabs>
          <w:tab w:val="left" w:pos="320"/>
        </w:tabs>
        <w:spacing w:before="1"/>
        <w:rPr>
          <w:sz w:val="20"/>
        </w:rPr>
      </w:pPr>
      <w:r>
        <w:rPr>
          <w:sz w:val="20"/>
        </w:rPr>
        <w:t>AWS Cloud Formation</w:t>
      </w:r>
    </w:p>
    <w:p w:rsidR="005A4D71" w:rsidRDefault="005A4D71">
      <w:pPr>
        <w:pStyle w:val="a3"/>
        <w:spacing w:before="4"/>
        <w:rPr>
          <w:sz w:val="22"/>
        </w:rPr>
      </w:pPr>
    </w:p>
    <w:p w:rsidR="005A4D71" w:rsidRDefault="00475295">
      <w:pPr>
        <w:pStyle w:val="a4"/>
        <w:numPr>
          <w:ilvl w:val="0"/>
          <w:numId w:val="26"/>
        </w:numPr>
        <w:tabs>
          <w:tab w:val="left" w:pos="320"/>
        </w:tabs>
        <w:spacing w:before="1"/>
        <w:rPr>
          <w:sz w:val="20"/>
        </w:rPr>
      </w:pPr>
      <w:r>
        <w:rPr>
          <w:sz w:val="20"/>
        </w:rPr>
        <w:t>AWS Container Registry</w:t>
      </w:r>
    </w:p>
    <w:p w:rsidR="005A4D71" w:rsidRDefault="005A4D71">
      <w:pPr>
        <w:pStyle w:val="a3"/>
        <w:spacing w:before="4"/>
        <w:rPr>
          <w:sz w:val="22"/>
        </w:rPr>
      </w:pPr>
    </w:p>
    <w:p w:rsidR="005A4D71" w:rsidRDefault="00B67961">
      <w:pPr>
        <w:pStyle w:val="a3"/>
        <w:spacing w:before="1" w:line="292" w:lineRule="auto"/>
        <w:ind w:left="120" w:right="1432"/>
      </w:pPr>
      <w:r w:rsidRPr="00B67961">
        <w:rPr>
          <w:rFonts w:ascii="微软雅黑" w:eastAsia="微软雅黑" w:hAnsi="微软雅黑" w:cs="微软雅黑" w:hint="eastAsia"/>
        </w:rPr>
        <w:t>每个模块都有不同的功能和定价模式，下面我们将只描述最简单的选项：</w:t>
      </w:r>
      <w:r w:rsidRPr="00B67961">
        <w:t>AWS Elastic Beanstalk</w:t>
      </w:r>
      <w:r w:rsidRPr="00B67961">
        <w:rPr>
          <w:rFonts w:ascii="微软雅黑" w:eastAsia="微软雅黑" w:hAnsi="微软雅黑" w:cs="微软雅黑" w:hint="eastAsia"/>
        </w:rPr>
        <w:t>。</w:t>
      </w:r>
    </w:p>
    <w:p w:rsidR="005A4D71" w:rsidRDefault="005A4D71">
      <w:pPr>
        <w:pStyle w:val="a3"/>
        <w:rPr>
          <w:sz w:val="18"/>
        </w:rPr>
      </w:pPr>
    </w:p>
    <w:p w:rsidR="005A4D71" w:rsidRDefault="00475295">
      <w:pPr>
        <w:pStyle w:val="3"/>
      </w:pPr>
      <w:bookmarkStart w:id="730" w:name="AWS_Elastic_Beanstalk"/>
      <w:bookmarkStart w:id="731" w:name="_bookmark370"/>
      <w:bookmarkEnd w:id="730"/>
      <w:bookmarkEnd w:id="731"/>
      <w:r>
        <w:t>AWS Elastic Beanstalk</w:t>
      </w:r>
    </w:p>
    <w:p w:rsidR="005A4D71" w:rsidRDefault="005A4D71">
      <w:pPr>
        <w:pStyle w:val="a3"/>
        <w:spacing w:before="5"/>
        <w:rPr>
          <w:b/>
          <w:sz w:val="23"/>
        </w:rPr>
      </w:pPr>
    </w:p>
    <w:p w:rsidR="005A4D71" w:rsidRDefault="00B67961" w:rsidP="00B67961">
      <w:pPr>
        <w:pStyle w:val="a3"/>
        <w:spacing w:line="292" w:lineRule="auto"/>
        <w:ind w:left="120" w:right="1432"/>
      </w:pPr>
      <w:r w:rsidRPr="00B67961">
        <w:rPr>
          <w:rFonts w:ascii="微软雅黑" w:eastAsia="微软雅黑" w:hAnsi="微软雅黑" w:cs="微软雅黑" w:hint="eastAsia"/>
        </w:rPr>
        <w:t>正如</w:t>
      </w:r>
      <w:hyperlink r:id="rId369">
        <w:r>
          <w:rPr>
            <w:color w:val="204060"/>
            <w:u w:val="single" w:color="204060"/>
          </w:rPr>
          <w:t>Elastic Beanstalk Java guide</w:t>
        </w:r>
      </w:hyperlink>
      <w:r w:rsidRPr="00B67961">
        <w:rPr>
          <w:rFonts w:ascii="微软雅黑" w:eastAsia="微软雅黑" w:hAnsi="微软雅黑" w:cs="微软雅黑" w:hint="eastAsia"/>
        </w:rPr>
        <w:t>指南中所述，部署</w:t>
      </w:r>
      <w:r w:rsidRPr="00B67961">
        <w:t>Java</w:t>
      </w:r>
      <w:r w:rsidRPr="00B67961">
        <w:rPr>
          <w:rFonts w:ascii="微软雅黑" w:eastAsia="微软雅黑" w:hAnsi="微软雅黑" w:cs="微软雅黑" w:hint="eastAsia"/>
        </w:rPr>
        <w:t>应用程序有两个主要选项</w:t>
      </w:r>
      <w:r w:rsidRPr="00B67961">
        <w:t xml:space="preserve">; </w:t>
      </w:r>
      <w:r w:rsidRPr="00B67961">
        <w:rPr>
          <w:rFonts w:ascii="微软雅黑" w:eastAsia="微软雅黑" w:hAnsi="微软雅黑" w:cs="微软雅黑" w:hint="eastAsia"/>
        </w:rPr>
        <w:t>您可以使用</w:t>
      </w:r>
      <w:r w:rsidRPr="00B67961">
        <w:t>“Tomcat</w:t>
      </w:r>
      <w:r w:rsidRPr="00B67961">
        <w:rPr>
          <w:rFonts w:ascii="微软雅黑" w:eastAsia="微软雅黑" w:hAnsi="微软雅黑" w:cs="微软雅黑" w:hint="eastAsia"/>
        </w:rPr>
        <w:t>平台</w:t>
      </w:r>
      <w:r w:rsidRPr="00B67961">
        <w:t>”</w:t>
      </w:r>
      <w:r w:rsidRPr="00B67961">
        <w:rPr>
          <w:rFonts w:ascii="微软雅黑" w:eastAsia="微软雅黑" w:hAnsi="微软雅黑" w:cs="微软雅黑" w:hint="eastAsia"/>
        </w:rPr>
        <w:t>或</w:t>
      </w:r>
      <w:r w:rsidRPr="00B67961">
        <w:t>“Java SE</w:t>
      </w:r>
      <w:r w:rsidRPr="00B67961">
        <w:rPr>
          <w:rFonts w:ascii="微软雅黑" w:eastAsia="微软雅黑" w:hAnsi="微软雅黑" w:cs="微软雅黑" w:hint="eastAsia"/>
        </w:rPr>
        <w:t>平台</w:t>
      </w:r>
      <w:r w:rsidRPr="00B67961">
        <w:t>”</w:t>
      </w:r>
      <w:r w:rsidRPr="00B67961">
        <w:rPr>
          <w:rFonts w:ascii="微软雅黑" w:eastAsia="微软雅黑" w:hAnsi="微软雅黑" w:cs="微软雅黑" w:hint="eastAsia"/>
        </w:rPr>
        <w:t>。</w:t>
      </w:r>
    </w:p>
    <w:p w:rsidR="005A4D71" w:rsidRDefault="005A4D71">
      <w:pPr>
        <w:pStyle w:val="a3"/>
        <w:rPr>
          <w:sz w:val="18"/>
        </w:rPr>
      </w:pPr>
    </w:p>
    <w:p w:rsidR="005A4D71" w:rsidRDefault="00475295">
      <w:pPr>
        <w:pStyle w:val="4"/>
        <w:spacing w:before="0"/>
        <w:ind w:left="120"/>
      </w:pPr>
      <w:bookmarkStart w:id="732" w:name="Using_the_Tomcat_platform"/>
      <w:bookmarkStart w:id="733" w:name="_bookmark371"/>
      <w:bookmarkEnd w:id="732"/>
      <w:bookmarkEnd w:id="733"/>
      <w:r>
        <w:t>Using the Tomcat platform</w:t>
      </w:r>
    </w:p>
    <w:p w:rsidR="005A4D71" w:rsidRDefault="005A4D71">
      <w:pPr>
        <w:pStyle w:val="a3"/>
        <w:spacing w:before="5"/>
        <w:rPr>
          <w:b/>
          <w:sz w:val="22"/>
        </w:rPr>
      </w:pPr>
    </w:p>
    <w:p w:rsidR="005A4D71" w:rsidRDefault="00B67961">
      <w:pPr>
        <w:pStyle w:val="a3"/>
        <w:spacing w:line="292" w:lineRule="auto"/>
        <w:ind w:left="120" w:right="1432"/>
      </w:pPr>
      <w:r w:rsidRPr="00B67961">
        <w:rPr>
          <w:rFonts w:ascii="微软雅黑" w:eastAsia="微软雅黑" w:hAnsi="微软雅黑" w:cs="微软雅黑" w:hint="eastAsia"/>
        </w:rPr>
        <w:t>这个选项适用于产生</w:t>
      </w:r>
      <w:r w:rsidRPr="00B67961">
        <w:t>war</w:t>
      </w:r>
      <w:r w:rsidRPr="00B67961">
        <w:rPr>
          <w:rFonts w:ascii="微软雅黑" w:eastAsia="微软雅黑" w:hAnsi="微软雅黑" w:cs="微软雅黑" w:hint="eastAsia"/>
        </w:rPr>
        <w:t>文件的</w:t>
      </w:r>
      <w:r w:rsidRPr="00B67961">
        <w:t>Spring Boot</w:t>
      </w:r>
      <w:r w:rsidRPr="00B67961">
        <w:rPr>
          <w:rFonts w:ascii="微软雅黑" w:eastAsia="微软雅黑" w:hAnsi="微软雅黑" w:cs="微软雅黑" w:hint="eastAsia"/>
        </w:rPr>
        <w:t>项目。</w:t>
      </w:r>
      <w:r w:rsidRPr="00B67961">
        <w:t xml:space="preserve"> </w:t>
      </w:r>
      <w:r w:rsidRPr="00B67961">
        <w:rPr>
          <w:rFonts w:ascii="微软雅黑" w:eastAsia="微软雅黑" w:hAnsi="微软雅黑" w:cs="微软雅黑" w:hint="eastAsia"/>
        </w:rPr>
        <w:t>没有任何特殊的配置要求，只需按照官方指南。</w:t>
      </w:r>
    </w:p>
    <w:p w:rsidR="005A4D71" w:rsidRDefault="005A4D71">
      <w:pPr>
        <w:pStyle w:val="a3"/>
        <w:rPr>
          <w:sz w:val="18"/>
        </w:rPr>
      </w:pPr>
    </w:p>
    <w:p w:rsidR="005A4D71" w:rsidRDefault="00475295">
      <w:pPr>
        <w:pStyle w:val="4"/>
        <w:spacing w:before="0"/>
        <w:ind w:left="120"/>
      </w:pPr>
      <w:bookmarkStart w:id="734" w:name="Using_the_Java_SE_platform"/>
      <w:bookmarkStart w:id="735" w:name="_bookmark372"/>
      <w:bookmarkEnd w:id="734"/>
      <w:bookmarkEnd w:id="735"/>
      <w:r>
        <w:t>Using the Java SE platform</w:t>
      </w:r>
    </w:p>
    <w:p w:rsidR="005A4D71" w:rsidRDefault="005A4D71">
      <w:pPr>
        <w:pStyle w:val="a3"/>
        <w:spacing w:before="5"/>
        <w:rPr>
          <w:b/>
          <w:sz w:val="22"/>
        </w:rPr>
      </w:pPr>
    </w:p>
    <w:p w:rsidR="005A4D71" w:rsidRDefault="00B67961">
      <w:pPr>
        <w:pStyle w:val="a3"/>
        <w:spacing w:line="292" w:lineRule="auto"/>
        <w:ind w:left="120" w:right="1436"/>
        <w:jc w:val="both"/>
      </w:pPr>
      <w:r>
        <w:pict>
          <v:shape id="_x0000_s4172" type="#_x0000_t202" style="position:absolute;left:0;text-align:left;margin-left:75.55pt;margin-top:66.7pt;width:444.2pt;height:16.9pt;z-index:251723264;mso-wrap-distance-left:0;mso-wrap-distance-right:0;mso-position-horizontal-relative:page" fillcolor="#f0f0f0" strokecolor="#444" strokeweight=".1pt">
            <v:textbox style="mso-next-textbox:#_x0000_s4172" inset="0,0,0,0">
              <w:txbxContent>
                <w:p w:rsidR="00B67961" w:rsidRDefault="00B67961">
                  <w:pPr>
                    <w:spacing w:before="84"/>
                    <w:ind w:left="69"/>
                    <w:rPr>
                      <w:rFonts w:ascii="Courier New"/>
                      <w:sz w:val="14"/>
                    </w:rPr>
                  </w:pPr>
                  <w:r>
                    <w:rPr>
                      <w:rFonts w:ascii="Courier New"/>
                      <w:sz w:val="14"/>
                    </w:rPr>
                    <w:t>server.port=5000</w:t>
                  </w:r>
                </w:p>
              </w:txbxContent>
            </v:textbox>
            <w10:wrap type="topAndBottom" anchorx="page"/>
          </v:shape>
        </w:pict>
      </w:r>
      <w:r w:rsidRPr="00B67961">
        <w:rPr>
          <w:rFonts w:ascii="微软雅黑" w:eastAsia="微软雅黑" w:hAnsi="微软雅黑" w:cs="微软雅黑" w:hint="eastAsia"/>
        </w:rPr>
        <w:t>此选项适用于生成</w:t>
      </w:r>
      <w:r w:rsidRPr="00B67961">
        <w:t>jar</w:t>
      </w:r>
      <w:r w:rsidRPr="00B67961">
        <w:rPr>
          <w:rFonts w:ascii="微软雅黑" w:eastAsia="微软雅黑" w:hAnsi="微软雅黑" w:cs="微软雅黑" w:hint="eastAsia"/>
        </w:rPr>
        <w:t>文件并运行嵌入式</w:t>
      </w:r>
      <w:r w:rsidRPr="00B67961">
        <w:t>Web</w:t>
      </w:r>
      <w:r w:rsidRPr="00B67961">
        <w:rPr>
          <w:rFonts w:ascii="微软雅黑" w:eastAsia="微软雅黑" w:hAnsi="微软雅黑" w:cs="微软雅黑" w:hint="eastAsia"/>
        </w:rPr>
        <w:t>容器的</w:t>
      </w:r>
      <w:r w:rsidRPr="00B67961">
        <w:t>Spring Boot</w:t>
      </w:r>
      <w:r w:rsidRPr="00B67961">
        <w:rPr>
          <w:rFonts w:ascii="微软雅黑" w:eastAsia="微软雅黑" w:hAnsi="微软雅黑" w:cs="微软雅黑" w:hint="eastAsia"/>
        </w:rPr>
        <w:t>项目。</w:t>
      </w:r>
      <w:r w:rsidRPr="00B67961">
        <w:t xml:space="preserve"> Elastic Beanstalk</w:t>
      </w:r>
      <w:r w:rsidRPr="00B67961">
        <w:rPr>
          <w:rFonts w:ascii="微软雅黑" w:eastAsia="微软雅黑" w:hAnsi="微软雅黑" w:cs="微软雅黑" w:hint="eastAsia"/>
        </w:rPr>
        <w:t>环境在端口</w:t>
      </w:r>
      <w:r w:rsidRPr="00B67961">
        <w:t>80</w:t>
      </w:r>
      <w:r w:rsidRPr="00B67961">
        <w:rPr>
          <w:rFonts w:ascii="微软雅黑" w:eastAsia="微软雅黑" w:hAnsi="微软雅黑" w:cs="微软雅黑" w:hint="eastAsia"/>
        </w:rPr>
        <w:t>上运行</w:t>
      </w:r>
      <w:r w:rsidRPr="00B67961">
        <w:t>nginx</w:t>
      </w:r>
      <w:r w:rsidRPr="00B67961">
        <w:rPr>
          <w:rFonts w:ascii="微软雅黑" w:eastAsia="微软雅黑" w:hAnsi="微软雅黑" w:cs="微软雅黑" w:hint="eastAsia"/>
        </w:rPr>
        <w:t>实例，以代理在端口</w:t>
      </w:r>
      <w:r w:rsidRPr="00B67961">
        <w:t>5000</w:t>
      </w:r>
      <w:r w:rsidRPr="00B67961">
        <w:rPr>
          <w:rFonts w:ascii="微软雅黑" w:eastAsia="微软雅黑" w:hAnsi="微软雅黑" w:cs="微软雅黑" w:hint="eastAsia"/>
        </w:rPr>
        <w:t>上运行的实际应用程序。要配置它，请将以下内容添加到</w:t>
      </w:r>
      <w:r w:rsidRPr="00B67961">
        <w:t>application.properties</w:t>
      </w:r>
      <w:r w:rsidRPr="00B67961">
        <w:rPr>
          <w:rFonts w:ascii="微软雅黑" w:eastAsia="微软雅黑" w:hAnsi="微软雅黑" w:cs="微软雅黑" w:hint="eastAsia"/>
        </w:rPr>
        <w:t>中：</w:t>
      </w:r>
    </w:p>
    <w:p w:rsidR="005A4D71" w:rsidRDefault="005A4D71">
      <w:pPr>
        <w:pStyle w:val="a3"/>
        <w:spacing w:before="8"/>
        <w:rPr>
          <w:sz w:val="7"/>
        </w:rPr>
      </w:pPr>
    </w:p>
    <w:p w:rsidR="005A4D71" w:rsidRDefault="00475295">
      <w:pPr>
        <w:pStyle w:val="4"/>
        <w:ind w:left="120"/>
      </w:pPr>
      <w:bookmarkStart w:id="736" w:name="Best_practices"/>
      <w:bookmarkStart w:id="737" w:name="_bookmark373"/>
      <w:bookmarkEnd w:id="736"/>
      <w:bookmarkEnd w:id="737"/>
      <w:r>
        <w:t>Best practices</w:t>
      </w:r>
    </w:p>
    <w:p w:rsidR="005A4D71" w:rsidRDefault="005A4D71">
      <w:pPr>
        <w:pStyle w:val="a3"/>
        <w:spacing w:before="4"/>
        <w:rPr>
          <w:b/>
          <w:sz w:val="22"/>
        </w:rPr>
      </w:pPr>
    </w:p>
    <w:p w:rsidR="005A4D71" w:rsidRDefault="00B67961">
      <w:pPr>
        <w:ind w:left="120"/>
        <w:rPr>
          <w:b/>
          <w:sz w:val="18"/>
          <w:lang w:eastAsia="zh-CN"/>
        </w:rPr>
      </w:pPr>
      <w:bookmarkStart w:id="738" w:name="Uploading_binaries_instead_of_sources"/>
      <w:bookmarkEnd w:id="738"/>
      <w:r w:rsidRPr="00B67961">
        <w:rPr>
          <w:rFonts w:ascii="微软雅黑" w:eastAsia="微软雅黑" w:hAnsi="微软雅黑" w:cs="微软雅黑" w:hint="eastAsia"/>
          <w:b/>
          <w:sz w:val="18"/>
          <w:lang w:eastAsia="zh-CN"/>
        </w:rPr>
        <w:t>上传二进制文件而不是源文件</w:t>
      </w:r>
    </w:p>
    <w:p w:rsidR="005A4D71" w:rsidRDefault="005A4D71">
      <w:pPr>
        <w:pStyle w:val="a3"/>
        <w:rPr>
          <w:b/>
          <w:sz w:val="22"/>
          <w:lang w:eastAsia="zh-CN"/>
        </w:rPr>
      </w:pPr>
    </w:p>
    <w:p w:rsidR="005A4D71" w:rsidRDefault="00B67961">
      <w:pPr>
        <w:pStyle w:val="a3"/>
        <w:spacing w:before="1" w:line="292" w:lineRule="auto"/>
        <w:ind w:left="120" w:right="1432"/>
      </w:pPr>
      <w:r w:rsidRPr="00B67961">
        <w:rPr>
          <w:rFonts w:ascii="微软雅黑" w:eastAsia="微软雅黑" w:hAnsi="微软雅黑" w:cs="微软雅黑" w:hint="eastAsia"/>
        </w:rPr>
        <w:t>默认情况下，</w:t>
      </w:r>
      <w:r w:rsidRPr="00B67961">
        <w:t>Elastic Beanstalk</w:t>
      </w:r>
      <w:r w:rsidRPr="00B67961">
        <w:rPr>
          <w:rFonts w:ascii="微软雅黑" w:eastAsia="微软雅黑" w:hAnsi="微软雅黑" w:cs="微软雅黑" w:hint="eastAsia"/>
        </w:rPr>
        <w:t>会上传源代码并在</w:t>
      </w:r>
      <w:r w:rsidRPr="00B67961">
        <w:t>AWS</w:t>
      </w:r>
      <w:r w:rsidRPr="00B67961">
        <w:rPr>
          <w:rFonts w:ascii="微软雅黑" w:eastAsia="微软雅黑" w:hAnsi="微软雅黑" w:cs="微软雅黑" w:hint="eastAsia"/>
        </w:rPr>
        <w:t>中编译它们。</w:t>
      </w:r>
      <w:r w:rsidRPr="00B67961">
        <w:t xml:space="preserve"> </w:t>
      </w:r>
      <w:r w:rsidRPr="00B67961">
        <w:rPr>
          <w:rFonts w:ascii="微软雅黑" w:eastAsia="微软雅黑" w:hAnsi="微软雅黑" w:cs="微软雅黑" w:hint="eastAsia"/>
        </w:rPr>
        <w:t>要上传二进制文件，请将以下内容添加到</w:t>
      </w:r>
      <w:r w:rsidRPr="00B67961">
        <w:t>.elasticbeanstalk / config.yml</w:t>
      </w:r>
      <w:r w:rsidRPr="00B67961">
        <w:rPr>
          <w:rFonts w:ascii="微软雅黑" w:eastAsia="微软雅黑" w:hAnsi="微软雅黑" w:cs="微软雅黑" w:hint="eastAsia"/>
        </w:rPr>
        <w:t>文件中：</w:t>
      </w:r>
    </w:p>
    <w:p w:rsidR="005A4D71" w:rsidRDefault="00B67961">
      <w:pPr>
        <w:pStyle w:val="a3"/>
        <w:spacing w:before="7"/>
        <w:rPr>
          <w:sz w:val="7"/>
        </w:rPr>
      </w:pPr>
      <w:r>
        <w:pict>
          <v:shape id="_x0000_s4171" type="#_x0000_t202" style="position:absolute;margin-left:75.55pt;margin-top:8.4pt;width:444.2pt;height:26.7pt;z-index:251724288;mso-wrap-distance-left:0;mso-wrap-distance-right:0;mso-position-horizontal-relative:page" fillcolor="#f0f0f0" strokecolor="#444" strokeweight=".1pt">
            <v:textbox style="mso-next-textbox:#_x0000_s4171" inset="0,0,0,0">
              <w:txbxContent>
                <w:p w:rsidR="00B67961" w:rsidRDefault="00B67961">
                  <w:pPr>
                    <w:spacing w:before="84"/>
                    <w:ind w:left="69"/>
                    <w:rPr>
                      <w:rFonts w:ascii="Courier New"/>
                      <w:sz w:val="14"/>
                    </w:rPr>
                  </w:pPr>
                  <w:r>
                    <w:rPr>
                      <w:rFonts w:ascii="Courier New"/>
                      <w:sz w:val="14"/>
                    </w:rPr>
                    <w:t>deploy:</w:t>
                  </w:r>
                </w:p>
                <w:p w:rsidR="00B67961" w:rsidRDefault="00B67961">
                  <w:pPr>
                    <w:spacing w:before="38"/>
                    <w:ind w:left="406"/>
                    <w:rPr>
                      <w:rFonts w:ascii="Courier New"/>
                      <w:sz w:val="14"/>
                    </w:rPr>
                  </w:pPr>
                  <w:r>
                    <w:rPr>
                      <w:rFonts w:ascii="Courier New"/>
                      <w:sz w:val="14"/>
                    </w:rPr>
                    <w:t>artifact: target/demo-0.0.1-SNAPSHOT.jar</w:t>
                  </w:r>
                </w:p>
              </w:txbxContent>
            </v:textbox>
            <w10:wrap type="topAndBottom" anchorx="page"/>
          </v:shape>
        </w:pict>
      </w:r>
    </w:p>
    <w:p w:rsidR="005A4D71" w:rsidRDefault="00B67961">
      <w:pPr>
        <w:spacing w:before="94"/>
        <w:ind w:left="120"/>
        <w:rPr>
          <w:b/>
          <w:sz w:val="18"/>
        </w:rPr>
      </w:pPr>
      <w:bookmarkStart w:id="739" w:name="Reduce_costs_by_setting_the_environment_"/>
      <w:bookmarkEnd w:id="739"/>
      <w:r w:rsidRPr="00B67961">
        <w:rPr>
          <w:rFonts w:ascii="微软雅黑" w:eastAsia="微软雅黑" w:hAnsi="微软雅黑" w:cs="微软雅黑" w:hint="eastAsia"/>
          <w:b/>
          <w:sz w:val="18"/>
        </w:rPr>
        <w:t>通过设置环境类型来降低成本</w:t>
      </w:r>
    </w:p>
    <w:p w:rsidR="005A4D71" w:rsidRDefault="005A4D71">
      <w:pPr>
        <w:pStyle w:val="a3"/>
        <w:rPr>
          <w:b/>
          <w:sz w:val="22"/>
        </w:rPr>
      </w:pPr>
    </w:p>
    <w:p w:rsidR="005A4D71" w:rsidRDefault="00B67961" w:rsidP="00B67961">
      <w:pPr>
        <w:pStyle w:val="a3"/>
        <w:spacing w:before="1" w:line="292" w:lineRule="auto"/>
        <w:ind w:left="120" w:right="1436"/>
        <w:jc w:val="both"/>
        <w:rPr>
          <w:lang w:eastAsia="zh-CN"/>
        </w:rPr>
      </w:pPr>
      <w:r>
        <w:pict>
          <v:shape id="_x0000_s4170" type="#_x0000_t202" style="position:absolute;left:0;text-align:left;margin-left:75.55pt;margin-top:66.75pt;width:444.2pt;height:16.9pt;z-index:251725312;mso-wrap-distance-left:0;mso-wrap-distance-right:0;mso-position-horizontal-relative:page" fillcolor="#f0f0f0" strokecolor="#444" strokeweight=".1pt">
            <v:textbox style="mso-next-textbox:#_x0000_s4170" inset="0,0,0,0">
              <w:txbxContent>
                <w:p w:rsidR="00B67961" w:rsidRDefault="00B67961">
                  <w:pPr>
                    <w:spacing w:before="84"/>
                    <w:ind w:left="69"/>
                    <w:rPr>
                      <w:rFonts w:ascii="Courier New"/>
                      <w:sz w:val="14"/>
                    </w:rPr>
                  </w:pPr>
                  <w:r>
                    <w:rPr>
                      <w:rFonts w:ascii="Courier New"/>
                      <w:sz w:val="14"/>
                    </w:rPr>
                    <w:t>eb create -s</w:t>
                  </w:r>
                </w:p>
              </w:txbxContent>
            </v:textbox>
            <w10:wrap type="topAndBottom" anchorx="page"/>
          </v:shape>
        </w:pict>
      </w:r>
      <w:r w:rsidRPr="00B67961">
        <w:rPr>
          <w:rFonts w:ascii="微软雅黑" w:eastAsia="微软雅黑" w:hAnsi="微软雅黑" w:cs="微软雅黑" w:hint="eastAsia"/>
        </w:rPr>
        <w:t>默认情况下，</w:t>
      </w:r>
      <w:r w:rsidRPr="00B67961">
        <w:t>Elastic Beanstalk</w:t>
      </w:r>
      <w:r w:rsidRPr="00B67961">
        <w:rPr>
          <w:rFonts w:ascii="微软雅黑" w:eastAsia="微软雅黑" w:hAnsi="微软雅黑" w:cs="微软雅黑" w:hint="eastAsia"/>
        </w:rPr>
        <w:t>环境是负载平衡的。</w:t>
      </w:r>
      <w:r w:rsidRPr="00B67961">
        <w:t xml:space="preserve"> </w:t>
      </w:r>
      <w:r w:rsidRPr="00B67961">
        <w:rPr>
          <w:rFonts w:ascii="微软雅黑" w:eastAsia="微软雅黑" w:hAnsi="微软雅黑" w:cs="微软雅黑" w:hint="eastAsia"/>
          <w:lang w:eastAsia="zh-CN"/>
        </w:rPr>
        <w:t>负载平衡器具有成本透视图，为了避免这种情况，请按照</w:t>
      </w:r>
      <w:r w:rsidRPr="00B67961">
        <w:rPr>
          <w:lang w:eastAsia="zh-CN"/>
        </w:rPr>
        <w:t>Amazon</w:t>
      </w:r>
      <w:r w:rsidRPr="00B67961">
        <w:rPr>
          <w:rFonts w:ascii="微软雅黑" w:eastAsia="微软雅黑" w:hAnsi="微软雅黑" w:cs="微软雅黑" w:hint="eastAsia"/>
          <w:lang w:eastAsia="zh-CN"/>
        </w:rPr>
        <w:t>文档</w:t>
      </w:r>
      <w:r>
        <w:rPr>
          <w:rFonts w:ascii="微软雅黑" w:eastAsia="微软雅黑" w:hAnsi="微软雅黑" w:cs="微软雅黑" w:hint="eastAsia"/>
          <w:lang w:eastAsia="zh-CN"/>
        </w:rPr>
        <w:t>(</w:t>
      </w:r>
      <w:hyperlink r:id="rId370" w:anchor="environments-create-wizard-capacity">
        <w:r>
          <w:rPr>
            <w:color w:val="204060"/>
            <w:u w:val="single" w:color="204060"/>
          </w:rPr>
          <w:t>in the Amazon documentation</w:t>
        </w:r>
      </w:hyperlink>
      <w:r>
        <w:rPr>
          <w:rFonts w:ascii="微软雅黑" w:eastAsia="微软雅黑" w:hAnsi="微软雅黑" w:cs="微软雅黑" w:hint="eastAsia"/>
          <w:lang w:eastAsia="zh-CN"/>
        </w:rPr>
        <w:t>)</w:t>
      </w:r>
      <w:r w:rsidRPr="00B67961">
        <w:rPr>
          <w:rFonts w:ascii="微软雅黑" w:eastAsia="微软雅黑" w:hAnsi="微软雅黑" w:cs="微软雅黑" w:hint="eastAsia"/>
          <w:lang w:eastAsia="zh-CN"/>
        </w:rPr>
        <w:t>中的说明将环境类型设置为</w:t>
      </w:r>
      <w:r w:rsidRPr="00B67961">
        <w:rPr>
          <w:lang w:eastAsia="zh-CN"/>
        </w:rPr>
        <w:t>“</w:t>
      </w:r>
      <w:r w:rsidRPr="00B67961">
        <w:rPr>
          <w:rFonts w:ascii="微软雅黑" w:eastAsia="微软雅黑" w:hAnsi="微软雅黑" w:cs="微软雅黑" w:hint="eastAsia"/>
          <w:lang w:eastAsia="zh-CN"/>
        </w:rPr>
        <w:t>单实例</w:t>
      </w:r>
      <w:r w:rsidRPr="00B67961">
        <w:rPr>
          <w:lang w:eastAsia="zh-CN"/>
        </w:rPr>
        <w:t>”</w:t>
      </w:r>
      <w:r w:rsidRPr="00B67961">
        <w:rPr>
          <w:rFonts w:ascii="微软雅黑" w:eastAsia="微软雅黑" w:hAnsi="微软雅黑" w:cs="微软雅黑" w:hint="eastAsia"/>
          <w:lang w:eastAsia="zh-CN"/>
        </w:rPr>
        <w:t>。</w:t>
      </w:r>
      <w:r w:rsidRPr="00B67961">
        <w:rPr>
          <w:lang w:eastAsia="zh-CN"/>
        </w:rPr>
        <w:t xml:space="preserve"> </w:t>
      </w:r>
      <w:r w:rsidRPr="00B67961">
        <w:rPr>
          <w:rFonts w:ascii="微软雅黑" w:eastAsia="微软雅黑" w:hAnsi="微软雅黑" w:cs="微软雅黑" w:hint="eastAsia"/>
          <w:lang w:eastAsia="zh-CN"/>
        </w:rPr>
        <w:t>使用</w:t>
      </w:r>
      <w:r w:rsidRPr="00B67961">
        <w:rPr>
          <w:lang w:eastAsia="zh-CN"/>
        </w:rPr>
        <w:t>CLI</w:t>
      </w:r>
      <w:r w:rsidRPr="00B67961">
        <w:rPr>
          <w:rFonts w:ascii="微软雅黑" w:eastAsia="微软雅黑" w:hAnsi="微软雅黑" w:cs="微软雅黑" w:hint="eastAsia"/>
          <w:lang w:eastAsia="zh-CN"/>
        </w:rPr>
        <w:t>也可以使用以下命令创建单实例环境：</w:t>
      </w:r>
    </w:p>
    <w:p w:rsidR="005A4D71" w:rsidRDefault="005A4D71">
      <w:pPr>
        <w:pStyle w:val="a3"/>
        <w:spacing w:before="11"/>
        <w:rPr>
          <w:sz w:val="7"/>
        </w:rPr>
      </w:pPr>
    </w:p>
    <w:p w:rsidR="005A4D71" w:rsidRDefault="00475295">
      <w:pPr>
        <w:pStyle w:val="3"/>
        <w:spacing w:before="92"/>
      </w:pPr>
      <w:bookmarkStart w:id="740" w:name="Summary"/>
      <w:bookmarkStart w:id="741" w:name="_bookmark374"/>
      <w:bookmarkEnd w:id="740"/>
      <w:bookmarkEnd w:id="741"/>
      <w:r>
        <w:t>Summary</w:t>
      </w:r>
    </w:p>
    <w:p w:rsidR="005A4D71" w:rsidRDefault="005A4D71">
      <w:pPr>
        <w:pStyle w:val="a3"/>
        <w:spacing w:before="4"/>
        <w:rPr>
          <w:b/>
          <w:sz w:val="23"/>
        </w:rPr>
      </w:pPr>
    </w:p>
    <w:p w:rsidR="005A4D71" w:rsidRDefault="00B67961" w:rsidP="00B67961">
      <w:pPr>
        <w:pStyle w:val="a3"/>
        <w:spacing w:before="1" w:line="292" w:lineRule="auto"/>
        <w:ind w:left="120" w:right="1437"/>
        <w:jc w:val="both"/>
      </w:pPr>
      <w:r w:rsidRPr="00B67961">
        <w:rPr>
          <w:rFonts w:ascii="微软雅黑" w:eastAsia="微软雅黑" w:hAnsi="微软雅黑" w:cs="微软雅黑" w:hint="eastAsia"/>
        </w:rPr>
        <w:t>这是获得</w:t>
      </w:r>
      <w:r w:rsidRPr="00B67961">
        <w:t>AWS</w:t>
      </w:r>
      <w:r w:rsidRPr="00B67961">
        <w:rPr>
          <w:rFonts w:ascii="微软雅黑" w:eastAsia="微软雅黑" w:hAnsi="微软雅黑" w:cs="微软雅黑" w:hint="eastAsia"/>
        </w:rPr>
        <w:t>最简单的方法之一，但还有更多的事情要做，例如：如何将</w:t>
      </w:r>
      <w:r w:rsidRPr="00B67961">
        <w:t>Elastic Beanstalk</w:t>
      </w:r>
      <w:r w:rsidRPr="00B67961">
        <w:rPr>
          <w:rFonts w:ascii="微软雅黑" w:eastAsia="微软雅黑" w:hAnsi="微软雅黑" w:cs="微软雅黑" w:hint="eastAsia"/>
        </w:rPr>
        <w:t>集成到任何</w:t>
      </w:r>
      <w:r w:rsidRPr="00B67961">
        <w:t>CI / CD</w:t>
      </w:r>
      <w:r w:rsidRPr="00B67961">
        <w:rPr>
          <w:rFonts w:ascii="微软雅黑" w:eastAsia="微软雅黑" w:hAnsi="微软雅黑" w:cs="微软雅黑" w:hint="eastAsia"/>
        </w:rPr>
        <w:t>工具，使用</w:t>
      </w:r>
      <w:r w:rsidRPr="00B67961">
        <w:t>Elastic Beanstalk maven</w:t>
      </w:r>
      <w:r w:rsidRPr="00B67961">
        <w:rPr>
          <w:rFonts w:ascii="微软雅黑" w:eastAsia="微软雅黑" w:hAnsi="微软雅黑" w:cs="微软雅黑" w:hint="eastAsia"/>
        </w:rPr>
        <w:t>插件而不是</w:t>
      </w:r>
      <w:r w:rsidRPr="00B67961">
        <w:t>CLI</w:t>
      </w:r>
      <w:r w:rsidRPr="00B67961">
        <w:rPr>
          <w:rFonts w:ascii="微软雅黑" w:eastAsia="微软雅黑" w:hAnsi="微软雅黑" w:cs="微软雅黑" w:hint="eastAsia"/>
        </w:rPr>
        <w:t>等等。</w:t>
      </w:r>
      <w:r w:rsidRPr="00B67961">
        <w:t xml:space="preserve"> </w:t>
      </w:r>
      <w:hyperlink r:id="rId371">
        <w:r>
          <w:rPr>
            <w:color w:val="204060"/>
            <w:u w:val="single" w:color="204060"/>
          </w:rPr>
          <w:t>blog</w:t>
        </w:r>
        <w:r>
          <w:rPr>
            <w:color w:val="204060"/>
          </w:rPr>
          <w:t xml:space="preserve"> </w:t>
        </w:r>
      </w:hyperlink>
      <w:r w:rsidRPr="00B67961">
        <w:rPr>
          <w:rFonts w:ascii="微软雅黑" w:eastAsia="微软雅黑" w:hAnsi="微软雅黑" w:cs="微软雅黑" w:hint="eastAsia"/>
        </w:rPr>
        <w:t>更详细地介绍了这些话题。</w:t>
      </w:r>
    </w:p>
    <w:p w:rsidR="005A4D71" w:rsidRDefault="005A4D71">
      <w:pPr>
        <w:pStyle w:val="a3"/>
        <w:rPr>
          <w:sz w:val="18"/>
        </w:rPr>
      </w:pPr>
    </w:p>
    <w:p w:rsidR="005A4D71" w:rsidRDefault="00475295">
      <w:pPr>
        <w:pStyle w:val="2"/>
        <w:numPr>
          <w:ilvl w:val="1"/>
          <w:numId w:val="12"/>
        </w:numPr>
        <w:tabs>
          <w:tab w:val="left" w:pos="788"/>
        </w:tabs>
        <w:spacing w:before="1"/>
        <w:ind w:hanging="667"/>
      </w:pPr>
      <w:bookmarkStart w:id="742" w:name="58.5_Boxfuse_and_Amazon_Web_Services"/>
      <w:bookmarkStart w:id="743" w:name="_bookmark375"/>
      <w:bookmarkEnd w:id="742"/>
      <w:bookmarkEnd w:id="743"/>
      <w:r>
        <w:t>Boxfuse and Amazon Web Services</w:t>
      </w:r>
    </w:p>
    <w:p w:rsidR="005A4D71" w:rsidRDefault="00B67961" w:rsidP="00B67961">
      <w:pPr>
        <w:pStyle w:val="a3"/>
        <w:spacing w:before="281" w:line="292" w:lineRule="auto"/>
        <w:ind w:left="120" w:right="1432"/>
      </w:pPr>
      <w:hyperlink r:id="rId372">
        <w:r>
          <w:rPr>
            <w:color w:val="204060"/>
            <w:u w:val="single" w:color="204060"/>
          </w:rPr>
          <w:t>Boxfuse</w:t>
        </w:r>
        <w:r>
          <w:rPr>
            <w:color w:val="204060"/>
          </w:rPr>
          <w:t xml:space="preserve"> </w:t>
        </w:r>
      </w:hyperlink>
      <w:r>
        <w:rPr>
          <w:rFonts w:ascii="微软雅黑" w:eastAsia="微软雅黑" w:hAnsi="微软雅黑" w:cs="微软雅黑" w:hint="eastAsia"/>
        </w:rPr>
        <w:t>通过将</w:t>
      </w:r>
      <w:r>
        <w:t>Spring Boot</w:t>
      </w:r>
      <w:r>
        <w:rPr>
          <w:rFonts w:ascii="微软雅黑" w:eastAsia="微软雅黑" w:hAnsi="微软雅黑" w:cs="微软雅黑" w:hint="eastAsia"/>
        </w:rPr>
        <w:t>可执行程序</w:t>
      </w:r>
      <w:r>
        <w:t>jar</w:t>
      </w:r>
      <w:r>
        <w:rPr>
          <w:rFonts w:ascii="微软雅黑" w:eastAsia="微软雅黑" w:hAnsi="微软雅黑" w:cs="微软雅黑" w:hint="eastAsia"/>
        </w:rPr>
        <w:t>或</w:t>
      </w:r>
      <w:r>
        <w:t>war</w:t>
      </w:r>
      <w:r>
        <w:rPr>
          <w:rFonts w:ascii="微软雅黑" w:eastAsia="微软雅黑" w:hAnsi="微软雅黑" w:cs="微软雅黑" w:hint="eastAsia"/>
        </w:rPr>
        <w:t>转换为可以在</w:t>
      </w:r>
      <w:r>
        <w:t>VirtualBox</w:t>
      </w:r>
      <w:r>
        <w:rPr>
          <w:rFonts w:ascii="微软雅黑" w:eastAsia="微软雅黑" w:hAnsi="微软雅黑" w:cs="微软雅黑" w:hint="eastAsia"/>
        </w:rPr>
        <w:t>或</w:t>
      </w:r>
      <w:r>
        <w:t>AWS</w:t>
      </w:r>
      <w:r>
        <w:rPr>
          <w:rFonts w:ascii="微软雅黑" w:eastAsia="微软雅黑" w:hAnsi="微软雅黑" w:cs="微软雅黑" w:hint="eastAsia"/>
        </w:rPr>
        <w:t>上以未改变的方式部署的最小</w:t>
      </w:r>
      <w:r>
        <w:t>VM</w:t>
      </w:r>
      <w:r>
        <w:rPr>
          <w:rFonts w:ascii="微软雅黑" w:eastAsia="微软雅黑" w:hAnsi="微软雅黑" w:cs="微软雅黑" w:hint="eastAsia"/>
        </w:rPr>
        <w:t>映像来实现。</w:t>
      </w:r>
      <w:r>
        <w:t xml:space="preserve"> Boxfuse</w:t>
      </w:r>
      <w:r>
        <w:rPr>
          <w:rFonts w:ascii="微软雅黑" w:eastAsia="微软雅黑" w:hAnsi="微软雅黑" w:cs="微软雅黑" w:hint="eastAsia"/>
        </w:rPr>
        <w:t>与</w:t>
      </w:r>
      <w:r>
        <w:t>Spring</w:t>
      </w:r>
      <w:r>
        <w:rPr>
          <w:rFonts w:ascii="微软雅黑" w:eastAsia="微软雅黑" w:hAnsi="微软雅黑" w:cs="微软雅黑" w:hint="eastAsia"/>
        </w:rPr>
        <w:t>进行了深度整合</w:t>
      </w:r>
      <w:r>
        <w:rPr>
          <w:rFonts w:ascii="微软雅黑" w:eastAsia="微软雅黑" w:hAnsi="微软雅黑" w:cs="微软雅黑" w:hint="eastAsia"/>
          <w:lang w:eastAsia="zh-CN"/>
        </w:rPr>
        <w:t>启动并将使用</w:t>
      </w:r>
      <w:r>
        <w:rPr>
          <w:lang w:eastAsia="zh-CN"/>
        </w:rPr>
        <w:t>Spring Boot</w:t>
      </w:r>
      <w:r>
        <w:rPr>
          <w:rFonts w:ascii="微软雅黑" w:eastAsia="微软雅黑" w:hAnsi="微软雅黑" w:cs="微软雅黑" w:hint="eastAsia"/>
          <w:lang w:eastAsia="zh-CN"/>
        </w:rPr>
        <w:t>配置文件中的信息来自动配置端口和运行状况检查</w:t>
      </w:r>
      <w:r>
        <w:rPr>
          <w:lang w:eastAsia="zh-CN"/>
        </w:rPr>
        <w:t>URL</w:t>
      </w:r>
      <w:r>
        <w:rPr>
          <w:rFonts w:ascii="微软雅黑" w:eastAsia="微软雅黑" w:hAnsi="微软雅黑" w:cs="微软雅黑" w:hint="eastAsia"/>
          <w:lang w:eastAsia="zh-CN"/>
        </w:rPr>
        <w:t>。</w:t>
      </w:r>
      <w:r>
        <w:rPr>
          <w:lang w:eastAsia="zh-CN"/>
        </w:rPr>
        <w:t xml:space="preserve"> Boxfuse</w:t>
      </w:r>
      <w:r>
        <w:rPr>
          <w:rFonts w:ascii="微软雅黑" w:eastAsia="微软雅黑" w:hAnsi="微软雅黑" w:cs="微软雅黑" w:hint="eastAsia"/>
          <w:lang w:eastAsia="zh-CN"/>
        </w:rPr>
        <w:t>利用这些信息来生成它所生成的图像以及它提供的所有资源（实例，安全组，弹性负载均衡器等）。</w:t>
      </w:r>
    </w:p>
    <w:p w:rsidR="005A4D71" w:rsidRDefault="005A4D71">
      <w:pPr>
        <w:pStyle w:val="a3"/>
        <w:spacing w:before="1"/>
        <w:rPr>
          <w:sz w:val="19"/>
        </w:rPr>
      </w:pPr>
    </w:p>
    <w:p w:rsidR="00B67961" w:rsidRDefault="00B67961">
      <w:pPr>
        <w:pStyle w:val="a3"/>
        <w:spacing w:line="292" w:lineRule="auto"/>
        <w:ind w:left="120" w:right="1437"/>
        <w:jc w:val="both"/>
        <w:rPr>
          <w:lang w:eastAsia="zh-CN"/>
        </w:rPr>
      </w:pPr>
      <w:r>
        <w:pict>
          <v:shape id="_x0000_s4169" type="#_x0000_t202" style="position:absolute;left:0;text-align:left;margin-left:75.55pt;margin-top:70.65pt;width:444.2pt;height:16.9pt;z-index:251726336;mso-wrap-distance-left:0;mso-wrap-distance-right:0;mso-position-horizontal-relative:page" fillcolor="#f0f0f0" strokecolor="#444" strokeweight=".1pt">
            <v:textbox style="mso-next-textbox:#_x0000_s4169" inset="0,0,0,0">
              <w:txbxContent>
                <w:p w:rsidR="00B67961" w:rsidRDefault="00B67961">
                  <w:pPr>
                    <w:spacing w:before="84"/>
                    <w:ind w:left="69"/>
                    <w:rPr>
                      <w:rFonts w:ascii="Courier New"/>
                      <w:sz w:val="14"/>
                    </w:rPr>
                  </w:pPr>
                  <w:r>
                    <w:rPr>
                      <w:rFonts w:ascii="Courier New"/>
                      <w:sz w:val="14"/>
                    </w:rPr>
                    <w:t>$ boxfuse run myapp-1.0.jar -env=prod</w:t>
                  </w:r>
                </w:p>
              </w:txbxContent>
            </v:textbox>
            <w10:wrap type="topAndBottom" anchorx="page"/>
          </v:shape>
        </w:pict>
      </w:r>
      <w:r w:rsidRPr="00B67961">
        <w:rPr>
          <w:rFonts w:ascii="微软雅黑" w:eastAsia="微软雅黑" w:hAnsi="微软雅黑" w:cs="微软雅黑" w:hint="eastAsia"/>
        </w:rPr>
        <w:t>一旦创建了</w:t>
      </w:r>
      <w:hyperlink r:id="rId373">
        <w:r>
          <w:rPr>
            <w:color w:val="204060"/>
            <w:u w:val="single" w:color="204060"/>
          </w:rPr>
          <w:t>Boxfuse account</w:t>
        </w:r>
      </w:hyperlink>
      <w:r w:rsidRPr="00B67961">
        <w:rPr>
          <w:rFonts w:ascii="微软雅黑" w:eastAsia="微软雅黑" w:hAnsi="微软雅黑" w:cs="微软雅黑" w:hint="eastAsia"/>
        </w:rPr>
        <w:t>，将其连接到您的</w:t>
      </w:r>
      <w:r w:rsidRPr="00B67961">
        <w:t>AWS</w:t>
      </w:r>
      <w:r w:rsidRPr="00B67961">
        <w:rPr>
          <w:rFonts w:ascii="微软雅黑" w:eastAsia="微软雅黑" w:hAnsi="微软雅黑" w:cs="微软雅黑" w:hint="eastAsia"/>
        </w:rPr>
        <w:t>账户，并安装了最新版本的</w:t>
      </w:r>
      <w:r w:rsidRPr="00B67961">
        <w:t>Boxfuse</w:t>
      </w:r>
      <w:r w:rsidRPr="00B67961">
        <w:rPr>
          <w:rFonts w:ascii="微软雅黑" w:eastAsia="微软雅黑" w:hAnsi="微软雅黑" w:cs="微软雅黑" w:hint="eastAsia"/>
        </w:rPr>
        <w:t>客户端，您可以按如下方式将</w:t>
      </w:r>
      <w:r w:rsidRPr="00B67961">
        <w:t>Spring Boot</w:t>
      </w:r>
      <w:r w:rsidRPr="00B67961">
        <w:rPr>
          <w:rFonts w:ascii="微软雅黑" w:eastAsia="微软雅黑" w:hAnsi="微软雅黑" w:cs="微软雅黑" w:hint="eastAsia"/>
        </w:rPr>
        <w:t>应用程序部署到</w:t>
      </w:r>
      <w:r w:rsidRPr="00B67961">
        <w:t>AWS</w:t>
      </w:r>
      <w:r w:rsidRPr="00B67961">
        <w:rPr>
          <w:rFonts w:ascii="微软雅黑" w:eastAsia="微软雅黑" w:hAnsi="微软雅黑" w:cs="微软雅黑" w:hint="eastAsia"/>
        </w:rPr>
        <w:t>（确保应用程序是由</w:t>
      </w:r>
      <w:r w:rsidRPr="00B67961">
        <w:t>Maven</w:t>
      </w:r>
      <w:r w:rsidRPr="00B67961">
        <w:rPr>
          <w:rFonts w:ascii="微软雅黑" w:eastAsia="微软雅黑" w:hAnsi="微软雅黑" w:cs="微软雅黑" w:hint="eastAsia"/>
        </w:rPr>
        <w:t>或</w:t>
      </w:r>
      <w:r w:rsidRPr="00B67961">
        <w:t>Gradle</w:t>
      </w:r>
      <w:r w:rsidRPr="00B67961">
        <w:rPr>
          <w:rFonts w:ascii="微软雅黑" w:eastAsia="微软雅黑" w:hAnsi="微软雅黑" w:cs="微软雅黑" w:hint="eastAsia"/>
        </w:rPr>
        <w:t>首先使用，</w:t>
      </w:r>
      <w:r w:rsidRPr="00B67961">
        <w:t xml:space="preserve"> </w:t>
      </w:r>
      <w:r w:rsidRPr="00B67961">
        <w:rPr>
          <w:rFonts w:ascii="微软雅黑" w:eastAsia="微软雅黑" w:hAnsi="微软雅黑" w:cs="微软雅黑" w:hint="eastAsia"/>
        </w:rPr>
        <w:t>例如，</w:t>
      </w:r>
      <w:r w:rsidRPr="00B67961">
        <w:t>mvn clean package</w:t>
      </w:r>
      <w:r w:rsidRPr="00B67961">
        <w:rPr>
          <w:rFonts w:ascii="微软雅黑" w:eastAsia="微软雅黑" w:hAnsi="微软雅黑" w:cs="微软雅黑" w:hint="eastAsia"/>
        </w:rPr>
        <w:t>）：</w:t>
      </w:r>
    </w:p>
    <w:p w:rsidR="005A4D71" w:rsidRDefault="005A4D71">
      <w:pPr>
        <w:pStyle w:val="a3"/>
        <w:spacing w:line="292" w:lineRule="auto"/>
        <w:ind w:left="120" w:right="1437"/>
        <w:jc w:val="both"/>
      </w:pPr>
    </w:p>
    <w:p w:rsidR="005A4D71" w:rsidRDefault="005A4D71">
      <w:pPr>
        <w:pStyle w:val="a3"/>
        <w:spacing w:before="10"/>
        <w:rPr>
          <w:sz w:val="8"/>
        </w:rPr>
      </w:pPr>
    </w:p>
    <w:p w:rsidR="005A4D71" w:rsidRDefault="00B67961" w:rsidP="00B67961">
      <w:pPr>
        <w:pStyle w:val="a3"/>
        <w:spacing w:before="94" w:line="271" w:lineRule="auto"/>
        <w:ind w:left="120" w:right="1434"/>
      </w:pPr>
      <w:r w:rsidRPr="00B67961">
        <w:rPr>
          <w:rFonts w:ascii="微软雅黑" w:eastAsia="微软雅黑" w:hAnsi="微软雅黑" w:cs="微软雅黑" w:hint="eastAsia"/>
          <w:lang w:eastAsia="zh-CN"/>
        </w:rPr>
        <w:t>请参阅</w:t>
      </w:r>
      <w:hyperlink r:id="rId374">
        <w:r>
          <w:rPr>
            <w:rFonts w:ascii="Courier New"/>
            <w:color w:val="204060"/>
            <w:u w:val="single" w:color="204060"/>
          </w:rPr>
          <w:t>boxfuse run</w:t>
        </w:r>
        <w:r>
          <w:rPr>
            <w:rFonts w:ascii="Courier New"/>
            <w:color w:val="204060"/>
            <w:spacing w:val="-51"/>
            <w:u w:val="single" w:color="204060"/>
          </w:rPr>
          <w:t xml:space="preserve"> </w:t>
        </w:r>
        <w:r>
          <w:rPr>
            <w:color w:val="204060"/>
            <w:u w:val="single" w:color="204060"/>
          </w:rPr>
          <w:t>documentation</w:t>
        </w:r>
        <w:r>
          <w:rPr>
            <w:color w:val="204060"/>
          </w:rPr>
          <w:t xml:space="preserve"> </w:t>
        </w:r>
      </w:hyperlink>
      <w:r w:rsidRPr="00B67961">
        <w:rPr>
          <w:rFonts w:ascii="微软雅黑" w:eastAsia="微软雅黑" w:hAnsi="微软雅黑" w:cs="微软雅黑" w:hint="eastAsia"/>
          <w:lang w:eastAsia="zh-CN"/>
        </w:rPr>
        <w:t>以获取更多选项。</w:t>
      </w:r>
      <w:r w:rsidRPr="00B67961">
        <w:rPr>
          <w:lang w:eastAsia="zh-CN"/>
        </w:rPr>
        <w:t xml:space="preserve"> </w:t>
      </w:r>
      <w:r w:rsidRPr="00B67961">
        <w:rPr>
          <w:rFonts w:ascii="微软雅黑" w:eastAsia="微软雅黑" w:hAnsi="微软雅黑" w:cs="微软雅黑" w:hint="eastAsia"/>
        </w:rPr>
        <w:t>如果当前目录中存在</w:t>
      </w:r>
      <w:hyperlink r:id="rId375" w:anchor="configuration">
        <w:r>
          <w:rPr>
            <w:color w:val="204060"/>
            <w:u w:val="single" w:color="204060"/>
          </w:rPr>
          <w:t>boxfuse.com/docs/commandline/</w:t>
        </w:r>
      </w:hyperlink>
      <w:r>
        <w:rPr>
          <w:color w:val="204060"/>
        </w:rPr>
        <w:t xml:space="preserve"> </w:t>
      </w:r>
      <w:hyperlink r:id="rId376" w:anchor="configuration">
        <w:r>
          <w:rPr>
            <w:color w:val="204060"/>
            <w:u w:val="single" w:color="204060"/>
          </w:rPr>
          <w:t>#configuration</w:t>
        </w:r>
        <w:r>
          <w:rPr>
            <w:color w:val="204060"/>
          </w:rPr>
          <w:t xml:space="preserve"> </w:t>
        </w:r>
      </w:hyperlink>
      <w:r w:rsidRPr="00B67961">
        <w:t xml:space="preserve"> [boxfuse.conf]</w:t>
      </w:r>
      <w:r w:rsidRPr="00B67961">
        <w:rPr>
          <w:rFonts w:ascii="微软雅黑" w:eastAsia="微软雅黑" w:hAnsi="微软雅黑" w:cs="微软雅黑" w:hint="eastAsia"/>
        </w:rPr>
        <w:t>文件，将会查询该文件。</w:t>
      </w:r>
    </w:p>
    <w:p w:rsidR="005A4D71" w:rsidRDefault="005A4D71">
      <w:pPr>
        <w:pStyle w:val="a3"/>
        <w:spacing w:before="4"/>
        <w:rPr>
          <w:sz w:val="18"/>
        </w:rPr>
      </w:pPr>
    </w:p>
    <w:p w:rsidR="005A4D71" w:rsidRDefault="00297392">
      <w:pPr>
        <w:spacing w:before="94"/>
        <w:ind w:left="255"/>
        <w:rPr>
          <w:b/>
          <w:sz w:val="20"/>
        </w:rPr>
      </w:pPr>
      <w:r>
        <w:pict>
          <v:line id="_x0000_s4168" style="position:absolute;left:0;text-align:left;z-index:251728384;mso-position-horizontal-relative:page" from="73.4pt,4.5pt" to="73.4pt,85.6pt" strokecolor="#5c5c4e">
            <w10:wrap anchorx="page"/>
          </v:line>
        </w:pict>
      </w:r>
      <w:r w:rsidR="00475295">
        <w:rPr>
          <w:b/>
          <w:sz w:val="20"/>
        </w:rPr>
        <w:t>Tip</w:t>
      </w:r>
    </w:p>
    <w:p w:rsidR="005A4D71" w:rsidRDefault="005A4D71">
      <w:pPr>
        <w:pStyle w:val="a3"/>
        <w:spacing w:before="7"/>
        <w:rPr>
          <w:b/>
          <w:sz w:val="23"/>
        </w:rPr>
      </w:pPr>
    </w:p>
    <w:p w:rsidR="005A4D71" w:rsidRDefault="00B67961" w:rsidP="00A33AA3">
      <w:pPr>
        <w:pStyle w:val="a3"/>
        <w:spacing w:line="278" w:lineRule="auto"/>
        <w:ind w:left="255" w:right="1837"/>
        <w:jc w:val="both"/>
      </w:pPr>
      <w:r w:rsidRPr="00B67961">
        <w:rPr>
          <w:rFonts w:ascii="微软雅黑" w:eastAsia="微软雅黑" w:hAnsi="微软雅黑" w:cs="微软雅黑" w:hint="eastAsia"/>
        </w:rPr>
        <w:t>默认情况下，</w:t>
      </w:r>
      <w:r w:rsidRPr="00B67961">
        <w:t>Boxfuse</w:t>
      </w:r>
      <w:r w:rsidRPr="00B67961">
        <w:rPr>
          <w:rFonts w:ascii="微软雅黑" w:eastAsia="微软雅黑" w:hAnsi="微软雅黑" w:cs="微软雅黑" w:hint="eastAsia"/>
        </w:rPr>
        <w:t>将在启动时激活名为</w:t>
      </w:r>
      <w:r w:rsidRPr="00B67961">
        <w:t>boxfuse</w:t>
      </w:r>
      <w:r w:rsidRPr="00B67961">
        <w:rPr>
          <w:rFonts w:ascii="微软雅黑" w:eastAsia="微软雅黑" w:hAnsi="微软雅黑" w:cs="微软雅黑" w:hint="eastAsia"/>
        </w:rPr>
        <w:t>的</w:t>
      </w:r>
      <w:r w:rsidRPr="00B67961">
        <w:t>Spring</w:t>
      </w:r>
      <w:r w:rsidRPr="00B67961">
        <w:rPr>
          <w:rFonts w:ascii="微软雅黑" w:eastAsia="微软雅黑" w:hAnsi="微软雅黑" w:cs="微软雅黑" w:hint="eastAsia"/>
        </w:rPr>
        <w:t>配置文件，如果您的可执行</w:t>
      </w:r>
      <w:r w:rsidRPr="00B67961">
        <w:t>jar</w:t>
      </w:r>
      <w:r w:rsidRPr="00B67961">
        <w:rPr>
          <w:rFonts w:ascii="微软雅黑" w:eastAsia="微软雅黑" w:hAnsi="微软雅黑" w:cs="微软雅黑" w:hint="eastAsia"/>
        </w:rPr>
        <w:t>或</w:t>
      </w:r>
      <w:r w:rsidRPr="00B67961">
        <w:t>war</w:t>
      </w:r>
      <w:r w:rsidRPr="00B67961">
        <w:rPr>
          <w:rFonts w:ascii="微软雅黑" w:eastAsia="微软雅黑" w:hAnsi="微软雅黑" w:cs="微软雅黑" w:hint="eastAsia"/>
        </w:rPr>
        <w:t>包含</w:t>
      </w:r>
      <w:hyperlink r:id="rId377" w:anchor="configuration">
        <w:r w:rsidR="00A33AA3">
          <w:rPr>
            <w:color w:val="204060"/>
            <w:u w:val="single" w:color="204060"/>
          </w:rPr>
          <w:t>boxfuse.com/docs/payloads/springboot.html#configuration</w:t>
        </w:r>
      </w:hyperlink>
      <w:r w:rsidRPr="00B67961">
        <w:t xml:space="preserve"> </w:t>
      </w:r>
      <w:r w:rsidRPr="00B67961">
        <w:t>[application-boxfuse.properties]</w:t>
      </w:r>
      <w:r w:rsidRPr="00B67961">
        <w:rPr>
          <w:rFonts w:ascii="微软雅黑" w:eastAsia="微软雅黑" w:hAnsi="微软雅黑" w:cs="微软雅黑" w:hint="eastAsia"/>
        </w:rPr>
        <w:t>文件，则</w:t>
      </w:r>
      <w:r w:rsidRPr="00B67961">
        <w:t>Boxfuse</w:t>
      </w:r>
      <w:r w:rsidRPr="00B67961">
        <w:rPr>
          <w:rFonts w:ascii="微软雅黑" w:eastAsia="微软雅黑" w:hAnsi="微软雅黑" w:cs="微软雅黑" w:hint="eastAsia"/>
        </w:rPr>
        <w:t>将基于其配置</w:t>
      </w:r>
      <w:r w:rsidRPr="00B67961">
        <w:t xml:space="preserve"> </w:t>
      </w:r>
      <w:r w:rsidRPr="00B67961">
        <w:rPr>
          <w:rFonts w:ascii="微软雅黑" w:eastAsia="微软雅黑" w:hAnsi="微软雅黑" w:cs="微软雅黑" w:hint="eastAsia"/>
        </w:rPr>
        <w:t>它包含的属性。</w:t>
      </w:r>
    </w:p>
    <w:p w:rsidR="005A4D71" w:rsidRDefault="005A4D71">
      <w:pPr>
        <w:pStyle w:val="a3"/>
        <w:spacing w:before="7"/>
        <w:rPr>
          <w:sz w:val="27"/>
        </w:rPr>
      </w:pPr>
    </w:p>
    <w:p w:rsidR="005A4D71" w:rsidRDefault="00A33AA3" w:rsidP="00A33AA3">
      <w:pPr>
        <w:pStyle w:val="a3"/>
        <w:spacing w:line="271" w:lineRule="auto"/>
        <w:ind w:left="120" w:right="1367"/>
      </w:pPr>
      <w:r w:rsidRPr="00A33AA3">
        <w:rPr>
          <w:rFonts w:ascii="微软雅黑" w:eastAsia="微软雅黑" w:hAnsi="微软雅黑" w:cs="微软雅黑" w:hint="eastAsia"/>
          <w:lang w:eastAsia="zh-CN"/>
        </w:rPr>
        <w:t>此时</w:t>
      </w:r>
      <w:r w:rsidRPr="00A33AA3">
        <w:rPr>
          <w:lang w:eastAsia="zh-CN"/>
        </w:rPr>
        <w:t>boxfuse</w:t>
      </w:r>
      <w:r w:rsidRPr="00A33AA3">
        <w:rPr>
          <w:rFonts w:ascii="微软雅黑" w:eastAsia="微软雅黑" w:hAnsi="微软雅黑" w:cs="微软雅黑" w:hint="eastAsia"/>
          <w:lang w:eastAsia="zh-CN"/>
        </w:rPr>
        <w:t>将为您的应用程序创建一个映像，将其上传，然后在</w:t>
      </w:r>
      <w:r w:rsidRPr="00A33AA3">
        <w:rPr>
          <w:lang w:eastAsia="zh-CN"/>
        </w:rPr>
        <w:t>AWS</w:t>
      </w:r>
      <w:r w:rsidRPr="00A33AA3">
        <w:rPr>
          <w:rFonts w:ascii="微软雅黑" w:eastAsia="微软雅黑" w:hAnsi="微软雅黑" w:cs="微软雅黑" w:hint="eastAsia"/>
          <w:lang w:eastAsia="zh-CN"/>
        </w:rPr>
        <w:t>上配置并启动必要的资源：</w:t>
      </w:r>
    </w:p>
    <w:p w:rsidR="005A4D71" w:rsidRDefault="00297392">
      <w:pPr>
        <w:pStyle w:val="a3"/>
        <w:spacing w:before="5"/>
        <w:rPr>
          <w:sz w:val="10"/>
        </w:rPr>
      </w:pPr>
      <w:r>
        <w:pict>
          <v:shape id="_x0000_s4167" type="#_x0000_t202" style="position:absolute;margin-left:75.55pt;margin-top:8.05pt;width:444.2pt;height:193.3pt;z-index:251727360;mso-wrap-distance-left:0;mso-wrap-distance-right:0;mso-position-horizontal-relative:page" fillcolor="#f0f0f0" strokecolor="#444" strokeweight=".1pt">
            <v:textbox style="mso-next-textbox:#_x0000_s4167" inset="0,0,0,0">
              <w:txbxContent>
                <w:p w:rsidR="00B67961" w:rsidRDefault="00B67961">
                  <w:pPr>
                    <w:spacing w:before="84"/>
                    <w:ind w:left="69"/>
                    <w:rPr>
                      <w:rFonts w:ascii="Courier New"/>
                      <w:sz w:val="14"/>
                    </w:rPr>
                  </w:pPr>
                  <w:r>
                    <w:rPr>
                      <w:rFonts w:ascii="Courier New"/>
                      <w:sz w:val="14"/>
                    </w:rPr>
                    <w:t>Fusing Image for myapp-1.0.jar ...</w:t>
                  </w:r>
                </w:p>
                <w:p w:rsidR="00B67961" w:rsidRDefault="00B67961">
                  <w:pPr>
                    <w:spacing w:before="38" w:line="297" w:lineRule="auto"/>
                    <w:ind w:left="69" w:right="3670"/>
                    <w:rPr>
                      <w:rFonts w:ascii="Courier New"/>
                      <w:sz w:val="14"/>
                    </w:rPr>
                  </w:pPr>
                  <w:r>
                    <w:rPr>
                      <w:rFonts w:ascii="Courier New"/>
                      <w:sz w:val="14"/>
                    </w:rPr>
                    <w:t>Image fused in 00:06.838s (53937 K) -&gt; axelfontaine/myapp:1.0 Creating axelfontaine/myapp ...</w:t>
                  </w:r>
                </w:p>
                <w:p w:rsidR="00B67961" w:rsidRDefault="00B67961">
                  <w:pPr>
                    <w:spacing w:line="297" w:lineRule="auto"/>
                    <w:ind w:left="69" w:right="5770"/>
                    <w:rPr>
                      <w:rFonts w:ascii="Courier New"/>
                      <w:sz w:val="14"/>
                    </w:rPr>
                  </w:pPr>
                  <w:r>
                    <w:rPr>
                      <w:rFonts w:ascii="Courier New"/>
                      <w:sz w:val="14"/>
                    </w:rPr>
                    <w:t>Pushing axelfontaine/myapp:1.0 ... Verifying axelfontaine/myapp:1.0 ... Creating Elastic IP ...</w:t>
                  </w:r>
                </w:p>
                <w:p w:rsidR="00B67961" w:rsidRDefault="00B67961">
                  <w:pPr>
                    <w:spacing w:line="157" w:lineRule="exact"/>
                    <w:ind w:left="69"/>
                    <w:rPr>
                      <w:rFonts w:ascii="Courier New"/>
                      <w:sz w:val="14"/>
                    </w:rPr>
                  </w:pPr>
                  <w:r>
                    <w:rPr>
                      <w:rFonts w:ascii="Courier New"/>
                      <w:sz w:val="14"/>
                    </w:rPr>
                    <w:t>Mapping myapp-axelfontaine.boxfuse.io to 52.28.233.167 ...</w:t>
                  </w:r>
                </w:p>
                <w:p w:rsidR="00B67961" w:rsidRDefault="00B67961">
                  <w:pPr>
                    <w:spacing w:before="36" w:line="297" w:lineRule="auto"/>
                    <w:ind w:left="154" w:right="477" w:hanging="85"/>
                    <w:rPr>
                      <w:rFonts w:ascii="Courier New"/>
                      <w:sz w:val="14"/>
                    </w:rPr>
                  </w:pPr>
                  <w:r>
                    <w:rPr>
                      <w:rFonts w:ascii="Courier New"/>
                      <w:sz w:val="14"/>
                    </w:rPr>
                    <w:t>Waiting for AWS to create an AMI for axelfontaine/myapp:1.0 in eu-central-1 (this may take up to 50 seconds) ...</w:t>
                  </w:r>
                </w:p>
                <w:p w:rsidR="00B67961" w:rsidRDefault="00B67961">
                  <w:pPr>
                    <w:spacing w:line="157" w:lineRule="exact"/>
                    <w:ind w:left="69"/>
                    <w:rPr>
                      <w:rFonts w:ascii="Courier New"/>
                      <w:sz w:val="14"/>
                    </w:rPr>
                  </w:pPr>
                  <w:r>
                    <w:rPr>
                      <w:rFonts w:ascii="Courier New"/>
                      <w:sz w:val="14"/>
                    </w:rPr>
                    <w:t>AMI created in 00:23.557s -&gt; ami-d23f38cf</w:t>
                  </w:r>
                </w:p>
                <w:p w:rsidR="00B67961" w:rsidRDefault="00B67961">
                  <w:pPr>
                    <w:spacing w:before="37"/>
                    <w:ind w:left="69"/>
                    <w:rPr>
                      <w:rFonts w:ascii="Courier New"/>
                      <w:sz w:val="14"/>
                    </w:rPr>
                  </w:pPr>
                  <w:r>
                    <w:rPr>
                      <w:rFonts w:ascii="Courier New"/>
                      <w:sz w:val="14"/>
                    </w:rPr>
                    <w:t>Creating security group boxfuse-sg_axelfontaine/myapp:1.0 ...</w:t>
                  </w:r>
                </w:p>
                <w:p w:rsidR="00B67961" w:rsidRDefault="00B67961">
                  <w:pPr>
                    <w:spacing w:before="38" w:line="297" w:lineRule="auto"/>
                    <w:ind w:left="69" w:right="1401"/>
                    <w:rPr>
                      <w:rFonts w:ascii="Courier New"/>
                      <w:sz w:val="14"/>
                    </w:rPr>
                  </w:pPr>
                  <w:r>
                    <w:rPr>
                      <w:rFonts w:ascii="Courier New"/>
                      <w:sz w:val="14"/>
                    </w:rPr>
                    <w:t>Launching t2.micro instance of axelfontaine/myapp:1.0 (ami-d23f38cf) in eu-central-1 ... Instance launched in 00:30.306s -&gt; i-92ef9f53</w:t>
                  </w:r>
                </w:p>
                <w:p w:rsidR="00B67961" w:rsidRDefault="00B67961">
                  <w:pPr>
                    <w:spacing w:line="297" w:lineRule="auto"/>
                    <w:ind w:left="69" w:right="1065"/>
                    <w:rPr>
                      <w:rFonts w:ascii="Courier New"/>
                      <w:sz w:val="14"/>
                    </w:rPr>
                  </w:pPr>
                  <w:hyperlink r:id="rId378">
                    <w:r>
                      <w:rPr>
                        <w:rFonts w:ascii="Courier New"/>
                        <w:sz w:val="14"/>
                      </w:rPr>
                      <w:t>Waiting for AWS to boot Instance i-92ef9f53 and Payload to start at http://52.28.235.61/</w:t>
                    </w:r>
                  </w:hyperlink>
                  <w:r>
                    <w:rPr>
                      <w:rFonts w:ascii="Courier New"/>
                      <w:sz w:val="14"/>
                    </w:rPr>
                    <w:t xml:space="preserve"> ... Payload started in 00:29.266s -&gt; </w:t>
                  </w:r>
                  <w:hyperlink r:id="rId379">
                    <w:r>
                      <w:rPr>
                        <w:rFonts w:ascii="Courier New"/>
                        <w:sz w:val="14"/>
                      </w:rPr>
                      <w:t>http://52.28.235.61/</w:t>
                    </w:r>
                  </w:hyperlink>
                </w:p>
                <w:p w:rsidR="00B67961" w:rsidRDefault="00B67961">
                  <w:pPr>
                    <w:spacing w:line="157" w:lineRule="exact"/>
                    <w:ind w:left="69"/>
                    <w:rPr>
                      <w:rFonts w:ascii="Courier New"/>
                      <w:sz w:val="14"/>
                    </w:rPr>
                  </w:pPr>
                  <w:r>
                    <w:rPr>
                      <w:rFonts w:ascii="Courier New"/>
                      <w:sz w:val="14"/>
                    </w:rPr>
                    <w:t>Remapping Elastic IP 52.28.233.167 to i-92ef9f53 ...</w:t>
                  </w:r>
                </w:p>
                <w:p w:rsidR="00B67961" w:rsidRDefault="00B67961">
                  <w:pPr>
                    <w:spacing w:before="36"/>
                    <w:ind w:left="69"/>
                    <w:rPr>
                      <w:rFonts w:ascii="Courier New"/>
                      <w:sz w:val="14"/>
                    </w:rPr>
                  </w:pPr>
                  <w:r>
                    <w:rPr>
                      <w:rFonts w:ascii="Courier New"/>
                      <w:sz w:val="14"/>
                    </w:rPr>
                    <w:t>Waiting 15s for AWS to complete Elastic IP Zero Downtime transition ...</w:t>
                  </w:r>
                </w:p>
                <w:p w:rsidR="00B67961" w:rsidRDefault="00B67961">
                  <w:pPr>
                    <w:spacing w:before="37" w:line="297" w:lineRule="auto"/>
                    <w:ind w:left="69" w:right="1065"/>
                    <w:rPr>
                      <w:rFonts w:ascii="Courier New"/>
                      <w:sz w:val="14"/>
                    </w:rPr>
                  </w:pPr>
                  <w:hyperlink r:id="rId380">
                    <w:r>
                      <w:rPr>
                        <w:rFonts w:ascii="Courier New"/>
                        <w:sz w:val="14"/>
                      </w:rPr>
                      <w:t>Deployment completed successfully. axelfontaine/myapp:1.0 is up and running at http://myapp-</w:t>
                    </w:r>
                  </w:hyperlink>
                  <w:r>
                    <w:rPr>
                      <w:rFonts w:ascii="Courier New"/>
                      <w:sz w:val="14"/>
                    </w:rPr>
                    <w:t xml:space="preserve"> axelfontaine.boxfuse.io/</w:t>
                  </w:r>
                </w:p>
              </w:txbxContent>
            </v:textbox>
            <w10:wrap type="topAndBottom" anchorx="page"/>
          </v:shape>
        </w:pict>
      </w:r>
    </w:p>
    <w:p w:rsidR="005A4D71" w:rsidRDefault="005A4D71">
      <w:pPr>
        <w:pStyle w:val="a3"/>
        <w:spacing w:before="10"/>
        <w:rPr>
          <w:sz w:val="8"/>
        </w:rPr>
      </w:pPr>
    </w:p>
    <w:p w:rsidR="005A4D71" w:rsidRDefault="00A33AA3">
      <w:pPr>
        <w:pStyle w:val="a3"/>
        <w:spacing w:before="94"/>
        <w:ind w:left="120"/>
        <w:rPr>
          <w:lang w:eastAsia="zh-CN"/>
        </w:rPr>
      </w:pPr>
      <w:r w:rsidRPr="00A33AA3">
        <w:rPr>
          <w:rFonts w:ascii="微软雅黑" w:eastAsia="微软雅黑" w:hAnsi="微软雅黑" w:cs="微软雅黑" w:hint="eastAsia"/>
          <w:lang w:eastAsia="zh-CN"/>
        </w:rPr>
        <w:t>您的应用程序现在应该在</w:t>
      </w:r>
      <w:r w:rsidRPr="00A33AA3">
        <w:rPr>
          <w:lang w:eastAsia="zh-CN"/>
        </w:rPr>
        <w:t>AWS</w:t>
      </w:r>
      <w:r w:rsidRPr="00A33AA3">
        <w:rPr>
          <w:rFonts w:ascii="微软雅黑" w:eastAsia="微软雅黑" w:hAnsi="微软雅黑" w:cs="微软雅黑" w:hint="eastAsia"/>
          <w:lang w:eastAsia="zh-CN"/>
        </w:rPr>
        <w:t>上运行。</w:t>
      </w:r>
    </w:p>
    <w:p w:rsidR="005A4D71" w:rsidRDefault="005A4D71">
      <w:pPr>
        <w:pStyle w:val="a3"/>
        <w:spacing w:before="7"/>
        <w:rPr>
          <w:sz w:val="23"/>
          <w:lang w:eastAsia="zh-CN"/>
        </w:rPr>
      </w:pPr>
    </w:p>
    <w:p w:rsidR="005A4D71" w:rsidRDefault="00A33AA3" w:rsidP="00A33AA3">
      <w:pPr>
        <w:pStyle w:val="a3"/>
        <w:spacing w:before="1" w:line="292" w:lineRule="auto"/>
        <w:ind w:left="120" w:right="1437"/>
        <w:jc w:val="both"/>
      </w:pPr>
      <w:r w:rsidRPr="00A33AA3">
        <w:rPr>
          <w:rFonts w:ascii="微软雅黑" w:eastAsia="微软雅黑" w:hAnsi="微软雅黑" w:cs="微软雅黑" w:hint="eastAsia"/>
        </w:rPr>
        <w:t>有一个关于在</w:t>
      </w:r>
      <w:hyperlink r:id="rId381">
        <w:r>
          <w:rPr>
            <w:color w:val="204060"/>
            <w:u w:val="single" w:color="204060"/>
          </w:rPr>
          <w:t>deploying</w:t>
        </w:r>
        <w:r>
          <w:rPr>
            <w:color w:val="204060"/>
            <w:spacing w:val="-5"/>
            <w:u w:val="single" w:color="204060"/>
          </w:rPr>
          <w:t xml:space="preserve"> </w:t>
        </w:r>
        <w:r>
          <w:rPr>
            <w:color w:val="204060"/>
            <w:u w:val="single" w:color="204060"/>
          </w:rPr>
          <w:t>Spring</w:t>
        </w:r>
        <w:r>
          <w:rPr>
            <w:color w:val="204060"/>
            <w:spacing w:val="-5"/>
            <w:u w:val="single" w:color="204060"/>
          </w:rPr>
          <w:t xml:space="preserve"> </w:t>
        </w:r>
        <w:r>
          <w:rPr>
            <w:color w:val="204060"/>
            <w:u w:val="single" w:color="204060"/>
          </w:rPr>
          <w:t>Boot</w:t>
        </w:r>
        <w:r>
          <w:rPr>
            <w:color w:val="204060"/>
            <w:spacing w:val="-5"/>
            <w:u w:val="single" w:color="204060"/>
          </w:rPr>
          <w:t xml:space="preserve"> </w:t>
        </w:r>
        <w:r>
          <w:rPr>
            <w:color w:val="204060"/>
            <w:u w:val="single" w:color="204060"/>
          </w:rPr>
          <w:t>apps</w:t>
        </w:r>
        <w:r>
          <w:rPr>
            <w:color w:val="204060"/>
            <w:spacing w:val="-5"/>
            <w:u w:val="single" w:color="204060"/>
          </w:rPr>
          <w:t xml:space="preserve"> </w:t>
        </w:r>
        <w:r>
          <w:rPr>
            <w:color w:val="204060"/>
            <w:u w:val="single" w:color="204060"/>
          </w:rPr>
          <w:t>on</w:t>
        </w:r>
        <w:r>
          <w:rPr>
            <w:color w:val="204060"/>
            <w:spacing w:val="-5"/>
            <w:u w:val="single" w:color="204060"/>
          </w:rPr>
          <w:t xml:space="preserve"> </w:t>
        </w:r>
        <w:r>
          <w:rPr>
            <w:color w:val="204060"/>
            <w:u w:val="single" w:color="204060"/>
          </w:rPr>
          <w:t>EC2</w:t>
        </w:r>
        <w:r>
          <w:rPr>
            <w:color w:val="204060"/>
            <w:spacing w:val="-6"/>
          </w:rPr>
          <w:t xml:space="preserve"> </w:t>
        </w:r>
      </w:hyperlink>
      <w:r w:rsidRPr="00A33AA3">
        <w:rPr>
          <w:rFonts w:ascii="微软雅黑" w:eastAsia="微软雅黑" w:hAnsi="微软雅黑" w:cs="微软雅黑" w:hint="eastAsia"/>
        </w:rPr>
        <w:t>的</w:t>
      </w:r>
      <w:r w:rsidRPr="00A33AA3">
        <w:rPr>
          <w:rFonts w:ascii="微软雅黑" w:eastAsia="微软雅黑" w:hAnsi="微软雅黑" w:cs="微软雅黑" w:hint="eastAsia"/>
        </w:rPr>
        <w:t>博客，以及他们网站上</w:t>
      </w:r>
      <w:r w:rsidRPr="00A33AA3">
        <w:t>Boxfuse Spring Boot</w:t>
      </w:r>
      <w:r w:rsidRPr="00A33AA3">
        <w:rPr>
          <w:rFonts w:ascii="微软雅黑" w:eastAsia="微软雅黑" w:hAnsi="微软雅黑" w:cs="微软雅黑" w:hint="eastAsia"/>
        </w:rPr>
        <w:t>集成的文档</w:t>
      </w:r>
      <w:r>
        <w:rPr>
          <w:rFonts w:ascii="微软雅黑" w:eastAsia="微软雅黑" w:hAnsi="微软雅黑" w:cs="微软雅黑" w:hint="eastAsia"/>
          <w:lang w:eastAsia="zh-CN"/>
        </w:rPr>
        <w:t>-</w:t>
      </w:r>
      <w:r>
        <w:rPr>
          <w:spacing w:val="-5"/>
        </w:rPr>
        <w:t xml:space="preserve"> </w:t>
      </w:r>
      <w:hyperlink r:id="rId382">
        <w:r>
          <w:rPr>
            <w:color w:val="204060"/>
            <w:u w:val="single" w:color="204060"/>
          </w:rPr>
          <w:t>documentation</w:t>
        </w:r>
        <w:r>
          <w:rPr>
            <w:color w:val="204060"/>
            <w:spacing w:val="-5"/>
            <w:u w:val="single" w:color="204060"/>
          </w:rPr>
          <w:t xml:space="preserve"> </w:t>
        </w:r>
        <w:r>
          <w:rPr>
            <w:color w:val="204060"/>
            <w:u w:val="single" w:color="204060"/>
          </w:rPr>
          <w:t>for</w:t>
        </w:r>
        <w:r>
          <w:rPr>
            <w:color w:val="204060"/>
            <w:spacing w:val="-5"/>
            <w:u w:val="single" w:color="204060"/>
          </w:rPr>
          <w:t xml:space="preserve"> </w:t>
        </w:r>
        <w:r>
          <w:rPr>
            <w:color w:val="204060"/>
            <w:u w:val="single" w:color="204060"/>
          </w:rPr>
          <w:t>the</w:t>
        </w:r>
        <w:r>
          <w:rPr>
            <w:color w:val="204060"/>
            <w:spacing w:val="-5"/>
            <w:u w:val="single" w:color="204060"/>
          </w:rPr>
          <w:t xml:space="preserve"> </w:t>
        </w:r>
        <w:r>
          <w:rPr>
            <w:color w:val="204060"/>
            <w:u w:val="single" w:color="204060"/>
          </w:rPr>
          <w:t>Boxfuse</w:t>
        </w:r>
        <w:r>
          <w:rPr>
            <w:color w:val="204060"/>
            <w:spacing w:val="-5"/>
            <w:u w:val="single" w:color="204060"/>
          </w:rPr>
          <w:t xml:space="preserve"> </w:t>
        </w:r>
        <w:r>
          <w:rPr>
            <w:color w:val="204060"/>
            <w:u w:val="single" w:color="204060"/>
          </w:rPr>
          <w:t>Spring</w:t>
        </w:r>
      </w:hyperlink>
      <w:r>
        <w:rPr>
          <w:color w:val="204060"/>
        </w:rPr>
        <w:t xml:space="preserve"> </w:t>
      </w:r>
      <w:hyperlink r:id="rId383">
        <w:r>
          <w:rPr>
            <w:color w:val="204060"/>
            <w:u w:val="single" w:color="204060"/>
          </w:rPr>
          <w:t>Boot integration</w:t>
        </w:r>
        <w:r>
          <w:rPr>
            <w:color w:val="204060"/>
          </w:rPr>
          <w:t xml:space="preserve"> </w:t>
        </w:r>
      </w:hyperlink>
      <w:r w:rsidRPr="00A33AA3">
        <w:rPr>
          <w:rFonts w:ascii="微软雅黑" w:eastAsia="微软雅黑" w:hAnsi="微软雅黑" w:cs="微软雅黑" w:hint="eastAsia"/>
        </w:rPr>
        <w:t>，这将使您开始使用</w:t>
      </w:r>
      <w:r w:rsidRPr="00A33AA3">
        <w:t>Maven</w:t>
      </w:r>
      <w:r w:rsidRPr="00A33AA3">
        <w:rPr>
          <w:rFonts w:ascii="微软雅黑" w:eastAsia="微软雅黑" w:hAnsi="微软雅黑" w:cs="微软雅黑" w:hint="eastAsia"/>
        </w:rPr>
        <w:t>构建来运行应用程序。</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744" w:name="58.6_Google_Cloud"/>
      <w:bookmarkStart w:id="745" w:name="_bookmark376"/>
      <w:bookmarkEnd w:id="744"/>
      <w:bookmarkEnd w:id="745"/>
      <w:r>
        <w:t>Google Cloud</w:t>
      </w:r>
    </w:p>
    <w:p w:rsidR="005A4D71" w:rsidRDefault="00A33AA3">
      <w:pPr>
        <w:pStyle w:val="a3"/>
        <w:spacing w:before="296" w:line="292" w:lineRule="auto"/>
        <w:ind w:left="120" w:right="1436"/>
        <w:jc w:val="both"/>
      </w:pPr>
      <w:r w:rsidRPr="00A33AA3">
        <w:t>Google</w:t>
      </w:r>
      <w:r w:rsidRPr="00A33AA3">
        <w:rPr>
          <w:rFonts w:ascii="微软雅黑" w:eastAsia="微软雅黑" w:hAnsi="微软雅黑" w:cs="微软雅黑" w:hint="eastAsia"/>
        </w:rPr>
        <w:t>云有几个可用于启动</w:t>
      </w:r>
      <w:r w:rsidRPr="00A33AA3">
        <w:t>Spring Boot</w:t>
      </w:r>
      <w:r w:rsidRPr="00A33AA3">
        <w:rPr>
          <w:rFonts w:ascii="微软雅黑" w:eastAsia="微软雅黑" w:hAnsi="微软雅黑" w:cs="微软雅黑" w:hint="eastAsia"/>
        </w:rPr>
        <w:t>应用程序的选项。</w:t>
      </w:r>
      <w:r w:rsidRPr="00A33AA3">
        <w:t xml:space="preserve"> </w:t>
      </w:r>
      <w:r w:rsidRPr="00A33AA3">
        <w:rPr>
          <w:rFonts w:ascii="微软雅黑" w:eastAsia="微软雅黑" w:hAnsi="微软雅黑" w:cs="微软雅黑" w:hint="eastAsia"/>
        </w:rPr>
        <w:t>最容易入门的可能是</w:t>
      </w:r>
      <w:r w:rsidRPr="00A33AA3">
        <w:t>App Engine</w:t>
      </w:r>
      <w:r w:rsidRPr="00A33AA3">
        <w:rPr>
          <w:rFonts w:ascii="微软雅黑" w:eastAsia="微软雅黑" w:hAnsi="微软雅黑" w:cs="微软雅黑" w:hint="eastAsia"/>
        </w:rPr>
        <w:t>，但是您也</w:t>
      </w:r>
      <w:r w:rsidRPr="00A33AA3">
        <w:rPr>
          <w:rFonts w:ascii="微软雅黑" w:eastAsia="微软雅黑" w:hAnsi="微软雅黑" w:cs="微软雅黑" w:hint="eastAsia"/>
        </w:rPr>
        <w:lastRenderedPageBreak/>
        <w:t>可以找到在</w:t>
      </w:r>
      <w:r w:rsidRPr="00A33AA3">
        <w:t>Container Engine</w:t>
      </w:r>
      <w:r w:rsidRPr="00A33AA3">
        <w:rPr>
          <w:rFonts w:ascii="微软雅黑" w:eastAsia="微软雅黑" w:hAnsi="微软雅黑" w:cs="微软雅黑" w:hint="eastAsia"/>
        </w:rPr>
        <w:t>的容器中或在使用</w:t>
      </w:r>
      <w:r w:rsidRPr="00A33AA3">
        <w:t>Compute Engine</w:t>
      </w:r>
      <w:r w:rsidRPr="00A33AA3">
        <w:rPr>
          <w:rFonts w:ascii="微软雅黑" w:eastAsia="微软雅黑" w:hAnsi="微软雅黑" w:cs="微软雅黑" w:hint="eastAsia"/>
        </w:rPr>
        <w:t>的虚拟机上运行</w:t>
      </w:r>
      <w:r w:rsidRPr="00A33AA3">
        <w:t>Spring Boot</w:t>
      </w:r>
      <w:r w:rsidRPr="00A33AA3">
        <w:rPr>
          <w:rFonts w:ascii="微软雅黑" w:eastAsia="微软雅黑" w:hAnsi="微软雅黑" w:cs="微软雅黑" w:hint="eastAsia"/>
        </w:rPr>
        <w:t>的方法。</w:t>
      </w:r>
    </w:p>
    <w:p w:rsidR="005A4D71" w:rsidRDefault="005A4D71">
      <w:pPr>
        <w:pStyle w:val="a3"/>
        <w:spacing w:before="1"/>
        <w:rPr>
          <w:sz w:val="19"/>
        </w:rPr>
      </w:pPr>
    </w:p>
    <w:p w:rsidR="005A4D71" w:rsidRDefault="00A33AA3" w:rsidP="00A33AA3">
      <w:pPr>
        <w:pStyle w:val="a3"/>
        <w:spacing w:line="292" w:lineRule="auto"/>
        <w:ind w:left="120" w:right="1437"/>
        <w:jc w:val="both"/>
      </w:pPr>
      <w:r w:rsidRPr="00A33AA3">
        <w:rPr>
          <w:rFonts w:ascii="微软雅黑" w:eastAsia="微软雅黑" w:hAnsi="微软雅黑" w:cs="微软雅黑" w:hint="eastAsia"/>
          <w:lang w:eastAsia="zh-CN"/>
        </w:rPr>
        <w:t>要在</w:t>
      </w:r>
      <w:r w:rsidRPr="00A33AA3">
        <w:rPr>
          <w:lang w:eastAsia="zh-CN"/>
        </w:rPr>
        <w:t>App Engine</w:t>
      </w:r>
      <w:r w:rsidRPr="00A33AA3">
        <w:rPr>
          <w:rFonts w:ascii="微软雅黑" w:eastAsia="微软雅黑" w:hAnsi="微软雅黑" w:cs="微软雅黑" w:hint="eastAsia"/>
          <w:lang w:eastAsia="zh-CN"/>
        </w:rPr>
        <w:t>中运行，您可以先在用户界面中创建一个项目，为您设置唯一的标识符以及</w:t>
      </w:r>
      <w:r w:rsidRPr="00A33AA3">
        <w:rPr>
          <w:lang w:eastAsia="zh-CN"/>
        </w:rPr>
        <w:t>HTTP</w:t>
      </w:r>
      <w:r w:rsidRPr="00A33AA3">
        <w:rPr>
          <w:rFonts w:ascii="微软雅黑" w:eastAsia="微软雅黑" w:hAnsi="微软雅黑" w:cs="微软雅黑" w:hint="eastAsia"/>
          <w:lang w:eastAsia="zh-CN"/>
        </w:rPr>
        <w:t>路由。</w:t>
      </w:r>
      <w:r w:rsidRPr="00A33AA3">
        <w:rPr>
          <w:lang w:eastAsia="zh-CN"/>
        </w:rPr>
        <w:t xml:space="preserve"> </w:t>
      </w:r>
      <w:r w:rsidRPr="00A33AA3">
        <w:rPr>
          <w:rFonts w:ascii="微软雅黑" w:eastAsia="微软雅黑" w:hAnsi="微软雅黑" w:cs="微软雅黑" w:hint="eastAsia"/>
        </w:rPr>
        <w:t>将</w:t>
      </w:r>
      <w:r w:rsidRPr="00A33AA3">
        <w:t>Java</w:t>
      </w:r>
      <w:r w:rsidRPr="00A33AA3">
        <w:rPr>
          <w:rFonts w:ascii="微软雅黑" w:eastAsia="微软雅黑" w:hAnsi="微软雅黑" w:cs="微软雅黑" w:hint="eastAsia"/>
        </w:rPr>
        <w:t>应用程序添加到项目中并将其保留为空，然后使用</w:t>
      </w:r>
      <w:hyperlink r:id="rId384">
        <w:r>
          <w:rPr>
            <w:color w:val="204060"/>
            <w:u w:val="single" w:color="204060"/>
          </w:rPr>
          <w:t>Google Cloud</w:t>
        </w:r>
      </w:hyperlink>
      <w:r>
        <w:rPr>
          <w:color w:val="204060"/>
        </w:rPr>
        <w:t xml:space="preserve"> </w:t>
      </w:r>
      <w:hyperlink r:id="rId385">
        <w:r>
          <w:rPr>
            <w:color w:val="204060"/>
            <w:u w:val="single" w:color="204060"/>
          </w:rPr>
          <w:t>SDK</w:t>
        </w:r>
        <w:r>
          <w:rPr>
            <w:color w:val="204060"/>
          </w:rPr>
          <w:t xml:space="preserve"> </w:t>
        </w:r>
      </w:hyperlink>
      <w:r w:rsidRPr="00A33AA3">
        <w:rPr>
          <w:rFonts w:ascii="微软雅黑" w:eastAsia="微软雅黑" w:hAnsi="微软雅黑" w:cs="微软雅黑" w:hint="eastAsia"/>
        </w:rPr>
        <w:t>将</w:t>
      </w:r>
      <w:r w:rsidRPr="00A33AA3">
        <w:t>Spring Boot</w:t>
      </w:r>
      <w:r w:rsidRPr="00A33AA3">
        <w:rPr>
          <w:rFonts w:ascii="微软雅黑" w:eastAsia="微软雅黑" w:hAnsi="微软雅黑" w:cs="微软雅黑" w:hint="eastAsia"/>
        </w:rPr>
        <w:t>应用程序从命令行或</w:t>
      </w:r>
      <w:r w:rsidRPr="00A33AA3">
        <w:t>CI</w:t>
      </w:r>
      <w:r w:rsidRPr="00A33AA3">
        <w:rPr>
          <w:rFonts w:ascii="微软雅黑" w:eastAsia="微软雅黑" w:hAnsi="微软雅黑" w:cs="微软雅黑" w:hint="eastAsia"/>
        </w:rPr>
        <w:t>构建推入该插槽</w:t>
      </w:r>
      <w:r>
        <w:rPr>
          <w:rFonts w:ascii="微软雅黑" w:eastAsia="微软雅黑" w:hAnsi="微软雅黑" w:cs="微软雅黑" w:hint="eastAsia"/>
          <w:lang w:eastAsia="zh-CN"/>
        </w:rPr>
        <w:t>(</w:t>
      </w:r>
      <w:r>
        <w:t>slot</w:t>
      </w:r>
      <w:r>
        <w:rPr>
          <w:rFonts w:ascii="微软雅黑" w:eastAsia="微软雅黑" w:hAnsi="微软雅黑" w:cs="微软雅黑" w:hint="eastAsia"/>
          <w:lang w:eastAsia="zh-CN"/>
        </w:rPr>
        <w:t>)</w:t>
      </w:r>
      <w:r w:rsidRPr="00A33AA3">
        <w:rPr>
          <w:rFonts w:ascii="微软雅黑" w:eastAsia="微软雅黑" w:hAnsi="微软雅黑" w:cs="微软雅黑" w:hint="eastAsia"/>
        </w:rPr>
        <w:t>。</w:t>
      </w:r>
    </w:p>
    <w:p w:rsidR="005A4D71" w:rsidRDefault="005A4D71">
      <w:pPr>
        <w:pStyle w:val="a3"/>
        <w:spacing w:before="10"/>
      </w:pPr>
    </w:p>
    <w:p w:rsidR="005A4D71" w:rsidRDefault="00A33AA3" w:rsidP="00A33AA3">
      <w:pPr>
        <w:pStyle w:val="a3"/>
        <w:spacing w:before="94" w:line="271" w:lineRule="auto"/>
        <w:ind w:left="120" w:right="1426"/>
      </w:pPr>
      <w:r w:rsidRPr="00A33AA3">
        <w:t>App Engine</w:t>
      </w:r>
      <w:r w:rsidRPr="00A33AA3">
        <w:rPr>
          <w:rFonts w:ascii="微软雅黑" w:eastAsia="微软雅黑" w:hAnsi="微软雅黑" w:cs="微软雅黑" w:hint="eastAsia"/>
        </w:rPr>
        <w:t>需要您创建一个</w:t>
      </w:r>
      <w:r w:rsidRPr="00A33AA3">
        <w:t>app.yaml</w:t>
      </w:r>
      <w:r w:rsidRPr="00A33AA3">
        <w:rPr>
          <w:rFonts w:ascii="微软雅黑" w:eastAsia="微软雅黑" w:hAnsi="微软雅黑" w:cs="微软雅黑" w:hint="eastAsia"/>
        </w:rPr>
        <w:t>文件来描述您的应用程序需要的资源。</w:t>
      </w:r>
      <w:r w:rsidRPr="00A33AA3">
        <w:t xml:space="preserve"> </w:t>
      </w:r>
      <w:r w:rsidRPr="00A33AA3">
        <w:rPr>
          <w:rFonts w:ascii="微软雅黑" w:eastAsia="微软雅黑" w:hAnsi="微软雅黑" w:cs="微软雅黑" w:hint="eastAsia"/>
        </w:rPr>
        <w:t>通常你把它放在</w:t>
      </w:r>
      <w:r w:rsidRPr="00A33AA3">
        <w:t>src / main / appengine</w:t>
      </w:r>
      <w:r w:rsidRPr="00A33AA3">
        <w:rPr>
          <w:rFonts w:ascii="微软雅黑" w:eastAsia="微软雅黑" w:hAnsi="微软雅黑" w:cs="微软雅黑" w:hint="eastAsia"/>
        </w:rPr>
        <w:t>中，看起来像这样：</w:t>
      </w:r>
    </w:p>
    <w:p w:rsidR="005A4D71" w:rsidRDefault="00297392">
      <w:pPr>
        <w:pStyle w:val="a3"/>
        <w:spacing w:before="10"/>
        <w:rPr>
          <w:sz w:val="8"/>
        </w:rPr>
      </w:pPr>
      <w:r>
        <w:pict>
          <v:shape id="_x0000_s4166" type="#_x0000_t202" style="position:absolute;margin-left:75.55pt;margin-top:7.1pt;width:444.2pt;height:203.1pt;z-index:251729408;mso-wrap-distance-left:0;mso-wrap-distance-right:0;mso-position-horizontal-relative:page" fillcolor="#f0f0f0" strokecolor="#444" strokeweight=".1pt">
            <v:textbox style="mso-next-textbox:#_x0000_s4166" inset="0,0,0,0">
              <w:txbxContent>
                <w:p w:rsidR="00B67961" w:rsidRDefault="00B67961">
                  <w:pPr>
                    <w:spacing w:before="84"/>
                    <w:ind w:left="69"/>
                    <w:rPr>
                      <w:rFonts w:ascii="Courier New"/>
                      <w:sz w:val="14"/>
                    </w:rPr>
                  </w:pPr>
                  <w:r>
                    <w:rPr>
                      <w:rFonts w:ascii="Courier New"/>
                      <w:b/>
                      <w:color w:val="7E007E"/>
                      <w:sz w:val="14"/>
                    </w:rPr>
                    <w:t>service</w:t>
                  </w:r>
                  <w:r>
                    <w:rPr>
                      <w:rFonts w:ascii="Courier New"/>
                      <w:sz w:val="14"/>
                    </w:rPr>
                    <w:t>: default</w:t>
                  </w:r>
                </w:p>
                <w:p w:rsidR="00B67961" w:rsidRDefault="00B67961">
                  <w:pPr>
                    <w:pStyle w:val="a3"/>
                    <w:spacing w:before="3"/>
                  </w:pPr>
                </w:p>
                <w:p w:rsidR="00B67961" w:rsidRDefault="00B67961">
                  <w:pPr>
                    <w:spacing w:before="1"/>
                    <w:ind w:left="69"/>
                    <w:rPr>
                      <w:rFonts w:ascii="Courier New"/>
                      <w:sz w:val="14"/>
                    </w:rPr>
                  </w:pPr>
                  <w:r>
                    <w:rPr>
                      <w:rFonts w:ascii="Courier New"/>
                      <w:b/>
                      <w:color w:val="7E007E"/>
                      <w:sz w:val="14"/>
                    </w:rPr>
                    <w:t>runtime</w:t>
                  </w:r>
                  <w:r>
                    <w:rPr>
                      <w:rFonts w:ascii="Courier New"/>
                      <w:sz w:val="14"/>
                    </w:rPr>
                    <w:t>: java</w:t>
                  </w:r>
                </w:p>
                <w:p w:rsidR="00B67961" w:rsidRDefault="00B67961">
                  <w:pPr>
                    <w:spacing w:before="37"/>
                    <w:ind w:left="69"/>
                    <w:rPr>
                      <w:rFonts w:ascii="Courier New"/>
                      <w:sz w:val="14"/>
                    </w:rPr>
                  </w:pPr>
                  <w:r>
                    <w:rPr>
                      <w:rFonts w:ascii="Courier New"/>
                      <w:b/>
                      <w:color w:val="7E007E"/>
                      <w:sz w:val="14"/>
                    </w:rPr>
                    <w:t>env</w:t>
                  </w:r>
                  <w:r>
                    <w:rPr>
                      <w:rFonts w:ascii="Courier New"/>
                      <w:sz w:val="14"/>
                    </w:rPr>
                    <w:t>: flex</w:t>
                  </w:r>
                </w:p>
                <w:p w:rsidR="00B67961" w:rsidRDefault="00B67961">
                  <w:pPr>
                    <w:pStyle w:val="a3"/>
                    <w:spacing w:before="3"/>
                  </w:pPr>
                </w:p>
                <w:p w:rsidR="00B67961" w:rsidRDefault="00B67961">
                  <w:pPr>
                    <w:spacing w:line="297" w:lineRule="auto"/>
                    <w:ind w:left="238" w:right="7533" w:hanging="169"/>
                    <w:rPr>
                      <w:rFonts w:ascii="Courier New"/>
                      <w:sz w:val="14"/>
                    </w:rPr>
                  </w:pPr>
                  <w:r>
                    <w:rPr>
                      <w:rFonts w:ascii="Courier New"/>
                      <w:b/>
                      <w:color w:val="7E007E"/>
                      <w:sz w:val="14"/>
                    </w:rPr>
                    <w:t>runtime_config</w:t>
                  </w:r>
                  <w:r>
                    <w:rPr>
                      <w:rFonts w:ascii="Courier New"/>
                      <w:sz w:val="14"/>
                    </w:rPr>
                    <w:t xml:space="preserve">: </w:t>
                  </w:r>
                  <w:r>
                    <w:rPr>
                      <w:rFonts w:ascii="Courier New"/>
                      <w:b/>
                      <w:color w:val="7E007E"/>
                      <w:sz w:val="14"/>
                    </w:rPr>
                    <w:t>jdk</w:t>
                  </w:r>
                  <w:r>
                    <w:rPr>
                      <w:rFonts w:ascii="Courier New"/>
                      <w:sz w:val="14"/>
                    </w:rPr>
                    <w:t>: openjdk8</w:t>
                  </w:r>
                </w:p>
                <w:p w:rsidR="00B67961" w:rsidRDefault="00B67961">
                  <w:pPr>
                    <w:pStyle w:val="a3"/>
                    <w:spacing w:before="11"/>
                    <w:rPr>
                      <w:sz w:val="16"/>
                    </w:rPr>
                  </w:pPr>
                </w:p>
                <w:p w:rsidR="00B67961" w:rsidRDefault="00B67961">
                  <w:pPr>
                    <w:ind w:left="69"/>
                    <w:rPr>
                      <w:rFonts w:ascii="Courier New"/>
                      <w:sz w:val="14"/>
                    </w:rPr>
                  </w:pPr>
                  <w:r>
                    <w:rPr>
                      <w:rFonts w:ascii="Courier New"/>
                      <w:b/>
                      <w:color w:val="7E007E"/>
                      <w:sz w:val="14"/>
                    </w:rPr>
                    <w:t>handlers</w:t>
                  </w:r>
                  <w:r>
                    <w:rPr>
                      <w:rFonts w:ascii="Courier New"/>
                      <w:sz w:val="14"/>
                    </w:rPr>
                    <w:t>:</w:t>
                  </w:r>
                </w:p>
                <w:p w:rsidR="00B67961" w:rsidRDefault="00B67961">
                  <w:pPr>
                    <w:spacing w:before="38"/>
                    <w:ind w:left="69"/>
                    <w:rPr>
                      <w:rFonts w:ascii="Courier New"/>
                      <w:sz w:val="14"/>
                    </w:rPr>
                  </w:pPr>
                  <w:r>
                    <w:rPr>
                      <w:rFonts w:ascii="Courier New"/>
                      <w:b/>
                      <w:color w:val="7E007E"/>
                      <w:sz w:val="14"/>
                    </w:rPr>
                    <w:t>- url</w:t>
                  </w:r>
                  <w:r>
                    <w:rPr>
                      <w:rFonts w:ascii="Courier New"/>
                      <w:sz w:val="14"/>
                    </w:rPr>
                    <w:t>: /.*</w:t>
                  </w:r>
                </w:p>
                <w:p w:rsidR="00B67961" w:rsidRDefault="00B67961">
                  <w:pPr>
                    <w:spacing w:before="37"/>
                    <w:ind w:left="238"/>
                    <w:rPr>
                      <w:rFonts w:ascii="Courier New"/>
                      <w:sz w:val="14"/>
                    </w:rPr>
                  </w:pPr>
                  <w:r>
                    <w:rPr>
                      <w:rFonts w:ascii="Courier New"/>
                      <w:b/>
                      <w:color w:val="7E007E"/>
                      <w:sz w:val="14"/>
                    </w:rPr>
                    <w:t>script</w:t>
                  </w:r>
                  <w:r>
                    <w:rPr>
                      <w:rFonts w:ascii="Courier New"/>
                      <w:sz w:val="14"/>
                    </w:rPr>
                    <w:t>: this field is required</w:t>
                  </w:r>
                  <w:r>
                    <w:rPr>
                      <w:rFonts w:ascii="Courier New"/>
                      <w:b/>
                      <w:color w:val="7E0054"/>
                      <w:sz w:val="14"/>
                    </w:rPr>
                    <w:t xml:space="preserve">, </w:t>
                  </w:r>
                  <w:r>
                    <w:rPr>
                      <w:rFonts w:ascii="Courier New"/>
                      <w:sz w:val="14"/>
                    </w:rPr>
                    <w:t>but ignored</w:t>
                  </w:r>
                </w:p>
                <w:p w:rsidR="00B67961" w:rsidRDefault="00B67961">
                  <w:pPr>
                    <w:pStyle w:val="a3"/>
                    <w:spacing w:before="3"/>
                  </w:pPr>
                </w:p>
                <w:p w:rsidR="00B67961" w:rsidRDefault="00B67961">
                  <w:pPr>
                    <w:spacing w:line="297" w:lineRule="auto"/>
                    <w:ind w:left="238" w:right="7534" w:hanging="169"/>
                    <w:rPr>
                      <w:rFonts w:ascii="Courier New"/>
                      <w:sz w:val="14"/>
                    </w:rPr>
                  </w:pPr>
                  <w:r>
                    <w:rPr>
                      <w:rFonts w:ascii="Courier New"/>
                      <w:b/>
                      <w:color w:val="7E007E"/>
                      <w:sz w:val="14"/>
                    </w:rPr>
                    <w:t>manual_scaling</w:t>
                  </w:r>
                  <w:r>
                    <w:rPr>
                      <w:rFonts w:ascii="Courier New"/>
                      <w:sz w:val="14"/>
                    </w:rPr>
                    <w:t xml:space="preserve">: </w:t>
                  </w:r>
                  <w:r>
                    <w:rPr>
                      <w:rFonts w:ascii="Courier New"/>
                      <w:b/>
                      <w:color w:val="7E007E"/>
                      <w:sz w:val="14"/>
                    </w:rPr>
                    <w:t>instances</w:t>
                  </w:r>
                  <w:r>
                    <w:rPr>
                      <w:rFonts w:ascii="Courier New"/>
                      <w:sz w:val="14"/>
                    </w:rPr>
                    <w:t>: 1</w:t>
                  </w:r>
                </w:p>
                <w:p w:rsidR="00B67961" w:rsidRDefault="00B67961">
                  <w:pPr>
                    <w:pStyle w:val="a3"/>
                    <w:spacing w:before="11"/>
                    <w:rPr>
                      <w:sz w:val="16"/>
                    </w:rPr>
                  </w:pPr>
                </w:p>
                <w:p w:rsidR="00B67961" w:rsidRDefault="00B67961">
                  <w:pPr>
                    <w:spacing w:line="297" w:lineRule="auto"/>
                    <w:ind w:left="238" w:right="6441" w:hanging="169"/>
                    <w:rPr>
                      <w:rFonts w:ascii="Courier New"/>
                      <w:sz w:val="14"/>
                    </w:rPr>
                  </w:pPr>
                  <w:r>
                    <w:rPr>
                      <w:rFonts w:ascii="Courier New"/>
                      <w:b/>
                      <w:color w:val="7E007E"/>
                      <w:sz w:val="14"/>
                    </w:rPr>
                    <w:t>health_check</w:t>
                  </w:r>
                  <w:r>
                    <w:rPr>
                      <w:rFonts w:ascii="Courier New"/>
                      <w:sz w:val="14"/>
                    </w:rPr>
                    <w:t xml:space="preserve">: </w:t>
                  </w:r>
                  <w:r>
                    <w:rPr>
                      <w:rFonts w:ascii="Courier New"/>
                      <w:b/>
                      <w:color w:val="7E007E"/>
                      <w:sz w:val="14"/>
                    </w:rPr>
                    <w:t>enable_health_check</w:t>
                  </w:r>
                  <w:r>
                    <w:rPr>
                      <w:rFonts w:ascii="Courier New"/>
                      <w:sz w:val="14"/>
                    </w:rPr>
                    <w:t>: False</w:t>
                  </w:r>
                </w:p>
                <w:p w:rsidR="00B67961" w:rsidRDefault="00B67961">
                  <w:pPr>
                    <w:pStyle w:val="a3"/>
                    <w:spacing w:before="11"/>
                    <w:rPr>
                      <w:sz w:val="16"/>
                    </w:rPr>
                  </w:pPr>
                </w:p>
                <w:p w:rsidR="00B67961" w:rsidRDefault="00B67961">
                  <w:pPr>
                    <w:ind w:left="69"/>
                    <w:rPr>
                      <w:rFonts w:ascii="Courier New"/>
                      <w:sz w:val="14"/>
                    </w:rPr>
                  </w:pPr>
                  <w:r>
                    <w:rPr>
                      <w:rFonts w:ascii="Courier New"/>
                      <w:b/>
                      <w:color w:val="7E007E"/>
                      <w:sz w:val="14"/>
                    </w:rPr>
                    <w:t>env_variables</w:t>
                  </w:r>
                  <w:r>
                    <w:rPr>
                      <w:rFonts w:ascii="Courier New"/>
                      <w:sz w:val="14"/>
                    </w:rPr>
                    <w:t>:</w:t>
                  </w:r>
                </w:p>
                <w:p w:rsidR="00B67961" w:rsidRDefault="00B67961">
                  <w:pPr>
                    <w:spacing w:before="37"/>
                    <w:ind w:left="238"/>
                    <w:rPr>
                      <w:rFonts w:ascii="Courier New"/>
                      <w:sz w:val="14"/>
                    </w:rPr>
                  </w:pPr>
                  <w:r>
                    <w:rPr>
                      <w:rFonts w:ascii="Courier New"/>
                      <w:b/>
                      <w:color w:val="7E007E"/>
                      <w:sz w:val="14"/>
                    </w:rPr>
                    <w:t>ENCRYPT_KEY</w:t>
                  </w:r>
                  <w:r>
                    <w:rPr>
                      <w:rFonts w:ascii="Courier New"/>
                      <w:sz w:val="14"/>
                    </w:rPr>
                    <w:t>: your_encryption_key_here</w:t>
                  </w:r>
                </w:p>
              </w:txbxContent>
            </v:textbox>
            <w10:wrap type="topAndBottom" anchorx="page"/>
          </v:shape>
        </w:pict>
      </w:r>
    </w:p>
    <w:p w:rsidR="005A4D71" w:rsidRDefault="005A4D71">
      <w:pPr>
        <w:pStyle w:val="a3"/>
        <w:rPr>
          <w:sz w:val="7"/>
        </w:rPr>
      </w:pPr>
    </w:p>
    <w:p w:rsidR="005A4D71" w:rsidRDefault="00297392">
      <w:pPr>
        <w:pStyle w:val="a3"/>
        <w:spacing w:before="94" w:line="292" w:lineRule="auto"/>
        <w:ind w:left="120" w:right="1432"/>
        <w:rPr>
          <w:lang w:eastAsia="zh-CN"/>
        </w:rPr>
      </w:pPr>
      <w:r>
        <w:pict>
          <v:shape id="_x0000_s4165" type="#_x0000_t202" style="position:absolute;left:0;text-align:left;margin-left:75.55pt;margin-top:39.55pt;width:444.2pt;height:85.5pt;z-index:251730432;mso-wrap-distance-left:0;mso-wrap-distance-right:0;mso-position-horizontal-relative:page" fillcolor="#f0f0f0" strokecolor="#444" strokeweight=".1pt">
            <v:textbox style="mso-next-textbox:#_x0000_s4165" inset="0,0,0,0">
              <w:txbxContent>
                <w:p w:rsidR="00B67961" w:rsidRDefault="00B67961">
                  <w:pPr>
                    <w:spacing w:before="84"/>
                    <w:ind w:left="69"/>
                    <w:rPr>
                      <w:rFonts w:ascii="Courier New"/>
                      <w:b/>
                      <w:sz w:val="14"/>
                    </w:rPr>
                  </w:pPr>
                  <w:r>
                    <w:rPr>
                      <w:rFonts w:ascii="Courier New"/>
                      <w:b/>
                      <w:color w:val="3F7E7E"/>
                      <w:sz w:val="14"/>
                    </w:rPr>
                    <w:t>&lt;plugin&gt;</w:t>
                  </w:r>
                </w:p>
                <w:p w:rsidR="00B67961" w:rsidRDefault="00B67961">
                  <w:pPr>
                    <w:spacing w:before="38"/>
                    <w:ind w:left="405"/>
                    <w:rPr>
                      <w:rFonts w:ascii="Courier New"/>
                      <w:b/>
                      <w:sz w:val="14"/>
                    </w:rPr>
                  </w:pPr>
                  <w:r>
                    <w:rPr>
                      <w:rFonts w:ascii="Courier New"/>
                      <w:b/>
                      <w:color w:val="3F7E7E"/>
                      <w:sz w:val="14"/>
                    </w:rPr>
                    <w:t>&lt;groupId&gt;</w:t>
                  </w:r>
                  <w:r>
                    <w:rPr>
                      <w:rFonts w:ascii="Courier New"/>
                      <w:sz w:val="14"/>
                    </w:rPr>
                    <w:t>com.google.cloud.tools</w:t>
                  </w:r>
                  <w:r>
                    <w:rPr>
                      <w:rFonts w:ascii="Courier New"/>
                      <w:b/>
                      <w:color w:val="3F7E7E"/>
                      <w:sz w:val="14"/>
                    </w:rPr>
                    <w:t>&lt;/groupId&gt;</w:t>
                  </w:r>
                </w:p>
                <w:p w:rsidR="00B67961" w:rsidRDefault="00B67961">
                  <w:pPr>
                    <w:spacing w:before="37"/>
                    <w:ind w:left="405"/>
                    <w:rPr>
                      <w:rFonts w:ascii="Courier New"/>
                      <w:b/>
                      <w:sz w:val="14"/>
                    </w:rPr>
                  </w:pPr>
                  <w:r>
                    <w:rPr>
                      <w:rFonts w:ascii="Courier New"/>
                      <w:b/>
                      <w:color w:val="3F7E7E"/>
                      <w:sz w:val="14"/>
                    </w:rPr>
                    <w:t>&lt;artifactId&gt;</w:t>
                  </w:r>
                  <w:r>
                    <w:rPr>
                      <w:rFonts w:ascii="Courier New"/>
                      <w:sz w:val="14"/>
                    </w:rPr>
                    <w:t>appengine-maven-plugin</w:t>
                  </w:r>
                  <w:r>
                    <w:rPr>
                      <w:rFonts w:ascii="Courier New"/>
                      <w:b/>
                      <w:color w:val="3F7E7E"/>
                      <w:sz w:val="14"/>
                    </w:rPr>
                    <w:t>&lt;/artifactId&gt;</w:t>
                  </w:r>
                </w:p>
                <w:p w:rsidR="00B67961" w:rsidRDefault="00B67961">
                  <w:pPr>
                    <w:spacing w:before="37"/>
                    <w:ind w:left="405"/>
                    <w:rPr>
                      <w:rFonts w:ascii="Courier New"/>
                      <w:b/>
                      <w:sz w:val="14"/>
                    </w:rPr>
                  </w:pPr>
                  <w:r>
                    <w:rPr>
                      <w:rFonts w:ascii="Courier New"/>
                      <w:b/>
                      <w:color w:val="3F7E7E"/>
                      <w:sz w:val="14"/>
                    </w:rPr>
                    <w:t>&lt;version&gt;</w:t>
                  </w:r>
                  <w:r>
                    <w:rPr>
                      <w:rFonts w:ascii="Courier New"/>
                      <w:sz w:val="14"/>
                    </w:rPr>
                    <w:t>1.3.0</w:t>
                  </w:r>
                  <w:r>
                    <w:rPr>
                      <w:rFonts w:ascii="Courier New"/>
                      <w:b/>
                      <w:color w:val="3F7E7E"/>
                      <w:sz w:val="14"/>
                    </w:rPr>
                    <w:t>&lt;/version&gt;</w:t>
                  </w:r>
                </w:p>
                <w:p w:rsidR="00B67961" w:rsidRDefault="00B67961">
                  <w:pPr>
                    <w:spacing w:before="38"/>
                    <w:ind w:left="405"/>
                    <w:rPr>
                      <w:rFonts w:ascii="Courier New"/>
                      <w:b/>
                      <w:sz w:val="14"/>
                    </w:rPr>
                  </w:pPr>
                  <w:r>
                    <w:rPr>
                      <w:rFonts w:ascii="Courier New"/>
                      <w:b/>
                      <w:color w:val="3F7E7E"/>
                      <w:sz w:val="14"/>
                    </w:rPr>
                    <w:t>&lt;configuration&gt;</w:t>
                  </w:r>
                </w:p>
                <w:p w:rsidR="00B67961" w:rsidRDefault="00B67961">
                  <w:pPr>
                    <w:spacing w:before="37"/>
                    <w:ind w:left="741"/>
                    <w:rPr>
                      <w:rFonts w:ascii="Courier New"/>
                      <w:b/>
                      <w:sz w:val="14"/>
                    </w:rPr>
                  </w:pPr>
                  <w:r>
                    <w:rPr>
                      <w:rFonts w:ascii="Courier New"/>
                      <w:b/>
                      <w:color w:val="3F7E7E"/>
                      <w:sz w:val="14"/>
                    </w:rPr>
                    <w:t>&lt;project&gt;</w:t>
                  </w:r>
                  <w:r>
                    <w:rPr>
                      <w:rFonts w:ascii="Courier New"/>
                      <w:sz w:val="14"/>
                    </w:rPr>
                    <w:t>myproject</w:t>
                  </w:r>
                  <w:r>
                    <w:rPr>
                      <w:rFonts w:ascii="Courier New"/>
                      <w:b/>
                      <w:color w:val="3F7E7E"/>
                      <w:sz w:val="14"/>
                    </w:rPr>
                    <w:t>&lt;/project&gt;</w:t>
                  </w:r>
                </w:p>
                <w:p w:rsidR="00B67961" w:rsidRDefault="00B67961">
                  <w:pPr>
                    <w:spacing w:before="38"/>
                    <w:ind w:left="405"/>
                    <w:rPr>
                      <w:rFonts w:ascii="Courier New"/>
                      <w:b/>
                      <w:sz w:val="14"/>
                    </w:rPr>
                  </w:pPr>
                  <w:r>
                    <w:rPr>
                      <w:rFonts w:ascii="Courier New"/>
                      <w:b/>
                      <w:color w:val="3F7E7E"/>
                      <w:sz w:val="14"/>
                    </w:rPr>
                    <w:t>&lt;/configuration&gt;</w:t>
                  </w:r>
                </w:p>
                <w:p w:rsidR="00B67961" w:rsidRDefault="00B67961">
                  <w:pPr>
                    <w:spacing w:before="37"/>
                    <w:ind w:left="69"/>
                    <w:rPr>
                      <w:rFonts w:ascii="Courier New"/>
                      <w:b/>
                      <w:sz w:val="14"/>
                    </w:rPr>
                  </w:pPr>
                  <w:r>
                    <w:rPr>
                      <w:rFonts w:ascii="Courier New"/>
                      <w:b/>
                      <w:color w:val="3F7E7E"/>
                      <w:sz w:val="14"/>
                    </w:rPr>
                    <w:t>&lt;/plugin&gt;</w:t>
                  </w:r>
                </w:p>
              </w:txbxContent>
            </v:textbox>
            <w10:wrap type="topAndBottom" anchorx="page"/>
          </v:shape>
        </w:pict>
      </w:r>
      <w:r w:rsidR="00A33AA3" w:rsidRPr="00A33AA3">
        <w:rPr>
          <w:rFonts w:ascii="微软雅黑" w:eastAsia="微软雅黑" w:hAnsi="微软雅黑" w:cs="微软雅黑" w:hint="eastAsia"/>
          <w:lang w:eastAsia="zh-CN"/>
        </w:rPr>
        <w:t>例如，您可以通过将</w:t>
      </w:r>
      <w:r w:rsidR="00A33AA3" w:rsidRPr="00A33AA3">
        <w:rPr>
          <w:lang w:eastAsia="zh-CN"/>
        </w:rPr>
        <w:t>Maven</w:t>
      </w:r>
      <w:r w:rsidR="00A33AA3" w:rsidRPr="00A33AA3">
        <w:rPr>
          <w:rFonts w:ascii="微软雅黑" w:eastAsia="微软雅黑" w:hAnsi="微软雅黑" w:cs="微软雅黑" w:hint="eastAsia"/>
          <w:lang w:eastAsia="zh-CN"/>
        </w:rPr>
        <w:t>插件添加到构建配置来部署应用程序：</w:t>
      </w:r>
    </w:p>
    <w:p w:rsidR="005A4D71" w:rsidRDefault="005A4D71">
      <w:pPr>
        <w:pStyle w:val="a3"/>
        <w:rPr>
          <w:sz w:val="7"/>
          <w:lang w:eastAsia="zh-CN"/>
        </w:rPr>
      </w:pPr>
    </w:p>
    <w:p w:rsidR="00A33AA3" w:rsidRDefault="00A33AA3">
      <w:pPr>
        <w:pStyle w:val="a3"/>
        <w:spacing w:before="94"/>
        <w:ind w:left="120"/>
      </w:pPr>
      <w:r w:rsidRPr="00A33AA3">
        <w:rPr>
          <w:rFonts w:ascii="微软雅黑" w:eastAsia="微软雅黑" w:hAnsi="微软雅黑" w:cs="微软雅黑" w:hint="eastAsia"/>
        </w:rPr>
        <w:t>然后使用</w:t>
      </w:r>
      <w:r>
        <w:rPr>
          <w:rFonts w:ascii="Courier New"/>
        </w:rPr>
        <w:t>mvn appengine:deploy</w:t>
      </w:r>
      <w:r w:rsidRPr="00A33AA3">
        <w:rPr>
          <w:rFonts w:ascii="微软雅黑" w:eastAsia="微软雅黑" w:hAnsi="微软雅黑" w:cs="微软雅黑" w:hint="eastAsia"/>
        </w:rPr>
        <w:t>进行</w:t>
      </w:r>
      <w:r>
        <w:rPr>
          <w:rFonts w:ascii="微软雅黑" w:eastAsia="微软雅黑" w:hAnsi="微软雅黑" w:cs="微软雅黑" w:hint="eastAsia"/>
        </w:rPr>
        <w:t>部署</w:t>
      </w:r>
      <w:r w:rsidRPr="00A33AA3">
        <w:rPr>
          <w:rFonts w:ascii="微软雅黑" w:eastAsia="微软雅黑" w:hAnsi="微软雅黑" w:cs="微软雅黑" w:hint="eastAsia"/>
        </w:rPr>
        <w:t>（如果您需要首先进行身份验证，则构建将失败）。</w:t>
      </w:r>
    </w:p>
    <w:p w:rsidR="005A4D71" w:rsidRDefault="005A4D71">
      <w:pPr>
        <w:pStyle w:val="a3"/>
        <w:spacing w:before="8"/>
      </w:pPr>
    </w:p>
    <w:p w:rsidR="005A4D71" w:rsidRPr="00A33AA3" w:rsidRDefault="00297392" w:rsidP="00A33AA3">
      <w:pPr>
        <w:spacing w:before="94"/>
        <w:ind w:left="255"/>
        <w:rPr>
          <w:b/>
          <w:sz w:val="20"/>
        </w:rPr>
      </w:pPr>
      <w:r>
        <w:pict>
          <v:line id="_x0000_s4164" style="position:absolute;left:0;text-align:left;z-index:251731456;mso-position-horizontal-relative:page" from="73.4pt,4.5pt" to="73.4pt,56.5pt" strokecolor="#5c5c4e">
            <w10:wrap anchorx="page"/>
          </v:line>
        </w:pict>
      </w:r>
      <w:r w:rsidR="00475295">
        <w:rPr>
          <w:b/>
          <w:sz w:val="20"/>
        </w:rPr>
        <w:t>Note</w:t>
      </w:r>
    </w:p>
    <w:p w:rsidR="005A4D71" w:rsidRDefault="00A33AA3" w:rsidP="00A33AA3">
      <w:pPr>
        <w:pStyle w:val="a3"/>
        <w:spacing w:before="1" w:line="292" w:lineRule="auto"/>
        <w:ind w:left="255" w:right="1834"/>
      </w:pPr>
      <w:r w:rsidRPr="00A33AA3">
        <w:t>Google App Engine Classic</w:t>
      </w:r>
      <w:r w:rsidRPr="00A33AA3">
        <w:rPr>
          <w:rFonts w:ascii="微软雅黑" w:eastAsia="微软雅黑" w:hAnsi="微软雅黑" w:cs="微软雅黑" w:hint="eastAsia"/>
        </w:rPr>
        <w:t>绑定到</w:t>
      </w:r>
      <w:r w:rsidRPr="00A33AA3">
        <w:t>Servlet 2.5 API</w:t>
      </w:r>
      <w:r w:rsidRPr="00A33AA3">
        <w:rPr>
          <w:rFonts w:ascii="微软雅黑" w:eastAsia="微软雅黑" w:hAnsi="微软雅黑" w:cs="微软雅黑" w:hint="eastAsia"/>
        </w:rPr>
        <w:t>，所以不能在没有修改的情况下部署</w:t>
      </w:r>
      <w:r w:rsidRPr="00A33AA3">
        <w:t>Spring</w:t>
      </w:r>
      <w:r w:rsidRPr="00A33AA3">
        <w:rPr>
          <w:rFonts w:ascii="微软雅黑" w:eastAsia="微软雅黑" w:hAnsi="微软雅黑" w:cs="微软雅黑" w:hint="eastAsia"/>
        </w:rPr>
        <w:t>应用程序。</w:t>
      </w:r>
      <w:r w:rsidRPr="00A33AA3">
        <w:t xml:space="preserve"> </w:t>
      </w:r>
      <w:r w:rsidRPr="00A33AA3">
        <w:rPr>
          <w:rFonts w:ascii="微软雅黑" w:eastAsia="微软雅黑" w:hAnsi="微软雅黑" w:cs="微软雅黑" w:hint="eastAsia"/>
        </w:rPr>
        <w:t>请参阅</w:t>
      </w:r>
      <w:hyperlink w:anchor="_bookmark567" w:history="1">
        <w:r>
          <w:rPr>
            <w:color w:val="204060"/>
            <w:u w:val="single" w:color="204060"/>
          </w:rPr>
          <w:t>Servlet 2.5 section</w:t>
        </w:r>
        <w:r>
          <w:rPr>
            <w:color w:val="204060"/>
          </w:rPr>
          <w:t xml:space="preserve"> </w:t>
        </w:r>
      </w:hyperlink>
      <w:r w:rsidRPr="00A33AA3">
        <w:rPr>
          <w:rFonts w:ascii="微软雅黑" w:eastAsia="微软雅黑" w:hAnsi="微软雅黑" w:cs="微软雅黑" w:hint="eastAsia"/>
        </w:rPr>
        <w:t>。</w:t>
      </w:r>
      <w:bookmarkStart w:id="746" w:name="_GoBack"/>
      <w:bookmarkEnd w:id="746"/>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47" w:name="59._Installing_Spring_Boot_applications"/>
      <w:bookmarkStart w:id="748" w:name="_bookmark377"/>
      <w:bookmarkEnd w:id="747"/>
      <w:bookmarkEnd w:id="748"/>
      <w:r>
        <w:t>Installing Spring Boot applications</w:t>
      </w:r>
    </w:p>
    <w:p w:rsidR="005A4D71" w:rsidRDefault="004840A5" w:rsidP="004840A5">
      <w:pPr>
        <w:pStyle w:val="a3"/>
        <w:spacing w:before="255" w:line="278" w:lineRule="auto"/>
        <w:ind w:left="120" w:right="1437"/>
        <w:jc w:val="both"/>
      </w:pPr>
      <w:r w:rsidRPr="004840A5">
        <w:rPr>
          <w:rFonts w:ascii="微软雅黑" w:eastAsia="微软雅黑" w:hAnsi="微软雅黑" w:cs="微软雅黑" w:hint="eastAsia"/>
        </w:rPr>
        <w:t>除了使用</w:t>
      </w:r>
      <w:r w:rsidRPr="004840A5">
        <w:t>java -jar</w:t>
      </w:r>
      <w:r w:rsidRPr="004840A5">
        <w:rPr>
          <w:rFonts w:ascii="微软雅黑" w:eastAsia="微软雅黑" w:hAnsi="微软雅黑" w:cs="微软雅黑" w:hint="eastAsia"/>
        </w:rPr>
        <w:t>运行</w:t>
      </w:r>
      <w:r w:rsidRPr="004840A5">
        <w:t>Spring Boot</w:t>
      </w:r>
      <w:r w:rsidRPr="004840A5">
        <w:rPr>
          <w:rFonts w:ascii="微软雅黑" w:eastAsia="微软雅黑" w:hAnsi="微软雅黑" w:cs="微软雅黑" w:hint="eastAsia"/>
        </w:rPr>
        <w:t>应用程序之外，还可以为</w:t>
      </w:r>
      <w:r w:rsidRPr="004840A5">
        <w:t>Unix</w:t>
      </w:r>
      <w:r w:rsidRPr="004840A5">
        <w:rPr>
          <w:rFonts w:ascii="微软雅黑" w:eastAsia="微软雅黑" w:hAnsi="微软雅黑" w:cs="微软雅黑" w:hint="eastAsia"/>
        </w:rPr>
        <w:t>系统创建完全可执行的应用程序。</w:t>
      </w:r>
      <w:r w:rsidRPr="004840A5">
        <w:t xml:space="preserve"> </w:t>
      </w:r>
      <w:r w:rsidRPr="004840A5">
        <w:rPr>
          <w:rFonts w:ascii="微软雅黑" w:eastAsia="微软雅黑" w:hAnsi="微软雅黑" w:cs="微软雅黑" w:hint="eastAsia"/>
        </w:rPr>
        <w:t>完全可执行的</w:t>
      </w:r>
      <w:r w:rsidRPr="004840A5">
        <w:t>jar</w:t>
      </w:r>
      <w:r w:rsidRPr="004840A5">
        <w:rPr>
          <w:rFonts w:ascii="微软雅黑" w:eastAsia="微软雅黑" w:hAnsi="微软雅黑" w:cs="微软雅黑" w:hint="eastAsia"/>
        </w:rPr>
        <w:t>可以像任何其他可执行的二进制文件一样执行，也可以使用</w:t>
      </w:r>
      <w:hyperlink w:anchor="_bookmark379" w:history="1">
        <w:r>
          <w:rPr>
            <w:color w:val="204060"/>
            <w:u w:val="single" w:color="204060"/>
          </w:rPr>
          <w:t xml:space="preserve">registered with </w:t>
        </w:r>
        <w:r>
          <w:rPr>
            <w:rFonts w:ascii="Courier New"/>
            <w:color w:val="204060"/>
            <w:u w:val="single" w:color="204060"/>
          </w:rPr>
          <w:t xml:space="preserve">init.d </w:t>
        </w:r>
        <w:r>
          <w:rPr>
            <w:color w:val="204060"/>
            <w:u w:val="single" w:color="204060"/>
          </w:rPr>
          <w:t xml:space="preserve">or </w:t>
        </w:r>
        <w:r>
          <w:rPr>
            <w:rFonts w:ascii="Courier New"/>
            <w:color w:val="204060"/>
            <w:u w:val="single" w:color="204060"/>
          </w:rPr>
          <w:t>systemd</w:t>
        </w:r>
      </w:hyperlink>
      <w:r w:rsidRPr="004840A5">
        <w:rPr>
          <w:rFonts w:ascii="微软雅黑" w:eastAsia="微软雅黑" w:hAnsi="微软雅黑" w:cs="微软雅黑" w:hint="eastAsia"/>
        </w:rPr>
        <w:t>。</w:t>
      </w:r>
      <w:r w:rsidRPr="004840A5">
        <w:t xml:space="preserve"> </w:t>
      </w:r>
      <w:r w:rsidRPr="004840A5">
        <w:rPr>
          <w:rFonts w:ascii="微软雅黑" w:eastAsia="微软雅黑" w:hAnsi="微软雅黑" w:cs="微软雅黑" w:hint="eastAsia"/>
        </w:rPr>
        <w:t>这使得在普通生产环境中安装和管理</w:t>
      </w:r>
      <w:r w:rsidRPr="004840A5">
        <w:t>Spring Boot</w:t>
      </w:r>
      <w:r w:rsidRPr="004840A5">
        <w:rPr>
          <w:rFonts w:ascii="微软雅黑" w:eastAsia="微软雅黑" w:hAnsi="微软雅黑" w:cs="微软雅黑" w:hint="eastAsia"/>
        </w:rPr>
        <w:t>应用程序变得非常简单。</w:t>
      </w:r>
    </w:p>
    <w:p w:rsidR="005A4D71" w:rsidRDefault="005A4D71">
      <w:pPr>
        <w:pStyle w:val="a3"/>
        <w:spacing w:before="5"/>
        <w:rPr>
          <w:sz w:val="19"/>
        </w:rPr>
      </w:pPr>
    </w:p>
    <w:p w:rsidR="005A4D71" w:rsidRDefault="00297392">
      <w:pPr>
        <w:spacing w:before="94"/>
        <w:ind w:left="255"/>
        <w:rPr>
          <w:b/>
          <w:sz w:val="20"/>
        </w:rPr>
      </w:pPr>
      <w:r>
        <w:pict>
          <v:line id="_x0000_s4163" style="position:absolute;left:0;text-align:left;z-index:251734528;mso-position-horizontal-relative:page" from="73.4pt,4.5pt" to="73.4pt,96.9pt" strokecolor="#5c5c4e">
            <w10:wrap anchorx="page"/>
          </v:line>
        </w:pict>
      </w:r>
      <w:r w:rsidR="00475295">
        <w:rPr>
          <w:b/>
          <w:sz w:val="20"/>
        </w:rPr>
        <w:t>Warning</w:t>
      </w:r>
    </w:p>
    <w:p w:rsidR="005A4D71" w:rsidRDefault="005A4D71">
      <w:pPr>
        <w:pStyle w:val="a3"/>
        <w:spacing w:before="11"/>
        <w:rPr>
          <w:b/>
          <w:sz w:val="18"/>
        </w:rPr>
      </w:pPr>
    </w:p>
    <w:p w:rsidR="005A4D71" w:rsidRDefault="004840A5" w:rsidP="004840A5">
      <w:pPr>
        <w:pStyle w:val="a3"/>
        <w:spacing w:line="292" w:lineRule="auto"/>
        <w:ind w:left="255" w:right="1833"/>
      </w:pPr>
      <w:r>
        <w:rPr>
          <w:rFonts w:ascii="微软雅黑" w:eastAsia="微软雅黑" w:hAnsi="微软雅黑" w:cs="微软雅黑" w:hint="eastAsia"/>
          <w:lang w:eastAsia="zh-CN"/>
        </w:rPr>
        <w:t>完全可执行的</w:t>
      </w:r>
      <w:r>
        <w:rPr>
          <w:lang w:eastAsia="zh-CN"/>
        </w:rPr>
        <w:t>jar</w:t>
      </w:r>
      <w:r>
        <w:rPr>
          <w:rFonts w:ascii="微软雅黑" w:eastAsia="微软雅黑" w:hAnsi="微软雅黑" w:cs="微软雅黑" w:hint="eastAsia"/>
          <w:lang w:eastAsia="zh-CN"/>
        </w:rPr>
        <w:t>可以通过在文件的前面嵌入一个额外的脚本来工作。</w:t>
      </w:r>
      <w:r>
        <w:rPr>
          <w:lang w:eastAsia="zh-CN"/>
        </w:rPr>
        <w:t xml:space="preserve"> </w:t>
      </w:r>
      <w:r>
        <w:rPr>
          <w:rFonts w:ascii="微软雅黑" w:eastAsia="微软雅黑" w:hAnsi="微软雅黑" w:cs="微软雅黑" w:hint="eastAsia"/>
          <w:lang w:eastAsia="zh-CN"/>
        </w:rPr>
        <w:t>目前，一些工具不接受这种格式，所以你可能无法一直使用这种技术。</w:t>
      </w:r>
      <w:r>
        <w:rPr>
          <w:lang w:eastAsia="zh-CN"/>
        </w:rPr>
        <w:t xml:space="preserve"> </w:t>
      </w:r>
      <w:r>
        <w:rPr>
          <w:rFonts w:ascii="微软雅黑" w:eastAsia="微软雅黑" w:hAnsi="微软雅黑" w:cs="微软雅黑" w:hint="eastAsia"/>
          <w:lang w:eastAsia="zh-CN"/>
        </w:rPr>
        <w:t>例如，</w:t>
      </w:r>
      <w:r>
        <w:rPr>
          <w:lang w:eastAsia="zh-CN"/>
        </w:rPr>
        <w:t>jar -xf</w:t>
      </w:r>
      <w:r>
        <w:rPr>
          <w:rFonts w:ascii="微软雅黑" w:eastAsia="微软雅黑" w:hAnsi="微软雅黑" w:cs="微软雅黑" w:hint="eastAsia"/>
          <w:lang w:eastAsia="zh-CN"/>
        </w:rPr>
        <w:t>可能默默无法提取已经被完全执行的</w:t>
      </w:r>
      <w:r>
        <w:rPr>
          <w:lang w:eastAsia="zh-CN"/>
        </w:rPr>
        <w:t>jar</w:t>
      </w:r>
      <w:r>
        <w:rPr>
          <w:rFonts w:ascii="微软雅黑" w:eastAsia="微软雅黑" w:hAnsi="微软雅黑" w:cs="微软雅黑" w:hint="eastAsia"/>
          <w:lang w:eastAsia="zh-CN"/>
        </w:rPr>
        <w:t>或</w:t>
      </w:r>
      <w:r>
        <w:rPr>
          <w:lang w:eastAsia="zh-CN"/>
        </w:rPr>
        <w:t>war</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rPr>
        <w:t>建议如果您打算直接执行它，而不是使用</w:t>
      </w:r>
      <w:r>
        <w:t>java -jar</w:t>
      </w:r>
      <w:r>
        <w:rPr>
          <w:rFonts w:ascii="微软雅黑" w:eastAsia="微软雅黑" w:hAnsi="微软雅黑" w:cs="微软雅黑" w:hint="eastAsia"/>
        </w:rPr>
        <w:t>或将其部署到</w:t>
      </w:r>
      <w:r>
        <w:t>servlet</w:t>
      </w:r>
      <w:r>
        <w:rPr>
          <w:rFonts w:ascii="微软雅黑" w:eastAsia="微软雅黑" w:hAnsi="微软雅黑" w:cs="微软雅黑" w:hint="eastAsia"/>
        </w:rPr>
        <w:t>容器，那么您只能使</w:t>
      </w:r>
      <w:r>
        <w:t>jar</w:t>
      </w:r>
      <w:r>
        <w:rPr>
          <w:rFonts w:ascii="微软雅黑" w:eastAsia="微软雅黑" w:hAnsi="微软雅黑" w:cs="微软雅黑" w:hint="eastAsia"/>
        </w:rPr>
        <w:t>或</w:t>
      </w:r>
      <w:r>
        <w:t>war</w:t>
      </w:r>
      <w:r>
        <w:rPr>
          <w:rFonts w:ascii="微软雅黑" w:eastAsia="微软雅黑" w:hAnsi="微软雅黑" w:cs="微软雅黑" w:hint="eastAsia"/>
        </w:rPr>
        <w:t>完全可执行。</w:t>
      </w:r>
    </w:p>
    <w:p w:rsidR="005A4D71" w:rsidRDefault="005A4D71">
      <w:pPr>
        <w:pStyle w:val="a3"/>
        <w:spacing w:before="5"/>
        <w:rPr>
          <w:sz w:val="24"/>
        </w:rPr>
      </w:pPr>
    </w:p>
    <w:p w:rsidR="005A4D71" w:rsidRDefault="004840A5" w:rsidP="004840A5">
      <w:pPr>
        <w:pStyle w:val="a3"/>
        <w:ind w:left="120"/>
      </w:pPr>
      <w:r w:rsidRPr="004840A5">
        <w:rPr>
          <w:rFonts w:ascii="微软雅黑" w:eastAsia="微软雅黑" w:hAnsi="微软雅黑" w:cs="微软雅黑" w:hint="eastAsia"/>
          <w:lang w:eastAsia="zh-CN"/>
        </w:rPr>
        <w:t>要用</w:t>
      </w:r>
      <w:r w:rsidRPr="004840A5">
        <w:rPr>
          <w:lang w:eastAsia="zh-CN"/>
        </w:rPr>
        <w:t>Maven</w:t>
      </w:r>
      <w:r w:rsidRPr="004840A5">
        <w:rPr>
          <w:rFonts w:ascii="微软雅黑" w:eastAsia="微软雅黑" w:hAnsi="微软雅黑" w:cs="微软雅黑" w:hint="eastAsia"/>
          <w:lang w:eastAsia="zh-CN"/>
        </w:rPr>
        <w:t>创建一个</w:t>
      </w:r>
      <w:r>
        <w:t>‘fully executable</w:t>
      </w:r>
      <w:r w:rsidRPr="004840A5">
        <w:rPr>
          <w:lang w:eastAsia="zh-CN"/>
        </w:rPr>
        <w:t>”</w:t>
      </w:r>
      <w:r w:rsidRPr="004840A5">
        <w:rPr>
          <w:rFonts w:ascii="微软雅黑" w:eastAsia="微软雅黑" w:hAnsi="微软雅黑" w:cs="微软雅黑" w:hint="eastAsia"/>
          <w:lang w:eastAsia="zh-CN"/>
        </w:rPr>
        <w:t>的</w:t>
      </w:r>
      <w:r w:rsidRPr="004840A5">
        <w:rPr>
          <w:lang w:eastAsia="zh-CN"/>
        </w:rPr>
        <w:t>jar</w:t>
      </w:r>
      <w:r w:rsidRPr="004840A5">
        <w:rPr>
          <w:rFonts w:ascii="微软雅黑" w:eastAsia="微软雅黑" w:hAnsi="微软雅黑" w:cs="微软雅黑" w:hint="eastAsia"/>
          <w:lang w:eastAsia="zh-CN"/>
        </w:rPr>
        <w:t>，使用下面的插件配置：</w:t>
      </w:r>
    </w:p>
    <w:p w:rsidR="005A4D71" w:rsidRDefault="00297392">
      <w:pPr>
        <w:pStyle w:val="a3"/>
        <w:spacing w:before="10"/>
        <w:rPr>
          <w:sz w:val="12"/>
        </w:rPr>
      </w:pPr>
      <w:r>
        <w:pict>
          <v:shape id="_x0000_s4162" type="#_x0000_t202" style="position:absolute;margin-left:75.55pt;margin-top:9.4pt;width:444.2pt;height:75.7pt;z-index:251732480;mso-wrap-distance-left:0;mso-wrap-distance-right:0;mso-position-horizontal-relative:page" fillcolor="#f0f0f0" strokecolor="#444" strokeweight=".1pt">
            <v:textbox style="mso-next-textbox:#_x0000_s4162" inset="0,0,0,0">
              <w:txbxContent>
                <w:p w:rsidR="00B67961" w:rsidRDefault="00B67961">
                  <w:pPr>
                    <w:spacing w:before="84"/>
                    <w:ind w:left="69"/>
                    <w:rPr>
                      <w:rFonts w:ascii="Courier New"/>
                      <w:b/>
                      <w:sz w:val="14"/>
                    </w:rPr>
                  </w:pPr>
                  <w:r>
                    <w:rPr>
                      <w:rFonts w:ascii="Courier New"/>
                      <w:b/>
                      <w:color w:val="3F7E7E"/>
                      <w:sz w:val="14"/>
                    </w:rPr>
                    <w:t>&lt;plugin&gt;</w:t>
                  </w:r>
                </w:p>
                <w:p w:rsidR="00B67961" w:rsidRDefault="00B67961">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7961" w:rsidRDefault="00B67961">
                  <w:pPr>
                    <w:spacing w:before="37"/>
                    <w:ind w:left="405"/>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B67961" w:rsidRDefault="00B67961">
                  <w:pPr>
                    <w:spacing w:before="37"/>
                    <w:ind w:left="405"/>
                    <w:rPr>
                      <w:rFonts w:ascii="Courier New"/>
                      <w:b/>
                      <w:sz w:val="14"/>
                    </w:rPr>
                  </w:pPr>
                  <w:r>
                    <w:rPr>
                      <w:rFonts w:ascii="Courier New"/>
                      <w:b/>
                      <w:color w:val="3F7E7E"/>
                      <w:sz w:val="14"/>
                    </w:rPr>
                    <w:t>&lt;configuration&gt;</w:t>
                  </w:r>
                </w:p>
                <w:p w:rsidR="00B67961" w:rsidRDefault="00B67961">
                  <w:pPr>
                    <w:spacing w:before="38"/>
                    <w:ind w:left="741"/>
                    <w:rPr>
                      <w:rFonts w:ascii="Courier New"/>
                      <w:b/>
                      <w:sz w:val="14"/>
                    </w:rPr>
                  </w:pPr>
                  <w:r>
                    <w:rPr>
                      <w:rFonts w:ascii="Courier New"/>
                      <w:b/>
                      <w:color w:val="3F7E7E"/>
                      <w:sz w:val="14"/>
                    </w:rPr>
                    <w:t>&lt;executable&gt;</w:t>
                  </w:r>
                  <w:r>
                    <w:rPr>
                      <w:rFonts w:ascii="Courier New"/>
                      <w:sz w:val="14"/>
                    </w:rPr>
                    <w:t>true</w:t>
                  </w:r>
                  <w:r>
                    <w:rPr>
                      <w:rFonts w:ascii="Courier New"/>
                      <w:b/>
                      <w:color w:val="3F7E7E"/>
                      <w:sz w:val="14"/>
                    </w:rPr>
                    <w:t>&lt;/executable&gt;</w:t>
                  </w:r>
                </w:p>
                <w:p w:rsidR="00B67961" w:rsidRDefault="00B67961">
                  <w:pPr>
                    <w:spacing w:before="37"/>
                    <w:ind w:left="405"/>
                    <w:rPr>
                      <w:rFonts w:ascii="Courier New"/>
                      <w:b/>
                      <w:sz w:val="14"/>
                    </w:rPr>
                  </w:pPr>
                  <w:r>
                    <w:rPr>
                      <w:rFonts w:ascii="Courier New"/>
                      <w:b/>
                      <w:color w:val="3F7E7E"/>
                      <w:sz w:val="14"/>
                    </w:rPr>
                    <w:t>&lt;/configuration&gt;</w:t>
                  </w:r>
                </w:p>
                <w:p w:rsidR="00B67961" w:rsidRDefault="00B67961">
                  <w:pPr>
                    <w:spacing w:before="38"/>
                    <w:ind w:left="69"/>
                    <w:rPr>
                      <w:rFonts w:ascii="Courier New"/>
                      <w:b/>
                      <w:sz w:val="14"/>
                    </w:rPr>
                  </w:pPr>
                  <w:r>
                    <w:rPr>
                      <w:rFonts w:ascii="Courier New"/>
                      <w:b/>
                      <w:color w:val="3F7E7E"/>
                      <w:sz w:val="14"/>
                    </w:rPr>
                    <w:t>&lt;/plugin&gt;</w:t>
                  </w:r>
                </w:p>
              </w:txbxContent>
            </v:textbox>
            <w10:wrap type="topAndBottom" anchorx="page"/>
          </v:shape>
        </w:pict>
      </w:r>
    </w:p>
    <w:p w:rsidR="005A4D71" w:rsidRDefault="004840A5">
      <w:pPr>
        <w:pStyle w:val="a3"/>
        <w:spacing w:before="142"/>
        <w:ind w:left="120"/>
      </w:pPr>
      <w:r w:rsidRPr="004840A5">
        <w:rPr>
          <w:rFonts w:ascii="微软雅黑" w:eastAsia="微软雅黑" w:hAnsi="微软雅黑" w:cs="微软雅黑" w:hint="eastAsia"/>
        </w:rPr>
        <w:t>使用</w:t>
      </w:r>
      <w:r w:rsidRPr="004840A5">
        <w:t>Gradle</w:t>
      </w:r>
      <w:r w:rsidRPr="004840A5">
        <w:rPr>
          <w:rFonts w:ascii="微软雅黑" w:eastAsia="微软雅黑" w:hAnsi="微软雅黑" w:cs="微软雅黑" w:hint="eastAsia"/>
        </w:rPr>
        <w:t>，等效的配置是：</w:t>
      </w:r>
    </w:p>
    <w:p w:rsidR="005A4D71" w:rsidRDefault="00297392">
      <w:pPr>
        <w:pStyle w:val="a3"/>
        <w:spacing w:before="9"/>
        <w:rPr>
          <w:sz w:val="12"/>
        </w:rPr>
      </w:pPr>
      <w:r>
        <w:pict>
          <v:shape id="_x0000_s4161" type="#_x0000_t202" style="position:absolute;margin-left:75.55pt;margin-top:9.4pt;width:444.2pt;height:36.5pt;z-index:251733504;mso-wrap-distance-left:0;mso-wrap-distance-right:0;mso-position-horizontal-relative:page" fillcolor="#f0f0f0" strokecolor="#444" strokeweight=".1pt">
            <v:textbox style="mso-next-textbox:#_x0000_s4161" inset="0,0,0,0">
              <w:txbxContent>
                <w:p w:rsidR="00B67961" w:rsidRDefault="00B67961">
                  <w:pPr>
                    <w:spacing w:before="84"/>
                    <w:ind w:left="69"/>
                    <w:rPr>
                      <w:rFonts w:ascii="Courier New"/>
                      <w:sz w:val="14"/>
                    </w:rPr>
                  </w:pPr>
                  <w:r>
                    <w:rPr>
                      <w:rFonts w:ascii="Courier New"/>
                      <w:sz w:val="14"/>
                    </w:rPr>
                    <w:t>springBoot {</w:t>
                  </w:r>
                </w:p>
                <w:p w:rsidR="00B67961" w:rsidRDefault="00B67961">
                  <w:pPr>
                    <w:spacing w:before="38"/>
                    <w:ind w:left="406"/>
                    <w:rPr>
                      <w:rFonts w:ascii="Courier New"/>
                      <w:sz w:val="14"/>
                    </w:rPr>
                  </w:pPr>
                  <w:r>
                    <w:rPr>
                      <w:rFonts w:ascii="Courier New"/>
                      <w:sz w:val="14"/>
                    </w:rPr>
                    <w:t>executable = true</w:t>
                  </w:r>
                </w:p>
                <w:p w:rsidR="00B67961" w:rsidRDefault="00B67961">
                  <w:pPr>
                    <w:spacing w:before="37"/>
                    <w:ind w:left="69"/>
                    <w:rPr>
                      <w:rFonts w:ascii="Courier New"/>
                      <w:sz w:val="14"/>
                    </w:rPr>
                  </w:pPr>
                  <w:r>
                    <w:rPr>
                      <w:rFonts w:ascii="Courier New"/>
                      <w:sz w:val="14"/>
                    </w:rPr>
                    <w:t>}</w:t>
                  </w:r>
                </w:p>
              </w:txbxContent>
            </v:textbox>
            <w10:wrap type="topAndBottom" anchorx="page"/>
          </v:shape>
        </w:pict>
      </w:r>
    </w:p>
    <w:p w:rsidR="005A4D71" w:rsidRDefault="004840A5" w:rsidP="004840A5">
      <w:pPr>
        <w:pStyle w:val="a3"/>
        <w:spacing w:before="142" w:line="280" w:lineRule="auto"/>
        <w:ind w:left="120" w:right="1437"/>
        <w:jc w:val="both"/>
      </w:pPr>
      <w:r w:rsidRPr="004840A5">
        <w:rPr>
          <w:rFonts w:ascii="微软雅黑" w:eastAsia="微软雅黑" w:hAnsi="微软雅黑" w:cs="微软雅黑" w:hint="eastAsia"/>
        </w:rPr>
        <w:t>然后，您可以通过输入</w:t>
      </w:r>
      <w:r w:rsidRPr="004840A5">
        <w:t>./my-application.jar</w:t>
      </w:r>
      <w:r w:rsidRPr="004840A5">
        <w:rPr>
          <w:rFonts w:ascii="微软雅黑" w:eastAsia="微软雅黑" w:hAnsi="微软雅黑" w:cs="微软雅黑" w:hint="eastAsia"/>
        </w:rPr>
        <w:t>（其中</w:t>
      </w:r>
      <w:r>
        <w:rPr>
          <w:rFonts w:ascii="Courier New" w:hAnsi="Courier New"/>
        </w:rPr>
        <w:t>my-application</w:t>
      </w:r>
      <w:r w:rsidRPr="004840A5">
        <w:rPr>
          <w:rFonts w:ascii="微软雅黑" w:eastAsia="微软雅黑" w:hAnsi="微软雅黑" w:cs="微软雅黑" w:hint="eastAsia"/>
        </w:rPr>
        <w:t>是您的</w:t>
      </w:r>
      <w:r>
        <w:t>artifact</w:t>
      </w:r>
      <w:r w:rsidRPr="004840A5">
        <w:rPr>
          <w:rFonts w:ascii="微软雅黑" w:eastAsia="微软雅黑" w:hAnsi="微软雅黑" w:cs="微软雅黑" w:hint="eastAsia"/>
        </w:rPr>
        <w:t>的名称）运行您的应用程序。</w:t>
      </w:r>
      <w:r w:rsidRPr="004840A5">
        <w:t xml:space="preserve"> </w:t>
      </w:r>
      <w:r w:rsidRPr="004840A5">
        <w:rPr>
          <w:rFonts w:ascii="微软雅黑" w:eastAsia="微软雅黑" w:hAnsi="微软雅黑" w:cs="微软雅黑" w:hint="eastAsia"/>
        </w:rPr>
        <w:t>包含该</w:t>
      </w:r>
      <w:r w:rsidRPr="004840A5">
        <w:t>jar</w:t>
      </w:r>
      <w:r w:rsidRPr="004840A5">
        <w:rPr>
          <w:rFonts w:ascii="微软雅黑" w:eastAsia="微软雅黑" w:hAnsi="微软雅黑" w:cs="微软雅黑" w:hint="eastAsia"/>
        </w:rPr>
        <w:t>的目录将被用作应用程序的工作目录。</w:t>
      </w:r>
    </w:p>
    <w:p w:rsidR="005A4D71" w:rsidRDefault="004840A5">
      <w:pPr>
        <w:pStyle w:val="2"/>
        <w:numPr>
          <w:ilvl w:val="1"/>
          <w:numId w:val="12"/>
        </w:numPr>
        <w:tabs>
          <w:tab w:val="left" w:pos="788"/>
        </w:tabs>
        <w:spacing w:before="185"/>
        <w:ind w:hanging="667"/>
      </w:pPr>
      <w:bookmarkStart w:id="749" w:name="59.1_Supported_operating_systems"/>
      <w:bookmarkStart w:id="750" w:name="_bookmark378"/>
      <w:bookmarkEnd w:id="749"/>
      <w:bookmarkEnd w:id="750"/>
      <w:r>
        <w:rPr>
          <w:rFonts w:asciiTheme="minorEastAsia" w:eastAsiaTheme="minorEastAsia" w:hAnsiTheme="minorEastAsia" w:hint="eastAsia"/>
          <w:lang w:eastAsia="zh-CN"/>
        </w:rPr>
        <w:t>支持的操作系统(</w:t>
      </w:r>
      <w:r>
        <w:t>S</w:t>
      </w:r>
      <w:r w:rsidR="00475295">
        <w:t>upported operating systems</w:t>
      </w:r>
      <w:r>
        <w:t>)</w:t>
      </w:r>
    </w:p>
    <w:p w:rsidR="005A4D71" w:rsidRDefault="004840A5">
      <w:pPr>
        <w:pStyle w:val="a3"/>
        <w:spacing w:before="241" w:line="292" w:lineRule="auto"/>
        <w:ind w:left="120" w:right="1432"/>
      </w:pPr>
      <w:r w:rsidRPr="004840A5">
        <w:rPr>
          <w:rFonts w:ascii="微软雅黑" w:eastAsia="微软雅黑" w:hAnsi="微软雅黑" w:cs="微软雅黑" w:hint="eastAsia"/>
          <w:lang w:eastAsia="zh-CN"/>
        </w:rPr>
        <w:t>默认脚本支持大多数</w:t>
      </w:r>
      <w:r w:rsidRPr="004840A5">
        <w:rPr>
          <w:lang w:eastAsia="zh-CN"/>
        </w:rPr>
        <w:t>Linux</w:t>
      </w:r>
      <w:r w:rsidRPr="004840A5">
        <w:rPr>
          <w:rFonts w:ascii="微软雅黑" w:eastAsia="微软雅黑" w:hAnsi="微软雅黑" w:cs="微软雅黑" w:hint="eastAsia"/>
          <w:lang w:eastAsia="zh-CN"/>
        </w:rPr>
        <w:t>发行版，并在</w:t>
      </w:r>
      <w:r w:rsidRPr="004840A5">
        <w:rPr>
          <w:lang w:eastAsia="zh-CN"/>
        </w:rPr>
        <w:t>CentOS</w:t>
      </w:r>
      <w:r w:rsidRPr="004840A5">
        <w:rPr>
          <w:rFonts w:ascii="微软雅黑" w:eastAsia="微软雅黑" w:hAnsi="微软雅黑" w:cs="微软雅黑" w:hint="eastAsia"/>
          <w:lang w:eastAsia="zh-CN"/>
        </w:rPr>
        <w:t>和</w:t>
      </w:r>
      <w:r w:rsidRPr="004840A5">
        <w:rPr>
          <w:lang w:eastAsia="zh-CN"/>
        </w:rPr>
        <w:t>Ubuntu</w:t>
      </w:r>
      <w:r w:rsidRPr="004840A5">
        <w:rPr>
          <w:rFonts w:ascii="微软雅黑" w:eastAsia="微软雅黑" w:hAnsi="微软雅黑" w:cs="微软雅黑" w:hint="eastAsia"/>
          <w:lang w:eastAsia="zh-CN"/>
        </w:rPr>
        <w:t>上进行测试。</w:t>
      </w:r>
      <w:r w:rsidRPr="004840A5">
        <w:rPr>
          <w:lang w:eastAsia="zh-CN"/>
        </w:rPr>
        <w:t xml:space="preserve"> </w:t>
      </w:r>
      <w:r w:rsidRPr="004840A5">
        <w:rPr>
          <w:rFonts w:ascii="微软雅黑" w:eastAsia="微软雅黑" w:hAnsi="微软雅黑" w:cs="微软雅黑" w:hint="eastAsia"/>
        </w:rPr>
        <w:t>其他平台，比如</w:t>
      </w:r>
      <w:r w:rsidRPr="004840A5">
        <w:t>OS X</w:t>
      </w:r>
      <w:r w:rsidRPr="004840A5">
        <w:rPr>
          <w:rFonts w:ascii="微软雅黑" w:eastAsia="微软雅黑" w:hAnsi="微软雅黑" w:cs="微软雅黑" w:hint="eastAsia"/>
        </w:rPr>
        <w:t>和</w:t>
      </w:r>
      <w:r w:rsidRPr="004840A5">
        <w:t>FreeBSD</w:t>
      </w:r>
      <w:r w:rsidRPr="004840A5">
        <w:rPr>
          <w:rFonts w:ascii="微软雅黑" w:eastAsia="微软雅黑" w:hAnsi="微软雅黑" w:cs="微软雅黑" w:hint="eastAsia"/>
        </w:rPr>
        <w:t>，将需要使用定制的</w:t>
      </w:r>
      <w:r w:rsidRPr="004840A5">
        <w:t>embeddedLaunchScript</w:t>
      </w:r>
      <w:r w:rsidRPr="004840A5">
        <w:rPr>
          <w:rFonts w:ascii="微软雅黑" w:eastAsia="微软雅黑" w:hAnsi="微软雅黑" w:cs="微软雅黑" w:hint="eastAsia"/>
        </w:rPr>
        <w:t>。</w:t>
      </w:r>
    </w:p>
    <w:p w:rsidR="005A4D71" w:rsidRDefault="00475295">
      <w:pPr>
        <w:pStyle w:val="2"/>
        <w:numPr>
          <w:ilvl w:val="1"/>
          <w:numId w:val="12"/>
        </w:numPr>
        <w:tabs>
          <w:tab w:val="left" w:pos="788"/>
        </w:tabs>
        <w:spacing w:before="150"/>
        <w:ind w:hanging="667"/>
      </w:pPr>
      <w:bookmarkStart w:id="751" w:name="59.2_Unix/Linux_services"/>
      <w:bookmarkStart w:id="752" w:name="_bookmark379"/>
      <w:bookmarkEnd w:id="751"/>
      <w:bookmarkEnd w:id="752"/>
      <w:r>
        <w:t>Unix/Linux services</w:t>
      </w:r>
    </w:p>
    <w:p w:rsidR="005A4D71" w:rsidRDefault="004840A5">
      <w:pPr>
        <w:pStyle w:val="a3"/>
        <w:spacing w:before="242"/>
        <w:ind w:left="120"/>
      </w:pPr>
      <w:r w:rsidRPr="004840A5">
        <w:t>Spring Boot</w:t>
      </w:r>
      <w:r w:rsidRPr="004840A5">
        <w:rPr>
          <w:rFonts w:ascii="微软雅黑" w:eastAsia="微软雅黑" w:hAnsi="微软雅黑" w:cs="微软雅黑" w:hint="eastAsia"/>
        </w:rPr>
        <w:t>应用程序可以使用</w:t>
      </w:r>
      <w:r w:rsidRPr="004840A5">
        <w:t>init.d</w:t>
      </w:r>
      <w:r w:rsidRPr="004840A5">
        <w:rPr>
          <w:rFonts w:ascii="微软雅黑" w:eastAsia="微软雅黑" w:hAnsi="微软雅黑" w:cs="微软雅黑" w:hint="eastAsia"/>
        </w:rPr>
        <w:t>或</w:t>
      </w:r>
      <w:r w:rsidRPr="004840A5">
        <w:t>systemd</w:t>
      </w:r>
      <w:r w:rsidRPr="004840A5">
        <w:rPr>
          <w:rFonts w:ascii="微软雅黑" w:eastAsia="微软雅黑" w:hAnsi="微软雅黑" w:cs="微软雅黑" w:hint="eastAsia"/>
        </w:rPr>
        <w:t>轻松启动为</w:t>
      </w:r>
      <w:r w:rsidRPr="004840A5">
        <w:t>Unix / Linux</w:t>
      </w:r>
      <w:r w:rsidRPr="004840A5">
        <w:rPr>
          <w:rFonts w:ascii="微软雅黑" w:eastAsia="微软雅黑" w:hAnsi="微软雅黑" w:cs="微软雅黑" w:hint="eastAsia"/>
        </w:rPr>
        <w:t>服务。</w:t>
      </w:r>
    </w:p>
    <w:p w:rsidR="005A4D71" w:rsidRDefault="004840A5">
      <w:pPr>
        <w:pStyle w:val="3"/>
        <w:spacing w:before="201"/>
      </w:pPr>
      <w:bookmarkStart w:id="753" w:name="Installation_as_an_init.d_service_(Syste"/>
      <w:bookmarkStart w:id="754" w:name="_bookmark380"/>
      <w:bookmarkEnd w:id="753"/>
      <w:bookmarkEnd w:id="754"/>
      <w:r>
        <w:rPr>
          <w:rFonts w:asciiTheme="minorEastAsia" w:eastAsiaTheme="minorEastAsia" w:hAnsiTheme="minorEastAsia" w:hint="eastAsia"/>
          <w:lang w:eastAsia="zh-CN"/>
        </w:rPr>
        <w:t>作为</w:t>
      </w:r>
      <w:r>
        <w:rPr>
          <w:rFonts w:eastAsiaTheme="minorEastAsia" w:hint="eastAsia"/>
          <w:lang w:eastAsia="zh-CN"/>
        </w:rPr>
        <w:t>init.d</w:t>
      </w:r>
      <w:r>
        <w:rPr>
          <w:rFonts w:eastAsiaTheme="minorEastAsia" w:hint="eastAsia"/>
          <w:lang w:eastAsia="zh-CN"/>
        </w:rPr>
        <w:t>服务安装</w:t>
      </w:r>
      <w:r>
        <w:rPr>
          <w:rFonts w:eastAsiaTheme="minorEastAsia" w:hint="eastAsia"/>
          <w:lang w:eastAsia="zh-CN"/>
        </w:rPr>
        <w:t>(</w:t>
      </w:r>
      <w:r>
        <w:t>I</w:t>
      </w:r>
      <w:r w:rsidR="00475295">
        <w:t>nstallation as an init.d service (System V)</w:t>
      </w:r>
      <w:r>
        <w:rPr>
          <w:rFonts w:asciiTheme="minorEastAsia" w:eastAsiaTheme="minorEastAsia" w:hAnsiTheme="minorEastAsia" w:hint="eastAsia"/>
          <w:lang w:eastAsia="zh-CN"/>
        </w:rPr>
        <w:t>)</w:t>
      </w:r>
    </w:p>
    <w:p w:rsidR="005A4D71" w:rsidRDefault="004840A5" w:rsidP="004840A5">
      <w:pPr>
        <w:pStyle w:val="a3"/>
        <w:spacing w:before="229" w:line="278" w:lineRule="auto"/>
        <w:ind w:left="120" w:right="1437"/>
        <w:jc w:val="both"/>
      </w:pPr>
      <w:r w:rsidRPr="004840A5">
        <w:rPr>
          <w:rFonts w:ascii="微软雅黑" w:eastAsia="微软雅黑" w:hAnsi="微软雅黑" w:cs="微软雅黑" w:hint="eastAsia"/>
        </w:rPr>
        <w:t>如果您已经配置了</w:t>
      </w:r>
      <w:r w:rsidRPr="004840A5">
        <w:t>Spring Boot</w:t>
      </w:r>
      <w:r w:rsidRPr="004840A5">
        <w:rPr>
          <w:rFonts w:ascii="微软雅黑" w:eastAsia="微软雅黑" w:hAnsi="微软雅黑" w:cs="微软雅黑" w:hint="eastAsia"/>
        </w:rPr>
        <w:t>的</w:t>
      </w:r>
      <w:r w:rsidRPr="004840A5">
        <w:t>Maven</w:t>
      </w:r>
      <w:r w:rsidRPr="004840A5">
        <w:rPr>
          <w:rFonts w:ascii="微软雅黑" w:eastAsia="微软雅黑" w:hAnsi="微软雅黑" w:cs="微软雅黑" w:hint="eastAsia"/>
        </w:rPr>
        <w:t>或</w:t>
      </w:r>
      <w:r w:rsidRPr="004840A5">
        <w:t>Gradle</w:t>
      </w:r>
      <w:r w:rsidRPr="004840A5">
        <w:rPr>
          <w:rFonts w:ascii="微软雅黑" w:eastAsia="微软雅黑" w:hAnsi="微软雅黑" w:cs="微软雅黑" w:hint="eastAsia"/>
        </w:rPr>
        <w:t>插件来生成一个</w:t>
      </w:r>
      <w:hyperlink w:anchor="_bookmark377" w:history="1">
        <w:r>
          <w:rPr>
            <w:color w:val="204060"/>
            <w:u w:val="single" w:color="204060"/>
          </w:rPr>
          <w:t>fully executable jar</w:t>
        </w:r>
      </w:hyperlink>
      <w:r w:rsidRPr="004840A5">
        <w:rPr>
          <w:rFonts w:ascii="微软雅黑" w:eastAsia="微软雅黑" w:hAnsi="微软雅黑" w:cs="微软雅黑" w:hint="eastAsia"/>
        </w:rPr>
        <w:t>，并且您没有使用自定义</w:t>
      </w:r>
      <w:r w:rsidRPr="004840A5">
        <w:t>embeddedLaunchScript</w:t>
      </w:r>
      <w:r w:rsidRPr="004840A5">
        <w:rPr>
          <w:rFonts w:ascii="微软雅黑" w:eastAsia="微软雅黑" w:hAnsi="微软雅黑" w:cs="微软雅黑" w:hint="eastAsia"/>
        </w:rPr>
        <w:t>，那么您的应用程序可以用作</w:t>
      </w:r>
      <w:r w:rsidRPr="004840A5">
        <w:t>init.d</w:t>
      </w:r>
      <w:r w:rsidRPr="004840A5">
        <w:rPr>
          <w:rFonts w:ascii="微软雅黑" w:eastAsia="微软雅黑" w:hAnsi="微软雅黑" w:cs="微软雅黑" w:hint="eastAsia"/>
        </w:rPr>
        <w:t>服务。</w:t>
      </w:r>
      <w:r w:rsidRPr="004840A5">
        <w:t xml:space="preserve"> </w:t>
      </w:r>
      <w:r w:rsidRPr="004840A5">
        <w:rPr>
          <w:rFonts w:ascii="微软雅黑" w:eastAsia="微软雅黑" w:hAnsi="微软雅黑" w:cs="微软雅黑" w:hint="eastAsia"/>
        </w:rPr>
        <w:t>将</w:t>
      </w:r>
      <w:r w:rsidRPr="004840A5">
        <w:t>jar</w:t>
      </w:r>
      <w:r w:rsidRPr="004840A5">
        <w:rPr>
          <w:rFonts w:ascii="微软雅黑" w:eastAsia="微软雅黑" w:hAnsi="微软雅黑" w:cs="微软雅黑" w:hint="eastAsia"/>
        </w:rPr>
        <w:t>简单地链接到</w:t>
      </w:r>
      <w:r w:rsidRPr="004840A5">
        <w:t>init.d</w:t>
      </w:r>
      <w:r w:rsidRPr="004840A5">
        <w:rPr>
          <w:rFonts w:ascii="微软雅黑" w:eastAsia="微软雅黑" w:hAnsi="微软雅黑" w:cs="微软雅黑" w:hint="eastAsia"/>
        </w:rPr>
        <w:t>，以支持标准的启动，停止，重新启动和状态命令。</w:t>
      </w:r>
      <w:r>
        <w:rPr>
          <w:rFonts w:ascii="微软雅黑" w:eastAsia="微软雅黑" w:hAnsi="微软雅黑" w:cs="微软雅黑" w:hint="eastAsia"/>
          <w:lang w:eastAsia="zh-CN"/>
        </w:rPr>
        <w:t xml:space="preserve"> </w:t>
      </w:r>
    </w:p>
    <w:p w:rsidR="005A4D71" w:rsidRDefault="004840A5">
      <w:pPr>
        <w:pStyle w:val="a3"/>
        <w:spacing w:before="185"/>
        <w:ind w:left="120"/>
        <w:jc w:val="both"/>
        <w:rPr>
          <w:rFonts w:ascii="微软雅黑" w:eastAsia="微软雅黑" w:hAnsi="微软雅黑" w:cs="微软雅黑"/>
        </w:rPr>
      </w:pPr>
      <w:r w:rsidRPr="004840A5">
        <w:rPr>
          <w:rFonts w:ascii="微软雅黑" w:eastAsia="微软雅黑" w:hAnsi="微软雅黑" w:cs="微软雅黑" w:hint="eastAsia"/>
        </w:rPr>
        <w:t>该脚本支持以下功能：</w:t>
      </w:r>
    </w:p>
    <w:p w:rsidR="004840A5" w:rsidRDefault="004840A5">
      <w:pPr>
        <w:pStyle w:val="a3"/>
        <w:spacing w:before="185"/>
        <w:ind w:left="120"/>
        <w:jc w:val="both"/>
      </w:pPr>
    </w:p>
    <w:p w:rsidR="005A4D71" w:rsidRDefault="005A4D71">
      <w:pPr>
        <w:pStyle w:val="a3"/>
        <w:spacing w:before="11"/>
        <w:rPr>
          <w:sz w:val="18"/>
        </w:rPr>
      </w:pPr>
    </w:p>
    <w:p w:rsidR="005A4D71" w:rsidRDefault="004840A5" w:rsidP="004840A5">
      <w:pPr>
        <w:pStyle w:val="a4"/>
        <w:numPr>
          <w:ilvl w:val="0"/>
          <w:numId w:val="26"/>
        </w:numPr>
        <w:tabs>
          <w:tab w:val="left" w:pos="320"/>
        </w:tabs>
        <w:spacing w:before="0"/>
        <w:jc w:val="both"/>
        <w:rPr>
          <w:sz w:val="20"/>
          <w:lang w:eastAsia="zh-CN"/>
        </w:rPr>
      </w:pPr>
      <w:r w:rsidRPr="004840A5">
        <w:rPr>
          <w:rFonts w:ascii="微软雅黑" w:eastAsia="微软雅黑" w:hAnsi="微软雅黑" w:cs="微软雅黑" w:hint="eastAsia"/>
          <w:sz w:val="20"/>
          <w:lang w:eastAsia="zh-CN"/>
        </w:rPr>
        <w:t>以拥有该</w:t>
      </w:r>
      <w:r w:rsidRPr="004840A5">
        <w:rPr>
          <w:sz w:val="20"/>
          <w:lang w:eastAsia="zh-CN"/>
        </w:rPr>
        <w:t>jar</w:t>
      </w:r>
      <w:r w:rsidRPr="004840A5">
        <w:rPr>
          <w:rFonts w:ascii="微软雅黑" w:eastAsia="微软雅黑" w:hAnsi="微软雅黑" w:cs="微软雅黑" w:hint="eastAsia"/>
          <w:sz w:val="20"/>
          <w:lang w:eastAsia="zh-CN"/>
        </w:rPr>
        <w:t>文件的用户身份启动服务</w:t>
      </w:r>
    </w:p>
    <w:p w:rsidR="005A4D71" w:rsidRDefault="005A4D71">
      <w:pPr>
        <w:pStyle w:val="a3"/>
        <w:spacing w:before="11"/>
        <w:rPr>
          <w:sz w:val="18"/>
          <w:lang w:eastAsia="zh-CN"/>
        </w:rPr>
      </w:pPr>
    </w:p>
    <w:p w:rsidR="005A4D71" w:rsidRPr="004840A5" w:rsidRDefault="004840A5" w:rsidP="004840A5">
      <w:pPr>
        <w:pStyle w:val="a4"/>
        <w:numPr>
          <w:ilvl w:val="0"/>
          <w:numId w:val="26"/>
        </w:numPr>
        <w:tabs>
          <w:tab w:val="left" w:pos="320"/>
        </w:tabs>
        <w:spacing w:before="0"/>
        <w:jc w:val="both"/>
        <w:rPr>
          <w:rFonts w:ascii="Courier New"/>
        </w:rPr>
      </w:pPr>
      <w:r w:rsidRPr="004840A5">
        <w:rPr>
          <w:rFonts w:ascii="微软雅黑" w:eastAsia="微软雅黑" w:hAnsi="微软雅黑" w:cs="微软雅黑" w:hint="eastAsia"/>
          <w:sz w:val="20"/>
        </w:rPr>
        <w:t>使用</w:t>
      </w:r>
      <w:r w:rsidRPr="004840A5">
        <w:rPr>
          <w:sz w:val="20"/>
        </w:rPr>
        <w:t>/var/run/&lt;appname&gt;/&lt;appname&gt;.pid</w:t>
      </w:r>
      <w:r w:rsidRPr="004840A5">
        <w:rPr>
          <w:rFonts w:ascii="微软雅黑" w:eastAsia="微软雅黑" w:hAnsi="微软雅黑" w:cs="微软雅黑" w:hint="eastAsia"/>
          <w:sz w:val="20"/>
        </w:rPr>
        <w:t>跟踪应用程序的</w:t>
      </w:r>
      <w:r w:rsidRPr="004840A5">
        <w:rPr>
          <w:sz w:val="20"/>
        </w:rPr>
        <w:t>PID</w:t>
      </w:r>
    </w:p>
    <w:p w:rsidR="005A4D71" w:rsidRDefault="005A4D71">
      <w:pPr>
        <w:pStyle w:val="a3"/>
        <w:spacing w:before="5"/>
        <w:rPr>
          <w:rFonts w:ascii="Courier New"/>
          <w:sz w:val="21"/>
        </w:rPr>
      </w:pPr>
    </w:p>
    <w:p w:rsidR="005A4D71" w:rsidRDefault="00475295">
      <w:pPr>
        <w:pStyle w:val="a4"/>
        <w:numPr>
          <w:ilvl w:val="0"/>
          <w:numId w:val="26"/>
        </w:numPr>
        <w:tabs>
          <w:tab w:val="left" w:pos="320"/>
        </w:tabs>
        <w:spacing w:before="94"/>
        <w:rPr>
          <w:rFonts w:ascii="Courier New"/>
          <w:sz w:val="20"/>
        </w:rPr>
      </w:pPr>
      <w:r>
        <w:rPr>
          <w:sz w:val="20"/>
        </w:rPr>
        <w:t>Writes console logs to</w:t>
      </w:r>
      <w:r>
        <w:rPr>
          <w:spacing w:val="-1"/>
          <w:sz w:val="20"/>
        </w:rPr>
        <w:t xml:space="preserve"> </w:t>
      </w:r>
      <w:r>
        <w:rPr>
          <w:rFonts w:ascii="Courier New"/>
          <w:sz w:val="20"/>
        </w:rPr>
        <w:t>/var/log/&lt;appname&gt;.log</w:t>
      </w:r>
    </w:p>
    <w:p w:rsidR="005A4D71" w:rsidRDefault="005A4D71">
      <w:pPr>
        <w:pStyle w:val="a3"/>
        <w:spacing w:before="5"/>
        <w:rPr>
          <w:rFonts w:ascii="Courier New"/>
          <w:sz w:val="21"/>
        </w:rPr>
      </w:pPr>
    </w:p>
    <w:p w:rsidR="005A4D71" w:rsidRDefault="004840A5" w:rsidP="004840A5">
      <w:pPr>
        <w:pStyle w:val="a3"/>
        <w:spacing w:line="271" w:lineRule="auto"/>
        <w:ind w:left="120" w:right="1432"/>
      </w:pPr>
      <w:r w:rsidRPr="004840A5">
        <w:rPr>
          <w:rFonts w:ascii="微软雅黑" w:eastAsia="微软雅黑" w:hAnsi="微软雅黑" w:cs="微软雅黑" w:hint="eastAsia"/>
        </w:rPr>
        <w:t>假设您在</w:t>
      </w:r>
      <w:r w:rsidRPr="004840A5">
        <w:t>/ var / myapp</w:t>
      </w:r>
      <w:r w:rsidRPr="004840A5">
        <w:rPr>
          <w:rFonts w:ascii="微软雅黑" w:eastAsia="微软雅黑" w:hAnsi="微软雅黑" w:cs="微软雅黑" w:hint="eastAsia"/>
        </w:rPr>
        <w:t>中安装了</w:t>
      </w:r>
      <w:r w:rsidRPr="004840A5">
        <w:t>Spring Boot</w:t>
      </w:r>
      <w:r w:rsidRPr="004840A5">
        <w:rPr>
          <w:rFonts w:ascii="微软雅黑" w:eastAsia="微软雅黑" w:hAnsi="微软雅黑" w:cs="微软雅黑" w:hint="eastAsia"/>
        </w:rPr>
        <w:t>应用程序，要将</w:t>
      </w:r>
      <w:r w:rsidRPr="004840A5">
        <w:t>Spring Boot</w:t>
      </w:r>
      <w:r w:rsidRPr="004840A5">
        <w:rPr>
          <w:rFonts w:ascii="微软雅黑" w:eastAsia="微软雅黑" w:hAnsi="微软雅黑" w:cs="微软雅黑" w:hint="eastAsia"/>
        </w:rPr>
        <w:t>应用程序安装为</w:t>
      </w:r>
      <w:r w:rsidRPr="004840A5">
        <w:t>init.d</w:t>
      </w:r>
      <w:r w:rsidRPr="004840A5">
        <w:rPr>
          <w:rFonts w:ascii="微软雅黑" w:eastAsia="微软雅黑" w:hAnsi="微软雅黑" w:cs="微软雅黑" w:hint="eastAsia"/>
        </w:rPr>
        <w:t>服务，只需创建一个符号链接即可：</w:t>
      </w:r>
    </w:p>
    <w:p w:rsidR="005A4D71" w:rsidRDefault="00297392">
      <w:pPr>
        <w:pStyle w:val="a3"/>
        <w:spacing w:before="10"/>
        <w:rPr>
          <w:sz w:val="8"/>
        </w:rPr>
      </w:pPr>
      <w:r>
        <w:pict>
          <v:shape id="_x0000_s4160" type="#_x0000_t202" style="position:absolute;margin-left:75.55pt;margin-top:7.15pt;width:444.2pt;height:16.9pt;z-index:251735552;mso-wrap-distance-left:0;mso-wrap-distance-right:0;mso-position-horizontal-relative:page" fillcolor="#f0f0f0" strokecolor="#444" strokeweight=".1pt">
            <v:textbox style="mso-next-textbox:#_x0000_s4160" inset="0,0,0,0">
              <w:txbxContent>
                <w:p w:rsidR="00B67961" w:rsidRDefault="00B67961">
                  <w:pPr>
                    <w:spacing w:before="84"/>
                    <w:ind w:left="69"/>
                    <w:rPr>
                      <w:rFonts w:ascii="Courier New"/>
                      <w:sz w:val="14"/>
                    </w:rPr>
                  </w:pPr>
                  <w:r>
                    <w:rPr>
                      <w:rFonts w:ascii="Courier New"/>
                      <w:sz w:val="14"/>
                    </w:rPr>
                    <w:t>$ sudo ln -s /var/myapp/myapp.jar /etc/init.d/myapp</w:t>
                  </w:r>
                </w:p>
              </w:txbxContent>
            </v:textbox>
            <w10:wrap type="topAndBottom" anchorx="page"/>
          </v:shape>
        </w:pict>
      </w:r>
    </w:p>
    <w:p w:rsidR="005A4D71" w:rsidRDefault="005A4D71">
      <w:pPr>
        <w:pStyle w:val="a3"/>
        <w:spacing w:before="10"/>
        <w:rPr>
          <w:sz w:val="7"/>
        </w:rPr>
      </w:pPr>
    </w:p>
    <w:p w:rsidR="005A4D71" w:rsidRDefault="004840A5" w:rsidP="004840A5">
      <w:pPr>
        <w:pStyle w:val="a3"/>
        <w:spacing w:before="94" w:line="292" w:lineRule="auto"/>
        <w:ind w:left="120" w:right="1432"/>
      </w:pPr>
      <w:r w:rsidRPr="004840A5">
        <w:rPr>
          <w:rFonts w:ascii="微软雅黑" w:eastAsia="微软雅黑" w:hAnsi="微软雅黑" w:cs="微软雅黑" w:hint="eastAsia"/>
          <w:lang w:eastAsia="zh-CN"/>
        </w:rPr>
        <w:t>一旦安装，您可以按照通常的方式启动和停止服务。</w:t>
      </w:r>
      <w:r w:rsidRPr="004840A5">
        <w:rPr>
          <w:lang w:eastAsia="zh-CN"/>
        </w:rPr>
        <w:t xml:space="preserve"> </w:t>
      </w:r>
      <w:r w:rsidRPr="004840A5">
        <w:rPr>
          <w:rFonts w:ascii="微软雅黑" w:eastAsia="微软雅黑" w:hAnsi="微软雅黑" w:cs="微软雅黑" w:hint="eastAsia"/>
        </w:rPr>
        <w:t>例如，在基于</w:t>
      </w:r>
      <w:r w:rsidRPr="004840A5">
        <w:t>Debian</w:t>
      </w:r>
      <w:r w:rsidRPr="004840A5">
        <w:rPr>
          <w:rFonts w:ascii="微软雅黑" w:eastAsia="微软雅黑" w:hAnsi="微软雅黑" w:cs="微软雅黑" w:hint="eastAsia"/>
        </w:rPr>
        <w:t>的系统上：</w:t>
      </w:r>
      <w:r w:rsidR="00297392">
        <w:pict>
          <v:shape id="_x0000_s4159" type="#_x0000_t202" style="position:absolute;left:0;text-align:left;margin-left:75.55pt;margin-top:39.55pt;width:444.2pt;height:16.9pt;z-index:251736576;mso-wrap-distance-left:0;mso-wrap-distance-right:0;mso-position-horizontal-relative:page;mso-position-vertical-relative:text" fillcolor="#f0f0f0" strokecolor="#444" strokeweight=".1pt">
            <v:textbox style="mso-next-textbox:#_x0000_s4159" inset="0,0,0,0">
              <w:txbxContent>
                <w:p w:rsidR="00B67961" w:rsidRDefault="00B67961">
                  <w:pPr>
                    <w:spacing w:before="84"/>
                    <w:ind w:left="69"/>
                    <w:rPr>
                      <w:rFonts w:ascii="Courier New"/>
                      <w:sz w:val="14"/>
                    </w:rPr>
                  </w:pPr>
                  <w:r>
                    <w:rPr>
                      <w:rFonts w:ascii="Courier New"/>
                      <w:sz w:val="14"/>
                    </w:rPr>
                    <w:t>$ service myapp start</w:t>
                  </w:r>
                </w:p>
              </w:txbxContent>
            </v:textbox>
            <w10:wrap type="topAndBottom" anchorx="page"/>
          </v:shape>
        </w:pict>
      </w:r>
    </w:p>
    <w:p w:rsidR="005A4D71" w:rsidRDefault="005A4D71">
      <w:pPr>
        <w:pStyle w:val="a3"/>
        <w:spacing w:before="8"/>
        <w:rPr>
          <w:sz w:val="15"/>
        </w:rPr>
      </w:pPr>
    </w:p>
    <w:p w:rsidR="005A4D71" w:rsidRDefault="00297392">
      <w:pPr>
        <w:spacing w:before="94"/>
        <w:ind w:left="255"/>
        <w:rPr>
          <w:b/>
          <w:sz w:val="20"/>
        </w:rPr>
      </w:pPr>
      <w:r>
        <w:pict>
          <v:line id="_x0000_s4158" style="position:absolute;left:0;text-align:left;z-index:251740672;mso-position-horizontal-relative:page" from="73.4pt,4.5pt" to="73.4pt,43.05pt" strokecolor="#5c5c4e">
            <w10:wrap anchorx="page"/>
          </v:line>
        </w:pict>
      </w:r>
      <w:r w:rsidR="00475295">
        <w:rPr>
          <w:b/>
          <w:sz w:val="20"/>
        </w:rPr>
        <w:t>Tip</w:t>
      </w:r>
    </w:p>
    <w:p w:rsidR="005A4D71" w:rsidRDefault="005A4D71">
      <w:pPr>
        <w:pStyle w:val="a3"/>
        <w:spacing w:before="7"/>
        <w:rPr>
          <w:b/>
          <w:sz w:val="22"/>
        </w:rPr>
      </w:pPr>
    </w:p>
    <w:p w:rsidR="005A4D71" w:rsidRDefault="004840A5">
      <w:pPr>
        <w:pStyle w:val="a3"/>
        <w:ind w:left="255"/>
        <w:rPr>
          <w:lang w:eastAsia="zh-CN"/>
        </w:rPr>
      </w:pPr>
      <w:r w:rsidRPr="004840A5">
        <w:rPr>
          <w:rFonts w:ascii="微软雅黑" w:eastAsia="微软雅黑" w:hAnsi="微软雅黑" w:cs="微软雅黑" w:hint="eastAsia"/>
          <w:lang w:eastAsia="zh-CN"/>
        </w:rPr>
        <w:t>如果您的应用程序无法启动，请检查写入</w:t>
      </w:r>
      <w:r w:rsidRPr="004840A5">
        <w:rPr>
          <w:lang w:eastAsia="zh-CN"/>
        </w:rPr>
        <w:t>/var/log/&lt;appname&gt;.log</w:t>
      </w:r>
      <w:r w:rsidRPr="004840A5">
        <w:rPr>
          <w:rFonts w:ascii="微软雅黑" w:eastAsia="微软雅黑" w:hAnsi="微软雅黑" w:cs="微软雅黑" w:hint="eastAsia"/>
          <w:lang w:eastAsia="zh-CN"/>
        </w:rPr>
        <w:t>的日志文件是否有错误。</w:t>
      </w:r>
    </w:p>
    <w:p w:rsidR="005A4D71" w:rsidRDefault="005A4D71">
      <w:pPr>
        <w:pStyle w:val="a3"/>
        <w:spacing w:before="10"/>
        <w:rPr>
          <w:sz w:val="28"/>
          <w:lang w:eastAsia="zh-CN"/>
        </w:rPr>
      </w:pPr>
    </w:p>
    <w:p w:rsidR="005A4D71" w:rsidRDefault="00297392">
      <w:pPr>
        <w:pStyle w:val="a3"/>
        <w:spacing w:before="1" w:line="292" w:lineRule="auto"/>
        <w:ind w:left="120" w:right="1367"/>
      </w:pPr>
      <w:r>
        <w:pict>
          <v:shape id="_x0000_s4157" type="#_x0000_t202" style="position:absolute;left:0;text-align:left;margin-left:75.55pt;margin-top:34.9pt;width:444.2pt;height:16.9pt;z-index:251737600;mso-wrap-distance-left:0;mso-wrap-distance-right:0;mso-position-horizontal-relative:page" fillcolor="#f0f0f0" strokecolor="#444" strokeweight=".1pt">
            <v:textbox style="mso-next-textbox:#_x0000_s4157" inset="0,0,0,0">
              <w:txbxContent>
                <w:p w:rsidR="00B67961" w:rsidRDefault="00B67961">
                  <w:pPr>
                    <w:spacing w:before="84"/>
                    <w:ind w:left="69"/>
                    <w:rPr>
                      <w:rFonts w:ascii="Courier New"/>
                      <w:sz w:val="14"/>
                    </w:rPr>
                  </w:pPr>
                  <w:r>
                    <w:rPr>
                      <w:rFonts w:ascii="Courier New"/>
                      <w:sz w:val="14"/>
                    </w:rPr>
                    <w:t>$ update-rc.d myapp defaults &lt;priority&gt;</w:t>
                  </w:r>
                </w:p>
              </w:txbxContent>
            </v:textbox>
            <w10:wrap type="topAndBottom" anchorx="page"/>
          </v:shape>
        </w:pict>
      </w:r>
      <w:r w:rsidR="004840A5" w:rsidRPr="004840A5">
        <w:rPr>
          <w:rFonts w:ascii="微软雅黑" w:eastAsia="微软雅黑" w:hAnsi="微软雅黑" w:cs="微软雅黑" w:hint="eastAsia"/>
          <w:lang w:eastAsia="zh-CN"/>
        </w:rPr>
        <w:t>您还可以将应用程序标记为使用标准操作系统工具自动启动。</w:t>
      </w:r>
      <w:r w:rsidR="004840A5" w:rsidRPr="004840A5">
        <w:rPr>
          <w:lang w:eastAsia="zh-CN"/>
        </w:rPr>
        <w:t xml:space="preserve"> </w:t>
      </w:r>
      <w:r w:rsidR="004840A5" w:rsidRPr="004840A5">
        <w:rPr>
          <w:rFonts w:ascii="微软雅黑" w:eastAsia="微软雅黑" w:hAnsi="微软雅黑" w:cs="微软雅黑" w:hint="eastAsia"/>
        </w:rPr>
        <w:t>例如，在</w:t>
      </w:r>
      <w:r w:rsidR="004840A5" w:rsidRPr="004840A5">
        <w:t>Debian</w:t>
      </w:r>
      <w:r w:rsidR="004840A5" w:rsidRPr="004840A5">
        <w:rPr>
          <w:rFonts w:ascii="微软雅黑" w:eastAsia="微软雅黑" w:hAnsi="微软雅黑" w:cs="微软雅黑" w:hint="eastAsia"/>
        </w:rPr>
        <w:t>上：</w:t>
      </w:r>
    </w:p>
    <w:p w:rsidR="005A4D71" w:rsidRDefault="005A4D71">
      <w:pPr>
        <w:pStyle w:val="a3"/>
        <w:spacing w:before="10"/>
        <w:rPr>
          <w:sz w:val="7"/>
        </w:rPr>
      </w:pPr>
    </w:p>
    <w:p w:rsidR="005A4D71" w:rsidRDefault="00475295">
      <w:pPr>
        <w:pStyle w:val="4"/>
        <w:ind w:left="120"/>
      </w:pPr>
      <w:bookmarkStart w:id="755" w:name="Securing_an_init.d_service"/>
      <w:bookmarkStart w:id="756" w:name="_bookmark381"/>
      <w:bookmarkEnd w:id="755"/>
      <w:bookmarkEnd w:id="756"/>
      <w:r>
        <w:t>Securing an init.d service</w:t>
      </w:r>
    </w:p>
    <w:p w:rsidR="005A4D71" w:rsidRDefault="005A4D71">
      <w:pPr>
        <w:pStyle w:val="a3"/>
        <w:spacing w:before="3"/>
        <w:rPr>
          <w:b/>
          <w:sz w:val="22"/>
        </w:rPr>
      </w:pPr>
    </w:p>
    <w:p w:rsidR="005A4D71" w:rsidRDefault="00297392">
      <w:pPr>
        <w:spacing w:before="94"/>
        <w:ind w:left="255"/>
        <w:rPr>
          <w:b/>
          <w:sz w:val="20"/>
        </w:rPr>
      </w:pPr>
      <w:r>
        <w:pict>
          <v:line id="_x0000_s4156" style="position:absolute;left:0;text-align:left;z-index:251741696;mso-position-horizontal-relative:page" from="73.4pt,4.5pt" to="73.4pt,71.05pt" strokecolor="#5c5c4e">
            <w10:wrap anchorx="page"/>
          </v:line>
        </w:pict>
      </w:r>
      <w:r w:rsidR="00475295">
        <w:rPr>
          <w:b/>
          <w:sz w:val="20"/>
        </w:rPr>
        <w:t>Note</w:t>
      </w:r>
    </w:p>
    <w:p w:rsidR="005A4D71" w:rsidRDefault="005A4D71">
      <w:pPr>
        <w:pStyle w:val="a3"/>
        <w:spacing w:before="7"/>
        <w:rPr>
          <w:b/>
          <w:sz w:val="22"/>
        </w:rPr>
      </w:pPr>
    </w:p>
    <w:p w:rsidR="005A4D71" w:rsidRDefault="004840A5" w:rsidP="004840A5">
      <w:pPr>
        <w:pStyle w:val="a3"/>
        <w:spacing w:before="1" w:line="292" w:lineRule="auto"/>
        <w:ind w:left="255" w:right="1837"/>
        <w:jc w:val="both"/>
        <w:rPr>
          <w:lang w:eastAsia="zh-CN"/>
        </w:rPr>
      </w:pPr>
      <w:r w:rsidRPr="004840A5">
        <w:rPr>
          <w:rFonts w:ascii="微软雅黑" w:eastAsia="微软雅黑" w:hAnsi="微软雅黑" w:cs="微软雅黑" w:hint="eastAsia"/>
          <w:lang w:eastAsia="zh-CN"/>
        </w:rPr>
        <w:t>以下是关于如何保护作为</w:t>
      </w:r>
      <w:r w:rsidRPr="004840A5">
        <w:rPr>
          <w:lang w:eastAsia="zh-CN"/>
        </w:rPr>
        <w:t>init.d</w:t>
      </w:r>
      <w:r w:rsidRPr="004840A5">
        <w:rPr>
          <w:rFonts w:ascii="微软雅黑" w:eastAsia="微软雅黑" w:hAnsi="微软雅黑" w:cs="微软雅黑" w:hint="eastAsia"/>
          <w:lang w:eastAsia="zh-CN"/>
        </w:rPr>
        <w:t>服务运行的</w:t>
      </w:r>
      <w:r w:rsidRPr="004840A5">
        <w:rPr>
          <w:lang w:eastAsia="zh-CN"/>
        </w:rPr>
        <w:t>Spring Boot</w:t>
      </w:r>
      <w:r w:rsidRPr="004840A5">
        <w:rPr>
          <w:rFonts w:ascii="微软雅黑" w:eastAsia="微软雅黑" w:hAnsi="微软雅黑" w:cs="微软雅黑" w:hint="eastAsia"/>
          <w:lang w:eastAsia="zh-CN"/>
        </w:rPr>
        <w:t>应用程序的一组准则。</w:t>
      </w:r>
      <w:r w:rsidRPr="004840A5">
        <w:rPr>
          <w:lang w:eastAsia="zh-CN"/>
        </w:rPr>
        <w:t xml:space="preserve"> </w:t>
      </w:r>
      <w:r w:rsidRPr="004840A5">
        <w:rPr>
          <w:rFonts w:ascii="微软雅黑" w:eastAsia="微软雅黑" w:hAnsi="微软雅黑" w:cs="微软雅黑" w:hint="eastAsia"/>
          <w:lang w:eastAsia="zh-CN"/>
        </w:rPr>
        <w:t>这并不是为了强化应用程序及其运行环境而应该做的所有事情的详尽清单。</w:t>
      </w:r>
    </w:p>
    <w:p w:rsidR="005A4D71" w:rsidRDefault="005A4D71">
      <w:pPr>
        <w:pStyle w:val="a3"/>
        <w:spacing w:before="10"/>
        <w:rPr>
          <w:sz w:val="25"/>
          <w:lang w:eastAsia="zh-CN"/>
        </w:rPr>
      </w:pPr>
    </w:p>
    <w:p w:rsidR="005A4D71" w:rsidRDefault="004840A5" w:rsidP="004840A5">
      <w:pPr>
        <w:pStyle w:val="a3"/>
        <w:spacing w:line="280" w:lineRule="auto"/>
        <w:ind w:left="120" w:right="1437"/>
        <w:jc w:val="both"/>
        <w:rPr>
          <w:lang w:eastAsia="zh-CN"/>
        </w:rPr>
      </w:pPr>
      <w:r w:rsidRPr="004840A5">
        <w:rPr>
          <w:rFonts w:ascii="微软雅黑" w:eastAsia="微软雅黑" w:hAnsi="微软雅黑" w:cs="微软雅黑" w:hint="eastAsia"/>
          <w:lang w:eastAsia="zh-CN"/>
        </w:rPr>
        <w:t>当以</w:t>
      </w:r>
      <w:r w:rsidRPr="004840A5">
        <w:rPr>
          <w:lang w:eastAsia="zh-CN"/>
        </w:rPr>
        <w:t>root</w:t>
      </w:r>
      <w:r w:rsidRPr="004840A5">
        <w:rPr>
          <w:rFonts w:ascii="微软雅黑" w:eastAsia="微软雅黑" w:hAnsi="微软雅黑" w:cs="微软雅黑" w:hint="eastAsia"/>
          <w:lang w:eastAsia="zh-CN"/>
        </w:rPr>
        <w:t>用户身份执行时，就像使用</w:t>
      </w:r>
      <w:r w:rsidRPr="004840A5">
        <w:rPr>
          <w:lang w:eastAsia="zh-CN"/>
        </w:rPr>
        <w:t>root</w:t>
      </w:r>
      <w:r w:rsidRPr="004840A5">
        <w:rPr>
          <w:rFonts w:ascii="微软雅黑" w:eastAsia="微软雅黑" w:hAnsi="微软雅黑" w:cs="微软雅黑" w:hint="eastAsia"/>
          <w:lang w:eastAsia="zh-CN"/>
        </w:rPr>
        <w:t>启动</w:t>
      </w:r>
      <w:r w:rsidRPr="004840A5">
        <w:rPr>
          <w:lang w:eastAsia="zh-CN"/>
        </w:rPr>
        <w:t>init.d</w:t>
      </w:r>
      <w:r w:rsidRPr="004840A5">
        <w:rPr>
          <w:rFonts w:ascii="微软雅黑" w:eastAsia="微软雅黑" w:hAnsi="微软雅黑" w:cs="微软雅黑" w:hint="eastAsia"/>
          <w:lang w:eastAsia="zh-CN"/>
        </w:rPr>
        <w:t>服务一样，默认的可执行脚本将以拥有</w:t>
      </w:r>
      <w:r w:rsidRPr="004840A5">
        <w:rPr>
          <w:lang w:eastAsia="zh-CN"/>
        </w:rPr>
        <w:t>jar</w:t>
      </w:r>
      <w:r w:rsidRPr="004840A5">
        <w:rPr>
          <w:rFonts w:ascii="微软雅黑" w:eastAsia="微软雅黑" w:hAnsi="微软雅黑" w:cs="微软雅黑" w:hint="eastAsia"/>
          <w:lang w:eastAsia="zh-CN"/>
        </w:rPr>
        <w:t>文件的用户身份运行应用程序。</w:t>
      </w:r>
      <w:r w:rsidRPr="004840A5">
        <w:rPr>
          <w:lang w:eastAsia="zh-CN"/>
        </w:rPr>
        <w:t xml:space="preserve"> </w:t>
      </w:r>
      <w:r w:rsidRPr="004840A5">
        <w:rPr>
          <w:rFonts w:ascii="微软雅黑" w:eastAsia="微软雅黑" w:hAnsi="微软雅黑" w:cs="微软雅黑" w:hint="eastAsia"/>
          <w:lang w:eastAsia="zh-CN"/>
        </w:rPr>
        <w:t>你永远不应该以</w:t>
      </w:r>
      <w:r w:rsidRPr="004840A5">
        <w:rPr>
          <w:lang w:eastAsia="zh-CN"/>
        </w:rPr>
        <w:t>root</w:t>
      </w:r>
      <w:r w:rsidRPr="004840A5">
        <w:rPr>
          <w:rFonts w:ascii="微软雅黑" w:eastAsia="微软雅黑" w:hAnsi="微软雅黑" w:cs="微软雅黑" w:hint="eastAsia"/>
          <w:lang w:eastAsia="zh-CN"/>
        </w:rPr>
        <w:t>运行一个</w:t>
      </w:r>
      <w:r w:rsidRPr="004840A5">
        <w:rPr>
          <w:lang w:eastAsia="zh-CN"/>
        </w:rPr>
        <w:t>Spring Boot</w:t>
      </w:r>
      <w:r w:rsidRPr="004840A5">
        <w:rPr>
          <w:rFonts w:ascii="微软雅黑" w:eastAsia="微软雅黑" w:hAnsi="微软雅黑" w:cs="微软雅黑" w:hint="eastAsia"/>
          <w:lang w:eastAsia="zh-CN"/>
        </w:rPr>
        <w:t>应用程序，所以你的应用程序的</w:t>
      </w:r>
      <w:r w:rsidRPr="004840A5">
        <w:rPr>
          <w:lang w:eastAsia="zh-CN"/>
        </w:rPr>
        <w:t>jar</w:t>
      </w:r>
      <w:r w:rsidRPr="004840A5">
        <w:rPr>
          <w:rFonts w:ascii="微软雅黑" w:eastAsia="微软雅黑" w:hAnsi="微软雅黑" w:cs="微软雅黑" w:hint="eastAsia"/>
          <w:lang w:eastAsia="zh-CN"/>
        </w:rPr>
        <w:t>文件不应该被</w:t>
      </w:r>
      <w:r w:rsidRPr="004840A5">
        <w:rPr>
          <w:lang w:eastAsia="zh-CN"/>
        </w:rPr>
        <w:t>root</w:t>
      </w:r>
      <w:r w:rsidRPr="004840A5">
        <w:rPr>
          <w:rFonts w:ascii="微软雅黑" w:eastAsia="微软雅黑" w:hAnsi="微软雅黑" w:cs="微软雅黑" w:hint="eastAsia"/>
          <w:lang w:eastAsia="zh-CN"/>
        </w:rPr>
        <w:t>所有。</w:t>
      </w:r>
      <w:r w:rsidRPr="004840A5">
        <w:rPr>
          <w:lang w:eastAsia="zh-CN"/>
        </w:rPr>
        <w:t xml:space="preserve"> </w:t>
      </w:r>
      <w:r w:rsidRPr="004840A5">
        <w:rPr>
          <w:rFonts w:ascii="微软雅黑" w:eastAsia="微软雅黑" w:hAnsi="微软雅黑" w:cs="微软雅黑" w:hint="eastAsia"/>
          <w:lang w:eastAsia="zh-CN"/>
        </w:rPr>
        <w:t>相反，创建一个特定的用户来运行你的应用程序，并使用</w:t>
      </w:r>
      <w:r w:rsidRPr="004840A5">
        <w:rPr>
          <w:lang w:eastAsia="zh-CN"/>
        </w:rPr>
        <w:t>chown</w:t>
      </w:r>
      <w:r w:rsidRPr="004840A5">
        <w:rPr>
          <w:rFonts w:ascii="微软雅黑" w:eastAsia="微软雅黑" w:hAnsi="微软雅黑" w:cs="微软雅黑" w:hint="eastAsia"/>
          <w:lang w:eastAsia="zh-CN"/>
        </w:rPr>
        <w:t>使其成为</w:t>
      </w:r>
      <w:r w:rsidRPr="004840A5">
        <w:rPr>
          <w:lang w:eastAsia="zh-CN"/>
        </w:rPr>
        <w:t>jar</w:t>
      </w:r>
      <w:r w:rsidRPr="004840A5">
        <w:rPr>
          <w:rFonts w:ascii="微软雅黑" w:eastAsia="微软雅黑" w:hAnsi="微软雅黑" w:cs="微软雅黑" w:hint="eastAsia"/>
          <w:lang w:eastAsia="zh-CN"/>
        </w:rPr>
        <w:t>文件的所有者。</w:t>
      </w:r>
      <w:r w:rsidRPr="004840A5">
        <w:rPr>
          <w:lang w:eastAsia="zh-CN"/>
        </w:rPr>
        <w:t xml:space="preserve"> </w:t>
      </w:r>
      <w:r w:rsidRPr="004840A5">
        <w:rPr>
          <w:rFonts w:ascii="微软雅黑" w:eastAsia="微软雅黑" w:hAnsi="微软雅黑" w:cs="微软雅黑" w:hint="eastAsia"/>
          <w:lang w:eastAsia="zh-CN"/>
        </w:rPr>
        <w:t>例如：</w:t>
      </w:r>
    </w:p>
    <w:p w:rsidR="005A4D71" w:rsidRDefault="00297392">
      <w:pPr>
        <w:pStyle w:val="a3"/>
        <w:spacing w:before="2"/>
        <w:rPr>
          <w:sz w:val="10"/>
          <w:lang w:eastAsia="zh-CN"/>
        </w:rPr>
      </w:pPr>
      <w:r>
        <w:pict>
          <v:shape id="_x0000_s4155" type="#_x0000_t202" style="position:absolute;margin-left:75.55pt;margin-top:7.85pt;width:444.2pt;height:16.9pt;z-index:251738624;mso-wrap-distance-left:0;mso-wrap-distance-right:0;mso-position-horizontal-relative:page" fillcolor="#f0f0f0" strokecolor="#444" strokeweight=".1pt">
            <v:textbox style="mso-next-textbox:#_x0000_s4155" inset="0,0,0,0">
              <w:txbxContent>
                <w:p w:rsidR="00B67961" w:rsidRDefault="00B67961">
                  <w:pPr>
                    <w:spacing w:before="84"/>
                    <w:ind w:left="69"/>
                    <w:rPr>
                      <w:rFonts w:ascii="Courier New"/>
                      <w:sz w:val="14"/>
                    </w:rPr>
                  </w:pPr>
                  <w:r>
                    <w:rPr>
                      <w:rFonts w:ascii="Courier New"/>
                      <w:sz w:val="14"/>
                    </w:rPr>
                    <w:t>$ chown bootapp:bootapp your-app.jar</w:t>
                  </w:r>
                </w:p>
              </w:txbxContent>
            </v:textbox>
            <w10:wrap type="topAndBottom" anchorx="page"/>
          </v:shape>
        </w:pict>
      </w:r>
    </w:p>
    <w:p w:rsidR="005A4D71" w:rsidRDefault="005A4D71">
      <w:pPr>
        <w:pStyle w:val="a3"/>
        <w:spacing w:before="10"/>
        <w:rPr>
          <w:sz w:val="7"/>
          <w:lang w:eastAsia="zh-CN"/>
        </w:rPr>
      </w:pPr>
    </w:p>
    <w:p w:rsidR="005A4D71" w:rsidRDefault="004840A5">
      <w:pPr>
        <w:pStyle w:val="a3"/>
        <w:spacing w:before="94"/>
        <w:ind w:left="120"/>
        <w:rPr>
          <w:lang w:eastAsia="zh-CN"/>
        </w:rPr>
      </w:pPr>
      <w:r w:rsidRPr="004840A5">
        <w:rPr>
          <w:rFonts w:ascii="微软雅黑" w:eastAsia="微软雅黑" w:hAnsi="微软雅黑" w:cs="微软雅黑" w:hint="eastAsia"/>
          <w:lang w:eastAsia="zh-CN"/>
        </w:rPr>
        <w:t>在这种情况下，默认的可执行脚本将作为</w:t>
      </w:r>
      <w:r w:rsidRPr="004840A5">
        <w:rPr>
          <w:lang w:eastAsia="zh-CN"/>
        </w:rPr>
        <w:t>bootapp</w:t>
      </w:r>
      <w:r w:rsidRPr="004840A5">
        <w:rPr>
          <w:rFonts w:ascii="微软雅黑" w:eastAsia="微软雅黑" w:hAnsi="微软雅黑" w:cs="微软雅黑" w:hint="eastAsia"/>
          <w:lang w:eastAsia="zh-CN"/>
        </w:rPr>
        <w:t>用户运行应用程序。</w:t>
      </w:r>
    </w:p>
    <w:p w:rsidR="005A4D71" w:rsidRDefault="005A4D71">
      <w:pPr>
        <w:pStyle w:val="a3"/>
        <w:spacing w:before="9"/>
        <w:rPr>
          <w:lang w:eastAsia="zh-CN"/>
        </w:rPr>
      </w:pPr>
    </w:p>
    <w:p w:rsidR="005A4D71" w:rsidRDefault="00297392">
      <w:pPr>
        <w:spacing w:before="93"/>
        <w:ind w:left="255"/>
        <w:rPr>
          <w:b/>
          <w:sz w:val="20"/>
          <w:lang w:eastAsia="zh-CN"/>
        </w:rPr>
      </w:pPr>
      <w:r>
        <w:pict>
          <v:line id="_x0000_s4154" style="position:absolute;left:0;text-align:left;z-index:251742720;mso-position-horizontal-relative:page" from="73.4pt,4.45pt" to="73.4pt,71pt" strokecolor="#5c5c4e">
            <w10:wrap anchorx="page"/>
          </v:line>
        </w:pict>
      </w:r>
      <w:r w:rsidR="00475295">
        <w:rPr>
          <w:b/>
          <w:sz w:val="20"/>
          <w:lang w:eastAsia="zh-CN"/>
        </w:rPr>
        <w:t>Tip</w:t>
      </w:r>
    </w:p>
    <w:p w:rsidR="005A4D71" w:rsidRDefault="005A4D71">
      <w:pPr>
        <w:pStyle w:val="a3"/>
        <w:spacing w:before="8"/>
        <w:rPr>
          <w:b/>
          <w:sz w:val="22"/>
          <w:lang w:eastAsia="zh-CN"/>
        </w:rPr>
      </w:pPr>
    </w:p>
    <w:p w:rsidR="005A4D71" w:rsidRDefault="004840A5">
      <w:pPr>
        <w:pStyle w:val="a3"/>
        <w:spacing w:line="280" w:lineRule="auto"/>
        <w:ind w:left="255" w:right="1837"/>
        <w:jc w:val="both"/>
        <w:rPr>
          <w:lang w:eastAsia="zh-CN"/>
        </w:rPr>
      </w:pPr>
      <w:r w:rsidRPr="004840A5">
        <w:rPr>
          <w:rFonts w:ascii="微软雅黑" w:eastAsia="微软雅黑" w:hAnsi="微软雅黑" w:cs="微软雅黑" w:hint="eastAsia"/>
          <w:lang w:eastAsia="zh-CN"/>
        </w:rPr>
        <w:t>为了减少应用程序用户帐户被攻破的可能性，您应该考虑防止它使用登录</w:t>
      </w:r>
      <w:r w:rsidRPr="004840A5">
        <w:rPr>
          <w:lang w:eastAsia="zh-CN"/>
        </w:rPr>
        <w:t>shell</w:t>
      </w:r>
      <w:r w:rsidRPr="004840A5">
        <w:rPr>
          <w:rFonts w:ascii="微软雅黑" w:eastAsia="微软雅黑" w:hAnsi="微软雅黑" w:cs="微软雅黑" w:hint="eastAsia"/>
          <w:lang w:eastAsia="zh-CN"/>
        </w:rPr>
        <w:t>。</w:t>
      </w:r>
      <w:r w:rsidRPr="004840A5">
        <w:rPr>
          <w:lang w:eastAsia="zh-CN"/>
        </w:rPr>
        <w:t xml:space="preserve"> </w:t>
      </w:r>
      <w:r w:rsidRPr="004840A5">
        <w:rPr>
          <w:rFonts w:ascii="微软雅黑" w:eastAsia="微软雅黑" w:hAnsi="微软雅黑" w:cs="微软雅黑" w:hint="eastAsia"/>
          <w:lang w:eastAsia="zh-CN"/>
        </w:rPr>
        <w:t>例如，将帐户的外壳设置为</w:t>
      </w:r>
      <w:r w:rsidRPr="004840A5">
        <w:rPr>
          <w:lang w:eastAsia="zh-CN"/>
        </w:rPr>
        <w:t>/ usr / sbin / nologin</w:t>
      </w:r>
      <w:r w:rsidRPr="004840A5">
        <w:rPr>
          <w:rFonts w:ascii="微软雅黑" w:eastAsia="微软雅黑" w:hAnsi="微软雅黑" w:cs="微软雅黑" w:hint="eastAsia"/>
          <w:lang w:eastAsia="zh-CN"/>
        </w:rPr>
        <w:t>。</w:t>
      </w:r>
    </w:p>
    <w:p w:rsidR="005A4D71" w:rsidRDefault="005A4D71">
      <w:pPr>
        <w:pStyle w:val="a3"/>
        <w:spacing w:before="4"/>
        <w:rPr>
          <w:sz w:val="27"/>
          <w:lang w:eastAsia="zh-CN"/>
        </w:rPr>
      </w:pPr>
    </w:p>
    <w:p w:rsidR="005A4D71" w:rsidRDefault="00297392">
      <w:pPr>
        <w:pStyle w:val="a3"/>
        <w:spacing w:line="292" w:lineRule="auto"/>
        <w:ind w:left="120" w:right="1367"/>
        <w:rPr>
          <w:lang w:eastAsia="zh-CN"/>
        </w:rPr>
      </w:pPr>
      <w:r>
        <w:pict>
          <v:shape id="_x0000_s4153" type="#_x0000_t202" style="position:absolute;left:0;text-align:left;margin-left:75.55pt;margin-top:43.35pt;width:444.2pt;height:16.9pt;z-index:251739648;mso-wrap-distance-left:0;mso-wrap-distance-right:0;mso-position-horizontal-relative:page" fillcolor="#f0f0f0" strokecolor="#444" strokeweight=".1pt">
            <v:textbox style="mso-next-textbox:#_x0000_s4153" inset="0,0,0,0">
              <w:txbxContent>
                <w:p w:rsidR="00B67961" w:rsidRDefault="00B67961">
                  <w:pPr>
                    <w:spacing w:before="84"/>
                    <w:ind w:left="69"/>
                    <w:rPr>
                      <w:rFonts w:ascii="Courier New"/>
                      <w:sz w:val="14"/>
                    </w:rPr>
                  </w:pPr>
                  <w:r>
                    <w:rPr>
                      <w:rFonts w:ascii="Courier New"/>
                      <w:sz w:val="14"/>
                    </w:rPr>
                    <w:t>$ chmod 500 your-app.jar</w:t>
                  </w:r>
                </w:p>
              </w:txbxContent>
            </v:textbox>
            <w10:wrap type="topAndBottom" anchorx="page"/>
          </v:shape>
        </w:pict>
      </w:r>
      <w:r w:rsidR="004840A5" w:rsidRPr="004840A5">
        <w:rPr>
          <w:rFonts w:ascii="微软雅黑" w:eastAsia="微软雅黑" w:hAnsi="微软雅黑" w:cs="微软雅黑" w:hint="eastAsia"/>
          <w:lang w:eastAsia="zh-CN"/>
        </w:rPr>
        <w:t>您还应该采取措施来防止修改应用程序的</w:t>
      </w:r>
      <w:r w:rsidR="004840A5" w:rsidRPr="004840A5">
        <w:rPr>
          <w:lang w:eastAsia="zh-CN"/>
        </w:rPr>
        <w:t>jar</w:t>
      </w:r>
      <w:r w:rsidR="004840A5" w:rsidRPr="004840A5">
        <w:rPr>
          <w:rFonts w:ascii="微软雅黑" w:eastAsia="微软雅黑" w:hAnsi="微软雅黑" w:cs="微软雅黑" w:hint="eastAsia"/>
          <w:lang w:eastAsia="zh-CN"/>
        </w:rPr>
        <w:t>文件。</w:t>
      </w:r>
      <w:r w:rsidR="004840A5" w:rsidRPr="004840A5">
        <w:rPr>
          <w:lang w:eastAsia="zh-CN"/>
        </w:rPr>
        <w:t xml:space="preserve"> </w:t>
      </w:r>
      <w:r w:rsidR="004840A5" w:rsidRPr="004840A5">
        <w:rPr>
          <w:rFonts w:ascii="微软雅黑" w:eastAsia="微软雅黑" w:hAnsi="微软雅黑" w:cs="微软雅黑" w:hint="eastAsia"/>
          <w:lang w:eastAsia="zh-CN"/>
        </w:rPr>
        <w:t>首先，配置它的权限，使其不能被写入，只能被其所有者读取或执行：</w:t>
      </w:r>
    </w:p>
    <w:p w:rsidR="005A4D71" w:rsidRDefault="005A4D71">
      <w:pPr>
        <w:pStyle w:val="a3"/>
        <w:spacing w:before="10"/>
        <w:rPr>
          <w:sz w:val="7"/>
          <w:lang w:eastAsia="zh-CN"/>
        </w:rPr>
      </w:pPr>
    </w:p>
    <w:p w:rsidR="005A4D71" w:rsidRDefault="004840A5" w:rsidP="00617B7B">
      <w:pPr>
        <w:pStyle w:val="a3"/>
        <w:spacing w:before="94" w:line="292" w:lineRule="auto"/>
        <w:ind w:left="120" w:right="1437"/>
        <w:jc w:val="both"/>
        <w:rPr>
          <w:sz w:val="28"/>
          <w:lang w:eastAsia="zh-CN"/>
        </w:rPr>
      </w:pPr>
      <w:r w:rsidRPr="004840A5">
        <w:rPr>
          <w:rFonts w:ascii="微软雅黑" w:eastAsia="微软雅黑" w:hAnsi="微软雅黑" w:cs="微软雅黑" w:hint="eastAsia"/>
          <w:lang w:eastAsia="zh-CN"/>
        </w:rPr>
        <w:lastRenderedPageBreak/>
        <w:t>其次，如果您的应用程序或运行该应用程序的帐户受到威胁，您还应该采取措施来限制损害。</w:t>
      </w:r>
      <w:r w:rsidRPr="004840A5">
        <w:rPr>
          <w:lang w:eastAsia="zh-CN"/>
        </w:rPr>
        <w:t xml:space="preserve"> </w:t>
      </w:r>
      <w:r w:rsidRPr="004840A5">
        <w:rPr>
          <w:rFonts w:ascii="微软雅黑" w:eastAsia="微软雅黑" w:hAnsi="微软雅黑" w:cs="微软雅黑" w:hint="eastAsia"/>
          <w:lang w:eastAsia="zh-CN"/>
        </w:rPr>
        <w:t>如果攻击者获得访问权限，他们可以将</w:t>
      </w:r>
      <w:r w:rsidRPr="004840A5">
        <w:rPr>
          <w:lang w:eastAsia="zh-CN"/>
        </w:rPr>
        <w:t>jar</w:t>
      </w:r>
      <w:r w:rsidRPr="004840A5">
        <w:rPr>
          <w:rFonts w:ascii="微软雅黑" w:eastAsia="微软雅黑" w:hAnsi="微软雅黑" w:cs="微软雅黑" w:hint="eastAsia"/>
          <w:lang w:eastAsia="zh-CN"/>
        </w:rPr>
        <w:t>文件写入并更改其内容。</w:t>
      </w:r>
      <w:r w:rsidRPr="004840A5">
        <w:rPr>
          <w:lang w:eastAsia="zh-CN"/>
        </w:rPr>
        <w:t xml:space="preserve"> </w:t>
      </w:r>
      <w:r w:rsidRPr="004840A5">
        <w:rPr>
          <w:rFonts w:ascii="微软雅黑" w:eastAsia="微软雅黑" w:hAnsi="微软雅黑" w:cs="微软雅黑" w:hint="eastAsia"/>
          <w:lang w:eastAsia="zh-CN"/>
        </w:rPr>
        <w:t>防止这种情况的一种方法是使用</w:t>
      </w:r>
      <w:r w:rsidRPr="004840A5">
        <w:rPr>
          <w:lang w:eastAsia="zh-CN"/>
        </w:rPr>
        <w:t>chattr</w:t>
      </w:r>
      <w:r w:rsidRPr="004840A5">
        <w:rPr>
          <w:rFonts w:ascii="微软雅黑" w:eastAsia="微软雅黑" w:hAnsi="微软雅黑" w:cs="微软雅黑" w:hint="eastAsia"/>
          <w:lang w:eastAsia="zh-CN"/>
        </w:rPr>
        <w:t>使其不可变：</w:t>
      </w:r>
    </w:p>
    <w:p w:rsidR="005A4D71" w:rsidRDefault="00297392">
      <w:pPr>
        <w:pStyle w:val="a3"/>
        <w:ind w:left="190"/>
      </w:pPr>
      <w:r>
        <w:pict>
          <v:shape id="_x0000_s5273"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3" inset="0,0,0,0">
              <w:txbxContent>
                <w:p w:rsidR="00B67961" w:rsidRDefault="00B67961">
                  <w:pPr>
                    <w:spacing w:before="84"/>
                    <w:ind w:left="69"/>
                    <w:rPr>
                      <w:rFonts w:ascii="Courier New"/>
                      <w:sz w:val="14"/>
                    </w:rPr>
                  </w:pPr>
                  <w:r>
                    <w:rPr>
                      <w:rFonts w:ascii="Courier New"/>
                      <w:sz w:val="14"/>
                    </w:rPr>
                    <w:t>$ sudo chattr +i your-app.jar</w:t>
                  </w:r>
                </w:p>
              </w:txbxContent>
            </v:textbox>
            <w10:anchorlock/>
          </v:shape>
        </w:pict>
      </w:r>
    </w:p>
    <w:p w:rsidR="005A4D71" w:rsidRDefault="005A4D71">
      <w:pPr>
        <w:pStyle w:val="a3"/>
        <w:spacing w:before="1"/>
        <w:rPr>
          <w:sz w:val="7"/>
        </w:rPr>
      </w:pPr>
    </w:p>
    <w:p w:rsidR="005A4D71" w:rsidRDefault="00617B7B">
      <w:pPr>
        <w:pStyle w:val="a3"/>
        <w:spacing w:before="93"/>
        <w:ind w:left="120"/>
        <w:rPr>
          <w:lang w:eastAsia="zh-CN"/>
        </w:rPr>
      </w:pPr>
      <w:r w:rsidRPr="00617B7B">
        <w:rPr>
          <w:rFonts w:ascii="微软雅黑" w:eastAsia="微软雅黑" w:hAnsi="微软雅黑" w:cs="微软雅黑" w:hint="eastAsia"/>
          <w:lang w:eastAsia="zh-CN"/>
        </w:rPr>
        <w:t>这将阻止任何用户（包括</w:t>
      </w:r>
      <w:r w:rsidRPr="00617B7B">
        <w:rPr>
          <w:lang w:eastAsia="zh-CN"/>
        </w:rPr>
        <w:t>root</w:t>
      </w:r>
      <w:r w:rsidRPr="00617B7B">
        <w:rPr>
          <w:rFonts w:ascii="微软雅黑" w:eastAsia="微软雅黑" w:hAnsi="微软雅黑" w:cs="微软雅黑" w:hint="eastAsia"/>
          <w:lang w:eastAsia="zh-CN"/>
        </w:rPr>
        <w:t>）修改</w:t>
      </w:r>
      <w:r w:rsidRPr="00617B7B">
        <w:rPr>
          <w:lang w:eastAsia="zh-CN"/>
        </w:rPr>
        <w:t>jar</w:t>
      </w:r>
      <w:r w:rsidRPr="00617B7B">
        <w:rPr>
          <w:rFonts w:ascii="微软雅黑" w:eastAsia="微软雅黑" w:hAnsi="微软雅黑" w:cs="微软雅黑" w:hint="eastAsia"/>
          <w:lang w:eastAsia="zh-CN"/>
        </w:rPr>
        <w:t>。</w:t>
      </w:r>
    </w:p>
    <w:p w:rsidR="005A4D71" w:rsidRDefault="005A4D71">
      <w:pPr>
        <w:pStyle w:val="a3"/>
        <w:spacing w:before="7"/>
        <w:rPr>
          <w:sz w:val="22"/>
          <w:lang w:eastAsia="zh-CN"/>
        </w:rPr>
      </w:pPr>
    </w:p>
    <w:p w:rsidR="00617B7B" w:rsidRDefault="00617B7B">
      <w:pPr>
        <w:pStyle w:val="a3"/>
        <w:ind w:left="120"/>
        <w:rPr>
          <w:rFonts w:ascii="微软雅黑" w:eastAsia="微软雅黑" w:hAnsi="微软雅黑" w:cs="微软雅黑"/>
          <w:lang w:eastAsia="zh-CN"/>
        </w:rPr>
      </w:pPr>
      <w:r w:rsidRPr="00617B7B">
        <w:rPr>
          <w:rFonts w:ascii="微软雅黑" w:eastAsia="微软雅黑" w:hAnsi="微软雅黑" w:cs="微软雅黑" w:hint="eastAsia"/>
          <w:lang w:eastAsia="zh-CN"/>
        </w:rPr>
        <w:t>如果使用</w:t>
      </w:r>
      <w:r w:rsidRPr="00617B7B">
        <w:rPr>
          <w:lang w:eastAsia="zh-CN"/>
        </w:rPr>
        <w:t>root</w:t>
      </w:r>
      <w:r w:rsidRPr="00617B7B">
        <w:rPr>
          <w:rFonts w:ascii="微软雅黑" w:eastAsia="微软雅黑" w:hAnsi="微软雅黑" w:cs="微软雅黑" w:hint="eastAsia"/>
          <w:lang w:eastAsia="zh-CN"/>
        </w:rPr>
        <w:t>来控制应用程序的服务，并使用</w:t>
      </w:r>
      <w:hyperlink w:anchor="_bookmark386" w:history="1">
        <w:r>
          <w:rPr>
            <w:color w:val="204060"/>
            <w:u w:val="single" w:color="204060"/>
          </w:rPr>
          <w:t xml:space="preserve">use a </w:t>
        </w:r>
        <w:r>
          <w:rPr>
            <w:rFonts w:ascii="Courier New" w:hAnsi="Courier New"/>
            <w:color w:val="204060"/>
            <w:u w:val="single" w:color="204060"/>
          </w:rPr>
          <w:t>.conf</w:t>
        </w:r>
        <w:r>
          <w:rPr>
            <w:rFonts w:ascii="Courier New" w:hAnsi="Courier New"/>
            <w:color w:val="204060"/>
            <w:spacing w:val="-83"/>
            <w:u w:val="single" w:color="204060"/>
          </w:rPr>
          <w:t xml:space="preserve"> </w:t>
        </w:r>
        <w:r>
          <w:rPr>
            <w:color w:val="204060"/>
            <w:u w:val="single" w:color="204060"/>
          </w:rPr>
          <w:t>file</w:t>
        </w:r>
        <w:r>
          <w:rPr>
            <w:color w:val="204060"/>
          </w:rPr>
          <w:t xml:space="preserve"> </w:t>
        </w:r>
      </w:hyperlink>
      <w:r w:rsidRPr="00617B7B">
        <w:rPr>
          <w:rFonts w:ascii="微软雅黑" w:eastAsia="微软雅黑" w:hAnsi="微软雅黑" w:cs="微软雅黑" w:hint="eastAsia"/>
          <w:lang w:eastAsia="zh-CN"/>
        </w:rPr>
        <w:t>文件来定制其启动，那么</w:t>
      </w:r>
      <w:r w:rsidRPr="00617B7B">
        <w:rPr>
          <w:lang w:eastAsia="zh-CN"/>
        </w:rPr>
        <w:t>.conf</w:t>
      </w:r>
      <w:r w:rsidRPr="00617B7B">
        <w:rPr>
          <w:rFonts w:ascii="微软雅黑" w:eastAsia="微软雅黑" w:hAnsi="微软雅黑" w:cs="微软雅黑" w:hint="eastAsia"/>
          <w:lang w:eastAsia="zh-CN"/>
        </w:rPr>
        <w:t>文件将被</w:t>
      </w:r>
    </w:p>
    <w:p w:rsidR="00617B7B" w:rsidRDefault="00617B7B">
      <w:pPr>
        <w:pStyle w:val="a3"/>
        <w:ind w:left="120"/>
        <w:rPr>
          <w:rFonts w:ascii="微软雅黑" w:eastAsia="微软雅黑" w:hAnsi="微软雅黑" w:cs="微软雅黑"/>
        </w:rPr>
      </w:pPr>
      <w:r w:rsidRPr="00617B7B">
        <w:rPr>
          <w:lang w:eastAsia="zh-CN"/>
        </w:rPr>
        <w:t>root</w:t>
      </w:r>
      <w:r w:rsidRPr="00617B7B">
        <w:rPr>
          <w:rFonts w:ascii="微软雅黑" w:eastAsia="微软雅黑" w:hAnsi="微软雅黑" w:cs="微软雅黑" w:hint="eastAsia"/>
          <w:lang w:eastAsia="zh-CN"/>
        </w:rPr>
        <w:t>用户读取和评估。</w:t>
      </w:r>
      <w:r w:rsidRPr="00617B7B">
        <w:rPr>
          <w:lang w:eastAsia="zh-CN"/>
        </w:rPr>
        <w:t xml:space="preserve"> </w:t>
      </w:r>
      <w:r w:rsidRPr="00617B7B">
        <w:rPr>
          <w:rFonts w:ascii="微软雅黑" w:eastAsia="微软雅黑" w:hAnsi="微软雅黑" w:cs="微软雅黑" w:hint="eastAsia"/>
          <w:lang w:eastAsia="zh-CN"/>
        </w:rPr>
        <w:t>它应该得到相应的保证。</w:t>
      </w:r>
      <w:r w:rsidRPr="00617B7B">
        <w:rPr>
          <w:lang w:eastAsia="zh-CN"/>
        </w:rPr>
        <w:t xml:space="preserve"> </w:t>
      </w:r>
      <w:r w:rsidRPr="00617B7B">
        <w:rPr>
          <w:rFonts w:ascii="微软雅黑" w:eastAsia="微软雅黑" w:hAnsi="微软雅黑" w:cs="微软雅黑" w:hint="eastAsia"/>
        </w:rPr>
        <w:t>使用</w:t>
      </w:r>
      <w:r w:rsidRPr="00617B7B">
        <w:t>chmod</w:t>
      </w:r>
      <w:r w:rsidRPr="00617B7B">
        <w:rPr>
          <w:rFonts w:ascii="微软雅黑" w:eastAsia="微软雅黑" w:hAnsi="微软雅黑" w:cs="微软雅黑" w:hint="eastAsia"/>
        </w:rPr>
        <w:t>，以便文件只能被所有者读取，并使用</w:t>
      </w:r>
    </w:p>
    <w:p w:rsidR="005A4D71" w:rsidRDefault="00617B7B" w:rsidP="00617B7B">
      <w:pPr>
        <w:pStyle w:val="a3"/>
        <w:ind w:left="120"/>
      </w:pPr>
      <w:r w:rsidRPr="00617B7B">
        <w:t>chown</w:t>
      </w:r>
      <w:r w:rsidRPr="00617B7B">
        <w:rPr>
          <w:rFonts w:ascii="微软雅黑" w:eastAsia="微软雅黑" w:hAnsi="微软雅黑" w:cs="微软雅黑" w:hint="eastAsia"/>
        </w:rPr>
        <w:t>来使</w:t>
      </w:r>
      <w:r w:rsidRPr="00617B7B">
        <w:t>root</w:t>
      </w:r>
      <w:r w:rsidRPr="00617B7B">
        <w:rPr>
          <w:rFonts w:ascii="微软雅黑" w:eastAsia="微软雅黑" w:hAnsi="微软雅黑" w:cs="微软雅黑" w:hint="eastAsia"/>
        </w:rPr>
        <w:t>拥有者：</w:t>
      </w:r>
      <w:r>
        <w:rPr>
          <w:rFonts w:ascii="微软雅黑" w:eastAsia="微软雅黑" w:hAnsi="微软雅黑" w:cs="微软雅黑" w:hint="eastAsia"/>
          <w:lang w:eastAsia="zh-CN"/>
        </w:rPr>
        <w:t xml:space="preserve"> </w:t>
      </w:r>
    </w:p>
    <w:p w:rsidR="005A4D71" w:rsidRDefault="00297392">
      <w:pPr>
        <w:pStyle w:val="a3"/>
        <w:spacing w:before="10"/>
        <w:rPr>
          <w:sz w:val="8"/>
        </w:rPr>
      </w:pPr>
      <w:r>
        <w:pict>
          <v:shape id="_x0000_s4151" type="#_x0000_t202" style="position:absolute;margin-left:75.55pt;margin-top:7.1pt;width:444.2pt;height:26.7pt;z-index:251743744;mso-wrap-distance-left:0;mso-wrap-distance-right:0;mso-position-horizontal-relative:page" fillcolor="#f0f0f0" strokecolor="#444" strokeweight=".1pt">
            <v:textbox style="mso-next-textbox:#_x0000_s4151" inset="0,0,0,0">
              <w:txbxContent>
                <w:p w:rsidR="00B67961" w:rsidRDefault="00B67961">
                  <w:pPr>
                    <w:spacing w:before="84"/>
                    <w:ind w:left="69"/>
                    <w:rPr>
                      <w:rFonts w:ascii="Courier New"/>
                      <w:sz w:val="14"/>
                    </w:rPr>
                  </w:pPr>
                  <w:r>
                    <w:rPr>
                      <w:rFonts w:ascii="Courier New"/>
                      <w:sz w:val="14"/>
                    </w:rPr>
                    <w:t>$ chmod 400 your-app.conf</w:t>
                  </w:r>
                </w:p>
                <w:p w:rsidR="00B67961" w:rsidRDefault="00B67961">
                  <w:pPr>
                    <w:spacing w:before="38"/>
                    <w:ind w:left="69"/>
                    <w:rPr>
                      <w:rFonts w:ascii="Courier New"/>
                      <w:sz w:val="14"/>
                    </w:rPr>
                  </w:pPr>
                  <w:r>
                    <w:rPr>
                      <w:rFonts w:ascii="Courier New"/>
                      <w:sz w:val="14"/>
                    </w:rPr>
                    <w:t>$ sudo chown root:root your-app.conf</w:t>
                  </w:r>
                </w:p>
              </w:txbxContent>
            </v:textbox>
            <w10:wrap type="topAndBottom" anchorx="page"/>
          </v:shape>
        </w:pict>
      </w:r>
    </w:p>
    <w:p w:rsidR="005A4D71" w:rsidRDefault="005A4D71">
      <w:pPr>
        <w:pStyle w:val="a3"/>
        <w:spacing w:before="1"/>
        <w:rPr>
          <w:sz w:val="8"/>
        </w:rPr>
      </w:pPr>
    </w:p>
    <w:p w:rsidR="005A4D71" w:rsidRDefault="00475295">
      <w:pPr>
        <w:pStyle w:val="3"/>
        <w:spacing w:before="92"/>
      </w:pPr>
      <w:bookmarkStart w:id="757" w:name="Installation_as_a_systemd_service"/>
      <w:bookmarkStart w:id="758" w:name="_bookmark382"/>
      <w:bookmarkEnd w:id="757"/>
      <w:bookmarkEnd w:id="758"/>
      <w:r>
        <w:t>Installation as a systemd service</w:t>
      </w:r>
    </w:p>
    <w:p w:rsidR="005A4D71" w:rsidRDefault="005A4D71">
      <w:pPr>
        <w:pStyle w:val="a3"/>
        <w:spacing w:before="7"/>
        <w:rPr>
          <w:b/>
          <w:sz w:val="23"/>
        </w:rPr>
      </w:pPr>
    </w:p>
    <w:p w:rsidR="005A4D71" w:rsidRDefault="00617B7B" w:rsidP="00617B7B">
      <w:pPr>
        <w:pStyle w:val="a3"/>
        <w:spacing w:line="280" w:lineRule="auto"/>
        <w:ind w:left="120" w:right="1437"/>
        <w:jc w:val="both"/>
      </w:pPr>
      <w:r w:rsidRPr="00617B7B">
        <w:t>Systemd</w:t>
      </w:r>
      <w:r w:rsidRPr="00617B7B">
        <w:rPr>
          <w:rFonts w:ascii="微软雅黑" w:eastAsia="微软雅黑" w:hAnsi="微软雅黑" w:cs="微软雅黑" w:hint="eastAsia"/>
        </w:rPr>
        <w:t>是</w:t>
      </w:r>
      <w:r w:rsidRPr="00617B7B">
        <w:t>System V init</w:t>
      </w:r>
      <w:r w:rsidRPr="00617B7B">
        <w:rPr>
          <w:rFonts w:ascii="微软雅黑" w:eastAsia="微软雅黑" w:hAnsi="微软雅黑" w:cs="微软雅黑" w:hint="eastAsia"/>
        </w:rPr>
        <w:t>系统的继承者，现在已经被许多现代</w:t>
      </w:r>
      <w:r w:rsidRPr="00617B7B">
        <w:t>Linux</w:t>
      </w:r>
      <w:r w:rsidRPr="00617B7B">
        <w:rPr>
          <w:rFonts w:ascii="微软雅黑" w:eastAsia="微软雅黑" w:hAnsi="微软雅黑" w:cs="微软雅黑" w:hint="eastAsia"/>
        </w:rPr>
        <w:t>发行版所使用。</w:t>
      </w:r>
      <w:r w:rsidRPr="00617B7B">
        <w:t xml:space="preserve"> </w:t>
      </w:r>
      <w:r w:rsidRPr="00617B7B">
        <w:rPr>
          <w:rFonts w:ascii="微软雅黑" w:eastAsia="微软雅黑" w:hAnsi="微软雅黑" w:cs="微软雅黑" w:hint="eastAsia"/>
        </w:rPr>
        <w:t>尽管可以继续使用</w:t>
      </w:r>
      <w:r w:rsidRPr="00617B7B">
        <w:t>systemd</w:t>
      </w:r>
      <w:r w:rsidRPr="00617B7B">
        <w:rPr>
          <w:rFonts w:ascii="微软雅黑" w:eastAsia="微软雅黑" w:hAnsi="微软雅黑" w:cs="微软雅黑" w:hint="eastAsia"/>
        </w:rPr>
        <w:t>的</w:t>
      </w:r>
      <w:r w:rsidRPr="00617B7B">
        <w:t>init.d</w:t>
      </w:r>
      <w:r w:rsidRPr="00617B7B">
        <w:rPr>
          <w:rFonts w:ascii="微软雅黑" w:eastAsia="微软雅黑" w:hAnsi="微软雅黑" w:cs="微软雅黑" w:hint="eastAsia"/>
        </w:rPr>
        <w:t>脚本，但也可以使用</w:t>
      </w:r>
      <w:r w:rsidRPr="00617B7B">
        <w:t>systemd“</w:t>
      </w:r>
      <w:r>
        <w:t>‘service</w:t>
      </w:r>
      <w:r w:rsidRPr="00617B7B">
        <w:t>”</w:t>
      </w:r>
      <w:r w:rsidRPr="00617B7B">
        <w:rPr>
          <w:rFonts w:ascii="微软雅黑" w:eastAsia="微软雅黑" w:hAnsi="微软雅黑" w:cs="微软雅黑" w:hint="eastAsia"/>
        </w:rPr>
        <w:t>脚本启动</w:t>
      </w:r>
      <w:r w:rsidRPr="00617B7B">
        <w:t>Spring Boot</w:t>
      </w:r>
      <w:r w:rsidRPr="00617B7B">
        <w:rPr>
          <w:rFonts w:ascii="微软雅黑" w:eastAsia="微软雅黑" w:hAnsi="微软雅黑" w:cs="微软雅黑" w:hint="eastAsia"/>
        </w:rPr>
        <w:t>应用程序。</w:t>
      </w:r>
    </w:p>
    <w:p w:rsidR="005A4D71" w:rsidRDefault="00617B7B" w:rsidP="00617B7B">
      <w:pPr>
        <w:pStyle w:val="a3"/>
        <w:spacing w:before="207" w:line="271" w:lineRule="auto"/>
        <w:ind w:left="120" w:right="1437"/>
        <w:jc w:val="both"/>
      </w:pPr>
      <w:r w:rsidRPr="00617B7B">
        <w:rPr>
          <w:rFonts w:ascii="微软雅黑" w:eastAsia="微软雅黑" w:hAnsi="微软雅黑" w:cs="微软雅黑" w:hint="eastAsia"/>
        </w:rPr>
        <w:t>假设您在</w:t>
      </w:r>
      <w:r w:rsidRPr="00617B7B">
        <w:t>/ var / myapp</w:t>
      </w:r>
      <w:r w:rsidRPr="00617B7B">
        <w:rPr>
          <w:rFonts w:ascii="微软雅黑" w:eastAsia="微软雅黑" w:hAnsi="微软雅黑" w:cs="微软雅黑" w:hint="eastAsia"/>
        </w:rPr>
        <w:t>中安装了</w:t>
      </w:r>
      <w:r w:rsidRPr="00617B7B">
        <w:t>Spring Boot</w:t>
      </w:r>
      <w:r w:rsidRPr="00617B7B">
        <w:rPr>
          <w:rFonts w:ascii="微软雅黑" w:eastAsia="微软雅黑" w:hAnsi="微软雅黑" w:cs="微软雅黑" w:hint="eastAsia"/>
        </w:rPr>
        <w:t>应用程序，要将</w:t>
      </w:r>
      <w:r w:rsidRPr="00617B7B">
        <w:t>Spring Boot</w:t>
      </w:r>
      <w:r w:rsidRPr="00617B7B">
        <w:rPr>
          <w:rFonts w:ascii="微软雅黑" w:eastAsia="微软雅黑" w:hAnsi="微软雅黑" w:cs="微软雅黑" w:hint="eastAsia"/>
        </w:rPr>
        <w:t>应用程序安装为</w:t>
      </w:r>
      <w:r w:rsidRPr="00617B7B">
        <w:t>systemd</w:t>
      </w:r>
      <w:r w:rsidRPr="00617B7B">
        <w:rPr>
          <w:rFonts w:ascii="微软雅黑" w:eastAsia="微软雅黑" w:hAnsi="微软雅黑" w:cs="微软雅黑" w:hint="eastAsia"/>
        </w:rPr>
        <w:t>服务，请使用以下示例创建一个名为</w:t>
      </w:r>
      <w:r w:rsidRPr="00617B7B">
        <w:t>myapp.service</w:t>
      </w:r>
      <w:r w:rsidRPr="00617B7B">
        <w:rPr>
          <w:rFonts w:ascii="微软雅黑" w:eastAsia="微软雅黑" w:hAnsi="微软雅黑" w:cs="微软雅黑" w:hint="eastAsia"/>
        </w:rPr>
        <w:t>的脚本，并将其放在</w:t>
      </w:r>
      <w:r w:rsidRPr="00617B7B">
        <w:t>/ etc / systemd / system</w:t>
      </w:r>
      <w:r w:rsidRPr="00617B7B">
        <w:rPr>
          <w:rFonts w:ascii="微软雅黑" w:eastAsia="微软雅黑" w:hAnsi="微软雅黑" w:cs="微软雅黑" w:hint="eastAsia"/>
        </w:rPr>
        <w:t>目录中：</w:t>
      </w:r>
    </w:p>
    <w:p w:rsidR="005A4D71" w:rsidRDefault="00297392">
      <w:pPr>
        <w:pStyle w:val="a3"/>
        <w:spacing w:before="1"/>
        <w:rPr>
          <w:sz w:val="9"/>
        </w:rPr>
      </w:pPr>
      <w:r>
        <w:pict>
          <v:shape id="_x0000_s4150" type="#_x0000_t202" style="position:absolute;margin-left:75.55pt;margin-top:7.25pt;width:444.2pt;height:114.9pt;z-index:251744768;mso-wrap-distance-left:0;mso-wrap-distance-right:0;mso-position-horizontal-relative:page" fillcolor="#f0f0f0" strokecolor="#444" strokeweight=".1pt">
            <v:textbox style="mso-next-textbox:#_x0000_s4150" inset="0,0,0,0">
              <w:txbxContent>
                <w:p w:rsidR="00B67961" w:rsidRDefault="00B67961">
                  <w:pPr>
                    <w:spacing w:before="84" w:line="297" w:lineRule="auto"/>
                    <w:ind w:left="69" w:right="7198"/>
                    <w:rPr>
                      <w:rFonts w:ascii="Courier New"/>
                      <w:sz w:val="14"/>
                    </w:rPr>
                  </w:pPr>
                  <w:r>
                    <w:rPr>
                      <w:rFonts w:ascii="Courier New"/>
                      <w:sz w:val="14"/>
                    </w:rPr>
                    <w:t>[Unit] Description=myapp After=syslog.target</w:t>
                  </w:r>
                </w:p>
                <w:p w:rsidR="00B67961" w:rsidRDefault="00B67961">
                  <w:pPr>
                    <w:pStyle w:val="a3"/>
                    <w:spacing w:before="10"/>
                    <w:rPr>
                      <w:sz w:val="16"/>
                    </w:rPr>
                  </w:pPr>
                </w:p>
                <w:p w:rsidR="00B67961" w:rsidRDefault="00B67961">
                  <w:pPr>
                    <w:spacing w:line="297" w:lineRule="auto"/>
                    <w:ind w:left="69" w:right="7954"/>
                    <w:rPr>
                      <w:rFonts w:ascii="Courier New"/>
                      <w:sz w:val="14"/>
                    </w:rPr>
                  </w:pPr>
                  <w:r>
                    <w:rPr>
                      <w:rFonts w:ascii="Courier New"/>
                      <w:sz w:val="14"/>
                    </w:rPr>
                    <w:t>[Service] User=myapp</w:t>
                  </w:r>
                </w:p>
                <w:p w:rsidR="00B67961" w:rsidRDefault="00B67961">
                  <w:pPr>
                    <w:spacing w:line="297" w:lineRule="auto"/>
                    <w:ind w:left="69" w:right="6274"/>
                    <w:rPr>
                      <w:rFonts w:ascii="Courier New"/>
                      <w:sz w:val="14"/>
                    </w:rPr>
                  </w:pPr>
                  <w:r>
                    <w:rPr>
                      <w:rFonts w:ascii="Courier New"/>
                      <w:sz w:val="14"/>
                    </w:rPr>
                    <w:t>ExecStart=/var/myapp/myapp.jar SuccessExitStatus=143</w:t>
                  </w:r>
                </w:p>
                <w:p w:rsidR="00B67961" w:rsidRDefault="00B67961">
                  <w:pPr>
                    <w:pStyle w:val="a3"/>
                    <w:spacing w:before="9"/>
                    <w:rPr>
                      <w:sz w:val="16"/>
                    </w:rPr>
                  </w:pPr>
                </w:p>
                <w:p w:rsidR="00B67961" w:rsidRDefault="00B67961">
                  <w:pPr>
                    <w:spacing w:before="1"/>
                    <w:ind w:left="69"/>
                    <w:rPr>
                      <w:rFonts w:ascii="Courier New"/>
                      <w:sz w:val="14"/>
                    </w:rPr>
                  </w:pPr>
                  <w:r>
                    <w:rPr>
                      <w:rFonts w:ascii="Courier New"/>
                      <w:sz w:val="14"/>
                    </w:rPr>
                    <w:t>[Install]</w:t>
                  </w:r>
                </w:p>
                <w:p w:rsidR="00B67961" w:rsidRDefault="00B67961">
                  <w:pPr>
                    <w:spacing w:before="37"/>
                    <w:ind w:left="69"/>
                    <w:rPr>
                      <w:rFonts w:ascii="Courier New"/>
                      <w:sz w:val="14"/>
                    </w:rPr>
                  </w:pPr>
                  <w:r>
                    <w:rPr>
                      <w:rFonts w:ascii="Courier New"/>
                      <w:sz w:val="14"/>
                    </w:rPr>
                    <w:t>WantedBy=multi-user.target</w:t>
                  </w:r>
                </w:p>
              </w:txbxContent>
            </v:textbox>
            <w10:wrap type="topAndBottom" anchorx="page"/>
          </v:shape>
        </w:pict>
      </w:r>
    </w:p>
    <w:p w:rsidR="005A4D71" w:rsidRDefault="005A4D71">
      <w:pPr>
        <w:pStyle w:val="a3"/>
        <w:spacing w:before="8"/>
        <w:rPr>
          <w:sz w:val="15"/>
        </w:rPr>
      </w:pPr>
    </w:p>
    <w:p w:rsidR="005A4D71" w:rsidRDefault="00297392">
      <w:pPr>
        <w:spacing w:before="94"/>
        <w:ind w:left="255"/>
        <w:rPr>
          <w:b/>
          <w:sz w:val="20"/>
          <w:lang w:eastAsia="zh-CN"/>
        </w:rPr>
      </w:pPr>
      <w:r>
        <w:pict>
          <v:line id="_x0000_s4149" style="position:absolute;left:0;text-align:left;z-index:251746816;mso-position-horizontal-relative:page" from="73.4pt,4.5pt" to="73.4pt,43pt" strokecolor="#5c5c4e">
            <w10:wrap anchorx="page"/>
          </v:line>
        </w:pict>
      </w:r>
      <w:r w:rsidR="00475295">
        <w:rPr>
          <w:b/>
          <w:sz w:val="20"/>
          <w:lang w:eastAsia="zh-CN"/>
        </w:rPr>
        <w:t>Tip</w:t>
      </w:r>
    </w:p>
    <w:p w:rsidR="005A4D71" w:rsidRDefault="005A4D71">
      <w:pPr>
        <w:pStyle w:val="a3"/>
        <w:spacing w:before="6"/>
        <w:rPr>
          <w:b/>
          <w:sz w:val="22"/>
          <w:lang w:eastAsia="zh-CN"/>
        </w:rPr>
      </w:pPr>
    </w:p>
    <w:p w:rsidR="005A4D71" w:rsidRDefault="00617B7B">
      <w:pPr>
        <w:pStyle w:val="a3"/>
        <w:ind w:left="255"/>
        <w:rPr>
          <w:lang w:eastAsia="zh-CN"/>
        </w:rPr>
      </w:pPr>
      <w:r w:rsidRPr="00617B7B">
        <w:rPr>
          <w:rFonts w:ascii="微软雅黑" w:eastAsia="微软雅黑" w:hAnsi="微软雅黑" w:cs="微软雅黑" w:hint="eastAsia"/>
          <w:lang w:eastAsia="zh-CN"/>
        </w:rPr>
        <w:t>请记住更改应用程序的说明，用户和执行开始字段。</w:t>
      </w:r>
    </w:p>
    <w:p w:rsidR="005A4D71" w:rsidRDefault="005A4D71">
      <w:pPr>
        <w:pStyle w:val="a3"/>
        <w:spacing w:before="9"/>
        <w:rPr>
          <w:lang w:eastAsia="zh-CN"/>
        </w:rPr>
      </w:pPr>
    </w:p>
    <w:p w:rsidR="005A4D71" w:rsidRDefault="00297392">
      <w:pPr>
        <w:spacing w:before="94"/>
        <w:ind w:left="255"/>
        <w:rPr>
          <w:b/>
          <w:sz w:val="20"/>
          <w:lang w:eastAsia="zh-CN"/>
        </w:rPr>
      </w:pPr>
      <w:r>
        <w:pict>
          <v:line id="_x0000_s4148" style="position:absolute;left:0;text-align:left;z-index:251747840;mso-position-horizontal-relative:page" from="73.4pt,4.5pt" to="73.4pt,57pt" strokecolor="#5c5c4e">
            <w10:wrap anchorx="page"/>
          </v:line>
        </w:pict>
      </w:r>
      <w:r w:rsidR="00475295">
        <w:rPr>
          <w:b/>
          <w:sz w:val="20"/>
          <w:lang w:eastAsia="zh-CN"/>
        </w:rPr>
        <w:t>Tip</w:t>
      </w:r>
    </w:p>
    <w:p w:rsidR="005A4D71" w:rsidRDefault="005A4D71">
      <w:pPr>
        <w:pStyle w:val="a3"/>
        <w:spacing w:before="6"/>
        <w:rPr>
          <w:b/>
          <w:sz w:val="22"/>
          <w:lang w:eastAsia="zh-CN"/>
        </w:rPr>
      </w:pPr>
    </w:p>
    <w:p w:rsidR="005A4D71" w:rsidRDefault="00617B7B" w:rsidP="00617B7B">
      <w:pPr>
        <w:pStyle w:val="a3"/>
        <w:spacing w:before="32"/>
        <w:ind w:left="255"/>
        <w:rPr>
          <w:lang w:eastAsia="zh-CN"/>
        </w:rPr>
      </w:pPr>
      <w:r>
        <w:rPr>
          <w:rFonts w:ascii="微软雅黑" w:eastAsia="微软雅黑" w:hAnsi="微软雅黑" w:cs="微软雅黑" w:hint="eastAsia"/>
          <w:lang w:eastAsia="zh-CN"/>
        </w:rPr>
        <w:t>请注意，</w:t>
      </w:r>
      <w:r>
        <w:rPr>
          <w:lang w:eastAsia="zh-CN"/>
        </w:rPr>
        <w:t>ExecStart</w:t>
      </w:r>
      <w:r>
        <w:rPr>
          <w:rFonts w:ascii="微软雅黑" w:eastAsia="微软雅黑" w:hAnsi="微软雅黑" w:cs="微软雅黑" w:hint="eastAsia"/>
          <w:lang w:eastAsia="zh-CN"/>
        </w:rPr>
        <w:t>字段不会声明脚本动作命令，这意味着运行命令是默认使用的。</w:t>
      </w:r>
    </w:p>
    <w:p w:rsidR="005A4D71" w:rsidRDefault="005A4D71">
      <w:pPr>
        <w:pStyle w:val="a3"/>
        <w:spacing w:before="5"/>
        <w:rPr>
          <w:sz w:val="30"/>
          <w:lang w:eastAsia="zh-CN"/>
        </w:rPr>
      </w:pPr>
    </w:p>
    <w:p w:rsidR="005A4D71" w:rsidRDefault="00617B7B" w:rsidP="00617B7B">
      <w:pPr>
        <w:pStyle w:val="a3"/>
        <w:spacing w:line="271" w:lineRule="auto"/>
        <w:ind w:left="120" w:right="1437"/>
        <w:jc w:val="both"/>
      </w:pPr>
      <w:r w:rsidRPr="00617B7B">
        <w:rPr>
          <w:rFonts w:ascii="微软雅黑" w:eastAsia="微软雅黑" w:hAnsi="微软雅黑" w:cs="微软雅黑" w:hint="eastAsia"/>
          <w:lang w:eastAsia="zh-CN"/>
        </w:rPr>
        <w:t>请注意，与以</w:t>
      </w:r>
      <w:r w:rsidRPr="00617B7B">
        <w:rPr>
          <w:lang w:eastAsia="zh-CN"/>
        </w:rPr>
        <w:t>init.d</w:t>
      </w:r>
      <w:r w:rsidRPr="00617B7B">
        <w:rPr>
          <w:rFonts w:ascii="微软雅黑" w:eastAsia="微软雅黑" w:hAnsi="微软雅黑" w:cs="微软雅黑" w:hint="eastAsia"/>
          <w:lang w:eastAsia="zh-CN"/>
        </w:rPr>
        <w:t>服务运行不同的是，运行应用程序，</w:t>
      </w:r>
      <w:r w:rsidRPr="00617B7B">
        <w:rPr>
          <w:lang w:eastAsia="zh-CN"/>
        </w:rPr>
        <w:t>PID</w:t>
      </w:r>
      <w:r w:rsidRPr="00617B7B">
        <w:rPr>
          <w:rFonts w:ascii="微软雅黑" w:eastAsia="微软雅黑" w:hAnsi="微软雅黑" w:cs="微软雅黑" w:hint="eastAsia"/>
          <w:lang w:eastAsia="zh-CN"/>
        </w:rPr>
        <w:t>文件和控制台日志文件的用户由</w:t>
      </w:r>
      <w:r w:rsidRPr="00617B7B">
        <w:rPr>
          <w:lang w:eastAsia="zh-CN"/>
        </w:rPr>
        <w:t>systemd</w:t>
      </w:r>
      <w:r w:rsidRPr="00617B7B">
        <w:rPr>
          <w:rFonts w:ascii="微软雅黑" w:eastAsia="微软雅黑" w:hAnsi="微软雅黑" w:cs="微软雅黑" w:hint="eastAsia"/>
          <w:lang w:eastAsia="zh-CN"/>
        </w:rPr>
        <w:t>本身管理，因此必须使用</w:t>
      </w:r>
      <w:r w:rsidRPr="00617B7B">
        <w:rPr>
          <w:lang w:eastAsia="zh-CN"/>
        </w:rPr>
        <w:t>“service”</w:t>
      </w:r>
      <w:r w:rsidRPr="00617B7B">
        <w:rPr>
          <w:rFonts w:ascii="微软雅黑" w:eastAsia="微软雅黑" w:hAnsi="微软雅黑" w:cs="微软雅黑" w:hint="eastAsia"/>
          <w:lang w:eastAsia="zh-CN"/>
        </w:rPr>
        <w:t>脚本中的相应字段进行配置。</w:t>
      </w:r>
      <w:r w:rsidRPr="00617B7B">
        <w:rPr>
          <w:lang w:eastAsia="zh-CN"/>
        </w:rPr>
        <w:t xml:space="preserve"> </w:t>
      </w:r>
      <w:r w:rsidRPr="00617B7B">
        <w:rPr>
          <w:rFonts w:ascii="微软雅黑" w:eastAsia="微软雅黑" w:hAnsi="微软雅黑" w:cs="微软雅黑" w:hint="eastAsia"/>
          <w:lang w:eastAsia="zh-CN"/>
        </w:rPr>
        <w:t>有关更多详细信息，请参阅服务单位配置手册页</w:t>
      </w:r>
      <w:hyperlink r:id="rId386">
        <w:r>
          <w:rPr>
            <w:color w:val="204060"/>
            <w:u w:val="single" w:color="204060"/>
          </w:rPr>
          <w:t>service unit configuration man page</w:t>
        </w:r>
        <w:r>
          <w:rPr>
            <w:color w:val="204060"/>
          </w:rPr>
          <w:t xml:space="preserve"> </w:t>
        </w:r>
      </w:hyperlink>
      <w:r w:rsidRPr="00617B7B">
        <w:rPr>
          <w:rFonts w:ascii="微软雅黑" w:eastAsia="微软雅黑" w:hAnsi="微软雅黑" w:cs="微软雅黑" w:hint="eastAsia"/>
          <w:lang w:eastAsia="zh-CN"/>
        </w:rPr>
        <w:t>。</w:t>
      </w:r>
    </w:p>
    <w:p w:rsidR="005A4D71" w:rsidRDefault="005A4D71">
      <w:pPr>
        <w:pStyle w:val="a3"/>
        <w:spacing w:before="5"/>
      </w:pPr>
    </w:p>
    <w:p w:rsidR="005A4D71" w:rsidRDefault="00617B7B">
      <w:pPr>
        <w:pStyle w:val="a3"/>
        <w:ind w:left="120"/>
        <w:jc w:val="both"/>
        <w:rPr>
          <w:lang w:eastAsia="zh-CN"/>
        </w:rPr>
      </w:pPr>
      <w:r w:rsidRPr="00617B7B">
        <w:rPr>
          <w:rFonts w:ascii="微软雅黑" w:eastAsia="微软雅黑" w:hAnsi="微软雅黑" w:cs="微软雅黑" w:hint="eastAsia"/>
          <w:lang w:eastAsia="zh-CN"/>
        </w:rPr>
        <w:t>要将应用程序标记为在系统引导时自动启动，请使用以下命令：</w:t>
      </w:r>
    </w:p>
    <w:p w:rsidR="005A4D71" w:rsidRDefault="00297392">
      <w:pPr>
        <w:pStyle w:val="a3"/>
        <w:spacing w:before="9"/>
        <w:rPr>
          <w:sz w:val="12"/>
          <w:lang w:eastAsia="zh-CN"/>
        </w:rPr>
      </w:pPr>
      <w:r>
        <w:pict>
          <v:shape id="_x0000_s4147" type="#_x0000_t202" style="position:absolute;margin-left:75.55pt;margin-top:9.4pt;width:444.2pt;height:16.9pt;z-index:251745792;mso-wrap-distance-left:0;mso-wrap-distance-right:0;mso-position-horizontal-relative:page" fillcolor="#f0f0f0" strokecolor="#444" strokeweight=".1pt">
            <v:textbox style="mso-next-textbox:#_x0000_s4147" inset="0,0,0,0">
              <w:txbxContent>
                <w:p w:rsidR="00B67961" w:rsidRDefault="00B67961">
                  <w:pPr>
                    <w:spacing w:before="84"/>
                    <w:ind w:left="69"/>
                    <w:rPr>
                      <w:rFonts w:ascii="Courier New"/>
                      <w:sz w:val="14"/>
                    </w:rPr>
                  </w:pPr>
                  <w:r>
                    <w:rPr>
                      <w:rFonts w:ascii="Courier New"/>
                      <w:sz w:val="14"/>
                    </w:rPr>
                    <w:t>$ systemctl enable myapp.service</w:t>
                  </w:r>
                </w:p>
              </w:txbxContent>
            </v:textbox>
            <w10:wrap type="topAndBottom" anchorx="page"/>
          </v:shape>
        </w:pict>
      </w:r>
    </w:p>
    <w:p w:rsidR="005A4D71" w:rsidRDefault="005A4D71">
      <w:pPr>
        <w:pStyle w:val="a3"/>
        <w:spacing w:before="10"/>
        <w:rPr>
          <w:sz w:val="7"/>
          <w:lang w:eastAsia="zh-CN"/>
        </w:rPr>
      </w:pPr>
    </w:p>
    <w:p w:rsidR="005A4D71" w:rsidRDefault="00617B7B">
      <w:pPr>
        <w:pStyle w:val="a3"/>
        <w:spacing w:before="93"/>
        <w:ind w:left="120"/>
        <w:rPr>
          <w:lang w:eastAsia="zh-CN"/>
        </w:rPr>
      </w:pPr>
      <w:r w:rsidRPr="00617B7B">
        <w:rPr>
          <w:rFonts w:ascii="微软雅黑" w:eastAsia="微软雅黑" w:hAnsi="微软雅黑" w:cs="微软雅黑" w:hint="eastAsia"/>
          <w:lang w:eastAsia="zh-CN"/>
        </w:rPr>
        <w:t>有关更多详细信息，请参阅</w:t>
      </w:r>
      <w:r w:rsidRPr="00617B7B">
        <w:rPr>
          <w:lang w:eastAsia="zh-CN"/>
        </w:rPr>
        <w:t>man systemctl</w:t>
      </w:r>
      <w:r w:rsidRPr="00617B7B">
        <w:rPr>
          <w:rFonts w:ascii="微软雅黑" w:eastAsia="微软雅黑" w:hAnsi="微软雅黑" w:cs="微软雅黑" w:hint="eastAsia"/>
          <w:lang w:eastAsia="zh-CN"/>
        </w:rPr>
        <w:t>。</w:t>
      </w:r>
    </w:p>
    <w:p w:rsidR="005A4D71" w:rsidRDefault="005A4D71">
      <w:pPr>
        <w:pStyle w:val="a3"/>
        <w:spacing w:before="2"/>
        <w:rPr>
          <w:sz w:val="21"/>
          <w:lang w:eastAsia="zh-CN"/>
        </w:rPr>
      </w:pPr>
    </w:p>
    <w:p w:rsidR="005A4D71" w:rsidRDefault="00617B7B">
      <w:pPr>
        <w:pStyle w:val="3"/>
        <w:rPr>
          <w:lang w:eastAsia="zh-CN"/>
        </w:rPr>
      </w:pPr>
      <w:bookmarkStart w:id="759" w:name="Customizing_the_startup_script"/>
      <w:bookmarkStart w:id="760" w:name="_bookmark383"/>
      <w:bookmarkEnd w:id="759"/>
      <w:bookmarkEnd w:id="760"/>
      <w:r>
        <w:rPr>
          <w:rFonts w:asciiTheme="minorEastAsia" w:eastAsiaTheme="minorEastAsia" w:hAnsiTheme="minorEastAsia" w:hint="eastAsia"/>
          <w:lang w:eastAsia="zh-CN"/>
        </w:rPr>
        <w:t>自定义</w:t>
      </w:r>
      <w:r w:rsidR="00475295">
        <w:rPr>
          <w:lang w:eastAsia="zh-CN"/>
        </w:rPr>
        <w:t xml:space="preserve"> startup script</w:t>
      </w:r>
    </w:p>
    <w:p w:rsidR="005A4D71" w:rsidRDefault="005A4D71">
      <w:pPr>
        <w:pStyle w:val="a3"/>
        <w:spacing w:before="7"/>
        <w:rPr>
          <w:b/>
          <w:sz w:val="23"/>
          <w:lang w:eastAsia="zh-CN"/>
        </w:rPr>
      </w:pPr>
    </w:p>
    <w:p w:rsidR="005A4D71" w:rsidRDefault="00617B7B" w:rsidP="00617B7B">
      <w:pPr>
        <w:pStyle w:val="a3"/>
        <w:spacing w:line="292" w:lineRule="auto"/>
        <w:ind w:left="120" w:right="1437"/>
        <w:rPr>
          <w:lang w:eastAsia="zh-CN"/>
        </w:rPr>
      </w:pPr>
      <w:r>
        <w:rPr>
          <w:lang w:eastAsia="zh-CN"/>
        </w:rPr>
        <w:t>Maven</w:t>
      </w:r>
      <w:r>
        <w:rPr>
          <w:rFonts w:ascii="微软雅黑" w:eastAsia="微软雅黑" w:hAnsi="微软雅黑" w:cs="微软雅黑" w:hint="eastAsia"/>
          <w:lang w:eastAsia="zh-CN"/>
        </w:rPr>
        <w:t>或</w:t>
      </w:r>
      <w:r>
        <w:rPr>
          <w:lang w:eastAsia="zh-CN"/>
        </w:rPr>
        <w:t>Gradle</w:t>
      </w:r>
      <w:r>
        <w:rPr>
          <w:rFonts w:ascii="微软雅黑" w:eastAsia="微软雅黑" w:hAnsi="微软雅黑" w:cs="微软雅黑" w:hint="eastAsia"/>
          <w:lang w:eastAsia="zh-CN"/>
        </w:rPr>
        <w:t>插件编写的默认嵌入式启动脚本可以通过多种方式进行自定义。</w:t>
      </w:r>
      <w:r>
        <w:rPr>
          <w:lang w:eastAsia="zh-CN"/>
        </w:rPr>
        <w:t xml:space="preserve"> </w:t>
      </w:r>
      <w:r>
        <w:rPr>
          <w:rFonts w:ascii="微软雅黑" w:eastAsia="微软雅黑" w:hAnsi="微软雅黑" w:cs="微软雅黑" w:hint="eastAsia"/>
          <w:lang w:eastAsia="zh-CN"/>
        </w:rPr>
        <w:t>对于大多数人来说，使用默认脚本以及一些自定义是通常就够了。</w:t>
      </w:r>
      <w:r>
        <w:rPr>
          <w:lang w:eastAsia="zh-CN"/>
        </w:rPr>
        <w:t xml:space="preserve"> </w:t>
      </w:r>
      <w:r>
        <w:rPr>
          <w:rFonts w:ascii="微软雅黑" w:eastAsia="微软雅黑" w:hAnsi="微软雅黑" w:cs="微软雅黑" w:hint="eastAsia"/>
          <w:lang w:eastAsia="zh-CN"/>
        </w:rPr>
        <w:t>如果您发现无法自定义您需要的内容，则可以始终使用</w:t>
      </w:r>
      <w:r>
        <w:rPr>
          <w:lang w:eastAsia="zh-CN"/>
        </w:rPr>
        <w:t>embeddedLaunchScript</w:t>
      </w:r>
      <w:r>
        <w:rPr>
          <w:rFonts w:ascii="微软雅黑" w:eastAsia="微软雅黑" w:hAnsi="微软雅黑" w:cs="微软雅黑" w:hint="eastAsia"/>
          <w:lang w:eastAsia="zh-CN"/>
        </w:rPr>
        <w:t>选项来完全编写自己的文件。</w:t>
      </w:r>
    </w:p>
    <w:p w:rsidR="005A4D71" w:rsidRDefault="005A4D71">
      <w:pPr>
        <w:pStyle w:val="a3"/>
        <w:spacing w:before="7"/>
        <w:rPr>
          <w:sz w:val="23"/>
          <w:lang w:eastAsia="zh-CN"/>
        </w:rPr>
      </w:pPr>
    </w:p>
    <w:p w:rsidR="005A4D71" w:rsidRDefault="00475295">
      <w:pPr>
        <w:pStyle w:val="4"/>
        <w:spacing w:before="1"/>
        <w:ind w:left="120"/>
      </w:pPr>
      <w:bookmarkStart w:id="761" w:name="Customizing_script_when_it’s_written"/>
      <w:bookmarkStart w:id="762" w:name="_bookmark384"/>
      <w:bookmarkEnd w:id="761"/>
      <w:bookmarkEnd w:id="762"/>
      <w:r>
        <w:t>Customizing script when it’s written</w:t>
      </w:r>
    </w:p>
    <w:p w:rsidR="005A4D71" w:rsidRDefault="005A4D71">
      <w:pPr>
        <w:pStyle w:val="a3"/>
        <w:spacing w:before="2"/>
        <w:rPr>
          <w:b/>
          <w:sz w:val="25"/>
        </w:rPr>
      </w:pPr>
    </w:p>
    <w:p w:rsidR="005A4D71" w:rsidRDefault="00617B7B" w:rsidP="00617B7B">
      <w:pPr>
        <w:pStyle w:val="a3"/>
        <w:spacing w:line="292" w:lineRule="auto"/>
        <w:ind w:left="120" w:right="1437"/>
        <w:jc w:val="both"/>
      </w:pPr>
      <w:r w:rsidRPr="00617B7B">
        <w:rPr>
          <w:rFonts w:ascii="微软雅黑" w:eastAsia="微软雅黑" w:hAnsi="微软雅黑" w:cs="微软雅黑" w:hint="eastAsia"/>
          <w:lang w:eastAsia="zh-CN"/>
        </w:rPr>
        <w:t>在写入</w:t>
      </w:r>
      <w:r w:rsidRPr="00617B7B">
        <w:rPr>
          <w:lang w:eastAsia="zh-CN"/>
        </w:rPr>
        <w:t>jar</w:t>
      </w:r>
      <w:r w:rsidRPr="00617B7B">
        <w:rPr>
          <w:rFonts w:ascii="微软雅黑" w:eastAsia="微软雅黑" w:hAnsi="微软雅黑" w:cs="微软雅黑" w:hint="eastAsia"/>
          <w:lang w:eastAsia="zh-CN"/>
        </w:rPr>
        <w:t>文件时，定制启动脚本的元素通常是有意义的。</w:t>
      </w:r>
      <w:r w:rsidRPr="00617B7B">
        <w:rPr>
          <w:lang w:eastAsia="zh-CN"/>
        </w:rPr>
        <w:t xml:space="preserve"> </w:t>
      </w:r>
      <w:r w:rsidRPr="00617B7B">
        <w:rPr>
          <w:rFonts w:ascii="微软雅黑" w:eastAsia="微软雅黑" w:hAnsi="微软雅黑" w:cs="微软雅黑" w:hint="eastAsia"/>
          <w:lang w:eastAsia="zh-CN"/>
        </w:rPr>
        <w:t>例如，</w:t>
      </w:r>
      <w:r w:rsidRPr="00617B7B">
        <w:rPr>
          <w:lang w:eastAsia="zh-CN"/>
        </w:rPr>
        <w:t>init.d</w:t>
      </w:r>
      <w:r w:rsidRPr="00617B7B">
        <w:rPr>
          <w:rFonts w:ascii="微软雅黑" w:eastAsia="微软雅黑" w:hAnsi="微软雅黑" w:cs="微软雅黑" w:hint="eastAsia"/>
          <w:lang w:eastAsia="zh-CN"/>
        </w:rPr>
        <w:t>脚本可以提供一个</w:t>
      </w:r>
      <w:r w:rsidRPr="00617B7B">
        <w:rPr>
          <w:lang w:eastAsia="zh-CN"/>
        </w:rPr>
        <w:t>“</w:t>
      </w:r>
      <w:r>
        <w:t>description</w:t>
      </w:r>
      <w:r w:rsidRPr="00617B7B">
        <w:rPr>
          <w:lang w:eastAsia="zh-CN"/>
        </w:rPr>
        <w:t>”</w:t>
      </w:r>
      <w:r w:rsidRPr="00617B7B">
        <w:rPr>
          <w:rFonts w:ascii="微软雅黑" w:eastAsia="微软雅黑" w:hAnsi="微软雅黑" w:cs="微软雅黑" w:hint="eastAsia"/>
          <w:lang w:eastAsia="zh-CN"/>
        </w:rPr>
        <w:t>，因为你知道这个前面（而且不会改变），所以当你生成</w:t>
      </w:r>
      <w:r w:rsidRPr="00617B7B">
        <w:rPr>
          <w:lang w:eastAsia="zh-CN"/>
        </w:rPr>
        <w:t>jar</w:t>
      </w:r>
      <w:r w:rsidRPr="00617B7B">
        <w:rPr>
          <w:rFonts w:ascii="微软雅黑" w:eastAsia="微软雅黑" w:hAnsi="微软雅黑" w:cs="微软雅黑" w:hint="eastAsia"/>
          <w:lang w:eastAsia="zh-CN"/>
        </w:rPr>
        <w:t>文件时，你也可以提供它。</w:t>
      </w:r>
    </w:p>
    <w:p w:rsidR="005A4D71" w:rsidRDefault="005A4D71">
      <w:pPr>
        <w:pStyle w:val="a3"/>
        <w:spacing w:before="8"/>
      </w:pPr>
    </w:p>
    <w:p w:rsidR="005A4D71" w:rsidRDefault="00617B7B" w:rsidP="00617B7B">
      <w:pPr>
        <w:pStyle w:val="a3"/>
        <w:spacing w:line="271" w:lineRule="auto"/>
        <w:ind w:left="120" w:right="1432"/>
      </w:pPr>
      <w:r w:rsidRPr="00617B7B">
        <w:rPr>
          <w:rFonts w:ascii="微软雅黑" w:eastAsia="微软雅黑" w:hAnsi="微软雅黑" w:cs="微软雅黑" w:hint="eastAsia"/>
        </w:rPr>
        <w:t>要定制书写元素，请使用</w:t>
      </w:r>
      <w:r w:rsidRPr="00617B7B">
        <w:t>Spring Boot Maven</w:t>
      </w:r>
      <w:r w:rsidRPr="00617B7B">
        <w:rPr>
          <w:rFonts w:ascii="微软雅黑" w:eastAsia="微软雅黑" w:hAnsi="微软雅黑" w:cs="微软雅黑" w:hint="eastAsia"/>
        </w:rPr>
        <w:t>或</w:t>
      </w:r>
      <w:r w:rsidRPr="00617B7B">
        <w:t>Gradle</w:t>
      </w:r>
      <w:r w:rsidRPr="00617B7B">
        <w:rPr>
          <w:rFonts w:ascii="微软雅黑" w:eastAsia="微软雅黑" w:hAnsi="微软雅黑" w:cs="微软雅黑" w:hint="eastAsia"/>
        </w:rPr>
        <w:t>插件的</w:t>
      </w:r>
      <w:r w:rsidRPr="00617B7B">
        <w:t>embeddedLaunchScriptProperties</w:t>
      </w:r>
      <w:r w:rsidRPr="00617B7B">
        <w:rPr>
          <w:rFonts w:ascii="微软雅黑" w:eastAsia="微软雅黑" w:hAnsi="微软雅黑" w:cs="微软雅黑" w:hint="eastAsia"/>
        </w:rPr>
        <w:t>选项。</w:t>
      </w:r>
    </w:p>
    <w:p w:rsidR="005A4D71" w:rsidRDefault="005A4D71">
      <w:pPr>
        <w:pStyle w:val="a3"/>
        <w:spacing w:before="10"/>
        <w:rPr>
          <w:sz w:val="22"/>
        </w:rPr>
      </w:pPr>
    </w:p>
    <w:p w:rsidR="005A4D71" w:rsidRDefault="00617B7B">
      <w:pPr>
        <w:pStyle w:val="a3"/>
        <w:ind w:left="120"/>
        <w:rPr>
          <w:lang w:eastAsia="zh-CN"/>
        </w:rPr>
      </w:pPr>
      <w:r w:rsidRPr="00617B7B">
        <w:rPr>
          <w:rFonts w:ascii="微软雅黑" w:eastAsia="微软雅黑" w:hAnsi="微软雅黑" w:cs="微软雅黑" w:hint="eastAsia"/>
          <w:lang w:eastAsia="zh-CN"/>
        </w:rPr>
        <w:t>默认脚本支持以下属性替换：</w:t>
      </w:r>
    </w:p>
    <w:p w:rsidR="005A4D71" w:rsidRDefault="005A4D71">
      <w:pPr>
        <w:pStyle w:val="a3"/>
        <w:rPr>
          <w:lang w:eastAsia="zh-CN"/>
        </w:rPr>
      </w:pPr>
    </w:p>
    <w:tbl>
      <w:tblPr>
        <w:tblW w:w="9164"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627"/>
        <w:gridCol w:w="5537"/>
      </w:tblGrid>
      <w:tr w:rsidR="00617B7B" w:rsidRPr="00617B7B" w:rsidTr="00617B7B">
        <w:trPr>
          <w:trHeight w:val="313"/>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617B7B" w:rsidRPr="00617B7B" w:rsidRDefault="00617B7B" w:rsidP="00617B7B">
            <w:pPr>
              <w:widowControl/>
              <w:autoSpaceDE/>
              <w:autoSpaceDN/>
              <w:rPr>
                <w:rFonts w:ascii="Helvetica" w:eastAsia="宋体" w:hAnsi="Helvetica" w:cs="Helvetica"/>
                <w:b/>
                <w:bCs/>
                <w:sz w:val="24"/>
                <w:szCs w:val="24"/>
                <w:lang w:eastAsia="zh-CN" w:bidi="ar-SA"/>
              </w:rPr>
            </w:pPr>
            <w:r w:rsidRPr="00617B7B">
              <w:rPr>
                <w:rFonts w:ascii="Helvetica" w:eastAsia="宋体" w:hAnsi="Helvetica" w:cs="Helvetica"/>
                <w:b/>
                <w:bCs/>
                <w:sz w:val="24"/>
                <w:szCs w:val="24"/>
                <w:lang w:eastAsia="zh-CN" w:bidi="ar-SA"/>
              </w:rPr>
              <w:t>Name</w:t>
            </w:r>
          </w:p>
        </w:tc>
        <w:tc>
          <w:tcPr>
            <w:tcW w:w="0" w:type="auto"/>
            <w:tcBorders>
              <w:bottom w:val="single" w:sz="4" w:space="0" w:color="auto"/>
            </w:tcBorders>
            <w:shd w:val="clear" w:color="auto" w:fill="F5F5F5"/>
            <w:tcMar>
              <w:top w:w="90" w:type="dxa"/>
              <w:left w:w="195" w:type="dxa"/>
              <w:bottom w:w="90" w:type="dxa"/>
              <w:right w:w="195" w:type="dxa"/>
            </w:tcMar>
            <w:hideMark/>
          </w:tcPr>
          <w:p w:rsidR="00617B7B" w:rsidRPr="00617B7B" w:rsidRDefault="00617B7B" w:rsidP="00617B7B">
            <w:pPr>
              <w:widowControl/>
              <w:autoSpaceDE/>
              <w:autoSpaceDN/>
              <w:rPr>
                <w:rFonts w:ascii="Helvetica" w:eastAsia="宋体" w:hAnsi="Helvetica" w:cs="Helvetica"/>
                <w:b/>
                <w:bCs/>
                <w:sz w:val="24"/>
                <w:szCs w:val="24"/>
                <w:lang w:eastAsia="zh-CN" w:bidi="ar-SA"/>
              </w:rPr>
            </w:pPr>
            <w:r w:rsidRPr="00617B7B">
              <w:rPr>
                <w:rFonts w:ascii="Helvetica" w:eastAsia="宋体" w:hAnsi="Helvetica" w:cs="Helvetica"/>
                <w:b/>
                <w:bCs/>
                <w:sz w:val="24"/>
                <w:szCs w:val="24"/>
                <w:lang w:eastAsia="zh-CN" w:bidi="ar-SA"/>
              </w:rPr>
              <w:t>Description</w:t>
            </w:r>
          </w:p>
        </w:tc>
      </w:tr>
      <w:tr w:rsidR="00617B7B" w:rsidRPr="00617B7B" w:rsidTr="00617B7B">
        <w:trPr>
          <w:trHeight w:val="660"/>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mode</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script mode. Defaults to </w:t>
            </w:r>
            <w:r w:rsidRPr="00617B7B">
              <w:rPr>
                <w:rFonts w:ascii="Consolas" w:eastAsia="宋体" w:hAnsi="Consolas" w:cs="宋体"/>
                <w:color w:val="6D180B"/>
                <w:sz w:val="24"/>
                <w:szCs w:val="24"/>
                <w:bdr w:val="single" w:sz="6" w:space="1" w:color="CCCCCC" w:frame="1"/>
                <w:shd w:val="clear" w:color="auto" w:fill="F2F2F2"/>
                <w:lang w:eastAsia="zh-CN" w:bidi="ar-SA"/>
              </w:rPr>
              <w:t>auto</w:t>
            </w:r>
            <w:r w:rsidRPr="00617B7B">
              <w:rPr>
                <w:rFonts w:ascii="Helvetica" w:eastAsia="宋体" w:hAnsi="Helvetica" w:cs="Helvetica"/>
                <w:sz w:val="24"/>
                <w:szCs w:val="24"/>
                <w:lang w:eastAsia="zh-CN" w:bidi="ar-SA"/>
              </w:rPr>
              <w:t>.</w:t>
            </w:r>
          </w:p>
        </w:tc>
      </w:tr>
      <w:tr w:rsidR="00617B7B" w:rsidRPr="00617B7B" w:rsidTr="00617B7B">
        <w:trPr>
          <w:trHeight w:val="992"/>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initInfoProvides</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Provides</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spring-boot-application</w:t>
            </w:r>
            <w:r w:rsidRPr="00617B7B">
              <w:rPr>
                <w:rFonts w:ascii="Helvetica" w:eastAsia="宋体" w:hAnsi="Helvetica" w:cs="Helvetica"/>
                <w:sz w:val="24"/>
                <w:szCs w:val="24"/>
                <w:lang w:eastAsia="zh-CN" w:bidi="ar-SA"/>
              </w:rPr>
              <w:t> for Gradle and to </w:t>
            </w:r>
            <w:r w:rsidRPr="00617B7B">
              <w:rPr>
                <w:rFonts w:ascii="Consolas" w:eastAsia="宋体" w:hAnsi="Consolas" w:cs="宋体"/>
                <w:color w:val="6D180B"/>
                <w:sz w:val="24"/>
                <w:szCs w:val="24"/>
                <w:bdr w:val="single" w:sz="6" w:space="1" w:color="CCCCCC" w:frame="1"/>
                <w:shd w:val="clear" w:color="auto" w:fill="F2F2F2"/>
                <w:lang w:eastAsia="zh-CN" w:bidi="ar-SA"/>
              </w:rPr>
              <w:t>${project.artifactId}</w:t>
            </w:r>
            <w:r w:rsidRPr="00617B7B">
              <w:rPr>
                <w:rFonts w:ascii="Helvetica" w:eastAsia="宋体" w:hAnsi="Helvetica" w:cs="Helvetica"/>
                <w:sz w:val="24"/>
                <w:szCs w:val="24"/>
                <w:lang w:eastAsia="zh-CN" w:bidi="ar-SA"/>
              </w:rPr>
              <w:t> for Maven.</w:t>
            </w:r>
          </w:p>
        </w:tc>
      </w:tr>
      <w:tr w:rsidR="00617B7B" w:rsidRPr="00617B7B" w:rsidTr="00617B7B">
        <w:trPr>
          <w:trHeight w:val="660"/>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initInfoRequiredStart</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Required-Start</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$remote_fs $syslog $network</w:t>
            </w:r>
            <w:r w:rsidRPr="00617B7B">
              <w:rPr>
                <w:rFonts w:ascii="Helvetica" w:eastAsia="宋体" w:hAnsi="Helvetica" w:cs="Helvetica"/>
                <w:sz w:val="24"/>
                <w:szCs w:val="24"/>
                <w:lang w:eastAsia="zh-CN" w:bidi="ar-SA"/>
              </w:rPr>
              <w:t>.</w:t>
            </w:r>
          </w:p>
        </w:tc>
      </w:tr>
      <w:tr w:rsidR="00617B7B" w:rsidRPr="00617B7B" w:rsidTr="00617B7B">
        <w:trPr>
          <w:trHeight w:val="66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initInfoRequiredStop</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Required-Stop</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$remote_fs $syslog $network</w:t>
            </w:r>
            <w:r w:rsidRPr="00617B7B">
              <w:rPr>
                <w:rFonts w:ascii="Helvetica" w:eastAsia="宋体" w:hAnsi="Helvetica" w:cs="Helvetica"/>
                <w:sz w:val="24"/>
                <w:szCs w:val="24"/>
                <w:lang w:eastAsia="zh-CN" w:bidi="ar-SA"/>
              </w:rPr>
              <w:t>.</w:t>
            </w:r>
          </w:p>
        </w:tc>
      </w:tr>
      <w:tr w:rsidR="00617B7B" w:rsidRPr="00617B7B" w:rsidTr="00617B7B">
        <w:trPr>
          <w:trHeight w:val="678"/>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initInfoDefaultStart</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Default-Start</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2 3 4 5</w:t>
            </w:r>
            <w:r w:rsidRPr="00617B7B">
              <w:rPr>
                <w:rFonts w:ascii="Helvetica" w:eastAsia="宋体" w:hAnsi="Helvetica" w:cs="Helvetica"/>
                <w:sz w:val="24"/>
                <w:szCs w:val="24"/>
                <w:lang w:eastAsia="zh-CN" w:bidi="ar-SA"/>
              </w:rPr>
              <w:t>.</w:t>
            </w:r>
          </w:p>
        </w:tc>
      </w:tr>
      <w:tr w:rsidR="00617B7B" w:rsidRPr="00617B7B" w:rsidTr="00617B7B">
        <w:trPr>
          <w:trHeight w:val="66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initInfoDefaultStop</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Default-Stop</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0 1 6</w:t>
            </w:r>
            <w:r w:rsidRPr="00617B7B">
              <w:rPr>
                <w:rFonts w:ascii="Helvetica" w:eastAsia="宋体" w:hAnsi="Helvetica" w:cs="Helvetica"/>
                <w:sz w:val="24"/>
                <w:szCs w:val="24"/>
                <w:lang w:eastAsia="zh-CN" w:bidi="ar-SA"/>
              </w:rPr>
              <w:t>.</w:t>
            </w:r>
          </w:p>
        </w:tc>
      </w:tr>
      <w:tr w:rsidR="00617B7B" w:rsidRPr="00617B7B" w:rsidTr="00617B7B">
        <w:trPr>
          <w:trHeight w:val="1079"/>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initInfoShortDescription</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Short-Description</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Spring Boot Application</w:t>
            </w:r>
            <w:r w:rsidRPr="00617B7B">
              <w:rPr>
                <w:rFonts w:ascii="Helvetica" w:eastAsia="宋体" w:hAnsi="Helvetica" w:cs="Helvetica"/>
                <w:sz w:val="24"/>
                <w:szCs w:val="24"/>
                <w:lang w:eastAsia="zh-CN" w:bidi="ar-SA"/>
              </w:rPr>
              <w:t> for Gradle and to </w:t>
            </w:r>
            <w:r w:rsidRPr="00617B7B">
              <w:rPr>
                <w:rFonts w:ascii="Consolas" w:eastAsia="宋体" w:hAnsi="Consolas" w:cs="宋体"/>
                <w:color w:val="6D180B"/>
                <w:sz w:val="24"/>
                <w:szCs w:val="24"/>
                <w:bdr w:val="single" w:sz="6" w:space="1" w:color="CCCCCC" w:frame="1"/>
                <w:shd w:val="clear" w:color="auto" w:fill="F2F2F2"/>
                <w:lang w:eastAsia="zh-CN" w:bidi="ar-SA"/>
              </w:rPr>
              <w:t>${project.name}</w:t>
            </w:r>
            <w:r w:rsidRPr="00617B7B">
              <w:rPr>
                <w:rFonts w:ascii="Helvetica" w:eastAsia="宋体" w:hAnsi="Helvetica" w:cs="Helvetica"/>
                <w:sz w:val="24"/>
                <w:szCs w:val="24"/>
                <w:lang w:eastAsia="zh-CN" w:bidi="ar-SA"/>
              </w:rPr>
              <w:t> for Maven.</w:t>
            </w:r>
          </w:p>
        </w:tc>
      </w:tr>
      <w:tr w:rsidR="00617B7B" w:rsidRPr="00617B7B" w:rsidTr="00617B7B">
        <w:trPr>
          <w:trHeight w:val="1079"/>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initInfoDescription</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Description</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Spring Boot Application</w:t>
            </w:r>
            <w:r w:rsidRPr="00617B7B">
              <w:rPr>
                <w:rFonts w:ascii="Helvetica" w:eastAsia="宋体" w:hAnsi="Helvetica" w:cs="Helvetica"/>
                <w:sz w:val="24"/>
                <w:szCs w:val="24"/>
                <w:lang w:eastAsia="zh-CN" w:bidi="ar-SA"/>
              </w:rPr>
              <w:t> for Gradle and to </w:t>
            </w:r>
            <w:r w:rsidRPr="00617B7B">
              <w:rPr>
                <w:rFonts w:ascii="Consolas" w:eastAsia="宋体" w:hAnsi="Consolas" w:cs="宋体"/>
                <w:color w:val="6D180B"/>
                <w:sz w:val="24"/>
                <w:szCs w:val="24"/>
                <w:bdr w:val="single" w:sz="6" w:space="1" w:color="CCCCCC" w:frame="1"/>
                <w:shd w:val="clear" w:color="auto" w:fill="F2F2F2"/>
                <w:lang w:eastAsia="zh-CN" w:bidi="ar-SA"/>
              </w:rPr>
              <w:t>${project.description}</w:t>
            </w:r>
            <w:r w:rsidRPr="00617B7B">
              <w:rPr>
                <w:rFonts w:ascii="Helvetica" w:eastAsia="宋体" w:hAnsi="Helvetica" w:cs="Helvetica"/>
                <w:sz w:val="24"/>
                <w:szCs w:val="24"/>
                <w:lang w:eastAsia="zh-CN" w:bidi="ar-SA"/>
              </w:rPr>
              <w:t xml:space="preserve">(falling back </w:t>
            </w:r>
            <w:r w:rsidRPr="00617B7B">
              <w:rPr>
                <w:rFonts w:ascii="Helvetica" w:eastAsia="宋体" w:hAnsi="Helvetica" w:cs="Helvetica"/>
                <w:sz w:val="24"/>
                <w:szCs w:val="24"/>
                <w:lang w:eastAsia="zh-CN" w:bidi="ar-SA"/>
              </w:rPr>
              <w:lastRenderedPageBreak/>
              <w:t>to </w:t>
            </w:r>
            <w:r w:rsidRPr="00617B7B">
              <w:rPr>
                <w:rFonts w:ascii="Consolas" w:eastAsia="宋体" w:hAnsi="Consolas" w:cs="宋体"/>
                <w:color w:val="6D180B"/>
                <w:sz w:val="24"/>
                <w:szCs w:val="24"/>
                <w:bdr w:val="single" w:sz="6" w:space="1" w:color="CCCCCC" w:frame="1"/>
                <w:shd w:val="clear" w:color="auto" w:fill="F2F2F2"/>
                <w:lang w:eastAsia="zh-CN" w:bidi="ar-SA"/>
              </w:rPr>
              <w:t>${project.name}</w:t>
            </w:r>
            <w:r w:rsidRPr="00617B7B">
              <w:rPr>
                <w:rFonts w:ascii="Helvetica" w:eastAsia="宋体" w:hAnsi="Helvetica" w:cs="Helvetica"/>
                <w:sz w:val="24"/>
                <w:szCs w:val="24"/>
                <w:lang w:eastAsia="zh-CN" w:bidi="ar-SA"/>
              </w:rPr>
              <w:t>) for Maven.</w:t>
            </w:r>
          </w:p>
        </w:tc>
      </w:tr>
      <w:tr w:rsidR="00617B7B" w:rsidRPr="00617B7B" w:rsidTr="00617B7B">
        <w:trPr>
          <w:trHeight w:val="660"/>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lastRenderedPageBreak/>
              <w:t>initInfoChkconfig</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chkconfig</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2345 99 01</w:t>
            </w:r>
            <w:r w:rsidRPr="00617B7B">
              <w:rPr>
                <w:rFonts w:ascii="Helvetica" w:eastAsia="宋体" w:hAnsi="Helvetica" w:cs="Helvetica"/>
                <w:sz w:val="24"/>
                <w:szCs w:val="24"/>
                <w:lang w:eastAsia="zh-CN" w:bidi="ar-SA"/>
              </w:rPr>
              <w:t>.</w:t>
            </w:r>
          </w:p>
        </w:tc>
      </w:tr>
      <w:tr w:rsidR="00617B7B" w:rsidRPr="00617B7B" w:rsidTr="00617B7B">
        <w:trPr>
          <w:trHeight w:val="678"/>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confFolder</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CONF_FOLDER</w:t>
            </w:r>
            <w:r w:rsidRPr="00617B7B">
              <w:rPr>
                <w:rFonts w:ascii="Helvetica" w:eastAsia="宋体" w:hAnsi="Helvetica" w:cs="Helvetica"/>
                <w:sz w:val="24"/>
                <w:szCs w:val="24"/>
                <w:lang w:eastAsia="zh-CN" w:bidi="ar-SA"/>
              </w:rPr>
              <w:t>. Defaults to the folder containing the jar.</w:t>
            </w:r>
          </w:p>
        </w:tc>
      </w:tr>
      <w:tr w:rsidR="00617B7B" w:rsidRPr="00617B7B" w:rsidTr="00617B7B">
        <w:trPr>
          <w:trHeight w:val="660"/>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logFolder</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LOG_FOLDER</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w:t>
            </w:r>
          </w:p>
        </w:tc>
      </w:tr>
      <w:tr w:rsidR="00617B7B" w:rsidRPr="00617B7B" w:rsidTr="00617B7B">
        <w:trPr>
          <w:trHeight w:val="66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logFilename</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LOG_FILENAME</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w:t>
            </w:r>
          </w:p>
        </w:tc>
      </w:tr>
      <w:tr w:rsidR="00617B7B" w:rsidRPr="00617B7B" w:rsidTr="00617B7B">
        <w:trPr>
          <w:trHeight w:val="678"/>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pidFolder</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PID_FOLDER</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w:t>
            </w:r>
          </w:p>
        </w:tc>
      </w:tr>
      <w:tr w:rsidR="00617B7B" w:rsidRPr="00617B7B" w:rsidTr="00617B7B">
        <w:trPr>
          <w:trHeight w:val="66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pidFilename</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the name of the pid file in </w:t>
            </w:r>
            <w:r w:rsidRPr="00617B7B">
              <w:rPr>
                <w:rFonts w:ascii="Consolas" w:eastAsia="宋体" w:hAnsi="Consolas" w:cs="宋体"/>
                <w:color w:val="6D180B"/>
                <w:sz w:val="24"/>
                <w:szCs w:val="24"/>
                <w:bdr w:val="single" w:sz="6" w:space="1" w:color="CCCCCC" w:frame="1"/>
                <w:shd w:val="clear" w:color="auto" w:fill="F2F2F2"/>
                <w:lang w:eastAsia="zh-CN" w:bidi="ar-SA"/>
              </w:rPr>
              <w:t>PID_FOLDER</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w:t>
            </w:r>
          </w:p>
        </w:tc>
      </w:tr>
      <w:tr w:rsidR="00617B7B" w:rsidRPr="00617B7B" w:rsidTr="00617B7B">
        <w:trPr>
          <w:trHeight w:val="678"/>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useStartStopDaemon</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If the </w:t>
            </w:r>
            <w:r w:rsidRPr="00617B7B">
              <w:rPr>
                <w:rFonts w:ascii="Consolas" w:eastAsia="宋体" w:hAnsi="Consolas" w:cs="宋体"/>
                <w:color w:val="6D180B"/>
                <w:sz w:val="24"/>
                <w:szCs w:val="24"/>
                <w:bdr w:val="single" w:sz="6" w:space="1" w:color="CCCCCC" w:frame="1"/>
                <w:shd w:val="clear" w:color="auto" w:fill="F2F2F2"/>
                <w:lang w:eastAsia="zh-CN" w:bidi="ar-SA"/>
              </w:rPr>
              <w:t>start-stop-daemon</w:t>
            </w:r>
            <w:r w:rsidRPr="00617B7B">
              <w:rPr>
                <w:rFonts w:ascii="Helvetica" w:eastAsia="宋体" w:hAnsi="Helvetica" w:cs="Helvetica"/>
                <w:sz w:val="24"/>
                <w:szCs w:val="24"/>
                <w:lang w:eastAsia="zh-CN" w:bidi="ar-SA"/>
              </w:rPr>
              <w:t> command, when it’s available, should be used to control the process. Defaults to </w:t>
            </w:r>
            <w:r w:rsidRPr="00617B7B">
              <w:rPr>
                <w:rFonts w:ascii="Consolas" w:eastAsia="宋体" w:hAnsi="Consolas" w:cs="宋体"/>
                <w:color w:val="6D180B"/>
                <w:sz w:val="24"/>
                <w:szCs w:val="24"/>
                <w:bdr w:val="single" w:sz="6" w:space="1" w:color="CCCCCC" w:frame="1"/>
                <w:shd w:val="clear" w:color="auto" w:fill="F2F2F2"/>
                <w:lang w:eastAsia="zh-CN" w:bidi="ar-SA"/>
              </w:rPr>
              <w:t>true</w:t>
            </w:r>
            <w:r w:rsidRPr="00617B7B">
              <w:rPr>
                <w:rFonts w:ascii="Helvetica" w:eastAsia="宋体" w:hAnsi="Helvetica" w:cs="Helvetica"/>
                <w:sz w:val="24"/>
                <w:szCs w:val="24"/>
                <w:lang w:eastAsia="zh-CN" w:bidi="ar-SA"/>
              </w:rPr>
              <w:t>.</w:t>
            </w:r>
          </w:p>
        </w:tc>
      </w:tr>
      <w:tr w:rsidR="00617B7B" w:rsidRPr="00617B7B" w:rsidTr="00617B7B">
        <w:trPr>
          <w:trHeight w:val="660"/>
        </w:trPr>
        <w:tc>
          <w:tcPr>
            <w:tcW w:w="0" w:type="auto"/>
            <w:tcBorders>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stopWaitTime</w:t>
            </w:r>
          </w:p>
        </w:tc>
        <w:tc>
          <w:tcPr>
            <w:tcW w:w="0" w:type="auto"/>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STOP_WAIT_TIME</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 Defaults to 60 seconds.</w:t>
            </w:r>
          </w:p>
        </w:tc>
      </w:tr>
    </w:tbl>
    <w:p w:rsidR="005A4D71" w:rsidRDefault="005A4D71">
      <w:pPr>
        <w:pStyle w:val="a3"/>
        <w:spacing w:before="10"/>
      </w:pPr>
    </w:p>
    <w:p w:rsidR="005A4D71" w:rsidRDefault="00475295">
      <w:pPr>
        <w:pStyle w:val="4"/>
        <w:ind w:left="120"/>
      </w:pPr>
      <w:bookmarkStart w:id="763" w:name="Customizing_script_when_it_runs"/>
      <w:bookmarkStart w:id="764" w:name="_bookmark385"/>
      <w:bookmarkEnd w:id="763"/>
      <w:bookmarkEnd w:id="764"/>
      <w:r>
        <w:t>Customizing script when it runs</w:t>
      </w:r>
    </w:p>
    <w:p w:rsidR="005A4D71" w:rsidRDefault="005A4D71">
      <w:pPr>
        <w:pStyle w:val="a3"/>
        <w:spacing w:before="5"/>
        <w:rPr>
          <w:b/>
          <w:sz w:val="24"/>
        </w:rPr>
      </w:pPr>
    </w:p>
    <w:p w:rsidR="00617B7B" w:rsidRDefault="00617B7B" w:rsidP="00617B7B">
      <w:pPr>
        <w:pStyle w:val="a3"/>
        <w:spacing w:before="1" w:line="292" w:lineRule="auto"/>
        <w:ind w:left="120" w:right="1436"/>
        <w:rPr>
          <w:lang w:eastAsia="zh-CN"/>
        </w:rPr>
      </w:pPr>
      <w:r w:rsidRPr="00617B7B">
        <w:rPr>
          <w:rFonts w:ascii="微软雅黑" w:eastAsia="微软雅黑" w:hAnsi="微软雅黑" w:cs="微软雅黑" w:hint="eastAsia"/>
          <w:lang w:eastAsia="zh-CN"/>
        </w:rPr>
        <w:t>对于写入</w:t>
      </w:r>
      <w:r w:rsidRPr="00617B7B">
        <w:rPr>
          <w:lang w:eastAsia="zh-CN"/>
        </w:rPr>
        <w:t>jar</w:t>
      </w:r>
      <w:r w:rsidRPr="00617B7B">
        <w:rPr>
          <w:rFonts w:ascii="微软雅黑" w:eastAsia="微软雅黑" w:hAnsi="微软雅黑" w:cs="微软雅黑" w:hint="eastAsia"/>
          <w:lang w:eastAsia="zh-CN"/>
        </w:rPr>
        <w:t>之后需要定制的脚本项目，可以使用环境变量或配置文件</w:t>
      </w:r>
      <w:hyperlink w:anchor="_bookmark386" w:history="1">
        <w:r>
          <w:rPr>
            <w:color w:val="204060"/>
            <w:u w:val="single" w:color="204060"/>
          </w:rPr>
          <w:t>config</w:t>
        </w:r>
        <w:r>
          <w:rPr>
            <w:color w:val="204060"/>
            <w:spacing w:val="-2"/>
            <w:u w:val="single" w:color="204060"/>
          </w:rPr>
          <w:t xml:space="preserve"> </w:t>
        </w:r>
        <w:r>
          <w:rPr>
            <w:color w:val="204060"/>
            <w:u w:val="single" w:color="204060"/>
          </w:rPr>
          <w:t>file</w:t>
        </w:r>
      </w:hyperlink>
    </w:p>
    <w:p w:rsidR="005A4D71" w:rsidRDefault="00475295">
      <w:pPr>
        <w:pStyle w:val="a3"/>
        <w:spacing w:before="1" w:line="292" w:lineRule="auto"/>
        <w:ind w:left="120" w:right="1436"/>
      </w:pPr>
      <w:r>
        <w:t>For</w:t>
      </w:r>
      <w:r>
        <w:rPr>
          <w:spacing w:val="-13"/>
        </w:rPr>
        <w:t xml:space="preserve"> </w:t>
      </w:r>
      <w:r>
        <w:t>items</w:t>
      </w:r>
      <w:r>
        <w:rPr>
          <w:spacing w:val="-13"/>
        </w:rPr>
        <w:t xml:space="preserve"> </w:t>
      </w:r>
      <w:r>
        <w:t>of</w:t>
      </w:r>
      <w:r>
        <w:rPr>
          <w:spacing w:val="-13"/>
        </w:rPr>
        <w:t xml:space="preserve"> </w:t>
      </w:r>
      <w:r>
        <w:t>the</w:t>
      </w:r>
      <w:r>
        <w:rPr>
          <w:spacing w:val="-13"/>
        </w:rPr>
        <w:t xml:space="preserve"> </w:t>
      </w:r>
      <w:r>
        <w:t>script</w:t>
      </w:r>
      <w:r>
        <w:rPr>
          <w:spacing w:val="-13"/>
        </w:rPr>
        <w:t xml:space="preserve"> </w:t>
      </w:r>
      <w:r>
        <w:t>that</w:t>
      </w:r>
      <w:r>
        <w:rPr>
          <w:spacing w:val="-13"/>
        </w:rPr>
        <w:t xml:space="preserve"> </w:t>
      </w:r>
      <w:r>
        <w:t>need</w:t>
      </w:r>
      <w:r>
        <w:rPr>
          <w:spacing w:val="-13"/>
        </w:rPr>
        <w:t xml:space="preserve"> </w:t>
      </w:r>
      <w:r>
        <w:t>to</w:t>
      </w:r>
      <w:r>
        <w:rPr>
          <w:spacing w:val="-13"/>
        </w:rPr>
        <w:t xml:space="preserve"> </w:t>
      </w:r>
      <w:r>
        <w:t>be</w:t>
      </w:r>
      <w:r>
        <w:rPr>
          <w:spacing w:val="-13"/>
        </w:rPr>
        <w:t xml:space="preserve"> </w:t>
      </w:r>
      <w:r>
        <w:t>customized</w:t>
      </w:r>
      <w:r>
        <w:rPr>
          <w:spacing w:val="-13"/>
        </w:rPr>
        <w:t xml:space="preserve"> </w:t>
      </w:r>
      <w:r>
        <w:rPr>
          <w:i/>
        </w:rPr>
        <w:t>after</w:t>
      </w:r>
      <w:r>
        <w:rPr>
          <w:i/>
          <w:spacing w:val="-13"/>
        </w:rPr>
        <w:t xml:space="preserve"> </w:t>
      </w:r>
      <w:r>
        <w:t>the</w:t>
      </w:r>
      <w:r>
        <w:rPr>
          <w:spacing w:val="-13"/>
        </w:rPr>
        <w:t xml:space="preserve"> </w:t>
      </w:r>
      <w:r>
        <w:t>jar</w:t>
      </w:r>
      <w:r>
        <w:rPr>
          <w:spacing w:val="-13"/>
        </w:rPr>
        <w:t xml:space="preserve"> </w:t>
      </w:r>
      <w:r>
        <w:t>has</w:t>
      </w:r>
      <w:r>
        <w:rPr>
          <w:spacing w:val="-13"/>
        </w:rPr>
        <w:t xml:space="preserve"> </w:t>
      </w:r>
      <w:r>
        <w:t>been</w:t>
      </w:r>
      <w:r>
        <w:rPr>
          <w:spacing w:val="-13"/>
        </w:rPr>
        <w:t xml:space="preserve"> </w:t>
      </w:r>
      <w:r>
        <w:t>written</w:t>
      </w:r>
      <w:r>
        <w:rPr>
          <w:spacing w:val="-13"/>
        </w:rPr>
        <w:t xml:space="preserve"> </w:t>
      </w:r>
      <w:r>
        <w:t>you</w:t>
      </w:r>
      <w:r>
        <w:rPr>
          <w:spacing w:val="-13"/>
        </w:rPr>
        <w:t xml:space="preserve"> </w:t>
      </w:r>
      <w:r>
        <w:t>can</w:t>
      </w:r>
      <w:r>
        <w:rPr>
          <w:spacing w:val="-13"/>
        </w:rPr>
        <w:t xml:space="preserve"> </w:t>
      </w:r>
      <w:r>
        <w:t>use</w:t>
      </w:r>
      <w:r>
        <w:rPr>
          <w:spacing w:val="-13"/>
        </w:rPr>
        <w:t xml:space="preserve"> </w:t>
      </w:r>
      <w:r>
        <w:t xml:space="preserve">environment variables or a </w:t>
      </w:r>
      <w:hyperlink w:anchor="_bookmark386" w:history="1">
        <w:r>
          <w:rPr>
            <w:color w:val="204060"/>
            <w:u w:val="single" w:color="204060"/>
          </w:rPr>
          <w:t>config</w:t>
        </w:r>
        <w:r>
          <w:rPr>
            <w:color w:val="204060"/>
            <w:spacing w:val="-2"/>
            <w:u w:val="single" w:color="204060"/>
          </w:rPr>
          <w:t xml:space="preserve"> </w:t>
        </w:r>
        <w:r>
          <w:rPr>
            <w:color w:val="204060"/>
            <w:u w:val="single" w:color="204060"/>
          </w:rPr>
          <w:t>file</w:t>
        </w:r>
      </w:hyperlink>
      <w:r>
        <w:t>.</w:t>
      </w:r>
    </w:p>
    <w:p w:rsidR="005A4D71" w:rsidRDefault="005A4D71">
      <w:pPr>
        <w:pStyle w:val="a3"/>
      </w:pPr>
    </w:p>
    <w:p w:rsidR="005A4D71" w:rsidRDefault="00617B7B" w:rsidP="00617B7B">
      <w:pPr>
        <w:pStyle w:val="a3"/>
        <w:ind w:left="120"/>
        <w:rPr>
          <w:rFonts w:ascii="微软雅黑" w:eastAsia="微软雅黑" w:hAnsi="微软雅黑" w:cs="微软雅黑"/>
          <w:lang w:eastAsia="zh-CN"/>
        </w:rPr>
      </w:pPr>
      <w:r w:rsidRPr="00617B7B">
        <w:rPr>
          <w:rFonts w:ascii="微软雅黑" w:eastAsia="微软雅黑" w:hAnsi="微软雅黑" w:cs="微软雅黑" w:hint="eastAsia"/>
          <w:lang w:eastAsia="zh-CN"/>
        </w:rPr>
        <w:t>默认脚本支持以下环境属性：</w:t>
      </w: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lang w:eastAsia="zh-CN"/>
        </w:rPr>
      </w:pPr>
    </w:p>
    <w:tbl>
      <w:tblPr>
        <w:tblW w:w="915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32"/>
        <w:gridCol w:w="5918"/>
      </w:tblGrid>
      <w:tr w:rsidR="001F7DD0" w:rsidRPr="001F7DD0" w:rsidTr="001F7DD0">
        <w:trPr>
          <w:trHeight w:val="272"/>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F7DD0" w:rsidRPr="001F7DD0" w:rsidRDefault="001F7DD0" w:rsidP="001F7DD0">
            <w:pPr>
              <w:widowControl/>
              <w:autoSpaceDE/>
              <w:autoSpaceDN/>
              <w:rPr>
                <w:rFonts w:ascii="Helvetica" w:eastAsia="宋体" w:hAnsi="Helvetica" w:cs="Helvetica"/>
                <w:b/>
                <w:bCs/>
                <w:sz w:val="24"/>
                <w:szCs w:val="24"/>
                <w:lang w:eastAsia="zh-CN" w:bidi="ar-SA"/>
              </w:rPr>
            </w:pPr>
            <w:r w:rsidRPr="001F7DD0">
              <w:rPr>
                <w:rFonts w:ascii="Helvetica" w:eastAsia="宋体" w:hAnsi="Helvetica" w:cs="Helvetica"/>
                <w:b/>
                <w:bCs/>
                <w:sz w:val="24"/>
                <w:szCs w:val="24"/>
                <w:lang w:eastAsia="zh-CN" w:bidi="ar-SA"/>
              </w:rPr>
              <w:t>Variable</w:t>
            </w:r>
          </w:p>
        </w:tc>
        <w:tc>
          <w:tcPr>
            <w:tcW w:w="0" w:type="auto"/>
            <w:tcBorders>
              <w:bottom w:val="single" w:sz="4" w:space="0" w:color="auto"/>
            </w:tcBorders>
            <w:shd w:val="clear" w:color="auto" w:fill="F5F5F5"/>
            <w:tcMar>
              <w:top w:w="90" w:type="dxa"/>
              <w:left w:w="195" w:type="dxa"/>
              <w:bottom w:w="90" w:type="dxa"/>
              <w:right w:w="195" w:type="dxa"/>
            </w:tcMar>
            <w:hideMark/>
          </w:tcPr>
          <w:p w:rsidR="001F7DD0" w:rsidRPr="001F7DD0" w:rsidRDefault="001F7DD0" w:rsidP="001F7DD0">
            <w:pPr>
              <w:widowControl/>
              <w:autoSpaceDE/>
              <w:autoSpaceDN/>
              <w:rPr>
                <w:rFonts w:ascii="Helvetica" w:eastAsia="宋体" w:hAnsi="Helvetica" w:cs="Helvetica"/>
                <w:b/>
                <w:bCs/>
                <w:sz w:val="24"/>
                <w:szCs w:val="24"/>
                <w:lang w:eastAsia="zh-CN" w:bidi="ar-SA"/>
              </w:rPr>
            </w:pPr>
            <w:r w:rsidRPr="001F7DD0">
              <w:rPr>
                <w:rFonts w:ascii="Helvetica" w:eastAsia="宋体" w:hAnsi="Helvetica" w:cs="Helvetica"/>
                <w:b/>
                <w:bCs/>
                <w:sz w:val="24"/>
                <w:szCs w:val="24"/>
                <w:lang w:eastAsia="zh-CN" w:bidi="ar-SA"/>
              </w:rPr>
              <w:t>Description</w:t>
            </w:r>
          </w:p>
        </w:tc>
      </w:tr>
      <w:tr w:rsidR="001F7DD0" w:rsidRPr="001F7DD0" w:rsidTr="001F7DD0">
        <w:trPr>
          <w:trHeight w:val="1284"/>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MODE</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“mode” of operation. The default depends on the way the jar was built, but will usually be </w:t>
            </w:r>
            <w:r w:rsidRPr="001F7DD0">
              <w:rPr>
                <w:rFonts w:ascii="Consolas" w:eastAsia="宋体" w:hAnsi="Consolas" w:cs="宋体"/>
                <w:color w:val="6D180B"/>
                <w:sz w:val="24"/>
                <w:szCs w:val="24"/>
                <w:bdr w:val="single" w:sz="6" w:space="1" w:color="CCCCCC" w:frame="1"/>
                <w:shd w:val="clear" w:color="auto" w:fill="F2F2F2"/>
                <w:lang w:eastAsia="zh-CN" w:bidi="ar-SA"/>
              </w:rPr>
              <w:t>auto</w:t>
            </w:r>
            <w:r w:rsidRPr="001F7DD0">
              <w:rPr>
                <w:rFonts w:ascii="Helvetica" w:eastAsia="宋体" w:hAnsi="Helvetica" w:cs="Helvetica"/>
                <w:sz w:val="24"/>
                <w:szCs w:val="24"/>
                <w:lang w:eastAsia="zh-CN" w:bidi="ar-SA"/>
              </w:rPr>
              <w:t> </w:t>
            </w:r>
            <w:r w:rsidRPr="001F7DD0">
              <w:rPr>
                <w:rFonts w:ascii="Helvetica" w:eastAsia="宋体" w:hAnsi="Helvetica" w:cs="Helvetica"/>
                <w:i/>
                <w:iCs/>
                <w:sz w:val="24"/>
                <w:szCs w:val="24"/>
                <w:lang w:eastAsia="zh-CN" w:bidi="ar-SA"/>
              </w:rPr>
              <w:t>(meaning it tries to guess if it is an init script by checking if it is a symlink in a directory called </w:t>
            </w:r>
            <w:r w:rsidRPr="001F7DD0">
              <w:rPr>
                <w:rFonts w:ascii="Consolas" w:eastAsia="宋体" w:hAnsi="Consolas" w:cs="宋体"/>
                <w:i/>
                <w:iCs/>
                <w:color w:val="6D180B"/>
                <w:sz w:val="24"/>
                <w:szCs w:val="24"/>
                <w:bdr w:val="single" w:sz="6" w:space="1" w:color="CCCCCC" w:frame="1"/>
                <w:shd w:val="clear" w:color="auto" w:fill="F2F2F2"/>
                <w:lang w:eastAsia="zh-CN" w:bidi="ar-SA"/>
              </w:rPr>
              <w:t>init.d</w:t>
            </w:r>
            <w:r w:rsidRPr="001F7DD0">
              <w:rPr>
                <w:rFonts w:ascii="Helvetica" w:eastAsia="宋体" w:hAnsi="Helvetica" w:cs="Helvetica"/>
                <w:i/>
                <w:iCs/>
                <w:sz w:val="24"/>
                <w:szCs w:val="24"/>
                <w:lang w:eastAsia="zh-CN" w:bidi="ar-SA"/>
              </w:rPr>
              <w:t>)</w:t>
            </w:r>
            <w:r w:rsidRPr="001F7DD0">
              <w:rPr>
                <w:rFonts w:ascii="Helvetica" w:eastAsia="宋体" w:hAnsi="Helvetica" w:cs="Helvetica"/>
                <w:sz w:val="24"/>
                <w:szCs w:val="24"/>
                <w:lang w:eastAsia="zh-CN" w:bidi="ar-SA"/>
              </w:rPr>
              <w:t>. You can explicitly set it to </w:t>
            </w:r>
            <w:r w:rsidRPr="001F7DD0">
              <w:rPr>
                <w:rFonts w:ascii="Consolas" w:eastAsia="宋体" w:hAnsi="Consolas" w:cs="宋体"/>
                <w:color w:val="6D180B"/>
                <w:sz w:val="24"/>
                <w:szCs w:val="24"/>
                <w:bdr w:val="single" w:sz="6" w:space="1" w:color="CCCCCC" w:frame="1"/>
                <w:shd w:val="clear" w:color="auto" w:fill="F2F2F2"/>
                <w:lang w:eastAsia="zh-CN" w:bidi="ar-SA"/>
              </w:rPr>
              <w:t>service</w:t>
            </w:r>
            <w:r w:rsidRPr="001F7DD0">
              <w:rPr>
                <w:rFonts w:ascii="Helvetica" w:eastAsia="宋体" w:hAnsi="Helvetica" w:cs="Helvetica"/>
                <w:sz w:val="24"/>
                <w:szCs w:val="24"/>
                <w:lang w:eastAsia="zh-CN" w:bidi="ar-SA"/>
              </w:rPr>
              <w:t> so that the </w:t>
            </w:r>
            <w:r w:rsidRPr="001F7DD0">
              <w:rPr>
                <w:rFonts w:ascii="Consolas" w:eastAsia="宋体" w:hAnsi="Consolas" w:cs="宋体"/>
                <w:color w:val="6D180B"/>
                <w:sz w:val="24"/>
                <w:szCs w:val="24"/>
                <w:bdr w:val="single" w:sz="6" w:space="1" w:color="CCCCCC" w:frame="1"/>
                <w:shd w:val="clear" w:color="auto" w:fill="F2F2F2"/>
                <w:lang w:eastAsia="zh-CN" w:bidi="ar-SA"/>
              </w:rPr>
              <w:t>stop|start|status|restart</w:t>
            </w:r>
            <w:r w:rsidRPr="001F7DD0">
              <w:rPr>
                <w:rFonts w:ascii="Helvetica" w:eastAsia="宋体" w:hAnsi="Helvetica" w:cs="Helvetica"/>
                <w:sz w:val="24"/>
                <w:szCs w:val="24"/>
                <w:lang w:eastAsia="zh-CN" w:bidi="ar-SA"/>
              </w:rPr>
              <w:t> commands work, or to </w:t>
            </w:r>
            <w:r w:rsidRPr="001F7DD0">
              <w:rPr>
                <w:rFonts w:ascii="Consolas" w:eastAsia="宋体" w:hAnsi="Consolas" w:cs="宋体"/>
                <w:color w:val="6D180B"/>
                <w:sz w:val="24"/>
                <w:szCs w:val="24"/>
                <w:bdr w:val="single" w:sz="6" w:space="1" w:color="CCCCCC" w:frame="1"/>
                <w:shd w:val="clear" w:color="auto" w:fill="F2F2F2"/>
                <w:lang w:eastAsia="zh-CN" w:bidi="ar-SA"/>
              </w:rPr>
              <w:t>run</w:t>
            </w:r>
            <w:r w:rsidRPr="001F7DD0">
              <w:rPr>
                <w:rFonts w:ascii="Helvetica" w:eastAsia="宋体" w:hAnsi="Helvetica" w:cs="Helvetica"/>
                <w:sz w:val="24"/>
                <w:szCs w:val="24"/>
                <w:lang w:eastAsia="zh-CN" w:bidi="ar-SA"/>
              </w:rPr>
              <w:t> if you just want to run the script in the foreground.</w:t>
            </w:r>
          </w:p>
        </w:tc>
      </w:tr>
      <w:tr w:rsidR="001F7DD0" w:rsidRPr="001F7DD0" w:rsidTr="001F7DD0">
        <w:trPr>
          <w:trHeight w:val="589"/>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USE_START_STOP_DAEMON</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If the </w:t>
            </w:r>
            <w:r w:rsidRPr="001F7DD0">
              <w:rPr>
                <w:rFonts w:ascii="Consolas" w:eastAsia="宋体" w:hAnsi="Consolas" w:cs="宋体"/>
                <w:color w:val="6D180B"/>
                <w:sz w:val="24"/>
                <w:szCs w:val="24"/>
                <w:bdr w:val="single" w:sz="6" w:space="1" w:color="CCCCCC" w:frame="1"/>
                <w:shd w:val="clear" w:color="auto" w:fill="F2F2F2"/>
                <w:lang w:eastAsia="zh-CN" w:bidi="ar-SA"/>
              </w:rPr>
              <w:t>start-stop-daemon</w:t>
            </w:r>
            <w:r w:rsidRPr="001F7DD0">
              <w:rPr>
                <w:rFonts w:ascii="Helvetica" w:eastAsia="宋体" w:hAnsi="Helvetica" w:cs="Helvetica"/>
                <w:sz w:val="24"/>
                <w:szCs w:val="24"/>
                <w:lang w:eastAsia="zh-CN" w:bidi="ar-SA"/>
              </w:rPr>
              <w:t> command, when it’s available, should be used to control the process. Defaults to </w:t>
            </w:r>
            <w:r w:rsidRPr="001F7DD0">
              <w:rPr>
                <w:rFonts w:ascii="Consolas" w:eastAsia="宋体" w:hAnsi="Consolas" w:cs="宋体"/>
                <w:color w:val="6D180B"/>
                <w:sz w:val="24"/>
                <w:szCs w:val="24"/>
                <w:bdr w:val="single" w:sz="6" w:space="1" w:color="CCCCCC" w:frame="1"/>
                <w:shd w:val="clear" w:color="auto" w:fill="F2F2F2"/>
                <w:lang w:eastAsia="zh-CN" w:bidi="ar-SA"/>
              </w:rPr>
              <w:t>true</w:t>
            </w:r>
            <w:r w:rsidRPr="001F7DD0">
              <w:rPr>
                <w:rFonts w:ascii="Helvetica" w:eastAsia="宋体" w:hAnsi="Helvetica" w:cs="Helvetica"/>
                <w:sz w:val="24"/>
                <w:szCs w:val="24"/>
                <w:lang w:eastAsia="zh-CN" w:bidi="ar-SA"/>
              </w:rPr>
              <w:t>.</w:t>
            </w:r>
          </w:p>
        </w:tc>
      </w:tr>
      <w:tr w:rsidR="001F7DD0" w:rsidRPr="001F7DD0" w:rsidTr="001F7DD0">
        <w:trPr>
          <w:trHeight w:val="574"/>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PID_FOLDER</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root name of the pid folder (</w:t>
            </w:r>
            <w:r w:rsidRPr="001F7DD0">
              <w:rPr>
                <w:rFonts w:ascii="Consolas" w:eastAsia="宋体" w:hAnsi="Consolas" w:cs="宋体"/>
                <w:color w:val="6D180B"/>
                <w:sz w:val="24"/>
                <w:szCs w:val="24"/>
                <w:bdr w:val="single" w:sz="6" w:space="1" w:color="CCCCCC" w:frame="1"/>
                <w:shd w:val="clear" w:color="auto" w:fill="F2F2F2"/>
                <w:lang w:eastAsia="zh-CN" w:bidi="ar-SA"/>
              </w:rPr>
              <w:t>/var/run</w:t>
            </w:r>
            <w:r w:rsidRPr="001F7DD0">
              <w:rPr>
                <w:rFonts w:ascii="Helvetica" w:eastAsia="宋体" w:hAnsi="Helvetica" w:cs="Helvetica"/>
                <w:sz w:val="24"/>
                <w:szCs w:val="24"/>
                <w:lang w:eastAsia="zh-CN" w:bidi="ar-SA"/>
              </w:rPr>
              <w:t> by default).</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LOG_FOLDER</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name of the folder to put log files in (</w:t>
            </w:r>
            <w:r w:rsidRPr="001F7DD0">
              <w:rPr>
                <w:rFonts w:ascii="Consolas" w:eastAsia="宋体" w:hAnsi="Consolas" w:cs="宋体"/>
                <w:color w:val="6D180B"/>
                <w:sz w:val="24"/>
                <w:szCs w:val="24"/>
                <w:bdr w:val="single" w:sz="6" w:space="1" w:color="CCCCCC" w:frame="1"/>
                <w:shd w:val="clear" w:color="auto" w:fill="F2F2F2"/>
                <w:lang w:eastAsia="zh-CN" w:bidi="ar-SA"/>
              </w:rPr>
              <w:t>/var/log</w:t>
            </w:r>
            <w:r w:rsidRPr="001F7DD0">
              <w:rPr>
                <w:rFonts w:ascii="Helvetica" w:eastAsia="宋体" w:hAnsi="Helvetica" w:cs="Helvetica"/>
                <w:sz w:val="24"/>
                <w:szCs w:val="24"/>
                <w:lang w:eastAsia="zh-CN" w:bidi="ar-SA"/>
              </w:rPr>
              <w:t> by default).</w:t>
            </w:r>
          </w:p>
        </w:tc>
      </w:tr>
      <w:tr w:rsidR="001F7DD0" w:rsidRPr="001F7DD0" w:rsidTr="001F7DD0">
        <w:trPr>
          <w:trHeight w:val="589"/>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CONF_FOLDER</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name of the folder to read .conf files from (same folder as jar-file by default).</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LOG_FILENAME</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name of the log file in the </w:t>
            </w:r>
            <w:r w:rsidRPr="001F7DD0">
              <w:rPr>
                <w:rFonts w:ascii="Consolas" w:eastAsia="宋体" w:hAnsi="Consolas" w:cs="宋体"/>
                <w:color w:val="6D180B"/>
                <w:sz w:val="24"/>
                <w:szCs w:val="24"/>
                <w:bdr w:val="single" w:sz="6" w:space="1" w:color="CCCCCC" w:frame="1"/>
                <w:shd w:val="clear" w:color="auto" w:fill="F2F2F2"/>
                <w:lang w:eastAsia="zh-CN" w:bidi="ar-SA"/>
              </w:rPr>
              <w:t>LOG_FOLDER</w:t>
            </w:r>
            <w:r w:rsidRPr="001F7DD0">
              <w:rPr>
                <w:rFonts w:ascii="Helvetica" w:eastAsia="宋体" w:hAnsi="Helvetica" w:cs="Helvetica"/>
                <w:sz w:val="24"/>
                <w:szCs w:val="24"/>
                <w:lang w:eastAsia="zh-CN" w:bidi="ar-SA"/>
              </w:rPr>
              <w:t> (</w:t>
            </w:r>
            <w:r w:rsidRPr="001F7DD0">
              <w:rPr>
                <w:rFonts w:ascii="Consolas" w:eastAsia="宋体" w:hAnsi="Consolas" w:cs="宋体"/>
                <w:color w:val="6D180B"/>
                <w:sz w:val="24"/>
                <w:szCs w:val="24"/>
                <w:bdr w:val="single" w:sz="6" w:space="1" w:color="CCCCCC" w:frame="1"/>
                <w:shd w:val="clear" w:color="auto" w:fill="F2F2F2"/>
                <w:lang w:eastAsia="zh-CN" w:bidi="ar-SA"/>
              </w:rPr>
              <w:t>&lt;appname&gt;.log</w:t>
            </w:r>
            <w:r w:rsidRPr="001F7DD0">
              <w:rPr>
                <w:rFonts w:ascii="Helvetica" w:eastAsia="宋体" w:hAnsi="Helvetica" w:cs="Helvetica"/>
                <w:sz w:val="24"/>
                <w:szCs w:val="24"/>
                <w:lang w:eastAsia="zh-CN" w:bidi="ar-SA"/>
              </w:rPr>
              <w:t> by default).</w:t>
            </w:r>
          </w:p>
        </w:tc>
      </w:tr>
      <w:tr w:rsidR="001F7DD0" w:rsidRPr="001F7DD0" w:rsidTr="001F7DD0">
        <w:trPr>
          <w:trHeight w:val="770"/>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APP_NAME</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name of the app. If the jar is run from a symlink the script guesses the app name, but if it is not a symlink, or you want to explicitly set the app name this can be useful.</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RUN_ARGS</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arguments to pass to the program (the Spring Boot app).</w:t>
            </w:r>
          </w:p>
        </w:tc>
      </w:tr>
      <w:tr w:rsidR="001F7DD0" w:rsidRPr="001F7DD0" w:rsidTr="001F7DD0">
        <w:trPr>
          <w:trHeight w:val="936"/>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JAVA_HOME</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location of the </w:t>
            </w:r>
            <w:r w:rsidRPr="001F7DD0">
              <w:rPr>
                <w:rFonts w:ascii="Consolas" w:eastAsia="宋体" w:hAnsi="Consolas" w:cs="宋体"/>
                <w:color w:val="6D180B"/>
                <w:sz w:val="24"/>
                <w:szCs w:val="24"/>
                <w:bdr w:val="single" w:sz="6" w:space="1" w:color="CCCCCC" w:frame="1"/>
                <w:shd w:val="clear" w:color="auto" w:fill="F2F2F2"/>
                <w:lang w:eastAsia="zh-CN" w:bidi="ar-SA"/>
              </w:rPr>
              <w:t>java</w:t>
            </w:r>
            <w:r w:rsidRPr="001F7DD0">
              <w:rPr>
                <w:rFonts w:ascii="Helvetica" w:eastAsia="宋体" w:hAnsi="Helvetica" w:cs="Helvetica"/>
                <w:sz w:val="24"/>
                <w:szCs w:val="24"/>
                <w:lang w:eastAsia="zh-CN" w:bidi="ar-SA"/>
              </w:rPr>
              <w:t> executable is discovered by using the </w:t>
            </w:r>
            <w:r w:rsidRPr="001F7DD0">
              <w:rPr>
                <w:rFonts w:ascii="Consolas" w:eastAsia="宋体" w:hAnsi="Consolas" w:cs="宋体"/>
                <w:color w:val="6D180B"/>
                <w:sz w:val="24"/>
                <w:szCs w:val="24"/>
                <w:bdr w:val="single" w:sz="6" w:space="1" w:color="CCCCCC" w:frame="1"/>
                <w:shd w:val="clear" w:color="auto" w:fill="F2F2F2"/>
                <w:lang w:eastAsia="zh-CN" w:bidi="ar-SA"/>
              </w:rPr>
              <w:t>PATH</w:t>
            </w:r>
            <w:r w:rsidRPr="001F7DD0">
              <w:rPr>
                <w:rFonts w:ascii="Helvetica" w:eastAsia="宋体" w:hAnsi="Helvetica" w:cs="Helvetica"/>
                <w:sz w:val="24"/>
                <w:szCs w:val="24"/>
                <w:lang w:eastAsia="zh-CN" w:bidi="ar-SA"/>
              </w:rPr>
              <w:t> by default, but you can set it explicitly if there is an executable file at </w:t>
            </w:r>
            <w:r w:rsidRPr="001F7DD0">
              <w:rPr>
                <w:rFonts w:ascii="Consolas" w:eastAsia="宋体" w:hAnsi="Consolas" w:cs="宋体"/>
                <w:color w:val="6D180B"/>
                <w:sz w:val="24"/>
                <w:szCs w:val="24"/>
                <w:bdr w:val="single" w:sz="6" w:space="1" w:color="CCCCCC" w:frame="1"/>
                <w:shd w:val="clear" w:color="auto" w:fill="F2F2F2"/>
                <w:lang w:eastAsia="zh-CN" w:bidi="ar-SA"/>
              </w:rPr>
              <w:t>$JAVA_HOME/bin/java</w:t>
            </w:r>
            <w:r w:rsidRPr="001F7DD0">
              <w:rPr>
                <w:rFonts w:ascii="Helvetica" w:eastAsia="宋体" w:hAnsi="Helvetica" w:cs="Helvetica"/>
                <w:sz w:val="24"/>
                <w:szCs w:val="24"/>
                <w:lang w:eastAsia="zh-CN" w:bidi="ar-SA"/>
              </w:rPr>
              <w:t>.</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JAVA_OPTS</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Options that are passed to the JVM when it is launched.</w:t>
            </w:r>
          </w:p>
        </w:tc>
      </w:tr>
      <w:tr w:rsidR="001F7DD0" w:rsidRPr="001F7DD0" w:rsidTr="001F7DD0">
        <w:trPr>
          <w:trHeight w:val="589"/>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lastRenderedPageBreak/>
              <w:t>JARFILE</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explicit location of the jar file, in case the script is being used to launch a jar that it is not actually embedded in.</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DEBUG</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if not empty will set the </w:t>
            </w:r>
            <w:r w:rsidRPr="001F7DD0">
              <w:rPr>
                <w:rFonts w:ascii="Consolas" w:eastAsia="宋体" w:hAnsi="Consolas" w:cs="宋体"/>
                <w:color w:val="6D180B"/>
                <w:sz w:val="24"/>
                <w:szCs w:val="24"/>
                <w:bdr w:val="single" w:sz="6" w:space="1" w:color="CCCCCC" w:frame="1"/>
                <w:shd w:val="clear" w:color="auto" w:fill="F2F2F2"/>
                <w:lang w:eastAsia="zh-CN" w:bidi="ar-SA"/>
              </w:rPr>
              <w:t>-x</w:t>
            </w:r>
            <w:r w:rsidRPr="001F7DD0">
              <w:rPr>
                <w:rFonts w:ascii="Helvetica" w:eastAsia="宋体" w:hAnsi="Helvetica" w:cs="Helvetica"/>
                <w:sz w:val="24"/>
                <w:szCs w:val="24"/>
                <w:lang w:eastAsia="zh-CN" w:bidi="ar-SA"/>
              </w:rPr>
              <w:t> flag on the shell process, making it easy to see the logic in the script.</w:t>
            </w:r>
          </w:p>
        </w:tc>
      </w:tr>
      <w:tr w:rsidR="001F7DD0" w:rsidRPr="001F7DD0" w:rsidTr="001F7DD0">
        <w:trPr>
          <w:trHeight w:val="574"/>
        </w:trPr>
        <w:tc>
          <w:tcPr>
            <w:tcW w:w="0" w:type="auto"/>
            <w:tcBorders>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STOP_WAIT_TIME</w:t>
            </w:r>
          </w:p>
        </w:tc>
        <w:tc>
          <w:tcPr>
            <w:tcW w:w="0" w:type="auto"/>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time in seconds to wait when stopping the application before forcing a shutdown (</w:t>
            </w:r>
            <w:r w:rsidRPr="001F7DD0">
              <w:rPr>
                <w:rFonts w:ascii="Consolas" w:eastAsia="宋体" w:hAnsi="Consolas" w:cs="宋体"/>
                <w:color w:val="6D180B"/>
                <w:sz w:val="24"/>
                <w:szCs w:val="24"/>
                <w:bdr w:val="single" w:sz="6" w:space="1" w:color="CCCCCC" w:frame="1"/>
                <w:shd w:val="clear" w:color="auto" w:fill="F2F2F2"/>
                <w:lang w:eastAsia="zh-CN" w:bidi="ar-SA"/>
              </w:rPr>
              <w:t>60</w:t>
            </w:r>
            <w:r w:rsidRPr="001F7DD0">
              <w:rPr>
                <w:rFonts w:ascii="Helvetica" w:eastAsia="宋体" w:hAnsi="Helvetica" w:cs="Helvetica"/>
                <w:sz w:val="24"/>
                <w:szCs w:val="24"/>
                <w:lang w:eastAsia="zh-CN" w:bidi="ar-SA"/>
              </w:rPr>
              <w:t> by default).</w:t>
            </w:r>
          </w:p>
        </w:tc>
      </w:tr>
    </w:tbl>
    <w:p w:rsidR="005A4D71" w:rsidRPr="00E82D99" w:rsidRDefault="005A4D71" w:rsidP="00E82D99">
      <w:pPr>
        <w:pStyle w:val="a3"/>
        <w:spacing w:before="3"/>
        <w:rPr>
          <w:rFonts w:eastAsiaTheme="minorEastAsia"/>
          <w:sz w:val="15"/>
          <w:lang w:eastAsia="zh-CN"/>
        </w:rPr>
      </w:pPr>
    </w:p>
    <w:p w:rsidR="005A4D71" w:rsidRDefault="00297392">
      <w:pPr>
        <w:spacing w:before="93"/>
        <w:ind w:left="255"/>
        <w:rPr>
          <w:b/>
          <w:sz w:val="20"/>
        </w:rPr>
      </w:pPr>
      <w:r>
        <w:pict>
          <v:line id="_x0000_s4146" style="position:absolute;left:0;text-align:left;z-index:251748864;mso-position-horizontal-relative:page" from="73.4pt,4.45pt" to="73.4pt,72.05pt" strokecolor="#5c5c4e">
            <w10:wrap anchorx="page"/>
          </v:line>
        </w:pict>
      </w:r>
      <w:r w:rsidR="00475295">
        <w:rPr>
          <w:b/>
          <w:sz w:val="20"/>
        </w:rPr>
        <w:t>Note</w:t>
      </w:r>
    </w:p>
    <w:p w:rsidR="005A4D71" w:rsidRDefault="005A4D71">
      <w:pPr>
        <w:pStyle w:val="a3"/>
        <w:spacing w:before="6"/>
        <w:rPr>
          <w:b/>
          <w:sz w:val="24"/>
        </w:rPr>
      </w:pPr>
    </w:p>
    <w:p w:rsidR="005A4D71" w:rsidRDefault="00617B7B" w:rsidP="00617B7B">
      <w:pPr>
        <w:pStyle w:val="a3"/>
        <w:spacing w:line="271" w:lineRule="auto"/>
        <w:ind w:left="255" w:right="1837"/>
        <w:jc w:val="both"/>
      </w:pPr>
      <w:r w:rsidRPr="00617B7B">
        <w:t>PID_FOLDER</w:t>
      </w:r>
      <w:r w:rsidRPr="00617B7B">
        <w:rPr>
          <w:rFonts w:ascii="微软雅黑" w:eastAsia="微软雅黑" w:hAnsi="微软雅黑" w:cs="微软雅黑" w:hint="eastAsia"/>
        </w:rPr>
        <w:t>，</w:t>
      </w:r>
      <w:r w:rsidRPr="00617B7B">
        <w:t>LOG_FOLDER</w:t>
      </w:r>
      <w:r w:rsidRPr="00617B7B">
        <w:rPr>
          <w:rFonts w:ascii="微软雅黑" w:eastAsia="微软雅黑" w:hAnsi="微软雅黑" w:cs="微软雅黑" w:hint="eastAsia"/>
        </w:rPr>
        <w:t>和</w:t>
      </w:r>
      <w:r w:rsidRPr="00617B7B">
        <w:t>LOG_FILENAME</w:t>
      </w:r>
      <w:r w:rsidRPr="00617B7B">
        <w:rPr>
          <w:rFonts w:ascii="微软雅黑" w:eastAsia="微软雅黑" w:hAnsi="微软雅黑" w:cs="微软雅黑" w:hint="eastAsia"/>
        </w:rPr>
        <w:t>变量仅对</w:t>
      </w:r>
      <w:r w:rsidRPr="00617B7B">
        <w:t>init.d</w:t>
      </w:r>
      <w:r w:rsidRPr="00617B7B">
        <w:rPr>
          <w:rFonts w:ascii="微软雅黑" w:eastAsia="微软雅黑" w:hAnsi="微软雅黑" w:cs="微软雅黑" w:hint="eastAsia"/>
        </w:rPr>
        <w:t>服务有效。</w:t>
      </w:r>
      <w:r w:rsidRPr="00617B7B">
        <w:t xml:space="preserve"> </w:t>
      </w:r>
      <w:r w:rsidRPr="00617B7B">
        <w:rPr>
          <w:rFonts w:ascii="微软雅黑" w:eastAsia="微软雅黑" w:hAnsi="微软雅黑" w:cs="微软雅黑" w:hint="eastAsia"/>
          <w:lang w:eastAsia="zh-CN"/>
        </w:rPr>
        <w:t>在</w:t>
      </w:r>
      <w:r w:rsidRPr="00617B7B">
        <w:rPr>
          <w:lang w:eastAsia="zh-CN"/>
        </w:rPr>
        <w:t>systemd</w:t>
      </w:r>
      <w:r w:rsidRPr="00617B7B">
        <w:rPr>
          <w:rFonts w:ascii="微软雅黑" w:eastAsia="微软雅黑" w:hAnsi="微软雅黑" w:cs="微软雅黑" w:hint="eastAsia"/>
          <w:lang w:eastAsia="zh-CN"/>
        </w:rPr>
        <w:t>中，使用</w:t>
      </w:r>
      <w:r w:rsidRPr="00617B7B">
        <w:rPr>
          <w:lang w:eastAsia="zh-CN"/>
        </w:rPr>
        <w:t>“</w:t>
      </w:r>
      <w:r>
        <w:rPr>
          <w:lang w:eastAsia="zh-CN"/>
        </w:rPr>
        <w:t>service</w:t>
      </w:r>
      <w:r w:rsidRPr="00617B7B">
        <w:rPr>
          <w:lang w:eastAsia="zh-CN"/>
        </w:rPr>
        <w:t>”</w:t>
      </w:r>
      <w:r w:rsidRPr="00617B7B">
        <w:rPr>
          <w:rFonts w:ascii="微软雅黑" w:eastAsia="微软雅黑" w:hAnsi="微软雅黑" w:cs="微软雅黑" w:hint="eastAsia"/>
          <w:lang w:eastAsia="zh-CN"/>
        </w:rPr>
        <w:t>脚本进行等效的自定义。</w:t>
      </w:r>
      <w:r w:rsidRPr="00617B7B">
        <w:rPr>
          <w:lang w:eastAsia="zh-CN"/>
        </w:rPr>
        <w:t xml:space="preserve"> </w:t>
      </w:r>
      <w:r w:rsidRPr="00617B7B">
        <w:rPr>
          <w:rFonts w:ascii="微软雅黑" w:eastAsia="微软雅黑" w:hAnsi="微软雅黑" w:cs="微软雅黑" w:hint="eastAsia"/>
          <w:lang w:eastAsia="zh-CN"/>
        </w:rPr>
        <w:t>检查服务单位配置手册页</w:t>
      </w:r>
      <w:hyperlink r:id="rId387">
        <w:r>
          <w:rPr>
            <w:color w:val="204060"/>
            <w:u w:val="single" w:color="204060"/>
          </w:rPr>
          <w:t>service unit configuration man page</w:t>
        </w:r>
        <w:r>
          <w:rPr>
            <w:color w:val="204060"/>
          </w:rPr>
          <w:t xml:space="preserve"> </w:t>
        </w:r>
      </w:hyperlink>
      <w:r w:rsidRPr="00617B7B">
        <w:rPr>
          <w:rFonts w:ascii="微软雅黑" w:eastAsia="微软雅黑" w:hAnsi="微软雅黑" w:cs="微软雅黑" w:hint="eastAsia"/>
          <w:lang w:eastAsia="zh-CN"/>
        </w:rPr>
        <w:t>获取更多详细信息。</w:t>
      </w:r>
    </w:p>
    <w:p w:rsidR="005A4D71" w:rsidRDefault="005A4D71">
      <w:pPr>
        <w:pStyle w:val="a3"/>
        <w:spacing w:before="3"/>
        <w:rPr>
          <w:sz w:val="28"/>
        </w:rPr>
      </w:pPr>
    </w:p>
    <w:p w:rsidR="005A4D71" w:rsidRDefault="00E82D99" w:rsidP="00261589">
      <w:pPr>
        <w:pStyle w:val="a3"/>
        <w:spacing w:line="271" w:lineRule="auto"/>
        <w:ind w:left="120" w:right="1437"/>
        <w:jc w:val="both"/>
      </w:pPr>
      <w:bookmarkStart w:id="765" w:name="_bookmark386"/>
      <w:bookmarkEnd w:id="765"/>
      <w:r w:rsidRPr="00E82D99">
        <w:rPr>
          <w:rFonts w:ascii="微软雅黑" w:eastAsia="微软雅黑" w:hAnsi="微软雅黑" w:cs="微软雅黑" w:hint="eastAsia"/>
        </w:rPr>
        <w:t>除了</w:t>
      </w:r>
      <w:r w:rsidRPr="00E82D99">
        <w:t>JARFILE</w:t>
      </w:r>
      <w:r w:rsidRPr="00E82D99">
        <w:rPr>
          <w:rFonts w:ascii="微软雅黑" w:eastAsia="微软雅黑" w:hAnsi="微软雅黑" w:cs="微软雅黑" w:hint="eastAsia"/>
        </w:rPr>
        <w:t>和</w:t>
      </w:r>
      <w:r w:rsidRPr="00E82D99">
        <w:t>APP_NAME</w:t>
      </w:r>
      <w:r w:rsidRPr="00E82D99">
        <w:rPr>
          <w:rFonts w:ascii="微软雅黑" w:eastAsia="微软雅黑" w:hAnsi="微软雅黑" w:cs="微软雅黑" w:hint="eastAsia"/>
        </w:rPr>
        <w:t>之外，上述设置可以使用</w:t>
      </w:r>
      <w:r w:rsidRPr="00E82D99">
        <w:t>.conf</w:t>
      </w:r>
      <w:r w:rsidRPr="00E82D99">
        <w:rPr>
          <w:rFonts w:ascii="微软雅黑" w:eastAsia="微软雅黑" w:hAnsi="微软雅黑" w:cs="微软雅黑" w:hint="eastAsia"/>
        </w:rPr>
        <w:t>文件进行配置。</w:t>
      </w:r>
      <w:r w:rsidRPr="00E82D99">
        <w:t xml:space="preserve"> </w:t>
      </w:r>
      <w:r w:rsidRPr="00E82D99">
        <w:rPr>
          <w:rFonts w:ascii="微软雅黑" w:eastAsia="微软雅黑" w:hAnsi="微软雅黑" w:cs="微软雅黑" w:hint="eastAsia"/>
          <w:lang w:eastAsia="zh-CN"/>
        </w:rPr>
        <w:t>该文件预计在</w:t>
      </w:r>
      <w:r w:rsidRPr="00E82D99">
        <w:rPr>
          <w:lang w:eastAsia="zh-CN"/>
        </w:rPr>
        <w:t>jar</w:t>
      </w:r>
      <w:r w:rsidRPr="00E82D99">
        <w:rPr>
          <w:rFonts w:ascii="微软雅黑" w:eastAsia="微软雅黑" w:hAnsi="微软雅黑" w:cs="微软雅黑" w:hint="eastAsia"/>
          <w:lang w:eastAsia="zh-CN"/>
        </w:rPr>
        <w:t>文件旁边，并且具有相同的名称，但后缀为</w:t>
      </w:r>
      <w:r w:rsidRPr="00E82D99">
        <w:rPr>
          <w:lang w:eastAsia="zh-CN"/>
        </w:rPr>
        <w:t>.conf</w:t>
      </w:r>
      <w:r w:rsidRPr="00E82D99">
        <w:rPr>
          <w:rFonts w:ascii="微软雅黑" w:eastAsia="微软雅黑" w:hAnsi="微软雅黑" w:cs="微软雅黑" w:hint="eastAsia"/>
          <w:lang w:eastAsia="zh-CN"/>
        </w:rPr>
        <w:t>而不是</w:t>
      </w:r>
      <w:r w:rsidRPr="00E82D99">
        <w:rPr>
          <w:lang w:eastAsia="zh-CN"/>
        </w:rPr>
        <w:t>.jar</w:t>
      </w:r>
      <w:r w:rsidRPr="00E82D99">
        <w:rPr>
          <w:rFonts w:ascii="微软雅黑" w:eastAsia="微软雅黑" w:hAnsi="微软雅黑" w:cs="微软雅黑" w:hint="eastAsia"/>
          <w:lang w:eastAsia="zh-CN"/>
        </w:rPr>
        <w:t>。</w:t>
      </w:r>
      <w:r w:rsidRPr="00E82D99">
        <w:rPr>
          <w:lang w:eastAsia="zh-CN"/>
        </w:rPr>
        <w:t xml:space="preserve"> </w:t>
      </w:r>
      <w:r w:rsidRPr="00E82D99">
        <w:rPr>
          <w:rFonts w:ascii="微软雅黑" w:eastAsia="微软雅黑" w:hAnsi="微软雅黑" w:cs="微软雅黑" w:hint="eastAsia"/>
        </w:rPr>
        <w:t>例如，名为</w:t>
      </w:r>
      <w:r w:rsidRPr="00E82D99">
        <w:t>/var/myapp/myapp.jar</w:t>
      </w:r>
      <w:r w:rsidRPr="00E82D99">
        <w:rPr>
          <w:rFonts w:ascii="微软雅黑" w:eastAsia="微软雅黑" w:hAnsi="微软雅黑" w:cs="微软雅黑" w:hint="eastAsia"/>
        </w:rPr>
        <w:t>的</w:t>
      </w:r>
      <w:r w:rsidRPr="00E82D99">
        <w:t>jar</w:t>
      </w:r>
      <w:r w:rsidRPr="00E82D99">
        <w:rPr>
          <w:rFonts w:ascii="微软雅黑" w:eastAsia="微软雅黑" w:hAnsi="微软雅黑" w:cs="微软雅黑" w:hint="eastAsia"/>
        </w:rPr>
        <w:t>将使用名为</w:t>
      </w:r>
      <w:r w:rsidRPr="00E82D99">
        <w:t>/ var / myapp / myapp.conf</w:t>
      </w:r>
      <w:r w:rsidRPr="00E82D99">
        <w:rPr>
          <w:rFonts w:ascii="微软雅黑" w:eastAsia="微软雅黑" w:hAnsi="微软雅黑" w:cs="微软雅黑" w:hint="eastAsia"/>
        </w:rPr>
        <w:t>的配置文件。</w:t>
      </w:r>
    </w:p>
    <w:p w:rsidR="005A4D71" w:rsidRDefault="00475295">
      <w:pPr>
        <w:spacing w:before="94"/>
        <w:ind w:left="120"/>
        <w:rPr>
          <w:b/>
          <w:sz w:val="20"/>
        </w:rPr>
      </w:pPr>
      <w:r>
        <w:rPr>
          <w:b/>
          <w:sz w:val="20"/>
        </w:rPr>
        <w:t>myapp.conf.</w:t>
      </w:r>
    </w:p>
    <w:p w:rsidR="005A4D71" w:rsidRDefault="00297392">
      <w:pPr>
        <w:pStyle w:val="a3"/>
        <w:spacing w:before="9"/>
        <w:rPr>
          <w:b/>
          <w:sz w:val="12"/>
        </w:rPr>
      </w:pPr>
      <w:r>
        <w:pict>
          <v:shape id="_x0000_s4145" type="#_x0000_t202" style="position:absolute;margin-left:75.55pt;margin-top:9.35pt;width:444.2pt;height:26.7pt;z-index:251749888;mso-wrap-distance-left:0;mso-wrap-distance-right:0;mso-position-horizontal-relative:page" fillcolor="#f0f0f0" strokecolor="#444" strokeweight=".1pt">
            <v:textbox style="mso-next-textbox:#_x0000_s4145" inset="0,0,0,0">
              <w:txbxContent>
                <w:p w:rsidR="00B67961" w:rsidRDefault="00B67961">
                  <w:pPr>
                    <w:spacing w:before="84"/>
                    <w:ind w:left="69"/>
                    <w:rPr>
                      <w:rFonts w:ascii="Courier New"/>
                      <w:sz w:val="14"/>
                    </w:rPr>
                  </w:pPr>
                  <w:r>
                    <w:rPr>
                      <w:rFonts w:ascii="Courier New"/>
                      <w:sz w:val="14"/>
                    </w:rPr>
                    <w:t>JAVA_OPTS=-Xmx1024M</w:t>
                  </w:r>
                </w:p>
                <w:p w:rsidR="00B67961" w:rsidRDefault="00B67961">
                  <w:pPr>
                    <w:spacing w:before="38"/>
                    <w:ind w:left="69"/>
                    <w:rPr>
                      <w:rFonts w:ascii="Courier New"/>
                      <w:sz w:val="14"/>
                    </w:rPr>
                  </w:pPr>
                  <w:r>
                    <w:rPr>
                      <w:rFonts w:ascii="Courier New"/>
                      <w:sz w:val="14"/>
                    </w:rPr>
                    <w:t>LOG_FOLDER=/custom/log/folder</w:t>
                  </w:r>
                </w:p>
              </w:txbxContent>
            </v:textbox>
            <w10:wrap type="topAndBottom" anchorx="page"/>
          </v:shape>
        </w:pict>
      </w:r>
    </w:p>
    <w:p w:rsidR="005A4D71" w:rsidRDefault="005A4D71">
      <w:pPr>
        <w:pStyle w:val="a3"/>
        <w:spacing w:before="8"/>
        <w:rPr>
          <w:b/>
          <w:sz w:val="15"/>
        </w:rPr>
      </w:pPr>
    </w:p>
    <w:p w:rsidR="005A4D71" w:rsidRDefault="00297392">
      <w:pPr>
        <w:spacing w:before="94"/>
        <w:ind w:left="255"/>
        <w:rPr>
          <w:b/>
          <w:sz w:val="20"/>
        </w:rPr>
      </w:pPr>
      <w:r>
        <w:pict>
          <v:line id="_x0000_s4144" style="position:absolute;left:0;text-align:left;z-index:251750912;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261589" w:rsidP="00261589">
      <w:pPr>
        <w:pStyle w:val="a3"/>
        <w:spacing w:line="271" w:lineRule="auto"/>
        <w:ind w:left="255" w:right="1744"/>
      </w:pPr>
      <w:r w:rsidRPr="00261589">
        <w:rPr>
          <w:rFonts w:ascii="微软雅黑" w:eastAsia="微软雅黑" w:hAnsi="微软雅黑" w:cs="微软雅黑" w:hint="eastAsia"/>
        </w:rPr>
        <w:t>你可以使用</w:t>
      </w:r>
      <w:r w:rsidRPr="00261589">
        <w:t>CONF_FOLDER</w:t>
      </w:r>
      <w:r w:rsidRPr="00261589">
        <w:rPr>
          <w:rFonts w:ascii="微软雅黑" w:eastAsia="微软雅黑" w:hAnsi="微软雅黑" w:cs="微软雅黑" w:hint="eastAsia"/>
        </w:rPr>
        <w:t>环境变量来定制配置文件的位置，如果你不喜欢它居住在</w:t>
      </w:r>
      <w:r w:rsidRPr="00261589">
        <w:t>jar</w:t>
      </w:r>
      <w:r w:rsidRPr="00261589">
        <w:rPr>
          <w:rFonts w:ascii="微软雅黑" w:eastAsia="微软雅黑" w:hAnsi="微软雅黑" w:cs="微软雅黑" w:hint="eastAsia"/>
        </w:rPr>
        <w:t>旁边的话。</w:t>
      </w:r>
    </w:p>
    <w:p w:rsidR="005A4D71" w:rsidRDefault="005A4D71">
      <w:pPr>
        <w:pStyle w:val="a3"/>
        <w:spacing w:before="1"/>
        <w:rPr>
          <w:sz w:val="28"/>
        </w:rPr>
      </w:pPr>
    </w:p>
    <w:p w:rsidR="005A4D71" w:rsidRDefault="00261589" w:rsidP="00261589">
      <w:pPr>
        <w:pStyle w:val="a3"/>
        <w:ind w:left="120"/>
      </w:pPr>
      <w:r w:rsidRPr="00261589">
        <w:rPr>
          <w:rFonts w:ascii="微软雅黑" w:eastAsia="微软雅黑" w:hAnsi="微软雅黑" w:cs="微软雅黑" w:hint="eastAsia"/>
          <w:lang w:eastAsia="zh-CN"/>
        </w:rPr>
        <w:t>要了解有关保护此文件的适当方法，请参阅保护</w:t>
      </w:r>
      <w:r w:rsidRPr="00261589">
        <w:rPr>
          <w:lang w:eastAsia="zh-CN"/>
        </w:rPr>
        <w:t>init.d</w:t>
      </w:r>
      <w:r w:rsidRPr="00261589">
        <w:rPr>
          <w:rFonts w:ascii="微软雅黑" w:eastAsia="微软雅黑" w:hAnsi="微软雅黑" w:cs="微软雅黑" w:hint="eastAsia"/>
          <w:lang w:eastAsia="zh-CN"/>
        </w:rPr>
        <w:t>服务的指导原则</w:t>
      </w:r>
      <w:hyperlink w:anchor="_bookmark381" w:history="1">
        <w:r>
          <w:rPr>
            <w:color w:val="204060"/>
            <w:u w:val="single" w:color="204060"/>
          </w:rPr>
          <w:t>the guidelines for securing an init.d service</w:t>
        </w:r>
      </w:hyperlink>
      <w:r w:rsidRPr="00261589">
        <w:rPr>
          <w:rFonts w:ascii="微软雅黑" w:eastAsia="微软雅黑" w:hAnsi="微软雅黑" w:cs="微软雅黑" w:hint="eastAsia"/>
          <w:lang w:eastAsia="zh-CN"/>
        </w:rPr>
        <w:t>。</w:t>
      </w:r>
    </w:p>
    <w:p w:rsidR="005A4D71" w:rsidRDefault="005A4D71">
      <w:pPr>
        <w:pStyle w:val="a3"/>
        <w:spacing w:before="10"/>
        <w:rPr>
          <w:sz w:val="21"/>
        </w:rPr>
      </w:pPr>
    </w:p>
    <w:p w:rsidR="005A4D71" w:rsidRDefault="00475295">
      <w:pPr>
        <w:pStyle w:val="2"/>
        <w:numPr>
          <w:ilvl w:val="1"/>
          <w:numId w:val="12"/>
        </w:numPr>
        <w:tabs>
          <w:tab w:val="left" w:pos="788"/>
        </w:tabs>
        <w:ind w:hanging="667"/>
      </w:pPr>
      <w:bookmarkStart w:id="766" w:name="59.3_Microsoft_Windows_services"/>
      <w:bookmarkStart w:id="767" w:name="_bookmark387"/>
      <w:bookmarkEnd w:id="766"/>
      <w:bookmarkEnd w:id="767"/>
      <w:r>
        <w:t>Microsoft Windows services</w:t>
      </w:r>
    </w:p>
    <w:p w:rsidR="005A4D71" w:rsidRDefault="00261589" w:rsidP="00261589">
      <w:pPr>
        <w:pStyle w:val="a3"/>
        <w:spacing w:before="273"/>
        <w:ind w:left="120"/>
      </w:pPr>
      <w:r w:rsidRPr="00261589">
        <w:t>Spring Boot</w:t>
      </w:r>
      <w:r w:rsidRPr="00261589">
        <w:rPr>
          <w:rFonts w:ascii="微软雅黑" w:eastAsia="微软雅黑" w:hAnsi="微软雅黑" w:cs="微软雅黑" w:hint="eastAsia"/>
        </w:rPr>
        <w:t>应用程序可以使用</w:t>
      </w:r>
      <w:hyperlink r:id="rId388">
        <w:r>
          <w:rPr>
            <w:rFonts w:ascii="Courier New"/>
            <w:color w:val="204060"/>
            <w:u w:val="single" w:color="204060"/>
          </w:rPr>
          <w:t>winsw</w:t>
        </w:r>
      </w:hyperlink>
      <w:r w:rsidRPr="00261589">
        <w:rPr>
          <w:rFonts w:ascii="微软雅黑" w:eastAsia="微软雅黑" w:hAnsi="微软雅黑" w:cs="微软雅黑" w:hint="eastAsia"/>
        </w:rPr>
        <w:t>作为</w:t>
      </w:r>
      <w:r w:rsidRPr="00261589">
        <w:t>Windows</w:t>
      </w:r>
      <w:r w:rsidRPr="00261589">
        <w:rPr>
          <w:rFonts w:ascii="微软雅黑" w:eastAsia="微软雅黑" w:hAnsi="微软雅黑" w:cs="微软雅黑" w:hint="eastAsia"/>
        </w:rPr>
        <w:t>服务启动。</w:t>
      </w:r>
    </w:p>
    <w:p w:rsidR="005A4D71" w:rsidRDefault="005A4D71">
      <w:pPr>
        <w:pStyle w:val="a3"/>
        <w:spacing w:before="3"/>
      </w:pPr>
    </w:p>
    <w:p w:rsidR="005A4D71" w:rsidRDefault="00261589" w:rsidP="00261589">
      <w:pPr>
        <w:pStyle w:val="a3"/>
        <w:spacing w:line="292" w:lineRule="auto"/>
        <w:ind w:left="120" w:right="1422"/>
      </w:pPr>
      <w:r w:rsidRPr="00261589">
        <w:rPr>
          <w:rFonts w:ascii="微软雅黑" w:eastAsia="微软雅黑" w:hAnsi="微软雅黑" w:cs="微软雅黑" w:hint="eastAsia"/>
        </w:rPr>
        <w:t>分别维护</w:t>
      </w:r>
      <w:r w:rsidRPr="00261589">
        <w:t>Spring Boot</w:t>
      </w:r>
      <w:r w:rsidRPr="00261589">
        <w:rPr>
          <w:rFonts w:ascii="微软雅黑" w:eastAsia="微软雅黑" w:hAnsi="微软雅黑" w:cs="微软雅黑" w:hint="eastAsia"/>
        </w:rPr>
        <w:t>核心的示例逐步介绍</w:t>
      </w:r>
      <w:hyperlink r:id="rId389">
        <w:r>
          <w:rPr>
            <w:color w:val="204060"/>
            <w:u w:val="single" w:color="204060"/>
          </w:rPr>
          <w:t>maintained separately</w:t>
        </w:r>
        <w:r>
          <w:rPr>
            <w:color w:val="204060"/>
          </w:rPr>
          <w:t xml:space="preserve"> </w:t>
        </w:r>
      </w:hyperlink>
      <w:r w:rsidRPr="00261589">
        <w:rPr>
          <w:rFonts w:ascii="微软雅黑" w:eastAsia="微软雅黑" w:hAnsi="微软雅黑" w:cs="微软雅黑" w:hint="eastAsia"/>
        </w:rPr>
        <w:t>了如何为</w:t>
      </w:r>
      <w:r w:rsidRPr="00261589">
        <w:t>Spring Boot</w:t>
      </w:r>
      <w:r w:rsidRPr="00261589">
        <w:rPr>
          <w:rFonts w:ascii="微软雅黑" w:eastAsia="微软雅黑" w:hAnsi="微软雅黑" w:cs="微软雅黑" w:hint="eastAsia"/>
        </w:rPr>
        <w:t>应用程序创建</w:t>
      </w:r>
      <w:r w:rsidRPr="00261589">
        <w:t>Windows</w:t>
      </w:r>
      <w:r w:rsidRPr="00261589">
        <w:rPr>
          <w:rFonts w:ascii="微软雅黑" w:eastAsia="微软雅黑" w:hAnsi="微软雅黑" w:cs="微软雅黑" w:hint="eastAsia"/>
        </w:rPr>
        <w:t>服务。</w:t>
      </w:r>
    </w:p>
    <w:p w:rsidR="005A4D71" w:rsidRDefault="005A4D71">
      <w:pPr>
        <w:spacing w:line="292" w:lineRule="auto"/>
        <w:sectPr w:rsidR="005A4D71">
          <w:footerReference w:type="default" r:id="rId390"/>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68" w:name="60._What_to_read_next"/>
      <w:bookmarkStart w:id="769" w:name="_bookmark388"/>
      <w:bookmarkEnd w:id="768"/>
      <w:bookmarkEnd w:id="769"/>
      <w:r>
        <w:t>What to read next</w:t>
      </w:r>
    </w:p>
    <w:p w:rsidR="005A4290" w:rsidRDefault="005A4290" w:rsidP="005A4290">
      <w:pPr>
        <w:pStyle w:val="a3"/>
        <w:spacing w:before="287" w:line="292" w:lineRule="auto"/>
        <w:ind w:left="120" w:right="1437"/>
        <w:jc w:val="both"/>
      </w:pPr>
      <w:r>
        <w:rPr>
          <w:rFonts w:ascii="微软雅黑" w:eastAsia="微软雅黑" w:hAnsi="微软雅黑" w:cs="微软雅黑" w:hint="eastAsia"/>
        </w:rPr>
        <w:t>查看</w:t>
      </w:r>
      <w:hyperlink r:id="rId391">
        <w:r>
          <w:rPr>
            <w:color w:val="204060"/>
            <w:u w:val="single" w:color="204060"/>
          </w:rPr>
          <w:t>Cloud</w:t>
        </w:r>
        <w:r>
          <w:rPr>
            <w:color w:val="204060"/>
            <w:spacing w:val="-10"/>
            <w:u w:val="single" w:color="204060"/>
          </w:rPr>
          <w:t xml:space="preserve"> </w:t>
        </w:r>
        <w:r>
          <w:rPr>
            <w:color w:val="204060"/>
            <w:u w:val="single" w:color="204060"/>
          </w:rPr>
          <w:t>Foundry</w:t>
        </w:r>
      </w:hyperlink>
      <w:r>
        <w:t>,</w:t>
      </w:r>
      <w:r>
        <w:rPr>
          <w:spacing w:val="-10"/>
        </w:rPr>
        <w:t xml:space="preserve"> </w:t>
      </w:r>
      <w:hyperlink r:id="rId392">
        <w:r>
          <w:rPr>
            <w:color w:val="204060"/>
            <w:u w:val="single" w:color="204060"/>
          </w:rPr>
          <w:t>Heroku</w:t>
        </w:r>
      </w:hyperlink>
      <w:r>
        <w:t>,</w:t>
      </w:r>
      <w:r>
        <w:rPr>
          <w:spacing w:val="-10"/>
        </w:rPr>
        <w:t xml:space="preserve"> </w:t>
      </w:r>
      <w:hyperlink r:id="rId393">
        <w:r>
          <w:rPr>
            <w:color w:val="204060"/>
            <w:u w:val="single" w:color="204060"/>
          </w:rPr>
          <w:t>OpenShift</w:t>
        </w:r>
        <w:r>
          <w:rPr>
            <w:color w:val="204060"/>
            <w:spacing w:val="-10"/>
          </w:rPr>
          <w:t xml:space="preserve"> </w:t>
        </w:r>
      </w:hyperlink>
      <w:r>
        <w:rPr>
          <w:rFonts w:asciiTheme="minorEastAsia" w:eastAsiaTheme="minorEastAsia" w:hAnsiTheme="minorEastAsia" w:hint="eastAsia"/>
          <w:lang w:eastAsia="zh-CN"/>
        </w:rPr>
        <w:t>和</w:t>
      </w:r>
      <w:r>
        <w:rPr>
          <w:spacing w:val="-10"/>
        </w:rPr>
        <w:t xml:space="preserve"> </w:t>
      </w:r>
      <w:hyperlink r:id="rId394">
        <w:r>
          <w:rPr>
            <w:color w:val="204060"/>
            <w:u w:val="single" w:color="204060"/>
          </w:rPr>
          <w:t>Boxfuse</w:t>
        </w:r>
        <w:r>
          <w:rPr>
            <w:color w:val="204060"/>
            <w:spacing w:val="-10"/>
          </w:rPr>
          <w:t xml:space="preserve"> </w:t>
        </w:r>
      </w:hyperlink>
      <w:r>
        <w:rPr>
          <w:rFonts w:ascii="微软雅黑" w:eastAsia="微软雅黑" w:hAnsi="微软雅黑" w:cs="微软雅黑" w:hint="eastAsia"/>
        </w:rPr>
        <w:t>网站，了解有关</w:t>
      </w:r>
      <w:r>
        <w:t>PaaS</w:t>
      </w:r>
      <w:r>
        <w:rPr>
          <w:rFonts w:ascii="微软雅黑" w:eastAsia="微软雅黑" w:hAnsi="微软雅黑" w:cs="微软雅黑" w:hint="eastAsia"/>
        </w:rPr>
        <w:t>可提供的各种功能的更多信息。</w:t>
      </w:r>
      <w:r>
        <w:t xml:space="preserve"> </w:t>
      </w:r>
      <w:r>
        <w:rPr>
          <w:rFonts w:ascii="微软雅黑" w:eastAsia="微软雅黑" w:hAnsi="微软雅黑" w:cs="微软雅黑" w:hint="eastAsia"/>
        </w:rPr>
        <w:t>这些只是四个最受欢迎的</w:t>
      </w:r>
      <w:r>
        <w:t>Java PaaS</w:t>
      </w:r>
      <w:r>
        <w:rPr>
          <w:rFonts w:ascii="微软雅黑" w:eastAsia="微软雅黑" w:hAnsi="微软雅黑" w:cs="微软雅黑" w:hint="eastAsia"/>
        </w:rPr>
        <w:t>提供商，因为</w:t>
      </w:r>
      <w:r>
        <w:t>Spring Boot</w:t>
      </w:r>
      <w:r>
        <w:rPr>
          <w:rFonts w:ascii="微软雅黑" w:eastAsia="微软雅黑" w:hAnsi="微软雅黑" w:cs="微软雅黑" w:hint="eastAsia"/>
        </w:rPr>
        <w:t>非常适合基于云的部署，所以您可以自由地考虑其他提供商。</w:t>
      </w:r>
    </w:p>
    <w:p w:rsidR="005A4290" w:rsidRDefault="005A4290" w:rsidP="005A4290">
      <w:pPr>
        <w:pStyle w:val="a3"/>
        <w:spacing w:before="287" w:line="292" w:lineRule="auto"/>
        <w:ind w:left="120" w:right="1437"/>
        <w:jc w:val="both"/>
      </w:pPr>
    </w:p>
    <w:p w:rsidR="005A4290" w:rsidRDefault="005A4290" w:rsidP="005A4290">
      <w:pPr>
        <w:pStyle w:val="a3"/>
        <w:spacing w:before="287" w:line="292" w:lineRule="auto"/>
        <w:ind w:left="120" w:right="1437"/>
        <w:jc w:val="both"/>
      </w:pPr>
      <w:r>
        <w:rPr>
          <w:rFonts w:ascii="微软雅黑" w:eastAsia="微软雅黑" w:hAnsi="微软雅黑" w:cs="微软雅黑" w:hint="eastAsia"/>
        </w:rPr>
        <w:t>下一节继续介绍</w:t>
      </w:r>
      <w:hyperlink w:anchor="_bookmark389" w:history="1">
        <w:r>
          <w:rPr>
            <w:i/>
            <w:color w:val="204060"/>
            <w:u w:val="single" w:color="204060"/>
          </w:rPr>
          <w:t>Spring Boot CLI</w:t>
        </w:r>
      </w:hyperlink>
      <w:r>
        <w:t xml:space="preserve">; </w:t>
      </w:r>
      <w:r>
        <w:rPr>
          <w:rFonts w:ascii="微软雅黑" w:eastAsia="微软雅黑" w:hAnsi="微软雅黑" w:cs="微软雅黑" w:hint="eastAsia"/>
        </w:rPr>
        <w:t>或者你可以跳转到阅读有关</w:t>
      </w:r>
      <w:hyperlink w:anchor="_bookmark407" w:history="1">
        <w:r>
          <w:rPr>
            <w:i/>
            <w:color w:val="204060"/>
            <w:u w:val="single" w:color="204060"/>
          </w:rPr>
          <w:t>build</w:t>
        </w:r>
      </w:hyperlink>
      <w:r>
        <w:rPr>
          <w:i/>
          <w:color w:val="204060"/>
        </w:rPr>
        <w:t xml:space="preserve"> </w:t>
      </w:r>
      <w:hyperlink w:anchor="_bookmark407" w:history="1">
        <w:r>
          <w:rPr>
            <w:i/>
            <w:color w:val="204060"/>
            <w:u w:val="single" w:color="204060"/>
          </w:rPr>
          <w:t>tool</w:t>
        </w:r>
        <w:r>
          <w:rPr>
            <w:i/>
            <w:color w:val="204060"/>
            <w:spacing w:val="-1"/>
            <w:u w:val="single" w:color="204060"/>
          </w:rPr>
          <w:t xml:space="preserve"> </w:t>
        </w:r>
        <w:r>
          <w:rPr>
            <w:i/>
            <w:color w:val="204060"/>
            <w:u w:val="single" w:color="204060"/>
          </w:rPr>
          <w:t>plugins</w:t>
        </w:r>
      </w:hyperlink>
      <w:r>
        <w:rPr>
          <w:rFonts w:ascii="微软雅黑" w:eastAsia="微软雅黑" w:hAnsi="微软雅黑" w:cs="微软雅黑" w:hint="eastAsia"/>
        </w:rPr>
        <w:t>。</w:t>
      </w:r>
    </w:p>
    <w:p w:rsidR="005A4D71" w:rsidRDefault="005A4D71">
      <w:pPr>
        <w:spacing w:line="292" w:lineRule="auto"/>
        <w:ind w:left="120" w:right="1437"/>
        <w:jc w:val="both"/>
        <w:rPr>
          <w:sz w:val="20"/>
        </w:rPr>
      </w:pPr>
    </w:p>
    <w:p w:rsidR="005A4D71" w:rsidRDefault="005A4D71">
      <w:pPr>
        <w:spacing w:line="292" w:lineRule="auto"/>
        <w:jc w:val="both"/>
        <w:rPr>
          <w:sz w:val="20"/>
        </w:rPr>
        <w:sectPr w:rsidR="005A4D71">
          <w:footerReference w:type="default" r:id="rId395"/>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297392">
        <w:rPr>
          <w:spacing w:val="1"/>
          <w:sz w:val="2"/>
        </w:rPr>
      </w:r>
      <w:r w:rsidR="00297392">
        <w:rPr>
          <w:spacing w:val="1"/>
          <w:sz w:val="2"/>
        </w:rPr>
        <w:pict>
          <v:group id="_x0000_s4140" style="width:531.3pt;height:.5pt;mso-position-horizontal-relative:char;mso-position-vertical-relative:line" coordsize="10626,10">
            <v:line id="_x0000_s4143" style="position:absolute" from="0,5" to="3542,5" strokeweight=".5pt"/>
            <v:line id="_x0000_s4142" style="position:absolute" from="3542,5" to="7084,5" strokeweight=".5pt"/>
            <v:line id="_x0000_s4141"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743"/>
        <w:rPr>
          <w:b/>
          <w:sz w:val="49"/>
        </w:rPr>
      </w:pPr>
      <w:bookmarkStart w:id="770" w:name="Part_VII._Spring_Boot_CLI"/>
      <w:bookmarkStart w:id="771" w:name="_bookmark389"/>
      <w:bookmarkEnd w:id="770"/>
      <w:bookmarkEnd w:id="771"/>
      <w:r>
        <w:rPr>
          <w:b/>
          <w:sz w:val="49"/>
        </w:rPr>
        <w:t>Part VII. Spring Boot CLI</w:t>
      </w:r>
    </w:p>
    <w:p w:rsidR="005A4D71" w:rsidRDefault="005A4290" w:rsidP="005A4290">
      <w:pPr>
        <w:pStyle w:val="a3"/>
        <w:spacing w:before="321" w:line="292" w:lineRule="auto"/>
        <w:ind w:left="120" w:right="1437"/>
        <w:jc w:val="both"/>
        <w:rPr>
          <w:lang w:eastAsia="zh-CN"/>
        </w:rPr>
      </w:pPr>
      <w:r w:rsidRPr="005A4290">
        <w:t>Spring Boot CLI</w:t>
      </w:r>
      <w:r w:rsidRPr="005A4290">
        <w:rPr>
          <w:rFonts w:ascii="微软雅黑" w:eastAsia="微软雅黑" w:hAnsi="微软雅黑" w:cs="微软雅黑" w:hint="eastAsia"/>
        </w:rPr>
        <w:t>是一个命令行工具，如果您想用</w:t>
      </w:r>
      <w:r w:rsidRPr="005A4290">
        <w:t>Spring</w:t>
      </w:r>
      <w:r w:rsidRPr="005A4290">
        <w:rPr>
          <w:rFonts w:ascii="微软雅黑" w:eastAsia="微软雅黑" w:hAnsi="微软雅黑" w:cs="微软雅黑" w:hint="eastAsia"/>
        </w:rPr>
        <w:t>快速开发，可以使用它。</w:t>
      </w:r>
      <w:r w:rsidRPr="005A4290">
        <w:t xml:space="preserve"> </w:t>
      </w:r>
      <w:r w:rsidRPr="005A4290">
        <w:rPr>
          <w:rFonts w:ascii="微软雅黑" w:eastAsia="微软雅黑" w:hAnsi="微软雅黑" w:cs="微软雅黑" w:hint="eastAsia"/>
        </w:rPr>
        <w:t>它允许你运行</w:t>
      </w:r>
      <w:r w:rsidRPr="005A4290">
        <w:t>Groovy</w:t>
      </w:r>
      <w:r w:rsidRPr="005A4290">
        <w:rPr>
          <w:rFonts w:ascii="微软雅黑" w:eastAsia="微软雅黑" w:hAnsi="微软雅黑" w:cs="微软雅黑" w:hint="eastAsia"/>
        </w:rPr>
        <w:t>脚本，这意味着你有一个熟悉的类</w:t>
      </w:r>
      <w:r w:rsidRPr="005A4290">
        <w:t>Java</w:t>
      </w:r>
      <w:r w:rsidRPr="005A4290">
        <w:rPr>
          <w:rFonts w:ascii="微软雅黑" w:eastAsia="微软雅黑" w:hAnsi="微软雅黑" w:cs="微软雅黑" w:hint="eastAsia"/>
        </w:rPr>
        <w:t>语法，没有太多的样板代码。</w:t>
      </w:r>
      <w:r w:rsidRPr="005A4290">
        <w:t xml:space="preserve"> </w:t>
      </w:r>
      <w:r w:rsidRPr="005A4290">
        <w:rPr>
          <w:rFonts w:ascii="微软雅黑" w:eastAsia="微软雅黑" w:hAnsi="微软雅黑" w:cs="微软雅黑" w:hint="eastAsia"/>
          <w:lang w:eastAsia="zh-CN"/>
        </w:rPr>
        <w:t>你也可以引导一个新的项目，或者编写你自己的命令。</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297392">
      <w:pPr>
        <w:pStyle w:val="a3"/>
        <w:spacing w:before="7"/>
        <w:rPr>
          <w:sz w:val="11"/>
          <w:lang w:eastAsia="zh-CN"/>
        </w:rPr>
      </w:pPr>
      <w:r>
        <w:pict>
          <v:group id="_x0000_s4136" style="position:absolute;margin-left:1in;margin-top:8.65pt;width:451.3pt;height:.5pt;z-index:251751936;mso-wrap-distance-left:0;mso-wrap-distance-right:0;mso-position-horizontal-relative:page" coordorigin="1440,173" coordsize="9026,10">
            <v:line id="_x0000_s4139" style="position:absolute" from="1440,178" to="4449,178" strokeweight=".5pt"/>
            <v:line id="_x0000_s4138" style="position:absolute" from="4449,178" to="7457,178" strokeweight=".5pt"/>
            <v:line id="_x0000_s4137" style="position:absolute" from="7457,178" to="10466,178" strokeweight=".5pt"/>
            <w10:wrap type="topAndBottom" anchorx="page"/>
          </v:group>
        </w:pict>
      </w:r>
    </w:p>
    <w:p w:rsidR="005A4D71" w:rsidRDefault="005A4D71">
      <w:pPr>
        <w:rPr>
          <w:sz w:val="11"/>
          <w:lang w:eastAsia="zh-CN"/>
        </w:rPr>
        <w:sectPr w:rsidR="005A4D71">
          <w:headerReference w:type="default" r:id="rId396"/>
          <w:footerReference w:type="default" r:id="rId397"/>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772" w:name="61._Installing_the_CLI"/>
      <w:bookmarkStart w:id="773" w:name="_bookmark390"/>
      <w:bookmarkEnd w:id="772"/>
      <w:bookmarkEnd w:id="773"/>
      <w:r>
        <w:t>Installing the CLI</w:t>
      </w:r>
    </w:p>
    <w:p w:rsidR="005A4D71" w:rsidRDefault="005A4290" w:rsidP="00025F61">
      <w:pPr>
        <w:pStyle w:val="a3"/>
        <w:spacing w:before="287" w:line="292" w:lineRule="auto"/>
        <w:ind w:left="120" w:right="1437"/>
        <w:jc w:val="both"/>
      </w:pPr>
      <w:r w:rsidRPr="005A4290">
        <w:t>Spring Boot CLI</w:t>
      </w:r>
      <w:r w:rsidRPr="005A4290">
        <w:rPr>
          <w:rFonts w:ascii="微软雅黑" w:eastAsia="微软雅黑" w:hAnsi="微软雅黑" w:cs="微软雅黑" w:hint="eastAsia"/>
        </w:rPr>
        <w:t>可以手动安装</w:t>
      </w:r>
      <w:r w:rsidRPr="005A4290">
        <w:t xml:space="preserve">; </w:t>
      </w:r>
      <w:r w:rsidRPr="005A4290">
        <w:rPr>
          <w:rFonts w:ascii="微软雅黑" w:eastAsia="微软雅黑" w:hAnsi="微软雅黑" w:cs="微软雅黑" w:hint="eastAsia"/>
        </w:rPr>
        <w:t>使用</w:t>
      </w:r>
      <w:r w:rsidRPr="005A4290">
        <w:t>SDKMAN</w:t>
      </w:r>
      <w:r w:rsidRPr="005A4290">
        <w:rPr>
          <w:rFonts w:ascii="微软雅黑" w:eastAsia="微软雅黑" w:hAnsi="微软雅黑" w:cs="微软雅黑" w:hint="eastAsia"/>
        </w:rPr>
        <w:t>！</w:t>
      </w:r>
      <w:r w:rsidRPr="005A4290">
        <w:t xml:space="preserve"> </w:t>
      </w:r>
      <w:r w:rsidRPr="005A4290">
        <w:rPr>
          <w:rFonts w:ascii="微软雅黑" w:eastAsia="微软雅黑" w:hAnsi="微软雅黑" w:cs="微软雅黑" w:hint="eastAsia"/>
        </w:rPr>
        <w:t>（</w:t>
      </w:r>
      <w:r w:rsidRPr="005A4290">
        <w:t>SDK</w:t>
      </w:r>
      <w:r w:rsidRPr="005A4290">
        <w:rPr>
          <w:rFonts w:ascii="微软雅黑" w:eastAsia="微软雅黑" w:hAnsi="微软雅黑" w:cs="微软雅黑" w:hint="eastAsia"/>
        </w:rPr>
        <w:t>管理器），或者如果您是</w:t>
      </w:r>
      <w:r w:rsidRPr="005A4290">
        <w:t>OSX</w:t>
      </w:r>
      <w:r w:rsidRPr="005A4290">
        <w:rPr>
          <w:rFonts w:ascii="微软雅黑" w:eastAsia="微软雅黑" w:hAnsi="微软雅黑" w:cs="微软雅黑" w:hint="eastAsia"/>
        </w:rPr>
        <w:t>用户，则使用</w:t>
      </w:r>
      <w:r w:rsidRPr="005A4290">
        <w:t>Homebrew</w:t>
      </w:r>
      <w:r w:rsidRPr="005A4290">
        <w:rPr>
          <w:rFonts w:ascii="微软雅黑" w:eastAsia="微软雅黑" w:hAnsi="微软雅黑" w:cs="微软雅黑" w:hint="eastAsia"/>
        </w:rPr>
        <w:t>或</w:t>
      </w:r>
      <w:r w:rsidRPr="005A4290">
        <w:t>MacPorts</w:t>
      </w:r>
      <w:r w:rsidRPr="005A4290">
        <w:rPr>
          <w:rFonts w:ascii="微软雅黑" w:eastAsia="微软雅黑" w:hAnsi="微软雅黑" w:cs="微软雅黑" w:hint="eastAsia"/>
        </w:rPr>
        <w:t>。</w:t>
      </w:r>
      <w:r w:rsidRPr="005A4290">
        <w:t xml:space="preserve"> </w:t>
      </w:r>
      <w:r w:rsidRPr="005A4290">
        <w:rPr>
          <w:rFonts w:ascii="微软雅黑" w:eastAsia="微软雅黑" w:hAnsi="微软雅黑" w:cs="微软雅黑" w:hint="eastAsia"/>
        </w:rPr>
        <w:t>有关全面的安装说明，请参见</w:t>
      </w:r>
      <w:hyperlink w:anchor="_bookmark16" w:history="1">
        <w:r>
          <w:rPr>
            <w:i/>
            <w:color w:val="204060"/>
            <w:u w:val="single" w:color="204060"/>
          </w:rPr>
          <w:t>Section 10.2, “Installing the Spring Boot CLI”</w:t>
        </w:r>
        <w:r>
          <w:rPr>
            <w:i/>
            <w:color w:val="204060"/>
          </w:rPr>
          <w:t xml:space="preserve"> </w:t>
        </w:r>
      </w:hyperlink>
      <w:r w:rsidRPr="005A4290">
        <w:rPr>
          <w:rFonts w:ascii="微软雅黑" w:eastAsia="微软雅黑" w:hAnsi="微软雅黑" w:cs="微软雅黑" w:hint="eastAsia"/>
        </w:rPr>
        <w:t>。</w:t>
      </w:r>
    </w:p>
    <w:p w:rsidR="005A4D71" w:rsidRDefault="005A4D71">
      <w:pPr>
        <w:spacing w:line="292" w:lineRule="auto"/>
        <w:jc w:val="both"/>
        <w:sectPr w:rsidR="005A4D71">
          <w:headerReference w:type="default" r:id="rId398"/>
          <w:footerReference w:type="default" r:id="rId399"/>
          <w:pgSz w:w="11910" w:h="16840"/>
          <w:pgMar w:top="840" w:right="0" w:bottom="760" w:left="1320" w:header="575" w:footer="577" w:gutter="0"/>
          <w:pgNumType w:start="213"/>
          <w:cols w:space="720"/>
        </w:sectPr>
      </w:pPr>
    </w:p>
    <w:p w:rsidR="005A4D71" w:rsidRDefault="005A4D71">
      <w:pPr>
        <w:pStyle w:val="a3"/>
      </w:pPr>
    </w:p>
    <w:p w:rsidR="005A4D71" w:rsidRDefault="005A4D71">
      <w:pPr>
        <w:pStyle w:val="a3"/>
        <w:spacing w:before="7"/>
        <w:rPr>
          <w:sz w:val="21"/>
        </w:rPr>
      </w:pPr>
    </w:p>
    <w:p w:rsidR="005A4D71" w:rsidRDefault="00CC5C18">
      <w:pPr>
        <w:pStyle w:val="1"/>
        <w:numPr>
          <w:ilvl w:val="0"/>
          <w:numId w:val="12"/>
        </w:numPr>
        <w:tabs>
          <w:tab w:val="left" w:pos="721"/>
        </w:tabs>
        <w:ind w:firstLine="0"/>
      </w:pPr>
      <w:bookmarkStart w:id="774" w:name="62._Using_the_CLI"/>
      <w:bookmarkStart w:id="775" w:name="_bookmark391"/>
      <w:bookmarkEnd w:id="774"/>
      <w:bookmarkEnd w:id="775"/>
      <w:r>
        <w:rPr>
          <w:rFonts w:asciiTheme="minorEastAsia" w:eastAsiaTheme="minorEastAsia" w:hAnsiTheme="minorEastAsia" w:hint="eastAsia"/>
          <w:lang w:eastAsia="zh-CN"/>
        </w:rPr>
        <w:t>使用</w:t>
      </w:r>
      <w:r w:rsidR="00475295">
        <w:t xml:space="preserve"> CLI</w:t>
      </w:r>
      <w:r>
        <w:t>(command-line interface)</w:t>
      </w:r>
    </w:p>
    <w:p w:rsidR="005A4D71" w:rsidRDefault="00CC5C18" w:rsidP="00CC5C18">
      <w:pPr>
        <w:pStyle w:val="a3"/>
        <w:spacing w:before="250" w:line="271" w:lineRule="auto"/>
        <w:ind w:left="120" w:right="1836"/>
        <w:rPr>
          <w:lang w:eastAsia="zh-CN"/>
        </w:rPr>
      </w:pPr>
      <w:r w:rsidRPr="00CC5C18">
        <w:rPr>
          <w:rFonts w:ascii="微软雅黑" w:eastAsia="微软雅黑" w:hAnsi="微软雅黑" w:cs="微软雅黑" w:hint="eastAsia"/>
          <w:lang w:eastAsia="zh-CN"/>
        </w:rPr>
        <w:t>一旦你安装了</w:t>
      </w:r>
      <w:r w:rsidRPr="00CC5C18">
        <w:rPr>
          <w:lang w:eastAsia="zh-CN"/>
        </w:rPr>
        <w:t>CLI</w:t>
      </w:r>
      <w:r w:rsidRPr="00CC5C18">
        <w:rPr>
          <w:rFonts w:ascii="微软雅黑" w:eastAsia="微软雅黑" w:hAnsi="微软雅黑" w:cs="微软雅黑" w:hint="eastAsia"/>
          <w:lang w:eastAsia="zh-CN"/>
        </w:rPr>
        <w:t>，你可以通过输入</w:t>
      </w:r>
      <w:r w:rsidRPr="00CC5C18">
        <w:rPr>
          <w:lang w:eastAsia="zh-CN"/>
        </w:rPr>
        <w:t>spring</w:t>
      </w:r>
      <w:r w:rsidRPr="00CC5C18">
        <w:rPr>
          <w:rFonts w:ascii="微软雅黑" w:eastAsia="微软雅黑" w:hAnsi="微软雅黑" w:cs="微软雅黑" w:hint="eastAsia"/>
          <w:lang w:eastAsia="zh-CN"/>
        </w:rPr>
        <w:t>来运行它。</w:t>
      </w:r>
      <w:r w:rsidRPr="00CC5C18">
        <w:rPr>
          <w:lang w:eastAsia="zh-CN"/>
        </w:rPr>
        <w:t xml:space="preserve"> </w:t>
      </w:r>
      <w:r w:rsidRPr="00CC5C18">
        <w:rPr>
          <w:rFonts w:ascii="微软雅黑" w:eastAsia="微软雅黑" w:hAnsi="微软雅黑" w:cs="微软雅黑" w:hint="eastAsia"/>
          <w:lang w:eastAsia="zh-CN"/>
        </w:rPr>
        <w:t>如果您运行没有任何参数的</w:t>
      </w:r>
      <w:r w:rsidRPr="00CC5C18">
        <w:rPr>
          <w:lang w:eastAsia="zh-CN"/>
        </w:rPr>
        <w:t>spring</w:t>
      </w:r>
      <w:r w:rsidRPr="00CC5C18">
        <w:rPr>
          <w:rFonts w:ascii="微软雅黑" w:eastAsia="微软雅黑" w:hAnsi="微软雅黑" w:cs="微软雅黑" w:hint="eastAsia"/>
          <w:lang w:eastAsia="zh-CN"/>
        </w:rPr>
        <w:t>，将显示一个简单的帮助屏幕：</w:t>
      </w:r>
    </w:p>
    <w:p w:rsidR="005A4D71" w:rsidRDefault="00297392">
      <w:pPr>
        <w:pStyle w:val="a3"/>
        <w:spacing w:before="4"/>
        <w:rPr>
          <w:sz w:val="10"/>
          <w:lang w:eastAsia="zh-CN"/>
        </w:rPr>
      </w:pPr>
      <w:r>
        <w:pict>
          <v:shape id="_x0000_s4135" type="#_x0000_t202" style="position:absolute;margin-left:75.55pt;margin-top:8pt;width:444.2pt;height:105.1pt;z-index:251752960;mso-wrap-distance-left:0;mso-wrap-distance-right:0;mso-position-horizontal-relative:page" fillcolor="#f0f0f0" strokecolor="#444" strokeweight=".1pt">
            <v:textbox style="mso-next-textbox:#_x0000_s4135" inset="0,0,0,0">
              <w:txbxContent>
                <w:p w:rsidR="00B67961" w:rsidRDefault="00B67961">
                  <w:pPr>
                    <w:spacing w:before="84"/>
                    <w:ind w:left="69"/>
                    <w:rPr>
                      <w:rFonts w:ascii="Courier New"/>
                      <w:sz w:val="14"/>
                    </w:rPr>
                  </w:pPr>
                  <w:r>
                    <w:rPr>
                      <w:rFonts w:ascii="Courier New"/>
                      <w:sz w:val="14"/>
                    </w:rPr>
                    <w:t>$ spring</w:t>
                  </w:r>
                </w:p>
                <w:p w:rsidR="00B67961" w:rsidRDefault="00B67961">
                  <w:pPr>
                    <w:spacing w:before="38"/>
                    <w:ind w:left="69"/>
                    <w:rPr>
                      <w:rFonts w:ascii="Courier New"/>
                      <w:sz w:val="14"/>
                    </w:rPr>
                  </w:pPr>
                  <w:r>
                    <w:rPr>
                      <w:rFonts w:ascii="Courier New"/>
                      <w:sz w:val="14"/>
                    </w:rPr>
                    <w:t>usage: spring [--help] [--version]</w:t>
                  </w:r>
                </w:p>
                <w:p w:rsidR="00B67961" w:rsidRDefault="00B67961">
                  <w:pPr>
                    <w:spacing w:before="37" w:line="592" w:lineRule="auto"/>
                    <w:ind w:left="69" w:right="6694" w:firstLine="588"/>
                    <w:rPr>
                      <w:rFonts w:ascii="Courier New"/>
                      <w:sz w:val="14"/>
                    </w:rPr>
                  </w:pPr>
                  <w:r>
                    <w:rPr>
                      <w:rFonts w:ascii="Courier New"/>
                      <w:sz w:val="14"/>
                    </w:rPr>
                    <w:t>&lt;command&gt; [&lt;args&gt;] Available commands are:</w:t>
                  </w:r>
                </w:p>
                <w:p w:rsidR="00B67961" w:rsidRDefault="00B67961">
                  <w:pPr>
                    <w:spacing w:before="1" w:line="297" w:lineRule="auto"/>
                    <w:ind w:left="406" w:right="5854" w:hanging="169"/>
                    <w:rPr>
                      <w:rFonts w:ascii="Courier New"/>
                      <w:sz w:val="14"/>
                    </w:rPr>
                  </w:pPr>
                  <w:r>
                    <w:rPr>
                      <w:rFonts w:ascii="Courier New"/>
                      <w:sz w:val="14"/>
                    </w:rPr>
                    <w:t>run [options] &lt;files&gt; [--] [args] Run a spring groovy script</w:t>
                  </w:r>
                </w:p>
                <w:p w:rsidR="00B67961" w:rsidRDefault="00B67961">
                  <w:pPr>
                    <w:pStyle w:val="a3"/>
                    <w:spacing w:before="10"/>
                    <w:rPr>
                      <w:sz w:val="16"/>
                    </w:rPr>
                  </w:pPr>
                </w:p>
                <w:p w:rsidR="00B67961" w:rsidRDefault="00B67961">
                  <w:pPr>
                    <w:ind w:left="237"/>
                    <w:rPr>
                      <w:rFonts w:ascii="Courier New"/>
                      <w:i/>
                      <w:sz w:val="14"/>
                    </w:rPr>
                  </w:pPr>
                  <w:r>
                    <w:rPr>
                      <w:rFonts w:ascii="Courier New"/>
                      <w:i/>
                      <w:sz w:val="14"/>
                    </w:rPr>
                    <w:t>... more command help is shown here</w:t>
                  </w:r>
                </w:p>
              </w:txbxContent>
            </v:textbox>
            <w10:wrap type="topAndBottom" anchorx="page"/>
          </v:shape>
        </w:pict>
      </w:r>
    </w:p>
    <w:p w:rsidR="005A4D71" w:rsidRDefault="00CC5C18">
      <w:pPr>
        <w:pStyle w:val="a3"/>
        <w:spacing w:before="137"/>
        <w:ind w:left="120"/>
      </w:pPr>
      <w:r w:rsidRPr="00CC5C18">
        <w:rPr>
          <w:rFonts w:ascii="微软雅黑" w:eastAsia="微软雅黑" w:hAnsi="微软雅黑" w:cs="微软雅黑" w:hint="eastAsia"/>
          <w:lang w:eastAsia="zh-CN"/>
        </w:rPr>
        <w:t>您可以使用帮助获得有关任何受支持命令的更多详细信息。</w:t>
      </w:r>
      <w:r w:rsidRPr="00CC5C18">
        <w:rPr>
          <w:lang w:eastAsia="zh-CN"/>
        </w:rPr>
        <w:t xml:space="preserve"> </w:t>
      </w:r>
      <w:r w:rsidRPr="00CC5C18">
        <w:rPr>
          <w:rFonts w:ascii="微软雅黑" w:eastAsia="微软雅黑" w:hAnsi="微软雅黑" w:cs="微软雅黑" w:hint="eastAsia"/>
        </w:rPr>
        <w:t>例如：</w:t>
      </w:r>
    </w:p>
    <w:p w:rsidR="005A4D71" w:rsidRDefault="00297392">
      <w:pPr>
        <w:pStyle w:val="a3"/>
        <w:spacing w:before="3"/>
        <w:rPr>
          <w:sz w:val="11"/>
        </w:rPr>
      </w:pPr>
      <w:r>
        <w:pict>
          <v:shape id="_x0000_s4134" type="#_x0000_t202" style="position:absolute;margin-left:75.55pt;margin-top:8.5pt;width:444.2pt;height:183.5pt;z-index:251753984;mso-wrap-distance-left:0;mso-wrap-distance-right:0;mso-position-horizontal-relative:page" fillcolor="#f0f0f0" strokecolor="#444" strokeweight=".1pt">
            <v:textbox style="mso-next-textbox:#_x0000_s4134" inset="0,0,0,0">
              <w:txbxContent>
                <w:p w:rsidR="00B67961" w:rsidRDefault="00B67961">
                  <w:pPr>
                    <w:spacing w:before="84"/>
                    <w:ind w:left="69"/>
                    <w:rPr>
                      <w:rFonts w:ascii="Courier New"/>
                      <w:sz w:val="14"/>
                    </w:rPr>
                  </w:pPr>
                  <w:r>
                    <w:rPr>
                      <w:rFonts w:ascii="Courier New"/>
                      <w:sz w:val="14"/>
                    </w:rPr>
                    <w:t>$ spring help run</w:t>
                  </w:r>
                </w:p>
                <w:p w:rsidR="00B67961" w:rsidRDefault="00B67961">
                  <w:pPr>
                    <w:spacing w:before="38"/>
                    <w:ind w:left="69"/>
                    <w:rPr>
                      <w:rFonts w:ascii="Courier New"/>
                      <w:sz w:val="14"/>
                    </w:rPr>
                  </w:pPr>
                  <w:r>
                    <w:rPr>
                      <w:rFonts w:ascii="Courier New"/>
                      <w:sz w:val="14"/>
                    </w:rPr>
                    <w:t>spring run - Run a spring groovy script</w:t>
                  </w:r>
                </w:p>
                <w:p w:rsidR="00B67961" w:rsidRDefault="00B67961">
                  <w:pPr>
                    <w:tabs>
                      <w:tab w:val="left" w:pos="2338"/>
                    </w:tabs>
                    <w:spacing w:before="2" w:line="390" w:lineRule="atLeast"/>
                    <w:ind w:left="69" w:right="4860"/>
                    <w:rPr>
                      <w:rFonts w:ascii="Courier New"/>
                      <w:sz w:val="14"/>
                    </w:rPr>
                  </w:pPr>
                  <w:r>
                    <w:rPr>
                      <w:rFonts w:ascii="Courier New"/>
                      <w:sz w:val="14"/>
                    </w:rPr>
                    <w:t>usage: spring run [options] &lt;files&gt; [--] [args] Option</w:t>
                  </w:r>
                  <w:r>
                    <w:rPr>
                      <w:rFonts w:ascii="Courier New"/>
                      <w:sz w:val="14"/>
                    </w:rPr>
                    <w:tab/>
                    <w:t>Description</w:t>
                  </w:r>
                </w:p>
                <w:p w:rsidR="00B67961" w:rsidRDefault="00B67961">
                  <w:pPr>
                    <w:tabs>
                      <w:tab w:val="left" w:pos="2338"/>
                    </w:tabs>
                    <w:spacing w:before="39"/>
                    <w:ind w:left="69"/>
                    <w:rPr>
                      <w:rFonts w:ascii="Courier New"/>
                      <w:sz w:val="14"/>
                    </w:rPr>
                  </w:pPr>
                  <w:r>
                    <w:rPr>
                      <w:rFonts w:ascii="Courier New"/>
                      <w:sz w:val="14"/>
                    </w:rPr>
                    <w:t>------</w:t>
                  </w:r>
                  <w:r>
                    <w:rPr>
                      <w:rFonts w:ascii="Courier New"/>
                      <w:sz w:val="14"/>
                    </w:rPr>
                    <w:tab/>
                    <w:t>-----------</w:t>
                  </w:r>
                </w:p>
                <w:p w:rsidR="00B67961" w:rsidRDefault="00B67961">
                  <w:pPr>
                    <w:spacing w:before="37"/>
                    <w:ind w:left="69"/>
                    <w:rPr>
                      <w:rFonts w:ascii="Courier New"/>
                      <w:sz w:val="14"/>
                    </w:rPr>
                  </w:pPr>
                  <w:r>
                    <w:rPr>
                      <w:rFonts w:ascii="Courier New"/>
                      <w:sz w:val="14"/>
                    </w:rPr>
                    <w:t>--autoconfigure [Boolean] Add autoconfigure compiler</w:t>
                  </w:r>
                </w:p>
                <w:p w:rsidR="00B67961" w:rsidRDefault="00B67961">
                  <w:pPr>
                    <w:spacing w:before="38"/>
                    <w:ind w:left="2506"/>
                    <w:rPr>
                      <w:rFonts w:ascii="Courier New"/>
                      <w:sz w:val="14"/>
                    </w:rPr>
                  </w:pPr>
                  <w:r>
                    <w:rPr>
                      <w:rFonts w:ascii="Courier New"/>
                      <w:sz w:val="14"/>
                    </w:rPr>
                    <w:t>transformations (default: true)</w:t>
                  </w:r>
                </w:p>
                <w:p w:rsidR="00B67961" w:rsidRDefault="00B67961">
                  <w:pPr>
                    <w:tabs>
                      <w:tab w:val="left" w:pos="2338"/>
                    </w:tabs>
                    <w:spacing w:before="37"/>
                    <w:ind w:left="69"/>
                    <w:rPr>
                      <w:rFonts w:ascii="Courier New"/>
                      <w:sz w:val="14"/>
                    </w:rPr>
                  </w:pPr>
                  <w:r>
                    <w:rPr>
                      <w:rFonts w:ascii="Courier New"/>
                      <w:sz w:val="14"/>
                    </w:rPr>
                    <w:t>--classpath, -cp</w:t>
                  </w:r>
                  <w:r>
                    <w:rPr>
                      <w:rFonts w:ascii="Courier New"/>
                      <w:sz w:val="14"/>
                    </w:rPr>
                    <w:tab/>
                    <w:t>Additional classpath entries</w:t>
                  </w:r>
                </w:p>
                <w:p w:rsidR="00B67961" w:rsidRDefault="00B67961">
                  <w:pPr>
                    <w:tabs>
                      <w:tab w:val="left" w:pos="2338"/>
                    </w:tabs>
                    <w:spacing w:before="38" w:line="297" w:lineRule="auto"/>
                    <w:ind w:left="2506" w:right="3432" w:hanging="2437"/>
                    <w:rPr>
                      <w:rFonts w:ascii="Courier New"/>
                      <w:sz w:val="14"/>
                    </w:rPr>
                  </w:pPr>
                  <w:r>
                    <w:rPr>
                      <w:rFonts w:ascii="Courier New"/>
                      <w:sz w:val="14"/>
                    </w:rPr>
                    <w:t>-e, --edit</w:t>
                  </w:r>
                  <w:r>
                    <w:rPr>
                      <w:rFonts w:ascii="Courier New"/>
                      <w:sz w:val="14"/>
                    </w:rPr>
                    <w:tab/>
                    <w:t>Open the file with the default system editor</w:t>
                  </w:r>
                </w:p>
                <w:p w:rsidR="00B67961" w:rsidRDefault="00B67961">
                  <w:pPr>
                    <w:tabs>
                      <w:tab w:val="left" w:pos="2338"/>
                    </w:tabs>
                    <w:spacing w:line="157" w:lineRule="exact"/>
                    <w:ind w:left="69"/>
                    <w:rPr>
                      <w:rFonts w:ascii="Courier New"/>
                      <w:sz w:val="14"/>
                    </w:rPr>
                  </w:pPr>
                  <w:r>
                    <w:rPr>
                      <w:rFonts w:ascii="Courier New"/>
                      <w:sz w:val="14"/>
                    </w:rPr>
                    <w:t>--no-guess-dependencies</w:t>
                  </w:r>
                  <w:r>
                    <w:rPr>
                      <w:rFonts w:ascii="Courier New"/>
                      <w:sz w:val="14"/>
                    </w:rPr>
                    <w:tab/>
                    <w:t>Do not attempt to guess dependencies</w:t>
                  </w:r>
                </w:p>
                <w:p w:rsidR="00B67961" w:rsidRDefault="00B67961">
                  <w:pPr>
                    <w:tabs>
                      <w:tab w:val="left" w:pos="2338"/>
                    </w:tabs>
                    <w:spacing w:before="37"/>
                    <w:ind w:left="69"/>
                    <w:rPr>
                      <w:rFonts w:ascii="Courier New"/>
                      <w:sz w:val="14"/>
                    </w:rPr>
                  </w:pPr>
                  <w:r>
                    <w:rPr>
                      <w:rFonts w:ascii="Courier New"/>
                      <w:sz w:val="14"/>
                    </w:rPr>
                    <w:t>--no-guess-imports</w:t>
                  </w:r>
                  <w:r>
                    <w:rPr>
                      <w:rFonts w:ascii="Courier New"/>
                      <w:sz w:val="14"/>
                    </w:rPr>
                    <w:tab/>
                    <w:t>Do not attempt to guess imports</w:t>
                  </w:r>
                </w:p>
                <w:p w:rsidR="00B67961" w:rsidRDefault="00B67961">
                  <w:pPr>
                    <w:tabs>
                      <w:tab w:val="left" w:pos="2338"/>
                    </w:tabs>
                    <w:spacing w:before="37"/>
                    <w:ind w:left="69"/>
                    <w:rPr>
                      <w:rFonts w:ascii="Courier New"/>
                      <w:sz w:val="14"/>
                    </w:rPr>
                  </w:pPr>
                  <w:r>
                    <w:rPr>
                      <w:rFonts w:ascii="Courier New"/>
                      <w:sz w:val="14"/>
                    </w:rPr>
                    <w:t>-q, --quiet</w:t>
                  </w:r>
                  <w:r>
                    <w:rPr>
                      <w:rFonts w:ascii="Courier New"/>
                      <w:sz w:val="14"/>
                    </w:rPr>
                    <w:tab/>
                    <w:t>Quiet logging</w:t>
                  </w:r>
                </w:p>
                <w:p w:rsidR="00B67961" w:rsidRDefault="00B67961">
                  <w:pPr>
                    <w:tabs>
                      <w:tab w:val="left" w:pos="2338"/>
                    </w:tabs>
                    <w:spacing w:before="38" w:line="297" w:lineRule="auto"/>
                    <w:ind w:left="2506" w:right="4104" w:hanging="2437"/>
                    <w:rPr>
                      <w:rFonts w:ascii="Courier New"/>
                      <w:sz w:val="14"/>
                    </w:rPr>
                  </w:pPr>
                  <w:r>
                    <w:rPr>
                      <w:rFonts w:ascii="Courier New"/>
                      <w:sz w:val="14"/>
                    </w:rPr>
                    <w:t>-v, --verbose</w:t>
                  </w:r>
                  <w:r>
                    <w:rPr>
                      <w:rFonts w:ascii="Courier New"/>
                      <w:sz w:val="14"/>
                    </w:rPr>
                    <w:tab/>
                    <w:t>Verbose logging of dependency resolution</w:t>
                  </w:r>
                </w:p>
                <w:p w:rsidR="00B67961" w:rsidRDefault="00B67961">
                  <w:pPr>
                    <w:tabs>
                      <w:tab w:val="left" w:pos="2338"/>
                    </w:tabs>
                    <w:spacing w:line="157" w:lineRule="exact"/>
                    <w:ind w:left="69"/>
                    <w:rPr>
                      <w:rFonts w:ascii="Courier New"/>
                      <w:sz w:val="14"/>
                    </w:rPr>
                  </w:pPr>
                  <w:r>
                    <w:rPr>
                      <w:rFonts w:ascii="Courier New"/>
                      <w:sz w:val="14"/>
                    </w:rPr>
                    <w:t>--watch</w:t>
                  </w:r>
                  <w:r>
                    <w:rPr>
                      <w:rFonts w:ascii="Courier New"/>
                      <w:sz w:val="14"/>
                    </w:rPr>
                    <w:tab/>
                    <w:t>Watch the specified file for changes</w:t>
                  </w:r>
                </w:p>
              </w:txbxContent>
            </v:textbox>
            <w10:wrap type="topAndBottom" anchorx="page"/>
          </v:shape>
        </w:pict>
      </w:r>
    </w:p>
    <w:p w:rsidR="005A4D71" w:rsidRDefault="00CC5C18">
      <w:pPr>
        <w:pStyle w:val="a3"/>
        <w:spacing w:before="137"/>
        <w:ind w:left="120"/>
      </w:pPr>
      <w:r w:rsidRPr="00CC5C18">
        <w:t>version</w:t>
      </w:r>
      <w:r w:rsidRPr="00CC5C18">
        <w:rPr>
          <w:rFonts w:ascii="微软雅黑" w:eastAsia="微软雅黑" w:hAnsi="微软雅黑" w:cs="微软雅黑" w:hint="eastAsia"/>
        </w:rPr>
        <w:t>命令提供了一个快速的方法来检查你使用的是哪个版本的</w:t>
      </w:r>
      <w:r w:rsidRPr="00CC5C18">
        <w:t>Spring Boot</w:t>
      </w:r>
      <w:r w:rsidRPr="00CC5C18">
        <w:rPr>
          <w:rFonts w:ascii="微软雅黑" w:eastAsia="微软雅黑" w:hAnsi="微软雅黑" w:cs="微软雅黑" w:hint="eastAsia"/>
        </w:rPr>
        <w:t>。</w:t>
      </w:r>
    </w:p>
    <w:p w:rsidR="005A4D71" w:rsidRDefault="00297392">
      <w:pPr>
        <w:pStyle w:val="a3"/>
        <w:spacing w:before="3"/>
        <w:rPr>
          <w:sz w:val="11"/>
        </w:rPr>
      </w:pPr>
      <w:r>
        <w:pict>
          <v:shape id="_x0000_s4133" type="#_x0000_t202" style="position:absolute;margin-left:75.55pt;margin-top:8.5pt;width:444.2pt;height:26.7pt;z-index:251755008;mso-wrap-distance-left:0;mso-wrap-distance-right:0;mso-position-horizontal-relative:page" fillcolor="#f0f0f0" strokecolor="#444" strokeweight=".1pt">
            <v:textbox style="mso-next-textbox:#_x0000_s4133" inset="0,0,0,0">
              <w:txbxContent>
                <w:p w:rsidR="00B67961" w:rsidRDefault="00B67961">
                  <w:pPr>
                    <w:spacing w:before="84"/>
                    <w:ind w:left="69"/>
                    <w:rPr>
                      <w:rFonts w:ascii="Courier New"/>
                      <w:sz w:val="14"/>
                    </w:rPr>
                  </w:pPr>
                  <w:r>
                    <w:rPr>
                      <w:rFonts w:ascii="Courier New"/>
                      <w:sz w:val="14"/>
                    </w:rPr>
                    <w:t>$ spring version</w:t>
                  </w:r>
                </w:p>
                <w:p w:rsidR="00B67961" w:rsidRDefault="00B67961">
                  <w:pPr>
                    <w:spacing w:before="38"/>
                    <w:ind w:left="69"/>
                    <w:rPr>
                      <w:rFonts w:ascii="Courier New"/>
                      <w:sz w:val="14"/>
                    </w:rPr>
                  </w:pPr>
                  <w:r>
                    <w:rPr>
                      <w:rFonts w:ascii="Courier New"/>
                      <w:sz w:val="14"/>
                    </w:rPr>
                    <w:t>Spring CLI v1.5.8.RELEASE</w:t>
                  </w:r>
                </w:p>
              </w:txbxContent>
            </v:textbox>
            <w10:wrap type="topAndBottom" anchorx="page"/>
          </v:shape>
        </w:pict>
      </w:r>
    </w:p>
    <w:p w:rsidR="005A4D71" w:rsidRDefault="00CC5C18">
      <w:pPr>
        <w:pStyle w:val="2"/>
        <w:numPr>
          <w:ilvl w:val="1"/>
          <w:numId w:val="12"/>
        </w:numPr>
        <w:tabs>
          <w:tab w:val="left" w:pos="788"/>
        </w:tabs>
        <w:spacing w:before="138"/>
        <w:ind w:hanging="667"/>
      </w:pPr>
      <w:bookmarkStart w:id="776" w:name="62.1_Running_applications_using_the_CLI"/>
      <w:bookmarkStart w:id="777" w:name="_bookmark392"/>
      <w:bookmarkEnd w:id="776"/>
      <w:bookmarkEnd w:id="777"/>
      <w:r>
        <w:rPr>
          <w:rFonts w:asciiTheme="minorEastAsia" w:eastAsiaTheme="minorEastAsia" w:hAnsiTheme="minorEastAsia" w:hint="eastAsia"/>
          <w:lang w:eastAsia="zh-CN"/>
        </w:rPr>
        <w:t>使用</w:t>
      </w:r>
      <w:r>
        <w:t xml:space="preserve">CLI </w:t>
      </w:r>
      <w:r w:rsidR="00475295">
        <w:t xml:space="preserve">Running applications </w:t>
      </w:r>
    </w:p>
    <w:p w:rsidR="005A4D71" w:rsidRDefault="00CC5C18" w:rsidP="00CC5C18">
      <w:pPr>
        <w:pStyle w:val="a3"/>
        <w:spacing w:before="236" w:line="271" w:lineRule="auto"/>
        <w:ind w:left="120" w:right="1836"/>
      </w:pPr>
      <w:r w:rsidRPr="00CC5C18">
        <w:rPr>
          <w:rFonts w:ascii="微软雅黑" w:eastAsia="微软雅黑" w:hAnsi="微软雅黑" w:cs="微软雅黑" w:hint="eastAsia"/>
          <w:lang w:eastAsia="zh-CN"/>
        </w:rPr>
        <w:t>您可以使用</w:t>
      </w:r>
      <w:r w:rsidRPr="00CC5C18">
        <w:rPr>
          <w:lang w:eastAsia="zh-CN"/>
        </w:rPr>
        <w:t>run</w:t>
      </w:r>
      <w:r w:rsidRPr="00CC5C18">
        <w:rPr>
          <w:rFonts w:ascii="微软雅黑" w:eastAsia="微软雅黑" w:hAnsi="微软雅黑" w:cs="微软雅黑" w:hint="eastAsia"/>
          <w:lang w:eastAsia="zh-CN"/>
        </w:rPr>
        <w:t>命令编译和运行</w:t>
      </w:r>
      <w:r w:rsidRPr="00CC5C18">
        <w:rPr>
          <w:lang w:eastAsia="zh-CN"/>
        </w:rPr>
        <w:t>Groovy</w:t>
      </w:r>
      <w:r w:rsidRPr="00CC5C18">
        <w:rPr>
          <w:rFonts w:ascii="微软雅黑" w:eastAsia="微软雅黑" w:hAnsi="微软雅黑" w:cs="微软雅黑" w:hint="eastAsia"/>
          <w:lang w:eastAsia="zh-CN"/>
        </w:rPr>
        <w:t>源代码。</w:t>
      </w:r>
      <w:r w:rsidRPr="00CC5C18">
        <w:rPr>
          <w:lang w:eastAsia="zh-CN"/>
        </w:rPr>
        <w:t xml:space="preserve"> </w:t>
      </w:r>
      <w:r w:rsidRPr="00CC5C18">
        <w:t>Spring Boot CLI</w:t>
      </w:r>
      <w:r w:rsidRPr="00CC5C18">
        <w:rPr>
          <w:rFonts w:ascii="微软雅黑" w:eastAsia="微软雅黑" w:hAnsi="微软雅黑" w:cs="微软雅黑" w:hint="eastAsia"/>
        </w:rPr>
        <w:t>是完全自包含</w:t>
      </w:r>
      <w:r>
        <w:rPr>
          <w:rFonts w:ascii="微软雅黑" w:eastAsia="微软雅黑" w:hAnsi="微软雅黑" w:cs="微软雅黑" w:hint="eastAsia"/>
          <w:lang w:eastAsia="zh-CN"/>
        </w:rPr>
        <w:t>(</w:t>
      </w:r>
      <w:r>
        <w:t>self-contained</w:t>
      </w:r>
      <w:r>
        <w:rPr>
          <w:rFonts w:ascii="微软雅黑" w:eastAsia="微软雅黑" w:hAnsi="微软雅黑" w:cs="微软雅黑" w:hint="eastAsia"/>
          <w:lang w:eastAsia="zh-CN"/>
        </w:rPr>
        <w:t>)</w:t>
      </w:r>
      <w:r w:rsidRPr="00CC5C18">
        <w:rPr>
          <w:rFonts w:ascii="微软雅黑" w:eastAsia="微软雅黑" w:hAnsi="微软雅黑" w:cs="微软雅黑" w:hint="eastAsia"/>
        </w:rPr>
        <w:t>的，因此您不需要任何外部</w:t>
      </w:r>
      <w:r w:rsidRPr="00CC5C18">
        <w:t>Groovy</w:t>
      </w:r>
      <w:r w:rsidRPr="00CC5C18">
        <w:rPr>
          <w:rFonts w:ascii="微软雅黑" w:eastAsia="微软雅黑" w:hAnsi="微软雅黑" w:cs="微软雅黑" w:hint="eastAsia"/>
        </w:rPr>
        <w:t>安装。</w:t>
      </w:r>
    </w:p>
    <w:p w:rsidR="005A4D71" w:rsidRDefault="00CC5C18">
      <w:pPr>
        <w:pStyle w:val="a3"/>
        <w:spacing w:before="185"/>
        <w:ind w:left="120"/>
      </w:pPr>
      <w:r w:rsidRPr="00CC5C18">
        <w:rPr>
          <w:rFonts w:ascii="微软雅黑" w:eastAsia="微软雅黑" w:hAnsi="微软雅黑" w:cs="微软雅黑" w:hint="eastAsia"/>
        </w:rPr>
        <w:t>下面是一个用</w:t>
      </w:r>
      <w:r w:rsidRPr="00CC5C18">
        <w:t>Groovy</w:t>
      </w:r>
      <w:r w:rsidRPr="00CC5C18">
        <w:rPr>
          <w:rFonts w:ascii="微软雅黑" w:eastAsia="微软雅黑" w:hAnsi="微软雅黑" w:cs="微软雅黑" w:hint="eastAsia"/>
        </w:rPr>
        <w:t>编写的</w:t>
      </w:r>
      <w:r w:rsidRPr="00CC5C18">
        <w:t>“hello world”Web</w:t>
      </w:r>
      <w:r w:rsidRPr="00CC5C18">
        <w:rPr>
          <w:rFonts w:ascii="微软雅黑" w:eastAsia="微软雅黑" w:hAnsi="微软雅黑" w:cs="微软雅黑" w:hint="eastAsia"/>
        </w:rPr>
        <w:t>应用程序示例：</w:t>
      </w:r>
    </w:p>
    <w:p w:rsidR="005A4D71" w:rsidRDefault="005A4D71">
      <w:pPr>
        <w:pStyle w:val="a3"/>
        <w:spacing w:before="5"/>
        <w:rPr>
          <w:sz w:val="18"/>
        </w:rPr>
      </w:pPr>
    </w:p>
    <w:p w:rsidR="005A4D71" w:rsidRDefault="00475295">
      <w:pPr>
        <w:ind w:left="120"/>
        <w:rPr>
          <w:b/>
          <w:sz w:val="20"/>
          <w:lang w:eastAsia="zh-CN"/>
        </w:rPr>
      </w:pPr>
      <w:r>
        <w:rPr>
          <w:b/>
          <w:sz w:val="20"/>
          <w:lang w:eastAsia="zh-CN"/>
        </w:rPr>
        <w:t>hello.groovy.</w:t>
      </w:r>
    </w:p>
    <w:p w:rsidR="005A4D71" w:rsidRDefault="00297392">
      <w:pPr>
        <w:pStyle w:val="a3"/>
        <w:spacing w:before="10"/>
        <w:rPr>
          <w:b/>
          <w:sz w:val="12"/>
          <w:lang w:eastAsia="zh-CN"/>
        </w:rPr>
      </w:pPr>
      <w:r>
        <w:pict>
          <v:shape id="_x0000_s4132" type="#_x0000_t202" style="position:absolute;margin-left:75.55pt;margin-top:9.4pt;width:444.2pt;height:95.3pt;z-index:251756032;mso-wrap-distance-left:0;mso-wrap-distance-right:0;mso-position-horizontal-relative:page" fillcolor="#f0f0f0" strokecolor="#444" strokeweight=".1pt">
            <v:textbox style="mso-next-textbox:#_x0000_s4132" inset="0,0,0,0">
              <w:txbxContent>
                <w:p w:rsidR="00B67961" w:rsidRDefault="00B67961">
                  <w:pPr>
                    <w:spacing w:before="84"/>
                    <w:ind w:left="69"/>
                    <w:rPr>
                      <w:rFonts w:ascii="Courier New"/>
                      <w:sz w:val="14"/>
                    </w:rPr>
                  </w:pPr>
                  <w:r>
                    <w:rPr>
                      <w:rFonts w:ascii="Courier New"/>
                      <w:color w:val="808080"/>
                      <w:sz w:val="14"/>
                    </w:rPr>
                    <w:t>@RestController</w:t>
                  </w:r>
                </w:p>
                <w:p w:rsidR="00B67961" w:rsidRDefault="00B67961">
                  <w:pPr>
                    <w:spacing w:before="38"/>
                    <w:ind w:left="69"/>
                    <w:rPr>
                      <w:rFonts w:ascii="Courier New"/>
                      <w:sz w:val="14"/>
                    </w:rPr>
                  </w:pPr>
                  <w:r>
                    <w:rPr>
                      <w:rFonts w:ascii="Courier New"/>
                      <w:b/>
                      <w:color w:val="7E0054"/>
                      <w:sz w:val="14"/>
                    </w:rPr>
                    <w:t xml:space="preserve">class </w:t>
                  </w:r>
                  <w:r>
                    <w:rPr>
                      <w:rFonts w:ascii="Courier New"/>
                      <w:sz w:val="14"/>
                    </w:rPr>
                    <w:t>WebApplication {</w:t>
                  </w:r>
                </w:p>
                <w:p w:rsidR="00B67961" w:rsidRDefault="00B67961">
                  <w:pPr>
                    <w:pStyle w:val="a3"/>
                    <w:spacing w:before="3"/>
                    <w:rPr>
                      <w:b/>
                    </w:rPr>
                  </w:pPr>
                </w:p>
                <w:p w:rsidR="00B67961" w:rsidRDefault="00B67961">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B67961" w:rsidRDefault="00B67961">
                  <w:pPr>
                    <w:spacing w:line="157" w:lineRule="exact"/>
                    <w:ind w:left="741"/>
                    <w:rPr>
                      <w:rFonts w:ascii="Courier New"/>
                      <w:b/>
                      <w:i/>
                      <w:sz w:val="14"/>
                    </w:rPr>
                  </w:pPr>
                  <w:r>
                    <w:rPr>
                      <w:rFonts w:ascii="Courier New"/>
                      <w:b/>
                      <w:i/>
                      <w:color w:val="2900FF"/>
                      <w:sz w:val="14"/>
                    </w:rPr>
                    <w:t>"Hello World!"</w:t>
                  </w:r>
                </w:p>
                <w:p w:rsidR="00B67961" w:rsidRDefault="00B67961">
                  <w:pPr>
                    <w:spacing w:before="37"/>
                    <w:ind w:left="406"/>
                    <w:rPr>
                      <w:rFonts w:ascii="Courier New"/>
                      <w:sz w:val="14"/>
                    </w:rPr>
                  </w:pPr>
                  <w:r>
                    <w:rPr>
                      <w:rFonts w:ascii="Courier New"/>
                      <w:sz w:val="14"/>
                    </w:rPr>
                    <w:t>}</w:t>
                  </w:r>
                </w:p>
                <w:p w:rsidR="00B67961" w:rsidRDefault="00B67961">
                  <w:pPr>
                    <w:pStyle w:val="a3"/>
                    <w:spacing w:before="4"/>
                    <w:rPr>
                      <w:b/>
                    </w:rPr>
                  </w:pPr>
                </w:p>
                <w:p w:rsidR="00B67961" w:rsidRDefault="00B67961">
                  <w:pPr>
                    <w:ind w:left="69"/>
                    <w:rPr>
                      <w:rFonts w:ascii="Courier New"/>
                      <w:sz w:val="14"/>
                    </w:rPr>
                  </w:pPr>
                  <w:r>
                    <w:rPr>
                      <w:rFonts w:ascii="Courier New"/>
                      <w:sz w:val="14"/>
                    </w:rPr>
                    <w:t>}</w:t>
                  </w:r>
                </w:p>
              </w:txbxContent>
            </v:textbox>
            <w10:wrap type="topAndBottom" anchorx="page"/>
          </v:shape>
        </w:pict>
      </w:r>
    </w:p>
    <w:p w:rsidR="005A4D71" w:rsidRDefault="00CC5C18">
      <w:pPr>
        <w:pStyle w:val="a3"/>
        <w:spacing w:before="137"/>
        <w:ind w:left="120"/>
        <w:rPr>
          <w:lang w:eastAsia="zh-CN"/>
        </w:rPr>
      </w:pPr>
      <w:r w:rsidRPr="00CC5C18">
        <w:rPr>
          <w:rFonts w:ascii="微软雅黑" w:eastAsia="微软雅黑" w:hAnsi="微软雅黑" w:cs="微软雅黑" w:hint="eastAsia"/>
          <w:lang w:eastAsia="zh-CN"/>
        </w:rPr>
        <w:t>编译并运行应用程序类型：</w:t>
      </w:r>
    </w:p>
    <w:p w:rsidR="005A4D71" w:rsidRDefault="00297392">
      <w:pPr>
        <w:pStyle w:val="a3"/>
        <w:spacing w:before="9"/>
        <w:rPr>
          <w:sz w:val="12"/>
          <w:lang w:eastAsia="zh-CN"/>
        </w:rPr>
      </w:pPr>
      <w:r>
        <w:pict>
          <v:shape id="_x0000_s4131" type="#_x0000_t202" style="position:absolute;margin-left:75.55pt;margin-top:9.35pt;width:444.2pt;height:16.9pt;z-index:251757056;mso-wrap-distance-left:0;mso-wrap-distance-right:0;mso-position-horizontal-relative:page" fillcolor="#f0f0f0" strokecolor="#444" strokeweight=".1pt">
            <v:textbox style="mso-next-textbox:#_x0000_s4131" inset="0,0,0,0">
              <w:txbxContent>
                <w:p w:rsidR="00B67961" w:rsidRDefault="00B67961">
                  <w:pPr>
                    <w:spacing w:before="84"/>
                    <w:ind w:left="69"/>
                    <w:rPr>
                      <w:rFonts w:ascii="Courier New"/>
                      <w:sz w:val="14"/>
                    </w:rPr>
                  </w:pPr>
                  <w:r>
                    <w:rPr>
                      <w:rFonts w:ascii="Courier New"/>
                      <w:sz w:val="14"/>
                    </w:rPr>
                    <w:t>$ spring run hello.groovy</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CC5C18" w:rsidP="00CC5C18">
      <w:pPr>
        <w:pStyle w:val="a3"/>
        <w:spacing w:before="94" w:line="271" w:lineRule="auto"/>
        <w:ind w:left="120" w:right="1432"/>
        <w:rPr>
          <w:lang w:eastAsia="zh-CN"/>
        </w:rPr>
      </w:pPr>
      <w:r w:rsidRPr="00CC5C18">
        <w:rPr>
          <w:rFonts w:ascii="微软雅黑" w:eastAsia="微软雅黑" w:hAnsi="微软雅黑" w:cs="微软雅黑" w:hint="eastAsia"/>
          <w:lang w:eastAsia="zh-CN"/>
        </w:rPr>
        <w:t>要将命令行参数传递给应用程序，需要使用</w:t>
      </w:r>
      <w:r>
        <w:rPr>
          <w:lang w:eastAsia="zh-CN"/>
        </w:rPr>
        <w:t xml:space="preserve"> </w:t>
      </w:r>
      <w:r>
        <w:rPr>
          <w:rFonts w:ascii="Courier New" w:hAnsi="Courier New"/>
          <w:lang w:eastAsia="zh-CN"/>
        </w:rPr>
        <w:t>--</w:t>
      </w:r>
      <w:r w:rsidRPr="00CC5C18">
        <w:rPr>
          <w:lang w:eastAsia="zh-CN"/>
        </w:rPr>
        <w:t xml:space="preserve"> </w:t>
      </w:r>
      <w:r w:rsidRPr="00CC5C18">
        <w:rPr>
          <w:rFonts w:ascii="微软雅黑" w:eastAsia="微软雅黑" w:hAnsi="微软雅黑" w:cs="微软雅黑" w:hint="eastAsia"/>
          <w:lang w:eastAsia="zh-CN"/>
        </w:rPr>
        <w:t>将它们从</w:t>
      </w:r>
      <w:r w:rsidRPr="00CC5C18">
        <w:rPr>
          <w:lang w:eastAsia="zh-CN"/>
        </w:rPr>
        <w:t>“spring”</w:t>
      </w:r>
      <w:r w:rsidRPr="00CC5C18">
        <w:rPr>
          <w:rFonts w:ascii="微软雅黑" w:eastAsia="微软雅黑" w:hAnsi="微软雅黑" w:cs="微软雅黑" w:hint="eastAsia"/>
          <w:lang w:eastAsia="zh-CN"/>
        </w:rPr>
        <w:t>命令参数中分离出来。</w:t>
      </w:r>
    </w:p>
    <w:p w:rsidR="005A4D71" w:rsidRDefault="00297392">
      <w:pPr>
        <w:pStyle w:val="a3"/>
        <w:spacing w:before="4"/>
        <w:rPr>
          <w:sz w:val="10"/>
          <w:lang w:eastAsia="zh-CN"/>
        </w:rPr>
      </w:pPr>
      <w:r>
        <w:pict>
          <v:shape id="_x0000_s4130" type="#_x0000_t202" style="position:absolute;margin-left:75.55pt;margin-top:8pt;width:444.2pt;height:16.9pt;z-index:251758080;mso-wrap-distance-left:0;mso-wrap-distance-right:0;mso-position-horizontal-relative:page" fillcolor="#f0f0f0" strokecolor="#444" strokeweight=".1pt">
            <v:textbox style="mso-next-textbox:#_x0000_s4130" inset="0,0,0,0">
              <w:txbxContent>
                <w:p w:rsidR="00B67961" w:rsidRDefault="00B67961">
                  <w:pPr>
                    <w:spacing w:before="84"/>
                    <w:ind w:left="69"/>
                    <w:rPr>
                      <w:rFonts w:ascii="Courier New"/>
                      <w:sz w:val="14"/>
                    </w:rPr>
                  </w:pPr>
                  <w:r>
                    <w:rPr>
                      <w:rFonts w:ascii="Courier New"/>
                      <w:sz w:val="14"/>
                    </w:rPr>
                    <w:t>$ spring run hello.groovy -- --server.port=9000</w:t>
                  </w:r>
                </w:p>
              </w:txbxContent>
            </v:textbox>
            <w10:wrap type="topAndBottom" anchorx="page"/>
          </v:shape>
        </w:pict>
      </w:r>
    </w:p>
    <w:p w:rsidR="005A4D71" w:rsidRDefault="005A4D71">
      <w:pPr>
        <w:pStyle w:val="a3"/>
        <w:spacing w:before="4"/>
        <w:rPr>
          <w:sz w:val="7"/>
          <w:lang w:eastAsia="zh-CN"/>
        </w:rPr>
      </w:pPr>
    </w:p>
    <w:p w:rsidR="005A4D71" w:rsidRDefault="00CC5C18">
      <w:pPr>
        <w:pStyle w:val="a3"/>
        <w:spacing w:before="94"/>
        <w:ind w:left="120"/>
        <w:rPr>
          <w:lang w:eastAsia="zh-CN"/>
        </w:rPr>
      </w:pPr>
      <w:r w:rsidRPr="00CC5C18">
        <w:rPr>
          <w:rFonts w:ascii="微软雅黑" w:eastAsia="微软雅黑" w:hAnsi="微软雅黑" w:cs="微软雅黑" w:hint="eastAsia"/>
          <w:lang w:eastAsia="zh-CN"/>
        </w:rPr>
        <w:t>要设置</w:t>
      </w:r>
      <w:r w:rsidRPr="00CC5C18">
        <w:rPr>
          <w:lang w:eastAsia="zh-CN"/>
        </w:rPr>
        <w:t>JVM</w:t>
      </w:r>
      <w:r w:rsidRPr="00CC5C18">
        <w:rPr>
          <w:rFonts w:ascii="微软雅黑" w:eastAsia="微软雅黑" w:hAnsi="微软雅黑" w:cs="微软雅黑" w:hint="eastAsia"/>
          <w:lang w:eastAsia="zh-CN"/>
        </w:rPr>
        <w:t>命令行参数，可以使用</w:t>
      </w:r>
      <w:r w:rsidRPr="00CC5C18">
        <w:rPr>
          <w:lang w:eastAsia="zh-CN"/>
        </w:rPr>
        <w:t>JAVA_OPTS</w:t>
      </w:r>
      <w:r w:rsidRPr="00CC5C18">
        <w:rPr>
          <w:rFonts w:ascii="微软雅黑" w:eastAsia="微软雅黑" w:hAnsi="微软雅黑" w:cs="微软雅黑" w:hint="eastAsia"/>
          <w:lang w:eastAsia="zh-CN"/>
        </w:rPr>
        <w:t>环境变量，例如</w:t>
      </w:r>
    </w:p>
    <w:p w:rsidR="005A4D71" w:rsidRDefault="00297392">
      <w:pPr>
        <w:pStyle w:val="a3"/>
        <w:spacing w:before="3"/>
        <w:rPr>
          <w:sz w:val="11"/>
          <w:lang w:eastAsia="zh-CN"/>
        </w:rPr>
      </w:pPr>
      <w:r>
        <w:pict>
          <v:shape id="_x0000_s4129" type="#_x0000_t202" style="position:absolute;margin-left:75.55pt;margin-top:8.5pt;width:444.2pt;height:16.9pt;z-index:251759104;mso-wrap-distance-left:0;mso-wrap-distance-right:0;mso-position-horizontal-relative:page" fillcolor="#f0f0f0" strokecolor="#444" strokeweight=".1pt">
            <v:textbox style="mso-next-textbox:#_x0000_s4129" inset="0,0,0,0">
              <w:txbxContent>
                <w:p w:rsidR="00B67961" w:rsidRDefault="00B67961">
                  <w:pPr>
                    <w:spacing w:before="84"/>
                    <w:ind w:left="69"/>
                    <w:rPr>
                      <w:rFonts w:ascii="Courier New"/>
                      <w:sz w:val="14"/>
                    </w:rPr>
                  </w:pPr>
                  <w:r>
                    <w:rPr>
                      <w:rFonts w:ascii="Courier New"/>
                      <w:sz w:val="14"/>
                    </w:rPr>
                    <w:t>$ JAVA_OPTS=-Xmx1024m spring run hello.groovy</w:t>
                  </w:r>
                </w:p>
              </w:txbxContent>
            </v:textbox>
            <w10:wrap type="topAndBottom" anchorx="page"/>
          </v:shape>
        </w:pict>
      </w:r>
    </w:p>
    <w:p w:rsidR="005A4D71" w:rsidRDefault="005A4D71">
      <w:pPr>
        <w:pStyle w:val="a3"/>
        <w:spacing w:before="7"/>
        <w:rPr>
          <w:sz w:val="7"/>
          <w:lang w:eastAsia="zh-CN"/>
        </w:rPr>
      </w:pPr>
    </w:p>
    <w:p w:rsidR="005A4D71" w:rsidRDefault="00475295">
      <w:pPr>
        <w:pStyle w:val="3"/>
        <w:spacing w:before="92"/>
      </w:pPr>
      <w:bookmarkStart w:id="778" w:name="Deduced_“grab”_dependencies"/>
      <w:bookmarkStart w:id="779" w:name="_bookmark393"/>
      <w:bookmarkEnd w:id="778"/>
      <w:bookmarkEnd w:id="779"/>
      <w:r>
        <w:t>Deduced “grab” dependencies</w:t>
      </w:r>
    </w:p>
    <w:p w:rsidR="005A4D71" w:rsidRDefault="005A4D71">
      <w:pPr>
        <w:pStyle w:val="a3"/>
        <w:spacing w:before="1"/>
        <w:rPr>
          <w:b/>
          <w:sz w:val="23"/>
        </w:rPr>
      </w:pPr>
    </w:p>
    <w:p w:rsidR="005A4D71" w:rsidRDefault="00CC5C18" w:rsidP="00CC5C18">
      <w:pPr>
        <w:pStyle w:val="a3"/>
        <w:spacing w:line="280" w:lineRule="auto"/>
        <w:ind w:left="120" w:right="1437"/>
        <w:jc w:val="both"/>
      </w:pPr>
      <w:r w:rsidRPr="00CC5C18">
        <w:rPr>
          <w:rFonts w:ascii="微软雅黑" w:eastAsia="微软雅黑" w:hAnsi="微软雅黑" w:cs="微软雅黑" w:hint="eastAsia"/>
        </w:rPr>
        <w:t>标准</w:t>
      </w:r>
      <w:r w:rsidRPr="00CC5C18">
        <w:t>Groovy</w:t>
      </w:r>
      <w:r w:rsidRPr="00CC5C18">
        <w:rPr>
          <w:rFonts w:ascii="微软雅黑" w:eastAsia="微软雅黑" w:hAnsi="微软雅黑" w:cs="微软雅黑" w:hint="eastAsia"/>
        </w:rPr>
        <w:t>包含一个</w:t>
      </w:r>
      <w:r w:rsidRPr="00CC5C18">
        <w:t>@Grab</w:t>
      </w:r>
      <w:r w:rsidRPr="00CC5C18">
        <w:rPr>
          <w:rFonts w:ascii="微软雅黑" w:eastAsia="微软雅黑" w:hAnsi="微软雅黑" w:cs="微软雅黑" w:hint="eastAsia"/>
        </w:rPr>
        <w:t>注释，它允许您声明第三方库的依赖关系。</w:t>
      </w:r>
      <w:r w:rsidRPr="00CC5C18">
        <w:t xml:space="preserve"> </w:t>
      </w:r>
      <w:r w:rsidRPr="00CC5C18">
        <w:rPr>
          <w:rFonts w:ascii="微软雅黑" w:eastAsia="微软雅黑" w:hAnsi="微软雅黑" w:cs="微软雅黑" w:hint="eastAsia"/>
        </w:rPr>
        <w:t>这个有用的技术允许</w:t>
      </w:r>
      <w:r w:rsidRPr="00CC5C18">
        <w:t>Groovy</w:t>
      </w:r>
      <w:r w:rsidRPr="00CC5C18">
        <w:rPr>
          <w:rFonts w:ascii="微软雅黑" w:eastAsia="微软雅黑" w:hAnsi="微软雅黑" w:cs="微软雅黑" w:hint="eastAsia"/>
        </w:rPr>
        <w:t>像</w:t>
      </w:r>
      <w:r w:rsidRPr="00CC5C18">
        <w:t>Maven</w:t>
      </w:r>
      <w:r w:rsidRPr="00CC5C18">
        <w:rPr>
          <w:rFonts w:ascii="微软雅黑" w:eastAsia="微软雅黑" w:hAnsi="微软雅黑" w:cs="微软雅黑" w:hint="eastAsia"/>
        </w:rPr>
        <w:t>或</w:t>
      </w:r>
      <w:r w:rsidRPr="00CC5C18">
        <w:t>Gradle</w:t>
      </w:r>
      <w:r w:rsidRPr="00CC5C18">
        <w:rPr>
          <w:rFonts w:ascii="微软雅黑" w:eastAsia="微软雅黑" w:hAnsi="微软雅黑" w:cs="微软雅黑" w:hint="eastAsia"/>
        </w:rPr>
        <w:t>那样下载</w:t>
      </w:r>
      <w:r w:rsidRPr="00CC5C18">
        <w:t>jar</w:t>
      </w:r>
      <w:r w:rsidRPr="00CC5C18">
        <w:rPr>
          <w:rFonts w:ascii="微软雅黑" w:eastAsia="微软雅黑" w:hAnsi="微软雅黑" w:cs="微软雅黑" w:hint="eastAsia"/>
        </w:rPr>
        <w:t>，但不需要使用构建工具。</w:t>
      </w:r>
    </w:p>
    <w:p w:rsidR="005A4D71" w:rsidRDefault="005A4D71">
      <w:pPr>
        <w:pStyle w:val="a3"/>
        <w:rPr>
          <w:sz w:val="19"/>
        </w:rPr>
      </w:pPr>
    </w:p>
    <w:p w:rsidR="005A4D71" w:rsidRDefault="00CC5C18" w:rsidP="00CC5C18">
      <w:pPr>
        <w:pStyle w:val="a3"/>
        <w:spacing w:before="1" w:line="280" w:lineRule="auto"/>
        <w:ind w:left="120" w:right="1437"/>
        <w:jc w:val="both"/>
        <w:rPr>
          <w:lang w:eastAsia="zh-CN"/>
        </w:rPr>
      </w:pPr>
      <w:r w:rsidRPr="00CC5C18">
        <w:rPr>
          <w:lang w:eastAsia="zh-CN"/>
        </w:rPr>
        <w:t>Spring Boot</w:t>
      </w:r>
      <w:r w:rsidRPr="00CC5C18">
        <w:rPr>
          <w:rFonts w:ascii="微软雅黑" w:eastAsia="微软雅黑" w:hAnsi="微软雅黑" w:cs="微软雅黑" w:hint="eastAsia"/>
          <w:lang w:eastAsia="zh-CN"/>
        </w:rPr>
        <w:t>进一步扩展了这一技术，并将尝试根据您的代码推断哪些库</w:t>
      </w:r>
      <w:r w:rsidRPr="00CC5C18">
        <w:rPr>
          <w:lang w:eastAsia="zh-CN"/>
        </w:rPr>
        <w:t>“</w:t>
      </w:r>
      <w:r>
        <w:rPr>
          <w:rFonts w:ascii="微软雅黑" w:eastAsia="微软雅黑" w:hAnsi="微软雅黑" w:cs="微软雅黑" w:hint="eastAsia"/>
          <w:lang w:eastAsia="zh-CN"/>
        </w:rPr>
        <w:t>g</w:t>
      </w:r>
      <w:r>
        <w:rPr>
          <w:rFonts w:ascii="微软雅黑" w:eastAsia="微软雅黑" w:hAnsi="微软雅黑" w:cs="微软雅黑"/>
          <w:lang w:eastAsia="zh-CN"/>
        </w:rPr>
        <w:t>rab</w:t>
      </w:r>
      <w:r w:rsidRPr="00CC5C18">
        <w:rPr>
          <w:lang w:eastAsia="zh-CN"/>
        </w:rPr>
        <w:t>”</w:t>
      </w:r>
      <w:r w:rsidRPr="00CC5C18">
        <w:rPr>
          <w:rFonts w:ascii="微软雅黑" w:eastAsia="微软雅黑" w:hAnsi="微软雅黑" w:cs="微软雅黑" w:hint="eastAsia"/>
          <w:lang w:eastAsia="zh-CN"/>
        </w:rPr>
        <w:t>。</w:t>
      </w:r>
      <w:r w:rsidRPr="00CC5C18">
        <w:rPr>
          <w:lang w:eastAsia="zh-CN"/>
        </w:rPr>
        <w:t xml:space="preserve"> </w:t>
      </w:r>
      <w:r w:rsidRPr="00CC5C18">
        <w:rPr>
          <w:rFonts w:ascii="微软雅黑" w:eastAsia="微软雅黑" w:hAnsi="微软雅黑" w:cs="微软雅黑" w:hint="eastAsia"/>
          <w:lang w:eastAsia="zh-CN"/>
        </w:rPr>
        <w:t>例如，因为上面的</w:t>
      </w:r>
      <w:r w:rsidRPr="00CC5C18">
        <w:rPr>
          <w:lang w:eastAsia="zh-CN"/>
        </w:rPr>
        <w:t>WebApplication</w:t>
      </w:r>
      <w:r w:rsidRPr="00CC5C18">
        <w:rPr>
          <w:rFonts w:ascii="微软雅黑" w:eastAsia="微软雅黑" w:hAnsi="微软雅黑" w:cs="微软雅黑" w:hint="eastAsia"/>
          <w:lang w:eastAsia="zh-CN"/>
        </w:rPr>
        <w:t>代码使用了</w:t>
      </w:r>
      <w:r w:rsidRPr="00CC5C18">
        <w:rPr>
          <w:lang w:eastAsia="zh-CN"/>
        </w:rPr>
        <w:t>@RestController</w:t>
      </w:r>
      <w:r w:rsidRPr="00CC5C18">
        <w:rPr>
          <w:rFonts w:ascii="微软雅黑" w:eastAsia="微软雅黑" w:hAnsi="微软雅黑" w:cs="微软雅黑" w:hint="eastAsia"/>
          <w:lang w:eastAsia="zh-CN"/>
        </w:rPr>
        <w:t>注解，所以</w:t>
      </w:r>
      <w:r w:rsidRPr="00CC5C18">
        <w:rPr>
          <w:lang w:eastAsia="zh-CN"/>
        </w:rPr>
        <w:t>“Tomcat”</w:t>
      </w:r>
      <w:r w:rsidRPr="00CC5C18">
        <w:rPr>
          <w:rFonts w:ascii="微软雅黑" w:eastAsia="微软雅黑" w:hAnsi="微软雅黑" w:cs="微软雅黑" w:hint="eastAsia"/>
          <w:lang w:eastAsia="zh-CN"/>
        </w:rPr>
        <w:t>和</w:t>
      </w:r>
      <w:r w:rsidRPr="00CC5C18">
        <w:rPr>
          <w:lang w:eastAsia="zh-CN"/>
        </w:rPr>
        <w:t>“Spring MVC”</w:t>
      </w:r>
      <w:r w:rsidRPr="00CC5C18">
        <w:rPr>
          <w:rFonts w:ascii="微软雅黑" w:eastAsia="微软雅黑" w:hAnsi="微软雅黑" w:cs="微软雅黑" w:hint="eastAsia"/>
          <w:lang w:eastAsia="zh-CN"/>
        </w:rPr>
        <w:t>将被抓取。</w:t>
      </w:r>
    </w:p>
    <w:p w:rsidR="005A4D71" w:rsidRDefault="005A4D71">
      <w:pPr>
        <w:pStyle w:val="a3"/>
        <w:rPr>
          <w:sz w:val="19"/>
          <w:lang w:eastAsia="zh-CN"/>
        </w:rPr>
      </w:pPr>
    </w:p>
    <w:p w:rsidR="005A4D71" w:rsidRDefault="00CC5C18">
      <w:pPr>
        <w:pStyle w:val="a3"/>
        <w:ind w:left="120"/>
      </w:pPr>
      <w:r>
        <w:rPr>
          <w:rFonts w:asciiTheme="minorEastAsia" w:eastAsiaTheme="minorEastAsia" w:hAnsiTheme="minorEastAsia" w:hint="eastAsia"/>
          <w:lang w:eastAsia="zh-CN"/>
        </w:rPr>
        <w:t>一下仙姑用作</w:t>
      </w:r>
      <w:r w:rsidR="00475295">
        <w:t xml:space="preserve"> “grab hints”:</w:t>
      </w:r>
    </w:p>
    <w:p w:rsidR="005A4D71" w:rsidRDefault="005A4D71">
      <w:pPr>
        <w:pStyle w:val="a3"/>
        <w:spacing w:before="2"/>
        <w:rPr>
          <w:sz w:val="2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017"/>
        <w:gridCol w:w="5006"/>
      </w:tblGrid>
      <w:tr w:rsidR="005A4D71">
        <w:trPr>
          <w:trHeight w:val="436"/>
        </w:trPr>
        <w:tc>
          <w:tcPr>
            <w:tcW w:w="4017" w:type="dxa"/>
            <w:tcBorders>
              <w:right w:val="nil"/>
            </w:tcBorders>
          </w:tcPr>
          <w:p w:rsidR="005A4D71" w:rsidRDefault="00475295">
            <w:pPr>
              <w:pStyle w:val="TableParagraph"/>
              <w:rPr>
                <w:b/>
                <w:sz w:val="20"/>
              </w:rPr>
            </w:pPr>
            <w:r>
              <w:rPr>
                <w:b/>
                <w:sz w:val="20"/>
              </w:rPr>
              <w:t>Items</w:t>
            </w:r>
          </w:p>
        </w:tc>
        <w:tc>
          <w:tcPr>
            <w:tcW w:w="5006" w:type="dxa"/>
            <w:tcBorders>
              <w:left w:val="nil"/>
            </w:tcBorders>
          </w:tcPr>
          <w:p w:rsidR="005A4D71" w:rsidRDefault="00475295">
            <w:pPr>
              <w:pStyle w:val="TableParagraph"/>
              <w:ind w:left="576"/>
              <w:rPr>
                <w:b/>
                <w:sz w:val="20"/>
              </w:rPr>
            </w:pPr>
            <w:r>
              <w:rPr>
                <w:b/>
                <w:sz w:val="20"/>
              </w:rPr>
              <w:t>Grabs</w:t>
            </w:r>
          </w:p>
        </w:tc>
      </w:tr>
      <w:tr w:rsidR="005A4D71">
        <w:trPr>
          <w:trHeight w:val="997"/>
        </w:trPr>
        <w:tc>
          <w:tcPr>
            <w:tcW w:w="4017" w:type="dxa"/>
            <w:tcBorders>
              <w:right w:val="nil"/>
            </w:tcBorders>
          </w:tcPr>
          <w:p w:rsidR="005A4D71" w:rsidRDefault="00475295">
            <w:pPr>
              <w:pStyle w:val="TableParagraph"/>
              <w:spacing w:line="280" w:lineRule="auto"/>
              <w:ind w:right="739"/>
              <w:rPr>
                <w:rFonts w:ascii="Courier New"/>
                <w:sz w:val="20"/>
              </w:rPr>
            </w:pPr>
            <w:r>
              <w:rPr>
                <w:rFonts w:ascii="Courier New"/>
                <w:sz w:val="20"/>
              </w:rPr>
              <w:t>JdbcTemplate</w:t>
            </w:r>
            <w:r>
              <w:rPr>
                <w:sz w:val="20"/>
              </w:rPr>
              <w:t xml:space="preserve">, </w:t>
            </w:r>
            <w:r>
              <w:rPr>
                <w:rFonts w:ascii="Courier New"/>
                <w:sz w:val="20"/>
              </w:rPr>
              <w:t>NamedParameterJdbcTemplate</w:t>
            </w:r>
            <w:r>
              <w:rPr>
                <w:sz w:val="20"/>
              </w:rPr>
              <w:t xml:space="preserve">, </w:t>
            </w:r>
            <w:r>
              <w:rPr>
                <w:rFonts w:ascii="Courier New"/>
                <w:sz w:val="20"/>
              </w:rPr>
              <w:t>DataSource</w:t>
            </w:r>
          </w:p>
        </w:tc>
        <w:tc>
          <w:tcPr>
            <w:tcW w:w="5006" w:type="dxa"/>
            <w:tcBorders>
              <w:left w:val="nil"/>
            </w:tcBorders>
          </w:tcPr>
          <w:p w:rsidR="005A4D71" w:rsidRDefault="00475295">
            <w:pPr>
              <w:pStyle w:val="TableParagraph"/>
              <w:ind w:left="576"/>
              <w:rPr>
                <w:sz w:val="20"/>
              </w:rPr>
            </w:pPr>
            <w:r>
              <w:rPr>
                <w:sz w:val="20"/>
              </w:rPr>
              <w:t>JDBC Application.</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@EnableJms</w:t>
            </w:r>
          </w:p>
        </w:tc>
        <w:tc>
          <w:tcPr>
            <w:tcW w:w="5006" w:type="dxa"/>
            <w:tcBorders>
              <w:left w:val="nil"/>
            </w:tcBorders>
          </w:tcPr>
          <w:p w:rsidR="005A4D71" w:rsidRDefault="00475295">
            <w:pPr>
              <w:pStyle w:val="TableParagraph"/>
              <w:ind w:left="576"/>
              <w:rPr>
                <w:sz w:val="20"/>
              </w:rPr>
            </w:pPr>
            <w:r>
              <w:rPr>
                <w:sz w:val="20"/>
              </w:rPr>
              <w:t>JMS Application.</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@EnableCaching</w:t>
            </w:r>
          </w:p>
        </w:tc>
        <w:tc>
          <w:tcPr>
            <w:tcW w:w="5006" w:type="dxa"/>
            <w:tcBorders>
              <w:left w:val="nil"/>
            </w:tcBorders>
          </w:tcPr>
          <w:p w:rsidR="005A4D71" w:rsidRDefault="00475295">
            <w:pPr>
              <w:pStyle w:val="TableParagraph"/>
              <w:ind w:left="576"/>
              <w:rPr>
                <w:sz w:val="20"/>
              </w:rPr>
            </w:pPr>
            <w:r>
              <w:rPr>
                <w:sz w:val="20"/>
              </w:rPr>
              <w:t>Caching abstraction.</w:t>
            </w:r>
          </w:p>
        </w:tc>
      </w:tr>
      <w:tr w:rsidR="005A4D71">
        <w:trPr>
          <w:trHeight w:val="878"/>
        </w:trPr>
        <w:tc>
          <w:tcPr>
            <w:tcW w:w="4017" w:type="dxa"/>
            <w:tcBorders>
              <w:right w:val="nil"/>
            </w:tcBorders>
          </w:tcPr>
          <w:p w:rsidR="005A4D71" w:rsidRDefault="00475295">
            <w:pPr>
              <w:pStyle w:val="TableParagraph"/>
              <w:spacing w:before="103"/>
              <w:rPr>
                <w:rFonts w:ascii="Courier New"/>
                <w:sz w:val="20"/>
              </w:rPr>
            </w:pPr>
            <w:r>
              <w:rPr>
                <w:rFonts w:ascii="Courier New"/>
                <w:sz w:val="20"/>
              </w:rPr>
              <w:t>@Test</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@EnableRabbit</w:t>
            </w:r>
          </w:p>
        </w:tc>
        <w:tc>
          <w:tcPr>
            <w:tcW w:w="5006" w:type="dxa"/>
            <w:tcBorders>
              <w:left w:val="nil"/>
            </w:tcBorders>
          </w:tcPr>
          <w:p w:rsidR="005A4D71" w:rsidRDefault="00475295">
            <w:pPr>
              <w:pStyle w:val="TableParagraph"/>
              <w:ind w:left="576"/>
              <w:rPr>
                <w:sz w:val="20"/>
              </w:rPr>
            </w:pPr>
            <w:r>
              <w:rPr>
                <w:sz w:val="20"/>
              </w:rPr>
              <w:t>JUnit.</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RabbitMQ.</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@EnableReactor</w:t>
            </w:r>
          </w:p>
        </w:tc>
        <w:tc>
          <w:tcPr>
            <w:tcW w:w="5006" w:type="dxa"/>
            <w:tcBorders>
              <w:left w:val="nil"/>
            </w:tcBorders>
          </w:tcPr>
          <w:p w:rsidR="005A4D71" w:rsidRDefault="00475295">
            <w:pPr>
              <w:pStyle w:val="TableParagraph"/>
              <w:ind w:left="576"/>
              <w:rPr>
                <w:sz w:val="20"/>
              </w:rPr>
            </w:pPr>
            <w:r>
              <w:rPr>
                <w:sz w:val="20"/>
              </w:rPr>
              <w:t>Project Reactor.</w:t>
            </w:r>
          </w:p>
        </w:tc>
      </w:tr>
      <w:tr w:rsidR="005A4D71">
        <w:trPr>
          <w:trHeight w:val="437"/>
        </w:trPr>
        <w:tc>
          <w:tcPr>
            <w:tcW w:w="4017" w:type="dxa"/>
            <w:tcBorders>
              <w:right w:val="nil"/>
            </w:tcBorders>
          </w:tcPr>
          <w:p w:rsidR="005A4D71" w:rsidRDefault="00475295">
            <w:pPr>
              <w:pStyle w:val="TableParagraph"/>
              <w:rPr>
                <w:rFonts w:ascii="Courier New"/>
                <w:sz w:val="20"/>
              </w:rPr>
            </w:pPr>
            <w:r>
              <w:rPr>
                <w:sz w:val="20"/>
              </w:rPr>
              <w:t xml:space="preserve">extends </w:t>
            </w:r>
            <w:r>
              <w:rPr>
                <w:rFonts w:ascii="Courier New"/>
                <w:sz w:val="20"/>
              </w:rPr>
              <w:t>Specification</w:t>
            </w:r>
          </w:p>
        </w:tc>
        <w:tc>
          <w:tcPr>
            <w:tcW w:w="5006" w:type="dxa"/>
            <w:tcBorders>
              <w:left w:val="nil"/>
            </w:tcBorders>
          </w:tcPr>
          <w:p w:rsidR="005A4D71" w:rsidRDefault="00475295">
            <w:pPr>
              <w:pStyle w:val="TableParagraph"/>
              <w:ind w:left="576"/>
              <w:rPr>
                <w:sz w:val="20"/>
              </w:rPr>
            </w:pPr>
            <w:r>
              <w:rPr>
                <w:sz w:val="20"/>
              </w:rPr>
              <w:t>Spock test.</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@EnableBatchProcessing</w:t>
            </w:r>
          </w:p>
        </w:tc>
        <w:tc>
          <w:tcPr>
            <w:tcW w:w="5006" w:type="dxa"/>
            <w:tcBorders>
              <w:left w:val="nil"/>
            </w:tcBorders>
          </w:tcPr>
          <w:p w:rsidR="005A4D71" w:rsidRDefault="00475295">
            <w:pPr>
              <w:pStyle w:val="TableParagraph"/>
              <w:ind w:left="576"/>
              <w:rPr>
                <w:sz w:val="20"/>
              </w:rPr>
            </w:pPr>
            <w:r>
              <w:rPr>
                <w:sz w:val="20"/>
              </w:rPr>
              <w:t>Spring Batch.</w:t>
            </w:r>
          </w:p>
        </w:tc>
      </w:tr>
      <w:tr w:rsidR="005A4D71">
        <w:trPr>
          <w:trHeight w:val="716"/>
        </w:trPr>
        <w:tc>
          <w:tcPr>
            <w:tcW w:w="4017" w:type="dxa"/>
            <w:tcBorders>
              <w:right w:val="nil"/>
            </w:tcBorders>
          </w:tcPr>
          <w:p w:rsidR="005A4D71" w:rsidRDefault="00475295">
            <w:pPr>
              <w:pStyle w:val="TableParagraph"/>
              <w:spacing w:before="103" w:line="297" w:lineRule="auto"/>
              <w:ind w:right="794"/>
              <w:rPr>
                <w:rFonts w:ascii="Courier New"/>
                <w:sz w:val="20"/>
              </w:rPr>
            </w:pPr>
            <w:r>
              <w:rPr>
                <w:rFonts w:ascii="Courier New"/>
                <w:sz w:val="20"/>
              </w:rPr>
              <w:t>@MessageEndpoint @EnableIntegrationPatterns</w:t>
            </w:r>
          </w:p>
        </w:tc>
        <w:tc>
          <w:tcPr>
            <w:tcW w:w="5006" w:type="dxa"/>
            <w:tcBorders>
              <w:left w:val="nil"/>
            </w:tcBorders>
          </w:tcPr>
          <w:p w:rsidR="005A4D71" w:rsidRDefault="00475295">
            <w:pPr>
              <w:pStyle w:val="TableParagraph"/>
              <w:ind w:left="576"/>
              <w:rPr>
                <w:sz w:val="20"/>
              </w:rPr>
            </w:pPr>
            <w:r>
              <w:rPr>
                <w:sz w:val="20"/>
              </w:rPr>
              <w:t>Spring Integration.</w:t>
            </w:r>
          </w:p>
        </w:tc>
      </w:tr>
      <w:tr w:rsidR="005A4D71">
        <w:trPr>
          <w:trHeight w:val="1159"/>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@EnableDeviceResolver</w:t>
            </w:r>
          </w:p>
          <w:p w:rsidR="005A4D71" w:rsidRDefault="005A4D71">
            <w:pPr>
              <w:pStyle w:val="TableParagraph"/>
              <w:spacing w:before="8"/>
              <w:ind w:left="0"/>
              <w:rPr>
                <w:sz w:val="18"/>
              </w:rPr>
            </w:pPr>
          </w:p>
          <w:p w:rsidR="005A4D71" w:rsidRDefault="00475295">
            <w:pPr>
              <w:pStyle w:val="TableParagraph"/>
              <w:spacing w:before="0" w:line="297" w:lineRule="auto"/>
              <w:ind w:right="739"/>
              <w:rPr>
                <w:rFonts w:ascii="Courier New"/>
                <w:sz w:val="20"/>
              </w:rPr>
            </w:pPr>
            <w:r>
              <w:rPr>
                <w:rFonts w:ascii="Courier New"/>
                <w:sz w:val="20"/>
              </w:rPr>
              <w:t>@Controller</w:t>
            </w:r>
            <w:r>
              <w:rPr>
                <w:rFonts w:ascii="Courier New"/>
                <w:spacing w:val="-65"/>
                <w:sz w:val="20"/>
              </w:rPr>
              <w:t xml:space="preserve"> </w:t>
            </w:r>
            <w:r>
              <w:rPr>
                <w:rFonts w:ascii="Courier New"/>
                <w:sz w:val="20"/>
              </w:rPr>
              <w:t>@RestController @EnableWebMvc</w:t>
            </w:r>
          </w:p>
        </w:tc>
        <w:tc>
          <w:tcPr>
            <w:tcW w:w="5006" w:type="dxa"/>
            <w:tcBorders>
              <w:left w:val="nil"/>
            </w:tcBorders>
          </w:tcPr>
          <w:p w:rsidR="005A4D71" w:rsidRDefault="00475295">
            <w:pPr>
              <w:pStyle w:val="TableParagraph"/>
              <w:ind w:left="576"/>
              <w:rPr>
                <w:sz w:val="20"/>
              </w:rPr>
            </w:pPr>
            <w:r>
              <w:rPr>
                <w:sz w:val="20"/>
              </w:rPr>
              <w:t>Spring Mobile.</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Spring MVC + Embedded Tomcat.</w:t>
            </w:r>
          </w:p>
        </w:tc>
      </w:tr>
      <w:tr w:rsidR="005A4D71">
        <w:trPr>
          <w:trHeight w:val="879"/>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@EnableWebSecurity</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@EnableTransactionManagement</w:t>
            </w:r>
          </w:p>
        </w:tc>
        <w:tc>
          <w:tcPr>
            <w:tcW w:w="5006" w:type="dxa"/>
            <w:tcBorders>
              <w:left w:val="nil"/>
            </w:tcBorders>
          </w:tcPr>
          <w:p w:rsidR="005A4D71" w:rsidRDefault="00475295">
            <w:pPr>
              <w:pStyle w:val="TableParagraph"/>
              <w:ind w:left="576"/>
              <w:rPr>
                <w:sz w:val="20"/>
              </w:rPr>
            </w:pPr>
            <w:r>
              <w:rPr>
                <w:sz w:val="20"/>
              </w:rPr>
              <w:t>Spring Security.</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Spring Transaction Management.</w:t>
            </w:r>
          </w:p>
        </w:tc>
      </w:tr>
    </w:tbl>
    <w:p w:rsidR="005A4D71" w:rsidRDefault="005A4D71">
      <w:pPr>
        <w:pStyle w:val="a3"/>
        <w:spacing w:before="3"/>
        <w:rPr>
          <w:sz w:val="26"/>
        </w:rPr>
      </w:pPr>
    </w:p>
    <w:p w:rsidR="005A4D71" w:rsidRPr="00CC5C18" w:rsidRDefault="00297392" w:rsidP="00CC5C18">
      <w:pPr>
        <w:ind w:left="255"/>
        <w:rPr>
          <w:b/>
          <w:sz w:val="20"/>
        </w:rPr>
      </w:pPr>
      <w:r>
        <w:pict>
          <v:line id="_x0000_s4128" style="position:absolute;left:0;text-align:left;z-index:251760128;mso-position-horizontal-relative:page" from="73.4pt,-.2pt" to="73.4pt,52.05pt" strokecolor="#5c5c4e">
            <w10:wrap anchorx="page"/>
          </v:line>
        </w:pict>
      </w:r>
      <w:r w:rsidR="00475295">
        <w:rPr>
          <w:b/>
          <w:sz w:val="20"/>
        </w:rPr>
        <w:t>Tip</w:t>
      </w:r>
    </w:p>
    <w:p w:rsidR="005A4D71" w:rsidRDefault="00CC5C18" w:rsidP="00CC5C18">
      <w:pPr>
        <w:pStyle w:val="a3"/>
        <w:spacing w:line="271" w:lineRule="auto"/>
        <w:ind w:left="255" w:right="1836"/>
      </w:pPr>
      <w:r w:rsidRPr="00CC5C18">
        <w:rPr>
          <w:rFonts w:ascii="微软雅黑" w:eastAsia="微软雅黑" w:hAnsi="微软雅黑" w:cs="微软雅黑" w:hint="eastAsia"/>
        </w:rPr>
        <w:t>请参阅</w:t>
      </w:r>
      <w:r w:rsidRPr="00CC5C18">
        <w:t>Spring Boot CLI</w:t>
      </w:r>
      <w:r w:rsidRPr="00CC5C18">
        <w:rPr>
          <w:rFonts w:ascii="微软雅黑" w:eastAsia="微软雅黑" w:hAnsi="微软雅黑" w:cs="微软雅黑" w:hint="eastAsia"/>
        </w:rPr>
        <w:t>源代码中</w:t>
      </w:r>
      <w:hyperlink r:id="rId400">
        <w:r>
          <w:rPr>
            <w:rFonts w:ascii="Courier New"/>
            <w:color w:val="204060"/>
            <w:u w:val="single" w:color="204060"/>
          </w:rPr>
          <w:t>CompilerAutoConfiguration</w:t>
        </w:r>
        <w:r>
          <w:rPr>
            <w:rFonts w:ascii="Courier New"/>
            <w:color w:val="204060"/>
          </w:rPr>
          <w:t xml:space="preserve"> </w:t>
        </w:r>
      </w:hyperlink>
      <w:r w:rsidRPr="00CC5C18">
        <w:rPr>
          <w:rFonts w:ascii="微软雅黑" w:eastAsia="微软雅黑" w:hAnsi="微软雅黑" w:cs="微软雅黑" w:hint="eastAsia"/>
        </w:rPr>
        <w:t>的子类，以了解如何应用自定义。</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780" w:name="Deduced_“grab”_coordinates"/>
      <w:bookmarkStart w:id="781" w:name="_bookmark394"/>
      <w:bookmarkEnd w:id="780"/>
      <w:bookmarkEnd w:id="781"/>
      <w:r>
        <w:t>Deduced “grab” coordinates</w:t>
      </w:r>
    </w:p>
    <w:p w:rsidR="005A4D71" w:rsidRDefault="005A4D71">
      <w:pPr>
        <w:pStyle w:val="a3"/>
        <w:spacing w:before="1"/>
        <w:rPr>
          <w:b/>
          <w:sz w:val="25"/>
        </w:rPr>
      </w:pPr>
    </w:p>
    <w:p w:rsidR="005A4D71" w:rsidRDefault="00CC5C18" w:rsidP="00CC5C18">
      <w:pPr>
        <w:pStyle w:val="a3"/>
        <w:spacing w:line="283" w:lineRule="auto"/>
        <w:ind w:left="120" w:right="1436"/>
        <w:jc w:val="both"/>
      </w:pPr>
      <w:r w:rsidRPr="00CC5C18">
        <w:t>Spring Boot</w:t>
      </w:r>
      <w:r w:rsidRPr="00CC5C18">
        <w:rPr>
          <w:rFonts w:ascii="微软雅黑" w:eastAsia="微软雅黑" w:hAnsi="微软雅黑" w:cs="微软雅黑" w:hint="eastAsia"/>
        </w:rPr>
        <w:t>通过允许你指定一个没有组或者版本的依赖，例如</w:t>
      </w:r>
      <w:r w:rsidRPr="00CC5C18">
        <w:t>@Grab</w:t>
      </w:r>
      <w:r w:rsidRPr="00CC5C18">
        <w:rPr>
          <w:rFonts w:ascii="微软雅黑" w:eastAsia="微软雅黑" w:hAnsi="微软雅黑" w:cs="微软雅黑" w:hint="eastAsia"/>
        </w:rPr>
        <w:t>（</w:t>
      </w:r>
      <w:r w:rsidRPr="00CC5C18">
        <w:t>'freemarker'</w:t>
      </w:r>
      <w:r w:rsidRPr="00CC5C18">
        <w:rPr>
          <w:rFonts w:ascii="微软雅黑" w:eastAsia="微软雅黑" w:hAnsi="微软雅黑" w:cs="微软雅黑" w:hint="eastAsia"/>
        </w:rPr>
        <w:t>）来扩展</w:t>
      </w:r>
      <w:r w:rsidRPr="00CC5C18">
        <w:t>Groovy</w:t>
      </w:r>
      <w:r w:rsidRPr="00CC5C18">
        <w:rPr>
          <w:rFonts w:ascii="微软雅黑" w:eastAsia="微软雅黑" w:hAnsi="微软雅黑" w:cs="微软雅黑" w:hint="eastAsia"/>
        </w:rPr>
        <w:t>的标准</w:t>
      </w:r>
      <w:r w:rsidRPr="00CC5C18">
        <w:t>@Grab</w:t>
      </w:r>
      <w:r w:rsidRPr="00CC5C18">
        <w:rPr>
          <w:rFonts w:ascii="微软雅黑" w:eastAsia="微软雅黑" w:hAnsi="微软雅黑" w:cs="微软雅黑" w:hint="eastAsia"/>
        </w:rPr>
        <w:t>支持。</w:t>
      </w:r>
      <w:r w:rsidRPr="00CC5C18">
        <w:t xml:space="preserve"> </w:t>
      </w:r>
      <w:r w:rsidRPr="00CC5C18">
        <w:rPr>
          <w:rFonts w:ascii="微软雅黑" w:eastAsia="微软雅黑" w:hAnsi="微软雅黑" w:cs="微软雅黑" w:hint="eastAsia"/>
          <w:lang w:eastAsia="zh-CN"/>
        </w:rPr>
        <w:t>这将会参考</w:t>
      </w:r>
      <w:r w:rsidRPr="00CC5C18">
        <w:rPr>
          <w:lang w:eastAsia="zh-CN"/>
        </w:rPr>
        <w:t>Spring Boot</w:t>
      </w:r>
      <w:r w:rsidRPr="00CC5C18">
        <w:rPr>
          <w:rFonts w:ascii="微软雅黑" w:eastAsia="微软雅黑" w:hAnsi="微软雅黑" w:cs="微软雅黑" w:hint="eastAsia"/>
          <w:lang w:eastAsia="zh-CN"/>
        </w:rPr>
        <w:t>的默认依赖元数据来推断</w:t>
      </w:r>
      <w:r>
        <w:rPr>
          <w:lang w:eastAsia="zh-CN"/>
        </w:rPr>
        <w:t>artifact’s</w:t>
      </w:r>
      <w:r w:rsidRPr="00CC5C18">
        <w:rPr>
          <w:rFonts w:ascii="微软雅黑" w:eastAsia="微软雅黑" w:hAnsi="微软雅黑" w:cs="微软雅黑" w:hint="eastAsia"/>
          <w:lang w:eastAsia="zh-CN"/>
        </w:rPr>
        <w:t>的组和版本。</w:t>
      </w:r>
      <w:r w:rsidRPr="00CC5C18">
        <w:rPr>
          <w:lang w:eastAsia="zh-CN"/>
        </w:rPr>
        <w:t xml:space="preserve"> </w:t>
      </w:r>
      <w:r w:rsidRPr="00CC5C18">
        <w:rPr>
          <w:rFonts w:ascii="微软雅黑" w:eastAsia="微软雅黑" w:hAnsi="微软雅黑" w:cs="微软雅黑" w:hint="eastAsia"/>
          <w:lang w:eastAsia="zh-CN"/>
        </w:rPr>
        <w:t>请注意，默认元数据与您所使用的</w:t>
      </w:r>
      <w:r w:rsidRPr="00CC5C18">
        <w:rPr>
          <w:lang w:eastAsia="zh-CN"/>
        </w:rPr>
        <w:t>CLI</w:t>
      </w:r>
      <w:r w:rsidRPr="00CC5C18">
        <w:rPr>
          <w:rFonts w:ascii="微软雅黑" w:eastAsia="微软雅黑" w:hAnsi="微软雅黑" w:cs="微软雅黑" w:hint="eastAsia"/>
          <w:lang w:eastAsia="zh-CN"/>
        </w:rPr>
        <w:t>版本相关联</w:t>
      </w:r>
      <w:r w:rsidRPr="00CC5C18">
        <w:rPr>
          <w:lang w:eastAsia="zh-CN"/>
        </w:rPr>
        <w:t xml:space="preserve"> - </w:t>
      </w:r>
      <w:r w:rsidRPr="00CC5C18">
        <w:rPr>
          <w:rFonts w:ascii="微软雅黑" w:eastAsia="微软雅黑" w:hAnsi="微软雅黑" w:cs="微软雅黑" w:hint="eastAsia"/>
          <w:lang w:eastAsia="zh-CN"/>
        </w:rPr>
        <w:t>只有当您移至</w:t>
      </w:r>
      <w:r w:rsidRPr="00CC5C18">
        <w:rPr>
          <w:lang w:eastAsia="zh-CN"/>
        </w:rPr>
        <w:t>CLI</w:t>
      </w:r>
      <w:r w:rsidRPr="00CC5C18">
        <w:rPr>
          <w:rFonts w:ascii="微软雅黑" w:eastAsia="微软雅黑" w:hAnsi="微软雅黑" w:cs="微软雅黑" w:hint="eastAsia"/>
          <w:lang w:eastAsia="zh-CN"/>
        </w:rPr>
        <w:t>的新版本时，才会更改默认元数据，从而使您可以控制何时版本的依赖关系可能会发生变化。</w:t>
      </w:r>
      <w:r w:rsidRPr="00CC5C18">
        <w:rPr>
          <w:lang w:eastAsia="zh-CN"/>
        </w:rPr>
        <w:t xml:space="preserve"> </w:t>
      </w:r>
      <w:r w:rsidRPr="00CC5C18">
        <w:rPr>
          <w:rFonts w:ascii="微软雅黑" w:eastAsia="微软雅黑" w:hAnsi="微软雅黑" w:cs="微软雅黑" w:hint="eastAsia"/>
          <w:lang w:eastAsia="zh-CN"/>
        </w:rPr>
        <w:t>显示默认元数据中包含的依赖关系及其版本的表可以在附录</w:t>
      </w:r>
      <w:r>
        <w:rPr>
          <w:rFonts w:ascii="微软雅黑" w:eastAsia="微软雅黑" w:hAnsi="微软雅黑" w:cs="微软雅黑" w:hint="eastAsia"/>
          <w:lang w:eastAsia="zh-CN"/>
        </w:rPr>
        <w:t>(</w:t>
      </w:r>
      <w:hyperlink w:anchor="_bookmark607" w:history="1">
        <w:r>
          <w:rPr>
            <w:color w:val="204060"/>
            <w:u w:val="single" w:color="204060"/>
          </w:rPr>
          <w:t>appendix</w:t>
        </w:r>
      </w:hyperlink>
      <w:r>
        <w:rPr>
          <w:rFonts w:ascii="微软雅黑" w:eastAsia="微软雅黑" w:hAnsi="微软雅黑" w:cs="微软雅黑" w:hint="eastAsia"/>
          <w:lang w:eastAsia="zh-CN"/>
        </w:rPr>
        <w:t>)</w:t>
      </w:r>
      <w:r w:rsidRPr="00CC5C18">
        <w:rPr>
          <w:rFonts w:ascii="微软雅黑" w:eastAsia="微软雅黑" w:hAnsi="微软雅黑" w:cs="微软雅黑" w:hint="eastAsia"/>
          <w:lang w:eastAsia="zh-CN"/>
        </w:rPr>
        <w:t>中找到。</w:t>
      </w:r>
    </w:p>
    <w:p w:rsidR="005A4D71" w:rsidRDefault="005A4D71">
      <w:pPr>
        <w:pStyle w:val="a3"/>
        <w:spacing w:before="3"/>
        <w:rPr>
          <w:sz w:val="21"/>
        </w:rPr>
      </w:pPr>
    </w:p>
    <w:p w:rsidR="005A4D71" w:rsidRDefault="00475295">
      <w:pPr>
        <w:pStyle w:val="3"/>
      </w:pPr>
      <w:bookmarkStart w:id="782" w:name="Default_import_statements"/>
      <w:bookmarkStart w:id="783" w:name="_bookmark395"/>
      <w:bookmarkEnd w:id="782"/>
      <w:bookmarkEnd w:id="783"/>
      <w:r>
        <w:t>Default import statements</w:t>
      </w:r>
    </w:p>
    <w:p w:rsidR="005A4D71" w:rsidRDefault="005A4D71">
      <w:pPr>
        <w:pStyle w:val="a3"/>
        <w:spacing w:before="2"/>
        <w:rPr>
          <w:b/>
          <w:sz w:val="25"/>
        </w:rPr>
      </w:pPr>
    </w:p>
    <w:p w:rsidR="005A4D71" w:rsidRDefault="00CC5C18" w:rsidP="00CC5C18">
      <w:pPr>
        <w:pStyle w:val="a3"/>
        <w:spacing w:line="271" w:lineRule="auto"/>
        <w:ind w:left="120" w:right="1437"/>
        <w:jc w:val="both"/>
      </w:pPr>
      <w:r w:rsidRPr="00CC5C18">
        <w:rPr>
          <w:rFonts w:ascii="微软雅黑" w:eastAsia="微软雅黑" w:hAnsi="微软雅黑" w:cs="微软雅黑" w:hint="eastAsia"/>
          <w:lang w:eastAsia="zh-CN"/>
        </w:rPr>
        <w:t>为了减少</w:t>
      </w:r>
      <w:r w:rsidRPr="00CC5C18">
        <w:rPr>
          <w:lang w:eastAsia="zh-CN"/>
        </w:rPr>
        <w:t>Groovy</w:t>
      </w:r>
      <w:r w:rsidRPr="00CC5C18">
        <w:rPr>
          <w:rFonts w:ascii="微软雅黑" w:eastAsia="微软雅黑" w:hAnsi="微软雅黑" w:cs="微软雅黑" w:hint="eastAsia"/>
          <w:lang w:eastAsia="zh-CN"/>
        </w:rPr>
        <w:t>代码的大小，会自动包含几个</w:t>
      </w:r>
      <w:r w:rsidRPr="00CC5C18">
        <w:rPr>
          <w:lang w:eastAsia="zh-CN"/>
        </w:rPr>
        <w:t>import</w:t>
      </w:r>
      <w:r w:rsidRPr="00CC5C18">
        <w:rPr>
          <w:rFonts w:ascii="微软雅黑" w:eastAsia="微软雅黑" w:hAnsi="微软雅黑" w:cs="微软雅黑" w:hint="eastAsia"/>
          <w:lang w:eastAsia="zh-CN"/>
        </w:rPr>
        <w:t>语句。</w:t>
      </w:r>
      <w:r w:rsidRPr="00CC5C18">
        <w:rPr>
          <w:lang w:eastAsia="zh-CN"/>
        </w:rPr>
        <w:t xml:space="preserve"> </w:t>
      </w:r>
      <w:r w:rsidRPr="00CC5C18">
        <w:rPr>
          <w:rFonts w:ascii="微软雅黑" w:eastAsia="微软雅黑" w:hAnsi="微软雅黑" w:cs="微软雅黑" w:hint="eastAsia"/>
        </w:rPr>
        <w:t>注意上面的例子是如何引用</w:t>
      </w:r>
      <w:r w:rsidRPr="00CC5C18">
        <w:t>@Component</w:t>
      </w:r>
      <w:r w:rsidRPr="00CC5C18">
        <w:rPr>
          <w:rFonts w:ascii="微软雅黑" w:eastAsia="微软雅黑" w:hAnsi="微软雅黑" w:cs="微软雅黑" w:hint="eastAsia"/>
        </w:rPr>
        <w:t>，</w:t>
      </w:r>
      <w:r w:rsidRPr="00CC5C18">
        <w:t>@RestController</w:t>
      </w:r>
      <w:r w:rsidRPr="00CC5C18">
        <w:rPr>
          <w:rFonts w:ascii="微软雅黑" w:eastAsia="微软雅黑" w:hAnsi="微软雅黑" w:cs="微软雅黑" w:hint="eastAsia"/>
        </w:rPr>
        <w:t>和</w:t>
      </w:r>
      <w:r w:rsidRPr="00CC5C18">
        <w:t>@RequestMapping</w:t>
      </w:r>
      <w:r w:rsidRPr="00CC5C18">
        <w:rPr>
          <w:rFonts w:ascii="微软雅黑" w:eastAsia="微软雅黑" w:hAnsi="微软雅黑" w:cs="微软雅黑" w:hint="eastAsia"/>
        </w:rPr>
        <w:t>而不需要使用</w:t>
      </w:r>
      <w:r>
        <w:t>fully-qualified</w:t>
      </w:r>
      <w:r w:rsidRPr="00CC5C18">
        <w:rPr>
          <w:rFonts w:ascii="微软雅黑" w:eastAsia="微软雅黑" w:hAnsi="微软雅黑" w:cs="微软雅黑" w:hint="eastAsia"/>
        </w:rPr>
        <w:t>的名称或</w:t>
      </w:r>
      <w:r>
        <w:rPr>
          <w:rFonts w:ascii="Courier New"/>
        </w:rPr>
        <w:t>import</w:t>
      </w:r>
      <w:r w:rsidRPr="00CC5C18">
        <w:rPr>
          <w:rFonts w:ascii="微软雅黑" w:eastAsia="微软雅黑" w:hAnsi="微软雅黑" w:cs="微软雅黑" w:hint="eastAsia"/>
        </w:rPr>
        <w:t>语句。</w:t>
      </w:r>
    </w:p>
    <w:p w:rsidR="005A4D71" w:rsidRDefault="005A4D71">
      <w:pPr>
        <w:pStyle w:val="a3"/>
        <w:spacing w:before="7"/>
        <w:rPr>
          <w:sz w:val="18"/>
        </w:rPr>
      </w:pPr>
    </w:p>
    <w:p w:rsidR="005A4D71" w:rsidRDefault="00297392">
      <w:pPr>
        <w:spacing w:before="93"/>
        <w:ind w:left="255"/>
        <w:rPr>
          <w:b/>
          <w:sz w:val="20"/>
          <w:lang w:eastAsia="zh-CN"/>
        </w:rPr>
      </w:pPr>
      <w:r>
        <w:pict>
          <v:line id="_x0000_s4127" style="position:absolute;left:0;text-align:left;z-index:251763200;mso-position-horizontal-relative:page" from="73.4pt,4.45pt" to="73.4pt,57.85pt" strokecolor="#5c5c4e">
            <w10:wrap anchorx="page"/>
          </v:line>
        </w:pict>
      </w:r>
      <w:r w:rsidR="00475295">
        <w:rPr>
          <w:b/>
          <w:sz w:val="20"/>
          <w:lang w:eastAsia="zh-CN"/>
        </w:rPr>
        <w:t>Tip</w:t>
      </w:r>
    </w:p>
    <w:p w:rsidR="005A4D71" w:rsidRDefault="005A4D71">
      <w:pPr>
        <w:pStyle w:val="a3"/>
        <w:spacing w:before="1"/>
        <w:rPr>
          <w:b/>
          <w:sz w:val="24"/>
          <w:lang w:eastAsia="zh-CN"/>
        </w:rPr>
      </w:pPr>
    </w:p>
    <w:p w:rsidR="005A4D71" w:rsidRDefault="00CC5C18">
      <w:pPr>
        <w:pStyle w:val="a3"/>
        <w:spacing w:before="1" w:line="271" w:lineRule="auto"/>
        <w:ind w:left="255" w:right="1825"/>
        <w:rPr>
          <w:lang w:eastAsia="zh-CN"/>
        </w:rPr>
      </w:pPr>
      <w:r w:rsidRPr="00CC5C18">
        <w:rPr>
          <w:rFonts w:ascii="微软雅黑" w:eastAsia="微软雅黑" w:hAnsi="微软雅黑" w:cs="微软雅黑" w:hint="eastAsia"/>
          <w:lang w:eastAsia="zh-CN"/>
        </w:rPr>
        <w:t>许多</w:t>
      </w:r>
      <w:r w:rsidRPr="00CC5C18">
        <w:rPr>
          <w:lang w:eastAsia="zh-CN"/>
        </w:rPr>
        <w:t>Spring</w:t>
      </w:r>
      <w:r w:rsidRPr="00CC5C18">
        <w:rPr>
          <w:rFonts w:ascii="微软雅黑" w:eastAsia="微软雅黑" w:hAnsi="微软雅黑" w:cs="微软雅黑" w:hint="eastAsia"/>
          <w:lang w:eastAsia="zh-CN"/>
        </w:rPr>
        <w:t>注解将不使用</w:t>
      </w:r>
      <w:r w:rsidRPr="00CC5C18">
        <w:rPr>
          <w:lang w:eastAsia="zh-CN"/>
        </w:rPr>
        <w:t>import</w:t>
      </w:r>
      <w:r w:rsidRPr="00CC5C18">
        <w:rPr>
          <w:rFonts w:ascii="微软雅黑" w:eastAsia="微软雅黑" w:hAnsi="微软雅黑" w:cs="微软雅黑" w:hint="eastAsia"/>
          <w:lang w:eastAsia="zh-CN"/>
        </w:rPr>
        <w:t>语句。</w:t>
      </w:r>
      <w:r w:rsidRPr="00CC5C18">
        <w:rPr>
          <w:lang w:eastAsia="zh-CN"/>
        </w:rPr>
        <w:t xml:space="preserve"> </w:t>
      </w:r>
      <w:r w:rsidRPr="00CC5C18">
        <w:rPr>
          <w:rFonts w:ascii="微软雅黑" w:eastAsia="微软雅黑" w:hAnsi="微软雅黑" w:cs="微软雅黑" w:hint="eastAsia"/>
          <w:lang w:eastAsia="zh-CN"/>
        </w:rPr>
        <w:t>尝试运行您的应用程序以查看添加导入之前的失败。</w:t>
      </w:r>
    </w:p>
    <w:p w:rsidR="005A4D71" w:rsidRDefault="005A4D71">
      <w:pPr>
        <w:pStyle w:val="a3"/>
        <w:spacing w:before="1"/>
        <w:rPr>
          <w:sz w:val="28"/>
          <w:lang w:eastAsia="zh-CN"/>
        </w:rPr>
      </w:pPr>
    </w:p>
    <w:p w:rsidR="005A4D71" w:rsidRDefault="00475295">
      <w:pPr>
        <w:pStyle w:val="3"/>
      </w:pPr>
      <w:bookmarkStart w:id="784" w:name="Automatic_main_method"/>
      <w:bookmarkStart w:id="785" w:name="_bookmark396"/>
      <w:bookmarkEnd w:id="784"/>
      <w:bookmarkEnd w:id="785"/>
      <w:r>
        <w:t>Automatic main method</w:t>
      </w:r>
    </w:p>
    <w:p w:rsidR="005A4D71" w:rsidRDefault="005A4D71">
      <w:pPr>
        <w:pStyle w:val="a3"/>
        <w:spacing w:before="1"/>
        <w:rPr>
          <w:b/>
          <w:sz w:val="25"/>
        </w:rPr>
      </w:pPr>
    </w:p>
    <w:p w:rsidR="005A4D71" w:rsidRDefault="00CC5C18" w:rsidP="0071497C">
      <w:pPr>
        <w:pStyle w:val="a3"/>
        <w:spacing w:line="271" w:lineRule="auto"/>
        <w:ind w:left="120" w:right="1437"/>
        <w:jc w:val="both"/>
      </w:pPr>
      <w:r w:rsidRPr="00CC5C18">
        <w:rPr>
          <w:rFonts w:ascii="微软雅黑" w:eastAsia="微软雅黑" w:hAnsi="微软雅黑" w:cs="微软雅黑" w:hint="eastAsia"/>
        </w:rPr>
        <w:t>与等效的</w:t>
      </w:r>
      <w:r w:rsidRPr="00CC5C18">
        <w:t>Java</w:t>
      </w:r>
      <w:r w:rsidRPr="00CC5C18">
        <w:rPr>
          <w:rFonts w:ascii="微软雅黑" w:eastAsia="微软雅黑" w:hAnsi="微软雅黑" w:cs="微软雅黑" w:hint="eastAsia"/>
        </w:rPr>
        <w:t>应用程序不同，您不需要在</w:t>
      </w:r>
      <w:r w:rsidRPr="00CC5C18">
        <w:t>Groovy</w:t>
      </w:r>
      <w:r w:rsidRPr="00CC5C18">
        <w:rPr>
          <w:rFonts w:ascii="微软雅黑" w:eastAsia="微软雅黑" w:hAnsi="微软雅黑" w:cs="微软雅黑" w:hint="eastAsia"/>
        </w:rPr>
        <w:t>脚本中包含公共静态</w:t>
      </w:r>
      <w:r w:rsidRPr="00CC5C18">
        <w:t>void main</w:t>
      </w:r>
      <w:r w:rsidRPr="00CC5C18">
        <w:rPr>
          <w:rFonts w:ascii="微软雅黑" w:eastAsia="微软雅黑" w:hAnsi="微软雅黑" w:cs="微软雅黑" w:hint="eastAsia"/>
        </w:rPr>
        <w:t>（</w:t>
      </w:r>
      <w:r w:rsidRPr="00CC5C18">
        <w:t>String [] args</w:t>
      </w:r>
      <w:r w:rsidRPr="00CC5C18">
        <w:rPr>
          <w:rFonts w:ascii="微软雅黑" w:eastAsia="微软雅黑" w:hAnsi="微软雅黑" w:cs="微软雅黑" w:hint="eastAsia"/>
        </w:rPr>
        <w:t>）方法。</w:t>
      </w:r>
      <w:r w:rsidRPr="00CC5C18">
        <w:t xml:space="preserve"> SpringApplication</w:t>
      </w:r>
      <w:r w:rsidRPr="00CC5C18">
        <w:rPr>
          <w:rFonts w:ascii="微软雅黑" w:eastAsia="微软雅黑" w:hAnsi="微软雅黑" w:cs="微软雅黑" w:hint="eastAsia"/>
        </w:rPr>
        <w:t>是自动创建的，编译代码充当源代码。</w:t>
      </w:r>
    </w:p>
    <w:p w:rsidR="005A4D71" w:rsidRDefault="005A4D71">
      <w:pPr>
        <w:pStyle w:val="a3"/>
        <w:spacing w:before="6"/>
      </w:pPr>
    </w:p>
    <w:p w:rsidR="005A4D71" w:rsidRDefault="00475295">
      <w:pPr>
        <w:pStyle w:val="3"/>
      </w:pPr>
      <w:bookmarkStart w:id="786" w:name="Custom_dependency_management"/>
      <w:bookmarkStart w:id="787" w:name="_bookmark397"/>
      <w:bookmarkEnd w:id="786"/>
      <w:bookmarkEnd w:id="787"/>
      <w:r>
        <w:t>Custom dependency management</w:t>
      </w:r>
    </w:p>
    <w:p w:rsidR="005A4D71" w:rsidRDefault="005A4D71">
      <w:pPr>
        <w:pStyle w:val="a3"/>
        <w:spacing w:before="1"/>
        <w:rPr>
          <w:b/>
          <w:sz w:val="25"/>
        </w:rPr>
      </w:pPr>
    </w:p>
    <w:p w:rsidR="005A4D71" w:rsidRDefault="0071497C" w:rsidP="0071497C">
      <w:pPr>
        <w:pStyle w:val="a3"/>
        <w:spacing w:line="271" w:lineRule="auto"/>
        <w:ind w:left="120" w:right="1436"/>
        <w:jc w:val="both"/>
      </w:pPr>
      <w:r w:rsidRPr="0071497C">
        <w:rPr>
          <w:rFonts w:ascii="微软雅黑" w:eastAsia="微软雅黑" w:hAnsi="微软雅黑" w:cs="微软雅黑" w:hint="eastAsia"/>
        </w:rPr>
        <w:t>默认情况下，</w:t>
      </w:r>
      <w:r w:rsidRPr="0071497C">
        <w:t>CLI</w:t>
      </w:r>
      <w:r w:rsidRPr="0071497C">
        <w:rPr>
          <w:rFonts w:ascii="微软雅黑" w:eastAsia="微软雅黑" w:hAnsi="微软雅黑" w:cs="微软雅黑" w:hint="eastAsia"/>
        </w:rPr>
        <w:t>在解析</w:t>
      </w:r>
      <w:r w:rsidRPr="0071497C">
        <w:t>@Grab</w:t>
      </w:r>
      <w:r w:rsidRPr="0071497C">
        <w:rPr>
          <w:rFonts w:ascii="微软雅黑" w:eastAsia="微软雅黑" w:hAnsi="微软雅黑" w:cs="微软雅黑" w:hint="eastAsia"/>
        </w:rPr>
        <w:t>依赖项时使用在</w:t>
      </w:r>
      <w:r w:rsidRPr="0071497C">
        <w:t>spring-boot-dependencies</w:t>
      </w:r>
      <w:r w:rsidRPr="0071497C">
        <w:rPr>
          <w:rFonts w:ascii="微软雅黑" w:eastAsia="微软雅黑" w:hAnsi="微软雅黑" w:cs="微软雅黑" w:hint="eastAsia"/>
        </w:rPr>
        <w:t>中声明的依赖项管理。</w:t>
      </w:r>
      <w:r w:rsidRPr="0071497C">
        <w:t xml:space="preserve"> </w:t>
      </w:r>
      <w:r w:rsidRPr="0071497C">
        <w:rPr>
          <w:rFonts w:ascii="微软雅黑" w:eastAsia="微软雅黑" w:hAnsi="微软雅黑" w:cs="微软雅黑" w:hint="eastAsia"/>
        </w:rPr>
        <w:t>可以使用</w:t>
      </w:r>
      <w:r w:rsidRPr="0071497C">
        <w:t>@DependencyManagementBom</w:t>
      </w:r>
      <w:r w:rsidRPr="0071497C">
        <w:rPr>
          <w:rFonts w:ascii="微软雅黑" w:eastAsia="微软雅黑" w:hAnsi="微软雅黑" w:cs="微软雅黑" w:hint="eastAsia"/>
        </w:rPr>
        <w:t>注释来配置其他依赖项管理，这将重写默认的依赖项管理。</w:t>
      </w:r>
      <w:r w:rsidRPr="0071497C">
        <w:t xml:space="preserve"> </w:t>
      </w:r>
      <w:r w:rsidRPr="0071497C">
        <w:rPr>
          <w:rFonts w:ascii="微软雅黑" w:eastAsia="微软雅黑" w:hAnsi="微软雅黑" w:cs="微软雅黑" w:hint="eastAsia"/>
        </w:rPr>
        <w:t>注解的值应该指定一个或多个</w:t>
      </w:r>
      <w:r w:rsidRPr="0071497C">
        <w:t>Maven BOM</w:t>
      </w:r>
      <w:r w:rsidRPr="0071497C">
        <w:rPr>
          <w:rFonts w:ascii="微软雅黑" w:eastAsia="微软雅黑" w:hAnsi="微软雅黑" w:cs="微软雅黑" w:hint="eastAsia"/>
        </w:rPr>
        <w:t>的坐标（</w:t>
      </w:r>
      <w:r w:rsidRPr="0071497C">
        <w:t>groupId</w:t>
      </w:r>
      <w:r w:rsidRPr="0071497C">
        <w:rPr>
          <w:rFonts w:ascii="微软雅黑" w:eastAsia="微软雅黑" w:hAnsi="微软雅黑" w:cs="微软雅黑" w:hint="eastAsia"/>
        </w:rPr>
        <w:t>：</w:t>
      </w:r>
      <w:r w:rsidRPr="0071497C">
        <w:t>artifactId</w:t>
      </w:r>
      <w:r w:rsidRPr="0071497C">
        <w:rPr>
          <w:rFonts w:ascii="微软雅黑" w:eastAsia="微软雅黑" w:hAnsi="微软雅黑" w:cs="微软雅黑" w:hint="eastAsia"/>
        </w:rPr>
        <w:t>：</w:t>
      </w:r>
      <w:r w:rsidRPr="0071497C">
        <w:t>version</w:t>
      </w:r>
      <w:r w:rsidRPr="0071497C">
        <w:rPr>
          <w:rFonts w:ascii="微软雅黑" w:eastAsia="微软雅黑" w:hAnsi="微软雅黑" w:cs="微软雅黑" w:hint="eastAsia"/>
        </w:rPr>
        <w:t>）。</w:t>
      </w:r>
    </w:p>
    <w:p w:rsidR="005A4D71" w:rsidRDefault="005A4D71">
      <w:pPr>
        <w:pStyle w:val="a3"/>
        <w:spacing w:before="4"/>
        <w:rPr>
          <w:sz w:val="22"/>
        </w:rPr>
      </w:pPr>
    </w:p>
    <w:p w:rsidR="005A4D71" w:rsidRDefault="0071497C">
      <w:pPr>
        <w:pStyle w:val="a3"/>
        <w:spacing w:before="1"/>
        <w:ind w:left="120"/>
        <w:jc w:val="both"/>
      </w:pPr>
      <w:r w:rsidRPr="0071497C">
        <w:rPr>
          <w:rFonts w:ascii="微软雅黑" w:eastAsia="微软雅黑" w:hAnsi="微软雅黑" w:cs="微软雅黑" w:hint="eastAsia"/>
        </w:rPr>
        <w:t>例如，下面的声明：</w:t>
      </w:r>
    </w:p>
    <w:p w:rsidR="005A4D71" w:rsidRDefault="00297392">
      <w:pPr>
        <w:pStyle w:val="a3"/>
        <w:spacing w:before="9"/>
        <w:rPr>
          <w:sz w:val="12"/>
        </w:rPr>
      </w:pPr>
      <w:r>
        <w:pict>
          <v:shape id="_x0000_s4126" type="#_x0000_t202" style="position:absolute;margin-left:75.55pt;margin-top:9.35pt;width:444.2pt;height:16.9pt;z-index:251761152;mso-wrap-distance-left:0;mso-wrap-distance-right:0;mso-position-horizontal-relative:page" fillcolor="#f0f0f0" strokecolor="#444" strokeweight=".1pt">
            <v:textbox style="mso-next-textbox:#_x0000_s4126" inset="0,0,0,0">
              <w:txbxContent>
                <w:p w:rsidR="00B67961" w:rsidRDefault="00B67961">
                  <w:pPr>
                    <w:spacing w:before="84"/>
                    <w:ind w:left="69"/>
                    <w:rPr>
                      <w:rFonts w:ascii="Courier New"/>
                      <w:sz w:val="14"/>
                    </w:rPr>
                  </w:pPr>
                  <w:r>
                    <w:rPr>
                      <w:rFonts w:ascii="Courier New"/>
                      <w:sz w:val="14"/>
                    </w:rPr>
                    <w:t>@DependencyManagementBom(</w:t>
                  </w:r>
                  <w:r>
                    <w:rPr>
                      <w:rFonts w:ascii="Courier New"/>
                      <w:b/>
                      <w:i/>
                      <w:color w:val="2900FF"/>
                      <w:sz w:val="14"/>
                    </w:rPr>
                    <w:t>"com.example.custom-bom:1.0.0"</w:t>
                  </w: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71497C" w:rsidP="0071497C">
      <w:pPr>
        <w:pStyle w:val="a3"/>
        <w:spacing w:before="94" w:line="271" w:lineRule="auto"/>
        <w:ind w:left="120" w:right="1836"/>
      </w:pPr>
      <w:r w:rsidRPr="0071497C">
        <w:rPr>
          <w:rFonts w:ascii="微软雅黑" w:eastAsia="微软雅黑" w:hAnsi="微软雅黑" w:cs="微软雅黑" w:hint="eastAsia"/>
        </w:rPr>
        <w:t>将在</w:t>
      </w:r>
      <w:r w:rsidRPr="0071497C">
        <w:t>com / example / custom-versions / 1.0.0 /</w:t>
      </w:r>
      <w:r w:rsidRPr="0071497C">
        <w:rPr>
          <w:rFonts w:ascii="微软雅黑" w:eastAsia="微软雅黑" w:hAnsi="微软雅黑" w:cs="微软雅黑" w:hint="eastAsia"/>
        </w:rPr>
        <w:t>下的</w:t>
      </w:r>
      <w:r w:rsidRPr="0071497C">
        <w:t>Maven</w:t>
      </w:r>
      <w:r w:rsidRPr="0071497C">
        <w:rPr>
          <w:rFonts w:ascii="微软雅黑" w:eastAsia="微软雅黑" w:hAnsi="微软雅黑" w:cs="微软雅黑" w:hint="eastAsia"/>
        </w:rPr>
        <w:t>仓库中找到</w:t>
      </w:r>
      <w:r w:rsidRPr="0071497C">
        <w:t>custom-bom-1.0.0.pom</w:t>
      </w:r>
      <w:r w:rsidRPr="0071497C">
        <w:rPr>
          <w:rFonts w:ascii="微软雅黑" w:eastAsia="微软雅黑" w:hAnsi="微软雅黑" w:cs="微软雅黑" w:hint="eastAsia"/>
        </w:rPr>
        <w:t>。</w:t>
      </w:r>
    </w:p>
    <w:p w:rsidR="005A4D71" w:rsidRDefault="005A4D71">
      <w:pPr>
        <w:pStyle w:val="a3"/>
        <w:spacing w:before="2"/>
      </w:pPr>
    </w:p>
    <w:p w:rsidR="005A4D71" w:rsidRDefault="0071497C">
      <w:pPr>
        <w:pStyle w:val="a3"/>
        <w:ind w:left="120"/>
        <w:rPr>
          <w:lang w:eastAsia="zh-CN"/>
        </w:rPr>
      </w:pPr>
      <w:r w:rsidRPr="0071497C">
        <w:rPr>
          <w:rFonts w:ascii="微软雅黑" w:eastAsia="微软雅黑" w:hAnsi="微软雅黑" w:cs="微软雅黑" w:hint="eastAsia"/>
          <w:lang w:eastAsia="zh-CN"/>
        </w:rPr>
        <w:t>当指定多个</w:t>
      </w:r>
      <w:r w:rsidRPr="0071497C">
        <w:rPr>
          <w:lang w:eastAsia="zh-CN"/>
        </w:rPr>
        <w:t>BOM</w:t>
      </w:r>
      <w:r w:rsidRPr="0071497C">
        <w:rPr>
          <w:rFonts w:ascii="微软雅黑" w:eastAsia="微软雅黑" w:hAnsi="微软雅黑" w:cs="微软雅黑" w:hint="eastAsia"/>
          <w:lang w:eastAsia="zh-CN"/>
        </w:rPr>
        <w:t>时，按照它们声明的顺序应用它们。</w:t>
      </w:r>
      <w:r w:rsidRPr="0071497C">
        <w:rPr>
          <w:lang w:eastAsia="zh-CN"/>
        </w:rPr>
        <w:t xml:space="preserve"> </w:t>
      </w:r>
      <w:r w:rsidRPr="0071497C">
        <w:rPr>
          <w:rFonts w:ascii="微软雅黑" w:eastAsia="微软雅黑" w:hAnsi="微软雅黑" w:cs="微软雅黑" w:hint="eastAsia"/>
          <w:lang w:eastAsia="zh-CN"/>
        </w:rPr>
        <w:t>例如：</w:t>
      </w:r>
    </w:p>
    <w:p w:rsidR="005A4D71" w:rsidRDefault="00297392">
      <w:pPr>
        <w:pStyle w:val="a3"/>
        <w:spacing w:before="9"/>
        <w:rPr>
          <w:sz w:val="12"/>
          <w:lang w:eastAsia="zh-CN"/>
        </w:rPr>
      </w:pPr>
      <w:r>
        <w:pict>
          <v:shape id="_x0000_s4125" type="#_x0000_t202" style="position:absolute;margin-left:75.55pt;margin-top:9.4pt;width:444.2pt;height:26.7pt;z-index:251762176;mso-wrap-distance-left:0;mso-wrap-distance-right:0;mso-position-horizontal-relative:page" fillcolor="#f0f0f0" strokecolor="#444" strokeweight=".1pt">
            <v:textbox style="mso-next-textbox:#_x0000_s4125" inset="0,0,0,0">
              <w:txbxContent>
                <w:p w:rsidR="00B67961" w:rsidRDefault="00B67961">
                  <w:pPr>
                    <w:spacing w:before="84"/>
                    <w:ind w:left="69"/>
                    <w:rPr>
                      <w:rFonts w:ascii="Courier New"/>
                      <w:sz w:val="14"/>
                    </w:rPr>
                  </w:pPr>
                  <w:r>
                    <w:rPr>
                      <w:rFonts w:ascii="Courier New"/>
                      <w:sz w:val="14"/>
                    </w:rPr>
                    <w:t>@DependencyManagementBom([</w:t>
                  </w:r>
                  <w:r>
                    <w:rPr>
                      <w:rFonts w:ascii="Courier New"/>
                      <w:b/>
                      <w:i/>
                      <w:color w:val="2900FF"/>
                      <w:sz w:val="14"/>
                    </w:rPr>
                    <w:t>"com.example.custom-bom:1.0.0"</w:t>
                  </w:r>
                  <w:r>
                    <w:rPr>
                      <w:rFonts w:ascii="Courier New"/>
                      <w:sz w:val="14"/>
                    </w:rPr>
                    <w:t>,</w:t>
                  </w:r>
                </w:p>
                <w:p w:rsidR="00B67961" w:rsidRDefault="00B67961">
                  <w:pPr>
                    <w:spacing w:before="38"/>
                    <w:ind w:left="741"/>
                    <w:rPr>
                      <w:rFonts w:ascii="Courier New"/>
                      <w:sz w:val="14"/>
                    </w:rPr>
                  </w:pPr>
                  <w:r>
                    <w:rPr>
                      <w:rFonts w:ascii="Courier New"/>
                      <w:b/>
                      <w:i/>
                      <w:color w:val="2900FF"/>
                      <w:sz w:val="14"/>
                    </w:rPr>
                    <w:t>"com.example.another-bom:1.0.0"</w:t>
                  </w:r>
                  <w:r>
                    <w:rPr>
                      <w:rFonts w:ascii="Courier New"/>
                      <w:sz w:val="14"/>
                    </w:rPr>
                    <w:t>])</w:t>
                  </w:r>
                </w:p>
              </w:txbxContent>
            </v:textbox>
            <w10:wrap type="topAndBottom" anchorx="page"/>
          </v:shape>
        </w:pict>
      </w:r>
    </w:p>
    <w:p w:rsidR="005A4D71" w:rsidRDefault="005A4D71">
      <w:pPr>
        <w:pStyle w:val="a3"/>
        <w:spacing w:before="4"/>
        <w:rPr>
          <w:sz w:val="9"/>
          <w:lang w:eastAsia="zh-CN"/>
        </w:rPr>
      </w:pPr>
    </w:p>
    <w:p w:rsidR="0071497C" w:rsidRDefault="0071497C">
      <w:pPr>
        <w:pStyle w:val="a3"/>
        <w:spacing w:before="94" w:line="271" w:lineRule="auto"/>
        <w:ind w:left="120" w:right="1437"/>
        <w:jc w:val="both"/>
        <w:rPr>
          <w:lang w:eastAsia="zh-CN"/>
        </w:rPr>
      </w:pPr>
      <w:r w:rsidRPr="0071497C">
        <w:rPr>
          <w:rFonts w:ascii="微软雅黑" w:eastAsia="微软雅黑" w:hAnsi="微软雅黑" w:cs="微软雅黑" w:hint="eastAsia"/>
          <w:lang w:eastAsia="zh-CN"/>
        </w:rPr>
        <w:t>表示另一个</w:t>
      </w:r>
      <w:r w:rsidRPr="0071497C">
        <w:rPr>
          <w:lang w:eastAsia="zh-CN"/>
        </w:rPr>
        <w:t>bom</w:t>
      </w:r>
      <w:r w:rsidRPr="0071497C">
        <w:rPr>
          <w:rFonts w:ascii="微软雅黑" w:eastAsia="微软雅黑" w:hAnsi="微软雅黑" w:cs="微软雅黑" w:hint="eastAsia"/>
          <w:lang w:eastAsia="zh-CN"/>
        </w:rPr>
        <w:t>中的依赖关系管理将覆盖</w:t>
      </w:r>
      <w:r>
        <w:rPr>
          <w:rFonts w:ascii="Courier New"/>
        </w:rPr>
        <w:t>custom-bom</w:t>
      </w:r>
      <w:r w:rsidRPr="0071497C">
        <w:rPr>
          <w:rFonts w:ascii="微软雅黑" w:eastAsia="微软雅黑" w:hAnsi="微软雅黑" w:cs="微软雅黑" w:hint="eastAsia"/>
          <w:lang w:eastAsia="zh-CN"/>
        </w:rPr>
        <w:t>中的依赖关系管理。</w:t>
      </w:r>
    </w:p>
    <w:p w:rsidR="005A4D71" w:rsidRDefault="005A4D71">
      <w:pPr>
        <w:pStyle w:val="a3"/>
        <w:spacing w:before="2"/>
      </w:pPr>
    </w:p>
    <w:p w:rsidR="0071497C" w:rsidRDefault="0071497C" w:rsidP="0071497C">
      <w:pPr>
        <w:pStyle w:val="a3"/>
        <w:spacing w:line="271" w:lineRule="auto"/>
        <w:ind w:left="120" w:right="1437"/>
        <w:jc w:val="both"/>
      </w:pPr>
      <w:r>
        <w:rPr>
          <w:rFonts w:ascii="微软雅黑" w:eastAsia="微软雅黑" w:hAnsi="微软雅黑" w:cs="微软雅黑" w:hint="eastAsia"/>
        </w:rPr>
        <w:t>您可以在任何可以使用</w:t>
      </w:r>
      <w:r>
        <w:t>@Grab</w:t>
      </w:r>
      <w:r>
        <w:rPr>
          <w:rFonts w:ascii="微软雅黑" w:eastAsia="微软雅黑" w:hAnsi="微软雅黑" w:cs="微软雅黑" w:hint="eastAsia"/>
        </w:rPr>
        <w:t>的地方使用</w:t>
      </w:r>
      <w:r>
        <w:t>@DependencyManagementBom</w:t>
      </w:r>
      <w:r>
        <w:rPr>
          <w:rFonts w:ascii="微软雅黑" w:eastAsia="微软雅黑" w:hAnsi="微软雅黑" w:cs="微软雅黑" w:hint="eastAsia"/>
        </w:rPr>
        <w:t>，但是，为了确保依赖性管理的顺序一致，您最多只能在应用程序中使用</w:t>
      </w:r>
      <w:r>
        <w:t>@DependencyManagementBom</w:t>
      </w:r>
      <w:r>
        <w:rPr>
          <w:rFonts w:ascii="微软雅黑" w:eastAsia="微软雅黑" w:hAnsi="微软雅黑" w:cs="微软雅黑" w:hint="eastAsia"/>
        </w:rPr>
        <w:t>。</w:t>
      </w:r>
      <w:r>
        <w:t xml:space="preserve"> </w:t>
      </w:r>
      <w:r>
        <w:rPr>
          <w:rFonts w:ascii="微软雅黑" w:eastAsia="微软雅黑" w:hAnsi="微软雅黑" w:cs="微软雅黑" w:hint="eastAsia"/>
        </w:rPr>
        <w:t>一个有用的依赖管理源（</w:t>
      </w:r>
      <w:r>
        <w:t>Spring Boot</w:t>
      </w:r>
      <w:r>
        <w:rPr>
          <w:rFonts w:ascii="微软雅黑" w:eastAsia="微软雅黑" w:hAnsi="微软雅黑" w:cs="微软雅黑" w:hint="eastAsia"/>
        </w:rPr>
        <w:t>的依赖管理的超集）就是</w:t>
      </w:r>
      <w:r>
        <w:t>Spring IO Platform</w:t>
      </w:r>
      <w:r>
        <w:rPr>
          <w:rFonts w:ascii="微软雅黑" w:eastAsia="微软雅黑" w:hAnsi="微软雅黑" w:cs="微软雅黑" w:hint="eastAsia"/>
        </w:rPr>
        <w:t>，</w:t>
      </w:r>
      <w:r>
        <w:t>@DependencyManagementBom</w:t>
      </w:r>
      <w:r>
        <w:rPr>
          <w:rFonts w:ascii="微软雅黑" w:eastAsia="微软雅黑" w:hAnsi="微软雅黑" w:cs="微软雅黑" w:hint="eastAsia"/>
        </w:rPr>
        <w:t>（</w:t>
      </w:r>
      <w:r>
        <w:t xml:space="preserve"> </w:t>
      </w:r>
      <w:hyperlink r:id="rId401">
        <w:r>
          <w:rPr>
            <w:color w:val="204060"/>
            <w:u w:val="single" w:color="204060"/>
          </w:rPr>
          <w:t>Spring IO Platform</w:t>
        </w:r>
      </w:hyperlink>
      <w:r>
        <w:rPr>
          <w:rFonts w:ascii="微软雅黑" w:eastAsia="微软雅黑" w:hAnsi="微软雅黑" w:cs="微软雅黑" w:hint="eastAsia"/>
        </w:rPr>
        <w:t>：平台</w:t>
      </w:r>
      <w:r>
        <w:t>BOM</w:t>
      </w:r>
      <w:r>
        <w:rPr>
          <w:rFonts w:ascii="微软雅黑" w:eastAsia="微软雅黑" w:hAnsi="微软雅黑" w:cs="微软雅黑" w:hint="eastAsia"/>
        </w:rPr>
        <w:t>：</w:t>
      </w:r>
      <w:r>
        <w:t>1.1.2.RELEASE'</w:t>
      </w:r>
      <w:r>
        <w:rPr>
          <w:rFonts w:ascii="微软雅黑" w:eastAsia="微软雅黑" w:hAnsi="微软雅黑" w:cs="微软雅黑" w:hint="eastAsia"/>
        </w:rPr>
        <w:t>）。</w:t>
      </w:r>
    </w:p>
    <w:p w:rsidR="005A4D71" w:rsidRDefault="005A4D71">
      <w:pPr>
        <w:pStyle w:val="a3"/>
        <w:spacing w:before="50"/>
        <w:ind w:left="120"/>
      </w:pPr>
    </w:p>
    <w:p w:rsidR="005A4D71" w:rsidRDefault="00475295">
      <w:pPr>
        <w:pStyle w:val="2"/>
        <w:numPr>
          <w:ilvl w:val="1"/>
          <w:numId w:val="12"/>
        </w:numPr>
        <w:tabs>
          <w:tab w:val="left" w:pos="788"/>
        </w:tabs>
        <w:spacing w:before="216"/>
        <w:ind w:hanging="667"/>
      </w:pPr>
      <w:bookmarkStart w:id="788" w:name="62.2_Testing_your_code"/>
      <w:bookmarkStart w:id="789" w:name="_bookmark398"/>
      <w:bookmarkEnd w:id="788"/>
      <w:bookmarkEnd w:id="789"/>
      <w:r>
        <w:t>Testing your code</w:t>
      </w:r>
    </w:p>
    <w:p w:rsidR="0071497C" w:rsidRDefault="0071497C">
      <w:pPr>
        <w:pStyle w:val="a3"/>
        <w:spacing w:before="255" w:line="271" w:lineRule="auto"/>
        <w:ind w:left="120" w:right="1434"/>
        <w:rPr>
          <w:lang w:eastAsia="zh-CN"/>
        </w:rPr>
      </w:pPr>
      <w:r>
        <w:rPr>
          <w:rFonts w:ascii="Courier New"/>
          <w:lang w:eastAsia="zh-CN"/>
        </w:rPr>
        <w:t>test</w:t>
      </w:r>
      <w:r w:rsidRPr="0071497C">
        <w:rPr>
          <w:rFonts w:ascii="微软雅黑" w:eastAsia="微软雅黑" w:hAnsi="微软雅黑" w:cs="微软雅黑" w:hint="eastAsia"/>
          <w:lang w:eastAsia="zh-CN"/>
        </w:rPr>
        <w:t>命令允许您为应用程序编译和运行测试。</w:t>
      </w:r>
      <w:r w:rsidRPr="0071497C">
        <w:rPr>
          <w:lang w:eastAsia="zh-CN"/>
        </w:rPr>
        <w:t xml:space="preserve"> </w:t>
      </w:r>
      <w:r w:rsidRPr="0071497C">
        <w:rPr>
          <w:rFonts w:ascii="微软雅黑" w:eastAsia="微软雅黑" w:hAnsi="微软雅黑" w:cs="微软雅黑" w:hint="eastAsia"/>
          <w:lang w:eastAsia="zh-CN"/>
        </w:rPr>
        <w:t>典型用法如下所示：</w:t>
      </w:r>
    </w:p>
    <w:p w:rsidR="005A4D71" w:rsidRDefault="00297392">
      <w:pPr>
        <w:pStyle w:val="a3"/>
        <w:spacing w:before="5"/>
        <w:rPr>
          <w:sz w:val="10"/>
        </w:rPr>
      </w:pPr>
      <w:r>
        <w:pict>
          <v:shape id="_x0000_s4124" type="#_x0000_t202" style="position:absolute;margin-left:75.55pt;margin-top:8pt;width:444.2pt;height:36.5pt;z-index:251764224;mso-wrap-distance-left:0;mso-wrap-distance-right:0;mso-position-horizontal-relative:page" fillcolor="#f0f0f0" strokecolor="#444" strokeweight=".1pt">
            <v:textbox style="mso-next-textbox:#_x0000_s4124" inset="0,0,0,0">
              <w:txbxContent>
                <w:p w:rsidR="00B67961" w:rsidRDefault="00B67961">
                  <w:pPr>
                    <w:spacing w:before="84" w:line="297" w:lineRule="auto"/>
                    <w:ind w:left="69" w:right="5686"/>
                    <w:rPr>
                      <w:rFonts w:ascii="Courier New"/>
                      <w:sz w:val="14"/>
                    </w:rPr>
                  </w:pPr>
                  <w:r>
                    <w:rPr>
                      <w:rFonts w:ascii="Courier New"/>
                      <w:sz w:val="14"/>
                    </w:rPr>
                    <w:t>$ spring test app.groovy tests.groovy Total: 1, Success: 1, : Failures: 0 Passed? true</w:t>
                  </w:r>
                </w:p>
              </w:txbxContent>
            </v:textbox>
            <w10:wrap type="topAndBottom" anchorx="page"/>
          </v:shape>
        </w:pict>
      </w:r>
    </w:p>
    <w:p w:rsidR="005A4D71" w:rsidRDefault="0071497C" w:rsidP="0071497C">
      <w:pPr>
        <w:pStyle w:val="a3"/>
        <w:spacing w:before="156" w:line="280" w:lineRule="auto"/>
        <w:ind w:left="120" w:right="1437"/>
        <w:jc w:val="both"/>
        <w:rPr>
          <w:lang w:eastAsia="zh-CN"/>
        </w:rPr>
      </w:pPr>
      <w:r w:rsidRPr="0071497C">
        <w:rPr>
          <w:rFonts w:ascii="微软雅黑" w:eastAsia="微软雅黑" w:hAnsi="微软雅黑" w:cs="微软雅黑" w:hint="eastAsia"/>
          <w:lang w:eastAsia="zh-CN"/>
        </w:rPr>
        <w:t>在这个例子中，</w:t>
      </w:r>
      <w:r w:rsidRPr="0071497C">
        <w:rPr>
          <w:lang w:eastAsia="zh-CN"/>
        </w:rPr>
        <w:t>tests.groovy</w:t>
      </w:r>
      <w:r w:rsidRPr="0071497C">
        <w:rPr>
          <w:rFonts w:ascii="微软雅黑" w:eastAsia="微软雅黑" w:hAnsi="微软雅黑" w:cs="微软雅黑" w:hint="eastAsia"/>
          <w:lang w:eastAsia="zh-CN"/>
        </w:rPr>
        <w:t>包含</w:t>
      </w:r>
      <w:r w:rsidRPr="0071497C">
        <w:rPr>
          <w:lang w:eastAsia="zh-CN"/>
        </w:rPr>
        <w:t>JUnit @Test</w:t>
      </w:r>
      <w:r w:rsidRPr="0071497C">
        <w:rPr>
          <w:rFonts w:ascii="微软雅黑" w:eastAsia="微软雅黑" w:hAnsi="微软雅黑" w:cs="微软雅黑" w:hint="eastAsia"/>
          <w:lang w:eastAsia="zh-CN"/>
        </w:rPr>
        <w:t>方法或</w:t>
      </w:r>
      <w:r w:rsidRPr="0071497C">
        <w:rPr>
          <w:lang w:eastAsia="zh-CN"/>
        </w:rPr>
        <w:t>Spock</w:t>
      </w:r>
      <w:r w:rsidRPr="0071497C">
        <w:rPr>
          <w:rFonts w:ascii="微软雅黑" w:eastAsia="微软雅黑" w:hAnsi="微软雅黑" w:cs="微软雅黑" w:hint="eastAsia"/>
          <w:lang w:eastAsia="zh-CN"/>
        </w:rPr>
        <w:t>规范类。</w:t>
      </w:r>
      <w:r w:rsidRPr="0071497C">
        <w:rPr>
          <w:lang w:eastAsia="zh-CN"/>
        </w:rPr>
        <w:t xml:space="preserve"> </w:t>
      </w:r>
      <w:r w:rsidRPr="0071497C">
        <w:rPr>
          <w:rFonts w:ascii="微软雅黑" w:eastAsia="微软雅黑" w:hAnsi="微软雅黑" w:cs="微软雅黑" w:hint="eastAsia"/>
          <w:lang w:eastAsia="zh-CN"/>
        </w:rPr>
        <w:t>所有常见的框架注释和静态方法都应该可用，而不必导入它们。</w:t>
      </w:r>
    </w:p>
    <w:p w:rsidR="005A4D71" w:rsidRDefault="0071497C">
      <w:pPr>
        <w:pStyle w:val="a3"/>
        <w:spacing w:before="179"/>
        <w:ind w:left="120"/>
        <w:jc w:val="both"/>
        <w:rPr>
          <w:lang w:eastAsia="zh-CN"/>
        </w:rPr>
      </w:pPr>
      <w:r w:rsidRPr="0071497C">
        <w:rPr>
          <w:rFonts w:ascii="微软雅黑" w:eastAsia="微软雅黑" w:hAnsi="微软雅黑" w:cs="微软雅黑" w:hint="eastAsia"/>
          <w:lang w:eastAsia="zh-CN"/>
        </w:rPr>
        <w:t>这里是我们上面使用的</w:t>
      </w:r>
      <w:r w:rsidRPr="0071497C">
        <w:rPr>
          <w:lang w:eastAsia="zh-CN"/>
        </w:rPr>
        <w:t>tests.groovy</w:t>
      </w:r>
      <w:r w:rsidRPr="0071497C">
        <w:rPr>
          <w:rFonts w:ascii="微软雅黑" w:eastAsia="微软雅黑" w:hAnsi="微软雅黑" w:cs="微软雅黑" w:hint="eastAsia"/>
          <w:lang w:eastAsia="zh-CN"/>
        </w:rPr>
        <w:t>文件（用</w:t>
      </w:r>
      <w:r w:rsidRPr="0071497C">
        <w:rPr>
          <w:lang w:eastAsia="zh-CN"/>
        </w:rPr>
        <w:t>JUnit</w:t>
      </w:r>
      <w:r w:rsidRPr="0071497C">
        <w:rPr>
          <w:rFonts w:ascii="微软雅黑" w:eastAsia="微软雅黑" w:hAnsi="微软雅黑" w:cs="微软雅黑" w:hint="eastAsia"/>
          <w:lang w:eastAsia="zh-CN"/>
        </w:rPr>
        <w:t>测试）：</w:t>
      </w:r>
    </w:p>
    <w:p w:rsidR="005A4D71" w:rsidRDefault="00297392">
      <w:pPr>
        <w:pStyle w:val="a3"/>
        <w:spacing w:before="4"/>
        <w:rPr>
          <w:sz w:val="11"/>
          <w:lang w:eastAsia="zh-CN"/>
        </w:rPr>
      </w:pPr>
      <w:r>
        <w:pict>
          <v:shape id="_x0000_s4123" type="#_x0000_t202" style="position:absolute;margin-left:75.55pt;margin-top:8.55pt;width:444.2pt;height:85.5pt;z-index:251765248;mso-wrap-distance-left:0;mso-wrap-distance-right:0;mso-position-horizontal-relative:page" fillcolor="#f0f0f0" strokecolor="#444" strokeweight=".1pt">
            <v:textbox style="mso-next-textbox:#_x0000_s4123" inset="0,0,0,0">
              <w:txbxContent>
                <w:p w:rsidR="00B67961" w:rsidRDefault="00B67961">
                  <w:pPr>
                    <w:spacing w:before="84"/>
                    <w:ind w:left="69"/>
                    <w:rPr>
                      <w:rFonts w:ascii="Courier New"/>
                      <w:sz w:val="14"/>
                    </w:rPr>
                  </w:pPr>
                  <w:r>
                    <w:rPr>
                      <w:rFonts w:ascii="Courier New"/>
                      <w:b/>
                      <w:color w:val="7E0054"/>
                      <w:sz w:val="14"/>
                    </w:rPr>
                    <w:t xml:space="preserve">class </w:t>
                  </w:r>
                  <w:r>
                    <w:rPr>
                      <w:rFonts w:ascii="Courier New"/>
                      <w:sz w:val="14"/>
                    </w:rPr>
                    <w:t>ApplicationTests {</w:t>
                  </w:r>
                </w:p>
                <w:p w:rsidR="00B67961" w:rsidRDefault="00B67961">
                  <w:pPr>
                    <w:pStyle w:val="a3"/>
                    <w:spacing w:before="3"/>
                  </w:pPr>
                </w:p>
                <w:p w:rsidR="00B67961" w:rsidRDefault="00B67961">
                  <w:pPr>
                    <w:spacing w:before="1"/>
                    <w:ind w:left="405"/>
                    <w:rPr>
                      <w:rFonts w:ascii="Courier New"/>
                      <w:sz w:val="14"/>
                    </w:rPr>
                  </w:pPr>
                  <w:r>
                    <w:rPr>
                      <w:rFonts w:ascii="Courier New"/>
                      <w:color w:val="808080"/>
                      <w:sz w:val="14"/>
                    </w:rPr>
                    <w:t>@Test</w:t>
                  </w:r>
                </w:p>
                <w:p w:rsidR="00B67961" w:rsidRDefault="00B67961">
                  <w:pPr>
                    <w:spacing w:before="37"/>
                    <w:ind w:left="405"/>
                    <w:rPr>
                      <w:rFonts w:ascii="Courier New"/>
                      <w:sz w:val="14"/>
                    </w:rPr>
                  </w:pPr>
                  <w:r>
                    <w:rPr>
                      <w:rFonts w:ascii="Courier New"/>
                      <w:b/>
                      <w:color w:val="7E0054"/>
                      <w:sz w:val="14"/>
                    </w:rPr>
                    <w:t xml:space="preserve">void </w:t>
                  </w:r>
                  <w:r>
                    <w:rPr>
                      <w:rFonts w:ascii="Courier New"/>
                      <w:sz w:val="14"/>
                    </w:rPr>
                    <w:t>homeSaysHello() {</w:t>
                  </w:r>
                </w:p>
                <w:p w:rsidR="00B67961" w:rsidRDefault="00B67961">
                  <w:pPr>
                    <w:spacing w:before="37"/>
                    <w:ind w:left="742"/>
                    <w:rPr>
                      <w:rFonts w:ascii="Courier New"/>
                      <w:sz w:val="14"/>
                    </w:rPr>
                  </w:pPr>
                  <w:r>
                    <w:rPr>
                      <w:rFonts w:ascii="Courier New"/>
                      <w:sz w:val="14"/>
                    </w:rPr>
                    <w:t>assertEquals(</w:t>
                  </w:r>
                  <w:r>
                    <w:rPr>
                      <w:rFonts w:ascii="Courier New"/>
                      <w:b/>
                      <w:i/>
                      <w:color w:val="2900FF"/>
                      <w:sz w:val="14"/>
                    </w:rPr>
                    <w:t>"Hello World!"</w:t>
                  </w:r>
                  <w:r>
                    <w:rPr>
                      <w:rFonts w:ascii="Courier New"/>
                      <w:sz w:val="14"/>
                    </w:rPr>
                    <w:t xml:space="preserve">, </w:t>
                  </w:r>
                  <w:r>
                    <w:rPr>
                      <w:rFonts w:ascii="Courier New"/>
                      <w:b/>
                      <w:color w:val="7E0054"/>
                      <w:sz w:val="14"/>
                    </w:rPr>
                    <w:t xml:space="preserve">new </w:t>
                  </w:r>
                  <w:r>
                    <w:rPr>
                      <w:rFonts w:ascii="Courier New"/>
                      <w:sz w:val="14"/>
                    </w:rPr>
                    <w:t>WebApplication().home())</w:t>
                  </w:r>
                </w:p>
                <w:p w:rsidR="00B67961" w:rsidRDefault="00B67961">
                  <w:pPr>
                    <w:spacing w:before="38"/>
                    <w:ind w:left="406"/>
                    <w:rPr>
                      <w:rFonts w:ascii="Courier New"/>
                      <w:sz w:val="14"/>
                    </w:rPr>
                  </w:pPr>
                  <w:r>
                    <w:rPr>
                      <w:rFonts w:ascii="Courier New"/>
                      <w:sz w:val="14"/>
                    </w:rPr>
                    <w:t>}</w:t>
                  </w:r>
                </w:p>
                <w:p w:rsidR="00B67961" w:rsidRDefault="00B67961">
                  <w:pPr>
                    <w:pStyle w:val="a3"/>
                    <w:spacing w:before="3"/>
                  </w:pPr>
                </w:p>
                <w:p w:rsidR="00B67961" w:rsidRDefault="00B67961">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297392">
      <w:pPr>
        <w:spacing w:before="94"/>
        <w:ind w:left="255"/>
        <w:rPr>
          <w:b/>
          <w:sz w:val="20"/>
          <w:lang w:eastAsia="zh-CN"/>
        </w:rPr>
      </w:pPr>
      <w:r>
        <w:pict>
          <v:line id="_x0000_s4122" style="position:absolute;left:0;text-align:left;z-index:251768320;mso-position-horizontal-relative:page" from="73.4pt,4.5pt" to="73.4pt,55.6pt" strokecolor="#5c5c4e">
            <w10:wrap anchorx="page"/>
          </v:line>
        </w:pict>
      </w:r>
      <w:r w:rsidR="00475295">
        <w:rPr>
          <w:b/>
          <w:sz w:val="20"/>
          <w:lang w:eastAsia="zh-CN"/>
        </w:rPr>
        <w:t>Tip</w:t>
      </w:r>
    </w:p>
    <w:p w:rsidR="005A4D71" w:rsidRDefault="005A4D71">
      <w:pPr>
        <w:pStyle w:val="a3"/>
        <w:spacing w:before="1"/>
        <w:rPr>
          <w:b/>
          <w:lang w:eastAsia="zh-CN"/>
        </w:rPr>
      </w:pPr>
    </w:p>
    <w:p w:rsidR="005A4D71" w:rsidRDefault="0071497C">
      <w:pPr>
        <w:pStyle w:val="a3"/>
        <w:spacing w:before="32"/>
        <w:ind w:left="255"/>
        <w:rPr>
          <w:lang w:eastAsia="zh-CN"/>
        </w:rPr>
      </w:pPr>
      <w:r w:rsidRPr="0071497C">
        <w:rPr>
          <w:rFonts w:ascii="微软雅黑" w:eastAsia="微软雅黑" w:hAnsi="微软雅黑" w:cs="微软雅黑" w:hint="eastAsia"/>
          <w:lang w:eastAsia="zh-CN"/>
        </w:rPr>
        <w:t>如果您有多个测试源文件，您可能更愿意将它们组织到一个测试目录中。</w:t>
      </w:r>
    </w:p>
    <w:p w:rsidR="005A4D71" w:rsidRDefault="005A4D71">
      <w:pPr>
        <w:pStyle w:val="a3"/>
        <w:spacing w:before="7"/>
        <w:rPr>
          <w:sz w:val="30"/>
          <w:lang w:eastAsia="zh-CN"/>
        </w:rPr>
      </w:pPr>
    </w:p>
    <w:p w:rsidR="005A4D71" w:rsidRDefault="00475295">
      <w:pPr>
        <w:pStyle w:val="2"/>
        <w:numPr>
          <w:ilvl w:val="1"/>
          <w:numId w:val="12"/>
        </w:numPr>
        <w:tabs>
          <w:tab w:val="left" w:pos="788"/>
        </w:tabs>
        <w:ind w:hanging="667"/>
      </w:pPr>
      <w:bookmarkStart w:id="790" w:name="62.3_Applications_with_multiple_source_f"/>
      <w:bookmarkStart w:id="791" w:name="_bookmark399"/>
      <w:bookmarkEnd w:id="790"/>
      <w:bookmarkEnd w:id="791"/>
      <w:r>
        <w:t>Applications with multiple source files</w:t>
      </w:r>
    </w:p>
    <w:p w:rsidR="005A4D71" w:rsidRDefault="00297392" w:rsidP="0071497C">
      <w:pPr>
        <w:pStyle w:val="a3"/>
        <w:spacing w:before="255" w:line="292" w:lineRule="auto"/>
        <w:ind w:left="120" w:right="1432"/>
        <w:rPr>
          <w:lang w:eastAsia="zh-CN"/>
        </w:rPr>
      </w:pPr>
      <w:r>
        <w:pict>
          <v:shape id="_x0000_s4121" type="#_x0000_t202" style="position:absolute;left:0;text-align:left;margin-left:75.55pt;margin-top:56.6pt;width:444.2pt;height:16.9pt;z-index:251766272;mso-wrap-distance-left:0;mso-wrap-distance-right:0;mso-position-horizontal-relative:page" fillcolor="#f0f0f0" strokecolor="#444" strokeweight=".1pt">
            <v:textbox style="mso-next-textbox:#_x0000_s4121" inset="0,0,0,0">
              <w:txbxContent>
                <w:p w:rsidR="00B67961" w:rsidRDefault="00B67961">
                  <w:pPr>
                    <w:spacing w:before="84"/>
                    <w:ind w:left="69"/>
                    <w:rPr>
                      <w:rFonts w:ascii="Courier New"/>
                      <w:sz w:val="14"/>
                    </w:rPr>
                  </w:pPr>
                  <w:r>
                    <w:rPr>
                      <w:rFonts w:ascii="Courier New"/>
                      <w:sz w:val="14"/>
                    </w:rPr>
                    <w:t>$ spring run *.groovy</w:t>
                  </w:r>
                </w:p>
              </w:txbxContent>
            </v:textbox>
            <w10:wrap type="topAndBottom" anchorx="page"/>
          </v:shape>
        </w:pict>
      </w:r>
      <w:r w:rsidR="0071497C" w:rsidRPr="0071497C">
        <w:rPr>
          <w:rFonts w:ascii="微软雅黑" w:eastAsia="微软雅黑" w:hAnsi="微软雅黑" w:cs="微软雅黑" w:hint="eastAsia"/>
        </w:rPr>
        <w:t>所有接受文件输入的命令都可以使用</w:t>
      </w:r>
      <w:r w:rsidR="0071497C" w:rsidRPr="0071497C">
        <w:t>“shell globbing”</w:t>
      </w:r>
      <w:r w:rsidR="0071497C" w:rsidRPr="0071497C">
        <w:rPr>
          <w:rFonts w:ascii="微软雅黑" w:eastAsia="微软雅黑" w:hAnsi="微软雅黑" w:cs="微软雅黑" w:hint="eastAsia"/>
        </w:rPr>
        <w:t>。</w:t>
      </w:r>
      <w:r w:rsidR="0071497C" w:rsidRPr="0071497C">
        <w:t xml:space="preserve"> </w:t>
      </w:r>
      <w:r w:rsidR="0071497C" w:rsidRPr="0071497C">
        <w:rPr>
          <w:rFonts w:ascii="微软雅黑" w:eastAsia="微软雅黑" w:hAnsi="微软雅黑" w:cs="微软雅黑" w:hint="eastAsia"/>
        </w:rPr>
        <w:t>这使您可以轻松地从单个目录中使用多个文件，例如</w:t>
      </w:r>
      <w:r w:rsidR="0071497C">
        <w:rPr>
          <w:rFonts w:ascii="微软雅黑" w:eastAsia="微软雅黑" w:hAnsi="微软雅黑" w:cs="微软雅黑" w:hint="eastAsia"/>
          <w:lang w:eastAsia="zh-CN"/>
        </w:rPr>
        <w:t>:</w:t>
      </w:r>
    </w:p>
    <w:p w:rsidR="005A4D71" w:rsidRDefault="0071497C" w:rsidP="0071497C">
      <w:pPr>
        <w:pStyle w:val="a3"/>
        <w:spacing w:before="156" w:after="136" w:line="292" w:lineRule="auto"/>
        <w:ind w:left="120" w:right="1432"/>
        <w:rPr>
          <w:lang w:eastAsia="zh-CN"/>
        </w:rPr>
      </w:pPr>
      <w:r w:rsidRPr="0071497C">
        <w:rPr>
          <w:rFonts w:ascii="微软雅黑" w:eastAsia="微软雅黑" w:hAnsi="微软雅黑" w:cs="微软雅黑" w:hint="eastAsia"/>
          <w:lang w:eastAsia="zh-CN"/>
        </w:rPr>
        <w:t>如果您想从主应用程序代码中分离出您的</w:t>
      </w:r>
      <w:r>
        <w:rPr>
          <w:lang w:eastAsia="zh-CN"/>
        </w:rPr>
        <w:t xml:space="preserve">“test” </w:t>
      </w:r>
      <w:r>
        <w:rPr>
          <w:rFonts w:asciiTheme="minorEastAsia" w:eastAsiaTheme="minorEastAsia" w:hAnsiTheme="minorEastAsia" w:hint="eastAsia"/>
          <w:lang w:eastAsia="zh-CN"/>
        </w:rPr>
        <w:t>或</w:t>
      </w:r>
      <w:r>
        <w:rPr>
          <w:lang w:eastAsia="zh-CN"/>
        </w:rPr>
        <w:t xml:space="preserve"> “spec”</w:t>
      </w:r>
      <w:r w:rsidRPr="0071497C">
        <w:rPr>
          <w:rFonts w:ascii="微软雅黑" w:eastAsia="微软雅黑" w:hAnsi="微软雅黑" w:cs="微软雅黑" w:hint="eastAsia"/>
          <w:lang w:eastAsia="zh-CN"/>
        </w:rPr>
        <w:t>代码，该技术也可能非常有用：</w:t>
      </w:r>
    </w:p>
    <w:p w:rsidR="005A4D71" w:rsidRDefault="00297392">
      <w:pPr>
        <w:pStyle w:val="a3"/>
        <w:ind w:left="190"/>
      </w:pPr>
      <w:r>
        <w:pict>
          <v:shape id="_x0000_s5272"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2" inset="0,0,0,0">
              <w:txbxContent>
                <w:p w:rsidR="00B67961" w:rsidRDefault="00B67961">
                  <w:pPr>
                    <w:spacing w:before="84"/>
                    <w:ind w:left="69"/>
                    <w:rPr>
                      <w:rFonts w:ascii="Courier New"/>
                      <w:sz w:val="14"/>
                    </w:rPr>
                  </w:pPr>
                  <w:r>
                    <w:rPr>
                      <w:rFonts w:ascii="Courier New"/>
                      <w:sz w:val="14"/>
                    </w:rPr>
                    <w:t>$ spring test app/*.groovy test/*.groovy</w:t>
                  </w:r>
                </w:p>
              </w:txbxContent>
            </v:textbox>
            <w10:anchorlock/>
          </v:shape>
        </w:pict>
      </w:r>
    </w:p>
    <w:p w:rsidR="005A4D71" w:rsidRDefault="00475295">
      <w:pPr>
        <w:pStyle w:val="2"/>
        <w:numPr>
          <w:ilvl w:val="1"/>
          <w:numId w:val="12"/>
        </w:numPr>
        <w:tabs>
          <w:tab w:val="left" w:pos="788"/>
        </w:tabs>
        <w:spacing w:before="149"/>
        <w:ind w:hanging="667"/>
      </w:pPr>
      <w:bookmarkStart w:id="792" w:name="62.4_Packaging_your_application"/>
      <w:bookmarkStart w:id="793" w:name="_bookmark400"/>
      <w:bookmarkEnd w:id="792"/>
      <w:bookmarkEnd w:id="793"/>
      <w:r>
        <w:t>Packaging your application</w:t>
      </w:r>
    </w:p>
    <w:p w:rsidR="005A4D71" w:rsidRDefault="0071497C">
      <w:pPr>
        <w:pStyle w:val="a3"/>
        <w:spacing w:before="255" w:line="271" w:lineRule="auto"/>
        <w:ind w:left="120" w:right="1432"/>
        <w:rPr>
          <w:lang w:eastAsia="zh-CN"/>
        </w:rPr>
      </w:pPr>
      <w:r w:rsidRPr="0071497C">
        <w:rPr>
          <w:rFonts w:ascii="微软雅黑" w:eastAsia="微软雅黑" w:hAnsi="微软雅黑" w:cs="微软雅黑" w:hint="eastAsia"/>
          <w:lang w:eastAsia="zh-CN"/>
        </w:rPr>
        <w:t>您可以使用</w:t>
      </w:r>
      <w:r w:rsidRPr="0071497C">
        <w:rPr>
          <w:lang w:eastAsia="zh-CN"/>
        </w:rPr>
        <w:t>jar</w:t>
      </w:r>
      <w:r w:rsidRPr="0071497C">
        <w:rPr>
          <w:rFonts w:ascii="微软雅黑" w:eastAsia="微软雅黑" w:hAnsi="微软雅黑" w:cs="微软雅黑" w:hint="eastAsia"/>
          <w:lang w:eastAsia="zh-CN"/>
        </w:rPr>
        <w:t>命令将您的应用程序打包成一个自包含的可执行</w:t>
      </w:r>
      <w:r w:rsidRPr="0071497C">
        <w:rPr>
          <w:lang w:eastAsia="zh-CN"/>
        </w:rPr>
        <w:t>jar</w:t>
      </w:r>
      <w:r w:rsidRPr="0071497C">
        <w:rPr>
          <w:rFonts w:ascii="微软雅黑" w:eastAsia="微软雅黑" w:hAnsi="微软雅黑" w:cs="微软雅黑" w:hint="eastAsia"/>
          <w:lang w:eastAsia="zh-CN"/>
        </w:rPr>
        <w:t>文件。</w:t>
      </w:r>
      <w:r w:rsidRPr="0071497C">
        <w:rPr>
          <w:lang w:eastAsia="zh-CN"/>
        </w:rPr>
        <w:t xml:space="preserve"> </w:t>
      </w:r>
      <w:r w:rsidRPr="0071497C">
        <w:rPr>
          <w:rFonts w:ascii="微软雅黑" w:eastAsia="微软雅黑" w:hAnsi="微软雅黑" w:cs="微软雅黑" w:hint="eastAsia"/>
          <w:lang w:eastAsia="zh-CN"/>
        </w:rPr>
        <w:t>例如：</w:t>
      </w:r>
    </w:p>
    <w:p w:rsidR="005A4D71" w:rsidRDefault="00297392">
      <w:pPr>
        <w:pStyle w:val="a3"/>
        <w:spacing w:before="5"/>
        <w:rPr>
          <w:sz w:val="10"/>
          <w:lang w:eastAsia="zh-CN"/>
        </w:rPr>
      </w:pPr>
      <w:r>
        <w:pict>
          <v:shape id="_x0000_s4119" type="#_x0000_t202" style="position:absolute;margin-left:75.55pt;margin-top:8pt;width:444.2pt;height:16.9pt;z-index:251767296;mso-wrap-distance-left:0;mso-wrap-distance-right:0;mso-position-horizontal-relative:page" fillcolor="#f0f0f0" strokecolor="#444" strokeweight=".1pt">
            <v:textbox style="mso-next-textbox:#_x0000_s4119" inset="0,0,0,0">
              <w:txbxContent>
                <w:p w:rsidR="00B67961" w:rsidRDefault="00B67961">
                  <w:pPr>
                    <w:spacing w:before="84"/>
                    <w:ind w:left="69"/>
                    <w:rPr>
                      <w:rFonts w:ascii="Courier New"/>
                      <w:sz w:val="14"/>
                    </w:rPr>
                  </w:pPr>
                  <w:r>
                    <w:rPr>
                      <w:rFonts w:ascii="Courier New"/>
                      <w:sz w:val="14"/>
                    </w:rPr>
                    <w:t>$ spring jar my-app.jar *.groovy</w:t>
                  </w:r>
                </w:p>
              </w:txbxContent>
            </v:textbox>
            <w10:wrap type="topAndBottom" anchorx="page"/>
          </v:shape>
        </w:pict>
      </w:r>
    </w:p>
    <w:p w:rsidR="005A4D71" w:rsidRDefault="0071497C" w:rsidP="0071497C">
      <w:pPr>
        <w:pStyle w:val="a3"/>
        <w:spacing w:before="156" w:line="280" w:lineRule="auto"/>
        <w:ind w:left="120" w:right="1436"/>
        <w:jc w:val="both"/>
        <w:rPr>
          <w:sz w:val="28"/>
        </w:rPr>
      </w:pPr>
      <w:r w:rsidRPr="0071497C">
        <w:rPr>
          <w:rFonts w:ascii="微软雅黑" w:eastAsia="微软雅黑" w:hAnsi="微软雅黑" w:cs="微软雅黑" w:hint="eastAsia"/>
          <w:lang w:eastAsia="zh-CN"/>
        </w:rPr>
        <w:t>生成的</w:t>
      </w:r>
      <w:r w:rsidRPr="0071497C">
        <w:rPr>
          <w:lang w:eastAsia="zh-CN"/>
        </w:rPr>
        <w:t>jar</w:t>
      </w:r>
      <w:r w:rsidRPr="0071497C">
        <w:rPr>
          <w:rFonts w:ascii="微软雅黑" w:eastAsia="微软雅黑" w:hAnsi="微软雅黑" w:cs="微软雅黑" w:hint="eastAsia"/>
          <w:lang w:eastAsia="zh-CN"/>
        </w:rPr>
        <w:t>将包含通过编译应用程序和所有应用程序的依赖关系生成的类，以便可以使用</w:t>
      </w:r>
      <w:r w:rsidRPr="0071497C">
        <w:rPr>
          <w:lang w:eastAsia="zh-CN"/>
        </w:rPr>
        <w:t>java -jar</w:t>
      </w:r>
      <w:r w:rsidRPr="0071497C">
        <w:rPr>
          <w:rFonts w:ascii="微软雅黑" w:eastAsia="微软雅黑" w:hAnsi="微软雅黑" w:cs="微软雅黑" w:hint="eastAsia"/>
          <w:lang w:eastAsia="zh-CN"/>
        </w:rPr>
        <w:t>运行。</w:t>
      </w:r>
      <w:r w:rsidRPr="0071497C">
        <w:rPr>
          <w:lang w:eastAsia="zh-CN"/>
        </w:rPr>
        <w:t xml:space="preserve"> jar</w:t>
      </w:r>
      <w:r w:rsidRPr="0071497C">
        <w:rPr>
          <w:rFonts w:ascii="微软雅黑" w:eastAsia="微软雅黑" w:hAnsi="微软雅黑" w:cs="微软雅黑" w:hint="eastAsia"/>
          <w:lang w:eastAsia="zh-CN"/>
        </w:rPr>
        <w:t>文件还将包含来自应用程序类路径的条目。</w:t>
      </w:r>
      <w:r w:rsidRPr="0071497C">
        <w:rPr>
          <w:lang w:eastAsia="zh-CN"/>
        </w:rPr>
        <w:t xml:space="preserve"> </w:t>
      </w:r>
      <w:r w:rsidRPr="0071497C">
        <w:rPr>
          <w:rFonts w:ascii="微软雅黑" w:eastAsia="微软雅黑" w:hAnsi="微软雅黑" w:cs="微软雅黑" w:hint="eastAsia"/>
          <w:lang w:eastAsia="zh-CN"/>
        </w:rPr>
        <w:t>您可以使用</w:t>
      </w:r>
      <w:r>
        <w:rPr>
          <w:rFonts w:ascii="Courier New" w:hAnsi="Courier New"/>
          <w:lang w:eastAsia="zh-CN"/>
        </w:rPr>
        <w:t>--</w:t>
      </w:r>
      <w:r w:rsidRPr="0071497C">
        <w:rPr>
          <w:lang w:eastAsia="zh-CN"/>
        </w:rPr>
        <w:t>include</w:t>
      </w:r>
      <w:r w:rsidRPr="0071497C">
        <w:rPr>
          <w:rFonts w:ascii="微软雅黑" w:eastAsia="微软雅黑" w:hAnsi="微软雅黑" w:cs="微软雅黑" w:hint="eastAsia"/>
          <w:lang w:eastAsia="zh-CN"/>
        </w:rPr>
        <w:t>和</w:t>
      </w:r>
      <w:r>
        <w:rPr>
          <w:rFonts w:ascii="Courier New" w:hAnsi="Courier New"/>
          <w:lang w:eastAsia="zh-CN"/>
        </w:rPr>
        <w:t>--</w:t>
      </w:r>
      <w:r w:rsidRPr="0071497C">
        <w:rPr>
          <w:lang w:eastAsia="zh-CN"/>
        </w:rPr>
        <w:t>exclude</w:t>
      </w:r>
      <w:r w:rsidRPr="0071497C">
        <w:rPr>
          <w:rFonts w:ascii="微软雅黑" w:eastAsia="微软雅黑" w:hAnsi="微软雅黑" w:cs="微软雅黑" w:hint="eastAsia"/>
          <w:lang w:eastAsia="zh-CN"/>
        </w:rPr>
        <w:t>（两者都是逗号分隔的，并且都接受值</w:t>
      </w:r>
      <w:r w:rsidRPr="0071497C">
        <w:rPr>
          <w:lang w:eastAsia="zh-CN"/>
        </w:rPr>
        <w:t>“+”</w:t>
      </w:r>
      <w:r w:rsidRPr="0071497C">
        <w:rPr>
          <w:rFonts w:ascii="微软雅黑" w:eastAsia="微软雅黑" w:hAnsi="微软雅黑" w:cs="微软雅黑" w:hint="eastAsia"/>
          <w:lang w:eastAsia="zh-CN"/>
        </w:rPr>
        <w:t>和</w:t>
      </w:r>
      <w:r w:rsidRPr="0071497C">
        <w:rPr>
          <w:lang w:eastAsia="zh-CN"/>
        </w:rPr>
        <w:t>“ - ”</w:t>
      </w:r>
      <w:r w:rsidRPr="0071497C">
        <w:rPr>
          <w:rFonts w:ascii="微软雅黑" w:eastAsia="微软雅黑" w:hAnsi="微软雅黑" w:cs="微软雅黑" w:hint="eastAsia"/>
          <w:lang w:eastAsia="zh-CN"/>
        </w:rPr>
        <w:t>的前缀来表示它们应该从默认值中被删除）向</w:t>
      </w:r>
      <w:r w:rsidRPr="0071497C">
        <w:rPr>
          <w:lang w:eastAsia="zh-CN"/>
        </w:rPr>
        <w:t>jar</w:t>
      </w:r>
      <w:r w:rsidRPr="0071497C">
        <w:rPr>
          <w:rFonts w:ascii="微软雅黑" w:eastAsia="微软雅黑" w:hAnsi="微软雅黑" w:cs="微软雅黑" w:hint="eastAsia"/>
          <w:lang w:eastAsia="zh-CN"/>
        </w:rPr>
        <w:t>中添加显式路径。</w:t>
      </w:r>
      <w:r w:rsidRPr="0071497C">
        <w:rPr>
          <w:lang w:eastAsia="zh-CN"/>
        </w:rPr>
        <w:t xml:space="preserve"> </w:t>
      </w:r>
      <w:r w:rsidRPr="0071497C">
        <w:rPr>
          <w:rFonts w:ascii="微软雅黑" w:eastAsia="微软雅黑" w:hAnsi="微软雅黑" w:cs="微软雅黑" w:hint="eastAsia"/>
          <w:lang w:eastAsia="zh-CN"/>
        </w:rPr>
        <w:t>默认包括是</w:t>
      </w:r>
    </w:p>
    <w:p w:rsidR="005A4D71" w:rsidRDefault="00297392">
      <w:pPr>
        <w:pStyle w:val="a3"/>
        <w:ind w:left="190"/>
      </w:pPr>
      <w:r>
        <w:pict>
          <v:shape id="_x0000_s5271"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1" inset="0,0,0,0">
              <w:txbxContent>
                <w:p w:rsidR="00B67961" w:rsidRDefault="00B67961">
                  <w:pPr>
                    <w:spacing w:before="84"/>
                    <w:ind w:left="69"/>
                    <w:rPr>
                      <w:rFonts w:ascii="Courier New"/>
                      <w:sz w:val="14"/>
                    </w:rPr>
                  </w:pPr>
                  <w:r>
                    <w:rPr>
                      <w:rFonts w:ascii="Courier New"/>
                      <w:sz w:val="14"/>
                    </w:rPr>
                    <w:t>public/**, resources/**, static/**, templates/**, META-INF/**, *</w:t>
                  </w:r>
                </w:p>
              </w:txbxContent>
            </v:textbox>
            <w10:anchorlock/>
          </v:shape>
        </w:pict>
      </w:r>
    </w:p>
    <w:p w:rsidR="005A4D71" w:rsidRDefault="0071497C">
      <w:pPr>
        <w:pStyle w:val="a3"/>
        <w:spacing w:before="153"/>
        <w:ind w:left="120"/>
      </w:pPr>
      <w:r w:rsidRPr="0071497C">
        <w:rPr>
          <w:rFonts w:ascii="微软雅黑" w:eastAsia="微软雅黑" w:hAnsi="微软雅黑" w:cs="微软雅黑" w:hint="eastAsia"/>
        </w:rPr>
        <w:t>并且默认</w:t>
      </w:r>
      <w:r>
        <w:t>excludes</w:t>
      </w:r>
      <w:r w:rsidRPr="0071497C">
        <w:rPr>
          <w:rFonts w:ascii="微软雅黑" w:eastAsia="微软雅黑" w:hAnsi="微软雅黑" w:cs="微软雅黑" w:hint="eastAsia"/>
        </w:rPr>
        <w:t>是</w:t>
      </w:r>
    </w:p>
    <w:p w:rsidR="005A4D71" w:rsidRDefault="00297392">
      <w:pPr>
        <w:pStyle w:val="a3"/>
        <w:spacing w:before="9"/>
        <w:rPr>
          <w:sz w:val="12"/>
        </w:rPr>
      </w:pPr>
      <w:r>
        <w:pict>
          <v:shape id="_x0000_s4117" type="#_x0000_t202" style="position:absolute;margin-left:75.55pt;margin-top:9.35pt;width:444.2pt;height:16.9pt;z-index:251769344;mso-wrap-distance-left:0;mso-wrap-distance-right:0;mso-position-horizontal-relative:page" fillcolor="#f0f0f0" strokecolor="#444" strokeweight=".1pt">
            <v:textbox style="mso-next-textbox:#_x0000_s4117" inset="0,0,0,0">
              <w:txbxContent>
                <w:p w:rsidR="00B67961" w:rsidRDefault="00B67961">
                  <w:pPr>
                    <w:spacing w:before="84"/>
                    <w:ind w:left="69"/>
                    <w:rPr>
                      <w:rFonts w:ascii="Courier New"/>
                      <w:sz w:val="14"/>
                    </w:rPr>
                  </w:pPr>
                  <w:r>
                    <w:rPr>
                      <w:rFonts w:ascii="Courier New"/>
                      <w:sz w:val="14"/>
                    </w:rPr>
                    <w:t>.*, repository/**, build/**, target/**, **/*.jar, **/*.groovy</w:t>
                  </w:r>
                </w:p>
              </w:txbxContent>
            </v:textbox>
            <w10:wrap type="topAndBottom" anchorx="page"/>
          </v:shape>
        </w:pict>
      </w:r>
    </w:p>
    <w:p w:rsidR="005A4D71" w:rsidRDefault="0071497C">
      <w:pPr>
        <w:pStyle w:val="a3"/>
        <w:spacing w:before="162"/>
        <w:ind w:left="120"/>
        <w:rPr>
          <w:lang w:eastAsia="zh-CN"/>
        </w:rPr>
      </w:pPr>
      <w:r w:rsidRPr="0071497C">
        <w:rPr>
          <w:rFonts w:ascii="微软雅黑" w:eastAsia="微软雅黑" w:hAnsi="微软雅黑" w:cs="微软雅黑" w:hint="eastAsia"/>
          <w:lang w:eastAsia="zh-CN"/>
        </w:rPr>
        <w:lastRenderedPageBreak/>
        <w:t>有关更多信息，请参阅</w:t>
      </w:r>
      <w:r w:rsidRPr="0071497C">
        <w:rPr>
          <w:lang w:eastAsia="zh-CN"/>
        </w:rPr>
        <w:t>spring</w:t>
      </w:r>
      <w:r w:rsidRPr="0071497C">
        <w:rPr>
          <w:rFonts w:ascii="微软雅黑" w:eastAsia="微软雅黑" w:hAnsi="微软雅黑" w:cs="微软雅黑" w:hint="eastAsia"/>
          <w:lang w:eastAsia="zh-CN"/>
        </w:rPr>
        <w:t>帮助</w:t>
      </w:r>
      <w:r w:rsidRPr="0071497C">
        <w:rPr>
          <w:lang w:eastAsia="zh-CN"/>
        </w:rPr>
        <w:t>jar</w:t>
      </w:r>
      <w:r w:rsidRPr="0071497C">
        <w:rPr>
          <w:rFonts w:ascii="微软雅黑" w:eastAsia="微软雅黑" w:hAnsi="微软雅黑" w:cs="微软雅黑" w:hint="eastAsia"/>
          <w:lang w:eastAsia="zh-CN"/>
        </w:rPr>
        <w:t>的输出。</w:t>
      </w:r>
    </w:p>
    <w:p w:rsidR="005A4D71" w:rsidRDefault="005A4D71">
      <w:pPr>
        <w:pStyle w:val="a3"/>
        <w:spacing w:before="3"/>
        <w:rPr>
          <w:sz w:val="19"/>
          <w:lang w:eastAsia="zh-CN"/>
        </w:rPr>
      </w:pPr>
    </w:p>
    <w:p w:rsidR="005A4D71" w:rsidRDefault="00475295">
      <w:pPr>
        <w:pStyle w:val="2"/>
        <w:numPr>
          <w:ilvl w:val="1"/>
          <w:numId w:val="12"/>
        </w:numPr>
        <w:tabs>
          <w:tab w:val="left" w:pos="788"/>
        </w:tabs>
        <w:ind w:hanging="667"/>
      </w:pPr>
      <w:bookmarkStart w:id="794" w:name="62.5_Initialize_a_new_project"/>
      <w:bookmarkStart w:id="795" w:name="_bookmark401"/>
      <w:bookmarkEnd w:id="794"/>
      <w:bookmarkEnd w:id="795"/>
      <w:r>
        <w:t>Initialize a new project</w:t>
      </w:r>
    </w:p>
    <w:p w:rsidR="005A4D71" w:rsidRDefault="003A7078" w:rsidP="003A7078">
      <w:pPr>
        <w:pStyle w:val="a3"/>
        <w:spacing w:before="261" w:line="271" w:lineRule="auto"/>
        <w:ind w:left="120" w:right="1432"/>
      </w:pPr>
      <w:r w:rsidRPr="003A7078">
        <w:t>init</w:t>
      </w:r>
      <w:r w:rsidRPr="003A7078">
        <w:rPr>
          <w:rFonts w:ascii="微软雅黑" w:eastAsia="微软雅黑" w:hAnsi="微软雅黑" w:cs="微软雅黑" w:hint="eastAsia"/>
        </w:rPr>
        <w:t>命令允许您在不离开</w:t>
      </w:r>
      <w:r w:rsidRPr="003A7078">
        <w:t>shell</w:t>
      </w:r>
      <w:r w:rsidRPr="003A7078">
        <w:rPr>
          <w:rFonts w:ascii="微软雅黑" w:eastAsia="微软雅黑" w:hAnsi="微软雅黑" w:cs="微软雅黑" w:hint="eastAsia"/>
        </w:rPr>
        <w:t>的情况下使用</w:t>
      </w:r>
      <w:hyperlink r:id="rId402">
        <w:r>
          <w:rPr>
            <w:color w:val="204060"/>
            <w:u w:val="single" w:color="204060"/>
          </w:rPr>
          <w:t>start.spring.io</w:t>
        </w:r>
        <w:r>
          <w:rPr>
            <w:color w:val="204060"/>
          </w:rPr>
          <w:t xml:space="preserve"> </w:t>
        </w:r>
      </w:hyperlink>
      <w:r w:rsidRPr="003A7078">
        <w:rPr>
          <w:rFonts w:ascii="微软雅黑" w:eastAsia="微软雅黑" w:hAnsi="微软雅黑" w:cs="微软雅黑" w:hint="eastAsia"/>
        </w:rPr>
        <w:t>创建一个新项目。</w:t>
      </w:r>
      <w:r w:rsidRPr="003A7078">
        <w:t xml:space="preserve"> </w:t>
      </w:r>
      <w:r w:rsidRPr="003A7078">
        <w:rPr>
          <w:rFonts w:ascii="微软雅黑" w:eastAsia="微软雅黑" w:hAnsi="微软雅黑" w:cs="微软雅黑" w:hint="eastAsia"/>
        </w:rPr>
        <w:t>例如：</w:t>
      </w:r>
    </w:p>
    <w:p w:rsidR="005A4D71" w:rsidRDefault="00297392">
      <w:pPr>
        <w:pStyle w:val="a3"/>
        <w:spacing w:before="4"/>
        <w:rPr>
          <w:sz w:val="10"/>
        </w:rPr>
      </w:pPr>
      <w:r>
        <w:pict>
          <v:shape id="_x0000_s4116" type="#_x0000_t202" style="position:absolute;margin-left:75.55pt;margin-top:8pt;width:444.2pt;height:36.5pt;z-index:251770368;mso-wrap-distance-left:0;mso-wrap-distance-right:0;mso-position-horizontal-relative:page" fillcolor="#f0f0f0" strokecolor="#444" strokeweight=".1pt">
            <v:textbox style="mso-next-textbox:#_x0000_s4116" inset="0,0,0,0">
              <w:txbxContent>
                <w:p w:rsidR="00B67961" w:rsidRDefault="00B67961">
                  <w:pPr>
                    <w:spacing w:before="84" w:line="297" w:lineRule="auto"/>
                    <w:ind w:left="69" w:right="4426"/>
                    <w:rPr>
                      <w:rFonts w:ascii="Courier New"/>
                      <w:sz w:val="14"/>
                    </w:rPr>
                  </w:pPr>
                  <w:r>
                    <w:rPr>
                      <w:rFonts w:ascii="Courier New"/>
                      <w:sz w:val="14"/>
                    </w:rPr>
                    <w:t>$ spring init --dependencies=web,data-jpa my-project Using service at https://start.spring.io</w:t>
                  </w:r>
                </w:p>
                <w:p w:rsidR="00B67961" w:rsidRDefault="00B67961">
                  <w:pPr>
                    <w:spacing w:line="157" w:lineRule="exact"/>
                    <w:ind w:left="69"/>
                    <w:rPr>
                      <w:rFonts w:ascii="Courier New"/>
                      <w:sz w:val="14"/>
                    </w:rPr>
                  </w:pPr>
                  <w:r>
                    <w:rPr>
                      <w:rFonts w:ascii="Courier New"/>
                      <w:sz w:val="14"/>
                    </w:rPr>
                    <w:t>Project extracted to '/Users/developer/example/my-project'</w:t>
                  </w:r>
                </w:p>
              </w:txbxContent>
            </v:textbox>
            <w10:wrap type="topAndBottom" anchorx="page"/>
          </v:shape>
        </w:pict>
      </w:r>
    </w:p>
    <w:p w:rsidR="005A4D71" w:rsidRDefault="003A7078" w:rsidP="003A7078">
      <w:pPr>
        <w:pStyle w:val="a3"/>
        <w:spacing w:before="162" w:line="271" w:lineRule="auto"/>
        <w:ind w:left="120" w:right="1437"/>
        <w:jc w:val="both"/>
      </w:pPr>
      <w:r w:rsidRPr="003A7078">
        <w:rPr>
          <w:rFonts w:ascii="微软雅黑" w:eastAsia="微软雅黑" w:hAnsi="微软雅黑" w:cs="微软雅黑" w:hint="eastAsia"/>
        </w:rPr>
        <w:t>这将使用</w:t>
      </w:r>
      <w:r w:rsidRPr="003A7078">
        <w:t>spring-boot-starter-web</w:t>
      </w:r>
      <w:r w:rsidRPr="003A7078">
        <w:rPr>
          <w:rFonts w:ascii="微软雅黑" w:eastAsia="微软雅黑" w:hAnsi="微软雅黑" w:cs="微软雅黑" w:hint="eastAsia"/>
        </w:rPr>
        <w:t>和</w:t>
      </w:r>
      <w:r w:rsidRPr="003A7078">
        <w:t>spring-boot-starter-data-jpa</w:t>
      </w:r>
      <w:r w:rsidRPr="003A7078">
        <w:rPr>
          <w:rFonts w:ascii="微软雅黑" w:eastAsia="微软雅黑" w:hAnsi="微软雅黑" w:cs="微软雅黑" w:hint="eastAsia"/>
        </w:rPr>
        <w:t>创建一个基于</w:t>
      </w:r>
      <w:r w:rsidRPr="003A7078">
        <w:t>Maven</w:t>
      </w:r>
      <w:r w:rsidRPr="003A7078">
        <w:rPr>
          <w:rFonts w:ascii="微软雅黑" w:eastAsia="微软雅黑" w:hAnsi="微软雅黑" w:cs="微软雅黑" w:hint="eastAsia"/>
        </w:rPr>
        <w:t>的项目的</w:t>
      </w:r>
      <w:r w:rsidRPr="003A7078">
        <w:t>my-project</w:t>
      </w:r>
      <w:r w:rsidRPr="003A7078">
        <w:rPr>
          <w:rFonts w:ascii="微软雅黑" w:eastAsia="微软雅黑" w:hAnsi="微软雅黑" w:cs="微软雅黑" w:hint="eastAsia"/>
        </w:rPr>
        <w:t>目录。</w:t>
      </w:r>
      <w:r w:rsidRPr="003A7078">
        <w:t xml:space="preserve"> </w:t>
      </w:r>
      <w:r w:rsidRPr="003A7078">
        <w:rPr>
          <w:rFonts w:ascii="微软雅黑" w:eastAsia="微软雅黑" w:hAnsi="微软雅黑" w:cs="微软雅黑" w:hint="eastAsia"/>
        </w:rPr>
        <w:t>您可以使用</w:t>
      </w:r>
      <w:r w:rsidRPr="003A7078">
        <w:t xml:space="preserve"> </w:t>
      </w:r>
      <w:r>
        <w:rPr>
          <w:rFonts w:ascii="Courier New"/>
        </w:rPr>
        <w:t>-- list</w:t>
      </w:r>
      <w:r w:rsidRPr="003A7078">
        <w:rPr>
          <w:rFonts w:ascii="微软雅黑" w:eastAsia="微软雅黑" w:hAnsi="微软雅黑" w:cs="微软雅黑" w:hint="eastAsia"/>
        </w:rPr>
        <w:t>标志列出服务的功能</w:t>
      </w:r>
    </w:p>
    <w:p w:rsidR="005A4D71" w:rsidRDefault="00297392">
      <w:pPr>
        <w:pStyle w:val="a3"/>
        <w:spacing w:before="1"/>
        <w:rPr>
          <w:sz w:val="9"/>
        </w:rPr>
      </w:pPr>
      <w:r>
        <w:pict>
          <v:shape id="_x0000_s4115" type="#_x0000_t202" style="position:absolute;margin-left:75.55pt;margin-top:7.25pt;width:444.2pt;height:212.9pt;z-index:251771392;mso-wrap-distance-left:0;mso-wrap-distance-right:0;mso-position-horizontal-relative:page" fillcolor="#f0f0f0" strokecolor="#444" strokeweight=".1pt">
            <v:textbox style="mso-next-textbox:#_x0000_s4115" inset="0,0,0,0">
              <w:txbxContent>
                <w:p w:rsidR="00B67961" w:rsidRDefault="00B67961">
                  <w:pPr>
                    <w:spacing w:before="84"/>
                    <w:ind w:left="69"/>
                    <w:rPr>
                      <w:rFonts w:ascii="Courier New"/>
                      <w:sz w:val="14"/>
                    </w:rPr>
                  </w:pPr>
                  <w:r>
                    <w:rPr>
                      <w:rFonts w:ascii="Courier New"/>
                      <w:sz w:val="14"/>
                    </w:rPr>
                    <w:t>$ spring init --list</w:t>
                  </w:r>
                </w:p>
                <w:p w:rsidR="00B67961" w:rsidRDefault="00B67961">
                  <w:pPr>
                    <w:spacing w:before="38"/>
                    <w:ind w:left="69"/>
                    <w:rPr>
                      <w:rFonts w:ascii="Courier New"/>
                      <w:sz w:val="14"/>
                    </w:rPr>
                  </w:pPr>
                  <w:r>
                    <w:rPr>
                      <w:rFonts w:ascii="Courier New"/>
                      <w:sz w:val="14"/>
                    </w:rPr>
                    <w:t>=======================================</w:t>
                  </w:r>
                </w:p>
                <w:p w:rsidR="00B67961" w:rsidRDefault="00B67961">
                  <w:pPr>
                    <w:spacing w:before="37"/>
                    <w:ind w:left="69"/>
                    <w:rPr>
                      <w:rFonts w:ascii="Courier New"/>
                      <w:sz w:val="14"/>
                    </w:rPr>
                  </w:pPr>
                  <w:r>
                    <w:rPr>
                      <w:rFonts w:ascii="Courier New"/>
                      <w:sz w:val="14"/>
                    </w:rPr>
                    <w:t>Capabilities of https://start.spring.io</w:t>
                  </w:r>
                </w:p>
                <w:p w:rsidR="00B67961" w:rsidRDefault="00B67961">
                  <w:pPr>
                    <w:spacing w:before="37"/>
                    <w:ind w:left="69"/>
                    <w:rPr>
                      <w:rFonts w:ascii="Courier New"/>
                      <w:sz w:val="14"/>
                    </w:rPr>
                  </w:pPr>
                  <w:r>
                    <w:rPr>
                      <w:rFonts w:ascii="Courier New"/>
                      <w:sz w:val="14"/>
                    </w:rPr>
                    <w:t>=======================================</w:t>
                  </w:r>
                </w:p>
                <w:p w:rsidR="00B67961" w:rsidRDefault="00B67961">
                  <w:pPr>
                    <w:pStyle w:val="a3"/>
                    <w:spacing w:before="4"/>
                  </w:pPr>
                </w:p>
                <w:p w:rsidR="00B67961" w:rsidRDefault="00B67961">
                  <w:pPr>
                    <w:ind w:left="69"/>
                    <w:rPr>
                      <w:rFonts w:ascii="Courier New"/>
                      <w:sz w:val="14"/>
                    </w:rPr>
                  </w:pPr>
                  <w:r>
                    <w:rPr>
                      <w:rFonts w:ascii="Courier New"/>
                      <w:sz w:val="14"/>
                    </w:rPr>
                    <w:t>Available dependencies:</w:t>
                  </w:r>
                </w:p>
                <w:p w:rsidR="00B67961" w:rsidRDefault="00B67961">
                  <w:pPr>
                    <w:spacing w:before="37"/>
                    <w:ind w:left="69"/>
                    <w:rPr>
                      <w:rFonts w:ascii="Courier New"/>
                      <w:sz w:val="14"/>
                    </w:rPr>
                  </w:pPr>
                  <w:r>
                    <w:rPr>
                      <w:rFonts w:ascii="Courier New"/>
                      <w:sz w:val="14"/>
                    </w:rPr>
                    <w:t>-----------------------</w:t>
                  </w:r>
                </w:p>
                <w:p w:rsidR="00B67961" w:rsidRDefault="00B67961">
                  <w:pPr>
                    <w:spacing w:before="38"/>
                    <w:ind w:left="69"/>
                    <w:rPr>
                      <w:rFonts w:ascii="Courier New"/>
                      <w:sz w:val="14"/>
                    </w:rPr>
                  </w:pPr>
                  <w:r>
                    <w:rPr>
                      <w:rFonts w:ascii="Courier New"/>
                      <w:sz w:val="14"/>
                    </w:rPr>
                    <w:t>actuator - Actuator: Production ready features to help you monitor and manage your application</w:t>
                  </w:r>
                </w:p>
                <w:p w:rsidR="00B67961" w:rsidRDefault="00B67961">
                  <w:pPr>
                    <w:spacing w:before="37"/>
                    <w:ind w:left="69"/>
                    <w:rPr>
                      <w:rFonts w:ascii="Courier New"/>
                      <w:sz w:val="14"/>
                    </w:rPr>
                  </w:pPr>
                  <w:r>
                    <w:rPr>
                      <w:rFonts w:ascii="Courier New"/>
                      <w:sz w:val="14"/>
                    </w:rPr>
                    <w:t>...</w:t>
                  </w:r>
                </w:p>
                <w:p w:rsidR="00B67961" w:rsidRDefault="00B67961">
                  <w:pPr>
                    <w:spacing w:before="37" w:line="297" w:lineRule="auto"/>
                    <w:ind w:left="69" w:right="1653"/>
                    <w:rPr>
                      <w:rFonts w:ascii="Courier New"/>
                      <w:sz w:val="14"/>
                    </w:rPr>
                  </w:pPr>
                  <w:r>
                    <w:rPr>
                      <w:rFonts w:ascii="Courier New"/>
                      <w:sz w:val="14"/>
                    </w:rPr>
                    <w:t>web - Web: Support for full-stack web development, including Tomcat and spring-webmvc websocket - Websocket: Support for WebSocket development</w:t>
                  </w:r>
                </w:p>
                <w:p w:rsidR="00B67961" w:rsidRDefault="00B67961">
                  <w:pPr>
                    <w:spacing w:line="157" w:lineRule="exact"/>
                    <w:ind w:left="69"/>
                    <w:rPr>
                      <w:rFonts w:ascii="Courier New"/>
                      <w:sz w:val="14"/>
                    </w:rPr>
                  </w:pPr>
                  <w:r>
                    <w:rPr>
                      <w:rFonts w:ascii="Courier New"/>
                      <w:sz w:val="14"/>
                    </w:rPr>
                    <w:t>ws - WS: Support for Spring Web Services</w:t>
                  </w:r>
                </w:p>
                <w:p w:rsidR="00B67961" w:rsidRDefault="00B67961">
                  <w:pPr>
                    <w:pStyle w:val="a3"/>
                    <w:spacing w:before="4"/>
                  </w:pPr>
                </w:p>
                <w:p w:rsidR="00B67961" w:rsidRDefault="00B67961">
                  <w:pPr>
                    <w:ind w:left="69"/>
                    <w:rPr>
                      <w:rFonts w:ascii="Courier New"/>
                      <w:sz w:val="14"/>
                    </w:rPr>
                  </w:pPr>
                  <w:r>
                    <w:rPr>
                      <w:rFonts w:ascii="Courier New"/>
                      <w:sz w:val="14"/>
                    </w:rPr>
                    <w:t>Available project types:</w:t>
                  </w:r>
                </w:p>
                <w:p w:rsidR="00B67961" w:rsidRDefault="00B67961">
                  <w:pPr>
                    <w:spacing w:before="37"/>
                    <w:ind w:left="69"/>
                    <w:rPr>
                      <w:rFonts w:ascii="Courier New"/>
                      <w:sz w:val="14"/>
                    </w:rPr>
                  </w:pPr>
                  <w:r>
                    <w:rPr>
                      <w:rFonts w:ascii="Courier New"/>
                      <w:sz w:val="14"/>
                    </w:rPr>
                    <w:t>------------------------</w:t>
                  </w:r>
                </w:p>
                <w:p w:rsidR="00B67961" w:rsidRDefault="00B67961">
                  <w:pPr>
                    <w:spacing w:before="38" w:line="297" w:lineRule="auto"/>
                    <w:ind w:left="69" w:right="3516"/>
                    <w:rPr>
                      <w:rFonts w:ascii="Courier New"/>
                      <w:sz w:val="14"/>
                    </w:rPr>
                  </w:pPr>
                  <w:r>
                    <w:rPr>
                      <w:rFonts w:ascii="Courier New"/>
                      <w:sz w:val="14"/>
                    </w:rPr>
                    <w:t>gradle-build - Gradle Config [format:build, build:gradle] gradle-project - Gradle Project [format:project, build:gradle] maven-build - Maven POM [format:build, build:maven]</w:t>
                  </w:r>
                </w:p>
                <w:p w:rsidR="00B67961" w:rsidRDefault="00B67961">
                  <w:pPr>
                    <w:spacing w:line="157" w:lineRule="exact"/>
                    <w:ind w:left="69"/>
                    <w:rPr>
                      <w:rFonts w:ascii="Courier New"/>
                      <w:sz w:val="14"/>
                    </w:rPr>
                  </w:pPr>
                  <w:r>
                    <w:rPr>
                      <w:rFonts w:ascii="Courier New"/>
                      <w:sz w:val="14"/>
                    </w:rPr>
                    <w:t>maven-project - Maven Project [format:project, build:maven] (default)</w:t>
                  </w:r>
                </w:p>
                <w:p w:rsidR="00B67961" w:rsidRDefault="00B67961">
                  <w:pPr>
                    <w:pStyle w:val="a3"/>
                    <w:spacing w:before="3"/>
                  </w:pPr>
                </w:p>
                <w:p w:rsidR="00B67961" w:rsidRDefault="00B67961">
                  <w:pPr>
                    <w:ind w:left="69"/>
                    <w:rPr>
                      <w:rFonts w:ascii="Courier New"/>
                      <w:sz w:val="14"/>
                    </w:rPr>
                  </w:pPr>
                  <w:r>
                    <w:rPr>
                      <w:rFonts w:ascii="Courier New"/>
                      <w:sz w:val="14"/>
                    </w:rPr>
                    <w:t>...</w:t>
                  </w:r>
                </w:p>
              </w:txbxContent>
            </v:textbox>
            <w10:wrap type="topAndBottom" anchorx="page"/>
          </v:shape>
        </w:pict>
      </w:r>
    </w:p>
    <w:p w:rsidR="005A4D71" w:rsidRDefault="003A7078" w:rsidP="003A7078">
      <w:pPr>
        <w:pStyle w:val="a3"/>
        <w:spacing w:before="162" w:line="271" w:lineRule="auto"/>
        <w:ind w:left="120" w:right="1420"/>
      </w:pPr>
      <w:r w:rsidRPr="003A7078">
        <w:rPr>
          <w:lang w:eastAsia="zh-CN"/>
        </w:rPr>
        <w:t>init</w:t>
      </w:r>
      <w:r w:rsidRPr="003A7078">
        <w:rPr>
          <w:rFonts w:ascii="微软雅黑" w:eastAsia="微软雅黑" w:hAnsi="微软雅黑" w:cs="微软雅黑" w:hint="eastAsia"/>
          <w:lang w:eastAsia="zh-CN"/>
        </w:rPr>
        <w:t>命令支持很多选项，请查看帮助输出以获取更多详细信息。</w:t>
      </w:r>
      <w:r w:rsidRPr="003A7078">
        <w:rPr>
          <w:lang w:eastAsia="zh-CN"/>
        </w:rPr>
        <w:t xml:space="preserve"> </w:t>
      </w:r>
      <w:r w:rsidRPr="003A7078">
        <w:rPr>
          <w:rFonts w:ascii="微软雅黑" w:eastAsia="微软雅黑" w:hAnsi="微软雅黑" w:cs="微软雅黑" w:hint="eastAsia"/>
        </w:rPr>
        <w:t>例如，以下命令使用</w:t>
      </w:r>
      <w:r w:rsidRPr="003A7078">
        <w:t>Java 8</w:t>
      </w:r>
      <w:r w:rsidRPr="003A7078">
        <w:rPr>
          <w:rFonts w:ascii="微软雅黑" w:eastAsia="微软雅黑" w:hAnsi="微软雅黑" w:cs="微软雅黑" w:hint="eastAsia"/>
        </w:rPr>
        <w:t>和</w:t>
      </w:r>
      <w:r w:rsidRPr="003A7078">
        <w:t>war</w:t>
      </w:r>
      <w:r w:rsidRPr="003A7078">
        <w:rPr>
          <w:rFonts w:ascii="微软雅黑" w:eastAsia="微软雅黑" w:hAnsi="微软雅黑" w:cs="微软雅黑" w:hint="eastAsia"/>
        </w:rPr>
        <w:t>包创建一个</w:t>
      </w:r>
      <w:r w:rsidRPr="003A7078">
        <w:t>gradle</w:t>
      </w:r>
      <w:r w:rsidRPr="003A7078">
        <w:rPr>
          <w:rFonts w:ascii="微软雅黑" w:eastAsia="微软雅黑" w:hAnsi="微软雅黑" w:cs="微软雅黑" w:hint="eastAsia"/>
        </w:rPr>
        <w:t>项目：</w:t>
      </w:r>
    </w:p>
    <w:p w:rsidR="005A4D71" w:rsidRDefault="00297392">
      <w:pPr>
        <w:pStyle w:val="a3"/>
        <w:spacing w:before="10"/>
        <w:rPr>
          <w:sz w:val="8"/>
        </w:rPr>
      </w:pPr>
      <w:r>
        <w:pict>
          <v:shape id="_x0000_s4114" type="#_x0000_t202" style="position:absolute;margin-left:75.55pt;margin-top:7.1pt;width:444.2pt;height:36.5pt;z-index:251772416;mso-wrap-distance-left:0;mso-wrap-distance-right:0;mso-position-horizontal-relative:page" fillcolor="#f0f0f0" strokecolor="#444" strokeweight=".1pt">
            <v:textbox style="mso-next-textbox:#_x0000_s4114" inset="0,0,0,0">
              <w:txbxContent>
                <w:p w:rsidR="00B67961" w:rsidRDefault="00B67961">
                  <w:pPr>
                    <w:spacing w:before="84" w:line="297" w:lineRule="auto"/>
                    <w:ind w:left="69" w:right="141"/>
                    <w:rPr>
                      <w:rFonts w:ascii="Courier New"/>
                      <w:sz w:val="14"/>
                    </w:rPr>
                  </w:pPr>
                  <w:r>
                    <w:rPr>
                      <w:rFonts w:ascii="Courier New"/>
                      <w:sz w:val="14"/>
                    </w:rPr>
                    <w:t>$ spring init --build=gradle --java-version=1.8 --dependencies=websocket --packaging=war sample-app.zip Using service at https://start.spring.io</w:t>
                  </w:r>
                </w:p>
                <w:p w:rsidR="00B67961" w:rsidRDefault="00B67961">
                  <w:pPr>
                    <w:spacing w:line="157" w:lineRule="exact"/>
                    <w:ind w:left="69"/>
                    <w:rPr>
                      <w:rFonts w:ascii="Courier New"/>
                      <w:sz w:val="14"/>
                    </w:rPr>
                  </w:pPr>
                  <w:r>
                    <w:rPr>
                      <w:rFonts w:ascii="Courier New"/>
                      <w:sz w:val="14"/>
                    </w:rPr>
                    <w:t>Content saved to 'sample-app.zip'</w:t>
                  </w:r>
                </w:p>
              </w:txbxContent>
            </v:textbox>
            <w10:wrap type="topAndBottom" anchorx="page"/>
          </v:shape>
        </w:pict>
      </w:r>
    </w:p>
    <w:p w:rsidR="005A4D71" w:rsidRDefault="005A4D71">
      <w:pPr>
        <w:pStyle w:val="a3"/>
        <w:spacing w:before="4"/>
        <w:rPr>
          <w:sz w:val="6"/>
        </w:rPr>
      </w:pPr>
    </w:p>
    <w:p w:rsidR="005A4D71" w:rsidRDefault="00475295">
      <w:pPr>
        <w:pStyle w:val="2"/>
        <w:numPr>
          <w:ilvl w:val="1"/>
          <w:numId w:val="12"/>
        </w:numPr>
        <w:tabs>
          <w:tab w:val="left" w:pos="788"/>
        </w:tabs>
        <w:spacing w:before="90"/>
        <w:ind w:hanging="667"/>
      </w:pPr>
      <w:bookmarkStart w:id="796" w:name="62.6_Using_the_embedded_shell"/>
      <w:bookmarkStart w:id="797" w:name="_bookmark402"/>
      <w:bookmarkEnd w:id="796"/>
      <w:bookmarkEnd w:id="797"/>
      <w:r>
        <w:t>Using the embedded shell</w:t>
      </w:r>
    </w:p>
    <w:p w:rsidR="005A4D71" w:rsidRDefault="003A7078" w:rsidP="003A7078">
      <w:pPr>
        <w:pStyle w:val="a3"/>
        <w:spacing w:before="261" w:line="280" w:lineRule="auto"/>
        <w:ind w:left="120" w:right="1437"/>
        <w:jc w:val="both"/>
      </w:pPr>
      <w:r w:rsidRPr="003A7078">
        <w:t>Spring Boot</w:t>
      </w:r>
      <w:r w:rsidRPr="003A7078">
        <w:rPr>
          <w:rFonts w:ascii="微软雅黑" w:eastAsia="微软雅黑" w:hAnsi="微软雅黑" w:cs="微软雅黑" w:hint="eastAsia"/>
        </w:rPr>
        <w:t>包含</w:t>
      </w:r>
      <w:r w:rsidRPr="003A7078">
        <w:t>BASH</w:t>
      </w:r>
      <w:r w:rsidRPr="003A7078">
        <w:rPr>
          <w:rFonts w:ascii="微软雅黑" w:eastAsia="微软雅黑" w:hAnsi="微软雅黑" w:cs="微软雅黑" w:hint="eastAsia"/>
        </w:rPr>
        <w:t>和</w:t>
      </w:r>
      <w:r w:rsidRPr="003A7078">
        <w:t>zsh shell</w:t>
      </w:r>
      <w:r w:rsidRPr="003A7078">
        <w:rPr>
          <w:rFonts w:ascii="微软雅黑" w:eastAsia="微软雅黑" w:hAnsi="微软雅黑" w:cs="微软雅黑" w:hint="eastAsia"/>
        </w:rPr>
        <w:t>的命令行完成脚本。</w:t>
      </w:r>
      <w:r w:rsidRPr="003A7078">
        <w:t xml:space="preserve"> </w:t>
      </w:r>
      <w:r w:rsidRPr="003A7078">
        <w:rPr>
          <w:rFonts w:ascii="微软雅黑" w:eastAsia="微软雅黑" w:hAnsi="微软雅黑" w:cs="微软雅黑" w:hint="eastAsia"/>
        </w:rPr>
        <w:t>如果你没有使用这两个</w:t>
      </w:r>
      <w:r w:rsidRPr="003A7078">
        <w:t>shell</w:t>
      </w:r>
      <w:r w:rsidRPr="003A7078">
        <w:rPr>
          <w:rFonts w:ascii="微软雅黑" w:eastAsia="微软雅黑" w:hAnsi="微软雅黑" w:cs="微软雅黑" w:hint="eastAsia"/>
        </w:rPr>
        <w:t>（也许你是一个</w:t>
      </w:r>
      <w:r w:rsidRPr="003A7078">
        <w:t>Windows</w:t>
      </w:r>
      <w:r w:rsidRPr="003A7078">
        <w:rPr>
          <w:rFonts w:ascii="微软雅黑" w:eastAsia="微软雅黑" w:hAnsi="微软雅黑" w:cs="微软雅黑" w:hint="eastAsia"/>
        </w:rPr>
        <w:t>用户），那么你可以使用</w:t>
      </w:r>
      <w:r w:rsidRPr="003A7078">
        <w:t>shell</w:t>
      </w:r>
      <w:r w:rsidRPr="003A7078">
        <w:rPr>
          <w:rFonts w:ascii="微软雅黑" w:eastAsia="微软雅黑" w:hAnsi="微软雅黑" w:cs="微软雅黑" w:hint="eastAsia"/>
        </w:rPr>
        <w:t>命令启动一个集成的</w:t>
      </w:r>
      <w:r w:rsidRPr="003A7078">
        <w:t>shell</w:t>
      </w:r>
      <w:r w:rsidRPr="003A7078">
        <w:rPr>
          <w:rFonts w:ascii="微软雅黑" w:eastAsia="微软雅黑" w:hAnsi="微软雅黑" w:cs="微软雅黑" w:hint="eastAsia"/>
        </w:rPr>
        <w:t>。</w:t>
      </w:r>
    </w:p>
    <w:p w:rsidR="005A4D71" w:rsidRDefault="00297392">
      <w:pPr>
        <w:pStyle w:val="a3"/>
        <w:spacing w:before="9"/>
        <w:rPr>
          <w:sz w:val="9"/>
        </w:rPr>
      </w:pPr>
      <w:r>
        <w:pict>
          <v:shape id="_x0000_s4113" type="#_x0000_t202" style="position:absolute;margin-left:75.55pt;margin-top:7.65pt;width:444.2pt;height:36.5pt;z-index:251773440;mso-wrap-distance-left:0;mso-wrap-distance-right:0;mso-position-horizontal-relative:page" fillcolor="#f0f0f0" strokecolor="#444" strokeweight=".1pt">
            <v:textbox style="mso-next-textbox:#_x0000_s4113" inset="0,0,0,0">
              <w:txbxContent>
                <w:p w:rsidR="00B67961" w:rsidRDefault="00B67961">
                  <w:pPr>
                    <w:spacing w:before="84"/>
                    <w:ind w:left="69"/>
                    <w:rPr>
                      <w:rFonts w:ascii="Courier New"/>
                      <w:sz w:val="14"/>
                    </w:rPr>
                  </w:pPr>
                  <w:r>
                    <w:rPr>
                      <w:rFonts w:ascii="Courier New"/>
                      <w:sz w:val="14"/>
                    </w:rPr>
                    <w:t>$ spring shell</w:t>
                  </w:r>
                </w:p>
                <w:p w:rsidR="00B67961" w:rsidRDefault="00B67961">
                  <w:pPr>
                    <w:spacing w:before="38"/>
                    <w:ind w:left="69"/>
                    <w:rPr>
                      <w:rFonts w:ascii="Courier New"/>
                      <w:sz w:val="14"/>
                    </w:rPr>
                  </w:pPr>
                  <w:r>
                    <w:rPr>
                      <w:rFonts w:ascii="Courier New"/>
                      <w:b/>
                      <w:sz w:val="14"/>
                    </w:rPr>
                    <w:t xml:space="preserve">Spring Boot </w:t>
                  </w:r>
                  <w:r>
                    <w:rPr>
                      <w:rFonts w:ascii="Courier New"/>
                      <w:sz w:val="14"/>
                    </w:rPr>
                    <w:t>(v1.5.8.RELEASE)</w:t>
                  </w:r>
                </w:p>
                <w:p w:rsidR="00B67961" w:rsidRDefault="00B67961">
                  <w:pPr>
                    <w:spacing w:before="37"/>
                    <w:ind w:left="69"/>
                    <w:rPr>
                      <w:rFonts w:ascii="Courier New"/>
                      <w:sz w:val="14"/>
                    </w:rPr>
                  </w:pPr>
                  <w:r>
                    <w:rPr>
                      <w:rFonts w:ascii="Courier New"/>
                      <w:sz w:val="14"/>
                    </w:rPr>
                    <w:t>Hit TAB to complete. Type \'help' and hit RETURN for help, and \'exit' to quit.</w:t>
                  </w:r>
                </w:p>
              </w:txbxContent>
            </v:textbox>
            <w10:wrap type="topAndBottom" anchorx="page"/>
          </v:shape>
        </w:pict>
      </w:r>
    </w:p>
    <w:p w:rsidR="003A7078" w:rsidRPr="003A7078" w:rsidRDefault="003A7078" w:rsidP="003A7078">
      <w:pPr>
        <w:pStyle w:val="a3"/>
        <w:spacing w:before="162"/>
        <w:ind w:left="120"/>
        <w:rPr>
          <w:rFonts w:ascii="微软雅黑" w:eastAsia="微软雅黑" w:hAnsi="微软雅黑" w:cs="微软雅黑"/>
          <w:lang w:eastAsia="zh-CN"/>
        </w:rPr>
      </w:pPr>
      <w:r w:rsidRPr="003A7078">
        <w:rPr>
          <w:rFonts w:ascii="微软雅黑" w:eastAsia="微软雅黑" w:hAnsi="微软雅黑" w:cs="微软雅黑" w:hint="eastAsia"/>
          <w:lang w:eastAsia="zh-CN"/>
        </w:rPr>
        <w:t>从嵌入式</w:t>
      </w:r>
      <w:r w:rsidRPr="003A7078">
        <w:rPr>
          <w:lang w:eastAsia="zh-CN"/>
        </w:rPr>
        <w:t>shell</w:t>
      </w:r>
      <w:r w:rsidRPr="003A7078">
        <w:rPr>
          <w:rFonts w:ascii="微软雅黑" w:eastAsia="微软雅黑" w:hAnsi="微软雅黑" w:cs="微软雅黑" w:hint="eastAsia"/>
          <w:lang w:eastAsia="zh-CN"/>
        </w:rPr>
        <w:t>中，您可以直接运行其他命令：</w:t>
      </w:r>
    </w:p>
    <w:p w:rsidR="005A4D71" w:rsidRDefault="00297392">
      <w:pPr>
        <w:pStyle w:val="a3"/>
        <w:ind w:left="190"/>
      </w:pPr>
      <w:r>
        <w:pict>
          <v:shape id="_x0000_s5270"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0" inset="0,0,0,0">
              <w:txbxContent>
                <w:p w:rsidR="00B67961" w:rsidRDefault="00B67961">
                  <w:pPr>
                    <w:spacing w:before="84"/>
                    <w:ind w:left="69"/>
                    <w:rPr>
                      <w:rFonts w:ascii="Courier New"/>
                      <w:sz w:val="14"/>
                    </w:rPr>
                  </w:pPr>
                  <w:r>
                    <w:rPr>
                      <w:rFonts w:ascii="Courier New"/>
                      <w:sz w:val="14"/>
                    </w:rPr>
                    <w:t>$ version</w:t>
                  </w:r>
                </w:p>
                <w:p w:rsidR="00B67961" w:rsidRDefault="00B67961">
                  <w:pPr>
                    <w:spacing w:before="38"/>
                    <w:ind w:left="69"/>
                    <w:rPr>
                      <w:rFonts w:ascii="Courier New"/>
                      <w:sz w:val="14"/>
                    </w:rPr>
                  </w:pPr>
                  <w:r>
                    <w:rPr>
                      <w:rFonts w:ascii="Courier New"/>
                      <w:sz w:val="14"/>
                    </w:rPr>
                    <w:t>Spring CLI v1.5.8.RELEASE</w:t>
                  </w:r>
                </w:p>
              </w:txbxContent>
            </v:textbox>
            <w10:anchorlock/>
          </v:shape>
        </w:pict>
      </w:r>
    </w:p>
    <w:p w:rsidR="005A4D71" w:rsidRDefault="005A4D71">
      <w:pPr>
        <w:pStyle w:val="a3"/>
        <w:spacing w:before="4"/>
        <w:rPr>
          <w:sz w:val="6"/>
        </w:rPr>
      </w:pPr>
    </w:p>
    <w:p w:rsidR="005A4D71" w:rsidRDefault="003A7078" w:rsidP="003A7078">
      <w:pPr>
        <w:pStyle w:val="a3"/>
        <w:spacing w:before="93" w:line="271" w:lineRule="auto"/>
        <w:ind w:left="120" w:right="1433"/>
      </w:pPr>
      <w:r w:rsidRPr="003A7078">
        <w:rPr>
          <w:rFonts w:ascii="微软雅黑" w:eastAsia="微软雅黑" w:hAnsi="微软雅黑" w:cs="微软雅黑" w:hint="eastAsia"/>
          <w:lang w:eastAsia="zh-CN"/>
        </w:rPr>
        <w:t>嵌入式</w:t>
      </w:r>
      <w:r>
        <w:rPr>
          <w:rFonts w:ascii="微软雅黑" w:eastAsia="微软雅黑" w:hAnsi="微软雅黑" w:cs="微软雅黑" w:hint="eastAsia"/>
          <w:lang w:eastAsia="zh-CN"/>
        </w:rPr>
        <w:t>shell</w:t>
      </w:r>
      <w:r w:rsidRPr="003A7078">
        <w:rPr>
          <w:rFonts w:ascii="微软雅黑" w:eastAsia="微软雅黑" w:hAnsi="微软雅黑" w:cs="微软雅黑" w:hint="eastAsia"/>
          <w:lang w:eastAsia="zh-CN"/>
        </w:rPr>
        <w:t>支持</w:t>
      </w:r>
      <w:r w:rsidRPr="003A7078">
        <w:rPr>
          <w:lang w:eastAsia="zh-CN"/>
        </w:rPr>
        <w:t>ANSI</w:t>
      </w:r>
      <w:r w:rsidRPr="003A7078">
        <w:rPr>
          <w:rFonts w:ascii="微软雅黑" w:eastAsia="微软雅黑" w:hAnsi="微软雅黑" w:cs="微软雅黑" w:hint="eastAsia"/>
          <w:lang w:eastAsia="zh-CN"/>
        </w:rPr>
        <w:t>颜色输出以及制表符完成。</w:t>
      </w:r>
      <w:r w:rsidRPr="003A7078">
        <w:rPr>
          <w:lang w:eastAsia="zh-CN"/>
        </w:rPr>
        <w:t xml:space="preserve"> </w:t>
      </w:r>
      <w:r w:rsidRPr="003A7078">
        <w:rPr>
          <w:rFonts w:ascii="微软雅黑" w:eastAsia="微软雅黑" w:hAnsi="微软雅黑" w:cs="微软雅黑" w:hint="eastAsia"/>
          <w:lang w:eastAsia="zh-CN"/>
        </w:rPr>
        <w:t>如果你需要运行一个本地命令，你可以使用！</w:t>
      </w:r>
      <w:r w:rsidRPr="003A7078">
        <w:rPr>
          <w:lang w:eastAsia="zh-CN"/>
        </w:rPr>
        <w:t xml:space="preserve"> </w:t>
      </w:r>
      <w:r w:rsidRPr="003A7078">
        <w:rPr>
          <w:rFonts w:ascii="微软雅黑" w:eastAsia="微软雅黑" w:hAnsi="微软雅黑" w:cs="微软雅黑" w:hint="eastAsia"/>
          <w:lang w:eastAsia="zh-CN"/>
        </w:rPr>
        <w:t>字首。</w:t>
      </w:r>
      <w:r w:rsidRPr="003A7078">
        <w:rPr>
          <w:lang w:eastAsia="zh-CN"/>
        </w:rPr>
        <w:t xml:space="preserve"> </w:t>
      </w:r>
      <w:r w:rsidRPr="003A7078">
        <w:rPr>
          <w:rFonts w:ascii="微软雅黑" w:eastAsia="微软雅黑" w:hAnsi="微软雅黑" w:cs="微软雅黑" w:hint="eastAsia"/>
        </w:rPr>
        <w:t>点击</w:t>
      </w:r>
      <w:r w:rsidRPr="003A7078">
        <w:t>ctrl-c</w:t>
      </w:r>
      <w:r w:rsidRPr="003A7078">
        <w:rPr>
          <w:rFonts w:ascii="微软雅黑" w:eastAsia="微软雅黑" w:hAnsi="微软雅黑" w:cs="微软雅黑" w:hint="eastAsia"/>
        </w:rPr>
        <w:t>将退出嵌入式</w:t>
      </w:r>
      <w:r w:rsidRPr="003A7078">
        <w:t>shell</w:t>
      </w:r>
      <w:r w:rsidRPr="003A7078">
        <w:rPr>
          <w:rFonts w:ascii="微软雅黑" w:eastAsia="微软雅黑" w:hAnsi="微软雅黑" w:cs="微软雅黑" w:hint="eastAsia"/>
        </w:rPr>
        <w:t>。</w:t>
      </w:r>
    </w:p>
    <w:p w:rsidR="005A4D71" w:rsidRDefault="00475295">
      <w:pPr>
        <w:pStyle w:val="2"/>
        <w:numPr>
          <w:ilvl w:val="1"/>
          <w:numId w:val="12"/>
        </w:numPr>
        <w:tabs>
          <w:tab w:val="left" w:pos="788"/>
        </w:tabs>
        <w:spacing w:before="207"/>
        <w:ind w:hanging="667"/>
      </w:pPr>
      <w:bookmarkStart w:id="798" w:name="62.7_Adding_extensions_to_the_CLI"/>
      <w:bookmarkStart w:id="799" w:name="_bookmark403"/>
      <w:bookmarkEnd w:id="798"/>
      <w:bookmarkEnd w:id="799"/>
      <w:r>
        <w:t>Adding extensions to the CLI</w:t>
      </w:r>
    </w:p>
    <w:p w:rsidR="005A4D71" w:rsidRDefault="003A7078" w:rsidP="003A7078">
      <w:pPr>
        <w:pStyle w:val="a3"/>
        <w:spacing w:before="273" w:line="271" w:lineRule="auto"/>
        <w:ind w:left="120" w:right="1432"/>
      </w:pPr>
      <w:r w:rsidRPr="003A7078">
        <w:rPr>
          <w:rFonts w:ascii="微软雅黑" w:eastAsia="微软雅黑" w:hAnsi="微软雅黑" w:cs="微软雅黑" w:hint="eastAsia"/>
          <w:lang w:eastAsia="zh-CN"/>
        </w:rPr>
        <w:lastRenderedPageBreak/>
        <w:t>您可以使用</w:t>
      </w:r>
      <w:r w:rsidRPr="003A7078">
        <w:rPr>
          <w:lang w:eastAsia="zh-CN"/>
        </w:rPr>
        <w:t>install</w:t>
      </w:r>
      <w:r w:rsidRPr="003A7078">
        <w:rPr>
          <w:rFonts w:ascii="微软雅黑" w:eastAsia="微软雅黑" w:hAnsi="微软雅黑" w:cs="微软雅黑" w:hint="eastAsia"/>
          <w:lang w:eastAsia="zh-CN"/>
        </w:rPr>
        <w:t>命令向</w:t>
      </w:r>
      <w:r w:rsidRPr="003A7078">
        <w:rPr>
          <w:lang w:eastAsia="zh-CN"/>
        </w:rPr>
        <w:t>CLI</w:t>
      </w:r>
      <w:r w:rsidRPr="003A7078">
        <w:rPr>
          <w:rFonts w:ascii="微软雅黑" w:eastAsia="微软雅黑" w:hAnsi="微软雅黑" w:cs="微软雅黑" w:hint="eastAsia"/>
          <w:lang w:eastAsia="zh-CN"/>
        </w:rPr>
        <w:t>添加扩展。</w:t>
      </w:r>
      <w:r w:rsidRPr="003A7078">
        <w:rPr>
          <w:lang w:eastAsia="zh-CN"/>
        </w:rPr>
        <w:t xml:space="preserve"> </w:t>
      </w:r>
      <w:r w:rsidRPr="003A7078">
        <w:rPr>
          <w:rFonts w:ascii="微软雅黑" w:eastAsia="微软雅黑" w:hAnsi="微软雅黑" w:cs="微软雅黑" w:hint="eastAsia"/>
          <w:lang w:eastAsia="zh-CN"/>
        </w:rPr>
        <w:t>该命令在格式组中使用一组或多组</w:t>
      </w:r>
      <w:r>
        <w:rPr>
          <w:lang w:eastAsia="zh-CN"/>
        </w:rPr>
        <w:t>artifact</w:t>
      </w:r>
      <w:r w:rsidRPr="003A7078">
        <w:rPr>
          <w:rFonts w:ascii="微软雅黑" w:eastAsia="微软雅黑" w:hAnsi="微软雅黑" w:cs="微软雅黑" w:hint="eastAsia"/>
          <w:lang w:eastAsia="zh-CN"/>
        </w:rPr>
        <w:t>坐标：</w:t>
      </w:r>
      <w:r>
        <w:rPr>
          <w:rFonts w:ascii="Courier New"/>
        </w:rPr>
        <w:t>group:artifact:version</w:t>
      </w:r>
      <w:r w:rsidRPr="003A7078">
        <w:rPr>
          <w:rFonts w:ascii="微软雅黑" w:eastAsia="微软雅黑" w:hAnsi="微软雅黑" w:cs="微软雅黑" w:hint="eastAsia"/>
          <w:lang w:eastAsia="zh-CN"/>
        </w:rPr>
        <w:t>。</w:t>
      </w:r>
      <w:r w:rsidRPr="003A7078">
        <w:rPr>
          <w:lang w:eastAsia="zh-CN"/>
        </w:rPr>
        <w:t xml:space="preserve"> </w:t>
      </w:r>
      <w:r w:rsidRPr="003A7078">
        <w:rPr>
          <w:rFonts w:ascii="微软雅黑" w:eastAsia="微软雅黑" w:hAnsi="微软雅黑" w:cs="微软雅黑" w:hint="eastAsia"/>
          <w:lang w:eastAsia="zh-CN"/>
        </w:rPr>
        <w:t>例如：</w:t>
      </w:r>
    </w:p>
    <w:p w:rsidR="005A4D71" w:rsidRDefault="00297392">
      <w:pPr>
        <w:pStyle w:val="a3"/>
        <w:spacing w:before="10"/>
        <w:rPr>
          <w:sz w:val="8"/>
        </w:rPr>
      </w:pPr>
      <w:r>
        <w:pict>
          <v:shape id="_x0000_s4111" type="#_x0000_t202" style="position:absolute;margin-left:75.55pt;margin-top:7.15pt;width:444.2pt;height:16.9pt;z-index:251774464;mso-wrap-distance-left:0;mso-wrap-distance-right:0;mso-position-horizontal-relative:page" fillcolor="#f0f0f0" strokecolor="#444" strokeweight=".1pt">
            <v:textbox style="mso-next-textbox:#_x0000_s4111" inset="0,0,0,0">
              <w:txbxContent>
                <w:p w:rsidR="00B67961" w:rsidRDefault="00B67961">
                  <w:pPr>
                    <w:spacing w:before="84"/>
                    <w:ind w:left="69"/>
                    <w:rPr>
                      <w:rFonts w:ascii="Courier New"/>
                      <w:sz w:val="14"/>
                    </w:rPr>
                  </w:pPr>
                  <w:r>
                    <w:rPr>
                      <w:rFonts w:ascii="Courier New"/>
                      <w:sz w:val="14"/>
                    </w:rPr>
                    <w:t>$ spring install com.example:spring-boot-cli-extension:1.0.0.RELEASE</w:t>
                  </w:r>
                </w:p>
              </w:txbxContent>
            </v:textbox>
            <w10:wrap type="topAndBottom" anchorx="page"/>
          </v:shape>
        </w:pict>
      </w:r>
    </w:p>
    <w:p w:rsidR="005A4D71" w:rsidRDefault="005A4D71">
      <w:pPr>
        <w:pStyle w:val="a3"/>
        <w:rPr>
          <w:sz w:val="7"/>
        </w:rPr>
      </w:pPr>
    </w:p>
    <w:p w:rsidR="005A4D71" w:rsidRDefault="003A7078" w:rsidP="003A7078">
      <w:pPr>
        <w:pStyle w:val="a3"/>
        <w:spacing w:before="94" w:line="292" w:lineRule="auto"/>
        <w:ind w:left="120" w:right="1836"/>
      </w:pPr>
      <w:r w:rsidRPr="003A7078">
        <w:rPr>
          <w:rFonts w:ascii="微软雅黑" w:eastAsia="微软雅黑" w:hAnsi="微软雅黑" w:cs="微软雅黑" w:hint="eastAsia"/>
          <w:lang w:eastAsia="zh-CN"/>
        </w:rPr>
        <w:t>除了安装由您提供的坐标标识的</w:t>
      </w:r>
      <w:r>
        <w:rPr>
          <w:lang w:eastAsia="zh-CN"/>
        </w:rPr>
        <w:t>artifacts'</w:t>
      </w:r>
      <w:r w:rsidRPr="003A7078">
        <w:rPr>
          <w:rFonts w:ascii="微软雅黑" w:eastAsia="微软雅黑" w:hAnsi="微软雅黑" w:cs="微软雅黑" w:hint="eastAsia"/>
          <w:lang w:eastAsia="zh-CN"/>
        </w:rPr>
        <w:t>之外，所有</w:t>
      </w:r>
      <w:r>
        <w:t>artifacts'</w:t>
      </w:r>
      <w:r w:rsidRPr="003A7078">
        <w:rPr>
          <w:rFonts w:ascii="微软雅黑" w:eastAsia="微软雅黑" w:hAnsi="微软雅黑" w:cs="微软雅黑" w:hint="eastAsia"/>
          <w:lang w:eastAsia="zh-CN"/>
        </w:rPr>
        <w:t>的依赖关系也将被安装。</w:t>
      </w:r>
    </w:p>
    <w:p w:rsidR="005A4D71" w:rsidRDefault="005A4D71">
      <w:pPr>
        <w:pStyle w:val="a3"/>
        <w:spacing w:before="3"/>
        <w:rPr>
          <w:sz w:val="17"/>
        </w:rPr>
      </w:pPr>
    </w:p>
    <w:p w:rsidR="005A4D71" w:rsidRDefault="003A7078" w:rsidP="003A7078">
      <w:pPr>
        <w:pStyle w:val="a3"/>
        <w:spacing w:line="271" w:lineRule="auto"/>
        <w:ind w:left="120" w:right="1432"/>
        <w:rPr>
          <w:lang w:eastAsia="zh-CN"/>
        </w:rPr>
      </w:pPr>
      <w:r w:rsidRPr="003A7078">
        <w:rPr>
          <w:rFonts w:ascii="微软雅黑" w:eastAsia="微软雅黑" w:hAnsi="微软雅黑" w:cs="微软雅黑" w:hint="eastAsia"/>
          <w:lang w:eastAsia="zh-CN"/>
        </w:rPr>
        <w:t>要卸载依赖项，请使用</w:t>
      </w:r>
      <w:r w:rsidRPr="003A7078">
        <w:rPr>
          <w:lang w:eastAsia="zh-CN"/>
        </w:rPr>
        <w:t>uninstall</w:t>
      </w:r>
      <w:r w:rsidRPr="003A7078">
        <w:rPr>
          <w:rFonts w:ascii="微软雅黑" w:eastAsia="微软雅黑" w:hAnsi="微软雅黑" w:cs="微软雅黑" w:hint="eastAsia"/>
          <w:lang w:eastAsia="zh-CN"/>
        </w:rPr>
        <w:t>命令。</w:t>
      </w:r>
      <w:r w:rsidRPr="003A7078">
        <w:rPr>
          <w:lang w:eastAsia="zh-CN"/>
        </w:rPr>
        <w:t xml:space="preserve"> </w:t>
      </w:r>
      <w:r w:rsidRPr="003A7078">
        <w:rPr>
          <w:rFonts w:ascii="微软雅黑" w:eastAsia="微软雅黑" w:hAnsi="微软雅黑" w:cs="微软雅黑" w:hint="eastAsia"/>
          <w:lang w:eastAsia="zh-CN"/>
        </w:rPr>
        <w:t>与安装命令一样，它在格式组中使用一组或多组</w:t>
      </w:r>
      <w:r>
        <w:rPr>
          <w:lang w:eastAsia="zh-CN"/>
        </w:rPr>
        <w:t>artifact</w:t>
      </w:r>
      <w:r w:rsidRPr="003A7078">
        <w:rPr>
          <w:rFonts w:ascii="微软雅黑" w:eastAsia="微软雅黑" w:hAnsi="微软雅黑" w:cs="微软雅黑" w:hint="eastAsia"/>
          <w:lang w:eastAsia="zh-CN"/>
        </w:rPr>
        <w:t>坐标：</w:t>
      </w:r>
      <w:r>
        <w:rPr>
          <w:rFonts w:ascii="Courier New"/>
        </w:rPr>
        <w:t>group:artifact:version</w:t>
      </w:r>
      <w:r w:rsidRPr="003A7078">
        <w:rPr>
          <w:rFonts w:ascii="微软雅黑" w:eastAsia="微软雅黑" w:hAnsi="微软雅黑" w:cs="微软雅黑" w:hint="eastAsia"/>
          <w:lang w:eastAsia="zh-CN"/>
        </w:rPr>
        <w:t>。</w:t>
      </w:r>
      <w:r w:rsidRPr="003A7078">
        <w:rPr>
          <w:lang w:eastAsia="zh-CN"/>
        </w:rPr>
        <w:t xml:space="preserve"> </w:t>
      </w:r>
      <w:r w:rsidRPr="003A7078">
        <w:rPr>
          <w:rFonts w:ascii="微软雅黑" w:eastAsia="微软雅黑" w:hAnsi="微软雅黑" w:cs="微软雅黑" w:hint="eastAsia"/>
          <w:lang w:eastAsia="zh-CN"/>
        </w:rPr>
        <w:t>例如：</w:t>
      </w:r>
    </w:p>
    <w:p w:rsidR="005A4D71" w:rsidRDefault="00297392">
      <w:pPr>
        <w:pStyle w:val="a3"/>
        <w:spacing w:before="10"/>
        <w:rPr>
          <w:sz w:val="8"/>
          <w:lang w:eastAsia="zh-CN"/>
        </w:rPr>
      </w:pPr>
      <w:r>
        <w:pict>
          <v:shape id="_x0000_s4110" type="#_x0000_t202" style="position:absolute;margin-left:75.55pt;margin-top:7.15pt;width:444.2pt;height:16.9pt;z-index:251775488;mso-wrap-distance-left:0;mso-wrap-distance-right:0;mso-position-horizontal-relative:page" fillcolor="#f0f0f0" strokecolor="#444" strokeweight=".1pt">
            <v:textbox style="mso-next-textbox:#_x0000_s4110" inset="0,0,0,0">
              <w:txbxContent>
                <w:p w:rsidR="00B67961" w:rsidRDefault="00B67961">
                  <w:pPr>
                    <w:spacing w:before="84"/>
                    <w:ind w:left="69"/>
                    <w:rPr>
                      <w:rFonts w:ascii="Courier New"/>
                      <w:sz w:val="14"/>
                    </w:rPr>
                  </w:pPr>
                  <w:r>
                    <w:rPr>
                      <w:rFonts w:ascii="Courier New"/>
                      <w:sz w:val="14"/>
                    </w:rPr>
                    <w:t>$ spring uninstall com.example:spring-boot-cli-extension:1.0.0.RELEASE</w:t>
                  </w:r>
                </w:p>
              </w:txbxContent>
            </v:textbox>
            <w10:wrap type="topAndBottom" anchorx="page"/>
          </v:shape>
        </w:pict>
      </w:r>
    </w:p>
    <w:p w:rsidR="005A4D71" w:rsidRDefault="005A4D71">
      <w:pPr>
        <w:pStyle w:val="a3"/>
        <w:rPr>
          <w:sz w:val="7"/>
          <w:lang w:eastAsia="zh-CN"/>
        </w:rPr>
      </w:pPr>
    </w:p>
    <w:p w:rsidR="003A7078" w:rsidRDefault="00297392" w:rsidP="003A7078">
      <w:pPr>
        <w:pStyle w:val="a3"/>
        <w:spacing w:before="94" w:line="501" w:lineRule="auto"/>
        <w:ind w:left="120" w:right="2378"/>
        <w:rPr>
          <w:rFonts w:eastAsiaTheme="minorEastAsia"/>
          <w:lang w:eastAsia="zh-CN"/>
        </w:rPr>
      </w:pPr>
      <w:r>
        <w:pict>
          <v:shape id="_x0000_s4109" type="#_x0000_t202" style="position:absolute;left:0;text-align:left;margin-left:75.55pt;margin-top:72.65pt;width:444.2pt;height:16.9pt;z-index:-251315712;mso-position-horizontal-relative:page" fillcolor="#f0f0f0" strokecolor="#444" strokeweight=".1pt">
            <v:textbox style="mso-next-textbox:#_x0000_s4109" inset="0,0,0,0">
              <w:txbxContent>
                <w:p w:rsidR="00B67961" w:rsidRDefault="00B67961">
                  <w:pPr>
                    <w:spacing w:before="84"/>
                    <w:ind w:left="69"/>
                    <w:rPr>
                      <w:rFonts w:ascii="Courier New"/>
                      <w:sz w:val="14"/>
                    </w:rPr>
                  </w:pPr>
                  <w:r>
                    <w:rPr>
                      <w:rFonts w:ascii="Courier New"/>
                      <w:sz w:val="14"/>
                    </w:rPr>
                    <w:t>$ spring uninstall --all</w:t>
                  </w:r>
                </w:p>
              </w:txbxContent>
            </v:textbox>
            <w10:wrap anchorx="page"/>
          </v:shape>
        </w:pict>
      </w:r>
      <w:r w:rsidR="003A7078" w:rsidRPr="003A7078">
        <w:rPr>
          <w:rFonts w:ascii="微软雅黑" w:eastAsia="微软雅黑" w:hAnsi="微软雅黑" w:cs="微软雅黑" w:hint="eastAsia"/>
          <w:lang w:eastAsia="zh-CN"/>
        </w:rPr>
        <w:t>它将卸载由您提供的坐标标识的</w:t>
      </w:r>
      <w:r w:rsidR="003A7078">
        <w:rPr>
          <w:lang w:eastAsia="zh-CN"/>
        </w:rPr>
        <w:t>artifacts</w:t>
      </w:r>
      <w:r w:rsidR="003A7078" w:rsidRPr="003A7078">
        <w:rPr>
          <w:rFonts w:ascii="微软雅黑" w:eastAsia="微软雅黑" w:hAnsi="微软雅黑" w:cs="微软雅黑" w:hint="eastAsia"/>
          <w:lang w:eastAsia="zh-CN"/>
        </w:rPr>
        <w:t>及其相关性。</w:t>
      </w:r>
      <w:r w:rsidR="003A7078" w:rsidRPr="003A7078">
        <w:rPr>
          <w:lang w:eastAsia="zh-CN"/>
        </w:rPr>
        <w:t xml:space="preserve"> </w:t>
      </w:r>
      <w:r w:rsidR="003A7078" w:rsidRPr="003A7078">
        <w:rPr>
          <w:rFonts w:ascii="微软雅黑" w:eastAsia="微软雅黑" w:hAnsi="微软雅黑" w:cs="微软雅黑" w:hint="eastAsia"/>
          <w:lang w:eastAsia="zh-CN"/>
        </w:rPr>
        <w:t>要卸载所有其他依赖关系，可以使用</w:t>
      </w:r>
      <w:r w:rsidR="003A7078">
        <w:rPr>
          <w:rFonts w:ascii="Courier New"/>
          <w:lang w:eastAsia="zh-CN"/>
        </w:rPr>
        <w:t>--all</w:t>
      </w:r>
      <w:r w:rsidR="003A7078" w:rsidRPr="003A7078">
        <w:rPr>
          <w:rFonts w:ascii="微软雅黑" w:eastAsia="微软雅黑" w:hAnsi="微软雅黑" w:cs="微软雅黑" w:hint="eastAsia"/>
          <w:lang w:eastAsia="zh-CN"/>
        </w:rPr>
        <w:t>选项。</w:t>
      </w:r>
      <w:r w:rsidR="003A7078" w:rsidRPr="003A7078">
        <w:rPr>
          <w:lang w:eastAsia="zh-CN"/>
        </w:rPr>
        <w:t xml:space="preserve"> </w:t>
      </w:r>
      <w:r w:rsidR="003A7078" w:rsidRPr="003A7078">
        <w:rPr>
          <w:rFonts w:ascii="微软雅黑" w:eastAsia="微软雅黑" w:hAnsi="微软雅黑" w:cs="微软雅黑" w:hint="eastAsia"/>
          <w:lang w:eastAsia="zh-CN"/>
        </w:rPr>
        <w:t>例如：</w:t>
      </w:r>
    </w:p>
    <w:p w:rsidR="005A4D71" w:rsidRDefault="005A4D71" w:rsidP="003A7078">
      <w:pPr>
        <w:pStyle w:val="a3"/>
        <w:spacing w:before="94" w:line="501" w:lineRule="auto"/>
        <w:ind w:left="120" w:right="2378"/>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spacing w:line="292" w:lineRule="auto"/>
        <w:ind w:right="1961" w:firstLine="0"/>
      </w:pPr>
      <w:bookmarkStart w:id="800" w:name="63._Developing_application_with_the_Groo"/>
      <w:bookmarkStart w:id="801" w:name="_bookmark404"/>
      <w:bookmarkEnd w:id="800"/>
      <w:bookmarkEnd w:id="801"/>
      <w:r>
        <w:t>Developing application with the Groovy beans DSL</w:t>
      </w:r>
    </w:p>
    <w:p w:rsidR="005A4D71" w:rsidRPr="00026095" w:rsidRDefault="00026095" w:rsidP="00026095">
      <w:pPr>
        <w:pStyle w:val="a3"/>
        <w:spacing w:before="195" w:line="280" w:lineRule="auto"/>
        <w:ind w:left="120" w:right="1437"/>
        <w:jc w:val="both"/>
        <w:rPr>
          <w:rFonts w:eastAsiaTheme="minorEastAsia"/>
          <w:lang w:eastAsia="zh-CN"/>
        </w:rPr>
      </w:pPr>
      <w:r w:rsidRPr="00026095">
        <w:t>Spring Framework 4.0</w:t>
      </w:r>
      <w:r w:rsidRPr="00026095">
        <w:rPr>
          <w:rFonts w:ascii="微软雅黑" w:eastAsia="微软雅黑" w:hAnsi="微软雅黑" w:cs="微软雅黑" w:hint="eastAsia"/>
        </w:rPr>
        <w:t>对</w:t>
      </w:r>
      <w:r w:rsidRPr="00026095">
        <w:t>beans</w:t>
      </w:r>
      <w:r w:rsidRPr="00026095">
        <w:rPr>
          <w:rFonts w:ascii="微软雅黑" w:eastAsia="微软雅黑" w:hAnsi="微软雅黑" w:cs="微软雅黑" w:hint="eastAsia"/>
        </w:rPr>
        <w:t>（</w:t>
      </w:r>
      <w:r>
        <w:t xml:space="preserve">borrowed from </w:t>
      </w:r>
      <w:hyperlink r:id="rId403">
        <w:r>
          <w:rPr>
            <w:color w:val="204060"/>
            <w:u w:val="single" w:color="204060"/>
          </w:rPr>
          <w:t>Grails</w:t>
        </w:r>
      </w:hyperlink>
      <w:r w:rsidRPr="00026095">
        <w:rPr>
          <w:rFonts w:ascii="微软雅黑" w:eastAsia="微软雅黑" w:hAnsi="微软雅黑" w:cs="微软雅黑" w:hint="eastAsia"/>
        </w:rPr>
        <w:t>）</w:t>
      </w:r>
      <w:r w:rsidRPr="00026095">
        <w:t>“DSL”</w:t>
      </w:r>
      <w:r w:rsidRPr="00026095">
        <w:rPr>
          <w:rFonts w:ascii="微软雅黑" w:eastAsia="微软雅黑" w:hAnsi="微软雅黑" w:cs="微软雅黑" w:hint="eastAsia"/>
        </w:rPr>
        <w:t>具有本地支持，并且可以使用相同的格式将</w:t>
      </w:r>
      <w:r w:rsidRPr="00026095">
        <w:t>Groovy</w:t>
      </w:r>
      <w:r w:rsidRPr="00026095">
        <w:rPr>
          <w:rFonts w:ascii="微软雅黑" w:eastAsia="微软雅黑" w:hAnsi="微软雅黑" w:cs="微软雅黑" w:hint="eastAsia"/>
        </w:rPr>
        <w:t>应用程序脚本中的</w:t>
      </w:r>
      <w:r w:rsidRPr="00026095">
        <w:t>bean</w:t>
      </w:r>
      <w:r w:rsidRPr="00026095">
        <w:rPr>
          <w:rFonts w:ascii="微软雅黑" w:eastAsia="微软雅黑" w:hAnsi="微软雅黑" w:cs="微软雅黑" w:hint="eastAsia"/>
        </w:rPr>
        <w:t>定义嵌入到其中。</w:t>
      </w:r>
      <w:r w:rsidRPr="00026095">
        <w:t xml:space="preserve"> </w:t>
      </w:r>
      <w:r w:rsidRPr="00026095">
        <w:rPr>
          <w:rFonts w:ascii="微软雅黑" w:eastAsia="微软雅黑" w:hAnsi="微软雅黑" w:cs="微软雅黑" w:hint="eastAsia"/>
        </w:rPr>
        <w:t>有时候，这是包含中间件声明等外部功能的好方法。</w:t>
      </w:r>
      <w:r w:rsidRPr="00026095">
        <w:t xml:space="preserve"> </w:t>
      </w:r>
      <w:r w:rsidRPr="00026095">
        <w:rPr>
          <w:rFonts w:ascii="微软雅黑" w:eastAsia="微软雅黑" w:hAnsi="微软雅黑" w:cs="微软雅黑" w:hint="eastAsia"/>
          <w:lang w:eastAsia="zh-CN"/>
        </w:rPr>
        <w:t>例如：</w:t>
      </w:r>
    </w:p>
    <w:p w:rsidR="005A4D71" w:rsidRDefault="00297392">
      <w:pPr>
        <w:pStyle w:val="a3"/>
        <w:spacing w:before="9"/>
        <w:rPr>
          <w:sz w:val="9"/>
          <w:lang w:eastAsia="zh-CN"/>
        </w:rPr>
      </w:pPr>
      <w:r>
        <w:pict>
          <v:shape id="_x0000_s4108" type="#_x0000_t202" style="position:absolute;margin-left:75.55pt;margin-top:7.65pt;width:444.2pt;height:203.1pt;z-index:251776512;mso-wrap-distance-left:0;mso-wrap-distance-right:0;mso-position-horizontal-relative:page" fillcolor="#f0f0f0" strokecolor="#444" strokeweight=".1pt">
            <v:textbox style="mso-next-textbox:#_x0000_s4108" inset="0,0,0,0">
              <w:txbxContent>
                <w:p w:rsidR="00B67961" w:rsidRDefault="00B67961">
                  <w:pPr>
                    <w:spacing w:before="84"/>
                    <w:ind w:left="69"/>
                    <w:rPr>
                      <w:rFonts w:ascii="Courier New"/>
                      <w:sz w:val="14"/>
                    </w:rPr>
                  </w:pPr>
                  <w:r>
                    <w:rPr>
                      <w:rFonts w:ascii="Courier New"/>
                      <w:color w:val="808080"/>
                      <w:sz w:val="14"/>
                    </w:rPr>
                    <w:t>@Configuration</w:t>
                  </w:r>
                </w:p>
                <w:p w:rsidR="00B67961" w:rsidRDefault="00B67961">
                  <w:pPr>
                    <w:spacing w:before="38"/>
                    <w:ind w:left="69"/>
                    <w:rPr>
                      <w:rFonts w:ascii="Courier New"/>
                      <w:sz w:val="14"/>
                    </w:rPr>
                  </w:pPr>
                  <w:r>
                    <w:rPr>
                      <w:rFonts w:ascii="Courier New"/>
                      <w:b/>
                      <w:color w:val="7E0054"/>
                      <w:sz w:val="14"/>
                    </w:rPr>
                    <w:t xml:space="preserve">class </w:t>
                  </w:r>
                  <w:r>
                    <w:rPr>
                      <w:rFonts w:ascii="Courier New"/>
                      <w:sz w:val="14"/>
                    </w:rPr>
                    <w:t xml:space="preserve">Application </w:t>
                  </w:r>
                  <w:r>
                    <w:rPr>
                      <w:rFonts w:ascii="Courier New"/>
                      <w:b/>
                      <w:color w:val="7E0054"/>
                      <w:sz w:val="14"/>
                    </w:rPr>
                    <w:t xml:space="preserve">implements </w:t>
                  </w:r>
                  <w:r>
                    <w:rPr>
                      <w:rFonts w:ascii="Courier New"/>
                      <w:sz w:val="14"/>
                    </w:rPr>
                    <w:t>CommandLineRunner {</w:t>
                  </w:r>
                </w:p>
                <w:p w:rsidR="00B67961" w:rsidRDefault="00B67961">
                  <w:pPr>
                    <w:pStyle w:val="a3"/>
                    <w:spacing w:before="3"/>
                  </w:pPr>
                </w:p>
                <w:p w:rsidR="00B67961" w:rsidRDefault="00B67961">
                  <w:pPr>
                    <w:spacing w:line="297" w:lineRule="auto"/>
                    <w:ind w:left="406" w:right="6693" w:hanging="1"/>
                    <w:rPr>
                      <w:rFonts w:ascii="Courier New"/>
                      <w:sz w:val="14"/>
                    </w:rPr>
                  </w:pPr>
                  <w:r>
                    <w:rPr>
                      <w:rFonts w:ascii="Courier New"/>
                      <w:color w:val="808080"/>
                      <w:sz w:val="14"/>
                    </w:rPr>
                    <w:t xml:space="preserve">@Autowired </w:t>
                  </w:r>
                  <w:r>
                    <w:rPr>
                      <w:rFonts w:ascii="Courier New"/>
                      <w:sz w:val="14"/>
                    </w:rPr>
                    <w:t>SharedService service</w:t>
                  </w:r>
                </w:p>
                <w:p w:rsidR="00B67961" w:rsidRDefault="00B67961">
                  <w:pPr>
                    <w:pStyle w:val="a3"/>
                    <w:spacing w:before="11"/>
                    <w:rPr>
                      <w:sz w:val="16"/>
                    </w:rPr>
                  </w:pPr>
                </w:p>
                <w:p w:rsidR="00B67961" w:rsidRDefault="00B67961">
                  <w:pPr>
                    <w:ind w:left="405"/>
                    <w:rPr>
                      <w:rFonts w:ascii="Courier New"/>
                      <w:sz w:val="14"/>
                    </w:rPr>
                  </w:pPr>
                  <w:r>
                    <w:rPr>
                      <w:rFonts w:ascii="Courier New"/>
                      <w:color w:val="808080"/>
                      <w:sz w:val="14"/>
                    </w:rPr>
                    <w:t>@Override</w:t>
                  </w:r>
                </w:p>
                <w:p w:rsidR="00B67961" w:rsidRDefault="00B67961">
                  <w:pPr>
                    <w:spacing w:before="37" w:line="297" w:lineRule="auto"/>
                    <w:ind w:left="742" w:right="6189" w:hanging="337"/>
                    <w:rPr>
                      <w:rFonts w:ascii="Courier New"/>
                      <w:sz w:val="14"/>
                    </w:rPr>
                  </w:pPr>
                  <w:r>
                    <w:rPr>
                      <w:rFonts w:ascii="Courier New"/>
                      <w:b/>
                      <w:color w:val="7E0054"/>
                      <w:sz w:val="14"/>
                    </w:rPr>
                    <w:t xml:space="preserve">void </w:t>
                  </w:r>
                  <w:r>
                    <w:rPr>
                      <w:rFonts w:ascii="Courier New"/>
                      <w:sz w:val="14"/>
                    </w:rPr>
                    <w:t>run(String... args) { println service.message</w:t>
                  </w:r>
                </w:p>
                <w:p w:rsidR="00B67961" w:rsidRDefault="00B67961">
                  <w:pPr>
                    <w:spacing w:line="157" w:lineRule="exact"/>
                    <w:ind w:left="406"/>
                    <w:rPr>
                      <w:rFonts w:ascii="Courier New"/>
                      <w:sz w:val="14"/>
                    </w:rPr>
                  </w:pPr>
                  <w:r>
                    <w:rPr>
                      <w:rFonts w:ascii="Courier New"/>
                      <w:sz w:val="14"/>
                    </w:rPr>
                    <w:t>}</w:t>
                  </w:r>
                </w:p>
                <w:p w:rsidR="00B67961" w:rsidRDefault="00B67961">
                  <w:pPr>
                    <w:pStyle w:val="a3"/>
                    <w:spacing w:before="3"/>
                  </w:pPr>
                </w:p>
                <w:p w:rsidR="00B67961" w:rsidRDefault="00B67961">
                  <w:pPr>
                    <w:spacing w:before="1"/>
                    <w:ind w:left="69"/>
                    <w:rPr>
                      <w:rFonts w:ascii="Courier New"/>
                      <w:sz w:val="14"/>
                    </w:rPr>
                  </w:pPr>
                  <w:r>
                    <w:rPr>
                      <w:rFonts w:ascii="Courier New"/>
                      <w:sz w:val="14"/>
                    </w:rPr>
                    <w:t>}</w:t>
                  </w:r>
                </w:p>
                <w:p w:rsidR="00B67961" w:rsidRDefault="00B67961">
                  <w:pPr>
                    <w:spacing w:before="2" w:line="390" w:lineRule="atLeast"/>
                    <w:ind w:left="69" w:right="6190"/>
                    <w:rPr>
                      <w:rFonts w:ascii="Courier New"/>
                      <w:sz w:val="14"/>
                    </w:rPr>
                  </w:pPr>
                  <w:r>
                    <w:rPr>
                      <w:rFonts w:ascii="Courier New"/>
                      <w:b/>
                      <w:color w:val="7E0054"/>
                      <w:sz w:val="14"/>
                    </w:rPr>
                    <w:t xml:space="preserve">import </w:t>
                  </w:r>
                  <w:r>
                    <w:rPr>
                      <w:rFonts w:ascii="Courier New"/>
                      <w:sz w:val="14"/>
                    </w:rPr>
                    <w:t>my.company.SharedService beans {</w:t>
                  </w:r>
                </w:p>
                <w:p w:rsidR="00B67961" w:rsidRDefault="00B67961">
                  <w:pPr>
                    <w:spacing w:before="39" w:line="297" w:lineRule="auto"/>
                    <w:ind w:left="742" w:right="6189" w:hanging="337"/>
                    <w:rPr>
                      <w:rFonts w:ascii="Courier New"/>
                      <w:b/>
                      <w:i/>
                      <w:sz w:val="14"/>
                    </w:rPr>
                  </w:pPr>
                  <w:r>
                    <w:rPr>
                      <w:rFonts w:ascii="Courier New"/>
                      <w:sz w:val="14"/>
                    </w:rPr>
                    <w:t xml:space="preserve">service(SharedService) { message = </w:t>
                  </w:r>
                  <w:r>
                    <w:rPr>
                      <w:rFonts w:ascii="Courier New"/>
                      <w:b/>
                      <w:i/>
                      <w:color w:val="2900FF"/>
                      <w:sz w:val="14"/>
                    </w:rPr>
                    <w:t>"Hello World"</w:t>
                  </w:r>
                </w:p>
                <w:p w:rsidR="00B67961" w:rsidRDefault="00B67961">
                  <w:pPr>
                    <w:spacing w:line="157" w:lineRule="exact"/>
                    <w:ind w:left="406"/>
                    <w:rPr>
                      <w:rFonts w:ascii="Courier New"/>
                      <w:sz w:val="14"/>
                    </w:rPr>
                  </w:pPr>
                  <w:r>
                    <w:rPr>
                      <w:rFonts w:ascii="Courier New"/>
                      <w:sz w:val="14"/>
                    </w:rPr>
                    <w:t>}</w:t>
                  </w:r>
                </w:p>
                <w:p w:rsidR="00B67961" w:rsidRDefault="00B67961">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lang w:eastAsia="zh-CN"/>
        </w:rPr>
      </w:pPr>
    </w:p>
    <w:p w:rsidR="005A4D71" w:rsidRDefault="00026095" w:rsidP="00026095">
      <w:pPr>
        <w:pStyle w:val="a3"/>
        <w:spacing w:before="94" w:line="271" w:lineRule="auto"/>
        <w:ind w:left="120" w:right="1432"/>
        <w:rPr>
          <w:lang w:eastAsia="zh-CN"/>
        </w:rPr>
      </w:pPr>
      <w:r w:rsidRPr="00026095">
        <w:rPr>
          <w:rFonts w:ascii="微软雅黑" w:eastAsia="微软雅黑" w:hAnsi="微软雅黑" w:cs="微软雅黑" w:hint="eastAsia"/>
          <w:lang w:eastAsia="zh-CN"/>
        </w:rPr>
        <w:t>只要他们停留在</w:t>
      </w:r>
      <w:r>
        <w:t>top level</w:t>
      </w:r>
      <w:r w:rsidRPr="00026095">
        <w:rPr>
          <w:rFonts w:ascii="微软雅黑" w:eastAsia="微软雅黑" w:hAnsi="微软雅黑" w:cs="微软雅黑" w:hint="eastAsia"/>
          <w:lang w:eastAsia="zh-CN"/>
        </w:rPr>
        <w:t>，就可以将类声明与</w:t>
      </w:r>
      <w:r w:rsidRPr="00026095">
        <w:rPr>
          <w:lang w:eastAsia="zh-CN"/>
        </w:rPr>
        <w:t>beans {}</w:t>
      </w:r>
      <w:r w:rsidRPr="00026095">
        <w:rPr>
          <w:rFonts w:ascii="微软雅黑" w:eastAsia="微软雅黑" w:hAnsi="微软雅黑" w:cs="微软雅黑" w:hint="eastAsia"/>
          <w:lang w:eastAsia="zh-CN"/>
        </w:rPr>
        <w:t>混合在同一个文件中，或者如果您愿意，可以将</w:t>
      </w:r>
      <w:r w:rsidRPr="00026095">
        <w:rPr>
          <w:lang w:eastAsia="zh-CN"/>
        </w:rPr>
        <w:t>beans DSL</w:t>
      </w:r>
      <w:r w:rsidRPr="00026095">
        <w:rPr>
          <w:rFonts w:ascii="微软雅黑" w:eastAsia="微软雅黑" w:hAnsi="微软雅黑" w:cs="微软雅黑" w:hint="eastAsia"/>
          <w:lang w:eastAsia="zh-CN"/>
        </w:rPr>
        <w:t>放在单独的文件中。</w:t>
      </w:r>
    </w:p>
    <w:p w:rsidR="005A4D71" w:rsidRDefault="005A4D71">
      <w:pPr>
        <w:spacing w:line="271" w:lineRule="auto"/>
        <w:rPr>
          <w:lang w:eastAsia="zh-CN"/>
        </w:rPr>
        <w:sectPr w:rsidR="005A4D71">
          <w:footerReference w:type="default" r:id="rId404"/>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802" w:name="64._Configuring_the_CLI_with_settings.xm"/>
      <w:bookmarkStart w:id="803" w:name="_bookmark405"/>
      <w:bookmarkEnd w:id="802"/>
      <w:bookmarkEnd w:id="803"/>
      <w:r>
        <w:t>Configuring the CLI with settings.xml</w:t>
      </w:r>
    </w:p>
    <w:p w:rsidR="005A4D71" w:rsidRDefault="00026095" w:rsidP="00026095">
      <w:pPr>
        <w:pStyle w:val="a3"/>
        <w:spacing w:before="287" w:line="280" w:lineRule="auto"/>
        <w:ind w:left="120" w:right="1437"/>
        <w:jc w:val="both"/>
      </w:pPr>
      <w:r w:rsidRPr="00026095">
        <w:t>Spring Boot CLI</w:t>
      </w:r>
      <w:r w:rsidRPr="00026095">
        <w:rPr>
          <w:rFonts w:ascii="微软雅黑" w:eastAsia="微软雅黑" w:hAnsi="微软雅黑" w:cs="微软雅黑" w:hint="eastAsia"/>
        </w:rPr>
        <w:t>使用</w:t>
      </w:r>
      <w:r w:rsidRPr="00026095">
        <w:t>Maven</w:t>
      </w:r>
      <w:r w:rsidRPr="00026095">
        <w:rPr>
          <w:rFonts w:ascii="微软雅黑" w:eastAsia="微软雅黑" w:hAnsi="微软雅黑" w:cs="微软雅黑" w:hint="eastAsia"/>
        </w:rPr>
        <w:t>的依赖关系解析引擎</w:t>
      </w:r>
      <w:r w:rsidRPr="00026095">
        <w:t>Aether</w:t>
      </w:r>
      <w:r w:rsidRPr="00026095">
        <w:rPr>
          <w:rFonts w:ascii="微软雅黑" w:eastAsia="微软雅黑" w:hAnsi="微软雅黑" w:cs="微软雅黑" w:hint="eastAsia"/>
        </w:rPr>
        <w:t>来解决依赖关系。</w:t>
      </w:r>
      <w:r w:rsidRPr="00026095">
        <w:t xml:space="preserve"> CLI</w:t>
      </w:r>
      <w:r w:rsidRPr="00026095">
        <w:rPr>
          <w:rFonts w:ascii="微软雅黑" w:eastAsia="微软雅黑" w:hAnsi="微软雅黑" w:cs="微软雅黑" w:hint="eastAsia"/>
        </w:rPr>
        <w:t>使用</w:t>
      </w:r>
      <w:r>
        <w:rPr>
          <w:rFonts w:ascii="Courier New" w:hAnsi="Courier New"/>
        </w:rPr>
        <w:t>~/.m2/settings.xml</w:t>
      </w:r>
      <w:r w:rsidRPr="00026095">
        <w:rPr>
          <w:rFonts w:ascii="微软雅黑" w:eastAsia="微软雅黑" w:hAnsi="微软雅黑" w:cs="微软雅黑" w:hint="eastAsia"/>
        </w:rPr>
        <w:t>中的</w:t>
      </w:r>
      <w:r w:rsidRPr="00026095">
        <w:t>Maven</w:t>
      </w:r>
      <w:r w:rsidRPr="00026095">
        <w:rPr>
          <w:rFonts w:ascii="微软雅黑" w:eastAsia="微软雅黑" w:hAnsi="微软雅黑" w:cs="微软雅黑" w:hint="eastAsia"/>
        </w:rPr>
        <w:t>配置来配置</w:t>
      </w:r>
      <w:r w:rsidRPr="00026095">
        <w:t>Aether</w:t>
      </w:r>
      <w:r w:rsidRPr="00026095">
        <w:rPr>
          <w:rFonts w:ascii="微软雅黑" w:eastAsia="微软雅黑" w:hAnsi="微软雅黑" w:cs="微软雅黑" w:hint="eastAsia"/>
        </w:rPr>
        <w:t>。</w:t>
      </w:r>
      <w:r w:rsidRPr="00026095">
        <w:t xml:space="preserve"> CLI</w:t>
      </w:r>
      <w:r w:rsidRPr="00026095">
        <w:rPr>
          <w:rFonts w:ascii="微软雅黑" w:eastAsia="微软雅黑" w:hAnsi="微软雅黑" w:cs="微软雅黑" w:hint="eastAsia"/>
        </w:rPr>
        <w:t>遵循以下配置设置：</w:t>
      </w:r>
      <w:r>
        <w:rPr>
          <w:rFonts w:ascii="微软雅黑" w:eastAsia="微软雅黑" w:hAnsi="微软雅黑" w:cs="微软雅黑" w:hint="eastAsia"/>
          <w:lang w:eastAsia="zh-CN"/>
        </w:rPr>
        <w:t xml:space="preserve"> </w:t>
      </w:r>
    </w:p>
    <w:p w:rsidR="005A4D71" w:rsidRDefault="005A4D71">
      <w:pPr>
        <w:pStyle w:val="a3"/>
        <w:spacing w:before="8"/>
        <w:rPr>
          <w:sz w:val="18"/>
        </w:rPr>
      </w:pPr>
    </w:p>
    <w:p w:rsidR="005A4D71" w:rsidRDefault="00475295">
      <w:pPr>
        <w:pStyle w:val="a4"/>
        <w:numPr>
          <w:ilvl w:val="0"/>
          <w:numId w:val="26"/>
        </w:numPr>
        <w:tabs>
          <w:tab w:val="left" w:pos="320"/>
        </w:tabs>
        <w:spacing w:before="0"/>
        <w:jc w:val="both"/>
        <w:rPr>
          <w:sz w:val="20"/>
        </w:rPr>
      </w:pPr>
      <w:r>
        <w:rPr>
          <w:sz w:val="20"/>
        </w:rPr>
        <w:t>Offline</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Mirrors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Servers</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Proxies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Profiles</w:t>
      </w:r>
    </w:p>
    <w:p w:rsidR="005A4D71" w:rsidRDefault="005A4D71">
      <w:pPr>
        <w:pStyle w:val="a3"/>
        <w:spacing w:before="9"/>
        <w:rPr>
          <w:sz w:val="21"/>
        </w:rPr>
      </w:pPr>
    </w:p>
    <w:p w:rsidR="005A4D71" w:rsidRDefault="00475295" w:rsidP="00026095">
      <w:pPr>
        <w:pStyle w:val="a4"/>
        <w:numPr>
          <w:ilvl w:val="0"/>
          <w:numId w:val="26"/>
        </w:numPr>
        <w:tabs>
          <w:tab w:val="left" w:pos="320"/>
        </w:tabs>
        <w:spacing w:before="0"/>
        <w:jc w:val="both"/>
        <w:rPr>
          <w:sz w:val="20"/>
        </w:rPr>
      </w:pPr>
      <w:r>
        <w:rPr>
          <w:sz w:val="20"/>
        </w:rPr>
        <w:t>Activation</w:t>
      </w:r>
    </w:p>
    <w:p w:rsidR="005A4D71" w:rsidRDefault="005A4D71">
      <w:pPr>
        <w:pStyle w:val="a3"/>
        <w:spacing w:before="8"/>
        <w:rPr>
          <w:sz w:val="21"/>
        </w:rPr>
      </w:pPr>
    </w:p>
    <w:p w:rsidR="005A4D71" w:rsidRDefault="00475295" w:rsidP="00026095">
      <w:pPr>
        <w:pStyle w:val="a4"/>
        <w:numPr>
          <w:ilvl w:val="0"/>
          <w:numId w:val="26"/>
        </w:numPr>
        <w:tabs>
          <w:tab w:val="left" w:pos="320"/>
        </w:tabs>
        <w:spacing w:before="0"/>
        <w:jc w:val="both"/>
        <w:rPr>
          <w:sz w:val="20"/>
        </w:rPr>
      </w:pPr>
      <w:r>
        <w:rPr>
          <w:sz w:val="20"/>
        </w:rPr>
        <w:t>Repositories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Active profiles</w:t>
      </w:r>
    </w:p>
    <w:p w:rsidR="005A4D71" w:rsidRDefault="005A4D71">
      <w:pPr>
        <w:pStyle w:val="a3"/>
        <w:spacing w:before="8"/>
        <w:rPr>
          <w:sz w:val="21"/>
        </w:rPr>
      </w:pPr>
    </w:p>
    <w:p w:rsidR="005A4D71" w:rsidRDefault="00026095" w:rsidP="00026095">
      <w:pPr>
        <w:pStyle w:val="a3"/>
        <w:spacing w:before="1"/>
        <w:ind w:left="120"/>
        <w:jc w:val="both"/>
      </w:pPr>
      <w:r w:rsidRPr="00026095">
        <w:rPr>
          <w:rFonts w:ascii="微软雅黑" w:eastAsia="微软雅黑" w:hAnsi="微软雅黑" w:cs="微软雅黑" w:hint="eastAsia"/>
          <w:lang w:eastAsia="zh-CN"/>
        </w:rPr>
        <w:t>有关更多信息，请参阅</w:t>
      </w:r>
      <w:hyperlink r:id="rId405">
        <w:r>
          <w:rPr>
            <w:color w:val="204060"/>
            <w:u w:val="single" w:color="204060"/>
          </w:rPr>
          <w:t>Maven’s settings documentation</w:t>
        </w:r>
        <w:r>
          <w:rPr>
            <w:color w:val="204060"/>
          </w:rPr>
          <w:t xml:space="preserve"> </w:t>
        </w:r>
      </w:hyperlink>
      <w:r w:rsidRPr="00026095">
        <w:rPr>
          <w:rFonts w:ascii="微软雅黑" w:eastAsia="微软雅黑" w:hAnsi="微软雅黑" w:cs="微软雅黑" w:hint="eastAsia"/>
          <w:lang w:eastAsia="zh-CN"/>
        </w:rPr>
        <w:t>。</w:t>
      </w:r>
    </w:p>
    <w:p w:rsidR="005A4D71" w:rsidRDefault="005A4D71">
      <w:pPr>
        <w:jc w:val="both"/>
        <w:sectPr w:rsidR="005A4D71">
          <w:footerReference w:type="default" r:id="rId406"/>
          <w:pgSz w:w="11910" w:h="16840"/>
          <w:pgMar w:top="840" w:right="0" w:bottom="760" w:left="1320" w:header="575" w:footer="577" w:gutter="0"/>
          <w:pgNumType w:start="22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4" w:name="65._What_to_read_next"/>
      <w:bookmarkStart w:id="805" w:name="_bookmark406"/>
      <w:bookmarkEnd w:id="804"/>
      <w:bookmarkEnd w:id="805"/>
      <w:r>
        <w:t>What to read next</w:t>
      </w:r>
    </w:p>
    <w:p w:rsidR="00026095" w:rsidRDefault="00026095" w:rsidP="00026095">
      <w:pPr>
        <w:pStyle w:val="a3"/>
        <w:spacing w:before="287" w:line="292" w:lineRule="auto"/>
        <w:ind w:left="120" w:right="1437"/>
        <w:jc w:val="both"/>
        <w:rPr>
          <w:lang w:eastAsia="zh-CN"/>
        </w:rPr>
      </w:pPr>
      <w:r>
        <w:rPr>
          <w:rFonts w:ascii="微软雅黑" w:eastAsia="微软雅黑" w:hAnsi="微软雅黑" w:cs="微软雅黑" w:hint="eastAsia"/>
        </w:rPr>
        <w:t>在</w:t>
      </w:r>
      <w:r>
        <w:t>GitHub</w:t>
      </w:r>
      <w:r>
        <w:rPr>
          <w:rFonts w:ascii="微软雅黑" w:eastAsia="微软雅黑" w:hAnsi="微软雅黑" w:cs="微软雅黑" w:hint="eastAsia"/>
        </w:rPr>
        <w:t>仓库中有一些</w:t>
      </w:r>
      <w:hyperlink r:id="rId407">
        <w:r>
          <w:rPr>
            <w:color w:val="204060"/>
            <w:u w:val="single" w:color="204060"/>
          </w:rPr>
          <w:t>sample groovy scripts</w:t>
        </w:r>
        <w:r>
          <w:rPr>
            <w:color w:val="204060"/>
          </w:rPr>
          <w:t xml:space="preserve"> </w:t>
        </w:r>
      </w:hyperlink>
      <w:r>
        <w:rPr>
          <w:rFonts w:ascii="微软雅黑" w:eastAsia="微软雅黑" w:hAnsi="微软雅黑" w:cs="微软雅黑" w:hint="eastAsia"/>
        </w:rPr>
        <w:t>，可以用来试用</w:t>
      </w:r>
      <w:r>
        <w:t>Spring Boot CLI</w:t>
      </w:r>
      <w:r>
        <w:rPr>
          <w:rFonts w:ascii="微软雅黑" w:eastAsia="微软雅黑" w:hAnsi="微软雅黑" w:cs="微软雅黑" w:hint="eastAsia"/>
        </w:rPr>
        <w:t>。</w:t>
      </w:r>
      <w:r>
        <w:t xml:space="preserve"> </w:t>
      </w:r>
      <w:r>
        <w:rPr>
          <w:rFonts w:ascii="微软雅黑" w:eastAsia="微软雅黑" w:hAnsi="微软雅黑" w:cs="微软雅黑" w:hint="eastAsia"/>
        </w:rPr>
        <w:t>整个</w:t>
      </w:r>
      <w:hyperlink r:id="rId408">
        <w:r>
          <w:rPr>
            <w:color w:val="204060"/>
            <w:u w:val="single" w:color="204060"/>
          </w:rPr>
          <w:t>source code</w:t>
        </w:r>
      </w:hyperlink>
      <w:r>
        <w:rPr>
          <w:rFonts w:ascii="微软雅黑" w:eastAsia="微软雅黑" w:hAnsi="微软雅黑" w:cs="微软雅黑" w:hint="eastAsia"/>
        </w:rPr>
        <w:t>中还有大量的</w:t>
      </w:r>
      <w:r>
        <w:t>Javadoc</w:t>
      </w:r>
      <w:r>
        <w:rPr>
          <w:rFonts w:ascii="微软雅黑" w:eastAsia="微软雅黑" w:hAnsi="微软雅黑" w:cs="微软雅黑" w:hint="eastAsia"/>
        </w:rPr>
        <w:t>。</w:t>
      </w:r>
    </w:p>
    <w:p w:rsidR="00026095" w:rsidRDefault="00026095" w:rsidP="00026095">
      <w:pPr>
        <w:pStyle w:val="a3"/>
        <w:spacing w:before="287" w:line="292" w:lineRule="auto"/>
        <w:ind w:left="120" w:right="1437"/>
        <w:jc w:val="both"/>
      </w:pPr>
    </w:p>
    <w:p w:rsidR="00026095" w:rsidRDefault="00026095" w:rsidP="00026095">
      <w:pPr>
        <w:pStyle w:val="a3"/>
        <w:spacing w:before="287" w:line="292" w:lineRule="auto"/>
        <w:ind w:left="120" w:right="1437"/>
        <w:jc w:val="both"/>
      </w:pPr>
      <w:r>
        <w:rPr>
          <w:rFonts w:ascii="微软雅黑" w:eastAsia="微软雅黑" w:hAnsi="微软雅黑" w:cs="微软雅黑" w:hint="eastAsia"/>
        </w:rPr>
        <w:t>如果你发现你达到了</w:t>
      </w:r>
      <w:r>
        <w:t>CLI</w:t>
      </w:r>
      <w:r>
        <w:rPr>
          <w:rFonts w:ascii="微软雅黑" w:eastAsia="微软雅黑" w:hAnsi="微软雅黑" w:cs="微软雅黑" w:hint="eastAsia"/>
        </w:rPr>
        <w:t>工具的极限，你可能会想要把你的应用程序转换成完整的</w:t>
      </w:r>
      <w:r>
        <w:t>Gradle</w:t>
      </w:r>
      <w:r>
        <w:rPr>
          <w:rFonts w:ascii="微软雅黑" w:eastAsia="微软雅黑" w:hAnsi="微软雅黑" w:cs="微软雅黑" w:hint="eastAsia"/>
        </w:rPr>
        <w:t>或者</w:t>
      </w:r>
      <w:r>
        <w:t>Maven</w:t>
      </w:r>
      <w:r>
        <w:rPr>
          <w:rFonts w:ascii="微软雅黑" w:eastAsia="微软雅黑" w:hAnsi="微软雅黑" w:cs="微软雅黑" w:hint="eastAsia"/>
        </w:rPr>
        <w:t>构建的</w:t>
      </w:r>
      <w:r>
        <w:t>“groovy project”</w:t>
      </w:r>
      <w:r>
        <w:rPr>
          <w:rFonts w:ascii="微软雅黑" w:eastAsia="微软雅黑" w:hAnsi="微软雅黑" w:cs="微软雅黑" w:hint="eastAsia"/>
        </w:rPr>
        <w:t>。</w:t>
      </w:r>
      <w:r>
        <w:t xml:space="preserve"> </w:t>
      </w:r>
      <w:r>
        <w:rPr>
          <w:rFonts w:ascii="微软雅黑" w:eastAsia="微软雅黑" w:hAnsi="微软雅黑" w:cs="微软雅黑" w:hint="eastAsia"/>
        </w:rPr>
        <w:t>下一节将介绍</w:t>
      </w:r>
      <w:r>
        <w:t>Spring Boot</w:t>
      </w:r>
      <w:r>
        <w:rPr>
          <w:rFonts w:ascii="微软雅黑" w:eastAsia="微软雅黑" w:hAnsi="微软雅黑" w:cs="微软雅黑" w:hint="eastAsia"/>
        </w:rPr>
        <w:t>的</w:t>
      </w:r>
      <w:hyperlink w:anchor="_bookmark407" w:history="1">
        <w:r>
          <w:rPr>
            <w:i/>
            <w:color w:val="204060"/>
            <w:u w:val="single" w:color="204060"/>
          </w:rPr>
          <w:t>Build</w:t>
        </w:r>
      </w:hyperlink>
      <w:r>
        <w:rPr>
          <w:i/>
          <w:color w:val="204060"/>
        </w:rPr>
        <w:t xml:space="preserve"> </w:t>
      </w:r>
      <w:hyperlink w:anchor="_bookmark407" w:history="1">
        <w:r>
          <w:rPr>
            <w:i/>
            <w:color w:val="204060"/>
            <w:u w:val="single" w:color="204060"/>
          </w:rPr>
          <w:t>tool plugins</w:t>
        </w:r>
        <w:r>
          <w:rPr>
            <w:i/>
            <w:color w:val="204060"/>
          </w:rPr>
          <w:t xml:space="preserve"> </w:t>
        </w:r>
      </w:hyperlink>
      <w:r>
        <w:rPr>
          <w:rFonts w:ascii="微软雅黑" w:eastAsia="微软雅黑" w:hAnsi="微软雅黑" w:cs="微软雅黑" w:hint="eastAsia"/>
        </w:rPr>
        <w:t>，您可以使用</w:t>
      </w:r>
      <w:r>
        <w:t>Gradle</w:t>
      </w:r>
      <w:r>
        <w:rPr>
          <w:rFonts w:ascii="微软雅黑" w:eastAsia="微软雅黑" w:hAnsi="微软雅黑" w:cs="微软雅黑" w:hint="eastAsia"/>
        </w:rPr>
        <w:t>或</w:t>
      </w:r>
      <w:r>
        <w:t>Maven</w:t>
      </w:r>
      <w:r>
        <w:rPr>
          <w:rFonts w:ascii="微软雅黑" w:eastAsia="微软雅黑" w:hAnsi="微软雅黑" w:cs="微软雅黑" w:hint="eastAsia"/>
        </w:rPr>
        <w:t>。</w:t>
      </w:r>
    </w:p>
    <w:p w:rsidR="005A4D71" w:rsidRDefault="005A4D71">
      <w:pPr>
        <w:pStyle w:val="a3"/>
        <w:spacing w:before="1" w:line="292" w:lineRule="auto"/>
        <w:ind w:left="120" w:right="1437"/>
        <w:jc w:val="both"/>
      </w:pP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297392">
        <w:rPr>
          <w:spacing w:val="1"/>
          <w:sz w:val="2"/>
        </w:rPr>
      </w:r>
      <w:r w:rsidR="00297392">
        <w:rPr>
          <w:spacing w:val="1"/>
          <w:sz w:val="2"/>
        </w:rPr>
        <w:pict>
          <v:group id="_x0000_s4104" style="width:531.3pt;height:.5pt;mso-position-horizontal-relative:char;mso-position-vertical-relative:line" coordsize="10626,10">
            <v:line id="_x0000_s4107" style="position:absolute" from="0,5" to="3542,5" strokeweight=".5pt"/>
            <v:line id="_x0000_s4106" style="position:absolute" from="3542,5" to="7084,5" strokeweight=".5pt"/>
            <v:line id="_x0000_s4105"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466"/>
        <w:rPr>
          <w:b/>
          <w:sz w:val="49"/>
        </w:rPr>
      </w:pPr>
      <w:bookmarkStart w:id="806" w:name="Part_VIII._Build_tool_plugins"/>
      <w:bookmarkStart w:id="807" w:name="_bookmark407"/>
      <w:bookmarkEnd w:id="806"/>
      <w:bookmarkEnd w:id="807"/>
      <w:r>
        <w:rPr>
          <w:b/>
          <w:sz w:val="49"/>
        </w:rPr>
        <w:t>Part VIII. Build tool plugins</w:t>
      </w:r>
    </w:p>
    <w:p w:rsidR="005A4D71" w:rsidRDefault="00475295">
      <w:pPr>
        <w:pStyle w:val="a3"/>
        <w:spacing w:before="321" w:line="292" w:lineRule="auto"/>
        <w:ind w:left="120" w:right="1437"/>
        <w:jc w:val="both"/>
      </w:pPr>
      <w:r>
        <w:t>Spring Boot provides build tool plugins for Maven and Gradle. The plugins offer a variety of features, including the packaging of executable jars. This section provides more details on both plugins, as well as some help should you need to extend an unsupported build system. If you are just getting started, you might want to read “</w:t>
      </w:r>
      <w:hyperlink w:anchor="_bookmark35" w:history="1">
        <w:r>
          <w:rPr>
            <w:color w:val="204060"/>
            <w:u w:val="single" w:color="204060"/>
          </w:rPr>
          <w:t xml:space="preserve">Chapter 13, </w:t>
        </w:r>
        <w:r>
          <w:rPr>
            <w:i/>
            <w:color w:val="204060"/>
            <w:u w:val="single" w:color="204060"/>
          </w:rPr>
          <w:t>Build systems</w:t>
        </w:r>
      </w:hyperlink>
      <w:r>
        <w:t xml:space="preserve">” from the </w:t>
      </w:r>
      <w:hyperlink w:anchor="_bookmark34" w:history="1">
        <w:r>
          <w:rPr>
            <w:color w:val="204060"/>
            <w:u w:val="single" w:color="204060"/>
          </w:rPr>
          <w:t>Part III, “Using Spring Boot”</w:t>
        </w:r>
        <w:r>
          <w:rPr>
            <w:color w:val="204060"/>
          </w:rPr>
          <w:t xml:space="preserve"> </w:t>
        </w:r>
      </w:hyperlink>
      <w:r>
        <w:t>section first.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297392">
      <w:pPr>
        <w:pStyle w:val="a3"/>
        <w:spacing w:before="2"/>
        <w:rPr>
          <w:sz w:val="27"/>
        </w:rPr>
      </w:pPr>
      <w:r>
        <w:pict>
          <v:group id="_x0000_s4100" style="position:absolute;margin-left:1in;margin-top:17.6pt;width:451.3pt;height:.5pt;z-index:251777536;mso-wrap-distance-left:0;mso-wrap-distance-right:0;mso-position-horizontal-relative:page" coordorigin="1440,352" coordsize="9026,10">
            <v:line id="_x0000_s4103" style="position:absolute" from="1440,357" to="4449,357" strokeweight=".5pt"/>
            <v:line id="_x0000_s4102" style="position:absolute" from="4449,357" to="7457,357" strokeweight=".5pt"/>
            <v:line id="_x0000_s4101" style="position:absolute" from="7457,357" to="10466,357" strokeweight=".5pt"/>
            <w10:wrap type="topAndBottom" anchorx="page"/>
          </v:group>
        </w:pict>
      </w:r>
    </w:p>
    <w:p w:rsidR="005A4D71" w:rsidRDefault="005A4D71">
      <w:pPr>
        <w:rPr>
          <w:sz w:val="27"/>
        </w:rPr>
        <w:sectPr w:rsidR="005A4D71">
          <w:headerReference w:type="default" r:id="rId409"/>
          <w:footerReference w:type="default" r:id="rId410"/>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8" w:name="66._Spring_Boot_Maven_plugin"/>
      <w:bookmarkStart w:id="809" w:name="_bookmark408"/>
      <w:bookmarkEnd w:id="808"/>
      <w:bookmarkEnd w:id="809"/>
      <w:r>
        <w:t>Spring Boot Maven plugin</w:t>
      </w:r>
    </w:p>
    <w:p w:rsidR="005A4D71" w:rsidRDefault="00297392" w:rsidP="00465DE0">
      <w:pPr>
        <w:pStyle w:val="a3"/>
        <w:spacing w:before="291" w:line="292" w:lineRule="auto"/>
        <w:ind w:left="120" w:right="1432"/>
      </w:pPr>
      <w:hyperlink r:id="rId411">
        <w:r w:rsidR="00465DE0">
          <w:rPr>
            <w:color w:val="204060"/>
            <w:u w:val="single" w:color="204060"/>
          </w:rPr>
          <w:t>Spring Boot Maven Plugin</w:t>
        </w:r>
      </w:hyperlink>
      <w:r w:rsidR="00465DE0" w:rsidRPr="00465DE0">
        <w:rPr>
          <w:rFonts w:ascii="微软雅黑" w:eastAsia="微软雅黑" w:hAnsi="微软雅黑" w:cs="微软雅黑" w:hint="eastAsia"/>
        </w:rPr>
        <w:t>在</w:t>
      </w:r>
      <w:r w:rsidR="00465DE0" w:rsidRPr="00465DE0">
        <w:t>Maven</w:t>
      </w:r>
      <w:r w:rsidR="00465DE0" w:rsidRPr="00465DE0">
        <w:rPr>
          <w:rFonts w:ascii="微软雅黑" w:eastAsia="微软雅黑" w:hAnsi="微软雅黑" w:cs="微软雅黑" w:hint="eastAsia"/>
        </w:rPr>
        <w:t>中提供了</w:t>
      </w:r>
      <w:r w:rsidR="00465DE0" w:rsidRPr="00465DE0">
        <w:t>Spring Boot</w:t>
      </w:r>
      <w:r w:rsidR="00465DE0" w:rsidRPr="00465DE0">
        <w:rPr>
          <w:rFonts w:ascii="微软雅黑" w:eastAsia="微软雅黑" w:hAnsi="微软雅黑" w:cs="微软雅黑" w:hint="eastAsia"/>
        </w:rPr>
        <w:t>支持，允许你打包可执行的</w:t>
      </w:r>
      <w:r w:rsidR="00465DE0" w:rsidRPr="00465DE0">
        <w:t>jar</w:t>
      </w:r>
      <w:r w:rsidR="00465DE0" w:rsidRPr="00465DE0">
        <w:rPr>
          <w:rFonts w:ascii="微软雅黑" w:eastAsia="微软雅黑" w:hAnsi="微软雅黑" w:cs="微软雅黑" w:hint="eastAsia"/>
        </w:rPr>
        <w:t>或</w:t>
      </w:r>
      <w:r w:rsidR="00465DE0" w:rsidRPr="00465DE0">
        <w:t>war</w:t>
      </w:r>
      <w:r w:rsidR="00465DE0" w:rsidRPr="00465DE0">
        <w:rPr>
          <w:rFonts w:ascii="微软雅黑" w:eastAsia="微软雅黑" w:hAnsi="微软雅黑" w:cs="微软雅黑" w:hint="eastAsia"/>
        </w:rPr>
        <w:t>档案并运行一个应用程序</w:t>
      </w:r>
      <w:r w:rsidR="00465DE0" w:rsidRPr="00465DE0">
        <w:t>“in-place”</w:t>
      </w:r>
      <w:r w:rsidR="00465DE0" w:rsidRPr="00465DE0">
        <w:rPr>
          <w:rFonts w:ascii="微软雅黑" w:eastAsia="微软雅黑" w:hAnsi="微软雅黑" w:cs="微软雅黑" w:hint="eastAsia"/>
        </w:rPr>
        <w:t>。</w:t>
      </w:r>
      <w:r w:rsidR="00465DE0" w:rsidRPr="00465DE0">
        <w:t xml:space="preserve"> </w:t>
      </w:r>
      <w:r w:rsidR="00465DE0" w:rsidRPr="00465DE0">
        <w:rPr>
          <w:rFonts w:ascii="微软雅黑" w:eastAsia="微软雅黑" w:hAnsi="微软雅黑" w:cs="微软雅黑" w:hint="eastAsia"/>
        </w:rPr>
        <w:t>要使用它，你必须使用</w:t>
      </w:r>
      <w:r w:rsidR="00465DE0" w:rsidRPr="00465DE0">
        <w:t>Maven 3.2</w:t>
      </w:r>
      <w:r w:rsidR="00465DE0">
        <w:rPr>
          <w:rFonts w:ascii="微软雅黑" w:eastAsia="微软雅黑" w:hAnsi="微软雅黑" w:cs="微软雅黑" w:hint="eastAsia"/>
        </w:rPr>
        <w:t>（或更</w:t>
      </w:r>
      <w:r w:rsidR="00465DE0">
        <w:rPr>
          <w:rFonts w:ascii="微软雅黑" w:eastAsia="微软雅黑" w:hAnsi="微软雅黑" w:cs="微软雅黑" w:hint="eastAsia"/>
          <w:lang w:eastAsia="zh-CN"/>
        </w:rPr>
        <w:t>高版本</w:t>
      </w:r>
      <w:r w:rsidR="00465DE0" w:rsidRPr="00465DE0">
        <w:rPr>
          <w:rFonts w:ascii="微软雅黑" w:eastAsia="微软雅黑" w:hAnsi="微软雅黑" w:cs="微软雅黑" w:hint="eastAsia"/>
        </w:rPr>
        <w:t>）。</w:t>
      </w:r>
    </w:p>
    <w:p w:rsidR="005A4D71" w:rsidRDefault="005A4D71">
      <w:pPr>
        <w:pStyle w:val="a3"/>
        <w:spacing w:before="3"/>
        <w:rPr>
          <w:sz w:val="22"/>
        </w:rPr>
      </w:pPr>
    </w:p>
    <w:p w:rsidR="005A4D71" w:rsidRDefault="00297392">
      <w:pPr>
        <w:spacing w:before="94"/>
        <w:ind w:left="255"/>
        <w:rPr>
          <w:b/>
          <w:sz w:val="20"/>
        </w:rPr>
      </w:pPr>
      <w:r>
        <w:pict>
          <v:line id="_x0000_s4099" style="position:absolute;left:0;text-align:left;z-index:251782656;mso-position-horizontal-relative:page" from="73.4pt,4.5pt" to="73.4pt,42.7pt" strokecolor="#5c5c4e">
            <w10:wrap anchorx="page"/>
          </v:line>
        </w:pict>
      </w:r>
      <w:r w:rsidR="00475295">
        <w:rPr>
          <w:b/>
          <w:sz w:val="20"/>
        </w:rPr>
        <w:t>Note</w:t>
      </w:r>
    </w:p>
    <w:p w:rsidR="005A4D71" w:rsidRDefault="005A4D71">
      <w:pPr>
        <w:pStyle w:val="a3"/>
        <w:spacing w:before="1"/>
        <w:rPr>
          <w:b/>
          <w:sz w:val="22"/>
        </w:rPr>
      </w:pPr>
    </w:p>
    <w:p w:rsidR="005A4D71" w:rsidRDefault="00465DE0" w:rsidP="00465DE0">
      <w:pPr>
        <w:pStyle w:val="a3"/>
        <w:ind w:left="255"/>
      </w:pPr>
      <w:r w:rsidRPr="00465DE0">
        <w:rPr>
          <w:rFonts w:ascii="微软雅黑" w:eastAsia="微软雅黑" w:hAnsi="微软雅黑" w:cs="微软雅黑" w:hint="eastAsia"/>
        </w:rPr>
        <w:t>有关完整的插件文档，请参阅</w:t>
      </w:r>
      <w:hyperlink r:id="rId412">
        <w:r>
          <w:rPr>
            <w:color w:val="204060"/>
            <w:u w:val="single" w:color="204060"/>
          </w:rPr>
          <w:t>Spring Boot Maven Plugin Site</w:t>
        </w:r>
        <w:r>
          <w:rPr>
            <w:color w:val="204060"/>
          </w:rPr>
          <w:t xml:space="preserve"> </w:t>
        </w:r>
      </w:hyperlink>
      <w:r w:rsidRPr="00465DE0">
        <w:rPr>
          <w:rFonts w:ascii="微软雅黑" w:eastAsia="微软雅黑" w:hAnsi="微软雅黑" w:cs="微软雅黑" w:hint="eastAsia"/>
        </w:rPr>
        <w:t>站点。</w:t>
      </w:r>
    </w:p>
    <w:p w:rsidR="005A4D71" w:rsidRDefault="005A4D71">
      <w:pPr>
        <w:pStyle w:val="a3"/>
        <w:spacing w:before="7"/>
        <w:rPr>
          <w:sz w:val="30"/>
        </w:rPr>
      </w:pPr>
    </w:p>
    <w:p w:rsidR="005A4D71" w:rsidRDefault="00475295">
      <w:pPr>
        <w:pStyle w:val="2"/>
        <w:numPr>
          <w:ilvl w:val="1"/>
          <w:numId w:val="8"/>
        </w:numPr>
        <w:tabs>
          <w:tab w:val="left" w:pos="788"/>
        </w:tabs>
        <w:ind w:hanging="667"/>
      </w:pPr>
      <w:bookmarkStart w:id="810" w:name="66.1_Including_the_plugin"/>
      <w:bookmarkStart w:id="811" w:name="_bookmark409"/>
      <w:bookmarkEnd w:id="810"/>
      <w:bookmarkEnd w:id="811"/>
      <w:r>
        <w:t>Including the plugin</w:t>
      </w:r>
    </w:p>
    <w:p w:rsidR="005A4D71" w:rsidRDefault="00465DE0">
      <w:pPr>
        <w:pStyle w:val="a3"/>
        <w:spacing w:before="277" w:line="271" w:lineRule="auto"/>
        <w:ind w:left="120" w:right="1432"/>
        <w:rPr>
          <w:rFonts w:ascii="Courier New"/>
        </w:rPr>
      </w:pPr>
      <w:r w:rsidRPr="00465DE0">
        <w:rPr>
          <w:rFonts w:ascii="微软雅黑" w:eastAsia="微软雅黑" w:hAnsi="微软雅黑" w:cs="微软雅黑" w:hint="eastAsia"/>
        </w:rPr>
        <w:t>要使用</w:t>
      </w:r>
      <w:r w:rsidRPr="00465DE0">
        <w:t>Spring Boot Maven Plugin</w:t>
      </w:r>
      <w:r w:rsidRPr="00465DE0">
        <w:rPr>
          <w:rFonts w:ascii="微软雅黑" w:eastAsia="微软雅黑" w:hAnsi="微软雅黑" w:cs="微软雅黑" w:hint="eastAsia"/>
        </w:rPr>
        <w:t>，只需在</w:t>
      </w:r>
      <w:r w:rsidRPr="00465DE0">
        <w:t>pom.xml</w:t>
      </w:r>
      <w:r w:rsidRPr="00465DE0">
        <w:rPr>
          <w:rFonts w:ascii="微软雅黑" w:eastAsia="微软雅黑" w:hAnsi="微软雅黑" w:cs="微软雅黑" w:hint="eastAsia"/>
        </w:rPr>
        <w:t>的插件部分包含适当的</w:t>
      </w:r>
      <w:r w:rsidRPr="00465DE0">
        <w:t>XML</w:t>
      </w:r>
    </w:p>
    <w:p w:rsidR="005A4D71" w:rsidRDefault="00297392">
      <w:pPr>
        <w:pStyle w:val="a3"/>
        <w:rPr>
          <w:rFonts w:ascii="Courier New"/>
          <w:sz w:val="9"/>
        </w:rPr>
      </w:pPr>
      <w:r>
        <w:pict>
          <v:shape id="_x0000_s4098" type="#_x0000_t202" style="position:absolute;margin-left:75.55pt;margin-top:7.15pt;width:444.2pt;height:222.7pt;z-index:251778560;mso-wrap-distance-left:0;mso-wrap-distance-right:0;mso-position-horizontal-relative:page" fillcolor="#f0f0f0" strokecolor="#444" strokeweight=".1pt">
            <v:textbox style="mso-next-textbox:#_x0000_s4098" inset="0,0,0,0">
              <w:txbxContent>
                <w:p w:rsidR="00B67961" w:rsidRDefault="00B67961">
                  <w:pPr>
                    <w:spacing w:before="84"/>
                    <w:ind w:left="69"/>
                    <w:rPr>
                      <w:rFonts w:ascii="Courier New"/>
                      <w:sz w:val="14"/>
                    </w:rPr>
                  </w:pPr>
                  <w:r>
                    <w:rPr>
                      <w:rFonts w:ascii="Courier New"/>
                      <w:sz w:val="14"/>
                    </w:rPr>
                    <w:t>&lt;?xml version="1.0" encoding="UTF-8"?&gt;</w:t>
                  </w:r>
                </w:p>
                <w:p w:rsidR="00B67961" w:rsidRDefault="00B67961">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13">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14">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15">
                    <w:r>
                      <w:rPr>
                        <w:rFonts w:ascii="Courier New"/>
                        <w:b/>
                        <w:color w:val="2900FF"/>
                        <w:sz w:val="14"/>
                      </w:rPr>
                      <w:t>"http://maven.apache.org/POM/4.0.0</w:t>
                    </w:r>
                  </w:hyperlink>
                  <w:r>
                    <w:rPr>
                      <w:rFonts w:ascii="Courier New"/>
                      <w:b/>
                      <w:color w:val="2900FF"/>
                      <w:sz w:val="14"/>
                    </w:rPr>
                    <w:t xml:space="preserve"> </w:t>
                  </w:r>
                  <w:hyperlink r:id="rId416">
                    <w:r>
                      <w:rPr>
                        <w:rFonts w:ascii="Courier New"/>
                        <w:b/>
                        <w:color w:val="2900FF"/>
                        <w:sz w:val="14"/>
                      </w:rPr>
                      <w:t>http://maven.apache.org/xsd/maven-4.0.0.xsd"</w:t>
                    </w:r>
                  </w:hyperlink>
                  <w:r>
                    <w:rPr>
                      <w:rFonts w:ascii="Courier New"/>
                      <w:b/>
                      <w:color w:val="3F7E7E"/>
                      <w:sz w:val="14"/>
                    </w:rPr>
                    <w:t>&gt;</w:t>
                  </w:r>
                </w:p>
                <w:p w:rsidR="00B67961" w:rsidRDefault="00B67961">
                  <w:pPr>
                    <w:spacing w:line="157" w:lineRule="exact"/>
                    <w:ind w:left="405"/>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B67961" w:rsidRDefault="00B67961">
                  <w:pPr>
                    <w:spacing w:before="37"/>
                    <w:ind w:left="405"/>
                    <w:rPr>
                      <w:rFonts w:ascii="Courier New"/>
                      <w:i/>
                      <w:sz w:val="14"/>
                    </w:rPr>
                  </w:pPr>
                  <w:r>
                    <w:rPr>
                      <w:rFonts w:ascii="Courier New"/>
                      <w:i/>
                      <w:color w:val="3F5EBE"/>
                      <w:sz w:val="14"/>
                    </w:rPr>
                    <w:t>&lt;!-- ... --&gt;</w:t>
                  </w:r>
                </w:p>
                <w:p w:rsidR="00B67961" w:rsidRDefault="00B67961">
                  <w:pPr>
                    <w:spacing w:before="37"/>
                    <w:ind w:left="405"/>
                    <w:rPr>
                      <w:rFonts w:ascii="Courier New"/>
                      <w:b/>
                      <w:sz w:val="14"/>
                    </w:rPr>
                  </w:pPr>
                  <w:r>
                    <w:rPr>
                      <w:rFonts w:ascii="Courier New"/>
                      <w:b/>
                      <w:color w:val="3F7E7E"/>
                      <w:sz w:val="14"/>
                    </w:rPr>
                    <w:t>&lt;build&gt;</w:t>
                  </w:r>
                </w:p>
                <w:p w:rsidR="00B67961" w:rsidRDefault="00B67961">
                  <w:pPr>
                    <w:spacing w:before="38"/>
                    <w:ind w:left="741"/>
                    <w:rPr>
                      <w:rFonts w:ascii="Courier New"/>
                      <w:b/>
                      <w:sz w:val="14"/>
                    </w:rPr>
                  </w:pPr>
                  <w:r>
                    <w:rPr>
                      <w:rFonts w:ascii="Courier New"/>
                      <w:b/>
                      <w:color w:val="3F7E7E"/>
                      <w:sz w:val="14"/>
                    </w:rPr>
                    <w:t>&lt;plugins&gt;</w:t>
                  </w:r>
                </w:p>
                <w:p w:rsidR="00B67961" w:rsidRDefault="00B67961">
                  <w:pPr>
                    <w:spacing w:before="37"/>
                    <w:ind w:left="1077"/>
                    <w:rPr>
                      <w:rFonts w:ascii="Courier New"/>
                      <w:b/>
                      <w:sz w:val="14"/>
                    </w:rPr>
                  </w:pPr>
                  <w:r>
                    <w:rPr>
                      <w:rFonts w:ascii="Courier New"/>
                      <w:b/>
                      <w:color w:val="3F7E7E"/>
                      <w:sz w:val="14"/>
                    </w:rPr>
                    <w:t>&lt;plugin&gt;</w:t>
                  </w:r>
                </w:p>
                <w:p w:rsidR="00B67961" w:rsidRDefault="00B67961">
                  <w:pPr>
                    <w:spacing w:before="38"/>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7961" w:rsidRDefault="00B67961">
                  <w:pPr>
                    <w:spacing w:before="37"/>
                    <w:ind w:left="1413"/>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B67961" w:rsidRDefault="00B67961">
                  <w:pPr>
                    <w:spacing w:before="37"/>
                    <w:ind w:left="1413"/>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B67961" w:rsidRDefault="00B67961">
                  <w:pPr>
                    <w:spacing w:before="38"/>
                    <w:ind w:left="1413"/>
                    <w:rPr>
                      <w:rFonts w:ascii="Courier New"/>
                      <w:b/>
                      <w:sz w:val="14"/>
                    </w:rPr>
                  </w:pPr>
                  <w:r>
                    <w:rPr>
                      <w:rFonts w:ascii="Courier New"/>
                      <w:b/>
                      <w:color w:val="3F7E7E"/>
                      <w:sz w:val="14"/>
                    </w:rPr>
                    <w:t>&lt;executions&gt;</w:t>
                  </w:r>
                </w:p>
                <w:p w:rsidR="00B67961" w:rsidRDefault="00B67961">
                  <w:pPr>
                    <w:spacing w:before="37"/>
                    <w:ind w:left="1749"/>
                    <w:rPr>
                      <w:rFonts w:ascii="Courier New"/>
                      <w:b/>
                      <w:sz w:val="14"/>
                    </w:rPr>
                  </w:pPr>
                  <w:r>
                    <w:rPr>
                      <w:rFonts w:ascii="Courier New"/>
                      <w:b/>
                      <w:color w:val="3F7E7E"/>
                      <w:sz w:val="14"/>
                    </w:rPr>
                    <w:t>&lt;execution&gt;</w:t>
                  </w:r>
                </w:p>
                <w:p w:rsidR="00B67961" w:rsidRDefault="00B67961">
                  <w:pPr>
                    <w:spacing w:before="38"/>
                    <w:ind w:left="2085"/>
                    <w:rPr>
                      <w:rFonts w:ascii="Courier New"/>
                      <w:b/>
                      <w:sz w:val="14"/>
                    </w:rPr>
                  </w:pPr>
                  <w:r>
                    <w:rPr>
                      <w:rFonts w:ascii="Courier New"/>
                      <w:b/>
                      <w:color w:val="3F7E7E"/>
                      <w:sz w:val="14"/>
                    </w:rPr>
                    <w:t>&lt;goals&gt;</w:t>
                  </w:r>
                </w:p>
                <w:p w:rsidR="00B67961" w:rsidRDefault="00B67961">
                  <w:pPr>
                    <w:spacing w:before="37"/>
                    <w:ind w:left="2421"/>
                    <w:rPr>
                      <w:rFonts w:ascii="Courier New"/>
                      <w:b/>
                      <w:sz w:val="14"/>
                    </w:rPr>
                  </w:pPr>
                  <w:r>
                    <w:rPr>
                      <w:rFonts w:ascii="Courier New"/>
                      <w:b/>
                      <w:color w:val="3F7E7E"/>
                      <w:sz w:val="14"/>
                    </w:rPr>
                    <w:t>&lt;goal&gt;</w:t>
                  </w:r>
                  <w:r>
                    <w:rPr>
                      <w:rFonts w:ascii="Courier New"/>
                      <w:sz w:val="14"/>
                    </w:rPr>
                    <w:t>repackage</w:t>
                  </w:r>
                  <w:r>
                    <w:rPr>
                      <w:rFonts w:ascii="Courier New"/>
                      <w:b/>
                      <w:color w:val="3F7E7E"/>
                      <w:sz w:val="14"/>
                    </w:rPr>
                    <w:t>&lt;/goal&gt;</w:t>
                  </w:r>
                </w:p>
                <w:p w:rsidR="00B67961" w:rsidRDefault="00B67961">
                  <w:pPr>
                    <w:spacing w:before="37"/>
                    <w:ind w:left="2085"/>
                    <w:rPr>
                      <w:rFonts w:ascii="Courier New"/>
                      <w:b/>
                      <w:sz w:val="14"/>
                    </w:rPr>
                  </w:pPr>
                  <w:r>
                    <w:rPr>
                      <w:rFonts w:ascii="Courier New"/>
                      <w:b/>
                      <w:color w:val="3F7E7E"/>
                      <w:sz w:val="14"/>
                    </w:rPr>
                    <w:t>&lt;/goals&gt;</w:t>
                  </w:r>
                </w:p>
                <w:p w:rsidR="00B67961" w:rsidRDefault="00B67961">
                  <w:pPr>
                    <w:spacing w:before="38"/>
                    <w:ind w:left="1749"/>
                    <w:rPr>
                      <w:rFonts w:ascii="Courier New"/>
                      <w:b/>
                      <w:sz w:val="14"/>
                    </w:rPr>
                  </w:pPr>
                  <w:r>
                    <w:rPr>
                      <w:rFonts w:ascii="Courier New"/>
                      <w:b/>
                      <w:color w:val="3F7E7E"/>
                      <w:sz w:val="14"/>
                    </w:rPr>
                    <w:t>&lt;/execution&gt;</w:t>
                  </w:r>
                </w:p>
                <w:p w:rsidR="00B67961" w:rsidRDefault="00B67961">
                  <w:pPr>
                    <w:spacing w:before="37"/>
                    <w:ind w:left="1413"/>
                    <w:rPr>
                      <w:rFonts w:ascii="Courier New"/>
                      <w:b/>
                      <w:sz w:val="14"/>
                    </w:rPr>
                  </w:pPr>
                  <w:r>
                    <w:rPr>
                      <w:rFonts w:ascii="Courier New"/>
                      <w:b/>
                      <w:color w:val="3F7E7E"/>
                      <w:sz w:val="14"/>
                    </w:rPr>
                    <w:t>&lt;/executions&gt;</w:t>
                  </w:r>
                </w:p>
                <w:p w:rsidR="00B67961" w:rsidRDefault="00B67961">
                  <w:pPr>
                    <w:spacing w:before="38"/>
                    <w:ind w:left="1077"/>
                    <w:rPr>
                      <w:rFonts w:ascii="Courier New"/>
                      <w:b/>
                      <w:sz w:val="14"/>
                    </w:rPr>
                  </w:pPr>
                  <w:r>
                    <w:rPr>
                      <w:rFonts w:ascii="Courier New"/>
                      <w:b/>
                      <w:color w:val="3F7E7E"/>
                      <w:sz w:val="14"/>
                    </w:rPr>
                    <w:t>&lt;/plugin&gt;</w:t>
                  </w:r>
                </w:p>
                <w:p w:rsidR="00B67961" w:rsidRDefault="00B67961">
                  <w:pPr>
                    <w:spacing w:before="37"/>
                    <w:ind w:left="741"/>
                    <w:rPr>
                      <w:rFonts w:ascii="Courier New"/>
                      <w:b/>
                      <w:sz w:val="14"/>
                    </w:rPr>
                  </w:pPr>
                  <w:r>
                    <w:rPr>
                      <w:rFonts w:ascii="Courier New"/>
                      <w:b/>
                      <w:color w:val="3F7E7E"/>
                      <w:sz w:val="14"/>
                    </w:rPr>
                    <w:t>&lt;/plugins&gt;</w:t>
                  </w:r>
                </w:p>
                <w:p w:rsidR="00B67961" w:rsidRDefault="00B67961">
                  <w:pPr>
                    <w:spacing w:before="37"/>
                    <w:ind w:left="405"/>
                    <w:rPr>
                      <w:rFonts w:ascii="Courier New"/>
                      <w:b/>
                      <w:sz w:val="14"/>
                    </w:rPr>
                  </w:pPr>
                  <w:r>
                    <w:rPr>
                      <w:rFonts w:ascii="Courier New"/>
                      <w:b/>
                      <w:color w:val="3F7E7E"/>
                      <w:sz w:val="14"/>
                    </w:rPr>
                    <w:t>&lt;/build&gt;</w:t>
                  </w:r>
                </w:p>
                <w:p w:rsidR="00B67961" w:rsidRDefault="00B67961">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5"/>
        <w:rPr>
          <w:rFonts w:ascii="Courier New"/>
          <w:sz w:val="7"/>
        </w:rPr>
      </w:pPr>
    </w:p>
    <w:p w:rsidR="005A4D71" w:rsidRDefault="00465DE0" w:rsidP="00465DE0">
      <w:pPr>
        <w:pStyle w:val="a3"/>
        <w:spacing w:before="94" w:line="271" w:lineRule="auto"/>
        <w:ind w:left="120" w:right="1437"/>
        <w:jc w:val="both"/>
        <w:rPr>
          <w:lang w:eastAsia="zh-CN"/>
        </w:rPr>
      </w:pPr>
      <w:r w:rsidRPr="00465DE0">
        <w:rPr>
          <w:rFonts w:ascii="微软雅黑" w:eastAsia="微软雅黑" w:hAnsi="微软雅黑" w:cs="微软雅黑" w:hint="eastAsia"/>
          <w:lang w:eastAsia="zh-CN"/>
        </w:rPr>
        <w:t>这个配置将重新包装一个在</w:t>
      </w:r>
      <w:r w:rsidRPr="00465DE0">
        <w:rPr>
          <w:lang w:eastAsia="zh-CN"/>
        </w:rPr>
        <w:t>Maven</w:t>
      </w:r>
      <w:r w:rsidRPr="00465DE0">
        <w:rPr>
          <w:rFonts w:ascii="微软雅黑" w:eastAsia="微软雅黑" w:hAnsi="微软雅黑" w:cs="微软雅黑" w:hint="eastAsia"/>
          <w:lang w:eastAsia="zh-CN"/>
        </w:rPr>
        <w:t>生命周期的包装阶段生成的</w:t>
      </w:r>
      <w:r w:rsidRPr="00465DE0">
        <w:rPr>
          <w:lang w:eastAsia="zh-CN"/>
        </w:rPr>
        <w:t>jar</w:t>
      </w:r>
      <w:r w:rsidRPr="00465DE0">
        <w:rPr>
          <w:rFonts w:ascii="微软雅黑" w:eastAsia="微软雅黑" w:hAnsi="微软雅黑" w:cs="微软雅黑" w:hint="eastAsia"/>
          <w:lang w:eastAsia="zh-CN"/>
        </w:rPr>
        <w:t>或</w:t>
      </w:r>
      <w:r w:rsidRPr="00465DE0">
        <w:rPr>
          <w:lang w:eastAsia="zh-CN"/>
        </w:rPr>
        <w:t>war</w:t>
      </w:r>
      <w:r w:rsidRPr="00465DE0">
        <w:rPr>
          <w:rFonts w:ascii="微软雅黑" w:eastAsia="微软雅黑" w:hAnsi="微软雅黑" w:cs="微软雅黑" w:hint="eastAsia"/>
          <w:lang w:eastAsia="zh-CN"/>
        </w:rPr>
        <w:t>。</w:t>
      </w:r>
      <w:r w:rsidRPr="00465DE0">
        <w:rPr>
          <w:lang w:eastAsia="zh-CN"/>
        </w:rPr>
        <w:t xml:space="preserve"> </w:t>
      </w:r>
      <w:r w:rsidRPr="00465DE0">
        <w:rPr>
          <w:rFonts w:ascii="微软雅黑" w:eastAsia="微软雅黑" w:hAnsi="微软雅黑" w:cs="微软雅黑" w:hint="eastAsia"/>
          <w:lang w:eastAsia="zh-CN"/>
        </w:rPr>
        <w:t>以下示例显示目标目录中的重新打包的</w:t>
      </w:r>
      <w:r w:rsidRPr="00465DE0">
        <w:rPr>
          <w:lang w:eastAsia="zh-CN"/>
        </w:rPr>
        <w:t>jar</w:t>
      </w:r>
      <w:r w:rsidRPr="00465DE0">
        <w:rPr>
          <w:rFonts w:ascii="微软雅黑" w:eastAsia="微软雅黑" w:hAnsi="微软雅黑" w:cs="微软雅黑" w:hint="eastAsia"/>
          <w:lang w:eastAsia="zh-CN"/>
        </w:rPr>
        <w:t>以及原始</w:t>
      </w:r>
      <w:r w:rsidRPr="00465DE0">
        <w:rPr>
          <w:lang w:eastAsia="zh-CN"/>
        </w:rPr>
        <w:t>jar</w:t>
      </w:r>
      <w:r w:rsidRPr="00465DE0">
        <w:rPr>
          <w:rFonts w:ascii="微软雅黑" w:eastAsia="微软雅黑" w:hAnsi="微软雅黑" w:cs="微软雅黑" w:hint="eastAsia"/>
          <w:lang w:eastAsia="zh-CN"/>
        </w:rPr>
        <w:t>：</w:t>
      </w:r>
    </w:p>
    <w:p w:rsidR="005A4D71" w:rsidRDefault="00297392">
      <w:pPr>
        <w:pStyle w:val="a3"/>
        <w:spacing w:before="7"/>
        <w:rPr>
          <w:sz w:val="10"/>
          <w:lang w:eastAsia="zh-CN"/>
        </w:rPr>
      </w:pPr>
      <w:r>
        <w:pict>
          <v:shape id="_x0000_s4097" type="#_x0000_t202" style="position:absolute;margin-left:75.55pt;margin-top:8.15pt;width:444.2pt;height:36.5pt;z-index:251779584;mso-wrap-distance-left:0;mso-wrap-distance-right:0;mso-position-horizontal-relative:page" fillcolor="#f0f0f0" strokecolor="#444" strokeweight=".1pt">
            <v:textbox style="mso-next-textbox:#_x0000_s4097" inset="0,0,0,0">
              <w:txbxContent>
                <w:p w:rsidR="00B67961" w:rsidRDefault="00B67961">
                  <w:pPr>
                    <w:spacing w:before="84"/>
                    <w:ind w:left="69"/>
                    <w:rPr>
                      <w:rFonts w:ascii="Courier New"/>
                      <w:sz w:val="14"/>
                    </w:rPr>
                  </w:pPr>
                  <w:r>
                    <w:rPr>
                      <w:rFonts w:ascii="Courier New"/>
                      <w:sz w:val="14"/>
                    </w:rPr>
                    <w:t>$ mvn package</w:t>
                  </w:r>
                </w:p>
                <w:p w:rsidR="00B67961" w:rsidRDefault="00B67961">
                  <w:pPr>
                    <w:spacing w:before="38"/>
                    <w:ind w:left="69"/>
                    <w:rPr>
                      <w:rFonts w:ascii="Courier New"/>
                      <w:sz w:val="14"/>
                    </w:rPr>
                  </w:pPr>
                  <w:r>
                    <w:rPr>
                      <w:rFonts w:ascii="Courier New"/>
                      <w:sz w:val="14"/>
                    </w:rPr>
                    <w:t>$ ls target/*.jar</w:t>
                  </w:r>
                </w:p>
                <w:p w:rsidR="00B67961" w:rsidRDefault="00B67961">
                  <w:pPr>
                    <w:spacing w:before="37"/>
                    <w:ind w:left="69"/>
                    <w:rPr>
                      <w:rFonts w:ascii="Courier New"/>
                      <w:sz w:val="14"/>
                    </w:rPr>
                  </w:pPr>
                  <w:r>
                    <w:rPr>
                      <w:rFonts w:ascii="Courier New"/>
                      <w:sz w:val="14"/>
                    </w:rPr>
                    <w:t>target/myproject-1.0.0.jar target/myproject-1.0.0.jar.original</w:t>
                  </w:r>
                </w:p>
              </w:txbxContent>
            </v:textbox>
            <w10:wrap type="topAndBottom" anchorx="page"/>
          </v:shape>
        </w:pict>
      </w:r>
    </w:p>
    <w:p w:rsidR="005A4D71" w:rsidRDefault="005A4D71">
      <w:pPr>
        <w:pStyle w:val="a3"/>
        <w:spacing w:before="4"/>
        <w:rPr>
          <w:sz w:val="7"/>
          <w:lang w:eastAsia="zh-CN"/>
        </w:rPr>
      </w:pPr>
    </w:p>
    <w:p w:rsidR="005A4D71" w:rsidRDefault="00465DE0">
      <w:pPr>
        <w:pStyle w:val="a3"/>
        <w:spacing w:before="94" w:line="271" w:lineRule="auto"/>
        <w:ind w:left="120" w:right="1367"/>
      </w:pPr>
      <w:r w:rsidRPr="00465DE0">
        <w:rPr>
          <w:rFonts w:ascii="微软雅黑" w:eastAsia="微软雅黑" w:hAnsi="微软雅黑" w:cs="微软雅黑" w:hint="eastAsia"/>
        </w:rPr>
        <w:t>如果你不包括上面的</w:t>
      </w:r>
      <w:r w:rsidRPr="00465DE0">
        <w:t>&lt;execution /&gt;</w:t>
      </w:r>
      <w:r w:rsidRPr="00465DE0">
        <w:rPr>
          <w:rFonts w:ascii="微软雅黑" w:eastAsia="微软雅黑" w:hAnsi="微软雅黑" w:cs="微软雅黑" w:hint="eastAsia"/>
        </w:rPr>
        <w:t>配置，你可以自己运行插件（但是只有在使用包目标的时候）。</w:t>
      </w:r>
      <w:r w:rsidRPr="00465DE0">
        <w:t xml:space="preserve"> </w:t>
      </w:r>
      <w:r w:rsidRPr="00465DE0">
        <w:rPr>
          <w:rFonts w:ascii="微软雅黑" w:eastAsia="微软雅黑" w:hAnsi="微软雅黑" w:cs="微软雅黑" w:hint="eastAsia"/>
        </w:rPr>
        <w:t>例如：</w:t>
      </w:r>
    </w:p>
    <w:p w:rsidR="005A4D71" w:rsidRDefault="00297392">
      <w:pPr>
        <w:pStyle w:val="a3"/>
        <w:spacing w:before="4"/>
        <w:rPr>
          <w:sz w:val="10"/>
        </w:rPr>
      </w:pPr>
      <w:r>
        <w:pict>
          <v:shape id="_x0000_s4096" type="#_x0000_t202" style="position:absolute;margin-left:75.55pt;margin-top:8pt;width:444.2pt;height:36.5pt;z-index:251780608;mso-wrap-distance-left:0;mso-wrap-distance-right:0;mso-position-horizontal-relative:page" fillcolor="#f0f0f0" strokecolor="#444" strokeweight=".1pt">
            <v:textbox style="mso-next-textbox:#_x0000_s4096" inset="0,0,0,0">
              <w:txbxContent>
                <w:p w:rsidR="00B67961" w:rsidRDefault="00B67961">
                  <w:pPr>
                    <w:spacing w:before="84"/>
                    <w:ind w:left="69"/>
                    <w:rPr>
                      <w:rFonts w:ascii="Courier New"/>
                      <w:sz w:val="14"/>
                    </w:rPr>
                  </w:pPr>
                  <w:r>
                    <w:rPr>
                      <w:rFonts w:ascii="Courier New"/>
                      <w:sz w:val="14"/>
                    </w:rPr>
                    <w:t>$ mvn package spring-boot:repackage</w:t>
                  </w:r>
                </w:p>
                <w:p w:rsidR="00B67961" w:rsidRDefault="00B67961">
                  <w:pPr>
                    <w:spacing w:before="38"/>
                    <w:ind w:left="69"/>
                    <w:rPr>
                      <w:rFonts w:ascii="Courier New"/>
                      <w:sz w:val="14"/>
                    </w:rPr>
                  </w:pPr>
                  <w:r>
                    <w:rPr>
                      <w:rFonts w:ascii="Courier New"/>
                      <w:sz w:val="14"/>
                    </w:rPr>
                    <w:t>$ ls target/*.jar</w:t>
                  </w:r>
                </w:p>
                <w:p w:rsidR="00B67961" w:rsidRDefault="00B67961">
                  <w:pPr>
                    <w:spacing w:before="37"/>
                    <w:ind w:left="69"/>
                    <w:rPr>
                      <w:rFonts w:ascii="Courier New"/>
                      <w:sz w:val="14"/>
                    </w:rPr>
                  </w:pPr>
                  <w:r>
                    <w:rPr>
                      <w:rFonts w:ascii="Courier New"/>
                      <w:sz w:val="14"/>
                    </w:rPr>
                    <w:t>target/myproject-1.0.0.jar target/myproject-1.0.0.jar.original</w:t>
                  </w:r>
                </w:p>
              </w:txbxContent>
            </v:textbox>
            <w10:wrap type="topAndBottom" anchorx="page"/>
          </v:shape>
        </w:pict>
      </w:r>
    </w:p>
    <w:p w:rsidR="005A4D71" w:rsidRDefault="005A4D71">
      <w:pPr>
        <w:pStyle w:val="a3"/>
        <w:spacing w:before="4"/>
        <w:rPr>
          <w:sz w:val="7"/>
        </w:rPr>
      </w:pPr>
    </w:p>
    <w:p w:rsidR="00465DE0" w:rsidRDefault="00465DE0" w:rsidP="00465DE0">
      <w:pPr>
        <w:pStyle w:val="a3"/>
        <w:spacing w:before="94"/>
        <w:ind w:left="120"/>
      </w:pPr>
      <w:r w:rsidRPr="00465DE0">
        <w:rPr>
          <w:rFonts w:ascii="微软雅黑" w:eastAsia="微软雅黑" w:hAnsi="微软雅黑" w:cs="微软雅黑" w:hint="eastAsia"/>
        </w:rPr>
        <w:t>如果您正在使用里程碑</w:t>
      </w:r>
      <w:r>
        <w:rPr>
          <w:rFonts w:ascii="微软雅黑" w:eastAsia="微软雅黑" w:hAnsi="微软雅黑" w:cs="微软雅黑" w:hint="eastAsia"/>
          <w:lang w:eastAsia="zh-CN"/>
        </w:rPr>
        <w:t>(</w:t>
      </w:r>
      <w:r>
        <w:t>milestone</w:t>
      </w:r>
      <w:r>
        <w:rPr>
          <w:rFonts w:ascii="微软雅黑" w:eastAsia="微软雅黑" w:hAnsi="微软雅黑" w:cs="微软雅黑" w:hint="eastAsia"/>
          <w:lang w:eastAsia="zh-CN"/>
        </w:rPr>
        <w:t>)</w:t>
      </w:r>
      <w:r w:rsidRPr="00465DE0">
        <w:rPr>
          <w:rFonts w:ascii="微软雅黑" w:eastAsia="微软雅黑" w:hAnsi="微软雅黑" w:cs="微软雅黑" w:hint="eastAsia"/>
        </w:rPr>
        <w:t>或快照</w:t>
      </w:r>
      <w:r>
        <w:rPr>
          <w:rFonts w:ascii="微软雅黑" w:eastAsia="微软雅黑" w:hAnsi="微软雅黑" w:cs="微软雅黑" w:hint="eastAsia"/>
          <w:lang w:eastAsia="zh-CN"/>
        </w:rPr>
        <w:t>(</w:t>
      </w:r>
      <w:r>
        <w:t>snapshot</w:t>
      </w:r>
      <w:r>
        <w:rPr>
          <w:rFonts w:ascii="微软雅黑" w:eastAsia="微软雅黑" w:hAnsi="微软雅黑" w:cs="微软雅黑" w:hint="eastAsia"/>
          <w:lang w:eastAsia="zh-CN"/>
        </w:rPr>
        <w:t>)</w:t>
      </w:r>
      <w:r w:rsidRPr="00465DE0">
        <w:rPr>
          <w:rFonts w:ascii="微软雅黑" w:eastAsia="微软雅黑" w:hAnsi="微软雅黑" w:cs="微软雅黑" w:hint="eastAsia"/>
        </w:rPr>
        <w:t>版本，则还需要添加适当的</w:t>
      </w:r>
      <w:r w:rsidRPr="00465DE0">
        <w:t>pluginRepository</w:t>
      </w:r>
      <w:r w:rsidRPr="00465DE0">
        <w:rPr>
          <w:rFonts w:ascii="微软雅黑" w:eastAsia="微软雅黑" w:hAnsi="微软雅黑" w:cs="微软雅黑" w:hint="eastAsia"/>
        </w:rPr>
        <w:t>元素：</w:t>
      </w:r>
    </w:p>
    <w:p w:rsidR="005A4D71" w:rsidRDefault="00465DE0">
      <w:pPr>
        <w:pStyle w:val="a3"/>
        <w:spacing w:before="50"/>
        <w:ind w:left="120"/>
      </w:pPr>
      <w:r>
        <w:t xml:space="preserve"> </w:t>
      </w:r>
    </w:p>
    <w:p w:rsidR="005A4D71" w:rsidRDefault="00297392">
      <w:pPr>
        <w:pStyle w:val="a3"/>
        <w:spacing w:before="3"/>
        <w:rPr>
          <w:sz w:val="11"/>
        </w:rPr>
      </w:pPr>
      <w:r>
        <w:pict>
          <v:group id="_x0000_s4091" style="position:absolute;margin-left:75.5pt;margin-top:8.45pt;width:444.3pt;height:42.8pt;z-index:251781632;mso-wrap-distance-left:0;mso-wrap-distance-right:0;mso-position-horizontal-relative:page" coordorigin="1510,169" coordsize="8886,856">
            <v:line id="_x0000_s4095" style="position:absolute" from="1511,170" to="10394,170" strokecolor="#444" strokeweight=".1pt"/>
            <v:line id="_x0000_s4094" style="position:absolute" from="10395,170" to="10395,1025" strokecolor="#444" strokeweight=".1pt"/>
            <v:line id="_x0000_s4093" style="position:absolute" from="1511,170" to="1511,1025" strokecolor="#444" strokeweight=".1pt"/>
            <v:shape id="_x0000_s4092" type="#_x0000_t202" style="position:absolute;left:1512;top:170;width:8882;height:854" fillcolor="#f0f0f0" stroked="f">
              <v:textbox style="mso-next-textbox:#_x0000_s4092" inset="0,0,0,0">
                <w:txbxContent>
                  <w:p w:rsidR="00B67961" w:rsidRDefault="00B67961">
                    <w:pPr>
                      <w:spacing w:before="84"/>
                      <w:ind w:left="70"/>
                      <w:rPr>
                        <w:rFonts w:ascii="Courier New"/>
                        <w:b/>
                        <w:sz w:val="14"/>
                      </w:rPr>
                    </w:pPr>
                    <w:r>
                      <w:rPr>
                        <w:rFonts w:ascii="Courier New"/>
                        <w:b/>
                        <w:color w:val="3F7E7E"/>
                        <w:sz w:val="14"/>
                      </w:rPr>
                      <w:t>&lt;pluginRepositories&gt;</w:t>
                    </w:r>
                  </w:p>
                  <w:p w:rsidR="00B67961" w:rsidRDefault="00B67961">
                    <w:pPr>
                      <w:spacing w:before="38"/>
                      <w:ind w:left="406"/>
                      <w:rPr>
                        <w:rFonts w:ascii="Courier New"/>
                        <w:b/>
                        <w:sz w:val="14"/>
                      </w:rPr>
                    </w:pPr>
                    <w:r>
                      <w:rPr>
                        <w:rFonts w:ascii="Courier New"/>
                        <w:b/>
                        <w:color w:val="3F7E7E"/>
                        <w:sz w:val="14"/>
                      </w:rPr>
                      <w:t>&lt;pluginRepository&gt;</w:t>
                    </w:r>
                  </w:p>
                  <w:p w:rsidR="00B67961" w:rsidRDefault="00B67961">
                    <w:pPr>
                      <w:spacing w:before="37"/>
                      <w:ind w:left="742"/>
                      <w:rPr>
                        <w:rFonts w:ascii="Courier New"/>
                        <w:b/>
                        <w:sz w:val="14"/>
                      </w:rPr>
                    </w:pPr>
                    <w:r>
                      <w:rPr>
                        <w:rFonts w:ascii="Courier New"/>
                        <w:b/>
                        <w:color w:val="3F7E7E"/>
                        <w:sz w:val="14"/>
                      </w:rPr>
                      <w:t>&lt;id&gt;</w:t>
                    </w:r>
                    <w:r>
                      <w:rPr>
                        <w:rFonts w:ascii="Courier New"/>
                        <w:sz w:val="14"/>
                      </w:rPr>
                      <w:t>spring-snapshots</w:t>
                    </w:r>
                    <w:r>
                      <w:rPr>
                        <w:rFonts w:ascii="Courier New"/>
                        <w:b/>
                        <w:color w:val="3F7E7E"/>
                        <w:sz w:val="14"/>
                      </w:rPr>
                      <w:t>&lt;/id&gt;</w:t>
                    </w:r>
                  </w:p>
                  <w:p w:rsidR="00B67961" w:rsidRDefault="00B67961">
                    <w:pPr>
                      <w:spacing w:before="37"/>
                      <w:ind w:left="742"/>
                      <w:rPr>
                        <w:rFonts w:ascii="Courier New"/>
                        <w:b/>
                        <w:sz w:val="14"/>
                      </w:rPr>
                    </w:pPr>
                    <w:r>
                      <w:rPr>
                        <w:rFonts w:ascii="Courier New"/>
                        <w:b/>
                        <w:color w:val="3F7E7E"/>
                        <w:sz w:val="14"/>
                      </w:rPr>
                      <w:t>&lt;url&gt;</w:t>
                    </w:r>
                    <w:hyperlink r:id="rId417">
                      <w:r>
                        <w:rPr>
                          <w:rFonts w:ascii="Courier New"/>
                          <w:sz w:val="14"/>
                        </w:rPr>
                        <w:t>http://repo.spring.io/snapshot</w:t>
                      </w:r>
                    </w:hyperlink>
                    <w:r>
                      <w:rPr>
                        <w:rFonts w:ascii="Courier New"/>
                        <w:b/>
                        <w:color w:val="3F7E7E"/>
                        <w:sz w:val="14"/>
                      </w:rPr>
                      <w:t>&lt;/url&gt;</w:t>
                    </w:r>
                  </w:p>
                </w:txbxContent>
              </v:textbox>
            </v:shape>
            <w10:wrap type="topAndBottom" anchorx="page"/>
          </v:group>
        </w:pict>
      </w:r>
    </w:p>
    <w:p w:rsidR="005A4D71" w:rsidRDefault="005A4D71">
      <w:pPr>
        <w:rPr>
          <w:sz w:val="11"/>
        </w:rPr>
        <w:sectPr w:rsidR="005A4D71">
          <w:headerReference w:type="default" r:id="rId418"/>
          <w:footerReference w:type="default" r:id="rId419"/>
          <w:pgSz w:w="11910" w:h="16840"/>
          <w:pgMar w:top="840" w:right="0" w:bottom="760" w:left="1320" w:header="575" w:footer="577" w:gutter="0"/>
          <w:pgNumType w:start="224"/>
          <w:cols w:space="720"/>
        </w:sectPr>
      </w:pPr>
    </w:p>
    <w:p w:rsidR="005A4D71" w:rsidRDefault="005A4D71">
      <w:pPr>
        <w:pStyle w:val="a3"/>
      </w:pPr>
    </w:p>
    <w:p w:rsidR="005A4D71" w:rsidRDefault="005A4D71">
      <w:pPr>
        <w:pStyle w:val="a3"/>
        <w:spacing w:before="7"/>
        <w:rPr>
          <w:sz w:val="28"/>
        </w:rPr>
      </w:pPr>
    </w:p>
    <w:p w:rsidR="005A4D71" w:rsidRDefault="00297392">
      <w:pPr>
        <w:pStyle w:val="a3"/>
        <w:ind w:left="190"/>
      </w:pPr>
      <w:r>
        <w:pict>
          <v:group id="_x0000_s4086" style="width:444.3pt;height:62.4pt;mso-position-horizontal-relative:char;mso-position-vertical-relative:line" coordsize="8886,1248">
            <v:line id="_x0000_s4090" style="position:absolute" from="8885,0" to="8885,1247" strokecolor="#444" strokeweight=".1pt"/>
            <v:line id="_x0000_s4089" style="position:absolute" from="1,1247" to="8885,1247" strokecolor="#444" strokeweight=".1pt"/>
            <v:line id="_x0000_s4088" style="position:absolute" from="1,0" to="1,1247" strokecolor="#444" strokeweight=".1pt"/>
            <v:shape id="_x0000_s4087" type="#_x0000_t202" style="position:absolute;left:2;width:8882;height:1246" fillcolor="#f0f0f0" stroked="f">
              <v:textbox style="mso-next-textbox:#_x0000_s4087" inset="0,0,0,0">
                <w:txbxContent>
                  <w:p w:rsidR="00B67961" w:rsidRDefault="00B67961">
                    <w:pPr>
                      <w:spacing w:before="14"/>
                      <w:ind w:left="406"/>
                      <w:rPr>
                        <w:rFonts w:ascii="Courier New"/>
                        <w:b/>
                        <w:sz w:val="14"/>
                      </w:rPr>
                    </w:pPr>
                    <w:r>
                      <w:rPr>
                        <w:rFonts w:ascii="Courier New"/>
                        <w:b/>
                        <w:color w:val="3F7E7E"/>
                        <w:sz w:val="14"/>
                      </w:rPr>
                      <w:t>&lt;/pluginRepository&gt;</w:t>
                    </w:r>
                  </w:p>
                  <w:p w:rsidR="00B67961" w:rsidRDefault="00B67961">
                    <w:pPr>
                      <w:spacing w:before="38"/>
                      <w:ind w:left="406"/>
                      <w:rPr>
                        <w:rFonts w:ascii="Courier New"/>
                        <w:b/>
                        <w:sz w:val="14"/>
                      </w:rPr>
                    </w:pPr>
                    <w:r>
                      <w:rPr>
                        <w:rFonts w:ascii="Courier New"/>
                        <w:b/>
                        <w:color w:val="3F7E7E"/>
                        <w:sz w:val="14"/>
                      </w:rPr>
                      <w:t>&lt;pluginRepository&gt;</w:t>
                    </w:r>
                  </w:p>
                  <w:p w:rsidR="00B67961" w:rsidRDefault="00B67961">
                    <w:pPr>
                      <w:spacing w:before="37"/>
                      <w:ind w:left="742"/>
                      <w:rPr>
                        <w:rFonts w:ascii="Courier New"/>
                        <w:b/>
                        <w:sz w:val="14"/>
                      </w:rPr>
                    </w:pPr>
                    <w:r>
                      <w:rPr>
                        <w:rFonts w:ascii="Courier New"/>
                        <w:b/>
                        <w:color w:val="3F7E7E"/>
                        <w:sz w:val="14"/>
                      </w:rPr>
                      <w:t>&lt;id&gt;</w:t>
                    </w:r>
                    <w:r>
                      <w:rPr>
                        <w:rFonts w:ascii="Courier New"/>
                        <w:sz w:val="14"/>
                      </w:rPr>
                      <w:t>spring-milestones</w:t>
                    </w:r>
                    <w:r>
                      <w:rPr>
                        <w:rFonts w:ascii="Courier New"/>
                        <w:b/>
                        <w:color w:val="3F7E7E"/>
                        <w:sz w:val="14"/>
                      </w:rPr>
                      <w:t>&lt;/id&gt;</w:t>
                    </w:r>
                  </w:p>
                  <w:p w:rsidR="00B67961" w:rsidRDefault="00B67961">
                    <w:pPr>
                      <w:spacing w:before="37"/>
                      <w:ind w:left="742"/>
                      <w:rPr>
                        <w:rFonts w:ascii="Courier New"/>
                        <w:b/>
                        <w:sz w:val="14"/>
                      </w:rPr>
                    </w:pPr>
                    <w:r>
                      <w:rPr>
                        <w:rFonts w:ascii="Courier New"/>
                        <w:b/>
                        <w:color w:val="3F7E7E"/>
                        <w:sz w:val="14"/>
                      </w:rPr>
                      <w:t>&lt;url&gt;</w:t>
                    </w:r>
                    <w:hyperlink r:id="rId420">
                      <w:r>
                        <w:rPr>
                          <w:rFonts w:ascii="Courier New"/>
                          <w:sz w:val="14"/>
                        </w:rPr>
                        <w:t>http://repo.spring.io/milestone</w:t>
                      </w:r>
                    </w:hyperlink>
                    <w:r>
                      <w:rPr>
                        <w:rFonts w:ascii="Courier New"/>
                        <w:b/>
                        <w:color w:val="3F7E7E"/>
                        <w:sz w:val="14"/>
                      </w:rPr>
                      <w:t>&lt;/url&gt;</w:t>
                    </w:r>
                  </w:p>
                  <w:p w:rsidR="00B67961" w:rsidRDefault="00B67961">
                    <w:pPr>
                      <w:spacing w:before="38"/>
                      <w:ind w:left="406"/>
                      <w:rPr>
                        <w:rFonts w:ascii="Courier New"/>
                        <w:b/>
                        <w:sz w:val="14"/>
                      </w:rPr>
                    </w:pPr>
                    <w:r>
                      <w:rPr>
                        <w:rFonts w:ascii="Courier New"/>
                        <w:b/>
                        <w:color w:val="3F7E7E"/>
                        <w:sz w:val="14"/>
                      </w:rPr>
                      <w:t>&lt;/pluginRepository&gt;</w:t>
                    </w:r>
                  </w:p>
                  <w:p w:rsidR="00B67961" w:rsidRDefault="00B67961">
                    <w:pPr>
                      <w:spacing w:before="37"/>
                      <w:ind w:left="70"/>
                      <w:rPr>
                        <w:rFonts w:ascii="Courier New"/>
                        <w:b/>
                        <w:sz w:val="14"/>
                      </w:rPr>
                    </w:pPr>
                    <w:r>
                      <w:rPr>
                        <w:rFonts w:ascii="Courier New"/>
                        <w:b/>
                        <w:color w:val="3F7E7E"/>
                        <w:sz w:val="14"/>
                      </w:rPr>
                      <w:t>&lt;/pluginRepositories&gt;</w:t>
                    </w:r>
                  </w:p>
                </w:txbxContent>
              </v:textbox>
            </v:shape>
            <w10:anchorlock/>
          </v:group>
        </w:pict>
      </w:r>
    </w:p>
    <w:p w:rsidR="005A4D71" w:rsidRDefault="005A4D71">
      <w:pPr>
        <w:pStyle w:val="a3"/>
        <w:spacing w:before="2"/>
        <w:rPr>
          <w:sz w:val="6"/>
        </w:rPr>
      </w:pPr>
    </w:p>
    <w:p w:rsidR="005A4D71" w:rsidRDefault="00475295">
      <w:pPr>
        <w:pStyle w:val="2"/>
        <w:numPr>
          <w:ilvl w:val="1"/>
          <w:numId w:val="8"/>
        </w:numPr>
        <w:tabs>
          <w:tab w:val="left" w:pos="788"/>
        </w:tabs>
        <w:spacing w:before="90"/>
        <w:ind w:hanging="667"/>
      </w:pPr>
      <w:bookmarkStart w:id="812" w:name="66.2_Packaging_executable_jar_and_war_fi"/>
      <w:bookmarkStart w:id="813" w:name="_bookmark410"/>
      <w:bookmarkEnd w:id="812"/>
      <w:bookmarkEnd w:id="813"/>
      <w:r>
        <w:t>Packaging executable jar and war files</w:t>
      </w:r>
    </w:p>
    <w:p w:rsidR="005A4D71" w:rsidRDefault="00465DE0" w:rsidP="00465DE0">
      <w:pPr>
        <w:pStyle w:val="a3"/>
        <w:spacing w:before="273" w:line="271" w:lineRule="auto"/>
        <w:ind w:left="120" w:right="1437"/>
        <w:jc w:val="both"/>
      </w:pPr>
      <w:r w:rsidRPr="00465DE0">
        <w:rPr>
          <w:rFonts w:ascii="微软雅黑" w:eastAsia="微软雅黑" w:hAnsi="微软雅黑" w:cs="微软雅黑" w:hint="eastAsia"/>
        </w:rPr>
        <w:t>一旦</w:t>
      </w:r>
      <w:r w:rsidRPr="00465DE0">
        <w:t>spring-boot-maven-plugin</w:t>
      </w:r>
      <w:r w:rsidRPr="00465DE0">
        <w:rPr>
          <w:rFonts w:ascii="微软雅黑" w:eastAsia="微软雅黑" w:hAnsi="微软雅黑" w:cs="微软雅黑" w:hint="eastAsia"/>
        </w:rPr>
        <w:t>包含在你的</w:t>
      </w:r>
      <w:r w:rsidRPr="00465DE0">
        <w:t>pom.xml</w:t>
      </w:r>
      <w:r w:rsidRPr="00465DE0">
        <w:rPr>
          <w:rFonts w:ascii="微软雅黑" w:eastAsia="微软雅黑" w:hAnsi="微软雅黑" w:cs="微软雅黑" w:hint="eastAsia"/>
        </w:rPr>
        <w:t>文件中，它就会自动尝试使用</w:t>
      </w:r>
      <w:r w:rsidRPr="00465DE0">
        <w:t>spring-boot</w:t>
      </w:r>
      <w:r w:rsidRPr="00465DE0">
        <w:rPr>
          <w:rFonts w:ascii="微软雅黑" w:eastAsia="微软雅黑" w:hAnsi="微软雅黑" w:cs="微软雅黑" w:hint="eastAsia"/>
        </w:rPr>
        <w:t>：</w:t>
      </w:r>
      <w:r w:rsidRPr="00465DE0">
        <w:t>repackage</w:t>
      </w:r>
      <w:r w:rsidRPr="00465DE0">
        <w:rPr>
          <w:rFonts w:ascii="微软雅黑" w:eastAsia="微软雅黑" w:hAnsi="微软雅黑" w:cs="微软雅黑" w:hint="eastAsia"/>
        </w:rPr>
        <w:t>目标来重写归档文件。</w:t>
      </w:r>
      <w:r w:rsidRPr="00465DE0">
        <w:t xml:space="preserve"> </w:t>
      </w:r>
      <w:r w:rsidRPr="00465DE0">
        <w:rPr>
          <w:rFonts w:ascii="微软雅黑" w:eastAsia="微软雅黑" w:hAnsi="微软雅黑" w:cs="微软雅黑" w:hint="eastAsia"/>
        </w:rPr>
        <w:t>你应该配置你的项目使用通常的包装元素来构建一个</w:t>
      </w:r>
      <w:r w:rsidRPr="00465DE0">
        <w:t>jar</w:t>
      </w:r>
      <w:r w:rsidRPr="00465DE0">
        <w:rPr>
          <w:rFonts w:ascii="微软雅黑" w:eastAsia="微软雅黑" w:hAnsi="微软雅黑" w:cs="微软雅黑" w:hint="eastAsia"/>
        </w:rPr>
        <w:t>或</w:t>
      </w:r>
      <w:r w:rsidRPr="00465DE0">
        <w:t>war</w:t>
      </w:r>
      <w:r w:rsidRPr="00465DE0">
        <w:rPr>
          <w:rFonts w:ascii="微软雅黑" w:eastAsia="微软雅黑" w:hAnsi="微软雅黑" w:cs="微软雅黑" w:hint="eastAsia"/>
        </w:rPr>
        <w:t>（适当的时候）：</w:t>
      </w:r>
    </w:p>
    <w:p w:rsidR="005A4D71" w:rsidRDefault="00297392">
      <w:pPr>
        <w:pStyle w:val="a3"/>
        <w:spacing w:before="1"/>
        <w:rPr>
          <w:sz w:val="9"/>
        </w:rPr>
      </w:pPr>
      <w:r>
        <w:pict>
          <v:shape id="_x0000_s4085" type="#_x0000_t202" style="position:absolute;margin-left:75.55pt;margin-top:7.25pt;width:444.2pt;height:75.7pt;z-index:251783680;mso-wrap-distance-left:0;mso-wrap-distance-right:0;mso-position-horizontal-relative:page" fillcolor="#f0f0f0" strokecolor="#444" strokeweight=".1pt">
            <v:textbox style="mso-next-textbox:#_x0000_s4085" inset="0,0,0,0">
              <w:txbxContent>
                <w:p w:rsidR="00B67961" w:rsidRDefault="00B67961">
                  <w:pPr>
                    <w:spacing w:before="84"/>
                    <w:ind w:left="69"/>
                    <w:rPr>
                      <w:rFonts w:ascii="Courier New"/>
                      <w:sz w:val="14"/>
                    </w:rPr>
                  </w:pPr>
                  <w:r>
                    <w:rPr>
                      <w:rFonts w:ascii="Courier New"/>
                      <w:sz w:val="14"/>
                    </w:rPr>
                    <w:t>&lt;?xml version="1.0" encoding="UTF-8"?&gt;</w:t>
                  </w:r>
                </w:p>
                <w:p w:rsidR="00B67961" w:rsidRDefault="00B67961">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21">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22">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23">
                    <w:r>
                      <w:rPr>
                        <w:rFonts w:ascii="Courier New"/>
                        <w:b/>
                        <w:color w:val="2900FF"/>
                        <w:sz w:val="14"/>
                      </w:rPr>
                      <w:t>"http://maven.apache.org/POM/4.0.0</w:t>
                    </w:r>
                  </w:hyperlink>
                  <w:r>
                    <w:rPr>
                      <w:rFonts w:ascii="Courier New"/>
                      <w:b/>
                      <w:color w:val="2900FF"/>
                      <w:sz w:val="14"/>
                    </w:rPr>
                    <w:t xml:space="preserve"> </w:t>
                  </w:r>
                  <w:hyperlink r:id="rId424">
                    <w:r>
                      <w:rPr>
                        <w:rFonts w:ascii="Courier New"/>
                        <w:b/>
                        <w:color w:val="2900FF"/>
                        <w:sz w:val="14"/>
                      </w:rPr>
                      <w:t>http://maven.apache.org/xsd/maven-4.0.0.xsd"</w:t>
                    </w:r>
                  </w:hyperlink>
                  <w:r>
                    <w:rPr>
                      <w:rFonts w:ascii="Courier New"/>
                      <w:b/>
                      <w:color w:val="3F7E7E"/>
                      <w:sz w:val="14"/>
                    </w:rPr>
                    <w:t>&gt;</w:t>
                  </w:r>
                </w:p>
                <w:p w:rsidR="00B67961" w:rsidRDefault="00B67961">
                  <w:pPr>
                    <w:spacing w:line="157" w:lineRule="exact"/>
                    <w:ind w:left="405"/>
                    <w:rPr>
                      <w:rFonts w:ascii="Courier New"/>
                      <w:i/>
                      <w:sz w:val="14"/>
                    </w:rPr>
                  </w:pPr>
                  <w:r>
                    <w:rPr>
                      <w:rFonts w:ascii="Courier New"/>
                      <w:i/>
                      <w:color w:val="3F5EBE"/>
                      <w:sz w:val="14"/>
                    </w:rPr>
                    <w:t>&lt;!-- ... --&gt;</w:t>
                  </w:r>
                </w:p>
                <w:p w:rsidR="00B67961" w:rsidRDefault="00B67961">
                  <w:pPr>
                    <w:spacing w:before="37"/>
                    <w:ind w:left="405"/>
                    <w:rPr>
                      <w:rFonts w:ascii="Courier New"/>
                      <w:b/>
                      <w:sz w:val="14"/>
                    </w:rPr>
                  </w:pPr>
                  <w:r>
                    <w:rPr>
                      <w:rFonts w:ascii="Courier New"/>
                      <w:b/>
                      <w:color w:val="3F7E7E"/>
                      <w:sz w:val="14"/>
                    </w:rPr>
                    <w:t>&lt;packaging&gt;</w:t>
                  </w:r>
                  <w:r>
                    <w:rPr>
                      <w:rFonts w:ascii="Courier New"/>
                      <w:sz w:val="14"/>
                    </w:rPr>
                    <w:t>jar</w:t>
                  </w:r>
                  <w:r>
                    <w:rPr>
                      <w:rFonts w:ascii="Courier New"/>
                      <w:b/>
                      <w:color w:val="3F7E7E"/>
                      <w:sz w:val="14"/>
                    </w:rPr>
                    <w:t>&lt;/packaging&gt;</w:t>
                  </w:r>
                </w:p>
                <w:p w:rsidR="00B67961" w:rsidRDefault="00B67961">
                  <w:pPr>
                    <w:spacing w:before="37"/>
                    <w:ind w:left="405"/>
                    <w:rPr>
                      <w:rFonts w:ascii="Courier New"/>
                      <w:i/>
                      <w:sz w:val="14"/>
                    </w:rPr>
                  </w:pPr>
                  <w:r>
                    <w:rPr>
                      <w:rFonts w:ascii="Courier New"/>
                      <w:i/>
                      <w:color w:val="3F5EBE"/>
                      <w:sz w:val="14"/>
                    </w:rPr>
                    <w:t>&lt;!-- ... --&gt;</w:t>
                  </w:r>
                </w:p>
                <w:p w:rsidR="00B67961" w:rsidRDefault="00B67961">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rPr>
          <w:sz w:val="7"/>
        </w:rPr>
      </w:pPr>
    </w:p>
    <w:p w:rsidR="005A4D71" w:rsidRDefault="00465DE0" w:rsidP="00465DE0">
      <w:pPr>
        <w:pStyle w:val="a3"/>
        <w:spacing w:before="94" w:line="278" w:lineRule="auto"/>
        <w:ind w:left="120" w:right="1437"/>
        <w:jc w:val="both"/>
      </w:pPr>
      <w:r w:rsidRPr="00465DE0">
        <w:rPr>
          <w:rFonts w:ascii="微软雅黑" w:eastAsia="微软雅黑" w:hAnsi="微软雅黑" w:cs="微软雅黑" w:hint="eastAsia"/>
        </w:rPr>
        <w:t>在</w:t>
      </w:r>
      <w:r>
        <w:rPr>
          <w:rFonts w:ascii="微软雅黑" w:eastAsia="微软雅黑" w:hAnsi="微软雅黑" w:cs="微软雅黑" w:hint="eastAsia"/>
          <w:lang w:eastAsia="zh-CN"/>
        </w:rPr>
        <w:t>打包(</w:t>
      </w:r>
      <w:r>
        <w:rPr>
          <w:rFonts w:ascii="Courier New" w:hAnsi="Courier New"/>
        </w:rPr>
        <w:t>package</w:t>
      </w:r>
      <w:r>
        <w:rPr>
          <w:rFonts w:ascii="微软雅黑" w:eastAsia="微软雅黑" w:hAnsi="微软雅黑" w:cs="微软雅黑" w:hint="eastAsia"/>
          <w:lang w:eastAsia="zh-CN"/>
        </w:rPr>
        <w:t>)</w:t>
      </w:r>
      <w:r w:rsidRPr="00465DE0">
        <w:rPr>
          <w:rFonts w:ascii="微软雅黑" w:eastAsia="微软雅黑" w:hAnsi="微软雅黑" w:cs="微软雅黑" w:hint="eastAsia"/>
        </w:rPr>
        <w:t>阶段，您的现有存档将被</w:t>
      </w:r>
      <w:r w:rsidRPr="00465DE0">
        <w:t>Spring Boot</w:t>
      </w:r>
      <w:r w:rsidRPr="00465DE0">
        <w:rPr>
          <w:rFonts w:ascii="微软雅黑" w:eastAsia="微软雅黑" w:hAnsi="微软雅黑" w:cs="微软雅黑" w:hint="eastAsia"/>
        </w:rPr>
        <w:t>增强。</w:t>
      </w:r>
      <w:r w:rsidRPr="00465DE0">
        <w:t xml:space="preserve"> </w:t>
      </w:r>
      <w:r w:rsidRPr="00465DE0">
        <w:rPr>
          <w:rFonts w:ascii="微软雅黑" w:eastAsia="微软雅黑" w:hAnsi="微软雅黑" w:cs="微软雅黑" w:hint="eastAsia"/>
        </w:rPr>
        <w:t>要启动的主类可以使用配置选项指定，也可以通过以常用方式向清单中添加</w:t>
      </w:r>
      <w:r w:rsidRPr="00465DE0">
        <w:t>Main-Class</w:t>
      </w:r>
      <w:r w:rsidRPr="00465DE0">
        <w:rPr>
          <w:rFonts w:ascii="微软雅黑" w:eastAsia="微软雅黑" w:hAnsi="微软雅黑" w:cs="微软雅黑" w:hint="eastAsia"/>
        </w:rPr>
        <w:t>属性来指定。</w:t>
      </w:r>
      <w:r w:rsidRPr="00465DE0">
        <w:t xml:space="preserve"> </w:t>
      </w:r>
      <w:r w:rsidRPr="00465DE0">
        <w:rPr>
          <w:rFonts w:ascii="微软雅黑" w:eastAsia="微软雅黑" w:hAnsi="微软雅黑" w:cs="微软雅黑" w:hint="eastAsia"/>
        </w:rPr>
        <w:t>如果你不指定一个主类，插件将使用</w:t>
      </w:r>
      <w:r w:rsidRPr="00465DE0">
        <w:t>public static void main</w:t>
      </w:r>
      <w:r w:rsidRPr="00465DE0">
        <w:rPr>
          <w:rFonts w:ascii="微软雅黑" w:eastAsia="微软雅黑" w:hAnsi="微软雅黑" w:cs="微软雅黑" w:hint="eastAsia"/>
        </w:rPr>
        <w:t>（</w:t>
      </w:r>
      <w:r w:rsidRPr="00465DE0">
        <w:t>String [] args</w:t>
      </w:r>
      <w:r w:rsidRPr="00465DE0">
        <w:rPr>
          <w:rFonts w:ascii="微软雅黑" w:eastAsia="微软雅黑" w:hAnsi="微软雅黑" w:cs="微软雅黑" w:hint="eastAsia"/>
        </w:rPr>
        <w:t>）方法搜索一个类。</w:t>
      </w:r>
      <w:r>
        <w:rPr>
          <w:rFonts w:ascii="微软雅黑" w:eastAsia="微软雅黑" w:hAnsi="微软雅黑" w:cs="微软雅黑" w:hint="eastAsia"/>
          <w:lang w:eastAsia="zh-CN"/>
        </w:rPr>
        <w:t xml:space="preserve"> </w:t>
      </w:r>
    </w:p>
    <w:p w:rsidR="005A4D71" w:rsidRDefault="00465DE0">
      <w:pPr>
        <w:pStyle w:val="a3"/>
        <w:spacing w:before="200"/>
        <w:ind w:left="120"/>
        <w:jc w:val="both"/>
        <w:rPr>
          <w:lang w:eastAsia="zh-CN"/>
        </w:rPr>
      </w:pPr>
      <w:r w:rsidRPr="00465DE0">
        <w:rPr>
          <w:rFonts w:ascii="微软雅黑" w:eastAsia="微软雅黑" w:hAnsi="微软雅黑" w:cs="微软雅黑" w:hint="eastAsia"/>
          <w:lang w:eastAsia="zh-CN"/>
        </w:rPr>
        <w:t>要构建和运行项目工件，可以键入以下内容：</w:t>
      </w:r>
    </w:p>
    <w:p w:rsidR="005A4D71" w:rsidRDefault="00297392">
      <w:pPr>
        <w:pStyle w:val="a3"/>
        <w:spacing w:before="9"/>
        <w:rPr>
          <w:sz w:val="12"/>
          <w:lang w:eastAsia="zh-CN"/>
        </w:rPr>
      </w:pPr>
      <w:r>
        <w:pict>
          <v:shape id="_x0000_s4084" type="#_x0000_t202" style="position:absolute;margin-left:75.55pt;margin-top:9.35pt;width:444.2pt;height:26.7pt;z-index:251784704;mso-wrap-distance-left:0;mso-wrap-distance-right:0;mso-position-horizontal-relative:page" fillcolor="#f0f0f0" strokecolor="#444" strokeweight=".1pt">
            <v:textbox style="mso-next-textbox:#_x0000_s4084" inset="0,0,0,0">
              <w:txbxContent>
                <w:p w:rsidR="00B67961" w:rsidRDefault="00B67961">
                  <w:pPr>
                    <w:spacing w:before="84"/>
                    <w:ind w:left="69"/>
                    <w:rPr>
                      <w:rFonts w:ascii="Courier New"/>
                      <w:sz w:val="14"/>
                    </w:rPr>
                  </w:pPr>
                  <w:r>
                    <w:rPr>
                      <w:rFonts w:ascii="Courier New"/>
                      <w:sz w:val="14"/>
                    </w:rPr>
                    <w:t>$ mvn package</w:t>
                  </w:r>
                </w:p>
                <w:p w:rsidR="00B67961" w:rsidRDefault="00B67961">
                  <w:pPr>
                    <w:spacing w:before="38"/>
                    <w:ind w:left="69"/>
                    <w:rPr>
                      <w:rFonts w:ascii="Courier New"/>
                      <w:sz w:val="14"/>
                    </w:rPr>
                  </w:pPr>
                  <w:r>
                    <w:rPr>
                      <w:rFonts w:ascii="Courier New"/>
                      <w:sz w:val="14"/>
                    </w:rPr>
                    <w:t>$ java -jar target/mymodule-0.0.1-SNAPSHOT.jar</w:t>
                  </w:r>
                </w:p>
              </w:txbxContent>
            </v:textbox>
            <w10:wrap type="topAndBottom" anchorx="page"/>
          </v:shape>
        </w:pict>
      </w:r>
    </w:p>
    <w:p w:rsidR="005A4D71" w:rsidRDefault="005A4D71">
      <w:pPr>
        <w:pStyle w:val="a3"/>
        <w:rPr>
          <w:sz w:val="7"/>
          <w:lang w:eastAsia="zh-CN"/>
        </w:rPr>
      </w:pPr>
    </w:p>
    <w:p w:rsidR="005A4D71" w:rsidRDefault="00465DE0" w:rsidP="00465DE0">
      <w:pPr>
        <w:pStyle w:val="a3"/>
        <w:spacing w:before="94" w:line="292" w:lineRule="auto"/>
        <w:ind w:left="120" w:right="1432"/>
        <w:rPr>
          <w:lang w:eastAsia="zh-CN"/>
        </w:rPr>
      </w:pPr>
      <w:r w:rsidRPr="00465DE0">
        <w:rPr>
          <w:rFonts w:ascii="微软雅黑" w:eastAsia="微软雅黑" w:hAnsi="微软雅黑" w:cs="微软雅黑" w:hint="eastAsia"/>
          <w:lang w:eastAsia="zh-CN"/>
        </w:rPr>
        <w:t>要构建可执行文件并将其部署到外部容器中，需要将嵌入容器依赖项标记为</w:t>
      </w:r>
      <w:r w:rsidRPr="00465DE0">
        <w:rPr>
          <w:lang w:eastAsia="zh-CN"/>
        </w:rPr>
        <w:t>“</w:t>
      </w:r>
      <w:r>
        <w:rPr>
          <w:lang w:eastAsia="zh-CN"/>
        </w:rPr>
        <w:t>provided</w:t>
      </w:r>
      <w:r w:rsidRPr="00465DE0">
        <w:rPr>
          <w:lang w:eastAsia="zh-CN"/>
        </w:rPr>
        <w:t>”</w:t>
      </w:r>
      <w:r w:rsidRPr="00465DE0">
        <w:rPr>
          <w:rFonts w:ascii="微软雅黑" w:eastAsia="微软雅黑" w:hAnsi="微软雅黑" w:cs="微软雅黑" w:hint="eastAsia"/>
          <w:lang w:eastAsia="zh-CN"/>
        </w:rPr>
        <w:t>，例如：</w:t>
      </w:r>
      <w:r w:rsidR="00297392">
        <w:pict>
          <v:shape id="_x0000_s4083" type="#_x0000_t202" style="position:absolute;left:0;text-align:left;margin-left:75.55pt;margin-top:39.55pt;width:444.2pt;height:193.3pt;z-index:251785728;mso-wrap-distance-left:0;mso-wrap-distance-right:0;mso-position-horizontal-relative:page;mso-position-vertical-relative:text" fillcolor="#f0f0f0" strokecolor="#444" strokeweight=".1pt">
            <v:textbox style="mso-next-textbox:#_x0000_s4083" inset="0,0,0,0">
              <w:txbxContent>
                <w:p w:rsidR="00B67961" w:rsidRDefault="00B67961">
                  <w:pPr>
                    <w:spacing w:before="84"/>
                    <w:ind w:left="69"/>
                    <w:rPr>
                      <w:rFonts w:ascii="Courier New"/>
                      <w:sz w:val="14"/>
                    </w:rPr>
                  </w:pPr>
                  <w:r>
                    <w:rPr>
                      <w:rFonts w:ascii="Courier New"/>
                      <w:sz w:val="14"/>
                    </w:rPr>
                    <w:t>&lt;?xml version="1.0" encoding="UTF-8"?&gt;</w:t>
                  </w:r>
                </w:p>
                <w:p w:rsidR="00B67961" w:rsidRDefault="00B67961">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25">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26">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27">
                    <w:r>
                      <w:rPr>
                        <w:rFonts w:ascii="Courier New"/>
                        <w:b/>
                        <w:color w:val="2900FF"/>
                        <w:sz w:val="14"/>
                      </w:rPr>
                      <w:t>"http://maven.apache.org/POM/4.0.0</w:t>
                    </w:r>
                  </w:hyperlink>
                  <w:r>
                    <w:rPr>
                      <w:rFonts w:ascii="Courier New"/>
                      <w:b/>
                      <w:color w:val="2900FF"/>
                      <w:sz w:val="14"/>
                    </w:rPr>
                    <w:t xml:space="preserve"> </w:t>
                  </w:r>
                  <w:hyperlink r:id="rId428">
                    <w:r>
                      <w:rPr>
                        <w:rFonts w:ascii="Courier New"/>
                        <w:b/>
                        <w:color w:val="2900FF"/>
                        <w:sz w:val="14"/>
                      </w:rPr>
                      <w:t>http://maven.apache.org/xsd/maven-4.0.0.xsd"</w:t>
                    </w:r>
                  </w:hyperlink>
                  <w:r>
                    <w:rPr>
                      <w:rFonts w:ascii="Courier New"/>
                      <w:b/>
                      <w:color w:val="3F7E7E"/>
                      <w:sz w:val="14"/>
                    </w:rPr>
                    <w:t>&gt;</w:t>
                  </w:r>
                </w:p>
                <w:p w:rsidR="00B67961" w:rsidRDefault="00B67961">
                  <w:pPr>
                    <w:spacing w:line="157" w:lineRule="exact"/>
                    <w:ind w:left="405"/>
                    <w:rPr>
                      <w:rFonts w:ascii="Courier New"/>
                      <w:i/>
                      <w:sz w:val="14"/>
                    </w:rPr>
                  </w:pPr>
                  <w:r>
                    <w:rPr>
                      <w:rFonts w:ascii="Courier New"/>
                      <w:i/>
                      <w:color w:val="3F5EBE"/>
                      <w:sz w:val="14"/>
                    </w:rPr>
                    <w:t>&lt;!-- ... --&gt;</w:t>
                  </w:r>
                </w:p>
                <w:p w:rsidR="00B67961" w:rsidRDefault="00B67961">
                  <w:pPr>
                    <w:spacing w:before="37"/>
                    <w:ind w:left="405"/>
                    <w:rPr>
                      <w:rFonts w:ascii="Courier New"/>
                      <w:b/>
                      <w:sz w:val="14"/>
                    </w:rPr>
                  </w:pPr>
                  <w:r>
                    <w:rPr>
                      <w:rFonts w:ascii="Courier New"/>
                      <w:b/>
                      <w:color w:val="3F7E7E"/>
                      <w:sz w:val="14"/>
                    </w:rPr>
                    <w:t>&lt;packaging&gt;</w:t>
                  </w:r>
                  <w:r>
                    <w:rPr>
                      <w:rFonts w:ascii="Courier New"/>
                      <w:sz w:val="14"/>
                    </w:rPr>
                    <w:t>war</w:t>
                  </w:r>
                  <w:r>
                    <w:rPr>
                      <w:rFonts w:ascii="Courier New"/>
                      <w:b/>
                      <w:color w:val="3F7E7E"/>
                      <w:sz w:val="14"/>
                    </w:rPr>
                    <w:t>&lt;/packaging&gt;</w:t>
                  </w:r>
                </w:p>
                <w:p w:rsidR="00B67961" w:rsidRDefault="00B67961">
                  <w:pPr>
                    <w:spacing w:before="37"/>
                    <w:ind w:left="405"/>
                    <w:rPr>
                      <w:rFonts w:ascii="Courier New"/>
                      <w:i/>
                      <w:sz w:val="14"/>
                    </w:rPr>
                  </w:pPr>
                  <w:r>
                    <w:rPr>
                      <w:rFonts w:ascii="Courier New"/>
                      <w:i/>
                      <w:color w:val="3F5EBE"/>
                      <w:sz w:val="14"/>
                    </w:rPr>
                    <w:t>&lt;!-- ... --&gt;</w:t>
                  </w:r>
                </w:p>
                <w:p w:rsidR="00B67961" w:rsidRDefault="00B67961">
                  <w:pPr>
                    <w:spacing w:before="38"/>
                    <w:ind w:left="405"/>
                    <w:rPr>
                      <w:rFonts w:ascii="Courier New"/>
                      <w:b/>
                      <w:sz w:val="14"/>
                    </w:rPr>
                  </w:pPr>
                  <w:r>
                    <w:rPr>
                      <w:rFonts w:ascii="Courier New"/>
                      <w:b/>
                      <w:color w:val="3F7E7E"/>
                      <w:sz w:val="14"/>
                    </w:rPr>
                    <w:t>&lt;dependencies&gt;</w:t>
                  </w:r>
                </w:p>
                <w:p w:rsidR="00B67961" w:rsidRDefault="00B67961">
                  <w:pPr>
                    <w:spacing w:before="37"/>
                    <w:ind w:left="741"/>
                    <w:rPr>
                      <w:rFonts w:ascii="Courier New"/>
                      <w:b/>
                      <w:sz w:val="14"/>
                    </w:rPr>
                  </w:pPr>
                  <w:r>
                    <w:rPr>
                      <w:rFonts w:ascii="Courier New"/>
                      <w:b/>
                      <w:color w:val="3F7E7E"/>
                      <w:sz w:val="14"/>
                    </w:rPr>
                    <w:t>&lt;dependency&gt;</w:t>
                  </w:r>
                </w:p>
                <w:p w:rsidR="00B67961" w:rsidRDefault="00B67961">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7961" w:rsidRDefault="00B67961">
                  <w:pPr>
                    <w:spacing w:before="37"/>
                    <w:ind w:left="1077"/>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B67961" w:rsidRDefault="00B67961">
                  <w:pPr>
                    <w:spacing w:before="37"/>
                    <w:ind w:left="741"/>
                    <w:rPr>
                      <w:rFonts w:ascii="Courier New"/>
                      <w:b/>
                      <w:sz w:val="14"/>
                    </w:rPr>
                  </w:pPr>
                  <w:r>
                    <w:rPr>
                      <w:rFonts w:ascii="Courier New"/>
                      <w:b/>
                      <w:color w:val="3F7E7E"/>
                      <w:sz w:val="14"/>
                    </w:rPr>
                    <w:t>&lt;/dependency&gt;</w:t>
                  </w:r>
                </w:p>
                <w:p w:rsidR="00B67961" w:rsidRDefault="00B67961">
                  <w:pPr>
                    <w:spacing w:before="38"/>
                    <w:ind w:left="741"/>
                    <w:rPr>
                      <w:rFonts w:ascii="Courier New"/>
                      <w:b/>
                      <w:sz w:val="14"/>
                    </w:rPr>
                  </w:pPr>
                  <w:r>
                    <w:rPr>
                      <w:rFonts w:ascii="Courier New"/>
                      <w:b/>
                      <w:color w:val="3F7E7E"/>
                      <w:sz w:val="14"/>
                    </w:rPr>
                    <w:t>&lt;dependency&gt;</w:t>
                  </w:r>
                </w:p>
                <w:p w:rsidR="00B67961" w:rsidRDefault="00B67961">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7961" w:rsidRDefault="00B67961">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B67961" w:rsidRDefault="00B67961">
                  <w:pPr>
                    <w:spacing w:before="37"/>
                    <w:ind w:left="1077"/>
                    <w:rPr>
                      <w:rFonts w:ascii="Courier New"/>
                      <w:b/>
                      <w:sz w:val="14"/>
                    </w:rPr>
                  </w:pPr>
                  <w:r>
                    <w:rPr>
                      <w:rFonts w:ascii="Courier New"/>
                      <w:b/>
                      <w:color w:val="3F7E7E"/>
                      <w:sz w:val="14"/>
                    </w:rPr>
                    <w:t>&lt;scope&gt;</w:t>
                  </w:r>
                  <w:r>
                    <w:rPr>
                      <w:rFonts w:ascii="Courier New"/>
                      <w:sz w:val="14"/>
                    </w:rPr>
                    <w:t>provided</w:t>
                  </w:r>
                  <w:r>
                    <w:rPr>
                      <w:rFonts w:ascii="Courier New"/>
                      <w:b/>
                      <w:color w:val="3F7E7E"/>
                      <w:sz w:val="14"/>
                    </w:rPr>
                    <w:t>&lt;/scope&gt;</w:t>
                  </w:r>
                </w:p>
                <w:p w:rsidR="00B67961" w:rsidRDefault="00B67961">
                  <w:pPr>
                    <w:spacing w:before="37"/>
                    <w:ind w:left="741"/>
                    <w:rPr>
                      <w:rFonts w:ascii="Courier New"/>
                      <w:b/>
                      <w:sz w:val="14"/>
                    </w:rPr>
                  </w:pPr>
                  <w:r>
                    <w:rPr>
                      <w:rFonts w:ascii="Courier New"/>
                      <w:b/>
                      <w:color w:val="3F7E7E"/>
                      <w:sz w:val="14"/>
                    </w:rPr>
                    <w:t>&lt;/dependency&gt;</w:t>
                  </w:r>
                </w:p>
                <w:p w:rsidR="00B67961" w:rsidRDefault="00B67961">
                  <w:pPr>
                    <w:spacing w:before="38"/>
                    <w:ind w:left="741"/>
                    <w:rPr>
                      <w:rFonts w:ascii="Courier New"/>
                      <w:i/>
                      <w:sz w:val="14"/>
                    </w:rPr>
                  </w:pPr>
                  <w:r>
                    <w:rPr>
                      <w:rFonts w:ascii="Courier New"/>
                      <w:i/>
                      <w:color w:val="3F5EBE"/>
                      <w:sz w:val="14"/>
                    </w:rPr>
                    <w:t>&lt;!-- ... --&gt;</w:t>
                  </w:r>
                </w:p>
                <w:p w:rsidR="00B67961" w:rsidRDefault="00B67961">
                  <w:pPr>
                    <w:spacing w:before="37"/>
                    <w:ind w:left="405"/>
                    <w:rPr>
                      <w:rFonts w:ascii="Courier New"/>
                      <w:b/>
                      <w:sz w:val="14"/>
                    </w:rPr>
                  </w:pPr>
                  <w:r>
                    <w:rPr>
                      <w:rFonts w:ascii="Courier New"/>
                      <w:b/>
                      <w:color w:val="3F7E7E"/>
                      <w:sz w:val="14"/>
                    </w:rPr>
                    <w:t>&lt;/dependencies&gt;</w:t>
                  </w:r>
                </w:p>
                <w:p w:rsidR="00B67961" w:rsidRDefault="00B67961">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8"/>
        <w:rPr>
          <w:sz w:val="15"/>
          <w:lang w:eastAsia="zh-CN"/>
        </w:rPr>
      </w:pPr>
    </w:p>
    <w:p w:rsidR="00465DE0" w:rsidRDefault="00465DE0">
      <w:pPr>
        <w:spacing w:before="94"/>
        <w:ind w:left="255"/>
        <w:rPr>
          <w:b/>
          <w:sz w:val="20"/>
          <w:lang w:eastAsia="zh-CN"/>
        </w:rPr>
      </w:pPr>
    </w:p>
    <w:p w:rsidR="005A4D71" w:rsidRDefault="00297392">
      <w:pPr>
        <w:spacing w:before="94"/>
        <w:ind w:left="255"/>
        <w:rPr>
          <w:b/>
          <w:sz w:val="20"/>
          <w:lang w:eastAsia="zh-CN"/>
        </w:rPr>
      </w:pPr>
      <w:r>
        <w:pict>
          <v:line id="_x0000_s4082" style="position:absolute;left:0;text-align:left;z-index:251786752;mso-position-horizontal-relative:page" from="73.4pt,4.5pt" to="73.4pt,56.5pt" strokecolor="#5c5c4e">
            <w10:wrap anchorx="page"/>
          </v:line>
        </w:pict>
      </w:r>
      <w:r w:rsidR="00475295">
        <w:rPr>
          <w:b/>
          <w:sz w:val="20"/>
          <w:lang w:eastAsia="zh-CN"/>
        </w:rPr>
        <w:t>Tip</w:t>
      </w:r>
    </w:p>
    <w:p w:rsidR="005A4D71" w:rsidRDefault="005A4D71">
      <w:pPr>
        <w:pStyle w:val="a3"/>
        <w:spacing w:before="8"/>
        <w:rPr>
          <w:b/>
          <w:sz w:val="21"/>
          <w:lang w:eastAsia="zh-CN"/>
        </w:rPr>
      </w:pPr>
    </w:p>
    <w:p w:rsidR="005A4D71" w:rsidRPr="00465DE0" w:rsidRDefault="00465DE0" w:rsidP="00465DE0">
      <w:pPr>
        <w:pStyle w:val="a3"/>
        <w:spacing w:line="292" w:lineRule="auto"/>
        <w:ind w:left="255" w:right="1907"/>
      </w:pPr>
      <w:r w:rsidRPr="00465DE0">
        <w:rPr>
          <w:rFonts w:ascii="微软雅黑" w:eastAsia="微软雅黑" w:hAnsi="微软雅黑" w:cs="微软雅黑" w:hint="eastAsia"/>
          <w:lang w:eastAsia="zh-CN"/>
        </w:rPr>
        <w:t>有关如何创建可部署的</w:t>
      </w:r>
      <w:r w:rsidRPr="00465DE0">
        <w:rPr>
          <w:lang w:eastAsia="zh-CN"/>
        </w:rPr>
        <w:t>war</w:t>
      </w:r>
      <w:r w:rsidRPr="00465DE0">
        <w:rPr>
          <w:rFonts w:ascii="微软雅黑" w:eastAsia="微软雅黑" w:hAnsi="微软雅黑" w:cs="微软雅黑" w:hint="eastAsia"/>
          <w:lang w:eastAsia="zh-CN"/>
        </w:rPr>
        <w:t>文件的更多详细信息，请参阅</w:t>
      </w:r>
      <w:r w:rsidRPr="00465DE0">
        <w:rPr>
          <w:lang w:eastAsia="zh-CN"/>
        </w:rPr>
        <w:t>“</w:t>
      </w:r>
      <w:r>
        <w:t>“</w:t>
      </w:r>
      <w:hyperlink w:anchor="_bookmark563" w:history="1">
        <w:r>
          <w:rPr>
            <w:color w:val="204060"/>
            <w:u w:val="single" w:color="204060"/>
          </w:rPr>
          <w:t>Section 85.1, “Create a deployable war file”</w:t>
        </w:r>
      </w:hyperlink>
      <w:r w:rsidRPr="00465DE0">
        <w:rPr>
          <w:lang w:eastAsia="zh-CN"/>
        </w:rPr>
        <w:t>”</w:t>
      </w:r>
      <w:r w:rsidRPr="00465DE0">
        <w:rPr>
          <w:rFonts w:ascii="微软雅黑" w:eastAsia="微软雅黑" w:hAnsi="微软雅黑" w:cs="微软雅黑" w:hint="eastAsia"/>
          <w:lang w:eastAsia="zh-CN"/>
        </w:rPr>
        <w:t>部分。</w:t>
      </w:r>
    </w:p>
    <w:p w:rsidR="005A4D71" w:rsidRDefault="00465DE0" w:rsidP="00465DE0">
      <w:pPr>
        <w:pStyle w:val="a3"/>
        <w:ind w:left="120"/>
      </w:pPr>
      <w:r w:rsidRPr="00465DE0">
        <w:rPr>
          <w:rFonts w:ascii="微软雅黑" w:eastAsia="微软雅黑" w:hAnsi="微软雅黑" w:cs="微软雅黑" w:hint="eastAsia"/>
          <w:lang w:eastAsia="zh-CN"/>
        </w:rPr>
        <w:t>高级配置选项和示例可在插件信息页面</w:t>
      </w:r>
      <w:r>
        <w:rPr>
          <w:rFonts w:ascii="微软雅黑" w:eastAsia="微软雅黑" w:hAnsi="微软雅黑" w:cs="微软雅黑" w:hint="eastAsia"/>
          <w:lang w:eastAsia="zh-CN"/>
        </w:rPr>
        <w:t>(</w:t>
      </w:r>
      <w:hyperlink r:id="rId429">
        <w:r>
          <w:rPr>
            <w:color w:val="204060"/>
            <w:u w:val="single" w:color="204060"/>
          </w:rPr>
          <w:t>plugin info page</w:t>
        </w:r>
      </w:hyperlink>
      <w:r>
        <w:rPr>
          <w:rFonts w:ascii="微软雅黑" w:eastAsia="微软雅黑" w:hAnsi="微软雅黑" w:cs="微软雅黑" w:hint="eastAsia"/>
          <w:lang w:eastAsia="zh-CN"/>
        </w:rPr>
        <w:t>)</w:t>
      </w:r>
      <w:r w:rsidRPr="00465DE0">
        <w:rPr>
          <w:rFonts w:ascii="微软雅黑" w:eastAsia="微软雅黑" w:hAnsi="微软雅黑" w:cs="微软雅黑" w:hint="eastAsia"/>
          <w:lang w:eastAsia="zh-CN"/>
        </w:rPr>
        <w:t>中找到。</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14" w:name="67._Spring_Boot_Gradle_plugin"/>
      <w:bookmarkStart w:id="815" w:name="_bookmark411"/>
      <w:bookmarkEnd w:id="814"/>
      <w:bookmarkEnd w:id="815"/>
      <w:r>
        <w:t>Spring Boot Gradle plugin</w:t>
      </w:r>
    </w:p>
    <w:p w:rsidR="005A4D71" w:rsidRDefault="00475295">
      <w:pPr>
        <w:pStyle w:val="a3"/>
        <w:spacing w:before="307" w:line="292" w:lineRule="auto"/>
        <w:ind w:left="120" w:right="1437"/>
        <w:jc w:val="both"/>
      </w:pPr>
      <w:r>
        <w:t xml:space="preserve">The Spring Boot Gradle Plugin provides Spring Boot support in Gradle, allowing you to package executable jar or war archives, run Spring Boot applications and use the dependency management provided by </w:t>
      </w:r>
      <w:r>
        <w:rPr>
          <w:rFonts w:ascii="Courier New"/>
        </w:rPr>
        <w:t>spring-boot-dependencies</w:t>
      </w:r>
      <w:r>
        <w:t>.</w:t>
      </w:r>
    </w:p>
    <w:p w:rsidR="005A4D71" w:rsidRDefault="00475295">
      <w:pPr>
        <w:pStyle w:val="2"/>
        <w:numPr>
          <w:ilvl w:val="1"/>
          <w:numId w:val="12"/>
        </w:numPr>
        <w:tabs>
          <w:tab w:val="left" w:pos="788"/>
        </w:tabs>
        <w:spacing w:before="203"/>
        <w:ind w:hanging="667"/>
        <w:jc w:val="both"/>
      </w:pPr>
      <w:bookmarkStart w:id="816" w:name="67.1_Including_the_plugin"/>
      <w:bookmarkStart w:id="817" w:name="_bookmark412"/>
      <w:bookmarkEnd w:id="816"/>
      <w:bookmarkEnd w:id="817"/>
      <w:r>
        <w:t>Including the plugin</w:t>
      </w:r>
    </w:p>
    <w:p w:rsidR="005A4D71" w:rsidRDefault="00475295">
      <w:pPr>
        <w:pStyle w:val="a3"/>
        <w:spacing w:before="294"/>
        <w:ind w:left="120"/>
        <w:jc w:val="both"/>
      </w:pPr>
      <w:r>
        <w:t xml:space="preserve">To use the Spring Boot Gradle Plugin configure it using the </w:t>
      </w:r>
      <w:r>
        <w:rPr>
          <w:rFonts w:ascii="Courier New"/>
        </w:rPr>
        <w:t>plugins</w:t>
      </w:r>
      <w:r>
        <w:rPr>
          <w:rFonts w:ascii="Courier New"/>
          <w:spacing w:val="-66"/>
        </w:rPr>
        <w:t xml:space="preserve"> </w:t>
      </w:r>
      <w:r>
        <w:t>block:</w:t>
      </w:r>
    </w:p>
    <w:p w:rsidR="005A4D71" w:rsidRDefault="00297392">
      <w:pPr>
        <w:pStyle w:val="a3"/>
        <w:spacing w:before="3"/>
        <w:rPr>
          <w:sz w:val="11"/>
        </w:rPr>
      </w:pPr>
      <w:r>
        <w:pict>
          <v:shape id="_x0000_s4081" type="#_x0000_t202" style="position:absolute;margin-left:75.55pt;margin-top:8.5pt;width:444.2pt;height:36.5pt;z-index:251787776;mso-wrap-distance-left:0;mso-wrap-distance-right:0;mso-position-horizontal-relative:page" fillcolor="#f0f0f0" strokecolor="#444" strokeweight=".1pt">
            <v:textbox style="mso-next-textbox:#_x0000_s4081" inset="0,0,0,0">
              <w:txbxContent>
                <w:p w:rsidR="00B67961" w:rsidRDefault="00B67961">
                  <w:pPr>
                    <w:spacing w:before="84"/>
                    <w:ind w:left="69"/>
                    <w:rPr>
                      <w:rFonts w:ascii="Courier New"/>
                      <w:sz w:val="14"/>
                    </w:rPr>
                  </w:pPr>
                  <w:r>
                    <w:rPr>
                      <w:rFonts w:ascii="Courier New"/>
                      <w:sz w:val="14"/>
                    </w:rPr>
                    <w:t>plugins {</w:t>
                  </w:r>
                </w:p>
                <w:p w:rsidR="00B67961" w:rsidRDefault="00B67961">
                  <w:pPr>
                    <w:spacing w:before="38"/>
                    <w:ind w:left="406"/>
                    <w:rPr>
                      <w:rFonts w:ascii="Courier New"/>
                      <w:b/>
                      <w:i/>
                      <w:sz w:val="14"/>
                    </w:rPr>
                  </w:pPr>
                  <w:r>
                    <w:rPr>
                      <w:rFonts w:ascii="Courier New"/>
                      <w:sz w:val="14"/>
                    </w:rPr>
                    <w:t xml:space="preserve">id </w:t>
                  </w:r>
                  <w:r>
                    <w:rPr>
                      <w:rFonts w:ascii="Courier New"/>
                      <w:b/>
                      <w:i/>
                      <w:color w:val="2900FF"/>
                      <w:sz w:val="14"/>
                    </w:rPr>
                    <w:t xml:space="preserve">'org.springframework.boot' </w:t>
                  </w:r>
                  <w:r>
                    <w:rPr>
                      <w:rFonts w:ascii="Courier New"/>
                      <w:sz w:val="14"/>
                    </w:rPr>
                    <w:t xml:space="preserve">version </w:t>
                  </w:r>
                  <w:r>
                    <w:rPr>
                      <w:rFonts w:ascii="Courier New"/>
                      <w:b/>
                      <w:i/>
                      <w:color w:val="2900FF"/>
                      <w:sz w:val="14"/>
                    </w:rPr>
                    <w:t>'1.5.8.RELEASE'</w:t>
                  </w:r>
                </w:p>
                <w:p w:rsidR="00B67961" w:rsidRDefault="00B67961">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2"/>
        <w:rPr>
          <w:sz w:val="9"/>
        </w:rPr>
      </w:pPr>
    </w:p>
    <w:p w:rsidR="005A4D71" w:rsidRDefault="00475295">
      <w:pPr>
        <w:pStyle w:val="2"/>
        <w:numPr>
          <w:ilvl w:val="1"/>
          <w:numId w:val="12"/>
        </w:numPr>
        <w:tabs>
          <w:tab w:val="left" w:pos="788"/>
        </w:tabs>
        <w:spacing w:before="91"/>
        <w:ind w:hanging="667"/>
      </w:pPr>
      <w:bookmarkStart w:id="818" w:name="67.2_Gradle_dependency_management"/>
      <w:bookmarkStart w:id="819" w:name="_bookmark413"/>
      <w:bookmarkEnd w:id="818"/>
      <w:bookmarkEnd w:id="819"/>
      <w:r>
        <w:t>Gradle dependency management</w:t>
      </w:r>
    </w:p>
    <w:p w:rsidR="005A4D71" w:rsidRDefault="00475295">
      <w:pPr>
        <w:pStyle w:val="a3"/>
        <w:spacing w:before="293" w:line="280" w:lineRule="auto"/>
        <w:ind w:left="120" w:right="1436"/>
        <w:jc w:val="both"/>
      </w:pPr>
      <w:r>
        <w:t>The</w:t>
      </w:r>
      <w:r>
        <w:rPr>
          <w:spacing w:val="-6"/>
        </w:rPr>
        <w:t xml:space="preserve"> </w:t>
      </w:r>
      <w:r>
        <w:rPr>
          <w:rFonts w:ascii="Courier New"/>
        </w:rPr>
        <w:t>spring-boot</w:t>
      </w:r>
      <w:r>
        <w:rPr>
          <w:rFonts w:ascii="Courier New"/>
          <w:spacing w:val="-71"/>
        </w:rPr>
        <w:t xml:space="preserve"> </w:t>
      </w:r>
      <w:r>
        <w:t>plugin</w:t>
      </w:r>
      <w:r>
        <w:rPr>
          <w:spacing w:val="-6"/>
        </w:rPr>
        <w:t xml:space="preserve"> </w:t>
      </w:r>
      <w:r>
        <w:t>automatically</w:t>
      </w:r>
      <w:r>
        <w:rPr>
          <w:spacing w:val="-6"/>
        </w:rPr>
        <w:t xml:space="preserve"> </w:t>
      </w:r>
      <w:r>
        <w:t>applies</w:t>
      </w:r>
      <w:r>
        <w:rPr>
          <w:spacing w:val="-6"/>
        </w:rPr>
        <w:t xml:space="preserve"> </w:t>
      </w:r>
      <w:r>
        <w:t>the</w:t>
      </w:r>
      <w:r>
        <w:rPr>
          <w:spacing w:val="-7"/>
        </w:rPr>
        <w:t xml:space="preserve"> </w:t>
      </w:r>
      <w:hyperlink r:id="rId430">
        <w:r>
          <w:rPr>
            <w:color w:val="204060"/>
            <w:u w:val="single" w:color="204060"/>
          </w:rPr>
          <w:t>Dependency</w:t>
        </w:r>
        <w:r>
          <w:rPr>
            <w:color w:val="204060"/>
            <w:spacing w:val="-6"/>
            <w:u w:val="single" w:color="204060"/>
          </w:rPr>
          <w:t xml:space="preserve"> </w:t>
        </w:r>
        <w:r>
          <w:rPr>
            <w:color w:val="204060"/>
            <w:u w:val="single" w:color="204060"/>
          </w:rPr>
          <w:t>Management</w:t>
        </w:r>
        <w:r>
          <w:rPr>
            <w:color w:val="204060"/>
            <w:spacing w:val="-6"/>
            <w:u w:val="single" w:color="204060"/>
          </w:rPr>
          <w:t xml:space="preserve"> </w:t>
        </w:r>
        <w:r>
          <w:rPr>
            <w:color w:val="204060"/>
            <w:u w:val="single" w:color="204060"/>
          </w:rPr>
          <w:t>Plugin</w:t>
        </w:r>
        <w:r>
          <w:rPr>
            <w:color w:val="204060"/>
            <w:spacing w:val="-7"/>
          </w:rPr>
          <w:t xml:space="preserve"> </w:t>
        </w:r>
      </w:hyperlink>
      <w:r>
        <w:t>and</w:t>
      </w:r>
      <w:r>
        <w:rPr>
          <w:spacing w:val="-6"/>
        </w:rPr>
        <w:t xml:space="preserve"> </w:t>
      </w:r>
      <w:r>
        <w:t>configures</w:t>
      </w:r>
      <w:r>
        <w:rPr>
          <w:spacing w:val="-6"/>
        </w:rPr>
        <w:t xml:space="preserve"> </w:t>
      </w:r>
      <w:r>
        <w:t>it to</w:t>
      </w:r>
      <w:r>
        <w:rPr>
          <w:spacing w:val="-18"/>
        </w:rPr>
        <w:t xml:space="preserve"> </w:t>
      </w:r>
      <w:r>
        <w:t>import</w:t>
      </w:r>
      <w:r>
        <w:rPr>
          <w:spacing w:val="-18"/>
        </w:rPr>
        <w:t xml:space="preserve"> </w:t>
      </w:r>
      <w:r>
        <w:t>the</w:t>
      </w:r>
      <w:r>
        <w:rPr>
          <w:spacing w:val="-18"/>
        </w:rPr>
        <w:t xml:space="preserve"> </w:t>
      </w:r>
      <w:r>
        <w:rPr>
          <w:rFonts w:ascii="Courier New"/>
        </w:rPr>
        <w:t>spring-boot-starter-parent</w:t>
      </w:r>
      <w:r>
        <w:rPr>
          <w:rFonts w:ascii="Courier New"/>
          <w:spacing w:val="-83"/>
        </w:rPr>
        <w:t xml:space="preserve"> </w:t>
      </w:r>
      <w:r>
        <w:t>bom.</w:t>
      </w:r>
      <w:r>
        <w:rPr>
          <w:spacing w:val="-18"/>
        </w:rPr>
        <w:t xml:space="preserve"> </w:t>
      </w:r>
      <w:r>
        <w:t>This</w:t>
      </w:r>
      <w:r>
        <w:rPr>
          <w:spacing w:val="-18"/>
        </w:rPr>
        <w:t xml:space="preserve"> </w:t>
      </w:r>
      <w:r>
        <w:t>provides</w:t>
      </w:r>
      <w:r>
        <w:rPr>
          <w:spacing w:val="-18"/>
        </w:rPr>
        <w:t xml:space="preserve"> </w:t>
      </w:r>
      <w:r>
        <w:t>a</w:t>
      </w:r>
      <w:r>
        <w:rPr>
          <w:spacing w:val="-18"/>
        </w:rPr>
        <w:t xml:space="preserve"> </w:t>
      </w:r>
      <w:r>
        <w:t>similar</w:t>
      </w:r>
      <w:r>
        <w:rPr>
          <w:spacing w:val="-18"/>
        </w:rPr>
        <w:t xml:space="preserve"> </w:t>
      </w:r>
      <w:r>
        <w:t>dependency</w:t>
      </w:r>
      <w:r>
        <w:rPr>
          <w:spacing w:val="-18"/>
        </w:rPr>
        <w:t xml:space="preserve"> </w:t>
      </w:r>
      <w:r>
        <w:t>management experience</w:t>
      </w:r>
      <w:r>
        <w:rPr>
          <w:spacing w:val="-18"/>
        </w:rPr>
        <w:t xml:space="preserve"> </w:t>
      </w:r>
      <w:r>
        <w:t>to</w:t>
      </w:r>
      <w:r>
        <w:rPr>
          <w:spacing w:val="-18"/>
        </w:rPr>
        <w:t xml:space="preserve"> </w:t>
      </w:r>
      <w:r>
        <w:t>the</w:t>
      </w:r>
      <w:r>
        <w:rPr>
          <w:spacing w:val="-18"/>
        </w:rPr>
        <w:t xml:space="preserve"> </w:t>
      </w:r>
      <w:r>
        <w:t>one</w:t>
      </w:r>
      <w:r>
        <w:rPr>
          <w:spacing w:val="-18"/>
        </w:rPr>
        <w:t xml:space="preserve"> </w:t>
      </w:r>
      <w:r>
        <w:t>that</w:t>
      </w:r>
      <w:r>
        <w:rPr>
          <w:spacing w:val="-18"/>
        </w:rPr>
        <w:t xml:space="preserve"> </w:t>
      </w:r>
      <w:r>
        <w:t>is</w:t>
      </w:r>
      <w:r>
        <w:rPr>
          <w:spacing w:val="-18"/>
        </w:rPr>
        <w:t xml:space="preserve"> </w:t>
      </w:r>
      <w:r>
        <w:t>enjoyed</w:t>
      </w:r>
      <w:r>
        <w:rPr>
          <w:spacing w:val="-18"/>
        </w:rPr>
        <w:t xml:space="preserve"> </w:t>
      </w:r>
      <w:r>
        <w:t>by</w:t>
      </w:r>
      <w:r>
        <w:rPr>
          <w:spacing w:val="-18"/>
        </w:rPr>
        <w:t xml:space="preserve"> </w:t>
      </w:r>
      <w:r>
        <w:t>Maven</w:t>
      </w:r>
      <w:r>
        <w:rPr>
          <w:spacing w:val="-18"/>
        </w:rPr>
        <w:t xml:space="preserve"> </w:t>
      </w:r>
      <w:r>
        <w:t>users.</w:t>
      </w:r>
      <w:r>
        <w:rPr>
          <w:spacing w:val="-18"/>
        </w:rPr>
        <w:t xml:space="preserve"> </w:t>
      </w:r>
      <w:r>
        <w:t>For</w:t>
      </w:r>
      <w:r>
        <w:rPr>
          <w:spacing w:val="-18"/>
        </w:rPr>
        <w:t xml:space="preserve"> </w:t>
      </w:r>
      <w:r>
        <w:t>example,</w:t>
      </w:r>
      <w:r>
        <w:rPr>
          <w:spacing w:val="-18"/>
        </w:rPr>
        <w:t xml:space="preserve"> </w:t>
      </w:r>
      <w:r>
        <w:t>it</w:t>
      </w:r>
      <w:r>
        <w:rPr>
          <w:spacing w:val="-18"/>
        </w:rPr>
        <w:t xml:space="preserve"> </w:t>
      </w:r>
      <w:r>
        <w:t>allows</w:t>
      </w:r>
      <w:r>
        <w:rPr>
          <w:spacing w:val="-18"/>
        </w:rPr>
        <w:t xml:space="preserve"> </w:t>
      </w:r>
      <w:r>
        <w:t>you</w:t>
      </w:r>
      <w:r>
        <w:rPr>
          <w:spacing w:val="-18"/>
        </w:rPr>
        <w:t xml:space="preserve"> </w:t>
      </w:r>
      <w:r>
        <w:t>to</w:t>
      </w:r>
      <w:r>
        <w:rPr>
          <w:spacing w:val="-18"/>
        </w:rPr>
        <w:t xml:space="preserve"> </w:t>
      </w:r>
      <w:r>
        <w:t>omit</w:t>
      </w:r>
      <w:r>
        <w:rPr>
          <w:spacing w:val="-18"/>
        </w:rPr>
        <w:t xml:space="preserve"> </w:t>
      </w:r>
      <w:r>
        <w:t>version</w:t>
      </w:r>
      <w:r>
        <w:rPr>
          <w:spacing w:val="-18"/>
        </w:rPr>
        <w:t xml:space="preserve"> </w:t>
      </w:r>
      <w:r>
        <w:t>numbers when declaring dependencies that are managed in the bom. To make use of this functionality, simply declare dependencies in the usual way, but leave the version number empty:</w:t>
      </w:r>
    </w:p>
    <w:p w:rsidR="005A4D71" w:rsidRDefault="00297392">
      <w:pPr>
        <w:pStyle w:val="a3"/>
        <w:spacing w:before="2"/>
        <w:rPr>
          <w:sz w:val="10"/>
        </w:rPr>
      </w:pPr>
      <w:r>
        <w:pict>
          <v:shape id="_x0000_s4080" type="#_x0000_t202" style="position:absolute;margin-left:75.55pt;margin-top:7.85pt;width:444.2pt;height:56.1pt;z-index:251788800;mso-wrap-distance-left:0;mso-wrap-distance-right:0;mso-position-horizontal-relative:page" fillcolor="#f0f0f0" strokecolor="#444" strokeweight=".1pt">
            <v:textbox style="mso-next-textbox:#_x0000_s4080" inset="0,0,0,0">
              <w:txbxContent>
                <w:p w:rsidR="00B67961" w:rsidRDefault="00B67961">
                  <w:pPr>
                    <w:spacing w:before="84"/>
                    <w:ind w:left="69"/>
                    <w:rPr>
                      <w:rFonts w:ascii="Courier New"/>
                      <w:sz w:val="14"/>
                    </w:rPr>
                  </w:pPr>
                  <w:r>
                    <w:rPr>
                      <w:rFonts w:ascii="Courier New"/>
                      <w:sz w:val="14"/>
                    </w:rPr>
                    <w:t>dependencies {</w:t>
                  </w:r>
                </w:p>
                <w:p w:rsidR="00B67961" w:rsidRDefault="00B67961">
                  <w:pPr>
                    <w:spacing w:before="38" w:line="297" w:lineRule="auto"/>
                    <w:ind w:left="406" w:right="3517"/>
                    <w:rPr>
                      <w:rFonts w:ascii="Courier New"/>
                      <w:sz w:val="14"/>
                    </w:rPr>
                  </w:pPr>
                  <w:r>
                    <w:rPr>
                      <w:rFonts w:ascii="Courier New"/>
                      <w:sz w:val="14"/>
                    </w:rPr>
                    <w:t>compile(</w:t>
                  </w:r>
                  <w:r>
                    <w:rPr>
                      <w:rFonts w:ascii="Courier New"/>
                      <w:b/>
                      <w:i/>
                      <w:color w:val="2900FF"/>
                      <w:sz w:val="14"/>
                    </w:rPr>
                    <w:t>"org.springframework.boot:spring-boot-starter-web"</w:t>
                  </w:r>
                  <w:r>
                    <w:rPr>
                      <w:rFonts w:ascii="Courier New"/>
                      <w:sz w:val="14"/>
                    </w:rPr>
                    <w:t>) compile(</w:t>
                  </w:r>
                  <w:r>
                    <w:rPr>
                      <w:rFonts w:ascii="Courier New"/>
                      <w:b/>
                      <w:i/>
                      <w:color w:val="2900FF"/>
                      <w:sz w:val="14"/>
                    </w:rPr>
                    <w:t>"org.thymeleaf:thymeleaf-spring4"</w:t>
                  </w:r>
                  <w:r>
                    <w:rPr>
                      <w:rFonts w:ascii="Courier New"/>
                      <w:sz w:val="14"/>
                    </w:rPr>
                    <w:t>) compile(</w:t>
                  </w:r>
                  <w:r>
                    <w:rPr>
                      <w:rFonts w:ascii="Courier New"/>
                      <w:b/>
                      <w:i/>
                      <w:color w:val="2900FF"/>
                      <w:sz w:val="14"/>
                    </w:rPr>
                    <w:t>"nz.net.ultraq.thymeleaf:thymeleaf-layout-dialect"</w:t>
                  </w:r>
                  <w:r>
                    <w:rPr>
                      <w:rFonts w:ascii="Courier New"/>
                      <w:sz w:val="14"/>
                    </w:rPr>
                    <w:t>)</w:t>
                  </w:r>
                </w:p>
                <w:p w:rsidR="00B67961" w:rsidRDefault="00B67961">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97392">
      <w:pPr>
        <w:spacing w:before="94"/>
        <w:ind w:left="255"/>
        <w:rPr>
          <w:b/>
          <w:sz w:val="20"/>
        </w:rPr>
      </w:pPr>
      <w:r>
        <w:pict>
          <v:line id="_x0000_s4079" style="position:absolute;left:0;text-align:left;z-index:251789824;mso-position-horizontal-relative:page" from="73.4pt,4.5pt" to="73.4pt,99.55pt" strokecolor="#5c5c4e">
            <w10:wrap anchorx="page"/>
          </v:line>
        </w:pict>
      </w:r>
      <w:r w:rsidR="00475295">
        <w:rPr>
          <w:b/>
          <w:sz w:val="20"/>
        </w:rPr>
        <w:t>Note</w:t>
      </w:r>
    </w:p>
    <w:p w:rsidR="005A4D71" w:rsidRDefault="005A4D71">
      <w:pPr>
        <w:pStyle w:val="a3"/>
        <w:spacing w:before="5"/>
        <w:rPr>
          <w:b/>
          <w:sz w:val="23"/>
        </w:rPr>
      </w:pPr>
    </w:p>
    <w:p w:rsidR="005A4D71" w:rsidRDefault="00475295">
      <w:pPr>
        <w:pStyle w:val="a3"/>
        <w:spacing w:before="1" w:line="276" w:lineRule="auto"/>
        <w:ind w:left="255" w:right="1837"/>
        <w:jc w:val="both"/>
      </w:pPr>
      <w:r>
        <w:t xml:space="preserve">The version of the </w:t>
      </w:r>
      <w:r>
        <w:rPr>
          <w:rFonts w:ascii="Courier New"/>
        </w:rPr>
        <w:t xml:space="preserve">spring-boot </w:t>
      </w:r>
      <w:r>
        <w:t xml:space="preserve">gradle plugin that you declare determines the version of the </w:t>
      </w:r>
      <w:r>
        <w:rPr>
          <w:rFonts w:ascii="Courier New"/>
        </w:rPr>
        <w:t xml:space="preserve">spring-boot-starter-parent </w:t>
      </w:r>
      <w:r>
        <w:t xml:space="preserve">bom that is imported (this ensures that builds are always repeatable). You should always set the version of the </w:t>
      </w:r>
      <w:r>
        <w:rPr>
          <w:rFonts w:ascii="Courier New"/>
        </w:rPr>
        <w:t xml:space="preserve">spring-boot </w:t>
      </w:r>
      <w:r>
        <w:t xml:space="preserve">gradle plugin to the actual Spring Boot version that you wish to use. Details of the versions that are provided can be found in the </w:t>
      </w:r>
      <w:hyperlink w:anchor="_bookmark607" w:history="1">
        <w:r>
          <w:rPr>
            <w:color w:val="204060"/>
            <w:u w:val="single" w:color="204060"/>
          </w:rPr>
          <w:t>appendix</w:t>
        </w:r>
      </w:hyperlink>
      <w:r>
        <w:t>.</w:t>
      </w:r>
    </w:p>
    <w:p w:rsidR="005A4D71" w:rsidRDefault="005A4D71">
      <w:pPr>
        <w:pStyle w:val="a3"/>
        <w:spacing w:before="2"/>
        <w:rPr>
          <w:sz w:val="28"/>
        </w:rPr>
      </w:pPr>
    </w:p>
    <w:p w:rsidR="005A4D71" w:rsidRDefault="00475295">
      <w:pPr>
        <w:pStyle w:val="a3"/>
        <w:spacing w:line="292" w:lineRule="auto"/>
        <w:ind w:left="120" w:right="1437"/>
        <w:jc w:val="both"/>
      </w:pPr>
      <w:r>
        <w:t xml:space="preserve">To learn more about the capabilities of the Dependency Management Plugin, please refer to its </w:t>
      </w:r>
      <w:hyperlink r:id="rId431">
        <w:r>
          <w:rPr>
            <w:color w:val="204060"/>
            <w:u w:val="single" w:color="204060"/>
          </w:rPr>
          <w:t>documentation</w:t>
        </w:r>
      </w:hyperlink>
      <w:r>
        <w:t>.</w:t>
      </w:r>
    </w:p>
    <w:p w:rsidR="005A4D71" w:rsidRDefault="005A4D71">
      <w:pPr>
        <w:pStyle w:val="a3"/>
        <w:spacing w:before="2"/>
        <w:rPr>
          <w:sz w:val="19"/>
        </w:rPr>
      </w:pPr>
    </w:p>
    <w:p w:rsidR="005A4D71" w:rsidRDefault="00475295">
      <w:pPr>
        <w:pStyle w:val="2"/>
        <w:numPr>
          <w:ilvl w:val="1"/>
          <w:numId w:val="12"/>
        </w:numPr>
        <w:tabs>
          <w:tab w:val="left" w:pos="788"/>
        </w:tabs>
        <w:spacing w:before="1"/>
        <w:ind w:hanging="667"/>
      </w:pPr>
      <w:bookmarkStart w:id="820" w:name="67.3_Packaging_executable_jar_and_war_fi"/>
      <w:bookmarkStart w:id="821" w:name="_bookmark414"/>
      <w:bookmarkEnd w:id="820"/>
      <w:bookmarkEnd w:id="821"/>
      <w:r>
        <w:t>Packaging executable jar and war files</w:t>
      </w:r>
    </w:p>
    <w:p w:rsidR="005A4D71" w:rsidRDefault="00475295">
      <w:pPr>
        <w:pStyle w:val="a3"/>
        <w:spacing w:before="293" w:line="271" w:lineRule="auto"/>
        <w:ind w:left="120" w:right="1437"/>
        <w:jc w:val="both"/>
      </w:pPr>
      <w:r>
        <w:t xml:space="preserve">Once the </w:t>
      </w:r>
      <w:r>
        <w:rPr>
          <w:rFonts w:ascii="Courier New"/>
        </w:rPr>
        <w:t xml:space="preserve">spring-boot </w:t>
      </w:r>
      <w:r>
        <w:t>plugin has been applied to your project it will automatically attempt to</w:t>
      </w:r>
      <w:r>
        <w:rPr>
          <w:spacing w:val="-36"/>
        </w:rPr>
        <w:t xml:space="preserve"> </w:t>
      </w:r>
      <w:r>
        <w:t xml:space="preserve">rewrite archives to make them executable using the </w:t>
      </w:r>
      <w:hyperlink w:anchor="_bookmark417" w:history="1">
        <w:r>
          <w:rPr>
            <w:rFonts w:ascii="Courier New"/>
            <w:color w:val="204060"/>
            <w:u w:val="single" w:color="204060"/>
          </w:rPr>
          <w:t>bootRepackage</w:t>
        </w:r>
        <w:r>
          <w:rPr>
            <w:rFonts w:ascii="Courier New"/>
            <w:color w:val="204060"/>
            <w:spacing w:val="-78"/>
            <w:u w:val="single" w:color="204060"/>
          </w:rPr>
          <w:t xml:space="preserve"> </w:t>
        </w:r>
        <w:r>
          <w:rPr>
            <w:color w:val="204060"/>
            <w:u w:val="single" w:color="204060"/>
          </w:rPr>
          <w:t>task</w:t>
        </w:r>
      </w:hyperlink>
      <w:r>
        <w:t>. You should configure your project to build a jar or war (as appropriate) in the usual way.</w:t>
      </w:r>
    </w:p>
    <w:p w:rsidR="005A4D71" w:rsidRDefault="005A4D71">
      <w:pPr>
        <w:pStyle w:val="a3"/>
        <w:spacing w:before="4"/>
        <w:rPr>
          <w:sz w:val="21"/>
        </w:rPr>
      </w:pPr>
    </w:p>
    <w:p w:rsidR="005A4D71" w:rsidRDefault="00475295">
      <w:pPr>
        <w:pStyle w:val="a3"/>
        <w:spacing w:line="280" w:lineRule="auto"/>
        <w:ind w:left="120" w:right="1436"/>
        <w:jc w:val="both"/>
      </w:pPr>
      <w:r>
        <w:t>The</w:t>
      </w:r>
      <w:r>
        <w:rPr>
          <w:spacing w:val="-12"/>
        </w:rPr>
        <w:t xml:space="preserve"> </w:t>
      </w:r>
      <w:r>
        <w:t>main</w:t>
      </w:r>
      <w:r>
        <w:rPr>
          <w:spacing w:val="-12"/>
        </w:rPr>
        <w:t xml:space="preserve"> </w:t>
      </w:r>
      <w:r>
        <w:t>class</w:t>
      </w:r>
      <w:r>
        <w:rPr>
          <w:spacing w:val="-12"/>
        </w:rPr>
        <w:t xml:space="preserve"> </w:t>
      </w:r>
      <w:r>
        <w:t>that</w:t>
      </w:r>
      <w:r>
        <w:rPr>
          <w:spacing w:val="-12"/>
        </w:rPr>
        <w:t xml:space="preserve"> </w:t>
      </w:r>
      <w:r>
        <w:t>you</w:t>
      </w:r>
      <w:r>
        <w:rPr>
          <w:spacing w:val="-12"/>
        </w:rPr>
        <w:t xml:space="preserve"> </w:t>
      </w:r>
      <w:r>
        <w:t>want</w:t>
      </w:r>
      <w:r>
        <w:rPr>
          <w:spacing w:val="-12"/>
        </w:rPr>
        <w:t xml:space="preserve"> </w:t>
      </w:r>
      <w:r>
        <w:t>to</w:t>
      </w:r>
      <w:r>
        <w:rPr>
          <w:spacing w:val="-12"/>
        </w:rPr>
        <w:t xml:space="preserve"> </w:t>
      </w:r>
      <w:r>
        <w:t>launch</w:t>
      </w:r>
      <w:r>
        <w:rPr>
          <w:spacing w:val="-12"/>
        </w:rPr>
        <w:t xml:space="preserve"> </w:t>
      </w:r>
      <w:r>
        <w:t>can</w:t>
      </w:r>
      <w:r>
        <w:rPr>
          <w:spacing w:val="-12"/>
        </w:rPr>
        <w:t xml:space="preserve"> </w:t>
      </w:r>
      <w:r>
        <w:t>either</w:t>
      </w:r>
      <w:r>
        <w:rPr>
          <w:spacing w:val="-12"/>
        </w:rPr>
        <w:t xml:space="preserve"> </w:t>
      </w:r>
      <w:r>
        <w:t>be</w:t>
      </w:r>
      <w:r>
        <w:rPr>
          <w:spacing w:val="-12"/>
        </w:rPr>
        <w:t xml:space="preserve"> </w:t>
      </w:r>
      <w:r>
        <w:t>specified</w:t>
      </w:r>
      <w:r>
        <w:rPr>
          <w:spacing w:val="-12"/>
        </w:rPr>
        <w:t xml:space="preserve"> </w:t>
      </w:r>
      <w:r>
        <w:t>using</w:t>
      </w:r>
      <w:r>
        <w:rPr>
          <w:spacing w:val="-12"/>
        </w:rPr>
        <w:t xml:space="preserve"> </w:t>
      </w:r>
      <w:r>
        <w:t>a</w:t>
      </w:r>
      <w:r>
        <w:rPr>
          <w:spacing w:val="-12"/>
        </w:rPr>
        <w:t xml:space="preserve"> </w:t>
      </w:r>
      <w:r>
        <w:t>configuration</w:t>
      </w:r>
      <w:r>
        <w:rPr>
          <w:spacing w:val="-12"/>
        </w:rPr>
        <w:t xml:space="preserve"> </w:t>
      </w:r>
      <w:r>
        <w:t>option,</w:t>
      </w:r>
      <w:r>
        <w:rPr>
          <w:spacing w:val="-12"/>
        </w:rPr>
        <w:t xml:space="preserve"> </w:t>
      </w:r>
      <w:r>
        <w:t>or</w:t>
      </w:r>
      <w:r>
        <w:rPr>
          <w:spacing w:val="-12"/>
        </w:rPr>
        <w:t xml:space="preserve"> </w:t>
      </w:r>
      <w:r>
        <w:t>by</w:t>
      </w:r>
      <w:r>
        <w:rPr>
          <w:spacing w:val="-12"/>
        </w:rPr>
        <w:t xml:space="preserve"> </w:t>
      </w:r>
      <w:r>
        <w:t xml:space="preserve">adding a </w:t>
      </w:r>
      <w:r>
        <w:rPr>
          <w:rFonts w:ascii="Courier New" w:hAnsi="Courier New"/>
        </w:rPr>
        <w:t xml:space="preserve">Main-Class </w:t>
      </w:r>
      <w:r>
        <w:t xml:space="preserve">attribute to the manifest. If you don’t specify a main class the plugin will search for a class with a </w:t>
      </w:r>
      <w:r>
        <w:rPr>
          <w:rFonts w:ascii="Courier New" w:hAnsi="Courier New"/>
        </w:rPr>
        <w:t>public static void main(String[] args)</w:t>
      </w:r>
      <w:r>
        <w:rPr>
          <w:rFonts w:ascii="Courier New" w:hAnsi="Courier New"/>
          <w:spacing w:val="-67"/>
        </w:rPr>
        <w:t xml:space="preserve"> </w:t>
      </w:r>
      <w:r>
        <w:t>method.</w:t>
      </w:r>
    </w:p>
    <w:p w:rsidR="005A4D71" w:rsidRDefault="005A4D71">
      <w:pPr>
        <w:pStyle w:val="a3"/>
        <w:spacing w:before="8"/>
        <w:rPr>
          <w:sz w:val="17"/>
        </w:rPr>
      </w:pPr>
    </w:p>
    <w:p w:rsidR="005A4D71" w:rsidRDefault="00297392">
      <w:pPr>
        <w:spacing w:before="94"/>
        <w:ind w:left="255"/>
        <w:rPr>
          <w:b/>
          <w:sz w:val="20"/>
        </w:rPr>
      </w:pPr>
      <w:r>
        <w:pict>
          <v:line id="_x0000_s4078" style="position:absolute;left:0;text-align:left;z-index:251790848;mso-position-horizontal-relative:page" from="73.4pt,4.5pt" to="73.4pt,43.55pt" strokecolor="#5c5c4e">
            <w10:wrap anchorx="page"/>
          </v:line>
        </w:pict>
      </w:r>
      <w:r w:rsidR="00475295">
        <w:rPr>
          <w:b/>
          <w:sz w:val="20"/>
        </w:rPr>
        <w:t>Tip</w:t>
      </w:r>
    </w:p>
    <w:p w:rsidR="005A4D71" w:rsidRDefault="005A4D71">
      <w:pPr>
        <w:pStyle w:val="a3"/>
        <w:spacing w:before="6"/>
        <w:rPr>
          <w:b/>
          <w:sz w:val="23"/>
        </w:rPr>
      </w:pPr>
    </w:p>
    <w:p w:rsidR="005A4D71" w:rsidRDefault="00475295">
      <w:pPr>
        <w:pStyle w:val="a3"/>
        <w:ind w:left="255"/>
      </w:pPr>
      <w:r>
        <w:t xml:space="preserve">Check </w:t>
      </w:r>
      <w:hyperlink w:anchor="_bookmark417" w:history="1">
        <w:r>
          <w:rPr>
            <w:color w:val="204060"/>
            <w:u w:val="single" w:color="204060"/>
          </w:rPr>
          <w:t>Section 67.6, “Repackage configuration”</w:t>
        </w:r>
        <w:r>
          <w:rPr>
            <w:color w:val="204060"/>
          </w:rPr>
          <w:t xml:space="preserve"> </w:t>
        </w:r>
      </w:hyperlink>
      <w:r>
        <w:t>for a full list of configuration options.</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To build and run a project artifact, you can type the following:</w:t>
      </w:r>
    </w:p>
    <w:p w:rsidR="005A4D71" w:rsidRDefault="00297392">
      <w:pPr>
        <w:pStyle w:val="a3"/>
        <w:spacing w:before="9"/>
        <w:rPr>
          <w:sz w:val="12"/>
        </w:rPr>
      </w:pPr>
      <w:r>
        <w:pict>
          <v:shape id="_x0000_s4077" type="#_x0000_t202" style="position:absolute;margin-left:75.55pt;margin-top:9.35pt;width:444.2pt;height:26.7pt;z-index:251791872;mso-wrap-distance-left:0;mso-wrap-distance-right:0;mso-position-horizontal-relative:page" fillcolor="#f0f0f0" strokecolor="#444" strokeweight=".1pt">
            <v:textbox style="mso-next-textbox:#_x0000_s4077" inset="0,0,0,0">
              <w:txbxContent>
                <w:p w:rsidR="00B67961" w:rsidRDefault="00B67961">
                  <w:pPr>
                    <w:spacing w:before="84"/>
                    <w:ind w:left="69"/>
                    <w:rPr>
                      <w:rFonts w:ascii="Courier New"/>
                      <w:sz w:val="14"/>
                    </w:rPr>
                  </w:pPr>
                  <w:r>
                    <w:rPr>
                      <w:rFonts w:ascii="Courier New"/>
                      <w:sz w:val="14"/>
                    </w:rPr>
                    <w:t>$ gradle build</w:t>
                  </w:r>
                </w:p>
                <w:p w:rsidR="00B67961" w:rsidRDefault="00B67961">
                  <w:pPr>
                    <w:spacing w:before="38"/>
                    <w:ind w:left="69"/>
                    <w:rPr>
                      <w:rFonts w:ascii="Courier New"/>
                      <w:sz w:val="14"/>
                    </w:rPr>
                  </w:pPr>
                  <w:r>
                    <w:rPr>
                      <w:rFonts w:ascii="Courier New"/>
                      <w:sz w:val="14"/>
                    </w:rPr>
                    <w:t>$ java -jar build/libs/mymodule-0.0.1-SNAPSHOT.jar</w:t>
                  </w:r>
                </w:p>
              </w:txbxContent>
            </v:textbox>
            <w10:wrap type="topAndBottom" anchorx="page"/>
          </v:shape>
        </w:pict>
      </w:r>
    </w:p>
    <w:p w:rsidR="005A4D71" w:rsidRDefault="005A4D71">
      <w:pPr>
        <w:pStyle w:val="a3"/>
        <w:spacing w:before="6"/>
        <w:rPr>
          <w:sz w:val="6"/>
        </w:rPr>
      </w:pPr>
    </w:p>
    <w:p w:rsidR="005A4D71" w:rsidRDefault="00475295">
      <w:pPr>
        <w:pStyle w:val="a3"/>
        <w:spacing w:before="93" w:line="280" w:lineRule="auto"/>
        <w:ind w:left="120" w:right="1436"/>
        <w:jc w:val="both"/>
      </w:pPr>
      <w:r>
        <w:t>To</w:t>
      </w:r>
      <w:r>
        <w:rPr>
          <w:spacing w:val="-16"/>
        </w:rPr>
        <w:t xml:space="preserve"> </w:t>
      </w:r>
      <w:r>
        <w:t>build</w:t>
      </w:r>
      <w:r>
        <w:rPr>
          <w:spacing w:val="-16"/>
        </w:rPr>
        <w:t xml:space="preserve"> </w:t>
      </w:r>
      <w:r>
        <w:t>a</w:t>
      </w:r>
      <w:r>
        <w:rPr>
          <w:spacing w:val="-16"/>
        </w:rPr>
        <w:t xml:space="preserve"> </w:t>
      </w:r>
      <w:r>
        <w:t>war</w:t>
      </w:r>
      <w:r>
        <w:rPr>
          <w:spacing w:val="-16"/>
        </w:rPr>
        <w:t xml:space="preserve"> </w:t>
      </w:r>
      <w:r>
        <w:t>file</w:t>
      </w:r>
      <w:r>
        <w:rPr>
          <w:spacing w:val="-16"/>
        </w:rPr>
        <w:t xml:space="preserve"> </w:t>
      </w:r>
      <w:r>
        <w:t>that</w:t>
      </w:r>
      <w:r>
        <w:rPr>
          <w:spacing w:val="-16"/>
        </w:rPr>
        <w:t xml:space="preserve"> </w:t>
      </w:r>
      <w:r>
        <w:t>is</w:t>
      </w:r>
      <w:r>
        <w:rPr>
          <w:spacing w:val="-16"/>
        </w:rPr>
        <w:t xml:space="preserve"> </w:t>
      </w:r>
      <w:r>
        <w:t>both</w:t>
      </w:r>
      <w:r>
        <w:rPr>
          <w:spacing w:val="-16"/>
        </w:rPr>
        <w:t xml:space="preserve"> </w:t>
      </w:r>
      <w:r>
        <w:t>executable</w:t>
      </w:r>
      <w:r>
        <w:rPr>
          <w:spacing w:val="-16"/>
        </w:rPr>
        <w:t xml:space="preserve"> </w:t>
      </w:r>
      <w:r>
        <w:t>and</w:t>
      </w:r>
      <w:r>
        <w:rPr>
          <w:spacing w:val="-16"/>
        </w:rPr>
        <w:t xml:space="preserve"> </w:t>
      </w:r>
      <w:r>
        <w:t>deployable</w:t>
      </w:r>
      <w:r>
        <w:rPr>
          <w:spacing w:val="-16"/>
        </w:rPr>
        <w:t xml:space="preserve"> </w:t>
      </w:r>
      <w:r>
        <w:t>into</w:t>
      </w:r>
      <w:r>
        <w:rPr>
          <w:spacing w:val="-16"/>
        </w:rPr>
        <w:t xml:space="preserve"> </w:t>
      </w:r>
      <w:r>
        <w:t>an</w:t>
      </w:r>
      <w:r>
        <w:rPr>
          <w:spacing w:val="-16"/>
        </w:rPr>
        <w:t xml:space="preserve"> </w:t>
      </w:r>
      <w:r>
        <w:t>external</w:t>
      </w:r>
      <w:r>
        <w:rPr>
          <w:spacing w:val="-16"/>
        </w:rPr>
        <w:t xml:space="preserve"> </w:t>
      </w:r>
      <w:r>
        <w:t>container,</w:t>
      </w:r>
      <w:r>
        <w:rPr>
          <w:spacing w:val="-16"/>
        </w:rPr>
        <w:t xml:space="preserve"> </w:t>
      </w:r>
      <w:r>
        <w:t>you</w:t>
      </w:r>
      <w:r>
        <w:rPr>
          <w:spacing w:val="-16"/>
        </w:rPr>
        <w:t xml:space="preserve"> </w:t>
      </w:r>
      <w:r>
        <w:t>need</w:t>
      </w:r>
      <w:r>
        <w:rPr>
          <w:spacing w:val="-16"/>
        </w:rPr>
        <w:t xml:space="preserve"> </w:t>
      </w:r>
      <w:r>
        <w:t>to</w:t>
      </w:r>
      <w:r>
        <w:rPr>
          <w:spacing w:val="-16"/>
        </w:rPr>
        <w:t xml:space="preserve"> </w:t>
      </w:r>
      <w:r>
        <w:t>mark</w:t>
      </w:r>
      <w:r>
        <w:rPr>
          <w:spacing w:val="-16"/>
        </w:rPr>
        <w:t xml:space="preserve"> </w:t>
      </w:r>
      <w:r>
        <w:t>the embedded</w:t>
      </w:r>
      <w:r>
        <w:rPr>
          <w:spacing w:val="-7"/>
        </w:rPr>
        <w:t xml:space="preserve"> </w:t>
      </w:r>
      <w:r>
        <w:t>container</w:t>
      </w:r>
      <w:r>
        <w:rPr>
          <w:spacing w:val="-7"/>
        </w:rPr>
        <w:t xml:space="preserve"> </w:t>
      </w:r>
      <w:r>
        <w:t>dependencies</w:t>
      </w:r>
      <w:r>
        <w:rPr>
          <w:spacing w:val="-7"/>
        </w:rPr>
        <w:t xml:space="preserve"> </w:t>
      </w:r>
      <w:r>
        <w:t>as</w:t>
      </w:r>
      <w:r>
        <w:rPr>
          <w:spacing w:val="-7"/>
        </w:rPr>
        <w:t xml:space="preserve"> </w:t>
      </w:r>
      <w:r>
        <w:t>belonging</w:t>
      </w:r>
      <w:r>
        <w:rPr>
          <w:spacing w:val="-7"/>
        </w:rPr>
        <w:t xml:space="preserve"> </w:t>
      </w:r>
      <w:r>
        <w:t>to</w:t>
      </w:r>
      <w:r>
        <w:rPr>
          <w:spacing w:val="-7"/>
        </w:rPr>
        <w:t xml:space="preserve"> </w:t>
      </w:r>
      <w:r>
        <w:t>the</w:t>
      </w:r>
      <w:r>
        <w:rPr>
          <w:spacing w:val="-7"/>
        </w:rPr>
        <w:t xml:space="preserve"> </w:t>
      </w:r>
      <w:r>
        <w:t>war</w:t>
      </w:r>
      <w:r>
        <w:rPr>
          <w:spacing w:val="-7"/>
        </w:rPr>
        <w:t xml:space="preserve"> </w:t>
      </w:r>
      <w:r>
        <w:t>plugin’s</w:t>
      </w:r>
      <w:r>
        <w:rPr>
          <w:spacing w:val="-8"/>
        </w:rPr>
        <w:t xml:space="preserve"> </w:t>
      </w:r>
      <w:r>
        <w:rPr>
          <w:rFonts w:ascii="Courier New" w:hAnsi="Courier New"/>
        </w:rPr>
        <w:t>providedRuntime</w:t>
      </w:r>
      <w:r>
        <w:rPr>
          <w:rFonts w:ascii="Courier New" w:hAnsi="Courier New"/>
          <w:spacing w:val="-72"/>
        </w:rPr>
        <w:t xml:space="preserve"> </w:t>
      </w:r>
      <w:r>
        <w:t>configuration, e.g.:</w:t>
      </w:r>
    </w:p>
    <w:p w:rsidR="005A4D71" w:rsidRDefault="00297392">
      <w:pPr>
        <w:pStyle w:val="a3"/>
        <w:spacing w:before="9"/>
        <w:rPr>
          <w:sz w:val="9"/>
        </w:rPr>
      </w:pPr>
      <w:r>
        <w:pict>
          <v:shape id="_x0000_s4076" type="#_x0000_t202" style="position:absolute;margin-left:75.55pt;margin-top:7.65pt;width:444.2pt;height:183.5pt;z-index:251792896;mso-wrap-distance-left:0;mso-wrap-distance-right:0;mso-position-horizontal-relative:page" fillcolor="#f0f0f0" strokecolor="#444" strokeweight=".1pt">
            <v:textbox style="mso-next-textbox:#_x0000_s4076" inset="0,0,0,0">
              <w:txbxContent>
                <w:p w:rsidR="00B67961" w:rsidRDefault="00B67961">
                  <w:pPr>
                    <w:spacing w:before="84"/>
                    <w:ind w:left="69"/>
                    <w:rPr>
                      <w:rFonts w:ascii="Courier New"/>
                      <w:sz w:val="14"/>
                    </w:rPr>
                  </w:pPr>
                  <w:r>
                    <w:rPr>
                      <w:rFonts w:ascii="Courier New"/>
                      <w:sz w:val="14"/>
                    </w:rPr>
                    <w:t>...</w:t>
                  </w:r>
                </w:p>
                <w:p w:rsidR="00B67961" w:rsidRDefault="00B67961">
                  <w:pPr>
                    <w:spacing w:before="38"/>
                    <w:ind w:left="69"/>
                    <w:rPr>
                      <w:rFonts w:ascii="Courier New"/>
                      <w:b/>
                      <w:i/>
                      <w:sz w:val="14"/>
                    </w:rPr>
                  </w:pPr>
                  <w:r>
                    <w:rPr>
                      <w:rFonts w:ascii="Courier New"/>
                      <w:sz w:val="14"/>
                    </w:rPr>
                    <w:t xml:space="preserve">apply plugin: </w:t>
                  </w:r>
                  <w:r>
                    <w:rPr>
                      <w:rFonts w:ascii="Courier New"/>
                      <w:b/>
                      <w:i/>
                      <w:color w:val="2900FF"/>
                      <w:sz w:val="14"/>
                    </w:rPr>
                    <w:t>'war'</w:t>
                  </w:r>
                </w:p>
                <w:p w:rsidR="00B67961" w:rsidRDefault="00B67961">
                  <w:pPr>
                    <w:pStyle w:val="a3"/>
                    <w:spacing w:before="3"/>
                  </w:pPr>
                </w:p>
                <w:p w:rsidR="00B67961" w:rsidRDefault="00B67961">
                  <w:pPr>
                    <w:ind w:left="69"/>
                    <w:rPr>
                      <w:rFonts w:ascii="Courier New"/>
                      <w:sz w:val="14"/>
                    </w:rPr>
                  </w:pPr>
                  <w:r>
                    <w:rPr>
                      <w:rFonts w:ascii="Courier New"/>
                      <w:sz w:val="14"/>
                    </w:rPr>
                    <w:t>war {</w:t>
                  </w:r>
                </w:p>
                <w:p w:rsidR="00B67961" w:rsidRDefault="00B67961">
                  <w:pPr>
                    <w:spacing w:before="37"/>
                    <w:ind w:left="406"/>
                    <w:rPr>
                      <w:rFonts w:ascii="Courier New"/>
                      <w:b/>
                      <w:i/>
                      <w:sz w:val="14"/>
                    </w:rPr>
                  </w:pPr>
                  <w:r>
                    <w:rPr>
                      <w:rFonts w:ascii="Courier New"/>
                      <w:sz w:val="14"/>
                    </w:rPr>
                    <w:t xml:space="preserve">baseName = </w:t>
                  </w:r>
                  <w:r>
                    <w:rPr>
                      <w:rFonts w:ascii="Courier New"/>
                      <w:b/>
                      <w:i/>
                      <w:color w:val="2900FF"/>
                      <w:sz w:val="14"/>
                    </w:rPr>
                    <w:t>'myapp'</w:t>
                  </w:r>
                </w:p>
                <w:p w:rsidR="00B67961" w:rsidRDefault="00B67961">
                  <w:pPr>
                    <w:spacing w:before="38"/>
                    <w:ind w:left="406"/>
                    <w:rPr>
                      <w:rFonts w:ascii="Courier New"/>
                      <w:b/>
                      <w:i/>
                      <w:sz w:val="14"/>
                    </w:rPr>
                  </w:pPr>
                  <w:r>
                    <w:rPr>
                      <w:rFonts w:ascii="Courier New"/>
                      <w:sz w:val="14"/>
                    </w:rPr>
                    <w:t>version =</w:t>
                  </w:r>
                  <w:r>
                    <w:rPr>
                      <w:rFonts w:ascii="Courier New"/>
                      <w:spacing w:val="82"/>
                      <w:sz w:val="14"/>
                    </w:rPr>
                    <w:t xml:space="preserve"> </w:t>
                  </w:r>
                  <w:r>
                    <w:rPr>
                      <w:rFonts w:ascii="Courier New"/>
                      <w:b/>
                      <w:i/>
                      <w:color w:val="2900FF"/>
                      <w:sz w:val="14"/>
                    </w:rPr>
                    <w:t>'0.5.0'</w:t>
                  </w:r>
                </w:p>
                <w:p w:rsidR="00B67961" w:rsidRDefault="00B67961">
                  <w:pPr>
                    <w:spacing w:before="37"/>
                    <w:ind w:left="69"/>
                    <w:rPr>
                      <w:rFonts w:ascii="Courier New"/>
                      <w:sz w:val="14"/>
                    </w:rPr>
                  </w:pPr>
                  <w:r>
                    <w:rPr>
                      <w:rFonts w:ascii="Courier New"/>
                      <w:sz w:val="14"/>
                    </w:rPr>
                    <w:t>}</w:t>
                  </w:r>
                </w:p>
                <w:p w:rsidR="00B67961" w:rsidRDefault="00B67961">
                  <w:pPr>
                    <w:pStyle w:val="a3"/>
                    <w:spacing w:before="3"/>
                  </w:pPr>
                </w:p>
                <w:p w:rsidR="00B67961" w:rsidRDefault="00B67961">
                  <w:pPr>
                    <w:spacing w:before="1" w:line="297" w:lineRule="auto"/>
                    <w:ind w:left="406" w:right="7618" w:hanging="337"/>
                    <w:rPr>
                      <w:rFonts w:ascii="Courier New"/>
                      <w:sz w:val="14"/>
                    </w:rPr>
                  </w:pPr>
                  <w:r>
                    <w:rPr>
                      <w:rFonts w:ascii="Courier New"/>
                      <w:sz w:val="14"/>
                    </w:rPr>
                    <w:t>repositories { jcenter()</w:t>
                  </w:r>
                </w:p>
                <w:p w:rsidR="00B67961" w:rsidRDefault="00B67961">
                  <w:pPr>
                    <w:spacing w:line="157" w:lineRule="exact"/>
                    <w:ind w:left="406"/>
                    <w:rPr>
                      <w:rFonts w:ascii="Courier New"/>
                      <w:sz w:val="14"/>
                    </w:rPr>
                  </w:pPr>
                  <w:r>
                    <w:rPr>
                      <w:rFonts w:ascii="Courier New"/>
                      <w:sz w:val="14"/>
                    </w:rPr>
                    <w:t xml:space="preserve">maven { url </w:t>
                  </w:r>
                  <w:hyperlink r:id="rId432">
                    <w:r>
                      <w:rPr>
                        <w:rFonts w:ascii="Courier New"/>
                        <w:b/>
                        <w:i/>
                        <w:color w:val="2900FF"/>
                        <w:sz w:val="14"/>
                      </w:rPr>
                      <w:t xml:space="preserve">"http://repo.spring.io/libs-snapshot" </w:t>
                    </w:r>
                  </w:hyperlink>
                  <w:r>
                    <w:rPr>
                      <w:rFonts w:ascii="Courier New"/>
                      <w:sz w:val="14"/>
                    </w:rPr>
                    <w:t>}</w:t>
                  </w:r>
                </w:p>
                <w:p w:rsidR="00B67961" w:rsidRDefault="00B67961">
                  <w:pPr>
                    <w:spacing w:before="37"/>
                    <w:ind w:left="69"/>
                    <w:rPr>
                      <w:rFonts w:ascii="Courier New"/>
                      <w:sz w:val="14"/>
                    </w:rPr>
                  </w:pPr>
                  <w:r>
                    <w:rPr>
                      <w:rFonts w:ascii="Courier New"/>
                      <w:sz w:val="14"/>
                    </w:rPr>
                    <w:t>}</w:t>
                  </w:r>
                </w:p>
                <w:p w:rsidR="00B67961" w:rsidRDefault="00B67961">
                  <w:pPr>
                    <w:pStyle w:val="a3"/>
                    <w:spacing w:before="3"/>
                  </w:pPr>
                </w:p>
                <w:p w:rsidR="00B67961" w:rsidRDefault="00B67961">
                  <w:pPr>
                    <w:ind w:left="69"/>
                    <w:rPr>
                      <w:rFonts w:ascii="Courier New"/>
                      <w:sz w:val="14"/>
                    </w:rPr>
                  </w:pPr>
                  <w:r>
                    <w:rPr>
                      <w:rFonts w:ascii="Courier New"/>
                      <w:sz w:val="14"/>
                    </w:rPr>
                    <w:t>dependencies {</w:t>
                  </w:r>
                </w:p>
                <w:p w:rsidR="00B67961" w:rsidRDefault="00B67961">
                  <w:pPr>
                    <w:spacing w:before="38" w:line="297" w:lineRule="auto"/>
                    <w:ind w:left="406" w:right="2593"/>
                    <w:rPr>
                      <w:rFonts w:ascii="Courier New"/>
                      <w:sz w:val="14"/>
                    </w:rPr>
                  </w:pPr>
                  <w:r>
                    <w:rPr>
                      <w:rFonts w:ascii="Courier New"/>
                      <w:sz w:val="14"/>
                    </w:rPr>
                    <w:t>compile(</w:t>
                  </w:r>
                  <w:r>
                    <w:rPr>
                      <w:rFonts w:ascii="Courier New"/>
                      <w:b/>
                      <w:i/>
                      <w:color w:val="2900FF"/>
                      <w:sz w:val="14"/>
                    </w:rPr>
                    <w:t>"org.springframework.boot:spring-boot-starter-web"</w:t>
                  </w:r>
                  <w:r>
                    <w:rPr>
                      <w:rFonts w:ascii="Courier New"/>
                      <w:sz w:val="14"/>
                    </w:rPr>
                    <w:t>) providedRuntime(</w:t>
                  </w:r>
                  <w:r>
                    <w:rPr>
                      <w:rFonts w:ascii="Courier New"/>
                      <w:b/>
                      <w:i/>
                      <w:color w:val="2900FF"/>
                      <w:sz w:val="14"/>
                    </w:rPr>
                    <w:t>"org.springframework.boot:spring-boot-starter-tomcat"</w:t>
                  </w:r>
                  <w:r>
                    <w:rPr>
                      <w:rFonts w:ascii="Courier New"/>
                      <w:sz w:val="14"/>
                    </w:rPr>
                    <w:t>)</w:t>
                  </w:r>
                </w:p>
                <w:p w:rsidR="00B67961" w:rsidRDefault="00B67961">
                  <w:pPr>
                    <w:spacing w:line="157" w:lineRule="exact"/>
                    <w:ind w:left="406"/>
                    <w:rPr>
                      <w:rFonts w:ascii="Courier New"/>
                      <w:sz w:val="14"/>
                    </w:rPr>
                  </w:pPr>
                  <w:r>
                    <w:rPr>
                      <w:rFonts w:ascii="Courier New"/>
                      <w:sz w:val="14"/>
                    </w:rPr>
                    <w:t>...</w:t>
                  </w:r>
                </w:p>
                <w:p w:rsidR="00B67961" w:rsidRDefault="00B67961">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97392">
      <w:pPr>
        <w:spacing w:before="94"/>
        <w:ind w:left="255"/>
        <w:rPr>
          <w:b/>
          <w:sz w:val="20"/>
        </w:rPr>
      </w:pPr>
      <w:r>
        <w:pict>
          <v:line id="_x0000_s4075" style="position:absolute;left:0;text-align:left;z-index:251796992;mso-position-horizontal-relative:page" from="73.4pt,4.5pt" to="73.4pt,56.25pt" strokecolor="#5c5c4e">
            <w10:wrap anchorx="page"/>
          </v:line>
        </w:pict>
      </w:r>
      <w:r w:rsidR="00475295">
        <w:rPr>
          <w:b/>
          <w:sz w:val="20"/>
        </w:rPr>
        <w:t>Tip</w:t>
      </w:r>
    </w:p>
    <w:p w:rsidR="005A4D71" w:rsidRDefault="005A4D71">
      <w:pPr>
        <w:pStyle w:val="a3"/>
        <w:spacing w:before="2"/>
        <w:rPr>
          <w:b/>
          <w:sz w:val="21"/>
        </w:rPr>
      </w:pPr>
    </w:p>
    <w:p w:rsidR="005A4D71" w:rsidRDefault="00475295">
      <w:pPr>
        <w:pStyle w:val="a3"/>
        <w:spacing w:line="292" w:lineRule="auto"/>
        <w:ind w:left="255" w:right="1907"/>
      </w:pPr>
      <w:r>
        <w:t>See the “</w:t>
      </w:r>
      <w:hyperlink w:anchor="_bookmark563" w:history="1">
        <w:r>
          <w:rPr>
            <w:color w:val="204060"/>
            <w:u w:val="single" w:color="204060"/>
          </w:rPr>
          <w:t>Section 85.1, “Create a deployable war file”</w:t>
        </w:r>
      </w:hyperlink>
      <w:r>
        <w:t>” section for more details on how to create a deployable war file.</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822" w:name="67.4_Running_a_project_in-place"/>
      <w:bookmarkStart w:id="823" w:name="_bookmark415"/>
      <w:bookmarkEnd w:id="822"/>
      <w:bookmarkEnd w:id="823"/>
      <w:r>
        <w:t>Running a project in-place</w:t>
      </w:r>
    </w:p>
    <w:p w:rsidR="005A4D71" w:rsidRDefault="00475295">
      <w:pPr>
        <w:pStyle w:val="a3"/>
        <w:spacing w:before="268"/>
        <w:ind w:left="120"/>
      </w:pPr>
      <w:r>
        <w:t>To run a project in place without building a jar first you can use the “bootRun” task:</w:t>
      </w:r>
    </w:p>
    <w:p w:rsidR="005A4D71" w:rsidRDefault="00297392">
      <w:pPr>
        <w:pStyle w:val="a3"/>
        <w:spacing w:before="9"/>
        <w:rPr>
          <w:sz w:val="12"/>
        </w:rPr>
      </w:pPr>
      <w:r>
        <w:pict>
          <v:shape id="_x0000_s4074" type="#_x0000_t202" style="position:absolute;margin-left:75.55pt;margin-top:9.35pt;width:444.2pt;height:16.9pt;z-index:251793920;mso-wrap-distance-left:0;mso-wrap-distance-right:0;mso-position-horizontal-relative:page" fillcolor="#f0f0f0" strokecolor="#444" strokeweight=".1pt">
            <v:textbox style="mso-next-textbox:#_x0000_s4074" inset="0,0,0,0">
              <w:txbxContent>
                <w:p w:rsidR="00B67961" w:rsidRDefault="00B67961">
                  <w:pPr>
                    <w:spacing w:before="84"/>
                    <w:ind w:left="69"/>
                    <w:rPr>
                      <w:rFonts w:ascii="Courier New"/>
                      <w:sz w:val="14"/>
                    </w:rPr>
                  </w:pPr>
                  <w:r>
                    <w:rPr>
                      <w:rFonts w:ascii="Courier New"/>
                      <w:sz w:val="14"/>
                    </w:rPr>
                    <w:t>$ gradle bootRun</w:t>
                  </w:r>
                </w:p>
              </w:txbxContent>
            </v:textbox>
            <w10:wrap type="topAndBottom" anchorx="page"/>
          </v:shape>
        </w:pict>
      </w:r>
    </w:p>
    <w:p w:rsidR="005A4D71" w:rsidRDefault="005A4D71">
      <w:pPr>
        <w:pStyle w:val="a3"/>
        <w:spacing w:before="6"/>
        <w:rPr>
          <w:sz w:val="6"/>
        </w:rPr>
      </w:pPr>
    </w:p>
    <w:p w:rsidR="005A4D71" w:rsidRDefault="00475295">
      <w:pPr>
        <w:pStyle w:val="a3"/>
        <w:spacing w:before="93" w:line="271" w:lineRule="auto"/>
        <w:ind w:left="120" w:right="1437"/>
        <w:jc w:val="both"/>
      </w:pPr>
      <w:r>
        <w:t xml:space="preserve">If </w:t>
      </w:r>
      <w:hyperlink w:anchor="_bookmark67" w:history="1">
        <w:r>
          <w:rPr>
            <w:rFonts w:ascii="Courier New"/>
            <w:color w:val="204060"/>
            <w:u w:val="single" w:color="204060"/>
          </w:rPr>
          <w:t>devtools</w:t>
        </w:r>
        <w:r>
          <w:rPr>
            <w:rFonts w:ascii="Courier New"/>
            <w:color w:val="204060"/>
          </w:rPr>
          <w:t xml:space="preserve"> </w:t>
        </w:r>
      </w:hyperlink>
      <w:r>
        <w:t>has been added to your project it will automatically monitor your application for</w:t>
      </w:r>
      <w:r>
        <w:rPr>
          <w:spacing w:val="-35"/>
        </w:rPr>
        <w:t xml:space="preserve"> </w:t>
      </w:r>
      <w:r>
        <w:t>changes. Alternatively,</w:t>
      </w:r>
      <w:r>
        <w:rPr>
          <w:spacing w:val="-13"/>
        </w:rPr>
        <w:t xml:space="preserve"> </w:t>
      </w:r>
      <w:r>
        <w:t>you</w:t>
      </w:r>
      <w:r>
        <w:rPr>
          <w:spacing w:val="-13"/>
        </w:rPr>
        <w:t xml:space="preserve"> </w:t>
      </w:r>
      <w:r>
        <w:t>can</w:t>
      </w:r>
      <w:r>
        <w:rPr>
          <w:spacing w:val="-13"/>
        </w:rPr>
        <w:t xml:space="preserve"> </w:t>
      </w:r>
      <w:r>
        <w:t>also</w:t>
      </w:r>
      <w:r>
        <w:rPr>
          <w:spacing w:val="-13"/>
        </w:rPr>
        <w:t xml:space="preserve"> </w:t>
      </w:r>
      <w:r>
        <w:t>run</w:t>
      </w:r>
      <w:r>
        <w:rPr>
          <w:spacing w:val="-13"/>
        </w:rPr>
        <w:t xml:space="preserve"> </w:t>
      </w:r>
      <w:r>
        <w:t>the</w:t>
      </w:r>
      <w:r>
        <w:rPr>
          <w:spacing w:val="-13"/>
        </w:rPr>
        <w:t xml:space="preserve"> </w:t>
      </w:r>
      <w:r>
        <w:t>application</w:t>
      </w:r>
      <w:r>
        <w:rPr>
          <w:spacing w:val="-13"/>
        </w:rPr>
        <w:t xml:space="preserve"> </w:t>
      </w:r>
      <w:r>
        <w:t>so</w:t>
      </w:r>
      <w:r>
        <w:rPr>
          <w:spacing w:val="-13"/>
        </w:rPr>
        <w:t xml:space="preserve"> </w:t>
      </w:r>
      <w:r>
        <w:t>that</w:t>
      </w:r>
      <w:r>
        <w:rPr>
          <w:spacing w:val="-13"/>
        </w:rPr>
        <w:t xml:space="preserve"> </w:t>
      </w:r>
      <w:r>
        <w:t>your</w:t>
      </w:r>
      <w:r>
        <w:rPr>
          <w:spacing w:val="-13"/>
        </w:rPr>
        <w:t xml:space="preserve"> </w:t>
      </w:r>
      <w:r>
        <w:t>static</w:t>
      </w:r>
      <w:r>
        <w:rPr>
          <w:spacing w:val="-13"/>
        </w:rPr>
        <w:t xml:space="preserve"> </w:t>
      </w:r>
      <w:r>
        <w:t>classpath</w:t>
      </w:r>
      <w:r>
        <w:rPr>
          <w:spacing w:val="-13"/>
        </w:rPr>
        <w:t xml:space="preserve"> </w:t>
      </w:r>
      <w:r>
        <w:t>resources</w:t>
      </w:r>
      <w:r>
        <w:rPr>
          <w:spacing w:val="-13"/>
        </w:rPr>
        <w:t xml:space="preserve"> </w:t>
      </w:r>
      <w:r>
        <w:t>(i.e.</w:t>
      </w:r>
      <w:r>
        <w:rPr>
          <w:spacing w:val="-13"/>
        </w:rPr>
        <w:t xml:space="preserve"> </w:t>
      </w:r>
      <w:r>
        <w:t>in</w:t>
      </w:r>
      <w:r>
        <w:rPr>
          <w:spacing w:val="-13"/>
        </w:rPr>
        <w:t xml:space="preserve"> </w:t>
      </w:r>
      <w:r>
        <w:rPr>
          <w:rFonts w:ascii="Courier New"/>
        </w:rPr>
        <w:t>src/main/ resources</w:t>
      </w:r>
      <w:r>
        <w:rPr>
          <w:rFonts w:ascii="Courier New"/>
          <w:spacing w:val="-73"/>
        </w:rPr>
        <w:t xml:space="preserve"> </w:t>
      </w:r>
      <w:r>
        <w:t>by</w:t>
      </w:r>
      <w:r>
        <w:rPr>
          <w:spacing w:val="-9"/>
        </w:rPr>
        <w:t xml:space="preserve"> </w:t>
      </w:r>
      <w:r>
        <w:t>default)</w:t>
      </w:r>
      <w:r>
        <w:rPr>
          <w:spacing w:val="-9"/>
        </w:rPr>
        <w:t xml:space="preserve"> </w:t>
      </w:r>
      <w:r>
        <w:t>are</w:t>
      </w:r>
      <w:r>
        <w:rPr>
          <w:spacing w:val="-9"/>
        </w:rPr>
        <w:t xml:space="preserve"> </w:t>
      </w:r>
      <w:r>
        <w:t>reloadable</w:t>
      </w:r>
      <w:r>
        <w:rPr>
          <w:spacing w:val="-9"/>
        </w:rPr>
        <w:t xml:space="preserve"> </w:t>
      </w:r>
      <w:r>
        <w:t>in</w:t>
      </w:r>
      <w:r>
        <w:rPr>
          <w:spacing w:val="-9"/>
        </w:rPr>
        <w:t xml:space="preserve"> </w:t>
      </w:r>
      <w:r>
        <w:t>the</w:t>
      </w:r>
      <w:r>
        <w:rPr>
          <w:spacing w:val="-9"/>
        </w:rPr>
        <w:t xml:space="preserve"> </w:t>
      </w:r>
      <w:r>
        <w:t>live</w:t>
      </w:r>
      <w:r>
        <w:rPr>
          <w:spacing w:val="-9"/>
        </w:rPr>
        <w:t xml:space="preserve"> </w:t>
      </w:r>
      <w:r>
        <w:t>application,</w:t>
      </w:r>
      <w:r>
        <w:rPr>
          <w:spacing w:val="-9"/>
        </w:rPr>
        <w:t xml:space="preserve"> </w:t>
      </w:r>
      <w:r>
        <w:t>which</w:t>
      </w:r>
      <w:r>
        <w:rPr>
          <w:spacing w:val="-9"/>
        </w:rPr>
        <w:t xml:space="preserve"> </w:t>
      </w:r>
      <w:r>
        <w:t>can</w:t>
      </w:r>
      <w:r>
        <w:rPr>
          <w:spacing w:val="-9"/>
        </w:rPr>
        <w:t xml:space="preserve"> </w:t>
      </w:r>
      <w:r>
        <w:t>be</w:t>
      </w:r>
      <w:r>
        <w:rPr>
          <w:spacing w:val="-9"/>
        </w:rPr>
        <w:t xml:space="preserve"> </w:t>
      </w:r>
      <w:r>
        <w:t>helpful</w:t>
      </w:r>
      <w:r>
        <w:rPr>
          <w:spacing w:val="-9"/>
        </w:rPr>
        <w:t xml:space="preserve"> </w:t>
      </w:r>
      <w:r>
        <w:t>at</w:t>
      </w:r>
      <w:r>
        <w:rPr>
          <w:spacing w:val="-9"/>
        </w:rPr>
        <w:t xml:space="preserve"> </w:t>
      </w:r>
      <w:r>
        <w:t>development</w:t>
      </w:r>
      <w:r>
        <w:rPr>
          <w:spacing w:val="-9"/>
        </w:rPr>
        <w:t xml:space="preserve"> </w:t>
      </w:r>
      <w:r>
        <w:t>time.</w:t>
      </w:r>
    </w:p>
    <w:p w:rsidR="005A4D71" w:rsidRDefault="00297392">
      <w:pPr>
        <w:pStyle w:val="a3"/>
        <w:spacing w:before="2"/>
        <w:rPr>
          <w:sz w:val="9"/>
        </w:rPr>
      </w:pPr>
      <w:r>
        <w:pict>
          <v:shape id="_x0000_s4073" type="#_x0000_t202" style="position:absolute;margin-left:75.55pt;margin-top:7.3pt;width:444.2pt;height:36.5pt;z-index:251794944;mso-wrap-distance-left:0;mso-wrap-distance-right:0;mso-position-horizontal-relative:page" fillcolor="#f0f0f0" strokecolor="#444" strokeweight=".1pt">
            <v:textbox style="mso-next-textbox:#_x0000_s4073" inset="0,0,0,0">
              <w:txbxContent>
                <w:p w:rsidR="00B67961" w:rsidRDefault="00B67961">
                  <w:pPr>
                    <w:spacing w:before="84"/>
                    <w:ind w:left="69"/>
                    <w:rPr>
                      <w:rFonts w:ascii="Courier New"/>
                      <w:sz w:val="14"/>
                    </w:rPr>
                  </w:pPr>
                  <w:r>
                    <w:rPr>
                      <w:rFonts w:ascii="Courier New"/>
                      <w:sz w:val="14"/>
                    </w:rPr>
                    <w:t>bootRun {</w:t>
                  </w:r>
                </w:p>
                <w:p w:rsidR="00B67961" w:rsidRDefault="00B67961">
                  <w:pPr>
                    <w:spacing w:before="38"/>
                    <w:ind w:left="406"/>
                    <w:rPr>
                      <w:rFonts w:ascii="Courier New"/>
                      <w:sz w:val="14"/>
                    </w:rPr>
                  </w:pPr>
                  <w:r>
                    <w:rPr>
                      <w:rFonts w:ascii="Courier New"/>
                      <w:sz w:val="14"/>
                    </w:rPr>
                    <w:t>addResources = true</w:t>
                  </w:r>
                </w:p>
                <w:p w:rsidR="00B67961" w:rsidRDefault="00B67961">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6"/>
        </w:rPr>
      </w:pPr>
    </w:p>
    <w:p w:rsidR="005A4D71" w:rsidRDefault="00475295">
      <w:pPr>
        <w:pStyle w:val="a3"/>
        <w:spacing w:before="93" w:line="271" w:lineRule="auto"/>
        <w:ind w:left="120" w:right="1437"/>
        <w:jc w:val="both"/>
      </w:pPr>
      <w:r>
        <w:t xml:space="preserve">Making static classpath resources reloadable means that </w:t>
      </w:r>
      <w:r>
        <w:rPr>
          <w:rFonts w:ascii="Courier New"/>
        </w:rPr>
        <w:t xml:space="preserve">bootRun </w:t>
      </w:r>
      <w:r>
        <w:t xml:space="preserve">does not use the output of the </w:t>
      </w:r>
      <w:r>
        <w:rPr>
          <w:rFonts w:ascii="Courier New"/>
        </w:rPr>
        <w:t xml:space="preserve">processResources </w:t>
      </w:r>
      <w:r>
        <w:t xml:space="preserve">task, i.e., when invoked using </w:t>
      </w:r>
      <w:r>
        <w:rPr>
          <w:rFonts w:ascii="Courier New"/>
        </w:rPr>
        <w:t>bootRun</w:t>
      </w:r>
      <w:r>
        <w:t>, your application will use the</w:t>
      </w:r>
      <w:r>
        <w:rPr>
          <w:spacing w:val="-19"/>
        </w:rPr>
        <w:t xml:space="preserve"> </w:t>
      </w:r>
      <w:r>
        <w:t>resources in their unprocessed form.</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824" w:name="67.5_Spring_Boot_plugin_configuration"/>
      <w:bookmarkStart w:id="825" w:name="_bookmark416"/>
      <w:bookmarkEnd w:id="824"/>
      <w:bookmarkEnd w:id="825"/>
      <w:r>
        <w:t>Spring Boot plugin configuration</w:t>
      </w:r>
    </w:p>
    <w:p w:rsidR="005A4D71" w:rsidRDefault="00475295">
      <w:pPr>
        <w:pStyle w:val="a3"/>
        <w:spacing w:before="267" w:line="280" w:lineRule="auto"/>
        <w:ind w:left="120" w:right="1437"/>
        <w:jc w:val="both"/>
      </w:pPr>
      <w:r>
        <w:t xml:space="preserve">The gradle plugin automatically extends your build script DSL with a </w:t>
      </w:r>
      <w:r>
        <w:rPr>
          <w:rFonts w:ascii="Courier New"/>
        </w:rPr>
        <w:t xml:space="preserve">springBoot </w:t>
      </w:r>
      <w:r>
        <w:t>element for global configuration of the Boot plugin. Set the appropriate properties as you would with any other Gradle extension (see below for a list of configuration options):</w:t>
      </w:r>
    </w:p>
    <w:p w:rsidR="005A4D71" w:rsidRDefault="00297392">
      <w:pPr>
        <w:pStyle w:val="a3"/>
        <w:spacing w:before="9"/>
        <w:rPr>
          <w:sz w:val="9"/>
        </w:rPr>
      </w:pPr>
      <w:r>
        <w:pict>
          <v:group id="_x0000_s4068" style="position:absolute;margin-left:75.5pt;margin-top:7.6pt;width:444.3pt;height:23.2pt;z-index:251795968;mso-wrap-distance-left:0;mso-wrap-distance-right:0;mso-position-horizontal-relative:page" coordorigin="1510,152" coordsize="8886,464">
            <v:line id="_x0000_s4072" style="position:absolute" from="1511,153" to="10394,153" strokecolor="#444" strokeweight=".1pt"/>
            <v:line id="_x0000_s4071" style="position:absolute" from="10395,153" to="10395,616" strokecolor="#444" strokeweight=".1pt"/>
            <v:line id="_x0000_s4070" style="position:absolute" from="1511,153" to="1511,616" strokecolor="#444" strokeweight=".1pt"/>
            <v:shape id="_x0000_s4069" type="#_x0000_t202" style="position:absolute;left:1512;top:154;width:8882;height:462" fillcolor="#f0f0f0" stroked="f">
              <v:textbox style="mso-next-textbox:#_x0000_s4069" inset="0,0,0,0">
                <w:txbxContent>
                  <w:p w:rsidR="00B67961" w:rsidRDefault="00B67961">
                    <w:pPr>
                      <w:spacing w:before="84"/>
                      <w:ind w:left="70"/>
                      <w:rPr>
                        <w:rFonts w:ascii="Courier New"/>
                        <w:sz w:val="14"/>
                      </w:rPr>
                    </w:pPr>
                    <w:r>
                      <w:rPr>
                        <w:rFonts w:ascii="Courier New"/>
                        <w:sz w:val="14"/>
                      </w:rPr>
                      <w:t>springBoot {</w:t>
                    </w:r>
                  </w:p>
                  <w:p w:rsidR="00B67961" w:rsidRDefault="00B67961">
                    <w:pPr>
                      <w:spacing w:before="38"/>
                      <w:ind w:left="406"/>
                      <w:rPr>
                        <w:rFonts w:ascii="Courier New"/>
                        <w:sz w:val="14"/>
                      </w:rPr>
                    </w:pPr>
                    <w:r>
                      <w:rPr>
                        <w:rFonts w:ascii="Courier New"/>
                        <w:sz w:val="14"/>
                      </w:rPr>
                      <w:t>backupSource = false</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297392">
      <w:pPr>
        <w:pStyle w:val="a3"/>
        <w:ind w:left="190"/>
      </w:pPr>
      <w:r>
        <w:pict>
          <v:group id="_x0000_s4063" style="width:444.3pt;height:13.4pt;mso-position-horizontal-relative:char;mso-position-vertical-relative:line" coordsize="8886,268">
            <v:line id="_x0000_s4067" style="position:absolute" from="8885,0" to="8885,267" strokecolor="#444" strokeweight=".1pt"/>
            <v:line id="_x0000_s4066" style="position:absolute" from="1,267" to="8885,267" strokecolor="#444" strokeweight=".1pt"/>
            <v:line id="_x0000_s4065" style="position:absolute" from="1,0" to="1,267" strokecolor="#444" strokeweight=".1pt"/>
            <v:shape id="_x0000_s4064" type="#_x0000_t202" style="position:absolute;left:2;width:8882;height:266" fillcolor="#f0f0f0" stroked="f">
              <v:textbox style="mso-next-textbox:#_x0000_s4064" inset="0,0,0,0">
                <w:txbxContent>
                  <w:p w:rsidR="00B67961" w:rsidRDefault="00B67961">
                    <w:pPr>
                      <w:spacing w:before="14"/>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6"/>
        </w:rPr>
      </w:pPr>
    </w:p>
    <w:p w:rsidR="005A4D71" w:rsidRDefault="00475295">
      <w:pPr>
        <w:pStyle w:val="2"/>
        <w:numPr>
          <w:ilvl w:val="1"/>
          <w:numId w:val="12"/>
        </w:numPr>
        <w:tabs>
          <w:tab w:val="left" w:pos="788"/>
        </w:tabs>
        <w:spacing w:before="91"/>
        <w:ind w:hanging="667"/>
      </w:pPr>
      <w:bookmarkStart w:id="826" w:name="67.6_Repackage_configuration"/>
      <w:bookmarkStart w:id="827" w:name="_bookmark417"/>
      <w:bookmarkEnd w:id="826"/>
      <w:bookmarkEnd w:id="827"/>
      <w:r>
        <w:t>Repackage configuration</w:t>
      </w:r>
    </w:p>
    <w:p w:rsidR="005A4D71" w:rsidRDefault="00475295">
      <w:pPr>
        <w:pStyle w:val="a3"/>
        <w:spacing w:before="263"/>
        <w:ind w:left="120"/>
      </w:pPr>
      <w:r>
        <w:t xml:space="preserve">The plugin adds a </w:t>
      </w:r>
      <w:r>
        <w:rPr>
          <w:rFonts w:ascii="Courier New"/>
        </w:rPr>
        <w:t>bootRepackage</w:t>
      </w:r>
      <w:r>
        <w:rPr>
          <w:rFonts w:ascii="Courier New"/>
          <w:spacing w:val="-66"/>
        </w:rPr>
        <w:t xml:space="preserve"> </w:t>
      </w:r>
      <w:r>
        <w:t>task which you can also configure directly, e.g.:</w:t>
      </w:r>
    </w:p>
    <w:p w:rsidR="005A4D71" w:rsidRDefault="00297392">
      <w:pPr>
        <w:pStyle w:val="a3"/>
        <w:spacing w:before="3"/>
        <w:rPr>
          <w:sz w:val="11"/>
        </w:rPr>
      </w:pPr>
      <w:r>
        <w:pict>
          <v:shape id="_x0000_s4062" type="#_x0000_t202" style="position:absolute;margin-left:75.55pt;margin-top:8.5pt;width:444.2pt;height:36.5pt;z-index:251798016;mso-wrap-distance-left:0;mso-wrap-distance-right:0;mso-position-horizontal-relative:page" fillcolor="#f0f0f0" strokecolor="#444" strokeweight=".1pt">
            <v:textbox style="mso-next-textbox:#_x0000_s4062" inset="0,0,0,0">
              <w:txbxContent>
                <w:p w:rsidR="00B67961" w:rsidRDefault="00B67961">
                  <w:pPr>
                    <w:spacing w:before="84"/>
                    <w:ind w:left="69"/>
                    <w:rPr>
                      <w:rFonts w:ascii="Courier New"/>
                      <w:sz w:val="14"/>
                    </w:rPr>
                  </w:pPr>
                  <w:r>
                    <w:rPr>
                      <w:rFonts w:ascii="Courier New"/>
                      <w:sz w:val="14"/>
                    </w:rPr>
                    <w:t>bootRepackage {</w:t>
                  </w:r>
                </w:p>
                <w:p w:rsidR="00B67961" w:rsidRDefault="00B67961">
                  <w:pPr>
                    <w:spacing w:before="38"/>
                    <w:ind w:left="406"/>
                    <w:rPr>
                      <w:rFonts w:ascii="Courier New"/>
                      <w:b/>
                      <w:i/>
                      <w:sz w:val="14"/>
                    </w:rPr>
                  </w:pPr>
                  <w:r>
                    <w:rPr>
                      <w:rFonts w:ascii="Courier New"/>
                      <w:sz w:val="14"/>
                    </w:rPr>
                    <w:t xml:space="preserve">mainClass = </w:t>
                  </w:r>
                  <w:r>
                    <w:rPr>
                      <w:rFonts w:ascii="Courier New"/>
                      <w:b/>
                      <w:i/>
                      <w:color w:val="2900FF"/>
                      <w:sz w:val="14"/>
                    </w:rPr>
                    <w:t>'demo.Application'</w:t>
                  </w:r>
                </w:p>
                <w:p w:rsidR="00B67961" w:rsidRDefault="00B67961">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
        <w:rPr>
          <w:sz w:val="6"/>
        </w:rPr>
      </w:pPr>
    </w:p>
    <w:p w:rsidR="005A4D71" w:rsidRDefault="00475295">
      <w:pPr>
        <w:pStyle w:val="a3"/>
        <w:spacing w:before="94"/>
        <w:ind w:left="120"/>
      </w:pPr>
      <w:r>
        <w:t>The following configuration options are available:</w:t>
      </w:r>
    </w:p>
    <w:p w:rsidR="005A4D71" w:rsidRDefault="005A4D71">
      <w:pPr>
        <w:pStyle w:val="a3"/>
        <w:spacing w:before="1"/>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7"/>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rPr>
                <w:b/>
                <w:sz w:val="20"/>
              </w:rPr>
            </w:pPr>
            <w:r>
              <w:rPr>
                <w:b/>
                <w:sz w:val="20"/>
              </w:rPr>
              <w:t>Description</w:t>
            </w:r>
          </w:p>
        </w:tc>
      </w:tr>
      <w:tr w:rsidR="005A4D71">
        <w:trPr>
          <w:trHeight w:val="3679"/>
        </w:trPr>
        <w:tc>
          <w:tcPr>
            <w:tcW w:w="3008" w:type="dxa"/>
          </w:tcPr>
          <w:p w:rsidR="005A4D71" w:rsidRDefault="00475295">
            <w:pPr>
              <w:pStyle w:val="TableParagraph"/>
              <w:spacing w:before="103"/>
              <w:rPr>
                <w:rFonts w:ascii="Courier New"/>
                <w:sz w:val="20"/>
              </w:rPr>
            </w:pPr>
            <w:r>
              <w:rPr>
                <w:rFonts w:ascii="Courier New"/>
                <w:sz w:val="20"/>
              </w:rPr>
              <w:t>enabled</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mainClass</w:t>
            </w:r>
          </w:p>
        </w:tc>
        <w:tc>
          <w:tcPr>
            <w:tcW w:w="6016" w:type="dxa"/>
          </w:tcPr>
          <w:p w:rsidR="005A4D71" w:rsidRDefault="00475295">
            <w:pPr>
              <w:pStyle w:val="TableParagraph"/>
              <w:spacing w:line="292" w:lineRule="auto"/>
              <w:ind w:right="86"/>
              <w:rPr>
                <w:sz w:val="20"/>
              </w:rPr>
            </w:pPr>
            <w:r>
              <w:rPr>
                <w:sz w:val="20"/>
              </w:rPr>
              <w:t>Boolean flag to switch the repackager off (sometimes useful if you want the other Boot features but not this one)</w:t>
            </w:r>
          </w:p>
          <w:p w:rsidR="005A4D71" w:rsidRDefault="00475295">
            <w:pPr>
              <w:pStyle w:val="TableParagraph"/>
              <w:spacing w:before="161" w:line="280" w:lineRule="auto"/>
              <w:ind w:right="83"/>
              <w:rPr>
                <w:sz w:val="20"/>
              </w:rPr>
            </w:pPr>
            <w:r>
              <w:rPr>
                <w:sz w:val="20"/>
              </w:rPr>
              <w:t xml:space="preserve">The main class that should be run. If not specified, and you have applied the application plugin, the </w:t>
            </w:r>
            <w:r>
              <w:rPr>
                <w:rFonts w:ascii="Courier New"/>
                <w:sz w:val="20"/>
              </w:rPr>
              <w:t xml:space="preserve">mainClassName </w:t>
            </w:r>
            <w:r>
              <w:rPr>
                <w:sz w:val="20"/>
              </w:rPr>
              <w:t xml:space="preserve">project property will be used. If the application plugin has not been applied or no </w:t>
            </w:r>
            <w:r>
              <w:rPr>
                <w:rFonts w:ascii="Courier New"/>
                <w:sz w:val="20"/>
              </w:rPr>
              <w:t xml:space="preserve">mainClassName </w:t>
            </w:r>
            <w:r>
              <w:rPr>
                <w:sz w:val="20"/>
              </w:rPr>
              <w:t xml:space="preserve">has been specified, the archive will be searched for a suitable class. "Suitable" means a unique class with a well-formed </w:t>
            </w:r>
            <w:r>
              <w:rPr>
                <w:rFonts w:ascii="Courier New"/>
                <w:sz w:val="20"/>
              </w:rPr>
              <w:t xml:space="preserve">main() </w:t>
            </w:r>
            <w:r>
              <w:rPr>
                <w:sz w:val="20"/>
              </w:rPr>
              <w:t>method (if more than one is found the build will fail). If you have applied the application plugin, the main class can also be specified via its "run" task (</w:t>
            </w:r>
            <w:r>
              <w:rPr>
                <w:rFonts w:ascii="Courier New"/>
                <w:sz w:val="20"/>
              </w:rPr>
              <w:t xml:space="preserve">main </w:t>
            </w:r>
            <w:r>
              <w:rPr>
                <w:sz w:val="20"/>
              </w:rPr>
              <w:t>property) and/or its "startScripts" task (</w:t>
            </w:r>
            <w:r>
              <w:rPr>
                <w:rFonts w:ascii="Courier New"/>
                <w:sz w:val="20"/>
              </w:rPr>
              <w:t>mainClassName</w:t>
            </w:r>
            <w:r>
              <w:rPr>
                <w:rFonts w:ascii="Courier New"/>
                <w:spacing w:val="-65"/>
                <w:sz w:val="20"/>
              </w:rPr>
              <w:t xml:space="preserve"> </w:t>
            </w:r>
            <w:r>
              <w:rPr>
                <w:sz w:val="20"/>
              </w:rPr>
              <w:t>property) as an alternative to using the "springBoot" configuration.</w:t>
            </w:r>
          </w:p>
        </w:tc>
      </w:tr>
      <w:tr w:rsidR="005A4D71">
        <w:trPr>
          <w:trHeight w:val="1837"/>
        </w:trPr>
        <w:tc>
          <w:tcPr>
            <w:tcW w:w="3008" w:type="dxa"/>
          </w:tcPr>
          <w:p w:rsidR="005A4D71" w:rsidRDefault="00475295">
            <w:pPr>
              <w:pStyle w:val="TableParagraph"/>
              <w:spacing w:before="103"/>
              <w:rPr>
                <w:rFonts w:ascii="Courier New"/>
                <w:sz w:val="20"/>
              </w:rPr>
            </w:pPr>
            <w:r>
              <w:rPr>
                <w:rFonts w:ascii="Courier New"/>
                <w:sz w:val="20"/>
              </w:rPr>
              <w:t>classifier</w:t>
            </w:r>
          </w:p>
        </w:tc>
        <w:tc>
          <w:tcPr>
            <w:tcW w:w="6016" w:type="dxa"/>
          </w:tcPr>
          <w:p w:rsidR="005A4D71" w:rsidRDefault="00475295">
            <w:pPr>
              <w:pStyle w:val="TableParagraph"/>
              <w:spacing w:line="285" w:lineRule="auto"/>
              <w:ind w:right="181"/>
              <w:rPr>
                <w:sz w:val="20"/>
              </w:rPr>
            </w:pPr>
            <w:r>
              <w:rPr>
                <w:sz w:val="20"/>
              </w:rPr>
              <w:t xml:space="preserve">A file name segment (before the extension) to add to the archive, so that the original is preserved in its original location. Defaults to </w:t>
            </w:r>
            <w:r>
              <w:rPr>
                <w:rFonts w:ascii="Courier New"/>
                <w:sz w:val="20"/>
              </w:rPr>
              <w:t xml:space="preserve">null </w:t>
            </w:r>
            <w:r>
              <w:rPr>
                <w:sz w:val="20"/>
              </w:rPr>
              <w:t>in which case the archive is repackaged in place. The default is convenient for many purposes, but if you want to use</w:t>
            </w:r>
          </w:p>
          <w:p w:rsidR="005A4D71" w:rsidRDefault="00475295">
            <w:pPr>
              <w:pStyle w:val="TableParagraph"/>
              <w:spacing w:before="7" w:line="292" w:lineRule="auto"/>
              <w:ind w:right="63"/>
              <w:rPr>
                <w:sz w:val="20"/>
              </w:rPr>
            </w:pPr>
            <w:r>
              <w:rPr>
                <w:sz w:val="20"/>
              </w:rPr>
              <w:t>the original jar as a dependency in another project you must use a classifier to define the executable archive.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withJarTask</w:t>
            </w:r>
          </w:p>
        </w:tc>
        <w:tc>
          <w:tcPr>
            <w:tcW w:w="6016" w:type="dxa"/>
          </w:tcPr>
          <w:p w:rsidR="005A4D71" w:rsidRDefault="00475295">
            <w:pPr>
              <w:pStyle w:val="TableParagraph"/>
              <w:rPr>
                <w:sz w:val="20"/>
              </w:rPr>
            </w:pPr>
            <w:r>
              <w:rPr>
                <w:sz w:val="20"/>
              </w:rPr>
              <w:t xml:space="preserve">The name or value of the </w:t>
            </w:r>
            <w:r>
              <w:rPr>
                <w:rFonts w:ascii="Courier New"/>
                <w:sz w:val="20"/>
              </w:rPr>
              <w:t>Jar</w:t>
            </w:r>
            <w:r>
              <w:rPr>
                <w:rFonts w:ascii="Courier New"/>
                <w:spacing w:val="-66"/>
                <w:sz w:val="20"/>
              </w:rPr>
              <w:t xml:space="preserve"> </w:t>
            </w:r>
            <w:r>
              <w:rPr>
                <w:sz w:val="20"/>
              </w:rPr>
              <w:t>task (defaults to all tasks of type</w:t>
            </w:r>
          </w:p>
          <w:p w:rsidR="005A4D71" w:rsidRDefault="00475295">
            <w:pPr>
              <w:pStyle w:val="TableParagraph"/>
              <w:spacing w:before="32"/>
              <w:rPr>
                <w:sz w:val="20"/>
              </w:rPr>
            </w:pPr>
            <w:r>
              <w:rPr>
                <w:rFonts w:ascii="Courier New"/>
                <w:sz w:val="20"/>
              </w:rPr>
              <w:t>Jar</w:t>
            </w:r>
            <w:r>
              <w:rPr>
                <w:sz w:val="20"/>
              </w:rPr>
              <w:t>) which is used to locate the archive to repackage.</w:t>
            </w:r>
          </w:p>
        </w:tc>
      </w:tr>
      <w:tr w:rsidR="005A4D71">
        <w:trPr>
          <w:trHeight w:val="1719"/>
        </w:trPr>
        <w:tc>
          <w:tcPr>
            <w:tcW w:w="3008" w:type="dxa"/>
          </w:tcPr>
          <w:p w:rsidR="005A4D71" w:rsidRDefault="00475295">
            <w:pPr>
              <w:pStyle w:val="TableParagraph"/>
              <w:spacing w:before="103"/>
              <w:rPr>
                <w:rFonts w:ascii="Courier New"/>
                <w:sz w:val="20"/>
              </w:rPr>
            </w:pPr>
            <w:r>
              <w:rPr>
                <w:rFonts w:ascii="Courier New"/>
                <w:sz w:val="20"/>
              </w:rPr>
              <w:t>customConfiguration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executable</w:t>
            </w:r>
          </w:p>
        </w:tc>
        <w:tc>
          <w:tcPr>
            <w:tcW w:w="6016" w:type="dxa"/>
          </w:tcPr>
          <w:p w:rsidR="005A4D71" w:rsidRDefault="00475295">
            <w:pPr>
              <w:pStyle w:val="TableParagraph"/>
              <w:spacing w:line="292" w:lineRule="auto"/>
              <w:ind w:right="120"/>
              <w:rPr>
                <w:sz w:val="20"/>
              </w:rPr>
            </w:pPr>
            <w:r>
              <w:rPr>
                <w:sz w:val="20"/>
              </w:rPr>
              <w:t>The name of the custom configuration which is used to populate the nested lib directory (without specifying this you get all compile and runtime dependencies).</w:t>
            </w:r>
          </w:p>
          <w:p w:rsidR="005A4D71" w:rsidRDefault="00475295">
            <w:pPr>
              <w:pStyle w:val="TableParagraph"/>
              <w:spacing w:before="160" w:line="292" w:lineRule="auto"/>
              <w:ind w:right="119"/>
              <w:rPr>
                <w:sz w:val="20"/>
              </w:rPr>
            </w:pPr>
            <w:r>
              <w:rPr>
                <w:sz w:val="20"/>
              </w:rPr>
              <w:t xml:space="preserve">Boolean flag to indicate if jar files are fully executable on Unix like operating systems. Defaults to </w:t>
            </w:r>
            <w:r>
              <w:rPr>
                <w:rFonts w:ascii="Courier New"/>
                <w:sz w:val="20"/>
              </w:rPr>
              <w:t>false</w:t>
            </w:r>
            <w:r>
              <w:rPr>
                <w:sz w:val="20"/>
              </w:rPr>
              <w:t>.</w:t>
            </w:r>
          </w:p>
        </w:tc>
      </w:tr>
      <w:tr w:rsidR="005A4D71">
        <w:trPr>
          <w:trHeight w:val="1998"/>
        </w:trPr>
        <w:tc>
          <w:tcPr>
            <w:tcW w:w="3008" w:type="dxa"/>
          </w:tcPr>
          <w:p w:rsidR="005A4D71" w:rsidRDefault="00475295">
            <w:pPr>
              <w:pStyle w:val="TableParagraph"/>
              <w:spacing w:before="103"/>
              <w:rPr>
                <w:rFonts w:ascii="Courier New"/>
                <w:sz w:val="20"/>
              </w:rPr>
            </w:pPr>
            <w:r>
              <w:rPr>
                <w:rFonts w:ascii="Courier New"/>
                <w:sz w:val="20"/>
              </w:rPr>
              <w:t>embeddedLaunchScript</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embeddedLaunchScriptProp</w:t>
            </w:r>
          </w:p>
        </w:tc>
        <w:tc>
          <w:tcPr>
            <w:tcW w:w="6016" w:type="dxa"/>
          </w:tcPr>
          <w:p w:rsidR="005A4D71" w:rsidRDefault="00475295">
            <w:pPr>
              <w:pStyle w:val="TableParagraph"/>
              <w:spacing w:line="292" w:lineRule="auto"/>
              <w:ind w:right="236"/>
              <w:jc w:val="both"/>
              <w:rPr>
                <w:sz w:val="20"/>
              </w:rPr>
            </w:pPr>
            <w:r>
              <w:rPr>
                <w:sz w:val="20"/>
              </w:rPr>
              <w:t>The embedded launch script to prepend to the front of the jar if it is fully executable. If not specified the 'Spring Boot' default script will be used.</w:t>
            </w:r>
          </w:p>
          <w:p w:rsidR="005A4D71" w:rsidRDefault="00475295">
            <w:pPr>
              <w:pStyle w:val="TableParagraph"/>
              <w:spacing w:before="160" w:line="271" w:lineRule="auto"/>
              <w:ind w:right="91" w:hanging="128"/>
              <w:rPr>
                <w:sz w:val="20"/>
              </w:rPr>
            </w:pPr>
            <w:r>
              <w:rPr>
                <w:rFonts w:ascii="Courier New"/>
                <w:sz w:val="20"/>
              </w:rPr>
              <w:t>e</w:t>
            </w:r>
            <w:r>
              <w:rPr>
                <w:rFonts w:ascii="Courier New"/>
                <w:spacing w:val="-113"/>
                <w:sz w:val="20"/>
              </w:rPr>
              <w:t>r</w:t>
            </w:r>
            <w:r>
              <w:rPr>
                <w:spacing w:val="-22"/>
                <w:sz w:val="20"/>
              </w:rPr>
              <w:t>A</w:t>
            </w:r>
            <w:r>
              <w:rPr>
                <w:rFonts w:ascii="Courier New"/>
                <w:spacing w:val="-99"/>
                <w:sz w:val="20"/>
              </w:rPr>
              <w:t>t</w:t>
            </w:r>
            <w:r>
              <w:rPr>
                <w:spacing w:val="-13"/>
                <w:sz w:val="20"/>
              </w:rPr>
              <w:t>d</w:t>
            </w:r>
            <w:r>
              <w:rPr>
                <w:rFonts w:ascii="Courier New"/>
                <w:spacing w:val="-108"/>
                <w:sz w:val="20"/>
              </w:rPr>
              <w:t>i</w:t>
            </w:r>
            <w:r>
              <w:rPr>
                <w:spacing w:val="-4"/>
                <w:sz w:val="20"/>
              </w:rPr>
              <w:t>d</w:t>
            </w:r>
            <w:r>
              <w:rPr>
                <w:rFonts w:ascii="Courier New"/>
                <w:spacing w:val="-117"/>
                <w:sz w:val="20"/>
              </w:rPr>
              <w:t>e</w:t>
            </w:r>
            <w:r>
              <w:rPr>
                <w:sz w:val="20"/>
              </w:rPr>
              <w:t>it</w:t>
            </w:r>
            <w:r>
              <w:rPr>
                <w:spacing w:val="-29"/>
                <w:sz w:val="20"/>
              </w:rPr>
              <w:t>i</w:t>
            </w:r>
            <w:r>
              <w:rPr>
                <w:rFonts w:ascii="Courier New"/>
                <w:spacing w:val="-93"/>
                <w:sz w:val="20"/>
              </w:rPr>
              <w:t>s</w:t>
            </w:r>
            <w:r>
              <w:rPr>
                <w:sz w:val="20"/>
              </w:rPr>
              <w:t xml:space="preserve">onal properties that to be expanded in the launch script. The default script supports a </w:t>
            </w:r>
            <w:r>
              <w:rPr>
                <w:rFonts w:ascii="Courier New"/>
                <w:sz w:val="20"/>
              </w:rPr>
              <w:t xml:space="preserve">mode </w:t>
            </w:r>
            <w:r>
              <w:rPr>
                <w:sz w:val="20"/>
              </w:rPr>
              <w:t xml:space="preserve">property which can contain the values </w:t>
            </w:r>
            <w:r>
              <w:rPr>
                <w:rFonts w:ascii="Courier New"/>
                <w:sz w:val="20"/>
              </w:rPr>
              <w:t>auto</w:t>
            </w:r>
            <w:r>
              <w:rPr>
                <w:sz w:val="20"/>
              </w:rPr>
              <w:t xml:space="preserve">, </w:t>
            </w:r>
            <w:r>
              <w:rPr>
                <w:rFonts w:ascii="Courier New"/>
                <w:sz w:val="20"/>
              </w:rPr>
              <w:t>service</w:t>
            </w:r>
            <w:r>
              <w:rPr>
                <w:rFonts w:ascii="Courier New"/>
                <w:spacing w:val="-67"/>
                <w:sz w:val="20"/>
              </w:rPr>
              <w:t xml:space="preserve"> </w:t>
            </w:r>
            <w:r>
              <w:rPr>
                <w:sz w:val="20"/>
              </w:rPr>
              <w:t xml:space="preserve">or </w:t>
            </w:r>
            <w:r>
              <w:rPr>
                <w:rFonts w:ascii="Courier New"/>
                <w:sz w:val="20"/>
              </w:rPr>
              <w:t>run</w:t>
            </w:r>
            <w:r>
              <w:rPr>
                <w:sz w:val="20"/>
              </w:rPr>
              <w:t>.</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excludeDevtools</w:t>
            </w:r>
          </w:p>
        </w:tc>
        <w:tc>
          <w:tcPr>
            <w:tcW w:w="6016" w:type="dxa"/>
          </w:tcPr>
          <w:p w:rsidR="005A4D71" w:rsidRDefault="00475295">
            <w:pPr>
              <w:pStyle w:val="TableParagraph"/>
              <w:spacing w:line="292" w:lineRule="auto"/>
              <w:ind w:right="486"/>
              <w:rPr>
                <w:sz w:val="20"/>
              </w:rPr>
            </w:pPr>
            <w:r>
              <w:rPr>
                <w:sz w:val="20"/>
              </w:rPr>
              <w:t xml:space="preserve">Boolean flag to indicate if the devtools jar should be excluded from the repackaged archives. Defaults to </w:t>
            </w:r>
            <w:r>
              <w:rPr>
                <w:rFonts w:ascii="Courier New"/>
                <w:sz w:val="20"/>
              </w:rPr>
              <w:t>true</w:t>
            </w:r>
            <w:r>
              <w:rPr>
                <w:sz w:val="20"/>
              </w:rPr>
              <w:t>.</w:t>
            </w:r>
          </w:p>
        </w:tc>
      </w:tr>
    </w:tbl>
    <w:p w:rsidR="005A4D71" w:rsidRDefault="005A4D71">
      <w:pPr>
        <w:spacing w:line="292"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828" w:name="67.7_Repackage_with_custom_Gradle_config"/>
      <w:bookmarkStart w:id="829" w:name="_bookmark418"/>
      <w:bookmarkEnd w:id="828"/>
      <w:bookmarkEnd w:id="829"/>
      <w:r>
        <w:t>Repackage with custom Gradle configuration</w:t>
      </w:r>
    </w:p>
    <w:p w:rsidR="005A4D71" w:rsidRDefault="00475295">
      <w:pPr>
        <w:pStyle w:val="a3"/>
        <w:spacing w:before="236" w:line="276" w:lineRule="auto"/>
        <w:ind w:left="120" w:right="1437"/>
        <w:jc w:val="both"/>
      </w:pPr>
      <w:r>
        <w:t xml:space="preserve">Sometimes it may be more appropriate to not package default dependencies resolved from </w:t>
      </w:r>
      <w:r>
        <w:rPr>
          <w:rFonts w:ascii="Courier New"/>
        </w:rPr>
        <w:t>compile</w:t>
      </w:r>
      <w:r>
        <w:t xml:space="preserve">, </w:t>
      </w:r>
      <w:r>
        <w:rPr>
          <w:rFonts w:ascii="Courier New"/>
        </w:rPr>
        <w:t xml:space="preserve">runtime </w:t>
      </w:r>
      <w:r>
        <w:t xml:space="preserve">and </w:t>
      </w:r>
      <w:r>
        <w:rPr>
          <w:rFonts w:ascii="Courier New"/>
        </w:rPr>
        <w:t xml:space="preserve">provided </w:t>
      </w:r>
      <w:r>
        <w:t xml:space="preserve">scopes. If the created executable jar file is intended to be run as it is, you need to have all dependencies nested inside it; however, if the plan is to explode a jar file and run the main class manually, you may already have some of the libraries available via </w:t>
      </w:r>
      <w:r>
        <w:rPr>
          <w:rFonts w:ascii="Courier New"/>
        </w:rPr>
        <w:t>CLASSPATH</w:t>
      </w:r>
      <w:r>
        <w:t>. This is a situation where you can repackage your jar with a different set of dependencies.</w:t>
      </w:r>
    </w:p>
    <w:p w:rsidR="005A4D71" w:rsidRDefault="00475295">
      <w:pPr>
        <w:pStyle w:val="a3"/>
        <w:spacing w:before="187" w:line="271" w:lineRule="auto"/>
        <w:ind w:left="120" w:right="1437"/>
        <w:jc w:val="both"/>
      </w:pPr>
      <w:r>
        <w:t>Using</w:t>
      </w:r>
      <w:r>
        <w:rPr>
          <w:spacing w:val="-11"/>
        </w:rPr>
        <w:t xml:space="preserve"> </w:t>
      </w:r>
      <w:r>
        <w:t>a</w:t>
      </w:r>
      <w:r>
        <w:rPr>
          <w:spacing w:val="-11"/>
        </w:rPr>
        <w:t xml:space="preserve"> </w:t>
      </w:r>
      <w:r>
        <w:t>custom</w:t>
      </w:r>
      <w:r>
        <w:rPr>
          <w:spacing w:val="-11"/>
        </w:rPr>
        <w:t xml:space="preserve"> </w:t>
      </w:r>
      <w:r>
        <w:t>configuration</w:t>
      </w:r>
      <w:r>
        <w:rPr>
          <w:spacing w:val="-11"/>
        </w:rPr>
        <w:t xml:space="preserve"> </w:t>
      </w:r>
      <w:r>
        <w:t>will</w:t>
      </w:r>
      <w:r>
        <w:rPr>
          <w:spacing w:val="-11"/>
        </w:rPr>
        <w:t xml:space="preserve"> </w:t>
      </w:r>
      <w:r>
        <w:t>automatically</w:t>
      </w:r>
      <w:r>
        <w:rPr>
          <w:spacing w:val="-11"/>
        </w:rPr>
        <w:t xml:space="preserve"> </w:t>
      </w:r>
      <w:r>
        <w:t>disable</w:t>
      </w:r>
      <w:r>
        <w:rPr>
          <w:spacing w:val="-11"/>
        </w:rPr>
        <w:t xml:space="preserve"> </w:t>
      </w:r>
      <w:r>
        <w:t>dependency</w:t>
      </w:r>
      <w:r>
        <w:rPr>
          <w:spacing w:val="-11"/>
        </w:rPr>
        <w:t xml:space="preserve"> </w:t>
      </w:r>
      <w:r>
        <w:t>resolving</w:t>
      </w:r>
      <w:r>
        <w:rPr>
          <w:spacing w:val="-11"/>
        </w:rPr>
        <w:t xml:space="preserve"> </w:t>
      </w:r>
      <w:r>
        <w:t>from</w:t>
      </w:r>
      <w:r>
        <w:rPr>
          <w:spacing w:val="-12"/>
        </w:rPr>
        <w:t xml:space="preserve"> </w:t>
      </w:r>
      <w:r>
        <w:rPr>
          <w:rFonts w:ascii="Courier New"/>
        </w:rPr>
        <w:t>compile</w:t>
      </w:r>
      <w:r>
        <w:t>,</w:t>
      </w:r>
      <w:r>
        <w:rPr>
          <w:spacing w:val="-11"/>
        </w:rPr>
        <w:t xml:space="preserve"> </w:t>
      </w:r>
      <w:r>
        <w:rPr>
          <w:rFonts w:ascii="Courier New"/>
        </w:rPr>
        <w:t xml:space="preserve">runtime </w:t>
      </w:r>
      <w:r>
        <w:t xml:space="preserve">and </w:t>
      </w:r>
      <w:r>
        <w:rPr>
          <w:rFonts w:ascii="Courier New"/>
        </w:rPr>
        <w:t xml:space="preserve">provided </w:t>
      </w:r>
      <w:r>
        <w:t xml:space="preserve">scopes. Custom configuration can be either defined globally (inside the </w:t>
      </w:r>
      <w:r>
        <w:rPr>
          <w:rFonts w:ascii="Courier New"/>
        </w:rPr>
        <w:t xml:space="preserve">springBoot </w:t>
      </w:r>
      <w:r>
        <w:t>section) or per task.</w:t>
      </w:r>
    </w:p>
    <w:p w:rsidR="005A4D71" w:rsidRDefault="00297392">
      <w:pPr>
        <w:pStyle w:val="a3"/>
        <w:spacing w:before="7"/>
        <w:rPr>
          <w:sz w:val="10"/>
        </w:rPr>
      </w:pPr>
      <w:r>
        <w:pict>
          <v:shape id="_x0000_s4061" type="#_x0000_t202" style="position:absolute;margin-left:75.55pt;margin-top:8.15pt;width:444.2pt;height:105.1pt;z-index:251799040;mso-wrap-distance-left:0;mso-wrap-distance-right:0;mso-position-horizontal-relative:page" fillcolor="#f0f0f0" strokecolor="#444" strokeweight=".1pt">
            <v:textbox style="mso-next-textbox:#_x0000_s4061" inset="0,0,0,0">
              <w:txbxContent>
                <w:p w:rsidR="00B67961" w:rsidRDefault="00B67961">
                  <w:pPr>
                    <w:spacing w:before="84" w:line="297" w:lineRule="auto"/>
                    <w:ind w:left="406" w:right="6526" w:hanging="337"/>
                    <w:rPr>
                      <w:rFonts w:ascii="Courier New"/>
                      <w:b/>
                      <w:i/>
                      <w:sz w:val="14"/>
                    </w:rPr>
                  </w:pPr>
                  <w:r>
                    <w:rPr>
                      <w:rFonts w:ascii="Courier New"/>
                      <w:sz w:val="14"/>
                    </w:rPr>
                    <w:t xml:space="preserve">task clientJar(type: Jar) { appendix = </w:t>
                  </w:r>
                  <w:r>
                    <w:rPr>
                      <w:rFonts w:ascii="Courier New"/>
                      <w:b/>
                      <w:i/>
                      <w:color w:val="2900FF"/>
                      <w:sz w:val="14"/>
                    </w:rPr>
                    <w:t>'client'</w:t>
                  </w:r>
                </w:p>
                <w:p w:rsidR="00B67961" w:rsidRDefault="00B67961">
                  <w:pPr>
                    <w:spacing w:line="297" w:lineRule="auto"/>
                    <w:ind w:left="406" w:right="6189"/>
                    <w:rPr>
                      <w:rFonts w:ascii="Courier New"/>
                      <w:sz w:val="14"/>
                    </w:rPr>
                  </w:pPr>
                  <w:r>
                    <w:rPr>
                      <w:rFonts w:ascii="Courier New"/>
                      <w:sz w:val="14"/>
                    </w:rPr>
                    <w:t>from sourceSets.main.output exclude(</w:t>
                  </w:r>
                  <w:r>
                    <w:rPr>
                      <w:rFonts w:ascii="Courier New"/>
                      <w:b/>
                      <w:i/>
                      <w:color w:val="2900FF"/>
                      <w:sz w:val="14"/>
                    </w:rPr>
                    <w:t>'**/*Something*'</w:t>
                  </w:r>
                  <w:r>
                    <w:rPr>
                      <w:rFonts w:ascii="Courier New"/>
                      <w:sz w:val="14"/>
                    </w:rPr>
                    <w:t>)</w:t>
                  </w:r>
                </w:p>
                <w:p w:rsidR="00B67961" w:rsidRDefault="00B67961">
                  <w:pPr>
                    <w:spacing w:line="157" w:lineRule="exact"/>
                    <w:ind w:left="69"/>
                    <w:rPr>
                      <w:rFonts w:ascii="Courier New"/>
                      <w:sz w:val="14"/>
                    </w:rPr>
                  </w:pPr>
                  <w:r>
                    <w:rPr>
                      <w:rFonts w:ascii="Courier New"/>
                      <w:sz w:val="14"/>
                    </w:rPr>
                    <w:t>}</w:t>
                  </w:r>
                </w:p>
                <w:p w:rsidR="00B67961" w:rsidRDefault="00B67961">
                  <w:pPr>
                    <w:pStyle w:val="a3"/>
                    <w:spacing w:before="2"/>
                  </w:pPr>
                </w:p>
                <w:p w:rsidR="00B67961" w:rsidRDefault="00B67961">
                  <w:pPr>
                    <w:spacing w:line="297" w:lineRule="auto"/>
                    <w:ind w:left="406" w:right="3754" w:hanging="337"/>
                    <w:rPr>
                      <w:rFonts w:ascii="Courier New"/>
                      <w:sz w:val="14"/>
                    </w:rPr>
                  </w:pPr>
                  <w:r>
                    <w:rPr>
                      <w:rFonts w:ascii="Courier New"/>
                      <w:sz w:val="14"/>
                    </w:rPr>
                    <w:t>task clientBoot(type: BootRepackage, dependsOn: clientJar) { withJarTask = clientJar</w:t>
                  </w:r>
                </w:p>
                <w:p w:rsidR="00B67961" w:rsidRDefault="00B67961">
                  <w:pPr>
                    <w:spacing w:line="157" w:lineRule="exact"/>
                    <w:ind w:left="406"/>
                    <w:rPr>
                      <w:rFonts w:ascii="Courier New"/>
                      <w:b/>
                      <w:i/>
                      <w:sz w:val="14"/>
                    </w:rPr>
                  </w:pPr>
                  <w:r>
                    <w:rPr>
                      <w:rFonts w:ascii="Courier New"/>
                      <w:sz w:val="14"/>
                    </w:rPr>
                    <w:t xml:space="preserve">customConfiguration = </w:t>
                  </w:r>
                  <w:r>
                    <w:rPr>
                      <w:rFonts w:ascii="Courier New"/>
                      <w:b/>
                      <w:i/>
                      <w:color w:val="2900FF"/>
                      <w:sz w:val="14"/>
                    </w:rPr>
                    <w:t>"mycustomconfiguration"</w:t>
                  </w:r>
                </w:p>
                <w:p w:rsidR="00B67961" w:rsidRDefault="00B67961">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line="271" w:lineRule="auto"/>
        <w:ind w:left="120" w:right="1437"/>
        <w:jc w:val="both"/>
      </w:pPr>
      <w:r>
        <w:t xml:space="preserve">In above example, we created a new </w:t>
      </w:r>
      <w:r>
        <w:rPr>
          <w:rFonts w:ascii="Courier New"/>
        </w:rPr>
        <w:t xml:space="preserve">clientJar </w:t>
      </w:r>
      <w:r>
        <w:t>Jar task to package a customized file set from your compiled</w:t>
      </w:r>
      <w:r>
        <w:rPr>
          <w:spacing w:val="-4"/>
        </w:rPr>
        <w:t xml:space="preserve"> </w:t>
      </w:r>
      <w:r>
        <w:t>sources.</w:t>
      </w:r>
      <w:r>
        <w:rPr>
          <w:spacing w:val="-4"/>
        </w:rPr>
        <w:t xml:space="preserve"> </w:t>
      </w:r>
      <w:r>
        <w:t>Then</w:t>
      </w:r>
      <w:r>
        <w:rPr>
          <w:spacing w:val="-4"/>
        </w:rPr>
        <w:t xml:space="preserve"> </w:t>
      </w:r>
      <w:r>
        <w:t>we</w:t>
      </w:r>
      <w:r>
        <w:rPr>
          <w:spacing w:val="-4"/>
        </w:rPr>
        <w:t xml:space="preserve"> </w:t>
      </w:r>
      <w:r>
        <w:t>created</w:t>
      </w:r>
      <w:r>
        <w:rPr>
          <w:spacing w:val="-4"/>
        </w:rPr>
        <w:t xml:space="preserve"> </w:t>
      </w:r>
      <w:r>
        <w:t>a</w:t>
      </w:r>
      <w:r>
        <w:rPr>
          <w:spacing w:val="-4"/>
        </w:rPr>
        <w:t xml:space="preserve"> </w:t>
      </w:r>
      <w:r>
        <w:t>new</w:t>
      </w:r>
      <w:r>
        <w:rPr>
          <w:spacing w:val="-4"/>
        </w:rPr>
        <w:t xml:space="preserve"> </w:t>
      </w:r>
      <w:r>
        <w:rPr>
          <w:rFonts w:ascii="Courier New"/>
        </w:rPr>
        <w:t>clientBoot</w:t>
      </w:r>
      <w:r>
        <w:rPr>
          <w:rFonts w:ascii="Courier New"/>
          <w:spacing w:val="-68"/>
        </w:rPr>
        <w:t xml:space="preserve"> </w:t>
      </w:r>
      <w:r>
        <w:t>BootRepackage</w:t>
      </w:r>
      <w:r>
        <w:rPr>
          <w:spacing w:val="-4"/>
        </w:rPr>
        <w:t xml:space="preserve"> </w:t>
      </w:r>
      <w:r>
        <w:t>task</w:t>
      </w:r>
      <w:r>
        <w:rPr>
          <w:spacing w:val="-4"/>
        </w:rPr>
        <w:t xml:space="preserve"> </w:t>
      </w:r>
      <w:r>
        <w:t>and</w:t>
      </w:r>
      <w:r>
        <w:rPr>
          <w:spacing w:val="-4"/>
        </w:rPr>
        <w:t xml:space="preserve"> </w:t>
      </w:r>
      <w:r>
        <w:t>instructed</w:t>
      </w:r>
      <w:r>
        <w:rPr>
          <w:spacing w:val="-4"/>
        </w:rPr>
        <w:t xml:space="preserve"> </w:t>
      </w:r>
      <w:r>
        <w:t>it</w:t>
      </w:r>
      <w:r>
        <w:rPr>
          <w:spacing w:val="-4"/>
        </w:rPr>
        <w:t xml:space="preserve"> </w:t>
      </w:r>
      <w:r>
        <w:t>to</w:t>
      </w:r>
      <w:r>
        <w:rPr>
          <w:spacing w:val="-4"/>
        </w:rPr>
        <w:t xml:space="preserve"> </w:t>
      </w:r>
      <w:r>
        <w:t xml:space="preserve">work with only </w:t>
      </w:r>
      <w:r>
        <w:rPr>
          <w:rFonts w:ascii="Courier New"/>
        </w:rPr>
        <w:t>clientJar</w:t>
      </w:r>
      <w:r>
        <w:rPr>
          <w:rFonts w:ascii="Courier New"/>
          <w:spacing w:val="-67"/>
        </w:rPr>
        <w:t xml:space="preserve"> </w:t>
      </w:r>
      <w:r>
        <w:t xml:space="preserve">task and </w:t>
      </w:r>
      <w:r>
        <w:rPr>
          <w:rFonts w:ascii="Courier New"/>
        </w:rPr>
        <w:t>mycustomconfiguration</w:t>
      </w:r>
      <w:r>
        <w:t>.</w:t>
      </w:r>
    </w:p>
    <w:p w:rsidR="005A4D71" w:rsidRDefault="00297392">
      <w:pPr>
        <w:pStyle w:val="a3"/>
        <w:spacing w:before="1"/>
        <w:rPr>
          <w:sz w:val="9"/>
        </w:rPr>
      </w:pPr>
      <w:r>
        <w:pict>
          <v:shape id="_x0000_s4060" type="#_x0000_t202" style="position:absolute;margin-left:75.55pt;margin-top:7.25pt;width:444.2pt;height:75.7pt;z-index:251800064;mso-wrap-distance-left:0;mso-wrap-distance-right:0;mso-position-horizontal-relative:page" fillcolor="#f0f0f0" strokecolor="#444" strokeweight=".1pt">
            <v:textbox style="mso-next-textbox:#_x0000_s4060" inset="0,0,0,0">
              <w:txbxContent>
                <w:p w:rsidR="00B67961" w:rsidRDefault="00B67961">
                  <w:pPr>
                    <w:spacing w:before="84"/>
                    <w:ind w:left="69"/>
                    <w:rPr>
                      <w:rFonts w:ascii="Courier New"/>
                      <w:sz w:val="14"/>
                    </w:rPr>
                  </w:pPr>
                  <w:r>
                    <w:rPr>
                      <w:rFonts w:ascii="Courier New"/>
                      <w:sz w:val="14"/>
                    </w:rPr>
                    <w:t>configurations {</w:t>
                  </w:r>
                </w:p>
                <w:p w:rsidR="00B67961" w:rsidRDefault="00B67961">
                  <w:pPr>
                    <w:spacing w:before="38"/>
                    <w:ind w:left="406"/>
                    <w:rPr>
                      <w:rFonts w:ascii="Courier New"/>
                      <w:b/>
                      <w:i/>
                      <w:sz w:val="14"/>
                    </w:rPr>
                  </w:pPr>
                  <w:r>
                    <w:rPr>
                      <w:rFonts w:ascii="Courier New"/>
                      <w:sz w:val="14"/>
                    </w:rPr>
                    <w:t xml:space="preserve">mycustomconfiguration.exclude group: </w:t>
                  </w:r>
                  <w:r>
                    <w:rPr>
                      <w:rFonts w:ascii="Courier New"/>
                      <w:b/>
                      <w:i/>
                      <w:color w:val="2900FF"/>
                      <w:sz w:val="14"/>
                    </w:rPr>
                    <w:t>'log4j'</w:t>
                  </w:r>
                </w:p>
                <w:p w:rsidR="00B67961" w:rsidRDefault="00B67961">
                  <w:pPr>
                    <w:spacing w:before="37"/>
                    <w:ind w:left="69"/>
                    <w:rPr>
                      <w:rFonts w:ascii="Courier New"/>
                      <w:sz w:val="14"/>
                    </w:rPr>
                  </w:pPr>
                  <w:r>
                    <w:rPr>
                      <w:rFonts w:ascii="Courier New"/>
                      <w:sz w:val="14"/>
                    </w:rPr>
                    <w:t>}</w:t>
                  </w:r>
                </w:p>
                <w:p w:rsidR="00B67961" w:rsidRDefault="00B67961">
                  <w:pPr>
                    <w:pStyle w:val="a3"/>
                    <w:spacing w:before="3"/>
                  </w:pPr>
                </w:p>
                <w:p w:rsidR="00B67961" w:rsidRDefault="00B67961">
                  <w:pPr>
                    <w:ind w:left="69"/>
                    <w:rPr>
                      <w:rFonts w:ascii="Courier New"/>
                      <w:sz w:val="14"/>
                    </w:rPr>
                  </w:pPr>
                  <w:r>
                    <w:rPr>
                      <w:rFonts w:ascii="Courier New"/>
                      <w:sz w:val="14"/>
                    </w:rPr>
                    <w:t>dependencies {</w:t>
                  </w:r>
                </w:p>
                <w:p w:rsidR="00B67961" w:rsidRDefault="00B67961">
                  <w:pPr>
                    <w:spacing w:before="38"/>
                    <w:ind w:left="406"/>
                    <w:rPr>
                      <w:rFonts w:ascii="Courier New"/>
                      <w:sz w:val="14"/>
                    </w:rPr>
                  </w:pPr>
                  <w:r>
                    <w:rPr>
                      <w:rFonts w:ascii="Courier New"/>
                      <w:sz w:val="14"/>
                    </w:rPr>
                    <w:t>mycustomconfiguration configurations.runtime</w:t>
                  </w:r>
                </w:p>
                <w:p w:rsidR="00B67961" w:rsidRDefault="00B67961">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line="271" w:lineRule="auto"/>
        <w:ind w:left="120" w:right="1437"/>
        <w:jc w:val="both"/>
      </w:pPr>
      <w:r>
        <w:t xml:space="preserve">The configuration that we are referring to in </w:t>
      </w:r>
      <w:r>
        <w:rPr>
          <w:rFonts w:ascii="Courier New"/>
        </w:rPr>
        <w:t xml:space="preserve">BootRepackage </w:t>
      </w:r>
      <w:r>
        <w:t xml:space="preserve">is a normal </w:t>
      </w:r>
      <w:hyperlink r:id="rId433">
        <w:r>
          <w:rPr>
            <w:color w:val="204060"/>
            <w:u w:val="single" w:color="204060"/>
          </w:rPr>
          <w:t>Gradle configuration</w:t>
        </w:r>
      </w:hyperlink>
      <w:r>
        <w:t xml:space="preserve">. In  the above example we created a new configuration named </w:t>
      </w:r>
      <w:r>
        <w:rPr>
          <w:rFonts w:ascii="Courier New"/>
        </w:rPr>
        <w:t xml:space="preserve">mycustomconfiguration </w:t>
      </w:r>
      <w:r>
        <w:t xml:space="preserve">instructing it to derive from a </w:t>
      </w:r>
      <w:r>
        <w:rPr>
          <w:rFonts w:ascii="Courier New"/>
        </w:rPr>
        <w:t xml:space="preserve">runtime </w:t>
      </w:r>
      <w:r>
        <w:t xml:space="preserve">and exclude the </w:t>
      </w:r>
      <w:r>
        <w:rPr>
          <w:rFonts w:ascii="Courier New"/>
        </w:rPr>
        <w:t xml:space="preserve">log4j </w:t>
      </w:r>
      <w:r>
        <w:t xml:space="preserve">group. If the </w:t>
      </w:r>
      <w:r>
        <w:rPr>
          <w:rFonts w:ascii="Courier New"/>
        </w:rPr>
        <w:t xml:space="preserve">clientBoot </w:t>
      </w:r>
      <w:r>
        <w:t>task is executed, the repackaged boot jar will have all dependencies from</w:t>
      </w:r>
      <w:r>
        <w:rPr>
          <w:spacing w:val="-1"/>
        </w:rPr>
        <w:t xml:space="preserve"> </w:t>
      </w:r>
      <w:r>
        <w:rPr>
          <w:rFonts w:ascii="Courier New"/>
        </w:rPr>
        <w:t>runtime</w:t>
      </w:r>
      <w:r>
        <w:rPr>
          <w:rFonts w:ascii="Courier New"/>
          <w:spacing w:val="-65"/>
        </w:rPr>
        <w:t xml:space="preserve"> </w:t>
      </w:r>
      <w:r>
        <w:t xml:space="preserve">but no </w:t>
      </w:r>
      <w:r>
        <w:rPr>
          <w:rFonts w:ascii="Courier New"/>
        </w:rPr>
        <w:t>log4j</w:t>
      </w:r>
      <w:r>
        <w:rPr>
          <w:rFonts w:ascii="Courier New"/>
          <w:spacing w:val="-65"/>
        </w:rPr>
        <w:t xml:space="preserve"> </w:t>
      </w:r>
      <w:r>
        <w:t>jars.</w:t>
      </w:r>
    </w:p>
    <w:p w:rsidR="005A4D71" w:rsidRDefault="00475295">
      <w:pPr>
        <w:pStyle w:val="3"/>
        <w:spacing w:before="173"/>
        <w:jc w:val="both"/>
      </w:pPr>
      <w:bookmarkStart w:id="830" w:name="Configuration_options"/>
      <w:bookmarkStart w:id="831" w:name="_bookmark419"/>
      <w:bookmarkEnd w:id="830"/>
      <w:bookmarkEnd w:id="831"/>
      <w:r>
        <w:t>Configuration options</w:t>
      </w:r>
    </w:p>
    <w:p w:rsidR="005A4D71" w:rsidRDefault="00475295">
      <w:pPr>
        <w:pStyle w:val="a3"/>
        <w:spacing w:before="224"/>
        <w:ind w:left="120"/>
        <w:jc w:val="both"/>
      </w:pPr>
      <w:r>
        <w:t>The following configuration options are available:</w:t>
      </w:r>
    </w:p>
    <w:p w:rsidR="005A4D71" w:rsidRDefault="005A4D71">
      <w:pPr>
        <w:pStyle w:val="a3"/>
        <w:spacing w:before="2"/>
        <w:rPr>
          <w:sz w:val="1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878"/>
        </w:trPr>
        <w:tc>
          <w:tcPr>
            <w:tcW w:w="3008" w:type="dxa"/>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mainClass</w:t>
            </w:r>
          </w:p>
        </w:tc>
        <w:tc>
          <w:tcPr>
            <w:tcW w:w="6016" w:type="dxa"/>
          </w:tcPr>
          <w:p w:rsidR="005A4D71" w:rsidRDefault="00475295">
            <w:pPr>
              <w:pStyle w:val="TableParagraph"/>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The main class that should be run by the executable archive.</w:t>
            </w:r>
          </w:p>
        </w:tc>
      </w:tr>
      <w:tr w:rsidR="005A4D71">
        <w:trPr>
          <w:trHeight w:val="1439"/>
        </w:trPr>
        <w:tc>
          <w:tcPr>
            <w:tcW w:w="3008" w:type="dxa"/>
          </w:tcPr>
          <w:p w:rsidR="005A4D71" w:rsidRDefault="00475295">
            <w:pPr>
              <w:pStyle w:val="TableParagraph"/>
              <w:spacing w:before="103"/>
              <w:rPr>
                <w:rFonts w:ascii="Courier New"/>
                <w:sz w:val="20"/>
              </w:rPr>
            </w:pPr>
            <w:r>
              <w:rPr>
                <w:rFonts w:ascii="Courier New"/>
                <w:sz w:val="20"/>
              </w:rPr>
              <w:t>providedConfiguration</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backupSource</w:t>
            </w:r>
          </w:p>
        </w:tc>
        <w:tc>
          <w:tcPr>
            <w:tcW w:w="6016" w:type="dxa"/>
          </w:tcPr>
          <w:p w:rsidR="005A4D71" w:rsidRDefault="00475295">
            <w:pPr>
              <w:pStyle w:val="TableParagraph"/>
              <w:rPr>
                <w:sz w:val="20"/>
              </w:rPr>
            </w:pPr>
            <w:r>
              <w:rPr>
                <w:sz w:val="20"/>
              </w:rPr>
              <w:t>The name of the provided configuration (defaults to</w:t>
            </w:r>
          </w:p>
          <w:p w:rsidR="005A4D71" w:rsidRDefault="00475295">
            <w:pPr>
              <w:pStyle w:val="TableParagraph"/>
              <w:spacing w:before="50"/>
              <w:rPr>
                <w:sz w:val="20"/>
              </w:rPr>
            </w:pPr>
            <w:r>
              <w:rPr>
                <w:rFonts w:ascii="Courier New"/>
                <w:sz w:val="20"/>
              </w:rPr>
              <w:t>providedRuntime</w:t>
            </w:r>
            <w:r>
              <w:rPr>
                <w:sz w:val="20"/>
              </w:rPr>
              <w:t>).</w:t>
            </w:r>
          </w:p>
          <w:p w:rsidR="005A4D71" w:rsidRDefault="00475295">
            <w:pPr>
              <w:pStyle w:val="TableParagraph"/>
              <w:spacing w:before="194" w:line="292" w:lineRule="auto"/>
              <w:ind w:right="330"/>
              <w:rPr>
                <w:sz w:val="20"/>
              </w:rPr>
            </w:pPr>
            <w:r>
              <w:rPr>
                <w:sz w:val="20"/>
              </w:rPr>
              <w:t xml:space="preserve">If the original source archive should be backed-up before being repackaged (defaults to </w:t>
            </w:r>
            <w:r>
              <w:rPr>
                <w:rFonts w:ascii="Courier New"/>
                <w:sz w:val="20"/>
              </w:rPr>
              <w:t>true</w:t>
            </w:r>
            <w:r>
              <w:rPr>
                <w:sz w:val="20"/>
              </w:rPr>
              <w:t>).</w:t>
            </w:r>
          </w:p>
        </w:tc>
      </w:tr>
      <w:tr w:rsidR="005A4D71">
        <w:trPr>
          <w:trHeight w:val="1438"/>
        </w:trPr>
        <w:tc>
          <w:tcPr>
            <w:tcW w:w="3008" w:type="dxa"/>
          </w:tcPr>
          <w:p w:rsidR="005A4D71" w:rsidRDefault="00475295">
            <w:pPr>
              <w:pStyle w:val="TableParagraph"/>
              <w:spacing w:before="103" w:line="468" w:lineRule="auto"/>
              <w:ind w:right="623"/>
              <w:rPr>
                <w:rFonts w:ascii="Courier New"/>
                <w:sz w:val="20"/>
              </w:rPr>
            </w:pPr>
            <w:r>
              <w:rPr>
                <w:rFonts w:ascii="Courier New"/>
                <w:sz w:val="20"/>
              </w:rPr>
              <w:t>customConfiguration layout</w:t>
            </w:r>
          </w:p>
        </w:tc>
        <w:tc>
          <w:tcPr>
            <w:tcW w:w="6016" w:type="dxa"/>
          </w:tcPr>
          <w:p w:rsidR="005A4D71" w:rsidRDefault="00475295">
            <w:pPr>
              <w:pStyle w:val="TableParagraph"/>
              <w:rPr>
                <w:sz w:val="20"/>
              </w:rPr>
            </w:pPr>
            <w:r>
              <w:rPr>
                <w:sz w:val="20"/>
              </w:rPr>
              <w:t>The name of the custom configuration.</w:t>
            </w:r>
          </w:p>
          <w:p w:rsidR="005A4D71" w:rsidRDefault="005A4D71">
            <w:pPr>
              <w:pStyle w:val="TableParagraph"/>
              <w:spacing w:before="5"/>
              <w:ind w:left="0"/>
              <w:rPr>
                <w:sz w:val="18"/>
              </w:rPr>
            </w:pPr>
          </w:p>
          <w:p w:rsidR="005A4D71" w:rsidRDefault="00475295">
            <w:pPr>
              <w:pStyle w:val="TableParagraph"/>
              <w:spacing w:before="0" w:line="292" w:lineRule="auto"/>
              <w:ind w:right="208"/>
              <w:rPr>
                <w:sz w:val="20"/>
              </w:rPr>
            </w:pPr>
            <w:r>
              <w:rPr>
                <w:sz w:val="20"/>
              </w:rPr>
              <w:t>The type of archive, corresponding to how the dependencies are laid out inside (defaults to a guess based on the archive type).</w:t>
            </w:r>
          </w:p>
          <w:p w:rsidR="005A4D71" w:rsidRDefault="00475295">
            <w:pPr>
              <w:pStyle w:val="TableParagraph"/>
              <w:spacing w:before="0" w:line="229" w:lineRule="exact"/>
              <w:rPr>
                <w:sz w:val="20"/>
              </w:rPr>
            </w:pPr>
            <w:r>
              <w:rPr>
                <w:sz w:val="20"/>
              </w:rPr>
              <w:t xml:space="preserve">See </w:t>
            </w:r>
            <w:hyperlink w:anchor="_bookmark420" w:history="1">
              <w:r>
                <w:rPr>
                  <w:color w:val="204060"/>
                  <w:sz w:val="20"/>
                  <w:u w:val="single" w:color="204060"/>
                </w:rPr>
                <w:t>available layouts for more details</w:t>
              </w:r>
            </w:hyperlink>
            <w:r>
              <w:rPr>
                <w:sz w:val="20"/>
              </w:rPr>
              <w:t>.</w:t>
            </w:r>
          </w:p>
        </w:tc>
      </w:tr>
    </w:tbl>
    <w:p w:rsidR="005A4D71" w:rsidRDefault="005A4D71">
      <w:pPr>
        <w:spacing w:line="229" w:lineRule="exact"/>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6"/>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rPr>
                <w:b/>
                <w:sz w:val="20"/>
              </w:rPr>
            </w:pPr>
            <w:r>
              <w:rPr>
                <w:b/>
                <w:sz w:val="20"/>
              </w:rPr>
              <w:t>Description</w:t>
            </w:r>
          </w:p>
        </w:tc>
      </w:tr>
      <w:tr w:rsidR="005A4D71">
        <w:trPr>
          <w:trHeight w:val="2279"/>
        </w:trPr>
        <w:tc>
          <w:tcPr>
            <w:tcW w:w="3008" w:type="dxa"/>
          </w:tcPr>
          <w:p w:rsidR="005A4D71" w:rsidRDefault="00475295">
            <w:pPr>
              <w:pStyle w:val="TableParagraph"/>
              <w:spacing w:before="103"/>
              <w:rPr>
                <w:rFonts w:ascii="Courier New"/>
                <w:sz w:val="20"/>
              </w:rPr>
            </w:pPr>
            <w:r>
              <w:rPr>
                <w:rFonts w:ascii="Courier New"/>
                <w:sz w:val="20"/>
              </w:rPr>
              <w:t>layoutFactory</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requiresUnpack</w:t>
            </w:r>
          </w:p>
        </w:tc>
        <w:tc>
          <w:tcPr>
            <w:tcW w:w="6016" w:type="dxa"/>
          </w:tcPr>
          <w:p w:rsidR="005A4D71" w:rsidRDefault="00475295">
            <w:pPr>
              <w:pStyle w:val="TableParagraph"/>
              <w:spacing w:line="292" w:lineRule="auto"/>
              <w:ind w:right="342"/>
              <w:rPr>
                <w:sz w:val="20"/>
              </w:rPr>
            </w:pPr>
            <w:r>
              <w:rPr>
                <w:sz w:val="20"/>
              </w:rPr>
              <w:t xml:space="preserve">A layout factory that can be used if a custom layout is required. Alternative layouts can be provided by 3rd parties. Layout factories are only used when </w:t>
            </w:r>
            <w:r>
              <w:rPr>
                <w:rFonts w:ascii="Courier New"/>
                <w:sz w:val="20"/>
              </w:rPr>
              <w:t>layout</w:t>
            </w:r>
            <w:r>
              <w:rPr>
                <w:rFonts w:ascii="Courier New"/>
                <w:spacing w:val="-66"/>
                <w:sz w:val="20"/>
              </w:rPr>
              <w:t xml:space="preserve"> </w:t>
            </w:r>
            <w:r>
              <w:rPr>
                <w:sz w:val="20"/>
              </w:rPr>
              <w:t>is not specified.</w:t>
            </w:r>
          </w:p>
          <w:p w:rsidR="005A4D71" w:rsidRDefault="00475295">
            <w:pPr>
              <w:pStyle w:val="TableParagraph"/>
              <w:spacing w:before="142" w:line="292" w:lineRule="auto"/>
              <w:ind w:right="142"/>
              <w:rPr>
                <w:sz w:val="20"/>
              </w:rPr>
            </w:pPr>
            <w:r>
              <w:rPr>
                <w:sz w:val="20"/>
              </w:rPr>
              <w:t>A list of dependencies (in the form “groupId:artifactId” that must be unpacked from fat jars in order to run. Items are still packaged into the fat jar, but they will be automatically unpacked when it runs.</w:t>
            </w:r>
          </w:p>
        </w:tc>
      </w:tr>
    </w:tbl>
    <w:p w:rsidR="005A4D71" w:rsidRDefault="005A4D71">
      <w:pPr>
        <w:pStyle w:val="a3"/>
        <w:spacing w:before="1"/>
        <w:rPr>
          <w:sz w:val="9"/>
        </w:rPr>
      </w:pPr>
    </w:p>
    <w:p w:rsidR="005A4D71" w:rsidRDefault="00475295">
      <w:pPr>
        <w:pStyle w:val="3"/>
        <w:spacing w:before="92"/>
      </w:pPr>
      <w:bookmarkStart w:id="832" w:name="Available_layouts"/>
      <w:bookmarkStart w:id="833" w:name="_bookmark420"/>
      <w:bookmarkEnd w:id="832"/>
      <w:bookmarkEnd w:id="833"/>
      <w:r>
        <w:t>Available layouts</w:t>
      </w:r>
    </w:p>
    <w:p w:rsidR="005A4D71" w:rsidRDefault="005A4D71">
      <w:pPr>
        <w:pStyle w:val="a3"/>
        <w:spacing w:before="3"/>
        <w:rPr>
          <w:b/>
          <w:sz w:val="22"/>
        </w:rPr>
      </w:pPr>
    </w:p>
    <w:p w:rsidR="005A4D71" w:rsidRDefault="00475295">
      <w:pPr>
        <w:pStyle w:val="a3"/>
        <w:spacing w:line="271" w:lineRule="auto"/>
        <w:ind w:left="120" w:right="1433"/>
      </w:pPr>
      <w:r>
        <w:t xml:space="preserve">The </w:t>
      </w:r>
      <w:r>
        <w:rPr>
          <w:rFonts w:ascii="Courier New"/>
        </w:rPr>
        <w:t>layout</w:t>
      </w:r>
      <w:r>
        <w:rPr>
          <w:rFonts w:ascii="Courier New"/>
          <w:spacing w:val="-51"/>
        </w:rPr>
        <w:t xml:space="preserve"> </w:t>
      </w:r>
      <w:r>
        <w:t>attribute configures the format of the archive and whether the bootstrap loader should be included or not. The following layouts are available:</w:t>
      </w:r>
    </w:p>
    <w:p w:rsidR="005A4D71" w:rsidRDefault="005A4D71">
      <w:pPr>
        <w:pStyle w:val="a3"/>
        <w:spacing w:before="7"/>
        <w:rPr>
          <w:sz w:val="1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156"/>
        <w:gridCol w:w="5592"/>
        <w:gridCol w:w="1276"/>
      </w:tblGrid>
      <w:tr w:rsidR="005A4D71">
        <w:trPr>
          <w:trHeight w:val="879"/>
        </w:trPr>
        <w:tc>
          <w:tcPr>
            <w:tcW w:w="2156" w:type="dxa"/>
            <w:tcBorders>
              <w:right w:val="nil"/>
            </w:tcBorders>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JAR</w:t>
            </w:r>
          </w:p>
        </w:tc>
        <w:tc>
          <w:tcPr>
            <w:tcW w:w="5592" w:type="dxa"/>
            <w:tcBorders>
              <w:left w:val="nil"/>
            </w:tcBorders>
          </w:tcPr>
          <w:p w:rsidR="005A4D71" w:rsidRDefault="00475295">
            <w:pPr>
              <w:pStyle w:val="TableParagraph"/>
              <w:ind w:left="478"/>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ind w:left="478"/>
              <w:rPr>
                <w:sz w:val="20"/>
              </w:rPr>
            </w:pPr>
            <w:r>
              <w:rPr>
                <w:sz w:val="20"/>
              </w:rPr>
              <w:t xml:space="preserve">Regular executable </w:t>
            </w:r>
            <w:hyperlink w:anchor="_bookmark595" w:history="1">
              <w:r>
                <w:rPr>
                  <w:color w:val="204060"/>
                  <w:sz w:val="20"/>
                  <w:u w:val="single" w:color="204060"/>
                </w:rPr>
                <w:t>JAR layout</w:t>
              </w:r>
            </w:hyperlink>
            <w:r>
              <w:rPr>
                <w:sz w:val="20"/>
              </w:rPr>
              <w:t>.</w:t>
            </w:r>
          </w:p>
        </w:tc>
        <w:tc>
          <w:tcPr>
            <w:tcW w:w="1276" w:type="dxa"/>
          </w:tcPr>
          <w:p w:rsidR="005A4D71" w:rsidRDefault="00475295">
            <w:pPr>
              <w:pStyle w:val="TableParagraph"/>
              <w:ind w:left="80"/>
              <w:rPr>
                <w:b/>
                <w:sz w:val="20"/>
              </w:rPr>
            </w:pPr>
            <w:r>
              <w:rPr>
                <w:b/>
                <w:sz w:val="20"/>
              </w:rPr>
              <w:t>Executable</w:t>
            </w:r>
          </w:p>
          <w:p w:rsidR="005A4D71" w:rsidRDefault="005A4D71">
            <w:pPr>
              <w:pStyle w:val="TableParagraph"/>
              <w:spacing w:before="5"/>
              <w:ind w:left="0"/>
              <w:rPr>
                <w:sz w:val="18"/>
              </w:rPr>
            </w:pPr>
          </w:p>
          <w:p w:rsidR="005A4D71" w:rsidRDefault="00475295">
            <w:pPr>
              <w:pStyle w:val="TableParagraph"/>
              <w:spacing w:before="0"/>
              <w:ind w:left="80"/>
              <w:rPr>
                <w:sz w:val="20"/>
              </w:rPr>
            </w:pPr>
            <w:r>
              <w:rPr>
                <w:sz w:val="20"/>
              </w:rPr>
              <w:t>Yes</w:t>
            </w:r>
          </w:p>
        </w:tc>
      </w:tr>
      <w:tr w:rsidR="005A4D71">
        <w:trPr>
          <w:trHeight w:val="996"/>
        </w:trPr>
        <w:tc>
          <w:tcPr>
            <w:tcW w:w="2156" w:type="dxa"/>
            <w:tcBorders>
              <w:right w:val="nil"/>
            </w:tcBorders>
          </w:tcPr>
          <w:p w:rsidR="005A4D71" w:rsidRDefault="00475295">
            <w:pPr>
              <w:pStyle w:val="TableParagraph"/>
              <w:spacing w:before="103"/>
              <w:rPr>
                <w:rFonts w:ascii="Courier New"/>
                <w:sz w:val="20"/>
              </w:rPr>
            </w:pPr>
            <w:r>
              <w:rPr>
                <w:rFonts w:ascii="Courier New"/>
                <w:sz w:val="20"/>
              </w:rPr>
              <w:t>WAR</w:t>
            </w:r>
          </w:p>
        </w:tc>
        <w:tc>
          <w:tcPr>
            <w:tcW w:w="5592" w:type="dxa"/>
            <w:tcBorders>
              <w:left w:val="nil"/>
            </w:tcBorders>
          </w:tcPr>
          <w:p w:rsidR="005A4D71" w:rsidRDefault="00475295">
            <w:pPr>
              <w:pStyle w:val="TableParagraph"/>
              <w:spacing w:line="271" w:lineRule="auto"/>
              <w:ind w:left="478" w:right="179"/>
              <w:rPr>
                <w:sz w:val="20"/>
              </w:rPr>
            </w:pPr>
            <w:r>
              <w:rPr>
                <w:sz w:val="20"/>
              </w:rPr>
              <w:t xml:space="preserve">Executable </w:t>
            </w:r>
            <w:hyperlink w:anchor="_bookmark596" w:history="1">
              <w:r>
                <w:rPr>
                  <w:color w:val="204060"/>
                  <w:sz w:val="20"/>
                  <w:u w:val="single" w:color="204060"/>
                </w:rPr>
                <w:t>WAR layout</w:t>
              </w:r>
            </w:hyperlink>
            <w:r>
              <w:rPr>
                <w:sz w:val="20"/>
              </w:rPr>
              <w:t xml:space="preserve">. </w:t>
            </w:r>
            <w:r>
              <w:rPr>
                <w:rFonts w:ascii="Courier New"/>
                <w:sz w:val="20"/>
              </w:rPr>
              <w:t xml:space="preserve">provided </w:t>
            </w:r>
            <w:r>
              <w:rPr>
                <w:sz w:val="20"/>
              </w:rPr>
              <w:t xml:space="preserve">dependencies are placed in </w:t>
            </w:r>
            <w:r>
              <w:rPr>
                <w:rFonts w:ascii="Courier New"/>
                <w:sz w:val="20"/>
              </w:rPr>
              <w:t>WEB-INF/lib-provided</w:t>
            </w:r>
            <w:r>
              <w:rPr>
                <w:rFonts w:ascii="Courier New"/>
                <w:spacing w:val="-66"/>
                <w:sz w:val="20"/>
              </w:rPr>
              <w:t xml:space="preserve"> </w:t>
            </w:r>
            <w:r>
              <w:rPr>
                <w:sz w:val="20"/>
              </w:rPr>
              <w:t xml:space="preserve">to avoid any clash when the </w:t>
            </w:r>
            <w:r>
              <w:rPr>
                <w:rFonts w:ascii="Courier New"/>
                <w:sz w:val="20"/>
              </w:rPr>
              <w:t>war</w:t>
            </w:r>
            <w:r>
              <w:rPr>
                <w:rFonts w:ascii="Courier New"/>
                <w:spacing w:val="-66"/>
                <w:sz w:val="20"/>
              </w:rPr>
              <w:t xml:space="preserve"> </w:t>
            </w:r>
            <w:r>
              <w:rPr>
                <w:sz w:val="20"/>
              </w:rPr>
              <w:t>is deployed in a servlet container.</w:t>
            </w:r>
          </w:p>
        </w:tc>
        <w:tc>
          <w:tcPr>
            <w:tcW w:w="1276" w:type="dxa"/>
          </w:tcPr>
          <w:p w:rsidR="005A4D71" w:rsidRDefault="00475295">
            <w:pPr>
              <w:pStyle w:val="TableParagraph"/>
              <w:ind w:left="80"/>
              <w:rPr>
                <w:sz w:val="20"/>
              </w:rPr>
            </w:pPr>
            <w:r>
              <w:rPr>
                <w:sz w:val="20"/>
              </w:rPr>
              <w:t>Yes</w:t>
            </w:r>
          </w:p>
        </w:tc>
      </w:tr>
      <w:tr w:rsidR="005A4D71">
        <w:trPr>
          <w:trHeight w:val="1159"/>
        </w:trPr>
        <w:tc>
          <w:tcPr>
            <w:tcW w:w="2156" w:type="dxa"/>
            <w:tcBorders>
              <w:right w:val="nil"/>
            </w:tcBorders>
          </w:tcPr>
          <w:p w:rsidR="005A4D71" w:rsidRDefault="00475295">
            <w:pPr>
              <w:pStyle w:val="TableParagraph"/>
              <w:spacing w:line="448" w:lineRule="auto"/>
              <w:ind w:right="458"/>
              <w:rPr>
                <w:rFonts w:ascii="Courier New"/>
                <w:sz w:val="20"/>
              </w:rPr>
            </w:pPr>
            <w:r>
              <w:rPr>
                <w:rFonts w:ascii="Courier New"/>
                <w:sz w:val="20"/>
              </w:rPr>
              <w:t>ZIP</w:t>
            </w:r>
            <w:r>
              <w:rPr>
                <w:rFonts w:ascii="Courier New"/>
                <w:spacing w:val="-67"/>
                <w:sz w:val="20"/>
              </w:rPr>
              <w:t xml:space="preserve"> </w:t>
            </w:r>
            <w:r>
              <w:rPr>
                <w:sz w:val="20"/>
              </w:rPr>
              <w:t xml:space="preserve">(alias to </w:t>
            </w:r>
            <w:r>
              <w:rPr>
                <w:rFonts w:ascii="Courier New"/>
                <w:sz w:val="20"/>
              </w:rPr>
              <w:t>DIR</w:t>
            </w:r>
            <w:r>
              <w:rPr>
                <w:sz w:val="20"/>
              </w:rPr>
              <w:t xml:space="preserve">) </w:t>
            </w:r>
            <w:r>
              <w:rPr>
                <w:rFonts w:ascii="Courier New"/>
                <w:sz w:val="20"/>
              </w:rPr>
              <w:t>MODULE</w:t>
            </w:r>
          </w:p>
        </w:tc>
        <w:tc>
          <w:tcPr>
            <w:tcW w:w="5592" w:type="dxa"/>
            <w:tcBorders>
              <w:left w:val="nil"/>
            </w:tcBorders>
          </w:tcPr>
          <w:p w:rsidR="005A4D71" w:rsidRDefault="00475295">
            <w:pPr>
              <w:pStyle w:val="TableParagraph"/>
              <w:ind w:left="478"/>
              <w:rPr>
                <w:sz w:val="20"/>
              </w:rPr>
            </w:pPr>
            <w:r>
              <w:rPr>
                <w:sz w:val="20"/>
              </w:rPr>
              <w:t xml:space="preserve">Similar to </w:t>
            </w:r>
            <w:r>
              <w:rPr>
                <w:rFonts w:ascii="Courier New"/>
                <w:sz w:val="20"/>
              </w:rPr>
              <w:t>JAR</w:t>
            </w:r>
            <w:r>
              <w:rPr>
                <w:rFonts w:ascii="Courier New"/>
                <w:spacing w:val="-68"/>
                <w:sz w:val="20"/>
              </w:rPr>
              <w:t xml:space="preserve"> </w:t>
            </w:r>
            <w:r>
              <w:rPr>
                <w:sz w:val="20"/>
              </w:rPr>
              <w:t xml:space="preserve">layout, using </w:t>
            </w:r>
            <w:hyperlink w:anchor="_bookmark602" w:history="1">
              <w:r>
                <w:rPr>
                  <w:rFonts w:ascii="Courier New"/>
                  <w:color w:val="204060"/>
                  <w:sz w:val="20"/>
                  <w:u w:val="single" w:color="204060"/>
                </w:rPr>
                <w:t>PropertiesLauncher</w:t>
              </w:r>
            </w:hyperlink>
            <w:r>
              <w:rPr>
                <w:sz w:val="20"/>
              </w:rPr>
              <w:t>.</w:t>
            </w:r>
          </w:p>
          <w:p w:rsidR="005A4D71" w:rsidRDefault="00475295">
            <w:pPr>
              <w:pStyle w:val="TableParagraph"/>
              <w:spacing w:before="194"/>
              <w:ind w:left="478"/>
              <w:rPr>
                <w:rFonts w:ascii="Courier New"/>
                <w:sz w:val="20"/>
              </w:rPr>
            </w:pPr>
            <w:r>
              <w:rPr>
                <w:sz w:val="20"/>
              </w:rPr>
              <w:t xml:space="preserve">Bundle dependencies (excluding those with </w:t>
            </w:r>
            <w:r>
              <w:rPr>
                <w:rFonts w:ascii="Courier New"/>
                <w:sz w:val="20"/>
              </w:rPr>
              <w:t>provided</w:t>
            </w:r>
          </w:p>
          <w:p w:rsidR="005A4D71" w:rsidRDefault="00475295">
            <w:pPr>
              <w:pStyle w:val="TableParagraph"/>
              <w:spacing w:before="32"/>
              <w:ind w:left="478"/>
              <w:rPr>
                <w:sz w:val="20"/>
              </w:rPr>
            </w:pPr>
            <w:r>
              <w:rPr>
                <w:sz w:val="20"/>
              </w:rPr>
              <w:t>scope) and project resources.</w:t>
            </w:r>
          </w:p>
        </w:tc>
        <w:tc>
          <w:tcPr>
            <w:tcW w:w="1276" w:type="dxa"/>
          </w:tcPr>
          <w:p w:rsidR="005A4D71" w:rsidRDefault="00475295">
            <w:pPr>
              <w:pStyle w:val="TableParagraph"/>
              <w:spacing w:line="460" w:lineRule="auto"/>
              <w:ind w:left="80" w:right="826"/>
              <w:rPr>
                <w:sz w:val="20"/>
              </w:rPr>
            </w:pPr>
            <w:r>
              <w:rPr>
                <w:sz w:val="20"/>
              </w:rPr>
              <w:t>Yes No</w:t>
            </w:r>
          </w:p>
        </w:tc>
      </w:tr>
      <w:tr w:rsidR="005A4D71">
        <w:trPr>
          <w:trHeight w:val="437"/>
        </w:trPr>
        <w:tc>
          <w:tcPr>
            <w:tcW w:w="2156" w:type="dxa"/>
            <w:tcBorders>
              <w:right w:val="nil"/>
            </w:tcBorders>
          </w:tcPr>
          <w:p w:rsidR="005A4D71" w:rsidRDefault="00475295">
            <w:pPr>
              <w:pStyle w:val="TableParagraph"/>
              <w:spacing w:before="103"/>
              <w:rPr>
                <w:rFonts w:ascii="Courier New"/>
                <w:sz w:val="20"/>
              </w:rPr>
            </w:pPr>
            <w:r>
              <w:rPr>
                <w:rFonts w:ascii="Courier New"/>
                <w:sz w:val="20"/>
              </w:rPr>
              <w:t>NONE</w:t>
            </w:r>
          </w:p>
        </w:tc>
        <w:tc>
          <w:tcPr>
            <w:tcW w:w="5592" w:type="dxa"/>
            <w:tcBorders>
              <w:left w:val="nil"/>
            </w:tcBorders>
          </w:tcPr>
          <w:p w:rsidR="005A4D71" w:rsidRDefault="00475295">
            <w:pPr>
              <w:pStyle w:val="TableParagraph"/>
              <w:ind w:left="478"/>
              <w:rPr>
                <w:sz w:val="20"/>
              </w:rPr>
            </w:pPr>
            <w:r>
              <w:rPr>
                <w:sz w:val="20"/>
              </w:rPr>
              <w:t>Bundle all dependencies and project resources.</w:t>
            </w:r>
          </w:p>
        </w:tc>
        <w:tc>
          <w:tcPr>
            <w:tcW w:w="1276" w:type="dxa"/>
          </w:tcPr>
          <w:p w:rsidR="005A4D71" w:rsidRDefault="00475295">
            <w:pPr>
              <w:pStyle w:val="TableParagraph"/>
              <w:ind w:left="80"/>
              <w:rPr>
                <w:sz w:val="20"/>
              </w:rPr>
            </w:pPr>
            <w:r>
              <w:rPr>
                <w:sz w:val="20"/>
              </w:rPr>
              <w:t>No</w:t>
            </w:r>
          </w:p>
        </w:tc>
      </w:tr>
    </w:tbl>
    <w:p w:rsidR="005A4D71" w:rsidRDefault="00475295">
      <w:pPr>
        <w:pStyle w:val="3"/>
        <w:spacing w:before="197"/>
      </w:pPr>
      <w:bookmarkStart w:id="834" w:name="Using_a_custom_layout"/>
      <w:bookmarkStart w:id="835" w:name="_bookmark421"/>
      <w:bookmarkEnd w:id="834"/>
      <w:bookmarkEnd w:id="835"/>
      <w:r>
        <w:t>Using a custom layout</w:t>
      </w:r>
    </w:p>
    <w:p w:rsidR="005A4D71" w:rsidRDefault="005A4D71">
      <w:pPr>
        <w:pStyle w:val="a3"/>
        <w:spacing w:before="2"/>
        <w:rPr>
          <w:b/>
          <w:sz w:val="22"/>
        </w:rPr>
      </w:pPr>
    </w:p>
    <w:p w:rsidR="005A4D71" w:rsidRDefault="00297392">
      <w:pPr>
        <w:pStyle w:val="a3"/>
        <w:spacing w:line="285" w:lineRule="auto"/>
        <w:ind w:left="120" w:right="1437"/>
        <w:jc w:val="both"/>
      </w:pPr>
      <w:r>
        <w:pict>
          <v:shape id="_x0000_s4059" type="#_x0000_t202" style="position:absolute;left:0;text-align:left;margin-left:75.55pt;margin-top:62.85pt;width:444.2pt;height:134.5pt;z-index:251801088;mso-wrap-distance-left:0;mso-wrap-distance-right:0;mso-position-horizontal-relative:page" fillcolor="#f0f0f0" strokecolor="#444" strokeweight=".1pt">
            <v:textbox style="mso-next-textbox:#_x0000_s4059" inset="0,0,0,0">
              <w:txbxContent>
                <w:p w:rsidR="00B67961" w:rsidRDefault="00B67961">
                  <w:pPr>
                    <w:spacing w:before="84" w:line="297" w:lineRule="auto"/>
                    <w:ind w:left="154" w:right="7533" w:hanging="85"/>
                    <w:rPr>
                      <w:rFonts w:ascii="Courier New"/>
                      <w:sz w:val="14"/>
                    </w:rPr>
                  </w:pPr>
                  <w:r>
                    <w:rPr>
                      <w:rFonts w:ascii="Courier New"/>
                      <w:sz w:val="14"/>
                    </w:rPr>
                    <w:t>buildscript { repositories {</w:t>
                  </w:r>
                </w:p>
                <w:p w:rsidR="00B67961" w:rsidRDefault="00B67961">
                  <w:pPr>
                    <w:spacing w:line="157" w:lineRule="exact"/>
                    <w:ind w:left="238"/>
                    <w:rPr>
                      <w:rFonts w:ascii="Courier New"/>
                      <w:sz w:val="14"/>
                    </w:rPr>
                  </w:pPr>
                  <w:r>
                    <w:rPr>
                      <w:rFonts w:ascii="Courier New"/>
                      <w:sz w:val="14"/>
                    </w:rPr>
                    <w:t>mavenCentral()</w:t>
                  </w:r>
                </w:p>
                <w:p w:rsidR="00B67961" w:rsidRDefault="00B67961">
                  <w:pPr>
                    <w:spacing w:before="38"/>
                    <w:ind w:left="154"/>
                    <w:rPr>
                      <w:rFonts w:ascii="Courier New"/>
                      <w:sz w:val="14"/>
                    </w:rPr>
                  </w:pPr>
                  <w:r>
                    <w:rPr>
                      <w:rFonts w:ascii="Courier New"/>
                      <w:sz w:val="14"/>
                    </w:rPr>
                    <w:t>}</w:t>
                  </w:r>
                </w:p>
                <w:p w:rsidR="00B67961" w:rsidRDefault="00B67961">
                  <w:pPr>
                    <w:spacing w:before="37"/>
                    <w:ind w:left="154"/>
                    <w:rPr>
                      <w:rFonts w:ascii="Courier New"/>
                      <w:sz w:val="14"/>
                    </w:rPr>
                  </w:pPr>
                  <w:r>
                    <w:rPr>
                      <w:rFonts w:ascii="Courier New"/>
                      <w:sz w:val="14"/>
                    </w:rPr>
                    <w:t>dependencies {</w:t>
                  </w:r>
                </w:p>
                <w:p w:rsidR="00B67961" w:rsidRDefault="00B67961">
                  <w:pPr>
                    <w:spacing w:before="37" w:line="297" w:lineRule="auto"/>
                    <w:ind w:left="238" w:right="2173"/>
                    <w:rPr>
                      <w:rFonts w:ascii="Courier New"/>
                      <w:sz w:val="14"/>
                    </w:rPr>
                  </w:pPr>
                  <w:r>
                    <w:rPr>
                      <w:rFonts w:ascii="Courier New"/>
                      <w:sz w:val="14"/>
                    </w:rPr>
                    <w:t>classpath(</w:t>
                  </w:r>
                  <w:r>
                    <w:rPr>
                      <w:rFonts w:ascii="Courier New"/>
                      <w:b/>
                      <w:i/>
                      <w:color w:val="2900FF"/>
                      <w:sz w:val="14"/>
                    </w:rPr>
                    <w:t>"org.springframework.boot:spring-boot-gradle-plugin:1.5.8.RELEASE"</w:t>
                  </w:r>
                  <w:r>
                    <w:rPr>
                      <w:rFonts w:ascii="Courier New"/>
                      <w:sz w:val="14"/>
                    </w:rPr>
                    <w:t>) classpath(</w:t>
                  </w:r>
                  <w:r>
                    <w:rPr>
                      <w:rFonts w:ascii="Courier New"/>
                      <w:b/>
                      <w:i/>
                      <w:color w:val="2900FF"/>
                      <w:sz w:val="14"/>
                    </w:rPr>
                    <w:t>"com.example:custom-layout:1.0.0"</w:t>
                  </w:r>
                  <w:r>
                    <w:rPr>
                      <w:rFonts w:ascii="Courier New"/>
                      <w:sz w:val="14"/>
                    </w:rPr>
                    <w:t>)</w:t>
                  </w:r>
                </w:p>
                <w:p w:rsidR="00B67961" w:rsidRDefault="00B67961">
                  <w:pPr>
                    <w:spacing w:line="157" w:lineRule="exact"/>
                    <w:ind w:left="154"/>
                    <w:rPr>
                      <w:rFonts w:ascii="Courier New"/>
                      <w:sz w:val="14"/>
                    </w:rPr>
                  </w:pPr>
                  <w:r>
                    <w:rPr>
                      <w:rFonts w:ascii="Courier New"/>
                      <w:sz w:val="14"/>
                    </w:rPr>
                    <w:t>}</w:t>
                  </w:r>
                </w:p>
                <w:p w:rsidR="00B67961" w:rsidRDefault="00B67961">
                  <w:pPr>
                    <w:spacing w:before="38"/>
                    <w:ind w:left="69"/>
                    <w:rPr>
                      <w:rFonts w:ascii="Courier New"/>
                      <w:sz w:val="14"/>
                    </w:rPr>
                  </w:pPr>
                  <w:r>
                    <w:rPr>
                      <w:rFonts w:ascii="Courier New"/>
                      <w:sz w:val="14"/>
                    </w:rPr>
                    <w:t>}</w:t>
                  </w:r>
                </w:p>
                <w:p w:rsidR="00B67961" w:rsidRDefault="00B67961">
                  <w:pPr>
                    <w:pStyle w:val="a3"/>
                    <w:spacing w:before="3"/>
                  </w:pPr>
                </w:p>
                <w:p w:rsidR="00B67961" w:rsidRDefault="00B67961">
                  <w:pPr>
                    <w:ind w:left="69"/>
                    <w:rPr>
                      <w:rFonts w:ascii="Courier New"/>
                      <w:sz w:val="14"/>
                    </w:rPr>
                  </w:pPr>
                  <w:r>
                    <w:rPr>
                      <w:rFonts w:ascii="Courier New"/>
                      <w:sz w:val="14"/>
                    </w:rPr>
                    <w:t>springBoot {</w:t>
                  </w:r>
                </w:p>
                <w:p w:rsidR="00B67961" w:rsidRDefault="00B67961">
                  <w:pPr>
                    <w:spacing w:before="38"/>
                    <w:ind w:left="154"/>
                    <w:rPr>
                      <w:rFonts w:ascii="Courier New"/>
                      <w:sz w:val="14"/>
                    </w:rPr>
                  </w:pPr>
                  <w:r>
                    <w:rPr>
                      <w:rFonts w:ascii="Courier New"/>
                      <w:sz w:val="14"/>
                    </w:rPr>
                    <w:t xml:space="preserve">layoutFactory = </w:t>
                  </w:r>
                  <w:r>
                    <w:rPr>
                      <w:rFonts w:ascii="Courier New"/>
                      <w:b/>
                      <w:color w:val="7E0054"/>
                      <w:sz w:val="14"/>
                    </w:rPr>
                    <w:t xml:space="preserve">new </w:t>
                  </w:r>
                  <w:r>
                    <w:rPr>
                      <w:rFonts w:ascii="Courier New"/>
                      <w:sz w:val="14"/>
                    </w:rPr>
                    <w:t>com.example.CustomLayoutFactory()</w:t>
                  </w:r>
                </w:p>
                <w:p w:rsidR="00B67961" w:rsidRDefault="00B67961">
                  <w:pPr>
                    <w:spacing w:before="37"/>
                    <w:ind w:left="69"/>
                    <w:rPr>
                      <w:rFonts w:ascii="Courier New"/>
                      <w:sz w:val="14"/>
                    </w:rPr>
                  </w:pPr>
                  <w:r>
                    <w:rPr>
                      <w:rFonts w:ascii="Courier New"/>
                      <w:sz w:val="14"/>
                    </w:rPr>
                    <w:t>}</w:t>
                  </w:r>
                </w:p>
              </w:txbxContent>
            </v:textbox>
            <w10:wrap type="topAndBottom" anchorx="page"/>
          </v:shape>
        </w:pict>
      </w:r>
      <w:r w:rsidR="00475295">
        <w:t>If you have custom requirements for how to arrange the dependencies and loader classes inside the repackaged jar, you can use a custom layout. Any library which defines one or more</w:t>
      </w:r>
      <w:r w:rsidR="00475295">
        <w:rPr>
          <w:spacing w:val="-30"/>
        </w:rPr>
        <w:t xml:space="preserve"> </w:t>
      </w:r>
      <w:r w:rsidR="00475295">
        <w:rPr>
          <w:rFonts w:ascii="Courier New"/>
        </w:rPr>
        <w:t xml:space="preserve">LayoutFactory </w:t>
      </w:r>
      <w:r w:rsidR="00475295">
        <w:t xml:space="preserve">implementations can be added to the build script dependencies and then the layout factory becomes available in the </w:t>
      </w:r>
      <w:r w:rsidR="00475295">
        <w:rPr>
          <w:rFonts w:ascii="Courier New"/>
        </w:rPr>
        <w:t>springBoot</w:t>
      </w:r>
      <w:r w:rsidR="00475295">
        <w:rPr>
          <w:rFonts w:ascii="Courier New"/>
          <w:spacing w:val="-66"/>
        </w:rPr>
        <w:t xml:space="preserve"> </w:t>
      </w:r>
      <w:r w:rsidR="00475295">
        <w:t>configuration. For example:</w:t>
      </w:r>
    </w:p>
    <w:p w:rsidR="005A4D71" w:rsidRDefault="005A4D71">
      <w:pPr>
        <w:pStyle w:val="a3"/>
        <w:spacing w:before="8"/>
        <w:rPr>
          <w:sz w:val="15"/>
        </w:rPr>
      </w:pPr>
    </w:p>
    <w:p w:rsidR="005A4D71" w:rsidRDefault="00297392">
      <w:pPr>
        <w:spacing w:before="94"/>
        <w:ind w:left="255"/>
        <w:rPr>
          <w:b/>
          <w:sz w:val="20"/>
        </w:rPr>
      </w:pPr>
      <w:r>
        <w:pict>
          <v:line id="_x0000_s4058" style="position:absolute;left:0;text-align:left;z-index:251802112;mso-position-horizontal-relative:page" from="73.4pt,4.5pt" to="73.4pt,70.2pt" strokecolor="#5c5c4e">
            <w10:wrap anchorx="page"/>
          </v:line>
        </w:pict>
      </w:r>
      <w:r w:rsidR="00475295">
        <w:rPr>
          <w:b/>
          <w:sz w:val="20"/>
        </w:rPr>
        <w:t>Note</w:t>
      </w:r>
    </w:p>
    <w:p w:rsidR="005A4D71" w:rsidRDefault="005A4D71">
      <w:pPr>
        <w:pStyle w:val="a3"/>
        <w:spacing w:before="2"/>
        <w:rPr>
          <w:b/>
          <w:sz w:val="21"/>
        </w:rPr>
      </w:pPr>
    </w:p>
    <w:p w:rsidR="005A4D71" w:rsidRDefault="00475295">
      <w:pPr>
        <w:pStyle w:val="a3"/>
        <w:spacing w:line="271" w:lineRule="auto"/>
        <w:ind w:left="255" w:right="1837"/>
        <w:jc w:val="both"/>
      </w:pPr>
      <w:r>
        <w:t>If</w:t>
      </w:r>
      <w:r>
        <w:rPr>
          <w:spacing w:val="-4"/>
        </w:rPr>
        <w:t xml:space="preserve"> </w:t>
      </w:r>
      <w:r>
        <w:t>there</w:t>
      </w:r>
      <w:r>
        <w:rPr>
          <w:spacing w:val="-4"/>
        </w:rPr>
        <w:t xml:space="preserve"> </w:t>
      </w:r>
      <w:r>
        <w:t>is</w:t>
      </w:r>
      <w:r>
        <w:rPr>
          <w:spacing w:val="-4"/>
        </w:rPr>
        <w:t xml:space="preserve"> </w:t>
      </w:r>
      <w:r>
        <w:t>only</w:t>
      </w:r>
      <w:r>
        <w:rPr>
          <w:spacing w:val="-4"/>
        </w:rPr>
        <w:t xml:space="preserve"> </w:t>
      </w:r>
      <w:r>
        <w:t>one</w:t>
      </w:r>
      <w:r>
        <w:rPr>
          <w:spacing w:val="-4"/>
        </w:rPr>
        <w:t xml:space="preserve"> </w:t>
      </w:r>
      <w:r>
        <w:t>custom</w:t>
      </w:r>
      <w:r>
        <w:rPr>
          <w:spacing w:val="-5"/>
        </w:rPr>
        <w:t xml:space="preserve"> </w:t>
      </w:r>
      <w:r>
        <w:rPr>
          <w:rFonts w:ascii="Courier New"/>
        </w:rPr>
        <w:t>LayoutFactory</w:t>
      </w:r>
      <w:r>
        <w:rPr>
          <w:rFonts w:ascii="Courier New"/>
          <w:spacing w:val="-69"/>
        </w:rPr>
        <w:t xml:space="preserve"> </w:t>
      </w:r>
      <w:r>
        <w:t>on</w:t>
      </w:r>
      <w:r>
        <w:rPr>
          <w:spacing w:val="-4"/>
        </w:rPr>
        <w:t xml:space="preserve"> </w:t>
      </w:r>
      <w:r>
        <w:t>the</w:t>
      </w:r>
      <w:r>
        <w:rPr>
          <w:spacing w:val="-4"/>
        </w:rPr>
        <w:t xml:space="preserve"> </w:t>
      </w:r>
      <w:r>
        <w:t>build</w:t>
      </w:r>
      <w:r>
        <w:rPr>
          <w:spacing w:val="-4"/>
        </w:rPr>
        <w:t xml:space="preserve"> </w:t>
      </w:r>
      <w:r>
        <w:t>classpath</w:t>
      </w:r>
      <w:r>
        <w:rPr>
          <w:spacing w:val="-4"/>
        </w:rPr>
        <w:t xml:space="preserve"> </w:t>
      </w:r>
      <w:r>
        <w:t>and</w:t>
      </w:r>
      <w:r>
        <w:rPr>
          <w:spacing w:val="-4"/>
        </w:rPr>
        <w:t xml:space="preserve"> </w:t>
      </w:r>
      <w:r>
        <w:t>it</w:t>
      </w:r>
      <w:r>
        <w:rPr>
          <w:spacing w:val="-4"/>
        </w:rPr>
        <w:t xml:space="preserve"> </w:t>
      </w:r>
      <w:r>
        <w:t>is</w:t>
      </w:r>
      <w:r>
        <w:rPr>
          <w:spacing w:val="-4"/>
        </w:rPr>
        <w:t xml:space="preserve"> </w:t>
      </w:r>
      <w:r>
        <w:t>listed</w:t>
      </w:r>
      <w:r>
        <w:rPr>
          <w:spacing w:val="-4"/>
        </w:rPr>
        <w:t xml:space="preserve"> </w:t>
      </w:r>
      <w:r>
        <w:t>in</w:t>
      </w:r>
      <w:r>
        <w:rPr>
          <w:spacing w:val="-5"/>
        </w:rPr>
        <w:t xml:space="preserve"> </w:t>
      </w:r>
      <w:r>
        <w:rPr>
          <w:rFonts w:ascii="Courier New"/>
        </w:rPr>
        <w:t>META-INF/ spring.factories</w:t>
      </w:r>
      <w:r>
        <w:rPr>
          <w:rFonts w:ascii="Courier New"/>
          <w:spacing w:val="-64"/>
        </w:rPr>
        <w:t xml:space="preserve"> </w:t>
      </w:r>
      <w:r>
        <w:t xml:space="preserve">then it is unnecessary to explicitly set it in the </w:t>
      </w:r>
      <w:r>
        <w:rPr>
          <w:rFonts w:ascii="Courier New"/>
        </w:rPr>
        <w:t>springBoot</w:t>
      </w:r>
      <w:r>
        <w:rPr>
          <w:rFonts w:ascii="Courier New"/>
          <w:spacing w:val="-64"/>
        </w:rPr>
        <w:t xml:space="preserve"> </w:t>
      </w:r>
      <w:r>
        <w:t xml:space="preserve">configuration. Layout factories are only used when no explicit </w:t>
      </w:r>
      <w:r>
        <w:rPr>
          <w:rFonts w:ascii="Courier New"/>
        </w:rPr>
        <w:t>layout</w:t>
      </w:r>
      <w:r>
        <w:rPr>
          <w:rFonts w:ascii="Courier New"/>
          <w:spacing w:val="-66"/>
        </w:rPr>
        <w:t xml:space="preserve"> </w:t>
      </w:r>
      <w:r>
        <w:t>is specified.</w:t>
      </w:r>
    </w:p>
    <w:p w:rsidR="005A4D71" w:rsidRDefault="005A4D71">
      <w:pPr>
        <w:spacing w:line="271" w:lineRule="auto"/>
        <w:jc w:val="both"/>
        <w:sectPr w:rsidR="005A4D71">
          <w:footerReference w:type="default" r:id="rId434"/>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836" w:name="67.8_Understanding_how_the_Gradle_plugin"/>
      <w:bookmarkStart w:id="837" w:name="_bookmark422"/>
      <w:bookmarkEnd w:id="836"/>
      <w:bookmarkEnd w:id="837"/>
      <w:r>
        <w:t>Understanding how the Gradle plugin works</w:t>
      </w:r>
    </w:p>
    <w:p w:rsidR="005A4D71" w:rsidRDefault="00475295">
      <w:pPr>
        <w:pStyle w:val="a3"/>
        <w:spacing w:before="267" w:line="271" w:lineRule="auto"/>
        <w:ind w:left="120" w:right="1437"/>
        <w:jc w:val="both"/>
      </w:pPr>
      <w:r>
        <w:t>When</w:t>
      </w:r>
      <w:r>
        <w:rPr>
          <w:spacing w:val="-15"/>
        </w:rPr>
        <w:t xml:space="preserve"> </w:t>
      </w:r>
      <w:r>
        <w:rPr>
          <w:rFonts w:ascii="Courier New"/>
        </w:rPr>
        <w:t>spring-boot</w:t>
      </w:r>
      <w:r>
        <w:rPr>
          <w:rFonts w:ascii="Courier New"/>
          <w:spacing w:val="-80"/>
        </w:rPr>
        <w:t xml:space="preserve"> </w:t>
      </w:r>
      <w:r>
        <w:t>is</w:t>
      </w:r>
      <w:r>
        <w:rPr>
          <w:spacing w:val="-15"/>
        </w:rPr>
        <w:t xml:space="preserve"> </w:t>
      </w:r>
      <w:r>
        <w:t>applied</w:t>
      </w:r>
      <w:r>
        <w:rPr>
          <w:spacing w:val="-15"/>
        </w:rPr>
        <w:t xml:space="preserve"> </w:t>
      </w:r>
      <w:r>
        <w:t>to</w:t>
      </w:r>
      <w:r>
        <w:rPr>
          <w:spacing w:val="-15"/>
        </w:rPr>
        <w:t xml:space="preserve"> </w:t>
      </w:r>
      <w:r>
        <w:t>your</w:t>
      </w:r>
      <w:r>
        <w:rPr>
          <w:spacing w:val="-15"/>
        </w:rPr>
        <w:t xml:space="preserve"> </w:t>
      </w:r>
      <w:r>
        <w:t>Gradle</w:t>
      </w:r>
      <w:r>
        <w:rPr>
          <w:spacing w:val="-15"/>
        </w:rPr>
        <w:t xml:space="preserve"> </w:t>
      </w:r>
      <w:r>
        <w:t>project</w:t>
      </w:r>
      <w:r>
        <w:rPr>
          <w:spacing w:val="-15"/>
        </w:rPr>
        <w:t xml:space="preserve"> </w:t>
      </w:r>
      <w:r>
        <w:t>a</w:t>
      </w:r>
      <w:r>
        <w:rPr>
          <w:spacing w:val="-15"/>
        </w:rPr>
        <w:t xml:space="preserve"> </w:t>
      </w:r>
      <w:r>
        <w:t>default</w:t>
      </w:r>
      <w:r>
        <w:rPr>
          <w:spacing w:val="-15"/>
        </w:rPr>
        <w:t xml:space="preserve"> </w:t>
      </w:r>
      <w:r>
        <w:t>task</w:t>
      </w:r>
      <w:r>
        <w:rPr>
          <w:spacing w:val="-15"/>
        </w:rPr>
        <w:t xml:space="preserve"> </w:t>
      </w:r>
      <w:r>
        <w:t>named</w:t>
      </w:r>
      <w:r>
        <w:rPr>
          <w:spacing w:val="-15"/>
        </w:rPr>
        <w:t xml:space="preserve"> </w:t>
      </w:r>
      <w:r>
        <w:rPr>
          <w:rFonts w:ascii="Courier New"/>
        </w:rPr>
        <w:t>bootRepackage</w:t>
      </w:r>
      <w:r>
        <w:rPr>
          <w:rFonts w:ascii="Courier New"/>
          <w:spacing w:val="-80"/>
        </w:rPr>
        <w:t xml:space="preserve"> </w:t>
      </w:r>
      <w:r>
        <w:t>is</w:t>
      </w:r>
      <w:r>
        <w:rPr>
          <w:spacing w:val="-15"/>
        </w:rPr>
        <w:t xml:space="preserve"> </w:t>
      </w:r>
      <w:r>
        <w:t xml:space="preserve">created automatically. The </w:t>
      </w:r>
      <w:r>
        <w:rPr>
          <w:rFonts w:ascii="Courier New"/>
        </w:rPr>
        <w:t xml:space="preserve">bootRepackage </w:t>
      </w:r>
      <w:r>
        <w:t xml:space="preserve">task depends on Gradle </w:t>
      </w:r>
      <w:r>
        <w:rPr>
          <w:rFonts w:ascii="Courier New"/>
        </w:rPr>
        <w:t xml:space="preserve">assemble </w:t>
      </w:r>
      <w:r>
        <w:t>task, and when executed,</w:t>
      </w:r>
      <w:r>
        <w:rPr>
          <w:spacing w:val="-23"/>
        </w:rPr>
        <w:t xml:space="preserve"> </w:t>
      </w:r>
      <w:r>
        <w:t>it tries</w:t>
      </w:r>
      <w:r>
        <w:rPr>
          <w:spacing w:val="-16"/>
        </w:rPr>
        <w:t xml:space="preserve"> </w:t>
      </w:r>
      <w:r>
        <w:t>to</w:t>
      </w:r>
      <w:r>
        <w:rPr>
          <w:spacing w:val="-16"/>
        </w:rPr>
        <w:t xml:space="preserve"> </w:t>
      </w:r>
      <w:r>
        <w:t>find</w:t>
      </w:r>
      <w:r>
        <w:rPr>
          <w:spacing w:val="-16"/>
        </w:rPr>
        <w:t xml:space="preserve"> </w:t>
      </w:r>
      <w:r>
        <w:t>all</w:t>
      </w:r>
      <w:r>
        <w:rPr>
          <w:spacing w:val="-16"/>
        </w:rPr>
        <w:t xml:space="preserve"> </w:t>
      </w:r>
      <w:r>
        <w:t>jar</w:t>
      </w:r>
      <w:r>
        <w:rPr>
          <w:spacing w:val="-16"/>
        </w:rPr>
        <w:t xml:space="preserve"> </w:t>
      </w:r>
      <w:r>
        <w:t>artifacts</w:t>
      </w:r>
      <w:r>
        <w:rPr>
          <w:spacing w:val="-16"/>
        </w:rPr>
        <w:t xml:space="preserve"> </w:t>
      </w:r>
      <w:r>
        <w:t>whose</w:t>
      </w:r>
      <w:r>
        <w:rPr>
          <w:spacing w:val="-16"/>
        </w:rPr>
        <w:t xml:space="preserve"> </w:t>
      </w:r>
      <w:r>
        <w:t>qualifier</w:t>
      </w:r>
      <w:r>
        <w:rPr>
          <w:spacing w:val="-16"/>
        </w:rPr>
        <w:t xml:space="preserve"> </w:t>
      </w:r>
      <w:r>
        <w:t>is</w:t>
      </w:r>
      <w:r>
        <w:rPr>
          <w:spacing w:val="-16"/>
        </w:rPr>
        <w:t xml:space="preserve"> </w:t>
      </w:r>
      <w:r>
        <w:t>empty</w:t>
      </w:r>
      <w:r>
        <w:rPr>
          <w:spacing w:val="-16"/>
        </w:rPr>
        <w:t xml:space="preserve"> </w:t>
      </w:r>
      <w:r>
        <w:t>(i.e.</w:t>
      </w:r>
      <w:r>
        <w:rPr>
          <w:spacing w:val="-16"/>
        </w:rPr>
        <w:t xml:space="preserve"> </w:t>
      </w:r>
      <w:r>
        <w:t>tests</w:t>
      </w:r>
      <w:r>
        <w:rPr>
          <w:spacing w:val="-16"/>
        </w:rPr>
        <w:t xml:space="preserve"> </w:t>
      </w:r>
      <w:r>
        <w:t>and</w:t>
      </w:r>
      <w:r>
        <w:rPr>
          <w:spacing w:val="-16"/>
        </w:rPr>
        <w:t xml:space="preserve"> </w:t>
      </w:r>
      <w:r>
        <w:t>sources</w:t>
      </w:r>
      <w:r>
        <w:rPr>
          <w:spacing w:val="-16"/>
        </w:rPr>
        <w:t xml:space="preserve"> </w:t>
      </w:r>
      <w:r>
        <w:t>jars</w:t>
      </w:r>
      <w:r>
        <w:rPr>
          <w:spacing w:val="-16"/>
        </w:rPr>
        <w:t xml:space="preserve"> </w:t>
      </w:r>
      <w:r>
        <w:t>are</w:t>
      </w:r>
      <w:r>
        <w:rPr>
          <w:spacing w:val="-16"/>
        </w:rPr>
        <w:t xml:space="preserve"> </w:t>
      </w:r>
      <w:r>
        <w:t>automatically</w:t>
      </w:r>
      <w:r>
        <w:rPr>
          <w:spacing w:val="-16"/>
        </w:rPr>
        <w:t xml:space="preserve"> </w:t>
      </w:r>
      <w:r>
        <w:t>skipped).</w:t>
      </w:r>
    </w:p>
    <w:p w:rsidR="005A4D71" w:rsidRDefault="005A4D71">
      <w:pPr>
        <w:pStyle w:val="a3"/>
        <w:rPr>
          <w:sz w:val="19"/>
        </w:rPr>
      </w:pPr>
    </w:p>
    <w:p w:rsidR="005A4D71" w:rsidRDefault="00475295">
      <w:pPr>
        <w:pStyle w:val="a3"/>
        <w:spacing w:line="278" w:lineRule="auto"/>
        <w:ind w:left="120" w:right="1437"/>
        <w:jc w:val="both"/>
      </w:pPr>
      <w:r>
        <w:t xml:space="preserve">Due to the fact that </w:t>
      </w:r>
      <w:r>
        <w:rPr>
          <w:rFonts w:ascii="Courier New"/>
        </w:rPr>
        <w:t>bootRepackage</w:t>
      </w:r>
      <w:r>
        <w:rPr>
          <w:rFonts w:ascii="Courier New"/>
          <w:spacing w:val="-49"/>
        </w:rPr>
        <w:t xml:space="preserve"> </w:t>
      </w:r>
      <w:r>
        <w:t xml:space="preserve">finds 'all' created jar artifacts, the order of Gradle task execution is important. Most projects only create a single jar file, so usually this is not an issue; however, if you are planning to create a more complex project setup, with custom </w:t>
      </w:r>
      <w:r>
        <w:rPr>
          <w:rFonts w:ascii="Courier New"/>
        </w:rPr>
        <w:t xml:space="preserve">Jar </w:t>
      </w:r>
      <w:r>
        <w:t xml:space="preserve">and </w:t>
      </w:r>
      <w:r>
        <w:rPr>
          <w:rFonts w:ascii="Courier New"/>
        </w:rPr>
        <w:t xml:space="preserve">BootRepackage </w:t>
      </w:r>
      <w:r>
        <w:t>tasks, there are few tweaks to consider.</w:t>
      </w:r>
    </w:p>
    <w:p w:rsidR="005A4D71" w:rsidRDefault="005A4D71">
      <w:pPr>
        <w:pStyle w:val="a3"/>
        <w:spacing w:before="4"/>
        <w:rPr>
          <w:sz w:val="18"/>
        </w:rPr>
      </w:pPr>
    </w:p>
    <w:p w:rsidR="005A4D71" w:rsidRDefault="00475295">
      <w:pPr>
        <w:pStyle w:val="a3"/>
        <w:ind w:left="120"/>
        <w:jc w:val="both"/>
      </w:pPr>
      <w:r>
        <w:t xml:space="preserve">If you are 'just' creating custom jar files from your project you can simply disable default </w:t>
      </w:r>
      <w:r>
        <w:rPr>
          <w:rFonts w:ascii="Courier New"/>
        </w:rPr>
        <w:t xml:space="preserve">jar </w:t>
      </w:r>
      <w:r>
        <w:t>and</w:t>
      </w:r>
    </w:p>
    <w:p w:rsidR="005A4D71" w:rsidRDefault="00475295">
      <w:pPr>
        <w:pStyle w:val="a3"/>
        <w:spacing w:before="32"/>
        <w:ind w:left="120"/>
        <w:jc w:val="both"/>
      </w:pPr>
      <w:r>
        <w:rPr>
          <w:rFonts w:ascii="Courier New"/>
        </w:rPr>
        <w:t>bootRepackage</w:t>
      </w:r>
      <w:r>
        <w:rPr>
          <w:rFonts w:ascii="Courier New"/>
          <w:spacing w:val="-65"/>
        </w:rPr>
        <w:t xml:space="preserve"> </w:t>
      </w:r>
      <w:r>
        <w:t>tasks:</w:t>
      </w:r>
    </w:p>
    <w:p w:rsidR="005A4D71" w:rsidRDefault="00297392">
      <w:pPr>
        <w:pStyle w:val="a3"/>
        <w:spacing w:before="3"/>
        <w:rPr>
          <w:sz w:val="11"/>
        </w:rPr>
      </w:pPr>
      <w:r>
        <w:pict>
          <v:shape id="_x0000_s4057" type="#_x0000_t202" style="position:absolute;margin-left:75.55pt;margin-top:8.5pt;width:444.2pt;height:26.7pt;z-index:251803136;mso-wrap-distance-left:0;mso-wrap-distance-right:0;mso-position-horizontal-relative:page" fillcolor="#f0f0f0" strokecolor="#444" strokeweight=".1pt">
            <v:textbox style="mso-next-textbox:#_x0000_s4057" inset="0,0,0,0">
              <w:txbxContent>
                <w:p w:rsidR="00B67961" w:rsidRDefault="00B67961">
                  <w:pPr>
                    <w:spacing w:before="84" w:line="297" w:lineRule="auto"/>
                    <w:ind w:left="69" w:right="6358"/>
                    <w:rPr>
                      <w:rFonts w:ascii="Courier New"/>
                      <w:sz w:val="14"/>
                    </w:rPr>
                  </w:pPr>
                  <w:r>
                    <w:rPr>
                      <w:rFonts w:ascii="Courier New"/>
                      <w:sz w:val="14"/>
                    </w:rPr>
                    <w:t>jar.enabled = false bootRepackage.enabled = false</w:t>
                  </w:r>
                </w:p>
              </w:txbxContent>
            </v:textbox>
            <w10:wrap type="topAndBottom" anchorx="page"/>
          </v:shape>
        </w:pict>
      </w:r>
    </w:p>
    <w:p w:rsidR="005A4D71" w:rsidRDefault="005A4D71">
      <w:pPr>
        <w:pStyle w:val="a3"/>
        <w:spacing w:before="5"/>
        <w:rPr>
          <w:sz w:val="6"/>
        </w:rPr>
      </w:pPr>
    </w:p>
    <w:p w:rsidR="005A4D71" w:rsidRDefault="00475295">
      <w:pPr>
        <w:pStyle w:val="a3"/>
        <w:spacing w:before="94"/>
        <w:ind w:left="120"/>
      </w:pPr>
      <w:r>
        <w:t xml:space="preserve">Another option is to instruct the default </w:t>
      </w:r>
      <w:r>
        <w:rPr>
          <w:rFonts w:ascii="Courier New"/>
        </w:rPr>
        <w:t>bootRepackage</w:t>
      </w:r>
      <w:r>
        <w:rPr>
          <w:rFonts w:ascii="Courier New"/>
          <w:spacing w:val="-65"/>
        </w:rPr>
        <w:t xml:space="preserve"> </w:t>
      </w:r>
      <w:r>
        <w:t xml:space="preserve">task to only work with a default </w:t>
      </w:r>
      <w:r>
        <w:rPr>
          <w:rFonts w:ascii="Courier New"/>
        </w:rPr>
        <w:t>jar</w:t>
      </w:r>
      <w:r>
        <w:rPr>
          <w:rFonts w:ascii="Courier New"/>
          <w:spacing w:val="-65"/>
        </w:rPr>
        <w:t xml:space="preserve"> </w:t>
      </w:r>
      <w:r>
        <w:t>task.</w:t>
      </w:r>
    </w:p>
    <w:p w:rsidR="005A4D71" w:rsidRDefault="00297392">
      <w:pPr>
        <w:pStyle w:val="a3"/>
        <w:spacing w:before="3"/>
        <w:rPr>
          <w:sz w:val="11"/>
        </w:rPr>
      </w:pPr>
      <w:r>
        <w:pict>
          <v:shape id="_x0000_s4056" type="#_x0000_t202" style="position:absolute;margin-left:75.55pt;margin-top:8.5pt;width:444.2pt;height:16.9pt;z-index:251804160;mso-wrap-distance-left:0;mso-wrap-distance-right:0;mso-position-horizontal-relative:page" fillcolor="#f0f0f0" strokecolor="#444" strokeweight=".1pt">
            <v:textbox style="mso-next-textbox:#_x0000_s4056" inset="0,0,0,0">
              <w:txbxContent>
                <w:p w:rsidR="00B67961" w:rsidRDefault="00B67961">
                  <w:pPr>
                    <w:spacing w:before="84"/>
                    <w:ind w:left="69"/>
                    <w:rPr>
                      <w:rFonts w:ascii="Courier New"/>
                      <w:sz w:val="14"/>
                    </w:rPr>
                  </w:pPr>
                  <w:r>
                    <w:rPr>
                      <w:rFonts w:ascii="Courier New"/>
                      <w:sz w:val="14"/>
                    </w:rPr>
                    <w:t>bootRepackage.withJarTask = jar</w:t>
                  </w:r>
                </w:p>
              </w:txbxContent>
            </v:textbox>
            <w10:wrap type="topAndBottom" anchorx="page"/>
          </v:shape>
        </w:pict>
      </w:r>
    </w:p>
    <w:p w:rsidR="005A4D71" w:rsidRDefault="005A4D71">
      <w:pPr>
        <w:pStyle w:val="a3"/>
        <w:spacing w:before="5"/>
        <w:rPr>
          <w:sz w:val="6"/>
        </w:rPr>
      </w:pPr>
    </w:p>
    <w:p w:rsidR="005A4D71" w:rsidRDefault="00297392">
      <w:pPr>
        <w:pStyle w:val="a3"/>
        <w:spacing w:before="94" w:line="292" w:lineRule="auto"/>
        <w:ind w:left="120" w:right="1437"/>
        <w:jc w:val="both"/>
      </w:pPr>
      <w:r>
        <w:pict>
          <v:shape id="_x0000_s4055" type="#_x0000_t202" style="position:absolute;left:0;text-align:left;margin-left:75.55pt;margin-top:53.55pt;width:444.2pt;height:36.5pt;z-index:251805184;mso-wrap-distance-left:0;mso-wrap-distance-right:0;mso-position-horizontal-relative:page" fillcolor="#f0f0f0" strokecolor="#444" strokeweight=".1pt">
            <v:textbox style="mso-next-textbox:#_x0000_s4055" inset="0,0,0,0">
              <w:txbxContent>
                <w:p w:rsidR="00B67961" w:rsidRDefault="00B67961">
                  <w:pPr>
                    <w:spacing w:before="84"/>
                    <w:ind w:left="69"/>
                    <w:rPr>
                      <w:rFonts w:ascii="Courier New"/>
                      <w:sz w:val="14"/>
                    </w:rPr>
                  </w:pPr>
                  <w:r>
                    <w:rPr>
                      <w:rFonts w:ascii="Courier New"/>
                      <w:sz w:val="14"/>
                    </w:rPr>
                    <w:t>task bootJars</w:t>
                  </w:r>
                </w:p>
                <w:p w:rsidR="00B67961" w:rsidRDefault="00B67961">
                  <w:pPr>
                    <w:spacing w:before="38" w:line="297" w:lineRule="auto"/>
                    <w:ind w:left="69" w:right="3922"/>
                    <w:rPr>
                      <w:rFonts w:ascii="Courier New"/>
                      <w:sz w:val="14"/>
                    </w:rPr>
                  </w:pPr>
                  <w:r>
                    <w:rPr>
                      <w:rFonts w:ascii="Courier New"/>
                      <w:sz w:val="14"/>
                    </w:rPr>
                    <w:t>bootJars.dependsOn = [clientBoot1,clientBoot2,clientBoot3] build.dependsOn(bootJars)</w:t>
                  </w:r>
                </w:p>
              </w:txbxContent>
            </v:textbox>
            <w10:wrap type="topAndBottom" anchorx="page"/>
          </v:shape>
        </w:pict>
      </w:r>
      <w:r w:rsidR="00475295">
        <w:t>If you have a default project setup where the main jar file is created and repackaged, 'and' you still want</w:t>
      </w:r>
      <w:r w:rsidR="00475295">
        <w:rPr>
          <w:spacing w:val="-4"/>
        </w:rPr>
        <w:t xml:space="preserve"> </w:t>
      </w:r>
      <w:r w:rsidR="00475295">
        <w:t>to</w:t>
      </w:r>
      <w:r w:rsidR="00475295">
        <w:rPr>
          <w:spacing w:val="-4"/>
        </w:rPr>
        <w:t xml:space="preserve"> </w:t>
      </w:r>
      <w:r w:rsidR="00475295">
        <w:t>create</w:t>
      </w:r>
      <w:r w:rsidR="00475295">
        <w:rPr>
          <w:spacing w:val="-4"/>
        </w:rPr>
        <w:t xml:space="preserve"> </w:t>
      </w:r>
      <w:r w:rsidR="00475295">
        <w:t>additional</w:t>
      </w:r>
      <w:r w:rsidR="00475295">
        <w:rPr>
          <w:spacing w:val="-4"/>
        </w:rPr>
        <w:t xml:space="preserve"> </w:t>
      </w:r>
      <w:r w:rsidR="00475295">
        <w:t>custom</w:t>
      </w:r>
      <w:r w:rsidR="00475295">
        <w:rPr>
          <w:spacing w:val="-4"/>
        </w:rPr>
        <w:t xml:space="preserve"> </w:t>
      </w:r>
      <w:r w:rsidR="00475295">
        <w:t>jars,</w:t>
      </w:r>
      <w:r w:rsidR="00475295">
        <w:rPr>
          <w:spacing w:val="-4"/>
        </w:rPr>
        <w:t xml:space="preserve"> </w:t>
      </w:r>
      <w:r w:rsidR="00475295">
        <w:t>you</w:t>
      </w:r>
      <w:r w:rsidR="00475295">
        <w:rPr>
          <w:spacing w:val="-4"/>
        </w:rPr>
        <w:t xml:space="preserve"> </w:t>
      </w:r>
      <w:r w:rsidR="00475295">
        <w:t>can</w:t>
      </w:r>
      <w:r w:rsidR="00475295">
        <w:rPr>
          <w:spacing w:val="-4"/>
        </w:rPr>
        <w:t xml:space="preserve"> </w:t>
      </w:r>
      <w:r w:rsidR="00475295">
        <w:t>combine</w:t>
      </w:r>
      <w:r w:rsidR="00475295">
        <w:rPr>
          <w:spacing w:val="-4"/>
        </w:rPr>
        <w:t xml:space="preserve"> </w:t>
      </w:r>
      <w:r w:rsidR="00475295">
        <w:t>your</w:t>
      </w:r>
      <w:r w:rsidR="00475295">
        <w:rPr>
          <w:spacing w:val="-4"/>
        </w:rPr>
        <w:t xml:space="preserve"> </w:t>
      </w:r>
      <w:r w:rsidR="00475295">
        <w:t>custom</w:t>
      </w:r>
      <w:r w:rsidR="00475295">
        <w:rPr>
          <w:spacing w:val="-4"/>
        </w:rPr>
        <w:t xml:space="preserve"> </w:t>
      </w:r>
      <w:r w:rsidR="00475295">
        <w:t>repackage</w:t>
      </w:r>
      <w:r w:rsidR="00475295">
        <w:rPr>
          <w:spacing w:val="-4"/>
        </w:rPr>
        <w:t xml:space="preserve"> </w:t>
      </w:r>
      <w:r w:rsidR="00475295">
        <w:t>tasks</w:t>
      </w:r>
      <w:r w:rsidR="00475295">
        <w:rPr>
          <w:spacing w:val="-4"/>
        </w:rPr>
        <w:t xml:space="preserve"> </w:t>
      </w:r>
      <w:r w:rsidR="00475295">
        <w:t>together</w:t>
      </w:r>
      <w:r w:rsidR="00475295">
        <w:rPr>
          <w:spacing w:val="-4"/>
        </w:rPr>
        <w:t xml:space="preserve"> </w:t>
      </w:r>
      <w:r w:rsidR="00475295">
        <w:t>and</w:t>
      </w:r>
      <w:r w:rsidR="00475295">
        <w:rPr>
          <w:spacing w:val="-4"/>
        </w:rPr>
        <w:t xml:space="preserve"> </w:t>
      </w:r>
      <w:r w:rsidR="00475295">
        <w:t xml:space="preserve">use </w:t>
      </w:r>
      <w:r w:rsidR="00475295">
        <w:rPr>
          <w:rFonts w:ascii="Courier New"/>
        </w:rPr>
        <w:t>dependsOn</w:t>
      </w:r>
      <w:r w:rsidR="00475295">
        <w:rPr>
          <w:rFonts w:ascii="Courier New"/>
          <w:spacing w:val="-65"/>
        </w:rPr>
        <w:t xml:space="preserve"> </w:t>
      </w:r>
      <w:r w:rsidR="00475295">
        <w:t xml:space="preserve">so that the </w:t>
      </w:r>
      <w:r w:rsidR="00475295">
        <w:rPr>
          <w:rFonts w:ascii="Courier New"/>
        </w:rPr>
        <w:t>bootJars</w:t>
      </w:r>
      <w:r w:rsidR="00475295">
        <w:rPr>
          <w:rFonts w:ascii="Courier New"/>
          <w:spacing w:val="-65"/>
        </w:rPr>
        <w:t xml:space="preserve"> </w:t>
      </w:r>
      <w:r w:rsidR="00475295">
        <w:t>task will run after the default</w:t>
      </w:r>
      <w:r w:rsidR="00475295">
        <w:rPr>
          <w:spacing w:val="-1"/>
        </w:rPr>
        <w:t xml:space="preserve"> </w:t>
      </w:r>
      <w:r w:rsidR="00475295">
        <w:rPr>
          <w:rFonts w:ascii="Courier New"/>
        </w:rPr>
        <w:t>bootRepackage</w:t>
      </w:r>
      <w:r w:rsidR="00475295">
        <w:rPr>
          <w:rFonts w:ascii="Courier New"/>
          <w:spacing w:val="-65"/>
        </w:rPr>
        <w:t xml:space="preserve"> </w:t>
      </w:r>
      <w:r w:rsidR="00475295">
        <w:t>task is executed:</w:t>
      </w:r>
    </w:p>
    <w:p w:rsidR="005A4D71" w:rsidRDefault="005A4D71">
      <w:pPr>
        <w:pStyle w:val="a3"/>
        <w:spacing w:before="5"/>
        <w:rPr>
          <w:sz w:val="6"/>
        </w:rPr>
      </w:pPr>
    </w:p>
    <w:p w:rsidR="005A4D71" w:rsidRDefault="00475295">
      <w:pPr>
        <w:pStyle w:val="a3"/>
        <w:spacing w:before="94" w:line="292" w:lineRule="auto"/>
        <w:ind w:left="120" w:right="1436"/>
        <w:jc w:val="both"/>
      </w:pPr>
      <w:r>
        <w:t>All</w:t>
      </w:r>
      <w:r>
        <w:rPr>
          <w:spacing w:val="-19"/>
        </w:rPr>
        <w:t xml:space="preserve"> </w:t>
      </w:r>
      <w:r>
        <w:t>the</w:t>
      </w:r>
      <w:r>
        <w:rPr>
          <w:spacing w:val="-19"/>
        </w:rPr>
        <w:t xml:space="preserve"> </w:t>
      </w:r>
      <w:r>
        <w:t>above</w:t>
      </w:r>
      <w:r>
        <w:rPr>
          <w:spacing w:val="-19"/>
        </w:rPr>
        <w:t xml:space="preserve"> </w:t>
      </w:r>
      <w:r>
        <w:t>tweaks</w:t>
      </w:r>
      <w:r>
        <w:rPr>
          <w:spacing w:val="-19"/>
        </w:rPr>
        <w:t xml:space="preserve"> </w:t>
      </w:r>
      <w:r>
        <w:t>are</w:t>
      </w:r>
      <w:r>
        <w:rPr>
          <w:spacing w:val="-19"/>
        </w:rPr>
        <w:t xml:space="preserve"> </w:t>
      </w:r>
      <w:r>
        <w:t>usually</w:t>
      </w:r>
      <w:r>
        <w:rPr>
          <w:spacing w:val="-19"/>
        </w:rPr>
        <w:t xml:space="preserve"> </w:t>
      </w:r>
      <w:r>
        <w:t>used</w:t>
      </w:r>
      <w:r>
        <w:rPr>
          <w:spacing w:val="-19"/>
        </w:rPr>
        <w:t xml:space="preserve"> </w:t>
      </w:r>
      <w:r>
        <w:t>to</w:t>
      </w:r>
      <w:r>
        <w:rPr>
          <w:spacing w:val="-19"/>
        </w:rPr>
        <w:t xml:space="preserve"> </w:t>
      </w:r>
      <w:r>
        <w:t>avoid</w:t>
      </w:r>
      <w:r>
        <w:rPr>
          <w:spacing w:val="-19"/>
        </w:rPr>
        <w:t xml:space="preserve"> </w:t>
      </w:r>
      <w:r>
        <w:t>situations</w:t>
      </w:r>
      <w:r>
        <w:rPr>
          <w:spacing w:val="-19"/>
        </w:rPr>
        <w:t xml:space="preserve"> </w:t>
      </w:r>
      <w:r>
        <w:t>where</w:t>
      </w:r>
      <w:r>
        <w:rPr>
          <w:spacing w:val="-19"/>
        </w:rPr>
        <w:t xml:space="preserve"> </w:t>
      </w:r>
      <w:r>
        <w:t>an</w:t>
      </w:r>
      <w:r>
        <w:rPr>
          <w:spacing w:val="-19"/>
        </w:rPr>
        <w:t xml:space="preserve"> </w:t>
      </w:r>
      <w:r>
        <w:t>already</w:t>
      </w:r>
      <w:r>
        <w:rPr>
          <w:spacing w:val="-19"/>
        </w:rPr>
        <w:t xml:space="preserve"> </w:t>
      </w:r>
      <w:r>
        <w:t>created</w:t>
      </w:r>
      <w:r>
        <w:rPr>
          <w:spacing w:val="-19"/>
        </w:rPr>
        <w:t xml:space="preserve"> </w:t>
      </w:r>
      <w:r>
        <w:t>boot</w:t>
      </w:r>
      <w:r>
        <w:rPr>
          <w:spacing w:val="-19"/>
        </w:rPr>
        <w:t xml:space="preserve"> </w:t>
      </w:r>
      <w:r>
        <w:t>jar</w:t>
      </w:r>
      <w:r>
        <w:rPr>
          <w:spacing w:val="-19"/>
        </w:rPr>
        <w:t xml:space="preserve"> </w:t>
      </w:r>
      <w:r>
        <w:t>is</w:t>
      </w:r>
      <w:r>
        <w:rPr>
          <w:spacing w:val="-19"/>
        </w:rPr>
        <w:t xml:space="preserve"> </w:t>
      </w:r>
      <w:r>
        <w:t>repackaged again. Repackaging an existing boot jar will not break anything, but you may find that it includes unnecessary dependencies.</w:t>
      </w:r>
    </w:p>
    <w:p w:rsidR="005A4D71" w:rsidRDefault="00475295">
      <w:pPr>
        <w:pStyle w:val="2"/>
        <w:numPr>
          <w:ilvl w:val="1"/>
          <w:numId w:val="12"/>
        </w:numPr>
        <w:tabs>
          <w:tab w:val="left" w:pos="788"/>
        </w:tabs>
        <w:spacing w:before="193"/>
        <w:ind w:hanging="667"/>
      </w:pPr>
      <w:bookmarkStart w:id="838" w:name="67.9_Publishing_artifacts_to_a_Maven_rep"/>
      <w:bookmarkStart w:id="839" w:name="_bookmark423"/>
      <w:bookmarkEnd w:id="838"/>
      <w:bookmarkEnd w:id="839"/>
      <w:r>
        <w:t>Publishing artifacts to a Maven repository using Gradle</w:t>
      </w:r>
    </w:p>
    <w:p w:rsidR="005A4D71" w:rsidRDefault="00475295">
      <w:pPr>
        <w:pStyle w:val="a3"/>
        <w:spacing w:before="267" w:line="283" w:lineRule="auto"/>
        <w:ind w:left="120" w:right="1438"/>
        <w:jc w:val="both"/>
      </w:pPr>
      <w:r>
        <w:t xml:space="preserve">If you are </w:t>
      </w:r>
      <w:r>
        <w:rPr>
          <w:color w:val="204060"/>
          <w:u w:val="single" w:color="204060"/>
        </w:rPr>
        <w:t>declaring dependencies without versions</w:t>
      </w:r>
      <w:r>
        <w:rPr>
          <w:color w:val="204060"/>
        </w:rPr>
        <w:t xml:space="preserve"> </w:t>
      </w:r>
      <w:r>
        <w:t xml:space="preserve">and you want to publish artifacts to a Maven repository you will need to configure the Maven publication with details of Spring Boot’s dependency management. This can be achieved by configuring it to publish poms that inherit from </w:t>
      </w:r>
      <w:r>
        <w:rPr>
          <w:rFonts w:ascii="Courier New" w:hAnsi="Courier New"/>
        </w:rPr>
        <w:t>spring-boot- starter-parent</w:t>
      </w:r>
      <w:r>
        <w:rPr>
          <w:rFonts w:ascii="Courier New" w:hAnsi="Courier New"/>
          <w:spacing w:val="-79"/>
        </w:rPr>
        <w:t xml:space="preserve"> </w:t>
      </w:r>
      <w:r>
        <w:t>or</w:t>
      </w:r>
      <w:r>
        <w:rPr>
          <w:spacing w:val="-14"/>
        </w:rPr>
        <w:t xml:space="preserve"> </w:t>
      </w:r>
      <w:r>
        <w:t>that</w:t>
      </w:r>
      <w:r>
        <w:rPr>
          <w:spacing w:val="-14"/>
        </w:rPr>
        <w:t xml:space="preserve"> </w:t>
      </w:r>
      <w:r>
        <w:t>import</w:t>
      </w:r>
      <w:r>
        <w:rPr>
          <w:spacing w:val="-14"/>
        </w:rPr>
        <w:t xml:space="preserve"> </w:t>
      </w:r>
      <w:r>
        <w:t>dependency</w:t>
      </w:r>
      <w:r>
        <w:rPr>
          <w:spacing w:val="-14"/>
        </w:rPr>
        <w:t xml:space="preserve"> </w:t>
      </w:r>
      <w:r>
        <w:t>management</w:t>
      </w:r>
      <w:r>
        <w:rPr>
          <w:spacing w:val="-14"/>
        </w:rPr>
        <w:t xml:space="preserve"> </w:t>
      </w:r>
      <w:r>
        <w:t>from</w:t>
      </w:r>
      <w:r>
        <w:rPr>
          <w:spacing w:val="-15"/>
        </w:rPr>
        <w:t xml:space="preserve"> </w:t>
      </w:r>
      <w:r>
        <w:rPr>
          <w:rFonts w:ascii="Courier New" w:hAnsi="Courier New"/>
        </w:rPr>
        <w:t>spring-boot-dependencies</w:t>
      </w:r>
      <w:r>
        <w:t>.</w:t>
      </w:r>
      <w:r>
        <w:rPr>
          <w:spacing w:val="-14"/>
        </w:rPr>
        <w:t xml:space="preserve"> </w:t>
      </w:r>
      <w:r>
        <w:t>The exact details of this configuration depend on how you’re using Gradle and how you’re trying to publish the artifacts.</w:t>
      </w:r>
    </w:p>
    <w:p w:rsidR="005A4D71" w:rsidRDefault="005A4D71">
      <w:pPr>
        <w:pStyle w:val="a3"/>
        <w:spacing w:before="4"/>
        <w:rPr>
          <w:sz w:val="18"/>
        </w:rPr>
      </w:pPr>
    </w:p>
    <w:p w:rsidR="005A4D71" w:rsidRDefault="00475295">
      <w:pPr>
        <w:pStyle w:val="3"/>
        <w:spacing w:line="292" w:lineRule="auto"/>
        <w:ind w:right="2977"/>
      </w:pPr>
      <w:bookmarkStart w:id="840" w:name="_bookmark424"/>
      <w:bookmarkEnd w:id="840"/>
      <w:r>
        <w:t>Configuring Gradle to produce a pom that inherits dependency management</w:t>
      </w:r>
    </w:p>
    <w:p w:rsidR="005A4D71" w:rsidRDefault="00475295">
      <w:pPr>
        <w:pStyle w:val="a3"/>
        <w:spacing w:before="191" w:line="271" w:lineRule="auto"/>
        <w:ind w:left="120" w:right="1437"/>
        <w:jc w:val="both"/>
      </w:pPr>
      <w:r>
        <w:t>The</w:t>
      </w:r>
      <w:r>
        <w:rPr>
          <w:spacing w:val="-5"/>
        </w:rPr>
        <w:t xml:space="preserve"> </w:t>
      </w:r>
      <w:r>
        <w:t>following</w:t>
      </w:r>
      <w:r>
        <w:rPr>
          <w:spacing w:val="-5"/>
        </w:rPr>
        <w:t xml:space="preserve"> </w:t>
      </w:r>
      <w:r>
        <w:t>is</w:t>
      </w:r>
      <w:r>
        <w:rPr>
          <w:spacing w:val="-5"/>
        </w:rPr>
        <w:t xml:space="preserve"> </w:t>
      </w:r>
      <w:r>
        <w:t>an</w:t>
      </w:r>
      <w:r>
        <w:rPr>
          <w:spacing w:val="-5"/>
        </w:rPr>
        <w:t xml:space="preserve"> </w:t>
      </w:r>
      <w:r>
        <w:t>example</w:t>
      </w:r>
      <w:r>
        <w:rPr>
          <w:spacing w:val="-5"/>
        </w:rPr>
        <w:t xml:space="preserve"> </w:t>
      </w:r>
      <w:r>
        <w:t>of</w:t>
      </w:r>
      <w:r>
        <w:rPr>
          <w:spacing w:val="-5"/>
        </w:rPr>
        <w:t xml:space="preserve"> </w:t>
      </w:r>
      <w:r>
        <w:t>configuring</w:t>
      </w:r>
      <w:r>
        <w:rPr>
          <w:spacing w:val="-5"/>
        </w:rPr>
        <w:t xml:space="preserve"> </w:t>
      </w:r>
      <w:r>
        <w:t>Gradle</w:t>
      </w:r>
      <w:r>
        <w:rPr>
          <w:spacing w:val="-5"/>
        </w:rPr>
        <w:t xml:space="preserve"> </w:t>
      </w:r>
      <w:r>
        <w:t>to</w:t>
      </w:r>
      <w:r>
        <w:rPr>
          <w:spacing w:val="-5"/>
        </w:rPr>
        <w:t xml:space="preserve"> </w:t>
      </w:r>
      <w:r>
        <w:t>generate</w:t>
      </w:r>
      <w:r>
        <w:rPr>
          <w:spacing w:val="-5"/>
        </w:rPr>
        <w:t xml:space="preserve"> </w:t>
      </w:r>
      <w:r>
        <w:t>a</w:t>
      </w:r>
      <w:r>
        <w:rPr>
          <w:spacing w:val="-5"/>
        </w:rPr>
        <w:t xml:space="preserve"> </w:t>
      </w:r>
      <w:r>
        <w:t>pom</w:t>
      </w:r>
      <w:r>
        <w:rPr>
          <w:spacing w:val="-5"/>
        </w:rPr>
        <w:t xml:space="preserve"> </w:t>
      </w:r>
      <w:r>
        <w:t>that</w:t>
      </w:r>
      <w:r>
        <w:rPr>
          <w:spacing w:val="-5"/>
        </w:rPr>
        <w:t xml:space="preserve"> </w:t>
      </w:r>
      <w:r>
        <w:t>inherits</w:t>
      </w:r>
      <w:r>
        <w:rPr>
          <w:spacing w:val="-5"/>
        </w:rPr>
        <w:t xml:space="preserve"> </w:t>
      </w:r>
      <w:r>
        <w:t>from</w:t>
      </w:r>
      <w:r>
        <w:rPr>
          <w:spacing w:val="-6"/>
        </w:rPr>
        <w:t xml:space="preserve"> </w:t>
      </w:r>
      <w:r>
        <w:rPr>
          <w:rFonts w:ascii="Courier New"/>
        </w:rPr>
        <w:t>spring-boot- starter-parent</w:t>
      </w:r>
      <w:r>
        <w:t xml:space="preserve">. Please refer to the </w:t>
      </w:r>
      <w:hyperlink r:id="rId435">
        <w:r>
          <w:rPr>
            <w:color w:val="204060"/>
            <w:u w:val="single" w:color="204060"/>
          </w:rPr>
          <w:t>Gradle User Guide</w:t>
        </w:r>
        <w:r>
          <w:rPr>
            <w:color w:val="204060"/>
          </w:rPr>
          <w:t xml:space="preserve"> </w:t>
        </w:r>
      </w:hyperlink>
      <w:r>
        <w:t>for further</w:t>
      </w:r>
      <w:r>
        <w:rPr>
          <w:spacing w:val="-2"/>
        </w:rPr>
        <w:t xml:space="preserve"> </w:t>
      </w:r>
      <w:r>
        <w:t>information.</w:t>
      </w:r>
    </w:p>
    <w:p w:rsidR="005A4D71" w:rsidRDefault="00297392">
      <w:pPr>
        <w:pStyle w:val="a3"/>
        <w:spacing w:before="10"/>
        <w:rPr>
          <w:sz w:val="8"/>
        </w:rPr>
      </w:pPr>
      <w:r>
        <w:pict>
          <v:group id="_x0000_s4050" style="position:absolute;margin-left:75.5pt;margin-top:7.1pt;width:444.3pt;height:82pt;z-index:251806208;mso-wrap-distance-left:0;mso-wrap-distance-right:0;mso-position-horizontal-relative:page" coordorigin="1510,142" coordsize="8886,1640">
            <v:line id="_x0000_s4054" style="position:absolute" from="1511,143" to="10394,143" strokecolor="#444" strokeweight=".1pt"/>
            <v:line id="_x0000_s4053" style="position:absolute" from="10395,143" to="10395,1782" strokecolor="#444" strokeweight=".1pt"/>
            <v:line id="_x0000_s4052" style="position:absolute" from="1511,143" to="1511,1782" strokecolor="#444" strokeweight=".1pt"/>
            <v:shape id="_x0000_s4051" type="#_x0000_t202" style="position:absolute;left:1512;top:143;width:8882;height:1638" fillcolor="#f0f0f0" stroked="f">
              <v:textbox style="mso-next-textbox:#_x0000_s4051" inset="0,0,0,0">
                <w:txbxContent>
                  <w:p w:rsidR="00B67961" w:rsidRDefault="00B67961">
                    <w:pPr>
                      <w:spacing w:before="84" w:line="297" w:lineRule="auto"/>
                      <w:ind w:left="406" w:right="7279" w:hanging="337"/>
                      <w:rPr>
                        <w:rFonts w:ascii="Courier New"/>
                        <w:sz w:val="14"/>
                      </w:rPr>
                    </w:pPr>
                    <w:r>
                      <w:rPr>
                        <w:rFonts w:ascii="Courier New"/>
                        <w:sz w:val="14"/>
                      </w:rPr>
                      <w:t>uploadArchives { repositories {</w:t>
                    </w:r>
                  </w:p>
                  <w:p w:rsidR="00B67961" w:rsidRDefault="00B67961">
                    <w:pPr>
                      <w:spacing w:line="297" w:lineRule="auto"/>
                      <w:ind w:left="1078" w:right="6860" w:hanging="337"/>
                      <w:rPr>
                        <w:rFonts w:ascii="Courier New"/>
                        <w:sz w:val="14"/>
                      </w:rPr>
                    </w:pPr>
                    <w:r>
                      <w:rPr>
                        <w:rFonts w:ascii="Courier New"/>
                        <w:sz w:val="14"/>
                      </w:rPr>
                      <w:t>mavenDeployer { pom {</w:t>
                    </w:r>
                  </w:p>
                  <w:p w:rsidR="00B67961" w:rsidRDefault="00B67961">
                    <w:pPr>
                      <w:spacing w:line="157" w:lineRule="exact"/>
                      <w:ind w:left="1414"/>
                      <w:rPr>
                        <w:rFonts w:ascii="Courier New"/>
                        <w:sz w:val="14"/>
                      </w:rPr>
                    </w:pPr>
                    <w:r>
                      <w:rPr>
                        <w:rFonts w:ascii="Courier New"/>
                        <w:sz w:val="14"/>
                      </w:rPr>
                      <w:t>project {</w:t>
                    </w:r>
                  </w:p>
                  <w:p w:rsidR="00B67961" w:rsidRDefault="00B67961">
                    <w:pPr>
                      <w:spacing w:before="36"/>
                      <w:ind w:left="1750"/>
                      <w:rPr>
                        <w:rFonts w:ascii="Courier New"/>
                        <w:sz w:val="14"/>
                      </w:rPr>
                    </w:pPr>
                    <w:r>
                      <w:rPr>
                        <w:rFonts w:ascii="Courier New"/>
                        <w:sz w:val="14"/>
                      </w:rPr>
                      <w:t>parent {</w:t>
                    </w:r>
                  </w:p>
                  <w:p w:rsidR="00B67961" w:rsidRDefault="00B67961">
                    <w:pPr>
                      <w:spacing w:before="38"/>
                      <w:ind w:left="2086"/>
                      <w:rPr>
                        <w:rFonts w:ascii="Courier New"/>
                        <w:b/>
                        <w:i/>
                        <w:sz w:val="14"/>
                      </w:rPr>
                    </w:pPr>
                    <w:r>
                      <w:rPr>
                        <w:rFonts w:ascii="Courier New"/>
                        <w:sz w:val="14"/>
                      </w:rPr>
                      <w:t xml:space="preserve">groupId </w:t>
                    </w:r>
                    <w:r>
                      <w:rPr>
                        <w:rFonts w:ascii="Courier New"/>
                        <w:b/>
                        <w:i/>
                        <w:color w:val="2900FF"/>
                        <w:sz w:val="14"/>
                      </w:rPr>
                      <w:t>"org.springframework.boot"</w:t>
                    </w:r>
                  </w:p>
                  <w:p w:rsidR="00B67961" w:rsidRDefault="00B67961">
                    <w:pPr>
                      <w:spacing w:before="37"/>
                      <w:ind w:left="2086"/>
                      <w:rPr>
                        <w:rFonts w:ascii="Courier New"/>
                        <w:b/>
                        <w:i/>
                        <w:sz w:val="14"/>
                      </w:rPr>
                    </w:pPr>
                    <w:r>
                      <w:rPr>
                        <w:rFonts w:ascii="Courier New"/>
                        <w:sz w:val="14"/>
                      </w:rPr>
                      <w:t xml:space="preserve">artifactId </w:t>
                    </w:r>
                    <w:r>
                      <w:rPr>
                        <w:rFonts w:ascii="Courier New"/>
                        <w:b/>
                        <w:i/>
                        <w:color w:val="2900FF"/>
                        <w:sz w:val="14"/>
                      </w:rPr>
                      <w:t>"spring-boot-starter-parent"</w:t>
                    </w:r>
                  </w:p>
                </w:txbxContent>
              </v:textbox>
            </v:shape>
            <w10:wrap type="topAndBottom" anchorx="page"/>
          </v:group>
        </w:pict>
      </w:r>
    </w:p>
    <w:p w:rsidR="005A4D71" w:rsidRDefault="005A4D71">
      <w:pPr>
        <w:rPr>
          <w:sz w:val="8"/>
        </w:rPr>
        <w:sectPr w:rsidR="005A4D71">
          <w:footerReference w:type="default" r:id="rId436"/>
          <w:pgSz w:w="11910" w:h="16840"/>
          <w:pgMar w:top="840" w:right="0" w:bottom="760" w:left="1320" w:header="575" w:footer="577" w:gutter="0"/>
          <w:pgNumType w:start="231"/>
          <w:cols w:space="720"/>
        </w:sectPr>
      </w:pPr>
    </w:p>
    <w:p w:rsidR="005A4D71" w:rsidRDefault="005A4D71">
      <w:pPr>
        <w:pStyle w:val="a3"/>
      </w:pPr>
    </w:p>
    <w:p w:rsidR="005A4D71" w:rsidRDefault="005A4D71">
      <w:pPr>
        <w:pStyle w:val="a3"/>
        <w:spacing w:before="7"/>
        <w:rPr>
          <w:sz w:val="28"/>
        </w:rPr>
      </w:pPr>
    </w:p>
    <w:p w:rsidR="005A4D71" w:rsidRDefault="00297392">
      <w:pPr>
        <w:pStyle w:val="a3"/>
        <w:ind w:left="190"/>
      </w:pPr>
      <w:r>
        <w:pict>
          <v:group id="_x0000_s4045" style="width:444.3pt;height:72.2pt;mso-position-horizontal-relative:char;mso-position-vertical-relative:line" coordsize="8886,1444">
            <v:line id="_x0000_s4049" style="position:absolute" from="8885,0" to="8885,1443" strokecolor="#444" strokeweight=".1pt"/>
            <v:line id="_x0000_s4048" style="position:absolute" from="1,1443" to="8885,1443" strokecolor="#444" strokeweight=".1pt"/>
            <v:line id="_x0000_s4047" style="position:absolute" from="1,0" to="1,1443" strokecolor="#444" strokeweight=".1pt"/>
            <v:shape id="_x0000_s4046" type="#_x0000_t202" style="position:absolute;left:2;width:8882;height:1442" fillcolor="#f0f0f0" stroked="f">
              <v:textbox style="mso-next-textbox:#_x0000_s4046" inset="0,0,0,0">
                <w:txbxContent>
                  <w:p w:rsidR="00B67961" w:rsidRDefault="00B67961">
                    <w:pPr>
                      <w:spacing w:before="14"/>
                      <w:ind w:left="2086"/>
                      <w:rPr>
                        <w:rFonts w:ascii="Courier New"/>
                        <w:b/>
                        <w:i/>
                        <w:sz w:val="14"/>
                      </w:rPr>
                    </w:pPr>
                    <w:r>
                      <w:rPr>
                        <w:rFonts w:ascii="Courier New"/>
                        <w:sz w:val="14"/>
                      </w:rPr>
                      <w:t xml:space="preserve">version </w:t>
                    </w:r>
                    <w:r>
                      <w:rPr>
                        <w:rFonts w:ascii="Courier New"/>
                        <w:b/>
                        <w:i/>
                        <w:color w:val="2900FF"/>
                        <w:sz w:val="14"/>
                      </w:rPr>
                      <w:t>"1.5.8.RELEASE"</w:t>
                    </w:r>
                  </w:p>
                  <w:p w:rsidR="00B67961" w:rsidRDefault="00B67961">
                    <w:pPr>
                      <w:spacing w:before="38"/>
                      <w:ind w:left="1750"/>
                      <w:rPr>
                        <w:rFonts w:ascii="Courier New"/>
                        <w:sz w:val="14"/>
                      </w:rPr>
                    </w:pPr>
                    <w:r>
                      <w:rPr>
                        <w:rFonts w:ascii="Courier New"/>
                        <w:sz w:val="14"/>
                      </w:rPr>
                      <w:t>}</w:t>
                    </w:r>
                  </w:p>
                  <w:p w:rsidR="00B67961" w:rsidRDefault="00B67961">
                    <w:pPr>
                      <w:spacing w:before="37"/>
                      <w:ind w:left="1414"/>
                      <w:rPr>
                        <w:rFonts w:ascii="Courier New"/>
                        <w:sz w:val="14"/>
                      </w:rPr>
                    </w:pPr>
                    <w:r>
                      <w:rPr>
                        <w:rFonts w:ascii="Courier New"/>
                        <w:sz w:val="14"/>
                      </w:rPr>
                      <w:t>}</w:t>
                    </w:r>
                  </w:p>
                  <w:p w:rsidR="00B67961" w:rsidRDefault="00B67961">
                    <w:pPr>
                      <w:spacing w:before="37"/>
                      <w:ind w:left="1078"/>
                      <w:rPr>
                        <w:rFonts w:ascii="Courier New"/>
                        <w:sz w:val="14"/>
                      </w:rPr>
                    </w:pPr>
                    <w:r>
                      <w:rPr>
                        <w:rFonts w:ascii="Courier New"/>
                        <w:sz w:val="14"/>
                      </w:rPr>
                      <w:t>}</w:t>
                    </w:r>
                  </w:p>
                  <w:p w:rsidR="00B67961" w:rsidRDefault="00B67961">
                    <w:pPr>
                      <w:spacing w:before="38"/>
                      <w:ind w:left="742"/>
                      <w:rPr>
                        <w:rFonts w:ascii="Courier New"/>
                        <w:sz w:val="14"/>
                      </w:rPr>
                    </w:pPr>
                    <w:r>
                      <w:rPr>
                        <w:rFonts w:ascii="Courier New"/>
                        <w:sz w:val="14"/>
                      </w:rPr>
                      <w:t>}</w:t>
                    </w:r>
                  </w:p>
                  <w:p w:rsidR="00B67961" w:rsidRDefault="00B67961">
                    <w:pPr>
                      <w:spacing w:before="37"/>
                      <w:ind w:left="406"/>
                      <w:rPr>
                        <w:rFonts w:ascii="Courier New"/>
                        <w:sz w:val="14"/>
                      </w:rPr>
                    </w:pPr>
                    <w:r>
                      <w:rPr>
                        <w:rFonts w:ascii="Courier New"/>
                        <w:sz w:val="14"/>
                      </w:rPr>
                      <w:t>}</w:t>
                    </w:r>
                  </w:p>
                  <w:p w:rsidR="00B67961" w:rsidRDefault="00B67961">
                    <w:pPr>
                      <w:spacing w:before="38"/>
                      <w:ind w:left="70"/>
                      <w:rPr>
                        <w:rFonts w:ascii="Courier New"/>
                        <w:sz w:val="14"/>
                      </w:rPr>
                    </w:pPr>
                    <w:r>
                      <w:rPr>
                        <w:rFonts w:ascii="Courier New"/>
                        <w:sz w:val="14"/>
                      </w:rPr>
                      <w:t>}</w:t>
                    </w:r>
                  </w:p>
                </w:txbxContent>
              </v:textbox>
            </v:shape>
            <w10:anchorlock/>
          </v:group>
        </w:pict>
      </w:r>
    </w:p>
    <w:p w:rsidR="005A4D71" w:rsidRDefault="00475295">
      <w:pPr>
        <w:pStyle w:val="3"/>
        <w:spacing w:before="161" w:line="292" w:lineRule="auto"/>
        <w:ind w:right="2963"/>
      </w:pPr>
      <w:bookmarkStart w:id="841" w:name="Configuring_Gradle_to_produce_a_pom_that"/>
      <w:bookmarkStart w:id="842" w:name="_bookmark425"/>
      <w:bookmarkEnd w:id="841"/>
      <w:bookmarkEnd w:id="842"/>
      <w:r>
        <w:t>Configuring Gradle to produce a pom that imports dependency management</w:t>
      </w:r>
    </w:p>
    <w:p w:rsidR="005A4D71" w:rsidRDefault="00475295">
      <w:pPr>
        <w:pStyle w:val="a3"/>
        <w:spacing w:before="198" w:line="280" w:lineRule="auto"/>
        <w:ind w:left="120" w:right="1437"/>
        <w:jc w:val="both"/>
      </w:pPr>
      <w:r>
        <w:t xml:space="preserve">The following is an example of configuring Gradle to generate a pom that imports the dependency management provided by </w:t>
      </w:r>
      <w:r>
        <w:rPr>
          <w:rFonts w:ascii="Courier New"/>
        </w:rPr>
        <w:t>spring-boot-dependencies</w:t>
      </w:r>
      <w:r>
        <w:t xml:space="preserve">. Please refer to the </w:t>
      </w:r>
      <w:hyperlink r:id="rId437">
        <w:r>
          <w:rPr>
            <w:color w:val="204060"/>
            <w:u w:val="single" w:color="204060"/>
          </w:rPr>
          <w:t>Gradle User Guide</w:t>
        </w:r>
        <w:r>
          <w:rPr>
            <w:color w:val="204060"/>
          </w:rPr>
          <w:t xml:space="preserve"> </w:t>
        </w:r>
      </w:hyperlink>
      <w:r>
        <w:t>for further information.</w:t>
      </w:r>
    </w:p>
    <w:p w:rsidR="005A4D71" w:rsidRDefault="00297392">
      <w:pPr>
        <w:pStyle w:val="a3"/>
        <w:spacing w:before="9"/>
        <w:rPr>
          <w:sz w:val="9"/>
        </w:rPr>
      </w:pPr>
      <w:r>
        <w:pict>
          <v:shape id="_x0000_s4044" type="#_x0000_t202" style="position:absolute;margin-left:75.55pt;margin-top:7.65pt;width:444.2pt;height:212.9pt;z-index:251807232;mso-wrap-distance-left:0;mso-wrap-distance-right:0;mso-position-horizontal-relative:page" fillcolor="#f0f0f0" strokecolor="#444" strokeweight=".1pt">
            <v:textbox style="mso-next-textbox:#_x0000_s4044" inset="0,0,0,0">
              <w:txbxContent>
                <w:p w:rsidR="00B67961" w:rsidRDefault="00B67961">
                  <w:pPr>
                    <w:spacing w:before="84" w:line="297" w:lineRule="auto"/>
                    <w:ind w:left="406" w:right="7281" w:hanging="337"/>
                    <w:rPr>
                      <w:rFonts w:ascii="Courier New"/>
                      <w:sz w:val="14"/>
                    </w:rPr>
                  </w:pPr>
                  <w:r>
                    <w:rPr>
                      <w:rFonts w:ascii="Courier New"/>
                      <w:sz w:val="14"/>
                    </w:rPr>
                    <w:t>uploadArchives { repositories {</w:t>
                  </w:r>
                </w:p>
                <w:p w:rsidR="00B67961" w:rsidRDefault="00B67961">
                  <w:pPr>
                    <w:spacing w:line="297" w:lineRule="auto"/>
                    <w:ind w:left="1078" w:right="6862" w:hanging="337"/>
                    <w:rPr>
                      <w:rFonts w:ascii="Courier New"/>
                      <w:sz w:val="14"/>
                    </w:rPr>
                  </w:pPr>
                  <w:r>
                    <w:rPr>
                      <w:rFonts w:ascii="Courier New"/>
                      <w:sz w:val="14"/>
                    </w:rPr>
                    <w:t>mavenDeployer { pom {</w:t>
                  </w:r>
                </w:p>
                <w:p w:rsidR="00B67961" w:rsidRDefault="00B67961">
                  <w:pPr>
                    <w:spacing w:line="157" w:lineRule="exact"/>
                    <w:ind w:left="1414"/>
                    <w:rPr>
                      <w:rFonts w:ascii="Courier New"/>
                      <w:sz w:val="14"/>
                    </w:rPr>
                  </w:pPr>
                  <w:r>
                    <w:rPr>
                      <w:rFonts w:ascii="Courier New"/>
                      <w:sz w:val="14"/>
                    </w:rPr>
                    <w:t>project {</w:t>
                  </w:r>
                </w:p>
                <w:p w:rsidR="00B67961" w:rsidRDefault="00B67961">
                  <w:pPr>
                    <w:spacing w:before="36" w:line="297" w:lineRule="auto"/>
                    <w:ind w:left="2086" w:right="5266" w:hanging="337"/>
                    <w:rPr>
                      <w:rFonts w:ascii="Courier New"/>
                      <w:sz w:val="14"/>
                    </w:rPr>
                  </w:pPr>
                  <w:r>
                    <w:rPr>
                      <w:rFonts w:ascii="Courier New"/>
                      <w:sz w:val="14"/>
                    </w:rPr>
                    <w:t>dependencyManagement { dependencies {</w:t>
                  </w:r>
                </w:p>
                <w:p w:rsidR="00B67961" w:rsidRDefault="00B67961">
                  <w:pPr>
                    <w:spacing w:line="157" w:lineRule="exact"/>
                    <w:ind w:left="2422"/>
                    <w:rPr>
                      <w:rFonts w:ascii="Courier New"/>
                      <w:sz w:val="14"/>
                    </w:rPr>
                  </w:pPr>
                  <w:r>
                    <w:rPr>
                      <w:rFonts w:ascii="Courier New"/>
                      <w:sz w:val="14"/>
                    </w:rPr>
                    <w:t>dependency {</w:t>
                  </w:r>
                </w:p>
                <w:p w:rsidR="00B67961" w:rsidRDefault="00B67961">
                  <w:pPr>
                    <w:spacing w:before="38" w:line="297" w:lineRule="auto"/>
                    <w:ind w:left="2758" w:right="2997"/>
                    <w:rPr>
                      <w:rFonts w:ascii="Courier New"/>
                      <w:b/>
                      <w:i/>
                      <w:sz w:val="14"/>
                    </w:rPr>
                  </w:pPr>
                  <w:r>
                    <w:rPr>
                      <w:rFonts w:ascii="Courier New"/>
                      <w:sz w:val="14"/>
                    </w:rPr>
                    <w:t xml:space="preserve">groupId </w:t>
                  </w:r>
                  <w:r>
                    <w:rPr>
                      <w:rFonts w:ascii="Courier New"/>
                      <w:b/>
                      <w:i/>
                      <w:color w:val="2900FF"/>
                      <w:sz w:val="14"/>
                    </w:rPr>
                    <w:t xml:space="preserve">"org.springframework.boot" </w:t>
                  </w:r>
                  <w:r>
                    <w:rPr>
                      <w:rFonts w:ascii="Courier New"/>
                      <w:sz w:val="14"/>
                    </w:rPr>
                    <w:t xml:space="preserve">artifactId </w:t>
                  </w:r>
                  <w:r>
                    <w:rPr>
                      <w:rFonts w:ascii="Courier New"/>
                      <w:b/>
                      <w:i/>
                      <w:color w:val="2900FF"/>
                      <w:sz w:val="14"/>
                    </w:rPr>
                    <w:t xml:space="preserve">"spring-boot-dependencies" </w:t>
                  </w:r>
                  <w:r>
                    <w:rPr>
                      <w:rFonts w:ascii="Courier New"/>
                      <w:sz w:val="14"/>
                    </w:rPr>
                    <w:t xml:space="preserve">version </w:t>
                  </w:r>
                  <w:r>
                    <w:rPr>
                      <w:rFonts w:ascii="Courier New"/>
                      <w:b/>
                      <w:i/>
                      <w:color w:val="2900FF"/>
                      <w:sz w:val="14"/>
                    </w:rPr>
                    <w:t>"1.5.8.RELEASE"</w:t>
                  </w:r>
                </w:p>
                <w:p w:rsidR="00B67961" w:rsidRDefault="00B67961">
                  <w:pPr>
                    <w:spacing w:line="157" w:lineRule="exact"/>
                    <w:ind w:left="2758"/>
                    <w:rPr>
                      <w:rFonts w:ascii="Courier New"/>
                      <w:b/>
                      <w:i/>
                      <w:sz w:val="14"/>
                    </w:rPr>
                  </w:pPr>
                  <w:r>
                    <w:rPr>
                      <w:rFonts w:ascii="Courier New"/>
                      <w:sz w:val="14"/>
                    </w:rPr>
                    <w:t xml:space="preserve">type </w:t>
                  </w:r>
                  <w:r>
                    <w:rPr>
                      <w:rFonts w:ascii="Courier New"/>
                      <w:b/>
                      <w:i/>
                      <w:color w:val="2900FF"/>
                      <w:sz w:val="14"/>
                    </w:rPr>
                    <w:t>"pom"</w:t>
                  </w:r>
                </w:p>
                <w:p w:rsidR="00B67961" w:rsidRDefault="00B67961">
                  <w:pPr>
                    <w:spacing w:before="37"/>
                    <w:ind w:left="2758"/>
                    <w:rPr>
                      <w:rFonts w:ascii="Courier New"/>
                      <w:b/>
                      <w:i/>
                      <w:sz w:val="14"/>
                    </w:rPr>
                  </w:pPr>
                  <w:r>
                    <w:rPr>
                      <w:rFonts w:ascii="Courier New"/>
                      <w:sz w:val="14"/>
                    </w:rPr>
                    <w:t xml:space="preserve">scope </w:t>
                  </w:r>
                  <w:r>
                    <w:rPr>
                      <w:rFonts w:ascii="Courier New"/>
                      <w:b/>
                      <w:i/>
                      <w:color w:val="2900FF"/>
                      <w:sz w:val="14"/>
                    </w:rPr>
                    <w:t>"import"</w:t>
                  </w:r>
                </w:p>
                <w:p w:rsidR="00B67961" w:rsidRDefault="00B67961">
                  <w:pPr>
                    <w:spacing w:before="37"/>
                    <w:ind w:left="2422"/>
                    <w:rPr>
                      <w:rFonts w:ascii="Courier New"/>
                      <w:sz w:val="14"/>
                    </w:rPr>
                  </w:pPr>
                  <w:r>
                    <w:rPr>
                      <w:rFonts w:ascii="Courier New"/>
                      <w:sz w:val="14"/>
                    </w:rPr>
                    <w:t>}</w:t>
                  </w:r>
                </w:p>
                <w:p w:rsidR="00B67961" w:rsidRDefault="00B67961">
                  <w:pPr>
                    <w:spacing w:before="38"/>
                    <w:ind w:left="2086"/>
                    <w:rPr>
                      <w:rFonts w:ascii="Courier New"/>
                      <w:sz w:val="14"/>
                    </w:rPr>
                  </w:pPr>
                  <w:r>
                    <w:rPr>
                      <w:rFonts w:ascii="Courier New"/>
                      <w:sz w:val="14"/>
                    </w:rPr>
                    <w:t>}</w:t>
                  </w:r>
                </w:p>
                <w:p w:rsidR="00B67961" w:rsidRDefault="00B67961">
                  <w:pPr>
                    <w:spacing w:before="37"/>
                    <w:ind w:left="1750"/>
                    <w:rPr>
                      <w:rFonts w:ascii="Courier New"/>
                      <w:sz w:val="14"/>
                    </w:rPr>
                  </w:pPr>
                  <w:r>
                    <w:rPr>
                      <w:rFonts w:ascii="Courier New"/>
                      <w:sz w:val="14"/>
                    </w:rPr>
                    <w:t>}</w:t>
                  </w:r>
                </w:p>
                <w:p w:rsidR="00B67961" w:rsidRDefault="00B67961">
                  <w:pPr>
                    <w:spacing w:before="38"/>
                    <w:ind w:left="1414"/>
                    <w:rPr>
                      <w:rFonts w:ascii="Courier New"/>
                      <w:sz w:val="14"/>
                    </w:rPr>
                  </w:pPr>
                  <w:r>
                    <w:rPr>
                      <w:rFonts w:ascii="Courier New"/>
                      <w:sz w:val="14"/>
                    </w:rPr>
                    <w:t>}</w:t>
                  </w:r>
                </w:p>
                <w:p w:rsidR="00B67961" w:rsidRDefault="00B67961">
                  <w:pPr>
                    <w:spacing w:before="37"/>
                    <w:ind w:left="1078"/>
                    <w:rPr>
                      <w:rFonts w:ascii="Courier New"/>
                      <w:sz w:val="14"/>
                    </w:rPr>
                  </w:pPr>
                  <w:r>
                    <w:rPr>
                      <w:rFonts w:ascii="Courier New"/>
                      <w:sz w:val="14"/>
                    </w:rPr>
                    <w:t>}</w:t>
                  </w:r>
                </w:p>
                <w:p w:rsidR="00B67961" w:rsidRDefault="00B67961">
                  <w:pPr>
                    <w:spacing w:before="38"/>
                    <w:ind w:left="742"/>
                    <w:rPr>
                      <w:rFonts w:ascii="Courier New"/>
                      <w:sz w:val="14"/>
                    </w:rPr>
                  </w:pPr>
                  <w:r>
                    <w:rPr>
                      <w:rFonts w:ascii="Courier New"/>
                      <w:sz w:val="14"/>
                    </w:rPr>
                    <w:t>}</w:t>
                  </w:r>
                </w:p>
                <w:p w:rsidR="00B67961" w:rsidRDefault="00B67961">
                  <w:pPr>
                    <w:spacing w:before="37"/>
                    <w:ind w:left="406"/>
                    <w:rPr>
                      <w:rFonts w:ascii="Courier New"/>
                      <w:sz w:val="14"/>
                    </w:rPr>
                  </w:pPr>
                  <w:r>
                    <w:rPr>
                      <w:rFonts w:ascii="Courier New"/>
                      <w:sz w:val="14"/>
                    </w:rPr>
                    <w:t>}</w:t>
                  </w:r>
                </w:p>
                <w:p w:rsidR="00B67961" w:rsidRDefault="00B67961">
                  <w:pPr>
                    <w:spacing w:before="37"/>
                    <w:ind w:left="69"/>
                    <w:rPr>
                      <w:rFonts w:ascii="Courier New"/>
                      <w:sz w:val="14"/>
                    </w:rPr>
                  </w:pPr>
                  <w:r>
                    <w:rPr>
                      <w:rFonts w:ascii="Courier New"/>
                      <w:sz w:val="14"/>
                    </w:rPr>
                    <w:t>}</w:t>
                  </w:r>
                </w:p>
              </w:txbxContent>
            </v:textbox>
            <w10:wrap type="topAndBottom" anchorx="page"/>
          </v:shape>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43" w:name="68._Spring_Boot_AntLib_module"/>
      <w:bookmarkStart w:id="844" w:name="_bookmark426"/>
      <w:bookmarkEnd w:id="843"/>
      <w:bookmarkEnd w:id="844"/>
      <w:r>
        <w:t>Spring Boot AntLib module</w:t>
      </w:r>
    </w:p>
    <w:p w:rsidR="005A4D71" w:rsidRDefault="009E211A" w:rsidP="009E211A">
      <w:pPr>
        <w:pStyle w:val="a3"/>
        <w:spacing w:before="301" w:line="280" w:lineRule="auto"/>
        <w:ind w:left="120" w:right="1437"/>
        <w:jc w:val="both"/>
      </w:pPr>
      <w:r w:rsidRPr="009E211A">
        <w:t>Spring Boot AntLib</w:t>
      </w:r>
      <w:r w:rsidRPr="009E211A">
        <w:rPr>
          <w:rFonts w:ascii="微软雅黑" w:eastAsia="微软雅黑" w:hAnsi="微软雅黑" w:cs="微软雅黑" w:hint="eastAsia"/>
        </w:rPr>
        <w:t>模块为</w:t>
      </w:r>
      <w:r w:rsidRPr="009E211A">
        <w:t>Apache Ant</w:t>
      </w:r>
      <w:r w:rsidRPr="009E211A">
        <w:rPr>
          <w:rFonts w:ascii="微软雅黑" w:eastAsia="微软雅黑" w:hAnsi="微软雅黑" w:cs="微软雅黑" w:hint="eastAsia"/>
        </w:rPr>
        <w:t>提供了基本的</w:t>
      </w:r>
      <w:r w:rsidRPr="009E211A">
        <w:t>Spring Boot</w:t>
      </w:r>
      <w:r w:rsidRPr="009E211A">
        <w:rPr>
          <w:rFonts w:ascii="微软雅黑" w:eastAsia="微软雅黑" w:hAnsi="微软雅黑" w:cs="微软雅黑" w:hint="eastAsia"/>
        </w:rPr>
        <w:t>支持。</w:t>
      </w:r>
      <w:r w:rsidRPr="009E211A">
        <w:t xml:space="preserve"> </w:t>
      </w:r>
      <w:r w:rsidRPr="009E211A">
        <w:rPr>
          <w:rFonts w:ascii="微软雅黑" w:eastAsia="微软雅黑" w:hAnsi="微软雅黑" w:cs="微软雅黑" w:hint="eastAsia"/>
          <w:lang w:eastAsia="zh-CN"/>
        </w:rPr>
        <w:t>您可以使用该模块来创建可执行的</w:t>
      </w:r>
      <w:r>
        <w:rPr>
          <w:rFonts w:ascii="微软雅黑" w:eastAsia="微软雅黑" w:hAnsi="微软雅黑" w:cs="微软雅黑" w:hint="eastAsia"/>
          <w:lang w:eastAsia="zh-CN"/>
        </w:rPr>
        <w:t>j</w:t>
      </w:r>
      <w:r>
        <w:rPr>
          <w:rFonts w:ascii="微软雅黑" w:eastAsia="微软雅黑" w:hAnsi="微软雅黑" w:cs="微软雅黑"/>
          <w:lang w:eastAsia="zh-CN"/>
        </w:rPr>
        <w:t>ar</w:t>
      </w:r>
      <w:r w:rsidRPr="009E211A">
        <w:rPr>
          <w:rFonts w:ascii="微软雅黑" w:eastAsia="微软雅黑" w:hAnsi="微软雅黑" w:cs="微软雅黑" w:hint="eastAsia"/>
          <w:lang w:eastAsia="zh-CN"/>
        </w:rPr>
        <w:t>。</w:t>
      </w:r>
      <w:r w:rsidRPr="009E211A">
        <w:rPr>
          <w:lang w:eastAsia="zh-CN"/>
        </w:rPr>
        <w:t xml:space="preserve"> </w:t>
      </w:r>
      <w:r w:rsidRPr="009E211A">
        <w:rPr>
          <w:rFonts w:ascii="微软雅黑" w:eastAsia="微软雅黑" w:hAnsi="微软雅黑" w:cs="微软雅黑" w:hint="eastAsia"/>
        </w:rPr>
        <w:t>要使用这个模块，你需要在你的</w:t>
      </w:r>
      <w:r w:rsidRPr="009E211A">
        <w:t>build.xml</w:t>
      </w:r>
      <w:r w:rsidRPr="009E211A">
        <w:rPr>
          <w:rFonts w:ascii="微软雅黑" w:eastAsia="微软雅黑" w:hAnsi="微软雅黑" w:cs="微软雅黑" w:hint="eastAsia"/>
        </w:rPr>
        <w:t>中声明一个额外的</w:t>
      </w:r>
      <w:r w:rsidRPr="009E211A">
        <w:t>spring-boot</w:t>
      </w:r>
      <w:r w:rsidRPr="009E211A">
        <w:rPr>
          <w:rFonts w:ascii="微软雅黑" w:eastAsia="微软雅黑" w:hAnsi="微软雅黑" w:cs="微软雅黑" w:hint="eastAsia"/>
        </w:rPr>
        <w:t>命名空间：</w:t>
      </w:r>
      <w:r w:rsidR="00297392">
        <w:pict>
          <v:shape id="_x0000_s4043" type="#_x0000_t202" style="position:absolute;left:0;text-align:left;margin-left:75.55pt;margin-top:63.9pt;width:444.2pt;height:56.1pt;z-index:251808256;mso-wrap-distance-left:0;mso-wrap-distance-right:0;mso-position-horizontal-relative:page;mso-position-vertical-relative:text" fillcolor="#f0f0f0" strokecolor="#444" strokeweight=".1pt">
            <v:textbox style="mso-next-textbox:#_x0000_s4043" inset="0,0,0,0">
              <w:txbxContent>
                <w:p w:rsidR="00B67961" w:rsidRDefault="00B67961">
                  <w:pPr>
                    <w:spacing w:before="84" w:line="297" w:lineRule="auto"/>
                    <w:ind w:left="405" w:right="3852" w:hanging="336"/>
                    <w:rPr>
                      <w:rFonts w:ascii="Courier New"/>
                      <w:b/>
                      <w:sz w:val="14"/>
                    </w:rPr>
                  </w:pPr>
                  <w:r>
                    <w:rPr>
                      <w:rFonts w:ascii="Courier New"/>
                      <w:b/>
                      <w:color w:val="3F7E7E"/>
                      <w:sz w:val="14"/>
                    </w:rPr>
                    <w:t xml:space="preserve">&lt;project </w:t>
                  </w:r>
                  <w:r>
                    <w:rPr>
                      <w:rFonts w:ascii="Courier New"/>
                      <w:b/>
                      <w:color w:val="7E007E"/>
                      <w:sz w:val="14"/>
                    </w:rPr>
                    <w:t>xmlns:ivy</w:t>
                  </w:r>
                  <w:r>
                    <w:rPr>
                      <w:rFonts w:ascii="Courier New"/>
                      <w:sz w:val="14"/>
                    </w:rPr>
                    <w:t>=</w:t>
                  </w:r>
                  <w:r>
                    <w:rPr>
                      <w:rFonts w:ascii="Courier New"/>
                      <w:b/>
                      <w:color w:val="2900FF"/>
                      <w:sz w:val="14"/>
                    </w:rPr>
                    <w:t xml:space="preserve">"antlib:org.apache.ivy.ant" </w:t>
                  </w:r>
                  <w:r>
                    <w:rPr>
                      <w:rFonts w:ascii="Courier New"/>
                      <w:b/>
                      <w:color w:val="7E007E"/>
                      <w:sz w:val="14"/>
                    </w:rPr>
                    <w:t>xmlns:spring-boot</w:t>
                  </w:r>
                  <w:r>
                    <w:rPr>
                      <w:rFonts w:ascii="Courier New"/>
                      <w:sz w:val="14"/>
                    </w:rPr>
                    <w:t>=</w:t>
                  </w:r>
                  <w:r>
                    <w:rPr>
                      <w:rFonts w:ascii="Courier New"/>
                      <w:b/>
                      <w:color w:val="2900FF"/>
                      <w:sz w:val="14"/>
                    </w:rPr>
                    <w:t xml:space="preserve">"antlib:org.springframework.boot.ant" </w:t>
                  </w:r>
                  <w:r>
                    <w:rPr>
                      <w:rFonts w:ascii="Courier New"/>
                      <w:b/>
                      <w:color w:val="7E007E"/>
                      <w:sz w:val="14"/>
                    </w:rPr>
                    <w:t>name</w:t>
                  </w:r>
                  <w:r>
                    <w:rPr>
                      <w:rFonts w:ascii="Courier New"/>
                      <w:sz w:val="14"/>
                    </w:rPr>
                    <w:t>=</w:t>
                  </w:r>
                  <w:r>
                    <w:rPr>
                      <w:rFonts w:ascii="Courier New"/>
                      <w:b/>
                      <w:color w:val="2900FF"/>
                      <w:sz w:val="14"/>
                    </w:rPr>
                    <w:t xml:space="preserve">"myapp" </w:t>
                  </w:r>
                  <w:r>
                    <w:rPr>
                      <w:rFonts w:ascii="Courier New"/>
                      <w:b/>
                      <w:color w:val="7E007E"/>
                      <w:sz w:val="14"/>
                    </w:rPr>
                    <w:t>default</w:t>
                  </w:r>
                  <w:r>
                    <w:rPr>
                      <w:rFonts w:ascii="Courier New"/>
                      <w:sz w:val="14"/>
                    </w:rPr>
                    <w:t>=</w:t>
                  </w:r>
                  <w:r>
                    <w:rPr>
                      <w:rFonts w:ascii="Courier New"/>
                      <w:b/>
                      <w:color w:val="2900FF"/>
                      <w:sz w:val="14"/>
                    </w:rPr>
                    <w:t>"build"</w:t>
                  </w:r>
                  <w:r>
                    <w:rPr>
                      <w:rFonts w:ascii="Courier New"/>
                      <w:b/>
                      <w:color w:val="3F7E7E"/>
                      <w:sz w:val="14"/>
                    </w:rPr>
                    <w:t>&gt;</w:t>
                  </w:r>
                </w:p>
                <w:p w:rsidR="00B67961" w:rsidRDefault="00B67961">
                  <w:pPr>
                    <w:spacing w:line="157" w:lineRule="exact"/>
                    <w:ind w:left="52" w:right="7867"/>
                    <w:jc w:val="center"/>
                    <w:rPr>
                      <w:rFonts w:ascii="Courier New"/>
                      <w:sz w:val="14"/>
                    </w:rPr>
                  </w:pPr>
                  <w:r>
                    <w:rPr>
                      <w:rFonts w:ascii="Courier New"/>
                      <w:sz w:val="14"/>
                    </w:rPr>
                    <w:t>...</w:t>
                  </w:r>
                </w:p>
                <w:p w:rsidR="00B67961" w:rsidRDefault="00B67961">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2"/>
        <w:rPr>
          <w:sz w:val="8"/>
        </w:rPr>
      </w:pPr>
    </w:p>
    <w:p w:rsidR="005A4D71" w:rsidRDefault="009E211A">
      <w:pPr>
        <w:pStyle w:val="a3"/>
        <w:spacing w:before="94"/>
        <w:ind w:left="120"/>
        <w:rPr>
          <w:lang w:eastAsia="zh-CN"/>
        </w:rPr>
      </w:pPr>
      <w:r w:rsidRPr="009E211A">
        <w:rPr>
          <w:rFonts w:ascii="微软雅黑" w:eastAsia="微软雅黑" w:hAnsi="微软雅黑" w:cs="微软雅黑" w:hint="eastAsia"/>
          <w:lang w:eastAsia="zh-CN"/>
        </w:rPr>
        <w:t>您需要记住使用</w:t>
      </w:r>
      <w:r w:rsidRPr="009E211A">
        <w:rPr>
          <w:lang w:eastAsia="zh-CN"/>
        </w:rPr>
        <w:t>-lib</w:t>
      </w:r>
      <w:r w:rsidRPr="009E211A">
        <w:rPr>
          <w:rFonts w:ascii="微软雅黑" w:eastAsia="微软雅黑" w:hAnsi="微软雅黑" w:cs="微软雅黑" w:hint="eastAsia"/>
          <w:lang w:eastAsia="zh-CN"/>
        </w:rPr>
        <w:t>选项启动</w:t>
      </w:r>
      <w:r w:rsidRPr="009E211A">
        <w:rPr>
          <w:lang w:eastAsia="zh-CN"/>
        </w:rPr>
        <w:t>Ant</w:t>
      </w:r>
      <w:r w:rsidRPr="009E211A">
        <w:rPr>
          <w:rFonts w:ascii="微软雅黑" w:eastAsia="微软雅黑" w:hAnsi="微软雅黑" w:cs="微软雅黑" w:hint="eastAsia"/>
          <w:lang w:eastAsia="zh-CN"/>
        </w:rPr>
        <w:t>，例如：</w:t>
      </w:r>
    </w:p>
    <w:p w:rsidR="005A4D71" w:rsidRDefault="00297392">
      <w:pPr>
        <w:pStyle w:val="a3"/>
        <w:spacing w:before="3"/>
        <w:rPr>
          <w:sz w:val="11"/>
          <w:lang w:eastAsia="zh-CN"/>
        </w:rPr>
      </w:pPr>
      <w:r>
        <w:pict>
          <v:shape id="_x0000_s4042" type="#_x0000_t202" style="position:absolute;margin-left:75.55pt;margin-top:8.5pt;width:444.2pt;height:16.9pt;z-index:251809280;mso-wrap-distance-left:0;mso-wrap-distance-right:0;mso-position-horizontal-relative:page" fillcolor="#f0f0f0" strokecolor="#444" strokeweight=".1pt">
            <v:textbox style="mso-next-textbox:#_x0000_s4042" inset="0,0,0,0">
              <w:txbxContent>
                <w:p w:rsidR="00B67961" w:rsidRDefault="00B67961">
                  <w:pPr>
                    <w:spacing w:before="84"/>
                    <w:ind w:left="69"/>
                    <w:rPr>
                      <w:rFonts w:ascii="Courier New"/>
                      <w:sz w:val="14"/>
                    </w:rPr>
                  </w:pPr>
                  <w:r>
                    <w:rPr>
                      <w:rFonts w:ascii="Courier New"/>
                      <w:sz w:val="14"/>
                    </w:rPr>
                    <w:t>$ ant -lib &lt;folder containing spring-boot-antlib-1.5.8.RELEASE.jar&gt;</w:t>
                  </w:r>
                </w:p>
              </w:txbxContent>
            </v:textbox>
            <w10:wrap type="topAndBottom" anchorx="page"/>
          </v:shape>
        </w:pict>
      </w:r>
    </w:p>
    <w:p w:rsidR="005A4D71" w:rsidRDefault="005A4D71">
      <w:pPr>
        <w:pStyle w:val="a3"/>
        <w:spacing w:before="8"/>
        <w:rPr>
          <w:sz w:val="15"/>
          <w:lang w:eastAsia="zh-CN"/>
        </w:rPr>
      </w:pPr>
    </w:p>
    <w:p w:rsidR="005A4D71" w:rsidRPr="009E211A" w:rsidRDefault="00297392" w:rsidP="009E211A">
      <w:pPr>
        <w:spacing w:before="94"/>
        <w:ind w:left="255"/>
        <w:rPr>
          <w:b/>
          <w:sz w:val="20"/>
        </w:rPr>
      </w:pPr>
      <w:r>
        <w:pict>
          <v:line id="_x0000_s4041" style="position:absolute;left:0;text-align:left;z-index:251810304;mso-position-horizontal-relative:page" from="73.4pt,4.5pt" to="73.4pt,57.2pt" strokecolor="#5c5c4e">
            <w10:wrap anchorx="page"/>
          </v:line>
        </w:pict>
      </w:r>
      <w:r w:rsidR="00475295">
        <w:rPr>
          <w:b/>
          <w:sz w:val="20"/>
        </w:rPr>
        <w:t>Tip</w:t>
      </w:r>
    </w:p>
    <w:p w:rsidR="009E211A" w:rsidRDefault="009E211A" w:rsidP="009E211A">
      <w:pPr>
        <w:pStyle w:val="a3"/>
        <w:ind w:left="255"/>
      </w:pPr>
      <w:r>
        <w:rPr>
          <w:rFonts w:hint="eastAsia"/>
        </w:rPr>
        <w:t>“</w:t>
      </w:r>
      <w:r>
        <w:rPr>
          <w:rFonts w:ascii="微软雅黑" w:eastAsia="微软雅黑" w:hAnsi="微软雅黑" w:cs="微软雅黑" w:hint="eastAsia"/>
        </w:rPr>
        <w:t>使用</w:t>
      </w:r>
      <w:r>
        <w:t>Spring Boot”</w:t>
      </w:r>
      <w:r>
        <w:rPr>
          <w:rFonts w:ascii="微软雅黑" w:eastAsia="微软雅黑" w:hAnsi="微软雅黑" w:cs="微软雅黑" w:hint="eastAsia"/>
        </w:rPr>
        <w:t>部分包含一个更完整的使用</w:t>
      </w:r>
      <w:r>
        <w:t>Apache Ant</w:t>
      </w:r>
      <w:r>
        <w:rPr>
          <w:rFonts w:ascii="微软雅黑" w:eastAsia="微软雅黑" w:hAnsi="微软雅黑" w:cs="微软雅黑" w:hint="eastAsia"/>
        </w:rPr>
        <w:t>的例子</w:t>
      </w:r>
    </w:p>
    <w:p w:rsidR="009E211A" w:rsidRDefault="00297392" w:rsidP="009E211A">
      <w:pPr>
        <w:pStyle w:val="a3"/>
        <w:ind w:left="255"/>
        <w:rPr>
          <w:lang w:eastAsia="zh-CN"/>
        </w:rPr>
      </w:pPr>
      <w:hyperlink w:anchor="_bookmark43" w:history="1">
        <w:r w:rsidR="009E211A">
          <w:rPr>
            <w:color w:val="204060"/>
            <w:u w:val="single" w:color="204060"/>
          </w:rPr>
          <w:t>using Apache Ant with</w:t>
        </w:r>
      </w:hyperlink>
      <w:hyperlink w:anchor="_bookmark43" w:history="1">
        <w:r w:rsidR="009E211A">
          <w:rPr>
            <w:rFonts w:ascii="Courier New"/>
            <w:color w:val="204060"/>
            <w:u w:val="single" w:color="204060"/>
          </w:rPr>
          <w:t>spring-boot-antlib</w:t>
        </w:r>
      </w:hyperlink>
    </w:p>
    <w:p w:rsidR="005A4D71" w:rsidRDefault="005A4D71">
      <w:pPr>
        <w:pStyle w:val="a3"/>
        <w:spacing w:before="72"/>
        <w:ind w:left="255"/>
        <w:rPr>
          <w:rFonts w:ascii="Courier New"/>
        </w:rPr>
      </w:pPr>
    </w:p>
    <w:p w:rsidR="005A4D71" w:rsidRDefault="005A4D71">
      <w:pPr>
        <w:pStyle w:val="a3"/>
        <w:spacing w:before="5"/>
        <w:rPr>
          <w:rFonts w:ascii="Courier New"/>
          <w:sz w:val="21"/>
        </w:rPr>
      </w:pPr>
    </w:p>
    <w:p w:rsidR="005A4D71" w:rsidRDefault="00475295">
      <w:pPr>
        <w:pStyle w:val="2"/>
        <w:numPr>
          <w:ilvl w:val="1"/>
          <w:numId w:val="12"/>
        </w:numPr>
        <w:tabs>
          <w:tab w:val="left" w:pos="788"/>
        </w:tabs>
        <w:spacing w:before="91"/>
        <w:ind w:hanging="667"/>
      </w:pPr>
      <w:bookmarkStart w:id="845" w:name="68.1_Spring_Boot_Ant_tasks"/>
      <w:bookmarkStart w:id="846" w:name="_bookmark427"/>
      <w:bookmarkEnd w:id="845"/>
      <w:bookmarkEnd w:id="846"/>
      <w:r>
        <w:t>Spring Boot Ant tasks</w:t>
      </w:r>
    </w:p>
    <w:p w:rsidR="005A4D71" w:rsidRDefault="009E211A">
      <w:pPr>
        <w:pStyle w:val="a3"/>
        <w:spacing w:before="287" w:line="271" w:lineRule="auto"/>
        <w:ind w:left="120" w:right="1432"/>
      </w:pPr>
      <w:r w:rsidRPr="009E211A">
        <w:rPr>
          <w:rFonts w:ascii="微软雅黑" w:eastAsia="微软雅黑" w:hAnsi="微软雅黑" w:cs="微软雅黑" w:hint="eastAsia"/>
        </w:rPr>
        <w:t>一旦声明了</w:t>
      </w:r>
      <w:r w:rsidRPr="009E211A">
        <w:t>spring-boot-antlib</w:t>
      </w:r>
      <w:r w:rsidRPr="009E211A">
        <w:rPr>
          <w:rFonts w:ascii="微软雅黑" w:eastAsia="微软雅黑" w:hAnsi="微软雅黑" w:cs="微软雅黑" w:hint="eastAsia"/>
        </w:rPr>
        <w:t>名称空间，就可以使用下列附加任务。</w:t>
      </w:r>
    </w:p>
    <w:p w:rsidR="005A4D71" w:rsidRDefault="005A4D71">
      <w:pPr>
        <w:pStyle w:val="a3"/>
        <w:spacing w:before="7"/>
      </w:pPr>
    </w:p>
    <w:p w:rsidR="005A4D71" w:rsidRDefault="00475295">
      <w:pPr>
        <w:pStyle w:val="3"/>
      </w:pPr>
      <w:bookmarkStart w:id="847" w:name="spring-boot:exejar"/>
      <w:bookmarkStart w:id="848" w:name="_bookmark428"/>
      <w:bookmarkEnd w:id="847"/>
      <w:bookmarkEnd w:id="848"/>
      <w:r>
        <w:t>spring-boot:exejar</w:t>
      </w:r>
    </w:p>
    <w:p w:rsidR="005A4D71" w:rsidRDefault="005A4D71">
      <w:pPr>
        <w:pStyle w:val="a3"/>
        <w:spacing w:before="11"/>
        <w:rPr>
          <w:b/>
          <w:sz w:val="23"/>
        </w:rPr>
      </w:pPr>
    </w:p>
    <w:p w:rsidR="005A4D71" w:rsidRDefault="009E211A">
      <w:pPr>
        <w:pStyle w:val="a3"/>
        <w:spacing w:line="271" w:lineRule="auto"/>
        <w:ind w:left="120" w:right="1432"/>
      </w:pPr>
      <w:r w:rsidRPr="009E211A">
        <w:t>exejar</w:t>
      </w:r>
      <w:r w:rsidRPr="009E211A">
        <w:rPr>
          <w:rFonts w:ascii="微软雅黑" w:eastAsia="微软雅黑" w:hAnsi="微软雅黑" w:cs="微软雅黑" w:hint="eastAsia"/>
        </w:rPr>
        <w:t>任务可以用来创建一个</w:t>
      </w:r>
      <w:r w:rsidRPr="009E211A">
        <w:t>Spring Boot</w:t>
      </w:r>
      <w:r w:rsidRPr="009E211A">
        <w:rPr>
          <w:rFonts w:ascii="微软雅黑" w:eastAsia="微软雅黑" w:hAnsi="微软雅黑" w:cs="微软雅黑" w:hint="eastAsia"/>
        </w:rPr>
        <w:t>可执行</w:t>
      </w:r>
      <w:r w:rsidRPr="009E211A">
        <w:t>jar</w:t>
      </w:r>
      <w:r w:rsidRPr="009E211A">
        <w:rPr>
          <w:rFonts w:ascii="微软雅黑" w:eastAsia="微软雅黑" w:hAnsi="微软雅黑" w:cs="微软雅黑" w:hint="eastAsia"/>
        </w:rPr>
        <w:t>。</w:t>
      </w:r>
      <w:r w:rsidRPr="009E211A">
        <w:t xml:space="preserve"> </w:t>
      </w:r>
      <w:r w:rsidRPr="009E211A">
        <w:rPr>
          <w:rFonts w:ascii="微软雅黑" w:eastAsia="微软雅黑" w:hAnsi="微软雅黑" w:cs="微软雅黑" w:hint="eastAsia"/>
        </w:rPr>
        <w:t>该任务支持以下属性：</w:t>
      </w:r>
    </w:p>
    <w:p w:rsidR="005A4D71" w:rsidRDefault="005A4D71">
      <w:pPr>
        <w:pStyle w:val="a3"/>
        <w:spacing w:before="11"/>
        <w:rPr>
          <w:sz w:val="2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44"/>
        <w:gridCol w:w="3771"/>
        <w:gridCol w:w="3610"/>
      </w:tblGrid>
      <w:tr w:rsidR="005A4D71">
        <w:trPr>
          <w:trHeight w:val="436"/>
        </w:trPr>
        <w:tc>
          <w:tcPr>
            <w:tcW w:w="1644" w:type="dxa"/>
            <w:tcBorders>
              <w:right w:val="nil"/>
            </w:tcBorders>
          </w:tcPr>
          <w:p w:rsidR="005A4D71" w:rsidRDefault="00475295">
            <w:pPr>
              <w:pStyle w:val="TableParagraph"/>
              <w:rPr>
                <w:b/>
                <w:sz w:val="20"/>
              </w:rPr>
            </w:pPr>
            <w:r>
              <w:rPr>
                <w:b/>
                <w:sz w:val="20"/>
              </w:rPr>
              <w:t>Attribute</w:t>
            </w:r>
          </w:p>
        </w:tc>
        <w:tc>
          <w:tcPr>
            <w:tcW w:w="3771" w:type="dxa"/>
            <w:tcBorders>
              <w:left w:val="nil"/>
            </w:tcBorders>
          </w:tcPr>
          <w:p w:rsidR="005A4D71" w:rsidRDefault="00475295">
            <w:pPr>
              <w:pStyle w:val="TableParagraph"/>
              <w:ind w:left="242"/>
              <w:rPr>
                <w:b/>
                <w:sz w:val="20"/>
              </w:rPr>
            </w:pPr>
            <w:r>
              <w:rPr>
                <w:b/>
                <w:sz w:val="20"/>
              </w:rPr>
              <w:t>Description</w:t>
            </w:r>
          </w:p>
        </w:tc>
        <w:tc>
          <w:tcPr>
            <w:tcW w:w="3610" w:type="dxa"/>
          </w:tcPr>
          <w:p w:rsidR="005A4D71" w:rsidRDefault="00475295">
            <w:pPr>
              <w:pStyle w:val="TableParagraph"/>
              <w:ind w:left="78"/>
              <w:rPr>
                <w:b/>
                <w:sz w:val="20"/>
              </w:rPr>
            </w:pPr>
            <w:r>
              <w:rPr>
                <w:b/>
                <w:sz w:val="20"/>
              </w:rPr>
              <w:t>Required</w:t>
            </w:r>
          </w:p>
        </w:tc>
      </w:tr>
      <w:tr w:rsidR="005A4D71">
        <w:trPr>
          <w:trHeight w:val="437"/>
        </w:trPr>
        <w:tc>
          <w:tcPr>
            <w:tcW w:w="1644" w:type="dxa"/>
            <w:tcBorders>
              <w:right w:val="nil"/>
            </w:tcBorders>
          </w:tcPr>
          <w:p w:rsidR="005A4D71" w:rsidRDefault="00475295">
            <w:pPr>
              <w:pStyle w:val="TableParagraph"/>
              <w:spacing w:before="103"/>
              <w:rPr>
                <w:rFonts w:ascii="Courier New"/>
                <w:sz w:val="20"/>
              </w:rPr>
            </w:pPr>
            <w:r>
              <w:rPr>
                <w:rFonts w:ascii="Courier New"/>
                <w:sz w:val="20"/>
              </w:rPr>
              <w:t>destfile</w:t>
            </w:r>
          </w:p>
        </w:tc>
        <w:tc>
          <w:tcPr>
            <w:tcW w:w="3771" w:type="dxa"/>
            <w:tcBorders>
              <w:left w:val="nil"/>
            </w:tcBorders>
          </w:tcPr>
          <w:p w:rsidR="005A4D71" w:rsidRDefault="00475295">
            <w:pPr>
              <w:pStyle w:val="TableParagraph"/>
              <w:ind w:left="242"/>
              <w:rPr>
                <w:sz w:val="20"/>
              </w:rPr>
            </w:pPr>
            <w:r>
              <w:rPr>
                <w:sz w:val="20"/>
              </w:rPr>
              <w:t>The destination jar file to create</w:t>
            </w:r>
          </w:p>
        </w:tc>
        <w:tc>
          <w:tcPr>
            <w:tcW w:w="3610" w:type="dxa"/>
          </w:tcPr>
          <w:p w:rsidR="005A4D71" w:rsidRDefault="00475295">
            <w:pPr>
              <w:pStyle w:val="TableParagraph"/>
              <w:ind w:left="78"/>
              <w:rPr>
                <w:sz w:val="20"/>
              </w:rPr>
            </w:pPr>
            <w:r>
              <w:rPr>
                <w:sz w:val="20"/>
              </w:rPr>
              <w:t>Yes</w:t>
            </w:r>
          </w:p>
        </w:tc>
      </w:tr>
      <w:tr w:rsidR="005A4D71">
        <w:trPr>
          <w:trHeight w:val="1158"/>
        </w:trPr>
        <w:tc>
          <w:tcPr>
            <w:tcW w:w="1644" w:type="dxa"/>
            <w:tcBorders>
              <w:right w:val="nil"/>
            </w:tcBorders>
          </w:tcPr>
          <w:p w:rsidR="005A4D71" w:rsidRDefault="00475295">
            <w:pPr>
              <w:pStyle w:val="TableParagraph"/>
              <w:spacing w:before="103" w:line="468" w:lineRule="auto"/>
              <w:ind w:right="239"/>
              <w:rPr>
                <w:rFonts w:ascii="Courier New"/>
                <w:sz w:val="20"/>
              </w:rPr>
            </w:pPr>
            <w:r>
              <w:rPr>
                <w:rFonts w:ascii="Courier New"/>
                <w:sz w:val="20"/>
              </w:rPr>
              <w:t>classes start-class</w:t>
            </w:r>
          </w:p>
        </w:tc>
        <w:tc>
          <w:tcPr>
            <w:tcW w:w="3771" w:type="dxa"/>
            <w:tcBorders>
              <w:left w:val="nil"/>
            </w:tcBorders>
          </w:tcPr>
          <w:p w:rsidR="005A4D71" w:rsidRDefault="00475295">
            <w:pPr>
              <w:pStyle w:val="TableParagraph"/>
              <w:spacing w:line="460" w:lineRule="auto"/>
              <w:ind w:left="242" w:right="316"/>
              <w:rPr>
                <w:sz w:val="20"/>
              </w:rPr>
            </w:pPr>
            <w:r>
              <w:rPr>
                <w:sz w:val="20"/>
              </w:rPr>
              <w:t>The root directory of Java class files The main application class to run</w:t>
            </w:r>
          </w:p>
        </w:tc>
        <w:tc>
          <w:tcPr>
            <w:tcW w:w="3610" w:type="dxa"/>
          </w:tcPr>
          <w:p w:rsidR="005A4D71" w:rsidRDefault="00475295">
            <w:pPr>
              <w:pStyle w:val="TableParagraph"/>
              <w:ind w:left="78"/>
              <w:rPr>
                <w:sz w:val="20"/>
              </w:rPr>
            </w:pPr>
            <w:r>
              <w:rPr>
                <w:sz w:val="20"/>
              </w:rPr>
              <w:t>Yes</w:t>
            </w:r>
          </w:p>
          <w:p w:rsidR="005A4D71" w:rsidRDefault="005A4D71">
            <w:pPr>
              <w:pStyle w:val="TableParagraph"/>
              <w:spacing w:before="5"/>
              <w:ind w:left="0"/>
              <w:rPr>
                <w:sz w:val="18"/>
              </w:rPr>
            </w:pPr>
          </w:p>
          <w:p w:rsidR="005A4D71" w:rsidRDefault="00475295">
            <w:pPr>
              <w:pStyle w:val="TableParagraph"/>
              <w:spacing w:before="0" w:line="292" w:lineRule="auto"/>
              <w:ind w:left="78" w:right="883"/>
              <w:rPr>
                <w:i/>
                <w:sz w:val="20"/>
              </w:rPr>
            </w:pPr>
            <w:r>
              <w:rPr>
                <w:sz w:val="20"/>
              </w:rPr>
              <w:t xml:space="preserve">No </w:t>
            </w:r>
            <w:r>
              <w:rPr>
                <w:i/>
                <w:sz w:val="20"/>
              </w:rPr>
              <w:t xml:space="preserve">(default is first class found declaring a </w:t>
            </w:r>
            <w:r>
              <w:rPr>
                <w:rFonts w:ascii="Courier New"/>
                <w:i/>
                <w:sz w:val="20"/>
              </w:rPr>
              <w:t>main</w:t>
            </w:r>
            <w:r>
              <w:rPr>
                <w:rFonts w:ascii="Courier New"/>
                <w:i/>
                <w:spacing w:val="-66"/>
                <w:sz w:val="20"/>
              </w:rPr>
              <w:t xml:space="preserve"> </w:t>
            </w:r>
            <w:r>
              <w:rPr>
                <w:i/>
                <w:sz w:val="20"/>
              </w:rPr>
              <w:t>method)</w:t>
            </w:r>
          </w:p>
        </w:tc>
      </w:tr>
    </w:tbl>
    <w:p w:rsidR="005A4D71" w:rsidRDefault="005A4D71">
      <w:pPr>
        <w:pStyle w:val="a3"/>
        <w:spacing w:before="9"/>
        <w:rPr>
          <w:sz w:val="18"/>
        </w:rPr>
      </w:pPr>
    </w:p>
    <w:p w:rsidR="005A4D71" w:rsidRDefault="009E211A">
      <w:pPr>
        <w:pStyle w:val="a3"/>
        <w:ind w:left="120"/>
        <w:rPr>
          <w:lang w:eastAsia="zh-CN"/>
        </w:rPr>
      </w:pPr>
      <w:r w:rsidRPr="009E211A">
        <w:rPr>
          <w:rFonts w:ascii="微软雅黑" w:eastAsia="微软雅黑" w:hAnsi="微软雅黑" w:cs="微软雅黑" w:hint="eastAsia"/>
          <w:lang w:eastAsia="zh-CN"/>
        </w:rPr>
        <w:t>以下嵌套元素可以与任务一起使用：</w:t>
      </w:r>
    </w:p>
    <w:p w:rsidR="005A4D71" w:rsidRDefault="005A4D71">
      <w:pPr>
        <w:pStyle w:val="a3"/>
        <w:spacing w:before="4"/>
        <w:rPr>
          <w:sz w:val="27"/>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Element</w:t>
            </w:r>
            <w:r>
              <w:rPr>
                <w:b/>
                <w:sz w:val="20"/>
              </w:rPr>
              <w:tab/>
              <w:t>Description</w:t>
            </w:r>
          </w:p>
        </w:tc>
      </w:tr>
      <w:tr w:rsidR="005A4D71">
        <w:trPr>
          <w:trHeight w:val="1438"/>
        </w:trPr>
        <w:tc>
          <w:tcPr>
            <w:tcW w:w="9024" w:type="dxa"/>
          </w:tcPr>
          <w:p w:rsidR="005A4D71" w:rsidRDefault="00475295">
            <w:pPr>
              <w:pStyle w:val="TableParagraph"/>
              <w:tabs>
                <w:tab w:val="left" w:pos="1884"/>
              </w:tabs>
              <w:spacing w:line="271" w:lineRule="auto"/>
              <w:ind w:left="1884" w:right="341" w:hanging="1805"/>
              <w:rPr>
                <w:sz w:val="20"/>
              </w:rPr>
            </w:pPr>
            <w:r>
              <w:rPr>
                <w:rFonts w:ascii="Courier New"/>
                <w:sz w:val="20"/>
              </w:rPr>
              <w:t>resources</w:t>
            </w:r>
            <w:r>
              <w:rPr>
                <w:rFonts w:ascii="Courier New"/>
                <w:sz w:val="20"/>
              </w:rPr>
              <w:tab/>
            </w:r>
            <w:r>
              <w:rPr>
                <w:sz w:val="20"/>
              </w:rPr>
              <w:t xml:space="preserve">One or more </w:t>
            </w:r>
            <w:hyperlink r:id="rId438" w:anchor="collection">
              <w:r>
                <w:rPr>
                  <w:color w:val="204060"/>
                  <w:sz w:val="20"/>
                  <w:u w:val="single" w:color="204060"/>
                </w:rPr>
                <w:t>Resource Collections</w:t>
              </w:r>
              <w:r>
                <w:rPr>
                  <w:color w:val="204060"/>
                  <w:sz w:val="20"/>
                </w:rPr>
                <w:t xml:space="preserve"> </w:t>
              </w:r>
            </w:hyperlink>
            <w:r>
              <w:rPr>
                <w:sz w:val="20"/>
              </w:rPr>
              <w:t xml:space="preserve">describing a set of </w:t>
            </w:r>
            <w:hyperlink r:id="rId439">
              <w:r>
                <w:rPr>
                  <w:color w:val="204060"/>
                  <w:sz w:val="20"/>
                  <w:u w:val="single" w:color="204060"/>
                </w:rPr>
                <w:t>Resources</w:t>
              </w:r>
              <w:r>
                <w:rPr>
                  <w:color w:val="204060"/>
                  <w:sz w:val="20"/>
                </w:rPr>
                <w:t xml:space="preserve"> </w:t>
              </w:r>
            </w:hyperlink>
            <w:r>
              <w:rPr>
                <w:sz w:val="20"/>
              </w:rPr>
              <w:t>that</w:t>
            </w:r>
            <w:r>
              <w:rPr>
                <w:spacing w:val="-4"/>
                <w:sz w:val="20"/>
              </w:rPr>
              <w:t xml:space="preserve"> </w:t>
            </w:r>
            <w:r>
              <w:rPr>
                <w:sz w:val="20"/>
              </w:rPr>
              <w:t>should be added to the content of the created jar file.</w:t>
            </w:r>
          </w:p>
          <w:p w:rsidR="005A4D71" w:rsidRDefault="00475295">
            <w:pPr>
              <w:pStyle w:val="TableParagraph"/>
              <w:tabs>
                <w:tab w:val="left" w:pos="1884"/>
              </w:tabs>
              <w:spacing w:before="184" w:line="271" w:lineRule="auto"/>
              <w:ind w:left="1884" w:right="495" w:hanging="1805"/>
              <w:rPr>
                <w:sz w:val="20"/>
              </w:rPr>
            </w:pPr>
            <w:r>
              <w:rPr>
                <w:rFonts w:ascii="Courier New"/>
                <w:sz w:val="20"/>
              </w:rPr>
              <w:t>lib</w:t>
            </w:r>
            <w:r>
              <w:rPr>
                <w:rFonts w:ascii="Courier New"/>
                <w:sz w:val="20"/>
              </w:rPr>
              <w:tab/>
            </w:r>
            <w:r>
              <w:rPr>
                <w:sz w:val="20"/>
              </w:rPr>
              <w:t xml:space="preserve">One or more </w:t>
            </w:r>
            <w:hyperlink r:id="rId440" w:anchor="collection">
              <w:r>
                <w:rPr>
                  <w:color w:val="204060"/>
                  <w:sz w:val="20"/>
                  <w:u w:val="single" w:color="204060"/>
                </w:rPr>
                <w:t>Resource Collections</w:t>
              </w:r>
              <w:r>
                <w:rPr>
                  <w:color w:val="204060"/>
                  <w:sz w:val="20"/>
                </w:rPr>
                <w:t xml:space="preserve"> </w:t>
              </w:r>
            </w:hyperlink>
            <w:r>
              <w:rPr>
                <w:sz w:val="20"/>
              </w:rPr>
              <w:t>that should be added to the set of jar libraries that make up the runtime dependency classpath of the application.</w:t>
            </w:r>
          </w:p>
        </w:tc>
      </w:tr>
    </w:tbl>
    <w:p w:rsidR="005A4D71" w:rsidRDefault="005A4D71">
      <w:pPr>
        <w:pStyle w:val="a3"/>
        <w:spacing w:before="10"/>
        <w:rPr>
          <w:sz w:val="18"/>
        </w:rPr>
      </w:pPr>
    </w:p>
    <w:p w:rsidR="005A4D71" w:rsidRDefault="00475295">
      <w:pPr>
        <w:pStyle w:val="3"/>
      </w:pPr>
      <w:bookmarkStart w:id="849" w:name="_bookmark429"/>
      <w:bookmarkEnd w:id="849"/>
      <w:r>
        <w:t>Examples</w:t>
      </w:r>
    </w:p>
    <w:p w:rsidR="005A4D71" w:rsidRDefault="005A4D71">
      <w:pPr>
        <w:pStyle w:val="a3"/>
        <w:spacing w:before="11"/>
        <w:rPr>
          <w:b/>
          <w:sz w:val="23"/>
        </w:rPr>
      </w:pPr>
    </w:p>
    <w:p w:rsidR="005A4D71" w:rsidRDefault="00475295">
      <w:pPr>
        <w:ind w:left="120"/>
        <w:rPr>
          <w:b/>
          <w:sz w:val="20"/>
        </w:rPr>
      </w:pPr>
      <w:r>
        <w:rPr>
          <w:b/>
          <w:sz w:val="20"/>
        </w:rPr>
        <w:t>Specify start-class.</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b/>
        </w:rPr>
      </w:pPr>
    </w:p>
    <w:p w:rsidR="005A4D71" w:rsidRDefault="005A4D71">
      <w:pPr>
        <w:pStyle w:val="a3"/>
        <w:spacing w:before="8"/>
        <w:rPr>
          <w:b/>
          <w:sz w:val="28"/>
        </w:rPr>
      </w:pPr>
    </w:p>
    <w:p w:rsidR="005A4D71" w:rsidRDefault="00297392">
      <w:pPr>
        <w:pStyle w:val="a3"/>
        <w:ind w:left="190"/>
      </w:pPr>
      <w:r>
        <w:pict>
          <v:shape id="_x0000_s5269" type="#_x0000_t202" style="width:444.2pt;height:95.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9" inset="0,0,0,0">
              <w:txbxContent>
                <w:p w:rsidR="00B67961" w:rsidRDefault="00B67961">
                  <w:pPr>
                    <w:spacing w:before="84" w:line="297" w:lineRule="auto"/>
                    <w:ind w:left="741" w:right="2998" w:hanging="672"/>
                    <w:rPr>
                      <w:rFonts w:ascii="Courier New"/>
                      <w:b/>
                      <w:sz w:val="14"/>
                    </w:rPr>
                  </w:pPr>
                  <w:r>
                    <w:rPr>
                      <w:rFonts w:ascii="Courier New"/>
                      <w:b/>
                      <w:color w:val="3F7E7E"/>
                      <w:sz w:val="14"/>
                    </w:rPr>
                    <w:t xml:space="preserve">&lt;spring-boot:exejar </w:t>
                  </w:r>
                  <w:r>
                    <w:rPr>
                      <w:rFonts w:ascii="Courier New"/>
                      <w:b/>
                      <w:color w:val="7E007E"/>
                      <w:sz w:val="14"/>
                    </w:rPr>
                    <w:t>destfile</w:t>
                  </w:r>
                  <w:r>
                    <w:rPr>
                      <w:rFonts w:ascii="Courier New"/>
                      <w:sz w:val="14"/>
                    </w:rPr>
                    <w:t>=</w:t>
                  </w:r>
                  <w:r>
                    <w:rPr>
                      <w:rFonts w:ascii="Courier New"/>
                      <w:b/>
                      <w:color w:val="2900FF"/>
                      <w:sz w:val="14"/>
                    </w:rPr>
                    <w:t xml:space="preserve">"target/my-application.jar" </w:t>
                  </w:r>
                  <w:r>
                    <w:rPr>
                      <w:rFonts w:ascii="Courier New"/>
                      <w:b/>
                      <w:color w:val="7E007E"/>
                      <w:sz w:val="14"/>
                    </w:rPr>
                    <w:t>classes</w:t>
                  </w:r>
                  <w:r>
                    <w:rPr>
                      <w:rFonts w:ascii="Courier New"/>
                      <w:sz w:val="14"/>
                    </w:rPr>
                    <w:t>=</w:t>
                  </w:r>
                  <w:r>
                    <w:rPr>
                      <w:rFonts w:ascii="Courier New"/>
                      <w:b/>
                      <w:color w:val="2900FF"/>
                      <w:sz w:val="14"/>
                    </w:rPr>
                    <w:t xml:space="preserve">"target/classes" </w:t>
                  </w:r>
                  <w:r>
                    <w:rPr>
                      <w:rFonts w:ascii="Courier New"/>
                      <w:b/>
                      <w:color w:val="7E007E"/>
                      <w:sz w:val="14"/>
                    </w:rPr>
                    <w:t>start-class</w:t>
                  </w:r>
                  <w:r>
                    <w:rPr>
                      <w:rFonts w:ascii="Courier New"/>
                      <w:sz w:val="14"/>
                    </w:rPr>
                    <w:t>=</w:t>
                  </w:r>
                  <w:r>
                    <w:rPr>
                      <w:rFonts w:ascii="Courier New"/>
                      <w:b/>
                      <w:color w:val="2900FF"/>
                      <w:sz w:val="14"/>
                    </w:rPr>
                    <w:t>"com.foo.MyApplication"</w:t>
                  </w:r>
                  <w:r>
                    <w:rPr>
                      <w:rFonts w:ascii="Courier New"/>
                      <w:b/>
                      <w:color w:val="3F7E7E"/>
                      <w:sz w:val="14"/>
                    </w:rPr>
                    <w:t>&gt;</w:t>
                  </w:r>
                </w:p>
                <w:p w:rsidR="00B67961" w:rsidRDefault="00B67961">
                  <w:pPr>
                    <w:spacing w:line="157" w:lineRule="exact"/>
                    <w:ind w:left="405"/>
                    <w:rPr>
                      <w:rFonts w:ascii="Courier New"/>
                      <w:b/>
                      <w:sz w:val="14"/>
                    </w:rPr>
                  </w:pPr>
                  <w:r>
                    <w:rPr>
                      <w:rFonts w:ascii="Courier New"/>
                      <w:b/>
                      <w:color w:val="3F7E7E"/>
                      <w:sz w:val="14"/>
                    </w:rPr>
                    <w:t>&lt;resources&gt;</w:t>
                  </w:r>
                </w:p>
                <w:p w:rsidR="00B67961" w:rsidRDefault="00B67961">
                  <w:pPr>
                    <w:spacing w:before="38"/>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"src/main/resources" </w:t>
                  </w:r>
                  <w:r>
                    <w:rPr>
                      <w:rFonts w:ascii="Courier New"/>
                      <w:b/>
                      <w:color w:val="3F7E7E"/>
                      <w:sz w:val="14"/>
                    </w:rPr>
                    <w:t>/&gt;</w:t>
                  </w:r>
                </w:p>
                <w:p w:rsidR="00B67961" w:rsidRDefault="00B67961">
                  <w:pPr>
                    <w:spacing w:before="37"/>
                    <w:ind w:left="405"/>
                    <w:rPr>
                      <w:rFonts w:ascii="Courier New"/>
                      <w:b/>
                      <w:sz w:val="14"/>
                    </w:rPr>
                  </w:pPr>
                  <w:r>
                    <w:rPr>
                      <w:rFonts w:ascii="Courier New"/>
                      <w:b/>
                      <w:color w:val="3F7E7E"/>
                      <w:sz w:val="14"/>
                    </w:rPr>
                    <w:t>&lt;/resources&gt;</w:t>
                  </w:r>
                </w:p>
                <w:p w:rsidR="00B67961" w:rsidRDefault="00B67961">
                  <w:pPr>
                    <w:spacing w:before="37"/>
                    <w:ind w:left="405"/>
                    <w:rPr>
                      <w:rFonts w:ascii="Courier New"/>
                      <w:b/>
                      <w:sz w:val="14"/>
                    </w:rPr>
                  </w:pPr>
                  <w:r>
                    <w:rPr>
                      <w:rFonts w:ascii="Courier New"/>
                      <w:b/>
                      <w:color w:val="3F7E7E"/>
                      <w:sz w:val="14"/>
                    </w:rPr>
                    <w:t>&lt;lib&gt;</w:t>
                  </w:r>
                </w:p>
                <w:p w:rsidR="00B67961" w:rsidRDefault="00B67961">
                  <w:pPr>
                    <w:spacing w:before="38"/>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 </w:t>
                  </w:r>
                  <w:r>
                    <w:rPr>
                      <w:rFonts w:ascii="Courier New"/>
                      <w:b/>
                      <w:color w:val="3F7E7E"/>
                      <w:sz w:val="14"/>
                    </w:rPr>
                    <w:t>/&gt;</w:t>
                  </w:r>
                </w:p>
                <w:p w:rsidR="00B67961" w:rsidRDefault="00B67961">
                  <w:pPr>
                    <w:spacing w:before="37"/>
                    <w:ind w:left="405"/>
                    <w:rPr>
                      <w:rFonts w:ascii="Courier New"/>
                      <w:b/>
                      <w:sz w:val="14"/>
                    </w:rPr>
                  </w:pPr>
                  <w:r>
                    <w:rPr>
                      <w:rFonts w:ascii="Courier New"/>
                      <w:b/>
                      <w:color w:val="3F7E7E"/>
                      <w:sz w:val="14"/>
                    </w:rPr>
                    <w:t>&lt;/lib&gt;</w:t>
                  </w:r>
                </w:p>
                <w:p w:rsidR="00B67961" w:rsidRDefault="00B67961">
                  <w:pPr>
                    <w:spacing w:before="38"/>
                    <w:ind w:left="52" w:right="7027"/>
                    <w:jc w:val="center"/>
                    <w:rPr>
                      <w:rFonts w:ascii="Courier New"/>
                      <w:b/>
                      <w:sz w:val="14"/>
                    </w:rPr>
                  </w:pPr>
                  <w:r>
                    <w:rPr>
                      <w:rFonts w:ascii="Courier New"/>
                      <w:b/>
                      <w:color w:val="3F7E7E"/>
                      <w:sz w:val="14"/>
                    </w:rPr>
                    <w:t>&lt;/spring-boot:exejar&gt;</w:t>
                  </w:r>
                </w:p>
              </w:txbxContent>
            </v:textbox>
            <w10:anchorlock/>
          </v:shape>
        </w:pict>
      </w:r>
    </w:p>
    <w:p w:rsidR="005A4D71" w:rsidRDefault="00475295">
      <w:pPr>
        <w:spacing w:before="158"/>
        <w:ind w:left="120"/>
        <w:rPr>
          <w:b/>
          <w:sz w:val="20"/>
        </w:rPr>
      </w:pPr>
      <w:r>
        <w:rPr>
          <w:b/>
          <w:sz w:val="20"/>
        </w:rPr>
        <w:t>Detect</w:t>
      </w:r>
      <w:r w:rsidR="009E211A">
        <w:rPr>
          <w:b/>
          <w:sz w:val="20"/>
        </w:rPr>
        <w:t>(</w:t>
      </w:r>
      <w:r w:rsidR="009E211A">
        <w:rPr>
          <w:rFonts w:asciiTheme="minorEastAsia" w:eastAsiaTheme="minorEastAsia" w:hAnsiTheme="minorEastAsia" w:hint="eastAsia"/>
          <w:b/>
          <w:sz w:val="20"/>
          <w:lang w:eastAsia="zh-CN"/>
        </w:rPr>
        <w:t>检测</w:t>
      </w:r>
      <w:r w:rsidR="009E211A">
        <w:rPr>
          <w:b/>
          <w:sz w:val="20"/>
        </w:rPr>
        <w:t>)</w:t>
      </w:r>
      <w:r>
        <w:rPr>
          <w:b/>
          <w:sz w:val="20"/>
        </w:rPr>
        <w:t xml:space="preserve"> start-class.</w:t>
      </w:r>
    </w:p>
    <w:p w:rsidR="005A4D71" w:rsidRDefault="00297392">
      <w:pPr>
        <w:pStyle w:val="a3"/>
        <w:spacing w:before="10"/>
        <w:rPr>
          <w:b/>
          <w:sz w:val="12"/>
        </w:rPr>
      </w:pPr>
      <w:r>
        <w:pict>
          <v:shape id="_x0000_s4039" type="#_x0000_t202" style="position:absolute;margin-left:75.55pt;margin-top:9.4pt;width:444.2pt;height:56.1pt;z-index:251811328;mso-wrap-distance-left:0;mso-wrap-distance-right:0;mso-position-horizontal-relative:page" fillcolor="#f0f0f0" strokecolor="#444" strokeweight=".1pt">
            <v:textbox style="mso-next-textbox:#_x0000_s4039" inset="0,0,0,0">
              <w:txbxContent>
                <w:p w:rsidR="00B67961" w:rsidRDefault="00B67961">
                  <w:pPr>
                    <w:spacing w:before="84"/>
                    <w:ind w:left="69"/>
                    <w:rPr>
                      <w:rFonts w:ascii="Courier New"/>
                      <w:b/>
                      <w:sz w:val="14"/>
                    </w:rPr>
                  </w:pPr>
                  <w:r>
                    <w:rPr>
                      <w:rFonts w:ascii="Courier New"/>
                      <w:b/>
                      <w:color w:val="3F7E7E"/>
                      <w:sz w:val="14"/>
                    </w:rPr>
                    <w:t xml:space="preserve">&lt;exejar </w:t>
                  </w:r>
                  <w:r>
                    <w:rPr>
                      <w:rFonts w:ascii="Courier New"/>
                      <w:b/>
                      <w:color w:val="7E007E"/>
                      <w:sz w:val="14"/>
                    </w:rPr>
                    <w:t>destfile</w:t>
                  </w:r>
                  <w:r>
                    <w:rPr>
                      <w:rFonts w:ascii="Courier New"/>
                      <w:sz w:val="14"/>
                    </w:rPr>
                    <w:t>=</w:t>
                  </w:r>
                  <w:r>
                    <w:rPr>
                      <w:rFonts w:ascii="Courier New"/>
                      <w:b/>
                      <w:color w:val="2900FF"/>
                      <w:sz w:val="14"/>
                    </w:rPr>
                    <w:t xml:space="preserve">"target/my-application.jar" </w:t>
                  </w:r>
                  <w:r>
                    <w:rPr>
                      <w:rFonts w:ascii="Courier New"/>
                      <w:b/>
                      <w:color w:val="7E007E"/>
                      <w:sz w:val="14"/>
                    </w:rPr>
                    <w:t>classes</w:t>
                  </w:r>
                  <w:r>
                    <w:rPr>
                      <w:rFonts w:ascii="Courier New"/>
                      <w:sz w:val="14"/>
                    </w:rPr>
                    <w:t>=</w:t>
                  </w:r>
                  <w:r>
                    <w:rPr>
                      <w:rFonts w:ascii="Courier New"/>
                      <w:b/>
                      <w:color w:val="2900FF"/>
                      <w:sz w:val="14"/>
                    </w:rPr>
                    <w:t>"target/classes"</w:t>
                  </w:r>
                  <w:r>
                    <w:rPr>
                      <w:rFonts w:ascii="Courier New"/>
                      <w:b/>
                      <w:color w:val="3F7E7E"/>
                      <w:sz w:val="14"/>
                    </w:rPr>
                    <w:t>&gt;</w:t>
                  </w:r>
                </w:p>
                <w:p w:rsidR="00B67961" w:rsidRDefault="00B67961">
                  <w:pPr>
                    <w:spacing w:before="38"/>
                    <w:ind w:left="405"/>
                    <w:rPr>
                      <w:rFonts w:ascii="Courier New"/>
                      <w:b/>
                      <w:sz w:val="14"/>
                    </w:rPr>
                  </w:pPr>
                  <w:r>
                    <w:rPr>
                      <w:rFonts w:ascii="Courier New"/>
                      <w:b/>
                      <w:color w:val="3F7E7E"/>
                      <w:sz w:val="14"/>
                    </w:rPr>
                    <w:t>&lt;lib&gt;</w:t>
                  </w:r>
                </w:p>
                <w:p w:rsidR="00B67961" w:rsidRDefault="00B67961">
                  <w:pPr>
                    <w:spacing w:before="37"/>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 </w:t>
                  </w:r>
                  <w:r>
                    <w:rPr>
                      <w:rFonts w:ascii="Courier New"/>
                      <w:b/>
                      <w:color w:val="3F7E7E"/>
                      <w:sz w:val="14"/>
                    </w:rPr>
                    <w:t>/&gt;</w:t>
                  </w:r>
                </w:p>
                <w:p w:rsidR="00B67961" w:rsidRDefault="00B67961">
                  <w:pPr>
                    <w:spacing w:before="37"/>
                    <w:ind w:left="405"/>
                    <w:rPr>
                      <w:rFonts w:ascii="Courier New"/>
                      <w:b/>
                      <w:sz w:val="14"/>
                    </w:rPr>
                  </w:pPr>
                  <w:r>
                    <w:rPr>
                      <w:rFonts w:ascii="Courier New"/>
                      <w:b/>
                      <w:color w:val="3F7E7E"/>
                      <w:sz w:val="14"/>
                    </w:rPr>
                    <w:t>&lt;/lib&gt;</w:t>
                  </w:r>
                </w:p>
                <w:p w:rsidR="00B67961" w:rsidRDefault="00B67961">
                  <w:pPr>
                    <w:spacing w:before="38"/>
                    <w:ind w:left="69"/>
                    <w:rPr>
                      <w:rFonts w:ascii="Courier New"/>
                      <w:b/>
                      <w:sz w:val="14"/>
                    </w:rPr>
                  </w:pPr>
                  <w:r>
                    <w:rPr>
                      <w:rFonts w:ascii="Courier New"/>
                      <w:b/>
                      <w:color w:val="3F7E7E"/>
                      <w:sz w:val="14"/>
                    </w:rPr>
                    <w:t>&lt;/exejar&gt;</w:t>
                  </w:r>
                </w:p>
              </w:txbxContent>
            </v:textbox>
            <w10:wrap type="topAndBottom" anchorx="page"/>
          </v:shape>
        </w:pict>
      </w:r>
    </w:p>
    <w:p w:rsidR="005A4D71" w:rsidRDefault="005A4D71">
      <w:pPr>
        <w:pStyle w:val="a3"/>
        <w:spacing w:before="5"/>
        <w:rPr>
          <w:b/>
          <w:sz w:val="7"/>
        </w:rPr>
      </w:pPr>
    </w:p>
    <w:p w:rsidR="005A4D71" w:rsidRDefault="00475295">
      <w:pPr>
        <w:pStyle w:val="2"/>
        <w:numPr>
          <w:ilvl w:val="1"/>
          <w:numId w:val="12"/>
        </w:numPr>
        <w:tabs>
          <w:tab w:val="left" w:pos="788"/>
        </w:tabs>
        <w:spacing w:before="90"/>
        <w:ind w:hanging="667"/>
      </w:pPr>
      <w:bookmarkStart w:id="850" w:name="68.2_spring-boot:findmainclass"/>
      <w:bookmarkStart w:id="851" w:name="_bookmark430"/>
      <w:bookmarkEnd w:id="850"/>
      <w:bookmarkEnd w:id="851"/>
      <w:r>
        <w:t>spring-boot:findmainclass</w:t>
      </w:r>
    </w:p>
    <w:p w:rsidR="005A4D71" w:rsidRDefault="005830C1" w:rsidP="005830C1">
      <w:pPr>
        <w:pStyle w:val="a3"/>
        <w:spacing w:before="274" w:line="271" w:lineRule="auto"/>
        <w:ind w:left="120" w:right="1432"/>
      </w:pPr>
      <w:r w:rsidRPr="005830C1">
        <w:t>findmainclass</w:t>
      </w:r>
      <w:r w:rsidRPr="005830C1">
        <w:rPr>
          <w:rFonts w:ascii="微软雅黑" w:eastAsia="微软雅黑" w:hAnsi="微软雅黑" w:cs="微软雅黑" w:hint="eastAsia"/>
        </w:rPr>
        <w:t>任务由</w:t>
      </w:r>
      <w:r w:rsidRPr="005830C1">
        <w:t>exejar</w:t>
      </w:r>
      <w:r w:rsidRPr="005830C1">
        <w:rPr>
          <w:rFonts w:ascii="微软雅黑" w:eastAsia="微软雅黑" w:hAnsi="微软雅黑" w:cs="微软雅黑" w:hint="eastAsia"/>
        </w:rPr>
        <w:t>在内部使用来定位一个声明</w:t>
      </w:r>
      <w:r w:rsidRPr="005830C1">
        <w:t>main</w:t>
      </w:r>
      <w:r w:rsidRPr="005830C1">
        <w:rPr>
          <w:rFonts w:ascii="微软雅黑" w:eastAsia="微软雅黑" w:hAnsi="微软雅黑" w:cs="微软雅黑" w:hint="eastAsia"/>
        </w:rPr>
        <w:t>的类。</w:t>
      </w:r>
      <w:r w:rsidRPr="005830C1">
        <w:t xml:space="preserve"> </w:t>
      </w:r>
      <w:r w:rsidRPr="005830C1">
        <w:rPr>
          <w:rFonts w:ascii="微软雅黑" w:eastAsia="微软雅黑" w:hAnsi="微软雅黑" w:cs="微软雅黑" w:hint="eastAsia"/>
        </w:rPr>
        <w:t>如果需要，您也可以直接在您的构建中使用此任务。</w:t>
      </w:r>
      <w:r w:rsidRPr="005830C1">
        <w:t xml:space="preserve"> </w:t>
      </w:r>
      <w:r w:rsidRPr="005830C1">
        <w:rPr>
          <w:rFonts w:ascii="微软雅黑" w:eastAsia="微软雅黑" w:hAnsi="微软雅黑" w:cs="微软雅黑" w:hint="eastAsia"/>
        </w:rPr>
        <w:t>支持以下属性</w:t>
      </w:r>
    </w:p>
    <w:p w:rsidR="005A4D71" w:rsidRDefault="005A4D71">
      <w:pPr>
        <w:pStyle w:val="a3"/>
        <w:spacing w:before="11"/>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44"/>
        <w:gridCol w:w="3771"/>
        <w:gridCol w:w="3610"/>
      </w:tblGrid>
      <w:tr w:rsidR="005A4D71">
        <w:trPr>
          <w:trHeight w:val="436"/>
        </w:trPr>
        <w:tc>
          <w:tcPr>
            <w:tcW w:w="1644" w:type="dxa"/>
            <w:tcBorders>
              <w:right w:val="nil"/>
            </w:tcBorders>
          </w:tcPr>
          <w:p w:rsidR="005A4D71" w:rsidRDefault="00475295">
            <w:pPr>
              <w:pStyle w:val="TableParagraph"/>
              <w:rPr>
                <w:b/>
                <w:sz w:val="20"/>
              </w:rPr>
            </w:pPr>
            <w:r>
              <w:rPr>
                <w:b/>
                <w:sz w:val="20"/>
              </w:rPr>
              <w:t>Attribute</w:t>
            </w:r>
          </w:p>
        </w:tc>
        <w:tc>
          <w:tcPr>
            <w:tcW w:w="3771" w:type="dxa"/>
            <w:tcBorders>
              <w:left w:val="nil"/>
            </w:tcBorders>
          </w:tcPr>
          <w:p w:rsidR="005A4D71" w:rsidRDefault="00475295">
            <w:pPr>
              <w:pStyle w:val="TableParagraph"/>
              <w:ind w:left="242"/>
              <w:rPr>
                <w:b/>
                <w:sz w:val="20"/>
              </w:rPr>
            </w:pPr>
            <w:r>
              <w:rPr>
                <w:b/>
                <w:sz w:val="20"/>
              </w:rPr>
              <w:t>Description</w:t>
            </w:r>
          </w:p>
        </w:tc>
        <w:tc>
          <w:tcPr>
            <w:tcW w:w="3610" w:type="dxa"/>
          </w:tcPr>
          <w:p w:rsidR="005A4D71" w:rsidRDefault="00475295">
            <w:pPr>
              <w:pStyle w:val="TableParagraph"/>
              <w:ind w:left="78"/>
              <w:rPr>
                <w:b/>
                <w:sz w:val="20"/>
              </w:rPr>
            </w:pPr>
            <w:r>
              <w:rPr>
                <w:b/>
                <w:sz w:val="20"/>
              </w:rPr>
              <w:t>Required</w:t>
            </w:r>
          </w:p>
        </w:tc>
      </w:tr>
      <w:tr w:rsidR="005A4D71">
        <w:trPr>
          <w:trHeight w:val="437"/>
        </w:trPr>
        <w:tc>
          <w:tcPr>
            <w:tcW w:w="1644" w:type="dxa"/>
            <w:tcBorders>
              <w:right w:val="nil"/>
            </w:tcBorders>
          </w:tcPr>
          <w:p w:rsidR="005A4D71" w:rsidRDefault="00475295">
            <w:pPr>
              <w:pStyle w:val="TableParagraph"/>
              <w:spacing w:before="103"/>
              <w:rPr>
                <w:rFonts w:ascii="Courier New"/>
                <w:sz w:val="20"/>
              </w:rPr>
            </w:pPr>
            <w:r>
              <w:rPr>
                <w:rFonts w:ascii="Courier New"/>
                <w:sz w:val="20"/>
              </w:rPr>
              <w:t>classesroot</w:t>
            </w:r>
          </w:p>
        </w:tc>
        <w:tc>
          <w:tcPr>
            <w:tcW w:w="3771" w:type="dxa"/>
            <w:tcBorders>
              <w:left w:val="nil"/>
            </w:tcBorders>
          </w:tcPr>
          <w:p w:rsidR="005A4D71" w:rsidRDefault="00475295">
            <w:pPr>
              <w:pStyle w:val="TableParagraph"/>
              <w:ind w:left="242"/>
              <w:rPr>
                <w:sz w:val="20"/>
              </w:rPr>
            </w:pPr>
            <w:r>
              <w:rPr>
                <w:sz w:val="20"/>
              </w:rPr>
              <w:t>The root directory of Java class files</w:t>
            </w:r>
          </w:p>
        </w:tc>
        <w:tc>
          <w:tcPr>
            <w:tcW w:w="3610" w:type="dxa"/>
          </w:tcPr>
          <w:p w:rsidR="005A4D71" w:rsidRDefault="00475295">
            <w:pPr>
              <w:pStyle w:val="TableParagraph"/>
              <w:ind w:left="78"/>
              <w:rPr>
                <w:i/>
                <w:sz w:val="20"/>
              </w:rPr>
            </w:pPr>
            <w:r>
              <w:rPr>
                <w:sz w:val="20"/>
              </w:rPr>
              <w:t xml:space="preserve">Yes </w:t>
            </w:r>
            <w:r>
              <w:rPr>
                <w:i/>
                <w:sz w:val="20"/>
              </w:rPr>
              <w:t xml:space="preserve">(unless </w:t>
            </w:r>
            <w:r>
              <w:rPr>
                <w:rFonts w:ascii="Courier New"/>
                <w:i/>
                <w:sz w:val="20"/>
              </w:rPr>
              <w:t>mainclass</w:t>
            </w:r>
            <w:r>
              <w:rPr>
                <w:rFonts w:ascii="Courier New"/>
                <w:i/>
                <w:spacing w:val="-66"/>
                <w:sz w:val="20"/>
              </w:rPr>
              <w:t xml:space="preserve"> </w:t>
            </w:r>
            <w:r>
              <w:rPr>
                <w:i/>
                <w:sz w:val="20"/>
              </w:rPr>
              <w:t>is specified)</w:t>
            </w:r>
          </w:p>
        </w:tc>
      </w:tr>
      <w:tr w:rsidR="005A4D71">
        <w:trPr>
          <w:trHeight w:val="349"/>
        </w:trPr>
        <w:tc>
          <w:tcPr>
            <w:tcW w:w="1644" w:type="dxa"/>
            <w:tcBorders>
              <w:bottom w:val="nil"/>
              <w:right w:val="nil"/>
            </w:tcBorders>
          </w:tcPr>
          <w:p w:rsidR="005A4D71" w:rsidRDefault="00475295">
            <w:pPr>
              <w:pStyle w:val="TableParagraph"/>
              <w:spacing w:before="103" w:line="226" w:lineRule="exact"/>
              <w:rPr>
                <w:rFonts w:ascii="Courier New"/>
                <w:sz w:val="20"/>
              </w:rPr>
            </w:pPr>
            <w:r>
              <w:rPr>
                <w:rFonts w:ascii="Courier New"/>
                <w:sz w:val="20"/>
              </w:rPr>
              <w:t>mainclass</w:t>
            </w:r>
          </w:p>
        </w:tc>
        <w:tc>
          <w:tcPr>
            <w:tcW w:w="3771" w:type="dxa"/>
            <w:tcBorders>
              <w:left w:val="nil"/>
              <w:bottom w:val="nil"/>
            </w:tcBorders>
          </w:tcPr>
          <w:p w:rsidR="005A4D71" w:rsidRDefault="00475295">
            <w:pPr>
              <w:pStyle w:val="TableParagraph"/>
              <w:spacing w:line="247" w:lineRule="exact"/>
              <w:ind w:left="242"/>
              <w:rPr>
                <w:rFonts w:ascii="Courier New"/>
                <w:sz w:val="20"/>
              </w:rPr>
            </w:pPr>
            <w:r>
              <w:rPr>
                <w:sz w:val="20"/>
              </w:rPr>
              <w:t xml:space="preserve">Can be used to short-circuit the </w:t>
            </w:r>
            <w:r>
              <w:rPr>
                <w:rFonts w:ascii="Courier New"/>
                <w:sz w:val="20"/>
              </w:rPr>
              <w:t>main</w:t>
            </w:r>
          </w:p>
        </w:tc>
        <w:tc>
          <w:tcPr>
            <w:tcW w:w="3610" w:type="dxa"/>
            <w:tcBorders>
              <w:bottom w:val="nil"/>
            </w:tcBorders>
          </w:tcPr>
          <w:p w:rsidR="005A4D71" w:rsidRDefault="00475295">
            <w:pPr>
              <w:pStyle w:val="TableParagraph"/>
              <w:ind w:left="78"/>
              <w:rPr>
                <w:sz w:val="20"/>
              </w:rPr>
            </w:pPr>
            <w:r>
              <w:rPr>
                <w:sz w:val="20"/>
              </w:rPr>
              <w:t>No</w:t>
            </w:r>
          </w:p>
        </w:tc>
      </w:tr>
      <w:tr w:rsidR="005A4D71">
        <w:trPr>
          <w:trHeight w:val="352"/>
        </w:trPr>
        <w:tc>
          <w:tcPr>
            <w:tcW w:w="1644" w:type="dxa"/>
            <w:tcBorders>
              <w:top w:val="nil"/>
              <w:bottom w:val="nil"/>
              <w:right w:val="nil"/>
            </w:tcBorders>
          </w:tcPr>
          <w:p w:rsidR="005A4D71" w:rsidRDefault="005A4D71">
            <w:pPr>
              <w:pStyle w:val="TableParagraph"/>
              <w:spacing w:before="0"/>
              <w:ind w:left="0"/>
              <w:rPr>
                <w:rFonts w:ascii="Times New Roman"/>
                <w:sz w:val="16"/>
              </w:rPr>
            </w:pPr>
          </w:p>
        </w:tc>
        <w:tc>
          <w:tcPr>
            <w:tcW w:w="3771" w:type="dxa"/>
            <w:tcBorders>
              <w:top w:val="nil"/>
              <w:left w:val="nil"/>
              <w:bottom w:val="nil"/>
            </w:tcBorders>
          </w:tcPr>
          <w:p w:rsidR="005A4D71" w:rsidRDefault="00475295">
            <w:pPr>
              <w:pStyle w:val="TableParagraph"/>
              <w:spacing w:before="13"/>
              <w:ind w:left="242"/>
              <w:rPr>
                <w:sz w:val="20"/>
              </w:rPr>
            </w:pPr>
            <w:r>
              <w:rPr>
                <w:sz w:val="20"/>
              </w:rPr>
              <w:t>class search</w:t>
            </w:r>
          </w:p>
        </w:tc>
        <w:tc>
          <w:tcPr>
            <w:tcW w:w="3610" w:type="dxa"/>
            <w:tcBorders>
              <w:top w:val="nil"/>
              <w:bottom w:val="nil"/>
            </w:tcBorders>
          </w:tcPr>
          <w:p w:rsidR="005A4D71" w:rsidRDefault="005A4D71">
            <w:pPr>
              <w:pStyle w:val="TableParagraph"/>
              <w:spacing w:before="0"/>
              <w:ind w:left="0"/>
              <w:rPr>
                <w:rFonts w:ascii="Times New Roman"/>
                <w:sz w:val="16"/>
              </w:rPr>
            </w:pPr>
          </w:p>
        </w:tc>
      </w:tr>
      <w:tr w:rsidR="005A4D71">
        <w:trPr>
          <w:trHeight w:val="369"/>
        </w:trPr>
        <w:tc>
          <w:tcPr>
            <w:tcW w:w="1644" w:type="dxa"/>
            <w:tcBorders>
              <w:top w:val="nil"/>
              <w:bottom w:val="nil"/>
              <w:right w:val="nil"/>
            </w:tcBorders>
          </w:tcPr>
          <w:p w:rsidR="005A4D71" w:rsidRDefault="00475295">
            <w:pPr>
              <w:pStyle w:val="TableParagraph"/>
              <w:spacing w:before="124" w:line="226" w:lineRule="exact"/>
              <w:rPr>
                <w:rFonts w:ascii="Courier New"/>
                <w:sz w:val="20"/>
              </w:rPr>
            </w:pPr>
            <w:r>
              <w:rPr>
                <w:rFonts w:ascii="Courier New"/>
                <w:sz w:val="20"/>
              </w:rPr>
              <w:t>property</w:t>
            </w:r>
          </w:p>
        </w:tc>
        <w:tc>
          <w:tcPr>
            <w:tcW w:w="3771" w:type="dxa"/>
            <w:tcBorders>
              <w:top w:val="nil"/>
              <w:left w:val="nil"/>
              <w:bottom w:val="nil"/>
            </w:tcBorders>
          </w:tcPr>
          <w:p w:rsidR="005A4D71" w:rsidRDefault="00475295">
            <w:pPr>
              <w:pStyle w:val="TableParagraph"/>
              <w:spacing w:before="102"/>
              <w:ind w:left="242"/>
              <w:rPr>
                <w:sz w:val="20"/>
              </w:rPr>
            </w:pPr>
            <w:r>
              <w:rPr>
                <w:sz w:val="20"/>
              </w:rPr>
              <w:t>The Ant property that should be set</w:t>
            </w:r>
          </w:p>
        </w:tc>
        <w:tc>
          <w:tcPr>
            <w:tcW w:w="3610" w:type="dxa"/>
            <w:tcBorders>
              <w:top w:val="nil"/>
              <w:bottom w:val="nil"/>
            </w:tcBorders>
          </w:tcPr>
          <w:p w:rsidR="005A4D71" w:rsidRDefault="00475295">
            <w:pPr>
              <w:pStyle w:val="TableParagraph"/>
              <w:spacing w:before="102"/>
              <w:ind w:left="78"/>
              <w:rPr>
                <w:i/>
                <w:sz w:val="20"/>
              </w:rPr>
            </w:pPr>
            <w:r>
              <w:rPr>
                <w:sz w:val="20"/>
              </w:rPr>
              <w:t xml:space="preserve">No </w:t>
            </w:r>
            <w:r>
              <w:rPr>
                <w:i/>
                <w:sz w:val="20"/>
              </w:rPr>
              <w:t>(result will be logged if unspecified)</w:t>
            </w:r>
          </w:p>
        </w:tc>
      </w:tr>
      <w:tr w:rsidR="005A4D71">
        <w:trPr>
          <w:trHeight w:val="367"/>
        </w:trPr>
        <w:tc>
          <w:tcPr>
            <w:tcW w:w="1644" w:type="dxa"/>
            <w:tcBorders>
              <w:top w:val="nil"/>
              <w:right w:val="nil"/>
            </w:tcBorders>
          </w:tcPr>
          <w:p w:rsidR="005A4D71" w:rsidRDefault="005A4D71">
            <w:pPr>
              <w:pStyle w:val="TableParagraph"/>
              <w:spacing w:before="0"/>
              <w:ind w:left="0"/>
              <w:rPr>
                <w:rFonts w:ascii="Times New Roman"/>
                <w:sz w:val="16"/>
              </w:rPr>
            </w:pPr>
          </w:p>
        </w:tc>
        <w:tc>
          <w:tcPr>
            <w:tcW w:w="3771" w:type="dxa"/>
            <w:tcBorders>
              <w:top w:val="nil"/>
              <w:left w:val="nil"/>
            </w:tcBorders>
          </w:tcPr>
          <w:p w:rsidR="005A4D71" w:rsidRDefault="00475295">
            <w:pPr>
              <w:pStyle w:val="TableParagraph"/>
              <w:spacing w:before="13"/>
              <w:ind w:left="242"/>
              <w:rPr>
                <w:sz w:val="20"/>
              </w:rPr>
            </w:pPr>
            <w:r>
              <w:rPr>
                <w:sz w:val="20"/>
              </w:rPr>
              <w:t>with the result</w:t>
            </w:r>
          </w:p>
        </w:tc>
        <w:tc>
          <w:tcPr>
            <w:tcW w:w="3610" w:type="dxa"/>
            <w:tcBorders>
              <w:top w:val="nil"/>
            </w:tcBorders>
          </w:tcPr>
          <w:p w:rsidR="005A4D71" w:rsidRDefault="005A4D71">
            <w:pPr>
              <w:pStyle w:val="TableParagraph"/>
              <w:spacing w:before="0"/>
              <w:ind w:left="0"/>
              <w:rPr>
                <w:rFonts w:ascii="Times New Roman"/>
                <w:sz w:val="16"/>
              </w:rPr>
            </w:pPr>
          </w:p>
        </w:tc>
      </w:tr>
    </w:tbl>
    <w:p w:rsidR="005A4D71" w:rsidRDefault="005A4D71">
      <w:pPr>
        <w:pStyle w:val="a3"/>
        <w:spacing w:before="7"/>
        <w:rPr>
          <w:sz w:val="17"/>
        </w:rPr>
      </w:pPr>
    </w:p>
    <w:p w:rsidR="005A4D71" w:rsidRDefault="00475295">
      <w:pPr>
        <w:pStyle w:val="3"/>
        <w:spacing w:before="1"/>
      </w:pPr>
      <w:bookmarkStart w:id="852" w:name="Examples"/>
      <w:bookmarkStart w:id="853" w:name="_bookmark431"/>
      <w:bookmarkEnd w:id="852"/>
      <w:bookmarkEnd w:id="853"/>
      <w:r>
        <w:t>Examples</w:t>
      </w:r>
    </w:p>
    <w:p w:rsidR="005A4D71" w:rsidRDefault="005A4D71">
      <w:pPr>
        <w:pStyle w:val="a3"/>
        <w:spacing w:before="8"/>
        <w:rPr>
          <w:b/>
          <w:sz w:val="22"/>
        </w:rPr>
      </w:pPr>
    </w:p>
    <w:p w:rsidR="005A4D71" w:rsidRDefault="00475295">
      <w:pPr>
        <w:ind w:left="120"/>
        <w:rPr>
          <w:b/>
          <w:sz w:val="20"/>
        </w:rPr>
      </w:pPr>
      <w:r>
        <w:rPr>
          <w:b/>
          <w:sz w:val="20"/>
        </w:rPr>
        <w:t>Find and log.</w:t>
      </w:r>
    </w:p>
    <w:p w:rsidR="005A4D71" w:rsidRDefault="00297392">
      <w:pPr>
        <w:pStyle w:val="a3"/>
        <w:spacing w:before="10"/>
        <w:rPr>
          <w:b/>
          <w:sz w:val="12"/>
        </w:rPr>
      </w:pPr>
      <w:r>
        <w:pict>
          <v:shape id="_x0000_s4038" type="#_x0000_t202" style="position:absolute;margin-left:75.55pt;margin-top:9.4pt;width:444.2pt;height:16.9pt;z-index:251812352;mso-wrap-distance-left:0;mso-wrap-distance-right:0;mso-position-horizontal-relative:page" fillcolor="#f0f0f0" strokecolor="#444" strokeweight=".1pt">
            <v:textbox style="mso-next-textbox:#_x0000_s4038" inset="0,0,0,0">
              <w:txbxContent>
                <w:p w:rsidR="00B67961" w:rsidRDefault="00B67961">
                  <w:pPr>
                    <w:spacing w:before="84"/>
                    <w:ind w:left="69"/>
                    <w:rPr>
                      <w:rFonts w:ascii="Courier New"/>
                      <w:b/>
                      <w:sz w:val="14"/>
                    </w:rPr>
                  </w:pPr>
                  <w:r>
                    <w:rPr>
                      <w:rFonts w:ascii="Courier New"/>
                      <w:b/>
                      <w:color w:val="3F7E7E"/>
                      <w:sz w:val="14"/>
                    </w:rPr>
                    <w:t xml:space="preserve">&lt;findmainclass </w:t>
                  </w:r>
                  <w:r>
                    <w:rPr>
                      <w:rFonts w:ascii="Courier New"/>
                      <w:b/>
                      <w:color w:val="7E007E"/>
                      <w:sz w:val="14"/>
                    </w:rPr>
                    <w:t>classesroot</w:t>
                  </w:r>
                  <w:r>
                    <w:rPr>
                      <w:rFonts w:ascii="Courier New"/>
                      <w:sz w:val="14"/>
                    </w:rPr>
                    <w:t>=</w:t>
                  </w:r>
                  <w:r>
                    <w:rPr>
                      <w:rFonts w:ascii="Courier New"/>
                      <w:b/>
                      <w:color w:val="2900FF"/>
                      <w:sz w:val="14"/>
                    </w:rPr>
                    <w:t xml:space="preserve">"target/classes" </w:t>
                  </w:r>
                  <w:r>
                    <w:rPr>
                      <w:rFonts w:ascii="Courier New"/>
                      <w:b/>
                      <w:color w:val="3F7E7E"/>
                      <w:sz w:val="14"/>
                    </w:rPr>
                    <w:t>/&gt;</w:t>
                  </w:r>
                </w:p>
              </w:txbxContent>
            </v:textbox>
            <w10:wrap type="topAndBottom" anchorx="page"/>
          </v:shape>
        </w:pict>
      </w:r>
    </w:p>
    <w:p w:rsidR="005A4D71" w:rsidRDefault="005A4D71">
      <w:pPr>
        <w:pStyle w:val="a3"/>
        <w:rPr>
          <w:b/>
          <w:sz w:val="7"/>
        </w:rPr>
      </w:pPr>
    </w:p>
    <w:p w:rsidR="005A4D71" w:rsidRDefault="00475295">
      <w:pPr>
        <w:spacing w:before="94"/>
        <w:ind w:left="120"/>
        <w:rPr>
          <w:b/>
          <w:sz w:val="20"/>
        </w:rPr>
      </w:pPr>
      <w:r>
        <w:rPr>
          <w:b/>
          <w:sz w:val="20"/>
        </w:rPr>
        <w:t>Find and set.</w:t>
      </w:r>
    </w:p>
    <w:p w:rsidR="005A4D71" w:rsidRDefault="00297392">
      <w:pPr>
        <w:pStyle w:val="a3"/>
        <w:spacing w:before="9"/>
        <w:rPr>
          <w:b/>
          <w:sz w:val="12"/>
        </w:rPr>
      </w:pPr>
      <w:r>
        <w:pict>
          <v:shape id="_x0000_s4037" type="#_x0000_t202" style="position:absolute;margin-left:75.55pt;margin-top:9.4pt;width:444.2pt;height:16.9pt;z-index:251813376;mso-wrap-distance-left:0;mso-wrap-distance-right:0;mso-position-horizontal-relative:page" fillcolor="#f0f0f0" strokecolor="#444" strokeweight=".1pt">
            <v:textbox style="mso-next-textbox:#_x0000_s4037" inset="0,0,0,0">
              <w:txbxContent>
                <w:p w:rsidR="00B67961" w:rsidRDefault="00B67961">
                  <w:pPr>
                    <w:spacing w:before="84"/>
                    <w:ind w:left="69"/>
                    <w:rPr>
                      <w:rFonts w:ascii="Courier New"/>
                      <w:b/>
                      <w:sz w:val="14"/>
                    </w:rPr>
                  </w:pPr>
                  <w:r>
                    <w:rPr>
                      <w:rFonts w:ascii="Courier New"/>
                      <w:b/>
                      <w:color w:val="3F7E7E"/>
                      <w:sz w:val="14"/>
                    </w:rPr>
                    <w:t xml:space="preserve">&lt;findmainclass </w:t>
                  </w:r>
                  <w:r>
                    <w:rPr>
                      <w:rFonts w:ascii="Courier New"/>
                      <w:b/>
                      <w:color w:val="7E007E"/>
                      <w:sz w:val="14"/>
                    </w:rPr>
                    <w:t>classesroot</w:t>
                  </w:r>
                  <w:r>
                    <w:rPr>
                      <w:rFonts w:ascii="Courier New"/>
                      <w:sz w:val="14"/>
                    </w:rPr>
                    <w:t>=</w:t>
                  </w:r>
                  <w:r>
                    <w:rPr>
                      <w:rFonts w:ascii="Courier New"/>
                      <w:b/>
                      <w:color w:val="2900FF"/>
                      <w:sz w:val="14"/>
                    </w:rPr>
                    <w:t xml:space="preserve">"target/classes" </w:t>
                  </w:r>
                  <w:r>
                    <w:rPr>
                      <w:rFonts w:ascii="Courier New"/>
                      <w:b/>
                      <w:color w:val="7E007E"/>
                      <w:sz w:val="14"/>
                    </w:rPr>
                    <w:t>property</w:t>
                  </w:r>
                  <w:r>
                    <w:rPr>
                      <w:rFonts w:ascii="Courier New"/>
                      <w:sz w:val="14"/>
                    </w:rPr>
                    <w:t>=</w:t>
                  </w:r>
                  <w:r>
                    <w:rPr>
                      <w:rFonts w:ascii="Courier New"/>
                      <w:b/>
                      <w:color w:val="2900FF"/>
                      <w:sz w:val="14"/>
                    </w:rPr>
                    <w:t xml:space="preserve">"main-class" </w:t>
                  </w:r>
                  <w:r>
                    <w:rPr>
                      <w:rFonts w:ascii="Courier New"/>
                      <w:b/>
                      <w:color w:val="3F7E7E"/>
                      <w:sz w:val="14"/>
                    </w:rPr>
                    <w:t>/&gt;</w:t>
                  </w:r>
                </w:p>
              </w:txbxContent>
            </v:textbox>
            <w10:wrap type="topAndBottom" anchorx="page"/>
          </v:shape>
        </w:pict>
      </w:r>
    </w:p>
    <w:p w:rsidR="005A4D71" w:rsidRDefault="005A4D71">
      <w:pPr>
        <w:pStyle w:val="a3"/>
        <w:rPr>
          <w:b/>
          <w:sz w:val="7"/>
        </w:rPr>
      </w:pPr>
    </w:p>
    <w:p w:rsidR="005A4D71" w:rsidRDefault="00475295">
      <w:pPr>
        <w:spacing w:before="94"/>
        <w:ind w:left="120"/>
        <w:rPr>
          <w:b/>
          <w:sz w:val="20"/>
        </w:rPr>
      </w:pPr>
      <w:r>
        <w:rPr>
          <w:b/>
          <w:sz w:val="20"/>
        </w:rPr>
        <w:t>Override and set.</w:t>
      </w:r>
    </w:p>
    <w:p w:rsidR="005A4D71" w:rsidRDefault="00297392">
      <w:pPr>
        <w:pStyle w:val="a3"/>
        <w:spacing w:before="9"/>
        <w:rPr>
          <w:b/>
          <w:sz w:val="12"/>
        </w:rPr>
      </w:pPr>
      <w:r>
        <w:pict>
          <v:shape id="_x0000_s4036" type="#_x0000_t202" style="position:absolute;margin-left:75.55pt;margin-top:9.4pt;width:444.2pt;height:16.9pt;z-index:251814400;mso-wrap-distance-left:0;mso-wrap-distance-right:0;mso-position-horizontal-relative:page" fillcolor="#f0f0f0" strokecolor="#444" strokeweight=".1pt">
            <v:textbox style="mso-next-textbox:#_x0000_s4036" inset="0,0,0,0">
              <w:txbxContent>
                <w:p w:rsidR="00B67961" w:rsidRDefault="00B67961">
                  <w:pPr>
                    <w:spacing w:before="84"/>
                    <w:ind w:left="69"/>
                    <w:rPr>
                      <w:rFonts w:ascii="Courier New"/>
                      <w:b/>
                      <w:sz w:val="14"/>
                    </w:rPr>
                  </w:pPr>
                  <w:r>
                    <w:rPr>
                      <w:rFonts w:ascii="Courier New"/>
                      <w:b/>
                      <w:color w:val="3F7E7E"/>
                      <w:sz w:val="14"/>
                    </w:rPr>
                    <w:t xml:space="preserve">&lt;findmainclass </w:t>
                  </w:r>
                  <w:r>
                    <w:rPr>
                      <w:rFonts w:ascii="Courier New"/>
                      <w:b/>
                      <w:color w:val="7E007E"/>
                      <w:sz w:val="14"/>
                    </w:rPr>
                    <w:t>mainclass</w:t>
                  </w:r>
                  <w:r>
                    <w:rPr>
                      <w:rFonts w:ascii="Courier New"/>
                      <w:sz w:val="14"/>
                    </w:rPr>
                    <w:t>=</w:t>
                  </w:r>
                  <w:r>
                    <w:rPr>
                      <w:rFonts w:ascii="Courier New"/>
                      <w:b/>
                      <w:color w:val="2900FF"/>
                      <w:sz w:val="14"/>
                    </w:rPr>
                    <w:t xml:space="preserve">"com.foo.MainClass" </w:t>
                  </w:r>
                  <w:r>
                    <w:rPr>
                      <w:rFonts w:ascii="Courier New"/>
                      <w:b/>
                      <w:color w:val="7E007E"/>
                      <w:sz w:val="14"/>
                    </w:rPr>
                    <w:t>property</w:t>
                  </w:r>
                  <w:r>
                    <w:rPr>
                      <w:rFonts w:ascii="Courier New"/>
                      <w:sz w:val="14"/>
                    </w:rPr>
                    <w:t>=</w:t>
                  </w:r>
                  <w:r>
                    <w:rPr>
                      <w:rFonts w:ascii="Courier New"/>
                      <w:b/>
                      <w:color w:val="2900FF"/>
                      <w:sz w:val="14"/>
                    </w:rPr>
                    <w:t xml:space="preserve">"main-class" </w:t>
                  </w:r>
                  <w:r>
                    <w:rPr>
                      <w:rFonts w:ascii="Courier New"/>
                      <w:b/>
                      <w:color w:val="3F7E7E"/>
                      <w:sz w:val="14"/>
                    </w:rPr>
                    <w:t>/&gt;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rPr>
          <w:b/>
        </w:rPr>
      </w:pPr>
    </w:p>
    <w:p w:rsidR="005A4D71" w:rsidRDefault="005A4D71">
      <w:pPr>
        <w:pStyle w:val="a3"/>
        <w:spacing w:before="7"/>
        <w:rPr>
          <w:b/>
          <w:sz w:val="21"/>
        </w:rPr>
      </w:pPr>
    </w:p>
    <w:p w:rsidR="005A4D71" w:rsidRDefault="00475295">
      <w:pPr>
        <w:pStyle w:val="1"/>
        <w:numPr>
          <w:ilvl w:val="0"/>
          <w:numId w:val="12"/>
        </w:numPr>
        <w:tabs>
          <w:tab w:val="left" w:pos="721"/>
        </w:tabs>
        <w:ind w:firstLine="0"/>
      </w:pPr>
      <w:bookmarkStart w:id="854" w:name="69._Supporting_other_build_systems"/>
      <w:bookmarkStart w:id="855" w:name="_bookmark432"/>
      <w:bookmarkEnd w:id="854"/>
      <w:bookmarkEnd w:id="855"/>
      <w:r>
        <w:t>Supporting other build systems</w:t>
      </w:r>
    </w:p>
    <w:p w:rsidR="005A4D71" w:rsidRDefault="005830C1" w:rsidP="005830C1">
      <w:pPr>
        <w:pStyle w:val="a3"/>
        <w:spacing w:before="287" w:line="292" w:lineRule="auto"/>
        <w:ind w:left="120" w:right="1436"/>
        <w:jc w:val="both"/>
      </w:pPr>
      <w:r w:rsidRPr="005830C1">
        <w:rPr>
          <w:rFonts w:ascii="微软雅黑" w:eastAsia="微软雅黑" w:hAnsi="微软雅黑" w:cs="微软雅黑" w:hint="eastAsia"/>
          <w:lang w:eastAsia="zh-CN"/>
        </w:rPr>
        <w:t>如果你想使用</w:t>
      </w:r>
      <w:r w:rsidRPr="005830C1">
        <w:rPr>
          <w:lang w:eastAsia="zh-CN"/>
        </w:rPr>
        <w:t>Maven</w:t>
      </w:r>
      <w:r w:rsidRPr="005830C1">
        <w:rPr>
          <w:rFonts w:ascii="微软雅黑" w:eastAsia="微软雅黑" w:hAnsi="微软雅黑" w:cs="微软雅黑" w:hint="eastAsia"/>
          <w:lang w:eastAsia="zh-CN"/>
        </w:rPr>
        <w:t>，</w:t>
      </w:r>
      <w:r w:rsidRPr="005830C1">
        <w:rPr>
          <w:lang w:eastAsia="zh-CN"/>
        </w:rPr>
        <w:t>Gradle</w:t>
      </w:r>
      <w:r w:rsidRPr="005830C1">
        <w:rPr>
          <w:rFonts w:ascii="微软雅黑" w:eastAsia="微软雅黑" w:hAnsi="微软雅黑" w:cs="微软雅黑" w:hint="eastAsia"/>
          <w:lang w:eastAsia="zh-CN"/>
        </w:rPr>
        <w:t>或</w:t>
      </w:r>
      <w:r w:rsidRPr="005830C1">
        <w:rPr>
          <w:lang w:eastAsia="zh-CN"/>
        </w:rPr>
        <w:t>Ant</w:t>
      </w:r>
      <w:r w:rsidRPr="005830C1">
        <w:rPr>
          <w:rFonts w:ascii="微软雅黑" w:eastAsia="微软雅黑" w:hAnsi="微软雅黑" w:cs="微软雅黑" w:hint="eastAsia"/>
          <w:lang w:eastAsia="zh-CN"/>
        </w:rPr>
        <w:t>以外的构建工具，你可能需要开发自己的插件。</w:t>
      </w:r>
      <w:r w:rsidRPr="005830C1">
        <w:rPr>
          <w:lang w:eastAsia="zh-CN"/>
        </w:rPr>
        <w:t xml:space="preserve"> </w:t>
      </w:r>
      <w:r w:rsidRPr="005830C1">
        <w:rPr>
          <w:rFonts w:ascii="微软雅黑" w:eastAsia="微软雅黑" w:hAnsi="微软雅黑" w:cs="微软雅黑" w:hint="eastAsia"/>
          <w:lang w:eastAsia="zh-CN"/>
        </w:rPr>
        <w:t>可执行文件需要遵循特定的格式，某些条目需要以非压缩格式写入（详见附录中</w:t>
      </w:r>
      <w:hyperlink w:anchor="_bookmark593" w:history="1">
        <w:r>
          <w:rPr>
            <w:i/>
            <w:color w:val="204060"/>
            <w:u w:val="single" w:color="204060"/>
          </w:rPr>
          <w:t>executable jar format</w:t>
        </w:r>
        <w:r>
          <w:rPr>
            <w:i/>
            <w:color w:val="204060"/>
          </w:rPr>
          <w:t xml:space="preserve"> </w:t>
        </w:r>
      </w:hyperlink>
      <w:r w:rsidRPr="005830C1">
        <w:rPr>
          <w:rFonts w:ascii="微软雅黑" w:eastAsia="微软雅黑" w:hAnsi="微软雅黑" w:cs="微软雅黑" w:hint="eastAsia"/>
          <w:lang w:eastAsia="zh-CN"/>
        </w:rPr>
        <w:t>）。</w:t>
      </w:r>
    </w:p>
    <w:p w:rsidR="005A4D71" w:rsidRDefault="005A4D71">
      <w:pPr>
        <w:pStyle w:val="a3"/>
        <w:spacing w:before="3"/>
        <w:rPr>
          <w:sz w:val="17"/>
        </w:rPr>
      </w:pPr>
    </w:p>
    <w:p w:rsidR="005A4D71" w:rsidRDefault="005830C1" w:rsidP="005830C1">
      <w:pPr>
        <w:pStyle w:val="a3"/>
        <w:spacing w:line="271" w:lineRule="auto"/>
        <w:ind w:left="120" w:right="1432"/>
      </w:pPr>
      <w:r w:rsidRPr="005830C1">
        <w:t>Spring Boot Maven</w:t>
      </w:r>
      <w:r w:rsidRPr="005830C1">
        <w:rPr>
          <w:rFonts w:ascii="微软雅黑" w:eastAsia="微软雅黑" w:hAnsi="微软雅黑" w:cs="微软雅黑" w:hint="eastAsia"/>
        </w:rPr>
        <w:t>和</w:t>
      </w:r>
      <w:r w:rsidRPr="005830C1">
        <w:t>Gradle</w:t>
      </w:r>
      <w:r w:rsidRPr="005830C1">
        <w:rPr>
          <w:rFonts w:ascii="微软雅黑" w:eastAsia="微软雅黑" w:hAnsi="微软雅黑" w:cs="微软雅黑" w:hint="eastAsia"/>
        </w:rPr>
        <w:t>插件都使用</w:t>
      </w:r>
      <w:r w:rsidRPr="005830C1">
        <w:t>spring-boot-loader-tools</w:t>
      </w:r>
      <w:r w:rsidRPr="005830C1">
        <w:rPr>
          <w:rFonts w:ascii="微软雅黑" w:eastAsia="微软雅黑" w:hAnsi="微软雅黑" w:cs="微软雅黑" w:hint="eastAsia"/>
        </w:rPr>
        <w:t>来生成</w:t>
      </w:r>
      <w:r>
        <w:rPr>
          <w:rFonts w:ascii="微软雅黑" w:eastAsia="微软雅黑" w:hAnsi="微软雅黑" w:cs="微软雅黑" w:hint="eastAsia"/>
          <w:lang w:eastAsia="zh-CN"/>
        </w:rPr>
        <w:t>jar</w:t>
      </w:r>
      <w:r w:rsidRPr="005830C1">
        <w:rPr>
          <w:rFonts w:ascii="微软雅黑" w:eastAsia="微软雅黑" w:hAnsi="微软雅黑" w:cs="微软雅黑" w:hint="eastAsia"/>
        </w:rPr>
        <w:t>。</w:t>
      </w:r>
      <w:r w:rsidRPr="005830C1">
        <w:t xml:space="preserve"> </w:t>
      </w:r>
      <w:r w:rsidRPr="005830C1">
        <w:rPr>
          <w:rFonts w:ascii="微软雅黑" w:eastAsia="微软雅黑" w:hAnsi="微软雅黑" w:cs="微软雅黑" w:hint="eastAsia"/>
        </w:rPr>
        <w:t>如果需要，您也可以自由直接使用这个库。</w:t>
      </w:r>
    </w:p>
    <w:p w:rsidR="005A4D71" w:rsidRDefault="005A4D71">
      <w:pPr>
        <w:pStyle w:val="a3"/>
        <w:spacing w:before="6"/>
        <w:rPr>
          <w:sz w:val="19"/>
        </w:rPr>
      </w:pPr>
    </w:p>
    <w:p w:rsidR="005A4D71" w:rsidRDefault="00475295">
      <w:pPr>
        <w:pStyle w:val="2"/>
        <w:numPr>
          <w:ilvl w:val="1"/>
          <w:numId w:val="12"/>
        </w:numPr>
        <w:tabs>
          <w:tab w:val="left" w:pos="788"/>
        </w:tabs>
        <w:ind w:hanging="667"/>
      </w:pPr>
      <w:bookmarkStart w:id="856" w:name="69.1_Repackaging_archives"/>
      <w:bookmarkStart w:id="857" w:name="_bookmark433"/>
      <w:bookmarkEnd w:id="856"/>
      <w:bookmarkEnd w:id="857"/>
      <w:r>
        <w:t>Repackaging archives</w:t>
      </w:r>
    </w:p>
    <w:p w:rsidR="005A4D71" w:rsidRDefault="005830C1" w:rsidP="005830C1">
      <w:pPr>
        <w:pStyle w:val="a3"/>
        <w:spacing w:before="273" w:line="280" w:lineRule="auto"/>
        <w:ind w:left="120" w:right="1437"/>
        <w:jc w:val="both"/>
        <w:rPr>
          <w:lang w:eastAsia="zh-CN"/>
        </w:rPr>
      </w:pPr>
      <w:r w:rsidRPr="005830C1">
        <w:rPr>
          <w:rFonts w:ascii="微软雅黑" w:eastAsia="微软雅黑" w:hAnsi="微软雅黑" w:cs="微软雅黑" w:hint="eastAsia"/>
          <w:lang w:eastAsia="zh-CN"/>
        </w:rPr>
        <w:t>要重新打包现有的归档</w:t>
      </w:r>
      <w:r>
        <w:rPr>
          <w:rFonts w:ascii="微软雅黑" w:eastAsia="微软雅黑" w:hAnsi="微软雅黑" w:cs="微软雅黑" w:hint="eastAsia"/>
          <w:lang w:eastAsia="zh-CN"/>
        </w:rPr>
        <w:t>(</w:t>
      </w:r>
      <w:r>
        <w:t>archive</w:t>
      </w:r>
      <w:r>
        <w:rPr>
          <w:rFonts w:ascii="微软雅黑" w:eastAsia="微软雅黑" w:hAnsi="微软雅黑" w:cs="微软雅黑" w:hint="eastAsia"/>
          <w:lang w:eastAsia="zh-CN"/>
        </w:rPr>
        <w:t>)</w:t>
      </w:r>
      <w:r w:rsidRPr="005830C1">
        <w:rPr>
          <w:rFonts w:ascii="微软雅黑" w:eastAsia="微软雅黑" w:hAnsi="微软雅黑" w:cs="微软雅黑" w:hint="eastAsia"/>
          <w:lang w:eastAsia="zh-CN"/>
        </w:rPr>
        <w:t>文件，使其成为独立的可执行归档文件，请使用</w:t>
      </w:r>
      <w:r w:rsidRPr="005830C1">
        <w:rPr>
          <w:lang w:eastAsia="zh-CN"/>
        </w:rPr>
        <w:t>org.springframework.boot.loader.tools.Repackager</w:t>
      </w:r>
      <w:r w:rsidRPr="005830C1">
        <w:rPr>
          <w:rFonts w:ascii="微软雅黑" w:eastAsia="微软雅黑" w:hAnsi="微软雅黑" w:cs="微软雅黑" w:hint="eastAsia"/>
          <w:lang w:eastAsia="zh-CN"/>
        </w:rPr>
        <w:t>。</w:t>
      </w:r>
      <w:r w:rsidRPr="005830C1">
        <w:rPr>
          <w:lang w:eastAsia="zh-CN"/>
        </w:rPr>
        <w:t xml:space="preserve"> Repackager</w:t>
      </w:r>
      <w:r w:rsidRPr="005830C1">
        <w:rPr>
          <w:rFonts w:ascii="微软雅黑" w:eastAsia="微软雅黑" w:hAnsi="微软雅黑" w:cs="微软雅黑" w:hint="eastAsia"/>
          <w:lang w:eastAsia="zh-CN"/>
        </w:rPr>
        <w:t>类采用引用现有</w:t>
      </w:r>
      <w:r w:rsidRPr="005830C1">
        <w:rPr>
          <w:lang w:eastAsia="zh-CN"/>
        </w:rPr>
        <w:t>jar</w:t>
      </w:r>
      <w:r w:rsidRPr="005830C1">
        <w:rPr>
          <w:rFonts w:ascii="微软雅黑" w:eastAsia="微软雅黑" w:hAnsi="微软雅黑" w:cs="微软雅黑" w:hint="eastAsia"/>
          <w:lang w:eastAsia="zh-CN"/>
        </w:rPr>
        <w:t>或</w:t>
      </w:r>
      <w:r w:rsidRPr="005830C1">
        <w:rPr>
          <w:lang w:eastAsia="zh-CN"/>
        </w:rPr>
        <w:t>war</w:t>
      </w:r>
      <w:r w:rsidRPr="005830C1">
        <w:rPr>
          <w:rFonts w:ascii="微软雅黑" w:eastAsia="微软雅黑" w:hAnsi="微软雅黑" w:cs="微软雅黑" w:hint="eastAsia"/>
          <w:lang w:eastAsia="zh-CN"/>
        </w:rPr>
        <w:t>归档的单个构造函数参数。</w:t>
      </w:r>
      <w:r w:rsidRPr="005830C1">
        <w:rPr>
          <w:lang w:eastAsia="zh-CN"/>
        </w:rPr>
        <w:t xml:space="preserve"> </w:t>
      </w:r>
      <w:r w:rsidRPr="005830C1">
        <w:rPr>
          <w:rFonts w:ascii="微软雅黑" w:eastAsia="微软雅黑" w:hAnsi="微软雅黑" w:cs="微软雅黑" w:hint="eastAsia"/>
          <w:lang w:eastAsia="zh-CN"/>
        </w:rPr>
        <w:t>使用两种可用的</w:t>
      </w:r>
      <w:r>
        <w:rPr>
          <w:rFonts w:ascii="Courier New"/>
          <w:lang w:eastAsia="zh-CN"/>
        </w:rPr>
        <w:t>repackage()</w:t>
      </w:r>
      <w:r w:rsidRPr="005830C1">
        <w:rPr>
          <w:rFonts w:ascii="微软雅黑" w:eastAsia="微软雅黑" w:hAnsi="微软雅黑" w:cs="微软雅黑" w:hint="eastAsia"/>
          <w:lang w:eastAsia="zh-CN"/>
        </w:rPr>
        <w:t>方法之一来替换原始文件或写入新的目标。</w:t>
      </w:r>
      <w:r w:rsidRPr="005830C1">
        <w:rPr>
          <w:lang w:eastAsia="zh-CN"/>
        </w:rPr>
        <w:t xml:space="preserve"> </w:t>
      </w:r>
      <w:r w:rsidRPr="005830C1">
        <w:rPr>
          <w:rFonts w:ascii="微软雅黑" w:eastAsia="微软雅黑" w:hAnsi="微软雅黑" w:cs="微软雅黑" w:hint="eastAsia"/>
          <w:lang w:eastAsia="zh-CN"/>
        </w:rPr>
        <w:t>重新打包程序运行之前，还可以配置各种设置。</w:t>
      </w:r>
    </w:p>
    <w:p w:rsidR="005A4D71" w:rsidRDefault="005A4D71">
      <w:pPr>
        <w:pStyle w:val="a3"/>
        <w:spacing w:before="2"/>
        <w:rPr>
          <w:sz w:val="19"/>
          <w:lang w:eastAsia="zh-CN"/>
        </w:rPr>
      </w:pPr>
    </w:p>
    <w:p w:rsidR="005A4D71" w:rsidRDefault="00475295">
      <w:pPr>
        <w:pStyle w:val="2"/>
        <w:numPr>
          <w:ilvl w:val="1"/>
          <w:numId w:val="12"/>
        </w:numPr>
        <w:tabs>
          <w:tab w:val="left" w:pos="788"/>
        </w:tabs>
        <w:spacing w:before="1"/>
        <w:ind w:hanging="667"/>
      </w:pPr>
      <w:bookmarkStart w:id="858" w:name="69.2_Nested_libraries"/>
      <w:bookmarkStart w:id="859" w:name="_bookmark434"/>
      <w:bookmarkEnd w:id="858"/>
      <w:bookmarkEnd w:id="859"/>
      <w:r>
        <w:t>Nested</w:t>
      </w:r>
      <w:r w:rsidR="005830C1">
        <w:t>(</w:t>
      </w:r>
      <w:r w:rsidR="005830C1">
        <w:rPr>
          <w:rFonts w:asciiTheme="minorEastAsia" w:eastAsiaTheme="minorEastAsia" w:hAnsiTheme="minorEastAsia" w:hint="eastAsia"/>
          <w:lang w:eastAsia="zh-CN"/>
        </w:rPr>
        <w:t>嵌套</w:t>
      </w:r>
      <w:r w:rsidR="005830C1">
        <w:t>)</w:t>
      </w:r>
      <w:r>
        <w:t xml:space="preserve"> libraries</w:t>
      </w:r>
    </w:p>
    <w:p w:rsidR="005A4D71" w:rsidRDefault="005830C1" w:rsidP="005830C1">
      <w:pPr>
        <w:pStyle w:val="a3"/>
        <w:spacing w:before="273" w:line="280" w:lineRule="auto"/>
        <w:ind w:left="120" w:right="1437"/>
        <w:jc w:val="both"/>
      </w:pPr>
      <w:r w:rsidRPr="005830C1">
        <w:rPr>
          <w:rFonts w:ascii="微软雅黑" w:eastAsia="微软雅黑" w:hAnsi="微软雅黑" w:cs="微软雅黑" w:hint="eastAsia"/>
        </w:rPr>
        <w:t>重新打包存档</w:t>
      </w:r>
      <w:r>
        <w:rPr>
          <w:rFonts w:ascii="微软雅黑" w:eastAsia="微软雅黑" w:hAnsi="微软雅黑" w:cs="微软雅黑" w:hint="eastAsia"/>
          <w:lang w:eastAsia="zh-CN"/>
        </w:rPr>
        <w:t>(</w:t>
      </w:r>
      <w:r>
        <w:t>archive</w:t>
      </w:r>
      <w:r>
        <w:rPr>
          <w:rFonts w:ascii="微软雅黑" w:eastAsia="微软雅黑" w:hAnsi="微软雅黑" w:cs="微软雅黑" w:hint="eastAsia"/>
          <w:lang w:eastAsia="zh-CN"/>
        </w:rPr>
        <w:t>)</w:t>
      </w:r>
      <w:r w:rsidRPr="005830C1">
        <w:rPr>
          <w:rFonts w:ascii="微软雅黑" w:eastAsia="微软雅黑" w:hAnsi="微软雅黑" w:cs="微软雅黑" w:hint="eastAsia"/>
        </w:rPr>
        <w:t>时，可以使用</w:t>
      </w:r>
      <w:r w:rsidRPr="005830C1">
        <w:t>org.springframework.boot.loader.tools.Libraries</w:t>
      </w:r>
      <w:r w:rsidRPr="005830C1">
        <w:rPr>
          <w:rFonts w:ascii="微软雅黑" w:eastAsia="微软雅黑" w:hAnsi="微软雅黑" w:cs="微软雅黑" w:hint="eastAsia"/>
        </w:rPr>
        <w:t>接口包含对依赖项文件的引用。</w:t>
      </w:r>
      <w:r w:rsidRPr="005830C1">
        <w:t xml:space="preserve"> </w:t>
      </w:r>
      <w:r w:rsidRPr="005830C1">
        <w:rPr>
          <w:rFonts w:ascii="微软雅黑" w:eastAsia="微软雅黑" w:hAnsi="微软雅黑" w:cs="微软雅黑" w:hint="eastAsia"/>
        </w:rPr>
        <w:t>我们在这里不提供任何具体的库实现，因为它们通常构建系统特定的。</w:t>
      </w:r>
    </w:p>
    <w:p w:rsidR="005A4D71" w:rsidRDefault="005830C1" w:rsidP="005830C1">
      <w:pPr>
        <w:pStyle w:val="a3"/>
        <w:spacing w:before="197"/>
        <w:ind w:left="120"/>
      </w:pPr>
      <w:r w:rsidRPr="005830C1">
        <w:rPr>
          <w:rFonts w:ascii="微软雅黑" w:eastAsia="微软雅黑" w:hAnsi="微软雅黑" w:cs="微软雅黑" w:hint="eastAsia"/>
        </w:rPr>
        <w:t>如果您的存档</w:t>
      </w:r>
      <w:r>
        <w:rPr>
          <w:rFonts w:ascii="微软雅黑" w:eastAsia="微软雅黑" w:hAnsi="微软雅黑" w:cs="微软雅黑" w:hint="eastAsia"/>
          <w:lang w:eastAsia="zh-CN"/>
        </w:rPr>
        <w:t>(</w:t>
      </w:r>
      <w:r>
        <w:t>archive</w:t>
      </w:r>
      <w:r>
        <w:rPr>
          <w:rFonts w:ascii="微软雅黑" w:eastAsia="微软雅黑" w:hAnsi="微软雅黑" w:cs="微软雅黑" w:hint="eastAsia"/>
          <w:lang w:eastAsia="zh-CN"/>
        </w:rPr>
        <w:t>)</w:t>
      </w:r>
      <w:r w:rsidRPr="005830C1">
        <w:rPr>
          <w:rFonts w:ascii="微软雅黑" w:eastAsia="微软雅黑" w:hAnsi="微软雅黑" w:cs="微软雅黑" w:hint="eastAsia"/>
        </w:rPr>
        <w:t>已包含库，则可以使用</w:t>
      </w:r>
      <w:r w:rsidRPr="005830C1">
        <w:t>Libraries.NONE</w:t>
      </w:r>
      <w:r w:rsidRPr="005830C1">
        <w:rPr>
          <w:rFonts w:ascii="微软雅黑" w:eastAsia="微软雅黑" w:hAnsi="微软雅黑" w:cs="微软雅黑" w:hint="eastAsia"/>
        </w:rPr>
        <w:t>。</w:t>
      </w:r>
    </w:p>
    <w:p w:rsidR="005A4D71" w:rsidRDefault="005A4D71">
      <w:pPr>
        <w:pStyle w:val="a3"/>
        <w:spacing w:before="4"/>
      </w:pPr>
    </w:p>
    <w:p w:rsidR="005A4D71" w:rsidRDefault="00475295">
      <w:pPr>
        <w:pStyle w:val="2"/>
        <w:numPr>
          <w:ilvl w:val="1"/>
          <w:numId w:val="12"/>
        </w:numPr>
        <w:tabs>
          <w:tab w:val="left" w:pos="788"/>
        </w:tabs>
        <w:ind w:hanging="667"/>
      </w:pPr>
      <w:bookmarkStart w:id="860" w:name="69.3_Finding_a_main_class"/>
      <w:bookmarkStart w:id="861" w:name="_bookmark435"/>
      <w:bookmarkEnd w:id="860"/>
      <w:bookmarkEnd w:id="861"/>
      <w:r>
        <w:t>Finding a main class</w:t>
      </w:r>
    </w:p>
    <w:p w:rsidR="005A4D71" w:rsidRDefault="005830C1" w:rsidP="005830C1">
      <w:pPr>
        <w:pStyle w:val="a3"/>
        <w:spacing w:before="274" w:line="271" w:lineRule="auto"/>
        <w:ind w:left="120" w:right="1437"/>
        <w:jc w:val="both"/>
      </w:pPr>
      <w:r w:rsidRPr="005830C1">
        <w:rPr>
          <w:rFonts w:ascii="微软雅黑" w:eastAsia="微软雅黑" w:hAnsi="微软雅黑" w:cs="微软雅黑" w:hint="eastAsia"/>
        </w:rPr>
        <w:t>如果不使用</w:t>
      </w:r>
      <w:r w:rsidRPr="005830C1">
        <w:t>Repackager.setMainClass</w:t>
      </w:r>
      <w:r w:rsidRPr="005830C1">
        <w:rPr>
          <w:rFonts w:ascii="微软雅黑" w:eastAsia="微软雅黑" w:hAnsi="微软雅黑" w:cs="微软雅黑" w:hint="eastAsia"/>
        </w:rPr>
        <w:t>（）来指定主类，则重新打包程序将使用</w:t>
      </w:r>
      <w:hyperlink r:id="rId441">
        <w:r>
          <w:rPr>
            <w:color w:val="204060"/>
            <w:u w:val="single" w:color="204060"/>
          </w:rPr>
          <w:t>ASM</w:t>
        </w:r>
      </w:hyperlink>
      <w:r w:rsidRPr="005830C1">
        <w:rPr>
          <w:rFonts w:ascii="微软雅黑" w:eastAsia="微软雅黑" w:hAnsi="微软雅黑" w:cs="微软雅黑" w:hint="eastAsia"/>
        </w:rPr>
        <w:t>读取类文件，并尝试使用公共静态</w:t>
      </w:r>
      <w:r w:rsidRPr="005830C1">
        <w:t>void main</w:t>
      </w:r>
      <w:r w:rsidRPr="005830C1">
        <w:rPr>
          <w:rFonts w:ascii="微软雅黑" w:eastAsia="微软雅黑" w:hAnsi="微软雅黑" w:cs="微软雅黑" w:hint="eastAsia"/>
        </w:rPr>
        <w:t>（</w:t>
      </w:r>
      <w:r w:rsidRPr="005830C1">
        <w:t>String [] args</w:t>
      </w:r>
      <w:r w:rsidRPr="005830C1">
        <w:rPr>
          <w:rFonts w:ascii="微软雅黑" w:eastAsia="微软雅黑" w:hAnsi="微软雅黑" w:cs="微软雅黑" w:hint="eastAsia"/>
        </w:rPr>
        <w:t>）方法找到合适的类。</w:t>
      </w:r>
      <w:r w:rsidRPr="005830C1">
        <w:t xml:space="preserve"> </w:t>
      </w:r>
      <w:r w:rsidRPr="005830C1">
        <w:rPr>
          <w:rFonts w:ascii="微软雅黑" w:eastAsia="微软雅黑" w:hAnsi="微软雅黑" w:cs="微软雅黑" w:hint="eastAsia"/>
        </w:rPr>
        <w:t>如果找到多个候选人</w:t>
      </w:r>
      <w:r>
        <w:rPr>
          <w:rFonts w:ascii="微软雅黑" w:eastAsia="微软雅黑" w:hAnsi="微软雅黑" w:cs="微软雅黑" w:hint="eastAsia"/>
          <w:lang w:eastAsia="zh-CN"/>
        </w:rPr>
        <w:t>(</w:t>
      </w:r>
      <w:r>
        <w:t>candidate</w:t>
      </w:r>
      <w:r>
        <w:rPr>
          <w:rFonts w:ascii="微软雅黑" w:eastAsia="微软雅黑" w:hAnsi="微软雅黑" w:cs="微软雅黑" w:hint="eastAsia"/>
          <w:lang w:eastAsia="zh-CN"/>
        </w:rPr>
        <w:t>)</w:t>
      </w:r>
      <w:r w:rsidRPr="005830C1">
        <w:rPr>
          <w:rFonts w:ascii="微软雅黑" w:eastAsia="微软雅黑" w:hAnsi="微软雅黑" w:cs="微软雅黑" w:hint="eastAsia"/>
        </w:rPr>
        <w:t>，则会引发异常。</w:t>
      </w:r>
    </w:p>
    <w:p w:rsidR="005A4D71" w:rsidRDefault="00475295">
      <w:pPr>
        <w:pStyle w:val="2"/>
        <w:numPr>
          <w:ilvl w:val="1"/>
          <w:numId w:val="12"/>
        </w:numPr>
        <w:tabs>
          <w:tab w:val="left" w:pos="788"/>
        </w:tabs>
        <w:spacing w:before="209"/>
        <w:ind w:hanging="667"/>
        <w:jc w:val="both"/>
      </w:pPr>
      <w:bookmarkStart w:id="862" w:name="69.4_Example_repackage_implementation"/>
      <w:bookmarkStart w:id="863" w:name="_bookmark436"/>
      <w:bookmarkEnd w:id="862"/>
      <w:bookmarkEnd w:id="863"/>
      <w:r>
        <w:t>Example repackage implementation</w:t>
      </w:r>
    </w:p>
    <w:p w:rsidR="005A4D71" w:rsidRDefault="005830C1">
      <w:pPr>
        <w:pStyle w:val="a3"/>
        <w:spacing w:before="273"/>
        <w:ind w:left="120"/>
        <w:jc w:val="both"/>
        <w:rPr>
          <w:lang w:eastAsia="zh-CN"/>
        </w:rPr>
      </w:pPr>
      <w:r w:rsidRPr="005830C1">
        <w:rPr>
          <w:rFonts w:ascii="微软雅黑" w:eastAsia="微软雅黑" w:hAnsi="微软雅黑" w:cs="微软雅黑" w:hint="eastAsia"/>
          <w:lang w:eastAsia="zh-CN"/>
        </w:rPr>
        <w:t>这里是一个典型的重新包装</w:t>
      </w:r>
      <w:r>
        <w:rPr>
          <w:rFonts w:ascii="微软雅黑" w:eastAsia="微软雅黑" w:hAnsi="微软雅黑" w:cs="微软雅黑" w:hint="eastAsia"/>
          <w:lang w:eastAsia="zh-CN"/>
        </w:rPr>
        <w:t>(</w:t>
      </w:r>
      <w:r w:rsidRPr="005830C1">
        <w:rPr>
          <w:rFonts w:ascii="微软雅黑" w:eastAsia="微软雅黑" w:hAnsi="微软雅黑" w:cs="微软雅黑"/>
          <w:lang w:eastAsia="zh-CN"/>
        </w:rPr>
        <w:t>repackage</w:t>
      </w:r>
      <w:r>
        <w:rPr>
          <w:rFonts w:ascii="微软雅黑" w:eastAsia="微软雅黑" w:hAnsi="微软雅黑" w:cs="微软雅黑" w:hint="eastAsia"/>
          <w:lang w:eastAsia="zh-CN"/>
        </w:rPr>
        <w:t>)</w:t>
      </w:r>
      <w:r w:rsidRPr="005830C1">
        <w:rPr>
          <w:rFonts w:ascii="微软雅黑" w:eastAsia="微软雅黑" w:hAnsi="微软雅黑" w:cs="微软雅黑" w:hint="eastAsia"/>
          <w:lang w:eastAsia="zh-CN"/>
        </w:rPr>
        <w:t>的例子：</w:t>
      </w:r>
    </w:p>
    <w:p w:rsidR="005A4D71" w:rsidRDefault="00297392">
      <w:pPr>
        <w:pStyle w:val="a3"/>
        <w:spacing w:before="9"/>
        <w:rPr>
          <w:sz w:val="12"/>
          <w:lang w:eastAsia="zh-CN"/>
        </w:rPr>
      </w:pPr>
      <w:r>
        <w:pict>
          <v:shape id="_x0000_s4035" type="#_x0000_t202" style="position:absolute;margin-left:75.55pt;margin-top:9.4pt;width:444.2pt;height:95.3pt;z-index:251815424;mso-wrap-distance-left:0;mso-wrap-distance-right:0;mso-position-horizontal-relative:page" fillcolor="#f0f0f0" strokecolor="#444" strokeweight=".1pt">
            <v:textbox style="mso-next-textbox:#_x0000_s4035" inset="0,0,0,0">
              <w:txbxContent>
                <w:p w:rsidR="00B67961" w:rsidRDefault="00B67961">
                  <w:pPr>
                    <w:spacing w:before="84" w:line="297" w:lineRule="auto"/>
                    <w:ind w:left="69" w:right="4258"/>
                    <w:rPr>
                      <w:rFonts w:ascii="Courier New"/>
                      <w:sz w:val="14"/>
                    </w:rPr>
                  </w:pPr>
                  <w:r>
                    <w:rPr>
                      <w:rFonts w:ascii="Courier New"/>
                      <w:sz w:val="14"/>
                    </w:rPr>
                    <w:t xml:space="preserve">Repackager repackager = </w:t>
                  </w:r>
                  <w:r>
                    <w:rPr>
                      <w:rFonts w:ascii="Courier New"/>
                      <w:b/>
                      <w:color w:val="7E0054"/>
                      <w:sz w:val="14"/>
                    </w:rPr>
                    <w:t xml:space="preserve">new </w:t>
                  </w:r>
                  <w:r>
                    <w:rPr>
                      <w:rFonts w:ascii="Courier New"/>
                      <w:sz w:val="14"/>
                    </w:rPr>
                    <w:t>Repackager(sourceJarFile); repackager.setBackupSource(false); repackager.repackage(</w:t>
                  </w:r>
                  <w:r>
                    <w:rPr>
                      <w:rFonts w:ascii="Courier New"/>
                      <w:b/>
                      <w:color w:val="7E0054"/>
                      <w:sz w:val="14"/>
                    </w:rPr>
                    <w:t xml:space="preserve">new </w:t>
                  </w:r>
                  <w:r>
                    <w:rPr>
                      <w:rFonts w:ascii="Courier New"/>
                      <w:sz w:val="14"/>
                    </w:rPr>
                    <w:t>Libraries() {</w:t>
                  </w:r>
                </w:p>
                <w:p w:rsidR="00B67961" w:rsidRDefault="00B67961">
                  <w:pPr>
                    <w:spacing w:line="157" w:lineRule="exact"/>
                    <w:ind w:left="1077"/>
                    <w:rPr>
                      <w:rFonts w:ascii="Courier New"/>
                      <w:sz w:val="14"/>
                    </w:rPr>
                  </w:pPr>
                  <w:r>
                    <w:rPr>
                      <w:rFonts w:ascii="Courier New"/>
                      <w:color w:val="808080"/>
                      <w:sz w:val="14"/>
                    </w:rPr>
                    <w:t>@Override</w:t>
                  </w:r>
                </w:p>
                <w:p w:rsidR="00B67961" w:rsidRDefault="00B67961">
                  <w:pPr>
                    <w:spacing w:before="38"/>
                    <w:ind w:left="1077"/>
                    <w:rPr>
                      <w:rFonts w:ascii="Courier New"/>
                      <w:sz w:val="14"/>
                    </w:rPr>
                  </w:pPr>
                  <w:r>
                    <w:rPr>
                      <w:rFonts w:ascii="Courier New"/>
                      <w:b/>
                      <w:color w:val="7E0054"/>
                      <w:sz w:val="14"/>
                    </w:rPr>
                    <w:t xml:space="preserve">public void </w:t>
                  </w:r>
                  <w:r>
                    <w:rPr>
                      <w:rFonts w:ascii="Courier New"/>
                      <w:sz w:val="14"/>
                    </w:rPr>
                    <w:t xml:space="preserve">doWithLibraries(LibraryCallback callback) </w:t>
                  </w:r>
                  <w:r>
                    <w:rPr>
                      <w:rFonts w:ascii="Courier New"/>
                      <w:b/>
                      <w:color w:val="7E0054"/>
                      <w:sz w:val="14"/>
                    </w:rPr>
                    <w:t xml:space="preserve">throws </w:t>
                  </w:r>
                  <w:r>
                    <w:rPr>
                      <w:rFonts w:ascii="Courier New"/>
                      <w:sz w:val="14"/>
                    </w:rPr>
                    <w:t>IOException {</w:t>
                  </w:r>
                </w:p>
                <w:p w:rsidR="00B67961" w:rsidRDefault="00B67961">
                  <w:pPr>
                    <w:spacing w:before="37"/>
                    <w:ind w:left="1413"/>
                    <w:rPr>
                      <w:rFonts w:ascii="Courier New"/>
                      <w:i/>
                      <w:sz w:val="14"/>
                    </w:rPr>
                  </w:pPr>
                  <w:r>
                    <w:rPr>
                      <w:rFonts w:ascii="Courier New"/>
                      <w:i/>
                      <w:color w:val="3F5EBE"/>
                      <w:sz w:val="14"/>
                    </w:rPr>
                    <w:t>// Build system specific implementation, callback for each dependency</w:t>
                  </w:r>
                </w:p>
                <w:p w:rsidR="00B67961" w:rsidRDefault="00B67961">
                  <w:pPr>
                    <w:spacing w:before="37"/>
                    <w:ind w:left="52" w:right="474"/>
                    <w:jc w:val="center"/>
                    <w:rPr>
                      <w:rFonts w:ascii="Courier New"/>
                      <w:i/>
                      <w:sz w:val="14"/>
                    </w:rPr>
                  </w:pPr>
                  <w:r>
                    <w:rPr>
                      <w:rFonts w:ascii="Courier New"/>
                      <w:i/>
                      <w:color w:val="3F5EBE"/>
                      <w:sz w:val="14"/>
                    </w:rPr>
                    <w:t>// callback.library(new Library(nestedFile, LibraryScope.COMPILE));</w:t>
                  </w:r>
                </w:p>
                <w:p w:rsidR="00B67961" w:rsidRDefault="00B67961">
                  <w:pPr>
                    <w:spacing w:before="38"/>
                    <w:ind w:left="1078"/>
                    <w:rPr>
                      <w:rFonts w:ascii="Courier New"/>
                      <w:sz w:val="14"/>
                    </w:rPr>
                  </w:pPr>
                  <w:r>
                    <w:rPr>
                      <w:rFonts w:ascii="Courier New"/>
                      <w:sz w:val="14"/>
                    </w:rPr>
                    <w:t>}</w:t>
                  </w:r>
                </w:p>
                <w:p w:rsidR="00B67961" w:rsidRDefault="00B67961">
                  <w:pPr>
                    <w:spacing w:before="37"/>
                    <w:ind w:left="742"/>
                    <w:rPr>
                      <w:rFonts w:ascii="Courier New"/>
                      <w:sz w:val="14"/>
                    </w:rPr>
                  </w:pPr>
                  <w:r>
                    <w:rPr>
                      <w:rFonts w:ascii="Courier New"/>
                      <w:sz w:val="14"/>
                    </w:rPr>
                    <w:t>});</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864" w:name="70._What_to_read_next"/>
      <w:bookmarkStart w:id="865" w:name="_bookmark437"/>
      <w:bookmarkEnd w:id="864"/>
      <w:bookmarkEnd w:id="865"/>
      <w:r>
        <w:t>What to read next</w:t>
      </w:r>
    </w:p>
    <w:p w:rsidR="00026095" w:rsidRDefault="00026095" w:rsidP="00026095">
      <w:pPr>
        <w:pStyle w:val="a3"/>
        <w:spacing w:before="287" w:line="271" w:lineRule="auto"/>
        <w:ind w:left="120" w:right="1433"/>
      </w:pPr>
      <w:r>
        <w:rPr>
          <w:rFonts w:ascii="微软雅黑" w:eastAsia="微软雅黑" w:hAnsi="微软雅黑" w:cs="微软雅黑" w:hint="eastAsia"/>
        </w:rPr>
        <w:t>如果您对构建工具插件的工作方式感兴趣，可以查看</w:t>
      </w:r>
      <w:r>
        <w:t>GitHub</w:t>
      </w:r>
      <w:r>
        <w:rPr>
          <w:rFonts w:ascii="微软雅黑" w:eastAsia="微软雅黑" w:hAnsi="微软雅黑" w:cs="微软雅黑" w:hint="eastAsia"/>
        </w:rPr>
        <w:t>上的</w:t>
      </w:r>
      <w:hyperlink r:id="rId442">
        <w:r>
          <w:rPr>
            <w:rFonts w:ascii="Courier New" w:hAnsi="Courier New"/>
            <w:color w:val="204060"/>
            <w:u w:val="single" w:color="204060"/>
          </w:rPr>
          <w:t>spring-boot-tools</w:t>
        </w:r>
        <w:r>
          <w:rPr>
            <w:rFonts w:ascii="Courier New" w:hAnsi="Courier New"/>
            <w:color w:val="204060"/>
            <w:spacing w:val="-75"/>
          </w:rPr>
          <w:t xml:space="preserve"> </w:t>
        </w:r>
      </w:hyperlink>
      <w:r>
        <w:rPr>
          <w:rFonts w:ascii="微软雅黑" w:eastAsia="微软雅黑" w:hAnsi="微软雅黑" w:cs="微软雅黑" w:hint="eastAsia"/>
        </w:rPr>
        <w:t>模块。</w:t>
      </w:r>
      <w:r>
        <w:t xml:space="preserve"> </w:t>
      </w:r>
      <w:r>
        <w:rPr>
          <w:rFonts w:ascii="微软雅黑" w:eastAsia="微软雅黑" w:hAnsi="微软雅黑" w:cs="微软雅黑" w:hint="eastAsia"/>
        </w:rPr>
        <w:t>附录中介绍了有关</w:t>
      </w:r>
      <w:hyperlink w:anchor="_bookmark593" w:history="1">
        <w:r>
          <w:rPr>
            <w:color w:val="204060"/>
            <w:u w:val="single" w:color="204060"/>
          </w:rPr>
          <w:t>executable jar format</w:t>
        </w:r>
        <w:r>
          <w:rPr>
            <w:color w:val="204060"/>
          </w:rPr>
          <w:t xml:space="preserve"> </w:t>
        </w:r>
      </w:hyperlink>
      <w:r>
        <w:rPr>
          <w:rFonts w:ascii="微软雅黑" w:eastAsia="微软雅黑" w:hAnsi="微软雅黑" w:cs="微软雅黑" w:hint="eastAsia"/>
        </w:rPr>
        <w:t>的更多技术细节。</w:t>
      </w:r>
    </w:p>
    <w:p w:rsidR="00026095" w:rsidRDefault="00026095" w:rsidP="00026095">
      <w:pPr>
        <w:pStyle w:val="a3"/>
        <w:spacing w:before="287" w:line="271" w:lineRule="auto"/>
        <w:ind w:left="120" w:right="1433"/>
      </w:pPr>
    </w:p>
    <w:p w:rsidR="00026095" w:rsidRDefault="00026095" w:rsidP="00026095">
      <w:pPr>
        <w:pStyle w:val="a3"/>
        <w:spacing w:before="287" w:line="271" w:lineRule="auto"/>
        <w:ind w:left="120" w:right="1433"/>
      </w:pPr>
      <w:r>
        <w:rPr>
          <w:rFonts w:ascii="微软雅黑" w:eastAsia="微软雅黑" w:hAnsi="微软雅黑" w:cs="微软雅黑" w:hint="eastAsia"/>
          <w:lang w:eastAsia="zh-CN"/>
        </w:rPr>
        <w:t>如果你有特定的构建相关的问题，你可以看看</w:t>
      </w:r>
      <w:r>
        <w:t>“</w:t>
      </w:r>
      <w:hyperlink w:anchor="_bookmark438" w:history="1">
        <w:r>
          <w:rPr>
            <w:color w:val="204060"/>
            <w:u w:val="single" w:color="204060"/>
          </w:rPr>
          <w:t>how-to</w:t>
        </w:r>
      </w:hyperlink>
      <w:r>
        <w:t>”</w:t>
      </w:r>
      <w:r>
        <w:rPr>
          <w:rFonts w:ascii="微软雅黑" w:eastAsia="微软雅黑" w:hAnsi="微软雅黑" w:cs="微软雅黑" w:hint="eastAsia"/>
          <w:lang w:eastAsia="zh-CN"/>
        </w:rPr>
        <w:t>的指南。</w:t>
      </w:r>
    </w:p>
    <w:p w:rsidR="005A4D71" w:rsidRDefault="005A4D71">
      <w:pPr>
        <w:pStyle w:val="a3"/>
        <w:ind w:left="120"/>
      </w:pPr>
    </w:p>
    <w:p w:rsidR="005A4D71" w:rsidRDefault="005A4D71">
      <w:p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297392">
        <w:rPr>
          <w:spacing w:val="1"/>
          <w:sz w:val="2"/>
        </w:rPr>
      </w:r>
      <w:r w:rsidR="00297392">
        <w:rPr>
          <w:spacing w:val="1"/>
          <w:sz w:val="2"/>
        </w:rPr>
        <w:pict>
          <v:group id="_x0000_s4031" style="width:531.3pt;height:.5pt;mso-position-horizontal-relative:char;mso-position-vertical-relative:line" coordsize="10626,10">
            <v:line id="_x0000_s4034" style="position:absolute" from="0,5" to="3542,5" strokeweight=".5pt"/>
            <v:line id="_x0000_s4033" style="position:absolute" from="3542,5" to="7084,5" strokeweight=".5pt"/>
            <v:line id="_x0000_s4032"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853"/>
        <w:rPr>
          <w:b/>
          <w:sz w:val="49"/>
        </w:rPr>
      </w:pPr>
      <w:bookmarkStart w:id="866" w:name="Part_IX._‘How-to’_guides"/>
      <w:bookmarkStart w:id="867" w:name="_bookmark438"/>
      <w:bookmarkEnd w:id="866"/>
      <w:bookmarkEnd w:id="867"/>
      <w:r>
        <w:rPr>
          <w:b/>
          <w:sz w:val="49"/>
        </w:rPr>
        <w:t>Part IX. ‘How-to’ guides</w:t>
      </w:r>
    </w:p>
    <w:p w:rsidR="005A4D71" w:rsidRDefault="00475295">
      <w:pPr>
        <w:pStyle w:val="a3"/>
        <w:spacing w:before="321" w:line="292" w:lineRule="auto"/>
        <w:ind w:left="120" w:right="1437"/>
        <w:jc w:val="both"/>
      </w:pPr>
      <w:r>
        <w:t>This section provides answers to some common ‘how do I do that…’ type of questions that often arise when using Spring Boot. This is by no means an exhaustive list, but it does cover quite a lot.</w:t>
      </w:r>
    </w:p>
    <w:p w:rsidR="005A4D71" w:rsidRDefault="005A4D71">
      <w:pPr>
        <w:pStyle w:val="a3"/>
        <w:spacing w:before="3"/>
        <w:rPr>
          <w:sz w:val="17"/>
        </w:rPr>
      </w:pPr>
    </w:p>
    <w:p w:rsidR="005A4D71" w:rsidRDefault="00475295">
      <w:pPr>
        <w:pStyle w:val="a3"/>
        <w:spacing w:line="292" w:lineRule="auto"/>
        <w:ind w:left="120" w:right="1437"/>
        <w:jc w:val="both"/>
      </w:pPr>
      <w:r>
        <w:t xml:space="preserve">If you are having a specific problem that we don’t cover here, you might want to check out </w:t>
      </w:r>
      <w:hyperlink r:id="rId443">
        <w:r>
          <w:rPr>
            <w:color w:val="204060"/>
            <w:u w:val="single" w:color="204060"/>
          </w:rPr>
          <w:t>stackoverflow.com</w:t>
        </w:r>
        <w:r>
          <w:rPr>
            <w:color w:val="204060"/>
          </w:rPr>
          <w:t xml:space="preserve"> </w:t>
        </w:r>
      </w:hyperlink>
      <w:r>
        <w:t xml:space="preserve">to see if someone has already provided an answer; this is also a great place to ask new questions (please use the </w:t>
      </w:r>
      <w:r>
        <w:rPr>
          <w:rFonts w:ascii="Courier New" w:hAnsi="Courier New"/>
        </w:rPr>
        <w:t>spring-boot</w:t>
      </w:r>
      <w:r>
        <w:rPr>
          <w:rFonts w:ascii="Courier New" w:hAnsi="Courier New"/>
          <w:spacing w:val="-66"/>
        </w:rPr>
        <w:t xml:space="preserve"> </w:t>
      </w:r>
      <w:r>
        <w:t>tag).</w:t>
      </w:r>
    </w:p>
    <w:p w:rsidR="005A4D71" w:rsidRDefault="00475295">
      <w:pPr>
        <w:pStyle w:val="a3"/>
        <w:spacing w:before="181" w:line="292" w:lineRule="auto"/>
        <w:ind w:left="120" w:right="1437"/>
        <w:jc w:val="both"/>
      </w:pPr>
      <w:r>
        <w:t xml:space="preserve">We’re also more than happy to extend this section; If you want to add a ‘how-to’ you can send us a </w:t>
      </w:r>
      <w:hyperlink r:id="rId444">
        <w:r>
          <w:rPr>
            <w:color w:val="204060"/>
            <w:u w:val="single" w:color="204060"/>
          </w:rPr>
          <w:t>pull</w:t>
        </w:r>
        <w:r>
          <w:rPr>
            <w:color w:val="204060"/>
            <w:spacing w:val="-1"/>
            <w:u w:val="single" w:color="204060"/>
          </w:rPr>
          <w:t xml:space="preserve"> </w:t>
        </w:r>
        <w:r>
          <w:rPr>
            <w:color w:val="204060"/>
            <w:u w:val="single" w:color="204060"/>
          </w:rPr>
          <w:t>request</w:t>
        </w:r>
      </w:hyperlink>
      <w:r>
        <w: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297392">
      <w:pPr>
        <w:pStyle w:val="a3"/>
        <w:spacing w:before="5"/>
        <w:rPr>
          <w:sz w:val="19"/>
        </w:rPr>
      </w:pPr>
      <w:r>
        <w:pict>
          <v:group id="_x0000_s4027" style="position:absolute;margin-left:1in;margin-top:13.15pt;width:451.3pt;height:.5pt;z-index:251816448;mso-wrap-distance-left:0;mso-wrap-distance-right:0;mso-position-horizontal-relative:page" coordorigin="1440,263" coordsize="9026,10">
            <v:line id="_x0000_s4030" style="position:absolute" from="1440,268" to="4449,268" strokeweight=".5pt"/>
            <v:line id="_x0000_s4029" style="position:absolute" from="4449,268" to="7457,268" strokeweight=".5pt"/>
            <v:line id="_x0000_s4028" style="position:absolute" from="7457,268" to="10466,268" strokeweight=".5pt"/>
            <w10:wrap type="topAndBottom" anchorx="page"/>
          </v:group>
        </w:pict>
      </w:r>
    </w:p>
    <w:p w:rsidR="005A4D71" w:rsidRDefault="005A4D71">
      <w:pPr>
        <w:rPr>
          <w:sz w:val="19"/>
        </w:rPr>
        <w:sectPr w:rsidR="005A4D71">
          <w:headerReference w:type="default" r:id="rId445"/>
          <w:footerReference w:type="default" r:id="rId446"/>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68" w:name="71._Spring_Boot_application"/>
      <w:bookmarkStart w:id="869" w:name="_bookmark439"/>
      <w:bookmarkEnd w:id="868"/>
      <w:bookmarkEnd w:id="869"/>
      <w:r>
        <w:t>Spring Boot application</w:t>
      </w:r>
    </w:p>
    <w:p w:rsidR="005A4D71" w:rsidRDefault="000F7D52">
      <w:pPr>
        <w:pStyle w:val="2"/>
        <w:numPr>
          <w:ilvl w:val="1"/>
          <w:numId w:val="12"/>
        </w:numPr>
        <w:tabs>
          <w:tab w:val="left" w:pos="788"/>
        </w:tabs>
        <w:spacing w:before="317"/>
        <w:ind w:left="120" w:firstLine="0"/>
      </w:pPr>
      <w:bookmarkStart w:id="870" w:name="71.1_Create_your_own_FailureAnalyzer"/>
      <w:bookmarkStart w:id="871" w:name="_bookmark440"/>
      <w:bookmarkEnd w:id="870"/>
      <w:bookmarkEnd w:id="871"/>
      <w:r>
        <w:rPr>
          <w:rFonts w:asciiTheme="minorEastAsia" w:eastAsiaTheme="minorEastAsia" w:hAnsiTheme="minorEastAsia" w:hint="eastAsia"/>
          <w:lang w:eastAsia="zh-CN"/>
        </w:rPr>
        <w:t>创建你自己的</w:t>
      </w:r>
      <w:r>
        <w:t xml:space="preserve"> </w:t>
      </w:r>
      <w:r w:rsidR="00475295">
        <w:t>FailureAnalyzer</w:t>
      </w:r>
    </w:p>
    <w:p w:rsidR="005A4D71" w:rsidRDefault="00297392" w:rsidP="00F97F2D">
      <w:pPr>
        <w:pStyle w:val="a3"/>
        <w:spacing w:before="302" w:line="271" w:lineRule="auto"/>
        <w:ind w:left="120" w:right="1437"/>
        <w:jc w:val="both"/>
      </w:pPr>
      <w:hyperlink r:id="rId447">
        <w:r w:rsidR="000F7D52">
          <w:rPr>
            <w:rFonts w:ascii="Courier New"/>
            <w:color w:val="204060"/>
            <w:u w:val="single" w:color="204060"/>
          </w:rPr>
          <w:t>FailureAnalyzer</w:t>
        </w:r>
        <w:r w:rsidR="000F7D52">
          <w:rPr>
            <w:rFonts w:ascii="Courier New"/>
            <w:color w:val="204060"/>
            <w:spacing w:val="-81"/>
          </w:rPr>
          <w:t xml:space="preserve"> </w:t>
        </w:r>
      </w:hyperlink>
      <w:r w:rsidR="000F7D52" w:rsidRPr="000F7D52">
        <w:rPr>
          <w:rFonts w:ascii="微软雅黑" w:eastAsia="微软雅黑" w:hAnsi="微软雅黑" w:cs="微软雅黑" w:hint="eastAsia"/>
        </w:rPr>
        <w:t>是在启动时拦截异常并将其转换为可读的消息并包装到</w:t>
      </w:r>
      <w:hyperlink r:id="rId448">
        <w:r w:rsidR="000F7D52">
          <w:rPr>
            <w:rFonts w:ascii="Courier New"/>
            <w:color w:val="204060"/>
            <w:u w:val="single" w:color="204060"/>
          </w:rPr>
          <w:t>FailureAnalysis</w:t>
        </w:r>
      </w:hyperlink>
      <w:r w:rsidR="000F7D52" w:rsidRPr="000F7D52">
        <w:rPr>
          <w:rFonts w:ascii="微软雅黑" w:eastAsia="微软雅黑" w:hAnsi="微软雅黑" w:cs="微软雅黑" w:hint="eastAsia"/>
        </w:rPr>
        <w:t>中的好方法。</w:t>
      </w:r>
      <w:r w:rsidR="000F7D52" w:rsidRPr="000F7D52">
        <w:t xml:space="preserve"> Spring Boot</w:t>
      </w:r>
      <w:r w:rsidR="000F7D52" w:rsidRPr="000F7D52">
        <w:rPr>
          <w:rFonts w:ascii="微软雅黑" w:eastAsia="微软雅黑" w:hAnsi="微软雅黑" w:cs="微软雅黑" w:hint="eastAsia"/>
        </w:rPr>
        <w:t>为应用程序上下文相关异常，</w:t>
      </w:r>
      <w:r w:rsidR="000F7D52" w:rsidRPr="000F7D52">
        <w:t>JSR-303</w:t>
      </w:r>
      <w:r w:rsidR="000F7D52" w:rsidRPr="000F7D52">
        <w:rPr>
          <w:rFonts w:ascii="微软雅黑" w:eastAsia="微软雅黑" w:hAnsi="微软雅黑" w:cs="微软雅黑" w:hint="eastAsia"/>
        </w:rPr>
        <w:t>验证等提供了这样的分析器。</w:t>
      </w:r>
      <w:r w:rsidR="000F7D52" w:rsidRPr="000F7D52">
        <w:t xml:space="preserve"> </w:t>
      </w:r>
      <w:r w:rsidR="000F7D52" w:rsidRPr="000F7D52">
        <w:rPr>
          <w:rFonts w:ascii="微软雅黑" w:eastAsia="微软雅黑" w:hAnsi="微软雅黑" w:cs="微软雅黑" w:hint="eastAsia"/>
        </w:rPr>
        <w:t>创建你自己的实际上是非常容易的。</w:t>
      </w:r>
    </w:p>
    <w:p w:rsidR="005A4D71" w:rsidRDefault="005A4D71">
      <w:pPr>
        <w:pStyle w:val="a3"/>
        <w:spacing w:before="1"/>
        <w:rPr>
          <w:sz w:val="22"/>
        </w:rPr>
      </w:pPr>
    </w:p>
    <w:p w:rsidR="005A4D71" w:rsidRDefault="00F97F2D" w:rsidP="00F97F2D">
      <w:pPr>
        <w:pStyle w:val="a3"/>
        <w:spacing w:line="280" w:lineRule="auto"/>
        <w:ind w:left="120" w:right="1437"/>
        <w:jc w:val="both"/>
        <w:rPr>
          <w:lang w:eastAsia="zh-CN"/>
        </w:rPr>
      </w:pPr>
      <w:r w:rsidRPr="00F97F2D">
        <w:rPr>
          <w:rFonts w:ascii="Courier New" w:hAnsi="Courier New"/>
          <w:lang w:eastAsia="zh-CN"/>
        </w:rPr>
        <w:t>AbstractFailureAnalyzer</w:t>
      </w:r>
      <w:r w:rsidRPr="00F97F2D">
        <w:rPr>
          <w:rFonts w:ascii="微软雅黑" w:eastAsia="微软雅黑" w:hAnsi="微软雅黑" w:cs="微软雅黑" w:hint="eastAsia"/>
          <w:lang w:eastAsia="zh-CN"/>
        </w:rPr>
        <w:t>是</w:t>
      </w:r>
      <w:r w:rsidRPr="00F97F2D">
        <w:rPr>
          <w:rFonts w:ascii="Courier New" w:hAnsi="Courier New"/>
          <w:lang w:eastAsia="zh-CN"/>
        </w:rPr>
        <w:t>FailureAnalyzer</w:t>
      </w:r>
      <w:r w:rsidRPr="00F97F2D">
        <w:rPr>
          <w:rFonts w:ascii="微软雅黑" w:eastAsia="微软雅黑" w:hAnsi="微软雅黑" w:cs="微软雅黑" w:hint="eastAsia"/>
          <w:lang w:eastAsia="zh-CN"/>
        </w:rPr>
        <w:t>的一个方便的扩展，它检查异常中是否存在指定的异常类型。</w:t>
      </w:r>
      <w:r w:rsidRPr="00F97F2D">
        <w:rPr>
          <w:rFonts w:ascii="Courier New" w:hAnsi="Courier New"/>
          <w:lang w:eastAsia="zh-CN"/>
        </w:rPr>
        <w:t xml:space="preserve"> </w:t>
      </w:r>
      <w:r w:rsidRPr="00F97F2D">
        <w:rPr>
          <w:rFonts w:ascii="微软雅黑" w:eastAsia="微软雅黑" w:hAnsi="微软雅黑" w:cs="微软雅黑" w:hint="eastAsia"/>
          <w:lang w:eastAsia="zh-CN"/>
        </w:rPr>
        <w:t>你可以扩展它，这样你的实现只有在实际存在时才有机会处理这个异常。</w:t>
      </w:r>
      <w:r w:rsidRPr="00F97F2D">
        <w:rPr>
          <w:rFonts w:ascii="Courier New" w:hAnsi="Courier New"/>
          <w:lang w:eastAsia="zh-CN"/>
        </w:rPr>
        <w:t xml:space="preserve"> </w:t>
      </w:r>
      <w:r w:rsidRPr="00F97F2D">
        <w:rPr>
          <w:rFonts w:ascii="微软雅黑" w:eastAsia="微软雅黑" w:hAnsi="微软雅黑" w:cs="微软雅黑" w:hint="eastAsia"/>
          <w:lang w:eastAsia="zh-CN"/>
        </w:rPr>
        <w:t>如果由于某种原因你不能处理异常，则返回</w:t>
      </w:r>
      <w:r w:rsidRPr="00F97F2D">
        <w:rPr>
          <w:rFonts w:ascii="Courier New" w:hAnsi="Courier New"/>
          <w:lang w:eastAsia="zh-CN"/>
        </w:rPr>
        <w:t>null</w:t>
      </w:r>
      <w:r w:rsidRPr="00F97F2D">
        <w:rPr>
          <w:rFonts w:ascii="微软雅黑" w:eastAsia="微软雅黑" w:hAnsi="微软雅黑" w:cs="微软雅黑" w:hint="eastAsia"/>
          <w:lang w:eastAsia="zh-CN"/>
        </w:rPr>
        <w:t>给另一个实现一个处理异常的机会。</w:t>
      </w:r>
    </w:p>
    <w:p w:rsidR="005A4D71" w:rsidRDefault="005A4D71">
      <w:pPr>
        <w:pStyle w:val="a3"/>
        <w:spacing w:before="6"/>
        <w:rPr>
          <w:sz w:val="21"/>
          <w:lang w:eastAsia="zh-CN"/>
        </w:rPr>
      </w:pPr>
    </w:p>
    <w:p w:rsidR="005A4D71" w:rsidRDefault="00F97F2D">
      <w:pPr>
        <w:pStyle w:val="a3"/>
        <w:spacing w:line="271" w:lineRule="auto"/>
        <w:ind w:left="120" w:right="1438"/>
        <w:jc w:val="both"/>
      </w:pPr>
      <w:r w:rsidRPr="00F97F2D">
        <w:rPr>
          <w:rFonts w:ascii="Courier New"/>
        </w:rPr>
        <w:t>FailureAnalyzer</w:t>
      </w:r>
      <w:r w:rsidRPr="00F97F2D">
        <w:rPr>
          <w:rFonts w:ascii="微软雅黑" w:eastAsia="微软雅黑" w:hAnsi="微软雅黑" w:cs="微软雅黑" w:hint="eastAsia"/>
        </w:rPr>
        <w:t>实现将在</w:t>
      </w:r>
      <w:r w:rsidRPr="00F97F2D">
        <w:rPr>
          <w:rFonts w:ascii="Courier New"/>
        </w:rPr>
        <w:t>META-INF / spring.factories</w:t>
      </w:r>
      <w:r w:rsidRPr="00F97F2D">
        <w:rPr>
          <w:rFonts w:ascii="微软雅黑" w:eastAsia="微软雅黑" w:hAnsi="微软雅黑" w:cs="微软雅黑" w:hint="eastAsia"/>
        </w:rPr>
        <w:t>中注册：以下注册</w:t>
      </w:r>
      <w:r w:rsidRPr="00F97F2D">
        <w:rPr>
          <w:rFonts w:ascii="Courier New"/>
        </w:rPr>
        <w:t>ProjectConstraintViolationFailureAnalyzer</w:t>
      </w:r>
      <w:r w:rsidRPr="00F97F2D">
        <w:rPr>
          <w:rFonts w:ascii="微软雅黑" w:eastAsia="微软雅黑" w:hAnsi="微软雅黑" w:cs="微软雅黑" w:hint="eastAsia"/>
        </w:rPr>
        <w:t>：</w:t>
      </w:r>
    </w:p>
    <w:p w:rsidR="005A4D71" w:rsidRDefault="00297392">
      <w:pPr>
        <w:pStyle w:val="a3"/>
        <w:spacing w:before="11"/>
        <w:rPr>
          <w:sz w:val="8"/>
        </w:rPr>
      </w:pPr>
      <w:r>
        <w:pict>
          <v:shape id="_x0000_s4026" type="#_x0000_t202" style="position:absolute;margin-left:75.55pt;margin-top:7.15pt;width:444.2pt;height:26.7pt;z-index:251817472;mso-wrap-distance-left:0;mso-wrap-distance-right:0;mso-position-horizontal-relative:page" fillcolor="#f0f0f0" strokecolor="#444" strokeweight=".1pt">
            <v:textbox style="mso-next-textbox:#_x0000_s4026" inset="0,0,0,0">
              <w:txbxContent>
                <w:p w:rsidR="00B67961" w:rsidRDefault="00B67961">
                  <w:pPr>
                    <w:spacing w:before="84" w:line="297" w:lineRule="auto"/>
                    <w:ind w:left="69" w:right="4258"/>
                    <w:rPr>
                      <w:rFonts w:ascii="Courier New"/>
                      <w:sz w:val="14"/>
                    </w:rPr>
                  </w:pPr>
                  <w:r>
                    <w:rPr>
                      <w:rFonts w:ascii="Courier New"/>
                      <w:b/>
                      <w:color w:val="7E007E"/>
                      <w:sz w:val="14"/>
                    </w:rPr>
                    <w:t>org.springframework.boot.diagnostics.FailureAnalyzer</w:t>
                  </w:r>
                  <w:r>
                    <w:rPr>
                      <w:rFonts w:ascii="Courier New"/>
                      <w:sz w:val="14"/>
                    </w:rPr>
                    <w:t>=\ com.example.ProjectConstraintViolationFailureAnalyzer</w:t>
                  </w:r>
                </w:p>
              </w:txbxContent>
            </v:textbox>
            <w10:wrap type="topAndBottom" anchorx="page"/>
          </v:shape>
        </w:pict>
      </w:r>
    </w:p>
    <w:p w:rsidR="005A4D71" w:rsidRDefault="005A4D71">
      <w:pPr>
        <w:pStyle w:val="a3"/>
        <w:spacing w:before="11"/>
        <w:rPr>
          <w:sz w:val="9"/>
        </w:rPr>
      </w:pPr>
    </w:p>
    <w:p w:rsidR="005A4D71" w:rsidRDefault="00F97F2D">
      <w:pPr>
        <w:pStyle w:val="2"/>
        <w:numPr>
          <w:ilvl w:val="1"/>
          <w:numId w:val="12"/>
        </w:numPr>
        <w:tabs>
          <w:tab w:val="left" w:pos="788"/>
        </w:tabs>
        <w:spacing w:before="90"/>
        <w:ind w:left="120" w:firstLine="0"/>
      </w:pPr>
      <w:bookmarkStart w:id="872" w:name="71.2_Troubleshoot_auto-configuration"/>
      <w:bookmarkStart w:id="873" w:name="_bookmark441"/>
      <w:bookmarkEnd w:id="872"/>
      <w:bookmarkEnd w:id="873"/>
      <w:r>
        <w:t xml:space="preserve">auto-configuration </w:t>
      </w:r>
      <w:r>
        <w:rPr>
          <w:rFonts w:asciiTheme="minorEastAsia" w:eastAsiaTheme="minorEastAsia" w:hAnsiTheme="minorEastAsia" w:hint="eastAsia"/>
          <w:lang w:eastAsia="zh-CN"/>
        </w:rPr>
        <w:t>疑难解答(</w:t>
      </w:r>
      <w:r w:rsidR="00475295">
        <w:t>Troubleshoot auto-configuration</w:t>
      </w:r>
      <w:r>
        <w:t>)</w:t>
      </w:r>
    </w:p>
    <w:p w:rsidR="005A4D71" w:rsidRDefault="00F97F2D" w:rsidP="00F97F2D">
      <w:pPr>
        <w:pStyle w:val="a3"/>
        <w:spacing w:before="302" w:line="292" w:lineRule="auto"/>
        <w:ind w:left="120" w:right="1432"/>
      </w:pPr>
      <w:r w:rsidRPr="00F97F2D">
        <w:t>Spring Boot</w:t>
      </w:r>
      <w:r w:rsidRPr="00F97F2D">
        <w:rPr>
          <w:rFonts w:ascii="微软雅黑" w:eastAsia="微软雅黑" w:hAnsi="微软雅黑" w:cs="微软雅黑" w:hint="eastAsia"/>
        </w:rPr>
        <w:t>自动配置尽最大努力去做</w:t>
      </w:r>
      <w:r w:rsidRPr="00F97F2D">
        <w:t>“</w:t>
      </w:r>
      <w:r>
        <w:t>do the right thing</w:t>
      </w:r>
      <w:r w:rsidRPr="00F97F2D">
        <w:t>”</w:t>
      </w:r>
      <w:r w:rsidRPr="00F97F2D">
        <w:rPr>
          <w:rFonts w:ascii="微软雅黑" w:eastAsia="微软雅黑" w:hAnsi="微软雅黑" w:cs="微软雅黑" w:hint="eastAsia"/>
        </w:rPr>
        <w:t>，但有时候事情会失败，很难说清原因。</w:t>
      </w:r>
    </w:p>
    <w:p w:rsidR="005A4D71" w:rsidRDefault="005A4D71">
      <w:pPr>
        <w:pStyle w:val="a3"/>
        <w:spacing w:before="9"/>
        <w:rPr>
          <w:sz w:val="19"/>
        </w:rPr>
      </w:pPr>
    </w:p>
    <w:p w:rsidR="005A4D71" w:rsidRDefault="00F97F2D" w:rsidP="00F97F2D">
      <w:pPr>
        <w:pStyle w:val="a3"/>
        <w:spacing w:line="271" w:lineRule="auto"/>
        <w:ind w:left="120" w:right="1436"/>
        <w:jc w:val="both"/>
        <w:rPr>
          <w:lang w:eastAsia="zh-CN"/>
        </w:rPr>
      </w:pPr>
      <w:r w:rsidRPr="00F97F2D">
        <w:rPr>
          <w:rFonts w:ascii="微软雅黑" w:eastAsia="微软雅黑" w:hAnsi="微软雅黑" w:cs="微软雅黑" w:hint="eastAsia"/>
        </w:rPr>
        <w:t>在任何</w:t>
      </w:r>
      <w:r w:rsidRPr="00F97F2D">
        <w:t>Spring Boot ApplicationContext</w:t>
      </w:r>
      <w:r w:rsidRPr="00F97F2D">
        <w:rPr>
          <w:rFonts w:ascii="微软雅黑" w:eastAsia="微软雅黑" w:hAnsi="微软雅黑" w:cs="微软雅黑" w:hint="eastAsia"/>
        </w:rPr>
        <w:t>中都有一个非常有用的</w:t>
      </w:r>
      <w:r w:rsidRPr="00F97F2D">
        <w:t>ConditionEvaluationReport</w:t>
      </w:r>
      <w:r w:rsidRPr="00F97F2D">
        <w:rPr>
          <w:rFonts w:ascii="微软雅黑" w:eastAsia="微软雅黑" w:hAnsi="微软雅黑" w:cs="微软雅黑" w:hint="eastAsia"/>
        </w:rPr>
        <w:t>。</w:t>
      </w:r>
      <w:r w:rsidRPr="00F97F2D">
        <w:t xml:space="preserve"> </w:t>
      </w:r>
      <w:r w:rsidRPr="00F97F2D">
        <w:rPr>
          <w:rFonts w:ascii="微软雅黑" w:eastAsia="微软雅黑" w:hAnsi="微软雅黑" w:cs="微软雅黑" w:hint="eastAsia"/>
        </w:rPr>
        <w:t>你会看到它，如果你启用</w:t>
      </w:r>
      <w:r w:rsidRPr="00F97F2D">
        <w:t>DEBUG</w:t>
      </w:r>
      <w:r w:rsidRPr="00F97F2D">
        <w:rPr>
          <w:rFonts w:ascii="微软雅黑" w:eastAsia="微软雅黑" w:hAnsi="微软雅黑" w:cs="微软雅黑" w:hint="eastAsia"/>
        </w:rPr>
        <w:t>日志输出。</w:t>
      </w:r>
      <w:r w:rsidRPr="00F97F2D">
        <w:t xml:space="preserve"> </w:t>
      </w:r>
      <w:r w:rsidRPr="00F97F2D">
        <w:rPr>
          <w:rFonts w:ascii="微软雅黑" w:eastAsia="微软雅黑" w:hAnsi="微软雅黑" w:cs="微软雅黑" w:hint="eastAsia"/>
        </w:rPr>
        <w:t>如果您使用</w:t>
      </w:r>
      <w:r w:rsidRPr="00F97F2D">
        <w:t>spring-boot-actuator</w:t>
      </w:r>
      <w:r w:rsidRPr="00F97F2D">
        <w:rPr>
          <w:rFonts w:ascii="微软雅黑" w:eastAsia="微软雅黑" w:hAnsi="微软雅黑" w:cs="微软雅黑" w:hint="eastAsia"/>
        </w:rPr>
        <w:t>，那么还有一个自动配置端点以</w:t>
      </w:r>
      <w:r w:rsidRPr="00F97F2D">
        <w:t>JSON</w:t>
      </w:r>
      <w:r w:rsidRPr="00F97F2D">
        <w:rPr>
          <w:rFonts w:ascii="微软雅黑" w:eastAsia="微软雅黑" w:hAnsi="微软雅黑" w:cs="微软雅黑" w:hint="eastAsia"/>
        </w:rPr>
        <w:t>呈现报表。</w:t>
      </w:r>
      <w:r w:rsidRPr="00F97F2D">
        <w:t xml:space="preserve"> </w:t>
      </w:r>
      <w:r w:rsidRPr="00F97F2D">
        <w:rPr>
          <w:rFonts w:ascii="微软雅黑" w:eastAsia="微软雅黑" w:hAnsi="微软雅黑" w:cs="微软雅黑" w:hint="eastAsia"/>
          <w:lang w:eastAsia="zh-CN"/>
        </w:rPr>
        <w:t>使用它来调试应用程序，看看</w:t>
      </w:r>
      <w:r w:rsidRPr="00F97F2D">
        <w:rPr>
          <w:lang w:eastAsia="zh-CN"/>
        </w:rPr>
        <w:t>Spring Boot</w:t>
      </w:r>
      <w:r w:rsidRPr="00F97F2D">
        <w:rPr>
          <w:rFonts w:ascii="微软雅黑" w:eastAsia="微软雅黑" w:hAnsi="微软雅黑" w:cs="微软雅黑" w:hint="eastAsia"/>
          <w:lang w:eastAsia="zh-CN"/>
        </w:rPr>
        <w:t>在运行时添加了哪些功能（哪些功能没有添加）。</w:t>
      </w:r>
    </w:p>
    <w:p w:rsidR="005A4D71" w:rsidRDefault="005A4D71">
      <w:pPr>
        <w:pStyle w:val="a3"/>
        <w:spacing w:before="3"/>
        <w:rPr>
          <w:sz w:val="22"/>
          <w:lang w:eastAsia="zh-CN"/>
        </w:rPr>
      </w:pPr>
    </w:p>
    <w:p w:rsidR="005A4D71" w:rsidRDefault="00F97F2D">
      <w:pPr>
        <w:pStyle w:val="a3"/>
        <w:spacing w:line="292" w:lineRule="auto"/>
        <w:ind w:left="120" w:right="1571"/>
      </w:pPr>
      <w:r w:rsidRPr="00F97F2D">
        <w:rPr>
          <w:rFonts w:ascii="微软雅黑" w:eastAsia="微软雅黑" w:hAnsi="微软雅黑" w:cs="微软雅黑" w:hint="eastAsia"/>
          <w:lang w:eastAsia="zh-CN"/>
        </w:rPr>
        <w:t>通过查看源代码和</w:t>
      </w:r>
      <w:r w:rsidRPr="00F97F2D">
        <w:rPr>
          <w:lang w:eastAsia="zh-CN"/>
        </w:rPr>
        <w:t>Javadoc</w:t>
      </w:r>
      <w:r w:rsidRPr="00F97F2D">
        <w:rPr>
          <w:rFonts w:ascii="微软雅黑" w:eastAsia="微软雅黑" w:hAnsi="微软雅黑" w:cs="微软雅黑" w:hint="eastAsia"/>
          <w:lang w:eastAsia="zh-CN"/>
        </w:rPr>
        <w:t>，可以回答更多的问题。</w:t>
      </w:r>
      <w:r w:rsidRPr="00F97F2D">
        <w:rPr>
          <w:lang w:eastAsia="zh-CN"/>
        </w:rPr>
        <w:t xml:space="preserve"> </w:t>
      </w:r>
      <w:r w:rsidRPr="00F97F2D">
        <w:rPr>
          <w:rFonts w:ascii="微软雅黑" w:eastAsia="微软雅黑" w:hAnsi="微软雅黑" w:cs="微软雅黑" w:hint="eastAsia"/>
        </w:rPr>
        <w:t>一些经验法则：</w:t>
      </w:r>
    </w:p>
    <w:p w:rsidR="005A4D71" w:rsidRDefault="005A4D71">
      <w:pPr>
        <w:pStyle w:val="a3"/>
        <w:spacing w:before="9"/>
        <w:rPr>
          <w:sz w:val="19"/>
        </w:rPr>
      </w:pPr>
    </w:p>
    <w:p w:rsidR="005A4D71" w:rsidRDefault="00F97F2D" w:rsidP="00F97F2D">
      <w:pPr>
        <w:pStyle w:val="a4"/>
        <w:numPr>
          <w:ilvl w:val="0"/>
          <w:numId w:val="26"/>
        </w:numPr>
        <w:tabs>
          <w:tab w:val="left" w:pos="320"/>
        </w:tabs>
        <w:spacing w:before="0" w:line="271" w:lineRule="auto"/>
        <w:ind w:right="1437"/>
        <w:jc w:val="both"/>
        <w:rPr>
          <w:sz w:val="20"/>
        </w:rPr>
      </w:pPr>
      <w:r w:rsidRPr="00F97F2D">
        <w:rPr>
          <w:rFonts w:ascii="微软雅黑" w:eastAsia="微软雅黑" w:hAnsi="微软雅黑" w:cs="微软雅黑" w:hint="eastAsia"/>
          <w:sz w:val="20"/>
          <w:lang w:eastAsia="zh-CN"/>
        </w:rPr>
        <w:t>查找称为</w:t>
      </w:r>
      <w:r w:rsidRPr="00F97F2D">
        <w:rPr>
          <w:sz w:val="20"/>
          <w:lang w:eastAsia="zh-CN"/>
        </w:rPr>
        <w:t>* AutoConfiguration</w:t>
      </w:r>
      <w:r w:rsidRPr="00F97F2D">
        <w:rPr>
          <w:rFonts w:ascii="微软雅黑" w:eastAsia="微软雅黑" w:hAnsi="微软雅黑" w:cs="微软雅黑" w:hint="eastAsia"/>
          <w:sz w:val="20"/>
          <w:lang w:eastAsia="zh-CN"/>
        </w:rPr>
        <w:t>的类，并阅读它们的源代码，特别是</w:t>
      </w:r>
      <w:r w:rsidRPr="00F97F2D">
        <w:rPr>
          <w:sz w:val="20"/>
          <w:lang w:eastAsia="zh-CN"/>
        </w:rPr>
        <w:t>@ Conditional *</w:t>
      </w:r>
      <w:r w:rsidRPr="00F97F2D">
        <w:rPr>
          <w:rFonts w:ascii="微软雅黑" w:eastAsia="微软雅黑" w:hAnsi="微软雅黑" w:cs="微软雅黑" w:hint="eastAsia"/>
          <w:sz w:val="20"/>
          <w:lang w:eastAsia="zh-CN"/>
        </w:rPr>
        <w:t>注释，以找出它们启用的功能以及何时启用的功能。</w:t>
      </w:r>
      <w:r w:rsidRPr="00F97F2D">
        <w:rPr>
          <w:sz w:val="20"/>
          <w:lang w:eastAsia="zh-CN"/>
        </w:rPr>
        <w:t xml:space="preserve"> </w:t>
      </w:r>
      <w:r>
        <w:rPr>
          <w:rFonts w:ascii="微软雅黑" w:eastAsia="微软雅黑" w:hAnsi="微软雅黑" w:cs="微软雅黑" w:hint="eastAsia"/>
          <w:sz w:val="20"/>
          <w:lang w:eastAsia="zh-CN"/>
        </w:rPr>
        <w:t>A</w:t>
      </w:r>
      <w:r>
        <w:rPr>
          <w:rFonts w:ascii="微软雅黑" w:eastAsia="微软雅黑" w:hAnsi="微软雅黑" w:cs="微软雅黑"/>
          <w:sz w:val="20"/>
          <w:lang w:eastAsia="zh-CN"/>
        </w:rPr>
        <w:t>dd --debug</w:t>
      </w:r>
      <w:r w:rsidRPr="00F97F2D">
        <w:rPr>
          <w:rFonts w:ascii="微软雅黑" w:eastAsia="微软雅黑" w:hAnsi="微软雅黑" w:cs="微软雅黑" w:hint="eastAsia"/>
          <w:sz w:val="20"/>
          <w:lang w:eastAsia="zh-CN"/>
        </w:rPr>
        <w:t>到命令行或系统属性</w:t>
      </w:r>
      <w:r w:rsidRPr="00F97F2D">
        <w:rPr>
          <w:sz w:val="20"/>
          <w:lang w:eastAsia="zh-CN"/>
        </w:rPr>
        <w:t>-Ddebug</w:t>
      </w:r>
      <w:r w:rsidRPr="00F97F2D">
        <w:rPr>
          <w:rFonts w:ascii="微软雅黑" w:eastAsia="微软雅黑" w:hAnsi="微软雅黑" w:cs="微软雅黑" w:hint="eastAsia"/>
          <w:sz w:val="20"/>
          <w:lang w:eastAsia="zh-CN"/>
        </w:rPr>
        <w:t>获取在您的应用程序中所做的所有自动配置决策的控制台日志。</w:t>
      </w:r>
      <w:r w:rsidRPr="00F97F2D">
        <w:rPr>
          <w:sz w:val="20"/>
          <w:lang w:eastAsia="zh-CN"/>
        </w:rPr>
        <w:t xml:space="preserve"> </w:t>
      </w:r>
      <w:r w:rsidRPr="00F97F2D">
        <w:rPr>
          <w:rFonts w:ascii="微软雅黑" w:eastAsia="微软雅黑" w:hAnsi="微软雅黑" w:cs="微软雅黑" w:hint="eastAsia"/>
          <w:sz w:val="20"/>
        </w:rPr>
        <w:t>在一个正在运行的</w:t>
      </w:r>
      <w:r w:rsidRPr="00F97F2D">
        <w:rPr>
          <w:sz w:val="20"/>
        </w:rPr>
        <w:t>Actuator</w:t>
      </w:r>
      <w:r w:rsidRPr="00F97F2D">
        <w:rPr>
          <w:rFonts w:ascii="微软雅黑" w:eastAsia="微软雅黑" w:hAnsi="微软雅黑" w:cs="微软雅黑" w:hint="eastAsia"/>
          <w:sz w:val="20"/>
        </w:rPr>
        <w:t>应用程序中查看</w:t>
      </w:r>
      <w:r w:rsidRPr="00F97F2D">
        <w:rPr>
          <w:sz w:val="20"/>
        </w:rPr>
        <w:t>autoconfig</w:t>
      </w:r>
      <w:r w:rsidRPr="00F97F2D">
        <w:rPr>
          <w:rFonts w:ascii="微软雅黑" w:eastAsia="微软雅黑" w:hAnsi="微软雅黑" w:cs="微软雅黑" w:hint="eastAsia"/>
          <w:sz w:val="20"/>
        </w:rPr>
        <w:t>端点（</w:t>
      </w:r>
      <w:r w:rsidRPr="00F97F2D">
        <w:rPr>
          <w:sz w:val="20"/>
        </w:rPr>
        <w:t>'/ autoconfig'</w:t>
      </w:r>
      <w:r w:rsidRPr="00F97F2D">
        <w:rPr>
          <w:rFonts w:ascii="微软雅黑" w:eastAsia="微软雅黑" w:hAnsi="微软雅黑" w:cs="微软雅黑" w:hint="eastAsia"/>
          <w:sz w:val="20"/>
        </w:rPr>
        <w:t>或</w:t>
      </w:r>
      <w:r w:rsidRPr="00F97F2D">
        <w:rPr>
          <w:sz w:val="20"/>
        </w:rPr>
        <w:t>JMX</w:t>
      </w:r>
      <w:r w:rsidRPr="00F97F2D">
        <w:rPr>
          <w:rFonts w:ascii="微软雅黑" w:eastAsia="微软雅黑" w:hAnsi="微软雅黑" w:cs="微软雅黑" w:hint="eastAsia"/>
          <w:sz w:val="20"/>
        </w:rPr>
        <w:t>等价物）以获取相同的信息。</w:t>
      </w:r>
    </w:p>
    <w:p w:rsidR="005A4D71" w:rsidRDefault="005A4D71">
      <w:pPr>
        <w:pStyle w:val="a3"/>
        <w:spacing w:before="5"/>
        <w:rPr>
          <w:sz w:val="22"/>
        </w:rPr>
      </w:pPr>
    </w:p>
    <w:p w:rsidR="005A4D71" w:rsidRDefault="00F97F2D" w:rsidP="00F97F2D">
      <w:pPr>
        <w:pStyle w:val="a4"/>
        <w:numPr>
          <w:ilvl w:val="0"/>
          <w:numId w:val="26"/>
        </w:numPr>
        <w:tabs>
          <w:tab w:val="left" w:pos="320"/>
        </w:tabs>
        <w:spacing w:before="0" w:line="271" w:lineRule="auto"/>
        <w:ind w:right="1437"/>
        <w:jc w:val="both"/>
        <w:rPr>
          <w:sz w:val="20"/>
        </w:rPr>
      </w:pPr>
      <w:r w:rsidRPr="00F97F2D">
        <w:rPr>
          <w:rFonts w:ascii="微软雅黑" w:eastAsia="微软雅黑" w:hAnsi="微软雅黑" w:cs="微软雅黑" w:hint="eastAsia"/>
          <w:sz w:val="20"/>
        </w:rPr>
        <w:t>查找</w:t>
      </w:r>
      <w:r w:rsidRPr="00F97F2D">
        <w:rPr>
          <w:sz w:val="20"/>
        </w:rPr>
        <w:t>@ConfigurationProperties</w:t>
      </w:r>
      <w:r w:rsidRPr="00F97F2D">
        <w:rPr>
          <w:rFonts w:ascii="微软雅黑" w:eastAsia="微软雅黑" w:hAnsi="微软雅黑" w:cs="微软雅黑" w:hint="eastAsia"/>
          <w:sz w:val="20"/>
        </w:rPr>
        <w:t>类（例如</w:t>
      </w:r>
      <w:hyperlink r:id="rId449" w:history="1">
        <w:r w:rsidRPr="00F97F2D">
          <w:rPr>
            <w:rStyle w:val="a5"/>
            <w:rFonts w:ascii="微软雅黑" w:eastAsia="微软雅黑" w:hAnsi="微软雅黑" w:cs="微软雅黑" w:hint="eastAsia"/>
            <w:sz w:val="20"/>
            <w:lang w:eastAsia="zh-CN"/>
          </w:rPr>
          <w:t>ServerProperties</w:t>
        </w:r>
      </w:hyperlink>
      <w:r w:rsidRPr="00F97F2D">
        <w:rPr>
          <w:rFonts w:ascii="微软雅黑" w:eastAsia="微软雅黑" w:hAnsi="微软雅黑" w:cs="微软雅黑" w:hint="eastAsia"/>
          <w:sz w:val="20"/>
          <w:lang w:eastAsia="zh-CN"/>
        </w:rPr>
        <w:t>）并从那里读取可用的外部配置选项。</w:t>
      </w:r>
      <w:r w:rsidRPr="00F97F2D">
        <w:rPr>
          <w:sz w:val="20"/>
          <w:lang w:eastAsia="zh-CN"/>
        </w:rPr>
        <w:t xml:space="preserve"> </w:t>
      </w:r>
      <w:r w:rsidRPr="00F97F2D">
        <w:rPr>
          <w:sz w:val="20"/>
        </w:rPr>
        <w:t>@ConfigurationProperties</w:t>
      </w:r>
      <w:r w:rsidRPr="00F97F2D">
        <w:rPr>
          <w:rFonts w:ascii="微软雅黑" w:eastAsia="微软雅黑" w:hAnsi="微软雅黑" w:cs="微软雅黑" w:hint="eastAsia"/>
          <w:sz w:val="20"/>
        </w:rPr>
        <w:t>有一个名称属性作为外部属性的前缀，因此</w:t>
      </w:r>
      <w:r w:rsidRPr="00F97F2D">
        <w:rPr>
          <w:sz w:val="20"/>
        </w:rPr>
        <w:t>ServerProperties</w:t>
      </w:r>
      <w:r w:rsidRPr="00F97F2D">
        <w:rPr>
          <w:rFonts w:ascii="微软雅黑" w:eastAsia="微软雅黑" w:hAnsi="微软雅黑" w:cs="微软雅黑" w:hint="eastAsia"/>
          <w:sz w:val="20"/>
        </w:rPr>
        <w:t>有</w:t>
      </w:r>
      <w:r w:rsidRPr="00F97F2D">
        <w:rPr>
          <w:sz w:val="20"/>
        </w:rPr>
        <w:t>prefix =“server”</w:t>
      </w:r>
      <w:r w:rsidRPr="00F97F2D">
        <w:rPr>
          <w:rFonts w:ascii="微软雅黑" w:eastAsia="微软雅黑" w:hAnsi="微软雅黑" w:cs="微软雅黑" w:hint="eastAsia"/>
          <w:sz w:val="20"/>
        </w:rPr>
        <w:t>，它的配置属性是</w:t>
      </w:r>
      <w:r w:rsidRPr="00F97F2D">
        <w:rPr>
          <w:sz w:val="20"/>
        </w:rPr>
        <w:t>server.port</w:t>
      </w:r>
      <w:r w:rsidRPr="00F97F2D">
        <w:rPr>
          <w:rFonts w:ascii="微软雅黑" w:eastAsia="微软雅黑" w:hAnsi="微软雅黑" w:cs="微软雅黑" w:hint="eastAsia"/>
          <w:sz w:val="20"/>
        </w:rPr>
        <w:t>，</w:t>
      </w:r>
      <w:r w:rsidRPr="00F97F2D">
        <w:rPr>
          <w:sz w:val="20"/>
        </w:rPr>
        <w:t>server.address</w:t>
      </w:r>
      <w:r w:rsidRPr="00F97F2D">
        <w:rPr>
          <w:rFonts w:ascii="微软雅黑" w:eastAsia="微软雅黑" w:hAnsi="微软雅黑" w:cs="微软雅黑" w:hint="eastAsia"/>
          <w:sz w:val="20"/>
        </w:rPr>
        <w:t>等。在一个正在运行的</w:t>
      </w:r>
      <w:r w:rsidRPr="00F97F2D">
        <w:rPr>
          <w:sz w:val="20"/>
        </w:rPr>
        <w:t>Actuator</w:t>
      </w:r>
      <w:r w:rsidRPr="00F97F2D">
        <w:rPr>
          <w:rFonts w:ascii="微软雅黑" w:eastAsia="微软雅黑" w:hAnsi="微软雅黑" w:cs="微软雅黑" w:hint="eastAsia"/>
          <w:sz w:val="20"/>
        </w:rPr>
        <w:t>应用程序中查看</w:t>
      </w:r>
      <w:r w:rsidRPr="00F97F2D">
        <w:rPr>
          <w:sz w:val="20"/>
        </w:rPr>
        <w:t>configprops</w:t>
      </w:r>
      <w:r w:rsidRPr="00F97F2D">
        <w:rPr>
          <w:rFonts w:ascii="微软雅黑" w:eastAsia="微软雅黑" w:hAnsi="微软雅黑" w:cs="微软雅黑" w:hint="eastAsia"/>
          <w:sz w:val="20"/>
        </w:rPr>
        <w:t>端点。</w:t>
      </w:r>
    </w:p>
    <w:p w:rsidR="005A4D71" w:rsidRDefault="005A4D71">
      <w:pPr>
        <w:pStyle w:val="a3"/>
        <w:spacing w:before="11"/>
      </w:pPr>
    </w:p>
    <w:p w:rsidR="005A4D71" w:rsidRDefault="00F97F2D" w:rsidP="00485344">
      <w:pPr>
        <w:pStyle w:val="a4"/>
        <w:numPr>
          <w:ilvl w:val="0"/>
          <w:numId w:val="26"/>
        </w:numPr>
        <w:tabs>
          <w:tab w:val="left" w:pos="320"/>
        </w:tabs>
        <w:spacing w:before="33"/>
      </w:pPr>
      <w:r w:rsidRPr="00F97F2D">
        <w:rPr>
          <w:rFonts w:asciiTheme="minorEastAsia" w:eastAsiaTheme="minorEastAsia" w:hAnsiTheme="minorEastAsia" w:hint="eastAsia"/>
          <w:sz w:val="20"/>
          <w:lang w:eastAsia="zh-CN"/>
        </w:rPr>
        <w:t>查找使用RelaxedPropertyResolver将配置值明确地从环境中提取出来。它通常与前缀一起使用</w:t>
      </w:r>
    </w:p>
    <w:p w:rsidR="005A4D71" w:rsidRDefault="005A4D71">
      <w:pPr>
        <w:pStyle w:val="a3"/>
        <w:spacing w:before="7"/>
        <w:rPr>
          <w:sz w:val="22"/>
          <w:lang w:eastAsia="zh-CN"/>
        </w:rPr>
      </w:pPr>
    </w:p>
    <w:p w:rsidR="005A4D71" w:rsidRPr="00F97F2D" w:rsidRDefault="00F97F2D" w:rsidP="00485344">
      <w:pPr>
        <w:pStyle w:val="a4"/>
        <w:numPr>
          <w:ilvl w:val="0"/>
          <w:numId w:val="26"/>
        </w:numPr>
        <w:tabs>
          <w:tab w:val="left" w:pos="320"/>
        </w:tabs>
        <w:spacing w:before="0" w:line="271" w:lineRule="auto"/>
        <w:ind w:right="1437"/>
        <w:jc w:val="both"/>
        <w:rPr>
          <w:sz w:val="20"/>
          <w:lang w:eastAsia="zh-CN"/>
        </w:rPr>
        <w:sectPr w:rsidR="005A4D71" w:rsidRPr="00F97F2D">
          <w:headerReference w:type="default" r:id="rId450"/>
          <w:footerReference w:type="default" r:id="rId451"/>
          <w:pgSz w:w="11910" w:h="16840"/>
          <w:pgMar w:top="840" w:right="0" w:bottom="760" w:left="1320" w:header="575" w:footer="577" w:gutter="0"/>
          <w:pgNumType w:start="238"/>
          <w:cols w:space="720"/>
        </w:sectPr>
      </w:pPr>
      <w:r w:rsidRPr="00F97F2D">
        <w:rPr>
          <w:rFonts w:asciiTheme="minorEastAsia" w:eastAsiaTheme="minorEastAsia" w:hAnsiTheme="minorEastAsia" w:hint="eastAsia"/>
          <w:sz w:val="20"/>
          <w:lang w:eastAsia="zh-CN"/>
        </w:rPr>
        <w:t>查找直接绑定到环境的@Value注解。这不如RelaxedPropertyResolver方法灵活，但是允许一些放松的绑定，特别是OS环境变量(所以CAPITALS_AND_UNDERSCORES是period</w:t>
      </w:r>
      <w:r w:rsidRPr="00F97F2D">
        <w:rPr>
          <w:rFonts w:asciiTheme="minorEastAsia" w:eastAsiaTheme="minorEastAsia" w:hAnsiTheme="minorEastAsia"/>
          <w:sz w:val="20"/>
          <w:lang w:eastAsia="zh-CN"/>
        </w:rPr>
        <w:t>.separated</w:t>
      </w:r>
      <w:r w:rsidRPr="00F97F2D">
        <w:rPr>
          <w:rFonts w:asciiTheme="minorEastAsia" w:eastAsiaTheme="minorEastAsia" w:hAnsiTheme="minorEastAsia" w:hint="eastAsia"/>
          <w:sz w:val="20"/>
          <w:lang w:eastAsia="zh-CN"/>
        </w:rPr>
        <w:t>的同义词)。</w:t>
      </w:r>
    </w:p>
    <w:p w:rsidR="005A4D71" w:rsidRDefault="005A4D71">
      <w:pPr>
        <w:pStyle w:val="a3"/>
        <w:rPr>
          <w:lang w:eastAsia="zh-CN"/>
        </w:rPr>
      </w:pPr>
    </w:p>
    <w:p w:rsidR="005A4D71" w:rsidRDefault="005A4D71">
      <w:pPr>
        <w:pStyle w:val="a3"/>
        <w:spacing w:before="10"/>
        <w:rPr>
          <w:lang w:eastAsia="zh-CN"/>
        </w:rPr>
      </w:pPr>
    </w:p>
    <w:p w:rsidR="005A4D71" w:rsidRDefault="00F97F2D" w:rsidP="00F97F2D">
      <w:pPr>
        <w:pStyle w:val="a4"/>
        <w:numPr>
          <w:ilvl w:val="0"/>
          <w:numId w:val="26"/>
        </w:numPr>
        <w:tabs>
          <w:tab w:val="left" w:pos="320"/>
        </w:tabs>
        <w:spacing w:before="94" w:line="271" w:lineRule="auto"/>
        <w:ind w:right="1437"/>
        <w:rPr>
          <w:sz w:val="20"/>
        </w:rPr>
      </w:pPr>
      <w:r w:rsidRPr="00F97F2D">
        <w:rPr>
          <w:rFonts w:ascii="微软雅黑" w:eastAsia="微软雅黑" w:hAnsi="微软雅黑" w:cs="微软雅黑" w:hint="eastAsia"/>
          <w:sz w:val="20"/>
        </w:rPr>
        <w:t>查找</w:t>
      </w:r>
      <w:r w:rsidRPr="00F97F2D">
        <w:rPr>
          <w:sz w:val="20"/>
        </w:rPr>
        <w:t>@ConditionalOnExpression</w:t>
      </w:r>
      <w:r w:rsidRPr="00F97F2D">
        <w:rPr>
          <w:rFonts w:ascii="微软雅黑" w:eastAsia="微软雅黑" w:hAnsi="微软雅黑" w:cs="微软雅黑" w:hint="eastAsia"/>
          <w:sz w:val="20"/>
        </w:rPr>
        <w:t>注释，用于响应</w:t>
      </w:r>
      <w:r w:rsidRPr="00F97F2D">
        <w:rPr>
          <w:sz w:val="20"/>
        </w:rPr>
        <w:t>SpEL</w:t>
      </w:r>
      <w:r w:rsidRPr="00F97F2D">
        <w:rPr>
          <w:rFonts w:ascii="微软雅黑" w:eastAsia="微软雅黑" w:hAnsi="微软雅黑" w:cs="微软雅黑" w:hint="eastAsia"/>
          <w:sz w:val="20"/>
        </w:rPr>
        <w:t>表达式开启和关闭功能，通常使用从环境中解析的占位符进行评估。</w:t>
      </w:r>
    </w:p>
    <w:p w:rsidR="005A4D71" w:rsidRDefault="00F97F2D">
      <w:pPr>
        <w:pStyle w:val="2"/>
        <w:numPr>
          <w:ilvl w:val="1"/>
          <w:numId w:val="12"/>
        </w:numPr>
        <w:tabs>
          <w:tab w:val="left" w:pos="788"/>
        </w:tabs>
        <w:spacing w:before="184" w:line="292" w:lineRule="auto"/>
        <w:ind w:left="120" w:right="1612" w:firstLine="0"/>
      </w:pPr>
      <w:bookmarkStart w:id="874" w:name="71.3_Customize_the_Environment_or_Applic"/>
      <w:bookmarkStart w:id="875" w:name="_bookmark442"/>
      <w:bookmarkEnd w:id="874"/>
      <w:bookmarkEnd w:id="875"/>
      <w:r>
        <w:rPr>
          <w:rFonts w:asciiTheme="minorEastAsia" w:eastAsiaTheme="minorEastAsia" w:hAnsiTheme="minorEastAsia" w:hint="eastAsia"/>
          <w:lang w:eastAsia="zh-CN"/>
        </w:rPr>
        <w:t>在开始之前自定义Environment或Application</w:t>
      </w:r>
    </w:p>
    <w:p w:rsidR="005A4D71" w:rsidRDefault="00F97F2D">
      <w:pPr>
        <w:pStyle w:val="a3"/>
        <w:spacing w:before="175" w:line="278" w:lineRule="auto"/>
        <w:ind w:left="120" w:right="1437"/>
        <w:jc w:val="both"/>
      </w:pPr>
      <w:r w:rsidRPr="00F97F2D">
        <w:t>SpringApplication</w:t>
      </w:r>
      <w:r w:rsidRPr="00F97F2D">
        <w:rPr>
          <w:rFonts w:ascii="微软雅黑" w:eastAsia="微软雅黑" w:hAnsi="微软雅黑" w:cs="微软雅黑" w:hint="eastAsia"/>
        </w:rPr>
        <w:t>具有</w:t>
      </w:r>
      <w:r w:rsidRPr="00F97F2D">
        <w:t>ApplicationListeners</w:t>
      </w:r>
      <w:r w:rsidRPr="00F97F2D">
        <w:rPr>
          <w:rFonts w:ascii="微软雅黑" w:eastAsia="微软雅黑" w:hAnsi="微软雅黑" w:cs="微软雅黑" w:hint="eastAsia"/>
        </w:rPr>
        <w:t>和</w:t>
      </w:r>
      <w:r w:rsidRPr="00F97F2D">
        <w:t>ApplicationContextInitializers</w:t>
      </w:r>
      <w:r w:rsidRPr="00F97F2D">
        <w:rPr>
          <w:rFonts w:ascii="微软雅黑" w:eastAsia="微软雅黑" w:hAnsi="微软雅黑" w:cs="微软雅黑" w:hint="eastAsia"/>
        </w:rPr>
        <w:t>，用于将自定义应用于上下文或环境。</w:t>
      </w:r>
      <w:r w:rsidRPr="00F97F2D">
        <w:t xml:space="preserve"> Spring Boot</w:t>
      </w:r>
      <w:r w:rsidRPr="00F97F2D">
        <w:rPr>
          <w:rFonts w:ascii="微软雅黑" w:eastAsia="微软雅黑" w:hAnsi="微软雅黑" w:cs="微软雅黑" w:hint="eastAsia"/>
        </w:rPr>
        <w:t>从</w:t>
      </w:r>
      <w:r w:rsidRPr="00F97F2D">
        <w:t>META-INF / spring.factories</w:t>
      </w:r>
      <w:r w:rsidRPr="00F97F2D">
        <w:rPr>
          <w:rFonts w:ascii="微软雅黑" w:eastAsia="微软雅黑" w:hAnsi="微软雅黑" w:cs="微软雅黑" w:hint="eastAsia"/>
        </w:rPr>
        <w:t>中加载了许多这样的自定义内部使用。</w:t>
      </w:r>
      <w:r w:rsidRPr="00F97F2D">
        <w:t xml:space="preserve"> </w:t>
      </w:r>
      <w:r w:rsidRPr="00F97F2D">
        <w:rPr>
          <w:rFonts w:ascii="微软雅黑" w:eastAsia="微软雅黑" w:hAnsi="微软雅黑" w:cs="微软雅黑" w:hint="eastAsia"/>
        </w:rPr>
        <w:t>有多种方法可以注册更多的：</w:t>
      </w:r>
    </w:p>
    <w:p w:rsidR="005A4D71" w:rsidRDefault="00670DB8" w:rsidP="00670DB8">
      <w:pPr>
        <w:pStyle w:val="a4"/>
        <w:numPr>
          <w:ilvl w:val="0"/>
          <w:numId w:val="26"/>
        </w:numPr>
        <w:tabs>
          <w:tab w:val="left" w:pos="320"/>
        </w:tabs>
        <w:spacing w:before="195" w:line="271" w:lineRule="auto"/>
        <w:ind w:right="1437"/>
        <w:rPr>
          <w:sz w:val="20"/>
        </w:rPr>
      </w:pPr>
      <w:r w:rsidRPr="00670DB8">
        <w:rPr>
          <w:rFonts w:ascii="微软雅黑" w:eastAsia="微软雅黑" w:hAnsi="微软雅黑" w:cs="微软雅黑" w:hint="eastAsia"/>
          <w:sz w:val="20"/>
        </w:rPr>
        <w:t>在运行之前，通过调用</w:t>
      </w:r>
      <w:r w:rsidRPr="00670DB8">
        <w:rPr>
          <w:sz w:val="20"/>
        </w:rPr>
        <w:t>SpringApplication</w:t>
      </w:r>
      <w:r w:rsidRPr="00670DB8">
        <w:rPr>
          <w:rFonts w:ascii="微软雅黑" w:eastAsia="微软雅黑" w:hAnsi="微软雅黑" w:cs="微软雅黑" w:hint="eastAsia"/>
          <w:sz w:val="20"/>
        </w:rPr>
        <w:t>上的</w:t>
      </w:r>
      <w:r w:rsidRPr="00670DB8">
        <w:rPr>
          <w:sz w:val="20"/>
        </w:rPr>
        <w:t>addListeners</w:t>
      </w:r>
      <w:r w:rsidRPr="00670DB8">
        <w:rPr>
          <w:rFonts w:ascii="微软雅黑" w:eastAsia="微软雅黑" w:hAnsi="微软雅黑" w:cs="微软雅黑" w:hint="eastAsia"/>
          <w:sz w:val="20"/>
        </w:rPr>
        <w:t>和</w:t>
      </w:r>
      <w:r w:rsidRPr="00670DB8">
        <w:rPr>
          <w:sz w:val="20"/>
        </w:rPr>
        <w:t>addInitializers</w:t>
      </w:r>
      <w:r w:rsidRPr="00670DB8">
        <w:rPr>
          <w:rFonts w:ascii="微软雅黑" w:eastAsia="微软雅黑" w:hAnsi="微软雅黑" w:cs="微软雅黑" w:hint="eastAsia"/>
          <w:sz w:val="20"/>
        </w:rPr>
        <w:t>方法为每个应用程序编程。</w:t>
      </w:r>
    </w:p>
    <w:p w:rsidR="005A4D71" w:rsidRDefault="00670DB8" w:rsidP="00485344">
      <w:pPr>
        <w:pStyle w:val="a4"/>
        <w:numPr>
          <w:ilvl w:val="0"/>
          <w:numId w:val="26"/>
        </w:numPr>
        <w:tabs>
          <w:tab w:val="left" w:pos="320"/>
          <w:tab w:val="left" w:pos="1834"/>
          <w:tab w:val="left" w:pos="2492"/>
          <w:tab w:val="left" w:pos="3818"/>
          <w:tab w:val="left" w:pos="4399"/>
          <w:tab w:val="left" w:pos="5357"/>
          <w:tab w:val="left" w:pos="8967"/>
        </w:tabs>
        <w:spacing w:before="32"/>
      </w:pPr>
      <w:r w:rsidRPr="00670DB8">
        <w:rPr>
          <w:rFonts w:asciiTheme="minorEastAsia" w:eastAsiaTheme="minorEastAsia" w:hAnsiTheme="minorEastAsia" w:hint="eastAsia"/>
          <w:sz w:val="20"/>
          <w:lang w:eastAsia="zh-CN"/>
        </w:rPr>
        <w:t>声明的每个应用程序通过设置context</w:t>
      </w:r>
      <w:r>
        <w:rPr>
          <w:sz w:val="20"/>
        </w:rPr>
        <w:t>.initializer.classes</w:t>
      </w:r>
      <w:r w:rsidRPr="00670DB8">
        <w:rPr>
          <w:rFonts w:asciiTheme="minorEastAsia" w:eastAsiaTheme="minorEastAsia" w:hAnsiTheme="minorEastAsia" w:hint="eastAsia"/>
          <w:sz w:val="20"/>
          <w:lang w:eastAsia="zh-CN"/>
        </w:rPr>
        <w:t>或</w:t>
      </w:r>
      <w:r w:rsidRPr="00670DB8">
        <w:rPr>
          <w:rFonts w:eastAsiaTheme="minorEastAsia" w:hint="eastAsia"/>
          <w:sz w:val="20"/>
          <w:lang w:eastAsia="zh-CN"/>
        </w:rPr>
        <w:t>context.listener.classes</w:t>
      </w:r>
    </w:p>
    <w:p w:rsidR="005A4D71" w:rsidRDefault="00670DB8" w:rsidP="00670DB8">
      <w:pPr>
        <w:pStyle w:val="a4"/>
        <w:numPr>
          <w:ilvl w:val="0"/>
          <w:numId w:val="26"/>
        </w:numPr>
        <w:tabs>
          <w:tab w:val="left" w:pos="320"/>
        </w:tabs>
        <w:spacing w:before="210" w:line="271" w:lineRule="auto"/>
        <w:ind w:right="1437"/>
        <w:rPr>
          <w:sz w:val="20"/>
        </w:rPr>
      </w:pPr>
      <w:r w:rsidRPr="00670DB8">
        <w:rPr>
          <w:rFonts w:ascii="微软雅黑" w:eastAsia="微软雅黑" w:hAnsi="微软雅黑" w:cs="微软雅黑" w:hint="eastAsia"/>
          <w:sz w:val="20"/>
        </w:rPr>
        <w:t>通过添加</w:t>
      </w:r>
      <w:r w:rsidRPr="00670DB8">
        <w:rPr>
          <w:sz w:val="20"/>
        </w:rPr>
        <w:t>META-INF / spring.factories</w:t>
      </w:r>
      <w:r w:rsidRPr="00670DB8">
        <w:rPr>
          <w:rFonts w:ascii="微软雅黑" w:eastAsia="微软雅黑" w:hAnsi="微软雅黑" w:cs="微软雅黑" w:hint="eastAsia"/>
          <w:sz w:val="20"/>
        </w:rPr>
        <w:t>并打包应用程序都用作库的</w:t>
      </w:r>
      <w:r w:rsidRPr="00670DB8">
        <w:rPr>
          <w:sz w:val="20"/>
        </w:rPr>
        <w:t>jar</w:t>
      </w:r>
      <w:r w:rsidRPr="00670DB8">
        <w:rPr>
          <w:rFonts w:ascii="微软雅黑" w:eastAsia="微软雅黑" w:hAnsi="微软雅黑" w:cs="微软雅黑" w:hint="eastAsia"/>
          <w:sz w:val="20"/>
        </w:rPr>
        <w:t>文件，为所有应用程序声明性地进行声明。</w:t>
      </w:r>
    </w:p>
    <w:p w:rsidR="005A4D71" w:rsidRDefault="005A4D71">
      <w:pPr>
        <w:pStyle w:val="a3"/>
        <w:spacing w:before="5"/>
        <w:rPr>
          <w:sz w:val="17"/>
        </w:rPr>
      </w:pPr>
    </w:p>
    <w:p w:rsidR="005A4D71" w:rsidRDefault="00670DB8" w:rsidP="00670DB8">
      <w:pPr>
        <w:pStyle w:val="a3"/>
        <w:spacing w:line="278" w:lineRule="auto"/>
        <w:ind w:left="120" w:right="1437"/>
        <w:jc w:val="both"/>
      </w:pPr>
      <w:r w:rsidRPr="00670DB8">
        <w:t>SpringApplication</w:t>
      </w:r>
      <w:r w:rsidRPr="00670DB8">
        <w:rPr>
          <w:rFonts w:ascii="微软雅黑" w:eastAsia="微软雅黑" w:hAnsi="微软雅黑" w:cs="微软雅黑" w:hint="eastAsia"/>
        </w:rPr>
        <w:t>将一些特殊的</w:t>
      </w:r>
      <w:r w:rsidRPr="00670DB8">
        <w:t>ApplicationEvents</w:t>
      </w:r>
      <w:r w:rsidRPr="00670DB8">
        <w:rPr>
          <w:rFonts w:ascii="微软雅黑" w:eastAsia="微软雅黑" w:hAnsi="微软雅黑" w:cs="微软雅黑" w:hint="eastAsia"/>
        </w:rPr>
        <w:t>发送到监听器（甚至在创建上下文之前），然后为</w:t>
      </w:r>
      <w:r w:rsidRPr="00670DB8">
        <w:t>ApplicationContext</w:t>
      </w:r>
      <w:r w:rsidRPr="00670DB8">
        <w:rPr>
          <w:rFonts w:ascii="微软雅黑" w:eastAsia="微软雅黑" w:hAnsi="微软雅黑" w:cs="微软雅黑" w:hint="eastAsia"/>
        </w:rPr>
        <w:t>发布的事件注册监听器。</w:t>
      </w:r>
      <w:r w:rsidRPr="00670DB8">
        <w:t xml:space="preserve"> </w:t>
      </w:r>
      <w:r w:rsidRPr="00670DB8">
        <w:rPr>
          <w:rFonts w:ascii="微软雅黑" w:eastAsia="微软雅黑" w:hAnsi="微软雅黑" w:cs="微软雅黑" w:hint="eastAsia"/>
        </w:rPr>
        <w:t>有关完整列表，请参见</w:t>
      </w:r>
      <w:hyperlink w:anchor="_bookmark91" w:history="1">
        <w:r>
          <w:rPr>
            <w:i/>
            <w:color w:val="204060"/>
            <w:u w:val="single" w:color="204060"/>
          </w:rPr>
          <w:t>Section</w:t>
        </w:r>
        <w:r>
          <w:rPr>
            <w:i/>
            <w:color w:val="204060"/>
            <w:spacing w:val="-15"/>
            <w:u w:val="single" w:color="204060"/>
          </w:rPr>
          <w:t xml:space="preserve"> </w:t>
        </w:r>
        <w:r>
          <w:rPr>
            <w:i/>
            <w:color w:val="204060"/>
            <w:u w:val="single" w:color="204060"/>
          </w:rPr>
          <w:t>23.5,</w:t>
        </w:r>
        <w:r>
          <w:rPr>
            <w:i/>
            <w:color w:val="204060"/>
            <w:spacing w:val="-15"/>
            <w:u w:val="single" w:color="204060"/>
          </w:rPr>
          <w:t xml:space="preserve"> </w:t>
        </w:r>
        <w:r>
          <w:rPr>
            <w:i/>
            <w:color w:val="204060"/>
            <w:u w:val="single" w:color="204060"/>
          </w:rPr>
          <w:t>“Application</w:t>
        </w:r>
        <w:r>
          <w:rPr>
            <w:i/>
            <w:color w:val="204060"/>
            <w:spacing w:val="-15"/>
            <w:u w:val="single" w:color="204060"/>
          </w:rPr>
          <w:t xml:space="preserve"> </w:t>
        </w:r>
        <w:r>
          <w:rPr>
            <w:i/>
            <w:color w:val="204060"/>
            <w:u w:val="single" w:color="204060"/>
          </w:rPr>
          <w:t>events</w:t>
        </w:r>
        <w:r>
          <w:rPr>
            <w:i/>
            <w:color w:val="204060"/>
            <w:spacing w:val="-15"/>
            <w:u w:val="single" w:color="204060"/>
          </w:rPr>
          <w:t xml:space="preserve"> </w:t>
        </w:r>
        <w:r>
          <w:rPr>
            <w:i/>
            <w:color w:val="204060"/>
            <w:u w:val="single" w:color="204060"/>
          </w:rPr>
          <w:t>and</w:t>
        </w:r>
        <w:r>
          <w:rPr>
            <w:i/>
            <w:color w:val="204060"/>
            <w:spacing w:val="-15"/>
            <w:u w:val="single" w:color="204060"/>
          </w:rPr>
          <w:t xml:space="preserve"> </w:t>
        </w:r>
        <w:r>
          <w:rPr>
            <w:i/>
            <w:color w:val="204060"/>
            <w:u w:val="single" w:color="204060"/>
          </w:rPr>
          <w:t>listeners”</w:t>
        </w:r>
        <w:r>
          <w:rPr>
            <w:i/>
            <w:color w:val="204060"/>
            <w:spacing w:val="-15"/>
          </w:rPr>
          <w:t xml:space="preserve"> </w:t>
        </w:r>
      </w:hyperlink>
      <w:r w:rsidRPr="00670DB8">
        <w:rPr>
          <w:rFonts w:ascii="微软雅黑" w:eastAsia="微软雅黑" w:hAnsi="微软雅黑" w:cs="微软雅黑" w:hint="eastAsia"/>
        </w:rPr>
        <w:t>应用程序事件和侦听器</w:t>
      </w:r>
      <w:r w:rsidRPr="00670DB8">
        <w:t>”</w:t>
      </w:r>
      <w:r w:rsidRPr="00670DB8">
        <w:rPr>
          <w:rFonts w:ascii="微软雅黑" w:eastAsia="微软雅黑" w:hAnsi="微软雅黑" w:cs="微软雅黑" w:hint="eastAsia"/>
        </w:rPr>
        <w:t>。</w:t>
      </w:r>
    </w:p>
    <w:p w:rsidR="005A4D71" w:rsidRDefault="00670DB8">
      <w:pPr>
        <w:pStyle w:val="a3"/>
        <w:spacing w:before="196" w:line="271" w:lineRule="auto"/>
        <w:ind w:left="120" w:right="1437"/>
        <w:jc w:val="both"/>
      </w:pPr>
      <w:r w:rsidRPr="00670DB8">
        <w:rPr>
          <w:rFonts w:ascii="微软雅黑" w:eastAsia="微软雅黑" w:hAnsi="微软雅黑" w:cs="微软雅黑" w:hint="eastAsia"/>
        </w:rPr>
        <w:t>在使用</w:t>
      </w:r>
      <w:r w:rsidRPr="00670DB8">
        <w:t>EnvironmentPostProcessor</w:t>
      </w:r>
      <w:r w:rsidRPr="00670DB8">
        <w:rPr>
          <w:rFonts w:ascii="微软雅黑" w:eastAsia="微软雅黑" w:hAnsi="微软雅黑" w:cs="微软雅黑" w:hint="eastAsia"/>
        </w:rPr>
        <w:t>刷新应用程序上下文之前，也可以定制环境。</w:t>
      </w:r>
      <w:r w:rsidRPr="00670DB8">
        <w:t xml:space="preserve"> </w:t>
      </w:r>
      <w:r w:rsidRPr="00670DB8">
        <w:rPr>
          <w:rFonts w:ascii="微软雅黑" w:eastAsia="微软雅黑" w:hAnsi="微软雅黑" w:cs="微软雅黑" w:hint="eastAsia"/>
        </w:rPr>
        <w:t>每个实现应该在</w:t>
      </w:r>
      <w:r w:rsidRPr="00670DB8">
        <w:t>META-INF / spring.factories</w:t>
      </w:r>
      <w:r w:rsidRPr="00670DB8">
        <w:rPr>
          <w:rFonts w:ascii="微软雅黑" w:eastAsia="微软雅黑" w:hAnsi="微软雅黑" w:cs="微软雅黑" w:hint="eastAsia"/>
        </w:rPr>
        <w:t>中注册：</w:t>
      </w:r>
    </w:p>
    <w:p w:rsidR="005A4D71" w:rsidRDefault="00297392">
      <w:pPr>
        <w:pStyle w:val="a3"/>
        <w:spacing w:before="1"/>
        <w:rPr>
          <w:sz w:val="9"/>
        </w:rPr>
      </w:pPr>
      <w:r>
        <w:pict>
          <v:shape id="_x0000_s4025" type="#_x0000_t202" style="position:absolute;margin-left:75.55pt;margin-top:7.25pt;width:444.2pt;height:16.9pt;z-index:251818496;mso-wrap-distance-left:0;mso-wrap-distance-right:0;mso-position-horizontal-relative:page" fillcolor="#f0f0f0" strokecolor="#444" strokeweight=".1pt">
            <v:textbox style="mso-next-textbox:#_x0000_s4025" inset="0,0,0,0">
              <w:txbxContent>
                <w:p w:rsidR="00B67961" w:rsidRDefault="00B67961">
                  <w:pPr>
                    <w:spacing w:before="84"/>
                    <w:ind w:left="69"/>
                    <w:rPr>
                      <w:rFonts w:ascii="Courier New"/>
                      <w:sz w:val="14"/>
                    </w:rPr>
                  </w:pPr>
                  <w:r>
                    <w:rPr>
                      <w:rFonts w:ascii="Courier New"/>
                      <w:b/>
                      <w:color w:val="7E007E"/>
                      <w:sz w:val="14"/>
                    </w:rPr>
                    <w:t>org.springframework.boot.env.EnvironmentPostProcessor</w:t>
                  </w:r>
                  <w:r>
                    <w:rPr>
                      <w:rFonts w:ascii="Courier New"/>
                      <w:sz w:val="14"/>
                    </w:rPr>
                    <w:t>=com.example.YourEnvironmentPostProcessor</w:t>
                  </w:r>
                </w:p>
              </w:txbxContent>
            </v:textbox>
            <w10:wrap type="topAndBottom" anchorx="page"/>
          </v:shape>
        </w:pict>
      </w:r>
    </w:p>
    <w:p w:rsidR="005A4D71" w:rsidRDefault="00670DB8">
      <w:pPr>
        <w:pStyle w:val="a3"/>
        <w:spacing w:before="152" w:line="271" w:lineRule="auto"/>
        <w:ind w:left="120" w:right="1432"/>
      </w:pPr>
      <w:r w:rsidRPr="00670DB8">
        <w:rPr>
          <w:rFonts w:ascii="微软雅黑" w:eastAsia="微软雅黑" w:hAnsi="微软雅黑" w:cs="微软雅黑" w:hint="eastAsia"/>
        </w:rPr>
        <w:t>该实现可以加载任意文件并将其添加到环境中。</w:t>
      </w:r>
      <w:r w:rsidRPr="00670DB8">
        <w:t xml:space="preserve"> </w:t>
      </w:r>
      <w:r w:rsidRPr="00670DB8">
        <w:rPr>
          <w:rFonts w:ascii="微软雅黑" w:eastAsia="微软雅黑" w:hAnsi="微软雅黑" w:cs="微软雅黑" w:hint="eastAsia"/>
        </w:rPr>
        <w:t>例如，这个例子从类路径中加载一个</w:t>
      </w:r>
      <w:r w:rsidRPr="00670DB8">
        <w:t>YAML</w:t>
      </w:r>
      <w:r w:rsidRPr="00670DB8">
        <w:rPr>
          <w:rFonts w:ascii="微软雅黑" w:eastAsia="微软雅黑" w:hAnsi="微软雅黑" w:cs="微软雅黑" w:hint="eastAsia"/>
        </w:rPr>
        <w:t>配置文件：</w:t>
      </w:r>
    </w:p>
    <w:p w:rsidR="005A4D71" w:rsidRDefault="00297392">
      <w:pPr>
        <w:pStyle w:val="a3"/>
        <w:spacing w:before="5"/>
        <w:rPr>
          <w:sz w:val="10"/>
        </w:rPr>
      </w:pPr>
      <w:r>
        <w:pict>
          <v:shape id="_x0000_s4024" type="#_x0000_t202" style="position:absolute;margin-left:75.55pt;margin-top:8pt;width:444.2pt;height:261.9pt;z-index:251819520;mso-wrap-distance-left:0;mso-wrap-distance-right:0;mso-position-horizontal-relative:page" fillcolor="#f0f0f0" strokecolor="#444" strokeweight=".1pt">
            <v:textbox style="mso-next-textbox:#_x0000_s4024" inset="0,0,0,0">
              <w:txbxContent>
                <w:p w:rsidR="00B67961" w:rsidRDefault="00B67961">
                  <w:pPr>
                    <w:spacing w:before="84"/>
                    <w:ind w:left="69"/>
                    <w:rPr>
                      <w:rFonts w:ascii="Courier New"/>
                      <w:sz w:val="14"/>
                    </w:rPr>
                  </w:pPr>
                  <w:r>
                    <w:rPr>
                      <w:rFonts w:ascii="Courier New"/>
                      <w:b/>
                      <w:color w:val="7E0054"/>
                      <w:sz w:val="14"/>
                    </w:rPr>
                    <w:t xml:space="preserve">public class </w:t>
                  </w:r>
                  <w:r>
                    <w:rPr>
                      <w:rFonts w:ascii="Courier New"/>
                      <w:sz w:val="14"/>
                    </w:rPr>
                    <w:t xml:space="preserve">EnvironmentPostProcessorExample </w:t>
                  </w:r>
                  <w:r>
                    <w:rPr>
                      <w:rFonts w:ascii="Courier New"/>
                      <w:b/>
                      <w:color w:val="7E0054"/>
                      <w:sz w:val="14"/>
                    </w:rPr>
                    <w:t xml:space="preserve">implements </w:t>
                  </w:r>
                  <w:r>
                    <w:rPr>
                      <w:rFonts w:ascii="Courier New"/>
                      <w:sz w:val="14"/>
                    </w:rPr>
                    <w:t>EnvironmentPostProcessor {</w:t>
                  </w:r>
                </w:p>
                <w:p w:rsidR="00B67961" w:rsidRDefault="00B67961">
                  <w:pPr>
                    <w:spacing w:before="2" w:line="390" w:lineRule="atLeast"/>
                    <w:ind w:left="153" w:right="2073"/>
                    <w:rPr>
                      <w:rFonts w:ascii="Courier New"/>
                      <w:sz w:val="14"/>
                    </w:rPr>
                  </w:pPr>
                  <w:r>
                    <w:rPr>
                      <w:rFonts w:ascii="Courier New"/>
                      <w:b/>
                      <w:color w:val="7E0054"/>
                      <w:sz w:val="14"/>
                    </w:rPr>
                    <w:t xml:space="preserve">private final </w:t>
                  </w:r>
                  <w:r>
                    <w:rPr>
                      <w:rFonts w:ascii="Courier New"/>
                      <w:sz w:val="14"/>
                    </w:rPr>
                    <w:t xml:space="preserve">YamlPropertySourceLoader loader = </w:t>
                  </w:r>
                  <w:r>
                    <w:rPr>
                      <w:rFonts w:ascii="Courier New"/>
                      <w:b/>
                      <w:color w:val="7E0054"/>
                      <w:sz w:val="14"/>
                    </w:rPr>
                    <w:t xml:space="preserve">new </w:t>
                  </w:r>
                  <w:r>
                    <w:rPr>
                      <w:rFonts w:ascii="Courier New"/>
                      <w:sz w:val="14"/>
                    </w:rPr>
                    <w:t xml:space="preserve">YamlPropertySourceLoader(); </w:t>
                  </w:r>
                  <w:r>
                    <w:rPr>
                      <w:rFonts w:ascii="Courier New"/>
                      <w:color w:val="808080"/>
                      <w:sz w:val="14"/>
                    </w:rPr>
                    <w:t>@Override</w:t>
                  </w:r>
                </w:p>
                <w:p w:rsidR="00B67961" w:rsidRDefault="00B67961">
                  <w:pPr>
                    <w:spacing w:before="40" w:line="297" w:lineRule="auto"/>
                    <w:ind w:left="322" w:right="2746" w:hanging="169"/>
                    <w:rPr>
                      <w:rFonts w:ascii="Courier New"/>
                      <w:sz w:val="14"/>
                    </w:rPr>
                  </w:pPr>
                  <w:r>
                    <w:rPr>
                      <w:rFonts w:ascii="Courier New"/>
                      <w:b/>
                      <w:color w:val="7E0054"/>
                      <w:sz w:val="14"/>
                    </w:rPr>
                    <w:t xml:space="preserve">public void </w:t>
                  </w:r>
                  <w:r>
                    <w:rPr>
                      <w:rFonts w:ascii="Courier New"/>
                      <w:sz w:val="14"/>
                    </w:rPr>
                    <w:t>postProcessEnvironment(ConfigurableEnvironment environment, SpringApplication application) {</w:t>
                  </w:r>
                </w:p>
                <w:p w:rsidR="00B67961" w:rsidRDefault="00B67961">
                  <w:pPr>
                    <w:spacing w:line="297" w:lineRule="auto"/>
                    <w:ind w:left="238" w:right="2745"/>
                    <w:rPr>
                      <w:rFonts w:ascii="Courier New"/>
                      <w:sz w:val="14"/>
                    </w:rPr>
                  </w:pPr>
                  <w:r>
                    <w:rPr>
                      <w:rFonts w:ascii="Courier New"/>
                      <w:sz w:val="14"/>
                    </w:rPr>
                    <w:t xml:space="preserve">Resource path = </w:t>
                  </w:r>
                  <w:r>
                    <w:rPr>
                      <w:rFonts w:ascii="Courier New"/>
                      <w:b/>
                      <w:color w:val="7E0054"/>
                      <w:sz w:val="14"/>
                    </w:rPr>
                    <w:t xml:space="preserve">new </w:t>
                  </w:r>
                  <w:r>
                    <w:rPr>
                      <w:rFonts w:ascii="Courier New"/>
                      <w:sz w:val="14"/>
                    </w:rPr>
                    <w:t>ClassPathResource(</w:t>
                  </w:r>
                  <w:r>
                    <w:rPr>
                      <w:rFonts w:ascii="Courier New"/>
                      <w:b/>
                      <w:i/>
                      <w:color w:val="2900FF"/>
                      <w:sz w:val="14"/>
                    </w:rPr>
                    <w:t>"com/example/myapp/config.yml"</w:t>
                  </w:r>
                  <w:r>
                    <w:rPr>
                      <w:rFonts w:ascii="Courier New"/>
                      <w:sz w:val="14"/>
                    </w:rPr>
                    <w:t>); PropertySource&lt;?&gt; propertySource = loadYaml(path); environment.getPropertySources().addLast(propertySource);</w:t>
                  </w:r>
                </w:p>
                <w:p w:rsidR="00B67961" w:rsidRDefault="00B67961">
                  <w:pPr>
                    <w:spacing w:line="157" w:lineRule="exact"/>
                    <w:ind w:left="154"/>
                    <w:rPr>
                      <w:rFonts w:ascii="Courier New"/>
                      <w:sz w:val="14"/>
                    </w:rPr>
                  </w:pPr>
                  <w:r>
                    <w:rPr>
                      <w:rFonts w:ascii="Courier New"/>
                      <w:sz w:val="14"/>
                    </w:rPr>
                    <w:t>}</w:t>
                  </w:r>
                </w:p>
                <w:p w:rsidR="00B67961" w:rsidRDefault="00B67961">
                  <w:pPr>
                    <w:pStyle w:val="a3"/>
                    <w:spacing w:before="2"/>
                  </w:pPr>
                </w:p>
                <w:p w:rsidR="00B67961" w:rsidRDefault="00B67961">
                  <w:pPr>
                    <w:ind w:left="153"/>
                    <w:rPr>
                      <w:rFonts w:ascii="Courier New"/>
                      <w:sz w:val="14"/>
                    </w:rPr>
                  </w:pPr>
                  <w:r>
                    <w:rPr>
                      <w:rFonts w:ascii="Courier New"/>
                      <w:b/>
                      <w:color w:val="7E0054"/>
                      <w:sz w:val="14"/>
                    </w:rPr>
                    <w:t xml:space="preserve">private </w:t>
                  </w:r>
                  <w:r>
                    <w:rPr>
                      <w:rFonts w:ascii="Courier New"/>
                      <w:sz w:val="14"/>
                    </w:rPr>
                    <w:t>PropertySource&lt;?&gt; loadYaml(Resource path) {</w:t>
                  </w:r>
                </w:p>
                <w:p w:rsidR="00B67961" w:rsidRDefault="00B67961">
                  <w:pPr>
                    <w:spacing w:before="37"/>
                    <w:ind w:left="237"/>
                    <w:rPr>
                      <w:rFonts w:ascii="Courier New"/>
                      <w:sz w:val="14"/>
                    </w:rPr>
                  </w:pPr>
                  <w:r>
                    <w:rPr>
                      <w:rFonts w:ascii="Courier New"/>
                      <w:b/>
                      <w:color w:val="7E0054"/>
                      <w:sz w:val="14"/>
                    </w:rPr>
                    <w:t xml:space="preserve">if </w:t>
                  </w:r>
                  <w:r>
                    <w:rPr>
                      <w:rFonts w:ascii="Courier New"/>
                      <w:sz w:val="14"/>
                    </w:rPr>
                    <w:t>(!path.exists()) {</w:t>
                  </w:r>
                </w:p>
                <w:p w:rsidR="00B67961" w:rsidRDefault="00B67961">
                  <w:pPr>
                    <w:spacing w:before="38"/>
                    <w:ind w:left="321"/>
                    <w:rPr>
                      <w:rFonts w:ascii="Courier New"/>
                      <w:sz w:val="14"/>
                    </w:rPr>
                  </w:pPr>
                  <w:r>
                    <w:rPr>
                      <w:rFonts w:ascii="Courier New"/>
                      <w:b/>
                      <w:color w:val="7E0054"/>
                      <w:sz w:val="14"/>
                    </w:rPr>
                    <w:t xml:space="preserve">throw new </w:t>
                  </w:r>
                  <w:r>
                    <w:rPr>
                      <w:rFonts w:ascii="Courier New"/>
                      <w:sz w:val="14"/>
                    </w:rPr>
                    <w:t>IllegalArgumentException(</w:t>
                  </w:r>
                  <w:r>
                    <w:rPr>
                      <w:rFonts w:ascii="Courier New"/>
                      <w:b/>
                      <w:i/>
                      <w:color w:val="2900FF"/>
                      <w:sz w:val="14"/>
                    </w:rPr>
                    <w:t xml:space="preserve">"Resource " </w:t>
                  </w:r>
                  <w:r>
                    <w:rPr>
                      <w:rFonts w:ascii="Courier New"/>
                      <w:sz w:val="14"/>
                    </w:rPr>
                    <w:t xml:space="preserve">+ path + </w:t>
                  </w:r>
                  <w:r>
                    <w:rPr>
                      <w:rFonts w:ascii="Courier New"/>
                      <w:b/>
                      <w:i/>
                      <w:color w:val="2900FF"/>
                      <w:sz w:val="14"/>
                    </w:rPr>
                    <w:t>" does not exist"</w:t>
                  </w:r>
                  <w:r>
                    <w:rPr>
                      <w:rFonts w:ascii="Courier New"/>
                      <w:sz w:val="14"/>
                    </w:rPr>
                    <w:t>);</w:t>
                  </w:r>
                </w:p>
                <w:p w:rsidR="00B67961" w:rsidRDefault="00B67961">
                  <w:pPr>
                    <w:spacing w:before="37"/>
                    <w:ind w:left="238"/>
                    <w:rPr>
                      <w:rFonts w:ascii="Courier New"/>
                      <w:sz w:val="14"/>
                    </w:rPr>
                  </w:pPr>
                  <w:r>
                    <w:rPr>
                      <w:rFonts w:ascii="Courier New"/>
                      <w:sz w:val="14"/>
                    </w:rPr>
                    <w:t>}</w:t>
                  </w:r>
                </w:p>
                <w:p w:rsidR="00B67961" w:rsidRDefault="00B67961">
                  <w:pPr>
                    <w:spacing w:before="37"/>
                    <w:ind w:left="237"/>
                    <w:rPr>
                      <w:rFonts w:ascii="Courier New"/>
                      <w:sz w:val="14"/>
                    </w:rPr>
                  </w:pPr>
                  <w:r>
                    <w:rPr>
                      <w:rFonts w:ascii="Courier New"/>
                      <w:b/>
                      <w:color w:val="7E0054"/>
                      <w:sz w:val="14"/>
                    </w:rPr>
                    <w:t xml:space="preserve">try </w:t>
                  </w:r>
                  <w:r>
                    <w:rPr>
                      <w:rFonts w:ascii="Courier New"/>
                      <w:sz w:val="14"/>
                    </w:rPr>
                    <w:t>{</w:t>
                  </w:r>
                </w:p>
                <w:p w:rsidR="00B67961" w:rsidRDefault="00B67961">
                  <w:pPr>
                    <w:spacing w:before="38"/>
                    <w:ind w:left="321"/>
                    <w:rPr>
                      <w:rFonts w:ascii="Courier New"/>
                      <w:sz w:val="14"/>
                    </w:rPr>
                  </w:pPr>
                  <w:r>
                    <w:rPr>
                      <w:rFonts w:ascii="Courier New"/>
                      <w:b/>
                      <w:color w:val="7E0054"/>
                      <w:sz w:val="14"/>
                    </w:rPr>
                    <w:t>return this</w:t>
                  </w:r>
                  <w:r>
                    <w:rPr>
                      <w:rFonts w:ascii="Courier New"/>
                      <w:sz w:val="14"/>
                    </w:rPr>
                    <w:t>.loader.load(</w:t>
                  </w:r>
                  <w:r>
                    <w:rPr>
                      <w:rFonts w:ascii="Courier New"/>
                      <w:b/>
                      <w:i/>
                      <w:color w:val="2900FF"/>
                      <w:sz w:val="14"/>
                    </w:rPr>
                    <w:t>"custom-resource"</w:t>
                  </w:r>
                  <w:r>
                    <w:rPr>
                      <w:rFonts w:ascii="Courier New"/>
                      <w:sz w:val="14"/>
                    </w:rPr>
                    <w:t>, path, null);</w:t>
                  </w:r>
                </w:p>
                <w:p w:rsidR="00B67961" w:rsidRDefault="00B67961">
                  <w:pPr>
                    <w:spacing w:before="37"/>
                    <w:ind w:left="238"/>
                    <w:rPr>
                      <w:rFonts w:ascii="Courier New"/>
                      <w:sz w:val="14"/>
                    </w:rPr>
                  </w:pPr>
                  <w:r>
                    <w:rPr>
                      <w:rFonts w:ascii="Courier New"/>
                      <w:sz w:val="14"/>
                    </w:rPr>
                    <w:t>}</w:t>
                  </w:r>
                </w:p>
                <w:p w:rsidR="00B67961" w:rsidRDefault="00B67961">
                  <w:pPr>
                    <w:spacing w:before="38"/>
                    <w:ind w:left="237"/>
                    <w:rPr>
                      <w:rFonts w:ascii="Courier New"/>
                      <w:sz w:val="14"/>
                    </w:rPr>
                  </w:pPr>
                  <w:r>
                    <w:rPr>
                      <w:rFonts w:ascii="Courier New"/>
                      <w:b/>
                      <w:color w:val="7E0054"/>
                      <w:sz w:val="14"/>
                    </w:rPr>
                    <w:t xml:space="preserve">catch </w:t>
                  </w:r>
                  <w:r>
                    <w:rPr>
                      <w:rFonts w:ascii="Courier New"/>
                      <w:sz w:val="14"/>
                    </w:rPr>
                    <w:t>(IOException ex) {</w:t>
                  </w:r>
                </w:p>
                <w:p w:rsidR="00B67961" w:rsidRDefault="00B67961">
                  <w:pPr>
                    <w:spacing w:before="37"/>
                    <w:ind w:left="321"/>
                    <w:rPr>
                      <w:rFonts w:ascii="Courier New"/>
                      <w:sz w:val="14"/>
                    </w:rPr>
                  </w:pPr>
                  <w:r>
                    <w:rPr>
                      <w:rFonts w:ascii="Courier New"/>
                      <w:b/>
                      <w:color w:val="7E0054"/>
                      <w:sz w:val="14"/>
                    </w:rPr>
                    <w:t xml:space="preserve">throw new </w:t>
                  </w:r>
                  <w:r>
                    <w:rPr>
                      <w:rFonts w:ascii="Courier New"/>
                      <w:sz w:val="14"/>
                    </w:rPr>
                    <w:t>IllegalStateException(</w:t>
                  </w:r>
                </w:p>
                <w:p w:rsidR="00B67961" w:rsidRDefault="00B67961">
                  <w:pPr>
                    <w:spacing w:before="37"/>
                    <w:ind w:left="489"/>
                    <w:rPr>
                      <w:rFonts w:ascii="Courier New"/>
                      <w:sz w:val="14"/>
                    </w:rPr>
                  </w:pPr>
                  <w:r>
                    <w:rPr>
                      <w:rFonts w:ascii="Courier New"/>
                      <w:b/>
                      <w:i/>
                      <w:color w:val="2900FF"/>
                      <w:sz w:val="14"/>
                    </w:rPr>
                    <w:t xml:space="preserve">"Failed to load yaml configuration from " </w:t>
                  </w:r>
                  <w:r>
                    <w:rPr>
                      <w:rFonts w:ascii="Courier New"/>
                      <w:sz w:val="14"/>
                    </w:rPr>
                    <w:t>+ path, ex);</w:t>
                  </w:r>
                </w:p>
                <w:p w:rsidR="00B67961" w:rsidRDefault="00B67961">
                  <w:pPr>
                    <w:spacing w:before="38"/>
                    <w:ind w:left="238"/>
                    <w:rPr>
                      <w:rFonts w:ascii="Courier New"/>
                      <w:sz w:val="14"/>
                    </w:rPr>
                  </w:pPr>
                  <w:r>
                    <w:rPr>
                      <w:rFonts w:ascii="Courier New"/>
                      <w:sz w:val="14"/>
                    </w:rPr>
                    <w:t>}</w:t>
                  </w:r>
                </w:p>
                <w:p w:rsidR="00B67961" w:rsidRDefault="00B67961">
                  <w:pPr>
                    <w:spacing w:before="37"/>
                    <w:ind w:left="154"/>
                    <w:rPr>
                      <w:rFonts w:ascii="Courier New"/>
                      <w:sz w:val="14"/>
                    </w:rPr>
                  </w:pPr>
                  <w:r>
                    <w:rPr>
                      <w:rFonts w:ascii="Courier New"/>
                      <w:sz w:val="14"/>
                    </w:rPr>
                    <w:t>}</w:t>
                  </w:r>
                </w:p>
                <w:p w:rsidR="00B67961" w:rsidRDefault="00B67961">
                  <w:pPr>
                    <w:pStyle w:val="a3"/>
                    <w:spacing w:before="3"/>
                  </w:pPr>
                </w:p>
                <w:p w:rsidR="00B67961" w:rsidRDefault="00B67961">
                  <w:pPr>
                    <w:spacing w:before="1"/>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97392">
      <w:pPr>
        <w:spacing w:before="94"/>
        <w:ind w:left="255"/>
        <w:rPr>
          <w:b/>
          <w:sz w:val="20"/>
          <w:lang w:eastAsia="zh-CN"/>
        </w:rPr>
      </w:pPr>
      <w:r>
        <w:pict>
          <v:line id="_x0000_s4023" style="position:absolute;left:0;text-align:left;z-index:251820544;mso-position-horizontal-relative:page" from="73.4pt,4.5pt" to="73.4pt,98.5pt" strokecolor="#5c5c4e">
            <w10:wrap anchorx="page"/>
          </v:line>
        </w:pict>
      </w:r>
      <w:r w:rsidR="00475295">
        <w:rPr>
          <w:b/>
          <w:sz w:val="20"/>
          <w:lang w:eastAsia="zh-CN"/>
        </w:rPr>
        <w:t>Tip</w:t>
      </w:r>
    </w:p>
    <w:p w:rsidR="005A4D71" w:rsidRDefault="005A4D71">
      <w:pPr>
        <w:pStyle w:val="a3"/>
        <w:spacing w:before="8"/>
        <w:rPr>
          <w:b/>
          <w:sz w:val="21"/>
          <w:lang w:eastAsia="zh-CN"/>
        </w:rPr>
      </w:pPr>
    </w:p>
    <w:p w:rsidR="005A4D71" w:rsidRDefault="00670DB8">
      <w:pPr>
        <w:pStyle w:val="a3"/>
        <w:spacing w:line="280" w:lineRule="auto"/>
        <w:ind w:left="255" w:right="1836"/>
        <w:jc w:val="both"/>
        <w:rPr>
          <w:lang w:eastAsia="zh-CN"/>
        </w:rPr>
      </w:pPr>
      <w:r w:rsidRPr="00670DB8">
        <w:rPr>
          <w:rFonts w:ascii="微软雅黑" w:eastAsia="微软雅黑" w:hAnsi="微软雅黑" w:cs="微软雅黑" w:hint="eastAsia"/>
          <w:lang w:eastAsia="zh-CN"/>
        </w:rPr>
        <w:t>环境已经准备好了</w:t>
      </w:r>
      <w:r w:rsidRPr="00670DB8">
        <w:rPr>
          <w:lang w:eastAsia="zh-CN"/>
        </w:rPr>
        <w:t>Spring Boot</w:t>
      </w:r>
      <w:r w:rsidRPr="00670DB8">
        <w:rPr>
          <w:rFonts w:ascii="微软雅黑" w:eastAsia="微软雅黑" w:hAnsi="微软雅黑" w:cs="微软雅黑" w:hint="eastAsia"/>
          <w:lang w:eastAsia="zh-CN"/>
        </w:rPr>
        <w:t>默认加载的所有常用属性资源。</w:t>
      </w:r>
      <w:r w:rsidRPr="00670DB8">
        <w:rPr>
          <w:lang w:eastAsia="zh-CN"/>
        </w:rPr>
        <w:t xml:space="preserve"> </w:t>
      </w:r>
      <w:r w:rsidRPr="00670DB8">
        <w:rPr>
          <w:rFonts w:ascii="微软雅黑" w:eastAsia="微软雅黑" w:hAnsi="微软雅黑" w:cs="微软雅黑" w:hint="eastAsia"/>
          <w:lang w:eastAsia="zh-CN"/>
        </w:rPr>
        <w:t>因此可以从环境中获取文件的位置。</w:t>
      </w:r>
      <w:r w:rsidRPr="00670DB8">
        <w:rPr>
          <w:lang w:eastAsia="zh-CN"/>
        </w:rPr>
        <w:t xml:space="preserve"> </w:t>
      </w:r>
      <w:r w:rsidRPr="00670DB8">
        <w:rPr>
          <w:rFonts w:ascii="微软雅黑" w:eastAsia="微软雅黑" w:hAnsi="微软雅黑" w:cs="微软雅黑" w:hint="eastAsia"/>
          <w:lang w:eastAsia="zh-CN"/>
        </w:rPr>
        <w:t>此示例在列表的末尾添加自定义资源属性源，以便在任何常用其他位置定义的键优先。</w:t>
      </w:r>
      <w:r w:rsidRPr="00670DB8">
        <w:rPr>
          <w:lang w:eastAsia="zh-CN"/>
        </w:rPr>
        <w:t xml:space="preserve"> </w:t>
      </w:r>
      <w:r>
        <w:rPr>
          <w:rFonts w:ascii="微软雅黑" w:eastAsia="微软雅黑" w:hAnsi="微软雅黑" w:cs="微软雅黑" w:hint="eastAsia"/>
          <w:lang w:eastAsia="zh-CN"/>
        </w:rPr>
        <w:t>自定义实现可能显然定义了另一个订(</w:t>
      </w:r>
      <w:r>
        <w:rPr>
          <w:rFonts w:ascii="微软雅黑" w:eastAsia="微软雅黑" w:hAnsi="微软雅黑" w:cs="微软雅黑"/>
          <w:lang w:eastAsia="zh-CN"/>
        </w:rPr>
        <w:t>order</w:t>
      </w:r>
      <w:r>
        <w:rPr>
          <w:rFonts w:ascii="微软雅黑" w:eastAsia="微软雅黑" w:hAnsi="微软雅黑" w:cs="微软雅黑" w:hint="eastAsia"/>
          <w:lang w:eastAsia="zh-CN"/>
        </w:rPr>
        <w:t>)</w:t>
      </w:r>
      <w:r w:rsidRPr="00670DB8">
        <w:rPr>
          <w:rFonts w:ascii="微软雅黑" w:eastAsia="微软雅黑" w:hAnsi="微软雅黑" w:cs="微软雅黑" w:hint="eastAsia"/>
          <w:lang w:eastAsia="zh-CN"/>
        </w:rPr>
        <w:t>。</w:t>
      </w:r>
    </w:p>
    <w:p w:rsidR="005A4D71" w:rsidRDefault="005A4D71">
      <w:pPr>
        <w:pStyle w:val="a3"/>
        <w:spacing w:before="7"/>
        <w:rPr>
          <w:sz w:val="19"/>
          <w:lang w:eastAsia="zh-CN"/>
        </w:rPr>
      </w:pPr>
    </w:p>
    <w:p w:rsidR="005A4D71" w:rsidRDefault="00297392">
      <w:pPr>
        <w:spacing w:before="94"/>
        <w:ind w:left="255"/>
        <w:rPr>
          <w:b/>
          <w:sz w:val="20"/>
          <w:lang w:eastAsia="zh-CN"/>
        </w:rPr>
      </w:pPr>
      <w:r>
        <w:pict>
          <v:line id="_x0000_s4022" style="position:absolute;left:0;text-align:left;z-index:251821568;mso-position-horizontal-relative:page" from="73.4pt,4.5pt" to="73.4pt,84.5pt" strokecolor="#5c5c4e">
            <w10:wrap anchorx="page"/>
          </v:line>
        </w:pict>
      </w:r>
      <w:r w:rsidR="00475295">
        <w:rPr>
          <w:b/>
          <w:sz w:val="20"/>
          <w:lang w:eastAsia="zh-CN"/>
        </w:rPr>
        <w:t>Note</w:t>
      </w:r>
    </w:p>
    <w:p w:rsidR="005A4D71" w:rsidRDefault="005A4D71">
      <w:pPr>
        <w:pStyle w:val="a3"/>
        <w:spacing w:before="8"/>
        <w:rPr>
          <w:b/>
          <w:sz w:val="21"/>
          <w:lang w:eastAsia="zh-CN"/>
        </w:rPr>
      </w:pPr>
    </w:p>
    <w:p w:rsidR="005A4D71" w:rsidRDefault="00670DB8">
      <w:pPr>
        <w:pStyle w:val="a3"/>
        <w:spacing w:line="271" w:lineRule="auto"/>
        <w:ind w:left="255" w:right="1837"/>
        <w:jc w:val="both"/>
      </w:pPr>
      <w:r w:rsidRPr="00670DB8">
        <w:rPr>
          <w:rFonts w:ascii="微软雅黑" w:eastAsia="微软雅黑" w:hAnsi="微软雅黑" w:cs="微软雅黑" w:hint="eastAsia"/>
          <w:lang w:eastAsia="zh-CN"/>
        </w:rPr>
        <w:t>在</w:t>
      </w:r>
      <w:r w:rsidRPr="00670DB8">
        <w:rPr>
          <w:lang w:eastAsia="zh-CN"/>
        </w:rPr>
        <w:t>@SpringBootApplication</w:t>
      </w:r>
      <w:r w:rsidRPr="00670DB8">
        <w:rPr>
          <w:rFonts w:ascii="微软雅黑" w:eastAsia="微软雅黑" w:hAnsi="微软雅黑" w:cs="微软雅黑" w:hint="eastAsia"/>
          <w:lang w:eastAsia="zh-CN"/>
        </w:rPr>
        <w:t>上使用</w:t>
      </w:r>
      <w:r w:rsidRPr="00670DB8">
        <w:rPr>
          <w:lang w:eastAsia="zh-CN"/>
        </w:rPr>
        <w:t>@PropertySource</w:t>
      </w:r>
      <w:r w:rsidRPr="00670DB8">
        <w:rPr>
          <w:rFonts w:ascii="微软雅黑" w:eastAsia="微软雅黑" w:hAnsi="微软雅黑" w:cs="微软雅黑" w:hint="eastAsia"/>
          <w:lang w:eastAsia="zh-CN"/>
        </w:rPr>
        <w:t>看起来既方便又简单，可以在环境中加载自定义资源，我们不建议这样做，因为在</w:t>
      </w:r>
      <w:r w:rsidRPr="00670DB8">
        <w:rPr>
          <w:lang w:eastAsia="zh-CN"/>
        </w:rPr>
        <w:t>BootContext</w:t>
      </w:r>
      <w:r w:rsidRPr="00670DB8">
        <w:rPr>
          <w:rFonts w:ascii="微软雅黑" w:eastAsia="微软雅黑" w:hAnsi="微软雅黑" w:cs="微软雅黑" w:hint="eastAsia"/>
          <w:lang w:eastAsia="zh-CN"/>
        </w:rPr>
        <w:t>刷新之前，</w:t>
      </w:r>
      <w:r w:rsidRPr="00670DB8">
        <w:rPr>
          <w:lang w:eastAsia="zh-CN"/>
        </w:rPr>
        <w:t>Spring Boot</w:t>
      </w:r>
      <w:r w:rsidRPr="00670DB8">
        <w:rPr>
          <w:rFonts w:ascii="微软雅黑" w:eastAsia="微软雅黑" w:hAnsi="微软雅黑" w:cs="微软雅黑" w:hint="eastAsia"/>
          <w:lang w:eastAsia="zh-CN"/>
        </w:rPr>
        <w:t>会准备环境。</w:t>
      </w:r>
      <w:r w:rsidRPr="00670DB8">
        <w:rPr>
          <w:lang w:eastAsia="zh-CN"/>
        </w:rPr>
        <w:t xml:space="preserve"> </w:t>
      </w:r>
      <w:r w:rsidRPr="00670DB8">
        <w:rPr>
          <w:rFonts w:ascii="微软雅黑" w:eastAsia="微软雅黑" w:hAnsi="微软雅黑" w:cs="微软雅黑" w:hint="eastAsia"/>
        </w:rPr>
        <w:t>任何通过</w:t>
      </w:r>
      <w:r w:rsidRPr="00670DB8">
        <w:t>@PropertySource</w:t>
      </w:r>
      <w:r w:rsidRPr="00670DB8">
        <w:rPr>
          <w:rFonts w:ascii="微软雅黑" w:eastAsia="微软雅黑" w:hAnsi="微软雅黑" w:cs="微软雅黑" w:hint="eastAsia"/>
        </w:rPr>
        <w:t>定义的键都会被加载太迟而不能对自动配置产生任何影响。</w:t>
      </w:r>
    </w:p>
    <w:p w:rsidR="005A4D71" w:rsidRDefault="005A4D71">
      <w:pPr>
        <w:pStyle w:val="a3"/>
        <w:spacing w:before="1"/>
        <w:rPr>
          <w:sz w:val="27"/>
        </w:rPr>
      </w:pPr>
    </w:p>
    <w:p w:rsidR="005A4D71" w:rsidRDefault="00670DB8">
      <w:pPr>
        <w:pStyle w:val="2"/>
        <w:numPr>
          <w:ilvl w:val="1"/>
          <w:numId w:val="12"/>
        </w:numPr>
        <w:tabs>
          <w:tab w:val="left" w:pos="788"/>
        </w:tabs>
        <w:spacing w:before="1" w:line="292" w:lineRule="auto"/>
        <w:ind w:left="120" w:right="1545" w:firstLine="0"/>
      </w:pPr>
      <w:bookmarkStart w:id="876" w:name="71.4_Build_an_ApplicationContext_hierarc"/>
      <w:bookmarkStart w:id="877" w:name="_bookmark443"/>
      <w:bookmarkEnd w:id="876"/>
      <w:bookmarkEnd w:id="877"/>
      <w:r>
        <w:rPr>
          <w:rFonts w:asciiTheme="minorEastAsia" w:eastAsiaTheme="minorEastAsia" w:hAnsiTheme="minorEastAsia" w:hint="eastAsia"/>
          <w:lang w:eastAsia="zh-CN"/>
        </w:rPr>
        <w:t>构建一个ApplicationContext层次结构</w:t>
      </w:r>
      <w:r>
        <w:rPr>
          <w:rFonts w:eastAsiaTheme="minorEastAsia" w:hint="eastAsia"/>
          <w:lang w:eastAsia="zh-CN"/>
        </w:rPr>
        <w:t>(</w:t>
      </w:r>
      <w:r>
        <w:rPr>
          <w:rFonts w:eastAsiaTheme="minorEastAsia" w:hint="eastAsia"/>
          <w:lang w:eastAsia="zh-CN"/>
        </w:rPr>
        <w:t>添加</w:t>
      </w:r>
      <w:r>
        <w:rPr>
          <w:rFonts w:eastAsiaTheme="minorEastAsia" w:hint="eastAsia"/>
          <w:lang w:eastAsia="zh-CN"/>
        </w:rPr>
        <w:t>parent</w:t>
      </w:r>
      <w:r>
        <w:rPr>
          <w:rFonts w:eastAsiaTheme="minorEastAsia" w:hint="eastAsia"/>
          <w:lang w:eastAsia="zh-CN"/>
        </w:rPr>
        <w:t>或</w:t>
      </w:r>
      <w:r>
        <w:rPr>
          <w:rFonts w:eastAsiaTheme="minorEastAsia" w:hint="eastAsia"/>
          <w:lang w:eastAsia="zh-CN"/>
        </w:rPr>
        <w:t>root</w:t>
      </w:r>
      <w:r>
        <w:rPr>
          <w:rFonts w:eastAsiaTheme="minorEastAsia"/>
          <w:lang w:eastAsia="zh-CN"/>
        </w:rPr>
        <w:t xml:space="preserve"> </w:t>
      </w:r>
      <w:r>
        <w:rPr>
          <w:rFonts w:eastAsiaTheme="minorEastAsia" w:hint="eastAsia"/>
          <w:lang w:eastAsia="zh-CN"/>
        </w:rPr>
        <w:t>context</w:t>
      </w:r>
      <w:r>
        <w:rPr>
          <w:rFonts w:eastAsiaTheme="minorEastAsia"/>
          <w:lang w:eastAsia="zh-CN"/>
        </w:rPr>
        <w:t>)</w:t>
      </w:r>
    </w:p>
    <w:p w:rsidR="005A4D71" w:rsidRDefault="00670DB8" w:rsidP="00670DB8">
      <w:pPr>
        <w:pStyle w:val="a3"/>
        <w:spacing w:before="196" w:line="280" w:lineRule="auto"/>
        <w:ind w:left="120" w:right="1437"/>
        <w:jc w:val="both"/>
      </w:pPr>
      <w:r w:rsidRPr="00670DB8">
        <w:rPr>
          <w:rFonts w:ascii="微软雅黑" w:eastAsia="微软雅黑" w:hAnsi="微软雅黑" w:cs="微软雅黑" w:hint="eastAsia"/>
        </w:rPr>
        <w:t>您可以使用</w:t>
      </w:r>
      <w:r w:rsidRPr="00670DB8">
        <w:t>ApplicationBuilder</w:t>
      </w:r>
      <w:r w:rsidRPr="00670DB8">
        <w:rPr>
          <w:rFonts w:ascii="微软雅黑" w:eastAsia="微软雅黑" w:hAnsi="微软雅黑" w:cs="微软雅黑" w:hint="eastAsia"/>
        </w:rPr>
        <w:t>类创建</w:t>
      </w:r>
      <w:r>
        <w:t>parent/child</w:t>
      </w:r>
      <w:r w:rsidRPr="00670DB8">
        <w:t xml:space="preserve"> ApplicationContext</w:t>
      </w:r>
      <w:r w:rsidRPr="00670DB8">
        <w:rPr>
          <w:rFonts w:ascii="微软雅黑" w:eastAsia="微软雅黑" w:hAnsi="微软雅黑" w:cs="微软雅黑" w:hint="eastAsia"/>
        </w:rPr>
        <w:t>层次结构。</w:t>
      </w:r>
      <w:r w:rsidRPr="00670DB8">
        <w:t xml:space="preserve"> </w:t>
      </w:r>
      <w:r w:rsidRPr="00670DB8">
        <w:rPr>
          <w:rFonts w:ascii="微软雅黑" w:eastAsia="微软雅黑" w:hAnsi="微软雅黑" w:cs="微软雅黑" w:hint="eastAsia"/>
        </w:rPr>
        <w:t>有关更多信息，请参见</w:t>
      </w:r>
      <w:hyperlink w:anchor="_bookmark90" w:history="1">
        <w:r>
          <w:rPr>
            <w:i/>
            <w:color w:val="204060"/>
            <w:u w:val="single" w:color="204060"/>
          </w:rPr>
          <w:t>Section 23.4, “Fluent builder API”</w:t>
        </w:r>
      </w:hyperlink>
      <w:r w:rsidRPr="00670DB8">
        <w:rPr>
          <w:rFonts w:ascii="微软雅黑" w:eastAsia="微软雅黑" w:hAnsi="微软雅黑" w:cs="微软雅黑" w:hint="eastAsia"/>
        </w:rPr>
        <w:t>。</w:t>
      </w:r>
      <w:r>
        <w:t xml:space="preserve"> </w:t>
      </w:r>
    </w:p>
    <w:p w:rsidR="005A4D71" w:rsidRDefault="005A4D71">
      <w:pPr>
        <w:pStyle w:val="a3"/>
        <w:spacing w:before="10"/>
        <w:rPr>
          <w:sz w:val="18"/>
        </w:rPr>
      </w:pPr>
    </w:p>
    <w:p w:rsidR="005A4D71" w:rsidRDefault="00670DB8">
      <w:pPr>
        <w:pStyle w:val="2"/>
        <w:numPr>
          <w:ilvl w:val="1"/>
          <w:numId w:val="12"/>
        </w:numPr>
        <w:tabs>
          <w:tab w:val="left" w:pos="788"/>
        </w:tabs>
        <w:ind w:left="120" w:firstLine="0"/>
        <w:rPr>
          <w:lang w:eastAsia="zh-CN"/>
        </w:rPr>
      </w:pPr>
      <w:bookmarkStart w:id="878" w:name="71.5_Create_a_non-web_application"/>
      <w:bookmarkStart w:id="879" w:name="_bookmark444"/>
      <w:bookmarkEnd w:id="878"/>
      <w:bookmarkEnd w:id="879"/>
      <w:r>
        <w:rPr>
          <w:rFonts w:asciiTheme="minorEastAsia" w:eastAsiaTheme="minorEastAsia" w:hAnsiTheme="minorEastAsia" w:hint="eastAsia"/>
          <w:lang w:eastAsia="zh-CN"/>
        </w:rPr>
        <w:t>创建一个非Web应用程序</w:t>
      </w:r>
    </w:p>
    <w:p w:rsidR="005A4D71" w:rsidRDefault="00670DB8" w:rsidP="00670DB8">
      <w:pPr>
        <w:pStyle w:val="a3"/>
        <w:spacing w:before="273" w:line="278" w:lineRule="auto"/>
        <w:ind w:left="120" w:right="1437"/>
        <w:jc w:val="both"/>
      </w:pPr>
      <w:r w:rsidRPr="00670DB8">
        <w:rPr>
          <w:rFonts w:ascii="微软雅黑" w:eastAsia="微软雅黑" w:hAnsi="微软雅黑" w:cs="微软雅黑" w:hint="eastAsia"/>
        </w:rPr>
        <w:t>并非所有的</w:t>
      </w:r>
      <w:r w:rsidRPr="00670DB8">
        <w:t>Spring</w:t>
      </w:r>
      <w:r w:rsidRPr="00670DB8">
        <w:rPr>
          <w:rFonts w:ascii="微软雅黑" w:eastAsia="微软雅黑" w:hAnsi="微软雅黑" w:cs="微软雅黑" w:hint="eastAsia"/>
        </w:rPr>
        <w:t>应用程序都必须是</w:t>
      </w:r>
      <w:r w:rsidRPr="00670DB8">
        <w:t>Web</w:t>
      </w:r>
      <w:r w:rsidRPr="00670DB8">
        <w:rPr>
          <w:rFonts w:ascii="微软雅黑" w:eastAsia="微软雅黑" w:hAnsi="微软雅黑" w:cs="微软雅黑" w:hint="eastAsia"/>
        </w:rPr>
        <w:t>应用程序（或</w:t>
      </w:r>
      <w:r w:rsidRPr="00670DB8">
        <w:t>Web</w:t>
      </w:r>
      <w:r w:rsidRPr="00670DB8">
        <w:rPr>
          <w:rFonts w:ascii="微软雅黑" w:eastAsia="微软雅黑" w:hAnsi="微软雅黑" w:cs="微软雅黑" w:hint="eastAsia"/>
        </w:rPr>
        <w:t>服务）。</w:t>
      </w:r>
      <w:r w:rsidRPr="00670DB8">
        <w:t xml:space="preserve"> </w:t>
      </w:r>
      <w:r w:rsidRPr="00670DB8">
        <w:rPr>
          <w:rFonts w:ascii="微软雅黑" w:eastAsia="微软雅黑" w:hAnsi="微软雅黑" w:cs="微软雅黑" w:hint="eastAsia"/>
        </w:rPr>
        <w:t>如果你想在主要方法中执行一些代码，而且还要引导一个</w:t>
      </w:r>
      <w:r w:rsidRPr="00670DB8">
        <w:t>Spring</w:t>
      </w:r>
      <w:r w:rsidRPr="00670DB8">
        <w:rPr>
          <w:rFonts w:ascii="微软雅黑" w:eastAsia="微软雅黑" w:hAnsi="微软雅黑" w:cs="微软雅黑" w:hint="eastAsia"/>
        </w:rPr>
        <w:t>应用程序来设置要使用的基础结构，那么使用</w:t>
      </w:r>
      <w:r w:rsidRPr="00670DB8">
        <w:t>Spring Boot</w:t>
      </w:r>
      <w:r w:rsidRPr="00670DB8">
        <w:rPr>
          <w:rFonts w:ascii="微软雅黑" w:eastAsia="微软雅黑" w:hAnsi="微软雅黑" w:cs="微软雅黑" w:hint="eastAsia"/>
        </w:rPr>
        <w:t>的</w:t>
      </w:r>
      <w:r w:rsidRPr="00670DB8">
        <w:t>SpringApplication</w:t>
      </w:r>
      <w:r w:rsidRPr="00670DB8">
        <w:rPr>
          <w:rFonts w:ascii="微软雅黑" w:eastAsia="微软雅黑" w:hAnsi="微软雅黑" w:cs="微软雅黑" w:hint="eastAsia"/>
        </w:rPr>
        <w:t>功能很容易。</w:t>
      </w:r>
      <w:r w:rsidRPr="00670DB8">
        <w:t xml:space="preserve"> SpringApplication</w:t>
      </w:r>
      <w:r w:rsidRPr="00670DB8">
        <w:rPr>
          <w:rFonts w:ascii="微软雅黑" w:eastAsia="微软雅黑" w:hAnsi="微软雅黑" w:cs="微软雅黑" w:hint="eastAsia"/>
        </w:rPr>
        <w:t>根据是否认为需要</w:t>
      </w:r>
      <w:r w:rsidRPr="00670DB8">
        <w:t>Web</w:t>
      </w:r>
      <w:r w:rsidRPr="00670DB8">
        <w:rPr>
          <w:rFonts w:ascii="微软雅黑" w:eastAsia="微软雅黑" w:hAnsi="微软雅黑" w:cs="微软雅黑" w:hint="eastAsia"/>
        </w:rPr>
        <w:t>应用程序来更改它的</w:t>
      </w:r>
      <w:r w:rsidRPr="00670DB8">
        <w:t>ApplicationContext</w:t>
      </w:r>
      <w:r w:rsidRPr="00670DB8">
        <w:rPr>
          <w:rFonts w:ascii="微软雅黑" w:eastAsia="微软雅黑" w:hAnsi="微软雅黑" w:cs="微软雅黑" w:hint="eastAsia"/>
        </w:rPr>
        <w:t>类。</w:t>
      </w:r>
      <w:r w:rsidRPr="00670DB8">
        <w:t xml:space="preserve"> </w:t>
      </w:r>
      <w:r w:rsidRPr="00670DB8">
        <w:rPr>
          <w:rFonts w:ascii="微软雅黑" w:eastAsia="微软雅黑" w:hAnsi="微软雅黑" w:cs="微软雅黑" w:hint="eastAsia"/>
        </w:rPr>
        <w:t>您可以做的第一件事就是将</w:t>
      </w:r>
      <w:r w:rsidRPr="00670DB8">
        <w:t>servlet API</w:t>
      </w:r>
      <w:r w:rsidRPr="00670DB8">
        <w:rPr>
          <w:rFonts w:ascii="微软雅黑" w:eastAsia="微软雅黑" w:hAnsi="微软雅黑" w:cs="微软雅黑" w:hint="eastAsia"/>
        </w:rPr>
        <w:t>依赖关系从类路径中移除。</w:t>
      </w:r>
      <w:r w:rsidRPr="00670DB8">
        <w:t xml:space="preserve"> </w:t>
      </w:r>
      <w:r w:rsidRPr="00670DB8">
        <w:rPr>
          <w:rFonts w:ascii="微软雅黑" w:eastAsia="微软雅黑" w:hAnsi="微软雅黑" w:cs="微软雅黑" w:hint="eastAsia"/>
        </w:rPr>
        <w:t>如果你不能这样做（例如，你从同一个代码库运行</w:t>
      </w:r>
      <w:r w:rsidRPr="00670DB8">
        <w:t>2</w:t>
      </w:r>
      <w:r w:rsidRPr="00670DB8">
        <w:rPr>
          <w:rFonts w:ascii="微软雅黑" w:eastAsia="微软雅黑" w:hAnsi="微软雅黑" w:cs="微软雅黑" w:hint="eastAsia"/>
        </w:rPr>
        <w:t>个应用程序），那么你可以显式地在你的</w:t>
      </w:r>
      <w:r w:rsidRPr="00670DB8">
        <w:t>SpringApplication</w:t>
      </w:r>
      <w:r w:rsidRPr="00670DB8">
        <w:rPr>
          <w:rFonts w:ascii="微软雅黑" w:eastAsia="微软雅黑" w:hAnsi="微软雅黑" w:cs="微软雅黑" w:hint="eastAsia"/>
        </w:rPr>
        <w:t>实例上调用</w:t>
      </w:r>
      <w:r w:rsidRPr="00670DB8">
        <w:t>setWebEnvironment</w:t>
      </w:r>
      <w:r w:rsidRPr="00670DB8">
        <w:rPr>
          <w:rFonts w:ascii="微软雅黑" w:eastAsia="微软雅黑" w:hAnsi="微软雅黑" w:cs="微软雅黑" w:hint="eastAsia"/>
        </w:rPr>
        <w:t>（</w:t>
      </w:r>
      <w:r w:rsidRPr="00670DB8">
        <w:t>false</w:t>
      </w:r>
      <w:r w:rsidRPr="00670DB8">
        <w:rPr>
          <w:rFonts w:ascii="微软雅黑" w:eastAsia="微软雅黑" w:hAnsi="微软雅黑" w:cs="微软雅黑" w:hint="eastAsia"/>
        </w:rPr>
        <w:t>），或者设置</w:t>
      </w:r>
      <w:r w:rsidRPr="00670DB8">
        <w:t>applicationContextClass</w:t>
      </w:r>
      <w:r w:rsidRPr="00670DB8">
        <w:rPr>
          <w:rFonts w:ascii="微软雅黑" w:eastAsia="微软雅黑" w:hAnsi="微软雅黑" w:cs="微软雅黑" w:hint="eastAsia"/>
        </w:rPr>
        <w:t>属性（通过</w:t>
      </w:r>
      <w:r w:rsidRPr="00670DB8">
        <w:t>Java API</w:t>
      </w:r>
      <w:r w:rsidRPr="00670DB8">
        <w:rPr>
          <w:rFonts w:ascii="微软雅黑" w:eastAsia="微软雅黑" w:hAnsi="微软雅黑" w:cs="微软雅黑" w:hint="eastAsia"/>
        </w:rPr>
        <w:t>或者外部属性）。</w:t>
      </w:r>
      <w:r w:rsidRPr="00670DB8">
        <w:t xml:space="preserve"> </w:t>
      </w:r>
      <w:r w:rsidRPr="00670DB8">
        <w:rPr>
          <w:rFonts w:ascii="微软雅黑" w:eastAsia="微软雅黑" w:hAnsi="微软雅黑" w:cs="微软雅黑" w:hint="eastAsia"/>
        </w:rPr>
        <w:t>要作为业务逻辑运行的应用程序代码可以作为</w:t>
      </w:r>
      <w:r w:rsidRPr="00670DB8">
        <w:t>CommandLineRunner</w:t>
      </w:r>
      <w:r w:rsidRPr="00670DB8">
        <w:rPr>
          <w:rFonts w:ascii="微软雅黑" w:eastAsia="微软雅黑" w:hAnsi="微软雅黑" w:cs="微软雅黑" w:hint="eastAsia"/>
        </w:rPr>
        <w:t>实现，并以</w:t>
      </w:r>
      <w:r w:rsidRPr="00670DB8">
        <w:t>@Bean</w:t>
      </w:r>
      <w:r w:rsidRPr="00670DB8">
        <w:rPr>
          <w:rFonts w:ascii="微软雅黑" w:eastAsia="微软雅黑" w:hAnsi="微软雅黑" w:cs="微软雅黑" w:hint="eastAsia"/>
        </w:rPr>
        <w:t>定义的形式放入上下文中。</w:t>
      </w:r>
    </w:p>
    <w:p w:rsidR="005A4D71" w:rsidRDefault="005A4D71">
      <w:pPr>
        <w:spacing w:line="278" w:lineRule="auto"/>
        <w:jc w:val="both"/>
        <w:sectPr w:rsidR="005A4D71">
          <w:footerReference w:type="default" r:id="rId452"/>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80" w:name="72._Properties_&amp;_configuration"/>
      <w:bookmarkStart w:id="881" w:name="_bookmark445"/>
      <w:bookmarkEnd w:id="880"/>
      <w:bookmarkEnd w:id="881"/>
      <w:r>
        <w:t>Properties</w:t>
      </w:r>
      <w:r w:rsidR="00485344">
        <w:t>(</w:t>
      </w:r>
      <w:r w:rsidR="00485344">
        <w:rPr>
          <w:rFonts w:asciiTheme="minorEastAsia" w:eastAsiaTheme="minorEastAsia" w:hAnsiTheme="minorEastAsia" w:hint="eastAsia"/>
          <w:lang w:eastAsia="zh-CN"/>
        </w:rPr>
        <w:t>属性</w:t>
      </w:r>
      <w:r w:rsidR="00485344">
        <w:rPr>
          <w:rFonts w:eastAsiaTheme="minorEastAsia" w:hint="eastAsia"/>
          <w:lang w:eastAsia="zh-CN"/>
        </w:rPr>
        <w:t>)</w:t>
      </w:r>
      <w:r>
        <w:t xml:space="preserve"> &amp; configuration</w:t>
      </w:r>
      <w:r w:rsidR="00485344">
        <w:rPr>
          <w:rFonts w:asciiTheme="minorEastAsia" w:eastAsiaTheme="minorEastAsia" w:hAnsiTheme="minorEastAsia" w:hint="eastAsia"/>
          <w:lang w:eastAsia="zh-CN"/>
        </w:rPr>
        <w:t>(配置)</w:t>
      </w:r>
    </w:p>
    <w:p w:rsidR="005A4D71" w:rsidRDefault="00485344">
      <w:pPr>
        <w:pStyle w:val="2"/>
        <w:numPr>
          <w:ilvl w:val="1"/>
          <w:numId w:val="12"/>
        </w:numPr>
        <w:tabs>
          <w:tab w:val="left" w:pos="788"/>
        </w:tabs>
        <w:spacing w:before="258"/>
        <w:ind w:left="120" w:firstLine="0"/>
      </w:pPr>
      <w:bookmarkStart w:id="882" w:name="72.1_Automatically_expand_properties_at_"/>
      <w:bookmarkStart w:id="883" w:name="_bookmark446"/>
      <w:bookmarkEnd w:id="882"/>
      <w:bookmarkEnd w:id="883"/>
      <w:r>
        <w:rPr>
          <w:rFonts w:asciiTheme="minorEastAsia" w:eastAsiaTheme="minorEastAsia" w:hAnsiTheme="minorEastAsia" w:hint="eastAsia"/>
          <w:lang w:eastAsia="zh-CN"/>
        </w:rPr>
        <w:t>在构建(</w:t>
      </w:r>
      <w:r>
        <w:t>build</w:t>
      </w:r>
      <w:r>
        <w:rPr>
          <w:rFonts w:asciiTheme="minorEastAsia" w:eastAsiaTheme="minorEastAsia" w:hAnsiTheme="minorEastAsia"/>
          <w:lang w:eastAsia="zh-CN"/>
        </w:rPr>
        <w:t>)</w:t>
      </w:r>
      <w:r>
        <w:rPr>
          <w:rFonts w:asciiTheme="minorEastAsia" w:eastAsiaTheme="minorEastAsia" w:hAnsiTheme="minorEastAsia" w:hint="eastAsia"/>
          <w:lang w:eastAsia="zh-CN"/>
        </w:rPr>
        <w:t>是自动扩展属性(</w:t>
      </w:r>
      <w:r>
        <w:t>property</w:t>
      </w:r>
      <w:r>
        <w:rPr>
          <w:rFonts w:asciiTheme="minorEastAsia" w:eastAsiaTheme="minorEastAsia" w:hAnsiTheme="minorEastAsia"/>
          <w:lang w:eastAsia="zh-CN"/>
        </w:rPr>
        <w:t>)</w:t>
      </w:r>
    </w:p>
    <w:p w:rsidR="005A4D71" w:rsidRDefault="00485344" w:rsidP="00485344">
      <w:pPr>
        <w:pStyle w:val="a3"/>
        <w:spacing w:before="243" w:line="292" w:lineRule="auto"/>
        <w:ind w:left="120" w:right="1436"/>
        <w:jc w:val="both"/>
      </w:pPr>
      <w:r>
        <w:rPr>
          <w:rFonts w:ascii="微软雅黑" w:eastAsia="微软雅黑" w:hAnsi="微软雅黑" w:cs="微软雅黑" w:hint="eastAsia"/>
          <w:lang w:eastAsia="zh-CN"/>
        </w:rPr>
        <w:t>不是硬编码(</w:t>
      </w:r>
      <w:r>
        <w:rPr>
          <w:lang w:eastAsia="zh-CN"/>
        </w:rPr>
        <w:t>hardcoding</w:t>
      </w:r>
      <w:r>
        <w:rPr>
          <w:rFonts w:ascii="微软雅黑" w:eastAsia="微软雅黑" w:hAnsi="微软雅黑" w:cs="微软雅黑"/>
          <w:lang w:eastAsia="zh-CN"/>
        </w:rPr>
        <w:t>)</w:t>
      </w:r>
      <w:r>
        <w:rPr>
          <w:rFonts w:ascii="微软雅黑" w:eastAsia="微软雅黑" w:hAnsi="微软雅黑" w:cs="微软雅黑" w:hint="eastAsia"/>
          <w:lang w:eastAsia="zh-CN"/>
        </w:rPr>
        <w:t>在项目的构建配置中指定的一些属性，而是使用现有的构建配置来自动扩展它们。</w:t>
      </w:r>
      <w:r>
        <w:rPr>
          <w:rFonts w:hint="eastAsia"/>
          <w:lang w:eastAsia="zh-CN"/>
        </w:rPr>
        <w:t xml:space="preserve"> </w:t>
      </w:r>
      <w:r>
        <w:rPr>
          <w:rFonts w:ascii="微软雅黑" w:eastAsia="微软雅黑" w:hAnsi="微软雅黑" w:cs="微软雅黑" w:hint="eastAsia"/>
          <w:lang w:eastAsia="zh-CN"/>
        </w:rPr>
        <w:t>这在</w:t>
      </w:r>
      <w:r>
        <w:rPr>
          <w:rFonts w:hint="eastAsia"/>
          <w:lang w:eastAsia="zh-CN"/>
        </w:rPr>
        <w:t>Maven</w:t>
      </w:r>
      <w:r>
        <w:rPr>
          <w:rFonts w:ascii="微软雅黑" w:eastAsia="微软雅黑" w:hAnsi="微软雅黑" w:cs="微软雅黑" w:hint="eastAsia"/>
          <w:lang w:eastAsia="zh-CN"/>
        </w:rPr>
        <w:t>和</w:t>
      </w:r>
      <w:r>
        <w:rPr>
          <w:rFonts w:hint="eastAsia"/>
          <w:lang w:eastAsia="zh-CN"/>
        </w:rPr>
        <w:t>Gradle</w:t>
      </w:r>
      <w:r>
        <w:rPr>
          <w:rFonts w:ascii="微软雅黑" w:eastAsia="微软雅黑" w:hAnsi="微软雅黑" w:cs="微软雅黑" w:hint="eastAsia"/>
          <w:lang w:eastAsia="zh-CN"/>
        </w:rPr>
        <w:t>中都是可能的。</w:t>
      </w:r>
    </w:p>
    <w:p w:rsidR="005A4D71" w:rsidRDefault="00485344">
      <w:pPr>
        <w:pStyle w:val="3"/>
        <w:spacing w:before="168"/>
      </w:pPr>
      <w:bookmarkStart w:id="884" w:name="Automatic_property_expansion_using_Maven"/>
      <w:bookmarkStart w:id="885" w:name="_bookmark447"/>
      <w:bookmarkEnd w:id="884"/>
      <w:bookmarkEnd w:id="885"/>
      <w:r>
        <w:rPr>
          <w:rFonts w:asciiTheme="minorEastAsia" w:eastAsiaTheme="minorEastAsia" w:hAnsiTheme="minorEastAsia" w:hint="eastAsia"/>
          <w:lang w:eastAsia="zh-CN"/>
        </w:rPr>
        <w:t>使用Maven自动扩展属性(</w:t>
      </w:r>
      <w:r>
        <w:t>property</w:t>
      </w:r>
      <w:r>
        <w:rPr>
          <w:rFonts w:asciiTheme="minorEastAsia" w:eastAsiaTheme="minorEastAsia" w:hAnsiTheme="minorEastAsia"/>
          <w:lang w:eastAsia="zh-CN"/>
        </w:rPr>
        <w:t>)</w:t>
      </w:r>
    </w:p>
    <w:p w:rsidR="005A4D71" w:rsidRDefault="00485344" w:rsidP="00485344">
      <w:pPr>
        <w:pStyle w:val="a3"/>
        <w:spacing w:before="231" w:line="280" w:lineRule="auto"/>
        <w:ind w:left="120" w:right="1437"/>
        <w:jc w:val="both"/>
      </w:pPr>
      <w:r>
        <w:rPr>
          <w:rFonts w:ascii="微软雅黑" w:eastAsia="微软雅黑" w:hAnsi="微软雅黑" w:cs="微软雅黑" w:hint="eastAsia"/>
          <w:lang w:eastAsia="zh-CN"/>
        </w:rPr>
        <w:t>您可以使用资源过滤自动扩展</w:t>
      </w:r>
      <w:r>
        <w:rPr>
          <w:rFonts w:hint="eastAsia"/>
          <w:lang w:eastAsia="zh-CN"/>
        </w:rPr>
        <w:t>Maven</w:t>
      </w:r>
      <w:r>
        <w:rPr>
          <w:rFonts w:ascii="微软雅黑" w:eastAsia="微软雅黑" w:hAnsi="微软雅黑" w:cs="微软雅黑" w:hint="eastAsia"/>
          <w:lang w:eastAsia="zh-CN"/>
        </w:rPr>
        <w:t>项目的属性。</w:t>
      </w:r>
      <w:r>
        <w:rPr>
          <w:rFonts w:hint="eastAsia"/>
          <w:lang w:eastAsia="zh-CN"/>
        </w:rPr>
        <w:t xml:space="preserve"> </w:t>
      </w:r>
      <w:r>
        <w:rPr>
          <w:rFonts w:ascii="微软雅黑" w:eastAsia="微软雅黑" w:hAnsi="微软雅黑" w:cs="微软雅黑" w:hint="eastAsia"/>
        </w:rPr>
        <w:t>如果使用</w:t>
      </w:r>
      <w:r>
        <w:rPr>
          <w:rFonts w:hint="eastAsia"/>
        </w:rPr>
        <w:t>spring-boot-starter-parent</w:t>
      </w:r>
      <w:r>
        <w:rPr>
          <w:rFonts w:ascii="微软雅黑" w:eastAsia="微软雅黑" w:hAnsi="微软雅黑" w:cs="微软雅黑" w:hint="eastAsia"/>
        </w:rPr>
        <w:t>，则可以通过</w:t>
      </w:r>
      <w:r>
        <w:rPr>
          <w:rFonts w:hint="eastAsia"/>
        </w:rPr>
        <w:t>@ .. @</w:t>
      </w:r>
      <w:r>
        <w:rPr>
          <w:rFonts w:ascii="微软雅黑" w:eastAsia="微软雅黑" w:hAnsi="微软雅黑" w:cs="微软雅黑" w:hint="eastAsia"/>
        </w:rPr>
        <w:t>占位符引用</w:t>
      </w:r>
      <w:r>
        <w:rPr>
          <w:rFonts w:hint="eastAsia"/>
        </w:rPr>
        <w:t>Maven</w:t>
      </w:r>
      <w:r>
        <w:rPr>
          <w:rFonts w:ascii="微软雅黑" w:eastAsia="微软雅黑" w:hAnsi="微软雅黑" w:cs="微软雅黑" w:hint="eastAsia"/>
        </w:rPr>
        <w:t>的</w:t>
      </w:r>
      <w:r>
        <w:t>“</w:t>
      </w:r>
      <w:r>
        <w:rPr>
          <w:rFonts w:ascii="微软雅黑" w:eastAsia="微软雅黑" w:hAnsi="微软雅黑" w:cs="微软雅黑" w:hint="eastAsia"/>
        </w:rPr>
        <w:t>项目属性</w:t>
      </w:r>
      <w:r>
        <w:t>”</w:t>
      </w:r>
      <w:r>
        <w:rPr>
          <w:rFonts w:ascii="微软雅黑" w:eastAsia="微软雅黑" w:hAnsi="微软雅黑" w:cs="微软雅黑" w:hint="eastAsia"/>
        </w:rPr>
        <w:t>。</w:t>
      </w:r>
    </w:p>
    <w:p w:rsidR="005A4D71" w:rsidRDefault="00297392">
      <w:pPr>
        <w:pStyle w:val="a3"/>
        <w:spacing w:before="9"/>
        <w:rPr>
          <w:sz w:val="9"/>
        </w:rPr>
      </w:pPr>
      <w:r>
        <w:pict>
          <v:shape id="_x0000_s4021" type="#_x0000_t202" style="position:absolute;margin-left:75.55pt;margin-top:7.65pt;width:444.2pt;height:26.7pt;z-index:251822592;mso-wrap-distance-left:0;mso-wrap-distance-right:0;mso-position-horizontal-relative:page" fillcolor="#f0f0f0" strokecolor="#444" strokeweight=".1pt">
            <v:textbox style="mso-next-textbox:#_x0000_s4021" inset="0,0,0,0">
              <w:txbxContent>
                <w:p w:rsidR="00B67961" w:rsidRDefault="00B67961">
                  <w:pPr>
                    <w:spacing w:before="84" w:line="297" w:lineRule="auto"/>
                    <w:ind w:left="69" w:right="5182"/>
                    <w:rPr>
                      <w:rFonts w:ascii="Courier New"/>
                      <w:sz w:val="14"/>
                    </w:rPr>
                  </w:pPr>
                  <w:hyperlink r:id="rId453">
                    <w:r>
                      <w:rPr>
                        <w:rFonts w:ascii="Courier New"/>
                        <w:b/>
                        <w:color w:val="7E007E"/>
                        <w:sz w:val="14"/>
                      </w:rPr>
                      <w:t>app.encoding</w:t>
                    </w:r>
                    <w:r>
                      <w:rPr>
                        <w:rFonts w:ascii="Courier New"/>
                        <w:sz w:val="14"/>
                      </w:rPr>
                      <w:t>=@project.build.sourceEncoding@</w:t>
                    </w:r>
                  </w:hyperlink>
                  <w:r>
                    <w:rPr>
                      <w:rFonts w:ascii="Courier New"/>
                      <w:sz w:val="14"/>
                    </w:rPr>
                    <w:t xml:space="preserve"> </w:t>
                  </w:r>
                  <w:hyperlink r:id="rId454">
                    <w:r>
                      <w:rPr>
                        <w:rFonts w:ascii="Courier New"/>
                        <w:b/>
                        <w:color w:val="7E007E"/>
                        <w:sz w:val="14"/>
                      </w:rPr>
                      <w:t>app.java.version</w:t>
                    </w:r>
                    <w:r>
                      <w:rPr>
                        <w:rFonts w:ascii="Courier New"/>
                        <w:sz w:val="14"/>
                      </w:rPr>
                      <w:t>=@java.version@</w:t>
                    </w:r>
                  </w:hyperlink>
                </w:p>
              </w:txbxContent>
            </v:textbox>
            <w10:wrap type="topAndBottom" anchorx="page"/>
          </v:shape>
        </w:pict>
      </w:r>
    </w:p>
    <w:p w:rsidR="005A4D71" w:rsidRDefault="005A4D71">
      <w:pPr>
        <w:pStyle w:val="a3"/>
        <w:spacing w:before="8"/>
        <w:rPr>
          <w:sz w:val="15"/>
        </w:rPr>
      </w:pPr>
    </w:p>
    <w:p w:rsidR="005A4D71" w:rsidRDefault="00297392">
      <w:pPr>
        <w:spacing w:before="94"/>
        <w:ind w:left="255"/>
        <w:rPr>
          <w:b/>
          <w:sz w:val="20"/>
        </w:rPr>
      </w:pPr>
      <w:r>
        <w:pict>
          <v:line id="_x0000_s4020" style="position:absolute;left:0;text-align:left;z-index:251825664;mso-position-horizontal-relative:page" from="73.4pt,4.5pt" to="73.4pt,55pt" strokecolor="#5c5c4e">
            <w10:wrap anchorx="page"/>
          </v:line>
        </w:pict>
      </w:r>
      <w:r w:rsidR="00475295">
        <w:rPr>
          <w:b/>
          <w:sz w:val="20"/>
        </w:rPr>
        <w:t>Note</w:t>
      </w:r>
    </w:p>
    <w:p w:rsidR="005A4D71" w:rsidRDefault="005A4D71">
      <w:pPr>
        <w:pStyle w:val="a3"/>
        <w:rPr>
          <w:b/>
          <w:sz w:val="19"/>
        </w:rPr>
      </w:pPr>
    </w:p>
    <w:p w:rsidR="005A4D71" w:rsidRDefault="00485344" w:rsidP="00485344">
      <w:pPr>
        <w:pStyle w:val="a3"/>
        <w:spacing w:line="271" w:lineRule="auto"/>
        <w:ind w:left="255" w:right="1836"/>
      </w:pPr>
      <w:r>
        <w:rPr>
          <w:rFonts w:ascii="微软雅黑" w:eastAsia="微软雅黑" w:hAnsi="微软雅黑" w:cs="微软雅黑" w:hint="eastAsia"/>
        </w:rPr>
        <w:t>只有生产配置以这种方式进行过滤（即，不在</w:t>
      </w:r>
      <w:r>
        <w:rPr>
          <w:rFonts w:hint="eastAsia"/>
        </w:rPr>
        <w:t>src / test / resources</w:t>
      </w:r>
      <w:r>
        <w:rPr>
          <w:rFonts w:ascii="微软雅黑" w:eastAsia="微软雅黑" w:hAnsi="微软雅黑" w:cs="微软雅黑" w:hint="eastAsia"/>
        </w:rPr>
        <w:t>上应用过滤）。</w:t>
      </w:r>
    </w:p>
    <w:p w:rsidR="005A4D71" w:rsidRDefault="005A4D71">
      <w:pPr>
        <w:pStyle w:val="a3"/>
        <w:spacing w:before="5"/>
        <w:rPr>
          <w:sz w:val="18"/>
        </w:rPr>
      </w:pPr>
    </w:p>
    <w:p w:rsidR="005A4D71" w:rsidRDefault="00297392">
      <w:pPr>
        <w:spacing w:before="93"/>
        <w:ind w:left="255"/>
        <w:rPr>
          <w:b/>
          <w:sz w:val="20"/>
        </w:rPr>
      </w:pPr>
      <w:r>
        <w:pict>
          <v:line id="_x0000_s4019" style="position:absolute;left:0;text-align:left;z-index:251826688;mso-position-horizontal-relative:page" from="73.4pt,4.45pt" to="73.4pt,82.95pt" strokecolor="#5c5c4e">
            <w10:wrap anchorx="page"/>
          </v:line>
        </w:pict>
      </w:r>
      <w:r w:rsidR="00475295">
        <w:rPr>
          <w:b/>
          <w:sz w:val="20"/>
        </w:rPr>
        <w:t>Tip</w:t>
      </w:r>
    </w:p>
    <w:p w:rsidR="005A4D71" w:rsidRDefault="005A4D71">
      <w:pPr>
        <w:pStyle w:val="a3"/>
        <w:spacing w:before="1"/>
        <w:rPr>
          <w:b/>
          <w:sz w:val="19"/>
        </w:rPr>
      </w:pPr>
    </w:p>
    <w:p w:rsidR="005A4D71" w:rsidRDefault="00485344" w:rsidP="00485344">
      <w:pPr>
        <w:pStyle w:val="a3"/>
        <w:spacing w:line="271" w:lineRule="auto"/>
        <w:ind w:left="255" w:right="1837"/>
        <w:jc w:val="both"/>
        <w:rPr>
          <w:lang w:eastAsia="zh-CN"/>
        </w:rPr>
      </w:pPr>
      <w:r>
        <w:rPr>
          <w:rFonts w:ascii="微软雅黑" w:eastAsia="微软雅黑" w:hAnsi="微软雅黑" w:cs="微软雅黑" w:hint="eastAsia"/>
        </w:rPr>
        <w:t>如果启用</w:t>
      </w:r>
      <w:r>
        <w:rPr>
          <w:rFonts w:hint="eastAsia"/>
        </w:rPr>
        <w:t>addResources</w:t>
      </w:r>
      <w:r>
        <w:rPr>
          <w:rFonts w:ascii="微软雅黑" w:eastAsia="微软雅黑" w:hAnsi="微软雅黑" w:cs="微软雅黑" w:hint="eastAsia"/>
        </w:rPr>
        <w:t>标志</w:t>
      </w:r>
      <w:r>
        <w:rPr>
          <w:rFonts w:ascii="微软雅黑" w:eastAsia="微软雅黑" w:hAnsi="微软雅黑" w:cs="微软雅黑" w:hint="eastAsia"/>
          <w:lang w:eastAsia="zh-CN"/>
        </w:rPr>
        <w:t>(</w:t>
      </w:r>
      <w:r>
        <w:rPr>
          <w:rFonts w:ascii="微软雅黑" w:eastAsia="微软雅黑" w:hAnsi="微软雅黑" w:cs="微软雅黑"/>
          <w:lang w:eastAsia="zh-CN"/>
        </w:rPr>
        <w:t>flag)</w:t>
      </w:r>
      <w:r>
        <w:rPr>
          <w:rFonts w:ascii="微软雅黑" w:eastAsia="微软雅黑" w:hAnsi="微软雅黑" w:cs="微软雅黑" w:hint="eastAsia"/>
        </w:rPr>
        <w:t>，则</w:t>
      </w:r>
      <w:r>
        <w:rPr>
          <w:rFonts w:hint="eastAsia"/>
        </w:rPr>
        <w:t>spring-boot</w:t>
      </w:r>
      <w:r>
        <w:rPr>
          <w:rFonts w:ascii="微软雅黑" w:eastAsia="微软雅黑" w:hAnsi="微软雅黑" w:cs="微软雅黑" w:hint="eastAsia"/>
        </w:rPr>
        <w:t>：</w:t>
      </w:r>
      <w:r>
        <w:rPr>
          <w:rFonts w:hint="eastAsia"/>
        </w:rPr>
        <w:t>run</w:t>
      </w:r>
      <w:r>
        <w:rPr>
          <w:rFonts w:ascii="微软雅黑" w:eastAsia="微软雅黑" w:hAnsi="微软雅黑" w:cs="微软雅黑" w:hint="eastAsia"/>
        </w:rPr>
        <w:t>可以直接将</w:t>
      </w:r>
      <w:r>
        <w:rPr>
          <w:rFonts w:hint="eastAsia"/>
        </w:rPr>
        <w:t>src / main / resources</w:t>
      </w:r>
      <w:r>
        <w:rPr>
          <w:rFonts w:ascii="微软雅黑" w:eastAsia="微软雅黑" w:hAnsi="微软雅黑" w:cs="微软雅黑" w:hint="eastAsia"/>
        </w:rPr>
        <w:t>添加到类路径（用于热重载）。</w:t>
      </w:r>
      <w:r>
        <w:rPr>
          <w:rFonts w:hint="eastAsia"/>
        </w:rPr>
        <w:t xml:space="preserve"> </w:t>
      </w:r>
      <w:r>
        <w:rPr>
          <w:rFonts w:ascii="微软雅黑" w:eastAsia="微软雅黑" w:hAnsi="微软雅黑" w:cs="微软雅黑" w:hint="eastAsia"/>
          <w:lang w:eastAsia="zh-CN"/>
        </w:rPr>
        <w:t>这规避了资源过滤和这个功能。</w:t>
      </w:r>
      <w:r>
        <w:rPr>
          <w:rFonts w:hint="eastAsia"/>
          <w:lang w:eastAsia="zh-CN"/>
        </w:rPr>
        <w:t xml:space="preserve"> </w:t>
      </w:r>
      <w:r>
        <w:rPr>
          <w:rFonts w:ascii="微软雅黑" w:eastAsia="微软雅黑" w:hAnsi="微软雅黑" w:cs="微软雅黑" w:hint="eastAsia"/>
          <w:lang w:eastAsia="zh-CN"/>
        </w:rPr>
        <w:t>您可以使用</w:t>
      </w:r>
      <w:r>
        <w:rPr>
          <w:rFonts w:hint="eastAsia"/>
          <w:lang w:eastAsia="zh-CN"/>
        </w:rPr>
        <w:t>exec</w:t>
      </w:r>
      <w:r>
        <w:rPr>
          <w:rFonts w:ascii="微软雅黑" w:eastAsia="微软雅黑" w:hAnsi="微软雅黑" w:cs="微软雅黑" w:hint="eastAsia"/>
          <w:lang w:eastAsia="zh-CN"/>
        </w:rPr>
        <w:t>：</w:t>
      </w:r>
      <w:r>
        <w:rPr>
          <w:rFonts w:hint="eastAsia"/>
          <w:lang w:eastAsia="zh-CN"/>
        </w:rPr>
        <w:t>java</w:t>
      </w:r>
      <w:r>
        <w:rPr>
          <w:rFonts w:ascii="微软雅黑" w:eastAsia="微软雅黑" w:hAnsi="微软雅黑" w:cs="微软雅黑" w:hint="eastAsia"/>
          <w:lang w:eastAsia="zh-CN"/>
        </w:rPr>
        <w:t>目标，也可以自定义插件的配置，请参阅插件使用页面(</w:t>
      </w:r>
      <w:hyperlink r:id="rId455">
        <w:r>
          <w:rPr>
            <w:color w:val="204060"/>
            <w:u w:val="single" w:color="204060"/>
            <w:lang w:eastAsia="zh-CN"/>
          </w:rPr>
          <w:t>plugin usage page</w:t>
        </w:r>
        <w:r>
          <w:rPr>
            <w:color w:val="204060"/>
            <w:lang w:eastAsia="zh-CN"/>
          </w:rPr>
          <w:t xml:space="preserve"> </w:t>
        </w:r>
      </w:hyperlink>
      <w:r>
        <w:rPr>
          <w:rFonts w:ascii="微软雅黑" w:eastAsia="微软雅黑" w:hAnsi="微软雅黑" w:cs="微软雅黑"/>
          <w:lang w:eastAsia="zh-CN"/>
        </w:rPr>
        <w:t>)</w:t>
      </w:r>
      <w:r>
        <w:rPr>
          <w:rFonts w:ascii="微软雅黑" w:eastAsia="微软雅黑" w:hAnsi="微软雅黑" w:cs="微软雅黑" w:hint="eastAsia"/>
          <w:lang w:eastAsia="zh-CN"/>
        </w:rPr>
        <w:t>了解更多详细信息。</w:t>
      </w:r>
    </w:p>
    <w:p w:rsidR="005A4D71" w:rsidRDefault="005A4D71">
      <w:pPr>
        <w:pStyle w:val="a3"/>
        <w:spacing w:before="5"/>
        <w:rPr>
          <w:sz w:val="28"/>
          <w:lang w:eastAsia="zh-CN"/>
        </w:rPr>
      </w:pPr>
    </w:p>
    <w:p w:rsidR="005A4D71" w:rsidRDefault="00485344" w:rsidP="00485344">
      <w:pPr>
        <w:pStyle w:val="a3"/>
        <w:spacing w:before="1"/>
        <w:ind w:left="120"/>
      </w:pPr>
      <w:r>
        <w:rPr>
          <w:rFonts w:ascii="微软雅黑" w:eastAsia="微软雅黑" w:hAnsi="微软雅黑" w:cs="微软雅黑" w:hint="eastAsia"/>
        </w:rPr>
        <w:t>如果你不使用</w:t>
      </w:r>
      <w:r>
        <w:t>starter parent</w:t>
      </w:r>
      <w:r>
        <w:rPr>
          <w:rFonts w:ascii="微软雅黑" w:eastAsia="微软雅黑" w:hAnsi="微软雅黑" w:cs="微软雅黑" w:hint="eastAsia"/>
        </w:rPr>
        <w:t>，你需要在你的</w:t>
      </w:r>
      <w:r>
        <w:rPr>
          <w:rFonts w:hint="eastAsia"/>
        </w:rPr>
        <w:t>pom.xml</w:t>
      </w:r>
      <w:r>
        <w:rPr>
          <w:rFonts w:ascii="微软雅黑" w:eastAsia="微软雅黑" w:hAnsi="微软雅黑" w:cs="微软雅黑" w:hint="eastAsia"/>
        </w:rPr>
        <w:t>中（在</w:t>
      </w:r>
      <w:r>
        <w:rPr>
          <w:rFonts w:hint="eastAsia"/>
        </w:rPr>
        <w:t>&lt;build /&gt;</w:t>
      </w:r>
      <w:r>
        <w:rPr>
          <w:rFonts w:ascii="微软雅黑" w:eastAsia="微软雅黑" w:hAnsi="微软雅黑" w:cs="微软雅黑" w:hint="eastAsia"/>
        </w:rPr>
        <w:t>元素中）：</w:t>
      </w:r>
    </w:p>
    <w:p w:rsidR="005A4D71" w:rsidRDefault="00485344">
      <w:pPr>
        <w:pStyle w:val="a3"/>
        <w:spacing w:before="143"/>
        <w:ind w:left="120"/>
      </w:pPr>
      <w:r>
        <w:rPr>
          <w:rFonts w:asciiTheme="minorEastAsia" w:eastAsiaTheme="minorEastAsia" w:hAnsiTheme="minorEastAsia" w:hint="eastAsia"/>
          <w:lang w:eastAsia="zh-CN"/>
        </w:rPr>
        <w:t>并且</w:t>
      </w:r>
      <w:r>
        <w:rPr>
          <w:rFonts w:eastAsiaTheme="minorEastAsia" w:hint="eastAsia"/>
          <w:lang w:eastAsia="zh-CN"/>
        </w:rPr>
        <w:t xml:space="preserve"> </w:t>
      </w:r>
      <w:r w:rsidR="00475295">
        <w:t xml:space="preserve">(inside </w:t>
      </w:r>
      <w:r w:rsidR="00475295">
        <w:rPr>
          <w:rFonts w:ascii="Courier New"/>
        </w:rPr>
        <w:t>&lt;plugins/&gt;</w:t>
      </w:r>
      <w:r w:rsidR="00475295">
        <w:t>):</w:t>
      </w:r>
    </w:p>
    <w:p w:rsidR="005A4D71" w:rsidRDefault="00297392">
      <w:pPr>
        <w:pStyle w:val="a3"/>
        <w:spacing w:before="4"/>
        <w:rPr>
          <w:sz w:val="11"/>
        </w:rPr>
      </w:pPr>
      <w:r>
        <w:pict>
          <v:shape id="_x0000_s4017" type="#_x0000_t202" style="position:absolute;margin-left:75.55pt;margin-top:8.55pt;width:444.2pt;height:114.9pt;z-index:251824640;mso-wrap-distance-left:0;mso-wrap-distance-right:0;mso-position-horizontal-relative:page" fillcolor="#f0f0f0" strokecolor="#444" strokeweight=".1pt">
            <v:textbox style="mso-next-textbox:#_x0000_s4017" inset="0,0,0,0">
              <w:txbxContent>
                <w:p w:rsidR="00B67961" w:rsidRDefault="00B67961">
                  <w:pPr>
                    <w:spacing w:before="84"/>
                    <w:ind w:left="69"/>
                    <w:rPr>
                      <w:rFonts w:ascii="Courier New"/>
                      <w:b/>
                      <w:sz w:val="14"/>
                    </w:rPr>
                  </w:pPr>
                  <w:r>
                    <w:rPr>
                      <w:rFonts w:ascii="Courier New"/>
                      <w:b/>
                      <w:color w:val="3F7E7E"/>
                      <w:sz w:val="14"/>
                    </w:rPr>
                    <w:t>&lt;plugin&gt;</w:t>
                  </w:r>
                </w:p>
                <w:p w:rsidR="00B67961" w:rsidRDefault="00B67961">
                  <w:pPr>
                    <w:spacing w:before="38"/>
                    <w:ind w:left="405"/>
                    <w:rPr>
                      <w:rFonts w:ascii="Courier New"/>
                      <w:b/>
                      <w:sz w:val="14"/>
                    </w:rPr>
                  </w:pPr>
                  <w:r>
                    <w:rPr>
                      <w:rFonts w:ascii="Courier New"/>
                      <w:b/>
                      <w:color w:val="3F7E7E"/>
                      <w:sz w:val="14"/>
                    </w:rPr>
                    <w:t>&lt;groupId&gt;</w:t>
                  </w:r>
                  <w:r>
                    <w:rPr>
                      <w:rFonts w:ascii="Courier New"/>
                      <w:sz w:val="14"/>
                    </w:rPr>
                    <w:t>org.apache.maven.plugins</w:t>
                  </w:r>
                  <w:r>
                    <w:rPr>
                      <w:rFonts w:ascii="Courier New"/>
                      <w:b/>
                      <w:color w:val="3F7E7E"/>
                      <w:sz w:val="14"/>
                    </w:rPr>
                    <w:t>&lt;/groupId&gt;</w:t>
                  </w:r>
                </w:p>
                <w:p w:rsidR="00B67961" w:rsidRDefault="00B67961">
                  <w:pPr>
                    <w:spacing w:before="37"/>
                    <w:ind w:left="405"/>
                    <w:rPr>
                      <w:rFonts w:ascii="Courier New"/>
                      <w:b/>
                      <w:sz w:val="14"/>
                    </w:rPr>
                  </w:pPr>
                  <w:r>
                    <w:rPr>
                      <w:rFonts w:ascii="Courier New"/>
                      <w:b/>
                      <w:color w:val="3F7E7E"/>
                      <w:sz w:val="14"/>
                    </w:rPr>
                    <w:t>&lt;artifactId&gt;</w:t>
                  </w:r>
                  <w:r>
                    <w:rPr>
                      <w:rFonts w:ascii="Courier New"/>
                      <w:sz w:val="14"/>
                    </w:rPr>
                    <w:t>maven-resources-plugin</w:t>
                  </w:r>
                  <w:r>
                    <w:rPr>
                      <w:rFonts w:ascii="Courier New"/>
                      <w:b/>
                      <w:color w:val="3F7E7E"/>
                      <w:sz w:val="14"/>
                    </w:rPr>
                    <w:t>&lt;/artifactId&gt;</w:t>
                  </w:r>
                </w:p>
                <w:p w:rsidR="00B67961" w:rsidRDefault="00B67961">
                  <w:pPr>
                    <w:spacing w:before="37"/>
                    <w:ind w:left="405"/>
                    <w:rPr>
                      <w:rFonts w:ascii="Courier New"/>
                      <w:b/>
                      <w:sz w:val="14"/>
                    </w:rPr>
                  </w:pPr>
                  <w:r>
                    <w:rPr>
                      <w:rFonts w:ascii="Courier New"/>
                      <w:b/>
                      <w:color w:val="3F7E7E"/>
                      <w:sz w:val="14"/>
                    </w:rPr>
                    <w:t>&lt;version&gt;</w:t>
                  </w:r>
                  <w:r>
                    <w:rPr>
                      <w:rFonts w:ascii="Courier New"/>
                      <w:sz w:val="14"/>
                    </w:rPr>
                    <w:t>2.7</w:t>
                  </w:r>
                  <w:r>
                    <w:rPr>
                      <w:rFonts w:ascii="Courier New"/>
                      <w:b/>
                      <w:color w:val="3F7E7E"/>
                      <w:sz w:val="14"/>
                    </w:rPr>
                    <w:t>&lt;/version&gt;</w:t>
                  </w:r>
                </w:p>
                <w:p w:rsidR="00B67961" w:rsidRDefault="00B67961">
                  <w:pPr>
                    <w:spacing w:before="38"/>
                    <w:ind w:left="405"/>
                    <w:rPr>
                      <w:rFonts w:ascii="Courier New"/>
                      <w:b/>
                      <w:sz w:val="14"/>
                    </w:rPr>
                  </w:pPr>
                  <w:r>
                    <w:rPr>
                      <w:rFonts w:ascii="Courier New"/>
                      <w:b/>
                      <w:color w:val="3F7E7E"/>
                      <w:sz w:val="14"/>
                    </w:rPr>
                    <w:t>&lt;configuration&gt;</w:t>
                  </w:r>
                </w:p>
                <w:p w:rsidR="00B67961" w:rsidRDefault="00B67961">
                  <w:pPr>
                    <w:spacing w:before="37"/>
                    <w:ind w:left="741"/>
                    <w:rPr>
                      <w:rFonts w:ascii="Courier New"/>
                      <w:b/>
                      <w:sz w:val="14"/>
                    </w:rPr>
                  </w:pPr>
                  <w:r>
                    <w:rPr>
                      <w:rFonts w:ascii="Courier New"/>
                      <w:b/>
                      <w:color w:val="3F7E7E"/>
                      <w:sz w:val="14"/>
                    </w:rPr>
                    <w:t>&lt;delimiters&gt;</w:t>
                  </w:r>
                </w:p>
                <w:p w:rsidR="00B67961" w:rsidRDefault="00B67961">
                  <w:pPr>
                    <w:spacing w:before="38"/>
                    <w:ind w:left="1077"/>
                    <w:rPr>
                      <w:rFonts w:ascii="Courier New"/>
                      <w:b/>
                      <w:sz w:val="14"/>
                    </w:rPr>
                  </w:pPr>
                  <w:r>
                    <w:rPr>
                      <w:rFonts w:ascii="Courier New"/>
                      <w:b/>
                      <w:color w:val="3F7E7E"/>
                      <w:sz w:val="14"/>
                    </w:rPr>
                    <w:t>&lt;delimiter&gt;</w:t>
                  </w:r>
                  <w:r>
                    <w:rPr>
                      <w:rFonts w:ascii="Courier New"/>
                      <w:sz w:val="14"/>
                    </w:rPr>
                    <w:t>@</w:t>
                  </w:r>
                  <w:r>
                    <w:rPr>
                      <w:rFonts w:ascii="Courier New"/>
                      <w:b/>
                      <w:color w:val="3F7E7E"/>
                      <w:sz w:val="14"/>
                    </w:rPr>
                    <w:t>&lt;/delimiter&gt;</w:t>
                  </w:r>
                </w:p>
                <w:p w:rsidR="00B67961" w:rsidRDefault="00B67961">
                  <w:pPr>
                    <w:spacing w:before="37"/>
                    <w:ind w:left="741"/>
                    <w:rPr>
                      <w:rFonts w:ascii="Courier New"/>
                      <w:b/>
                      <w:sz w:val="14"/>
                    </w:rPr>
                  </w:pPr>
                  <w:r>
                    <w:rPr>
                      <w:rFonts w:ascii="Courier New"/>
                      <w:b/>
                      <w:color w:val="3F7E7E"/>
                      <w:sz w:val="14"/>
                    </w:rPr>
                    <w:t>&lt;/delimiters&gt;</w:t>
                  </w:r>
                </w:p>
                <w:p w:rsidR="00B67961" w:rsidRDefault="00B67961">
                  <w:pPr>
                    <w:spacing w:before="37"/>
                    <w:ind w:left="741"/>
                    <w:rPr>
                      <w:rFonts w:ascii="Courier New"/>
                      <w:b/>
                      <w:sz w:val="14"/>
                    </w:rPr>
                  </w:pPr>
                  <w:r>
                    <w:rPr>
                      <w:rFonts w:ascii="Courier New"/>
                      <w:b/>
                      <w:color w:val="3F7E7E"/>
                      <w:sz w:val="14"/>
                    </w:rPr>
                    <w:t>&lt;useDefaultDelimiters&gt;</w:t>
                  </w:r>
                  <w:r>
                    <w:rPr>
                      <w:rFonts w:ascii="Courier New"/>
                      <w:sz w:val="14"/>
                    </w:rPr>
                    <w:t>false</w:t>
                  </w:r>
                  <w:r>
                    <w:rPr>
                      <w:rFonts w:ascii="Courier New"/>
                      <w:b/>
                      <w:color w:val="3F7E7E"/>
                      <w:sz w:val="14"/>
                    </w:rPr>
                    <w:t>&lt;/useDefaultDelimiters&gt;</w:t>
                  </w:r>
                </w:p>
                <w:p w:rsidR="00B67961" w:rsidRDefault="00B67961">
                  <w:pPr>
                    <w:spacing w:before="38"/>
                    <w:ind w:left="405"/>
                    <w:rPr>
                      <w:rFonts w:ascii="Courier New"/>
                      <w:b/>
                      <w:sz w:val="14"/>
                    </w:rPr>
                  </w:pPr>
                  <w:r>
                    <w:rPr>
                      <w:rFonts w:ascii="Courier New"/>
                      <w:b/>
                      <w:color w:val="3F7E7E"/>
                      <w:sz w:val="14"/>
                    </w:rPr>
                    <w:t>&lt;/configuration&gt;</w:t>
                  </w:r>
                </w:p>
                <w:p w:rsidR="00B67961" w:rsidRDefault="00B67961">
                  <w:pPr>
                    <w:spacing w:before="37"/>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8"/>
        <w:rPr>
          <w:sz w:val="15"/>
        </w:rPr>
      </w:pPr>
    </w:p>
    <w:p w:rsidR="005A4D71" w:rsidRDefault="00297392">
      <w:pPr>
        <w:spacing w:before="94"/>
        <w:ind w:left="255"/>
        <w:rPr>
          <w:b/>
          <w:sz w:val="20"/>
        </w:rPr>
      </w:pPr>
      <w:r>
        <w:pict>
          <v:line id="_x0000_s4016" style="position:absolute;left:0;text-align:left;z-index:251827712;mso-position-horizontal-relative:page" from="73.4pt,4.5pt" to="73.4pt,69pt" strokecolor="#5c5c4e">
            <w10:wrap anchorx="page"/>
          </v:line>
        </w:pict>
      </w:r>
      <w:r w:rsidR="00475295">
        <w:rPr>
          <w:b/>
          <w:sz w:val="20"/>
        </w:rPr>
        <w:t>Note</w:t>
      </w:r>
    </w:p>
    <w:p w:rsidR="005A4D71" w:rsidRDefault="005A4D71">
      <w:pPr>
        <w:pStyle w:val="a3"/>
        <w:rPr>
          <w:b/>
          <w:sz w:val="19"/>
        </w:rPr>
      </w:pPr>
    </w:p>
    <w:p w:rsidR="005A4D71" w:rsidRDefault="00485344" w:rsidP="00485344">
      <w:pPr>
        <w:pStyle w:val="a3"/>
        <w:spacing w:line="271" w:lineRule="auto"/>
        <w:ind w:left="255" w:right="1837"/>
        <w:jc w:val="both"/>
      </w:pPr>
      <w:r>
        <w:rPr>
          <w:rFonts w:ascii="微软雅黑" w:eastAsia="微软雅黑" w:hAnsi="微软雅黑" w:cs="微软雅黑" w:hint="eastAsia"/>
        </w:rPr>
        <w:t>如果在配置中使用标准的</w:t>
      </w:r>
      <w:r>
        <w:rPr>
          <w:rFonts w:hint="eastAsia"/>
        </w:rPr>
        <w:t>Spring</w:t>
      </w:r>
      <w:r>
        <w:rPr>
          <w:rFonts w:ascii="微软雅黑" w:eastAsia="微软雅黑" w:hAnsi="微软雅黑" w:cs="微软雅黑" w:hint="eastAsia"/>
        </w:rPr>
        <w:t>占位符（例如</w:t>
      </w:r>
      <w:r>
        <w:rPr>
          <w:rFonts w:hint="eastAsia"/>
        </w:rPr>
        <w:t>$ {foo}</w:t>
      </w:r>
      <w:r>
        <w:rPr>
          <w:rFonts w:ascii="微软雅黑" w:eastAsia="微软雅黑" w:hAnsi="微软雅黑" w:cs="微软雅黑" w:hint="eastAsia"/>
        </w:rPr>
        <w:t>），则</w:t>
      </w:r>
      <w:r>
        <w:rPr>
          <w:rFonts w:hint="eastAsia"/>
        </w:rPr>
        <w:t>useDefaultDelimiters</w:t>
      </w:r>
      <w:r>
        <w:rPr>
          <w:rFonts w:ascii="微软雅黑" w:eastAsia="微软雅黑" w:hAnsi="微软雅黑" w:cs="微软雅黑" w:hint="eastAsia"/>
        </w:rPr>
        <w:t>属性非常重要。</w:t>
      </w:r>
      <w:r>
        <w:rPr>
          <w:rFonts w:hint="eastAsia"/>
        </w:rPr>
        <w:t xml:space="preserve"> </w:t>
      </w:r>
      <w:r>
        <w:rPr>
          <w:rFonts w:ascii="微软雅黑" w:eastAsia="微软雅黑" w:hAnsi="微软雅黑" w:cs="微软雅黑" w:hint="eastAsia"/>
        </w:rPr>
        <w:t>如果这个属性没有被设置为</w:t>
      </w:r>
      <w:r>
        <w:rPr>
          <w:rFonts w:hint="eastAsia"/>
        </w:rPr>
        <w:t>false</w:t>
      </w:r>
      <w:r>
        <w:rPr>
          <w:rFonts w:ascii="微软雅黑" w:eastAsia="微软雅黑" w:hAnsi="微软雅黑" w:cs="微软雅黑" w:hint="eastAsia"/>
        </w:rPr>
        <w:t>，这些可能会被扩展。</w:t>
      </w:r>
    </w:p>
    <w:p w:rsidR="005A4D71" w:rsidRDefault="005A4D71">
      <w:pPr>
        <w:spacing w:line="271" w:lineRule="auto"/>
        <w:jc w:val="both"/>
        <w:sectPr w:rsidR="005A4D71">
          <w:footerReference w:type="default" r:id="rId456"/>
          <w:pgSz w:w="11910" w:h="16840"/>
          <w:pgMar w:top="840" w:right="0" w:bottom="760" w:left="1320" w:header="575" w:footer="577" w:gutter="0"/>
          <w:pgNumType w:start="241"/>
          <w:cols w:space="720"/>
        </w:sectPr>
      </w:pPr>
    </w:p>
    <w:p w:rsidR="005A4D71" w:rsidRDefault="005A4D71">
      <w:pPr>
        <w:pStyle w:val="a3"/>
      </w:pPr>
    </w:p>
    <w:p w:rsidR="005A4D71" w:rsidRDefault="005A4D71">
      <w:pPr>
        <w:pStyle w:val="a3"/>
        <w:spacing w:before="1"/>
        <w:rPr>
          <w:sz w:val="21"/>
        </w:rPr>
      </w:pPr>
    </w:p>
    <w:p w:rsidR="005A4D71" w:rsidRDefault="00485344">
      <w:pPr>
        <w:pStyle w:val="3"/>
        <w:spacing w:before="92"/>
      </w:pPr>
      <w:bookmarkStart w:id="886" w:name="Automatic_property_expansion_using_Gradl"/>
      <w:bookmarkStart w:id="887" w:name="_bookmark448"/>
      <w:bookmarkEnd w:id="886"/>
      <w:bookmarkEnd w:id="887"/>
      <w:r>
        <w:rPr>
          <w:rFonts w:asciiTheme="minorEastAsia" w:eastAsiaTheme="minorEastAsia" w:hAnsiTheme="minorEastAsia" w:hint="eastAsia"/>
          <w:lang w:eastAsia="zh-CN"/>
        </w:rPr>
        <w:t>使用Gradle自动扩展属性(</w:t>
      </w:r>
      <w:r w:rsidR="00475295">
        <w:t>property</w:t>
      </w:r>
      <w:r>
        <w:t>)</w:t>
      </w:r>
    </w:p>
    <w:p w:rsidR="005A4D71" w:rsidRDefault="005A4D71">
      <w:pPr>
        <w:pStyle w:val="a3"/>
        <w:rPr>
          <w:b/>
          <w:sz w:val="23"/>
        </w:rPr>
      </w:pPr>
    </w:p>
    <w:p w:rsidR="005A4D71" w:rsidRDefault="00485344" w:rsidP="002501B0">
      <w:pPr>
        <w:pStyle w:val="a3"/>
        <w:ind w:left="120"/>
      </w:pPr>
      <w:r>
        <w:rPr>
          <w:rFonts w:ascii="微软雅黑" w:eastAsia="微软雅黑" w:hAnsi="微软雅黑" w:cs="微软雅黑" w:hint="eastAsia"/>
        </w:rPr>
        <w:t>您可以通过配置</w:t>
      </w:r>
      <w:r>
        <w:rPr>
          <w:rFonts w:hint="eastAsia"/>
        </w:rPr>
        <w:t>Java</w:t>
      </w:r>
      <w:r>
        <w:rPr>
          <w:rFonts w:ascii="微软雅黑" w:eastAsia="微软雅黑" w:hAnsi="微软雅黑" w:cs="微软雅黑" w:hint="eastAsia"/>
        </w:rPr>
        <w:t>插件来自动扩展</w:t>
      </w:r>
      <w:r>
        <w:rPr>
          <w:rFonts w:hint="eastAsia"/>
        </w:rPr>
        <w:t>Gradle</w:t>
      </w:r>
      <w:r>
        <w:rPr>
          <w:rFonts w:ascii="微软雅黑" w:eastAsia="微软雅黑" w:hAnsi="微软雅黑" w:cs="微软雅黑" w:hint="eastAsia"/>
        </w:rPr>
        <w:t>项目中的属性</w:t>
      </w:r>
      <w:r>
        <w:rPr>
          <w:rFonts w:hint="eastAsia"/>
        </w:rPr>
        <w:t>processResources</w:t>
      </w:r>
      <w:r>
        <w:rPr>
          <w:rFonts w:ascii="微软雅黑" w:eastAsia="微软雅黑" w:hAnsi="微软雅黑" w:cs="微软雅黑" w:hint="eastAsia"/>
        </w:rPr>
        <w:t>任务</w:t>
      </w:r>
      <w:r w:rsidR="002501B0">
        <w:rPr>
          <w:rFonts w:ascii="微软雅黑" w:eastAsia="微软雅黑" w:hAnsi="微软雅黑" w:cs="微软雅黑" w:hint="eastAsia"/>
          <w:lang w:eastAsia="zh-CN"/>
        </w:rPr>
        <w:t>(</w:t>
      </w:r>
      <w:r w:rsidR="002501B0">
        <w:rPr>
          <w:rFonts w:ascii="微软雅黑" w:eastAsia="微软雅黑" w:hAnsi="微软雅黑" w:cs="微软雅黑"/>
          <w:lang w:eastAsia="zh-CN"/>
        </w:rPr>
        <w:t>task)</w:t>
      </w:r>
      <w:r>
        <w:rPr>
          <w:rFonts w:ascii="微软雅黑" w:eastAsia="微软雅黑" w:hAnsi="微软雅黑" w:cs="微软雅黑" w:hint="eastAsia"/>
        </w:rPr>
        <w:t>这样做：</w:t>
      </w:r>
    </w:p>
    <w:p w:rsidR="005A4D71" w:rsidRDefault="00297392">
      <w:pPr>
        <w:pStyle w:val="a3"/>
        <w:spacing w:before="3"/>
        <w:rPr>
          <w:sz w:val="11"/>
        </w:rPr>
      </w:pPr>
      <w:r>
        <w:pict>
          <v:shape id="_x0000_s4015" type="#_x0000_t202" style="position:absolute;margin-left:75.55pt;margin-top:8.5pt;width:444.2pt;height:36.5pt;z-index:251828736;mso-wrap-distance-left:0;mso-wrap-distance-right:0;mso-position-horizontal-relative:page" fillcolor="#f0f0f0" strokecolor="#444" strokeweight=".1pt">
            <v:textbox style="mso-next-textbox:#_x0000_s4015" inset="0,0,0,0">
              <w:txbxContent>
                <w:p w:rsidR="00B67961" w:rsidRDefault="00B67961">
                  <w:pPr>
                    <w:spacing w:before="84" w:line="297" w:lineRule="auto"/>
                    <w:ind w:left="406" w:right="6273" w:hanging="337"/>
                    <w:rPr>
                      <w:rFonts w:ascii="Courier New"/>
                      <w:sz w:val="14"/>
                    </w:rPr>
                  </w:pPr>
                  <w:r>
                    <w:rPr>
                      <w:rFonts w:ascii="Courier New"/>
                      <w:sz w:val="14"/>
                    </w:rPr>
                    <w:t>processResources { expand(project.properties)</w:t>
                  </w:r>
                </w:p>
                <w:p w:rsidR="00B67961" w:rsidRDefault="00B67961">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2501B0">
      <w:pPr>
        <w:pStyle w:val="a3"/>
        <w:spacing w:before="94"/>
        <w:ind w:left="120"/>
        <w:rPr>
          <w:lang w:eastAsia="zh-CN"/>
        </w:rPr>
      </w:pPr>
      <w:r>
        <w:rPr>
          <w:rFonts w:ascii="微软雅黑" w:eastAsia="微软雅黑" w:hAnsi="微软雅黑" w:cs="微软雅黑" w:hint="eastAsia"/>
          <w:lang w:eastAsia="zh-CN"/>
        </w:rPr>
        <w:t>然后，您可以通过占位符引用您的</w:t>
      </w:r>
      <w:r>
        <w:rPr>
          <w:rFonts w:hint="eastAsia"/>
          <w:lang w:eastAsia="zh-CN"/>
        </w:rPr>
        <w:t>Gradle</w:t>
      </w:r>
      <w:r>
        <w:rPr>
          <w:rFonts w:ascii="微软雅黑" w:eastAsia="微软雅黑" w:hAnsi="微软雅黑" w:cs="微软雅黑" w:hint="eastAsia"/>
          <w:lang w:eastAsia="zh-CN"/>
        </w:rPr>
        <w:t>项目的属性，例如</w:t>
      </w:r>
    </w:p>
    <w:p w:rsidR="005A4D71" w:rsidRDefault="00297392">
      <w:pPr>
        <w:pStyle w:val="a3"/>
        <w:spacing w:before="9"/>
        <w:rPr>
          <w:sz w:val="12"/>
          <w:lang w:eastAsia="zh-CN"/>
        </w:rPr>
      </w:pPr>
      <w:r>
        <w:pict>
          <v:shape id="_x0000_s4014" type="#_x0000_t202" style="position:absolute;margin-left:75.55pt;margin-top:9.4pt;width:444.2pt;height:26.7pt;z-index:251829760;mso-wrap-distance-left:0;mso-wrap-distance-right:0;mso-position-horizontal-relative:page" fillcolor="#f0f0f0" strokecolor="#444" strokeweight=".1pt">
            <v:textbox style="mso-next-textbox:#_x0000_s4014" inset="0,0,0,0">
              <w:txbxContent>
                <w:p w:rsidR="00B67961" w:rsidRDefault="00B67961">
                  <w:pPr>
                    <w:spacing w:before="84" w:line="297" w:lineRule="auto"/>
                    <w:ind w:left="69" w:right="6274"/>
                    <w:rPr>
                      <w:rFonts w:ascii="Courier New"/>
                      <w:sz w:val="14"/>
                    </w:rPr>
                  </w:pPr>
                  <w:r>
                    <w:rPr>
                      <w:rFonts w:ascii="Courier New"/>
                      <w:b/>
                      <w:color w:val="7E007E"/>
                      <w:sz w:val="14"/>
                    </w:rPr>
                    <w:t>app.name</w:t>
                  </w:r>
                  <w:r>
                    <w:rPr>
                      <w:rFonts w:ascii="Courier New"/>
                      <w:sz w:val="14"/>
                    </w:rPr>
                    <w:t xml:space="preserve">=${name} </w:t>
                  </w:r>
                  <w:r>
                    <w:rPr>
                      <w:rFonts w:ascii="Courier New"/>
                      <w:b/>
                      <w:color w:val="7E007E"/>
                      <w:sz w:val="14"/>
                    </w:rPr>
                    <w:t>app.description</w:t>
                  </w:r>
                  <w:r>
                    <w:rPr>
                      <w:rFonts w:ascii="Courier New"/>
                      <w:sz w:val="14"/>
                    </w:rPr>
                    <w:t>=${description}</w:t>
                  </w:r>
                </w:p>
              </w:txbxContent>
            </v:textbox>
            <w10:wrap type="topAndBottom" anchorx="page"/>
          </v:shape>
        </w:pict>
      </w:r>
    </w:p>
    <w:p w:rsidR="005A4D71" w:rsidRDefault="005A4D71">
      <w:pPr>
        <w:pStyle w:val="a3"/>
        <w:spacing w:before="8"/>
        <w:rPr>
          <w:sz w:val="15"/>
          <w:lang w:eastAsia="zh-CN"/>
        </w:rPr>
      </w:pPr>
    </w:p>
    <w:p w:rsidR="005A4D71" w:rsidRDefault="00297392">
      <w:pPr>
        <w:spacing w:before="94"/>
        <w:ind w:left="255"/>
        <w:rPr>
          <w:b/>
          <w:sz w:val="20"/>
        </w:rPr>
      </w:pPr>
      <w:r>
        <w:pict>
          <v:line id="_x0000_s4013" style="position:absolute;left:0;text-align:left;z-index:251833856;mso-position-horizontal-relative:page" from="73.4pt,4.5pt" to="73.4pt,84.7pt" strokecolor="#5c5c4e">
            <w10:wrap anchorx="page"/>
          </v:line>
        </w:pict>
      </w:r>
      <w:r w:rsidR="00475295">
        <w:rPr>
          <w:b/>
          <w:sz w:val="20"/>
        </w:rPr>
        <w:t>Note</w:t>
      </w:r>
    </w:p>
    <w:p w:rsidR="005A4D71" w:rsidRDefault="005A4D71">
      <w:pPr>
        <w:pStyle w:val="a3"/>
        <w:rPr>
          <w:b/>
          <w:sz w:val="22"/>
        </w:rPr>
      </w:pPr>
    </w:p>
    <w:p w:rsidR="005A4D71" w:rsidRDefault="002501B0" w:rsidP="002501B0">
      <w:pPr>
        <w:pStyle w:val="a3"/>
        <w:spacing w:line="278" w:lineRule="auto"/>
        <w:ind w:left="255" w:right="1836"/>
        <w:jc w:val="both"/>
      </w:pPr>
      <w:r>
        <w:rPr>
          <w:rFonts w:hint="eastAsia"/>
        </w:rPr>
        <w:t>Gradle</w:t>
      </w:r>
      <w:r>
        <w:rPr>
          <w:rFonts w:ascii="微软雅黑" w:eastAsia="微软雅黑" w:hAnsi="微软雅黑" w:cs="微软雅黑" w:hint="eastAsia"/>
        </w:rPr>
        <w:t>的</w:t>
      </w:r>
      <w:r>
        <w:rPr>
          <w:rFonts w:hint="eastAsia"/>
        </w:rPr>
        <w:t>expand</w:t>
      </w:r>
      <w:r>
        <w:rPr>
          <w:rFonts w:ascii="微软雅黑" w:eastAsia="微软雅黑" w:hAnsi="微软雅黑" w:cs="微软雅黑" w:hint="eastAsia"/>
        </w:rPr>
        <w:t>方法使用</w:t>
      </w:r>
      <w:r>
        <w:rPr>
          <w:rFonts w:hint="eastAsia"/>
        </w:rPr>
        <w:t>Groovy</w:t>
      </w:r>
      <w:r>
        <w:rPr>
          <w:rFonts w:ascii="微软雅黑" w:eastAsia="微软雅黑" w:hAnsi="微软雅黑" w:cs="微软雅黑" w:hint="eastAsia"/>
        </w:rPr>
        <w:t>的</w:t>
      </w:r>
      <w:r>
        <w:rPr>
          <w:rFonts w:hint="eastAsia"/>
        </w:rPr>
        <w:t>SimpleTemplateEngine</w:t>
      </w:r>
      <w:r>
        <w:rPr>
          <w:rFonts w:ascii="微软雅黑" w:eastAsia="微软雅黑" w:hAnsi="微软雅黑" w:cs="微软雅黑" w:hint="eastAsia"/>
        </w:rPr>
        <w:t>来转换</w:t>
      </w:r>
      <w:r>
        <w:rPr>
          <w:rFonts w:hint="eastAsia"/>
        </w:rPr>
        <w:t>$ {..}</w:t>
      </w:r>
      <w:r>
        <w:rPr>
          <w:rFonts w:ascii="微软雅黑" w:eastAsia="微软雅黑" w:hAnsi="微软雅黑" w:cs="微软雅黑" w:hint="eastAsia"/>
        </w:rPr>
        <w:t>标记。</w:t>
      </w:r>
      <w:r>
        <w:rPr>
          <w:rFonts w:hint="eastAsia"/>
        </w:rPr>
        <w:t xml:space="preserve"> $ {..}</w:t>
      </w:r>
      <w:r>
        <w:rPr>
          <w:rFonts w:ascii="微软雅黑" w:eastAsia="微软雅黑" w:hAnsi="微软雅黑" w:cs="微软雅黑" w:hint="eastAsia"/>
        </w:rPr>
        <w:t>样式与</w:t>
      </w:r>
      <w:r>
        <w:rPr>
          <w:rFonts w:hint="eastAsia"/>
        </w:rPr>
        <w:t>Spring</w:t>
      </w:r>
      <w:r>
        <w:rPr>
          <w:rFonts w:ascii="微软雅黑" w:eastAsia="微软雅黑" w:hAnsi="微软雅黑" w:cs="微软雅黑" w:hint="eastAsia"/>
        </w:rPr>
        <w:t>自己的属性占位符机制冲突。</w:t>
      </w:r>
      <w:r>
        <w:rPr>
          <w:rFonts w:hint="eastAsia"/>
        </w:rPr>
        <w:t xml:space="preserve"> </w:t>
      </w:r>
      <w:r>
        <w:rPr>
          <w:rFonts w:ascii="微软雅黑" w:eastAsia="微软雅黑" w:hAnsi="微软雅黑" w:cs="微软雅黑" w:hint="eastAsia"/>
          <w:lang w:eastAsia="zh-CN"/>
        </w:rPr>
        <w:t>要使用</w:t>
      </w:r>
      <w:r>
        <w:rPr>
          <w:rFonts w:hint="eastAsia"/>
          <w:lang w:eastAsia="zh-CN"/>
        </w:rPr>
        <w:t>Spring</w:t>
      </w:r>
      <w:r>
        <w:rPr>
          <w:rFonts w:ascii="微软雅黑" w:eastAsia="微软雅黑" w:hAnsi="微软雅黑" w:cs="微软雅黑" w:hint="eastAsia"/>
          <w:lang w:eastAsia="zh-CN"/>
        </w:rPr>
        <w:t>属性占位符和自动扩展，</w:t>
      </w:r>
      <w:r>
        <w:rPr>
          <w:rFonts w:hint="eastAsia"/>
          <w:lang w:eastAsia="zh-CN"/>
        </w:rPr>
        <w:t>Spring</w:t>
      </w:r>
      <w:r>
        <w:rPr>
          <w:rFonts w:ascii="微软雅黑" w:eastAsia="微软雅黑" w:hAnsi="微软雅黑" w:cs="微软雅黑" w:hint="eastAsia"/>
          <w:lang w:eastAsia="zh-CN"/>
        </w:rPr>
        <w:t>属性占位符需要像</w:t>
      </w:r>
      <w:r>
        <w:rPr>
          <w:rFonts w:hint="eastAsia"/>
          <w:lang w:eastAsia="zh-CN"/>
        </w:rPr>
        <w:t>\ $ {..}</w:t>
      </w:r>
      <w:r>
        <w:rPr>
          <w:rFonts w:ascii="微软雅黑" w:eastAsia="微软雅黑" w:hAnsi="微软雅黑" w:cs="微软雅黑" w:hint="eastAsia"/>
          <w:lang w:eastAsia="zh-CN"/>
        </w:rPr>
        <w:t>一样被转义。</w:t>
      </w:r>
    </w:p>
    <w:p w:rsidR="005A4D71" w:rsidRDefault="005A4D71">
      <w:pPr>
        <w:pStyle w:val="a3"/>
        <w:spacing w:before="2"/>
        <w:rPr>
          <w:sz w:val="26"/>
        </w:rPr>
      </w:pPr>
    </w:p>
    <w:p w:rsidR="005A4D71" w:rsidRDefault="002501B0">
      <w:pPr>
        <w:pStyle w:val="2"/>
        <w:numPr>
          <w:ilvl w:val="1"/>
          <w:numId w:val="12"/>
        </w:numPr>
        <w:tabs>
          <w:tab w:val="left" w:pos="788"/>
        </w:tabs>
        <w:spacing w:before="1"/>
        <w:ind w:left="120" w:firstLine="0"/>
      </w:pPr>
      <w:bookmarkStart w:id="888" w:name="72.2_Externalize_the_configuration_of_Sp"/>
      <w:bookmarkStart w:id="889" w:name="_bookmark449"/>
      <w:bookmarkEnd w:id="888"/>
      <w:bookmarkEnd w:id="889"/>
      <w:r>
        <w:rPr>
          <w:rFonts w:asciiTheme="minorEastAsia" w:eastAsiaTheme="minorEastAsia" w:hAnsiTheme="minorEastAsia" w:hint="eastAsia"/>
          <w:lang w:eastAsia="zh-CN"/>
        </w:rPr>
        <w:t>外部化SpringApplication的配置</w:t>
      </w:r>
    </w:p>
    <w:p w:rsidR="005A4D71" w:rsidRDefault="00297392" w:rsidP="002501B0">
      <w:pPr>
        <w:pStyle w:val="a3"/>
        <w:spacing w:before="276" w:line="280" w:lineRule="auto"/>
        <w:ind w:left="120" w:right="1437"/>
        <w:jc w:val="both"/>
      </w:pPr>
      <w:r>
        <w:pict>
          <v:shape id="_x0000_s4012" type="#_x0000_t202" style="position:absolute;left:0;text-align:left;margin-left:75.55pt;margin-top:78.25pt;width:444.2pt;height:26.7pt;z-index:251830784;mso-wrap-distance-left:0;mso-wrap-distance-right:0;mso-position-horizontal-relative:page" fillcolor="#f0f0f0" strokecolor="#444" strokeweight=".1pt">
            <v:textbox style="mso-next-textbox:#_x0000_s4012" inset="0,0,0,0">
              <w:txbxContent>
                <w:p w:rsidR="00B67961" w:rsidRDefault="00B67961">
                  <w:pPr>
                    <w:spacing w:before="84" w:line="297" w:lineRule="auto"/>
                    <w:ind w:left="69" w:right="6037"/>
                    <w:rPr>
                      <w:rFonts w:ascii="Courier New"/>
                      <w:sz w:val="14"/>
                    </w:rPr>
                  </w:pPr>
                  <w:r>
                    <w:rPr>
                      <w:rFonts w:ascii="Courier New"/>
                      <w:b/>
                      <w:color w:val="7E007E"/>
                      <w:sz w:val="14"/>
                    </w:rPr>
                    <w:t>spring.main.web-environment</w:t>
                  </w:r>
                  <w:r>
                    <w:rPr>
                      <w:rFonts w:ascii="Courier New"/>
                      <w:sz w:val="14"/>
                    </w:rPr>
                    <w:t xml:space="preserve">=false </w:t>
                  </w:r>
                  <w:r>
                    <w:rPr>
                      <w:rFonts w:ascii="Courier New"/>
                      <w:b/>
                      <w:color w:val="7E007E"/>
                      <w:sz w:val="14"/>
                    </w:rPr>
                    <w:t>spring.main.banner-mode</w:t>
                  </w:r>
                  <w:r>
                    <w:rPr>
                      <w:rFonts w:ascii="Courier New"/>
                      <w:sz w:val="14"/>
                    </w:rPr>
                    <w:t>=off</w:t>
                  </w:r>
                </w:p>
              </w:txbxContent>
            </v:textbox>
            <w10:wrap type="topAndBottom" anchorx="page"/>
          </v:shape>
        </w:pict>
      </w:r>
      <w:r w:rsidR="002501B0">
        <w:rPr>
          <w:rFonts w:hint="eastAsia"/>
        </w:rPr>
        <w:t>SpringApplication</w:t>
      </w:r>
      <w:r w:rsidR="002501B0">
        <w:rPr>
          <w:rFonts w:ascii="微软雅黑" w:eastAsia="微软雅黑" w:hAnsi="微软雅黑" w:cs="微软雅黑" w:hint="eastAsia"/>
        </w:rPr>
        <w:t>具有</w:t>
      </w:r>
      <w:r w:rsidR="002501B0">
        <w:rPr>
          <w:rFonts w:hint="eastAsia"/>
        </w:rPr>
        <w:t>bean</w:t>
      </w:r>
      <w:r w:rsidR="002501B0">
        <w:rPr>
          <w:rFonts w:ascii="微软雅黑" w:eastAsia="微软雅黑" w:hAnsi="微软雅黑" w:cs="微软雅黑" w:hint="eastAsia"/>
        </w:rPr>
        <w:t>属性（主要是</w:t>
      </w:r>
      <w:r w:rsidR="002501B0">
        <w:rPr>
          <w:rFonts w:hint="eastAsia"/>
        </w:rPr>
        <w:t>setter</w:t>
      </w:r>
      <w:r w:rsidR="002501B0">
        <w:rPr>
          <w:rFonts w:ascii="微软雅黑" w:eastAsia="微软雅黑" w:hAnsi="微软雅黑" w:cs="微软雅黑" w:hint="eastAsia"/>
        </w:rPr>
        <w:t>），因此您可以在创建应用程序时使用其</w:t>
      </w:r>
      <w:r w:rsidR="002501B0">
        <w:rPr>
          <w:rFonts w:hint="eastAsia"/>
        </w:rPr>
        <w:t>Java API</w:t>
      </w:r>
      <w:r w:rsidR="002501B0">
        <w:rPr>
          <w:rFonts w:ascii="微软雅黑" w:eastAsia="微软雅黑" w:hAnsi="微软雅黑" w:cs="微软雅黑" w:hint="eastAsia"/>
        </w:rPr>
        <w:t>来修改其行为。</w:t>
      </w:r>
      <w:r w:rsidR="002501B0">
        <w:rPr>
          <w:rFonts w:hint="eastAsia"/>
        </w:rPr>
        <w:t xml:space="preserve"> </w:t>
      </w:r>
      <w:r w:rsidR="002501B0">
        <w:rPr>
          <w:rFonts w:ascii="微软雅黑" w:eastAsia="微软雅黑" w:hAnsi="微软雅黑" w:cs="微软雅黑" w:hint="eastAsia"/>
        </w:rPr>
        <w:t>或者你可以使用</w:t>
      </w:r>
      <w:r w:rsidR="002501B0">
        <w:rPr>
          <w:rFonts w:hint="eastAsia"/>
        </w:rPr>
        <w:t>spring.main</w:t>
      </w:r>
      <w:r w:rsidR="002501B0">
        <w:rPr>
          <w:rFonts w:ascii="微软雅黑" w:eastAsia="微软雅黑" w:hAnsi="微软雅黑" w:cs="微软雅黑" w:hint="eastAsia"/>
          <w:lang w:eastAsia="zh-CN"/>
        </w:rPr>
        <w:t>.</w:t>
      </w:r>
      <w:r w:rsidR="002501B0">
        <w:rPr>
          <w:rFonts w:hint="eastAsia"/>
        </w:rPr>
        <w:t>*</w:t>
      </w:r>
      <w:r w:rsidR="002501B0">
        <w:rPr>
          <w:rFonts w:ascii="微软雅黑" w:eastAsia="微软雅黑" w:hAnsi="微软雅黑" w:cs="微软雅黑" w:hint="eastAsia"/>
        </w:rPr>
        <w:t>中的属性外化配置。</w:t>
      </w:r>
      <w:r w:rsidR="002501B0">
        <w:rPr>
          <w:rFonts w:hint="eastAsia"/>
        </w:rPr>
        <w:t xml:space="preserve"> </w:t>
      </w:r>
      <w:r w:rsidR="002501B0">
        <w:rPr>
          <w:rFonts w:ascii="微软雅黑" w:eastAsia="微软雅黑" w:hAnsi="微软雅黑" w:cs="微软雅黑" w:hint="eastAsia"/>
        </w:rPr>
        <w:t>例如。</w:t>
      </w:r>
      <w:r w:rsidR="002501B0">
        <w:rPr>
          <w:rFonts w:hint="eastAsia"/>
        </w:rPr>
        <w:t xml:space="preserve"> </w:t>
      </w:r>
      <w:r w:rsidR="002501B0">
        <w:rPr>
          <w:rFonts w:ascii="微软雅黑" w:eastAsia="微软雅黑" w:hAnsi="微软雅黑" w:cs="微软雅黑" w:hint="eastAsia"/>
        </w:rPr>
        <w:t>在你可能有的</w:t>
      </w:r>
      <w:r w:rsidR="002501B0">
        <w:rPr>
          <w:rFonts w:hint="eastAsia"/>
        </w:rPr>
        <w:t>application.properties</w:t>
      </w:r>
      <w:r w:rsidR="002501B0">
        <w:rPr>
          <w:rFonts w:ascii="微软雅黑" w:eastAsia="微软雅黑" w:hAnsi="微软雅黑" w:cs="微软雅黑" w:hint="eastAsia"/>
        </w:rPr>
        <w:t>中。</w:t>
      </w:r>
    </w:p>
    <w:p w:rsidR="005A4D71" w:rsidRDefault="005A4D71">
      <w:pPr>
        <w:pStyle w:val="a3"/>
        <w:spacing w:before="3"/>
        <w:rPr>
          <w:sz w:val="7"/>
        </w:rPr>
      </w:pPr>
    </w:p>
    <w:p w:rsidR="002501B0" w:rsidRDefault="002501B0">
      <w:pPr>
        <w:pStyle w:val="a3"/>
        <w:spacing w:before="94" w:line="292" w:lineRule="auto"/>
        <w:ind w:left="120" w:right="1432"/>
        <w:rPr>
          <w:lang w:eastAsia="zh-CN"/>
        </w:rPr>
      </w:pPr>
      <w:r>
        <w:rPr>
          <w:rFonts w:ascii="微软雅黑" w:eastAsia="微软雅黑" w:hAnsi="微软雅黑" w:cs="微软雅黑" w:hint="eastAsia"/>
          <w:lang w:eastAsia="zh-CN"/>
        </w:rPr>
        <w:t>然后</w:t>
      </w:r>
      <w:r>
        <w:rPr>
          <w:rFonts w:hint="eastAsia"/>
          <w:lang w:eastAsia="zh-CN"/>
        </w:rPr>
        <w:t>Spring Boot</w:t>
      </w:r>
      <w:r w:rsidRPr="002501B0">
        <w:t xml:space="preserve"> </w:t>
      </w:r>
      <w:r>
        <w:t>banner</w:t>
      </w:r>
      <w:r>
        <w:rPr>
          <w:rFonts w:ascii="微软雅黑" w:eastAsia="微软雅黑" w:hAnsi="微软雅黑" w:cs="微软雅黑" w:hint="eastAsia"/>
          <w:lang w:eastAsia="zh-CN"/>
        </w:rPr>
        <w:t>将不会在启动时被打印，而应用程序将不会是一个</w:t>
      </w:r>
      <w:r>
        <w:rPr>
          <w:rFonts w:hint="eastAsia"/>
          <w:lang w:eastAsia="zh-CN"/>
        </w:rPr>
        <w:t>Web</w:t>
      </w:r>
      <w:r>
        <w:rPr>
          <w:rFonts w:ascii="微软雅黑" w:eastAsia="微软雅黑" w:hAnsi="微软雅黑" w:cs="微软雅黑" w:hint="eastAsia"/>
          <w:lang w:eastAsia="zh-CN"/>
        </w:rPr>
        <w:t>应用程序。</w:t>
      </w:r>
    </w:p>
    <w:p w:rsidR="005A4D71" w:rsidRDefault="005A4D71">
      <w:pPr>
        <w:pStyle w:val="a3"/>
        <w:spacing w:before="10"/>
        <w:rPr>
          <w:sz w:val="17"/>
          <w:lang w:eastAsia="zh-CN"/>
        </w:rPr>
      </w:pPr>
    </w:p>
    <w:p w:rsidR="005A4D71" w:rsidRDefault="00297392">
      <w:pPr>
        <w:spacing w:before="93"/>
        <w:ind w:left="255"/>
        <w:rPr>
          <w:b/>
          <w:sz w:val="20"/>
          <w:lang w:eastAsia="zh-CN"/>
        </w:rPr>
      </w:pPr>
      <w:r>
        <w:pict>
          <v:line id="_x0000_s4011" style="position:absolute;left:0;text-align:left;z-index:251834880;mso-position-horizontal-relative:page" from="73.4pt,4.45pt" to="73.4pt,56.65pt" strokecolor="#5c5c4e">
            <w10:wrap anchorx="page"/>
          </v:line>
        </w:pict>
      </w:r>
      <w:r w:rsidR="00475295">
        <w:rPr>
          <w:b/>
          <w:sz w:val="20"/>
          <w:lang w:eastAsia="zh-CN"/>
        </w:rPr>
        <w:t>Note</w:t>
      </w:r>
    </w:p>
    <w:p w:rsidR="005A4D71" w:rsidRDefault="005A4D71">
      <w:pPr>
        <w:pStyle w:val="a3"/>
        <w:rPr>
          <w:b/>
          <w:sz w:val="22"/>
          <w:lang w:eastAsia="zh-CN"/>
        </w:rPr>
      </w:pPr>
    </w:p>
    <w:p w:rsidR="005A4D71" w:rsidRDefault="002501B0" w:rsidP="002501B0">
      <w:pPr>
        <w:pStyle w:val="a3"/>
        <w:spacing w:line="271" w:lineRule="auto"/>
        <w:ind w:left="255" w:right="1744"/>
        <w:rPr>
          <w:lang w:eastAsia="zh-CN"/>
        </w:rPr>
      </w:pPr>
      <w:r>
        <w:rPr>
          <w:rFonts w:ascii="微软雅黑" w:eastAsia="微软雅黑" w:hAnsi="微软雅黑" w:cs="微软雅黑" w:hint="eastAsia"/>
          <w:lang w:eastAsia="zh-CN"/>
        </w:rPr>
        <w:t>上面的例子也演示了如何灵活绑定允许在属性名称中使用下划线（</w:t>
      </w:r>
      <w:r>
        <w:rPr>
          <w:rFonts w:hint="eastAsia"/>
          <w:lang w:eastAsia="zh-CN"/>
        </w:rPr>
        <w:t>_</w:t>
      </w:r>
      <w:r>
        <w:rPr>
          <w:rFonts w:ascii="微软雅黑" w:eastAsia="微软雅黑" w:hAnsi="微软雅黑" w:cs="微软雅黑" w:hint="eastAsia"/>
          <w:lang w:eastAsia="zh-CN"/>
        </w:rPr>
        <w:t>）以及破折号（</w:t>
      </w:r>
      <w:r>
        <w:rPr>
          <w:rFonts w:hint="eastAsia"/>
          <w:lang w:eastAsia="zh-CN"/>
        </w:rPr>
        <w:t xml:space="preserve"> - </w:t>
      </w:r>
      <w:r>
        <w:rPr>
          <w:rFonts w:ascii="微软雅黑" w:eastAsia="微软雅黑" w:hAnsi="微软雅黑" w:cs="微软雅黑" w:hint="eastAsia"/>
          <w:lang w:eastAsia="zh-CN"/>
        </w:rPr>
        <w:t>）。</w:t>
      </w:r>
    </w:p>
    <w:p w:rsidR="005A4D71" w:rsidRDefault="005A4D71">
      <w:pPr>
        <w:pStyle w:val="a3"/>
        <w:spacing w:before="6"/>
        <w:rPr>
          <w:sz w:val="26"/>
          <w:lang w:eastAsia="zh-CN"/>
        </w:rPr>
      </w:pPr>
    </w:p>
    <w:p w:rsidR="005A4D71" w:rsidRDefault="002501B0">
      <w:pPr>
        <w:pStyle w:val="a3"/>
        <w:spacing w:line="280" w:lineRule="auto"/>
        <w:ind w:left="120" w:right="1437"/>
        <w:jc w:val="both"/>
      </w:pPr>
      <w:r>
        <w:rPr>
          <w:rFonts w:ascii="微软雅黑" w:eastAsia="微软雅黑" w:hAnsi="微软雅黑" w:cs="微软雅黑" w:hint="eastAsia"/>
        </w:rPr>
        <w:t>在外部配置中定义的属性会覆盖通过</w:t>
      </w:r>
      <w:r>
        <w:rPr>
          <w:rFonts w:hint="eastAsia"/>
        </w:rPr>
        <w:t>Java API</w:t>
      </w:r>
      <w:r>
        <w:rPr>
          <w:rFonts w:ascii="微软雅黑" w:eastAsia="微软雅黑" w:hAnsi="微软雅黑" w:cs="微软雅黑" w:hint="eastAsia"/>
        </w:rPr>
        <w:t>指定的值，但是用于创建</w:t>
      </w:r>
      <w:r>
        <w:rPr>
          <w:rFonts w:hint="eastAsia"/>
        </w:rPr>
        <w:t>ApplicationContext</w:t>
      </w:r>
      <w:r>
        <w:rPr>
          <w:rFonts w:ascii="微软雅黑" w:eastAsia="微软雅黑" w:hAnsi="微软雅黑" w:cs="微软雅黑" w:hint="eastAsia"/>
        </w:rPr>
        <w:t>的资源的显着例外。</w:t>
      </w:r>
      <w:r>
        <w:rPr>
          <w:rFonts w:hint="eastAsia"/>
        </w:rPr>
        <w:t xml:space="preserve"> </w:t>
      </w:r>
      <w:r>
        <w:rPr>
          <w:rFonts w:ascii="微软雅黑" w:eastAsia="微软雅黑" w:hAnsi="微软雅黑" w:cs="微软雅黑" w:hint="eastAsia"/>
        </w:rPr>
        <w:t>我们来考虑这个应用程序</w:t>
      </w:r>
    </w:p>
    <w:p w:rsidR="005A4D71" w:rsidRDefault="00297392">
      <w:pPr>
        <w:pStyle w:val="a3"/>
        <w:spacing w:before="9"/>
        <w:rPr>
          <w:sz w:val="9"/>
        </w:rPr>
      </w:pPr>
      <w:r>
        <w:pict>
          <v:shape id="_x0000_s4010" type="#_x0000_t202" style="position:absolute;margin-left:75.55pt;margin-top:7.65pt;width:444.2pt;height:46.3pt;z-index:251831808;mso-wrap-distance-left:0;mso-wrap-distance-right:0;mso-position-horizontal-relative:page" fillcolor="#f0f0f0" strokecolor="#444" strokeweight=".1pt">
            <v:textbox style="mso-next-textbox:#_x0000_s4010" inset="0,0,0,0">
              <w:txbxContent>
                <w:p w:rsidR="00B67961" w:rsidRDefault="00B67961">
                  <w:pPr>
                    <w:spacing w:before="84"/>
                    <w:ind w:left="69"/>
                    <w:rPr>
                      <w:rFonts w:ascii="Courier New"/>
                      <w:sz w:val="14"/>
                    </w:rPr>
                  </w:pPr>
                  <w:r>
                    <w:rPr>
                      <w:rFonts w:ascii="Courier New"/>
                      <w:b/>
                      <w:color w:val="7E0054"/>
                      <w:sz w:val="14"/>
                    </w:rPr>
                    <w:t xml:space="preserve">new </w:t>
                  </w:r>
                  <w:r>
                    <w:rPr>
                      <w:rFonts w:ascii="Courier New"/>
                      <w:sz w:val="14"/>
                    </w:rPr>
                    <w:t>SpringApplicationBuilder()</w:t>
                  </w:r>
                </w:p>
                <w:p w:rsidR="00B67961" w:rsidRDefault="00B67961">
                  <w:pPr>
                    <w:spacing w:before="38"/>
                    <w:ind w:left="406"/>
                    <w:rPr>
                      <w:rFonts w:ascii="Courier New"/>
                      <w:sz w:val="14"/>
                    </w:rPr>
                  </w:pPr>
                  <w:r>
                    <w:rPr>
                      <w:rFonts w:ascii="Courier New"/>
                      <w:sz w:val="14"/>
                    </w:rPr>
                    <w:t>.bannerMode(Banner.Mode.OFF)</w:t>
                  </w:r>
                </w:p>
                <w:p w:rsidR="00B67961" w:rsidRDefault="00B67961">
                  <w:pPr>
                    <w:spacing w:before="37"/>
                    <w:ind w:left="406"/>
                    <w:rPr>
                      <w:rFonts w:ascii="Courier New"/>
                      <w:sz w:val="14"/>
                    </w:rPr>
                  </w:pPr>
                  <w:r>
                    <w:rPr>
                      <w:rFonts w:ascii="Courier New"/>
                      <w:sz w:val="14"/>
                    </w:rPr>
                    <w:t>.sources(demo.MyApp.</w:t>
                  </w:r>
                  <w:r>
                    <w:rPr>
                      <w:rFonts w:ascii="Courier New"/>
                      <w:b/>
                      <w:color w:val="7E0054"/>
                      <w:sz w:val="14"/>
                    </w:rPr>
                    <w:t>class</w:t>
                  </w:r>
                  <w:r>
                    <w:rPr>
                      <w:rFonts w:ascii="Courier New"/>
                      <w:sz w:val="14"/>
                    </w:rPr>
                    <w:t>)</w:t>
                  </w:r>
                </w:p>
                <w:p w:rsidR="00B67961" w:rsidRDefault="00B67961">
                  <w:pPr>
                    <w:spacing w:before="37"/>
                    <w:ind w:left="406"/>
                    <w:rPr>
                      <w:rFonts w:ascii="Courier New"/>
                      <w:sz w:val="14"/>
                    </w:rPr>
                  </w:pPr>
                  <w:r>
                    <w:rPr>
                      <w:rFonts w:ascii="Courier New"/>
                      <w:sz w:val="14"/>
                    </w:rPr>
                    <w:t>.run(args);</w:t>
                  </w:r>
                </w:p>
              </w:txbxContent>
            </v:textbox>
            <w10:wrap type="topAndBottom" anchorx="page"/>
          </v:shape>
        </w:pict>
      </w:r>
    </w:p>
    <w:p w:rsidR="005A4D71" w:rsidRDefault="005A4D71">
      <w:pPr>
        <w:pStyle w:val="a3"/>
        <w:spacing w:before="3"/>
        <w:rPr>
          <w:sz w:val="7"/>
        </w:rPr>
      </w:pPr>
    </w:p>
    <w:p w:rsidR="005A4D71" w:rsidRDefault="002501B0">
      <w:pPr>
        <w:pStyle w:val="a3"/>
        <w:spacing w:before="94"/>
        <w:ind w:left="120"/>
      </w:pPr>
      <w:r>
        <w:rPr>
          <w:rStyle w:val="shorttext"/>
          <w:rFonts w:ascii="微软雅黑" w:eastAsia="微软雅黑" w:hAnsi="微软雅黑" w:cs="微软雅黑" w:hint="eastAsia"/>
        </w:rPr>
        <w:t>与以下配置一起使用：</w:t>
      </w:r>
    </w:p>
    <w:p w:rsidR="005A4D71" w:rsidRDefault="00297392">
      <w:pPr>
        <w:pStyle w:val="a3"/>
        <w:spacing w:before="9"/>
        <w:rPr>
          <w:sz w:val="12"/>
        </w:rPr>
      </w:pPr>
      <w:r>
        <w:pict>
          <v:shape id="_x0000_s4009" type="#_x0000_t202" style="position:absolute;margin-left:75.55pt;margin-top:9.4pt;width:444.2pt;height:26.7pt;z-index:251832832;mso-wrap-distance-left:0;mso-wrap-distance-right:0;mso-position-horizontal-relative:page" fillcolor="#f0f0f0" strokecolor="#444" strokeweight=".1pt">
            <v:textbox style="mso-next-textbox:#_x0000_s4009" inset="0,0,0,0">
              <w:txbxContent>
                <w:p w:rsidR="00B67961" w:rsidRDefault="00B67961">
                  <w:pPr>
                    <w:spacing w:before="84" w:line="297" w:lineRule="auto"/>
                    <w:ind w:left="69" w:right="4104"/>
                    <w:rPr>
                      <w:rFonts w:ascii="Courier New"/>
                      <w:sz w:val="14"/>
                    </w:rPr>
                  </w:pPr>
                  <w:r>
                    <w:rPr>
                      <w:rFonts w:ascii="Courier New"/>
                      <w:b/>
                      <w:color w:val="7E007E"/>
                      <w:sz w:val="14"/>
                    </w:rPr>
                    <w:t>spring.main.sources</w:t>
                  </w:r>
                  <w:r>
                    <w:rPr>
                      <w:rFonts w:ascii="Courier New"/>
                      <w:sz w:val="14"/>
                    </w:rPr>
                    <w:t xml:space="preserve">=com.acme.Config,com.acme.ExtraConfig </w:t>
                  </w:r>
                  <w:r>
                    <w:rPr>
                      <w:rFonts w:ascii="Courier New"/>
                      <w:b/>
                      <w:color w:val="7E007E"/>
                      <w:sz w:val="14"/>
                    </w:rPr>
                    <w:t>spring.main.banner-mode</w:t>
                  </w:r>
                  <w:r>
                    <w:rPr>
                      <w:rFonts w:ascii="Courier New"/>
                      <w:sz w:val="14"/>
                    </w:rPr>
                    <w:t>=console</w:t>
                  </w:r>
                </w:p>
              </w:txbxContent>
            </v:textbox>
            <w10:wrap type="topAndBottom" anchorx="page"/>
          </v:shape>
        </w:pict>
      </w:r>
    </w:p>
    <w:p w:rsidR="005A4D71" w:rsidRDefault="005A4D71">
      <w:pPr>
        <w:pStyle w:val="a3"/>
        <w:spacing w:before="3"/>
        <w:rPr>
          <w:sz w:val="7"/>
        </w:rPr>
      </w:pPr>
    </w:p>
    <w:p w:rsidR="005A4D71" w:rsidRDefault="002501B0" w:rsidP="002501B0">
      <w:pPr>
        <w:pStyle w:val="a3"/>
        <w:spacing w:before="94" w:line="280" w:lineRule="auto"/>
        <w:ind w:left="120" w:right="1437"/>
        <w:jc w:val="both"/>
      </w:pPr>
      <w:r>
        <w:rPr>
          <w:rFonts w:ascii="微软雅黑" w:eastAsia="微软雅黑" w:hAnsi="微软雅黑" w:cs="微软雅黑" w:hint="eastAsia"/>
        </w:rPr>
        <w:t>实际应用程序现在将显示</w:t>
      </w:r>
      <w:r>
        <w:t>banner</w:t>
      </w:r>
      <w:r>
        <w:rPr>
          <w:rFonts w:ascii="微软雅黑" w:eastAsia="微软雅黑" w:hAnsi="微软雅黑" w:cs="微软雅黑" w:hint="eastAsia"/>
        </w:rPr>
        <w:t>（由配置重写）并使用</w:t>
      </w:r>
      <w:r>
        <w:rPr>
          <w:rFonts w:hint="eastAsia"/>
        </w:rPr>
        <w:t>ApplicationContext</w:t>
      </w:r>
      <w:r>
        <w:rPr>
          <w:rFonts w:ascii="微软雅黑" w:eastAsia="微软雅黑" w:hAnsi="微软雅黑" w:cs="微软雅黑" w:hint="eastAsia"/>
        </w:rPr>
        <w:t>的三个源（按此顺序）：</w:t>
      </w:r>
      <w:r>
        <w:rPr>
          <w:rFonts w:hint="eastAsia"/>
        </w:rPr>
        <w:t>demo.MyApp</w:t>
      </w:r>
      <w:r>
        <w:rPr>
          <w:rFonts w:ascii="微软雅黑" w:eastAsia="微软雅黑" w:hAnsi="微软雅黑" w:cs="微软雅黑" w:hint="eastAsia"/>
        </w:rPr>
        <w:t>，</w:t>
      </w:r>
      <w:r>
        <w:rPr>
          <w:rFonts w:hint="eastAsia"/>
        </w:rPr>
        <w:t>com.acme.Config</w:t>
      </w:r>
      <w:r>
        <w:rPr>
          <w:rFonts w:ascii="微软雅黑" w:eastAsia="微软雅黑" w:hAnsi="微软雅黑" w:cs="微软雅黑" w:hint="eastAsia"/>
        </w:rPr>
        <w:t>，</w:t>
      </w:r>
      <w:r>
        <w:rPr>
          <w:rFonts w:hint="eastAsia"/>
        </w:rPr>
        <w:t>com.acme.ExtraConfig</w:t>
      </w:r>
      <w:r>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2501B0">
      <w:pPr>
        <w:pStyle w:val="2"/>
        <w:numPr>
          <w:ilvl w:val="1"/>
          <w:numId w:val="12"/>
        </w:numPr>
        <w:tabs>
          <w:tab w:val="left" w:pos="788"/>
        </w:tabs>
        <w:spacing w:before="91" w:line="292" w:lineRule="auto"/>
        <w:ind w:left="120" w:right="2978" w:firstLine="0"/>
        <w:rPr>
          <w:lang w:eastAsia="zh-CN"/>
        </w:rPr>
      </w:pPr>
      <w:bookmarkStart w:id="890" w:name="72.3_Change_the_location_of_external_pro"/>
      <w:bookmarkStart w:id="891" w:name="_bookmark450"/>
      <w:bookmarkEnd w:id="890"/>
      <w:bookmarkEnd w:id="891"/>
      <w:r>
        <w:rPr>
          <w:rFonts w:asciiTheme="minorEastAsia" w:eastAsiaTheme="minorEastAsia" w:hAnsiTheme="minorEastAsia" w:hint="eastAsia"/>
          <w:lang w:eastAsia="zh-CN"/>
        </w:rPr>
        <w:t>更改应用程序的扩展属性的位置</w:t>
      </w:r>
    </w:p>
    <w:p w:rsidR="005A4D71" w:rsidRDefault="002501B0" w:rsidP="002501B0">
      <w:pPr>
        <w:pStyle w:val="a3"/>
        <w:spacing w:before="175" w:line="271" w:lineRule="auto"/>
        <w:ind w:left="120" w:right="1437"/>
        <w:jc w:val="both"/>
      </w:pPr>
      <w:r>
        <w:rPr>
          <w:rFonts w:ascii="微软雅黑" w:eastAsia="微软雅黑" w:hAnsi="微软雅黑" w:cs="微软雅黑" w:hint="eastAsia"/>
          <w:lang w:eastAsia="zh-CN"/>
        </w:rPr>
        <w:t>默认情况下，来自不同来源的属性会按照定义的顺序添加到</w:t>
      </w:r>
      <w:r>
        <w:rPr>
          <w:rFonts w:hint="eastAsia"/>
          <w:lang w:eastAsia="zh-CN"/>
        </w:rPr>
        <w:t>Spring</w:t>
      </w:r>
      <w:r>
        <w:rPr>
          <w:rFonts w:ascii="微软雅黑" w:eastAsia="微软雅黑" w:hAnsi="微软雅黑" w:cs="微软雅黑" w:hint="eastAsia"/>
          <w:lang w:eastAsia="zh-CN"/>
        </w:rPr>
        <w:t>环境中（具体顺序请参见</w:t>
      </w:r>
      <w:r>
        <w:rPr>
          <w:lang w:eastAsia="zh-CN"/>
        </w:rPr>
        <w:t>“</w:t>
      </w:r>
      <w:hyperlink w:anchor="_bookmark97" w:history="1">
        <w:r>
          <w:rPr>
            <w:i/>
            <w:color w:val="204060"/>
            <w:u w:val="single" w:color="204060"/>
          </w:rPr>
          <w:t>Chapter 24, Externalized Configuration</w:t>
        </w:r>
        <w:r>
          <w:rPr>
            <w:i/>
            <w:color w:val="204060"/>
          </w:rPr>
          <w:t xml:space="preserve"> </w:t>
        </w:r>
      </w:hyperlink>
      <w:r>
        <w:rPr>
          <w:lang w:eastAsia="zh-CN"/>
        </w:rPr>
        <w:t>”</w:t>
      </w:r>
      <w:r>
        <w:rPr>
          <w:rFonts w:ascii="微软雅黑" w:eastAsia="微软雅黑" w:hAnsi="微软雅黑" w:cs="微软雅黑" w:hint="eastAsia"/>
          <w:lang w:eastAsia="zh-CN"/>
        </w:rPr>
        <w:t xml:space="preserve">）。 </w:t>
      </w:r>
    </w:p>
    <w:p w:rsidR="005A4D71" w:rsidRDefault="005A4D71">
      <w:pPr>
        <w:pStyle w:val="a3"/>
        <w:spacing w:before="5"/>
        <w:rPr>
          <w:sz w:val="17"/>
        </w:rPr>
      </w:pPr>
    </w:p>
    <w:p w:rsidR="005A4D71" w:rsidRDefault="002501B0" w:rsidP="002501B0">
      <w:pPr>
        <w:pStyle w:val="a3"/>
        <w:spacing w:before="1" w:line="271" w:lineRule="auto"/>
        <w:ind w:left="120" w:right="1437"/>
        <w:jc w:val="both"/>
        <w:rPr>
          <w:lang w:eastAsia="zh-CN"/>
        </w:rPr>
      </w:pPr>
      <w:r>
        <w:rPr>
          <w:rFonts w:ascii="微软雅黑" w:eastAsia="微软雅黑" w:hAnsi="微软雅黑" w:cs="微软雅黑" w:hint="eastAsia"/>
        </w:rPr>
        <w:t>一个很好的方法来增加和修改这个是添加</w:t>
      </w:r>
      <w:r>
        <w:rPr>
          <w:rFonts w:hint="eastAsia"/>
        </w:rPr>
        <w:t>@PropertySource</w:t>
      </w:r>
      <w:r>
        <w:rPr>
          <w:rFonts w:ascii="微软雅黑" w:eastAsia="微软雅黑" w:hAnsi="微软雅黑" w:cs="微软雅黑" w:hint="eastAsia"/>
        </w:rPr>
        <w:t>注释到你的应用程序源。</w:t>
      </w:r>
      <w:r>
        <w:rPr>
          <w:rFonts w:hint="eastAsia"/>
        </w:rPr>
        <w:t xml:space="preserve"> </w:t>
      </w:r>
      <w:r>
        <w:rPr>
          <w:rFonts w:ascii="微软雅黑" w:eastAsia="微软雅黑" w:hAnsi="微软雅黑" w:cs="微软雅黑" w:hint="eastAsia"/>
        </w:rPr>
        <w:t>传递给</w:t>
      </w:r>
      <w:r>
        <w:rPr>
          <w:rFonts w:hint="eastAsia"/>
        </w:rPr>
        <w:t>SpringApplication</w:t>
      </w:r>
      <w:r>
        <w:rPr>
          <w:rFonts w:ascii="微软雅黑" w:eastAsia="微软雅黑" w:hAnsi="微软雅黑" w:cs="微软雅黑" w:hint="eastAsia"/>
        </w:rPr>
        <w:t>静态方便方法的类以及使用</w:t>
      </w:r>
      <w:r>
        <w:rPr>
          <w:rFonts w:hint="eastAsia"/>
        </w:rPr>
        <w:t>setSources</w:t>
      </w:r>
      <w:r>
        <w:rPr>
          <w:rFonts w:ascii="微软雅黑" w:eastAsia="微软雅黑" w:hAnsi="微软雅黑" w:cs="微软雅黑" w:hint="eastAsia"/>
        </w:rPr>
        <w:t>（）方法添加的类将被检查以确定它们是否具有</w:t>
      </w:r>
      <w:r>
        <w:rPr>
          <w:rFonts w:hint="eastAsia"/>
        </w:rPr>
        <w:t>@PropertySources</w:t>
      </w:r>
      <w:r>
        <w:rPr>
          <w:rFonts w:ascii="微软雅黑" w:eastAsia="微软雅黑" w:hAnsi="微软雅黑" w:cs="微软雅黑" w:hint="eastAsia"/>
        </w:rPr>
        <w:t>，如果它们的确如此，那么这些属性将尽早添加到</w:t>
      </w:r>
      <w:r>
        <w:rPr>
          <w:rFonts w:hint="eastAsia"/>
        </w:rPr>
        <w:t>Environment</w:t>
      </w:r>
      <w:r>
        <w:rPr>
          <w:rFonts w:ascii="微软雅黑" w:eastAsia="微软雅黑" w:hAnsi="微软雅黑" w:cs="微软雅黑" w:hint="eastAsia"/>
        </w:rPr>
        <w:t>中，以便在</w:t>
      </w:r>
      <w:r>
        <w:rPr>
          <w:rFonts w:hint="eastAsia"/>
        </w:rPr>
        <w:t>ApplicationContext</w:t>
      </w:r>
      <w:r>
        <w:rPr>
          <w:rFonts w:ascii="微软雅黑" w:eastAsia="微软雅黑" w:hAnsi="微软雅黑" w:cs="微软雅黑" w:hint="eastAsia"/>
        </w:rPr>
        <w:t>生命周期的所有阶段中使用。</w:t>
      </w:r>
      <w:r>
        <w:rPr>
          <w:rFonts w:hint="eastAsia"/>
        </w:rPr>
        <w:t xml:space="preserve"> </w:t>
      </w:r>
      <w:r>
        <w:rPr>
          <w:rFonts w:ascii="微软雅黑" w:eastAsia="微软雅黑" w:hAnsi="微软雅黑" w:cs="微软雅黑" w:hint="eastAsia"/>
          <w:lang w:eastAsia="zh-CN"/>
        </w:rPr>
        <w:t>以这种方式添加的属性的优先级低于使用默认位置（例如，</w:t>
      </w:r>
      <w:r>
        <w:rPr>
          <w:rFonts w:hint="eastAsia"/>
          <w:lang w:eastAsia="zh-CN"/>
        </w:rPr>
        <w:t>application.properties</w:t>
      </w:r>
      <w:r>
        <w:rPr>
          <w:rFonts w:ascii="微软雅黑" w:eastAsia="微软雅黑" w:hAnsi="微软雅黑" w:cs="微软雅黑" w:hint="eastAsia"/>
          <w:lang w:eastAsia="zh-CN"/>
        </w:rPr>
        <w:t>），系统属性，环境变量或命令行添加的属性的优先级。</w:t>
      </w:r>
    </w:p>
    <w:p w:rsidR="005A4D71" w:rsidRDefault="005A4D71">
      <w:pPr>
        <w:pStyle w:val="a3"/>
        <w:spacing w:before="6"/>
        <w:rPr>
          <w:sz w:val="18"/>
          <w:lang w:eastAsia="zh-CN"/>
        </w:rPr>
      </w:pPr>
    </w:p>
    <w:p w:rsidR="005A4D71" w:rsidRDefault="002501B0">
      <w:pPr>
        <w:pStyle w:val="a3"/>
        <w:ind w:left="120"/>
        <w:rPr>
          <w:lang w:eastAsia="zh-CN"/>
        </w:rPr>
      </w:pPr>
      <w:r>
        <w:rPr>
          <w:rFonts w:ascii="微软雅黑" w:eastAsia="微软雅黑" w:hAnsi="微软雅黑" w:cs="微软雅黑" w:hint="eastAsia"/>
          <w:lang w:eastAsia="zh-CN"/>
        </w:rPr>
        <w:t xml:space="preserve">您还可以提供系统属性（或环境变量）来更改行为： </w:t>
      </w:r>
    </w:p>
    <w:p w:rsidR="005A4D71" w:rsidRDefault="005A4D71">
      <w:pPr>
        <w:pStyle w:val="a3"/>
        <w:spacing w:before="10"/>
        <w:rPr>
          <w:sz w:val="19"/>
          <w:lang w:eastAsia="zh-CN"/>
        </w:rPr>
      </w:pPr>
    </w:p>
    <w:p w:rsidR="005A4D71" w:rsidRDefault="002501B0">
      <w:pPr>
        <w:pStyle w:val="a4"/>
        <w:numPr>
          <w:ilvl w:val="0"/>
          <w:numId w:val="26"/>
        </w:numPr>
        <w:tabs>
          <w:tab w:val="left" w:pos="320"/>
        </w:tabs>
        <w:spacing w:before="0" w:line="271" w:lineRule="auto"/>
        <w:ind w:right="1438"/>
        <w:rPr>
          <w:sz w:val="20"/>
        </w:rPr>
      </w:pPr>
      <w:r>
        <w:rPr>
          <w:rFonts w:hint="eastAsia"/>
        </w:rPr>
        <w:t>spring.config.name</w:t>
      </w:r>
      <w:r>
        <w:rPr>
          <w:rFonts w:ascii="微软雅黑" w:eastAsia="微软雅黑" w:hAnsi="微软雅黑" w:cs="微软雅黑" w:hint="eastAsia"/>
        </w:rPr>
        <w:t>（</w:t>
      </w:r>
      <w:r>
        <w:rPr>
          <w:rFonts w:hint="eastAsia"/>
        </w:rPr>
        <w:t>SPRING_CONFIG_NAME</w:t>
      </w:r>
      <w:r>
        <w:rPr>
          <w:rFonts w:ascii="微软雅黑" w:eastAsia="微软雅黑" w:hAnsi="微软雅黑" w:cs="微软雅黑" w:hint="eastAsia"/>
        </w:rPr>
        <w:t>），默认为应用程序作为文件名的根。</w:t>
      </w:r>
    </w:p>
    <w:p w:rsidR="005A4D71" w:rsidRDefault="005A4D71">
      <w:pPr>
        <w:pStyle w:val="a3"/>
        <w:spacing w:before="6"/>
        <w:rPr>
          <w:sz w:val="17"/>
        </w:rPr>
      </w:pPr>
    </w:p>
    <w:p w:rsidR="005A4D71" w:rsidRDefault="00DF2029" w:rsidP="00DF2029">
      <w:pPr>
        <w:pStyle w:val="a4"/>
        <w:numPr>
          <w:ilvl w:val="0"/>
          <w:numId w:val="26"/>
        </w:numPr>
        <w:tabs>
          <w:tab w:val="left" w:pos="320"/>
        </w:tabs>
        <w:spacing w:before="0" w:line="271" w:lineRule="auto"/>
        <w:ind w:right="1437"/>
        <w:jc w:val="both"/>
        <w:rPr>
          <w:sz w:val="20"/>
        </w:rPr>
      </w:pPr>
      <w:r w:rsidRPr="00DF2029">
        <w:rPr>
          <w:rFonts w:ascii="Courier New"/>
          <w:sz w:val="20"/>
        </w:rPr>
        <w:t>spring.config.location</w:t>
      </w:r>
      <w:r w:rsidRPr="00DF2029">
        <w:rPr>
          <w:rFonts w:ascii="微软雅黑" w:eastAsia="微软雅黑" w:hAnsi="微软雅黑" w:cs="微软雅黑" w:hint="eastAsia"/>
          <w:sz w:val="20"/>
        </w:rPr>
        <w:t>（</w:t>
      </w:r>
      <w:r w:rsidRPr="00DF2029">
        <w:rPr>
          <w:rFonts w:ascii="Courier New"/>
          <w:sz w:val="20"/>
        </w:rPr>
        <w:t>SPRING_CONFIG_LOCATION</w:t>
      </w:r>
      <w:r w:rsidRPr="00DF2029">
        <w:rPr>
          <w:rFonts w:ascii="微软雅黑" w:eastAsia="微软雅黑" w:hAnsi="微软雅黑" w:cs="微软雅黑" w:hint="eastAsia"/>
          <w:sz w:val="20"/>
        </w:rPr>
        <w:t>）是要加载的文件（例如类路径资源或</w:t>
      </w:r>
      <w:r w:rsidRPr="00DF2029">
        <w:rPr>
          <w:rFonts w:ascii="Courier New"/>
          <w:sz w:val="20"/>
        </w:rPr>
        <w:t>URL</w:t>
      </w:r>
      <w:r w:rsidRPr="00DF2029">
        <w:rPr>
          <w:rFonts w:ascii="微软雅黑" w:eastAsia="微软雅黑" w:hAnsi="微软雅黑" w:cs="微软雅黑" w:hint="eastAsia"/>
          <w:sz w:val="20"/>
        </w:rPr>
        <w:t>）。</w:t>
      </w:r>
      <w:r w:rsidRPr="00DF2029">
        <w:rPr>
          <w:rFonts w:ascii="Courier New"/>
          <w:sz w:val="20"/>
        </w:rPr>
        <w:t xml:space="preserve"> </w:t>
      </w:r>
      <w:r w:rsidRPr="00DF2029">
        <w:rPr>
          <w:rFonts w:ascii="微软雅黑" w:eastAsia="微软雅黑" w:hAnsi="微软雅黑" w:cs="微软雅黑" w:hint="eastAsia"/>
          <w:sz w:val="20"/>
        </w:rPr>
        <w:t>为此文档设置了一个单独的环境属性源，可以通过系统属性，环境变量或命令行覆盖它。</w:t>
      </w:r>
    </w:p>
    <w:p w:rsidR="005A4D71" w:rsidRDefault="005A4D71">
      <w:pPr>
        <w:pStyle w:val="a3"/>
        <w:spacing w:before="8"/>
        <w:rPr>
          <w:sz w:val="17"/>
        </w:rPr>
      </w:pPr>
    </w:p>
    <w:p w:rsidR="005A4D71" w:rsidRDefault="00DF2029">
      <w:pPr>
        <w:pStyle w:val="a3"/>
        <w:spacing w:line="280" w:lineRule="auto"/>
        <w:ind w:left="120" w:right="1437"/>
        <w:jc w:val="both"/>
      </w:pPr>
      <w:r w:rsidRPr="00DF2029">
        <w:rPr>
          <w:rFonts w:ascii="微软雅黑" w:eastAsia="微软雅黑" w:hAnsi="微软雅黑" w:cs="微软雅黑" w:hint="eastAsia"/>
        </w:rPr>
        <w:t>不管你在环境中设置了什么，</w:t>
      </w:r>
      <w:r w:rsidRPr="00DF2029">
        <w:t>Spring Boot</w:t>
      </w:r>
      <w:r w:rsidRPr="00DF2029">
        <w:rPr>
          <w:rFonts w:ascii="微软雅黑" w:eastAsia="微软雅黑" w:hAnsi="微软雅黑" w:cs="微软雅黑" w:hint="eastAsia"/>
        </w:rPr>
        <w:t>将总是加载</w:t>
      </w:r>
      <w:r w:rsidRPr="00DF2029">
        <w:t>application.properties</w:t>
      </w:r>
      <w:r w:rsidRPr="00DF2029">
        <w:rPr>
          <w:rFonts w:ascii="微软雅黑" w:eastAsia="微软雅黑" w:hAnsi="微软雅黑" w:cs="微软雅黑" w:hint="eastAsia"/>
        </w:rPr>
        <w:t>，如上所述。</w:t>
      </w:r>
      <w:r w:rsidRPr="00DF2029">
        <w:t xml:space="preserve"> </w:t>
      </w:r>
      <w:r w:rsidRPr="00DF2029">
        <w:rPr>
          <w:rFonts w:ascii="微软雅黑" w:eastAsia="微软雅黑" w:hAnsi="微软雅黑" w:cs="微软雅黑" w:hint="eastAsia"/>
        </w:rPr>
        <w:t>如果使用</w:t>
      </w:r>
      <w:r w:rsidRPr="00DF2029">
        <w:t>YAML</w:t>
      </w:r>
      <w:r w:rsidRPr="00DF2029">
        <w:rPr>
          <w:rFonts w:ascii="微软雅黑" w:eastAsia="微软雅黑" w:hAnsi="微软雅黑" w:cs="微软雅黑" w:hint="eastAsia"/>
        </w:rPr>
        <w:t>，默认情况下，具有</w:t>
      </w:r>
      <w:r w:rsidRPr="00DF2029">
        <w:t>“.yml”</w:t>
      </w:r>
      <w:r w:rsidRPr="00DF2029">
        <w:rPr>
          <w:rFonts w:ascii="微软雅黑" w:eastAsia="微软雅黑" w:hAnsi="微软雅黑" w:cs="微软雅黑" w:hint="eastAsia"/>
        </w:rPr>
        <w:t>扩展名的文件也会添加到列表中。</w:t>
      </w:r>
    </w:p>
    <w:p w:rsidR="005A4D71" w:rsidRDefault="00DF2029">
      <w:pPr>
        <w:pStyle w:val="a3"/>
        <w:spacing w:before="194" w:line="271" w:lineRule="auto"/>
        <w:ind w:left="120" w:right="1437"/>
        <w:jc w:val="both"/>
      </w:pPr>
      <w:r w:rsidRPr="00DF2029">
        <w:t>Spring Boot</w:t>
      </w:r>
      <w:r w:rsidRPr="00DF2029">
        <w:rPr>
          <w:rFonts w:ascii="微软雅黑" w:eastAsia="微软雅黑" w:hAnsi="微软雅黑" w:cs="微软雅黑" w:hint="eastAsia"/>
        </w:rPr>
        <w:t>会记录在</w:t>
      </w:r>
      <w:r w:rsidRPr="00DF2029">
        <w:t>DEBUG</w:t>
      </w:r>
      <w:r w:rsidRPr="00DF2029">
        <w:rPr>
          <w:rFonts w:ascii="微软雅黑" w:eastAsia="微软雅黑" w:hAnsi="微软雅黑" w:cs="微软雅黑" w:hint="eastAsia"/>
        </w:rPr>
        <w:t>级别加载的配置文件以及在</w:t>
      </w:r>
      <w:r w:rsidRPr="00DF2029">
        <w:t>TRACE</w:t>
      </w:r>
      <w:r w:rsidRPr="00DF2029">
        <w:rPr>
          <w:rFonts w:ascii="微软雅黑" w:eastAsia="微软雅黑" w:hAnsi="微软雅黑" w:cs="微软雅黑" w:hint="eastAsia"/>
        </w:rPr>
        <w:t>级别未找到的候选项。</w:t>
      </w:r>
    </w:p>
    <w:p w:rsidR="00DF2029" w:rsidRDefault="00DF2029">
      <w:pPr>
        <w:pStyle w:val="a3"/>
        <w:spacing w:before="183"/>
        <w:ind w:left="120"/>
      </w:pPr>
      <w:r w:rsidRPr="00DF2029">
        <w:rPr>
          <w:rFonts w:ascii="微软雅黑" w:eastAsia="微软雅黑" w:hAnsi="微软雅黑" w:cs="微软雅黑" w:hint="eastAsia"/>
        </w:rPr>
        <w:t>有关更多详细信息，请参阅</w:t>
      </w:r>
      <w:hyperlink r:id="rId457">
        <w:r>
          <w:rPr>
            <w:rFonts w:ascii="Courier New"/>
            <w:color w:val="204060"/>
            <w:u w:val="single" w:color="204060"/>
          </w:rPr>
          <w:t>ConfigFileApplicationListener</w:t>
        </w:r>
        <w:r>
          <w:rPr>
            <w:rFonts w:ascii="Courier New"/>
            <w:color w:val="204060"/>
            <w:spacing w:val="-67"/>
          </w:rPr>
          <w:t xml:space="preserve"> </w:t>
        </w:r>
      </w:hyperlink>
      <w:r w:rsidRPr="00DF2029">
        <w:rPr>
          <w:rFonts w:ascii="微软雅黑" w:eastAsia="微软雅黑" w:hAnsi="微软雅黑" w:cs="微软雅黑" w:hint="eastAsia"/>
        </w:rPr>
        <w:t>。</w:t>
      </w:r>
    </w:p>
    <w:p w:rsidR="005A4D71" w:rsidRDefault="00DF2029">
      <w:pPr>
        <w:pStyle w:val="2"/>
        <w:numPr>
          <w:ilvl w:val="1"/>
          <w:numId w:val="12"/>
        </w:numPr>
        <w:tabs>
          <w:tab w:val="left" w:pos="788"/>
        </w:tabs>
        <w:spacing w:before="213"/>
        <w:ind w:left="120" w:firstLine="0"/>
      </w:pPr>
      <w:bookmarkStart w:id="892" w:name="72.4_Use_‘short’_command_line_arguments"/>
      <w:bookmarkStart w:id="893" w:name="_bookmark451"/>
      <w:bookmarkEnd w:id="892"/>
      <w:bookmarkEnd w:id="893"/>
      <w:r>
        <w:rPr>
          <w:rFonts w:asciiTheme="minorEastAsia" w:eastAsiaTheme="minorEastAsia" w:hAnsiTheme="minorEastAsia" w:hint="eastAsia"/>
          <w:lang w:eastAsia="zh-CN"/>
        </w:rPr>
        <w:t>使用</w:t>
      </w:r>
      <w:r>
        <w:rPr>
          <w:rFonts w:eastAsiaTheme="minorEastAsia"/>
          <w:lang w:eastAsia="zh-CN"/>
        </w:rPr>
        <w:t>’short’</w:t>
      </w:r>
      <w:r>
        <w:rPr>
          <w:rFonts w:eastAsiaTheme="minorEastAsia" w:hint="eastAsia"/>
          <w:lang w:eastAsia="zh-CN"/>
        </w:rPr>
        <w:t>命令行参数</w:t>
      </w:r>
      <w:r>
        <w:rPr>
          <w:rFonts w:eastAsiaTheme="minorEastAsia" w:hint="eastAsia"/>
          <w:lang w:eastAsia="zh-CN"/>
        </w:rPr>
        <w:t>(</w:t>
      </w:r>
      <w:r w:rsidR="00475295">
        <w:t xml:space="preserve"> ‘short’ command line arguments</w:t>
      </w:r>
      <w:r>
        <w:t>)</w:t>
      </w:r>
    </w:p>
    <w:p w:rsidR="005A4D71" w:rsidRDefault="00297392">
      <w:pPr>
        <w:pStyle w:val="a3"/>
        <w:spacing w:before="252" w:line="280" w:lineRule="auto"/>
        <w:ind w:left="120" w:right="1436"/>
        <w:jc w:val="both"/>
      </w:pPr>
      <w:r>
        <w:pict>
          <v:shape id="_x0000_s4008" type="#_x0000_t202" style="position:absolute;left:0;text-align:left;margin-left:75.55pt;margin-top:61.45pt;width:444.2pt;height:16.9pt;z-index:251835904;mso-wrap-distance-left:0;mso-wrap-distance-right:0;mso-position-horizontal-relative:page" fillcolor="#f0f0f0" strokecolor="#444" strokeweight=".1pt">
            <v:textbox style="mso-next-textbox:#_x0000_s4008" inset="0,0,0,0">
              <w:txbxContent>
                <w:p w:rsidR="00B67961" w:rsidRDefault="00B67961">
                  <w:pPr>
                    <w:spacing w:before="84"/>
                    <w:ind w:left="69"/>
                    <w:rPr>
                      <w:rFonts w:ascii="Courier New"/>
                      <w:sz w:val="14"/>
                    </w:rPr>
                  </w:pPr>
                  <w:r>
                    <w:rPr>
                      <w:rFonts w:ascii="Courier New"/>
                      <w:b/>
                      <w:color w:val="7E007E"/>
                      <w:sz w:val="14"/>
                    </w:rPr>
                    <w:t>server.port</w:t>
                  </w:r>
                  <w:r>
                    <w:rPr>
                      <w:rFonts w:ascii="Courier New"/>
                      <w:sz w:val="14"/>
                    </w:rPr>
                    <w:t>=${port:8080}</w:t>
                  </w:r>
                </w:p>
              </w:txbxContent>
            </v:textbox>
            <w10:wrap type="topAndBottom" anchorx="page"/>
          </v:shape>
        </w:pict>
      </w:r>
      <w:r w:rsidR="00DF2029" w:rsidRPr="00DF2029">
        <w:rPr>
          <w:rFonts w:ascii="微软雅黑" w:eastAsia="微软雅黑" w:hAnsi="微软雅黑" w:cs="微软雅黑" w:hint="eastAsia"/>
        </w:rPr>
        <w:t>有些人喜欢使用（例如）</w:t>
      </w:r>
      <w:r w:rsidR="00DF2029" w:rsidRPr="00DF2029">
        <w:t>--port = 9000</w:t>
      </w:r>
      <w:r w:rsidR="00DF2029" w:rsidRPr="00DF2029">
        <w:rPr>
          <w:rFonts w:ascii="微软雅黑" w:eastAsia="微软雅黑" w:hAnsi="微软雅黑" w:cs="微软雅黑" w:hint="eastAsia"/>
        </w:rPr>
        <w:t>而不是</w:t>
      </w:r>
      <w:r w:rsidR="00DF2029" w:rsidRPr="00DF2029">
        <w:t>--server.port = 9000</w:t>
      </w:r>
      <w:r w:rsidR="00DF2029" w:rsidRPr="00DF2029">
        <w:rPr>
          <w:rFonts w:ascii="微软雅黑" w:eastAsia="微软雅黑" w:hAnsi="微软雅黑" w:cs="微软雅黑" w:hint="eastAsia"/>
        </w:rPr>
        <w:t>来在命令行上设置配置属性。</w:t>
      </w:r>
      <w:r w:rsidR="00DF2029" w:rsidRPr="00DF2029">
        <w:t xml:space="preserve"> </w:t>
      </w:r>
      <w:r w:rsidR="00DF2029" w:rsidRPr="00DF2029">
        <w:rPr>
          <w:rFonts w:ascii="微软雅黑" w:eastAsia="微软雅黑" w:hAnsi="微软雅黑" w:cs="微软雅黑" w:hint="eastAsia"/>
        </w:rPr>
        <w:t>您可以通过在</w:t>
      </w:r>
      <w:r w:rsidR="00DF2029" w:rsidRPr="00DF2029">
        <w:t>application.properties</w:t>
      </w:r>
      <w:r w:rsidR="00DF2029" w:rsidRPr="00DF2029">
        <w:rPr>
          <w:rFonts w:ascii="微软雅黑" w:eastAsia="微软雅黑" w:hAnsi="微软雅黑" w:cs="微软雅黑" w:hint="eastAsia"/>
        </w:rPr>
        <w:t>中使用占位符来轻松地启用此功能。</w:t>
      </w:r>
    </w:p>
    <w:p w:rsidR="005A4D71" w:rsidRDefault="005A4D71">
      <w:pPr>
        <w:pStyle w:val="a3"/>
        <w:spacing w:before="8"/>
        <w:rPr>
          <w:sz w:val="15"/>
        </w:rPr>
      </w:pPr>
    </w:p>
    <w:p w:rsidR="005A4D71" w:rsidRDefault="00297392">
      <w:pPr>
        <w:spacing w:before="94"/>
        <w:ind w:left="255"/>
        <w:rPr>
          <w:b/>
          <w:sz w:val="20"/>
        </w:rPr>
      </w:pPr>
      <w:r>
        <w:pict>
          <v:line id="_x0000_s4007" style="position:absolute;left:0;text-align:left;z-index:251836928;mso-position-horizontal-relative:page" from="73.4pt,4.5pt" to="73.4pt,97.45pt" strokecolor="#5c5c4e">
            <w10:wrap anchorx="page"/>
          </v:line>
        </w:pict>
      </w:r>
      <w:r w:rsidR="00475295">
        <w:rPr>
          <w:b/>
          <w:sz w:val="20"/>
        </w:rPr>
        <w:t>Tip</w:t>
      </w:r>
    </w:p>
    <w:p w:rsidR="005A4D71" w:rsidRDefault="005A4D71">
      <w:pPr>
        <w:pStyle w:val="a3"/>
        <w:spacing w:before="10"/>
        <w:rPr>
          <w:b/>
          <w:sz w:val="19"/>
        </w:rPr>
      </w:pPr>
    </w:p>
    <w:p w:rsidR="005A4D71" w:rsidRDefault="00DF2029" w:rsidP="00DF2029">
      <w:pPr>
        <w:pStyle w:val="a3"/>
        <w:spacing w:line="271" w:lineRule="auto"/>
        <w:ind w:left="255" w:right="1837"/>
        <w:jc w:val="both"/>
      </w:pPr>
      <w:r w:rsidRPr="00DF2029">
        <w:rPr>
          <w:rFonts w:ascii="微软雅黑" w:eastAsia="微软雅黑" w:hAnsi="微软雅黑" w:cs="微软雅黑" w:hint="eastAsia"/>
        </w:rPr>
        <w:t>如果从</w:t>
      </w:r>
      <w:r w:rsidRPr="00DF2029">
        <w:t>spring-boot-starter-parent POM</w:t>
      </w:r>
      <w:r w:rsidRPr="00DF2029">
        <w:rPr>
          <w:rFonts w:ascii="微软雅黑" w:eastAsia="微软雅黑" w:hAnsi="微软雅黑" w:cs="微软雅黑" w:hint="eastAsia"/>
        </w:rPr>
        <w:t>继承，</w:t>
      </w:r>
      <w:r w:rsidRPr="00DF2029">
        <w:t>maven-resources-plugins</w:t>
      </w:r>
      <w:r w:rsidRPr="00DF2029">
        <w:rPr>
          <w:rFonts w:ascii="微软雅黑" w:eastAsia="微软雅黑" w:hAnsi="微软雅黑" w:cs="微软雅黑" w:hint="eastAsia"/>
        </w:rPr>
        <w:t>的默认过滤器标记已从</w:t>
      </w:r>
      <w:r w:rsidRPr="00DF2029">
        <w:t>$ {*}</w:t>
      </w:r>
      <w:r w:rsidRPr="00DF2029">
        <w:rPr>
          <w:rFonts w:ascii="微软雅黑" w:eastAsia="微软雅黑" w:hAnsi="微软雅黑" w:cs="微软雅黑" w:hint="eastAsia"/>
        </w:rPr>
        <w:t>更改为</w:t>
      </w:r>
      <w:r w:rsidRPr="00DF2029">
        <w:t>@</w:t>
      </w:r>
      <w:r w:rsidRPr="00DF2029">
        <w:rPr>
          <w:rFonts w:ascii="微软雅黑" w:eastAsia="微软雅黑" w:hAnsi="微软雅黑" w:cs="微软雅黑" w:hint="eastAsia"/>
        </w:rPr>
        <w:t>（即</w:t>
      </w:r>
      <w:r w:rsidRPr="00DF2029">
        <w:t>@ maven.token @</w:t>
      </w:r>
      <w:r w:rsidRPr="00DF2029">
        <w:rPr>
          <w:rFonts w:ascii="微软雅黑" w:eastAsia="微软雅黑" w:hAnsi="微软雅黑" w:cs="微软雅黑" w:hint="eastAsia"/>
        </w:rPr>
        <w:t>而不是</w:t>
      </w:r>
      <w:r w:rsidRPr="00DF2029">
        <w:t>$ {maven.token }</w:t>
      </w:r>
      <w:r w:rsidRPr="00DF2029">
        <w:rPr>
          <w:rFonts w:ascii="微软雅黑" w:eastAsia="微软雅黑" w:hAnsi="微软雅黑" w:cs="微软雅黑" w:hint="eastAsia"/>
        </w:rPr>
        <w:t>）来防止与</w:t>
      </w:r>
      <w:r w:rsidRPr="00DF2029">
        <w:t>Spring</w:t>
      </w:r>
      <w:r w:rsidRPr="00DF2029">
        <w:rPr>
          <w:rFonts w:ascii="微软雅黑" w:eastAsia="微软雅黑" w:hAnsi="微软雅黑" w:cs="微软雅黑" w:hint="eastAsia"/>
        </w:rPr>
        <w:t>风格的占位符冲突。</w:t>
      </w:r>
      <w:r w:rsidRPr="00DF2029">
        <w:t xml:space="preserve"> </w:t>
      </w:r>
      <w:r w:rsidRPr="00DF2029">
        <w:rPr>
          <w:rFonts w:ascii="微软雅黑" w:eastAsia="微软雅黑" w:hAnsi="微软雅黑" w:cs="微软雅黑" w:hint="eastAsia"/>
        </w:rPr>
        <w:t>如果您已经直接为</w:t>
      </w:r>
      <w:r w:rsidRPr="00DF2029">
        <w:t>application.properties</w:t>
      </w:r>
      <w:r w:rsidRPr="00DF2029">
        <w:rPr>
          <w:rFonts w:ascii="微软雅黑" w:eastAsia="微软雅黑" w:hAnsi="微软雅黑" w:cs="微软雅黑" w:hint="eastAsia"/>
        </w:rPr>
        <w:t>启用了</w:t>
      </w:r>
      <w:r w:rsidRPr="00DF2029">
        <w:t>maven</w:t>
      </w:r>
      <w:r w:rsidRPr="00DF2029">
        <w:rPr>
          <w:rFonts w:ascii="微软雅黑" w:eastAsia="微软雅黑" w:hAnsi="微软雅黑" w:cs="微软雅黑" w:hint="eastAsia"/>
        </w:rPr>
        <w:t>过滤，那么您可能还需要将默认的过滤令牌更改为使用</w:t>
      </w:r>
      <w:hyperlink r:id="rId458" w:anchor="delimiters">
        <w:r>
          <w:rPr>
            <w:color w:val="204060"/>
            <w:u w:val="single" w:color="204060"/>
          </w:rPr>
          <w:t>other</w:t>
        </w:r>
        <w:r>
          <w:rPr>
            <w:color w:val="204060"/>
            <w:spacing w:val="-2"/>
            <w:u w:val="single" w:color="204060"/>
          </w:rPr>
          <w:t xml:space="preserve"> </w:t>
        </w:r>
        <w:r>
          <w:rPr>
            <w:color w:val="204060"/>
            <w:u w:val="single" w:color="204060"/>
          </w:rPr>
          <w:t>delimiters</w:t>
        </w:r>
      </w:hyperlink>
      <w:r w:rsidRPr="00DF2029">
        <w:rPr>
          <w:rFonts w:ascii="微软雅黑" w:eastAsia="微软雅黑" w:hAnsi="微软雅黑" w:cs="微软雅黑" w:hint="eastAsia"/>
        </w:rPr>
        <w:t>。</w:t>
      </w:r>
    </w:p>
    <w:p w:rsidR="005A4D71" w:rsidRDefault="005A4D71">
      <w:pPr>
        <w:pStyle w:val="a3"/>
        <w:spacing w:before="6"/>
      </w:pPr>
    </w:p>
    <w:p w:rsidR="005A4D71" w:rsidRDefault="00297392">
      <w:pPr>
        <w:spacing w:before="94"/>
        <w:ind w:left="255"/>
        <w:rPr>
          <w:b/>
          <w:sz w:val="20"/>
        </w:rPr>
      </w:pPr>
      <w:r>
        <w:pict>
          <v:line id="_x0000_s4006" style="position:absolute;left:0;text-align:left;z-index:251837952;mso-position-horizontal-relative:page" from="73.4pt,4.5pt" to="73.4pt,69.45pt" strokecolor="#5c5c4e">
            <w10:wrap anchorx="page"/>
          </v:line>
        </w:pict>
      </w:r>
      <w:r w:rsidR="00475295">
        <w:rPr>
          <w:b/>
          <w:sz w:val="20"/>
        </w:rPr>
        <w:t>Note</w:t>
      </w:r>
    </w:p>
    <w:p w:rsidR="005A4D71" w:rsidRDefault="005A4D71">
      <w:pPr>
        <w:pStyle w:val="a3"/>
        <w:spacing w:before="10"/>
        <w:rPr>
          <w:b/>
          <w:sz w:val="19"/>
        </w:rPr>
      </w:pPr>
    </w:p>
    <w:p w:rsidR="005A4D71" w:rsidRDefault="00DF2029" w:rsidP="00DF2029">
      <w:pPr>
        <w:pStyle w:val="a3"/>
        <w:spacing w:line="280" w:lineRule="auto"/>
        <w:ind w:left="255" w:right="1837"/>
        <w:jc w:val="both"/>
      </w:pPr>
      <w:r w:rsidRPr="00DF2029">
        <w:rPr>
          <w:rFonts w:ascii="微软雅黑" w:eastAsia="微软雅黑" w:hAnsi="微软雅黑" w:cs="微软雅黑" w:hint="eastAsia"/>
          <w:lang w:eastAsia="zh-CN"/>
        </w:rPr>
        <w:t>在这种特定情况下，端口绑定将在</w:t>
      </w:r>
      <w:r w:rsidRPr="00DF2029">
        <w:rPr>
          <w:lang w:eastAsia="zh-CN"/>
        </w:rPr>
        <w:t>Heroku</w:t>
      </w:r>
      <w:r w:rsidRPr="00DF2029">
        <w:rPr>
          <w:rFonts w:ascii="微软雅黑" w:eastAsia="微软雅黑" w:hAnsi="微软雅黑" w:cs="微软雅黑" w:hint="eastAsia"/>
          <w:lang w:eastAsia="zh-CN"/>
        </w:rPr>
        <w:t>和</w:t>
      </w:r>
      <w:r w:rsidRPr="00DF2029">
        <w:rPr>
          <w:lang w:eastAsia="zh-CN"/>
        </w:rPr>
        <w:t>Cloud Foundry</w:t>
      </w:r>
      <w:r w:rsidRPr="00DF2029">
        <w:rPr>
          <w:rFonts w:ascii="微软雅黑" w:eastAsia="微软雅黑" w:hAnsi="微软雅黑" w:cs="微软雅黑" w:hint="eastAsia"/>
          <w:lang w:eastAsia="zh-CN"/>
        </w:rPr>
        <w:t>等</w:t>
      </w:r>
      <w:r w:rsidRPr="00DF2029">
        <w:rPr>
          <w:lang w:eastAsia="zh-CN"/>
        </w:rPr>
        <w:t>PaaS</w:t>
      </w:r>
      <w:r w:rsidRPr="00DF2029">
        <w:rPr>
          <w:rFonts w:ascii="微软雅黑" w:eastAsia="微软雅黑" w:hAnsi="微软雅黑" w:cs="微软雅黑" w:hint="eastAsia"/>
          <w:lang w:eastAsia="zh-CN"/>
        </w:rPr>
        <w:t>环境中工作，因为在这两个平台中，</w:t>
      </w:r>
      <w:r w:rsidRPr="00DF2029">
        <w:rPr>
          <w:lang w:eastAsia="zh-CN"/>
        </w:rPr>
        <w:t>PORT</w:t>
      </w:r>
      <w:r w:rsidRPr="00DF2029">
        <w:rPr>
          <w:rFonts w:ascii="微软雅黑" w:eastAsia="微软雅黑" w:hAnsi="微软雅黑" w:cs="微软雅黑" w:hint="eastAsia"/>
          <w:lang w:eastAsia="zh-CN"/>
        </w:rPr>
        <w:t>环境变量是自动设置的，</w:t>
      </w:r>
      <w:r w:rsidRPr="00DF2029">
        <w:rPr>
          <w:lang w:eastAsia="zh-CN"/>
        </w:rPr>
        <w:t>Spring</w:t>
      </w:r>
      <w:r w:rsidRPr="00DF2029">
        <w:rPr>
          <w:rFonts w:ascii="微软雅黑" w:eastAsia="微软雅黑" w:hAnsi="微软雅黑" w:cs="微软雅黑" w:hint="eastAsia"/>
          <w:lang w:eastAsia="zh-CN"/>
        </w:rPr>
        <w:t>可以绑定到大写的环境属性同义词。</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DF2029">
      <w:pPr>
        <w:pStyle w:val="2"/>
        <w:numPr>
          <w:ilvl w:val="1"/>
          <w:numId w:val="12"/>
        </w:numPr>
        <w:tabs>
          <w:tab w:val="left" w:pos="788"/>
        </w:tabs>
        <w:spacing w:before="91"/>
        <w:ind w:left="120" w:firstLine="0"/>
      </w:pPr>
      <w:bookmarkStart w:id="894" w:name="72.5_Use_YAML_for_external_properties"/>
      <w:bookmarkStart w:id="895" w:name="_bookmark452"/>
      <w:bookmarkEnd w:id="894"/>
      <w:bookmarkEnd w:id="895"/>
      <w:r>
        <w:rPr>
          <w:rFonts w:asciiTheme="minorEastAsia" w:eastAsiaTheme="minorEastAsia" w:hAnsiTheme="minorEastAsia" w:hint="eastAsia"/>
          <w:lang w:eastAsia="zh-CN"/>
        </w:rPr>
        <w:t>使用YAML作为外部属性(</w:t>
      </w:r>
      <w:r>
        <w:t xml:space="preserve"> </w:t>
      </w:r>
      <w:r w:rsidR="00475295">
        <w:t>YAML for external properties</w:t>
      </w:r>
      <w:r>
        <w:t>)</w:t>
      </w:r>
    </w:p>
    <w:p w:rsidR="005A4D71" w:rsidRDefault="00297392">
      <w:pPr>
        <w:pStyle w:val="a3"/>
        <w:spacing w:before="275" w:line="292" w:lineRule="auto"/>
        <w:ind w:left="120" w:right="1571"/>
      </w:pPr>
      <w:r>
        <w:pict>
          <v:shape id="_x0000_s4005" type="#_x0000_t202" style="position:absolute;left:0;text-align:left;margin-left:75.55pt;margin-top:48.6pt;width:444.2pt;height:85.5pt;z-index:251838976;mso-wrap-distance-left:0;mso-wrap-distance-right:0;mso-position-horizontal-relative:page" fillcolor="#f0f0f0" strokecolor="#444" strokeweight=".1pt">
            <v:textbox style="mso-next-textbox:#_x0000_s4005" inset="0,0,0,0">
              <w:txbxContent>
                <w:p w:rsidR="00B67961" w:rsidRDefault="00B67961">
                  <w:pPr>
                    <w:spacing w:before="84"/>
                    <w:ind w:left="69"/>
                    <w:rPr>
                      <w:rFonts w:ascii="Courier New"/>
                      <w:sz w:val="14"/>
                    </w:rPr>
                  </w:pPr>
                  <w:r>
                    <w:rPr>
                      <w:rFonts w:ascii="Courier New"/>
                      <w:b/>
                      <w:color w:val="7E007E"/>
                      <w:sz w:val="14"/>
                    </w:rPr>
                    <w:t>spring</w:t>
                  </w:r>
                  <w:r>
                    <w:rPr>
                      <w:rFonts w:ascii="Courier New"/>
                      <w:sz w:val="14"/>
                    </w:rPr>
                    <w:t>:</w:t>
                  </w:r>
                </w:p>
                <w:p w:rsidR="00B67961" w:rsidRDefault="00B67961">
                  <w:pPr>
                    <w:spacing w:before="38"/>
                    <w:ind w:left="406"/>
                    <w:rPr>
                      <w:rFonts w:ascii="Courier New"/>
                      <w:sz w:val="14"/>
                    </w:rPr>
                  </w:pPr>
                  <w:r>
                    <w:rPr>
                      <w:rFonts w:ascii="Courier New"/>
                      <w:b/>
                      <w:color w:val="7E007E"/>
                      <w:sz w:val="14"/>
                    </w:rPr>
                    <w:t>application</w:t>
                  </w:r>
                  <w:r>
                    <w:rPr>
                      <w:rFonts w:ascii="Courier New"/>
                      <w:sz w:val="14"/>
                    </w:rPr>
                    <w:t>:</w:t>
                  </w:r>
                </w:p>
                <w:p w:rsidR="00B67961" w:rsidRDefault="00B67961">
                  <w:pPr>
                    <w:spacing w:before="37"/>
                    <w:ind w:left="742"/>
                    <w:rPr>
                      <w:rFonts w:ascii="Courier New"/>
                      <w:sz w:val="14"/>
                    </w:rPr>
                  </w:pPr>
                  <w:r>
                    <w:rPr>
                      <w:rFonts w:ascii="Courier New"/>
                      <w:b/>
                      <w:color w:val="7E007E"/>
                      <w:sz w:val="14"/>
                    </w:rPr>
                    <w:t>name</w:t>
                  </w:r>
                  <w:r>
                    <w:rPr>
                      <w:rFonts w:ascii="Courier New"/>
                      <w:sz w:val="14"/>
                    </w:rPr>
                    <w:t>: cruncher</w:t>
                  </w:r>
                </w:p>
                <w:p w:rsidR="00B67961" w:rsidRDefault="00B67961">
                  <w:pPr>
                    <w:spacing w:before="37"/>
                    <w:ind w:left="406"/>
                    <w:rPr>
                      <w:rFonts w:ascii="Courier New"/>
                      <w:sz w:val="14"/>
                    </w:rPr>
                  </w:pPr>
                  <w:r>
                    <w:rPr>
                      <w:rFonts w:ascii="Courier New"/>
                      <w:b/>
                      <w:color w:val="7E007E"/>
                      <w:sz w:val="14"/>
                    </w:rPr>
                    <w:t>datasource</w:t>
                  </w:r>
                  <w:r>
                    <w:rPr>
                      <w:rFonts w:ascii="Courier New"/>
                      <w:sz w:val="14"/>
                    </w:rPr>
                    <w:t>:</w:t>
                  </w:r>
                </w:p>
                <w:p w:rsidR="00B67961" w:rsidRDefault="00B67961">
                  <w:pPr>
                    <w:spacing w:before="38"/>
                    <w:ind w:left="742"/>
                    <w:rPr>
                      <w:rFonts w:ascii="Courier New"/>
                      <w:sz w:val="14"/>
                    </w:rPr>
                  </w:pPr>
                  <w:r>
                    <w:rPr>
                      <w:rFonts w:ascii="Courier New"/>
                      <w:b/>
                      <w:color w:val="7E007E"/>
                      <w:sz w:val="14"/>
                    </w:rPr>
                    <w:t>driverClassName</w:t>
                  </w:r>
                  <w:r>
                    <w:rPr>
                      <w:rFonts w:ascii="Courier New"/>
                      <w:sz w:val="14"/>
                    </w:rPr>
                    <w:t>: com.mysql.jdbc.Driver</w:t>
                  </w:r>
                </w:p>
                <w:p w:rsidR="00B67961" w:rsidRDefault="00B67961">
                  <w:pPr>
                    <w:spacing w:before="37"/>
                    <w:ind w:left="742"/>
                    <w:rPr>
                      <w:rFonts w:ascii="Courier New"/>
                      <w:sz w:val="14"/>
                    </w:rPr>
                  </w:pPr>
                  <w:r>
                    <w:rPr>
                      <w:rFonts w:ascii="Courier New"/>
                      <w:b/>
                      <w:color w:val="7E007E"/>
                      <w:sz w:val="14"/>
                    </w:rPr>
                    <w:t>url</w:t>
                  </w:r>
                  <w:r>
                    <w:rPr>
                      <w:rFonts w:ascii="Courier New"/>
                      <w:sz w:val="14"/>
                    </w:rPr>
                    <w:t>: jdbc:mysql://localhost/test</w:t>
                  </w:r>
                </w:p>
                <w:p w:rsidR="00B67961" w:rsidRDefault="00B67961">
                  <w:pPr>
                    <w:spacing w:before="38"/>
                    <w:ind w:left="69"/>
                    <w:rPr>
                      <w:rFonts w:ascii="Courier New"/>
                      <w:sz w:val="14"/>
                    </w:rPr>
                  </w:pPr>
                  <w:r>
                    <w:rPr>
                      <w:rFonts w:ascii="Courier New"/>
                      <w:b/>
                      <w:color w:val="7E007E"/>
                      <w:sz w:val="14"/>
                    </w:rPr>
                    <w:t>server</w:t>
                  </w:r>
                  <w:r>
                    <w:rPr>
                      <w:rFonts w:ascii="Courier New"/>
                      <w:sz w:val="14"/>
                    </w:rPr>
                    <w:t>:</w:t>
                  </w:r>
                </w:p>
                <w:p w:rsidR="00B67961" w:rsidRDefault="00B67961">
                  <w:pPr>
                    <w:spacing w:before="37"/>
                    <w:ind w:left="406"/>
                    <w:rPr>
                      <w:rFonts w:ascii="Courier New"/>
                      <w:sz w:val="14"/>
                    </w:rPr>
                  </w:pPr>
                  <w:r>
                    <w:rPr>
                      <w:rFonts w:ascii="Courier New"/>
                      <w:b/>
                      <w:color w:val="7E007E"/>
                      <w:sz w:val="14"/>
                    </w:rPr>
                    <w:t>port</w:t>
                  </w:r>
                  <w:r>
                    <w:rPr>
                      <w:rFonts w:ascii="Courier New"/>
                      <w:sz w:val="14"/>
                    </w:rPr>
                    <w:t>: 9000</w:t>
                  </w:r>
                </w:p>
              </w:txbxContent>
            </v:textbox>
            <w10:wrap type="topAndBottom" anchorx="page"/>
          </v:shape>
        </w:pict>
      </w:r>
      <w:r w:rsidR="00DF2029" w:rsidRPr="00DF2029">
        <w:rPr>
          <w:lang w:eastAsia="zh-CN"/>
        </w:rPr>
        <w:t xml:space="preserve"> YAML</w:t>
      </w:r>
      <w:r w:rsidR="00DF2029" w:rsidRPr="00DF2029">
        <w:rPr>
          <w:rFonts w:hint="eastAsia"/>
          <w:lang w:eastAsia="zh-CN"/>
        </w:rPr>
        <w:t>是</w:t>
      </w:r>
      <w:r w:rsidR="00DF2029" w:rsidRPr="00DF2029">
        <w:rPr>
          <w:lang w:eastAsia="zh-CN"/>
        </w:rPr>
        <w:t>JSON</w:t>
      </w:r>
      <w:r w:rsidR="00DF2029" w:rsidRPr="00DF2029">
        <w:rPr>
          <w:rFonts w:hint="eastAsia"/>
          <w:lang w:eastAsia="zh-CN"/>
        </w:rPr>
        <w:t>的一个超集，因此是以分层格式存储外部属性的非常方便的语法。</w:t>
      </w:r>
      <w:r w:rsidR="00DF2029" w:rsidRPr="00DF2029">
        <w:rPr>
          <w:lang w:eastAsia="zh-CN"/>
        </w:rPr>
        <w:t xml:space="preserve"> </w:t>
      </w:r>
      <w:r w:rsidR="00DF2029" w:rsidRPr="00DF2029">
        <w:rPr>
          <w:rFonts w:hint="eastAsia"/>
        </w:rPr>
        <w:t>例如。</w:t>
      </w:r>
    </w:p>
    <w:p w:rsidR="005A4D71" w:rsidRDefault="005A4D71">
      <w:pPr>
        <w:pStyle w:val="a3"/>
        <w:spacing w:before="2"/>
        <w:rPr>
          <w:sz w:val="7"/>
        </w:rPr>
      </w:pPr>
    </w:p>
    <w:p w:rsidR="005A4D71" w:rsidRDefault="00DF2029" w:rsidP="00611793">
      <w:pPr>
        <w:pStyle w:val="a3"/>
        <w:spacing w:before="94" w:line="276" w:lineRule="auto"/>
        <w:ind w:left="120" w:right="1437"/>
        <w:jc w:val="both"/>
      </w:pPr>
      <w:r w:rsidRPr="00DF2029">
        <w:rPr>
          <w:rFonts w:ascii="微软雅黑" w:eastAsia="微软雅黑" w:hAnsi="微软雅黑" w:cs="微软雅黑" w:hint="eastAsia"/>
        </w:rPr>
        <w:t>创建一个名为</w:t>
      </w:r>
      <w:r w:rsidRPr="00DF2029">
        <w:t>application.yml</w:t>
      </w:r>
      <w:r w:rsidRPr="00DF2029">
        <w:rPr>
          <w:rFonts w:ascii="微软雅黑" w:eastAsia="微软雅黑" w:hAnsi="微软雅黑" w:cs="微软雅黑" w:hint="eastAsia"/>
        </w:rPr>
        <w:t>的文件，并将其粘贴到你的类路径的根目录下，然后将</w:t>
      </w:r>
      <w:r w:rsidRPr="00DF2029">
        <w:t>snakeyaml</w:t>
      </w:r>
      <w:r w:rsidRPr="00DF2029">
        <w:rPr>
          <w:rFonts w:ascii="微软雅黑" w:eastAsia="微软雅黑" w:hAnsi="微软雅黑" w:cs="微软雅黑" w:hint="eastAsia"/>
        </w:rPr>
        <w:t>添加到你的依赖项中（</w:t>
      </w:r>
      <w:r w:rsidRPr="00DF2029">
        <w:t>Maven</w:t>
      </w:r>
      <w:r w:rsidRPr="00DF2029">
        <w:rPr>
          <w:rFonts w:ascii="微软雅黑" w:eastAsia="微软雅黑" w:hAnsi="微软雅黑" w:cs="微软雅黑" w:hint="eastAsia"/>
        </w:rPr>
        <w:t>坐标</w:t>
      </w:r>
      <w:r w:rsidRPr="00DF2029">
        <w:t>org.yaml</w:t>
      </w:r>
      <w:r w:rsidRPr="00DF2029">
        <w:rPr>
          <w:rFonts w:ascii="微软雅黑" w:eastAsia="微软雅黑" w:hAnsi="微软雅黑" w:cs="微软雅黑" w:hint="eastAsia"/>
        </w:rPr>
        <w:t>：</w:t>
      </w:r>
      <w:r w:rsidRPr="00DF2029">
        <w:t>snakeyaml</w:t>
      </w:r>
      <w:r w:rsidRPr="00DF2029">
        <w:rPr>
          <w:rFonts w:ascii="微软雅黑" w:eastAsia="微软雅黑" w:hAnsi="微软雅黑" w:cs="微软雅黑" w:hint="eastAsia"/>
        </w:rPr>
        <w:t>，如果你使用</w:t>
      </w:r>
      <w:r w:rsidRPr="00DF2029">
        <w:t>spring-boot-starter</w:t>
      </w:r>
      <w:r w:rsidRPr="00DF2029">
        <w:rPr>
          <w:rFonts w:ascii="微软雅黑" w:eastAsia="微软雅黑" w:hAnsi="微软雅黑" w:cs="微软雅黑" w:hint="eastAsia"/>
        </w:rPr>
        <w:t>，就已经包含了）。</w:t>
      </w:r>
      <w:r w:rsidRPr="00DF2029">
        <w:t xml:space="preserve"> </w:t>
      </w:r>
      <w:r w:rsidRPr="00DF2029">
        <w:rPr>
          <w:rFonts w:ascii="微软雅黑" w:eastAsia="微软雅黑" w:hAnsi="微软雅黑" w:cs="微软雅黑" w:hint="eastAsia"/>
        </w:rPr>
        <w:t>一个</w:t>
      </w:r>
      <w:r w:rsidRPr="00DF2029">
        <w:t>YAML</w:t>
      </w:r>
      <w:r w:rsidRPr="00DF2029">
        <w:rPr>
          <w:rFonts w:ascii="微软雅黑" w:eastAsia="微软雅黑" w:hAnsi="微软雅黑" w:cs="微软雅黑" w:hint="eastAsia"/>
        </w:rPr>
        <w:t>文件被解析为一个</w:t>
      </w:r>
      <w:r w:rsidRPr="00DF2029">
        <w:t>Java Map &lt;String</w:t>
      </w:r>
      <w:r w:rsidRPr="00DF2029">
        <w:rPr>
          <w:rFonts w:ascii="微软雅黑" w:eastAsia="微软雅黑" w:hAnsi="微软雅黑" w:cs="微软雅黑" w:hint="eastAsia"/>
        </w:rPr>
        <w:t>，</w:t>
      </w:r>
      <w:r w:rsidRPr="00DF2029">
        <w:t>Object&gt;</w:t>
      </w:r>
      <w:r w:rsidRPr="00DF2029">
        <w:rPr>
          <w:rFonts w:ascii="微软雅黑" w:eastAsia="微软雅黑" w:hAnsi="微软雅黑" w:cs="微软雅黑" w:hint="eastAsia"/>
        </w:rPr>
        <w:t>（就像一个</w:t>
      </w:r>
      <w:r w:rsidRPr="00DF2029">
        <w:t>JSON</w:t>
      </w:r>
      <w:r w:rsidRPr="00DF2029">
        <w:rPr>
          <w:rFonts w:ascii="微软雅黑" w:eastAsia="微软雅黑" w:hAnsi="微软雅黑" w:cs="微软雅黑" w:hint="eastAsia"/>
        </w:rPr>
        <w:t>对象），</w:t>
      </w:r>
      <w:r w:rsidRPr="00DF2029">
        <w:t>Spring Boot</w:t>
      </w:r>
      <w:r w:rsidRPr="00DF2029">
        <w:rPr>
          <w:rFonts w:ascii="微软雅黑" w:eastAsia="微软雅黑" w:hAnsi="微软雅黑" w:cs="微软雅黑" w:hint="eastAsia"/>
        </w:rPr>
        <w:t>展平地图，这样它就是一层深度的，并且有周期分隔的键，就像人们习惯的</w:t>
      </w:r>
      <w:r w:rsidRPr="00DF2029">
        <w:t xml:space="preserve"> Java</w:t>
      </w:r>
      <w:r w:rsidRPr="00DF2029">
        <w:rPr>
          <w:rFonts w:ascii="微软雅黑" w:eastAsia="微软雅黑" w:hAnsi="微软雅黑" w:cs="微软雅黑" w:hint="eastAsia"/>
        </w:rPr>
        <w:t>中的属性文件。</w:t>
      </w:r>
    </w:p>
    <w:p w:rsidR="005A4D71" w:rsidRDefault="00611793">
      <w:pPr>
        <w:pStyle w:val="a3"/>
        <w:spacing w:before="208"/>
        <w:ind w:left="120"/>
        <w:jc w:val="both"/>
      </w:pPr>
      <w:r w:rsidRPr="00611793">
        <w:rPr>
          <w:rFonts w:ascii="微软雅黑" w:eastAsia="微软雅黑" w:hAnsi="微软雅黑" w:cs="微软雅黑" w:hint="eastAsia"/>
        </w:rPr>
        <w:t>上面的示例</w:t>
      </w:r>
      <w:r w:rsidRPr="00611793">
        <w:t>YAML</w:t>
      </w:r>
      <w:r w:rsidRPr="00611793">
        <w:rPr>
          <w:rFonts w:ascii="微软雅黑" w:eastAsia="微软雅黑" w:hAnsi="微软雅黑" w:cs="微软雅黑" w:hint="eastAsia"/>
        </w:rPr>
        <w:t>对应于一个</w:t>
      </w:r>
      <w:r w:rsidRPr="00611793">
        <w:t>application.properties</w:t>
      </w:r>
      <w:r w:rsidRPr="00611793">
        <w:rPr>
          <w:rFonts w:ascii="微软雅黑" w:eastAsia="微软雅黑" w:hAnsi="微软雅黑" w:cs="微软雅黑" w:hint="eastAsia"/>
        </w:rPr>
        <w:t>文件</w:t>
      </w:r>
    </w:p>
    <w:p w:rsidR="005A4D71" w:rsidRDefault="00297392">
      <w:pPr>
        <w:pStyle w:val="a3"/>
        <w:spacing w:before="4"/>
        <w:rPr>
          <w:sz w:val="11"/>
        </w:rPr>
      </w:pPr>
      <w:r>
        <w:pict>
          <v:shape id="_x0000_s4004" type="#_x0000_t202" style="position:absolute;margin-left:75.55pt;margin-top:8.55pt;width:444.2pt;height:46.3pt;z-index:251840000;mso-wrap-distance-left:0;mso-wrap-distance-right:0;mso-position-horizontal-relative:page" fillcolor="#f0f0f0" strokecolor="#444" strokeweight=".1pt">
            <v:textbox style="mso-next-textbox:#_x0000_s4004" inset="0,0,0,0">
              <w:txbxContent>
                <w:p w:rsidR="00B67961" w:rsidRDefault="00B67961">
                  <w:pPr>
                    <w:spacing w:before="84" w:line="297" w:lineRule="auto"/>
                    <w:ind w:left="69" w:right="4174"/>
                    <w:rPr>
                      <w:rFonts w:ascii="Courier New"/>
                      <w:sz w:val="14"/>
                    </w:rPr>
                  </w:pPr>
                  <w:r>
                    <w:rPr>
                      <w:rFonts w:ascii="Courier New"/>
                      <w:b/>
                      <w:color w:val="7E007E"/>
                      <w:sz w:val="14"/>
                    </w:rPr>
                    <w:t>spring.application.name</w:t>
                  </w:r>
                  <w:r>
                    <w:rPr>
                      <w:rFonts w:ascii="Courier New"/>
                      <w:sz w:val="14"/>
                    </w:rPr>
                    <w:t xml:space="preserve">=cruncher </w:t>
                  </w:r>
                  <w:r>
                    <w:rPr>
                      <w:rFonts w:ascii="Courier New"/>
                      <w:b/>
                      <w:color w:val="7E007E"/>
                      <w:sz w:val="14"/>
                    </w:rPr>
                    <w:t>spring.datasource.driverClassName</w:t>
                  </w:r>
                  <w:r>
                    <w:rPr>
                      <w:rFonts w:ascii="Courier New"/>
                      <w:sz w:val="14"/>
                    </w:rPr>
                    <w:t xml:space="preserve">=com.mysql.jdbc.Driver </w:t>
                  </w:r>
                  <w:r>
                    <w:rPr>
                      <w:rFonts w:ascii="Courier New"/>
                      <w:b/>
                      <w:color w:val="7E007E"/>
                      <w:sz w:val="14"/>
                    </w:rPr>
                    <w:t>spring.datasource.url</w:t>
                  </w:r>
                  <w:r>
                    <w:rPr>
                      <w:rFonts w:ascii="Courier New"/>
                      <w:sz w:val="14"/>
                    </w:rPr>
                    <w:t xml:space="preserve">=jdbc:mysql://localhost/test </w:t>
                  </w:r>
                  <w:r>
                    <w:rPr>
                      <w:rFonts w:ascii="Courier New"/>
                      <w:b/>
                      <w:color w:val="7E007E"/>
                      <w:sz w:val="14"/>
                    </w:rPr>
                    <w:t>server.port</w:t>
                  </w:r>
                  <w:r>
                    <w:rPr>
                      <w:rFonts w:ascii="Courier New"/>
                      <w:sz w:val="14"/>
                    </w:rPr>
                    <w:t>=9000</w:t>
                  </w:r>
                </w:p>
              </w:txbxContent>
            </v:textbox>
            <w10:wrap type="topAndBottom" anchorx="page"/>
          </v:shape>
        </w:pict>
      </w:r>
    </w:p>
    <w:p w:rsidR="005A4D71" w:rsidRDefault="005A4D71">
      <w:pPr>
        <w:pStyle w:val="a3"/>
        <w:spacing w:before="2"/>
        <w:rPr>
          <w:sz w:val="7"/>
        </w:rPr>
      </w:pPr>
    </w:p>
    <w:p w:rsidR="005A4D71" w:rsidRDefault="00611793" w:rsidP="00611793">
      <w:pPr>
        <w:spacing w:before="94" w:line="292" w:lineRule="auto"/>
        <w:ind w:left="120" w:right="1437"/>
        <w:jc w:val="both"/>
        <w:rPr>
          <w:sz w:val="20"/>
        </w:rPr>
      </w:pPr>
      <w:r w:rsidRPr="00611793">
        <w:rPr>
          <w:rFonts w:ascii="微软雅黑" w:eastAsia="微软雅黑" w:hAnsi="微软雅黑" w:cs="微软雅黑" w:hint="eastAsia"/>
          <w:sz w:val="20"/>
        </w:rPr>
        <w:t>有关</w:t>
      </w:r>
      <w:r w:rsidRPr="00611793">
        <w:rPr>
          <w:sz w:val="20"/>
        </w:rPr>
        <w:t>YAML</w:t>
      </w:r>
      <w:r w:rsidRPr="00611793">
        <w:rPr>
          <w:rFonts w:ascii="微软雅黑" w:eastAsia="微软雅黑" w:hAnsi="微软雅黑" w:cs="微软雅黑" w:hint="eastAsia"/>
          <w:sz w:val="20"/>
        </w:rPr>
        <w:t>的更多信息，请参见</w:t>
      </w:r>
      <w:hyperlink w:anchor="_bookmark103" w:history="1">
        <w:r>
          <w:rPr>
            <w:i/>
            <w:color w:val="204060"/>
            <w:sz w:val="20"/>
            <w:u w:val="single" w:color="204060"/>
          </w:rPr>
          <w:t>Section 24.6, “Using YAML instead of Properties”</w:t>
        </w:r>
        <w:r>
          <w:rPr>
            <w:i/>
            <w:color w:val="204060"/>
            <w:sz w:val="20"/>
          </w:rPr>
          <w:t xml:space="preserve"> </w:t>
        </w:r>
      </w:hyperlink>
      <w:r w:rsidRPr="00611793">
        <w:rPr>
          <w:rFonts w:ascii="微软雅黑" w:eastAsia="微软雅黑" w:hAnsi="微软雅黑" w:cs="微软雅黑" w:hint="eastAsia"/>
          <w:sz w:val="20"/>
        </w:rPr>
        <w:t>使用</w:t>
      </w:r>
      <w:r w:rsidRPr="00611793">
        <w:rPr>
          <w:sz w:val="20"/>
        </w:rPr>
        <w:t>YAML</w:t>
      </w:r>
      <w:r w:rsidRPr="00611793">
        <w:rPr>
          <w:rFonts w:ascii="微软雅黑" w:eastAsia="微软雅黑" w:hAnsi="微软雅黑" w:cs="微软雅黑" w:hint="eastAsia"/>
          <w:sz w:val="20"/>
        </w:rPr>
        <w:t>而不是</w:t>
      </w:r>
      <w:r>
        <w:rPr>
          <w:rFonts w:ascii="微软雅黑" w:eastAsia="微软雅黑" w:hAnsi="微软雅黑" w:cs="微软雅黑" w:hint="eastAsia"/>
          <w:sz w:val="20"/>
          <w:lang w:eastAsia="zh-CN"/>
        </w:rPr>
        <w:t xml:space="preserve"> .propertyes文件</w:t>
      </w:r>
      <w:r w:rsidRPr="00611793">
        <w:rPr>
          <w:sz w:val="20"/>
        </w:rPr>
        <w:t>”</w:t>
      </w:r>
      <w:r w:rsidRPr="00611793">
        <w:rPr>
          <w:rFonts w:ascii="微软雅黑" w:eastAsia="微软雅黑" w:hAnsi="微软雅黑" w:cs="微软雅黑" w:hint="eastAsia"/>
          <w:sz w:val="20"/>
        </w:rPr>
        <w:t>。</w:t>
      </w:r>
    </w:p>
    <w:p w:rsidR="005A4D71" w:rsidRDefault="005A4D71">
      <w:pPr>
        <w:pStyle w:val="a3"/>
        <w:spacing w:before="6"/>
        <w:rPr>
          <w:sz w:val="17"/>
        </w:rPr>
      </w:pPr>
    </w:p>
    <w:p w:rsidR="005A4D71" w:rsidRDefault="00BC2259">
      <w:pPr>
        <w:pStyle w:val="2"/>
        <w:numPr>
          <w:ilvl w:val="1"/>
          <w:numId w:val="12"/>
        </w:numPr>
        <w:tabs>
          <w:tab w:val="left" w:pos="788"/>
        </w:tabs>
        <w:spacing w:before="1"/>
        <w:ind w:left="120" w:firstLine="0"/>
      </w:pPr>
      <w:bookmarkStart w:id="896" w:name="72.6_Set_the_active_Spring_profiles"/>
      <w:bookmarkStart w:id="897" w:name="_bookmark453"/>
      <w:bookmarkEnd w:id="896"/>
      <w:bookmarkEnd w:id="897"/>
      <w:r>
        <w:rPr>
          <w:rFonts w:asciiTheme="minorEastAsia" w:eastAsiaTheme="minorEastAsia" w:hAnsiTheme="minorEastAsia" w:hint="eastAsia"/>
          <w:lang w:eastAsia="zh-CN"/>
        </w:rPr>
        <w:t>设置活动的</w:t>
      </w:r>
      <w:r w:rsidR="00475295">
        <w:t xml:space="preserve"> Spring profiles</w:t>
      </w:r>
    </w:p>
    <w:p w:rsidR="005A4D71" w:rsidRDefault="00BC2259" w:rsidP="00BC2259">
      <w:pPr>
        <w:pStyle w:val="a3"/>
        <w:spacing w:before="275" w:line="271" w:lineRule="auto"/>
        <w:ind w:left="120" w:right="1437"/>
        <w:jc w:val="both"/>
        <w:rPr>
          <w:lang w:eastAsia="zh-CN"/>
        </w:rPr>
      </w:pPr>
      <w:r w:rsidRPr="00BC2259">
        <w:t>Spring</w:t>
      </w:r>
      <w:r w:rsidRPr="00BC2259">
        <w:rPr>
          <w:rFonts w:ascii="微软雅黑" w:eastAsia="微软雅黑" w:hAnsi="微软雅黑" w:cs="微软雅黑" w:hint="eastAsia"/>
        </w:rPr>
        <w:t>环境有一个</w:t>
      </w:r>
      <w:r w:rsidRPr="00BC2259">
        <w:t>API</w:t>
      </w:r>
      <w:r w:rsidRPr="00BC2259">
        <w:rPr>
          <w:rFonts w:ascii="微软雅黑" w:eastAsia="微软雅黑" w:hAnsi="微软雅黑" w:cs="微软雅黑" w:hint="eastAsia"/>
        </w:rPr>
        <w:t>，但通常你可以设置一个</w:t>
      </w:r>
      <w:r w:rsidRPr="00BC2259">
        <w:t>System</w:t>
      </w:r>
      <w:r w:rsidRPr="00BC2259">
        <w:rPr>
          <w:rFonts w:ascii="微软雅黑" w:eastAsia="微软雅黑" w:hAnsi="微软雅黑" w:cs="微软雅黑" w:hint="eastAsia"/>
        </w:rPr>
        <w:t>属性（</w:t>
      </w:r>
      <w:r w:rsidRPr="00BC2259">
        <w:t>spring.profiles.active</w:t>
      </w:r>
      <w:r w:rsidRPr="00BC2259">
        <w:rPr>
          <w:rFonts w:ascii="微软雅黑" w:eastAsia="微软雅黑" w:hAnsi="微软雅黑" w:cs="微软雅黑" w:hint="eastAsia"/>
        </w:rPr>
        <w:t>）或一个</w:t>
      </w:r>
      <w:r w:rsidRPr="00BC2259">
        <w:t>OS</w:t>
      </w:r>
      <w:r w:rsidRPr="00BC2259">
        <w:rPr>
          <w:rFonts w:ascii="微软雅黑" w:eastAsia="微软雅黑" w:hAnsi="微软雅黑" w:cs="微软雅黑" w:hint="eastAsia"/>
        </w:rPr>
        <w:t>环境变量（</w:t>
      </w:r>
      <w:r w:rsidRPr="00BC2259">
        <w:t>SPRING_PROFILES_ACTIVE</w:t>
      </w:r>
      <w:r w:rsidRPr="00BC2259">
        <w:rPr>
          <w:rFonts w:ascii="微软雅黑" w:eastAsia="微软雅黑" w:hAnsi="微软雅黑" w:cs="微软雅黑" w:hint="eastAsia"/>
        </w:rPr>
        <w:t>）。</w:t>
      </w:r>
      <w:r w:rsidRPr="00BC2259">
        <w:t xml:space="preserve"> </w:t>
      </w:r>
      <w:r w:rsidRPr="00BC2259">
        <w:rPr>
          <w:rFonts w:ascii="微软雅黑" w:eastAsia="微软雅黑" w:hAnsi="微软雅黑" w:cs="微软雅黑" w:hint="eastAsia"/>
        </w:rPr>
        <w:t>例如。</w:t>
      </w:r>
      <w:r w:rsidRPr="00BC2259">
        <w:t xml:space="preserve"> </w:t>
      </w:r>
      <w:r w:rsidRPr="00BC2259">
        <w:rPr>
          <w:rFonts w:ascii="微软雅黑" w:eastAsia="微软雅黑" w:hAnsi="微软雅黑" w:cs="微软雅黑" w:hint="eastAsia"/>
          <w:lang w:eastAsia="zh-CN"/>
        </w:rPr>
        <w:t>用</w:t>
      </w:r>
      <w:r w:rsidRPr="00BC2259">
        <w:rPr>
          <w:lang w:eastAsia="zh-CN"/>
        </w:rPr>
        <w:t>-D</w:t>
      </w:r>
      <w:r w:rsidRPr="00BC2259">
        <w:rPr>
          <w:rFonts w:ascii="微软雅黑" w:eastAsia="微软雅黑" w:hAnsi="微软雅黑" w:cs="微软雅黑" w:hint="eastAsia"/>
          <w:lang w:eastAsia="zh-CN"/>
        </w:rPr>
        <w:t>参数启动你的应用程序（记住把它放在主类或</w:t>
      </w:r>
      <w:r w:rsidRPr="00BC2259">
        <w:rPr>
          <w:lang w:eastAsia="zh-CN"/>
        </w:rPr>
        <w:t>jar</w:t>
      </w:r>
      <w:r w:rsidRPr="00BC2259">
        <w:rPr>
          <w:rFonts w:ascii="微软雅黑" w:eastAsia="微软雅黑" w:hAnsi="微软雅黑" w:cs="微软雅黑" w:hint="eastAsia"/>
          <w:lang w:eastAsia="zh-CN"/>
        </w:rPr>
        <w:t>文件之前）：</w:t>
      </w:r>
    </w:p>
    <w:p w:rsidR="005A4D71" w:rsidRDefault="00297392">
      <w:pPr>
        <w:pStyle w:val="a3"/>
        <w:spacing w:before="1"/>
        <w:rPr>
          <w:sz w:val="9"/>
          <w:lang w:eastAsia="zh-CN"/>
        </w:rPr>
      </w:pPr>
      <w:r>
        <w:pict>
          <v:shape id="_x0000_s4003" type="#_x0000_t202" style="position:absolute;margin-left:75.55pt;margin-top:7.25pt;width:444.2pt;height:16.9pt;z-index:251841024;mso-wrap-distance-left:0;mso-wrap-distance-right:0;mso-position-horizontal-relative:page" fillcolor="#f0f0f0" strokecolor="#444" strokeweight=".1pt">
            <v:textbox style="mso-next-textbox:#_x0000_s4003" inset="0,0,0,0">
              <w:txbxContent>
                <w:p w:rsidR="00B67961" w:rsidRDefault="00B67961">
                  <w:pPr>
                    <w:spacing w:before="84"/>
                    <w:ind w:left="69"/>
                    <w:rPr>
                      <w:rFonts w:ascii="Courier New"/>
                      <w:sz w:val="14"/>
                    </w:rPr>
                  </w:pPr>
                  <w:r>
                    <w:rPr>
                      <w:rFonts w:ascii="Courier New"/>
                      <w:sz w:val="14"/>
                    </w:rPr>
                    <w:t>$ java -jar -Dspring.profiles.active=production demo-0.0.1-SNAPSHOT.jar</w:t>
                  </w:r>
                </w:p>
              </w:txbxContent>
            </v:textbox>
            <w10:wrap type="topAndBottom" anchorx="page"/>
          </v:shape>
        </w:pict>
      </w:r>
    </w:p>
    <w:p w:rsidR="005A4D71" w:rsidRDefault="005A4D71">
      <w:pPr>
        <w:pStyle w:val="a3"/>
        <w:spacing w:before="2"/>
        <w:rPr>
          <w:sz w:val="7"/>
          <w:lang w:eastAsia="zh-CN"/>
        </w:rPr>
      </w:pPr>
    </w:p>
    <w:p w:rsidR="005A4D71" w:rsidRDefault="00BC2259">
      <w:pPr>
        <w:pStyle w:val="a3"/>
        <w:spacing w:before="94"/>
        <w:ind w:left="120"/>
      </w:pPr>
      <w:r w:rsidRPr="00BC2259">
        <w:rPr>
          <w:rFonts w:ascii="微软雅黑" w:eastAsia="微软雅黑" w:hAnsi="微软雅黑" w:cs="微软雅黑" w:hint="eastAsia"/>
        </w:rPr>
        <w:t>在</w:t>
      </w:r>
      <w:r w:rsidRPr="00BC2259">
        <w:t>Spring Boot</w:t>
      </w:r>
      <w:r w:rsidRPr="00BC2259">
        <w:rPr>
          <w:rFonts w:ascii="微软雅黑" w:eastAsia="微软雅黑" w:hAnsi="微软雅黑" w:cs="微软雅黑" w:hint="eastAsia"/>
        </w:rPr>
        <w:t>中，您还可以在</w:t>
      </w:r>
      <w:r w:rsidRPr="00BC2259">
        <w:t>application.properties</w:t>
      </w:r>
      <w:r w:rsidRPr="00BC2259">
        <w:rPr>
          <w:rFonts w:ascii="微软雅黑" w:eastAsia="微软雅黑" w:hAnsi="微软雅黑" w:cs="微软雅黑" w:hint="eastAsia"/>
        </w:rPr>
        <w:t>中设置活动配置文件，例如</w:t>
      </w:r>
    </w:p>
    <w:p w:rsidR="005A4D71" w:rsidRDefault="00297392">
      <w:pPr>
        <w:pStyle w:val="a3"/>
        <w:spacing w:before="3"/>
        <w:rPr>
          <w:sz w:val="11"/>
        </w:rPr>
      </w:pPr>
      <w:r>
        <w:pict>
          <v:shape id="_x0000_s4002" type="#_x0000_t202" style="position:absolute;margin-left:75.55pt;margin-top:8.5pt;width:444.2pt;height:16.9pt;z-index:251842048;mso-wrap-distance-left:0;mso-wrap-distance-right:0;mso-position-horizontal-relative:page" fillcolor="#f0f0f0" strokecolor="#444" strokeweight=".1pt">
            <v:textbox style="mso-next-textbox:#_x0000_s4002" inset="0,0,0,0">
              <w:txbxContent>
                <w:p w:rsidR="00B67961" w:rsidRDefault="00B67961">
                  <w:pPr>
                    <w:spacing w:before="84"/>
                    <w:ind w:left="69"/>
                    <w:rPr>
                      <w:rFonts w:ascii="Courier New"/>
                      <w:sz w:val="14"/>
                    </w:rPr>
                  </w:pPr>
                  <w:r>
                    <w:rPr>
                      <w:rFonts w:ascii="Courier New"/>
                      <w:b/>
                      <w:color w:val="7E007E"/>
                      <w:sz w:val="14"/>
                    </w:rPr>
                    <w:t>spring.profiles.active</w:t>
                  </w:r>
                  <w:r>
                    <w:rPr>
                      <w:rFonts w:ascii="Courier New"/>
                      <w:sz w:val="14"/>
                    </w:rPr>
                    <w:t>=production</w:t>
                  </w:r>
                </w:p>
              </w:txbxContent>
            </v:textbox>
            <w10:wrap type="topAndBottom" anchorx="page"/>
          </v:shape>
        </w:pict>
      </w:r>
    </w:p>
    <w:p w:rsidR="005A4D71" w:rsidRDefault="005A4D71">
      <w:pPr>
        <w:pStyle w:val="a3"/>
        <w:spacing w:before="2"/>
        <w:rPr>
          <w:sz w:val="7"/>
        </w:rPr>
      </w:pPr>
    </w:p>
    <w:p w:rsidR="005A4D71" w:rsidRDefault="00BC2259">
      <w:pPr>
        <w:pStyle w:val="a3"/>
        <w:spacing w:before="94" w:line="280" w:lineRule="auto"/>
        <w:ind w:left="120" w:right="1437"/>
        <w:jc w:val="both"/>
      </w:pPr>
      <w:r w:rsidRPr="00BC2259">
        <w:rPr>
          <w:rFonts w:ascii="微软雅黑" w:eastAsia="微软雅黑" w:hAnsi="微软雅黑" w:cs="微软雅黑" w:hint="eastAsia"/>
        </w:rPr>
        <w:t>以这种方式设置的值被系统属性或环境变量设置取代，而不是由</w:t>
      </w:r>
      <w:r w:rsidRPr="00BC2259">
        <w:t>SpringApplicationBuilder.profiles</w:t>
      </w:r>
      <w:r w:rsidRPr="00BC2259">
        <w:rPr>
          <w:rFonts w:ascii="微软雅黑" w:eastAsia="微软雅黑" w:hAnsi="微软雅黑" w:cs="微软雅黑" w:hint="eastAsia"/>
        </w:rPr>
        <w:t>（）方法取代。</w:t>
      </w:r>
      <w:r w:rsidRPr="00BC2259">
        <w:t xml:space="preserve"> </w:t>
      </w:r>
      <w:r w:rsidRPr="00BC2259">
        <w:rPr>
          <w:rFonts w:ascii="微软雅黑" w:eastAsia="微软雅黑" w:hAnsi="微软雅黑" w:cs="微软雅黑" w:hint="eastAsia"/>
        </w:rPr>
        <w:t>因此后面的</w:t>
      </w:r>
      <w:r w:rsidRPr="00BC2259">
        <w:t>Java API</w:t>
      </w:r>
      <w:r w:rsidRPr="00BC2259">
        <w:rPr>
          <w:rFonts w:ascii="微软雅黑" w:eastAsia="微软雅黑" w:hAnsi="微软雅黑" w:cs="微软雅黑" w:hint="eastAsia"/>
        </w:rPr>
        <w:t>可以用来增加配置文件而不改变默认值。</w:t>
      </w:r>
    </w:p>
    <w:p w:rsidR="005A4D71" w:rsidRDefault="005A4D71">
      <w:pPr>
        <w:pStyle w:val="a3"/>
        <w:spacing w:before="9"/>
        <w:rPr>
          <w:sz w:val="18"/>
        </w:rPr>
      </w:pPr>
    </w:p>
    <w:p w:rsidR="005A4D71" w:rsidRDefault="00BC2259" w:rsidP="00BC2259">
      <w:pPr>
        <w:spacing w:before="1"/>
        <w:ind w:left="120"/>
        <w:rPr>
          <w:sz w:val="20"/>
        </w:rPr>
      </w:pPr>
      <w:r w:rsidRPr="00BC2259">
        <w:rPr>
          <w:rFonts w:ascii="微软雅黑" w:eastAsia="微软雅黑" w:hAnsi="微软雅黑" w:cs="微软雅黑" w:hint="eastAsia"/>
          <w:sz w:val="20"/>
        </w:rPr>
        <w:t>有关更多信息，请参见</w:t>
      </w:r>
      <w:hyperlink w:anchor="_bookmark115" w:history="1">
        <w:r>
          <w:rPr>
            <w:i/>
            <w:color w:val="204060"/>
            <w:sz w:val="20"/>
            <w:u w:val="single" w:color="204060"/>
          </w:rPr>
          <w:t>Chapter 25, Profiles</w:t>
        </w:r>
        <w:r>
          <w:rPr>
            <w:i/>
            <w:color w:val="204060"/>
            <w:sz w:val="20"/>
          </w:rPr>
          <w:t xml:space="preserve"> </w:t>
        </w:r>
      </w:hyperlink>
      <w:r w:rsidRPr="00BC2259">
        <w:rPr>
          <w:sz w:val="20"/>
        </w:rPr>
        <w:t>“ Spring Boot</w:t>
      </w:r>
      <w:r w:rsidRPr="00BC2259">
        <w:rPr>
          <w:rFonts w:ascii="微软雅黑" w:eastAsia="微软雅黑" w:hAnsi="微软雅黑" w:cs="微软雅黑" w:hint="eastAsia"/>
          <w:sz w:val="20"/>
        </w:rPr>
        <w:t>功能</w:t>
      </w:r>
      <w:r w:rsidRPr="00BC2259">
        <w:rPr>
          <w:sz w:val="20"/>
        </w:rPr>
        <w:t>”</w:t>
      </w:r>
      <w:r w:rsidRPr="00BC2259">
        <w:rPr>
          <w:rFonts w:ascii="微软雅黑" w:eastAsia="微软雅黑" w:hAnsi="微软雅黑" w:cs="微软雅黑" w:hint="eastAsia"/>
          <w:sz w:val="20"/>
        </w:rPr>
        <w:t>一节中的配置文件。</w:t>
      </w:r>
    </w:p>
    <w:p w:rsidR="005A4D71" w:rsidRDefault="005A4D71">
      <w:pPr>
        <w:pStyle w:val="a3"/>
        <w:rPr>
          <w:sz w:val="22"/>
        </w:rPr>
      </w:pPr>
    </w:p>
    <w:p w:rsidR="005A4D71" w:rsidRDefault="00BC2259">
      <w:pPr>
        <w:pStyle w:val="2"/>
        <w:numPr>
          <w:ilvl w:val="1"/>
          <w:numId w:val="12"/>
        </w:numPr>
        <w:tabs>
          <w:tab w:val="left" w:pos="788"/>
        </w:tabs>
        <w:ind w:left="120" w:firstLine="0"/>
      </w:pPr>
      <w:bookmarkStart w:id="898" w:name="72.7_Change_configuration_depending_on_t"/>
      <w:bookmarkStart w:id="899" w:name="_bookmark454"/>
      <w:bookmarkEnd w:id="898"/>
      <w:bookmarkEnd w:id="899"/>
      <w:r>
        <w:rPr>
          <w:rFonts w:asciiTheme="minorEastAsia" w:eastAsiaTheme="minorEastAsia" w:hAnsiTheme="minorEastAsia" w:hint="eastAsia"/>
          <w:lang w:eastAsia="zh-CN"/>
        </w:rPr>
        <w:t>根据环境更改配置</w:t>
      </w:r>
    </w:p>
    <w:p w:rsidR="005A4D71" w:rsidRDefault="00BC2259">
      <w:pPr>
        <w:pStyle w:val="a3"/>
        <w:spacing w:before="276" w:line="271" w:lineRule="auto"/>
        <w:ind w:left="120" w:right="1437"/>
        <w:jc w:val="both"/>
        <w:rPr>
          <w:lang w:eastAsia="zh-CN"/>
        </w:rPr>
      </w:pPr>
      <w:r w:rsidRPr="00BC2259">
        <w:rPr>
          <w:lang w:eastAsia="zh-CN"/>
        </w:rPr>
        <w:t>YAML</w:t>
      </w:r>
      <w:r w:rsidRPr="00BC2259">
        <w:rPr>
          <w:rFonts w:ascii="微软雅黑" w:eastAsia="微软雅黑" w:hAnsi="微软雅黑" w:cs="微软雅黑" w:hint="eastAsia"/>
          <w:lang w:eastAsia="zh-CN"/>
        </w:rPr>
        <w:t>文件实际上是由</w:t>
      </w:r>
      <w:r w:rsidRPr="00BC2259">
        <w:rPr>
          <w:lang w:eastAsia="zh-CN"/>
        </w:rPr>
        <w:t>---</w:t>
      </w:r>
      <w:r w:rsidRPr="00BC2259">
        <w:rPr>
          <w:rFonts w:ascii="微软雅黑" w:eastAsia="微软雅黑" w:hAnsi="微软雅黑" w:cs="微软雅黑" w:hint="eastAsia"/>
          <w:lang w:eastAsia="zh-CN"/>
        </w:rPr>
        <w:t>行分隔的一系列文档，并且每个文档被分别解析为一个拼合的地图</w:t>
      </w:r>
      <w:r>
        <w:rPr>
          <w:rFonts w:ascii="微软雅黑" w:eastAsia="微软雅黑" w:hAnsi="微软雅黑" w:cs="微软雅黑" w:hint="eastAsia"/>
          <w:lang w:eastAsia="zh-CN"/>
        </w:rPr>
        <w:t>(</w:t>
      </w:r>
      <w:r>
        <w:rPr>
          <w:rFonts w:ascii="微软雅黑" w:eastAsia="微软雅黑" w:hAnsi="微软雅黑" w:cs="微软雅黑"/>
          <w:lang w:eastAsia="zh-CN"/>
        </w:rPr>
        <w:t>map</w:t>
      </w:r>
      <w:r>
        <w:rPr>
          <w:rFonts w:ascii="微软雅黑" w:eastAsia="微软雅黑" w:hAnsi="微软雅黑" w:cs="微软雅黑" w:hint="eastAsia"/>
          <w:lang w:eastAsia="zh-CN"/>
        </w:rPr>
        <w:t>)</w:t>
      </w:r>
      <w:r w:rsidRPr="00BC2259">
        <w:rPr>
          <w:rFonts w:ascii="微软雅黑" w:eastAsia="微软雅黑" w:hAnsi="微软雅黑" w:cs="微软雅黑" w:hint="eastAsia"/>
          <w:lang w:eastAsia="zh-CN"/>
        </w:rPr>
        <w:t>。</w:t>
      </w:r>
    </w:p>
    <w:p w:rsidR="005A4D71" w:rsidRDefault="005A4D71">
      <w:pPr>
        <w:pStyle w:val="a3"/>
        <w:spacing w:before="5"/>
        <w:rPr>
          <w:sz w:val="19"/>
          <w:lang w:eastAsia="zh-CN"/>
        </w:rPr>
      </w:pPr>
    </w:p>
    <w:p w:rsidR="005A4D71" w:rsidRDefault="006444C6" w:rsidP="006444C6">
      <w:pPr>
        <w:pStyle w:val="a3"/>
        <w:spacing w:before="1" w:line="271" w:lineRule="auto"/>
        <w:ind w:left="120" w:right="1437"/>
        <w:jc w:val="both"/>
      </w:pPr>
      <w:r w:rsidRPr="006444C6">
        <w:rPr>
          <w:rFonts w:ascii="微软雅黑" w:eastAsia="微软雅黑" w:hAnsi="微软雅黑" w:cs="微软雅黑" w:hint="eastAsia"/>
        </w:rPr>
        <w:t>如果一个</w:t>
      </w:r>
      <w:r w:rsidRPr="006444C6">
        <w:t>YAML</w:t>
      </w:r>
      <w:r w:rsidRPr="006444C6">
        <w:rPr>
          <w:rFonts w:ascii="微软雅黑" w:eastAsia="微软雅黑" w:hAnsi="微软雅黑" w:cs="微软雅黑" w:hint="eastAsia"/>
        </w:rPr>
        <w:t>文档包含一个</w:t>
      </w:r>
      <w:r w:rsidRPr="006444C6">
        <w:t>spring.profiles</w:t>
      </w:r>
      <w:r w:rsidRPr="006444C6">
        <w:rPr>
          <w:rFonts w:ascii="微软雅黑" w:eastAsia="微软雅黑" w:hAnsi="微软雅黑" w:cs="微软雅黑" w:hint="eastAsia"/>
        </w:rPr>
        <w:t>键，那么这个</w:t>
      </w:r>
      <w:r w:rsidRPr="006444C6">
        <w:t>profiles profile</w:t>
      </w:r>
      <w:r w:rsidRPr="006444C6">
        <w:rPr>
          <w:rFonts w:ascii="微软雅黑" w:eastAsia="微软雅黑" w:hAnsi="微软雅黑" w:cs="微软雅黑" w:hint="eastAsia"/>
        </w:rPr>
        <w:t>值（以逗号分隔的配置文件列</w:t>
      </w:r>
      <w:r w:rsidRPr="006444C6">
        <w:rPr>
          <w:rFonts w:ascii="微软雅黑" w:eastAsia="微软雅黑" w:hAnsi="微软雅黑" w:cs="微软雅黑" w:hint="eastAsia"/>
        </w:rPr>
        <w:lastRenderedPageBreak/>
        <w:t>表）被送入到</w:t>
      </w:r>
      <w:r w:rsidRPr="006444C6">
        <w:t>Spring Environment.acceptsProfiles</w:t>
      </w:r>
      <w:r w:rsidRPr="006444C6">
        <w:rPr>
          <w:rFonts w:ascii="微软雅黑" w:eastAsia="微软雅黑" w:hAnsi="微软雅黑" w:cs="微软雅黑" w:hint="eastAsia"/>
        </w:rPr>
        <w:t>（）中，如果这些配置文件中的任何一个是激活的，那么这个文档被包含在最后的合并</w:t>
      </w:r>
      <w:r w:rsidRPr="006444C6">
        <w:t xml:space="preserve"> </w:t>
      </w:r>
      <w:r w:rsidRPr="006444C6">
        <w:rPr>
          <w:rFonts w:ascii="微软雅黑" w:eastAsia="微软雅黑" w:hAnsi="微软雅黑" w:cs="微软雅黑" w:hint="eastAsia"/>
        </w:rPr>
        <w:t>否则不）。</w:t>
      </w:r>
    </w:p>
    <w:p w:rsidR="005A4D71" w:rsidRDefault="00475295">
      <w:pPr>
        <w:pStyle w:val="a3"/>
        <w:spacing w:before="94"/>
        <w:ind w:left="120"/>
      </w:pPr>
      <w:r>
        <w:t>Example:</w:t>
      </w:r>
    </w:p>
    <w:p w:rsidR="005A4D71" w:rsidRDefault="00297392">
      <w:pPr>
        <w:pStyle w:val="a3"/>
        <w:spacing w:before="9"/>
        <w:rPr>
          <w:sz w:val="12"/>
        </w:rPr>
      </w:pPr>
      <w:r>
        <w:pict>
          <v:shape id="_x0000_s4001" type="#_x0000_t202" style="position:absolute;margin-left:75.55pt;margin-top:9.35pt;width:444.2pt;height:154.1pt;z-index:251843072;mso-wrap-distance-left:0;mso-wrap-distance-right:0;mso-position-horizontal-relative:page" fillcolor="#f0f0f0" strokecolor="#444" strokeweight=".1pt">
            <v:textbox style="mso-next-textbox:#_x0000_s4001" inset="0,0,0,0">
              <w:txbxContent>
                <w:p w:rsidR="00B67961" w:rsidRDefault="00B67961">
                  <w:pPr>
                    <w:spacing w:before="84"/>
                    <w:ind w:left="69"/>
                    <w:rPr>
                      <w:rFonts w:ascii="Courier New"/>
                      <w:sz w:val="14"/>
                    </w:rPr>
                  </w:pPr>
                  <w:r>
                    <w:rPr>
                      <w:rFonts w:ascii="Courier New"/>
                      <w:b/>
                      <w:color w:val="7E007E"/>
                      <w:sz w:val="14"/>
                    </w:rPr>
                    <w:t>server</w:t>
                  </w:r>
                  <w:r>
                    <w:rPr>
                      <w:rFonts w:ascii="Courier New"/>
                      <w:sz w:val="14"/>
                    </w:rPr>
                    <w:t>:</w:t>
                  </w:r>
                </w:p>
                <w:p w:rsidR="00B67961" w:rsidRDefault="00B67961">
                  <w:pPr>
                    <w:spacing w:before="38"/>
                    <w:ind w:left="406"/>
                    <w:rPr>
                      <w:rFonts w:ascii="Courier New"/>
                      <w:sz w:val="14"/>
                    </w:rPr>
                  </w:pPr>
                  <w:r>
                    <w:rPr>
                      <w:rFonts w:ascii="Courier New"/>
                      <w:b/>
                      <w:color w:val="7E007E"/>
                      <w:sz w:val="14"/>
                    </w:rPr>
                    <w:t>port</w:t>
                  </w:r>
                  <w:r>
                    <w:rPr>
                      <w:rFonts w:ascii="Courier New"/>
                      <w:sz w:val="14"/>
                    </w:rPr>
                    <w:t>: 9000</w:t>
                  </w:r>
                </w:p>
                <w:p w:rsidR="00B67961" w:rsidRDefault="00B67961">
                  <w:pPr>
                    <w:spacing w:before="37"/>
                    <w:ind w:left="69"/>
                    <w:rPr>
                      <w:rFonts w:ascii="Courier New"/>
                      <w:i/>
                      <w:sz w:val="14"/>
                    </w:rPr>
                  </w:pPr>
                  <w:r>
                    <w:rPr>
                      <w:rFonts w:ascii="Courier New"/>
                      <w:i/>
                      <w:color w:val="3F5EBE"/>
                      <w:sz w:val="14"/>
                    </w:rPr>
                    <w:t>---</w:t>
                  </w:r>
                </w:p>
                <w:p w:rsidR="00B67961" w:rsidRDefault="00B67961">
                  <w:pPr>
                    <w:pStyle w:val="a3"/>
                    <w:spacing w:before="3"/>
                  </w:pPr>
                </w:p>
                <w:p w:rsidR="00B67961" w:rsidRDefault="00B67961">
                  <w:pPr>
                    <w:ind w:left="69"/>
                    <w:rPr>
                      <w:rFonts w:ascii="Courier New"/>
                      <w:sz w:val="14"/>
                    </w:rPr>
                  </w:pPr>
                  <w:r>
                    <w:rPr>
                      <w:rFonts w:ascii="Courier New"/>
                      <w:b/>
                      <w:color w:val="7E007E"/>
                      <w:sz w:val="14"/>
                    </w:rPr>
                    <w:t>spring</w:t>
                  </w:r>
                  <w:r>
                    <w:rPr>
                      <w:rFonts w:ascii="Courier New"/>
                      <w:sz w:val="14"/>
                    </w:rPr>
                    <w:t>:</w:t>
                  </w:r>
                </w:p>
                <w:p w:rsidR="00B67961" w:rsidRDefault="00B67961">
                  <w:pPr>
                    <w:spacing w:before="38"/>
                    <w:ind w:left="406"/>
                    <w:rPr>
                      <w:rFonts w:ascii="Courier New"/>
                      <w:sz w:val="14"/>
                    </w:rPr>
                  </w:pPr>
                  <w:r>
                    <w:rPr>
                      <w:rFonts w:ascii="Courier New"/>
                      <w:b/>
                      <w:color w:val="7E007E"/>
                      <w:sz w:val="14"/>
                    </w:rPr>
                    <w:t>profiles</w:t>
                  </w:r>
                  <w:r>
                    <w:rPr>
                      <w:rFonts w:ascii="Courier New"/>
                      <w:sz w:val="14"/>
                    </w:rPr>
                    <w:t>: development</w:t>
                  </w:r>
                </w:p>
                <w:p w:rsidR="00B67961" w:rsidRDefault="00B67961">
                  <w:pPr>
                    <w:spacing w:before="37"/>
                    <w:ind w:left="69"/>
                    <w:rPr>
                      <w:rFonts w:ascii="Courier New"/>
                      <w:sz w:val="14"/>
                    </w:rPr>
                  </w:pPr>
                  <w:r>
                    <w:rPr>
                      <w:rFonts w:ascii="Courier New"/>
                      <w:b/>
                      <w:color w:val="7E007E"/>
                      <w:sz w:val="14"/>
                    </w:rPr>
                    <w:t>server</w:t>
                  </w:r>
                  <w:r>
                    <w:rPr>
                      <w:rFonts w:ascii="Courier New"/>
                      <w:sz w:val="14"/>
                    </w:rPr>
                    <w:t>:</w:t>
                  </w:r>
                </w:p>
                <w:p w:rsidR="00B67961" w:rsidRDefault="00B67961">
                  <w:pPr>
                    <w:spacing w:before="38"/>
                    <w:ind w:left="406"/>
                    <w:rPr>
                      <w:rFonts w:ascii="Courier New"/>
                      <w:sz w:val="14"/>
                    </w:rPr>
                  </w:pPr>
                  <w:r>
                    <w:rPr>
                      <w:rFonts w:ascii="Courier New"/>
                      <w:b/>
                      <w:color w:val="7E007E"/>
                      <w:sz w:val="14"/>
                    </w:rPr>
                    <w:t>port</w:t>
                  </w:r>
                  <w:r>
                    <w:rPr>
                      <w:rFonts w:ascii="Courier New"/>
                      <w:sz w:val="14"/>
                    </w:rPr>
                    <w:t>: 9001</w:t>
                  </w:r>
                </w:p>
                <w:p w:rsidR="00B67961" w:rsidRDefault="00B67961">
                  <w:pPr>
                    <w:pStyle w:val="a3"/>
                    <w:spacing w:before="3"/>
                  </w:pPr>
                </w:p>
                <w:p w:rsidR="00B67961" w:rsidRDefault="00B67961">
                  <w:pPr>
                    <w:ind w:left="69"/>
                    <w:rPr>
                      <w:rFonts w:ascii="Courier New"/>
                      <w:i/>
                      <w:sz w:val="14"/>
                    </w:rPr>
                  </w:pPr>
                  <w:r>
                    <w:rPr>
                      <w:rFonts w:ascii="Courier New"/>
                      <w:i/>
                      <w:color w:val="3F5EBE"/>
                      <w:sz w:val="14"/>
                    </w:rPr>
                    <w:t>---</w:t>
                  </w:r>
                </w:p>
                <w:p w:rsidR="00B67961" w:rsidRDefault="00B67961">
                  <w:pPr>
                    <w:pStyle w:val="a3"/>
                    <w:spacing w:before="3"/>
                  </w:pPr>
                </w:p>
                <w:p w:rsidR="00B67961" w:rsidRDefault="00B67961">
                  <w:pPr>
                    <w:ind w:left="69"/>
                    <w:rPr>
                      <w:rFonts w:ascii="Courier New"/>
                      <w:sz w:val="14"/>
                    </w:rPr>
                  </w:pPr>
                  <w:r>
                    <w:rPr>
                      <w:rFonts w:ascii="Courier New"/>
                      <w:b/>
                      <w:color w:val="7E007E"/>
                      <w:sz w:val="14"/>
                    </w:rPr>
                    <w:t>spring</w:t>
                  </w:r>
                  <w:r>
                    <w:rPr>
                      <w:rFonts w:ascii="Courier New"/>
                      <w:sz w:val="14"/>
                    </w:rPr>
                    <w:t>:</w:t>
                  </w:r>
                </w:p>
                <w:p w:rsidR="00B67961" w:rsidRDefault="00B67961">
                  <w:pPr>
                    <w:spacing w:before="38"/>
                    <w:ind w:left="406"/>
                    <w:rPr>
                      <w:rFonts w:ascii="Courier New"/>
                      <w:sz w:val="14"/>
                    </w:rPr>
                  </w:pPr>
                  <w:r>
                    <w:rPr>
                      <w:rFonts w:ascii="Courier New"/>
                      <w:b/>
                      <w:color w:val="7E007E"/>
                      <w:sz w:val="14"/>
                    </w:rPr>
                    <w:t>profiles</w:t>
                  </w:r>
                  <w:r>
                    <w:rPr>
                      <w:rFonts w:ascii="Courier New"/>
                      <w:sz w:val="14"/>
                    </w:rPr>
                    <w:t>: production</w:t>
                  </w:r>
                </w:p>
                <w:p w:rsidR="00B67961" w:rsidRDefault="00B67961">
                  <w:pPr>
                    <w:spacing w:before="37"/>
                    <w:ind w:left="69"/>
                    <w:rPr>
                      <w:rFonts w:ascii="Courier New"/>
                      <w:sz w:val="14"/>
                    </w:rPr>
                  </w:pPr>
                  <w:r>
                    <w:rPr>
                      <w:rFonts w:ascii="Courier New"/>
                      <w:b/>
                      <w:color w:val="7E007E"/>
                      <w:sz w:val="14"/>
                    </w:rPr>
                    <w:t>server</w:t>
                  </w:r>
                  <w:r>
                    <w:rPr>
                      <w:rFonts w:ascii="Courier New"/>
                      <w:sz w:val="14"/>
                    </w:rPr>
                    <w:t>:</w:t>
                  </w:r>
                </w:p>
                <w:p w:rsidR="00B67961" w:rsidRDefault="00B67961">
                  <w:pPr>
                    <w:spacing w:before="38"/>
                    <w:ind w:left="406"/>
                    <w:rPr>
                      <w:rFonts w:ascii="Courier New"/>
                      <w:sz w:val="14"/>
                    </w:rPr>
                  </w:pPr>
                  <w:r>
                    <w:rPr>
                      <w:rFonts w:ascii="Courier New"/>
                      <w:b/>
                      <w:color w:val="7E007E"/>
                      <w:sz w:val="14"/>
                    </w:rPr>
                    <w:t>port</w:t>
                  </w:r>
                  <w:r>
                    <w:rPr>
                      <w:rFonts w:ascii="Courier New"/>
                      <w:sz w:val="14"/>
                    </w:rPr>
                    <w:t>: 0</w:t>
                  </w:r>
                </w:p>
              </w:txbxContent>
            </v:textbox>
            <w10:wrap type="topAndBottom" anchorx="page"/>
          </v:shape>
        </w:pict>
      </w:r>
    </w:p>
    <w:p w:rsidR="005A4D71" w:rsidRDefault="005A4D71">
      <w:pPr>
        <w:pStyle w:val="a3"/>
        <w:rPr>
          <w:sz w:val="7"/>
        </w:rPr>
      </w:pPr>
    </w:p>
    <w:p w:rsidR="005A4D71" w:rsidRDefault="006444C6">
      <w:pPr>
        <w:pStyle w:val="a3"/>
        <w:spacing w:before="94" w:line="292" w:lineRule="auto"/>
        <w:ind w:left="120" w:right="1437"/>
        <w:jc w:val="both"/>
      </w:pPr>
      <w:r w:rsidRPr="006444C6">
        <w:rPr>
          <w:rFonts w:ascii="微软雅黑" w:eastAsia="微软雅黑" w:hAnsi="微软雅黑" w:cs="微软雅黑" w:hint="eastAsia"/>
        </w:rPr>
        <w:t>在这个例子中，默认端口是</w:t>
      </w:r>
      <w:r w:rsidRPr="006444C6">
        <w:t>9000</w:t>
      </w:r>
      <w:r w:rsidRPr="006444C6">
        <w:rPr>
          <w:rFonts w:ascii="微软雅黑" w:eastAsia="微软雅黑" w:hAnsi="微软雅黑" w:cs="微软雅黑" w:hint="eastAsia"/>
        </w:rPr>
        <w:t>，但是如果</w:t>
      </w:r>
      <w:r w:rsidRPr="006444C6">
        <w:t>Spring</w:t>
      </w:r>
      <w:r w:rsidRPr="006444C6">
        <w:rPr>
          <w:rFonts w:ascii="微软雅黑" w:eastAsia="微软雅黑" w:hAnsi="微软雅黑" w:cs="微软雅黑" w:hint="eastAsia"/>
        </w:rPr>
        <w:t>配置文件</w:t>
      </w:r>
      <w:r w:rsidRPr="006444C6">
        <w:t>'development'</w:t>
      </w:r>
      <w:r w:rsidRPr="006444C6">
        <w:rPr>
          <w:rFonts w:ascii="微软雅黑" w:eastAsia="微软雅黑" w:hAnsi="微软雅黑" w:cs="微软雅黑" w:hint="eastAsia"/>
        </w:rPr>
        <w:t>被激活，那么端口是</w:t>
      </w:r>
      <w:r w:rsidRPr="006444C6">
        <w:t>9001</w:t>
      </w:r>
      <w:r w:rsidRPr="006444C6">
        <w:rPr>
          <w:rFonts w:ascii="微软雅黑" w:eastAsia="微软雅黑" w:hAnsi="微软雅黑" w:cs="微软雅黑" w:hint="eastAsia"/>
        </w:rPr>
        <w:t>，如果</w:t>
      </w:r>
      <w:r w:rsidRPr="006444C6">
        <w:t>'production'</w:t>
      </w:r>
      <w:r w:rsidRPr="006444C6">
        <w:rPr>
          <w:rFonts w:ascii="微软雅黑" w:eastAsia="微软雅黑" w:hAnsi="微软雅黑" w:cs="微软雅黑" w:hint="eastAsia"/>
        </w:rPr>
        <w:t>被激活，那么它是</w:t>
      </w:r>
      <w:r w:rsidRPr="006444C6">
        <w:t>0</w:t>
      </w:r>
      <w:r w:rsidRPr="006444C6">
        <w:rPr>
          <w:rFonts w:ascii="微软雅黑" w:eastAsia="微软雅黑" w:hAnsi="微软雅黑" w:cs="微软雅黑" w:hint="eastAsia"/>
        </w:rPr>
        <w:t>。</w:t>
      </w:r>
    </w:p>
    <w:p w:rsidR="005A4D71" w:rsidRDefault="005A4D71">
      <w:pPr>
        <w:pStyle w:val="a3"/>
        <w:spacing w:before="3"/>
        <w:rPr>
          <w:sz w:val="17"/>
        </w:rPr>
      </w:pPr>
    </w:p>
    <w:p w:rsidR="005A4D71" w:rsidRDefault="006444C6">
      <w:pPr>
        <w:pStyle w:val="a3"/>
        <w:spacing w:line="292" w:lineRule="auto"/>
        <w:ind w:left="120" w:right="1437"/>
        <w:jc w:val="both"/>
      </w:pPr>
      <w:r w:rsidRPr="006444C6">
        <w:t>YAML</w:t>
      </w:r>
      <w:r w:rsidRPr="006444C6">
        <w:rPr>
          <w:rFonts w:ascii="微软雅黑" w:eastAsia="微软雅黑" w:hAnsi="微软雅黑" w:cs="微软雅黑" w:hint="eastAsia"/>
        </w:rPr>
        <w:t>文档按照遇到的顺序合并（所以后面的值会覆盖前面的值）。</w:t>
      </w:r>
    </w:p>
    <w:p w:rsidR="005A4D71" w:rsidRDefault="005A4D71">
      <w:pPr>
        <w:pStyle w:val="a3"/>
        <w:spacing w:before="3"/>
        <w:rPr>
          <w:sz w:val="17"/>
        </w:rPr>
      </w:pPr>
    </w:p>
    <w:p w:rsidR="005A4D71" w:rsidRDefault="006444C6">
      <w:pPr>
        <w:pStyle w:val="a3"/>
        <w:spacing w:line="271" w:lineRule="auto"/>
        <w:ind w:left="120" w:right="1438"/>
        <w:jc w:val="both"/>
      </w:pPr>
      <w:r w:rsidRPr="006444C6">
        <w:rPr>
          <w:rFonts w:ascii="微软雅黑" w:eastAsia="微软雅黑" w:hAnsi="微软雅黑" w:cs="微软雅黑" w:hint="eastAsia"/>
        </w:rPr>
        <w:t>要对属性文件执行相同的操作，可以使用</w:t>
      </w:r>
      <w:r w:rsidRPr="006444C6">
        <w:t>application - $ {profile} .properties</w:t>
      </w:r>
      <w:r w:rsidRPr="006444C6">
        <w:rPr>
          <w:rFonts w:ascii="微软雅黑" w:eastAsia="微软雅黑" w:hAnsi="微软雅黑" w:cs="微软雅黑" w:hint="eastAsia"/>
        </w:rPr>
        <w:t>指定特定于配置文件的值。</w:t>
      </w:r>
    </w:p>
    <w:p w:rsidR="005A4D71" w:rsidRDefault="005A4D71">
      <w:pPr>
        <w:pStyle w:val="a3"/>
        <w:spacing w:before="6"/>
        <w:rPr>
          <w:sz w:val="19"/>
        </w:rPr>
      </w:pPr>
    </w:p>
    <w:p w:rsidR="005A4D71" w:rsidRDefault="008922B6">
      <w:pPr>
        <w:pStyle w:val="2"/>
        <w:numPr>
          <w:ilvl w:val="1"/>
          <w:numId w:val="12"/>
        </w:numPr>
        <w:tabs>
          <w:tab w:val="left" w:pos="788"/>
        </w:tabs>
        <w:ind w:left="120" w:firstLine="0"/>
      </w:pPr>
      <w:bookmarkStart w:id="900" w:name="72.8_Discover_built-in_options_for_exter"/>
      <w:bookmarkStart w:id="901" w:name="_bookmark455"/>
      <w:bookmarkEnd w:id="900"/>
      <w:bookmarkEnd w:id="901"/>
      <w:r>
        <w:rPr>
          <w:rFonts w:asciiTheme="minorEastAsia" w:eastAsiaTheme="minorEastAsia" w:hAnsiTheme="minorEastAsia" w:hint="eastAsia"/>
          <w:lang w:eastAsia="zh-CN"/>
        </w:rPr>
        <w:t>发现外部属性的内置选项(</w:t>
      </w:r>
      <w:r>
        <w:t>D</w:t>
      </w:r>
      <w:r w:rsidR="00475295">
        <w:t>iscover built-in options for external properties</w:t>
      </w:r>
      <w:r>
        <w:t>)</w:t>
      </w:r>
    </w:p>
    <w:p w:rsidR="005A4D71" w:rsidRDefault="008922B6">
      <w:pPr>
        <w:pStyle w:val="a3"/>
        <w:spacing w:before="274" w:line="280" w:lineRule="auto"/>
        <w:ind w:left="120" w:right="1436"/>
        <w:jc w:val="both"/>
      </w:pPr>
      <w:r w:rsidRPr="008922B6">
        <w:t>Spring Boot</w:t>
      </w:r>
      <w:r w:rsidRPr="008922B6">
        <w:rPr>
          <w:rFonts w:ascii="微软雅黑" w:eastAsia="微软雅黑" w:hAnsi="微软雅黑" w:cs="微软雅黑" w:hint="eastAsia"/>
        </w:rPr>
        <w:t>将</w:t>
      </w:r>
      <w:r w:rsidRPr="008922B6">
        <w:t>application.properties</w:t>
      </w:r>
      <w:r w:rsidRPr="008922B6">
        <w:rPr>
          <w:rFonts w:ascii="微软雅黑" w:eastAsia="微软雅黑" w:hAnsi="微软雅黑" w:cs="微软雅黑" w:hint="eastAsia"/>
        </w:rPr>
        <w:t>（或</w:t>
      </w:r>
      <w:r w:rsidRPr="008922B6">
        <w:t>.yml</w:t>
      </w:r>
      <w:r w:rsidRPr="008922B6">
        <w:rPr>
          <w:rFonts w:ascii="微软雅黑" w:eastAsia="微软雅黑" w:hAnsi="微软雅黑" w:cs="微软雅黑" w:hint="eastAsia"/>
        </w:rPr>
        <w:t>）（以及其他位置）的外部属性绑定到运行时的应用程序中。</w:t>
      </w:r>
      <w:r w:rsidRPr="008922B6">
        <w:t xml:space="preserve"> </w:t>
      </w:r>
      <w:r w:rsidRPr="008922B6">
        <w:rPr>
          <w:rFonts w:ascii="微软雅黑" w:eastAsia="微软雅黑" w:hAnsi="微软雅黑" w:cs="微软雅黑" w:hint="eastAsia"/>
        </w:rPr>
        <w:t>在单个位置没有（也不可能是）所有受支持属性的详尽列表，因为贡献可能来自类路径上的其他</w:t>
      </w:r>
      <w:r w:rsidRPr="008922B6">
        <w:t>jar</w:t>
      </w:r>
      <w:r w:rsidRPr="008922B6">
        <w:rPr>
          <w:rFonts w:ascii="微软雅黑" w:eastAsia="微软雅黑" w:hAnsi="微软雅黑" w:cs="微软雅黑" w:hint="eastAsia"/>
        </w:rPr>
        <w:t>文件。</w:t>
      </w:r>
    </w:p>
    <w:p w:rsidR="005A4D71" w:rsidRDefault="005A4D71">
      <w:pPr>
        <w:pStyle w:val="a3"/>
        <w:spacing w:before="7"/>
        <w:rPr>
          <w:sz w:val="18"/>
        </w:rPr>
      </w:pPr>
    </w:p>
    <w:p w:rsidR="005A4D71" w:rsidRDefault="008922B6">
      <w:pPr>
        <w:pStyle w:val="a3"/>
        <w:spacing w:before="1" w:line="271" w:lineRule="auto"/>
        <w:ind w:left="120" w:right="1437"/>
        <w:jc w:val="both"/>
      </w:pPr>
      <w:r w:rsidRPr="008922B6">
        <w:rPr>
          <w:rFonts w:ascii="微软雅黑" w:eastAsia="微软雅黑" w:hAnsi="微软雅黑" w:cs="微软雅黑" w:hint="eastAsia"/>
        </w:rPr>
        <w:t>具有执行器</w:t>
      </w:r>
      <w:r>
        <w:rPr>
          <w:rFonts w:ascii="微软雅黑" w:eastAsia="微软雅黑" w:hAnsi="微软雅黑" w:cs="微软雅黑" w:hint="eastAsia"/>
          <w:lang w:eastAsia="zh-CN"/>
        </w:rPr>
        <w:t>(</w:t>
      </w:r>
      <w:r>
        <w:rPr>
          <w:rFonts w:ascii="微软雅黑" w:eastAsia="微软雅黑" w:hAnsi="微软雅黑" w:cs="微软雅黑"/>
          <w:lang w:eastAsia="zh-CN"/>
        </w:rPr>
        <w:t>Actuator</w:t>
      </w:r>
      <w:r>
        <w:rPr>
          <w:rFonts w:ascii="微软雅黑" w:eastAsia="微软雅黑" w:hAnsi="微软雅黑" w:cs="微软雅黑" w:hint="eastAsia"/>
          <w:lang w:eastAsia="zh-CN"/>
        </w:rPr>
        <w:t>)</w:t>
      </w:r>
      <w:r w:rsidRPr="008922B6">
        <w:rPr>
          <w:rFonts w:ascii="微软雅黑" w:eastAsia="微软雅黑" w:hAnsi="微软雅黑" w:cs="微软雅黑" w:hint="eastAsia"/>
        </w:rPr>
        <w:t>功能的正在运行的应用程序具有</w:t>
      </w:r>
      <w:r w:rsidRPr="008922B6">
        <w:t>configprops</w:t>
      </w:r>
      <w:r w:rsidRPr="008922B6">
        <w:rPr>
          <w:rFonts w:ascii="微软雅黑" w:eastAsia="微软雅黑" w:hAnsi="微软雅黑" w:cs="微软雅黑" w:hint="eastAsia"/>
        </w:rPr>
        <w:t>端点，该端点显示通过</w:t>
      </w:r>
      <w:r w:rsidRPr="008922B6">
        <w:t>@ConfigurationProperties</w:t>
      </w:r>
      <w:r w:rsidRPr="008922B6">
        <w:rPr>
          <w:rFonts w:ascii="微软雅黑" w:eastAsia="微软雅黑" w:hAnsi="微软雅黑" w:cs="微软雅黑" w:hint="eastAsia"/>
        </w:rPr>
        <w:t>可用的所有绑定和可绑定属性。</w:t>
      </w:r>
    </w:p>
    <w:p w:rsidR="005A4D71" w:rsidRDefault="008922B6" w:rsidP="008922B6">
      <w:pPr>
        <w:pStyle w:val="a3"/>
        <w:spacing w:before="205" w:line="278" w:lineRule="auto"/>
        <w:ind w:left="120" w:right="1437"/>
        <w:jc w:val="both"/>
      </w:pPr>
      <w:r w:rsidRPr="008922B6">
        <w:rPr>
          <w:rFonts w:ascii="微软雅黑" w:eastAsia="微软雅黑" w:hAnsi="微软雅黑" w:cs="微软雅黑" w:hint="eastAsia"/>
        </w:rPr>
        <w:t>附录中包含一个</w:t>
      </w:r>
      <w:hyperlink w:anchor="_bookmark569" w:history="1">
        <w:r>
          <w:rPr>
            <w:rFonts w:ascii="Courier New"/>
            <w:color w:val="204060"/>
            <w:u w:val="single" w:color="204060"/>
          </w:rPr>
          <w:t>application.properties</w:t>
        </w:r>
        <w:r>
          <w:rPr>
            <w:rFonts w:ascii="Courier New"/>
            <w:color w:val="204060"/>
          </w:rPr>
          <w:t xml:space="preserve"> </w:t>
        </w:r>
      </w:hyperlink>
      <w:r w:rsidRPr="008922B6">
        <w:rPr>
          <w:rFonts w:ascii="微软雅黑" w:eastAsia="微软雅黑" w:hAnsi="微软雅黑" w:cs="微软雅黑" w:hint="eastAsia"/>
        </w:rPr>
        <w:t>示例，其中包含</w:t>
      </w:r>
      <w:r w:rsidRPr="008922B6">
        <w:t>Spring Boot</w:t>
      </w:r>
      <w:r w:rsidRPr="008922B6">
        <w:rPr>
          <w:rFonts w:ascii="微软雅黑" w:eastAsia="微软雅黑" w:hAnsi="微软雅黑" w:cs="微软雅黑" w:hint="eastAsia"/>
        </w:rPr>
        <w:t>支持的最常用属性列表。</w:t>
      </w:r>
      <w:r w:rsidRPr="008922B6">
        <w:t xml:space="preserve"> </w:t>
      </w:r>
      <w:r w:rsidRPr="008922B6">
        <w:rPr>
          <w:rFonts w:ascii="微软雅黑" w:eastAsia="微软雅黑" w:hAnsi="微软雅黑" w:cs="微软雅黑" w:hint="eastAsia"/>
        </w:rPr>
        <w:t>最终列表来自搜索</w:t>
      </w:r>
      <w:r w:rsidRPr="008922B6">
        <w:t>@ConfigurationProperties</w:t>
      </w:r>
      <w:r w:rsidRPr="008922B6">
        <w:rPr>
          <w:rFonts w:ascii="微软雅黑" w:eastAsia="微软雅黑" w:hAnsi="微软雅黑" w:cs="微软雅黑" w:hint="eastAsia"/>
        </w:rPr>
        <w:t>和</w:t>
      </w:r>
      <w:r w:rsidRPr="008922B6">
        <w:t>@Value</w:t>
      </w:r>
      <w:r w:rsidRPr="008922B6">
        <w:rPr>
          <w:rFonts w:ascii="微软雅黑" w:eastAsia="微软雅黑" w:hAnsi="微软雅黑" w:cs="微软雅黑" w:hint="eastAsia"/>
        </w:rPr>
        <w:t>注释的源代码，以及偶尔使用</w:t>
      </w:r>
      <w:r w:rsidRPr="008922B6">
        <w:t>RelaxedPropertyResolver</w:t>
      </w:r>
      <w:r w:rsidRPr="008922B6">
        <w:rPr>
          <w:rFonts w:ascii="微软雅黑" w:eastAsia="微软雅黑" w:hAnsi="微软雅黑" w:cs="微软雅黑" w:hint="eastAsia"/>
        </w:rPr>
        <w:t>。</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043907">
      <w:pPr>
        <w:pStyle w:val="1"/>
        <w:numPr>
          <w:ilvl w:val="0"/>
          <w:numId w:val="12"/>
        </w:numPr>
        <w:tabs>
          <w:tab w:val="left" w:pos="721"/>
        </w:tabs>
        <w:ind w:firstLine="0"/>
      </w:pPr>
      <w:bookmarkStart w:id="902" w:name="73._Embedded_servlet_containers"/>
      <w:bookmarkStart w:id="903" w:name="_bookmark456"/>
      <w:bookmarkEnd w:id="902"/>
      <w:bookmarkEnd w:id="903"/>
      <w:r>
        <w:rPr>
          <w:rFonts w:asciiTheme="minorEastAsia" w:eastAsiaTheme="minorEastAsia" w:hAnsiTheme="minorEastAsia" w:hint="eastAsia"/>
          <w:lang w:eastAsia="zh-CN"/>
        </w:rPr>
        <w:t>嵌入式servlet容器</w:t>
      </w:r>
    </w:p>
    <w:p w:rsidR="005A4D71" w:rsidRDefault="00043907">
      <w:pPr>
        <w:pStyle w:val="2"/>
        <w:numPr>
          <w:ilvl w:val="1"/>
          <w:numId w:val="12"/>
        </w:numPr>
        <w:tabs>
          <w:tab w:val="left" w:pos="788"/>
        </w:tabs>
        <w:spacing w:before="292"/>
        <w:ind w:hanging="667"/>
      </w:pPr>
      <w:bookmarkStart w:id="904" w:name="73.1_Add_a_Servlet,_Filter_or_Listener_t"/>
      <w:bookmarkStart w:id="905" w:name="_bookmark457"/>
      <w:bookmarkEnd w:id="904"/>
      <w:bookmarkEnd w:id="905"/>
      <w:r>
        <w:rPr>
          <w:rFonts w:asciiTheme="minorEastAsia" w:eastAsiaTheme="minorEastAsia" w:hAnsiTheme="minorEastAsia" w:hint="eastAsia"/>
          <w:lang w:eastAsia="zh-CN"/>
        </w:rPr>
        <w:t>将Servlet,Filter或Listener添加到应用程序</w:t>
      </w:r>
    </w:p>
    <w:p w:rsidR="005A4D71" w:rsidRDefault="00043907" w:rsidP="00433C6E">
      <w:pPr>
        <w:pStyle w:val="a3"/>
        <w:spacing w:before="276" w:line="280" w:lineRule="auto"/>
        <w:ind w:left="120" w:right="1437"/>
        <w:jc w:val="both"/>
      </w:pPr>
      <w:r w:rsidRPr="00043907">
        <w:rPr>
          <w:rFonts w:ascii="微软雅黑" w:eastAsia="微软雅黑" w:hAnsi="微软雅黑" w:cs="微软雅黑" w:hint="eastAsia"/>
        </w:rPr>
        <w:t>有两种方法可以将</w:t>
      </w:r>
      <w:r w:rsidRPr="00043907">
        <w:t>Servlet</w:t>
      </w:r>
      <w:r w:rsidRPr="00043907">
        <w:rPr>
          <w:rFonts w:ascii="微软雅黑" w:eastAsia="微软雅黑" w:hAnsi="微软雅黑" w:cs="微软雅黑" w:hint="eastAsia"/>
        </w:rPr>
        <w:t>，</w:t>
      </w:r>
      <w:r w:rsidRPr="00043907">
        <w:t>Filter</w:t>
      </w:r>
      <w:r w:rsidRPr="00043907">
        <w:rPr>
          <w:rFonts w:ascii="微软雅黑" w:eastAsia="微软雅黑" w:hAnsi="微软雅黑" w:cs="微软雅黑" w:hint="eastAsia"/>
        </w:rPr>
        <w:t>，</w:t>
      </w:r>
      <w:r w:rsidRPr="00043907">
        <w:t>ServletContextListener</w:t>
      </w:r>
      <w:r w:rsidRPr="00043907">
        <w:rPr>
          <w:rFonts w:ascii="微软雅黑" w:eastAsia="微软雅黑" w:hAnsi="微软雅黑" w:cs="微软雅黑" w:hint="eastAsia"/>
        </w:rPr>
        <w:t>和</w:t>
      </w:r>
      <w:r w:rsidRPr="00043907">
        <w:t>Servlet</w:t>
      </w:r>
      <w:r w:rsidRPr="00043907">
        <w:rPr>
          <w:rFonts w:ascii="微软雅黑" w:eastAsia="微软雅黑" w:hAnsi="微软雅黑" w:cs="微软雅黑" w:hint="eastAsia"/>
        </w:rPr>
        <w:t>规范支持的其他侦听器添加到您的应用程序中。</w:t>
      </w:r>
      <w:r w:rsidRPr="00043907">
        <w:t xml:space="preserve"> </w:t>
      </w:r>
      <w:r w:rsidRPr="00043907">
        <w:rPr>
          <w:rFonts w:ascii="微软雅黑" w:eastAsia="微软雅黑" w:hAnsi="微软雅黑" w:cs="微软雅黑" w:hint="eastAsia"/>
        </w:rPr>
        <w:t>您可以为它们提供</w:t>
      </w:r>
      <w:r w:rsidRPr="00043907">
        <w:t>Spring bean</w:t>
      </w:r>
      <w:r w:rsidRPr="00043907">
        <w:rPr>
          <w:rFonts w:ascii="微软雅黑" w:eastAsia="微软雅黑" w:hAnsi="微软雅黑" w:cs="微软雅黑" w:hint="eastAsia"/>
        </w:rPr>
        <w:t>，也可以启用对</w:t>
      </w:r>
      <w:r w:rsidRPr="00043907">
        <w:t>Servlet</w:t>
      </w:r>
      <w:r w:rsidRPr="00043907">
        <w:rPr>
          <w:rFonts w:ascii="微软雅黑" w:eastAsia="微软雅黑" w:hAnsi="微软雅黑" w:cs="微软雅黑" w:hint="eastAsia"/>
        </w:rPr>
        <w:t>组件的扫描。</w:t>
      </w:r>
    </w:p>
    <w:p w:rsidR="005A4D71" w:rsidRDefault="005A4D71">
      <w:pPr>
        <w:pStyle w:val="a3"/>
        <w:rPr>
          <w:sz w:val="19"/>
        </w:rPr>
      </w:pPr>
    </w:p>
    <w:p w:rsidR="005A4D71" w:rsidRDefault="00433C6E">
      <w:pPr>
        <w:pStyle w:val="3"/>
      </w:pPr>
      <w:bookmarkStart w:id="906" w:name="Add_a_Servlet,_Filter_or_Listener_using_"/>
      <w:bookmarkStart w:id="907" w:name="_bookmark458"/>
      <w:bookmarkEnd w:id="906"/>
      <w:bookmarkEnd w:id="907"/>
      <w:r>
        <w:rPr>
          <w:rFonts w:asciiTheme="minorEastAsia" w:eastAsiaTheme="minorEastAsia" w:hAnsiTheme="minorEastAsia" w:hint="eastAsia"/>
          <w:lang w:eastAsia="zh-CN"/>
        </w:rPr>
        <w:t>使用Spring</w:t>
      </w:r>
      <w:r>
        <w:t xml:space="preserve"> </w:t>
      </w:r>
      <w:r>
        <w:rPr>
          <w:rFonts w:asciiTheme="minorEastAsia" w:eastAsiaTheme="minorEastAsia" w:hAnsiTheme="minorEastAsia" w:hint="eastAsia"/>
          <w:lang w:eastAsia="zh-CN"/>
        </w:rPr>
        <w:t>bean添加一个Servlet</w:t>
      </w:r>
      <w:r>
        <w:t>,Filter</w:t>
      </w:r>
      <w:r>
        <w:rPr>
          <w:rFonts w:asciiTheme="minorEastAsia" w:eastAsiaTheme="minorEastAsia" w:hAnsiTheme="minorEastAsia" w:hint="eastAsia"/>
          <w:lang w:eastAsia="zh-CN"/>
        </w:rPr>
        <w:t>或Listener</w:t>
      </w:r>
    </w:p>
    <w:p w:rsidR="005A4D71" w:rsidRDefault="005A4D71">
      <w:pPr>
        <w:pStyle w:val="a3"/>
        <w:spacing w:before="11"/>
        <w:rPr>
          <w:b/>
          <w:sz w:val="22"/>
        </w:rPr>
      </w:pPr>
    </w:p>
    <w:p w:rsidR="005A4D71" w:rsidRDefault="00433C6E" w:rsidP="00433C6E">
      <w:pPr>
        <w:pStyle w:val="a3"/>
        <w:spacing w:line="283" w:lineRule="auto"/>
        <w:ind w:left="120" w:right="1437"/>
        <w:jc w:val="both"/>
        <w:rPr>
          <w:lang w:eastAsia="zh-CN"/>
        </w:rPr>
      </w:pPr>
      <w:r w:rsidRPr="00433C6E">
        <w:rPr>
          <w:rFonts w:ascii="微软雅黑" w:eastAsia="微软雅黑" w:hAnsi="微软雅黑" w:cs="微软雅黑" w:hint="eastAsia"/>
        </w:rPr>
        <w:t>要添加</w:t>
      </w:r>
      <w:r w:rsidRPr="00433C6E">
        <w:t>Servlet</w:t>
      </w:r>
      <w:r w:rsidRPr="00433C6E">
        <w:rPr>
          <w:rFonts w:ascii="微软雅黑" w:eastAsia="微软雅黑" w:hAnsi="微软雅黑" w:cs="微软雅黑" w:hint="eastAsia"/>
        </w:rPr>
        <w:t>，</w:t>
      </w:r>
      <w:r w:rsidRPr="00433C6E">
        <w:t>Filter</w:t>
      </w:r>
      <w:r w:rsidRPr="00433C6E">
        <w:rPr>
          <w:rFonts w:ascii="微软雅黑" w:eastAsia="微软雅黑" w:hAnsi="微软雅黑" w:cs="微软雅黑" w:hint="eastAsia"/>
        </w:rPr>
        <w:t>或</w:t>
      </w:r>
      <w:r w:rsidRPr="00433C6E">
        <w:t>Servlet * Listener</w:t>
      </w:r>
      <w:r w:rsidRPr="00433C6E">
        <w:rPr>
          <w:rFonts w:ascii="微软雅黑" w:eastAsia="微软雅黑" w:hAnsi="微软雅黑" w:cs="微软雅黑" w:hint="eastAsia"/>
        </w:rPr>
        <w:t>，请为其提供</w:t>
      </w:r>
      <w:r w:rsidRPr="00433C6E">
        <w:t>@Bean</w:t>
      </w:r>
      <w:r w:rsidRPr="00433C6E">
        <w:rPr>
          <w:rFonts w:ascii="微软雅黑" w:eastAsia="微软雅黑" w:hAnsi="微软雅黑" w:cs="微软雅黑" w:hint="eastAsia"/>
        </w:rPr>
        <w:t>定义。</w:t>
      </w:r>
      <w:r w:rsidRPr="00433C6E">
        <w:t xml:space="preserve"> </w:t>
      </w:r>
      <w:r w:rsidRPr="00433C6E">
        <w:rPr>
          <w:rFonts w:ascii="微软雅黑" w:eastAsia="微软雅黑" w:hAnsi="微软雅黑" w:cs="微软雅黑" w:hint="eastAsia"/>
          <w:lang w:eastAsia="zh-CN"/>
        </w:rPr>
        <w:t>当你想要注入配置或者依赖时，这可能非常有用。</w:t>
      </w:r>
      <w:r w:rsidRPr="00433C6E">
        <w:rPr>
          <w:lang w:eastAsia="zh-CN"/>
        </w:rPr>
        <w:t xml:space="preserve"> </w:t>
      </w:r>
      <w:r w:rsidRPr="00433C6E">
        <w:rPr>
          <w:rFonts w:ascii="微软雅黑" w:eastAsia="微软雅黑" w:hAnsi="微软雅黑" w:cs="微软雅黑" w:hint="eastAsia"/>
          <w:lang w:eastAsia="zh-CN"/>
        </w:rPr>
        <w:t>但是，您必须非常小心，不要导致太多其他</w:t>
      </w:r>
      <w:r w:rsidRPr="00433C6E">
        <w:rPr>
          <w:lang w:eastAsia="zh-CN"/>
        </w:rPr>
        <w:t>bean</w:t>
      </w:r>
      <w:r w:rsidRPr="00433C6E">
        <w:rPr>
          <w:rFonts w:ascii="微软雅黑" w:eastAsia="微软雅黑" w:hAnsi="微软雅黑" w:cs="微软雅黑" w:hint="eastAsia"/>
          <w:lang w:eastAsia="zh-CN"/>
        </w:rPr>
        <w:t>的急切初始化，因为它们必须在应用程序生命周期的早期安装在容器中（例如，让它们依赖于您的</w:t>
      </w:r>
      <w:r w:rsidRPr="00433C6E">
        <w:rPr>
          <w:lang w:eastAsia="zh-CN"/>
        </w:rPr>
        <w:t>DataSource</w:t>
      </w:r>
      <w:r w:rsidRPr="00433C6E">
        <w:rPr>
          <w:rFonts w:ascii="微软雅黑" w:eastAsia="微软雅黑" w:hAnsi="微软雅黑" w:cs="微软雅黑" w:hint="eastAsia"/>
          <w:lang w:eastAsia="zh-CN"/>
        </w:rPr>
        <w:t>或</w:t>
      </w:r>
      <w:r w:rsidRPr="00433C6E">
        <w:rPr>
          <w:lang w:eastAsia="zh-CN"/>
        </w:rPr>
        <w:t xml:space="preserve"> JPA</w:t>
      </w:r>
      <w:r w:rsidRPr="00433C6E">
        <w:rPr>
          <w:rFonts w:ascii="微软雅黑" w:eastAsia="微软雅黑" w:hAnsi="微软雅黑" w:cs="微软雅黑" w:hint="eastAsia"/>
          <w:lang w:eastAsia="zh-CN"/>
        </w:rPr>
        <w:t>配置）。</w:t>
      </w:r>
      <w:r w:rsidRPr="00433C6E">
        <w:rPr>
          <w:lang w:eastAsia="zh-CN"/>
        </w:rPr>
        <w:t xml:space="preserve"> </w:t>
      </w:r>
      <w:r w:rsidRPr="00433C6E">
        <w:rPr>
          <w:rFonts w:ascii="微软雅黑" w:eastAsia="微软雅黑" w:hAnsi="微软雅黑" w:cs="微软雅黑" w:hint="eastAsia"/>
          <w:lang w:eastAsia="zh-CN"/>
        </w:rPr>
        <w:t>您可以通过在第一次使用而不是初始化时懒惰地初始化它们来解决这些限制。</w:t>
      </w:r>
    </w:p>
    <w:p w:rsidR="005A4D71" w:rsidRDefault="005A4D71">
      <w:pPr>
        <w:pStyle w:val="a3"/>
        <w:spacing w:before="1"/>
        <w:rPr>
          <w:sz w:val="19"/>
          <w:lang w:eastAsia="zh-CN"/>
        </w:rPr>
      </w:pPr>
    </w:p>
    <w:p w:rsidR="005A4D71" w:rsidRDefault="00433C6E">
      <w:pPr>
        <w:pStyle w:val="a3"/>
        <w:spacing w:line="271" w:lineRule="auto"/>
        <w:ind w:left="120" w:right="1437"/>
        <w:jc w:val="both"/>
      </w:pPr>
      <w:r w:rsidRPr="00433C6E">
        <w:rPr>
          <w:rFonts w:ascii="微软雅黑" w:eastAsia="微软雅黑" w:hAnsi="微软雅黑" w:cs="微软雅黑" w:hint="eastAsia"/>
        </w:rPr>
        <w:t>在</w:t>
      </w:r>
      <w:r w:rsidRPr="00433C6E">
        <w:t>Filters</w:t>
      </w:r>
      <w:r w:rsidRPr="00433C6E">
        <w:rPr>
          <w:rFonts w:ascii="微软雅黑" w:eastAsia="微软雅黑" w:hAnsi="微软雅黑" w:cs="微软雅黑" w:hint="eastAsia"/>
        </w:rPr>
        <w:t>和</w:t>
      </w:r>
      <w:r w:rsidRPr="00433C6E">
        <w:t>Servlet</w:t>
      </w:r>
      <w:r w:rsidRPr="00433C6E">
        <w:rPr>
          <w:rFonts w:ascii="微软雅黑" w:eastAsia="微软雅黑" w:hAnsi="微软雅黑" w:cs="微软雅黑" w:hint="eastAsia"/>
        </w:rPr>
        <w:t>的情况下，您还可以通过添加</w:t>
      </w:r>
      <w:r w:rsidRPr="00433C6E">
        <w:t>FilterRegistrationBean</w:t>
      </w:r>
      <w:r w:rsidRPr="00433C6E">
        <w:rPr>
          <w:rFonts w:ascii="微软雅黑" w:eastAsia="微软雅黑" w:hAnsi="微软雅黑" w:cs="微软雅黑" w:hint="eastAsia"/>
        </w:rPr>
        <w:t>或</w:t>
      </w:r>
      <w:r w:rsidRPr="00433C6E">
        <w:t>ServletRegistrationBean</w:t>
      </w:r>
      <w:r w:rsidRPr="00433C6E">
        <w:rPr>
          <w:rFonts w:ascii="微软雅黑" w:eastAsia="微软雅黑" w:hAnsi="微软雅黑" w:cs="微软雅黑" w:hint="eastAsia"/>
        </w:rPr>
        <w:t>（而不是底层组件）来添加映射和初始化参数。</w:t>
      </w:r>
    </w:p>
    <w:p w:rsidR="005A4D71" w:rsidRDefault="005A4D71">
      <w:pPr>
        <w:pStyle w:val="a3"/>
        <w:spacing w:before="1"/>
      </w:pPr>
    </w:p>
    <w:p w:rsidR="005A4D71" w:rsidRDefault="00297392">
      <w:pPr>
        <w:spacing w:before="94"/>
        <w:ind w:left="255"/>
        <w:rPr>
          <w:b/>
          <w:sz w:val="20"/>
        </w:rPr>
      </w:pPr>
      <w:r>
        <w:pict>
          <v:line id="_x0000_s4000" style="position:absolute;left:0;text-align:left;z-index:251846144;mso-position-horizontal-relative:page" from="73.4pt,4.5pt" to="73.4pt,187.4pt" strokecolor="#5c5c4e">
            <w10:wrap anchorx="page"/>
          </v:line>
        </w:pict>
      </w:r>
      <w:r w:rsidR="00475295">
        <w:rPr>
          <w:b/>
          <w:sz w:val="20"/>
        </w:rPr>
        <w:t>Note</w:t>
      </w:r>
    </w:p>
    <w:p w:rsidR="005A4D71" w:rsidRDefault="005A4D71">
      <w:pPr>
        <w:pStyle w:val="a3"/>
        <w:spacing w:before="11"/>
        <w:rPr>
          <w:b/>
          <w:sz w:val="21"/>
        </w:rPr>
      </w:pPr>
    </w:p>
    <w:p w:rsidR="00433C6E" w:rsidRDefault="00433C6E" w:rsidP="00433C6E">
      <w:pPr>
        <w:pStyle w:val="a3"/>
        <w:spacing w:before="32"/>
        <w:ind w:left="255"/>
      </w:pPr>
      <w:r>
        <w:rPr>
          <w:rFonts w:ascii="微软雅黑" w:eastAsia="微软雅黑" w:hAnsi="微软雅黑" w:cs="微软雅黑" w:hint="eastAsia"/>
        </w:rPr>
        <w:t>如果在过滤器注册中没有指定</w:t>
      </w:r>
      <w:r>
        <w:t>dispatcherType</w:t>
      </w:r>
      <w:r>
        <w:rPr>
          <w:rFonts w:ascii="微软雅黑" w:eastAsia="微软雅黑" w:hAnsi="微软雅黑" w:cs="微软雅黑" w:hint="eastAsia"/>
        </w:rPr>
        <w:t>，它将匹配</w:t>
      </w:r>
      <w:r>
        <w:t>FORWARD</w:t>
      </w:r>
      <w:r>
        <w:rPr>
          <w:rFonts w:ascii="微软雅黑" w:eastAsia="微软雅黑" w:hAnsi="微软雅黑" w:cs="微软雅黑" w:hint="eastAsia"/>
        </w:rPr>
        <w:t>，</w:t>
      </w:r>
      <w:r>
        <w:t>INCLUDE</w:t>
      </w:r>
      <w:r>
        <w:rPr>
          <w:rFonts w:ascii="微软雅黑" w:eastAsia="微软雅黑" w:hAnsi="微软雅黑" w:cs="微软雅黑" w:hint="eastAsia"/>
        </w:rPr>
        <w:t>和</w:t>
      </w:r>
    </w:p>
    <w:p w:rsidR="005A4D71" w:rsidRDefault="00433C6E" w:rsidP="00433C6E">
      <w:pPr>
        <w:pStyle w:val="a3"/>
        <w:spacing w:before="32"/>
        <w:ind w:left="255"/>
        <w:rPr>
          <w:lang w:eastAsia="zh-CN"/>
        </w:rPr>
      </w:pPr>
      <w:r>
        <w:rPr>
          <w:rFonts w:ascii="微软雅黑" w:eastAsia="微软雅黑" w:hAnsi="微软雅黑" w:cs="微软雅黑" w:hint="eastAsia"/>
          <w:lang w:eastAsia="zh-CN"/>
        </w:rPr>
        <w:t>请求。</w:t>
      </w:r>
      <w:r>
        <w:rPr>
          <w:lang w:eastAsia="zh-CN"/>
        </w:rPr>
        <w:t xml:space="preserve"> </w:t>
      </w:r>
      <w:r>
        <w:rPr>
          <w:rFonts w:ascii="微软雅黑" w:eastAsia="微软雅黑" w:hAnsi="微软雅黑" w:cs="微软雅黑" w:hint="eastAsia"/>
          <w:lang w:eastAsia="zh-CN"/>
        </w:rPr>
        <w:t>如果已启用异步，则它也将匹配</w:t>
      </w:r>
      <w:r>
        <w:rPr>
          <w:lang w:eastAsia="zh-CN"/>
        </w:rPr>
        <w:t>ASYNC</w:t>
      </w:r>
      <w:r>
        <w:rPr>
          <w:rFonts w:ascii="微软雅黑" w:eastAsia="微软雅黑" w:hAnsi="微软雅黑" w:cs="微软雅黑" w:hint="eastAsia"/>
          <w:lang w:eastAsia="zh-CN"/>
        </w:rPr>
        <w:t>。</w:t>
      </w:r>
    </w:p>
    <w:p w:rsidR="005A4D71" w:rsidRDefault="005A4D71">
      <w:pPr>
        <w:pStyle w:val="a3"/>
        <w:spacing w:before="5"/>
        <w:rPr>
          <w:lang w:eastAsia="zh-CN"/>
        </w:rPr>
      </w:pPr>
    </w:p>
    <w:p w:rsidR="005A4D71" w:rsidRDefault="00433C6E">
      <w:pPr>
        <w:pStyle w:val="a3"/>
        <w:spacing w:line="271" w:lineRule="auto"/>
        <w:ind w:left="255" w:right="1833"/>
      </w:pPr>
      <w:r w:rsidRPr="00433C6E">
        <w:rPr>
          <w:rFonts w:ascii="微软雅黑" w:eastAsia="微软雅黑" w:hAnsi="微软雅黑" w:cs="微软雅黑" w:hint="eastAsia"/>
        </w:rPr>
        <w:t>如果要迁移</w:t>
      </w:r>
      <w:r w:rsidRPr="00433C6E">
        <w:t>web.xml</w:t>
      </w:r>
      <w:r w:rsidRPr="00433C6E">
        <w:rPr>
          <w:rFonts w:ascii="微软雅黑" w:eastAsia="微软雅黑" w:hAnsi="微软雅黑" w:cs="微软雅黑" w:hint="eastAsia"/>
        </w:rPr>
        <w:t>中没有调度程序元素的过滤器，则需要自行指定</w:t>
      </w:r>
      <w:r w:rsidRPr="00433C6E">
        <w:t>dispatcherType</w:t>
      </w:r>
      <w:r w:rsidRPr="00433C6E">
        <w:rPr>
          <w:rFonts w:ascii="微软雅黑" w:eastAsia="微软雅黑" w:hAnsi="微软雅黑" w:cs="微软雅黑" w:hint="eastAsia"/>
        </w:rPr>
        <w:t>：</w:t>
      </w:r>
    </w:p>
    <w:p w:rsidR="005A4D71" w:rsidRDefault="00297392">
      <w:pPr>
        <w:pStyle w:val="a3"/>
        <w:spacing w:before="11"/>
        <w:rPr>
          <w:sz w:val="8"/>
        </w:rPr>
      </w:pPr>
      <w:r>
        <w:pict>
          <v:shape id="_x0000_s3999" type="#_x0000_t202" style="position:absolute;margin-left:82.3pt;margin-top:7.15pt;width:417.45pt;height:85.5pt;z-index:251844096;mso-wrap-distance-left:0;mso-wrap-distance-right:0;mso-position-horizontal-relative:page" fillcolor="#f0f0f0" strokecolor="#444" strokeweight=".1pt">
            <v:textbox style="mso-next-textbox:#_x0000_s3999" inset="0,0,0,0">
              <w:txbxContent>
                <w:p w:rsidR="00B67961" w:rsidRDefault="00B67961">
                  <w:pPr>
                    <w:spacing w:before="84"/>
                    <w:ind w:left="69"/>
                    <w:rPr>
                      <w:rFonts w:ascii="Courier New"/>
                      <w:sz w:val="14"/>
                    </w:rPr>
                  </w:pPr>
                  <w:r>
                    <w:rPr>
                      <w:rFonts w:ascii="Courier New"/>
                      <w:color w:val="808080"/>
                      <w:sz w:val="14"/>
                    </w:rPr>
                    <w:t>@Bean</w:t>
                  </w:r>
                </w:p>
                <w:p w:rsidR="00B67961" w:rsidRDefault="00B67961">
                  <w:pPr>
                    <w:spacing w:before="38" w:line="297" w:lineRule="auto"/>
                    <w:ind w:left="406" w:right="2294" w:hanging="337"/>
                    <w:rPr>
                      <w:rFonts w:ascii="Courier New"/>
                      <w:sz w:val="14"/>
                    </w:rPr>
                  </w:pPr>
                  <w:r>
                    <w:rPr>
                      <w:rFonts w:ascii="Courier New"/>
                      <w:b/>
                      <w:color w:val="7E0054"/>
                      <w:sz w:val="14"/>
                    </w:rPr>
                    <w:t xml:space="preserve">public </w:t>
                  </w:r>
                  <w:r>
                    <w:rPr>
                      <w:rFonts w:ascii="Courier New"/>
                      <w:sz w:val="14"/>
                    </w:rPr>
                    <w:t xml:space="preserve">FilterRegistrationBean myFilterRegistration() { FilterRegistrationBean registration = </w:t>
                  </w:r>
                  <w:r>
                    <w:rPr>
                      <w:rFonts w:ascii="Courier New"/>
                      <w:b/>
                      <w:color w:val="7E0054"/>
                      <w:sz w:val="14"/>
                    </w:rPr>
                    <w:t xml:space="preserve">new </w:t>
                  </w:r>
                  <w:r>
                    <w:rPr>
                      <w:rFonts w:ascii="Courier New"/>
                      <w:sz w:val="14"/>
                    </w:rPr>
                    <w:t>FilterRegistrationBean(); registration.setDispatcherTypes(DispatcherType.REQUEST);</w:t>
                  </w:r>
                </w:p>
                <w:p w:rsidR="00B67961" w:rsidRDefault="00B67961">
                  <w:pPr>
                    <w:spacing w:line="157" w:lineRule="exact"/>
                    <w:ind w:left="406"/>
                    <w:rPr>
                      <w:rFonts w:ascii="Courier New"/>
                      <w:sz w:val="14"/>
                    </w:rPr>
                  </w:pPr>
                  <w:r>
                    <w:rPr>
                      <w:rFonts w:ascii="Courier New"/>
                      <w:sz w:val="14"/>
                    </w:rPr>
                    <w:t>....</w:t>
                  </w:r>
                </w:p>
                <w:p w:rsidR="00B67961" w:rsidRDefault="00B67961">
                  <w:pPr>
                    <w:pStyle w:val="a3"/>
                    <w:spacing w:before="3"/>
                  </w:pPr>
                </w:p>
                <w:p w:rsidR="00B67961" w:rsidRDefault="00B67961">
                  <w:pPr>
                    <w:ind w:left="405"/>
                    <w:rPr>
                      <w:rFonts w:ascii="Courier New"/>
                      <w:sz w:val="14"/>
                    </w:rPr>
                  </w:pPr>
                  <w:r>
                    <w:rPr>
                      <w:rFonts w:ascii="Courier New"/>
                      <w:b/>
                      <w:color w:val="7E0054"/>
                      <w:sz w:val="14"/>
                    </w:rPr>
                    <w:t xml:space="preserve">return </w:t>
                  </w:r>
                  <w:r>
                    <w:rPr>
                      <w:rFonts w:ascii="Courier New"/>
                      <w:sz w:val="14"/>
                    </w:rPr>
                    <w:t>registration;</w:t>
                  </w:r>
                </w:p>
                <w:p w:rsidR="00B67961" w:rsidRDefault="00B67961">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33C6E">
      <w:pPr>
        <w:pStyle w:val="4"/>
        <w:ind w:left="120"/>
      </w:pPr>
      <w:bookmarkStart w:id="908" w:name="Disable_registration_of_a_Servlet_or_Fil"/>
      <w:bookmarkStart w:id="909" w:name="_bookmark459"/>
      <w:bookmarkEnd w:id="908"/>
      <w:bookmarkEnd w:id="909"/>
      <w:r>
        <w:rPr>
          <w:rFonts w:asciiTheme="minorEastAsia" w:eastAsiaTheme="minorEastAsia" w:hAnsiTheme="minorEastAsia" w:hint="eastAsia"/>
          <w:lang w:eastAsia="zh-CN"/>
        </w:rPr>
        <w:t>禁用Servlet或Filter的注册</w:t>
      </w:r>
    </w:p>
    <w:p w:rsidR="005A4D71" w:rsidRDefault="005A4D71">
      <w:pPr>
        <w:pStyle w:val="a3"/>
        <w:spacing w:before="11"/>
        <w:rPr>
          <w:b/>
          <w:sz w:val="21"/>
        </w:rPr>
      </w:pPr>
    </w:p>
    <w:p w:rsidR="005A4D71" w:rsidRDefault="00433C6E" w:rsidP="00433C6E">
      <w:pPr>
        <w:pStyle w:val="a3"/>
        <w:spacing w:line="271" w:lineRule="auto"/>
        <w:ind w:left="120" w:right="1437"/>
        <w:jc w:val="both"/>
      </w:pPr>
      <w:r w:rsidRPr="00433C6E">
        <w:rPr>
          <w:rFonts w:ascii="微软雅黑" w:eastAsia="微软雅黑" w:hAnsi="微软雅黑" w:cs="微软雅黑" w:hint="eastAsia"/>
        </w:rPr>
        <w:t>如上所述</w:t>
      </w:r>
      <w:r>
        <w:rPr>
          <w:rFonts w:ascii="微软雅黑" w:eastAsia="微软雅黑" w:hAnsi="微软雅黑" w:cs="微软雅黑" w:hint="eastAsia"/>
          <w:lang w:eastAsia="zh-CN"/>
        </w:rPr>
        <w:t>(</w:t>
      </w:r>
      <w:hyperlink w:anchor="_bookmark458" w:history="1">
        <w:r>
          <w:rPr>
            <w:color w:val="204060"/>
            <w:u w:val="single" w:color="204060"/>
          </w:rPr>
          <w:t>described above</w:t>
        </w:r>
      </w:hyperlink>
      <w:r>
        <w:rPr>
          <w:rFonts w:ascii="微软雅黑" w:eastAsia="微软雅黑" w:hAnsi="微软雅黑" w:cs="微软雅黑" w:hint="eastAsia"/>
          <w:lang w:eastAsia="zh-CN"/>
        </w:rPr>
        <w:t>)</w:t>
      </w:r>
      <w:r w:rsidRPr="00433C6E">
        <w:rPr>
          <w:rFonts w:ascii="微软雅黑" w:eastAsia="微软雅黑" w:hAnsi="微软雅黑" w:cs="微软雅黑" w:hint="eastAsia"/>
        </w:rPr>
        <w:t>，任何</w:t>
      </w:r>
      <w:r w:rsidRPr="00433C6E">
        <w:t>Servlet</w:t>
      </w:r>
      <w:r w:rsidRPr="00433C6E">
        <w:rPr>
          <w:rFonts w:ascii="微软雅黑" w:eastAsia="微软雅黑" w:hAnsi="微软雅黑" w:cs="微软雅黑" w:hint="eastAsia"/>
        </w:rPr>
        <w:t>或</w:t>
      </w:r>
      <w:r w:rsidRPr="00433C6E">
        <w:t>Filter bean</w:t>
      </w:r>
      <w:r w:rsidRPr="00433C6E">
        <w:rPr>
          <w:rFonts w:ascii="微软雅黑" w:eastAsia="微软雅黑" w:hAnsi="微软雅黑" w:cs="微软雅黑" w:hint="eastAsia"/>
        </w:rPr>
        <w:t>将自动注册到</w:t>
      </w:r>
      <w:r w:rsidRPr="00433C6E">
        <w:t>servlet</w:t>
      </w:r>
      <w:r w:rsidRPr="00433C6E">
        <w:rPr>
          <w:rFonts w:ascii="微软雅黑" w:eastAsia="微软雅黑" w:hAnsi="微软雅黑" w:cs="微软雅黑" w:hint="eastAsia"/>
        </w:rPr>
        <w:t>容器。</w:t>
      </w:r>
      <w:r w:rsidRPr="00433C6E">
        <w:t xml:space="preserve"> </w:t>
      </w:r>
      <w:r w:rsidRPr="00433C6E">
        <w:rPr>
          <w:rFonts w:ascii="微软雅黑" w:eastAsia="微软雅黑" w:hAnsi="微软雅黑" w:cs="微软雅黑" w:hint="eastAsia"/>
          <w:lang w:eastAsia="zh-CN"/>
        </w:rPr>
        <w:t>要禁用特定</w:t>
      </w:r>
      <w:r w:rsidRPr="00433C6E">
        <w:rPr>
          <w:lang w:eastAsia="zh-CN"/>
        </w:rPr>
        <w:t>Filter</w:t>
      </w:r>
      <w:r w:rsidRPr="00433C6E">
        <w:rPr>
          <w:rFonts w:ascii="微软雅黑" w:eastAsia="微软雅黑" w:hAnsi="微软雅黑" w:cs="微软雅黑" w:hint="eastAsia"/>
          <w:lang w:eastAsia="zh-CN"/>
        </w:rPr>
        <w:t>或</w:t>
      </w:r>
      <w:r w:rsidRPr="00433C6E">
        <w:rPr>
          <w:lang w:eastAsia="zh-CN"/>
        </w:rPr>
        <w:t>Servlet bean</w:t>
      </w:r>
      <w:r w:rsidRPr="00433C6E">
        <w:rPr>
          <w:rFonts w:ascii="微软雅黑" w:eastAsia="微软雅黑" w:hAnsi="微软雅黑" w:cs="微软雅黑" w:hint="eastAsia"/>
          <w:lang w:eastAsia="zh-CN"/>
        </w:rPr>
        <w:t>的注册，请为其创建一个注册</w:t>
      </w:r>
      <w:r w:rsidRPr="00433C6E">
        <w:rPr>
          <w:lang w:eastAsia="zh-CN"/>
        </w:rPr>
        <w:t>Bean</w:t>
      </w:r>
      <w:r w:rsidRPr="00433C6E">
        <w:rPr>
          <w:rFonts w:ascii="微软雅黑" w:eastAsia="微软雅黑" w:hAnsi="微软雅黑" w:cs="微软雅黑" w:hint="eastAsia"/>
          <w:lang w:eastAsia="zh-CN"/>
        </w:rPr>
        <w:t>并将其标记为禁用。</w:t>
      </w:r>
      <w:r w:rsidRPr="00433C6E">
        <w:rPr>
          <w:lang w:eastAsia="zh-CN"/>
        </w:rPr>
        <w:t xml:space="preserve"> </w:t>
      </w:r>
      <w:r w:rsidRPr="00433C6E">
        <w:rPr>
          <w:rFonts w:ascii="微软雅黑" w:eastAsia="微软雅黑" w:hAnsi="微软雅黑" w:cs="微软雅黑" w:hint="eastAsia"/>
        </w:rPr>
        <w:t>例如：</w:t>
      </w:r>
    </w:p>
    <w:p w:rsidR="005A4D71" w:rsidRDefault="00297392">
      <w:pPr>
        <w:pStyle w:val="a3"/>
        <w:spacing w:before="7"/>
        <w:rPr>
          <w:sz w:val="10"/>
        </w:rPr>
      </w:pPr>
      <w:r>
        <w:pict>
          <v:shape id="_x0000_s3998" type="#_x0000_t202" style="position:absolute;margin-left:75.55pt;margin-top:8.15pt;width:444.2pt;height:65.9pt;z-index:251845120;mso-wrap-distance-left:0;mso-wrap-distance-right:0;mso-position-horizontal-relative:page" fillcolor="#f0f0f0" strokecolor="#444" strokeweight=".1pt">
            <v:textbox style="mso-next-textbox:#_x0000_s3998" inset="0,0,0,0">
              <w:txbxContent>
                <w:p w:rsidR="00B67961" w:rsidRDefault="00B67961">
                  <w:pPr>
                    <w:spacing w:before="84"/>
                    <w:ind w:left="69"/>
                    <w:rPr>
                      <w:rFonts w:ascii="Courier New"/>
                      <w:sz w:val="14"/>
                    </w:rPr>
                  </w:pPr>
                  <w:r>
                    <w:rPr>
                      <w:rFonts w:ascii="Courier New"/>
                      <w:color w:val="808080"/>
                      <w:sz w:val="14"/>
                    </w:rPr>
                    <w:t>@Bean</w:t>
                  </w:r>
                </w:p>
                <w:p w:rsidR="00B67961" w:rsidRDefault="00B67961">
                  <w:pPr>
                    <w:spacing w:before="38" w:line="297" w:lineRule="auto"/>
                    <w:ind w:left="406" w:right="2325" w:hanging="337"/>
                    <w:rPr>
                      <w:rFonts w:ascii="Courier New"/>
                      <w:sz w:val="14"/>
                    </w:rPr>
                  </w:pPr>
                  <w:r>
                    <w:rPr>
                      <w:rFonts w:ascii="Courier New"/>
                      <w:b/>
                      <w:color w:val="7E0054"/>
                      <w:sz w:val="14"/>
                    </w:rPr>
                    <w:t xml:space="preserve">public </w:t>
                  </w:r>
                  <w:r>
                    <w:rPr>
                      <w:rFonts w:ascii="Courier New"/>
                      <w:sz w:val="14"/>
                    </w:rPr>
                    <w:t xml:space="preserve">FilterRegistrationBean registration(MyFilter filter) { FilterRegistrationBean registration = </w:t>
                  </w:r>
                  <w:r>
                    <w:rPr>
                      <w:rFonts w:ascii="Courier New"/>
                      <w:b/>
                      <w:color w:val="7E0054"/>
                      <w:sz w:val="14"/>
                    </w:rPr>
                    <w:t xml:space="preserve">new </w:t>
                  </w:r>
                  <w:r>
                    <w:rPr>
                      <w:rFonts w:ascii="Courier New"/>
                      <w:sz w:val="14"/>
                    </w:rPr>
                    <w:t>FilterRegistrationBean(filter); registration.setEnabled(false);</w:t>
                  </w:r>
                </w:p>
                <w:p w:rsidR="00B67961" w:rsidRDefault="00B67961">
                  <w:pPr>
                    <w:spacing w:line="157" w:lineRule="exact"/>
                    <w:ind w:left="405"/>
                    <w:rPr>
                      <w:rFonts w:ascii="Courier New"/>
                      <w:sz w:val="14"/>
                    </w:rPr>
                  </w:pPr>
                  <w:r>
                    <w:rPr>
                      <w:rFonts w:ascii="Courier New"/>
                      <w:b/>
                      <w:color w:val="7E0054"/>
                      <w:sz w:val="14"/>
                    </w:rPr>
                    <w:t xml:space="preserve">return </w:t>
                  </w:r>
                  <w:r>
                    <w:rPr>
                      <w:rFonts w:ascii="Courier New"/>
                      <w:sz w:val="14"/>
                    </w:rPr>
                    <w:t>registration;</w:t>
                  </w:r>
                </w:p>
                <w:p w:rsidR="00B67961" w:rsidRDefault="00B67961">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33C6E">
      <w:pPr>
        <w:pStyle w:val="3"/>
        <w:spacing w:before="92"/>
      </w:pPr>
      <w:bookmarkStart w:id="910" w:name="Add_Servlets,_Filters,_and_Listeners_usi"/>
      <w:bookmarkStart w:id="911" w:name="_bookmark460"/>
      <w:bookmarkEnd w:id="910"/>
      <w:bookmarkEnd w:id="911"/>
      <w:r>
        <w:rPr>
          <w:rFonts w:asciiTheme="minorEastAsia" w:eastAsiaTheme="minorEastAsia" w:hAnsiTheme="minorEastAsia" w:hint="eastAsia"/>
          <w:lang w:eastAsia="zh-CN"/>
        </w:rPr>
        <w:t>使用classpath</w:t>
      </w:r>
      <w:r>
        <w:t xml:space="preserve"> </w:t>
      </w:r>
      <w:r>
        <w:rPr>
          <w:rFonts w:asciiTheme="minorEastAsia" w:eastAsiaTheme="minorEastAsia" w:hAnsiTheme="minorEastAsia" w:hint="eastAsia"/>
          <w:lang w:eastAsia="zh-CN"/>
        </w:rPr>
        <w:t>scanning添加Servlet</w:t>
      </w:r>
      <w:r>
        <w:t>,Filters,</w:t>
      </w:r>
      <w:r>
        <w:rPr>
          <w:rFonts w:asciiTheme="minorEastAsia" w:eastAsiaTheme="minorEastAsia" w:hAnsiTheme="minorEastAsia" w:hint="eastAsia"/>
          <w:lang w:eastAsia="zh-CN"/>
        </w:rPr>
        <w:t>和</w:t>
      </w:r>
      <w:r>
        <w:rPr>
          <w:rFonts w:eastAsiaTheme="minorEastAsia" w:hint="eastAsia"/>
          <w:lang w:eastAsia="zh-CN"/>
        </w:rPr>
        <w:t>Listeners</w:t>
      </w:r>
    </w:p>
    <w:p w:rsidR="005A4D71" w:rsidRDefault="005A4D71">
      <w:pPr>
        <w:pStyle w:val="a3"/>
        <w:rPr>
          <w:b/>
          <w:sz w:val="23"/>
        </w:rPr>
      </w:pPr>
    </w:p>
    <w:p w:rsidR="00433C6E" w:rsidRPr="00433C6E" w:rsidRDefault="00433C6E" w:rsidP="00433C6E">
      <w:pPr>
        <w:pStyle w:val="a3"/>
        <w:spacing w:line="271" w:lineRule="auto"/>
        <w:ind w:left="120" w:right="1836"/>
        <w:rPr>
          <w:rFonts w:ascii="Courier New"/>
        </w:rPr>
      </w:pPr>
      <w:r w:rsidRPr="00433C6E">
        <w:rPr>
          <w:rFonts w:ascii="Courier New"/>
        </w:rPr>
        <w:t>@WebServlet</w:t>
      </w:r>
      <w:r w:rsidRPr="00433C6E">
        <w:rPr>
          <w:rFonts w:ascii="微软雅黑" w:eastAsia="微软雅黑" w:hAnsi="微软雅黑" w:cs="微软雅黑" w:hint="eastAsia"/>
        </w:rPr>
        <w:t>，</w:t>
      </w:r>
      <w:r w:rsidRPr="00433C6E">
        <w:rPr>
          <w:rFonts w:ascii="Courier New"/>
        </w:rPr>
        <w:t>@WebFilter</w:t>
      </w:r>
      <w:r w:rsidRPr="00433C6E">
        <w:rPr>
          <w:rFonts w:ascii="微软雅黑" w:eastAsia="微软雅黑" w:hAnsi="微软雅黑" w:cs="微软雅黑" w:hint="eastAsia"/>
        </w:rPr>
        <w:t>和</w:t>
      </w:r>
      <w:r w:rsidRPr="00433C6E">
        <w:rPr>
          <w:rFonts w:ascii="Courier New"/>
        </w:rPr>
        <w:t>@WebListener</w:t>
      </w:r>
      <w:r w:rsidRPr="00433C6E">
        <w:rPr>
          <w:rFonts w:ascii="微软雅黑" w:eastAsia="微软雅黑" w:hAnsi="微软雅黑" w:cs="微软雅黑" w:hint="eastAsia"/>
        </w:rPr>
        <w:t>带注释的类可以通过注释一个</w:t>
      </w:r>
      <w:r w:rsidRPr="00433C6E">
        <w:rPr>
          <w:rFonts w:ascii="Courier New"/>
        </w:rPr>
        <w:t>@Configuration</w:t>
      </w:r>
      <w:r w:rsidRPr="00433C6E">
        <w:rPr>
          <w:rFonts w:ascii="微软雅黑" w:eastAsia="微软雅黑" w:hAnsi="微软雅黑" w:cs="微软雅黑" w:hint="eastAsia"/>
        </w:rPr>
        <w:t>类自动注册到一个嵌入式的</w:t>
      </w:r>
      <w:r w:rsidRPr="00433C6E">
        <w:rPr>
          <w:rFonts w:ascii="Courier New"/>
        </w:rPr>
        <w:t>servlet</w:t>
      </w:r>
      <w:r w:rsidRPr="00433C6E">
        <w:rPr>
          <w:rFonts w:ascii="微软雅黑" w:eastAsia="微软雅黑" w:hAnsi="微软雅黑" w:cs="微软雅黑" w:hint="eastAsia"/>
        </w:rPr>
        <w:t>容器</w:t>
      </w:r>
    </w:p>
    <w:p w:rsidR="005A4D71" w:rsidRDefault="00433C6E" w:rsidP="00433C6E">
      <w:pPr>
        <w:pStyle w:val="a3"/>
        <w:spacing w:line="271" w:lineRule="auto"/>
        <w:ind w:left="120" w:right="1836"/>
      </w:pPr>
      <w:r w:rsidRPr="00433C6E">
        <w:rPr>
          <w:rFonts w:ascii="Courier New"/>
        </w:rPr>
        <w:t>@ServletComponentScan</w:t>
      </w:r>
      <w:r w:rsidRPr="00433C6E">
        <w:rPr>
          <w:rFonts w:ascii="微软雅黑" w:eastAsia="微软雅黑" w:hAnsi="微软雅黑" w:cs="微软雅黑" w:hint="eastAsia"/>
        </w:rPr>
        <w:t>并指定包含您要注册的组件的包。</w:t>
      </w:r>
      <w:r w:rsidRPr="00433C6E">
        <w:rPr>
          <w:rFonts w:ascii="Courier New"/>
        </w:rPr>
        <w:t xml:space="preserve"> </w:t>
      </w:r>
      <w:r w:rsidRPr="00433C6E">
        <w:rPr>
          <w:rFonts w:ascii="微软雅黑" w:eastAsia="微软雅黑" w:hAnsi="微软雅黑" w:cs="微软雅黑" w:hint="eastAsia"/>
        </w:rPr>
        <w:t>默认情况下，</w:t>
      </w:r>
      <w:r w:rsidRPr="00433C6E">
        <w:rPr>
          <w:rFonts w:ascii="Courier New"/>
        </w:rPr>
        <w:lastRenderedPageBreak/>
        <w:t>@ServletComponentScan</w:t>
      </w:r>
      <w:r w:rsidRPr="00433C6E">
        <w:rPr>
          <w:rFonts w:ascii="微软雅黑" w:eastAsia="微软雅黑" w:hAnsi="微软雅黑" w:cs="微软雅黑" w:hint="eastAsia"/>
        </w:rPr>
        <w:t>将从注释类的包中扫描。</w:t>
      </w:r>
    </w:p>
    <w:p w:rsidR="005A4D71" w:rsidRDefault="00433C6E">
      <w:pPr>
        <w:pStyle w:val="2"/>
        <w:numPr>
          <w:ilvl w:val="1"/>
          <w:numId w:val="12"/>
        </w:numPr>
        <w:tabs>
          <w:tab w:val="left" w:pos="788"/>
        </w:tabs>
        <w:spacing w:before="204"/>
        <w:ind w:hanging="667"/>
      </w:pPr>
      <w:bookmarkStart w:id="912" w:name="73.2_Change_the_HTTP_port"/>
      <w:bookmarkStart w:id="913" w:name="_bookmark461"/>
      <w:bookmarkEnd w:id="912"/>
      <w:bookmarkEnd w:id="913"/>
      <w:r>
        <w:rPr>
          <w:rFonts w:asciiTheme="minorEastAsia" w:eastAsiaTheme="minorEastAsia" w:hAnsiTheme="minorEastAsia" w:hint="eastAsia"/>
          <w:lang w:eastAsia="zh-CN"/>
        </w:rPr>
        <w:t xml:space="preserve">更改 </w:t>
      </w:r>
      <w:r>
        <w:t xml:space="preserve">HTTP </w:t>
      </w:r>
      <w:r>
        <w:rPr>
          <w:rFonts w:asciiTheme="minorEastAsia" w:eastAsiaTheme="minorEastAsia" w:hAnsiTheme="minorEastAsia" w:hint="eastAsia"/>
          <w:lang w:eastAsia="zh-CN"/>
        </w:rPr>
        <w:t>端口</w:t>
      </w:r>
    </w:p>
    <w:p w:rsidR="005A4D71" w:rsidRDefault="00433C6E">
      <w:pPr>
        <w:pStyle w:val="a3"/>
        <w:spacing w:before="270" w:line="271" w:lineRule="auto"/>
        <w:ind w:left="120" w:right="1437"/>
        <w:jc w:val="both"/>
      </w:pPr>
      <w:r w:rsidRPr="00433C6E">
        <w:rPr>
          <w:rFonts w:ascii="微软雅黑" w:eastAsia="微软雅黑" w:hAnsi="微软雅黑" w:cs="微软雅黑" w:hint="eastAsia"/>
        </w:rPr>
        <w:t>在独立应用程序中，主</w:t>
      </w:r>
      <w:r w:rsidRPr="00433C6E">
        <w:t>HTTP</w:t>
      </w:r>
      <w:r w:rsidRPr="00433C6E">
        <w:rPr>
          <w:rFonts w:ascii="微软雅黑" w:eastAsia="微软雅黑" w:hAnsi="微软雅黑" w:cs="微软雅黑" w:hint="eastAsia"/>
        </w:rPr>
        <w:t>端口默认为</w:t>
      </w:r>
      <w:r w:rsidRPr="00433C6E">
        <w:t>8080</w:t>
      </w:r>
      <w:r w:rsidRPr="00433C6E">
        <w:rPr>
          <w:rFonts w:ascii="微软雅黑" w:eastAsia="微软雅黑" w:hAnsi="微软雅黑" w:cs="微软雅黑" w:hint="eastAsia"/>
        </w:rPr>
        <w:t>，但可以使用</w:t>
      </w:r>
      <w:r w:rsidRPr="00433C6E">
        <w:t>server.port</w:t>
      </w:r>
      <w:r w:rsidRPr="00433C6E">
        <w:rPr>
          <w:rFonts w:ascii="微软雅黑" w:eastAsia="微软雅黑" w:hAnsi="微软雅黑" w:cs="微软雅黑" w:hint="eastAsia"/>
        </w:rPr>
        <w:t>（例如在</w:t>
      </w:r>
      <w:r w:rsidRPr="00433C6E">
        <w:t>application.properties</w:t>
      </w:r>
      <w:r w:rsidRPr="00433C6E">
        <w:rPr>
          <w:rFonts w:ascii="微软雅黑" w:eastAsia="微软雅黑" w:hAnsi="微软雅黑" w:cs="微软雅黑" w:hint="eastAsia"/>
        </w:rPr>
        <w:t>或</w:t>
      </w:r>
      <w:r w:rsidRPr="00433C6E">
        <w:t>System</w:t>
      </w:r>
      <w:r w:rsidRPr="00433C6E">
        <w:rPr>
          <w:rFonts w:ascii="微软雅黑" w:eastAsia="微软雅黑" w:hAnsi="微软雅黑" w:cs="微软雅黑" w:hint="eastAsia"/>
        </w:rPr>
        <w:t>属性中）进行设置。</w:t>
      </w:r>
      <w:r w:rsidRPr="00433C6E">
        <w:t xml:space="preserve"> </w:t>
      </w:r>
      <w:r w:rsidRPr="00433C6E">
        <w:rPr>
          <w:rFonts w:ascii="微软雅黑" w:eastAsia="微软雅黑" w:hAnsi="微软雅黑" w:cs="微软雅黑" w:hint="eastAsia"/>
        </w:rPr>
        <w:t>由于环境值的松散绑定，您还可以使用</w:t>
      </w:r>
      <w:r w:rsidRPr="00433C6E">
        <w:t>SERVER_PORT</w:t>
      </w:r>
      <w:r w:rsidRPr="00433C6E">
        <w:rPr>
          <w:rFonts w:ascii="微软雅黑" w:eastAsia="微软雅黑" w:hAnsi="微软雅黑" w:cs="微软雅黑" w:hint="eastAsia"/>
        </w:rPr>
        <w:t>（例如作为</w:t>
      </w:r>
      <w:r w:rsidRPr="00433C6E">
        <w:t>OS</w:t>
      </w:r>
      <w:r w:rsidRPr="00433C6E">
        <w:rPr>
          <w:rFonts w:ascii="微软雅黑" w:eastAsia="微软雅黑" w:hAnsi="微软雅黑" w:cs="微软雅黑" w:hint="eastAsia"/>
        </w:rPr>
        <w:t>环境变量）。</w:t>
      </w:r>
    </w:p>
    <w:p w:rsidR="00433C6E" w:rsidRDefault="00433C6E" w:rsidP="00433C6E">
      <w:pPr>
        <w:pStyle w:val="a3"/>
        <w:spacing w:before="32"/>
        <w:ind w:left="120"/>
      </w:pPr>
      <w:r>
        <w:rPr>
          <w:rFonts w:ascii="微软雅黑" w:eastAsia="微软雅黑" w:hAnsi="微软雅黑" w:cs="微软雅黑" w:hint="eastAsia"/>
        </w:rPr>
        <w:t>要完全关闭</w:t>
      </w:r>
      <w:r>
        <w:t>HTTP</w:t>
      </w:r>
      <w:r>
        <w:rPr>
          <w:rFonts w:ascii="微软雅黑" w:eastAsia="微软雅黑" w:hAnsi="微软雅黑" w:cs="微软雅黑" w:hint="eastAsia"/>
        </w:rPr>
        <w:t>端点，但仍要创建</w:t>
      </w:r>
      <w:r>
        <w:t>WebApplicationContext</w:t>
      </w:r>
      <w:r>
        <w:rPr>
          <w:rFonts w:ascii="微软雅黑" w:eastAsia="微软雅黑" w:hAnsi="微软雅黑" w:cs="微软雅黑" w:hint="eastAsia"/>
        </w:rPr>
        <w:t>，请使用</w:t>
      </w:r>
    </w:p>
    <w:p w:rsidR="005A4D71" w:rsidRDefault="00433C6E" w:rsidP="00433C6E">
      <w:pPr>
        <w:pStyle w:val="a3"/>
        <w:spacing w:before="32"/>
        <w:ind w:left="120"/>
      </w:pPr>
      <w:r>
        <w:t>server.port = -1</w:t>
      </w:r>
      <w:r>
        <w:rPr>
          <w:rFonts w:ascii="微软雅黑" w:eastAsia="微软雅黑" w:hAnsi="微软雅黑" w:cs="微软雅黑" w:hint="eastAsia"/>
        </w:rPr>
        <w:t>（这有时用于测试）。</w:t>
      </w:r>
    </w:p>
    <w:p w:rsidR="005A4D71" w:rsidRDefault="005A4D71">
      <w:pPr>
        <w:pStyle w:val="a3"/>
      </w:pPr>
    </w:p>
    <w:p w:rsidR="00433C6E" w:rsidRDefault="00433C6E">
      <w:pPr>
        <w:spacing w:line="292" w:lineRule="auto"/>
        <w:ind w:left="120" w:right="1432"/>
        <w:rPr>
          <w:sz w:val="20"/>
        </w:rPr>
      </w:pPr>
      <w:r w:rsidRPr="00433C6E">
        <w:rPr>
          <w:rFonts w:ascii="微软雅黑" w:eastAsia="微软雅黑" w:hAnsi="微软雅黑" w:cs="微软雅黑" w:hint="eastAsia"/>
          <w:sz w:val="20"/>
        </w:rPr>
        <w:t>有关更多详细信息，请参阅</w:t>
      </w:r>
      <w:r w:rsidRPr="00433C6E">
        <w:rPr>
          <w:sz w:val="20"/>
        </w:rPr>
        <w:t>“</w:t>
      </w:r>
      <w:hyperlink w:anchor="_bookmark152" w:history="1">
        <w:r>
          <w:rPr>
            <w:i/>
            <w:color w:val="204060"/>
            <w:sz w:val="20"/>
            <w:u w:val="single" w:color="204060"/>
          </w:rPr>
          <w:t>the section called “Customizing embedded servlet containers”</w:t>
        </w:r>
        <w:r>
          <w:rPr>
            <w:i/>
            <w:color w:val="204060"/>
            <w:sz w:val="20"/>
          </w:rPr>
          <w:t xml:space="preserve"> </w:t>
        </w:r>
      </w:hyperlink>
      <w:r w:rsidRPr="00433C6E">
        <w:rPr>
          <w:rFonts w:ascii="微软雅黑" w:eastAsia="微软雅黑" w:hAnsi="微软雅黑" w:cs="微软雅黑" w:hint="eastAsia"/>
          <w:sz w:val="20"/>
        </w:rPr>
        <w:t>一节或</w:t>
      </w:r>
      <w:hyperlink r:id="rId459">
        <w:r>
          <w:rPr>
            <w:rFonts w:ascii="Courier New" w:hAnsi="Courier New"/>
            <w:color w:val="204060"/>
            <w:sz w:val="20"/>
            <w:u w:val="single" w:color="204060"/>
          </w:rPr>
          <w:t>ServerProperties</w:t>
        </w:r>
        <w:r>
          <w:rPr>
            <w:rFonts w:ascii="Courier New" w:hAnsi="Courier New"/>
            <w:color w:val="204060"/>
            <w:spacing w:val="-66"/>
            <w:sz w:val="20"/>
          </w:rPr>
          <w:t xml:space="preserve"> </w:t>
        </w:r>
      </w:hyperlink>
      <w:r w:rsidRPr="00433C6E">
        <w:rPr>
          <w:rFonts w:ascii="微软雅黑" w:eastAsia="微软雅黑" w:hAnsi="微软雅黑" w:cs="微软雅黑" w:hint="eastAsia"/>
          <w:sz w:val="20"/>
        </w:rPr>
        <w:t>源代码。</w:t>
      </w:r>
    </w:p>
    <w:p w:rsidR="005A4D71" w:rsidRDefault="00433C6E">
      <w:pPr>
        <w:pStyle w:val="2"/>
        <w:numPr>
          <w:ilvl w:val="1"/>
          <w:numId w:val="12"/>
        </w:numPr>
        <w:tabs>
          <w:tab w:val="left" w:pos="788"/>
        </w:tabs>
        <w:spacing w:before="180"/>
        <w:ind w:hanging="667"/>
      </w:pPr>
      <w:bookmarkStart w:id="914" w:name="73.3_Use_a_random_unassigned_HTTP_port"/>
      <w:bookmarkStart w:id="915" w:name="_bookmark462"/>
      <w:bookmarkEnd w:id="914"/>
      <w:bookmarkEnd w:id="915"/>
      <w:r>
        <w:rPr>
          <w:rFonts w:asciiTheme="minorEastAsia" w:eastAsiaTheme="minorEastAsia" w:hAnsiTheme="minorEastAsia" w:hint="eastAsia"/>
          <w:lang w:eastAsia="zh-CN"/>
        </w:rPr>
        <w:t>使用随机未分配的</w:t>
      </w:r>
      <w:r>
        <w:rPr>
          <w:rFonts w:eastAsiaTheme="minorEastAsia" w:hint="eastAsia"/>
          <w:lang w:eastAsia="zh-CN"/>
        </w:rPr>
        <w:t>HTTP</w:t>
      </w:r>
      <w:r>
        <w:rPr>
          <w:rFonts w:eastAsiaTheme="minorEastAsia" w:hint="eastAsia"/>
          <w:lang w:eastAsia="zh-CN"/>
        </w:rPr>
        <w:t>端口</w:t>
      </w:r>
    </w:p>
    <w:p w:rsidR="005A4D71" w:rsidRDefault="00433C6E">
      <w:pPr>
        <w:pStyle w:val="a3"/>
        <w:spacing w:before="271"/>
        <w:ind w:left="120"/>
        <w:rPr>
          <w:lang w:eastAsia="zh-CN"/>
        </w:rPr>
      </w:pPr>
      <w:r w:rsidRPr="00433C6E">
        <w:rPr>
          <w:rFonts w:ascii="微软雅黑" w:eastAsia="微软雅黑" w:hAnsi="微软雅黑" w:cs="微软雅黑" w:hint="eastAsia"/>
          <w:lang w:eastAsia="zh-CN"/>
        </w:rPr>
        <w:t>要扫描一个空闲端口（使用</w:t>
      </w:r>
      <w:r w:rsidRPr="00433C6E">
        <w:rPr>
          <w:lang w:eastAsia="zh-CN"/>
        </w:rPr>
        <w:t>OS</w:t>
      </w:r>
      <w:r w:rsidRPr="00433C6E">
        <w:rPr>
          <w:rFonts w:ascii="微软雅黑" w:eastAsia="微软雅黑" w:hAnsi="微软雅黑" w:cs="微软雅黑" w:hint="eastAsia"/>
          <w:lang w:eastAsia="zh-CN"/>
        </w:rPr>
        <w:t>本机来防止冲突），请使用</w:t>
      </w:r>
      <w:r w:rsidRPr="00433C6E">
        <w:rPr>
          <w:lang w:eastAsia="zh-CN"/>
        </w:rPr>
        <w:t>server.port = 0</w:t>
      </w:r>
      <w:r w:rsidRPr="00433C6E">
        <w:rPr>
          <w:rFonts w:ascii="微软雅黑" w:eastAsia="微软雅黑" w:hAnsi="微软雅黑" w:cs="微软雅黑" w:hint="eastAsia"/>
          <w:lang w:eastAsia="zh-CN"/>
        </w:rPr>
        <w:t>。</w:t>
      </w:r>
    </w:p>
    <w:p w:rsidR="005A4D71" w:rsidRDefault="005A4D71">
      <w:pPr>
        <w:pStyle w:val="a3"/>
        <w:spacing w:before="1"/>
        <w:rPr>
          <w:lang w:eastAsia="zh-CN"/>
        </w:rPr>
      </w:pPr>
    </w:p>
    <w:p w:rsidR="005A4D71" w:rsidRDefault="00156A95">
      <w:pPr>
        <w:pStyle w:val="2"/>
        <w:numPr>
          <w:ilvl w:val="1"/>
          <w:numId w:val="12"/>
        </w:numPr>
        <w:tabs>
          <w:tab w:val="left" w:pos="788"/>
        </w:tabs>
        <w:spacing w:before="1"/>
        <w:ind w:hanging="667"/>
        <w:rPr>
          <w:lang w:eastAsia="zh-CN"/>
        </w:rPr>
      </w:pPr>
      <w:bookmarkStart w:id="916" w:name="73.4_Discover_the_HTTP_port_at_runtime"/>
      <w:bookmarkStart w:id="917" w:name="_bookmark463"/>
      <w:bookmarkEnd w:id="916"/>
      <w:bookmarkEnd w:id="917"/>
      <w:r>
        <w:rPr>
          <w:rFonts w:asciiTheme="minorEastAsia" w:eastAsiaTheme="minorEastAsia" w:hAnsiTheme="minorEastAsia" w:hint="eastAsia"/>
          <w:lang w:eastAsia="zh-CN"/>
        </w:rPr>
        <w:t>在运行时发现</w:t>
      </w:r>
      <w:r>
        <w:rPr>
          <w:rFonts w:eastAsiaTheme="minorEastAsia" w:hint="eastAsia"/>
          <w:lang w:eastAsia="zh-CN"/>
        </w:rPr>
        <w:t>HTTP</w:t>
      </w:r>
      <w:r>
        <w:rPr>
          <w:rFonts w:eastAsiaTheme="minorEastAsia" w:hint="eastAsia"/>
          <w:lang w:eastAsia="zh-CN"/>
        </w:rPr>
        <w:t>端口</w:t>
      </w:r>
    </w:p>
    <w:p w:rsidR="005A4D71" w:rsidRDefault="00156A95">
      <w:pPr>
        <w:pStyle w:val="a3"/>
        <w:spacing w:before="270" w:line="276" w:lineRule="auto"/>
        <w:ind w:left="120" w:right="1437"/>
        <w:jc w:val="both"/>
      </w:pPr>
      <w:r w:rsidRPr="00156A95">
        <w:rPr>
          <w:rFonts w:ascii="微软雅黑" w:eastAsia="微软雅黑" w:hAnsi="微软雅黑" w:cs="微软雅黑" w:hint="eastAsia"/>
        </w:rPr>
        <w:t>您可以从日志输出中访问运行服务器的端口，也可以通过</w:t>
      </w:r>
      <w:r w:rsidRPr="00156A95">
        <w:t>EmbeddedServletContainer</w:t>
      </w:r>
      <w:r w:rsidRPr="00156A95">
        <w:rPr>
          <w:rFonts w:ascii="微软雅黑" w:eastAsia="微软雅黑" w:hAnsi="微软雅黑" w:cs="微软雅黑" w:hint="eastAsia"/>
        </w:rPr>
        <w:t>从</w:t>
      </w:r>
      <w:r w:rsidRPr="00156A95">
        <w:t>EmbeddedWebApplicationContext</w:t>
      </w:r>
      <w:r w:rsidRPr="00156A95">
        <w:rPr>
          <w:rFonts w:ascii="微软雅黑" w:eastAsia="微软雅黑" w:hAnsi="微软雅黑" w:cs="微软雅黑" w:hint="eastAsia"/>
        </w:rPr>
        <w:t>访问端口。</w:t>
      </w:r>
      <w:r w:rsidRPr="00156A95">
        <w:t xml:space="preserve"> </w:t>
      </w:r>
      <w:r w:rsidRPr="00156A95">
        <w:rPr>
          <w:rFonts w:ascii="微软雅黑" w:eastAsia="微软雅黑" w:hAnsi="微软雅黑" w:cs="微软雅黑" w:hint="eastAsia"/>
        </w:rPr>
        <w:t>最好的办法是确保它已经初始化了，就是添加一个</w:t>
      </w:r>
      <w:r w:rsidRPr="00156A95">
        <w:t>ApplicationListener</w:t>
      </w:r>
      <w:r w:rsidRPr="00156A95">
        <w:rPr>
          <w:rFonts w:ascii="微软雅黑" w:eastAsia="微软雅黑" w:hAnsi="微软雅黑" w:cs="微软雅黑" w:hint="eastAsia"/>
        </w:rPr>
        <w:t>类型的</w:t>
      </w:r>
      <w:r w:rsidRPr="00156A95">
        <w:t>@Bean</w:t>
      </w:r>
      <w:r w:rsidRPr="00156A95">
        <w:rPr>
          <w:rFonts w:ascii="微软雅黑" w:eastAsia="微软雅黑" w:hAnsi="微软雅黑" w:cs="微软雅黑" w:hint="eastAsia"/>
        </w:rPr>
        <w:t>，并且在容器发布的时候把容器拉出来。</w:t>
      </w:r>
    </w:p>
    <w:p w:rsidR="005A4D71" w:rsidRDefault="005A4D71">
      <w:pPr>
        <w:pStyle w:val="a3"/>
        <w:spacing w:before="4"/>
        <w:rPr>
          <w:sz w:val="19"/>
        </w:rPr>
      </w:pPr>
    </w:p>
    <w:p w:rsidR="005A4D71" w:rsidRDefault="00156A95">
      <w:pPr>
        <w:pStyle w:val="a3"/>
        <w:spacing w:line="271" w:lineRule="auto"/>
        <w:ind w:left="120" w:right="1367"/>
      </w:pPr>
      <w:r w:rsidRPr="00156A95">
        <w:rPr>
          <w:rFonts w:ascii="微软雅黑" w:eastAsia="微软雅黑" w:hAnsi="微软雅黑" w:cs="微软雅黑" w:hint="eastAsia"/>
        </w:rPr>
        <w:t>使用</w:t>
      </w:r>
      <w:r w:rsidRPr="00156A95">
        <w:t>@SpringBootTest</w:t>
      </w:r>
      <w:r w:rsidRPr="00156A95">
        <w:rPr>
          <w:rFonts w:ascii="微软雅黑" w:eastAsia="微软雅黑" w:hAnsi="微软雅黑" w:cs="微软雅黑" w:hint="eastAsia"/>
        </w:rPr>
        <w:t>（</w:t>
      </w:r>
      <w:r w:rsidRPr="00156A95">
        <w:t>webEnvironment = WebEnvironment.RANDOM_PORT</w:t>
      </w:r>
      <w:r w:rsidRPr="00156A95">
        <w:rPr>
          <w:rFonts w:ascii="微软雅黑" w:eastAsia="微软雅黑" w:hAnsi="微软雅黑" w:cs="微软雅黑" w:hint="eastAsia"/>
        </w:rPr>
        <w:t>）的测试也可以使用</w:t>
      </w:r>
      <w:r w:rsidRPr="00156A95">
        <w:t>@LocalServerPort</w:t>
      </w:r>
      <w:r w:rsidRPr="00156A95">
        <w:rPr>
          <w:rFonts w:ascii="微软雅黑" w:eastAsia="微软雅黑" w:hAnsi="微软雅黑" w:cs="微软雅黑" w:hint="eastAsia"/>
        </w:rPr>
        <w:t>注释将实际端口注入到字段中。</w:t>
      </w:r>
      <w:r w:rsidRPr="00156A95">
        <w:t xml:space="preserve"> </w:t>
      </w:r>
      <w:r w:rsidRPr="00156A95">
        <w:rPr>
          <w:rFonts w:ascii="微软雅黑" w:eastAsia="微软雅黑" w:hAnsi="微软雅黑" w:cs="微软雅黑" w:hint="eastAsia"/>
        </w:rPr>
        <w:t>例如：</w:t>
      </w:r>
    </w:p>
    <w:p w:rsidR="005A4D71" w:rsidRDefault="00297392">
      <w:pPr>
        <w:pStyle w:val="a3"/>
        <w:spacing w:before="10"/>
        <w:rPr>
          <w:sz w:val="8"/>
        </w:rPr>
      </w:pPr>
      <w:r>
        <w:pict>
          <v:shape id="_x0000_s3997" type="#_x0000_t202" style="position:absolute;margin-left:75.55pt;margin-top:7.1pt;width:444.2pt;height:134.5pt;z-index:251847168;mso-wrap-distance-left:0;mso-wrap-distance-right:0;mso-position-horizontal-relative:page" fillcolor="#f0f0f0" strokecolor="#444" strokeweight=".1pt">
            <v:textbox style="mso-next-textbox:#_x0000_s3997" inset="0,0,0,0">
              <w:txbxContent>
                <w:p w:rsidR="00B67961" w:rsidRDefault="00B67961">
                  <w:pPr>
                    <w:spacing w:before="84" w:line="297" w:lineRule="auto"/>
                    <w:ind w:left="69" w:right="3922"/>
                    <w:rPr>
                      <w:rFonts w:ascii="Courier New"/>
                      <w:sz w:val="14"/>
                    </w:rPr>
                  </w:pPr>
                  <w:r>
                    <w:rPr>
                      <w:rFonts w:ascii="Courier New"/>
                      <w:color w:val="808080"/>
                      <w:sz w:val="14"/>
                    </w:rPr>
                    <w:t xml:space="preserve">@RunWith(SpringJUnit4ClassRunner.class) @SpringBootTest(webEnvironment=WebEnvironment.RANDOM_PORT) </w:t>
                  </w:r>
                  <w:r>
                    <w:rPr>
                      <w:rFonts w:ascii="Courier New"/>
                      <w:b/>
                      <w:color w:val="7E0054"/>
                      <w:sz w:val="14"/>
                    </w:rPr>
                    <w:t xml:space="preserve">public class </w:t>
                  </w:r>
                  <w:r>
                    <w:rPr>
                      <w:rFonts w:ascii="Courier New"/>
                      <w:sz w:val="14"/>
                    </w:rPr>
                    <w:t>MyWebIntegrationTests {</w:t>
                  </w:r>
                </w:p>
                <w:p w:rsidR="00B67961" w:rsidRDefault="00B67961">
                  <w:pPr>
                    <w:pStyle w:val="a3"/>
                    <w:spacing w:before="10"/>
                    <w:rPr>
                      <w:sz w:val="16"/>
                    </w:rPr>
                  </w:pPr>
                </w:p>
                <w:p w:rsidR="00B67961" w:rsidRDefault="00B67961">
                  <w:pPr>
                    <w:spacing w:line="297" w:lineRule="auto"/>
                    <w:ind w:left="406" w:right="5349" w:hanging="1"/>
                    <w:rPr>
                      <w:rFonts w:ascii="Courier New"/>
                      <w:sz w:val="14"/>
                    </w:rPr>
                  </w:pPr>
                  <w:r>
                    <w:rPr>
                      <w:rFonts w:ascii="Courier New"/>
                      <w:color w:val="808080"/>
                      <w:sz w:val="14"/>
                    </w:rPr>
                    <w:t xml:space="preserve">@Autowired </w:t>
                  </w:r>
                  <w:r>
                    <w:rPr>
                      <w:rFonts w:ascii="Courier New"/>
                      <w:sz w:val="14"/>
                    </w:rPr>
                    <w:t>EmbeddedWebApplicationContext server;</w:t>
                  </w:r>
                </w:p>
                <w:p w:rsidR="00B67961" w:rsidRDefault="00B67961">
                  <w:pPr>
                    <w:pStyle w:val="a3"/>
                    <w:spacing w:before="11"/>
                    <w:rPr>
                      <w:sz w:val="16"/>
                    </w:rPr>
                  </w:pPr>
                </w:p>
                <w:p w:rsidR="00B67961" w:rsidRDefault="00B67961">
                  <w:pPr>
                    <w:ind w:left="405"/>
                    <w:rPr>
                      <w:rFonts w:ascii="Courier New"/>
                      <w:sz w:val="14"/>
                    </w:rPr>
                  </w:pPr>
                  <w:r>
                    <w:rPr>
                      <w:rFonts w:ascii="Courier New"/>
                      <w:color w:val="808080"/>
                      <w:sz w:val="14"/>
                    </w:rPr>
                    <w:t>@LocalServerPort</w:t>
                  </w:r>
                </w:p>
                <w:p w:rsidR="00B67961" w:rsidRDefault="00B67961">
                  <w:pPr>
                    <w:spacing w:before="37"/>
                    <w:ind w:left="405"/>
                    <w:rPr>
                      <w:rFonts w:ascii="Courier New"/>
                      <w:sz w:val="14"/>
                    </w:rPr>
                  </w:pPr>
                  <w:r>
                    <w:rPr>
                      <w:rFonts w:ascii="Courier New"/>
                      <w:b/>
                      <w:color w:val="7E0054"/>
                      <w:sz w:val="14"/>
                    </w:rPr>
                    <w:t xml:space="preserve">int </w:t>
                  </w:r>
                  <w:r>
                    <w:rPr>
                      <w:rFonts w:ascii="Courier New"/>
                      <w:sz w:val="14"/>
                    </w:rPr>
                    <w:t>port;</w:t>
                  </w:r>
                </w:p>
                <w:p w:rsidR="00B67961" w:rsidRDefault="00B67961">
                  <w:pPr>
                    <w:pStyle w:val="a3"/>
                    <w:spacing w:before="4"/>
                  </w:pPr>
                </w:p>
                <w:p w:rsidR="00B67961" w:rsidRDefault="00B67961">
                  <w:pPr>
                    <w:ind w:left="405"/>
                    <w:rPr>
                      <w:rFonts w:ascii="Courier New"/>
                      <w:i/>
                      <w:sz w:val="14"/>
                    </w:rPr>
                  </w:pPr>
                  <w:r>
                    <w:rPr>
                      <w:rFonts w:ascii="Courier New"/>
                      <w:i/>
                      <w:color w:val="3F5EBE"/>
                      <w:sz w:val="14"/>
                    </w:rPr>
                    <w:t>// ...</w:t>
                  </w:r>
                </w:p>
                <w:p w:rsidR="00B67961" w:rsidRDefault="00B67961">
                  <w:pPr>
                    <w:pStyle w:val="a3"/>
                    <w:spacing w:before="3"/>
                  </w:pPr>
                </w:p>
                <w:p w:rsidR="00B67961" w:rsidRDefault="00B67961">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97392">
      <w:pPr>
        <w:spacing w:before="94"/>
        <w:ind w:left="255"/>
        <w:rPr>
          <w:b/>
          <w:sz w:val="20"/>
        </w:rPr>
      </w:pPr>
      <w:r>
        <w:pict>
          <v:line id="_x0000_s3996" style="position:absolute;left:0;text-align:left;z-index:251848192;mso-position-horizontal-relative:page" from="73.4pt,4.5pt" to="73.4pt,84.4pt" strokecolor="#5c5c4e">
            <w10:wrap anchorx="page"/>
          </v:line>
        </w:pict>
      </w:r>
      <w:r w:rsidR="00475295">
        <w:rPr>
          <w:b/>
          <w:sz w:val="20"/>
        </w:rPr>
        <w:t>Note</w:t>
      </w:r>
    </w:p>
    <w:p w:rsidR="005A4D71" w:rsidRDefault="005A4D71">
      <w:pPr>
        <w:pStyle w:val="a3"/>
        <w:spacing w:before="5"/>
        <w:rPr>
          <w:b/>
          <w:sz w:val="21"/>
        </w:rPr>
      </w:pPr>
    </w:p>
    <w:p w:rsidR="005A4D71" w:rsidRDefault="00156A95" w:rsidP="00156A95">
      <w:pPr>
        <w:pStyle w:val="a3"/>
        <w:spacing w:before="1" w:line="285" w:lineRule="auto"/>
        <w:ind w:left="255" w:right="1837"/>
        <w:jc w:val="both"/>
        <w:rPr>
          <w:lang w:eastAsia="zh-CN"/>
        </w:rPr>
      </w:pPr>
      <w:r w:rsidRPr="00156A95">
        <w:rPr>
          <w:rFonts w:ascii="Courier New" w:hAnsi="Courier New"/>
        </w:rPr>
        <w:t>@LocalServerPort</w:t>
      </w:r>
      <w:r w:rsidRPr="00156A95">
        <w:rPr>
          <w:rFonts w:ascii="微软雅黑" w:eastAsia="微软雅黑" w:hAnsi="微软雅黑" w:cs="微软雅黑" w:hint="eastAsia"/>
        </w:rPr>
        <w:t>是</w:t>
      </w:r>
      <w:r w:rsidRPr="00156A95">
        <w:rPr>
          <w:rFonts w:ascii="Courier New" w:hAnsi="Courier New"/>
        </w:rPr>
        <w:t>@Value</w:t>
      </w:r>
      <w:r w:rsidRPr="00156A95">
        <w:rPr>
          <w:rFonts w:ascii="微软雅黑" w:eastAsia="微软雅黑" w:hAnsi="微软雅黑" w:cs="微软雅黑" w:hint="eastAsia"/>
        </w:rPr>
        <w:t>的</w:t>
      </w:r>
      <w:r>
        <w:t>meta-annotation</w:t>
      </w:r>
      <w:r w:rsidRPr="00156A95">
        <w:rPr>
          <w:rFonts w:ascii="微软雅黑" w:eastAsia="微软雅黑" w:hAnsi="微软雅黑" w:cs="微软雅黑" w:hint="eastAsia"/>
        </w:rPr>
        <w:t>（</w:t>
      </w:r>
      <w:r w:rsidRPr="00156A95">
        <w:t>“</w:t>
      </w:r>
      <w:r w:rsidRPr="00156A95">
        <w:rPr>
          <w:rFonts w:ascii="Courier New" w:hAnsi="Courier New"/>
        </w:rPr>
        <w:t>$ {local.server.port}”</w:t>
      </w:r>
      <w:r w:rsidRPr="00156A95">
        <w:rPr>
          <w:rFonts w:ascii="微软雅黑" w:eastAsia="微软雅黑" w:hAnsi="微软雅黑" w:cs="微软雅黑" w:hint="eastAsia"/>
        </w:rPr>
        <w:t>）。</w:t>
      </w:r>
      <w:r w:rsidRPr="00156A95">
        <w:rPr>
          <w:rFonts w:ascii="Courier New" w:hAnsi="Courier New"/>
        </w:rPr>
        <w:t xml:space="preserve"> </w:t>
      </w:r>
      <w:r w:rsidRPr="00156A95">
        <w:rPr>
          <w:rFonts w:ascii="微软雅黑" w:eastAsia="微软雅黑" w:hAnsi="微软雅黑" w:cs="微软雅黑" w:hint="eastAsia"/>
          <w:lang w:eastAsia="zh-CN"/>
        </w:rPr>
        <w:t>不要试图在普通应用程序中注入端口。</w:t>
      </w:r>
      <w:r w:rsidRPr="00156A95">
        <w:rPr>
          <w:rFonts w:ascii="Courier New" w:hAnsi="Courier New"/>
          <w:lang w:eastAsia="zh-CN"/>
        </w:rPr>
        <w:t xml:space="preserve"> </w:t>
      </w:r>
      <w:r w:rsidRPr="00156A95">
        <w:rPr>
          <w:rFonts w:ascii="微软雅黑" w:eastAsia="微软雅黑" w:hAnsi="微软雅黑" w:cs="微软雅黑" w:hint="eastAsia"/>
          <w:lang w:eastAsia="zh-CN"/>
        </w:rPr>
        <w:t>正如我们刚刚看到的，只有在容器初始化后才会设置该值。</w:t>
      </w:r>
      <w:r w:rsidRPr="00156A95">
        <w:rPr>
          <w:rFonts w:ascii="Courier New" w:hAnsi="Courier New"/>
          <w:lang w:eastAsia="zh-CN"/>
        </w:rPr>
        <w:t xml:space="preserve"> </w:t>
      </w:r>
      <w:r w:rsidRPr="00156A95">
        <w:rPr>
          <w:rFonts w:ascii="微软雅黑" w:eastAsia="微软雅黑" w:hAnsi="微软雅黑" w:cs="微软雅黑" w:hint="eastAsia"/>
          <w:lang w:eastAsia="zh-CN"/>
        </w:rPr>
        <w:t>与测试相反，应用程序代码回调被提前处理（即在值实际可用之前）。</w:t>
      </w:r>
    </w:p>
    <w:p w:rsidR="005A4D71" w:rsidRDefault="005A4D71">
      <w:pPr>
        <w:pStyle w:val="a3"/>
        <w:spacing w:before="10"/>
        <w:rPr>
          <w:sz w:val="26"/>
          <w:lang w:eastAsia="zh-CN"/>
        </w:rPr>
      </w:pPr>
    </w:p>
    <w:p w:rsidR="005A4D71" w:rsidRDefault="00475295">
      <w:pPr>
        <w:pStyle w:val="2"/>
        <w:numPr>
          <w:ilvl w:val="1"/>
          <w:numId w:val="12"/>
        </w:numPr>
        <w:tabs>
          <w:tab w:val="left" w:pos="788"/>
        </w:tabs>
        <w:ind w:hanging="667"/>
      </w:pPr>
      <w:bookmarkStart w:id="918" w:name="73.5_Configure_SSL"/>
      <w:bookmarkStart w:id="919" w:name="_bookmark464"/>
      <w:bookmarkEnd w:id="918"/>
      <w:bookmarkEnd w:id="919"/>
      <w:r>
        <w:t>Configure SSL</w:t>
      </w:r>
    </w:p>
    <w:p w:rsidR="00156A95" w:rsidRDefault="00156A95" w:rsidP="00156A95">
      <w:pPr>
        <w:pStyle w:val="a3"/>
        <w:spacing w:before="271"/>
        <w:ind w:left="120"/>
      </w:pPr>
      <w:r>
        <w:t>SSL</w:t>
      </w:r>
      <w:r>
        <w:rPr>
          <w:rFonts w:ascii="微软雅黑" w:eastAsia="微软雅黑" w:hAnsi="微软雅黑" w:cs="微软雅黑" w:hint="eastAsia"/>
        </w:rPr>
        <w:t>可以通过设置不同的</w:t>
      </w:r>
      <w:r>
        <w:t>server.ssl</w:t>
      </w:r>
      <w:r>
        <w:rPr>
          <w:rFonts w:ascii="微软雅黑" w:eastAsia="微软雅黑" w:hAnsi="微软雅黑" w:cs="微软雅黑" w:hint="eastAsia"/>
          <w:lang w:eastAsia="zh-CN"/>
        </w:rPr>
        <w:t>.</w:t>
      </w:r>
      <w:r>
        <w:t>*</w:t>
      </w:r>
      <w:r>
        <w:rPr>
          <w:rFonts w:ascii="微软雅黑" w:eastAsia="微软雅黑" w:hAnsi="微软雅黑" w:cs="微软雅黑" w:hint="eastAsia"/>
        </w:rPr>
        <w:t>属性来声明性地配置，通常在</w:t>
      </w:r>
    </w:p>
    <w:p w:rsidR="00156A95" w:rsidRDefault="00156A95" w:rsidP="00156A95">
      <w:pPr>
        <w:pStyle w:val="a3"/>
        <w:spacing w:before="271"/>
        <w:ind w:left="120"/>
      </w:pPr>
      <w:r>
        <w:t>application.properties</w:t>
      </w:r>
      <w:r>
        <w:rPr>
          <w:rFonts w:ascii="微软雅黑" w:eastAsia="微软雅黑" w:hAnsi="微软雅黑" w:cs="微软雅黑" w:hint="eastAsia"/>
        </w:rPr>
        <w:t>或</w:t>
      </w:r>
      <w:r>
        <w:t>application.yml</w:t>
      </w:r>
      <w:r>
        <w:rPr>
          <w:rFonts w:ascii="微软雅黑" w:eastAsia="微软雅黑" w:hAnsi="微软雅黑" w:cs="微软雅黑" w:hint="eastAsia"/>
        </w:rPr>
        <w:t>。</w:t>
      </w:r>
      <w:r>
        <w:t xml:space="preserve"> </w:t>
      </w:r>
      <w:r>
        <w:rPr>
          <w:rFonts w:ascii="微软雅黑" w:eastAsia="微软雅黑" w:hAnsi="微软雅黑" w:cs="微软雅黑" w:hint="eastAsia"/>
        </w:rPr>
        <w:t>例如：</w:t>
      </w:r>
    </w:p>
    <w:p w:rsidR="005A4D71" w:rsidRDefault="005A4D71">
      <w:pPr>
        <w:pStyle w:val="a3"/>
        <w:spacing w:before="8"/>
        <w:rPr>
          <w:sz w:val="28"/>
        </w:rPr>
      </w:pPr>
    </w:p>
    <w:p w:rsidR="005A4D71" w:rsidRDefault="00297392">
      <w:pPr>
        <w:pStyle w:val="a3"/>
        <w:ind w:left="190"/>
      </w:pPr>
      <w:r>
        <w:pict>
          <v:shape id="_x0000_s5268" type="#_x0000_t202" style="width:444.2pt;height:46.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8" inset="0,0,0,0">
              <w:txbxContent>
                <w:p w:rsidR="00B67961" w:rsidRDefault="00B67961">
                  <w:pPr>
                    <w:spacing w:before="84"/>
                    <w:ind w:left="69"/>
                    <w:rPr>
                      <w:rFonts w:ascii="Courier New"/>
                      <w:sz w:val="14"/>
                    </w:rPr>
                  </w:pPr>
                  <w:r>
                    <w:rPr>
                      <w:rFonts w:ascii="Courier New"/>
                      <w:b/>
                      <w:color w:val="7E007E"/>
                      <w:sz w:val="14"/>
                    </w:rPr>
                    <w:t>server.port</w:t>
                  </w:r>
                  <w:r>
                    <w:rPr>
                      <w:rFonts w:ascii="Courier New"/>
                      <w:sz w:val="14"/>
                    </w:rPr>
                    <w:t>=8443</w:t>
                  </w:r>
                </w:p>
                <w:p w:rsidR="00B67961" w:rsidRDefault="00B67961">
                  <w:pPr>
                    <w:spacing w:before="38" w:line="297" w:lineRule="auto"/>
                    <w:ind w:left="69" w:right="5197"/>
                    <w:rPr>
                      <w:rFonts w:ascii="Courier New"/>
                      <w:sz w:val="14"/>
                    </w:rPr>
                  </w:pPr>
                  <w:r>
                    <w:rPr>
                      <w:rFonts w:ascii="Courier New"/>
                      <w:b/>
                      <w:color w:val="7E007E"/>
                      <w:sz w:val="14"/>
                    </w:rPr>
                    <w:t>server.ssl.key-store</w:t>
                  </w:r>
                  <w:r>
                    <w:rPr>
                      <w:rFonts w:ascii="Courier New"/>
                      <w:sz w:val="14"/>
                    </w:rPr>
                    <w:t xml:space="preserve">=classpath:keystore.jks </w:t>
                  </w:r>
                  <w:r>
                    <w:rPr>
                      <w:rFonts w:ascii="Courier New"/>
                      <w:b/>
                      <w:color w:val="7E007E"/>
                      <w:sz w:val="14"/>
                    </w:rPr>
                    <w:t>server.ssl.key-store-password</w:t>
                  </w:r>
                  <w:r>
                    <w:rPr>
                      <w:rFonts w:ascii="Courier New"/>
                      <w:sz w:val="14"/>
                    </w:rPr>
                    <w:t xml:space="preserve">=secret </w:t>
                  </w:r>
                  <w:r>
                    <w:rPr>
                      <w:rFonts w:ascii="Courier New"/>
                      <w:b/>
                      <w:color w:val="7E007E"/>
                      <w:sz w:val="14"/>
                    </w:rPr>
                    <w:t>server.ssl.key-password</w:t>
                  </w:r>
                  <w:r>
                    <w:rPr>
                      <w:rFonts w:ascii="Courier New"/>
                      <w:sz w:val="14"/>
                    </w:rPr>
                    <w:t>=another-secret</w:t>
                  </w:r>
                </w:p>
              </w:txbxContent>
            </v:textbox>
            <w10:anchorlock/>
          </v:shape>
        </w:pict>
      </w:r>
    </w:p>
    <w:p w:rsidR="005A4D71" w:rsidRDefault="005A4D71">
      <w:pPr>
        <w:pStyle w:val="a3"/>
        <w:spacing w:before="8"/>
        <w:rPr>
          <w:sz w:val="6"/>
        </w:rPr>
      </w:pPr>
    </w:p>
    <w:p w:rsidR="005A4D71" w:rsidRDefault="00156A95" w:rsidP="00156A95">
      <w:pPr>
        <w:pStyle w:val="a3"/>
        <w:spacing w:before="94"/>
        <w:ind w:left="120"/>
        <w:rPr>
          <w:lang w:eastAsia="zh-CN"/>
        </w:rPr>
      </w:pPr>
      <w:r w:rsidRPr="00156A95">
        <w:rPr>
          <w:rFonts w:ascii="微软雅黑" w:eastAsia="微软雅黑" w:hAnsi="微软雅黑" w:cs="微软雅黑" w:hint="eastAsia"/>
          <w:lang w:eastAsia="zh-CN"/>
        </w:rPr>
        <w:t>请参阅</w:t>
      </w:r>
      <w:hyperlink r:id="rId460">
        <w:r>
          <w:rPr>
            <w:rFonts w:ascii="Courier New"/>
            <w:color w:val="204060"/>
            <w:u w:val="single" w:color="204060"/>
            <w:lang w:eastAsia="zh-CN"/>
          </w:rPr>
          <w:t>Ssl</w:t>
        </w:r>
        <w:r>
          <w:rPr>
            <w:rFonts w:ascii="Courier New"/>
            <w:color w:val="204060"/>
            <w:spacing w:val="-66"/>
            <w:lang w:eastAsia="zh-CN"/>
          </w:rPr>
          <w:t xml:space="preserve"> </w:t>
        </w:r>
      </w:hyperlink>
      <w:r w:rsidRPr="00156A95">
        <w:rPr>
          <w:rFonts w:ascii="微软雅黑" w:eastAsia="微软雅黑" w:hAnsi="微软雅黑" w:cs="微软雅黑" w:hint="eastAsia"/>
          <w:lang w:eastAsia="zh-CN"/>
        </w:rPr>
        <w:t>了解所有支持的属性的详细信息。</w:t>
      </w:r>
    </w:p>
    <w:p w:rsidR="005A4D71" w:rsidRDefault="005A4D71">
      <w:pPr>
        <w:pStyle w:val="a3"/>
        <w:spacing w:before="4"/>
        <w:rPr>
          <w:lang w:eastAsia="zh-CN"/>
        </w:rPr>
      </w:pPr>
    </w:p>
    <w:p w:rsidR="00156A95" w:rsidRDefault="00156A95">
      <w:pPr>
        <w:pStyle w:val="a3"/>
        <w:spacing w:line="283" w:lineRule="auto"/>
        <w:ind w:left="120" w:right="1436"/>
        <w:jc w:val="both"/>
      </w:pPr>
      <w:r w:rsidRPr="00156A95">
        <w:rPr>
          <w:rFonts w:ascii="微软雅黑" w:eastAsia="微软雅黑" w:hAnsi="微软雅黑" w:cs="微软雅黑" w:hint="eastAsia"/>
          <w:lang w:eastAsia="zh-CN"/>
        </w:rPr>
        <w:t>使用类似上例的配置意味着应用程序将不再支持</w:t>
      </w:r>
      <w:r w:rsidRPr="00156A95">
        <w:rPr>
          <w:lang w:eastAsia="zh-CN"/>
        </w:rPr>
        <w:t>8080</w:t>
      </w:r>
      <w:r w:rsidRPr="00156A95">
        <w:rPr>
          <w:rFonts w:ascii="微软雅黑" w:eastAsia="微软雅黑" w:hAnsi="微软雅黑" w:cs="微软雅黑" w:hint="eastAsia"/>
          <w:lang w:eastAsia="zh-CN"/>
        </w:rPr>
        <w:t>端口上的普通</w:t>
      </w:r>
      <w:r w:rsidRPr="00156A95">
        <w:rPr>
          <w:lang w:eastAsia="zh-CN"/>
        </w:rPr>
        <w:t>HTTP</w:t>
      </w:r>
      <w:r w:rsidRPr="00156A95">
        <w:rPr>
          <w:rFonts w:ascii="微软雅黑" w:eastAsia="微软雅黑" w:hAnsi="微软雅黑" w:cs="微软雅黑" w:hint="eastAsia"/>
          <w:lang w:eastAsia="zh-CN"/>
        </w:rPr>
        <w:t>连接器。</w:t>
      </w:r>
      <w:r w:rsidRPr="00156A95">
        <w:rPr>
          <w:lang w:eastAsia="zh-CN"/>
        </w:rPr>
        <w:t>Spring Boot</w:t>
      </w:r>
      <w:r w:rsidRPr="00156A95">
        <w:rPr>
          <w:rFonts w:ascii="微软雅黑" w:eastAsia="微软雅黑" w:hAnsi="微软雅黑" w:cs="微软雅黑" w:hint="eastAsia"/>
          <w:lang w:eastAsia="zh-CN"/>
        </w:rPr>
        <w:t>不支持通过</w:t>
      </w:r>
      <w:r w:rsidRPr="00156A95">
        <w:rPr>
          <w:lang w:eastAsia="zh-CN"/>
        </w:rPr>
        <w:t>application.properties</w:t>
      </w:r>
      <w:r w:rsidRPr="00156A95">
        <w:rPr>
          <w:rFonts w:ascii="微软雅黑" w:eastAsia="微软雅黑" w:hAnsi="微软雅黑" w:cs="微软雅黑" w:hint="eastAsia"/>
          <w:lang w:eastAsia="zh-CN"/>
        </w:rPr>
        <w:t>配置</w:t>
      </w:r>
      <w:r w:rsidRPr="00156A95">
        <w:rPr>
          <w:lang w:eastAsia="zh-CN"/>
        </w:rPr>
        <w:t>HTTP</w:t>
      </w:r>
      <w:r w:rsidRPr="00156A95">
        <w:rPr>
          <w:rFonts w:ascii="微软雅黑" w:eastAsia="微软雅黑" w:hAnsi="微软雅黑" w:cs="微软雅黑" w:hint="eastAsia"/>
          <w:lang w:eastAsia="zh-CN"/>
        </w:rPr>
        <w:t>连接器和</w:t>
      </w:r>
      <w:r w:rsidRPr="00156A95">
        <w:rPr>
          <w:lang w:eastAsia="zh-CN"/>
        </w:rPr>
        <w:t>HTTPS</w:t>
      </w:r>
      <w:r w:rsidRPr="00156A95">
        <w:rPr>
          <w:rFonts w:ascii="微软雅黑" w:eastAsia="微软雅黑" w:hAnsi="微软雅黑" w:cs="微软雅黑" w:hint="eastAsia"/>
          <w:lang w:eastAsia="zh-CN"/>
        </w:rPr>
        <w:t>连接器。</w:t>
      </w:r>
      <w:r w:rsidRPr="00156A95">
        <w:rPr>
          <w:lang w:eastAsia="zh-CN"/>
        </w:rPr>
        <w:t xml:space="preserve"> </w:t>
      </w:r>
      <w:r w:rsidRPr="00156A95">
        <w:rPr>
          <w:rFonts w:ascii="微软雅黑" w:eastAsia="微软雅黑" w:hAnsi="微软雅黑" w:cs="微软雅黑" w:hint="eastAsia"/>
          <w:lang w:eastAsia="zh-CN"/>
        </w:rPr>
        <w:t>如果你想有两个，那么你需要以编程方式配置其中之一。</w:t>
      </w:r>
      <w:r w:rsidRPr="00156A95">
        <w:rPr>
          <w:lang w:eastAsia="zh-CN"/>
        </w:rPr>
        <w:t xml:space="preserve"> </w:t>
      </w:r>
      <w:r w:rsidRPr="00156A95">
        <w:rPr>
          <w:rFonts w:ascii="微软雅黑" w:eastAsia="微软雅黑" w:hAnsi="微软雅黑" w:cs="微软雅黑" w:hint="eastAsia"/>
          <w:lang w:eastAsia="zh-CN"/>
        </w:rPr>
        <w:t>建议使用</w:t>
      </w:r>
      <w:r w:rsidRPr="00156A95">
        <w:rPr>
          <w:lang w:eastAsia="zh-CN"/>
        </w:rPr>
        <w:t>application.properties</w:t>
      </w:r>
      <w:r w:rsidRPr="00156A95">
        <w:rPr>
          <w:rFonts w:ascii="微软雅黑" w:eastAsia="微软雅黑" w:hAnsi="微软雅黑" w:cs="微软雅黑" w:hint="eastAsia"/>
          <w:lang w:eastAsia="zh-CN"/>
        </w:rPr>
        <w:t>来配置</w:t>
      </w:r>
      <w:r w:rsidRPr="00156A95">
        <w:rPr>
          <w:lang w:eastAsia="zh-CN"/>
        </w:rPr>
        <w:t>HTTPS</w:t>
      </w:r>
      <w:r w:rsidRPr="00156A95">
        <w:rPr>
          <w:rFonts w:ascii="微软雅黑" w:eastAsia="微软雅黑" w:hAnsi="微软雅黑" w:cs="微软雅黑" w:hint="eastAsia"/>
          <w:lang w:eastAsia="zh-CN"/>
        </w:rPr>
        <w:t>，因为</w:t>
      </w:r>
      <w:r w:rsidRPr="00156A95">
        <w:rPr>
          <w:lang w:eastAsia="zh-CN"/>
        </w:rPr>
        <w:t>HTTP</w:t>
      </w:r>
      <w:r w:rsidRPr="00156A95">
        <w:rPr>
          <w:rFonts w:ascii="微软雅黑" w:eastAsia="微软雅黑" w:hAnsi="微软雅黑" w:cs="微软雅黑" w:hint="eastAsia"/>
          <w:lang w:eastAsia="zh-CN"/>
        </w:rPr>
        <w:t>连接器更容易以编程方式进行配置。</w:t>
      </w:r>
      <w:r w:rsidRPr="00156A95">
        <w:rPr>
          <w:lang w:eastAsia="zh-CN"/>
        </w:rPr>
        <w:t xml:space="preserve"> </w:t>
      </w:r>
      <w:r w:rsidRPr="00156A95">
        <w:rPr>
          <w:rFonts w:ascii="微软雅黑" w:eastAsia="微软雅黑" w:hAnsi="微软雅黑" w:cs="微软雅黑" w:hint="eastAsia"/>
        </w:rPr>
        <w:t>有关示例，请参阅</w:t>
      </w:r>
      <w:hyperlink r:id="rId461">
        <w:r>
          <w:rPr>
            <w:rFonts w:ascii="Courier New" w:hAnsi="Courier New"/>
            <w:color w:val="204060"/>
            <w:u w:val="single" w:color="204060"/>
          </w:rPr>
          <w:t>spring-boot-sample-tomcat-multi-connectors</w:t>
        </w:r>
        <w:r>
          <w:rPr>
            <w:rFonts w:ascii="Courier New" w:hAnsi="Courier New"/>
            <w:color w:val="204060"/>
            <w:spacing w:val="-66"/>
          </w:rPr>
          <w:t xml:space="preserve"> </w:t>
        </w:r>
      </w:hyperlink>
      <w:r w:rsidRPr="00156A95">
        <w:rPr>
          <w:rFonts w:ascii="微软雅黑" w:eastAsia="微软雅黑" w:hAnsi="微软雅黑" w:cs="微软雅黑" w:hint="eastAsia"/>
        </w:rPr>
        <w:t>示例项目。</w:t>
      </w:r>
    </w:p>
    <w:p w:rsidR="005A4D71" w:rsidRDefault="005A4D71">
      <w:pPr>
        <w:pStyle w:val="a3"/>
        <w:spacing w:line="283" w:lineRule="auto"/>
        <w:ind w:left="120" w:right="1436"/>
        <w:jc w:val="both"/>
      </w:pPr>
    </w:p>
    <w:p w:rsidR="005A4D71" w:rsidRDefault="00156A95">
      <w:pPr>
        <w:pStyle w:val="2"/>
        <w:numPr>
          <w:ilvl w:val="1"/>
          <w:numId w:val="12"/>
        </w:numPr>
        <w:tabs>
          <w:tab w:val="left" w:pos="788"/>
        </w:tabs>
        <w:spacing w:before="203"/>
        <w:ind w:hanging="667"/>
      </w:pPr>
      <w:bookmarkStart w:id="920" w:name="73.6_Configure_Access_Logging"/>
      <w:bookmarkStart w:id="921" w:name="_bookmark465"/>
      <w:bookmarkEnd w:id="920"/>
      <w:bookmarkEnd w:id="921"/>
      <w:r>
        <w:rPr>
          <w:rFonts w:asciiTheme="minorEastAsia" w:eastAsiaTheme="minorEastAsia" w:hAnsiTheme="minorEastAsia" w:hint="eastAsia"/>
          <w:lang w:eastAsia="zh-CN"/>
        </w:rPr>
        <w:t>配置访问</w:t>
      </w:r>
      <w:r w:rsidR="00475295">
        <w:t xml:space="preserve"> Logging</w:t>
      </w:r>
    </w:p>
    <w:p w:rsidR="00156A95" w:rsidRDefault="00297392">
      <w:pPr>
        <w:pStyle w:val="a3"/>
        <w:spacing w:before="276" w:line="504" w:lineRule="auto"/>
        <w:ind w:left="120" w:right="2457"/>
        <w:rPr>
          <w:lang w:eastAsia="zh-CN"/>
        </w:rPr>
      </w:pPr>
      <w:r>
        <w:pict>
          <v:shape id="_x0000_s3994" type="#_x0000_t202" style="position:absolute;left:0;text-align:left;margin-left:75.55pt;margin-top:80.05pt;width:444.2pt;height:36.5pt;z-index:-251314688;mso-position-horizontal-relative:page" fillcolor="#f0f0f0" strokecolor="#444" strokeweight=".1pt">
            <v:textbox style="mso-next-textbox:#_x0000_s3994" inset="0,0,0,0">
              <w:txbxContent>
                <w:p w:rsidR="00B67961" w:rsidRDefault="00B67961">
                  <w:pPr>
                    <w:spacing w:before="84" w:line="297" w:lineRule="auto"/>
                    <w:ind w:left="69" w:right="4342"/>
                    <w:rPr>
                      <w:rFonts w:ascii="Courier New"/>
                      <w:sz w:val="14"/>
                    </w:rPr>
                  </w:pPr>
                  <w:r>
                    <w:rPr>
                      <w:rFonts w:ascii="Courier New"/>
                      <w:b/>
                      <w:color w:val="7E007E"/>
                      <w:sz w:val="14"/>
                    </w:rPr>
                    <w:t>server.tomcat.basedir</w:t>
                  </w:r>
                  <w:r>
                    <w:rPr>
                      <w:rFonts w:ascii="Courier New"/>
                      <w:sz w:val="14"/>
                    </w:rPr>
                    <w:t xml:space="preserve">=my-tomcat </w:t>
                  </w:r>
                  <w:r>
                    <w:rPr>
                      <w:rFonts w:ascii="Courier New"/>
                      <w:b/>
                      <w:color w:val="7E007E"/>
                      <w:sz w:val="14"/>
                    </w:rPr>
                    <w:t>server.tomcat.accesslog.enabled</w:t>
                  </w:r>
                  <w:r>
                    <w:rPr>
                      <w:rFonts w:ascii="Courier New"/>
                      <w:sz w:val="14"/>
                    </w:rPr>
                    <w:t xml:space="preserve">=true </w:t>
                  </w:r>
                  <w:r>
                    <w:rPr>
                      <w:rFonts w:ascii="Courier New"/>
                      <w:b/>
                      <w:color w:val="7E007E"/>
                      <w:sz w:val="14"/>
                    </w:rPr>
                    <w:t>server.tomcat.accesslog.pattern</w:t>
                  </w:r>
                  <w:r>
                    <w:rPr>
                      <w:rFonts w:ascii="Courier New"/>
                      <w:sz w:val="14"/>
                    </w:rPr>
                    <w:t>=%t %a "%r" %s (%D ms)</w:t>
                  </w:r>
                </w:p>
              </w:txbxContent>
            </v:textbox>
            <w10:wrap anchorx="page"/>
          </v:shape>
        </w:pict>
      </w:r>
      <w:r w:rsidR="00156A95" w:rsidRPr="00156A95">
        <w:rPr>
          <w:rFonts w:ascii="微软雅黑" w:eastAsia="微软雅黑" w:hAnsi="微软雅黑" w:cs="微软雅黑" w:hint="eastAsia"/>
          <w:lang w:eastAsia="zh-CN"/>
        </w:rPr>
        <w:t>访问日志可以通过各自的命名空间为</w:t>
      </w:r>
      <w:r w:rsidR="00156A95" w:rsidRPr="00156A95">
        <w:rPr>
          <w:lang w:eastAsia="zh-CN"/>
        </w:rPr>
        <w:t>Tomcat</w:t>
      </w:r>
      <w:r w:rsidR="00156A95" w:rsidRPr="00156A95">
        <w:rPr>
          <w:rFonts w:ascii="微软雅黑" w:eastAsia="微软雅黑" w:hAnsi="微软雅黑" w:cs="微软雅黑" w:hint="eastAsia"/>
          <w:lang w:eastAsia="zh-CN"/>
        </w:rPr>
        <w:t>和</w:t>
      </w:r>
      <w:r w:rsidR="00156A95" w:rsidRPr="00156A95">
        <w:rPr>
          <w:lang w:eastAsia="zh-CN"/>
        </w:rPr>
        <w:t>Undertow</w:t>
      </w:r>
      <w:r w:rsidR="00156A95" w:rsidRPr="00156A95">
        <w:rPr>
          <w:rFonts w:ascii="微软雅黑" w:eastAsia="微软雅黑" w:hAnsi="微软雅黑" w:cs="微软雅黑" w:hint="eastAsia"/>
          <w:lang w:eastAsia="zh-CN"/>
        </w:rPr>
        <w:t>配置。</w:t>
      </w:r>
      <w:r w:rsidR="00156A95" w:rsidRPr="00156A95">
        <w:rPr>
          <w:lang w:eastAsia="zh-CN"/>
        </w:rPr>
        <w:t xml:space="preserve"> </w:t>
      </w:r>
      <w:r w:rsidR="00156A95" w:rsidRPr="00156A95">
        <w:rPr>
          <w:rFonts w:ascii="微软雅黑" w:eastAsia="微软雅黑" w:hAnsi="微软雅黑" w:cs="微软雅黑" w:hint="eastAsia"/>
          <w:lang w:eastAsia="zh-CN"/>
        </w:rPr>
        <w:t>例如，以下日志以自定义模式</w:t>
      </w:r>
      <w:r w:rsidR="00156A95">
        <w:rPr>
          <w:rFonts w:ascii="微软雅黑" w:eastAsia="微软雅黑" w:hAnsi="微软雅黑" w:cs="微软雅黑" w:hint="eastAsia"/>
          <w:lang w:eastAsia="zh-CN"/>
        </w:rPr>
        <w:t>(</w:t>
      </w:r>
      <w:hyperlink r:id="rId462" w:anchor="Access_Logging">
        <w:r w:rsidR="00156A95">
          <w:rPr>
            <w:color w:val="204060"/>
            <w:u w:val="single" w:color="204060"/>
          </w:rPr>
          <w:t>custom pattern</w:t>
        </w:r>
      </w:hyperlink>
      <w:r w:rsidR="00156A95">
        <w:rPr>
          <w:rFonts w:ascii="微软雅黑" w:eastAsia="微软雅黑" w:hAnsi="微软雅黑" w:cs="微软雅黑" w:hint="eastAsia"/>
          <w:lang w:eastAsia="zh-CN"/>
        </w:rPr>
        <w:t>)</w:t>
      </w:r>
      <w:r w:rsidR="00156A95" w:rsidRPr="00156A95">
        <w:rPr>
          <w:rFonts w:ascii="微软雅黑" w:eastAsia="微软雅黑" w:hAnsi="微软雅黑" w:cs="微软雅黑" w:hint="eastAsia"/>
          <w:lang w:eastAsia="zh-CN"/>
        </w:rPr>
        <w:t>访问</w:t>
      </w:r>
      <w:r w:rsidR="00156A95" w:rsidRPr="00156A95">
        <w:rPr>
          <w:lang w:eastAsia="zh-CN"/>
        </w:rPr>
        <w:t>Tomcat</w:t>
      </w:r>
      <w:r w:rsidR="00156A95" w:rsidRPr="00156A95">
        <w:rPr>
          <w:rFonts w:ascii="微软雅黑" w:eastAsia="微软雅黑" w:hAnsi="微软雅黑" w:cs="微软雅黑" w:hint="eastAsia"/>
          <w:lang w:eastAsia="zh-CN"/>
        </w:rPr>
        <w:t>。</w:t>
      </w:r>
    </w:p>
    <w:p w:rsidR="005A4D71" w:rsidRDefault="005A4D71">
      <w:pPr>
        <w:pStyle w:val="a3"/>
        <w:spacing w:before="276" w:line="504" w:lineRule="auto"/>
        <w:ind w:left="120" w:right="2457"/>
      </w:pPr>
    </w:p>
    <w:p w:rsidR="005A4D71" w:rsidRDefault="005A4D71">
      <w:pPr>
        <w:pStyle w:val="a3"/>
        <w:spacing w:before="1"/>
        <w:rPr>
          <w:sz w:val="16"/>
        </w:rPr>
      </w:pPr>
    </w:p>
    <w:p w:rsidR="005A4D71" w:rsidRDefault="00297392">
      <w:pPr>
        <w:spacing w:before="94"/>
        <w:ind w:left="255"/>
        <w:rPr>
          <w:b/>
          <w:sz w:val="20"/>
          <w:lang w:eastAsia="zh-CN"/>
        </w:rPr>
      </w:pPr>
      <w:r>
        <w:pict>
          <v:line id="_x0000_s3993" style="position:absolute;left:0;text-align:left;z-index:251850240;mso-position-horizontal-relative:page" from="73.4pt,4.5pt" to="73.4pt,84.65pt" strokecolor="#5c5c4e">
            <w10:wrap anchorx="page"/>
          </v:line>
        </w:pict>
      </w:r>
      <w:r w:rsidR="00475295">
        <w:rPr>
          <w:b/>
          <w:sz w:val="20"/>
          <w:lang w:eastAsia="zh-CN"/>
        </w:rPr>
        <w:t>Note</w:t>
      </w:r>
    </w:p>
    <w:p w:rsidR="005A4D71" w:rsidRDefault="005A4D71">
      <w:pPr>
        <w:pStyle w:val="a3"/>
        <w:spacing w:before="11"/>
        <w:rPr>
          <w:b/>
          <w:sz w:val="21"/>
          <w:lang w:eastAsia="zh-CN"/>
        </w:rPr>
      </w:pPr>
    </w:p>
    <w:p w:rsidR="005A4D71" w:rsidRDefault="00156A95" w:rsidP="00156A95">
      <w:pPr>
        <w:pStyle w:val="a3"/>
        <w:spacing w:line="278" w:lineRule="auto"/>
        <w:ind w:left="255" w:right="1837"/>
        <w:jc w:val="both"/>
      </w:pPr>
      <w:r w:rsidRPr="00156A95">
        <w:rPr>
          <w:rFonts w:ascii="微软雅黑" w:eastAsia="微软雅黑" w:hAnsi="微软雅黑" w:cs="微软雅黑" w:hint="eastAsia"/>
          <w:lang w:eastAsia="zh-CN"/>
        </w:rPr>
        <w:t>日志的默认位置是相对于</w:t>
      </w:r>
      <w:r w:rsidRPr="00156A95">
        <w:rPr>
          <w:lang w:eastAsia="zh-CN"/>
        </w:rPr>
        <w:t>tomcat</w:t>
      </w:r>
      <w:r w:rsidRPr="00156A95">
        <w:rPr>
          <w:rFonts w:ascii="微软雅黑" w:eastAsia="微软雅黑" w:hAnsi="微软雅黑" w:cs="微软雅黑" w:hint="eastAsia"/>
          <w:lang w:eastAsia="zh-CN"/>
        </w:rPr>
        <w:t>基目录的日志目录，默认情况下该目录是临时目录，所以您可能需要修复</w:t>
      </w:r>
      <w:r w:rsidRPr="00156A95">
        <w:rPr>
          <w:lang w:eastAsia="zh-CN"/>
        </w:rPr>
        <w:t>Tomcat</w:t>
      </w:r>
      <w:r w:rsidRPr="00156A95">
        <w:rPr>
          <w:rFonts w:ascii="微软雅黑" w:eastAsia="微软雅黑" w:hAnsi="微软雅黑" w:cs="微软雅黑" w:hint="eastAsia"/>
          <w:lang w:eastAsia="zh-CN"/>
        </w:rPr>
        <w:t>的</w:t>
      </w:r>
      <w:r>
        <w:rPr>
          <w:rFonts w:ascii="微软雅黑" w:eastAsia="微软雅黑" w:hAnsi="微软雅黑" w:cs="微软雅黑" w:hint="eastAsia"/>
          <w:lang w:eastAsia="zh-CN"/>
        </w:rPr>
        <w:t>基础</w:t>
      </w:r>
      <w:r w:rsidRPr="00156A95">
        <w:rPr>
          <w:rFonts w:ascii="微软雅黑" w:eastAsia="微软雅黑" w:hAnsi="微软雅黑" w:cs="微软雅黑" w:hint="eastAsia"/>
          <w:lang w:eastAsia="zh-CN"/>
        </w:rPr>
        <w:t>目录或使用日志的绝对路径。</w:t>
      </w:r>
      <w:r w:rsidRPr="00156A95">
        <w:rPr>
          <w:lang w:eastAsia="zh-CN"/>
        </w:rPr>
        <w:t xml:space="preserve"> </w:t>
      </w:r>
      <w:r w:rsidRPr="00156A95">
        <w:rPr>
          <w:rFonts w:ascii="微软雅黑" w:eastAsia="微软雅黑" w:hAnsi="微软雅黑" w:cs="微软雅黑" w:hint="eastAsia"/>
          <w:lang w:eastAsia="zh-CN"/>
        </w:rPr>
        <w:t>在上面的示例中，日志将在</w:t>
      </w:r>
      <w:r w:rsidRPr="00156A95">
        <w:rPr>
          <w:lang w:eastAsia="zh-CN"/>
        </w:rPr>
        <w:t>my-tomcat / logs</w:t>
      </w:r>
      <w:r w:rsidRPr="00156A95">
        <w:rPr>
          <w:rFonts w:ascii="微软雅黑" w:eastAsia="微软雅黑" w:hAnsi="微软雅黑" w:cs="微软雅黑" w:hint="eastAsia"/>
          <w:lang w:eastAsia="zh-CN"/>
        </w:rPr>
        <w:t>中相对于应用程序的工作目录可用。</w:t>
      </w:r>
    </w:p>
    <w:p w:rsidR="005A4D71" w:rsidRDefault="005A4D71">
      <w:pPr>
        <w:pStyle w:val="a3"/>
        <w:spacing w:before="7"/>
        <w:rPr>
          <w:sz w:val="27"/>
        </w:rPr>
      </w:pPr>
    </w:p>
    <w:p w:rsidR="005A4D71" w:rsidRDefault="00156A95">
      <w:pPr>
        <w:pStyle w:val="a3"/>
        <w:ind w:left="120"/>
        <w:rPr>
          <w:lang w:eastAsia="zh-CN"/>
        </w:rPr>
      </w:pPr>
      <w:r w:rsidRPr="00156A95">
        <w:rPr>
          <w:rFonts w:ascii="微软雅黑" w:eastAsia="微软雅黑" w:hAnsi="微软雅黑" w:cs="微软雅黑" w:hint="eastAsia"/>
          <w:lang w:eastAsia="zh-CN"/>
        </w:rPr>
        <w:t>访问日志可以用类似的方式进行配置</w:t>
      </w:r>
    </w:p>
    <w:p w:rsidR="005A4D71" w:rsidRDefault="00297392">
      <w:pPr>
        <w:pStyle w:val="a3"/>
        <w:spacing w:before="9"/>
        <w:rPr>
          <w:sz w:val="12"/>
          <w:lang w:eastAsia="zh-CN"/>
        </w:rPr>
      </w:pPr>
      <w:r>
        <w:pict>
          <v:shape id="_x0000_s3992" type="#_x0000_t202" style="position:absolute;margin-left:75.55pt;margin-top:9.4pt;width:444.2pt;height:26.7pt;z-index:251849216;mso-wrap-distance-left:0;mso-wrap-distance-right:0;mso-position-horizontal-relative:page" fillcolor="#f0f0f0" strokecolor="#444" strokeweight=".1pt">
            <v:textbox style="mso-next-textbox:#_x0000_s3992" inset="0,0,0,0">
              <w:txbxContent>
                <w:p w:rsidR="00B67961" w:rsidRDefault="00B67961">
                  <w:pPr>
                    <w:spacing w:before="84" w:line="297" w:lineRule="auto"/>
                    <w:ind w:left="69" w:right="4174"/>
                    <w:rPr>
                      <w:rFonts w:ascii="Courier New"/>
                      <w:sz w:val="14"/>
                    </w:rPr>
                  </w:pPr>
                  <w:r>
                    <w:rPr>
                      <w:rFonts w:ascii="Courier New"/>
                      <w:b/>
                      <w:color w:val="7E007E"/>
                      <w:sz w:val="14"/>
                    </w:rPr>
                    <w:t>server.undertow.accesslog.enabled</w:t>
                  </w:r>
                  <w:r>
                    <w:rPr>
                      <w:rFonts w:ascii="Courier New"/>
                      <w:sz w:val="14"/>
                    </w:rPr>
                    <w:t xml:space="preserve">=true </w:t>
                  </w:r>
                  <w:r>
                    <w:rPr>
                      <w:rFonts w:ascii="Courier New"/>
                      <w:b/>
                      <w:color w:val="7E007E"/>
                      <w:sz w:val="14"/>
                    </w:rPr>
                    <w:t>server.undertow.accesslog.pattern</w:t>
                  </w:r>
                  <w:r>
                    <w:rPr>
                      <w:rFonts w:ascii="Courier New"/>
                      <w:sz w:val="14"/>
                    </w:rPr>
                    <w:t>=%t %a "%r" %s (%D ms)</w:t>
                  </w:r>
                </w:p>
              </w:txbxContent>
            </v:textbox>
            <w10:wrap type="topAndBottom" anchorx="page"/>
          </v:shape>
        </w:pict>
      </w:r>
    </w:p>
    <w:p w:rsidR="005A4D71" w:rsidRDefault="005A4D71">
      <w:pPr>
        <w:pStyle w:val="a3"/>
        <w:spacing w:before="3"/>
        <w:rPr>
          <w:sz w:val="7"/>
          <w:lang w:eastAsia="zh-CN"/>
        </w:rPr>
      </w:pPr>
    </w:p>
    <w:p w:rsidR="005A4D71" w:rsidRDefault="00156A95" w:rsidP="00156A95">
      <w:pPr>
        <w:pStyle w:val="a3"/>
        <w:spacing w:before="93" w:line="271" w:lineRule="auto"/>
        <w:ind w:left="120" w:right="1437"/>
        <w:jc w:val="both"/>
      </w:pPr>
      <w:r w:rsidRPr="00156A95">
        <w:rPr>
          <w:rFonts w:ascii="微软雅黑" w:eastAsia="微软雅黑" w:hAnsi="微软雅黑" w:cs="微软雅黑" w:hint="eastAsia"/>
          <w:lang w:eastAsia="zh-CN"/>
        </w:rPr>
        <w:t>日志存储在相对于应用程序的工作目录的日志目录中。</w:t>
      </w:r>
      <w:r w:rsidRPr="00156A95">
        <w:rPr>
          <w:lang w:eastAsia="zh-CN"/>
        </w:rPr>
        <w:t xml:space="preserve"> </w:t>
      </w:r>
      <w:r w:rsidRPr="00156A95">
        <w:rPr>
          <w:rFonts w:ascii="微软雅黑" w:eastAsia="微软雅黑" w:hAnsi="微软雅黑" w:cs="微软雅黑" w:hint="eastAsia"/>
        </w:rPr>
        <w:t>这可以通过</w:t>
      </w:r>
      <w:r w:rsidRPr="00156A95">
        <w:t>server.undertow.accesslog.directory</w:t>
      </w:r>
      <w:r w:rsidRPr="00156A95">
        <w:rPr>
          <w:rFonts w:ascii="微软雅黑" w:eastAsia="微软雅黑" w:hAnsi="微软雅黑" w:cs="微软雅黑" w:hint="eastAsia"/>
        </w:rPr>
        <w:t>进行自定义。</w:t>
      </w:r>
    </w:p>
    <w:p w:rsidR="005A4D71" w:rsidRDefault="00156A95">
      <w:pPr>
        <w:pStyle w:val="2"/>
        <w:numPr>
          <w:ilvl w:val="1"/>
          <w:numId w:val="12"/>
        </w:numPr>
        <w:tabs>
          <w:tab w:val="left" w:pos="788"/>
        </w:tabs>
        <w:spacing w:before="209"/>
        <w:ind w:hanging="667"/>
      </w:pPr>
      <w:bookmarkStart w:id="922" w:name="73.7_Use_behind_a_front-end_proxy_server"/>
      <w:bookmarkStart w:id="923" w:name="_bookmark466"/>
      <w:bookmarkEnd w:id="922"/>
      <w:bookmarkEnd w:id="923"/>
      <w:r>
        <w:t>U</w:t>
      </w:r>
      <w:r w:rsidR="00475295">
        <w:t>se behind a front-end proxy server</w:t>
      </w:r>
    </w:p>
    <w:p w:rsidR="005A4D71" w:rsidRDefault="00B236B9" w:rsidP="00B236B9">
      <w:pPr>
        <w:pStyle w:val="a3"/>
        <w:spacing w:before="276" w:line="285" w:lineRule="auto"/>
        <w:ind w:left="120" w:right="1437"/>
        <w:jc w:val="both"/>
        <w:rPr>
          <w:lang w:eastAsia="zh-CN"/>
        </w:rPr>
      </w:pPr>
      <w:r w:rsidRPr="00B236B9">
        <w:rPr>
          <w:rFonts w:ascii="微软雅黑" w:eastAsia="微软雅黑" w:hAnsi="微软雅黑" w:cs="微软雅黑" w:hint="eastAsia"/>
          <w:lang w:eastAsia="zh-CN"/>
        </w:rPr>
        <w:t>您的应用程序可能需要发送</w:t>
      </w:r>
      <w:r w:rsidRPr="00B236B9">
        <w:rPr>
          <w:lang w:eastAsia="zh-CN"/>
        </w:rPr>
        <w:t>302</w:t>
      </w:r>
      <w:r w:rsidRPr="00B236B9">
        <w:rPr>
          <w:rFonts w:ascii="微软雅黑" w:eastAsia="微软雅黑" w:hAnsi="微软雅黑" w:cs="微软雅黑" w:hint="eastAsia"/>
          <w:lang w:eastAsia="zh-CN"/>
        </w:rPr>
        <w:t>重定向或使用绝对链接呈现内容。</w:t>
      </w:r>
      <w:r w:rsidRPr="00B236B9">
        <w:rPr>
          <w:lang w:eastAsia="zh-CN"/>
        </w:rPr>
        <w:t xml:space="preserve"> </w:t>
      </w:r>
      <w:r w:rsidRPr="00B236B9">
        <w:rPr>
          <w:rFonts w:ascii="微软雅黑" w:eastAsia="微软雅黑" w:hAnsi="微软雅黑" w:cs="微软雅黑" w:hint="eastAsia"/>
          <w:lang w:eastAsia="zh-CN"/>
        </w:rPr>
        <w:t>在代理之后运行时，调用者需要链接到代理，而不是托管应用的机器的物理地址。</w:t>
      </w:r>
      <w:r w:rsidRPr="00B236B9">
        <w:rPr>
          <w:lang w:eastAsia="zh-CN"/>
        </w:rPr>
        <w:t xml:space="preserve"> </w:t>
      </w:r>
      <w:r w:rsidRPr="00B236B9">
        <w:rPr>
          <w:rFonts w:ascii="微软雅黑" w:eastAsia="微软雅黑" w:hAnsi="微软雅黑" w:cs="微软雅黑" w:hint="eastAsia"/>
          <w:lang w:eastAsia="zh-CN"/>
        </w:rPr>
        <w:t>通常情况下，这种情况是通过与代理签订合同来处理的，代理将添加标题来告诉后端如何构建到自己的链接。</w:t>
      </w:r>
    </w:p>
    <w:p w:rsidR="005A4D71" w:rsidRDefault="005A4D71">
      <w:pPr>
        <w:pStyle w:val="a3"/>
        <w:spacing w:before="3"/>
        <w:rPr>
          <w:sz w:val="18"/>
          <w:lang w:eastAsia="zh-CN"/>
        </w:rPr>
      </w:pPr>
    </w:p>
    <w:p w:rsidR="005A4D71" w:rsidRDefault="00B236B9" w:rsidP="00B236B9">
      <w:pPr>
        <w:pStyle w:val="a3"/>
        <w:spacing w:line="271" w:lineRule="auto"/>
        <w:ind w:left="120" w:right="1437"/>
        <w:jc w:val="both"/>
        <w:rPr>
          <w:lang w:eastAsia="zh-CN"/>
        </w:rPr>
      </w:pPr>
      <w:r>
        <w:rPr>
          <w:rFonts w:asciiTheme="minorEastAsia" w:eastAsiaTheme="minorEastAsia" w:hAnsiTheme="minorEastAsia" w:hint="eastAsia"/>
          <w:lang w:eastAsia="zh-CN"/>
        </w:rPr>
        <w:t>如果代理添加了常规的</w:t>
      </w:r>
      <w:r>
        <w:rPr>
          <w:rFonts w:eastAsiaTheme="minorEastAsia" w:hint="eastAsia"/>
          <w:lang w:eastAsia="zh-CN"/>
        </w:rPr>
        <w:t xml:space="preserve"> X-Forwarded-For </w:t>
      </w:r>
      <w:r>
        <w:rPr>
          <w:rFonts w:eastAsiaTheme="minorEastAsia" w:hint="eastAsia"/>
          <w:lang w:eastAsia="zh-CN"/>
        </w:rPr>
        <w:t>和</w:t>
      </w:r>
      <w:r>
        <w:rPr>
          <w:rFonts w:eastAsiaTheme="minorEastAsia" w:hint="eastAsia"/>
          <w:lang w:eastAsia="zh-CN"/>
        </w:rPr>
        <w:t xml:space="preserve"> X</w:t>
      </w:r>
      <w:r>
        <w:rPr>
          <w:rFonts w:eastAsiaTheme="minorEastAsia"/>
          <w:lang w:eastAsia="zh-CN"/>
        </w:rPr>
        <w:t xml:space="preserve">-Forwarded-Proto </w:t>
      </w:r>
      <w:r>
        <w:rPr>
          <w:rFonts w:eastAsiaTheme="minorEastAsia" w:hint="eastAsia"/>
          <w:lang w:eastAsia="zh-CN"/>
        </w:rPr>
        <w:t>header</w:t>
      </w:r>
      <w:r>
        <w:rPr>
          <w:rFonts w:eastAsiaTheme="minorEastAsia"/>
          <w:lang w:eastAsia="zh-CN"/>
        </w:rPr>
        <w:t>s(</w:t>
      </w:r>
      <w:r>
        <w:rPr>
          <w:rFonts w:eastAsiaTheme="minorEastAsia" w:hint="eastAsia"/>
          <w:lang w:eastAsia="zh-CN"/>
        </w:rPr>
        <w:t>大多数情况下是这样的</w:t>
      </w:r>
      <w:r>
        <w:rPr>
          <w:rFonts w:eastAsiaTheme="minorEastAsia"/>
          <w:lang w:eastAsia="zh-CN"/>
        </w:rPr>
        <w:t>)</w:t>
      </w:r>
      <w:r>
        <w:rPr>
          <w:rFonts w:eastAsiaTheme="minorEastAsia" w:hint="eastAsia"/>
          <w:lang w:eastAsia="zh-CN"/>
        </w:rPr>
        <w:t>。只要</w:t>
      </w:r>
      <w:r>
        <w:rPr>
          <w:rFonts w:eastAsiaTheme="minorEastAsia" w:hint="eastAsia"/>
          <w:lang w:eastAsia="zh-CN"/>
        </w:rPr>
        <w:t>server</w:t>
      </w:r>
      <w:r>
        <w:rPr>
          <w:rFonts w:eastAsiaTheme="minorEastAsia"/>
          <w:lang w:eastAsia="zh-CN"/>
        </w:rPr>
        <w:t>.use-forward-headers</w:t>
      </w:r>
      <w:r>
        <w:rPr>
          <w:rFonts w:eastAsiaTheme="minorEastAsia" w:hint="eastAsia"/>
          <w:lang w:eastAsia="zh-CN"/>
        </w:rPr>
        <w:t>在你的应用中设置为</w:t>
      </w:r>
      <w:r>
        <w:rPr>
          <w:rFonts w:eastAsiaTheme="minorEastAsia" w:hint="eastAsia"/>
          <w:lang w:eastAsia="zh-CN"/>
        </w:rPr>
        <w:t>true</w:t>
      </w:r>
      <w:r>
        <w:rPr>
          <w:rFonts w:eastAsiaTheme="minorEastAsia" w:hint="eastAsia"/>
          <w:lang w:eastAsia="zh-CN"/>
        </w:rPr>
        <w:t>，那么就可以正确地呈现绝对链接。</w:t>
      </w:r>
    </w:p>
    <w:p w:rsidR="00B236B9" w:rsidRDefault="00B236B9" w:rsidP="00B236B9">
      <w:pPr>
        <w:pStyle w:val="a3"/>
        <w:spacing w:line="271" w:lineRule="auto"/>
        <w:ind w:left="120" w:right="1437"/>
        <w:jc w:val="both"/>
        <w:rPr>
          <w:lang w:eastAsia="zh-CN"/>
        </w:rPr>
      </w:pPr>
    </w:p>
    <w:p w:rsidR="00B236B9" w:rsidRDefault="00B236B9" w:rsidP="00B236B9">
      <w:pPr>
        <w:pStyle w:val="a3"/>
        <w:spacing w:line="271" w:lineRule="auto"/>
        <w:ind w:left="120" w:right="1437"/>
        <w:jc w:val="both"/>
        <w:rPr>
          <w:lang w:eastAsia="zh-CN"/>
        </w:rPr>
      </w:pPr>
    </w:p>
    <w:p w:rsidR="00B236B9" w:rsidRDefault="00B236B9" w:rsidP="00B236B9">
      <w:pPr>
        <w:pStyle w:val="a3"/>
        <w:spacing w:line="271" w:lineRule="auto"/>
        <w:ind w:left="120" w:right="1437"/>
        <w:jc w:val="both"/>
        <w:rPr>
          <w:lang w:eastAsia="zh-CN"/>
        </w:rPr>
      </w:pPr>
    </w:p>
    <w:p w:rsidR="00B236B9" w:rsidRDefault="00B236B9" w:rsidP="00B236B9">
      <w:pPr>
        <w:pStyle w:val="a3"/>
        <w:spacing w:line="271" w:lineRule="auto"/>
        <w:ind w:left="120" w:right="1437"/>
        <w:jc w:val="both"/>
        <w:rPr>
          <w:lang w:eastAsia="zh-CN"/>
        </w:rPr>
      </w:pPr>
    </w:p>
    <w:p w:rsidR="005A4D71" w:rsidRDefault="005A4D71">
      <w:pPr>
        <w:pStyle w:val="a3"/>
        <w:spacing w:before="7"/>
        <w:rPr>
          <w:sz w:val="18"/>
          <w:lang w:eastAsia="zh-CN"/>
        </w:rPr>
      </w:pPr>
    </w:p>
    <w:p w:rsidR="005A4D71" w:rsidRPr="00B236B9" w:rsidRDefault="00297392" w:rsidP="00B236B9">
      <w:pPr>
        <w:spacing w:before="93"/>
        <w:ind w:left="255"/>
        <w:rPr>
          <w:b/>
          <w:sz w:val="20"/>
        </w:rPr>
      </w:pPr>
      <w:r>
        <w:pict>
          <v:line id="_x0000_s3991" style="position:absolute;left:0;text-align:left;z-index:251851264;mso-position-horizontal-relative:page" from="73.4pt,4.45pt" to="73.4pt,56.6pt" strokecolor="#5c5c4e">
            <w10:wrap anchorx="page"/>
          </v:line>
        </w:pict>
      </w:r>
      <w:r w:rsidR="00475295">
        <w:rPr>
          <w:b/>
          <w:sz w:val="20"/>
        </w:rPr>
        <w:t>Note</w:t>
      </w:r>
    </w:p>
    <w:p w:rsidR="00B236B9" w:rsidRDefault="00B236B9" w:rsidP="00B236B9">
      <w:pPr>
        <w:pStyle w:val="a3"/>
        <w:ind w:left="255"/>
      </w:pPr>
      <w:r>
        <w:rPr>
          <w:rFonts w:ascii="微软雅黑" w:eastAsia="微软雅黑" w:hAnsi="微软雅黑" w:cs="微软雅黑" w:hint="eastAsia"/>
        </w:rPr>
        <w:t>如果您的应用程序在</w:t>
      </w:r>
      <w:r>
        <w:t>Cloud Foundry</w:t>
      </w:r>
      <w:r>
        <w:rPr>
          <w:rFonts w:ascii="微软雅黑" w:eastAsia="微软雅黑" w:hAnsi="微软雅黑" w:cs="微软雅黑" w:hint="eastAsia"/>
        </w:rPr>
        <w:t>或</w:t>
      </w:r>
      <w:r>
        <w:t>Heroku</w:t>
      </w:r>
      <w:r>
        <w:rPr>
          <w:rFonts w:ascii="微软雅黑" w:eastAsia="微软雅黑" w:hAnsi="微软雅黑" w:cs="微软雅黑" w:hint="eastAsia"/>
        </w:rPr>
        <w:t>中运行，</w:t>
      </w:r>
      <w:r>
        <w:t>server.use-forward-headers</w:t>
      </w:r>
    </w:p>
    <w:p w:rsidR="005A4D71" w:rsidRDefault="00B236B9" w:rsidP="00B236B9">
      <w:pPr>
        <w:pStyle w:val="a3"/>
        <w:ind w:left="255"/>
        <w:rPr>
          <w:lang w:eastAsia="zh-CN"/>
        </w:rPr>
      </w:pPr>
      <w:r>
        <w:rPr>
          <w:rFonts w:ascii="微软雅黑" w:eastAsia="微软雅黑" w:hAnsi="微软雅黑" w:cs="微软雅黑" w:hint="eastAsia"/>
          <w:lang w:eastAsia="zh-CN"/>
        </w:rPr>
        <w:t>属性默认为</w:t>
      </w:r>
      <w:r>
        <w:rPr>
          <w:lang w:eastAsia="zh-CN"/>
        </w:rPr>
        <w:t>true</w:t>
      </w:r>
      <w:r>
        <w:rPr>
          <w:rFonts w:ascii="微软雅黑" w:eastAsia="微软雅黑" w:hAnsi="微软雅黑" w:cs="微软雅黑" w:hint="eastAsia"/>
          <w:lang w:eastAsia="zh-CN"/>
        </w:rPr>
        <w:t>，如果没有指定。</w:t>
      </w:r>
      <w:r>
        <w:rPr>
          <w:lang w:eastAsia="zh-CN"/>
        </w:rPr>
        <w:t xml:space="preserve"> </w:t>
      </w:r>
      <w:r>
        <w:rPr>
          <w:rFonts w:ascii="微软雅黑" w:eastAsia="微软雅黑" w:hAnsi="微软雅黑" w:cs="微软雅黑" w:hint="eastAsia"/>
          <w:lang w:eastAsia="zh-CN"/>
        </w:rPr>
        <w:t>在所有其他情况下，它默认为</w:t>
      </w:r>
      <w:r>
        <w:rPr>
          <w:lang w:eastAsia="zh-CN"/>
        </w:rPr>
        <w:t>false</w:t>
      </w:r>
      <w:r>
        <w:rPr>
          <w:rFonts w:ascii="微软雅黑" w:eastAsia="微软雅黑" w:hAnsi="微软雅黑" w:cs="微软雅黑" w:hint="eastAsia"/>
          <w:lang w:eastAsia="zh-CN"/>
        </w:rPr>
        <w:t>。</w:t>
      </w:r>
    </w:p>
    <w:p w:rsidR="005A4D71" w:rsidRDefault="005A4D71">
      <w:pPr>
        <w:pStyle w:val="a3"/>
        <w:spacing w:before="1"/>
        <w:rPr>
          <w:sz w:val="21"/>
          <w:lang w:eastAsia="zh-CN"/>
        </w:rPr>
      </w:pPr>
    </w:p>
    <w:p w:rsidR="005A4D71" w:rsidRDefault="002B5BE7">
      <w:pPr>
        <w:pStyle w:val="3"/>
        <w:spacing w:before="92"/>
      </w:pPr>
      <w:bookmarkStart w:id="924" w:name="Customize_Tomcat’s_proxy_configuration"/>
      <w:bookmarkStart w:id="925" w:name="_bookmark467"/>
      <w:bookmarkEnd w:id="924"/>
      <w:bookmarkEnd w:id="925"/>
      <w:r>
        <w:rPr>
          <w:rFonts w:asciiTheme="minorEastAsia" w:eastAsiaTheme="minorEastAsia" w:hAnsiTheme="minorEastAsia" w:hint="eastAsia"/>
          <w:lang w:eastAsia="zh-CN"/>
        </w:rPr>
        <w:t>自定义Tomcat的代理配置</w:t>
      </w:r>
    </w:p>
    <w:p w:rsidR="005A4D71" w:rsidRDefault="005A4D71">
      <w:pPr>
        <w:pStyle w:val="a3"/>
        <w:spacing w:before="7"/>
        <w:rPr>
          <w:b/>
          <w:sz w:val="25"/>
        </w:rPr>
      </w:pPr>
    </w:p>
    <w:p w:rsidR="005A4D71" w:rsidRDefault="002B5BE7" w:rsidP="002B5BE7">
      <w:pPr>
        <w:pStyle w:val="a3"/>
        <w:spacing w:line="292" w:lineRule="auto"/>
        <w:ind w:left="120" w:right="1836"/>
        <w:rPr>
          <w:lang w:eastAsia="zh-CN"/>
        </w:rPr>
      </w:pPr>
      <w:r w:rsidRPr="002B5BE7">
        <w:rPr>
          <w:rFonts w:ascii="微软雅黑" w:eastAsia="微软雅黑" w:hAnsi="微软雅黑" w:cs="微软雅黑" w:hint="eastAsia"/>
          <w:lang w:eastAsia="zh-CN"/>
        </w:rPr>
        <w:t>如果您正在使用</w:t>
      </w:r>
      <w:r w:rsidRPr="002B5BE7">
        <w:rPr>
          <w:lang w:eastAsia="zh-CN"/>
        </w:rPr>
        <w:t>Tomcat</w:t>
      </w:r>
      <w:r w:rsidRPr="002B5BE7">
        <w:rPr>
          <w:rFonts w:ascii="微软雅黑" w:eastAsia="微软雅黑" w:hAnsi="微软雅黑" w:cs="微软雅黑" w:hint="eastAsia"/>
          <w:lang w:eastAsia="zh-CN"/>
        </w:rPr>
        <w:t>，则可以另外配置用于携带</w:t>
      </w:r>
      <w:r w:rsidRPr="002B5BE7">
        <w:rPr>
          <w:lang w:eastAsia="zh-CN"/>
        </w:rPr>
        <w:t>“</w:t>
      </w:r>
      <w:r>
        <w:t>forwarded</w:t>
      </w:r>
      <w:r w:rsidRPr="002B5BE7">
        <w:rPr>
          <w:lang w:eastAsia="zh-CN"/>
        </w:rPr>
        <w:t>”</w:t>
      </w:r>
      <w:r w:rsidRPr="002B5BE7">
        <w:rPr>
          <w:rFonts w:ascii="微软雅黑" w:eastAsia="微软雅黑" w:hAnsi="微软雅黑" w:cs="微软雅黑" w:hint="eastAsia"/>
          <w:lang w:eastAsia="zh-CN"/>
        </w:rPr>
        <w:t>信息的标头的名称：</w:t>
      </w:r>
      <w:r w:rsidR="00297392">
        <w:pict>
          <v:shape id="_x0000_s3990" type="#_x0000_t202" style="position:absolute;left:0;text-align:left;margin-left:75.55pt;margin-top:34.85pt;width:444.2pt;height:26.7pt;z-index:251852288;mso-wrap-distance-left:0;mso-wrap-distance-right:0;mso-position-horizontal-relative:page;mso-position-vertical-relative:text" fillcolor="#f0f0f0" strokecolor="#444" strokeweight=".1pt">
            <v:textbox style="mso-next-textbox:#_x0000_s3990" inset="0,0,0,0">
              <w:txbxContent>
                <w:p w:rsidR="00B67961" w:rsidRDefault="00B67961">
                  <w:pPr>
                    <w:spacing w:before="84" w:line="297" w:lineRule="auto"/>
                    <w:ind w:left="69" w:right="4272"/>
                    <w:rPr>
                      <w:rFonts w:ascii="Courier New"/>
                      <w:sz w:val="14"/>
                    </w:rPr>
                  </w:pPr>
                  <w:r>
                    <w:rPr>
                      <w:rFonts w:ascii="Courier New"/>
                      <w:sz w:val="14"/>
                    </w:rPr>
                    <w:t>server.tomcat.remote-ip-header=x-your-remote-ip-header server.tomcat.protocol-header=x-your-protocol-header</w:t>
                  </w:r>
                </w:p>
              </w:txbxContent>
            </v:textbox>
            <w10:wrap type="topAndBottom" anchorx="page"/>
          </v:shape>
        </w:pict>
      </w:r>
    </w:p>
    <w:p w:rsidR="005A4D71" w:rsidRDefault="00297392">
      <w:pPr>
        <w:pStyle w:val="a3"/>
        <w:spacing w:before="10"/>
        <w:rPr>
          <w:sz w:val="9"/>
        </w:rPr>
      </w:pPr>
      <w:r>
        <w:pict>
          <v:shape id="_x0000_s3989" type="#_x0000_t202" style="position:absolute;margin-left:75.55pt;margin-top:49.85pt;width:444.2pt;height:16.9pt;z-index:251853312;mso-wrap-distance-left:0;mso-wrap-distance-right:0;mso-position-horizontal-relative:page" fillcolor="#f0f0f0" strokecolor="#444" strokeweight=".1pt">
            <v:textbox style="mso-next-textbox:#_x0000_s3989" inset="0,0,0,0">
              <w:txbxContent>
                <w:p w:rsidR="00B67961" w:rsidRDefault="00B67961">
                  <w:pPr>
                    <w:spacing w:before="84"/>
                    <w:ind w:left="69"/>
                    <w:rPr>
                      <w:rFonts w:ascii="Courier New"/>
                      <w:sz w:val="14"/>
                    </w:rPr>
                  </w:pPr>
                  <w:r>
                    <w:rPr>
                      <w:rFonts w:ascii="Courier New"/>
                      <w:sz w:val="14"/>
                    </w:rPr>
                    <w:t>server.tomcat.internal-proxies=192\\.168\\.\\d{1,3}\\.\\d{1,3}</w:t>
                  </w:r>
                </w:p>
              </w:txbxContent>
            </v:textbox>
            <w10:wrap type="topAndBottom" anchorx="page"/>
          </v:shape>
        </w:pict>
      </w:r>
    </w:p>
    <w:p w:rsidR="002B5BE7" w:rsidRDefault="002B5BE7">
      <w:pPr>
        <w:pStyle w:val="a3"/>
        <w:spacing w:before="94" w:line="280" w:lineRule="auto"/>
        <w:ind w:left="120" w:right="1437"/>
        <w:jc w:val="both"/>
      </w:pPr>
    </w:p>
    <w:p w:rsidR="005A4D71" w:rsidRDefault="002B5BE7" w:rsidP="009E0A8A">
      <w:pPr>
        <w:pStyle w:val="a3"/>
        <w:spacing w:before="94" w:line="280" w:lineRule="auto"/>
        <w:ind w:left="120" w:right="1437"/>
        <w:jc w:val="both"/>
      </w:pPr>
      <w:r w:rsidRPr="002B5BE7">
        <w:rPr>
          <w:lang w:eastAsia="zh-CN"/>
        </w:rPr>
        <w:t>Tomcat</w:t>
      </w:r>
      <w:r w:rsidRPr="002B5BE7">
        <w:rPr>
          <w:rFonts w:ascii="微软雅黑" w:eastAsia="微软雅黑" w:hAnsi="微软雅黑" w:cs="微软雅黑" w:hint="eastAsia"/>
          <w:lang w:eastAsia="zh-CN"/>
        </w:rPr>
        <w:t>也配置了一个默认的正则表达式来匹配要被信任的内部代理。</w:t>
      </w:r>
      <w:r w:rsidRPr="002B5BE7">
        <w:rPr>
          <w:lang w:eastAsia="zh-CN"/>
        </w:rPr>
        <w:t xml:space="preserve"> </w:t>
      </w:r>
      <w:r w:rsidRPr="002B5BE7">
        <w:rPr>
          <w:rFonts w:ascii="微软雅黑" w:eastAsia="微软雅黑" w:hAnsi="微软雅黑" w:cs="微软雅黑" w:hint="eastAsia"/>
          <w:lang w:eastAsia="zh-CN"/>
        </w:rPr>
        <w:t>默认情况下，</w:t>
      </w:r>
      <w:r w:rsidRPr="002B5BE7">
        <w:rPr>
          <w:lang w:eastAsia="zh-CN"/>
        </w:rPr>
        <w:t>10/8</w:t>
      </w:r>
      <w:r w:rsidRPr="002B5BE7">
        <w:rPr>
          <w:rFonts w:ascii="微软雅黑" w:eastAsia="微软雅黑" w:hAnsi="微软雅黑" w:cs="微软雅黑" w:hint="eastAsia"/>
          <w:lang w:eastAsia="zh-CN"/>
        </w:rPr>
        <w:t>，</w:t>
      </w:r>
      <w:r w:rsidRPr="002B5BE7">
        <w:rPr>
          <w:lang w:eastAsia="zh-CN"/>
        </w:rPr>
        <w:t>192.168 / 16,169.254 / 16</w:t>
      </w:r>
      <w:r w:rsidRPr="002B5BE7">
        <w:rPr>
          <w:rFonts w:ascii="微软雅黑" w:eastAsia="微软雅黑" w:hAnsi="微软雅黑" w:cs="微软雅黑" w:hint="eastAsia"/>
          <w:lang w:eastAsia="zh-CN"/>
        </w:rPr>
        <w:t>和</w:t>
      </w:r>
      <w:r w:rsidRPr="002B5BE7">
        <w:rPr>
          <w:lang w:eastAsia="zh-CN"/>
        </w:rPr>
        <w:t>127/8</w:t>
      </w:r>
      <w:r w:rsidRPr="002B5BE7">
        <w:rPr>
          <w:rFonts w:ascii="微软雅黑" w:eastAsia="微软雅黑" w:hAnsi="微软雅黑" w:cs="微软雅黑" w:hint="eastAsia"/>
          <w:lang w:eastAsia="zh-CN"/>
        </w:rPr>
        <w:t>中的</w:t>
      </w:r>
      <w:r w:rsidRPr="002B5BE7">
        <w:rPr>
          <w:lang w:eastAsia="zh-CN"/>
        </w:rPr>
        <w:t>IP</w:t>
      </w:r>
      <w:r w:rsidRPr="002B5BE7">
        <w:rPr>
          <w:rFonts w:ascii="微软雅黑" w:eastAsia="微软雅黑" w:hAnsi="微软雅黑" w:cs="微软雅黑" w:hint="eastAsia"/>
          <w:lang w:eastAsia="zh-CN"/>
        </w:rPr>
        <w:t>地址是可信的。</w:t>
      </w:r>
      <w:r w:rsidRPr="002B5BE7">
        <w:rPr>
          <w:lang w:eastAsia="zh-CN"/>
        </w:rPr>
        <w:t xml:space="preserve"> </w:t>
      </w:r>
      <w:r w:rsidRPr="002B5BE7">
        <w:rPr>
          <w:rFonts w:ascii="微软雅黑" w:eastAsia="微软雅黑" w:hAnsi="微软雅黑" w:cs="微软雅黑" w:hint="eastAsia"/>
        </w:rPr>
        <w:t>您可以通过向</w:t>
      </w:r>
      <w:r w:rsidRPr="002B5BE7">
        <w:t>application.properties</w:t>
      </w:r>
      <w:r w:rsidRPr="002B5BE7">
        <w:rPr>
          <w:rFonts w:ascii="微软雅黑" w:eastAsia="微软雅黑" w:hAnsi="微软雅黑" w:cs="微软雅黑" w:hint="eastAsia"/>
        </w:rPr>
        <w:t>添加条目来自定义阀</w:t>
      </w:r>
      <w:r w:rsidR="009E0A8A">
        <w:rPr>
          <w:rFonts w:ascii="微软雅黑" w:eastAsia="微软雅黑" w:hAnsi="微软雅黑" w:cs="微软雅黑" w:hint="eastAsia"/>
          <w:lang w:eastAsia="zh-CN"/>
        </w:rPr>
        <w:t>(</w:t>
      </w:r>
      <w:r w:rsidR="009E0A8A">
        <w:rPr>
          <w:rFonts w:ascii="微软雅黑" w:eastAsia="微软雅黑" w:hAnsi="微软雅黑" w:cs="微软雅黑"/>
          <w:lang w:eastAsia="zh-CN"/>
        </w:rPr>
        <w:t>valve’s</w:t>
      </w:r>
      <w:r w:rsidR="009E0A8A">
        <w:rPr>
          <w:rFonts w:ascii="微软雅黑" w:eastAsia="微软雅黑" w:hAnsi="微软雅黑" w:cs="微软雅黑" w:hint="eastAsia"/>
          <w:lang w:eastAsia="zh-CN"/>
        </w:rPr>
        <w:t>)</w:t>
      </w:r>
      <w:r w:rsidRPr="002B5BE7">
        <w:rPr>
          <w:rFonts w:ascii="微软雅黑" w:eastAsia="微软雅黑" w:hAnsi="微软雅黑" w:cs="微软雅黑" w:hint="eastAsia"/>
        </w:rPr>
        <w:t>的配置。</w:t>
      </w:r>
    </w:p>
    <w:p w:rsidR="005A4D71" w:rsidRDefault="005A4D71">
      <w:pPr>
        <w:pStyle w:val="a3"/>
        <w:spacing w:before="8"/>
        <w:rPr>
          <w:sz w:val="15"/>
        </w:rPr>
      </w:pPr>
    </w:p>
    <w:p w:rsidR="005A4D71" w:rsidRDefault="00297392">
      <w:pPr>
        <w:spacing w:before="94"/>
        <w:ind w:left="255"/>
        <w:rPr>
          <w:b/>
          <w:sz w:val="20"/>
        </w:rPr>
      </w:pPr>
      <w:r>
        <w:pict>
          <v:line id="_x0000_s3988" style="position:absolute;left:0;text-align:left;z-index:251855360;mso-position-horizontal-relative:page" from="73.4pt,4.5pt" to="73.4pt,72.2pt" strokecolor="#5c5c4e">
            <w10:wrap anchorx="page"/>
          </v:line>
        </w:pict>
      </w:r>
      <w:r w:rsidR="00475295">
        <w:rPr>
          <w:b/>
          <w:sz w:val="20"/>
        </w:rPr>
        <w:t>Note</w:t>
      </w:r>
    </w:p>
    <w:p w:rsidR="005A4D71" w:rsidRDefault="005A4D71">
      <w:pPr>
        <w:pStyle w:val="a3"/>
        <w:spacing w:before="7"/>
        <w:rPr>
          <w:b/>
          <w:sz w:val="24"/>
        </w:rPr>
      </w:pPr>
    </w:p>
    <w:p w:rsidR="005A4D71" w:rsidRDefault="009E0A8A" w:rsidP="009E0A8A">
      <w:pPr>
        <w:pStyle w:val="a3"/>
        <w:spacing w:line="292" w:lineRule="auto"/>
        <w:ind w:left="255" w:right="1836"/>
        <w:jc w:val="both"/>
        <w:rPr>
          <w:lang w:eastAsia="zh-CN"/>
        </w:rPr>
      </w:pPr>
      <w:r w:rsidRPr="009E0A8A">
        <w:rPr>
          <w:rFonts w:ascii="微软雅黑" w:eastAsia="微软雅黑" w:hAnsi="微软雅黑" w:cs="微软雅黑" w:hint="eastAsia"/>
          <w:lang w:eastAsia="zh-CN"/>
        </w:rPr>
        <w:t>只有在使用属性文件进行配置时才需要双反斜杠。</w:t>
      </w:r>
      <w:r w:rsidRPr="009E0A8A">
        <w:rPr>
          <w:lang w:eastAsia="zh-CN"/>
        </w:rPr>
        <w:t xml:space="preserve"> </w:t>
      </w:r>
      <w:r w:rsidRPr="009E0A8A">
        <w:rPr>
          <w:rFonts w:ascii="微软雅黑" w:eastAsia="微软雅黑" w:hAnsi="微软雅黑" w:cs="微软雅黑" w:hint="eastAsia"/>
          <w:lang w:eastAsia="zh-CN"/>
        </w:rPr>
        <w:t>如果您使用的是</w:t>
      </w:r>
      <w:r w:rsidRPr="009E0A8A">
        <w:rPr>
          <w:lang w:eastAsia="zh-CN"/>
        </w:rPr>
        <w:t>YAML</w:t>
      </w:r>
      <w:r w:rsidRPr="009E0A8A">
        <w:rPr>
          <w:rFonts w:ascii="微软雅黑" w:eastAsia="微软雅黑" w:hAnsi="微软雅黑" w:cs="微软雅黑" w:hint="eastAsia"/>
          <w:lang w:eastAsia="zh-CN"/>
        </w:rPr>
        <w:t>，则单个反斜杠就足够了，并且与上面显示的相同的值将是</w:t>
      </w:r>
      <w:r w:rsidRPr="009E0A8A">
        <w:rPr>
          <w:lang w:eastAsia="zh-CN"/>
        </w:rPr>
        <w:t>192 \ .168 \</w:t>
      </w:r>
      <w:r w:rsidRPr="009E0A8A">
        <w:rPr>
          <w:rFonts w:ascii="微软雅黑" w:eastAsia="微软雅黑" w:hAnsi="微软雅黑" w:cs="微软雅黑" w:hint="eastAsia"/>
          <w:lang w:eastAsia="zh-CN"/>
        </w:rPr>
        <w:t>。</w:t>
      </w:r>
      <w:r w:rsidRPr="009E0A8A">
        <w:rPr>
          <w:lang w:eastAsia="zh-CN"/>
        </w:rPr>
        <w:t>\ d {1,3} \</w:t>
      </w:r>
      <w:r w:rsidRPr="009E0A8A">
        <w:rPr>
          <w:rFonts w:ascii="微软雅黑" w:eastAsia="微软雅黑" w:hAnsi="微软雅黑" w:cs="微软雅黑" w:hint="eastAsia"/>
          <w:lang w:eastAsia="zh-CN"/>
        </w:rPr>
        <w:t>。</w:t>
      </w:r>
      <w:r w:rsidRPr="009E0A8A">
        <w:rPr>
          <w:lang w:eastAsia="zh-CN"/>
        </w:rPr>
        <w:t>\ d {1,3}</w:t>
      </w:r>
      <w:r w:rsidRPr="009E0A8A">
        <w:rPr>
          <w:rFonts w:ascii="微软雅黑" w:eastAsia="微软雅黑" w:hAnsi="微软雅黑" w:cs="微软雅黑" w:hint="eastAsia"/>
          <w:lang w:eastAsia="zh-CN"/>
        </w:rPr>
        <w:t>。</w:t>
      </w:r>
    </w:p>
    <w:p w:rsidR="005A4D71" w:rsidRDefault="005A4D71">
      <w:pPr>
        <w:pStyle w:val="a3"/>
        <w:spacing w:before="3"/>
        <w:rPr>
          <w:sz w:val="16"/>
          <w:lang w:eastAsia="zh-CN"/>
        </w:rPr>
      </w:pPr>
    </w:p>
    <w:p w:rsidR="005A4D71" w:rsidRDefault="00297392">
      <w:pPr>
        <w:spacing w:before="94"/>
        <w:ind w:left="255"/>
        <w:rPr>
          <w:b/>
          <w:sz w:val="20"/>
          <w:lang w:eastAsia="zh-CN"/>
        </w:rPr>
      </w:pPr>
      <w:r>
        <w:pict>
          <v:line id="_x0000_s3987" style="position:absolute;left:0;text-align:left;z-index:251856384;mso-position-horizontal-relative:page" from="73.4pt,4.5pt" to="73.4pt,58.2pt" strokecolor="#5c5c4e">
            <w10:wrap anchorx="page"/>
          </v:line>
        </w:pict>
      </w:r>
      <w:r w:rsidR="00475295">
        <w:rPr>
          <w:b/>
          <w:sz w:val="20"/>
          <w:lang w:eastAsia="zh-CN"/>
        </w:rPr>
        <w:t>Note</w:t>
      </w:r>
    </w:p>
    <w:p w:rsidR="005A4D71" w:rsidRDefault="005A4D71">
      <w:pPr>
        <w:pStyle w:val="a3"/>
        <w:spacing w:before="6"/>
        <w:rPr>
          <w:b/>
          <w:sz w:val="24"/>
          <w:lang w:eastAsia="zh-CN"/>
        </w:rPr>
      </w:pPr>
    </w:p>
    <w:p w:rsidR="005A4D71" w:rsidRDefault="009E0A8A" w:rsidP="009E0A8A">
      <w:pPr>
        <w:pStyle w:val="a3"/>
        <w:spacing w:before="1" w:line="271" w:lineRule="auto"/>
        <w:ind w:left="255" w:right="1836"/>
        <w:rPr>
          <w:lang w:eastAsia="zh-CN"/>
        </w:rPr>
      </w:pPr>
      <w:r w:rsidRPr="009E0A8A">
        <w:rPr>
          <w:rFonts w:ascii="微软雅黑" w:eastAsia="微软雅黑" w:hAnsi="微软雅黑" w:cs="微软雅黑" w:hint="eastAsia"/>
          <w:lang w:eastAsia="zh-CN"/>
        </w:rPr>
        <w:t>您可以通过将内部代理</w:t>
      </w:r>
      <w:r>
        <w:rPr>
          <w:rFonts w:ascii="微软雅黑" w:eastAsia="微软雅黑" w:hAnsi="微软雅黑" w:cs="微软雅黑" w:hint="eastAsia"/>
          <w:lang w:eastAsia="zh-CN"/>
        </w:rPr>
        <w:t>(</w:t>
      </w:r>
      <w:r>
        <w:rPr>
          <w:rFonts w:ascii="Courier New" w:hAnsi="Courier New"/>
          <w:lang w:eastAsia="zh-CN"/>
        </w:rPr>
        <w:t>internal-proxies</w:t>
      </w:r>
      <w:r>
        <w:rPr>
          <w:rFonts w:ascii="微软雅黑" w:eastAsia="微软雅黑" w:hAnsi="微软雅黑" w:cs="微软雅黑" w:hint="eastAsia"/>
          <w:lang w:eastAsia="zh-CN"/>
        </w:rPr>
        <w:t>)</w:t>
      </w:r>
      <w:r w:rsidRPr="009E0A8A">
        <w:rPr>
          <w:rFonts w:ascii="微软雅黑" w:eastAsia="微软雅黑" w:hAnsi="微软雅黑" w:cs="微软雅黑" w:hint="eastAsia"/>
          <w:lang w:eastAsia="zh-CN"/>
        </w:rPr>
        <w:t>设置为空来信任所有代理（但不要在生产中这样做）。</w:t>
      </w:r>
    </w:p>
    <w:p w:rsidR="005A4D71" w:rsidRDefault="005A4D71">
      <w:pPr>
        <w:pStyle w:val="a3"/>
        <w:rPr>
          <w:sz w:val="28"/>
          <w:lang w:eastAsia="zh-CN"/>
        </w:rPr>
      </w:pPr>
    </w:p>
    <w:p w:rsidR="005A4D71" w:rsidRDefault="009E0A8A" w:rsidP="009E0A8A">
      <w:pPr>
        <w:pStyle w:val="a3"/>
        <w:spacing w:line="271" w:lineRule="auto"/>
        <w:ind w:left="120" w:right="1437"/>
        <w:jc w:val="both"/>
      </w:pPr>
      <w:r w:rsidRPr="009E0A8A">
        <w:rPr>
          <w:rFonts w:ascii="微软雅黑" w:eastAsia="微软雅黑" w:hAnsi="微软雅黑" w:cs="微软雅黑" w:hint="eastAsia"/>
        </w:rPr>
        <w:t>您可以通过切换自动关闭（即</w:t>
      </w:r>
      <w:r w:rsidRPr="009E0A8A">
        <w:t>set server.use-forward-headers = false</w:t>
      </w:r>
      <w:r w:rsidRPr="009E0A8A">
        <w:rPr>
          <w:rFonts w:ascii="微软雅黑" w:eastAsia="微软雅黑" w:hAnsi="微软雅黑" w:cs="微软雅黑" w:hint="eastAsia"/>
        </w:rPr>
        <w:t>）并在</w:t>
      </w:r>
      <w:r w:rsidRPr="009E0A8A">
        <w:t>TomcatEmbeddedServletContainerFactory bean</w:t>
      </w:r>
      <w:r>
        <w:rPr>
          <w:rFonts w:ascii="微软雅黑" w:eastAsia="微软雅黑" w:hAnsi="微软雅黑" w:cs="微软雅黑" w:hint="eastAsia"/>
        </w:rPr>
        <w:t>中添加一个新的(</w:t>
      </w:r>
      <w:r>
        <w:t>valve</w:t>
      </w:r>
      <w:r>
        <w:rPr>
          <w:rFonts w:ascii="微软雅黑" w:eastAsia="微软雅黑" w:hAnsi="微软雅黑" w:cs="微软雅黑" w:hint="eastAsia"/>
        </w:rPr>
        <w:t>)</w:t>
      </w:r>
      <w:r w:rsidRPr="009E0A8A">
        <w:rPr>
          <w:rFonts w:ascii="微软雅黑" w:eastAsia="微软雅黑" w:hAnsi="微软雅黑" w:cs="微软雅黑" w:hint="eastAsia"/>
        </w:rPr>
        <w:t>实例来完全控制</w:t>
      </w:r>
      <w:r w:rsidRPr="009E0A8A">
        <w:t>Tomcat RemoteIpValve</w:t>
      </w:r>
      <w:r w:rsidRPr="009E0A8A">
        <w:rPr>
          <w:rFonts w:ascii="微软雅黑" w:eastAsia="微软雅黑" w:hAnsi="微软雅黑" w:cs="微软雅黑" w:hint="eastAsia"/>
        </w:rPr>
        <w:t>的配置。</w:t>
      </w:r>
    </w:p>
    <w:p w:rsidR="005A4D71" w:rsidRDefault="005A4D71">
      <w:pPr>
        <w:pStyle w:val="a3"/>
        <w:spacing w:before="1"/>
        <w:rPr>
          <w:sz w:val="21"/>
        </w:rPr>
      </w:pPr>
    </w:p>
    <w:p w:rsidR="005A4D71" w:rsidRDefault="009E0A8A">
      <w:pPr>
        <w:pStyle w:val="2"/>
        <w:numPr>
          <w:ilvl w:val="1"/>
          <w:numId w:val="12"/>
        </w:numPr>
        <w:tabs>
          <w:tab w:val="left" w:pos="788"/>
        </w:tabs>
        <w:ind w:hanging="667"/>
      </w:pPr>
      <w:bookmarkStart w:id="926" w:name="73.8_Configure_Tomcat"/>
      <w:bookmarkStart w:id="927" w:name="_bookmark468"/>
      <w:bookmarkEnd w:id="926"/>
      <w:bookmarkEnd w:id="927"/>
      <w:r>
        <w:rPr>
          <w:rFonts w:asciiTheme="minorEastAsia" w:eastAsiaTheme="minorEastAsia" w:hAnsiTheme="minorEastAsia" w:hint="eastAsia"/>
          <w:lang w:eastAsia="zh-CN"/>
        </w:rPr>
        <w:t>配置</w:t>
      </w:r>
      <w:r>
        <w:t xml:space="preserve"> </w:t>
      </w:r>
      <w:r w:rsidR="00475295">
        <w:t>Tomcat</w:t>
      </w:r>
    </w:p>
    <w:p w:rsidR="005A4D71" w:rsidRDefault="005A4D71">
      <w:pPr>
        <w:pStyle w:val="a3"/>
        <w:spacing w:before="7"/>
        <w:rPr>
          <w:b/>
          <w:sz w:val="26"/>
        </w:rPr>
      </w:pPr>
    </w:p>
    <w:p w:rsidR="005A4D71" w:rsidRDefault="009E0A8A" w:rsidP="009E0A8A">
      <w:pPr>
        <w:pStyle w:val="a3"/>
        <w:spacing w:line="280" w:lineRule="auto"/>
        <w:ind w:left="120" w:right="1437"/>
        <w:jc w:val="both"/>
      </w:pPr>
      <w:r w:rsidRPr="009E0A8A">
        <w:rPr>
          <w:rFonts w:ascii="微软雅黑" w:eastAsia="微软雅黑" w:hAnsi="微软雅黑" w:cs="微软雅黑" w:hint="eastAsia"/>
        </w:rPr>
        <w:t>一般来说，您可以按照</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sidRPr="009E0A8A">
        <w:rPr>
          <w:rFonts w:ascii="微软雅黑" w:eastAsia="微软雅黑" w:hAnsi="微软雅黑" w:cs="微软雅黑" w:hint="eastAsia"/>
        </w:rPr>
        <w:t>中有关</w:t>
      </w:r>
      <w:r w:rsidRPr="009E0A8A">
        <w:t>@ConfigurationProperties</w:t>
      </w:r>
      <w:r w:rsidRPr="009E0A8A">
        <w:rPr>
          <w:rFonts w:ascii="微软雅黑" w:eastAsia="微软雅黑" w:hAnsi="微软雅黑" w:cs="微软雅黑" w:hint="eastAsia"/>
        </w:rPr>
        <w:t>（</w:t>
      </w:r>
      <w:r w:rsidRPr="009E0A8A">
        <w:t>ServerProperties</w:t>
      </w:r>
      <w:r w:rsidRPr="009E0A8A">
        <w:rPr>
          <w:rFonts w:ascii="微软雅黑" w:eastAsia="微软雅黑" w:hAnsi="微软雅黑" w:cs="微软雅黑" w:hint="eastAsia"/>
        </w:rPr>
        <w:t>是此处的主要内容）的建议，还可以查看</w:t>
      </w:r>
      <w:r w:rsidRPr="009E0A8A">
        <w:t>EmbeddedServletContainerCustomizer</w:t>
      </w:r>
      <w:r w:rsidRPr="009E0A8A">
        <w:rPr>
          <w:rFonts w:ascii="微软雅黑" w:eastAsia="微软雅黑" w:hAnsi="微软雅黑" w:cs="微软雅黑" w:hint="eastAsia"/>
        </w:rPr>
        <w:t>和各种可以添加到一个</w:t>
      </w:r>
      <w:r w:rsidRPr="009E0A8A">
        <w:t>Tomcat</w:t>
      </w:r>
      <w:r w:rsidRPr="009E0A8A">
        <w:rPr>
          <w:rFonts w:ascii="微软雅黑" w:eastAsia="微软雅黑" w:hAnsi="微软雅黑" w:cs="微软雅黑" w:hint="eastAsia"/>
        </w:rPr>
        <w:t>的</w:t>
      </w:r>
      <w:r w:rsidRPr="009E0A8A">
        <w:t xml:space="preserve">* Customizer </w:t>
      </w:r>
      <w:r w:rsidRPr="009E0A8A">
        <w:rPr>
          <w:rFonts w:ascii="微软雅黑" w:eastAsia="微软雅黑" w:hAnsi="微软雅黑" w:cs="微软雅黑" w:hint="eastAsia"/>
        </w:rPr>
        <w:t>那些。</w:t>
      </w:r>
      <w:r w:rsidRPr="009E0A8A">
        <w:t xml:space="preserve"> Tomcat API</w:t>
      </w:r>
      <w:r w:rsidRPr="009E0A8A">
        <w:rPr>
          <w:rFonts w:ascii="微软雅黑" w:eastAsia="微软雅黑" w:hAnsi="微软雅黑" w:cs="微软雅黑" w:hint="eastAsia"/>
        </w:rPr>
        <w:t>非常丰富，所以一旦你有权访问</w:t>
      </w:r>
      <w:r w:rsidRPr="009E0A8A">
        <w:t>TomcatEmbeddedServletContainerFactory</w:t>
      </w:r>
      <w:r w:rsidRPr="009E0A8A">
        <w:rPr>
          <w:rFonts w:ascii="微软雅黑" w:eastAsia="微软雅黑" w:hAnsi="微软雅黑" w:cs="微软雅黑" w:hint="eastAsia"/>
        </w:rPr>
        <w:t>，你可以通过多种方式修改它。</w:t>
      </w:r>
      <w:r w:rsidRPr="009E0A8A">
        <w:t xml:space="preserve"> </w:t>
      </w:r>
      <w:r w:rsidRPr="009E0A8A">
        <w:rPr>
          <w:rFonts w:ascii="微软雅黑" w:eastAsia="微软雅黑" w:hAnsi="微软雅黑" w:cs="微软雅黑" w:hint="eastAsia"/>
        </w:rPr>
        <w:t>或者核选项是添加你自己的</w:t>
      </w:r>
      <w:r w:rsidRPr="009E0A8A">
        <w:t>TomcatEmbeddedServletContainerFactory</w:t>
      </w:r>
      <w:r w:rsidRPr="009E0A8A">
        <w:rPr>
          <w:rFonts w:ascii="微软雅黑" w:eastAsia="微软雅黑" w:hAnsi="微软雅黑" w:cs="微软雅黑" w:hint="eastAsia"/>
        </w:rPr>
        <w:t>。</w:t>
      </w:r>
    </w:p>
    <w:p w:rsidR="005A4D71" w:rsidRDefault="005A4D71">
      <w:pPr>
        <w:pStyle w:val="a3"/>
      </w:pPr>
    </w:p>
    <w:p w:rsidR="005A4D71" w:rsidRDefault="00475295">
      <w:pPr>
        <w:pStyle w:val="2"/>
        <w:numPr>
          <w:ilvl w:val="1"/>
          <w:numId w:val="12"/>
        </w:numPr>
        <w:tabs>
          <w:tab w:val="left" w:pos="788"/>
        </w:tabs>
        <w:ind w:hanging="667"/>
      </w:pPr>
      <w:bookmarkStart w:id="928" w:name="73.9_Enable_Multiple_Connectors_with_Tom"/>
      <w:bookmarkStart w:id="929" w:name="_bookmark469"/>
      <w:bookmarkEnd w:id="928"/>
      <w:bookmarkEnd w:id="929"/>
      <w:r>
        <w:t>Enable Multiple Connectors with Tomcat</w:t>
      </w:r>
    </w:p>
    <w:p w:rsidR="005A4D71" w:rsidRDefault="005A4D71">
      <w:pPr>
        <w:pStyle w:val="a3"/>
        <w:spacing w:before="7"/>
        <w:rPr>
          <w:b/>
          <w:sz w:val="26"/>
        </w:rPr>
      </w:pPr>
    </w:p>
    <w:p w:rsidR="005A4D71" w:rsidRDefault="009E0A8A">
      <w:pPr>
        <w:pStyle w:val="a3"/>
        <w:tabs>
          <w:tab w:val="left" w:pos="1334"/>
          <w:tab w:val="left" w:pos="2303"/>
          <w:tab w:val="left" w:pos="8867"/>
        </w:tabs>
        <w:spacing w:before="1" w:line="271" w:lineRule="auto"/>
        <w:ind w:left="120" w:right="1437"/>
        <w:jc w:val="both"/>
      </w:pPr>
      <w:r w:rsidRPr="009E0A8A">
        <w:rPr>
          <w:rFonts w:ascii="微软雅黑" w:eastAsia="微软雅黑" w:hAnsi="微软雅黑" w:cs="微软雅黑" w:hint="eastAsia"/>
        </w:rPr>
        <w:t>将一个</w:t>
      </w:r>
      <w:r w:rsidRPr="009E0A8A">
        <w:t>org.apache.catalina.connector.Connector</w:t>
      </w:r>
      <w:r w:rsidRPr="009E0A8A">
        <w:rPr>
          <w:rFonts w:ascii="微软雅黑" w:eastAsia="微软雅黑" w:hAnsi="微软雅黑" w:cs="微软雅黑" w:hint="eastAsia"/>
        </w:rPr>
        <w:t>添加到</w:t>
      </w:r>
      <w:r w:rsidRPr="009E0A8A">
        <w:t>TomcatEmbeddedServletContainerFactory</w:t>
      </w:r>
      <w:r w:rsidRPr="009E0A8A">
        <w:rPr>
          <w:rFonts w:ascii="微软雅黑" w:eastAsia="微软雅黑" w:hAnsi="微软雅黑" w:cs="微软雅黑" w:hint="eastAsia"/>
        </w:rPr>
        <w:t>中，该</w:t>
      </w:r>
      <w:r w:rsidRPr="009E0A8A">
        <w:t>TomcatEmbeddedServletContainerFactory</w:t>
      </w:r>
      <w:r w:rsidRPr="009E0A8A">
        <w:rPr>
          <w:rFonts w:ascii="微软雅黑" w:eastAsia="微软雅黑" w:hAnsi="微软雅黑" w:cs="微软雅黑" w:hint="eastAsia"/>
        </w:rPr>
        <w:t>可以允许多个连接器，</w:t>
      </w:r>
      <w:r w:rsidRPr="009E0A8A">
        <w:t xml:space="preserve"> HTTP</w:t>
      </w:r>
      <w:r w:rsidRPr="009E0A8A">
        <w:rPr>
          <w:rFonts w:ascii="微软雅黑" w:eastAsia="微软雅黑" w:hAnsi="微软雅黑" w:cs="微软雅黑" w:hint="eastAsia"/>
        </w:rPr>
        <w:t>和</w:t>
      </w:r>
      <w:r w:rsidRPr="009E0A8A">
        <w:t>HTTPS</w:t>
      </w:r>
      <w:r w:rsidRPr="009E0A8A">
        <w:rPr>
          <w:rFonts w:ascii="微软雅黑" w:eastAsia="微软雅黑" w:hAnsi="微软雅黑" w:cs="微软雅黑" w:hint="eastAsia"/>
        </w:rPr>
        <w:t>连接器：</w:t>
      </w:r>
    </w:p>
    <w:p w:rsidR="009E0A8A" w:rsidRPr="009E0A8A" w:rsidRDefault="00297392" w:rsidP="009E0A8A">
      <w:pPr>
        <w:pStyle w:val="a3"/>
        <w:spacing w:before="7"/>
        <w:rPr>
          <w:sz w:val="10"/>
        </w:rPr>
      </w:pPr>
      <w:r>
        <w:lastRenderedPageBreak/>
        <w:pict>
          <v:group id="_x0000_s3982" style="position:absolute;margin-left:75.5pt;margin-top:8.05pt;width:444.3pt;height:101.6pt;z-index:251854336;mso-wrap-distance-left:0;mso-wrap-distance-right:0;mso-position-horizontal-relative:page" coordorigin="1510,161" coordsize="8886,2032">
            <v:line id="_x0000_s3986" style="position:absolute" from="1510,162" to="10396,162" strokecolor="#444" strokeweight=".1pt"/>
            <v:line id="_x0000_s3985" style="position:absolute" from="10395,162" to="10395,2193" strokecolor="#444" strokeweight=".1pt"/>
            <v:line id="_x0000_s3984" style="position:absolute" from="1511,162" to="1511,2193" strokecolor="#444" strokeweight=".1pt"/>
            <v:shape id="_x0000_s3983" type="#_x0000_t202" style="position:absolute;left:1512;top:163;width:8882;height:2030" fillcolor="#f0f0f0" stroked="f">
              <v:textbox style="mso-next-textbox:#_x0000_s3983" inset="0,0,0,0">
                <w:txbxContent>
                  <w:p w:rsidR="00B67961" w:rsidRDefault="00B67961">
                    <w:pPr>
                      <w:spacing w:before="84"/>
                      <w:ind w:left="70"/>
                      <w:rPr>
                        <w:rFonts w:ascii="Courier New"/>
                        <w:sz w:val="14"/>
                      </w:rPr>
                    </w:pPr>
                    <w:r>
                      <w:rPr>
                        <w:rFonts w:ascii="Courier New"/>
                        <w:color w:val="808080"/>
                        <w:sz w:val="14"/>
                      </w:rPr>
                      <w:t>@Bean</w:t>
                    </w:r>
                  </w:p>
                  <w:p w:rsidR="00B67961" w:rsidRDefault="00B67961">
                    <w:pPr>
                      <w:spacing w:before="38" w:line="297" w:lineRule="auto"/>
                      <w:ind w:left="406" w:right="810" w:hanging="337"/>
                      <w:rPr>
                        <w:rFonts w:ascii="Courier New"/>
                        <w:sz w:val="14"/>
                      </w:rPr>
                    </w:pPr>
                    <w:r>
                      <w:rPr>
                        <w:rFonts w:ascii="Courier New"/>
                        <w:b/>
                        <w:color w:val="7E0054"/>
                        <w:sz w:val="14"/>
                      </w:rPr>
                      <w:t xml:space="preserve">public </w:t>
                    </w:r>
                    <w:r>
                      <w:rPr>
                        <w:rFonts w:ascii="Courier New"/>
                        <w:sz w:val="14"/>
                      </w:rPr>
                      <w:t xml:space="preserve">EmbeddedServletContainerFactory servletContainer() { TomcatEmbeddedServletContainerFactory tomcat = </w:t>
                    </w:r>
                    <w:r>
                      <w:rPr>
                        <w:rFonts w:ascii="Courier New"/>
                        <w:b/>
                        <w:color w:val="7E0054"/>
                        <w:sz w:val="14"/>
                      </w:rPr>
                      <w:t xml:space="preserve">new </w:t>
                    </w:r>
                    <w:r>
                      <w:rPr>
                        <w:rFonts w:ascii="Courier New"/>
                        <w:sz w:val="14"/>
                      </w:rPr>
                      <w:t>TomcatEmbeddedServletContainerFactory(); tomcat.addAdditionalTomcatConnectors(createSslConnector());</w:t>
                    </w:r>
                  </w:p>
                  <w:p w:rsidR="00B67961" w:rsidRDefault="00B67961">
                    <w:pPr>
                      <w:spacing w:line="157" w:lineRule="exact"/>
                      <w:ind w:left="406"/>
                      <w:rPr>
                        <w:rFonts w:ascii="Courier New"/>
                        <w:sz w:val="14"/>
                      </w:rPr>
                    </w:pPr>
                    <w:r>
                      <w:rPr>
                        <w:rFonts w:ascii="Courier New"/>
                        <w:b/>
                        <w:color w:val="7E0054"/>
                        <w:sz w:val="14"/>
                      </w:rPr>
                      <w:t xml:space="preserve">return </w:t>
                    </w:r>
                    <w:r>
                      <w:rPr>
                        <w:rFonts w:ascii="Courier New"/>
                        <w:sz w:val="14"/>
                      </w:rPr>
                      <w:t>tomcat;</w:t>
                    </w:r>
                  </w:p>
                  <w:p w:rsidR="00B67961" w:rsidRDefault="00B67961">
                    <w:pPr>
                      <w:spacing w:before="37"/>
                      <w:ind w:left="70"/>
                      <w:rPr>
                        <w:rFonts w:ascii="Courier New"/>
                        <w:sz w:val="14"/>
                      </w:rPr>
                    </w:pPr>
                    <w:r>
                      <w:rPr>
                        <w:rFonts w:ascii="Courier New"/>
                        <w:sz w:val="14"/>
                      </w:rPr>
                      <w:t>}</w:t>
                    </w:r>
                  </w:p>
                  <w:p w:rsidR="00B67961" w:rsidRDefault="00B67961">
                    <w:pPr>
                      <w:spacing w:before="3"/>
                      <w:rPr>
                        <w:sz w:val="20"/>
                      </w:rPr>
                    </w:pPr>
                  </w:p>
                  <w:p w:rsidR="00B67961" w:rsidRDefault="00B67961">
                    <w:pPr>
                      <w:ind w:left="70"/>
                      <w:rPr>
                        <w:rFonts w:ascii="Courier New"/>
                        <w:sz w:val="14"/>
                      </w:rPr>
                    </w:pPr>
                    <w:r>
                      <w:rPr>
                        <w:rFonts w:ascii="Courier New"/>
                        <w:b/>
                        <w:color w:val="7E0054"/>
                        <w:sz w:val="14"/>
                      </w:rPr>
                      <w:t xml:space="preserve">private </w:t>
                    </w:r>
                    <w:r>
                      <w:rPr>
                        <w:rFonts w:ascii="Courier New"/>
                        <w:sz w:val="14"/>
                      </w:rPr>
                      <w:t>Connector createSslConnector() {</w:t>
                    </w:r>
                  </w:p>
                  <w:p w:rsidR="00B67961" w:rsidRDefault="00B67961">
                    <w:pPr>
                      <w:spacing w:before="38" w:line="297" w:lineRule="auto"/>
                      <w:ind w:left="406" w:right="1566"/>
                      <w:rPr>
                        <w:rFonts w:ascii="Courier New"/>
                        <w:sz w:val="14"/>
                      </w:rPr>
                    </w:pPr>
                    <w:r>
                      <w:rPr>
                        <w:rFonts w:ascii="Courier New"/>
                        <w:sz w:val="14"/>
                      </w:rPr>
                      <w:t xml:space="preserve">Connector connector = </w:t>
                    </w:r>
                    <w:r>
                      <w:rPr>
                        <w:rFonts w:ascii="Courier New"/>
                        <w:b/>
                        <w:color w:val="7E0054"/>
                        <w:sz w:val="14"/>
                      </w:rPr>
                      <w:t xml:space="preserve">new </w:t>
                    </w:r>
                    <w:r>
                      <w:rPr>
                        <w:rFonts w:ascii="Courier New"/>
                        <w:sz w:val="14"/>
                      </w:rPr>
                      <w:t>Connector(</w:t>
                    </w:r>
                    <w:r>
                      <w:rPr>
                        <w:rFonts w:ascii="Courier New"/>
                        <w:b/>
                        <w:i/>
                        <w:color w:val="2900FF"/>
                        <w:sz w:val="14"/>
                      </w:rPr>
                      <w:t>"org.apache.coyote.http11.Http11NioProtocol"</w:t>
                    </w:r>
                    <w:r>
                      <w:rPr>
                        <w:rFonts w:ascii="Courier New"/>
                        <w:sz w:val="14"/>
                      </w:rPr>
                      <w:t>); Http11NioProtocol protocol = (Http11NioProtocol) connector.getProtocolHandler();</w:t>
                    </w:r>
                  </w:p>
                </w:txbxContent>
              </v:textbox>
            </v:shape>
            <w10:wrap type="topAndBottom" anchorx="page"/>
          </v:group>
        </w:pict>
      </w:r>
    </w:p>
    <w:p w:rsidR="009E0A8A" w:rsidRPr="009E0A8A" w:rsidRDefault="00297392" w:rsidP="009E0A8A">
      <w:pPr>
        <w:rPr>
          <w:sz w:val="10"/>
        </w:rPr>
      </w:pPr>
      <w:r>
        <w:pict>
          <v:group id="_x0000_s5256" style="width:444.3pt;height:189.8pt;mso-position-horizontal-relative:char;mso-position-vertical-relative:line" coordsize="8886,3796">
            <v:line id="_x0000_s5257" style="position:absolute" from="8885,0" to="8885,3795" strokecolor="#444" strokeweight=".1pt"/>
            <v:line id="_x0000_s5258" style="position:absolute" from="1,3795" to="8885,3795" strokecolor="#444" strokeweight=".1pt"/>
            <v:line id="_x0000_s5259" style="position:absolute" from="1,0" to="1,3795" strokecolor="#444" strokeweight=".1pt"/>
            <v:shape id="_x0000_s5260" type="#_x0000_t202" style="position:absolute;left:2;width:8882;height:3794" fillcolor="#f0f0f0" stroked="f">
              <v:textbox style="mso-next-textbox:#_x0000_s5260" inset="0,0,0,0">
                <w:txbxContent>
                  <w:p w:rsidR="00B67961" w:rsidRDefault="00B67961" w:rsidP="009E0A8A">
                    <w:pPr>
                      <w:spacing w:before="14"/>
                      <w:ind w:left="406"/>
                      <w:rPr>
                        <w:rFonts w:ascii="Courier New"/>
                        <w:sz w:val="14"/>
                      </w:rPr>
                    </w:pPr>
                    <w:r>
                      <w:rPr>
                        <w:rFonts w:ascii="Courier New"/>
                        <w:b/>
                        <w:color w:val="7E0054"/>
                        <w:sz w:val="14"/>
                      </w:rPr>
                      <w:t xml:space="preserve">try </w:t>
                    </w:r>
                    <w:r>
                      <w:rPr>
                        <w:rFonts w:ascii="Courier New"/>
                        <w:sz w:val="14"/>
                      </w:rPr>
                      <w:t>{</w:t>
                    </w:r>
                  </w:p>
                  <w:p w:rsidR="00B67961" w:rsidRDefault="00B67961" w:rsidP="009E0A8A">
                    <w:pPr>
                      <w:spacing w:before="38" w:line="297" w:lineRule="auto"/>
                      <w:ind w:left="742" w:right="2911"/>
                      <w:rPr>
                        <w:rFonts w:ascii="Courier New"/>
                        <w:sz w:val="14"/>
                      </w:rPr>
                    </w:pPr>
                    <w:r>
                      <w:rPr>
                        <w:rFonts w:ascii="Courier New"/>
                        <w:sz w:val="14"/>
                      </w:rPr>
                      <w:t xml:space="preserve">File keystore = </w:t>
                    </w:r>
                    <w:r>
                      <w:rPr>
                        <w:rFonts w:ascii="Courier New"/>
                        <w:b/>
                        <w:color w:val="7E0054"/>
                        <w:sz w:val="14"/>
                      </w:rPr>
                      <w:t xml:space="preserve">new </w:t>
                    </w:r>
                    <w:r>
                      <w:rPr>
                        <w:rFonts w:ascii="Courier New"/>
                        <w:sz w:val="14"/>
                      </w:rPr>
                      <w:t>ClassPathResource(</w:t>
                    </w:r>
                    <w:r>
                      <w:rPr>
                        <w:rFonts w:ascii="Courier New"/>
                        <w:b/>
                        <w:i/>
                        <w:color w:val="2900FF"/>
                        <w:sz w:val="14"/>
                      </w:rPr>
                      <w:t>"keystore"</w:t>
                    </w:r>
                    <w:r>
                      <w:rPr>
                        <w:rFonts w:ascii="Courier New"/>
                        <w:sz w:val="14"/>
                      </w:rPr>
                      <w:t xml:space="preserve">).getFile(); File truststore = </w:t>
                    </w:r>
                    <w:r>
                      <w:rPr>
                        <w:rFonts w:ascii="Courier New"/>
                        <w:b/>
                        <w:color w:val="7E0054"/>
                        <w:sz w:val="14"/>
                      </w:rPr>
                      <w:t xml:space="preserve">new </w:t>
                    </w:r>
                    <w:r>
                      <w:rPr>
                        <w:rFonts w:ascii="Courier New"/>
                        <w:sz w:val="14"/>
                      </w:rPr>
                      <w:t>ClassPathResource(</w:t>
                    </w:r>
                    <w:r>
                      <w:rPr>
                        <w:rFonts w:ascii="Courier New"/>
                        <w:b/>
                        <w:i/>
                        <w:color w:val="2900FF"/>
                        <w:sz w:val="14"/>
                      </w:rPr>
                      <w:t>"keystore"</w:t>
                    </w:r>
                    <w:r>
                      <w:rPr>
                        <w:rFonts w:ascii="Courier New"/>
                        <w:sz w:val="14"/>
                      </w:rPr>
                      <w:t xml:space="preserve">).getFile(); </w:t>
                    </w:r>
                  </w:p>
                  <w:p w:rsidR="00B67961" w:rsidRDefault="00B67961" w:rsidP="009E0A8A">
                    <w:pPr>
                      <w:spacing w:line="297" w:lineRule="auto"/>
                      <w:ind w:left="742" w:right="5683"/>
                      <w:rPr>
                        <w:rFonts w:ascii="Courier New"/>
                        <w:sz w:val="14"/>
                      </w:rPr>
                    </w:pPr>
                    <w:r>
                      <w:rPr>
                        <w:rFonts w:ascii="Courier New"/>
                        <w:sz w:val="14"/>
                      </w:rPr>
                      <w:t>connector.setSecure(true); connector.setPort(8443); protocol.setSSLEnabled(true);</w:t>
                    </w:r>
                  </w:p>
                  <w:p w:rsidR="00B67961" w:rsidRDefault="00B67961" w:rsidP="009E0A8A">
                    <w:pPr>
                      <w:spacing w:line="297" w:lineRule="auto"/>
                      <w:ind w:left="742" w:right="3331"/>
                      <w:rPr>
                        <w:rFonts w:ascii="Courier New"/>
                        <w:sz w:val="14"/>
                      </w:rPr>
                    </w:pPr>
                    <w:r>
                      <w:rPr>
                        <w:rFonts w:ascii="Courier New"/>
                        <w:sz w:val="14"/>
                      </w:rPr>
                      <w:t>protocol.setKeystoreFile(keystore.getAbsolutePath()); protocol.setKeystorePass(</w:t>
                    </w:r>
                    <w:r>
                      <w:rPr>
                        <w:rFonts w:ascii="Courier New"/>
                        <w:b/>
                        <w:i/>
                        <w:color w:val="2900FF"/>
                        <w:sz w:val="14"/>
                      </w:rPr>
                      <w:t>"changeit"</w:t>
                    </w:r>
                    <w:r>
                      <w:rPr>
                        <w:rFonts w:ascii="Courier New"/>
                        <w:sz w:val="14"/>
                      </w:rPr>
                      <w:t>); protocol.setTruststoreFile(truststore.getAbsolutePath()); protocol.setTruststorePass(</w:t>
                    </w:r>
                    <w:r>
                      <w:rPr>
                        <w:rFonts w:ascii="Courier New"/>
                        <w:b/>
                        <w:i/>
                        <w:color w:val="2900FF"/>
                        <w:sz w:val="14"/>
                      </w:rPr>
                      <w:t>"changeit"</w:t>
                    </w:r>
                    <w:r>
                      <w:rPr>
                        <w:rFonts w:ascii="Courier New"/>
                        <w:sz w:val="14"/>
                      </w:rPr>
                      <w:t>); protocol.setKeyAlias(</w:t>
                    </w:r>
                    <w:r>
                      <w:rPr>
                        <w:rFonts w:ascii="Courier New"/>
                        <w:b/>
                        <w:i/>
                        <w:color w:val="2900FF"/>
                        <w:sz w:val="14"/>
                      </w:rPr>
                      <w:t>"apitester"</w:t>
                    </w:r>
                    <w:r>
                      <w:rPr>
                        <w:rFonts w:ascii="Courier New"/>
                        <w:sz w:val="14"/>
                      </w:rPr>
                      <w:t>);</w:t>
                    </w:r>
                  </w:p>
                  <w:p w:rsidR="00B67961" w:rsidRDefault="00B67961" w:rsidP="009E0A8A">
                    <w:pPr>
                      <w:spacing w:line="155" w:lineRule="exact"/>
                      <w:ind w:left="742"/>
                      <w:rPr>
                        <w:rFonts w:ascii="Courier New"/>
                        <w:sz w:val="14"/>
                      </w:rPr>
                    </w:pPr>
                    <w:r>
                      <w:rPr>
                        <w:rFonts w:ascii="Courier New"/>
                        <w:b/>
                        <w:color w:val="7E0054"/>
                        <w:sz w:val="14"/>
                      </w:rPr>
                      <w:t xml:space="preserve">return </w:t>
                    </w:r>
                    <w:r>
                      <w:rPr>
                        <w:rFonts w:ascii="Courier New"/>
                        <w:sz w:val="14"/>
                      </w:rPr>
                      <w:t>connector;</w:t>
                    </w:r>
                  </w:p>
                  <w:p w:rsidR="00B67961" w:rsidRDefault="00B67961" w:rsidP="009E0A8A">
                    <w:pPr>
                      <w:spacing w:before="33"/>
                      <w:ind w:left="406"/>
                      <w:rPr>
                        <w:rFonts w:ascii="Courier New"/>
                        <w:sz w:val="14"/>
                      </w:rPr>
                    </w:pPr>
                    <w:r>
                      <w:rPr>
                        <w:rFonts w:ascii="Courier New"/>
                        <w:sz w:val="14"/>
                      </w:rPr>
                      <w:t>}</w:t>
                    </w:r>
                  </w:p>
                  <w:p w:rsidR="00B67961" w:rsidRDefault="00B67961" w:rsidP="009E0A8A">
                    <w:pPr>
                      <w:spacing w:before="37"/>
                      <w:ind w:left="406"/>
                      <w:rPr>
                        <w:rFonts w:ascii="Courier New"/>
                        <w:sz w:val="14"/>
                      </w:rPr>
                    </w:pPr>
                    <w:r>
                      <w:rPr>
                        <w:rFonts w:ascii="Courier New"/>
                        <w:b/>
                        <w:color w:val="7E0054"/>
                        <w:sz w:val="14"/>
                      </w:rPr>
                      <w:t xml:space="preserve">catch </w:t>
                    </w:r>
                    <w:r>
                      <w:rPr>
                        <w:rFonts w:ascii="Courier New"/>
                        <w:sz w:val="14"/>
                      </w:rPr>
                      <w:t>(IOException ex) {</w:t>
                    </w:r>
                  </w:p>
                  <w:p w:rsidR="00B67961" w:rsidRDefault="00B67961" w:rsidP="009E0A8A">
                    <w:pPr>
                      <w:spacing w:before="38"/>
                      <w:ind w:left="742"/>
                      <w:rPr>
                        <w:rFonts w:ascii="Courier New"/>
                        <w:b/>
                        <w:i/>
                        <w:sz w:val="14"/>
                      </w:rPr>
                    </w:pPr>
                    <w:r>
                      <w:rPr>
                        <w:rFonts w:ascii="Courier New"/>
                        <w:b/>
                        <w:color w:val="7E0054"/>
                        <w:sz w:val="14"/>
                      </w:rPr>
                      <w:t xml:space="preserve">throw new </w:t>
                    </w:r>
                    <w:r>
                      <w:rPr>
                        <w:rFonts w:ascii="Courier New"/>
                        <w:sz w:val="14"/>
                      </w:rPr>
                      <w:t>IllegalStateException(</w:t>
                    </w:r>
                    <w:r>
                      <w:rPr>
                        <w:rFonts w:ascii="Courier New"/>
                        <w:b/>
                        <w:i/>
                        <w:color w:val="2900FF"/>
                        <w:sz w:val="14"/>
                      </w:rPr>
                      <w:t xml:space="preserve">"can't access keystore: [" </w:t>
                    </w:r>
                    <w:r>
                      <w:rPr>
                        <w:rFonts w:ascii="Courier New"/>
                        <w:sz w:val="14"/>
                      </w:rPr>
                      <w:t xml:space="preserve">+ </w:t>
                    </w:r>
                    <w:r>
                      <w:rPr>
                        <w:rFonts w:ascii="Courier New"/>
                        <w:b/>
                        <w:i/>
                        <w:color w:val="2900FF"/>
                        <w:sz w:val="14"/>
                      </w:rPr>
                      <w:t>"keystore"</w:t>
                    </w:r>
                  </w:p>
                  <w:p w:rsidR="00B67961" w:rsidRDefault="00B67961" w:rsidP="009E0A8A">
                    <w:pPr>
                      <w:spacing w:before="37"/>
                      <w:ind w:left="1414"/>
                      <w:rPr>
                        <w:rFonts w:ascii="Courier New"/>
                        <w:sz w:val="14"/>
                      </w:rPr>
                    </w:pPr>
                    <w:r>
                      <w:rPr>
                        <w:rFonts w:ascii="Courier New"/>
                        <w:sz w:val="14"/>
                      </w:rPr>
                      <w:t xml:space="preserve">+ </w:t>
                    </w:r>
                    <w:r>
                      <w:rPr>
                        <w:rFonts w:ascii="Courier New"/>
                        <w:b/>
                        <w:i/>
                        <w:color w:val="2900FF"/>
                        <w:sz w:val="14"/>
                      </w:rPr>
                      <w:t xml:space="preserve">"] or truststore: [" </w:t>
                    </w:r>
                    <w:r>
                      <w:rPr>
                        <w:rFonts w:ascii="Courier New"/>
                        <w:sz w:val="14"/>
                      </w:rPr>
                      <w:t xml:space="preserve">+ </w:t>
                    </w:r>
                    <w:r>
                      <w:rPr>
                        <w:rFonts w:ascii="Courier New"/>
                        <w:b/>
                        <w:i/>
                        <w:color w:val="2900FF"/>
                        <w:sz w:val="14"/>
                      </w:rPr>
                      <w:t xml:space="preserve">"keystore" </w:t>
                    </w:r>
                    <w:r>
                      <w:rPr>
                        <w:rFonts w:ascii="Courier New"/>
                        <w:sz w:val="14"/>
                      </w:rPr>
                      <w:t xml:space="preserve">+ </w:t>
                    </w:r>
                    <w:r>
                      <w:rPr>
                        <w:rFonts w:ascii="Courier New"/>
                        <w:b/>
                        <w:i/>
                        <w:color w:val="2900FF"/>
                        <w:sz w:val="14"/>
                      </w:rPr>
                      <w:t>"]"</w:t>
                    </w:r>
                    <w:r>
                      <w:rPr>
                        <w:rFonts w:ascii="Courier New"/>
                        <w:sz w:val="14"/>
                      </w:rPr>
                      <w:t>, ex);</w:t>
                    </w:r>
                  </w:p>
                  <w:p w:rsidR="00B67961" w:rsidRDefault="00B67961" w:rsidP="009E0A8A">
                    <w:pPr>
                      <w:spacing w:before="38"/>
                      <w:ind w:left="406"/>
                      <w:rPr>
                        <w:rFonts w:ascii="Courier New"/>
                        <w:sz w:val="14"/>
                      </w:rPr>
                    </w:pPr>
                    <w:r>
                      <w:rPr>
                        <w:rFonts w:ascii="Courier New"/>
                        <w:sz w:val="14"/>
                      </w:rPr>
                      <w:t>}</w:t>
                    </w:r>
                  </w:p>
                  <w:p w:rsidR="00B67961" w:rsidRDefault="00B67961" w:rsidP="009E0A8A">
                    <w:pPr>
                      <w:spacing w:before="37"/>
                      <w:ind w:left="70"/>
                      <w:rPr>
                        <w:rFonts w:ascii="Courier New"/>
                        <w:sz w:val="14"/>
                      </w:rPr>
                    </w:pPr>
                    <w:r>
                      <w:rPr>
                        <w:rFonts w:ascii="Courier New"/>
                        <w:sz w:val="14"/>
                      </w:rPr>
                      <w:t>}</w:t>
                    </w:r>
                  </w:p>
                </w:txbxContent>
              </v:textbox>
            </v:shape>
            <w10:anchorlock/>
          </v:group>
        </w:pict>
      </w:r>
    </w:p>
    <w:p w:rsidR="009E0A8A" w:rsidRPr="009E0A8A" w:rsidRDefault="009E0A8A" w:rsidP="009E0A8A">
      <w:pPr>
        <w:rPr>
          <w:sz w:val="10"/>
        </w:rPr>
      </w:pPr>
    </w:p>
    <w:p w:rsidR="009E0A8A" w:rsidRPr="009E0A8A" w:rsidRDefault="009E0A8A" w:rsidP="009E0A8A">
      <w:pPr>
        <w:rPr>
          <w:sz w:val="10"/>
        </w:rPr>
      </w:pPr>
    </w:p>
    <w:p w:rsidR="005A4D71" w:rsidRDefault="005A4D71" w:rsidP="009E0A8A">
      <w:pPr>
        <w:rPr>
          <w:sz w:val="9"/>
        </w:rPr>
      </w:pPr>
    </w:p>
    <w:p w:rsidR="005A4D71" w:rsidRDefault="009E0A8A">
      <w:pPr>
        <w:pStyle w:val="2"/>
        <w:numPr>
          <w:ilvl w:val="1"/>
          <w:numId w:val="12"/>
        </w:numPr>
        <w:tabs>
          <w:tab w:val="left" w:pos="955"/>
        </w:tabs>
        <w:spacing w:before="90"/>
        <w:ind w:left="954" w:hanging="834"/>
      </w:pPr>
      <w:bookmarkStart w:id="930" w:name="73.10_Use_Tomcat’s_LegacyCookieProcessor"/>
      <w:bookmarkStart w:id="931" w:name="_bookmark470"/>
      <w:bookmarkEnd w:id="930"/>
      <w:bookmarkEnd w:id="931"/>
      <w:r>
        <w:rPr>
          <w:rFonts w:asciiTheme="minorEastAsia" w:eastAsiaTheme="minorEastAsia" w:hAnsiTheme="minorEastAsia" w:hint="eastAsia"/>
          <w:lang w:eastAsia="zh-CN"/>
        </w:rPr>
        <w:t>使用</w:t>
      </w:r>
      <w:r w:rsidR="00475295">
        <w:t xml:space="preserve"> Tomcat’s LegacyCookieProcessor</w:t>
      </w:r>
    </w:p>
    <w:p w:rsidR="005A4D71" w:rsidRDefault="005A4D71">
      <w:pPr>
        <w:pStyle w:val="a3"/>
        <w:spacing w:before="9"/>
        <w:rPr>
          <w:b/>
          <w:sz w:val="26"/>
        </w:rPr>
      </w:pPr>
    </w:p>
    <w:p w:rsidR="005A4D71" w:rsidRDefault="00297392">
      <w:pPr>
        <w:pStyle w:val="a3"/>
        <w:spacing w:line="292" w:lineRule="auto"/>
        <w:ind w:left="120" w:right="1432"/>
      </w:pPr>
      <w:r>
        <w:pict>
          <v:shape id="_x0000_s3976" type="#_x0000_t202" style="position:absolute;left:0;text-align:left;margin-left:75.55pt;margin-top:34.85pt;width:444.2pt;height:16.9pt;z-index:251857408;mso-wrap-distance-left:0;mso-wrap-distance-right:0;mso-position-horizontal-relative:page" fillcolor="#f0f0f0" strokecolor="#444" strokeweight=".1pt">
            <v:textbox style="mso-next-textbox:#_x0000_s3976" inset="0,0,0,0">
              <w:txbxContent>
                <w:p w:rsidR="00B67961" w:rsidRDefault="00B67961">
                  <w:pPr>
                    <w:spacing w:before="84"/>
                    <w:ind w:left="69"/>
                    <w:rPr>
                      <w:rFonts w:ascii="Courier New"/>
                      <w:sz w:val="14"/>
                    </w:rPr>
                  </w:pPr>
                  <w:r>
                    <w:rPr>
                      <w:rFonts w:ascii="Courier New"/>
                      <w:sz w:val="14"/>
                    </w:rPr>
                    <w:t>java.lang.IllegalArgumentException: An invalid character [32] was present in the Cookie value</w:t>
                  </w:r>
                </w:p>
              </w:txbxContent>
            </v:textbox>
            <w10:wrap type="topAndBottom" anchorx="page"/>
          </v:shape>
        </w:pict>
      </w:r>
      <w:r w:rsidR="009E0A8A" w:rsidRPr="009E0A8A">
        <w:t xml:space="preserve"> Spring Boot</w:t>
      </w:r>
      <w:r w:rsidR="009E0A8A" w:rsidRPr="009E0A8A">
        <w:rPr>
          <w:rFonts w:ascii="微软雅黑" w:eastAsia="微软雅黑" w:hAnsi="微软雅黑" w:cs="微软雅黑" w:hint="eastAsia"/>
        </w:rPr>
        <w:t>使用的嵌入式</w:t>
      </w:r>
      <w:r w:rsidR="009E0A8A" w:rsidRPr="009E0A8A">
        <w:t>Tomcat</w:t>
      </w:r>
      <w:r w:rsidR="009E0A8A" w:rsidRPr="009E0A8A">
        <w:rPr>
          <w:rFonts w:ascii="微软雅黑" w:eastAsia="微软雅黑" w:hAnsi="微软雅黑" w:cs="微软雅黑" w:hint="eastAsia"/>
        </w:rPr>
        <w:t>不支持开箱即用的</w:t>
      </w:r>
      <w:r w:rsidR="009E0A8A" w:rsidRPr="009E0A8A">
        <w:t>Cookie</w:t>
      </w:r>
      <w:r w:rsidR="009E0A8A" w:rsidRPr="009E0A8A">
        <w:rPr>
          <w:rFonts w:ascii="微软雅黑" w:eastAsia="微软雅黑" w:hAnsi="微软雅黑" w:cs="微软雅黑" w:hint="eastAsia"/>
        </w:rPr>
        <w:t>格式的</w:t>
      </w:r>
      <w:r w:rsidR="009E0A8A" w:rsidRPr="009E0A8A">
        <w:t>“</w:t>
      </w:r>
      <w:r w:rsidR="009E0A8A">
        <w:rPr>
          <w:rFonts w:ascii="微软雅黑" w:eastAsia="微软雅黑" w:hAnsi="微软雅黑" w:cs="微软雅黑" w:hint="eastAsia"/>
          <w:lang w:eastAsia="zh-CN"/>
        </w:rPr>
        <w:t>V</w:t>
      </w:r>
      <w:r w:rsidR="009E0A8A">
        <w:rPr>
          <w:rFonts w:ascii="微软雅黑" w:eastAsia="微软雅黑" w:hAnsi="微软雅黑" w:cs="微软雅黑"/>
          <w:lang w:eastAsia="zh-CN"/>
        </w:rPr>
        <w:t>ersion</w:t>
      </w:r>
      <w:r w:rsidR="009E0A8A" w:rsidRPr="009E0A8A">
        <w:t>0”</w:t>
      </w:r>
      <w:r w:rsidR="009E0A8A" w:rsidRPr="009E0A8A">
        <w:rPr>
          <w:rFonts w:ascii="微软雅黑" w:eastAsia="微软雅黑" w:hAnsi="微软雅黑" w:cs="微软雅黑" w:hint="eastAsia"/>
        </w:rPr>
        <w:t>，您可能会看到以下错误：</w:t>
      </w:r>
    </w:p>
    <w:p w:rsidR="005A4D71" w:rsidRDefault="005A4D71">
      <w:pPr>
        <w:pStyle w:val="a3"/>
        <w:rPr>
          <w:sz w:val="10"/>
        </w:rPr>
      </w:pPr>
    </w:p>
    <w:p w:rsidR="005A4D71" w:rsidRDefault="009E0A8A">
      <w:pPr>
        <w:pStyle w:val="a3"/>
        <w:spacing w:before="94" w:line="285" w:lineRule="auto"/>
        <w:ind w:left="120" w:right="1436"/>
        <w:jc w:val="both"/>
      </w:pPr>
      <w:r w:rsidRPr="009E0A8A">
        <w:rPr>
          <w:rFonts w:ascii="微软雅黑" w:eastAsia="微软雅黑" w:hAnsi="微软雅黑" w:cs="微软雅黑" w:hint="eastAsia"/>
          <w:lang w:eastAsia="zh-CN"/>
        </w:rPr>
        <w:t>如果可能的话，你应该考虑更新你的代码，只存储符合以后</w:t>
      </w:r>
      <w:r w:rsidRPr="009E0A8A">
        <w:rPr>
          <w:lang w:eastAsia="zh-CN"/>
        </w:rPr>
        <w:t>Cookie</w:t>
      </w:r>
      <w:r w:rsidRPr="009E0A8A">
        <w:rPr>
          <w:rFonts w:ascii="微软雅黑" w:eastAsia="微软雅黑" w:hAnsi="微软雅黑" w:cs="微软雅黑" w:hint="eastAsia"/>
          <w:lang w:eastAsia="zh-CN"/>
        </w:rPr>
        <w:t>规范的值。</w:t>
      </w:r>
      <w:r w:rsidRPr="009E0A8A">
        <w:rPr>
          <w:lang w:eastAsia="zh-CN"/>
        </w:rPr>
        <w:t xml:space="preserve"> </w:t>
      </w:r>
      <w:r w:rsidRPr="009E0A8A">
        <w:rPr>
          <w:rFonts w:ascii="微软雅黑" w:eastAsia="微软雅黑" w:hAnsi="微软雅黑" w:cs="微软雅黑" w:hint="eastAsia"/>
        </w:rPr>
        <w:t>但是，如果您无法更改写入</w:t>
      </w:r>
      <w:r w:rsidRPr="009E0A8A">
        <w:t>cookie</w:t>
      </w:r>
      <w:r w:rsidRPr="009E0A8A">
        <w:rPr>
          <w:rFonts w:ascii="微软雅黑" w:eastAsia="微软雅黑" w:hAnsi="微软雅黑" w:cs="微软雅黑" w:hint="eastAsia"/>
        </w:rPr>
        <w:t>的方式，则可以将</w:t>
      </w:r>
      <w:r w:rsidRPr="009E0A8A">
        <w:t>Tomcat</w:t>
      </w:r>
      <w:r w:rsidRPr="009E0A8A">
        <w:rPr>
          <w:rFonts w:ascii="微软雅黑" w:eastAsia="微软雅黑" w:hAnsi="微软雅黑" w:cs="微软雅黑" w:hint="eastAsia"/>
        </w:rPr>
        <w:t>配置为使用</w:t>
      </w:r>
      <w:r w:rsidRPr="009E0A8A">
        <w:t>LegacyCookieProcessor</w:t>
      </w:r>
      <w:r w:rsidRPr="009E0A8A">
        <w:rPr>
          <w:rFonts w:ascii="微软雅黑" w:eastAsia="微软雅黑" w:hAnsi="微软雅黑" w:cs="微软雅黑" w:hint="eastAsia"/>
        </w:rPr>
        <w:t>。</w:t>
      </w:r>
      <w:r w:rsidRPr="009E0A8A">
        <w:t xml:space="preserve"> </w:t>
      </w:r>
      <w:r w:rsidRPr="009E0A8A">
        <w:rPr>
          <w:rFonts w:ascii="微软雅黑" w:eastAsia="微软雅黑" w:hAnsi="微软雅黑" w:cs="微软雅黑" w:hint="eastAsia"/>
        </w:rPr>
        <w:t>要切换到</w:t>
      </w:r>
      <w:r w:rsidRPr="009E0A8A">
        <w:t>LegacyCookieProcessor</w:t>
      </w:r>
      <w:r w:rsidRPr="009E0A8A">
        <w:rPr>
          <w:rFonts w:ascii="微软雅黑" w:eastAsia="微软雅黑" w:hAnsi="微软雅黑" w:cs="微软雅黑" w:hint="eastAsia"/>
        </w:rPr>
        <w:t>，请使用添加了</w:t>
      </w:r>
      <w:r w:rsidRPr="009E0A8A">
        <w:t>TomcatContextCustomizer</w:t>
      </w:r>
      <w:r w:rsidRPr="009E0A8A">
        <w:rPr>
          <w:rFonts w:ascii="微软雅黑" w:eastAsia="微软雅黑" w:hAnsi="微软雅黑" w:cs="微软雅黑" w:hint="eastAsia"/>
        </w:rPr>
        <w:t>的</w:t>
      </w:r>
      <w:r w:rsidRPr="009E0A8A">
        <w:t>EmbeddedServletContainerCustomizer bean</w:t>
      </w:r>
      <w:r w:rsidRPr="009E0A8A">
        <w:rPr>
          <w:rFonts w:ascii="微软雅黑" w:eastAsia="微软雅黑" w:hAnsi="微软雅黑" w:cs="微软雅黑" w:hint="eastAsia"/>
        </w:rPr>
        <w:t>：</w:t>
      </w:r>
    </w:p>
    <w:p w:rsidR="005A4D71" w:rsidRDefault="00297392">
      <w:pPr>
        <w:pStyle w:val="a3"/>
        <w:spacing w:before="5"/>
        <w:rPr>
          <w:sz w:val="10"/>
        </w:rPr>
      </w:pPr>
      <w:r>
        <w:pict>
          <v:shape id="_x0000_s3975" type="#_x0000_t202" style="position:absolute;margin-left:75.55pt;margin-top:13.1pt;width:444.2pt;height:212.9pt;z-index:251858432;mso-wrap-distance-left:0;mso-wrap-distance-right:0;mso-position-horizontal-relative:page" fillcolor="#f0f0f0" strokecolor="#444" strokeweight=".1pt">
            <v:textbox style="mso-next-textbox:#_x0000_s3975" inset="0,0,0,0">
              <w:txbxContent>
                <w:p w:rsidR="00B67961" w:rsidRDefault="00B67961">
                  <w:pPr>
                    <w:spacing w:before="84"/>
                    <w:ind w:left="69"/>
                    <w:rPr>
                      <w:rFonts w:ascii="Courier New"/>
                      <w:sz w:val="14"/>
                    </w:rPr>
                  </w:pPr>
                  <w:r>
                    <w:rPr>
                      <w:rFonts w:ascii="Courier New"/>
                      <w:color w:val="808080"/>
                      <w:sz w:val="14"/>
                    </w:rPr>
                    <w:t>@Bean</w:t>
                  </w:r>
                </w:p>
                <w:p w:rsidR="00B67961" w:rsidRDefault="00B67961">
                  <w:pPr>
                    <w:spacing w:before="38"/>
                    <w:ind w:left="69"/>
                    <w:rPr>
                      <w:rFonts w:ascii="Courier New"/>
                      <w:sz w:val="14"/>
                    </w:rPr>
                  </w:pPr>
                  <w:r>
                    <w:rPr>
                      <w:rFonts w:ascii="Courier New"/>
                      <w:b/>
                      <w:color w:val="7E0054"/>
                      <w:sz w:val="14"/>
                    </w:rPr>
                    <w:t xml:space="preserve">public </w:t>
                  </w:r>
                  <w:r>
                    <w:rPr>
                      <w:rFonts w:ascii="Courier New"/>
                      <w:sz w:val="14"/>
                    </w:rPr>
                    <w:t>EmbeddedServletContainerCustomizer cookieProcessorCustomizer() {</w:t>
                  </w:r>
                </w:p>
                <w:p w:rsidR="00B67961" w:rsidRDefault="00B67961">
                  <w:pPr>
                    <w:spacing w:before="37"/>
                    <w:ind w:left="405"/>
                    <w:rPr>
                      <w:rFonts w:ascii="Courier New"/>
                      <w:sz w:val="14"/>
                    </w:rPr>
                  </w:pPr>
                  <w:r>
                    <w:rPr>
                      <w:rFonts w:ascii="Courier New"/>
                      <w:b/>
                      <w:color w:val="7E0054"/>
                      <w:sz w:val="14"/>
                    </w:rPr>
                    <w:t xml:space="preserve">return new </w:t>
                  </w:r>
                  <w:r>
                    <w:rPr>
                      <w:rFonts w:ascii="Courier New"/>
                      <w:sz w:val="14"/>
                    </w:rPr>
                    <w:t>EmbeddedServletContainerCustomizer() {</w:t>
                  </w:r>
                </w:p>
                <w:p w:rsidR="00B67961" w:rsidRDefault="00B67961">
                  <w:pPr>
                    <w:pStyle w:val="a3"/>
                    <w:spacing w:before="3"/>
                  </w:pPr>
                </w:p>
                <w:p w:rsidR="00B67961" w:rsidRDefault="00B67961">
                  <w:pPr>
                    <w:ind w:left="741"/>
                    <w:rPr>
                      <w:rFonts w:ascii="Courier New"/>
                      <w:sz w:val="14"/>
                    </w:rPr>
                  </w:pPr>
                  <w:r>
                    <w:rPr>
                      <w:rFonts w:ascii="Courier New"/>
                      <w:color w:val="808080"/>
                      <w:sz w:val="14"/>
                    </w:rPr>
                    <w:t>@Override</w:t>
                  </w:r>
                </w:p>
                <w:p w:rsidR="00B67961" w:rsidRDefault="00B67961">
                  <w:pPr>
                    <w:spacing w:before="38"/>
                    <w:ind w:left="741"/>
                    <w:rPr>
                      <w:rFonts w:ascii="Courier New"/>
                      <w:sz w:val="14"/>
                    </w:rPr>
                  </w:pPr>
                  <w:r>
                    <w:rPr>
                      <w:rFonts w:ascii="Courier New"/>
                      <w:b/>
                      <w:color w:val="7E0054"/>
                      <w:sz w:val="14"/>
                    </w:rPr>
                    <w:t xml:space="preserve">public void </w:t>
                  </w:r>
                  <w:r>
                    <w:rPr>
                      <w:rFonts w:ascii="Courier New"/>
                      <w:sz w:val="14"/>
                    </w:rPr>
                    <w:t>customize(ConfigurableEmbeddedServletContainer container) {</w:t>
                  </w:r>
                </w:p>
                <w:p w:rsidR="00B67961" w:rsidRDefault="00B67961">
                  <w:pPr>
                    <w:spacing w:before="37" w:line="297" w:lineRule="auto"/>
                    <w:ind w:left="1414" w:right="2326" w:hanging="337"/>
                    <w:rPr>
                      <w:rFonts w:ascii="Courier New"/>
                      <w:sz w:val="14"/>
                    </w:rPr>
                  </w:pPr>
                  <w:r>
                    <w:rPr>
                      <w:rFonts w:ascii="Courier New"/>
                      <w:b/>
                      <w:color w:val="7E0054"/>
                      <w:sz w:val="14"/>
                    </w:rPr>
                    <w:t xml:space="preserve">if </w:t>
                  </w:r>
                  <w:r>
                    <w:rPr>
                      <w:rFonts w:ascii="Courier New"/>
                      <w:sz w:val="14"/>
                    </w:rPr>
                    <w:t xml:space="preserve">(container </w:t>
                  </w:r>
                  <w:r>
                    <w:rPr>
                      <w:rFonts w:ascii="Courier New"/>
                      <w:b/>
                      <w:color w:val="7E0054"/>
                      <w:sz w:val="14"/>
                    </w:rPr>
                    <w:t xml:space="preserve">instanceof </w:t>
                  </w:r>
                  <w:r>
                    <w:rPr>
                      <w:rFonts w:ascii="Courier New"/>
                      <w:sz w:val="14"/>
                    </w:rPr>
                    <w:t>TomcatEmbeddedServletContainerFactory) { ((TomcatEmbeddedServletContainerFactory) container)</w:t>
                  </w:r>
                </w:p>
                <w:p w:rsidR="00B67961" w:rsidRDefault="00B67961">
                  <w:pPr>
                    <w:spacing w:line="157" w:lineRule="exact"/>
                    <w:ind w:left="2086"/>
                    <w:rPr>
                      <w:rFonts w:ascii="Courier New"/>
                      <w:sz w:val="14"/>
                    </w:rPr>
                  </w:pPr>
                  <w:r>
                    <w:rPr>
                      <w:rFonts w:ascii="Courier New"/>
                      <w:sz w:val="14"/>
                    </w:rPr>
                    <w:t>.addContextCustomizers(</w:t>
                  </w:r>
                  <w:r>
                    <w:rPr>
                      <w:rFonts w:ascii="Courier New"/>
                      <w:b/>
                      <w:color w:val="7E0054"/>
                      <w:sz w:val="14"/>
                    </w:rPr>
                    <w:t xml:space="preserve">new </w:t>
                  </w:r>
                  <w:r>
                    <w:rPr>
                      <w:rFonts w:ascii="Courier New"/>
                      <w:sz w:val="14"/>
                    </w:rPr>
                    <w:t>TomcatContextCustomizer() {</w:t>
                  </w:r>
                </w:p>
                <w:p w:rsidR="00B67961" w:rsidRDefault="00B67961">
                  <w:pPr>
                    <w:pStyle w:val="a3"/>
                    <w:spacing w:before="3"/>
                  </w:pPr>
                </w:p>
                <w:p w:rsidR="00B67961" w:rsidRDefault="00B67961">
                  <w:pPr>
                    <w:spacing w:before="1"/>
                    <w:ind w:left="1749"/>
                    <w:rPr>
                      <w:rFonts w:ascii="Courier New"/>
                      <w:sz w:val="14"/>
                    </w:rPr>
                  </w:pPr>
                  <w:r>
                    <w:rPr>
                      <w:rFonts w:ascii="Courier New"/>
                      <w:color w:val="808080"/>
                      <w:sz w:val="14"/>
                    </w:rPr>
                    <w:t>@Override</w:t>
                  </w:r>
                </w:p>
                <w:p w:rsidR="00B67961" w:rsidRDefault="00B67961">
                  <w:pPr>
                    <w:spacing w:before="37" w:line="297" w:lineRule="auto"/>
                    <w:ind w:left="2086" w:right="2073" w:hanging="337"/>
                    <w:rPr>
                      <w:rFonts w:ascii="Courier New"/>
                      <w:sz w:val="14"/>
                    </w:rPr>
                  </w:pPr>
                  <w:r>
                    <w:rPr>
                      <w:rFonts w:ascii="Courier New"/>
                      <w:b/>
                      <w:color w:val="7E0054"/>
                      <w:sz w:val="14"/>
                    </w:rPr>
                    <w:t xml:space="preserve">public void </w:t>
                  </w:r>
                  <w:r>
                    <w:rPr>
                      <w:rFonts w:ascii="Courier New"/>
                      <w:sz w:val="14"/>
                    </w:rPr>
                    <w:t>customize(Context context) { context.setCookieProcessor(</w:t>
                  </w:r>
                  <w:r>
                    <w:rPr>
                      <w:rFonts w:ascii="Courier New"/>
                      <w:b/>
                      <w:color w:val="7E0054"/>
                      <w:sz w:val="14"/>
                    </w:rPr>
                    <w:t xml:space="preserve">new </w:t>
                  </w:r>
                  <w:r>
                    <w:rPr>
                      <w:rFonts w:ascii="Courier New"/>
                      <w:sz w:val="14"/>
                    </w:rPr>
                    <w:t>LegacyCookieProcessor());</w:t>
                  </w:r>
                </w:p>
                <w:p w:rsidR="00B67961" w:rsidRDefault="00B67961">
                  <w:pPr>
                    <w:spacing w:line="157" w:lineRule="exact"/>
                    <w:ind w:left="1750"/>
                    <w:rPr>
                      <w:rFonts w:ascii="Courier New"/>
                      <w:sz w:val="14"/>
                    </w:rPr>
                  </w:pPr>
                  <w:r>
                    <w:rPr>
                      <w:rFonts w:ascii="Courier New"/>
                      <w:sz w:val="14"/>
                    </w:rPr>
                    <w:t>}</w:t>
                  </w:r>
                </w:p>
                <w:p w:rsidR="00B67961" w:rsidRDefault="00B67961">
                  <w:pPr>
                    <w:pStyle w:val="a3"/>
                    <w:spacing w:before="3"/>
                  </w:pPr>
                </w:p>
                <w:p w:rsidR="00B67961" w:rsidRDefault="00B67961">
                  <w:pPr>
                    <w:ind w:left="1414"/>
                    <w:rPr>
                      <w:rFonts w:ascii="Courier New"/>
                      <w:sz w:val="14"/>
                    </w:rPr>
                  </w:pPr>
                  <w:r>
                    <w:rPr>
                      <w:rFonts w:ascii="Courier New"/>
                      <w:sz w:val="14"/>
                    </w:rPr>
                    <w:t>});</w:t>
                  </w:r>
                </w:p>
                <w:p w:rsidR="00B67961" w:rsidRDefault="00B67961">
                  <w:pPr>
                    <w:spacing w:before="38"/>
                    <w:ind w:left="1078"/>
                    <w:rPr>
                      <w:rFonts w:ascii="Courier New"/>
                      <w:sz w:val="14"/>
                    </w:rPr>
                  </w:pPr>
                  <w:r>
                    <w:rPr>
                      <w:rFonts w:ascii="Courier New"/>
                      <w:sz w:val="14"/>
                    </w:rPr>
                    <w:t>}</w:t>
                  </w:r>
                </w:p>
                <w:p w:rsidR="00B67961" w:rsidRDefault="00B67961">
                  <w:pPr>
                    <w:spacing w:before="37"/>
                    <w:ind w:left="742"/>
                    <w:rPr>
                      <w:rFonts w:ascii="Courier New"/>
                      <w:sz w:val="14"/>
                    </w:rPr>
                  </w:pPr>
                  <w:r>
                    <w:rPr>
                      <w:rFonts w:ascii="Courier New"/>
                      <w:sz w:val="14"/>
                    </w:rPr>
                    <w:t>}</w:t>
                  </w:r>
                </w:p>
                <w:p w:rsidR="00B67961" w:rsidRDefault="00B67961">
                  <w:pPr>
                    <w:pStyle w:val="a3"/>
                    <w:spacing w:before="4"/>
                  </w:pPr>
                </w:p>
                <w:p w:rsidR="00B67961" w:rsidRDefault="00B67961">
                  <w:pPr>
                    <w:ind w:left="406"/>
                    <w:rPr>
                      <w:rFonts w:ascii="Courier New"/>
                      <w:sz w:val="14"/>
                    </w:rPr>
                  </w:pPr>
                  <w:r>
                    <w:rPr>
                      <w:rFonts w:ascii="Courier New"/>
                      <w:sz w:val="14"/>
                    </w:rPr>
                    <w:t>};</w:t>
                  </w:r>
                </w:p>
                <w:p w:rsidR="00B67961" w:rsidRDefault="00B67961">
                  <w:pPr>
                    <w:spacing w:before="37"/>
                    <w:ind w:left="69"/>
                    <w:rPr>
                      <w:rFonts w:ascii="Courier New"/>
                      <w:sz w:val="14"/>
                    </w:rPr>
                  </w:pPr>
                  <w:r>
                    <w:rPr>
                      <w:rFonts w:ascii="Courier New"/>
                      <w:sz w:val="14"/>
                    </w:rPr>
                    <w:t>}</w:t>
                  </w:r>
                </w:p>
              </w:txbxContent>
            </v:textbox>
            <w10:wrap type="topAndBottom" anchorx="page"/>
          </v:shape>
        </w:pict>
      </w:r>
    </w:p>
    <w:p w:rsidR="005A4D71" w:rsidRDefault="009E0A8A">
      <w:pPr>
        <w:pStyle w:val="2"/>
        <w:numPr>
          <w:ilvl w:val="1"/>
          <w:numId w:val="12"/>
        </w:numPr>
        <w:tabs>
          <w:tab w:val="left" w:pos="955"/>
        </w:tabs>
        <w:spacing w:before="90"/>
        <w:ind w:left="954" w:hanging="834"/>
      </w:pPr>
      <w:bookmarkStart w:id="932" w:name="73.11_Use_Jetty_instead_of_Tomcat"/>
      <w:bookmarkStart w:id="933" w:name="_bookmark471"/>
      <w:bookmarkEnd w:id="932"/>
      <w:bookmarkEnd w:id="933"/>
      <w:r>
        <w:rPr>
          <w:rFonts w:asciiTheme="minorEastAsia" w:eastAsiaTheme="minorEastAsia" w:hAnsiTheme="minorEastAsia" w:hint="eastAsia"/>
          <w:lang w:eastAsia="zh-CN"/>
        </w:rPr>
        <w:t>使用</w:t>
      </w:r>
      <w:r>
        <w:t xml:space="preserve"> </w:t>
      </w:r>
      <w:r w:rsidR="00475295">
        <w:t xml:space="preserve">Jetty </w:t>
      </w:r>
      <w:r>
        <w:rPr>
          <w:rFonts w:asciiTheme="minorEastAsia" w:eastAsiaTheme="minorEastAsia" w:hAnsiTheme="minorEastAsia" w:hint="eastAsia"/>
          <w:lang w:eastAsia="zh-CN"/>
        </w:rPr>
        <w:t>代替</w:t>
      </w:r>
      <w:r w:rsidR="00475295">
        <w:t xml:space="preserve"> Tomcat</w:t>
      </w:r>
    </w:p>
    <w:p w:rsidR="005A4D71" w:rsidRDefault="005A4D71">
      <w:pPr>
        <w:pStyle w:val="a3"/>
        <w:spacing w:before="9"/>
        <w:rPr>
          <w:b/>
          <w:sz w:val="26"/>
        </w:rPr>
      </w:pPr>
    </w:p>
    <w:p w:rsidR="005A4D71" w:rsidRDefault="009E0A8A" w:rsidP="00DF1ABE">
      <w:pPr>
        <w:pStyle w:val="a3"/>
        <w:spacing w:line="285" w:lineRule="auto"/>
        <w:ind w:left="120" w:right="1436"/>
        <w:jc w:val="both"/>
      </w:pPr>
      <w:r w:rsidRPr="009E0A8A">
        <w:t>Spring Boot</w:t>
      </w:r>
      <w:r w:rsidRPr="009E0A8A">
        <w:rPr>
          <w:rFonts w:ascii="微软雅黑" w:eastAsia="微软雅黑" w:hAnsi="微软雅黑" w:cs="微软雅黑" w:hint="eastAsia"/>
        </w:rPr>
        <w:t>启动器</w:t>
      </w:r>
      <w:r w:rsidR="00DF1ABE">
        <w:rPr>
          <w:rFonts w:ascii="微软雅黑" w:eastAsia="微软雅黑" w:hAnsi="微软雅黑" w:cs="微软雅黑" w:hint="eastAsia"/>
          <w:lang w:eastAsia="zh-CN"/>
        </w:rPr>
        <w:t>(</w:t>
      </w:r>
      <w:r w:rsidR="00DF1ABE">
        <w:t>starters</w:t>
      </w:r>
      <w:r w:rsidR="00DF1ABE">
        <w:rPr>
          <w:rFonts w:ascii="微软雅黑" w:eastAsia="微软雅黑" w:hAnsi="微软雅黑" w:cs="微软雅黑" w:hint="eastAsia"/>
          <w:lang w:eastAsia="zh-CN"/>
        </w:rPr>
        <w:t>)</w:t>
      </w:r>
      <w:r w:rsidRPr="009E0A8A">
        <w:rPr>
          <w:rFonts w:ascii="微软雅黑" w:eastAsia="微软雅黑" w:hAnsi="微软雅黑" w:cs="微软雅黑" w:hint="eastAsia"/>
        </w:rPr>
        <w:t>（特别是</w:t>
      </w:r>
      <w:r w:rsidRPr="009E0A8A">
        <w:t>spring-boot-starter-web</w:t>
      </w:r>
      <w:r w:rsidRPr="009E0A8A">
        <w:rPr>
          <w:rFonts w:ascii="微软雅黑" w:eastAsia="微软雅黑" w:hAnsi="微软雅黑" w:cs="微软雅黑" w:hint="eastAsia"/>
        </w:rPr>
        <w:t>）默认使用</w:t>
      </w:r>
      <w:r w:rsidRPr="009E0A8A">
        <w:t>Tomcat</w:t>
      </w:r>
      <w:r w:rsidRPr="009E0A8A">
        <w:rPr>
          <w:rFonts w:ascii="微软雅黑" w:eastAsia="微软雅黑" w:hAnsi="微软雅黑" w:cs="微软雅黑" w:hint="eastAsia"/>
        </w:rPr>
        <w:t>作为嵌入式容器。</w:t>
      </w:r>
      <w:r w:rsidRPr="009E0A8A">
        <w:t xml:space="preserve"> </w:t>
      </w:r>
      <w:r w:rsidRPr="009E0A8A">
        <w:rPr>
          <w:rFonts w:ascii="微软雅黑" w:eastAsia="微软雅黑" w:hAnsi="微软雅黑" w:cs="微软雅黑" w:hint="eastAsia"/>
        </w:rPr>
        <w:t>您需要排除这些依赖关系，并包括</w:t>
      </w:r>
      <w:r w:rsidRPr="009E0A8A">
        <w:t>Jetty</w:t>
      </w:r>
      <w:r w:rsidRPr="009E0A8A">
        <w:rPr>
          <w:rFonts w:ascii="微软雅黑" w:eastAsia="微软雅黑" w:hAnsi="微软雅黑" w:cs="微软雅黑" w:hint="eastAsia"/>
        </w:rPr>
        <w:t>一个。</w:t>
      </w:r>
      <w:r w:rsidRPr="009E0A8A">
        <w:t xml:space="preserve"> Spring Boot</w:t>
      </w:r>
      <w:r w:rsidRPr="009E0A8A">
        <w:rPr>
          <w:rFonts w:ascii="微软雅黑" w:eastAsia="微软雅黑" w:hAnsi="微软雅黑" w:cs="微软雅黑" w:hint="eastAsia"/>
        </w:rPr>
        <w:t>提供了</w:t>
      </w:r>
      <w:r w:rsidRPr="009E0A8A">
        <w:t>Tomcat</w:t>
      </w:r>
      <w:r w:rsidRPr="009E0A8A">
        <w:rPr>
          <w:rFonts w:ascii="微软雅黑" w:eastAsia="微软雅黑" w:hAnsi="微软雅黑" w:cs="微软雅黑" w:hint="eastAsia"/>
        </w:rPr>
        <w:t>和</w:t>
      </w:r>
      <w:r w:rsidRPr="009E0A8A">
        <w:t>Jetty</w:t>
      </w:r>
      <w:r w:rsidRPr="009E0A8A">
        <w:rPr>
          <w:rFonts w:ascii="微软雅黑" w:eastAsia="微软雅黑" w:hAnsi="微软雅黑" w:cs="微软雅黑" w:hint="eastAsia"/>
        </w:rPr>
        <w:t>依赖关系作为独立的初始者捆绑在一起，以使这个过程尽可能简单。</w:t>
      </w:r>
    </w:p>
    <w:p w:rsidR="005A4D71" w:rsidRDefault="005A4D71">
      <w:pPr>
        <w:pStyle w:val="a3"/>
        <w:spacing w:before="1"/>
        <w:rPr>
          <w:sz w:val="21"/>
        </w:rPr>
      </w:pPr>
    </w:p>
    <w:p w:rsidR="005A4D71" w:rsidRDefault="00475295" w:rsidP="00DF1ABE">
      <w:pPr>
        <w:pStyle w:val="a3"/>
        <w:ind w:left="120"/>
        <w:jc w:val="both"/>
        <w:rPr>
          <w:sz w:val="28"/>
        </w:rPr>
      </w:pPr>
      <w:r>
        <w:t>Maven</w:t>
      </w:r>
      <w:r w:rsidR="00DF1ABE">
        <w:t xml:space="preserve"> </w:t>
      </w:r>
      <w:r w:rsidR="00DF1ABE">
        <w:rPr>
          <w:rFonts w:asciiTheme="minorEastAsia" w:eastAsiaTheme="minorEastAsia" w:hAnsiTheme="minorEastAsia" w:hint="eastAsia"/>
          <w:lang w:eastAsia="zh-CN"/>
        </w:rPr>
        <w:t>文件示例</w:t>
      </w:r>
      <w:r>
        <w:t>:</w:t>
      </w:r>
    </w:p>
    <w:p w:rsidR="005A4D71" w:rsidRDefault="00297392">
      <w:pPr>
        <w:pStyle w:val="a3"/>
        <w:ind w:left="190"/>
      </w:pPr>
      <w:r>
        <w:pict>
          <v:shape id="_x0000_s5267"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7" inset="0,0,0,0">
              <w:txbxContent>
                <w:p w:rsidR="00B67961" w:rsidRDefault="00B67961">
                  <w:pPr>
                    <w:spacing w:before="84"/>
                    <w:ind w:left="69"/>
                    <w:rPr>
                      <w:rFonts w:ascii="Courier New"/>
                      <w:b/>
                      <w:sz w:val="14"/>
                    </w:rPr>
                  </w:pPr>
                  <w:r>
                    <w:rPr>
                      <w:rFonts w:ascii="Courier New"/>
                      <w:b/>
                      <w:color w:val="3F7E7E"/>
                      <w:sz w:val="14"/>
                    </w:rPr>
                    <w:t>&lt;dependency&gt;</w:t>
                  </w:r>
                </w:p>
                <w:p w:rsidR="00B67961" w:rsidRDefault="00B67961">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7961" w:rsidRDefault="00B67961">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B67961" w:rsidRDefault="00B67961">
                  <w:pPr>
                    <w:spacing w:before="37"/>
                    <w:ind w:left="405"/>
                    <w:rPr>
                      <w:rFonts w:ascii="Courier New"/>
                      <w:b/>
                      <w:sz w:val="14"/>
                    </w:rPr>
                  </w:pPr>
                  <w:r>
                    <w:rPr>
                      <w:rFonts w:ascii="Courier New"/>
                      <w:b/>
                      <w:color w:val="3F7E7E"/>
                      <w:sz w:val="14"/>
                    </w:rPr>
                    <w:t>&lt;exclusions&gt;</w:t>
                  </w:r>
                </w:p>
                <w:p w:rsidR="00B67961" w:rsidRDefault="00B67961">
                  <w:pPr>
                    <w:spacing w:before="38"/>
                    <w:ind w:left="741"/>
                    <w:rPr>
                      <w:rFonts w:ascii="Courier New"/>
                      <w:b/>
                      <w:sz w:val="14"/>
                    </w:rPr>
                  </w:pPr>
                  <w:r>
                    <w:rPr>
                      <w:rFonts w:ascii="Courier New"/>
                      <w:b/>
                      <w:color w:val="3F7E7E"/>
                      <w:sz w:val="14"/>
                    </w:rPr>
                    <w:t>&lt;exclusion&gt;</w:t>
                  </w:r>
                </w:p>
                <w:p w:rsidR="00B67961" w:rsidRDefault="00B67961">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7961" w:rsidRDefault="00B67961">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B67961" w:rsidRDefault="00B67961">
                  <w:pPr>
                    <w:spacing w:before="37"/>
                    <w:ind w:left="741"/>
                    <w:rPr>
                      <w:rFonts w:ascii="Courier New"/>
                      <w:b/>
                      <w:sz w:val="14"/>
                    </w:rPr>
                  </w:pPr>
                  <w:r>
                    <w:rPr>
                      <w:rFonts w:ascii="Courier New"/>
                      <w:b/>
                      <w:color w:val="3F7E7E"/>
                      <w:sz w:val="14"/>
                    </w:rPr>
                    <w:t>&lt;/exclusion&gt;</w:t>
                  </w:r>
                </w:p>
                <w:p w:rsidR="00B67961" w:rsidRDefault="00B67961">
                  <w:pPr>
                    <w:spacing w:before="37"/>
                    <w:ind w:left="405"/>
                    <w:rPr>
                      <w:rFonts w:ascii="Courier New"/>
                      <w:b/>
                      <w:sz w:val="14"/>
                    </w:rPr>
                  </w:pPr>
                  <w:r>
                    <w:rPr>
                      <w:rFonts w:ascii="Courier New"/>
                      <w:b/>
                      <w:color w:val="3F7E7E"/>
                      <w:sz w:val="14"/>
                    </w:rPr>
                    <w:t>&lt;/exclusions&gt;</w:t>
                  </w:r>
                </w:p>
                <w:p w:rsidR="00B67961" w:rsidRDefault="00B67961">
                  <w:pPr>
                    <w:spacing w:before="38"/>
                    <w:ind w:left="69"/>
                    <w:rPr>
                      <w:rFonts w:ascii="Courier New"/>
                      <w:b/>
                      <w:sz w:val="14"/>
                    </w:rPr>
                  </w:pPr>
                  <w:r>
                    <w:rPr>
                      <w:rFonts w:ascii="Courier New"/>
                      <w:b/>
                      <w:color w:val="3F7E7E"/>
                      <w:sz w:val="14"/>
                    </w:rPr>
                    <w:t>&lt;/dependency&gt;</w:t>
                  </w:r>
                </w:p>
                <w:p w:rsidR="00B67961" w:rsidRDefault="00B67961">
                  <w:pPr>
                    <w:spacing w:before="37"/>
                    <w:ind w:left="69"/>
                    <w:rPr>
                      <w:rFonts w:ascii="Courier New"/>
                      <w:b/>
                      <w:sz w:val="14"/>
                    </w:rPr>
                  </w:pPr>
                  <w:r>
                    <w:rPr>
                      <w:rFonts w:ascii="Courier New"/>
                      <w:b/>
                      <w:color w:val="3F7E7E"/>
                      <w:sz w:val="14"/>
                    </w:rPr>
                    <w:t>&lt;dependency&gt;</w:t>
                  </w:r>
                </w:p>
                <w:p w:rsidR="00B67961" w:rsidRDefault="00B67961">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7961" w:rsidRDefault="00B67961">
                  <w:pPr>
                    <w:spacing w:before="37"/>
                    <w:ind w:left="405"/>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B67961" w:rsidRDefault="00B67961">
                  <w:pPr>
                    <w:spacing w:before="37"/>
                    <w:ind w:left="69"/>
                    <w:rPr>
                      <w:rFonts w:ascii="Courier New"/>
                      <w:b/>
                      <w:sz w:val="14"/>
                    </w:rPr>
                  </w:pPr>
                  <w:r>
                    <w:rPr>
                      <w:rFonts w:ascii="Courier New"/>
                      <w:b/>
                      <w:color w:val="3F7E7E"/>
                      <w:sz w:val="14"/>
                    </w:rPr>
                    <w:t>&lt;/dependency&gt;</w:t>
                  </w:r>
                </w:p>
              </w:txbxContent>
            </v:textbox>
            <w10:anchorlock/>
          </v:shape>
        </w:pict>
      </w:r>
    </w:p>
    <w:p w:rsidR="005A4D71" w:rsidRDefault="005A4D71">
      <w:pPr>
        <w:pStyle w:val="a3"/>
        <w:spacing w:before="1"/>
        <w:rPr>
          <w:sz w:val="6"/>
        </w:rPr>
      </w:pPr>
    </w:p>
    <w:p w:rsidR="005A4D71" w:rsidRDefault="00475295">
      <w:pPr>
        <w:pStyle w:val="a3"/>
        <w:spacing w:before="94"/>
        <w:ind w:left="120"/>
      </w:pPr>
      <w:r>
        <w:t>Gradle</w:t>
      </w:r>
      <w:r w:rsidR="00DF1ABE">
        <w:t xml:space="preserve"> </w:t>
      </w:r>
      <w:r w:rsidR="00DF1ABE">
        <w:rPr>
          <w:rFonts w:asciiTheme="minorEastAsia" w:eastAsiaTheme="minorEastAsia" w:hAnsiTheme="minorEastAsia" w:hint="eastAsia"/>
          <w:lang w:eastAsia="zh-CN"/>
        </w:rPr>
        <w:t>文件示例</w:t>
      </w:r>
      <w:r>
        <w:t>:</w:t>
      </w:r>
    </w:p>
    <w:p w:rsidR="005A4D71" w:rsidRDefault="00297392">
      <w:pPr>
        <w:pStyle w:val="a3"/>
        <w:spacing w:before="9"/>
        <w:rPr>
          <w:sz w:val="12"/>
        </w:rPr>
      </w:pPr>
      <w:r>
        <w:pict>
          <v:shape id="_x0000_s3973" type="#_x0000_t202" style="position:absolute;margin-left:75.55pt;margin-top:9.35pt;width:444.2pt;height:95.3pt;z-index:251859456;mso-wrap-distance-left:0;mso-wrap-distance-right:0;mso-position-horizontal-relative:page" fillcolor="#f0f0f0" strokecolor="#444" strokeweight=".1pt">
            <v:textbox style="mso-next-textbox:#_x0000_s3973" inset="0,0,0,0">
              <w:txbxContent>
                <w:p w:rsidR="00B67961" w:rsidRDefault="00B67961">
                  <w:pPr>
                    <w:spacing w:before="84"/>
                    <w:ind w:left="69"/>
                    <w:rPr>
                      <w:rFonts w:ascii="Courier New"/>
                      <w:sz w:val="14"/>
                    </w:rPr>
                  </w:pPr>
                  <w:r>
                    <w:rPr>
                      <w:rFonts w:ascii="Courier New"/>
                      <w:sz w:val="14"/>
                    </w:rPr>
                    <w:t>configurations {</w:t>
                  </w:r>
                </w:p>
                <w:p w:rsidR="00B67961" w:rsidRDefault="00B67961">
                  <w:pPr>
                    <w:spacing w:before="38"/>
                    <w:ind w:left="406"/>
                    <w:rPr>
                      <w:rFonts w:ascii="Courier New"/>
                      <w:b/>
                      <w:i/>
                      <w:sz w:val="14"/>
                    </w:rPr>
                  </w:pPr>
                  <w:r>
                    <w:rPr>
                      <w:rFonts w:ascii="Courier New"/>
                      <w:sz w:val="14"/>
                    </w:rPr>
                    <w:t xml:space="preserve">compile.exclude module: </w:t>
                  </w:r>
                  <w:r>
                    <w:rPr>
                      <w:rFonts w:ascii="Courier New"/>
                      <w:b/>
                      <w:i/>
                      <w:color w:val="2900FF"/>
                      <w:sz w:val="14"/>
                    </w:rPr>
                    <w:t>"spring-boot-starter-tomcat"</w:t>
                  </w:r>
                </w:p>
                <w:p w:rsidR="00B67961" w:rsidRDefault="00B67961">
                  <w:pPr>
                    <w:spacing w:before="37"/>
                    <w:ind w:left="69"/>
                    <w:rPr>
                      <w:rFonts w:ascii="Courier New"/>
                      <w:sz w:val="14"/>
                    </w:rPr>
                  </w:pPr>
                  <w:r>
                    <w:rPr>
                      <w:rFonts w:ascii="Courier New"/>
                      <w:sz w:val="14"/>
                    </w:rPr>
                    <w:t>}</w:t>
                  </w:r>
                </w:p>
                <w:p w:rsidR="00B67961" w:rsidRDefault="00B67961">
                  <w:pPr>
                    <w:pStyle w:val="a3"/>
                    <w:spacing w:before="3"/>
                  </w:pPr>
                </w:p>
                <w:p w:rsidR="00B67961" w:rsidRDefault="00B67961">
                  <w:pPr>
                    <w:ind w:left="69"/>
                    <w:rPr>
                      <w:rFonts w:ascii="Courier New"/>
                      <w:sz w:val="14"/>
                    </w:rPr>
                  </w:pPr>
                  <w:r>
                    <w:rPr>
                      <w:rFonts w:ascii="Courier New"/>
                      <w:sz w:val="14"/>
                    </w:rPr>
                    <w:t>dependencies {</w:t>
                  </w:r>
                </w:p>
                <w:p w:rsidR="00B67961" w:rsidRDefault="00B67961">
                  <w:pPr>
                    <w:spacing w:before="38" w:line="297" w:lineRule="auto"/>
                    <w:ind w:left="406" w:right="2173"/>
                    <w:rPr>
                      <w:rFonts w:ascii="Courier New"/>
                      <w:sz w:val="14"/>
                    </w:rPr>
                  </w:pPr>
                  <w:r>
                    <w:rPr>
                      <w:rFonts w:ascii="Courier New"/>
                      <w:sz w:val="14"/>
                    </w:rPr>
                    <w:t>compile(</w:t>
                  </w:r>
                  <w:r>
                    <w:rPr>
                      <w:rFonts w:ascii="Courier New"/>
                      <w:b/>
                      <w:i/>
                      <w:color w:val="2900FF"/>
                      <w:sz w:val="14"/>
                    </w:rPr>
                    <w:t>"org.springframework.boot:spring-boot-starter-web:1.5.8.RELEASE"</w:t>
                  </w:r>
                  <w:r>
                    <w:rPr>
                      <w:rFonts w:ascii="Courier New"/>
                      <w:sz w:val="14"/>
                    </w:rPr>
                    <w:t>) compile(</w:t>
                  </w:r>
                  <w:r>
                    <w:rPr>
                      <w:rFonts w:ascii="Courier New"/>
                      <w:b/>
                      <w:i/>
                      <w:color w:val="2900FF"/>
                      <w:sz w:val="14"/>
                    </w:rPr>
                    <w:t>"org.springframework.boot:spring-boot-starter-jetty:1.5.8.RELEASE"</w:t>
                  </w:r>
                  <w:r>
                    <w:rPr>
                      <w:rFonts w:ascii="Courier New"/>
                      <w:sz w:val="14"/>
                    </w:rPr>
                    <w:t>)</w:t>
                  </w:r>
                </w:p>
                <w:p w:rsidR="00B67961" w:rsidRDefault="00B67961">
                  <w:pPr>
                    <w:spacing w:line="157" w:lineRule="exact"/>
                    <w:ind w:left="405"/>
                    <w:rPr>
                      <w:rFonts w:ascii="Courier New"/>
                      <w:i/>
                      <w:sz w:val="14"/>
                    </w:rPr>
                  </w:pPr>
                  <w:r>
                    <w:rPr>
                      <w:rFonts w:ascii="Courier New"/>
                      <w:i/>
                      <w:color w:val="3F5EBE"/>
                      <w:sz w:val="14"/>
                    </w:rPr>
                    <w:t>// ...</w:t>
                  </w:r>
                </w:p>
                <w:p w:rsidR="00B67961" w:rsidRDefault="00B67961">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DF1ABE">
      <w:pPr>
        <w:pStyle w:val="2"/>
        <w:numPr>
          <w:ilvl w:val="1"/>
          <w:numId w:val="12"/>
        </w:numPr>
        <w:tabs>
          <w:tab w:val="left" w:pos="955"/>
        </w:tabs>
        <w:spacing w:before="90"/>
        <w:ind w:left="954" w:hanging="834"/>
      </w:pPr>
      <w:bookmarkStart w:id="934" w:name="73.12_Configure_Jetty"/>
      <w:bookmarkStart w:id="935" w:name="_bookmark472"/>
      <w:bookmarkEnd w:id="934"/>
      <w:bookmarkEnd w:id="935"/>
      <w:r>
        <w:rPr>
          <w:rFonts w:asciiTheme="minorEastAsia" w:eastAsiaTheme="minorEastAsia" w:hAnsiTheme="minorEastAsia" w:hint="eastAsia"/>
          <w:lang w:eastAsia="zh-CN"/>
        </w:rPr>
        <w:t>配置</w:t>
      </w:r>
      <w:r w:rsidR="00475295">
        <w:t xml:space="preserve"> Jetty</w:t>
      </w:r>
    </w:p>
    <w:p w:rsidR="005A4D71" w:rsidRDefault="00DF1ABE" w:rsidP="00DF1ABE">
      <w:pPr>
        <w:pStyle w:val="a3"/>
        <w:spacing w:before="274" w:line="276" w:lineRule="auto"/>
        <w:ind w:left="120" w:right="1437"/>
        <w:jc w:val="both"/>
      </w:pPr>
      <w:r w:rsidRPr="00DF1ABE">
        <w:rPr>
          <w:rFonts w:ascii="微软雅黑" w:eastAsia="微软雅黑" w:hAnsi="微软雅黑" w:cs="微软雅黑" w:hint="eastAsia"/>
        </w:rPr>
        <w:t>通常，您可以按照</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sidRPr="00DF1ABE">
        <w:rPr>
          <w:rFonts w:ascii="微软雅黑" w:eastAsia="微软雅黑" w:hAnsi="微软雅黑" w:cs="微软雅黑" w:hint="eastAsia"/>
        </w:rPr>
        <w:t>中有关</w:t>
      </w:r>
      <w:r w:rsidRPr="00DF1ABE">
        <w:t>@ConfigurationProperties</w:t>
      </w:r>
      <w:r w:rsidRPr="00DF1ABE">
        <w:rPr>
          <w:rFonts w:ascii="微软雅黑" w:eastAsia="微软雅黑" w:hAnsi="微软雅黑" w:cs="微软雅黑" w:hint="eastAsia"/>
        </w:rPr>
        <w:t>（</w:t>
      </w:r>
      <w:r w:rsidRPr="00DF1ABE">
        <w:t>ServerProperties</w:t>
      </w:r>
      <w:r w:rsidRPr="00DF1ABE">
        <w:rPr>
          <w:rFonts w:ascii="微软雅黑" w:eastAsia="微软雅黑" w:hAnsi="微软雅黑" w:cs="微软雅黑" w:hint="eastAsia"/>
        </w:rPr>
        <w:t>是此处的主要内容）的建议，还可以查看</w:t>
      </w:r>
      <w:r w:rsidRPr="00DF1ABE">
        <w:t>EmbeddedServletContainerCustomizer</w:t>
      </w:r>
      <w:r w:rsidRPr="00DF1ABE">
        <w:rPr>
          <w:rFonts w:ascii="微软雅黑" w:eastAsia="微软雅黑" w:hAnsi="微软雅黑" w:cs="微软雅黑" w:hint="eastAsia"/>
        </w:rPr>
        <w:t>。</w:t>
      </w:r>
      <w:r w:rsidRPr="00DF1ABE">
        <w:t xml:space="preserve"> Jetty API</w:t>
      </w:r>
      <w:r w:rsidRPr="00DF1ABE">
        <w:rPr>
          <w:rFonts w:ascii="微软雅黑" w:eastAsia="微软雅黑" w:hAnsi="微软雅黑" w:cs="微软雅黑" w:hint="eastAsia"/>
        </w:rPr>
        <w:t>非常丰富，所以一旦你有权访问</w:t>
      </w:r>
      <w:r w:rsidRPr="00DF1ABE">
        <w:t>JettyEmbeddedServletContainerFactory</w:t>
      </w:r>
      <w:r w:rsidRPr="00DF1ABE">
        <w:rPr>
          <w:rFonts w:ascii="微软雅黑" w:eastAsia="微软雅黑" w:hAnsi="微软雅黑" w:cs="微软雅黑" w:hint="eastAsia"/>
        </w:rPr>
        <w:t>，你可以通过多种方式对其进行修改。</w:t>
      </w:r>
      <w:r w:rsidRPr="00DF1ABE">
        <w:t xml:space="preserve"> </w:t>
      </w:r>
      <w:r w:rsidRPr="00DF1ABE">
        <w:rPr>
          <w:rFonts w:ascii="微软雅黑" w:eastAsia="微软雅黑" w:hAnsi="微软雅黑" w:cs="微软雅黑" w:hint="eastAsia"/>
        </w:rPr>
        <w:t>或者核选项是添加你自己的</w:t>
      </w:r>
      <w:r w:rsidRPr="00DF1ABE">
        <w:t>JettyEmbeddedServletContainerFactory</w:t>
      </w:r>
      <w:r w:rsidRPr="00DF1ABE">
        <w:rPr>
          <w:rFonts w:ascii="微软雅黑" w:eastAsia="微软雅黑" w:hAnsi="微软雅黑" w:cs="微软雅黑" w:hint="eastAsia"/>
        </w:rPr>
        <w:t>。</w:t>
      </w:r>
    </w:p>
    <w:p w:rsidR="005A4D71" w:rsidRDefault="00DF1ABE">
      <w:pPr>
        <w:pStyle w:val="2"/>
        <w:numPr>
          <w:ilvl w:val="1"/>
          <w:numId w:val="12"/>
        </w:numPr>
        <w:tabs>
          <w:tab w:val="left" w:pos="955"/>
        </w:tabs>
        <w:spacing w:before="209"/>
        <w:ind w:left="954" w:hanging="834"/>
      </w:pPr>
      <w:bookmarkStart w:id="936" w:name="73.13_Use_Undertow_instead_of_Tomcat"/>
      <w:bookmarkStart w:id="937" w:name="_bookmark473"/>
      <w:bookmarkEnd w:id="936"/>
      <w:bookmarkEnd w:id="937"/>
      <w:r>
        <w:rPr>
          <w:rFonts w:asciiTheme="minorEastAsia" w:eastAsiaTheme="minorEastAsia" w:hAnsiTheme="minorEastAsia" w:hint="eastAsia"/>
          <w:lang w:eastAsia="zh-CN"/>
        </w:rPr>
        <w:t>使用</w:t>
      </w:r>
      <w:r w:rsidR="00475295">
        <w:t xml:space="preserve"> Undertow </w:t>
      </w:r>
      <w:r>
        <w:rPr>
          <w:rFonts w:asciiTheme="minorEastAsia" w:eastAsiaTheme="minorEastAsia" w:hAnsiTheme="minorEastAsia" w:hint="eastAsia"/>
          <w:lang w:eastAsia="zh-CN"/>
        </w:rPr>
        <w:t>代替</w:t>
      </w:r>
      <w:r w:rsidR="00475295">
        <w:t xml:space="preserve"> Tomcat</w:t>
      </w:r>
    </w:p>
    <w:p w:rsidR="005A4D71" w:rsidRDefault="00DF1ABE" w:rsidP="00DF1ABE">
      <w:pPr>
        <w:pStyle w:val="a3"/>
        <w:spacing w:before="273" w:line="292" w:lineRule="auto"/>
        <w:ind w:left="120" w:right="1432"/>
      </w:pPr>
      <w:r w:rsidRPr="00DF1ABE">
        <w:rPr>
          <w:rFonts w:ascii="微软雅黑" w:eastAsia="微软雅黑" w:hAnsi="微软雅黑" w:cs="微软雅黑" w:hint="eastAsia"/>
        </w:rPr>
        <w:t>使用</w:t>
      </w:r>
      <w:r w:rsidRPr="00DF1ABE">
        <w:t>Undertow</w:t>
      </w:r>
      <w:r w:rsidRPr="00DF1ABE">
        <w:rPr>
          <w:rFonts w:ascii="微软雅黑" w:eastAsia="微软雅黑" w:hAnsi="微软雅黑" w:cs="微软雅黑" w:hint="eastAsia"/>
        </w:rPr>
        <w:t>而不是</w:t>
      </w:r>
      <w:r w:rsidRPr="00DF1ABE">
        <w:t>Tomcat</w:t>
      </w:r>
      <w:r w:rsidRPr="00DF1ABE">
        <w:rPr>
          <w:rFonts w:ascii="微软雅黑" w:eastAsia="微软雅黑" w:hAnsi="微软雅黑" w:cs="微软雅黑" w:hint="eastAsia"/>
        </w:rPr>
        <w:t>与使用</w:t>
      </w:r>
      <w:hyperlink w:anchor="_bookmark471" w:history="1">
        <w:r>
          <w:rPr>
            <w:color w:val="204060"/>
            <w:u w:val="single" w:color="204060"/>
          </w:rPr>
          <w:t>using</w:t>
        </w:r>
        <w:r>
          <w:rPr>
            <w:color w:val="204060"/>
            <w:spacing w:val="-9"/>
            <w:u w:val="single" w:color="204060"/>
          </w:rPr>
          <w:t xml:space="preserve"> </w:t>
        </w:r>
        <w:r>
          <w:rPr>
            <w:color w:val="204060"/>
            <w:u w:val="single" w:color="204060"/>
          </w:rPr>
          <w:t>Jetty</w:t>
        </w:r>
        <w:r>
          <w:rPr>
            <w:color w:val="204060"/>
            <w:spacing w:val="-9"/>
            <w:u w:val="single" w:color="204060"/>
          </w:rPr>
          <w:t xml:space="preserve"> </w:t>
        </w:r>
        <w:r>
          <w:rPr>
            <w:color w:val="204060"/>
            <w:u w:val="single" w:color="204060"/>
          </w:rPr>
          <w:t>instead</w:t>
        </w:r>
        <w:r>
          <w:rPr>
            <w:color w:val="204060"/>
            <w:spacing w:val="-9"/>
            <w:u w:val="single" w:color="204060"/>
          </w:rPr>
          <w:t xml:space="preserve"> </w:t>
        </w:r>
        <w:r>
          <w:rPr>
            <w:color w:val="204060"/>
            <w:u w:val="single" w:color="204060"/>
          </w:rPr>
          <w:t>of</w:t>
        </w:r>
        <w:r>
          <w:rPr>
            <w:color w:val="204060"/>
            <w:spacing w:val="-9"/>
            <w:u w:val="single" w:color="204060"/>
          </w:rPr>
          <w:t xml:space="preserve"> </w:t>
        </w:r>
        <w:r>
          <w:rPr>
            <w:color w:val="204060"/>
            <w:u w:val="single" w:color="204060"/>
          </w:rPr>
          <w:t>Tomcat</w:t>
        </w:r>
      </w:hyperlink>
      <w:r w:rsidRPr="00DF1ABE">
        <w:rPr>
          <w:rFonts w:ascii="微软雅黑" w:eastAsia="微软雅黑" w:hAnsi="微软雅黑" w:cs="微软雅黑" w:hint="eastAsia"/>
        </w:rPr>
        <w:t>非常相似。</w:t>
      </w:r>
      <w:r w:rsidRPr="00DF1ABE">
        <w:t xml:space="preserve"> </w:t>
      </w:r>
      <w:r w:rsidRPr="00DF1ABE">
        <w:rPr>
          <w:rFonts w:ascii="微软雅黑" w:eastAsia="微软雅黑" w:hAnsi="微软雅黑" w:cs="微软雅黑" w:hint="eastAsia"/>
        </w:rPr>
        <w:t>您需要排除</w:t>
      </w:r>
      <w:r w:rsidRPr="00DF1ABE">
        <w:t>Tomcat</w:t>
      </w:r>
      <w:r w:rsidRPr="00DF1ABE">
        <w:rPr>
          <w:rFonts w:ascii="微软雅黑" w:eastAsia="微软雅黑" w:hAnsi="微软雅黑" w:cs="微软雅黑" w:hint="eastAsia"/>
        </w:rPr>
        <w:t>依赖关系，并包含</w:t>
      </w:r>
      <w:r w:rsidRPr="00DF1ABE">
        <w:t>Undertow</w:t>
      </w:r>
      <w:r w:rsidRPr="00DF1ABE">
        <w:rPr>
          <w:rFonts w:ascii="微软雅黑" w:eastAsia="微软雅黑" w:hAnsi="微软雅黑" w:cs="微软雅黑" w:hint="eastAsia"/>
        </w:rPr>
        <w:t>启动器。</w:t>
      </w:r>
    </w:p>
    <w:p w:rsidR="005A4D71" w:rsidRDefault="005A4D71">
      <w:pPr>
        <w:pStyle w:val="a3"/>
        <w:spacing w:before="4"/>
        <w:rPr>
          <w:sz w:val="17"/>
        </w:rPr>
      </w:pPr>
    </w:p>
    <w:p w:rsidR="005A4D71" w:rsidRDefault="00475295">
      <w:pPr>
        <w:pStyle w:val="a3"/>
        <w:ind w:left="120"/>
        <w:jc w:val="both"/>
      </w:pPr>
      <w:r>
        <w:t>Maven</w:t>
      </w:r>
      <w:r w:rsidR="00DF1ABE">
        <w:t xml:space="preserve"> </w:t>
      </w:r>
      <w:r w:rsidR="00DF1ABE">
        <w:rPr>
          <w:rFonts w:asciiTheme="minorEastAsia" w:eastAsiaTheme="minorEastAsia" w:hAnsiTheme="minorEastAsia" w:hint="eastAsia"/>
          <w:lang w:eastAsia="zh-CN"/>
        </w:rPr>
        <w:t>文件示例</w:t>
      </w:r>
      <w:r>
        <w:t>:</w:t>
      </w:r>
    </w:p>
    <w:p w:rsidR="005A4D71" w:rsidRDefault="00297392">
      <w:pPr>
        <w:pStyle w:val="a3"/>
        <w:spacing w:before="10"/>
        <w:rPr>
          <w:sz w:val="12"/>
        </w:rPr>
      </w:pPr>
      <w:r>
        <w:pict>
          <v:shape id="_x0000_s3972" type="#_x0000_t202" style="position:absolute;margin-left:75.55pt;margin-top:9.4pt;width:444.2pt;height:144.3pt;z-index:251860480;mso-wrap-distance-left:0;mso-wrap-distance-right:0;mso-position-horizontal-relative:page" fillcolor="#f0f0f0" strokecolor="#444" strokeweight=".1pt">
            <v:textbox style="mso-next-textbox:#_x0000_s3972" inset="0,0,0,0">
              <w:txbxContent>
                <w:p w:rsidR="00B67961" w:rsidRDefault="00B67961">
                  <w:pPr>
                    <w:spacing w:before="84"/>
                    <w:ind w:left="69"/>
                    <w:rPr>
                      <w:rFonts w:ascii="Courier New"/>
                      <w:b/>
                      <w:sz w:val="14"/>
                    </w:rPr>
                  </w:pPr>
                  <w:r>
                    <w:rPr>
                      <w:rFonts w:ascii="Courier New"/>
                      <w:b/>
                      <w:color w:val="3F7E7E"/>
                      <w:sz w:val="14"/>
                    </w:rPr>
                    <w:t>&lt;dependency&gt;</w:t>
                  </w:r>
                </w:p>
                <w:p w:rsidR="00B67961" w:rsidRDefault="00B67961">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7961" w:rsidRDefault="00B67961">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B67961" w:rsidRDefault="00B67961">
                  <w:pPr>
                    <w:spacing w:before="37"/>
                    <w:ind w:left="405"/>
                    <w:rPr>
                      <w:rFonts w:ascii="Courier New"/>
                      <w:b/>
                      <w:sz w:val="14"/>
                    </w:rPr>
                  </w:pPr>
                  <w:r>
                    <w:rPr>
                      <w:rFonts w:ascii="Courier New"/>
                      <w:b/>
                      <w:color w:val="3F7E7E"/>
                      <w:sz w:val="14"/>
                    </w:rPr>
                    <w:t>&lt;exclusions&gt;</w:t>
                  </w:r>
                </w:p>
                <w:p w:rsidR="00B67961" w:rsidRDefault="00B67961">
                  <w:pPr>
                    <w:spacing w:before="38"/>
                    <w:ind w:left="741"/>
                    <w:rPr>
                      <w:rFonts w:ascii="Courier New"/>
                      <w:b/>
                      <w:sz w:val="14"/>
                    </w:rPr>
                  </w:pPr>
                  <w:r>
                    <w:rPr>
                      <w:rFonts w:ascii="Courier New"/>
                      <w:b/>
                      <w:color w:val="3F7E7E"/>
                      <w:sz w:val="14"/>
                    </w:rPr>
                    <w:t>&lt;exclusion&gt;</w:t>
                  </w:r>
                </w:p>
                <w:p w:rsidR="00B67961" w:rsidRDefault="00B67961">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7961" w:rsidRDefault="00B67961">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B67961" w:rsidRDefault="00B67961">
                  <w:pPr>
                    <w:spacing w:before="37"/>
                    <w:ind w:left="741"/>
                    <w:rPr>
                      <w:rFonts w:ascii="Courier New"/>
                      <w:b/>
                      <w:sz w:val="14"/>
                    </w:rPr>
                  </w:pPr>
                  <w:r>
                    <w:rPr>
                      <w:rFonts w:ascii="Courier New"/>
                      <w:b/>
                      <w:color w:val="3F7E7E"/>
                      <w:sz w:val="14"/>
                    </w:rPr>
                    <w:t>&lt;/exclusion&gt;</w:t>
                  </w:r>
                </w:p>
                <w:p w:rsidR="00B67961" w:rsidRDefault="00B67961">
                  <w:pPr>
                    <w:spacing w:before="37"/>
                    <w:ind w:left="405"/>
                    <w:rPr>
                      <w:rFonts w:ascii="Courier New"/>
                      <w:b/>
                      <w:sz w:val="14"/>
                    </w:rPr>
                  </w:pPr>
                  <w:r>
                    <w:rPr>
                      <w:rFonts w:ascii="Courier New"/>
                      <w:b/>
                      <w:color w:val="3F7E7E"/>
                      <w:sz w:val="14"/>
                    </w:rPr>
                    <w:t>&lt;/exclusions&gt;</w:t>
                  </w:r>
                </w:p>
                <w:p w:rsidR="00B67961" w:rsidRDefault="00B67961">
                  <w:pPr>
                    <w:spacing w:before="38"/>
                    <w:ind w:left="69"/>
                    <w:rPr>
                      <w:rFonts w:ascii="Courier New"/>
                      <w:b/>
                      <w:sz w:val="14"/>
                    </w:rPr>
                  </w:pPr>
                  <w:r>
                    <w:rPr>
                      <w:rFonts w:ascii="Courier New"/>
                      <w:b/>
                      <w:color w:val="3F7E7E"/>
                      <w:sz w:val="14"/>
                    </w:rPr>
                    <w:t>&lt;/dependency&gt;</w:t>
                  </w:r>
                </w:p>
                <w:p w:rsidR="00B67961" w:rsidRDefault="00B67961">
                  <w:pPr>
                    <w:spacing w:before="37"/>
                    <w:ind w:left="69"/>
                    <w:rPr>
                      <w:rFonts w:ascii="Courier New"/>
                      <w:b/>
                      <w:sz w:val="14"/>
                    </w:rPr>
                  </w:pPr>
                  <w:r>
                    <w:rPr>
                      <w:rFonts w:ascii="Courier New"/>
                      <w:b/>
                      <w:color w:val="3F7E7E"/>
                      <w:sz w:val="14"/>
                    </w:rPr>
                    <w:t>&lt;dependency&gt;</w:t>
                  </w:r>
                </w:p>
                <w:p w:rsidR="00B67961" w:rsidRDefault="00B67961">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7961" w:rsidRDefault="00B67961">
                  <w:pPr>
                    <w:spacing w:before="37"/>
                    <w:ind w:left="405"/>
                    <w:rPr>
                      <w:rFonts w:ascii="Courier New"/>
                      <w:b/>
                      <w:sz w:val="14"/>
                    </w:rPr>
                  </w:pPr>
                  <w:r>
                    <w:rPr>
                      <w:rFonts w:ascii="Courier New"/>
                      <w:b/>
                      <w:color w:val="3F7E7E"/>
                      <w:sz w:val="14"/>
                    </w:rPr>
                    <w:t>&lt;artifactId&gt;</w:t>
                  </w:r>
                  <w:r>
                    <w:rPr>
                      <w:rFonts w:ascii="Courier New"/>
                      <w:sz w:val="14"/>
                    </w:rPr>
                    <w:t>spring-boot-starter-undertow</w:t>
                  </w:r>
                  <w:r>
                    <w:rPr>
                      <w:rFonts w:ascii="Courier New"/>
                      <w:b/>
                      <w:color w:val="3F7E7E"/>
                      <w:sz w:val="14"/>
                    </w:rPr>
                    <w:t>&lt;/artifactId&gt;</w:t>
                  </w:r>
                </w:p>
                <w:p w:rsidR="00B67961" w:rsidRDefault="00B67961">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rPr>
          <w:sz w:val="7"/>
        </w:rPr>
      </w:pPr>
    </w:p>
    <w:p w:rsidR="005A4D71" w:rsidRDefault="00475295">
      <w:pPr>
        <w:pStyle w:val="a3"/>
        <w:spacing w:before="94"/>
        <w:ind w:left="120"/>
      </w:pPr>
      <w:r>
        <w:t>Gradle</w:t>
      </w:r>
      <w:r w:rsidR="00DF1ABE">
        <w:t xml:space="preserve"> </w:t>
      </w:r>
      <w:r w:rsidR="00DF1ABE">
        <w:rPr>
          <w:rFonts w:asciiTheme="minorEastAsia" w:eastAsiaTheme="minorEastAsia" w:hAnsiTheme="minorEastAsia" w:hint="eastAsia"/>
          <w:lang w:eastAsia="zh-CN"/>
        </w:rPr>
        <w:t>文件示例</w:t>
      </w:r>
      <w:r>
        <w:t>:</w:t>
      </w:r>
    </w:p>
    <w:p w:rsidR="00DF1ABE" w:rsidRDefault="00297392" w:rsidP="00DF1ABE">
      <w:pPr>
        <w:pStyle w:val="a3"/>
        <w:spacing w:before="9"/>
        <w:rPr>
          <w:sz w:val="12"/>
        </w:rPr>
      </w:pPr>
      <w:r>
        <w:pict>
          <v:group id="_x0000_s3967" style="position:absolute;margin-left:75.5pt;margin-top:9.35pt;width:444.3pt;height:42.8pt;z-index:251861504;mso-wrap-distance-left:0;mso-wrap-distance-right:0;mso-position-horizontal-relative:page" coordorigin="1510,187" coordsize="8886,856">
            <v:line id="_x0000_s3971" style="position:absolute" from="1510,188" to="10396,188" strokecolor="#444" strokeweight=".1pt"/>
            <v:line id="_x0000_s3970" style="position:absolute" from="10395,188" to="10395,1043" strokecolor="#444" strokeweight=".1pt"/>
            <v:line id="_x0000_s3969" style="position:absolute" from="1511,188" to="1511,1043" strokecolor="#444" strokeweight=".1pt"/>
            <v:shape id="_x0000_s3968" type="#_x0000_t202" style="position:absolute;left:1512;top:188;width:8882;height:854" fillcolor="#f0f0f0" stroked="f">
              <v:textbox style="mso-next-textbox:#_x0000_s3968" inset="0,0,0,0">
                <w:txbxContent>
                  <w:p w:rsidR="00B67961" w:rsidRDefault="00B67961">
                    <w:pPr>
                      <w:spacing w:before="84"/>
                      <w:ind w:left="70"/>
                      <w:rPr>
                        <w:rFonts w:ascii="Courier New"/>
                        <w:sz w:val="14"/>
                      </w:rPr>
                    </w:pPr>
                    <w:r>
                      <w:rPr>
                        <w:rFonts w:ascii="Courier New"/>
                        <w:sz w:val="14"/>
                      </w:rPr>
                      <w:t>configurations {</w:t>
                    </w:r>
                  </w:p>
                  <w:p w:rsidR="00B67961" w:rsidRDefault="00B67961">
                    <w:pPr>
                      <w:spacing w:before="38"/>
                      <w:ind w:left="406"/>
                      <w:rPr>
                        <w:rFonts w:ascii="Courier New"/>
                        <w:b/>
                        <w:i/>
                        <w:sz w:val="14"/>
                      </w:rPr>
                    </w:pPr>
                    <w:r>
                      <w:rPr>
                        <w:rFonts w:ascii="Courier New"/>
                        <w:sz w:val="14"/>
                      </w:rPr>
                      <w:t xml:space="preserve">compile.exclude module: </w:t>
                    </w:r>
                    <w:r>
                      <w:rPr>
                        <w:rFonts w:ascii="Courier New"/>
                        <w:b/>
                        <w:i/>
                        <w:color w:val="2900FF"/>
                        <w:sz w:val="14"/>
                      </w:rPr>
                      <w:t>"spring-boot-starter-tomcat"</w:t>
                    </w:r>
                  </w:p>
                  <w:p w:rsidR="00B67961" w:rsidRDefault="00B67961">
                    <w:pPr>
                      <w:spacing w:before="37"/>
                      <w:ind w:left="70"/>
                      <w:rPr>
                        <w:rFonts w:ascii="Courier New"/>
                        <w:sz w:val="14"/>
                      </w:rPr>
                    </w:pPr>
                    <w:r>
                      <w:rPr>
                        <w:rFonts w:ascii="Courier New"/>
                        <w:sz w:val="14"/>
                      </w:rPr>
                      <w:t>}</w:t>
                    </w:r>
                  </w:p>
                </w:txbxContent>
              </v:textbox>
            </v:shape>
            <w10:wrap type="topAndBottom" anchorx="page"/>
          </v:group>
        </w:pict>
      </w:r>
    </w:p>
    <w:p w:rsidR="005A4D71" w:rsidRDefault="00297392">
      <w:pPr>
        <w:pStyle w:val="a3"/>
        <w:ind w:left="190"/>
      </w:pPr>
      <w:r>
        <w:pict>
          <v:group id="_x0000_s3962" style="width:444.3pt;height:52.6pt;mso-position-horizontal-relative:char;mso-position-vertical-relative:line" coordsize="8886,1052">
            <v:line id="_x0000_s3966" style="position:absolute" from="8885,0" to="8885,1051" strokecolor="#444" strokeweight=".1pt"/>
            <v:line id="_x0000_s3965" style="position:absolute" from="1,1051" to="8885,1051" strokecolor="#444" strokeweight=".1pt"/>
            <v:line id="_x0000_s3964" style="position:absolute" from="1,0" to="1,1051" strokecolor="#444" strokeweight=".1pt"/>
            <v:shape id="_x0000_s3963" type="#_x0000_t202" style="position:absolute;left:2;width:8882;height:1050" fillcolor="#f0f0f0" stroked="f">
              <v:textbox style="mso-next-textbox:#_x0000_s3963" inset="0,0,0,0">
                <w:txbxContent>
                  <w:p w:rsidR="00B67961" w:rsidRDefault="00B67961">
                    <w:pPr>
                      <w:spacing w:before="14"/>
                      <w:ind w:left="70"/>
                      <w:rPr>
                        <w:rFonts w:ascii="Courier New"/>
                        <w:sz w:val="14"/>
                      </w:rPr>
                    </w:pPr>
                    <w:r>
                      <w:rPr>
                        <w:rFonts w:ascii="Courier New"/>
                        <w:sz w:val="14"/>
                      </w:rPr>
                      <w:t>dependencies {</w:t>
                    </w:r>
                  </w:p>
                  <w:p w:rsidR="00B67961" w:rsidRDefault="00B67961">
                    <w:pPr>
                      <w:spacing w:before="38" w:line="297" w:lineRule="auto"/>
                      <w:ind w:left="406" w:right="1921"/>
                      <w:rPr>
                        <w:rFonts w:ascii="Courier New"/>
                        <w:sz w:val="14"/>
                      </w:rPr>
                    </w:pPr>
                    <w:r>
                      <w:rPr>
                        <w:rFonts w:ascii="Courier New"/>
                        <w:sz w:val="14"/>
                      </w:rPr>
                      <w:t>compile(</w:t>
                    </w:r>
                    <w:r>
                      <w:rPr>
                        <w:rFonts w:ascii="Courier New"/>
                        <w:b/>
                        <w:i/>
                        <w:color w:val="2900FF"/>
                        <w:sz w:val="14"/>
                      </w:rPr>
                      <w:t>"org.springframework.boot:spring-boot-starter-web:1.5.8.RELEASE"</w:t>
                    </w:r>
                    <w:r>
                      <w:rPr>
                        <w:rFonts w:ascii="Courier New"/>
                        <w:sz w:val="14"/>
                      </w:rPr>
                      <w:t>) compile(</w:t>
                    </w:r>
                    <w:r>
                      <w:rPr>
                        <w:rFonts w:ascii="Courier New"/>
                        <w:b/>
                        <w:i/>
                        <w:color w:val="2900FF"/>
                        <w:sz w:val="14"/>
                      </w:rPr>
                      <w:t>"org.springframework.boot:spring-boot-starter-undertow:1.5.8.RELEASE"</w:t>
                    </w:r>
                    <w:r>
                      <w:rPr>
                        <w:rFonts w:ascii="Courier New"/>
                        <w:sz w:val="14"/>
                      </w:rPr>
                      <w:t>)</w:t>
                    </w:r>
                  </w:p>
                  <w:p w:rsidR="00B67961" w:rsidRDefault="00B67961">
                    <w:pPr>
                      <w:spacing w:line="157" w:lineRule="exact"/>
                      <w:ind w:left="406"/>
                      <w:rPr>
                        <w:rFonts w:ascii="Courier New"/>
                        <w:i/>
                        <w:sz w:val="14"/>
                      </w:rPr>
                    </w:pPr>
                    <w:r>
                      <w:rPr>
                        <w:rFonts w:ascii="Courier New"/>
                        <w:i/>
                        <w:color w:val="3F5EBE"/>
                        <w:sz w:val="14"/>
                      </w:rPr>
                      <w:t>// ...</w:t>
                    </w:r>
                  </w:p>
                  <w:p w:rsidR="00B67961" w:rsidRDefault="00B67961">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7"/>
        </w:rPr>
      </w:pPr>
    </w:p>
    <w:p w:rsidR="005A4D71" w:rsidRDefault="00DF1ABE">
      <w:pPr>
        <w:pStyle w:val="2"/>
        <w:numPr>
          <w:ilvl w:val="1"/>
          <w:numId w:val="12"/>
        </w:numPr>
        <w:tabs>
          <w:tab w:val="left" w:pos="955"/>
        </w:tabs>
        <w:spacing w:before="90"/>
        <w:ind w:left="954" w:hanging="834"/>
      </w:pPr>
      <w:bookmarkStart w:id="938" w:name="73.14_Configure_Undertow"/>
      <w:bookmarkStart w:id="939" w:name="_bookmark474"/>
      <w:bookmarkEnd w:id="938"/>
      <w:bookmarkEnd w:id="939"/>
      <w:r>
        <w:rPr>
          <w:rFonts w:asciiTheme="minorEastAsia" w:eastAsiaTheme="minorEastAsia" w:hAnsiTheme="minorEastAsia" w:hint="eastAsia"/>
          <w:lang w:eastAsia="zh-CN"/>
        </w:rPr>
        <w:t>配置</w:t>
      </w:r>
      <w:r w:rsidR="00475295">
        <w:t xml:space="preserve"> Undertow</w:t>
      </w:r>
    </w:p>
    <w:p w:rsidR="005A4D71" w:rsidRDefault="00DF1ABE" w:rsidP="00DF1ABE">
      <w:pPr>
        <w:pStyle w:val="a3"/>
        <w:spacing w:before="288" w:line="276" w:lineRule="auto"/>
        <w:ind w:left="120" w:right="1437"/>
        <w:jc w:val="both"/>
      </w:pPr>
      <w:r w:rsidRPr="00DF1ABE">
        <w:rPr>
          <w:rFonts w:ascii="微软雅黑" w:eastAsia="微软雅黑" w:hAnsi="微软雅黑" w:cs="微软雅黑" w:hint="eastAsia"/>
        </w:rPr>
        <w:t>通常，您可以按照</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sidRPr="00DF1ABE">
        <w:rPr>
          <w:rFonts w:ascii="微软雅黑" w:eastAsia="微软雅黑" w:hAnsi="微软雅黑" w:cs="微软雅黑" w:hint="eastAsia"/>
        </w:rPr>
        <w:t>中有关</w:t>
      </w:r>
      <w:r w:rsidRPr="00DF1ABE">
        <w:t>@ConfigurationProperties</w:t>
      </w:r>
      <w:r w:rsidRPr="00DF1ABE">
        <w:rPr>
          <w:rFonts w:ascii="微软雅黑" w:eastAsia="微软雅黑" w:hAnsi="微软雅黑" w:cs="微软雅黑" w:hint="eastAsia"/>
        </w:rPr>
        <w:t>（</w:t>
      </w:r>
      <w:r w:rsidRPr="00DF1ABE">
        <w:t>ServerProperties</w:t>
      </w:r>
      <w:r w:rsidRPr="00DF1ABE">
        <w:rPr>
          <w:rFonts w:ascii="微软雅黑" w:eastAsia="微软雅黑" w:hAnsi="微软雅黑" w:cs="微软雅黑" w:hint="eastAsia"/>
        </w:rPr>
        <w:t>和</w:t>
      </w:r>
      <w:r w:rsidRPr="00DF1ABE">
        <w:t>ServerProperties.Undertow</w:t>
      </w:r>
      <w:r w:rsidRPr="00DF1ABE">
        <w:rPr>
          <w:rFonts w:ascii="微软雅黑" w:eastAsia="微软雅黑" w:hAnsi="微软雅黑" w:cs="微软雅黑" w:hint="eastAsia"/>
        </w:rPr>
        <w:t>是此处的主要内容）的建议，还可以查看</w:t>
      </w:r>
      <w:r w:rsidRPr="00DF1ABE">
        <w:t>EmbeddedServletContainerCustomizer</w:t>
      </w:r>
      <w:r w:rsidRPr="00DF1ABE">
        <w:rPr>
          <w:rFonts w:ascii="微软雅黑" w:eastAsia="微软雅黑" w:hAnsi="微软雅黑" w:cs="微软雅黑" w:hint="eastAsia"/>
        </w:rPr>
        <w:t>。</w:t>
      </w:r>
      <w:r w:rsidRPr="00DF1ABE">
        <w:t xml:space="preserve"> </w:t>
      </w:r>
      <w:r w:rsidRPr="00DF1ABE">
        <w:rPr>
          <w:rFonts w:ascii="微软雅黑" w:eastAsia="微软雅黑" w:hAnsi="微软雅黑" w:cs="微软雅黑" w:hint="eastAsia"/>
        </w:rPr>
        <w:t>一旦访问</w:t>
      </w:r>
      <w:r w:rsidRPr="00DF1ABE">
        <w:t>UndertowEmbeddedServletContainerFactory</w:t>
      </w:r>
      <w:r w:rsidRPr="00DF1ABE">
        <w:rPr>
          <w:rFonts w:ascii="微软雅黑" w:eastAsia="微软雅黑" w:hAnsi="微软雅黑" w:cs="微软雅黑" w:hint="eastAsia"/>
        </w:rPr>
        <w:t>，您可以使用</w:t>
      </w:r>
      <w:r w:rsidRPr="00DF1ABE">
        <w:t>UndertowBuilderCustomizer</w:t>
      </w:r>
      <w:r w:rsidRPr="00DF1ABE">
        <w:rPr>
          <w:rFonts w:ascii="微软雅黑" w:eastAsia="微软雅黑" w:hAnsi="微软雅黑" w:cs="微软雅黑" w:hint="eastAsia"/>
        </w:rPr>
        <w:t>修改</w:t>
      </w:r>
      <w:r w:rsidRPr="00DF1ABE">
        <w:t>Undertow</w:t>
      </w:r>
      <w:r w:rsidRPr="00DF1ABE">
        <w:rPr>
          <w:rFonts w:ascii="微软雅黑" w:eastAsia="微软雅黑" w:hAnsi="微软雅黑" w:cs="微软雅黑" w:hint="eastAsia"/>
        </w:rPr>
        <w:t>的配置以满足您的需求。</w:t>
      </w:r>
      <w:r w:rsidRPr="00DF1ABE">
        <w:t xml:space="preserve"> </w:t>
      </w:r>
      <w:r w:rsidRPr="00DF1ABE">
        <w:rPr>
          <w:rFonts w:ascii="微软雅黑" w:eastAsia="微软雅黑" w:hAnsi="微软雅黑" w:cs="微软雅黑" w:hint="eastAsia"/>
        </w:rPr>
        <w:t>或者核选项是添加你自己的</w:t>
      </w:r>
      <w:r w:rsidRPr="00DF1ABE">
        <w:t>UndertowEmbeddedServletContainerFactory</w:t>
      </w:r>
      <w:r w:rsidRPr="00DF1ABE">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5A4D71">
      <w:pPr>
        <w:pStyle w:val="a3"/>
        <w:spacing w:before="2"/>
        <w:rPr>
          <w:sz w:val="19"/>
        </w:rPr>
      </w:pPr>
    </w:p>
    <w:p w:rsidR="005A4D71" w:rsidRDefault="00475295">
      <w:pPr>
        <w:pStyle w:val="2"/>
        <w:numPr>
          <w:ilvl w:val="1"/>
          <w:numId w:val="12"/>
        </w:numPr>
        <w:tabs>
          <w:tab w:val="left" w:pos="955"/>
        </w:tabs>
        <w:spacing w:before="1"/>
        <w:ind w:left="954" w:hanging="834"/>
        <w:jc w:val="both"/>
      </w:pPr>
      <w:bookmarkStart w:id="940" w:name="73.15_Enable_Multiple_Listeners_with_Und"/>
      <w:bookmarkStart w:id="941" w:name="_bookmark475"/>
      <w:bookmarkEnd w:id="940"/>
      <w:bookmarkEnd w:id="941"/>
      <w:r>
        <w:t>Enable Multiple Listeners with Undertow</w:t>
      </w:r>
    </w:p>
    <w:p w:rsidR="005A4D71" w:rsidRDefault="00475295">
      <w:pPr>
        <w:pStyle w:val="a3"/>
        <w:spacing w:before="288"/>
        <w:ind w:left="120"/>
        <w:jc w:val="both"/>
        <w:rPr>
          <w:rFonts w:ascii="Courier New"/>
        </w:rPr>
      </w:pPr>
      <w:r>
        <w:t xml:space="preserve">Add an </w:t>
      </w:r>
      <w:r>
        <w:rPr>
          <w:rFonts w:ascii="Courier New"/>
        </w:rPr>
        <w:t xml:space="preserve">UndertowBuilderCustomizer </w:t>
      </w:r>
      <w:r>
        <w:t xml:space="preserve">to the </w:t>
      </w:r>
      <w:r>
        <w:rPr>
          <w:rFonts w:ascii="Courier New"/>
        </w:rPr>
        <w:t>UndertowEmbeddedServletContainerFactory</w:t>
      </w:r>
    </w:p>
    <w:p w:rsidR="005A4D71" w:rsidRDefault="00475295">
      <w:pPr>
        <w:pStyle w:val="a3"/>
        <w:spacing w:before="32"/>
        <w:ind w:left="120"/>
        <w:jc w:val="both"/>
      </w:pPr>
      <w:r>
        <w:t xml:space="preserve">and add a listener to the </w:t>
      </w:r>
      <w:r>
        <w:rPr>
          <w:rFonts w:ascii="Courier New"/>
        </w:rPr>
        <w:t>Builder</w:t>
      </w:r>
      <w:r>
        <w:t>:</w:t>
      </w:r>
    </w:p>
    <w:p w:rsidR="005A4D71" w:rsidRDefault="00297392">
      <w:pPr>
        <w:pStyle w:val="a3"/>
        <w:spacing w:before="3"/>
        <w:rPr>
          <w:sz w:val="11"/>
        </w:rPr>
      </w:pPr>
      <w:r>
        <w:pict>
          <v:shape id="_x0000_s3961" type="#_x0000_t202" style="position:absolute;margin-left:75.55pt;margin-top:8.5pt;width:444.2pt;height:162.2pt;z-index:251862528;mso-wrap-distance-left:0;mso-wrap-distance-right:0;mso-position-horizontal-relative:page" fillcolor="#f0f0f0" strokecolor="#444" strokeweight=".1pt">
            <v:textbox style="mso-next-textbox:#_x0000_s3961" inset="0,0,0,0">
              <w:txbxContent>
                <w:p w:rsidR="00B67961" w:rsidRDefault="00B67961">
                  <w:pPr>
                    <w:spacing w:before="84"/>
                    <w:ind w:left="69"/>
                    <w:rPr>
                      <w:rFonts w:ascii="Courier New"/>
                      <w:sz w:val="14"/>
                    </w:rPr>
                  </w:pPr>
                  <w:r>
                    <w:rPr>
                      <w:rFonts w:ascii="Courier New"/>
                      <w:color w:val="808080"/>
                      <w:sz w:val="14"/>
                    </w:rPr>
                    <w:t>@Bean</w:t>
                  </w:r>
                </w:p>
                <w:p w:rsidR="00B67961" w:rsidRDefault="00B67961">
                  <w:pPr>
                    <w:spacing w:before="38" w:line="297" w:lineRule="auto"/>
                    <w:ind w:left="406" w:right="392" w:hanging="337"/>
                    <w:rPr>
                      <w:rFonts w:ascii="Courier New"/>
                      <w:sz w:val="14"/>
                    </w:rPr>
                  </w:pPr>
                  <w:r>
                    <w:rPr>
                      <w:rFonts w:ascii="Courier New"/>
                      <w:b/>
                      <w:color w:val="7E0054"/>
                      <w:sz w:val="14"/>
                    </w:rPr>
                    <w:t xml:space="preserve">public </w:t>
                  </w:r>
                  <w:r>
                    <w:rPr>
                      <w:rFonts w:ascii="Courier New"/>
                      <w:sz w:val="14"/>
                    </w:rPr>
                    <w:t xml:space="preserve">UndertowEmbeddedServletContainerFactory embeddedServletContainerFactory() { UndertowEmbeddedServletContainerFactory factory = </w:t>
                  </w:r>
                  <w:r>
                    <w:rPr>
                      <w:rFonts w:ascii="Courier New"/>
                      <w:b/>
                      <w:color w:val="7E0054"/>
                      <w:sz w:val="14"/>
                    </w:rPr>
                    <w:t xml:space="preserve">new </w:t>
                  </w:r>
                  <w:r>
                    <w:rPr>
                      <w:rFonts w:ascii="Courier New"/>
                      <w:sz w:val="14"/>
                    </w:rPr>
                    <w:t>UndertowEmbeddedServletContainerFactory(); factory.addBuilderCustomizers(</w:t>
                  </w:r>
                  <w:r>
                    <w:rPr>
                      <w:rFonts w:ascii="Courier New"/>
                      <w:b/>
                      <w:color w:val="7E0054"/>
                      <w:sz w:val="14"/>
                    </w:rPr>
                    <w:t xml:space="preserve">new </w:t>
                  </w:r>
                  <w:r>
                    <w:rPr>
                      <w:rFonts w:ascii="Courier New"/>
                      <w:sz w:val="14"/>
                    </w:rPr>
                    <w:t>UndertowBuilderCustomizer() {</w:t>
                  </w:r>
                </w:p>
                <w:p w:rsidR="00B67961" w:rsidRDefault="00B67961">
                  <w:pPr>
                    <w:pStyle w:val="a3"/>
                    <w:spacing w:before="9"/>
                    <w:rPr>
                      <w:sz w:val="16"/>
                    </w:rPr>
                  </w:pPr>
                </w:p>
                <w:p w:rsidR="00B67961" w:rsidRDefault="00B67961">
                  <w:pPr>
                    <w:spacing w:before="1"/>
                    <w:ind w:left="741"/>
                    <w:rPr>
                      <w:rFonts w:ascii="Courier New"/>
                      <w:sz w:val="14"/>
                    </w:rPr>
                  </w:pPr>
                  <w:r>
                    <w:rPr>
                      <w:rFonts w:ascii="Courier New"/>
                      <w:color w:val="808080"/>
                      <w:sz w:val="14"/>
                    </w:rPr>
                    <w:t>@Override</w:t>
                  </w:r>
                </w:p>
                <w:p w:rsidR="00B67961" w:rsidRDefault="00B67961">
                  <w:pPr>
                    <w:spacing w:before="37" w:line="297" w:lineRule="auto"/>
                    <w:ind w:left="1078" w:right="4341" w:hanging="337"/>
                    <w:rPr>
                      <w:rFonts w:ascii="Courier New"/>
                      <w:sz w:val="14"/>
                    </w:rPr>
                  </w:pPr>
                  <w:r>
                    <w:rPr>
                      <w:rFonts w:ascii="Courier New"/>
                      <w:b/>
                      <w:color w:val="7E0054"/>
                      <w:sz w:val="14"/>
                    </w:rPr>
                    <w:t xml:space="preserve">public void </w:t>
                  </w:r>
                  <w:r>
                    <w:rPr>
                      <w:rFonts w:ascii="Courier New"/>
                      <w:sz w:val="14"/>
                    </w:rPr>
                    <w:t xml:space="preserve">customize(Builder builder) { builder.addHttpListener(8080, </w:t>
                  </w:r>
                  <w:r>
                    <w:rPr>
                      <w:rFonts w:ascii="Courier New"/>
                      <w:b/>
                      <w:i/>
                      <w:color w:val="2900FF"/>
                      <w:sz w:val="14"/>
                    </w:rPr>
                    <w:t>"0.0.0.0"</w:t>
                  </w:r>
                  <w:r>
                    <w:rPr>
                      <w:rFonts w:ascii="Courier New"/>
                      <w:sz w:val="14"/>
                    </w:rPr>
                    <w:t>);</w:t>
                  </w:r>
                </w:p>
                <w:p w:rsidR="00B67961" w:rsidRDefault="00B67961">
                  <w:pPr>
                    <w:spacing w:line="157" w:lineRule="exact"/>
                    <w:ind w:left="742"/>
                    <w:rPr>
                      <w:rFonts w:ascii="Courier New"/>
                      <w:sz w:val="14"/>
                    </w:rPr>
                  </w:pPr>
                  <w:r>
                    <w:rPr>
                      <w:rFonts w:ascii="Courier New"/>
                      <w:sz w:val="14"/>
                    </w:rPr>
                    <w:t>}</w:t>
                  </w:r>
                </w:p>
                <w:p w:rsidR="00B67961" w:rsidRDefault="00B67961">
                  <w:pPr>
                    <w:pStyle w:val="a3"/>
                    <w:spacing w:before="3"/>
                  </w:pPr>
                </w:p>
                <w:p w:rsidR="00B67961" w:rsidRDefault="00B67961">
                  <w:pPr>
                    <w:ind w:left="406"/>
                    <w:rPr>
                      <w:rFonts w:ascii="Courier New"/>
                      <w:sz w:val="14"/>
                    </w:rPr>
                  </w:pPr>
                  <w:r>
                    <w:rPr>
                      <w:rFonts w:ascii="Courier New"/>
                      <w:sz w:val="14"/>
                    </w:rPr>
                    <w:t>});</w:t>
                  </w:r>
                </w:p>
                <w:p w:rsidR="00B67961" w:rsidRDefault="00B67961">
                  <w:pPr>
                    <w:spacing w:before="38"/>
                    <w:ind w:left="405"/>
                    <w:rPr>
                      <w:rFonts w:ascii="Courier New"/>
                      <w:sz w:val="14"/>
                    </w:rPr>
                  </w:pPr>
                  <w:r>
                    <w:rPr>
                      <w:rFonts w:ascii="Courier New"/>
                      <w:b/>
                      <w:color w:val="7E0054"/>
                      <w:sz w:val="14"/>
                    </w:rPr>
                    <w:t xml:space="preserve">return </w:t>
                  </w:r>
                  <w:r>
                    <w:rPr>
                      <w:rFonts w:ascii="Courier New"/>
                      <w:sz w:val="14"/>
                    </w:rPr>
                    <w:t>factory;</w:t>
                  </w:r>
                </w:p>
                <w:p w:rsidR="00B67961" w:rsidRDefault="00B67961">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8"/>
        </w:rPr>
      </w:pPr>
    </w:p>
    <w:p w:rsidR="005A4D71" w:rsidRDefault="00611B6C">
      <w:pPr>
        <w:pStyle w:val="2"/>
        <w:numPr>
          <w:ilvl w:val="1"/>
          <w:numId w:val="12"/>
        </w:numPr>
        <w:tabs>
          <w:tab w:val="left" w:pos="955"/>
        </w:tabs>
        <w:spacing w:before="91"/>
        <w:ind w:left="954" w:hanging="834"/>
      </w:pPr>
      <w:bookmarkStart w:id="942" w:name="73.16_Use_Tomcat_7.x_or_8.0"/>
      <w:bookmarkStart w:id="943" w:name="_bookmark476"/>
      <w:bookmarkEnd w:id="942"/>
      <w:bookmarkEnd w:id="943"/>
      <w:r>
        <w:rPr>
          <w:rFonts w:asciiTheme="minorEastAsia" w:eastAsiaTheme="minorEastAsia" w:hAnsiTheme="minorEastAsia" w:hint="eastAsia"/>
          <w:lang w:eastAsia="zh-CN"/>
        </w:rPr>
        <w:t>使用</w:t>
      </w:r>
      <w:r>
        <w:t xml:space="preserve"> </w:t>
      </w:r>
      <w:r w:rsidR="00475295">
        <w:t>Tomcat 7.x or 8.0</w:t>
      </w:r>
    </w:p>
    <w:p w:rsidR="00611B6C" w:rsidRDefault="00611B6C" w:rsidP="00611B6C">
      <w:pPr>
        <w:pStyle w:val="a3"/>
        <w:spacing w:before="288"/>
        <w:ind w:left="120"/>
      </w:pPr>
      <w:r>
        <w:t>Tomcat 7</w:t>
      </w:r>
      <w:r>
        <w:rPr>
          <w:rFonts w:ascii="微软雅黑" w:eastAsia="微软雅黑" w:hAnsi="微软雅黑" w:cs="微软雅黑" w:hint="eastAsia"/>
        </w:rPr>
        <w:t>＆</w:t>
      </w:r>
      <w:r>
        <w:t>8.0</w:t>
      </w:r>
      <w:r>
        <w:rPr>
          <w:rFonts w:ascii="微软雅黑" w:eastAsia="微软雅黑" w:hAnsi="微软雅黑" w:cs="微软雅黑" w:hint="eastAsia"/>
        </w:rPr>
        <w:t>使用</w:t>
      </w:r>
      <w:r>
        <w:t>Spring Boot</w:t>
      </w:r>
      <w:r>
        <w:rPr>
          <w:rFonts w:ascii="微软雅黑" w:eastAsia="微软雅黑" w:hAnsi="微软雅黑" w:cs="微软雅黑" w:hint="eastAsia"/>
        </w:rPr>
        <w:t>，但是默认是使用</w:t>
      </w:r>
      <w:r>
        <w:t>Tomcat 8.5</w:t>
      </w:r>
      <w:r>
        <w:rPr>
          <w:rFonts w:ascii="微软雅黑" w:eastAsia="微软雅黑" w:hAnsi="微软雅黑" w:cs="微软雅黑" w:hint="eastAsia"/>
        </w:rPr>
        <w:t>。</w:t>
      </w:r>
      <w:r>
        <w:t xml:space="preserve"> </w:t>
      </w:r>
      <w:r>
        <w:rPr>
          <w:rFonts w:ascii="微软雅黑" w:eastAsia="微软雅黑" w:hAnsi="微软雅黑" w:cs="微软雅黑" w:hint="eastAsia"/>
        </w:rPr>
        <w:t>如果你不能使用</w:t>
      </w:r>
      <w:r>
        <w:t>Tomcat</w:t>
      </w:r>
    </w:p>
    <w:p w:rsidR="00611B6C" w:rsidRDefault="00611B6C" w:rsidP="00611B6C">
      <w:pPr>
        <w:pStyle w:val="a3"/>
        <w:spacing w:before="288"/>
        <w:ind w:left="120"/>
        <w:rPr>
          <w:lang w:eastAsia="zh-CN"/>
        </w:rPr>
      </w:pPr>
      <w:r>
        <w:rPr>
          <w:lang w:eastAsia="zh-CN"/>
        </w:rPr>
        <w:t>8.5</w:t>
      </w:r>
      <w:r>
        <w:rPr>
          <w:rFonts w:ascii="微软雅黑" w:eastAsia="微软雅黑" w:hAnsi="微软雅黑" w:cs="微软雅黑" w:hint="eastAsia"/>
          <w:lang w:eastAsia="zh-CN"/>
        </w:rPr>
        <w:t>（例如，因为您正在使用</w:t>
      </w:r>
      <w:r>
        <w:rPr>
          <w:lang w:eastAsia="zh-CN"/>
        </w:rPr>
        <w:t>Java 1.6</w:t>
      </w:r>
      <w:r>
        <w:rPr>
          <w:rFonts w:ascii="微软雅黑" w:eastAsia="微软雅黑" w:hAnsi="微软雅黑" w:cs="微软雅黑" w:hint="eastAsia"/>
          <w:lang w:eastAsia="zh-CN"/>
        </w:rPr>
        <w:t>），您将需要更改您的类路径以引用不同的版本。</w:t>
      </w:r>
    </w:p>
    <w:p w:rsidR="005A4D71" w:rsidRDefault="005A4D71">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sz w:val="18"/>
          <w:lang w:eastAsia="zh-CN"/>
        </w:rPr>
      </w:pPr>
    </w:p>
    <w:p w:rsidR="005A4D71" w:rsidRDefault="00475295">
      <w:pPr>
        <w:pStyle w:val="3"/>
      </w:pPr>
      <w:bookmarkStart w:id="944" w:name="Use_Tomcat_7.x_or_8.0_with_Maven"/>
      <w:bookmarkStart w:id="945" w:name="_bookmark477"/>
      <w:bookmarkEnd w:id="944"/>
      <w:bookmarkEnd w:id="945"/>
      <w:r>
        <w:lastRenderedPageBreak/>
        <w:t>Use Tomcat 7.x or 8.0 with Maven</w:t>
      </w:r>
    </w:p>
    <w:p w:rsidR="005A4D71" w:rsidRDefault="005A4D71">
      <w:pPr>
        <w:pStyle w:val="a3"/>
        <w:rPr>
          <w:b/>
          <w:sz w:val="24"/>
        </w:rPr>
      </w:pPr>
    </w:p>
    <w:p w:rsidR="005A4D71" w:rsidRPr="002007D2" w:rsidRDefault="00297392" w:rsidP="002007D2">
      <w:pPr>
        <w:pStyle w:val="a3"/>
        <w:spacing w:line="292" w:lineRule="auto"/>
        <w:ind w:left="120" w:right="1432"/>
      </w:pPr>
      <w:r>
        <w:pict>
          <v:group id="_x0000_s3956" style="position:absolute;left:0;text-align:left;margin-left:75.5pt;margin-top:45pt;width:444.3pt;height:150.6pt;z-index:251863552;mso-wrap-distance-left:0;mso-wrap-distance-right:0;mso-position-horizontal-relative:page" coordorigin="1510,696" coordsize="8886,3012">
            <v:line id="_x0000_s3960" style="position:absolute" from="1510,697" to="10396,697" strokecolor="#444" strokeweight=".1pt"/>
            <v:line id="_x0000_s3959" style="position:absolute" from="10395,697" to="10395,3708" strokecolor="#444" strokeweight=".1pt"/>
            <v:line id="_x0000_s3958" style="position:absolute" from="1511,697" to="1511,3708" strokecolor="#444" strokeweight=".1pt"/>
            <v:shape id="_x0000_s3957" type="#_x0000_t202" style="position:absolute;left:1512;top:698;width:8882;height:3010" fillcolor="#f0f0f0" stroked="f">
              <v:textbox style="mso-next-textbox:#_x0000_s3957" inset="0,0,0,0">
                <w:txbxContent>
                  <w:p w:rsidR="00B67961" w:rsidRDefault="00B67961">
                    <w:pPr>
                      <w:spacing w:before="84"/>
                      <w:ind w:left="51" w:right="7782"/>
                      <w:jc w:val="center"/>
                      <w:rPr>
                        <w:rFonts w:ascii="Courier New"/>
                        <w:b/>
                        <w:sz w:val="14"/>
                      </w:rPr>
                    </w:pPr>
                    <w:r>
                      <w:rPr>
                        <w:rFonts w:ascii="Courier New"/>
                        <w:b/>
                        <w:color w:val="3F7E7E"/>
                        <w:sz w:val="14"/>
                      </w:rPr>
                      <w:t>&lt;properties&gt;</w:t>
                    </w:r>
                  </w:p>
                  <w:p w:rsidR="00B67961" w:rsidRDefault="00B67961">
                    <w:pPr>
                      <w:spacing w:before="38"/>
                      <w:ind w:left="406"/>
                      <w:rPr>
                        <w:rFonts w:ascii="Courier New"/>
                        <w:b/>
                        <w:sz w:val="14"/>
                      </w:rPr>
                    </w:pPr>
                    <w:r>
                      <w:rPr>
                        <w:rFonts w:ascii="Courier New"/>
                        <w:b/>
                        <w:color w:val="3F7E7E"/>
                        <w:sz w:val="14"/>
                      </w:rPr>
                      <w:t>&lt;tomcat.version&gt;</w:t>
                    </w:r>
                    <w:r>
                      <w:rPr>
                        <w:rFonts w:ascii="Courier New"/>
                        <w:sz w:val="14"/>
                      </w:rPr>
                      <w:t>7.0.59</w:t>
                    </w:r>
                    <w:r>
                      <w:rPr>
                        <w:rFonts w:ascii="Courier New"/>
                        <w:b/>
                        <w:color w:val="3F7E7E"/>
                        <w:sz w:val="14"/>
                      </w:rPr>
                      <w:t>&lt;/tomcat.version&gt;</w:t>
                    </w:r>
                  </w:p>
                  <w:p w:rsidR="00B67961" w:rsidRDefault="00B67961">
                    <w:pPr>
                      <w:spacing w:before="37"/>
                      <w:ind w:left="51" w:right="7698"/>
                      <w:jc w:val="center"/>
                      <w:rPr>
                        <w:rFonts w:ascii="Courier New"/>
                        <w:b/>
                        <w:sz w:val="14"/>
                      </w:rPr>
                    </w:pPr>
                    <w:r>
                      <w:rPr>
                        <w:rFonts w:ascii="Courier New"/>
                        <w:b/>
                        <w:color w:val="3F7E7E"/>
                        <w:sz w:val="14"/>
                      </w:rPr>
                      <w:t>&lt;/properties&gt;</w:t>
                    </w:r>
                  </w:p>
                  <w:p w:rsidR="00B67961" w:rsidRDefault="00B67961">
                    <w:pPr>
                      <w:spacing w:before="37"/>
                      <w:ind w:left="70"/>
                      <w:rPr>
                        <w:rFonts w:ascii="Courier New"/>
                        <w:b/>
                        <w:sz w:val="14"/>
                      </w:rPr>
                    </w:pPr>
                    <w:r>
                      <w:rPr>
                        <w:rFonts w:ascii="Courier New"/>
                        <w:b/>
                        <w:color w:val="3F7E7E"/>
                        <w:sz w:val="14"/>
                      </w:rPr>
                      <w:t>&lt;dependencies&gt;</w:t>
                    </w:r>
                  </w:p>
                  <w:p w:rsidR="00B67961" w:rsidRDefault="00B67961">
                    <w:pPr>
                      <w:spacing w:before="38"/>
                      <w:ind w:left="406"/>
                      <w:rPr>
                        <w:rFonts w:ascii="Courier New"/>
                        <w:sz w:val="14"/>
                      </w:rPr>
                    </w:pPr>
                    <w:r>
                      <w:rPr>
                        <w:rFonts w:ascii="Courier New"/>
                        <w:sz w:val="14"/>
                      </w:rPr>
                      <w:t>...</w:t>
                    </w:r>
                  </w:p>
                  <w:p w:rsidR="00B67961" w:rsidRDefault="00B67961">
                    <w:pPr>
                      <w:spacing w:before="37"/>
                      <w:ind w:left="406"/>
                      <w:rPr>
                        <w:rFonts w:ascii="Courier New"/>
                        <w:b/>
                        <w:sz w:val="14"/>
                      </w:rPr>
                    </w:pPr>
                    <w:r>
                      <w:rPr>
                        <w:rFonts w:ascii="Courier New"/>
                        <w:b/>
                        <w:color w:val="3F7E7E"/>
                        <w:sz w:val="14"/>
                      </w:rPr>
                      <w:t>&lt;dependency&gt;</w:t>
                    </w:r>
                  </w:p>
                  <w:p w:rsidR="00B67961" w:rsidRDefault="00B67961">
                    <w:pPr>
                      <w:spacing w:before="38"/>
                      <w:ind w:left="742"/>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7961" w:rsidRDefault="00B67961">
                    <w:pPr>
                      <w:spacing w:before="37"/>
                      <w:ind w:left="742"/>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B67961" w:rsidRDefault="00B67961">
                    <w:pPr>
                      <w:spacing w:before="37"/>
                      <w:ind w:left="406"/>
                      <w:rPr>
                        <w:rFonts w:ascii="Courier New"/>
                        <w:b/>
                        <w:sz w:val="14"/>
                      </w:rPr>
                    </w:pPr>
                    <w:r>
                      <w:rPr>
                        <w:rFonts w:ascii="Courier New"/>
                        <w:b/>
                        <w:color w:val="3F7E7E"/>
                        <w:sz w:val="14"/>
                      </w:rPr>
                      <w:t>&lt;/dependency&gt;</w:t>
                    </w:r>
                  </w:p>
                  <w:p w:rsidR="00B67961" w:rsidRDefault="00B67961">
                    <w:pPr>
                      <w:spacing w:before="38"/>
                      <w:ind w:left="406"/>
                      <w:rPr>
                        <w:rFonts w:ascii="Courier New"/>
                        <w:b/>
                        <w:sz w:val="14"/>
                      </w:rPr>
                    </w:pPr>
                    <w:r>
                      <w:rPr>
                        <w:rFonts w:ascii="Courier New"/>
                        <w:b/>
                        <w:color w:val="3F7E7E"/>
                        <w:sz w:val="14"/>
                      </w:rPr>
                      <w:t>&lt;dependency&gt;</w:t>
                    </w:r>
                  </w:p>
                  <w:p w:rsidR="00B67961" w:rsidRDefault="00B67961">
                    <w:pPr>
                      <w:spacing w:before="37"/>
                      <w:ind w:left="742"/>
                      <w:rPr>
                        <w:rFonts w:ascii="Courier New"/>
                        <w:b/>
                        <w:sz w:val="14"/>
                      </w:rPr>
                    </w:pPr>
                    <w:r>
                      <w:rPr>
                        <w:rFonts w:ascii="Courier New"/>
                        <w:b/>
                        <w:color w:val="3F7E7E"/>
                        <w:sz w:val="14"/>
                      </w:rPr>
                      <w:t>&lt;groupId&gt;</w:t>
                    </w:r>
                    <w:r>
                      <w:rPr>
                        <w:rFonts w:ascii="Courier New"/>
                        <w:sz w:val="14"/>
                      </w:rPr>
                      <w:t>org.apache.tomcat</w:t>
                    </w:r>
                    <w:r>
                      <w:rPr>
                        <w:rFonts w:ascii="Courier New"/>
                        <w:b/>
                        <w:color w:val="3F7E7E"/>
                        <w:sz w:val="14"/>
                      </w:rPr>
                      <w:t>&lt;/groupId&gt;</w:t>
                    </w:r>
                  </w:p>
                  <w:p w:rsidR="00B67961" w:rsidRDefault="00B67961">
                    <w:pPr>
                      <w:spacing w:before="38"/>
                      <w:ind w:left="742"/>
                      <w:rPr>
                        <w:rFonts w:ascii="Courier New"/>
                        <w:b/>
                        <w:sz w:val="14"/>
                      </w:rPr>
                    </w:pPr>
                    <w:r>
                      <w:rPr>
                        <w:rFonts w:ascii="Courier New"/>
                        <w:b/>
                        <w:color w:val="3F7E7E"/>
                        <w:sz w:val="14"/>
                      </w:rPr>
                      <w:t>&lt;artifactId&gt;</w:t>
                    </w:r>
                    <w:r>
                      <w:rPr>
                        <w:rFonts w:ascii="Courier New"/>
                        <w:sz w:val="14"/>
                      </w:rPr>
                      <w:t>tomcat-juli</w:t>
                    </w:r>
                    <w:r>
                      <w:rPr>
                        <w:rFonts w:ascii="Courier New"/>
                        <w:b/>
                        <w:color w:val="3F7E7E"/>
                        <w:sz w:val="14"/>
                      </w:rPr>
                      <w:t>&lt;/artifactId&gt;</w:t>
                    </w:r>
                  </w:p>
                  <w:p w:rsidR="00B67961" w:rsidRDefault="00B67961">
                    <w:pPr>
                      <w:spacing w:before="37"/>
                      <w:ind w:left="742"/>
                      <w:rPr>
                        <w:rFonts w:ascii="Courier New"/>
                        <w:b/>
                        <w:sz w:val="14"/>
                      </w:rPr>
                    </w:pPr>
                    <w:r>
                      <w:rPr>
                        <w:rFonts w:ascii="Courier New"/>
                        <w:b/>
                        <w:color w:val="3F7E7E"/>
                        <w:sz w:val="14"/>
                      </w:rPr>
                      <w:t>&lt;version&gt;</w:t>
                    </w:r>
                    <w:r>
                      <w:rPr>
                        <w:rFonts w:ascii="Courier New"/>
                        <w:sz w:val="14"/>
                      </w:rPr>
                      <w:t>${tomcat.version}</w:t>
                    </w:r>
                    <w:r>
                      <w:rPr>
                        <w:rFonts w:ascii="Courier New"/>
                        <w:b/>
                        <w:color w:val="3F7E7E"/>
                        <w:sz w:val="14"/>
                      </w:rPr>
                      <w:t>&lt;/version&gt;</w:t>
                    </w:r>
                  </w:p>
                  <w:p w:rsidR="00B67961" w:rsidRDefault="00B67961">
                    <w:pPr>
                      <w:spacing w:before="37"/>
                      <w:ind w:left="406"/>
                      <w:rPr>
                        <w:rFonts w:ascii="Courier New"/>
                        <w:b/>
                        <w:sz w:val="14"/>
                      </w:rPr>
                    </w:pPr>
                    <w:r>
                      <w:rPr>
                        <w:rFonts w:ascii="Courier New"/>
                        <w:b/>
                        <w:color w:val="3F7E7E"/>
                        <w:sz w:val="14"/>
                      </w:rPr>
                      <w:t>&lt;/dependency&gt;</w:t>
                    </w:r>
                  </w:p>
                  <w:p w:rsidR="00B67961" w:rsidRDefault="00B67961">
                    <w:pPr>
                      <w:spacing w:before="38"/>
                      <w:ind w:left="406"/>
                      <w:rPr>
                        <w:rFonts w:ascii="Courier New"/>
                        <w:sz w:val="14"/>
                      </w:rPr>
                    </w:pPr>
                    <w:r>
                      <w:rPr>
                        <w:rFonts w:ascii="Courier New"/>
                        <w:sz w:val="14"/>
                      </w:rPr>
                      <w:t>...</w:t>
                    </w:r>
                  </w:p>
                </w:txbxContent>
              </v:textbox>
            </v:shape>
            <w10:wrap type="topAndBottom" anchorx="page"/>
          </v:group>
        </w:pict>
      </w:r>
      <w:r w:rsidR="00611B6C" w:rsidRPr="00611B6C">
        <w:rPr>
          <w:rFonts w:ascii="微软雅黑" w:eastAsia="微软雅黑" w:hAnsi="微软雅黑" w:cs="微软雅黑" w:hint="eastAsia"/>
        </w:rPr>
        <w:t>如果您正在使用</w:t>
      </w:r>
      <w:r w:rsidR="00611B6C" w:rsidRPr="00611B6C">
        <w:t>starters</w:t>
      </w:r>
      <w:r w:rsidR="00611B6C" w:rsidRPr="00611B6C">
        <w:rPr>
          <w:rFonts w:ascii="微软雅黑" w:eastAsia="微软雅黑" w:hAnsi="微软雅黑" w:cs="微软雅黑" w:hint="eastAsia"/>
        </w:rPr>
        <w:t>和</w:t>
      </w:r>
      <w:r w:rsidR="00611B6C" w:rsidRPr="00611B6C">
        <w:t>parent</w:t>
      </w:r>
      <w:r w:rsidR="00611B6C" w:rsidRPr="00611B6C">
        <w:rPr>
          <w:rFonts w:ascii="微软雅黑" w:eastAsia="微软雅黑" w:hAnsi="微软雅黑" w:cs="微软雅黑" w:hint="eastAsia"/>
        </w:rPr>
        <w:t>，则可以更改</w:t>
      </w:r>
      <w:r w:rsidR="00611B6C" w:rsidRPr="00611B6C">
        <w:t>Tomcat</w:t>
      </w:r>
      <w:r w:rsidR="00611B6C" w:rsidRPr="00611B6C">
        <w:rPr>
          <w:rFonts w:ascii="微软雅黑" w:eastAsia="微软雅黑" w:hAnsi="微软雅黑" w:cs="微软雅黑" w:hint="eastAsia"/>
        </w:rPr>
        <w:t>版本属性并另外导入</w:t>
      </w:r>
      <w:r w:rsidR="00611B6C" w:rsidRPr="00611B6C">
        <w:t>tomcat-juli</w:t>
      </w:r>
      <w:r w:rsidR="00611B6C" w:rsidRPr="00611B6C">
        <w:rPr>
          <w:rFonts w:ascii="微软雅黑" w:eastAsia="微软雅黑" w:hAnsi="微软雅黑" w:cs="微软雅黑" w:hint="eastAsia"/>
        </w:rPr>
        <w:t>。</w:t>
      </w:r>
      <w:r w:rsidR="00611B6C" w:rsidRPr="00611B6C">
        <w:t xml:space="preserve"> </w:t>
      </w:r>
      <w:r w:rsidR="00611B6C" w:rsidRPr="00611B6C">
        <w:rPr>
          <w:rFonts w:ascii="微软雅黑" w:eastAsia="微软雅黑" w:hAnsi="微软雅黑" w:cs="微软雅黑" w:hint="eastAsia"/>
        </w:rPr>
        <w:t>例如。</w:t>
      </w:r>
      <w:r w:rsidR="00611B6C" w:rsidRPr="00611B6C">
        <w:t xml:space="preserve"> </w:t>
      </w:r>
      <w:r w:rsidR="00611B6C" w:rsidRPr="00611B6C">
        <w:rPr>
          <w:rFonts w:ascii="微软雅黑" w:eastAsia="微软雅黑" w:hAnsi="微软雅黑" w:cs="微软雅黑" w:hint="eastAsia"/>
        </w:rPr>
        <w:t>对于简单的</w:t>
      </w:r>
      <w:r w:rsidR="00611B6C" w:rsidRPr="00611B6C">
        <w:t>Web</w:t>
      </w:r>
      <w:r w:rsidR="00611B6C" w:rsidRPr="00611B6C">
        <w:rPr>
          <w:rFonts w:ascii="微软雅黑" w:eastAsia="微软雅黑" w:hAnsi="微软雅黑" w:cs="微软雅黑" w:hint="eastAsia"/>
        </w:rPr>
        <w:t>应用程序或服务：</w:t>
      </w:r>
    </w:p>
    <w:p w:rsidR="005A4D71" w:rsidRDefault="00297392">
      <w:pPr>
        <w:pStyle w:val="a3"/>
        <w:ind w:left="190"/>
      </w:pPr>
      <w:r>
        <w:pict>
          <v:group id="_x0000_s3951" style="width:444.3pt;height:13.4pt;mso-position-horizontal-relative:char;mso-position-vertical-relative:line" coordsize="8886,268">
            <v:line id="_x0000_s3955" style="position:absolute" from="8885,0" to="8885,267" strokecolor="#444" strokeweight=".1pt"/>
            <v:line id="_x0000_s3954" style="position:absolute" from="1,267" to="8885,267" strokecolor="#444" strokeweight=".1pt"/>
            <v:line id="_x0000_s3953" style="position:absolute" from="1,0" to="1,267" strokecolor="#444" strokeweight=".1pt"/>
            <v:shape id="_x0000_s3952" type="#_x0000_t202" style="position:absolute;left:2;width:8882;height:266" fillcolor="#f0f0f0" stroked="f">
              <v:textbox style="mso-next-textbox:#_x0000_s3952" inset="0,0,0,0">
                <w:txbxContent>
                  <w:p w:rsidR="00B67961" w:rsidRDefault="00B67961">
                    <w:pPr>
                      <w:spacing w:before="14"/>
                      <w:ind w:left="70"/>
                      <w:rPr>
                        <w:rFonts w:ascii="Courier New"/>
                        <w:b/>
                        <w:sz w:val="14"/>
                      </w:rPr>
                    </w:pPr>
                    <w:r>
                      <w:rPr>
                        <w:rFonts w:ascii="Courier New"/>
                        <w:b/>
                        <w:color w:val="3F7E7E"/>
                        <w:sz w:val="14"/>
                      </w:rPr>
                      <w:t>&lt;/dependencies&gt;</w:t>
                    </w:r>
                  </w:p>
                </w:txbxContent>
              </v:textbox>
            </v:shape>
            <w10:anchorlock/>
          </v:group>
        </w:pict>
      </w:r>
    </w:p>
    <w:p w:rsidR="005A4D71" w:rsidRDefault="005A4D71">
      <w:pPr>
        <w:pStyle w:val="a3"/>
        <w:spacing w:before="9"/>
        <w:rPr>
          <w:sz w:val="7"/>
        </w:rPr>
      </w:pPr>
    </w:p>
    <w:p w:rsidR="005A4D71" w:rsidRDefault="002007D2">
      <w:pPr>
        <w:pStyle w:val="3"/>
        <w:spacing w:before="92"/>
      </w:pPr>
      <w:bookmarkStart w:id="946" w:name="Use_Tomcat_7.x_or_8.0_with_Gradle"/>
      <w:bookmarkStart w:id="947" w:name="_bookmark478"/>
      <w:bookmarkEnd w:id="946"/>
      <w:bookmarkEnd w:id="947"/>
      <w:r>
        <w:rPr>
          <w:rFonts w:asciiTheme="minorEastAsia" w:eastAsiaTheme="minorEastAsia" w:hAnsiTheme="minorEastAsia" w:hint="eastAsia"/>
          <w:lang w:eastAsia="zh-CN"/>
        </w:rPr>
        <w:t>在Gradle中使用</w:t>
      </w:r>
      <w:r w:rsidR="00475295">
        <w:t xml:space="preserve"> Tomcat 7.x </w:t>
      </w:r>
      <w:r>
        <w:rPr>
          <w:rFonts w:asciiTheme="minorEastAsia" w:eastAsiaTheme="minorEastAsia" w:hAnsiTheme="minorEastAsia" w:hint="eastAsia"/>
          <w:lang w:eastAsia="zh-CN"/>
        </w:rPr>
        <w:t>或</w:t>
      </w:r>
      <w:r w:rsidR="00475295">
        <w:t xml:space="preserve"> 8.0</w:t>
      </w:r>
    </w:p>
    <w:p w:rsidR="005A4D71" w:rsidRDefault="005A4D71">
      <w:pPr>
        <w:pStyle w:val="a3"/>
        <w:spacing w:before="9"/>
        <w:rPr>
          <w:b/>
          <w:sz w:val="23"/>
        </w:rPr>
      </w:pPr>
    </w:p>
    <w:p w:rsidR="005A4D71" w:rsidRDefault="002007D2" w:rsidP="002007D2">
      <w:pPr>
        <w:pStyle w:val="a3"/>
        <w:spacing w:line="271" w:lineRule="auto"/>
        <w:ind w:left="120" w:right="1432"/>
      </w:pPr>
      <w:r w:rsidRPr="002007D2">
        <w:rPr>
          <w:rFonts w:ascii="微软雅黑" w:eastAsia="微软雅黑" w:hAnsi="微软雅黑" w:cs="微软雅黑" w:hint="eastAsia"/>
        </w:rPr>
        <w:t>使用</w:t>
      </w:r>
      <w:r w:rsidRPr="002007D2">
        <w:t>Gradle</w:t>
      </w:r>
      <w:r w:rsidRPr="002007D2">
        <w:rPr>
          <w:rFonts w:ascii="微软雅黑" w:eastAsia="微软雅黑" w:hAnsi="微软雅黑" w:cs="微软雅黑" w:hint="eastAsia"/>
        </w:rPr>
        <w:t>，您可以通过设置</w:t>
      </w:r>
      <w:r w:rsidRPr="002007D2">
        <w:t>tomcat.version</w:t>
      </w:r>
      <w:r w:rsidRPr="002007D2">
        <w:rPr>
          <w:rFonts w:ascii="微软雅黑" w:eastAsia="微软雅黑" w:hAnsi="微软雅黑" w:cs="微软雅黑" w:hint="eastAsia"/>
        </w:rPr>
        <w:t>属性来更改</w:t>
      </w:r>
      <w:r w:rsidRPr="002007D2">
        <w:t>Tomcat</w:t>
      </w:r>
      <w:r w:rsidRPr="002007D2">
        <w:rPr>
          <w:rFonts w:ascii="微软雅黑" w:eastAsia="微软雅黑" w:hAnsi="微软雅黑" w:cs="微软雅黑" w:hint="eastAsia"/>
        </w:rPr>
        <w:t>版本，然后另外包含</w:t>
      </w:r>
      <w:r w:rsidRPr="002007D2">
        <w:t>tomcat-juli</w:t>
      </w:r>
      <w:r w:rsidRPr="002007D2">
        <w:rPr>
          <w:rFonts w:ascii="微软雅黑" w:eastAsia="微软雅黑" w:hAnsi="微软雅黑" w:cs="微软雅黑" w:hint="eastAsia"/>
        </w:rPr>
        <w:t>：</w:t>
      </w:r>
    </w:p>
    <w:p w:rsidR="005A4D71" w:rsidRDefault="00297392">
      <w:pPr>
        <w:pStyle w:val="a3"/>
        <w:spacing w:before="10"/>
        <w:rPr>
          <w:sz w:val="8"/>
        </w:rPr>
      </w:pPr>
      <w:r>
        <w:pict>
          <v:shape id="_x0000_s3950" type="#_x0000_t202" style="position:absolute;margin-left:75.55pt;margin-top:7.15pt;width:444.2pt;height:56.1pt;z-index:251864576;mso-wrap-distance-left:0;mso-wrap-distance-right:0;mso-position-horizontal-relative:page" fillcolor="#f0f0f0" strokecolor="#444" strokeweight=".1pt">
            <v:textbox style="mso-next-textbox:#_x0000_s3950" inset="0,0,0,0">
              <w:txbxContent>
                <w:p w:rsidR="00B67961" w:rsidRDefault="00B67961">
                  <w:pPr>
                    <w:spacing w:before="84"/>
                    <w:ind w:left="69"/>
                    <w:rPr>
                      <w:rFonts w:ascii="Courier New"/>
                      <w:b/>
                      <w:i/>
                      <w:sz w:val="14"/>
                    </w:rPr>
                  </w:pPr>
                  <w:r>
                    <w:rPr>
                      <w:rFonts w:ascii="Courier New"/>
                      <w:sz w:val="14"/>
                    </w:rPr>
                    <w:t>ext[</w:t>
                  </w:r>
                  <w:r>
                    <w:rPr>
                      <w:rFonts w:ascii="Courier New"/>
                      <w:b/>
                      <w:i/>
                      <w:color w:val="2900FF"/>
                      <w:sz w:val="14"/>
                    </w:rPr>
                    <w:t>'tomcat.version'</w:t>
                  </w:r>
                  <w:r>
                    <w:rPr>
                      <w:rFonts w:ascii="Courier New"/>
                      <w:sz w:val="14"/>
                    </w:rPr>
                    <w:t xml:space="preserve">] = </w:t>
                  </w:r>
                  <w:r>
                    <w:rPr>
                      <w:rFonts w:ascii="Courier New"/>
                      <w:b/>
                      <w:i/>
                      <w:color w:val="2900FF"/>
                      <w:sz w:val="14"/>
                    </w:rPr>
                    <w:t>'7.0.59'</w:t>
                  </w:r>
                </w:p>
                <w:p w:rsidR="00B67961" w:rsidRDefault="00B67961">
                  <w:pPr>
                    <w:spacing w:before="38"/>
                    <w:ind w:left="69"/>
                    <w:rPr>
                      <w:rFonts w:ascii="Courier New"/>
                      <w:sz w:val="14"/>
                    </w:rPr>
                  </w:pPr>
                  <w:r>
                    <w:rPr>
                      <w:rFonts w:ascii="Courier New"/>
                      <w:sz w:val="14"/>
                    </w:rPr>
                    <w:t>dependencies {</w:t>
                  </w:r>
                </w:p>
                <w:p w:rsidR="00B67961" w:rsidRDefault="00B67961">
                  <w:pPr>
                    <w:spacing w:before="37"/>
                    <w:ind w:left="406"/>
                    <w:rPr>
                      <w:rFonts w:ascii="Courier New"/>
                      <w:b/>
                      <w:i/>
                      <w:sz w:val="14"/>
                    </w:rPr>
                  </w:pPr>
                  <w:r>
                    <w:rPr>
                      <w:rFonts w:ascii="Courier New"/>
                      <w:sz w:val="14"/>
                    </w:rPr>
                    <w:t xml:space="preserve">compile </w:t>
                  </w:r>
                  <w:r>
                    <w:rPr>
                      <w:rFonts w:ascii="Courier New"/>
                      <w:b/>
                      <w:i/>
                      <w:color w:val="2900FF"/>
                      <w:sz w:val="14"/>
                    </w:rPr>
                    <w:t>'org.springframework.boot:spring-boot-starter-web'</w:t>
                  </w:r>
                </w:p>
                <w:p w:rsidR="00B67961" w:rsidRDefault="00B67961">
                  <w:pPr>
                    <w:spacing w:before="37"/>
                    <w:ind w:left="406"/>
                    <w:rPr>
                      <w:rFonts w:ascii="Courier New"/>
                      <w:sz w:val="14"/>
                    </w:rPr>
                  </w:pPr>
                  <w:r>
                    <w:rPr>
                      <w:rFonts w:ascii="Courier New"/>
                      <w:sz w:val="14"/>
                    </w:rPr>
                    <w:t>compile group:</w:t>
                  </w:r>
                  <w:r>
                    <w:rPr>
                      <w:rFonts w:ascii="Courier New"/>
                      <w:b/>
                      <w:i/>
                      <w:color w:val="2900FF"/>
                      <w:sz w:val="14"/>
                    </w:rPr>
                    <w:t>'org.apache.tomcat'</w:t>
                  </w:r>
                  <w:r>
                    <w:rPr>
                      <w:rFonts w:ascii="Courier New"/>
                      <w:sz w:val="14"/>
                    </w:rPr>
                    <w:t>, name:</w:t>
                  </w:r>
                  <w:r>
                    <w:rPr>
                      <w:rFonts w:ascii="Courier New"/>
                      <w:b/>
                      <w:i/>
                      <w:color w:val="2900FF"/>
                      <w:sz w:val="14"/>
                    </w:rPr>
                    <w:t>'tomcat-juli'</w:t>
                  </w:r>
                  <w:r>
                    <w:rPr>
                      <w:rFonts w:ascii="Courier New"/>
                      <w:sz w:val="14"/>
                    </w:rPr>
                    <w:t>, version:property(</w:t>
                  </w:r>
                  <w:r>
                    <w:rPr>
                      <w:rFonts w:ascii="Courier New"/>
                      <w:b/>
                      <w:i/>
                      <w:color w:val="2900FF"/>
                      <w:sz w:val="14"/>
                    </w:rPr>
                    <w:t>'tomcat.version'</w:t>
                  </w:r>
                  <w:r>
                    <w:rPr>
                      <w:rFonts w:ascii="Courier New"/>
                      <w:sz w:val="14"/>
                    </w:rPr>
                    <w:t>)</w:t>
                  </w:r>
                </w:p>
                <w:p w:rsidR="00B67961" w:rsidRDefault="00B67961">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2007D2">
      <w:pPr>
        <w:pStyle w:val="2"/>
        <w:numPr>
          <w:ilvl w:val="1"/>
          <w:numId w:val="7"/>
        </w:numPr>
        <w:tabs>
          <w:tab w:val="left" w:pos="955"/>
        </w:tabs>
        <w:spacing w:before="91"/>
        <w:ind w:hanging="834"/>
      </w:pPr>
      <w:bookmarkStart w:id="948" w:name="73.17_Use_Jetty_9.2"/>
      <w:bookmarkStart w:id="949" w:name="_bookmark479"/>
      <w:bookmarkEnd w:id="948"/>
      <w:bookmarkEnd w:id="949"/>
      <w:r>
        <w:rPr>
          <w:rFonts w:asciiTheme="minorEastAsia" w:eastAsiaTheme="minorEastAsia" w:hAnsiTheme="minorEastAsia" w:hint="eastAsia"/>
          <w:lang w:eastAsia="zh-CN"/>
        </w:rPr>
        <w:t>使用</w:t>
      </w:r>
      <w:r>
        <w:t xml:space="preserve"> </w:t>
      </w:r>
      <w:r w:rsidR="00475295">
        <w:t>Jetty 9.2</w:t>
      </w:r>
    </w:p>
    <w:p w:rsidR="005A4D71" w:rsidRDefault="002007D2" w:rsidP="000B2404">
      <w:pPr>
        <w:pStyle w:val="a3"/>
        <w:spacing w:before="285" w:line="292" w:lineRule="auto"/>
        <w:ind w:left="120" w:right="1367"/>
      </w:pPr>
      <w:r w:rsidRPr="002007D2">
        <w:t>Jetty 9.2</w:t>
      </w:r>
      <w:r w:rsidRPr="002007D2">
        <w:rPr>
          <w:rFonts w:ascii="微软雅黑" w:eastAsia="微软雅黑" w:hAnsi="微软雅黑" w:cs="微软雅黑" w:hint="eastAsia"/>
        </w:rPr>
        <w:t>和</w:t>
      </w:r>
      <w:r w:rsidRPr="002007D2">
        <w:t>Spring Boot</w:t>
      </w:r>
      <w:r w:rsidRPr="002007D2">
        <w:rPr>
          <w:rFonts w:ascii="微软雅黑" w:eastAsia="微软雅黑" w:hAnsi="微软雅黑" w:cs="微软雅黑" w:hint="eastAsia"/>
        </w:rPr>
        <w:t>一起工作，但默认是使用</w:t>
      </w:r>
      <w:r w:rsidRPr="002007D2">
        <w:t>Jetty 9.3</w:t>
      </w:r>
      <w:r w:rsidRPr="002007D2">
        <w:rPr>
          <w:rFonts w:ascii="微软雅黑" w:eastAsia="微软雅黑" w:hAnsi="微软雅黑" w:cs="微软雅黑" w:hint="eastAsia"/>
        </w:rPr>
        <w:t>。</w:t>
      </w:r>
      <w:r w:rsidRPr="002007D2">
        <w:t xml:space="preserve"> </w:t>
      </w:r>
      <w:r w:rsidRPr="002007D2">
        <w:rPr>
          <w:rFonts w:ascii="微软雅黑" w:eastAsia="微软雅黑" w:hAnsi="微软雅黑" w:cs="微软雅黑" w:hint="eastAsia"/>
        </w:rPr>
        <w:t>如果你不能使用</w:t>
      </w:r>
      <w:r w:rsidRPr="002007D2">
        <w:t>Jetty 9.3</w:t>
      </w:r>
      <w:r w:rsidRPr="002007D2">
        <w:rPr>
          <w:rFonts w:ascii="微软雅黑" w:eastAsia="微软雅黑" w:hAnsi="微软雅黑" w:cs="微软雅黑" w:hint="eastAsia"/>
        </w:rPr>
        <w:t>（例如，因为你正在使用</w:t>
      </w:r>
      <w:r w:rsidRPr="002007D2">
        <w:t>Java 7</w:t>
      </w:r>
      <w:r w:rsidRPr="002007D2">
        <w:rPr>
          <w:rFonts w:ascii="微软雅黑" w:eastAsia="微软雅黑" w:hAnsi="微软雅黑" w:cs="微软雅黑" w:hint="eastAsia"/>
        </w:rPr>
        <w:t>），你将需要将你的类路径改为引用</w:t>
      </w:r>
      <w:r w:rsidRPr="002007D2">
        <w:t>Jetty 9.2</w:t>
      </w:r>
      <w:r w:rsidRPr="002007D2">
        <w:rPr>
          <w:rFonts w:ascii="微软雅黑" w:eastAsia="微软雅黑" w:hAnsi="微软雅黑" w:cs="微软雅黑" w:hint="eastAsia"/>
        </w:rPr>
        <w:t>。</w:t>
      </w:r>
    </w:p>
    <w:p w:rsidR="005A4D71" w:rsidRDefault="005A4D71">
      <w:pPr>
        <w:pStyle w:val="a3"/>
        <w:spacing w:before="4"/>
        <w:rPr>
          <w:sz w:val="18"/>
        </w:rPr>
      </w:pPr>
    </w:p>
    <w:p w:rsidR="005A4D71" w:rsidRDefault="000B2404">
      <w:pPr>
        <w:pStyle w:val="3"/>
      </w:pPr>
      <w:bookmarkStart w:id="950" w:name="Use_Jetty_9.2_with_Maven"/>
      <w:bookmarkStart w:id="951" w:name="_bookmark480"/>
      <w:bookmarkEnd w:id="950"/>
      <w:bookmarkEnd w:id="951"/>
      <w:r>
        <w:rPr>
          <w:rFonts w:asciiTheme="minorEastAsia" w:eastAsiaTheme="minorEastAsia" w:hAnsiTheme="minorEastAsia" w:hint="eastAsia"/>
          <w:lang w:eastAsia="zh-CN"/>
        </w:rPr>
        <w:t xml:space="preserve">在Maven中使用 </w:t>
      </w:r>
      <w:r w:rsidR="00475295">
        <w:t>Jetty 9.2</w:t>
      </w:r>
    </w:p>
    <w:p w:rsidR="005A4D71" w:rsidRDefault="005A4D71">
      <w:pPr>
        <w:pStyle w:val="a3"/>
        <w:spacing w:before="9"/>
        <w:rPr>
          <w:b/>
          <w:sz w:val="23"/>
        </w:rPr>
      </w:pPr>
    </w:p>
    <w:p w:rsidR="000B2404" w:rsidRDefault="000B2404" w:rsidP="000B2404">
      <w:pPr>
        <w:pStyle w:val="a3"/>
        <w:ind w:left="120"/>
        <w:rPr>
          <w:lang w:eastAsia="zh-CN"/>
        </w:rPr>
      </w:pPr>
      <w:r>
        <w:rPr>
          <w:rFonts w:ascii="微软雅黑" w:eastAsia="微软雅黑" w:hAnsi="微软雅黑" w:cs="微软雅黑" w:hint="eastAsia"/>
          <w:lang w:eastAsia="zh-CN"/>
        </w:rPr>
        <w:t>如果您正在使用</w:t>
      </w:r>
      <w:r>
        <w:t xml:space="preserve">starters </w:t>
      </w:r>
      <w:r>
        <w:rPr>
          <w:rFonts w:asciiTheme="minorEastAsia" w:eastAsiaTheme="minorEastAsia" w:hAnsiTheme="minorEastAsia" w:hint="eastAsia"/>
          <w:lang w:eastAsia="zh-CN"/>
        </w:rPr>
        <w:t>和</w:t>
      </w:r>
      <w:r>
        <w:t xml:space="preserve"> parent</w:t>
      </w:r>
      <w:r>
        <w:rPr>
          <w:rFonts w:ascii="微软雅黑" w:eastAsia="微软雅黑" w:hAnsi="微软雅黑" w:cs="微软雅黑" w:hint="eastAsia"/>
          <w:lang w:eastAsia="zh-CN"/>
        </w:rPr>
        <w:t>，您可以添加</w:t>
      </w:r>
      <w:r>
        <w:rPr>
          <w:lang w:eastAsia="zh-CN"/>
        </w:rPr>
        <w:t>Jetty</w:t>
      </w:r>
      <w:r>
        <w:rPr>
          <w:rFonts w:ascii="微软雅黑" w:eastAsia="微软雅黑" w:hAnsi="微软雅黑" w:cs="微软雅黑" w:hint="eastAsia"/>
          <w:lang w:eastAsia="zh-CN"/>
        </w:rPr>
        <w:t>启动器并覆盖</w:t>
      </w:r>
    </w:p>
    <w:p w:rsidR="005A4D71" w:rsidRDefault="000B2404" w:rsidP="000B2404">
      <w:pPr>
        <w:pStyle w:val="a3"/>
        <w:ind w:left="120"/>
      </w:pPr>
      <w:r>
        <w:t>jetty.version</w:t>
      </w:r>
      <w:r>
        <w:rPr>
          <w:rFonts w:ascii="微软雅黑" w:eastAsia="微软雅黑" w:hAnsi="微软雅黑" w:cs="微软雅黑" w:hint="eastAsia"/>
        </w:rPr>
        <w:t>属性：</w:t>
      </w:r>
    </w:p>
    <w:p w:rsidR="005A4D71" w:rsidRDefault="00297392">
      <w:pPr>
        <w:pStyle w:val="a3"/>
        <w:spacing w:before="3"/>
        <w:rPr>
          <w:sz w:val="11"/>
        </w:rPr>
      </w:pPr>
      <w:r>
        <w:pict>
          <v:shape id="_x0000_s3949" type="#_x0000_t202" style="position:absolute;margin-left:75.55pt;margin-top:8.5pt;width:444.2pt;height:193.3pt;z-index:251865600;mso-wrap-distance-left:0;mso-wrap-distance-right:0;mso-position-horizontal-relative:page" fillcolor="#f0f0f0" strokecolor="#444" strokeweight=".1pt">
            <v:textbox style="mso-next-textbox:#_x0000_s3949" inset="0,0,0,0">
              <w:txbxContent>
                <w:p w:rsidR="00B67961" w:rsidRDefault="00B67961">
                  <w:pPr>
                    <w:spacing w:before="84"/>
                    <w:ind w:left="69"/>
                    <w:rPr>
                      <w:rFonts w:ascii="Courier New"/>
                      <w:b/>
                      <w:sz w:val="14"/>
                    </w:rPr>
                  </w:pPr>
                  <w:r>
                    <w:rPr>
                      <w:rFonts w:ascii="Courier New"/>
                      <w:b/>
                      <w:color w:val="3F7E7E"/>
                      <w:sz w:val="14"/>
                    </w:rPr>
                    <w:t>&lt;properties&gt;</w:t>
                  </w:r>
                </w:p>
                <w:p w:rsidR="00B67961" w:rsidRDefault="00B67961">
                  <w:pPr>
                    <w:spacing w:before="38"/>
                    <w:ind w:left="405"/>
                    <w:rPr>
                      <w:rFonts w:ascii="Courier New"/>
                      <w:b/>
                      <w:sz w:val="14"/>
                    </w:rPr>
                  </w:pPr>
                  <w:r>
                    <w:rPr>
                      <w:rFonts w:ascii="Courier New"/>
                      <w:b/>
                      <w:color w:val="3F7E7E"/>
                      <w:sz w:val="14"/>
                    </w:rPr>
                    <w:t>&lt;jetty.version&gt;</w:t>
                  </w:r>
                  <w:r>
                    <w:rPr>
                      <w:rFonts w:ascii="Courier New"/>
                      <w:sz w:val="14"/>
                    </w:rPr>
                    <w:t>9.2.17.v20160517</w:t>
                  </w:r>
                  <w:r>
                    <w:rPr>
                      <w:rFonts w:ascii="Courier New"/>
                      <w:b/>
                      <w:color w:val="3F7E7E"/>
                      <w:sz w:val="14"/>
                    </w:rPr>
                    <w:t>&lt;/jetty.version&gt;</w:t>
                  </w:r>
                </w:p>
                <w:p w:rsidR="00B67961" w:rsidRDefault="00B67961">
                  <w:pPr>
                    <w:spacing w:before="37"/>
                    <w:ind w:left="69"/>
                    <w:rPr>
                      <w:rFonts w:ascii="Courier New"/>
                      <w:b/>
                      <w:sz w:val="14"/>
                    </w:rPr>
                  </w:pPr>
                  <w:r>
                    <w:rPr>
                      <w:rFonts w:ascii="Courier New"/>
                      <w:b/>
                      <w:color w:val="3F7E7E"/>
                      <w:sz w:val="14"/>
                    </w:rPr>
                    <w:t>&lt;/properties&gt;</w:t>
                  </w:r>
                </w:p>
                <w:p w:rsidR="00B67961" w:rsidRDefault="00B67961">
                  <w:pPr>
                    <w:spacing w:before="37"/>
                    <w:ind w:left="69"/>
                    <w:rPr>
                      <w:rFonts w:ascii="Courier New"/>
                      <w:b/>
                      <w:sz w:val="14"/>
                    </w:rPr>
                  </w:pPr>
                  <w:r>
                    <w:rPr>
                      <w:rFonts w:ascii="Courier New"/>
                      <w:b/>
                      <w:color w:val="3F7E7E"/>
                      <w:sz w:val="14"/>
                    </w:rPr>
                    <w:t>&lt;dependencies&gt;</w:t>
                  </w:r>
                </w:p>
                <w:p w:rsidR="00B67961" w:rsidRDefault="00B67961">
                  <w:pPr>
                    <w:spacing w:before="38"/>
                    <w:ind w:left="405"/>
                    <w:rPr>
                      <w:rFonts w:ascii="Courier New"/>
                      <w:b/>
                      <w:sz w:val="14"/>
                    </w:rPr>
                  </w:pPr>
                  <w:r>
                    <w:rPr>
                      <w:rFonts w:ascii="Courier New"/>
                      <w:b/>
                      <w:color w:val="3F7E7E"/>
                      <w:sz w:val="14"/>
                    </w:rPr>
                    <w:t>&lt;dependency&gt;</w:t>
                  </w:r>
                </w:p>
                <w:p w:rsidR="00B67961" w:rsidRDefault="00B67961">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7961" w:rsidRDefault="00B67961">
                  <w:pPr>
                    <w:spacing w:before="38"/>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B67961" w:rsidRDefault="00B67961">
                  <w:pPr>
                    <w:spacing w:before="37"/>
                    <w:ind w:left="741"/>
                    <w:rPr>
                      <w:rFonts w:ascii="Courier New"/>
                      <w:b/>
                      <w:sz w:val="14"/>
                    </w:rPr>
                  </w:pPr>
                  <w:r>
                    <w:rPr>
                      <w:rFonts w:ascii="Courier New"/>
                      <w:b/>
                      <w:color w:val="3F7E7E"/>
                      <w:sz w:val="14"/>
                    </w:rPr>
                    <w:t>&lt;exclusions&gt;</w:t>
                  </w:r>
                </w:p>
                <w:p w:rsidR="00B67961" w:rsidRDefault="00B67961">
                  <w:pPr>
                    <w:spacing w:before="37"/>
                    <w:ind w:left="1077"/>
                    <w:rPr>
                      <w:rFonts w:ascii="Courier New"/>
                      <w:b/>
                      <w:sz w:val="14"/>
                    </w:rPr>
                  </w:pPr>
                  <w:r>
                    <w:rPr>
                      <w:rFonts w:ascii="Courier New"/>
                      <w:b/>
                      <w:color w:val="3F7E7E"/>
                      <w:sz w:val="14"/>
                    </w:rPr>
                    <w:t>&lt;exclusion&gt;</w:t>
                  </w:r>
                </w:p>
                <w:p w:rsidR="00B67961" w:rsidRDefault="00B67961">
                  <w:pPr>
                    <w:spacing w:before="38"/>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7961" w:rsidRDefault="00B67961">
                  <w:pPr>
                    <w:spacing w:before="37"/>
                    <w:ind w:left="1413"/>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B67961" w:rsidRDefault="00B67961">
                  <w:pPr>
                    <w:spacing w:before="38"/>
                    <w:ind w:left="1077"/>
                    <w:rPr>
                      <w:rFonts w:ascii="Courier New"/>
                      <w:b/>
                      <w:sz w:val="14"/>
                    </w:rPr>
                  </w:pPr>
                  <w:r>
                    <w:rPr>
                      <w:rFonts w:ascii="Courier New"/>
                      <w:b/>
                      <w:color w:val="3F7E7E"/>
                      <w:sz w:val="14"/>
                    </w:rPr>
                    <w:t>&lt;/exclusion&gt;</w:t>
                  </w:r>
                </w:p>
                <w:p w:rsidR="00B67961" w:rsidRDefault="00B67961">
                  <w:pPr>
                    <w:spacing w:before="37"/>
                    <w:ind w:left="741"/>
                    <w:rPr>
                      <w:rFonts w:ascii="Courier New"/>
                      <w:b/>
                      <w:sz w:val="14"/>
                    </w:rPr>
                  </w:pPr>
                  <w:r>
                    <w:rPr>
                      <w:rFonts w:ascii="Courier New"/>
                      <w:b/>
                      <w:color w:val="3F7E7E"/>
                      <w:sz w:val="14"/>
                    </w:rPr>
                    <w:t>&lt;/exclusions&gt;</w:t>
                  </w:r>
                </w:p>
                <w:p w:rsidR="00B67961" w:rsidRDefault="00B67961">
                  <w:pPr>
                    <w:spacing w:before="37"/>
                    <w:ind w:left="405"/>
                    <w:rPr>
                      <w:rFonts w:ascii="Courier New"/>
                      <w:b/>
                      <w:sz w:val="14"/>
                    </w:rPr>
                  </w:pPr>
                  <w:r>
                    <w:rPr>
                      <w:rFonts w:ascii="Courier New"/>
                      <w:b/>
                      <w:color w:val="3F7E7E"/>
                      <w:sz w:val="14"/>
                    </w:rPr>
                    <w:t>&lt;/dependency&gt;</w:t>
                  </w:r>
                </w:p>
                <w:p w:rsidR="00B67961" w:rsidRDefault="00B67961">
                  <w:pPr>
                    <w:spacing w:before="38"/>
                    <w:ind w:left="405"/>
                    <w:rPr>
                      <w:rFonts w:ascii="Courier New"/>
                      <w:b/>
                      <w:sz w:val="14"/>
                    </w:rPr>
                  </w:pPr>
                  <w:r>
                    <w:rPr>
                      <w:rFonts w:ascii="Courier New"/>
                      <w:b/>
                      <w:color w:val="3F7E7E"/>
                      <w:sz w:val="14"/>
                    </w:rPr>
                    <w:t>&lt;dependency&gt;</w:t>
                  </w:r>
                </w:p>
                <w:p w:rsidR="00B67961" w:rsidRDefault="00B67961">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7961" w:rsidRDefault="00B67961">
                  <w:pPr>
                    <w:spacing w:before="38"/>
                    <w:ind w:left="741"/>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B67961" w:rsidRDefault="00B67961">
                  <w:pPr>
                    <w:spacing w:before="37"/>
                    <w:ind w:left="405"/>
                    <w:rPr>
                      <w:rFonts w:ascii="Courier New"/>
                      <w:b/>
                      <w:sz w:val="14"/>
                    </w:rPr>
                  </w:pPr>
                  <w:r>
                    <w:rPr>
                      <w:rFonts w:ascii="Courier New"/>
                      <w:b/>
                      <w:color w:val="3F7E7E"/>
                      <w:sz w:val="14"/>
                    </w:rPr>
                    <w:t>&lt;/dependency&gt;</w:t>
                  </w:r>
                </w:p>
                <w:p w:rsidR="00B67961" w:rsidRDefault="00B67961">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5A4D71" w:rsidRDefault="00475295">
      <w:pPr>
        <w:pStyle w:val="3"/>
        <w:spacing w:before="92"/>
      </w:pPr>
      <w:bookmarkStart w:id="952" w:name="Use_Jetty_9.2_with_Gradle"/>
      <w:bookmarkStart w:id="953" w:name="_bookmark481"/>
      <w:bookmarkEnd w:id="952"/>
      <w:bookmarkEnd w:id="953"/>
      <w:r>
        <w:lastRenderedPageBreak/>
        <w:t>Use Jetty 9.2 with Gradle</w:t>
      </w:r>
    </w:p>
    <w:p w:rsidR="005A4D71" w:rsidRDefault="005A4D71">
      <w:pPr>
        <w:pStyle w:val="a3"/>
        <w:spacing w:before="8"/>
        <w:rPr>
          <w:b/>
          <w:sz w:val="23"/>
        </w:rPr>
      </w:pPr>
    </w:p>
    <w:p w:rsidR="005A4D71" w:rsidRDefault="000B2404" w:rsidP="000B2404">
      <w:pPr>
        <w:pStyle w:val="a3"/>
        <w:spacing w:before="1"/>
        <w:ind w:left="120"/>
        <w:rPr>
          <w:lang w:eastAsia="zh-CN"/>
        </w:rPr>
      </w:pPr>
      <w:r w:rsidRPr="000B2404">
        <w:rPr>
          <w:rFonts w:ascii="微软雅黑" w:eastAsia="微软雅黑" w:hAnsi="微软雅黑" w:cs="微软雅黑" w:hint="eastAsia"/>
          <w:lang w:eastAsia="zh-CN"/>
        </w:rPr>
        <w:t>您可以设置</w:t>
      </w:r>
      <w:r w:rsidRPr="000B2404">
        <w:rPr>
          <w:lang w:eastAsia="zh-CN"/>
        </w:rPr>
        <w:t>jetty.version</w:t>
      </w:r>
      <w:r w:rsidRPr="000B2404">
        <w:rPr>
          <w:rFonts w:ascii="微软雅黑" w:eastAsia="微软雅黑" w:hAnsi="微软雅黑" w:cs="微软雅黑" w:hint="eastAsia"/>
          <w:lang w:eastAsia="zh-CN"/>
        </w:rPr>
        <w:t>属性。</w:t>
      </w:r>
      <w:r w:rsidRPr="000B2404">
        <w:rPr>
          <w:lang w:eastAsia="zh-CN"/>
        </w:rPr>
        <w:t xml:space="preserve"> </w:t>
      </w:r>
      <w:r w:rsidRPr="000B2404">
        <w:rPr>
          <w:rFonts w:ascii="微软雅黑" w:eastAsia="微软雅黑" w:hAnsi="微软雅黑" w:cs="微软雅黑" w:hint="eastAsia"/>
          <w:lang w:eastAsia="zh-CN"/>
        </w:rPr>
        <w:t>例如，对于简单的</w:t>
      </w:r>
      <w:r w:rsidRPr="000B2404">
        <w:rPr>
          <w:lang w:eastAsia="zh-CN"/>
        </w:rPr>
        <w:t>web</w:t>
      </w:r>
      <w:r w:rsidRPr="000B2404">
        <w:rPr>
          <w:rFonts w:ascii="微软雅黑" w:eastAsia="微软雅黑" w:hAnsi="微软雅黑" w:cs="微软雅黑" w:hint="eastAsia"/>
          <w:lang w:eastAsia="zh-CN"/>
        </w:rPr>
        <w:t>应用程序或服务：</w:t>
      </w:r>
    </w:p>
    <w:p w:rsidR="005A4D71" w:rsidRDefault="00297392">
      <w:pPr>
        <w:pStyle w:val="a3"/>
        <w:spacing w:before="3"/>
        <w:rPr>
          <w:sz w:val="11"/>
          <w:lang w:eastAsia="zh-CN"/>
        </w:rPr>
      </w:pPr>
      <w:r>
        <w:pict>
          <v:shape id="_x0000_s3948" type="#_x0000_t202" style="position:absolute;margin-left:75.55pt;margin-top:8.5pt;width:444.2pt;height:75.7pt;z-index:251866624;mso-wrap-distance-left:0;mso-wrap-distance-right:0;mso-position-horizontal-relative:page" fillcolor="#f0f0f0" strokecolor="#444" strokeweight=".1pt">
            <v:textbox style="mso-next-textbox:#_x0000_s3948" inset="0,0,0,0">
              <w:txbxContent>
                <w:p w:rsidR="00B67961" w:rsidRDefault="00B67961">
                  <w:pPr>
                    <w:spacing w:before="84"/>
                    <w:ind w:left="69"/>
                    <w:rPr>
                      <w:rFonts w:ascii="Courier New"/>
                      <w:b/>
                      <w:i/>
                      <w:sz w:val="14"/>
                    </w:rPr>
                  </w:pPr>
                  <w:r>
                    <w:rPr>
                      <w:rFonts w:ascii="Courier New"/>
                      <w:sz w:val="14"/>
                    </w:rPr>
                    <w:t>ext[</w:t>
                  </w:r>
                  <w:r>
                    <w:rPr>
                      <w:rFonts w:ascii="Courier New"/>
                      <w:b/>
                      <w:i/>
                      <w:color w:val="2900FF"/>
                      <w:sz w:val="14"/>
                    </w:rPr>
                    <w:t>'jetty.version'</w:t>
                  </w:r>
                  <w:r>
                    <w:rPr>
                      <w:rFonts w:ascii="Courier New"/>
                      <w:sz w:val="14"/>
                    </w:rPr>
                    <w:t xml:space="preserve">] = </w:t>
                  </w:r>
                  <w:r>
                    <w:rPr>
                      <w:rFonts w:ascii="Courier New"/>
                      <w:b/>
                      <w:i/>
                      <w:color w:val="2900FF"/>
                      <w:sz w:val="14"/>
                    </w:rPr>
                    <w:t>'9.2.17.v20160517'</w:t>
                  </w:r>
                </w:p>
                <w:p w:rsidR="00B67961" w:rsidRDefault="00B67961">
                  <w:pPr>
                    <w:spacing w:before="38"/>
                    <w:ind w:left="69"/>
                    <w:rPr>
                      <w:rFonts w:ascii="Courier New"/>
                      <w:sz w:val="14"/>
                    </w:rPr>
                  </w:pPr>
                  <w:r>
                    <w:rPr>
                      <w:rFonts w:ascii="Courier New"/>
                      <w:sz w:val="14"/>
                    </w:rPr>
                    <w:t>dependencies {</w:t>
                  </w:r>
                </w:p>
                <w:p w:rsidR="00B67961" w:rsidRDefault="00B67961">
                  <w:pPr>
                    <w:spacing w:before="37"/>
                    <w:ind w:left="406"/>
                    <w:rPr>
                      <w:rFonts w:ascii="Courier New"/>
                      <w:sz w:val="14"/>
                    </w:rPr>
                  </w:pPr>
                  <w:r>
                    <w:rPr>
                      <w:rFonts w:ascii="Courier New"/>
                      <w:sz w:val="14"/>
                    </w:rPr>
                    <w:t>compile (</w:t>
                  </w:r>
                  <w:r>
                    <w:rPr>
                      <w:rFonts w:ascii="Courier New"/>
                      <w:b/>
                      <w:i/>
                      <w:color w:val="2900FF"/>
                      <w:sz w:val="14"/>
                    </w:rPr>
                    <w:t>'org.springframework.boot:spring-boot-starter-web'</w:t>
                  </w:r>
                  <w:r>
                    <w:rPr>
                      <w:rFonts w:ascii="Courier New"/>
                      <w:sz w:val="14"/>
                    </w:rPr>
                    <w:t>) {</w:t>
                  </w:r>
                </w:p>
                <w:p w:rsidR="00B67961" w:rsidRDefault="00B67961">
                  <w:pPr>
                    <w:spacing w:before="37"/>
                    <w:ind w:left="742"/>
                    <w:rPr>
                      <w:rFonts w:ascii="Courier New"/>
                      <w:b/>
                      <w:i/>
                      <w:sz w:val="14"/>
                    </w:rPr>
                  </w:pPr>
                  <w:r>
                    <w:rPr>
                      <w:rFonts w:ascii="Courier New"/>
                      <w:sz w:val="14"/>
                    </w:rPr>
                    <w:t xml:space="preserve">exclude group: </w:t>
                  </w:r>
                  <w:r>
                    <w:rPr>
                      <w:rFonts w:ascii="Courier New"/>
                      <w:b/>
                      <w:i/>
                      <w:color w:val="2900FF"/>
                      <w:sz w:val="14"/>
                    </w:rPr>
                    <w:t>'org.springframework.boot'</w:t>
                  </w:r>
                  <w:r>
                    <w:rPr>
                      <w:rFonts w:ascii="Courier New"/>
                      <w:sz w:val="14"/>
                    </w:rPr>
                    <w:t xml:space="preserve">, module: </w:t>
                  </w:r>
                  <w:r>
                    <w:rPr>
                      <w:rFonts w:ascii="Courier New"/>
                      <w:b/>
                      <w:i/>
                      <w:color w:val="2900FF"/>
                      <w:sz w:val="14"/>
                    </w:rPr>
                    <w:t>'spring-boot-starter-tomcat'</w:t>
                  </w:r>
                </w:p>
                <w:p w:rsidR="00B67961" w:rsidRDefault="00B67961">
                  <w:pPr>
                    <w:spacing w:before="38"/>
                    <w:ind w:left="406"/>
                    <w:rPr>
                      <w:rFonts w:ascii="Courier New"/>
                      <w:sz w:val="14"/>
                    </w:rPr>
                  </w:pPr>
                  <w:r>
                    <w:rPr>
                      <w:rFonts w:ascii="Courier New"/>
                      <w:sz w:val="14"/>
                    </w:rPr>
                    <w:t>}</w:t>
                  </w:r>
                </w:p>
                <w:p w:rsidR="00B67961" w:rsidRDefault="00B67961">
                  <w:pPr>
                    <w:spacing w:before="37"/>
                    <w:ind w:left="406"/>
                    <w:rPr>
                      <w:rFonts w:ascii="Courier New"/>
                      <w:sz w:val="14"/>
                    </w:rPr>
                  </w:pPr>
                  <w:r>
                    <w:rPr>
                      <w:rFonts w:ascii="Courier New"/>
                      <w:sz w:val="14"/>
                    </w:rPr>
                    <w:t>compile (</w:t>
                  </w:r>
                  <w:r>
                    <w:rPr>
                      <w:rFonts w:ascii="Courier New"/>
                      <w:b/>
                      <w:i/>
                      <w:color w:val="2900FF"/>
                      <w:sz w:val="14"/>
                    </w:rPr>
                    <w:t>'org.springframework.boot:spring-boot-starter-jetty'</w:t>
                  </w:r>
                  <w:r>
                    <w:rPr>
                      <w:rFonts w:ascii="Courier New"/>
                      <w:sz w:val="14"/>
                    </w:rPr>
                    <w:t>)</w:t>
                  </w:r>
                </w:p>
                <w:p w:rsidR="00B67961" w:rsidRDefault="00B67961">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lang w:eastAsia="zh-CN"/>
        </w:rPr>
      </w:pPr>
    </w:p>
    <w:p w:rsidR="005A4D71" w:rsidRDefault="000B2404">
      <w:pPr>
        <w:pStyle w:val="2"/>
        <w:numPr>
          <w:ilvl w:val="1"/>
          <w:numId w:val="7"/>
        </w:numPr>
        <w:tabs>
          <w:tab w:val="left" w:pos="955"/>
        </w:tabs>
        <w:spacing w:before="91"/>
        <w:ind w:hanging="834"/>
      </w:pPr>
      <w:bookmarkStart w:id="954" w:name="73.18_Use_Jetty_8"/>
      <w:bookmarkStart w:id="955" w:name="_bookmark482"/>
      <w:bookmarkEnd w:id="954"/>
      <w:bookmarkEnd w:id="955"/>
      <w:r>
        <w:rPr>
          <w:rFonts w:asciiTheme="minorEastAsia" w:eastAsiaTheme="minorEastAsia" w:hAnsiTheme="minorEastAsia" w:hint="eastAsia"/>
          <w:lang w:eastAsia="zh-CN"/>
        </w:rPr>
        <w:t>使用</w:t>
      </w:r>
      <w:r w:rsidR="00475295">
        <w:t xml:space="preserve"> Jetty 8</w:t>
      </w:r>
    </w:p>
    <w:p w:rsidR="005A4D71" w:rsidRDefault="000B2404" w:rsidP="000B2404">
      <w:pPr>
        <w:pStyle w:val="a3"/>
        <w:spacing w:before="285" w:line="292" w:lineRule="auto"/>
        <w:ind w:left="120" w:right="1437"/>
        <w:jc w:val="both"/>
      </w:pPr>
      <w:r w:rsidRPr="000B2404">
        <w:t>Jetty 8</w:t>
      </w:r>
      <w:r w:rsidRPr="000B2404">
        <w:rPr>
          <w:rFonts w:ascii="微软雅黑" w:eastAsia="微软雅黑" w:hAnsi="微软雅黑" w:cs="微软雅黑" w:hint="eastAsia"/>
        </w:rPr>
        <w:t>与</w:t>
      </w:r>
      <w:r w:rsidRPr="000B2404">
        <w:t>Spring Boot</w:t>
      </w:r>
      <w:r w:rsidRPr="000B2404">
        <w:rPr>
          <w:rFonts w:ascii="微软雅黑" w:eastAsia="微软雅黑" w:hAnsi="微软雅黑" w:cs="微软雅黑" w:hint="eastAsia"/>
        </w:rPr>
        <w:t>一起工作，但默认是使用</w:t>
      </w:r>
      <w:r w:rsidRPr="000B2404">
        <w:t>Jetty 9.3</w:t>
      </w:r>
      <w:r w:rsidRPr="000B2404">
        <w:rPr>
          <w:rFonts w:ascii="微软雅黑" w:eastAsia="微软雅黑" w:hAnsi="微软雅黑" w:cs="微软雅黑" w:hint="eastAsia"/>
        </w:rPr>
        <w:t>。</w:t>
      </w:r>
      <w:r w:rsidRPr="000B2404">
        <w:t xml:space="preserve"> </w:t>
      </w:r>
      <w:r w:rsidRPr="000B2404">
        <w:rPr>
          <w:rFonts w:ascii="微软雅黑" w:eastAsia="微软雅黑" w:hAnsi="微软雅黑" w:cs="微软雅黑" w:hint="eastAsia"/>
        </w:rPr>
        <w:t>如果您不能使用</w:t>
      </w:r>
      <w:r w:rsidRPr="000B2404">
        <w:t>Jetty 9.3</w:t>
      </w:r>
      <w:r w:rsidRPr="000B2404">
        <w:rPr>
          <w:rFonts w:ascii="微软雅黑" w:eastAsia="微软雅黑" w:hAnsi="微软雅黑" w:cs="微软雅黑" w:hint="eastAsia"/>
        </w:rPr>
        <w:t>（例如，因为您使用的是</w:t>
      </w:r>
      <w:r w:rsidRPr="000B2404">
        <w:t>Java 1.6</w:t>
      </w:r>
      <w:r w:rsidRPr="000B2404">
        <w:rPr>
          <w:rFonts w:ascii="微软雅黑" w:eastAsia="微软雅黑" w:hAnsi="微软雅黑" w:cs="微软雅黑" w:hint="eastAsia"/>
        </w:rPr>
        <w:t>），则需要将您的类路径更改为引用</w:t>
      </w:r>
      <w:r w:rsidRPr="000B2404">
        <w:t>Jetty 8.</w:t>
      </w:r>
      <w:r w:rsidRPr="000B2404">
        <w:rPr>
          <w:rFonts w:ascii="微软雅黑" w:eastAsia="微软雅黑" w:hAnsi="微软雅黑" w:cs="微软雅黑" w:hint="eastAsia"/>
        </w:rPr>
        <w:t>您还需要排除</w:t>
      </w:r>
      <w:r w:rsidRPr="000B2404">
        <w:t>Jetty</w:t>
      </w:r>
      <w:r w:rsidRPr="000B2404">
        <w:rPr>
          <w:rFonts w:ascii="微软雅黑" w:eastAsia="微软雅黑" w:hAnsi="微软雅黑" w:cs="微软雅黑" w:hint="eastAsia"/>
        </w:rPr>
        <w:t>的与</w:t>
      </w:r>
      <w:r w:rsidRPr="000B2404">
        <w:t>WebSocket</w:t>
      </w:r>
      <w:r w:rsidRPr="000B2404">
        <w:rPr>
          <w:rFonts w:ascii="微软雅黑" w:eastAsia="微软雅黑" w:hAnsi="微软雅黑" w:cs="微软雅黑" w:hint="eastAsia"/>
        </w:rPr>
        <w:t>相关的依赖项。</w:t>
      </w:r>
    </w:p>
    <w:p w:rsidR="005A4D71" w:rsidRDefault="005A4D71">
      <w:pPr>
        <w:pStyle w:val="a3"/>
        <w:spacing w:before="1"/>
        <w:rPr>
          <w:sz w:val="21"/>
        </w:rPr>
      </w:pPr>
    </w:p>
    <w:p w:rsidR="005A4D71" w:rsidRDefault="000B2404">
      <w:pPr>
        <w:pStyle w:val="3"/>
        <w:spacing w:before="92"/>
      </w:pPr>
      <w:bookmarkStart w:id="956" w:name="Use_Jetty_8_with_Maven"/>
      <w:bookmarkStart w:id="957" w:name="_bookmark483"/>
      <w:bookmarkEnd w:id="956"/>
      <w:bookmarkEnd w:id="957"/>
      <w:r>
        <w:rPr>
          <w:rFonts w:asciiTheme="minorEastAsia" w:eastAsiaTheme="minorEastAsia" w:hAnsiTheme="minorEastAsia" w:hint="eastAsia"/>
          <w:lang w:eastAsia="zh-CN"/>
        </w:rPr>
        <w:t>在Maven中使用Jetty</w:t>
      </w:r>
      <w:r>
        <w:t xml:space="preserve"> 8</w:t>
      </w:r>
    </w:p>
    <w:p w:rsidR="005A4D71" w:rsidRDefault="005A4D71">
      <w:pPr>
        <w:pStyle w:val="a3"/>
        <w:spacing w:before="2"/>
        <w:rPr>
          <w:b/>
          <w:sz w:val="26"/>
        </w:rPr>
      </w:pPr>
    </w:p>
    <w:p w:rsidR="005A4D71" w:rsidRDefault="00297392" w:rsidP="000B2404">
      <w:pPr>
        <w:pStyle w:val="a3"/>
        <w:spacing w:before="1" w:line="292" w:lineRule="auto"/>
        <w:ind w:left="120" w:right="1432"/>
        <w:rPr>
          <w:lang w:eastAsia="zh-CN"/>
        </w:rPr>
      </w:pPr>
      <w:r>
        <w:pict>
          <v:shape id="_x0000_s3947" type="#_x0000_t202" style="position:absolute;left:0;text-align:left;margin-left:75.55pt;margin-top:43.4pt;width:444.2pt;height:261.9pt;z-index:251867648;mso-wrap-distance-left:0;mso-wrap-distance-right:0;mso-position-horizontal-relative:page" fillcolor="#f0f0f0" strokecolor="#444" strokeweight=".1pt">
            <v:textbox style="mso-next-textbox:#_x0000_s3947" inset="0,0,0,0">
              <w:txbxContent>
                <w:p w:rsidR="00B67961" w:rsidRDefault="00B67961">
                  <w:pPr>
                    <w:spacing w:before="84"/>
                    <w:ind w:left="69"/>
                    <w:rPr>
                      <w:rFonts w:ascii="Courier New"/>
                      <w:b/>
                      <w:sz w:val="14"/>
                    </w:rPr>
                  </w:pPr>
                  <w:r>
                    <w:rPr>
                      <w:rFonts w:ascii="Courier New"/>
                      <w:b/>
                      <w:color w:val="3F7E7E"/>
                      <w:sz w:val="14"/>
                    </w:rPr>
                    <w:t>&lt;properties&gt;</w:t>
                  </w:r>
                </w:p>
                <w:p w:rsidR="00B67961" w:rsidRDefault="00B67961">
                  <w:pPr>
                    <w:spacing w:before="38"/>
                    <w:ind w:left="405"/>
                    <w:rPr>
                      <w:rFonts w:ascii="Courier New"/>
                      <w:b/>
                      <w:sz w:val="14"/>
                    </w:rPr>
                  </w:pPr>
                  <w:r>
                    <w:rPr>
                      <w:rFonts w:ascii="Courier New"/>
                      <w:b/>
                      <w:color w:val="3F7E7E"/>
                      <w:sz w:val="14"/>
                    </w:rPr>
                    <w:t>&lt;jetty.version&gt;</w:t>
                  </w:r>
                  <w:r>
                    <w:rPr>
                      <w:rFonts w:ascii="Courier New"/>
                      <w:sz w:val="14"/>
                    </w:rPr>
                    <w:t>8.1.15.v20140411</w:t>
                  </w:r>
                  <w:r>
                    <w:rPr>
                      <w:rFonts w:ascii="Courier New"/>
                      <w:b/>
                      <w:color w:val="3F7E7E"/>
                      <w:sz w:val="14"/>
                    </w:rPr>
                    <w:t>&lt;/jetty.version&gt;</w:t>
                  </w:r>
                </w:p>
                <w:p w:rsidR="00B67961" w:rsidRDefault="00B67961">
                  <w:pPr>
                    <w:spacing w:before="37"/>
                    <w:ind w:left="405"/>
                    <w:rPr>
                      <w:rFonts w:ascii="Courier New"/>
                      <w:b/>
                      <w:sz w:val="14"/>
                    </w:rPr>
                  </w:pPr>
                  <w:r>
                    <w:rPr>
                      <w:rFonts w:ascii="Courier New"/>
                      <w:b/>
                      <w:color w:val="3F7E7E"/>
                      <w:sz w:val="14"/>
                    </w:rPr>
                    <w:t>&lt;jetty-jsp.version&gt;</w:t>
                  </w:r>
                  <w:r>
                    <w:rPr>
                      <w:rFonts w:ascii="Courier New"/>
                      <w:sz w:val="14"/>
                    </w:rPr>
                    <w:t>2.2.0.v201112011158</w:t>
                  </w:r>
                  <w:r>
                    <w:rPr>
                      <w:rFonts w:ascii="Courier New"/>
                      <w:b/>
                      <w:color w:val="3F7E7E"/>
                      <w:sz w:val="14"/>
                    </w:rPr>
                    <w:t>&lt;/jetty-jsp.version&gt;</w:t>
                  </w:r>
                </w:p>
                <w:p w:rsidR="00B67961" w:rsidRDefault="00B67961">
                  <w:pPr>
                    <w:spacing w:before="37"/>
                    <w:ind w:left="69"/>
                    <w:rPr>
                      <w:rFonts w:ascii="Courier New"/>
                      <w:b/>
                      <w:sz w:val="14"/>
                    </w:rPr>
                  </w:pPr>
                  <w:r>
                    <w:rPr>
                      <w:rFonts w:ascii="Courier New"/>
                      <w:b/>
                      <w:color w:val="3F7E7E"/>
                      <w:sz w:val="14"/>
                    </w:rPr>
                    <w:t>&lt;/properties&gt;</w:t>
                  </w:r>
                </w:p>
                <w:p w:rsidR="00B67961" w:rsidRDefault="00B67961">
                  <w:pPr>
                    <w:spacing w:before="38"/>
                    <w:ind w:left="69"/>
                    <w:rPr>
                      <w:rFonts w:ascii="Courier New"/>
                      <w:b/>
                      <w:sz w:val="14"/>
                    </w:rPr>
                  </w:pPr>
                  <w:r>
                    <w:rPr>
                      <w:rFonts w:ascii="Courier New"/>
                      <w:b/>
                      <w:color w:val="3F7E7E"/>
                      <w:sz w:val="14"/>
                    </w:rPr>
                    <w:t>&lt;dependencies&gt;</w:t>
                  </w:r>
                </w:p>
                <w:p w:rsidR="00B67961" w:rsidRDefault="00B67961">
                  <w:pPr>
                    <w:spacing w:before="37"/>
                    <w:ind w:left="405"/>
                    <w:rPr>
                      <w:rFonts w:ascii="Courier New"/>
                      <w:b/>
                      <w:sz w:val="14"/>
                    </w:rPr>
                  </w:pPr>
                  <w:r>
                    <w:rPr>
                      <w:rFonts w:ascii="Courier New"/>
                      <w:b/>
                      <w:color w:val="3F7E7E"/>
                      <w:sz w:val="14"/>
                    </w:rPr>
                    <w:t>&lt;dependency&gt;</w:t>
                  </w:r>
                </w:p>
                <w:p w:rsidR="00B67961" w:rsidRDefault="00B67961">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7961" w:rsidRDefault="00B67961">
                  <w:pPr>
                    <w:spacing w:before="37"/>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B67961" w:rsidRDefault="00B67961">
                  <w:pPr>
                    <w:spacing w:before="37"/>
                    <w:ind w:left="741"/>
                    <w:rPr>
                      <w:rFonts w:ascii="Courier New"/>
                      <w:b/>
                      <w:sz w:val="14"/>
                    </w:rPr>
                  </w:pPr>
                  <w:r>
                    <w:rPr>
                      <w:rFonts w:ascii="Courier New"/>
                      <w:b/>
                      <w:color w:val="3F7E7E"/>
                      <w:sz w:val="14"/>
                    </w:rPr>
                    <w:t>&lt;exclusions&gt;</w:t>
                  </w:r>
                </w:p>
                <w:p w:rsidR="00B67961" w:rsidRDefault="00B67961">
                  <w:pPr>
                    <w:spacing w:before="38"/>
                    <w:ind w:left="1077"/>
                    <w:rPr>
                      <w:rFonts w:ascii="Courier New"/>
                      <w:b/>
                      <w:sz w:val="14"/>
                    </w:rPr>
                  </w:pPr>
                  <w:r>
                    <w:rPr>
                      <w:rFonts w:ascii="Courier New"/>
                      <w:b/>
                      <w:color w:val="3F7E7E"/>
                      <w:sz w:val="14"/>
                    </w:rPr>
                    <w:t>&lt;exclusion&gt;</w:t>
                  </w:r>
                </w:p>
                <w:p w:rsidR="00B67961" w:rsidRDefault="00B67961">
                  <w:pPr>
                    <w:spacing w:before="37"/>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7961" w:rsidRDefault="00B67961">
                  <w:pPr>
                    <w:spacing w:before="38"/>
                    <w:ind w:left="1413"/>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B67961" w:rsidRDefault="00B67961">
                  <w:pPr>
                    <w:spacing w:before="37"/>
                    <w:ind w:left="1077"/>
                    <w:rPr>
                      <w:rFonts w:ascii="Courier New"/>
                      <w:b/>
                      <w:sz w:val="14"/>
                    </w:rPr>
                  </w:pPr>
                  <w:r>
                    <w:rPr>
                      <w:rFonts w:ascii="Courier New"/>
                      <w:b/>
                      <w:color w:val="3F7E7E"/>
                      <w:sz w:val="14"/>
                    </w:rPr>
                    <w:t>&lt;/exclusion&gt;</w:t>
                  </w:r>
                </w:p>
                <w:p w:rsidR="00B67961" w:rsidRDefault="00B67961">
                  <w:pPr>
                    <w:spacing w:before="37"/>
                    <w:ind w:left="741"/>
                    <w:rPr>
                      <w:rFonts w:ascii="Courier New"/>
                      <w:b/>
                      <w:sz w:val="14"/>
                    </w:rPr>
                  </w:pPr>
                  <w:r>
                    <w:rPr>
                      <w:rFonts w:ascii="Courier New"/>
                      <w:b/>
                      <w:color w:val="3F7E7E"/>
                      <w:sz w:val="14"/>
                    </w:rPr>
                    <w:t>&lt;/exclusions&gt;</w:t>
                  </w:r>
                </w:p>
                <w:p w:rsidR="00B67961" w:rsidRDefault="00B67961">
                  <w:pPr>
                    <w:spacing w:before="38"/>
                    <w:ind w:left="405"/>
                    <w:rPr>
                      <w:rFonts w:ascii="Courier New"/>
                      <w:b/>
                      <w:sz w:val="14"/>
                    </w:rPr>
                  </w:pPr>
                  <w:r>
                    <w:rPr>
                      <w:rFonts w:ascii="Courier New"/>
                      <w:b/>
                      <w:color w:val="3F7E7E"/>
                      <w:sz w:val="14"/>
                    </w:rPr>
                    <w:t>&lt;/dependency&gt;</w:t>
                  </w:r>
                </w:p>
                <w:p w:rsidR="00B67961" w:rsidRDefault="00B67961">
                  <w:pPr>
                    <w:spacing w:before="37"/>
                    <w:ind w:left="405"/>
                    <w:rPr>
                      <w:rFonts w:ascii="Courier New"/>
                      <w:b/>
                      <w:sz w:val="14"/>
                    </w:rPr>
                  </w:pPr>
                  <w:r>
                    <w:rPr>
                      <w:rFonts w:ascii="Courier New"/>
                      <w:b/>
                      <w:color w:val="3F7E7E"/>
                      <w:sz w:val="14"/>
                    </w:rPr>
                    <w:t>&lt;dependency&gt;</w:t>
                  </w:r>
                </w:p>
                <w:p w:rsidR="00B67961" w:rsidRDefault="00B67961">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7961" w:rsidRDefault="00B67961">
                  <w:pPr>
                    <w:spacing w:before="37"/>
                    <w:ind w:left="741"/>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B67961" w:rsidRDefault="00B67961">
                  <w:pPr>
                    <w:spacing w:before="38"/>
                    <w:ind w:left="741"/>
                    <w:rPr>
                      <w:rFonts w:ascii="Courier New"/>
                      <w:b/>
                      <w:sz w:val="14"/>
                    </w:rPr>
                  </w:pPr>
                  <w:r>
                    <w:rPr>
                      <w:rFonts w:ascii="Courier New"/>
                      <w:b/>
                      <w:color w:val="3F7E7E"/>
                      <w:sz w:val="14"/>
                    </w:rPr>
                    <w:t>&lt;exclusions&gt;</w:t>
                  </w:r>
                </w:p>
                <w:p w:rsidR="00B67961" w:rsidRDefault="00B67961">
                  <w:pPr>
                    <w:spacing w:before="37"/>
                    <w:ind w:left="1077"/>
                    <w:rPr>
                      <w:rFonts w:ascii="Courier New"/>
                      <w:b/>
                      <w:sz w:val="14"/>
                    </w:rPr>
                  </w:pPr>
                  <w:r>
                    <w:rPr>
                      <w:rFonts w:ascii="Courier New"/>
                      <w:b/>
                      <w:color w:val="3F7E7E"/>
                      <w:sz w:val="14"/>
                    </w:rPr>
                    <w:t>&lt;exclusion&gt;</w:t>
                  </w:r>
                </w:p>
                <w:p w:rsidR="00B67961" w:rsidRDefault="00B67961">
                  <w:pPr>
                    <w:spacing w:before="37"/>
                    <w:ind w:left="1413"/>
                    <w:rPr>
                      <w:rFonts w:ascii="Courier New"/>
                      <w:b/>
                      <w:sz w:val="14"/>
                    </w:rPr>
                  </w:pPr>
                  <w:r>
                    <w:rPr>
                      <w:rFonts w:ascii="Courier New"/>
                      <w:b/>
                      <w:color w:val="3F7E7E"/>
                      <w:sz w:val="14"/>
                    </w:rPr>
                    <w:t>&lt;groupId&gt;</w:t>
                  </w:r>
                  <w:r>
                    <w:rPr>
                      <w:rFonts w:ascii="Courier New"/>
                      <w:sz w:val="14"/>
                    </w:rPr>
                    <w:t>org.eclipse.jetty.websocket</w:t>
                  </w:r>
                  <w:r>
                    <w:rPr>
                      <w:rFonts w:ascii="Courier New"/>
                      <w:b/>
                      <w:color w:val="3F7E7E"/>
                      <w:sz w:val="14"/>
                    </w:rPr>
                    <w:t>&lt;/groupId&gt;</w:t>
                  </w:r>
                </w:p>
                <w:p w:rsidR="00B67961" w:rsidRDefault="00B67961">
                  <w:pPr>
                    <w:spacing w:before="38"/>
                    <w:ind w:left="1413"/>
                    <w:rPr>
                      <w:rFonts w:ascii="Courier New"/>
                      <w:b/>
                      <w:sz w:val="14"/>
                    </w:rPr>
                  </w:pPr>
                  <w:r>
                    <w:rPr>
                      <w:rFonts w:ascii="Courier New"/>
                      <w:b/>
                      <w:color w:val="3F7E7E"/>
                      <w:sz w:val="14"/>
                    </w:rPr>
                    <w:t>&lt;artifactId&gt;</w:t>
                  </w:r>
                  <w:r>
                    <w:rPr>
                      <w:rFonts w:ascii="Courier New"/>
                      <w:sz w:val="14"/>
                    </w:rPr>
                    <w:t>*</w:t>
                  </w:r>
                  <w:r>
                    <w:rPr>
                      <w:rFonts w:ascii="Courier New"/>
                      <w:b/>
                      <w:color w:val="3F7E7E"/>
                      <w:sz w:val="14"/>
                    </w:rPr>
                    <w:t>&lt;/artifactId&gt;</w:t>
                  </w:r>
                </w:p>
                <w:p w:rsidR="00B67961" w:rsidRDefault="00B67961">
                  <w:pPr>
                    <w:spacing w:before="37"/>
                    <w:ind w:left="1077"/>
                    <w:rPr>
                      <w:rFonts w:ascii="Courier New"/>
                      <w:b/>
                      <w:sz w:val="14"/>
                    </w:rPr>
                  </w:pPr>
                  <w:r>
                    <w:rPr>
                      <w:rFonts w:ascii="Courier New"/>
                      <w:b/>
                      <w:color w:val="3F7E7E"/>
                      <w:sz w:val="14"/>
                    </w:rPr>
                    <w:t>&lt;/exclusion&gt;</w:t>
                  </w:r>
                </w:p>
                <w:p w:rsidR="00B67961" w:rsidRDefault="00B67961">
                  <w:pPr>
                    <w:spacing w:before="38"/>
                    <w:ind w:left="741"/>
                    <w:rPr>
                      <w:rFonts w:ascii="Courier New"/>
                      <w:b/>
                      <w:sz w:val="14"/>
                    </w:rPr>
                  </w:pPr>
                  <w:r>
                    <w:rPr>
                      <w:rFonts w:ascii="Courier New"/>
                      <w:b/>
                      <w:color w:val="3F7E7E"/>
                      <w:sz w:val="14"/>
                    </w:rPr>
                    <w:t>&lt;/exclusions&gt;</w:t>
                  </w:r>
                </w:p>
                <w:p w:rsidR="00B67961" w:rsidRDefault="00B67961">
                  <w:pPr>
                    <w:spacing w:before="37"/>
                    <w:ind w:left="405"/>
                    <w:rPr>
                      <w:rFonts w:ascii="Courier New"/>
                      <w:b/>
                      <w:sz w:val="14"/>
                    </w:rPr>
                  </w:pPr>
                  <w:r>
                    <w:rPr>
                      <w:rFonts w:ascii="Courier New"/>
                      <w:b/>
                      <w:color w:val="3F7E7E"/>
                      <w:sz w:val="14"/>
                    </w:rPr>
                    <w:t>&lt;/dependency&gt;</w:t>
                  </w:r>
                </w:p>
                <w:p w:rsidR="00B67961" w:rsidRDefault="00B67961">
                  <w:pPr>
                    <w:spacing w:before="37"/>
                    <w:ind w:left="69"/>
                    <w:rPr>
                      <w:rFonts w:ascii="Courier New"/>
                      <w:b/>
                      <w:sz w:val="14"/>
                    </w:rPr>
                  </w:pPr>
                  <w:r>
                    <w:rPr>
                      <w:rFonts w:ascii="Courier New"/>
                      <w:b/>
                      <w:color w:val="3F7E7E"/>
                      <w:sz w:val="14"/>
                    </w:rPr>
                    <w:t>&lt;/dependencies&gt;</w:t>
                  </w:r>
                </w:p>
              </w:txbxContent>
            </v:textbox>
            <w10:wrap type="topAndBottom" anchorx="page"/>
          </v:shape>
        </w:pict>
      </w:r>
      <w:r w:rsidR="000B2404" w:rsidRPr="000B2404">
        <w:rPr>
          <w:rFonts w:ascii="微软雅黑" w:eastAsia="微软雅黑" w:hAnsi="微软雅黑" w:cs="微软雅黑" w:hint="eastAsia"/>
          <w:lang w:eastAsia="zh-CN"/>
        </w:rPr>
        <w:t>如果您使用的是</w:t>
      </w:r>
      <w:r w:rsidR="000B2404">
        <w:t xml:space="preserve">starters </w:t>
      </w:r>
      <w:r w:rsidR="000B2404">
        <w:rPr>
          <w:rFonts w:asciiTheme="minorEastAsia" w:eastAsiaTheme="minorEastAsia" w:hAnsiTheme="minorEastAsia" w:hint="eastAsia"/>
          <w:lang w:eastAsia="zh-CN"/>
        </w:rPr>
        <w:t>和</w:t>
      </w:r>
      <w:r w:rsidR="000B2404">
        <w:t xml:space="preserve"> parent</w:t>
      </w:r>
      <w:r w:rsidR="000B2404" w:rsidRPr="000B2404">
        <w:rPr>
          <w:rFonts w:ascii="微软雅黑" w:eastAsia="微软雅黑" w:hAnsi="微软雅黑" w:cs="微软雅黑" w:hint="eastAsia"/>
          <w:lang w:eastAsia="zh-CN"/>
        </w:rPr>
        <w:t>，只需添加</w:t>
      </w:r>
      <w:r w:rsidR="000B2404" w:rsidRPr="000B2404">
        <w:rPr>
          <w:lang w:eastAsia="zh-CN"/>
        </w:rPr>
        <w:t>Jetty</w:t>
      </w:r>
      <w:r w:rsidR="000B2404">
        <w:rPr>
          <w:lang w:eastAsia="zh-CN"/>
        </w:rPr>
        <w:t xml:space="preserve"> </w:t>
      </w:r>
      <w:r w:rsidR="000B2404">
        <w:t>starter</w:t>
      </w:r>
      <w:r w:rsidR="000B2404" w:rsidRPr="000B2404">
        <w:rPr>
          <w:rFonts w:ascii="微软雅黑" w:eastAsia="微软雅黑" w:hAnsi="微软雅黑" w:cs="微软雅黑" w:hint="eastAsia"/>
          <w:lang w:eastAsia="zh-CN"/>
        </w:rPr>
        <w:t>入门者所需的</w:t>
      </w:r>
      <w:r w:rsidR="000B2404" w:rsidRPr="000B2404">
        <w:rPr>
          <w:lang w:eastAsia="zh-CN"/>
        </w:rPr>
        <w:t>WebSocket</w:t>
      </w:r>
      <w:r w:rsidR="000B2404" w:rsidRPr="000B2404">
        <w:rPr>
          <w:rFonts w:ascii="微软雅黑" w:eastAsia="微软雅黑" w:hAnsi="微软雅黑" w:cs="微软雅黑" w:hint="eastAsia"/>
          <w:lang w:eastAsia="zh-CN"/>
        </w:rPr>
        <w:t>排除项，并更改版本属性（例如，</w:t>
      </w:r>
      <w:r w:rsidR="000B2404" w:rsidRPr="000B2404">
        <w:rPr>
          <w:lang w:eastAsia="zh-CN"/>
        </w:rPr>
        <w:t xml:space="preserve"> </w:t>
      </w:r>
      <w:r w:rsidR="000B2404" w:rsidRPr="000B2404">
        <w:rPr>
          <w:rFonts w:ascii="微软雅黑" w:eastAsia="微软雅黑" w:hAnsi="微软雅黑" w:cs="微软雅黑" w:hint="eastAsia"/>
          <w:lang w:eastAsia="zh-CN"/>
        </w:rPr>
        <w:t>对于简单的</w:t>
      </w:r>
      <w:r w:rsidR="000B2404" w:rsidRPr="000B2404">
        <w:rPr>
          <w:lang w:eastAsia="zh-CN"/>
        </w:rPr>
        <w:t>Web</w:t>
      </w:r>
      <w:r w:rsidR="000B2404" w:rsidRPr="000B2404">
        <w:rPr>
          <w:rFonts w:ascii="微软雅黑" w:eastAsia="微软雅黑" w:hAnsi="微软雅黑" w:cs="微软雅黑" w:hint="eastAsia"/>
          <w:lang w:eastAsia="zh-CN"/>
        </w:rPr>
        <w:t>应用程序或服务：</w:t>
      </w:r>
    </w:p>
    <w:p w:rsidR="005A4D71" w:rsidRDefault="005A4D71">
      <w:pPr>
        <w:pStyle w:val="a3"/>
        <w:spacing w:before="8"/>
        <w:rPr>
          <w:sz w:val="10"/>
        </w:rPr>
      </w:pPr>
    </w:p>
    <w:p w:rsidR="005A4D71" w:rsidRDefault="000B2404">
      <w:pPr>
        <w:pStyle w:val="3"/>
        <w:spacing w:before="92"/>
      </w:pPr>
      <w:bookmarkStart w:id="958" w:name="Use_Jetty_8_with_Gradle"/>
      <w:bookmarkStart w:id="959" w:name="_bookmark484"/>
      <w:bookmarkEnd w:id="958"/>
      <w:bookmarkEnd w:id="959"/>
      <w:r>
        <w:rPr>
          <w:rFonts w:asciiTheme="minorEastAsia" w:eastAsiaTheme="minorEastAsia" w:hAnsiTheme="minorEastAsia" w:hint="eastAsia"/>
          <w:lang w:eastAsia="zh-CN"/>
        </w:rPr>
        <w:t>在Gradle中使用Jetty</w:t>
      </w:r>
      <w:r>
        <w:t xml:space="preserve"> 8</w:t>
      </w:r>
    </w:p>
    <w:p w:rsidR="005A4D71" w:rsidRDefault="005A4D71">
      <w:pPr>
        <w:pStyle w:val="a3"/>
        <w:spacing w:before="3"/>
        <w:rPr>
          <w:b/>
          <w:sz w:val="26"/>
        </w:rPr>
      </w:pPr>
    </w:p>
    <w:p w:rsidR="005A4D71" w:rsidRDefault="000B2404">
      <w:pPr>
        <w:pStyle w:val="a3"/>
        <w:spacing w:line="271" w:lineRule="auto"/>
        <w:ind w:left="120" w:right="1430"/>
      </w:pPr>
      <w:r w:rsidRPr="000B2404">
        <w:rPr>
          <w:rFonts w:ascii="微软雅黑" w:eastAsia="微软雅黑" w:hAnsi="微软雅黑" w:cs="微软雅黑" w:hint="eastAsia"/>
        </w:rPr>
        <w:t>您可以设置</w:t>
      </w:r>
      <w:r w:rsidRPr="000B2404">
        <w:t>jetty.version</w:t>
      </w:r>
      <w:r w:rsidRPr="000B2404">
        <w:rPr>
          <w:rFonts w:ascii="微软雅黑" w:eastAsia="微软雅黑" w:hAnsi="微软雅黑" w:cs="微软雅黑" w:hint="eastAsia"/>
        </w:rPr>
        <w:t>属性并排除</w:t>
      </w:r>
      <w:r w:rsidRPr="000B2404">
        <w:t>WebSocket</w:t>
      </w:r>
      <w:r w:rsidRPr="000B2404">
        <w:rPr>
          <w:rFonts w:ascii="微软雅黑" w:eastAsia="微软雅黑" w:hAnsi="微软雅黑" w:cs="微软雅黑" w:hint="eastAsia"/>
        </w:rPr>
        <w:t>依赖项，例如</w:t>
      </w:r>
      <w:r w:rsidRPr="000B2404">
        <w:t xml:space="preserve"> </w:t>
      </w:r>
      <w:r w:rsidRPr="000B2404">
        <w:rPr>
          <w:rFonts w:ascii="微软雅黑" w:eastAsia="微软雅黑" w:hAnsi="微软雅黑" w:cs="微软雅黑" w:hint="eastAsia"/>
        </w:rPr>
        <w:t>对于简单的</w:t>
      </w:r>
      <w:r w:rsidRPr="000B2404">
        <w:t>Web</w:t>
      </w:r>
      <w:r w:rsidRPr="000B2404">
        <w:rPr>
          <w:rFonts w:ascii="微软雅黑" w:eastAsia="微软雅黑" w:hAnsi="微软雅黑" w:cs="微软雅黑" w:hint="eastAsia"/>
        </w:rPr>
        <w:t>应用程序或服务：</w:t>
      </w:r>
    </w:p>
    <w:p w:rsidR="005A4D71" w:rsidRDefault="00297392">
      <w:pPr>
        <w:pStyle w:val="a3"/>
        <w:spacing w:before="5"/>
        <w:rPr>
          <w:sz w:val="10"/>
        </w:rPr>
      </w:pPr>
      <w:r>
        <w:pict>
          <v:shape id="_x0000_s3946" type="#_x0000_t202" style="position:absolute;margin-left:75.55pt;margin-top:8pt;width:444.2pt;height:91.1pt;z-index:251868672;mso-wrap-distance-left:0;mso-wrap-distance-right:0;mso-position-horizontal-relative:page" fillcolor="#f0f0f0" strokecolor="#444" strokeweight=".1pt">
            <v:textbox style="mso-next-textbox:#_x0000_s3946" inset="0,0,0,0">
              <w:txbxContent>
                <w:p w:rsidR="00B67961" w:rsidRDefault="00B67961">
                  <w:pPr>
                    <w:spacing w:before="84"/>
                    <w:ind w:left="69"/>
                    <w:rPr>
                      <w:rFonts w:ascii="Courier New"/>
                      <w:b/>
                      <w:i/>
                      <w:sz w:val="14"/>
                    </w:rPr>
                  </w:pPr>
                  <w:r>
                    <w:rPr>
                      <w:rFonts w:ascii="Courier New"/>
                      <w:sz w:val="14"/>
                    </w:rPr>
                    <w:t>ext[</w:t>
                  </w:r>
                  <w:r>
                    <w:rPr>
                      <w:rFonts w:ascii="Courier New"/>
                      <w:b/>
                      <w:i/>
                      <w:color w:val="2900FF"/>
                      <w:sz w:val="14"/>
                    </w:rPr>
                    <w:t>'jetty.version'</w:t>
                  </w:r>
                  <w:r>
                    <w:rPr>
                      <w:rFonts w:ascii="Courier New"/>
                      <w:sz w:val="14"/>
                    </w:rPr>
                    <w:t xml:space="preserve">] = </w:t>
                  </w:r>
                  <w:r>
                    <w:rPr>
                      <w:rFonts w:ascii="Courier New"/>
                      <w:b/>
                      <w:i/>
                      <w:color w:val="2900FF"/>
                      <w:sz w:val="14"/>
                    </w:rPr>
                    <w:t>'8.1.15.v20140411'</w:t>
                  </w:r>
                </w:p>
                <w:p w:rsidR="00B67961" w:rsidRDefault="00B67961">
                  <w:pPr>
                    <w:spacing w:before="38"/>
                    <w:ind w:left="69"/>
                    <w:rPr>
                      <w:rFonts w:ascii="Courier New"/>
                      <w:sz w:val="14"/>
                    </w:rPr>
                  </w:pPr>
                  <w:r>
                    <w:rPr>
                      <w:rFonts w:ascii="Courier New"/>
                      <w:sz w:val="14"/>
                    </w:rPr>
                    <w:t>dependencies {</w:t>
                  </w:r>
                </w:p>
                <w:p w:rsidR="00B67961" w:rsidRDefault="00B67961">
                  <w:pPr>
                    <w:spacing w:before="37"/>
                    <w:ind w:left="406"/>
                    <w:rPr>
                      <w:rFonts w:ascii="Courier New"/>
                      <w:sz w:val="14"/>
                    </w:rPr>
                  </w:pPr>
                  <w:r>
                    <w:rPr>
                      <w:rFonts w:ascii="Courier New"/>
                      <w:sz w:val="14"/>
                    </w:rPr>
                    <w:t>compile (</w:t>
                  </w:r>
                  <w:r>
                    <w:rPr>
                      <w:rFonts w:ascii="Courier New"/>
                      <w:b/>
                      <w:i/>
                      <w:color w:val="2900FF"/>
                      <w:sz w:val="14"/>
                    </w:rPr>
                    <w:t>'org.springframework.boot:spring-boot-starter-web'</w:t>
                  </w:r>
                  <w:r>
                    <w:rPr>
                      <w:rFonts w:ascii="Courier New"/>
                      <w:sz w:val="14"/>
                    </w:rPr>
                    <w:t>) {</w:t>
                  </w:r>
                </w:p>
                <w:p w:rsidR="00B67961" w:rsidRDefault="00B67961">
                  <w:pPr>
                    <w:spacing w:before="37"/>
                    <w:ind w:left="742"/>
                    <w:rPr>
                      <w:rFonts w:ascii="Courier New"/>
                      <w:b/>
                      <w:i/>
                      <w:sz w:val="14"/>
                    </w:rPr>
                  </w:pPr>
                  <w:r>
                    <w:rPr>
                      <w:rFonts w:ascii="Courier New"/>
                      <w:sz w:val="14"/>
                    </w:rPr>
                    <w:t xml:space="preserve">exclude group: </w:t>
                  </w:r>
                  <w:r>
                    <w:rPr>
                      <w:rFonts w:ascii="Courier New"/>
                      <w:b/>
                      <w:i/>
                      <w:color w:val="2900FF"/>
                      <w:sz w:val="14"/>
                    </w:rPr>
                    <w:t>'org.springframework.boot'</w:t>
                  </w:r>
                  <w:r>
                    <w:rPr>
                      <w:rFonts w:ascii="Courier New"/>
                      <w:sz w:val="14"/>
                    </w:rPr>
                    <w:t xml:space="preserve">, module: </w:t>
                  </w:r>
                  <w:r>
                    <w:rPr>
                      <w:rFonts w:ascii="Courier New"/>
                      <w:b/>
                      <w:i/>
                      <w:color w:val="2900FF"/>
                      <w:sz w:val="14"/>
                    </w:rPr>
                    <w:t>'spring-boot-starter-tomcat'</w:t>
                  </w:r>
                </w:p>
                <w:p w:rsidR="00B67961" w:rsidRDefault="00B67961">
                  <w:pPr>
                    <w:spacing w:before="38"/>
                    <w:ind w:left="406"/>
                    <w:rPr>
                      <w:rFonts w:ascii="Courier New"/>
                      <w:sz w:val="14"/>
                    </w:rPr>
                  </w:pPr>
                  <w:r>
                    <w:rPr>
                      <w:rFonts w:ascii="Courier New"/>
                      <w:sz w:val="14"/>
                    </w:rPr>
                    <w:t>}</w:t>
                  </w:r>
                </w:p>
                <w:p w:rsidR="00B67961" w:rsidRDefault="00B67961">
                  <w:pPr>
                    <w:spacing w:before="37" w:line="297" w:lineRule="auto"/>
                    <w:ind w:left="742" w:right="3082" w:hanging="337"/>
                    <w:rPr>
                      <w:rFonts w:ascii="Courier New"/>
                      <w:b/>
                      <w:i/>
                      <w:sz w:val="14"/>
                    </w:rPr>
                  </w:pPr>
                  <w:r>
                    <w:rPr>
                      <w:rFonts w:ascii="Courier New"/>
                      <w:sz w:val="14"/>
                    </w:rPr>
                    <w:t>compile (</w:t>
                  </w:r>
                  <w:r>
                    <w:rPr>
                      <w:rFonts w:ascii="Courier New"/>
                      <w:b/>
                      <w:i/>
                      <w:color w:val="2900FF"/>
                      <w:sz w:val="14"/>
                    </w:rPr>
                    <w:t>'org.springframework.boot:spring-boot-starter-jetty'</w:t>
                  </w:r>
                  <w:r>
                    <w:rPr>
                      <w:rFonts w:ascii="Courier New"/>
                      <w:sz w:val="14"/>
                    </w:rPr>
                    <w:t xml:space="preserve">) { exclude group: </w:t>
                  </w:r>
                  <w:r>
                    <w:rPr>
                      <w:rFonts w:ascii="Courier New"/>
                      <w:b/>
                      <w:i/>
                      <w:color w:val="2900FF"/>
                      <w:sz w:val="14"/>
                    </w:rPr>
                    <w:t>'org.eclipse.jetty.websocket'</w:t>
                  </w:r>
                </w:p>
                <w:p w:rsidR="00B67961" w:rsidRDefault="00B67961">
                  <w:pPr>
                    <w:spacing w:line="157" w:lineRule="exact"/>
                    <w:ind w:left="406"/>
                    <w:rPr>
                      <w:rFonts w:ascii="Courier New"/>
                      <w:sz w:val="14"/>
                    </w:rPr>
                  </w:pPr>
                  <w:r>
                    <w:rPr>
                      <w:rFonts w:ascii="Courier New"/>
                      <w:sz w:val="14"/>
                    </w:rPr>
                    <w:t>}</w:t>
                  </w:r>
                </w:p>
                <w:p w:rsidR="00B67961" w:rsidRDefault="00B67961">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10"/>
        </w:rPr>
      </w:pPr>
    </w:p>
    <w:p w:rsidR="005A4D71" w:rsidRDefault="000B2404">
      <w:pPr>
        <w:pStyle w:val="2"/>
        <w:numPr>
          <w:ilvl w:val="1"/>
          <w:numId w:val="7"/>
        </w:numPr>
        <w:tabs>
          <w:tab w:val="left" w:pos="955"/>
        </w:tabs>
        <w:spacing w:before="90"/>
        <w:ind w:hanging="834"/>
      </w:pPr>
      <w:bookmarkStart w:id="960" w:name="73.19_Create_WebSocket_endpoints_using_@"/>
      <w:bookmarkStart w:id="961" w:name="_bookmark485"/>
      <w:bookmarkEnd w:id="960"/>
      <w:bookmarkEnd w:id="961"/>
      <w:r>
        <w:rPr>
          <w:rFonts w:asciiTheme="minorEastAsia" w:eastAsiaTheme="minorEastAsia" w:hAnsiTheme="minorEastAsia" w:hint="eastAsia"/>
          <w:lang w:eastAsia="zh-CN"/>
        </w:rPr>
        <w:lastRenderedPageBreak/>
        <w:t>使用</w:t>
      </w:r>
      <w:r w:rsidR="00475295">
        <w:t xml:space="preserve"> @ServerEndpoint</w:t>
      </w:r>
    </w:p>
    <w:p w:rsidR="005A4D71" w:rsidRDefault="005A4D71">
      <w:pPr>
        <w:pStyle w:val="a3"/>
        <w:spacing w:before="3"/>
        <w:rPr>
          <w:b/>
          <w:sz w:val="27"/>
        </w:rPr>
      </w:pPr>
    </w:p>
    <w:p w:rsidR="005A4D71" w:rsidRDefault="00D6710F" w:rsidP="00D6710F">
      <w:pPr>
        <w:pStyle w:val="a3"/>
        <w:spacing w:line="271" w:lineRule="auto"/>
        <w:ind w:left="120" w:right="1431"/>
      </w:pPr>
      <w:r w:rsidRPr="00D6710F">
        <w:rPr>
          <w:rFonts w:ascii="微软雅黑" w:eastAsia="微软雅黑" w:hAnsi="微软雅黑" w:cs="微软雅黑" w:hint="eastAsia"/>
        </w:rPr>
        <w:t>如果要在使用嵌入容器的</w:t>
      </w:r>
      <w:r w:rsidRPr="00D6710F">
        <w:t>Spring Boot</w:t>
      </w:r>
      <w:r w:rsidRPr="00D6710F">
        <w:rPr>
          <w:rFonts w:ascii="微软雅黑" w:eastAsia="微软雅黑" w:hAnsi="微软雅黑" w:cs="微软雅黑" w:hint="eastAsia"/>
        </w:rPr>
        <w:t>应用程序中使用</w:t>
      </w:r>
      <w:r w:rsidRPr="00D6710F">
        <w:t>@ServerEndpoint</w:t>
      </w:r>
      <w:r w:rsidRPr="00D6710F">
        <w:rPr>
          <w:rFonts w:ascii="微软雅黑" w:eastAsia="微软雅黑" w:hAnsi="微软雅黑" w:cs="微软雅黑" w:hint="eastAsia"/>
        </w:rPr>
        <w:t>，则必须声明一个</w:t>
      </w:r>
      <w:r w:rsidRPr="00D6710F">
        <w:t>ServerEndpointExporter @Bean</w:t>
      </w:r>
      <w:r w:rsidRPr="00D6710F">
        <w:rPr>
          <w:rFonts w:ascii="微软雅黑" w:eastAsia="微软雅黑" w:hAnsi="微软雅黑" w:cs="微软雅黑" w:hint="eastAsia"/>
        </w:rPr>
        <w:t>：</w:t>
      </w:r>
    </w:p>
    <w:p w:rsidR="005A4D71" w:rsidRDefault="00297392">
      <w:pPr>
        <w:pStyle w:val="a3"/>
        <w:spacing w:before="10"/>
        <w:rPr>
          <w:sz w:val="8"/>
        </w:rPr>
      </w:pPr>
      <w:r>
        <w:pict>
          <v:shape id="_x0000_s3945" type="#_x0000_t202" style="position:absolute;margin-left:75.55pt;margin-top:7.1pt;width:444.2pt;height:46.3pt;z-index:251869696;mso-wrap-distance-left:0;mso-wrap-distance-right:0;mso-position-horizontal-relative:page" fillcolor="#f0f0f0" strokecolor="#444" strokeweight=".1pt">
            <v:textbox style="mso-next-textbox:#_x0000_s3945" inset="0,0,0,0">
              <w:txbxContent>
                <w:p w:rsidR="00B67961" w:rsidRDefault="00B67961">
                  <w:pPr>
                    <w:spacing w:before="84"/>
                    <w:ind w:left="69"/>
                    <w:rPr>
                      <w:rFonts w:ascii="Courier New"/>
                      <w:sz w:val="14"/>
                    </w:rPr>
                  </w:pPr>
                  <w:r>
                    <w:rPr>
                      <w:rFonts w:ascii="Courier New"/>
                      <w:color w:val="808080"/>
                      <w:sz w:val="14"/>
                    </w:rPr>
                    <w:t>@Bean</w:t>
                  </w:r>
                </w:p>
                <w:p w:rsidR="00B67961" w:rsidRDefault="00B67961">
                  <w:pPr>
                    <w:spacing w:before="38"/>
                    <w:ind w:left="69"/>
                    <w:rPr>
                      <w:rFonts w:ascii="Courier New"/>
                      <w:sz w:val="14"/>
                    </w:rPr>
                  </w:pPr>
                  <w:r>
                    <w:rPr>
                      <w:rFonts w:ascii="Courier New"/>
                      <w:b/>
                      <w:color w:val="7E0054"/>
                      <w:sz w:val="14"/>
                    </w:rPr>
                    <w:t xml:space="preserve">public </w:t>
                  </w:r>
                  <w:r>
                    <w:rPr>
                      <w:rFonts w:ascii="Courier New"/>
                      <w:sz w:val="14"/>
                    </w:rPr>
                    <w:t>ServerEndpointExporter serverEndpointExporter() {</w:t>
                  </w:r>
                </w:p>
                <w:p w:rsidR="00B67961" w:rsidRDefault="00B67961">
                  <w:pPr>
                    <w:spacing w:before="37"/>
                    <w:ind w:left="405"/>
                    <w:rPr>
                      <w:rFonts w:ascii="Courier New"/>
                      <w:sz w:val="14"/>
                    </w:rPr>
                  </w:pPr>
                  <w:r>
                    <w:rPr>
                      <w:rFonts w:ascii="Courier New"/>
                      <w:b/>
                      <w:color w:val="7E0054"/>
                      <w:sz w:val="14"/>
                    </w:rPr>
                    <w:t xml:space="preserve">return new </w:t>
                  </w:r>
                  <w:r>
                    <w:rPr>
                      <w:rFonts w:ascii="Courier New"/>
                      <w:sz w:val="14"/>
                    </w:rPr>
                    <w:t>ServerEndpointExporter();</w:t>
                  </w:r>
                </w:p>
                <w:p w:rsidR="00B67961" w:rsidRDefault="00B67961">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9E60CE" w:rsidP="009E60CE">
      <w:pPr>
        <w:pStyle w:val="a3"/>
        <w:spacing w:before="93" w:line="280" w:lineRule="auto"/>
        <w:ind w:left="120" w:right="1436"/>
        <w:jc w:val="both"/>
      </w:pPr>
      <w:r w:rsidRPr="009E60CE">
        <w:rPr>
          <w:rFonts w:ascii="微软雅黑" w:eastAsia="微软雅黑" w:hAnsi="微软雅黑" w:cs="微软雅黑" w:hint="eastAsia"/>
        </w:rPr>
        <w:t>这个</w:t>
      </w:r>
      <w:r w:rsidRPr="009E60CE">
        <w:t>bean</w:t>
      </w:r>
      <w:r w:rsidRPr="009E60CE">
        <w:rPr>
          <w:rFonts w:ascii="微软雅黑" w:eastAsia="微软雅黑" w:hAnsi="微软雅黑" w:cs="微软雅黑" w:hint="eastAsia"/>
        </w:rPr>
        <w:t>将注册任何带有底层</w:t>
      </w:r>
      <w:r w:rsidRPr="009E60CE">
        <w:t>WebSocket</w:t>
      </w:r>
      <w:r w:rsidRPr="009E60CE">
        <w:rPr>
          <w:rFonts w:ascii="微软雅黑" w:eastAsia="微软雅黑" w:hAnsi="微软雅黑" w:cs="微软雅黑" w:hint="eastAsia"/>
        </w:rPr>
        <w:t>容器的</w:t>
      </w:r>
      <w:r w:rsidRPr="009E60CE">
        <w:t>@ServerEndpoint</w:t>
      </w:r>
      <w:r w:rsidRPr="009E60CE">
        <w:rPr>
          <w:rFonts w:ascii="微软雅黑" w:eastAsia="微软雅黑" w:hAnsi="微软雅黑" w:cs="微软雅黑" w:hint="eastAsia"/>
        </w:rPr>
        <w:t>注释的</w:t>
      </w:r>
      <w:r w:rsidRPr="009E60CE">
        <w:t>bean</w:t>
      </w:r>
      <w:r w:rsidRPr="009E60CE">
        <w:rPr>
          <w:rFonts w:ascii="微软雅黑" w:eastAsia="微软雅黑" w:hAnsi="微软雅黑" w:cs="微软雅黑" w:hint="eastAsia"/>
        </w:rPr>
        <w:t>。</w:t>
      </w:r>
      <w:r w:rsidRPr="009E60CE">
        <w:t xml:space="preserve"> </w:t>
      </w:r>
      <w:r w:rsidRPr="009E60CE">
        <w:rPr>
          <w:rFonts w:ascii="微软雅黑" w:eastAsia="微软雅黑" w:hAnsi="微软雅黑" w:cs="微软雅黑" w:hint="eastAsia"/>
        </w:rPr>
        <w:t>部署到独立的</w:t>
      </w:r>
      <w:r w:rsidRPr="009E60CE">
        <w:t>servlet</w:t>
      </w:r>
      <w:r w:rsidRPr="009E60CE">
        <w:rPr>
          <w:rFonts w:ascii="微软雅黑" w:eastAsia="微软雅黑" w:hAnsi="微软雅黑" w:cs="微软雅黑" w:hint="eastAsia"/>
        </w:rPr>
        <w:t>容器时，此角色由</w:t>
      </w:r>
      <w:r w:rsidRPr="009E60CE">
        <w:t>servlet</w:t>
      </w:r>
      <w:r w:rsidRPr="009E60CE">
        <w:rPr>
          <w:rFonts w:ascii="微软雅黑" w:eastAsia="微软雅黑" w:hAnsi="微软雅黑" w:cs="微软雅黑" w:hint="eastAsia"/>
        </w:rPr>
        <w:t>容器初始值设定项执行，并且不需要</w:t>
      </w:r>
      <w:r w:rsidRPr="009E60CE">
        <w:t>ServerEndpointExporter bean</w:t>
      </w:r>
      <w:r w:rsidRPr="009E60CE">
        <w:rPr>
          <w:rFonts w:ascii="微软雅黑" w:eastAsia="微软雅黑" w:hAnsi="微软雅黑" w:cs="微软雅黑" w:hint="eastAsia"/>
        </w:rPr>
        <w:t>。</w:t>
      </w:r>
    </w:p>
    <w:p w:rsidR="005A4D71" w:rsidRDefault="005A4D71">
      <w:pPr>
        <w:pStyle w:val="a3"/>
        <w:spacing w:before="3"/>
        <w:rPr>
          <w:sz w:val="21"/>
        </w:rPr>
      </w:pPr>
    </w:p>
    <w:p w:rsidR="005A4D71" w:rsidRDefault="009E60CE">
      <w:pPr>
        <w:pStyle w:val="2"/>
        <w:numPr>
          <w:ilvl w:val="1"/>
          <w:numId w:val="7"/>
        </w:numPr>
        <w:tabs>
          <w:tab w:val="left" w:pos="955"/>
        </w:tabs>
        <w:spacing w:before="91"/>
        <w:ind w:hanging="834"/>
      </w:pPr>
      <w:bookmarkStart w:id="962" w:name="73.20_Enable_HTTP_response_compression"/>
      <w:bookmarkStart w:id="963" w:name="_bookmark486"/>
      <w:bookmarkEnd w:id="962"/>
      <w:bookmarkEnd w:id="963"/>
      <w:r>
        <w:rPr>
          <w:rFonts w:asciiTheme="minorEastAsia" w:eastAsiaTheme="minorEastAsia" w:hAnsiTheme="minorEastAsia" w:hint="eastAsia"/>
          <w:lang w:eastAsia="zh-CN"/>
        </w:rPr>
        <w:t>启用</w:t>
      </w:r>
      <w:r w:rsidR="00475295">
        <w:t xml:space="preserve"> HTTP response compression</w:t>
      </w:r>
    </w:p>
    <w:p w:rsidR="008B6E89" w:rsidRDefault="008B6E89" w:rsidP="008B6E89">
      <w:pPr>
        <w:pStyle w:val="a3"/>
        <w:spacing w:before="273"/>
        <w:ind w:left="120"/>
      </w:pPr>
      <w:r>
        <w:t>Jetty</w:t>
      </w:r>
      <w:r>
        <w:rPr>
          <w:rFonts w:ascii="微软雅黑" w:eastAsia="微软雅黑" w:hAnsi="微软雅黑" w:cs="微软雅黑" w:hint="eastAsia"/>
        </w:rPr>
        <w:t>，</w:t>
      </w:r>
      <w:r>
        <w:t>Tomcat</w:t>
      </w:r>
      <w:r>
        <w:rPr>
          <w:rFonts w:ascii="微软雅黑" w:eastAsia="微软雅黑" w:hAnsi="微软雅黑" w:cs="微软雅黑" w:hint="eastAsia"/>
        </w:rPr>
        <w:t>和</w:t>
      </w:r>
      <w:r>
        <w:t>Undertow</w:t>
      </w:r>
      <w:r>
        <w:rPr>
          <w:rFonts w:ascii="微软雅黑" w:eastAsia="微软雅黑" w:hAnsi="微软雅黑" w:cs="微软雅黑" w:hint="eastAsia"/>
        </w:rPr>
        <w:t>支持</w:t>
      </w:r>
      <w:r>
        <w:t>HTTP</w:t>
      </w:r>
      <w:r>
        <w:rPr>
          <w:rFonts w:ascii="微软雅黑" w:eastAsia="微软雅黑" w:hAnsi="微软雅黑" w:cs="微软雅黑" w:hint="eastAsia"/>
        </w:rPr>
        <w:t>响应压缩。</w:t>
      </w:r>
      <w:r>
        <w:t xml:space="preserve"> </w:t>
      </w:r>
      <w:r>
        <w:rPr>
          <w:rFonts w:ascii="微软雅黑" w:eastAsia="微软雅黑" w:hAnsi="微软雅黑" w:cs="微软雅黑" w:hint="eastAsia"/>
        </w:rPr>
        <w:t>它可以通过启用</w:t>
      </w:r>
      <w:r>
        <w:t>application.properties</w:t>
      </w:r>
      <w:r>
        <w:rPr>
          <w:rFonts w:ascii="微软雅黑" w:eastAsia="微软雅黑" w:hAnsi="微软雅黑" w:cs="微软雅黑" w:hint="eastAsia"/>
        </w:rPr>
        <w:t>：</w:t>
      </w:r>
    </w:p>
    <w:p w:rsidR="005A4D71" w:rsidRDefault="00297392">
      <w:pPr>
        <w:pStyle w:val="a3"/>
        <w:spacing w:before="3"/>
        <w:rPr>
          <w:sz w:val="11"/>
        </w:rPr>
      </w:pPr>
      <w:r>
        <w:pict>
          <v:shape id="_x0000_s3944" type="#_x0000_t202" style="position:absolute;margin-left:75.55pt;margin-top:8.5pt;width:444.2pt;height:16.9pt;z-index:251870720;mso-wrap-distance-left:0;mso-wrap-distance-right:0;mso-position-horizontal-relative:page" fillcolor="#f0f0f0" strokecolor="#444" strokeweight=".1pt">
            <v:textbox style="mso-next-textbox:#_x0000_s3944" inset="0,0,0,0">
              <w:txbxContent>
                <w:p w:rsidR="00B67961" w:rsidRDefault="00B67961">
                  <w:pPr>
                    <w:spacing w:before="84"/>
                    <w:ind w:left="69"/>
                    <w:rPr>
                      <w:rFonts w:ascii="Courier New"/>
                      <w:sz w:val="14"/>
                    </w:rPr>
                  </w:pPr>
                  <w:r>
                    <w:rPr>
                      <w:rFonts w:ascii="Courier New"/>
                      <w:b/>
                      <w:color w:val="7E007E"/>
                      <w:sz w:val="14"/>
                    </w:rPr>
                    <w:t>server.compression.enabled</w:t>
                  </w:r>
                  <w:r>
                    <w:rPr>
                      <w:rFonts w:ascii="Courier New"/>
                      <w:sz w:val="14"/>
                    </w:rPr>
                    <w:t>=true</w:t>
                  </w:r>
                </w:p>
              </w:txbxContent>
            </v:textbox>
            <w10:wrap type="topAndBottom" anchorx="page"/>
          </v:shape>
        </w:pict>
      </w:r>
    </w:p>
    <w:p w:rsidR="005A4D71" w:rsidRDefault="005A4D71">
      <w:pPr>
        <w:pStyle w:val="a3"/>
        <w:rPr>
          <w:sz w:val="7"/>
        </w:rPr>
      </w:pPr>
    </w:p>
    <w:p w:rsidR="005A4D71" w:rsidRDefault="008B6E89" w:rsidP="008B6E89">
      <w:pPr>
        <w:pStyle w:val="a3"/>
        <w:spacing w:before="94" w:line="292" w:lineRule="auto"/>
        <w:ind w:left="120" w:right="1367"/>
      </w:pPr>
      <w:r w:rsidRPr="008B6E89">
        <w:rPr>
          <w:rFonts w:ascii="微软雅黑" w:eastAsia="微软雅黑" w:hAnsi="微软雅黑" w:cs="微软雅黑" w:hint="eastAsia"/>
          <w:lang w:eastAsia="zh-CN"/>
        </w:rPr>
        <w:t>默认情况下，响应的长度必须至少为</w:t>
      </w:r>
      <w:r w:rsidRPr="008B6E89">
        <w:rPr>
          <w:lang w:eastAsia="zh-CN"/>
        </w:rPr>
        <w:t>2048</w:t>
      </w:r>
      <w:r w:rsidRPr="008B6E89">
        <w:rPr>
          <w:rFonts w:ascii="微软雅黑" w:eastAsia="微软雅黑" w:hAnsi="微软雅黑" w:cs="微软雅黑" w:hint="eastAsia"/>
          <w:lang w:eastAsia="zh-CN"/>
        </w:rPr>
        <w:t>字节才能执行压缩。</w:t>
      </w:r>
      <w:r w:rsidRPr="008B6E89">
        <w:rPr>
          <w:lang w:eastAsia="zh-CN"/>
        </w:rPr>
        <w:t xml:space="preserve"> </w:t>
      </w:r>
      <w:r w:rsidRPr="008B6E89">
        <w:rPr>
          <w:rFonts w:ascii="微软雅黑" w:eastAsia="微软雅黑" w:hAnsi="微软雅黑" w:cs="微软雅黑" w:hint="eastAsia"/>
        </w:rPr>
        <w:t>这可以使用</w:t>
      </w:r>
      <w:r w:rsidRPr="008B6E89">
        <w:t>server.compression.min-response-size</w:t>
      </w:r>
      <w:r w:rsidRPr="008B6E89">
        <w:rPr>
          <w:rFonts w:ascii="微软雅黑" w:eastAsia="微软雅黑" w:hAnsi="微软雅黑" w:cs="微软雅黑" w:hint="eastAsia"/>
        </w:rPr>
        <w:t>属性进行配置。</w:t>
      </w:r>
    </w:p>
    <w:p w:rsidR="005A4D71" w:rsidRDefault="008B6E89" w:rsidP="008B6E89">
      <w:pPr>
        <w:pStyle w:val="a3"/>
        <w:spacing w:before="181"/>
        <w:ind w:left="120"/>
      </w:pPr>
      <w:r w:rsidRPr="008B6E89">
        <w:rPr>
          <w:rFonts w:ascii="微软雅黑" w:eastAsia="微软雅黑" w:hAnsi="微软雅黑" w:cs="微软雅黑" w:hint="eastAsia"/>
          <w:lang w:eastAsia="zh-CN"/>
        </w:rPr>
        <w:t>默认情况下，响应只有在内容类型为以下内容时才会被压缩：</w:t>
      </w:r>
    </w:p>
    <w:p w:rsidR="005A4D71" w:rsidRDefault="005A4D71">
      <w:pPr>
        <w:pStyle w:val="a3"/>
        <w:spacing w:before="8"/>
        <w:rPr>
          <w:sz w:val="21"/>
        </w:rPr>
      </w:pPr>
    </w:p>
    <w:p w:rsidR="005A4D71" w:rsidRDefault="00475295">
      <w:pPr>
        <w:pStyle w:val="a4"/>
        <w:numPr>
          <w:ilvl w:val="0"/>
          <w:numId w:val="26"/>
        </w:numPr>
        <w:tabs>
          <w:tab w:val="left" w:pos="320"/>
        </w:tabs>
        <w:spacing w:before="0"/>
        <w:rPr>
          <w:rFonts w:ascii="Courier New"/>
          <w:sz w:val="20"/>
        </w:rPr>
      </w:pPr>
      <w:r>
        <w:rPr>
          <w:rFonts w:ascii="Courier New"/>
          <w:sz w:val="20"/>
        </w:rPr>
        <w:t>text/html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text/xml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text/plain</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text/css</w:t>
      </w:r>
    </w:p>
    <w:p w:rsidR="005A4D71" w:rsidRDefault="005A4D71">
      <w:pPr>
        <w:pStyle w:val="a3"/>
        <w:spacing w:before="5"/>
        <w:rPr>
          <w:rFonts w:ascii="Courier New"/>
        </w:rPr>
      </w:pPr>
    </w:p>
    <w:p w:rsidR="005A4D71" w:rsidRDefault="008B6E89">
      <w:pPr>
        <w:pStyle w:val="a3"/>
        <w:spacing w:before="1"/>
        <w:ind w:left="120"/>
      </w:pPr>
      <w:r w:rsidRPr="008B6E89">
        <w:rPr>
          <w:rFonts w:ascii="微软雅黑" w:eastAsia="微软雅黑" w:hAnsi="微软雅黑" w:cs="微软雅黑" w:hint="eastAsia"/>
        </w:rPr>
        <w:t>这可以使用</w:t>
      </w:r>
      <w:r w:rsidRPr="008B6E89">
        <w:t>server.compression.mime-types</w:t>
      </w:r>
      <w:r w:rsidRPr="008B6E89">
        <w:rPr>
          <w:rFonts w:ascii="微软雅黑" w:eastAsia="微软雅黑" w:hAnsi="微软雅黑" w:cs="微软雅黑" w:hint="eastAsia"/>
        </w:rPr>
        <w:t>属性进行配置。</w:t>
      </w:r>
    </w:p>
    <w:p w:rsidR="005A4D71" w:rsidRDefault="005A4D71">
      <w:pPr>
        <w:sectPr w:rsidR="005A4D71">
          <w:footerReference w:type="default" r:id="rId463"/>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84D31" w:rsidRDefault="00584D31" w:rsidP="00584D31">
      <w:pPr>
        <w:pStyle w:val="1"/>
        <w:numPr>
          <w:ilvl w:val="0"/>
          <w:numId w:val="12"/>
        </w:numPr>
        <w:tabs>
          <w:tab w:val="left" w:pos="721"/>
        </w:tabs>
        <w:ind w:firstLine="0"/>
      </w:pPr>
      <w:bookmarkStart w:id="964" w:name="74._Spring_MVC"/>
      <w:bookmarkStart w:id="965" w:name="_bookmark487"/>
      <w:bookmarkEnd w:id="964"/>
      <w:bookmarkEnd w:id="965"/>
      <w:r>
        <w:t>Spring MVC</w:t>
      </w:r>
    </w:p>
    <w:p w:rsidR="00584D31" w:rsidRDefault="00584D31" w:rsidP="00584D31">
      <w:pPr>
        <w:pStyle w:val="2"/>
        <w:numPr>
          <w:ilvl w:val="1"/>
          <w:numId w:val="12"/>
        </w:numPr>
        <w:tabs>
          <w:tab w:val="left" w:pos="788"/>
        </w:tabs>
        <w:spacing w:before="292"/>
        <w:ind w:hanging="667"/>
      </w:pPr>
      <w:bookmarkStart w:id="966" w:name="74.1_Write_a_JSON_REST_service"/>
      <w:bookmarkStart w:id="967" w:name="_bookmark488"/>
      <w:bookmarkEnd w:id="966"/>
      <w:bookmarkEnd w:id="967"/>
      <w:r>
        <w:rPr>
          <w:rFonts w:asciiTheme="minorEastAsia" w:eastAsiaTheme="minorEastAsia" w:hAnsiTheme="minorEastAsia" w:hint="eastAsia"/>
          <w:lang w:eastAsia="zh-CN"/>
        </w:rPr>
        <w:t>编写一个</w:t>
      </w:r>
      <w:r>
        <w:t xml:space="preserve"> JSON REST </w:t>
      </w:r>
      <w:r>
        <w:rPr>
          <w:rFonts w:asciiTheme="minorEastAsia" w:eastAsiaTheme="minorEastAsia" w:hAnsiTheme="minorEastAsia" w:hint="eastAsia"/>
          <w:lang w:eastAsia="zh-CN"/>
        </w:rPr>
        <w:t>服务</w:t>
      </w:r>
    </w:p>
    <w:p w:rsidR="00584D31" w:rsidRDefault="00584D31" w:rsidP="00584D31">
      <w:pPr>
        <w:pStyle w:val="a3"/>
        <w:spacing w:before="276" w:line="271" w:lineRule="auto"/>
        <w:ind w:left="120" w:right="1367"/>
      </w:pPr>
      <w:r w:rsidRPr="00054ECF">
        <w:rPr>
          <w:rFonts w:ascii="微软雅黑" w:eastAsia="微软雅黑" w:hAnsi="微软雅黑" w:cs="微软雅黑" w:hint="eastAsia"/>
        </w:rPr>
        <w:t>只要</w:t>
      </w:r>
      <w:r w:rsidRPr="00054ECF">
        <w:t>Jackson2</w:t>
      </w:r>
      <w:r w:rsidRPr="00054ECF">
        <w:rPr>
          <w:rFonts w:ascii="微软雅黑" w:eastAsia="微软雅黑" w:hAnsi="微软雅黑" w:cs="微软雅黑" w:hint="eastAsia"/>
        </w:rPr>
        <w:t>在类路径上，</w:t>
      </w:r>
      <w:r w:rsidRPr="00054ECF">
        <w:t>Spring Boot</w:t>
      </w:r>
      <w:r w:rsidRPr="00054ECF">
        <w:rPr>
          <w:rFonts w:ascii="微软雅黑" w:eastAsia="微软雅黑" w:hAnsi="微软雅黑" w:cs="微软雅黑" w:hint="eastAsia"/>
        </w:rPr>
        <w:t>应用程序中的任何</w:t>
      </w:r>
      <w:r w:rsidRPr="00054ECF">
        <w:t>Spring @RestController</w:t>
      </w:r>
      <w:r w:rsidRPr="00054ECF">
        <w:rPr>
          <w:rFonts w:ascii="微软雅黑" w:eastAsia="微软雅黑" w:hAnsi="微软雅黑" w:cs="微软雅黑" w:hint="eastAsia"/>
        </w:rPr>
        <w:t>默认都会呈现</w:t>
      </w:r>
      <w:r w:rsidRPr="00054ECF">
        <w:t>JSON</w:t>
      </w:r>
      <w:r w:rsidRPr="00054ECF">
        <w:rPr>
          <w:rFonts w:ascii="微软雅黑" w:eastAsia="微软雅黑" w:hAnsi="微软雅黑" w:cs="微软雅黑" w:hint="eastAsia"/>
        </w:rPr>
        <w:t>响应。</w:t>
      </w:r>
      <w:r w:rsidRPr="00054ECF">
        <w:t xml:space="preserve"> </w:t>
      </w:r>
      <w:r w:rsidRPr="00054ECF">
        <w:rPr>
          <w:rFonts w:ascii="微软雅黑" w:eastAsia="微软雅黑" w:hAnsi="微软雅黑" w:cs="微软雅黑" w:hint="eastAsia"/>
        </w:rPr>
        <w:t>例如：</w:t>
      </w:r>
    </w:p>
    <w:p w:rsidR="00584D31" w:rsidRDefault="00297392" w:rsidP="00584D31">
      <w:pPr>
        <w:pStyle w:val="a3"/>
        <w:spacing w:before="5"/>
        <w:rPr>
          <w:sz w:val="10"/>
        </w:rPr>
      </w:pPr>
      <w:r>
        <w:pict>
          <v:shape id="_x0000_s5219" type="#_x0000_t202" style="position:absolute;margin-left:75.55pt;margin-top:8.05pt;width:444.2pt;height:95.3pt;z-index:252038656;mso-wrap-distance-left:0;mso-wrap-distance-right:0;mso-position-horizontal-relative:page" fillcolor="#f0f0f0" strokecolor="#444" strokeweight=".1pt">
            <v:textbox style="mso-next-textbox:#_x0000_s5219" inset="0,0,0,0">
              <w:txbxContent>
                <w:p w:rsidR="00B67961" w:rsidRDefault="00B67961" w:rsidP="00584D31">
                  <w:pPr>
                    <w:spacing w:before="84"/>
                    <w:ind w:left="69"/>
                    <w:rPr>
                      <w:rFonts w:ascii="Courier New"/>
                      <w:sz w:val="14"/>
                    </w:rPr>
                  </w:pPr>
                  <w:r>
                    <w:rPr>
                      <w:rFonts w:ascii="Courier New"/>
                      <w:color w:val="808080"/>
                      <w:sz w:val="14"/>
                    </w:rPr>
                    <w:t>@RestController</w:t>
                  </w:r>
                </w:p>
                <w:p w:rsidR="00B67961" w:rsidRDefault="00B67961" w:rsidP="00584D31">
                  <w:pPr>
                    <w:spacing w:before="38"/>
                    <w:ind w:left="69"/>
                    <w:rPr>
                      <w:rFonts w:ascii="Courier New"/>
                      <w:sz w:val="14"/>
                    </w:rPr>
                  </w:pPr>
                  <w:r>
                    <w:rPr>
                      <w:rFonts w:ascii="Courier New"/>
                      <w:b/>
                      <w:color w:val="7E0054"/>
                      <w:sz w:val="14"/>
                    </w:rPr>
                    <w:t xml:space="preserve">public class </w:t>
                  </w:r>
                  <w:r>
                    <w:rPr>
                      <w:rFonts w:ascii="Courier New"/>
                      <w:sz w:val="14"/>
                    </w:rPr>
                    <w:t>MyController {</w:t>
                  </w:r>
                </w:p>
                <w:p w:rsidR="00B67961" w:rsidRDefault="00B67961" w:rsidP="00584D31">
                  <w:pPr>
                    <w:pStyle w:val="a3"/>
                    <w:spacing w:before="3"/>
                  </w:pPr>
                </w:p>
                <w:p w:rsidR="00B67961" w:rsidRDefault="00B67961" w:rsidP="00584D31">
                  <w:pPr>
                    <w:ind w:left="405"/>
                    <w:rPr>
                      <w:rFonts w:ascii="Courier New"/>
                      <w:sz w:val="14"/>
                    </w:rPr>
                  </w:pPr>
                  <w:r>
                    <w:rPr>
                      <w:rFonts w:ascii="Courier New"/>
                      <w:color w:val="808080"/>
                      <w:sz w:val="14"/>
                    </w:rPr>
                    <w:t>@RequestMapping("/thing")</w:t>
                  </w:r>
                </w:p>
                <w:p w:rsidR="00B67961" w:rsidRDefault="00B67961" w:rsidP="00584D31">
                  <w:pPr>
                    <w:spacing w:before="37"/>
                    <w:ind w:left="405"/>
                    <w:rPr>
                      <w:rFonts w:ascii="Courier New"/>
                      <w:sz w:val="14"/>
                    </w:rPr>
                  </w:pPr>
                  <w:r>
                    <w:rPr>
                      <w:rFonts w:ascii="Courier New"/>
                      <w:b/>
                      <w:color w:val="7E0054"/>
                      <w:sz w:val="14"/>
                    </w:rPr>
                    <w:t xml:space="preserve">public </w:t>
                  </w:r>
                  <w:r>
                    <w:rPr>
                      <w:rFonts w:ascii="Courier New"/>
                      <w:sz w:val="14"/>
                    </w:rPr>
                    <w:t>MyThing thing() {</w:t>
                  </w:r>
                </w:p>
                <w:p w:rsidR="00B67961" w:rsidRDefault="00B67961" w:rsidP="00584D31">
                  <w:pPr>
                    <w:spacing w:before="38"/>
                    <w:ind w:left="1077"/>
                    <w:rPr>
                      <w:rFonts w:ascii="Courier New"/>
                      <w:sz w:val="14"/>
                    </w:rPr>
                  </w:pPr>
                  <w:r>
                    <w:rPr>
                      <w:rFonts w:ascii="Courier New"/>
                      <w:b/>
                      <w:color w:val="7E0054"/>
                      <w:sz w:val="14"/>
                    </w:rPr>
                    <w:t xml:space="preserve">return new </w:t>
                  </w:r>
                  <w:r>
                    <w:rPr>
                      <w:rFonts w:ascii="Courier New"/>
                      <w:sz w:val="14"/>
                    </w:rPr>
                    <w:t>MyThing();</w:t>
                  </w:r>
                </w:p>
                <w:p w:rsidR="00B67961" w:rsidRDefault="00B67961" w:rsidP="00584D31">
                  <w:pPr>
                    <w:spacing w:before="37"/>
                    <w:ind w:left="406"/>
                    <w:rPr>
                      <w:rFonts w:ascii="Courier New"/>
                      <w:sz w:val="14"/>
                    </w:rPr>
                  </w:pPr>
                  <w:r>
                    <w:rPr>
                      <w:rFonts w:ascii="Courier New"/>
                      <w:sz w:val="14"/>
                    </w:rPr>
                    <w:t>}</w:t>
                  </w:r>
                </w:p>
                <w:p w:rsidR="00B67961" w:rsidRDefault="00B67961" w:rsidP="00584D31">
                  <w:pPr>
                    <w:pStyle w:val="a3"/>
                    <w:spacing w:before="3"/>
                  </w:pPr>
                </w:p>
                <w:p w:rsidR="00B67961" w:rsidRDefault="00B67961" w:rsidP="00584D31">
                  <w:pPr>
                    <w:spacing w:before="1"/>
                    <w:ind w:left="69"/>
                    <w:rPr>
                      <w:rFonts w:ascii="Courier New"/>
                      <w:sz w:val="14"/>
                    </w:rPr>
                  </w:pPr>
                  <w:r>
                    <w:rPr>
                      <w:rFonts w:ascii="Courier New"/>
                      <w:sz w:val="14"/>
                    </w:rPr>
                    <w:t>}</w:t>
                  </w:r>
                </w:p>
              </w:txbxContent>
            </v:textbox>
            <w10:wrap type="topAndBottom" anchorx="page"/>
          </v:shape>
        </w:pict>
      </w:r>
    </w:p>
    <w:p w:rsidR="00584D31" w:rsidRDefault="00584D31" w:rsidP="00584D31">
      <w:pPr>
        <w:pStyle w:val="a3"/>
        <w:spacing w:before="3"/>
        <w:rPr>
          <w:sz w:val="7"/>
        </w:rPr>
      </w:pPr>
    </w:p>
    <w:p w:rsidR="00584D31" w:rsidRDefault="00584D31" w:rsidP="00584D31">
      <w:pPr>
        <w:pStyle w:val="a3"/>
        <w:spacing w:before="94" w:line="271" w:lineRule="auto"/>
        <w:ind w:left="120" w:right="1437"/>
        <w:jc w:val="both"/>
        <w:rPr>
          <w:lang w:eastAsia="zh-CN"/>
        </w:rPr>
      </w:pPr>
      <w:r w:rsidRPr="00054ECF">
        <w:rPr>
          <w:rFonts w:ascii="微软雅黑" w:eastAsia="微软雅黑" w:hAnsi="微软雅黑" w:cs="微软雅黑" w:hint="eastAsia"/>
          <w:lang w:eastAsia="zh-CN"/>
        </w:rPr>
        <w:t>只要</w:t>
      </w:r>
      <w:r w:rsidRPr="00054ECF">
        <w:rPr>
          <w:lang w:eastAsia="zh-CN"/>
        </w:rPr>
        <w:t>MyThing</w:t>
      </w:r>
      <w:r w:rsidRPr="00054ECF">
        <w:rPr>
          <w:rFonts w:ascii="微软雅黑" w:eastAsia="微软雅黑" w:hAnsi="微软雅黑" w:cs="微软雅黑" w:hint="eastAsia"/>
          <w:lang w:eastAsia="zh-CN"/>
        </w:rPr>
        <w:t>可以被</w:t>
      </w:r>
      <w:r w:rsidRPr="00054ECF">
        <w:rPr>
          <w:lang w:eastAsia="zh-CN"/>
        </w:rPr>
        <w:t>Jackson2</w:t>
      </w:r>
      <w:r w:rsidRPr="00054ECF">
        <w:rPr>
          <w:rFonts w:ascii="微软雅黑" w:eastAsia="微软雅黑" w:hAnsi="微软雅黑" w:cs="微软雅黑" w:hint="eastAsia"/>
          <w:lang w:eastAsia="zh-CN"/>
        </w:rPr>
        <w:t>序列化（例如普通的</w:t>
      </w:r>
      <w:r w:rsidRPr="00054ECF">
        <w:rPr>
          <w:lang w:eastAsia="zh-CN"/>
        </w:rPr>
        <w:t>POJO</w:t>
      </w:r>
      <w:r w:rsidRPr="00054ECF">
        <w:rPr>
          <w:rFonts w:ascii="微软雅黑" w:eastAsia="微软雅黑" w:hAnsi="微软雅黑" w:cs="微软雅黑" w:hint="eastAsia"/>
          <w:lang w:eastAsia="zh-CN"/>
        </w:rPr>
        <w:t>或者</w:t>
      </w:r>
      <w:r w:rsidRPr="00054ECF">
        <w:rPr>
          <w:lang w:eastAsia="zh-CN"/>
        </w:rPr>
        <w:t>Groovy</w:t>
      </w:r>
      <w:r w:rsidRPr="00054ECF">
        <w:rPr>
          <w:rFonts w:ascii="微软雅黑" w:eastAsia="微软雅黑" w:hAnsi="微软雅黑" w:cs="微软雅黑" w:hint="eastAsia"/>
          <w:lang w:eastAsia="zh-CN"/>
        </w:rPr>
        <w:t>对象），那么默认情况下</w:t>
      </w:r>
      <w:r>
        <w:rPr>
          <w:rFonts w:ascii="Courier New"/>
          <w:color w:val="204060"/>
          <w:u w:val="single" w:color="204060"/>
        </w:rPr>
        <w:t>localhost:8080/thing</w:t>
      </w:r>
      <w:r w:rsidRPr="00054ECF">
        <w:rPr>
          <w:rFonts w:ascii="微软雅黑" w:eastAsia="微软雅黑" w:hAnsi="微软雅黑" w:cs="微软雅黑" w:hint="eastAsia"/>
          <w:lang w:eastAsia="zh-CN"/>
        </w:rPr>
        <w:t>将为其提供</w:t>
      </w:r>
      <w:r w:rsidRPr="00054ECF">
        <w:rPr>
          <w:lang w:eastAsia="zh-CN"/>
        </w:rPr>
        <w:t>JSON</w:t>
      </w:r>
      <w:r w:rsidRPr="00054ECF">
        <w:rPr>
          <w:rFonts w:ascii="微软雅黑" w:eastAsia="微软雅黑" w:hAnsi="微软雅黑" w:cs="微软雅黑" w:hint="eastAsia"/>
          <w:lang w:eastAsia="zh-CN"/>
        </w:rPr>
        <w:t>表示。</w:t>
      </w:r>
      <w:r w:rsidRPr="00054ECF">
        <w:rPr>
          <w:lang w:eastAsia="zh-CN"/>
        </w:rPr>
        <w:t xml:space="preserve"> </w:t>
      </w:r>
      <w:r w:rsidRPr="00054ECF">
        <w:rPr>
          <w:rFonts w:ascii="微软雅黑" w:eastAsia="微软雅黑" w:hAnsi="微软雅黑" w:cs="微软雅黑" w:hint="eastAsia"/>
          <w:lang w:eastAsia="zh-CN"/>
        </w:rPr>
        <w:t>有时在浏览器中，您可能会看到</w:t>
      </w:r>
      <w:r w:rsidRPr="00054ECF">
        <w:rPr>
          <w:lang w:eastAsia="zh-CN"/>
        </w:rPr>
        <w:t>XML</w:t>
      </w:r>
      <w:r w:rsidRPr="00054ECF">
        <w:rPr>
          <w:rFonts w:ascii="微软雅黑" w:eastAsia="微软雅黑" w:hAnsi="微软雅黑" w:cs="微软雅黑" w:hint="eastAsia"/>
          <w:lang w:eastAsia="zh-CN"/>
        </w:rPr>
        <w:t>响应，因为浏览器倾向于发送喜欢</w:t>
      </w:r>
      <w:r w:rsidRPr="00054ECF">
        <w:rPr>
          <w:lang w:eastAsia="zh-CN"/>
        </w:rPr>
        <w:t>XML</w:t>
      </w:r>
      <w:r w:rsidRPr="00054ECF">
        <w:rPr>
          <w:rFonts w:ascii="微软雅黑" w:eastAsia="微软雅黑" w:hAnsi="微软雅黑" w:cs="微软雅黑" w:hint="eastAsia"/>
          <w:lang w:eastAsia="zh-CN"/>
        </w:rPr>
        <w:t>的接受标头。</w:t>
      </w:r>
    </w:p>
    <w:p w:rsidR="00584D31" w:rsidRDefault="00584D31" w:rsidP="00584D31">
      <w:pPr>
        <w:pStyle w:val="a3"/>
        <w:spacing w:before="11"/>
        <w:rPr>
          <w:sz w:val="19"/>
          <w:lang w:eastAsia="zh-CN"/>
        </w:rPr>
      </w:pPr>
    </w:p>
    <w:p w:rsidR="00584D31" w:rsidRDefault="00584D31" w:rsidP="00584D31">
      <w:pPr>
        <w:pStyle w:val="2"/>
        <w:numPr>
          <w:ilvl w:val="1"/>
          <w:numId w:val="12"/>
        </w:numPr>
        <w:tabs>
          <w:tab w:val="left" w:pos="788"/>
        </w:tabs>
        <w:ind w:hanging="667"/>
      </w:pPr>
      <w:bookmarkStart w:id="968" w:name="74.2_Write_an_XML_REST_service"/>
      <w:bookmarkStart w:id="969" w:name="_bookmark489"/>
      <w:bookmarkEnd w:id="968"/>
      <w:bookmarkEnd w:id="969"/>
      <w:r>
        <w:rPr>
          <w:rFonts w:asciiTheme="minorEastAsia" w:eastAsiaTheme="minorEastAsia" w:hAnsiTheme="minorEastAsia" w:hint="eastAsia"/>
          <w:lang w:eastAsia="zh-CN"/>
        </w:rPr>
        <w:t>编写一个</w:t>
      </w:r>
      <w:r>
        <w:t xml:space="preserve"> XML REST </w:t>
      </w:r>
      <w:r>
        <w:rPr>
          <w:rFonts w:asciiTheme="minorEastAsia" w:eastAsiaTheme="minorEastAsia" w:hAnsiTheme="minorEastAsia" w:hint="eastAsia"/>
          <w:lang w:eastAsia="zh-CN"/>
        </w:rPr>
        <w:t>服务</w:t>
      </w:r>
    </w:p>
    <w:p w:rsidR="00584D31" w:rsidRDefault="00584D31" w:rsidP="00584D31">
      <w:pPr>
        <w:pStyle w:val="a3"/>
        <w:spacing w:before="277" w:line="280" w:lineRule="auto"/>
        <w:ind w:left="120" w:right="1437"/>
        <w:jc w:val="both"/>
      </w:pPr>
      <w:r w:rsidRPr="00054ECF">
        <w:rPr>
          <w:rFonts w:ascii="微软雅黑" w:eastAsia="微软雅黑" w:hAnsi="微软雅黑" w:cs="微软雅黑" w:hint="eastAsia"/>
        </w:rPr>
        <w:t>如果你在类路径上有</w:t>
      </w:r>
      <w:r w:rsidRPr="00054ECF">
        <w:t>Jackson XML</w:t>
      </w:r>
      <w:r w:rsidRPr="00054ECF">
        <w:rPr>
          <w:rFonts w:ascii="微软雅黑" w:eastAsia="微软雅黑" w:hAnsi="微软雅黑" w:cs="微软雅黑" w:hint="eastAsia"/>
        </w:rPr>
        <w:t>扩展（</w:t>
      </w:r>
      <w:r w:rsidRPr="00054ECF">
        <w:t>jackson-dataformat-xml</w:t>
      </w:r>
      <w:r w:rsidRPr="00054ECF">
        <w:rPr>
          <w:rFonts w:ascii="微软雅黑" w:eastAsia="微软雅黑" w:hAnsi="微软雅黑" w:cs="微软雅黑" w:hint="eastAsia"/>
        </w:rPr>
        <w:t>），它将被用来呈现</w:t>
      </w:r>
      <w:r w:rsidRPr="00054ECF">
        <w:t>XML</w:t>
      </w:r>
      <w:r w:rsidRPr="00054ECF">
        <w:rPr>
          <w:rFonts w:ascii="微软雅黑" w:eastAsia="微软雅黑" w:hAnsi="微软雅黑" w:cs="微软雅黑" w:hint="eastAsia"/>
        </w:rPr>
        <w:t>响应，和我们用于</w:t>
      </w:r>
      <w:r w:rsidRPr="00054ECF">
        <w:t>JSON</w:t>
      </w:r>
      <w:r w:rsidRPr="00054ECF">
        <w:rPr>
          <w:rFonts w:ascii="微软雅黑" w:eastAsia="微软雅黑" w:hAnsi="微软雅黑" w:cs="微软雅黑" w:hint="eastAsia"/>
        </w:rPr>
        <w:t>的例子一样。</w:t>
      </w:r>
      <w:r w:rsidRPr="00054ECF">
        <w:t xml:space="preserve"> </w:t>
      </w:r>
      <w:r w:rsidRPr="00054ECF">
        <w:rPr>
          <w:rFonts w:ascii="微软雅黑" w:eastAsia="微软雅黑" w:hAnsi="微软雅黑" w:cs="微软雅黑" w:hint="eastAsia"/>
        </w:rPr>
        <w:t>要使用它，请将以下依赖项添加到您的项目中：</w:t>
      </w:r>
    </w:p>
    <w:p w:rsidR="00584D31" w:rsidRDefault="00297392" w:rsidP="00584D31">
      <w:pPr>
        <w:pStyle w:val="a3"/>
        <w:spacing w:before="8"/>
        <w:rPr>
          <w:sz w:val="9"/>
        </w:rPr>
      </w:pPr>
      <w:r>
        <w:pict>
          <v:shape id="_x0000_s5220" type="#_x0000_t202" style="position:absolute;margin-left:75.55pt;margin-top:7.6pt;width:444.2pt;height:46.3pt;z-index:252039680;mso-wrap-distance-left:0;mso-wrap-distance-right:0;mso-position-horizontal-relative:page" fillcolor="#f0f0f0" strokecolor="#444" strokeweight=".1pt">
            <v:textbox style="mso-next-textbox:#_x0000_s5220" inset="0,0,0,0">
              <w:txbxContent>
                <w:p w:rsidR="00B67961" w:rsidRDefault="00B67961" w:rsidP="00584D31">
                  <w:pPr>
                    <w:spacing w:before="84"/>
                    <w:ind w:left="69"/>
                    <w:rPr>
                      <w:rFonts w:ascii="Courier New"/>
                      <w:b/>
                      <w:sz w:val="14"/>
                    </w:rPr>
                  </w:pPr>
                  <w:r>
                    <w:rPr>
                      <w:rFonts w:ascii="Courier New"/>
                      <w:b/>
                      <w:color w:val="3F7E7E"/>
                      <w:sz w:val="14"/>
                    </w:rPr>
                    <w:t>&lt;dependency&gt;</w:t>
                  </w:r>
                </w:p>
                <w:p w:rsidR="00B67961" w:rsidRDefault="00B67961" w:rsidP="00584D31">
                  <w:pPr>
                    <w:spacing w:before="38"/>
                    <w:ind w:left="405"/>
                    <w:rPr>
                      <w:rFonts w:ascii="Courier New"/>
                      <w:b/>
                      <w:sz w:val="14"/>
                    </w:rPr>
                  </w:pPr>
                  <w:r>
                    <w:rPr>
                      <w:rFonts w:ascii="Courier New"/>
                      <w:b/>
                      <w:color w:val="3F7E7E"/>
                      <w:sz w:val="14"/>
                    </w:rPr>
                    <w:t>&lt;groupId&gt;</w:t>
                  </w:r>
                  <w:r>
                    <w:rPr>
                      <w:rFonts w:ascii="Courier New"/>
                      <w:sz w:val="14"/>
                    </w:rPr>
                    <w:t>com.fasterxml.jackson.dataformat</w:t>
                  </w:r>
                  <w:r>
                    <w:rPr>
                      <w:rFonts w:ascii="Courier New"/>
                      <w:b/>
                      <w:color w:val="3F7E7E"/>
                      <w:sz w:val="14"/>
                    </w:rPr>
                    <w:t>&lt;/groupId&gt;</w:t>
                  </w:r>
                </w:p>
                <w:p w:rsidR="00B67961" w:rsidRDefault="00B67961" w:rsidP="00584D31">
                  <w:pPr>
                    <w:spacing w:before="37"/>
                    <w:ind w:left="405"/>
                    <w:rPr>
                      <w:rFonts w:ascii="Courier New"/>
                      <w:b/>
                      <w:sz w:val="14"/>
                    </w:rPr>
                  </w:pPr>
                  <w:r>
                    <w:rPr>
                      <w:rFonts w:ascii="Courier New"/>
                      <w:b/>
                      <w:color w:val="3F7E7E"/>
                      <w:sz w:val="14"/>
                    </w:rPr>
                    <w:t>&lt;artifactId&gt;</w:t>
                  </w:r>
                  <w:r>
                    <w:rPr>
                      <w:rFonts w:ascii="Courier New"/>
                      <w:sz w:val="14"/>
                    </w:rPr>
                    <w:t>jackson-dataformat-xml</w:t>
                  </w:r>
                  <w:r>
                    <w:rPr>
                      <w:rFonts w:ascii="Courier New"/>
                      <w:b/>
                      <w:color w:val="3F7E7E"/>
                      <w:sz w:val="14"/>
                    </w:rPr>
                    <w:t>&lt;/artifactId&gt;</w:t>
                  </w:r>
                </w:p>
                <w:p w:rsidR="00B67961" w:rsidRDefault="00B67961" w:rsidP="00584D31">
                  <w:pPr>
                    <w:spacing w:before="37"/>
                    <w:ind w:left="69"/>
                    <w:rPr>
                      <w:rFonts w:ascii="Courier New"/>
                      <w:b/>
                      <w:sz w:val="14"/>
                    </w:rPr>
                  </w:pPr>
                  <w:r>
                    <w:rPr>
                      <w:rFonts w:ascii="Courier New"/>
                      <w:b/>
                      <w:color w:val="3F7E7E"/>
                      <w:sz w:val="14"/>
                    </w:rPr>
                    <w:t>&lt;/dependency&gt;</w:t>
                  </w:r>
                </w:p>
              </w:txbxContent>
            </v:textbox>
            <w10:wrap type="topAndBottom" anchorx="page"/>
          </v:shape>
        </w:pict>
      </w:r>
    </w:p>
    <w:p w:rsidR="00584D31" w:rsidRDefault="00584D31" w:rsidP="00584D31">
      <w:pPr>
        <w:pStyle w:val="a3"/>
        <w:spacing w:before="3"/>
        <w:rPr>
          <w:sz w:val="7"/>
        </w:rPr>
      </w:pPr>
    </w:p>
    <w:p w:rsidR="00584D31" w:rsidRDefault="00297392" w:rsidP="00584D31">
      <w:pPr>
        <w:pStyle w:val="a3"/>
        <w:spacing w:before="94" w:line="292" w:lineRule="auto"/>
        <w:ind w:left="120" w:right="1429"/>
        <w:rPr>
          <w:lang w:eastAsia="zh-CN"/>
        </w:rPr>
      </w:pPr>
      <w:r>
        <w:pict>
          <v:shape id="_x0000_s5221" type="#_x0000_t202" style="position:absolute;left:0;text-align:left;margin-left:75.55pt;margin-top:48.65pt;width:444.2pt;height:46.3pt;z-index:252040704;mso-wrap-distance-left:0;mso-wrap-distance-right:0;mso-position-horizontal-relative:page" fillcolor="#f0f0f0" strokecolor="#444" strokeweight=".1pt">
            <v:textbox style="mso-next-textbox:#_x0000_s5221" inset="0,0,0,0">
              <w:txbxContent>
                <w:p w:rsidR="00B67961" w:rsidRDefault="00B67961" w:rsidP="00584D31">
                  <w:pPr>
                    <w:spacing w:before="84"/>
                    <w:ind w:left="69"/>
                    <w:rPr>
                      <w:rFonts w:ascii="Courier New"/>
                      <w:b/>
                      <w:sz w:val="14"/>
                    </w:rPr>
                  </w:pPr>
                  <w:r>
                    <w:rPr>
                      <w:rFonts w:ascii="Courier New"/>
                      <w:b/>
                      <w:color w:val="3F7E7E"/>
                      <w:sz w:val="14"/>
                    </w:rPr>
                    <w:t>&lt;dependency&gt;</w:t>
                  </w:r>
                </w:p>
                <w:p w:rsidR="00B67961" w:rsidRDefault="00B67961" w:rsidP="00584D31">
                  <w:pPr>
                    <w:spacing w:before="38"/>
                    <w:ind w:left="405"/>
                    <w:rPr>
                      <w:rFonts w:ascii="Courier New"/>
                      <w:b/>
                      <w:sz w:val="14"/>
                    </w:rPr>
                  </w:pPr>
                  <w:r>
                    <w:rPr>
                      <w:rFonts w:ascii="Courier New"/>
                      <w:b/>
                      <w:color w:val="3F7E7E"/>
                      <w:sz w:val="14"/>
                    </w:rPr>
                    <w:t>&lt;groupId&gt;</w:t>
                  </w:r>
                  <w:r>
                    <w:rPr>
                      <w:rFonts w:ascii="Courier New"/>
                      <w:sz w:val="14"/>
                    </w:rPr>
                    <w:t>org.codehaus.woodstox</w:t>
                  </w:r>
                  <w:r>
                    <w:rPr>
                      <w:rFonts w:ascii="Courier New"/>
                      <w:b/>
                      <w:color w:val="3F7E7E"/>
                      <w:sz w:val="14"/>
                    </w:rPr>
                    <w:t>&lt;/groupId&gt;</w:t>
                  </w:r>
                </w:p>
                <w:p w:rsidR="00B67961" w:rsidRDefault="00B67961" w:rsidP="00584D31">
                  <w:pPr>
                    <w:spacing w:before="37"/>
                    <w:ind w:left="405"/>
                    <w:rPr>
                      <w:rFonts w:ascii="Courier New"/>
                      <w:b/>
                      <w:sz w:val="14"/>
                    </w:rPr>
                  </w:pPr>
                  <w:r>
                    <w:rPr>
                      <w:rFonts w:ascii="Courier New"/>
                      <w:b/>
                      <w:color w:val="3F7E7E"/>
                      <w:sz w:val="14"/>
                    </w:rPr>
                    <w:t>&lt;artifactId&gt;</w:t>
                  </w:r>
                  <w:r>
                    <w:rPr>
                      <w:rFonts w:ascii="Courier New"/>
                      <w:sz w:val="14"/>
                    </w:rPr>
                    <w:t>woodstox-core-asl</w:t>
                  </w:r>
                  <w:r>
                    <w:rPr>
                      <w:rFonts w:ascii="Courier New"/>
                      <w:b/>
                      <w:color w:val="3F7E7E"/>
                      <w:sz w:val="14"/>
                    </w:rPr>
                    <w:t>&lt;/artifactId&gt;</w:t>
                  </w:r>
                </w:p>
                <w:p w:rsidR="00B67961" w:rsidRDefault="00B67961" w:rsidP="00584D31">
                  <w:pPr>
                    <w:spacing w:before="37"/>
                    <w:ind w:left="69"/>
                    <w:rPr>
                      <w:rFonts w:ascii="Courier New"/>
                      <w:b/>
                      <w:sz w:val="14"/>
                    </w:rPr>
                  </w:pPr>
                  <w:r>
                    <w:rPr>
                      <w:rFonts w:ascii="Courier New"/>
                      <w:b/>
                      <w:color w:val="3F7E7E"/>
                      <w:sz w:val="14"/>
                    </w:rPr>
                    <w:t>&lt;/dependency&gt;</w:t>
                  </w:r>
                </w:p>
              </w:txbxContent>
            </v:textbox>
            <w10:wrap type="topAndBottom" anchorx="page"/>
          </v:shape>
        </w:pict>
      </w:r>
      <w:r w:rsidR="00584D31" w:rsidRPr="00054ECF">
        <w:rPr>
          <w:rFonts w:ascii="微软雅黑" w:eastAsia="微软雅黑" w:hAnsi="微软雅黑" w:cs="微软雅黑" w:hint="eastAsia"/>
          <w:lang w:eastAsia="zh-CN"/>
        </w:rPr>
        <w:t>您可能还想添加对</w:t>
      </w:r>
      <w:r w:rsidR="00584D31" w:rsidRPr="00054ECF">
        <w:rPr>
          <w:lang w:eastAsia="zh-CN"/>
        </w:rPr>
        <w:t>Woodstox</w:t>
      </w:r>
      <w:r w:rsidR="00584D31" w:rsidRPr="00054ECF">
        <w:rPr>
          <w:rFonts w:ascii="微软雅黑" w:eastAsia="微软雅黑" w:hAnsi="微软雅黑" w:cs="微软雅黑" w:hint="eastAsia"/>
          <w:lang w:eastAsia="zh-CN"/>
        </w:rPr>
        <w:t>的依赖。</w:t>
      </w:r>
      <w:r w:rsidR="00584D31" w:rsidRPr="00054ECF">
        <w:rPr>
          <w:lang w:eastAsia="zh-CN"/>
        </w:rPr>
        <w:t xml:space="preserve"> </w:t>
      </w:r>
      <w:r w:rsidR="00584D31" w:rsidRPr="00054ECF">
        <w:rPr>
          <w:rFonts w:ascii="微软雅黑" w:eastAsia="微软雅黑" w:hAnsi="微软雅黑" w:cs="微软雅黑" w:hint="eastAsia"/>
          <w:lang w:eastAsia="zh-CN"/>
        </w:rPr>
        <w:t>它比</w:t>
      </w:r>
      <w:r w:rsidR="00584D31" w:rsidRPr="00054ECF">
        <w:rPr>
          <w:lang w:eastAsia="zh-CN"/>
        </w:rPr>
        <w:t>JDK</w:t>
      </w:r>
      <w:r w:rsidR="00584D31" w:rsidRPr="00054ECF">
        <w:rPr>
          <w:rFonts w:ascii="微软雅黑" w:eastAsia="微软雅黑" w:hAnsi="微软雅黑" w:cs="微软雅黑" w:hint="eastAsia"/>
          <w:lang w:eastAsia="zh-CN"/>
        </w:rPr>
        <w:t>提供的默认</w:t>
      </w:r>
      <w:r w:rsidR="00584D31" w:rsidRPr="00054ECF">
        <w:rPr>
          <w:lang w:eastAsia="zh-CN"/>
        </w:rPr>
        <w:t>StAX</w:t>
      </w:r>
      <w:r w:rsidR="00584D31" w:rsidRPr="00054ECF">
        <w:rPr>
          <w:rFonts w:ascii="微软雅黑" w:eastAsia="微软雅黑" w:hAnsi="微软雅黑" w:cs="微软雅黑" w:hint="eastAsia"/>
          <w:lang w:eastAsia="zh-CN"/>
        </w:rPr>
        <w:t>实现更快，并且还增加了漂亮的打印支持和改进的命名空间处理：</w:t>
      </w:r>
    </w:p>
    <w:p w:rsidR="00584D31" w:rsidRDefault="00584D31" w:rsidP="00584D31">
      <w:pPr>
        <w:pStyle w:val="a3"/>
        <w:spacing w:before="3"/>
        <w:rPr>
          <w:rFonts w:eastAsiaTheme="minorEastAsia"/>
          <w:sz w:val="7"/>
          <w:lang w:eastAsia="zh-CN"/>
        </w:rPr>
      </w:pPr>
    </w:p>
    <w:p w:rsidR="00584D31" w:rsidRDefault="00584D31" w:rsidP="00584D31">
      <w:pPr>
        <w:pStyle w:val="a3"/>
        <w:spacing w:before="3"/>
        <w:rPr>
          <w:sz w:val="7"/>
          <w:lang w:eastAsia="zh-CN"/>
        </w:rPr>
      </w:pPr>
    </w:p>
    <w:p w:rsidR="00584D31" w:rsidRDefault="00297392" w:rsidP="00584D31">
      <w:pPr>
        <w:pStyle w:val="a3"/>
        <w:spacing w:before="94" w:line="292" w:lineRule="auto"/>
        <w:ind w:left="120" w:right="1432"/>
      </w:pPr>
      <w:r>
        <w:pict>
          <v:shape id="_x0000_s5222" type="#_x0000_t202" style="position:absolute;left:0;text-align:left;margin-left:75.55pt;margin-top:48pt;width:444.2pt;height:56.1pt;z-index:252041728;mso-wrap-distance-left:0;mso-wrap-distance-right:0;mso-position-horizontal-relative:page" fillcolor="#f0f0f0" strokecolor="#444" strokeweight=".1pt">
            <v:textbox style="mso-next-textbox:#_x0000_s5222" inset="0,0,0,0">
              <w:txbxContent>
                <w:p w:rsidR="00B67961" w:rsidRDefault="00B67961" w:rsidP="00584D31">
                  <w:pPr>
                    <w:spacing w:before="84"/>
                    <w:ind w:left="69"/>
                    <w:rPr>
                      <w:rFonts w:ascii="Courier New"/>
                      <w:sz w:val="14"/>
                    </w:rPr>
                  </w:pPr>
                  <w:r>
                    <w:rPr>
                      <w:rFonts w:ascii="Courier New"/>
                      <w:color w:val="808080"/>
                      <w:sz w:val="14"/>
                    </w:rPr>
                    <w:t>@XmlRootElement</w:t>
                  </w:r>
                </w:p>
                <w:p w:rsidR="00B67961" w:rsidRDefault="00B67961" w:rsidP="00584D31">
                  <w:pPr>
                    <w:spacing w:before="38"/>
                    <w:ind w:left="69"/>
                    <w:rPr>
                      <w:rFonts w:ascii="Courier New"/>
                      <w:sz w:val="14"/>
                    </w:rPr>
                  </w:pPr>
                  <w:r>
                    <w:rPr>
                      <w:rFonts w:ascii="Courier New"/>
                      <w:b/>
                      <w:color w:val="7E0054"/>
                      <w:sz w:val="14"/>
                    </w:rPr>
                    <w:t xml:space="preserve">public class </w:t>
                  </w:r>
                  <w:r>
                    <w:rPr>
                      <w:rFonts w:ascii="Courier New"/>
                      <w:sz w:val="14"/>
                    </w:rPr>
                    <w:t>MyThing {</w:t>
                  </w:r>
                </w:p>
                <w:p w:rsidR="00B67961" w:rsidRDefault="00B67961" w:rsidP="00584D31">
                  <w:pPr>
                    <w:spacing w:before="37"/>
                    <w:ind w:left="405"/>
                    <w:rPr>
                      <w:rFonts w:ascii="Courier New"/>
                      <w:sz w:val="14"/>
                    </w:rPr>
                  </w:pPr>
                  <w:r>
                    <w:rPr>
                      <w:rFonts w:ascii="Courier New"/>
                      <w:b/>
                      <w:color w:val="7E0054"/>
                      <w:sz w:val="14"/>
                    </w:rPr>
                    <w:t xml:space="preserve">private </w:t>
                  </w:r>
                  <w:r>
                    <w:rPr>
                      <w:rFonts w:ascii="Courier New"/>
                      <w:sz w:val="14"/>
                    </w:rPr>
                    <w:t>String name;</w:t>
                  </w:r>
                </w:p>
                <w:p w:rsidR="00B67961" w:rsidRDefault="00B67961" w:rsidP="00584D31">
                  <w:pPr>
                    <w:spacing w:before="37"/>
                    <w:ind w:left="405"/>
                    <w:rPr>
                      <w:rFonts w:ascii="Courier New"/>
                      <w:i/>
                      <w:sz w:val="14"/>
                    </w:rPr>
                  </w:pPr>
                  <w:r>
                    <w:rPr>
                      <w:rFonts w:ascii="Courier New"/>
                      <w:i/>
                      <w:color w:val="3F5EBE"/>
                      <w:sz w:val="14"/>
                    </w:rPr>
                    <w:t>// .. getters and setters</w:t>
                  </w:r>
                </w:p>
                <w:p w:rsidR="00B67961" w:rsidRDefault="00B67961" w:rsidP="00584D31">
                  <w:pPr>
                    <w:spacing w:before="38"/>
                    <w:ind w:left="69"/>
                    <w:rPr>
                      <w:rFonts w:ascii="Courier New"/>
                      <w:sz w:val="14"/>
                    </w:rPr>
                  </w:pPr>
                  <w:r>
                    <w:rPr>
                      <w:rFonts w:ascii="Courier New"/>
                      <w:sz w:val="14"/>
                    </w:rPr>
                    <w:t>}</w:t>
                  </w:r>
                </w:p>
              </w:txbxContent>
            </v:textbox>
            <w10:wrap type="topAndBottom" anchorx="page"/>
          </v:shape>
        </w:pict>
      </w:r>
      <w:r w:rsidR="00584D31" w:rsidRPr="00054ECF">
        <w:rPr>
          <w:rFonts w:ascii="微软雅黑" w:eastAsia="微软雅黑" w:hAnsi="微软雅黑" w:cs="微软雅黑" w:hint="eastAsia"/>
        </w:rPr>
        <w:t>如果</w:t>
      </w:r>
      <w:r w:rsidR="00584D31" w:rsidRPr="00054ECF">
        <w:t>Jackson</w:t>
      </w:r>
      <w:r w:rsidR="00584D31" w:rsidRPr="00054ECF">
        <w:rPr>
          <w:rFonts w:ascii="微软雅黑" w:eastAsia="微软雅黑" w:hAnsi="微软雅黑" w:cs="微软雅黑" w:hint="eastAsia"/>
        </w:rPr>
        <w:t>的</w:t>
      </w:r>
      <w:r w:rsidR="00584D31" w:rsidRPr="00054ECF">
        <w:t>XML</w:t>
      </w:r>
      <w:r w:rsidR="00584D31" w:rsidRPr="00054ECF">
        <w:rPr>
          <w:rFonts w:ascii="微软雅黑" w:eastAsia="微软雅黑" w:hAnsi="微软雅黑" w:cs="微软雅黑" w:hint="eastAsia"/>
        </w:rPr>
        <w:t>扩展不可用，那么将使用</w:t>
      </w:r>
      <w:r w:rsidR="00584D31" w:rsidRPr="00054ECF">
        <w:t>JAXB</w:t>
      </w:r>
      <w:r w:rsidR="00584D31" w:rsidRPr="00054ECF">
        <w:rPr>
          <w:rFonts w:ascii="微软雅黑" w:eastAsia="微软雅黑" w:hAnsi="微软雅黑" w:cs="微软雅黑" w:hint="eastAsia"/>
        </w:rPr>
        <w:t>（在</w:t>
      </w:r>
      <w:r w:rsidR="00584D31" w:rsidRPr="00054ECF">
        <w:t>JDK</w:t>
      </w:r>
      <w:r w:rsidR="00584D31" w:rsidRPr="00054ECF">
        <w:rPr>
          <w:rFonts w:ascii="微软雅黑" w:eastAsia="微软雅黑" w:hAnsi="微软雅黑" w:cs="微软雅黑" w:hint="eastAsia"/>
        </w:rPr>
        <w:t>中默认提供），并附加要求将</w:t>
      </w:r>
      <w:r w:rsidR="00584D31" w:rsidRPr="00054ECF">
        <w:t>MyThing</w:t>
      </w:r>
      <w:r w:rsidR="00584D31" w:rsidRPr="00054ECF">
        <w:rPr>
          <w:rFonts w:ascii="微软雅黑" w:eastAsia="微软雅黑" w:hAnsi="微软雅黑" w:cs="微软雅黑" w:hint="eastAsia"/>
        </w:rPr>
        <w:t>注释为</w:t>
      </w:r>
      <w:r w:rsidR="00584D31" w:rsidRPr="00054ECF">
        <w:t>@XmlRootElement</w:t>
      </w:r>
      <w:r w:rsidR="00584D31" w:rsidRPr="00054ECF">
        <w:rPr>
          <w:rFonts w:ascii="微软雅黑" w:eastAsia="微软雅黑" w:hAnsi="微软雅黑" w:cs="微软雅黑" w:hint="eastAsia"/>
        </w:rPr>
        <w:t>：</w:t>
      </w:r>
    </w:p>
    <w:p w:rsidR="00584D31" w:rsidRDefault="00584D31" w:rsidP="00584D31">
      <w:pPr>
        <w:pStyle w:val="a3"/>
        <w:spacing w:before="3"/>
        <w:rPr>
          <w:sz w:val="7"/>
        </w:rPr>
      </w:pPr>
    </w:p>
    <w:p w:rsidR="00584D31" w:rsidRDefault="00584D31" w:rsidP="00584D31">
      <w:pPr>
        <w:pStyle w:val="a3"/>
        <w:spacing w:before="32"/>
        <w:ind w:left="120"/>
      </w:pPr>
      <w:r>
        <w:rPr>
          <w:rFonts w:ascii="微软雅黑" w:eastAsia="微软雅黑" w:hAnsi="微软雅黑" w:cs="微软雅黑" w:hint="eastAsia"/>
        </w:rPr>
        <w:t>要让服务器呈现</w:t>
      </w:r>
      <w:r>
        <w:t>XML</w:t>
      </w:r>
      <w:r>
        <w:rPr>
          <w:rFonts w:ascii="微软雅黑" w:eastAsia="微软雅黑" w:hAnsi="微软雅黑" w:cs="微软雅黑" w:hint="eastAsia"/>
        </w:rPr>
        <w:t>而不是</w:t>
      </w:r>
      <w:r>
        <w:t>JSON</w:t>
      </w:r>
      <w:r>
        <w:rPr>
          <w:rFonts w:ascii="微软雅黑" w:eastAsia="微软雅黑" w:hAnsi="微软雅黑" w:cs="微软雅黑" w:hint="eastAsia"/>
        </w:rPr>
        <w:t>，您可能需要发送</w:t>
      </w:r>
      <w:r>
        <w:t>Accept</w:t>
      </w:r>
      <w:r>
        <w:rPr>
          <w:rFonts w:ascii="微软雅黑" w:eastAsia="微软雅黑" w:hAnsi="微软雅黑" w:cs="微软雅黑" w:hint="eastAsia"/>
        </w:rPr>
        <w:t>：</w:t>
      </w:r>
      <w:r>
        <w:t>text</w:t>
      </w:r>
      <w:r>
        <w:rPr>
          <w:rFonts w:asciiTheme="minorEastAsia" w:eastAsiaTheme="minorEastAsia" w:hAnsiTheme="minorEastAsia" w:hint="eastAsia"/>
          <w:lang w:eastAsia="zh-CN"/>
        </w:rPr>
        <w:t>/</w:t>
      </w:r>
      <w:r>
        <w:t xml:space="preserve">xml </w:t>
      </w:r>
      <w:r>
        <w:rPr>
          <w:rFonts w:ascii="微软雅黑" w:eastAsia="微软雅黑" w:hAnsi="微软雅黑" w:cs="微软雅黑" w:hint="eastAsia"/>
        </w:rPr>
        <w:t>头（或使用浏览器）。</w:t>
      </w:r>
    </w:p>
    <w:p w:rsidR="00584D31" w:rsidRDefault="00584D31" w:rsidP="00584D31">
      <w:pPr>
        <w:pStyle w:val="a3"/>
        <w:spacing w:before="2"/>
        <w:rPr>
          <w:sz w:val="22"/>
        </w:rPr>
      </w:pPr>
    </w:p>
    <w:p w:rsidR="00584D31" w:rsidRDefault="00584D31" w:rsidP="00584D31">
      <w:pPr>
        <w:pStyle w:val="2"/>
        <w:numPr>
          <w:ilvl w:val="1"/>
          <w:numId w:val="12"/>
        </w:numPr>
        <w:tabs>
          <w:tab w:val="left" w:pos="788"/>
        </w:tabs>
        <w:ind w:hanging="667"/>
      </w:pPr>
      <w:bookmarkStart w:id="970" w:name="74.3_Customize_the_Jackson_ObjectMapper"/>
      <w:bookmarkStart w:id="971" w:name="_bookmark490"/>
      <w:bookmarkEnd w:id="970"/>
      <w:bookmarkEnd w:id="971"/>
      <w:r>
        <w:rPr>
          <w:rFonts w:asciiTheme="minorEastAsia" w:eastAsiaTheme="minorEastAsia" w:hAnsiTheme="minorEastAsia" w:hint="eastAsia"/>
          <w:lang w:eastAsia="zh-CN"/>
        </w:rPr>
        <w:t>自定义</w:t>
      </w:r>
      <w:r>
        <w:t xml:space="preserve"> Jackson ObjectMapper</w:t>
      </w:r>
    </w:p>
    <w:p w:rsidR="00584D31" w:rsidRDefault="00584D31" w:rsidP="00584D31">
      <w:pPr>
        <w:pStyle w:val="a3"/>
        <w:spacing w:before="276" w:line="280" w:lineRule="auto"/>
        <w:ind w:left="120" w:right="1437"/>
        <w:jc w:val="both"/>
      </w:pPr>
      <w:r w:rsidRPr="00DE743E">
        <w:t>Spring MVC</w:t>
      </w:r>
      <w:r w:rsidRPr="00DE743E">
        <w:rPr>
          <w:rFonts w:ascii="微软雅黑" w:eastAsia="微软雅黑" w:hAnsi="微软雅黑" w:cs="微软雅黑" w:hint="eastAsia"/>
        </w:rPr>
        <w:t>（客户端和服务器端）使用</w:t>
      </w:r>
      <w:r w:rsidRPr="00DE743E">
        <w:t>HttpMessageConverters</w:t>
      </w:r>
      <w:r w:rsidRPr="00DE743E">
        <w:rPr>
          <w:rFonts w:ascii="微软雅黑" w:eastAsia="微软雅黑" w:hAnsi="微软雅黑" w:cs="微软雅黑" w:hint="eastAsia"/>
        </w:rPr>
        <w:t>来协商</w:t>
      </w:r>
      <w:r w:rsidRPr="00DE743E">
        <w:t>HTTP</w:t>
      </w:r>
      <w:r w:rsidRPr="00DE743E">
        <w:rPr>
          <w:rFonts w:ascii="微软雅黑" w:eastAsia="微软雅黑" w:hAnsi="微软雅黑" w:cs="微软雅黑" w:hint="eastAsia"/>
        </w:rPr>
        <w:t>交换中的内容转换。</w:t>
      </w:r>
      <w:r w:rsidRPr="00DE743E">
        <w:t xml:space="preserve"> </w:t>
      </w:r>
      <w:r w:rsidRPr="00DE743E">
        <w:rPr>
          <w:rFonts w:ascii="微软雅黑" w:eastAsia="微软雅黑" w:hAnsi="微软雅黑" w:cs="微软雅黑" w:hint="eastAsia"/>
        </w:rPr>
        <w:t>如果</w:t>
      </w:r>
      <w:r w:rsidRPr="00DE743E">
        <w:lastRenderedPageBreak/>
        <w:t>Jackson</w:t>
      </w:r>
      <w:r w:rsidRPr="00DE743E">
        <w:rPr>
          <w:rFonts w:ascii="微软雅黑" w:eastAsia="微软雅黑" w:hAnsi="微软雅黑" w:cs="微软雅黑" w:hint="eastAsia"/>
        </w:rPr>
        <w:t>在类路径中，则已经获得由</w:t>
      </w:r>
      <w:r w:rsidRPr="00DE743E">
        <w:t>Jackson2ObjectMapperBuilder</w:t>
      </w:r>
      <w:r w:rsidRPr="00DE743E">
        <w:rPr>
          <w:rFonts w:ascii="微软雅黑" w:eastAsia="微软雅黑" w:hAnsi="微软雅黑" w:cs="微软雅黑" w:hint="eastAsia"/>
        </w:rPr>
        <w:t>提供的默认转换器，其中的一个实例将为您自动配置。</w:t>
      </w:r>
    </w:p>
    <w:p w:rsidR="00584D31" w:rsidRDefault="00584D31" w:rsidP="00584D31">
      <w:pPr>
        <w:pStyle w:val="a3"/>
        <w:spacing w:before="10"/>
      </w:pPr>
    </w:p>
    <w:p w:rsidR="00584D31" w:rsidRDefault="00584D31" w:rsidP="00584D31">
      <w:pPr>
        <w:pStyle w:val="a3"/>
        <w:spacing w:before="94" w:line="271" w:lineRule="auto"/>
        <w:ind w:left="120" w:right="1367"/>
      </w:pPr>
      <w:r w:rsidRPr="009B0747">
        <w:rPr>
          <w:rFonts w:ascii="微软雅黑" w:eastAsia="微软雅黑" w:hAnsi="微软雅黑" w:cs="微软雅黑" w:hint="eastAsia"/>
        </w:rPr>
        <w:t>默认情况下创建的</w:t>
      </w:r>
      <w:r w:rsidRPr="009B0747">
        <w:t>ObjectMapper</w:t>
      </w:r>
      <w:r w:rsidRPr="009B0747">
        <w:rPr>
          <w:rFonts w:ascii="微软雅黑" w:eastAsia="微软雅黑" w:hAnsi="微软雅黑" w:cs="微软雅黑" w:hint="eastAsia"/>
        </w:rPr>
        <w:t>（或用于</w:t>
      </w:r>
      <w:r w:rsidRPr="009B0747">
        <w:t>Jackson XML</w:t>
      </w:r>
      <w:r w:rsidRPr="009B0747">
        <w:rPr>
          <w:rFonts w:ascii="微软雅黑" w:eastAsia="微软雅黑" w:hAnsi="微软雅黑" w:cs="微软雅黑" w:hint="eastAsia"/>
        </w:rPr>
        <w:t>转换器的</w:t>
      </w:r>
      <w:r w:rsidRPr="009B0747">
        <w:t>XmlMapper</w:t>
      </w:r>
      <w:r w:rsidRPr="009B0747">
        <w:rPr>
          <w:rFonts w:ascii="微软雅黑" w:eastAsia="微软雅黑" w:hAnsi="微软雅黑" w:cs="微软雅黑" w:hint="eastAsia"/>
        </w:rPr>
        <w:t>）实例具有以下自定义属性：</w:t>
      </w:r>
    </w:p>
    <w:p w:rsidR="00584D31" w:rsidRDefault="00584D31" w:rsidP="00584D31">
      <w:pPr>
        <w:pStyle w:val="a4"/>
        <w:numPr>
          <w:ilvl w:val="0"/>
          <w:numId w:val="26"/>
        </w:numPr>
        <w:tabs>
          <w:tab w:val="left" w:pos="320"/>
        </w:tabs>
        <w:spacing w:before="193"/>
        <w:rPr>
          <w:sz w:val="20"/>
        </w:rPr>
      </w:pPr>
      <w:r w:rsidRPr="009B0747">
        <w:rPr>
          <w:rFonts w:ascii="Courier New"/>
          <w:sz w:val="20"/>
        </w:rPr>
        <w:t>MapperFeature.DEFAULT_VIEW_INCLUSION</w:t>
      </w:r>
      <w:r w:rsidRPr="009B0747">
        <w:rPr>
          <w:rFonts w:ascii="微软雅黑" w:eastAsia="微软雅黑" w:hAnsi="微软雅黑" w:cs="微软雅黑" w:hint="eastAsia"/>
          <w:sz w:val="20"/>
        </w:rPr>
        <w:t>已禁用</w:t>
      </w:r>
    </w:p>
    <w:p w:rsidR="00584D31" w:rsidRDefault="00584D31" w:rsidP="00584D31">
      <w:pPr>
        <w:pStyle w:val="a4"/>
        <w:numPr>
          <w:ilvl w:val="0"/>
          <w:numId w:val="26"/>
        </w:numPr>
        <w:tabs>
          <w:tab w:val="left" w:pos="320"/>
        </w:tabs>
        <w:spacing w:before="204" w:line="436" w:lineRule="auto"/>
        <w:ind w:left="120" w:right="3348" w:firstLine="0"/>
        <w:rPr>
          <w:sz w:val="20"/>
        </w:rPr>
      </w:pPr>
      <w:r>
        <w:rPr>
          <w:rFonts w:asciiTheme="minorEastAsia" w:eastAsiaTheme="minorEastAsia" w:hAnsiTheme="minorEastAsia" w:hint="eastAsia"/>
          <w:sz w:val="20"/>
          <w:lang w:eastAsia="zh-CN"/>
        </w:rPr>
        <w:t>D</w:t>
      </w:r>
      <w:r>
        <w:rPr>
          <w:rFonts w:asciiTheme="minorEastAsia" w:eastAsiaTheme="minorEastAsia" w:hAnsiTheme="minorEastAsia"/>
          <w:sz w:val="20"/>
          <w:lang w:eastAsia="zh-CN"/>
        </w:rPr>
        <w:t>eserializationFeature.FAIL_ON_UNKNOWN_PROPERTIES</w:t>
      </w:r>
      <w:r>
        <w:rPr>
          <w:rFonts w:asciiTheme="minorEastAsia" w:eastAsiaTheme="minorEastAsia" w:hAnsiTheme="minorEastAsia" w:hint="eastAsia"/>
          <w:sz w:val="20"/>
          <w:lang w:eastAsia="zh-CN"/>
        </w:rPr>
        <w:t>已禁用</w:t>
      </w:r>
    </w:p>
    <w:p w:rsidR="00584D31" w:rsidRDefault="00584D31" w:rsidP="00584D31">
      <w:pPr>
        <w:pStyle w:val="a4"/>
        <w:tabs>
          <w:tab w:val="left" w:pos="320"/>
        </w:tabs>
        <w:spacing w:before="204" w:line="436" w:lineRule="auto"/>
        <w:ind w:left="120" w:right="3348" w:firstLine="0"/>
        <w:rPr>
          <w:sz w:val="20"/>
        </w:rPr>
      </w:pPr>
      <w:r w:rsidRPr="009B0747">
        <w:rPr>
          <w:sz w:val="20"/>
        </w:rPr>
        <w:t>Spring Boot</w:t>
      </w:r>
      <w:r>
        <w:rPr>
          <w:sz w:val="20"/>
        </w:rPr>
        <w:t xml:space="preserve"> </w:t>
      </w:r>
      <w:r w:rsidRPr="009B0747">
        <w:rPr>
          <w:rFonts w:ascii="微软雅黑" w:eastAsia="微软雅黑" w:hAnsi="微软雅黑" w:cs="微软雅黑" w:hint="eastAsia"/>
          <w:sz w:val="20"/>
        </w:rPr>
        <w:t>还具有一些功能，可以更轻松地自定义此行为。</w:t>
      </w:r>
    </w:p>
    <w:p w:rsidR="00584D31" w:rsidRDefault="00584D31" w:rsidP="00584D31">
      <w:pPr>
        <w:pStyle w:val="a3"/>
        <w:spacing w:before="48" w:line="285" w:lineRule="auto"/>
        <w:ind w:left="120" w:right="1436"/>
        <w:jc w:val="both"/>
      </w:pPr>
      <w:r>
        <w:t xml:space="preserve">You can configure the </w:t>
      </w:r>
      <w:r>
        <w:rPr>
          <w:rFonts w:ascii="Courier New"/>
        </w:rPr>
        <w:t xml:space="preserve">ObjectMapper </w:t>
      </w:r>
      <w:r>
        <w:t xml:space="preserve">and </w:t>
      </w:r>
      <w:r>
        <w:rPr>
          <w:rFonts w:ascii="Courier New"/>
        </w:rPr>
        <w:t xml:space="preserve">XmlMapper </w:t>
      </w:r>
      <w:r>
        <w:t>instances using the environment. Jackson provides an extensive suite of simple on/off features that can be used to configure various aspects of its processing. These features are described in six enums in Jackson which map onto properties in</w:t>
      </w:r>
      <w:r>
        <w:rPr>
          <w:spacing w:val="-32"/>
        </w:rPr>
        <w:t xml:space="preserve"> </w:t>
      </w:r>
      <w:r>
        <w:t>the environment:</w:t>
      </w:r>
    </w:p>
    <w:tbl>
      <w:tblPr>
        <w:tblStyle w:val="a7"/>
        <w:tblW w:w="8944" w:type="dxa"/>
        <w:tblInd w:w="120" w:type="dxa"/>
        <w:tblLook w:val="04A0" w:firstRow="1" w:lastRow="0" w:firstColumn="1" w:lastColumn="0" w:noHBand="0" w:noVBand="1"/>
      </w:tblPr>
      <w:tblGrid>
        <w:gridCol w:w="5061"/>
        <w:gridCol w:w="5171"/>
      </w:tblGrid>
      <w:tr w:rsidR="00584D31" w:rsidTr="008D40F7">
        <w:trPr>
          <w:trHeight w:val="1134"/>
        </w:trPr>
        <w:tc>
          <w:tcPr>
            <w:tcW w:w="0" w:type="auto"/>
          </w:tcPr>
          <w:p w:rsidR="00584D31" w:rsidRDefault="008D40F7" w:rsidP="00584D31">
            <w:pPr>
              <w:pStyle w:val="a3"/>
              <w:spacing w:before="48" w:line="285" w:lineRule="auto"/>
              <w:ind w:right="1436"/>
              <w:jc w:val="both"/>
              <w:rPr>
                <w:lang w:eastAsia="zh-CN"/>
              </w:rPr>
            </w:pPr>
            <w:r>
              <w:rPr>
                <w:rFonts w:ascii="Helvetica" w:hAnsi="Helvetica" w:cs="Helvetica"/>
                <w:b/>
                <w:bCs/>
                <w:color w:val="333333"/>
                <w:sz w:val="27"/>
                <w:szCs w:val="27"/>
                <w:shd w:val="clear" w:color="auto" w:fill="F5F5F5"/>
              </w:rPr>
              <w:t>Jackson enum</w:t>
            </w:r>
          </w:p>
        </w:tc>
        <w:tc>
          <w:tcPr>
            <w:tcW w:w="1462" w:type="dxa"/>
          </w:tcPr>
          <w:p w:rsidR="008D40F7" w:rsidRDefault="008D40F7" w:rsidP="008D40F7">
            <w:pPr>
              <w:jc w:val="both"/>
              <w:rPr>
                <w:rFonts w:ascii="Helvetica" w:eastAsia="宋体" w:hAnsi="Helvetica" w:cs="Helvetica"/>
                <w:b/>
                <w:bCs/>
                <w:lang w:bidi="ar-SA"/>
              </w:rPr>
            </w:pPr>
            <w:r>
              <w:rPr>
                <w:rFonts w:ascii="Helvetica" w:hAnsi="Helvetica" w:cs="Helvetica"/>
                <w:b/>
                <w:bCs/>
              </w:rPr>
              <w:br/>
              <w:t>Environment property</w:t>
            </w:r>
          </w:p>
          <w:p w:rsidR="00584D31" w:rsidRDefault="00584D31" w:rsidP="00584D31">
            <w:pPr>
              <w:pStyle w:val="a3"/>
              <w:spacing w:before="48" w:line="285" w:lineRule="auto"/>
              <w:ind w:right="1436"/>
              <w:jc w:val="both"/>
              <w:rPr>
                <w:lang w:eastAsia="zh-CN"/>
              </w:rPr>
            </w:pP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databind.DeserializationFeature</w:t>
            </w:r>
          </w:p>
        </w:tc>
        <w:tc>
          <w:tcPr>
            <w:tcW w:w="1462" w:type="dxa"/>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spring.jackson.deserialization.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core.JsonGenerator.Feature</w:t>
            </w:r>
          </w:p>
        </w:tc>
        <w:tc>
          <w:tcPr>
            <w:tcW w:w="1462" w:type="dxa"/>
          </w:tcPr>
          <w:p w:rsidR="008D40F7" w:rsidRDefault="008D40F7" w:rsidP="008D40F7">
            <w:pPr>
              <w:pStyle w:val="a3"/>
              <w:tabs>
                <w:tab w:val="left" w:pos="871"/>
              </w:tabs>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spring.jackson.generator.</w:t>
            </w:r>
          </w:p>
          <w:p w:rsidR="00584D31" w:rsidRDefault="008D40F7" w:rsidP="008D40F7">
            <w:pPr>
              <w:pStyle w:val="a3"/>
              <w:tabs>
                <w:tab w:val="left" w:pos="871"/>
              </w:tabs>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databind.MapperFeature</w:t>
            </w:r>
          </w:p>
        </w:tc>
        <w:tc>
          <w:tcPr>
            <w:tcW w:w="1462" w:type="dxa"/>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spring.jackson.mapper.</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com.fasterxml.jackson.core.</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JsonParser.Feature</w:t>
            </w:r>
          </w:p>
        </w:tc>
        <w:tc>
          <w:tcPr>
            <w:tcW w:w="1462" w:type="dxa"/>
          </w:tcPr>
          <w:p w:rsidR="008D40F7" w:rsidRDefault="008D40F7" w:rsidP="008D40F7">
            <w:pPr>
              <w:pStyle w:val="a6"/>
              <w:spacing w:after="225"/>
              <w:jc w:val="both"/>
              <w:rPr>
                <w:rStyle w:val="HTML"/>
                <w:rFonts w:ascii="Consolas" w:hAnsi="Consolas"/>
                <w:color w:val="6D180B"/>
                <w:bdr w:val="single" w:sz="6" w:space="1" w:color="CCCCCC" w:frame="1"/>
                <w:shd w:val="clear" w:color="auto" w:fill="F2F2F2"/>
              </w:rPr>
            </w:pPr>
            <w:r>
              <w:rPr>
                <w:rFonts w:ascii="Consolas" w:hAnsi="Consolas"/>
                <w:color w:val="6D180B"/>
                <w:bdr w:val="single" w:sz="6" w:space="1" w:color="CCCCCC" w:frame="1"/>
                <w:shd w:val="clear" w:color="auto" w:fill="F2F2F2"/>
              </w:rPr>
              <w:br/>
            </w:r>
            <w:r>
              <w:rPr>
                <w:rStyle w:val="HTML"/>
                <w:rFonts w:ascii="Consolas" w:hAnsi="Consolas"/>
                <w:color w:val="6D180B"/>
                <w:bdr w:val="single" w:sz="6" w:space="1" w:color="CCCCCC" w:frame="1"/>
                <w:shd w:val="clear" w:color="auto" w:fill="F2F2F2"/>
              </w:rPr>
              <w:t>spring.jackson.parser.</w:t>
            </w:r>
          </w:p>
          <w:p w:rsidR="008D40F7" w:rsidRDefault="008D40F7" w:rsidP="008D40F7">
            <w:pPr>
              <w:pStyle w:val="a6"/>
              <w:spacing w:after="225"/>
              <w:jc w:val="both"/>
              <w:rPr>
                <w:rFonts w:ascii="Helvetica" w:hAnsi="Helvetica" w:cs="Helvetica"/>
              </w:rPr>
            </w:pPr>
            <w:r>
              <w:rPr>
                <w:rStyle w:val="HTML"/>
                <w:rFonts w:ascii="Consolas" w:hAnsi="Consolas"/>
                <w:color w:val="6D180B"/>
                <w:bdr w:val="single" w:sz="6" w:space="1" w:color="CCCCCC" w:frame="1"/>
                <w:shd w:val="clear" w:color="auto" w:fill="F2F2F2"/>
              </w:rPr>
              <w:t>&lt;feature_name&gt;=true|false</w:t>
            </w:r>
          </w:p>
          <w:p w:rsidR="00584D31" w:rsidRPr="008D40F7" w:rsidRDefault="00584D31" w:rsidP="00584D31">
            <w:pPr>
              <w:pStyle w:val="a3"/>
              <w:spacing w:before="48" w:line="285" w:lineRule="auto"/>
              <w:ind w:right="1436"/>
              <w:jc w:val="both"/>
              <w:rPr>
                <w:lang w:eastAsia="zh-CN"/>
              </w:rPr>
            </w:pP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databind.SerializationFeature</w:t>
            </w:r>
          </w:p>
        </w:tc>
        <w:tc>
          <w:tcPr>
            <w:tcW w:w="1462" w:type="dxa"/>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spring.jackson.serialization.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.annotation.JsonInclude.Include</w:t>
            </w:r>
          </w:p>
        </w:tc>
        <w:tc>
          <w:tcPr>
            <w:tcW w:w="1462" w:type="dxa"/>
          </w:tcPr>
          <w:p w:rsidR="008D40F7" w:rsidRDefault="008D40F7" w:rsidP="008D40F7">
            <w:pPr>
              <w:pStyle w:val="a3"/>
              <w:tabs>
                <w:tab w:val="left" w:pos="921"/>
              </w:tabs>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spring.jackson.default-property-inclusion=always|non_null|</w:t>
            </w:r>
          </w:p>
          <w:p w:rsidR="00584D31" w:rsidRDefault="008D40F7" w:rsidP="008D40F7">
            <w:pPr>
              <w:pStyle w:val="a3"/>
              <w:tabs>
                <w:tab w:val="left" w:pos="921"/>
              </w:tabs>
              <w:spacing w:before="48" w:line="285" w:lineRule="auto"/>
              <w:ind w:right="1436"/>
              <w:jc w:val="both"/>
              <w:rPr>
                <w:lang w:eastAsia="zh-CN"/>
              </w:rPr>
            </w:pPr>
            <w:r>
              <w:rPr>
                <w:rFonts w:ascii="Consolas" w:hAnsi="Consolas"/>
                <w:color w:val="6D180B"/>
                <w:shd w:val="clear" w:color="auto" w:fill="F2F2F2"/>
              </w:rPr>
              <w:t>non_absent|non_default|non_empty</w:t>
            </w:r>
          </w:p>
        </w:tc>
      </w:tr>
    </w:tbl>
    <w:p w:rsidR="00584D31" w:rsidRDefault="00584D31" w:rsidP="00584D31">
      <w:pPr>
        <w:pStyle w:val="a3"/>
        <w:spacing w:before="3"/>
        <w:rPr>
          <w:rFonts w:ascii="Courier New"/>
          <w:sz w:val="28"/>
        </w:rPr>
      </w:pPr>
    </w:p>
    <w:p w:rsidR="00584D31" w:rsidRDefault="00584D31" w:rsidP="00584D31">
      <w:pPr>
        <w:pStyle w:val="a3"/>
        <w:tabs>
          <w:tab w:val="left" w:pos="1409"/>
          <w:tab w:val="left" w:pos="3209"/>
          <w:tab w:val="left" w:pos="4365"/>
          <w:tab w:val="left" w:pos="5955"/>
          <w:tab w:val="left" w:pos="7444"/>
          <w:tab w:val="left" w:pos="8878"/>
        </w:tabs>
        <w:spacing w:line="278" w:lineRule="auto"/>
        <w:ind w:left="120" w:right="1437"/>
        <w:jc w:val="both"/>
      </w:pPr>
      <w:r w:rsidRPr="00D22D2F">
        <w:rPr>
          <w:rFonts w:ascii="微软雅黑" w:eastAsia="微软雅黑" w:hAnsi="微软雅黑" w:cs="微软雅黑" w:hint="eastAsia"/>
        </w:rPr>
        <w:t>例如，要启用漂亮的打印，请设置</w:t>
      </w:r>
      <w:r w:rsidRPr="00D22D2F">
        <w:t>spring.jackson.serialization.indent_output = true</w:t>
      </w:r>
      <w:r w:rsidRPr="00D22D2F">
        <w:rPr>
          <w:rFonts w:ascii="微软雅黑" w:eastAsia="微软雅黑" w:hAnsi="微软雅黑" w:cs="微软雅黑" w:hint="eastAsia"/>
        </w:rPr>
        <w:t>。</w:t>
      </w:r>
      <w:r w:rsidRPr="00D22D2F">
        <w:t xml:space="preserve"> </w:t>
      </w:r>
      <w:r w:rsidRPr="00D22D2F">
        <w:rPr>
          <w:rFonts w:ascii="微软雅黑" w:eastAsia="微软雅黑" w:hAnsi="微软雅黑" w:cs="微软雅黑" w:hint="eastAsia"/>
        </w:rPr>
        <w:t>请注意，由于使用</w:t>
      </w:r>
      <w:hyperlink w:anchor="_bookmark111" w:history="1">
        <w:r>
          <w:rPr>
            <w:color w:val="204060"/>
            <w:u w:val="single" w:color="204060"/>
          </w:rPr>
          <w:t>relaxed</w:t>
        </w:r>
      </w:hyperlink>
      <w:r>
        <w:rPr>
          <w:color w:val="204060"/>
        </w:rPr>
        <w:t xml:space="preserve"> </w:t>
      </w:r>
      <w:hyperlink w:anchor="_bookmark111" w:history="1">
        <w:r>
          <w:rPr>
            <w:color w:val="204060"/>
            <w:u w:val="single" w:color="204060"/>
          </w:rPr>
          <w:t>binding</w:t>
        </w:r>
      </w:hyperlink>
      <w:r w:rsidRPr="00D22D2F">
        <w:rPr>
          <w:rFonts w:ascii="微软雅黑" w:eastAsia="微软雅黑" w:hAnsi="微软雅黑" w:cs="微软雅黑" w:hint="eastAsia"/>
        </w:rPr>
        <w:t>，</w:t>
      </w:r>
      <w:r w:rsidRPr="00D22D2F">
        <w:t>indent_output</w:t>
      </w:r>
      <w:r w:rsidRPr="00D22D2F">
        <w:rPr>
          <w:rFonts w:ascii="微软雅黑" w:eastAsia="微软雅黑" w:hAnsi="微软雅黑" w:cs="微软雅黑" w:hint="eastAsia"/>
        </w:rPr>
        <w:t>的情况不必与相应的枚举常量</w:t>
      </w:r>
      <w:r w:rsidRPr="00D22D2F">
        <w:t>INDENT_OUTPUT</w:t>
      </w:r>
      <w:r w:rsidRPr="00D22D2F">
        <w:rPr>
          <w:rFonts w:ascii="微软雅黑" w:eastAsia="微软雅黑" w:hAnsi="微软雅黑" w:cs="微软雅黑" w:hint="eastAsia"/>
        </w:rPr>
        <w:t>的情况相匹配。</w:t>
      </w:r>
    </w:p>
    <w:p w:rsidR="00584D31" w:rsidRDefault="00584D31" w:rsidP="00584D31">
      <w:pPr>
        <w:pStyle w:val="a3"/>
        <w:spacing w:before="171" w:line="280" w:lineRule="auto"/>
        <w:ind w:left="120" w:right="1437"/>
        <w:jc w:val="both"/>
      </w:pPr>
      <w:r w:rsidRPr="00D22D2F">
        <w:rPr>
          <w:rFonts w:ascii="微软雅黑" w:eastAsia="微软雅黑" w:hAnsi="微软雅黑" w:cs="微软雅黑" w:hint="eastAsia"/>
        </w:rPr>
        <w:t>此基于环境的配置应用于自动配置的</w:t>
      </w:r>
      <w:r w:rsidRPr="00D22D2F">
        <w:t>Jackson2ObjectMapperBuilder bean</w:t>
      </w:r>
      <w:r w:rsidRPr="00D22D2F">
        <w:rPr>
          <w:rFonts w:ascii="微软雅黑" w:eastAsia="微软雅黑" w:hAnsi="微软雅黑" w:cs="微软雅黑" w:hint="eastAsia"/>
        </w:rPr>
        <w:t>，并将应用于使用构建器创建</w:t>
      </w:r>
      <w:r w:rsidRPr="00D22D2F">
        <w:rPr>
          <w:rFonts w:ascii="微软雅黑" w:eastAsia="微软雅黑" w:hAnsi="微软雅黑" w:cs="微软雅黑" w:hint="eastAsia"/>
        </w:rPr>
        <w:lastRenderedPageBreak/>
        <w:t>的任何映射器，包括自动配置</w:t>
      </w:r>
      <w:r>
        <w:rPr>
          <w:rFonts w:ascii="微软雅黑" w:eastAsia="微软雅黑" w:hAnsi="微软雅黑" w:cs="微软雅黑" w:hint="eastAsia"/>
          <w:lang w:eastAsia="zh-CN"/>
        </w:rPr>
        <w:t>(</w:t>
      </w:r>
      <w:r w:rsidRPr="00D22D2F">
        <w:rPr>
          <w:rFonts w:ascii="微软雅黑" w:eastAsia="微软雅黑" w:hAnsi="微软雅黑" w:cs="微软雅黑"/>
          <w:lang w:eastAsia="zh-CN"/>
        </w:rPr>
        <w:t>auto-configured</w:t>
      </w:r>
      <w:r>
        <w:rPr>
          <w:rFonts w:ascii="微软雅黑" w:eastAsia="微软雅黑" w:hAnsi="微软雅黑" w:cs="微软雅黑"/>
          <w:lang w:eastAsia="zh-CN"/>
        </w:rPr>
        <w:t>)</w:t>
      </w:r>
      <w:r w:rsidRPr="00D22D2F">
        <w:rPr>
          <w:rFonts w:ascii="微软雅黑" w:eastAsia="微软雅黑" w:hAnsi="微软雅黑" w:cs="微软雅黑" w:hint="eastAsia"/>
        </w:rPr>
        <w:t>的</w:t>
      </w:r>
      <w:r w:rsidRPr="00D22D2F">
        <w:t>ObjectMapper bean</w:t>
      </w:r>
      <w:r w:rsidRPr="00D22D2F">
        <w:rPr>
          <w:rFonts w:ascii="微软雅黑" w:eastAsia="微软雅黑" w:hAnsi="微软雅黑" w:cs="微软雅黑" w:hint="eastAsia"/>
        </w:rPr>
        <w:t>。</w:t>
      </w:r>
    </w:p>
    <w:p w:rsidR="00584D31" w:rsidRDefault="00584D31" w:rsidP="00584D31">
      <w:pPr>
        <w:pStyle w:val="a3"/>
        <w:spacing w:before="189" w:line="278" w:lineRule="auto"/>
        <w:ind w:left="120" w:right="1437"/>
        <w:jc w:val="both"/>
        <w:rPr>
          <w:lang w:eastAsia="zh-CN"/>
        </w:rPr>
      </w:pPr>
      <w:r w:rsidRPr="00D22D2F">
        <w:rPr>
          <w:rFonts w:ascii="微软雅黑" w:eastAsia="微软雅黑" w:hAnsi="微软雅黑" w:cs="微软雅黑" w:hint="eastAsia"/>
        </w:rPr>
        <w:t>任何</w:t>
      </w:r>
      <w:r w:rsidRPr="00D22D2F">
        <w:t>com.fasterxml.jackson.databind.Module</w:t>
      </w:r>
      <w:r w:rsidRPr="00D22D2F">
        <w:rPr>
          <w:rFonts w:ascii="微软雅黑" w:eastAsia="微软雅黑" w:hAnsi="微软雅黑" w:cs="微软雅黑" w:hint="eastAsia"/>
        </w:rPr>
        <w:t>类型的</w:t>
      </w:r>
      <w:r w:rsidRPr="00D22D2F">
        <w:t>bean</w:t>
      </w:r>
      <w:r w:rsidRPr="00D22D2F">
        <w:rPr>
          <w:rFonts w:ascii="微软雅黑" w:eastAsia="微软雅黑" w:hAnsi="微软雅黑" w:cs="微软雅黑" w:hint="eastAsia"/>
        </w:rPr>
        <w:t>都将自动注册到自动配置的</w:t>
      </w:r>
      <w:r w:rsidRPr="00D22D2F">
        <w:t>Jackson2ObjectMapperBuilder</w:t>
      </w:r>
      <w:r w:rsidRPr="00D22D2F">
        <w:rPr>
          <w:rFonts w:ascii="微软雅黑" w:eastAsia="微软雅黑" w:hAnsi="微软雅黑" w:cs="微软雅黑" w:hint="eastAsia"/>
        </w:rPr>
        <w:t>中，并应用于它创建的任何</w:t>
      </w:r>
      <w:r w:rsidRPr="00D22D2F">
        <w:t>ObjectMapper</w:t>
      </w:r>
      <w:r w:rsidRPr="00D22D2F">
        <w:rPr>
          <w:rFonts w:ascii="微软雅黑" w:eastAsia="微软雅黑" w:hAnsi="微软雅黑" w:cs="微软雅黑" w:hint="eastAsia"/>
        </w:rPr>
        <w:t>实例。</w:t>
      </w:r>
      <w:r w:rsidRPr="00D22D2F">
        <w:t xml:space="preserve"> </w:t>
      </w:r>
      <w:r w:rsidRPr="00D22D2F">
        <w:rPr>
          <w:rFonts w:ascii="微软雅黑" w:eastAsia="微软雅黑" w:hAnsi="微软雅黑" w:cs="微软雅黑" w:hint="eastAsia"/>
          <w:lang w:eastAsia="zh-CN"/>
        </w:rPr>
        <w:t>这为在向应用程序添加新功能时提供了一种全局机制来提供自定义模块。</w:t>
      </w:r>
    </w:p>
    <w:p w:rsidR="00584D31" w:rsidRDefault="00584D31" w:rsidP="00584D31">
      <w:pPr>
        <w:pStyle w:val="a3"/>
        <w:spacing w:before="188" w:line="271" w:lineRule="auto"/>
        <w:ind w:left="120" w:right="1437"/>
        <w:jc w:val="both"/>
      </w:pPr>
      <w:r w:rsidRPr="00D22D2F">
        <w:rPr>
          <w:rFonts w:ascii="微软雅黑" w:eastAsia="微软雅黑" w:hAnsi="微软雅黑" w:cs="微软雅黑" w:hint="eastAsia"/>
        </w:rPr>
        <w:t>如果要完全替换默认的</w:t>
      </w:r>
      <w:r w:rsidRPr="00D22D2F">
        <w:t>ObjectMapper</w:t>
      </w:r>
      <w:r w:rsidRPr="00D22D2F">
        <w:rPr>
          <w:rFonts w:ascii="微软雅黑" w:eastAsia="微软雅黑" w:hAnsi="微软雅黑" w:cs="微软雅黑" w:hint="eastAsia"/>
        </w:rPr>
        <w:t>，则可以定义该类型的</w:t>
      </w:r>
      <w:r w:rsidRPr="00D22D2F">
        <w:t>@Bean</w:t>
      </w:r>
      <w:r w:rsidRPr="00D22D2F">
        <w:rPr>
          <w:rFonts w:ascii="微软雅黑" w:eastAsia="微软雅黑" w:hAnsi="微软雅黑" w:cs="微软雅黑" w:hint="eastAsia"/>
        </w:rPr>
        <w:t>并将其标记为</w:t>
      </w:r>
      <w:r w:rsidRPr="00D22D2F">
        <w:t>@Primary</w:t>
      </w:r>
      <w:r w:rsidRPr="00D22D2F">
        <w:rPr>
          <w:rFonts w:ascii="微软雅黑" w:eastAsia="微软雅黑" w:hAnsi="微软雅黑" w:cs="微软雅黑" w:hint="eastAsia"/>
        </w:rPr>
        <w:t>，或者，如果您更喜欢基于构建器的方法，请定义一个</w:t>
      </w:r>
      <w:r w:rsidRPr="00D22D2F">
        <w:t>Jackson2ObjectMapperBuilder @Bean</w:t>
      </w:r>
      <w:r w:rsidRPr="00D22D2F">
        <w:rPr>
          <w:rFonts w:ascii="微软雅黑" w:eastAsia="微软雅黑" w:hAnsi="微软雅黑" w:cs="微软雅黑" w:hint="eastAsia"/>
        </w:rPr>
        <w:t>。</w:t>
      </w:r>
      <w:r w:rsidRPr="00D22D2F">
        <w:t xml:space="preserve"> </w:t>
      </w:r>
      <w:r w:rsidRPr="00D22D2F">
        <w:rPr>
          <w:rFonts w:ascii="微软雅黑" w:eastAsia="微软雅黑" w:hAnsi="微软雅黑" w:cs="微软雅黑" w:hint="eastAsia"/>
        </w:rPr>
        <w:t>请注意，在任何情况下，这将禁用</w:t>
      </w:r>
      <w:r w:rsidRPr="00D22D2F">
        <w:t>ObjectMapper</w:t>
      </w:r>
      <w:r w:rsidRPr="00D22D2F">
        <w:rPr>
          <w:rFonts w:ascii="微软雅黑" w:eastAsia="微软雅黑" w:hAnsi="微软雅黑" w:cs="微软雅黑" w:hint="eastAsia"/>
        </w:rPr>
        <w:t>的所有自动配置。</w:t>
      </w:r>
    </w:p>
    <w:p w:rsidR="00584D31" w:rsidRDefault="00584D31" w:rsidP="00584D31">
      <w:pPr>
        <w:pStyle w:val="a3"/>
        <w:spacing w:before="203" w:line="278" w:lineRule="auto"/>
        <w:ind w:left="120" w:right="1437"/>
        <w:jc w:val="both"/>
      </w:pPr>
      <w:r w:rsidRPr="00D21B67">
        <w:rPr>
          <w:rFonts w:ascii="微软雅黑" w:eastAsia="微软雅黑" w:hAnsi="微软雅黑" w:cs="微软雅黑" w:hint="eastAsia"/>
        </w:rPr>
        <w:t>如果您提供了</w:t>
      </w:r>
      <w:r w:rsidRPr="00D21B67">
        <w:t>MappingJackson2HttpMessageConverter</w:t>
      </w:r>
      <w:r w:rsidRPr="00D21B67">
        <w:rPr>
          <w:rFonts w:ascii="微软雅黑" w:eastAsia="微软雅黑" w:hAnsi="微软雅黑" w:cs="微软雅黑" w:hint="eastAsia"/>
        </w:rPr>
        <w:t>类型的</w:t>
      </w:r>
      <w:r w:rsidRPr="00D21B67">
        <w:t>@Beans</w:t>
      </w:r>
      <w:r w:rsidRPr="00D21B67">
        <w:rPr>
          <w:rFonts w:ascii="微软雅黑" w:eastAsia="微软雅黑" w:hAnsi="微软雅黑" w:cs="微软雅黑" w:hint="eastAsia"/>
        </w:rPr>
        <w:t>，那么它们将替换</w:t>
      </w:r>
      <w:r w:rsidRPr="00D21B67">
        <w:t>MVC</w:t>
      </w:r>
      <w:r w:rsidRPr="00D21B67">
        <w:rPr>
          <w:rFonts w:ascii="微软雅黑" w:eastAsia="微软雅黑" w:hAnsi="微软雅黑" w:cs="微软雅黑" w:hint="eastAsia"/>
        </w:rPr>
        <w:t>配置中的默认值。</w:t>
      </w:r>
      <w:r w:rsidRPr="00D21B67">
        <w:t xml:space="preserve"> </w:t>
      </w:r>
      <w:r w:rsidRPr="00D21B67">
        <w:rPr>
          <w:rFonts w:ascii="微软雅黑" w:eastAsia="微软雅黑" w:hAnsi="微软雅黑" w:cs="微软雅黑" w:hint="eastAsia"/>
        </w:rPr>
        <w:t>此外，提供了一个便捷的</w:t>
      </w:r>
      <w:r w:rsidRPr="00D21B67">
        <w:t>Bean</w:t>
      </w:r>
      <w:r w:rsidRPr="00D21B67">
        <w:rPr>
          <w:rFonts w:ascii="微软雅黑" w:eastAsia="微软雅黑" w:hAnsi="微软雅黑" w:cs="微软雅黑" w:hint="eastAsia"/>
        </w:rPr>
        <w:t>类型</w:t>
      </w:r>
      <w:r w:rsidRPr="00D21B67">
        <w:t>HttpMessageConverters</w:t>
      </w:r>
      <w:r w:rsidRPr="00D21B67">
        <w:rPr>
          <w:rFonts w:ascii="微软雅黑" w:eastAsia="微软雅黑" w:hAnsi="微软雅黑" w:cs="微软雅黑" w:hint="eastAsia"/>
        </w:rPr>
        <w:t>（总是可用，如果您使用默认的</w:t>
      </w:r>
      <w:r w:rsidRPr="00D21B67">
        <w:t>MVC</w:t>
      </w:r>
      <w:r w:rsidRPr="00D21B67">
        <w:rPr>
          <w:rFonts w:ascii="微软雅黑" w:eastAsia="微软雅黑" w:hAnsi="微软雅黑" w:cs="微软雅黑" w:hint="eastAsia"/>
        </w:rPr>
        <w:t>配置），有一些有用的方法来访问默认和用户增强的消息转换器</w:t>
      </w:r>
      <w:r>
        <w:rPr>
          <w:rFonts w:ascii="微软雅黑" w:eastAsia="微软雅黑" w:hAnsi="微软雅黑" w:cs="微软雅黑" w:hint="eastAsia"/>
          <w:lang w:eastAsia="zh-CN"/>
        </w:rPr>
        <w:t>(</w:t>
      </w:r>
      <w:r>
        <w:t>user-enhanced message converters</w:t>
      </w:r>
      <w:r>
        <w:rPr>
          <w:rFonts w:ascii="微软雅黑" w:eastAsia="微软雅黑" w:hAnsi="微软雅黑" w:cs="微软雅黑"/>
          <w:lang w:eastAsia="zh-CN"/>
        </w:rPr>
        <w:t>)</w:t>
      </w:r>
      <w:r w:rsidRPr="00D21B67">
        <w:rPr>
          <w:rFonts w:ascii="微软雅黑" w:eastAsia="微软雅黑" w:hAnsi="微软雅黑" w:cs="微软雅黑" w:hint="eastAsia"/>
        </w:rPr>
        <w:t>。</w:t>
      </w:r>
    </w:p>
    <w:p w:rsidR="00584D31" w:rsidRDefault="00584D31" w:rsidP="00584D31">
      <w:pPr>
        <w:pStyle w:val="a3"/>
        <w:spacing w:before="9"/>
        <w:rPr>
          <w:sz w:val="18"/>
        </w:rPr>
      </w:pPr>
    </w:p>
    <w:p w:rsidR="00584D31" w:rsidRDefault="00584D31" w:rsidP="00584D31">
      <w:pPr>
        <w:ind w:left="120"/>
        <w:jc w:val="both"/>
        <w:rPr>
          <w:rFonts w:asciiTheme="minorEastAsia" w:eastAsiaTheme="minorEastAsia" w:hAnsiTheme="minorEastAsia"/>
          <w:sz w:val="20"/>
          <w:lang w:eastAsia="zh-CN"/>
        </w:rPr>
      </w:pPr>
      <w:r>
        <w:rPr>
          <w:rFonts w:asciiTheme="minorEastAsia" w:eastAsiaTheme="minorEastAsia" w:hAnsiTheme="minorEastAsia" w:hint="eastAsia"/>
          <w:sz w:val="20"/>
          <w:lang w:eastAsia="zh-CN"/>
        </w:rPr>
        <w:t>另外请参考</w:t>
      </w:r>
      <w:r>
        <w:rPr>
          <w:sz w:val="20"/>
        </w:rPr>
        <w:t xml:space="preserve"> </w:t>
      </w:r>
      <w:hyperlink w:anchor="_bookmark491" w:history="1">
        <w:r>
          <w:rPr>
            <w:i/>
            <w:color w:val="204060"/>
            <w:sz w:val="20"/>
            <w:u w:val="single" w:color="204060"/>
          </w:rPr>
          <w:t>Section 74.4, “Customize the @ResponseBody rendering”</w:t>
        </w:r>
      </w:hyperlink>
      <w:r>
        <w:rPr>
          <w:i/>
          <w:color w:val="204060"/>
          <w:sz w:val="20"/>
        </w:rPr>
        <w:t xml:space="preserve"> </w:t>
      </w:r>
      <w:r>
        <w:rPr>
          <w:rFonts w:asciiTheme="minorEastAsia" w:eastAsiaTheme="minorEastAsia" w:hAnsiTheme="minorEastAsia" w:hint="eastAsia"/>
          <w:sz w:val="20"/>
          <w:lang w:eastAsia="zh-CN"/>
        </w:rPr>
        <w:t>部分和</w:t>
      </w:r>
    </w:p>
    <w:p w:rsidR="00584D31" w:rsidRDefault="00297392" w:rsidP="00584D31">
      <w:pPr>
        <w:ind w:left="120"/>
        <w:jc w:val="both"/>
      </w:pPr>
      <w:hyperlink r:id="rId464">
        <w:r w:rsidR="00584D31">
          <w:rPr>
            <w:rFonts w:ascii="Courier New"/>
            <w:color w:val="204060"/>
            <w:u w:val="single" w:color="204060"/>
          </w:rPr>
          <w:t>WebMvcAutoConfiguration</w:t>
        </w:r>
        <w:r w:rsidR="00584D31">
          <w:rPr>
            <w:rFonts w:ascii="Courier New"/>
            <w:color w:val="204060"/>
            <w:spacing w:val="-65"/>
          </w:rPr>
          <w:t xml:space="preserve"> </w:t>
        </w:r>
      </w:hyperlink>
      <w:r w:rsidR="00584D31">
        <w:rPr>
          <w:rFonts w:asciiTheme="minorEastAsia" w:eastAsiaTheme="minorEastAsia" w:hAnsiTheme="minorEastAsia" w:hint="eastAsia"/>
          <w:lang w:eastAsia="zh-CN"/>
        </w:rPr>
        <w:t>源码查看更多详细信息。</w:t>
      </w:r>
    </w:p>
    <w:p w:rsidR="00584D31" w:rsidRDefault="00584D31" w:rsidP="00584D31">
      <w:pPr>
        <w:pStyle w:val="a3"/>
        <w:spacing w:before="3"/>
      </w:pPr>
    </w:p>
    <w:p w:rsidR="00584D31" w:rsidRDefault="00584D31" w:rsidP="00584D31">
      <w:pPr>
        <w:pStyle w:val="2"/>
        <w:numPr>
          <w:ilvl w:val="1"/>
          <w:numId w:val="12"/>
        </w:numPr>
        <w:tabs>
          <w:tab w:val="left" w:pos="788"/>
        </w:tabs>
        <w:ind w:hanging="667"/>
        <w:jc w:val="both"/>
      </w:pPr>
      <w:bookmarkStart w:id="972" w:name="74.4_Customize_the_@ResponseBody_renderi"/>
      <w:bookmarkStart w:id="973" w:name="_bookmark491"/>
      <w:bookmarkEnd w:id="972"/>
      <w:bookmarkEnd w:id="973"/>
      <w:r>
        <w:rPr>
          <w:rFonts w:asciiTheme="minorEastAsia" w:eastAsiaTheme="minorEastAsia" w:hAnsiTheme="minorEastAsia" w:hint="eastAsia"/>
          <w:lang w:eastAsia="zh-CN"/>
        </w:rPr>
        <w:t>自定义</w:t>
      </w:r>
      <w:r>
        <w:t xml:space="preserve"> @ResponseBody rendering</w:t>
      </w:r>
    </w:p>
    <w:p w:rsidR="00584D31" w:rsidRDefault="00584D31" w:rsidP="00584D31">
      <w:pPr>
        <w:pStyle w:val="a3"/>
        <w:spacing w:before="272" w:line="280" w:lineRule="auto"/>
        <w:ind w:left="120" w:right="1437"/>
        <w:jc w:val="both"/>
      </w:pPr>
      <w:r w:rsidRPr="00D21B67">
        <w:t>Spring</w:t>
      </w:r>
      <w:r w:rsidRPr="00D21B67">
        <w:rPr>
          <w:rFonts w:ascii="微软雅黑" w:eastAsia="微软雅黑" w:hAnsi="微软雅黑" w:cs="微软雅黑" w:hint="eastAsia"/>
        </w:rPr>
        <w:t>使用</w:t>
      </w:r>
      <w:r w:rsidRPr="00D21B67">
        <w:t>HttpMessageConverters</w:t>
      </w:r>
      <w:r w:rsidRPr="00D21B67">
        <w:rPr>
          <w:rFonts w:ascii="微软雅黑" w:eastAsia="微软雅黑" w:hAnsi="微软雅黑" w:cs="微软雅黑" w:hint="eastAsia"/>
        </w:rPr>
        <w:t>呈现</w:t>
      </w:r>
      <w:r w:rsidRPr="00D21B67">
        <w:t>@ResponseBody</w:t>
      </w:r>
      <w:r w:rsidRPr="00D21B67">
        <w:rPr>
          <w:rFonts w:ascii="微软雅黑" w:eastAsia="微软雅黑" w:hAnsi="微软雅黑" w:cs="微软雅黑" w:hint="eastAsia"/>
        </w:rPr>
        <w:t>（或来自</w:t>
      </w:r>
      <w:r w:rsidRPr="00D21B67">
        <w:t>@RestController</w:t>
      </w:r>
      <w:r w:rsidRPr="00D21B67">
        <w:rPr>
          <w:rFonts w:ascii="微软雅黑" w:eastAsia="微软雅黑" w:hAnsi="微软雅黑" w:cs="微软雅黑" w:hint="eastAsia"/>
        </w:rPr>
        <w:t>的响应）。</w:t>
      </w:r>
      <w:r w:rsidRPr="00D21B67">
        <w:t xml:space="preserve"> </w:t>
      </w:r>
      <w:r w:rsidRPr="00D21B67">
        <w:rPr>
          <w:rFonts w:ascii="微软雅黑" w:eastAsia="微软雅黑" w:hAnsi="微软雅黑" w:cs="微软雅黑" w:hint="eastAsia"/>
        </w:rPr>
        <w:t>您可以通过在</w:t>
      </w:r>
      <w:r>
        <w:t>Spring</w:t>
      </w:r>
      <w:r>
        <w:rPr>
          <w:spacing w:val="-12"/>
        </w:rPr>
        <w:t xml:space="preserve"> </w:t>
      </w:r>
      <w:r>
        <w:t>Boot</w:t>
      </w:r>
      <w:r>
        <w:rPr>
          <w:spacing w:val="-12"/>
        </w:rPr>
        <w:t xml:space="preserve"> </w:t>
      </w:r>
      <w:r>
        <w:t>context</w:t>
      </w:r>
      <w:r w:rsidRPr="00D21B67">
        <w:rPr>
          <w:rFonts w:ascii="微软雅黑" w:eastAsia="微软雅黑" w:hAnsi="微软雅黑" w:cs="微软雅黑" w:hint="eastAsia"/>
        </w:rPr>
        <w:t>中简单添加该类型的</w:t>
      </w:r>
      <w:r w:rsidRPr="00D21B67">
        <w:t>bean</w:t>
      </w:r>
      <w:r w:rsidRPr="00D21B67">
        <w:rPr>
          <w:rFonts w:ascii="微软雅黑" w:eastAsia="微软雅黑" w:hAnsi="微软雅黑" w:cs="微软雅黑" w:hint="eastAsia"/>
        </w:rPr>
        <w:t>来提供额外的转换器。</w:t>
      </w:r>
      <w:r w:rsidRPr="00D21B67">
        <w:t xml:space="preserve"> </w:t>
      </w:r>
      <w:r w:rsidRPr="00D21B67">
        <w:rPr>
          <w:rFonts w:ascii="微软雅黑" w:eastAsia="微软雅黑" w:hAnsi="微软雅黑" w:cs="微软雅黑" w:hint="eastAsia"/>
        </w:rPr>
        <w:t>如果您添加的</w:t>
      </w:r>
      <w:r w:rsidRPr="00D21B67">
        <w:t>bean</w:t>
      </w:r>
      <w:r w:rsidRPr="00D21B67">
        <w:rPr>
          <w:rFonts w:ascii="微软雅黑" w:eastAsia="微软雅黑" w:hAnsi="微软雅黑" w:cs="微软雅黑" w:hint="eastAsia"/>
        </w:rPr>
        <w:t>是默认包含的类型（如用于</w:t>
      </w:r>
      <w:r w:rsidRPr="00D21B67">
        <w:t>JSON</w:t>
      </w:r>
      <w:r w:rsidRPr="00D21B67">
        <w:rPr>
          <w:rFonts w:ascii="微软雅黑" w:eastAsia="微软雅黑" w:hAnsi="微软雅黑" w:cs="微软雅黑" w:hint="eastAsia"/>
        </w:rPr>
        <w:t>转换的</w:t>
      </w:r>
      <w:r w:rsidRPr="00D21B67">
        <w:t>MappingJackson2HttpMessageConverter</w:t>
      </w:r>
      <w:r w:rsidRPr="00D21B67">
        <w:rPr>
          <w:rFonts w:ascii="微软雅黑" w:eastAsia="微软雅黑" w:hAnsi="微软雅黑" w:cs="微软雅黑" w:hint="eastAsia"/>
        </w:rPr>
        <w:t>），那么它将替换默认值。</w:t>
      </w:r>
      <w:r w:rsidRPr="00D21B67">
        <w:t xml:space="preserve"> </w:t>
      </w:r>
      <w:r w:rsidRPr="00D21B67">
        <w:rPr>
          <w:rFonts w:ascii="微软雅黑" w:eastAsia="微软雅黑" w:hAnsi="微软雅黑" w:cs="微软雅黑" w:hint="eastAsia"/>
        </w:rPr>
        <w:t>提供了一个类型为</w:t>
      </w:r>
      <w:r w:rsidRPr="00D21B67">
        <w:t>HttpMessageConverters</w:t>
      </w:r>
      <w:r w:rsidRPr="00D21B67">
        <w:rPr>
          <w:rFonts w:ascii="微软雅黑" w:eastAsia="微软雅黑" w:hAnsi="微软雅黑" w:cs="微软雅黑" w:hint="eastAsia"/>
        </w:rPr>
        <w:t>的便利</w:t>
      </w:r>
      <w:r w:rsidRPr="00D21B67">
        <w:t>bean</w:t>
      </w:r>
      <w:r w:rsidRPr="00D21B67">
        <w:rPr>
          <w:rFonts w:ascii="微软雅黑" w:eastAsia="微软雅黑" w:hAnsi="微软雅黑" w:cs="微软雅黑" w:hint="eastAsia"/>
        </w:rPr>
        <w:t>（如果使用默认的</w:t>
      </w:r>
      <w:r w:rsidRPr="00D21B67">
        <w:t>MVC</w:t>
      </w:r>
      <w:r w:rsidRPr="00D21B67">
        <w:rPr>
          <w:rFonts w:ascii="微软雅黑" w:eastAsia="微软雅黑" w:hAnsi="微软雅黑" w:cs="微软雅黑" w:hint="eastAsia"/>
        </w:rPr>
        <w:t>配置，总是可用的），它有一些有用的方法来访问默认的和用户增强的消息转换器（例如，如果您想手动将它们注入自定义的</w:t>
      </w:r>
      <w:r w:rsidRPr="00D21B67">
        <w:t>RestTemplate</w:t>
      </w:r>
      <w:r w:rsidRPr="00D21B67">
        <w:rPr>
          <w:rFonts w:ascii="微软雅黑" w:eastAsia="微软雅黑" w:hAnsi="微软雅黑" w:cs="微软雅黑" w:hint="eastAsia"/>
        </w:rPr>
        <w:t>）。</w:t>
      </w:r>
    </w:p>
    <w:p w:rsidR="00584D31" w:rsidRDefault="00584D31" w:rsidP="00584D31">
      <w:pPr>
        <w:pStyle w:val="a3"/>
        <w:spacing w:before="197" w:line="278" w:lineRule="auto"/>
        <w:ind w:left="120" w:right="1437"/>
        <w:jc w:val="both"/>
      </w:pPr>
      <w:r w:rsidRPr="00D21B67">
        <w:rPr>
          <w:rFonts w:ascii="微软雅黑" w:eastAsia="微软雅黑" w:hAnsi="微软雅黑" w:cs="微软雅黑" w:hint="eastAsia"/>
        </w:rPr>
        <w:t>和正常的</w:t>
      </w:r>
      <w:r w:rsidRPr="00D21B67">
        <w:t>MVC</w:t>
      </w:r>
      <w:r w:rsidRPr="00D21B67">
        <w:rPr>
          <w:rFonts w:ascii="微软雅黑" w:eastAsia="微软雅黑" w:hAnsi="微软雅黑" w:cs="微软雅黑" w:hint="eastAsia"/>
        </w:rPr>
        <w:t>用法一样，您提供的任何</w:t>
      </w:r>
      <w:r w:rsidRPr="00D21B67">
        <w:t>WebMvcConfigurerAdapter bean</w:t>
      </w:r>
      <w:r w:rsidRPr="00D21B67">
        <w:rPr>
          <w:rFonts w:ascii="微软雅黑" w:eastAsia="微软雅黑" w:hAnsi="微软雅黑" w:cs="微软雅黑" w:hint="eastAsia"/>
        </w:rPr>
        <w:t>都可以通过重写</w:t>
      </w:r>
      <w:r w:rsidRPr="00D21B67">
        <w:t>configureMessageConverters</w:t>
      </w:r>
      <w:r w:rsidRPr="00D21B67">
        <w:rPr>
          <w:rFonts w:ascii="微软雅黑" w:eastAsia="微软雅黑" w:hAnsi="微软雅黑" w:cs="微软雅黑" w:hint="eastAsia"/>
        </w:rPr>
        <w:t>方法来提供转换器，但与普通</w:t>
      </w:r>
      <w:r w:rsidRPr="00D21B67">
        <w:t>MVC</w:t>
      </w:r>
      <w:r w:rsidRPr="00D21B67">
        <w:rPr>
          <w:rFonts w:ascii="微软雅黑" w:eastAsia="微软雅黑" w:hAnsi="微软雅黑" w:cs="微软雅黑" w:hint="eastAsia"/>
        </w:rPr>
        <w:t>不同的是，您只能提供所需的其他转换器（因为</w:t>
      </w:r>
      <w:r w:rsidRPr="00D21B67">
        <w:t>Spring Boot</w:t>
      </w:r>
      <w:r w:rsidRPr="00D21B67">
        <w:rPr>
          <w:rFonts w:ascii="微软雅黑" w:eastAsia="微软雅黑" w:hAnsi="微软雅黑" w:cs="微软雅黑" w:hint="eastAsia"/>
        </w:rPr>
        <w:t>使用相同的机制来提供其默认值）。</w:t>
      </w:r>
      <w:r w:rsidRPr="00D21B67">
        <w:t xml:space="preserve"> </w:t>
      </w:r>
      <w:r w:rsidRPr="00D21B67">
        <w:rPr>
          <w:rFonts w:ascii="微软雅黑" w:eastAsia="微软雅黑" w:hAnsi="微软雅黑" w:cs="微软雅黑" w:hint="eastAsia"/>
        </w:rPr>
        <w:t>最后，如果您通过提供自己的</w:t>
      </w:r>
      <w:r w:rsidRPr="00D21B67">
        <w:t>@EnableWebMvc</w:t>
      </w:r>
      <w:r w:rsidRPr="00D21B67">
        <w:rPr>
          <w:rFonts w:ascii="微软雅黑" w:eastAsia="微软雅黑" w:hAnsi="微软雅黑" w:cs="微软雅黑" w:hint="eastAsia"/>
        </w:rPr>
        <w:t>配置来选择退出</w:t>
      </w:r>
      <w:r w:rsidRPr="00D21B67">
        <w:t>Spring Boot</w:t>
      </w:r>
      <w:r w:rsidRPr="00D21B67">
        <w:rPr>
          <w:rFonts w:ascii="微软雅黑" w:eastAsia="微软雅黑" w:hAnsi="微软雅黑" w:cs="微软雅黑" w:hint="eastAsia"/>
        </w:rPr>
        <w:t>默认</w:t>
      </w:r>
      <w:r w:rsidRPr="00D21B67">
        <w:t>MVC</w:t>
      </w:r>
      <w:r w:rsidRPr="00D21B67">
        <w:rPr>
          <w:rFonts w:ascii="微软雅黑" w:eastAsia="微软雅黑" w:hAnsi="微软雅黑" w:cs="微软雅黑" w:hint="eastAsia"/>
        </w:rPr>
        <w:t>配置，那么您可以完全控制并使用来自</w:t>
      </w:r>
      <w:r w:rsidRPr="00D21B67">
        <w:t>WebMvcConfigurationSupport</w:t>
      </w:r>
      <w:r w:rsidRPr="00D21B67">
        <w:rPr>
          <w:rFonts w:ascii="微软雅黑" w:eastAsia="微软雅黑" w:hAnsi="微软雅黑" w:cs="微软雅黑" w:hint="eastAsia"/>
        </w:rPr>
        <w:t>的</w:t>
      </w:r>
      <w:r w:rsidRPr="00D21B67">
        <w:t>getMessageConverters</w:t>
      </w:r>
      <w:r w:rsidRPr="00D21B67">
        <w:rPr>
          <w:rFonts w:ascii="微软雅黑" w:eastAsia="微软雅黑" w:hAnsi="微软雅黑" w:cs="微软雅黑" w:hint="eastAsia"/>
        </w:rPr>
        <w:t>手动执行所有操作。</w:t>
      </w:r>
    </w:p>
    <w:p w:rsidR="00584D31" w:rsidRDefault="00584D31" w:rsidP="00584D31">
      <w:pPr>
        <w:pStyle w:val="a3"/>
        <w:spacing w:before="203"/>
        <w:ind w:left="120"/>
        <w:jc w:val="both"/>
      </w:pPr>
      <w:r>
        <w:rPr>
          <w:rFonts w:asciiTheme="minorEastAsia" w:eastAsiaTheme="minorEastAsia" w:hAnsiTheme="minorEastAsia" w:hint="eastAsia"/>
          <w:lang w:eastAsia="zh-CN"/>
        </w:rPr>
        <w:t>查看</w:t>
      </w:r>
      <w:r>
        <w:t xml:space="preserve"> </w:t>
      </w:r>
      <w:hyperlink r:id="rId465">
        <w:r>
          <w:rPr>
            <w:rFonts w:ascii="Courier New"/>
            <w:color w:val="204060"/>
            <w:u w:val="single" w:color="204060"/>
          </w:rPr>
          <w:t>WebMvcAutoConfiguration</w:t>
        </w:r>
        <w:r>
          <w:rPr>
            <w:rFonts w:ascii="Courier New"/>
            <w:color w:val="204060"/>
            <w:spacing w:val="-66"/>
          </w:rPr>
          <w:t xml:space="preserve"> </w:t>
        </w:r>
      </w:hyperlink>
      <w:r>
        <w:rPr>
          <w:rFonts w:asciiTheme="minorEastAsia" w:eastAsiaTheme="minorEastAsia" w:hAnsiTheme="minorEastAsia" w:hint="eastAsia"/>
          <w:lang w:eastAsia="zh-CN"/>
        </w:rPr>
        <w:t>源码获取更多信息。</w:t>
      </w:r>
    </w:p>
    <w:p w:rsidR="00584D31" w:rsidRDefault="00584D31" w:rsidP="00584D31">
      <w:pPr>
        <w:pStyle w:val="a3"/>
        <w:spacing w:before="3"/>
      </w:pPr>
    </w:p>
    <w:p w:rsidR="00584D31" w:rsidRDefault="00584D31" w:rsidP="00584D31">
      <w:pPr>
        <w:pStyle w:val="2"/>
        <w:numPr>
          <w:ilvl w:val="1"/>
          <w:numId w:val="12"/>
        </w:numPr>
        <w:tabs>
          <w:tab w:val="left" w:pos="788"/>
        </w:tabs>
        <w:ind w:hanging="667"/>
        <w:jc w:val="both"/>
      </w:pPr>
      <w:bookmarkStart w:id="974" w:name="74.5_Handling_Multipart_File_Uploads"/>
      <w:bookmarkStart w:id="975" w:name="_bookmark492"/>
      <w:bookmarkEnd w:id="974"/>
      <w:bookmarkEnd w:id="975"/>
      <w:r>
        <w:t>Handling Multipart File Uploads</w:t>
      </w:r>
    </w:p>
    <w:p w:rsidR="00584D31" w:rsidRDefault="00584D31" w:rsidP="00584D31">
      <w:pPr>
        <w:pStyle w:val="a3"/>
        <w:spacing w:before="272" w:line="280" w:lineRule="auto"/>
        <w:ind w:left="120" w:right="1437"/>
        <w:jc w:val="both"/>
      </w:pPr>
      <w:r w:rsidRPr="00261F15">
        <w:t>Spring Boot</w:t>
      </w:r>
      <w:r w:rsidRPr="00261F15">
        <w:rPr>
          <w:rFonts w:ascii="微软雅黑" w:eastAsia="微软雅黑" w:hAnsi="微软雅黑" w:cs="微软雅黑" w:hint="eastAsia"/>
        </w:rPr>
        <w:t>包含</w:t>
      </w:r>
      <w:r w:rsidRPr="00261F15">
        <w:t>Servlet 3 javax.servlet.http.Part API</w:t>
      </w:r>
      <w:r w:rsidRPr="00261F15">
        <w:rPr>
          <w:rFonts w:ascii="微软雅黑" w:eastAsia="微软雅黑" w:hAnsi="微软雅黑" w:cs="微软雅黑" w:hint="eastAsia"/>
        </w:rPr>
        <w:t>来支持上传文件。</w:t>
      </w:r>
      <w:r w:rsidRPr="00261F15">
        <w:t xml:space="preserve"> </w:t>
      </w:r>
      <w:r w:rsidRPr="00261F15">
        <w:rPr>
          <w:rFonts w:ascii="微软雅黑" w:eastAsia="微软雅黑" w:hAnsi="微软雅黑" w:cs="微软雅黑" w:hint="eastAsia"/>
        </w:rPr>
        <w:t>默认情况下，</w:t>
      </w:r>
      <w:r w:rsidRPr="00261F15">
        <w:t>Spring Boot</w:t>
      </w:r>
      <w:r w:rsidRPr="00261F15">
        <w:rPr>
          <w:rFonts w:ascii="微软雅黑" w:eastAsia="微软雅黑" w:hAnsi="微软雅黑" w:cs="微软雅黑" w:hint="eastAsia"/>
        </w:rPr>
        <w:t>在每个文件中配置最大文件为</w:t>
      </w:r>
      <w:r w:rsidRPr="00261F15">
        <w:t>1MB</w:t>
      </w:r>
      <w:r w:rsidRPr="00261F15">
        <w:rPr>
          <w:rFonts w:ascii="微软雅黑" w:eastAsia="微软雅黑" w:hAnsi="微软雅黑" w:cs="微软雅黑" w:hint="eastAsia"/>
        </w:rPr>
        <w:t>，单个请求中最大为</w:t>
      </w:r>
      <w:r w:rsidRPr="00261F15">
        <w:t>10MB</w:t>
      </w:r>
      <w:r w:rsidRPr="00261F15">
        <w:rPr>
          <w:rFonts w:ascii="微软雅黑" w:eastAsia="微软雅黑" w:hAnsi="微软雅黑" w:cs="微软雅黑" w:hint="eastAsia"/>
        </w:rPr>
        <w:t>的文件数据。</w:t>
      </w:r>
      <w:r w:rsidRPr="00261F15">
        <w:t xml:space="preserve"> </w:t>
      </w:r>
      <w:r w:rsidRPr="00261F15">
        <w:rPr>
          <w:rFonts w:ascii="微软雅黑" w:eastAsia="微软雅黑" w:hAnsi="微软雅黑" w:cs="微软雅黑" w:hint="eastAsia"/>
          <w:lang w:eastAsia="zh-CN"/>
        </w:rPr>
        <w:t>您可以通过使用</w:t>
      </w:r>
      <w:r w:rsidRPr="00261F15">
        <w:rPr>
          <w:lang w:eastAsia="zh-CN"/>
        </w:rPr>
        <w:t>MultipartProperties</w:t>
      </w:r>
      <w:r w:rsidRPr="00261F15">
        <w:rPr>
          <w:rFonts w:ascii="微软雅黑" w:eastAsia="微软雅黑" w:hAnsi="微软雅黑" w:cs="微软雅黑" w:hint="eastAsia"/>
          <w:lang w:eastAsia="zh-CN"/>
        </w:rPr>
        <w:t>类中公开的属性来覆盖这些值以及存储中间数据的位置（例如，到</w:t>
      </w:r>
      <w:r>
        <w:rPr>
          <w:rFonts w:ascii="微软雅黑" w:eastAsia="微软雅黑" w:hAnsi="微软雅黑" w:cs="微软雅黑" w:hint="eastAsia"/>
          <w:lang w:eastAsia="zh-CN"/>
        </w:rPr>
        <w:t xml:space="preserve"> </w:t>
      </w:r>
      <w:r w:rsidRPr="00261F15">
        <w:rPr>
          <w:lang w:eastAsia="zh-CN"/>
        </w:rPr>
        <w:t>/tmp</w:t>
      </w:r>
      <w:r w:rsidRPr="00261F15">
        <w:rPr>
          <w:rFonts w:ascii="微软雅黑" w:eastAsia="微软雅黑" w:hAnsi="微软雅黑" w:cs="微软雅黑" w:hint="eastAsia"/>
          <w:lang w:eastAsia="zh-CN"/>
        </w:rPr>
        <w:t>目录）和将数据刷新到磁盘的阈值。</w:t>
      </w:r>
      <w:r w:rsidRPr="00261F15">
        <w:rPr>
          <w:lang w:eastAsia="zh-CN"/>
        </w:rPr>
        <w:t xml:space="preserve"> </w:t>
      </w:r>
      <w:r w:rsidRPr="00261F15">
        <w:rPr>
          <w:rFonts w:ascii="微软雅黑" w:eastAsia="微软雅黑" w:hAnsi="微软雅黑" w:cs="微软雅黑" w:hint="eastAsia"/>
        </w:rPr>
        <w:t>例如，如果要指定文件不受限制，请将</w:t>
      </w:r>
      <w:r w:rsidRPr="00261F15">
        <w:t>spring.http.multipart.max-file-size</w:t>
      </w:r>
      <w:r w:rsidRPr="00261F15">
        <w:rPr>
          <w:rFonts w:ascii="微软雅黑" w:eastAsia="微软雅黑" w:hAnsi="微软雅黑" w:cs="微软雅黑" w:hint="eastAsia"/>
        </w:rPr>
        <w:t>属性设置为</w:t>
      </w:r>
      <w:r w:rsidRPr="00261F15">
        <w:t>-1</w:t>
      </w:r>
      <w:r w:rsidRPr="00261F15">
        <w:rPr>
          <w:rFonts w:ascii="微软雅黑" w:eastAsia="微软雅黑" w:hAnsi="微软雅黑" w:cs="微软雅黑" w:hint="eastAsia"/>
        </w:rPr>
        <w:t>。</w:t>
      </w:r>
    </w:p>
    <w:p w:rsidR="00584D31" w:rsidRDefault="00584D31" w:rsidP="00584D31">
      <w:pPr>
        <w:pStyle w:val="a3"/>
        <w:spacing w:before="193" w:line="280" w:lineRule="auto"/>
        <w:ind w:left="120" w:right="1437"/>
        <w:jc w:val="both"/>
      </w:pPr>
      <w:r w:rsidRPr="00261F15">
        <w:rPr>
          <w:rFonts w:ascii="微软雅黑" w:eastAsia="微软雅黑" w:hAnsi="微软雅黑" w:cs="微软雅黑" w:hint="eastAsia"/>
        </w:rPr>
        <w:t>当您想在</w:t>
      </w:r>
      <w:r w:rsidRPr="00261F15">
        <w:t>Spring MVC</w:t>
      </w:r>
      <w:r w:rsidRPr="00261F15">
        <w:rPr>
          <w:rFonts w:ascii="微软雅黑" w:eastAsia="微软雅黑" w:hAnsi="微软雅黑" w:cs="微软雅黑" w:hint="eastAsia"/>
        </w:rPr>
        <w:t>控制器处理程序方法中将</w:t>
      </w:r>
      <w:r w:rsidRPr="00261F15">
        <w:t>Multipart</w:t>
      </w:r>
      <w:r w:rsidRPr="00261F15">
        <w:rPr>
          <w:rFonts w:ascii="微软雅黑" w:eastAsia="微软雅黑" w:hAnsi="微软雅黑" w:cs="微软雅黑" w:hint="eastAsia"/>
        </w:rPr>
        <w:t>编码的文件数据作为</w:t>
      </w:r>
      <w:r w:rsidRPr="00261F15">
        <w:t>MultipartFile</w:t>
      </w:r>
      <w:r w:rsidRPr="00261F15">
        <w:rPr>
          <w:rFonts w:ascii="微软雅黑" w:eastAsia="微软雅黑" w:hAnsi="微软雅黑" w:cs="微软雅黑" w:hint="eastAsia"/>
        </w:rPr>
        <w:t>类型的</w:t>
      </w:r>
      <w:r w:rsidRPr="00261F15">
        <w:t xml:space="preserve">@ </w:t>
      </w:r>
      <w:r w:rsidRPr="00261F15">
        <w:lastRenderedPageBreak/>
        <w:t>RequestParam</w:t>
      </w:r>
      <w:r w:rsidRPr="00261F15">
        <w:rPr>
          <w:rFonts w:ascii="微软雅黑" w:eastAsia="微软雅黑" w:hAnsi="微软雅黑" w:cs="微软雅黑" w:hint="eastAsia"/>
        </w:rPr>
        <w:t>注释参数接收时，</w:t>
      </w:r>
      <w:r w:rsidRPr="00261F15">
        <w:rPr>
          <w:rFonts w:ascii="微软雅黑" w:eastAsia="微软雅黑" w:hAnsi="微软雅黑" w:cs="微软雅黑"/>
        </w:rPr>
        <w:t>multipart support</w:t>
      </w:r>
      <w:r w:rsidRPr="00261F15">
        <w:rPr>
          <w:rFonts w:ascii="微软雅黑" w:eastAsia="微软雅黑" w:hAnsi="微软雅黑" w:cs="微软雅黑" w:hint="eastAsia"/>
        </w:rPr>
        <w:t>很有帮助。</w:t>
      </w:r>
    </w:p>
    <w:p w:rsidR="00584D31" w:rsidRDefault="00584D31" w:rsidP="00584D31">
      <w:pPr>
        <w:pStyle w:val="a3"/>
        <w:spacing w:before="7"/>
        <w:rPr>
          <w:sz w:val="18"/>
        </w:rPr>
      </w:pPr>
    </w:p>
    <w:p w:rsidR="00584D31" w:rsidRDefault="00584D31" w:rsidP="00584D31">
      <w:pPr>
        <w:pStyle w:val="a3"/>
        <w:ind w:left="120"/>
        <w:jc w:val="both"/>
      </w:pPr>
      <w:r>
        <w:rPr>
          <w:rFonts w:asciiTheme="minorEastAsia" w:eastAsiaTheme="minorEastAsia" w:hAnsiTheme="minorEastAsia" w:hint="eastAsia"/>
          <w:lang w:eastAsia="zh-CN"/>
        </w:rPr>
        <w:t>查看</w:t>
      </w:r>
      <w:r>
        <w:t xml:space="preserve"> </w:t>
      </w:r>
      <w:hyperlink r:id="rId466">
        <w:r>
          <w:rPr>
            <w:rFonts w:ascii="Courier New"/>
            <w:color w:val="204060"/>
            <w:u w:val="single" w:color="204060"/>
          </w:rPr>
          <w:t>MultipartAutoConfiguration</w:t>
        </w:r>
        <w:r>
          <w:rPr>
            <w:rFonts w:ascii="Courier New"/>
            <w:color w:val="204060"/>
            <w:spacing w:val="-66"/>
          </w:rPr>
          <w:t xml:space="preserve"> </w:t>
        </w:r>
      </w:hyperlink>
      <w:r>
        <w:rPr>
          <w:rFonts w:asciiTheme="minorEastAsia" w:eastAsiaTheme="minorEastAsia" w:hAnsiTheme="minorEastAsia" w:hint="eastAsia"/>
          <w:lang w:eastAsia="zh-CN"/>
        </w:rPr>
        <w:t>源码获取更多信息。</w:t>
      </w:r>
    </w:p>
    <w:p w:rsidR="00584D31" w:rsidRDefault="00584D31" w:rsidP="00584D31">
      <w:pPr>
        <w:pStyle w:val="a3"/>
        <w:spacing w:before="3"/>
      </w:pPr>
    </w:p>
    <w:p w:rsidR="00584D31" w:rsidRDefault="00584D31" w:rsidP="00584D31">
      <w:pPr>
        <w:pStyle w:val="2"/>
        <w:numPr>
          <w:ilvl w:val="1"/>
          <w:numId w:val="12"/>
        </w:numPr>
        <w:tabs>
          <w:tab w:val="left" w:pos="788"/>
        </w:tabs>
        <w:ind w:hanging="667"/>
        <w:jc w:val="both"/>
      </w:pPr>
      <w:bookmarkStart w:id="976" w:name="74.6_Switch_off_the_Spring_MVC_Dispatche"/>
      <w:bookmarkStart w:id="977" w:name="_bookmark493"/>
      <w:bookmarkEnd w:id="976"/>
      <w:bookmarkEnd w:id="977"/>
      <w:r>
        <w:rPr>
          <w:rFonts w:asciiTheme="minorEastAsia" w:eastAsiaTheme="minorEastAsia" w:hAnsiTheme="minorEastAsia" w:hint="eastAsia"/>
          <w:lang w:eastAsia="zh-CN"/>
        </w:rPr>
        <w:t>关闭</w:t>
      </w:r>
      <w:r>
        <w:t xml:space="preserve"> Spring MVC DispatcherServlet</w:t>
      </w:r>
    </w:p>
    <w:p w:rsidR="00584D31" w:rsidRDefault="00584D31" w:rsidP="00584D31">
      <w:pPr>
        <w:pStyle w:val="a3"/>
        <w:spacing w:before="94" w:line="271" w:lineRule="auto"/>
        <w:ind w:left="120" w:right="1432"/>
      </w:pPr>
      <w:r w:rsidRPr="00074B7C">
        <w:t>Spring Boot</w:t>
      </w:r>
      <w:r w:rsidRPr="00074B7C">
        <w:rPr>
          <w:rFonts w:ascii="微软雅黑" w:eastAsia="微软雅黑" w:hAnsi="微软雅黑" w:cs="微软雅黑" w:hint="eastAsia"/>
        </w:rPr>
        <w:t>希望从应用程序的根目录下载所有内容。</w:t>
      </w:r>
      <w:r w:rsidRPr="00074B7C">
        <w:t xml:space="preserve"> </w:t>
      </w:r>
      <w:r w:rsidRPr="00074B7C">
        <w:rPr>
          <w:rFonts w:ascii="微软雅黑" w:eastAsia="微软雅黑" w:hAnsi="微软雅黑" w:cs="微软雅黑" w:hint="eastAsia"/>
        </w:rPr>
        <w:t>如果您宁愿将您自己的</w:t>
      </w:r>
      <w:r w:rsidRPr="00074B7C">
        <w:t>servlet</w:t>
      </w:r>
      <w:r w:rsidRPr="00074B7C">
        <w:rPr>
          <w:rFonts w:ascii="微软雅黑" w:eastAsia="微软雅黑" w:hAnsi="微软雅黑" w:cs="微软雅黑" w:hint="eastAsia"/>
        </w:rPr>
        <w:t>映射到该</w:t>
      </w:r>
      <w:r w:rsidRPr="00074B7C">
        <w:t>URL</w:t>
      </w:r>
      <w:r w:rsidRPr="00074B7C">
        <w:rPr>
          <w:rFonts w:ascii="微软雅黑" w:eastAsia="微软雅黑" w:hAnsi="微软雅黑" w:cs="微软雅黑" w:hint="eastAsia"/>
        </w:rPr>
        <w:t>，则可以这样做，但是当然可能会失去其他一些</w:t>
      </w:r>
      <w:r w:rsidRPr="00074B7C">
        <w:t>Boot MVC</w:t>
      </w:r>
      <w:r w:rsidRPr="00074B7C">
        <w:rPr>
          <w:rFonts w:ascii="微软雅黑" w:eastAsia="微软雅黑" w:hAnsi="微软雅黑" w:cs="微软雅黑" w:hint="eastAsia"/>
        </w:rPr>
        <w:t>功能。</w:t>
      </w:r>
      <w:r w:rsidRPr="00074B7C">
        <w:t xml:space="preserve"> </w:t>
      </w:r>
      <w:r w:rsidRPr="00074B7C">
        <w:rPr>
          <w:rFonts w:ascii="微软雅黑" w:eastAsia="微软雅黑" w:hAnsi="微软雅黑" w:cs="微软雅黑" w:hint="eastAsia"/>
        </w:rPr>
        <w:t>要添加自己的</w:t>
      </w:r>
      <w:r w:rsidRPr="00074B7C">
        <w:t>servlet</w:t>
      </w:r>
      <w:r w:rsidRPr="00074B7C">
        <w:rPr>
          <w:rFonts w:ascii="微软雅黑" w:eastAsia="微软雅黑" w:hAnsi="微软雅黑" w:cs="微软雅黑" w:hint="eastAsia"/>
        </w:rPr>
        <w:t>并将其映射到根资源，只需声明一个类型为</w:t>
      </w:r>
      <w:r w:rsidRPr="00074B7C">
        <w:t>Servlet</w:t>
      </w:r>
      <w:r w:rsidRPr="00074B7C">
        <w:rPr>
          <w:rFonts w:ascii="微软雅黑" w:eastAsia="微软雅黑" w:hAnsi="微软雅黑" w:cs="微软雅黑" w:hint="eastAsia"/>
        </w:rPr>
        <w:t>的</w:t>
      </w:r>
      <w:r w:rsidRPr="00074B7C">
        <w:t>@Bean</w:t>
      </w:r>
      <w:r w:rsidRPr="00074B7C">
        <w:rPr>
          <w:rFonts w:ascii="微软雅黑" w:eastAsia="微软雅黑" w:hAnsi="微软雅黑" w:cs="微软雅黑" w:hint="eastAsia"/>
        </w:rPr>
        <w:t>，并为其指定一个特殊的</w:t>
      </w:r>
      <w:r w:rsidRPr="00074B7C">
        <w:t>bean</w:t>
      </w:r>
      <w:r w:rsidRPr="00074B7C">
        <w:rPr>
          <w:rFonts w:ascii="微软雅黑" w:eastAsia="微软雅黑" w:hAnsi="微软雅黑" w:cs="微软雅黑" w:hint="eastAsia"/>
        </w:rPr>
        <w:t>名称</w:t>
      </w:r>
      <w:r w:rsidRPr="00074B7C">
        <w:t>dispatcherServlet</w:t>
      </w:r>
      <w:r w:rsidRPr="00074B7C">
        <w:rPr>
          <w:rFonts w:ascii="微软雅黑" w:eastAsia="微软雅黑" w:hAnsi="微软雅黑" w:cs="微软雅黑" w:hint="eastAsia"/>
        </w:rPr>
        <w:t>（如果要关闭它，也可以使用该名称创建一个不同类型的</w:t>
      </w:r>
      <w:r w:rsidRPr="00074B7C">
        <w:t>bean</w:t>
      </w:r>
      <w:r w:rsidRPr="00074B7C">
        <w:rPr>
          <w:rFonts w:ascii="微软雅黑" w:eastAsia="微软雅黑" w:hAnsi="微软雅黑" w:cs="微软雅黑" w:hint="eastAsia"/>
        </w:rPr>
        <w:t>）</w:t>
      </w:r>
      <w:r w:rsidRPr="00074B7C">
        <w:t xml:space="preserve"> </w:t>
      </w:r>
      <w:r w:rsidRPr="00074B7C">
        <w:rPr>
          <w:rFonts w:ascii="微软雅黑" w:eastAsia="微软雅黑" w:hAnsi="微软雅黑" w:cs="微软雅黑" w:hint="eastAsia"/>
        </w:rPr>
        <w:t>不能取代它）。</w:t>
      </w:r>
    </w:p>
    <w:p w:rsidR="00584D31" w:rsidRDefault="00584D31" w:rsidP="00584D31">
      <w:pPr>
        <w:pStyle w:val="a3"/>
        <w:spacing w:before="2"/>
        <w:rPr>
          <w:sz w:val="19"/>
        </w:rPr>
      </w:pPr>
    </w:p>
    <w:p w:rsidR="00584D31" w:rsidRDefault="00584D31" w:rsidP="00584D31">
      <w:pPr>
        <w:pStyle w:val="2"/>
        <w:numPr>
          <w:ilvl w:val="1"/>
          <w:numId w:val="12"/>
        </w:numPr>
        <w:tabs>
          <w:tab w:val="left" w:pos="788"/>
        </w:tabs>
        <w:ind w:hanging="667"/>
      </w:pPr>
      <w:bookmarkStart w:id="978" w:name="74.7_Switch_off_the_Default_MVC_configur"/>
      <w:bookmarkStart w:id="979" w:name="_bookmark494"/>
      <w:bookmarkEnd w:id="978"/>
      <w:bookmarkEnd w:id="979"/>
      <w:r>
        <w:rPr>
          <w:rFonts w:asciiTheme="minorEastAsia" w:eastAsiaTheme="minorEastAsia" w:hAnsiTheme="minorEastAsia" w:hint="eastAsia"/>
          <w:lang w:eastAsia="zh-CN"/>
        </w:rPr>
        <w:t>关闭默认</w:t>
      </w:r>
      <w:r>
        <w:t xml:space="preserve"> MVC </w:t>
      </w:r>
      <w:r>
        <w:rPr>
          <w:rFonts w:asciiTheme="minorEastAsia" w:eastAsiaTheme="minorEastAsia" w:hAnsiTheme="minorEastAsia" w:hint="eastAsia"/>
          <w:lang w:eastAsia="zh-CN"/>
        </w:rPr>
        <w:t>配置</w:t>
      </w:r>
    </w:p>
    <w:p w:rsidR="00584D31" w:rsidRDefault="00584D31" w:rsidP="00584D31">
      <w:pPr>
        <w:pStyle w:val="a3"/>
        <w:spacing w:before="270" w:line="280" w:lineRule="auto"/>
        <w:ind w:left="120" w:right="1437"/>
        <w:jc w:val="both"/>
      </w:pPr>
      <w:r>
        <w:rPr>
          <w:rFonts w:asciiTheme="minorEastAsia" w:eastAsiaTheme="minorEastAsia" w:hAnsiTheme="minorEastAsia" w:hint="eastAsia"/>
          <w:lang w:eastAsia="zh-CN"/>
        </w:rPr>
        <w:t>完全控制</w:t>
      </w:r>
      <w:r>
        <w:rPr>
          <w:rFonts w:eastAsiaTheme="minorEastAsia" w:hint="eastAsia"/>
          <w:lang w:eastAsia="zh-CN"/>
        </w:rPr>
        <w:t>M</w:t>
      </w:r>
      <w:r>
        <w:rPr>
          <w:rFonts w:eastAsiaTheme="minorEastAsia"/>
          <w:lang w:eastAsia="zh-CN"/>
        </w:rPr>
        <w:t>VC</w:t>
      </w:r>
      <w:r>
        <w:rPr>
          <w:rFonts w:eastAsiaTheme="minorEastAsia" w:hint="eastAsia"/>
          <w:lang w:eastAsia="zh-CN"/>
        </w:rPr>
        <w:t>配置的最简单的方法是使用</w:t>
      </w:r>
      <w:r>
        <w:rPr>
          <w:rFonts w:eastAsiaTheme="minorEastAsia"/>
          <w:lang w:eastAsia="zh-CN"/>
        </w:rPr>
        <w:t>@EnableWebMvc</w:t>
      </w:r>
      <w:r>
        <w:rPr>
          <w:rFonts w:eastAsiaTheme="minorEastAsia" w:hint="eastAsia"/>
          <w:lang w:eastAsia="zh-CN"/>
        </w:rPr>
        <w:t>注解提供自己的</w:t>
      </w:r>
      <w:r>
        <w:rPr>
          <w:rFonts w:eastAsiaTheme="minorEastAsia" w:hint="eastAsia"/>
          <w:lang w:eastAsia="zh-CN"/>
        </w:rPr>
        <w:t>@</w:t>
      </w:r>
      <w:r>
        <w:rPr>
          <w:rFonts w:eastAsiaTheme="minorEastAsia"/>
          <w:lang w:eastAsia="zh-CN"/>
        </w:rPr>
        <w:t>Configuration</w:t>
      </w:r>
      <w:r>
        <w:rPr>
          <w:rFonts w:eastAsiaTheme="minorEastAsia" w:hint="eastAsia"/>
          <w:lang w:eastAsia="zh-CN"/>
        </w:rPr>
        <w:t>。这将使所有的</w:t>
      </w:r>
      <w:r>
        <w:rPr>
          <w:rFonts w:eastAsiaTheme="minorEastAsia" w:hint="eastAsia"/>
          <w:lang w:eastAsia="zh-CN"/>
        </w:rPr>
        <w:t>M</w:t>
      </w:r>
      <w:r>
        <w:rPr>
          <w:rFonts w:eastAsiaTheme="minorEastAsia"/>
          <w:lang w:eastAsia="zh-CN"/>
        </w:rPr>
        <w:t>VC</w:t>
      </w:r>
      <w:r>
        <w:rPr>
          <w:rFonts w:eastAsiaTheme="minorEastAsia" w:hint="eastAsia"/>
          <w:lang w:eastAsia="zh-CN"/>
        </w:rPr>
        <w:t>配置在你的</w:t>
      </w:r>
      <w:r>
        <w:rPr>
          <w:rFonts w:eastAsiaTheme="minorEastAsia" w:hint="eastAsia"/>
          <w:lang w:eastAsia="zh-CN"/>
        </w:rPr>
        <w:t>hands</w:t>
      </w:r>
      <w:r>
        <w:rPr>
          <w:rFonts w:eastAsiaTheme="minorEastAsia" w:hint="eastAsia"/>
          <w:lang w:eastAsia="zh-CN"/>
        </w:rPr>
        <w:t>。</w:t>
      </w:r>
    </w:p>
    <w:p w:rsidR="00584D31" w:rsidRDefault="00584D31" w:rsidP="00584D31">
      <w:pPr>
        <w:pStyle w:val="a3"/>
        <w:spacing w:before="6"/>
        <w:rPr>
          <w:sz w:val="18"/>
        </w:rPr>
      </w:pPr>
    </w:p>
    <w:p w:rsidR="00584D31" w:rsidRDefault="00584D31" w:rsidP="00584D31">
      <w:pPr>
        <w:pStyle w:val="2"/>
        <w:numPr>
          <w:ilvl w:val="1"/>
          <w:numId w:val="12"/>
        </w:numPr>
        <w:tabs>
          <w:tab w:val="left" w:pos="788"/>
        </w:tabs>
        <w:ind w:hanging="667"/>
      </w:pPr>
      <w:bookmarkStart w:id="980" w:name="74.8_Customize_ViewResolvers"/>
      <w:bookmarkStart w:id="981" w:name="_bookmark495"/>
      <w:bookmarkEnd w:id="980"/>
      <w:bookmarkEnd w:id="981"/>
      <w:r>
        <w:rPr>
          <w:rFonts w:asciiTheme="minorEastAsia" w:eastAsiaTheme="minorEastAsia" w:hAnsiTheme="minorEastAsia" w:hint="eastAsia"/>
          <w:lang w:eastAsia="zh-CN"/>
        </w:rPr>
        <w:t>自定义</w:t>
      </w:r>
      <w:r>
        <w:t xml:space="preserve"> ViewResolvers</w:t>
      </w:r>
    </w:p>
    <w:p w:rsidR="00584D31" w:rsidRDefault="00584D31" w:rsidP="00584D31">
      <w:pPr>
        <w:pStyle w:val="a3"/>
        <w:spacing w:before="270" w:line="278" w:lineRule="auto"/>
        <w:ind w:left="120" w:right="1437"/>
        <w:jc w:val="both"/>
      </w:pPr>
      <w:r w:rsidRPr="00920247">
        <w:t>ViewResolver</w:t>
      </w:r>
      <w:r w:rsidRPr="00920247">
        <w:rPr>
          <w:rFonts w:ascii="微软雅黑" w:eastAsia="微软雅黑" w:hAnsi="微软雅黑" w:cs="微软雅黑" w:hint="eastAsia"/>
        </w:rPr>
        <w:t>是</w:t>
      </w:r>
      <w:r w:rsidRPr="00920247">
        <w:t>Spring MVC</w:t>
      </w:r>
      <w:r w:rsidRPr="00920247">
        <w:rPr>
          <w:rFonts w:ascii="微软雅黑" w:eastAsia="微软雅黑" w:hAnsi="微软雅黑" w:cs="微软雅黑" w:hint="eastAsia"/>
        </w:rPr>
        <w:t>的核心组件，将</w:t>
      </w:r>
      <w:r w:rsidRPr="00920247">
        <w:t>@Controller</w:t>
      </w:r>
      <w:r w:rsidRPr="00920247">
        <w:rPr>
          <w:rFonts w:ascii="微软雅黑" w:eastAsia="微软雅黑" w:hAnsi="微软雅黑" w:cs="微软雅黑" w:hint="eastAsia"/>
        </w:rPr>
        <w:t>中的视图名称转换为实际的</w:t>
      </w:r>
      <w:r w:rsidRPr="00920247">
        <w:t>View</w:t>
      </w:r>
      <w:r w:rsidRPr="00920247">
        <w:rPr>
          <w:rFonts w:ascii="微软雅黑" w:eastAsia="微软雅黑" w:hAnsi="微软雅黑" w:cs="微软雅黑" w:hint="eastAsia"/>
        </w:rPr>
        <w:t>实现。</w:t>
      </w:r>
      <w:r w:rsidRPr="00920247">
        <w:t xml:space="preserve"> </w:t>
      </w:r>
      <w:r w:rsidRPr="00920247">
        <w:rPr>
          <w:rFonts w:ascii="微软雅黑" w:eastAsia="微软雅黑" w:hAnsi="微软雅黑" w:cs="微软雅黑" w:hint="eastAsia"/>
        </w:rPr>
        <w:t>请注意，</w:t>
      </w:r>
      <w:r w:rsidRPr="00920247">
        <w:t>ViewResolvers</w:t>
      </w:r>
      <w:r w:rsidRPr="00920247">
        <w:rPr>
          <w:rFonts w:ascii="微软雅黑" w:eastAsia="微软雅黑" w:hAnsi="微软雅黑" w:cs="微软雅黑" w:hint="eastAsia"/>
        </w:rPr>
        <w:t>主要用于</w:t>
      </w:r>
      <w:r w:rsidRPr="00920247">
        <w:t>UI</w:t>
      </w:r>
      <w:r w:rsidRPr="00920247">
        <w:rPr>
          <w:rFonts w:ascii="微软雅黑" w:eastAsia="微软雅黑" w:hAnsi="微软雅黑" w:cs="微软雅黑" w:hint="eastAsia"/>
        </w:rPr>
        <w:t>应用程序，而不是</w:t>
      </w:r>
      <w:r w:rsidRPr="00920247">
        <w:t>REST</w:t>
      </w:r>
      <w:r w:rsidRPr="00920247">
        <w:rPr>
          <w:rFonts w:ascii="微软雅黑" w:eastAsia="微软雅黑" w:hAnsi="微软雅黑" w:cs="微软雅黑" w:hint="eastAsia"/>
        </w:rPr>
        <w:t>风格的服务（</w:t>
      </w:r>
      <w:r w:rsidRPr="00920247">
        <w:t>View</w:t>
      </w:r>
      <w:r w:rsidRPr="00920247">
        <w:rPr>
          <w:rFonts w:ascii="微软雅黑" w:eastAsia="微软雅黑" w:hAnsi="微软雅黑" w:cs="微软雅黑" w:hint="eastAsia"/>
        </w:rPr>
        <w:t>不用于呈现</w:t>
      </w:r>
      <w:r w:rsidRPr="00920247">
        <w:t>@ResponseBody</w:t>
      </w:r>
      <w:r w:rsidRPr="00920247">
        <w:rPr>
          <w:rFonts w:ascii="微软雅黑" w:eastAsia="微软雅黑" w:hAnsi="微软雅黑" w:cs="微软雅黑" w:hint="eastAsia"/>
        </w:rPr>
        <w:t>）。</w:t>
      </w:r>
      <w:r w:rsidRPr="00920247">
        <w:t xml:space="preserve"> </w:t>
      </w:r>
      <w:r w:rsidRPr="00920247">
        <w:rPr>
          <w:rFonts w:ascii="微软雅黑" w:eastAsia="微软雅黑" w:hAnsi="微软雅黑" w:cs="微软雅黑" w:hint="eastAsia"/>
        </w:rPr>
        <w:t>有很多</w:t>
      </w:r>
      <w:r w:rsidRPr="00920247">
        <w:t>ViewResolver</w:t>
      </w:r>
      <w:r w:rsidRPr="00920247">
        <w:rPr>
          <w:rFonts w:ascii="微软雅黑" w:eastAsia="微软雅黑" w:hAnsi="微软雅黑" w:cs="微软雅黑" w:hint="eastAsia"/>
        </w:rPr>
        <w:t>的实现可供选择，而</w:t>
      </w:r>
      <w:r w:rsidRPr="00920247">
        <w:t>Spring</w:t>
      </w:r>
      <w:r w:rsidRPr="00920247">
        <w:rPr>
          <w:rFonts w:ascii="微软雅黑" w:eastAsia="微软雅黑" w:hAnsi="微软雅黑" w:cs="微软雅黑" w:hint="eastAsia"/>
        </w:rPr>
        <w:t>本身并不认为你应该使用哪一个。</w:t>
      </w:r>
      <w:r w:rsidRPr="00920247">
        <w:t xml:space="preserve"> </w:t>
      </w:r>
      <w:r w:rsidRPr="00920247">
        <w:rPr>
          <w:rFonts w:ascii="微软雅黑" w:eastAsia="微软雅黑" w:hAnsi="微软雅黑" w:cs="微软雅黑" w:hint="eastAsia"/>
        </w:rPr>
        <w:t>另一方面，</w:t>
      </w:r>
      <w:r w:rsidRPr="00920247">
        <w:t>Spring Boot</w:t>
      </w:r>
      <w:r w:rsidRPr="00920247">
        <w:rPr>
          <w:rFonts w:ascii="微软雅黑" w:eastAsia="微软雅黑" w:hAnsi="微软雅黑" w:cs="微软雅黑" w:hint="eastAsia"/>
        </w:rPr>
        <w:t>根据在类路径和应用程序上下文</w:t>
      </w:r>
      <w:r>
        <w:rPr>
          <w:rFonts w:ascii="微软雅黑" w:eastAsia="微软雅黑" w:hAnsi="微软雅黑" w:cs="微软雅黑" w:hint="eastAsia"/>
          <w:lang w:eastAsia="zh-CN"/>
        </w:rPr>
        <w:t>(</w:t>
      </w:r>
      <w:r>
        <w:t>application context</w:t>
      </w:r>
      <w:r>
        <w:rPr>
          <w:rFonts w:ascii="微软雅黑" w:eastAsia="微软雅黑" w:hAnsi="微软雅黑" w:cs="微软雅黑"/>
          <w:lang w:eastAsia="zh-CN"/>
        </w:rPr>
        <w:t>)</w:t>
      </w:r>
      <w:r w:rsidRPr="00920247">
        <w:rPr>
          <w:rFonts w:ascii="微软雅黑" w:eastAsia="微软雅黑" w:hAnsi="微软雅黑" w:cs="微软雅黑" w:hint="eastAsia"/>
        </w:rPr>
        <w:t>中找到的内容，为您安装一个或两个。</w:t>
      </w:r>
      <w:r w:rsidRPr="00920247">
        <w:t xml:space="preserve"> DispatcherServlet</w:t>
      </w:r>
      <w:r w:rsidRPr="00920247">
        <w:rPr>
          <w:rFonts w:ascii="微软雅黑" w:eastAsia="微软雅黑" w:hAnsi="微软雅黑" w:cs="微软雅黑" w:hint="eastAsia"/>
        </w:rPr>
        <w:t>使用它在应用程序上下文中找到的所有解析器，依次尝试每个解析器，直到获得结果，所以如果要添加自己的解析器，则必须知道该解析器添加的顺序和位置。</w:t>
      </w:r>
    </w:p>
    <w:p w:rsidR="00584D31" w:rsidRDefault="00584D31" w:rsidP="00584D31">
      <w:pPr>
        <w:pStyle w:val="a3"/>
        <w:spacing w:before="6"/>
        <w:rPr>
          <w:sz w:val="18"/>
        </w:rPr>
      </w:pPr>
    </w:p>
    <w:p w:rsidR="00584D31" w:rsidRDefault="00584D31" w:rsidP="00584D31">
      <w:pPr>
        <w:pStyle w:val="a3"/>
        <w:ind w:left="120"/>
      </w:pPr>
      <w:r w:rsidRPr="009A2BF8">
        <w:rPr>
          <w:rFonts w:ascii="Courier New"/>
        </w:rPr>
        <w:t>WebMvcAutoConfiguration</w:t>
      </w:r>
      <w:r w:rsidRPr="009A2BF8">
        <w:rPr>
          <w:rFonts w:ascii="微软雅黑" w:eastAsia="微软雅黑" w:hAnsi="微软雅黑" w:cs="微软雅黑" w:hint="eastAsia"/>
        </w:rPr>
        <w:t>将以下</w:t>
      </w:r>
      <w:r w:rsidRPr="009A2BF8">
        <w:rPr>
          <w:rFonts w:ascii="Courier New"/>
        </w:rPr>
        <w:t>ViewResolver</w:t>
      </w:r>
      <w:r w:rsidRPr="009A2BF8">
        <w:rPr>
          <w:rFonts w:ascii="微软雅黑" w:eastAsia="微软雅黑" w:hAnsi="微软雅黑" w:cs="微软雅黑" w:hint="eastAsia"/>
        </w:rPr>
        <w:t>添加到您的上下文中：</w:t>
      </w:r>
    </w:p>
    <w:p w:rsidR="00584D31" w:rsidRDefault="00584D31" w:rsidP="00584D31">
      <w:pPr>
        <w:pStyle w:val="a3"/>
        <w:spacing w:before="10"/>
        <w:rPr>
          <w:sz w:val="19"/>
        </w:rPr>
      </w:pPr>
    </w:p>
    <w:p w:rsidR="00584D31" w:rsidRDefault="00584D31" w:rsidP="00584D31">
      <w:pPr>
        <w:pStyle w:val="a4"/>
        <w:numPr>
          <w:ilvl w:val="0"/>
          <w:numId w:val="26"/>
        </w:numPr>
        <w:tabs>
          <w:tab w:val="left" w:pos="320"/>
        </w:tabs>
        <w:spacing w:before="1" w:line="280" w:lineRule="auto"/>
        <w:ind w:right="1437"/>
        <w:jc w:val="both"/>
        <w:rPr>
          <w:sz w:val="20"/>
          <w:lang w:eastAsia="zh-CN"/>
        </w:rPr>
      </w:pPr>
      <w:r w:rsidRPr="009A2BF8">
        <w:rPr>
          <w:rFonts w:ascii="微软雅黑" w:eastAsia="微软雅黑" w:hAnsi="微软雅黑" w:cs="微软雅黑" w:hint="eastAsia"/>
          <w:sz w:val="20"/>
        </w:rPr>
        <w:t>具有</w:t>
      </w:r>
      <w:r w:rsidRPr="009A2BF8">
        <w:rPr>
          <w:sz w:val="20"/>
        </w:rPr>
        <w:t>bean id“defaultViewResolver”</w:t>
      </w:r>
      <w:r w:rsidRPr="009A2BF8">
        <w:rPr>
          <w:rFonts w:ascii="微软雅黑" w:eastAsia="微软雅黑" w:hAnsi="微软雅黑" w:cs="微软雅黑" w:hint="eastAsia"/>
          <w:sz w:val="20"/>
        </w:rPr>
        <w:t>的</w:t>
      </w:r>
      <w:r w:rsidRPr="009A2BF8">
        <w:rPr>
          <w:sz w:val="20"/>
        </w:rPr>
        <w:t>InternalResourceViewResolver</w:t>
      </w:r>
      <w:r w:rsidRPr="009A2BF8">
        <w:rPr>
          <w:rFonts w:ascii="微软雅黑" w:eastAsia="微软雅黑" w:hAnsi="微软雅黑" w:cs="微软雅黑" w:hint="eastAsia"/>
          <w:sz w:val="20"/>
        </w:rPr>
        <w:t>。</w:t>
      </w:r>
      <w:r w:rsidRPr="009A2BF8">
        <w:rPr>
          <w:sz w:val="20"/>
        </w:rPr>
        <w:t xml:space="preserve"> </w:t>
      </w:r>
      <w:r w:rsidRPr="009A2BF8">
        <w:rPr>
          <w:rFonts w:ascii="微软雅黑" w:eastAsia="微软雅黑" w:hAnsi="微软雅黑" w:cs="微软雅黑" w:hint="eastAsia"/>
          <w:sz w:val="20"/>
          <w:lang w:eastAsia="zh-CN"/>
        </w:rPr>
        <w:t>这个查找可以使用</w:t>
      </w:r>
      <w:r w:rsidRPr="009A2BF8">
        <w:rPr>
          <w:sz w:val="20"/>
          <w:lang w:eastAsia="zh-CN"/>
        </w:rPr>
        <w:t>DefaultServlet</w:t>
      </w:r>
      <w:r w:rsidRPr="009A2BF8">
        <w:rPr>
          <w:rFonts w:ascii="微软雅黑" w:eastAsia="微软雅黑" w:hAnsi="微软雅黑" w:cs="微软雅黑" w:hint="eastAsia"/>
          <w:sz w:val="20"/>
          <w:lang w:eastAsia="zh-CN"/>
        </w:rPr>
        <w:t>呈现的物理资源（例如，如果使用的是静态资源和</w:t>
      </w:r>
      <w:r w:rsidRPr="009A2BF8">
        <w:rPr>
          <w:sz w:val="20"/>
          <w:lang w:eastAsia="zh-CN"/>
        </w:rPr>
        <w:t>JSP</w:t>
      </w:r>
      <w:r w:rsidRPr="009A2BF8">
        <w:rPr>
          <w:rFonts w:ascii="微软雅黑" w:eastAsia="微软雅黑" w:hAnsi="微软雅黑" w:cs="微软雅黑" w:hint="eastAsia"/>
          <w:sz w:val="20"/>
          <w:lang w:eastAsia="zh-CN"/>
        </w:rPr>
        <w:t>页面）。</w:t>
      </w:r>
      <w:r w:rsidRPr="009A2BF8">
        <w:rPr>
          <w:sz w:val="20"/>
          <w:lang w:eastAsia="zh-CN"/>
        </w:rPr>
        <w:t xml:space="preserve"> </w:t>
      </w:r>
      <w:r w:rsidRPr="009A2BF8">
        <w:rPr>
          <w:rFonts w:ascii="微软雅黑" w:eastAsia="微软雅黑" w:hAnsi="微软雅黑" w:cs="微软雅黑" w:hint="eastAsia"/>
          <w:sz w:val="20"/>
          <w:lang w:eastAsia="zh-CN"/>
        </w:rPr>
        <w:t>它将前缀和后缀应用于视图名称，然后在</w:t>
      </w:r>
      <w:r w:rsidRPr="009A2BF8">
        <w:rPr>
          <w:sz w:val="20"/>
          <w:lang w:eastAsia="zh-CN"/>
        </w:rPr>
        <w:t>servlet</w:t>
      </w:r>
      <w:r w:rsidRPr="009A2BF8">
        <w:rPr>
          <w:rFonts w:ascii="微软雅黑" w:eastAsia="微软雅黑" w:hAnsi="微软雅黑" w:cs="微软雅黑" w:hint="eastAsia"/>
          <w:sz w:val="20"/>
          <w:lang w:eastAsia="zh-CN"/>
        </w:rPr>
        <w:t>上下文中查找具有该路径的物理资源（默认值均为空，但可通过</w:t>
      </w:r>
      <w:r w:rsidRPr="009A2BF8">
        <w:rPr>
          <w:sz w:val="20"/>
          <w:lang w:eastAsia="zh-CN"/>
        </w:rPr>
        <w:t>spring.mvc.view.prefix</w:t>
      </w:r>
      <w:r w:rsidRPr="009A2BF8">
        <w:rPr>
          <w:rFonts w:ascii="微软雅黑" w:eastAsia="微软雅黑" w:hAnsi="微软雅黑" w:cs="微软雅黑" w:hint="eastAsia"/>
          <w:sz w:val="20"/>
          <w:lang w:eastAsia="zh-CN"/>
        </w:rPr>
        <w:t>和</w:t>
      </w:r>
      <w:r w:rsidRPr="009A2BF8">
        <w:rPr>
          <w:sz w:val="20"/>
          <w:lang w:eastAsia="zh-CN"/>
        </w:rPr>
        <w:t>spring.mvc.view</w:t>
      </w:r>
      <w:r>
        <w:rPr>
          <w:sz w:val="20"/>
          <w:lang w:eastAsia="zh-CN"/>
        </w:rPr>
        <w:t>.suffix</w:t>
      </w:r>
      <w:r w:rsidRPr="009A2BF8">
        <w:rPr>
          <w:rFonts w:ascii="微软雅黑" w:eastAsia="微软雅黑" w:hAnsi="微软雅黑" w:cs="微软雅黑" w:hint="eastAsia"/>
          <w:sz w:val="20"/>
          <w:lang w:eastAsia="zh-CN"/>
        </w:rPr>
        <w:t>访问外部配置</w:t>
      </w:r>
      <w:r>
        <w:rPr>
          <w:rFonts w:ascii="微软雅黑" w:eastAsia="微软雅黑" w:hAnsi="微软雅黑" w:cs="微软雅黑" w:hint="eastAsia"/>
          <w:sz w:val="20"/>
          <w:lang w:eastAsia="zh-CN"/>
        </w:rPr>
        <w:t>）</w:t>
      </w:r>
      <w:r w:rsidRPr="009A2BF8">
        <w:rPr>
          <w:rFonts w:ascii="微软雅黑" w:eastAsia="微软雅黑" w:hAnsi="微软雅黑" w:cs="微软雅黑" w:hint="eastAsia"/>
          <w:sz w:val="20"/>
          <w:lang w:eastAsia="zh-CN"/>
        </w:rPr>
        <w:t>。</w:t>
      </w:r>
      <w:r w:rsidRPr="009A2BF8">
        <w:rPr>
          <w:sz w:val="20"/>
          <w:lang w:eastAsia="zh-CN"/>
        </w:rPr>
        <w:t xml:space="preserve"> </w:t>
      </w:r>
      <w:r w:rsidRPr="009A2BF8">
        <w:rPr>
          <w:rFonts w:ascii="微软雅黑" w:eastAsia="微软雅黑" w:hAnsi="微软雅黑" w:cs="微软雅黑" w:hint="eastAsia"/>
          <w:sz w:val="20"/>
          <w:lang w:eastAsia="zh-CN"/>
        </w:rPr>
        <w:t>它可以通过提供相同类型的</w:t>
      </w:r>
      <w:r w:rsidRPr="009A2BF8">
        <w:rPr>
          <w:sz w:val="20"/>
          <w:lang w:eastAsia="zh-CN"/>
        </w:rPr>
        <w:t>bean</w:t>
      </w:r>
      <w:r w:rsidRPr="009A2BF8">
        <w:rPr>
          <w:rFonts w:ascii="微软雅黑" w:eastAsia="微软雅黑" w:hAnsi="微软雅黑" w:cs="微软雅黑" w:hint="eastAsia"/>
          <w:sz w:val="20"/>
          <w:lang w:eastAsia="zh-CN"/>
        </w:rPr>
        <w:t>来重写。</w:t>
      </w:r>
      <w:hyperlink r:id="rId467">
        <w:r>
          <w:rPr>
            <w:color w:val="204060"/>
            <w:sz w:val="20"/>
            <w:u w:val="single" w:color="204060"/>
          </w:rPr>
          <w:t xml:space="preserve">blog about </w:t>
        </w:r>
        <w:r>
          <w:rPr>
            <w:rFonts w:ascii="Courier New" w:hAnsi="Courier New"/>
            <w:color w:val="204060"/>
            <w:sz w:val="20"/>
            <w:u w:val="single" w:color="204060"/>
          </w:rPr>
          <w:t>ContentNegotiatingViewResolver</w:t>
        </w:r>
        <w:r>
          <w:rPr>
            <w:rFonts w:ascii="Courier New" w:hAnsi="Courier New"/>
            <w:color w:val="204060"/>
            <w:sz w:val="20"/>
          </w:rPr>
          <w:t xml:space="preserve"> </w:t>
        </w:r>
      </w:hyperlink>
    </w:p>
    <w:p w:rsidR="00584D31" w:rsidRDefault="00584D31" w:rsidP="00584D31">
      <w:pPr>
        <w:pStyle w:val="a3"/>
        <w:spacing w:before="1"/>
        <w:rPr>
          <w:sz w:val="18"/>
          <w:lang w:eastAsia="zh-CN"/>
        </w:rPr>
      </w:pPr>
    </w:p>
    <w:p w:rsidR="00584D31" w:rsidRDefault="00584D31" w:rsidP="00584D31">
      <w:pPr>
        <w:pStyle w:val="a4"/>
        <w:numPr>
          <w:ilvl w:val="0"/>
          <w:numId w:val="26"/>
        </w:numPr>
        <w:tabs>
          <w:tab w:val="left" w:pos="320"/>
        </w:tabs>
        <w:spacing w:before="0" w:line="271" w:lineRule="auto"/>
        <w:ind w:right="1437"/>
        <w:jc w:val="both"/>
        <w:rPr>
          <w:sz w:val="20"/>
        </w:rPr>
      </w:pPr>
      <w:r w:rsidRPr="002C7588">
        <w:rPr>
          <w:rFonts w:ascii="微软雅黑" w:eastAsia="微软雅黑" w:hAnsi="微软雅黑" w:cs="微软雅黑" w:hint="eastAsia"/>
          <w:sz w:val="20"/>
        </w:rPr>
        <w:t>一个带有</w:t>
      </w:r>
      <w:r w:rsidRPr="002C7588">
        <w:rPr>
          <w:sz w:val="20"/>
        </w:rPr>
        <w:t>“beanNameViewResolver”</w:t>
      </w:r>
      <w:r w:rsidRPr="002C7588">
        <w:rPr>
          <w:rFonts w:ascii="微软雅黑" w:eastAsia="微软雅黑" w:hAnsi="微软雅黑" w:cs="微软雅黑" w:hint="eastAsia"/>
          <w:sz w:val="20"/>
        </w:rPr>
        <w:t>的</w:t>
      </w:r>
      <w:r w:rsidRPr="002C7588">
        <w:rPr>
          <w:sz w:val="20"/>
        </w:rPr>
        <w:t>BeanNameViewResolver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这是视图解析器链中的一个有用的成员，并且将拾取与正在解析的视图名称相同的所有</w:t>
      </w:r>
      <w:r w:rsidRPr="002C7588">
        <w:rPr>
          <w:sz w:val="20"/>
        </w:rPr>
        <w:t>bean</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不应该有必要重写或替换它。</w:t>
      </w:r>
    </w:p>
    <w:p w:rsidR="00584D31" w:rsidRDefault="00584D31" w:rsidP="00584D31">
      <w:pPr>
        <w:pStyle w:val="a3"/>
        <w:spacing w:before="3"/>
        <w:rPr>
          <w:sz w:val="19"/>
        </w:rPr>
      </w:pPr>
    </w:p>
    <w:p w:rsidR="00584D31" w:rsidRDefault="00584D31" w:rsidP="00584D31">
      <w:pPr>
        <w:pStyle w:val="a4"/>
        <w:numPr>
          <w:ilvl w:val="0"/>
          <w:numId w:val="26"/>
        </w:numPr>
        <w:tabs>
          <w:tab w:val="left" w:pos="320"/>
        </w:tabs>
        <w:spacing w:before="0" w:line="280" w:lineRule="auto"/>
        <w:ind w:right="1437"/>
        <w:jc w:val="both"/>
        <w:rPr>
          <w:sz w:val="20"/>
        </w:rPr>
      </w:pPr>
      <w:r w:rsidRPr="002C7588">
        <w:rPr>
          <w:rFonts w:ascii="微软雅黑" w:eastAsia="微软雅黑" w:hAnsi="微软雅黑" w:cs="微软雅黑" w:hint="eastAsia"/>
          <w:sz w:val="20"/>
        </w:rPr>
        <w:t>如果实际上有</w:t>
      </w:r>
      <w:r w:rsidRPr="002C7588">
        <w:rPr>
          <w:sz w:val="20"/>
        </w:rPr>
        <w:t>View</w:t>
      </w:r>
      <w:r w:rsidRPr="002C7588">
        <w:rPr>
          <w:rFonts w:ascii="微软雅黑" w:eastAsia="微软雅黑" w:hAnsi="微软雅黑" w:cs="微软雅黑" w:hint="eastAsia"/>
          <w:sz w:val="20"/>
        </w:rPr>
        <w:t>类型的</w:t>
      </w:r>
      <w:r w:rsidRPr="002C7588">
        <w:rPr>
          <w:sz w:val="20"/>
        </w:rPr>
        <w:t>bean</w:t>
      </w:r>
      <w:r w:rsidRPr="002C7588">
        <w:rPr>
          <w:rFonts w:ascii="微软雅黑" w:eastAsia="微软雅黑" w:hAnsi="微软雅黑" w:cs="微软雅黑" w:hint="eastAsia"/>
          <w:sz w:val="20"/>
        </w:rPr>
        <w:t>，则仅添加</w:t>
      </w:r>
      <w:r w:rsidRPr="002C7588">
        <w:rPr>
          <w:sz w:val="20"/>
        </w:rPr>
        <w:t>id</w:t>
      </w:r>
      <w:r w:rsidRPr="002C7588">
        <w:rPr>
          <w:rFonts w:ascii="微软雅黑" w:eastAsia="微软雅黑" w:hAnsi="微软雅黑" w:cs="微软雅黑" w:hint="eastAsia"/>
          <w:sz w:val="20"/>
        </w:rPr>
        <w:t>为</w:t>
      </w:r>
      <w:r w:rsidRPr="002C7588">
        <w:rPr>
          <w:sz w:val="20"/>
        </w:rPr>
        <w:t>“viewResolver”</w:t>
      </w:r>
      <w:r w:rsidRPr="002C7588">
        <w:rPr>
          <w:rFonts w:ascii="微软雅黑" w:eastAsia="微软雅黑" w:hAnsi="微软雅黑" w:cs="微软雅黑" w:hint="eastAsia"/>
          <w:sz w:val="20"/>
        </w:rPr>
        <w:t>的</w:t>
      </w:r>
      <w:r w:rsidRPr="002C7588">
        <w:rPr>
          <w:sz w:val="20"/>
        </w:rPr>
        <w:t>ContentNegotiatingViewResolver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这是一个</w:t>
      </w:r>
      <w:r w:rsidRPr="002C7588">
        <w:rPr>
          <w:sz w:val="20"/>
        </w:rPr>
        <w:t>“</w:t>
      </w:r>
      <w:r w:rsidRPr="002C7588">
        <w:rPr>
          <w:rFonts w:ascii="微软雅黑" w:eastAsia="微软雅黑" w:hAnsi="微软雅黑" w:cs="微软雅黑" w:hint="eastAsia"/>
          <w:sz w:val="20"/>
        </w:rPr>
        <w:t>主</w:t>
      </w:r>
      <w:r w:rsidRPr="002C7588">
        <w:rPr>
          <w:sz w:val="20"/>
        </w:rPr>
        <w:t>”</w:t>
      </w:r>
      <w:r w:rsidRPr="002C7588">
        <w:rPr>
          <w:rFonts w:ascii="微软雅黑" w:eastAsia="微软雅黑" w:hAnsi="微软雅黑" w:cs="微软雅黑" w:hint="eastAsia"/>
          <w:sz w:val="20"/>
        </w:rPr>
        <w:t>解析器，委托给所有其他人，试图找到与客户端发送的</w:t>
      </w:r>
      <w:r w:rsidRPr="002C7588">
        <w:rPr>
          <w:sz w:val="20"/>
        </w:rPr>
        <w:t>“</w:t>
      </w:r>
      <w:r w:rsidRPr="002C7588">
        <w:rPr>
          <w:rFonts w:ascii="微软雅黑" w:eastAsia="微软雅黑" w:hAnsi="微软雅黑" w:cs="微软雅黑" w:hint="eastAsia"/>
          <w:sz w:val="20"/>
        </w:rPr>
        <w:t>接受</w:t>
      </w:r>
      <w:r w:rsidRPr="002C7588">
        <w:rPr>
          <w:sz w:val="20"/>
        </w:rPr>
        <w:t>”HTTP</w:t>
      </w:r>
      <w:r w:rsidRPr="002C7588">
        <w:rPr>
          <w:rFonts w:ascii="微软雅黑" w:eastAsia="微软雅黑" w:hAnsi="微软雅黑" w:cs="微软雅黑" w:hint="eastAsia"/>
          <w:sz w:val="20"/>
        </w:rPr>
        <w:t>头匹配。</w:t>
      </w:r>
      <w:r w:rsidRPr="002C7588">
        <w:rPr>
          <w:sz w:val="20"/>
        </w:rPr>
        <w:t xml:space="preserve"> </w:t>
      </w:r>
      <w:r w:rsidRPr="002C7588">
        <w:rPr>
          <w:rFonts w:ascii="微软雅黑" w:eastAsia="微软雅黑" w:hAnsi="微软雅黑" w:cs="微软雅黑" w:hint="eastAsia"/>
          <w:sz w:val="20"/>
        </w:rPr>
        <w:t>有一个关于</w:t>
      </w:r>
      <w:hyperlink r:id="rId468">
        <w:r>
          <w:rPr>
            <w:color w:val="204060"/>
            <w:sz w:val="20"/>
            <w:u w:val="single" w:color="204060"/>
          </w:rPr>
          <w:t xml:space="preserve">blog about </w:t>
        </w:r>
        <w:r>
          <w:rPr>
            <w:rFonts w:ascii="Courier New" w:hAnsi="Courier New"/>
            <w:color w:val="204060"/>
            <w:sz w:val="20"/>
            <w:u w:val="single" w:color="204060"/>
          </w:rPr>
          <w:t>ContentNegotiatingViewResolver</w:t>
        </w:r>
        <w:r>
          <w:rPr>
            <w:rFonts w:ascii="Courier New" w:hAnsi="Courier New"/>
            <w:color w:val="204060"/>
            <w:sz w:val="20"/>
          </w:rPr>
          <w:t xml:space="preserve"> </w:t>
        </w:r>
      </w:hyperlink>
      <w:r w:rsidRPr="002C7588">
        <w:rPr>
          <w:rFonts w:ascii="微软雅黑" w:eastAsia="微软雅黑" w:hAnsi="微软雅黑" w:cs="微软雅黑" w:hint="eastAsia"/>
          <w:sz w:val="20"/>
        </w:rPr>
        <w:t>，你可能想了解更多，也可以看看源代码的细节。</w:t>
      </w:r>
      <w:r w:rsidRPr="002C7588">
        <w:rPr>
          <w:sz w:val="20"/>
        </w:rPr>
        <w:t xml:space="preserve"> </w:t>
      </w:r>
      <w:r w:rsidRPr="002C7588">
        <w:rPr>
          <w:rFonts w:ascii="微软雅黑" w:eastAsia="微软雅黑" w:hAnsi="微软雅黑" w:cs="微软雅黑" w:hint="eastAsia"/>
          <w:sz w:val="20"/>
        </w:rPr>
        <w:t>您可以通过定义一个名为</w:t>
      </w:r>
      <w:r w:rsidRPr="002C7588">
        <w:rPr>
          <w:sz w:val="20"/>
        </w:rPr>
        <w:t>“viewResolver”</w:t>
      </w:r>
      <w:r w:rsidRPr="002C7588">
        <w:rPr>
          <w:rFonts w:ascii="微软雅黑" w:eastAsia="微软雅黑" w:hAnsi="微软雅黑" w:cs="微软雅黑" w:hint="eastAsia"/>
          <w:sz w:val="20"/>
        </w:rPr>
        <w:t>的</w:t>
      </w:r>
      <w:r w:rsidRPr="002C7588">
        <w:rPr>
          <w:sz w:val="20"/>
        </w:rPr>
        <w:t>bean</w:t>
      </w:r>
      <w:r w:rsidRPr="002C7588">
        <w:rPr>
          <w:rFonts w:ascii="微软雅黑" w:eastAsia="微软雅黑" w:hAnsi="微软雅黑" w:cs="微软雅黑" w:hint="eastAsia"/>
          <w:sz w:val="20"/>
        </w:rPr>
        <w:t>来关闭自动配置的</w:t>
      </w:r>
      <w:r w:rsidRPr="002C7588">
        <w:rPr>
          <w:sz w:val="20"/>
        </w:rPr>
        <w:t>ContentNegotiatingViewResolver</w:t>
      </w:r>
      <w:r w:rsidRPr="002C7588">
        <w:rPr>
          <w:rFonts w:ascii="微软雅黑" w:eastAsia="微软雅黑" w:hAnsi="微软雅黑" w:cs="微软雅黑" w:hint="eastAsia"/>
          <w:sz w:val="20"/>
        </w:rPr>
        <w:t>。</w:t>
      </w:r>
    </w:p>
    <w:p w:rsidR="00584D31" w:rsidRDefault="00584D31" w:rsidP="00584D31">
      <w:pPr>
        <w:pStyle w:val="a4"/>
        <w:numPr>
          <w:ilvl w:val="0"/>
          <w:numId w:val="26"/>
        </w:numPr>
        <w:tabs>
          <w:tab w:val="left" w:pos="320"/>
        </w:tabs>
        <w:spacing w:before="191" w:line="280" w:lineRule="auto"/>
        <w:ind w:right="1437"/>
        <w:jc w:val="both"/>
        <w:rPr>
          <w:sz w:val="20"/>
          <w:lang w:eastAsia="zh-CN"/>
        </w:rPr>
      </w:pPr>
      <w:r w:rsidRPr="002C7588">
        <w:rPr>
          <w:rFonts w:ascii="微软雅黑" w:eastAsia="微软雅黑" w:hAnsi="微软雅黑" w:cs="微软雅黑" w:hint="eastAsia"/>
          <w:sz w:val="20"/>
        </w:rPr>
        <w:t>如果您使用</w:t>
      </w:r>
      <w:r w:rsidRPr="002C7588">
        <w:rPr>
          <w:sz w:val="20"/>
        </w:rPr>
        <w:t>Thymeleaf</w:t>
      </w:r>
      <w:r w:rsidRPr="002C7588">
        <w:rPr>
          <w:rFonts w:ascii="微软雅黑" w:eastAsia="微软雅黑" w:hAnsi="微软雅黑" w:cs="微软雅黑" w:hint="eastAsia"/>
          <w:sz w:val="20"/>
        </w:rPr>
        <w:t>，您也将拥有一个带有</w:t>
      </w:r>
      <w:r w:rsidRPr="002C7588">
        <w:rPr>
          <w:sz w:val="20"/>
        </w:rPr>
        <w:t>“thymeleafViewResolver”</w:t>
      </w:r>
      <w:r w:rsidRPr="002C7588">
        <w:rPr>
          <w:rFonts w:ascii="微软雅黑" w:eastAsia="微软雅黑" w:hAnsi="微软雅黑" w:cs="微软雅黑" w:hint="eastAsia"/>
          <w:sz w:val="20"/>
        </w:rPr>
        <w:t>的</w:t>
      </w:r>
      <w:r w:rsidRPr="002C7588">
        <w:rPr>
          <w:sz w:val="20"/>
        </w:rPr>
        <w:t>ThymeleafViewResolver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它通过用前缀和后缀来包围视图名称来查找资源（外部化为</w:t>
      </w:r>
      <w:r w:rsidRPr="002C7588">
        <w:rPr>
          <w:sz w:val="20"/>
        </w:rPr>
        <w:t>spring.thymeleaf.prefix</w:t>
      </w:r>
      <w:r w:rsidRPr="002C7588">
        <w:rPr>
          <w:rFonts w:ascii="微软雅黑" w:eastAsia="微软雅黑" w:hAnsi="微软雅黑" w:cs="微软雅黑" w:hint="eastAsia"/>
          <w:sz w:val="20"/>
        </w:rPr>
        <w:t>和</w:t>
      </w:r>
      <w:r w:rsidRPr="002C7588">
        <w:rPr>
          <w:sz w:val="20"/>
        </w:rPr>
        <w:t>spring.thymeleaf.suffix</w:t>
      </w:r>
      <w:r w:rsidRPr="002C7588">
        <w:rPr>
          <w:rFonts w:ascii="微软雅黑" w:eastAsia="微软雅黑" w:hAnsi="微软雅黑" w:cs="微软雅黑" w:hint="eastAsia"/>
          <w:sz w:val="20"/>
        </w:rPr>
        <w:t>，分别为默认的</w:t>
      </w:r>
      <w:r w:rsidRPr="002C7588">
        <w:rPr>
          <w:sz w:val="20"/>
        </w:rPr>
        <w:t>'classpath</w:t>
      </w:r>
      <w:r w:rsidRPr="002C7588">
        <w:rPr>
          <w:rFonts w:ascii="微软雅黑" w:eastAsia="微软雅黑" w:hAnsi="微软雅黑" w:cs="微软雅黑" w:hint="eastAsia"/>
          <w:sz w:val="20"/>
        </w:rPr>
        <w:t>：</w:t>
      </w:r>
      <w:r w:rsidRPr="002C7588">
        <w:rPr>
          <w:sz w:val="20"/>
        </w:rPr>
        <w:t>/ templates /'</w:t>
      </w:r>
      <w:r w:rsidRPr="002C7588">
        <w:rPr>
          <w:rFonts w:ascii="微软雅黑" w:eastAsia="微软雅黑" w:hAnsi="微软雅黑" w:cs="微软雅黑" w:hint="eastAsia"/>
          <w:sz w:val="20"/>
        </w:rPr>
        <w:t>和</w:t>
      </w:r>
      <w:r w:rsidRPr="002C7588">
        <w:rPr>
          <w:sz w:val="20"/>
        </w:rPr>
        <w:t>'.html'</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lang w:eastAsia="zh-CN"/>
        </w:rPr>
        <w:t>它可以通过提供一个相</w:t>
      </w:r>
      <w:r w:rsidRPr="002C7588">
        <w:rPr>
          <w:rFonts w:ascii="微软雅黑" w:eastAsia="微软雅黑" w:hAnsi="微软雅黑" w:cs="微软雅黑" w:hint="eastAsia"/>
          <w:sz w:val="20"/>
          <w:lang w:eastAsia="zh-CN"/>
        </w:rPr>
        <w:lastRenderedPageBreak/>
        <w:t>同名字的</w:t>
      </w:r>
      <w:r w:rsidRPr="002C7588">
        <w:rPr>
          <w:sz w:val="20"/>
          <w:lang w:eastAsia="zh-CN"/>
        </w:rPr>
        <w:t>bean</w:t>
      </w:r>
      <w:r w:rsidRPr="002C7588">
        <w:rPr>
          <w:rFonts w:ascii="微软雅黑" w:eastAsia="微软雅黑" w:hAnsi="微软雅黑" w:cs="微软雅黑" w:hint="eastAsia"/>
          <w:sz w:val="20"/>
          <w:lang w:eastAsia="zh-CN"/>
        </w:rPr>
        <w:t>来覆盖。</w:t>
      </w:r>
    </w:p>
    <w:p w:rsidR="00584D31" w:rsidRDefault="00584D31" w:rsidP="00584D31">
      <w:pPr>
        <w:pStyle w:val="a3"/>
        <w:spacing w:before="9"/>
        <w:rPr>
          <w:sz w:val="18"/>
          <w:lang w:eastAsia="zh-CN"/>
        </w:rPr>
      </w:pPr>
    </w:p>
    <w:p w:rsidR="00584D31" w:rsidRDefault="00584D31" w:rsidP="00584D31">
      <w:pPr>
        <w:pStyle w:val="a4"/>
        <w:numPr>
          <w:ilvl w:val="0"/>
          <w:numId w:val="26"/>
        </w:numPr>
        <w:tabs>
          <w:tab w:val="left" w:pos="320"/>
        </w:tabs>
        <w:spacing w:before="0" w:line="276" w:lineRule="auto"/>
        <w:ind w:right="1437"/>
        <w:jc w:val="both"/>
        <w:rPr>
          <w:sz w:val="20"/>
          <w:lang w:eastAsia="zh-CN"/>
        </w:rPr>
      </w:pPr>
      <w:r w:rsidRPr="002C7588">
        <w:rPr>
          <w:rFonts w:ascii="微软雅黑" w:eastAsia="微软雅黑" w:hAnsi="微软雅黑" w:cs="微软雅黑" w:hint="eastAsia"/>
          <w:sz w:val="20"/>
        </w:rPr>
        <w:t>如果您使用</w:t>
      </w:r>
      <w:r w:rsidRPr="002C7588">
        <w:rPr>
          <w:sz w:val="20"/>
        </w:rPr>
        <w:t>FreeMarker</w:t>
      </w:r>
      <w:r w:rsidRPr="002C7588">
        <w:rPr>
          <w:rFonts w:ascii="微软雅黑" w:eastAsia="微软雅黑" w:hAnsi="微软雅黑" w:cs="微软雅黑" w:hint="eastAsia"/>
          <w:sz w:val="20"/>
        </w:rPr>
        <w:t>，您也将拥有一个</w:t>
      </w:r>
      <w:r w:rsidRPr="002C7588">
        <w:rPr>
          <w:sz w:val="20"/>
        </w:rPr>
        <w:t>ID</w:t>
      </w:r>
      <w:r w:rsidRPr="002C7588">
        <w:rPr>
          <w:rFonts w:ascii="微软雅黑" w:eastAsia="微软雅黑" w:hAnsi="微软雅黑" w:cs="微软雅黑" w:hint="eastAsia"/>
          <w:sz w:val="20"/>
        </w:rPr>
        <w:t>为</w:t>
      </w:r>
      <w:r w:rsidRPr="002C7588">
        <w:rPr>
          <w:sz w:val="20"/>
        </w:rPr>
        <w:t>“freeMarkerViewResolver”</w:t>
      </w:r>
      <w:r w:rsidRPr="002C7588">
        <w:rPr>
          <w:rFonts w:ascii="微软雅黑" w:eastAsia="微软雅黑" w:hAnsi="微软雅黑" w:cs="微软雅黑" w:hint="eastAsia"/>
          <w:sz w:val="20"/>
        </w:rPr>
        <w:t>的</w:t>
      </w:r>
      <w:r w:rsidRPr="002C7588">
        <w:rPr>
          <w:sz w:val="20"/>
        </w:rPr>
        <w:t>FreeMarkerViewResolver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它通过使用前缀和后缀包围视图名称来查找加载器路径中的资源（外化为</w:t>
      </w:r>
      <w:r w:rsidRPr="002C7588">
        <w:rPr>
          <w:sz w:val="20"/>
        </w:rPr>
        <w:t>spring.freemarker.templateLoaderPath</w:t>
      </w:r>
      <w:r w:rsidRPr="002C7588">
        <w:rPr>
          <w:rFonts w:ascii="微软雅黑" w:eastAsia="微软雅黑" w:hAnsi="微软雅黑" w:cs="微软雅黑" w:hint="eastAsia"/>
          <w:sz w:val="20"/>
        </w:rPr>
        <w:t>，默认为</w:t>
      </w:r>
      <w:r w:rsidRPr="002C7588">
        <w:rPr>
          <w:sz w:val="20"/>
        </w:rPr>
        <w:t>“classpath</w:t>
      </w:r>
      <w:r w:rsidRPr="002C7588">
        <w:rPr>
          <w:rFonts w:ascii="微软雅黑" w:eastAsia="微软雅黑" w:hAnsi="微软雅黑" w:cs="微软雅黑" w:hint="eastAsia"/>
          <w:sz w:val="20"/>
        </w:rPr>
        <w:t>：</w:t>
      </w:r>
      <w:r w:rsidRPr="002C7588">
        <w:rPr>
          <w:sz w:val="20"/>
        </w:rPr>
        <w:t>/ templates /”</w:t>
      </w:r>
      <w:r w:rsidRPr="002C7588">
        <w:rPr>
          <w:rFonts w:ascii="微软雅黑" w:eastAsia="微软雅黑" w:hAnsi="微软雅黑" w:cs="微软雅黑" w:hint="eastAsia"/>
          <w:sz w:val="20"/>
        </w:rPr>
        <w:t>）（外化为</w:t>
      </w:r>
      <w:r w:rsidRPr="002C7588">
        <w:rPr>
          <w:sz w:val="20"/>
        </w:rPr>
        <w:t>spring.freemarker.prefix</w:t>
      </w:r>
      <w:r w:rsidRPr="002C7588">
        <w:rPr>
          <w:rFonts w:ascii="微软雅黑" w:eastAsia="微软雅黑" w:hAnsi="微软雅黑" w:cs="微软雅黑" w:hint="eastAsia"/>
          <w:sz w:val="20"/>
        </w:rPr>
        <w:t>和</w:t>
      </w:r>
      <w:r w:rsidRPr="002C7588">
        <w:rPr>
          <w:sz w:val="20"/>
        </w:rPr>
        <w:t xml:space="preserve">spring.freemarker.suffix </w:t>
      </w:r>
      <w:r w:rsidRPr="002C7588">
        <w:rPr>
          <w:rFonts w:ascii="微软雅黑" w:eastAsia="微软雅黑" w:hAnsi="微软雅黑" w:cs="微软雅黑" w:hint="eastAsia"/>
          <w:sz w:val="20"/>
        </w:rPr>
        <w:t>，分别为空和</w:t>
      </w:r>
      <w:r w:rsidRPr="002C7588">
        <w:rPr>
          <w:sz w:val="20"/>
        </w:rPr>
        <w:t>'.ftl'</w:t>
      </w:r>
      <w:r w:rsidRPr="002C7588">
        <w:rPr>
          <w:rFonts w:ascii="微软雅黑" w:eastAsia="微软雅黑" w:hAnsi="微软雅黑" w:cs="微软雅黑" w:hint="eastAsia"/>
          <w:sz w:val="20"/>
        </w:rPr>
        <w:t>的默认值）。</w:t>
      </w:r>
      <w:r w:rsidRPr="002C7588">
        <w:rPr>
          <w:sz w:val="20"/>
        </w:rPr>
        <w:t xml:space="preserve"> </w:t>
      </w:r>
      <w:r w:rsidRPr="002C7588">
        <w:rPr>
          <w:rFonts w:ascii="微软雅黑" w:eastAsia="微软雅黑" w:hAnsi="微软雅黑" w:cs="微软雅黑" w:hint="eastAsia"/>
          <w:sz w:val="20"/>
          <w:lang w:eastAsia="zh-CN"/>
        </w:rPr>
        <w:t>它可以通过提供一个相同名字的</w:t>
      </w:r>
      <w:r w:rsidRPr="002C7588">
        <w:rPr>
          <w:sz w:val="20"/>
          <w:lang w:eastAsia="zh-CN"/>
        </w:rPr>
        <w:t>bean</w:t>
      </w:r>
      <w:r w:rsidRPr="002C7588">
        <w:rPr>
          <w:rFonts w:ascii="微软雅黑" w:eastAsia="微软雅黑" w:hAnsi="微软雅黑" w:cs="微软雅黑" w:hint="eastAsia"/>
          <w:sz w:val="20"/>
          <w:lang w:eastAsia="zh-CN"/>
        </w:rPr>
        <w:t>来覆盖。</w:t>
      </w:r>
    </w:p>
    <w:p w:rsidR="00584D31" w:rsidRDefault="00584D31" w:rsidP="00584D31">
      <w:pPr>
        <w:pStyle w:val="a3"/>
        <w:spacing w:before="10"/>
        <w:rPr>
          <w:lang w:eastAsia="zh-CN"/>
        </w:rPr>
      </w:pPr>
    </w:p>
    <w:p w:rsidR="00584D31" w:rsidRDefault="00584D31" w:rsidP="00584D31">
      <w:pPr>
        <w:pStyle w:val="a4"/>
        <w:numPr>
          <w:ilvl w:val="0"/>
          <w:numId w:val="26"/>
        </w:numPr>
        <w:tabs>
          <w:tab w:val="left" w:pos="320"/>
        </w:tabs>
        <w:spacing w:before="94" w:line="283" w:lineRule="auto"/>
        <w:ind w:right="1437"/>
        <w:jc w:val="both"/>
        <w:rPr>
          <w:sz w:val="20"/>
          <w:lang w:eastAsia="zh-CN"/>
        </w:rPr>
      </w:pPr>
      <w:r w:rsidRPr="002C7588">
        <w:rPr>
          <w:rFonts w:ascii="微软雅黑" w:eastAsia="微软雅黑" w:hAnsi="微软雅黑" w:cs="微软雅黑" w:hint="eastAsia"/>
          <w:sz w:val="20"/>
        </w:rPr>
        <w:t>如果您使用</w:t>
      </w:r>
      <w:r w:rsidRPr="002C7588">
        <w:rPr>
          <w:sz w:val="20"/>
        </w:rPr>
        <w:t>Groovy</w:t>
      </w:r>
      <w:r w:rsidRPr="002C7588">
        <w:rPr>
          <w:rFonts w:ascii="微软雅黑" w:eastAsia="微软雅黑" w:hAnsi="微软雅黑" w:cs="微软雅黑" w:hint="eastAsia"/>
          <w:sz w:val="20"/>
        </w:rPr>
        <w:t>模板（实际上，如果</w:t>
      </w:r>
      <w:r w:rsidRPr="002C7588">
        <w:rPr>
          <w:sz w:val="20"/>
        </w:rPr>
        <w:t>groovy-templates</w:t>
      </w:r>
      <w:r w:rsidRPr="002C7588">
        <w:rPr>
          <w:rFonts w:ascii="微软雅黑" w:eastAsia="微软雅黑" w:hAnsi="微软雅黑" w:cs="微软雅黑" w:hint="eastAsia"/>
          <w:sz w:val="20"/>
        </w:rPr>
        <w:t>位于您的类路径中），那么您也将拥有一个带有</w:t>
      </w:r>
      <w:r w:rsidRPr="002C7588">
        <w:rPr>
          <w:sz w:val="20"/>
        </w:rPr>
        <w:t>“groovyMarkupViewResolver”</w:t>
      </w:r>
      <w:r w:rsidRPr="002C7588">
        <w:rPr>
          <w:rFonts w:ascii="微软雅黑" w:eastAsia="微软雅黑" w:hAnsi="微软雅黑" w:cs="微软雅黑" w:hint="eastAsia"/>
          <w:sz w:val="20"/>
        </w:rPr>
        <w:t>标识的</w:t>
      </w:r>
      <w:r w:rsidRPr="002C7588">
        <w:rPr>
          <w:sz w:val="20"/>
        </w:rPr>
        <w:t>GroovyMarkupViewResolver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它通过用前缀和后缀包围视图名称来查找加载器路径中的资源（外化为</w:t>
      </w:r>
      <w:r w:rsidRPr="002C7588">
        <w:rPr>
          <w:sz w:val="20"/>
        </w:rPr>
        <w:t>spring.groovy.template.prefix</w:t>
      </w:r>
      <w:r w:rsidRPr="002C7588">
        <w:rPr>
          <w:rFonts w:ascii="微软雅黑" w:eastAsia="微软雅黑" w:hAnsi="微软雅黑" w:cs="微软雅黑" w:hint="eastAsia"/>
          <w:sz w:val="20"/>
        </w:rPr>
        <w:t>和</w:t>
      </w:r>
      <w:r w:rsidRPr="002C7588">
        <w:rPr>
          <w:sz w:val="20"/>
        </w:rPr>
        <w:t>spring.groovy.template.suffix</w:t>
      </w:r>
      <w:r w:rsidRPr="002C7588">
        <w:rPr>
          <w:rFonts w:ascii="微软雅黑" w:eastAsia="微软雅黑" w:hAnsi="微软雅黑" w:cs="微软雅黑" w:hint="eastAsia"/>
          <w:sz w:val="20"/>
        </w:rPr>
        <w:t>，默认为</w:t>
      </w:r>
      <w:r w:rsidRPr="002C7588">
        <w:rPr>
          <w:sz w:val="20"/>
        </w:rPr>
        <w:t>'classpath</w:t>
      </w:r>
      <w:r w:rsidRPr="002C7588">
        <w:rPr>
          <w:rFonts w:ascii="微软雅黑" w:eastAsia="微软雅黑" w:hAnsi="微软雅黑" w:cs="微软雅黑" w:hint="eastAsia"/>
          <w:sz w:val="20"/>
        </w:rPr>
        <w:t>：</w:t>
      </w:r>
      <w:r w:rsidRPr="002C7588">
        <w:rPr>
          <w:sz w:val="20"/>
        </w:rPr>
        <w:t>/ templates /'</w:t>
      </w:r>
      <w:r w:rsidRPr="002C7588">
        <w:rPr>
          <w:rFonts w:ascii="微软雅黑" w:eastAsia="微软雅黑" w:hAnsi="微软雅黑" w:cs="微软雅黑" w:hint="eastAsia"/>
          <w:sz w:val="20"/>
        </w:rPr>
        <w:t>和</w:t>
      </w:r>
      <w:r w:rsidRPr="002C7588">
        <w:rPr>
          <w:sz w:val="20"/>
        </w:rPr>
        <w:t xml:space="preserve">'.tpl' </w:t>
      </w:r>
      <w:r w:rsidRPr="002C7588">
        <w:rPr>
          <w:rFonts w:ascii="微软雅黑" w:eastAsia="微软雅黑" w:hAnsi="微软雅黑" w:cs="微软雅黑" w:hint="eastAsia"/>
          <w:sz w:val="20"/>
        </w:rPr>
        <w:t>分别）。</w:t>
      </w:r>
      <w:r w:rsidRPr="002C7588">
        <w:rPr>
          <w:sz w:val="20"/>
        </w:rPr>
        <w:t xml:space="preserve"> </w:t>
      </w:r>
      <w:r w:rsidRPr="002C7588">
        <w:rPr>
          <w:rFonts w:ascii="微软雅黑" w:eastAsia="微软雅黑" w:hAnsi="微软雅黑" w:cs="微软雅黑" w:hint="eastAsia"/>
          <w:sz w:val="20"/>
          <w:lang w:eastAsia="zh-CN"/>
        </w:rPr>
        <w:t>它可以通过提供一个相同名字的</w:t>
      </w:r>
      <w:r w:rsidRPr="002C7588">
        <w:rPr>
          <w:sz w:val="20"/>
          <w:lang w:eastAsia="zh-CN"/>
        </w:rPr>
        <w:t>bean</w:t>
      </w:r>
      <w:r w:rsidRPr="002C7588">
        <w:rPr>
          <w:rFonts w:ascii="微软雅黑" w:eastAsia="微软雅黑" w:hAnsi="微软雅黑" w:cs="微软雅黑" w:hint="eastAsia"/>
          <w:sz w:val="20"/>
          <w:lang w:eastAsia="zh-CN"/>
        </w:rPr>
        <w:t>来覆盖。</w:t>
      </w:r>
    </w:p>
    <w:p w:rsidR="00584D31" w:rsidRDefault="00584D31" w:rsidP="00584D31">
      <w:pPr>
        <w:pStyle w:val="a3"/>
        <w:spacing w:before="9"/>
        <w:rPr>
          <w:sz w:val="18"/>
          <w:lang w:eastAsia="zh-CN"/>
        </w:rPr>
      </w:pPr>
    </w:p>
    <w:p w:rsidR="00584D31" w:rsidRDefault="00584D31" w:rsidP="00584D31">
      <w:pPr>
        <w:pStyle w:val="a3"/>
        <w:tabs>
          <w:tab w:val="left" w:pos="1416"/>
          <w:tab w:val="left" w:pos="2424"/>
          <w:tab w:val="left" w:pos="5969"/>
        </w:tabs>
        <w:spacing w:line="271" w:lineRule="auto"/>
        <w:ind w:left="120" w:right="1438"/>
        <w:jc w:val="both"/>
      </w:pPr>
      <w:r>
        <w:rPr>
          <w:rFonts w:ascii="微软雅黑" w:eastAsia="微软雅黑" w:hAnsi="微软雅黑" w:cs="微软雅黑" w:hint="eastAsia"/>
          <w:lang w:eastAsia="zh-CN"/>
        </w:rPr>
        <w:t>查看</w:t>
      </w:r>
      <w:hyperlink r:id="rId469">
        <w:r>
          <w:rPr>
            <w:rFonts w:ascii="Courier New"/>
            <w:color w:val="204060"/>
            <w:u w:val="single" w:color="204060"/>
          </w:rPr>
          <w:t>WebMvcAutoConfiguration</w:t>
        </w:r>
      </w:hyperlink>
      <w:r>
        <w:t>,</w:t>
      </w:r>
      <w:hyperlink r:id="rId470">
        <w:r>
          <w:rPr>
            <w:rFonts w:ascii="Courier New"/>
            <w:color w:val="204060"/>
            <w:u w:val="single" w:color="204060"/>
          </w:rPr>
          <w:t>ThymeleafAutoConfiguration</w:t>
        </w:r>
      </w:hyperlink>
      <w:r>
        <w:t xml:space="preserve">, </w:t>
      </w:r>
      <w:hyperlink r:id="rId471">
        <w:r>
          <w:rPr>
            <w:rFonts w:ascii="Courier New"/>
            <w:color w:val="204060"/>
            <w:u w:val="single" w:color="204060"/>
          </w:rPr>
          <w:t>FreeMarkerAutoConfiguration</w:t>
        </w:r>
        <w:r>
          <w:rPr>
            <w:rFonts w:ascii="Courier New"/>
            <w:color w:val="204060"/>
            <w:spacing w:val="-66"/>
          </w:rPr>
          <w:t xml:space="preserve"> </w:t>
        </w:r>
      </w:hyperlink>
      <w:r w:rsidRPr="002C7588">
        <w:rPr>
          <w:rFonts w:ascii="微软雅黑" w:eastAsia="微软雅黑" w:hAnsi="微软雅黑" w:cs="微软雅黑" w:hint="eastAsia"/>
        </w:rPr>
        <w:t>和</w:t>
      </w:r>
      <w:hyperlink r:id="rId472">
        <w:r>
          <w:rPr>
            <w:rFonts w:ascii="Courier New"/>
            <w:color w:val="204060"/>
            <w:u w:val="single" w:color="204060"/>
          </w:rPr>
          <w:t>GroovyTemplateAutoConfiguration</w:t>
        </w:r>
      </w:hyperlink>
    </w:p>
    <w:p w:rsidR="00584D31" w:rsidRDefault="00584D31" w:rsidP="00584D31">
      <w:pPr>
        <w:pStyle w:val="2"/>
        <w:numPr>
          <w:ilvl w:val="1"/>
          <w:numId w:val="12"/>
        </w:numPr>
        <w:tabs>
          <w:tab w:val="left" w:pos="788"/>
        </w:tabs>
        <w:spacing w:before="207"/>
        <w:ind w:hanging="667"/>
      </w:pPr>
      <w:bookmarkStart w:id="982" w:name="74.9_Use_Thymeleaf_3"/>
      <w:bookmarkStart w:id="983" w:name="_bookmark496"/>
      <w:bookmarkEnd w:id="982"/>
      <w:bookmarkEnd w:id="983"/>
      <w:r>
        <w:rPr>
          <w:rFonts w:eastAsiaTheme="minorEastAsia" w:hint="eastAsia"/>
          <w:lang w:eastAsia="zh-CN"/>
        </w:rPr>
        <w:t>使用</w:t>
      </w:r>
      <w:r>
        <w:t xml:space="preserve"> Thymeleaf 3</w:t>
      </w:r>
    </w:p>
    <w:p w:rsidR="00584D31" w:rsidRDefault="00584D31" w:rsidP="00584D31">
      <w:pPr>
        <w:pStyle w:val="a3"/>
        <w:spacing w:before="273" w:line="271" w:lineRule="auto"/>
        <w:ind w:left="120" w:right="1437"/>
        <w:jc w:val="both"/>
      </w:pPr>
      <w:r w:rsidRPr="00CC45C0">
        <w:rPr>
          <w:rFonts w:ascii="微软雅黑" w:eastAsia="微软雅黑" w:hAnsi="微软雅黑" w:cs="微软雅黑" w:hint="eastAsia"/>
        </w:rPr>
        <w:t>默认情况下，</w:t>
      </w:r>
      <w:r w:rsidRPr="00CC45C0">
        <w:t>spring-boot-starter-thymeleaf</w:t>
      </w:r>
      <w:r w:rsidRPr="00CC45C0">
        <w:rPr>
          <w:rFonts w:ascii="微软雅黑" w:eastAsia="微软雅黑" w:hAnsi="微软雅黑" w:cs="微软雅黑" w:hint="eastAsia"/>
        </w:rPr>
        <w:t>使用</w:t>
      </w:r>
      <w:r w:rsidRPr="00CC45C0">
        <w:t>Thymeleaf 2.1</w:t>
      </w:r>
      <w:r w:rsidRPr="00CC45C0">
        <w:rPr>
          <w:rFonts w:ascii="微软雅黑" w:eastAsia="微软雅黑" w:hAnsi="微软雅黑" w:cs="微软雅黑" w:hint="eastAsia"/>
        </w:rPr>
        <w:t>。</w:t>
      </w:r>
      <w:r w:rsidRPr="00CC45C0">
        <w:t xml:space="preserve"> </w:t>
      </w:r>
      <w:r w:rsidRPr="00CC45C0">
        <w:rPr>
          <w:rFonts w:ascii="微软雅黑" w:eastAsia="微软雅黑" w:hAnsi="微软雅黑" w:cs="微软雅黑" w:hint="eastAsia"/>
        </w:rPr>
        <w:t>如果您使用的是</w:t>
      </w:r>
      <w:r w:rsidRPr="00CC45C0">
        <w:t>spring-boot-starter-parent</w:t>
      </w:r>
      <w:r w:rsidRPr="00CC45C0">
        <w:rPr>
          <w:rFonts w:ascii="微软雅黑" w:eastAsia="微软雅黑" w:hAnsi="微软雅黑" w:cs="微软雅黑" w:hint="eastAsia"/>
        </w:rPr>
        <w:t>，则可以通过覆盖</w:t>
      </w:r>
      <w:r w:rsidRPr="00CC45C0">
        <w:t>thymeleaf.version</w:t>
      </w:r>
      <w:r w:rsidRPr="00CC45C0">
        <w:rPr>
          <w:rFonts w:ascii="微软雅黑" w:eastAsia="微软雅黑" w:hAnsi="微软雅黑" w:cs="微软雅黑" w:hint="eastAsia"/>
        </w:rPr>
        <w:t>和</w:t>
      </w:r>
      <w:r w:rsidRPr="00CC45C0">
        <w:t>thymeleaf-layout-dialect.version</w:t>
      </w:r>
      <w:r w:rsidRPr="00CC45C0">
        <w:rPr>
          <w:rFonts w:ascii="微软雅黑" w:eastAsia="微软雅黑" w:hAnsi="微软雅黑" w:cs="微软雅黑" w:hint="eastAsia"/>
        </w:rPr>
        <w:t>属性来使用</w:t>
      </w:r>
      <w:r w:rsidRPr="00CC45C0">
        <w:t>Thymeleaf 3</w:t>
      </w:r>
      <w:r w:rsidRPr="00CC45C0">
        <w:rPr>
          <w:rFonts w:ascii="微软雅黑" w:eastAsia="微软雅黑" w:hAnsi="微软雅黑" w:cs="微软雅黑" w:hint="eastAsia"/>
        </w:rPr>
        <w:t>，例如：</w:t>
      </w:r>
    </w:p>
    <w:p w:rsidR="00584D31" w:rsidRDefault="00297392" w:rsidP="00584D31">
      <w:pPr>
        <w:pStyle w:val="a3"/>
        <w:spacing w:before="1"/>
        <w:rPr>
          <w:sz w:val="9"/>
        </w:rPr>
      </w:pPr>
      <w:r>
        <w:pict>
          <v:shape id="_x0000_s5224" type="#_x0000_t202" style="position:absolute;margin-left:75.55pt;margin-top:7.25pt;width:444.2pt;height:46.3pt;z-index:252043776;mso-wrap-distance-left:0;mso-wrap-distance-right:0;mso-position-horizontal-relative:page" fillcolor="#f0f0f0" strokecolor="#444" strokeweight=".1pt">
            <v:textbox style="mso-next-textbox:#_x0000_s5224" inset="0,0,0,0">
              <w:txbxContent>
                <w:p w:rsidR="00B67961" w:rsidRDefault="00B67961" w:rsidP="00584D31">
                  <w:pPr>
                    <w:spacing w:before="84"/>
                    <w:ind w:left="69"/>
                    <w:rPr>
                      <w:rFonts w:ascii="Courier New"/>
                      <w:b/>
                      <w:sz w:val="14"/>
                    </w:rPr>
                  </w:pPr>
                  <w:r>
                    <w:rPr>
                      <w:rFonts w:ascii="Courier New"/>
                      <w:b/>
                      <w:color w:val="3F7E7E"/>
                      <w:sz w:val="14"/>
                    </w:rPr>
                    <w:t>&lt;properties&gt;</w:t>
                  </w:r>
                </w:p>
                <w:p w:rsidR="00B67961" w:rsidRDefault="00B67961" w:rsidP="00584D31">
                  <w:pPr>
                    <w:spacing w:before="38"/>
                    <w:ind w:left="405"/>
                    <w:rPr>
                      <w:rFonts w:ascii="Courier New"/>
                      <w:b/>
                      <w:sz w:val="14"/>
                    </w:rPr>
                  </w:pPr>
                  <w:r>
                    <w:rPr>
                      <w:rFonts w:ascii="Courier New"/>
                      <w:b/>
                      <w:color w:val="3F7E7E"/>
                      <w:sz w:val="14"/>
                    </w:rPr>
                    <w:t>&lt;thymeleaf.version&gt;</w:t>
                  </w:r>
                  <w:r>
                    <w:rPr>
                      <w:rFonts w:ascii="Courier New"/>
                      <w:sz w:val="14"/>
                    </w:rPr>
                    <w:t>3.0.2.RELEASE</w:t>
                  </w:r>
                  <w:r>
                    <w:rPr>
                      <w:rFonts w:ascii="Courier New"/>
                      <w:b/>
                      <w:color w:val="3F7E7E"/>
                      <w:sz w:val="14"/>
                    </w:rPr>
                    <w:t>&lt;/thymeleaf.version&gt;</w:t>
                  </w:r>
                </w:p>
                <w:p w:rsidR="00B67961" w:rsidRDefault="00B67961" w:rsidP="00584D31">
                  <w:pPr>
                    <w:spacing w:before="37"/>
                    <w:ind w:left="405"/>
                    <w:rPr>
                      <w:rFonts w:ascii="Courier New"/>
                      <w:b/>
                      <w:sz w:val="14"/>
                    </w:rPr>
                  </w:pPr>
                  <w:r>
                    <w:rPr>
                      <w:rFonts w:ascii="Courier New"/>
                      <w:b/>
                      <w:color w:val="3F7E7E"/>
                      <w:sz w:val="14"/>
                    </w:rPr>
                    <w:t>&lt;thymeleaf-layout-dialect.version&gt;</w:t>
                  </w:r>
                  <w:r>
                    <w:rPr>
                      <w:rFonts w:ascii="Courier New"/>
                      <w:sz w:val="14"/>
                    </w:rPr>
                    <w:t>2.1.1</w:t>
                  </w:r>
                  <w:r>
                    <w:rPr>
                      <w:rFonts w:ascii="Courier New"/>
                      <w:b/>
                      <w:color w:val="3F7E7E"/>
                      <w:sz w:val="14"/>
                    </w:rPr>
                    <w:t>&lt;/thymeleaf-layout-dialect.version&gt;</w:t>
                  </w:r>
                </w:p>
                <w:p w:rsidR="00B67961" w:rsidRDefault="00B67961" w:rsidP="00584D31">
                  <w:pPr>
                    <w:spacing w:before="37"/>
                    <w:ind w:left="69"/>
                    <w:rPr>
                      <w:rFonts w:ascii="Courier New"/>
                      <w:b/>
                      <w:sz w:val="14"/>
                    </w:rPr>
                  </w:pPr>
                  <w:r>
                    <w:rPr>
                      <w:rFonts w:ascii="Courier New"/>
                      <w:b/>
                      <w:color w:val="3F7E7E"/>
                      <w:sz w:val="14"/>
                    </w:rPr>
                    <w:t>&lt;/properties&gt;</w:t>
                  </w:r>
                </w:p>
              </w:txbxContent>
            </v:textbox>
            <w10:wrap type="topAndBottom" anchorx="page"/>
          </v:shape>
        </w:pict>
      </w:r>
    </w:p>
    <w:p w:rsidR="00584D31" w:rsidRDefault="00584D31" w:rsidP="00584D31">
      <w:pPr>
        <w:pStyle w:val="a3"/>
        <w:spacing w:before="8"/>
        <w:rPr>
          <w:sz w:val="15"/>
        </w:rPr>
      </w:pPr>
    </w:p>
    <w:p w:rsidR="00584D31" w:rsidRPr="0057527C" w:rsidRDefault="00297392" w:rsidP="00584D31">
      <w:pPr>
        <w:spacing w:before="94"/>
        <w:ind w:left="255"/>
        <w:rPr>
          <w:b/>
          <w:sz w:val="20"/>
        </w:rPr>
      </w:pPr>
      <w:r>
        <w:pict>
          <v:line id="_x0000_s5226" style="position:absolute;left:0;text-align:left;z-index:252045824;mso-position-horizontal-relative:page" from="73.4pt,4.5pt" to="73.4pt,56.5pt" strokecolor="#5c5c4e">
            <w10:wrap anchorx="page"/>
          </v:line>
        </w:pict>
      </w:r>
      <w:r w:rsidR="00584D31">
        <w:rPr>
          <w:b/>
          <w:sz w:val="20"/>
        </w:rPr>
        <w:t>Note</w:t>
      </w:r>
    </w:p>
    <w:p w:rsidR="00584D31" w:rsidRDefault="00584D31" w:rsidP="00584D31">
      <w:pPr>
        <w:pStyle w:val="a3"/>
        <w:spacing w:line="271" w:lineRule="auto"/>
        <w:ind w:left="255" w:right="1836"/>
      </w:pPr>
      <w:r w:rsidRPr="0057527C">
        <w:rPr>
          <w:rFonts w:ascii="微软雅黑" w:eastAsia="微软雅黑" w:hAnsi="微软雅黑" w:cs="微软雅黑" w:hint="eastAsia"/>
        </w:rPr>
        <w:t>如果您自己正在管理依赖关系，请查看与这两个版本相关的工件列表的</w:t>
      </w:r>
      <w:r w:rsidRPr="0057527C">
        <w:t>spring-boot-dependencies</w:t>
      </w:r>
      <w:r w:rsidRPr="0057527C">
        <w:rPr>
          <w:rFonts w:ascii="微软雅黑" w:eastAsia="微软雅黑" w:hAnsi="微软雅黑" w:cs="微软雅黑" w:hint="eastAsia"/>
        </w:rPr>
        <w:t>。</w:t>
      </w:r>
    </w:p>
    <w:p w:rsidR="00584D31" w:rsidRDefault="00584D31" w:rsidP="00584D31">
      <w:pPr>
        <w:pStyle w:val="a3"/>
        <w:spacing w:before="1"/>
        <w:rPr>
          <w:sz w:val="28"/>
        </w:rPr>
      </w:pPr>
    </w:p>
    <w:p w:rsidR="00584D31" w:rsidRDefault="00297392" w:rsidP="00584D31">
      <w:pPr>
        <w:pStyle w:val="a3"/>
        <w:spacing w:line="292" w:lineRule="auto"/>
        <w:ind w:left="120" w:right="1437"/>
        <w:jc w:val="both"/>
      </w:pPr>
      <w:r>
        <w:pict>
          <v:shape id="_x0000_s5225" type="#_x0000_t202" style="position:absolute;left:0;text-align:left;margin-left:75.55pt;margin-top:48.85pt;width:444.2pt;height:16.9pt;z-index:252044800;mso-wrap-distance-left:0;mso-wrap-distance-right:0;mso-position-horizontal-relative:page" fillcolor="#f0f0f0" strokecolor="#444" strokeweight=".1pt">
            <v:textbox style="mso-next-textbox:#_x0000_s5225" inset="0,0,0,0">
              <w:txbxContent>
                <w:p w:rsidR="00B67961" w:rsidRDefault="00B67961" w:rsidP="00584D31">
                  <w:pPr>
                    <w:spacing w:before="84"/>
                    <w:ind w:left="69"/>
                    <w:rPr>
                      <w:rFonts w:ascii="Courier New"/>
                      <w:sz w:val="14"/>
                    </w:rPr>
                  </w:pPr>
                  <w:r>
                    <w:rPr>
                      <w:rFonts w:ascii="Courier New"/>
                      <w:b/>
                      <w:color w:val="7E007E"/>
                      <w:sz w:val="14"/>
                    </w:rPr>
                    <w:t>spring.thymeleaf.mode</w:t>
                  </w:r>
                  <w:r>
                    <w:rPr>
                      <w:rFonts w:ascii="Courier New"/>
                      <w:sz w:val="14"/>
                    </w:rPr>
                    <w:t>: HTML</w:t>
                  </w:r>
                </w:p>
              </w:txbxContent>
            </v:textbox>
            <w10:wrap type="topAndBottom" anchorx="page"/>
          </v:shape>
        </w:pict>
      </w:r>
      <w:r w:rsidR="00584D31" w:rsidRPr="0057527C">
        <w:rPr>
          <w:rFonts w:ascii="微软雅黑" w:eastAsia="微软雅黑" w:hAnsi="微软雅黑" w:cs="微软雅黑" w:hint="eastAsia"/>
        </w:rPr>
        <w:t>要避免出现关于不推荐使用</w:t>
      </w:r>
      <w:r w:rsidR="00584D31" w:rsidRPr="0057527C">
        <w:t>HTML 5</w:t>
      </w:r>
      <w:r w:rsidR="00584D31" w:rsidRPr="0057527C">
        <w:rPr>
          <w:rFonts w:ascii="微软雅黑" w:eastAsia="微软雅黑" w:hAnsi="微软雅黑" w:cs="微软雅黑" w:hint="eastAsia"/>
        </w:rPr>
        <w:t>模板模式和正在使用</w:t>
      </w:r>
      <w:r w:rsidR="00584D31" w:rsidRPr="0057527C">
        <w:t>HTML</w:t>
      </w:r>
      <w:r w:rsidR="00584D31" w:rsidRPr="0057527C">
        <w:rPr>
          <w:rFonts w:ascii="微软雅黑" w:eastAsia="微软雅黑" w:hAnsi="微软雅黑" w:cs="微软雅黑" w:hint="eastAsia"/>
        </w:rPr>
        <w:t>模板模式的警告消息，您可能还需要将</w:t>
      </w:r>
      <w:r w:rsidR="00584D31" w:rsidRPr="0057527C">
        <w:t>spring.thymeleaf.mode</w:t>
      </w:r>
      <w:r w:rsidR="00584D31" w:rsidRPr="0057527C">
        <w:rPr>
          <w:rFonts w:ascii="微软雅黑" w:eastAsia="微软雅黑" w:hAnsi="微软雅黑" w:cs="微软雅黑" w:hint="eastAsia"/>
        </w:rPr>
        <w:t>明确配置为</w:t>
      </w:r>
      <w:r w:rsidR="00584D31" w:rsidRPr="0057527C">
        <w:t>HTML</w:t>
      </w:r>
      <w:r w:rsidR="00584D31" w:rsidRPr="0057527C">
        <w:rPr>
          <w:rFonts w:ascii="微软雅黑" w:eastAsia="微软雅黑" w:hAnsi="微软雅黑" w:cs="微软雅黑" w:hint="eastAsia"/>
        </w:rPr>
        <w:t>，例如：</w:t>
      </w:r>
    </w:p>
    <w:p w:rsidR="00584D31" w:rsidRDefault="00584D31" w:rsidP="00584D31">
      <w:pPr>
        <w:pStyle w:val="a3"/>
        <w:rPr>
          <w:sz w:val="7"/>
        </w:rPr>
      </w:pPr>
    </w:p>
    <w:p w:rsidR="00584D31" w:rsidRDefault="00584D31" w:rsidP="00584D31">
      <w:pPr>
        <w:pStyle w:val="a3"/>
        <w:spacing w:before="94"/>
        <w:ind w:left="120"/>
      </w:pPr>
      <w:r w:rsidRPr="0057527C">
        <w:rPr>
          <w:rFonts w:ascii="微软雅黑" w:eastAsia="微软雅黑" w:hAnsi="微软雅黑" w:cs="微软雅黑" w:hint="eastAsia"/>
        </w:rPr>
        <w:t>请参阅</w:t>
      </w:r>
      <w:hyperlink r:id="rId473">
        <w:r>
          <w:rPr>
            <w:color w:val="204060"/>
            <w:u w:val="single" w:color="204060"/>
          </w:rPr>
          <w:t>Thymeleaf 3 sample</w:t>
        </w:r>
        <w:r>
          <w:rPr>
            <w:color w:val="204060"/>
          </w:rPr>
          <w:t xml:space="preserve"> </w:t>
        </w:r>
      </w:hyperlink>
      <w:r w:rsidRPr="0057527C">
        <w:rPr>
          <w:rFonts w:ascii="微软雅黑" w:eastAsia="微软雅黑" w:hAnsi="微软雅黑" w:cs="微软雅黑" w:hint="eastAsia"/>
        </w:rPr>
        <w:t>样本以查看此操作。</w:t>
      </w:r>
    </w:p>
    <w:p w:rsidR="00584D31" w:rsidRDefault="00584D31" w:rsidP="00584D31">
      <w:pPr>
        <w:pStyle w:val="a3"/>
        <w:spacing w:before="8"/>
        <w:rPr>
          <w:sz w:val="21"/>
        </w:rPr>
      </w:pPr>
    </w:p>
    <w:p w:rsidR="00584D31" w:rsidRDefault="00584D31" w:rsidP="00584D31">
      <w:pPr>
        <w:pStyle w:val="a3"/>
        <w:spacing w:line="292" w:lineRule="auto"/>
        <w:ind w:left="120" w:right="1437"/>
        <w:jc w:val="both"/>
      </w:pPr>
      <w:r w:rsidRPr="0057527C">
        <w:rPr>
          <w:rFonts w:ascii="微软雅黑" w:eastAsia="微软雅黑" w:hAnsi="微软雅黑" w:cs="微软雅黑" w:hint="eastAsia"/>
        </w:rPr>
        <w:t>如果您正在使用任何其他自动配置的</w:t>
      </w:r>
      <w:r w:rsidRPr="0057527C">
        <w:t>Thymeleaf Extras</w:t>
      </w:r>
      <w:r w:rsidRPr="0057527C">
        <w:rPr>
          <w:rFonts w:ascii="微软雅黑" w:eastAsia="微软雅黑" w:hAnsi="微软雅黑" w:cs="微软雅黑" w:hint="eastAsia"/>
        </w:rPr>
        <w:t>（</w:t>
      </w:r>
      <w:r w:rsidRPr="0057527C">
        <w:t>Spring Security</w:t>
      </w:r>
      <w:r w:rsidRPr="0057527C">
        <w:rPr>
          <w:rFonts w:ascii="微软雅黑" w:eastAsia="微软雅黑" w:hAnsi="微软雅黑" w:cs="微软雅黑" w:hint="eastAsia"/>
        </w:rPr>
        <w:t>，</w:t>
      </w:r>
      <w:r w:rsidRPr="0057527C">
        <w:t>Data Attribute</w:t>
      </w:r>
      <w:r w:rsidRPr="0057527C">
        <w:rPr>
          <w:rFonts w:ascii="微软雅黑" w:eastAsia="微软雅黑" w:hAnsi="微软雅黑" w:cs="微软雅黑" w:hint="eastAsia"/>
        </w:rPr>
        <w:t>或</w:t>
      </w:r>
      <w:r w:rsidRPr="0057527C">
        <w:t>Java 8 Time</w:t>
      </w:r>
      <w:r w:rsidRPr="0057527C">
        <w:rPr>
          <w:rFonts w:ascii="微软雅黑" w:eastAsia="微软雅黑" w:hAnsi="微软雅黑" w:cs="微软雅黑" w:hint="eastAsia"/>
        </w:rPr>
        <w:t>），则还应该将其每个版本覆盖为与</w:t>
      </w:r>
      <w:r w:rsidRPr="0057527C">
        <w:t>Thymeleaf 3.0</w:t>
      </w:r>
      <w:r w:rsidRPr="0057527C">
        <w:rPr>
          <w:rFonts w:ascii="微软雅黑" w:eastAsia="微软雅黑" w:hAnsi="微软雅黑" w:cs="微软雅黑" w:hint="eastAsia"/>
        </w:rPr>
        <w:t>兼容的版本。</w:t>
      </w:r>
    </w:p>
    <w:p w:rsidR="00584D31" w:rsidRDefault="00584D31" w:rsidP="00584D31">
      <w:pPr>
        <w:spacing w:line="292" w:lineRule="auto"/>
        <w:jc w:val="both"/>
        <w:sectPr w:rsidR="00584D31">
          <w:footerReference w:type="default" r:id="rId474"/>
          <w:pgSz w:w="11910" w:h="16840"/>
          <w:pgMar w:top="840" w:right="0" w:bottom="760" w:left="1320" w:header="575" w:footer="577" w:gutter="0"/>
          <w:cols w:space="720"/>
        </w:sectPr>
      </w:pPr>
    </w:p>
    <w:p w:rsidR="00584D31" w:rsidRDefault="00584D31" w:rsidP="00584D31">
      <w:pPr>
        <w:pStyle w:val="a3"/>
      </w:pPr>
    </w:p>
    <w:p w:rsidR="00584D31" w:rsidRDefault="00584D31" w:rsidP="00584D31">
      <w:pPr>
        <w:pStyle w:val="a3"/>
        <w:spacing w:before="7"/>
        <w:rPr>
          <w:sz w:val="21"/>
        </w:rPr>
      </w:pPr>
    </w:p>
    <w:p w:rsidR="00584D31" w:rsidRDefault="00584D31" w:rsidP="00584D31">
      <w:pPr>
        <w:pStyle w:val="1"/>
        <w:numPr>
          <w:ilvl w:val="0"/>
          <w:numId w:val="12"/>
        </w:numPr>
        <w:tabs>
          <w:tab w:val="left" w:pos="721"/>
        </w:tabs>
        <w:ind w:firstLine="0"/>
      </w:pPr>
      <w:bookmarkStart w:id="984" w:name="75._HTTP_clients"/>
      <w:bookmarkStart w:id="985" w:name="_bookmark497"/>
      <w:bookmarkEnd w:id="984"/>
      <w:bookmarkEnd w:id="985"/>
      <w:r>
        <w:t>HTTP clients</w:t>
      </w:r>
    </w:p>
    <w:p w:rsidR="00584D31" w:rsidRDefault="00584D31" w:rsidP="00584D31">
      <w:pPr>
        <w:pStyle w:val="2"/>
        <w:numPr>
          <w:ilvl w:val="1"/>
          <w:numId w:val="12"/>
        </w:numPr>
        <w:tabs>
          <w:tab w:val="left" w:pos="788"/>
        </w:tabs>
        <w:spacing w:before="289"/>
        <w:ind w:hanging="667"/>
      </w:pPr>
      <w:bookmarkStart w:id="986" w:name="75.1_Configure_RestTemplate_to_use_a_pro"/>
      <w:bookmarkStart w:id="987" w:name="_bookmark498"/>
      <w:bookmarkEnd w:id="986"/>
      <w:bookmarkEnd w:id="987"/>
      <w:r>
        <w:rPr>
          <w:rFonts w:asciiTheme="minorEastAsia" w:eastAsiaTheme="minorEastAsia" w:hAnsiTheme="minorEastAsia" w:hint="eastAsia"/>
          <w:lang w:eastAsia="zh-CN"/>
        </w:rPr>
        <w:t>使用代理配置</w:t>
      </w:r>
      <w:r>
        <w:t xml:space="preserve"> RestTemplate</w:t>
      </w:r>
    </w:p>
    <w:p w:rsidR="00584D31" w:rsidRDefault="00584D31" w:rsidP="00584D31">
      <w:pPr>
        <w:pStyle w:val="a3"/>
        <w:spacing w:before="273" w:line="271" w:lineRule="auto"/>
        <w:ind w:left="120" w:right="1437"/>
        <w:jc w:val="both"/>
      </w:pPr>
      <w:r w:rsidRPr="00526371">
        <w:rPr>
          <w:rFonts w:hint="eastAsia"/>
        </w:rPr>
        <w:t>如第</w:t>
      </w:r>
      <w:hyperlink w:anchor="_bookmark244" w:history="1">
        <w:r>
          <w:rPr>
            <w:color w:val="204060"/>
            <w:u w:val="single" w:color="204060"/>
          </w:rPr>
          <w:t>Section 33.1, “RestTemplate customization”</w:t>
        </w:r>
      </w:hyperlink>
      <w:r w:rsidRPr="00526371">
        <w:rPr>
          <w:rFonts w:hint="eastAsia"/>
        </w:rPr>
        <w:t>中所述，</w:t>
      </w:r>
      <w:r w:rsidRPr="00526371">
        <w:t>RestTemplateCustomizer</w:t>
      </w:r>
      <w:r w:rsidRPr="00526371">
        <w:rPr>
          <w:rFonts w:hint="eastAsia"/>
        </w:rPr>
        <w:t>可以与</w:t>
      </w:r>
      <w:r w:rsidRPr="00526371">
        <w:t>RestTemplateBuilder</w:t>
      </w:r>
      <w:r w:rsidRPr="00526371">
        <w:rPr>
          <w:rFonts w:hint="eastAsia"/>
        </w:rPr>
        <w:t>配合使用来构建定制的</w:t>
      </w:r>
      <w:r w:rsidRPr="00526371">
        <w:t>RestTemplate</w:t>
      </w:r>
      <w:r w:rsidRPr="00526371">
        <w:rPr>
          <w:rFonts w:hint="eastAsia"/>
        </w:rPr>
        <w:t>。</w:t>
      </w:r>
      <w:r w:rsidRPr="00526371">
        <w:t xml:space="preserve"> </w:t>
      </w:r>
      <w:r w:rsidRPr="00526371">
        <w:rPr>
          <w:rFonts w:hint="eastAsia"/>
        </w:rPr>
        <w:t>这是创建配置为使用代理的</w:t>
      </w:r>
      <w:r w:rsidRPr="00526371">
        <w:t>RestTemplate</w:t>
      </w:r>
      <w:r w:rsidRPr="00526371">
        <w:rPr>
          <w:rFonts w:hint="eastAsia"/>
        </w:rPr>
        <w:t>的推荐方法。</w:t>
      </w:r>
    </w:p>
    <w:p w:rsidR="005A4D71" w:rsidRDefault="00584D31" w:rsidP="00584D31">
      <w:pPr>
        <w:pStyle w:val="a3"/>
        <w:spacing w:before="208" w:line="280" w:lineRule="auto"/>
        <w:ind w:left="120" w:right="1437"/>
        <w:jc w:val="both"/>
      </w:pPr>
      <w:r>
        <w:rPr>
          <w:rFonts w:asciiTheme="minorEastAsia" w:eastAsiaTheme="minorEastAsia" w:hAnsiTheme="minorEastAsia" w:hint="eastAsia"/>
          <w:lang w:eastAsia="zh-CN"/>
        </w:rPr>
        <w:t>代</w:t>
      </w:r>
      <w:r w:rsidR="00297392">
        <w:pict>
          <v:shape id="_x0000_s5227" type="#_x0000_t202" style="position:absolute;left:0;text-align:left;margin-left:75.55pt;margin-top:59.25pt;width:444.2pt;height:242.3pt;z-index:252046848;mso-wrap-distance-left:0;mso-wrap-distance-right:0;mso-position-horizontal-relative:page;mso-position-vertical-relative:text" fillcolor="#f0f0f0" strokecolor="#444" strokeweight=".1pt">
            <v:textbox style="mso-next-textbox:#_x0000_s5227" inset="0,0,0,0">
              <w:txbxContent>
                <w:p w:rsidR="00B67961" w:rsidRDefault="00B67961" w:rsidP="00584D31">
                  <w:pPr>
                    <w:spacing w:before="84"/>
                    <w:ind w:left="69"/>
                    <w:rPr>
                      <w:rFonts w:ascii="Courier New"/>
                      <w:sz w:val="14"/>
                    </w:rPr>
                  </w:pPr>
                  <w:r>
                    <w:rPr>
                      <w:rFonts w:ascii="Courier New"/>
                      <w:b/>
                      <w:color w:val="7E0054"/>
                      <w:sz w:val="14"/>
                    </w:rPr>
                    <w:t xml:space="preserve">static class </w:t>
                  </w:r>
                  <w:r>
                    <w:rPr>
                      <w:rFonts w:ascii="Courier New"/>
                      <w:sz w:val="14"/>
                    </w:rPr>
                    <w:t xml:space="preserve">ProxyCustomizer </w:t>
                  </w:r>
                  <w:r>
                    <w:rPr>
                      <w:rFonts w:ascii="Courier New"/>
                      <w:b/>
                      <w:color w:val="7E0054"/>
                      <w:sz w:val="14"/>
                    </w:rPr>
                    <w:t xml:space="preserve">implements </w:t>
                  </w:r>
                  <w:r>
                    <w:rPr>
                      <w:rFonts w:ascii="Courier New"/>
                      <w:sz w:val="14"/>
                    </w:rPr>
                    <w:t>RestTemplateCustomizer {</w:t>
                  </w:r>
                </w:p>
                <w:p w:rsidR="00B67961" w:rsidRDefault="00B67961" w:rsidP="00584D31">
                  <w:pPr>
                    <w:pStyle w:val="a3"/>
                    <w:spacing w:before="3"/>
                  </w:pPr>
                </w:p>
                <w:p w:rsidR="00B67961" w:rsidRDefault="00B67961" w:rsidP="00584D31">
                  <w:pPr>
                    <w:spacing w:before="1"/>
                    <w:ind w:left="405"/>
                    <w:rPr>
                      <w:rFonts w:ascii="Courier New"/>
                      <w:sz w:val="14"/>
                    </w:rPr>
                  </w:pPr>
                  <w:r>
                    <w:rPr>
                      <w:rFonts w:ascii="Courier New"/>
                      <w:color w:val="808080"/>
                      <w:sz w:val="14"/>
                    </w:rPr>
                    <w:t>@Override</w:t>
                  </w:r>
                </w:p>
                <w:p w:rsidR="00B67961" w:rsidRDefault="00B67961" w:rsidP="00584D31">
                  <w:pPr>
                    <w:spacing w:before="37" w:line="297" w:lineRule="auto"/>
                    <w:ind w:left="742" w:right="3837" w:hanging="337"/>
                    <w:rPr>
                      <w:rFonts w:ascii="Courier New"/>
                      <w:sz w:val="14"/>
                    </w:rPr>
                  </w:pPr>
                  <w:r>
                    <w:rPr>
                      <w:rFonts w:ascii="Courier New"/>
                      <w:b/>
                      <w:color w:val="7E0054"/>
                      <w:sz w:val="14"/>
                    </w:rPr>
                    <w:t xml:space="preserve">public void </w:t>
                  </w:r>
                  <w:r>
                    <w:rPr>
                      <w:rFonts w:ascii="Courier New"/>
                      <w:sz w:val="14"/>
                    </w:rPr>
                    <w:t xml:space="preserve">customize(RestTemplate restTemplate) { HttpHost proxy = </w:t>
                  </w:r>
                  <w:r>
                    <w:rPr>
                      <w:rFonts w:ascii="Courier New"/>
                      <w:b/>
                      <w:color w:val="7E0054"/>
                      <w:sz w:val="14"/>
                    </w:rPr>
                    <w:t xml:space="preserve">new </w:t>
                  </w:r>
                  <w:r>
                    <w:rPr>
                      <w:rFonts w:ascii="Courier New"/>
                      <w:sz w:val="14"/>
                    </w:rPr>
                    <w:t>HttpHost(</w:t>
                  </w:r>
                  <w:r>
                    <w:rPr>
                      <w:rFonts w:ascii="Courier New"/>
                      <w:b/>
                      <w:i/>
                      <w:color w:val="2900FF"/>
                      <w:sz w:val="14"/>
                    </w:rPr>
                    <w:t>"proxy.example.com"</w:t>
                  </w:r>
                  <w:r>
                    <w:rPr>
                      <w:rFonts w:ascii="Courier New"/>
                      <w:sz w:val="14"/>
                    </w:rPr>
                    <w:t>); HttpClient httpClient = HttpClientBuilder.create()</w:t>
                  </w:r>
                </w:p>
                <w:p w:rsidR="00B67961" w:rsidRDefault="00B67961" w:rsidP="00584D31">
                  <w:pPr>
                    <w:spacing w:line="157" w:lineRule="exact"/>
                    <w:ind w:left="1414"/>
                    <w:rPr>
                      <w:rFonts w:ascii="Courier New"/>
                      <w:sz w:val="14"/>
                    </w:rPr>
                  </w:pPr>
                  <w:r>
                    <w:rPr>
                      <w:rFonts w:ascii="Courier New"/>
                      <w:sz w:val="14"/>
                    </w:rPr>
                    <w:t>.setRoutePlanner(</w:t>
                  </w:r>
                  <w:r>
                    <w:rPr>
                      <w:rFonts w:ascii="Courier New"/>
                      <w:b/>
                      <w:color w:val="7E0054"/>
                      <w:sz w:val="14"/>
                    </w:rPr>
                    <w:t xml:space="preserve">new </w:t>
                  </w:r>
                  <w:r>
                    <w:rPr>
                      <w:rFonts w:ascii="Courier New"/>
                      <w:sz w:val="14"/>
                    </w:rPr>
                    <w:t>DefaultProxyRoutePlanner(proxy) {</w:t>
                  </w:r>
                </w:p>
                <w:p w:rsidR="00B67961" w:rsidRDefault="00B67961" w:rsidP="00584D31">
                  <w:pPr>
                    <w:pStyle w:val="a3"/>
                    <w:spacing w:before="3"/>
                  </w:pPr>
                </w:p>
                <w:p w:rsidR="00B67961" w:rsidRDefault="00B67961" w:rsidP="00584D31">
                  <w:pPr>
                    <w:ind w:left="1749"/>
                    <w:rPr>
                      <w:rFonts w:ascii="Courier New"/>
                      <w:sz w:val="14"/>
                    </w:rPr>
                  </w:pPr>
                  <w:r>
                    <w:rPr>
                      <w:rFonts w:ascii="Courier New"/>
                      <w:color w:val="808080"/>
                      <w:sz w:val="14"/>
                    </w:rPr>
                    <w:t>@Override</w:t>
                  </w:r>
                </w:p>
                <w:p w:rsidR="00B67961" w:rsidRDefault="00B67961" w:rsidP="00584D31">
                  <w:pPr>
                    <w:spacing w:before="38" w:line="297" w:lineRule="auto"/>
                    <w:ind w:left="2422" w:right="2997" w:hanging="673"/>
                    <w:rPr>
                      <w:rFonts w:ascii="Courier New"/>
                      <w:sz w:val="14"/>
                    </w:rPr>
                  </w:pPr>
                  <w:r>
                    <w:rPr>
                      <w:rFonts w:ascii="Courier New"/>
                      <w:b/>
                      <w:color w:val="7E0054"/>
                      <w:sz w:val="14"/>
                    </w:rPr>
                    <w:t xml:space="preserve">public </w:t>
                  </w:r>
                  <w:r>
                    <w:rPr>
                      <w:rFonts w:ascii="Courier New"/>
                      <w:sz w:val="14"/>
                    </w:rPr>
                    <w:t>HttpHost determineProxy(HttpHost target, HttpRequest request, HttpContext context)</w:t>
                  </w:r>
                </w:p>
                <w:p w:rsidR="00B67961" w:rsidRDefault="00B67961" w:rsidP="00584D31">
                  <w:pPr>
                    <w:spacing w:line="157" w:lineRule="exact"/>
                    <w:ind w:left="52" w:right="895"/>
                    <w:jc w:val="center"/>
                    <w:rPr>
                      <w:rFonts w:ascii="Courier New"/>
                      <w:sz w:val="14"/>
                    </w:rPr>
                  </w:pPr>
                  <w:r>
                    <w:rPr>
                      <w:rFonts w:ascii="Courier New"/>
                      <w:b/>
                      <w:color w:val="7E0054"/>
                      <w:sz w:val="14"/>
                    </w:rPr>
                    <w:t xml:space="preserve">throws </w:t>
                  </w:r>
                  <w:r>
                    <w:rPr>
                      <w:rFonts w:ascii="Courier New"/>
                      <w:sz w:val="14"/>
                    </w:rPr>
                    <w:t>HttpException {</w:t>
                  </w:r>
                </w:p>
                <w:p w:rsidR="00B67961" w:rsidRDefault="00B67961" w:rsidP="00584D31">
                  <w:pPr>
                    <w:spacing w:before="37"/>
                    <w:ind w:left="2085"/>
                    <w:rPr>
                      <w:rFonts w:ascii="Courier New"/>
                      <w:sz w:val="14"/>
                    </w:rPr>
                  </w:pPr>
                  <w:r>
                    <w:rPr>
                      <w:rFonts w:ascii="Courier New"/>
                      <w:b/>
                      <w:color w:val="7E0054"/>
                      <w:sz w:val="14"/>
                    </w:rPr>
                    <w:t xml:space="preserve">if </w:t>
                  </w:r>
                  <w:r>
                    <w:rPr>
                      <w:rFonts w:ascii="Courier New"/>
                      <w:sz w:val="14"/>
                    </w:rPr>
                    <w:t>(target.getHostName().equals(</w:t>
                  </w:r>
                  <w:r>
                    <w:rPr>
                      <w:rFonts w:ascii="Courier New"/>
                      <w:b/>
                      <w:i/>
                      <w:color w:val="2900FF"/>
                      <w:sz w:val="14"/>
                    </w:rPr>
                    <w:t>"192.168.0.5"</w:t>
                  </w:r>
                  <w:r>
                    <w:rPr>
                      <w:rFonts w:ascii="Courier New"/>
                      <w:sz w:val="14"/>
                    </w:rPr>
                    <w:t>)) {</w:t>
                  </w:r>
                </w:p>
                <w:p w:rsidR="00B67961" w:rsidRDefault="00B67961" w:rsidP="00584D31">
                  <w:pPr>
                    <w:spacing w:before="38"/>
                    <w:ind w:left="2421"/>
                    <w:rPr>
                      <w:rFonts w:ascii="Courier New"/>
                      <w:sz w:val="14"/>
                    </w:rPr>
                  </w:pPr>
                  <w:r>
                    <w:rPr>
                      <w:rFonts w:ascii="Courier New"/>
                      <w:b/>
                      <w:color w:val="7E0054"/>
                      <w:sz w:val="14"/>
                    </w:rPr>
                    <w:t xml:space="preserve">return </w:t>
                  </w:r>
                  <w:r>
                    <w:rPr>
                      <w:rFonts w:ascii="Courier New"/>
                      <w:sz w:val="14"/>
                    </w:rPr>
                    <w:t>null;</w:t>
                  </w:r>
                </w:p>
                <w:p w:rsidR="00B67961" w:rsidRDefault="00B67961" w:rsidP="00584D31">
                  <w:pPr>
                    <w:spacing w:before="37"/>
                    <w:ind w:left="2086"/>
                    <w:rPr>
                      <w:rFonts w:ascii="Courier New"/>
                      <w:sz w:val="14"/>
                    </w:rPr>
                  </w:pPr>
                  <w:r>
                    <w:rPr>
                      <w:rFonts w:ascii="Courier New"/>
                      <w:sz w:val="14"/>
                    </w:rPr>
                    <w:t>}</w:t>
                  </w:r>
                </w:p>
                <w:p w:rsidR="00B67961" w:rsidRDefault="00B67961" w:rsidP="00584D31">
                  <w:pPr>
                    <w:spacing w:before="37"/>
                    <w:ind w:left="2085"/>
                    <w:rPr>
                      <w:rFonts w:ascii="Courier New"/>
                      <w:sz w:val="14"/>
                    </w:rPr>
                  </w:pPr>
                  <w:r>
                    <w:rPr>
                      <w:rFonts w:ascii="Courier New"/>
                      <w:b/>
                      <w:color w:val="7E0054"/>
                      <w:sz w:val="14"/>
                    </w:rPr>
                    <w:t>return super</w:t>
                  </w:r>
                  <w:r>
                    <w:rPr>
                      <w:rFonts w:ascii="Courier New"/>
                      <w:sz w:val="14"/>
                    </w:rPr>
                    <w:t>.determineProxy(target, request, context);</w:t>
                  </w:r>
                </w:p>
                <w:p w:rsidR="00B67961" w:rsidRDefault="00B67961" w:rsidP="00584D31">
                  <w:pPr>
                    <w:spacing w:before="38"/>
                    <w:ind w:left="1750"/>
                    <w:rPr>
                      <w:rFonts w:ascii="Courier New"/>
                      <w:sz w:val="14"/>
                    </w:rPr>
                  </w:pPr>
                  <w:r>
                    <w:rPr>
                      <w:rFonts w:ascii="Courier New"/>
                      <w:sz w:val="14"/>
                    </w:rPr>
                    <w:t>}</w:t>
                  </w:r>
                </w:p>
                <w:p w:rsidR="00B67961" w:rsidRDefault="00B67961" w:rsidP="00584D31">
                  <w:pPr>
                    <w:pStyle w:val="a3"/>
                    <w:spacing w:before="3"/>
                  </w:pPr>
                </w:p>
                <w:p w:rsidR="00B67961" w:rsidRDefault="00B67961" w:rsidP="00584D31">
                  <w:pPr>
                    <w:spacing w:line="297" w:lineRule="auto"/>
                    <w:ind w:left="742" w:right="5517" w:firstLine="672"/>
                    <w:rPr>
                      <w:rFonts w:ascii="Courier New"/>
                      <w:sz w:val="14"/>
                    </w:rPr>
                  </w:pPr>
                  <w:r>
                    <w:rPr>
                      <w:rFonts w:ascii="Courier New"/>
                      <w:sz w:val="14"/>
                    </w:rPr>
                    <w:t>}).build(); restTemplate.setRequestFactory(</w:t>
                  </w:r>
                </w:p>
                <w:p w:rsidR="00B67961" w:rsidRDefault="00B67961" w:rsidP="00584D31">
                  <w:pPr>
                    <w:spacing w:line="157" w:lineRule="exact"/>
                    <w:ind w:left="1413"/>
                    <w:rPr>
                      <w:rFonts w:ascii="Courier New"/>
                      <w:sz w:val="14"/>
                    </w:rPr>
                  </w:pPr>
                  <w:r>
                    <w:rPr>
                      <w:rFonts w:ascii="Courier New"/>
                      <w:b/>
                      <w:color w:val="7E0054"/>
                      <w:sz w:val="14"/>
                    </w:rPr>
                    <w:t xml:space="preserve">new </w:t>
                  </w:r>
                  <w:r>
                    <w:rPr>
                      <w:rFonts w:ascii="Courier New"/>
                      <w:sz w:val="14"/>
                    </w:rPr>
                    <w:t>HttpComponentsClientHttpRequestFactory(httpClient));</w:t>
                  </w:r>
                </w:p>
                <w:p w:rsidR="00B67961" w:rsidRDefault="00B67961" w:rsidP="00584D31">
                  <w:pPr>
                    <w:spacing w:before="38"/>
                    <w:ind w:left="406"/>
                    <w:rPr>
                      <w:rFonts w:ascii="Courier New"/>
                      <w:sz w:val="14"/>
                    </w:rPr>
                  </w:pPr>
                  <w:r>
                    <w:rPr>
                      <w:rFonts w:ascii="Courier New"/>
                      <w:sz w:val="14"/>
                    </w:rPr>
                    <w:t>}</w:t>
                  </w:r>
                </w:p>
                <w:p w:rsidR="00B67961" w:rsidRDefault="00B67961" w:rsidP="00584D31">
                  <w:pPr>
                    <w:pStyle w:val="a3"/>
                    <w:spacing w:before="3"/>
                  </w:pPr>
                </w:p>
                <w:p w:rsidR="00B67961" w:rsidRDefault="00B67961" w:rsidP="00584D31">
                  <w:pPr>
                    <w:ind w:left="69"/>
                    <w:rPr>
                      <w:rFonts w:ascii="Courier New"/>
                      <w:sz w:val="14"/>
                    </w:rPr>
                  </w:pPr>
                  <w:r>
                    <w:rPr>
                      <w:rFonts w:ascii="Courier New"/>
                      <w:sz w:val="14"/>
                    </w:rPr>
                    <w:t>}</w:t>
                  </w:r>
                </w:p>
              </w:txbxContent>
            </v:textbox>
            <w10:wrap type="topAndBottom" anchorx="page"/>
          </v:shape>
        </w:pict>
      </w:r>
      <w:r w:rsidRPr="00526371">
        <w:rPr>
          <w:rFonts w:hint="eastAsia"/>
          <w:lang w:eastAsia="zh-CN"/>
        </w:rPr>
        <w:t>理配置的确切细节取决于正在使用的底层客户端请求工厂。</w:t>
      </w:r>
      <w:r w:rsidRPr="00526371">
        <w:rPr>
          <w:lang w:eastAsia="zh-CN"/>
        </w:rPr>
        <w:t xml:space="preserve"> </w:t>
      </w:r>
      <w:r w:rsidRPr="00526371">
        <w:rPr>
          <w:rFonts w:hint="eastAsia"/>
        </w:rPr>
        <w:t>下面是一个使用</w:t>
      </w:r>
      <w:r w:rsidRPr="00526371">
        <w:t>HttpClient</w:t>
      </w:r>
      <w:r w:rsidRPr="00526371">
        <w:rPr>
          <w:rFonts w:hint="eastAsia"/>
        </w:rPr>
        <w:t>配置</w:t>
      </w:r>
      <w:r w:rsidRPr="00526371">
        <w:t>HttpComponentsClientReques</w:t>
      </w:r>
      <w:r w:rsidR="00475295">
        <w:t xml:space="preserve">for all hosts except </w:t>
      </w:r>
      <w:r w:rsidR="00475295">
        <w:rPr>
          <w:rFonts w:ascii="Courier New" w:hAnsi="Courier New"/>
        </w:rPr>
        <w:t>192.168.0.5</w:t>
      </w:r>
      <w:r w:rsidR="00475295">
        <w:t>.</w:t>
      </w:r>
    </w:p>
    <w:p w:rsidR="005A4D71" w:rsidRDefault="005A4D71">
      <w:pPr>
        <w:spacing w:line="280" w:lineRule="auto"/>
        <w:jc w:val="both"/>
        <w:sectPr w:rsidR="005A4D71">
          <w:footerReference w:type="default" r:id="rId475"/>
          <w:pgSz w:w="11910" w:h="16840"/>
          <w:pgMar w:top="840" w:right="0" w:bottom="760" w:left="1320" w:header="575" w:footer="577" w:gutter="0"/>
          <w:pgNumType w:start="26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88" w:name="76._Logging"/>
      <w:bookmarkStart w:id="989" w:name="_bookmark499"/>
      <w:bookmarkEnd w:id="988"/>
      <w:bookmarkEnd w:id="989"/>
      <w:r>
        <w:t>Logging</w:t>
      </w:r>
    </w:p>
    <w:p w:rsidR="005A4D71" w:rsidRDefault="00DF5E0C" w:rsidP="00DF5E0C">
      <w:pPr>
        <w:pStyle w:val="a3"/>
        <w:spacing w:before="280" w:line="276" w:lineRule="auto"/>
        <w:ind w:left="120" w:right="1437"/>
        <w:jc w:val="both"/>
      </w:pPr>
      <w:r w:rsidRPr="00DF5E0C">
        <w:rPr>
          <w:rFonts w:ascii="微软雅黑" w:eastAsia="微软雅黑" w:hAnsi="微软雅黑" w:cs="微软雅黑" w:hint="eastAsia"/>
        </w:rPr>
        <w:t>除了</w:t>
      </w:r>
      <w:r w:rsidRPr="00DF5E0C">
        <w:t>Commons Logging API</w:t>
      </w:r>
      <w:r w:rsidRPr="00DF5E0C">
        <w:rPr>
          <w:rFonts w:ascii="微软雅黑" w:eastAsia="微软雅黑" w:hAnsi="微软雅黑" w:cs="微软雅黑" w:hint="eastAsia"/>
        </w:rPr>
        <w:t>，</w:t>
      </w:r>
      <w:r w:rsidRPr="00DF5E0C">
        <w:t>Spring Boot</w:t>
      </w:r>
      <w:r w:rsidRPr="00DF5E0C">
        <w:rPr>
          <w:rFonts w:ascii="微软雅黑" w:eastAsia="微软雅黑" w:hAnsi="微软雅黑" w:cs="微软雅黑" w:hint="eastAsia"/>
        </w:rPr>
        <w:t>没有强制的日志依赖性，其中有许多实现可供选择。</w:t>
      </w:r>
      <w:r w:rsidRPr="00DF5E0C">
        <w:t xml:space="preserve"> </w:t>
      </w:r>
      <w:r w:rsidRPr="00DF5E0C">
        <w:rPr>
          <w:rFonts w:ascii="微软雅黑" w:eastAsia="微软雅黑" w:hAnsi="微软雅黑" w:cs="微软雅黑" w:hint="eastAsia"/>
        </w:rPr>
        <w:t>要使用</w:t>
      </w:r>
      <w:hyperlink r:id="rId476">
        <w:r>
          <w:rPr>
            <w:color w:val="204060"/>
            <w:u w:val="single" w:color="204060"/>
          </w:rPr>
          <w:t>Logback</w:t>
        </w:r>
        <w:r>
          <w:rPr>
            <w:color w:val="204060"/>
            <w:spacing w:val="-14"/>
          </w:rPr>
          <w:t xml:space="preserve"> </w:t>
        </w:r>
      </w:hyperlink>
      <w:r w:rsidRPr="00DF5E0C">
        <w:rPr>
          <w:rFonts w:ascii="微软雅黑" w:eastAsia="微软雅黑" w:hAnsi="微软雅黑" w:cs="微软雅黑" w:hint="eastAsia"/>
        </w:rPr>
        <w:t>，你需要在类路径中包含它和</w:t>
      </w:r>
      <w:r w:rsidRPr="00DF5E0C">
        <w:t>jcl-over-slf4j</w:t>
      </w:r>
      <w:r w:rsidRPr="00DF5E0C">
        <w:rPr>
          <w:rFonts w:ascii="微软雅黑" w:eastAsia="微软雅黑" w:hAnsi="微软雅黑" w:cs="微软雅黑" w:hint="eastAsia"/>
        </w:rPr>
        <w:t>（它实现</w:t>
      </w:r>
      <w:r w:rsidRPr="00DF5E0C">
        <w:t>Commons Logging API</w:t>
      </w:r>
      <w:r w:rsidRPr="00DF5E0C">
        <w:rPr>
          <w:rFonts w:ascii="微软雅黑" w:eastAsia="微软雅黑" w:hAnsi="微软雅黑" w:cs="微软雅黑" w:hint="eastAsia"/>
        </w:rPr>
        <w:t>）。</w:t>
      </w:r>
      <w:r w:rsidRPr="00DF5E0C">
        <w:t xml:space="preserve"> </w:t>
      </w:r>
      <w:r w:rsidRPr="00DF5E0C">
        <w:rPr>
          <w:rFonts w:ascii="微软雅黑" w:eastAsia="微软雅黑" w:hAnsi="微软雅黑" w:cs="微软雅黑" w:hint="eastAsia"/>
        </w:rPr>
        <w:t>最简单的方法是通过所有依赖于</w:t>
      </w:r>
      <w:r w:rsidRPr="00DF5E0C">
        <w:t>spring-boot-starter-logging</w:t>
      </w:r>
      <w:r w:rsidRPr="00DF5E0C">
        <w:rPr>
          <w:rFonts w:ascii="微软雅黑" w:eastAsia="微软雅黑" w:hAnsi="微软雅黑" w:cs="微软雅黑" w:hint="eastAsia"/>
        </w:rPr>
        <w:t>的初学者。</w:t>
      </w:r>
      <w:r w:rsidRPr="00DF5E0C">
        <w:t xml:space="preserve"> </w:t>
      </w:r>
      <w:r w:rsidRPr="00DF5E0C">
        <w:rPr>
          <w:rFonts w:ascii="微软雅黑" w:eastAsia="微软雅黑" w:hAnsi="微软雅黑" w:cs="微软雅黑" w:hint="eastAsia"/>
        </w:rPr>
        <w:t>对于</w:t>
      </w:r>
      <w:r w:rsidRPr="00DF5E0C">
        <w:t>Web</w:t>
      </w:r>
      <w:r w:rsidRPr="00DF5E0C">
        <w:rPr>
          <w:rFonts w:ascii="微软雅黑" w:eastAsia="微软雅黑" w:hAnsi="微软雅黑" w:cs="微软雅黑" w:hint="eastAsia"/>
        </w:rPr>
        <w:t>应用程序，您只需要</w:t>
      </w:r>
      <w:r w:rsidRPr="00DF5E0C">
        <w:t>spring-boot-starter-web</w:t>
      </w:r>
      <w:r w:rsidRPr="00DF5E0C">
        <w:rPr>
          <w:rFonts w:ascii="微软雅黑" w:eastAsia="微软雅黑" w:hAnsi="微软雅黑" w:cs="微软雅黑" w:hint="eastAsia"/>
        </w:rPr>
        <w:t>，因为它依赖于日志启动器。</w:t>
      </w:r>
      <w:r w:rsidRPr="00DF5E0C">
        <w:t xml:space="preserve"> </w:t>
      </w:r>
      <w:r w:rsidRPr="00DF5E0C">
        <w:rPr>
          <w:rFonts w:ascii="微软雅黑" w:eastAsia="微软雅黑" w:hAnsi="微软雅黑" w:cs="微软雅黑" w:hint="eastAsia"/>
        </w:rPr>
        <w:t>例如，使用</w:t>
      </w:r>
      <w:r w:rsidRPr="00DF5E0C">
        <w:t>Maven</w:t>
      </w:r>
      <w:r w:rsidRPr="00DF5E0C">
        <w:rPr>
          <w:rFonts w:ascii="微软雅黑" w:eastAsia="微软雅黑" w:hAnsi="微软雅黑" w:cs="微软雅黑" w:hint="eastAsia"/>
        </w:rPr>
        <w:t>：</w:t>
      </w:r>
    </w:p>
    <w:p w:rsidR="005A4D71" w:rsidRDefault="00297392">
      <w:pPr>
        <w:pStyle w:val="a3"/>
        <w:spacing w:before="5"/>
        <w:rPr>
          <w:sz w:val="10"/>
        </w:rPr>
      </w:pPr>
      <w:r>
        <w:pict>
          <v:shape id="_x0000_s3934" type="#_x0000_t202" style="position:absolute;margin-left:75.55pt;margin-top:8.05pt;width:444.2pt;height:46.3pt;z-index:251880960;mso-wrap-distance-left:0;mso-wrap-distance-right:0;mso-position-horizontal-relative:page" fillcolor="#f0f0f0" strokecolor="#444" strokeweight=".1pt">
            <v:textbox style="mso-next-textbox:#_x0000_s3934" inset="0,0,0,0">
              <w:txbxContent>
                <w:p w:rsidR="00B67961" w:rsidRDefault="00B67961">
                  <w:pPr>
                    <w:spacing w:before="84"/>
                    <w:ind w:left="69"/>
                    <w:rPr>
                      <w:rFonts w:ascii="Courier New"/>
                      <w:b/>
                      <w:sz w:val="14"/>
                    </w:rPr>
                  </w:pPr>
                  <w:r>
                    <w:rPr>
                      <w:rFonts w:ascii="Courier New"/>
                      <w:b/>
                      <w:color w:val="3F7E7E"/>
                      <w:sz w:val="14"/>
                    </w:rPr>
                    <w:t>&lt;dependency&gt;</w:t>
                  </w:r>
                </w:p>
                <w:p w:rsidR="00B67961" w:rsidRDefault="00B67961">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7961" w:rsidRDefault="00B67961">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B67961" w:rsidRDefault="00B67961">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5"/>
        <w:rPr>
          <w:sz w:val="6"/>
        </w:rPr>
      </w:pPr>
    </w:p>
    <w:p w:rsidR="005A4D71" w:rsidRDefault="00DF5E0C">
      <w:pPr>
        <w:pStyle w:val="a3"/>
        <w:spacing w:before="93" w:line="271" w:lineRule="auto"/>
        <w:ind w:left="120" w:right="1428"/>
      </w:pPr>
      <w:r w:rsidRPr="00DF5E0C">
        <w:t>Spring Boot</w:t>
      </w:r>
      <w:r w:rsidRPr="00DF5E0C">
        <w:rPr>
          <w:rFonts w:ascii="微软雅黑" w:eastAsia="微软雅黑" w:hAnsi="微软雅黑" w:cs="微软雅黑" w:hint="eastAsia"/>
        </w:rPr>
        <w:t>有一个</w:t>
      </w:r>
      <w:r w:rsidRPr="00DF5E0C">
        <w:t>LoggingSystem</w:t>
      </w:r>
      <w:r w:rsidRPr="00DF5E0C">
        <w:rPr>
          <w:rFonts w:ascii="微软雅黑" w:eastAsia="微软雅黑" w:hAnsi="微软雅黑" w:cs="微软雅黑" w:hint="eastAsia"/>
        </w:rPr>
        <w:t>抽象，它试图根据类路径的内容来配置日志记录。</w:t>
      </w:r>
      <w:r w:rsidRPr="00DF5E0C">
        <w:t xml:space="preserve"> </w:t>
      </w:r>
      <w:r w:rsidRPr="00DF5E0C">
        <w:rPr>
          <w:rFonts w:ascii="微软雅黑" w:eastAsia="微软雅黑" w:hAnsi="微软雅黑" w:cs="微软雅黑" w:hint="eastAsia"/>
        </w:rPr>
        <w:t>如果</w:t>
      </w:r>
      <w:r w:rsidRPr="00DF5E0C">
        <w:t>Logback</w:t>
      </w:r>
      <w:r w:rsidRPr="00DF5E0C">
        <w:rPr>
          <w:rFonts w:ascii="微软雅黑" w:eastAsia="微软雅黑" w:hAnsi="微软雅黑" w:cs="微软雅黑" w:hint="eastAsia"/>
        </w:rPr>
        <w:t>可用，则是首选。</w:t>
      </w:r>
    </w:p>
    <w:p w:rsidR="005A4D71" w:rsidRDefault="005A4D71">
      <w:pPr>
        <w:pStyle w:val="a3"/>
        <w:spacing w:before="9"/>
        <w:rPr>
          <w:sz w:val="18"/>
        </w:rPr>
      </w:pPr>
    </w:p>
    <w:p w:rsidR="005A4D71" w:rsidRDefault="00297392">
      <w:pPr>
        <w:pStyle w:val="a3"/>
        <w:spacing w:line="292" w:lineRule="auto"/>
        <w:ind w:left="120" w:right="1432"/>
      </w:pPr>
      <w:r>
        <w:pict>
          <v:shape id="_x0000_s3933" type="#_x0000_t202" style="position:absolute;left:0;text-align:left;margin-left:75.55pt;margin-top:45.05pt;width:444.2pt;height:26.7pt;z-index:251881984;mso-wrap-distance-left:0;mso-wrap-distance-right:0;mso-position-horizontal-relative:page" fillcolor="#f0f0f0" strokecolor="#444" strokeweight=".1pt">
            <v:textbox style="mso-next-textbox:#_x0000_s3933" inset="0,0,0,0">
              <w:txbxContent>
                <w:p w:rsidR="00B67961" w:rsidRDefault="00B67961">
                  <w:pPr>
                    <w:spacing w:before="84" w:line="297" w:lineRule="auto"/>
                    <w:ind w:left="69" w:right="5182"/>
                    <w:rPr>
                      <w:rFonts w:ascii="Courier New"/>
                      <w:sz w:val="14"/>
                    </w:rPr>
                  </w:pPr>
                  <w:r>
                    <w:rPr>
                      <w:rFonts w:ascii="Courier New"/>
                      <w:b/>
                      <w:color w:val="7E007E"/>
                      <w:sz w:val="14"/>
                    </w:rPr>
                    <w:t>logging.level.org.springframework.web</w:t>
                  </w:r>
                  <w:r>
                    <w:rPr>
                      <w:rFonts w:ascii="Courier New"/>
                      <w:sz w:val="14"/>
                    </w:rPr>
                    <w:t xml:space="preserve">=DEBUG </w:t>
                  </w:r>
                  <w:r>
                    <w:rPr>
                      <w:rFonts w:ascii="Courier New"/>
                      <w:b/>
                      <w:color w:val="7E007E"/>
                      <w:sz w:val="14"/>
                    </w:rPr>
                    <w:t>logging.level.org.hibernate</w:t>
                  </w:r>
                  <w:r>
                    <w:rPr>
                      <w:rFonts w:ascii="Courier New"/>
                      <w:sz w:val="14"/>
                    </w:rPr>
                    <w:t>=ERROR</w:t>
                  </w:r>
                </w:p>
              </w:txbxContent>
            </v:textbox>
            <w10:wrap type="topAndBottom" anchorx="page"/>
          </v:shape>
        </w:pict>
      </w:r>
      <w:r w:rsidR="00DF5E0C" w:rsidRPr="00DF5E0C">
        <w:rPr>
          <w:rFonts w:ascii="微软雅黑" w:eastAsia="微软雅黑" w:hAnsi="微软雅黑" w:cs="微软雅黑" w:hint="eastAsia"/>
        </w:rPr>
        <w:t>如果你需要做的唯一的改变就是设置各种记录器的级别，那么你可以在</w:t>
      </w:r>
      <w:r w:rsidR="00DF5E0C" w:rsidRPr="00DF5E0C">
        <w:t>application.properties</w:t>
      </w:r>
      <w:r w:rsidR="00DF5E0C" w:rsidRPr="00DF5E0C">
        <w:rPr>
          <w:rFonts w:ascii="微软雅黑" w:eastAsia="微软雅黑" w:hAnsi="微软雅黑" w:cs="微软雅黑" w:hint="eastAsia"/>
        </w:rPr>
        <w:t>中使用</w:t>
      </w:r>
      <w:r w:rsidR="00DF5E0C" w:rsidRPr="00DF5E0C">
        <w:t>“logging.level”</w:t>
      </w:r>
      <w:r w:rsidR="00DF5E0C" w:rsidRPr="00DF5E0C">
        <w:rPr>
          <w:rFonts w:ascii="微软雅黑" w:eastAsia="微软雅黑" w:hAnsi="微软雅黑" w:cs="微软雅黑" w:hint="eastAsia"/>
        </w:rPr>
        <w:t>前缀来完成这个操作。</w:t>
      </w:r>
    </w:p>
    <w:p w:rsidR="005A4D71" w:rsidRDefault="005A4D71">
      <w:pPr>
        <w:pStyle w:val="a3"/>
        <w:spacing w:before="5"/>
        <w:rPr>
          <w:sz w:val="6"/>
        </w:rPr>
      </w:pPr>
    </w:p>
    <w:p w:rsidR="005A4D71" w:rsidRDefault="00DF5E0C">
      <w:pPr>
        <w:pStyle w:val="a3"/>
        <w:spacing w:before="93"/>
        <w:ind w:left="120"/>
      </w:pPr>
      <w:r w:rsidRPr="00DF5E0C">
        <w:rPr>
          <w:rFonts w:ascii="微软雅黑" w:eastAsia="微软雅黑" w:hAnsi="微软雅黑" w:cs="微软雅黑" w:hint="eastAsia"/>
        </w:rPr>
        <w:t>您还可以使用</w:t>
      </w:r>
      <w:r w:rsidRPr="00DF5E0C">
        <w:t>“logging.file”</w:t>
      </w:r>
      <w:r w:rsidRPr="00DF5E0C">
        <w:rPr>
          <w:rFonts w:ascii="微软雅黑" w:eastAsia="微软雅黑" w:hAnsi="微软雅黑" w:cs="微软雅黑" w:hint="eastAsia"/>
        </w:rPr>
        <w:t>来设置要登录的文件的位置（除了控制台之外）。</w:t>
      </w:r>
    </w:p>
    <w:p w:rsidR="005A4D71" w:rsidRDefault="005A4D71">
      <w:pPr>
        <w:pStyle w:val="a3"/>
        <w:spacing w:before="2"/>
        <w:rPr>
          <w:sz w:val="21"/>
        </w:rPr>
      </w:pPr>
    </w:p>
    <w:p w:rsidR="005A4D71" w:rsidRDefault="00DF5E0C">
      <w:pPr>
        <w:pStyle w:val="a3"/>
        <w:spacing w:line="278" w:lineRule="auto"/>
        <w:ind w:left="120" w:right="1437"/>
        <w:jc w:val="both"/>
      </w:pPr>
      <w:r w:rsidRPr="00DF5E0C">
        <w:rPr>
          <w:rFonts w:ascii="微软雅黑" w:eastAsia="微软雅黑" w:hAnsi="微软雅黑" w:cs="微软雅黑" w:hint="eastAsia"/>
        </w:rPr>
        <w:t>要配置日志记录系统的更精细的设置，您需要使用</w:t>
      </w:r>
      <w:r w:rsidRPr="00DF5E0C">
        <w:t>LoggingSystem</w:t>
      </w:r>
      <w:r w:rsidRPr="00DF5E0C">
        <w:rPr>
          <w:rFonts w:ascii="微软雅黑" w:eastAsia="微软雅黑" w:hAnsi="微软雅黑" w:cs="微软雅黑" w:hint="eastAsia"/>
        </w:rPr>
        <w:t>支持的本机配置格式。</w:t>
      </w:r>
      <w:r w:rsidRPr="00DF5E0C">
        <w:t xml:space="preserve"> </w:t>
      </w:r>
      <w:r w:rsidRPr="00DF5E0C">
        <w:rPr>
          <w:rFonts w:ascii="微软雅黑" w:eastAsia="微软雅黑" w:hAnsi="微软雅黑" w:cs="微软雅黑" w:hint="eastAsia"/>
        </w:rPr>
        <w:t>默认情况下，</w:t>
      </w:r>
      <w:r w:rsidRPr="00DF5E0C">
        <w:t>Spring Boot</w:t>
      </w:r>
      <w:r w:rsidRPr="00DF5E0C">
        <w:rPr>
          <w:rFonts w:ascii="微软雅黑" w:eastAsia="微软雅黑" w:hAnsi="微软雅黑" w:cs="微软雅黑" w:hint="eastAsia"/>
        </w:rPr>
        <w:t>会从系统的默认位置（例如，类路径：</w:t>
      </w:r>
      <w:r w:rsidRPr="00DF5E0C">
        <w:t>logback.xml</w:t>
      </w:r>
      <w:r w:rsidRPr="00DF5E0C">
        <w:rPr>
          <w:rFonts w:ascii="微软雅黑" w:eastAsia="微软雅黑" w:hAnsi="微软雅黑" w:cs="微软雅黑" w:hint="eastAsia"/>
        </w:rPr>
        <w:t>）中获取本机配置，但是您可以使用</w:t>
      </w:r>
      <w:r w:rsidRPr="00DF5E0C">
        <w:t>“logging.config”</w:t>
      </w:r>
      <w:r w:rsidRPr="00DF5E0C">
        <w:rPr>
          <w:rFonts w:ascii="微软雅黑" w:eastAsia="微软雅黑" w:hAnsi="微软雅黑" w:cs="微软雅黑" w:hint="eastAsia"/>
        </w:rPr>
        <w:t>属性来设置配置文件的位置。</w:t>
      </w:r>
    </w:p>
    <w:p w:rsidR="005A4D71" w:rsidRDefault="005A4D71">
      <w:pPr>
        <w:pStyle w:val="a3"/>
        <w:spacing w:before="5"/>
        <w:rPr>
          <w:sz w:val="18"/>
        </w:rPr>
      </w:pPr>
    </w:p>
    <w:p w:rsidR="005A4D71" w:rsidRDefault="00D97E4C">
      <w:pPr>
        <w:pStyle w:val="2"/>
        <w:numPr>
          <w:ilvl w:val="1"/>
          <w:numId w:val="12"/>
        </w:numPr>
        <w:tabs>
          <w:tab w:val="left" w:pos="788"/>
        </w:tabs>
        <w:spacing w:before="1"/>
        <w:ind w:hanging="667"/>
      </w:pPr>
      <w:bookmarkStart w:id="990" w:name="76.1_Configure_Logback_for_logging"/>
      <w:bookmarkStart w:id="991" w:name="_bookmark500"/>
      <w:bookmarkEnd w:id="990"/>
      <w:bookmarkEnd w:id="991"/>
      <w:r>
        <w:rPr>
          <w:rFonts w:asciiTheme="minorEastAsia" w:eastAsiaTheme="minorEastAsia" w:hAnsiTheme="minorEastAsia" w:hint="eastAsia"/>
          <w:lang w:eastAsia="zh-CN"/>
        </w:rPr>
        <w:t>配置</w:t>
      </w:r>
      <w:r>
        <w:t xml:space="preserve"> </w:t>
      </w:r>
      <w:r w:rsidR="00475295">
        <w:t xml:space="preserve">Logback </w:t>
      </w:r>
      <w:r>
        <w:rPr>
          <w:rFonts w:asciiTheme="minorEastAsia" w:eastAsiaTheme="minorEastAsia" w:hAnsiTheme="minorEastAsia" w:hint="eastAsia"/>
          <w:lang w:eastAsia="zh-CN"/>
        </w:rPr>
        <w:t>进行日志记录</w:t>
      </w:r>
    </w:p>
    <w:p w:rsidR="005A4D71" w:rsidRDefault="00D97E4C">
      <w:pPr>
        <w:pStyle w:val="a3"/>
        <w:spacing w:before="266" w:line="271" w:lineRule="auto"/>
        <w:ind w:left="120" w:right="1437"/>
        <w:jc w:val="both"/>
      </w:pPr>
      <w:r w:rsidRPr="00D97E4C">
        <w:rPr>
          <w:rFonts w:hint="eastAsia"/>
        </w:rPr>
        <w:t>如果你把一个</w:t>
      </w:r>
      <w:r w:rsidRPr="00D97E4C">
        <w:t>logback.xml</w:t>
      </w:r>
      <w:r w:rsidRPr="00D97E4C">
        <w:rPr>
          <w:rFonts w:hint="eastAsia"/>
        </w:rPr>
        <w:t>放到你的类路径的根目录下，它将会从那里（或者是使用</w:t>
      </w:r>
      <w:r w:rsidRPr="00D97E4C">
        <w:t>logback-spring.xml</w:t>
      </w:r>
      <w:r w:rsidRPr="00D97E4C">
        <w:rPr>
          <w:rFonts w:hint="eastAsia"/>
        </w:rPr>
        <w:t>来利用</w:t>
      </w:r>
      <w:r w:rsidRPr="00D97E4C">
        <w:t>Boot</w:t>
      </w:r>
      <w:r w:rsidRPr="00D97E4C">
        <w:rPr>
          <w:rFonts w:hint="eastAsia"/>
        </w:rPr>
        <w:t>提供的模板特性）。</w:t>
      </w:r>
      <w:r w:rsidRPr="00D97E4C">
        <w:t xml:space="preserve"> Spring Boot</w:t>
      </w:r>
      <w:r w:rsidRPr="00D97E4C">
        <w:rPr>
          <w:rFonts w:hint="eastAsia"/>
        </w:rPr>
        <w:t>提供了一个默认的基本配置，如果您只想设置级别，则可以包含这个配置。</w:t>
      </w:r>
    </w:p>
    <w:p w:rsidR="005A4D71" w:rsidRDefault="00297392">
      <w:pPr>
        <w:pStyle w:val="a3"/>
        <w:spacing w:before="7"/>
        <w:rPr>
          <w:sz w:val="10"/>
        </w:rPr>
      </w:pPr>
      <w:r>
        <w:pict>
          <v:shape id="_x0000_s3932" type="#_x0000_t202" style="position:absolute;margin-left:75.55pt;margin-top:8.15pt;width:444.2pt;height:56.1pt;z-index:251883008;mso-wrap-distance-left:0;mso-wrap-distance-right:0;mso-position-horizontal-relative:page" fillcolor="#f0f0f0" strokecolor="#444" strokeweight=".1pt">
            <v:textbox style="mso-next-textbox:#_x0000_s3932" inset="0,0,0,0">
              <w:txbxContent>
                <w:p w:rsidR="00B67961" w:rsidRDefault="00B67961">
                  <w:pPr>
                    <w:spacing w:before="84"/>
                    <w:ind w:left="69"/>
                    <w:rPr>
                      <w:rFonts w:ascii="Courier New"/>
                      <w:sz w:val="14"/>
                    </w:rPr>
                  </w:pPr>
                  <w:r>
                    <w:rPr>
                      <w:rFonts w:ascii="Courier New"/>
                      <w:sz w:val="14"/>
                    </w:rPr>
                    <w:t>&lt;?xml version="1.0" encoding="UTF-8"?&gt;</w:t>
                  </w:r>
                </w:p>
                <w:p w:rsidR="00B67961" w:rsidRDefault="00B67961">
                  <w:pPr>
                    <w:spacing w:before="38"/>
                    <w:ind w:left="69"/>
                    <w:rPr>
                      <w:rFonts w:ascii="Courier New"/>
                      <w:b/>
                      <w:sz w:val="14"/>
                    </w:rPr>
                  </w:pPr>
                  <w:r>
                    <w:rPr>
                      <w:rFonts w:ascii="Courier New"/>
                      <w:b/>
                      <w:color w:val="3F7E7E"/>
                      <w:sz w:val="14"/>
                    </w:rPr>
                    <w:t>&lt;configuration&gt;</w:t>
                  </w:r>
                </w:p>
                <w:p w:rsidR="00B67961" w:rsidRDefault="00B67961">
                  <w:pPr>
                    <w:spacing w:before="37"/>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"org/springframework/boot/logging/logback/base.xml"</w:t>
                  </w:r>
                  <w:r>
                    <w:rPr>
                      <w:rFonts w:ascii="Courier New"/>
                      <w:b/>
                      <w:color w:val="3F7E7E"/>
                      <w:sz w:val="14"/>
                    </w:rPr>
                    <w:t>/&gt;</w:t>
                  </w:r>
                </w:p>
                <w:p w:rsidR="00B67961" w:rsidRDefault="00B67961">
                  <w:pPr>
                    <w:spacing w:before="37"/>
                    <w:ind w:left="405"/>
                    <w:rPr>
                      <w:rFonts w:ascii="Courier New"/>
                      <w:b/>
                      <w:sz w:val="14"/>
                    </w:rPr>
                  </w:pPr>
                  <w:r>
                    <w:rPr>
                      <w:rFonts w:ascii="Courier New"/>
                      <w:b/>
                      <w:color w:val="3F7E7E"/>
                      <w:sz w:val="14"/>
                    </w:rPr>
                    <w:t xml:space="preserve">&lt;logger </w:t>
                  </w:r>
                  <w:r>
                    <w:rPr>
                      <w:rFonts w:ascii="Courier New"/>
                      <w:b/>
                      <w:color w:val="7E007E"/>
                      <w:sz w:val="14"/>
                    </w:rPr>
                    <w:t>name</w:t>
                  </w:r>
                  <w:r>
                    <w:rPr>
                      <w:rFonts w:ascii="Courier New"/>
                      <w:sz w:val="14"/>
                    </w:rPr>
                    <w:t>=</w:t>
                  </w:r>
                  <w:r>
                    <w:rPr>
                      <w:rFonts w:ascii="Courier New"/>
                      <w:b/>
                      <w:color w:val="2900FF"/>
                      <w:sz w:val="14"/>
                    </w:rPr>
                    <w:t xml:space="preserve">"org.springframework.web" </w:t>
                  </w:r>
                  <w:r>
                    <w:rPr>
                      <w:rFonts w:ascii="Courier New"/>
                      <w:b/>
                      <w:color w:val="7E007E"/>
                      <w:sz w:val="14"/>
                    </w:rPr>
                    <w:t>level</w:t>
                  </w:r>
                  <w:r>
                    <w:rPr>
                      <w:rFonts w:ascii="Courier New"/>
                      <w:sz w:val="14"/>
                    </w:rPr>
                    <w:t>=</w:t>
                  </w:r>
                  <w:r>
                    <w:rPr>
                      <w:rFonts w:ascii="Courier New"/>
                      <w:b/>
                      <w:color w:val="2900FF"/>
                      <w:sz w:val="14"/>
                    </w:rPr>
                    <w:t>"DEBUG"</w:t>
                  </w:r>
                  <w:r>
                    <w:rPr>
                      <w:rFonts w:ascii="Courier New"/>
                      <w:b/>
                      <w:color w:val="3F7E7E"/>
                      <w:sz w:val="14"/>
                    </w:rPr>
                    <w:t>/&gt;</w:t>
                  </w:r>
                </w:p>
                <w:p w:rsidR="00B67961" w:rsidRDefault="00B67961">
                  <w:pPr>
                    <w:spacing w:before="38"/>
                    <w:ind w:left="69"/>
                    <w:rPr>
                      <w:rFonts w:ascii="Courier New"/>
                      <w:b/>
                      <w:sz w:val="14"/>
                    </w:rPr>
                  </w:pPr>
                  <w:r>
                    <w:rPr>
                      <w:rFonts w:ascii="Courier New"/>
                      <w:b/>
                      <w:color w:val="3F7E7E"/>
                      <w:sz w:val="14"/>
                    </w:rPr>
                    <w:t>&lt;/configuration&gt;</w:t>
                  </w:r>
                </w:p>
              </w:txbxContent>
            </v:textbox>
            <w10:wrap type="topAndBottom" anchorx="page"/>
          </v:shape>
        </w:pict>
      </w:r>
    </w:p>
    <w:p w:rsidR="005A4D71" w:rsidRDefault="005A4D71">
      <w:pPr>
        <w:pStyle w:val="a3"/>
        <w:spacing w:before="5"/>
        <w:rPr>
          <w:sz w:val="6"/>
        </w:rPr>
      </w:pPr>
    </w:p>
    <w:p w:rsidR="005A4D71" w:rsidRDefault="00D97E4C">
      <w:pPr>
        <w:pStyle w:val="a3"/>
        <w:spacing w:before="93" w:line="271" w:lineRule="auto"/>
        <w:ind w:left="120" w:right="1836"/>
      </w:pPr>
      <w:r w:rsidRPr="00D97E4C">
        <w:rPr>
          <w:rFonts w:hint="eastAsia"/>
        </w:rPr>
        <w:t>如果您查看</w:t>
      </w:r>
      <w:r w:rsidRPr="00D97E4C">
        <w:t>spring-boot jar</w:t>
      </w:r>
      <w:r w:rsidRPr="00D97E4C">
        <w:rPr>
          <w:rFonts w:hint="eastAsia"/>
        </w:rPr>
        <w:t>中的</w:t>
      </w:r>
      <w:r w:rsidRPr="00D97E4C">
        <w:t>base.xml</w:t>
      </w:r>
      <w:r w:rsidRPr="00D97E4C">
        <w:rPr>
          <w:rFonts w:hint="eastAsia"/>
        </w:rPr>
        <w:t>，您将看到它使用</w:t>
      </w:r>
      <w:r w:rsidRPr="00D97E4C">
        <w:t>LoggingSystem</w:t>
      </w:r>
      <w:r w:rsidRPr="00D97E4C">
        <w:rPr>
          <w:rFonts w:hint="eastAsia"/>
        </w:rPr>
        <w:t>为您创建的一些有用的</w:t>
      </w:r>
      <w:r w:rsidRPr="00D97E4C">
        <w:t>System</w:t>
      </w:r>
      <w:r w:rsidRPr="00D97E4C">
        <w:rPr>
          <w:rFonts w:hint="eastAsia"/>
        </w:rPr>
        <w:t>属性。</w:t>
      </w:r>
      <w:r w:rsidRPr="00D97E4C">
        <w:t xml:space="preserve"> </w:t>
      </w:r>
      <w:r w:rsidRPr="00D97E4C">
        <w:rPr>
          <w:rFonts w:hint="eastAsia"/>
        </w:rPr>
        <w:t>这些是：</w:t>
      </w:r>
    </w:p>
    <w:p w:rsidR="005A4D71" w:rsidRDefault="00475295">
      <w:pPr>
        <w:pStyle w:val="a4"/>
        <w:numPr>
          <w:ilvl w:val="0"/>
          <w:numId w:val="26"/>
        </w:numPr>
        <w:tabs>
          <w:tab w:val="left" w:pos="320"/>
        </w:tabs>
        <w:spacing w:before="198"/>
        <w:rPr>
          <w:sz w:val="20"/>
        </w:rPr>
      </w:pPr>
      <w:r>
        <w:rPr>
          <w:rFonts w:ascii="Courier New"/>
          <w:sz w:val="20"/>
        </w:rPr>
        <w:t>${PID}</w:t>
      </w:r>
      <w:r>
        <w:rPr>
          <w:rFonts w:ascii="Courier New"/>
          <w:spacing w:val="-65"/>
          <w:sz w:val="20"/>
        </w:rPr>
        <w:t xml:space="preserve"> </w:t>
      </w:r>
      <w:r>
        <w:rPr>
          <w:sz w:val="20"/>
        </w:rPr>
        <w:t>the current process ID.</w:t>
      </w:r>
    </w:p>
    <w:p w:rsidR="005A4D71" w:rsidRDefault="005A4D71">
      <w:pPr>
        <w:pStyle w:val="a3"/>
        <w:spacing w:before="7"/>
        <w:rPr>
          <w:sz w:val="19"/>
        </w:rPr>
      </w:pPr>
    </w:p>
    <w:p w:rsidR="005A4D71" w:rsidRDefault="00475295">
      <w:pPr>
        <w:pStyle w:val="a4"/>
        <w:numPr>
          <w:ilvl w:val="0"/>
          <w:numId w:val="26"/>
        </w:numPr>
        <w:tabs>
          <w:tab w:val="left" w:pos="320"/>
        </w:tabs>
        <w:spacing w:before="1"/>
        <w:rPr>
          <w:sz w:val="20"/>
        </w:rPr>
      </w:pPr>
      <w:r>
        <w:rPr>
          <w:rFonts w:ascii="Courier New" w:hAnsi="Courier New"/>
          <w:sz w:val="20"/>
        </w:rPr>
        <w:t>${LOG_FILE}</w:t>
      </w:r>
      <w:r>
        <w:rPr>
          <w:rFonts w:ascii="Courier New" w:hAnsi="Courier New"/>
          <w:spacing w:val="-65"/>
          <w:sz w:val="20"/>
        </w:rPr>
        <w:t xml:space="preserve"> </w:t>
      </w:r>
      <w:r>
        <w:rPr>
          <w:sz w:val="20"/>
        </w:rPr>
        <w:t xml:space="preserve">if </w:t>
      </w:r>
      <w:r>
        <w:rPr>
          <w:rFonts w:ascii="Courier New" w:hAnsi="Courier New"/>
          <w:sz w:val="20"/>
        </w:rPr>
        <w:t>logging.file</w:t>
      </w:r>
      <w:r>
        <w:rPr>
          <w:rFonts w:ascii="Courier New" w:hAnsi="Courier New"/>
          <w:spacing w:val="-65"/>
          <w:sz w:val="20"/>
        </w:rPr>
        <w:t xml:space="preserve"> </w:t>
      </w:r>
      <w:r>
        <w:rPr>
          <w:sz w:val="20"/>
        </w:rPr>
        <w:t>was set in Boot’s external configuration.</w:t>
      </w:r>
    </w:p>
    <w:p w:rsidR="005A4D71" w:rsidRDefault="005A4D71">
      <w:pPr>
        <w:pStyle w:val="a3"/>
        <w:spacing w:before="6"/>
        <w:rPr>
          <w:sz w:val="19"/>
        </w:rPr>
      </w:pPr>
    </w:p>
    <w:p w:rsidR="005A4D71" w:rsidRDefault="00475295">
      <w:pPr>
        <w:pStyle w:val="a4"/>
        <w:numPr>
          <w:ilvl w:val="0"/>
          <w:numId w:val="26"/>
        </w:numPr>
        <w:tabs>
          <w:tab w:val="left" w:pos="320"/>
        </w:tabs>
        <w:spacing w:before="1"/>
        <w:rPr>
          <w:sz w:val="20"/>
        </w:rPr>
      </w:pPr>
      <w:r>
        <w:rPr>
          <w:rFonts w:ascii="Courier New"/>
          <w:sz w:val="20"/>
        </w:rPr>
        <w:t>${LOG_PATH}</w:t>
      </w:r>
      <w:r>
        <w:rPr>
          <w:rFonts w:ascii="Courier New"/>
          <w:spacing w:val="-65"/>
          <w:sz w:val="20"/>
        </w:rPr>
        <w:t xml:space="preserve"> </w:t>
      </w:r>
      <w:r>
        <w:rPr>
          <w:sz w:val="20"/>
        </w:rPr>
        <w:t xml:space="preserve">if </w:t>
      </w:r>
      <w:r>
        <w:rPr>
          <w:rFonts w:ascii="Courier New"/>
          <w:sz w:val="20"/>
        </w:rPr>
        <w:t>logging.path</w:t>
      </w:r>
      <w:r>
        <w:rPr>
          <w:rFonts w:ascii="Courier New"/>
          <w:spacing w:val="-65"/>
          <w:sz w:val="20"/>
        </w:rPr>
        <w:t xml:space="preserve"> </w:t>
      </w:r>
      <w:r>
        <w:rPr>
          <w:sz w:val="20"/>
        </w:rPr>
        <w:t>was set (representing a directory for log files to live in).</w:t>
      </w:r>
    </w:p>
    <w:p w:rsidR="005A4D71" w:rsidRDefault="005A4D71">
      <w:pPr>
        <w:pStyle w:val="a3"/>
        <w:spacing w:before="6"/>
        <w:rPr>
          <w:sz w:val="19"/>
        </w:rPr>
      </w:pPr>
    </w:p>
    <w:p w:rsidR="005A4D71" w:rsidRDefault="00475295">
      <w:pPr>
        <w:pStyle w:val="a4"/>
        <w:numPr>
          <w:ilvl w:val="0"/>
          <w:numId w:val="26"/>
        </w:numPr>
        <w:tabs>
          <w:tab w:val="left" w:pos="320"/>
        </w:tabs>
        <w:spacing w:before="1" w:line="271" w:lineRule="auto"/>
        <w:ind w:right="1438"/>
        <w:rPr>
          <w:sz w:val="20"/>
        </w:rPr>
      </w:pPr>
      <w:r>
        <w:rPr>
          <w:rFonts w:ascii="Courier New" w:hAnsi="Courier New"/>
          <w:sz w:val="20"/>
        </w:rPr>
        <w:t xml:space="preserve">${LOG_EXCEPTION_CONVERSION_WORD} </w:t>
      </w:r>
      <w:r>
        <w:rPr>
          <w:sz w:val="20"/>
        </w:rPr>
        <w:t xml:space="preserve">if </w:t>
      </w:r>
      <w:r>
        <w:rPr>
          <w:rFonts w:ascii="Courier New" w:hAnsi="Courier New"/>
          <w:sz w:val="20"/>
        </w:rPr>
        <w:t>logging.exception-conversion-word</w:t>
      </w:r>
      <w:r>
        <w:rPr>
          <w:rFonts w:ascii="Courier New" w:hAnsi="Courier New"/>
          <w:spacing w:val="-50"/>
          <w:sz w:val="20"/>
        </w:rPr>
        <w:t xml:space="preserve"> </w:t>
      </w:r>
      <w:r>
        <w:rPr>
          <w:sz w:val="20"/>
        </w:rPr>
        <w:t>was set in Boot’s external configuration.</w:t>
      </w:r>
    </w:p>
    <w:p w:rsidR="005A4D71" w:rsidRDefault="005A4D71">
      <w:pPr>
        <w:pStyle w:val="a3"/>
        <w:spacing w:before="8"/>
        <w:rPr>
          <w:sz w:val="18"/>
        </w:rPr>
      </w:pPr>
    </w:p>
    <w:p w:rsidR="005A4D71" w:rsidRDefault="00D97E4C">
      <w:pPr>
        <w:pStyle w:val="a3"/>
        <w:spacing w:line="292" w:lineRule="auto"/>
        <w:ind w:left="120" w:right="1432"/>
        <w:rPr>
          <w:lang w:eastAsia="zh-CN"/>
        </w:rPr>
      </w:pPr>
      <w:r w:rsidRPr="00D97E4C">
        <w:rPr>
          <w:lang w:eastAsia="zh-CN"/>
        </w:rPr>
        <w:t>Spring Boot</w:t>
      </w:r>
      <w:r w:rsidRPr="00D97E4C">
        <w:rPr>
          <w:rFonts w:hint="eastAsia"/>
          <w:lang w:eastAsia="zh-CN"/>
        </w:rPr>
        <w:t>还使用自定义的</w:t>
      </w:r>
      <w:r w:rsidRPr="00D97E4C">
        <w:rPr>
          <w:lang w:eastAsia="zh-CN"/>
        </w:rPr>
        <w:t>Logback</w:t>
      </w:r>
      <w:r w:rsidRPr="00D97E4C">
        <w:rPr>
          <w:rFonts w:hint="eastAsia"/>
          <w:lang w:eastAsia="zh-CN"/>
        </w:rPr>
        <w:t>转换器在控制台（但不是日志文件）上提供了一些漂亮的</w:t>
      </w:r>
      <w:r w:rsidRPr="00D97E4C">
        <w:rPr>
          <w:lang w:eastAsia="zh-CN"/>
        </w:rPr>
        <w:t>ANSI</w:t>
      </w:r>
      <w:r w:rsidRPr="00D97E4C">
        <w:rPr>
          <w:rFonts w:hint="eastAsia"/>
          <w:lang w:eastAsia="zh-CN"/>
        </w:rPr>
        <w:t>彩</w:t>
      </w:r>
      <w:r w:rsidRPr="00D97E4C">
        <w:rPr>
          <w:rFonts w:hint="eastAsia"/>
          <w:lang w:eastAsia="zh-CN"/>
        </w:rPr>
        <w:lastRenderedPageBreak/>
        <w:t>色终端输出。</w:t>
      </w:r>
      <w:r w:rsidRPr="00D97E4C">
        <w:rPr>
          <w:lang w:eastAsia="zh-CN"/>
        </w:rPr>
        <w:t xml:space="preserve"> </w:t>
      </w:r>
      <w:r w:rsidRPr="00D97E4C">
        <w:rPr>
          <w:rFonts w:hint="eastAsia"/>
          <w:lang w:eastAsia="zh-CN"/>
        </w:rPr>
        <w:t>有关详细信息，请参阅默认的</w:t>
      </w:r>
      <w:r w:rsidRPr="00D97E4C">
        <w:rPr>
          <w:lang w:eastAsia="zh-CN"/>
        </w:rPr>
        <w:t>base.xml</w:t>
      </w:r>
      <w:r w:rsidRPr="00D97E4C">
        <w:rPr>
          <w:rFonts w:hint="eastAsia"/>
          <w:lang w:eastAsia="zh-CN"/>
        </w:rPr>
        <w:t>配置。</w:t>
      </w:r>
    </w:p>
    <w:p w:rsidR="005A4D71" w:rsidRDefault="005A4D71">
      <w:pPr>
        <w:pStyle w:val="a3"/>
        <w:spacing w:before="10"/>
        <w:rPr>
          <w:lang w:eastAsia="zh-CN"/>
        </w:rPr>
      </w:pPr>
    </w:p>
    <w:p w:rsidR="005A4D71" w:rsidRDefault="00D97E4C">
      <w:pPr>
        <w:pStyle w:val="a3"/>
        <w:spacing w:before="94" w:line="271" w:lineRule="auto"/>
        <w:ind w:left="120" w:right="1367"/>
        <w:rPr>
          <w:lang w:eastAsia="zh-CN"/>
        </w:rPr>
      </w:pPr>
      <w:r w:rsidRPr="00D97E4C">
        <w:rPr>
          <w:rFonts w:ascii="微软雅黑" w:eastAsia="微软雅黑" w:hAnsi="微软雅黑" w:cs="微软雅黑" w:hint="eastAsia"/>
          <w:lang w:eastAsia="zh-CN"/>
        </w:rPr>
        <w:t>如果</w:t>
      </w:r>
      <w:r w:rsidRPr="00D97E4C">
        <w:rPr>
          <w:lang w:eastAsia="zh-CN"/>
        </w:rPr>
        <w:t>Groovy</w:t>
      </w:r>
      <w:r w:rsidRPr="00D97E4C">
        <w:rPr>
          <w:rFonts w:ascii="微软雅黑" w:eastAsia="微软雅黑" w:hAnsi="微软雅黑" w:cs="微软雅黑" w:hint="eastAsia"/>
          <w:lang w:eastAsia="zh-CN"/>
        </w:rPr>
        <w:t>位于类路径中，则应该可以使用</w:t>
      </w:r>
      <w:r w:rsidRPr="00D97E4C">
        <w:rPr>
          <w:lang w:eastAsia="zh-CN"/>
        </w:rPr>
        <w:t>logback.groovy</w:t>
      </w:r>
      <w:r w:rsidRPr="00D97E4C">
        <w:rPr>
          <w:rFonts w:ascii="微软雅黑" w:eastAsia="微软雅黑" w:hAnsi="微软雅黑" w:cs="微软雅黑" w:hint="eastAsia"/>
          <w:lang w:eastAsia="zh-CN"/>
        </w:rPr>
        <w:t>配置</w:t>
      </w:r>
      <w:r w:rsidRPr="00D97E4C">
        <w:rPr>
          <w:lang w:eastAsia="zh-CN"/>
        </w:rPr>
        <w:t>Logback</w:t>
      </w:r>
      <w:r w:rsidRPr="00D97E4C">
        <w:rPr>
          <w:rFonts w:ascii="微软雅黑" w:eastAsia="微软雅黑" w:hAnsi="微软雅黑" w:cs="微软雅黑" w:hint="eastAsia"/>
          <w:lang w:eastAsia="zh-CN"/>
        </w:rPr>
        <w:t>（如果存在，将会给予优先权）。</w:t>
      </w:r>
    </w:p>
    <w:p w:rsidR="005A4D71" w:rsidRDefault="005A4D71">
      <w:pPr>
        <w:pStyle w:val="a3"/>
        <w:spacing w:before="10"/>
        <w:rPr>
          <w:sz w:val="22"/>
          <w:lang w:eastAsia="zh-CN"/>
        </w:rPr>
      </w:pPr>
    </w:p>
    <w:p w:rsidR="005A4D71" w:rsidRDefault="00D97E4C">
      <w:pPr>
        <w:pStyle w:val="3"/>
      </w:pPr>
      <w:bookmarkStart w:id="992" w:name="Configure_logback_for_file_only_output"/>
      <w:bookmarkStart w:id="993" w:name="_bookmark501"/>
      <w:bookmarkEnd w:id="992"/>
      <w:bookmarkEnd w:id="993"/>
      <w:r>
        <w:rPr>
          <w:rFonts w:asciiTheme="minorEastAsia" w:eastAsiaTheme="minorEastAsia" w:hAnsiTheme="minorEastAsia" w:hint="eastAsia"/>
          <w:lang w:eastAsia="zh-CN"/>
        </w:rPr>
        <w:t>只配置文件输出的logback</w:t>
      </w:r>
      <w:r>
        <w:t>(C</w:t>
      </w:r>
      <w:r w:rsidR="00475295">
        <w:t>onfigure logback for file only output</w:t>
      </w:r>
      <w:r>
        <w:t>)</w:t>
      </w:r>
    </w:p>
    <w:p w:rsidR="005A4D71" w:rsidRDefault="005A4D71">
      <w:pPr>
        <w:pStyle w:val="a3"/>
        <w:spacing w:before="3"/>
        <w:rPr>
          <w:b/>
          <w:sz w:val="26"/>
        </w:rPr>
      </w:pPr>
    </w:p>
    <w:p w:rsidR="005A4D71" w:rsidRDefault="00D97E4C">
      <w:pPr>
        <w:pStyle w:val="a3"/>
        <w:spacing w:line="271" w:lineRule="auto"/>
        <w:ind w:left="120" w:right="1432"/>
      </w:pPr>
      <w:r w:rsidRPr="00D97E4C">
        <w:rPr>
          <w:rFonts w:ascii="微软雅黑" w:eastAsia="微软雅黑" w:hAnsi="微软雅黑" w:cs="微软雅黑" w:hint="eastAsia"/>
        </w:rPr>
        <w:t>如果要禁用控制台日志并仅将输出写入文件，则需要导入</w:t>
      </w:r>
      <w:r w:rsidRPr="00D97E4C">
        <w:t>file-appender.xml</w:t>
      </w:r>
      <w:r w:rsidRPr="00D97E4C">
        <w:rPr>
          <w:rFonts w:ascii="微软雅黑" w:eastAsia="微软雅黑" w:hAnsi="微软雅黑" w:cs="微软雅黑" w:hint="eastAsia"/>
        </w:rPr>
        <w:t>而不是</w:t>
      </w:r>
      <w:r w:rsidRPr="00D97E4C">
        <w:t>console-appender.xml</w:t>
      </w:r>
      <w:r w:rsidRPr="00D97E4C">
        <w:rPr>
          <w:rFonts w:ascii="微软雅黑" w:eastAsia="微软雅黑" w:hAnsi="微软雅黑" w:cs="微软雅黑" w:hint="eastAsia"/>
        </w:rPr>
        <w:t>的自定义</w:t>
      </w:r>
      <w:r w:rsidRPr="00D97E4C">
        <w:t>logback- spring.xml</w:t>
      </w:r>
      <w:r w:rsidRPr="00D97E4C">
        <w:rPr>
          <w:rFonts w:ascii="微软雅黑" w:eastAsia="微软雅黑" w:hAnsi="微软雅黑" w:cs="微软雅黑" w:hint="eastAsia"/>
        </w:rPr>
        <w:t>：</w:t>
      </w:r>
    </w:p>
    <w:p w:rsidR="005A4D71" w:rsidRDefault="00297392">
      <w:pPr>
        <w:pStyle w:val="a3"/>
        <w:spacing w:before="10"/>
        <w:rPr>
          <w:sz w:val="8"/>
        </w:rPr>
      </w:pPr>
      <w:r>
        <w:pict>
          <v:shape id="_x0000_s3931" type="#_x0000_t202" style="position:absolute;margin-left:75.55pt;margin-top:7.1pt;width:444.2pt;height:105.1pt;z-index:251884032;mso-wrap-distance-left:0;mso-wrap-distance-right:0;mso-position-horizontal-relative:page" fillcolor="#f0f0f0" strokecolor="#444" strokeweight=".1pt">
            <v:textbox style="mso-next-textbox:#_x0000_s3931" inset="0,0,0,0">
              <w:txbxContent>
                <w:p w:rsidR="00B67961" w:rsidRDefault="00B67961">
                  <w:pPr>
                    <w:spacing w:before="84"/>
                    <w:ind w:left="69"/>
                    <w:rPr>
                      <w:rFonts w:ascii="Courier New"/>
                      <w:sz w:val="14"/>
                    </w:rPr>
                  </w:pPr>
                  <w:r>
                    <w:rPr>
                      <w:rFonts w:ascii="Courier New"/>
                      <w:sz w:val="14"/>
                    </w:rPr>
                    <w:t>&lt;?xml version="1.0" encoding="UTF-8"?&gt;</w:t>
                  </w:r>
                </w:p>
                <w:p w:rsidR="00B67961" w:rsidRDefault="00B67961">
                  <w:pPr>
                    <w:spacing w:before="38"/>
                    <w:ind w:left="69"/>
                    <w:rPr>
                      <w:rFonts w:ascii="Courier New"/>
                      <w:b/>
                      <w:sz w:val="14"/>
                    </w:rPr>
                  </w:pPr>
                  <w:r>
                    <w:rPr>
                      <w:rFonts w:ascii="Courier New"/>
                      <w:b/>
                      <w:color w:val="3F7E7E"/>
                      <w:sz w:val="14"/>
                    </w:rPr>
                    <w:t>&lt;configuration&gt;</w:t>
                  </w:r>
                </w:p>
                <w:p w:rsidR="00B67961" w:rsidRDefault="00B67961">
                  <w:pPr>
                    <w:spacing w:before="37"/>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 xml:space="preserve">"org/springframework/boot/logging/logback/defaults.xml" </w:t>
                  </w:r>
                  <w:r>
                    <w:rPr>
                      <w:rFonts w:ascii="Courier New"/>
                      <w:b/>
                      <w:color w:val="3F7E7E"/>
                      <w:sz w:val="14"/>
                    </w:rPr>
                    <w:t>/&gt;</w:t>
                  </w:r>
                </w:p>
                <w:p w:rsidR="00B67961" w:rsidRDefault="00B67961">
                  <w:pPr>
                    <w:spacing w:before="37" w:line="297" w:lineRule="auto"/>
                    <w:ind w:left="69" w:right="1065" w:firstLine="336"/>
                    <w:rPr>
                      <w:rFonts w:ascii="Courier New"/>
                      <w:b/>
                      <w:sz w:val="14"/>
                    </w:rPr>
                  </w:pPr>
                  <w:r>
                    <w:rPr>
                      <w:rFonts w:ascii="Courier New"/>
                      <w:b/>
                      <w:color w:val="3F7E7E"/>
                      <w:sz w:val="14"/>
                    </w:rPr>
                    <w:t xml:space="preserve">&lt;property </w:t>
                  </w:r>
                  <w:r>
                    <w:rPr>
                      <w:rFonts w:ascii="Courier New"/>
                      <w:b/>
                      <w:color w:val="7E007E"/>
                      <w:sz w:val="14"/>
                    </w:rPr>
                    <w:t>name</w:t>
                  </w:r>
                  <w:r>
                    <w:rPr>
                      <w:rFonts w:ascii="Courier New"/>
                      <w:sz w:val="14"/>
                    </w:rPr>
                    <w:t>=</w:t>
                  </w:r>
                  <w:r>
                    <w:rPr>
                      <w:rFonts w:ascii="Courier New"/>
                      <w:b/>
                      <w:color w:val="2900FF"/>
                      <w:sz w:val="14"/>
                    </w:rPr>
                    <w:t xml:space="preserve">"LOG_FILE" </w:t>
                  </w:r>
                  <w:r>
                    <w:rPr>
                      <w:rFonts w:ascii="Courier New"/>
                      <w:b/>
                      <w:color w:val="7E007E"/>
                      <w:sz w:val="14"/>
                    </w:rPr>
                    <w:t>value</w:t>
                  </w:r>
                  <w:r>
                    <w:rPr>
                      <w:rFonts w:ascii="Courier New"/>
                      <w:sz w:val="14"/>
                    </w:rPr>
                    <w:t>=</w:t>
                  </w:r>
                  <w:r>
                    <w:rPr>
                      <w:rFonts w:ascii="Courier New"/>
                      <w:b/>
                      <w:color w:val="2900FF"/>
                      <w:sz w:val="14"/>
                    </w:rPr>
                    <w:t>"${LOG_FILE:-${LOG_PATH:-${LOG_TEMP:-${java.io.tmpdir:-/ tmp}}/}spring.log}"</w:t>
                  </w:r>
                  <w:r>
                    <w:rPr>
                      <w:rFonts w:ascii="Courier New"/>
                      <w:b/>
                      <w:color w:val="3F7E7E"/>
                      <w:sz w:val="14"/>
                    </w:rPr>
                    <w:t>/&gt;</w:t>
                  </w:r>
                </w:p>
                <w:p w:rsidR="00B67961" w:rsidRDefault="00B67961">
                  <w:pPr>
                    <w:spacing w:line="157" w:lineRule="exact"/>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 xml:space="preserve">"org/springframework/boot/logging/logback/file-appender.xml" </w:t>
                  </w:r>
                  <w:r>
                    <w:rPr>
                      <w:rFonts w:ascii="Courier New"/>
                      <w:b/>
                      <w:color w:val="3F7E7E"/>
                      <w:sz w:val="14"/>
                    </w:rPr>
                    <w:t>/&gt;</w:t>
                  </w:r>
                </w:p>
                <w:p w:rsidR="00B67961" w:rsidRDefault="00B67961">
                  <w:pPr>
                    <w:spacing w:before="38"/>
                    <w:ind w:left="405"/>
                    <w:rPr>
                      <w:rFonts w:ascii="Courier New"/>
                      <w:b/>
                      <w:sz w:val="14"/>
                    </w:rPr>
                  </w:pPr>
                  <w:r>
                    <w:rPr>
                      <w:rFonts w:ascii="Courier New"/>
                      <w:b/>
                      <w:color w:val="3F7E7E"/>
                      <w:sz w:val="14"/>
                    </w:rPr>
                    <w:t xml:space="preserve">&lt;root </w:t>
                  </w:r>
                  <w:r>
                    <w:rPr>
                      <w:rFonts w:ascii="Courier New"/>
                      <w:b/>
                      <w:color w:val="7E007E"/>
                      <w:sz w:val="14"/>
                    </w:rPr>
                    <w:t>level</w:t>
                  </w:r>
                  <w:r>
                    <w:rPr>
                      <w:rFonts w:ascii="Courier New"/>
                      <w:sz w:val="14"/>
                    </w:rPr>
                    <w:t>=</w:t>
                  </w:r>
                  <w:r>
                    <w:rPr>
                      <w:rFonts w:ascii="Courier New"/>
                      <w:b/>
                      <w:color w:val="2900FF"/>
                      <w:sz w:val="14"/>
                    </w:rPr>
                    <w:t>"INFO"</w:t>
                  </w:r>
                  <w:r>
                    <w:rPr>
                      <w:rFonts w:ascii="Courier New"/>
                      <w:b/>
                      <w:color w:val="3F7E7E"/>
                      <w:sz w:val="14"/>
                    </w:rPr>
                    <w:t>&gt;</w:t>
                  </w:r>
                </w:p>
                <w:p w:rsidR="00B67961" w:rsidRDefault="00B67961">
                  <w:pPr>
                    <w:spacing w:before="37"/>
                    <w:ind w:left="741"/>
                    <w:rPr>
                      <w:rFonts w:ascii="Courier New"/>
                      <w:b/>
                      <w:sz w:val="14"/>
                    </w:rPr>
                  </w:pPr>
                  <w:r>
                    <w:rPr>
                      <w:rFonts w:ascii="Courier New"/>
                      <w:b/>
                      <w:color w:val="3F7E7E"/>
                      <w:sz w:val="14"/>
                    </w:rPr>
                    <w:t xml:space="preserve">&lt;appender-ref </w:t>
                  </w:r>
                  <w:r>
                    <w:rPr>
                      <w:rFonts w:ascii="Courier New"/>
                      <w:b/>
                      <w:color w:val="7E007E"/>
                      <w:sz w:val="14"/>
                    </w:rPr>
                    <w:t>ref</w:t>
                  </w:r>
                  <w:r>
                    <w:rPr>
                      <w:rFonts w:ascii="Courier New"/>
                      <w:sz w:val="14"/>
                    </w:rPr>
                    <w:t>=</w:t>
                  </w:r>
                  <w:r>
                    <w:rPr>
                      <w:rFonts w:ascii="Courier New"/>
                      <w:b/>
                      <w:color w:val="2900FF"/>
                      <w:sz w:val="14"/>
                    </w:rPr>
                    <w:t xml:space="preserve">"FILE" </w:t>
                  </w:r>
                  <w:r>
                    <w:rPr>
                      <w:rFonts w:ascii="Courier New"/>
                      <w:b/>
                      <w:color w:val="3F7E7E"/>
                      <w:sz w:val="14"/>
                    </w:rPr>
                    <w:t>/&gt;</w:t>
                  </w:r>
                </w:p>
                <w:p w:rsidR="00B67961" w:rsidRDefault="00B67961">
                  <w:pPr>
                    <w:spacing w:before="38"/>
                    <w:ind w:left="405"/>
                    <w:rPr>
                      <w:rFonts w:ascii="Courier New"/>
                      <w:b/>
                      <w:sz w:val="14"/>
                    </w:rPr>
                  </w:pPr>
                  <w:r>
                    <w:rPr>
                      <w:rFonts w:ascii="Courier New"/>
                      <w:b/>
                      <w:color w:val="3F7E7E"/>
                      <w:sz w:val="14"/>
                    </w:rPr>
                    <w:t>&lt;/root&gt;</w:t>
                  </w:r>
                </w:p>
                <w:p w:rsidR="00B67961" w:rsidRDefault="00B67961">
                  <w:pPr>
                    <w:spacing w:before="37"/>
                    <w:ind w:left="69"/>
                    <w:rPr>
                      <w:rFonts w:ascii="Courier New"/>
                      <w:b/>
                      <w:sz w:val="14"/>
                    </w:rPr>
                  </w:pPr>
                  <w:r>
                    <w:rPr>
                      <w:rFonts w:ascii="Courier New"/>
                      <w:b/>
                      <w:color w:val="3F7E7E"/>
                      <w:sz w:val="14"/>
                    </w:rPr>
                    <w:t>&lt;/configuration&gt;</w:t>
                  </w:r>
                </w:p>
              </w:txbxContent>
            </v:textbox>
            <w10:wrap type="topAndBottom" anchorx="page"/>
          </v:shape>
        </w:pict>
      </w:r>
    </w:p>
    <w:p w:rsidR="005A4D71" w:rsidRDefault="005A4D71">
      <w:pPr>
        <w:pStyle w:val="a3"/>
        <w:spacing w:before="6"/>
        <w:rPr>
          <w:sz w:val="10"/>
        </w:rPr>
      </w:pPr>
    </w:p>
    <w:p w:rsidR="005A4D71" w:rsidRDefault="00D97E4C">
      <w:pPr>
        <w:pStyle w:val="a3"/>
        <w:spacing w:before="93"/>
        <w:ind w:left="120"/>
      </w:pPr>
      <w:r w:rsidRPr="00D97E4C">
        <w:rPr>
          <w:rFonts w:ascii="微软雅黑" w:eastAsia="微软雅黑" w:hAnsi="微软雅黑" w:cs="微软雅黑" w:hint="eastAsia"/>
        </w:rPr>
        <w:t>您还需要将</w:t>
      </w:r>
      <w:r w:rsidRPr="00D97E4C">
        <w:t>logging.file</w:t>
      </w:r>
      <w:r w:rsidRPr="00D97E4C">
        <w:rPr>
          <w:rFonts w:ascii="微软雅黑" w:eastAsia="微软雅黑" w:hAnsi="微软雅黑" w:cs="微软雅黑" w:hint="eastAsia"/>
        </w:rPr>
        <w:t>添加到您的</w:t>
      </w:r>
      <w:r w:rsidRPr="00D97E4C">
        <w:t>application.properties</w:t>
      </w:r>
      <w:r w:rsidRPr="00D97E4C">
        <w:rPr>
          <w:rFonts w:ascii="微软雅黑" w:eastAsia="微软雅黑" w:hAnsi="微软雅黑" w:cs="微软雅黑" w:hint="eastAsia"/>
        </w:rPr>
        <w:t>中：</w:t>
      </w:r>
    </w:p>
    <w:p w:rsidR="005A4D71" w:rsidRDefault="00297392">
      <w:pPr>
        <w:pStyle w:val="a3"/>
        <w:spacing w:before="3"/>
        <w:rPr>
          <w:sz w:val="11"/>
        </w:rPr>
      </w:pPr>
      <w:r>
        <w:pict>
          <v:shape id="_x0000_s3930" type="#_x0000_t202" style="position:absolute;margin-left:75.55pt;margin-top:8.5pt;width:444.2pt;height:16.9pt;z-index:251885056;mso-wrap-distance-left:0;mso-wrap-distance-right:0;mso-position-horizontal-relative:page" fillcolor="#f0f0f0" strokecolor="#444" strokeweight=".1pt">
            <v:textbox style="mso-next-textbox:#_x0000_s3930" inset="0,0,0,0">
              <w:txbxContent>
                <w:p w:rsidR="00B67961" w:rsidRDefault="00B67961">
                  <w:pPr>
                    <w:spacing w:before="84"/>
                    <w:ind w:left="69"/>
                    <w:rPr>
                      <w:rFonts w:ascii="Courier New"/>
                      <w:sz w:val="14"/>
                    </w:rPr>
                  </w:pPr>
                  <w:r>
                    <w:rPr>
                      <w:rFonts w:ascii="Courier New"/>
                      <w:b/>
                      <w:color w:val="7E007E"/>
                      <w:sz w:val="14"/>
                    </w:rPr>
                    <w:t>logging.file</w:t>
                  </w:r>
                  <w:r>
                    <w:rPr>
                      <w:rFonts w:ascii="Courier New"/>
                      <w:sz w:val="14"/>
                    </w:rPr>
                    <w:t>=myapplication.log</w:t>
                  </w:r>
                </w:p>
              </w:txbxContent>
            </v:textbox>
            <w10:wrap type="topAndBottom" anchorx="page"/>
          </v:shape>
        </w:pict>
      </w:r>
    </w:p>
    <w:p w:rsidR="005A4D71" w:rsidRDefault="005A4D71">
      <w:pPr>
        <w:pStyle w:val="a3"/>
        <w:spacing w:before="11"/>
        <w:rPr>
          <w:sz w:val="10"/>
        </w:rPr>
      </w:pPr>
    </w:p>
    <w:p w:rsidR="005A4D71" w:rsidRDefault="00D97E4C">
      <w:pPr>
        <w:pStyle w:val="2"/>
        <w:numPr>
          <w:ilvl w:val="1"/>
          <w:numId w:val="12"/>
        </w:numPr>
        <w:tabs>
          <w:tab w:val="left" w:pos="788"/>
        </w:tabs>
        <w:spacing w:before="90"/>
        <w:ind w:hanging="667"/>
      </w:pPr>
      <w:bookmarkStart w:id="994" w:name="76.2_Configure_Log4j_for_logging"/>
      <w:bookmarkStart w:id="995" w:name="_bookmark502"/>
      <w:bookmarkEnd w:id="994"/>
      <w:bookmarkEnd w:id="995"/>
      <w:r>
        <w:rPr>
          <w:rFonts w:asciiTheme="minorEastAsia" w:eastAsiaTheme="minorEastAsia" w:hAnsiTheme="minorEastAsia" w:hint="eastAsia"/>
          <w:lang w:eastAsia="zh-CN"/>
        </w:rPr>
        <w:t>配置</w:t>
      </w:r>
      <w:r>
        <w:t xml:space="preserve"> </w:t>
      </w:r>
      <w:r w:rsidR="00475295">
        <w:t xml:space="preserve">Log4j </w:t>
      </w:r>
      <w:r>
        <w:rPr>
          <w:rFonts w:asciiTheme="minorEastAsia" w:eastAsiaTheme="minorEastAsia" w:hAnsiTheme="minorEastAsia" w:hint="eastAsia"/>
          <w:lang w:eastAsia="zh-CN"/>
        </w:rPr>
        <w:t>进行日志输出</w:t>
      </w:r>
    </w:p>
    <w:p w:rsidR="005A4D71" w:rsidRDefault="005A4D71">
      <w:pPr>
        <w:pStyle w:val="a3"/>
        <w:spacing w:before="3"/>
        <w:rPr>
          <w:b/>
          <w:sz w:val="27"/>
        </w:rPr>
      </w:pPr>
    </w:p>
    <w:p w:rsidR="005A4D71" w:rsidRDefault="00D97E4C" w:rsidP="00175966">
      <w:pPr>
        <w:pStyle w:val="a3"/>
        <w:spacing w:line="285" w:lineRule="auto"/>
        <w:ind w:left="120" w:right="1436"/>
        <w:jc w:val="both"/>
      </w:pPr>
      <w:r w:rsidRPr="00D97E4C">
        <w:rPr>
          <w:rFonts w:ascii="微软雅黑" w:eastAsia="微软雅黑" w:hAnsi="微软雅黑" w:cs="微软雅黑" w:hint="eastAsia"/>
        </w:rPr>
        <w:t>如果在类路径上，</w:t>
      </w:r>
      <w:r w:rsidRPr="00D97E4C">
        <w:t>Spring Boot</w:t>
      </w:r>
      <w:r w:rsidRPr="00D97E4C">
        <w:rPr>
          <w:rFonts w:ascii="微软雅黑" w:eastAsia="微软雅黑" w:hAnsi="微软雅黑" w:cs="微软雅黑" w:hint="eastAsia"/>
        </w:rPr>
        <w:t>支持</w:t>
      </w:r>
      <w:hyperlink r:id="rId477">
        <w:r>
          <w:rPr>
            <w:color w:val="204060"/>
            <w:u w:val="single" w:color="204060"/>
          </w:rPr>
          <w:t>Log4j 2</w:t>
        </w:r>
        <w:r>
          <w:rPr>
            <w:color w:val="204060"/>
          </w:rPr>
          <w:t xml:space="preserve"> </w:t>
        </w:r>
      </w:hyperlink>
      <w:r w:rsidRPr="00D97E4C">
        <w:rPr>
          <w:rFonts w:ascii="微软雅黑" w:eastAsia="微软雅黑" w:hAnsi="微软雅黑" w:cs="微软雅黑" w:hint="eastAsia"/>
        </w:rPr>
        <w:t>的日志配置。</w:t>
      </w:r>
      <w:r w:rsidRPr="00D97E4C">
        <w:t xml:space="preserve"> </w:t>
      </w:r>
      <w:r w:rsidRPr="00D97E4C">
        <w:rPr>
          <w:rFonts w:ascii="微软雅黑" w:eastAsia="微软雅黑" w:hAnsi="微软雅黑" w:cs="微软雅黑" w:hint="eastAsia"/>
        </w:rPr>
        <w:t>如果您使用</w:t>
      </w:r>
      <w:r w:rsidRPr="00D97E4C">
        <w:t>starters</w:t>
      </w:r>
      <w:r w:rsidRPr="00D97E4C">
        <w:rPr>
          <w:rFonts w:ascii="微软雅黑" w:eastAsia="微软雅黑" w:hAnsi="微软雅黑" w:cs="微软雅黑" w:hint="eastAsia"/>
        </w:rPr>
        <w:t>来组装依赖关系，那意味着您必须排除</w:t>
      </w:r>
      <w:r w:rsidRPr="00D97E4C">
        <w:t>Logback</w:t>
      </w:r>
      <w:r w:rsidRPr="00D97E4C">
        <w:rPr>
          <w:rFonts w:ascii="微软雅黑" w:eastAsia="微软雅黑" w:hAnsi="微软雅黑" w:cs="微软雅黑" w:hint="eastAsia"/>
        </w:rPr>
        <w:t>，然后包含</w:t>
      </w:r>
      <w:r w:rsidRPr="00D97E4C">
        <w:t>log4j 2</w:t>
      </w:r>
      <w:r w:rsidRPr="00D97E4C">
        <w:rPr>
          <w:rFonts w:ascii="微软雅黑" w:eastAsia="微软雅黑" w:hAnsi="微软雅黑" w:cs="微软雅黑" w:hint="eastAsia"/>
        </w:rPr>
        <w:t>。</w:t>
      </w:r>
      <w:r w:rsidRPr="00D97E4C">
        <w:t xml:space="preserve"> </w:t>
      </w:r>
      <w:r w:rsidRPr="00D97E4C">
        <w:rPr>
          <w:rFonts w:ascii="微软雅黑" w:eastAsia="微软雅黑" w:hAnsi="微软雅黑" w:cs="微软雅黑" w:hint="eastAsia"/>
        </w:rPr>
        <w:t>如果你不使用</w:t>
      </w:r>
      <w:r w:rsidRPr="00D97E4C">
        <w:t>starters</w:t>
      </w:r>
      <w:r w:rsidRPr="00D97E4C">
        <w:rPr>
          <w:rFonts w:ascii="微软雅黑" w:eastAsia="微软雅黑" w:hAnsi="微软雅黑" w:cs="微软雅黑" w:hint="eastAsia"/>
        </w:rPr>
        <w:t>，那么除了</w:t>
      </w:r>
      <w:r w:rsidRPr="00D97E4C">
        <w:t>Log4j 2</w:t>
      </w:r>
      <w:r w:rsidRPr="00D97E4C">
        <w:rPr>
          <w:rFonts w:ascii="微软雅黑" w:eastAsia="微软雅黑" w:hAnsi="微软雅黑" w:cs="微软雅黑" w:hint="eastAsia"/>
        </w:rPr>
        <w:t>之外，你还需要提供</w:t>
      </w:r>
      <w:r w:rsidRPr="00D97E4C">
        <w:t>jcl-over-slf4j</w:t>
      </w:r>
      <w:r w:rsidRPr="00D97E4C">
        <w:rPr>
          <w:rFonts w:ascii="微软雅黑" w:eastAsia="微软雅黑" w:hAnsi="微软雅黑" w:cs="微软雅黑" w:hint="eastAsia"/>
        </w:rPr>
        <w:t>（至少）。</w:t>
      </w:r>
      <w:r>
        <w:rPr>
          <w:rFonts w:ascii="微软雅黑" w:eastAsia="微软雅黑" w:hAnsi="微软雅黑" w:cs="微软雅黑" w:hint="eastAsia"/>
          <w:lang w:eastAsia="zh-CN"/>
        </w:rPr>
        <w:t xml:space="preserve"> </w:t>
      </w:r>
    </w:p>
    <w:p w:rsidR="005A4D71" w:rsidRDefault="005A4D71">
      <w:pPr>
        <w:pStyle w:val="a3"/>
        <w:spacing w:before="6"/>
        <w:rPr>
          <w:sz w:val="21"/>
        </w:rPr>
      </w:pPr>
    </w:p>
    <w:p w:rsidR="005A4D71" w:rsidRDefault="00297392">
      <w:pPr>
        <w:pStyle w:val="a3"/>
        <w:spacing w:line="292" w:lineRule="auto"/>
        <w:ind w:left="120" w:right="1437"/>
        <w:jc w:val="both"/>
        <w:rPr>
          <w:lang w:eastAsia="zh-CN"/>
        </w:rPr>
      </w:pPr>
      <w:r>
        <w:pict>
          <v:shape id="_x0000_s3929" type="#_x0000_t202" style="position:absolute;left:0;text-align:left;margin-left:75.55pt;margin-top:34.85pt;width:444.2pt;height:183.5pt;z-index:251886080;mso-wrap-distance-left:0;mso-wrap-distance-right:0;mso-position-horizontal-relative:page" fillcolor="#f0f0f0" strokecolor="#444" strokeweight=".1pt">
            <v:textbox style="mso-next-textbox:#_x0000_s3929" inset="0,0,0,0">
              <w:txbxContent>
                <w:p w:rsidR="00B67961" w:rsidRDefault="00B67961">
                  <w:pPr>
                    <w:spacing w:before="84"/>
                    <w:ind w:left="69"/>
                    <w:rPr>
                      <w:rFonts w:ascii="Courier New"/>
                      <w:b/>
                      <w:sz w:val="14"/>
                    </w:rPr>
                  </w:pPr>
                  <w:r>
                    <w:rPr>
                      <w:rFonts w:ascii="Courier New"/>
                      <w:b/>
                      <w:color w:val="3F7E7E"/>
                      <w:sz w:val="14"/>
                    </w:rPr>
                    <w:t>&lt;dependency&gt;</w:t>
                  </w:r>
                </w:p>
                <w:p w:rsidR="00B67961" w:rsidRDefault="00B67961">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7961" w:rsidRDefault="00B67961">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B67961" w:rsidRDefault="00B67961">
                  <w:pPr>
                    <w:spacing w:before="37"/>
                    <w:ind w:left="69"/>
                    <w:rPr>
                      <w:rFonts w:ascii="Courier New"/>
                      <w:b/>
                      <w:sz w:val="14"/>
                    </w:rPr>
                  </w:pPr>
                  <w:r>
                    <w:rPr>
                      <w:rFonts w:ascii="Courier New"/>
                      <w:b/>
                      <w:color w:val="3F7E7E"/>
                      <w:sz w:val="14"/>
                    </w:rPr>
                    <w:t>&lt;/dependency&gt;</w:t>
                  </w:r>
                </w:p>
                <w:p w:rsidR="00B67961" w:rsidRDefault="00B67961">
                  <w:pPr>
                    <w:spacing w:before="38"/>
                    <w:ind w:left="69"/>
                    <w:rPr>
                      <w:rFonts w:ascii="Courier New"/>
                      <w:b/>
                      <w:sz w:val="14"/>
                    </w:rPr>
                  </w:pPr>
                  <w:r>
                    <w:rPr>
                      <w:rFonts w:ascii="Courier New"/>
                      <w:b/>
                      <w:color w:val="3F7E7E"/>
                      <w:sz w:val="14"/>
                    </w:rPr>
                    <w:t>&lt;dependency&gt;</w:t>
                  </w:r>
                </w:p>
                <w:p w:rsidR="00B67961" w:rsidRDefault="00B67961">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7961" w:rsidRDefault="00B67961">
                  <w:pPr>
                    <w:spacing w:before="38"/>
                    <w:ind w:left="405"/>
                    <w:rPr>
                      <w:rFonts w:ascii="Courier New"/>
                      <w:b/>
                      <w:sz w:val="14"/>
                    </w:rPr>
                  </w:pPr>
                  <w:r>
                    <w:rPr>
                      <w:rFonts w:ascii="Courier New"/>
                      <w:b/>
                      <w:color w:val="3F7E7E"/>
                      <w:sz w:val="14"/>
                    </w:rPr>
                    <w:t>&lt;artifactId&gt;</w:t>
                  </w:r>
                  <w:r>
                    <w:rPr>
                      <w:rFonts w:ascii="Courier New"/>
                      <w:sz w:val="14"/>
                    </w:rPr>
                    <w:t>spring-boot-starter</w:t>
                  </w:r>
                  <w:r>
                    <w:rPr>
                      <w:rFonts w:ascii="Courier New"/>
                      <w:b/>
                      <w:color w:val="3F7E7E"/>
                      <w:sz w:val="14"/>
                    </w:rPr>
                    <w:t>&lt;/artifactId&gt;</w:t>
                  </w:r>
                </w:p>
                <w:p w:rsidR="00B67961" w:rsidRDefault="00B67961">
                  <w:pPr>
                    <w:spacing w:before="37"/>
                    <w:ind w:left="405"/>
                    <w:rPr>
                      <w:rFonts w:ascii="Courier New"/>
                      <w:b/>
                      <w:sz w:val="14"/>
                    </w:rPr>
                  </w:pPr>
                  <w:r>
                    <w:rPr>
                      <w:rFonts w:ascii="Courier New"/>
                      <w:b/>
                      <w:color w:val="3F7E7E"/>
                      <w:sz w:val="14"/>
                    </w:rPr>
                    <w:t>&lt;exclusions&gt;</w:t>
                  </w:r>
                </w:p>
                <w:p w:rsidR="00B67961" w:rsidRDefault="00B67961">
                  <w:pPr>
                    <w:spacing w:before="37"/>
                    <w:ind w:left="741"/>
                    <w:rPr>
                      <w:rFonts w:ascii="Courier New"/>
                      <w:b/>
                      <w:sz w:val="14"/>
                    </w:rPr>
                  </w:pPr>
                  <w:r>
                    <w:rPr>
                      <w:rFonts w:ascii="Courier New"/>
                      <w:b/>
                      <w:color w:val="3F7E7E"/>
                      <w:sz w:val="14"/>
                    </w:rPr>
                    <w:t>&lt;exclusion&gt;</w:t>
                  </w:r>
                </w:p>
                <w:p w:rsidR="00B67961" w:rsidRDefault="00B67961">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7961" w:rsidRDefault="00B67961">
                  <w:pPr>
                    <w:spacing w:before="37"/>
                    <w:ind w:left="1077"/>
                    <w:rPr>
                      <w:rFonts w:ascii="Courier New"/>
                      <w:b/>
                      <w:sz w:val="14"/>
                    </w:rPr>
                  </w:pPr>
                  <w:r>
                    <w:rPr>
                      <w:rFonts w:ascii="Courier New"/>
                      <w:b/>
                      <w:color w:val="3F7E7E"/>
                      <w:sz w:val="14"/>
                    </w:rPr>
                    <w:t>&lt;artifactId&gt;</w:t>
                  </w:r>
                  <w:r>
                    <w:rPr>
                      <w:rFonts w:ascii="Courier New"/>
                      <w:sz w:val="14"/>
                    </w:rPr>
                    <w:t>spring-boot-starter-logging</w:t>
                  </w:r>
                  <w:r>
                    <w:rPr>
                      <w:rFonts w:ascii="Courier New"/>
                      <w:b/>
                      <w:color w:val="3F7E7E"/>
                      <w:sz w:val="14"/>
                    </w:rPr>
                    <w:t>&lt;/artifactId&gt;</w:t>
                  </w:r>
                </w:p>
                <w:p w:rsidR="00B67961" w:rsidRDefault="00B67961">
                  <w:pPr>
                    <w:spacing w:before="38"/>
                    <w:ind w:left="741"/>
                    <w:rPr>
                      <w:rFonts w:ascii="Courier New"/>
                      <w:b/>
                      <w:sz w:val="14"/>
                    </w:rPr>
                  </w:pPr>
                  <w:r>
                    <w:rPr>
                      <w:rFonts w:ascii="Courier New"/>
                      <w:b/>
                      <w:color w:val="3F7E7E"/>
                      <w:sz w:val="14"/>
                    </w:rPr>
                    <w:t>&lt;/exclusion&gt;</w:t>
                  </w:r>
                </w:p>
                <w:p w:rsidR="00B67961" w:rsidRDefault="00B67961">
                  <w:pPr>
                    <w:spacing w:before="37"/>
                    <w:ind w:left="405"/>
                    <w:rPr>
                      <w:rFonts w:ascii="Courier New"/>
                      <w:b/>
                      <w:sz w:val="14"/>
                    </w:rPr>
                  </w:pPr>
                  <w:r>
                    <w:rPr>
                      <w:rFonts w:ascii="Courier New"/>
                      <w:b/>
                      <w:color w:val="3F7E7E"/>
                      <w:sz w:val="14"/>
                    </w:rPr>
                    <w:t>&lt;/exclusions&gt;</w:t>
                  </w:r>
                </w:p>
                <w:p w:rsidR="00B67961" w:rsidRDefault="00B67961">
                  <w:pPr>
                    <w:spacing w:before="37"/>
                    <w:ind w:left="69"/>
                    <w:rPr>
                      <w:rFonts w:ascii="Courier New"/>
                      <w:b/>
                      <w:sz w:val="14"/>
                    </w:rPr>
                  </w:pPr>
                  <w:r>
                    <w:rPr>
                      <w:rFonts w:ascii="Courier New"/>
                      <w:b/>
                      <w:color w:val="3F7E7E"/>
                      <w:sz w:val="14"/>
                    </w:rPr>
                    <w:t>&lt;/dependency&gt;</w:t>
                  </w:r>
                </w:p>
                <w:p w:rsidR="00B67961" w:rsidRDefault="00B67961">
                  <w:pPr>
                    <w:spacing w:before="38"/>
                    <w:ind w:left="69"/>
                    <w:rPr>
                      <w:rFonts w:ascii="Courier New"/>
                      <w:b/>
                      <w:sz w:val="14"/>
                    </w:rPr>
                  </w:pPr>
                  <w:r>
                    <w:rPr>
                      <w:rFonts w:ascii="Courier New"/>
                      <w:b/>
                      <w:color w:val="3F7E7E"/>
                      <w:sz w:val="14"/>
                    </w:rPr>
                    <w:t>&lt;dependency&gt;</w:t>
                  </w:r>
                </w:p>
                <w:p w:rsidR="00B67961" w:rsidRDefault="00B67961">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7961" w:rsidRDefault="00B67961">
                  <w:pPr>
                    <w:spacing w:before="38"/>
                    <w:ind w:left="405"/>
                    <w:rPr>
                      <w:rFonts w:ascii="Courier New"/>
                      <w:b/>
                      <w:sz w:val="14"/>
                    </w:rPr>
                  </w:pPr>
                  <w:r>
                    <w:rPr>
                      <w:rFonts w:ascii="Courier New"/>
                      <w:b/>
                      <w:color w:val="3F7E7E"/>
                      <w:sz w:val="14"/>
                    </w:rPr>
                    <w:t>&lt;artifactId&gt;</w:t>
                  </w:r>
                  <w:r>
                    <w:rPr>
                      <w:rFonts w:ascii="Courier New"/>
                      <w:sz w:val="14"/>
                    </w:rPr>
                    <w:t>spring-boot-starter-log4j2</w:t>
                  </w:r>
                  <w:r>
                    <w:rPr>
                      <w:rFonts w:ascii="Courier New"/>
                      <w:b/>
                      <w:color w:val="3F7E7E"/>
                      <w:sz w:val="14"/>
                    </w:rPr>
                    <w:t>&lt;/artifactId&gt;</w:t>
                  </w:r>
                </w:p>
                <w:p w:rsidR="00B67961" w:rsidRDefault="00B67961">
                  <w:pPr>
                    <w:spacing w:before="37"/>
                    <w:ind w:left="69"/>
                    <w:rPr>
                      <w:rFonts w:ascii="Courier New"/>
                      <w:b/>
                      <w:sz w:val="14"/>
                    </w:rPr>
                  </w:pPr>
                  <w:r>
                    <w:rPr>
                      <w:rFonts w:ascii="Courier New"/>
                      <w:b/>
                      <w:color w:val="3F7E7E"/>
                      <w:sz w:val="14"/>
                    </w:rPr>
                    <w:t>&lt;/dependency&gt;</w:t>
                  </w:r>
                </w:p>
              </w:txbxContent>
            </v:textbox>
            <w10:wrap type="topAndBottom" anchorx="page"/>
          </v:shape>
        </w:pict>
      </w:r>
      <w:r w:rsidR="00175966" w:rsidRPr="00175966">
        <w:rPr>
          <w:rFonts w:ascii="微软雅黑" w:eastAsia="微软雅黑" w:hAnsi="微软雅黑" w:cs="微软雅黑" w:hint="eastAsia"/>
          <w:lang w:eastAsia="zh-CN"/>
        </w:rPr>
        <w:t>最简单的路径可能是通过初学者，尽管需要一些排除，例如，</w:t>
      </w:r>
      <w:r w:rsidR="00175966" w:rsidRPr="00175966">
        <w:rPr>
          <w:lang w:eastAsia="zh-CN"/>
        </w:rPr>
        <w:t xml:space="preserve"> </w:t>
      </w:r>
      <w:r w:rsidR="00175966" w:rsidRPr="00175966">
        <w:rPr>
          <w:rFonts w:ascii="微软雅黑" w:eastAsia="微软雅黑" w:hAnsi="微软雅黑" w:cs="微软雅黑" w:hint="eastAsia"/>
          <w:lang w:eastAsia="zh-CN"/>
        </w:rPr>
        <w:t>在</w:t>
      </w:r>
      <w:r w:rsidR="00175966" w:rsidRPr="00175966">
        <w:rPr>
          <w:lang w:eastAsia="zh-CN"/>
        </w:rPr>
        <w:t>Maven</w:t>
      </w:r>
      <w:r w:rsidR="00175966" w:rsidRPr="00175966">
        <w:rPr>
          <w:rFonts w:ascii="微软雅黑" w:eastAsia="微软雅黑" w:hAnsi="微软雅黑" w:cs="微软雅黑" w:hint="eastAsia"/>
          <w:lang w:eastAsia="zh-CN"/>
        </w:rPr>
        <w:t>：</w:t>
      </w:r>
    </w:p>
    <w:p w:rsidR="005A4D71" w:rsidRDefault="005A4D71">
      <w:pPr>
        <w:pStyle w:val="a3"/>
        <w:spacing w:before="8"/>
        <w:rPr>
          <w:sz w:val="15"/>
          <w:lang w:eastAsia="zh-CN"/>
        </w:rPr>
      </w:pPr>
    </w:p>
    <w:p w:rsidR="005A4D71" w:rsidRDefault="00297392">
      <w:pPr>
        <w:spacing w:before="94"/>
        <w:ind w:left="255"/>
        <w:rPr>
          <w:b/>
          <w:sz w:val="20"/>
        </w:rPr>
      </w:pPr>
      <w:r>
        <w:pict>
          <v:line id="_x0000_s3928" style="position:absolute;left:0;text-align:left;z-index:251887104;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175966">
      <w:pPr>
        <w:pStyle w:val="a3"/>
        <w:spacing w:line="280" w:lineRule="auto"/>
        <w:ind w:left="255" w:right="1837"/>
        <w:jc w:val="both"/>
        <w:rPr>
          <w:lang w:eastAsia="zh-CN"/>
        </w:rPr>
      </w:pPr>
      <w:r w:rsidRPr="00175966">
        <w:rPr>
          <w:lang w:eastAsia="zh-CN"/>
        </w:rPr>
        <w:t>Log4j</w:t>
      </w:r>
      <w:r w:rsidRPr="00175966">
        <w:rPr>
          <w:rFonts w:ascii="微软雅黑" w:eastAsia="微软雅黑" w:hAnsi="微软雅黑" w:cs="微软雅黑" w:hint="eastAsia"/>
          <w:lang w:eastAsia="zh-CN"/>
        </w:rPr>
        <w:t>入门者的使用收集了常见日志记录需求的依赖关系（例如，包括让</w:t>
      </w:r>
      <w:r w:rsidRPr="00175966">
        <w:rPr>
          <w:lang w:eastAsia="zh-CN"/>
        </w:rPr>
        <w:t>Tomcat</w:t>
      </w:r>
      <w:r w:rsidRPr="00175966">
        <w:rPr>
          <w:rFonts w:ascii="微软雅黑" w:eastAsia="微软雅黑" w:hAnsi="微软雅黑" w:cs="微软雅黑" w:hint="eastAsia"/>
          <w:lang w:eastAsia="zh-CN"/>
        </w:rPr>
        <w:t>使用</w:t>
      </w:r>
      <w:r w:rsidRPr="00175966">
        <w:rPr>
          <w:lang w:eastAsia="zh-CN"/>
        </w:rPr>
        <w:t>java.util.logging</w:t>
      </w:r>
      <w:r w:rsidRPr="00175966">
        <w:rPr>
          <w:rFonts w:ascii="微软雅黑" w:eastAsia="微软雅黑" w:hAnsi="微软雅黑" w:cs="微软雅黑" w:hint="eastAsia"/>
          <w:lang w:eastAsia="zh-CN"/>
        </w:rPr>
        <w:t>，但使用</w:t>
      </w:r>
      <w:r w:rsidRPr="00175966">
        <w:rPr>
          <w:lang w:eastAsia="zh-CN"/>
        </w:rPr>
        <w:t>Log4j 2</w:t>
      </w:r>
      <w:r w:rsidRPr="00175966">
        <w:rPr>
          <w:rFonts w:ascii="微软雅黑" w:eastAsia="微软雅黑" w:hAnsi="微软雅黑" w:cs="微软雅黑" w:hint="eastAsia"/>
          <w:lang w:eastAsia="zh-CN"/>
        </w:rPr>
        <w:t>配置输出）。</w:t>
      </w:r>
      <w:r w:rsidRPr="00175966">
        <w:rPr>
          <w:lang w:eastAsia="zh-CN"/>
        </w:rPr>
        <w:t xml:space="preserve"> </w:t>
      </w:r>
      <w:r w:rsidRPr="00175966">
        <w:rPr>
          <w:rFonts w:ascii="微软雅黑" w:eastAsia="微软雅黑" w:hAnsi="微软雅黑" w:cs="微软雅黑" w:hint="eastAsia"/>
          <w:lang w:eastAsia="zh-CN"/>
        </w:rPr>
        <w:t>有关更多详细信息，请参阅执行器</w:t>
      </w:r>
      <w:r w:rsidRPr="00175966">
        <w:rPr>
          <w:lang w:eastAsia="zh-CN"/>
        </w:rPr>
        <w:t>Log4j 2</w:t>
      </w:r>
      <w:r w:rsidRPr="00175966">
        <w:rPr>
          <w:rFonts w:ascii="微软雅黑" w:eastAsia="微软雅黑" w:hAnsi="微软雅黑" w:cs="微软雅黑" w:hint="eastAsia"/>
          <w:lang w:eastAsia="zh-CN"/>
        </w:rPr>
        <w:t>样本，并查看它的实际使用情况。</w:t>
      </w:r>
    </w:p>
    <w:p w:rsidR="005A4D71" w:rsidRDefault="005A4D71">
      <w:pPr>
        <w:spacing w:line="280" w:lineRule="auto"/>
        <w:jc w:val="both"/>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
        <w:rPr>
          <w:sz w:val="21"/>
          <w:lang w:eastAsia="zh-CN"/>
        </w:rPr>
      </w:pPr>
    </w:p>
    <w:p w:rsidR="005A4D71" w:rsidRDefault="00175966">
      <w:pPr>
        <w:pStyle w:val="3"/>
        <w:spacing w:before="92"/>
      </w:pPr>
      <w:bookmarkStart w:id="996" w:name="Use_YAML_or_JSON_to_configure_Log4j_2"/>
      <w:bookmarkStart w:id="997" w:name="_bookmark503"/>
      <w:bookmarkEnd w:id="996"/>
      <w:bookmarkEnd w:id="997"/>
      <w:r>
        <w:rPr>
          <w:rFonts w:asciiTheme="minorEastAsia" w:eastAsiaTheme="minorEastAsia" w:hAnsiTheme="minorEastAsia" w:hint="eastAsia"/>
          <w:lang w:eastAsia="zh-CN"/>
        </w:rPr>
        <w:t>使用</w:t>
      </w:r>
      <w:r>
        <w:t xml:space="preserve"> YAML </w:t>
      </w:r>
      <w:r>
        <w:rPr>
          <w:rFonts w:asciiTheme="minorEastAsia" w:eastAsiaTheme="minorEastAsia" w:hAnsiTheme="minorEastAsia" w:hint="eastAsia"/>
          <w:lang w:eastAsia="zh-CN"/>
        </w:rPr>
        <w:t>或</w:t>
      </w:r>
      <w:r w:rsidR="00475295">
        <w:t xml:space="preserve"> JSON </w:t>
      </w:r>
      <w:r>
        <w:rPr>
          <w:rFonts w:asciiTheme="minorEastAsia" w:eastAsiaTheme="minorEastAsia" w:hAnsiTheme="minorEastAsia" w:hint="eastAsia"/>
          <w:lang w:eastAsia="zh-CN"/>
        </w:rPr>
        <w:t>来配置</w:t>
      </w:r>
      <w:r w:rsidR="00475295">
        <w:t xml:space="preserve"> Log4j 2</w:t>
      </w:r>
    </w:p>
    <w:p w:rsidR="005A4D71" w:rsidRDefault="005A4D71">
      <w:pPr>
        <w:pStyle w:val="a3"/>
        <w:spacing w:before="8"/>
        <w:rPr>
          <w:b/>
          <w:sz w:val="22"/>
        </w:rPr>
      </w:pPr>
    </w:p>
    <w:p w:rsidR="005A4D71" w:rsidRDefault="00297392" w:rsidP="00175966">
      <w:pPr>
        <w:pStyle w:val="a3"/>
        <w:spacing w:before="1" w:line="292" w:lineRule="auto"/>
        <w:ind w:left="120" w:right="1437"/>
        <w:jc w:val="both"/>
        <w:rPr>
          <w:lang w:eastAsia="zh-CN"/>
        </w:rPr>
      </w:pPr>
      <w:r>
        <w:pict>
          <v:shape id="_x0000_s3927" type="#_x0000_t202" style="position:absolute;left:0;text-align:left;margin-left:71.95pt;margin-top:51.8pt;width:451.35pt;height:108.4pt;z-index:251888128;mso-position-horizontal-relative:page" filled="f" stroked="f">
            <v:textbox style="mso-next-textbox:#_x0000_s3927" inset="0,0,0,0">
              <w:txbxContent>
                <w:p w:rsidR="00B67961" w:rsidRDefault="00B67961">
                  <w:pPr>
                    <w:pStyle w:val="a3"/>
                  </w:pPr>
                </w:p>
                <w:p w:rsidR="00B67961" w:rsidRDefault="00B67961">
                  <w:pPr>
                    <w:pStyle w:val="a3"/>
                  </w:pPr>
                </w:p>
                <w:p w:rsidR="00B67961" w:rsidRDefault="00B67961">
                  <w:pPr>
                    <w:pStyle w:val="a3"/>
                  </w:pPr>
                </w:p>
              </w:txbxContent>
            </v:textbox>
            <w10:wrap anchorx="page"/>
          </v:shape>
        </w:pict>
      </w:r>
      <w:r w:rsidR="00175966" w:rsidRPr="00175966">
        <w:rPr>
          <w:rFonts w:ascii="微软雅黑" w:eastAsia="微软雅黑" w:hAnsi="微软雅黑" w:cs="微软雅黑" w:hint="eastAsia"/>
          <w:lang w:eastAsia="zh-CN"/>
        </w:rPr>
        <w:t>除了默认的</w:t>
      </w:r>
      <w:r w:rsidR="00175966" w:rsidRPr="00175966">
        <w:rPr>
          <w:lang w:eastAsia="zh-CN"/>
        </w:rPr>
        <w:t>XML</w:t>
      </w:r>
      <w:r w:rsidR="00175966" w:rsidRPr="00175966">
        <w:rPr>
          <w:rFonts w:ascii="微软雅黑" w:eastAsia="微软雅黑" w:hAnsi="微软雅黑" w:cs="微软雅黑" w:hint="eastAsia"/>
          <w:lang w:eastAsia="zh-CN"/>
        </w:rPr>
        <w:t>配置格式之外，</w:t>
      </w:r>
      <w:r w:rsidR="00175966" w:rsidRPr="00175966">
        <w:rPr>
          <w:lang w:eastAsia="zh-CN"/>
        </w:rPr>
        <w:t>Log4j 2</w:t>
      </w:r>
      <w:r w:rsidR="00175966" w:rsidRPr="00175966">
        <w:rPr>
          <w:rFonts w:ascii="微软雅黑" w:eastAsia="微软雅黑" w:hAnsi="微软雅黑" w:cs="微软雅黑" w:hint="eastAsia"/>
          <w:lang w:eastAsia="zh-CN"/>
        </w:rPr>
        <w:t>还支持</w:t>
      </w:r>
      <w:r w:rsidR="00175966" w:rsidRPr="00175966">
        <w:rPr>
          <w:lang w:eastAsia="zh-CN"/>
        </w:rPr>
        <w:t>YAML</w:t>
      </w:r>
      <w:r w:rsidR="00175966" w:rsidRPr="00175966">
        <w:rPr>
          <w:rFonts w:ascii="微软雅黑" w:eastAsia="微软雅黑" w:hAnsi="微软雅黑" w:cs="微软雅黑" w:hint="eastAsia"/>
          <w:lang w:eastAsia="zh-CN"/>
        </w:rPr>
        <w:t>和</w:t>
      </w:r>
      <w:r w:rsidR="00175966" w:rsidRPr="00175966">
        <w:rPr>
          <w:lang w:eastAsia="zh-CN"/>
        </w:rPr>
        <w:t>JSON</w:t>
      </w:r>
      <w:r w:rsidR="00175966" w:rsidRPr="00175966">
        <w:rPr>
          <w:rFonts w:ascii="微软雅黑" w:eastAsia="微软雅黑" w:hAnsi="微软雅黑" w:cs="微软雅黑" w:hint="eastAsia"/>
          <w:lang w:eastAsia="zh-CN"/>
        </w:rPr>
        <w:t>配置文件。</w:t>
      </w:r>
      <w:r w:rsidR="00175966" w:rsidRPr="00175966">
        <w:rPr>
          <w:lang w:eastAsia="zh-CN"/>
        </w:rPr>
        <w:t xml:space="preserve"> </w:t>
      </w:r>
      <w:r w:rsidR="00175966" w:rsidRPr="00175966">
        <w:rPr>
          <w:rFonts w:ascii="微软雅黑" w:eastAsia="微软雅黑" w:hAnsi="微软雅黑" w:cs="微软雅黑" w:hint="eastAsia"/>
          <w:lang w:eastAsia="zh-CN"/>
        </w:rPr>
        <w:t>要将</w:t>
      </w:r>
      <w:r w:rsidR="00175966" w:rsidRPr="00175966">
        <w:rPr>
          <w:lang w:eastAsia="zh-CN"/>
        </w:rPr>
        <w:t>Log4j 2</w:t>
      </w:r>
      <w:r w:rsidR="00175966" w:rsidRPr="00175966">
        <w:rPr>
          <w:rFonts w:ascii="微软雅黑" w:eastAsia="微软雅黑" w:hAnsi="微软雅黑" w:cs="微软雅黑" w:hint="eastAsia"/>
          <w:lang w:eastAsia="zh-CN"/>
        </w:rPr>
        <w:t>配置为使用备用配置文件格式，请将相应的依赖关系添加到类路径中，并将您的配置文件命名为与您选择的文件格式相匹配：</w:t>
      </w:r>
    </w:p>
    <w:p w:rsidR="00175966" w:rsidRDefault="00175966" w:rsidP="00175966">
      <w:pPr>
        <w:pStyle w:val="a3"/>
        <w:spacing w:before="1" w:line="292" w:lineRule="auto"/>
        <w:ind w:left="120" w:right="1437"/>
        <w:jc w:val="both"/>
        <w:rPr>
          <w:lang w:eastAsia="zh-CN"/>
        </w:rPr>
      </w:pPr>
    </w:p>
    <w:tbl>
      <w:tblPr>
        <w:tblW w:w="10011"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204"/>
        <w:gridCol w:w="6926"/>
        <w:gridCol w:w="2308"/>
      </w:tblGrid>
      <w:tr w:rsidR="00175966" w:rsidRPr="00175966" w:rsidTr="00175966">
        <w:trPr>
          <w:trHeight w:val="302"/>
          <w:tblHeader/>
        </w:trPr>
        <w:tc>
          <w:tcPr>
            <w:tcW w:w="1060" w:type="dxa"/>
            <w:tcBorders>
              <w:bottom w:val="single" w:sz="4" w:space="0" w:color="auto"/>
              <w:right w:val="single" w:sz="4" w:space="0" w:color="auto"/>
            </w:tcBorders>
            <w:shd w:val="clear" w:color="auto" w:fill="F5F5F5"/>
            <w:tcMar>
              <w:top w:w="90" w:type="dxa"/>
              <w:left w:w="195" w:type="dxa"/>
              <w:bottom w:w="90" w:type="dxa"/>
              <w:right w:w="195" w:type="dxa"/>
            </w:tcMar>
            <w:hideMark/>
          </w:tcPr>
          <w:p w:rsidR="00175966" w:rsidRPr="00175966" w:rsidRDefault="00175966" w:rsidP="00175966">
            <w:pPr>
              <w:widowControl/>
              <w:autoSpaceDE/>
              <w:autoSpaceDN/>
              <w:rPr>
                <w:rFonts w:ascii="Helvetica" w:eastAsia="宋体" w:hAnsi="Helvetica" w:cs="Helvetica"/>
                <w:b/>
                <w:bCs/>
                <w:sz w:val="24"/>
                <w:szCs w:val="24"/>
                <w:lang w:eastAsia="zh-CN" w:bidi="ar-SA"/>
              </w:rPr>
            </w:pPr>
            <w:r w:rsidRPr="00175966">
              <w:rPr>
                <w:rFonts w:ascii="Helvetica" w:eastAsia="宋体" w:hAnsi="Helvetica" w:cs="Helvetica"/>
                <w:b/>
                <w:bCs/>
                <w:sz w:val="24"/>
                <w:szCs w:val="24"/>
                <w:lang w:eastAsia="zh-CN" w:bidi="ar-SA"/>
              </w:rPr>
              <w:t>Format</w:t>
            </w:r>
          </w:p>
        </w:tc>
        <w:tc>
          <w:tcPr>
            <w:tcW w:w="6333" w:type="dxa"/>
            <w:tcBorders>
              <w:bottom w:val="single" w:sz="4" w:space="0" w:color="auto"/>
              <w:right w:val="single" w:sz="4" w:space="0" w:color="auto"/>
            </w:tcBorders>
            <w:shd w:val="clear" w:color="auto" w:fill="F5F5F5"/>
            <w:tcMar>
              <w:top w:w="90" w:type="dxa"/>
              <w:left w:w="195" w:type="dxa"/>
              <w:bottom w:w="90" w:type="dxa"/>
              <w:right w:w="195" w:type="dxa"/>
            </w:tcMar>
            <w:hideMark/>
          </w:tcPr>
          <w:p w:rsidR="00175966" w:rsidRPr="00175966" w:rsidRDefault="00175966" w:rsidP="00175966">
            <w:pPr>
              <w:widowControl/>
              <w:autoSpaceDE/>
              <w:autoSpaceDN/>
              <w:rPr>
                <w:rFonts w:ascii="Helvetica" w:eastAsia="宋体" w:hAnsi="Helvetica" w:cs="Helvetica"/>
                <w:b/>
                <w:bCs/>
                <w:sz w:val="24"/>
                <w:szCs w:val="24"/>
                <w:lang w:eastAsia="zh-CN" w:bidi="ar-SA"/>
              </w:rPr>
            </w:pPr>
            <w:r w:rsidRPr="00175966">
              <w:rPr>
                <w:rFonts w:ascii="Helvetica" w:eastAsia="宋体" w:hAnsi="Helvetica" w:cs="Helvetica"/>
                <w:b/>
                <w:bCs/>
                <w:sz w:val="24"/>
                <w:szCs w:val="24"/>
                <w:lang w:eastAsia="zh-CN" w:bidi="ar-SA"/>
              </w:rPr>
              <w:t>Dependencies</w:t>
            </w:r>
          </w:p>
        </w:tc>
        <w:tc>
          <w:tcPr>
            <w:tcW w:w="2618" w:type="dxa"/>
            <w:tcBorders>
              <w:bottom w:val="single" w:sz="4" w:space="0" w:color="auto"/>
            </w:tcBorders>
            <w:shd w:val="clear" w:color="auto" w:fill="F5F5F5"/>
            <w:tcMar>
              <w:top w:w="90" w:type="dxa"/>
              <w:left w:w="195" w:type="dxa"/>
              <w:bottom w:w="90" w:type="dxa"/>
              <w:right w:w="195" w:type="dxa"/>
            </w:tcMar>
            <w:hideMark/>
          </w:tcPr>
          <w:p w:rsidR="00175966" w:rsidRPr="00175966" w:rsidRDefault="00175966" w:rsidP="00175966">
            <w:pPr>
              <w:widowControl/>
              <w:autoSpaceDE/>
              <w:autoSpaceDN/>
              <w:rPr>
                <w:rFonts w:ascii="Helvetica" w:eastAsia="宋体" w:hAnsi="Helvetica" w:cs="Helvetica"/>
                <w:b/>
                <w:bCs/>
                <w:sz w:val="24"/>
                <w:szCs w:val="24"/>
                <w:lang w:eastAsia="zh-CN" w:bidi="ar-SA"/>
              </w:rPr>
            </w:pPr>
            <w:r w:rsidRPr="00175966">
              <w:rPr>
                <w:rFonts w:ascii="Helvetica" w:eastAsia="宋体" w:hAnsi="Helvetica" w:cs="Helvetica"/>
                <w:b/>
                <w:bCs/>
                <w:sz w:val="24"/>
                <w:szCs w:val="24"/>
                <w:lang w:eastAsia="zh-CN" w:bidi="ar-SA"/>
              </w:rPr>
              <w:t>File names</w:t>
            </w:r>
          </w:p>
        </w:tc>
      </w:tr>
      <w:tr w:rsidR="00175966" w:rsidRPr="00175966" w:rsidTr="00175966">
        <w:trPr>
          <w:trHeight w:val="638"/>
        </w:trPr>
        <w:tc>
          <w:tcPr>
            <w:tcW w:w="1060" w:type="dxa"/>
            <w:tcBorders>
              <w:bottom w:val="single" w:sz="4" w:space="0" w:color="auto"/>
              <w:right w:val="single" w:sz="4" w:space="0" w:color="auto"/>
            </w:tcBorders>
            <w:tcMar>
              <w:top w:w="90" w:type="dxa"/>
              <w:left w:w="195" w:type="dxa"/>
              <w:bottom w:w="90" w:type="dxa"/>
              <w:right w:w="195" w:type="dxa"/>
            </w:tcMar>
            <w:hideMark/>
          </w:tcPr>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Helvetica" w:eastAsia="宋体" w:hAnsi="Helvetica" w:cs="Helvetica"/>
                <w:sz w:val="24"/>
                <w:szCs w:val="24"/>
                <w:lang w:eastAsia="zh-CN" w:bidi="ar-SA"/>
              </w:rPr>
              <w:t>YAML</w:t>
            </w:r>
          </w:p>
        </w:tc>
        <w:tc>
          <w:tcPr>
            <w:tcW w:w="6333" w:type="dxa"/>
            <w:tcBorders>
              <w:bottom w:val="single" w:sz="4" w:space="0" w:color="auto"/>
              <w:right w:val="single" w:sz="4" w:space="0" w:color="auto"/>
            </w:tcBorders>
            <w:tcMar>
              <w:top w:w="90" w:type="dxa"/>
              <w:left w:w="195" w:type="dxa"/>
              <w:bottom w:w="90" w:type="dxa"/>
              <w:right w:w="195" w:type="dxa"/>
            </w:tcMar>
            <w:hideMark/>
          </w:tcPr>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com.fasterxml.jackson.core:jackson-databindcom.fasterxml.jackson.dataformat:jackson-dataformat-yaml</w:t>
            </w:r>
          </w:p>
        </w:tc>
        <w:tc>
          <w:tcPr>
            <w:tcW w:w="0" w:type="auto"/>
            <w:tcBorders>
              <w:bottom w:val="single" w:sz="4" w:space="0" w:color="auto"/>
            </w:tcBorders>
            <w:tcMar>
              <w:top w:w="90" w:type="dxa"/>
              <w:left w:w="195" w:type="dxa"/>
              <w:bottom w:w="90" w:type="dxa"/>
              <w:right w:w="195" w:type="dxa"/>
            </w:tcMar>
            <w:hideMark/>
          </w:tcPr>
          <w:p w:rsidR="00175966" w:rsidRDefault="00175966" w:rsidP="00175966">
            <w:pPr>
              <w:widowControl/>
              <w:autoSpaceDE/>
              <w:autoSpaceDN/>
              <w:spacing w:after="225"/>
              <w:rPr>
                <w:rFonts w:ascii="Consolas" w:eastAsia="宋体" w:hAnsi="Consolas" w:cs="宋体"/>
                <w:color w:val="6D180B"/>
                <w:sz w:val="24"/>
                <w:szCs w:val="24"/>
                <w:bdr w:val="single" w:sz="6" w:space="1" w:color="CCCCCC" w:frame="1"/>
                <w:shd w:val="clear" w:color="auto" w:fill="F2F2F2"/>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log4j2.</w:t>
            </w:r>
          </w:p>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yamllog4j2.yml</w:t>
            </w:r>
          </w:p>
        </w:tc>
      </w:tr>
      <w:tr w:rsidR="00175966" w:rsidRPr="00175966" w:rsidTr="00175966">
        <w:trPr>
          <w:trHeight w:val="638"/>
        </w:trPr>
        <w:tc>
          <w:tcPr>
            <w:tcW w:w="1060" w:type="dxa"/>
            <w:tcBorders>
              <w:right w:val="single" w:sz="4" w:space="0" w:color="auto"/>
            </w:tcBorders>
            <w:shd w:val="clear" w:color="auto" w:fill="F8F8F8"/>
            <w:tcMar>
              <w:top w:w="90" w:type="dxa"/>
              <w:left w:w="195" w:type="dxa"/>
              <w:bottom w:w="90" w:type="dxa"/>
              <w:right w:w="195" w:type="dxa"/>
            </w:tcMar>
            <w:hideMark/>
          </w:tcPr>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Helvetica" w:eastAsia="宋体" w:hAnsi="Helvetica" w:cs="Helvetica"/>
                <w:sz w:val="24"/>
                <w:szCs w:val="24"/>
                <w:lang w:eastAsia="zh-CN" w:bidi="ar-SA"/>
              </w:rPr>
              <w:t>JSON</w:t>
            </w:r>
          </w:p>
        </w:tc>
        <w:tc>
          <w:tcPr>
            <w:tcW w:w="6333" w:type="dxa"/>
            <w:tcBorders>
              <w:right w:val="single" w:sz="4" w:space="0" w:color="auto"/>
            </w:tcBorders>
            <w:shd w:val="clear" w:color="auto" w:fill="F8F8F8"/>
            <w:tcMar>
              <w:top w:w="90" w:type="dxa"/>
              <w:left w:w="195" w:type="dxa"/>
              <w:bottom w:w="90" w:type="dxa"/>
              <w:right w:w="195" w:type="dxa"/>
            </w:tcMar>
            <w:hideMark/>
          </w:tcPr>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com.fasterxml.jackson.core:jackson-databind</w:t>
            </w:r>
          </w:p>
        </w:tc>
        <w:tc>
          <w:tcPr>
            <w:tcW w:w="0" w:type="auto"/>
            <w:shd w:val="clear" w:color="auto" w:fill="F8F8F8"/>
            <w:tcMar>
              <w:top w:w="90" w:type="dxa"/>
              <w:left w:w="195" w:type="dxa"/>
              <w:bottom w:w="90" w:type="dxa"/>
              <w:right w:w="195" w:type="dxa"/>
            </w:tcMar>
            <w:hideMark/>
          </w:tcPr>
          <w:p w:rsidR="00175966" w:rsidRDefault="00175966" w:rsidP="00175966">
            <w:pPr>
              <w:widowControl/>
              <w:autoSpaceDE/>
              <w:autoSpaceDN/>
              <w:spacing w:after="225"/>
              <w:rPr>
                <w:rFonts w:ascii="Consolas" w:eastAsia="宋体" w:hAnsi="Consolas" w:cs="宋体"/>
                <w:color w:val="6D180B"/>
                <w:sz w:val="24"/>
                <w:szCs w:val="24"/>
                <w:bdr w:val="single" w:sz="6" w:space="1" w:color="CCCCCC" w:frame="1"/>
                <w:shd w:val="clear" w:color="auto" w:fill="F2F2F2"/>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log4j2.</w:t>
            </w:r>
          </w:p>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jsonlog4j2.jsn</w:t>
            </w:r>
          </w:p>
        </w:tc>
      </w:tr>
    </w:tbl>
    <w:p w:rsidR="00175966" w:rsidRDefault="00175966" w:rsidP="00175966">
      <w:pPr>
        <w:pStyle w:val="a3"/>
        <w:spacing w:before="1" w:line="292" w:lineRule="auto"/>
        <w:ind w:left="120" w:right="1437"/>
        <w:jc w:val="both"/>
        <w:rPr>
          <w:rFonts w:ascii="Courier New"/>
        </w:rPr>
      </w:pPr>
    </w:p>
    <w:p w:rsidR="005A4D71" w:rsidRDefault="005A4D71">
      <w:pPr>
        <w:jc w:val="right"/>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2"/>
        <w:rPr>
          <w:rFonts w:ascii="Courier New"/>
          <w:sz w:val="22"/>
        </w:rPr>
      </w:pPr>
    </w:p>
    <w:p w:rsidR="005A4D71" w:rsidRDefault="00475295">
      <w:pPr>
        <w:pStyle w:val="1"/>
        <w:numPr>
          <w:ilvl w:val="0"/>
          <w:numId w:val="12"/>
        </w:numPr>
        <w:tabs>
          <w:tab w:val="left" w:pos="721"/>
        </w:tabs>
        <w:spacing w:before="89"/>
        <w:ind w:firstLine="0"/>
      </w:pPr>
      <w:bookmarkStart w:id="998" w:name="77._Data_Access"/>
      <w:bookmarkStart w:id="999" w:name="_bookmark504"/>
      <w:bookmarkEnd w:id="998"/>
      <w:bookmarkEnd w:id="999"/>
      <w:r>
        <w:t>Data Access</w:t>
      </w:r>
    </w:p>
    <w:p w:rsidR="005A4D71" w:rsidRDefault="00175966">
      <w:pPr>
        <w:pStyle w:val="2"/>
        <w:numPr>
          <w:ilvl w:val="1"/>
          <w:numId w:val="12"/>
        </w:numPr>
        <w:tabs>
          <w:tab w:val="left" w:pos="788"/>
        </w:tabs>
        <w:spacing w:before="310"/>
        <w:ind w:hanging="667"/>
      </w:pPr>
      <w:bookmarkStart w:id="1000" w:name="77.1_Configure_a_custom_DataSource"/>
      <w:bookmarkStart w:id="1001" w:name="_bookmark505"/>
      <w:bookmarkEnd w:id="1000"/>
      <w:bookmarkEnd w:id="1001"/>
      <w:r>
        <w:rPr>
          <w:rFonts w:asciiTheme="minorEastAsia" w:eastAsiaTheme="minorEastAsia" w:hAnsiTheme="minorEastAsia" w:hint="eastAsia"/>
          <w:lang w:eastAsia="zh-CN"/>
        </w:rPr>
        <w:t>配置自定义</w:t>
      </w:r>
      <w:r w:rsidR="00475295">
        <w:t xml:space="preserve"> DataSource</w:t>
      </w:r>
    </w:p>
    <w:p w:rsidR="005A4D71" w:rsidRDefault="00175966" w:rsidP="00175966">
      <w:pPr>
        <w:pStyle w:val="a3"/>
        <w:spacing w:before="295" w:line="271" w:lineRule="auto"/>
        <w:ind w:left="120" w:right="1437"/>
        <w:jc w:val="both"/>
      </w:pPr>
      <w:r w:rsidRPr="00175966">
        <w:rPr>
          <w:rFonts w:ascii="微软雅黑" w:eastAsia="微软雅黑" w:hAnsi="微软雅黑" w:cs="微软雅黑" w:hint="eastAsia"/>
        </w:rPr>
        <w:t>要配置您自己的</w:t>
      </w:r>
      <w:r w:rsidRPr="00175966">
        <w:t>DataSource</w:t>
      </w:r>
      <w:r w:rsidRPr="00175966">
        <w:rPr>
          <w:rFonts w:ascii="微软雅黑" w:eastAsia="微软雅黑" w:hAnsi="微软雅黑" w:cs="微软雅黑" w:hint="eastAsia"/>
        </w:rPr>
        <w:t>，请在您的配置中定义该类型的</w:t>
      </w:r>
      <w:r w:rsidRPr="00175966">
        <w:t>@Bean</w:t>
      </w:r>
      <w:r w:rsidRPr="00175966">
        <w:rPr>
          <w:rFonts w:ascii="微软雅黑" w:eastAsia="微软雅黑" w:hAnsi="微软雅黑" w:cs="微软雅黑" w:hint="eastAsia"/>
        </w:rPr>
        <w:t>。</w:t>
      </w:r>
      <w:r w:rsidRPr="00175966">
        <w:t xml:space="preserve"> Spring Boot</w:t>
      </w:r>
      <w:r w:rsidRPr="00175966">
        <w:rPr>
          <w:rFonts w:ascii="微软雅黑" w:eastAsia="微软雅黑" w:hAnsi="微软雅黑" w:cs="微软雅黑" w:hint="eastAsia"/>
        </w:rPr>
        <w:t>会在需要的地方重复使用你的</w:t>
      </w:r>
      <w:r w:rsidRPr="00175966">
        <w:t>DataSource</w:t>
      </w:r>
      <w:r w:rsidRPr="00175966">
        <w:rPr>
          <w:rFonts w:ascii="微软雅黑" w:eastAsia="微软雅黑" w:hAnsi="微软雅黑" w:cs="微软雅黑" w:hint="eastAsia"/>
        </w:rPr>
        <w:t>，包括数据库初始化。</w:t>
      </w:r>
      <w:r w:rsidRPr="00175966">
        <w:t xml:space="preserve"> </w:t>
      </w:r>
      <w:r w:rsidRPr="00175966">
        <w:rPr>
          <w:rFonts w:ascii="微软雅黑" w:eastAsia="微软雅黑" w:hAnsi="微软雅黑" w:cs="微软雅黑" w:hint="eastAsia"/>
        </w:rPr>
        <w:t>如果您需要外部化某些设置，则可以轻松地将</w:t>
      </w:r>
      <w:r w:rsidRPr="00175966">
        <w:t>DataSource</w:t>
      </w:r>
      <w:r w:rsidRPr="00175966">
        <w:rPr>
          <w:rFonts w:ascii="微软雅黑" w:eastAsia="微软雅黑" w:hAnsi="微软雅黑" w:cs="微软雅黑" w:hint="eastAsia"/>
        </w:rPr>
        <w:t>绑定到环境（请参阅</w:t>
      </w:r>
      <w:r w:rsidRPr="00175966">
        <w:t>“</w:t>
      </w:r>
      <w:hyperlink w:anchor="_bookmark110" w:history="1">
        <w:r>
          <w:rPr>
            <w:color w:val="204060"/>
            <w:u w:val="single" w:color="204060"/>
          </w:rPr>
          <w:t>the section</w:t>
        </w:r>
      </w:hyperlink>
      <w:r>
        <w:rPr>
          <w:color w:val="204060"/>
        </w:rPr>
        <w:t xml:space="preserve"> </w:t>
      </w:r>
      <w:hyperlink w:anchor="_bookmark110" w:history="1">
        <w:r>
          <w:rPr>
            <w:color w:val="204060"/>
            <w:u w:val="single" w:color="204060"/>
          </w:rPr>
          <w:t>called “Third-party configuration”</w:t>
        </w:r>
      </w:hyperlink>
      <w:r w:rsidRPr="00175966">
        <w:rPr>
          <w:rFonts w:ascii="微软雅黑" w:eastAsia="微软雅黑" w:hAnsi="微软雅黑" w:cs="微软雅黑" w:hint="eastAsia"/>
        </w:rPr>
        <w:t>一节）。</w:t>
      </w:r>
    </w:p>
    <w:p w:rsidR="005A4D71" w:rsidRDefault="00297392">
      <w:pPr>
        <w:pStyle w:val="a3"/>
        <w:spacing w:before="10"/>
        <w:rPr>
          <w:sz w:val="10"/>
        </w:rPr>
      </w:pPr>
      <w:r>
        <w:pict>
          <v:shape id="_x0000_s3926" type="#_x0000_t202" style="position:absolute;margin-left:75.55pt;margin-top:8.25pt;width:444.2pt;height:56.1pt;z-index:251889152;mso-wrap-distance-left:0;mso-wrap-distance-right:0;mso-position-horizontal-relative:page" fillcolor="#f0f0f0" strokecolor="#444" strokeweight=".1pt">
            <v:textbox style="mso-next-textbox:#_x0000_s3926" inset="0,0,0,0">
              <w:txbxContent>
                <w:p w:rsidR="00B67961" w:rsidRDefault="00B67961">
                  <w:pPr>
                    <w:spacing w:before="84" w:line="297" w:lineRule="auto"/>
                    <w:ind w:left="69" w:right="4678"/>
                    <w:rPr>
                      <w:rFonts w:ascii="Courier New"/>
                      <w:sz w:val="14"/>
                    </w:rPr>
                  </w:pPr>
                  <w:r>
                    <w:rPr>
                      <w:rFonts w:ascii="Courier New"/>
                      <w:color w:val="808080"/>
                      <w:sz w:val="14"/>
                    </w:rPr>
                    <w:t xml:space="preserve">@Bean @ConfigurationProperties(prefix="app.datasource") </w:t>
                  </w:r>
                  <w:r>
                    <w:rPr>
                      <w:rFonts w:ascii="Courier New"/>
                      <w:b/>
                      <w:color w:val="7E0054"/>
                      <w:sz w:val="14"/>
                    </w:rPr>
                    <w:t xml:space="preserve">public </w:t>
                  </w:r>
                  <w:r>
                    <w:rPr>
                      <w:rFonts w:ascii="Courier New"/>
                      <w:sz w:val="14"/>
                    </w:rPr>
                    <w:t>DataSource dataSource() {</w:t>
                  </w:r>
                </w:p>
                <w:p w:rsidR="00B67961" w:rsidRDefault="00B67961">
                  <w:pPr>
                    <w:spacing w:line="157" w:lineRule="exact"/>
                    <w:ind w:left="405"/>
                    <w:rPr>
                      <w:rFonts w:ascii="Courier New"/>
                      <w:sz w:val="14"/>
                    </w:rPr>
                  </w:pPr>
                  <w:r>
                    <w:rPr>
                      <w:rFonts w:ascii="Courier New"/>
                      <w:b/>
                      <w:color w:val="7E0054"/>
                      <w:sz w:val="14"/>
                    </w:rPr>
                    <w:t xml:space="preserve">return new </w:t>
                  </w:r>
                  <w:r>
                    <w:rPr>
                      <w:rFonts w:ascii="Courier New"/>
                      <w:sz w:val="14"/>
                    </w:rPr>
                    <w:t>FancyDataSource();</w:t>
                  </w:r>
                </w:p>
                <w:p w:rsidR="00B67961" w:rsidRDefault="00B67961">
                  <w:pPr>
                    <w:spacing w:before="38"/>
                    <w:ind w:left="69"/>
                    <w:rPr>
                      <w:rFonts w:ascii="Courier New"/>
                      <w:sz w:val="14"/>
                    </w:rPr>
                  </w:pPr>
                  <w:r>
                    <w:rPr>
                      <w:rFonts w:ascii="Courier New"/>
                      <w:sz w:val="14"/>
                    </w:rPr>
                    <w:t>}</w:t>
                  </w:r>
                </w:p>
              </w:txbxContent>
            </v:textbox>
            <w10:wrap type="topAndBottom" anchorx="page"/>
          </v:shape>
        </w:pict>
      </w:r>
      <w:r>
        <w:pict>
          <v:shape id="_x0000_s3925" type="#_x0000_t202" style="position:absolute;margin-left:75.55pt;margin-top:71.45pt;width:444.2pt;height:36.5pt;z-index:251890176;mso-wrap-distance-left:0;mso-wrap-distance-right:0;mso-position-horizontal-relative:page" fillcolor="#f0f0f0" strokecolor="#444" strokeweight=".1pt">
            <v:textbox style="mso-next-textbox:#_x0000_s3925" inset="0,0,0,0">
              <w:txbxContent>
                <w:p w:rsidR="00B67961" w:rsidRDefault="00B67961">
                  <w:pPr>
                    <w:spacing w:before="84" w:line="297" w:lineRule="auto"/>
                    <w:ind w:left="69" w:right="5869"/>
                    <w:rPr>
                      <w:rFonts w:ascii="Courier New"/>
                      <w:sz w:val="14"/>
                    </w:rPr>
                  </w:pPr>
                  <w:r>
                    <w:rPr>
                      <w:rFonts w:ascii="Courier New"/>
                      <w:b/>
                      <w:color w:val="7E007E"/>
                      <w:sz w:val="14"/>
                    </w:rPr>
                    <w:t>app.datasource.url</w:t>
                  </w:r>
                  <w:r>
                    <w:rPr>
                      <w:rFonts w:ascii="Courier New"/>
                      <w:sz w:val="14"/>
                    </w:rPr>
                    <w:t xml:space="preserve">=jdbc:h2:mem:mydb </w:t>
                  </w:r>
                  <w:r>
                    <w:rPr>
                      <w:rFonts w:ascii="Courier New"/>
                      <w:b/>
                      <w:color w:val="7E007E"/>
                      <w:sz w:val="14"/>
                    </w:rPr>
                    <w:t>app.datasource.username</w:t>
                  </w:r>
                  <w:r>
                    <w:rPr>
                      <w:rFonts w:ascii="Courier New"/>
                      <w:sz w:val="14"/>
                    </w:rPr>
                    <w:t xml:space="preserve">=sa </w:t>
                  </w:r>
                  <w:r>
                    <w:rPr>
                      <w:rFonts w:ascii="Courier New"/>
                      <w:b/>
                      <w:color w:val="7E007E"/>
                      <w:sz w:val="14"/>
                    </w:rPr>
                    <w:t>app.datasource.pool-size</w:t>
                  </w:r>
                  <w:r>
                    <w:rPr>
                      <w:rFonts w:ascii="Courier New"/>
                      <w:sz w:val="14"/>
                    </w:rPr>
                    <w:t>=30</w:t>
                  </w:r>
                </w:p>
              </w:txbxContent>
            </v:textbox>
            <w10:wrap type="topAndBottom" anchorx="page"/>
          </v:shape>
        </w:pict>
      </w:r>
    </w:p>
    <w:p w:rsidR="005A4D71" w:rsidRDefault="005A4D71">
      <w:pPr>
        <w:pStyle w:val="a3"/>
        <w:spacing w:before="3"/>
        <w:rPr>
          <w:sz w:val="6"/>
        </w:rPr>
      </w:pPr>
    </w:p>
    <w:p w:rsidR="005A4D71" w:rsidRDefault="005A4D71">
      <w:pPr>
        <w:pStyle w:val="a3"/>
        <w:spacing w:before="10"/>
        <w:rPr>
          <w:sz w:val="8"/>
        </w:rPr>
      </w:pPr>
    </w:p>
    <w:p w:rsidR="005A4D71" w:rsidRDefault="00175966" w:rsidP="00175966">
      <w:pPr>
        <w:pStyle w:val="a3"/>
        <w:spacing w:before="94" w:line="278" w:lineRule="auto"/>
        <w:ind w:left="120" w:right="1437"/>
        <w:jc w:val="both"/>
      </w:pPr>
      <w:r w:rsidRPr="00175966">
        <w:rPr>
          <w:rFonts w:ascii="微软雅黑" w:eastAsia="微软雅黑" w:hAnsi="微软雅黑" w:cs="微软雅黑" w:hint="eastAsia"/>
        </w:rPr>
        <w:t>假设您的</w:t>
      </w:r>
      <w:r w:rsidRPr="00175966">
        <w:t>FancyDataSource</w:t>
      </w:r>
      <w:r w:rsidRPr="00175966">
        <w:rPr>
          <w:rFonts w:ascii="微软雅黑" w:eastAsia="微软雅黑" w:hAnsi="微软雅黑" w:cs="微软雅黑" w:hint="eastAsia"/>
        </w:rPr>
        <w:t>具有常规的</w:t>
      </w:r>
      <w:r w:rsidRPr="00175966">
        <w:t>JavaBean</w:t>
      </w:r>
      <w:r w:rsidRPr="00175966">
        <w:rPr>
          <w:rFonts w:ascii="微软雅黑" w:eastAsia="微软雅黑" w:hAnsi="微软雅黑" w:cs="微软雅黑" w:hint="eastAsia"/>
        </w:rPr>
        <w:t>属性（包括</w:t>
      </w:r>
      <w:r w:rsidRPr="00175966">
        <w:t>url</w:t>
      </w:r>
      <w:r w:rsidRPr="00175966">
        <w:rPr>
          <w:rFonts w:ascii="微软雅黑" w:eastAsia="微软雅黑" w:hAnsi="微软雅黑" w:cs="微软雅黑" w:hint="eastAsia"/>
        </w:rPr>
        <w:t>，用户名和池大小），那么在</w:t>
      </w:r>
      <w:r w:rsidRPr="00175966">
        <w:t>DataSource</w:t>
      </w:r>
      <w:r w:rsidRPr="00175966">
        <w:rPr>
          <w:rFonts w:ascii="微软雅黑" w:eastAsia="微软雅黑" w:hAnsi="微软雅黑" w:cs="微软雅黑" w:hint="eastAsia"/>
        </w:rPr>
        <w:t>可用于其他组件之前，将自动绑定这些设置。</w:t>
      </w:r>
      <w:r w:rsidRPr="00175966">
        <w:t xml:space="preserve"> </w:t>
      </w:r>
      <w:r w:rsidRPr="00175966">
        <w:rPr>
          <w:rFonts w:ascii="微软雅黑" w:eastAsia="微软雅黑" w:hAnsi="微软雅黑" w:cs="微软雅黑" w:hint="eastAsia"/>
        </w:rPr>
        <w:t>常规的数据库初始化</w:t>
      </w:r>
      <w:r>
        <w:rPr>
          <w:rFonts w:ascii="微软雅黑" w:eastAsia="微软雅黑" w:hAnsi="微软雅黑" w:cs="微软雅黑" w:hint="eastAsia"/>
          <w:lang w:eastAsia="zh-CN"/>
        </w:rPr>
        <w:t>(</w:t>
      </w:r>
      <w:hyperlink w:anchor="_bookmark520" w:history="1">
        <w:r>
          <w:rPr>
            <w:color w:val="204060"/>
            <w:u w:val="single" w:color="204060"/>
          </w:rPr>
          <w:t>database initialization</w:t>
        </w:r>
        <w:r>
          <w:rPr>
            <w:color w:val="204060"/>
          </w:rPr>
          <w:t xml:space="preserve"> </w:t>
        </w:r>
      </w:hyperlink>
      <w:r>
        <w:rPr>
          <w:rFonts w:ascii="微软雅黑" w:eastAsia="微软雅黑" w:hAnsi="微软雅黑" w:cs="微软雅黑" w:hint="eastAsia"/>
          <w:lang w:eastAsia="zh-CN"/>
        </w:rPr>
        <w:t>)</w:t>
      </w:r>
      <w:r w:rsidRPr="00175966">
        <w:rPr>
          <w:rFonts w:ascii="微软雅黑" w:eastAsia="微软雅黑" w:hAnsi="微软雅黑" w:cs="微软雅黑" w:hint="eastAsia"/>
        </w:rPr>
        <w:t>也会发生（所以</w:t>
      </w:r>
      <w:r w:rsidRPr="00175966">
        <w:t>spring.datasource</w:t>
      </w:r>
      <w:r>
        <w:rPr>
          <w:rFonts w:ascii="微软雅黑" w:eastAsia="微软雅黑" w:hAnsi="微软雅黑" w:cs="微软雅黑" w:hint="eastAsia"/>
          <w:lang w:eastAsia="zh-CN"/>
        </w:rPr>
        <w:t>.</w:t>
      </w:r>
      <w:r w:rsidRPr="00175966">
        <w:rPr>
          <w:lang w:eastAsia="zh-CN"/>
        </w:rPr>
        <w:t>*</w:t>
      </w:r>
      <w:r w:rsidRPr="00175966">
        <w:rPr>
          <w:rFonts w:ascii="微软雅黑" w:eastAsia="微软雅黑" w:hAnsi="微软雅黑" w:cs="微软雅黑" w:hint="eastAsia"/>
          <w:lang w:eastAsia="zh-CN"/>
        </w:rPr>
        <w:t>的相关子集仍然可以与您的自定义配置一起使用）。</w:t>
      </w:r>
    </w:p>
    <w:p w:rsidR="005A4D71" w:rsidRDefault="005A4D71">
      <w:pPr>
        <w:pStyle w:val="a3"/>
        <w:spacing w:before="3"/>
        <w:rPr>
          <w:sz w:val="19"/>
        </w:rPr>
      </w:pPr>
    </w:p>
    <w:p w:rsidR="005A4D71" w:rsidRDefault="00175966">
      <w:pPr>
        <w:pStyle w:val="a3"/>
        <w:ind w:left="120"/>
        <w:jc w:val="both"/>
        <w:rPr>
          <w:lang w:eastAsia="zh-CN"/>
        </w:rPr>
      </w:pPr>
      <w:r w:rsidRPr="00175966">
        <w:rPr>
          <w:rFonts w:ascii="微软雅黑" w:eastAsia="微软雅黑" w:hAnsi="微软雅黑" w:cs="微软雅黑" w:hint="eastAsia"/>
          <w:lang w:eastAsia="zh-CN"/>
        </w:rPr>
        <w:t>如果您正在配置自定义的</w:t>
      </w:r>
      <w:r w:rsidRPr="00175966">
        <w:rPr>
          <w:lang w:eastAsia="zh-CN"/>
        </w:rPr>
        <w:t>JNDI</w:t>
      </w:r>
      <w:r w:rsidRPr="00175966">
        <w:rPr>
          <w:rFonts w:ascii="微软雅黑" w:eastAsia="微软雅黑" w:hAnsi="微软雅黑" w:cs="微软雅黑" w:hint="eastAsia"/>
          <w:lang w:eastAsia="zh-CN"/>
        </w:rPr>
        <w:t>数据源，则可以应用相同的原则：</w:t>
      </w:r>
    </w:p>
    <w:p w:rsidR="005A4D71" w:rsidRDefault="00297392">
      <w:pPr>
        <w:pStyle w:val="a3"/>
        <w:spacing w:before="3"/>
        <w:rPr>
          <w:sz w:val="11"/>
          <w:lang w:eastAsia="zh-CN"/>
        </w:rPr>
      </w:pPr>
      <w:r>
        <w:pict>
          <v:shape id="_x0000_s3924" type="#_x0000_t202" style="position:absolute;margin-left:75.55pt;margin-top:8.5pt;width:444.2pt;height:65.9pt;z-index:251891200;mso-wrap-distance-left:0;mso-wrap-distance-right:0;mso-position-horizontal-relative:page" fillcolor="#f0f0f0" strokecolor="#444" strokeweight=".1pt">
            <v:textbox style="mso-next-textbox:#_x0000_s3924" inset="0,0,0,0">
              <w:txbxContent>
                <w:p w:rsidR="00B67961" w:rsidRDefault="00B67961">
                  <w:pPr>
                    <w:spacing w:before="84" w:line="297" w:lineRule="auto"/>
                    <w:ind w:left="69" w:right="4678"/>
                    <w:rPr>
                      <w:rFonts w:ascii="Courier New"/>
                      <w:sz w:val="14"/>
                    </w:rPr>
                  </w:pPr>
                  <w:r>
                    <w:rPr>
                      <w:rFonts w:ascii="Courier New"/>
                      <w:color w:val="808080"/>
                      <w:sz w:val="14"/>
                    </w:rPr>
                    <w:t xml:space="preserve">@Bean(destroyMethod="") @ConfigurationProperties(prefix="app.datasource") </w:t>
                  </w:r>
                  <w:r>
                    <w:rPr>
                      <w:rFonts w:ascii="Courier New"/>
                      <w:b/>
                      <w:color w:val="7E0054"/>
                      <w:sz w:val="14"/>
                    </w:rPr>
                    <w:t xml:space="preserve">public </w:t>
                  </w:r>
                  <w:r>
                    <w:rPr>
                      <w:rFonts w:ascii="Courier New"/>
                      <w:sz w:val="14"/>
                    </w:rPr>
                    <w:t xml:space="preserve">DataSource dataSource() </w:t>
                  </w:r>
                  <w:r>
                    <w:rPr>
                      <w:rFonts w:ascii="Courier New"/>
                      <w:b/>
                      <w:color w:val="7E0054"/>
                      <w:sz w:val="14"/>
                    </w:rPr>
                    <w:t xml:space="preserve">throws </w:t>
                  </w:r>
                  <w:r>
                    <w:rPr>
                      <w:rFonts w:ascii="Courier New"/>
                      <w:sz w:val="14"/>
                    </w:rPr>
                    <w:t>Exception {</w:t>
                  </w:r>
                </w:p>
                <w:p w:rsidR="00B67961" w:rsidRDefault="00B67961">
                  <w:pPr>
                    <w:spacing w:line="157" w:lineRule="exact"/>
                    <w:ind w:left="406"/>
                    <w:rPr>
                      <w:rFonts w:ascii="Courier New"/>
                      <w:sz w:val="14"/>
                    </w:rPr>
                  </w:pPr>
                  <w:r>
                    <w:rPr>
                      <w:rFonts w:ascii="Courier New"/>
                      <w:sz w:val="14"/>
                    </w:rPr>
                    <w:t xml:space="preserve">JndiDataSourceLookup dataSourceLookup = </w:t>
                  </w:r>
                  <w:r>
                    <w:rPr>
                      <w:rFonts w:ascii="Courier New"/>
                      <w:b/>
                      <w:color w:val="7E0054"/>
                      <w:sz w:val="14"/>
                    </w:rPr>
                    <w:t xml:space="preserve">new </w:t>
                  </w:r>
                  <w:r>
                    <w:rPr>
                      <w:rFonts w:ascii="Courier New"/>
                      <w:sz w:val="14"/>
                    </w:rPr>
                    <w:t>JndiDataSourceLookup();</w:t>
                  </w:r>
                </w:p>
                <w:p w:rsidR="00B67961" w:rsidRDefault="00B67961">
                  <w:pPr>
                    <w:spacing w:before="38"/>
                    <w:ind w:left="405"/>
                    <w:rPr>
                      <w:rFonts w:ascii="Courier New"/>
                      <w:sz w:val="14"/>
                    </w:rPr>
                  </w:pPr>
                  <w:r>
                    <w:rPr>
                      <w:rFonts w:ascii="Courier New"/>
                      <w:b/>
                      <w:color w:val="7E0054"/>
                      <w:sz w:val="14"/>
                    </w:rPr>
                    <w:t xml:space="preserve">return </w:t>
                  </w:r>
                  <w:r>
                    <w:rPr>
                      <w:rFonts w:ascii="Courier New"/>
                      <w:sz w:val="14"/>
                    </w:rPr>
                    <w:t>dataSourceLookup.getDataSource(</w:t>
                  </w:r>
                  <w:r>
                    <w:rPr>
                      <w:rFonts w:ascii="Courier New"/>
                      <w:b/>
                      <w:i/>
                      <w:color w:val="2900FF"/>
                      <w:sz w:val="14"/>
                    </w:rPr>
                    <w:t>"java:comp/env/jdbc/YourDS"</w:t>
                  </w:r>
                  <w:r>
                    <w:rPr>
                      <w:rFonts w:ascii="Courier New"/>
                      <w:sz w:val="14"/>
                    </w:rPr>
                    <w:t>);</w:t>
                  </w:r>
                </w:p>
                <w:p w:rsidR="00B67961" w:rsidRDefault="00B67961">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8"/>
          <w:lang w:eastAsia="zh-CN"/>
        </w:rPr>
      </w:pPr>
    </w:p>
    <w:p w:rsidR="005A4D71" w:rsidRDefault="00175966" w:rsidP="00ED2E35">
      <w:pPr>
        <w:pStyle w:val="a3"/>
        <w:spacing w:before="94" w:line="280" w:lineRule="auto"/>
        <w:ind w:left="120" w:right="1437"/>
        <w:jc w:val="both"/>
        <w:rPr>
          <w:lang w:eastAsia="zh-CN"/>
        </w:rPr>
      </w:pPr>
      <w:r w:rsidRPr="00175966">
        <w:rPr>
          <w:lang w:eastAsia="zh-CN"/>
        </w:rPr>
        <w:t>Spring Boot</w:t>
      </w:r>
      <w:r w:rsidRPr="00175966">
        <w:rPr>
          <w:rFonts w:ascii="微软雅黑" w:eastAsia="微软雅黑" w:hAnsi="微软雅黑" w:cs="微软雅黑" w:hint="eastAsia"/>
          <w:lang w:eastAsia="zh-CN"/>
        </w:rPr>
        <w:t>还提供了一个实用程序构建器类</w:t>
      </w:r>
      <w:r w:rsidRPr="00175966">
        <w:rPr>
          <w:lang w:eastAsia="zh-CN"/>
        </w:rPr>
        <w:t>DataSourceBuilder</w:t>
      </w:r>
      <w:r w:rsidRPr="00175966">
        <w:rPr>
          <w:rFonts w:ascii="微软雅黑" w:eastAsia="微软雅黑" w:hAnsi="微软雅黑" w:cs="微软雅黑" w:hint="eastAsia"/>
          <w:lang w:eastAsia="zh-CN"/>
        </w:rPr>
        <w:t>，可用于创建其中一个标准数据源（如果它在类路径上）。</w:t>
      </w:r>
      <w:r w:rsidRPr="00175966">
        <w:rPr>
          <w:lang w:eastAsia="zh-CN"/>
        </w:rPr>
        <w:t xml:space="preserve"> </w:t>
      </w:r>
      <w:r w:rsidRPr="00175966">
        <w:rPr>
          <w:rFonts w:ascii="微软雅黑" w:eastAsia="微软雅黑" w:hAnsi="微软雅黑" w:cs="微软雅黑" w:hint="eastAsia"/>
          <w:lang w:eastAsia="zh-CN"/>
        </w:rPr>
        <w:t>构建器可以根据类路径上的可用内容来检测要使用的类。</w:t>
      </w:r>
      <w:r w:rsidRPr="00175966">
        <w:rPr>
          <w:lang w:eastAsia="zh-CN"/>
        </w:rPr>
        <w:t xml:space="preserve"> </w:t>
      </w:r>
      <w:r w:rsidRPr="00175966">
        <w:rPr>
          <w:rFonts w:ascii="微软雅黑" w:eastAsia="微软雅黑" w:hAnsi="微软雅黑" w:cs="微软雅黑" w:hint="eastAsia"/>
          <w:lang w:eastAsia="zh-CN"/>
        </w:rPr>
        <w:t>它也会根据</w:t>
      </w:r>
      <w:r w:rsidRPr="00175966">
        <w:rPr>
          <w:lang w:eastAsia="zh-CN"/>
        </w:rPr>
        <w:t>JDBC URL</w:t>
      </w:r>
      <w:r w:rsidRPr="00175966">
        <w:rPr>
          <w:rFonts w:ascii="微软雅黑" w:eastAsia="微软雅黑" w:hAnsi="微软雅黑" w:cs="微软雅黑" w:hint="eastAsia"/>
          <w:lang w:eastAsia="zh-CN"/>
        </w:rPr>
        <w:t>自动检测驱动程序。</w:t>
      </w:r>
    </w:p>
    <w:p w:rsidR="005A4D71" w:rsidRDefault="00297392">
      <w:pPr>
        <w:pStyle w:val="a3"/>
        <w:spacing w:before="9"/>
        <w:rPr>
          <w:sz w:val="9"/>
          <w:lang w:eastAsia="zh-CN"/>
        </w:rPr>
      </w:pPr>
      <w:r>
        <w:pict>
          <v:shape id="_x0000_s3923" type="#_x0000_t202" style="position:absolute;margin-left:75.55pt;margin-top:7.65pt;width:444.2pt;height:56.1pt;z-index:251892224;mso-wrap-distance-left:0;mso-wrap-distance-right:0;mso-position-horizontal-relative:page" fillcolor="#f0f0f0" strokecolor="#444" strokeweight=".1pt">
            <v:textbox style="mso-next-textbox:#_x0000_s3923" inset="0,0,0,0">
              <w:txbxContent>
                <w:p w:rsidR="00B67961" w:rsidRDefault="00B67961">
                  <w:pPr>
                    <w:spacing w:before="84" w:line="297" w:lineRule="auto"/>
                    <w:ind w:left="69" w:right="5266"/>
                    <w:rPr>
                      <w:rFonts w:ascii="Courier New"/>
                      <w:sz w:val="14"/>
                    </w:rPr>
                  </w:pPr>
                  <w:r>
                    <w:rPr>
                      <w:rFonts w:ascii="Courier New"/>
                      <w:color w:val="808080"/>
                      <w:sz w:val="14"/>
                    </w:rPr>
                    <w:t xml:space="preserve">@Bean @ConfigurationProperties("app.datasource") </w:t>
                  </w:r>
                  <w:r>
                    <w:rPr>
                      <w:rFonts w:ascii="Courier New"/>
                      <w:b/>
                      <w:color w:val="7E0054"/>
                      <w:sz w:val="14"/>
                    </w:rPr>
                    <w:t xml:space="preserve">public </w:t>
                  </w:r>
                  <w:r>
                    <w:rPr>
                      <w:rFonts w:ascii="Courier New"/>
                      <w:sz w:val="14"/>
                    </w:rPr>
                    <w:t>DataSource dataSource() {</w:t>
                  </w:r>
                </w:p>
                <w:p w:rsidR="00B67961" w:rsidRDefault="00B67961">
                  <w:pPr>
                    <w:spacing w:line="157" w:lineRule="exact"/>
                    <w:ind w:left="405"/>
                    <w:rPr>
                      <w:rFonts w:ascii="Courier New"/>
                      <w:sz w:val="14"/>
                    </w:rPr>
                  </w:pPr>
                  <w:r>
                    <w:rPr>
                      <w:rFonts w:ascii="Courier New"/>
                      <w:b/>
                      <w:color w:val="7E0054"/>
                      <w:sz w:val="14"/>
                    </w:rPr>
                    <w:t xml:space="preserve">return </w:t>
                  </w:r>
                  <w:r>
                    <w:rPr>
                      <w:rFonts w:ascii="Courier New"/>
                      <w:sz w:val="14"/>
                    </w:rPr>
                    <w:t>DataSourceBuilder.create().build();</w:t>
                  </w:r>
                </w:p>
                <w:p w:rsidR="00B67961" w:rsidRDefault="00B67961">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8"/>
          <w:lang w:eastAsia="zh-CN"/>
        </w:rPr>
      </w:pPr>
    </w:p>
    <w:p w:rsidR="005A4D71" w:rsidRDefault="00ED2E35">
      <w:pPr>
        <w:pStyle w:val="a3"/>
        <w:spacing w:before="94" w:line="280" w:lineRule="auto"/>
        <w:ind w:left="120" w:right="1437"/>
        <w:jc w:val="both"/>
        <w:rPr>
          <w:lang w:eastAsia="zh-CN"/>
        </w:rPr>
      </w:pPr>
      <w:r w:rsidRPr="00ED2E35">
        <w:rPr>
          <w:rFonts w:ascii="微软雅黑" w:eastAsia="微软雅黑" w:hAnsi="微软雅黑" w:cs="微软雅黑" w:hint="eastAsia"/>
          <w:lang w:eastAsia="zh-CN"/>
        </w:rPr>
        <w:t>要使用该</w:t>
      </w:r>
      <w:r w:rsidRPr="00ED2E35">
        <w:rPr>
          <w:lang w:eastAsia="zh-CN"/>
        </w:rPr>
        <w:t>DataSource</w:t>
      </w:r>
      <w:r w:rsidRPr="00ED2E35">
        <w:rPr>
          <w:rFonts w:ascii="微软雅黑" w:eastAsia="微软雅黑" w:hAnsi="微软雅黑" w:cs="微软雅黑" w:hint="eastAsia"/>
          <w:lang w:eastAsia="zh-CN"/>
        </w:rPr>
        <w:t>运行应用程序，所需要的只是连接信息</w:t>
      </w:r>
      <w:r w:rsidRPr="00ED2E35">
        <w:rPr>
          <w:lang w:eastAsia="zh-CN"/>
        </w:rPr>
        <w:t xml:space="preserve">; </w:t>
      </w:r>
      <w:r w:rsidRPr="00ED2E35">
        <w:rPr>
          <w:rFonts w:ascii="微软雅黑" w:eastAsia="微软雅黑" w:hAnsi="微软雅黑" w:cs="微软雅黑" w:hint="eastAsia"/>
          <w:lang w:eastAsia="zh-CN"/>
        </w:rPr>
        <w:t>还可以提供特定于池的设置，请检查将在运行时使用的实现以获取更多详细信息。</w:t>
      </w:r>
    </w:p>
    <w:p w:rsidR="005A4D71" w:rsidRDefault="00297392">
      <w:pPr>
        <w:pStyle w:val="a3"/>
        <w:spacing w:before="9"/>
        <w:rPr>
          <w:sz w:val="9"/>
          <w:lang w:eastAsia="zh-CN"/>
        </w:rPr>
      </w:pPr>
      <w:r>
        <w:pict>
          <v:shape id="_x0000_s3922" type="#_x0000_t202" style="position:absolute;margin-left:75.55pt;margin-top:7.65pt;width:444.2pt;height:46.3pt;z-index:251893248;mso-wrap-distance-left:0;mso-wrap-distance-right:0;mso-position-horizontal-relative:page" fillcolor="#f0f0f0" strokecolor="#444" strokeweight=".1pt">
            <v:textbox style="mso-next-textbox:#_x0000_s3922" inset="0,0,0,0">
              <w:txbxContent>
                <w:p w:rsidR="00B67961" w:rsidRDefault="00B67961">
                  <w:pPr>
                    <w:spacing w:before="84" w:line="297" w:lineRule="auto"/>
                    <w:ind w:left="69" w:right="4945"/>
                    <w:rPr>
                      <w:rFonts w:ascii="Courier New"/>
                      <w:sz w:val="14"/>
                    </w:rPr>
                  </w:pPr>
                  <w:r>
                    <w:rPr>
                      <w:rFonts w:ascii="Courier New"/>
                      <w:b/>
                      <w:color w:val="7E007E"/>
                      <w:sz w:val="14"/>
                    </w:rPr>
                    <w:t>app.datasource.url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app.datasource.pool-size</w:t>
                  </w:r>
                  <w:r>
                    <w:rPr>
                      <w:rFonts w:ascii="Courier New"/>
                      <w:sz w:val="14"/>
                    </w:rPr>
                    <w:t>=30</w:t>
                  </w:r>
                </w:p>
              </w:txbxContent>
            </v:textbox>
            <w10:wrap type="topAndBottom" anchorx="page"/>
          </v:shape>
        </w:pict>
      </w:r>
    </w:p>
    <w:p w:rsidR="005A4D71" w:rsidRDefault="005A4D71">
      <w:pPr>
        <w:pStyle w:val="a3"/>
        <w:spacing w:before="10"/>
        <w:rPr>
          <w:sz w:val="8"/>
          <w:lang w:eastAsia="zh-CN"/>
        </w:rPr>
      </w:pPr>
    </w:p>
    <w:p w:rsidR="005A4D71" w:rsidRDefault="00ED2E35" w:rsidP="00ED2E35">
      <w:pPr>
        <w:pStyle w:val="a3"/>
        <w:spacing w:before="94" w:line="276" w:lineRule="auto"/>
        <w:ind w:left="120" w:right="1437"/>
        <w:jc w:val="both"/>
      </w:pPr>
      <w:r w:rsidRPr="00ED2E35">
        <w:rPr>
          <w:rFonts w:ascii="微软雅黑" w:eastAsia="微软雅黑" w:hAnsi="微软雅黑" w:cs="微软雅黑" w:hint="eastAsia"/>
          <w:lang w:eastAsia="zh-CN"/>
        </w:rPr>
        <w:t>但有一个问题。</w:t>
      </w:r>
      <w:r w:rsidRPr="00ED2E35">
        <w:rPr>
          <w:lang w:eastAsia="zh-CN"/>
        </w:rPr>
        <w:t xml:space="preserve"> </w:t>
      </w:r>
      <w:r w:rsidRPr="00ED2E35">
        <w:rPr>
          <w:rFonts w:ascii="微软雅黑" w:eastAsia="微软雅黑" w:hAnsi="微软雅黑" w:cs="微软雅黑" w:hint="eastAsia"/>
          <w:lang w:eastAsia="zh-CN"/>
        </w:rPr>
        <w:t>由于连接池的实际类型未公开，所以在您的自定义</w:t>
      </w:r>
      <w:r w:rsidRPr="00ED2E35">
        <w:rPr>
          <w:lang w:eastAsia="zh-CN"/>
        </w:rPr>
        <w:t>DataSource</w:t>
      </w:r>
      <w:r w:rsidRPr="00ED2E35">
        <w:rPr>
          <w:rFonts w:ascii="微软雅黑" w:eastAsia="微软雅黑" w:hAnsi="微软雅黑" w:cs="微软雅黑" w:hint="eastAsia"/>
          <w:lang w:eastAsia="zh-CN"/>
        </w:rPr>
        <w:t>的元数据中不会生成任何键，并且您的</w:t>
      </w:r>
      <w:r w:rsidRPr="00ED2E35">
        <w:rPr>
          <w:lang w:eastAsia="zh-CN"/>
        </w:rPr>
        <w:t>IDE</w:t>
      </w:r>
      <w:r w:rsidRPr="00ED2E35">
        <w:rPr>
          <w:rFonts w:ascii="微软雅黑" w:eastAsia="微软雅黑" w:hAnsi="微软雅黑" w:cs="微软雅黑" w:hint="eastAsia"/>
          <w:lang w:eastAsia="zh-CN"/>
        </w:rPr>
        <w:t>中没有完成（</w:t>
      </w:r>
      <w:r w:rsidRPr="00ED2E35">
        <w:rPr>
          <w:lang w:eastAsia="zh-CN"/>
        </w:rPr>
        <w:t>DataSource</w:t>
      </w:r>
      <w:r w:rsidRPr="00ED2E35">
        <w:rPr>
          <w:rFonts w:ascii="微软雅黑" w:eastAsia="微软雅黑" w:hAnsi="微软雅黑" w:cs="微软雅黑" w:hint="eastAsia"/>
          <w:lang w:eastAsia="zh-CN"/>
        </w:rPr>
        <w:t>接口不公开任何属性）。</w:t>
      </w:r>
      <w:r w:rsidRPr="00ED2E35">
        <w:rPr>
          <w:lang w:eastAsia="zh-CN"/>
        </w:rPr>
        <w:t xml:space="preserve"> </w:t>
      </w:r>
      <w:r w:rsidRPr="00ED2E35">
        <w:rPr>
          <w:rFonts w:ascii="微软雅黑" w:eastAsia="微软雅黑" w:hAnsi="微软雅黑" w:cs="微软雅黑" w:hint="eastAsia"/>
          <w:lang w:eastAsia="zh-CN"/>
        </w:rPr>
        <w:t>另外，如果你碰巧在类路径上只有</w:t>
      </w:r>
      <w:r w:rsidRPr="00ED2E35">
        <w:rPr>
          <w:lang w:eastAsia="zh-CN"/>
        </w:rPr>
        <w:t>Hikari</w:t>
      </w:r>
      <w:r w:rsidRPr="00ED2E35">
        <w:rPr>
          <w:rFonts w:ascii="微软雅黑" w:eastAsia="微软雅黑" w:hAnsi="微软雅黑" w:cs="微软雅黑" w:hint="eastAsia"/>
          <w:lang w:eastAsia="zh-CN"/>
        </w:rPr>
        <w:t>，这个基本设置将不起作用，因为</w:t>
      </w:r>
      <w:r w:rsidRPr="00ED2E35">
        <w:rPr>
          <w:lang w:eastAsia="zh-CN"/>
        </w:rPr>
        <w:t>Hikari</w:t>
      </w:r>
      <w:r w:rsidRPr="00ED2E35">
        <w:rPr>
          <w:rFonts w:ascii="微软雅黑" w:eastAsia="微软雅黑" w:hAnsi="微软雅黑" w:cs="微软雅黑" w:hint="eastAsia"/>
          <w:lang w:eastAsia="zh-CN"/>
        </w:rPr>
        <w:t>没有</w:t>
      </w:r>
      <w:r w:rsidRPr="00ED2E35">
        <w:rPr>
          <w:lang w:eastAsia="zh-CN"/>
        </w:rPr>
        <w:t>url</w:t>
      </w:r>
      <w:r w:rsidRPr="00ED2E35">
        <w:rPr>
          <w:rFonts w:ascii="微软雅黑" w:eastAsia="微软雅黑" w:hAnsi="微软雅黑" w:cs="微软雅黑" w:hint="eastAsia"/>
          <w:lang w:eastAsia="zh-CN"/>
        </w:rPr>
        <w:t>参数（但是是一个</w:t>
      </w:r>
      <w:r w:rsidRPr="00ED2E35">
        <w:rPr>
          <w:lang w:eastAsia="zh-CN"/>
        </w:rPr>
        <w:t>jdbcUrl</w:t>
      </w:r>
      <w:r w:rsidRPr="00ED2E35">
        <w:rPr>
          <w:rFonts w:ascii="微软雅黑" w:eastAsia="微软雅黑" w:hAnsi="微软雅黑" w:cs="微软雅黑" w:hint="eastAsia"/>
          <w:lang w:eastAsia="zh-CN"/>
        </w:rPr>
        <w:t>参数）。</w:t>
      </w:r>
      <w:r w:rsidRPr="00ED2E35">
        <w:rPr>
          <w:lang w:eastAsia="zh-CN"/>
        </w:rPr>
        <w:t xml:space="preserve"> </w:t>
      </w:r>
      <w:r w:rsidRPr="00ED2E35">
        <w:rPr>
          <w:rFonts w:ascii="微软雅黑" w:eastAsia="微软雅黑" w:hAnsi="微软雅黑" w:cs="微软雅黑" w:hint="eastAsia"/>
        </w:rPr>
        <w:t>你将不得</w:t>
      </w:r>
      <w:r w:rsidRPr="00ED2E35">
        <w:rPr>
          <w:rFonts w:ascii="微软雅黑" w:eastAsia="微软雅黑" w:hAnsi="微软雅黑" w:cs="微软雅黑" w:hint="eastAsia"/>
        </w:rPr>
        <w:lastRenderedPageBreak/>
        <w:t>不重写你的配置如下：</w:t>
      </w:r>
    </w:p>
    <w:p w:rsidR="005A4D71" w:rsidRDefault="005A4D71">
      <w:pPr>
        <w:pStyle w:val="a3"/>
        <w:spacing w:before="8"/>
        <w:rPr>
          <w:sz w:val="28"/>
        </w:rPr>
      </w:pPr>
    </w:p>
    <w:p w:rsidR="005A4D71" w:rsidRDefault="00297392">
      <w:pPr>
        <w:pStyle w:val="a3"/>
        <w:ind w:left="190"/>
      </w:pPr>
      <w:r>
        <w:pict>
          <v:shape id="_x0000_s5266" type="#_x0000_t202" style="width:444.2pt;height:46.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6" inset="0,0,0,0">
              <w:txbxContent>
                <w:p w:rsidR="00B67961" w:rsidRDefault="00B67961">
                  <w:pPr>
                    <w:spacing w:before="84" w:line="297" w:lineRule="auto"/>
                    <w:ind w:left="69" w:right="4525"/>
                    <w:rPr>
                      <w:rFonts w:ascii="Courier New"/>
                      <w:sz w:val="14"/>
                    </w:rPr>
                  </w:pPr>
                  <w:r>
                    <w:rPr>
                      <w:rFonts w:ascii="Courier New"/>
                      <w:b/>
                      <w:color w:val="7E007E"/>
                      <w:sz w:val="14"/>
                    </w:rPr>
                    <w:t>app.datasource.jdbc-url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app.datasource.maximum-pool-size</w:t>
                  </w:r>
                  <w:r>
                    <w:rPr>
                      <w:rFonts w:ascii="Courier New"/>
                      <w:sz w:val="14"/>
                    </w:rPr>
                    <w:t>=30</w:t>
                  </w:r>
                </w:p>
              </w:txbxContent>
            </v:textbox>
            <w10:anchorlock/>
          </v:shape>
        </w:pict>
      </w:r>
    </w:p>
    <w:p w:rsidR="005A4D71" w:rsidRDefault="005A4D71">
      <w:pPr>
        <w:pStyle w:val="a3"/>
        <w:rPr>
          <w:sz w:val="10"/>
        </w:rPr>
      </w:pPr>
    </w:p>
    <w:p w:rsidR="005A4D71" w:rsidRDefault="00ED2E35">
      <w:pPr>
        <w:pStyle w:val="a3"/>
        <w:spacing w:before="93" w:line="280" w:lineRule="auto"/>
        <w:ind w:left="120" w:right="1437"/>
        <w:jc w:val="both"/>
        <w:rPr>
          <w:lang w:eastAsia="zh-CN"/>
        </w:rPr>
      </w:pPr>
      <w:r w:rsidRPr="00ED2E35">
        <w:rPr>
          <w:rFonts w:ascii="微软雅黑" w:eastAsia="微软雅黑" w:hAnsi="微软雅黑" w:cs="微软雅黑" w:hint="eastAsia"/>
          <w:lang w:eastAsia="zh-CN"/>
        </w:rPr>
        <w:t>你可以通过强制连接池来解决这个问题，并返回一个专门的实现，而不是</w:t>
      </w:r>
      <w:r w:rsidRPr="00ED2E35">
        <w:rPr>
          <w:lang w:eastAsia="zh-CN"/>
        </w:rPr>
        <w:t>DataSource</w:t>
      </w:r>
      <w:r w:rsidRPr="00ED2E35">
        <w:rPr>
          <w:rFonts w:ascii="微软雅黑" w:eastAsia="微软雅黑" w:hAnsi="微软雅黑" w:cs="微软雅黑" w:hint="eastAsia"/>
          <w:lang w:eastAsia="zh-CN"/>
        </w:rPr>
        <w:t>。</w:t>
      </w:r>
      <w:r w:rsidRPr="00ED2E35">
        <w:rPr>
          <w:lang w:eastAsia="zh-CN"/>
        </w:rPr>
        <w:t xml:space="preserve"> </w:t>
      </w:r>
      <w:r w:rsidRPr="00ED2E35">
        <w:rPr>
          <w:rFonts w:ascii="微软雅黑" w:eastAsia="微软雅黑" w:hAnsi="微软雅黑" w:cs="微软雅黑" w:hint="eastAsia"/>
          <w:lang w:eastAsia="zh-CN"/>
        </w:rPr>
        <w:t>您将无法在运行时更改实现，但选项列表将是显式的。</w:t>
      </w:r>
    </w:p>
    <w:p w:rsidR="005A4D71" w:rsidRDefault="00297392">
      <w:pPr>
        <w:pStyle w:val="a3"/>
        <w:spacing w:before="9"/>
        <w:rPr>
          <w:sz w:val="9"/>
          <w:lang w:eastAsia="zh-CN"/>
        </w:rPr>
      </w:pPr>
      <w:r>
        <w:pict>
          <v:shape id="_x0000_s3920" type="#_x0000_t202" style="position:absolute;margin-left:75.55pt;margin-top:7.65pt;width:444.2pt;height:65.9pt;z-index:251894272;mso-wrap-distance-left:0;mso-wrap-distance-right:0;mso-position-horizontal-relative:page" fillcolor="#f0f0f0" strokecolor="#444" strokeweight=".1pt">
            <v:textbox style="mso-next-textbox:#_x0000_s3920" inset="0,0,0,0">
              <w:txbxContent>
                <w:p w:rsidR="00B67961" w:rsidRDefault="00B67961">
                  <w:pPr>
                    <w:spacing w:before="84" w:line="297" w:lineRule="auto"/>
                    <w:ind w:left="69" w:right="5266"/>
                    <w:rPr>
                      <w:rFonts w:ascii="Courier New"/>
                      <w:sz w:val="14"/>
                    </w:rPr>
                  </w:pPr>
                  <w:r>
                    <w:rPr>
                      <w:rFonts w:ascii="Courier New"/>
                      <w:color w:val="808080"/>
                      <w:sz w:val="14"/>
                    </w:rPr>
                    <w:t xml:space="preserve">@Bean @ConfigurationProperties("app.datasource") </w:t>
                  </w:r>
                  <w:r>
                    <w:rPr>
                      <w:rFonts w:ascii="Courier New"/>
                      <w:b/>
                      <w:color w:val="7E0054"/>
                      <w:sz w:val="14"/>
                    </w:rPr>
                    <w:t xml:space="preserve">public </w:t>
                  </w:r>
                  <w:r>
                    <w:rPr>
                      <w:rFonts w:ascii="Courier New"/>
                      <w:sz w:val="14"/>
                    </w:rPr>
                    <w:t>HikariDataSource dataSource() {</w:t>
                  </w:r>
                </w:p>
                <w:p w:rsidR="00B67961" w:rsidRDefault="00B67961">
                  <w:pPr>
                    <w:spacing w:line="157" w:lineRule="exact"/>
                    <w:ind w:left="52" w:right="3750"/>
                    <w:jc w:val="center"/>
                    <w:rPr>
                      <w:rFonts w:ascii="Courier New"/>
                      <w:sz w:val="14"/>
                    </w:rPr>
                  </w:pPr>
                  <w:r>
                    <w:rPr>
                      <w:rFonts w:ascii="Courier New"/>
                      <w:b/>
                      <w:color w:val="7E0054"/>
                      <w:sz w:val="14"/>
                    </w:rPr>
                    <w:t xml:space="preserve">return </w:t>
                  </w:r>
                  <w:r>
                    <w:rPr>
                      <w:rFonts w:ascii="Courier New"/>
                      <w:sz w:val="14"/>
                    </w:rPr>
                    <w:t>(HikariDataSource) DataSourceBuilder.create()</w:t>
                  </w:r>
                </w:p>
                <w:p w:rsidR="00B67961" w:rsidRDefault="00B67961">
                  <w:pPr>
                    <w:spacing w:before="38"/>
                    <w:ind w:left="52" w:right="3583"/>
                    <w:jc w:val="center"/>
                    <w:rPr>
                      <w:rFonts w:ascii="Courier New"/>
                      <w:sz w:val="14"/>
                    </w:rPr>
                  </w:pPr>
                  <w:r>
                    <w:rPr>
                      <w:rFonts w:ascii="Courier New"/>
                      <w:sz w:val="14"/>
                    </w:rPr>
                    <w:t>.type(HikariDataSource.</w:t>
                  </w:r>
                  <w:r>
                    <w:rPr>
                      <w:rFonts w:ascii="Courier New"/>
                      <w:b/>
                      <w:color w:val="7E0054"/>
                      <w:sz w:val="14"/>
                    </w:rPr>
                    <w:t>class</w:t>
                  </w:r>
                  <w:r>
                    <w:rPr>
                      <w:rFonts w:ascii="Courier New"/>
                      <w:sz w:val="14"/>
                    </w:rPr>
                    <w:t>).build();</w:t>
                  </w:r>
                </w:p>
                <w:p w:rsidR="00B67961" w:rsidRDefault="00B67961">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lang w:eastAsia="zh-CN"/>
        </w:rPr>
      </w:pPr>
    </w:p>
    <w:p w:rsidR="005A4D71" w:rsidRDefault="00ED2E35" w:rsidP="00ED2E35">
      <w:pPr>
        <w:pStyle w:val="a3"/>
        <w:spacing w:before="93" w:line="278" w:lineRule="auto"/>
        <w:ind w:left="120" w:right="1437"/>
        <w:jc w:val="both"/>
      </w:pPr>
      <w:r w:rsidRPr="00ED2E35">
        <w:rPr>
          <w:rFonts w:ascii="微软雅黑" w:eastAsia="微软雅黑" w:hAnsi="微软雅黑" w:cs="微软雅黑" w:hint="eastAsia"/>
        </w:rPr>
        <w:t>你甚至可以进一步利用</w:t>
      </w:r>
      <w:r w:rsidRPr="00ED2E35">
        <w:t>DataSourceProperties</w:t>
      </w:r>
      <w:r w:rsidRPr="00ED2E35">
        <w:rPr>
          <w:rFonts w:ascii="微软雅黑" w:eastAsia="微软雅黑" w:hAnsi="微软雅黑" w:cs="微软雅黑" w:hint="eastAsia"/>
        </w:rPr>
        <w:t>为你做的事情，即提供一个默认的嵌入式数据库，如果没有提供一个合理的用户名和密码的</w:t>
      </w:r>
      <w:r w:rsidRPr="00ED2E35">
        <w:t>URL</w:t>
      </w:r>
      <w:r w:rsidRPr="00ED2E35">
        <w:rPr>
          <w:rFonts w:ascii="微软雅黑" w:eastAsia="微软雅黑" w:hAnsi="微软雅黑" w:cs="微软雅黑" w:hint="eastAsia"/>
        </w:rPr>
        <w:t>。</w:t>
      </w:r>
      <w:r w:rsidRPr="00ED2E35">
        <w:t xml:space="preserve"> </w:t>
      </w:r>
      <w:r w:rsidRPr="00ED2E35">
        <w:rPr>
          <w:rFonts w:ascii="微软雅黑" w:eastAsia="微软雅黑" w:hAnsi="微软雅黑" w:cs="微软雅黑" w:hint="eastAsia"/>
        </w:rPr>
        <w:t>你可以很容易地从任何</w:t>
      </w:r>
      <w:r w:rsidRPr="00ED2E35">
        <w:t>DataSourceProperties</w:t>
      </w:r>
      <w:r w:rsidRPr="00ED2E35">
        <w:rPr>
          <w:rFonts w:ascii="微软雅黑" w:eastAsia="微软雅黑" w:hAnsi="微软雅黑" w:cs="微软雅黑" w:hint="eastAsia"/>
        </w:rPr>
        <w:t>的状态初始化一个</w:t>
      </w:r>
      <w:r w:rsidRPr="00ED2E35">
        <w:t>DataSourceBuilder</w:t>
      </w:r>
      <w:r w:rsidRPr="00ED2E35">
        <w:rPr>
          <w:rFonts w:ascii="微软雅黑" w:eastAsia="微软雅黑" w:hAnsi="微软雅黑" w:cs="微软雅黑" w:hint="eastAsia"/>
        </w:rPr>
        <w:t>，所以你可以注入</w:t>
      </w:r>
      <w:r w:rsidRPr="00ED2E35">
        <w:t>Spring Boot</w:t>
      </w:r>
      <w:r w:rsidRPr="00ED2E35">
        <w:rPr>
          <w:rFonts w:ascii="微软雅黑" w:eastAsia="微软雅黑" w:hAnsi="微软雅黑" w:cs="微软雅黑" w:hint="eastAsia"/>
        </w:rPr>
        <w:t>自动创建的一个。</w:t>
      </w:r>
      <w:r w:rsidRPr="00ED2E35">
        <w:t xml:space="preserve"> </w:t>
      </w:r>
      <w:r w:rsidRPr="00ED2E35">
        <w:rPr>
          <w:rFonts w:ascii="微软雅黑" w:eastAsia="微软雅黑" w:hAnsi="微软雅黑" w:cs="微软雅黑" w:hint="eastAsia"/>
        </w:rPr>
        <w:t>但是，这会将您的配置拆分为两个名称空间：</w:t>
      </w:r>
      <w:r w:rsidRPr="00ED2E35">
        <w:t>url</w:t>
      </w:r>
      <w:r w:rsidRPr="00ED2E35">
        <w:rPr>
          <w:rFonts w:ascii="微软雅黑" w:eastAsia="微软雅黑" w:hAnsi="微软雅黑" w:cs="微软雅黑" w:hint="eastAsia"/>
        </w:rPr>
        <w:t>，用户名，密码，</w:t>
      </w:r>
      <w:r w:rsidRPr="00ED2E35">
        <w:t>spring.datasource</w:t>
      </w:r>
      <w:r w:rsidRPr="00ED2E35">
        <w:rPr>
          <w:rFonts w:ascii="微软雅黑" w:eastAsia="微软雅黑" w:hAnsi="微软雅黑" w:cs="微软雅黑" w:hint="eastAsia"/>
        </w:rPr>
        <w:t>的类型和驱动程序，以及其他自定义名称空间（</w:t>
      </w:r>
      <w:r w:rsidRPr="00ED2E35">
        <w:t>app.datasource</w:t>
      </w:r>
      <w:r w:rsidRPr="00ED2E35">
        <w:rPr>
          <w:rFonts w:ascii="微软雅黑" w:eastAsia="微软雅黑" w:hAnsi="微软雅黑" w:cs="微软雅黑" w:hint="eastAsia"/>
        </w:rPr>
        <w:t>）。</w:t>
      </w:r>
      <w:r w:rsidRPr="00ED2E35">
        <w:t xml:space="preserve"> </w:t>
      </w:r>
      <w:r w:rsidRPr="00ED2E35">
        <w:rPr>
          <w:rFonts w:ascii="微软雅黑" w:eastAsia="微软雅黑" w:hAnsi="微软雅黑" w:cs="微软雅黑" w:hint="eastAsia"/>
        </w:rPr>
        <w:t>为了避免这种情况，您可以在自定义名称空间上重新定义自定义的</w:t>
      </w:r>
      <w:r w:rsidRPr="00ED2E35">
        <w:t>DataSourceProperties</w:t>
      </w:r>
      <w:r w:rsidRPr="00ED2E35">
        <w:rPr>
          <w:rFonts w:ascii="微软雅黑" w:eastAsia="微软雅黑" w:hAnsi="微软雅黑" w:cs="微软雅黑" w:hint="eastAsia"/>
        </w:rPr>
        <w:t>：</w:t>
      </w:r>
    </w:p>
    <w:p w:rsidR="005A4D71" w:rsidRDefault="00297392">
      <w:pPr>
        <w:pStyle w:val="a3"/>
        <w:spacing w:before="10"/>
        <w:rPr>
          <w:sz w:val="8"/>
        </w:rPr>
      </w:pPr>
      <w:r>
        <w:pict>
          <v:shape id="_x0000_s3919" type="#_x0000_t202" style="position:absolute;margin-left:75.55pt;margin-top:7.1pt;width:444.2pt;height:134.5pt;z-index:251895296;mso-wrap-distance-left:0;mso-wrap-distance-right:0;mso-position-horizontal-relative:page" fillcolor="#f0f0f0" strokecolor="#444" strokeweight=".1pt">
            <v:textbox style="mso-next-textbox:#_x0000_s3919" inset="0,0,0,0">
              <w:txbxContent>
                <w:p w:rsidR="00B67961" w:rsidRDefault="00B67961">
                  <w:pPr>
                    <w:spacing w:before="84" w:line="297" w:lineRule="auto"/>
                    <w:ind w:left="69" w:right="8122"/>
                    <w:rPr>
                      <w:rFonts w:ascii="Courier New"/>
                      <w:sz w:val="14"/>
                    </w:rPr>
                  </w:pPr>
                  <w:r>
                    <w:rPr>
                      <w:rFonts w:ascii="Courier New"/>
                      <w:color w:val="808080"/>
                      <w:sz w:val="14"/>
                    </w:rPr>
                    <w:t>@Bean @Primary</w:t>
                  </w:r>
                </w:p>
                <w:p w:rsidR="00B67961" w:rsidRDefault="00B67961">
                  <w:pPr>
                    <w:spacing w:line="157" w:lineRule="exact"/>
                    <w:ind w:left="69"/>
                    <w:rPr>
                      <w:rFonts w:ascii="Courier New"/>
                      <w:sz w:val="14"/>
                    </w:rPr>
                  </w:pPr>
                  <w:r>
                    <w:rPr>
                      <w:rFonts w:ascii="Courier New"/>
                      <w:color w:val="808080"/>
                      <w:sz w:val="14"/>
                    </w:rPr>
                    <w:t>@ConfigurationProperties("app.datasource")</w:t>
                  </w:r>
                </w:p>
                <w:p w:rsidR="00B67961" w:rsidRDefault="00B67961">
                  <w:pPr>
                    <w:spacing w:before="38"/>
                    <w:ind w:left="69"/>
                    <w:rPr>
                      <w:rFonts w:ascii="Courier New"/>
                      <w:sz w:val="14"/>
                    </w:rPr>
                  </w:pPr>
                  <w:r>
                    <w:rPr>
                      <w:rFonts w:ascii="Courier New"/>
                      <w:b/>
                      <w:color w:val="7E0054"/>
                      <w:sz w:val="14"/>
                    </w:rPr>
                    <w:t xml:space="preserve">public </w:t>
                  </w:r>
                  <w:r>
                    <w:rPr>
                      <w:rFonts w:ascii="Courier New"/>
                      <w:sz w:val="14"/>
                    </w:rPr>
                    <w:t>DataSourceProperties dataSourceProperties() {</w:t>
                  </w:r>
                </w:p>
                <w:p w:rsidR="00B67961" w:rsidRDefault="00B67961">
                  <w:pPr>
                    <w:spacing w:before="37"/>
                    <w:ind w:left="405"/>
                    <w:rPr>
                      <w:rFonts w:ascii="Courier New"/>
                      <w:sz w:val="14"/>
                    </w:rPr>
                  </w:pPr>
                  <w:r>
                    <w:rPr>
                      <w:rFonts w:ascii="Courier New"/>
                      <w:b/>
                      <w:color w:val="7E0054"/>
                      <w:sz w:val="14"/>
                    </w:rPr>
                    <w:t xml:space="preserve">return new </w:t>
                  </w:r>
                  <w:r>
                    <w:rPr>
                      <w:rFonts w:ascii="Courier New"/>
                      <w:sz w:val="14"/>
                    </w:rPr>
                    <w:t>DataSourceProperties();</w:t>
                  </w:r>
                </w:p>
                <w:p w:rsidR="00B67961" w:rsidRDefault="00B67961">
                  <w:pPr>
                    <w:spacing w:before="37"/>
                    <w:ind w:left="69"/>
                    <w:rPr>
                      <w:rFonts w:ascii="Courier New"/>
                      <w:sz w:val="14"/>
                    </w:rPr>
                  </w:pPr>
                  <w:r>
                    <w:rPr>
                      <w:rFonts w:ascii="Courier New"/>
                      <w:sz w:val="14"/>
                    </w:rPr>
                    <w:t>}</w:t>
                  </w:r>
                </w:p>
                <w:p w:rsidR="00B67961" w:rsidRDefault="00B67961">
                  <w:pPr>
                    <w:pStyle w:val="a3"/>
                    <w:spacing w:before="4"/>
                  </w:pPr>
                </w:p>
                <w:p w:rsidR="00B67961" w:rsidRDefault="00B67961">
                  <w:pPr>
                    <w:spacing w:line="297" w:lineRule="auto"/>
                    <w:ind w:left="69" w:right="5266"/>
                    <w:rPr>
                      <w:rFonts w:ascii="Courier New"/>
                      <w:sz w:val="14"/>
                    </w:rPr>
                  </w:pPr>
                  <w:r>
                    <w:rPr>
                      <w:rFonts w:ascii="Courier New"/>
                      <w:color w:val="808080"/>
                      <w:sz w:val="14"/>
                    </w:rPr>
                    <w:t>@Bean @ConfigurationProperties("app.datasource")</w:t>
                  </w:r>
                </w:p>
                <w:p w:rsidR="00B67961" w:rsidRDefault="00B67961">
                  <w:pPr>
                    <w:spacing w:line="157" w:lineRule="exact"/>
                    <w:ind w:left="69"/>
                    <w:rPr>
                      <w:rFonts w:ascii="Courier New"/>
                      <w:sz w:val="14"/>
                    </w:rPr>
                  </w:pPr>
                  <w:r>
                    <w:rPr>
                      <w:rFonts w:ascii="Courier New"/>
                      <w:b/>
                      <w:color w:val="7E0054"/>
                      <w:sz w:val="14"/>
                    </w:rPr>
                    <w:t xml:space="preserve">public </w:t>
                  </w:r>
                  <w:r>
                    <w:rPr>
                      <w:rFonts w:ascii="Courier New"/>
                      <w:sz w:val="14"/>
                    </w:rPr>
                    <w:t>HikariDataSource dataSource(DataSourceProperties properties) {</w:t>
                  </w:r>
                </w:p>
                <w:p w:rsidR="00B67961" w:rsidRDefault="00B67961">
                  <w:pPr>
                    <w:spacing w:before="37"/>
                    <w:ind w:left="405"/>
                    <w:rPr>
                      <w:rFonts w:ascii="Courier New"/>
                      <w:sz w:val="14"/>
                    </w:rPr>
                  </w:pPr>
                  <w:r>
                    <w:rPr>
                      <w:rFonts w:ascii="Courier New"/>
                      <w:b/>
                      <w:color w:val="7E0054"/>
                      <w:sz w:val="14"/>
                    </w:rPr>
                    <w:t xml:space="preserve">return </w:t>
                  </w:r>
                  <w:r>
                    <w:rPr>
                      <w:rFonts w:ascii="Courier New"/>
                      <w:sz w:val="14"/>
                    </w:rPr>
                    <w:t>(HikariDataSource) properties.initializeDataSourceBuilder()</w:t>
                  </w:r>
                </w:p>
                <w:p w:rsidR="00B67961" w:rsidRDefault="00B67961">
                  <w:pPr>
                    <w:spacing w:before="38"/>
                    <w:ind w:left="1078"/>
                    <w:rPr>
                      <w:rFonts w:ascii="Courier New"/>
                      <w:sz w:val="14"/>
                    </w:rPr>
                  </w:pPr>
                  <w:r>
                    <w:rPr>
                      <w:rFonts w:ascii="Courier New"/>
                      <w:sz w:val="14"/>
                    </w:rPr>
                    <w:t>.type(HikariDataSource.</w:t>
                  </w:r>
                  <w:r>
                    <w:rPr>
                      <w:rFonts w:ascii="Courier New"/>
                      <w:b/>
                      <w:color w:val="7E0054"/>
                      <w:sz w:val="14"/>
                    </w:rPr>
                    <w:t>class</w:t>
                  </w:r>
                  <w:r>
                    <w:rPr>
                      <w:rFonts w:ascii="Courier New"/>
                      <w:sz w:val="14"/>
                    </w:rPr>
                    <w:t>).build();</w:t>
                  </w:r>
                </w:p>
                <w:p w:rsidR="00B67961" w:rsidRDefault="00B67961">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ED2E35">
      <w:pPr>
        <w:pStyle w:val="a3"/>
        <w:spacing w:before="93" w:line="285" w:lineRule="auto"/>
        <w:ind w:left="120" w:right="1437"/>
        <w:jc w:val="both"/>
      </w:pPr>
      <w:r w:rsidRPr="00ED2E35">
        <w:rPr>
          <w:rFonts w:ascii="微软雅黑" w:eastAsia="微软雅黑" w:hAnsi="微软雅黑" w:cs="微软雅黑" w:hint="eastAsia"/>
          <w:lang w:eastAsia="zh-CN"/>
        </w:rPr>
        <w:t>除了选择了一个专用的连接池（在代码中）并且它的设置暴露在相同的命名空间中之外，这个设置使您与默认情况下的</w:t>
      </w:r>
      <w:r w:rsidRPr="00ED2E35">
        <w:rPr>
          <w:lang w:eastAsia="zh-CN"/>
        </w:rPr>
        <w:t>Spring Boot</w:t>
      </w:r>
      <w:r w:rsidRPr="00ED2E35">
        <w:rPr>
          <w:rFonts w:ascii="微软雅黑" w:eastAsia="微软雅黑" w:hAnsi="微软雅黑" w:cs="微软雅黑" w:hint="eastAsia"/>
          <w:lang w:eastAsia="zh-CN"/>
        </w:rPr>
        <w:t>成为一对。</w:t>
      </w:r>
      <w:r w:rsidRPr="00ED2E35">
        <w:rPr>
          <w:lang w:eastAsia="zh-CN"/>
        </w:rPr>
        <w:t xml:space="preserve"> </w:t>
      </w:r>
      <w:r w:rsidRPr="00ED2E35">
        <w:rPr>
          <w:rFonts w:ascii="微软雅黑" w:eastAsia="微软雅黑" w:hAnsi="微软雅黑" w:cs="微软雅黑" w:hint="eastAsia"/>
        </w:rPr>
        <w:t>由于</w:t>
      </w:r>
      <w:r w:rsidRPr="00ED2E35">
        <w:t>DataSourceProperties</w:t>
      </w:r>
      <w:r w:rsidRPr="00ED2E35">
        <w:rPr>
          <w:rFonts w:ascii="微软雅黑" w:eastAsia="微软雅黑" w:hAnsi="微软雅黑" w:cs="微软雅黑" w:hint="eastAsia"/>
        </w:rPr>
        <w:t>正在为您处理</w:t>
      </w:r>
      <w:r w:rsidRPr="00ED2E35">
        <w:t>url / jdbcUrl</w:t>
      </w:r>
      <w:r w:rsidRPr="00ED2E35">
        <w:rPr>
          <w:rFonts w:ascii="微软雅黑" w:eastAsia="微软雅黑" w:hAnsi="微软雅黑" w:cs="微软雅黑" w:hint="eastAsia"/>
        </w:rPr>
        <w:t>翻译，因此可以像这样配置它：</w:t>
      </w:r>
    </w:p>
    <w:p w:rsidR="005A4D71" w:rsidRDefault="00297392">
      <w:pPr>
        <w:pStyle w:val="a3"/>
        <w:spacing w:before="2"/>
        <w:rPr>
          <w:sz w:val="9"/>
        </w:rPr>
      </w:pPr>
      <w:r>
        <w:pict>
          <v:shape id="_x0000_s3918" type="#_x0000_t202" style="position:absolute;margin-left:75.55pt;margin-top:7.3pt;width:444.2pt;height:46.3pt;z-index:251896320;mso-wrap-distance-left:0;mso-wrap-distance-right:0;mso-position-horizontal-relative:page" fillcolor="#f0f0f0" strokecolor="#444" strokeweight=".1pt">
            <v:textbox style="mso-next-textbox:#_x0000_s3918" inset="0,0,0,0">
              <w:txbxContent>
                <w:p w:rsidR="00B67961" w:rsidRDefault="00B67961">
                  <w:pPr>
                    <w:spacing w:before="84" w:line="297" w:lineRule="auto"/>
                    <w:ind w:left="69" w:right="4945"/>
                    <w:rPr>
                      <w:rFonts w:ascii="Courier New"/>
                      <w:sz w:val="14"/>
                    </w:rPr>
                  </w:pPr>
                  <w:r>
                    <w:rPr>
                      <w:rFonts w:ascii="Courier New"/>
                      <w:b/>
                      <w:color w:val="7E007E"/>
                      <w:sz w:val="14"/>
                    </w:rPr>
                    <w:t>app.datasource.url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app.datasource.maximum-pool-size</w:t>
                  </w:r>
                  <w:r>
                    <w:rPr>
                      <w:rFonts w:ascii="Courier New"/>
                      <w:sz w:val="14"/>
                    </w:rPr>
                    <w:t>=30</w:t>
                  </w:r>
                </w:p>
              </w:txbxContent>
            </v:textbox>
            <w10:wrap type="topAndBottom" anchorx="page"/>
          </v:shape>
        </w:pict>
      </w:r>
    </w:p>
    <w:p w:rsidR="005A4D71" w:rsidRDefault="005A4D71">
      <w:pPr>
        <w:pStyle w:val="a3"/>
        <w:spacing w:before="8"/>
        <w:rPr>
          <w:sz w:val="15"/>
        </w:rPr>
      </w:pPr>
    </w:p>
    <w:p w:rsidR="005A4D71" w:rsidRDefault="00297392">
      <w:pPr>
        <w:spacing w:before="94"/>
        <w:ind w:left="255"/>
        <w:rPr>
          <w:b/>
          <w:sz w:val="20"/>
        </w:rPr>
      </w:pPr>
      <w:r>
        <w:pict>
          <v:line id="_x0000_s3917" style="position:absolute;left:0;text-align:left;z-index:251897344;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ED2E35">
      <w:pPr>
        <w:pStyle w:val="a3"/>
        <w:spacing w:line="280" w:lineRule="auto"/>
        <w:ind w:left="255" w:right="1837"/>
        <w:jc w:val="both"/>
        <w:rPr>
          <w:lang w:eastAsia="zh-CN"/>
        </w:rPr>
      </w:pPr>
      <w:r w:rsidRPr="00ED2E35">
        <w:rPr>
          <w:rFonts w:ascii="微软雅黑" w:eastAsia="微软雅黑" w:hAnsi="微软雅黑" w:cs="微软雅黑" w:hint="eastAsia"/>
          <w:lang w:eastAsia="zh-CN"/>
        </w:rPr>
        <w:t>由于您的自定义配置选择</w:t>
      </w:r>
      <w:r w:rsidRPr="00ED2E35">
        <w:rPr>
          <w:lang w:eastAsia="zh-CN"/>
        </w:rPr>
        <w:t>Hikari</w:t>
      </w:r>
      <w:r w:rsidRPr="00ED2E35">
        <w:rPr>
          <w:rFonts w:ascii="微软雅黑" w:eastAsia="微软雅黑" w:hAnsi="微软雅黑" w:cs="微软雅黑" w:hint="eastAsia"/>
          <w:lang w:eastAsia="zh-CN"/>
        </w:rPr>
        <w:t>，</w:t>
      </w:r>
      <w:r w:rsidRPr="00ED2E35">
        <w:rPr>
          <w:lang w:eastAsia="zh-CN"/>
        </w:rPr>
        <w:t>app.datasource.type</w:t>
      </w:r>
      <w:r w:rsidRPr="00ED2E35">
        <w:rPr>
          <w:rFonts w:ascii="微软雅黑" w:eastAsia="微软雅黑" w:hAnsi="微软雅黑" w:cs="微软雅黑" w:hint="eastAsia"/>
          <w:lang w:eastAsia="zh-CN"/>
        </w:rPr>
        <w:t>将不起作用。</w:t>
      </w:r>
      <w:r w:rsidRPr="00ED2E35">
        <w:rPr>
          <w:lang w:eastAsia="zh-CN"/>
        </w:rPr>
        <w:t xml:space="preserve"> </w:t>
      </w:r>
      <w:r w:rsidRPr="00ED2E35">
        <w:rPr>
          <w:rFonts w:ascii="微软雅黑" w:eastAsia="微软雅黑" w:hAnsi="微软雅黑" w:cs="微软雅黑" w:hint="eastAsia"/>
          <w:lang w:eastAsia="zh-CN"/>
        </w:rPr>
        <w:t>在实践中，构建器将被初始化为可能在那里设置的任何值，然后被对</w:t>
      </w:r>
      <w:r w:rsidRPr="00ED2E35">
        <w:rPr>
          <w:lang w:eastAsia="zh-CN"/>
        </w:rPr>
        <w:t>.type</w:t>
      </w:r>
      <w:r w:rsidRPr="00ED2E35">
        <w:rPr>
          <w:rFonts w:ascii="微软雅黑" w:eastAsia="微软雅黑" w:hAnsi="微软雅黑" w:cs="微软雅黑" w:hint="eastAsia"/>
          <w:lang w:eastAsia="zh-CN"/>
        </w:rPr>
        <w:t>（）的调用覆盖。</w:t>
      </w:r>
    </w:p>
    <w:p w:rsidR="005A4D71" w:rsidRDefault="005A4D71">
      <w:pPr>
        <w:pStyle w:val="a3"/>
        <w:spacing w:before="10"/>
        <w:rPr>
          <w:sz w:val="25"/>
          <w:lang w:eastAsia="zh-CN"/>
        </w:rPr>
      </w:pPr>
    </w:p>
    <w:p w:rsidR="00ED2E35" w:rsidRPr="00ED2E35" w:rsidRDefault="00ED2E35" w:rsidP="00ED2E35">
      <w:pPr>
        <w:ind w:left="120"/>
        <w:rPr>
          <w:sz w:val="20"/>
        </w:rPr>
      </w:pPr>
      <w:r w:rsidRPr="00ED2E35">
        <w:rPr>
          <w:rFonts w:ascii="微软雅黑" w:eastAsia="微软雅黑" w:hAnsi="微软雅黑" w:cs="微软雅黑" w:hint="eastAsia"/>
          <w:sz w:val="20"/>
        </w:rPr>
        <w:t>请参阅</w:t>
      </w:r>
      <w:hyperlink w:anchor="_bookmark166" w:history="1">
        <w:r>
          <w:rPr>
            <w:i/>
            <w:color w:val="204060"/>
            <w:sz w:val="20"/>
            <w:u w:val="single" w:color="204060"/>
          </w:rPr>
          <w:t>Section 29.1, “Configure a DataSource”</w:t>
        </w:r>
      </w:hyperlink>
      <w:r w:rsidRPr="00ED2E35">
        <w:rPr>
          <w:rFonts w:ascii="微软雅黑" w:eastAsia="微软雅黑" w:hAnsi="微软雅黑" w:cs="微软雅黑" w:hint="eastAsia"/>
          <w:sz w:val="20"/>
        </w:rPr>
        <w:t>一节中的第</w:t>
      </w:r>
      <w:r w:rsidRPr="00ED2E35">
        <w:rPr>
          <w:sz w:val="20"/>
        </w:rPr>
        <w:t>29.1</w:t>
      </w:r>
      <w:r w:rsidRPr="00ED2E35">
        <w:rPr>
          <w:rFonts w:ascii="微软雅黑" w:eastAsia="微软雅黑" w:hAnsi="微软雅黑" w:cs="微软雅黑" w:hint="eastAsia"/>
          <w:sz w:val="20"/>
        </w:rPr>
        <w:t>节</w:t>
      </w:r>
      <w:r w:rsidRPr="00ED2E35">
        <w:rPr>
          <w:sz w:val="20"/>
        </w:rPr>
        <w:t>“</w:t>
      </w:r>
      <w:r w:rsidRPr="00ED2E35">
        <w:rPr>
          <w:rFonts w:ascii="微软雅黑" w:eastAsia="微软雅黑" w:hAnsi="微软雅黑" w:cs="微软雅黑" w:hint="eastAsia"/>
          <w:sz w:val="20"/>
        </w:rPr>
        <w:t>配置数据源</w:t>
      </w:r>
      <w:r w:rsidRPr="00ED2E35">
        <w:rPr>
          <w:sz w:val="20"/>
        </w:rPr>
        <w:t>”</w:t>
      </w:r>
      <w:r w:rsidRPr="00ED2E35">
        <w:rPr>
          <w:rFonts w:ascii="微软雅黑" w:eastAsia="微软雅黑" w:hAnsi="微软雅黑" w:cs="微软雅黑" w:hint="eastAsia"/>
          <w:sz w:val="20"/>
        </w:rPr>
        <w:t>和</w:t>
      </w:r>
    </w:p>
    <w:p w:rsidR="005A4D71" w:rsidRDefault="00297392" w:rsidP="00ED2E35">
      <w:pPr>
        <w:ind w:left="120"/>
      </w:pPr>
      <w:hyperlink r:id="rId478">
        <w:r w:rsidR="00ED2E35">
          <w:rPr>
            <w:rFonts w:ascii="Courier New"/>
            <w:color w:val="204060"/>
            <w:u w:val="single" w:color="204060"/>
          </w:rPr>
          <w:t>DataSourceAutoConfiguration</w:t>
        </w:r>
        <w:r w:rsidR="00ED2E35">
          <w:rPr>
            <w:rFonts w:ascii="Courier New"/>
            <w:color w:val="204060"/>
            <w:spacing w:val="-65"/>
          </w:rPr>
          <w:t xml:space="preserve"> </w:t>
        </w:r>
      </w:hyperlink>
      <w:r w:rsidR="00ED2E35" w:rsidRPr="00ED2E35">
        <w:rPr>
          <w:rFonts w:ascii="微软雅黑" w:eastAsia="微软雅黑" w:hAnsi="微软雅黑" w:cs="微软雅黑" w:hint="eastAsia"/>
          <w:sz w:val="20"/>
        </w:rPr>
        <w:t>类获取更多细节。</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ED2E35">
      <w:pPr>
        <w:pStyle w:val="2"/>
        <w:numPr>
          <w:ilvl w:val="1"/>
          <w:numId w:val="12"/>
        </w:numPr>
        <w:tabs>
          <w:tab w:val="left" w:pos="788"/>
        </w:tabs>
        <w:spacing w:before="91"/>
        <w:ind w:hanging="667"/>
      </w:pPr>
      <w:bookmarkStart w:id="1002" w:name="77.2_Configure_Two_DataSources"/>
      <w:bookmarkStart w:id="1003" w:name="_bookmark506"/>
      <w:bookmarkEnd w:id="1002"/>
      <w:bookmarkEnd w:id="1003"/>
      <w:r>
        <w:rPr>
          <w:rFonts w:asciiTheme="minorEastAsia" w:eastAsiaTheme="minorEastAsia" w:hAnsiTheme="minorEastAsia" w:hint="eastAsia"/>
          <w:lang w:eastAsia="zh-CN"/>
        </w:rPr>
        <w:t>配置两个</w:t>
      </w:r>
      <w:r>
        <w:t xml:space="preserve"> </w:t>
      </w:r>
      <w:r w:rsidR="00475295">
        <w:t>DataSources</w:t>
      </w:r>
    </w:p>
    <w:p w:rsidR="005A4D71" w:rsidRDefault="00ED2E35">
      <w:pPr>
        <w:pStyle w:val="a3"/>
        <w:spacing w:before="275" w:line="280" w:lineRule="auto"/>
        <w:ind w:left="120" w:right="1437"/>
        <w:jc w:val="both"/>
      </w:pPr>
      <w:r w:rsidRPr="00ED2E35">
        <w:rPr>
          <w:rFonts w:ascii="微软雅黑" w:eastAsia="微软雅黑" w:hAnsi="微软雅黑" w:cs="微软雅黑" w:hint="eastAsia"/>
          <w:lang w:eastAsia="zh-CN"/>
        </w:rPr>
        <w:t>如果您需要配置多个数据源，则可以应用上一节中所述的相同技巧。</w:t>
      </w:r>
      <w:r w:rsidRPr="00ED2E35">
        <w:rPr>
          <w:lang w:eastAsia="zh-CN"/>
        </w:rPr>
        <w:t xml:space="preserve"> </w:t>
      </w:r>
      <w:r w:rsidRPr="00ED2E35">
        <w:rPr>
          <w:rFonts w:ascii="微软雅黑" w:eastAsia="微软雅黑" w:hAnsi="微软雅黑" w:cs="微软雅黑" w:hint="eastAsia"/>
        </w:rPr>
        <w:t>但是，您必须将其中一个</w:t>
      </w:r>
      <w:r w:rsidRPr="00ED2E35">
        <w:t>DataSource @Primary</w:t>
      </w:r>
      <w:r w:rsidRPr="00ED2E35">
        <w:rPr>
          <w:rFonts w:ascii="微软雅黑" w:eastAsia="微软雅黑" w:hAnsi="微软雅黑" w:cs="微软雅黑" w:hint="eastAsia"/>
        </w:rPr>
        <w:t>标记为各种自动配置，希望能够逐个获取。</w:t>
      </w:r>
    </w:p>
    <w:p w:rsidR="005A4D71" w:rsidRDefault="005A4D71">
      <w:pPr>
        <w:pStyle w:val="a3"/>
        <w:spacing w:before="10"/>
        <w:rPr>
          <w:sz w:val="18"/>
        </w:rPr>
      </w:pPr>
    </w:p>
    <w:p w:rsidR="005A4D71" w:rsidRDefault="00ED2E35">
      <w:pPr>
        <w:pStyle w:val="a3"/>
        <w:spacing w:line="280" w:lineRule="auto"/>
        <w:ind w:left="120" w:right="1437"/>
        <w:jc w:val="both"/>
      </w:pPr>
      <w:r w:rsidRPr="00ED2E35">
        <w:rPr>
          <w:rFonts w:ascii="微软雅黑" w:eastAsia="微软雅黑" w:hAnsi="微软雅黑" w:cs="微软雅黑" w:hint="eastAsia"/>
        </w:rPr>
        <w:t>如果您创建自己的数据源，则自动配置将退出。</w:t>
      </w:r>
      <w:r w:rsidRPr="00ED2E35">
        <w:t xml:space="preserve"> </w:t>
      </w:r>
      <w:r w:rsidRPr="00ED2E35">
        <w:rPr>
          <w:rFonts w:ascii="微软雅黑" w:eastAsia="微软雅黑" w:hAnsi="微软雅黑" w:cs="微软雅黑" w:hint="eastAsia"/>
        </w:rPr>
        <w:t>在下面的示例中，我们提供了与自动配置在主数据源上提供的完全相同的功能集：</w:t>
      </w:r>
    </w:p>
    <w:p w:rsidR="005A4D71" w:rsidRDefault="00297392">
      <w:pPr>
        <w:pStyle w:val="a3"/>
        <w:spacing w:before="9"/>
        <w:rPr>
          <w:sz w:val="9"/>
        </w:rPr>
      </w:pPr>
      <w:r>
        <w:pict>
          <v:shape id="_x0000_s3916" type="#_x0000_t202" style="position:absolute;margin-left:75.55pt;margin-top:7.65pt;width:444.2pt;height:203.1pt;z-index:251898368;mso-wrap-distance-left:0;mso-wrap-distance-right:0;mso-position-horizontal-relative:page" fillcolor="#f0f0f0" strokecolor="#444" strokeweight=".1pt">
            <v:textbox style="mso-next-textbox:#_x0000_s3916" inset="0,0,0,0">
              <w:txbxContent>
                <w:p w:rsidR="00B67961" w:rsidRDefault="00B67961">
                  <w:pPr>
                    <w:spacing w:before="84" w:line="297" w:lineRule="auto"/>
                    <w:ind w:left="69" w:right="8122"/>
                    <w:rPr>
                      <w:rFonts w:ascii="Courier New"/>
                      <w:sz w:val="14"/>
                    </w:rPr>
                  </w:pPr>
                  <w:r>
                    <w:rPr>
                      <w:rFonts w:ascii="Courier New"/>
                      <w:color w:val="808080"/>
                      <w:sz w:val="14"/>
                    </w:rPr>
                    <w:t>@Bean @Primary</w:t>
                  </w:r>
                </w:p>
                <w:p w:rsidR="00B67961" w:rsidRDefault="00B67961">
                  <w:pPr>
                    <w:spacing w:line="157" w:lineRule="exact"/>
                    <w:ind w:left="69"/>
                    <w:rPr>
                      <w:rFonts w:ascii="Courier New"/>
                      <w:sz w:val="14"/>
                    </w:rPr>
                  </w:pPr>
                  <w:r>
                    <w:rPr>
                      <w:rFonts w:ascii="Courier New"/>
                      <w:color w:val="808080"/>
                      <w:sz w:val="14"/>
                    </w:rPr>
                    <w:t>@ConfigurationProperties("app.datasource.foo")</w:t>
                  </w:r>
                </w:p>
                <w:p w:rsidR="00B67961" w:rsidRDefault="00B67961">
                  <w:pPr>
                    <w:spacing w:before="38"/>
                    <w:ind w:left="69"/>
                    <w:rPr>
                      <w:rFonts w:ascii="Courier New"/>
                      <w:sz w:val="14"/>
                    </w:rPr>
                  </w:pPr>
                  <w:r>
                    <w:rPr>
                      <w:rFonts w:ascii="Courier New"/>
                      <w:b/>
                      <w:color w:val="7E0054"/>
                      <w:sz w:val="14"/>
                    </w:rPr>
                    <w:t xml:space="preserve">public </w:t>
                  </w:r>
                  <w:r>
                    <w:rPr>
                      <w:rFonts w:ascii="Courier New"/>
                      <w:sz w:val="14"/>
                    </w:rPr>
                    <w:t>DataSourceProperties fooDataSourceProperties() {</w:t>
                  </w:r>
                </w:p>
                <w:p w:rsidR="00B67961" w:rsidRDefault="00B67961">
                  <w:pPr>
                    <w:spacing w:before="37"/>
                    <w:ind w:left="405"/>
                    <w:rPr>
                      <w:rFonts w:ascii="Courier New"/>
                      <w:sz w:val="14"/>
                    </w:rPr>
                  </w:pPr>
                  <w:r>
                    <w:rPr>
                      <w:rFonts w:ascii="Courier New"/>
                      <w:b/>
                      <w:color w:val="7E0054"/>
                      <w:sz w:val="14"/>
                    </w:rPr>
                    <w:t xml:space="preserve">return new </w:t>
                  </w:r>
                  <w:r>
                    <w:rPr>
                      <w:rFonts w:ascii="Courier New"/>
                      <w:sz w:val="14"/>
                    </w:rPr>
                    <w:t>DataSourceProperties();</w:t>
                  </w:r>
                </w:p>
                <w:p w:rsidR="00B67961" w:rsidRDefault="00B67961">
                  <w:pPr>
                    <w:spacing w:before="37"/>
                    <w:ind w:left="69"/>
                    <w:rPr>
                      <w:rFonts w:ascii="Courier New"/>
                      <w:sz w:val="14"/>
                    </w:rPr>
                  </w:pPr>
                  <w:r>
                    <w:rPr>
                      <w:rFonts w:ascii="Courier New"/>
                      <w:sz w:val="14"/>
                    </w:rPr>
                    <w:t>}</w:t>
                  </w:r>
                </w:p>
                <w:p w:rsidR="00B67961" w:rsidRDefault="00B67961">
                  <w:pPr>
                    <w:pStyle w:val="a3"/>
                    <w:spacing w:before="4"/>
                  </w:pPr>
                </w:p>
                <w:p w:rsidR="00B67961" w:rsidRDefault="00B67961">
                  <w:pPr>
                    <w:spacing w:line="297" w:lineRule="auto"/>
                    <w:ind w:left="69" w:right="8122"/>
                    <w:rPr>
                      <w:rFonts w:ascii="Courier New"/>
                      <w:sz w:val="14"/>
                    </w:rPr>
                  </w:pPr>
                  <w:r>
                    <w:rPr>
                      <w:rFonts w:ascii="Courier New"/>
                      <w:color w:val="808080"/>
                      <w:sz w:val="14"/>
                    </w:rPr>
                    <w:t>@Bean @Primary</w:t>
                  </w:r>
                </w:p>
                <w:p w:rsidR="00B67961" w:rsidRDefault="00B67961">
                  <w:pPr>
                    <w:spacing w:line="157" w:lineRule="exact"/>
                    <w:ind w:left="69"/>
                    <w:rPr>
                      <w:rFonts w:ascii="Courier New"/>
                      <w:sz w:val="14"/>
                    </w:rPr>
                  </w:pPr>
                  <w:r>
                    <w:rPr>
                      <w:rFonts w:ascii="Courier New"/>
                      <w:color w:val="808080"/>
                      <w:sz w:val="14"/>
                    </w:rPr>
                    <w:t>@ConfigurationProperties("app.datasource.foo")</w:t>
                  </w:r>
                </w:p>
                <w:p w:rsidR="00B67961" w:rsidRDefault="00B67961">
                  <w:pPr>
                    <w:spacing w:before="37"/>
                    <w:ind w:left="69"/>
                    <w:rPr>
                      <w:rFonts w:ascii="Courier New"/>
                      <w:sz w:val="14"/>
                    </w:rPr>
                  </w:pPr>
                  <w:r>
                    <w:rPr>
                      <w:rFonts w:ascii="Courier New"/>
                      <w:b/>
                      <w:color w:val="7E0054"/>
                      <w:sz w:val="14"/>
                    </w:rPr>
                    <w:t xml:space="preserve">public </w:t>
                  </w:r>
                  <w:r>
                    <w:rPr>
                      <w:rFonts w:ascii="Courier New"/>
                      <w:sz w:val="14"/>
                    </w:rPr>
                    <w:t>DataSource fooDataSource() {</w:t>
                  </w:r>
                </w:p>
                <w:p w:rsidR="00B67961" w:rsidRDefault="00B67961">
                  <w:pPr>
                    <w:spacing w:before="38"/>
                    <w:ind w:left="405"/>
                    <w:rPr>
                      <w:rFonts w:ascii="Courier New"/>
                      <w:sz w:val="14"/>
                    </w:rPr>
                  </w:pPr>
                  <w:r>
                    <w:rPr>
                      <w:rFonts w:ascii="Courier New"/>
                      <w:b/>
                      <w:color w:val="7E0054"/>
                      <w:sz w:val="14"/>
                    </w:rPr>
                    <w:t xml:space="preserve">return </w:t>
                  </w:r>
                  <w:r>
                    <w:rPr>
                      <w:rFonts w:ascii="Courier New"/>
                      <w:sz w:val="14"/>
                    </w:rPr>
                    <w:t>fooDataSourceProperties().initializeDataSourceBuilder().build();</w:t>
                  </w:r>
                </w:p>
                <w:p w:rsidR="00B67961" w:rsidRDefault="00B67961">
                  <w:pPr>
                    <w:spacing w:before="37"/>
                    <w:ind w:left="69"/>
                    <w:rPr>
                      <w:rFonts w:ascii="Courier New"/>
                      <w:sz w:val="14"/>
                    </w:rPr>
                  </w:pPr>
                  <w:r>
                    <w:rPr>
                      <w:rFonts w:ascii="Courier New"/>
                      <w:sz w:val="14"/>
                    </w:rPr>
                    <w:t>}</w:t>
                  </w:r>
                </w:p>
                <w:p w:rsidR="00B67961" w:rsidRDefault="00B67961">
                  <w:pPr>
                    <w:pStyle w:val="a3"/>
                    <w:spacing w:before="3"/>
                  </w:pPr>
                </w:p>
                <w:p w:rsidR="00B67961" w:rsidRDefault="00B67961">
                  <w:pPr>
                    <w:spacing w:line="297" w:lineRule="auto"/>
                    <w:ind w:left="69" w:right="4930"/>
                    <w:rPr>
                      <w:rFonts w:ascii="Courier New"/>
                      <w:sz w:val="14"/>
                    </w:rPr>
                  </w:pPr>
                  <w:r>
                    <w:rPr>
                      <w:rFonts w:ascii="Courier New"/>
                      <w:color w:val="808080"/>
                      <w:sz w:val="14"/>
                    </w:rPr>
                    <w:t xml:space="preserve">@Bean @ConfigurationProperties("app.datasource.bar") </w:t>
                  </w:r>
                  <w:r>
                    <w:rPr>
                      <w:rFonts w:ascii="Courier New"/>
                      <w:b/>
                      <w:color w:val="7E0054"/>
                      <w:sz w:val="14"/>
                    </w:rPr>
                    <w:t xml:space="preserve">public </w:t>
                  </w:r>
                  <w:r>
                    <w:rPr>
                      <w:rFonts w:ascii="Courier New"/>
                      <w:sz w:val="14"/>
                    </w:rPr>
                    <w:t>BasicDataSource barDataSource() {</w:t>
                  </w:r>
                </w:p>
                <w:p w:rsidR="00B67961" w:rsidRDefault="00B67961">
                  <w:pPr>
                    <w:spacing w:line="157" w:lineRule="exact"/>
                    <w:ind w:left="405"/>
                    <w:rPr>
                      <w:rFonts w:ascii="Courier New"/>
                      <w:sz w:val="14"/>
                    </w:rPr>
                  </w:pPr>
                  <w:r>
                    <w:rPr>
                      <w:rFonts w:ascii="Courier New"/>
                      <w:b/>
                      <w:color w:val="7E0054"/>
                      <w:sz w:val="14"/>
                    </w:rPr>
                    <w:t xml:space="preserve">return </w:t>
                  </w:r>
                  <w:r>
                    <w:rPr>
                      <w:rFonts w:ascii="Courier New"/>
                      <w:sz w:val="14"/>
                    </w:rPr>
                    <w:t>(BasicDataSource) DataSourceBuilder.create()</w:t>
                  </w:r>
                </w:p>
                <w:p w:rsidR="00B67961" w:rsidRDefault="00B67961">
                  <w:pPr>
                    <w:spacing w:before="38"/>
                    <w:ind w:left="52" w:right="3667"/>
                    <w:jc w:val="center"/>
                    <w:rPr>
                      <w:rFonts w:ascii="Courier New"/>
                      <w:sz w:val="14"/>
                    </w:rPr>
                  </w:pPr>
                  <w:r>
                    <w:rPr>
                      <w:rFonts w:ascii="Courier New"/>
                      <w:sz w:val="14"/>
                    </w:rPr>
                    <w:t>.type(BasicDataSource.</w:t>
                  </w:r>
                  <w:r>
                    <w:rPr>
                      <w:rFonts w:ascii="Courier New"/>
                      <w:b/>
                      <w:color w:val="7E0054"/>
                      <w:sz w:val="14"/>
                    </w:rPr>
                    <w:t>class</w:t>
                  </w:r>
                  <w:r>
                    <w:rPr>
                      <w:rFonts w:ascii="Courier New"/>
                      <w:sz w:val="14"/>
                    </w:rPr>
                    <w:t>).build();</w:t>
                  </w:r>
                </w:p>
                <w:p w:rsidR="00B67961" w:rsidRDefault="00B67961">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ED2E35" w:rsidRDefault="00297392" w:rsidP="00ED2E35">
      <w:pPr>
        <w:spacing w:before="94"/>
        <w:ind w:left="255"/>
        <w:rPr>
          <w:b/>
          <w:sz w:val="20"/>
        </w:rPr>
      </w:pPr>
      <w:r>
        <w:pict>
          <v:line id="_x0000_s3915" style="position:absolute;left:0;text-align:left;z-index:251901440;mso-position-horizontal-relative:page" from="73.4pt,4.5pt" to="73.4pt,56.6pt" strokecolor="#5c5c4e">
            <w10:wrap anchorx="page"/>
          </v:line>
        </w:pict>
      </w:r>
      <w:r w:rsidR="00475295">
        <w:rPr>
          <w:b/>
          <w:sz w:val="20"/>
        </w:rPr>
        <w:t>Tip</w:t>
      </w:r>
    </w:p>
    <w:p w:rsidR="005A4D71" w:rsidRDefault="00ED2E35">
      <w:pPr>
        <w:pStyle w:val="a3"/>
        <w:spacing w:line="271" w:lineRule="auto"/>
        <w:ind w:left="255" w:right="1836"/>
      </w:pPr>
      <w:r w:rsidRPr="00ED2E35">
        <w:rPr>
          <w:rFonts w:ascii="微软雅黑" w:eastAsia="微软雅黑" w:hAnsi="微软雅黑" w:cs="微软雅黑" w:hint="eastAsia"/>
        </w:rPr>
        <w:t>必须将</w:t>
      </w:r>
      <w:r w:rsidRPr="00ED2E35">
        <w:rPr>
          <w:rFonts w:ascii="Courier New"/>
        </w:rPr>
        <w:t>fooDataSourceProperties</w:t>
      </w:r>
      <w:r w:rsidRPr="00ED2E35">
        <w:rPr>
          <w:rFonts w:ascii="微软雅黑" w:eastAsia="微软雅黑" w:hAnsi="微软雅黑" w:cs="微软雅黑" w:hint="eastAsia"/>
        </w:rPr>
        <w:t>标记为</w:t>
      </w:r>
      <w:r w:rsidRPr="00ED2E35">
        <w:rPr>
          <w:rFonts w:ascii="Courier New"/>
        </w:rPr>
        <w:t>@Primary</w:t>
      </w:r>
      <w:r w:rsidRPr="00ED2E35">
        <w:rPr>
          <w:rFonts w:ascii="微软雅黑" w:eastAsia="微软雅黑" w:hAnsi="微软雅黑" w:cs="微软雅黑" w:hint="eastAsia"/>
        </w:rPr>
        <w:t>，以便数据库初始化程序功能使用您的副本（如果使用的话）。</w:t>
      </w:r>
    </w:p>
    <w:p w:rsidR="005A4D71" w:rsidRDefault="005A4D71">
      <w:pPr>
        <w:pStyle w:val="a3"/>
        <w:rPr>
          <w:sz w:val="28"/>
        </w:rPr>
      </w:pPr>
    </w:p>
    <w:p w:rsidR="005A4D71" w:rsidRDefault="00297392">
      <w:pPr>
        <w:pStyle w:val="a3"/>
        <w:spacing w:before="1" w:line="292" w:lineRule="auto"/>
        <w:ind w:left="120" w:right="1366"/>
        <w:rPr>
          <w:lang w:eastAsia="zh-CN"/>
        </w:rPr>
      </w:pPr>
      <w:r>
        <w:pict>
          <v:shape id="_x0000_s3914" type="#_x0000_t202" style="position:absolute;left:0;text-align:left;margin-left:75.55pt;margin-top:34.9pt;width:444.2pt;height:75.7pt;z-index:251899392;mso-wrap-distance-left:0;mso-wrap-distance-right:0;mso-position-horizontal-relative:page" fillcolor="#f0f0f0" strokecolor="#444" strokeweight=".1pt">
            <v:textbox style="mso-next-textbox:#_x0000_s3914" inset="0,0,0,0">
              <w:txbxContent>
                <w:p w:rsidR="00B67961" w:rsidRDefault="00B67961">
                  <w:pPr>
                    <w:spacing w:before="84" w:line="297" w:lineRule="auto"/>
                    <w:ind w:left="69" w:right="3937"/>
                    <w:rPr>
                      <w:rFonts w:ascii="Courier New"/>
                      <w:sz w:val="14"/>
                    </w:rPr>
                  </w:pPr>
                  <w:r>
                    <w:rPr>
                      <w:rFonts w:ascii="Courier New"/>
                      <w:b/>
                      <w:color w:val="7E007E"/>
                      <w:sz w:val="14"/>
                    </w:rPr>
                    <w:t>app.datasource.foo.type</w:t>
                  </w:r>
                  <w:r>
                    <w:rPr>
                      <w:rFonts w:ascii="Courier New"/>
                      <w:sz w:val="14"/>
                    </w:rPr>
                    <w:t xml:space="preserve">=com.zaxxer.hikari.HikariDataSource </w:t>
                  </w:r>
                  <w:r>
                    <w:rPr>
                      <w:rFonts w:ascii="Courier New"/>
                      <w:b/>
                      <w:color w:val="7E007E"/>
                      <w:sz w:val="14"/>
                    </w:rPr>
                    <w:t>app.datasource.foo.maximum-pool-size</w:t>
                  </w:r>
                  <w:r>
                    <w:rPr>
                      <w:rFonts w:ascii="Courier New"/>
                      <w:sz w:val="14"/>
                    </w:rPr>
                    <w:t>=30</w:t>
                  </w:r>
                </w:p>
                <w:p w:rsidR="00B67961" w:rsidRDefault="00B67961">
                  <w:pPr>
                    <w:pStyle w:val="a3"/>
                    <w:spacing w:before="11"/>
                    <w:rPr>
                      <w:sz w:val="16"/>
                    </w:rPr>
                  </w:pPr>
                </w:p>
                <w:p w:rsidR="00B67961" w:rsidRDefault="00B67961">
                  <w:pPr>
                    <w:spacing w:line="297" w:lineRule="auto"/>
                    <w:ind w:left="69" w:right="4609"/>
                    <w:rPr>
                      <w:rFonts w:ascii="Courier New"/>
                      <w:sz w:val="14"/>
                    </w:rPr>
                  </w:pPr>
                  <w:r>
                    <w:rPr>
                      <w:rFonts w:ascii="Courier New"/>
                      <w:b/>
                      <w:color w:val="7E007E"/>
                      <w:sz w:val="14"/>
                    </w:rPr>
                    <w:t>app.datasource.bar.url</w:t>
                  </w:r>
                  <w:r>
                    <w:rPr>
                      <w:rFonts w:ascii="Courier New"/>
                      <w:sz w:val="14"/>
                    </w:rPr>
                    <w:t xml:space="preserve">=jdbc:mysql://localhost/test </w:t>
                  </w:r>
                  <w:r>
                    <w:rPr>
                      <w:rFonts w:ascii="Courier New"/>
                      <w:b/>
                      <w:color w:val="7E007E"/>
                      <w:sz w:val="14"/>
                    </w:rPr>
                    <w:t>app.datasource.bar.username</w:t>
                  </w:r>
                  <w:r>
                    <w:rPr>
                      <w:rFonts w:ascii="Courier New"/>
                      <w:sz w:val="14"/>
                    </w:rPr>
                    <w:t xml:space="preserve">=dbuser </w:t>
                  </w:r>
                  <w:r>
                    <w:rPr>
                      <w:rFonts w:ascii="Courier New"/>
                      <w:b/>
                      <w:color w:val="7E007E"/>
                      <w:sz w:val="14"/>
                    </w:rPr>
                    <w:t>app.datasource.bar.password</w:t>
                  </w:r>
                  <w:r>
                    <w:rPr>
                      <w:rFonts w:ascii="Courier New"/>
                      <w:sz w:val="14"/>
                    </w:rPr>
                    <w:t xml:space="preserve">=dbpass </w:t>
                  </w:r>
                  <w:r>
                    <w:rPr>
                      <w:rFonts w:ascii="Courier New"/>
                      <w:b/>
                      <w:color w:val="7E007E"/>
                      <w:sz w:val="14"/>
                    </w:rPr>
                    <w:t>app.datasource.bar.max-total</w:t>
                  </w:r>
                  <w:r>
                    <w:rPr>
                      <w:rFonts w:ascii="Courier New"/>
                      <w:sz w:val="14"/>
                    </w:rPr>
                    <w:t>=30</w:t>
                  </w:r>
                </w:p>
              </w:txbxContent>
            </v:textbox>
            <w10:wrap type="topAndBottom" anchorx="page"/>
          </v:shape>
        </w:pict>
      </w:r>
      <w:r w:rsidR="00ED2E35" w:rsidRPr="00ED2E35">
        <w:rPr>
          <w:rFonts w:ascii="微软雅黑" w:eastAsia="微软雅黑" w:hAnsi="微软雅黑" w:cs="微软雅黑" w:hint="eastAsia"/>
          <w:lang w:eastAsia="zh-CN"/>
        </w:rPr>
        <w:t>这两个数据源也都是用于高级自定义的。</w:t>
      </w:r>
      <w:r w:rsidR="00ED2E35" w:rsidRPr="00ED2E35">
        <w:rPr>
          <w:lang w:eastAsia="zh-CN"/>
        </w:rPr>
        <w:t xml:space="preserve"> </w:t>
      </w:r>
      <w:r w:rsidR="00ED2E35" w:rsidRPr="00ED2E35">
        <w:rPr>
          <w:rFonts w:ascii="微软雅黑" w:eastAsia="微软雅黑" w:hAnsi="微软雅黑" w:cs="微软雅黑" w:hint="eastAsia"/>
          <w:lang w:eastAsia="zh-CN"/>
        </w:rPr>
        <w:t>例如，你可以配置它们如下：</w:t>
      </w:r>
    </w:p>
    <w:p w:rsidR="005A4D71" w:rsidRDefault="005A4D71">
      <w:pPr>
        <w:pStyle w:val="a3"/>
        <w:spacing w:before="2"/>
        <w:rPr>
          <w:sz w:val="7"/>
          <w:lang w:eastAsia="zh-CN"/>
        </w:rPr>
      </w:pPr>
    </w:p>
    <w:p w:rsidR="005A4D71" w:rsidRDefault="00ED2E35">
      <w:pPr>
        <w:pStyle w:val="a3"/>
        <w:spacing w:before="93"/>
        <w:ind w:left="120"/>
        <w:rPr>
          <w:lang w:eastAsia="zh-CN"/>
        </w:rPr>
      </w:pPr>
      <w:r w:rsidRPr="00ED2E35">
        <w:rPr>
          <w:rFonts w:ascii="微软雅黑" w:eastAsia="微软雅黑" w:hAnsi="微软雅黑" w:cs="微软雅黑" w:hint="eastAsia"/>
          <w:lang w:eastAsia="zh-CN"/>
        </w:rPr>
        <w:t>当然，您也可以将相同的概念应用于辅助数据源：</w:t>
      </w:r>
    </w:p>
    <w:p w:rsidR="005A4D71" w:rsidRDefault="00297392">
      <w:pPr>
        <w:pStyle w:val="a3"/>
        <w:spacing w:before="4"/>
        <w:rPr>
          <w:sz w:val="11"/>
          <w:lang w:eastAsia="zh-CN"/>
        </w:rPr>
      </w:pPr>
      <w:r>
        <w:pict>
          <v:group id="_x0000_s3909" style="position:absolute;margin-left:75.5pt;margin-top:8.5pt;width:444.3pt;height:140.8pt;z-index:251900416;mso-wrap-distance-left:0;mso-wrap-distance-right:0;mso-position-horizontal-relative:page" coordorigin="1510,170" coordsize="8886,2816">
            <v:line id="_x0000_s3913" style="position:absolute" from="1511,171" to="10394,171" strokecolor="#444" strokeweight=".1pt"/>
            <v:line id="_x0000_s3912" style="position:absolute" from="10395,171" to="10395,2986" strokecolor="#444" strokeweight=".1pt"/>
            <v:line id="_x0000_s3911" style="position:absolute" from="1511,171" to="1511,2986" strokecolor="#444" strokeweight=".1pt"/>
            <v:shape id="_x0000_s3910" type="#_x0000_t202" style="position:absolute;left:1512;top:171;width:8882;height:2814" fillcolor="#f0f0f0" stroked="f">
              <v:textbox style="mso-next-textbox:#_x0000_s3910" inset="0,0,0,0">
                <w:txbxContent>
                  <w:p w:rsidR="00B67961" w:rsidRDefault="00B67961">
                    <w:pPr>
                      <w:spacing w:before="84" w:line="297" w:lineRule="auto"/>
                      <w:ind w:left="70" w:right="8119"/>
                      <w:rPr>
                        <w:rFonts w:ascii="Courier New"/>
                        <w:sz w:val="14"/>
                      </w:rPr>
                    </w:pPr>
                    <w:r>
                      <w:rPr>
                        <w:rFonts w:ascii="Courier New"/>
                        <w:color w:val="808080"/>
                        <w:sz w:val="14"/>
                      </w:rPr>
                      <w:t>@Bean @Primary</w:t>
                    </w:r>
                  </w:p>
                  <w:p w:rsidR="00B67961" w:rsidRDefault="00B67961">
                    <w:pPr>
                      <w:spacing w:line="157" w:lineRule="exact"/>
                      <w:ind w:left="70"/>
                      <w:rPr>
                        <w:rFonts w:ascii="Courier New"/>
                        <w:sz w:val="14"/>
                      </w:rPr>
                    </w:pPr>
                    <w:r>
                      <w:rPr>
                        <w:rFonts w:ascii="Courier New"/>
                        <w:color w:val="808080"/>
                        <w:sz w:val="14"/>
                      </w:rPr>
                      <w:t>@ConfigurationProperties("app.datasource.foo")</w:t>
                    </w:r>
                  </w:p>
                  <w:p w:rsidR="00B67961" w:rsidRDefault="00B67961">
                    <w:pPr>
                      <w:spacing w:before="38"/>
                      <w:ind w:left="70"/>
                      <w:rPr>
                        <w:rFonts w:ascii="Courier New"/>
                        <w:sz w:val="14"/>
                      </w:rPr>
                    </w:pPr>
                    <w:r>
                      <w:rPr>
                        <w:rFonts w:ascii="Courier New"/>
                        <w:b/>
                        <w:color w:val="7E0054"/>
                        <w:sz w:val="14"/>
                      </w:rPr>
                      <w:t xml:space="preserve">public </w:t>
                    </w:r>
                    <w:r>
                      <w:rPr>
                        <w:rFonts w:ascii="Courier New"/>
                        <w:sz w:val="14"/>
                      </w:rPr>
                      <w:t>DataSourceProperties fooDataSourceProperties() {</w:t>
                    </w:r>
                  </w:p>
                  <w:p w:rsidR="00B67961" w:rsidRDefault="00B67961">
                    <w:pPr>
                      <w:spacing w:before="37"/>
                      <w:ind w:left="406"/>
                      <w:rPr>
                        <w:rFonts w:ascii="Courier New"/>
                        <w:sz w:val="14"/>
                      </w:rPr>
                    </w:pPr>
                    <w:r>
                      <w:rPr>
                        <w:rFonts w:ascii="Courier New"/>
                        <w:b/>
                        <w:color w:val="7E0054"/>
                        <w:sz w:val="14"/>
                      </w:rPr>
                      <w:t xml:space="preserve">return new </w:t>
                    </w:r>
                    <w:r>
                      <w:rPr>
                        <w:rFonts w:ascii="Courier New"/>
                        <w:sz w:val="14"/>
                      </w:rPr>
                      <w:t>DataSourceProperties();</w:t>
                    </w:r>
                  </w:p>
                  <w:p w:rsidR="00B67961" w:rsidRDefault="00B67961">
                    <w:pPr>
                      <w:spacing w:before="37"/>
                      <w:ind w:left="70"/>
                      <w:rPr>
                        <w:rFonts w:ascii="Courier New"/>
                        <w:sz w:val="14"/>
                      </w:rPr>
                    </w:pPr>
                    <w:r>
                      <w:rPr>
                        <w:rFonts w:ascii="Courier New"/>
                        <w:sz w:val="14"/>
                      </w:rPr>
                      <w:t>}</w:t>
                    </w:r>
                  </w:p>
                  <w:p w:rsidR="00B67961" w:rsidRDefault="00B67961">
                    <w:pPr>
                      <w:spacing w:before="4"/>
                      <w:rPr>
                        <w:sz w:val="20"/>
                      </w:rPr>
                    </w:pPr>
                  </w:p>
                  <w:p w:rsidR="00B67961" w:rsidRDefault="00B67961">
                    <w:pPr>
                      <w:spacing w:line="297" w:lineRule="auto"/>
                      <w:ind w:left="70" w:right="8119"/>
                      <w:rPr>
                        <w:rFonts w:ascii="Courier New"/>
                        <w:sz w:val="14"/>
                      </w:rPr>
                    </w:pPr>
                    <w:r>
                      <w:rPr>
                        <w:rFonts w:ascii="Courier New"/>
                        <w:color w:val="808080"/>
                        <w:sz w:val="14"/>
                      </w:rPr>
                      <w:t>@Bean @Primary</w:t>
                    </w:r>
                  </w:p>
                  <w:p w:rsidR="00B67961" w:rsidRDefault="00B67961">
                    <w:pPr>
                      <w:spacing w:line="157" w:lineRule="exact"/>
                      <w:ind w:left="70"/>
                      <w:rPr>
                        <w:rFonts w:ascii="Courier New"/>
                        <w:sz w:val="14"/>
                      </w:rPr>
                    </w:pPr>
                    <w:r>
                      <w:rPr>
                        <w:rFonts w:ascii="Courier New"/>
                        <w:color w:val="808080"/>
                        <w:sz w:val="14"/>
                      </w:rPr>
                      <w:t>@ConfigurationProperties("app.datasource.foo")</w:t>
                    </w:r>
                  </w:p>
                  <w:p w:rsidR="00B67961" w:rsidRDefault="00B67961">
                    <w:pPr>
                      <w:spacing w:before="37"/>
                      <w:ind w:left="70"/>
                      <w:rPr>
                        <w:rFonts w:ascii="Courier New"/>
                        <w:sz w:val="14"/>
                      </w:rPr>
                    </w:pPr>
                    <w:r>
                      <w:rPr>
                        <w:rFonts w:ascii="Courier New"/>
                        <w:b/>
                        <w:color w:val="7E0054"/>
                        <w:sz w:val="14"/>
                      </w:rPr>
                      <w:t xml:space="preserve">public </w:t>
                    </w:r>
                    <w:r>
                      <w:rPr>
                        <w:rFonts w:ascii="Courier New"/>
                        <w:sz w:val="14"/>
                      </w:rPr>
                      <w:t>DataSource fooDataSource() {</w:t>
                    </w:r>
                  </w:p>
                  <w:p w:rsidR="00B67961" w:rsidRDefault="00B67961">
                    <w:pPr>
                      <w:spacing w:before="38"/>
                      <w:ind w:left="406"/>
                      <w:rPr>
                        <w:rFonts w:ascii="Courier New"/>
                        <w:sz w:val="14"/>
                      </w:rPr>
                    </w:pPr>
                    <w:r>
                      <w:rPr>
                        <w:rFonts w:ascii="Courier New"/>
                        <w:b/>
                        <w:color w:val="7E0054"/>
                        <w:sz w:val="14"/>
                      </w:rPr>
                      <w:t xml:space="preserve">return </w:t>
                    </w:r>
                    <w:r>
                      <w:rPr>
                        <w:rFonts w:ascii="Courier New"/>
                        <w:sz w:val="14"/>
                      </w:rPr>
                      <w:t>fooDataSourceProperties().initializeDataSourceBuilder().build();</w:t>
                    </w:r>
                  </w:p>
                  <w:p w:rsidR="00B67961" w:rsidRDefault="00B67961">
                    <w:pPr>
                      <w:spacing w:before="37"/>
                      <w:ind w:left="70"/>
                      <w:rPr>
                        <w:rFonts w:ascii="Courier New"/>
                        <w:sz w:val="14"/>
                      </w:rPr>
                    </w:pPr>
                    <w:r>
                      <w:rPr>
                        <w:rFonts w:ascii="Courier New"/>
                        <w:sz w:val="14"/>
                      </w:rPr>
                      <w:t>}</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297392">
      <w:pPr>
        <w:pStyle w:val="a3"/>
        <w:ind w:left="190"/>
      </w:pPr>
      <w:r>
        <w:pict>
          <v:group id="_x0000_s3904" style="width:444.3pt;height:111.4pt;mso-position-horizontal-relative:char;mso-position-vertical-relative:line" coordsize="8886,2228">
            <v:line id="_x0000_s3908" style="position:absolute" from="8885,0" to="8885,2227" strokecolor="#444" strokeweight=".1pt"/>
            <v:line id="_x0000_s3907" style="position:absolute" from="1,2227" to="8885,2227" strokecolor="#444" strokeweight=".1pt"/>
            <v:line id="_x0000_s3906" style="position:absolute" from="1,0" to="1,2227" strokecolor="#444" strokeweight=".1pt"/>
            <v:shape id="_x0000_s3905" type="#_x0000_t202" style="position:absolute;left:2;width:8882;height:2226" fillcolor="#f0f0f0" stroked="f">
              <v:textbox style="mso-next-textbox:#_x0000_s3905" inset="0,0,0,0">
                <w:txbxContent>
                  <w:p w:rsidR="00B67961" w:rsidRDefault="00B67961">
                    <w:pPr>
                      <w:spacing w:before="14" w:line="297" w:lineRule="auto"/>
                      <w:ind w:left="70" w:right="4927"/>
                      <w:rPr>
                        <w:rFonts w:ascii="Courier New"/>
                        <w:sz w:val="14"/>
                      </w:rPr>
                    </w:pPr>
                    <w:r>
                      <w:rPr>
                        <w:rFonts w:ascii="Courier New"/>
                        <w:color w:val="808080"/>
                        <w:sz w:val="14"/>
                      </w:rPr>
                      <w:t>@Bean @ConfigurationProperties("app.datasource.bar")</w:t>
                    </w:r>
                  </w:p>
                  <w:p w:rsidR="00B67961" w:rsidRDefault="00B67961">
                    <w:pPr>
                      <w:spacing w:line="157" w:lineRule="exact"/>
                      <w:ind w:left="70"/>
                      <w:rPr>
                        <w:rFonts w:ascii="Courier New"/>
                        <w:sz w:val="14"/>
                      </w:rPr>
                    </w:pPr>
                    <w:r>
                      <w:rPr>
                        <w:rFonts w:ascii="Courier New"/>
                        <w:b/>
                        <w:color w:val="7E0054"/>
                        <w:sz w:val="14"/>
                      </w:rPr>
                      <w:t xml:space="preserve">public </w:t>
                    </w:r>
                    <w:r>
                      <w:rPr>
                        <w:rFonts w:ascii="Courier New"/>
                        <w:sz w:val="14"/>
                      </w:rPr>
                      <w:t>DataSourceProperties barDataSourceProperties() {</w:t>
                    </w:r>
                  </w:p>
                  <w:p w:rsidR="00B67961" w:rsidRDefault="00B67961">
                    <w:pPr>
                      <w:spacing w:before="38"/>
                      <w:ind w:left="406"/>
                      <w:rPr>
                        <w:rFonts w:ascii="Courier New"/>
                        <w:sz w:val="14"/>
                      </w:rPr>
                    </w:pPr>
                    <w:r>
                      <w:rPr>
                        <w:rFonts w:ascii="Courier New"/>
                        <w:b/>
                        <w:color w:val="7E0054"/>
                        <w:sz w:val="14"/>
                      </w:rPr>
                      <w:t xml:space="preserve">return new </w:t>
                    </w:r>
                    <w:r>
                      <w:rPr>
                        <w:rFonts w:ascii="Courier New"/>
                        <w:sz w:val="14"/>
                      </w:rPr>
                      <w:t>DataSourceProperties();</w:t>
                    </w:r>
                  </w:p>
                  <w:p w:rsidR="00B67961" w:rsidRDefault="00B67961">
                    <w:pPr>
                      <w:spacing w:before="37"/>
                      <w:ind w:left="70"/>
                      <w:rPr>
                        <w:rFonts w:ascii="Courier New"/>
                        <w:sz w:val="14"/>
                      </w:rPr>
                    </w:pPr>
                    <w:r>
                      <w:rPr>
                        <w:rFonts w:ascii="Courier New"/>
                        <w:sz w:val="14"/>
                      </w:rPr>
                      <w:t>}</w:t>
                    </w:r>
                  </w:p>
                  <w:p w:rsidR="00B67961" w:rsidRDefault="00B67961">
                    <w:pPr>
                      <w:spacing w:before="3"/>
                      <w:rPr>
                        <w:sz w:val="20"/>
                      </w:rPr>
                    </w:pPr>
                  </w:p>
                  <w:p w:rsidR="00B67961" w:rsidRDefault="00B67961">
                    <w:pPr>
                      <w:spacing w:line="297" w:lineRule="auto"/>
                      <w:ind w:left="70" w:right="4927"/>
                      <w:rPr>
                        <w:rFonts w:ascii="Courier New"/>
                        <w:sz w:val="14"/>
                      </w:rPr>
                    </w:pPr>
                    <w:r>
                      <w:rPr>
                        <w:rFonts w:ascii="Courier New"/>
                        <w:color w:val="808080"/>
                        <w:sz w:val="14"/>
                      </w:rPr>
                      <w:t xml:space="preserve">@Bean @ConfigurationProperties("app.datasource.bar") </w:t>
                    </w:r>
                    <w:r>
                      <w:rPr>
                        <w:rFonts w:ascii="Courier New"/>
                        <w:b/>
                        <w:color w:val="7E0054"/>
                        <w:sz w:val="14"/>
                      </w:rPr>
                      <w:t xml:space="preserve">public </w:t>
                    </w:r>
                    <w:r>
                      <w:rPr>
                        <w:rFonts w:ascii="Courier New"/>
                        <w:sz w:val="14"/>
                      </w:rPr>
                      <w:t>DataSource barDataSource() {</w:t>
                    </w:r>
                  </w:p>
                  <w:p w:rsidR="00B67961" w:rsidRDefault="00B67961">
                    <w:pPr>
                      <w:spacing w:line="157" w:lineRule="exact"/>
                      <w:ind w:left="406"/>
                      <w:rPr>
                        <w:rFonts w:ascii="Courier New"/>
                        <w:sz w:val="14"/>
                      </w:rPr>
                    </w:pPr>
                    <w:r>
                      <w:rPr>
                        <w:rFonts w:ascii="Courier New"/>
                        <w:b/>
                        <w:color w:val="7E0054"/>
                        <w:sz w:val="14"/>
                      </w:rPr>
                      <w:t xml:space="preserve">return </w:t>
                    </w:r>
                    <w:r>
                      <w:rPr>
                        <w:rFonts w:ascii="Courier New"/>
                        <w:sz w:val="14"/>
                      </w:rPr>
                      <w:t>barDataSourceProperties().initializeDataSourceBuilder().build();</w:t>
                    </w:r>
                  </w:p>
                  <w:p w:rsidR="00B67961" w:rsidRDefault="00B67961">
                    <w:pPr>
                      <w:spacing w:before="38"/>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8"/>
        </w:rPr>
      </w:pPr>
    </w:p>
    <w:p w:rsidR="005A4D71" w:rsidRDefault="00ED2E35">
      <w:pPr>
        <w:pStyle w:val="a3"/>
        <w:spacing w:before="94" w:line="292" w:lineRule="auto"/>
        <w:ind w:left="120" w:right="1437"/>
        <w:jc w:val="both"/>
        <w:rPr>
          <w:lang w:eastAsia="zh-CN"/>
        </w:rPr>
      </w:pPr>
      <w:r w:rsidRPr="00ED2E35">
        <w:rPr>
          <w:rFonts w:ascii="微软雅黑" w:eastAsia="微软雅黑" w:hAnsi="微软雅黑" w:cs="微软雅黑" w:hint="eastAsia"/>
          <w:lang w:eastAsia="zh-CN"/>
        </w:rPr>
        <w:t>这个最后的例子在自定义命名空间上配置了两个数据源，它们与</w:t>
      </w:r>
      <w:r w:rsidRPr="00ED2E35">
        <w:rPr>
          <w:lang w:eastAsia="zh-CN"/>
        </w:rPr>
        <w:t>Spring Boot</w:t>
      </w:r>
      <w:r w:rsidRPr="00ED2E35">
        <w:rPr>
          <w:rFonts w:ascii="微软雅黑" w:eastAsia="微软雅黑" w:hAnsi="微软雅黑" w:cs="微软雅黑" w:hint="eastAsia"/>
          <w:lang w:eastAsia="zh-CN"/>
        </w:rPr>
        <w:t>在自动配置中所做的相同。</w:t>
      </w:r>
    </w:p>
    <w:p w:rsidR="005A4D71" w:rsidRDefault="005A4D71">
      <w:pPr>
        <w:pStyle w:val="a3"/>
        <w:spacing w:before="4"/>
        <w:rPr>
          <w:sz w:val="19"/>
          <w:lang w:eastAsia="zh-CN"/>
        </w:rPr>
      </w:pPr>
    </w:p>
    <w:p w:rsidR="005A4D71" w:rsidRDefault="00ED2E35">
      <w:pPr>
        <w:pStyle w:val="2"/>
        <w:numPr>
          <w:ilvl w:val="1"/>
          <w:numId w:val="12"/>
        </w:numPr>
        <w:tabs>
          <w:tab w:val="left" w:pos="788"/>
        </w:tabs>
        <w:ind w:hanging="667"/>
        <w:jc w:val="both"/>
      </w:pPr>
      <w:bookmarkStart w:id="1004" w:name="77.3_Use_Spring_Data_repositories"/>
      <w:bookmarkStart w:id="1005" w:name="_bookmark507"/>
      <w:bookmarkEnd w:id="1004"/>
      <w:bookmarkEnd w:id="1005"/>
      <w:r>
        <w:rPr>
          <w:rFonts w:asciiTheme="minorEastAsia" w:eastAsiaTheme="minorEastAsia" w:hAnsiTheme="minorEastAsia" w:hint="eastAsia"/>
          <w:lang w:eastAsia="zh-CN"/>
        </w:rPr>
        <w:t>使用</w:t>
      </w:r>
      <w:r w:rsidR="00475295">
        <w:t xml:space="preserve"> Spring Data repositories</w:t>
      </w:r>
    </w:p>
    <w:p w:rsidR="005A4D71" w:rsidRPr="00ED2E35" w:rsidRDefault="00ED2E35" w:rsidP="00ED2E35">
      <w:pPr>
        <w:pStyle w:val="a3"/>
        <w:spacing w:before="296" w:line="271" w:lineRule="auto"/>
        <w:ind w:left="120" w:right="1437"/>
        <w:jc w:val="both"/>
        <w:rPr>
          <w:rFonts w:eastAsiaTheme="minorEastAsia"/>
          <w:lang w:eastAsia="zh-CN"/>
        </w:rPr>
      </w:pPr>
      <w:r w:rsidRPr="00ED2E35">
        <w:t>Spring Data</w:t>
      </w:r>
      <w:r w:rsidRPr="00ED2E35">
        <w:rPr>
          <w:rFonts w:ascii="微软雅黑" w:eastAsia="微软雅黑" w:hAnsi="微软雅黑" w:cs="微软雅黑" w:hint="eastAsia"/>
        </w:rPr>
        <w:t>可以为您创建各种风格的</w:t>
      </w:r>
      <w:r w:rsidRPr="00ED2E35">
        <w:t>@Repository</w:t>
      </w:r>
      <w:r w:rsidRPr="00ED2E35">
        <w:rPr>
          <w:rFonts w:ascii="微软雅黑" w:eastAsia="微软雅黑" w:hAnsi="微软雅黑" w:cs="微软雅黑" w:hint="eastAsia"/>
        </w:rPr>
        <w:t>接口。</w:t>
      </w:r>
      <w:r w:rsidRPr="00ED2E35">
        <w:t xml:space="preserve"> </w:t>
      </w:r>
      <w:r w:rsidRPr="00ED2E35">
        <w:rPr>
          <w:rFonts w:ascii="微软雅黑" w:eastAsia="微软雅黑" w:hAnsi="微软雅黑" w:cs="微软雅黑" w:hint="eastAsia"/>
          <w:lang w:eastAsia="zh-CN"/>
        </w:rPr>
        <w:t>只要这些</w:t>
      </w:r>
      <w:r w:rsidRPr="00ED2E35">
        <w:rPr>
          <w:lang w:eastAsia="zh-CN"/>
        </w:rPr>
        <w:t>@Repositories</w:t>
      </w:r>
      <w:r w:rsidRPr="00ED2E35">
        <w:rPr>
          <w:rFonts w:ascii="微软雅黑" w:eastAsia="微软雅黑" w:hAnsi="微软雅黑" w:cs="微软雅黑" w:hint="eastAsia"/>
          <w:lang w:eastAsia="zh-CN"/>
        </w:rPr>
        <w:t>包含在</w:t>
      </w:r>
      <w:r w:rsidRPr="00ED2E35">
        <w:rPr>
          <w:lang w:eastAsia="zh-CN"/>
        </w:rPr>
        <w:t>@EnableAutoConfiguration</w:t>
      </w:r>
      <w:r w:rsidRPr="00ED2E35">
        <w:rPr>
          <w:rFonts w:ascii="微软雅黑" w:eastAsia="微软雅黑" w:hAnsi="微软雅黑" w:cs="微软雅黑" w:hint="eastAsia"/>
          <w:lang w:eastAsia="zh-CN"/>
        </w:rPr>
        <w:t>类的相同包（或子包）中，</w:t>
      </w:r>
      <w:r w:rsidRPr="00ED2E35">
        <w:rPr>
          <w:lang w:eastAsia="zh-CN"/>
        </w:rPr>
        <w:t>Spring Boot</w:t>
      </w:r>
      <w:r w:rsidRPr="00ED2E35">
        <w:rPr>
          <w:rFonts w:ascii="微软雅黑" w:eastAsia="微软雅黑" w:hAnsi="微软雅黑" w:cs="微软雅黑" w:hint="eastAsia"/>
          <w:lang w:eastAsia="zh-CN"/>
        </w:rPr>
        <w:t>将为您处理所有这些。</w:t>
      </w:r>
    </w:p>
    <w:p w:rsidR="005A4D71" w:rsidRDefault="005A4D71">
      <w:pPr>
        <w:pStyle w:val="a3"/>
        <w:spacing w:before="10"/>
        <w:rPr>
          <w:sz w:val="19"/>
          <w:lang w:eastAsia="zh-CN"/>
        </w:rPr>
      </w:pPr>
    </w:p>
    <w:p w:rsidR="005A4D71" w:rsidRDefault="00ED2E35" w:rsidP="00ED2E35">
      <w:pPr>
        <w:pStyle w:val="a3"/>
        <w:spacing w:before="1" w:line="278" w:lineRule="auto"/>
        <w:ind w:left="120" w:right="1437"/>
        <w:jc w:val="both"/>
      </w:pPr>
      <w:r w:rsidRPr="00ED2E35">
        <w:rPr>
          <w:rFonts w:ascii="微软雅黑" w:eastAsia="微软雅黑" w:hAnsi="微软雅黑" w:cs="微软雅黑" w:hint="eastAsia"/>
        </w:rPr>
        <w:t>对于很多应用程序来说，所有你需要的就是把正确的</w:t>
      </w:r>
      <w:r w:rsidRPr="00ED2E35">
        <w:t>Spring Data</w:t>
      </w:r>
      <w:r w:rsidRPr="00ED2E35">
        <w:rPr>
          <w:rFonts w:ascii="微软雅黑" w:eastAsia="微软雅黑" w:hAnsi="微软雅黑" w:cs="微软雅黑" w:hint="eastAsia"/>
        </w:rPr>
        <w:t>依赖关系放到你的类路径中（</w:t>
      </w:r>
      <w:r w:rsidRPr="00ED2E35">
        <w:t>JPA</w:t>
      </w:r>
      <w:r w:rsidRPr="00ED2E35">
        <w:rPr>
          <w:rFonts w:ascii="微软雅黑" w:eastAsia="微软雅黑" w:hAnsi="微软雅黑" w:cs="微软雅黑" w:hint="eastAsia"/>
        </w:rPr>
        <w:t>有一个</w:t>
      </w:r>
      <w:r w:rsidRPr="00ED2E35">
        <w:t>spring-boot-starter-data-jpa</w:t>
      </w:r>
      <w:r w:rsidRPr="00ED2E35">
        <w:rPr>
          <w:rFonts w:ascii="微软雅黑" w:eastAsia="微软雅黑" w:hAnsi="微软雅黑" w:cs="微软雅黑" w:hint="eastAsia"/>
        </w:rPr>
        <w:t>和一个</w:t>
      </w:r>
      <w:r w:rsidRPr="00ED2E35">
        <w:t>Mongodb</w:t>
      </w:r>
      <w:r w:rsidRPr="00ED2E35">
        <w:rPr>
          <w:rFonts w:ascii="微软雅黑" w:eastAsia="微软雅黑" w:hAnsi="微软雅黑" w:cs="微软雅黑" w:hint="eastAsia"/>
        </w:rPr>
        <w:t>的</w:t>
      </w:r>
      <w:r w:rsidRPr="00ED2E35">
        <w:t>spring-boot-starter-data-mongodb</w:t>
      </w:r>
      <w:r w:rsidRPr="00ED2E35">
        <w:rPr>
          <w:rFonts w:ascii="微软雅黑" w:eastAsia="微软雅黑" w:hAnsi="微软雅黑" w:cs="微软雅黑" w:hint="eastAsia"/>
        </w:rPr>
        <w:t>），创建一些</w:t>
      </w:r>
      <w:r w:rsidRPr="00ED2E35">
        <w:t xml:space="preserve"> </w:t>
      </w:r>
      <w:r w:rsidRPr="00ED2E35">
        <w:rPr>
          <w:rFonts w:ascii="微软雅黑" w:eastAsia="微软雅黑" w:hAnsi="微软雅黑" w:cs="微软雅黑" w:hint="eastAsia"/>
        </w:rPr>
        <w:t>版本库接口来处理你的</w:t>
      </w:r>
      <w:r w:rsidRPr="00ED2E35">
        <w:t>@Entity</w:t>
      </w:r>
      <w:r w:rsidRPr="00ED2E35">
        <w:rPr>
          <w:rFonts w:ascii="微软雅黑" w:eastAsia="微软雅黑" w:hAnsi="微软雅黑" w:cs="微软雅黑" w:hint="eastAsia"/>
        </w:rPr>
        <w:t>对象。</w:t>
      </w:r>
      <w:r w:rsidRPr="00ED2E35">
        <w:t xml:space="preserve"> </w:t>
      </w:r>
      <w:r w:rsidRPr="00ED2E35">
        <w:rPr>
          <w:rFonts w:ascii="微软雅黑" w:eastAsia="微软雅黑" w:hAnsi="微软雅黑" w:cs="微软雅黑" w:hint="eastAsia"/>
        </w:rPr>
        <w:t>示例在</w:t>
      </w:r>
      <w:hyperlink r:id="rId479">
        <w:r>
          <w:rPr>
            <w:color w:val="204060"/>
            <w:u w:val="single" w:color="204060"/>
          </w:rPr>
          <w:t>JPA sample</w:t>
        </w:r>
        <w:r>
          <w:rPr>
            <w:color w:val="204060"/>
          </w:rPr>
          <w:t xml:space="preserve"> </w:t>
        </w:r>
      </w:hyperlink>
      <w:r w:rsidRPr="00ED2E35">
        <w:rPr>
          <w:rFonts w:ascii="微软雅黑" w:eastAsia="微软雅黑" w:hAnsi="微软雅黑" w:cs="微软雅黑" w:hint="eastAsia"/>
        </w:rPr>
        <w:t>或</w:t>
      </w:r>
      <w:hyperlink r:id="rId480">
        <w:r>
          <w:rPr>
            <w:color w:val="204060"/>
            <w:u w:val="single" w:color="204060"/>
          </w:rPr>
          <w:t>Mongodb</w:t>
        </w:r>
        <w:r>
          <w:rPr>
            <w:color w:val="204060"/>
            <w:spacing w:val="-3"/>
            <w:u w:val="single" w:color="204060"/>
          </w:rPr>
          <w:t xml:space="preserve"> </w:t>
        </w:r>
        <w:r>
          <w:rPr>
            <w:color w:val="204060"/>
            <w:u w:val="single" w:color="204060"/>
          </w:rPr>
          <w:t>sample</w:t>
        </w:r>
      </w:hyperlink>
      <w:r w:rsidRPr="00ED2E35">
        <w:rPr>
          <w:rFonts w:ascii="微软雅黑" w:eastAsia="微软雅黑" w:hAnsi="微软雅黑" w:cs="微软雅黑" w:hint="eastAsia"/>
        </w:rPr>
        <w:t>中。</w:t>
      </w:r>
    </w:p>
    <w:p w:rsidR="005A4D71" w:rsidRDefault="005A4D71">
      <w:pPr>
        <w:pStyle w:val="a3"/>
        <w:spacing w:before="9"/>
      </w:pPr>
    </w:p>
    <w:p w:rsidR="005A4D71" w:rsidRDefault="00ED2E35" w:rsidP="00ED2E35">
      <w:pPr>
        <w:pStyle w:val="a3"/>
        <w:spacing w:before="1" w:line="271" w:lineRule="auto"/>
        <w:ind w:left="120" w:right="1437"/>
        <w:jc w:val="both"/>
      </w:pPr>
      <w:r w:rsidRPr="00ED2E35">
        <w:t>Spring Boot</w:t>
      </w:r>
      <w:r w:rsidRPr="00ED2E35">
        <w:rPr>
          <w:rFonts w:ascii="微软雅黑" w:eastAsia="微软雅黑" w:hAnsi="微软雅黑" w:cs="微软雅黑" w:hint="eastAsia"/>
        </w:rPr>
        <w:t>尝试根据找到的</w:t>
      </w:r>
      <w:r w:rsidRPr="00ED2E35">
        <w:t>@EnableAutoConfiguration</w:t>
      </w:r>
      <w:r w:rsidRPr="00ED2E35">
        <w:rPr>
          <w:rFonts w:ascii="微软雅黑" w:eastAsia="微软雅黑" w:hAnsi="微软雅黑" w:cs="微软雅黑" w:hint="eastAsia"/>
        </w:rPr>
        <w:t>来猜测</w:t>
      </w:r>
      <w:r w:rsidRPr="00ED2E35">
        <w:t>@Repository</w:t>
      </w:r>
      <w:r w:rsidRPr="00ED2E35">
        <w:rPr>
          <w:rFonts w:ascii="微软雅黑" w:eastAsia="微软雅黑" w:hAnsi="微软雅黑" w:cs="微软雅黑" w:hint="eastAsia"/>
        </w:rPr>
        <w:t>定义的位置。</w:t>
      </w:r>
      <w:r w:rsidRPr="00ED2E35">
        <w:t xml:space="preserve"> </w:t>
      </w:r>
      <w:r w:rsidRPr="00ED2E35">
        <w:rPr>
          <w:rFonts w:ascii="微软雅黑" w:eastAsia="微软雅黑" w:hAnsi="微软雅黑" w:cs="微软雅黑" w:hint="eastAsia"/>
        </w:rPr>
        <w:t>为了获得更多的控制，使用</w:t>
      </w:r>
      <w:r w:rsidRPr="00ED2E35">
        <w:t>@EnableJpaRepositories</w:t>
      </w:r>
      <w:r w:rsidRPr="00ED2E35">
        <w:rPr>
          <w:rFonts w:ascii="微软雅黑" w:eastAsia="微软雅黑" w:hAnsi="微软雅黑" w:cs="微软雅黑" w:hint="eastAsia"/>
        </w:rPr>
        <w:t>注解（从</w:t>
      </w:r>
      <w:r w:rsidRPr="00ED2E35">
        <w:t>Spring Data JPA</w:t>
      </w:r>
      <w:r w:rsidRPr="00ED2E35">
        <w:rPr>
          <w:rFonts w:ascii="微软雅黑" w:eastAsia="微软雅黑" w:hAnsi="微软雅黑" w:cs="微软雅黑" w:hint="eastAsia"/>
        </w:rPr>
        <w:t>）。</w:t>
      </w:r>
    </w:p>
    <w:p w:rsidR="005A4D71" w:rsidRDefault="005A4D71">
      <w:pPr>
        <w:pStyle w:val="a3"/>
        <w:spacing w:before="7"/>
        <w:rPr>
          <w:sz w:val="21"/>
        </w:rPr>
      </w:pPr>
    </w:p>
    <w:p w:rsidR="005A4D71" w:rsidRDefault="00155920">
      <w:pPr>
        <w:pStyle w:val="2"/>
        <w:numPr>
          <w:ilvl w:val="1"/>
          <w:numId w:val="12"/>
        </w:numPr>
        <w:tabs>
          <w:tab w:val="left" w:pos="788"/>
        </w:tabs>
        <w:ind w:hanging="667"/>
        <w:jc w:val="both"/>
      </w:pPr>
      <w:bookmarkStart w:id="1006" w:name="77.4_Separate_@Entity_definitions_from_S"/>
      <w:bookmarkStart w:id="1007" w:name="_bookmark508"/>
      <w:bookmarkEnd w:id="1006"/>
      <w:bookmarkEnd w:id="1007"/>
      <w:r>
        <w:rPr>
          <w:rFonts w:asciiTheme="minorEastAsia" w:eastAsiaTheme="minorEastAsia" w:hAnsiTheme="minorEastAsia" w:hint="eastAsia"/>
          <w:lang w:eastAsia="zh-CN"/>
        </w:rPr>
        <w:t>将</w:t>
      </w:r>
      <w:r>
        <w:rPr>
          <w:rFonts w:eastAsiaTheme="minorEastAsia" w:hint="eastAsia"/>
          <w:lang w:eastAsia="zh-CN"/>
        </w:rPr>
        <w:t>@Entity</w:t>
      </w:r>
      <w:r>
        <w:rPr>
          <w:rFonts w:eastAsiaTheme="minorEastAsia" w:hint="eastAsia"/>
          <w:lang w:eastAsia="zh-CN"/>
        </w:rPr>
        <w:t>从</w:t>
      </w:r>
      <w:r>
        <w:rPr>
          <w:rFonts w:eastAsiaTheme="minorEastAsia" w:hint="eastAsia"/>
          <w:lang w:eastAsia="zh-CN"/>
        </w:rPr>
        <w:t>Spring</w:t>
      </w:r>
      <w:r>
        <w:rPr>
          <w:rFonts w:eastAsiaTheme="minorEastAsia" w:hint="eastAsia"/>
          <w:lang w:eastAsia="zh-CN"/>
        </w:rPr>
        <w:t>配置中分离出来</w:t>
      </w:r>
    </w:p>
    <w:p w:rsidR="005A4D71" w:rsidRDefault="00155920" w:rsidP="00155920">
      <w:pPr>
        <w:pStyle w:val="a3"/>
        <w:spacing w:before="296" w:line="271" w:lineRule="auto"/>
        <w:ind w:left="120" w:right="1437"/>
        <w:jc w:val="both"/>
      </w:pPr>
      <w:r w:rsidRPr="00155920">
        <w:t>Spring Boot</w:t>
      </w:r>
      <w:r w:rsidRPr="00155920">
        <w:rPr>
          <w:rFonts w:ascii="微软雅黑" w:eastAsia="微软雅黑" w:hAnsi="微软雅黑" w:cs="微软雅黑" w:hint="eastAsia"/>
        </w:rPr>
        <w:t>尝试根据找到的</w:t>
      </w:r>
      <w:r w:rsidRPr="00155920">
        <w:t>@EnableAutoConfiguration</w:t>
      </w:r>
      <w:r w:rsidRPr="00155920">
        <w:rPr>
          <w:rFonts w:ascii="微软雅黑" w:eastAsia="微软雅黑" w:hAnsi="微软雅黑" w:cs="微软雅黑" w:hint="eastAsia"/>
        </w:rPr>
        <w:t>来猜测您的</w:t>
      </w:r>
      <w:r w:rsidRPr="00155920">
        <w:t>@Entity</w:t>
      </w:r>
      <w:r w:rsidRPr="00155920">
        <w:rPr>
          <w:rFonts w:ascii="微软雅黑" w:eastAsia="微软雅黑" w:hAnsi="微软雅黑" w:cs="微软雅黑" w:hint="eastAsia"/>
        </w:rPr>
        <w:t>定义的位置。</w:t>
      </w:r>
      <w:r w:rsidRPr="00155920">
        <w:t xml:space="preserve"> </w:t>
      </w:r>
      <w:r w:rsidRPr="00155920">
        <w:rPr>
          <w:rFonts w:ascii="微软雅黑" w:eastAsia="微软雅黑" w:hAnsi="微软雅黑" w:cs="微软雅黑" w:hint="eastAsia"/>
        </w:rPr>
        <w:t>为了获得更多控制权，您可以使用</w:t>
      </w:r>
      <w:r w:rsidRPr="00155920">
        <w:t>@EntityScan</w:t>
      </w:r>
      <w:r w:rsidRPr="00155920">
        <w:rPr>
          <w:rFonts w:ascii="微软雅黑" w:eastAsia="微软雅黑" w:hAnsi="微软雅黑" w:cs="微软雅黑" w:hint="eastAsia"/>
        </w:rPr>
        <w:t>注释，例如</w:t>
      </w:r>
    </w:p>
    <w:p w:rsidR="005A4D71" w:rsidRDefault="00297392">
      <w:pPr>
        <w:pStyle w:val="a3"/>
        <w:spacing w:before="7"/>
        <w:rPr>
          <w:sz w:val="10"/>
        </w:rPr>
      </w:pPr>
      <w:r>
        <w:pict>
          <v:shape id="_x0000_s3903" type="#_x0000_t202" style="position:absolute;margin-left:75.55pt;margin-top:8.1pt;width:444.2pt;height:85.5pt;z-index:251902464;mso-wrap-distance-left:0;mso-wrap-distance-right:0;mso-position-horizontal-relative:page" fillcolor="#f0f0f0" strokecolor="#444" strokeweight=".1pt">
            <v:textbox style="mso-next-textbox:#_x0000_s3903" inset="0,0,0,0">
              <w:txbxContent>
                <w:p w:rsidR="00B67961" w:rsidRDefault="00B67961">
                  <w:pPr>
                    <w:spacing w:before="84" w:line="297" w:lineRule="auto"/>
                    <w:ind w:left="69" w:right="6778"/>
                    <w:rPr>
                      <w:rFonts w:ascii="Courier New"/>
                      <w:sz w:val="14"/>
                    </w:rPr>
                  </w:pPr>
                  <w:r>
                    <w:rPr>
                      <w:rFonts w:ascii="Courier New"/>
                      <w:color w:val="808080"/>
                      <w:sz w:val="14"/>
                    </w:rPr>
                    <w:t>@Configuration @EnableAutoConfiguration</w:t>
                  </w:r>
                </w:p>
                <w:p w:rsidR="00B67961" w:rsidRDefault="00B67961">
                  <w:pPr>
                    <w:spacing w:line="157" w:lineRule="exact"/>
                    <w:ind w:left="69"/>
                    <w:rPr>
                      <w:rFonts w:ascii="Courier New"/>
                      <w:sz w:val="14"/>
                    </w:rPr>
                  </w:pPr>
                  <w:r>
                    <w:rPr>
                      <w:rFonts w:ascii="Courier New"/>
                      <w:color w:val="808080"/>
                      <w:sz w:val="14"/>
                    </w:rPr>
                    <w:t>@EntityScan(basePackageClasses=City.class)</w:t>
                  </w:r>
                </w:p>
                <w:p w:rsidR="00B67961" w:rsidRDefault="00B67961">
                  <w:pPr>
                    <w:spacing w:before="38"/>
                    <w:ind w:left="69"/>
                    <w:rPr>
                      <w:rFonts w:ascii="Courier New"/>
                      <w:sz w:val="14"/>
                    </w:rPr>
                  </w:pPr>
                  <w:r>
                    <w:rPr>
                      <w:rFonts w:ascii="Courier New"/>
                      <w:b/>
                      <w:color w:val="7E0054"/>
                      <w:sz w:val="14"/>
                    </w:rPr>
                    <w:t xml:space="preserve">public class </w:t>
                  </w:r>
                  <w:r>
                    <w:rPr>
                      <w:rFonts w:ascii="Courier New"/>
                      <w:sz w:val="14"/>
                    </w:rPr>
                    <w:t>Application {</w:t>
                  </w:r>
                </w:p>
                <w:p w:rsidR="00B67961" w:rsidRDefault="00B67961">
                  <w:pPr>
                    <w:pStyle w:val="a3"/>
                    <w:spacing w:before="3"/>
                  </w:pPr>
                </w:p>
                <w:p w:rsidR="00B67961" w:rsidRDefault="00B67961">
                  <w:pPr>
                    <w:ind w:left="405"/>
                    <w:rPr>
                      <w:rFonts w:ascii="Courier New"/>
                      <w:i/>
                      <w:sz w:val="14"/>
                    </w:rPr>
                  </w:pPr>
                  <w:r>
                    <w:rPr>
                      <w:rFonts w:ascii="Courier New"/>
                      <w:i/>
                      <w:color w:val="3F5EBE"/>
                      <w:sz w:val="14"/>
                    </w:rPr>
                    <w:t>//...</w:t>
                  </w:r>
                </w:p>
                <w:p w:rsidR="00B67961" w:rsidRDefault="00B67961">
                  <w:pPr>
                    <w:pStyle w:val="a3"/>
                    <w:spacing w:before="3"/>
                  </w:pPr>
                </w:p>
                <w:p w:rsidR="00B67961" w:rsidRDefault="00B67961">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155920">
      <w:pPr>
        <w:pStyle w:val="2"/>
        <w:numPr>
          <w:ilvl w:val="1"/>
          <w:numId w:val="12"/>
        </w:numPr>
        <w:tabs>
          <w:tab w:val="left" w:pos="788"/>
        </w:tabs>
        <w:spacing w:before="91"/>
        <w:ind w:hanging="667"/>
      </w:pPr>
      <w:bookmarkStart w:id="1008" w:name="77.5_Configure_JPA_properties"/>
      <w:bookmarkStart w:id="1009" w:name="_bookmark509"/>
      <w:bookmarkEnd w:id="1008"/>
      <w:bookmarkEnd w:id="1009"/>
      <w:r>
        <w:rPr>
          <w:rFonts w:asciiTheme="minorEastAsia" w:eastAsiaTheme="minorEastAsia" w:hAnsiTheme="minorEastAsia" w:hint="eastAsia"/>
          <w:lang w:eastAsia="zh-CN"/>
        </w:rPr>
        <w:t>配置</w:t>
      </w:r>
      <w:r w:rsidR="00475295">
        <w:t xml:space="preserve"> JPA properties</w:t>
      </w:r>
    </w:p>
    <w:p w:rsidR="005A4D71" w:rsidRDefault="00155920" w:rsidP="00155920">
      <w:pPr>
        <w:pStyle w:val="a3"/>
        <w:spacing w:before="295" w:line="292" w:lineRule="auto"/>
        <w:ind w:left="120" w:right="1437"/>
        <w:jc w:val="both"/>
      </w:pPr>
      <w:r w:rsidRPr="00155920">
        <w:t>Spring Data JPA</w:t>
      </w:r>
      <w:r w:rsidRPr="00155920">
        <w:rPr>
          <w:rFonts w:ascii="微软雅黑" w:eastAsia="微软雅黑" w:hAnsi="微软雅黑" w:cs="微软雅黑" w:hint="eastAsia"/>
        </w:rPr>
        <w:t>已经提供了一些与供应商无关的配置选项（例如用于</w:t>
      </w:r>
      <w:r w:rsidRPr="00155920">
        <w:t>SQL</w:t>
      </w:r>
      <w:r w:rsidRPr="00155920">
        <w:rPr>
          <w:rFonts w:ascii="微软雅黑" w:eastAsia="微软雅黑" w:hAnsi="微软雅黑" w:cs="微软雅黑" w:hint="eastAsia"/>
        </w:rPr>
        <w:t>日志记录），</w:t>
      </w:r>
      <w:r w:rsidRPr="00155920">
        <w:t>Spring Boot</w:t>
      </w:r>
      <w:r w:rsidRPr="00155920">
        <w:rPr>
          <w:rFonts w:ascii="微软雅黑" w:eastAsia="微软雅黑" w:hAnsi="微软雅黑" w:cs="微软雅黑" w:hint="eastAsia"/>
        </w:rPr>
        <w:t>公开了这些，还有一些作为外部配置属性的</w:t>
      </w:r>
      <w:r w:rsidRPr="00155920">
        <w:t>hibernate</w:t>
      </w:r>
      <w:r w:rsidRPr="00155920">
        <w:rPr>
          <w:rFonts w:ascii="微软雅黑" w:eastAsia="微软雅黑" w:hAnsi="微软雅黑" w:cs="微软雅黑" w:hint="eastAsia"/>
        </w:rPr>
        <w:t>。</w:t>
      </w:r>
      <w:r w:rsidRPr="00155920">
        <w:t xml:space="preserve"> </w:t>
      </w:r>
      <w:r w:rsidRPr="00155920">
        <w:rPr>
          <w:rFonts w:ascii="微软雅黑" w:eastAsia="微软雅黑" w:hAnsi="微软雅黑" w:cs="微软雅黑" w:hint="eastAsia"/>
        </w:rPr>
        <w:t>其中一些是根据上下文自动检测，所以你不应该设置它们。</w:t>
      </w:r>
    </w:p>
    <w:p w:rsidR="005A4D71" w:rsidRDefault="005A4D71">
      <w:pPr>
        <w:pStyle w:val="a3"/>
        <w:spacing w:before="2"/>
        <w:rPr>
          <w:sz w:val="19"/>
        </w:rPr>
      </w:pPr>
    </w:p>
    <w:p w:rsidR="005A4D71" w:rsidRDefault="00155920">
      <w:pPr>
        <w:pStyle w:val="a3"/>
        <w:spacing w:line="271" w:lineRule="auto"/>
        <w:ind w:left="120" w:right="1437"/>
        <w:jc w:val="both"/>
      </w:pPr>
      <w:r w:rsidRPr="00155920">
        <w:t>spring.jpa.hibernate.ddl-auto</w:t>
      </w:r>
      <w:r w:rsidRPr="00155920">
        <w:rPr>
          <w:rFonts w:ascii="微软雅黑" w:eastAsia="微软雅黑" w:hAnsi="微软雅黑" w:cs="微软雅黑" w:hint="eastAsia"/>
        </w:rPr>
        <w:t>是一种特殊情况，因为它具有不同的默认值，具体取决于您是使用嵌入式数据库（创建</w:t>
      </w:r>
      <w:r w:rsidRPr="00155920">
        <w:t xml:space="preserve"> - </w:t>
      </w:r>
      <w:r w:rsidRPr="00155920">
        <w:rPr>
          <w:rFonts w:ascii="微软雅黑" w:eastAsia="微软雅黑" w:hAnsi="微软雅黑" w:cs="微软雅黑" w:hint="eastAsia"/>
        </w:rPr>
        <w:t>删除）还是不使用（</w:t>
      </w:r>
      <w:r w:rsidRPr="00155920">
        <w:t>none</w:t>
      </w:r>
      <w:r w:rsidRPr="00155920">
        <w:rPr>
          <w:rFonts w:ascii="微软雅黑" w:eastAsia="微软雅黑" w:hAnsi="微软雅黑" w:cs="微软雅黑" w:hint="eastAsia"/>
        </w:rPr>
        <w:t>）。</w:t>
      </w:r>
      <w:r w:rsidRPr="00155920">
        <w:t xml:space="preserve"> </w:t>
      </w:r>
      <w:r w:rsidRPr="00155920">
        <w:rPr>
          <w:rFonts w:ascii="微软雅黑" w:eastAsia="微软雅黑" w:hAnsi="微软雅黑" w:cs="微软雅黑" w:hint="eastAsia"/>
        </w:rPr>
        <w:t>使用的方言也是基于当前的</w:t>
      </w:r>
      <w:r w:rsidRPr="00155920">
        <w:t>DataSource</w:t>
      </w:r>
      <w:r w:rsidRPr="00155920">
        <w:rPr>
          <w:rFonts w:ascii="微软雅黑" w:eastAsia="微软雅黑" w:hAnsi="微软雅黑" w:cs="微软雅黑" w:hint="eastAsia"/>
        </w:rPr>
        <w:t>自动检测的，但是如果你想明确地使用</w:t>
      </w:r>
      <w:r w:rsidRPr="00155920">
        <w:t>spring.jpa.database</w:t>
      </w:r>
      <w:r w:rsidRPr="00155920">
        <w:rPr>
          <w:rFonts w:ascii="微软雅黑" w:eastAsia="微软雅黑" w:hAnsi="微软雅黑" w:cs="微软雅黑" w:hint="eastAsia"/>
        </w:rPr>
        <w:t>，你可以自己设置</w:t>
      </w:r>
      <w:r w:rsidRPr="00155920">
        <w:t>spring.jpa.database</w:t>
      </w:r>
      <w:r w:rsidRPr="00155920">
        <w:rPr>
          <w:rFonts w:ascii="微软雅黑" w:eastAsia="微软雅黑" w:hAnsi="微软雅黑" w:cs="微软雅黑" w:hint="eastAsia"/>
        </w:rPr>
        <w:t>，并绕过启动时的检查。</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97392">
      <w:pPr>
        <w:spacing w:before="94"/>
        <w:ind w:left="255"/>
        <w:rPr>
          <w:b/>
          <w:sz w:val="20"/>
          <w:lang w:eastAsia="zh-CN"/>
        </w:rPr>
      </w:pPr>
      <w:r>
        <w:pict>
          <v:line id="_x0000_s3902" style="position:absolute;left:0;text-align:left;z-index:251905536;mso-position-horizontal-relative:page" from="73.4pt,4.5pt" to="73.4pt,84.3pt" strokecolor="#5c5c4e">
            <w10:wrap anchorx="page"/>
          </v:line>
        </w:pict>
      </w:r>
      <w:r w:rsidR="00475295">
        <w:rPr>
          <w:b/>
          <w:sz w:val="20"/>
          <w:lang w:eastAsia="zh-CN"/>
        </w:rPr>
        <w:t>Note</w:t>
      </w:r>
    </w:p>
    <w:p w:rsidR="005A4D71" w:rsidRDefault="005A4D71">
      <w:pPr>
        <w:pStyle w:val="a3"/>
        <w:spacing w:before="3"/>
        <w:rPr>
          <w:b/>
          <w:sz w:val="21"/>
          <w:lang w:eastAsia="zh-CN"/>
        </w:rPr>
      </w:pPr>
    </w:p>
    <w:p w:rsidR="005A4D71" w:rsidRDefault="00155920">
      <w:pPr>
        <w:pStyle w:val="a3"/>
        <w:spacing w:line="271" w:lineRule="auto"/>
        <w:ind w:left="255" w:right="1837"/>
        <w:jc w:val="both"/>
      </w:pPr>
      <w:r w:rsidRPr="00155920">
        <w:rPr>
          <w:rFonts w:ascii="微软雅黑" w:eastAsia="微软雅黑" w:hAnsi="微软雅黑" w:cs="微软雅黑" w:hint="eastAsia"/>
          <w:lang w:eastAsia="zh-CN"/>
        </w:rPr>
        <w:t>指定一个数据库将导致定义良好的</w:t>
      </w:r>
      <w:r w:rsidRPr="00155920">
        <w:rPr>
          <w:lang w:eastAsia="zh-CN"/>
        </w:rPr>
        <w:t>Hibernate</w:t>
      </w:r>
      <w:r w:rsidRPr="00155920">
        <w:rPr>
          <w:rFonts w:ascii="微软雅黑" w:eastAsia="微软雅黑" w:hAnsi="微软雅黑" w:cs="微软雅黑" w:hint="eastAsia"/>
          <w:lang w:eastAsia="zh-CN"/>
        </w:rPr>
        <w:t>方言的配置。</w:t>
      </w:r>
      <w:r w:rsidRPr="00155920">
        <w:rPr>
          <w:lang w:eastAsia="zh-CN"/>
        </w:rPr>
        <w:t xml:space="preserve"> </w:t>
      </w:r>
      <w:r w:rsidRPr="00155920">
        <w:rPr>
          <w:rFonts w:ascii="微软雅黑" w:eastAsia="微软雅黑" w:hAnsi="微软雅黑" w:cs="微软雅黑" w:hint="eastAsia"/>
          <w:lang w:eastAsia="zh-CN"/>
        </w:rPr>
        <w:t>几个数据库有不止一个方言，这可能不适合你的需要。</w:t>
      </w:r>
      <w:r w:rsidRPr="00155920">
        <w:rPr>
          <w:lang w:eastAsia="zh-CN"/>
        </w:rPr>
        <w:t xml:space="preserve"> </w:t>
      </w:r>
      <w:r w:rsidRPr="00155920">
        <w:rPr>
          <w:rFonts w:ascii="微软雅黑" w:eastAsia="微软雅黑" w:hAnsi="微软雅黑" w:cs="微软雅黑" w:hint="eastAsia"/>
        </w:rPr>
        <w:t>在这种情况下，您可以将</w:t>
      </w:r>
      <w:r w:rsidRPr="00155920">
        <w:t>spring.jpa.database</w:t>
      </w:r>
      <w:r w:rsidRPr="00155920">
        <w:rPr>
          <w:rFonts w:ascii="微软雅黑" w:eastAsia="微软雅黑" w:hAnsi="微软雅黑" w:cs="微软雅黑" w:hint="eastAsia"/>
        </w:rPr>
        <w:t>设置为默认值，让</w:t>
      </w:r>
      <w:r w:rsidRPr="00155920">
        <w:t>Hibernate</w:t>
      </w:r>
      <w:r w:rsidRPr="00155920">
        <w:rPr>
          <w:rFonts w:ascii="微软雅黑" w:eastAsia="微软雅黑" w:hAnsi="微软雅黑" w:cs="微软雅黑" w:hint="eastAsia"/>
        </w:rPr>
        <w:t>找出事物，或使用</w:t>
      </w:r>
      <w:r w:rsidRPr="00155920">
        <w:t>spring.jpa.database-platform</w:t>
      </w:r>
      <w:r w:rsidRPr="00155920">
        <w:rPr>
          <w:rFonts w:ascii="微软雅黑" w:eastAsia="微软雅黑" w:hAnsi="微软雅黑" w:cs="微软雅黑" w:hint="eastAsia"/>
        </w:rPr>
        <w:t>属性设置方言。</w:t>
      </w:r>
    </w:p>
    <w:p w:rsidR="005A4D71" w:rsidRDefault="005A4D71">
      <w:pPr>
        <w:pStyle w:val="a3"/>
        <w:spacing w:before="11"/>
        <w:rPr>
          <w:sz w:val="26"/>
        </w:rPr>
      </w:pPr>
    </w:p>
    <w:p w:rsidR="005A4D71" w:rsidRDefault="00155920">
      <w:pPr>
        <w:pStyle w:val="a3"/>
        <w:ind w:left="120"/>
      </w:pPr>
      <w:r w:rsidRPr="00155920">
        <w:rPr>
          <w:rFonts w:ascii="微软雅黑" w:eastAsia="微软雅黑" w:hAnsi="微软雅黑" w:cs="微软雅黑" w:hint="eastAsia"/>
        </w:rPr>
        <w:t>最常见的选项是：</w:t>
      </w:r>
    </w:p>
    <w:p w:rsidR="005A4D71" w:rsidRDefault="00297392">
      <w:pPr>
        <w:pStyle w:val="a3"/>
        <w:spacing w:before="9"/>
        <w:rPr>
          <w:sz w:val="12"/>
        </w:rPr>
      </w:pPr>
      <w:r>
        <w:pict>
          <v:shape id="_x0000_s3901" type="#_x0000_t202" style="position:absolute;margin-left:75.55pt;margin-top:9.4pt;width:444.2pt;height:26.7pt;z-index:251903488;mso-wrap-distance-left:0;mso-wrap-distance-right:0;mso-position-horizontal-relative:page" fillcolor="#f0f0f0" strokecolor="#444" strokeweight=".1pt">
            <v:textbox style="mso-next-textbox:#_x0000_s3901" inset="0,0,0,0">
              <w:txbxContent>
                <w:p w:rsidR="00B67961" w:rsidRDefault="00B67961">
                  <w:pPr>
                    <w:spacing w:before="84" w:line="297" w:lineRule="auto"/>
                    <w:ind w:left="69" w:right="1920"/>
                    <w:rPr>
                      <w:rFonts w:ascii="Courier New"/>
                      <w:sz w:val="14"/>
                    </w:rPr>
                  </w:pPr>
                  <w:r>
                    <w:rPr>
                      <w:rFonts w:ascii="Courier New"/>
                      <w:sz w:val="14"/>
                    </w:rPr>
                    <w:t>spring.jpa.hibernate.naming.physical-strategy=com.example.MyPhysicalNamingStrategy spring.jpa.show-sql=true</w:t>
                  </w:r>
                </w:p>
              </w:txbxContent>
            </v:textbox>
            <w10:wrap type="topAndBottom" anchorx="page"/>
          </v:shape>
        </w:pict>
      </w:r>
    </w:p>
    <w:p w:rsidR="005A4D71" w:rsidRDefault="005A4D71">
      <w:pPr>
        <w:pStyle w:val="a3"/>
        <w:spacing w:before="7"/>
        <w:rPr>
          <w:sz w:val="6"/>
        </w:rPr>
      </w:pPr>
    </w:p>
    <w:p w:rsidR="005A4D71" w:rsidRDefault="00155920">
      <w:pPr>
        <w:pStyle w:val="a3"/>
        <w:spacing w:before="93" w:line="271" w:lineRule="auto"/>
        <w:ind w:left="120" w:right="1437"/>
        <w:jc w:val="both"/>
      </w:pPr>
      <w:r w:rsidRPr="00155920">
        <w:rPr>
          <w:rFonts w:ascii="微软雅黑" w:eastAsia="微软雅黑" w:hAnsi="微软雅黑" w:cs="微软雅黑" w:hint="eastAsia"/>
        </w:rPr>
        <w:t>另外，在创建本地</w:t>
      </w:r>
      <w:r w:rsidRPr="00155920">
        <w:t>EntityManagerFactory</w:t>
      </w:r>
      <w:r w:rsidRPr="00155920">
        <w:rPr>
          <w:rFonts w:ascii="微软雅黑" w:eastAsia="微软雅黑" w:hAnsi="微软雅黑" w:cs="微软雅黑" w:hint="eastAsia"/>
        </w:rPr>
        <w:t>时，</w:t>
      </w:r>
      <w:r w:rsidRPr="00155920">
        <w:t>spring.jpa.properties</w:t>
      </w:r>
      <w:r>
        <w:rPr>
          <w:rFonts w:ascii="微软雅黑" w:eastAsia="微软雅黑" w:hAnsi="微软雅黑" w:cs="微软雅黑" w:hint="eastAsia"/>
          <w:lang w:eastAsia="zh-CN"/>
        </w:rPr>
        <w:t>.</w:t>
      </w:r>
      <w:r w:rsidRPr="00155920">
        <w:t>*</w:t>
      </w:r>
      <w:r w:rsidRPr="00155920">
        <w:rPr>
          <w:rFonts w:ascii="微软雅黑" w:eastAsia="微软雅黑" w:hAnsi="微软雅黑" w:cs="微软雅黑" w:hint="eastAsia"/>
        </w:rPr>
        <w:t>中的所有属性都作为普通的</w:t>
      </w:r>
      <w:r w:rsidRPr="00155920">
        <w:t>JPA</w:t>
      </w:r>
      <w:r w:rsidRPr="00155920">
        <w:rPr>
          <w:rFonts w:ascii="微软雅黑" w:eastAsia="微软雅黑" w:hAnsi="微软雅黑" w:cs="微软雅黑" w:hint="eastAsia"/>
        </w:rPr>
        <w:t>属性（剥离了前缀）传递。</w:t>
      </w:r>
    </w:p>
    <w:p w:rsidR="005A4D71" w:rsidRDefault="00155920">
      <w:pPr>
        <w:pStyle w:val="2"/>
        <w:numPr>
          <w:ilvl w:val="1"/>
          <w:numId w:val="12"/>
        </w:numPr>
        <w:tabs>
          <w:tab w:val="left" w:pos="788"/>
        </w:tabs>
        <w:spacing w:before="202"/>
        <w:ind w:hanging="667"/>
      </w:pPr>
      <w:bookmarkStart w:id="1010" w:name="77.6_Configure_Hibernate_Naming_Strategy"/>
      <w:bookmarkStart w:id="1011" w:name="_bookmark510"/>
      <w:bookmarkEnd w:id="1010"/>
      <w:bookmarkEnd w:id="1011"/>
      <w:r>
        <w:rPr>
          <w:rFonts w:asciiTheme="minorEastAsia" w:eastAsiaTheme="minorEastAsia" w:hAnsiTheme="minorEastAsia" w:hint="eastAsia"/>
          <w:lang w:eastAsia="zh-CN"/>
        </w:rPr>
        <w:t>配置</w:t>
      </w:r>
      <w:r>
        <w:t xml:space="preserve"> </w:t>
      </w:r>
      <w:r w:rsidR="00475295">
        <w:t>Hibernate Naming Strategy</w:t>
      </w:r>
    </w:p>
    <w:p w:rsidR="005A4D71" w:rsidRDefault="00155920" w:rsidP="00155920">
      <w:pPr>
        <w:pStyle w:val="a3"/>
        <w:spacing w:before="268" w:line="285" w:lineRule="auto"/>
        <w:ind w:left="120" w:right="1437"/>
        <w:jc w:val="both"/>
      </w:pPr>
      <w:r w:rsidRPr="00155920">
        <w:t>Spring Boot</w:t>
      </w:r>
      <w:r w:rsidRPr="00155920">
        <w:rPr>
          <w:rFonts w:ascii="微软雅黑" w:eastAsia="微软雅黑" w:hAnsi="微软雅黑" w:cs="微软雅黑" w:hint="eastAsia"/>
        </w:rPr>
        <w:t>提供了一致的命名策略，无论您使用的是何种</w:t>
      </w:r>
      <w:r w:rsidRPr="00155920">
        <w:t>Hibernate</w:t>
      </w:r>
      <w:r w:rsidRPr="00155920">
        <w:rPr>
          <w:rFonts w:ascii="微软雅黑" w:eastAsia="微软雅黑" w:hAnsi="微软雅黑" w:cs="微软雅黑" w:hint="eastAsia"/>
        </w:rPr>
        <w:t>代理。</w:t>
      </w:r>
      <w:r w:rsidRPr="00155920">
        <w:t xml:space="preserve"> </w:t>
      </w:r>
      <w:r w:rsidRPr="00155920">
        <w:rPr>
          <w:rFonts w:ascii="微软雅黑" w:eastAsia="微软雅黑" w:hAnsi="微软雅黑" w:cs="微软雅黑" w:hint="eastAsia"/>
        </w:rPr>
        <w:t>如果你使用的是</w:t>
      </w:r>
      <w:r w:rsidRPr="00155920">
        <w:t>Hibernate 4</w:t>
      </w:r>
      <w:r w:rsidRPr="00155920">
        <w:rPr>
          <w:rFonts w:ascii="微软雅黑" w:eastAsia="微软雅黑" w:hAnsi="微软雅黑" w:cs="微软雅黑" w:hint="eastAsia"/>
        </w:rPr>
        <w:t>，你可以使用</w:t>
      </w:r>
      <w:r w:rsidRPr="00155920">
        <w:t>spring.jpa.hibernate.naming.strategy</w:t>
      </w:r>
      <w:r w:rsidRPr="00155920">
        <w:rPr>
          <w:rFonts w:ascii="微软雅黑" w:eastAsia="微软雅黑" w:hAnsi="微软雅黑" w:cs="微软雅黑" w:hint="eastAsia"/>
        </w:rPr>
        <w:t>来定制它</w:t>
      </w:r>
      <w:r w:rsidRPr="00155920">
        <w:t>; Hibernate 5</w:t>
      </w:r>
      <w:r w:rsidRPr="00155920">
        <w:rPr>
          <w:rFonts w:ascii="微软雅黑" w:eastAsia="微软雅黑" w:hAnsi="微软雅黑" w:cs="微软雅黑" w:hint="eastAsia"/>
        </w:rPr>
        <w:t>定义了一个</w:t>
      </w:r>
      <w:r>
        <w:rPr>
          <w:rFonts w:ascii="Courier New"/>
        </w:rPr>
        <w:t>Physical</w:t>
      </w:r>
      <w:r w:rsidRPr="00155920">
        <w:rPr>
          <w:rFonts w:ascii="微软雅黑" w:eastAsia="微软雅黑" w:hAnsi="微软雅黑" w:cs="微软雅黑" w:hint="eastAsia"/>
        </w:rPr>
        <w:t>和</w:t>
      </w:r>
      <w:r>
        <w:rPr>
          <w:rFonts w:ascii="Courier New"/>
        </w:rPr>
        <w:t>Implicit</w:t>
      </w:r>
      <w:r w:rsidRPr="00155920">
        <w:rPr>
          <w:rFonts w:ascii="微软雅黑" w:eastAsia="微软雅黑" w:hAnsi="微软雅黑" w:cs="微软雅黑" w:hint="eastAsia"/>
        </w:rPr>
        <w:t>的命名策略。</w:t>
      </w:r>
    </w:p>
    <w:p w:rsidR="005A4D71" w:rsidRDefault="005A4D71">
      <w:pPr>
        <w:pStyle w:val="a3"/>
        <w:spacing w:before="7"/>
        <w:rPr>
          <w:sz w:val="17"/>
        </w:rPr>
      </w:pPr>
    </w:p>
    <w:p w:rsidR="005A4D71" w:rsidRDefault="00155920" w:rsidP="00E71DBD">
      <w:pPr>
        <w:pStyle w:val="a3"/>
        <w:spacing w:line="285" w:lineRule="auto"/>
        <w:ind w:left="120" w:right="1436"/>
        <w:jc w:val="both"/>
      </w:pPr>
      <w:r w:rsidRPr="00155920">
        <w:t>Spring Boot</w:t>
      </w:r>
      <w:r w:rsidRPr="00155920">
        <w:rPr>
          <w:rFonts w:ascii="微软雅黑" w:eastAsia="微软雅黑" w:hAnsi="微软雅黑" w:cs="微软雅黑" w:hint="eastAsia"/>
        </w:rPr>
        <w:t>默认配置</w:t>
      </w:r>
      <w:r w:rsidRPr="00155920">
        <w:t>SpringPhysicalNamingStrategy</w:t>
      </w:r>
      <w:r w:rsidRPr="00155920">
        <w:rPr>
          <w:rFonts w:ascii="微软雅黑" w:eastAsia="微软雅黑" w:hAnsi="微软雅黑" w:cs="微软雅黑" w:hint="eastAsia"/>
        </w:rPr>
        <w:t>。</w:t>
      </w:r>
      <w:r w:rsidRPr="00155920">
        <w:t xml:space="preserve"> </w:t>
      </w:r>
      <w:r w:rsidRPr="00155920">
        <w:rPr>
          <w:rFonts w:ascii="微软雅黑" w:eastAsia="微软雅黑" w:hAnsi="微软雅黑" w:cs="微软雅黑" w:hint="eastAsia"/>
        </w:rPr>
        <w:t>这个实现提供了与</w:t>
      </w:r>
      <w:r w:rsidRPr="00155920">
        <w:t>Hibernate 4</w:t>
      </w:r>
      <w:r w:rsidRPr="00155920">
        <w:rPr>
          <w:rFonts w:ascii="微软雅黑" w:eastAsia="微软雅黑" w:hAnsi="微软雅黑" w:cs="微软雅黑" w:hint="eastAsia"/>
        </w:rPr>
        <w:t>相同的表结构：所有的点都被下划线替代，而且驼峰也被下划线替换。</w:t>
      </w:r>
      <w:r w:rsidRPr="00155920">
        <w:t xml:space="preserve"> </w:t>
      </w:r>
      <w:r w:rsidRPr="00155920">
        <w:rPr>
          <w:rFonts w:ascii="微软雅黑" w:eastAsia="微软雅黑" w:hAnsi="微软雅黑" w:cs="微软雅黑" w:hint="eastAsia"/>
        </w:rPr>
        <w:t>默认情况下，所有表名都以小写形式生成，但如果您的模式需要，则可以覆盖该标志。</w:t>
      </w:r>
    </w:p>
    <w:p w:rsidR="005A4D71" w:rsidRDefault="005A4D71">
      <w:pPr>
        <w:pStyle w:val="a3"/>
        <w:spacing w:before="7"/>
        <w:rPr>
          <w:sz w:val="17"/>
        </w:rPr>
      </w:pPr>
    </w:p>
    <w:p w:rsidR="00E71DBD" w:rsidRDefault="00E71DBD">
      <w:pPr>
        <w:pStyle w:val="a3"/>
        <w:spacing w:line="460" w:lineRule="auto"/>
        <w:ind w:left="120" w:right="2417"/>
        <w:rPr>
          <w:rFonts w:asciiTheme="minorEastAsia" w:eastAsiaTheme="minorEastAsia" w:hAnsiTheme="minorEastAsia"/>
          <w:lang w:eastAsia="zh-CN"/>
        </w:rPr>
      </w:pPr>
      <w:r>
        <w:rPr>
          <w:rFonts w:asciiTheme="minorEastAsia" w:eastAsiaTheme="minorEastAsia" w:hAnsiTheme="minorEastAsia" w:hint="eastAsia"/>
          <w:lang w:eastAsia="zh-CN"/>
        </w:rPr>
        <w:t>具体来说，TelephoneNumber实体将被映射到telephone</w:t>
      </w:r>
      <w:r>
        <w:t>_number</w:t>
      </w:r>
      <w:r>
        <w:rPr>
          <w:rFonts w:asciiTheme="minorEastAsia" w:eastAsiaTheme="minorEastAsia" w:hAnsiTheme="minorEastAsia" w:hint="eastAsia"/>
          <w:lang w:eastAsia="zh-CN"/>
        </w:rPr>
        <w:t>表。</w:t>
      </w:r>
    </w:p>
    <w:p w:rsidR="005A4D71" w:rsidRDefault="00E71DBD">
      <w:pPr>
        <w:pStyle w:val="a3"/>
        <w:spacing w:line="460" w:lineRule="auto"/>
        <w:ind w:left="120" w:right="2417"/>
      </w:pPr>
      <w:r w:rsidRPr="00E71DBD">
        <w:rPr>
          <w:rFonts w:ascii="微软雅黑" w:eastAsia="微软雅黑" w:hAnsi="微软雅黑" w:cs="微软雅黑" w:hint="eastAsia"/>
        </w:rPr>
        <w:t>如果您宁愿使用</w:t>
      </w:r>
      <w:r w:rsidRPr="00E71DBD">
        <w:t>Hibernate 5</w:t>
      </w:r>
      <w:r w:rsidRPr="00E71DBD">
        <w:rPr>
          <w:rFonts w:ascii="微软雅黑" w:eastAsia="微软雅黑" w:hAnsi="微软雅黑" w:cs="微软雅黑" w:hint="eastAsia"/>
        </w:rPr>
        <w:t>的默认值，请设置以下属性：</w:t>
      </w:r>
    </w:p>
    <w:p w:rsidR="005A4D71" w:rsidRDefault="00297392">
      <w:pPr>
        <w:pStyle w:val="a3"/>
        <w:ind w:left="190"/>
      </w:pPr>
      <w:r>
        <w:pict>
          <v:shape id="_x0000_s5265"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5" inset="0,0,0,0">
              <w:txbxContent>
                <w:p w:rsidR="00B67961" w:rsidRDefault="00B67961">
                  <w:pPr>
                    <w:spacing w:before="84" w:line="297" w:lineRule="auto"/>
                    <w:ind w:left="69" w:right="2493"/>
                    <w:rPr>
                      <w:rFonts w:ascii="Courier New"/>
                      <w:sz w:val="14"/>
                    </w:rPr>
                  </w:pPr>
                  <w:r>
                    <w:rPr>
                      <w:rFonts w:ascii="Courier New"/>
                      <w:sz w:val="14"/>
                    </w:rPr>
                    <w:t>spring.jpa.hibernate.naming.physical- strategy=org.hibernate.boot.model.naming.PhysicalNamingStrategyStandardImpl</w:t>
                  </w:r>
                </w:p>
              </w:txbxContent>
            </v:textbox>
            <w10:anchorlock/>
          </v:shape>
        </w:pict>
      </w:r>
    </w:p>
    <w:p w:rsidR="005A4D71" w:rsidRDefault="00E71DBD" w:rsidP="00E71DBD">
      <w:pPr>
        <w:pStyle w:val="a3"/>
        <w:spacing w:before="153"/>
        <w:ind w:left="120"/>
      </w:pPr>
      <w:r w:rsidRPr="00E71DBD">
        <w:rPr>
          <w:rFonts w:ascii="微软雅黑" w:eastAsia="微软雅黑" w:hAnsi="微软雅黑" w:cs="微软雅黑" w:hint="eastAsia"/>
        </w:rPr>
        <w:t>有关更多详细信息，请参阅</w:t>
      </w:r>
      <w:hyperlink r:id="rId481">
        <w:r>
          <w:rPr>
            <w:rFonts w:ascii="Courier New"/>
            <w:color w:val="204060"/>
            <w:u w:val="single" w:color="204060"/>
          </w:rPr>
          <w:t>HibernateJpaAutoConfiguration</w:t>
        </w:r>
        <w:r>
          <w:rPr>
            <w:rFonts w:ascii="Courier New"/>
            <w:color w:val="204060"/>
            <w:spacing w:val="-66"/>
          </w:rPr>
          <w:t xml:space="preserve"> </w:t>
        </w:r>
      </w:hyperlink>
      <w:r w:rsidRPr="00E71DBD">
        <w:rPr>
          <w:rFonts w:ascii="微软雅黑" w:eastAsia="微软雅黑" w:hAnsi="微软雅黑" w:cs="微软雅黑" w:hint="eastAsia"/>
        </w:rPr>
        <w:t>和</w:t>
      </w:r>
      <w:hyperlink r:id="rId482">
        <w:r>
          <w:rPr>
            <w:rFonts w:ascii="Courier New"/>
            <w:color w:val="204060"/>
            <w:u w:val="single" w:color="204060"/>
          </w:rPr>
          <w:t>JpaBaseConfiguration</w:t>
        </w:r>
        <w:r>
          <w:rPr>
            <w:rFonts w:ascii="Courier New"/>
            <w:color w:val="204060"/>
            <w:spacing w:val="-65"/>
          </w:rPr>
          <w:t xml:space="preserve"> </w:t>
        </w:r>
      </w:hyperlink>
      <w:r w:rsidRPr="00E71DBD">
        <w:rPr>
          <w:rFonts w:ascii="微软雅黑" w:eastAsia="微软雅黑" w:hAnsi="微软雅黑" w:cs="微软雅黑" w:hint="eastAsia"/>
        </w:rPr>
        <w:t>。</w:t>
      </w:r>
    </w:p>
    <w:p w:rsidR="005A4D71" w:rsidRDefault="005A4D71">
      <w:pPr>
        <w:pStyle w:val="a3"/>
        <w:spacing w:before="10"/>
        <w:rPr>
          <w:sz w:val="19"/>
        </w:rPr>
      </w:pPr>
    </w:p>
    <w:p w:rsidR="005A4D71" w:rsidRDefault="00E71DBD">
      <w:pPr>
        <w:pStyle w:val="2"/>
        <w:numPr>
          <w:ilvl w:val="1"/>
          <w:numId w:val="12"/>
        </w:numPr>
        <w:tabs>
          <w:tab w:val="left" w:pos="788"/>
        </w:tabs>
        <w:ind w:hanging="667"/>
      </w:pPr>
      <w:bookmarkStart w:id="1012" w:name="77.7_Use_a_custom_EntityManagerFactory"/>
      <w:bookmarkStart w:id="1013" w:name="_bookmark511"/>
      <w:bookmarkEnd w:id="1012"/>
      <w:bookmarkEnd w:id="1013"/>
      <w:r>
        <w:rPr>
          <w:rFonts w:asciiTheme="minorEastAsia" w:eastAsiaTheme="minorEastAsia" w:hAnsiTheme="minorEastAsia" w:hint="eastAsia"/>
          <w:lang w:eastAsia="zh-CN"/>
        </w:rPr>
        <w:t>使用一个自定义的</w:t>
      </w:r>
      <w:r w:rsidR="00475295">
        <w:t xml:space="preserve"> EntityManagerFactory</w:t>
      </w:r>
    </w:p>
    <w:p w:rsidR="005A4D71" w:rsidRDefault="00E71DBD" w:rsidP="00E71DBD">
      <w:pPr>
        <w:pStyle w:val="a3"/>
        <w:spacing w:before="269" w:line="280" w:lineRule="auto"/>
        <w:ind w:left="120" w:right="1437"/>
        <w:jc w:val="both"/>
      </w:pPr>
      <w:r w:rsidRPr="00E71DBD">
        <w:rPr>
          <w:rFonts w:ascii="微软雅黑" w:eastAsia="微软雅黑" w:hAnsi="微软雅黑" w:cs="微软雅黑" w:hint="eastAsia"/>
        </w:rPr>
        <w:t>要完全控制</w:t>
      </w:r>
      <w:r w:rsidRPr="00E71DBD">
        <w:t>EntityManagerFactory</w:t>
      </w:r>
      <w:r w:rsidRPr="00E71DBD">
        <w:rPr>
          <w:rFonts w:ascii="微软雅黑" w:eastAsia="微软雅黑" w:hAnsi="微软雅黑" w:cs="微软雅黑" w:hint="eastAsia"/>
        </w:rPr>
        <w:t>的配置，需要添加一个名为</w:t>
      </w:r>
      <w:r w:rsidRPr="00E71DBD">
        <w:t>“entityManagerFactory”</w:t>
      </w:r>
      <w:r w:rsidRPr="00E71DBD">
        <w:rPr>
          <w:rFonts w:ascii="微软雅黑" w:eastAsia="微软雅黑" w:hAnsi="微软雅黑" w:cs="微软雅黑" w:hint="eastAsia"/>
        </w:rPr>
        <w:t>的</w:t>
      </w:r>
      <w:r w:rsidRPr="00E71DBD">
        <w:t>@Bean</w:t>
      </w:r>
      <w:r w:rsidRPr="00E71DBD">
        <w:rPr>
          <w:rFonts w:ascii="微软雅黑" w:eastAsia="微软雅黑" w:hAnsi="微软雅黑" w:cs="微软雅黑" w:hint="eastAsia"/>
        </w:rPr>
        <w:t>。</w:t>
      </w:r>
      <w:r w:rsidRPr="00E71DBD">
        <w:t xml:space="preserve"> Spring Boot</w:t>
      </w:r>
      <w:r w:rsidRPr="00E71DBD">
        <w:rPr>
          <w:rFonts w:ascii="微软雅黑" w:eastAsia="微软雅黑" w:hAnsi="微软雅黑" w:cs="微软雅黑" w:hint="eastAsia"/>
        </w:rPr>
        <w:t>自动配置基于该类型的</w:t>
      </w:r>
      <w:r w:rsidRPr="00E71DBD">
        <w:t>bean</w:t>
      </w:r>
      <w:r w:rsidRPr="00E71DBD">
        <w:rPr>
          <w:rFonts w:ascii="微软雅黑" w:eastAsia="微软雅黑" w:hAnsi="微软雅黑" w:cs="微软雅黑" w:hint="eastAsia"/>
        </w:rPr>
        <w:t>的存在关闭其实体管理器。</w:t>
      </w:r>
    </w:p>
    <w:p w:rsidR="005A4D71" w:rsidRDefault="005A4D71">
      <w:pPr>
        <w:pStyle w:val="a3"/>
        <w:spacing w:before="4"/>
        <w:rPr>
          <w:sz w:val="18"/>
        </w:rPr>
      </w:pPr>
    </w:p>
    <w:p w:rsidR="005A4D71" w:rsidRDefault="00E71DBD">
      <w:pPr>
        <w:pStyle w:val="2"/>
        <w:numPr>
          <w:ilvl w:val="1"/>
          <w:numId w:val="12"/>
        </w:numPr>
        <w:tabs>
          <w:tab w:val="left" w:pos="788"/>
        </w:tabs>
        <w:spacing w:before="1"/>
        <w:ind w:hanging="667"/>
      </w:pPr>
      <w:bookmarkStart w:id="1014" w:name="77.8_Use_Two_EntityManagers"/>
      <w:bookmarkStart w:id="1015" w:name="_bookmark512"/>
      <w:bookmarkEnd w:id="1014"/>
      <w:bookmarkEnd w:id="1015"/>
      <w:r>
        <w:rPr>
          <w:rFonts w:asciiTheme="minorEastAsia" w:eastAsiaTheme="minorEastAsia" w:hAnsiTheme="minorEastAsia" w:hint="eastAsia"/>
          <w:lang w:eastAsia="zh-CN"/>
        </w:rPr>
        <w:t>使用两个</w:t>
      </w:r>
      <w:r w:rsidR="00475295">
        <w:t xml:space="preserve"> EntityManagers</w:t>
      </w:r>
    </w:p>
    <w:p w:rsidR="005A4D71" w:rsidRDefault="00E71DBD" w:rsidP="00E71DBD">
      <w:pPr>
        <w:pStyle w:val="a3"/>
        <w:spacing w:before="268" w:line="278" w:lineRule="auto"/>
        <w:ind w:left="120" w:right="1437"/>
        <w:jc w:val="both"/>
      </w:pPr>
      <w:r w:rsidRPr="00E71DBD">
        <w:rPr>
          <w:rFonts w:ascii="微软雅黑" w:eastAsia="微软雅黑" w:hAnsi="微软雅黑" w:cs="微软雅黑" w:hint="eastAsia"/>
        </w:rPr>
        <w:t>即使默认的</w:t>
      </w:r>
      <w:r w:rsidRPr="00E71DBD">
        <w:t>EntityManagerFactory</w:t>
      </w:r>
      <w:r w:rsidRPr="00E71DBD">
        <w:rPr>
          <w:rFonts w:ascii="微软雅黑" w:eastAsia="微软雅黑" w:hAnsi="微软雅黑" w:cs="微软雅黑" w:hint="eastAsia"/>
        </w:rPr>
        <w:t>工作正常，您将需要定义一个新的，否则该类型的第二个</w:t>
      </w:r>
      <w:r w:rsidRPr="00E71DBD">
        <w:t>bean</w:t>
      </w:r>
      <w:r w:rsidRPr="00E71DBD">
        <w:rPr>
          <w:rFonts w:ascii="微软雅黑" w:eastAsia="微软雅黑" w:hAnsi="微软雅黑" w:cs="微软雅黑" w:hint="eastAsia"/>
        </w:rPr>
        <w:t>的存在将关闭默认。</w:t>
      </w:r>
      <w:r w:rsidRPr="00E71DBD">
        <w:t xml:space="preserve"> </w:t>
      </w:r>
      <w:r w:rsidRPr="00E71DBD">
        <w:rPr>
          <w:rFonts w:ascii="微软雅黑" w:eastAsia="微软雅黑" w:hAnsi="微软雅黑" w:cs="微软雅黑" w:hint="eastAsia"/>
        </w:rPr>
        <w:t>为了简化操作，您可以使用</w:t>
      </w:r>
      <w:r w:rsidRPr="00E71DBD">
        <w:t>Spring Boot</w:t>
      </w:r>
      <w:r w:rsidRPr="00E71DBD">
        <w:rPr>
          <w:rFonts w:ascii="微软雅黑" w:eastAsia="微软雅黑" w:hAnsi="微软雅黑" w:cs="微软雅黑" w:hint="eastAsia"/>
        </w:rPr>
        <w:t>提供的方便的</w:t>
      </w:r>
      <w:r w:rsidRPr="00E71DBD">
        <w:t>EntityManagerBuilder</w:t>
      </w:r>
      <w:r w:rsidRPr="00E71DBD">
        <w:rPr>
          <w:rFonts w:ascii="微软雅黑" w:eastAsia="微软雅黑" w:hAnsi="微软雅黑" w:cs="微软雅黑" w:hint="eastAsia"/>
        </w:rPr>
        <w:t>，或者如果您愿意，可以直接使用</w:t>
      </w:r>
      <w:r w:rsidRPr="00E71DBD">
        <w:t>Spring ORM</w:t>
      </w:r>
      <w:r w:rsidRPr="00E71DBD">
        <w:rPr>
          <w:rFonts w:ascii="微软雅黑" w:eastAsia="微软雅黑" w:hAnsi="微软雅黑" w:cs="微软雅黑" w:hint="eastAsia"/>
        </w:rPr>
        <w:t>中的</w:t>
      </w:r>
      <w:r w:rsidRPr="00E71DBD">
        <w:t>LocalContainerEntityManagerFactoryBean</w:t>
      </w:r>
      <w:r w:rsidRPr="00E71DBD">
        <w:rPr>
          <w:rFonts w:ascii="微软雅黑" w:eastAsia="微软雅黑" w:hAnsi="微软雅黑" w:cs="微软雅黑" w:hint="eastAsia"/>
        </w:rPr>
        <w:t>。</w:t>
      </w:r>
    </w:p>
    <w:p w:rsidR="00E71DBD" w:rsidRDefault="00E71DBD">
      <w:pPr>
        <w:pStyle w:val="a3"/>
        <w:spacing w:before="195"/>
        <w:ind w:left="120"/>
        <w:jc w:val="both"/>
      </w:pPr>
    </w:p>
    <w:p w:rsidR="00E71DBD" w:rsidRDefault="00E71DBD">
      <w:pPr>
        <w:pStyle w:val="a3"/>
        <w:spacing w:before="195"/>
        <w:ind w:left="120"/>
        <w:jc w:val="both"/>
      </w:pPr>
    </w:p>
    <w:p w:rsidR="005A4D71" w:rsidRDefault="00475295">
      <w:pPr>
        <w:pStyle w:val="a3"/>
        <w:spacing w:before="195"/>
        <w:ind w:left="120"/>
        <w:jc w:val="both"/>
      </w:pPr>
      <w:r>
        <w:lastRenderedPageBreak/>
        <w:t>Example:</w:t>
      </w:r>
    </w:p>
    <w:p w:rsidR="005A4D71" w:rsidRDefault="00297392">
      <w:pPr>
        <w:pStyle w:val="a3"/>
        <w:spacing w:before="9"/>
        <w:rPr>
          <w:sz w:val="12"/>
        </w:rPr>
      </w:pPr>
      <w:r>
        <w:pict>
          <v:group id="_x0000_s3895" style="position:absolute;margin-left:75.5pt;margin-top:9.35pt;width:444.3pt;height:42.8pt;z-index:251904512;mso-wrap-distance-left:0;mso-wrap-distance-right:0;mso-position-horizontal-relative:page" coordorigin="1510,187" coordsize="8886,856">
            <v:line id="_x0000_s3899" style="position:absolute" from="1510,188" to="10396,188" strokecolor="#444" strokeweight=".1pt"/>
            <v:line id="_x0000_s3898" style="position:absolute" from="10395,188" to="10395,1043" strokecolor="#444" strokeweight=".1pt"/>
            <v:line id="_x0000_s3897" style="position:absolute" from="1511,188" to="1511,1043" strokecolor="#444" strokeweight=".1pt"/>
            <v:shape id="_x0000_s3896" type="#_x0000_t202" style="position:absolute;left:1512;top:188;width:8882;height:854" fillcolor="#f0f0f0" stroked="f">
              <v:textbox style="mso-next-textbox:#_x0000_s3896" inset="0,0,0,0">
                <w:txbxContent>
                  <w:p w:rsidR="00B67961" w:rsidRDefault="00B67961">
                    <w:pPr>
                      <w:spacing w:before="84"/>
                      <w:ind w:left="70"/>
                      <w:rPr>
                        <w:rFonts w:ascii="Courier New"/>
                        <w:i/>
                        <w:sz w:val="14"/>
                      </w:rPr>
                    </w:pPr>
                    <w:r>
                      <w:rPr>
                        <w:rFonts w:ascii="Courier New"/>
                        <w:i/>
                        <w:color w:val="3F5EBE"/>
                        <w:sz w:val="14"/>
                      </w:rPr>
                      <w:t>// add two data sources configured as above</w:t>
                    </w:r>
                  </w:p>
                  <w:p w:rsidR="00B67961" w:rsidRDefault="00B67961">
                    <w:pPr>
                      <w:spacing w:before="3"/>
                      <w:rPr>
                        <w:sz w:val="20"/>
                      </w:rPr>
                    </w:pPr>
                  </w:p>
                  <w:p w:rsidR="00B67961" w:rsidRDefault="00B67961">
                    <w:pPr>
                      <w:spacing w:before="1"/>
                      <w:ind w:left="70"/>
                      <w:rPr>
                        <w:rFonts w:ascii="Courier New"/>
                        <w:sz w:val="14"/>
                      </w:rPr>
                    </w:pPr>
                    <w:r>
                      <w:rPr>
                        <w:rFonts w:ascii="Courier New"/>
                        <w:color w:val="808080"/>
                        <w:sz w:val="14"/>
                      </w:rPr>
                      <w:t>@Bean</w:t>
                    </w:r>
                  </w:p>
                  <w:p w:rsidR="00B67961" w:rsidRDefault="00B67961">
                    <w:pPr>
                      <w:spacing w:before="37"/>
                      <w:ind w:left="70"/>
                      <w:rPr>
                        <w:rFonts w:ascii="Courier New"/>
                        <w:sz w:val="14"/>
                      </w:rPr>
                    </w:pPr>
                    <w:r>
                      <w:rPr>
                        <w:rFonts w:ascii="Courier New"/>
                        <w:b/>
                        <w:color w:val="7E0054"/>
                        <w:sz w:val="14"/>
                      </w:rPr>
                      <w:t xml:space="preserve">public </w:t>
                    </w:r>
                    <w:r>
                      <w:rPr>
                        <w:rFonts w:ascii="Courier New"/>
                        <w:sz w:val="14"/>
                      </w:rPr>
                      <w:t>LocalContainerEntityManagerFactoryBean customerEntityManagerFactory(</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297392">
        <w:rPr>
          <w:spacing w:val="-49"/>
        </w:rPr>
      </w:r>
      <w:r w:rsidR="00297392">
        <w:rPr>
          <w:spacing w:val="-49"/>
        </w:rPr>
        <w:pict>
          <v:group id="_x0000_s3890" style="width:444.3pt;height:170.2pt;mso-position-horizontal-relative:char;mso-position-vertical-relative:line" coordsize="8886,3404">
            <v:line id="_x0000_s3894" style="position:absolute" from="8885,0" to="8885,3403" strokecolor="#444" strokeweight=".1pt"/>
            <v:line id="_x0000_s3893" style="position:absolute" from="0,3403" to="8886,3403" strokecolor="#444" strokeweight=".1pt"/>
            <v:line id="_x0000_s3892" style="position:absolute" from="1,0" to="1,3403" strokecolor="#444" strokeweight=".1pt"/>
            <v:shape id="_x0000_s3891" type="#_x0000_t202" style="position:absolute;left:2;width:8882;height:3402" fillcolor="#f0f0f0" stroked="f">
              <v:textbox style="mso-next-textbox:#_x0000_s3891" inset="0,0,0,0">
                <w:txbxContent>
                  <w:p w:rsidR="00B67961" w:rsidRDefault="00B67961">
                    <w:pPr>
                      <w:spacing w:before="14"/>
                      <w:ind w:left="51" w:right="4253"/>
                      <w:jc w:val="center"/>
                      <w:rPr>
                        <w:rFonts w:ascii="Courier New"/>
                        <w:sz w:val="14"/>
                      </w:rPr>
                    </w:pPr>
                    <w:r>
                      <w:rPr>
                        <w:rFonts w:ascii="Courier New"/>
                        <w:sz w:val="14"/>
                      </w:rPr>
                      <w:t>EntityManagerFactoryBuilder builder) {</w:t>
                    </w:r>
                  </w:p>
                  <w:p w:rsidR="00B67961" w:rsidRDefault="00B67961">
                    <w:pPr>
                      <w:spacing w:before="38"/>
                      <w:ind w:left="406"/>
                      <w:rPr>
                        <w:rFonts w:ascii="Courier New"/>
                        <w:sz w:val="14"/>
                      </w:rPr>
                    </w:pPr>
                    <w:r>
                      <w:rPr>
                        <w:rFonts w:ascii="Courier New"/>
                        <w:b/>
                        <w:color w:val="7E0054"/>
                        <w:sz w:val="14"/>
                      </w:rPr>
                      <w:t xml:space="preserve">return </w:t>
                    </w:r>
                    <w:r>
                      <w:rPr>
                        <w:rFonts w:ascii="Courier New"/>
                        <w:sz w:val="14"/>
                      </w:rPr>
                      <w:t>builder</w:t>
                    </w:r>
                  </w:p>
                  <w:p w:rsidR="00B67961" w:rsidRDefault="00B67961">
                    <w:pPr>
                      <w:spacing w:before="37"/>
                      <w:ind w:left="1078"/>
                      <w:rPr>
                        <w:rFonts w:ascii="Courier New"/>
                        <w:sz w:val="14"/>
                      </w:rPr>
                    </w:pPr>
                    <w:r>
                      <w:rPr>
                        <w:rFonts w:ascii="Courier New"/>
                        <w:sz w:val="14"/>
                      </w:rPr>
                      <w:t>.dataSource(customerDataSource())</w:t>
                    </w:r>
                  </w:p>
                  <w:p w:rsidR="00B67961" w:rsidRDefault="00B67961">
                    <w:pPr>
                      <w:spacing w:before="37"/>
                      <w:ind w:left="1078"/>
                      <w:rPr>
                        <w:rFonts w:ascii="Courier New"/>
                        <w:sz w:val="14"/>
                      </w:rPr>
                    </w:pPr>
                    <w:r>
                      <w:rPr>
                        <w:rFonts w:ascii="Courier New"/>
                        <w:sz w:val="14"/>
                      </w:rPr>
                      <w:t>.packages(Customer.</w:t>
                    </w:r>
                    <w:r>
                      <w:rPr>
                        <w:rFonts w:ascii="Courier New"/>
                        <w:b/>
                        <w:color w:val="7E0054"/>
                        <w:sz w:val="14"/>
                      </w:rPr>
                      <w:t>class</w:t>
                    </w:r>
                    <w:r>
                      <w:rPr>
                        <w:rFonts w:ascii="Courier New"/>
                        <w:sz w:val="14"/>
                      </w:rPr>
                      <w:t>)</w:t>
                    </w:r>
                  </w:p>
                  <w:p w:rsidR="00B67961" w:rsidRDefault="00B67961">
                    <w:pPr>
                      <w:spacing w:before="38"/>
                      <w:ind w:left="1078"/>
                      <w:rPr>
                        <w:rFonts w:ascii="Courier New"/>
                        <w:sz w:val="14"/>
                      </w:rPr>
                    </w:pPr>
                    <w:r>
                      <w:rPr>
                        <w:rFonts w:ascii="Courier New"/>
                        <w:sz w:val="14"/>
                      </w:rPr>
                      <w:t>.persistenceUnit(</w:t>
                    </w:r>
                    <w:r>
                      <w:rPr>
                        <w:rFonts w:ascii="Courier New"/>
                        <w:b/>
                        <w:i/>
                        <w:color w:val="2900FF"/>
                        <w:sz w:val="14"/>
                      </w:rPr>
                      <w:t>"customers"</w:t>
                    </w:r>
                    <w:r>
                      <w:rPr>
                        <w:rFonts w:ascii="Courier New"/>
                        <w:sz w:val="14"/>
                      </w:rPr>
                      <w:t>)</w:t>
                    </w:r>
                  </w:p>
                  <w:p w:rsidR="00B67961" w:rsidRDefault="00B67961">
                    <w:pPr>
                      <w:spacing w:before="37"/>
                      <w:ind w:left="1078"/>
                      <w:rPr>
                        <w:rFonts w:ascii="Courier New"/>
                        <w:sz w:val="14"/>
                      </w:rPr>
                    </w:pPr>
                    <w:r>
                      <w:rPr>
                        <w:rFonts w:ascii="Courier New"/>
                        <w:sz w:val="14"/>
                      </w:rPr>
                      <w:t>.build();</w:t>
                    </w:r>
                  </w:p>
                  <w:p w:rsidR="00B67961" w:rsidRDefault="00B67961">
                    <w:pPr>
                      <w:spacing w:before="38"/>
                      <w:ind w:left="70"/>
                      <w:rPr>
                        <w:rFonts w:ascii="Courier New"/>
                        <w:sz w:val="14"/>
                      </w:rPr>
                    </w:pPr>
                    <w:r>
                      <w:rPr>
                        <w:rFonts w:ascii="Courier New"/>
                        <w:sz w:val="14"/>
                      </w:rPr>
                      <w:t>}</w:t>
                    </w:r>
                  </w:p>
                  <w:p w:rsidR="00B67961" w:rsidRDefault="00B67961">
                    <w:pPr>
                      <w:spacing w:before="3"/>
                      <w:rPr>
                        <w:rFonts w:ascii="Times New Roman"/>
                        <w:sz w:val="20"/>
                      </w:rPr>
                    </w:pPr>
                  </w:p>
                  <w:p w:rsidR="00B67961" w:rsidRDefault="00B67961">
                    <w:pPr>
                      <w:ind w:left="70"/>
                      <w:rPr>
                        <w:rFonts w:ascii="Courier New"/>
                        <w:sz w:val="14"/>
                      </w:rPr>
                    </w:pPr>
                    <w:r>
                      <w:rPr>
                        <w:rFonts w:ascii="Courier New"/>
                        <w:color w:val="808080"/>
                        <w:sz w:val="14"/>
                      </w:rPr>
                      <w:t>@Bean</w:t>
                    </w:r>
                  </w:p>
                  <w:p w:rsidR="00B67961" w:rsidRDefault="00B67961">
                    <w:pPr>
                      <w:spacing w:before="37" w:line="297" w:lineRule="auto"/>
                      <w:ind w:left="742" w:right="2744" w:hanging="673"/>
                      <w:rPr>
                        <w:rFonts w:ascii="Courier New"/>
                        <w:sz w:val="14"/>
                      </w:rPr>
                    </w:pPr>
                    <w:r>
                      <w:rPr>
                        <w:rFonts w:ascii="Courier New"/>
                        <w:b/>
                        <w:color w:val="7E0054"/>
                        <w:sz w:val="14"/>
                      </w:rPr>
                      <w:t xml:space="preserve">public </w:t>
                    </w:r>
                    <w:r>
                      <w:rPr>
                        <w:rFonts w:ascii="Courier New"/>
                        <w:sz w:val="14"/>
                      </w:rPr>
                      <w:t>LocalContainerEntityManagerFactoryBean orderEntityManagerFactory( EntityManagerFactoryBuilder builder) {</w:t>
                    </w:r>
                  </w:p>
                  <w:p w:rsidR="00B67961" w:rsidRDefault="00B67961">
                    <w:pPr>
                      <w:spacing w:line="157" w:lineRule="exact"/>
                      <w:ind w:left="406"/>
                      <w:rPr>
                        <w:rFonts w:ascii="Courier New"/>
                        <w:sz w:val="14"/>
                      </w:rPr>
                    </w:pPr>
                    <w:r>
                      <w:rPr>
                        <w:rFonts w:ascii="Courier New"/>
                        <w:b/>
                        <w:color w:val="7E0054"/>
                        <w:sz w:val="14"/>
                      </w:rPr>
                      <w:t xml:space="preserve">return </w:t>
                    </w:r>
                    <w:r>
                      <w:rPr>
                        <w:rFonts w:ascii="Courier New"/>
                        <w:sz w:val="14"/>
                      </w:rPr>
                      <w:t>builder</w:t>
                    </w:r>
                  </w:p>
                  <w:p w:rsidR="00B67961" w:rsidRDefault="00B67961">
                    <w:pPr>
                      <w:spacing w:before="38"/>
                      <w:ind w:left="1078"/>
                      <w:rPr>
                        <w:rFonts w:ascii="Courier New"/>
                        <w:sz w:val="14"/>
                      </w:rPr>
                    </w:pPr>
                    <w:r>
                      <w:rPr>
                        <w:rFonts w:ascii="Courier New"/>
                        <w:sz w:val="14"/>
                      </w:rPr>
                      <w:t>.dataSource(orderDataSource())</w:t>
                    </w:r>
                  </w:p>
                  <w:p w:rsidR="00B67961" w:rsidRDefault="00B67961">
                    <w:pPr>
                      <w:spacing w:before="37"/>
                      <w:ind w:left="1078"/>
                      <w:rPr>
                        <w:rFonts w:ascii="Courier New"/>
                        <w:sz w:val="14"/>
                      </w:rPr>
                    </w:pPr>
                    <w:r>
                      <w:rPr>
                        <w:rFonts w:ascii="Courier New"/>
                        <w:sz w:val="14"/>
                      </w:rPr>
                      <w:t>.packages(Order.</w:t>
                    </w:r>
                    <w:r>
                      <w:rPr>
                        <w:rFonts w:ascii="Courier New"/>
                        <w:b/>
                        <w:color w:val="7E0054"/>
                        <w:sz w:val="14"/>
                      </w:rPr>
                      <w:t>class</w:t>
                    </w:r>
                    <w:r>
                      <w:rPr>
                        <w:rFonts w:ascii="Courier New"/>
                        <w:sz w:val="14"/>
                      </w:rPr>
                      <w:t>)</w:t>
                    </w:r>
                  </w:p>
                  <w:p w:rsidR="00B67961" w:rsidRDefault="00B67961">
                    <w:pPr>
                      <w:spacing w:before="38"/>
                      <w:ind w:left="1078"/>
                      <w:rPr>
                        <w:rFonts w:ascii="Courier New"/>
                        <w:sz w:val="14"/>
                      </w:rPr>
                    </w:pPr>
                    <w:r>
                      <w:rPr>
                        <w:rFonts w:ascii="Courier New"/>
                        <w:sz w:val="14"/>
                      </w:rPr>
                      <w:t>.persistenceUnit(</w:t>
                    </w:r>
                    <w:r>
                      <w:rPr>
                        <w:rFonts w:ascii="Courier New"/>
                        <w:b/>
                        <w:i/>
                        <w:color w:val="2900FF"/>
                        <w:sz w:val="14"/>
                      </w:rPr>
                      <w:t>"orders"</w:t>
                    </w:r>
                    <w:r>
                      <w:rPr>
                        <w:rFonts w:ascii="Courier New"/>
                        <w:sz w:val="14"/>
                      </w:rPr>
                      <w:t>)</w:t>
                    </w:r>
                  </w:p>
                  <w:p w:rsidR="00B67961" w:rsidRDefault="00B67961">
                    <w:pPr>
                      <w:spacing w:before="37"/>
                      <w:ind w:left="1078"/>
                      <w:rPr>
                        <w:rFonts w:ascii="Courier New"/>
                        <w:sz w:val="14"/>
                      </w:rPr>
                    </w:pPr>
                    <w:r>
                      <w:rPr>
                        <w:rFonts w:ascii="Courier New"/>
                        <w:sz w:val="14"/>
                      </w:rPr>
                      <w:t>.build();</w:t>
                    </w:r>
                  </w:p>
                  <w:p w:rsidR="00B67961" w:rsidRDefault="00B67961">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6"/>
        </w:rPr>
      </w:pPr>
    </w:p>
    <w:p w:rsidR="005A4D71" w:rsidRDefault="00E71DBD" w:rsidP="00A673DC">
      <w:pPr>
        <w:pStyle w:val="a3"/>
        <w:spacing w:before="94" w:line="280" w:lineRule="auto"/>
        <w:ind w:left="120" w:right="1437"/>
        <w:jc w:val="both"/>
      </w:pPr>
      <w:r w:rsidRPr="00E71DBD">
        <w:rPr>
          <w:rFonts w:ascii="微软雅黑" w:eastAsia="微软雅黑" w:hAnsi="微软雅黑" w:cs="微软雅黑" w:hint="eastAsia"/>
        </w:rPr>
        <w:t>上面的配置几乎可以自行完成。</w:t>
      </w:r>
      <w:r w:rsidRPr="00E71DBD">
        <w:t xml:space="preserve"> </w:t>
      </w:r>
      <w:r w:rsidRPr="00E71DBD">
        <w:rPr>
          <w:rFonts w:ascii="微软雅黑" w:eastAsia="微软雅黑" w:hAnsi="微软雅黑" w:cs="微软雅黑" w:hint="eastAsia"/>
        </w:rPr>
        <w:t>要完成图片，您还需要为两个</w:t>
      </w:r>
      <w:r w:rsidRPr="00E71DBD">
        <w:t>EntityManagers</w:t>
      </w:r>
      <w:r w:rsidRPr="00E71DBD">
        <w:rPr>
          <w:rFonts w:ascii="微软雅黑" w:eastAsia="微软雅黑" w:hAnsi="微软雅黑" w:cs="微软雅黑" w:hint="eastAsia"/>
        </w:rPr>
        <w:t>配置</w:t>
      </w:r>
      <w:r w:rsidRPr="00E71DBD">
        <w:t>TransactionManagers</w:t>
      </w:r>
      <w:r w:rsidRPr="00E71DBD">
        <w:rPr>
          <w:rFonts w:ascii="微软雅黑" w:eastAsia="微软雅黑" w:hAnsi="微软雅黑" w:cs="微软雅黑" w:hint="eastAsia"/>
        </w:rPr>
        <w:t>。</w:t>
      </w:r>
      <w:r w:rsidRPr="00E71DBD">
        <w:t xml:space="preserve"> </w:t>
      </w:r>
      <w:r w:rsidRPr="00E71DBD">
        <w:rPr>
          <w:rFonts w:ascii="微软雅黑" w:eastAsia="微软雅黑" w:hAnsi="微软雅黑" w:cs="微软雅黑" w:hint="eastAsia"/>
        </w:rPr>
        <w:t>其中一个可以被</w:t>
      </w:r>
      <w:r w:rsidRPr="00E71DBD">
        <w:t>Spring Boot</w:t>
      </w:r>
      <w:r w:rsidRPr="00E71DBD">
        <w:rPr>
          <w:rFonts w:ascii="微软雅黑" w:eastAsia="微软雅黑" w:hAnsi="微软雅黑" w:cs="微软雅黑" w:hint="eastAsia"/>
        </w:rPr>
        <w:t>中默认的</w:t>
      </w:r>
      <w:r w:rsidRPr="00E71DBD">
        <w:t>JpaTransactionManager</w:t>
      </w:r>
      <w:r w:rsidRPr="00E71DBD">
        <w:rPr>
          <w:rFonts w:ascii="微软雅黑" w:eastAsia="微软雅黑" w:hAnsi="微软雅黑" w:cs="微软雅黑" w:hint="eastAsia"/>
        </w:rPr>
        <w:t>接收，如果你把它标记为</w:t>
      </w:r>
      <w:r w:rsidRPr="00E71DBD">
        <w:t>@Primary</w:t>
      </w:r>
      <w:r w:rsidRPr="00E71DBD">
        <w:rPr>
          <w:rFonts w:ascii="微软雅黑" w:eastAsia="微软雅黑" w:hAnsi="微软雅黑" w:cs="微软雅黑" w:hint="eastAsia"/>
        </w:rPr>
        <w:t>。</w:t>
      </w:r>
      <w:r w:rsidRPr="00E71DBD">
        <w:t xml:space="preserve"> </w:t>
      </w:r>
      <w:r w:rsidRPr="00E71DBD">
        <w:rPr>
          <w:rFonts w:ascii="微软雅黑" w:eastAsia="微软雅黑" w:hAnsi="微软雅黑" w:cs="微软雅黑" w:hint="eastAsia"/>
        </w:rPr>
        <w:t>另一个必须明确地注入一个新的实例。</w:t>
      </w:r>
      <w:r w:rsidRPr="00E71DBD">
        <w:t xml:space="preserve"> </w:t>
      </w:r>
      <w:r w:rsidRPr="00E71DBD">
        <w:rPr>
          <w:rFonts w:ascii="微软雅黑" w:eastAsia="微软雅黑" w:hAnsi="微软雅黑" w:cs="微软雅黑" w:hint="eastAsia"/>
        </w:rPr>
        <w:t>或者你也可以使用跨越两者的</w:t>
      </w:r>
      <w:r w:rsidRPr="00E71DBD">
        <w:t>JTA</w:t>
      </w:r>
      <w:r w:rsidRPr="00E71DBD">
        <w:rPr>
          <w:rFonts w:ascii="微软雅黑" w:eastAsia="微软雅黑" w:hAnsi="微软雅黑" w:cs="微软雅黑" w:hint="eastAsia"/>
        </w:rPr>
        <w:t>事务管理器。</w:t>
      </w:r>
    </w:p>
    <w:p w:rsidR="005A4D71" w:rsidRDefault="005A4D71">
      <w:pPr>
        <w:pStyle w:val="a3"/>
        <w:spacing w:before="2"/>
        <w:rPr>
          <w:sz w:val="19"/>
        </w:rPr>
      </w:pPr>
    </w:p>
    <w:p w:rsidR="005A4D71" w:rsidRDefault="00A673DC">
      <w:pPr>
        <w:pStyle w:val="a3"/>
        <w:ind w:left="120"/>
        <w:jc w:val="both"/>
      </w:pPr>
      <w:r w:rsidRPr="00A673DC">
        <w:rPr>
          <w:rFonts w:ascii="微软雅黑" w:eastAsia="微软雅黑" w:hAnsi="微软雅黑" w:cs="微软雅黑" w:hint="eastAsia"/>
        </w:rPr>
        <w:t>如果您使用</w:t>
      </w:r>
      <w:r w:rsidRPr="00A673DC">
        <w:t>Spring Data</w:t>
      </w:r>
      <w:r w:rsidRPr="00A673DC">
        <w:rPr>
          <w:rFonts w:ascii="微软雅黑" w:eastAsia="微软雅黑" w:hAnsi="微软雅黑" w:cs="微软雅黑" w:hint="eastAsia"/>
        </w:rPr>
        <w:t>，则需要相应地配置</w:t>
      </w:r>
      <w:r w:rsidRPr="00A673DC">
        <w:t>@EnableJpaRepositories</w:t>
      </w:r>
      <w:r w:rsidRPr="00A673DC">
        <w:rPr>
          <w:rFonts w:ascii="微软雅黑" w:eastAsia="微软雅黑" w:hAnsi="微软雅黑" w:cs="微软雅黑" w:hint="eastAsia"/>
        </w:rPr>
        <w:t>：</w:t>
      </w:r>
    </w:p>
    <w:p w:rsidR="005A4D71" w:rsidRDefault="00297392">
      <w:pPr>
        <w:pStyle w:val="a3"/>
        <w:spacing w:before="3"/>
        <w:rPr>
          <w:sz w:val="11"/>
        </w:rPr>
      </w:pPr>
      <w:r>
        <w:pict>
          <v:shape id="_x0000_s3889" type="#_x0000_t202" style="position:absolute;margin-left:75.55pt;margin-top:8.5pt;width:444.2pt;height:134.5pt;z-index:251906560;mso-wrap-distance-left:0;mso-wrap-distance-right:0;mso-position-horizontal-relative:page" fillcolor="#f0f0f0" strokecolor="#444" strokeweight=".1pt">
            <v:textbox style="mso-next-textbox:#_x0000_s3889" inset="0,0,0,0">
              <w:txbxContent>
                <w:p w:rsidR="00B67961" w:rsidRDefault="00B67961">
                  <w:pPr>
                    <w:spacing w:before="84"/>
                    <w:ind w:left="69"/>
                    <w:rPr>
                      <w:rFonts w:ascii="Courier New"/>
                      <w:sz w:val="14"/>
                    </w:rPr>
                  </w:pPr>
                  <w:r>
                    <w:rPr>
                      <w:rFonts w:ascii="Courier New"/>
                      <w:color w:val="808080"/>
                      <w:sz w:val="14"/>
                    </w:rPr>
                    <w:t>@Configuration</w:t>
                  </w:r>
                </w:p>
                <w:p w:rsidR="00B67961" w:rsidRDefault="00B67961">
                  <w:pPr>
                    <w:spacing w:before="38" w:line="297" w:lineRule="auto"/>
                    <w:ind w:left="742" w:right="3333" w:hanging="673"/>
                    <w:rPr>
                      <w:rFonts w:ascii="Courier New"/>
                      <w:sz w:val="14"/>
                    </w:rPr>
                  </w:pPr>
                  <w:r>
                    <w:rPr>
                      <w:rFonts w:ascii="Courier New"/>
                      <w:color w:val="808080"/>
                      <w:sz w:val="14"/>
                    </w:rPr>
                    <w:t>@EnableJpaRepositories(basePackageClasses = Customer.class, entityManagerFactoryRef = "customerEntityManagerFactory")</w:t>
                  </w:r>
                </w:p>
                <w:p w:rsidR="00B67961" w:rsidRDefault="00B67961">
                  <w:pPr>
                    <w:spacing w:line="157" w:lineRule="exact"/>
                    <w:ind w:left="69"/>
                    <w:rPr>
                      <w:rFonts w:ascii="Courier New"/>
                      <w:sz w:val="14"/>
                    </w:rPr>
                  </w:pPr>
                  <w:r>
                    <w:rPr>
                      <w:rFonts w:ascii="Courier New"/>
                      <w:b/>
                      <w:color w:val="7E0054"/>
                      <w:sz w:val="14"/>
                    </w:rPr>
                    <w:t xml:space="preserve">public class </w:t>
                  </w:r>
                  <w:r>
                    <w:rPr>
                      <w:rFonts w:ascii="Courier New"/>
                      <w:sz w:val="14"/>
                    </w:rPr>
                    <w:t>CustomerConfiguration {</w:t>
                  </w:r>
                </w:p>
                <w:p w:rsidR="00B67961" w:rsidRDefault="00B67961">
                  <w:pPr>
                    <w:spacing w:before="37"/>
                    <w:ind w:left="406"/>
                    <w:rPr>
                      <w:rFonts w:ascii="Courier New"/>
                      <w:sz w:val="14"/>
                    </w:rPr>
                  </w:pPr>
                  <w:r>
                    <w:rPr>
                      <w:rFonts w:ascii="Courier New"/>
                      <w:sz w:val="14"/>
                    </w:rPr>
                    <w:t>...</w:t>
                  </w:r>
                </w:p>
                <w:p w:rsidR="00B67961" w:rsidRDefault="00B67961">
                  <w:pPr>
                    <w:spacing w:before="37"/>
                    <w:ind w:left="69"/>
                    <w:rPr>
                      <w:rFonts w:ascii="Courier New"/>
                      <w:sz w:val="14"/>
                    </w:rPr>
                  </w:pPr>
                  <w:r>
                    <w:rPr>
                      <w:rFonts w:ascii="Courier New"/>
                      <w:sz w:val="14"/>
                    </w:rPr>
                    <w:t>}</w:t>
                  </w:r>
                </w:p>
                <w:p w:rsidR="00B67961" w:rsidRDefault="00B67961">
                  <w:pPr>
                    <w:pStyle w:val="a3"/>
                    <w:spacing w:before="4"/>
                  </w:pPr>
                </w:p>
                <w:p w:rsidR="00B67961" w:rsidRDefault="00B67961">
                  <w:pPr>
                    <w:ind w:left="69"/>
                    <w:rPr>
                      <w:rFonts w:ascii="Courier New"/>
                      <w:sz w:val="14"/>
                    </w:rPr>
                  </w:pPr>
                  <w:r>
                    <w:rPr>
                      <w:rFonts w:ascii="Courier New"/>
                      <w:color w:val="808080"/>
                      <w:sz w:val="14"/>
                    </w:rPr>
                    <w:t>@Configuration</w:t>
                  </w:r>
                </w:p>
                <w:p w:rsidR="00B67961" w:rsidRDefault="00B67961">
                  <w:pPr>
                    <w:spacing w:before="37" w:line="297" w:lineRule="auto"/>
                    <w:ind w:left="742" w:right="3585" w:hanging="673"/>
                    <w:rPr>
                      <w:rFonts w:ascii="Courier New"/>
                      <w:sz w:val="14"/>
                    </w:rPr>
                  </w:pPr>
                  <w:r>
                    <w:rPr>
                      <w:rFonts w:ascii="Courier New"/>
                      <w:color w:val="808080"/>
                      <w:sz w:val="14"/>
                    </w:rPr>
                    <w:t>@EnableJpaRepositories(basePackageClasses = Order.class, entityManagerFactoryRef = "orderEntityManagerFactory")</w:t>
                  </w:r>
                </w:p>
                <w:p w:rsidR="00B67961" w:rsidRDefault="00B67961">
                  <w:pPr>
                    <w:spacing w:line="157" w:lineRule="exact"/>
                    <w:ind w:left="69"/>
                    <w:rPr>
                      <w:rFonts w:ascii="Courier New"/>
                      <w:sz w:val="14"/>
                    </w:rPr>
                  </w:pPr>
                  <w:r>
                    <w:rPr>
                      <w:rFonts w:ascii="Courier New"/>
                      <w:b/>
                      <w:color w:val="7E0054"/>
                      <w:sz w:val="14"/>
                    </w:rPr>
                    <w:t xml:space="preserve">public class </w:t>
                  </w:r>
                  <w:r>
                    <w:rPr>
                      <w:rFonts w:ascii="Courier New"/>
                      <w:sz w:val="14"/>
                    </w:rPr>
                    <w:t>OrderConfiguration {</w:t>
                  </w:r>
                </w:p>
                <w:p w:rsidR="00B67961" w:rsidRDefault="00B67961">
                  <w:pPr>
                    <w:spacing w:before="38"/>
                    <w:ind w:left="406"/>
                    <w:rPr>
                      <w:rFonts w:ascii="Courier New"/>
                      <w:sz w:val="14"/>
                    </w:rPr>
                  </w:pPr>
                  <w:r>
                    <w:rPr>
                      <w:rFonts w:ascii="Courier New"/>
                      <w:sz w:val="14"/>
                    </w:rPr>
                    <w:t>...</w:t>
                  </w:r>
                </w:p>
                <w:p w:rsidR="00B67961" w:rsidRDefault="00B67961">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A673DC">
      <w:pPr>
        <w:pStyle w:val="2"/>
        <w:numPr>
          <w:ilvl w:val="1"/>
          <w:numId w:val="12"/>
        </w:numPr>
        <w:tabs>
          <w:tab w:val="left" w:pos="788"/>
        </w:tabs>
        <w:spacing w:before="90"/>
        <w:ind w:hanging="667"/>
      </w:pPr>
      <w:bookmarkStart w:id="1016" w:name="77.9_Use_a_traditional_persistence.xml"/>
      <w:bookmarkStart w:id="1017" w:name="_bookmark513"/>
      <w:bookmarkEnd w:id="1016"/>
      <w:bookmarkEnd w:id="1017"/>
      <w:r>
        <w:rPr>
          <w:rFonts w:asciiTheme="minorEastAsia" w:eastAsiaTheme="minorEastAsia" w:hAnsiTheme="minorEastAsia" w:hint="eastAsia"/>
          <w:lang w:eastAsia="zh-CN"/>
        </w:rPr>
        <w:t>使用传统的</w:t>
      </w:r>
      <w:r w:rsidR="00475295">
        <w:t xml:space="preserve"> traditional persistence.xml</w:t>
      </w:r>
    </w:p>
    <w:p w:rsidR="005A4D71" w:rsidRDefault="00A673DC" w:rsidP="00A673DC">
      <w:pPr>
        <w:pStyle w:val="a3"/>
        <w:spacing w:before="274" w:line="278" w:lineRule="auto"/>
        <w:ind w:left="120" w:right="1437"/>
        <w:jc w:val="both"/>
      </w:pPr>
      <w:r w:rsidRPr="00A673DC">
        <w:t>Spring</w:t>
      </w:r>
      <w:r w:rsidRPr="00A673DC">
        <w:rPr>
          <w:rFonts w:ascii="微软雅黑" w:eastAsia="微软雅黑" w:hAnsi="微软雅黑" w:cs="微软雅黑" w:hint="eastAsia"/>
        </w:rPr>
        <w:t>不需要使用</w:t>
      </w:r>
      <w:r w:rsidRPr="00A673DC">
        <w:t>XML</w:t>
      </w:r>
      <w:r w:rsidRPr="00A673DC">
        <w:rPr>
          <w:rFonts w:ascii="微软雅黑" w:eastAsia="微软雅黑" w:hAnsi="微软雅黑" w:cs="微软雅黑" w:hint="eastAsia"/>
        </w:rPr>
        <w:t>来配置</w:t>
      </w:r>
      <w:r w:rsidRPr="00A673DC">
        <w:t>JPA</w:t>
      </w:r>
      <w:r w:rsidRPr="00A673DC">
        <w:rPr>
          <w:rFonts w:ascii="微软雅黑" w:eastAsia="微软雅黑" w:hAnsi="微软雅黑" w:cs="微软雅黑" w:hint="eastAsia"/>
        </w:rPr>
        <w:t>提供程序，</w:t>
      </w:r>
      <w:r w:rsidRPr="00A673DC">
        <w:t>Spring Boot</w:t>
      </w:r>
      <w:r w:rsidRPr="00A673DC">
        <w:rPr>
          <w:rFonts w:ascii="微软雅黑" w:eastAsia="微软雅黑" w:hAnsi="微软雅黑" w:cs="微软雅黑" w:hint="eastAsia"/>
        </w:rPr>
        <w:t>假定您想要利用该功能。</w:t>
      </w:r>
      <w:r w:rsidRPr="00A673DC">
        <w:t xml:space="preserve"> </w:t>
      </w:r>
      <w:r w:rsidRPr="00A673DC">
        <w:rPr>
          <w:rFonts w:ascii="微软雅黑" w:eastAsia="微软雅黑" w:hAnsi="微软雅黑" w:cs="微软雅黑" w:hint="eastAsia"/>
        </w:rPr>
        <w:t>如果你喜欢使用</w:t>
      </w:r>
      <w:r w:rsidRPr="00A673DC">
        <w:t>persistence.xml</w:t>
      </w:r>
      <w:r w:rsidRPr="00A673DC">
        <w:rPr>
          <w:rFonts w:ascii="微软雅黑" w:eastAsia="微软雅黑" w:hAnsi="微软雅黑" w:cs="微软雅黑" w:hint="eastAsia"/>
        </w:rPr>
        <w:t>，那么你需要定义自己的</w:t>
      </w:r>
      <w:r w:rsidRPr="00A673DC">
        <w:t>@Bean</w:t>
      </w:r>
      <w:r w:rsidRPr="00A673DC">
        <w:rPr>
          <w:rFonts w:ascii="微软雅黑" w:eastAsia="微软雅黑" w:hAnsi="微软雅黑" w:cs="微软雅黑" w:hint="eastAsia"/>
        </w:rPr>
        <w:t>类型</w:t>
      </w:r>
      <w:r w:rsidRPr="00A673DC">
        <w:t>LocalEntityManagerFactoryBean</w:t>
      </w:r>
      <w:r w:rsidRPr="00A673DC">
        <w:rPr>
          <w:rFonts w:ascii="微软雅黑" w:eastAsia="微软雅黑" w:hAnsi="微软雅黑" w:cs="微软雅黑" w:hint="eastAsia"/>
        </w:rPr>
        <w:t>（</w:t>
      </w:r>
      <w:r w:rsidRPr="00A673DC">
        <w:t>id</w:t>
      </w:r>
      <w:r w:rsidRPr="00A673DC">
        <w:rPr>
          <w:rFonts w:ascii="微软雅黑" w:eastAsia="微软雅黑" w:hAnsi="微软雅黑" w:cs="微软雅黑" w:hint="eastAsia"/>
        </w:rPr>
        <w:t>为</w:t>
      </w:r>
      <w:r w:rsidRPr="00A673DC">
        <w:t>'entityManagerFactory'</w:t>
      </w:r>
      <w:r w:rsidRPr="00A673DC">
        <w:rPr>
          <w:rFonts w:ascii="微软雅黑" w:eastAsia="微软雅黑" w:hAnsi="微软雅黑" w:cs="微软雅黑" w:hint="eastAsia"/>
        </w:rPr>
        <w:t>，并在那里设置持久化单元名称。</w:t>
      </w:r>
    </w:p>
    <w:p w:rsidR="005A4D71" w:rsidRDefault="005A4D71">
      <w:pPr>
        <w:pStyle w:val="a3"/>
        <w:rPr>
          <w:sz w:val="19"/>
        </w:rPr>
      </w:pPr>
    </w:p>
    <w:p w:rsidR="005A4D71" w:rsidRDefault="00A673DC" w:rsidP="00A673DC">
      <w:pPr>
        <w:pStyle w:val="a3"/>
        <w:ind w:left="120"/>
      </w:pPr>
      <w:r w:rsidRPr="00A673DC">
        <w:rPr>
          <w:rFonts w:ascii="微软雅黑" w:eastAsia="微软雅黑" w:hAnsi="微软雅黑" w:cs="微软雅黑" w:hint="eastAsia"/>
        </w:rPr>
        <w:t>有关默认设置，请参阅</w:t>
      </w:r>
      <w:hyperlink r:id="rId483">
        <w:r>
          <w:rPr>
            <w:rFonts w:ascii="Courier New"/>
            <w:color w:val="204060"/>
            <w:u w:val="single" w:color="204060"/>
          </w:rPr>
          <w:t>JpaBaseConfiguration</w:t>
        </w:r>
        <w:r>
          <w:rPr>
            <w:rFonts w:ascii="Courier New"/>
            <w:color w:val="204060"/>
            <w:spacing w:val="-66"/>
          </w:rPr>
          <w:t xml:space="preserve"> </w:t>
        </w:r>
      </w:hyperlink>
      <w:r w:rsidRPr="00A673DC">
        <w:rPr>
          <w:rFonts w:ascii="微软雅黑" w:eastAsia="微软雅黑" w:hAnsi="微软雅黑" w:cs="微软雅黑" w:hint="eastAsia"/>
        </w:rPr>
        <w:t>。</w:t>
      </w:r>
    </w:p>
    <w:p w:rsidR="005A4D71" w:rsidRDefault="005A4D71">
      <w:pPr>
        <w:pStyle w:val="a3"/>
        <w:spacing w:before="5"/>
      </w:pPr>
    </w:p>
    <w:p w:rsidR="005A4D71" w:rsidRDefault="00A673DC">
      <w:pPr>
        <w:pStyle w:val="2"/>
        <w:numPr>
          <w:ilvl w:val="1"/>
          <w:numId w:val="12"/>
        </w:numPr>
        <w:tabs>
          <w:tab w:val="left" w:pos="955"/>
        </w:tabs>
        <w:ind w:left="954" w:hanging="834"/>
      </w:pPr>
      <w:bookmarkStart w:id="1018" w:name="77.10_Use_Spring_Data_JPA_and_Mongo_repo"/>
      <w:bookmarkStart w:id="1019" w:name="_bookmark514"/>
      <w:bookmarkEnd w:id="1018"/>
      <w:bookmarkEnd w:id="1019"/>
      <w:r>
        <w:rPr>
          <w:rFonts w:asciiTheme="minorEastAsia" w:eastAsiaTheme="minorEastAsia" w:hAnsiTheme="minorEastAsia" w:hint="eastAsia"/>
          <w:lang w:eastAsia="zh-CN"/>
        </w:rPr>
        <w:t>使用</w:t>
      </w:r>
      <w:r w:rsidR="00475295">
        <w:t xml:space="preserve"> Spring Data JPA </w:t>
      </w:r>
      <w:r>
        <w:rPr>
          <w:rFonts w:asciiTheme="minorEastAsia" w:eastAsiaTheme="minorEastAsia" w:hAnsiTheme="minorEastAsia" w:hint="eastAsia"/>
          <w:lang w:eastAsia="zh-CN"/>
        </w:rPr>
        <w:t>和</w:t>
      </w:r>
      <w:r w:rsidR="00475295">
        <w:t xml:space="preserve"> Mongo repositories</w:t>
      </w:r>
    </w:p>
    <w:p w:rsidR="005A4D71" w:rsidRDefault="00A673DC" w:rsidP="00A673DC">
      <w:pPr>
        <w:pStyle w:val="a3"/>
        <w:spacing w:before="275" w:line="280" w:lineRule="auto"/>
        <w:ind w:left="120" w:right="1437"/>
        <w:jc w:val="both"/>
      </w:pPr>
      <w:r w:rsidRPr="00A673DC">
        <w:t>Spring Data JPA</w:t>
      </w:r>
      <w:r w:rsidRPr="00A673DC">
        <w:rPr>
          <w:rFonts w:ascii="微软雅黑" w:eastAsia="微软雅黑" w:hAnsi="微软雅黑" w:cs="微软雅黑" w:hint="eastAsia"/>
        </w:rPr>
        <w:t>和</w:t>
      </w:r>
      <w:r w:rsidRPr="00A673DC">
        <w:t>Spring Data Mongo</w:t>
      </w:r>
      <w:r w:rsidRPr="00A673DC">
        <w:rPr>
          <w:rFonts w:ascii="微软雅黑" w:eastAsia="微软雅黑" w:hAnsi="微软雅黑" w:cs="微软雅黑" w:hint="eastAsia"/>
        </w:rPr>
        <w:t>可以自动为您创建</w:t>
      </w:r>
      <w:r w:rsidRPr="00A673DC">
        <w:t>Repository</w:t>
      </w:r>
      <w:r w:rsidRPr="00A673DC">
        <w:rPr>
          <w:rFonts w:ascii="微软雅黑" w:eastAsia="微软雅黑" w:hAnsi="微软雅黑" w:cs="微软雅黑" w:hint="eastAsia"/>
        </w:rPr>
        <w:t>实现。</w:t>
      </w:r>
      <w:r w:rsidRPr="00A673DC">
        <w:t xml:space="preserve"> </w:t>
      </w:r>
      <w:r w:rsidRPr="00A673DC">
        <w:rPr>
          <w:rFonts w:ascii="微软雅黑" w:eastAsia="微软雅黑" w:hAnsi="微软雅黑" w:cs="微软雅黑" w:hint="eastAsia"/>
        </w:rPr>
        <w:t>如果它们都出现在类路径中，那么可能需要做一些额外的配置来告诉</w:t>
      </w:r>
      <w:r w:rsidRPr="00A673DC">
        <w:t>Spring Boot</w:t>
      </w:r>
      <w:r w:rsidRPr="00A673DC">
        <w:rPr>
          <w:rFonts w:ascii="微软雅黑" w:eastAsia="微软雅黑" w:hAnsi="微软雅黑" w:cs="微软雅黑" w:hint="eastAsia"/>
        </w:rPr>
        <w:t>您为哪一个（或两者）创建存储库。</w:t>
      </w:r>
      <w:r w:rsidRPr="00A673DC">
        <w:t xml:space="preserve"> </w:t>
      </w:r>
      <w:r w:rsidRPr="00A673DC">
        <w:rPr>
          <w:rFonts w:ascii="微软雅黑" w:eastAsia="微软雅黑" w:hAnsi="微软雅黑" w:cs="微软雅黑" w:hint="eastAsia"/>
        </w:rPr>
        <w:t>最明显的方法是使用标准的</w:t>
      </w:r>
      <w:r w:rsidRPr="00A673DC">
        <w:t>Spring Data @ Enable * Repositories</w:t>
      </w:r>
      <w:r w:rsidRPr="00A673DC">
        <w:rPr>
          <w:rFonts w:ascii="微软雅黑" w:eastAsia="微软雅黑" w:hAnsi="微软雅黑" w:cs="微软雅黑" w:hint="eastAsia"/>
        </w:rPr>
        <w:t>，并告诉它你的</w:t>
      </w:r>
      <w:r w:rsidRPr="00A673DC">
        <w:t>Repository</w:t>
      </w:r>
      <w:r w:rsidRPr="00A673DC">
        <w:rPr>
          <w:rFonts w:ascii="微软雅黑" w:eastAsia="微软雅黑" w:hAnsi="微软雅黑" w:cs="微软雅黑" w:hint="eastAsia"/>
        </w:rPr>
        <w:t>接口的位置（其中</w:t>
      </w:r>
      <w:r w:rsidRPr="00A673DC">
        <w:t>'*'</w:t>
      </w:r>
      <w:r w:rsidRPr="00A673DC">
        <w:rPr>
          <w:rFonts w:ascii="微软雅黑" w:eastAsia="微软雅黑" w:hAnsi="微软雅黑" w:cs="微软雅黑" w:hint="eastAsia"/>
        </w:rPr>
        <w:t>是</w:t>
      </w:r>
      <w:r w:rsidRPr="00A673DC">
        <w:t>'Jpa'</w:t>
      </w:r>
      <w:r w:rsidRPr="00A673DC">
        <w:rPr>
          <w:rFonts w:ascii="微软雅黑" w:eastAsia="微软雅黑" w:hAnsi="微软雅黑" w:cs="微软雅黑" w:hint="eastAsia"/>
        </w:rPr>
        <w:t>或</w:t>
      </w:r>
      <w:r w:rsidRPr="00A673DC">
        <w:t>'Mongo'</w:t>
      </w:r>
      <w:r w:rsidRPr="00A673DC">
        <w:rPr>
          <w:rFonts w:ascii="微软雅黑" w:eastAsia="微软雅黑" w:hAnsi="微软雅黑" w:cs="微软雅黑" w:hint="eastAsia"/>
        </w:rPr>
        <w:t>或两者）。</w:t>
      </w:r>
    </w:p>
    <w:p w:rsidR="00A673DC" w:rsidRDefault="00A673DC">
      <w:pPr>
        <w:pStyle w:val="a3"/>
        <w:spacing w:before="202" w:line="280" w:lineRule="auto"/>
        <w:ind w:left="120" w:right="1437"/>
        <w:jc w:val="both"/>
        <w:rPr>
          <w:rFonts w:ascii="微软雅黑" w:eastAsia="微软雅黑" w:hAnsi="微软雅黑" w:cs="微软雅黑"/>
        </w:rPr>
      </w:pPr>
      <w:r w:rsidRPr="00A673DC">
        <w:rPr>
          <w:rFonts w:ascii="微软雅黑" w:eastAsia="微软雅黑" w:hAnsi="微软雅黑" w:cs="微软雅黑" w:hint="eastAsia"/>
        </w:rPr>
        <w:t>还有一些标志</w:t>
      </w:r>
      <w:r w:rsidRPr="00A673DC">
        <w:t>spring.data</w:t>
      </w:r>
      <w:r>
        <w:rPr>
          <w:rFonts w:asciiTheme="minorEastAsia" w:eastAsiaTheme="minorEastAsia" w:hAnsiTheme="minorEastAsia" w:hint="eastAsia"/>
          <w:lang w:eastAsia="zh-CN"/>
        </w:rPr>
        <w:t>.</w:t>
      </w:r>
      <w:r w:rsidRPr="00A673DC">
        <w:t>* .repositories.enabled</w:t>
      </w:r>
      <w:r w:rsidRPr="00A673DC">
        <w:rPr>
          <w:rFonts w:ascii="微软雅黑" w:eastAsia="微软雅黑" w:hAnsi="微软雅黑" w:cs="微软雅黑" w:hint="eastAsia"/>
        </w:rPr>
        <w:t>，您可以使用它们在外部配置中打开和关闭自动配置</w:t>
      </w:r>
    </w:p>
    <w:p w:rsidR="005A4D71" w:rsidRDefault="00A673DC" w:rsidP="00A673DC">
      <w:pPr>
        <w:pStyle w:val="a3"/>
        <w:spacing w:before="202" w:line="280" w:lineRule="auto"/>
        <w:ind w:left="120" w:right="1437"/>
        <w:jc w:val="both"/>
      </w:pPr>
      <w:r w:rsidRPr="00A673DC">
        <w:rPr>
          <w:rFonts w:ascii="微软雅黑" w:eastAsia="微软雅黑" w:hAnsi="微软雅黑" w:cs="微软雅黑" w:hint="eastAsia"/>
        </w:rPr>
        <w:lastRenderedPageBreak/>
        <w:t>的存储库。</w:t>
      </w:r>
      <w:r w:rsidRPr="00A673DC">
        <w:t xml:space="preserve"> </w:t>
      </w:r>
      <w:r w:rsidRPr="00A673DC">
        <w:rPr>
          <w:rFonts w:ascii="微软雅黑" w:eastAsia="微软雅黑" w:hAnsi="微软雅黑" w:cs="微软雅黑" w:hint="eastAsia"/>
        </w:rPr>
        <w:t>例如，如果您想要关闭</w:t>
      </w:r>
      <w:r w:rsidRPr="00A673DC">
        <w:t>Mongo</w:t>
      </w:r>
      <w:r w:rsidRPr="00A673DC">
        <w:rPr>
          <w:rFonts w:ascii="微软雅黑" w:eastAsia="微软雅黑" w:hAnsi="微软雅黑" w:cs="微软雅黑" w:hint="eastAsia"/>
        </w:rPr>
        <w:t>软件仓库并仍然使用自动配置的</w:t>
      </w:r>
      <w:r w:rsidRPr="00A673DC">
        <w:t>MongoTemplate</w:t>
      </w:r>
      <w:r w:rsidRPr="00A673DC">
        <w:rPr>
          <w:rFonts w:ascii="微软雅黑" w:eastAsia="微软雅黑" w:hAnsi="微软雅黑" w:cs="微软雅黑" w:hint="eastAsia"/>
        </w:rPr>
        <w:t>，这很有用。</w:t>
      </w:r>
    </w:p>
    <w:p w:rsidR="005A4D71" w:rsidRDefault="00A673DC">
      <w:pPr>
        <w:pStyle w:val="a3"/>
        <w:spacing w:before="94" w:line="292" w:lineRule="auto"/>
        <w:ind w:left="120" w:right="1437"/>
        <w:jc w:val="both"/>
        <w:rPr>
          <w:lang w:eastAsia="zh-CN"/>
        </w:rPr>
      </w:pPr>
      <w:r w:rsidRPr="00A673DC">
        <w:rPr>
          <w:rFonts w:ascii="微软雅黑" w:eastAsia="微软雅黑" w:hAnsi="微软雅黑" w:cs="微软雅黑" w:hint="eastAsia"/>
        </w:rPr>
        <w:t>其他自动配置的</w:t>
      </w:r>
      <w:r w:rsidRPr="00A673DC">
        <w:t>Spring Data</w:t>
      </w:r>
      <w:r w:rsidRPr="00A673DC">
        <w:rPr>
          <w:rFonts w:ascii="微软雅黑" w:eastAsia="微软雅黑" w:hAnsi="微软雅黑" w:cs="微软雅黑" w:hint="eastAsia"/>
        </w:rPr>
        <w:t>存储库类型（</w:t>
      </w:r>
      <w:r w:rsidRPr="00A673DC">
        <w:t>Elasticsearch</w:t>
      </w:r>
      <w:r w:rsidRPr="00A673DC">
        <w:rPr>
          <w:rFonts w:ascii="微软雅黑" w:eastAsia="微软雅黑" w:hAnsi="微软雅黑" w:cs="微软雅黑" w:hint="eastAsia"/>
        </w:rPr>
        <w:t>，</w:t>
      </w:r>
      <w:r w:rsidRPr="00A673DC">
        <w:t>Solr</w:t>
      </w:r>
      <w:r w:rsidRPr="00A673DC">
        <w:rPr>
          <w:rFonts w:ascii="微软雅黑" w:eastAsia="微软雅黑" w:hAnsi="微软雅黑" w:cs="微软雅黑" w:hint="eastAsia"/>
        </w:rPr>
        <w:t>）也存在同样的障碍和相同的功能。</w:t>
      </w:r>
      <w:r w:rsidRPr="00A673DC">
        <w:t xml:space="preserve"> </w:t>
      </w:r>
      <w:r w:rsidRPr="00A673DC">
        <w:rPr>
          <w:rFonts w:ascii="微软雅黑" w:eastAsia="微软雅黑" w:hAnsi="微软雅黑" w:cs="微软雅黑" w:hint="eastAsia"/>
          <w:lang w:eastAsia="zh-CN"/>
        </w:rPr>
        <w:t>只需分别更改注释和标志的名称。</w:t>
      </w:r>
    </w:p>
    <w:p w:rsidR="005A4D71" w:rsidRDefault="005A4D71">
      <w:pPr>
        <w:pStyle w:val="a3"/>
        <w:spacing w:before="5"/>
        <w:rPr>
          <w:sz w:val="17"/>
          <w:lang w:eastAsia="zh-CN"/>
        </w:rPr>
      </w:pPr>
    </w:p>
    <w:p w:rsidR="005A4D71" w:rsidRDefault="00A673DC">
      <w:pPr>
        <w:pStyle w:val="2"/>
        <w:numPr>
          <w:ilvl w:val="1"/>
          <w:numId w:val="12"/>
        </w:numPr>
        <w:tabs>
          <w:tab w:val="left" w:pos="955"/>
        </w:tabs>
        <w:ind w:left="954" w:hanging="834"/>
        <w:rPr>
          <w:lang w:eastAsia="zh-CN"/>
        </w:rPr>
      </w:pPr>
      <w:bookmarkStart w:id="1020" w:name="77.11_Expose_Spring_Data_repositories_as"/>
      <w:bookmarkStart w:id="1021" w:name="_bookmark515"/>
      <w:bookmarkEnd w:id="1020"/>
      <w:bookmarkEnd w:id="1021"/>
      <w:r>
        <w:rPr>
          <w:rFonts w:asciiTheme="minorEastAsia" w:eastAsiaTheme="minorEastAsia" w:hAnsiTheme="minorEastAsia" w:hint="eastAsia"/>
          <w:lang w:eastAsia="zh-CN"/>
        </w:rPr>
        <w:t>将Spring数据存储库公开为REST端点</w:t>
      </w:r>
    </w:p>
    <w:p w:rsidR="005A4D71" w:rsidRDefault="00A673DC" w:rsidP="00A673DC">
      <w:pPr>
        <w:pStyle w:val="a3"/>
        <w:spacing w:before="273" w:line="271" w:lineRule="auto"/>
        <w:ind w:left="120" w:right="1437"/>
        <w:jc w:val="both"/>
      </w:pPr>
      <w:r w:rsidRPr="00A673DC">
        <w:t>Spring Data REST</w:t>
      </w:r>
      <w:r w:rsidRPr="00A673DC">
        <w:rPr>
          <w:rFonts w:ascii="微软雅黑" w:eastAsia="微软雅黑" w:hAnsi="微软雅黑" w:cs="微软雅黑" w:hint="eastAsia"/>
        </w:rPr>
        <w:t>只要为应用程序启用了</w:t>
      </w:r>
      <w:r w:rsidRPr="00A673DC">
        <w:t>Spring MVC</w:t>
      </w:r>
      <w:r w:rsidRPr="00A673DC">
        <w:rPr>
          <w:rFonts w:ascii="微软雅黑" w:eastAsia="微软雅黑" w:hAnsi="微软雅黑" w:cs="微软雅黑" w:hint="eastAsia"/>
        </w:rPr>
        <w:t>，就可以将</w:t>
      </w:r>
      <w:r w:rsidRPr="00A673DC">
        <w:t>Repository</w:t>
      </w:r>
      <w:r w:rsidRPr="00A673DC">
        <w:rPr>
          <w:rFonts w:ascii="微软雅黑" w:eastAsia="微软雅黑" w:hAnsi="微软雅黑" w:cs="微软雅黑" w:hint="eastAsia"/>
        </w:rPr>
        <w:t>实现公开为</w:t>
      </w:r>
      <w:r w:rsidRPr="00A673DC">
        <w:t>REST</w:t>
      </w:r>
      <w:r w:rsidRPr="00A673DC">
        <w:rPr>
          <w:rFonts w:ascii="微软雅黑" w:eastAsia="微软雅黑" w:hAnsi="微软雅黑" w:cs="微软雅黑" w:hint="eastAsia"/>
        </w:rPr>
        <w:t>端点。</w:t>
      </w:r>
    </w:p>
    <w:p w:rsidR="005A4D71" w:rsidRDefault="005A4D71">
      <w:pPr>
        <w:pStyle w:val="a3"/>
        <w:spacing w:before="4"/>
        <w:rPr>
          <w:sz w:val="19"/>
        </w:rPr>
      </w:pPr>
    </w:p>
    <w:p w:rsidR="005A4D71" w:rsidRDefault="00A673DC" w:rsidP="00A673DC">
      <w:pPr>
        <w:pStyle w:val="a3"/>
        <w:spacing w:line="271" w:lineRule="auto"/>
        <w:ind w:left="120" w:right="1437"/>
        <w:jc w:val="both"/>
      </w:pPr>
      <w:r w:rsidRPr="00A673DC">
        <w:t>Spring Boot</w:t>
      </w:r>
      <w:r w:rsidRPr="00A673DC">
        <w:rPr>
          <w:rFonts w:ascii="微软雅黑" w:eastAsia="微软雅黑" w:hAnsi="微软雅黑" w:cs="微软雅黑" w:hint="eastAsia"/>
        </w:rPr>
        <w:t>公开了一些自定义</w:t>
      </w:r>
      <w:hyperlink r:id="rId484">
        <w:r>
          <w:rPr>
            <w:rFonts w:ascii="Courier New"/>
            <w:color w:val="204060"/>
            <w:u w:val="single" w:color="204060"/>
          </w:rPr>
          <w:t>RepositoryRestConfiguration</w:t>
        </w:r>
      </w:hyperlink>
      <w:r w:rsidRPr="00A673DC">
        <w:rPr>
          <w:rFonts w:ascii="微软雅黑" w:eastAsia="微软雅黑" w:hAnsi="微软雅黑" w:cs="微软雅黑" w:hint="eastAsia"/>
        </w:rPr>
        <w:t>的</w:t>
      </w:r>
      <w:r w:rsidRPr="00A673DC">
        <w:t>spring.data.rest</w:t>
      </w:r>
      <w:r w:rsidRPr="00A673DC">
        <w:rPr>
          <w:rFonts w:ascii="微软雅黑" w:eastAsia="微软雅黑" w:hAnsi="微软雅黑" w:cs="微软雅黑" w:hint="eastAsia"/>
        </w:rPr>
        <w:t>命名空间的有用属性。</w:t>
      </w:r>
      <w:r w:rsidRPr="00A673DC">
        <w:t xml:space="preserve"> </w:t>
      </w:r>
      <w:r w:rsidRPr="00A673DC">
        <w:rPr>
          <w:rFonts w:ascii="微软雅黑" w:eastAsia="微软雅黑" w:hAnsi="微软雅黑" w:cs="微软雅黑" w:hint="eastAsia"/>
        </w:rPr>
        <w:t>如果你需要提供额外的定制，你应该使用</w:t>
      </w:r>
      <w:hyperlink r:id="rId485">
        <w:r>
          <w:rPr>
            <w:rFonts w:ascii="Courier New"/>
            <w:color w:val="204060"/>
            <w:u w:val="single" w:color="204060"/>
          </w:rPr>
          <w:t>RepositoryRestConfigurer</w:t>
        </w:r>
        <w:r>
          <w:rPr>
            <w:rFonts w:ascii="Courier New"/>
            <w:color w:val="204060"/>
            <w:spacing w:val="-66"/>
          </w:rPr>
          <w:t xml:space="preserve"> </w:t>
        </w:r>
      </w:hyperlink>
      <w:r w:rsidRPr="00A673DC">
        <w:t>bean</w:t>
      </w:r>
      <w:r w:rsidRPr="00A673DC">
        <w:rPr>
          <w:rFonts w:ascii="微软雅黑" w:eastAsia="微软雅黑" w:hAnsi="微软雅黑" w:cs="微软雅黑" w:hint="eastAsia"/>
        </w:rPr>
        <w:t>。</w:t>
      </w:r>
    </w:p>
    <w:p w:rsidR="005A4D71" w:rsidRDefault="005A4D71">
      <w:pPr>
        <w:pStyle w:val="a3"/>
        <w:spacing w:before="7"/>
        <w:rPr>
          <w:sz w:val="18"/>
        </w:rPr>
      </w:pPr>
    </w:p>
    <w:p w:rsidR="005A4D71" w:rsidRPr="00A673DC" w:rsidRDefault="00297392" w:rsidP="00A673DC">
      <w:pPr>
        <w:spacing w:before="93"/>
        <w:ind w:left="255"/>
        <w:rPr>
          <w:b/>
          <w:sz w:val="20"/>
        </w:rPr>
      </w:pPr>
      <w:r>
        <w:pict>
          <v:line id="_x0000_s3888" style="position:absolute;left:0;text-align:left;z-index:251908608;mso-position-horizontal-relative:page" from="73.4pt,4.45pt" to="73.4pt,56.45pt" strokecolor="#5c5c4e">
            <w10:wrap anchorx="page"/>
          </v:line>
        </w:pict>
      </w:r>
      <w:r w:rsidR="00475295">
        <w:rPr>
          <w:b/>
          <w:sz w:val="20"/>
        </w:rPr>
        <w:t>Note</w:t>
      </w:r>
    </w:p>
    <w:p w:rsidR="005A4D71" w:rsidRDefault="00A673DC" w:rsidP="00A673DC">
      <w:pPr>
        <w:pStyle w:val="a3"/>
        <w:spacing w:line="271" w:lineRule="auto"/>
        <w:ind w:left="255" w:right="1744"/>
      </w:pPr>
      <w:r w:rsidRPr="00A673DC">
        <w:rPr>
          <w:rFonts w:ascii="微软雅黑" w:eastAsia="微软雅黑" w:hAnsi="微软雅黑" w:cs="微软雅黑" w:hint="eastAsia"/>
        </w:rPr>
        <w:t>如果你没有在你自定义的</w:t>
      </w:r>
      <w:r w:rsidRPr="00A673DC">
        <w:t>RepositoryRestConfigurer</w:t>
      </w:r>
      <w:r w:rsidRPr="00A673DC">
        <w:rPr>
          <w:rFonts w:ascii="微软雅黑" w:eastAsia="微软雅黑" w:hAnsi="微软雅黑" w:cs="微软雅黑" w:hint="eastAsia"/>
        </w:rPr>
        <w:t>中指定任何命令，它将在一个</w:t>
      </w:r>
      <w:r w:rsidRPr="00A673DC">
        <w:t>Spring Boot</w:t>
      </w:r>
      <w:r w:rsidRPr="00A673DC">
        <w:rPr>
          <w:rFonts w:ascii="微软雅黑" w:eastAsia="微软雅黑" w:hAnsi="微软雅黑" w:cs="微软雅黑" w:hint="eastAsia"/>
        </w:rPr>
        <w:t>在内部使用后运行。</w:t>
      </w:r>
      <w:r w:rsidRPr="00A673DC">
        <w:t xml:space="preserve"> </w:t>
      </w:r>
      <w:r w:rsidRPr="00A673DC">
        <w:rPr>
          <w:rFonts w:ascii="微软雅黑" w:eastAsia="微软雅黑" w:hAnsi="微软雅黑" w:cs="微软雅黑" w:hint="eastAsia"/>
        </w:rPr>
        <w:t>如果您需要指定订单</w:t>
      </w:r>
      <w:r>
        <w:rPr>
          <w:rFonts w:ascii="微软雅黑" w:eastAsia="微软雅黑" w:hAnsi="微软雅黑" w:cs="微软雅黑" w:hint="eastAsia"/>
          <w:lang w:eastAsia="zh-CN"/>
        </w:rPr>
        <w:t>(</w:t>
      </w:r>
      <w:r>
        <w:t>order</w:t>
      </w:r>
      <w:r>
        <w:rPr>
          <w:rFonts w:ascii="微软雅黑" w:eastAsia="微软雅黑" w:hAnsi="微软雅黑" w:cs="微软雅黑" w:hint="eastAsia"/>
          <w:lang w:eastAsia="zh-CN"/>
        </w:rPr>
        <w:t>)</w:t>
      </w:r>
      <w:r w:rsidRPr="00A673DC">
        <w:rPr>
          <w:rFonts w:ascii="微软雅黑" w:eastAsia="微软雅黑" w:hAnsi="微软雅黑" w:cs="微软雅黑" w:hint="eastAsia"/>
        </w:rPr>
        <w:t>，请确保它大于</w:t>
      </w:r>
      <w:r w:rsidRPr="00A673DC">
        <w:t>0</w:t>
      </w:r>
      <w:r w:rsidRPr="00A673DC">
        <w:rPr>
          <w:rFonts w:ascii="微软雅黑" w:eastAsia="微软雅黑" w:hAnsi="微软雅黑" w:cs="微软雅黑" w:hint="eastAsia"/>
        </w:rPr>
        <w:t>。</w:t>
      </w:r>
    </w:p>
    <w:p w:rsidR="005A4D71" w:rsidRDefault="005A4D71">
      <w:pPr>
        <w:pStyle w:val="a3"/>
        <w:spacing w:before="2"/>
        <w:rPr>
          <w:sz w:val="28"/>
        </w:rPr>
      </w:pPr>
    </w:p>
    <w:p w:rsidR="005A4D71" w:rsidRDefault="00A673DC">
      <w:pPr>
        <w:pStyle w:val="2"/>
        <w:numPr>
          <w:ilvl w:val="1"/>
          <w:numId w:val="12"/>
        </w:numPr>
        <w:tabs>
          <w:tab w:val="left" w:pos="955"/>
        </w:tabs>
        <w:ind w:left="954" w:hanging="834"/>
        <w:rPr>
          <w:lang w:eastAsia="zh-CN"/>
        </w:rPr>
      </w:pPr>
      <w:bookmarkStart w:id="1022" w:name="77.12_Configure_a_component_that_is_used"/>
      <w:bookmarkStart w:id="1023" w:name="_bookmark516"/>
      <w:bookmarkEnd w:id="1022"/>
      <w:bookmarkEnd w:id="1023"/>
      <w:r>
        <w:rPr>
          <w:rFonts w:asciiTheme="minorEastAsia" w:eastAsiaTheme="minorEastAsia" w:hAnsiTheme="minorEastAsia" w:hint="eastAsia"/>
          <w:lang w:eastAsia="zh-CN"/>
        </w:rPr>
        <w:t>配置由</w:t>
      </w:r>
      <w:r>
        <w:rPr>
          <w:rFonts w:eastAsiaTheme="minorEastAsia" w:hint="eastAsia"/>
          <w:lang w:eastAsia="zh-CN"/>
        </w:rPr>
        <w:t>JPA</w:t>
      </w:r>
      <w:r>
        <w:rPr>
          <w:rFonts w:eastAsiaTheme="minorEastAsia" w:hint="eastAsia"/>
          <w:lang w:eastAsia="zh-CN"/>
        </w:rPr>
        <w:t>使用的组件</w:t>
      </w:r>
    </w:p>
    <w:p w:rsidR="005A4D71" w:rsidRDefault="00CF416E">
      <w:pPr>
        <w:pStyle w:val="a3"/>
        <w:spacing w:before="274" w:line="292" w:lineRule="auto"/>
        <w:ind w:left="120" w:right="1436"/>
        <w:jc w:val="both"/>
      </w:pPr>
      <w:r w:rsidRPr="00CF416E">
        <w:rPr>
          <w:rFonts w:ascii="微软雅黑" w:eastAsia="微软雅黑" w:hAnsi="微软雅黑" w:cs="微软雅黑" w:hint="eastAsia"/>
          <w:lang w:eastAsia="zh-CN"/>
        </w:rPr>
        <w:t>如果你想配置一个将被</w:t>
      </w:r>
      <w:r w:rsidRPr="00CF416E">
        <w:rPr>
          <w:lang w:eastAsia="zh-CN"/>
        </w:rPr>
        <w:t>JPA</w:t>
      </w:r>
      <w:r w:rsidRPr="00CF416E">
        <w:rPr>
          <w:rFonts w:ascii="微软雅黑" w:eastAsia="微软雅黑" w:hAnsi="微软雅黑" w:cs="微软雅黑" w:hint="eastAsia"/>
          <w:lang w:eastAsia="zh-CN"/>
        </w:rPr>
        <w:t>使用的组件，那么你需要确保组件在</w:t>
      </w:r>
      <w:r w:rsidRPr="00CF416E">
        <w:rPr>
          <w:lang w:eastAsia="zh-CN"/>
        </w:rPr>
        <w:t>JPA</w:t>
      </w:r>
      <w:r w:rsidRPr="00CF416E">
        <w:rPr>
          <w:rFonts w:ascii="微软雅黑" w:eastAsia="微软雅黑" w:hAnsi="微软雅黑" w:cs="微软雅黑" w:hint="eastAsia"/>
          <w:lang w:eastAsia="zh-CN"/>
        </w:rPr>
        <w:t>之前被初始化。</w:t>
      </w:r>
      <w:r w:rsidRPr="00CF416E">
        <w:rPr>
          <w:lang w:eastAsia="zh-CN"/>
        </w:rPr>
        <w:t xml:space="preserve"> </w:t>
      </w:r>
      <w:r w:rsidRPr="00CF416E">
        <w:rPr>
          <w:rFonts w:ascii="微软雅黑" w:eastAsia="微软雅黑" w:hAnsi="微软雅黑" w:cs="微软雅黑" w:hint="eastAsia"/>
          <w:lang w:eastAsia="zh-CN"/>
        </w:rPr>
        <w:t>如果组件是自动配置的，</w:t>
      </w:r>
      <w:r w:rsidRPr="00CF416E">
        <w:rPr>
          <w:lang w:eastAsia="zh-CN"/>
        </w:rPr>
        <w:t>Spring Boot</w:t>
      </w:r>
      <w:r w:rsidRPr="00CF416E">
        <w:rPr>
          <w:rFonts w:ascii="微软雅黑" w:eastAsia="微软雅黑" w:hAnsi="微软雅黑" w:cs="微软雅黑" w:hint="eastAsia"/>
          <w:lang w:eastAsia="zh-CN"/>
        </w:rPr>
        <w:t>将为您处理这个问题。</w:t>
      </w:r>
      <w:r w:rsidRPr="00CF416E">
        <w:rPr>
          <w:lang w:eastAsia="zh-CN"/>
        </w:rPr>
        <w:t xml:space="preserve"> </w:t>
      </w:r>
      <w:r w:rsidRPr="00CF416E">
        <w:rPr>
          <w:rFonts w:ascii="微软雅黑" w:eastAsia="微软雅黑" w:hAnsi="微软雅黑" w:cs="微软雅黑" w:hint="eastAsia"/>
        </w:rPr>
        <w:t>例如，当</w:t>
      </w:r>
      <w:r w:rsidRPr="00CF416E">
        <w:t>Flyway</w:t>
      </w:r>
      <w:r w:rsidRPr="00CF416E">
        <w:rPr>
          <w:rFonts w:ascii="微软雅黑" w:eastAsia="微软雅黑" w:hAnsi="微软雅黑" w:cs="微软雅黑" w:hint="eastAsia"/>
        </w:rPr>
        <w:t>自动配置时，</w:t>
      </w:r>
      <w:r w:rsidRPr="00CF416E">
        <w:t>Hibernate</w:t>
      </w:r>
      <w:r w:rsidRPr="00CF416E">
        <w:rPr>
          <w:rFonts w:ascii="微软雅黑" w:eastAsia="微软雅黑" w:hAnsi="微软雅黑" w:cs="微软雅黑" w:hint="eastAsia"/>
        </w:rPr>
        <w:t>被配置为依赖于</w:t>
      </w:r>
      <w:r w:rsidRPr="00CF416E">
        <w:t>Flyway</w:t>
      </w:r>
      <w:r w:rsidRPr="00CF416E">
        <w:rPr>
          <w:rFonts w:ascii="微软雅黑" w:eastAsia="微软雅黑" w:hAnsi="微软雅黑" w:cs="微软雅黑" w:hint="eastAsia"/>
        </w:rPr>
        <w:t>，这样后者有机会在</w:t>
      </w:r>
      <w:r w:rsidRPr="00CF416E">
        <w:t>Hibernate</w:t>
      </w:r>
      <w:r w:rsidRPr="00CF416E">
        <w:rPr>
          <w:rFonts w:ascii="微软雅黑" w:eastAsia="微软雅黑" w:hAnsi="微软雅黑" w:cs="微软雅黑" w:hint="eastAsia"/>
        </w:rPr>
        <w:t>尝试使用它之前初始化数据库。</w:t>
      </w:r>
    </w:p>
    <w:p w:rsidR="005A4D71" w:rsidRDefault="00297392">
      <w:pPr>
        <w:pStyle w:val="a3"/>
        <w:spacing w:before="197" w:line="280" w:lineRule="auto"/>
        <w:ind w:left="120" w:right="1437"/>
        <w:jc w:val="both"/>
      </w:pPr>
      <w:r>
        <w:pict>
          <v:shape id="_x0000_s3887" type="#_x0000_t202" style="position:absolute;left:0;text-align:left;margin-left:75.55pt;margin-top:86.7pt;width:444.2pt;height:134.5pt;z-index:251907584;mso-wrap-distance-left:0;mso-wrap-distance-right:0;mso-position-horizontal-relative:page" fillcolor="#f0f0f0" strokecolor="#444" strokeweight=".1pt">
            <v:textbox style="mso-next-textbox:#_x0000_s3887" inset="0,0,0,0">
              <w:txbxContent>
                <w:p w:rsidR="00B67961" w:rsidRDefault="00B67961">
                  <w:pPr>
                    <w:spacing w:before="84"/>
                    <w:ind w:left="69"/>
                    <w:rPr>
                      <w:rFonts w:ascii="Courier New"/>
                      <w:b/>
                      <w:sz w:val="14"/>
                    </w:rPr>
                  </w:pPr>
                  <w:r>
                    <w:rPr>
                      <w:rFonts w:ascii="Courier New"/>
                      <w:b/>
                      <w:sz w:val="14"/>
                    </w:rPr>
                    <w:t>/**</w:t>
                  </w:r>
                </w:p>
                <w:p w:rsidR="00B67961" w:rsidRDefault="00B67961">
                  <w:pPr>
                    <w:numPr>
                      <w:ilvl w:val="0"/>
                      <w:numId w:val="6"/>
                    </w:numPr>
                    <w:tabs>
                      <w:tab w:val="left" w:pos="323"/>
                    </w:tabs>
                    <w:spacing w:before="38"/>
                    <w:ind w:hanging="168"/>
                    <w:rPr>
                      <w:rFonts w:ascii="Courier New"/>
                      <w:b/>
                      <w:sz w:val="14"/>
                    </w:rPr>
                  </w:pPr>
                  <w:r>
                    <w:rPr>
                      <w:rFonts w:ascii="Courier New"/>
                      <w:b/>
                      <w:sz w:val="14"/>
                    </w:rPr>
                    <w:t>{@link EntityManagerFactoryDependsOnPostProcessor} that ensures that</w:t>
                  </w:r>
                </w:p>
                <w:p w:rsidR="00B67961" w:rsidRDefault="00B67961">
                  <w:pPr>
                    <w:numPr>
                      <w:ilvl w:val="0"/>
                      <w:numId w:val="6"/>
                    </w:numPr>
                    <w:tabs>
                      <w:tab w:val="left" w:pos="323"/>
                    </w:tabs>
                    <w:spacing w:before="37"/>
                    <w:ind w:hanging="168"/>
                    <w:rPr>
                      <w:rFonts w:ascii="Courier New"/>
                      <w:b/>
                      <w:sz w:val="14"/>
                    </w:rPr>
                  </w:pPr>
                  <w:r>
                    <w:rPr>
                      <w:rFonts w:ascii="Courier New"/>
                      <w:b/>
                      <w:sz w:val="14"/>
                    </w:rPr>
                    <w:t>{@link EntityManagerFactory} beans depend on the {@code elasticsearchClient} bean.</w:t>
                  </w:r>
                </w:p>
                <w:p w:rsidR="00B67961" w:rsidRDefault="00B67961">
                  <w:pPr>
                    <w:spacing w:before="37"/>
                    <w:ind w:left="154"/>
                    <w:rPr>
                      <w:rFonts w:ascii="Courier New"/>
                      <w:b/>
                      <w:sz w:val="14"/>
                    </w:rPr>
                  </w:pPr>
                  <w:r>
                    <w:rPr>
                      <w:rFonts w:ascii="Courier New"/>
                      <w:b/>
                      <w:sz w:val="14"/>
                    </w:rPr>
                    <w:t>*/</w:t>
                  </w:r>
                </w:p>
                <w:p w:rsidR="00B67961" w:rsidRDefault="00B67961">
                  <w:pPr>
                    <w:spacing w:before="38"/>
                    <w:ind w:left="69"/>
                    <w:rPr>
                      <w:rFonts w:ascii="Courier New"/>
                      <w:sz w:val="14"/>
                    </w:rPr>
                  </w:pPr>
                  <w:r>
                    <w:rPr>
                      <w:rFonts w:ascii="Courier New"/>
                      <w:color w:val="808080"/>
                      <w:sz w:val="14"/>
                    </w:rPr>
                    <w:t>@Configuration</w:t>
                  </w:r>
                </w:p>
                <w:p w:rsidR="00B67961" w:rsidRDefault="00B67961">
                  <w:pPr>
                    <w:spacing w:before="37"/>
                    <w:ind w:left="69"/>
                    <w:rPr>
                      <w:rFonts w:ascii="Courier New"/>
                      <w:sz w:val="14"/>
                    </w:rPr>
                  </w:pPr>
                  <w:r>
                    <w:rPr>
                      <w:rFonts w:ascii="Courier New"/>
                      <w:b/>
                      <w:color w:val="7E0054"/>
                      <w:sz w:val="14"/>
                    </w:rPr>
                    <w:t xml:space="preserve">static class </w:t>
                  </w:r>
                  <w:r>
                    <w:rPr>
                      <w:rFonts w:ascii="Courier New"/>
                      <w:sz w:val="14"/>
                    </w:rPr>
                    <w:t>ElasticsearchJpaDependencyConfiguration</w:t>
                  </w:r>
                </w:p>
                <w:p w:rsidR="00B67961" w:rsidRDefault="00B67961">
                  <w:pPr>
                    <w:spacing w:before="38"/>
                    <w:ind w:left="741"/>
                    <w:rPr>
                      <w:rFonts w:ascii="Courier New"/>
                      <w:sz w:val="14"/>
                    </w:rPr>
                  </w:pPr>
                  <w:r>
                    <w:rPr>
                      <w:rFonts w:ascii="Courier New"/>
                      <w:b/>
                      <w:color w:val="7E0054"/>
                      <w:sz w:val="14"/>
                    </w:rPr>
                    <w:t xml:space="preserve">extends </w:t>
                  </w:r>
                  <w:r>
                    <w:rPr>
                      <w:rFonts w:ascii="Courier New"/>
                      <w:sz w:val="14"/>
                    </w:rPr>
                    <w:t>EntityManagerFactoryDependsOnPostProcessor {</w:t>
                  </w:r>
                </w:p>
                <w:p w:rsidR="00B67961" w:rsidRDefault="00B67961">
                  <w:pPr>
                    <w:pStyle w:val="a3"/>
                    <w:spacing w:before="3"/>
                  </w:pPr>
                </w:p>
                <w:p w:rsidR="00B67961" w:rsidRDefault="00B67961">
                  <w:pPr>
                    <w:ind w:left="406"/>
                    <w:rPr>
                      <w:rFonts w:ascii="Courier New"/>
                      <w:sz w:val="14"/>
                    </w:rPr>
                  </w:pPr>
                  <w:r>
                    <w:rPr>
                      <w:rFonts w:ascii="Courier New"/>
                      <w:sz w:val="14"/>
                    </w:rPr>
                    <w:t>ElasticsearchJpaDependencyConfiguration() {</w:t>
                  </w:r>
                </w:p>
                <w:p w:rsidR="00B67961" w:rsidRDefault="00B67961">
                  <w:pPr>
                    <w:spacing w:before="37"/>
                    <w:ind w:left="741"/>
                    <w:rPr>
                      <w:rFonts w:ascii="Courier New"/>
                      <w:sz w:val="14"/>
                    </w:rPr>
                  </w:pPr>
                  <w:r>
                    <w:rPr>
                      <w:rFonts w:ascii="Courier New"/>
                      <w:b/>
                      <w:color w:val="7E0054"/>
                      <w:sz w:val="14"/>
                    </w:rPr>
                    <w:t>super</w:t>
                  </w:r>
                  <w:r>
                    <w:rPr>
                      <w:rFonts w:ascii="Courier New"/>
                      <w:sz w:val="14"/>
                    </w:rPr>
                    <w:t>(</w:t>
                  </w:r>
                  <w:r>
                    <w:rPr>
                      <w:rFonts w:ascii="Courier New"/>
                      <w:b/>
                      <w:i/>
                      <w:color w:val="2900FF"/>
                      <w:sz w:val="14"/>
                    </w:rPr>
                    <w:t>"elasticsearchClient"</w:t>
                  </w:r>
                  <w:r>
                    <w:rPr>
                      <w:rFonts w:ascii="Courier New"/>
                      <w:sz w:val="14"/>
                    </w:rPr>
                    <w:t>);</w:t>
                  </w:r>
                </w:p>
                <w:p w:rsidR="00B67961" w:rsidRDefault="00B67961">
                  <w:pPr>
                    <w:spacing w:before="38"/>
                    <w:ind w:left="406"/>
                    <w:rPr>
                      <w:rFonts w:ascii="Courier New"/>
                      <w:sz w:val="14"/>
                    </w:rPr>
                  </w:pPr>
                  <w:r>
                    <w:rPr>
                      <w:rFonts w:ascii="Courier New"/>
                      <w:sz w:val="14"/>
                    </w:rPr>
                    <w:t>}</w:t>
                  </w:r>
                </w:p>
                <w:p w:rsidR="00B67961" w:rsidRDefault="00B67961">
                  <w:pPr>
                    <w:pStyle w:val="a3"/>
                    <w:spacing w:before="3"/>
                  </w:pPr>
                </w:p>
                <w:p w:rsidR="00B67961" w:rsidRDefault="00B67961">
                  <w:pPr>
                    <w:ind w:left="69"/>
                    <w:rPr>
                      <w:rFonts w:ascii="Courier New"/>
                      <w:sz w:val="14"/>
                    </w:rPr>
                  </w:pPr>
                  <w:r>
                    <w:rPr>
                      <w:rFonts w:ascii="Courier New"/>
                      <w:sz w:val="14"/>
                    </w:rPr>
                    <w:t>}</w:t>
                  </w:r>
                </w:p>
              </w:txbxContent>
            </v:textbox>
            <w10:wrap type="topAndBottom" anchorx="page"/>
          </v:shape>
        </w:pict>
      </w:r>
      <w:r w:rsidR="00CF416E" w:rsidRPr="00CF416E">
        <w:rPr>
          <w:rFonts w:ascii="微软雅黑" w:eastAsia="微软雅黑" w:hAnsi="微软雅黑" w:cs="微软雅黑" w:hint="eastAsia"/>
        </w:rPr>
        <w:t>如果您自己配置组件，则可以使用</w:t>
      </w:r>
      <w:r w:rsidR="00CF416E" w:rsidRPr="00CF416E">
        <w:t>EntityManagerFactoryDependsOnPostProcessor</w:t>
      </w:r>
      <w:r w:rsidR="00CF416E" w:rsidRPr="00CF416E">
        <w:rPr>
          <w:rFonts w:ascii="微软雅黑" w:eastAsia="微软雅黑" w:hAnsi="微软雅黑" w:cs="微软雅黑" w:hint="eastAsia"/>
        </w:rPr>
        <w:t>子类作为设置必需依赖项的便捷方式。</w:t>
      </w:r>
      <w:r w:rsidR="00CF416E" w:rsidRPr="00CF416E">
        <w:t xml:space="preserve"> </w:t>
      </w:r>
      <w:r w:rsidR="00CF416E" w:rsidRPr="00CF416E">
        <w:rPr>
          <w:rFonts w:ascii="微软雅黑" w:eastAsia="微软雅黑" w:hAnsi="微软雅黑" w:cs="微软雅黑" w:hint="eastAsia"/>
        </w:rPr>
        <w:t>例如，如果您使用</w:t>
      </w:r>
      <w:r w:rsidR="00CF416E" w:rsidRPr="00CF416E">
        <w:t>Elasticsearch</w:t>
      </w:r>
      <w:r w:rsidR="00CF416E" w:rsidRPr="00CF416E">
        <w:rPr>
          <w:rFonts w:ascii="微软雅黑" w:eastAsia="微软雅黑" w:hAnsi="微软雅黑" w:cs="微软雅黑" w:hint="eastAsia"/>
        </w:rPr>
        <w:t>的</w:t>
      </w:r>
      <w:r w:rsidR="00CF416E" w:rsidRPr="00CF416E">
        <w:t>Hibernate Search</w:t>
      </w:r>
      <w:r w:rsidR="00CF416E" w:rsidRPr="00CF416E">
        <w:rPr>
          <w:rFonts w:ascii="微软雅黑" w:eastAsia="微软雅黑" w:hAnsi="微软雅黑" w:cs="微软雅黑" w:hint="eastAsia"/>
        </w:rPr>
        <w:t>作为其索引管理器，那么任何</w:t>
      </w:r>
      <w:r w:rsidR="00CF416E" w:rsidRPr="00CF416E">
        <w:t>EntityManagerFactory bean</w:t>
      </w:r>
      <w:r w:rsidR="00CF416E" w:rsidRPr="00CF416E">
        <w:rPr>
          <w:rFonts w:ascii="微软雅黑" w:eastAsia="微软雅黑" w:hAnsi="微软雅黑" w:cs="微软雅黑" w:hint="eastAsia"/>
        </w:rPr>
        <w:t>都必须配置为依赖于</w:t>
      </w:r>
      <w:r w:rsidR="00CF416E" w:rsidRPr="00CF416E">
        <w:t>elasticsearchClient bean</w:t>
      </w:r>
      <w:r w:rsidR="00CF416E" w:rsidRPr="00CF416E">
        <w:rPr>
          <w:rFonts w:ascii="微软雅黑" w:eastAsia="微软雅黑" w:hAnsi="微软雅黑" w:cs="微软雅黑" w:hint="eastAsia"/>
        </w:rPr>
        <w:t>：</w:t>
      </w:r>
    </w:p>
    <w:p w:rsidR="005A4D71" w:rsidRDefault="005A4D71">
      <w:pPr>
        <w:spacing w:line="280" w:lineRule="auto"/>
        <w:jc w:val="both"/>
        <w:sectPr w:rsidR="005A4D71">
          <w:footerReference w:type="default" r:id="rId486"/>
          <w:pgSz w:w="11910" w:h="16840"/>
          <w:pgMar w:top="840" w:right="0" w:bottom="760" w:left="1320" w:header="575" w:footer="577" w:gutter="0"/>
          <w:pgNumType w:start="27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24" w:name="78._Database_initialization"/>
      <w:bookmarkStart w:id="1025" w:name="_bookmark517"/>
      <w:bookmarkEnd w:id="1024"/>
      <w:bookmarkEnd w:id="1025"/>
      <w:r>
        <w:t xml:space="preserve">Database </w:t>
      </w:r>
      <w:r w:rsidR="00CF416E">
        <w:rPr>
          <w:rFonts w:asciiTheme="minorEastAsia" w:eastAsiaTheme="minorEastAsia" w:hAnsiTheme="minorEastAsia" w:hint="eastAsia"/>
          <w:lang w:eastAsia="zh-CN"/>
        </w:rPr>
        <w:t>初始化</w:t>
      </w:r>
      <w:r w:rsidR="00CF416E">
        <w:rPr>
          <w:rFonts w:eastAsiaTheme="minorEastAsia" w:hint="eastAsia"/>
          <w:lang w:eastAsia="zh-CN"/>
        </w:rPr>
        <w:t>(</w:t>
      </w:r>
      <w:r>
        <w:t>initialization</w:t>
      </w:r>
      <w:r w:rsidR="00CF416E">
        <w:t>)</w:t>
      </w:r>
    </w:p>
    <w:p w:rsidR="005A4D71" w:rsidRDefault="00CF416E">
      <w:pPr>
        <w:pStyle w:val="a3"/>
        <w:spacing w:before="327" w:line="292" w:lineRule="auto"/>
        <w:ind w:left="120" w:right="1423"/>
        <w:rPr>
          <w:lang w:eastAsia="zh-CN"/>
        </w:rPr>
      </w:pPr>
      <w:r w:rsidRPr="00CF416E">
        <w:rPr>
          <w:lang w:eastAsia="zh-CN"/>
        </w:rPr>
        <w:t>SQL</w:t>
      </w:r>
      <w:r w:rsidRPr="00CF416E">
        <w:rPr>
          <w:rFonts w:ascii="微软雅黑" w:eastAsia="微软雅黑" w:hAnsi="微软雅黑" w:cs="微软雅黑" w:hint="eastAsia"/>
          <w:lang w:eastAsia="zh-CN"/>
        </w:rPr>
        <w:t>数据库可以用不同的方式初始化，这取决于你的堆栈是什么。</w:t>
      </w:r>
      <w:r w:rsidRPr="00CF416E">
        <w:rPr>
          <w:lang w:eastAsia="zh-CN"/>
        </w:rPr>
        <w:t xml:space="preserve"> </w:t>
      </w:r>
      <w:r w:rsidRPr="00CF416E">
        <w:rPr>
          <w:rFonts w:ascii="微软雅黑" w:eastAsia="微软雅黑" w:hAnsi="微软雅黑" w:cs="微软雅黑" w:hint="eastAsia"/>
          <w:lang w:eastAsia="zh-CN"/>
        </w:rPr>
        <w:t>当然，只要数据库是一个独立的进程，你也可以手动完成。</w:t>
      </w:r>
    </w:p>
    <w:p w:rsidR="005A4D71" w:rsidRDefault="005A4D71">
      <w:pPr>
        <w:pStyle w:val="a3"/>
        <w:spacing w:before="11"/>
        <w:rPr>
          <w:lang w:eastAsia="zh-CN"/>
        </w:rPr>
      </w:pPr>
    </w:p>
    <w:p w:rsidR="005A4D71" w:rsidRDefault="00CF416E">
      <w:pPr>
        <w:pStyle w:val="2"/>
        <w:numPr>
          <w:ilvl w:val="1"/>
          <w:numId w:val="12"/>
        </w:numPr>
        <w:tabs>
          <w:tab w:val="left" w:pos="788"/>
        </w:tabs>
        <w:ind w:hanging="667"/>
        <w:rPr>
          <w:lang w:eastAsia="zh-CN"/>
        </w:rPr>
      </w:pPr>
      <w:bookmarkStart w:id="1026" w:name="78.1_Initialize_a_database_using_JPA"/>
      <w:bookmarkStart w:id="1027" w:name="_bookmark518"/>
      <w:bookmarkEnd w:id="1026"/>
      <w:bookmarkEnd w:id="1027"/>
      <w:r>
        <w:rPr>
          <w:rFonts w:asciiTheme="minorEastAsia" w:eastAsiaTheme="minorEastAsia" w:hAnsiTheme="minorEastAsia" w:hint="eastAsia"/>
          <w:lang w:eastAsia="zh-CN"/>
        </w:rPr>
        <w:t>使用</w:t>
      </w:r>
      <w:r>
        <w:rPr>
          <w:rFonts w:eastAsiaTheme="minorEastAsia" w:hint="eastAsia"/>
          <w:lang w:eastAsia="zh-CN"/>
        </w:rPr>
        <w:t>JPA</w:t>
      </w:r>
      <w:r>
        <w:rPr>
          <w:rFonts w:eastAsiaTheme="minorEastAsia" w:hint="eastAsia"/>
          <w:lang w:eastAsia="zh-CN"/>
        </w:rPr>
        <w:t>初始化数据库</w:t>
      </w:r>
    </w:p>
    <w:p w:rsidR="005A4D71" w:rsidRDefault="005A4D71">
      <w:pPr>
        <w:pStyle w:val="a3"/>
        <w:spacing w:before="2"/>
        <w:rPr>
          <w:b/>
          <w:sz w:val="27"/>
          <w:lang w:eastAsia="zh-CN"/>
        </w:rPr>
      </w:pPr>
    </w:p>
    <w:p w:rsidR="005A4D71" w:rsidRDefault="00CF416E">
      <w:pPr>
        <w:pStyle w:val="a3"/>
        <w:spacing w:before="1" w:line="292" w:lineRule="auto"/>
        <w:ind w:left="120" w:right="1432"/>
        <w:rPr>
          <w:lang w:eastAsia="zh-CN"/>
        </w:rPr>
      </w:pPr>
      <w:r w:rsidRPr="00CF416E">
        <w:rPr>
          <w:lang w:eastAsia="zh-CN"/>
        </w:rPr>
        <w:t>JPA</w:t>
      </w:r>
      <w:r w:rsidRPr="00CF416E">
        <w:rPr>
          <w:rFonts w:ascii="微软雅黑" w:eastAsia="微软雅黑" w:hAnsi="微软雅黑" w:cs="微软雅黑" w:hint="eastAsia"/>
          <w:lang w:eastAsia="zh-CN"/>
        </w:rPr>
        <w:t>具有用于生成</w:t>
      </w:r>
      <w:r w:rsidRPr="00CF416E">
        <w:rPr>
          <w:lang w:eastAsia="zh-CN"/>
        </w:rPr>
        <w:t>DDL</w:t>
      </w:r>
      <w:r w:rsidRPr="00CF416E">
        <w:rPr>
          <w:rFonts w:ascii="微软雅黑" w:eastAsia="微软雅黑" w:hAnsi="微软雅黑" w:cs="微软雅黑" w:hint="eastAsia"/>
          <w:lang w:eastAsia="zh-CN"/>
        </w:rPr>
        <w:t>的功能，可以将这些功能设置为在启动时针对数据库运行。</w:t>
      </w:r>
      <w:r w:rsidRPr="00CF416E">
        <w:rPr>
          <w:lang w:eastAsia="zh-CN"/>
        </w:rPr>
        <w:t xml:space="preserve"> </w:t>
      </w:r>
      <w:r w:rsidRPr="00CF416E">
        <w:rPr>
          <w:rFonts w:ascii="微软雅黑" w:eastAsia="微软雅黑" w:hAnsi="微软雅黑" w:cs="微软雅黑" w:hint="eastAsia"/>
          <w:lang w:eastAsia="zh-CN"/>
        </w:rPr>
        <w:t>这是通过两个外部属性来控制的：</w:t>
      </w:r>
    </w:p>
    <w:p w:rsidR="005A4D71" w:rsidRDefault="005A4D71">
      <w:pPr>
        <w:pStyle w:val="a3"/>
        <w:spacing w:before="8"/>
        <w:rPr>
          <w:lang w:eastAsia="zh-CN"/>
        </w:rPr>
      </w:pPr>
    </w:p>
    <w:p w:rsidR="005A4D71" w:rsidRDefault="00475295">
      <w:pPr>
        <w:pStyle w:val="a4"/>
        <w:numPr>
          <w:ilvl w:val="0"/>
          <w:numId w:val="26"/>
        </w:numPr>
        <w:tabs>
          <w:tab w:val="left" w:pos="320"/>
        </w:tabs>
        <w:spacing w:before="0"/>
        <w:rPr>
          <w:sz w:val="20"/>
        </w:rPr>
      </w:pPr>
      <w:r>
        <w:rPr>
          <w:rFonts w:ascii="Courier New"/>
          <w:sz w:val="20"/>
        </w:rPr>
        <w:t>spring.jpa.generate-ddl</w:t>
      </w:r>
      <w:r>
        <w:rPr>
          <w:rFonts w:ascii="Courier New"/>
          <w:spacing w:val="-73"/>
          <w:sz w:val="20"/>
        </w:rPr>
        <w:t xml:space="preserve"> </w:t>
      </w:r>
      <w:r>
        <w:rPr>
          <w:sz w:val="20"/>
        </w:rPr>
        <w:t>(boolean)</w:t>
      </w:r>
      <w:r>
        <w:rPr>
          <w:spacing w:val="-8"/>
          <w:sz w:val="20"/>
        </w:rPr>
        <w:t xml:space="preserve"> </w:t>
      </w:r>
      <w:r>
        <w:rPr>
          <w:sz w:val="20"/>
        </w:rPr>
        <w:t>switches</w:t>
      </w:r>
      <w:r>
        <w:rPr>
          <w:spacing w:val="-8"/>
          <w:sz w:val="20"/>
        </w:rPr>
        <w:t xml:space="preserve"> </w:t>
      </w:r>
      <w:r>
        <w:rPr>
          <w:sz w:val="20"/>
        </w:rPr>
        <w:t>the</w:t>
      </w:r>
      <w:r>
        <w:rPr>
          <w:spacing w:val="-8"/>
          <w:sz w:val="20"/>
        </w:rPr>
        <w:t xml:space="preserve"> </w:t>
      </w:r>
      <w:r>
        <w:rPr>
          <w:sz w:val="20"/>
        </w:rPr>
        <w:t>feature</w:t>
      </w:r>
      <w:r>
        <w:rPr>
          <w:spacing w:val="-8"/>
          <w:sz w:val="20"/>
        </w:rPr>
        <w:t xml:space="preserve"> </w:t>
      </w:r>
      <w:r>
        <w:rPr>
          <w:sz w:val="20"/>
        </w:rPr>
        <w:t>on</w:t>
      </w:r>
      <w:r>
        <w:rPr>
          <w:spacing w:val="-8"/>
          <w:sz w:val="20"/>
        </w:rPr>
        <w:t xml:space="preserve"> </w:t>
      </w:r>
      <w:r>
        <w:rPr>
          <w:sz w:val="20"/>
        </w:rPr>
        <w:t>and</w:t>
      </w:r>
      <w:r>
        <w:rPr>
          <w:spacing w:val="-8"/>
          <w:sz w:val="20"/>
        </w:rPr>
        <w:t xml:space="preserve"> </w:t>
      </w:r>
      <w:r>
        <w:rPr>
          <w:sz w:val="20"/>
        </w:rPr>
        <w:t>off</w:t>
      </w:r>
      <w:r>
        <w:rPr>
          <w:spacing w:val="-8"/>
          <w:sz w:val="20"/>
        </w:rPr>
        <w:t xml:space="preserve"> </w:t>
      </w:r>
      <w:r>
        <w:rPr>
          <w:sz w:val="20"/>
        </w:rPr>
        <w:t>and</w:t>
      </w:r>
      <w:r>
        <w:rPr>
          <w:spacing w:val="-8"/>
          <w:sz w:val="20"/>
        </w:rPr>
        <w:t xml:space="preserve"> </w:t>
      </w:r>
      <w:r>
        <w:rPr>
          <w:sz w:val="20"/>
        </w:rPr>
        <w:t>is</w:t>
      </w:r>
      <w:r>
        <w:rPr>
          <w:spacing w:val="-8"/>
          <w:sz w:val="20"/>
        </w:rPr>
        <w:t xml:space="preserve"> </w:t>
      </w:r>
      <w:r>
        <w:rPr>
          <w:sz w:val="20"/>
        </w:rPr>
        <w:t>vendor</w:t>
      </w:r>
      <w:r>
        <w:rPr>
          <w:spacing w:val="-8"/>
          <w:sz w:val="20"/>
        </w:rPr>
        <w:t xml:space="preserve"> </w:t>
      </w:r>
      <w:r>
        <w:rPr>
          <w:sz w:val="20"/>
        </w:rPr>
        <w:t>independent.</w:t>
      </w:r>
    </w:p>
    <w:p w:rsidR="005A4D71" w:rsidRDefault="005A4D71">
      <w:pPr>
        <w:pStyle w:val="a3"/>
        <w:spacing w:before="8"/>
        <w:rPr>
          <w:sz w:val="23"/>
        </w:rPr>
      </w:pPr>
    </w:p>
    <w:p w:rsidR="005A4D71" w:rsidRDefault="00475295">
      <w:pPr>
        <w:pStyle w:val="a4"/>
        <w:numPr>
          <w:ilvl w:val="0"/>
          <w:numId w:val="26"/>
        </w:numPr>
        <w:tabs>
          <w:tab w:val="left" w:pos="320"/>
        </w:tabs>
        <w:spacing w:before="0" w:line="271" w:lineRule="auto"/>
        <w:ind w:right="1437"/>
        <w:rPr>
          <w:sz w:val="20"/>
        </w:rPr>
      </w:pPr>
      <w:r>
        <w:rPr>
          <w:rFonts w:ascii="Courier New"/>
          <w:sz w:val="20"/>
        </w:rPr>
        <w:t>spring.jpa.hibernate.ddl-auto</w:t>
      </w:r>
      <w:r>
        <w:rPr>
          <w:rFonts w:ascii="Courier New"/>
          <w:spacing w:val="-65"/>
          <w:sz w:val="20"/>
        </w:rPr>
        <w:t xml:space="preserve"> </w:t>
      </w:r>
      <w:r>
        <w:rPr>
          <w:sz w:val="20"/>
        </w:rPr>
        <w:t>(enum) is a Hibernate feature that controls the behavior in a more fine-grained way. See below for more detail.</w:t>
      </w:r>
    </w:p>
    <w:p w:rsidR="005A4D71" w:rsidRDefault="005A4D71">
      <w:pPr>
        <w:pStyle w:val="a3"/>
        <w:rPr>
          <w:sz w:val="23"/>
        </w:rPr>
      </w:pPr>
    </w:p>
    <w:p w:rsidR="005A4D71" w:rsidRDefault="00CF416E">
      <w:pPr>
        <w:pStyle w:val="2"/>
        <w:numPr>
          <w:ilvl w:val="1"/>
          <w:numId w:val="12"/>
        </w:numPr>
        <w:tabs>
          <w:tab w:val="left" w:pos="788"/>
        </w:tabs>
        <w:ind w:hanging="667"/>
      </w:pPr>
      <w:bookmarkStart w:id="1028" w:name="78.2_Initialize_a_database_using_Hiberna"/>
      <w:bookmarkStart w:id="1029" w:name="_bookmark519"/>
      <w:bookmarkEnd w:id="1028"/>
      <w:bookmarkEnd w:id="1029"/>
      <w:r>
        <w:rPr>
          <w:rFonts w:asciiTheme="minorEastAsia" w:eastAsiaTheme="minorEastAsia" w:hAnsiTheme="minorEastAsia" w:hint="eastAsia"/>
          <w:lang w:eastAsia="zh-CN"/>
        </w:rPr>
        <w:t>使用Hibernate初始化一个数据</w:t>
      </w:r>
    </w:p>
    <w:p w:rsidR="005A4D71" w:rsidRDefault="005A4D71">
      <w:pPr>
        <w:pStyle w:val="a3"/>
        <w:spacing w:before="3"/>
        <w:rPr>
          <w:b/>
          <w:sz w:val="27"/>
        </w:rPr>
      </w:pPr>
    </w:p>
    <w:p w:rsidR="005A4D71" w:rsidRDefault="00CF416E">
      <w:pPr>
        <w:pStyle w:val="a3"/>
        <w:spacing w:line="278" w:lineRule="auto"/>
        <w:ind w:left="120" w:right="1437"/>
        <w:jc w:val="both"/>
        <w:rPr>
          <w:lang w:eastAsia="zh-CN"/>
        </w:rPr>
      </w:pPr>
      <w:r w:rsidRPr="00CF416E">
        <w:rPr>
          <w:rFonts w:ascii="微软雅黑" w:eastAsia="微软雅黑" w:hAnsi="微软雅黑" w:cs="微软雅黑" w:hint="eastAsia"/>
        </w:rPr>
        <w:t>您可以显式设置</w:t>
      </w:r>
      <w:r w:rsidRPr="00CF416E">
        <w:t>spring.jpa.hibernate.ddl-auto</w:t>
      </w:r>
      <w:r w:rsidRPr="00CF416E">
        <w:rPr>
          <w:rFonts w:ascii="微软雅黑" w:eastAsia="微软雅黑" w:hAnsi="微软雅黑" w:cs="微软雅黑" w:hint="eastAsia"/>
        </w:rPr>
        <w:t>，标准</w:t>
      </w:r>
      <w:r w:rsidRPr="00CF416E">
        <w:t>Hibernate</w:t>
      </w:r>
      <w:r w:rsidRPr="00CF416E">
        <w:rPr>
          <w:rFonts w:ascii="微软雅黑" w:eastAsia="微软雅黑" w:hAnsi="微软雅黑" w:cs="微软雅黑" w:hint="eastAsia"/>
        </w:rPr>
        <w:t>属性值为</w:t>
      </w:r>
      <w:r w:rsidRPr="00CF416E">
        <w:t>none</w:t>
      </w:r>
      <w:r w:rsidRPr="00CF416E">
        <w:rPr>
          <w:rFonts w:ascii="微软雅黑" w:eastAsia="微软雅黑" w:hAnsi="微软雅黑" w:cs="微软雅黑" w:hint="eastAsia"/>
        </w:rPr>
        <w:t>，验证，更新，创建，创建和删除。</w:t>
      </w:r>
      <w:r w:rsidRPr="00CF416E">
        <w:t xml:space="preserve"> Spring Boot</w:t>
      </w:r>
      <w:r w:rsidRPr="00CF416E">
        <w:rPr>
          <w:rFonts w:ascii="微软雅黑" w:eastAsia="微软雅黑" w:hAnsi="微软雅黑" w:cs="微软雅黑" w:hint="eastAsia"/>
        </w:rPr>
        <w:t>根据是否认为你的数据库是嵌入的（默认的创建</w:t>
      </w:r>
      <w:r w:rsidRPr="00CF416E">
        <w:t xml:space="preserve"> - </w:t>
      </w:r>
      <w:r w:rsidRPr="00CF416E">
        <w:rPr>
          <w:rFonts w:ascii="微软雅黑" w:eastAsia="微软雅黑" w:hAnsi="微软雅黑" w:cs="微软雅黑" w:hint="eastAsia"/>
        </w:rPr>
        <w:t>删除）或不是（默认没有）为你选择一个默认值。</w:t>
      </w:r>
      <w:r w:rsidRPr="00CF416E">
        <w:t xml:space="preserve"> </w:t>
      </w:r>
      <w:r w:rsidRPr="00CF416E">
        <w:rPr>
          <w:rFonts w:ascii="微软雅黑" w:eastAsia="微软雅黑" w:hAnsi="微软雅黑" w:cs="微软雅黑" w:hint="eastAsia"/>
          <w:lang w:eastAsia="zh-CN"/>
        </w:rPr>
        <w:t>通过查看连接类型来检测嵌入式数据库：</w:t>
      </w:r>
      <w:r w:rsidRPr="00CF416E">
        <w:rPr>
          <w:lang w:eastAsia="zh-CN"/>
        </w:rPr>
        <w:t>hsqldb</w:t>
      </w:r>
      <w:r w:rsidRPr="00CF416E">
        <w:rPr>
          <w:rFonts w:ascii="微软雅黑" w:eastAsia="微软雅黑" w:hAnsi="微软雅黑" w:cs="微软雅黑" w:hint="eastAsia"/>
          <w:lang w:eastAsia="zh-CN"/>
        </w:rPr>
        <w:t>，</w:t>
      </w:r>
      <w:r w:rsidRPr="00CF416E">
        <w:rPr>
          <w:lang w:eastAsia="zh-CN"/>
        </w:rPr>
        <w:t>h2</w:t>
      </w:r>
      <w:r w:rsidRPr="00CF416E">
        <w:rPr>
          <w:rFonts w:ascii="微软雅黑" w:eastAsia="微软雅黑" w:hAnsi="微软雅黑" w:cs="微软雅黑" w:hint="eastAsia"/>
          <w:lang w:eastAsia="zh-CN"/>
        </w:rPr>
        <w:t>和</w:t>
      </w:r>
      <w:r w:rsidRPr="00CF416E">
        <w:rPr>
          <w:lang w:eastAsia="zh-CN"/>
        </w:rPr>
        <w:t>derby</w:t>
      </w:r>
      <w:r w:rsidRPr="00CF416E">
        <w:rPr>
          <w:rFonts w:ascii="微软雅黑" w:eastAsia="微软雅黑" w:hAnsi="微软雅黑" w:cs="微软雅黑" w:hint="eastAsia"/>
          <w:lang w:eastAsia="zh-CN"/>
        </w:rPr>
        <w:t>被嵌入，其余不是。</w:t>
      </w:r>
      <w:r w:rsidRPr="00CF416E">
        <w:rPr>
          <w:lang w:eastAsia="zh-CN"/>
        </w:rPr>
        <w:t xml:space="preserve"> </w:t>
      </w:r>
      <w:r w:rsidRPr="00CF416E">
        <w:rPr>
          <w:rFonts w:ascii="微软雅黑" w:eastAsia="微软雅黑" w:hAnsi="微软雅黑" w:cs="微软雅黑" w:hint="eastAsia"/>
          <w:lang w:eastAsia="zh-CN"/>
        </w:rPr>
        <w:t>从内存切换到</w:t>
      </w:r>
      <w:r w:rsidRPr="00CF416E">
        <w:rPr>
          <w:lang w:eastAsia="zh-CN"/>
        </w:rPr>
        <w:t>“</w:t>
      </w:r>
      <w:r w:rsidRPr="00CF416E">
        <w:rPr>
          <w:rFonts w:ascii="微软雅黑" w:eastAsia="微软雅黑" w:hAnsi="微软雅黑" w:cs="微软雅黑" w:hint="eastAsia"/>
          <w:lang w:eastAsia="zh-CN"/>
        </w:rPr>
        <w:t>真实</w:t>
      </w:r>
      <w:r w:rsidRPr="00CF416E">
        <w:rPr>
          <w:lang w:eastAsia="zh-CN"/>
        </w:rPr>
        <w:t>”</w:t>
      </w:r>
      <w:r w:rsidRPr="00CF416E">
        <w:rPr>
          <w:rFonts w:ascii="微软雅黑" w:eastAsia="微软雅黑" w:hAnsi="微软雅黑" w:cs="微软雅黑" w:hint="eastAsia"/>
          <w:lang w:eastAsia="zh-CN"/>
        </w:rPr>
        <w:t>数据库时请小心，不要假定新平台中存在表和数据。</w:t>
      </w:r>
      <w:r w:rsidRPr="00CF416E">
        <w:rPr>
          <w:lang w:eastAsia="zh-CN"/>
        </w:rPr>
        <w:t xml:space="preserve"> </w:t>
      </w:r>
      <w:r w:rsidRPr="00CF416E">
        <w:rPr>
          <w:rFonts w:ascii="微软雅黑" w:eastAsia="微软雅黑" w:hAnsi="微软雅黑" w:cs="微软雅黑" w:hint="eastAsia"/>
          <w:lang w:eastAsia="zh-CN"/>
        </w:rPr>
        <w:t>您必须显式设置</w:t>
      </w:r>
      <w:r w:rsidRPr="00CF416E">
        <w:rPr>
          <w:lang w:eastAsia="zh-CN"/>
        </w:rPr>
        <w:t>ddl-auto</w:t>
      </w:r>
      <w:r w:rsidRPr="00CF416E">
        <w:rPr>
          <w:rFonts w:ascii="微软雅黑" w:eastAsia="微软雅黑" w:hAnsi="微软雅黑" w:cs="微软雅黑" w:hint="eastAsia"/>
          <w:lang w:eastAsia="zh-CN"/>
        </w:rPr>
        <w:t>，或使用其他机制之一来初始化数据库。</w:t>
      </w:r>
    </w:p>
    <w:p w:rsidR="005A4D71" w:rsidRDefault="005A4D71">
      <w:pPr>
        <w:pStyle w:val="a3"/>
        <w:spacing w:before="4"/>
        <w:rPr>
          <w:sz w:val="18"/>
          <w:lang w:eastAsia="zh-CN"/>
        </w:rPr>
      </w:pPr>
    </w:p>
    <w:p w:rsidR="005A4D71" w:rsidRDefault="00297392">
      <w:pPr>
        <w:spacing w:before="93"/>
        <w:ind w:left="255"/>
        <w:rPr>
          <w:b/>
          <w:sz w:val="20"/>
        </w:rPr>
      </w:pPr>
      <w:r>
        <w:pict>
          <v:line id="_x0000_s3886" style="position:absolute;left:0;text-align:left;z-index:251909632;mso-position-horizontal-relative:page" from="73.4pt,4.45pt" to="73.4pt,58.45pt" strokecolor="#5c5c4e">
            <w10:wrap anchorx="page"/>
          </v:line>
        </w:pict>
      </w:r>
      <w:r w:rsidR="00475295">
        <w:rPr>
          <w:b/>
          <w:sz w:val="20"/>
        </w:rPr>
        <w:t>Note</w:t>
      </w:r>
    </w:p>
    <w:p w:rsidR="005A4D71" w:rsidRDefault="005A4D71">
      <w:pPr>
        <w:pStyle w:val="a3"/>
        <w:spacing w:before="3"/>
        <w:rPr>
          <w:b/>
          <w:sz w:val="25"/>
        </w:rPr>
      </w:pPr>
    </w:p>
    <w:p w:rsidR="005A4D71" w:rsidRDefault="00CF416E" w:rsidP="00CF416E">
      <w:pPr>
        <w:pStyle w:val="a3"/>
        <w:spacing w:line="271" w:lineRule="auto"/>
        <w:ind w:left="255" w:right="1831"/>
      </w:pPr>
      <w:r w:rsidRPr="00CF416E">
        <w:rPr>
          <w:rFonts w:ascii="微软雅黑" w:eastAsia="微软雅黑" w:hAnsi="微软雅黑" w:cs="微软雅黑" w:hint="eastAsia"/>
          <w:lang w:eastAsia="zh-CN"/>
        </w:rPr>
        <w:t>您可以通过启用</w:t>
      </w:r>
      <w:r w:rsidRPr="00CF416E">
        <w:rPr>
          <w:lang w:eastAsia="zh-CN"/>
        </w:rPr>
        <w:t>org.hibernate.SQL</w:t>
      </w:r>
      <w:r w:rsidRPr="00CF416E">
        <w:rPr>
          <w:rFonts w:ascii="微软雅黑" w:eastAsia="微软雅黑" w:hAnsi="微软雅黑" w:cs="微软雅黑" w:hint="eastAsia"/>
          <w:lang w:eastAsia="zh-CN"/>
        </w:rPr>
        <w:t>记录器来输出模式创建。</w:t>
      </w:r>
      <w:r w:rsidRPr="00CF416E">
        <w:rPr>
          <w:lang w:eastAsia="zh-CN"/>
        </w:rPr>
        <w:t xml:space="preserve"> </w:t>
      </w:r>
      <w:r w:rsidRPr="00CF416E">
        <w:rPr>
          <w:rFonts w:ascii="微软雅黑" w:eastAsia="微软雅黑" w:hAnsi="微软雅黑" w:cs="微软雅黑" w:hint="eastAsia"/>
          <w:lang w:eastAsia="zh-CN"/>
        </w:rPr>
        <w:t>如果启用</w:t>
      </w:r>
      <w:hyperlink w:anchor="_bookmark121" w:history="1">
        <w:r>
          <w:rPr>
            <w:color w:val="204060"/>
            <w:u w:val="single" w:color="204060"/>
          </w:rPr>
          <w:t>debug mode</w:t>
        </w:r>
      </w:hyperlink>
      <w:r w:rsidRPr="00CF416E">
        <w:rPr>
          <w:rFonts w:ascii="微软雅黑" w:eastAsia="微软雅黑" w:hAnsi="微软雅黑" w:cs="微软雅黑" w:hint="eastAsia"/>
          <w:lang w:eastAsia="zh-CN"/>
        </w:rPr>
        <w:t>，这将自动完成。</w:t>
      </w:r>
    </w:p>
    <w:p w:rsidR="005A4D71" w:rsidRDefault="005A4D71">
      <w:pPr>
        <w:pStyle w:val="a3"/>
        <w:rPr>
          <w:sz w:val="28"/>
        </w:rPr>
      </w:pPr>
    </w:p>
    <w:p w:rsidR="005A4D71" w:rsidRDefault="00CF416E" w:rsidP="00CF416E">
      <w:pPr>
        <w:pStyle w:val="a3"/>
        <w:spacing w:line="278" w:lineRule="auto"/>
        <w:ind w:left="120" w:right="1437"/>
        <w:jc w:val="both"/>
      </w:pPr>
      <w:r w:rsidRPr="00CF416E">
        <w:rPr>
          <w:rFonts w:ascii="微软雅黑" w:eastAsia="微软雅黑" w:hAnsi="微软雅黑" w:cs="微软雅黑" w:hint="eastAsia"/>
        </w:rPr>
        <w:t>另外，如果</w:t>
      </w:r>
      <w:r w:rsidRPr="00CF416E">
        <w:t>Hibernate</w:t>
      </w:r>
      <w:r w:rsidRPr="00CF416E">
        <w:rPr>
          <w:rFonts w:ascii="微软雅黑" w:eastAsia="微软雅黑" w:hAnsi="微软雅黑" w:cs="微软雅黑" w:hint="eastAsia"/>
        </w:rPr>
        <w:t>从头开始创建模式（即，如果</w:t>
      </w:r>
      <w:r w:rsidRPr="00CF416E">
        <w:t>ddl-auto</w:t>
      </w:r>
      <w:r w:rsidRPr="00CF416E">
        <w:rPr>
          <w:rFonts w:ascii="微软雅黑" w:eastAsia="微软雅黑" w:hAnsi="微软雅黑" w:cs="微软雅黑" w:hint="eastAsia"/>
        </w:rPr>
        <w:t>属性设置为</w:t>
      </w:r>
      <w:r w:rsidRPr="00CF416E">
        <w:t>create</w:t>
      </w:r>
      <w:r w:rsidRPr="00CF416E">
        <w:rPr>
          <w:rFonts w:ascii="微软雅黑" w:eastAsia="微软雅黑" w:hAnsi="微软雅黑" w:cs="微软雅黑" w:hint="eastAsia"/>
        </w:rPr>
        <w:t>或</w:t>
      </w:r>
      <w:r w:rsidRPr="00CF416E">
        <w:t>create-drop</w:t>
      </w:r>
      <w:r w:rsidRPr="00CF416E">
        <w:rPr>
          <w:rFonts w:ascii="微软雅黑" w:eastAsia="微软雅黑" w:hAnsi="微软雅黑" w:cs="微软雅黑" w:hint="eastAsia"/>
        </w:rPr>
        <w:t>），那么在启动时将在启动时执行类路径根目录中名为</w:t>
      </w:r>
      <w:r w:rsidRPr="00CF416E">
        <w:t>import.sql</w:t>
      </w:r>
      <w:r w:rsidRPr="00CF416E">
        <w:rPr>
          <w:rFonts w:ascii="微软雅黑" w:eastAsia="微软雅黑" w:hAnsi="微软雅黑" w:cs="微软雅黑" w:hint="eastAsia"/>
        </w:rPr>
        <w:t>的文件。</w:t>
      </w:r>
      <w:r w:rsidRPr="00CF416E">
        <w:t xml:space="preserve"> </w:t>
      </w:r>
      <w:r w:rsidRPr="00CF416E">
        <w:rPr>
          <w:rFonts w:ascii="微软雅黑" w:eastAsia="微软雅黑" w:hAnsi="微软雅黑" w:cs="微软雅黑" w:hint="eastAsia"/>
          <w:lang w:eastAsia="zh-CN"/>
        </w:rPr>
        <w:t>这对于演示和测试是非常有用的，如果你非常小心的话，可能不是你想要在生产中的类路径上。</w:t>
      </w:r>
      <w:r w:rsidRPr="00CF416E">
        <w:rPr>
          <w:lang w:eastAsia="zh-CN"/>
        </w:rPr>
        <w:t xml:space="preserve"> </w:t>
      </w:r>
      <w:r w:rsidRPr="00CF416E">
        <w:rPr>
          <w:rFonts w:ascii="微软雅黑" w:eastAsia="微软雅黑" w:hAnsi="微软雅黑" w:cs="微软雅黑" w:hint="eastAsia"/>
        </w:rPr>
        <w:t>这是一个</w:t>
      </w:r>
      <w:r>
        <w:t>Hibernate</w:t>
      </w:r>
      <w:r w:rsidRPr="00CF416E">
        <w:rPr>
          <w:rFonts w:ascii="微软雅黑" w:eastAsia="微软雅黑" w:hAnsi="微软雅黑" w:cs="微软雅黑" w:hint="eastAsia"/>
        </w:rPr>
        <w:t>功能（与</w:t>
      </w:r>
      <w:r w:rsidRPr="00CF416E">
        <w:t>Spring</w:t>
      </w:r>
      <w:r w:rsidRPr="00CF416E">
        <w:rPr>
          <w:rFonts w:ascii="微软雅黑" w:eastAsia="微软雅黑" w:hAnsi="微软雅黑" w:cs="微软雅黑" w:hint="eastAsia"/>
        </w:rPr>
        <w:t>无关）。</w:t>
      </w:r>
    </w:p>
    <w:p w:rsidR="005A4D71" w:rsidRDefault="005A4D71">
      <w:pPr>
        <w:pStyle w:val="a3"/>
        <w:spacing w:before="6"/>
        <w:rPr>
          <w:sz w:val="22"/>
        </w:rPr>
      </w:pPr>
    </w:p>
    <w:p w:rsidR="005A4D71" w:rsidRDefault="00CF416E">
      <w:pPr>
        <w:pStyle w:val="2"/>
        <w:numPr>
          <w:ilvl w:val="1"/>
          <w:numId w:val="12"/>
        </w:numPr>
        <w:tabs>
          <w:tab w:val="left" w:pos="788"/>
        </w:tabs>
        <w:spacing w:before="1"/>
        <w:ind w:hanging="667"/>
      </w:pPr>
      <w:bookmarkStart w:id="1030" w:name="78.3_Initialize_a_database"/>
      <w:bookmarkStart w:id="1031" w:name="_bookmark520"/>
      <w:bookmarkEnd w:id="1030"/>
      <w:bookmarkEnd w:id="1031"/>
      <w:r>
        <w:rPr>
          <w:rFonts w:asciiTheme="minorEastAsia" w:eastAsiaTheme="minorEastAsia" w:hAnsiTheme="minorEastAsia" w:hint="eastAsia"/>
          <w:lang w:eastAsia="zh-CN"/>
        </w:rPr>
        <w:t>初始化</w:t>
      </w:r>
      <w:r>
        <w:t xml:space="preserve"> </w:t>
      </w:r>
      <w:r w:rsidR="00475295">
        <w:t>database</w:t>
      </w:r>
    </w:p>
    <w:p w:rsidR="005A4D71" w:rsidRDefault="005A4D71">
      <w:pPr>
        <w:pStyle w:val="a3"/>
        <w:spacing w:before="2"/>
        <w:rPr>
          <w:b/>
          <w:sz w:val="27"/>
        </w:rPr>
      </w:pPr>
    </w:p>
    <w:p w:rsidR="005A4D71" w:rsidRDefault="00CF416E" w:rsidP="00CF416E">
      <w:pPr>
        <w:pStyle w:val="a3"/>
        <w:spacing w:line="280" w:lineRule="auto"/>
        <w:ind w:left="120" w:right="1437"/>
        <w:jc w:val="both"/>
        <w:rPr>
          <w:lang w:eastAsia="zh-CN"/>
        </w:rPr>
      </w:pPr>
      <w:r>
        <w:t>Spring Boot</w:t>
      </w:r>
      <w:r>
        <w:rPr>
          <w:rFonts w:ascii="微软雅黑" w:eastAsia="微软雅黑" w:hAnsi="微软雅黑" w:cs="微软雅黑" w:hint="eastAsia"/>
        </w:rPr>
        <w:t>可以自动创建数据源的模式（</w:t>
      </w:r>
      <w:r>
        <w:t>DDL</w:t>
      </w:r>
      <w:r>
        <w:rPr>
          <w:rFonts w:ascii="微软雅黑" w:eastAsia="微软雅黑" w:hAnsi="微软雅黑" w:cs="微软雅黑" w:hint="eastAsia"/>
        </w:rPr>
        <w:t>脚本）并对其进行初始化（</w:t>
      </w:r>
      <w:r>
        <w:t>DML</w:t>
      </w:r>
      <w:r>
        <w:rPr>
          <w:rFonts w:ascii="微软雅黑" w:eastAsia="微软雅黑" w:hAnsi="微软雅黑" w:cs="微软雅黑" w:hint="eastAsia"/>
        </w:rPr>
        <w:t>脚本）：它分别从标准根类路径位置</w:t>
      </w:r>
      <w:r>
        <w:t>schema.sql</w:t>
      </w:r>
      <w:r>
        <w:rPr>
          <w:rFonts w:ascii="微软雅黑" w:eastAsia="微软雅黑" w:hAnsi="微软雅黑" w:cs="微软雅黑" w:hint="eastAsia"/>
        </w:rPr>
        <w:t>和</w:t>
      </w:r>
      <w:r>
        <w:t>data.sql</w:t>
      </w:r>
      <w:r>
        <w:rPr>
          <w:rFonts w:ascii="微软雅黑" w:eastAsia="微软雅黑" w:hAnsi="微软雅黑" w:cs="微软雅黑" w:hint="eastAsia"/>
        </w:rPr>
        <w:t>中加载</w:t>
      </w:r>
      <w:r>
        <w:t>SQL</w:t>
      </w:r>
      <w:r>
        <w:rPr>
          <w:rFonts w:ascii="微软雅黑" w:eastAsia="微软雅黑" w:hAnsi="微软雅黑" w:cs="微软雅黑" w:hint="eastAsia"/>
        </w:rPr>
        <w:t>。</w:t>
      </w:r>
      <w:r>
        <w:t xml:space="preserve"> </w:t>
      </w:r>
      <w:r>
        <w:rPr>
          <w:rFonts w:ascii="微软雅黑" w:eastAsia="微软雅黑" w:hAnsi="微软雅黑" w:cs="微软雅黑" w:hint="eastAsia"/>
        </w:rPr>
        <w:t>另外</w:t>
      </w:r>
      <w:r>
        <w:t>Spring Boot</w:t>
      </w:r>
      <w:r>
        <w:rPr>
          <w:rFonts w:ascii="微软雅黑" w:eastAsia="微软雅黑" w:hAnsi="微软雅黑" w:cs="微软雅黑" w:hint="eastAsia"/>
        </w:rPr>
        <w:t>将会处理</w:t>
      </w:r>
      <w:r>
        <w:t>schema-$ {platform} .sql</w:t>
      </w:r>
      <w:r>
        <w:rPr>
          <w:rFonts w:ascii="微软雅黑" w:eastAsia="微软雅黑" w:hAnsi="微软雅黑" w:cs="微软雅黑" w:hint="eastAsia"/>
        </w:rPr>
        <w:t>和</w:t>
      </w:r>
      <w:r>
        <w:t>data - $ {platform} .sql</w:t>
      </w:r>
      <w:r>
        <w:rPr>
          <w:rFonts w:ascii="微软雅黑" w:eastAsia="微软雅黑" w:hAnsi="微软雅黑" w:cs="微软雅黑" w:hint="eastAsia"/>
        </w:rPr>
        <w:t>文件（如果存在），其中</w:t>
      </w:r>
      <w:r>
        <w:t>platform</w:t>
      </w:r>
      <w:r>
        <w:rPr>
          <w:rFonts w:ascii="微软雅黑" w:eastAsia="微软雅黑" w:hAnsi="微软雅黑" w:cs="微软雅黑" w:hint="eastAsia"/>
        </w:rPr>
        <w:t>是</w:t>
      </w:r>
      <w:r>
        <w:t>spring.datasource.platform</w:t>
      </w:r>
      <w:r>
        <w:rPr>
          <w:rFonts w:asciiTheme="minorEastAsia" w:eastAsiaTheme="minorEastAsia" w:hAnsiTheme="minorEastAsia" w:hint="eastAsia"/>
          <w:lang w:eastAsia="zh-CN"/>
        </w:rPr>
        <w:t>的</w:t>
      </w:r>
      <w:r>
        <w:rPr>
          <w:rFonts w:ascii="微软雅黑" w:eastAsia="微软雅黑" w:hAnsi="微软雅黑" w:cs="微软雅黑" w:hint="eastAsia"/>
        </w:rPr>
        <w:t>值。</w:t>
      </w:r>
      <w:r>
        <w:t xml:space="preserve"> </w:t>
      </w:r>
      <w:r>
        <w:rPr>
          <w:rFonts w:ascii="微软雅黑" w:eastAsia="微软雅黑" w:hAnsi="微软雅黑" w:cs="微软雅黑" w:hint="eastAsia"/>
          <w:lang w:eastAsia="zh-CN"/>
        </w:rPr>
        <w:t>这使您可以根据需要切换到数据库特定的脚本，例如</w:t>
      </w:r>
      <w:r>
        <w:rPr>
          <w:lang w:eastAsia="zh-CN"/>
        </w:rPr>
        <w:t xml:space="preserve"> </w:t>
      </w:r>
      <w:r>
        <w:rPr>
          <w:rFonts w:ascii="微软雅黑" w:eastAsia="微软雅黑" w:hAnsi="微软雅黑" w:cs="微软雅黑" w:hint="eastAsia"/>
          <w:lang w:eastAsia="zh-CN"/>
        </w:rPr>
        <w:t>您可以选择将其设置为数据库的供应商名称（</w:t>
      </w:r>
      <w:r>
        <w:rPr>
          <w:lang w:eastAsia="zh-CN"/>
        </w:rPr>
        <w:t>hsqldb</w:t>
      </w:r>
      <w:r>
        <w:rPr>
          <w:rFonts w:ascii="微软雅黑" w:eastAsia="微软雅黑" w:hAnsi="微软雅黑" w:cs="微软雅黑" w:hint="eastAsia"/>
          <w:lang w:eastAsia="zh-CN"/>
        </w:rPr>
        <w:t>，</w:t>
      </w:r>
      <w:r>
        <w:rPr>
          <w:lang w:eastAsia="zh-CN"/>
        </w:rPr>
        <w:t>h2</w:t>
      </w:r>
      <w:r>
        <w:rPr>
          <w:rFonts w:ascii="微软雅黑" w:eastAsia="微软雅黑" w:hAnsi="微软雅黑" w:cs="微软雅黑" w:hint="eastAsia"/>
          <w:lang w:eastAsia="zh-CN"/>
        </w:rPr>
        <w:t>，</w:t>
      </w:r>
      <w:r>
        <w:rPr>
          <w:lang w:eastAsia="zh-CN"/>
        </w:rPr>
        <w:t>oracle</w:t>
      </w:r>
      <w:r>
        <w:rPr>
          <w:rFonts w:ascii="微软雅黑" w:eastAsia="微软雅黑" w:hAnsi="微软雅黑" w:cs="微软雅黑" w:hint="eastAsia"/>
          <w:lang w:eastAsia="zh-CN"/>
        </w:rPr>
        <w:t>，</w:t>
      </w:r>
      <w:r>
        <w:rPr>
          <w:lang w:eastAsia="zh-CN"/>
        </w:rPr>
        <w:t>mysql</w:t>
      </w:r>
      <w:r>
        <w:rPr>
          <w:rFonts w:ascii="微软雅黑" w:eastAsia="微软雅黑" w:hAnsi="微软雅黑" w:cs="微软雅黑" w:hint="eastAsia"/>
          <w:lang w:eastAsia="zh-CN"/>
        </w:rPr>
        <w:t>，</w:t>
      </w:r>
      <w:r>
        <w:rPr>
          <w:lang w:eastAsia="zh-CN"/>
        </w:rPr>
        <w:t>postgresql</w:t>
      </w:r>
      <w:r>
        <w:rPr>
          <w:rFonts w:ascii="微软雅黑" w:eastAsia="微软雅黑" w:hAnsi="微软雅黑" w:cs="微软雅黑" w:hint="eastAsia"/>
          <w:lang w:eastAsia="zh-CN"/>
        </w:rPr>
        <w:t>等）。</w:t>
      </w:r>
    </w:p>
    <w:p w:rsidR="005A4D71" w:rsidRDefault="005A4D71">
      <w:pPr>
        <w:pStyle w:val="a3"/>
        <w:spacing w:before="3"/>
        <w:rPr>
          <w:sz w:val="21"/>
          <w:lang w:eastAsia="zh-CN"/>
        </w:rPr>
      </w:pPr>
    </w:p>
    <w:p w:rsidR="005A4D71" w:rsidRDefault="00CF416E" w:rsidP="00CF416E">
      <w:pPr>
        <w:pStyle w:val="a3"/>
        <w:spacing w:before="1" w:line="280" w:lineRule="auto"/>
        <w:ind w:left="120" w:right="1437"/>
        <w:jc w:val="both"/>
      </w:pPr>
      <w:r w:rsidRPr="00CF416E">
        <w:t>Spring Boot</w:t>
      </w:r>
      <w:r w:rsidRPr="00CF416E">
        <w:rPr>
          <w:rFonts w:ascii="微软雅黑" w:eastAsia="微软雅黑" w:hAnsi="微软雅黑" w:cs="微软雅黑" w:hint="eastAsia"/>
        </w:rPr>
        <w:t>默认启用</w:t>
      </w:r>
      <w:r w:rsidRPr="00CF416E">
        <w:t>Spring JDBC</w:t>
      </w:r>
      <w:r w:rsidRPr="00CF416E">
        <w:rPr>
          <w:rFonts w:ascii="微软雅黑" w:eastAsia="微软雅黑" w:hAnsi="微软雅黑" w:cs="微软雅黑" w:hint="eastAsia"/>
        </w:rPr>
        <w:t>初始化程序的</w:t>
      </w:r>
      <w:r w:rsidRPr="00CF416E">
        <w:rPr>
          <w:rFonts w:ascii="微软雅黑" w:eastAsia="微软雅黑" w:hAnsi="微软雅黑" w:cs="微软雅黑"/>
        </w:rPr>
        <w:t>fail-fast</w:t>
      </w:r>
      <w:r w:rsidRPr="00CF416E">
        <w:rPr>
          <w:rFonts w:ascii="微软雅黑" w:eastAsia="微软雅黑" w:hAnsi="微软雅黑" w:cs="微软雅黑" w:hint="eastAsia"/>
        </w:rPr>
        <w:t>功能，所以如果脚本导致异常，应用程序将无</w:t>
      </w:r>
      <w:r w:rsidRPr="00CF416E">
        <w:rPr>
          <w:rFonts w:ascii="微软雅黑" w:eastAsia="微软雅黑" w:hAnsi="微软雅黑" w:cs="微软雅黑" w:hint="eastAsia"/>
        </w:rPr>
        <w:lastRenderedPageBreak/>
        <w:t>法启动。</w:t>
      </w:r>
      <w:r w:rsidRPr="00CF416E">
        <w:t xml:space="preserve"> </w:t>
      </w:r>
      <w:r w:rsidRPr="00CF416E">
        <w:rPr>
          <w:rFonts w:ascii="微软雅黑" w:eastAsia="微软雅黑" w:hAnsi="微软雅黑" w:cs="微软雅黑" w:hint="eastAsia"/>
        </w:rPr>
        <w:t>你可以使用</w:t>
      </w:r>
      <w:r w:rsidRPr="00CF416E">
        <w:t>spring.datasource.continue-on-error</w:t>
      </w:r>
      <w:r w:rsidRPr="00CF416E">
        <w:rPr>
          <w:rFonts w:ascii="微软雅黑" w:eastAsia="微软雅黑" w:hAnsi="微软雅黑" w:cs="微软雅黑" w:hint="eastAsia"/>
        </w:rPr>
        <w:t>来调整它。</w:t>
      </w:r>
    </w:p>
    <w:p w:rsidR="005A4D71" w:rsidRDefault="005A4D71">
      <w:pPr>
        <w:pStyle w:val="a3"/>
        <w:spacing w:before="10"/>
      </w:pPr>
    </w:p>
    <w:p w:rsidR="005A4D71" w:rsidRPr="00CF416E" w:rsidRDefault="00297392" w:rsidP="00CF416E">
      <w:pPr>
        <w:spacing w:before="94"/>
        <w:ind w:left="255"/>
        <w:rPr>
          <w:b/>
          <w:sz w:val="20"/>
        </w:rPr>
      </w:pPr>
      <w:r>
        <w:pict>
          <v:line id="_x0000_s3885" style="position:absolute;left:0;text-align:left;z-index:251911680;mso-position-horizontal-relative:page" from="73.4pt,4.5pt" to="73.4pt,56.5pt" strokecolor="#5c5c4e">
            <w10:wrap anchorx="page"/>
          </v:line>
        </w:pict>
      </w:r>
      <w:r w:rsidR="00475295">
        <w:rPr>
          <w:b/>
          <w:sz w:val="20"/>
        </w:rPr>
        <w:t>Note</w:t>
      </w:r>
    </w:p>
    <w:p w:rsidR="005A4D71" w:rsidRDefault="00CF416E">
      <w:pPr>
        <w:pStyle w:val="a3"/>
        <w:spacing w:before="1" w:line="271" w:lineRule="auto"/>
        <w:ind w:left="255" w:right="1739"/>
      </w:pPr>
      <w:r w:rsidRPr="00CF416E">
        <w:rPr>
          <w:rFonts w:ascii="微软雅黑" w:eastAsia="微软雅黑" w:hAnsi="微软雅黑" w:cs="微软雅黑" w:hint="eastAsia"/>
        </w:rPr>
        <w:t>在基于</w:t>
      </w:r>
      <w:r w:rsidRPr="00CF416E">
        <w:t>JPA</w:t>
      </w:r>
      <w:r w:rsidRPr="00CF416E">
        <w:rPr>
          <w:rFonts w:ascii="微软雅黑" w:eastAsia="微软雅黑" w:hAnsi="微软雅黑" w:cs="微软雅黑" w:hint="eastAsia"/>
        </w:rPr>
        <w:t>的应用程序中，可以选择让</w:t>
      </w:r>
      <w:r w:rsidRPr="00CF416E">
        <w:t>Hibernate</w:t>
      </w:r>
      <w:r w:rsidRPr="00CF416E">
        <w:rPr>
          <w:rFonts w:ascii="微软雅黑" w:eastAsia="微软雅黑" w:hAnsi="微软雅黑" w:cs="微软雅黑" w:hint="eastAsia"/>
        </w:rPr>
        <w:t>创建模式或使用</w:t>
      </w:r>
      <w:r w:rsidRPr="00CF416E">
        <w:t>schema.sql</w:t>
      </w:r>
      <w:r w:rsidRPr="00CF416E">
        <w:rPr>
          <w:rFonts w:ascii="微软雅黑" w:eastAsia="微软雅黑" w:hAnsi="微软雅黑" w:cs="微软雅黑" w:hint="eastAsia"/>
        </w:rPr>
        <w:t>，但不能同时使用两者。</w:t>
      </w:r>
      <w:r w:rsidRPr="00CF416E">
        <w:t xml:space="preserve"> </w:t>
      </w:r>
      <w:r w:rsidRPr="00CF416E">
        <w:rPr>
          <w:rFonts w:ascii="微软雅黑" w:eastAsia="微软雅黑" w:hAnsi="微软雅黑" w:cs="微软雅黑" w:hint="eastAsia"/>
        </w:rPr>
        <w:t>如果你选择了后者，请确保禁用</w:t>
      </w:r>
      <w:r w:rsidRPr="00CF416E">
        <w:t>spring.jpa.hibernate.ddl-auto</w:t>
      </w:r>
      <w:r w:rsidRPr="00CF416E">
        <w:rPr>
          <w:rFonts w:ascii="微软雅黑" w:eastAsia="微软雅黑" w:hAnsi="微软雅黑" w:cs="微软雅黑" w:hint="eastAsia"/>
        </w:rPr>
        <w:t>。</w:t>
      </w:r>
    </w:p>
    <w:p w:rsidR="005A4D71" w:rsidRDefault="005A4D71">
      <w:pPr>
        <w:pStyle w:val="a3"/>
        <w:spacing w:before="5"/>
        <w:rPr>
          <w:sz w:val="26"/>
        </w:rPr>
      </w:pPr>
    </w:p>
    <w:p w:rsidR="005A4D71" w:rsidRDefault="00CF416E">
      <w:pPr>
        <w:pStyle w:val="a3"/>
        <w:ind w:left="120"/>
      </w:pPr>
      <w:r w:rsidRPr="00CF416E">
        <w:rPr>
          <w:rFonts w:ascii="微软雅黑" w:eastAsia="微软雅黑" w:hAnsi="微软雅黑" w:cs="微软雅黑" w:hint="eastAsia"/>
        </w:rPr>
        <w:t>您也可以通过将</w:t>
      </w:r>
      <w:r w:rsidRPr="00CF416E">
        <w:t>spring.datasource.initialize</w:t>
      </w:r>
      <w:r w:rsidRPr="00CF416E">
        <w:rPr>
          <w:rFonts w:ascii="微软雅黑" w:eastAsia="微软雅黑" w:hAnsi="微软雅黑" w:cs="微软雅黑" w:hint="eastAsia"/>
        </w:rPr>
        <w:t>设置为</w:t>
      </w:r>
      <w:r w:rsidRPr="00CF416E">
        <w:t>false</w:t>
      </w:r>
      <w:r w:rsidRPr="00CF416E">
        <w:rPr>
          <w:rFonts w:ascii="微软雅黑" w:eastAsia="微软雅黑" w:hAnsi="微软雅黑" w:cs="微软雅黑" w:hint="eastAsia"/>
        </w:rPr>
        <w:t>来禁用初始化。</w:t>
      </w:r>
    </w:p>
    <w:p w:rsidR="005A4D71" w:rsidRDefault="005A4D71">
      <w:pPr>
        <w:pStyle w:val="a3"/>
        <w:spacing w:before="4"/>
      </w:pPr>
    </w:p>
    <w:p w:rsidR="005A4D71" w:rsidRDefault="00CF416E">
      <w:pPr>
        <w:pStyle w:val="2"/>
        <w:numPr>
          <w:ilvl w:val="1"/>
          <w:numId w:val="12"/>
        </w:numPr>
        <w:tabs>
          <w:tab w:val="left" w:pos="788"/>
        </w:tabs>
        <w:ind w:hanging="667"/>
      </w:pPr>
      <w:bookmarkStart w:id="1032" w:name="78.4_Initialize_a_Spring_Batch_database"/>
      <w:bookmarkStart w:id="1033" w:name="_bookmark521"/>
      <w:bookmarkEnd w:id="1032"/>
      <w:bookmarkEnd w:id="1033"/>
      <w:r>
        <w:rPr>
          <w:rFonts w:asciiTheme="minorEastAsia" w:eastAsiaTheme="minorEastAsia" w:hAnsiTheme="minorEastAsia" w:hint="eastAsia"/>
          <w:lang w:eastAsia="zh-CN"/>
        </w:rPr>
        <w:t>初始化</w:t>
      </w:r>
      <w:r w:rsidR="00475295">
        <w:t xml:space="preserve"> Spring Batch database</w:t>
      </w:r>
    </w:p>
    <w:p w:rsidR="00CF416E" w:rsidRDefault="00CF416E">
      <w:pPr>
        <w:pStyle w:val="a3"/>
        <w:spacing w:before="273" w:line="292" w:lineRule="auto"/>
        <w:ind w:left="120" w:right="1437"/>
        <w:jc w:val="both"/>
      </w:pPr>
      <w:r w:rsidRPr="00CF416E">
        <w:rPr>
          <w:rFonts w:ascii="微软雅黑" w:eastAsia="微软雅黑" w:hAnsi="微软雅黑" w:cs="微软雅黑" w:hint="eastAsia"/>
          <w:lang w:eastAsia="zh-CN"/>
        </w:rPr>
        <w:t>如果您使用的是</w:t>
      </w:r>
      <w:r w:rsidRPr="00CF416E">
        <w:rPr>
          <w:lang w:eastAsia="zh-CN"/>
        </w:rPr>
        <w:t>Spring Batch</w:t>
      </w:r>
      <w:r w:rsidRPr="00CF416E">
        <w:rPr>
          <w:rFonts w:ascii="微软雅黑" w:eastAsia="微软雅黑" w:hAnsi="微软雅黑" w:cs="微软雅黑" w:hint="eastAsia"/>
          <w:lang w:eastAsia="zh-CN"/>
        </w:rPr>
        <w:t>，那么它将为大多数流行的数据库平台预先打包</w:t>
      </w:r>
      <w:r w:rsidRPr="00CF416E">
        <w:rPr>
          <w:lang w:eastAsia="zh-CN"/>
        </w:rPr>
        <w:t>SQL</w:t>
      </w:r>
      <w:r w:rsidRPr="00CF416E">
        <w:rPr>
          <w:rFonts w:ascii="微软雅黑" w:eastAsia="微软雅黑" w:hAnsi="微软雅黑" w:cs="微软雅黑" w:hint="eastAsia"/>
          <w:lang w:eastAsia="zh-CN"/>
        </w:rPr>
        <w:t>初始化脚本。</w:t>
      </w:r>
      <w:r w:rsidRPr="00CF416E">
        <w:rPr>
          <w:lang w:eastAsia="zh-CN"/>
        </w:rPr>
        <w:t xml:space="preserve"> Spring Boot</w:t>
      </w:r>
      <w:r w:rsidRPr="00CF416E">
        <w:rPr>
          <w:rFonts w:ascii="微软雅黑" w:eastAsia="微软雅黑" w:hAnsi="微软雅黑" w:cs="微软雅黑" w:hint="eastAsia"/>
          <w:lang w:eastAsia="zh-CN"/>
        </w:rPr>
        <w:t>会检测你的数据库类型，并默认执行这些脚本，在这种情况下，会将失败的快速设置切换为假（错误记录，但不阻止应用程序启动）。</w:t>
      </w:r>
      <w:r w:rsidRPr="00CF416E">
        <w:rPr>
          <w:lang w:eastAsia="zh-CN"/>
        </w:rPr>
        <w:t xml:space="preserve"> </w:t>
      </w:r>
      <w:r w:rsidRPr="00CF416E">
        <w:rPr>
          <w:rFonts w:ascii="微软雅黑" w:eastAsia="微软雅黑" w:hAnsi="微软雅黑" w:cs="微软雅黑" w:hint="eastAsia"/>
          <w:lang w:eastAsia="zh-CN"/>
        </w:rPr>
        <w:t>这是因为脚本被认为是可靠的，通常不包含错误，所以错误是可以忽略的，忽略它们使得脚本是幂等的。</w:t>
      </w:r>
      <w:r w:rsidRPr="00CF416E">
        <w:rPr>
          <w:lang w:eastAsia="zh-CN"/>
        </w:rPr>
        <w:t xml:space="preserve"> </w:t>
      </w:r>
      <w:r w:rsidRPr="00CF416E">
        <w:rPr>
          <w:rFonts w:ascii="微软雅黑" w:eastAsia="微软雅黑" w:hAnsi="微软雅黑" w:cs="微软雅黑" w:hint="eastAsia"/>
        </w:rPr>
        <w:t>您可以使用</w:t>
      </w:r>
      <w:r w:rsidRPr="00CF416E">
        <w:t>spring.batch.initializer.enabled = false</w:t>
      </w:r>
      <w:r w:rsidRPr="00CF416E">
        <w:rPr>
          <w:rFonts w:ascii="微软雅黑" w:eastAsia="微软雅黑" w:hAnsi="微软雅黑" w:cs="微软雅黑" w:hint="eastAsia"/>
        </w:rPr>
        <w:t>显式地关闭初始化。</w:t>
      </w:r>
    </w:p>
    <w:p w:rsidR="005A4D71" w:rsidRDefault="00CF416E">
      <w:pPr>
        <w:pStyle w:val="2"/>
        <w:numPr>
          <w:ilvl w:val="1"/>
          <w:numId w:val="12"/>
        </w:numPr>
        <w:tabs>
          <w:tab w:val="left" w:pos="788"/>
        </w:tabs>
        <w:spacing w:before="180"/>
        <w:ind w:hanging="667"/>
        <w:jc w:val="both"/>
      </w:pPr>
      <w:bookmarkStart w:id="1034" w:name="78.5_Use_a_higher-level_database_migrati"/>
      <w:bookmarkStart w:id="1035" w:name="_bookmark522"/>
      <w:bookmarkEnd w:id="1034"/>
      <w:bookmarkEnd w:id="1035"/>
      <w:r>
        <w:rPr>
          <w:rFonts w:asciiTheme="minorEastAsia" w:eastAsiaTheme="minorEastAsia" w:hAnsiTheme="minorEastAsia" w:hint="eastAsia"/>
          <w:lang w:eastAsia="zh-CN"/>
        </w:rPr>
        <w:t>使用</w:t>
      </w:r>
      <w:r w:rsidR="00475295">
        <w:t xml:space="preserve"> higher-level database </w:t>
      </w:r>
      <w:r>
        <w:rPr>
          <w:rFonts w:asciiTheme="minorEastAsia" w:eastAsiaTheme="minorEastAsia" w:hAnsiTheme="minorEastAsia" w:hint="eastAsia"/>
          <w:lang w:eastAsia="zh-CN"/>
        </w:rPr>
        <w:t>迁移(</w:t>
      </w:r>
      <w:r w:rsidR="00475295">
        <w:t>migration</w:t>
      </w:r>
      <w:r>
        <w:t>)</w:t>
      </w:r>
      <w:r>
        <w:rPr>
          <w:rFonts w:asciiTheme="minorEastAsia" w:eastAsiaTheme="minorEastAsia" w:hAnsiTheme="minorEastAsia" w:hint="eastAsia"/>
          <w:lang w:eastAsia="zh-CN"/>
        </w:rPr>
        <w:t>工具</w:t>
      </w:r>
    </w:p>
    <w:p w:rsidR="005A4D71" w:rsidRDefault="00CF416E" w:rsidP="00CF416E">
      <w:pPr>
        <w:pStyle w:val="a3"/>
        <w:spacing w:before="272"/>
        <w:ind w:left="120"/>
        <w:jc w:val="both"/>
      </w:pPr>
      <w:r w:rsidRPr="00CF416E">
        <w:t>Spring Boot</w:t>
      </w:r>
      <w:r w:rsidRPr="00CF416E">
        <w:rPr>
          <w:rFonts w:ascii="微软雅黑" w:eastAsia="微软雅黑" w:hAnsi="微软雅黑" w:cs="微软雅黑" w:hint="eastAsia"/>
        </w:rPr>
        <w:t>支持两种更高级的迁移工具：</w:t>
      </w:r>
      <w:hyperlink r:id="rId487">
        <w:r>
          <w:rPr>
            <w:color w:val="204060"/>
            <w:u w:val="single" w:color="204060"/>
          </w:rPr>
          <w:t>Flyway</w:t>
        </w:r>
        <w:r>
          <w:rPr>
            <w:color w:val="204060"/>
          </w:rPr>
          <w:t xml:space="preserve"> </w:t>
        </w:r>
      </w:hyperlink>
      <w:r>
        <w:rPr>
          <w:rFonts w:asciiTheme="minorEastAsia" w:eastAsiaTheme="minorEastAsia" w:hAnsiTheme="minorEastAsia" w:hint="eastAsia"/>
          <w:color w:val="204060"/>
          <w:lang w:eastAsia="zh-CN"/>
        </w:rPr>
        <w:t>和</w:t>
      </w:r>
      <w:r>
        <w:t xml:space="preserve"> </w:t>
      </w:r>
      <w:hyperlink r:id="rId488">
        <w:r>
          <w:rPr>
            <w:color w:val="204060"/>
            <w:u w:val="single" w:color="204060"/>
          </w:rPr>
          <w:t>Liquibase</w:t>
        </w:r>
      </w:hyperlink>
      <w:r w:rsidRPr="00CF416E">
        <w:rPr>
          <w:rFonts w:ascii="微软雅黑" w:eastAsia="微软雅黑" w:hAnsi="微软雅黑" w:cs="微软雅黑" w:hint="eastAsia"/>
        </w:rPr>
        <w:t>。</w:t>
      </w:r>
    </w:p>
    <w:p w:rsidR="005A4D71" w:rsidRDefault="005A4D71">
      <w:pPr>
        <w:pStyle w:val="a3"/>
        <w:spacing w:before="9"/>
        <w:rPr>
          <w:sz w:val="21"/>
        </w:rPr>
      </w:pPr>
    </w:p>
    <w:p w:rsidR="005A4D71" w:rsidRDefault="00CF416E">
      <w:pPr>
        <w:pStyle w:val="3"/>
        <w:jc w:val="both"/>
        <w:rPr>
          <w:lang w:eastAsia="zh-CN"/>
        </w:rPr>
      </w:pPr>
      <w:bookmarkStart w:id="1036" w:name="Execute_Flyway_database_migrations_on_st"/>
      <w:bookmarkStart w:id="1037" w:name="_bookmark523"/>
      <w:bookmarkEnd w:id="1036"/>
      <w:bookmarkEnd w:id="1037"/>
      <w:r>
        <w:rPr>
          <w:rFonts w:asciiTheme="minorEastAsia" w:eastAsiaTheme="minorEastAsia" w:hAnsiTheme="minorEastAsia" w:hint="eastAsia"/>
          <w:lang w:eastAsia="zh-CN"/>
        </w:rPr>
        <w:t>再启动时执行Flyway数据库迁移</w:t>
      </w:r>
    </w:p>
    <w:p w:rsidR="005A4D71" w:rsidRDefault="005A4D71">
      <w:pPr>
        <w:pStyle w:val="a3"/>
        <w:spacing w:before="8"/>
        <w:rPr>
          <w:b/>
          <w:sz w:val="22"/>
          <w:lang w:eastAsia="zh-CN"/>
        </w:rPr>
      </w:pPr>
    </w:p>
    <w:p w:rsidR="005A4D71" w:rsidRDefault="00CF416E" w:rsidP="001B0F0E">
      <w:pPr>
        <w:pStyle w:val="a3"/>
        <w:ind w:left="120"/>
        <w:jc w:val="both"/>
        <w:rPr>
          <w:lang w:eastAsia="zh-CN"/>
        </w:rPr>
      </w:pPr>
      <w:r>
        <w:rPr>
          <w:rFonts w:ascii="微软雅黑" w:eastAsia="微软雅黑" w:hAnsi="微软雅黑" w:cs="微软雅黑" w:hint="eastAsia"/>
          <w:lang w:eastAsia="zh-CN"/>
        </w:rPr>
        <w:t>要在启动时自动运行</w:t>
      </w:r>
      <w:r>
        <w:rPr>
          <w:lang w:eastAsia="zh-CN"/>
        </w:rPr>
        <w:t>Flyway</w:t>
      </w:r>
      <w:r>
        <w:rPr>
          <w:rFonts w:ascii="微软雅黑" w:eastAsia="微软雅黑" w:hAnsi="微软雅黑" w:cs="微软雅黑" w:hint="eastAsia"/>
          <w:lang w:eastAsia="zh-CN"/>
        </w:rPr>
        <w:t>数据库迁移，请添加</w:t>
      </w:r>
      <w:r>
        <w:rPr>
          <w:lang w:eastAsia="zh-CN"/>
        </w:rPr>
        <w:t>org.flywaydb</w:t>
      </w:r>
      <w:r>
        <w:rPr>
          <w:rFonts w:ascii="微软雅黑" w:eastAsia="微软雅黑" w:hAnsi="微软雅黑" w:cs="微软雅黑" w:hint="eastAsia"/>
          <w:lang w:eastAsia="zh-CN"/>
        </w:rPr>
        <w:t>：</w:t>
      </w:r>
      <w:r>
        <w:rPr>
          <w:lang w:eastAsia="zh-CN"/>
        </w:rPr>
        <w:t>flyway-core</w:t>
      </w:r>
      <w:r>
        <w:rPr>
          <w:rFonts w:ascii="微软雅黑" w:eastAsia="微软雅黑" w:hAnsi="微软雅黑" w:cs="微软雅黑" w:hint="eastAsia"/>
          <w:lang w:eastAsia="zh-CN"/>
        </w:rPr>
        <w:t>到你的类路径。</w:t>
      </w:r>
    </w:p>
    <w:p w:rsidR="005A4D71" w:rsidRDefault="005A4D71">
      <w:pPr>
        <w:pStyle w:val="a3"/>
        <w:spacing w:before="8"/>
        <w:rPr>
          <w:sz w:val="21"/>
          <w:lang w:eastAsia="zh-CN"/>
        </w:rPr>
      </w:pPr>
    </w:p>
    <w:p w:rsidR="005A4D71" w:rsidRDefault="001B0F0E" w:rsidP="001B0F0E">
      <w:pPr>
        <w:pStyle w:val="a3"/>
        <w:spacing w:line="271" w:lineRule="auto"/>
        <w:ind w:left="120" w:right="1437"/>
        <w:jc w:val="both"/>
      </w:pPr>
      <w:r w:rsidRPr="001B0F0E">
        <w:rPr>
          <w:rFonts w:ascii="微软雅黑" w:eastAsia="微软雅黑" w:hAnsi="微软雅黑" w:cs="微软雅黑" w:hint="eastAsia"/>
        </w:rPr>
        <w:t>迁移是</w:t>
      </w:r>
      <w:r w:rsidRPr="001B0F0E">
        <w:t>V &lt;VERSION&gt; &lt;NAME&gt; .sql</w:t>
      </w:r>
      <w:r w:rsidRPr="001B0F0E">
        <w:rPr>
          <w:rFonts w:ascii="微软雅黑" w:eastAsia="微软雅黑" w:hAnsi="微软雅黑" w:cs="微软雅黑" w:hint="eastAsia"/>
        </w:rPr>
        <w:t>格式的脚本（带有</w:t>
      </w:r>
      <w:r w:rsidRPr="001B0F0E">
        <w:t>&lt;VERSION&gt;</w:t>
      </w:r>
      <w:r w:rsidRPr="001B0F0E">
        <w:rPr>
          <w:rFonts w:ascii="微软雅黑" w:eastAsia="微软雅黑" w:hAnsi="微软雅黑" w:cs="微软雅黑" w:hint="eastAsia"/>
        </w:rPr>
        <w:t>下划线分隔的版本，例如</w:t>
      </w:r>
      <w:r w:rsidRPr="001B0F0E">
        <w:t>'1'</w:t>
      </w:r>
      <w:r w:rsidRPr="001B0F0E">
        <w:rPr>
          <w:rFonts w:ascii="微软雅黑" w:eastAsia="微软雅黑" w:hAnsi="微软雅黑" w:cs="微软雅黑" w:hint="eastAsia"/>
        </w:rPr>
        <w:t>或</w:t>
      </w:r>
      <w:r w:rsidRPr="001B0F0E">
        <w:t>'2_1'</w:t>
      </w:r>
      <w:r w:rsidRPr="001B0F0E">
        <w:rPr>
          <w:rFonts w:ascii="微软雅黑" w:eastAsia="微软雅黑" w:hAnsi="微软雅黑" w:cs="微软雅黑" w:hint="eastAsia"/>
        </w:rPr>
        <w:t>）。</w:t>
      </w:r>
      <w:r w:rsidRPr="001B0F0E">
        <w:t xml:space="preserve"> </w:t>
      </w:r>
      <w:r w:rsidRPr="001B0F0E">
        <w:rPr>
          <w:rFonts w:ascii="微软雅黑" w:eastAsia="微软雅黑" w:hAnsi="微软雅黑" w:cs="微软雅黑" w:hint="eastAsia"/>
        </w:rPr>
        <w:t>默认情况下，它们位于文件夹</w:t>
      </w:r>
      <w:r w:rsidRPr="001B0F0E">
        <w:t>classpath</w:t>
      </w:r>
      <w:r w:rsidRPr="001B0F0E">
        <w:rPr>
          <w:rFonts w:ascii="微软雅黑" w:eastAsia="微软雅黑" w:hAnsi="微软雅黑" w:cs="微软雅黑" w:hint="eastAsia"/>
        </w:rPr>
        <w:t>：</w:t>
      </w:r>
      <w:r w:rsidRPr="001B0F0E">
        <w:t>db / migration</w:t>
      </w:r>
      <w:r w:rsidRPr="001B0F0E">
        <w:rPr>
          <w:rFonts w:ascii="微软雅黑" w:eastAsia="微软雅黑" w:hAnsi="微软雅黑" w:cs="微软雅黑" w:hint="eastAsia"/>
        </w:rPr>
        <w:t>中，但是您可以使用</w:t>
      </w:r>
      <w:r w:rsidRPr="001B0F0E">
        <w:t>flyway.locations</w:t>
      </w:r>
      <w:r w:rsidRPr="001B0F0E">
        <w:rPr>
          <w:rFonts w:ascii="微软雅黑" w:eastAsia="微软雅黑" w:hAnsi="微软雅黑" w:cs="微软雅黑" w:hint="eastAsia"/>
        </w:rPr>
        <w:t>来修改它。</w:t>
      </w:r>
      <w:r w:rsidRPr="001B0F0E">
        <w:t xml:space="preserve"> </w:t>
      </w:r>
      <w:r w:rsidRPr="001B0F0E">
        <w:rPr>
          <w:rFonts w:ascii="微软雅黑" w:eastAsia="微软雅黑" w:hAnsi="微软雅黑" w:cs="微软雅黑" w:hint="eastAsia"/>
          <w:lang w:eastAsia="zh-CN"/>
        </w:rPr>
        <w:t>您还可以添加特殊的</w:t>
      </w:r>
      <w:r w:rsidRPr="001B0F0E">
        <w:rPr>
          <w:lang w:eastAsia="zh-CN"/>
        </w:rPr>
        <w:t>{vendor}</w:t>
      </w:r>
      <w:r w:rsidRPr="001B0F0E">
        <w:rPr>
          <w:rFonts w:ascii="微软雅黑" w:eastAsia="微软雅黑" w:hAnsi="微软雅黑" w:cs="微软雅黑" w:hint="eastAsia"/>
          <w:lang w:eastAsia="zh-CN"/>
        </w:rPr>
        <w:t>占位符来使用供应商特定的脚本。</w:t>
      </w:r>
      <w:r w:rsidRPr="001B0F0E">
        <w:rPr>
          <w:lang w:eastAsia="zh-CN"/>
        </w:rPr>
        <w:t xml:space="preserve"> </w:t>
      </w:r>
      <w:r w:rsidRPr="001B0F0E">
        <w:rPr>
          <w:rFonts w:ascii="微软雅黑" w:eastAsia="微软雅黑" w:hAnsi="微软雅黑" w:cs="微软雅黑" w:hint="eastAsia"/>
        </w:rPr>
        <w:t>假设如下：</w:t>
      </w:r>
    </w:p>
    <w:p w:rsidR="005A4D71" w:rsidRDefault="00297392">
      <w:pPr>
        <w:pStyle w:val="a3"/>
        <w:spacing w:before="10"/>
        <w:rPr>
          <w:sz w:val="10"/>
        </w:rPr>
      </w:pPr>
      <w:r>
        <w:pict>
          <v:shape id="_x0000_s3884" type="#_x0000_t202" style="position:absolute;margin-left:75.55pt;margin-top:8.3pt;width:444.2pt;height:16.9pt;z-index:251910656;mso-wrap-distance-left:0;mso-wrap-distance-right:0;mso-position-horizontal-relative:page" fillcolor="#f0f0f0" strokecolor="#444" strokeweight=".1pt">
            <v:textbox style="mso-next-textbox:#_x0000_s3884" inset="0,0,0,0">
              <w:txbxContent>
                <w:p w:rsidR="00B67961" w:rsidRDefault="00B67961">
                  <w:pPr>
                    <w:spacing w:before="84"/>
                    <w:ind w:left="69"/>
                    <w:rPr>
                      <w:rFonts w:ascii="Courier New"/>
                      <w:sz w:val="14"/>
                    </w:rPr>
                  </w:pPr>
                  <w:r>
                    <w:rPr>
                      <w:rFonts w:ascii="Courier New"/>
                      <w:b/>
                      <w:color w:val="7E007E"/>
                      <w:sz w:val="14"/>
                    </w:rPr>
                    <w:t>flyway.locations</w:t>
                  </w:r>
                  <w:r>
                    <w:rPr>
                      <w:rFonts w:ascii="Courier New"/>
                      <w:sz w:val="14"/>
                    </w:rPr>
                    <w:t>=db/migration/{vendor}</w:t>
                  </w:r>
                </w:p>
              </w:txbxContent>
            </v:textbox>
            <w10:wrap type="topAndBottom" anchorx="page"/>
          </v:shape>
        </w:pict>
      </w:r>
    </w:p>
    <w:p w:rsidR="005A4D71" w:rsidRDefault="005A4D71">
      <w:pPr>
        <w:pStyle w:val="a3"/>
        <w:spacing w:before="11"/>
        <w:rPr>
          <w:sz w:val="6"/>
        </w:rPr>
      </w:pPr>
    </w:p>
    <w:p w:rsidR="005A4D71" w:rsidRDefault="001B0F0E" w:rsidP="001B0F0E">
      <w:pPr>
        <w:pStyle w:val="a3"/>
        <w:spacing w:before="94" w:line="271" w:lineRule="auto"/>
        <w:ind w:left="120" w:right="1437"/>
        <w:jc w:val="both"/>
      </w:pPr>
      <w:r w:rsidRPr="001B0F0E">
        <w:rPr>
          <w:rFonts w:ascii="微软雅黑" w:eastAsia="微软雅黑" w:hAnsi="微软雅黑" w:cs="微软雅黑" w:hint="eastAsia"/>
        </w:rPr>
        <w:t>这个配置不是使用</w:t>
      </w:r>
      <w:r w:rsidRPr="001B0F0E">
        <w:t>db / migration</w:t>
      </w:r>
      <w:r w:rsidRPr="001B0F0E">
        <w:rPr>
          <w:rFonts w:ascii="微软雅黑" w:eastAsia="微软雅黑" w:hAnsi="微软雅黑" w:cs="微软雅黑" w:hint="eastAsia"/>
        </w:rPr>
        <w:t>，而是根据数据库的类型（即</w:t>
      </w:r>
      <w:r w:rsidRPr="001B0F0E">
        <w:t>db / migration / mysql for MySQL</w:t>
      </w:r>
      <w:r w:rsidRPr="001B0F0E">
        <w:rPr>
          <w:rFonts w:ascii="微软雅黑" w:eastAsia="微软雅黑" w:hAnsi="微软雅黑" w:cs="微软雅黑" w:hint="eastAsia"/>
        </w:rPr>
        <w:t>）来设置文件夹的使用。</w:t>
      </w:r>
      <w:r w:rsidRPr="001B0F0E">
        <w:t xml:space="preserve"> </w:t>
      </w:r>
      <w:r w:rsidRPr="001B0F0E">
        <w:rPr>
          <w:rFonts w:ascii="微软雅黑" w:eastAsia="微软雅黑" w:hAnsi="微软雅黑" w:cs="微软雅黑" w:hint="eastAsia"/>
        </w:rPr>
        <w:t>受支持的数据库列表在</w:t>
      </w:r>
      <w:hyperlink r:id="rId489">
        <w:r>
          <w:rPr>
            <w:rFonts w:ascii="Courier New"/>
            <w:color w:val="204060"/>
            <w:u w:val="single" w:color="204060"/>
          </w:rPr>
          <w:t>DatabaseDriver</w:t>
        </w:r>
      </w:hyperlink>
      <w:r w:rsidRPr="001B0F0E">
        <w:rPr>
          <w:rFonts w:ascii="微软雅黑" w:eastAsia="微软雅黑" w:hAnsi="微软雅黑" w:cs="微软雅黑" w:hint="eastAsia"/>
        </w:rPr>
        <w:t>中可用。</w:t>
      </w:r>
      <w:r>
        <w:rPr>
          <w:rFonts w:ascii="微软雅黑" w:eastAsia="微软雅黑" w:hAnsi="微软雅黑" w:cs="微软雅黑" w:hint="eastAsia"/>
          <w:lang w:eastAsia="zh-CN"/>
        </w:rPr>
        <w:t xml:space="preserve"> </w:t>
      </w:r>
    </w:p>
    <w:p w:rsidR="005A4D71" w:rsidRDefault="001B0F0E" w:rsidP="001B0F0E">
      <w:pPr>
        <w:pStyle w:val="a3"/>
        <w:spacing w:before="206" w:line="276" w:lineRule="auto"/>
        <w:ind w:left="120" w:right="1437"/>
        <w:jc w:val="both"/>
        <w:rPr>
          <w:sz w:val="18"/>
        </w:rPr>
      </w:pPr>
      <w:r w:rsidRPr="001B0F0E">
        <w:rPr>
          <w:rFonts w:ascii="微软雅黑" w:eastAsia="微软雅黑" w:hAnsi="微软雅黑" w:cs="微软雅黑" w:hint="eastAsia"/>
        </w:rPr>
        <w:t>另请参阅</w:t>
      </w:r>
      <w:r w:rsidRPr="001B0F0E">
        <w:t>flyway-core</w:t>
      </w:r>
      <w:r w:rsidRPr="001B0F0E">
        <w:rPr>
          <w:rFonts w:ascii="微软雅黑" w:eastAsia="微软雅黑" w:hAnsi="微软雅黑" w:cs="微软雅黑" w:hint="eastAsia"/>
        </w:rPr>
        <w:t>的</w:t>
      </w:r>
      <w:r w:rsidRPr="001B0F0E">
        <w:t>Flyway</w:t>
      </w:r>
      <w:r w:rsidRPr="001B0F0E">
        <w:rPr>
          <w:rFonts w:ascii="微软雅黑" w:eastAsia="微软雅黑" w:hAnsi="微软雅黑" w:cs="微软雅黑" w:hint="eastAsia"/>
        </w:rPr>
        <w:t>类以了解可用设置（如模式等）的详细信息。另外，</w:t>
      </w:r>
      <w:r w:rsidRPr="001B0F0E">
        <w:t>Spring Boot</w:t>
      </w:r>
      <w:r w:rsidRPr="001B0F0E">
        <w:rPr>
          <w:rFonts w:ascii="微软雅黑" w:eastAsia="微软雅黑" w:hAnsi="微软雅黑" w:cs="微软雅黑" w:hint="eastAsia"/>
        </w:rPr>
        <w:t>在</w:t>
      </w:r>
      <w:hyperlink r:id="rId490">
        <w:r>
          <w:rPr>
            <w:rFonts w:ascii="Courier New"/>
            <w:color w:val="204060"/>
            <w:u w:val="single" w:color="204060"/>
          </w:rPr>
          <w:t>FlywayProperties</w:t>
        </w:r>
        <w:r>
          <w:rPr>
            <w:rFonts w:ascii="Courier New"/>
            <w:color w:val="204060"/>
          </w:rPr>
          <w:t xml:space="preserve"> </w:t>
        </w:r>
      </w:hyperlink>
      <w:r w:rsidRPr="001B0F0E">
        <w:rPr>
          <w:rFonts w:ascii="微软雅黑" w:eastAsia="微软雅黑" w:hAnsi="微软雅黑" w:cs="微软雅黑" w:hint="eastAsia"/>
        </w:rPr>
        <w:t>中提供了一组属性，可用于禁用迁移或关闭位置检查。</w:t>
      </w:r>
      <w:r w:rsidRPr="001B0F0E">
        <w:t xml:space="preserve"> Spring Boot</w:t>
      </w:r>
      <w:r w:rsidRPr="001B0F0E">
        <w:rPr>
          <w:rFonts w:ascii="微软雅黑" w:eastAsia="微软雅黑" w:hAnsi="微软雅黑" w:cs="微软雅黑" w:hint="eastAsia"/>
        </w:rPr>
        <w:t>将调用</w:t>
      </w:r>
      <w:r w:rsidRPr="001B0F0E">
        <w:t>Flyway.migrate</w:t>
      </w:r>
      <w:r w:rsidRPr="001B0F0E">
        <w:rPr>
          <w:rFonts w:ascii="微软雅黑" w:eastAsia="微软雅黑" w:hAnsi="微软雅黑" w:cs="微软雅黑" w:hint="eastAsia"/>
        </w:rPr>
        <w:t>（）来执行数据库迁移。</w:t>
      </w:r>
      <w:r w:rsidRPr="001B0F0E">
        <w:t xml:space="preserve"> </w:t>
      </w:r>
      <w:r w:rsidRPr="001B0F0E">
        <w:rPr>
          <w:rFonts w:ascii="微软雅黑" w:eastAsia="微软雅黑" w:hAnsi="微软雅黑" w:cs="微软雅黑" w:hint="eastAsia"/>
        </w:rPr>
        <w:t>如果你想要更多的控制，提供一个实现了</w:t>
      </w:r>
      <w:hyperlink r:id="rId491">
        <w:r>
          <w:rPr>
            <w:rFonts w:ascii="Courier New"/>
            <w:color w:val="204060"/>
            <w:u w:val="single" w:color="204060"/>
          </w:rPr>
          <w:t>FlywayMigrationStrategy</w:t>
        </w:r>
      </w:hyperlink>
      <w:r w:rsidRPr="001B0F0E">
        <w:rPr>
          <w:rFonts w:ascii="微软雅黑" w:eastAsia="微软雅黑" w:hAnsi="微软雅黑" w:cs="微软雅黑" w:hint="eastAsia"/>
        </w:rPr>
        <w:t>的</w:t>
      </w:r>
      <w:r w:rsidRPr="001B0F0E">
        <w:t>@Bean</w:t>
      </w:r>
      <w:r w:rsidRPr="001B0F0E">
        <w:rPr>
          <w:rFonts w:ascii="微软雅黑" w:eastAsia="微软雅黑" w:hAnsi="微软雅黑" w:cs="微软雅黑" w:hint="eastAsia"/>
        </w:rPr>
        <w:t>。</w:t>
      </w:r>
    </w:p>
    <w:p w:rsidR="005A4D71" w:rsidRDefault="00297392">
      <w:pPr>
        <w:spacing w:before="93"/>
        <w:ind w:left="255"/>
        <w:rPr>
          <w:b/>
          <w:sz w:val="20"/>
        </w:rPr>
      </w:pPr>
      <w:r>
        <w:pict>
          <v:line id="_x0000_s3883" style="position:absolute;left:0;text-align:left;z-index:251912704;mso-position-horizontal-relative:page" from="73.4pt,4.45pt" to="73.4pt,56.45pt" strokecolor="#5c5c4e">
            <w10:wrap anchorx="page"/>
          </v:line>
        </w:pict>
      </w:r>
      <w:r w:rsidR="00475295">
        <w:rPr>
          <w:b/>
          <w:sz w:val="20"/>
        </w:rPr>
        <w:t>Tip</w:t>
      </w:r>
    </w:p>
    <w:p w:rsidR="005A4D71" w:rsidRDefault="005A4D71">
      <w:pPr>
        <w:pStyle w:val="a3"/>
        <w:spacing w:before="8"/>
        <w:rPr>
          <w:b/>
          <w:sz w:val="21"/>
        </w:rPr>
      </w:pPr>
    </w:p>
    <w:p w:rsidR="005A4D71" w:rsidRDefault="001B0F0E" w:rsidP="001B0F0E">
      <w:pPr>
        <w:pStyle w:val="a3"/>
        <w:spacing w:line="271" w:lineRule="auto"/>
        <w:ind w:left="255" w:right="1836"/>
      </w:pPr>
      <w:r w:rsidRPr="001B0F0E">
        <w:rPr>
          <w:rFonts w:ascii="微软雅黑" w:eastAsia="微软雅黑" w:hAnsi="微软雅黑" w:cs="微软雅黑" w:hint="eastAsia"/>
        </w:rPr>
        <w:t>如果您想使用</w:t>
      </w:r>
      <w:hyperlink r:id="rId492">
        <w:r>
          <w:rPr>
            <w:color w:val="204060"/>
            <w:u w:val="single" w:color="204060"/>
          </w:rPr>
          <w:t>Flyway</w:t>
        </w:r>
        <w:r>
          <w:rPr>
            <w:color w:val="204060"/>
            <w:spacing w:val="-15"/>
            <w:u w:val="single" w:color="204060"/>
          </w:rPr>
          <w:t xml:space="preserve"> </w:t>
        </w:r>
        <w:r>
          <w:rPr>
            <w:color w:val="204060"/>
            <w:u w:val="single" w:color="204060"/>
          </w:rPr>
          <w:t>callbacks</w:t>
        </w:r>
      </w:hyperlink>
      <w:r w:rsidRPr="001B0F0E">
        <w:rPr>
          <w:rFonts w:ascii="微软雅黑" w:eastAsia="微软雅黑" w:hAnsi="微软雅黑" w:cs="微软雅黑" w:hint="eastAsia"/>
        </w:rPr>
        <w:t>，那么这些脚本也应该存在于</w:t>
      </w:r>
      <w:r w:rsidRPr="001B0F0E">
        <w:t>classpath</w:t>
      </w:r>
      <w:r w:rsidRPr="001B0F0E">
        <w:rPr>
          <w:rFonts w:ascii="微软雅黑" w:eastAsia="微软雅黑" w:hAnsi="微软雅黑" w:cs="微软雅黑" w:hint="eastAsia"/>
        </w:rPr>
        <w:t>：</w:t>
      </w:r>
      <w:r w:rsidRPr="001B0F0E">
        <w:t>db / migration</w:t>
      </w:r>
      <w:r w:rsidRPr="001B0F0E">
        <w:rPr>
          <w:rFonts w:ascii="微软雅黑" w:eastAsia="微软雅黑" w:hAnsi="微软雅黑" w:cs="微软雅黑" w:hint="eastAsia"/>
        </w:rPr>
        <w:t>文件夹中。</w:t>
      </w:r>
    </w:p>
    <w:p w:rsidR="005A4D71" w:rsidRDefault="005A4D71">
      <w:pPr>
        <w:pStyle w:val="a3"/>
        <w:spacing w:before="6"/>
        <w:rPr>
          <w:sz w:val="26"/>
        </w:rPr>
      </w:pPr>
    </w:p>
    <w:p w:rsidR="001B0F0E" w:rsidRDefault="001B0F0E">
      <w:pPr>
        <w:pStyle w:val="a3"/>
        <w:spacing w:line="271" w:lineRule="auto"/>
        <w:ind w:left="120" w:right="1437"/>
        <w:jc w:val="both"/>
      </w:pPr>
      <w:r w:rsidRPr="001B0F0E">
        <w:rPr>
          <w:rFonts w:ascii="微软雅黑" w:eastAsia="微软雅黑" w:hAnsi="微软雅黑" w:cs="微软雅黑" w:hint="eastAsia"/>
        </w:rPr>
        <w:t>默认情况下，</w:t>
      </w:r>
      <w:r w:rsidRPr="001B0F0E">
        <w:t>Flyway</w:t>
      </w:r>
      <w:r w:rsidRPr="001B0F0E">
        <w:rPr>
          <w:rFonts w:ascii="微软雅黑" w:eastAsia="微软雅黑" w:hAnsi="微软雅黑" w:cs="微软雅黑" w:hint="eastAsia"/>
        </w:rPr>
        <w:t>将在你的上下文中自动装载（</w:t>
      </w:r>
      <w:r w:rsidRPr="001B0F0E">
        <w:t>@Primary</w:t>
      </w:r>
      <w:r w:rsidRPr="001B0F0E">
        <w:rPr>
          <w:rFonts w:ascii="微软雅黑" w:eastAsia="微软雅黑" w:hAnsi="微软雅黑" w:cs="微软雅黑" w:hint="eastAsia"/>
        </w:rPr>
        <w:t>）数据源，并将其用于迁移。</w:t>
      </w:r>
      <w:r w:rsidRPr="001B0F0E">
        <w:t xml:space="preserve"> </w:t>
      </w:r>
      <w:r w:rsidRPr="001B0F0E">
        <w:rPr>
          <w:rFonts w:ascii="微软雅黑" w:eastAsia="微软雅黑" w:hAnsi="微软雅黑" w:cs="微软雅黑" w:hint="eastAsia"/>
        </w:rPr>
        <w:t>如果你喜欢使用不同的数据源，你可以创建一个</w:t>
      </w:r>
      <w:r w:rsidRPr="001B0F0E">
        <w:t>@Bean</w:t>
      </w:r>
      <w:r w:rsidRPr="001B0F0E">
        <w:rPr>
          <w:rFonts w:ascii="微软雅黑" w:eastAsia="微软雅黑" w:hAnsi="微软雅黑" w:cs="微软雅黑" w:hint="eastAsia"/>
        </w:rPr>
        <w:t>作为</w:t>
      </w:r>
      <w:r w:rsidRPr="001B0F0E">
        <w:t xml:space="preserve">@FlywayDataSource - </w:t>
      </w:r>
      <w:r w:rsidRPr="001B0F0E">
        <w:rPr>
          <w:rFonts w:ascii="微软雅黑" w:eastAsia="微软雅黑" w:hAnsi="微软雅黑" w:cs="微软雅黑" w:hint="eastAsia"/>
        </w:rPr>
        <w:t>如果你这样做，记得创建另一个数据源，并将其标记为</w:t>
      </w:r>
      <w:r w:rsidRPr="001B0F0E">
        <w:t>@Primary</w:t>
      </w:r>
      <w:r w:rsidRPr="001B0F0E">
        <w:rPr>
          <w:rFonts w:ascii="微软雅黑" w:eastAsia="微软雅黑" w:hAnsi="微软雅黑" w:cs="微软雅黑" w:hint="eastAsia"/>
        </w:rPr>
        <w:t>，如果你想要两个数据源。</w:t>
      </w:r>
      <w:r w:rsidRPr="001B0F0E">
        <w:t xml:space="preserve"> </w:t>
      </w:r>
      <w:r w:rsidRPr="001B0F0E">
        <w:rPr>
          <w:rFonts w:ascii="微软雅黑" w:eastAsia="微软雅黑" w:hAnsi="微软雅黑" w:cs="微软雅黑" w:hint="eastAsia"/>
        </w:rPr>
        <w:t>或者你可以通过设置</w:t>
      </w:r>
      <w:r w:rsidRPr="001B0F0E">
        <w:t>flyway</w:t>
      </w:r>
      <w:r w:rsidRPr="001B0F0E">
        <w:rPr>
          <w:rFonts w:ascii="微软雅黑" w:eastAsia="微软雅黑" w:hAnsi="微软雅黑" w:cs="微软雅黑" w:hint="eastAsia"/>
        </w:rPr>
        <w:t>来使用</w:t>
      </w:r>
      <w:r w:rsidRPr="001B0F0E">
        <w:t>Flyway</w:t>
      </w:r>
      <w:r w:rsidRPr="001B0F0E">
        <w:rPr>
          <w:rFonts w:ascii="微软雅黑" w:eastAsia="微软雅黑" w:hAnsi="微软雅黑" w:cs="微软雅黑" w:hint="eastAsia"/>
        </w:rPr>
        <w:t>的本地</w:t>
      </w:r>
      <w:r w:rsidRPr="001B0F0E">
        <w:t>DataSource</w:t>
      </w:r>
      <w:r w:rsidRPr="001B0F0E">
        <w:rPr>
          <w:rFonts w:ascii="微软雅黑" w:eastAsia="微软雅黑" w:hAnsi="微软雅黑" w:cs="微软雅黑" w:hint="eastAsia"/>
        </w:rPr>
        <w:t>。</w:t>
      </w:r>
      <w:r w:rsidRPr="001B0F0E">
        <w:t xml:space="preserve"> [url</w:t>
      </w:r>
      <w:r w:rsidRPr="001B0F0E">
        <w:rPr>
          <w:rFonts w:ascii="微软雅黑" w:eastAsia="微软雅黑" w:hAnsi="微软雅黑" w:cs="微软雅黑" w:hint="eastAsia"/>
        </w:rPr>
        <w:t>，</w:t>
      </w:r>
      <w:r w:rsidRPr="001B0F0E">
        <w:t>user</w:t>
      </w:r>
      <w:r w:rsidRPr="001B0F0E">
        <w:rPr>
          <w:rFonts w:ascii="微软雅黑" w:eastAsia="微软雅黑" w:hAnsi="微软雅黑" w:cs="微软雅黑" w:hint="eastAsia"/>
        </w:rPr>
        <w:t>，</w:t>
      </w:r>
      <w:r w:rsidRPr="001B0F0E">
        <w:t>password]</w:t>
      </w:r>
      <w:r w:rsidRPr="001B0F0E">
        <w:rPr>
          <w:rFonts w:ascii="微软雅黑" w:eastAsia="微软雅黑" w:hAnsi="微软雅黑" w:cs="微软雅黑" w:hint="eastAsia"/>
        </w:rPr>
        <w:t>在外部属性中。</w:t>
      </w:r>
    </w:p>
    <w:p w:rsidR="005A4D71" w:rsidRDefault="005A4D71">
      <w:pPr>
        <w:pStyle w:val="a3"/>
        <w:spacing w:before="10"/>
      </w:pPr>
    </w:p>
    <w:p w:rsidR="005A4D71" w:rsidRDefault="001B0F0E" w:rsidP="001B0F0E">
      <w:pPr>
        <w:pStyle w:val="a3"/>
        <w:spacing w:before="94"/>
        <w:ind w:left="120"/>
      </w:pPr>
      <w:r w:rsidRPr="001B0F0E">
        <w:rPr>
          <w:rFonts w:ascii="微软雅黑" w:eastAsia="微软雅黑" w:hAnsi="微软雅黑" w:cs="微软雅黑" w:hint="eastAsia"/>
          <w:lang w:eastAsia="zh-CN"/>
        </w:rPr>
        <w:t>有一个</w:t>
      </w:r>
      <w:hyperlink r:id="rId493">
        <w:r>
          <w:rPr>
            <w:color w:val="204060"/>
            <w:u w:val="single" w:color="204060"/>
          </w:rPr>
          <w:t>Flyway sample</w:t>
        </w:r>
        <w:r>
          <w:rPr>
            <w:color w:val="204060"/>
          </w:rPr>
          <w:t xml:space="preserve"> </w:t>
        </w:r>
      </w:hyperlink>
      <w:r w:rsidRPr="001B0F0E">
        <w:rPr>
          <w:rFonts w:ascii="微软雅黑" w:eastAsia="微软雅黑" w:hAnsi="微软雅黑" w:cs="微软雅黑" w:hint="eastAsia"/>
          <w:lang w:eastAsia="zh-CN"/>
        </w:rPr>
        <w:t>，所以你可以看到如何设置的东西。</w:t>
      </w:r>
    </w:p>
    <w:p w:rsidR="005A4D71" w:rsidRDefault="005A4D71">
      <w:pPr>
        <w:pStyle w:val="a3"/>
        <w:spacing w:before="8"/>
        <w:rPr>
          <w:sz w:val="21"/>
        </w:rPr>
      </w:pPr>
    </w:p>
    <w:p w:rsidR="005A4D71" w:rsidRDefault="001B0F0E" w:rsidP="001B0F0E">
      <w:pPr>
        <w:pStyle w:val="a3"/>
        <w:spacing w:line="278" w:lineRule="auto"/>
        <w:ind w:left="120" w:right="1437"/>
        <w:jc w:val="both"/>
      </w:pPr>
      <w:r w:rsidRPr="001B0F0E">
        <w:rPr>
          <w:rFonts w:ascii="微软雅黑" w:eastAsia="微软雅黑" w:hAnsi="微软雅黑" w:cs="微软雅黑" w:hint="eastAsia"/>
          <w:lang w:eastAsia="zh-CN"/>
        </w:rPr>
        <w:t>您也可以使用</w:t>
      </w:r>
      <w:r w:rsidRPr="001B0F0E">
        <w:rPr>
          <w:lang w:eastAsia="zh-CN"/>
        </w:rPr>
        <w:t>Flyway</w:t>
      </w:r>
      <w:r w:rsidRPr="001B0F0E">
        <w:rPr>
          <w:rFonts w:ascii="微软雅黑" w:eastAsia="微软雅黑" w:hAnsi="微软雅黑" w:cs="微软雅黑" w:hint="eastAsia"/>
          <w:lang w:eastAsia="zh-CN"/>
        </w:rPr>
        <w:t>为特定场景提供数据。</w:t>
      </w:r>
      <w:r w:rsidRPr="001B0F0E">
        <w:rPr>
          <w:lang w:eastAsia="zh-CN"/>
        </w:rPr>
        <w:t xml:space="preserve"> </w:t>
      </w:r>
      <w:r w:rsidRPr="001B0F0E">
        <w:rPr>
          <w:rFonts w:ascii="微软雅黑" w:eastAsia="微软雅黑" w:hAnsi="微软雅黑" w:cs="微软雅黑" w:hint="eastAsia"/>
        </w:rPr>
        <w:t>例如，您可以在</w:t>
      </w:r>
      <w:r w:rsidRPr="001B0F0E">
        <w:t>src / test / resources</w:t>
      </w:r>
      <w:r w:rsidRPr="001B0F0E">
        <w:rPr>
          <w:rFonts w:ascii="微软雅黑" w:eastAsia="微软雅黑" w:hAnsi="微软雅黑" w:cs="微软雅黑" w:hint="eastAsia"/>
        </w:rPr>
        <w:t>中放置特定于测试的迁移，并且只有在您的应用程序开始测试时才会运行它们。</w:t>
      </w:r>
      <w:r w:rsidRPr="001B0F0E">
        <w:t xml:space="preserve"> </w:t>
      </w:r>
      <w:r w:rsidRPr="001B0F0E">
        <w:rPr>
          <w:rFonts w:ascii="微软雅黑" w:eastAsia="微软雅黑" w:hAnsi="微软雅黑" w:cs="微软雅黑" w:hint="eastAsia"/>
        </w:rPr>
        <w:t>如果您希望更复杂一些，则可以使用特定于配置文件的配置来自定义</w:t>
      </w:r>
      <w:r w:rsidRPr="001B0F0E">
        <w:t>flyway.locations</w:t>
      </w:r>
      <w:r w:rsidRPr="001B0F0E">
        <w:rPr>
          <w:rFonts w:ascii="微软雅黑" w:eastAsia="微软雅黑" w:hAnsi="微软雅黑" w:cs="微软雅黑" w:hint="eastAsia"/>
        </w:rPr>
        <w:t>，以便某些特定配置文件处于活动状态时才能运行某些特定配置。</w:t>
      </w:r>
      <w:r w:rsidRPr="001B0F0E">
        <w:t xml:space="preserve"> </w:t>
      </w:r>
      <w:r w:rsidRPr="001B0F0E">
        <w:rPr>
          <w:rFonts w:ascii="微软雅黑" w:eastAsia="微软雅黑" w:hAnsi="微软雅黑" w:cs="微软雅黑" w:hint="eastAsia"/>
        </w:rPr>
        <w:t>例如，在</w:t>
      </w:r>
      <w:r w:rsidRPr="001B0F0E">
        <w:t>application-dev.properties</w:t>
      </w:r>
      <w:r w:rsidRPr="001B0F0E">
        <w:rPr>
          <w:rFonts w:ascii="微软雅黑" w:eastAsia="微软雅黑" w:hAnsi="微软雅黑" w:cs="微软雅黑" w:hint="eastAsia"/>
        </w:rPr>
        <w:t>中，您可以将</w:t>
      </w:r>
      <w:r w:rsidRPr="001B0F0E">
        <w:t>flyway.locations</w:t>
      </w:r>
      <w:r w:rsidRPr="001B0F0E">
        <w:rPr>
          <w:rFonts w:ascii="微软雅黑" w:eastAsia="微软雅黑" w:hAnsi="微软雅黑" w:cs="微软雅黑" w:hint="eastAsia"/>
        </w:rPr>
        <w:t>设置为</w:t>
      </w:r>
      <w:r w:rsidRPr="001B0F0E">
        <w:t>classpath</w:t>
      </w:r>
      <w:r w:rsidRPr="001B0F0E">
        <w:rPr>
          <w:rFonts w:ascii="微软雅黑" w:eastAsia="微软雅黑" w:hAnsi="微软雅黑" w:cs="微软雅黑" w:hint="eastAsia"/>
        </w:rPr>
        <w:t>：</w:t>
      </w:r>
      <w:r w:rsidRPr="001B0F0E">
        <w:t>/ db / migration</w:t>
      </w:r>
      <w:r w:rsidRPr="001B0F0E">
        <w:rPr>
          <w:rFonts w:ascii="微软雅黑" w:eastAsia="微软雅黑" w:hAnsi="微软雅黑" w:cs="微软雅黑" w:hint="eastAsia"/>
        </w:rPr>
        <w:t>，</w:t>
      </w:r>
      <w:r w:rsidRPr="001B0F0E">
        <w:t>classpath</w:t>
      </w:r>
      <w:r w:rsidRPr="001B0F0E">
        <w:rPr>
          <w:rFonts w:ascii="微软雅黑" w:eastAsia="微软雅黑" w:hAnsi="微软雅黑" w:cs="微软雅黑" w:hint="eastAsia"/>
        </w:rPr>
        <w:t>：</w:t>
      </w:r>
      <w:r w:rsidRPr="001B0F0E">
        <w:t>/ dev / db / migration</w:t>
      </w:r>
      <w:r w:rsidRPr="001B0F0E">
        <w:rPr>
          <w:rFonts w:ascii="微软雅黑" w:eastAsia="微软雅黑" w:hAnsi="微软雅黑" w:cs="微软雅黑" w:hint="eastAsia"/>
        </w:rPr>
        <w:t>，</w:t>
      </w:r>
      <w:r w:rsidRPr="001B0F0E">
        <w:t>dev / db / migration</w:t>
      </w:r>
      <w:r w:rsidRPr="001B0F0E">
        <w:rPr>
          <w:rFonts w:ascii="微软雅黑" w:eastAsia="微软雅黑" w:hAnsi="微软雅黑" w:cs="微软雅黑" w:hint="eastAsia"/>
        </w:rPr>
        <w:t>中的迁移将只在</w:t>
      </w:r>
      <w:r w:rsidRPr="001B0F0E">
        <w:t>dev</w:t>
      </w:r>
      <w:r w:rsidRPr="001B0F0E">
        <w:rPr>
          <w:rFonts w:ascii="微软雅黑" w:eastAsia="微软雅黑" w:hAnsi="微软雅黑" w:cs="微软雅黑" w:hint="eastAsia"/>
        </w:rPr>
        <w:t>配置文件处于活动状态时运行。</w:t>
      </w:r>
    </w:p>
    <w:p w:rsidR="005A4D71" w:rsidRDefault="001B0F0E">
      <w:pPr>
        <w:pStyle w:val="3"/>
        <w:spacing w:before="205"/>
        <w:rPr>
          <w:lang w:eastAsia="zh-CN"/>
        </w:rPr>
      </w:pPr>
      <w:bookmarkStart w:id="1038" w:name="Execute_Liquibase_database_migrations_on"/>
      <w:bookmarkStart w:id="1039" w:name="_bookmark524"/>
      <w:bookmarkEnd w:id="1038"/>
      <w:bookmarkEnd w:id="1039"/>
      <w:r>
        <w:rPr>
          <w:rFonts w:asciiTheme="minorEastAsia" w:eastAsiaTheme="minorEastAsia" w:hAnsiTheme="minorEastAsia" w:hint="eastAsia"/>
          <w:lang w:eastAsia="zh-CN"/>
        </w:rPr>
        <w:t>在启动时执行Liquibase数据库迁移</w:t>
      </w:r>
    </w:p>
    <w:p w:rsidR="005A4D71" w:rsidRDefault="005A4D71">
      <w:pPr>
        <w:pStyle w:val="a3"/>
        <w:spacing w:before="9"/>
        <w:rPr>
          <w:b/>
          <w:sz w:val="22"/>
          <w:lang w:eastAsia="zh-CN"/>
        </w:rPr>
      </w:pPr>
    </w:p>
    <w:p w:rsidR="005A4D71" w:rsidRDefault="001B0F0E" w:rsidP="001B0F0E">
      <w:pPr>
        <w:pStyle w:val="a3"/>
        <w:spacing w:before="50"/>
        <w:ind w:left="120"/>
      </w:pPr>
      <w:r>
        <w:rPr>
          <w:rFonts w:ascii="微软雅黑" w:eastAsia="微软雅黑" w:hAnsi="微软雅黑" w:cs="微软雅黑" w:hint="eastAsia"/>
          <w:lang w:eastAsia="zh-CN"/>
        </w:rPr>
        <w:t>要在启动时自动运行</w:t>
      </w:r>
      <w:r>
        <w:rPr>
          <w:lang w:eastAsia="zh-CN"/>
        </w:rPr>
        <w:t>Liquibase</w:t>
      </w:r>
      <w:r>
        <w:rPr>
          <w:rFonts w:ascii="微软雅黑" w:eastAsia="微软雅黑" w:hAnsi="微软雅黑" w:cs="微软雅黑" w:hint="eastAsia"/>
          <w:lang w:eastAsia="zh-CN"/>
        </w:rPr>
        <w:t>数据库迁移，添加</w:t>
      </w:r>
      <w:r>
        <w:t>org.liquibase</w:t>
      </w:r>
      <w:r>
        <w:rPr>
          <w:rFonts w:ascii="微软雅黑" w:eastAsia="微软雅黑" w:hAnsi="微软雅黑" w:cs="微软雅黑" w:hint="eastAsia"/>
        </w:rPr>
        <w:t>：</w:t>
      </w:r>
      <w:r>
        <w:t>liquibase-core</w:t>
      </w:r>
      <w:r>
        <w:rPr>
          <w:rFonts w:ascii="微软雅黑" w:eastAsia="微软雅黑" w:hAnsi="微软雅黑" w:cs="微软雅黑" w:hint="eastAsia"/>
        </w:rPr>
        <w:t>到你的类路径。</w:t>
      </w:r>
    </w:p>
    <w:p w:rsidR="005A4D71" w:rsidRDefault="005A4D71">
      <w:pPr>
        <w:pStyle w:val="a3"/>
        <w:spacing w:before="2"/>
      </w:pPr>
    </w:p>
    <w:p w:rsidR="005A4D71" w:rsidRDefault="001B0F0E" w:rsidP="001B0F0E">
      <w:pPr>
        <w:pStyle w:val="a3"/>
        <w:spacing w:line="271" w:lineRule="auto"/>
        <w:ind w:left="120" w:right="1437"/>
        <w:jc w:val="both"/>
      </w:pPr>
      <w:r w:rsidRPr="001B0F0E">
        <w:rPr>
          <w:rFonts w:ascii="微软雅黑" w:eastAsia="微软雅黑" w:hAnsi="微软雅黑" w:cs="微软雅黑" w:hint="eastAsia"/>
        </w:rPr>
        <w:t>主</w:t>
      </w:r>
      <w:r>
        <w:rPr>
          <w:rFonts w:ascii="微软雅黑" w:eastAsia="微软雅黑" w:hAnsi="微软雅黑" w:cs="微软雅黑" w:hint="eastAsia"/>
          <w:lang w:eastAsia="zh-CN"/>
        </w:rPr>
        <w:t>(</w:t>
      </w:r>
      <w:r>
        <w:t>master</w:t>
      </w:r>
      <w:r>
        <w:rPr>
          <w:rFonts w:ascii="微软雅黑" w:eastAsia="微软雅黑" w:hAnsi="微软雅黑" w:cs="微软雅黑" w:hint="eastAsia"/>
          <w:lang w:eastAsia="zh-CN"/>
        </w:rPr>
        <w:t>)</w:t>
      </w:r>
      <w:r w:rsidRPr="001B0F0E">
        <w:rPr>
          <w:rFonts w:ascii="微软雅黑" w:eastAsia="微软雅黑" w:hAnsi="微软雅黑" w:cs="微软雅黑" w:hint="eastAsia"/>
        </w:rPr>
        <w:t>更改日志默认从</w:t>
      </w:r>
      <w:r w:rsidRPr="001B0F0E">
        <w:t>db / changelog / db.changelog-master.yaml</w:t>
      </w:r>
      <w:r w:rsidRPr="001B0F0E">
        <w:rPr>
          <w:rFonts w:ascii="微软雅黑" w:eastAsia="微软雅黑" w:hAnsi="微软雅黑" w:cs="微软雅黑" w:hint="eastAsia"/>
        </w:rPr>
        <w:t>中读取，但可以使用</w:t>
      </w:r>
      <w:r w:rsidRPr="001B0F0E">
        <w:t>liquibase.change-log</w:t>
      </w:r>
      <w:r w:rsidRPr="001B0F0E">
        <w:rPr>
          <w:rFonts w:ascii="微软雅黑" w:eastAsia="微软雅黑" w:hAnsi="微软雅黑" w:cs="微软雅黑" w:hint="eastAsia"/>
        </w:rPr>
        <w:t>进行设置。</w:t>
      </w:r>
      <w:r w:rsidRPr="001B0F0E">
        <w:t xml:space="preserve"> </w:t>
      </w:r>
      <w:r w:rsidRPr="001B0F0E">
        <w:rPr>
          <w:rFonts w:ascii="微软雅黑" w:eastAsia="微软雅黑" w:hAnsi="微软雅黑" w:cs="微软雅黑" w:hint="eastAsia"/>
        </w:rPr>
        <w:t>除了</w:t>
      </w:r>
      <w:r w:rsidRPr="001B0F0E">
        <w:t>YAML</w:t>
      </w:r>
      <w:r w:rsidRPr="001B0F0E">
        <w:rPr>
          <w:rFonts w:ascii="微软雅黑" w:eastAsia="微软雅黑" w:hAnsi="微软雅黑" w:cs="微软雅黑" w:hint="eastAsia"/>
        </w:rPr>
        <w:t>，</w:t>
      </w:r>
      <w:r w:rsidRPr="001B0F0E">
        <w:t>Liquibase</w:t>
      </w:r>
      <w:r w:rsidRPr="001B0F0E">
        <w:rPr>
          <w:rFonts w:ascii="微软雅黑" w:eastAsia="微软雅黑" w:hAnsi="微软雅黑" w:cs="微软雅黑" w:hint="eastAsia"/>
        </w:rPr>
        <w:t>还支持</w:t>
      </w:r>
      <w:r w:rsidRPr="001B0F0E">
        <w:t>JSON</w:t>
      </w:r>
      <w:r w:rsidRPr="001B0F0E">
        <w:rPr>
          <w:rFonts w:ascii="微软雅黑" w:eastAsia="微软雅黑" w:hAnsi="微软雅黑" w:cs="微软雅黑" w:hint="eastAsia"/>
        </w:rPr>
        <w:t>，</w:t>
      </w:r>
      <w:r w:rsidRPr="001B0F0E">
        <w:t>XML</w:t>
      </w:r>
      <w:r w:rsidRPr="001B0F0E">
        <w:rPr>
          <w:rFonts w:ascii="微软雅黑" w:eastAsia="微软雅黑" w:hAnsi="微软雅黑" w:cs="微软雅黑" w:hint="eastAsia"/>
        </w:rPr>
        <w:t>和</w:t>
      </w:r>
      <w:r w:rsidRPr="001B0F0E">
        <w:t>SQL</w:t>
      </w:r>
      <w:r w:rsidRPr="001B0F0E">
        <w:rPr>
          <w:rFonts w:ascii="微软雅黑" w:eastAsia="微软雅黑" w:hAnsi="微软雅黑" w:cs="微软雅黑" w:hint="eastAsia"/>
        </w:rPr>
        <w:t>更改日志格式。</w:t>
      </w:r>
      <w:r>
        <w:t xml:space="preserve"> </w:t>
      </w:r>
    </w:p>
    <w:p w:rsidR="005A4D71" w:rsidRDefault="005A4D71">
      <w:pPr>
        <w:pStyle w:val="a3"/>
        <w:spacing w:before="7"/>
        <w:rPr>
          <w:sz w:val="19"/>
        </w:rPr>
      </w:pPr>
    </w:p>
    <w:p w:rsidR="005A4D71" w:rsidRDefault="001B0F0E" w:rsidP="001B0F0E">
      <w:pPr>
        <w:pStyle w:val="a3"/>
        <w:spacing w:line="271" w:lineRule="auto"/>
        <w:ind w:left="120" w:right="1437"/>
        <w:jc w:val="both"/>
      </w:pPr>
      <w:r w:rsidRPr="001B0F0E">
        <w:rPr>
          <w:rFonts w:ascii="微软雅黑" w:eastAsia="微软雅黑" w:hAnsi="微软雅黑" w:cs="微软雅黑" w:hint="eastAsia"/>
        </w:rPr>
        <w:t>默认情况下，</w:t>
      </w:r>
      <w:r w:rsidRPr="001B0F0E">
        <w:t>Liquibase</w:t>
      </w:r>
      <w:r w:rsidRPr="001B0F0E">
        <w:rPr>
          <w:rFonts w:ascii="微软雅黑" w:eastAsia="微软雅黑" w:hAnsi="微软雅黑" w:cs="微软雅黑" w:hint="eastAsia"/>
        </w:rPr>
        <w:t>会在你的上下文中自动装载（</w:t>
      </w:r>
      <w:r w:rsidRPr="001B0F0E">
        <w:t>@Primary</w:t>
      </w:r>
      <w:r w:rsidRPr="001B0F0E">
        <w:rPr>
          <w:rFonts w:ascii="微软雅黑" w:eastAsia="微软雅黑" w:hAnsi="微软雅黑" w:cs="微软雅黑" w:hint="eastAsia"/>
        </w:rPr>
        <w:t>）数据源，并用它来进行迁移。</w:t>
      </w:r>
      <w:r w:rsidRPr="001B0F0E">
        <w:t xml:space="preserve"> </w:t>
      </w:r>
      <w:r w:rsidRPr="001B0F0E">
        <w:rPr>
          <w:rFonts w:ascii="微软雅黑" w:eastAsia="微软雅黑" w:hAnsi="微软雅黑" w:cs="微软雅黑" w:hint="eastAsia"/>
        </w:rPr>
        <w:t>如果你喜欢使用不同的数据源，你可以创建一个</w:t>
      </w:r>
      <w:r w:rsidRPr="001B0F0E">
        <w:t>@Bean</w:t>
      </w:r>
      <w:r w:rsidRPr="001B0F0E">
        <w:rPr>
          <w:rFonts w:ascii="微软雅黑" w:eastAsia="微软雅黑" w:hAnsi="微软雅黑" w:cs="微软雅黑" w:hint="eastAsia"/>
        </w:rPr>
        <w:t>作为</w:t>
      </w:r>
      <w:r w:rsidRPr="001B0F0E">
        <w:t xml:space="preserve">@LiquibaseDataSource - </w:t>
      </w:r>
      <w:r w:rsidRPr="001B0F0E">
        <w:rPr>
          <w:rFonts w:ascii="微软雅黑" w:eastAsia="微软雅黑" w:hAnsi="微软雅黑" w:cs="微软雅黑" w:hint="eastAsia"/>
        </w:rPr>
        <w:t>如果你这样做的话，记得创建另一个数据源，如果你想要两个数据源，就把它标记为</w:t>
      </w:r>
      <w:r w:rsidRPr="001B0F0E">
        <w:t>@Primary</w:t>
      </w:r>
      <w:r w:rsidRPr="001B0F0E">
        <w:rPr>
          <w:rFonts w:ascii="微软雅黑" w:eastAsia="微软雅黑" w:hAnsi="微软雅黑" w:cs="微软雅黑" w:hint="eastAsia"/>
        </w:rPr>
        <w:t>。</w:t>
      </w:r>
      <w:r w:rsidRPr="001B0F0E">
        <w:t xml:space="preserve"> </w:t>
      </w:r>
      <w:r w:rsidRPr="001B0F0E">
        <w:rPr>
          <w:rFonts w:ascii="微软雅黑" w:eastAsia="微软雅黑" w:hAnsi="微软雅黑" w:cs="微软雅黑" w:hint="eastAsia"/>
        </w:rPr>
        <w:t>或者你可以通过设置</w:t>
      </w:r>
      <w:r w:rsidRPr="001B0F0E">
        <w:t>liquibase</w:t>
      </w:r>
      <w:r w:rsidRPr="001B0F0E">
        <w:rPr>
          <w:rFonts w:ascii="微软雅黑" w:eastAsia="微软雅黑" w:hAnsi="微软雅黑" w:cs="微软雅黑" w:hint="eastAsia"/>
        </w:rPr>
        <w:t>来使用</w:t>
      </w:r>
      <w:r w:rsidRPr="001B0F0E">
        <w:t>Liquibase</w:t>
      </w:r>
      <w:r w:rsidRPr="001B0F0E">
        <w:rPr>
          <w:rFonts w:ascii="微软雅黑" w:eastAsia="微软雅黑" w:hAnsi="微软雅黑" w:cs="微软雅黑" w:hint="eastAsia"/>
        </w:rPr>
        <w:t>的本地</w:t>
      </w:r>
      <w:r w:rsidRPr="001B0F0E">
        <w:t>DataSource</w:t>
      </w:r>
      <w:r w:rsidRPr="001B0F0E">
        <w:rPr>
          <w:rFonts w:ascii="微软雅黑" w:eastAsia="微软雅黑" w:hAnsi="微软雅黑" w:cs="微软雅黑" w:hint="eastAsia"/>
        </w:rPr>
        <w:t>。</w:t>
      </w:r>
      <w:r w:rsidRPr="001B0F0E">
        <w:t xml:space="preserve"> [url</w:t>
      </w:r>
      <w:r w:rsidRPr="001B0F0E">
        <w:rPr>
          <w:rFonts w:ascii="微软雅黑" w:eastAsia="微软雅黑" w:hAnsi="微软雅黑" w:cs="微软雅黑" w:hint="eastAsia"/>
        </w:rPr>
        <w:t>，</w:t>
      </w:r>
      <w:r w:rsidRPr="001B0F0E">
        <w:t>user</w:t>
      </w:r>
      <w:r w:rsidRPr="001B0F0E">
        <w:rPr>
          <w:rFonts w:ascii="微软雅黑" w:eastAsia="微软雅黑" w:hAnsi="微软雅黑" w:cs="微软雅黑" w:hint="eastAsia"/>
        </w:rPr>
        <w:t>，</w:t>
      </w:r>
      <w:r w:rsidRPr="001B0F0E">
        <w:t>password]</w:t>
      </w:r>
      <w:r w:rsidRPr="001B0F0E">
        <w:rPr>
          <w:rFonts w:ascii="微软雅黑" w:eastAsia="微软雅黑" w:hAnsi="微软雅黑" w:cs="微软雅黑" w:hint="eastAsia"/>
        </w:rPr>
        <w:t>在外部属性中。</w:t>
      </w:r>
    </w:p>
    <w:p w:rsidR="001B0F0E" w:rsidRDefault="001B0F0E" w:rsidP="001B0F0E">
      <w:pPr>
        <w:pStyle w:val="a3"/>
        <w:spacing w:before="212" w:line="465" w:lineRule="auto"/>
        <w:ind w:left="120" w:right="2023"/>
      </w:pPr>
      <w:r w:rsidRPr="001B0F0E">
        <w:rPr>
          <w:rFonts w:ascii="微软雅黑" w:eastAsia="微软雅黑" w:hAnsi="微软雅黑" w:cs="微软雅黑" w:hint="eastAsia"/>
        </w:rPr>
        <w:t>有关上下文，默认模式等可用设置的详细信息，请参阅</w:t>
      </w:r>
      <w:hyperlink r:id="rId494">
        <w:r>
          <w:rPr>
            <w:rFonts w:ascii="Courier New"/>
            <w:color w:val="204060"/>
            <w:u w:val="single" w:color="204060"/>
          </w:rPr>
          <w:t>LiquibaseProperties</w:t>
        </w:r>
        <w:r>
          <w:rPr>
            <w:rFonts w:ascii="Courier New"/>
            <w:color w:val="204060"/>
            <w:spacing w:val="-66"/>
          </w:rPr>
          <w:t xml:space="preserve"> </w:t>
        </w:r>
      </w:hyperlink>
      <w:r w:rsidRPr="001B0F0E">
        <w:rPr>
          <w:rFonts w:ascii="微软雅黑" w:eastAsia="微软雅黑" w:hAnsi="微软雅黑" w:cs="微软雅黑" w:hint="eastAsia"/>
        </w:rPr>
        <w:t>。</w:t>
      </w:r>
    </w:p>
    <w:p w:rsidR="005A4D71" w:rsidRDefault="001B0F0E" w:rsidP="001B0F0E">
      <w:pPr>
        <w:pStyle w:val="a3"/>
        <w:spacing w:before="212" w:line="465" w:lineRule="auto"/>
        <w:ind w:left="120" w:right="2023"/>
      </w:pPr>
      <w:r w:rsidRPr="001B0F0E">
        <w:rPr>
          <w:rFonts w:ascii="微软雅黑" w:eastAsia="微软雅黑" w:hAnsi="微软雅黑" w:cs="微软雅黑" w:hint="eastAsia"/>
        </w:rPr>
        <w:t>有一个</w:t>
      </w:r>
      <w:hyperlink r:id="rId495">
        <w:r>
          <w:rPr>
            <w:color w:val="204060"/>
            <w:u w:val="single" w:color="204060"/>
          </w:rPr>
          <w:t>Liquibase sample</w:t>
        </w:r>
        <w:r>
          <w:rPr>
            <w:color w:val="204060"/>
          </w:rPr>
          <w:t xml:space="preserve"> </w:t>
        </w:r>
      </w:hyperlink>
      <w:r w:rsidRPr="001B0F0E">
        <w:rPr>
          <w:rFonts w:ascii="微软雅黑" w:eastAsia="微软雅黑" w:hAnsi="微软雅黑" w:cs="微软雅黑" w:hint="eastAsia"/>
        </w:rPr>
        <w:t>，所以你可以看到如何设置。</w:t>
      </w:r>
    </w:p>
    <w:p w:rsidR="005A4D71" w:rsidRDefault="005A4D71">
      <w:pPr>
        <w:spacing w:line="465"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0" w:name="79._Messaging"/>
      <w:bookmarkStart w:id="1041" w:name="_bookmark525"/>
      <w:bookmarkEnd w:id="1040"/>
      <w:bookmarkEnd w:id="1041"/>
      <w:r>
        <w:t>Messaging</w:t>
      </w:r>
    </w:p>
    <w:p w:rsidR="005A4D71" w:rsidRDefault="00EB767C">
      <w:pPr>
        <w:pStyle w:val="2"/>
        <w:numPr>
          <w:ilvl w:val="1"/>
          <w:numId w:val="12"/>
        </w:numPr>
        <w:tabs>
          <w:tab w:val="left" w:pos="788"/>
        </w:tabs>
        <w:spacing w:before="289"/>
        <w:ind w:hanging="667"/>
      </w:pPr>
      <w:bookmarkStart w:id="1042" w:name="79.1_Disable_transacted_JMS_session"/>
      <w:bookmarkStart w:id="1043" w:name="_bookmark526"/>
      <w:bookmarkEnd w:id="1042"/>
      <w:bookmarkEnd w:id="1043"/>
      <w:r>
        <w:rPr>
          <w:rFonts w:asciiTheme="minorEastAsia" w:eastAsiaTheme="minorEastAsia" w:hAnsiTheme="minorEastAsia" w:hint="eastAsia"/>
          <w:lang w:eastAsia="zh-CN"/>
        </w:rPr>
        <w:t>禁用</w:t>
      </w:r>
      <w:r w:rsidR="00475295">
        <w:t xml:space="preserve"> transacted JMS session</w:t>
      </w:r>
    </w:p>
    <w:p w:rsidR="005A4D71" w:rsidRDefault="00EB767C" w:rsidP="00EB767C">
      <w:pPr>
        <w:pStyle w:val="a3"/>
        <w:spacing w:before="273" w:line="280" w:lineRule="auto"/>
        <w:ind w:left="120" w:right="1437"/>
        <w:jc w:val="both"/>
      </w:pPr>
      <w:r w:rsidRPr="00EB767C">
        <w:rPr>
          <w:rFonts w:ascii="微软雅黑" w:eastAsia="微软雅黑" w:hAnsi="微软雅黑" w:cs="微软雅黑" w:hint="eastAsia"/>
          <w:lang w:eastAsia="zh-CN"/>
        </w:rPr>
        <w:t>如果您的</w:t>
      </w:r>
      <w:r w:rsidRPr="00EB767C">
        <w:rPr>
          <w:lang w:eastAsia="zh-CN"/>
        </w:rPr>
        <w:t>JMS</w:t>
      </w:r>
      <w:r w:rsidRPr="00EB767C">
        <w:rPr>
          <w:rFonts w:ascii="微软雅黑" w:eastAsia="微软雅黑" w:hAnsi="微软雅黑" w:cs="微软雅黑" w:hint="eastAsia"/>
          <w:lang w:eastAsia="zh-CN"/>
        </w:rPr>
        <w:t>代理不支持事务会话，则必须完全禁用事务支持。</w:t>
      </w:r>
      <w:r w:rsidRPr="00EB767C">
        <w:rPr>
          <w:lang w:eastAsia="zh-CN"/>
        </w:rPr>
        <w:t xml:space="preserve"> </w:t>
      </w:r>
      <w:r w:rsidRPr="00EB767C">
        <w:rPr>
          <w:rFonts w:ascii="微软雅黑" w:eastAsia="微软雅黑" w:hAnsi="微软雅黑" w:cs="微软雅黑" w:hint="eastAsia"/>
        </w:rPr>
        <w:t>如果您创建自己的</w:t>
      </w:r>
      <w:r w:rsidRPr="00EB767C">
        <w:t>JmsListenerContainerFactory</w:t>
      </w:r>
      <w:r w:rsidRPr="00EB767C">
        <w:rPr>
          <w:rFonts w:ascii="微软雅黑" w:eastAsia="微软雅黑" w:hAnsi="微软雅黑" w:cs="微软雅黑" w:hint="eastAsia"/>
        </w:rPr>
        <w:t>，则无需执行任何操作，因为默认情况下不会进行事务处理。</w:t>
      </w:r>
      <w:r w:rsidRPr="00EB767C">
        <w:t xml:space="preserve"> </w:t>
      </w:r>
      <w:r w:rsidRPr="00EB767C">
        <w:rPr>
          <w:rFonts w:ascii="微软雅黑" w:eastAsia="微软雅黑" w:hAnsi="微软雅黑" w:cs="微软雅黑" w:hint="eastAsia"/>
        </w:rPr>
        <w:t>如果您想使用</w:t>
      </w:r>
      <w:r w:rsidRPr="00EB767C">
        <w:t>DefaultJmsListenerContainerFactoryConfigurer</w:t>
      </w:r>
      <w:r w:rsidRPr="00EB767C">
        <w:rPr>
          <w:rFonts w:ascii="微软雅黑" w:eastAsia="微软雅黑" w:hAnsi="微软雅黑" w:cs="微软雅黑" w:hint="eastAsia"/>
        </w:rPr>
        <w:t>来重用</w:t>
      </w:r>
      <w:r w:rsidRPr="00EB767C">
        <w:t>Spring Boot</w:t>
      </w:r>
      <w:r w:rsidRPr="00EB767C">
        <w:rPr>
          <w:rFonts w:ascii="微软雅黑" w:eastAsia="微软雅黑" w:hAnsi="微软雅黑" w:cs="微软雅黑" w:hint="eastAsia"/>
        </w:rPr>
        <w:t>的默认设置，可以按如下所示禁用事务性会话：</w:t>
      </w:r>
    </w:p>
    <w:p w:rsidR="005A4D71" w:rsidRDefault="00297392">
      <w:pPr>
        <w:pStyle w:val="a3"/>
        <w:spacing w:before="2"/>
        <w:rPr>
          <w:sz w:val="10"/>
        </w:rPr>
      </w:pPr>
      <w:r>
        <w:pict>
          <v:shape id="_x0000_s3882" type="#_x0000_t202" style="position:absolute;margin-left:75.55pt;margin-top:7.85pt;width:444.2pt;height:114.9pt;z-index:251913728;mso-wrap-distance-left:0;mso-wrap-distance-right:0;mso-position-horizontal-relative:page" fillcolor="#f0f0f0" strokecolor="#444" strokeweight=".1pt">
            <v:textbox style="mso-next-textbox:#_x0000_s3882" inset="0,0,0,0">
              <w:txbxContent>
                <w:p w:rsidR="00B67961" w:rsidRDefault="00B67961">
                  <w:pPr>
                    <w:spacing w:before="84"/>
                    <w:ind w:left="69"/>
                    <w:rPr>
                      <w:rFonts w:ascii="Courier New"/>
                      <w:sz w:val="14"/>
                    </w:rPr>
                  </w:pPr>
                  <w:r>
                    <w:rPr>
                      <w:rFonts w:ascii="Courier New"/>
                      <w:color w:val="808080"/>
                      <w:sz w:val="14"/>
                    </w:rPr>
                    <w:t>@Bean</w:t>
                  </w:r>
                </w:p>
                <w:p w:rsidR="00B67961" w:rsidRDefault="00B67961">
                  <w:pPr>
                    <w:spacing w:before="38" w:line="297" w:lineRule="auto"/>
                    <w:ind w:left="742" w:right="2914" w:hanging="673"/>
                    <w:rPr>
                      <w:rFonts w:ascii="Courier New"/>
                      <w:sz w:val="14"/>
                    </w:rPr>
                  </w:pPr>
                  <w:r>
                    <w:rPr>
                      <w:rFonts w:ascii="Courier New"/>
                      <w:b/>
                      <w:color w:val="7E0054"/>
                      <w:sz w:val="14"/>
                    </w:rPr>
                    <w:t xml:space="preserve">public </w:t>
                  </w:r>
                  <w:r>
                    <w:rPr>
                      <w:rFonts w:ascii="Courier New"/>
                      <w:sz w:val="14"/>
                    </w:rPr>
                    <w:t>DefaultJmsListenerContainerFactory jmsListenerContainerFactory( ConnectionFactory connectionFactory, DefaultJmsListenerContainerFactoryConfigurer configurer) {</w:t>
                  </w:r>
                </w:p>
                <w:p w:rsidR="00B67961" w:rsidRDefault="00B67961">
                  <w:pPr>
                    <w:spacing w:line="157" w:lineRule="exact"/>
                    <w:ind w:left="406"/>
                    <w:rPr>
                      <w:rFonts w:ascii="Courier New"/>
                      <w:sz w:val="14"/>
                    </w:rPr>
                  </w:pPr>
                  <w:r>
                    <w:rPr>
                      <w:rFonts w:ascii="Courier New"/>
                      <w:sz w:val="14"/>
                    </w:rPr>
                    <w:t>DefaultJmsListenerContainerFactory listenerFactory =</w:t>
                  </w:r>
                </w:p>
                <w:p w:rsidR="00B67961" w:rsidRDefault="00B67961">
                  <w:pPr>
                    <w:spacing w:before="37" w:line="297" w:lineRule="auto"/>
                    <w:ind w:left="406" w:right="3669" w:firstLine="671"/>
                    <w:rPr>
                      <w:rFonts w:ascii="Courier New"/>
                      <w:sz w:val="14"/>
                    </w:rPr>
                  </w:pPr>
                  <w:r>
                    <w:rPr>
                      <w:rFonts w:ascii="Courier New"/>
                      <w:b/>
                      <w:color w:val="7E0054"/>
                      <w:sz w:val="14"/>
                    </w:rPr>
                    <w:t xml:space="preserve">new </w:t>
                  </w:r>
                  <w:r>
                    <w:rPr>
                      <w:rFonts w:ascii="Courier New"/>
                      <w:sz w:val="14"/>
                    </w:rPr>
                    <w:t>DefaultJmsListenerContainerFactory(); configurer.configure(listenerFactory, connectionFactory); listenerFactory.setTransactionManager(null); listenerFactory.setSessionTransacted(false);</w:t>
                  </w:r>
                </w:p>
                <w:p w:rsidR="00B67961" w:rsidRDefault="00B67961">
                  <w:pPr>
                    <w:spacing w:line="156" w:lineRule="exact"/>
                    <w:ind w:left="405"/>
                    <w:rPr>
                      <w:rFonts w:ascii="Courier New"/>
                      <w:sz w:val="14"/>
                    </w:rPr>
                  </w:pPr>
                  <w:r>
                    <w:rPr>
                      <w:rFonts w:ascii="Courier New"/>
                      <w:b/>
                      <w:color w:val="7E0054"/>
                      <w:sz w:val="14"/>
                    </w:rPr>
                    <w:t xml:space="preserve">return </w:t>
                  </w:r>
                  <w:r>
                    <w:rPr>
                      <w:rFonts w:ascii="Courier New"/>
                      <w:sz w:val="14"/>
                    </w:rPr>
                    <w:t>listenerFactory;</w:t>
                  </w:r>
                </w:p>
                <w:p w:rsidR="00B67961" w:rsidRDefault="00B67961">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EB767C" w:rsidP="00EB767C">
      <w:pPr>
        <w:pStyle w:val="a3"/>
        <w:spacing w:before="94" w:line="292" w:lineRule="auto"/>
        <w:ind w:left="120" w:right="1432"/>
      </w:pPr>
      <w:r w:rsidRPr="00EB767C">
        <w:rPr>
          <w:rFonts w:ascii="微软雅黑" w:eastAsia="微软雅黑" w:hAnsi="微软雅黑" w:cs="微软雅黑" w:hint="eastAsia"/>
          <w:lang w:eastAsia="zh-CN"/>
        </w:rPr>
        <w:t>这将覆盖默认的工厂，这应该应用于您的应用程序定义的任何其他工厂（如果有的话）。</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4" w:name="80._Batch_applications"/>
      <w:bookmarkStart w:id="1045" w:name="_bookmark527"/>
      <w:bookmarkEnd w:id="1044"/>
      <w:bookmarkEnd w:id="1045"/>
      <w:r>
        <w:t>Batch applications</w:t>
      </w:r>
    </w:p>
    <w:p w:rsidR="005A4D71" w:rsidRDefault="005A4D71">
      <w:pPr>
        <w:pStyle w:val="a3"/>
        <w:spacing w:before="6"/>
        <w:rPr>
          <w:b/>
          <w:sz w:val="25"/>
        </w:rPr>
      </w:pPr>
    </w:p>
    <w:p w:rsidR="005A4D71" w:rsidRPr="006A0C05" w:rsidRDefault="00297392" w:rsidP="006A0C05">
      <w:pPr>
        <w:spacing w:before="94"/>
        <w:ind w:left="255"/>
        <w:rPr>
          <w:b/>
          <w:sz w:val="20"/>
        </w:rPr>
      </w:pPr>
      <w:r>
        <w:pict>
          <v:line id="_x0000_s3881" style="position:absolute;left:0;text-align:left;z-index:251914752;mso-position-horizontal-relative:page" from="73.4pt,4.5pt" to="73.4pt,70.5pt" strokecolor="#5c5c4e">
            <w10:wrap anchorx="page"/>
          </v:line>
        </w:pict>
      </w:r>
      <w:r w:rsidR="00475295">
        <w:rPr>
          <w:b/>
          <w:sz w:val="20"/>
        </w:rPr>
        <w:t>Note</w:t>
      </w:r>
    </w:p>
    <w:p w:rsidR="006A0C05" w:rsidRDefault="006A0C05">
      <w:pPr>
        <w:pStyle w:val="a3"/>
        <w:spacing w:line="271" w:lineRule="auto"/>
        <w:ind w:left="255" w:right="1837"/>
        <w:jc w:val="both"/>
      </w:pPr>
      <w:r w:rsidRPr="006A0C05">
        <w:rPr>
          <w:rFonts w:ascii="微软雅黑" w:eastAsia="微软雅黑" w:hAnsi="微软雅黑" w:cs="微软雅黑" w:hint="eastAsia"/>
          <w:lang w:eastAsia="zh-CN"/>
        </w:rPr>
        <w:t>默认情况下，批处理应用程序需要一个</w:t>
      </w:r>
      <w:r w:rsidRPr="006A0C05">
        <w:rPr>
          <w:lang w:eastAsia="zh-CN"/>
        </w:rPr>
        <w:t>DataSource</w:t>
      </w:r>
      <w:r w:rsidRPr="006A0C05">
        <w:rPr>
          <w:rFonts w:ascii="微软雅黑" w:eastAsia="微软雅黑" w:hAnsi="微软雅黑" w:cs="微软雅黑" w:hint="eastAsia"/>
          <w:lang w:eastAsia="zh-CN"/>
        </w:rPr>
        <w:t>来存储作业详细信息。</w:t>
      </w:r>
      <w:r w:rsidRPr="006A0C05">
        <w:rPr>
          <w:lang w:eastAsia="zh-CN"/>
        </w:rPr>
        <w:t xml:space="preserve"> </w:t>
      </w:r>
      <w:r w:rsidRPr="006A0C05">
        <w:rPr>
          <w:rFonts w:ascii="微软雅黑" w:eastAsia="微软雅黑" w:hAnsi="微软雅黑" w:cs="微软雅黑" w:hint="eastAsia"/>
        </w:rPr>
        <w:t>如果你想偏离这一点，你需要实现</w:t>
      </w:r>
      <w:r w:rsidRPr="006A0C05">
        <w:t>BatchConfigurer</w:t>
      </w:r>
      <w:r w:rsidRPr="006A0C05">
        <w:rPr>
          <w:rFonts w:ascii="微软雅黑" w:eastAsia="微软雅黑" w:hAnsi="微软雅黑" w:cs="微软雅黑" w:hint="eastAsia"/>
        </w:rPr>
        <w:t>，请参阅</w:t>
      </w:r>
      <w:hyperlink r:id="rId496">
        <w:r>
          <w:rPr>
            <w:color w:val="204060"/>
            <w:u w:val="single" w:color="204060"/>
          </w:rPr>
          <w:t>The Javadoc of</w:t>
        </w:r>
      </w:hyperlink>
      <w:r>
        <w:rPr>
          <w:color w:val="204060"/>
        </w:rPr>
        <w:t xml:space="preserve"> </w:t>
      </w:r>
      <w:hyperlink r:id="rId497">
        <w:r>
          <w:rPr>
            <w:rFonts w:ascii="Courier New" w:hAnsi="Courier New"/>
            <w:color w:val="204060"/>
            <w:u w:val="single" w:color="204060"/>
          </w:rPr>
          <w:t>@EnableBatchProcessing</w:t>
        </w:r>
        <w:r>
          <w:rPr>
            <w:rFonts w:ascii="Courier New" w:hAnsi="Courier New"/>
            <w:color w:val="204060"/>
            <w:spacing w:val="-65"/>
          </w:rPr>
          <w:t xml:space="preserve"> </w:t>
        </w:r>
      </w:hyperlink>
      <w:r w:rsidRPr="006A0C05">
        <w:rPr>
          <w:rFonts w:ascii="微软雅黑" w:eastAsia="微软雅黑" w:hAnsi="微软雅黑" w:cs="微软雅黑" w:hint="eastAsia"/>
        </w:rPr>
        <w:t>获取更多细节。</w:t>
      </w:r>
    </w:p>
    <w:p w:rsidR="005A4D71" w:rsidRDefault="005A4D71">
      <w:pPr>
        <w:pStyle w:val="a3"/>
        <w:spacing w:before="10"/>
        <w:rPr>
          <w:sz w:val="26"/>
        </w:rPr>
      </w:pPr>
    </w:p>
    <w:p w:rsidR="005A4D71" w:rsidRDefault="006A0C05">
      <w:pPr>
        <w:pStyle w:val="2"/>
        <w:numPr>
          <w:ilvl w:val="1"/>
          <w:numId w:val="12"/>
        </w:numPr>
        <w:tabs>
          <w:tab w:val="left" w:pos="788"/>
        </w:tabs>
        <w:ind w:hanging="667"/>
      </w:pPr>
      <w:bookmarkStart w:id="1046" w:name="80.1_Execute_Spring_Batch_jobs_on_startu"/>
      <w:bookmarkStart w:id="1047" w:name="_bookmark528"/>
      <w:bookmarkEnd w:id="1046"/>
      <w:bookmarkEnd w:id="1047"/>
      <w:r>
        <w:rPr>
          <w:rFonts w:asciiTheme="minorEastAsia" w:eastAsiaTheme="minorEastAsia" w:hAnsiTheme="minorEastAsia" w:hint="eastAsia"/>
          <w:lang w:eastAsia="zh-CN"/>
        </w:rPr>
        <w:t>启动时执行Spring</w:t>
      </w:r>
      <w:r>
        <w:t xml:space="preserve"> </w:t>
      </w:r>
      <w:r>
        <w:rPr>
          <w:rFonts w:asciiTheme="minorEastAsia" w:eastAsiaTheme="minorEastAsia" w:hAnsiTheme="minorEastAsia" w:hint="eastAsia"/>
          <w:lang w:eastAsia="zh-CN"/>
        </w:rPr>
        <w:t>Batch</w:t>
      </w:r>
      <w:r w:rsidR="00475295">
        <w:t xml:space="preserve"> jobs</w:t>
      </w:r>
    </w:p>
    <w:p w:rsidR="005A4D71" w:rsidRDefault="006A0C05">
      <w:pPr>
        <w:pStyle w:val="a3"/>
        <w:spacing w:before="274" w:line="271" w:lineRule="auto"/>
        <w:ind w:left="120" w:right="1437"/>
        <w:jc w:val="both"/>
      </w:pPr>
      <w:r w:rsidRPr="006A0C05">
        <w:t>Spring Batch</w:t>
      </w:r>
      <w:r w:rsidRPr="006A0C05">
        <w:rPr>
          <w:rFonts w:ascii="微软雅黑" w:eastAsia="微软雅黑" w:hAnsi="微软雅黑" w:cs="微软雅黑" w:hint="eastAsia"/>
        </w:rPr>
        <w:t>自动配置是通过在你的上下文中添加</w:t>
      </w:r>
      <w:r w:rsidRPr="006A0C05">
        <w:t>@EnableBatchProcessing</w:t>
      </w:r>
      <w:r w:rsidRPr="006A0C05">
        <w:rPr>
          <w:rFonts w:ascii="微软雅黑" w:eastAsia="微软雅黑" w:hAnsi="微软雅黑" w:cs="微软雅黑" w:hint="eastAsia"/>
        </w:rPr>
        <w:t>（从</w:t>
      </w:r>
      <w:r w:rsidRPr="006A0C05">
        <w:t>Spring Batch</w:t>
      </w:r>
      <w:r w:rsidRPr="006A0C05">
        <w:rPr>
          <w:rFonts w:ascii="微软雅黑" w:eastAsia="微软雅黑" w:hAnsi="微软雅黑" w:cs="微软雅黑" w:hint="eastAsia"/>
        </w:rPr>
        <w:t>）来实现的。</w:t>
      </w:r>
    </w:p>
    <w:p w:rsidR="005A4D71" w:rsidRDefault="005A4D71">
      <w:pPr>
        <w:pStyle w:val="a3"/>
        <w:spacing w:before="4"/>
        <w:rPr>
          <w:sz w:val="19"/>
        </w:rPr>
      </w:pPr>
    </w:p>
    <w:p w:rsidR="005A4D71" w:rsidRDefault="006A0C05" w:rsidP="006A0C05">
      <w:pPr>
        <w:pStyle w:val="a3"/>
        <w:spacing w:line="280" w:lineRule="auto"/>
        <w:ind w:left="120" w:right="1437"/>
        <w:jc w:val="both"/>
      </w:pPr>
      <w:r w:rsidRPr="006A0C05">
        <w:rPr>
          <w:rFonts w:ascii="微软雅黑" w:eastAsia="微软雅黑" w:hAnsi="微软雅黑" w:cs="微软雅黑" w:hint="eastAsia"/>
        </w:rPr>
        <w:t>默认情况下，它会在启动时执行应用程序上下文中的所有作业（有关详细信息，请参阅</w:t>
      </w:r>
      <w:hyperlink r:id="rId498">
        <w:r>
          <w:rPr>
            <w:color w:val="204060"/>
            <w:u w:val="single" w:color="204060"/>
          </w:rPr>
          <w:t>JobLauncherCommandLineRunner</w:t>
        </w:r>
      </w:hyperlink>
      <w:r w:rsidRPr="006A0C05">
        <w:rPr>
          <w:rFonts w:ascii="微软雅黑" w:eastAsia="微软雅黑" w:hAnsi="微软雅黑" w:cs="微软雅黑" w:hint="eastAsia"/>
        </w:rPr>
        <w:t>）。</w:t>
      </w:r>
      <w:r w:rsidRPr="006A0C05">
        <w:t xml:space="preserve"> </w:t>
      </w:r>
      <w:r w:rsidRPr="006A0C05">
        <w:rPr>
          <w:rFonts w:ascii="微软雅黑" w:eastAsia="微软雅黑" w:hAnsi="微软雅黑" w:cs="微软雅黑" w:hint="eastAsia"/>
        </w:rPr>
        <w:t>您可以通过指定</w:t>
      </w:r>
      <w:r w:rsidRPr="006A0C05">
        <w:t>spring.batch.job.names</w:t>
      </w:r>
      <w:r w:rsidRPr="006A0C05">
        <w:rPr>
          <w:rFonts w:ascii="微软雅黑" w:eastAsia="微软雅黑" w:hAnsi="微软雅黑" w:cs="微软雅黑" w:hint="eastAsia"/>
        </w:rPr>
        <w:t>（逗号分隔</w:t>
      </w:r>
      <w:r>
        <w:rPr>
          <w:rFonts w:ascii="微软雅黑" w:eastAsia="微软雅黑" w:hAnsi="微软雅黑" w:cs="微软雅黑" w:hint="eastAsia"/>
          <w:lang w:eastAsia="zh-CN"/>
        </w:rPr>
        <w:t>(</w:t>
      </w:r>
      <w:r>
        <w:t>comma-separated</w:t>
      </w:r>
      <w:r>
        <w:rPr>
          <w:rFonts w:ascii="微软雅黑" w:eastAsia="微软雅黑" w:hAnsi="微软雅黑" w:cs="微软雅黑" w:hint="eastAsia"/>
          <w:lang w:eastAsia="zh-CN"/>
        </w:rPr>
        <w:t>)</w:t>
      </w:r>
      <w:r w:rsidRPr="006A0C05">
        <w:rPr>
          <w:rFonts w:ascii="微软雅黑" w:eastAsia="微软雅黑" w:hAnsi="微软雅黑" w:cs="微软雅黑" w:hint="eastAsia"/>
        </w:rPr>
        <w:t>的作业名称模式）来缩小特定作业或作业的范围。</w:t>
      </w:r>
    </w:p>
    <w:p w:rsidR="005A4D71" w:rsidRDefault="006A0C05" w:rsidP="006A0C05">
      <w:pPr>
        <w:pStyle w:val="a3"/>
        <w:spacing w:before="197" w:line="280" w:lineRule="auto"/>
        <w:ind w:left="120" w:right="1437"/>
        <w:jc w:val="both"/>
        <w:rPr>
          <w:lang w:eastAsia="zh-CN"/>
        </w:rPr>
      </w:pPr>
      <w:r w:rsidRPr="006A0C05">
        <w:rPr>
          <w:rFonts w:ascii="微软雅黑" w:eastAsia="微软雅黑" w:hAnsi="微软雅黑" w:cs="微软雅黑" w:hint="eastAsia"/>
          <w:lang w:eastAsia="zh-CN"/>
        </w:rPr>
        <w:t>如果应用程序上下文包含</w:t>
      </w:r>
      <w:r w:rsidRPr="006A0C05">
        <w:rPr>
          <w:lang w:eastAsia="zh-CN"/>
        </w:rPr>
        <w:t>JobRegistry</w:t>
      </w:r>
      <w:r w:rsidRPr="006A0C05">
        <w:rPr>
          <w:rFonts w:ascii="微软雅黑" w:eastAsia="微软雅黑" w:hAnsi="微软雅黑" w:cs="微软雅黑" w:hint="eastAsia"/>
          <w:lang w:eastAsia="zh-CN"/>
        </w:rPr>
        <w:t>，则在注册表中查找</w:t>
      </w:r>
      <w:r w:rsidRPr="006A0C05">
        <w:rPr>
          <w:lang w:eastAsia="zh-CN"/>
        </w:rPr>
        <w:t>spring.batch.job.names</w:t>
      </w:r>
      <w:r w:rsidRPr="006A0C05">
        <w:rPr>
          <w:rFonts w:ascii="微软雅黑" w:eastAsia="微软雅黑" w:hAnsi="微软雅黑" w:cs="微软雅黑" w:hint="eastAsia"/>
          <w:lang w:eastAsia="zh-CN"/>
        </w:rPr>
        <w:t>中的作业，而不是从上下文自动装入。</w:t>
      </w:r>
      <w:r w:rsidRPr="006A0C05">
        <w:rPr>
          <w:lang w:eastAsia="zh-CN"/>
        </w:rPr>
        <w:t xml:space="preserve"> </w:t>
      </w:r>
      <w:r w:rsidRPr="006A0C05">
        <w:rPr>
          <w:rFonts w:ascii="微软雅黑" w:eastAsia="微软雅黑" w:hAnsi="微软雅黑" w:cs="微软雅黑" w:hint="eastAsia"/>
          <w:lang w:eastAsia="zh-CN"/>
        </w:rPr>
        <w:t>这是一个常见的模式，其中有更复杂的系统，其中多个作业在子环境中定义并集中注册。</w:t>
      </w:r>
    </w:p>
    <w:p w:rsidR="005A4D71" w:rsidRDefault="005A4D71">
      <w:pPr>
        <w:pStyle w:val="a3"/>
        <w:spacing w:before="8"/>
        <w:rPr>
          <w:sz w:val="18"/>
          <w:lang w:eastAsia="zh-CN"/>
        </w:rPr>
      </w:pPr>
    </w:p>
    <w:p w:rsidR="005A4D71" w:rsidRDefault="006A0C05" w:rsidP="006A0C05">
      <w:pPr>
        <w:pStyle w:val="a3"/>
        <w:ind w:left="120"/>
        <w:jc w:val="both"/>
      </w:pPr>
      <w:r w:rsidRPr="006A0C05">
        <w:rPr>
          <w:rFonts w:ascii="微软雅黑" w:eastAsia="微软雅黑" w:hAnsi="微软雅黑" w:cs="微软雅黑" w:hint="eastAsia"/>
        </w:rPr>
        <w:t>有关更多详细信息，请参阅</w:t>
      </w:r>
      <w:hyperlink r:id="rId499">
        <w:r>
          <w:rPr>
            <w:color w:val="204060"/>
            <w:u w:val="single" w:color="204060"/>
          </w:rPr>
          <w:t>BatchAutoConfiguration</w:t>
        </w:r>
        <w:r>
          <w:rPr>
            <w:color w:val="204060"/>
          </w:rPr>
          <w:t xml:space="preserve"> </w:t>
        </w:r>
      </w:hyperlink>
      <w:r w:rsidRPr="006A0C05">
        <w:rPr>
          <w:rFonts w:ascii="微软雅黑" w:eastAsia="微软雅黑" w:hAnsi="微软雅黑" w:cs="微软雅黑" w:hint="eastAsia"/>
        </w:rPr>
        <w:t>和</w:t>
      </w:r>
      <w:hyperlink r:id="rId500">
        <w:r>
          <w:rPr>
            <w:color w:val="204060"/>
            <w:u w:val="single" w:color="204060"/>
          </w:rPr>
          <w:t>@EnableBatchProcessing</w:t>
        </w:r>
        <w:r>
          <w:rPr>
            <w:color w:val="204060"/>
          </w:rPr>
          <w:t xml:space="preserve"> </w:t>
        </w:r>
      </w:hyperlink>
      <w:r w:rsidRPr="006A0C05">
        <w:rPr>
          <w:rFonts w:ascii="微软雅黑" w:eastAsia="微软雅黑" w:hAnsi="微软雅黑" w:cs="微软雅黑" w:hint="eastAsia"/>
        </w:rP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8" w:name="81._Actuator"/>
      <w:bookmarkStart w:id="1049" w:name="_bookmark529"/>
      <w:bookmarkEnd w:id="1048"/>
      <w:bookmarkEnd w:id="1049"/>
      <w:r>
        <w:t>Actuator</w:t>
      </w:r>
      <w:r w:rsidR="00DD60FC">
        <w:rPr>
          <w:rFonts w:asciiTheme="minorEastAsia" w:eastAsiaTheme="minorEastAsia" w:hAnsiTheme="minorEastAsia" w:hint="eastAsia"/>
          <w:lang w:eastAsia="zh-CN"/>
        </w:rPr>
        <w:t>(执行器)</w:t>
      </w:r>
    </w:p>
    <w:p w:rsidR="005A4D71" w:rsidRDefault="00DD60FC">
      <w:pPr>
        <w:pStyle w:val="2"/>
        <w:numPr>
          <w:ilvl w:val="1"/>
          <w:numId w:val="12"/>
        </w:numPr>
        <w:tabs>
          <w:tab w:val="left" w:pos="788"/>
        </w:tabs>
        <w:spacing w:before="289" w:line="292" w:lineRule="auto"/>
        <w:ind w:left="120" w:right="2845" w:firstLine="0"/>
      </w:pPr>
      <w:bookmarkStart w:id="1050" w:name="81.1_Change_the_HTTP_port_or_address_of_"/>
      <w:bookmarkStart w:id="1051" w:name="_bookmark530"/>
      <w:bookmarkEnd w:id="1050"/>
      <w:bookmarkEnd w:id="1051"/>
      <w:r>
        <w:rPr>
          <w:rFonts w:asciiTheme="minorEastAsia" w:eastAsiaTheme="minorEastAsia" w:hAnsiTheme="minorEastAsia" w:hint="eastAsia"/>
          <w:lang w:eastAsia="zh-CN"/>
        </w:rPr>
        <w:t>更改执行端点的</w:t>
      </w:r>
      <w:r>
        <w:rPr>
          <w:rFonts w:eastAsiaTheme="minorEastAsia" w:hint="eastAsia"/>
          <w:lang w:eastAsia="zh-CN"/>
        </w:rPr>
        <w:t>HTTP</w:t>
      </w:r>
      <w:r>
        <w:rPr>
          <w:rFonts w:eastAsiaTheme="minorEastAsia" w:hint="eastAsia"/>
          <w:lang w:eastAsia="zh-CN"/>
        </w:rPr>
        <w:t>端口</w:t>
      </w:r>
      <w:r>
        <w:rPr>
          <w:rFonts w:eastAsiaTheme="minorEastAsia" w:hint="eastAsia"/>
          <w:lang w:eastAsia="zh-CN"/>
        </w:rPr>
        <w:t>(port)</w:t>
      </w:r>
      <w:r>
        <w:rPr>
          <w:rFonts w:eastAsiaTheme="minorEastAsia" w:hint="eastAsia"/>
          <w:lang w:eastAsia="zh-CN"/>
        </w:rPr>
        <w:t>或地址</w:t>
      </w:r>
      <w:r>
        <w:rPr>
          <w:rFonts w:eastAsiaTheme="minorEastAsia" w:hint="eastAsia"/>
          <w:lang w:eastAsia="zh-CN"/>
        </w:rPr>
        <w:t>(address)</w:t>
      </w:r>
    </w:p>
    <w:p w:rsidR="005A4D71" w:rsidRDefault="00DD60FC" w:rsidP="00DD60FC">
      <w:pPr>
        <w:pStyle w:val="a3"/>
        <w:spacing w:before="196" w:line="280" w:lineRule="auto"/>
        <w:ind w:left="120" w:right="1437"/>
        <w:jc w:val="both"/>
      </w:pPr>
      <w:r w:rsidRPr="00DD60FC">
        <w:rPr>
          <w:rFonts w:ascii="微软雅黑" w:eastAsia="微软雅黑" w:hAnsi="微软雅黑" w:cs="微软雅黑" w:hint="eastAsia"/>
        </w:rPr>
        <w:t>在独立应用程序中，</w:t>
      </w:r>
      <w:r w:rsidRPr="00DD60FC">
        <w:t>Actuator HTTP</w:t>
      </w:r>
      <w:r w:rsidRPr="00DD60FC">
        <w:rPr>
          <w:rFonts w:ascii="微软雅黑" w:eastAsia="微软雅黑" w:hAnsi="微软雅黑" w:cs="微软雅黑" w:hint="eastAsia"/>
        </w:rPr>
        <w:t>端口默认与主</w:t>
      </w:r>
      <w:r w:rsidRPr="00DD60FC">
        <w:t>HTTP</w:t>
      </w:r>
      <w:r w:rsidRPr="00DD60FC">
        <w:rPr>
          <w:rFonts w:ascii="微软雅黑" w:eastAsia="微软雅黑" w:hAnsi="微软雅黑" w:cs="微软雅黑" w:hint="eastAsia"/>
        </w:rPr>
        <w:t>端口相同。</w:t>
      </w:r>
      <w:r w:rsidRPr="00DD60FC">
        <w:t xml:space="preserve"> </w:t>
      </w:r>
      <w:r w:rsidRPr="00DD60FC">
        <w:rPr>
          <w:rFonts w:ascii="微软雅黑" w:eastAsia="微软雅黑" w:hAnsi="微软雅黑" w:cs="微软雅黑" w:hint="eastAsia"/>
        </w:rPr>
        <w:t>为了让应用程序在不同的端口上侦听，设置了外部属性</w:t>
      </w:r>
      <w:r w:rsidRPr="00DD60FC">
        <w:t>management.port</w:t>
      </w:r>
      <w:r w:rsidRPr="00DD60FC">
        <w:rPr>
          <w:rFonts w:ascii="微软雅黑" w:eastAsia="微软雅黑" w:hAnsi="微软雅黑" w:cs="微软雅黑" w:hint="eastAsia"/>
        </w:rPr>
        <w:t>。</w:t>
      </w:r>
      <w:r w:rsidRPr="00DD60FC">
        <w:t xml:space="preserve"> </w:t>
      </w:r>
      <w:r w:rsidRPr="00DD60FC">
        <w:rPr>
          <w:rFonts w:ascii="微软雅黑" w:eastAsia="微软雅黑" w:hAnsi="微软雅黑" w:cs="微软雅黑" w:hint="eastAsia"/>
        </w:rPr>
        <w:t>要监听完全不同的网络地址（例如，如果您有一个内部网络用于管理，而另一个用于外部用户应用程序），您还可以将</w:t>
      </w:r>
      <w:r w:rsidRPr="00DD60FC">
        <w:t>management.address</w:t>
      </w:r>
      <w:r w:rsidRPr="00DD60FC">
        <w:rPr>
          <w:rFonts w:ascii="微软雅黑" w:eastAsia="微软雅黑" w:hAnsi="微软雅黑" w:cs="微软雅黑" w:hint="eastAsia"/>
        </w:rPr>
        <w:t>设置为服务器能够绑定到的有效</w:t>
      </w:r>
      <w:r w:rsidRPr="00DD60FC">
        <w:t>IP</w:t>
      </w:r>
      <w:r w:rsidRPr="00DD60FC">
        <w:rPr>
          <w:rFonts w:ascii="微软雅黑" w:eastAsia="微软雅黑" w:hAnsi="微软雅黑" w:cs="微软雅黑" w:hint="eastAsia"/>
        </w:rPr>
        <w:t>地址。</w:t>
      </w:r>
    </w:p>
    <w:p w:rsidR="005A4D71" w:rsidRDefault="005A4D71">
      <w:pPr>
        <w:pStyle w:val="a3"/>
        <w:spacing w:before="1"/>
        <w:rPr>
          <w:sz w:val="19"/>
        </w:rPr>
      </w:pPr>
    </w:p>
    <w:p w:rsidR="005A4D71" w:rsidRDefault="00DD60FC" w:rsidP="00DD60FC">
      <w:pPr>
        <w:spacing w:line="271" w:lineRule="auto"/>
        <w:ind w:left="120" w:right="1437"/>
        <w:jc w:val="both"/>
        <w:rPr>
          <w:sz w:val="20"/>
        </w:rPr>
      </w:pPr>
      <w:r w:rsidRPr="00DD60FC">
        <w:rPr>
          <w:rFonts w:ascii="微软雅黑" w:eastAsia="微软雅黑" w:hAnsi="微软雅黑" w:cs="微软雅黑" w:hint="eastAsia"/>
          <w:sz w:val="20"/>
        </w:rPr>
        <w:t>有关更多详细信息，请参阅</w:t>
      </w:r>
      <w:hyperlink r:id="rId501">
        <w:r>
          <w:rPr>
            <w:rFonts w:ascii="Courier New" w:hAnsi="Courier New"/>
            <w:color w:val="204060"/>
            <w:sz w:val="20"/>
            <w:u w:val="single" w:color="204060"/>
          </w:rPr>
          <w:t>ManagementServerProperties</w:t>
        </w:r>
        <w:r>
          <w:rPr>
            <w:rFonts w:ascii="Courier New" w:hAnsi="Courier New"/>
            <w:color w:val="204060"/>
            <w:sz w:val="20"/>
          </w:rPr>
          <w:t xml:space="preserve"> </w:t>
        </w:r>
      </w:hyperlink>
      <w:r w:rsidRPr="00DD60FC">
        <w:rPr>
          <w:rFonts w:ascii="微软雅黑" w:eastAsia="微软雅黑" w:hAnsi="微软雅黑" w:cs="微软雅黑" w:hint="eastAsia"/>
          <w:sz w:val="20"/>
        </w:rPr>
        <w:t>源代码和</w:t>
      </w:r>
      <w:r w:rsidRPr="00DD60FC">
        <w:rPr>
          <w:sz w:val="20"/>
        </w:rPr>
        <w:t>“</w:t>
      </w:r>
      <w:hyperlink w:anchor="_bookmark317" w:history="1">
        <w:r>
          <w:rPr>
            <w:i/>
            <w:color w:val="204060"/>
            <w:sz w:val="20"/>
            <w:u w:val="single" w:color="204060"/>
          </w:rPr>
          <w:t>Section 48.3,</w:t>
        </w:r>
      </w:hyperlink>
      <w:r>
        <w:rPr>
          <w:i/>
          <w:color w:val="204060"/>
          <w:sz w:val="20"/>
        </w:rPr>
        <w:t xml:space="preserve"> </w:t>
      </w:r>
      <w:hyperlink w:anchor="_bookmark317" w:history="1">
        <w:r>
          <w:rPr>
            <w:i/>
            <w:color w:val="204060"/>
            <w:sz w:val="20"/>
            <w:u w:val="single" w:color="204060"/>
          </w:rPr>
          <w:t>“Customizing the management server port”</w:t>
        </w:r>
        <w:r>
          <w:rPr>
            <w:i/>
            <w:color w:val="204060"/>
            <w:sz w:val="20"/>
          </w:rPr>
          <w:t xml:space="preserve"> </w:t>
        </w:r>
      </w:hyperlink>
      <w:r w:rsidRPr="00DD60FC">
        <w:rPr>
          <w:rFonts w:ascii="微软雅黑" w:eastAsia="微软雅黑" w:hAnsi="微软雅黑" w:cs="微软雅黑" w:hint="eastAsia"/>
          <w:sz w:val="20"/>
        </w:rPr>
        <w:t>。</w:t>
      </w:r>
    </w:p>
    <w:p w:rsidR="005A4D71" w:rsidRDefault="005A4D71">
      <w:pPr>
        <w:pStyle w:val="a3"/>
        <w:spacing w:before="6"/>
        <w:rPr>
          <w:sz w:val="19"/>
        </w:rPr>
      </w:pPr>
    </w:p>
    <w:p w:rsidR="005A4D71" w:rsidRDefault="00DD60FC">
      <w:pPr>
        <w:pStyle w:val="2"/>
        <w:numPr>
          <w:ilvl w:val="1"/>
          <w:numId w:val="12"/>
        </w:numPr>
        <w:tabs>
          <w:tab w:val="left" w:pos="788"/>
        </w:tabs>
        <w:ind w:left="120" w:firstLine="0"/>
      </w:pPr>
      <w:bookmarkStart w:id="1052" w:name="81.2_Customize_the_‘whitelabel’_error_pa"/>
      <w:bookmarkStart w:id="1053" w:name="_bookmark531"/>
      <w:bookmarkEnd w:id="1052"/>
      <w:bookmarkEnd w:id="1053"/>
      <w:r>
        <w:rPr>
          <w:rFonts w:asciiTheme="minorEastAsia" w:eastAsiaTheme="minorEastAsia" w:hAnsiTheme="minorEastAsia" w:hint="eastAsia"/>
          <w:lang w:eastAsia="zh-CN"/>
        </w:rPr>
        <w:t>自定义</w:t>
      </w:r>
      <w:r>
        <w:rPr>
          <w:rFonts w:eastAsiaTheme="minorEastAsia" w:hint="eastAsia"/>
          <w:lang w:eastAsia="zh-CN"/>
        </w:rPr>
        <w:t xml:space="preserve"> </w:t>
      </w:r>
      <w:r>
        <w:t>‘</w:t>
      </w:r>
      <w:r w:rsidR="00475295">
        <w:t>whitelabel’ error page</w:t>
      </w:r>
    </w:p>
    <w:p w:rsidR="005A4D71" w:rsidRDefault="00DD60FC" w:rsidP="00DD60FC">
      <w:pPr>
        <w:pStyle w:val="a3"/>
        <w:spacing w:before="273" w:line="292" w:lineRule="auto"/>
        <w:ind w:left="120" w:right="1436"/>
        <w:jc w:val="both"/>
        <w:rPr>
          <w:lang w:eastAsia="zh-CN"/>
        </w:rPr>
      </w:pPr>
      <w:r w:rsidRPr="00DD60FC">
        <w:rPr>
          <w:rFonts w:ascii="微软雅黑" w:eastAsia="微软雅黑" w:hAnsi="微软雅黑" w:cs="微软雅黑" w:hint="eastAsia"/>
          <w:lang w:eastAsia="zh-CN"/>
        </w:rPr>
        <w:t>如果您遇到服务器错误（使用</w:t>
      </w:r>
      <w:r w:rsidRPr="00DD60FC">
        <w:rPr>
          <w:lang w:eastAsia="zh-CN"/>
        </w:rPr>
        <w:t>JSON</w:t>
      </w:r>
      <w:r w:rsidRPr="00DD60FC">
        <w:rPr>
          <w:rFonts w:ascii="微软雅黑" w:eastAsia="微软雅黑" w:hAnsi="微软雅黑" w:cs="微软雅黑" w:hint="eastAsia"/>
          <w:lang w:eastAsia="zh-CN"/>
        </w:rPr>
        <w:t>和其他</w:t>
      </w:r>
      <w:r>
        <w:rPr>
          <w:lang w:eastAsia="zh-CN"/>
        </w:rPr>
        <w:t>media types</w:t>
      </w:r>
      <w:r w:rsidRPr="00DD60FC">
        <w:rPr>
          <w:rFonts w:ascii="微软雅黑" w:eastAsia="微软雅黑" w:hAnsi="微软雅黑" w:cs="微软雅黑" w:hint="eastAsia"/>
          <w:lang w:eastAsia="zh-CN"/>
        </w:rPr>
        <w:t>的计算机客户端应该看到具有正确错误代码的合理响应），</w:t>
      </w:r>
      <w:r w:rsidRPr="00DD60FC">
        <w:rPr>
          <w:lang w:eastAsia="zh-CN"/>
        </w:rPr>
        <w:t>Spring Boot</w:t>
      </w:r>
      <w:r w:rsidRPr="00DD60FC">
        <w:rPr>
          <w:rFonts w:ascii="微软雅黑" w:eastAsia="微软雅黑" w:hAnsi="微软雅黑" w:cs="微软雅黑" w:hint="eastAsia"/>
          <w:lang w:eastAsia="zh-CN"/>
        </w:rPr>
        <w:t>将安装一个</w:t>
      </w:r>
      <w:r w:rsidRPr="00DD60FC">
        <w:rPr>
          <w:lang w:eastAsia="zh-CN"/>
        </w:rPr>
        <w:t>“</w:t>
      </w:r>
      <w:r w:rsidRPr="00DD60FC">
        <w:rPr>
          <w:rFonts w:ascii="微软雅黑" w:eastAsia="微软雅黑" w:hAnsi="微软雅黑" w:cs="微软雅黑" w:hint="eastAsia"/>
          <w:lang w:eastAsia="zh-CN"/>
        </w:rPr>
        <w:t>浏览器客户端</w:t>
      </w:r>
      <w:r w:rsidRPr="00DD60FC">
        <w:rPr>
          <w:lang w:eastAsia="zh-CN"/>
        </w:rPr>
        <w:t>”</w:t>
      </w:r>
      <w:r w:rsidRPr="00DD60FC">
        <w:rPr>
          <w:rFonts w:ascii="微软雅黑" w:eastAsia="微软雅黑" w:hAnsi="微软雅黑" w:cs="微软雅黑" w:hint="eastAsia"/>
          <w:lang w:eastAsia="zh-CN"/>
        </w:rPr>
        <w:t>错误页面。</w:t>
      </w:r>
    </w:p>
    <w:p w:rsidR="005A4D71" w:rsidRDefault="005A4D71">
      <w:pPr>
        <w:pStyle w:val="a3"/>
        <w:spacing w:before="9"/>
        <w:rPr>
          <w:sz w:val="17"/>
          <w:lang w:eastAsia="zh-CN"/>
        </w:rPr>
      </w:pPr>
    </w:p>
    <w:p w:rsidR="005A4D71" w:rsidRDefault="00297392">
      <w:pPr>
        <w:spacing w:before="94"/>
        <w:ind w:left="255"/>
        <w:rPr>
          <w:b/>
          <w:sz w:val="20"/>
        </w:rPr>
      </w:pPr>
      <w:r>
        <w:pict>
          <v:line id="_x0000_s3880" style="position:absolute;left:0;text-align:left;z-index:251915776;mso-position-horizontal-relative:page" from="73.4pt,4.5pt" to="73.4pt,84.5pt" strokecolor="#5c5c4e">
            <w10:wrap anchorx="page"/>
          </v:line>
        </w:pict>
      </w:r>
      <w:r w:rsidR="00475295">
        <w:rPr>
          <w:b/>
          <w:sz w:val="20"/>
        </w:rPr>
        <w:t>Note</w:t>
      </w:r>
    </w:p>
    <w:p w:rsidR="005A4D71" w:rsidRDefault="005A4D71">
      <w:pPr>
        <w:pStyle w:val="a3"/>
        <w:spacing w:before="8"/>
        <w:rPr>
          <w:b/>
          <w:sz w:val="21"/>
        </w:rPr>
      </w:pPr>
    </w:p>
    <w:p w:rsidR="005A4D71" w:rsidRDefault="00DD60FC" w:rsidP="00DD60FC">
      <w:pPr>
        <w:pStyle w:val="a3"/>
        <w:spacing w:before="1" w:line="285" w:lineRule="auto"/>
        <w:ind w:left="255" w:right="1836"/>
        <w:jc w:val="both"/>
      </w:pPr>
      <w:r w:rsidRPr="00DD60FC">
        <w:rPr>
          <w:rFonts w:ascii="微软雅黑" w:eastAsia="微软雅黑" w:hAnsi="微软雅黑" w:cs="微软雅黑" w:hint="eastAsia"/>
        </w:rPr>
        <w:t>设置</w:t>
      </w:r>
      <w:r w:rsidRPr="00DD60FC">
        <w:t>server.error.whitelabel.enabled = false</w:t>
      </w:r>
      <w:r w:rsidRPr="00DD60FC">
        <w:rPr>
          <w:rFonts w:ascii="微软雅黑" w:eastAsia="微软雅黑" w:hAnsi="微软雅黑" w:cs="微软雅黑" w:hint="eastAsia"/>
        </w:rPr>
        <w:t>将关闭的默认错误页面恢复为您正在使用的</w:t>
      </w:r>
      <w:r w:rsidRPr="00DD60FC">
        <w:t>servlet</w:t>
      </w:r>
      <w:r w:rsidRPr="00DD60FC">
        <w:rPr>
          <w:rFonts w:ascii="微软雅黑" w:eastAsia="微软雅黑" w:hAnsi="微软雅黑" w:cs="微软雅黑" w:hint="eastAsia"/>
        </w:rPr>
        <w:t>容器的默认值。</w:t>
      </w:r>
      <w:r w:rsidRPr="00DD60FC">
        <w:t xml:space="preserve"> </w:t>
      </w:r>
      <w:r w:rsidRPr="00DD60FC">
        <w:rPr>
          <w:rFonts w:ascii="微软雅黑" w:eastAsia="微软雅黑" w:hAnsi="微软雅黑" w:cs="微软雅黑" w:hint="eastAsia"/>
        </w:rPr>
        <w:t>请注意，</w:t>
      </w:r>
      <w:r w:rsidRPr="00DD60FC">
        <w:t>Spring Boot</w:t>
      </w:r>
      <w:r w:rsidRPr="00DD60FC">
        <w:rPr>
          <w:rFonts w:ascii="微软雅黑" w:eastAsia="微软雅黑" w:hAnsi="微软雅黑" w:cs="微软雅黑" w:hint="eastAsia"/>
        </w:rPr>
        <w:t>仍然会尝试解决错误视图，所以你可能会添加你自己的错误页面，而不是完全禁用它。</w:t>
      </w:r>
    </w:p>
    <w:p w:rsidR="005A4D71" w:rsidRDefault="005A4D71">
      <w:pPr>
        <w:pStyle w:val="a3"/>
        <w:spacing w:before="8"/>
        <w:rPr>
          <w:sz w:val="26"/>
        </w:rPr>
      </w:pPr>
    </w:p>
    <w:p w:rsidR="005A4D71" w:rsidRDefault="00DD60FC" w:rsidP="00DD60FC">
      <w:pPr>
        <w:pStyle w:val="a3"/>
        <w:spacing w:line="276" w:lineRule="auto"/>
        <w:ind w:left="120" w:right="1437"/>
        <w:jc w:val="both"/>
      </w:pPr>
      <w:r w:rsidRPr="00DD60FC">
        <w:rPr>
          <w:rFonts w:ascii="微软雅黑" w:eastAsia="微软雅黑" w:hAnsi="微软雅黑" w:cs="微软雅黑" w:hint="eastAsia"/>
          <w:lang w:eastAsia="zh-CN"/>
        </w:rPr>
        <w:t>用你自己的覆盖错误页取决于你正在使用的模板技术。</w:t>
      </w:r>
      <w:r w:rsidRPr="00DD60FC">
        <w:rPr>
          <w:lang w:eastAsia="zh-CN"/>
        </w:rPr>
        <w:t xml:space="preserve"> </w:t>
      </w:r>
      <w:r w:rsidRPr="00DD60FC">
        <w:rPr>
          <w:rFonts w:ascii="微软雅黑" w:eastAsia="微软雅黑" w:hAnsi="微软雅黑" w:cs="微软雅黑" w:hint="eastAsia"/>
        </w:rPr>
        <w:t>例如，如果您使用的是</w:t>
      </w:r>
      <w:r w:rsidRPr="00DD60FC">
        <w:t>Thymeleaf</w:t>
      </w:r>
      <w:r w:rsidRPr="00DD60FC">
        <w:rPr>
          <w:rFonts w:ascii="微软雅黑" w:eastAsia="微软雅黑" w:hAnsi="微软雅黑" w:cs="微软雅黑" w:hint="eastAsia"/>
        </w:rPr>
        <w:t>，则可以添加一个</w:t>
      </w:r>
      <w:r w:rsidRPr="00DD60FC">
        <w:t>error.html</w:t>
      </w:r>
      <w:r w:rsidRPr="00DD60FC">
        <w:rPr>
          <w:rFonts w:ascii="微软雅黑" w:eastAsia="微软雅黑" w:hAnsi="微软雅黑" w:cs="微软雅黑" w:hint="eastAsia"/>
        </w:rPr>
        <w:t>模板，如果您使用的是</w:t>
      </w:r>
      <w:r w:rsidRPr="00DD60FC">
        <w:t>FreeMarker</w:t>
      </w:r>
      <w:r w:rsidRPr="00DD60FC">
        <w:rPr>
          <w:rFonts w:ascii="微软雅黑" w:eastAsia="微软雅黑" w:hAnsi="微软雅黑" w:cs="微软雅黑" w:hint="eastAsia"/>
        </w:rPr>
        <w:t>，则可以添加一个</w:t>
      </w:r>
      <w:r w:rsidRPr="00DD60FC">
        <w:t>error.ftl</w:t>
      </w:r>
      <w:r w:rsidRPr="00DD60FC">
        <w:rPr>
          <w:rFonts w:ascii="微软雅黑" w:eastAsia="微软雅黑" w:hAnsi="微软雅黑" w:cs="微软雅黑" w:hint="eastAsia"/>
        </w:rPr>
        <w:t>模板。</w:t>
      </w:r>
      <w:r w:rsidRPr="00DD60FC">
        <w:t xml:space="preserve"> </w:t>
      </w:r>
      <w:r w:rsidRPr="00DD60FC">
        <w:rPr>
          <w:rFonts w:ascii="微软雅黑" w:eastAsia="微软雅黑" w:hAnsi="微软雅黑" w:cs="微软雅黑" w:hint="eastAsia"/>
        </w:rPr>
        <w:t>一般来说，你需要的是一个用错误名称解析的视图，和</w:t>
      </w:r>
      <w:r w:rsidRPr="00DD60FC">
        <w:t>/</w:t>
      </w:r>
      <w:r w:rsidRPr="00DD60FC">
        <w:rPr>
          <w:rFonts w:ascii="微软雅黑" w:eastAsia="微软雅黑" w:hAnsi="微软雅黑" w:cs="微软雅黑" w:hint="eastAsia"/>
        </w:rPr>
        <w:t>或处理</w:t>
      </w:r>
      <w:r w:rsidRPr="00DD60FC">
        <w:t>/</w:t>
      </w:r>
      <w:r w:rsidRPr="00DD60FC">
        <w:rPr>
          <w:rFonts w:ascii="微软雅黑" w:eastAsia="微软雅黑" w:hAnsi="微软雅黑" w:cs="微软雅黑" w:hint="eastAsia"/>
        </w:rPr>
        <w:t>错误路径的</w:t>
      </w:r>
      <w:r w:rsidRPr="00DD60FC">
        <w:t>@Controller</w:t>
      </w:r>
      <w:r w:rsidRPr="00DD60FC">
        <w:rPr>
          <w:rFonts w:ascii="微软雅黑" w:eastAsia="微软雅黑" w:hAnsi="微软雅黑" w:cs="微软雅黑" w:hint="eastAsia"/>
        </w:rPr>
        <w:t>。</w:t>
      </w:r>
      <w:r w:rsidRPr="00DD60FC">
        <w:t xml:space="preserve"> </w:t>
      </w:r>
      <w:r w:rsidRPr="00DD60FC">
        <w:rPr>
          <w:rFonts w:ascii="微软雅黑" w:eastAsia="微软雅黑" w:hAnsi="微软雅黑" w:cs="微软雅黑" w:hint="eastAsia"/>
        </w:rPr>
        <w:t>除非你替换了一些默认配置，否则你应该在你的</w:t>
      </w:r>
      <w:r w:rsidRPr="00DD60FC">
        <w:t>ApplicationContext</w:t>
      </w:r>
      <w:r w:rsidRPr="00DD60FC">
        <w:rPr>
          <w:rFonts w:ascii="微软雅黑" w:eastAsia="微软雅黑" w:hAnsi="微软雅黑" w:cs="微软雅黑" w:hint="eastAsia"/>
        </w:rPr>
        <w:t>中找到一个</w:t>
      </w:r>
      <w:r w:rsidRPr="00DD60FC">
        <w:t>BeanNameViewResolver</w:t>
      </w:r>
      <w:r w:rsidRPr="00DD60FC">
        <w:rPr>
          <w:rFonts w:ascii="微软雅黑" w:eastAsia="微软雅黑" w:hAnsi="微软雅黑" w:cs="微软雅黑" w:hint="eastAsia"/>
        </w:rPr>
        <w:t>，所以带有</w:t>
      </w:r>
      <w:r w:rsidRPr="00DD60FC">
        <w:t>id</w:t>
      </w:r>
      <w:r w:rsidRPr="00DD60FC">
        <w:rPr>
          <w:rFonts w:ascii="微软雅黑" w:eastAsia="微软雅黑" w:hAnsi="微软雅黑" w:cs="微软雅黑" w:hint="eastAsia"/>
        </w:rPr>
        <w:t>错误的</w:t>
      </w:r>
      <w:r w:rsidRPr="00DD60FC">
        <w:t>@Bean</w:t>
      </w:r>
      <w:r w:rsidRPr="00DD60FC">
        <w:rPr>
          <w:rFonts w:ascii="微软雅黑" w:eastAsia="微软雅黑" w:hAnsi="微软雅黑" w:cs="微软雅黑" w:hint="eastAsia"/>
        </w:rPr>
        <w:t>将是一个简单的方法。</w:t>
      </w:r>
      <w:r w:rsidRPr="00DD60FC">
        <w:t xml:space="preserve"> </w:t>
      </w:r>
      <w:r w:rsidRPr="00DD60FC">
        <w:rPr>
          <w:rFonts w:ascii="微软雅黑" w:eastAsia="微软雅黑" w:hAnsi="微软雅黑" w:cs="微软雅黑" w:hint="eastAsia"/>
        </w:rPr>
        <w:t>查看</w:t>
      </w:r>
      <w:hyperlink r:id="rId502">
        <w:r>
          <w:rPr>
            <w:rFonts w:ascii="Courier New"/>
            <w:color w:val="204060"/>
            <w:u w:val="single" w:color="204060"/>
          </w:rPr>
          <w:t>ErrorMvcAutoConfiguration</w:t>
        </w:r>
        <w:r>
          <w:rPr>
            <w:rFonts w:ascii="Courier New"/>
            <w:color w:val="204060"/>
            <w:spacing w:val="-65"/>
          </w:rPr>
          <w:t xml:space="preserve"> </w:t>
        </w:r>
      </w:hyperlink>
      <w:r w:rsidRPr="00DD60FC">
        <w:rPr>
          <w:rFonts w:ascii="微软雅黑" w:eastAsia="微软雅黑" w:hAnsi="微软雅黑" w:cs="微软雅黑" w:hint="eastAsia"/>
        </w:rPr>
        <w:t>以获取更多选项。</w:t>
      </w:r>
    </w:p>
    <w:p w:rsidR="005A4D71" w:rsidRDefault="00DD60FC" w:rsidP="00DD60FC">
      <w:pPr>
        <w:pStyle w:val="a3"/>
        <w:spacing w:before="203"/>
        <w:ind w:left="120"/>
      </w:pPr>
      <w:r w:rsidRPr="00DD60FC">
        <w:rPr>
          <w:rFonts w:ascii="微软雅黑" w:eastAsia="微软雅黑" w:hAnsi="微软雅黑" w:cs="微软雅黑" w:hint="eastAsia"/>
          <w:lang w:eastAsia="zh-CN"/>
        </w:rPr>
        <w:t>有关如何在</w:t>
      </w:r>
      <w:r w:rsidRPr="00DD60FC">
        <w:rPr>
          <w:lang w:eastAsia="zh-CN"/>
        </w:rPr>
        <w:t>servlet</w:t>
      </w:r>
      <w:r w:rsidRPr="00DD60FC">
        <w:rPr>
          <w:rFonts w:ascii="微软雅黑" w:eastAsia="微软雅黑" w:hAnsi="微软雅黑" w:cs="微软雅黑" w:hint="eastAsia"/>
          <w:lang w:eastAsia="zh-CN"/>
        </w:rPr>
        <w:t>容器中注册处理程序的详细信息，另请参阅错误处理</w:t>
      </w:r>
      <w:r>
        <w:rPr>
          <w:rFonts w:ascii="微软雅黑" w:eastAsia="微软雅黑" w:hAnsi="微软雅黑" w:cs="微软雅黑" w:hint="eastAsia"/>
          <w:lang w:eastAsia="zh-CN"/>
        </w:rPr>
        <w:t>(</w:t>
      </w:r>
      <w:hyperlink w:anchor="_bookmark139" w:history="1">
        <w:r>
          <w:rPr>
            <w:color w:val="204060"/>
            <w:u w:val="single" w:color="204060"/>
          </w:rPr>
          <w:t>Error Handling</w:t>
        </w:r>
        <w:r>
          <w:rPr>
            <w:color w:val="204060"/>
          </w:rPr>
          <w:t xml:space="preserve"> </w:t>
        </w:r>
      </w:hyperlink>
      <w:r>
        <w:rPr>
          <w:rFonts w:ascii="微软雅黑" w:eastAsia="微软雅黑" w:hAnsi="微软雅黑" w:cs="微软雅黑" w:hint="eastAsia"/>
          <w:lang w:eastAsia="zh-CN"/>
        </w:rPr>
        <w:t>)</w:t>
      </w:r>
      <w:r w:rsidRPr="00DD60FC">
        <w:rPr>
          <w:rFonts w:ascii="微软雅黑" w:eastAsia="微软雅黑" w:hAnsi="微软雅黑" w:cs="微软雅黑" w:hint="eastAsia"/>
          <w:lang w:eastAsia="zh-CN"/>
        </w:rPr>
        <w:t>一节。</w:t>
      </w:r>
    </w:p>
    <w:p w:rsidR="005A4D71" w:rsidRDefault="005A4D71">
      <w:pPr>
        <w:pStyle w:val="a3"/>
        <w:spacing w:before="10"/>
        <w:rPr>
          <w:sz w:val="21"/>
        </w:rPr>
      </w:pPr>
    </w:p>
    <w:p w:rsidR="005A4D71" w:rsidRDefault="00475295">
      <w:pPr>
        <w:pStyle w:val="2"/>
        <w:numPr>
          <w:ilvl w:val="1"/>
          <w:numId w:val="12"/>
        </w:numPr>
        <w:tabs>
          <w:tab w:val="left" w:pos="788"/>
        </w:tabs>
        <w:ind w:left="120" w:firstLine="0"/>
      </w:pPr>
      <w:bookmarkStart w:id="1054" w:name="81.3_Actuator_and_Jersey"/>
      <w:bookmarkStart w:id="1055" w:name="_bookmark532"/>
      <w:bookmarkEnd w:id="1054"/>
      <w:bookmarkEnd w:id="1055"/>
      <w:r>
        <w:t xml:space="preserve">Actuator </w:t>
      </w:r>
      <w:r w:rsidR="00DD60FC">
        <w:rPr>
          <w:rFonts w:asciiTheme="minorEastAsia" w:eastAsiaTheme="minorEastAsia" w:hAnsiTheme="minorEastAsia" w:hint="eastAsia"/>
          <w:lang w:eastAsia="zh-CN"/>
        </w:rPr>
        <w:t>和</w:t>
      </w:r>
      <w:r>
        <w:t xml:space="preserve"> Jersey</w:t>
      </w:r>
    </w:p>
    <w:p w:rsidR="005A4D71" w:rsidRDefault="00DD60FC" w:rsidP="00AF6BF3">
      <w:pPr>
        <w:pStyle w:val="a3"/>
        <w:spacing w:before="273" w:line="276" w:lineRule="auto"/>
        <w:ind w:left="120" w:right="1437"/>
        <w:jc w:val="both"/>
        <w:sectPr w:rsidR="005A4D71">
          <w:pgSz w:w="11910" w:h="16840"/>
          <w:pgMar w:top="840" w:right="0" w:bottom="760" w:left="1320" w:header="575" w:footer="577" w:gutter="0"/>
          <w:cols w:space="720"/>
        </w:sectPr>
      </w:pPr>
      <w:r w:rsidRPr="00DD60FC">
        <w:rPr>
          <w:rFonts w:ascii="微软雅黑" w:eastAsia="微软雅黑" w:hAnsi="微软雅黑" w:cs="微软雅黑" w:hint="eastAsia"/>
        </w:rPr>
        <w:t>执行器</w:t>
      </w:r>
      <w:r>
        <w:rPr>
          <w:rFonts w:ascii="微软雅黑" w:eastAsia="微软雅黑" w:hAnsi="微软雅黑" w:cs="微软雅黑" w:hint="eastAsia"/>
          <w:lang w:eastAsia="zh-CN"/>
        </w:rPr>
        <w:t>(</w:t>
      </w:r>
      <w:r>
        <w:t>Actuator</w:t>
      </w:r>
      <w:r>
        <w:rPr>
          <w:rFonts w:ascii="微软雅黑" w:eastAsia="微软雅黑" w:hAnsi="微软雅黑" w:cs="微软雅黑" w:hint="eastAsia"/>
          <w:lang w:eastAsia="zh-CN"/>
        </w:rPr>
        <w:t>)</w:t>
      </w:r>
      <w:r w:rsidRPr="00DD60FC">
        <w:t>HTTP</w:t>
      </w:r>
      <w:r w:rsidRPr="00DD60FC">
        <w:rPr>
          <w:rFonts w:ascii="微软雅黑" w:eastAsia="微软雅黑" w:hAnsi="微软雅黑" w:cs="微软雅黑" w:hint="eastAsia"/>
        </w:rPr>
        <w:t>端点仅适用于基于</w:t>
      </w:r>
      <w:r w:rsidRPr="00DD60FC">
        <w:t>Spring MVC</w:t>
      </w:r>
      <w:r w:rsidRPr="00DD60FC">
        <w:rPr>
          <w:rFonts w:ascii="微软雅黑" w:eastAsia="微软雅黑" w:hAnsi="微软雅黑" w:cs="微软雅黑" w:hint="eastAsia"/>
        </w:rPr>
        <w:t>的应用程序。</w:t>
      </w:r>
      <w:r w:rsidRPr="00DD60FC">
        <w:t xml:space="preserve"> </w:t>
      </w:r>
      <w:r w:rsidRPr="00DD60FC">
        <w:rPr>
          <w:rFonts w:ascii="微软雅黑" w:eastAsia="微软雅黑" w:hAnsi="微软雅黑" w:cs="微软雅黑" w:hint="eastAsia"/>
        </w:rPr>
        <w:t>如果您想使用</w:t>
      </w:r>
      <w:r w:rsidRPr="00DD60FC">
        <w:t>Jersey</w:t>
      </w:r>
      <w:r w:rsidRPr="00DD60FC">
        <w:rPr>
          <w:rFonts w:ascii="微软雅黑" w:eastAsia="微软雅黑" w:hAnsi="微软雅黑" w:cs="微软雅黑" w:hint="eastAsia"/>
        </w:rPr>
        <w:t>并仍然使用执行器，则需要启用</w:t>
      </w:r>
      <w:r w:rsidRPr="00DD60FC">
        <w:t>Spring MVC</w:t>
      </w:r>
      <w:r w:rsidRPr="00DD60FC">
        <w:rPr>
          <w:rFonts w:ascii="微软雅黑" w:eastAsia="微软雅黑" w:hAnsi="微软雅黑" w:cs="微软雅黑" w:hint="eastAsia"/>
        </w:rPr>
        <w:t>（例如，取决于</w:t>
      </w:r>
      <w:r w:rsidRPr="00DD60FC">
        <w:t>spring-boot-starter-web</w:t>
      </w:r>
      <w:r w:rsidRPr="00DD60FC">
        <w:rPr>
          <w:rFonts w:ascii="微软雅黑" w:eastAsia="微软雅黑" w:hAnsi="微软雅黑" w:cs="微软雅黑" w:hint="eastAsia"/>
        </w:rPr>
        <w:t>）。</w:t>
      </w:r>
      <w:r w:rsidRPr="00DD60FC">
        <w:t xml:space="preserve"> </w:t>
      </w:r>
      <w:r w:rsidRPr="00DD60FC">
        <w:rPr>
          <w:rFonts w:ascii="微软雅黑" w:eastAsia="微软雅黑" w:hAnsi="微软雅黑" w:cs="微软雅黑" w:hint="eastAsia"/>
        </w:rPr>
        <w:t>默认情况下，</w:t>
      </w:r>
      <w:r w:rsidRPr="00DD60FC">
        <w:t>Jersey</w:t>
      </w:r>
      <w:r w:rsidRPr="00DD60FC">
        <w:rPr>
          <w:rFonts w:ascii="微软雅黑" w:eastAsia="微软雅黑" w:hAnsi="微软雅黑" w:cs="微软雅黑" w:hint="eastAsia"/>
        </w:rPr>
        <w:t>和</w:t>
      </w:r>
      <w:r w:rsidRPr="00DD60FC">
        <w:t>Spring MVC</w:t>
      </w:r>
      <w:r w:rsidRPr="00DD60FC">
        <w:rPr>
          <w:rFonts w:ascii="微软雅黑" w:eastAsia="微软雅黑" w:hAnsi="微软雅黑" w:cs="微软雅黑" w:hint="eastAsia"/>
        </w:rPr>
        <w:t>调度程序</w:t>
      </w:r>
      <w:r w:rsidRPr="00DD60FC">
        <w:t>servlet</w:t>
      </w:r>
      <w:r w:rsidRPr="00DD60FC">
        <w:rPr>
          <w:rFonts w:ascii="微软雅黑" w:eastAsia="微软雅黑" w:hAnsi="微软雅黑" w:cs="微软雅黑" w:hint="eastAsia"/>
        </w:rPr>
        <w:t>都映射到相同的路径（</w:t>
      </w:r>
      <w:r w:rsidRPr="00DD60FC">
        <w:t>/</w:t>
      </w:r>
      <w:r w:rsidRPr="00DD60FC">
        <w:rPr>
          <w:rFonts w:ascii="微软雅黑" w:eastAsia="微软雅黑" w:hAnsi="微软雅黑" w:cs="微软雅黑" w:hint="eastAsia"/>
        </w:rPr>
        <w:t>）。</w:t>
      </w:r>
      <w:r w:rsidRPr="00DD60FC">
        <w:t xml:space="preserve"> </w:t>
      </w:r>
      <w:r w:rsidRPr="00DD60FC">
        <w:rPr>
          <w:rFonts w:ascii="微软雅黑" w:eastAsia="微软雅黑" w:hAnsi="微软雅黑" w:cs="微软雅黑" w:hint="eastAsia"/>
        </w:rPr>
        <w:t>您将需要更改其中之一的路径（通过为</w:t>
      </w:r>
      <w:r w:rsidRPr="00DD60FC">
        <w:t>Spring MVC</w:t>
      </w:r>
      <w:r w:rsidRPr="00DD60FC">
        <w:rPr>
          <w:rFonts w:ascii="微软雅黑" w:eastAsia="微软雅黑" w:hAnsi="微软雅黑" w:cs="微软雅黑" w:hint="eastAsia"/>
        </w:rPr>
        <w:t>配置</w:t>
      </w:r>
      <w:r w:rsidRPr="00DD60FC">
        <w:t>server.servlet-path</w:t>
      </w:r>
      <w:r w:rsidRPr="00DD60FC">
        <w:rPr>
          <w:rFonts w:ascii="微软雅黑" w:eastAsia="微软雅黑" w:hAnsi="微软雅黑" w:cs="微软雅黑" w:hint="eastAsia"/>
        </w:rPr>
        <w:t>或为</w:t>
      </w:r>
      <w:r w:rsidRPr="00DD60FC">
        <w:t>Jersey</w:t>
      </w:r>
      <w:r w:rsidRPr="00DD60FC">
        <w:rPr>
          <w:rFonts w:ascii="微软雅黑" w:eastAsia="微软雅黑" w:hAnsi="微软雅黑" w:cs="微软雅黑" w:hint="eastAsia"/>
        </w:rPr>
        <w:t>配置</w:t>
      </w:r>
      <w:r w:rsidRPr="00DD60FC">
        <w:t>spring.jersey.application-path</w:t>
      </w:r>
      <w:r w:rsidRPr="00DD60FC">
        <w:rPr>
          <w:rFonts w:ascii="微软雅黑" w:eastAsia="微软雅黑" w:hAnsi="微软雅黑" w:cs="微软雅黑" w:hint="eastAsia"/>
        </w:rPr>
        <w:t>）。</w:t>
      </w:r>
      <w:r w:rsidRPr="00DD60FC">
        <w:t xml:space="preserve"> </w:t>
      </w:r>
      <w:r w:rsidRPr="00DD60FC">
        <w:rPr>
          <w:rFonts w:ascii="微软雅黑" w:eastAsia="微软雅黑" w:hAnsi="微软雅黑" w:cs="微软雅黑" w:hint="eastAsia"/>
        </w:rPr>
        <w:t>例如，如果将</w:t>
      </w:r>
      <w:r w:rsidRPr="00DD60FC">
        <w:t>server.servlet-path = / system</w:t>
      </w:r>
      <w:r w:rsidRPr="00DD60FC">
        <w:rPr>
          <w:rFonts w:ascii="微软雅黑" w:eastAsia="微软雅黑" w:hAnsi="微软雅黑" w:cs="微软雅黑" w:hint="eastAsia"/>
        </w:rPr>
        <w:t>添加到</w:t>
      </w:r>
      <w:r w:rsidRPr="00DD60FC">
        <w:t>application.properties</w:t>
      </w:r>
      <w:r w:rsidRPr="00DD60FC">
        <w:rPr>
          <w:rFonts w:ascii="微软雅黑" w:eastAsia="微软雅黑" w:hAnsi="微软雅黑" w:cs="微软雅黑" w:hint="eastAsia"/>
        </w:rPr>
        <w:t>中，则执行器</w:t>
      </w:r>
      <w:r w:rsidRPr="00DD60FC">
        <w:t>HTTP</w:t>
      </w:r>
      <w:r w:rsidRPr="00DD60FC">
        <w:rPr>
          <w:rFonts w:ascii="微软雅黑" w:eastAsia="微软雅黑" w:hAnsi="微软雅黑" w:cs="微软雅黑" w:hint="eastAsia"/>
        </w:rPr>
        <w:t>端点将在</w:t>
      </w:r>
      <w:r w:rsidRPr="00DD60FC">
        <w:t>/ system</w:t>
      </w:r>
      <w:r w:rsidRPr="00DD60FC">
        <w:rPr>
          <w:rFonts w:ascii="微软雅黑" w:eastAsia="微软雅黑" w:hAnsi="微软雅黑" w:cs="微软雅黑" w:hint="eastAsia"/>
        </w:rPr>
        <w:t>下可用。</w:t>
      </w: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56" w:name="82._Security"/>
      <w:bookmarkStart w:id="1057" w:name="_bookmark533"/>
      <w:bookmarkEnd w:id="1056"/>
      <w:bookmarkEnd w:id="1057"/>
      <w:r>
        <w:t>Security</w:t>
      </w:r>
    </w:p>
    <w:p w:rsidR="005A4D71" w:rsidRDefault="007E270E">
      <w:pPr>
        <w:pStyle w:val="2"/>
        <w:numPr>
          <w:ilvl w:val="1"/>
          <w:numId w:val="12"/>
        </w:numPr>
        <w:tabs>
          <w:tab w:val="left" w:pos="788"/>
        </w:tabs>
        <w:spacing w:before="300"/>
        <w:ind w:left="120" w:firstLine="0"/>
      </w:pPr>
      <w:bookmarkStart w:id="1058" w:name="82.1_Switch_off_the_Spring_Boot_security"/>
      <w:bookmarkStart w:id="1059" w:name="_bookmark534"/>
      <w:bookmarkEnd w:id="1058"/>
      <w:bookmarkEnd w:id="1059"/>
      <w:r>
        <w:rPr>
          <w:rFonts w:asciiTheme="minorEastAsia" w:eastAsiaTheme="minorEastAsia" w:hAnsiTheme="minorEastAsia" w:hint="eastAsia"/>
          <w:lang w:eastAsia="zh-CN"/>
        </w:rPr>
        <w:t>关闭</w:t>
      </w:r>
      <w:r w:rsidR="00475295">
        <w:t xml:space="preserve"> Spring Boot security configuration</w:t>
      </w:r>
    </w:p>
    <w:p w:rsidR="005A4D71" w:rsidRDefault="007E270E" w:rsidP="007E270E">
      <w:pPr>
        <w:pStyle w:val="a3"/>
        <w:spacing w:before="284" w:line="278" w:lineRule="auto"/>
        <w:ind w:left="120" w:right="1437"/>
        <w:jc w:val="both"/>
      </w:pPr>
      <w:r w:rsidRPr="007E270E">
        <w:rPr>
          <w:rFonts w:ascii="微软雅黑" w:eastAsia="微软雅黑" w:hAnsi="微软雅黑" w:cs="微软雅黑" w:hint="eastAsia"/>
        </w:rPr>
        <w:t>如果您在应用程序中的任何位置使用</w:t>
      </w:r>
      <w:r w:rsidRPr="007E270E">
        <w:t>@EnableWebSecurity</w:t>
      </w:r>
      <w:r w:rsidRPr="007E270E">
        <w:rPr>
          <w:rFonts w:ascii="微软雅黑" w:eastAsia="微软雅黑" w:hAnsi="微软雅黑" w:cs="微软雅黑" w:hint="eastAsia"/>
        </w:rPr>
        <w:t>定义</w:t>
      </w:r>
      <w:r w:rsidRPr="007E270E">
        <w:t>@Configuration</w:t>
      </w:r>
      <w:r w:rsidRPr="007E270E">
        <w:rPr>
          <w:rFonts w:ascii="微软雅黑" w:eastAsia="微软雅黑" w:hAnsi="微软雅黑" w:cs="微软雅黑" w:hint="eastAsia"/>
        </w:rPr>
        <w:t>，它将关闭</w:t>
      </w:r>
      <w:r w:rsidRPr="007E270E">
        <w:t>Spring Boot</w:t>
      </w:r>
      <w:r w:rsidRPr="007E270E">
        <w:rPr>
          <w:rFonts w:ascii="微软雅黑" w:eastAsia="微软雅黑" w:hAnsi="微软雅黑" w:cs="微软雅黑" w:hint="eastAsia"/>
        </w:rPr>
        <w:t>中的默认</w:t>
      </w:r>
      <w:r w:rsidRPr="007E270E">
        <w:t>Web</w:t>
      </w:r>
      <w:r w:rsidRPr="007E270E">
        <w:rPr>
          <w:rFonts w:ascii="微软雅黑" w:eastAsia="微软雅黑" w:hAnsi="微软雅黑" w:cs="微软雅黑" w:hint="eastAsia"/>
        </w:rPr>
        <w:t>应用程序安全设置（但启用</w:t>
      </w:r>
      <w:r w:rsidRPr="007E270E">
        <w:t>Actuator</w:t>
      </w:r>
      <w:r w:rsidRPr="007E270E">
        <w:rPr>
          <w:rFonts w:ascii="微软雅黑" w:eastAsia="微软雅黑" w:hAnsi="微软雅黑" w:cs="微软雅黑" w:hint="eastAsia"/>
        </w:rPr>
        <w:t>的安全性）。</w:t>
      </w:r>
      <w:r w:rsidRPr="007E270E">
        <w:t xml:space="preserve"> </w:t>
      </w:r>
      <w:r w:rsidRPr="007E270E">
        <w:rPr>
          <w:rFonts w:ascii="微软雅黑" w:eastAsia="微软雅黑" w:hAnsi="微软雅黑" w:cs="微软雅黑" w:hint="eastAsia"/>
        </w:rPr>
        <w:t>要调整默认值，请尝试设置</w:t>
      </w:r>
      <w:r>
        <w:rPr>
          <w:rFonts w:ascii="Courier New" w:hAnsi="Courier New"/>
        </w:rPr>
        <w:t>security.*</w:t>
      </w:r>
      <w:r w:rsidRPr="007E270E">
        <w:rPr>
          <w:rFonts w:ascii="微软雅黑" w:eastAsia="微软雅黑" w:hAnsi="微软雅黑" w:cs="微软雅黑" w:hint="eastAsia"/>
        </w:rPr>
        <w:t>（请参阅</w:t>
      </w:r>
      <w:hyperlink r:id="rId503">
        <w:r>
          <w:rPr>
            <w:rFonts w:ascii="Courier New" w:hAnsi="Courier New"/>
            <w:color w:val="204060"/>
            <w:u w:val="single" w:color="204060"/>
          </w:rPr>
          <w:t>SecurityProperties</w:t>
        </w:r>
        <w:r>
          <w:rPr>
            <w:rFonts w:ascii="Courier New" w:hAnsi="Courier New"/>
            <w:color w:val="204060"/>
            <w:spacing w:val="-66"/>
          </w:rPr>
          <w:t xml:space="preserve"> </w:t>
        </w:r>
      </w:hyperlink>
      <w:r w:rsidRPr="007E270E">
        <w:rPr>
          <w:rFonts w:ascii="微软雅黑" w:eastAsia="微软雅黑" w:hAnsi="微软雅黑" w:cs="微软雅黑" w:hint="eastAsia"/>
        </w:rPr>
        <w:t>以获取可用设置的详细信息）以及</w:t>
      </w:r>
      <w:hyperlink w:anchor="_bookmark570" w:history="1">
        <w:r>
          <w:rPr>
            <w:color w:val="204060"/>
            <w:u w:val="single" w:color="204060"/>
          </w:rPr>
          <w:t>Common application properties</w:t>
        </w:r>
      </w:hyperlink>
      <w:r w:rsidRPr="007E270E">
        <w:rPr>
          <w:rFonts w:ascii="微软雅黑" w:eastAsia="微软雅黑" w:hAnsi="微软雅黑" w:cs="微软雅黑" w:hint="eastAsia"/>
        </w:rPr>
        <w:t>的</w:t>
      </w:r>
      <w:r w:rsidRPr="007E270E">
        <w:t>SECURITY</w:t>
      </w:r>
      <w:r w:rsidRPr="007E270E">
        <w:rPr>
          <w:rFonts w:ascii="微软雅黑" w:eastAsia="微软雅黑" w:hAnsi="微软雅黑" w:cs="微软雅黑" w:hint="eastAsia"/>
        </w:rPr>
        <w:t>部分。</w:t>
      </w:r>
    </w:p>
    <w:p w:rsidR="005A4D71" w:rsidRDefault="007E270E">
      <w:pPr>
        <w:pStyle w:val="2"/>
        <w:numPr>
          <w:ilvl w:val="1"/>
          <w:numId w:val="12"/>
        </w:numPr>
        <w:tabs>
          <w:tab w:val="left" w:pos="788"/>
        </w:tabs>
        <w:spacing w:before="213" w:line="292" w:lineRule="auto"/>
        <w:ind w:left="120" w:right="2795" w:firstLine="0"/>
      </w:pPr>
      <w:bookmarkStart w:id="1060" w:name="82.2_Change_the_AuthenticationManager_an"/>
      <w:bookmarkStart w:id="1061" w:name="_bookmark535"/>
      <w:bookmarkEnd w:id="1060"/>
      <w:bookmarkEnd w:id="1061"/>
      <w:r>
        <w:rPr>
          <w:rFonts w:asciiTheme="minorEastAsia" w:eastAsiaTheme="minorEastAsia" w:hAnsiTheme="minorEastAsia" w:hint="eastAsia"/>
          <w:lang w:eastAsia="zh-CN"/>
        </w:rPr>
        <w:t>更改</w:t>
      </w:r>
      <w:r w:rsidR="00475295">
        <w:t xml:space="preserve"> AuthenticationManager </w:t>
      </w:r>
      <w:r>
        <w:rPr>
          <w:rFonts w:asciiTheme="minorEastAsia" w:eastAsiaTheme="minorEastAsia" w:hAnsiTheme="minorEastAsia" w:hint="eastAsia"/>
          <w:lang w:eastAsia="zh-CN"/>
        </w:rPr>
        <w:t>并添加用户账户</w:t>
      </w:r>
    </w:p>
    <w:p w:rsidR="005A4D71" w:rsidRDefault="007E270E" w:rsidP="007E270E">
      <w:pPr>
        <w:pStyle w:val="a3"/>
        <w:spacing w:before="207" w:line="271" w:lineRule="auto"/>
        <w:ind w:left="120" w:right="1437"/>
        <w:jc w:val="both"/>
      </w:pPr>
      <w:r w:rsidRPr="007E270E">
        <w:rPr>
          <w:rFonts w:ascii="微软雅黑" w:eastAsia="微软雅黑" w:hAnsi="微软雅黑" w:cs="微软雅黑" w:hint="eastAsia"/>
        </w:rPr>
        <w:t>如果你提供了一个类型为</w:t>
      </w:r>
      <w:r w:rsidRPr="007E270E">
        <w:t>AuthenticationManager</w:t>
      </w:r>
      <w:r w:rsidRPr="007E270E">
        <w:rPr>
          <w:rFonts w:ascii="微软雅黑" w:eastAsia="微软雅黑" w:hAnsi="微软雅黑" w:cs="微软雅黑" w:hint="eastAsia"/>
        </w:rPr>
        <w:t>的</w:t>
      </w:r>
      <w:r w:rsidRPr="007E270E">
        <w:t>@Bean</w:t>
      </w:r>
      <w:r w:rsidRPr="007E270E">
        <w:rPr>
          <w:rFonts w:ascii="微软雅黑" w:eastAsia="微软雅黑" w:hAnsi="微软雅黑" w:cs="微软雅黑" w:hint="eastAsia"/>
        </w:rPr>
        <w:t>，那么将不会创建默认的，所以你可以使用</w:t>
      </w:r>
      <w:r w:rsidRPr="007E270E">
        <w:t>Spring Security</w:t>
      </w:r>
      <w:r w:rsidRPr="007E270E">
        <w:rPr>
          <w:rFonts w:ascii="微软雅黑" w:eastAsia="微软雅黑" w:hAnsi="微软雅黑" w:cs="微软雅黑" w:hint="eastAsia"/>
        </w:rPr>
        <w:t>的完整功能集（例如</w:t>
      </w:r>
      <w:hyperlink r:id="rId504" w:anchor="jc-authentication">
        <w:r>
          <w:rPr>
            <w:color w:val="204060"/>
            <w:u w:val="single" w:color="204060"/>
          </w:rPr>
          <w:t>various authentication options</w:t>
        </w:r>
      </w:hyperlink>
      <w:r w:rsidRPr="007E270E">
        <w:rPr>
          <w:rFonts w:ascii="微软雅黑" w:eastAsia="微软雅黑" w:hAnsi="微软雅黑" w:cs="微软雅黑" w:hint="eastAsia"/>
        </w:rPr>
        <w:t>）。</w:t>
      </w:r>
    </w:p>
    <w:p w:rsidR="005A4D71" w:rsidRDefault="005A4D71">
      <w:pPr>
        <w:pStyle w:val="a3"/>
        <w:spacing w:before="4"/>
      </w:pPr>
    </w:p>
    <w:p w:rsidR="005A4D71" w:rsidRDefault="007E270E" w:rsidP="007E270E">
      <w:pPr>
        <w:pStyle w:val="a3"/>
        <w:spacing w:line="271" w:lineRule="auto"/>
        <w:ind w:left="120" w:right="1437"/>
        <w:jc w:val="both"/>
      </w:pPr>
      <w:r w:rsidRPr="007E270E">
        <w:t>Spring Security</w:t>
      </w:r>
      <w:r w:rsidRPr="007E270E">
        <w:rPr>
          <w:rFonts w:ascii="微软雅黑" w:eastAsia="微软雅黑" w:hAnsi="微软雅黑" w:cs="微软雅黑" w:hint="eastAsia"/>
        </w:rPr>
        <w:t>还提供了一个方便的</w:t>
      </w:r>
      <w:r w:rsidRPr="007E270E">
        <w:t>AuthenticationManagerBuilder</w:t>
      </w:r>
      <w:r w:rsidRPr="007E270E">
        <w:rPr>
          <w:rFonts w:ascii="微软雅黑" w:eastAsia="微软雅黑" w:hAnsi="微软雅黑" w:cs="微软雅黑" w:hint="eastAsia"/>
        </w:rPr>
        <w:t>，它可以用来构建一个带有公共选项的</w:t>
      </w:r>
      <w:r w:rsidRPr="007E270E">
        <w:t>AuthenticationManager</w:t>
      </w:r>
      <w:r w:rsidRPr="007E270E">
        <w:rPr>
          <w:rFonts w:ascii="微软雅黑" w:eastAsia="微软雅黑" w:hAnsi="微软雅黑" w:cs="微软雅黑" w:hint="eastAsia"/>
        </w:rPr>
        <w:t>。</w:t>
      </w:r>
      <w:r w:rsidRPr="007E270E">
        <w:t xml:space="preserve"> </w:t>
      </w:r>
      <w:r w:rsidRPr="007E270E">
        <w:rPr>
          <w:rFonts w:ascii="微软雅黑" w:eastAsia="微软雅黑" w:hAnsi="微软雅黑" w:cs="微软雅黑" w:hint="eastAsia"/>
        </w:rPr>
        <w:t>在</w:t>
      </w:r>
      <w:r w:rsidRPr="007E270E">
        <w:t>webapp</w:t>
      </w:r>
      <w:r w:rsidRPr="007E270E">
        <w:rPr>
          <w:rFonts w:ascii="微软雅黑" w:eastAsia="微软雅黑" w:hAnsi="微软雅黑" w:cs="微软雅黑" w:hint="eastAsia"/>
        </w:rPr>
        <w:t>中使用这种方法的推荐方法是将其注入</w:t>
      </w:r>
      <w:r w:rsidRPr="007E270E">
        <w:t>WebSecurityConfigurerAdapter</w:t>
      </w:r>
      <w:r w:rsidRPr="007E270E">
        <w:rPr>
          <w:rFonts w:ascii="微软雅黑" w:eastAsia="微软雅黑" w:hAnsi="微软雅黑" w:cs="微软雅黑" w:hint="eastAsia"/>
        </w:rPr>
        <w:t>中的</w:t>
      </w:r>
      <w:r w:rsidRPr="007E270E">
        <w:t>void</w:t>
      </w:r>
      <w:r w:rsidRPr="007E270E">
        <w:rPr>
          <w:rFonts w:ascii="微软雅黑" w:eastAsia="微软雅黑" w:hAnsi="微软雅黑" w:cs="微软雅黑" w:hint="eastAsia"/>
        </w:rPr>
        <w:t>方法，</w:t>
      </w:r>
    </w:p>
    <w:p w:rsidR="005A4D71" w:rsidRDefault="00297392">
      <w:pPr>
        <w:pStyle w:val="a3"/>
        <w:spacing w:before="1"/>
        <w:rPr>
          <w:sz w:val="9"/>
        </w:rPr>
      </w:pPr>
      <w:r>
        <w:pict>
          <v:shape id="_x0000_s3879" type="#_x0000_t202" style="position:absolute;margin-left:75.55pt;margin-top:7.25pt;width:444.2pt;height:124.7pt;z-index:251916800;mso-wrap-distance-left:0;mso-wrap-distance-right:0;mso-position-horizontal-relative:page" fillcolor="#f0f0f0" strokecolor="#444" strokeweight=".1pt">
            <v:textbox style="mso-next-textbox:#_x0000_s3879" inset="0,0,0,0">
              <w:txbxContent>
                <w:p w:rsidR="00B67961" w:rsidRDefault="00B67961">
                  <w:pPr>
                    <w:spacing w:before="84"/>
                    <w:ind w:left="69"/>
                    <w:rPr>
                      <w:rFonts w:ascii="Courier New"/>
                      <w:sz w:val="14"/>
                    </w:rPr>
                  </w:pPr>
                  <w:r>
                    <w:rPr>
                      <w:rFonts w:ascii="Courier New"/>
                      <w:color w:val="808080"/>
                      <w:sz w:val="14"/>
                    </w:rPr>
                    <w:t>@Configuration</w:t>
                  </w:r>
                </w:p>
                <w:p w:rsidR="00B67961" w:rsidRDefault="00B67961">
                  <w:pPr>
                    <w:spacing w:before="38"/>
                    <w:ind w:left="69"/>
                    <w:rPr>
                      <w:rFonts w:ascii="Courier New"/>
                      <w:sz w:val="14"/>
                    </w:rPr>
                  </w:pPr>
                  <w:r>
                    <w:rPr>
                      <w:rFonts w:ascii="Courier New"/>
                      <w:b/>
                      <w:color w:val="7E0054"/>
                      <w:sz w:val="14"/>
                    </w:rPr>
                    <w:t xml:space="preserve">public class </w:t>
                  </w:r>
                  <w:r>
                    <w:rPr>
                      <w:rFonts w:ascii="Courier New"/>
                      <w:sz w:val="14"/>
                    </w:rPr>
                    <w:t xml:space="preserve">SecurityConfiguration </w:t>
                  </w:r>
                  <w:r>
                    <w:rPr>
                      <w:rFonts w:ascii="Courier New"/>
                      <w:b/>
                      <w:color w:val="7E0054"/>
                      <w:sz w:val="14"/>
                    </w:rPr>
                    <w:t xml:space="preserve">extends </w:t>
                  </w:r>
                  <w:r>
                    <w:rPr>
                      <w:rFonts w:ascii="Courier New"/>
                      <w:sz w:val="14"/>
                    </w:rPr>
                    <w:t>WebSecurityConfigurerAdapter {</w:t>
                  </w:r>
                </w:p>
                <w:p w:rsidR="00B67961" w:rsidRDefault="00B67961">
                  <w:pPr>
                    <w:pStyle w:val="a3"/>
                    <w:spacing w:before="3"/>
                  </w:pPr>
                </w:p>
                <w:p w:rsidR="00B67961" w:rsidRDefault="00B67961">
                  <w:pPr>
                    <w:ind w:left="405"/>
                    <w:rPr>
                      <w:rFonts w:ascii="Courier New"/>
                      <w:sz w:val="14"/>
                    </w:rPr>
                  </w:pPr>
                  <w:r>
                    <w:rPr>
                      <w:rFonts w:ascii="Courier New"/>
                      <w:color w:val="808080"/>
                      <w:sz w:val="14"/>
                    </w:rPr>
                    <w:t>@Autowired</w:t>
                  </w:r>
                </w:p>
                <w:p w:rsidR="00B67961" w:rsidRDefault="00B67961">
                  <w:pPr>
                    <w:spacing w:before="37" w:line="297" w:lineRule="auto"/>
                    <w:ind w:left="1078" w:right="1653" w:hanging="673"/>
                    <w:rPr>
                      <w:rFonts w:ascii="Courier New"/>
                      <w:sz w:val="14"/>
                    </w:rPr>
                  </w:pPr>
                  <w:r>
                    <w:rPr>
                      <w:rFonts w:ascii="Courier New"/>
                      <w:b/>
                      <w:color w:val="7E0054"/>
                      <w:sz w:val="14"/>
                    </w:rPr>
                    <w:t xml:space="preserve">public void </w:t>
                  </w:r>
                  <w:r>
                    <w:rPr>
                      <w:rFonts w:ascii="Courier New"/>
                      <w:sz w:val="14"/>
                    </w:rPr>
                    <w:t xml:space="preserve">configureGlobal(AuthenticationManagerBuilder auth) </w:t>
                  </w:r>
                  <w:r>
                    <w:rPr>
                      <w:rFonts w:ascii="Courier New"/>
                      <w:b/>
                      <w:color w:val="7E0054"/>
                      <w:sz w:val="14"/>
                    </w:rPr>
                    <w:t xml:space="preserve">throws </w:t>
                  </w:r>
                  <w:r>
                    <w:rPr>
                      <w:rFonts w:ascii="Courier New"/>
                      <w:sz w:val="14"/>
                    </w:rPr>
                    <w:t>Exception { auth.inMemoryAuthentication()</w:t>
                  </w:r>
                </w:p>
                <w:p w:rsidR="00B67961" w:rsidRDefault="00B67961">
                  <w:pPr>
                    <w:spacing w:line="157" w:lineRule="exact"/>
                    <w:ind w:left="1414"/>
                    <w:rPr>
                      <w:rFonts w:ascii="Courier New"/>
                      <w:i/>
                      <w:sz w:val="14"/>
                    </w:rPr>
                  </w:pPr>
                  <w:r>
                    <w:rPr>
                      <w:rFonts w:ascii="Courier New"/>
                      <w:sz w:val="14"/>
                    </w:rPr>
                    <w:t>.withUser(</w:t>
                  </w:r>
                  <w:r>
                    <w:rPr>
                      <w:rFonts w:ascii="Courier New"/>
                      <w:b/>
                      <w:i/>
                      <w:color w:val="2900FF"/>
                      <w:sz w:val="14"/>
                    </w:rPr>
                    <w:t>"barry"</w:t>
                  </w:r>
                  <w:r>
                    <w:rPr>
                      <w:rFonts w:ascii="Courier New"/>
                      <w:sz w:val="14"/>
                    </w:rPr>
                    <w:t>).password(</w:t>
                  </w:r>
                  <w:r>
                    <w:rPr>
                      <w:rFonts w:ascii="Courier New"/>
                      <w:b/>
                      <w:i/>
                      <w:color w:val="2900FF"/>
                      <w:sz w:val="14"/>
                    </w:rPr>
                    <w:t>"password"</w:t>
                  </w:r>
                  <w:r>
                    <w:rPr>
                      <w:rFonts w:ascii="Courier New"/>
                      <w:sz w:val="14"/>
                    </w:rPr>
                    <w:t>).roles(</w:t>
                  </w:r>
                  <w:r>
                    <w:rPr>
                      <w:rFonts w:ascii="Courier New"/>
                      <w:b/>
                      <w:i/>
                      <w:color w:val="2900FF"/>
                      <w:sz w:val="14"/>
                    </w:rPr>
                    <w:t>"USER"</w:t>
                  </w:r>
                  <w:r>
                    <w:rPr>
                      <w:rFonts w:ascii="Courier New"/>
                      <w:sz w:val="14"/>
                    </w:rPr>
                    <w:t xml:space="preserve">); </w:t>
                  </w:r>
                  <w:r>
                    <w:rPr>
                      <w:rFonts w:ascii="Courier New"/>
                      <w:i/>
                      <w:color w:val="3F5EBE"/>
                      <w:sz w:val="14"/>
                    </w:rPr>
                    <w:t>// ... etc.</w:t>
                  </w:r>
                </w:p>
                <w:p w:rsidR="00B67961" w:rsidRDefault="00B67961">
                  <w:pPr>
                    <w:spacing w:before="38"/>
                    <w:ind w:left="406"/>
                    <w:rPr>
                      <w:rFonts w:ascii="Courier New"/>
                      <w:sz w:val="14"/>
                    </w:rPr>
                  </w:pPr>
                  <w:r>
                    <w:rPr>
                      <w:rFonts w:ascii="Courier New"/>
                      <w:sz w:val="14"/>
                    </w:rPr>
                    <w:t>}</w:t>
                  </w:r>
                </w:p>
                <w:p w:rsidR="00B67961" w:rsidRDefault="00B67961">
                  <w:pPr>
                    <w:pStyle w:val="a3"/>
                    <w:spacing w:before="3"/>
                  </w:pPr>
                </w:p>
                <w:p w:rsidR="00B67961" w:rsidRDefault="00B67961">
                  <w:pPr>
                    <w:ind w:left="405"/>
                    <w:rPr>
                      <w:rFonts w:ascii="Courier New"/>
                      <w:i/>
                      <w:sz w:val="14"/>
                    </w:rPr>
                  </w:pPr>
                  <w:r>
                    <w:rPr>
                      <w:rFonts w:ascii="Courier New"/>
                      <w:i/>
                      <w:color w:val="3F5EBE"/>
                      <w:sz w:val="14"/>
                    </w:rPr>
                    <w:t>// ... other stuff for application security</w:t>
                  </w:r>
                </w:p>
                <w:p w:rsidR="00B67961" w:rsidRDefault="00B67961">
                  <w:pPr>
                    <w:pStyle w:val="a3"/>
                    <w:spacing w:before="3"/>
                  </w:pPr>
                </w:p>
                <w:p w:rsidR="00B67961" w:rsidRDefault="00B67961">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rPr>
          <w:sz w:val="8"/>
        </w:rPr>
      </w:pPr>
    </w:p>
    <w:p w:rsidR="005A4D71" w:rsidRDefault="007E270E" w:rsidP="007E270E">
      <w:pPr>
        <w:pStyle w:val="a3"/>
        <w:spacing w:before="93" w:line="280" w:lineRule="auto"/>
        <w:ind w:left="120" w:right="1437"/>
        <w:jc w:val="both"/>
      </w:pPr>
      <w:r w:rsidRPr="007E270E">
        <w:rPr>
          <w:rFonts w:ascii="微软雅黑" w:eastAsia="微软雅黑" w:hAnsi="微软雅黑" w:cs="微软雅黑" w:hint="eastAsia"/>
        </w:rPr>
        <w:t>如果将其放在嵌套类或独立类中（即不会混入大量可能影响实例化顺序的其他</w:t>
      </w:r>
      <w:r w:rsidRPr="007E270E">
        <w:t>@Beans</w:t>
      </w:r>
      <w:r w:rsidRPr="007E270E">
        <w:rPr>
          <w:rFonts w:ascii="微软雅黑" w:eastAsia="微软雅黑" w:hAnsi="微软雅黑" w:cs="微软雅黑" w:hint="eastAsia"/>
        </w:rPr>
        <w:t>），您将获得最佳结果。</w:t>
      </w:r>
      <w:r w:rsidRPr="007E270E">
        <w:t xml:space="preserve"> </w:t>
      </w:r>
      <w:hyperlink r:id="rId505">
        <w:r>
          <w:rPr>
            <w:color w:val="204060"/>
            <w:u w:val="single" w:color="204060"/>
          </w:rPr>
          <w:t>secure</w:t>
        </w:r>
        <w:r>
          <w:rPr>
            <w:color w:val="204060"/>
            <w:spacing w:val="-6"/>
            <w:u w:val="single" w:color="204060"/>
          </w:rPr>
          <w:t xml:space="preserve"> </w:t>
        </w:r>
        <w:r>
          <w:rPr>
            <w:color w:val="204060"/>
            <w:u w:val="single" w:color="204060"/>
          </w:rPr>
          <w:t>web</w:t>
        </w:r>
      </w:hyperlink>
      <w:r>
        <w:rPr>
          <w:color w:val="204060"/>
        </w:rPr>
        <w:t xml:space="preserve"> </w:t>
      </w:r>
      <w:hyperlink r:id="rId506">
        <w:r>
          <w:rPr>
            <w:color w:val="204060"/>
            <w:u w:val="single" w:color="204060"/>
          </w:rPr>
          <w:t>sample</w:t>
        </w:r>
        <w:r>
          <w:rPr>
            <w:color w:val="204060"/>
          </w:rPr>
          <w:t xml:space="preserve"> </w:t>
        </w:r>
      </w:hyperlink>
      <w:r w:rsidRPr="007E270E">
        <w:rPr>
          <w:rFonts w:ascii="微软雅黑" w:eastAsia="微软雅黑" w:hAnsi="微软雅黑" w:cs="微软雅黑" w:hint="eastAsia"/>
          <w:lang w:eastAsia="zh-CN"/>
        </w:rPr>
        <w:t>是一个有用的模板。</w:t>
      </w:r>
    </w:p>
    <w:p w:rsidR="005A4D71" w:rsidRDefault="005A4D71">
      <w:pPr>
        <w:pStyle w:val="a3"/>
        <w:spacing w:before="8"/>
        <w:rPr>
          <w:sz w:val="19"/>
        </w:rPr>
      </w:pPr>
    </w:p>
    <w:p w:rsidR="005A4D71" w:rsidRDefault="007E270E" w:rsidP="007E270E">
      <w:pPr>
        <w:pStyle w:val="a3"/>
        <w:spacing w:line="278" w:lineRule="auto"/>
        <w:ind w:left="120" w:right="1437"/>
        <w:jc w:val="both"/>
      </w:pPr>
      <w:r w:rsidRPr="007E270E">
        <w:rPr>
          <w:rFonts w:ascii="微软雅黑" w:eastAsia="微软雅黑" w:hAnsi="微软雅黑" w:cs="微软雅黑" w:hint="eastAsia"/>
        </w:rPr>
        <w:t>如果遇到实例化问题（例如，使用</w:t>
      </w:r>
      <w:r w:rsidRPr="007E270E">
        <w:t>JDBC</w:t>
      </w:r>
      <w:r w:rsidRPr="007E270E">
        <w:rPr>
          <w:rFonts w:ascii="微软雅黑" w:eastAsia="微软雅黑" w:hAnsi="微软雅黑" w:cs="微软雅黑" w:hint="eastAsia"/>
        </w:rPr>
        <w:t>或</w:t>
      </w:r>
      <w:r w:rsidRPr="007E270E">
        <w:t>JPA</w:t>
      </w:r>
      <w:r w:rsidRPr="007E270E">
        <w:rPr>
          <w:rFonts w:ascii="微软雅黑" w:eastAsia="微软雅黑" w:hAnsi="微软雅黑" w:cs="微软雅黑" w:hint="eastAsia"/>
        </w:rPr>
        <w:t>作为用户详细信息存储），可能需要将</w:t>
      </w:r>
      <w:r w:rsidRPr="007E270E">
        <w:t>AuthenticationManagerBuilder</w:t>
      </w:r>
      <w:r w:rsidRPr="007E270E">
        <w:rPr>
          <w:rFonts w:ascii="微软雅黑" w:eastAsia="微软雅黑" w:hAnsi="微软雅黑" w:cs="微软雅黑" w:hint="eastAsia"/>
        </w:rPr>
        <w:t>回调提取到</w:t>
      </w:r>
      <w:r w:rsidRPr="007E270E">
        <w:t>GlobalAuthenticationConfigurerAdapter</w:t>
      </w:r>
      <w:r w:rsidRPr="007E270E">
        <w:rPr>
          <w:rFonts w:ascii="微软雅黑" w:eastAsia="微软雅黑" w:hAnsi="微软雅黑" w:cs="微软雅黑" w:hint="eastAsia"/>
        </w:rPr>
        <w:t>（在</w:t>
      </w:r>
      <w:r w:rsidRPr="007E270E">
        <w:t>init</w:t>
      </w:r>
      <w:r w:rsidRPr="007E270E">
        <w:rPr>
          <w:rFonts w:ascii="微软雅黑" w:eastAsia="微软雅黑" w:hAnsi="微软雅黑" w:cs="微软雅黑" w:hint="eastAsia"/>
        </w:rPr>
        <w:t>（）方法中，以便在其他地方需要身份验证管理器之前进行）。</w:t>
      </w:r>
    </w:p>
    <w:p w:rsidR="005A4D71" w:rsidRDefault="00297392">
      <w:pPr>
        <w:pStyle w:val="a3"/>
        <w:rPr>
          <w:sz w:val="10"/>
        </w:rPr>
      </w:pPr>
      <w:r>
        <w:pict>
          <v:shape id="_x0000_s3878" type="#_x0000_t202" style="position:absolute;margin-left:75.55pt;margin-top:7.75pt;width:444.2pt;height:105.1pt;z-index:251917824;mso-wrap-distance-left:0;mso-wrap-distance-right:0;mso-position-horizontal-relative:page" fillcolor="#f0f0f0" strokecolor="#444" strokeweight=".1pt">
            <v:textbox style="mso-next-textbox:#_x0000_s3878" inset="0,0,0,0">
              <w:txbxContent>
                <w:p w:rsidR="00B67961" w:rsidRDefault="00B67961">
                  <w:pPr>
                    <w:spacing w:before="84"/>
                    <w:ind w:left="69"/>
                    <w:rPr>
                      <w:rFonts w:ascii="Courier New"/>
                      <w:sz w:val="14"/>
                    </w:rPr>
                  </w:pPr>
                  <w:r>
                    <w:rPr>
                      <w:rFonts w:ascii="Courier New"/>
                      <w:color w:val="808080"/>
                      <w:sz w:val="14"/>
                    </w:rPr>
                    <w:t>@Configuration</w:t>
                  </w:r>
                </w:p>
                <w:p w:rsidR="00B67961" w:rsidRDefault="00B67961">
                  <w:pPr>
                    <w:spacing w:before="38"/>
                    <w:ind w:left="69"/>
                    <w:rPr>
                      <w:rFonts w:ascii="Courier New"/>
                      <w:b/>
                      <w:sz w:val="14"/>
                    </w:rPr>
                  </w:pPr>
                  <w:r>
                    <w:rPr>
                      <w:rFonts w:ascii="Courier New"/>
                      <w:b/>
                      <w:color w:val="7E0054"/>
                      <w:sz w:val="14"/>
                    </w:rPr>
                    <w:t xml:space="preserve">public class </w:t>
                  </w:r>
                  <w:r>
                    <w:rPr>
                      <w:rFonts w:ascii="Courier New"/>
                      <w:sz w:val="14"/>
                    </w:rPr>
                    <w:t xml:space="preserve">AuthenticationManagerConfiguration </w:t>
                  </w:r>
                  <w:r>
                    <w:rPr>
                      <w:rFonts w:ascii="Courier New"/>
                      <w:b/>
                      <w:color w:val="7E0054"/>
                      <w:sz w:val="14"/>
                    </w:rPr>
                    <w:t>extends</w:t>
                  </w:r>
                </w:p>
                <w:p w:rsidR="00B67961" w:rsidRDefault="00B67961">
                  <w:pPr>
                    <w:spacing w:before="37"/>
                    <w:ind w:left="52" w:right="4170"/>
                    <w:jc w:val="center"/>
                    <w:rPr>
                      <w:rFonts w:ascii="Courier New"/>
                      <w:sz w:val="14"/>
                    </w:rPr>
                  </w:pPr>
                  <w:r>
                    <w:rPr>
                      <w:rFonts w:ascii="Courier New"/>
                      <w:sz w:val="14"/>
                    </w:rPr>
                    <w:t>GlobalAuthenticationConfigurerAdapter {</w:t>
                  </w:r>
                </w:p>
                <w:p w:rsidR="00B67961" w:rsidRDefault="00B67961">
                  <w:pPr>
                    <w:pStyle w:val="a3"/>
                    <w:spacing w:before="3"/>
                  </w:pPr>
                </w:p>
                <w:p w:rsidR="00B67961" w:rsidRDefault="00B67961">
                  <w:pPr>
                    <w:ind w:left="405"/>
                    <w:rPr>
                      <w:rFonts w:ascii="Courier New"/>
                      <w:sz w:val="14"/>
                    </w:rPr>
                  </w:pPr>
                  <w:r>
                    <w:rPr>
                      <w:rFonts w:ascii="Courier New"/>
                      <w:color w:val="808080"/>
                      <w:sz w:val="14"/>
                    </w:rPr>
                    <w:t>@Override</w:t>
                  </w:r>
                </w:p>
                <w:p w:rsidR="00B67961" w:rsidRDefault="00B67961">
                  <w:pPr>
                    <w:spacing w:before="38" w:line="297" w:lineRule="auto"/>
                    <w:ind w:left="742" w:right="4006" w:hanging="337"/>
                    <w:rPr>
                      <w:rFonts w:ascii="Courier New"/>
                      <w:i/>
                      <w:sz w:val="14"/>
                    </w:rPr>
                  </w:pPr>
                  <w:r>
                    <w:rPr>
                      <w:rFonts w:ascii="Courier New"/>
                      <w:b/>
                      <w:color w:val="7E0054"/>
                      <w:sz w:val="14"/>
                    </w:rPr>
                    <w:t xml:space="preserve">public void </w:t>
                  </w:r>
                  <w:r>
                    <w:rPr>
                      <w:rFonts w:ascii="Courier New"/>
                      <w:sz w:val="14"/>
                    </w:rPr>
                    <w:t xml:space="preserve">init(AuthenticationManagerBuilder auth) { auth.inMemoryAuthentication() </w:t>
                  </w:r>
                  <w:r>
                    <w:rPr>
                      <w:rFonts w:ascii="Courier New"/>
                      <w:i/>
                      <w:color w:val="3F5EBE"/>
                      <w:sz w:val="14"/>
                    </w:rPr>
                    <w:t>// ... etc.</w:t>
                  </w:r>
                </w:p>
                <w:p w:rsidR="00B67961" w:rsidRDefault="00B67961">
                  <w:pPr>
                    <w:spacing w:line="157" w:lineRule="exact"/>
                    <w:ind w:left="406"/>
                    <w:rPr>
                      <w:rFonts w:ascii="Courier New"/>
                      <w:sz w:val="14"/>
                    </w:rPr>
                  </w:pPr>
                  <w:r>
                    <w:rPr>
                      <w:rFonts w:ascii="Courier New"/>
                      <w:sz w:val="14"/>
                    </w:rPr>
                    <w:t>}</w:t>
                  </w:r>
                </w:p>
                <w:p w:rsidR="00B67961" w:rsidRDefault="00B67961">
                  <w:pPr>
                    <w:pStyle w:val="a3"/>
                    <w:spacing w:before="3"/>
                  </w:pPr>
                </w:p>
                <w:p w:rsidR="00B67961" w:rsidRDefault="00B67961">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7E270E">
      <w:pPr>
        <w:pStyle w:val="2"/>
        <w:numPr>
          <w:ilvl w:val="1"/>
          <w:numId w:val="12"/>
        </w:numPr>
        <w:tabs>
          <w:tab w:val="left" w:pos="788"/>
        </w:tabs>
        <w:spacing w:before="90"/>
        <w:ind w:left="120" w:firstLine="0"/>
        <w:rPr>
          <w:lang w:eastAsia="zh-CN"/>
        </w:rPr>
      </w:pPr>
      <w:bookmarkStart w:id="1062" w:name="82.3_Enable_HTTPS_when_running_behind_a_"/>
      <w:bookmarkStart w:id="1063" w:name="_bookmark536"/>
      <w:bookmarkEnd w:id="1062"/>
      <w:bookmarkEnd w:id="1063"/>
      <w:r>
        <w:rPr>
          <w:rFonts w:asciiTheme="minorEastAsia" w:eastAsiaTheme="minorEastAsia" w:hAnsiTheme="minorEastAsia" w:hint="eastAsia"/>
          <w:lang w:eastAsia="zh-CN"/>
        </w:rPr>
        <w:t>在代理服务器上运行时启用</w:t>
      </w:r>
      <w:r>
        <w:rPr>
          <w:rFonts w:eastAsiaTheme="minorEastAsia" w:hint="eastAsia"/>
          <w:lang w:eastAsia="zh-CN"/>
        </w:rPr>
        <w:t>HTTPS</w:t>
      </w:r>
    </w:p>
    <w:p w:rsidR="005A4D71" w:rsidRDefault="007E270E" w:rsidP="007E270E">
      <w:pPr>
        <w:pStyle w:val="a3"/>
        <w:spacing w:before="284" w:line="292" w:lineRule="auto"/>
        <w:ind w:left="120" w:right="1432"/>
      </w:pPr>
      <w:r w:rsidRPr="007E270E">
        <w:rPr>
          <w:rFonts w:ascii="微软雅黑" w:eastAsia="微软雅黑" w:hAnsi="微软雅黑" w:cs="微软雅黑" w:hint="eastAsia"/>
          <w:lang w:eastAsia="zh-CN"/>
        </w:rPr>
        <w:t>确保您的所有主要端点只能通过</w:t>
      </w:r>
      <w:r w:rsidRPr="007E270E">
        <w:rPr>
          <w:lang w:eastAsia="zh-CN"/>
        </w:rPr>
        <w:t>HTTPS</w:t>
      </w:r>
      <w:r w:rsidRPr="007E270E">
        <w:rPr>
          <w:rFonts w:ascii="微软雅黑" w:eastAsia="微软雅黑" w:hAnsi="微软雅黑" w:cs="微软雅黑" w:hint="eastAsia"/>
          <w:lang w:eastAsia="zh-CN"/>
        </w:rPr>
        <w:t>使用，这对于任何应用程序来说都是一件非常重要的事情。</w:t>
      </w:r>
      <w:r w:rsidRPr="007E270E">
        <w:rPr>
          <w:lang w:eastAsia="zh-CN"/>
        </w:rPr>
        <w:t xml:space="preserve"> </w:t>
      </w:r>
      <w:r w:rsidRPr="007E270E">
        <w:rPr>
          <w:rFonts w:ascii="微软雅黑" w:eastAsia="微软雅黑" w:hAnsi="微软雅黑" w:cs="微软雅黑" w:hint="eastAsia"/>
        </w:rPr>
        <w:t>如</w:t>
      </w:r>
      <w:r w:rsidRPr="007E270E">
        <w:rPr>
          <w:rFonts w:ascii="微软雅黑" w:eastAsia="微软雅黑" w:hAnsi="微软雅黑" w:cs="微软雅黑" w:hint="eastAsia"/>
        </w:rPr>
        <w:lastRenderedPageBreak/>
        <w:t>果您使用</w:t>
      </w:r>
      <w:r w:rsidRPr="007E270E">
        <w:t>Tomcat</w:t>
      </w:r>
      <w:r w:rsidRPr="007E270E">
        <w:rPr>
          <w:rFonts w:ascii="微软雅黑" w:eastAsia="微软雅黑" w:hAnsi="微软雅黑" w:cs="微软雅黑" w:hint="eastAsia"/>
        </w:rPr>
        <w:t>作为</w:t>
      </w:r>
      <w:r w:rsidRPr="007E270E">
        <w:t>servlet</w:t>
      </w:r>
      <w:r w:rsidRPr="007E270E">
        <w:rPr>
          <w:rFonts w:ascii="微软雅黑" w:eastAsia="微软雅黑" w:hAnsi="微软雅黑" w:cs="微软雅黑" w:hint="eastAsia"/>
        </w:rPr>
        <w:t>容器，那么</w:t>
      </w:r>
      <w:r w:rsidRPr="007E270E">
        <w:t>Spring Boot</w:t>
      </w:r>
      <w:r w:rsidRPr="007E270E">
        <w:rPr>
          <w:rFonts w:ascii="微软雅黑" w:eastAsia="微软雅黑" w:hAnsi="微软雅黑" w:cs="微软雅黑" w:hint="eastAsia"/>
        </w:rPr>
        <w:t>会在检测到某些环境设置时自动添加</w:t>
      </w:r>
      <w:r w:rsidRPr="007E270E">
        <w:t>Tomcat</w:t>
      </w:r>
      <w:r w:rsidRPr="007E270E">
        <w:rPr>
          <w:rFonts w:ascii="微软雅黑" w:eastAsia="微软雅黑" w:hAnsi="微软雅黑" w:cs="微软雅黑" w:hint="eastAsia"/>
        </w:rPr>
        <w:t>自己的</w:t>
      </w:r>
      <w:r w:rsidRPr="007E270E">
        <w:t>RemoteIpValve</w:t>
      </w:r>
      <w:r w:rsidRPr="007E270E">
        <w:rPr>
          <w:rFonts w:ascii="微软雅黑" w:eastAsia="微软雅黑" w:hAnsi="微软雅黑" w:cs="微软雅黑" w:hint="eastAsia"/>
        </w:rPr>
        <w:t>，并且您应该能够依赖</w:t>
      </w:r>
      <w:r w:rsidRPr="007E270E">
        <w:t>HttpServletRequest</w:t>
      </w:r>
      <w:r w:rsidRPr="007E270E">
        <w:rPr>
          <w:rFonts w:ascii="微软雅黑" w:eastAsia="微软雅黑" w:hAnsi="微软雅黑" w:cs="微软雅黑" w:hint="eastAsia"/>
        </w:rPr>
        <w:t>来报告它是否安全（即使是代理的下游</w:t>
      </w:r>
      <w:r w:rsidRPr="007E270E">
        <w:t xml:space="preserve"> </w:t>
      </w:r>
      <w:r w:rsidRPr="007E270E">
        <w:rPr>
          <w:rFonts w:ascii="微软雅黑" w:eastAsia="微软雅黑" w:hAnsi="微软雅黑" w:cs="微软雅黑" w:hint="eastAsia"/>
        </w:rPr>
        <w:t>服务器处理真正的</w:t>
      </w:r>
      <w:r w:rsidRPr="007E270E">
        <w:t>SSL</w:t>
      </w:r>
      <w:r w:rsidRPr="007E270E">
        <w:rPr>
          <w:rFonts w:ascii="微软雅黑" w:eastAsia="微软雅黑" w:hAnsi="微软雅黑" w:cs="微软雅黑" w:hint="eastAsia"/>
        </w:rPr>
        <w:t>终止）。</w:t>
      </w:r>
      <w:r w:rsidRPr="007E270E">
        <w:t xml:space="preserve"> </w:t>
      </w:r>
      <w:r>
        <w:rPr>
          <w:rFonts w:ascii="微软雅黑" w:eastAsia="微软雅黑" w:hAnsi="微软雅黑" w:cs="微软雅黑" w:hint="eastAsia"/>
        </w:rPr>
        <w:t>标准行为是由某些请求</w:t>
      </w:r>
      <w:r w:rsidRPr="007E270E">
        <w:rPr>
          <w:rFonts w:ascii="微软雅黑" w:eastAsia="微软雅黑" w:hAnsi="微软雅黑" w:cs="微软雅黑" w:hint="eastAsia"/>
        </w:rPr>
        <w:t>头</w:t>
      </w:r>
      <w:r>
        <w:rPr>
          <w:rFonts w:ascii="微软雅黑" w:eastAsia="微软雅黑" w:hAnsi="微软雅黑" w:cs="微软雅黑" w:hint="eastAsia"/>
          <w:lang w:eastAsia="zh-CN"/>
        </w:rPr>
        <w:t>(</w:t>
      </w:r>
      <w:r>
        <w:rPr>
          <w:rFonts w:ascii="微软雅黑" w:eastAsia="微软雅黑" w:hAnsi="微软雅黑" w:cs="微软雅黑"/>
          <w:lang w:eastAsia="zh-CN"/>
        </w:rPr>
        <w:t>headers)</w:t>
      </w:r>
      <w:r w:rsidRPr="007E270E">
        <w:rPr>
          <w:rFonts w:ascii="微软雅黑" w:eastAsia="微软雅黑" w:hAnsi="微软雅黑" w:cs="微软雅黑" w:hint="eastAsia"/>
        </w:rPr>
        <w:t>（</w:t>
      </w:r>
      <w:r w:rsidRPr="007E270E">
        <w:t>x-forwarded-for</w:t>
      </w:r>
      <w:r w:rsidRPr="007E270E">
        <w:rPr>
          <w:rFonts w:ascii="微软雅黑" w:eastAsia="微软雅黑" w:hAnsi="微软雅黑" w:cs="微软雅黑" w:hint="eastAsia"/>
        </w:rPr>
        <w:t>和</w:t>
      </w:r>
      <w:r w:rsidRPr="007E270E">
        <w:t>x-forwarded-proto</w:t>
      </w:r>
      <w:r w:rsidRPr="007E270E">
        <w:rPr>
          <w:rFonts w:ascii="微软雅黑" w:eastAsia="微软雅黑" w:hAnsi="微软雅黑" w:cs="微软雅黑" w:hint="eastAsia"/>
        </w:rPr>
        <w:t>）的存在或不存在决定的，它们的名字是常规的，所以它应该与大多数前端代理一起工作。</w:t>
      </w:r>
      <w:r w:rsidRPr="007E270E">
        <w:t xml:space="preserve"> </w:t>
      </w:r>
      <w:r w:rsidRPr="007E270E">
        <w:rPr>
          <w:rFonts w:ascii="微软雅黑" w:eastAsia="微软雅黑" w:hAnsi="微软雅黑" w:cs="微软雅黑" w:hint="eastAsia"/>
        </w:rPr>
        <w:t>您可以通过在</w:t>
      </w:r>
      <w:r w:rsidRPr="007E270E">
        <w:t>application.properties</w:t>
      </w:r>
      <w:r w:rsidRPr="007E270E">
        <w:rPr>
          <w:rFonts w:ascii="微软雅黑" w:eastAsia="微软雅黑" w:hAnsi="微软雅黑" w:cs="微软雅黑" w:hint="eastAsia"/>
        </w:rPr>
        <w:t>中添加一些条目来打开阀门。</w:t>
      </w:r>
    </w:p>
    <w:p w:rsidR="005A4D71" w:rsidRDefault="00297392">
      <w:pPr>
        <w:pStyle w:val="a3"/>
        <w:rPr>
          <w:sz w:val="7"/>
        </w:rPr>
      </w:pPr>
      <w:r>
        <w:pict>
          <v:shape id="_x0000_s3877" type="#_x0000_t202" style="position:absolute;margin-left:75.55pt;margin-top:13.65pt;width:444.2pt;height:26.7pt;z-index:251918848;mso-wrap-distance-left:0;mso-wrap-distance-right:0;mso-position-horizontal-relative:page" fillcolor="#f0f0f0" strokecolor="#444" strokeweight=".1pt">
            <v:textbox style="mso-next-textbox:#_x0000_s3877" inset="0,0,0,0">
              <w:txbxContent>
                <w:p w:rsidR="00B67961" w:rsidRDefault="00B67961">
                  <w:pPr>
                    <w:spacing w:before="84" w:line="297" w:lineRule="auto"/>
                    <w:ind w:left="69" w:right="4861"/>
                    <w:rPr>
                      <w:rFonts w:ascii="Courier New"/>
                      <w:sz w:val="14"/>
                    </w:rPr>
                  </w:pPr>
                  <w:r>
                    <w:rPr>
                      <w:rFonts w:ascii="Courier New"/>
                      <w:b/>
                      <w:color w:val="7E007E"/>
                      <w:sz w:val="14"/>
                    </w:rPr>
                    <w:t>server.tomcat.remote-ip-header</w:t>
                  </w:r>
                  <w:r>
                    <w:rPr>
                      <w:rFonts w:ascii="Courier New"/>
                      <w:sz w:val="14"/>
                    </w:rPr>
                    <w:t xml:space="preserve">=x-forwarded-for </w:t>
                  </w:r>
                  <w:r>
                    <w:rPr>
                      <w:rFonts w:ascii="Courier New"/>
                      <w:b/>
                      <w:color w:val="7E007E"/>
                      <w:sz w:val="14"/>
                    </w:rPr>
                    <w:t>server.tomcat.protocol-header</w:t>
                  </w:r>
                  <w:r>
                    <w:rPr>
                      <w:rFonts w:ascii="Courier New"/>
                      <w:sz w:val="14"/>
                    </w:rPr>
                    <w:t>=x-forwarded-proto</w:t>
                  </w:r>
                </w:p>
              </w:txbxContent>
            </v:textbox>
            <w10:wrap type="topAndBottom" anchorx="page"/>
          </v:shape>
        </w:pict>
      </w:r>
    </w:p>
    <w:p w:rsidR="005A4D71" w:rsidRDefault="007E270E" w:rsidP="006E0492">
      <w:pPr>
        <w:pStyle w:val="a3"/>
        <w:spacing w:before="94"/>
        <w:ind w:left="120"/>
      </w:pPr>
      <w:r>
        <w:rPr>
          <w:rFonts w:ascii="微软雅黑" w:eastAsia="微软雅黑" w:hAnsi="微软雅黑" w:cs="微软雅黑" w:hint="eastAsia"/>
          <w:lang w:eastAsia="zh-CN"/>
        </w:rPr>
        <w:t>（任何一个属性的存在都会打开阀门，或者您可以添加</w:t>
      </w:r>
      <w:r>
        <w:rPr>
          <w:lang w:eastAsia="zh-CN"/>
        </w:rPr>
        <w:t>RemoteIpValve</w:t>
      </w:r>
      <w:r>
        <w:rPr>
          <w:rFonts w:ascii="微软雅黑" w:eastAsia="微软雅黑" w:hAnsi="微软雅黑" w:cs="微软雅黑" w:hint="eastAsia"/>
        </w:rPr>
        <w:t>通过添加一个</w:t>
      </w:r>
      <w:r>
        <w:t>TomcatEmbeddedServletContainerFactory bean</w:t>
      </w:r>
      <w:r>
        <w:rPr>
          <w:rFonts w:ascii="微软雅黑" w:eastAsia="微软雅黑" w:hAnsi="微软雅黑" w:cs="微软雅黑" w:hint="eastAsia"/>
        </w:rPr>
        <w:t>）。</w:t>
      </w:r>
    </w:p>
    <w:p w:rsidR="006E0492" w:rsidRDefault="006E0492">
      <w:pPr>
        <w:pStyle w:val="a3"/>
        <w:spacing w:line="280" w:lineRule="auto"/>
        <w:ind w:left="120" w:right="1437"/>
        <w:jc w:val="both"/>
      </w:pPr>
    </w:p>
    <w:p w:rsidR="005A4D71" w:rsidRDefault="006E0492" w:rsidP="006E0492">
      <w:pPr>
        <w:pStyle w:val="a3"/>
        <w:spacing w:line="280" w:lineRule="auto"/>
        <w:ind w:left="120" w:right="1437"/>
        <w:jc w:val="both"/>
      </w:pPr>
      <w:r w:rsidRPr="006E0492">
        <w:t>Spring Security</w:t>
      </w:r>
      <w:r w:rsidRPr="006E0492">
        <w:rPr>
          <w:rFonts w:ascii="微软雅黑" w:eastAsia="微软雅黑" w:hAnsi="微软雅黑" w:cs="微软雅黑" w:hint="eastAsia"/>
        </w:rPr>
        <w:t>也可以被配置为需要所有（或某些请求）的安全通道。</w:t>
      </w:r>
      <w:r w:rsidRPr="006E0492">
        <w:t xml:space="preserve"> </w:t>
      </w:r>
      <w:r w:rsidRPr="006E0492">
        <w:rPr>
          <w:rFonts w:ascii="微软雅黑" w:eastAsia="微软雅黑" w:hAnsi="微软雅黑" w:cs="微软雅黑" w:hint="eastAsia"/>
        </w:rPr>
        <w:t>要在</w:t>
      </w:r>
      <w:r w:rsidRPr="006E0492">
        <w:t>Spring Boot</w:t>
      </w:r>
      <w:r w:rsidRPr="006E0492">
        <w:rPr>
          <w:rFonts w:ascii="微软雅黑" w:eastAsia="微软雅黑" w:hAnsi="微软雅黑" w:cs="微软雅黑" w:hint="eastAsia"/>
        </w:rPr>
        <w:t>应用程序中将其切换，只需在</w:t>
      </w:r>
      <w:r w:rsidRPr="006E0492">
        <w:t>application.properties</w:t>
      </w:r>
      <w:r w:rsidRPr="006E0492">
        <w:rPr>
          <w:rFonts w:ascii="微软雅黑" w:eastAsia="微软雅黑" w:hAnsi="微软雅黑" w:cs="微软雅黑" w:hint="eastAsia"/>
        </w:rPr>
        <w:t>中将</w:t>
      </w:r>
      <w:r w:rsidRPr="006E0492">
        <w:t>security.require_ssl</w:t>
      </w:r>
      <w:r w:rsidRPr="006E0492">
        <w:rPr>
          <w:rFonts w:ascii="微软雅黑" w:eastAsia="微软雅黑" w:hAnsi="微软雅黑" w:cs="微软雅黑" w:hint="eastAsia"/>
        </w:rPr>
        <w:t>设置为</w:t>
      </w:r>
      <w:r w:rsidRPr="006E0492">
        <w:t>true</w:t>
      </w:r>
      <w:r w:rsidRPr="006E0492">
        <w:rPr>
          <w:rFonts w:ascii="微软雅黑" w:eastAsia="微软雅黑" w:hAnsi="微软雅黑" w:cs="微软雅黑" w:hint="eastAsia"/>
        </w:rPr>
        <w:t>即可。</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1064" w:name="83._Hot_swapping"/>
      <w:bookmarkStart w:id="1065" w:name="_bookmark537"/>
      <w:bookmarkEnd w:id="1064"/>
      <w:bookmarkEnd w:id="1065"/>
      <w:r>
        <w:t>Hot swapping</w:t>
      </w:r>
    </w:p>
    <w:p w:rsidR="005A4D71" w:rsidRDefault="00475295">
      <w:pPr>
        <w:pStyle w:val="2"/>
        <w:numPr>
          <w:ilvl w:val="1"/>
          <w:numId w:val="12"/>
        </w:numPr>
        <w:tabs>
          <w:tab w:val="left" w:pos="788"/>
        </w:tabs>
        <w:spacing w:before="329"/>
        <w:ind w:hanging="667"/>
        <w:jc w:val="both"/>
      </w:pPr>
      <w:bookmarkStart w:id="1066" w:name="83.1_Reload_static_content"/>
      <w:bookmarkStart w:id="1067" w:name="_bookmark538"/>
      <w:bookmarkEnd w:id="1066"/>
      <w:bookmarkEnd w:id="1067"/>
      <w:r>
        <w:t>Reload static content</w:t>
      </w:r>
    </w:p>
    <w:p w:rsidR="005A4D71" w:rsidRDefault="005A4D71">
      <w:pPr>
        <w:pStyle w:val="a3"/>
        <w:spacing w:before="3"/>
        <w:rPr>
          <w:b/>
          <w:sz w:val="27"/>
        </w:rPr>
      </w:pPr>
    </w:p>
    <w:p w:rsidR="005A4D71" w:rsidRDefault="003F78A4" w:rsidP="003F78A4">
      <w:pPr>
        <w:pStyle w:val="a3"/>
        <w:spacing w:line="285" w:lineRule="auto"/>
        <w:ind w:left="120" w:right="1437"/>
        <w:jc w:val="both"/>
        <w:rPr>
          <w:lang w:eastAsia="zh-CN"/>
        </w:rPr>
      </w:pPr>
      <w:r>
        <w:rPr>
          <w:rFonts w:ascii="微软雅黑" w:eastAsia="微软雅黑" w:hAnsi="微软雅黑" w:cs="微软雅黑" w:hint="eastAsia"/>
          <w:lang w:eastAsia="zh-CN"/>
        </w:rPr>
        <w:t>有几个热重载的选项。</w:t>
      </w:r>
      <w:r>
        <w:rPr>
          <w:rFonts w:hint="eastAsia"/>
          <w:lang w:eastAsia="zh-CN"/>
        </w:rPr>
        <w:t xml:space="preserve"> </w:t>
      </w:r>
      <w:r>
        <w:rPr>
          <w:rFonts w:ascii="微软雅黑" w:eastAsia="微软雅黑" w:hAnsi="微软雅黑" w:cs="微软雅黑" w:hint="eastAsia"/>
          <w:lang w:eastAsia="zh-CN"/>
        </w:rPr>
        <w:t>推荐的方法是使用</w:t>
      </w:r>
      <w:hyperlink w:anchor="_bookmark67" w:history="1">
        <w:r>
          <w:rPr>
            <w:rFonts w:ascii="Courier New"/>
            <w:color w:val="204060"/>
            <w:u w:val="single" w:color="204060"/>
          </w:rPr>
          <w:t>spring-boot-</w:t>
        </w:r>
      </w:hyperlink>
      <w:r>
        <w:rPr>
          <w:rFonts w:ascii="Courier New"/>
          <w:color w:val="204060"/>
        </w:rPr>
        <w:t xml:space="preserve"> </w:t>
      </w:r>
      <w:hyperlink w:anchor="_bookmark67" w:history="1">
        <w:r>
          <w:rPr>
            <w:rFonts w:ascii="Courier New"/>
            <w:color w:val="204060"/>
            <w:u w:val="single" w:color="204060"/>
          </w:rPr>
          <w:t>devtools</w:t>
        </w:r>
        <w:r>
          <w:rPr>
            <w:rFonts w:ascii="Courier New"/>
            <w:color w:val="204060"/>
          </w:rPr>
          <w:t xml:space="preserve"> </w:t>
        </w:r>
      </w:hyperlink>
      <w:r>
        <w:rPr>
          <w:rFonts w:ascii="微软雅黑" w:eastAsia="微软雅黑" w:hAnsi="微软雅黑" w:cs="微软雅黑" w:hint="eastAsia"/>
          <w:lang w:eastAsia="zh-CN"/>
        </w:rPr>
        <w:t>，因为它提供了额外的开发时间功能，如支持快速应用程序重启和</w:t>
      </w:r>
      <w:r>
        <w:rPr>
          <w:rFonts w:hint="eastAsia"/>
          <w:lang w:eastAsia="zh-CN"/>
        </w:rPr>
        <w:t>LiveReload</w:t>
      </w:r>
      <w:r>
        <w:rPr>
          <w:rFonts w:ascii="微软雅黑" w:eastAsia="微软雅黑" w:hAnsi="微软雅黑" w:cs="微软雅黑" w:hint="eastAsia"/>
          <w:lang w:eastAsia="zh-CN"/>
        </w:rPr>
        <w:t>以及合理的开发时配置（例如模板缓存）。</w:t>
      </w:r>
      <w:r>
        <w:rPr>
          <w:rFonts w:hint="eastAsia"/>
          <w:lang w:eastAsia="zh-CN"/>
        </w:rPr>
        <w:t xml:space="preserve"> Devtools</w:t>
      </w:r>
      <w:r>
        <w:rPr>
          <w:rFonts w:ascii="微软雅黑" w:eastAsia="微软雅黑" w:hAnsi="微软雅黑" w:cs="微软雅黑" w:hint="eastAsia"/>
          <w:lang w:eastAsia="zh-CN"/>
        </w:rPr>
        <w:t>通过监视类路径的变化来工作。</w:t>
      </w:r>
      <w:r>
        <w:rPr>
          <w:rFonts w:hint="eastAsia"/>
          <w:lang w:eastAsia="zh-CN"/>
        </w:rPr>
        <w:t xml:space="preserve"> </w:t>
      </w:r>
      <w:r>
        <w:rPr>
          <w:rFonts w:ascii="微软雅黑" w:eastAsia="微软雅黑" w:hAnsi="微软雅黑" w:cs="微软雅黑" w:hint="eastAsia"/>
          <w:lang w:eastAsia="zh-CN"/>
        </w:rPr>
        <w:t>这意味着静态资源的变化必须</w:t>
      </w:r>
      <w:r>
        <w:rPr>
          <w:lang w:eastAsia="zh-CN"/>
        </w:rPr>
        <w:t>“</w:t>
      </w:r>
      <w:r>
        <w:rPr>
          <w:rFonts w:asciiTheme="minorEastAsia" w:eastAsiaTheme="minorEastAsia" w:hAnsiTheme="minorEastAsia" w:hint="eastAsia"/>
          <w:lang w:eastAsia="zh-CN"/>
        </w:rPr>
        <w:t>build</w:t>
      </w:r>
      <w:r>
        <w:rPr>
          <w:lang w:eastAsia="zh-CN"/>
        </w:rPr>
        <w:t>”</w:t>
      </w:r>
      <w:r>
        <w:rPr>
          <w:rFonts w:ascii="微软雅黑" w:eastAsia="微软雅黑" w:hAnsi="微软雅黑" w:cs="微软雅黑" w:hint="eastAsia"/>
          <w:lang w:eastAsia="zh-CN"/>
        </w:rPr>
        <w:t>，以使变更生效。</w:t>
      </w:r>
      <w:r>
        <w:rPr>
          <w:rFonts w:hint="eastAsia"/>
          <w:lang w:eastAsia="zh-CN"/>
        </w:rPr>
        <w:t xml:space="preserve"> </w:t>
      </w:r>
      <w:r>
        <w:rPr>
          <w:rFonts w:ascii="微软雅黑" w:eastAsia="微软雅黑" w:hAnsi="微软雅黑" w:cs="微软雅黑" w:hint="eastAsia"/>
          <w:lang w:eastAsia="zh-CN"/>
        </w:rPr>
        <w:t>默认情况下，当您保存更改时，这会在</w:t>
      </w:r>
      <w:r>
        <w:rPr>
          <w:rFonts w:hint="eastAsia"/>
          <w:lang w:eastAsia="zh-CN"/>
        </w:rPr>
        <w:t>Eclipse</w:t>
      </w:r>
      <w:r>
        <w:rPr>
          <w:rFonts w:ascii="微软雅黑" w:eastAsia="微软雅黑" w:hAnsi="微软雅黑" w:cs="微软雅黑" w:hint="eastAsia"/>
          <w:lang w:eastAsia="zh-CN"/>
        </w:rPr>
        <w:t>中自动发生。</w:t>
      </w:r>
      <w:r>
        <w:rPr>
          <w:rFonts w:hint="eastAsia"/>
          <w:lang w:eastAsia="zh-CN"/>
        </w:rPr>
        <w:t xml:space="preserve"> </w:t>
      </w:r>
      <w:r>
        <w:rPr>
          <w:rFonts w:ascii="微软雅黑" w:eastAsia="微软雅黑" w:hAnsi="微软雅黑" w:cs="微软雅黑" w:hint="eastAsia"/>
          <w:lang w:eastAsia="zh-CN"/>
        </w:rPr>
        <w:t>在</w:t>
      </w:r>
      <w:r>
        <w:rPr>
          <w:rFonts w:hint="eastAsia"/>
          <w:lang w:eastAsia="zh-CN"/>
        </w:rPr>
        <w:t>IntelliJ IDEA</w:t>
      </w:r>
      <w:r>
        <w:rPr>
          <w:rFonts w:ascii="微软雅黑" w:eastAsia="微软雅黑" w:hAnsi="微软雅黑" w:cs="微软雅黑" w:hint="eastAsia"/>
          <w:lang w:eastAsia="zh-CN"/>
        </w:rPr>
        <w:t>中，</w:t>
      </w:r>
      <w:r>
        <w:rPr>
          <w:rFonts w:hint="eastAsia"/>
          <w:lang w:eastAsia="zh-CN"/>
        </w:rPr>
        <w:t>Make Project</w:t>
      </w:r>
      <w:r>
        <w:rPr>
          <w:rFonts w:ascii="微软雅黑" w:eastAsia="微软雅黑" w:hAnsi="微软雅黑" w:cs="微软雅黑" w:hint="eastAsia"/>
          <w:lang w:eastAsia="zh-CN"/>
        </w:rPr>
        <w:t>将触发必要的构建。</w:t>
      </w:r>
      <w:r>
        <w:rPr>
          <w:rFonts w:hint="eastAsia"/>
          <w:lang w:eastAsia="zh-CN"/>
        </w:rPr>
        <w:t xml:space="preserve"> </w:t>
      </w:r>
      <w:r>
        <w:rPr>
          <w:rFonts w:ascii="微软雅黑" w:eastAsia="微软雅黑" w:hAnsi="微软雅黑" w:cs="微软雅黑" w:hint="eastAsia"/>
          <w:lang w:eastAsia="zh-CN"/>
        </w:rPr>
        <w:t>由于默认的重新启动(</w:t>
      </w:r>
      <w:hyperlink w:anchor="_bookmark71" w:history="1">
        <w:r>
          <w:rPr>
            <w:color w:val="204060"/>
            <w:u w:val="single" w:color="204060"/>
          </w:rPr>
          <w:t>default restart</w:t>
        </w:r>
      </w:hyperlink>
      <w:r>
        <w:rPr>
          <w:color w:val="204060"/>
        </w:rPr>
        <w:t xml:space="preserve"> </w:t>
      </w:r>
      <w:hyperlink w:anchor="_bookmark71" w:history="1">
        <w:r>
          <w:rPr>
            <w:color w:val="204060"/>
            <w:u w:val="single" w:color="204060"/>
          </w:rPr>
          <w:t>exclusions</w:t>
        </w:r>
      </w:hyperlink>
      <w:r>
        <w:rPr>
          <w:rFonts w:ascii="微软雅黑" w:eastAsia="微软雅黑" w:hAnsi="微软雅黑" w:cs="微软雅黑" w:hint="eastAsia"/>
          <w:lang w:eastAsia="zh-CN"/>
        </w:rPr>
        <w:t>)排除，对静态资源的更改不会触发应用程序的重新启动。</w:t>
      </w:r>
      <w:r>
        <w:rPr>
          <w:rFonts w:hint="eastAsia"/>
          <w:lang w:eastAsia="zh-CN"/>
        </w:rPr>
        <w:t xml:space="preserve"> </w:t>
      </w:r>
      <w:r>
        <w:rPr>
          <w:rFonts w:ascii="微软雅黑" w:eastAsia="微软雅黑" w:hAnsi="微软雅黑" w:cs="微软雅黑" w:hint="eastAsia"/>
          <w:lang w:eastAsia="zh-CN"/>
        </w:rPr>
        <w:t>但是，他们会触发一个实时的重新加载。</w:t>
      </w:r>
    </w:p>
    <w:p w:rsidR="005A4D71" w:rsidRDefault="005A4D71">
      <w:pPr>
        <w:pStyle w:val="a3"/>
        <w:spacing w:before="2"/>
        <w:rPr>
          <w:sz w:val="22"/>
          <w:lang w:eastAsia="zh-CN"/>
        </w:rPr>
      </w:pPr>
    </w:p>
    <w:p w:rsidR="005A4D71" w:rsidRDefault="003F78A4" w:rsidP="003F78A4">
      <w:pPr>
        <w:pStyle w:val="a3"/>
        <w:spacing w:line="292" w:lineRule="auto"/>
        <w:ind w:left="120" w:right="1432"/>
        <w:rPr>
          <w:lang w:eastAsia="zh-CN"/>
        </w:rPr>
      </w:pPr>
      <w:r>
        <w:rPr>
          <w:rFonts w:ascii="微软雅黑" w:eastAsia="微软雅黑" w:hAnsi="微软雅黑" w:cs="微软雅黑" w:hint="eastAsia"/>
          <w:lang w:eastAsia="zh-CN"/>
        </w:rPr>
        <w:t>另外，在</w:t>
      </w:r>
      <w:r>
        <w:rPr>
          <w:rFonts w:hint="eastAsia"/>
          <w:lang w:eastAsia="zh-CN"/>
        </w:rPr>
        <w:t>IDE</w:t>
      </w:r>
      <w:r>
        <w:rPr>
          <w:rFonts w:ascii="微软雅黑" w:eastAsia="微软雅黑" w:hAnsi="微软雅黑" w:cs="微软雅黑" w:hint="eastAsia"/>
          <w:lang w:eastAsia="zh-CN"/>
        </w:rPr>
        <w:t>中运行（特别是在调试时）是一种很好的开发方式（所有的现代</w:t>
      </w:r>
      <w:r>
        <w:rPr>
          <w:rFonts w:hint="eastAsia"/>
          <w:lang w:eastAsia="zh-CN"/>
        </w:rPr>
        <w:t>IDE</w:t>
      </w:r>
      <w:r>
        <w:rPr>
          <w:rFonts w:ascii="微软雅黑" w:eastAsia="微软雅黑" w:hAnsi="微软雅黑" w:cs="微软雅黑" w:hint="eastAsia"/>
          <w:lang w:eastAsia="zh-CN"/>
        </w:rPr>
        <w:t>都允许重新加载静态资源，通常也可以热切换</w:t>
      </w:r>
      <w:r>
        <w:rPr>
          <w:rFonts w:hint="eastAsia"/>
          <w:lang w:eastAsia="zh-CN"/>
        </w:rPr>
        <w:t>Java</w:t>
      </w:r>
      <w:r>
        <w:rPr>
          <w:rFonts w:ascii="微软雅黑" w:eastAsia="微软雅黑" w:hAnsi="微软雅黑" w:cs="微软雅黑" w:hint="eastAsia"/>
          <w:lang w:eastAsia="zh-CN"/>
        </w:rPr>
        <w:t>类的变化）。</w:t>
      </w:r>
    </w:p>
    <w:p w:rsidR="005A4D71" w:rsidRDefault="005A4D71">
      <w:pPr>
        <w:pStyle w:val="a3"/>
        <w:spacing w:before="9"/>
        <w:rPr>
          <w:lang w:eastAsia="zh-CN"/>
        </w:rPr>
      </w:pPr>
    </w:p>
    <w:p w:rsidR="005A4D71" w:rsidRDefault="003F78A4" w:rsidP="003F78A4">
      <w:pPr>
        <w:pStyle w:val="a3"/>
        <w:spacing w:line="280" w:lineRule="auto"/>
        <w:ind w:left="120" w:right="1437"/>
        <w:jc w:val="both"/>
        <w:rPr>
          <w:lang w:eastAsia="zh-CN"/>
        </w:rPr>
      </w:pPr>
      <w:r>
        <w:rPr>
          <w:rFonts w:ascii="微软雅黑" w:eastAsia="微软雅黑" w:hAnsi="微软雅黑" w:cs="微软雅黑" w:hint="eastAsia"/>
          <w:lang w:eastAsia="zh-CN"/>
        </w:rPr>
        <w:t>最后，可以配置</w:t>
      </w:r>
      <w:hyperlink w:anchor="_bookmark407" w:history="1">
        <w:r>
          <w:rPr>
            <w:color w:val="204060"/>
            <w:u w:val="single" w:color="204060"/>
          </w:rPr>
          <w:t>Maven</w:t>
        </w:r>
        <w:r>
          <w:rPr>
            <w:color w:val="204060"/>
            <w:spacing w:val="-4"/>
            <w:u w:val="single" w:color="204060"/>
          </w:rPr>
          <w:t xml:space="preserve"> </w:t>
        </w:r>
        <w:r>
          <w:rPr>
            <w:color w:val="204060"/>
            <w:u w:val="single" w:color="204060"/>
          </w:rPr>
          <w:t>and</w:t>
        </w:r>
        <w:r>
          <w:rPr>
            <w:color w:val="204060"/>
            <w:spacing w:val="-4"/>
            <w:u w:val="single" w:color="204060"/>
          </w:rPr>
          <w:t xml:space="preserve"> </w:t>
        </w:r>
        <w:r>
          <w:rPr>
            <w:color w:val="204060"/>
            <w:u w:val="single" w:color="204060"/>
          </w:rPr>
          <w:t>Gradle</w:t>
        </w:r>
        <w:r>
          <w:rPr>
            <w:color w:val="204060"/>
            <w:spacing w:val="-4"/>
            <w:u w:val="single" w:color="204060"/>
          </w:rPr>
          <w:t xml:space="preserve"> </w:t>
        </w:r>
        <w:r>
          <w:rPr>
            <w:color w:val="204060"/>
            <w:u w:val="single" w:color="204060"/>
          </w:rPr>
          <w:t>plugins</w:t>
        </w:r>
        <w:r>
          <w:rPr>
            <w:color w:val="204060"/>
            <w:spacing w:val="-5"/>
          </w:rPr>
          <w:t xml:space="preserve"> </w:t>
        </w:r>
      </w:hyperlink>
      <w:r>
        <w:rPr>
          <w:rFonts w:ascii="微软雅黑" w:eastAsia="微软雅黑" w:hAnsi="微软雅黑" w:cs="微软雅黑" w:hint="eastAsia"/>
          <w:lang w:eastAsia="zh-CN"/>
        </w:rPr>
        <w:t>（请参阅</w:t>
      </w:r>
      <w:r>
        <w:rPr>
          <w:rFonts w:hint="eastAsia"/>
          <w:lang w:eastAsia="zh-CN"/>
        </w:rPr>
        <w:t>addResources</w:t>
      </w:r>
      <w:r>
        <w:rPr>
          <w:rFonts w:ascii="微软雅黑" w:eastAsia="微软雅黑" w:hAnsi="微软雅黑" w:cs="微软雅黑" w:hint="eastAsia"/>
          <w:lang w:eastAsia="zh-CN"/>
        </w:rPr>
        <w:t>属性）以支持从命令行直接从源重新加载静态文件。</w:t>
      </w:r>
      <w:r>
        <w:rPr>
          <w:rFonts w:hint="eastAsia"/>
          <w:lang w:eastAsia="zh-CN"/>
        </w:rPr>
        <w:t xml:space="preserve"> </w:t>
      </w:r>
      <w:r>
        <w:rPr>
          <w:rFonts w:ascii="微软雅黑" w:eastAsia="微软雅黑" w:hAnsi="微软雅黑" w:cs="微软雅黑" w:hint="eastAsia"/>
          <w:lang w:eastAsia="zh-CN"/>
        </w:rPr>
        <w:t>如果您使用更高级别的工具编写代码，则可以将其用于外部</w:t>
      </w:r>
      <w:r>
        <w:rPr>
          <w:rFonts w:hint="eastAsia"/>
          <w:lang w:eastAsia="zh-CN"/>
        </w:rPr>
        <w:t>css / js</w:t>
      </w:r>
      <w:r>
        <w:rPr>
          <w:rFonts w:ascii="微软雅黑" w:eastAsia="微软雅黑" w:hAnsi="微软雅黑" w:cs="微软雅黑" w:hint="eastAsia"/>
          <w:lang w:eastAsia="zh-CN"/>
        </w:rPr>
        <w:t>编译器进程。</w:t>
      </w:r>
    </w:p>
    <w:p w:rsidR="005A4D71" w:rsidRDefault="005A4D71">
      <w:pPr>
        <w:pStyle w:val="a3"/>
        <w:spacing w:before="3"/>
        <w:rPr>
          <w:sz w:val="22"/>
          <w:lang w:eastAsia="zh-CN"/>
        </w:rPr>
      </w:pPr>
    </w:p>
    <w:p w:rsidR="005A4D71" w:rsidRDefault="003F78A4">
      <w:pPr>
        <w:pStyle w:val="2"/>
        <w:numPr>
          <w:ilvl w:val="1"/>
          <w:numId w:val="12"/>
        </w:numPr>
        <w:tabs>
          <w:tab w:val="left" w:pos="788"/>
        </w:tabs>
        <w:spacing w:before="1"/>
        <w:ind w:hanging="667"/>
        <w:jc w:val="both"/>
        <w:rPr>
          <w:lang w:eastAsia="zh-CN"/>
        </w:rPr>
      </w:pPr>
      <w:bookmarkStart w:id="1068" w:name="83.2_Reload_templates_without_restarting"/>
      <w:bookmarkStart w:id="1069" w:name="_bookmark539"/>
      <w:bookmarkEnd w:id="1068"/>
      <w:bookmarkEnd w:id="1069"/>
      <w:r>
        <w:rPr>
          <w:rFonts w:asciiTheme="minorEastAsia" w:eastAsiaTheme="minorEastAsia" w:hAnsiTheme="minorEastAsia" w:hint="eastAsia"/>
          <w:lang w:eastAsia="zh-CN"/>
        </w:rPr>
        <w:t>重新加载模板而不重新启动容器</w:t>
      </w:r>
    </w:p>
    <w:p w:rsidR="005A4D71" w:rsidRDefault="005A4D71">
      <w:pPr>
        <w:pStyle w:val="a3"/>
        <w:spacing w:before="2"/>
        <w:rPr>
          <w:b/>
          <w:sz w:val="27"/>
          <w:lang w:eastAsia="zh-CN"/>
        </w:rPr>
      </w:pPr>
    </w:p>
    <w:p w:rsidR="003F78A4" w:rsidRDefault="003F78A4">
      <w:pPr>
        <w:pStyle w:val="a3"/>
        <w:spacing w:before="1" w:line="280" w:lineRule="auto"/>
        <w:ind w:left="120" w:right="1436"/>
        <w:jc w:val="both"/>
        <w:rPr>
          <w:lang w:eastAsia="zh-CN"/>
        </w:rPr>
      </w:pPr>
    </w:p>
    <w:p w:rsidR="005A4D71" w:rsidRDefault="003F78A4">
      <w:pPr>
        <w:pStyle w:val="a3"/>
        <w:spacing w:before="1" w:line="280" w:lineRule="auto"/>
        <w:ind w:left="120" w:right="1436"/>
        <w:jc w:val="both"/>
      </w:pPr>
      <w:r w:rsidRPr="003F78A4">
        <w:t>Spring Boot</w:t>
      </w:r>
      <w:r w:rsidRPr="003F78A4">
        <w:rPr>
          <w:rFonts w:ascii="微软雅黑" w:eastAsia="微软雅黑" w:hAnsi="微软雅黑" w:cs="微软雅黑" w:hint="eastAsia"/>
        </w:rPr>
        <w:t>支持的大部分模板技术都包含禁用缓存的配置选项（请参阅下面的详细信息）。</w:t>
      </w:r>
      <w:r w:rsidRPr="003F78A4">
        <w:t xml:space="preserve"> </w:t>
      </w:r>
      <w:r w:rsidRPr="003F78A4">
        <w:rPr>
          <w:rFonts w:ascii="微软雅黑" w:eastAsia="微软雅黑" w:hAnsi="微软雅黑" w:cs="微软雅黑" w:hint="eastAsia"/>
        </w:rPr>
        <w:t>如果您使用的是</w:t>
      </w:r>
      <w:r w:rsidRPr="003F78A4">
        <w:t>spring-boot-devtools</w:t>
      </w:r>
      <w:r w:rsidRPr="003F78A4">
        <w:rPr>
          <w:rFonts w:ascii="微软雅黑" w:eastAsia="微软雅黑" w:hAnsi="微软雅黑" w:cs="微软雅黑" w:hint="eastAsia"/>
        </w:rPr>
        <w:t>模块，则在开发时这些属性将自动为您配置</w:t>
      </w:r>
      <w:hyperlink w:anchor="_bookmark68" w:history="1">
        <w:r>
          <w:rPr>
            <w:color w:val="204060"/>
            <w:u w:val="single" w:color="204060"/>
          </w:rPr>
          <w:t>automatically configured</w:t>
        </w:r>
        <w:r>
          <w:rPr>
            <w:color w:val="204060"/>
          </w:rPr>
          <w:t xml:space="preserve"> </w:t>
        </w:r>
      </w:hyperlink>
      <w:r w:rsidRPr="003F78A4">
        <w:rPr>
          <w:rFonts w:ascii="微软雅黑" w:eastAsia="微软雅黑" w:hAnsi="微软雅黑" w:cs="微软雅黑" w:hint="eastAsia"/>
        </w:rPr>
        <w:t>。</w:t>
      </w:r>
    </w:p>
    <w:p w:rsidR="005A4D71" w:rsidRDefault="005A4D71">
      <w:pPr>
        <w:pStyle w:val="a3"/>
        <w:spacing w:before="2"/>
        <w:rPr>
          <w:sz w:val="22"/>
        </w:rPr>
      </w:pPr>
    </w:p>
    <w:p w:rsidR="005A4D71" w:rsidRDefault="00475295">
      <w:pPr>
        <w:pStyle w:val="3"/>
        <w:spacing w:before="1"/>
        <w:jc w:val="both"/>
      </w:pPr>
      <w:bookmarkStart w:id="1070" w:name="Thymeleaf_templates"/>
      <w:bookmarkStart w:id="1071" w:name="_bookmark540"/>
      <w:bookmarkEnd w:id="1070"/>
      <w:bookmarkEnd w:id="1071"/>
      <w:r>
        <w:t>Thymeleaf templates</w:t>
      </w:r>
    </w:p>
    <w:p w:rsidR="005A4D71" w:rsidRDefault="005A4D71">
      <w:pPr>
        <w:pStyle w:val="a3"/>
        <w:spacing w:before="2"/>
        <w:rPr>
          <w:b/>
          <w:sz w:val="26"/>
        </w:rPr>
      </w:pPr>
    </w:p>
    <w:p w:rsidR="003F78A4" w:rsidRDefault="003F78A4" w:rsidP="003F78A4">
      <w:pPr>
        <w:pStyle w:val="a3"/>
        <w:ind w:left="120"/>
        <w:jc w:val="both"/>
      </w:pPr>
      <w:r>
        <w:rPr>
          <w:rFonts w:ascii="微软雅黑" w:eastAsia="微软雅黑" w:hAnsi="微软雅黑" w:cs="微软雅黑" w:hint="eastAsia"/>
        </w:rPr>
        <w:t>如果您使用的是</w:t>
      </w:r>
      <w:r>
        <w:t>Thymeleaf</w:t>
      </w:r>
      <w:r>
        <w:rPr>
          <w:rFonts w:ascii="微软雅黑" w:eastAsia="微软雅黑" w:hAnsi="微软雅黑" w:cs="微软雅黑" w:hint="eastAsia"/>
        </w:rPr>
        <w:t>，则将</w:t>
      </w:r>
      <w:r>
        <w:t>spring.thymeleaf.cache</w:t>
      </w:r>
      <w:r>
        <w:rPr>
          <w:rFonts w:ascii="微软雅黑" w:eastAsia="微软雅黑" w:hAnsi="微软雅黑" w:cs="微软雅黑" w:hint="eastAsia"/>
        </w:rPr>
        <w:t>设置为</w:t>
      </w:r>
      <w:r>
        <w:t>false</w:t>
      </w:r>
      <w:r>
        <w:rPr>
          <w:rFonts w:ascii="微软雅黑" w:eastAsia="微软雅黑" w:hAnsi="微软雅黑" w:cs="微软雅黑" w:hint="eastAsia"/>
        </w:rPr>
        <w:t>。</w:t>
      </w:r>
      <w:r>
        <w:t xml:space="preserve"> </w:t>
      </w:r>
      <w:r>
        <w:rPr>
          <w:rFonts w:ascii="微软雅黑" w:eastAsia="微软雅黑" w:hAnsi="微软雅黑" w:cs="微软雅黑" w:hint="eastAsia"/>
        </w:rPr>
        <w:t>看到</w:t>
      </w:r>
    </w:p>
    <w:p w:rsidR="005A4D71" w:rsidRDefault="00297392" w:rsidP="003F78A4">
      <w:pPr>
        <w:pStyle w:val="a3"/>
        <w:ind w:left="120"/>
        <w:jc w:val="both"/>
      </w:pPr>
      <w:hyperlink r:id="rId507">
        <w:r w:rsidR="003F78A4">
          <w:rPr>
            <w:rFonts w:ascii="Courier New"/>
            <w:color w:val="204060"/>
            <w:u w:val="single" w:color="204060"/>
          </w:rPr>
          <w:t>ThymeleafAutoConfiguration</w:t>
        </w:r>
        <w:r w:rsidR="003F78A4">
          <w:rPr>
            <w:rFonts w:ascii="Courier New"/>
            <w:color w:val="204060"/>
            <w:spacing w:val="-65"/>
          </w:rPr>
          <w:t xml:space="preserve"> </w:t>
        </w:r>
      </w:hyperlink>
      <w:r w:rsidR="003F78A4">
        <w:rPr>
          <w:rFonts w:ascii="微软雅黑" w:eastAsia="微软雅黑" w:hAnsi="微软雅黑" w:cs="微软雅黑" w:hint="eastAsia"/>
        </w:rPr>
        <w:t>其他</w:t>
      </w:r>
      <w:r w:rsidR="003F78A4">
        <w:t>Thymeleaf</w:t>
      </w:r>
      <w:r w:rsidR="003F78A4">
        <w:rPr>
          <w:rFonts w:ascii="微软雅黑" w:eastAsia="微软雅黑" w:hAnsi="微软雅黑" w:cs="微软雅黑" w:hint="eastAsia"/>
        </w:rPr>
        <w:t>自定义选项。</w:t>
      </w:r>
    </w:p>
    <w:p w:rsidR="005A4D71" w:rsidRDefault="005A4D71">
      <w:pPr>
        <w:pStyle w:val="a3"/>
        <w:spacing w:before="8"/>
        <w:rPr>
          <w:sz w:val="23"/>
        </w:rPr>
      </w:pPr>
    </w:p>
    <w:p w:rsidR="005A4D71" w:rsidRDefault="00475295">
      <w:pPr>
        <w:pStyle w:val="3"/>
        <w:jc w:val="both"/>
      </w:pPr>
      <w:bookmarkStart w:id="1072" w:name="FreeMarker_templates"/>
      <w:bookmarkStart w:id="1073" w:name="_bookmark541"/>
      <w:bookmarkEnd w:id="1072"/>
      <w:bookmarkEnd w:id="1073"/>
      <w:r>
        <w:t>FreeMarker templates</w:t>
      </w:r>
    </w:p>
    <w:p w:rsidR="005A4D71" w:rsidRDefault="005A4D71">
      <w:pPr>
        <w:pStyle w:val="a3"/>
        <w:spacing w:before="3"/>
        <w:rPr>
          <w:b/>
          <w:sz w:val="26"/>
        </w:rPr>
      </w:pPr>
    </w:p>
    <w:p w:rsidR="003F78A4" w:rsidRDefault="003F78A4" w:rsidP="003F78A4">
      <w:pPr>
        <w:pStyle w:val="a3"/>
        <w:ind w:left="120"/>
        <w:jc w:val="both"/>
      </w:pPr>
      <w:r>
        <w:rPr>
          <w:rFonts w:ascii="微软雅黑" w:eastAsia="微软雅黑" w:hAnsi="微软雅黑" w:cs="微软雅黑" w:hint="eastAsia"/>
        </w:rPr>
        <w:t>如果您正在使用</w:t>
      </w:r>
      <w:r>
        <w:t>FreeMarker</w:t>
      </w:r>
      <w:r>
        <w:rPr>
          <w:rFonts w:ascii="微软雅黑" w:eastAsia="微软雅黑" w:hAnsi="微软雅黑" w:cs="微软雅黑" w:hint="eastAsia"/>
        </w:rPr>
        <w:t>，请将</w:t>
      </w:r>
      <w:r>
        <w:t>spring.freemarker.cache</w:t>
      </w:r>
      <w:r>
        <w:rPr>
          <w:rFonts w:ascii="微软雅黑" w:eastAsia="微软雅黑" w:hAnsi="微软雅黑" w:cs="微软雅黑" w:hint="eastAsia"/>
        </w:rPr>
        <w:t>设置为</w:t>
      </w:r>
      <w:r>
        <w:t>false</w:t>
      </w:r>
      <w:r>
        <w:rPr>
          <w:rFonts w:ascii="微软雅黑" w:eastAsia="微软雅黑" w:hAnsi="微软雅黑" w:cs="微软雅黑" w:hint="eastAsia"/>
        </w:rPr>
        <w:t>。</w:t>
      </w:r>
      <w:r>
        <w:t xml:space="preserve"> </w:t>
      </w:r>
      <w:r>
        <w:rPr>
          <w:rFonts w:ascii="微软雅黑" w:eastAsia="微软雅黑" w:hAnsi="微软雅黑" w:cs="微软雅黑" w:hint="eastAsia"/>
        </w:rPr>
        <w:t>看到</w:t>
      </w:r>
    </w:p>
    <w:p w:rsidR="005A4D71" w:rsidRDefault="00297392" w:rsidP="003F78A4">
      <w:pPr>
        <w:pStyle w:val="a3"/>
        <w:ind w:left="120"/>
        <w:jc w:val="both"/>
      </w:pPr>
      <w:hyperlink r:id="rId508">
        <w:r w:rsidR="003F78A4">
          <w:rPr>
            <w:rFonts w:ascii="Courier New"/>
            <w:color w:val="204060"/>
            <w:u w:val="single" w:color="204060"/>
          </w:rPr>
          <w:t>FreeMarkerAutoConfiguration</w:t>
        </w:r>
        <w:r w:rsidR="003F78A4">
          <w:rPr>
            <w:rFonts w:ascii="Courier New"/>
            <w:color w:val="204060"/>
            <w:spacing w:val="-65"/>
          </w:rPr>
          <w:t xml:space="preserve"> </w:t>
        </w:r>
      </w:hyperlink>
      <w:r w:rsidR="003F78A4">
        <w:rPr>
          <w:rFonts w:ascii="微软雅黑" w:eastAsia="微软雅黑" w:hAnsi="微软雅黑" w:cs="微软雅黑" w:hint="eastAsia"/>
        </w:rPr>
        <w:t>适用于其他</w:t>
      </w:r>
      <w:r w:rsidR="003F78A4">
        <w:t>FreeMarker</w:t>
      </w:r>
      <w:r w:rsidR="003F78A4">
        <w:rPr>
          <w:rFonts w:ascii="微软雅黑" w:eastAsia="微软雅黑" w:hAnsi="微软雅黑" w:cs="微软雅黑" w:hint="eastAsia"/>
        </w:rPr>
        <w:t>自定义选项。</w:t>
      </w:r>
    </w:p>
    <w:p w:rsidR="005A4D71" w:rsidRDefault="005A4D71">
      <w:pPr>
        <w:pStyle w:val="a3"/>
        <w:spacing w:before="9"/>
        <w:rPr>
          <w:sz w:val="23"/>
        </w:rPr>
      </w:pPr>
    </w:p>
    <w:p w:rsidR="005A4D71" w:rsidRDefault="00475295">
      <w:pPr>
        <w:pStyle w:val="3"/>
        <w:jc w:val="both"/>
      </w:pPr>
      <w:bookmarkStart w:id="1074" w:name="Groovy_templates"/>
      <w:bookmarkStart w:id="1075" w:name="_bookmark542"/>
      <w:bookmarkEnd w:id="1074"/>
      <w:bookmarkEnd w:id="1075"/>
      <w:r>
        <w:t>Groovy templates</w:t>
      </w:r>
    </w:p>
    <w:p w:rsidR="005A4D71" w:rsidRDefault="005A4D71">
      <w:pPr>
        <w:pStyle w:val="a3"/>
        <w:spacing w:before="2"/>
        <w:rPr>
          <w:b/>
          <w:sz w:val="26"/>
        </w:rPr>
      </w:pPr>
    </w:p>
    <w:p w:rsidR="003F78A4" w:rsidRDefault="003F78A4" w:rsidP="003F78A4">
      <w:pPr>
        <w:pStyle w:val="a3"/>
        <w:spacing w:before="1"/>
        <w:ind w:left="120"/>
        <w:jc w:val="both"/>
      </w:pPr>
      <w:r>
        <w:rPr>
          <w:rFonts w:ascii="微软雅黑" w:eastAsia="微软雅黑" w:hAnsi="微软雅黑" w:cs="微软雅黑" w:hint="eastAsia"/>
        </w:rPr>
        <w:t>如果您正在使用</w:t>
      </w:r>
      <w:r>
        <w:t>Groovy</w:t>
      </w:r>
      <w:r>
        <w:rPr>
          <w:rFonts w:ascii="微软雅黑" w:eastAsia="微软雅黑" w:hAnsi="微软雅黑" w:cs="微软雅黑" w:hint="eastAsia"/>
        </w:rPr>
        <w:t>模板，请将</w:t>
      </w:r>
      <w:r>
        <w:t>spring.groovy.template.cache</w:t>
      </w:r>
      <w:r>
        <w:rPr>
          <w:rFonts w:ascii="微软雅黑" w:eastAsia="微软雅黑" w:hAnsi="微软雅黑" w:cs="微软雅黑" w:hint="eastAsia"/>
        </w:rPr>
        <w:t>设置为</w:t>
      </w:r>
      <w:r>
        <w:t>false</w:t>
      </w:r>
      <w:r>
        <w:rPr>
          <w:rFonts w:ascii="微软雅黑" w:eastAsia="微软雅黑" w:hAnsi="微软雅黑" w:cs="微软雅黑" w:hint="eastAsia"/>
        </w:rPr>
        <w:t>。</w:t>
      </w:r>
      <w:r>
        <w:t xml:space="preserve"> </w:t>
      </w:r>
      <w:r>
        <w:rPr>
          <w:rFonts w:ascii="微软雅黑" w:eastAsia="微软雅黑" w:hAnsi="微软雅黑" w:cs="微软雅黑" w:hint="eastAsia"/>
        </w:rPr>
        <w:t>看到</w:t>
      </w:r>
    </w:p>
    <w:p w:rsidR="005A4D71" w:rsidRDefault="00297392" w:rsidP="00F2462D">
      <w:pPr>
        <w:pStyle w:val="a3"/>
        <w:spacing w:before="1"/>
        <w:ind w:left="120"/>
        <w:jc w:val="both"/>
      </w:pPr>
      <w:hyperlink r:id="rId509">
        <w:r w:rsidR="00F2462D">
          <w:rPr>
            <w:rFonts w:ascii="Courier New"/>
            <w:color w:val="204060"/>
            <w:u w:val="single" w:color="204060"/>
          </w:rPr>
          <w:t>GroovyTemplateAutoConfiguration</w:t>
        </w:r>
        <w:r w:rsidR="00F2462D">
          <w:rPr>
            <w:rFonts w:ascii="Courier New"/>
            <w:color w:val="204060"/>
            <w:spacing w:val="-66"/>
          </w:rPr>
          <w:t xml:space="preserve"> </w:t>
        </w:r>
      </w:hyperlink>
      <w:r w:rsidR="003F78A4">
        <w:rPr>
          <w:rFonts w:ascii="微软雅黑" w:eastAsia="微软雅黑" w:hAnsi="微软雅黑" w:cs="微软雅黑" w:hint="eastAsia"/>
        </w:rPr>
        <w:t>用于其他</w:t>
      </w:r>
      <w:r w:rsidR="003F78A4">
        <w:t>Groovy</w:t>
      </w:r>
      <w:r w:rsidR="003F78A4">
        <w:rPr>
          <w:rFonts w:ascii="微软雅黑" w:eastAsia="微软雅黑" w:hAnsi="微软雅黑" w:cs="微软雅黑" w:hint="eastAsia"/>
        </w:rPr>
        <w:t>自定义选项。</w:t>
      </w:r>
    </w:p>
    <w:p w:rsidR="005A4D71" w:rsidRDefault="005A4D71">
      <w:pPr>
        <w:pStyle w:val="a3"/>
        <w:spacing w:before="9"/>
        <w:rPr>
          <w:sz w:val="23"/>
        </w:rPr>
      </w:pPr>
    </w:p>
    <w:p w:rsidR="005A4D71" w:rsidRDefault="00475295">
      <w:pPr>
        <w:pStyle w:val="2"/>
        <w:numPr>
          <w:ilvl w:val="1"/>
          <w:numId w:val="12"/>
        </w:numPr>
        <w:tabs>
          <w:tab w:val="left" w:pos="788"/>
        </w:tabs>
        <w:spacing w:before="1"/>
        <w:ind w:hanging="667"/>
        <w:jc w:val="both"/>
      </w:pPr>
      <w:bookmarkStart w:id="1076" w:name="83.3_Fast_application_restarts"/>
      <w:bookmarkStart w:id="1077" w:name="_bookmark543"/>
      <w:bookmarkEnd w:id="1076"/>
      <w:bookmarkEnd w:id="1077"/>
      <w:r>
        <w:t xml:space="preserve">application </w:t>
      </w:r>
      <w:r w:rsidR="00F2462D">
        <w:rPr>
          <w:rFonts w:asciiTheme="minorEastAsia" w:eastAsiaTheme="minorEastAsia" w:hAnsiTheme="minorEastAsia" w:hint="eastAsia"/>
          <w:lang w:eastAsia="zh-CN"/>
        </w:rPr>
        <w:t>快速重启</w:t>
      </w:r>
    </w:p>
    <w:p w:rsidR="005A4D71" w:rsidRDefault="005A4D71">
      <w:pPr>
        <w:pStyle w:val="a3"/>
        <w:spacing w:before="2"/>
        <w:rPr>
          <w:b/>
          <w:sz w:val="27"/>
        </w:rPr>
      </w:pPr>
    </w:p>
    <w:p w:rsidR="005A4D71" w:rsidRDefault="00F2462D" w:rsidP="00F2462D">
      <w:pPr>
        <w:pStyle w:val="a3"/>
        <w:spacing w:line="285" w:lineRule="auto"/>
        <w:ind w:left="120" w:right="1437"/>
        <w:jc w:val="both"/>
      </w:pPr>
      <w:r w:rsidRPr="00F2462D">
        <w:t>spring-boot-devtools</w:t>
      </w:r>
      <w:r w:rsidRPr="00F2462D">
        <w:rPr>
          <w:rFonts w:ascii="微软雅黑" w:eastAsia="微软雅黑" w:hAnsi="微软雅黑" w:cs="微软雅黑" w:hint="eastAsia"/>
        </w:rPr>
        <w:t>模块包含对自动应用程序重新启动的支持。</w:t>
      </w:r>
      <w:r w:rsidRPr="00F2462D">
        <w:t xml:space="preserve"> </w:t>
      </w:r>
      <w:r w:rsidRPr="00F2462D">
        <w:rPr>
          <w:rFonts w:ascii="微软雅黑" w:eastAsia="微软雅黑" w:hAnsi="微软雅黑" w:cs="微软雅黑" w:hint="eastAsia"/>
        </w:rPr>
        <w:t>虽然速度不及</w:t>
      </w:r>
      <w:hyperlink r:id="rId510">
        <w:r>
          <w:rPr>
            <w:color w:val="204060"/>
            <w:u w:val="single" w:color="204060"/>
          </w:rPr>
          <w:t>JRebel</w:t>
        </w:r>
        <w:r>
          <w:rPr>
            <w:color w:val="204060"/>
          </w:rPr>
          <w:t xml:space="preserve"> </w:t>
        </w:r>
      </w:hyperlink>
      <w:r>
        <w:rPr>
          <w:rFonts w:asciiTheme="minorEastAsia" w:eastAsiaTheme="minorEastAsia" w:hAnsiTheme="minorEastAsia" w:hint="eastAsia"/>
          <w:color w:val="204060"/>
          <w:lang w:eastAsia="zh-CN"/>
        </w:rPr>
        <w:t>或</w:t>
      </w:r>
      <w:r>
        <w:t xml:space="preserve"> </w:t>
      </w:r>
      <w:hyperlink r:id="rId511">
        <w:r>
          <w:rPr>
            <w:color w:val="204060"/>
            <w:u w:val="single" w:color="204060"/>
          </w:rPr>
          <w:t>Spring Loaded</w:t>
        </w:r>
        <w:r>
          <w:rPr>
            <w:color w:val="204060"/>
          </w:rPr>
          <w:t xml:space="preserve"> </w:t>
        </w:r>
      </w:hyperlink>
      <w:r w:rsidRPr="00F2462D">
        <w:rPr>
          <w:rFonts w:ascii="微软雅黑" w:eastAsia="微软雅黑" w:hAnsi="微软雅黑" w:cs="微软雅黑" w:hint="eastAsia"/>
        </w:rPr>
        <w:t>等技术，但通常比</w:t>
      </w:r>
      <w:r w:rsidRPr="00F2462D">
        <w:t>“</w:t>
      </w:r>
      <w:r w:rsidRPr="00F2462D">
        <w:rPr>
          <w:rFonts w:ascii="微软雅黑" w:eastAsia="微软雅黑" w:hAnsi="微软雅黑" w:cs="微软雅黑" w:hint="eastAsia"/>
        </w:rPr>
        <w:t>冷启动</w:t>
      </w:r>
      <w:r w:rsidRPr="00F2462D">
        <w:t>”</w:t>
      </w:r>
      <w:r w:rsidRPr="00F2462D">
        <w:rPr>
          <w:rFonts w:ascii="微软雅黑" w:eastAsia="微软雅黑" w:hAnsi="微软雅黑" w:cs="微软雅黑" w:hint="eastAsia"/>
        </w:rPr>
        <w:t>要快得多。</w:t>
      </w:r>
      <w:r w:rsidRPr="00F2462D">
        <w:t xml:space="preserve"> </w:t>
      </w:r>
      <w:r w:rsidRPr="00F2462D">
        <w:rPr>
          <w:rFonts w:ascii="微软雅黑" w:eastAsia="微软雅黑" w:hAnsi="微软雅黑" w:cs="微软雅黑" w:hint="eastAsia"/>
        </w:rPr>
        <w:t>在调查下面讨论的一些更复杂的重新加载选项之前，您</w:t>
      </w:r>
      <w:r w:rsidRPr="00F2462D">
        <w:rPr>
          <w:rFonts w:ascii="微软雅黑" w:eastAsia="微软雅黑" w:hAnsi="微软雅黑" w:cs="微软雅黑" w:hint="eastAsia"/>
        </w:rPr>
        <w:lastRenderedPageBreak/>
        <w:t>应该尝试一下。</w:t>
      </w:r>
    </w:p>
    <w:p w:rsidR="005A4D71" w:rsidRDefault="005A4D71">
      <w:pPr>
        <w:pStyle w:val="a3"/>
        <w:spacing w:before="6"/>
        <w:rPr>
          <w:sz w:val="21"/>
        </w:rPr>
      </w:pPr>
    </w:p>
    <w:p w:rsidR="005A4D71" w:rsidRDefault="00F2462D" w:rsidP="00F2462D">
      <w:pPr>
        <w:spacing w:before="1"/>
        <w:ind w:left="120"/>
        <w:jc w:val="both"/>
      </w:pPr>
      <w:r w:rsidRPr="00F2462D">
        <w:rPr>
          <w:rFonts w:ascii="微软雅黑" w:eastAsia="微软雅黑" w:hAnsi="微软雅黑" w:cs="微软雅黑" w:hint="eastAsia"/>
          <w:sz w:val="20"/>
          <w:lang w:eastAsia="zh-CN"/>
        </w:rPr>
        <w:t>有关更多详细信息，请参阅</w:t>
      </w:r>
      <w:hyperlink w:anchor="_bookmark67" w:history="1">
        <w:r>
          <w:rPr>
            <w:color w:val="204060"/>
            <w:sz w:val="20"/>
            <w:u w:val="single" w:color="204060"/>
          </w:rPr>
          <w:t xml:space="preserve">Chapter 20, </w:t>
        </w:r>
        <w:r>
          <w:rPr>
            <w:i/>
            <w:color w:val="204060"/>
            <w:sz w:val="20"/>
            <w:u w:val="single" w:color="204060"/>
          </w:rPr>
          <w:t>Developer tools</w:t>
        </w:r>
        <w:r>
          <w:rPr>
            <w:i/>
            <w:color w:val="204060"/>
            <w:sz w:val="20"/>
          </w:rPr>
          <w:t xml:space="preserve"> </w:t>
        </w:r>
      </w:hyperlink>
      <w:r w:rsidRPr="00F2462D">
        <w:rPr>
          <w:rFonts w:ascii="微软雅黑" w:eastAsia="微软雅黑" w:hAnsi="微软雅黑" w:cs="微软雅黑" w:hint="eastAsia"/>
          <w:sz w:val="20"/>
          <w:lang w:eastAsia="zh-CN"/>
        </w:rPr>
        <w:t>部分。</w:t>
      </w:r>
    </w:p>
    <w:p w:rsidR="005A4D71" w:rsidRDefault="005A4D71">
      <w:pPr>
        <w:pStyle w:val="a3"/>
        <w:spacing w:before="3"/>
        <w:rPr>
          <w:sz w:val="21"/>
        </w:rPr>
      </w:pPr>
    </w:p>
    <w:p w:rsidR="005A4D71" w:rsidRDefault="00F2462D">
      <w:pPr>
        <w:pStyle w:val="2"/>
        <w:numPr>
          <w:ilvl w:val="1"/>
          <w:numId w:val="12"/>
        </w:numPr>
        <w:tabs>
          <w:tab w:val="left" w:pos="788"/>
        </w:tabs>
        <w:spacing w:before="91"/>
        <w:ind w:hanging="667"/>
        <w:rPr>
          <w:lang w:eastAsia="zh-CN"/>
        </w:rPr>
      </w:pPr>
      <w:bookmarkStart w:id="1078" w:name="83.4_Reload_Java_classes_without_restart"/>
      <w:bookmarkStart w:id="1079" w:name="_bookmark544"/>
      <w:bookmarkEnd w:id="1078"/>
      <w:bookmarkEnd w:id="1079"/>
      <w:r>
        <w:rPr>
          <w:rFonts w:asciiTheme="minorEastAsia" w:eastAsiaTheme="minorEastAsia" w:hAnsiTheme="minorEastAsia" w:hint="eastAsia"/>
          <w:lang w:eastAsia="zh-CN"/>
        </w:rPr>
        <w:t>重新加载Java类而不重新启动容器</w:t>
      </w:r>
    </w:p>
    <w:p w:rsidR="005A4D71" w:rsidRDefault="00F2462D" w:rsidP="00F2462D">
      <w:pPr>
        <w:pStyle w:val="a3"/>
        <w:spacing w:before="248" w:line="292" w:lineRule="auto"/>
        <w:ind w:left="120" w:right="1432"/>
        <w:rPr>
          <w:lang w:eastAsia="zh-CN"/>
        </w:rPr>
      </w:pPr>
      <w:r w:rsidRPr="00F2462D">
        <w:rPr>
          <w:rFonts w:ascii="微软雅黑" w:eastAsia="微软雅黑" w:hAnsi="微软雅黑" w:cs="微软雅黑" w:hint="eastAsia"/>
          <w:lang w:eastAsia="zh-CN"/>
        </w:rPr>
        <w:t>现代的</w:t>
      </w:r>
      <w:r w:rsidRPr="00F2462D">
        <w:rPr>
          <w:lang w:eastAsia="zh-CN"/>
        </w:rPr>
        <w:t>IDE</w:t>
      </w:r>
      <w:r w:rsidRPr="00F2462D">
        <w:rPr>
          <w:rFonts w:ascii="微软雅黑" w:eastAsia="微软雅黑" w:hAnsi="微软雅黑" w:cs="微软雅黑" w:hint="eastAsia"/>
          <w:lang w:eastAsia="zh-CN"/>
        </w:rPr>
        <w:t>（</w:t>
      </w:r>
      <w:r w:rsidRPr="00F2462D">
        <w:rPr>
          <w:lang w:eastAsia="zh-CN"/>
        </w:rPr>
        <w:t>Eclipse</w:t>
      </w:r>
      <w:r w:rsidRPr="00F2462D">
        <w:rPr>
          <w:rFonts w:ascii="微软雅黑" w:eastAsia="微软雅黑" w:hAnsi="微软雅黑" w:cs="微软雅黑" w:hint="eastAsia"/>
          <w:lang w:eastAsia="zh-CN"/>
        </w:rPr>
        <w:t>，</w:t>
      </w:r>
      <w:r w:rsidRPr="00F2462D">
        <w:rPr>
          <w:lang w:eastAsia="zh-CN"/>
        </w:rPr>
        <w:t>IDEA</w:t>
      </w:r>
      <w:r w:rsidRPr="00F2462D">
        <w:rPr>
          <w:rFonts w:ascii="微软雅黑" w:eastAsia="微软雅黑" w:hAnsi="微软雅黑" w:cs="微软雅黑" w:hint="eastAsia"/>
          <w:lang w:eastAsia="zh-CN"/>
        </w:rPr>
        <w:t>等）都支持字节码的热插拔，所以如果你做了一个不影响类或方法签名的改变，它应该干净地重新加载而没有副作用。</w:t>
      </w:r>
    </w:p>
    <w:p w:rsidR="005A4D71" w:rsidRDefault="00297392" w:rsidP="00F2462D">
      <w:pPr>
        <w:pStyle w:val="a3"/>
        <w:spacing w:before="173" w:line="285" w:lineRule="auto"/>
        <w:ind w:left="120" w:right="1437"/>
        <w:jc w:val="both"/>
        <w:rPr>
          <w:lang w:eastAsia="zh-CN"/>
        </w:rPr>
      </w:pPr>
      <w:hyperlink r:id="rId512">
        <w:r w:rsidR="00F2462D">
          <w:rPr>
            <w:color w:val="204060"/>
            <w:u w:val="single" w:color="204060"/>
            <w:lang w:eastAsia="zh-CN"/>
          </w:rPr>
          <w:t>Spring Loaded</w:t>
        </w:r>
        <w:r w:rsidR="00F2462D">
          <w:rPr>
            <w:color w:val="204060"/>
            <w:lang w:eastAsia="zh-CN"/>
          </w:rPr>
          <w:t xml:space="preserve"> </w:t>
        </w:r>
      </w:hyperlink>
      <w:r w:rsidR="00F2462D" w:rsidRPr="00F2462D">
        <w:rPr>
          <w:rFonts w:ascii="微软雅黑" w:eastAsia="微软雅黑" w:hAnsi="微软雅黑" w:cs="微软雅黑" w:hint="eastAsia"/>
          <w:lang w:eastAsia="zh-CN"/>
        </w:rPr>
        <w:t>进一步发展，它可以通过方法签名中的更改来重新加载类定义。</w:t>
      </w:r>
      <w:r w:rsidR="00F2462D" w:rsidRPr="00F2462D">
        <w:rPr>
          <w:lang w:eastAsia="zh-CN"/>
        </w:rPr>
        <w:t xml:space="preserve"> </w:t>
      </w:r>
      <w:r w:rsidR="00F2462D" w:rsidRPr="00F2462D">
        <w:rPr>
          <w:rFonts w:ascii="微软雅黑" w:eastAsia="微软雅黑" w:hAnsi="微软雅黑" w:cs="微软雅黑" w:hint="eastAsia"/>
          <w:lang w:eastAsia="zh-CN"/>
        </w:rPr>
        <w:t>通过一些自定义，它可以强制一个</w:t>
      </w:r>
      <w:r w:rsidR="00F2462D" w:rsidRPr="00F2462D">
        <w:rPr>
          <w:lang w:eastAsia="zh-CN"/>
        </w:rPr>
        <w:t>ApplicationContext</w:t>
      </w:r>
      <w:r w:rsidR="00F2462D" w:rsidRPr="00F2462D">
        <w:rPr>
          <w:rFonts w:ascii="微软雅黑" w:eastAsia="微软雅黑" w:hAnsi="微软雅黑" w:cs="微软雅黑" w:hint="eastAsia"/>
          <w:lang w:eastAsia="zh-CN"/>
        </w:rPr>
        <w:t>自己刷新（但是没有一个通用的机制来确保对于正在运行的应用程序来说是安全的，所以它可能只是一个开发时间技巧）。</w:t>
      </w:r>
    </w:p>
    <w:p w:rsidR="005A4D71" w:rsidRDefault="00F2462D">
      <w:pPr>
        <w:pStyle w:val="3"/>
        <w:spacing w:before="183"/>
      </w:pPr>
      <w:bookmarkStart w:id="1080" w:name="Configuring_Spring_Loaded_for_use_with_M"/>
      <w:bookmarkStart w:id="1081" w:name="_bookmark545"/>
      <w:bookmarkEnd w:id="1080"/>
      <w:bookmarkEnd w:id="1081"/>
      <w:r>
        <w:rPr>
          <w:rFonts w:asciiTheme="minorEastAsia" w:eastAsiaTheme="minorEastAsia" w:hAnsiTheme="minorEastAsia" w:hint="eastAsia"/>
          <w:lang w:eastAsia="zh-CN"/>
        </w:rPr>
        <w:t>用 Maven</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配置</w:t>
      </w:r>
      <w:r>
        <w:t xml:space="preserve"> Spring Loaded</w:t>
      </w:r>
    </w:p>
    <w:p w:rsidR="005A4D71" w:rsidRDefault="00297392">
      <w:pPr>
        <w:pStyle w:val="a3"/>
        <w:spacing w:before="236" w:line="292" w:lineRule="auto"/>
        <w:ind w:left="120" w:right="1432"/>
      </w:pPr>
      <w:r>
        <w:pict>
          <v:shape id="_x0000_s3876" type="#_x0000_t202" style="position:absolute;left:0;text-align:left;margin-left:75.55pt;margin-top:46.65pt;width:444.2pt;height:114.9pt;z-index:251919872;mso-wrap-distance-left:0;mso-wrap-distance-right:0;mso-position-horizontal-relative:page" fillcolor="#f0f0f0" strokecolor="#444" strokeweight=".1pt">
            <v:textbox style="mso-next-textbox:#_x0000_s3876" inset="0,0,0,0">
              <w:txbxContent>
                <w:p w:rsidR="00B67961" w:rsidRDefault="00B67961">
                  <w:pPr>
                    <w:spacing w:before="84"/>
                    <w:ind w:left="69"/>
                    <w:rPr>
                      <w:rFonts w:ascii="Courier New"/>
                      <w:b/>
                      <w:sz w:val="14"/>
                    </w:rPr>
                  </w:pPr>
                  <w:r>
                    <w:rPr>
                      <w:rFonts w:ascii="Courier New"/>
                      <w:b/>
                      <w:color w:val="3F7E7E"/>
                      <w:sz w:val="14"/>
                    </w:rPr>
                    <w:t>&lt;plugin&gt;</w:t>
                  </w:r>
                </w:p>
                <w:p w:rsidR="00B67961" w:rsidRDefault="00B67961">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7961" w:rsidRDefault="00B67961">
                  <w:pPr>
                    <w:spacing w:before="37"/>
                    <w:ind w:left="405"/>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B67961" w:rsidRDefault="00B67961">
                  <w:pPr>
                    <w:spacing w:before="37"/>
                    <w:ind w:left="405"/>
                    <w:rPr>
                      <w:rFonts w:ascii="Courier New"/>
                      <w:b/>
                      <w:sz w:val="14"/>
                    </w:rPr>
                  </w:pPr>
                  <w:r>
                    <w:rPr>
                      <w:rFonts w:ascii="Courier New"/>
                      <w:b/>
                      <w:color w:val="3F7E7E"/>
                      <w:sz w:val="14"/>
                    </w:rPr>
                    <w:t>&lt;dependencies&gt;</w:t>
                  </w:r>
                </w:p>
                <w:p w:rsidR="00B67961" w:rsidRDefault="00B67961">
                  <w:pPr>
                    <w:spacing w:before="38"/>
                    <w:ind w:left="741"/>
                    <w:rPr>
                      <w:rFonts w:ascii="Courier New"/>
                      <w:b/>
                      <w:sz w:val="14"/>
                    </w:rPr>
                  </w:pPr>
                  <w:r>
                    <w:rPr>
                      <w:rFonts w:ascii="Courier New"/>
                      <w:b/>
                      <w:color w:val="3F7E7E"/>
                      <w:sz w:val="14"/>
                    </w:rPr>
                    <w:t>&lt;dependency&gt;</w:t>
                  </w:r>
                </w:p>
                <w:p w:rsidR="00B67961" w:rsidRDefault="00B67961">
                  <w:pPr>
                    <w:spacing w:before="37"/>
                    <w:ind w:left="1077"/>
                    <w:rPr>
                      <w:rFonts w:ascii="Courier New"/>
                      <w:b/>
                      <w:sz w:val="14"/>
                    </w:rPr>
                  </w:pPr>
                  <w:r>
                    <w:rPr>
                      <w:rFonts w:ascii="Courier New"/>
                      <w:b/>
                      <w:color w:val="3F7E7E"/>
                      <w:sz w:val="14"/>
                    </w:rPr>
                    <w:t>&lt;groupId&gt;</w:t>
                  </w:r>
                  <w:r>
                    <w:rPr>
                      <w:rFonts w:ascii="Courier New"/>
                      <w:sz w:val="14"/>
                    </w:rPr>
                    <w:t>org.springframework</w:t>
                  </w:r>
                  <w:r>
                    <w:rPr>
                      <w:rFonts w:ascii="Courier New"/>
                      <w:b/>
                      <w:color w:val="3F7E7E"/>
                      <w:sz w:val="14"/>
                    </w:rPr>
                    <w:t>&lt;/groupId&gt;</w:t>
                  </w:r>
                </w:p>
                <w:p w:rsidR="00B67961" w:rsidRDefault="00B67961">
                  <w:pPr>
                    <w:spacing w:before="38"/>
                    <w:ind w:left="1077"/>
                    <w:rPr>
                      <w:rFonts w:ascii="Courier New"/>
                      <w:b/>
                      <w:sz w:val="14"/>
                    </w:rPr>
                  </w:pPr>
                  <w:r>
                    <w:rPr>
                      <w:rFonts w:ascii="Courier New"/>
                      <w:b/>
                      <w:color w:val="3F7E7E"/>
                      <w:sz w:val="14"/>
                    </w:rPr>
                    <w:t>&lt;artifactId&gt;</w:t>
                  </w:r>
                  <w:r>
                    <w:rPr>
                      <w:rFonts w:ascii="Courier New"/>
                      <w:sz w:val="14"/>
                    </w:rPr>
                    <w:t>springloaded</w:t>
                  </w:r>
                  <w:r>
                    <w:rPr>
                      <w:rFonts w:ascii="Courier New"/>
                      <w:b/>
                      <w:color w:val="3F7E7E"/>
                      <w:sz w:val="14"/>
                    </w:rPr>
                    <w:t>&lt;/artifactId&gt;</w:t>
                  </w:r>
                </w:p>
                <w:p w:rsidR="00B67961" w:rsidRDefault="00B67961">
                  <w:pPr>
                    <w:spacing w:before="37"/>
                    <w:ind w:left="1077"/>
                    <w:rPr>
                      <w:rFonts w:ascii="Courier New"/>
                      <w:b/>
                      <w:sz w:val="14"/>
                    </w:rPr>
                  </w:pPr>
                  <w:r>
                    <w:rPr>
                      <w:rFonts w:ascii="Courier New"/>
                      <w:b/>
                      <w:color w:val="3F7E7E"/>
                      <w:sz w:val="14"/>
                    </w:rPr>
                    <w:t>&lt;version&gt;</w:t>
                  </w:r>
                  <w:r>
                    <w:rPr>
                      <w:rFonts w:ascii="Courier New"/>
                      <w:sz w:val="14"/>
                    </w:rPr>
                    <w:t>1.2.6.RELEASE</w:t>
                  </w:r>
                  <w:r>
                    <w:rPr>
                      <w:rFonts w:ascii="Courier New"/>
                      <w:b/>
                      <w:color w:val="3F7E7E"/>
                      <w:sz w:val="14"/>
                    </w:rPr>
                    <w:t>&lt;/version&gt;</w:t>
                  </w:r>
                </w:p>
                <w:p w:rsidR="00B67961" w:rsidRDefault="00B67961">
                  <w:pPr>
                    <w:spacing w:before="37"/>
                    <w:ind w:left="741"/>
                    <w:rPr>
                      <w:rFonts w:ascii="Courier New"/>
                      <w:b/>
                      <w:sz w:val="14"/>
                    </w:rPr>
                  </w:pPr>
                  <w:r>
                    <w:rPr>
                      <w:rFonts w:ascii="Courier New"/>
                      <w:b/>
                      <w:color w:val="3F7E7E"/>
                      <w:sz w:val="14"/>
                    </w:rPr>
                    <w:t>&lt;/dependency&gt;</w:t>
                  </w:r>
                </w:p>
                <w:p w:rsidR="00B67961" w:rsidRDefault="00B67961">
                  <w:pPr>
                    <w:spacing w:before="38"/>
                    <w:ind w:left="405"/>
                    <w:rPr>
                      <w:rFonts w:ascii="Courier New"/>
                      <w:b/>
                      <w:sz w:val="14"/>
                    </w:rPr>
                  </w:pPr>
                  <w:r>
                    <w:rPr>
                      <w:rFonts w:ascii="Courier New"/>
                      <w:b/>
                      <w:color w:val="3F7E7E"/>
                      <w:sz w:val="14"/>
                    </w:rPr>
                    <w:t>&lt;/dependencies&gt;</w:t>
                  </w:r>
                </w:p>
                <w:p w:rsidR="00B67961" w:rsidRDefault="00B67961">
                  <w:pPr>
                    <w:spacing w:before="37"/>
                    <w:ind w:left="69"/>
                    <w:rPr>
                      <w:rFonts w:ascii="Courier New"/>
                      <w:b/>
                      <w:sz w:val="14"/>
                    </w:rPr>
                  </w:pPr>
                  <w:r>
                    <w:rPr>
                      <w:rFonts w:ascii="Courier New"/>
                      <w:b/>
                      <w:color w:val="3F7E7E"/>
                      <w:sz w:val="14"/>
                    </w:rPr>
                    <w:t>&lt;/plugin&gt;</w:t>
                  </w:r>
                </w:p>
              </w:txbxContent>
            </v:textbox>
            <w10:wrap type="topAndBottom" anchorx="page"/>
          </v:shape>
        </w:pict>
      </w:r>
      <w:r w:rsidR="00F2462D" w:rsidRPr="00F2462D">
        <w:rPr>
          <w:rFonts w:ascii="微软雅黑" w:eastAsia="微软雅黑" w:hAnsi="微软雅黑" w:cs="微软雅黑" w:hint="eastAsia"/>
        </w:rPr>
        <w:t>要使用</w:t>
      </w:r>
      <w:r w:rsidR="00F2462D" w:rsidRPr="00F2462D">
        <w:t>Spring</w:t>
      </w:r>
      <w:r w:rsidR="00F2462D" w:rsidRPr="00F2462D">
        <w:rPr>
          <w:rFonts w:ascii="微软雅黑" w:eastAsia="微软雅黑" w:hAnsi="微软雅黑" w:cs="微软雅黑" w:hint="eastAsia"/>
        </w:rPr>
        <w:t>加载的</w:t>
      </w:r>
      <w:r w:rsidR="00F2462D" w:rsidRPr="00F2462D">
        <w:t>Maven</w:t>
      </w:r>
      <w:r w:rsidR="00F2462D" w:rsidRPr="00F2462D">
        <w:rPr>
          <w:rFonts w:ascii="微软雅黑" w:eastAsia="微软雅黑" w:hAnsi="微软雅黑" w:cs="微软雅黑" w:hint="eastAsia"/>
        </w:rPr>
        <w:t>命令行，只需将其作为</w:t>
      </w:r>
      <w:r w:rsidR="00F2462D" w:rsidRPr="00F2462D">
        <w:t>Spring Boot</w:t>
      </w:r>
      <w:r w:rsidR="00F2462D" w:rsidRPr="00F2462D">
        <w:rPr>
          <w:rFonts w:ascii="微软雅黑" w:eastAsia="微软雅黑" w:hAnsi="微软雅黑" w:cs="微软雅黑" w:hint="eastAsia"/>
        </w:rPr>
        <w:t>插件声明的依赖项添加即可。</w:t>
      </w:r>
    </w:p>
    <w:p w:rsidR="005A4D71" w:rsidRDefault="00F2462D">
      <w:pPr>
        <w:pStyle w:val="a3"/>
        <w:spacing w:before="149" w:line="292" w:lineRule="auto"/>
        <w:ind w:left="120" w:right="1437"/>
        <w:jc w:val="both"/>
      </w:pPr>
      <w:r w:rsidRPr="00F2462D">
        <w:rPr>
          <w:rFonts w:ascii="微软雅黑" w:eastAsia="微软雅黑" w:hAnsi="微软雅黑" w:cs="微软雅黑" w:hint="eastAsia"/>
        </w:rPr>
        <w:t>对于</w:t>
      </w:r>
      <w:r w:rsidRPr="00F2462D">
        <w:t>Eclipse</w:t>
      </w:r>
      <w:r w:rsidRPr="00F2462D">
        <w:rPr>
          <w:rFonts w:ascii="微软雅黑" w:eastAsia="微软雅黑" w:hAnsi="微软雅黑" w:cs="微软雅黑" w:hint="eastAsia"/>
        </w:rPr>
        <w:t>和</w:t>
      </w:r>
      <w:r w:rsidRPr="00F2462D">
        <w:t>IntelliJ IDEA</w:t>
      </w:r>
      <w:r w:rsidRPr="00F2462D">
        <w:rPr>
          <w:rFonts w:ascii="微软雅黑" w:eastAsia="微软雅黑" w:hAnsi="微软雅黑" w:cs="微软雅黑" w:hint="eastAsia"/>
        </w:rPr>
        <w:t>，只要他们的构建配置与</w:t>
      </w:r>
      <w:r w:rsidRPr="00F2462D">
        <w:t>Maven</w:t>
      </w:r>
      <w:r w:rsidRPr="00F2462D">
        <w:rPr>
          <w:rFonts w:ascii="微软雅黑" w:eastAsia="微软雅黑" w:hAnsi="微软雅黑" w:cs="微软雅黑" w:hint="eastAsia"/>
        </w:rPr>
        <w:t>默认设置保持一致（</w:t>
      </w:r>
      <w:r w:rsidRPr="00F2462D">
        <w:t>Eclipse m2e</w:t>
      </w:r>
      <w:r w:rsidRPr="00F2462D">
        <w:rPr>
          <w:rFonts w:ascii="微软雅黑" w:eastAsia="微软雅黑" w:hAnsi="微软雅黑" w:cs="微软雅黑" w:hint="eastAsia"/>
        </w:rPr>
        <w:t>可以实现这一功能），这通常可以很好地工作。</w:t>
      </w:r>
    </w:p>
    <w:p w:rsidR="005A4D71" w:rsidRDefault="00F2462D">
      <w:pPr>
        <w:pStyle w:val="3"/>
        <w:spacing w:before="174"/>
      </w:pPr>
      <w:bookmarkStart w:id="1082" w:name="Configuring_Spring_Loaded_for_use_with_G"/>
      <w:bookmarkStart w:id="1083" w:name="_bookmark546"/>
      <w:bookmarkEnd w:id="1082"/>
      <w:bookmarkEnd w:id="1083"/>
      <w:r>
        <w:rPr>
          <w:rFonts w:asciiTheme="minorEastAsia" w:eastAsiaTheme="minorEastAsia" w:hAnsiTheme="minorEastAsia" w:hint="eastAsia"/>
          <w:lang w:eastAsia="zh-CN"/>
        </w:rPr>
        <w:t>使用Gradle和IntelliJ</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IDEA配置Spring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Loaded</w:t>
      </w:r>
    </w:p>
    <w:p w:rsidR="005A4D71" w:rsidRDefault="00F2462D">
      <w:pPr>
        <w:pStyle w:val="a3"/>
        <w:spacing w:before="236" w:line="292" w:lineRule="auto"/>
        <w:ind w:left="120" w:right="1436"/>
        <w:jc w:val="both"/>
      </w:pPr>
      <w:r w:rsidRPr="00F2462D">
        <w:rPr>
          <w:rFonts w:ascii="微软雅黑" w:eastAsia="微软雅黑" w:hAnsi="微软雅黑" w:cs="微软雅黑" w:hint="eastAsia"/>
        </w:rPr>
        <w:t>如果你想使用</w:t>
      </w:r>
      <w:r w:rsidRPr="00F2462D">
        <w:t>Spring Loaded</w:t>
      </w:r>
      <w:r w:rsidRPr="00F2462D">
        <w:rPr>
          <w:rFonts w:ascii="微软雅黑" w:eastAsia="微软雅黑" w:hAnsi="微软雅黑" w:cs="微软雅黑" w:hint="eastAsia"/>
        </w:rPr>
        <w:t>结合</w:t>
      </w:r>
      <w:r w:rsidRPr="00F2462D">
        <w:t>Gradle</w:t>
      </w:r>
      <w:r w:rsidRPr="00F2462D">
        <w:rPr>
          <w:rFonts w:ascii="微软雅黑" w:eastAsia="微软雅黑" w:hAnsi="微软雅黑" w:cs="微软雅黑" w:hint="eastAsia"/>
        </w:rPr>
        <w:t>和</w:t>
      </w:r>
      <w:r w:rsidRPr="00F2462D">
        <w:t>IntelliJ IDEA</w:t>
      </w:r>
      <w:r w:rsidRPr="00F2462D">
        <w:rPr>
          <w:rFonts w:ascii="微软雅黑" w:eastAsia="微软雅黑" w:hAnsi="微软雅黑" w:cs="微软雅黑" w:hint="eastAsia"/>
        </w:rPr>
        <w:t>，你需要跳过一些箍环。</w:t>
      </w:r>
      <w:r w:rsidRPr="00F2462D">
        <w:t xml:space="preserve"> </w:t>
      </w:r>
      <w:r w:rsidRPr="00F2462D">
        <w:rPr>
          <w:rFonts w:ascii="微软雅黑" w:eastAsia="微软雅黑" w:hAnsi="微软雅黑" w:cs="微软雅黑" w:hint="eastAsia"/>
        </w:rPr>
        <w:t>默认情况下，</w:t>
      </w:r>
      <w:r w:rsidRPr="00F2462D">
        <w:t>IntelliJ IDEA</w:t>
      </w:r>
      <w:r w:rsidRPr="00F2462D">
        <w:rPr>
          <w:rFonts w:ascii="微软雅黑" w:eastAsia="微软雅黑" w:hAnsi="微软雅黑" w:cs="微软雅黑" w:hint="eastAsia"/>
        </w:rPr>
        <w:t>会将类编译到与</w:t>
      </w:r>
      <w:r w:rsidRPr="00F2462D">
        <w:t>Gradle</w:t>
      </w:r>
      <w:r w:rsidRPr="00F2462D">
        <w:rPr>
          <w:rFonts w:ascii="微软雅黑" w:eastAsia="微软雅黑" w:hAnsi="微软雅黑" w:cs="微软雅黑" w:hint="eastAsia"/>
        </w:rPr>
        <w:t>不同的位置，从而导致</w:t>
      </w:r>
      <w:r w:rsidRPr="00F2462D">
        <w:t>Spring Loaded</w:t>
      </w:r>
      <w:r w:rsidRPr="00F2462D">
        <w:rPr>
          <w:rFonts w:ascii="微软雅黑" w:eastAsia="微软雅黑" w:hAnsi="微软雅黑" w:cs="微软雅黑" w:hint="eastAsia"/>
        </w:rPr>
        <w:t>监视失败。</w:t>
      </w:r>
    </w:p>
    <w:p w:rsidR="005A4D71" w:rsidRDefault="00F2462D">
      <w:pPr>
        <w:pStyle w:val="a3"/>
        <w:spacing w:before="173"/>
        <w:ind w:left="120"/>
        <w:jc w:val="both"/>
      </w:pPr>
      <w:r w:rsidRPr="00F2462D">
        <w:rPr>
          <w:rFonts w:ascii="微软雅黑" w:eastAsia="微软雅黑" w:hAnsi="微软雅黑" w:cs="微软雅黑" w:hint="eastAsia"/>
        </w:rPr>
        <w:t>要正确配置</w:t>
      </w:r>
      <w:r w:rsidRPr="00F2462D">
        <w:t>IntelliJ IDEA</w:t>
      </w:r>
      <w:r w:rsidRPr="00F2462D">
        <w:rPr>
          <w:rFonts w:ascii="微软雅黑" w:eastAsia="微软雅黑" w:hAnsi="微软雅黑" w:cs="微软雅黑" w:hint="eastAsia"/>
        </w:rPr>
        <w:t>，您可以使用</w:t>
      </w:r>
      <w:r w:rsidRPr="00F2462D">
        <w:t>Gradle</w:t>
      </w:r>
      <w:r w:rsidRPr="00F2462D">
        <w:rPr>
          <w:rFonts w:ascii="微软雅黑" w:eastAsia="微软雅黑" w:hAnsi="微软雅黑" w:cs="微软雅黑" w:hint="eastAsia"/>
        </w:rPr>
        <w:t>插件：</w:t>
      </w:r>
    </w:p>
    <w:p w:rsidR="005A4D71" w:rsidRDefault="00297392">
      <w:pPr>
        <w:pStyle w:val="a3"/>
        <w:spacing w:before="3"/>
        <w:rPr>
          <w:sz w:val="11"/>
        </w:rPr>
      </w:pPr>
      <w:r>
        <w:pict>
          <v:shape id="_x0000_s3875" type="#_x0000_t202" style="position:absolute;margin-left:75.55pt;margin-top:8.5pt;width:444.2pt;height:183.5pt;z-index:251920896;mso-wrap-distance-left:0;mso-wrap-distance-right:0;mso-position-horizontal-relative:page" fillcolor="#f0f0f0" strokecolor="#444" strokeweight=".1pt">
            <v:textbox style="mso-next-textbox:#_x0000_s3875" inset="0,0,0,0">
              <w:txbxContent>
                <w:p w:rsidR="00B67961" w:rsidRDefault="00B67961">
                  <w:pPr>
                    <w:spacing w:before="84"/>
                    <w:ind w:left="69"/>
                    <w:rPr>
                      <w:rFonts w:ascii="Courier New"/>
                      <w:sz w:val="14"/>
                    </w:rPr>
                  </w:pPr>
                  <w:r>
                    <w:rPr>
                      <w:rFonts w:ascii="Courier New"/>
                      <w:sz w:val="14"/>
                    </w:rPr>
                    <w:t>buildscript {</w:t>
                  </w:r>
                </w:p>
                <w:p w:rsidR="00B67961" w:rsidRDefault="00B67961">
                  <w:pPr>
                    <w:spacing w:before="38" w:line="297" w:lineRule="auto"/>
                    <w:ind w:left="406" w:right="6273"/>
                    <w:rPr>
                      <w:rFonts w:ascii="Courier New"/>
                      <w:sz w:val="14"/>
                    </w:rPr>
                  </w:pPr>
                  <w:r>
                    <w:rPr>
                      <w:rFonts w:ascii="Courier New"/>
                      <w:sz w:val="14"/>
                    </w:rPr>
                    <w:t>repositories { jcenter() } dependencies {</w:t>
                  </w:r>
                </w:p>
                <w:p w:rsidR="00B67961" w:rsidRDefault="00B67961">
                  <w:pPr>
                    <w:spacing w:line="157" w:lineRule="exact"/>
                    <w:ind w:left="742"/>
                    <w:rPr>
                      <w:rFonts w:ascii="Courier New"/>
                      <w:b/>
                      <w:i/>
                      <w:sz w:val="14"/>
                    </w:rPr>
                  </w:pPr>
                  <w:r>
                    <w:rPr>
                      <w:rFonts w:ascii="Courier New"/>
                      <w:sz w:val="14"/>
                    </w:rPr>
                    <w:t xml:space="preserve">classpath </w:t>
                  </w:r>
                  <w:r>
                    <w:rPr>
                      <w:rFonts w:ascii="Courier New"/>
                      <w:b/>
                      <w:i/>
                      <w:color w:val="2900FF"/>
                      <w:sz w:val="14"/>
                    </w:rPr>
                    <w:t>"org.springframework.boot:spring-boot-gradle-plugin:1.5.8.RELEASE"</w:t>
                  </w:r>
                </w:p>
                <w:p w:rsidR="00B67961" w:rsidRDefault="00B67961">
                  <w:pPr>
                    <w:spacing w:before="37"/>
                    <w:ind w:left="742"/>
                    <w:rPr>
                      <w:rFonts w:ascii="Courier New"/>
                      <w:b/>
                      <w:i/>
                      <w:sz w:val="14"/>
                    </w:rPr>
                  </w:pPr>
                  <w:r>
                    <w:rPr>
                      <w:rFonts w:ascii="Courier New"/>
                      <w:sz w:val="14"/>
                    </w:rPr>
                    <w:t xml:space="preserve">classpath </w:t>
                  </w:r>
                  <w:r>
                    <w:rPr>
                      <w:rFonts w:ascii="Courier New"/>
                      <w:b/>
                      <w:i/>
                      <w:color w:val="2900FF"/>
                      <w:sz w:val="14"/>
                    </w:rPr>
                    <w:t>'org.springframework:springloaded:1.2.6.RELEASE'</w:t>
                  </w:r>
                </w:p>
                <w:p w:rsidR="00B67961" w:rsidRDefault="00B67961">
                  <w:pPr>
                    <w:spacing w:before="37"/>
                    <w:ind w:left="406"/>
                    <w:rPr>
                      <w:rFonts w:ascii="Courier New"/>
                      <w:sz w:val="14"/>
                    </w:rPr>
                  </w:pPr>
                  <w:r>
                    <w:rPr>
                      <w:rFonts w:ascii="Courier New"/>
                      <w:sz w:val="14"/>
                    </w:rPr>
                    <w:t>}</w:t>
                  </w:r>
                </w:p>
                <w:p w:rsidR="00B67961" w:rsidRDefault="00B67961">
                  <w:pPr>
                    <w:spacing w:before="38"/>
                    <w:ind w:left="69"/>
                    <w:rPr>
                      <w:rFonts w:ascii="Courier New"/>
                      <w:sz w:val="14"/>
                    </w:rPr>
                  </w:pPr>
                  <w:r>
                    <w:rPr>
                      <w:rFonts w:ascii="Courier New"/>
                      <w:sz w:val="14"/>
                    </w:rPr>
                    <w:t>}</w:t>
                  </w:r>
                </w:p>
                <w:p w:rsidR="00B67961" w:rsidRDefault="00B67961">
                  <w:pPr>
                    <w:pStyle w:val="a3"/>
                    <w:spacing w:before="3"/>
                  </w:pPr>
                </w:p>
                <w:p w:rsidR="00B67961" w:rsidRDefault="00B67961">
                  <w:pPr>
                    <w:ind w:left="69"/>
                    <w:rPr>
                      <w:rFonts w:ascii="Courier New"/>
                      <w:b/>
                      <w:i/>
                      <w:sz w:val="14"/>
                    </w:rPr>
                  </w:pPr>
                  <w:r>
                    <w:rPr>
                      <w:rFonts w:ascii="Courier New"/>
                      <w:sz w:val="14"/>
                    </w:rPr>
                    <w:t xml:space="preserve">apply plugin: </w:t>
                  </w:r>
                  <w:r>
                    <w:rPr>
                      <w:rFonts w:ascii="Courier New"/>
                      <w:b/>
                      <w:i/>
                      <w:color w:val="2900FF"/>
                      <w:sz w:val="14"/>
                    </w:rPr>
                    <w:t>'idea'</w:t>
                  </w:r>
                </w:p>
                <w:p w:rsidR="00B67961" w:rsidRDefault="00B67961">
                  <w:pPr>
                    <w:pStyle w:val="a3"/>
                    <w:spacing w:before="3"/>
                  </w:pPr>
                </w:p>
                <w:p w:rsidR="00B67961" w:rsidRDefault="00B67961">
                  <w:pPr>
                    <w:spacing w:before="1"/>
                    <w:ind w:left="69"/>
                    <w:rPr>
                      <w:rFonts w:ascii="Courier New"/>
                      <w:sz w:val="14"/>
                    </w:rPr>
                  </w:pPr>
                  <w:r>
                    <w:rPr>
                      <w:rFonts w:ascii="Courier New"/>
                      <w:sz w:val="14"/>
                    </w:rPr>
                    <w:t>idea {</w:t>
                  </w:r>
                </w:p>
                <w:p w:rsidR="00B67961" w:rsidRDefault="00B67961">
                  <w:pPr>
                    <w:spacing w:before="37"/>
                    <w:ind w:left="406"/>
                    <w:rPr>
                      <w:rFonts w:ascii="Courier New"/>
                      <w:sz w:val="14"/>
                    </w:rPr>
                  </w:pPr>
                  <w:r>
                    <w:rPr>
                      <w:rFonts w:ascii="Courier New"/>
                      <w:sz w:val="14"/>
                    </w:rPr>
                    <w:t>module {</w:t>
                  </w:r>
                </w:p>
                <w:p w:rsidR="00B67961" w:rsidRDefault="00B67961">
                  <w:pPr>
                    <w:spacing w:before="37"/>
                    <w:ind w:left="742"/>
                    <w:rPr>
                      <w:rFonts w:ascii="Courier New"/>
                      <w:sz w:val="14"/>
                    </w:rPr>
                  </w:pPr>
                  <w:r>
                    <w:rPr>
                      <w:rFonts w:ascii="Courier New"/>
                      <w:sz w:val="14"/>
                    </w:rPr>
                    <w:t>inheritOutputDirs = false</w:t>
                  </w:r>
                </w:p>
                <w:p w:rsidR="00B67961" w:rsidRDefault="00B67961">
                  <w:pPr>
                    <w:spacing w:before="38"/>
                    <w:ind w:left="742"/>
                    <w:rPr>
                      <w:rFonts w:ascii="Courier New"/>
                      <w:sz w:val="14"/>
                    </w:rPr>
                  </w:pPr>
                  <w:r>
                    <w:rPr>
                      <w:rFonts w:ascii="Courier New"/>
                      <w:sz w:val="14"/>
                    </w:rPr>
                    <w:t>outputDir = file(</w:t>
                  </w:r>
                  <w:r>
                    <w:rPr>
                      <w:rFonts w:ascii="Courier New"/>
                      <w:b/>
                      <w:i/>
                      <w:color w:val="2900FF"/>
                      <w:sz w:val="14"/>
                    </w:rPr>
                    <w:t>"$buildDir/classes/main/"</w:t>
                  </w:r>
                  <w:r>
                    <w:rPr>
                      <w:rFonts w:ascii="Courier New"/>
                      <w:sz w:val="14"/>
                    </w:rPr>
                    <w:t>)</w:t>
                  </w:r>
                </w:p>
                <w:p w:rsidR="00B67961" w:rsidRDefault="00B67961">
                  <w:pPr>
                    <w:spacing w:before="37"/>
                    <w:ind w:left="406"/>
                    <w:rPr>
                      <w:rFonts w:ascii="Courier New"/>
                      <w:sz w:val="14"/>
                    </w:rPr>
                  </w:pPr>
                  <w:r>
                    <w:rPr>
                      <w:rFonts w:ascii="Courier New"/>
                      <w:sz w:val="14"/>
                    </w:rPr>
                    <w:t>}</w:t>
                  </w:r>
                </w:p>
                <w:p w:rsidR="00B67961" w:rsidRDefault="00B67961">
                  <w:pPr>
                    <w:spacing w:before="38"/>
                    <w:ind w:left="69"/>
                    <w:rPr>
                      <w:rFonts w:ascii="Courier New"/>
                      <w:sz w:val="14"/>
                    </w:rPr>
                  </w:pPr>
                  <w:r>
                    <w:rPr>
                      <w:rFonts w:ascii="Courier New"/>
                      <w:sz w:val="14"/>
                    </w:rPr>
                    <w:t>}</w:t>
                  </w:r>
                </w:p>
                <w:p w:rsidR="00B67961" w:rsidRDefault="00B67961">
                  <w:pPr>
                    <w:pStyle w:val="a3"/>
                    <w:spacing w:before="3"/>
                  </w:pPr>
                </w:p>
                <w:p w:rsidR="00B67961" w:rsidRDefault="00B67961">
                  <w:pPr>
                    <w:ind w:left="69"/>
                    <w:rPr>
                      <w:rFonts w:ascii="Courier New"/>
                      <w:i/>
                      <w:sz w:val="14"/>
                    </w:rPr>
                  </w:pPr>
                  <w:r>
                    <w:rPr>
                      <w:rFonts w:ascii="Courier New"/>
                      <w:i/>
                      <w:color w:val="3F5EBE"/>
                      <w:sz w:val="14"/>
                    </w:rPr>
                    <w:t>// ...</w:t>
                  </w:r>
                </w:p>
              </w:txbxContent>
            </v:textbox>
            <w10:wrap type="topAndBottom" anchorx="page"/>
          </v:shape>
        </w:pict>
      </w:r>
    </w:p>
    <w:p w:rsidR="005A4D71" w:rsidRDefault="005A4D71">
      <w:pPr>
        <w:pStyle w:val="a3"/>
        <w:spacing w:before="8"/>
        <w:rPr>
          <w:sz w:val="15"/>
        </w:rPr>
      </w:pPr>
    </w:p>
    <w:p w:rsidR="005A4D71" w:rsidRDefault="00297392">
      <w:pPr>
        <w:spacing w:before="94"/>
        <w:ind w:left="255"/>
        <w:rPr>
          <w:b/>
          <w:sz w:val="20"/>
        </w:rPr>
      </w:pPr>
      <w:r>
        <w:lastRenderedPageBreak/>
        <w:pict>
          <v:line id="_x0000_s3874" style="position:absolute;left:0;text-align:left;z-index:251921920;mso-position-horizontal-relative:page" from="73.4pt,4.5pt" to="73.4pt,55.25pt" strokecolor="#5c5c4e">
            <w10:wrap anchorx="page"/>
          </v:line>
        </w:pict>
      </w:r>
      <w:r w:rsidR="00475295">
        <w:rPr>
          <w:b/>
          <w:sz w:val="20"/>
        </w:rPr>
        <w:t>Note</w:t>
      </w:r>
    </w:p>
    <w:p w:rsidR="005A4D71" w:rsidRDefault="005A4D71">
      <w:pPr>
        <w:pStyle w:val="a3"/>
        <w:spacing w:before="6"/>
        <w:rPr>
          <w:b/>
          <w:sz w:val="19"/>
        </w:rPr>
      </w:pPr>
    </w:p>
    <w:p w:rsidR="005A4D71" w:rsidRDefault="00F2462D" w:rsidP="00F2462D">
      <w:pPr>
        <w:pStyle w:val="a3"/>
        <w:spacing w:line="292" w:lineRule="auto"/>
        <w:ind w:left="255" w:right="1833"/>
      </w:pPr>
      <w:r w:rsidRPr="00F2462D">
        <w:rPr>
          <w:rFonts w:ascii="微软雅黑" w:eastAsia="微软雅黑" w:hAnsi="微软雅黑" w:cs="微软雅黑" w:hint="eastAsia"/>
        </w:rPr>
        <w:t>必须将</w:t>
      </w:r>
      <w:r w:rsidRPr="00F2462D">
        <w:t>IntelliJ IDEA</w:t>
      </w:r>
      <w:r w:rsidRPr="00F2462D">
        <w:rPr>
          <w:rFonts w:ascii="微软雅黑" w:eastAsia="微软雅黑" w:hAnsi="微软雅黑" w:cs="微软雅黑" w:hint="eastAsia"/>
        </w:rPr>
        <w:t>配置为使用与命令行</w:t>
      </w:r>
      <w:r w:rsidRPr="00F2462D">
        <w:t>Gradle</w:t>
      </w:r>
      <w:r w:rsidRPr="00F2462D">
        <w:rPr>
          <w:rFonts w:ascii="微软雅黑" w:eastAsia="微软雅黑" w:hAnsi="微软雅黑" w:cs="微软雅黑" w:hint="eastAsia"/>
        </w:rPr>
        <w:t>任务相同的</w:t>
      </w:r>
      <w:r w:rsidRPr="00F2462D">
        <w:t>Java</w:t>
      </w:r>
      <w:r w:rsidRPr="00F2462D">
        <w:rPr>
          <w:rFonts w:ascii="微软雅黑" w:eastAsia="微软雅黑" w:hAnsi="微软雅黑" w:cs="微软雅黑" w:hint="eastAsia"/>
        </w:rPr>
        <w:t>版本，并且必须将</w:t>
      </w:r>
      <w:r w:rsidRPr="00F2462D">
        <w:t>springloaded</w:t>
      </w:r>
      <w:r w:rsidRPr="00F2462D">
        <w:rPr>
          <w:rFonts w:ascii="微软雅黑" w:eastAsia="微软雅黑" w:hAnsi="微软雅黑" w:cs="微软雅黑" w:hint="eastAsia"/>
        </w:rPr>
        <w:t>作为构建脚本依赖项包含在内。</w:t>
      </w:r>
    </w:p>
    <w:p w:rsidR="005A4D71" w:rsidRDefault="005A4D71">
      <w:pPr>
        <w:pStyle w:val="a3"/>
        <w:spacing w:before="10"/>
      </w:pPr>
    </w:p>
    <w:p w:rsidR="005A4D71" w:rsidRPr="00F2462D" w:rsidRDefault="00F2462D" w:rsidP="00F2462D">
      <w:pPr>
        <w:pStyle w:val="a3"/>
        <w:spacing w:before="94" w:line="292" w:lineRule="auto"/>
        <w:ind w:left="120" w:right="1836"/>
        <w:rPr>
          <w:lang w:eastAsia="zh-CN"/>
        </w:rPr>
        <w:sectPr w:rsidR="005A4D71" w:rsidRPr="00F2462D">
          <w:footerReference w:type="default" r:id="rId513"/>
          <w:pgSz w:w="11910" w:h="16840"/>
          <w:pgMar w:top="840" w:right="0" w:bottom="760" w:left="1320" w:header="575" w:footer="577" w:gutter="0"/>
          <w:cols w:space="720"/>
        </w:sectPr>
      </w:pPr>
      <w:r w:rsidRPr="00F2462D">
        <w:rPr>
          <w:rFonts w:ascii="微软雅黑" w:eastAsia="微软雅黑" w:hAnsi="微软雅黑" w:cs="微软雅黑" w:hint="eastAsia"/>
          <w:lang w:eastAsia="zh-CN"/>
        </w:rPr>
        <w:t>您还可以在</w:t>
      </w:r>
      <w:r w:rsidRPr="00F2462D">
        <w:rPr>
          <w:lang w:eastAsia="zh-CN"/>
        </w:rPr>
        <w:t>IntelliJ IDEA</w:t>
      </w:r>
      <w:r w:rsidRPr="00F2462D">
        <w:rPr>
          <w:rFonts w:ascii="微软雅黑" w:eastAsia="微软雅黑" w:hAnsi="微软雅黑" w:cs="微软雅黑" w:hint="eastAsia"/>
          <w:lang w:eastAsia="zh-CN"/>
        </w:rPr>
        <w:t>中另外启用</w:t>
      </w:r>
      <w:r w:rsidRPr="00F2462D">
        <w:rPr>
          <w:lang w:eastAsia="zh-CN"/>
        </w:rPr>
        <w:t>“</w:t>
      </w:r>
      <w:r>
        <w:rPr>
          <w:rFonts w:ascii="微软雅黑" w:eastAsia="微软雅黑" w:hAnsi="微软雅黑" w:cs="微软雅黑" w:hint="eastAsia"/>
          <w:lang w:eastAsia="zh-CN"/>
        </w:rPr>
        <w:t>a</w:t>
      </w:r>
      <w:r>
        <w:rPr>
          <w:rFonts w:ascii="微软雅黑" w:eastAsia="微软雅黑" w:hAnsi="微软雅黑" w:cs="微软雅黑"/>
          <w:lang w:eastAsia="zh-CN"/>
        </w:rPr>
        <w:t>utomatically compile</w:t>
      </w:r>
      <w:r w:rsidRPr="00F2462D">
        <w:rPr>
          <w:lang w:eastAsia="zh-CN"/>
        </w:rPr>
        <w:t>”</w:t>
      </w:r>
      <w:r w:rsidRPr="00F2462D">
        <w:rPr>
          <w:rFonts w:ascii="微软雅黑" w:eastAsia="微软雅黑" w:hAnsi="微软雅黑" w:cs="微软雅黑" w:hint="eastAsia"/>
          <w:lang w:eastAsia="zh-CN"/>
        </w:rPr>
        <w:t>，以便在保存文件时自动编译您的代码。</w:t>
      </w: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1084" w:name="84._Build"/>
      <w:bookmarkStart w:id="1085" w:name="_bookmark547"/>
      <w:bookmarkEnd w:id="1084"/>
      <w:bookmarkEnd w:id="1085"/>
      <w:r>
        <w:t>Build</w:t>
      </w:r>
    </w:p>
    <w:p w:rsidR="005A4D71" w:rsidRDefault="00C1729E">
      <w:pPr>
        <w:pStyle w:val="2"/>
        <w:numPr>
          <w:ilvl w:val="1"/>
          <w:numId w:val="12"/>
        </w:numPr>
        <w:tabs>
          <w:tab w:val="left" w:pos="788"/>
        </w:tabs>
        <w:spacing w:before="308"/>
        <w:ind w:left="120" w:firstLine="0"/>
      </w:pPr>
      <w:bookmarkStart w:id="1086" w:name="84.1_Generate_build_information"/>
      <w:bookmarkStart w:id="1087" w:name="_bookmark548"/>
      <w:bookmarkEnd w:id="1086"/>
      <w:bookmarkEnd w:id="1087"/>
      <w:r>
        <w:rPr>
          <w:rFonts w:asciiTheme="minorEastAsia" w:eastAsiaTheme="minorEastAsia" w:hAnsiTheme="minorEastAsia" w:hint="eastAsia"/>
          <w:lang w:eastAsia="zh-CN"/>
        </w:rPr>
        <w:t>生成</w:t>
      </w:r>
      <w:r>
        <w:t xml:space="preserve"> </w:t>
      </w:r>
      <w:r w:rsidR="00475295">
        <w:t>build information</w:t>
      </w:r>
    </w:p>
    <w:p w:rsidR="005A4D71" w:rsidRDefault="00C1729E" w:rsidP="00C1729E">
      <w:pPr>
        <w:pStyle w:val="a3"/>
        <w:spacing w:before="293" w:line="292" w:lineRule="auto"/>
        <w:ind w:left="120" w:right="1436"/>
        <w:jc w:val="both"/>
      </w:pPr>
      <w:r w:rsidRPr="00C1729E">
        <w:rPr>
          <w:lang w:eastAsia="zh-CN"/>
        </w:rPr>
        <w:t>Maven</w:t>
      </w:r>
      <w:r w:rsidRPr="00C1729E">
        <w:rPr>
          <w:rFonts w:ascii="微软雅黑" w:eastAsia="微软雅黑" w:hAnsi="微软雅黑" w:cs="微软雅黑" w:hint="eastAsia"/>
          <w:lang w:eastAsia="zh-CN"/>
        </w:rPr>
        <w:t>和</w:t>
      </w:r>
      <w:r w:rsidRPr="00C1729E">
        <w:rPr>
          <w:lang w:eastAsia="zh-CN"/>
        </w:rPr>
        <w:t>Gradle</w:t>
      </w:r>
      <w:r w:rsidRPr="00C1729E">
        <w:rPr>
          <w:rFonts w:ascii="微软雅黑" w:eastAsia="微软雅黑" w:hAnsi="微软雅黑" w:cs="微软雅黑" w:hint="eastAsia"/>
          <w:lang w:eastAsia="zh-CN"/>
        </w:rPr>
        <w:t>插件都允许生成包含项目坐标，名称和版本的构建信息。</w:t>
      </w:r>
      <w:r w:rsidRPr="00C1729E">
        <w:rPr>
          <w:lang w:eastAsia="zh-CN"/>
        </w:rPr>
        <w:t xml:space="preserve"> </w:t>
      </w:r>
      <w:r w:rsidRPr="00C1729E">
        <w:rPr>
          <w:rFonts w:ascii="微软雅黑" w:eastAsia="微软雅黑" w:hAnsi="微软雅黑" w:cs="微软雅黑" w:hint="eastAsia"/>
          <w:lang w:eastAsia="zh-CN"/>
        </w:rPr>
        <w:t>该插件也可以配置为通过配置添加其他属性。</w:t>
      </w:r>
      <w:r w:rsidRPr="00C1729E">
        <w:rPr>
          <w:lang w:eastAsia="zh-CN"/>
        </w:rPr>
        <w:t xml:space="preserve"> </w:t>
      </w:r>
      <w:r w:rsidRPr="00C1729E">
        <w:rPr>
          <w:rFonts w:ascii="微软雅黑" w:eastAsia="微软雅黑" w:hAnsi="微软雅黑" w:cs="微软雅黑" w:hint="eastAsia"/>
        </w:rPr>
        <w:t>当这个文件出现时，</w:t>
      </w:r>
      <w:r w:rsidRPr="00C1729E">
        <w:t>Spring Boot</w:t>
      </w:r>
      <w:r w:rsidRPr="00C1729E">
        <w:rPr>
          <w:rFonts w:ascii="微软雅黑" w:eastAsia="微软雅黑" w:hAnsi="微软雅黑" w:cs="微软雅黑" w:hint="eastAsia"/>
        </w:rPr>
        <w:t>会自动配置一个</w:t>
      </w:r>
      <w:r w:rsidRPr="00C1729E">
        <w:t>BuildProperties bean</w:t>
      </w:r>
      <w:r w:rsidRPr="00C1729E">
        <w:rPr>
          <w:rFonts w:ascii="微软雅黑" w:eastAsia="微软雅黑" w:hAnsi="微软雅黑" w:cs="微软雅黑" w:hint="eastAsia"/>
        </w:rPr>
        <w:t>。</w:t>
      </w:r>
    </w:p>
    <w:p w:rsidR="005A4D71" w:rsidRDefault="002C1086" w:rsidP="002C1086">
      <w:pPr>
        <w:pStyle w:val="a3"/>
        <w:spacing w:before="200"/>
        <w:ind w:left="120"/>
        <w:jc w:val="both"/>
      </w:pPr>
      <w:r w:rsidRPr="002C1086">
        <w:rPr>
          <w:rFonts w:ascii="微软雅黑" w:eastAsia="微软雅黑" w:hAnsi="微软雅黑" w:cs="微软雅黑" w:hint="eastAsia"/>
          <w:lang w:eastAsia="zh-CN"/>
        </w:rPr>
        <w:t>要使用</w:t>
      </w:r>
      <w:r w:rsidRPr="002C1086">
        <w:rPr>
          <w:lang w:eastAsia="zh-CN"/>
        </w:rPr>
        <w:t>Maven</w:t>
      </w:r>
      <w:r w:rsidRPr="002C1086">
        <w:rPr>
          <w:rFonts w:ascii="微软雅黑" w:eastAsia="微软雅黑" w:hAnsi="微软雅黑" w:cs="微软雅黑" w:hint="eastAsia"/>
          <w:lang w:eastAsia="zh-CN"/>
        </w:rPr>
        <w:t>生成构建信息，请为</w:t>
      </w:r>
      <w:r>
        <w:rPr>
          <w:rFonts w:ascii="Courier New"/>
        </w:rPr>
        <w:t>build-info</w:t>
      </w:r>
      <w:r>
        <w:rPr>
          <w:rFonts w:ascii="Courier New"/>
          <w:spacing w:val="-66"/>
        </w:rPr>
        <w:t xml:space="preserve"> </w:t>
      </w:r>
      <w:r>
        <w:t>goal</w:t>
      </w:r>
      <w:r w:rsidRPr="002C1086">
        <w:rPr>
          <w:rFonts w:ascii="微软雅黑" w:eastAsia="微软雅黑" w:hAnsi="微软雅黑" w:cs="微软雅黑" w:hint="eastAsia"/>
          <w:lang w:eastAsia="zh-CN"/>
        </w:rPr>
        <w:t>添加一个执行：</w:t>
      </w:r>
    </w:p>
    <w:p w:rsidR="005A4D71" w:rsidRDefault="00297392">
      <w:pPr>
        <w:pStyle w:val="a3"/>
        <w:spacing w:before="3"/>
        <w:rPr>
          <w:sz w:val="11"/>
        </w:rPr>
      </w:pPr>
      <w:r>
        <w:pict>
          <v:shape id="_x0000_s3873" type="#_x0000_t202" style="position:absolute;margin-left:75.55pt;margin-top:8.5pt;width:444.2pt;height:163.9pt;z-index:251922944;mso-wrap-distance-left:0;mso-wrap-distance-right:0;mso-position-horizontal-relative:page" fillcolor="#f0f0f0" strokecolor="#444" strokeweight=".1pt">
            <v:textbox style="mso-next-textbox:#_x0000_s3873" inset="0,0,0,0">
              <w:txbxContent>
                <w:p w:rsidR="00B67961" w:rsidRDefault="00B67961">
                  <w:pPr>
                    <w:spacing w:before="84"/>
                    <w:ind w:left="69"/>
                    <w:rPr>
                      <w:rFonts w:ascii="Courier New"/>
                      <w:b/>
                      <w:sz w:val="14"/>
                    </w:rPr>
                  </w:pPr>
                  <w:r>
                    <w:rPr>
                      <w:rFonts w:ascii="Courier New"/>
                      <w:b/>
                      <w:color w:val="3F7E7E"/>
                      <w:sz w:val="14"/>
                    </w:rPr>
                    <w:t>&lt;build&gt;</w:t>
                  </w:r>
                </w:p>
                <w:p w:rsidR="00B67961" w:rsidRDefault="00B67961">
                  <w:pPr>
                    <w:spacing w:before="38"/>
                    <w:ind w:left="405"/>
                    <w:rPr>
                      <w:rFonts w:ascii="Courier New"/>
                      <w:b/>
                      <w:sz w:val="14"/>
                    </w:rPr>
                  </w:pPr>
                  <w:r>
                    <w:rPr>
                      <w:rFonts w:ascii="Courier New"/>
                      <w:b/>
                      <w:color w:val="3F7E7E"/>
                      <w:sz w:val="14"/>
                    </w:rPr>
                    <w:t>&lt;plugins&gt;</w:t>
                  </w:r>
                </w:p>
                <w:p w:rsidR="00B67961" w:rsidRDefault="00B67961">
                  <w:pPr>
                    <w:spacing w:before="37"/>
                    <w:ind w:left="741"/>
                    <w:rPr>
                      <w:rFonts w:ascii="Courier New"/>
                      <w:b/>
                      <w:sz w:val="14"/>
                    </w:rPr>
                  </w:pPr>
                  <w:r>
                    <w:rPr>
                      <w:rFonts w:ascii="Courier New"/>
                      <w:b/>
                      <w:color w:val="3F7E7E"/>
                      <w:sz w:val="14"/>
                    </w:rPr>
                    <w:t>&lt;plugin&gt;</w:t>
                  </w:r>
                </w:p>
                <w:p w:rsidR="00B67961" w:rsidRDefault="00B67961">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7961" w:rsidRDefault="00B67961">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B67961" w:rsidRDefault="00B67961">
                  <w:pPr>
                    <w:spacing w:before="37"/>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B67961" w:rsidRDefault="00B67961">
                  <w:pPr>
                    <w:spacing w:before="38"/>
                    <w:ind w:left="1077"/>
                    <w:rPr>
                      <w:rFonts w:ascii="Courier New"/>
                      <w:b/>
                      <w:sz w:val="14"/>
                    </w:rPr>
                  </w:pPr>
                  <w:r>
                    <w:rPr>
                      <w:rFonts w:ascii="Courier New"/>
                      <w:b/>
                      <w:color w:val="3F7E7E"/>
                      <w:sz w:val="14"/>
                    </w:rPr>
                    <w:t>&lt;executions&gt;</w:t>
                  </w:r>
                </w:p>
                <w:p w:rsidR="00B67961" w:rsidRDefault="00B67961">
                  <w:pPr>
                    <w:spacing w:before="37"/>
                    <w:ind w:left="1413"/>
                    <w:rPr>
                      <w:rFonts w:ascii="Courier New"/>
                      <w:b/>
                      <w:sz w:val="14"/>
                    </w:rPr>
                  </w:pPr>
                  <w:r>
                    <w:rPr>
                      <w:rFonts w:ascii="Courier New"/>
                      <w:b/>
                      <w:color w:val="3F7E7E"/>
                      <w:sz w:val="14"/>
                    </w:rPr>
                    <w:t>&lt;execution&gt;</w:t>
                  </w:r>
                </w:p>
                <w:p w:rsidR="00B67961" w:rsidRDefault="00B67961">
                  <w:pPr>
                    <w:spacing w:before="37"/>
                    <w:ind w:left="1749"/>
                    <w:rPr>
                      <w:rFonts w:ascii="Courier New"/>
                      <w:b/>
                      <w:sz w:val="14"/>
                    </w:rPr>
                  </w:pPr>
                  <w:r>
                    <w:rPr>
                      <w:rFonts w:ascii="Courier New"/>
                      <w:b/>
                      <w:color w:val="3F7E7E"/>
                      <w:sz w:val="14"/>
                    </w:rPr>
                    <w:t>&lt;goals&gt;</w:t>
                  </w:r>
                </w:p>
                <w:p w:rsidR="00B67961" w:rsidRDefault="00B67961">
                  <w:pPr>
                    <w:spacing w:before="38"/>
                    <w:ind w:left="52" w:right="2827"/>
                    <w:jc w:val="center"/>
                    <w:rPr>
                      <w:rFonts w:ascii="Courier New"/>
                      <w:b/>
                      <w:sz w:val="14"/>
                    </w:rPr>
                  </w:pPr>
                  <w:r>
                    <w:rPr>
                      <w:rFonts w:ascii="Courier New"/>
                      <w:b/>
                      <w:color w:val="3F7E7E"/>
                      <w:sz w:val="14"/>
                    </w:rPr>
                    <w:t>&lt;goal&gt;</w:t>
                  </w:r>
                  <w:r>
                    <w:rPr>
                      <w:rFonts w:ascii="Courier New"/>
                      <w:sz w:val="14"/>
                    </w:rPr>
                    <w:t>build-info</w:t>
                  </w:r>
                  <w:r>
                    <w:rPr>
                      <w:rFonts w:ascii="Courier New"/>
                      <w:b/>
                      <w:color w:val="3F7E7E"/>
                      <w:sz w:val="14"/>
                    </w:rPr>
                    <w:t>&lt;/goal&gt;</w:t>
                  </w:r>
                </w:p>
                <w:p w:rsidR="00B67961" w:rsidRDefault="00B67961">
                  <w:pPr>
                    <w:spacing w:before="37"/>
                    <w:ind w:left="1749"/>
                    <w:rPr>
                      <w:rFonts w:ascii="Courier New"/>
                      <w:b/>
                      <w:sz w:val="14"/>
                    </w:rPr>
                  </w:pPr>
                  <w:r>
                    <w:rPr>
                      <w:rFonts w:ascii="Courier New"/>
                      <w:b/>
                      <w:color w:val="3F7E7E"/>
                      <w:sz w:val="14"/>
                    </w:rPr>
                    <w:t>&lt;/goals&gt;</w:t>
                  </w:r>
                </w:p>
                <w:p w:rsidR="00B67961" w:rsidRDefault="00B67961">
                  <w:pPr>
                    <w:spacing w:before="38"/>
                    <w:ind w:left="1413"/>
                    <w:rPr>
                      <w:rFonts w:ascii="Courier New"/>
                      <w:b/>
                      <w:sz w:val="14"/>
                    </w:rPr>
                  </w:pPr>
                  <w:r>
                    <w:rPr>
                      <w:rFonts w:ascii="Courier New"/>
                      <w:b/>
                      <w:color w:val="3F7E7E"/>
                      <w:sz w:val="14"/>
                    </w:rPr>
                    <w:t>&lt;/execution&gt;</w:t>
                  </w:r>
                </w:p>
                <w:p w:rsidR="00B67961" w:rsidRDefault="00B67961">
                  <w:pPr>
                    <w:spacing w:before="37"/>
                    <w:ind w:left="1077"/>
                    <w:rPr>
                      <w:rFonts w:ascii="Courier New"/>
                      <w:b/>
                      <w:sz w:val="14"/>
                    </w:rPr>
                  </w:pPr>
                  <w:r>
                    <w:rPr>
                      <w:rFonts w:ascii="Courier New"/>
                      <w:b/>
                      <w:color w:val="3F7E7E"/>
                      <w:sz w:val="14"/>
                    </w:rPr>
                    <w:t>&lt;/executions&gt;</w:t>
                  </w:r>
                </w:p>
                <w:p w:rsidR="00B67961" w:rsidRDefault="00B67961">
                  <w:pPr>
                    <w:spacing w:before="37"/>
                    <w:ind w:left="741"/>
                    <w:rPr>
                      <w:rFonts w:ascii="Courier New"/>
                      <w:b/>
                      <w:sz w:val="14"/>
                    </w:rPr>
                  </w:pPr>
                  <w:r>
                    <w:rPr>
                      <w:rFonts w:ascii="Courier New"/>
                      <w:b/>
                      <w:color w:val="3F7E7E"/>
                      <w:sz w:val="14"/>
                    </w:rPr>
                    <w:t>&lt;/plugin&gt;</w:t>
                  </w:r>
                </w:p>
                <w:p w:rsidR="00B67961" w:rsidRDefault="00B67961">
                  <w:pPr>
                    <w:spacing w:before="38"/>
                    <w:ind w:left="405"/>
                    <w:rPr>
                      <w:rFonts w:ascii="Courier New"/>
                      <w:b/>
                      <w:sz w:val="14"/>
                    </w:rPr>
                  </w:pPr>
                  <w:r>
                    <w:rPr>
                      <w:rFonts w:ascii="Courier New"/>
                      <w:b/>
                      <w:color w:val="3F7E7E"/>
                      <w:sz w:val="14"/>
                    </w:rPr>
                    <w:t>&lt;/plugins&gt;</w:t>
                  </w:r>
                </w:p>
                <w:p w:rsidR="00B67961" w:rsidRDefault="00B67961">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5A4D71">
      <w:pPr>
        <w:pStyle w:val="a3"/>
        <w:spacing w:before="8"/>
        <w:rPr>
          <w:sz w:val="15"/>
        </w:rPr>
      </w:pPr>
    </w:p>
    <w:p w:rsidR="005A4D71" w:rsidRDefault="00297392">
      <w:pPr>
        <w:spacing w:before="94"/>
        <w:ind w:left="255"/>
        <w:rPr>
          <w:b/>
          <w:sz w:val="20"/>
        </w:rPr>
      </w:pPr>
      <w:r>
        <w:pict>
          <v:line id="_x0000_s3872" style="position:absolute;left:0;text-align:left;z-index:251926016;mso-position-horizontal-relative:page" from="73.4pt,4.5pt" to="73.4pt,43.5pt" strokecolor="#5c5c4e">
            <w10:wrap anchorx="page"/>
          </v:line>
        </w:pict>
      </w:r>
      <w:r w:rsidR="00475295">
        <w:rPr>
          <w:b/>
          <w:sz w:val="20"/>
        </w:rPr>
        <w:t>Tip</w:t>
      </w:r>
    </w:p>
    <w:p w:rsidR="005A4D71" w:rsidRDefault="005A4D71">
      <w:pPr>
        <w:pStyle w:val="a3"/>
        <w:spacing w:before="4"/>
        <w:rPr>
          <w:b/>
          <w:sz w:val="23"/>
        </w:rPr>
      </w:pPr>
    </w:p>
    <w:p w:rsidR="002C1086" w:rsidRDefault="002C1086">
      <w:pPr>
        <w:pStyle w:val="a3"/>
        <w:spacing w:before="1" w:line="604" w:lineRule="auto"/>
        <w:ind w:left="120" w:right="4189" w:firstLine="135"/>
      </w:pPr>
      <w:r w:rsidRPr="002C1086">
        <w:rPr>
          <w:rFonts w:ascii="微软雅黑" w:eastAsia="微软雅黑" w:hAnsi="微软雅黑" w:cs="微软雅黑" w:hint="eastAsia"/>
        </w:rPr>
        <w:t>查看</w:t>
      </w:r>
      <w:hyperlink r:id="rId514">
        <w:r>
          <w:rPr>
            <w:color w:val="204060"/>
            <w:u w:val="single" w:color="204060"/>
          </w:rPr>
          <w:t>Spring Boot Maven Plugin documentation</w:t>
        </w:r>
        <w:r>
          <w:rPr>
            <w:color w:val="204060"/>
          </w:rPr>
          <w:t xml:space="preserve"> </w:t>
        </w:r>
      </w:hyperlink>
      <w:r w:rsidRPr="002C1086">
        <w:rPr>
          <w:rFonts w:ascii="微软雅黑" w:eastAsia="微软雅黑" w:hAnsi="微软雅黑" w:cs="微软雅黑" w:hint="eastAsia"/>
        </w:rPr>
        <w:t>以获取更多详细信息。</w:t>
      </w:r>
    </w:p>
    <w:p w:rsidR="005A4D71" w:rsidRDefault="00297392">
      <w:pPr>
        <w:pStyle w:val="a3"/>
        <w:spacing w:before="1" w:line="604" w:lineRule="auto"/>
        <w:ind w:left="120" w:right="4189" w:firstLine="135"/>
      </w:pPr>
      <w:r>
        <w:pict>
          <v:shape id="_x0000_s3871" type="#_x0000_t202" style="position:absolute;left:0;text-align:left;margin-left:75.55pt;margin-top:23.65pt;width:444.2pt;height:36.5pt;z-index:-251313664;mso-position-horizontal-relative:page" fillcolor="#f0f0f0" strokecolor="#444" strokeweight=".1pt">
            <v:textbox style="mso-next-textbox:#_x0000_s3871" inset="0,0,0,0">
              <w:txbxContent>
                <w:p w:rsidR="00B67961" w:rsidRDefault="00B67961">
                  <w:pPr>
                    <w:spacing w:before="84"/>
                    <w:ind w:left="69"/>
                    <w:rPr>
                      <w:rFonts w:ascii="Courier New"/>
                      <w:sz w:val="14"/>
                    </w:rPr>
                  </w:pPr>
                  <w:r>
                    <w:rPr>
                      <w:rFonts w:ascii="Courier New"/>
                      <w:sz w:val="14"/>
                    </w:rPr>
                    <w:t>springBoot {</w:t>
                  </w:r>
                </w:p>
                <w:p w:rsidR="00B67961" w:rsidRDefault="00B67961">
                  <w:pPr>
                    <w:spacing w:before="38"/>
                    <w:ind w:left="406"/>
                    <w:rPr>
                      <w:rFonts w:ascii="Courier New"/>
                      <w:sz w:val="14"/>
                    </w:rPr>
                  </w:pPr>
                  <w:r>
                    <w:rPr>
                      <w:rFonts w:ascii="Courier New"/>
                      <w:sz w:val="14"/>
                    </w:rPr>
                    <w:t>buildInfo()</w:t>
                  </w:r>
                </w:p>
                <w:p w:rsidR="00B67961" w:rsidRDefault="00B67961">
                  <w:pPr>
                    <w:spacing w:before="37"/>
                    <w:ind w:left="69"/>
                    <w:rPr>
                      <w:rFonts w:ascii="Courier New"/>
                      <w:sz w:val="14"/>
                    </w:rPr>
                  </w:pPr>
                  <w:r>
                    <w:rPr>
                      <w:rFonts w:ascii="Courier New"/>
                      <w:sz w:val="14"/>
                    </w:rPr>
                    <w:t>}</w:t>
                  </w:r>
                </w:p>
              </w:txbxContent>
            </v:textbox>
            <w10:wrap anchorx="page"/>
          </v:shape>
        </w:pict>
      </w:r>
      <w:r w:rsidR="002C1086">
        <w:rPr>
          <w:rFonts w:asciiTheme="minorEastAsia" w:eastAsiaTheme="minorEastAsia" w:hAnsiTheme="minorEastAsia" w:hint="eastAsia"/>
          <w:lang w:eastAsia="zh-CN"/>
        </w:rPr>
        <w:t>和</w:t>
      </w:r>
      <w:r w:rsidR="00475295">
        <w:t xml:space="preserve"> Gradle</w:t>
      </w:r>
      <w:r w:rsidR="002C1086">
        <w:t xml:space="preserve"> </w:t>
      </w:r>
      <w:r w:rsidR="002C1086">
        <w:rPr>
          <w:rFonts w:asciiTheme="minorEastAsia" w:eastAsiaTheme="minorEastAsia" w:hAnsiTheme="minorEastAsia" w:hint="eastAsia"/>
          <w:lang w:eastAsia="zh-CN"/>
        </w:rPr>
        <w:t>一样</w:t>
      </w:r>
      <w:r w:rsidR="00475295">
        <w:t>:</w:t>
      </w:r>
    </w:p>
    <w:p w:rsidR="005A4D71" w:rsidRDefault="005A4D71">
      <w:pPr>
        <w:pStyle w:val="a3"/>
      </w:pPr>
    </w:p>
    <w:p w:rsidR="005A4D71" w:rsidRDefault="005A4D71">
      <w:pPr>
        <w:pStyle w:val="a3"/>
      </w:pPr>
    </w:p>
    <w:p w:rsidR="005A4D71" w:rsidRDefault="005A4D71">
      <w:pPr>
        <w:pStyle w:val="a3"/>
        <w:spacing w:before="8"/>
      </w:pPr>
    </w:p>
    <w:p w:rsidR="005A4D71" w:rsidRDefault="002C1086">
      <w:pPr>
        <w:pStyle w:val="a3"/>
        <w:spacing w:before="94"/>
        <w:ind w:left="120"/>
      </w:pPr>
      <w:r w:rsidRPr="002C1086">
        <w:rPr>
          <w:rFonts w:ascii="微软雅黑" w:eastAsia="微软雅黑" w:hAnsi="微软雅黑" w:cs="微软雅黑" w:hint="eastAsia"/>
        </w:rPr>
        <w:t>可以使用</w:t>
      </w:r>
      <w:r w:rsidRPr="002C1086">
        <w:t>DSL</w:t>
      </w:r>
      <w:r w:rsidRPr="002C1086">
        <w:rPr>
          <w:rFonts w:ascii="微软雅黑" w:eastAsia="微软雅黑" w:hAnsi="微软雅黑" w:cs="微软雅黑" w:hint="eastAsia"/>
        </w:rPr>
        <w:t>添加其他属性：</w:t>
      </w:r>
    </w:p>
    <w:p w:rsidR="005A4D71" w:rsidRDefault="00297392">
      <w:pPr>
        <w:pStyle w:val="a3"/>
        <w:spacing w:before="9"/>
        <w:rPr>
          <w:sz w:val="12"/>
        </w:rPr>
      </w:pPr>
      <w:r>
        <w:pict>
          <v:shape id="_x0000_s3870" type="#_x0000_t202" style="position:absolute;margin-left:75.55pt;margin-top:9.4pt;width:444.2pt;height:75.7pt;z-index:251923968;mso-wrap-distance-left:0;mso-wrap-distance-right:0;mso-position-horizontal-relative:page" fillcolor="#f0f0f0" strokecolor="#444" strokeweight=".1pt">
            <v:textbox style="mso-next-textbox:#_x0000_s3870" inset="0,0,0,0">
              <w:txbxContent>
                <w:p w:rsidR="00B67961" w:rsidRDefault="00B67961">
                  <w:pPr>
                    <w:spacing w:before="84"/>
                    <w:ind w:left="69"/>
                    <w:rPr>
                      <w:rFonts w:ascii="Courier New"/>
                      <w:sz w:val="14"/>
                    </w:rPr>
                  </w:pPr>
                  <w:r>
                    <w:rPr>
                      <w:rFonts w:ascii="Courier New"/>
                      <w:sz w:val="14"/>
                    </w:rPr>
                    <w:t>springBoot {</w:t>
                  </w:r>
                </w:p>
                <w:p w:rsidR="00B67961" w:rsidRDefault="00B67961">
                  <w:pPr>
                    <w:spacing w:before="38"/>
                    <w:ind w:left="406"/>
                    <w:rPr>
                      <w:rFonts w:ascii="Courier New"/>
                      <w:sz w:val="14"/>
                    </w:rPr>
                  </w:pPr>
                  <w:r>
                    <w:rPr>
                      <w:rFonts w:ascii="Courier New"/>
                      <w:sz w:val="14"/>
                    </w:rPr>
                    <w:t>buildInfo {</w:t>
                  </w:r>
                </w:p>
                <w:p w:rsidR="00B67961" w:rsidRDefault="00B67961">
                  <w:pPr>
                    <w:spacing w:before="37"/>
                    <w:ind w:left="742"/>
                    <w:rPr>
                      <w:rFonts w:ascii="Courier New"/>
                      <w:sz w:val="14"/>
                    </w:rPr>
                  </w:pPr>
                  <w:r>
                    <w:rPr>
                      <w:rFonts w:ascii="Courier New"/>
                      <w:sz w:val="14"/>
                    </w:rPr>
                    <w:t>additionalProperties = [</w:t>
                  </w:r>
                </w:p>
                <w:p w:rsidR="00B67961" w:rsidRDefault="00B67961">
                  <w:pPr>
                    <w:spacing w:before="37"/>
                    <w:ind w:left="1077"/>
                    <w:rPr>
                      <w:rFonts w:ascii="Courier New"/>
                      <w:b/>
                      <w:i/>
                      <w:sz w:val="14"/>
                    </w:rPr>
                  </w:pPr>
                  <w:r>
                    <w:rPr>
                      <w:rFonts w:ascii="Courier New"/>
                      <w:b/>
                      <w:i/>
                      <w:color w:val="2900FF"/>
                      <w:sz w:val="14"/>
                    </w:rPr>
                    <w:t>'foo'</w:t>
                  </w:r>
                  <w:r>
                    <w:rPr>
                      <w:rFonts w:ascii="Courier New"/>
                      <w:sz w:val="14"/>
                    </w:rPr>
                    <w:t xml:space="preserve">: </w:t>
                  </w:r>
                  <w:r>
                    <w:rPr>
                      <w:rFonts w:ascii="Courier New"/>
                      <w:b/>
                      <w:i/>
                      <w:color w:val="2900FF"/>
                      <w:sz w:val="14"/>
                    </w:rPr>
                    <w:t>'bar'</w:t>
                  </w:r>
                </w:p>
                <w:p w:rsidR="00B67961" w:rsidRDefault="00B67961">
                  <w:pPr>
                    <w:spacing w:before="38"/>
                    <w:ind w:left="742"/>
                    <w:rPr>
                      <w:rFonts w:ascii="Courier New"/>
                      <w:sz w:val="14"/>
                    </w:rPr>
                  </w:pPr>
                  <w:r>
                    <w:rPr>
                      <w:rFonts w:ascii="Courier New"/>
                      <w:sz w:val="14"/>
                    </w:rPr>
                    <w:t>]</w:t>
                  </w:r>
                </w:p>
                <w:p w:rsidR="00B67961" w:rsidRDefault="00B67961">
                  <w:pPr>
                    <w:spacing w:before="37"/>
                    <w:ind w:left="406"/>
                    <w:rPr>
                      <w:rFonts w:ascii="Courier New"/>
                      <w:sz w:val="14"/>
                    </w:rPr>
                  </w:pPr>
                  <w:r>
                    <w:rPr>
                      <w:rFonts w:ascii="Courier New"/>
                      <w:sz w:val="14"/>
                    </w:rPr>
                    <w:t>}</w:t>
                  </w:r>
                </w:p>
                <w:p w:rsidR="00B67961" w:rsidRDefault="00B67961">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
        <w:rPr>
          <w:sz w:val="9"/>
        </w:rPr>
      </w:pPr>
    </w:p>
    <w:p w:rsidR="005A4D71" w:rsidRDefault="002C1086">
      <w:pPr>
        <w:pStyle w:val="2"/>
        <w:numPr>
          <w:ilvl w:val="1"/>
          <w:numId w:val="12"/>
        </w:numPr>
        <w:tabs>
          <w:tab w:val="left" w:pos="788"/>
        </w:tabs>
        <w:spacing w:before="91"/>
        <w:ind w:left="120" w:firstLine="0"/>
      </w:pPr>
      <w:bookmarkStart w:id="1088" w:name="84.2_Generate_git_information"/>
      <w:bookmarkStart w:id="1089" w:name="_bookmark549"/>
      <w:bookmarkEnd w:id="1088"/>
      <w:bookmarkEnd w:id="1089"/>
      <w:r>
        <w:rPr>
          <w:rFonts w:asciiTheme="minorEastAsia" w:eastAsiaTheme="minorEastAsia" w:hAnsiTheme="minorEastAsia" w:hint="eastAsia"/>
          <w:lang w:eastAsia="zh-CN"/>
        </w:rPr>
        <w:t>生成</w:t>
      </w:r>
      <w:r w:rsidR="00475295">
        <w:t xml:space="preserve"> git information</w:t>
      </w:r>
    </w:p>
    <w:p w:rsidR="005A4D71" w:rsidRDefault="002C1086">
      <w:pPr>
        <w:pStyle w:val="a3"/>
        <w:spacing w:before="293" w:line="271" w:lineRule="auto"/>
        <w:ind w:left="120" w:right="1432"/>
      </w:pPr>
      <w:r w:rsidRPr="002C1086">
        <w:t>Maven</w:t>
      </w:r>
      <w:r w:rsidRPr="002C1086">
        <w:rPr>
          <w:rFonts w:ascii="微软雅黑" w:eastAsia="微软雅黑" w:hAnsi="微软雅黑" w:cs="微软雅黑" w:hint="eastAsia"/>
        </w:rPr>
        <w:t>和</w:t>
      </w:r>
      <w:r w:rsidRPr="002C1086">
        <w:t>Gradle</w:t>
      </w:r>
      <w:r w:rsidRPr="002C1086">
        <w:rPr>
          <w:rFonts w:ascii="微软雅黑" w:eastAsia="微软雅黑" w:hAnsi="微软雅黑" w:cs="微软雅黑" w:hint="eastAsia"/>
        </w:rPr>
        <w:t>都允许在构建项目时生成一个</w:t>
      </w:r>
      <w:r w:rsidRPr="002C1086">
        <w:t>git.properties</w:t>
      </w:r>
      <w:r w:rsidRPr="002C1086">
        <w:rPr>
          <w:rFonts w:ascii="微软雅黑" w:eastAsia="微软雅黑" w:hAnsi="微软雅黑" w:cs="微软雅黑" w:hint="eastAsia"/>
        </w:rPr>
        <w:t>文件，其中包含有关</w:t>
      </w:r>
      <w:r w:rsidRPr="002C1086">
        <w:t>git</w:t>
      </w:r>
      <w:r w:rsidRPr="002C1086">
        <w:rPr>
          <w:rFonts w:ascii="微软雅黑" w:eastAsia="微软雅黑" w:hAnsi="微软雅黑" w:cs="微软雅黑" w:hint="eastAsia"/>
        </w:rPr>
        <w:t>源代码库状态的信息。</w:t>
      </w:r>
    </w:p>
    <w:p w:rsidR="005A4D71" w:rsidRDefault="005A4D71">
      <w:pPr>
        <w:pStyle w:val="a3"/>
        <w:spacing w:before="5"/>
        <w:rPr>
          <w:sz w:val="19"/>
        </w:rPr>
      </w:pPr>
    </w:p>
    <w:p w:rsidR="005A4D71" w:rsidRDefault="002C1086">
      <w:pPr>
        <w:pStyle w:val="a3"/>
        <w:spacing w:line="271" w:lineRule="auto"/>
        <w:ind w:left="120" w:right="1432"/>
      </w:pPr>
      <w:r w:rsidRPr="002C1086">
        <w:rPr>
          <w:rFonts w:ascii="微软雅黑" w:eastAsia="微软雅黑" w:hAnsi="微软雅黑" w:cs="微软雅黑" w:hint="eastAsia"/>
        </w:rPr>
        <w:t>对于</w:t>
      </w:r>
      <w:r w:rsidRPr="002C1086">
        <w:t>Maven</w:t>
      </w:r>
      <w:r w:rsidRPr="002C1086">
        <w:rPr>
          <w:rFonts w:ascii="微软雅黑" w:eastAsia="微软雅黑" w:hAnsi="微软雅黑" w:cs="微软雅黑" w:hint="eastAsia"/>
        </w:rPr>
        <w:t>用户来说，</w:t>
      </w:r>
      <w:r w:rsidRPr="002C1086">
        <w:t>spring-boot-starter-parent POM</w:t>
      </w:r>
      <w:r w:rsidRPr="002C1086">
        <w:rPr>
          <w:rFonts w:ascii="微软雅黑" w:eastAsia="微软雅黑" w:hAnsi="微软雅黑" w:cs="微软雅黑" w:hint="eastAsia"/>
        </w:rPr>
        <w:t>包含一个预先配置的插件来生成一个</w:t>
      </w:r>
      <w:r w:rsidRPr="002C1086">
        <w:t>git.properties</w:t>
      </w:r>
      <w:r w:rsidRPr="002C1086">
        <w:rPr>
          <w:rFonts w:ascii="微软雅黑" w:eastAsia="微软雅黑" w:hAnsi="微软雅黑" w:cs="微软雅黑" w:hint="eastAsia"/>
        </w:rPr>
        <w:t>文件。</w:t>
      </w:r>
      <w:r w:rsidRPr="002C1086">
        <w:t xml:space="preserve"> </w:t>
      </w:r>
      <w:r w:rsidRPr="002C1086">
        <w:rPr>
          <w:rFonts w:ascii="微软雅黑" w:eastAsia="微软雅黑" w:hAnsi="微软雅黑" w:cs="微软雅黑" w:hint="eastAsia"/>
        </w:rPr>
        <w:t>只需将以下声明添加到您的</w:t>
      </w:r>
      <w:r w:rsidRPr="002C1086">
        <w:t>POM</w:t>
      </w:r>
      <w:r w:rsidRPr="002C1086">
        <w:rPr>
          <w:rFonts w:ascii="微软雅黑" w:eastAsia="微软雅黑" w:hAnsi="微软雅黑" w:cs="微软雅黑" w:hint="eastAsia"/>
        </w:rPr>
        <w:t>：</w:t>
      </w:r>
    </w:p>
    <w:p w:rsidR="005A4D71" w:rsidRDefault="00297392">
      <w:pPr>
        <w:pStyle w:val="a3"/>
        <w:spacing w:before="10"/>
        <w:rPr>
          <w:sz w:val="8"/>
        </w:rPr>
      </w:pPr>
      <w:r>
        <w:pict>
          <v:group id="_x0000_s3865" style="position:absolute;margin-left:75.5pt;margin-top:7.1pt;width:444.3pt;height:42.8pt;z-index:251924992;mso-wrap-distance-left:0;mso-wrap-distance-right:0;mso-position-horizontal-relative:page" coordorigin="1510,142" coordsize="8886,856">
            <v:line id="_x0000_s3869" style="position:absolute" from="1511,143" to="10394,143" strokecolor="#444" strokeweight=".1pt"/>
            <v:line id="_x0000_s3868" style="position:absolute" from="10395,143" to="10395,998" strokecolor="#444" strokeweight=".1pt"/>
            <v:line id="_x0000_s3867" style="position:absolute" from="1511,143" to="1511,998" strokecolor="#444" strokeweight=".1pt"/>
            <v:shape id="_x0000_s3866" type="#_x0000_t202" style="position:absolute;left:1512;top:143;width:8882;height:854" fillcolor="#f0f0f0" stroked="f">
              <v:textbox style="mso-next-textbox:#_x0000_s3866" inset="0,0,0,0">
                <w:txbxContent>
                  <w:p w:rsidR="00B67961" w:rsidRDefault="00B67961">
                    <w:pPr>
                      <w:spacing w:before="84"/>
                      <w:ind w:left="70"/>
                      <w:rPr>
                        <w:rFonts w:ascii="Courier New"/>
                        <w:b/>
                        <w:sz w:val="14"/>
                      </w:rPr>
                    </w:pPr>
                    <w:r>
                      <w:rPr>
                        <w:rFonts w:ascii="Courier New"/>
                        <w:b/>
                        <w:color w:val="3F7E7E"/>
                        <w:sz w:val="14"/>
                      </w:rPr>
                      <w:t>&lt;build&gt;</w:t>
                    </w:r>
                  </w:p>
                  <w:p w:rsidR="00B67961" w:rsidRDefault="00B67961">
                    <w:pPr>
                      <w:spacing w:before="38"/>
                      <w:ind w:left="406"/>
                      <w:rPr>
                        <w:rFonts w:ascii="Courier New"/>
                        <w:b/>
                        <w:sz w:val="14"/>
                      </w:rPr>
                    </w:pPr>
                    <w:r>
                      <w:rPr>
                        <w:rFonts w:ascii="Courier New"/>
                        <w:b/>
                        <w:color w:val="3F7E7E"/>
                        <w:sz w:val="14"/>
                      </w:rPr>
                      <w:t>&lt;plugins&gt;</w:t>
                    </w:r>
                  </w:p>
                  <w:p w:rsidR="00B67961" w:rsidRDefault="00B67961">
                    <w:pPr>
                      <w:spacing w:before="37"/>
                      <w:ind w:left="742"/>
                      <w:rPr>
                        <w:rFonts w:ascii="Courier New"/>
                        <w:b/>
                        <w:sz w:val="14"/>
                      </w:rPr>
                    </w:pPr>
                    <w:r>
                      <w:rPr>
                        <w:rFonts w:ascii="Courier New"/>
                        <w:b/>
                        <w:color w:val="3F7E7E"/>
                        <w:sz w:val="14"/>
                      </w:rPr>
                      <w:t>&lt;plugin&gt;</w:t>
                    </w:r>
                  </w:p>
                  <w:p w:rsidR="00B67961" w:rsidRDefault="00B67961">
                    <w:pPr>
                      <w:spacing w:before="37"/>
                      <w:ind w:left="1078"/>
                      <w:rPr>
                        <w:rFonts w:ascii="Courier New"/>
                        <w:b/>
                        <w:sz w:val="14"/>
                      </w:rPr>
                    </w:pPr>
                    <w:r>
                      <w:rPr>
                        <w:rFonts w:ascii="Courier New"/>
                        <w:b/>
                        <w:color w:val="3F7E7E"/>
                        <w:sz w:val="14"/>
                      </w:rPr>
                      <w:t>&lt;groupId&gt;</w:t>
                    </w:r>
                    <w:r>
                      <w:rPr>
                        <w:rFonts w:ascii="Courier New"/>
                        <w:sz w:val="14"/>
                      </w:rPr>
                      <w:t>pl.project13.maven</w:t>
                    </w:r>
                    <w:r>
                      <w:rPr>
                        <w:rFonts w:ascii="Courier New"/>
                        <w:b/>
                        <w:color w:val="3F7E7E"/>
                        <w:sz w:val="14"/>
                      </w:rPr>
                      <w:t>&lt;/groupId&gt;</w:t>
                    </w:r>
                  </w:p>
                </w:txbxContent>
              </v:textbox>
            </v:shape>
            <w10:wrap type="topAndBottom" anchorx="page"/>
          </v:group>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297392">
        <w:rPr>
          <w:spacing w:val="-49"/>
        </w:rPr>
      </w:r>
      <w:r w:rsidR="00297392">
        <w:rPr>
          <w:spacing w:val="-49"/>
        </w:rPr>
        <w:pict>
          <v:group id="_x0000_s3860" style="width:444.3pt;height:42.8pt;mso-position-horizontal-relative:char;mso-position-vertical-relative:line" coordsize="8886,856">
            <v:line id="_x0000_s3864" style="position:absolute" from="8885,0" to="8885,855" strokecolor="#444" strokeweight=".1pt"/>
            <v:line id="_x0000_s3863" style="position:absolute" from="0,855" to="8886,855" strokecolor="#444" strokeweight=".1pt"/>
            <v:line id="_x0000_s3862" style="position:absolute" from="1,0" to="1,855" strokecolor="#444" strokeweight=".1pt"/>
            <v:shape id="_x0000_s3861" type="#_x0000_t202" style="position:absolute;left:2;width:8882;height:854" fillcolor="#f0f0f0" stroked="f">
              <v:textbox style="mso-next-textbox:#_x0000_s3861" inset="0,0,0,0">
                <w:txbxContent>
                  <w:p w:rsidR="00B67961" w:rsidRDefault="00B67961">
                    <w:pPr>
                      <w:spacing w:before="14"/>
                      <w:ind w:left="1078"/>
                      <w:rPr>
                        <w:rFonts w:ascii="Courier New"/>
                        <w:b/>
                        <w:sz w:val="14"/>
                      </w:rPr>
                    </w:pPr>
                    <w:r>
                      <w:rPr>
                        <w:rFonts w:ascii="Courier New"/>
                        <w:b/>
                        <w:color w:val="3F7E7E"/>
                        <w:sz w:val="14"/>
                      </w:rPr>
                      <w:t>&lt;artifactId&gt;</w:t>
                    </w:r>
                    <w:r>
                      <w:rPr>
                        <w:rFonts w:ascii="Courier New"/>
                        <w:sz w:val="14"/>
                      </w:rPr>
                      <w:t>git-commit-id-plugin</w:t>
                    </w:r>
                    <w:r>
                      <w:rPr>
                        <w:rFonts w:ascii="Courier New"/>
                        <w:b/>
                        <w:color w:val="3F7E7E"/>
                        <w:sz w:val="14"/>
                      </w:rPr>
                      <w:t>&lt;/artifactId&gt;</w:t>
                    </w:r>
                  </w:p>
                  <w:p w:rsidR="00B67961" w:rsidRDefault="00B67961">
                    <w:pPr>
                      <w:spacing w:before="38"/>
                      <w:ind w:left="742"/>
                      <w:rPr>
                        <w:rFonts w:ascii="Courier New"/>
                        <w:b/>
                        <w:sz w:val="14"/>
                      </w:rPr>
                    </w:pPr>
                    <w:r>
                      <w:rPr>
                        <w:rFonts w:ascii="Courier New"/>
                        <w:b/>
                        <w:color w:val="3F7E7E"/>
                        <w:sz w:val="14"/>
                      </w:rPr>
                      <w:t>&lt;/plugin&gt;</w:t>
                    </w:r>
                  </w:p>
                  <w:p w:rsidR="00B67961" w:rsidRDefault="00B67961">
                    <w:pPr>
                      <w:spacing w:before="37"/>
                      <w:ind w:left="406"/>
                      <w:rPr>
                        <w:rFonts w:ascii="Courier New"/>
                        <w:b/>
                        <w:sz w:val="14"/>
                      </w:rPr>
                    </w:pPr>
                    <w:r>
                      <w:rPr>
                        <w:rFonts w:ascii="Courier New"/>
                        <w:b/>
                        <w:color w:val="3F7E7E"/>
                        <w:sz w:val="14"/>
                      </w:rPr>
                      <w:t>&lt;/plugins&gt;</w:t>
                    </w:r>
                  </w:p>
                  <w:p w:rsidR="00B67961" w:rsidRDefault="00B67961">
                    <w:pPr>
                      <w:spacing w:before="37"/>
                      <w:ind w:left="70"/>
                      <w:rPr>
                        <w:rFonts w:ascii="Courier New"/>
                        <w:b/>
                        <w:sz w:val="14"/>
                      </w:rPr>
                    </w:pPr>
                    <w:r>
                      <w:rPr>
                        <w:rFonts w:ascii="Courier New"/>
                        <w:b/>
                        <w:color w:val="3F7E7E"/>
                        <w:sz w:val="14"/>
                      </w:rPr>
                      <w:t>&lt;/build&gt;</w:t>
                    </w:r>
                  </w:p>
                </w:txbxContent>
              </v:textbox>
            </v:shape>
            <w10:anchorlock/>
          </v:group>
        </w:pict>
      </w:r>
    </w:p>
    <w:p w:rsidR="005A4D71" w:rsidRDefault="005A4D71">
      <w:pPr>
        <w:pStyle w:val="a3"/>
        <w:spacing w:before="4"/>
        <w:rPr>
          <w:sz w:val="8"/>
        </w:rPr>
      </w:pPr>
    </w:p>
    <w:p w:rsidR="005A4D71" w:rsidRDefault="002C1086">
      <w:pPr>
        <w:pStyle w:val="a3"/>
        <w:spacing w:before="94"/>
        <w:ind w:left="120"/>
      </w:pPr>
      <w:r w:rsidRPr="002C1086">
        <w:t>Gradle</w:t>
      </w:r>
      <w:r w:rsidRPr="002C1086">
        <w:rPr>
          <w:rFonts w:ascii="微软雅黑" w:eastAsia="微软雅黑" w:hAnsi="微软雅黑" w:cs="微软雅黑" w:hint="eastAsia"/>
        </w:rPr>
        <w:t>用户可以使用</w:t>
      </w:r>
      <w:r w:rsidRPr="002C1086">
        <w:t>gradle-git-properties</w:t>
      </w:r>
      <w:r w:rsidRPr="002C1086">
        <w:rPr>
          <w:rFonts w:ascii="微软雅黑" w:eastAsia="微软雅黑" w:hAnsi="微软雅黑" w:cs="微软雅黑" w:hint="eastAsia"/>
        </w:rPr>
        <w:t>插件获得相同的结果</w:t>
      </w:r>
    </w:p>
    <w:p w:rsidR="005A4D71" w:rsidRDefault="00297392">
      <w:pPr>
        <w:pStyle w:val="a3"/>
        <w:spacing w:before="3"/>
        <w:rPr>
          <w:sz w:val="11"/>
        </w:rPr>
      </w:pPr>
      <w:r>
        <w:pict>
          <v:shape id="_x0000_s3859" type="#_x0000_t202" style="position:absolute;margin-left:75.55pt;margin-top:8.5pt;width:444.2pt;height:36.5pt;z-index:251927040;mso-wrap-distance-left:0;mso-wrap-distance-right:0;mso-position-horizontal-relative:page" fillcolor="#f0f0f0" strokecolor="#444" strokeweight=".1pt">
            <v:textbox style="mso-next-textbox:#_x0000_s3859" inset="0,0,0,0">
              <w:txbxContent>
                <w:p w:rsidR="00B67961" w:rsidRDefault="00B67961">
                  <w:pPr>
                    <w:spacing w:before="84"/>
                    <w:ind w:left="69"/>
                    <w:rPr>
                      <w:rFonts w:ascii="Courier New"/>
                      <w:sz w:val="14"/>
                    </w:rPr>
                  </w:pPr>
                  <w:r>
                    <w:rPr>
                      <w:rFonts w:ascii="Courier New"/>
                      <w:sz w:val="14"/>
                    </w:rPr>
                    <w:t>plugins {</w:t>
                  </w:r>
                </w:p>
                <w:p w:rsidR="00B67961" w:rsidRDefault="00B67961">
                  <w:pPr>
                    <w:spacing w:before="38"/>
                    <w:ind w:left="406"/>
                    <w:rPr>
                      <w:rFonts w:ascii="Courier New"/>
                      <w:b/>
                      <w:i/>
                      <w:sz w:val="14"/>
                    </w:rPr>
                  </w:pPr>
                  <w:r>
                    <w:rPr>
                      <w:rFonts w:ascii="Courier New"/>
                      <w:sz w:val="14"/>
                    </w:rPr>
                    <w:t xml:space="preserve">id </w:t>
                  </w:r>
                  <w:r>
                    <w:rPr>
                      <w:rFonts w:ascii="Courier New"/>
                      <w:b/>
                      <w:i/>
                      <w:color w:val="2900FF"/>
                      <w:sz w:val="14"/>
                    </w:rPr>
                    <w:t xml:space="preserve">"com.gorylenko.gradle-git-properties" </w:t>
                  </w:r>
                  <w:r>
                    <w:rPr>
                      <w:rFonts w:ascii="Courier New"/>
                      <w:sz w:val="14"/>
                    </w:rPr>
                    <w:t xml:space="preserve">version </w:t>
                  </w:r>
                  <w:r>
                    <w:rPr>
                      <w:rFonts w:ascii="Courier New"/>
                      <w:b/>
                      <w:i/>
                      <w:color w:val="2900FF"/>
                      <w:sz w:val="14"/>
                    </w:rPr>
                    <w:t>"1.4.17"</w:t>
                  </w:r>
                </w:p>
                <w:p w:rsidR="00B67961" w:rsidRDefault="00B67961">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97392">
      <w:pPr>
        <w:spacing w:before="94"/>
        <w:ind w:left="255"/>
        <w:rPr>
          <w:b/>
          <w:sz w:val="20"/>
        </w:rPr>
      </w:pPr>
      <w:r>
        <w:pict>
          <v:line id="_x0000_s3858" style="position:absolute;left:0;text-align:left;z-index:251930112;mso-position-horizontal-relative:page" from="73.4pt,4.5pt" to="73.4pt,86.15pt" strokecolor="#5c5c4e">
            <w10:wrap anchorx="page"/>
          </v:line>
        </w:pict>
      </w:r>
      <w:r w:rsidR="00475295">
        <w:rPr>
          <w:b/>
          <w:sz w:val="20"/>
        </w:rPr>
        <w:t>Tip</w:t>
      </w:r>
    </w:p>
    <w:p w:rsidR="005A4D71" w:rsidRDefault="005A4D71">
      <w:pPr>
        <w:pStyle w:val="a3"/>
        <w:spacing w:before="6"/>
        <w:rPr>
          <w:b/>
          <w:sz w:val="24"/>
        </w:rPr>
      </w:pPr>
    </w:p>
    <w:p w:rsidR="005A4D71" w:rsidRDefault="002C1086">
      <w:pPr>
        <w:pStyle w:val="a3"/>
        <w:spacing w:before="1" w:line="271" w:lineRule="auto"/>
        <w:ind w:left="255" w:right="1837"/>
        <w:jc w:val="both"/>
        <w:rPr>
          <w:lang w:eastAsia="zh-CN"/>
        </w:rPr>
      </w:pPr>
      <w:r w:rsidRPr="002C1086">
        <w:rPr>
          <w:rFonts w:ascii="微软雅黑" w:eastAsia="微软雅黑" w:hAnsi="微软雅黑" w:cs="微软雅黑" w:hint="eastAsia"/>
          <w:lang w:eastAsia="zh-CN"/>
        </w:rPr>
        <w:t>预计</w:t>
      </w:r>
      <w:r w:rsidRPr="002C1086">
        <w:rPr>
          <w:lang w:eastAsia="zh-CN"/>
        </w:rPr>
        <w:t>git.properties</w:t>
      </w:r>
      <w:r w:rsidRPr="002C1086">
        <w:rPr>
          <w:rFonts w:ascii="微软雅黑" w:eastAsia="微软雅黑" w:hAnsi="微软雅黑" w:cs="微软雅黑" w:hint="eastAsia"/>
          <w:lang w:eastAsia="zh-CN"/>
        </w:rPr>
        <w:t>中的提交时间将与格式</w:t>
      </w:r>
      <w:r w:rsidRPr="002C1086">
        <w:rPr>
          <w:lang w:eastAsia="zh-CN"/>
        </w:rPr>
        <w:t>yyyy-MM-dd'T'HH</w:t>
      </w:r>
      <w:r w:rsidRPr="002C1086">
        <w:rPr>
          <w:rFonts w:ascii="微软雅黑" w:eastAsia="微软雅黑" w:hAnsi="微软雅黑" w:cs="微软雅黑" w:hint="eastAsia"/>
          <w:lang w:eastAsia="zh-CN"/>
        </w:rPr>
        <w:t>：</w:t>
      </w:r>
      <w:r w:rsidRPr="002C1086">
        <w:rPr>
          <w:lang w:eastAsia="zh-CN"/>
        </w:rPr>
        <w:t>mm</w:t>
      </w:r>
      <w:r w:rsidRPr="002C1086">
        <w:rPr>
          <w:rFonts w:ascii="微软雅黑" w:eastAsia="微软雅黑" w:hAnsi="微软雅黑" w:cs="微软雅黑" w:hint="eastAsia"/>
          <w:lang w:eastAsia="zh-CN"/>
        </w:rPr>
        <w:t>：</w:t>
      </w:r>
      <w:r w:rsidRPr="002C1086">
        <w:rPr>
          <w:lang w:eastAsia="zh-CN"/>
        </w:rPr>
        <w:t>ssZ</w:t>
      </w:r>
      <w:r w:rsidRPr="002C1086">
        <w:rPr>
          <w:rFonts w:ascii="微软雅黑" w:eastAsia="微软雅黑" w:hAnsi="微软雅黑" w:cs="微软雅黑" w:hint="eastAsia"/>
          <w:lang w:eastAsia="zh-CN"/>
        </w:rPr>
        <w:t>匹配。</w:t>
      </w:r>
      <w:r w:rsidRPr="002C1086">
        <w:rPr>
          <w:lang w:eastAsia="zh-CN"/>
        </w:rPr>
        <w:t xml:space="preserve"> </w:t>
      </w:r>
      <w:r w:rsidRPr="002C1086">
        <w:rPr>
          <w:rFonts w:ascii="微软雅黑" w:eastAsia="微软雅黑" w:hAnsi="微软雅黑" w:cs="微软雅黑" w:hint="eastAsia"/>
          <w:lang w:eastAsia="zh-CN"/>
        </w:rPr>
        <w:t>这是上面列出的两个插件的默认格式。</w:t>
      </w:r>
      <w:r w:rsidRPr="002C1086">
        <w:rPr>
          <w:lang w:eastAsia="zh-CN"/>
        </w:rPr>
        <w:t xml:space="preserve"> </w:t>
      </w:r>
      <w:r w:rsidRPr="002C1086">
        <w:rPr>
          <w:rFonts w:ascii="微软雅黑" w:eastAsia="微软雅黑" w:hAnsi="微软雅黑" w:cs="微软雅黑" w:hint="eastAsia"/>
          <w:lang w:eastAsia="zh-CN"/>
        </w:rPr>
        <w:t>使用这种格式可以将时间解析成日期和格式，并在序列化为</w:t>
      </w:r>
      <w:r w:rsidRPr="002C1086">
        <w:rPr>
          <w:lang w:eastAsia="zh-CN"/>
        </w:rPr>
        <w:t>JSON</w:t>
      </w:r>
      <w:r w:rsidRPr="002C1086">
        <w:rPr>
          <w:rFonts w:ascii="微软雅黑" w:eastAsia="微软雅黑" w:hAnsi="微软雅黑" w:cs="微软雅黑" w:hint="eastAsia"/>
          <w:lang w:eastAsia="zh-CN"/>
        </w:rPr>
        <w:t>时由</w:t>
      </w:r>
      <w:r w:rsidRPr="002C1086">
        <w:rPr>
          <w:lang w:eastAsia="zh-CN"/>
        </w:rPr>
        <w:t>Jackson</w:t>
      </w:r>
      <w:r w:rsidRPr="002C1086">
        <w:rPr>
          <w:rFonts w:ascii="微软雅黑" w:eastAsia="微软雅黑" w:hAnsi="微软雅黑" w:cs="微软雅黑" w:hint="eastAsia"/>
          <w:lang w:eastAsia="zh-CN"/>
        </w:rPr>
        <w:t>的日期序列化配置设置进行控制。</w:t>
      </w:r>
    </w:p>
    <w:p w:rsidR="005A4D71" w:rsidRDefault="005A4D71">
      <w:pPr>
        <w:pStyle w:val="a3"/>
        <w:spacing w:before="7"/>
        <w:rPr>
          <w:sz w:val="28"/>
          <w:lang w:eastAsia="zh-CN"/>
        </w:rPr>
      </w:pPr>
    </w:p>
    <w:p w:rsidR="005A4D71" w:rsidRDefault="002C1086">
      <w:pPr>
        <w:pStyle w:val="2"/>
        <w:numPr>
          <w:ilvl w:val="1"/>
          <w:numId w:val="12"/>
        </w:numPr>
        <w:tabs>
          <w:tab w:val="left" w:pos="788"/>
        </w:tabs>
        <w:ind w:left="120" w:firstLine="0"/>
      </w:pPr>
      <w:bookmarkStart w:id="1090" w:name="84.3_Customize_dependency_versions"/>
      <w:bookmarkStart w:id="1091" w:name="_bookmark550"/>
      <w:bookmarkEnd w:id="1090"/>
      <w:bookmarkEnd w:id="1091"/>
      <w:r>
        <w:rPr>
          <w:rFonts w:asciiTheme="minorEastAsia" w:eastAsiaTheme="minorEastAsia" w:hAnsiTheme="minorEastAsia" w:hint="eastAsia"/>
          <w:lang w:eastAsia="zh-CN"/>
        </w:rPr>
        <w:t>自定义</w:t>
      </w:r>
      <w:r w:rsidR="00475295">
        <w:t xml:space="preserve"> dependency versions</w:t>
      </w:r>
    </w:p>
    <w:p w:rsidR="005A4D71" w:rsidRDefault="005A4D71">
      <w:pPr>
        <w:pStyle w:val="a3"/>
        <w:spacing w:before="7"/>
        <w:rPr>
          <w:b/>
          <w:sz w:val="26"/>
        </w:rPr>
      </w:pPr>
    </w:p>
    <w:p w:rsidR="005A4D71" w:rsidRDefault="002C1086" w:rsidP="002C1086">
      <w:pPr>
        <w:pStyle w:val="a3"/>
        <w:spacing w:line="271" w:lineRule="auto"/>
        <w:ind w:left="120" w:right="1437"/>
        <w:jc w:val="both"/>
      </w:pPr>
      <w:r w:rsidRPr="002C1086">
        <w:rPr>
          <w:rFonts w:ascii="微软雅黑" w:eastAsia="微软雅黑" w:hAnsi="微软雅黑" w:cs="微软雅黑" w:hint="eastAsia"/>
        </w:rPr>
        <w:t>如果您使用直接或间接从</w:t>
      </w:r>
      <w:r w:rsidRPr="002C1086">
        <w:t>spring-boot-dependencies</w:t>
      </w:r>
      <w:r w:rsidRPr="002C1086">
        <w:rPr>
          <w:rFonts w:ascii="微软雅黑" w:eastAsia="微软雅黑" w:hAnsi="微软雅黑" w:cs="微软雅黑" w:hint="eastAsia"/>
        </w:rPr>
        <w:t>（例如</w:t>
      </w:r>
      <w:r w:rsidRPr="002C1086">
        <w:t>spring-boot-starter-parent</w:t>
      </w:r>
      <w:r w:rsidRPr="002C1086">
        <w:rPr>
          <w:rFonts w:ascii="微软雅黑" w:eastAsia="微软雅黑" w:hAnsi="微软雅黑" w:cs="微软雅黑" w:hint="eastAsia"/>
        </w:rPr>
        <w:t>）继承的</w:t>
      </w:r>
      <w:r w:rsidRPr="002C1086">
        <w:t>Maven</w:t>
      </w:r>
      <w:r w:rsidRPr="002C1086">
        <w:rPr>
          <w:rFonts w:ascii="微软雅黑" w:eastAsia="微软雅黑" w:hAnsi="微软雅黑" w:cs="微软雅黑" w:hint="eastAsia"/>
        </w:rPr>
        <w:t>构建，但是您希望覆盖特定的第三方依赖关系，则可以添加适当的</w:t>
      </w:r>
      <w:r w:rsidRPr="002C1086">
        <w:t>&lt;properties&gt;</w:t>
      </w:r>
      <w:r w:rsidRPr="002C1086">
        <w:rPr>
          <w:rFonts w:ascii="微软雅黑" w:eastAsia="微软雅黑" w:hAnsi="微软雅黑" w:cs="微软雅黑" w:hint="eastAsia"/>
        </w:rPr>
        <w:t>元素。</w:t>
      </w:r>
      <w:r w:rsidRPr="002C1086">
        <w:t xml:space="preserve"> </w:t>
      </w:r>
      <w:r w:rsidRPr="002C1086">
        <w:rPr>
          <w:rFonts w:ascii="微软雅黑" w:eastAsia="微软雅黑" w:hAnsi="微软雅黑" w:cs="微软雅黑" w:hint="eastAsia"/>
        </w:rPr>
        <w:t>浏览</w:t>
      </w:r>
      <w:hyperlink r:id="rId515">
        <w:r>
          <w:rPr>
            <w:rFonts w:ascii="Courier New"/>
            <w:color w:val="204060"/>
            <w:u w:val="single" w:color="204060"/>
          </w:rPr>
          <w:t>spring-boot-dependencies</w:t>
        </w:r>
        <w:r>
          <w:rPr>
            <w:rFonts w:ascii="Courier New"/>
            <w:color w:val="204060"/>
            <w:spacing w:val="-71"/>
          </w:rPr>
          <w:t xml:space="preserve"> </w:t>
        </w:r>
      </w:hyperlink>
      <w:r w:rsidRPr="002C1086">
        <w:t xml:space="preserve"> POM</w:t>
      </w:r>
      <w:r w:rsidRPr="002C1086">
        <w:rPr>
          <w:rFonts w:ascii="微软雅黑" w:eastAsia="微软雅黑" w:hAnsi="微软雅黑" w:cs="微软雅黑" w:hint="eastAsia"/>
        </w:rPr>
        <w:t>以获取完整的属性列表。</w:t>
      </w:r>
      <w:r w:rsidRPr="002C1086">
        <w:t xml:space="preserve"> </w:t>
      </w:r>
      <w:r w:rsidRPr="002C1086">
        <w:rPr>
          <w:rFonts w:ascii="微软雅黑" w:eastAsia="微软雅黑" w:hAnsi="微软雅黑" w:cs="微软雅黑" w:hint="eastAsia"/>
        </w:rPr>
        <w:t>例如，要选择一个不同的</w:t>
      </w:r>
      <w:r w:rsidRPr="002C1086">
        <w:t>slf4j</w:t>
      </w:r>
      <w:r w:rsidRPr="002C1086">
        <w:rPr>
          <w:rFonts w:ascii="微软雅黑" w:eastAsia="微软雅黑" w:hAnsi="微软雅黑" w:cs="微软雅黑" w:hint="eastAsia"/>
        </w:rPr>
        <w:t>版本，您可以添加以下内容：</w:t>
      </w:r>
    </w:p>
    <w:p w:rsidR="005A4D71" w:rsidRDefault="00297392">
      <w:pPr>
        <w:pStyle w:val="a3"/>
        <w:spacing w:before="1"/>
        <w:rPr>
          <w:sz w:val="11"/>
        </w:rPr>
      </w:pPr>
      <w:r>
        <w:pict>
          <v:shape id="_x0000_s3857" type="#_x0000_t202" style="position:absolute;margin-left:75.55pt;margin-top:8.4pt;width:444.2pt;height:36.5pt;z-index:251928064;mso-wrap-distance-left:0;mso-wrap-distance-right:0;mso-position-horizontal-relative:page" fillcolor="#f0f0f0" strokecolor="#444" strokeweight=".1pt">
            <v:textbox style="mso-next-textbox:#_x0000_s3857" inset="0,0,0,0">
              <w:txbxContent>
                <w:p w:rsidR="00B67961" w:rsidRDefault="00B67961">
                  <w:pPr>
                    <w:spacing w:before="84"/>
                    <w:ind w:left="69"/>
                    <w:rPr>
                      <w:rFonts w:ascii="Courier New"/>
                      <w:b/>
                      <w:sz w:val="14"/>
                    </w:rPr>
                  </w:pPr>
                  <w:r>
                    <w:rPr>
                      <w:rFonts w:ascii="Courier New"/>
                      <w:b/>
                      <w:color w:val="3F7E7E"/>
                      <w:sz w:val="14"/>
                    </w:rPr>
                    <w:t>&lt;properties&gt;</w:t>
                  </w:r>
                </w:p>
                <w:p w:rsidR="00B67961" w:rsidRDefault="00B67961">
                  <w:pPr>
                    <w:spacing w:before="38"/>
                    <w:ind w:left="405"/>
                    <w:rPr>
                      <w:rFonts w:ascii="Courier New"/>
                      <w:b/>
                      <w:sz w:val="14"/>
                    </w:rPr>
                  </w:pPr>
                  <w:r>
                    <w:rPr>
                      <w:rFonts w:ascii="Courier New"/>
                      <w:b/>
                      <w:color w:val="3F7E7E"/>
                      <w:sz w:val="14"/>
                    </w:rPr>
                    <w:t>&lt;slf4j.version&gt;</w:t>
                  </w:r>
                  <w:r>
                    <w:rPr>
                      <w:rFonts w:ascii="Courier New"/>
                      <w:sz w:val="14"/>
                    </w:rPr>
                    <w:t>1.7.5</w:t>
                  </w:r>
                  <w:r>
                    <w:rPr>
                      <w:rFonts w:ascii="Courier New"/>
                      <w:b/>
                      <w:color w:val="3F7E7E"/>
                      <w:sz w:val="14"/>
                    </w:rPr>
                    <w:t>&lt;slf4j.version&gt;</w:t>
                  </w:r>
                </w:p>
                <w:p w:rsidR="00B67961" w:rsidRDefault="00B67961">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Default="005A4D71">
      <w:pPr>
        <w:pStyle w:val="a3"/>
        <w:spacing w:before="8"/>
        <w:rPr>
          <w:sz w:val="15"/>
        </w:rPr>
      </w:pPr>
    </w:p>
    <w:p w:rsidR="005A4D71" w:rsidRDefault="00297392">
      <w:pPr>
        <w:spacing w:before="94"/>
        <w:ind w:left="255"/>
        <w:rPr>
          <w:b/>
          <w:sz w:val="20"/>
        </w:rPr>
      </w:pPr>
      <w:r>
        <w:pict>
          <v:line id="_x0000_s3856" style="position:absolute;left:0;text-align:left;z-index:251931136;mso-position-horizontal-relative:page" from="73.4pt,4.5pt" to="73.4pt,86.15pt" strokecolor="#5c5c4e">
            <w10:wrap anchorx="page"/>
          </v:line>
        </w:pict>
      </w:r>
      <w:r w:rsidR="00475295">
        <w:rPr>
          <w:b/>
          <w:sz w:val="20"/>
        </w:rPr>
        <w:t>Note</w:t>
      </w:r>
    </w:p>
    <w:p w:rsidR="005A4D71" w:rsidRDefault="005A4D71">
      <w:pPr>
        <w:pStyle w:val="a3"/>
        <w:spacing w:before="6"/>
        <w:rPr>
          <w:b/>
          <w:sz w:val="24"/>
        </w:rPr>
      </w:pPr>
    </w:p>
    <w:p w:rsidR="005A4D71" w:rsidRDefault="002C1086" w:rsidP="002C1086">
      <w:pPr>
        <w:pStyle w:val="a3"/>
        <w:spacing w:before="1" w:line="271" w:lineRule="auto"/>
        <w:ind w:left="255" w:right="1837"/>
        <w:jc w:val="both"/>
      </w:pPr>
      <w:r w:rsidRPr="002C1086">
        <w:rPr>
          <w:rFonts w:ascii="微软雅黑" w:eastAsia="微软雅黑" w:hAnsi="微软雅黑" w:cs="微软雅黑" w:hint="eastAsia"/>
        </w:rPr>
        <w:t>这只有在你的</w:t>
      </w:r>
      <w:r w:rsidRPr="002C1086">
        <w:t>Maven</w:t>
      </w:r>
      <w:r w:rsidRPr="002C1086">
        <w:rPr>
          <w:rFonts w:ascii="微软雅黑" w:eastAsia="微软雅黑" w:hAnsi="微软雅黑" w:cs="微软雅黑" w:hint="eastAsia"/>
        </w:rPr>
        <w:t>项目（直接或间接）从</w:t>
      </w:r>
      <w:r w:rsidRPr="002C1086">
        <w:t>spring-boot-dependencies</w:t>
      </w:r>
      <w:r w:rsidRPr="002C1086">
        <w:rPr>
          <w:rFonts w:ascii="微软雅黑" w:eastAsia="微软雅黑" w:hAnsi="微软雅黑" w:cs="微软雅黑" w:hint="eastAsia"/>
        </w:rPr>
        <w:t>继承时才有效。</w:t>
      </w:r>
      <w:r w:rsidRPr="002C1086">
        <w:t xml:space="preserve"> </w:t>
      </w:r>
      <w:r w:rsidRPr="002C1086">
        <w:rPr>
          <w:rFonts w:ascii="微软雅黑" w:eastAsia="微软雅黑" w:hAnsi="微软雅黑" w:cs="微软雅黑" w:hint="eastAsia"/>
        </w:rPr>
        <w:t>如果你在你自己的</w:t>
      </w:r>
      <w:r w:rsidRPr="002C1086">
        <w:t>dependencyManagement</w:t>
      </w:r>
      <w:r w:rsidRPr="002C1086">
        <w:rPr>
          <w:rFonts w:ascii="微软雅黑" w:eastAsia="微软雅黑" w:hAnsi="微软雅黑" w:cs="微软雅黑" w:hint="eastAsia"/>
        </w:rPr>
        <w:t>部分中用</w:t>
      </w:r>
      <w:r w:rsidRPr="002C1086">
        <w:t>&lt;scope&gt; import &lt;/ scope&gt;</w:t>
      </w:r>
      <w:r w:rsidRPr="002C1086">
        <w:rPr>
          <w:rFonts w:ascii="微软雅黑" w:eastAsia="微软雅黑" w:hAnsi="微软雅黑" w:cs="微软雅黑" w:hint="eastAsia"/>
        </w:rPr>
        <w:t>添加了</w:t>
      </w:r>
      <w:r w:rsidRPr="002C1086">
        <w:t>spring-boot-dependencies</w:t>
      </w:r>
      <w:r w:rsidRPr="002C1086">
        <w:rPr>
          <w:rFonts w:ascii="微软雅黑" w:eastAsia="微软雅黑" w:hAnsi="微软雅黑" w:cs="微软雅黑" w:hint="eastAsia"/>
        </w:rPr>
        <w:t>，那么你必须自己重新定义这个</w:t>
      </w:r>
      <w:r w:rsidRPr="002C1086">
        <w:t>artifact</w:t>
      </w:r>
      <w:r w:rsidRPr="002C1086">
        <w:rPr>
          <w:rFonts w:ascii="微软雅黑" w:eastAsia="微软雅黑" w:hAnsi="微软雅黑" w:cs="微软雅黑" w:hint="eastAsia"/>
        </w:rPr>
        <w:t>，而不是重写属性。</w:t>
      </w:r>
    </w:p>
    <w:p w:rsidR="005A4D71" w:rsidRDefault="005A4D71">
      <w:pPr>
        <w:pStyle w:val="a3"/>
        <w:spacing w:before="3"/>
      </w:pPr>
    </w:p>
    <w:p w:rsidR="005A4D71" w:rsidRPr="002C1086" w:rsidRDefault="00297392" w:rsidP="002C1086">
      <w:pPr>
        <w:spacing w:before="94"/>
        <w:ind w:left="255"/>
        <w:rPr>
          <w:b/>
          <w:sz w:val="20"/>
        </w:rPr>
      </w:pPr>
      <w:r>
        <w:pict>
          <v:line id="_x0000_s3855" style="position:absolute;left:0;text-align:left;z-index:251932160;mso-position-horizontal-relative:page" from="73.4pt,4.5pt" to="73.4pt,58.15pt" strokecolor="#5c5c4e">
            <w10:wrap anchorx="page"/>
          </v:line>
        </w:pict>
      </w:r>
      <w:r w:rsidR="00475295">
        <w:rPr>
          <w:b/>
          <w:sz w:val="20"/>
        </w:rPr>
        <w:t>Warning</w:t>
      </w:r>
    </w:p>
    <w:p w:rsidR="005A4D71" w:rsidRDefault="002C1086">
      <w:pPr>
        <w:pStyle w:val="a3"/>
        <w:spacing w:line="292" w:lineRule="auto"/>
        <w:ind w:left="255" w:right="1836"/>
        <w:rPr>
          <w:lang w:eastAsia="zh-CN"/>
        </w:rPr>
      </w:pPr>
      <w:r w:rsidRPr="002C1086">
        <w:rPr>
          <w:rFonts w:ascii="微软雅黑" w:eastAsia="微软雅黑" w:hAnsi="微软雅黑" w:cs="微软雅黑" w:hint="eastAsia"/>
          <w:lang w:eastAsia="zh-CN"/>
        </w:rPr>
        <w:t>每个</w:t>
      </w:r>
      <w:r w:rsidRPr="002C1086">
        <w:rPr>
          <w:lang w:eastAsia="zh-CN"/>
        </w:rPr>
        <w:t>Spring Boot</w:t>
      </w:r>
      <w:r w:rsidRPr="002C1086">
        <w:rPr>
          <w:rFonts w:ascii="微软雅黑" w:eastAsia="微软雅黑" w:hAnsi="微软雅黑" w:cs="微软雅黑" w:hint="eastAsia"/>
          <w:lang w:eastAsia="zh-CN"/>
        </w:rPr>
        <w:t>版本都是针对特定的第三方依赖关系进行设计和测试的。</w:t>
      </w:r>
      <w:r w:rsidRPr="002C1086">
        <w:rPr>
          <w:lang w:eastAsia="zh-CN"/>
        </w:rPr>
        <w:t xml:space="preserve"> </w:t>
      </w:r>
      <w:r w:rsidRPr="002C1086">
        <w:rPr>
          <w:rFonts w:ascii="微软雅黑" w:eastAsia="微软雅黑" w:hAnsi="微软雅黑" w:cs="微软雅黑" w:hint="eastAsia"/>
          <w:lang w:eastAsia="zh-CN"/>
        </w:rPr>
        <w:t>覆盖版本可能会导致兼容性问题。</w:t>
      </w:r>
    </w:p>
    <w:p w:rsidR="005A4D71" w:rsidRDefault="005A4D71">
      <w:pPr>
        <w:pStyle w:val="a3"/>
        <w:rPr>
          <w:sz w:val="26"/>
          <w:lang w:eastAsia="zh-CN"/>
        </w:rPr>
      </w:pPr>
    </w:p>
    <w:p w:rsidR="005A4D71" w:rsidRDefault="002C1086">
      <w:pPr>
        <w:pStyle w:val="a3"/>
        <w:ind w:left="120"/>
        <w:rPr>
          <w:lang w:eastAsia="zh-CN"/>
        </w:rPr>
      </w:pPr>
      <w:r w:rsidRPr="002C1086">
        <w:rPr>
          <w:rFonts w:ascii="微软雅黑" w:eastAsia="微软雅黑" w:hAnsi="微软雅黑" w:cs="微软雅黑" w:hint="eastAsia"/>
          <w:lang w:eastAsia="zh-CN"/>
        </w:rPr>
        <w:t>要覆盖</w:t>
      </w:r>
      <w:r w:rsidRPr="002C1086">
        <w:rPr>
          <w:lang w:eastAsia="zh-CN"/>
        </w:rPr>
        <w:t>Gradle</w:t>
      </w:r>
      <w:r w:rsidRPr="002C1086">
        <w:rPr>
          <w:rFonts w:ascii="微软雅黑" w:eastAsia="微软雅黑" w:hAnsi="微软雅黑" w:cs="微软雅黑" w:hint="eastAsia"/>
          <w:lang w:eastAsia="zh-CN"/>
        </w:rPr>
        <w:t>中的依赖版本，您可以指定一个版本，如下所示：</w:t>
      </w:r>
    </w:p>
    <w:p w:rsidR="005A4D71" w:rsidRDefault="00297392">
      <w:pPr>
        <w:pStyle w:val="a3"/>
        <w:spacing w:before="9"/>
        <w:rPr>
          <w:sz w:val="12"/>
          <w:lang w:eastAsia="zh-CN"/>
        </w:rPr>
      </w:pPr>
      <w:r>
        <w:pict>
          <v:shape id="_x0000_s3854" type="#_x0000_t202" style="position:absolute;margin-left:75.55pt;margin-top:9.4pt;width:444.2pt;height:16.9pt;z-index:251929088;mso-wrap-distance-left:0;mso-wrap-distance-right:0;mso-position-horizontal-relative:page" fillcolor="#f0f0f0" strokecolor="#444" strokeweight=".1pt">
            <v:textbox style="mso-next-textbox:#_x0000_s3854" inset="0,0,0,0">
              <w:txbxContent>
                <w:p w:rsidR="00B67961" w:rsidRDefault="00B67961">
                  <w:pPr>
                    <w:spacing w:before="84"/>
                    <w:ind w:left="69"/>
                    <w:rPr>
                      <w:rFonts w:ascii="Courier New"/>
                      <w:b/>
                      <w:i/>
                      <w:sz w:val="14"/>
                    </w:rPr>
                  </w:pPr>
                  <w:r>
                    <w:rPr>
                      <w:rFonts w:ascii="Courier New"/>
                      <w:sz w:val="14"/>
                    </w:rPr>
                    <w:t>ext[</w:t>
                  </w:r>
                  <w:r>
                    <w:rPr>
                      <w:rFonts w:ascii="Courier New"/>
                      <w:b/>
                      <w:i/>
                      <w:color w:val="2900FF"/>
                      <w:sz w:val="14"/>
                    </w:rPr>
                    <w:t>'slf4j.version'</w:t>
                  </w:r>
                  <w:r>
                    <w:rPr>
                      <w:rFonts w:ascii="Courier New"/>
                      <w:sz w:val="14"/>
                    </w:rPr>
                    <w:t xml:space="preserve">] = </w:t>
                  </w:r>
                  <w:r>
                    <w:rPr>
                      <w:rFonts w:ascii="Courier New"/>
                      <w:b/>
                      <w:i/>
                      <w:color w:val="2900FF"/>
                      <w:sz w:val="14"/>
                    </w:rPr>
                    <w:t>'1.7.5'</w:t>
                  </w:r>
                </w:p>
              </w:txbxContent>
            </v:textbox>
            <w10:wrap type="topAndBottom" anchorx="page"/>
          </v:shape>
        </w:pict>
      </w:r>
    </w:p>
    <w:p w:rsidR="005A4D71" w:rsidRDefault="005A4D71">
      <w:pPr>
        <w:pStyle w:val="a3"/>
        <w:spacing w:before="10"/>
        <w:rPr>
          <w:sz w:val="9"/>
          <w:lang w:eastAsia="zh-CN"/>
        </w:rPr>
      </w:pPr>
    </w:p>
    <w:p w:rsidR="005A4D71" w:rsidRDefault="002C1086" w:rsidP="002C1086">
      <w:pPr>
        <w:pStyle w:val="a3"/>
        <w:spacing w:before="94"/>
        <w:ind w:left="120"/>
      </w:pPr>
      <w:r w:rsidRPr="002C1086">
        <w:rPr>
          <w:rFonts w:ascii="微软雅黑" w:eastAsia="微软雅黑" w:hAnsi="微软雅黑" w:cs="微软雅黑" w:hint="eastAsia"/>
          <w:lang w:eastAsia="zh-CN"/>
        </w:rPr>
        <w:t>有关更多信息，请参阅</w:t>
      </w:r>
      <w:hyperlink r:id="rId516">
        <w:r>
          <w:rPr>
            <w:color w:val="204060"/>
            <w:u w:val="single" w:color="204060"/>
          </w:rPr>
          <w:t>Gradle Dependency Management Plugin documentation</w:t>
        </w:r>
      </w:hyperlink>
      <w:r w:rsidRPr="002C1086">
        <w:rPr>
          <w:rFonts w:ascii="微软雅黑" w:eastAsia="微软雅黑" w:hAnsi="微软雅黑" w:cs="微软雅黑" w:hint="eastAsia"/>
          <w:lang w:eastAsia="zh-CN"/>
        </w:rPr>
        <w:t>。</w:t>
      </w:r>
    </w:p>
    <w:p w:rsidR="005A4D71" w:rsidRDefault="005A4D71">
      <w:pPr>
        <w:pStyle w:val="a3"/>
        <w:spacing w:before="8"/>
        <w:rPr>
          <w:sz w:val="24"/>
        </w:rPr>
      </w:pPr>
    </w:p>
    <w:p w:rsidR="005A4D71" w:rsidRDefault="002C1086">
      <w:pPr>
        <w:pStyle w:val="2"/>
        <w:numPr>
          <w:ilvl w:val="1"/>
          <w:numId w:val="12"/>
        </w:numPr>
        <w:tabs>
          <w:tab w:val="left" w:pos="788"/>
        </w:tabs>
        <w:ind w:left="120" w:firstLine="0"/>
        <w:rPr>
          <w:lang w:eastAsia="zh-CN"/>
        </w:rPr>
      </w:pPr>
      <w:bookmarkStart w:id="1092" w:name="84.4_Create_an_executable_JAR_with_Maven"/>
      <w:bookmarkStart w:id="1093" w:name="_bookmark551"/>
      <w:bookmarkEnd w:id="1092"/>
      <w:bookmarkEnd w:id="1093"/>
      <w:r>
        <w:rPr>
          <w:rFonts w:asciiTheme="minorEastAsia" w:eastAsiaTheme="minorEastAsia" w:hAnsiTheme="minorEastAsia" w:hint="eastAsia"/>
          <w:lang w:eastAsia="zh-CN"/>
        </w:rPr>
        <w:t xml:space="preserve">使用Maven创建一个可执行的 </w:t>
      </w:r>
      <w:r w:rsidR="00475295">
        <w:rPr>
          <w:lang w:eastAsia="zh-CN"/>
        </w:rPr>
        <w:t>JAR</w:t>
      </w:r>
    </w:p>
    <w:p w:rsidR="005A4D71" w:rsidRDefault="005A4D71">
      <w:pPr>
        <w:pStyle w:val="a3"/>
        <w:spacing w:before="7"/>
        <w:rPr>
          <w:b/>
          <w:sz w:val="26"/>
          <w:lang w:eastAsia="zh-CN"/>
        </w:rPr>
      </w:pPr>
    </w:p>
    <w:p w:rsidR="005A4D71" w:rsidRDefault="002C1086" w:rsidP="002C1086">
      <w:pPr>
        <w:pStyle w:val="a3"/>
        <w:spacing w:line="271" w:lineRule="auto"/>
        <w:ind w:left="120" w:right="1437"/>
        <w:jc w:val="both"/>
      </w:pPr>
      <w:r w:rsidRPr="002C1086">
        <w:t>spring-boot-maven-plugin</w:t>
      </w:r>
      <w:r w:rsidRPr="002C1086">
        <w:rPr>
          <w:rFonts w:ascii="微软雅黑" w:eastAsia="微软雅黑" w:hAnsi="微软雅黑" w:cs="微软雅黑" w:hint="eastAsia"/>
        </w:rPr>
        <w:t>可以用来创建一个可执行的</w:t>
      </w:r>
      <w:r w:rsidRPr="002C1086">
        <w:t>“fat”JAR</w:t>
      </w:r>
      <w:r w:rsidRPr="002C1086">
        <w:rPr>
          <w:rFonts w:ascii="微软雅黑" w:eastAsia="微软雅黑" w:hAnsi="微软雅黑" w:cs="微软雅黑" w:hint="eastAsia"/>
        </w:rPr>
        <w:t>。</w:t>
      </w:r>
      <w:r w:rsidRPr="002C1086">
        <w:t xml:space="preserve"> </w:t>
      </w:r>
      <w:r w:rsidRPr="002C1086">
        <w:rPr>
          <w:rFonts w:ascii="微软雅黑" w:eastAsia="微软雅黑" w:hAnsi="微软雅黑" w:cs="微软雅黑" w:hint="eastAsia"/>
        </w:rPr>
        <w:t>如果您使用的是</w:t>
      </w:r>
      <w:r w:rsidRPr="002C1086">
        <w:t>spring-boot-starter-parent POM</w:t>
      </w:r>
      <w:r w:rsidRPr="002C1086">
        <w:rPr>
          <w:rFonts w:ascii="微软雅黑" w:eastAsia="微软雅黑" w:hAnsi="微软雅黑" w:cs="微软雅黑" w:hint="eastAsia"/>
        </w:rPr>
        <w:t>，则可以简单地声明该插件，并将您的</w:t>
      </w:r>
      <w:r w:rsidRPr="002C1086">
        <w:t>jar</w:t>
      </w:r>
      <w:r w:rsidRPr="002C1086">
        <w:rPr>
          <w:rFonts w:ascii="微软雅黑" w:eastAsia="微软雅黑" w:hAnsi="微软雅黑" w:cs="微软雅黑" w:hint="eastAsia"/>
        </w:rPr>
        <w:t>包重新打包：</w:t>
      </w:r>
    </w:p>
    <w:p w:rsidR="005A4D71" w:rsidRDefault="005A4D71">
      <w:pPr>
        <w:pStyle w:val="a3"/>
        <w:spacing w:before="8"/>
        <w:rPr>
          <w:sz w:val="28"/>
        </w:rPr>
      </w:pPr>
    </w:p>
    <w:p w:rsidR="005A4D71" w:rsidRDefault="00297392">
      <w:pPr>
        <w:pStyle w:val="a3"/>
        <w:ind w:left="190"/>
      </w:pPr>
      <w:r>
        <w:pict>
          <v:shape id="_x0000_s5264" type="#_x0000_t202" style="width:444.2pt;height:85.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4" inset="0,0,0,0">
              <w:txbxContent>
                <w:p w:rsidR="00B67961" w:rsidRDefault="00B67961">
                  <w:pPr>
                    <w:spacing w:before="84"/>
                    <w:ind w:left="69"/>
                    <w:rPr>
                      <w:rFonts w:ascii="Courier New"/>
                      <w:b/>
                      <w:sz w:val="14"/>
                    </w:rPr>
                  </w:pPr>
                  <w:r>
                    <w:rPr>
                      <w:rFonts w:ascii="Courier New"/>
                      <w:b/>
                      <w:color w:val="3F7E7E"/>
                      <w:sz w:val="14"/>
                    </w:rPr>
                    <w:t>&lt;build&gt;</w:t>
                  </w:r>
                </w:p>
                <w:p w:rsidR="00B67961" w:rsidRDefault="00B67961">
                  <w:pPr>
                    <w:spacing w:before="38"/>
                    <w:ind w:left="405"/>
                    <w:rPr>
                      <w:rFonts w:ascii="Courier New"/>
                      <w:b/>
                      <w:sz w:val="14"/>
                    </w:rPr>
                  </w:pPr>
                  <w:r>
                    <w:rPr>
                      <w:rFonts w:ascii="Courier New"/>
                      <w:b/>
                      <w:color w:val="3F7E7E"/>
                      <w:sz w:val="14"/>
                    </w:rPr>
                    <w:t>&lt;plugins&gt;</w:t>
                  </w:r>
                </w:p>
                <w:p w:rsidR="00B67961" w:rsidRDefault="00B67961">
                  <w:pPr>
                    <w:spacing w:before="37"/>
                    <w:ind w:left="741"/>
                    <w:rPr>
                      <w:rFonts w:ascii="Courier New"/>
                      <w:b/>
                      <w:sz w:val="14"/>
                    </w:rPr>
                  </w:pPr>
                  <w:r>
                    <w:rPr>
                      <w:rFonts w:ascii="Courier New"/>
                      <w:b/>
                      <w:color w:val="3F7E7E"/>
                      <w:sz w:val="14"/>
                    </w:rPr>
                    <w:t>&lt;plugin&gt;</w:t>
                  </w:r>
                </w:p>
                <w:p w:rsidR="00B67961" w:rsidRDefault="00B67961">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7961" w:rsidRDefault="00B67961">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B67961" w:rsidRDefault="00B67961">
                  <w:pPr>
                    <w:spacing w:before="37"/>
                    <w:ind w:left="741"/>
                    <w:rPr>
                      <w:rFonts w:ascii="Courier New"/>
                      <w:b/>
                      <w:sz w:val="14"/>
                    </w:rPr>
                  </w:pPr>
                  <w:r>
                    <w:rPr>
                      <w:rFonts w:ascii="Courier New"/>
                      <w:b/>
                      <w:color w:val="3F7E7E"/>
                      <w:sz w:val="14"/>
                    </w:rPr>
                    <w:t>&lt;/plugin&gt;</w:t>
                  </w:r>
                </w:p>
                <w:p w:rsidR="00B67961" w:rsidRDefault="00B67961">
                  <w:pPr>
                    <w:spacing w:before="38"/>
                    <w:ind w:left="405"/>
                    <w:rPr>
                      <w:rFonts w:ascii="Courier New"/>
                      <w:b/>
                      <w:sz w:val="14"/>
                    </w:rPr>
                  </w:pPr>
                  <w:r>
                    <w:rPr>
                      <w:rFonts w:ascii="Courier New"/>
                      <w:b/>
                      <w:color w:val="3F7E7E"/>
                      <w:sz w:val="14"/>
                    </w:rPr>
                    <w:t>&lt;/plugins&gt;</w:t>
                  </w:r>
                </w:p>
                <w:p w:rsidR="00B67961" w:rsidRDefault="00B67961">
                  <w:pPr>
                    <w:spacing w:before="37"/>
                    <w:ind w:left="69"/>
                    <w:rPr>
                      <w:rFonts w:ascii="Courier New"/>
                      <w:b/>
                      <w:sz w:val="14"/>
                    </w:rPr>
                  </w:pPr>
                  <w:r>
                    <w:rPr>
                      <w:rFonts w:ascii="Courier New"/>
                      <w:b/>
                      <w:color w:val="3F7E7E"/>
                      <w:sz w:val="14"/>
                    </w:rPr>
                    <w:t>&lt;/build&gt;</w:t>
                  </w:r>
                </w:p>
              </w:txbxContent>
            </v:textbox>
            <w10:anchorlock/>
          </v:shape>
        </w:pict>
      </w:r>
    </w:p>
    <w:p w:rsidR="005A4D71" w:rsidRDefault="005A4D71">
      <w:pPr>
        <w:pStyle w:val="a3"/>
        <w:spacing w:before="2"/>
        <w:rPr>
          <w:sz w:val="7"/>
        </w:rPr>
      </w:pPr>
    </w:p>
    <w:p w:rsidR="005A4D71" w:rsidRDefault="00297392">
      <w:pPr>
        <w:pStyle w:val="a3"/>
        <w:spacing w:before="93" w:line="292" w:lineRule="auto"/>
        <w:ind w:left="120" w:right="1571"/>
        <w:rPr>
          <w:lang w:eastAsia="zh-CN"/>
        </w:rPr>
      </w:pPr>
      <w:r>
        <w:pict>
          <v:shape id="_x0000_s3852" type="#_x0000_t202" style="position:absolute;left:0;text-align:left;margin-left:75.55pt;margin-top:39.5pt;width:444.2pt;height:163.9pt;z-index:251933184;mso-wrap-distance-left:0;mso-wrap-distance-right:0;mso-position-horizontal-relative:page" fillcolor="#f0f0f0" strokecolor="#444" strokeweight=".1pt">
            <v:textbox style="mso-next-textbox:#_x0000_s3852" inset="0,0,0,0">
              <w:txbxContent>
                <w:p w:rsidR="00B67961" w:rsidRDefault="00B67961">
                  <w:pPr>
                    <w:spacing w:before="84"/>
                    <w:ind w:left="69"/>
                    <w:rPr>
                      <w:rFonts w:ascii="Courier New"/>
                      <w:b/>
                      <w:sz w:val="14"/>
                    </w:rPr>
                  </w:pPr>
                  <w:r>
                    <w:rPr>
                      <w:rFonts w:ascii="Courier New"/>
                      <w:b/>
                      <w:color w:val="3F7E7E"/>
                      <w:sz w:val="14"/>
                    </w:rPr>
                    <w:t>&lt;build&gt;</w:t>
                  </w:r>
                </w:p>
                <w:p w:rsidR="00B67961" w:rsidRDefault="00B67961">
                  <w:pPr>
                    <w:spacing w:before="38"/>
                    <w:ind w:left="405"/>
                    <w:rPr>
                      <w:rFonts w:ascii="Courier New"/>
                      <w:b/>
                      <w:sz w:val="14"/>
                    </w:rPr>
                  </w:pPr>
                  <w:r>
                    <w:rPr>
                      <w:rFonts w:ascii="Courier New"/>
                      <w:b/>
                      <w:color w:val="3F7E7E"/>
                      <w:sz w:val="14"/>
                    </w:rPr>
                    <w:t>&lt;plugins&gt;</w:t>
                  </w:r>
                </w:p>
                <w:p w:rsidR="00B67961" w:rsidRDefault="00B67961">
                  <w:pPr>
                    <w:spacing w:before="37"/>
                    <w:ind w:left="741"/>
                    <w:rPr>
                      <w:rFonts w:ascii="Courier New"/>
                      <w:b/>
                      <w:sz w:val="14"/>
                    </w:rPr>
                  </w:pPr>
                  <w:r>
                    <w:rPr>
                      <w:rFonts w:ascii="Courier New"/>
                      <w:b/>
                      <w:color w:val="3F7E7E"/>
                      <w:sz w:val="14"/>
                    </w:rPr>
                    <w:t>&lt;plugin&gt;</w:t>
                  </w:r>
                </w:p>
                <w:p w:rsidR="00B67961" w:rsidRDefault="00B67961">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7961" w:rsidRDefault="00B67961">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B67961" w:rsidRDefault="00B67961">
                  <w:pPr>
                    <w:spacing w:before="37"/>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B67961" w:rsidRDefault="00B67961">
                  <w:pPr>
                    <w:spacing w:before="38"/>
                    <w:ind w:left="1077"/>
                    <w:rPr>
                      <w:rFonts w:ascii="Courier New"/>
                      <w:b/>
                      <w:sz w:val="14"/>
                    </w:rPr>
                  </w:pPr>
                  <w:r>
                    <w:rPr>
                      <w:rFonts w:ascii="Courier New"/>
                      <w:b/>
                      <w:color w:val="3F7E7E"/>
                      <w:sz w:val="14"/>
                    </w:rPr>
                    <w:t>&lt;executions&gt;</w:t>
                  </w:r>
                </w:p>
                <w:p w:rsidR="00B67961" w:rsidRDefault="00B67961">
                  <w:pPr>
                    <w:spacing w:before="37"/>
                    <w:ind w:left="1413"/>
                    <w:rPr>
                      <w:rFonts w:ascii="Courier New"/>
                      <w:b/>
                      <w:sz w:val="14"/>
                    </w:rPr>
                  </w:pPr>
                  <w:r>
                    <w:rPr>
                      <w:rFonts w:ascii="Courier New"/>
                      <w:b/>
                      <w:color w:val="3F7E7E"/>
                      <w:sz w:val="14"/>
                    </w:rPr>
                    <w:t>&lt;execution&gt;</w:t>
                  </w:r>
                </w:p>
                <w:p w:rsidR="00B67961" w:rsidRDefault="00B67961">
                  <w:pPr>
                    <w:spacing w:before="37"/>
                    <w:ind w:left="1749"/>
                    <w:rPr>
                      <w:rFonts w:ascii="Courier New"/>
                      <w:b/>
                      <w:sz w:val="14"/>
                    </w:rPr>
                  </w:pPr>
                  <w:r>
                    <w:rPr>
                      <w:rFonts w:ascii="Courier New"/>
                      <w:b/>
                      <w:color w:val="3F7E7E"/>
                      <w:sz w:val="14"/>
                    </w:rPr>
                    <w:t>&lt;goals&gt;</w:t>
                  </w:r>
                </w:p>
                <w:p w:rsidR="00B67961" w:rsidRDefault="00B67961">
                  <w:pPr>
                    <w:spacing w:before="38"/>
                    <w:ind w:left="2085"/>
                    <w:rPr>
                      <w:rFonts w:ascii="Courier New"/>
                      <w:b/>
                      <w:sz w:val="14"/>
                    </w:rPr>
                  </w:pPr>
                  <w:r>
                    <w:rPr>
                      <w:rFonts w:ascii="Courier New"/>
                      <w:b/>
                      <w:color w:val="3F7E7E"/>
                      <w:sz w:val="14"/>
                    </w:rPr>
                    <w:t>&lt;goal&gt;</w:t>
                  </w:r>
                  <w:r>
                    <w:rPr>
                      <w:rFonts w:ascii="Courier New"/>
                      <w:sz w:val="14"/>
                    </w:rPr>
                    <w:t>repackage</w:t>
                  </w:r>
                  <w:r>
                    <w:rPr>
                      <w:rFonts w:ascii="Courier New"/>
                      <w:b/>
                      <w:color w:val="3F7E7E"/>
                      <w:sz w:val="14"/>
                    </w:rPr>
                    <w:t>&lt;/goal&gt;</w:t>
                  </w:r>
                </w:p>
                <w:p w:rsidR="00B67961" w:rsidRDefault="00B67961">
                  <w:pPr>
                    <w:spacing w:before="37"/>
                    <w:ind w:left="1749"/>
                    <w:rPr>
                      <w:rFonts w:ascii="Courier New"/>
                      <w:b/>
                      <w:sz w:val="14"/>
                    </w:rPr>
                  </w:pPr>
                  <w:r>
                    <w:rPr>
                      <w:rFonts w:ascii="Courier New"/>
                      <w:b/>
                      <w:color w:val="3F7E7E"/>
                      <w:sz w:val="14"/>
                    </w:rPr>
                    <w:t>&lt;/goals&gt;</w:t>
                  </w:r>
                </w:p>
                <w:p w:rsidR="00B67961" w:rsidRDefault="00B67961">
                  <w:pPr>
                    <w:spacing w:before="38"/>
                    <w:ind w:left="1413"/>
                    <w:rPr>
                      <w:rFonts w:ascii="Courier New"/>
                      <w:b/>
                      <w:sz w:val="14"/>
                    </w:rPr>
                  </w:pPr>
                  <w:r>
                    <w:rPr>
                      <w:rFonts w:ascii="Courier New"/>
                      <w:b/>
                      <w:color w:val="3F7E7E"/>
                      <w:sz w:val="14"/>
                    </w:rPr>
                    <w:t>&lt;/execution&gt;</w:t>
                  </w:r>
                </w:p>
                <w:p w:rsidR="00B67961" w:rsidRDefault="00B67961">
                  <w:pPr>
                    <w:spacing w:before="37"/>
                    <w:ind w:left="1077"/>
                    <w:rPr>
                      <w:rFonts w:ascii="Courier New"/>
                      <w:b/>
                      <w:sz w:val="14"/>
                    </w:rPr>
                  </w:pPr>
                  <w:r>
                    <w:rPr>
                      <w:rFonts w:ascii="Courier New"/>
                      <w:b/>
                      <w:color w:val="3F7E7E"/>
                      <w:sz w:val="14"/>
                    </w:rPr>
                    <w:t>&lt;/executions&gt;</w:t>
                  </w:r>
                </w:p>
                <w:p w:rsidR="00B67961" w:rsidRDefault="00B67961">
                  <w:pPr>
                    <w:spacing w:before="37"/>
                    <w:ind w:left="741"/>
                    <w:rPr>
                      <w:rFonts w:ascii="Courier New"/>
                      <w:b/>
                      <w:sz w:val="14"/>
                    </w:rPr>
                  </w:pPr>
                  <w:r>
                    <w:rPr>
                      <w:rFonts w:ascii="Courier New"/>
                      <w:b/>
                      <w:color w:val="3F7E7E"/>
                      <w:sz w:val="14"/>
                    </w:rPr>
                    <w:t>&lt;/plugin&gt;</w:t>
                  </w:r>
                </w:p>
                <w:p w:rsidR="00B67961" w:rsidRDefault="00B67961">
                  <w:pPr>
                    <w:spacing w:before="38"/>
                    <w:ind w:left="405"/>
                    <w:rPr>
                      <w:rFonts w:ascii="Courier New"/>
                      <w:b/>
                      <w:sz w:val="14"/>
                    </w:rPr>
                  </w:pPr>
                  <w:r>
                    <w:rPr>
                      <w:rFonts w:ascii="Courier New"/>
                      <w:b/>
                      <w:color w:val="3F7E7E"/>
                      <w:sz w:val="14"/>
                    </w:rPr>
                    <w:t>&lt;/plugins&gt;</w:t>
                  </w:r>
                </w:p>
                <w:p w:rsidR="00B67961" w:rsidRDefault="00B67961">
                  <w:pPr>
                    <w:spacing w:before="37"/>
                    <w:ind w:left="69"/>
                    <w:rPr>
                      <w:rFonts w:ascii="Courier New"/>
                      <w:b/>
                      <w:sz w:val="14"/>
                    </w:rPr>
                  </w:pPr>
                  <w:r>
                    <w:rPr>
                      <w:rFonts w:ascii="Courier New"/>
                      <w:b/>
                      <w:color w:val="3F7E7E"/>
                      <w:sz w:val="14"/>
                    </w:rPr>
                    <w:t>&lt;/build&gt;</w:t>
                  </w:r>
                </w:p>
              </w:txbxContent>
            </v:textbox>
            <w10:wrap type="topAndBottom" anchorx="page"/>
          </v:shape>
        </w:pict>
      </w:r>
      <w:r w:rsidR="002C1086" w:rsidRPr="002C1086">
        <w:rPr>
          <w:rFonts w:ascii="微软雅黑" w:eastAsia="微软雅黑" w:hAnsi="微软雅黑" w:cs="微软雅黑" w:hint="eastAsia"/>
          <w:lang w:eastAsia="zh-CN"/>
        </w:rPr>
        <w:t>如果你不使用父</w:t>
      </w:r>
      <w:r w:rsidR="002C1086" w:rsidRPr="002C1086">
        <w:rPr>
          <w:lang w:eastAsia="zh-CN"/>
        </w:rPr>
        <w:t>POM</w:t>
      </w:r>
      <w:r w:rsidR="002C1086" w:rsidRPr="002C1086">
        <w:rPr>
          <w:rFonts w:ascii="微软雅黑" w:eastAsia="微软雅黑" w:hAnsi="微软雅黑" w:cs="微软雅黑" w:hint="eastAsia"/>
          <w:lang w:eastAsia="zh-CN"/>
        </w:rPr>
        <w:t>，你仍然可以使用这个插件，但是你必须另外添加一个</w:t>
      </w:r>
      <w:r w:rsidR="002C1086" w:rsidRPr="002C1086">
        <w:rPr>
          <w:lang w:eastAsia="zh-CN"/>
        </w:rPr>
        <w:t>&lt;executions&gt;</w:t>
      </w:r>
      <w:r w:rsidR="002C1086" w:rsidRPr="002C1086">
        <w:rPr>
          <w:rFonts w:ascii="微软雅黑" w:eastAsia="微软雅黑" w:hAnsi="微软雅黑" w:cs="微软雅黑" w:hint="eastAsia"/>
          <w:lang w:eastAsia="zh-CN"/>
        </w:rPr>
        <w:t>部分：</w:t>
      </w:r>
    </w:p>
    <w:p w:rsidR="005A4D71" w:rsidRDefault="005A4D71">
      <w:pPr>
        <w:pStyle w:val="a3"/>
        <w:spacing w:before="7"/>
        <w:rPr>
          <w:sz w:val="8"/>
          <w:lang w:eastAsia="zh-CN"/>
        </w:rPr>
      </w:pPr>
    </w:p>
    <w:p w:rsidR="005A4D71" w:rsidRDefault="002C1086" w:rsidP="002C1086">
      <w:pPr>
        <w:pStyle w:val="a3"/>
        <w:spacing w:before="94"/>
        <w:ind w:left="120"/>
      </w:pPr>
      <w:r w:rsidRPr="002C1086">
        <w:rPr>
          <w:rFonts w:ascii="微软雅黑" w:eastAsia="微软雅黑" w:hAnsi="微软雅黑" w:cs="微软雅黑" w:hint="eastAsia"/>
          <w:lang w:eastAsia="zh-CN"/>
        </w:rPr>
        <w:t>有关完整的使用详细信息，请参阅</w:t>
      </w:r>
      <w:hyperlink r:id="rId517">
        <w:r>
          <w:rPr>
            <w:color w:val="204060"/>
            <w:u w:val="single" w:color="204060"/>
          </w:rPr>
          <w:t>plugin documentation</w:t>
        </w:r>
        <w:r>
          <w:rPr>
            <w:color w:val="204060"/>
          </w:rPr>
          <w:t xml:space="preserve"> </w:t>
        </w:r>
      </w:hyperlink>
      <w:r w:rsidRPr="002C1086">
        <w:rPr>
          <w:rFonts w:ascii="微软雅黑" w:eastAsia="微软雅黑" w:hAnsi="微软雅黑" w:cs="微软雅黑" w:hint="eastAsia"/>
          <w:lang w:eastAsia="zh-CN"/>
        </w:rPr>
        <w:t>。</w:t>
      </w:r>
    </w:p>
    <w:p w:rsidR="005A4D71" w:rsidRDefault="005A4D71">
      <w:pPr>
        <w:pStyle w:val="a3"/>
        <w:spacing w:before="6"/>
        <w:rPr>
          <w:sz w:val="23"/>
        </w:rPr>
      </w:pPr>
    </w:p>
    <w:p w:rsidR="005A4D71" w:rsidRDefault="002C1086">
      <w:pPr>
        <w:pStyle w:val="2"/>
        <w:numPr>
          <w:ilvl w:val="1"/>
          <w:numId w:val="12"/>
        </w:numPr>
        <w:tabs>
          <w:tab w:val="left" w:pos="788"/>
        </w:tabs>
        <w:ind w:left="120" w:firstLine="0"/>
      </w:pPr>
      <w:bookmarkStart w:id="1094" w:name="84.5_Use_a_Spring_Boot_application_as_a_"/>
      <w:bookmarkStart w:id="1095" w:name="_bookmark552"/>
      <w:bookmarkEnd w:id="1094"/>
      <w:bookmarkEnd w:id="1095"/>
      <w:r>
        <w:rPr>
          <w:rFonts w:asciiTheme="minorEastAsia" w:eastAsiaTheme="minorEastAsia" w:hAnsiTheme="minorEastAsia" w:hint="eastAsia"/>
          <w:lang w:eastAsia="zh-CN"/>
        </w:rPr>
        <w:t>使用</w:t>
      </w:r>
      <w:r w:rsidR="00475295">
        <w:t xml:space="preserve"> Spring Boot application</w:t>
      </w:r>
      <w:r w:rsidR="009A0782">
        <w:t xml:space="preserve"> </w:t>
      </w:r>
      <w:r w:rsidR="009A0782">
        <w:rPr>
          <w:rFonts w:asciiTheme="minorEastAsia" w:eastAsiaTheme="minorEastAsia" w:hAnsiTheme="minorEastAsia" w:hint="eastAsia"/>
          <w:lang w:eastAsia="zh-CN"/>
        </w:rPr>
        <w:t>作为依赖项</w:t>
      </w:r>
    </w:p>
    <w:p w:rsidR="005A4D71" w:rsidRDefault="009A0782" w:rsidP="009A0782">
      <w:pPr>
        <w:pStyle w:val="a3"/>
        <w:spacing w:before="292" w:line="292" w:lineRule="auto"/>
        <w:ind w:left="120" w:right="1436"/>
        <w:jc w:val="both"/>
        <w:rPr>
          <w:lang w:eastAsia="zh-CN"/>
        </w:rPr>
      </w:pPr>
      <w:r w:rsidRPr="009A0782">
        <w:rPr>
          <w:rFonts w:ascii="微软雅黑" w:eastAsia="微软雅黑" w:hAnsi="微软雅黑" w:cs="微软雅黑" w:hint="eastAsia"/>
          <w:lang w:eastAsia="zh-CN"/>
        </w:rPr>
        <w:t>像</w:t>
      </w:r>
      <w:r>
        <w:rPr>
          <w:lang w:eastAsia="zh-CN"/>
        </w:rPr>
        <w:t>war</w:t>
      </w:r>
      <w:r w:rsidRPr="009A0782">
        <w:rPr>
          <w:rFonts w:ascii="微软雅黑" w:eastAsia="微软雅黑" w:hAnsi="微软雅黑" w:cs="微软雅黑" w:hint="eastAsia"/>
          <w:lang w:eastAsia="zh-CN"/>
        </w:rPr>
        <w:t>文件一样，</w:t>
      </w:r>
      <w:r w:rsidRPr="009A0782">
        <w:rPr>
          <w:lang w:eastAsia="zh-CN"/>
        </w:rPr>
        <w:t>Spring Boot</w:t>
      </w:r>
      <w:r w:rsidRPr="009A0782">
        <w:rPr>
          <w:rFonts w:ascii="微软雅黑" w:eastAsia="微软雅黑" w:hAnsi="微软雅黑" w:cs="微软雅黑" w:hint="eastAsia"/>
          <w:lang w:eastAsia="zh-CN"/>
        </w:rPr>
        <w:t>应用程序并不打算用作依赖项。</w:t>
      </w:r>
      <w:r w:rsidRPr="009A0782">
        <w:rPr>
          <w:lang w:eastAsia="zh-CN"/>
        </w:rPr>
        <w:t xml:space="preserve"> </w:t>
      </w:r>
      <w:r w:rsidRPr="009A0782">
        <w:rPr>
          <w:rFonts w:ascii="微软雅黑" w:eastAsia="微软雅黑" w:hAnsi="微软雅黑" w:cs="微软雅黑" w:hint="eastAsia"/>
          <w:lang w:eastAsia="zh-CN"/>
        </w:rPr>
        <w:t>如果您的应用程序包含要与其他项目共享的类，则推荐的方法是将该代码移动到单独的模块中。</w:t>
      </w:r>
      <w:r w:rsidRPr="009A0782">
        <w:rPr>
          <w:lang w:eastAsia="zh-CN"/>
        </w:rPr>
        <w:t xml:space="preserve"> </w:t>
      </w:r>
      <w:r w:rsidRPr="009A0782">
        <w:rPr>
          <w:rFonts w:ascii="微软雅黑" w:eastAsia="微软雅黑" w:hAnsi="微软雅黑" w:cs="微软雅黑" w:hint="eastAsia"/>
          <w:lang w:eastAsia="zh-CN"/>
        </w:rPr>
        <w:t>这个单独的模块可以依靠你的应用程序和其他项目。</w:t>
      </w:r>
    </w:p>
    <w:p w:rsidR="005A4D71" w:rsidRDefault="005A4D71">
      <w:pPr>
        <w:pStyle w:val="a3"/>
        <w:spacing w:before="9"/>
        <w:rPr>
          <w:sz w:val="18"/>
          <w:lang w:eastAsia="zh-CN"/>
        </w:rPr>
      </w:pPr>
    </w:p>
    <w:p w:rsidR="005A4D71" w:rsidRDefault="009A0782" w:rsidP="009A0782">
      <w:pPr>
        <w:pStyle w:val="a3"/>
        <w:spacing w:line="288" w:lineRule="auto"/>
        <w:ind w:left="120" w:right="1437"/>
        <w:jc w:val="both"/>
        <w:rPr>
          <w:lang w:eastAsia="zh-CN"/>
        </w:rPr>
      </w:pPr>
      <w:r w:rsidRPr="009A0782">
        <w:rPr>
          <w:rFonts w:ascii="微软雅黑" w:eastAsia="微软雅黑" w:hAnsi="微软雅黑" w:cs="微软雅黑" w:hint="eastAsia"/>
        </w:rPr>
        <w:t>如果你不能按照上面的建议重新安排你的代码，那么</w:t>
      </w:r>
      <w:r w:rsidRPr="009A0782">
        <w:t>Spring Boot</w:t>
      </w:r>
      <w:r w:rsidRPr="009A0782">
        <w:rPr>
          <w:rFonts w:ascii="微软雅黑" w:eastAsia="微软雅黑" w:hAnsi="微软雅黑" w:cs="微软雅黑" w:hint="eastAsia"/>
        </w:rPr>
        <w:t>的</w:t>
      </w:r>
      <w:r w:rsidRPr="009A0782">
        <w:t>Maven</w:t>
      </w:r>
      <w:r w:rsidRPr="009A0782">
        <w:rPr>
          <w:rFonts w:ascii="微软雅黑" w:eastAsia="微软雅黑" w:hAnsi="微软雅黑" w:cs="微软雅黑" w:hint="eastAsia"/>
        </w:rPr>
        <w:t>和</w:t>
      </w:r>
      <w:r w:rsidRPr="009A0782">
        <w:t>Gradle</w:t>
      </w:r>
      <w:r w:rsidRPr="009A0782">
        <w:rPr>
          <w:rFonts w:ascii="微软雅黑" w:eastAsia="微软雅黑" w:hAnsi="微软雅黑" w:cs="微软雅黑" w:hint="eastAsia"/>
        </w:rPr>
        <w:t>插件必须被配置为产生一个独立的工件，它适合作为一个依赖项。</w:t>
      </w:r>
      <w:r w:rsidRPr="009A0782">
        <w:t xml:space="preserve"> </w:t>
      </w:r>
      <w:r w:rsidRPr="009A0782">
        <w:rPr>
          <w:rFonts w:ascii="微软雅黑" w:eastAsia="微软雅黑" w:hAnsi="微软雅黑" w:cs="微软雅黑" w:hint="eastAsia"/>
        </w:rPr>
        <w:t>可执行文件不能用作依赖项，因为</w:t>
      </w:r>
      <w:hyperlink w:anchor="_bookmark595" w:history="1">
        <w:r>
          <w:rPr>
            <w:color w:val="204060"/>
            <w:u w:val="single" w:color="204060"/>
          </w:rPr>
          <w:t>executable</w:t>
        </w:r>
        <w:r>
          <w:rPr>
            <w:color w:val="204060"/>
            <w:spacing w:val="-7"/>
            <w:u w:val="single" w:color="204060"/>
          </w:rPr>
          <w:t xml:space="preserve"> </w:t>
        </w:r>
        <w:r>
          <w:rPr>
            <w:color w:val="204060"/>
            <w:u w:val="single" w:color="204060"/>
          </w:rPr>
          <w:t>jar</w:t>
        </w:r>
        <w:r>
          <w:rPr>
            <w:color w:val="204060"/>
            <w:spacing w:val="-7"/>
            <w:u w:val="single" w:color="204060"/>
          </w:rPr>
          <w:t xml:space="preserve"> </w:t>
        </w:r>
        <w:r>
          <w:rPr>
            <w:color w:val="204060"/>
            <w:u w:val="single" w:color="204060"/>
          </w:rPr>
          <w:t>format</w:t>
        </w:r>
        <w:r>
          <w:rPr>
            <w:color w:val="204060"/>
            <w:spacing w:val="-7"/>
          </w:rPr>
          <w:t xml:space="preserve"> </w:t>
        </w:r>
      </w:hyperlink>
      <w:r w:rsidRPr="009A0782">
        <w:rPr>
          <w:rFonts w:ascii="微软雅黑" w:eastAsia="微软雅黑" w:hAnsi="微软雅黑" w:cs="微软雅黑" w:hint="eastAsia"/>
        </w:rPr>
        <w:t>在</w:t>
      </w:r>
      <w:r w:rsidRPr="009A0782">
        <w:t>BOOT-INF / classes</w:t>
      </w:r>
      <w:r w:rsidRPr="009A0782">
        <w:rPr>
          <w:rFonts w:ascii="微软雅黑" w:eastAsia="微软雅黑" w:hAnsi="微软雅黑" w:cs="微软雅黑" w:hint="eastAsia"/>
        </w:rPr>
        <w:t>中打包应用程序类。</w:t>
      </w:r>
      <w:r w:rsidRPr="009A0782">
        <w:t xml:space="preserve"> </w:t>
      </w:r>
      <w:r w:rsidRPr="009A0782">
        <w:rPr>
          <w:rFonts w:ascii="微软雅黑" w:eastAsia="微软雅黑" w:hAnsi="微软雅黑" w:cs="微软雅黑" w:hint="eastAsia"/>
          <w:lang w:eastAsia="zh-CN"/>
        </w:rPr>
        <w:t>这意味着当可执行</w:t>
      </w:r>
      <w:r w:rsidRPr="009A0782">
        <w:rPr>
          <w:lang w:eastAsia="zh-CN"/>
        </w:rPr>
        <w:t>jar</w:t>
      </w:r>
      <w:r w:rsidRPr="009A0782">
        <w:rPr>
          <w:rFonts w:ascii="微软雅黑" w:eastAsia="微软雅黑" w:hAnsi="微软雅黑" w:cs="微软雅黑" w:hint="eastAsia"/>
          <w:lang w:eastAsia="zh-CN"/>
        </w:rPr>
        <w:t>被用作依赖时，它们不能被找到。</w:t>
      </w:r>
    </w:p>
    <w:p w:rsidR="005A4D71" w:rsidRDefault="005A4D71">
      <w:pPr>
        <w:pStyle w:val="a3"/>
        <w:spacing w:before="3"/>
        <w:rPr>
          <w:sz w:val="19"/>
          <w:lang w:eastAsia="zh-CN"/>
        </w:rPr>
      </w:pPr>
    </w:p>
    <w:p w:rsidR="005A4D71" w:rsidRDefault="009A0782" w:rsidP="009A0782">
      <w:pPr>
        <w:pStyle w:val="a3"/>
        <w:spacing w:line="292" w:lineRule="auto"/>
        <w:ind w:left="120" w:right="1437"/>
        <w:jc w:val="both"/>
      </w:pPr>
      <w:r w:rsidRPr="009A0782">
        <w:rPr>
          <w:rFonts w:ascii="微软雅黑" w:eastAsia="微软雅黑" w:hAnsi="微软雅黑" w:cs="微软雅黑" w:hint="eastAsia"/>
          <w:lang w:eastAsia="zh-CN"/>
        </w:rPr>
        <w:t>为了生成两个</w:t>
      </w:r>
      <w:r>
        <w:rPr>
          <w:lang w:eastAsia="zh-CN"/>
        </w:rPr>
        <w:t>artifacts</w:t>
      </w:r>
      <w:r w:rsidRPr="009A0782">
        <w:rPr>
          <w:rFonts w:ascii="微软雅黑" w:eastAsia="微软雅黑" w:hAnsi="微软雅黑" w:cs="微软雅黑" w:hint="eastAsia"/>
          <w:lang w:eastAsia="zh-CN"/>
        </w:rPr>
        <w:t>，一个可以用作依赖关系，一个可执行工件，必须指定一个分类器</w:t>
      </w:r>
      <w:r>
        <w:rPr>
          <w:rFonts w:ascii="微软雅黑" w:eastAsia="微软雅黑" w:hAnsi="微软雅黑" w:cs="微软雅黑" w:hint="eastAsia"/>
          <w:lang w:eastAsia="zh-CN"/>
        </w:rPr>
        <w:t>(</w:t>
      </w:r>
      <w:r>
        <w:t>classifier</w:t>
      </w:r>
      <w:r>
        <w:rPr>
          <w:rFonts w:ascii="微软雅黑" w:eastAsia="微软雅黑" w:hAnsi="微软雅黑" w:cs="微软雅黑" w:hint="eastAsia"/>
          <w:lang w:eastAsia="zh-CN"/>
        </w:rPr>
        <w:t>)</w:t>
      </w:r>
      <w:r w:rsidRPr="009A0782">
        <w:rPr>
          <w:rFonts w:ascii="微软雅黑" w:eastAsia="微软雅黑" w:hAnsi="微软雅黑" w:cs="微软雅黑" w:hint="eastAsia"/>
          <w:lang w:eastAsia="zh-CN"/>
        </w:rPr>
        <w:t>。</w:t>
      </w:r>
      <w:r w:rsidRPr="009A0782">
        <w:rPr>
          <w:lang w:eastAsia="zh-CN"/>
        </w:rPr>
        <w:t xml:space="preserve"> </w:t>
      </w:r>
      <w:r w:rsidRPr="009A0782">
        <w:rPr>
          <w:rFonts w:ascii="微软雅黑" w:eastAsia="微软雅黑" w:hAnsi="微软雅黑" w:cs="微软雅黑" w:hint="eastAsia"/>
          <w:lang w:eastAsia="zh-CN"/>
        </w:rPr>
        <w:t>此分类器应用于可执行档案</w:t>
      </w:r>
      <w:r>
        <w:rPr>
          <w:rFonts w:ascii="微软雅黑" w:eastAsia="微软雅黑" w:hAnsi="微软雅黑" w:cs="微软雅黑" w:hint="eastAsia"/>
          <w:lang w:eastAsia="zh-CN"/>
        </w:rPr>
        <w:t>(</w:t>
      </w:r>
      <w:r>
        <w:t>executable</w:t>
      </w:r>
      <w:r>
        <w:rPr>
          <w:spacing w:val="-4"/>
        </w:rPr>
        <w:t xml:space="preserve"> </w:t>
      </w:r>
      <w:r>
        <w:t>archive)</w:t>
      </w:r>
      <w:r w:rsidRPr="009A0782">
        <w:rPr>
          <w:rFonts w:ascii="微软雅黑" w:eastAsia="微软雅黑" w:hAnsi="微软雅黑" w:cs="微软雅黑" w:hint="eastAsia"/>
          <w:lang w:eastAsia="zh-CN"/>
        </w:rPr>
        <w:t>的名称，保留用作依赖项的默认档案。</w:t>
      </w:r>
      <w:r>
        <w:rPr>
          <w:rFonts w:ascii="微软雅黑" w:eastAsia="微软雅黑" w:hAnsi="微软雅黑" w:cs="微软雅黑" w:hint="eastAsia"/>
          <w:lang w:eastAsia="zh-CN"/>
        </w:rPr>
        <w:t xml:space="preserve"> </w:t>
      </w:r>
    </w:p>
    <w:p w:rsidR="005A4D71" w:rsidRDefault="005A4D71">
      <w:pPr>
        <w:pStyle w:val="a3"/>
        <w:spacing w:before="10"/>
        <w:rPr>
          <w:sz w:val="18"/>
        </w:rPr>
      </w:pPr>
    </w:p>
    <w:p w:rsidR="005A4D71" w:rsidRDefault="009A0782">
      <w:pPr>
        <w:pStyle w:val="a3"/>
        <w:ind w:left="120"/>
        <w:jc w:val="both"/>
      </w:pPr>
      <w:r w:rsidRPr="009A0782">
        <w:rPr>
          <w:rFonts w:ascii="微软雅黑" w:eastAsia="微软雅黑" w:hAnsi="微软雅黑" w:cs="微软雅黑" w:hint="eastAsia"/>
        </w:rPr>
        <w:t>要在</w:t>
      </w:r>
      <w:r w:rsidRPr="009A0782">
        <w:t>Maven</w:t>
      </w:r>
      <w:r w:rsidRPr="009A0782">
        <w:rPr>
          <w:rFonts w:ascii="微软雅黑" w:eastAsia="微软雅黑" w:hAnsi="微软雅黑" w:cs="微软雅黑" w:hint="eastAsia"/>
        </w:rPr>
        <w:t>中配置</w:t>
      </w:r>
      <w:r w:rsidRPr="009A0782">
        <w:t>exec</w:t>
      </w:r>
      <w:r w:rsidRPr="009A0782">
        <w:rPr>
          <w:rFonts w:ascii="微软雅黑" w:eastAsia="微软雅黑" w:hAnsi="微软雅黑" w:cs="微软雅黑" w:hint="eastAsia"/>
        </w:rPr>
        <w:t>分类器，可以使用以下配置：</w:t>
      </w:r>
    </w:p>
    <w:p w:rsidR="005A4D71" w:rsidRDefault="00297392">
      <w:pPr>
        <w:pStyle w:val="a3"/>
        <w:spacing w:before="3"/>
        <w:rPr>
          <w:sz w:val="11"/>
        </w:rPr>
      </w:pPr>
      <w:r>
        <w:pict>
          <v:shape id="_x0000_s3851" type="#_x0000_t202" style="position:absolute;margin-left:75.55pt;margin-top:8.5pt;width:444.2pt;height:114.9pt;z-index:251934208;mso-wrap-distance-left:0;mso-wrap-distance-right:0;mso-position-horizontal-relative:page" fillcolor="#f0f0f0" strokecolor="#444" strokeweight=".1pt">
            <v:textbox style="mso-next-textbox:#_x0000_s3851" inset="0,0,0,0">
              <w:txbxContent>
                <w:p w:rsidR="00B67961" w:rsidRDefault="00B67961">
                  <w:pPr>
                    <w:spacing w:before="84"/>
                    <w:ind w:left="69"/>
                    <w:rPr>
                      <w:rFonts w:ascii="Courier New"/>
                      <w:b/>
                      <w:sz w:val="14"/>
                    </w:rPr>
                  </w:pPr>
                  <w:r>
                    <w:rPr>
                      <w:rFonts w:ascii="Courier New"/>
                      <w:b/>
                      <w:color w:val="3F7E7E"/>
                      <w:sz w:val="14"/>
                    </w:rPr>
                    <w:t>&lt;build&gt;</w:t>
                  </w:r>
                </w:p>
                <w:p w:rsidR="00B67961" w:rsidRDefault="00B67961">
                  <w:pPr>
                    <w:spacing w:before="38"/>
                    <w:ind w:left="405"/>
                    <w:rPr>
                      <w:rFonts w:ascii="Courier New"/>
                      <w:b/>
                      <w:sz w:val="14"/>
                    </w:rPr>
                  </w:pPr>
                  <w:r>
                    <w:rPr>
                      <w:rFonts w:ascii="Courier New"/>
                      <w:b/>
                      <w:color w:val="3F7E7E"/>
                      <w:sz w:val="14"/>
                    </w:rPr>
                    <w:t>&lt;plugins&gt;</w:t>
                  </w:r>
                </w:p>
                <w:p w:rsidR="00B67961" w:rsidRDefault="00B67961">
                  <w:pPr>
                    <w:spacing w:before="37"/>
                    <w:ind w:left="741"/>
                    <w:rPr>
                      <w:rFonts w:ascii="Courier New"/>
                      <w:b/>
                      <w:sz w:val="14"/>
                    </w:rPr>
                  </w:pPr>
                  <w:r>
                    <w:rPr>
                      <w:rFonts w:ascii="Courier New"/>
                      <w:b/>
                      <w:color w:val="3F7E7E"/>
                      <w:sz w:val="14"/>
                    </w:rPr>
                    <w:t>&lt;plugin&gt;</w:t>
                  </w:r>
                </w:p>
                <w:p w:rsidR="00B67961" w:rsidRDefault="00B67961">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7961" w:rsidRDefault="00B67961">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B67961" w:rsidRDefault="00B67961">
                  <w:pPr>
                    <w:spacing w:before="37"/>
                    <w:ind w:left="1077"/>
                    <w:rPr>
                      <w:rFonts w:ascii="Courier New"/>
                      <w:b/>
                      <w:sz w:val="14"/>
                    </w:rPr>
                  </w:pPr>
                  <w:r>
                    <w:rPr>
                      <w:rFonts w:ascii="Courier New"/>
                      <w:b/>
                      <w:color w:val="3F7E7E"/>
                      <w:sz w:val="14"/>
                    </w:rPr>
                    <w:t>&lt;configuration&gt;</w:t>
                  </w:r>
                </w:p>
                <w:p w:rsidR="00B67961" w:rsidRDefault="00B67961">
                  <w:pPr>
                    <w:spacing w:before="38"/>
                    <w:ind w:left="1413"/>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B67961" w:rsidRDefault="00B67961">
                  <w:pPr>
                    <w:spacing w:before="37"/>
                    <w:ind w:left="1077"/>
                    <w:rPr>
                      <w:rFonts w:ascii="Courier New"/>
                      <w:b/>
                      <w:sz w:val="14"/>
                    </w:rPr>
                  </w:pPr>
                  <w:r>
                    <w:rPr>
                      <w:rFonts w:ascii="Courier New"/>
                      <w:b/>
                      <w:color w:val="3F7E7E"/>
                      <w:sz w:val="14"/>
                    </w:rPr>
                    <w:t>&lt;/configuration&gt;</w:t>
                  </w:r>
                </w:p>
                <w:p w:rsidR="00B67961" w:rsidRDefault="00B67961">
                  <w:pPr>
                    <w:spacing w:before="37"/>
                    <w:ind w:left="741"/>
                    <w:rPr>
                      <w:rFonts w:ascii="Courier New"/>
                      <w:b/>
                      <w:sz w:val="14"/>
                    </w:rPr>
                  </w:pPr>
                  <w:r>
                    <w:rPr>
                      <w:rFonts w:ascii="Courier New"/>
                      <w:b/>
                      <w:color w:val="3F7E7E"/>
                      <w:sz w:val="14"/>
                    </w:rPr>
                    <w:t>&lt;/plugin&gt;</w:t>
                  </w:r>
                </w:p>
                <w:p w:rsidR="00B67961" w:rsidRDefault="00B67961">
                  <w:pPr>
                    <w:spacing w:before="38"/>
                    <w:ind w:left="405"/>
                    <w:rPr>
                      <w:rFonts w:ascii="Courier New"/>
                      <w:b/>
                      <w:sz w:val="14"/>
                    </w:rPr>
                  </w:pPr>
                  <w:r>
                    <w:rPr>
                      <w:rFonts w:ascii="Courier New"/>
                      <w:b/>
                      <w:color w:val="3F7E7E"/>
                      <w:sz w:val="14"/>
                    </w:rPr>
                    <w:t>&lt;/plugins&gt;</w:t>
                  </w:r>
                </w:p>
                <w:p w:rsidR="00B67961" w:rsidRDefault="00B67961">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0782">
      <w:pPr>
        <w:pStyle w:val="a3"/>
        <w:spacing w:before="94"/>
        <w:ind w:left="120"/>
      </w:pPr>
      <w:r w:rsidRPr="009A0782">
        <w:rPr>
          <w:rFonts w:ascii="微软雅黑" w:eastAsia="微软雅黑" w:hAnsi="微软雅黑" w:cs="微软雅黑" w:hint="eastAsia"/>
        </w:rPr>
        <w:t>在使用</w:t>
      </w:r>
      <w:r w:rsidRPr="009A0782">
        <w:t>Gradle</w:t>
      </w:r>
      <w:r w:rsidRPr="009A0782">
        <w:rPr>
          <w:rFonts w:ascii="微软雅黑" w:eastAsia="微软雅黑" w:hAnsi="微软雅黑" w:cs="微软雅黑" w:hint="eastAsia"/>
        </w:rPr>
        <w:t>时，可以使用以下配置：</w:t>
      </w:r>
    </w:p>
    <w:p w:rsidR="005A4D71" w:rsidRDefault="00297392">
      <w:pPr>
        <w:pStyle w:val="a3"/>
        <w:spacing w:before="9"/>
        <w:rPr>
          <w:sz w:val="12"/>
        </w:rPr>
      </w:pPr>
      <w:r>
        <w:pict>
          <v:shape id="_x0000_s3850" type="#_x0000_t202" style="position:absolute;margin-left:75.55pt;margin-top:9.35pt;width:444.2pt;height:36.5pt;z-index:251935232;mso-wrap-distance-left:0;mso-wrap-distance-right:0;mso-position-horizontal-relative:page" fillcolor="#f0f0f0" strokecolor="#444" strokeweight=".1pt">
            <v:textbox style="mso-next-textbox:#_x0000_s3850" inset="0,0,0,0">
              <w:txbxContent>
                <w:p w:rsidR="00B67961" w:rsidRDefault="00B67961">
                  <w:pPr>
                    <w:spacing w:before="84" w:line="297" w:lineRule="auto"/>
                    <w:ind w:left="406" w:right="6861" w:hanging="337"/>
                    <w:rPr>
                      <w:rFonts w:ascii="Courier New"/>
                      <w:b/>
                      <w:i/>
                      <w:sz w:val="14"/>
                    </w:rPr>
                  </w:pPr>
                  <w:r>
                    <w:rPr>
                      <w:rFonts w:ascii="Courier New"/>
                      <w:sz w:val="14"/>
                    </w:rPr>
                    <w:t xml:space="preserve">bootRepackage { classifier = </w:t>
                  </w:r>
                  <w:r>
                    <w:rPr>
                      <w:rFonts w:ascii="Courier New"/>
                      <w:b/>
                      <w:i/>
                      <w:color w:val="2900FF"/>
                      <w:sz w:val="14"/>
                    </w:rPr>
                    <w:t>'exec'</w:t>
                  </w:r>
                </w:p>
                <w:p w:rsidR="00B67961" w:rsidRDefault="00B67961">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9A0782">
      <w:pPr>
        <w:pStyle w:val="2"/>
        <w:numPr>
          <w:ilvl w:val="1"/>
          <w:numId w:val="12"/>
        </w:numPr>
        <w:tabs>
          <w:tab w:val="left" w:pos="788"/>
        </w:tabs>
        <w:spacing w:before="90"/>
        <w:ind w:left="120" w:firstLine="0"/>
      </w:pPr>
      <w:bookmarkStart w:id="1096" w:name="84.6_Extract_specific_libraries_when_an_"/>
      <w:bookmarkStart w:id="1097" w:name="_bookmark553"/>
      <w:bookmarkEnd w:id="1096"/>
      <w:bookmarkEnd w:id="1097"/>
      <w:r>
        <w:rPr>
          <w:rFonts w:asciiTheme="minorEastAsia" w:eastAsiaTheme="minorEastAsia" w:hAnsiTheme="minorEastAsia" w:hint="eastAsia"/>
          <w:lang w:eastAsia="zh-CN"/>
        </w:rPr>
        <w:t>当一个可执行的jar运行时，提取特定的库(</w:t>
      </w:r>
      <w:r>
        <w:t>E</w:t>
      </w:r>
      <w:r w:rsidR="00475295">
        <w:t>xtract specific libraries</w:t>
      </w:r>
      <w:r>
        <w:t>)</w:t>
      </w:r>
      <w:r w:rsidR="00475295">
        <w:t xml:space="preserve"> </w:t>
      </w:r>
    </w:p>
    <w:p w:rsidR="005A4D71" w:rsidRDefault="00EF4AE1" w:rsidP="00EF4AE1">
      <w:pPr>
        <w:pStyle w:val="a3"/>
        <w:spacing w:before="274" w:line="292" w:lineRule="auto"/>
        <w:ind w:left="120" w:right="1436"/>
        <w:jc w:val="both"/>
        <w:rPr>
          <w:lang w:eastAsia="zh-CN"/>
        </w:rPr>
      </w:pPr>
      <w:r w:rsidRPr="00EF4AE1">
        <w:rPr>
          <w:rFonts w:ascii="微软雅黑" w:eastAsia="微软雅黑" w:hAnsi="微软雅黑" w:cs="微软雅黑" w:hint="eastAsia"/>
          <w:lang w:eastAsia="zh-CN"/>
        </w:rPr>
        <w:t>可执行</w:t>
      </w:r>
      <w:r w:rsidRPr="00EF4AE1">
        <w:rPr>
          <w:lang w:eastAsia="zh-CN"/>
        </w:rPr>
        <w:t>jar</w:t>
      </w:r>
      <w:r w:rsidRPr="00EF4AE1">
        <w:rPr>
          <w:rFonts w:ascii="微软雅黑" w:eastAsia="微软雅黑" w:hAnsi="微软雅黑" w:cs="微软雅黑" w:hint="eastAsia"/>
          <w:lang w:eastAsia="zh-CN"/>
        </w:rPr>
        <w:t>中的大多数嵌套库不需要解压缩以便运行，但某些库可能会遇到问题。</w:t>
      </w:r>
      <w:r w:rsidRPr="00EF4AE1">
        <w:rPr>
          <w:lang w:eastAsia="zh-CN"/>
        </w:rPr>
        <w:t xml:space="preserve"> </w:t>
      </w:r>
      <w:r w:rsidRPr="00EF4AE1">
        <w:rPr>
          <w:rFonts w:ascii="微软雅黑" w:eastAsia="微软雅黑" w:hAnsi="微软雅黑" w:cs="微软雅黑" w:hint="eastAsia"/>
          <w:lang w:eastAsia="zh-CN"/>
        </w:rPr>
        <w:t>例如，</w:t>
      </w:r>
      <w:r w:rsidRPr="00EF4AE1">
        <w:rPr>
          <w:lang w:eastAsia="zh-CN"/>
        </w:rPr>
        <w:t>JRuby</w:t>
      </w:r>
      <w:r w:rsidRPr="00EF4AE1">
        <w:rPr>
          <w:rFonts w:ascii="微软雅黑" w:eastAsia="微软雅黑" w:hAnsi="微软雅黑" w:cs="微软雅黑" w:hint="eastAsia"/>
          <w:lang w:eastAsia="zh-CN"/>
        </w:rPr>
        <w:t>包含自己的嵌套</w:t>
      </w:r>
      <w:r w:rsidRPr="00EF4AE1">
        <w:rPr>
          <w:lang w:eastAsia="zh-CN"/>
        </w:rPr>
        <w:t>jar</w:t>
      </w:r>
      <w:r w:rsidRPr="00EF4AE1">
        <w:rPr>
          <w:rFonts w:ascii="微软雅黑" w:eastAsia="微软雅黑" w:hAnsi="微软雅黑" w:cs="微软雅黑" w:hint="eastAsia"/>
          <w:lang w:eastAsia="zh-CN"/>
        </w:rPr>
        <w:t>支持，它假设</w:t>
      </w:r>
      <w:r w:rsidRPr="00EF4AE1">
        <w:rPr>
          <w:lang w:eastAsia="zh-CN"/>
        </w:rPr>
        <w:t>jruby-complete.jar</w:t>
      </w:r>
      <w:r w:rsidRPr="00EF4AE1">
        <w:rPr>
          <w:rFonts w:ascii="微软雅黑" w:eastAsia="微软雅黑" w:hAnsi="微软雅黑" w:cs="微软雅黑" w:hint="eastAsia"/>
          <w:lang w:eastAsia="zh-CN"/>
        </w:rPr>
        <w:t>总是直接作为一个文件直接使用。</w:t>
      </w:r>
    </w:p>
    <w:p w:rsidR="005A4D71" w:rsidRDefault="00EF4AE1" w:rsidP="00EF4AE1">
      <w:pPr>
        <w:pStyle w:val="a3"/>
        <w:spacing w:before="180" w:line="292" w:lineRule="auto"/>
        <w:ind w:left="120" w:right="1437"/>
        <w:jc w:val="both"/>
        <w:rPr>
          <w:lang w:eastAsia="zh-CN"/>
        </w:rPr>
      </w:pPr>
      <w:r w:rsidRPr="00EF4AE1">
        <w:rPr>
          <w:rFonts w:ascii="微软雅黑" w:eastAsia="微软雅黑" w:hAnsi="微软雅黑" w:cs="微软雅黑" w:hint="eastAsia"/>
          <w:lang w:eastAsia="zh-CN"/>
        </w:rPr>
        <w:t>为了处理任何有问题的库，可以标记特定的嵌套</w:t>
      </w:r>
      <w:r w:rsidRPr="00EF4AE1">
        <w:rPr>
          <w:lang w:eastAsia="zh-CN"/>
        </w:rPr>
        <w:t>jar</w:t>
      </w:r>
      <w:r w:rsidRPr="00EF4AE1">
        <w:rPr>
          <w:rFonts w:ascii="微软雅黑" w:eastAsia="微软雅黑" w:hAnsi="微软雅黑" w:cs="微软雅黑" w:hint="eastAsia"/>
          <w:lang w:eastAsia="zh-CN"/>
        </w:rPr>
        <w:t>应该在可执行</w:t>
      </w:r>
      <w:r w:rsidRPr="00EF4AE1">
        <w:rPr>
          <w:lang w:eastAsia="zh-CN"/>
        </w:rPr>
        <w:t>jar</w:t>
      </w:r>
      <w:r w:rsidRPr="00EF4AE1">
        <w:rPr>
          <w:rFonts w:ascii="微软雅黑" w:eastAsia="微软雅黑" w:hAnsi="微软雅黑" w:cs="微软雅黑" w:hint="eastAsia"/>
          <w:lang w:eastAsia="zh-CN"/>
        </w:rPr>
        <w:t>第一次运行时自动解压到</w:t>
      </w:r>
      <w:r w:rsidRPr="00EF4AE1">
        <w:rPr>
          <w:lang w:eastAsia="zh-CN"/>
        </w:rPr>
        <w:t>“temp</w:t>
      </w:r>
      <w:r w:rsidRPr="00EF4AE1">
        <w:rPr>
          <w:rFonts w:ascii="微软雅黑" w:eastAsia="微软雅黑" w:hAnsi="微软雅黑" w:cs="微软雅黑" w:hint="eastAsia"/>
          <w:lang w:eastAsia="zh-CN"/>
        </w:rPr>
        <w:t>文件夹</w:t>
      </w:r>
      <w:r w:rsidRPr="00EF4AE1">
        <w:rPr>
          <w:lang w:eastAsia="zh-CN"/>
        </w:rPr>
        <w:t>”</w:t>
      </w:r>
      <w:r w:rsidRPr="00EF4AE1">
        <w:rPr>
          <w:rFonts w:ascii="微软雅黑" w:eastAsia="微软雅黑" w:hAnsi="微软雅黑" w:cs="微软雅黑" w:hint="eastAsia"/>
          <w:lang w:eastAsia="zh-CN"/>
        </w:rPr>
        <w:t>。</w:t>
      </w:r>
    </w:p>
    <w:p w:rsidR="005A4D71" w:rsidRDefault="005A4D71">
      <w:pPr>
        <w:pStyle w:val="a3"/>
        <w:spacing w:before="3"/>
        <w:rPr>
          <w:sz w:val="17"/>
          <w:lang w:eastAsia="zh-CN"/>
        </w:rPr>
      </w:pPr>
    </w:p>
    <w:p w:rsidR="005A4D71" w:rsidRDefault="00297392">
      <w:pPr>
        <w:pStyle w:val="a3"/>
        <w:spacing w:line="292" w:lineRule="auto"/>
        <w:ind w:left="120" w:right="1437"/>
        <w:jc w:val="both"/>
        <w:rPr>
          <w:lang w:eastAsia="zh-CN"/>
        </w:rPr>
      </w:pPr>
      <w:r>
        <w:pict>
          <v:shape id="_x0000_s3849" type="#_x0000_t202" style="position:absolute;left:0;text-align:left;margin-left:75.55pt;margin-top:34.85pt;width:444.2pt;height:163.9pt;z-index:251936256;mso-wrap-distance-left:0;mso-wrap-distance-right:0;mso-position-horizontal-relative:page" fillcolor="#f0f0f0" strokecolor="#444" strokeweight=".1pt">
            <v:textbox style="mso-next-textbox:#_x0000_s3849" inset="0,0,0,0">
              <w:txbxContent>
                <w:p w:rsidR="00B67961" w:rsidRDefault="00B67961">
                  <w:pPr>
                    <w:spacing w:before="84"/>
                    <w:ind w:left="69"/>
                    <w:rPr>
                      <w:rFonts w:ascii="Courier New"/>
                      <w:b/>
                      <w:sz w:val="14"/>
                    </w:rPr>
                  </w:pPr>
                  <w:r>
                    <w:rPr>
                      <w:rFonts w:ascii="Courier New"/>
                      <w:b/>
                      <w:color w:val="3F7E7E"/>
                      <w:sz w:val="14"/>
                    </w:rPr>
                    <w:t>&lt;build&gt;</w:t>
                  </w:r>
                </w:p>
                <w:p w:rsidR="00B67961" w:rsidRDefault="00B67961">
                  <w:pPr>
                    <w:spacing w:before="38"/>
                    <w:ind w:left="405"/>
                    <w:rPr>
                      <w:rFonts w:ascii="Courier New"/>
                      <w:b/>
                      <w:sz w:val="14"/>
                    </w:rPr>
                  </w:pPr>
                  <w:r>
                    <w:rPr>
                      <w:rFonts w:ascii="Courier New"/>
                      <w:b/>
                      <w:color w:val="3F7E7E"/>
                      <w:sz w:val="14"/>
                    </w:rPr>
                    <w:t>&lt;plugins&gt;</w:t>
                  </w:r>
                </w:p>
                <w:p w:rsidR="00B67961" w:rsidRDefault="00B67961">
                  <w:pPr>
                    <w:spacing w:before="37"/>
                    <w:ind w:left="741"/>
                    <w:rPr>
                      <w:rFonts w:ascii="Courier New"/>
                      <w:b/>
                      <w:sz w:val="14"/>
                    </w:rPr>
                  </w:pPr>
                  <w:r>
                    <w:rPr>
                      <w:rFonts w:ascii="Courier New"/>
                      <w:b/>
                      <w:color w:val="3F7E7E"/>
                      <w:sz w:val="14"/>
                    </w:rPr>
                    <w:t>&lt;plugin&gt;</w:t>
                  </w:r>
                </w:p>
                <w:p w:rsidR="00B67961" w:rsidRDefault="00B67961">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7961" w:rsidRDefault="00B67961">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B67961" w:rsidRDefault="00B67961">
                  <w:pPr>
                    <w:spacing w:before="37"/>
                    <w:ind w:left="1077"/>
                    <w:rPr>
                      <w:rFonts w:ascii="Courier New"/>
                      <w:b/>
                      <w:sz w:val="14"/>
                    </w:rPr>
                  </w:pPr>
                  <w:r>
                    <w:rPr>
                      <w:rFonts w:ascii="Courier New"/>
                      <w:b/>
                      <w:color w:val="3F7E7E"/>
                      <w:sz w:val="14"/>
                    </w:rPr>
                    <w:t>&lt;configuration&gt;</w:t>
                  </w:r>
                </w:p>
                <w:p w:rsidR="00B67961" w:rsidRDefault="00B67961">
                  <w:pPr>
                    <w:spacing w:before="38"/>
                    <w:ind w:left="1413"/>
                    <w:rPr>
                      <w:rFonts w:ascii="Courier New"/>
                      <w:b/>
                      <w:sz w:val="14"/>
                    </w:rPr>
                  </w:pPr>
                  <w:r>
                    <w:rPr>
                      <w:rFonts w:ascii="Courier New"/>
                      <w:b/>
                      <w:color w:val="3F7E7E"/>
                      <w:sz w:val="14"/>
                    </w:rPr>
                    <w:t>&lt;requiresUnpack&gt;</w:t>
                  </w:r>
                </w:p>
                <w:p w:rsidR="00B67961" w:rsidRDefault="00B67961">
                  <w:pPr>
                    <w:spacing w:before="37"/>
                    <w:ind w:left="1749"/>
                    <w:rPr>
                      <w:rFonts w:ascii="Courier New"/>
                      <w:b/>
                      <w:sz w:val="14"/>
                    </w:rPr>
                  </w:pPr>
                  <w:r>
                    <w:rPr>
                      <w:rFonts w:ascii="Courier New"/>
                      <w:b/>
                      <w:color w:val="3F7E7E"/>
                      <w:sz w:val="14"/>
                    </w:rPr>
                    <w:t>&lt;dependency&gt;</w:t>
                  </w:r>
                </w:p>
                <w:p w:rsidR="00B67961" w:rsidRDefault="00B67961">
                  <w:pPr>
                    <w:spacing w:before="37"/>
                    <w:ind w:left="2085"/>
                    <w:rPr>
                      <w:rFonts w:ascii="Courier New"/>
                      <w:b/>
                      <w:sz w:val="14"/>
                    </w:rPr>
                  </w:pPr>
                  <w:r>
                    <w:rPr>
                      <w:rFonts w:ascii="Courier New"/>
                      <w:b/>
                      <w:color w:val="3F7E7E"/>
                      <w:sz w:val="14"/>
                    </w:rPr>
                    <w:t>&lt;groupId&gt;</w:t>
                  </w:r>
                  <w:r>
                    <w:rPr>
                      <w:rFonts w:ascii="Courier New"/>
                      <w:sz w:val="14"/>
                    </w:rPr>
                    <w:t>org.jruby</w:t>
                  </w:r>
                  <w:r>
                    <w:rPr>
                      <w:rFonts w:ascii="Courier New"/>
                      <w:b/>
                      <w:color w:val="3F7E7E"/>
                      <w:sz w:val="14"/>
                    </w:rPr>
                    <w:t>&lt;/groupId&gt;</w:t>
                  </w:r>
                </w:p>
                <w:p w:rsidR="00B67961" w:rsidRDefault="00B67961">
                  <w:pPr>
                    <w:spacing w:before="38"/>
                    <w:ind w:left="2085"/>
                    <w:rPr>
                      <w:rFonts w:ascii="Courier New"/>
                      <w:b/>
                      <w:sz w:val="14"/>
                    </w:rPr>
                  </w:pPr>
                  <w:r>
                    <w:rPr>
                      <w:rFonts w:ascii="Courier New"/>
                      <w:b/>
                      <w:color w:val="3F7E7E"/>
                      <w:sz w:val="14"/>
                    </w:rPr>
                    <w:t>&lt;artifactId&gt;</w:t>
                  </w:r>
                  <w:r>
                    <w:rPr>
                      <w:rFonts w:ascii="Courier New"/>
                      <w:sz w:val="14"/>
                    </w:rPr>
                    <w:t>jruby-complete</w:t>
                  </w:r>
                  <w:r>
                    <w:rPr>
                      <w:rFonts w:ascii="Courier New"/>
                      <w:b/>
                      <w:color w:val="3F7E7E"/>
                      <w:sz w:val="14"/>
                    </w:rPr>
                    <w:t>&lt;/artifactId&gt;</w:t>
                  </w:r>
                </w:p>
                <w:p w:rsidR="00B67961" w:rsidRDefault="00B67961">
                  <w:pPr>
                    <w:spacing w:before="37"/>
                    <w:ind w:left="1749"/>
                    <w:rPr>
                      <w:rFonts w:ascii="Courier New"/>
                      <w:b/>
                      <w:sz w:val="14"/>
                    </w:rPr>
                  </w:pPr>
                  <w:r>
                    <w:rPr>
                      <w:rFonts w:ascii="Courier New"/>
                      <w:b/>
                      <w:color w:val="3F7E7E"/>
                      <w:sz w:val="14"/>
                    </w:rPr>
                    <w:t>&lt;/dependency&gt;</w:t>
                  </w:r>
                </w:p>
                <w:p w:rsidR="00B67961" w:rsidRDefault="00B67961">
                  <w:pPr>
                    <w:spacing w:before="38"/>
                    <w:ind w:left="1413"/>
                    <w:rPr>
                      <w:rFonts w:ascii="Courier New"/>
                      <w:b/>
                      <w:sz w:val="14"/>
                    </w:rPr>
                  </w:pPr>
                  <w:r>
                    <w:rPr>
                      <w:rFonts w:ascii="Courier New"/>
                      <w:b/>
                      <w:color w:val="3F7E7E"/>
                      <w:sz w:val="14"/>
                    </w:rPr>
                    <w:t>&lt;/requiresUnpack&gt;</w:t>
                  </w:r>
                </w:p>
                <w:p w:rsidR="00B67961" w:rsidRDefault="00B67961">
                  <w:pPr>
                    <w:spacing w:before="37"/>
                    <w:ind w:left="1077"/>
                    <w:rPr>
                      <w:rFonts w:ascii="Courier New"/>
                      <w:b/>
                      <w:sz w:val="14"/>
                    </w:rPr>
                  </w:pPr>
                  <w:r>
                    <w:rPr>
                      <w:rFonts w:ascii="Courier New"/>
                      <w:b/>
                      <w:color w:val="3F7E7E"/>
                      <w:sz w:val="14"/>
                    </w:rPr>
                    <w:t>&lt;/configuration&gt;</w:t>
                  </w:r>
                </w:p>
                <w:p w:rsidR="00B67961" w:rsidRDefault="00B67961">
                  <w:pPr>
                    <w:spacing w:before="37"/>
                    <w:ind w:left="741"/>
                    <w:rPr>
                      <w:rFonts w:ascii="Courier New"/>
                      <w:b/>
                      <w:sz w:val="14"/>
                    </w:rPr>
                  </w:pPr>
                  <w:r>
                    <w:rPr>
                      <w:rFonts w:ascii="Courier New"/>
                      <w:b/>
                      <w:color w:val="3F7E7E"/>
                      <w:sz w:val="14"/>
                    </w:rPr>
                    <w:t>&lt;/plugin&gt;</w:t>
                  </w:r>
                </w:p>
                <w:p w:rsidR="00B67961" w:rsidRDefault="00B67961">
                  <w:pPr>
                    <w:spacing w:before="38"/>
                    <w:ind w:left="405"/>
                    <w:rPr>
                      <w:rFonts w:ascii="Courier New"/>
                      <w:b/>
                      <w:sz w:val="14"/>
                    </w:rPr>
                  </w:pPr>
                  <w:r>
                    <w:rPr>
                      <w:rFonts w:ascii="Courier New"/>
                      <w:b/>
                      <w:color w:val="3F7E7E"/>
                      <w:sz w:val="14"/>
                    </w:rPr>
                    <w:t>&lt;/plugins&gt;</w:t>
                  </w:r>
                </w:p>
                <w:p w:rsidR="00B67961" w:rsidRDefault="00B67961">
                  <w:pPr>
                    <w:spacing w:before="37"/>
                    <w:ind w:left="69"/>
                    <w:rPr>
                      <w:rFonts w:ascii="Courier New"/>
                      <w:b/>
                      <w:sz w:val="14"/>
                    </w:rPr>
                  </w:pPr>
                  <w:r>
                    <w:rPr>
                      <w:rFonts w:ascii="Courier New"/>
                      <w:b/>
                      <w:color w:val="3F7E7E"/>
                      <w:sz w:val="14"/>
                    </w:rPr>
                    <w:t>&lt;/build&gt;</w:t>
                  </w:r>
                </w:p>
              </w:txbxContent>
            </v:textbox>
            <w10:wrap type="topAndBottom" anchorx="page"/>
          </v:shape>
        </w:pict>
      </w:r>
      <w:r w:rsidR="00EF4AE1" w:rsidRPr="00EF4AE1">
        <w:rPr>
          <w:rFonts w:ascii="微软雅黑" w:eastAsia="微软雅黑" w:hAnsi="微软雅黑" w:cs="微软雅黑" w:hint="eastAsia"/>
          <w:lang w:eastAsia="zh-CN"/>
        </w:rPr>
        <w:t>例如，为了说明</w:t>
      </w:r>
      <w:r w:rsidR="00EF4AE1" w:rsidRPr="00EF4AE1">
        <w:rPr>
          <w:lang w:eastAsia="zh-CN"/>
        </w:rPr>
        <w:t>JRuby</w:t>
      </w:r>
      <w:r w:rsidR="00EF4AE1" w:rsidRPr="00EF4AE1">
        <w:rPr>
          <w:rFonts w:ascii="微软雅黑" w:eastAsia="微软雅黑" w:hAnsi="微软雅黑" w:cs="微软雅黑" w:hint="eastAsia"/>
          <w:lang w:eastAsia="zh-CN"/>
        </w:rPr>
        <w:t>应该被标记为使用</w:t>
      </w:r>
      <w:r w:rsidR="00EF4AE1" w:rsidRPr="00EF4AE1">
        <w:rPr>
          <w:lang w:eastAsia="zh-CN"/>
        </w:rPr>
        <w:t>Maven Plugin</w:t>
      </w:r>
      <w:r w:rsidR="00EF4AE1" w:rsidRPr="00EF4AE1">
        <w:rPr>
          <w:rFonts w:ascii="微软雅黑" w:eastAsia="微软雅黑" w:hAnsi="微软雅黑" w:cs="微软雅黑" w:hint="eastAsia"/>
          <w:lang w:eastAsia="zh-CN"/>
        </w:rPr>
        <w:t>解压缩，您可以添加以下配置：</w:t>
      </w:r>
    </w:p>
    <w:p w:rsidR="005A4D71" w:rsidRDefault="005A4D71">
      <w:pPr>
        <w:pStyle w:val="a3"/>
        <w:rPr>
          <w:sz w:val="7"/>
          <w:lang w:eastAsia="zh-CN"/>
        </w:rPr>
      </w:pPr>
    </w:p>
    <w:p w:rsidR="005A4D71" w:rsidRDefault="00EF4AE1">
      <w:pPr>
        <w:pStyle w:val="a3"/>
        <w:spacing w:before="94"/>
        <w:ind w:left="120"/>
      </w:pPr>
      <w:r w:rsidRPr="00EF4AE1">
        <w:rPr>
          <w:rFonts w:ascii="微软雅黑" w:eastAsia="微软雅黑" w:hAnsi="微软雅黑" w:cs="微软雅黑" w:hint="eastAsia"/>
        </w:rPr>
        <w:t>和</w:t>
      </w:r>
      <w:r w:rsidRPr="00EF4AE1">
        <w:t>Gradle</w:t>
      </w:r>
      <w:r w:rsidRPr="00EF4AE1">
        <w:rPr>
          <w:rFonts w:ascii="微软雅黑" w:eastAsia="微软雅黑" w:hAnsi="微软雅黑" w:cs="微软雅黑" w:hint="eastAsia"/>
        </w:rPr>
        <w:t>一样：</w:t>
      </w:r>
    </w:p>
    <w:p w:rsidR="005A4D71" w:rsidRDefault="00297392">
      <w:pPr>
        <w:pStyle w:val="a3"/>
        <w:spacing w:before="9"/>
        <w:rPr>
          <w:sz w:val="12"/>
        </w:rPr>
      </w:pPr>
      <w:r>
        <w:pict>
          <v:shape id="_x0000_s3848" type="#_x0000_t202" style="position:absolute;margin-left:75.55pt;margin-top:9.35pt;width:444.2pt;height:36.5pt;z-index:251937280;mso-wrap-distance-left:0;mso-wrap-distance-right:0;mso-position-horizontal-relative:page" fillcolor="#f0f0f0" strokecolor="#444" strokeweight=".1pt">
            <v:textbox style="mso-next-textbox:#_x0000_s3848" inset="0,0,0,0">
              <w:txbxContent>
                <w:p w:rsidR="00B67961" w:rsidRDefault="00B67961">
                  <w:pPr>
                    <w:spacing w:before="84"/>
                    <w:ind w:left="69"/>
                    <w:rPr>
                      <w:rFonts w:ascii="Courier New"/>
                      <w:sz w:val="14"/>
                    </w:rPr>
                  </w:pPr>
                  <w:r>
                    <w:rPr>
                      <w:rFonts w:ascii="Courier New"/>
                      <w:sz w:val="14"/>
                    </w:rPr>
                    <w:t>springBoot {</w:t>
                  </w:r>
                </w:p>
                <w:p w:rsidR="00B67961" w:rsidRDefault="00B67961">
                  <w:pPr>
                    <w:spacing w:before="38"/>
                    <w:ind w:left="406"/>
                    <w:rPr>
                      <w:rFonts w:ascii="Courier New"/>
                      <w:sz w:val="14"/>
                    </w:rPr>
                  </w:pPr>
                  <w:r>
                    <w:rPr>
                      <w:rFonts w:ascii="Courier New"/>
                      <w:sz w:val="14"/>
                    </w:rPr>
                    <w:t>requiresUnpack = [</w:t>
                  </w:r>
                  <w:r>
                    <w:rPr>
                      <w:rFonts w:ascii="Courier New"/>
                      <w:b/>
                      <w:i/>
                      <w:color w:val="2900FF"/>
                      <w:sz w:val="14"/>
                    </w:rPr>
                    <w:t>'org.jruby:jruby-complete'</w:t>
                  </w:r>
                  <w:r>
                    <w:rPr>
                      <w:rFonts w:ascii="Courier New"/>
                      <w:sz w:val="14"/>
                    </w:rPr>
                    <w:t>]</w:t>
                  </w:r>
                </w:p>
                <w:p w:rsidR="00B67961" w:rsidRDefault="00B67961">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EF4AE1">
      <w:pPr>
        <w:pStyle w:val="2"/>
        <w:numPr>
          <w:ilvl w:val="1"/>
          <w:numId w:val="12"/>
        </w:numPr>
        <w:tabs>
          <w:tab w:val="left" w:pos="788"/>
        </w:tabs>
        <w:spacing w:before="90"/>
        <w:ind w:left="120" w:firstLine="0"/>
      </w:pPr>
      <w:bookmarkStart w:id="1098" w:name="84.7_Create_a_non-executable_JAR_with_ex"/>
      <w:bookmarkStart w:id="1099" w:name="_bookmark554"/>
      <w:bookmarkEnd w:id="1098"/>
      <w:bookmarkEnd w:id="1099"/>
      <w:r>
        <w:rPr>
          <w:rFonts w:asciiTheme="minorEastAsia" w:eastAsiaTheme="minorEastAsia" w:hAnsiTheme="minorEastAsia" w:hint="eastAsia"/>
          <w:lang w:eastAsia="zh-CN"/>
        </w:rPr>
        <w:t>使用</w:t>
      </w:r>
      <w:r>
        <w:t xml:space="preserve">exclusions </w:t>
      </w:r>
      <w:r>
        <w:rPr>
          <w:rFonts w:asciiTheme="minorEastAsia" w:eastAsiaTheme="minorEastAsia" w:hAnsiTheme="minorEastAsia" w:hint="eastAsia"/>
          <w:lang w:eastAsia="zh-CN"/>
        </w:rPr>
        <w:t>创建</w:t>
      </w:r>
      <w:r>
        <w:t xml:space="preserve"> non-executable JAR</w:t>
      </w:r>
    </w:p>
    <w:p w:rsidR="005A4D71" w:rsidRDefault="00EF4AE1">
      <w:pPr>
        <w:pStyle w:val="a3"/>
        <w:spacing w:before="274" w:line="280" w:lineRule="auto"/>
        <w:ind w:left="120" w:right="1437"/>
        <w:jc w:val="both"/>
      </w:pPr>
      <w:r w:rsidRPr="00EF4AE1">
        <w:rPr>
          <w:rFonts w:ascii="微软雅黑" w:eastAsia="微软雅黑" w:hAnsi="微软雅黑" w:cs="微软雅黑" w:hint="eastAsia"/>
          <w:lang w:eastAsia="zh-CN"/>
        </w:rPr>
        <w:t>通常，如果您将可执行文件和不可执行的</w:t>
      </w:r>
      <w:r w:rsidRPr="00EF4AE1">
        <w:rPr>
          <w:lang w:eastAsia="zh-CN"/>
        </w:rPr>
        <w:t>jar</w:t>
      </w:r>
      <w:r w:rsidRPr="00EF4AE1">
        <w:rPr>
          <w:rFonts w:ascii="微软雅黑" w:eastAsia="微软雅黑" w:hAnsi="微软雅黑" w:cs="微软雅黑" w:hint="eastAsia"/>
          <w:lang w:eastAsia="zh-CN"/>
        </w:rPr>
        <w:t>作为构建产品，则可执行文件版本将具有库</w:t>
      </w:r>
      <w:r w:rsidRPr="00EF4AE1">
        <w:rPr>
          <w:lang w:eastAsia="zh-CN"/>
        </w:rPr>
        <w:t>jar</w:t>
      </w:r>
      <w:r w:rsidRPr="00EF4AE1">
        <w:rPr>
          <w:rFonts w:ascii="微软雅黑" w:eastAsia="微软雅黑" w:hAnsi="微软雅黑" w:cs="微软雅黑" w:hint="eastAsia"/>
          <w:lang w:eastAsia="zh-CN"/>
        </w:rPr>
        <w:t>中不需要的其他配置文件。</w:t>
      </w:r>
      <w:r w:rsidRPr="00EF4AE1">
        <w:rPr>
          <w:lang w:eastAsia="zh-CN"/>
        </w:rPr>
        <w:t xml:space="preserve"> </w:t>
      </w:r>
      <w:r w:rsidRPr="00EF4AE1">
        <w:rPr>
          <w:rFonts w:ascii="微软雅黑" w:eastAsia="微软雅黑" w:hAnsi="微软雅黑" w:cs="微软雅黑" w:hint="eastAsia"/>
        </w:rPr>
        <w:t>例如。</w:t>
      </w:r>
      <w:r w:rsidRPr="00EF4AE1">
        <w:t xml:space="preserve"> application.yml</w:t>
      </w:r>
      <w:r w:rsidRPr="00EF4AE1">
        <w:rPr>
          <w:rFonts w:ascii="微软雅黑" w:eastAsia="微软雅黑" w:hAnsi="微软雅黑" w:cs="微软雅黑" w:hint="eastAsia"/>
        </w:rPr>
        <w:t>配置文件可能会从不可执行的</w:t>
      </w:r>
      <w:r w:rsidRPr="00EF4AE1">
        <w:t>JAR</w:t>
      </w:r>
      <w:r w:rsidRPr="00EF4AE1">
        <w:rPr>
          <w:rFonts w:ascii="微软雅黑" w:eastAsia="微软雅黑" w:hAnsi="微软雅黑" w:cs="微软雅黑" w:hint="eastAsia"/>
        </w:rPr>
        <w:t>中排除。</w:t>
      </w:r>
    </w:p>
    <w:p w:rsidR="005A4D71" w:rsidRDefault="005A4D71">
      <w:pPr>
        <w:pStyle w:val="a3"/>
        <w:spacing w:before="7"/>
        <w:rPr>
          <w:sz w:val="18"/>
        </w:rPr>
      </w:pPr>
    </w:p>
    <w:p w:rsidR="005A4D71" w:rsidRDefault="00EF4AE1">
      <w:pPr>
        <w:pStyle w:val="a3"/>
        <w:spacing w:before="1"/>
        <w:ind w:left="120"/>
        <w:jc w:val="both"/>
      </w:pPr>
      <w:r w:rsidRPr="00EF4AE1">
        <w:rPr>
          <w:rFonts w:ascii="微软雅黑" w:eastAsia="微软雅黑" w:hAnsi="微软雅黑" w:cs="微软雅黑" w:hint="eastAsia"/>
        </w:rPr>
        <w:t>下面是在</w:t>
      </w:r>
      <w:r w:rsidRPr="00EF4AE1">
        <w:t>Maven</w:t>
      </w:r>
      <w:r w:rsidRPr="00EF4AE1">
        <w:rPr>
          <w:rFonts w:ascii="微软雅黑" w:eastAsia="微软雅黑" w:hAnsi="微软雅黑" w:cs="微软雅黑" w:hint="eastAsia"/>
        </w:rPr>
        <w:t>中如何做到这一点：</w:t>
      </w:r>
    </w:p>
    <w:p w:rsidR="005A4D71" w:rsidRDefault="00297392">
      <w:pPr>
        <w:pStyle w:val="a3"/>
        <w:spacing w:before="9"/>
        <w:rPr>
          <w:sz w:val="12"/>
        </w:rPr>
      </w:pPr>
      <w:r>
        <w:pict>
          <v:group id="_x0000_s3843" style="position:absolute;margin-left:75.5pt;margin-top:9.3pt;width:444.3pt;height:131pt;z-index:251938304;mso-wrap-distance-left:0;mso-wrap-distance-right:0;mso-position-horizontal-relative:page" coordorigin="1510,186" coordsize="8886,2620">
            <v:line id="_x0000_s3847" style="position:absolute" from="1511,187" to="10394,187" strokecolor="#444" strokeweight=".1pt"/>
            <v:line id="_x0000_s3846" style="position:absolute" from="10395,187" to="10395,2806" strokecolor="#444" strokeweight=".1pt"/>
            <v:line id="_x0000_s3845" style="position:absolute" from="1511,187" to="1511,2806" strokecolor="#444" strokeweight=".1pt"/>
            <v:shape id="_x0000_s3844" type="#_x0000_t202" style="position:absolute;left:1512;top:188;width:8882;height:2618" fillcolor="#f0f0f0" stroked="f">
              <v:textbox style="mso-next-textbox:#_x0000_s3844" inset="0,0,0,0">
                <w:txbxContent>
                  <w:p w:rsidR="00B67961" w:rsidRDefault="00B67961">
                    <w:pPr>
                      <w:spacing w:before="84"/>
                      <w:ind w:left="70"/>
                      <w:rPr>
                        <w:rFonts w:ascii="Courier New"/>
                        <w:b/>
                        <w:sz w:val="14"/>
                      </w:rPr>
                    </w:pPr>
                    <w:r>
                      <w:rPr>
                        <w:rFonts w:ascii="Courier New"/>
                        <w:b/>
                        <w:color w:val="3F7E7E"/>
                        <w:sz w:val="14"/>
                      </w:rPr>
                      <w:t>&lt;build&gt;</w:t>
                    </w:r>
                  </w:p>
                  <w:p w:rsidR="00B67961" w:rsidRDefault="00B67961">
                    <w:pPr>
                      <w:spacing w:before="38"/>
                      <w:ind w:left="406"/>
                      <w:rPr>
                        <w:rFonts w:ascii="Courier New"/>
                        <w:b/>
                        <w:sz w:val="14"/>
                      </w:rPr>
                    </w:pPr>
                    <w:r>
                      <w:rPr>
                        <w:rFonts w:ascii="Courier New"/>
                        <w:b/>
                        <w:color w:val="3F7E7E"/>
                        <w:sz w:val="14"/>
                      </w:rPr>
                      <w:t>&lt;plugins&gt;</w:t>
                    </w:r>
                  </w:p>
                  <w:p w:rsidR="00B67961" w:rsidRDefault="00B67961">
                    <w:pPr>
                      <w:spacing w:before="37"/>
                      <w:ind w:left="742"/>
                      <w:rPr>
                        <w:rFonts w:ascii="Courier New"/>
                        <w:b/>
                        <w:sz w:val="14"/>
                      </w:rPr>
                    </w:pPr>
                    <w:r>
                      <w:rPr>
                        <w:rFonts w:ascii="Courier New"/>
                        <w:b/>
                        <w:color w:val="3F7E7E"/>
                        <w:sz w:val="14"/>
                      </w:rPr>
                      <w:t>&lt;plugin&gt;</w:t>
                    </w:r>
                  </w:p>
                  <w:p w:rsidR="00B67961" w:rsidRDefault="00B67961">
                    <w:pPr>
                      <w:spacing w:before="37"/>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7961" w:rsidRDefault="00B67961">
                    <w:pPr>
                      <w:spacing w:before="38"/>
                      <w:ind w:left="1078"/>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B67961" w:rsidRDefault="00B67961">
                    <w:pPr>
                      <w:spacing w:before="37"/>
                      <w:ind w:left="1078"/>
                      <w:rPr>
                        <w:rFonts w:ascii="Courier New"/>
                        <w:b/>
                        <w:sz w:val="14"/>
                      </w:rPr>
                    </w:pPr>
                    <w:r>
                      <w:rPr>
                        <w:rFonts w:ascii="Courier New"/>
                        <w:b/>
                        <w:color w:val="3F7E7E"/>
                        <w:sz w:val="14"/>
                      </w:rPr>
                      <w:t>&lt;configuration&gt;</w:t>
                    </w:r>
                  </w:p>
                  <w:p w:rsidR="00B67961" w:rsidRDefault="00B67961">
                    <w:pPr>
                      <w:spacing w:before="38"/>
                      <w:ind w:left="1414"/>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B67961" w:rsidRDefault="00B67961">
                    <w:pPr>
                      <w:spacing w:before="37"/>
                      <w:ind w:left="1078"/>
                      <w:rPr>
                        <w:rFonts w:ascii="Courier New"/>
                        <w:b/>
                        <w:sz w:val="14"/>
                      </w:rPr>
                    </w:pPr>
                    <w:r>
                      <w:rPr>
                        <w:rFonts w:ascii="Courier New"/>
                        <w:b/>
                        <w:color w:val="3F7E7E"/>
                        <w:sz w:val="14"/>
                      </w:rPr>
                      <w:t>&lt;/configuration&gt;</w:t>
                    </w:r>
                  </w:p>
                  <w:p w:rsidR="00B67961" w:rsidRDefault="00B67961">
                    <w:pPr>
                      <w:spacing w:before="37"/>
                      <w:ind w:left="742"/>
                      <w:rPr>
                        <w:rFonts w:ascii="Courier New"/>
                        <w:b/>
                        <w:sz w:val="14"/>
                      </w:rPr>
                    </w:pPr>
                    <w:r>
                      <w:rPr>
                        <w:rFonts w:ascii="Courier New"/>
                        <w:b/>
                        <w:color w:val="3F7E7E"/>
                        <w:sz w:val="14"/>
                      </w:rPr>
                      <w:t>&lt;/plugin&gt;</w:t>
                    </w:r>
                  </w:p>
                  <w:p w:rsidR="00B67961" w:rsidRDefault="00B67961">
                    <w:pPr>
                      <w:spacing w:before="38"/>
                      <w:ind w:left="742"/>
                      <w:rPr>
                        <w:rFonts w:ascii="Courier New"/>
                        <w:b/>
                        <w:sz w:val="14"/>
                      </w:rPr>
                    </w:pPr>
                    <w:r>
                      <w:rPr>
                        <w:rFonts w:ascii="Courier New"/>
                        <w:b/>
                        <w:color w:val="3F7E7E"/>
                        <w:sz w:val="14"/>
                      </w:rPr>
                      <w:t>&lt;plugin&gt;</w:t>
                    </w:r>
                  </w:p>
                  <w:p w:rsidR="00B67961" w:rsidRDefault="00B67961">
                    <w:pPr>
                      <w:spacing w:before="37"/>
                      <w:ind w:left="1078"/>
                      <w:rPr>
                        <w:rFonts w:ascii="Courier New"/>
                        <w:b/>
                        <w:sz w:val="14"/>
                      </w:rPr>
                    </w:pPr>
                    <w:r>
                      <w:rPr>
                        <w:rFonts w:ascii="Courier New"/>
                        <w:b/>
                        <w:color w:val="3F7E7E"/>
                        <w:sz w:val="14"/>
                      </w:rPr>
                      <w:t>&lt;artifactId&gt;</w:t>
                    </w:r>
                    <w:r>
                      <w:rPr>
                        <w:rFonts w:ascii="Courier New"/>
                        <w:sz w:val="14"/>
                      </w:rPr>
                      <w:t>maven-jar-plugin</w:t>
                    </w:r>
                    <w:r>
                      <w:rPr>
                        <w:rFonts w:ascii="Courier New"/>
                        <w:b/>
                        <w:color w:val="3F7E7E"/>
                        <w:sz w:val="14"/>
                      </w:rPr>
                      <w:t>&lt;/artifactId&gt;</w:t>
                    </w:r>
                  </w:p>
                  <w:p w:rsidR="00B67961" w:rsidRDefault="00B67961">
                    <w:pPr>
                      <w:spacing w:before="38"/>
                      <w:ind w:left="1078"/>
                      <w:rPr>
                        <w:rFonts w:ascii="Courier New"/>
                        <w:b/>
                        <w:sz w:val="14"/>
                      </w:rPr>
                    </w:pPr>
                    <w:r>
                      <w:rPr>
                        <w:rFonts w:ascii="Courier New"/>
                        <w:b/>
                        <w:color w:val="3F7E7E"/>
                        <w:sz w:val="14"/>
                      </w:rPr>
                      <w:t>&lt;executions&gt;</w:t>
                    </w:r>
                  </w:p>
                  <w:p w:rsidR="00B67961" w:rsidRDefault="00B67961">
                    <w:pPr>
                      <w:spacing w:before="37"/>
                      <w:ind w:left="1414"/>
                      <w:rPr>
                        <w:rFonts w:ascii="Courier New"/>
                        <w:b/>
                        <w:sz w:val="14"/>
                      </w:rPr>
                    </w:pPr>
                    <w:r>
                      <w:rPr>
                        <w:rFonts w:ascii="Courier New"/>
                        <w:b/>
                        <w:color w:val="3F7E7E"/>
                        <w:sz w:val="14"/>
                      </w:rPr>
                      <w:t>&lt;execution&gt;</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297392">
        <w:rPr>
          <w:spacing w:val="-49"/>
        </w:rPr>
      </w:r>
      <w:r w:rsidR="00297392">
        <w:rPr>
          <w:spacing w:val="-49"/>
        </w:rPr>
        <w:pict>
          <v:group id="_x0000_s3838" style="width:444.3pt;height:258.4pt;mso-position-horizontal-relative:char;mso-position-vertical-relative:line" coordsize="8886,5168">
            <v:line id="_x0000_s3842" style="position:absolute" from="8885,0" to="8885,5167" strokecolor="#444" strokeweight=".1pt"/>
            <v:line id="_x0000_s3841" style="position:absolute" from="0,5167" to="8886,5167" strokecolor="#444" strokeweight=".1pt"/>
            <v:line id="_x0000_s3840" style="position:absolute" from="1,0" to="1,5167" strokecolor="#444" strokeweight=".1pt"/>
            <v:shape id="_x0000_s3839" type="#_x0000_t202" style="position:absolute;left:2;width:8882;height:5166" fillcolor="#f0f0f0" stroked="f">
              <v:textbox style="mso-next-textbox:#_x0000_s3839" inset="0,0,0,0">
                <w:txbxContent>
                  <w:p w:rsidR="00B67961" w:rsidRDefault="00B67961">
                    <w:pPr>
                      <w:spacing w:before="14"/>
                      <w:ind w:left="1750"/>
                      <w:rPr>
                        <w:rFonts w:ascii="Courier New"/>
                        <w:b/>
                        <w:sz w:val="14"/>
                      </w:rPr>
                    </w:pPr>
                    <w:r>
                      <w:rPr>
                        <w:rFonts w:ascii="Courier New"/>
                        <w:b/>
                        <w:color w:val="3F7E7E"/>
                        <w:sz w:val="14"/>
                      </w:rPr>
                      <w:t>&lt;id&gt;</w:t>
                    </w:r>
                    <w:r>
                      <w:rPr>
                        <w:rFonts w:ascii="Courier New"/>
                        <w:sz w:val="14"/>
                      </w:rPr>
                      <w:t>exec</w:t>
                    </w:r>
                    <w:r>
                      <w:rPr>
                        <w:rFonts w:ascii="Courier New"/>
                        <w:b/>
                        <w:color w:val="3F7E7E"/>
                        <w:sz w:val="14"/>
                      </w:rPr>
                      <w:t>&lt;/id&gt;</w:t>
                    </w:r>
                  </w:p>
                  <w:p w:rsidR="00B67961" w:rsidRDefault="00B67961">
                    <w:pPr>
                      <w:spacing w:before="38"/>
                      <w:ind w:left="1750"/>
                      <w:rPr>
                        <w:rFonts w:ascii="Courier New"/>
                        <w:b/>
                        <w:sz w:val="14"/>
                      </w:rPr>
                    </w:pPr>
                    <w:r>
                      <w:rPr>
                        <w:rFonts w:ascii="Courier New"/>
                        <w:b/>
                        <w:color w:val="3F7E7E"/>
                        <w:sz w:val="14"/>
                      </w:rPr>
                      <w:t>&lt;phase&gt;</w:t>
                    </w:r>
                    <w:r>
                      <w:rPr>
                        <w:rFonts w:ascii="Courier New"/>
                        <w:sz w:val="14"/>
                      </w:rPr>
                      <w:t>package</w:t>
                    </w:r>
                    <w:r>
                      <w:rPr>
                        <w:rFonts w:ascii="Courier New"/>
                        <w:b/>
                        <w:color w:val="3F7E7E"/>
                        <w:sz w:val="14"/>
                      </w:rPr>
                      <w:t>&lt;/phase&gt;</w:t>
                    </w:r>
                  </w:p>
                  <w:p w:rsidR="00B67961" w:rsidRDefault="00B67961">
                    <w:pPr>
                      <w:spacing w:before="37"/>
                      <w:ind w:left="1750"/>
                      <w:rPr>
                        <w:rFonts w:ascii="Courier New"/>
                        <w:b/>
                        <w:sz w:val="14"/>
                      </w:rPr>
                    </w:pPr>
                    <w:r>
                      <w:rPr>
                        <w:rFonts w:ascii="Courier New"/>
                        <w:b/>
                        <w:color w:val="3F7E7E"/>
                        <w:sz w:val="14"/>
                      </w:rPr>
                      <w:t>&lt;goals&gt;</w:t>
                    </w:r>
                  </w:p>
                  <w:p w:rsidR="00B67961" w:rsidRDefault="00B67961">
                    <w:pPr>
                      <w:spacing w:before="37"/>
                      <w:ind w:left="2086"/>
                      <w:rPr>
                        <w:rFonts w:ascii="Courier New"/>
                        <w:b/>
                        <w:sz w:val="14"/>
                      </w:rPr>
                    </w:pPr>
                    <w:r>
                      <w:rPr>
                        <w:rFonts w:ascii="Courier New"/>
                        <w:b/>
                        <w:color w:val="3F7E7E"/>
                        <w:sz w:val="14"/>
                      </w:rPr>
                      <w:t>&lt;goal&gt;</w:t>
                    </w:r>
                    <w:r>
                      <w:rPr>
                        <w:rFonts w:ascii="Courier New"/>
                        <w:sz w:val="14"/>
                      </w:rPr>
                      <w:t>jar</w:t>
                    </w:r>
                    <w:r>
                      <w:rPr>
                        <w:rFonts w:ascii="Courier New"/>
                        <w:b/>
                        <w:color w:val="3F7E7E"/>
                        <w:sz w:val="14"/>
                      </w:rPr>
                      <w:t>&lt;/goal&gt;</w:t>
                    </w:r>
                  </w:p>
                  <w:p w:rsidR="00B67961" w:rsidRDefault="00B67961">
                    <w:pPr>
                      <w:spacing w:before="38"/>
                      <w:ind w:left="1750"/>
                      <w:rPr>
                        <w:rFonts w:ascii="Courier New"/>
                        <w:b/>
                        <w:sz w:val="14"/>
                      </w:rPr>
                    </w:pPr>
                    <w:r>
                      <w:rPr>
                        <w:rFonts w:ascii="Courier New"/>
                        <w:b/>
                        <w:color w:val="3F7E7E"/>
                        <w:sz w:val="14"/>
                      </w:rPr>
                      <w:t>&lt;/goals&gt;</w:t>
                    </w:r>
                  </w:p>
                  <w:p w:rsidR="00B67961" w:rsidRDefault="00B67961">
                    <w:pPr>
                      <w:spacing w:before="37"/>
                      <w:ind w:left="1750"/>
                      <w:rPr>
                        <w:rFonts w:ascii="Courier New"/>
                        <w:b/>
                        <w:sz w:val="14"/>
                      </w:rPr>
                    </w:pPr>
                    <w:r>
                      <w:rPr>
                        <w:rFonts w:ascii="Courier New"/>
                        <w:b/>
                        <w:color w:val="3F7E7E"/>
                        <w:sz w:val="14"/>
                      </w:rPr>
                      <w:t>&lt;configuration&gt;</w:t>
                    </w:r>
                  </w:p>
                  <w:p w:rsidR="00B67961" w:rsidRDefault="00B67961">
                    <w:pPr>
                      <w:spacing w:before="38"/>
                      <w:ind w:left="2086"/>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B67961" w:rsidRDefault="00B67961">
                    <w:pPr>
                      <w:spacing w:before="37"/>
                      <w:ind w:left="1750"/>
                      <w:rPr>
                        <w:rFonts w:ascii="Courier New"/>
                        <w:b/>
                        <w:sz w:val="14"/>
                      </w:rPr>
                    </w:pPr>
                    <w:r>
                      <w:rPr>
                        <w:rFonts w:ascii="Courier New"/>
                        <w:b/>
                        <w:color w:val="3F7E7E"/>
                        <w:sz w:val="14"/>
                      </w:rPr>
                      <w:t>&lt;/configuration&gt;</w:t>
                    </w:r>
                  </w:p>
                  <w:p w:rsidR="00B67961" w:rsidRDefault="00B67961">
                    <w:pPr>
                      <w:spacing w:before="37"/>
                      <w:ind w:left="1414"/>
                      <w:rPr>
                        <w:rFonts w:ascii="Courier New"/>
                        <w:b/>
                        <w:sz w:val="14"/>
                      </w:rPr>
                    </w:pPr>
                    <w:r>
                      <w:rPr>
                        <w:rFonts w:ascii="Courier New"/>
                        <w:b/>
                        <w:color w:val="3F7E7E"/>
                        <w:sz w:val="14"/>
                      </w:rPr>
                      <w:t>&lt;/execution&gt;</w:t>
                    </w:r>
                  </w:p>
                  <w:p w:rsidR="00B67961" w:rsidRDefault="00B67961">
                    <w:pPr>
                      <w:spacing w:before="38"/>
                      <w:ind w:left="1414"/>
                      <w:rPr>
                        <w:rFonts w:ascii="Courier New"/>
                        <w:b/>
                        <w:sz w:val="14"/>
                      </w:rPr>
                    </w:pPr>
                    <w:r>
                      <w:rPr>
                        <w:rFonts w:ascii="Courier New"/>
                        <w:b/>
                        <w:color w:val="3F7E7E"/>
                        <w:sz w:val="14"/>
                      </w:rPr>
                      <w:t>&lt;execution&gt;</w:t>
                    </w:r>
                  </w:p>
                  <w:p w:rsidR="00B67961" w:rsidRDefault="00B67961">
                    <w:pPr>
                      <w:spacing w:before="37"/>
                      <w:ind w:left="1750"/>
                      <w:rPr>
                        <w:rFonts w:ascii="Courier New"/>
                        <w:b/>
                        <w:sz w:val="14"/>
                      </w:rPr>
                    </w:pPr>
                    <w:r>
                      <w:rPr>
                        <w:rFonts w:ascii="Courier New"/>
                        <w:b/>
                        <w:color w:val="3F7E7E"/>
                        <w:sz w:val="14"/>
                      </w:rPr>
                      <w:t>&lt;phase&gt;</w:t>
                    </w:r>
                    <w:r>
                      <w:rPr>
                        <w:rFonts w:ascii="Courier New"/>
                        <w:sz w:val="14"/>
                      </w:rPr>
                      <w:t>package</w:t>
                    </w:r>
                    <w:r>
                      <w:rPr>
                        <w:rFonts w:ascii="Courier New"/>
                        <w:b/>
                        <w:color w:val="3F7E7E"/>
                        <w:sz w:val="14"/>
                      </w:rPr>
                      <w:t>&lt;/phase&gt;</w:t>
                    </w:r>
                  </w:p>
                  <w:p w:rsidR="00B67961" w:rsidRDefault="00B67961">
                    <w:pPr>
                      <w:spacing w:before="38"/>
                      <w:ind w:left="1750"/>
                      <w:rPr>
                        <w:rFonts w:ascii="Courier New"/>
                        <w:b/>
                        <w:sz w:val="14"/>
                      </w:rPr>
                    </w:pPr>
                    <w:r>
                      <w:rPr>
                        <w:rFonts w:ascii="Courier New"/>
                        <w:b/>
                        <w:color w:val="3F7E7E"/>
                        <w:sz w:val="14"/>
                      </w:rPr>
                      <w:t>&lt;goals&gt;</w:t>
                    </w:r>
                  </w:p>
                  <w:p w:rsidR="00B67961" w:rsidRDefault="00B67961">
                    <w:pPr>
                      <w:spacing w:before="37"/>
                      <w:ind w:left="2086"/>
                      <w:rPr>
                        <w:rFonts w:ascii="Courier New"/>
                        <w:b/>
                        <w:sz w:val="14"/>
                      </w:rPr>
                    </w:pPr>
                    <w:r>
                      <w:rPr>
                        <w:rFonts w:ascii="Courier New"/>
                        <w:b/>
                        <w:color w:val="3F7E7E"/>
                        <w:sz w:val="14"/>
                      </w:rPr>
                      <w:t>&lt;goal&gt;</w:t>
                    </w:r>
                    <w:r>
                      <w:rPr>
                        <w:rFonts w:ascii="Courier New"/>
                        <w:sz w:val="14"/>
                      </w:rPr>
                      <w:t>jar</w:t>
                    </w:r>
                    <w:r>
                      <w:rPr>
                        <w:rFonts w:ascii="Courier New"/>
                        <w:b/>
                        <w:color w:val="3F7E7E"/>
                        <w:sz w:val="14"/>
                      </w:rPr>
                      <w:t>&lt;/goal&gt;</w:t>
                    </w:r>
                  </w:p>
                  <w:p w:rsidR="00B67961" w:rsidRDefault="00B67961">
                    <w:pPr>
                      <w:spacing w:before="37"/>
                      <w:ind w:left="1750"/>
                      <w:rPr>
                        <w:rFonts w:ascii="Courier New"/>
                        <w:b/>
                        <w:sz w:val="14"/>
                      </w:rPr>
                    </w:pPr>
                    <w:r>
                      <w:rPr>
                        <w:rFonts w:ascii="Courier New"/>
                        <w:b/>
                        <w:color w:val="3F7E7E"/>
                        <w:sz w:val="14"/>
                      </w:rPr>
                      <w:t>&lt;/goals&gt;</w:t>
                    </w:r>
                  </w:p>
                  <w:p w:rsidR="00B67961" w:rsidRDefault="00B67961">
                    <w:pPr>
                      <w:spacing w:before="38"/>
                      <w:ind w:left="1750"/>
                      <w:rPr>
                        <w:rFonts w:ascii="Courier New"/>
                        <w:b/>
                        <w:sz w:val="14"/>
                      </w:rPr>
                    </w:pPr>
                    <w:r>
                      <w:rPr>
                        <w:rFonts w:ascii="Courier New"/>
                        <w:b/>
                        <w:color w:val="3F7E7E"/>
                        <w:sz w:val="14"/>
                      </w:rPr>
                      <w:t>&lt;configuration&gt;</w:t>
                    </w:r>
                  </w:p>
                  <w:p w:rsidR="00B67961" w:rsidRDefault="00B67961">
                    <w:pPr>
                      <w:spacing w:before="37"/>
                      <w:ind w:left="2086"/>
                      <w:rPr>
                        <w:rFonts w:ascii="Courier New"/>
                        <w:i/>
                        <w:sz w:val="14"/>
                      </w:rPr>
                    </w:pPr>
                    <w:r>
                      <w:rPr>
                        <w:rFonts w:ascii="Courier New"/>
                        <w:i/>
                        <w:color w:val="3F5EBE"/>
                        <w:sz w:val="14"/>
                      </w:rPr>
                      <w:t>&lt;!-- Need this to ensure application.yml is excluded --&gt;</w:t>
                    </w:r>
                  </w:p>
                  <w:p w:rsidR="00B67961" w:rsidRDefault="00B67961">
                    <w:pPr>
                      <w:spacing w:before="38"/>
                      <w:ind w:left="2086"/>
                      <w:rPr>
                        <w:rFonts w:ascii="Courier New"/>
                        <w:b/>
                        <w:sz w:val="14"/>
                      </w:rPr>
                    </w:pPr>
                    <w:r>
                      <w:rPr>
                        <w:rFonts w:ascii="Courier New"/>
                        <w:b/>
                        <w:color w:val="3F7E7E"/>
                        <w:sz w:val="14"/>
                      </w:rPr>
                      <w:t>&lt;forceCreation&gt;</w:t>
                    </w:r>
                    <w:r>
                      <w:rPr>
                        <w:rFonts w:ascii="Courier New"/>
                        <w:sz w:val="14"/>
                      </w:rPr>
                      <w:t>true</w:t>
                    </w:r>
                    <w:r>
                      <w:rPr>
                        <w:rFonts w:ascii="Courier New"/>
                        <w:b/>
                        <w:color w:val="3F7E7E"/>
                        <w:sz w:val="14"/>
                      </w:rPr>
                      <w:t>&lt;/forceCreation&gt;</w:t>
                    </w:r>
                  </w:p>
                  <w:p w:rsidR="00B67961" w:rsidRDefault="00B67961">
                    <w:pPr>
                      <w:spacing w:before="37"/>
                      <w:ind w:left="2086"/>
                      <w:rPr>
                        <w:rFonts w:ascii="Courier New"/>
                        <w:b/>
                        <w:sz w:val="14"/>
                      </w:rPr>
                    </w:pPr>
                    <w:r>
                      <w:rPr>
                        <w:rFonts w:ascii="Courier New"/>
                        <w:b/>
                        <w:color w:val="3F7E7E"/>
                        <w:sz w:val="14"/>
                      </w:rPr>
                      <w:t>&lt;excludes&gt;</w:t>
                    </w:r>
                  </w:p>
                  <w:p w:rsidR="00B67961" w:rsidRDefault="00B67961">
                    <w:pPr>
                      <w:spacing w:before="37"/>
                      <w:ind w:left="2422"/>
                      <w:rPr>
                        <w:rFonts w:ascii="Courier New"/>
                        <w:b/>
                        <w:sz w:val="14"/>
                      </w:rPr>
                    </w:pPr>
                    <w:r>
                      <w:rPr>
                        <w:rFonts w:ascii="Courier New"/>
                        <w:b/>
                        <w:color w:val="3F7E7E"/>
                        <w:sz w:val="14"/>
                      </w:rPr>
                      <w:t>&lt;exclude&gt;</w:t>
                    </w:r>
                    <w:r>
                      <w:rPr>
                        <w:rFonts w:ascii="Courier New"/>
                        <w:sz w:val="14"/>
                      </w:rPr>
                      <w:t>application.yml</w:t>
                    </w:r>
                    <w:r>
                      <w:rPr>
                        <w:rFonts w:ascii="Courier New"/>
                        <w:b/>
                        <w:color w:val="3F7E7E"/>
                        <w:sz w:val="14"/>
                      </w:rPr>
                      <w:t>&lt;/exclude&gt;</w:t>
                    </w:r>
                  </w:p>
                  <w:p w:rsidR="00B67961" w:rsidRDefault="00B67961">
                    <w:pPr>
                      <w:spacing w:before="38"/>
                      <w:ind w:left="2086"/>
                      <w:rPr>
                        <w:rFonts w:ascii="Courier New"/>
                        <w:b/>
                        <w:sz w:val="14"/>
                      </w:rPr>
                    </w:pPr>
                    <w:r>
                      <w:rPr>
                        <w:rFonts w:ascii="Courier New"/>
                        <w:b/>
                        <w:color w:val="3F7E7E"/>
                        <w:sz w:val="14"/>
                      </w:rPr>
                      <w:t>&lt;/excludes&gt;</w:t>
                    </w:r>
                  </w:p>
                  <w:p w:rsidR="00B67961" w:rsidRDefault="00B67961">
                    <w:pPr>
                      <w:spacing w:before="37"/>
                      <w:ind w:left="1750"/>
                      <w:rPr>
                        <w:rFonts w:ascii="Courier New"/>
                        <w:b/>
                        <w:sz w:val="14"/>
                      </w:rPr>
                    </w:pPr>
                    <w:r>
                      <w:rPr>
                        <w:rFonts w:ascii="Courier New"/>
                        <w:b/>
                        <w:color w:val="3F7E7E"/>
                        <w:sz w:val="14"/>
                      </w:rPr>
                      <w:t>&lt;/configuration&gt;</w:t>
                    </w:r>
                  </w:p>
                  <w:p w:rsidR="00B67961" w:rsidRDefault="00B67961">
                    <w:pPr>
                      <w:spacing w:before="38"/>
                      <w:ind w:left="1414"/>
                      <w:rPr>
                        <w:rFonts w:ascii="Courier New"/>
                        <w:b/>
                        <w:sz w:val="14"/>
                      </w:rPr>
                    </w:pPr>
                    <w:r>
                      <w:rPr>
                        <w:rFonts w:ascii="Courier New"/>
                        <w:b/>
                        <w:color w:val="3F7E7E"/>
                        <w:sz w:val="14"/>
                      </w:rPr>
                      <w:t>&lt;/execution&gt;</w:t>
                    </w:r>
                  </w:p>
                  <w:p w:rsidR="00B67961" w:rsidRDefault="00B67961">
                    <w:pPr>
                      <w:spacing w:before="37"/>
                      <w:ind w:left="1078"/>
                      <w:rPr>
                        <w:rFonts w:ascii="Courier New"/>
                        <w:b/>
                        <w:sz w:val="14"/>
                      </w:rPr>
                    </w:pPr>
                    <w:r>
                      <w:rPr>
                        <w:rFonts w:ascii="Courier New"/>
                        <w:b/>
                        <w:color w:val="3F7E7E"/>
                        <w:sz w:val="14"/>
                      </w:rPr>
                      <w:t>&lt;/executions&gt;</w:t>
                    </w:r>
                  </w:p>
                  <w:p w:rsidR="00B67961" w:rsidRDefault="00B67961">
                    <w:pPr>
                      <w:spacing w:before="38"/>
                      <w:ind w:left="742"/>
                      <w:rPr>
                        <w:rFonts w:ascii="Courier New"/>
                        <w:b/>
                        <w:sz w:val="14"/>
                      </w:rPr>
                    </w:pPr>
                    <w:r>
                      <w:rPr>
                        <w:rFonts w:ascii="Courier New"/>
                        <w:b/>
                        <w:color w:val="3F7E7E"/>
                        <w:sz w:val="14"/>
                      </w:rPr>
                      <w:t>&lt;/plugin&gt;</w:t>
                    </w:r>
                  </w:p>
                  <w:p w:rsidR="00B67961" w:rsidRDefault="00B67961">
                    <w:pPr>
                      <w:spacing w:before="37"/>
                      <w:ind w:left="406"/>
                      <w:rPr>
                        <w:rFonts w:ascii="Courier New"/>
                        <w:b/>
                        <w:sz w:val="14"/>
                      </w:rPr>
                    </w:pPr>
                    <w:r>
                      <w:rPr>
                        <w:rFonts w:ascii="Courier New"/>
                        <w:b/>
                        <w:color w:val="3F7E7E"/>
                        <w:sz w:val="14"/>
                      </w:rPr>
                      <w:t>&lt;/plugins&gt;</w:t>
                    </w:r>
                  </w:p>
                  <w:p w:rsidR="00B67961" w:rsidRDefault="00B67961">
                    <w:pPr>
                      <w:spacing w:before="37"/>
                      <w:ind w:left="70"/>
                      <w:rPr>
                        <w:rFonts w:ascii="Courier New"/>
                        <w:b/>
                        <w:sz w:val="14"/>
                      </w:rPr>
                    </w:pPr>
                    <w:r>
                      <w:rPr>
                        <w:rFonts w:ascii="Courier New"/>
                        <w:b/>
                        <w:color w:val="3F7E7E"/>
                        <w:sz w:val="14"/>
                      </w:rPr>
                      <w:t>&lt;/build&gt;</w:t>
                    </w:r>
                  </w:p>
                </w:txbxContent>
              </v:textbox>
            </v:shape>
            <w10:anchorlock/>
          </v:group>
        </w:pict>
      </w:r>
    </w:p>
    <w:p w:rsidR="005A4D71" w:rsidRDefault="005A4D71">
      <w:pPr>
        <w:pStyle w:val="a3"/>
        <w:spacing w:before="4"/>
        <w:rPr>
          <w:sz w:val="7"/>
        </w:rPr>
      </w:pPr>
    </w:p>
    <w:p w:rsidR="00EF4AE1" w:rsidRDefault="00EF4AE1" w:rsidP="00EF4AE1">
      <w:pPr>
        <w:pStyle w:val="a3"/>
        <w:spacing w:before="50"/>
        <w:ind w:left="120"/>
        <w:rPr>
          <w:lang w:eastAsia="zh-CN"/>
        </w:rPr>
      </w:pPr>
      <w:r>
        <w:rPr>
          <w:rFonts w:ascii="微软雅黑" w:eastAsia="微软雅黑" w:hAnsi="微软雅黑" w:cs="微软雅黑" w:hint="eastAsia"/>
          <w:lang w:eastAsia="zh-CN"/>
        </w:rPr>
        <w:t>在</w:t>
      </w:r>
      <w:r>
        <w:rPr>
          <w:lang w:eastAsia="zh-CN"/>
        </w:rPr>
        <w:t>Gradle</w:t>
      </w:r>
      <w:r>
        <w:rPr>
          <w:rFonts w:ascii="微软雅黑" w:eastAsia="微软雅黑" w:hAnsi="微软雅黑" w:cs="微软雅黑" w:hint="eastAsia"/>
          <w:lang w:eastAsia="zh-CN"/>
        </w:rPr>
        <w:t>中，您可以使用标准的任务</w:t>
      </w:r>
      <w:r>
        <w:rPr>
          <w:lang w:eastAsia="zh-CN"/>
        </w:rPr>
        <w:t>DSL</w:t>
      </w:r>
      <w:r>
        <w:rPr>
          <w:rFonts w:ascii="微软雅黑" w:eastAsia="微软雅黑" w:hAnsi="微软雅黑" w:cs="微软雅黑" w:hint="eastAsia"/>
          <w:lang w:eastAsia="zh-CN"/>
        </w:rPr>
        <w:t>功能创建一个新的</w:t>
      </w:r>
      <w:r>
        <w:rPr>
          <w:lang w:eastAsia="zh-CN"/>
        </w:rPr>
        <w:t>JAR</w:t>
      </w:r>
      <w:r>
        <w:rPr>
          <w:rFonts w:ascii="微软雅黑" w:eastAsia="微软雅黑" w:hAnsi="微软雅黑" w:cs="微软雅黑" w:hint="eastAsia"/>
          <w:lang w:eastAsia="zh-CN"/>
        </w:rPr>
        <w:t>归档(</w:t>
      </w:r>
      <w:r w:rsidRPr="00EF4AE1">
        <w:rPr>
          <w:rFonts w:ascii="微软雅黑" w:eastAsia="微软雅黑" w:hAnsi="微软雅黑" w:cs="微软雅黑"/>
          <w:lang w:eastAsia="zh-CN"/>
        </w:rPr>
        <w:t>archive</w:t>
      </w:r>
      <w:r>
        <w:rPr>
          <w:rFonts w:ascii="微软雅黑" w:eastAsia="微软雅黑" w:hAnsi="微软雅黑" w:cs="微软雅黑" w:hint="eastAsia"/>
          <w:lang w:eastAsia="zh-CN"/>
        </w:rPr>
        <w:t>)文件，然后使用</w:t>
      </w:r>
    </w:p>
    <w:p w:rsidR="005A4D71" w:rsidRDefault="00EF4AE1" w:rsidP="00EF4AE1">
      <w:pPr>
        <w:pStyle w:val="a3"/>
        <w:spacing w:before="50"/>
        <w:ind w:left="120"/>
      </w:pPr>
      <w:r>
        <w:t>bootRepackage</w:t>
      </w:r>
      <w:r>
        <w:rPr>
          <w:rFonts w:ascii="微软雅黑" w:eastAsia="微软雅黑" w:hAnsi="微软雅黑" w:cs="微软雅黑" w:hint="eastAsia"/>
        </w:rPr>
        <w:t>任务取决于使用其</w:t>
      </w:r>
      <w:r>
        <w:t>withJarTask</w:t>
      </w:r>
      <w:r>
        <w:rPr>
          <w:rFonts w:ascii="微软雅黑" w:eastAsia="微软雅黑" w:hAnsi="微软雅黑" w:cs="微软雅黑" w:hint="eastAsia"/>
        </w:rPr>
        <w:t>属性的那个：</w:t>
      </w:r>
    </w:p>
    <w:p w:rsidR="005A4D71" w:rsidRDefault="00297392">
      <w:pPr>
        <w:pStyle w:val="a3"/>
        <w:spacing w:before="3"/>
        <w:rPr>
          <w:sz w:val="11"/>
        </w:rPr>
      </w:pPr>
      <w:r>
        <w:pict>
          <v:shape id="_x0000_s3837" type="#_x0000_t202" style="position:absolute;margin-left:75.55pt;margin-top:8.5pt;width:444.2pt;height:163.9pt;z-index:251939328;mso-wrap-distance-left:0;mso-wrap-distance-right:0;mso-position-horizontal-relative:page" fillcolor="#f0f0f0" strokecolor="#444" strokeweight=".1pt">
            <v:textbox style="mso-next-textbox:#_x0000_s3837" inset="0,0,0,0">
              <w:txbxContent>
                <w:p w:rsidR="00B67961" w:rsidRDefault="00B67961">
                  <w:pPr>
                    <w:spacing w:before="84"/>
                    <w:ind w:left="69"/>
                    <w:rPr>
                      <w:rFonts w:ascii="Courier New"/>
                      <w:sz w:val="14"/>
                    </w:rPr>
                  </w:pPr>
                  <w:r>
                    <w:rPr>
                      <w:rFonts w:ascii="Courier New"/>
                      <w:sz w:val="14"/>
                    </w:rPr>
                    <w:t>jar {</w:t>
                  </w:r>
                </w:p>
                <w:p w:rsidR="00B67961" w:rsidRDefault="00B67961">
                  <w:pPr>
                    <w:spacing w:before="38"/>
                    <w:ind w:left="406"/>
                    <w:rPr>
                      <w:rFonts w:ascii="Courier New"/>
                      <w:b/>
                      <w:i/>
                      <w:sz w:val="14"/>
                    </w:rPr>
                  </w:pPr>
                  <w:r>
                    <w:rPr>
                      <w:rFonts w:ascii="Courier New"/>
                      <w:sz w:val="14"/>
                    </w:rPr>
                    <w:t xml:space="preserve">baseName = </w:t>
                  </w:r>
                  <w:r>
                    <w:rPr>
                      <w:rFonts w:ascii="Courier New"/>
                      <w:b/>
                      <w:i/>
                      <w:color w:val="2900FF"/>
                      <w:sz w:val="14"/>
                    </w:rPr>
                    <w:t>'spring-boot-sample-profile'</w:t>
                  </w:r>
                </w:p>
                <w:p w:rsidR="00B67961" w:rsidRDefault="00B67961">
                  <w:pPr>
                    <w:spacing w:before="37"/>
                    <w:ind w:left="406"/>
                    <w:rPr>
                      <w:rFonts w:ascii="Courier New"/>
                      <w:b/>
                      <w:i/>
                      <w:sz w:val="14"/>
                    </w:rPr>
                  </w:pPr>
                  <w:r>
                    <w:rPr>
                      <w:rFonts w:ascii="Courier New"/>
                      <w:sz w:val="14"/>
                    </w:rPr>
                    <w:t>version =</w:t>
                  </w:r>
                  <w:r>
                    <w:rPr>
                      <w:rFonts w:ascii="Courier New"/>
                      <w:spacing w:val="82"/>
                      <w:sz w:val="14"/>
                    </w:rPr>
                    <w:t xml:space="preserve"> </w:t>
                  </w:r>
                  <w:r>
                    <w:rPr>
                      <w:rFonts w:ascii="Courier New"/>
                      <w:b/>
                      <w:i/>
                      <w:color w:val="2900FF"/>
                      <w:sz w:val="14"/>
                    </w:rPr>
                    <w:t>'0.0.0'</w:t>
                  </w:r>
                </w:p>
                <w:p w:rsidR="00B67961" w:rsidRDefault="00B67961">
                  <w:pPr>
                    <w:spacing w:before="37"/>
                    <w:ind w:left="406"/>
                    <w:rPr>
                      <w:rFonts w:ascii="Courier New"/>
                      <w:sz w:val="14"/>
                    </w:rPr>
                  </w:pPr>
                  <w:r>
                    <w:rPr>
                      <w:rFonts w:ascii="Courier New"/>
                      <w:sz w:val="14"/>
                    </w:rPr>
                    <w:t>excludes = [</w:t>
                  </w:r>
                  <w:r>
                    <w:rPr>
                      <w:rFonts w:ascii="Courier New"/>
                      <w:b/>
                      <w:i/>
                      <w:color w:val="2900FF"/>
                      <w:sz w:val="14"/>
                    </w:rPr>
                    <w:t>'**/application.yml'</w:t>
                  </w:r>
                  <w:r>
                    <w:rPr>
                      <w:rFonts w:ascii="Courier New"/>
                      <w:sz w:val="14"/>
                    </w:rPr>
                    <w:t>]</w:t>
                  </w:r>
                </w:p>
                <w:p w:rsidR="00B67961" w:rsidRDefault="00B67961">
                  <w:pPr>
                    <w:spacing w:before="38"/>
                    <w:ind w:left="69"/>
                    <w:rPr>
                      <w:rFonts w:ascii="Courier New"/>
                      <w:sz w:val="14"/>
                    </w:rPr>
                  </w:pPr>
                  <w:r>
                    <w:rPr>
                      <w:rFonts w:ascii="Courier New"/>
                      <w:sz w:val="14"/>
                    </w:rPr>
                    <w:t>}</w:t>
                  </w:r>
                </w:p>
                <w:p w:rsidR="00B67961" w:rsidRDefault="00B67961">
                  <w:pPr>
                    <w:pStyle w:val="a3"/>
                    <w:spacing w:before="3"/>
                  </w:pPr>
                </w:p>
                <w:p w:rsidR="00B67961" w:rsidRDefault="00B67961">
                  <w:pPr>
                    <w:spacing w:line="297" w:lineRule="auto"/>
                    <w:ind w:left="406" w:right="5014" w:hanging="337"/>
                    <w:rPr>
                      <w:rFonts w:ascii="Courier New"/>
                      <w:b/>
                      <w:i/>
                      <w:sz w:val="14"/>
                    </w:rPr>
                  </w:pPr>
                  <w:r>
                    <w:rPr>
                      <w:rFonts w:ascii="Courier New"/>
                      <w:sz w:val="14"/>
                    </w:rPr>
                    <w:t>task(</w:t>
                  </w:r>
                  <w:r>
                    <w:rPr>
                      <w:rFonts w:ascii="Courier New"/>
                      <w:b/>
                      <w:i/>
                      <w:color w:val="2900FF"/>
                      <w:sz w:val="14"/>
                    </w:rPr>
                    <w:t>'execJar'</w:t>
                  </w:r>
                  <w:r>
                    <w:rPr>
                      <w:rFonts w:ascii="Courier New"/>
                      <w:sz w:val="14"/>
                    </w:rPr>
                    <w:t xml:space="preserve">, type:Jar, dependsOn: </w:t>
                  </w:r>
                  <w:r>
                    <w:rPr>
                      <w:rFonts w:ascii="Courier New"/>
                      <w:b/>
                      <w:i/>
                      <w:color w:val="2900FF"/>
                      <w:sz w:val="14"/>
                    </w:rPr>
                    <w:t>'jar'</w:t>
                  </w:r>
                  <w:r>
                    <w:rPr>
                      <w:rFonts w:ascii="Courier New"/>
                      <w:sz w:val="14"/>
                    </w:rPr>
                    <w:t xml:space="preserve">) { baseName = </w:t>
                  </w:r>
                  <w:r>
                    <w:rPr>
                      <w:rFonts w:ascii="Courier New"/>
                      <w:b/>
                      <w:i/>
                      <w:color w:val="2900FF"/>
                      <w:sz w:val="14"/>
                    </w:rPr>
                    <w:t xml:space="preserve">'spring-boot-sample-profile' </w:t>
                  </w:r>
                  <w:r>
                    <w:rPr>
                      <w:rFonts w:ascii="Courier New"/>
                      <w:sz w:val="14"/>
                    </w:rPr>
                    <w:t>version =</w:t>
                  </w:r>
                  <w:r>
                    <w:rPr>
                      <w:rFonts w:ascii="Courier New"/>
                      <w:spacing w:val="82"/>
                      <w:sz w:val="14"/>
                    </w:rPr>
                    <w:t xml:space="preserve"> </w:t>
                  </w:r>
                  <w:r>
                    <w:rPr>
                      <w:rFonts w:ascii="Courier New"/>
                      <w:b/>
                      <w:i/>
                      <w:color w:val="2900FF"/>
                      <w:sz w:val="14"/>
                    </w:rPr>
                    <w:t>'0.0.0'</w:t>
                  </w:r>
                </w:p>
                <w:p w:rsidR="00B67961" w:rsidRDefault="00B67961">
                  <w:pPr>
                    <w:spacing w:line="157" w:lineRule="exact"/>
                    <w:ind w:left="406"/>
                    <w:rPr>
                      <w:rFonts w:ascii="Courier New"/>
                      <w:b/>
                      <w:i/>
                      <w:sz w:val="14"/>
                    </w:rPr>
                  </w:pPr>
                  <w:r>
                    <w:rPr>
                      <w:rFonts w:ascii="Courier New"/>
                      <w:sz w:val="14"/>
                    </w:rPr>
                    <w:t xml:space="preserve">classifier = </w:t>
                  </w:r>
                  <w:r>
                    <w:rPr>
                      <w:rFonts w:ascii="Courier New"/>
                      <w:b/>
                      <w:i/>
                      <w:color w:val="2900FF"/>
                      <w:sz w:val="14"/>
                    </w:rPr>
                    <w:t>'exec'</w:t>
                  </w:r>
                </w:p>
                <w:p w:rsidR="00B67961" w:rsidRDefault="00B67961">
                  <w:pPr>
                    <w:spacing w:before="38"/>
                    <w:ind w:left="406"/>
                    <w:rPr>
                      <w:rFonts w:ascii="Courier New"/>
                      <w:sz w:val="14"/>
                    </w:rPr>
                  </w:pPr>
                  <w:r>
                    <w:rPr>
                      <w:rFonts w:ascii="Courier New"/>
                      <w:sz w:val="14"/>
                    </w:rPr>
                    <w:t>from sourceSets.main.output</w:t>
                  </w:r>
                </w:p>
                <w:p w:rsidR="00B67961" w:rsidRDefault="00B67961">
                  <w:pPr>
                    <w:spacing w:before="37"/>
                    <w:ind w:left="69"/>
                    <w:rPr>
                      <w:rFonts w:ascii="Courier New"/>
                      <w:sz w:val="14"/>
                    </w:rPr>
                  </w:pPr>
                  <w:r>
                    <w:rPr>
                      <w:rFonts w:ascii="Courier New"/>
                      <w:sz w:val="14"/>
                    </w:rPr>
                    <w:t>}</w:t>
                  </w:r>
                </w:p>
                <w:p w:rsidR="00B67961" w:rsidRDefault="00B67961">
                  <w:pPr>
                    <w:pStyle w:val="a3"/>
                    <w:spacing w:before="3"/>
                  </w:pPr>
                </w:p>
                <w:p w:rsidR="00B67961" w:rsidRDefault="00B67961">
                  <w:pPr>
                    <w:ind w:left="69"/>
                    <w:rPr>
                      <w:rFonts w:ascii="Courier New"/>
                      <w:sz w:val="14"/>
                    </w:rPr>
                  </w:pPr>
                  <w:r>
                    <w:rPr>
                      <w:rFonts w:ascii="Courier New"/>
                      <w:sz w:val="14"/>
                    </w:rPr>
                    <w:t>bootRepackage {</w:t>
                  </w:r>
                </w:p>
                <w:p w:rsidR="00B67961" w:rsidRDefault="00B67961">
                  <w:pPr>
                    <w:spacing w:before="38"/>
                    <w:ind w:left="406"/>
                    <w:rPr>
                      <w:rFonts w:ascii="Courier New"/>
                      <w:sz w:val="14"/>
                    </w:rPr>
                  </w:pPr>
                  <w:r>
                    <w:rPr>
                      <w:rFonts w:ascii="Courier New"/>
                      <w:sz w:val="14"/>
                    </w:rPr>
                    <w:t>withJarTask = tasks[</w:t>
                  </w:r>
                  <w:r>
                    <w:rPr>
                      <w:rFonts w:ascii="Courier New"/>
                      <w:b/>
                      <w:i/>
                      <w:color w:val="2900FF"/>
                      <w:sz w:val="14"/>
                    </w:rPr>
                    <w:t>'execJar'</w:t>
                  </w:r>
                  <w:r>
                    <w:rPr>
                      <w:rFonts w:ascii="Courier New"/>
                      <w:sz w:val="14"/>
                    </w:rPr>
                    <w:t>]</w:t>
                  </w:r>
                </w:p>
                <w:p w:rsidR="00B67961" w:rsidRDefault="00B67961">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8"/>
        </w:rPr>
      </w:pPr>
    </w:p>
    <w:p w:rsidR="005A4D71" w:rsidRDefault="00EF4AE1">
      <w:pPr>
        <w:pStyle w:val="2"/>
        <w:numPr>
          <w:ilvl w:val="1"/>
          <w:numId w:val="12"/>
        </w:numPr>
        <w:tabs>
          <w:tab w:val="left" w:pos="788"/>
        </w:tabs>
        <w:spacing w:before="91" w:line="292" w:lineRule="auto"/>
        <w:ind w:left="120" w:right="2229" w:firstLine="0"/>
      </w:pPr>
      <w:bookmarkStart w:id="1100" w:name="84.8_Remote_debug_a_Spring_Boot_applicat"/>
      <w:bookmarkStart w:id="1101" w:name="_bookmark555"/>
      <w:bookmarkEnd w:id="1100"/>
      <w:bookmarkEnd w:id="1101"/>
      <w:r>
        <w:rPr>
          <w:rFonts w:asciiTheme="minorEastAsia" w:eastAsiaTheme="minorEastAsia" w:hAnsiTheme="minorEastAsia" w:hint="eastAsia"/>
          <w:lang w:eastAsia="zh-CN"/>
        </w:rPr>
        <w:t>远程调试使用Maven启动的Spring</w:t>
      </w:r>
      <w:r>
        <w:t xml:space="preserve"> </w:t>
      </w:r>
      <w:r>
        <w:rPr>
          <w:rFonts w:asciiTheme="minorEastAsia" w:eastAsiaTheme="minorEastAsia" w:hAnsiTheme="minorEastAsia" w:hint="eastAsia"/>
          <w:lang w:eastAsia="zh-CN"/>
        </w:rPr>
        <w:t>Boot应用程序</w:t>
      </w:r>
    </w:p>
    <w:p w:rsidR="00EF4AE1" w:rsidRDefault="00EF4AE1" w:rsidP="00EF4AE1">
      <w:pPr>
        <w:pStyle w:val="a3"/>
        <w:spacing w:before="210"/>
        <w:ind w:left="120"/>
      </w:pPr>
      <w:r>
        <w:rPr>
          <w:rFonts w:ascii="微软雅黑" w:eastAsia="微软雅黑" w:hAnsi="微软雅黑" w:cs="微软雅黑" w:hint="eastAsia"/>
        </w:rPr>
        <w:t>要将一个远程调试器附加到一个使用</w:t>
      </w:r>
      <w:r>
        <w:t>Maven</w:t>
      </w:r>
      <w:r>
        <w:rPr>
          <w:rFonts w:ascii="微软雅黑" w:eastAsia="微软雅黑" w:hAnsi="微软雅黑" w:cs="微软雅黑" w:hint="eastAsia"/>
        </w:rPr>
        <w:t>开始的</w:t>
      </w:r>
      <w:r>
        <w:t>Spring Boot</w:t>
      </w:r>
      <w:r>
        <w:rPr>
          <w:rFonts w:ascii="微软雅黑" w:eastAsia="微软雅黑" w:hAnsi="微软雅黑" w:cs="微软雅黑" w:hint="eastAsia"/>
        </w:rPr>
        <w:t>应用程序中，您可以使用</w:t>
      </w:r>
    </w:p>
    <w:p w:rsidR="00EF4AE1" w:rsidRDefault="00EF4AE1" w:rsidP="00EF4AE1">
      <w:pPr>
        <w:pStyle w:val="a3"/>
        <w:spacing w:before="210"/>
        <w:ind w:left="120"/>
      </w:pPr>
      <w:r>
        <w:t>jvmArguments</w:t>
      </w:r>
      <w:r>
        <w:rPr>
          <w:rFonts w:ascii="微软雅黑" w:eastAsia="微软雅黑" w:hAnsi="微软雅黑" w:cs="微软雅黑" w:hint="eastAsia"/>
        </w:rPr>
        <w:t>属性的</w:t>
      </w:r>
      <w:hyperlink r:id="rId518">
        <w:r>
          <w:rPr>
            <w:color w:val="204060"/>
            <w:u w:val="single" w:color="204060"/>
          </w:rPr>
          <w:t>maven plugin</w:t>
        </w:r>
      </w:hyperlink>
      <w:r>
        <w:rPr>
          <w:rFonts w:ascii="微软雅黑" w:eastAsia="微软雅黑" w:hAnsi="微软雅黑" w:cs="微软雅黑" w:hint="eastAsia"/>
        </w:rPr>
        <w:t>。</w:t>
      </w:r>
    </w:p>
    <w:p w:rsidR="005A4D71" w:rsidRDefault="00EF4AE1">
      <w:pPr>
        <w:pStyle w:val="a3"/>
        <w:spacing w:before="50" w:line="477" w:lineRule="auto"/>
        <w:ind w:left="120" w:right="6365"/>
      </w:pPr>
      <w:r>
        <w:rPr>
          <w:rFonts w:asciiTheme="minorEastAsia" w:eastAsiaTheme="minorEastAsia" w:hAnsiTheme="minorEastAsia" w:hint="eastAsia"/>
          <w:lang w:eastAsia="zh-CN"/>
        </w:rPr>
        <w:t>查看</w:t>
      </w:r>
      <w:r w:rsidR="00475295">
        <w:t xml:space="preserve"> </w:t>
      </w:r>
      <w:hyperlink r:id="rId519">
        <w:r w:rsidR="00475295">
          <w:rPr>
            <w:color w:val="204060"/>
            <w:u w:val="single" w:color="204060"/>
          </w:rPr>
          <w:t>this example</w:t>
        </w:r>
        <w:r w:rsidR="00475295">
          <w:rPr>
            <w:color w:val="204060"/>
          </w:rPr>
          <w:t xml:space="preserve"> </w:t>
        </w:r>
      </w:hyperlink>
      <w:r>
        <w:rPr>
          <w:rFonts w:asciiTheme="minorEastAsia" w:eastAsiaTheme="minorEastAsia" w:hAnsiTheme="minorEastAsia" w:hint="eastAsia"/>
          <w:color w:val="204060"/>
          <w:lang w:eastAsia="zh-CN"/>
        </w:rPr>
        <w:t>获取更多详细信息</w:t>
      </w:r>
    </w:p>
    <w:p w:rsidR="005A4D71" w:rsidRDefault="00EF4AE1">
      <w:pPr>
        <w:pStyle w:val="2"/>
        <w:numPr>
          <w:ilvl w:val="1"/>
          <w:numId w:val="12"/>
        </w:numPr>
        <w:tabs>
          <w:tab w:val="left" w:pos="788"/>
        </w:tabs>
        <w:spacing w:before="56" w:line="292" w:lineRule="auto"/>
        <w:ind w:left="120" w:right="2229" w:firstLine="0"/>
      </w:pPr>
      <w:bookmarkStart w:id="1102" w:name="84.9_Remote_debug_a_Spring_Boot_applicat"/>
      <w:bookmarkStart w:id="1103" w:name="_bookmark556"/>
      <w:bookmarkEnd w:id="1102"/>
      <w:bookmarkEnd w:id="1103"/>
      <w:r>
        <w:rPr>
          <w:rFonts w:asciiTheme="minorEastAsia" w:eastAsiaTheme="minorEastAsia" w:hAnsiTheme="minorEastAsia" w:hint="eastAsia"/>
          <w:lang w:eastAsia="zh-CN"/>
        </w:rPr>
        <w:t>远程调试使用Gradle启动的Spring</w:t>
      </w:r>
      <w:r>
        <w:t xml:space="preserve"> Boot application</w:t>
      </w:r>
    </w:p>
    <w:p w:rsidR="00EF4AE1" w:rsidRDefault="00EF4AE1" w:rsidP="00EF4AE1">
      <w:pPr>
        <w:pStyle w:val="a3"/>
        <w:spacing w:before="32"/>
        <w:ind w:left="120"/>
      </w:pPr>
      <w:r>
        <w:rPr>
          <w:rFonts w:ascii="微软雅黑" w:eastAsia="微软雅黑" w:hAnsi="微软雅黑" w:cs="微软雅黑" w:hint="eastAsia"/>
        </w:rPr>
        <w:t>要将远程调试器附加到以</w:t>
      </w:r>
      <w:r>
        <w:t>Gradle</w:t>
      </w:r>
      <w:r>
        <w:rPr>
          <w:rFonts w:ascii="微软雅黑" w:eastAsia="微软雅黑" w:hAnsi="微软雅黑" w:cs="微软雅黑" w:hint="eastAsia"/>
        </w:rPr>
        <w:t>启动的</w:t>
      </w:r>
      <w:r>
        <w:t>Spring Boot</w:t>
      </w:r>
      <w:r>
        <w:rPr>
          <w:rFonts w:ascii="微软雅黑" w:eastAsia="微软雅黑" w:hAnsi="微软雅黑" w:cs="微软雅黑" w:hint="eastAsia"/>
        </w:rPr>
        <w:t>应用程序，可以使用</w:t>
      </w:r>
      <w:r>
        <w:t>jvmArgs</w:t>
      </w:r>
    </w:p>
    <w:p w:rsidR="005A4D71" w:rsidRDefault="00EF4AE1" w:rsidP="00EF4AE1">
      <w:pPr>
        <w:pStyle w:val="a3"/>
        <w:spacing w:before="32"/>
        <w:ind w:left="120"/>
      </w:pPr>
      <w:r>
        <w:t>bootRun</w:t>
      </w:r>
      <w:r>
        <w:rPr>
          <w:rFonts w:ascii="微软雅黑" w:eastAsia="微软雅黑" w:hAnsi="微软雅黑" w:cs="微软雅黑" w:hint="eastAsia"/>
        </w:rPr>
        <w:t>任务的属性或</w:t>
      </w:r>
      <w:r>
        <w:t>--debug-jvm</w:t>
      </w:r>
      <w:r>
        <w:rPr>
          <w:rFonts w:ascii="微软雅黑" w:eastAsia="微软雅黑" w:hAnsi="微软雅黑" w:cs="微软雅黑" w:hint="eastAsia"/>
        </w:rPr>
        <w:t>命令行选项。</w:t>
      </w:r>
    </w:p>
    <w:p w:rsidR="005A4D71" w:rsidRDefault="005A4D71">
      <w:pPr>
        <w:pStyle w:val="a3"/>
        <w:spacing w:before="4"/>
        <w:rPr>
          <w:sz w:val="21"/>
        </w:rPr>
      </w:pPr>
    </w:p>
    <w:p w:rsidR="005A4D71" w:rsidRDefault="00475295">
      <w:pPr>
        <w:pStyle w:val="a3"/>
        <w:ind w:left="120"/>
      </w:pPr>
      <w:r>
        <w:rPr>
          <w:rFonts w:ascii="Courier New"/>
        </w:rPr>
        <w:t>build.gradle</w:t>
      </w:r>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297392">
      <w:pPr>
        <w:pStyle w:val="a3"/>
        <w:ind w:left="190"/>
      </w:pPr>
      <w:r>
        <w:pict>
          <v:shape id="_x0000_s5263" type="#_x0000_t202" style="width:444.2pt;height:36.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3" inset="0,0,0,0">
              <w:txbxContent>
                <w:p w:rsidR="00B67961" w:rsidRDefault="00B67961">
                  <w:pPr>
                    <w:spacing w:before="84"/>
                    <w:ind w:left="69"/>
                    <w:rPr>
                      <w:rFonts w:ascii="Courier New"/>
                      <w:sz w:val="14"/>
                    </w:rPr>
                  </w:pPr>
                  <w:r>
                    <w:rPr>
                      <w:rFonts w:ascii="Courier New"/>
                      <w:sz w:val="14"/>
                    </w:rPr>
                    <w:t>bootRun {</w:t>
                  </w:r>
                </w:p>
                <w:p w:rsidR="00B67961" w:rsidRDefault="00B67961">
                  <w:pPr>
                    <w:spacing w:before="38"/>
                    <w:ind w:left="406"/>
                    <w:rPr>
                      <w:rFonts w:ascii="Courier New"/>
                      <w:b/>
                      <w:i/>
                      <w:sz w:val="14"/>
                    </w:rPr>
                  </w:pPr>
                  <w:r>
                    <w:rPr>
                      <w:rFonts w:ascii="Courier New"/>
                      <w:sz w:val="14"/>
                    </w:rPr>
                    <w:t xml:space="preserve">jvmArgs </w:t>
                  </w:r>
                  <w:r>
                    <w:rPr>
                      <w:rFonts w:ascii="Courier New"/>
                      <w:b/>
                      <w:i/>
                      <w:color w:val="2900FF"/>
                      <w:sz w:val="14"/>
                    </w:rPr>
                    <w:t>"-agentlib:jdwp=transport=dt_socket,server=y,suspend=y,address=5005"</w:t>
                  </w:r>
                </w:p>
                <w:p w:rsidR="00B67961" w:rsidRDefault="00B67961">
                  <w:pPr>
                    <w:spacing w:before="37"/>
                    <w:ind w:left="69"/>
                    <w:rPr>
                      <w:rFonts w:ascii="Courier New"/>
                      <w:sz w:val="14"/>
                    </w:rPr>
                  </w:pPr>
                  <w:r>
                    <w:rPr>
                      <w:rFonts w:ascii="Courier New"/>
                      <w:sz w:val="14"/>
                    </w:rPr>
                    <w:t>}</w:t>
                  </w:r>
                </w:p>
              </w:txbxContent>
            </v:textbox>
            <w10:anchorlock/>
          </v:shape>
        </w:pict>
      </w:r>
    </w:p>
    <w:p w:rsidR="005A4D71" w:rsidRDefault="005A4D71">
      <w:pPr>
        <w:pStyle w:val="a3"/>
        <w:spacing w:before="3"/>
        <w:rPr>
          <w:sz w:val="7"/>
        </w:rPr>
      </w:pPr>
    </w:p>
    <w:p w:rsidR="005A4D71" w:rsidRDefault="00475295">
      <w:pPr>
        <w:pStyle w:val="a3"/>
        <w:spacing w:before="94"/>
        <w:ind w:left="120"/>
      </w:pPr>
      <w:r>
        <w:t>Command line:</w:t>
      </w:r>
    </w:p>
    <w:p w:rsidR="005A4D71" w:rsidRDefault="00297392">
      <w:pPr>
        <w:pStyle w:val="a3"/>
        <w:spacing w:before="9"/>
        <w:rPr>
          <w:sz w:val="12"/>
        </w:rPr>
      </w:pPr>
      <w:r>
        <w:pict>
          <v:shape id="_x0000_s3835" type="#_x0000_t202" style="position:absolute;margin-left:75.55pt;margin-top:9.4pt;width:444.2pt;height:16.9pt;z-index:251940352;mso-wrap-distance-left:0;mso-wrap-distance-right:0;mso-position-horizontal-relative:page" fillcolor="#f0f0f0" strokecolor="#444" strokeweight=".1pt">
            <v:textbox style="mso-next-textbox:#_x0000_s3835" inset="0,0,0,0">
              <w:txbxContent>
                <w:p w:rsidR="00B67961" w:rsidRDefault="00B67961">
                  <w:pPr>
                    <w:spacing w:before="84"/>
                    <w:ind w:left="69"/>
                    <w:rPr>
                      <w:rFonts w:ascii="Courier New"/>
                      <w:sz w:val="14"/>
                    </w:rPr>
                  </w:pPr>
                  <w:r>
                    <w:rPr>
                      <w:rFonts w:ascii="Courier New"/>
                      <w:sz w:val="14"/>
                    </w:rPr>
                    <w:t>$ gradle bootRun --debug-jvm</w:t>
                  </w:r>
                </w:p>
              </w:txbxContent>
            </v:textbox>
            <w10:wrap type="topAndBottom" anchorx="page"/>
          </v:shape>
        </w:pict>
      </w:r>
    </w:p>
    <w:p w:rsidR="005A4D71" w:rsidRDefault="005A4D71">
      <w:pPr>
        <w:pStyle w:val="a3"/>
        <w:spacing w:before="10"/>
        <w:rPr>
          <w:sz w:val="7"/>
        </w:rPr>
      </w:pPr>
    </w:p>
    <w:p w:rsidR="005A4D71" w:rsidRDefault="00EF4AE1">
      <w:pPr>
        <w:pStyle w:val="a3"/>
        <w:spacing w:before="94"/>
        <w:ind w:left="120"/>
      </w:pPr>
      <w:r>
        <w:rPr>
          <w:rFonts w:asciiTheme="minorEastAsia" w:eastAsiaTheme="minorEastAsia" w:hAnsiTheme="minorEastAsia" w:hint="eastAsia"/>
          <w:lang w:eastAsia="zh-CN"/>
        </w:rPr>
        <w:t>查看</w:t>
      </w:r>
      <w:r w:rsidR="00475295">
        <w:t xml:space="preserve"> </w:t>
      </w:r>
      <w:hyperlink r:id="rId520">
        <w:r w:rsidR="00475295">
          <w:rPr>
            <w:color w:val="204060"/>
            <w:u w:val="single" w:color="204060"/>
          </w:rPr>
          <w:t>Gradle Application Plugin</w:t>
        </w:r>
        <w:r w:rsidR="00475295">
          <w:rPr>
            <w:color w:val="204060"/>
          </w:rPr>
          <w:t xml:space="preserve"> </w:t>
        </w:r>
      </w:hyperlink>
      <w:r>
        <w:rPr>
          <w:rFonts w:asciiTheme="minorEastAsia" w:eastAsiaTheme="minorEastAsia" w:hAnsiTheme="minorEastAsia" w:hint="eastAsia"/>
          <w:color w:val="204060"/>
          <w:lang w:eastAsia="zh-CN"/>
        </w:rPr>
        <w:t>获取更多详细信息</w:t>
      </w:r>
      <w:r w:rsidR="00475295">
        <w:t>.</w:t>
      </w:r>
    </w:p>
    <w:p w:rsidR="005A4D71" w:rsidRDefault="005A4D71">
      <w:pPr>
        <w:pStyle w:val="a3"/>
        <w:spacing w:before="8"/>
        <w:rPr>
          <w:sz w:val="22"/>
        </w:rPr>
      </w:pPr>
    </w:p>
    <w:p w:rsidR="005A4D71" w:rsidRDefault="00EF4AE1">
      <w:pPr>
        <w:pStyle w:val="2"/>
        <w:numPr>
          <w:ilvl w:val="1"/>
          <w:numId w:val="12"/>
        </w:numPr>
        <w:tabs>
          <w:tab w:val="left" w:pos="955"/>
        </w:tabs>
        <w:spacing w:before="1" w:line="292" w:lineRule="auto"/>
        <w:ind w:left="120" w:right="2311" w:firstLine="0"/>
      </w:pPr>
      <w:bookmarkStart w:id="1104" w:name="84.10_Build_an_executable_archive_from_A"/>
      <w:bookmarkStart w:id="1105" w:name="_bookmark557"/>
      <w:bookmarkEnd w:id="1104"/>
      <w:bookmarkEnd w:id="1105"/>
      <w:r>
        <w:rPr>
          <w:rFonts w:asciiTheme="minorEastAsia" w:eastAsiaTheme="minorEastAsia" w:hAnsiTheme="minorEastAsia" w:hint="eastAsia"/>
          <w:lang w:eastAsia="zh-CN"/>
        </w:rPr>
        <w:t>在不使用spring</w:t>
      </w:r>
      <w:r>
        <w:t>-boot-antlib</w:t>
      </w:r>
      <w:r>
        <w:rPr>
          <w:rFonts w:asciiTheme="minorEastAsia" w:eastAsiaTheme="minorEastAsia" w:hAnsiTheme="minorEastAsia" w:hint="eastAsia"/>
          <w:lang w:eastAsia="zh-CN"/>
        </w:rPr>
        <w:t>的情况下从Ant构建可执行文件</w:t>
      </w:r>
    </w:p>
    <w:p w:rsidR="005A4D71" w:rsidRDefault="00EF4AE1">
      <w:pPr>
        <w:pStyle w:val="a3"/>
        <w:spacing w:before="206" w:line="280" w:lineRule="auto"/>
        <w:ind w:left="120" w:right="1437"/>
        <w:jc w:val="both"/>
      </w:pPr>
      <w:r w:rsidRPr="00EF4AE1">
        <w:rPr>
          <w:rFonts w:ascii="微软雅黑" w:eastAsia="微软雅黑" w:hAnsi="微软雅黑" w:cs="微软雅黑" w:hint="eastAsia"/>
          <w:lang w:eastAsia="zh-CN"/>
        </w:rPr>
        <w:t>要用</w:t>
      </w:r>
      <w:r w:rsidRPr="00EF4AE1">
        <w:rPr>
          <w:lang w:eastAsia="zh-CN"/>
        </w:rPr>
        <w:t>Ant</w:t>
      </w:r>
      <w:r w:rsidRPr="00EF4AE1">
        <w:rPr>
          <w:rFonts w:ascii="微软雅黑" w:eastAsia="微软雅黑" w:hAnsi="微软雅黑" w:cs="微软雅黑" w:hint="eastAsia"/>
          <w:lang w:eastAsia="zh-CN"/>
        </w:rPr>
        <w:t>构建，您需要获取依赖关系，编译然后创建</w:t>
      </w:r>
      <w:r w:rsidRPr="00EF4AE1">
        <w:rPr>
          <w:lang w:eastAsia="zh-CN"/>
        </w:rPr>
        <w:t>jar</w:t>
      </w:r>
      <w:r w:rsidRPr="00EF4AE1">
        <w:rPr>
          <w:rFonts w:ascii="微软雅黑" w:eastAsia="微软雅黑" w:hAnsi="微软雅黑" w:cs="微软雅黑" w:hint="eastAsia"/>
          <w:lang w:eastAsia="zh-CN"/>
        </w:rPr>
        <w:t>或</w:t>
      </w:r>
      <w:r w:rsidRPr="00EF4AE1">
        <w:rPr>
          <w:lang w:eastAsia="zh-CN"/>
        </w:rPr>
        <w:t>war</w:t>
      </w:r>
      <w:r w:rsidRPr="00EF4AE1">
        <w:rPr>
          <w:rFonts w:ascii="微软雅黑" w:eastAsia="微软雅黑" w:hAnsi="微软雅黑" w:cs="微软雅黑" w:hint="eastAsia"/>
          <w:lang w:eastAsia="zh-CN"/>
        </w:rPr>
        <w:t>归档文件。</w:t>
      </w:r>
      <w:r w:rsidRPr="00EF4AE1">
        <w:rPr>
          <w:lang w:eastAsia="zh-CN"/>
        </w:rPr>
        <w:t xml:space="preserve"> </w:t>
      </w:r>
      <w:r w:rsidRPr="00EF4AE1">
        <w:rPr>
          <w:rFonts w:ascii="微软雅黑" w:eastAsia="微软雅黑" w:hAnsi="微软雅黑" w:cs="微软雅黑" w:hint="eastAsia"/>
        </w:rPr>
        <w:t>要使其可执行，您可以使用</w:t>
      </w:r>
      <w:r w:rsidRPr="00EF4AE1">
        <w:t>spring-boot-antlib</w:t>
      </w:r>
      <w:r w:rsidRPr="00EF4AE1">
        <w:rPr>
          <w:rFonts w:ascii="微软雅黑" w:eastAsia="微软雅黑" w:hAnsi="微软雅黑" w:cs="微软雅黑" w:hint="eastAsia"/>
        </w:rPr>
        <w:t>模块，也可以按照以下说明操作：</w:t>
      </w:r>
    </w:p>
    <w:p w:rsidR="005A4D71" w:rsidRDefault="005A4D71">
      <w:pPr>
        <w:pStyle w:val="a3"/>
        <w:spacing w:before="7"/>
        <w:rPr>
          <w:sz w:val="19"/>
        </w:rPr>
      </w:pPr>
    </w:p>
    <w:p w:rsidR="005A4D71" w:rsidRDefault="00EF4AE1" w:rsidP="00EF4AE1">
      <w:pPr>
        <w:pStyle w:val="a4"/>
        <w:numPr>
          <w:ilvl w:val="0"/>
          <w:numId w:val="5"/>
        </w:numPr>
        <w:tabs>
          <w:tab w:val="left" w:pos="360"/>
        </w:tabs>
        <w:spacing w:before="0" w:line="271" w:lineRule="auto"/>
        <w:ind w:right="1437"/>
        <w:jc w:val="both"/>
        <w:rPr>
          <w:sz w:val="20"/>
        </w:rPr>
      </w:pPr>
      <w:r w:rsidRPr="00EF4AE1">
        <w:rPr>
          <w:rFonts w:ascii="微软雅黑" w:eastAsia="微软雅黑" w:hAnsi="微软雅黑" w:cs="微软雅黑" w:hint="eastAsia"/>
          <w:sz w:val="20"/>
        </w:rPr>
        <w:t>如果您正在构建</w:t>
      </w:r>
      <w:r w:rsidRPr="00EF4AE1">
        <w:rPr>
          <w:sz w:val="20"/>
        </w:rPr>
        <w:t>jar</w:t>
      </w:r>
      <w:r w:rsidRPr="00EF4AE1">
        <w:rPr>
          <w:rFonts w:ascii="微软雅黑" w:eastAsia="微软雅黑" w:hAnsi="微软雅黑" w:cs="微软雅黑" w:hint="eastAsia"/>
          <w:sz w:val="20"/>
        </w:rPr>
        <w:t>，请将应用程序的类和资源打包到嵌套的</w:t>
      </w:r>
      <w:r w:rsidRPr="00EF4AE1">
        <w:rPr>
          <w:sz w:val="20"/>
        </w:rPr>
        <w:t>BOOT-INF / classes</w:t>
      </w:r>
      <w:r w:rsidRPr="00EF4AE1">
        <w:rPr>
          <w:rFonts w:ascii="微软雅黑" w:eastAsia="微软雅黑" w:hAnsi="微软雅黑" w:cs="微软雅黑" w:hint="eastAsia"/>
          <w:sz w:val="20"/>
        </w:rPr>
        <w:t>目录中。</w:t>
      </w:r>
      <w:r w:rsidRPr="00EF4AE1">
        <w:rPr>
          <w:sz w:val="20"/>
        </w:rPr>
        <w:t xml:space="preserve"> </w:t>
      </w:r>
      <w:r w:rsidRPr="00EF4AE1">
        <w:rPr>
          <w:rFonts w:ascii="微软雅黑" w:eastAsia="微软雅黑" w:hAnsi="微软雅黑" w:cs="微软雅黑" w:hint="eastAsia"/>
          <w:sz w:val="20"/>
        </w:rPr>
        <w:t>如果你正在建立</w:t>
      </w:r>
      <w:r w:rsidR="00FD0216">
        <w:rPr>
          <w:rFonts w:ascii="微软雅黑" w:eastAsia="微软雅黑" w:hAnsi="微软雅黑" w:cs="微软雅黑" w:hint="eastAsia"/>
          <w:sz w:val="20"/>
          <w:lang w:eastAsia="zh-CN"/>
        </w:rPr>
        <w:t>war</w:t>
      </w:r>
      <w:r w:rsidRPr="00EF4AE1">
        <w:rPr>
          <w:rFonts w:ascii="微软雅黑" w:eastAsia="微软雅黑" w:hAnsi="微软雅黑" w:cs="微软雅黑" w:hint="eastAsia"/>
          <w:sz w:val="20"/>
        </w:rPr>
        <w:t>，像往常一样将应用程序的类打包在一个嵌套的</w:t>
      </w:r>
      <w:r w:rsidRPr="00EF4AE1">
        <w:rPr>
          <w:sz w:val="20"/>
        </w:rPr>
        <w:t>WEB-INF / classes</w:t>
      </w:r>
      <w:r w:rsidRPr="00EF4AE1">
        <w:rPr>
          <w:rFonts w:ascii="微软雅黑" w:eastAsia="微软雅黑" w:hAnsi="微软雅黑" w:cs="微软雅黑" w:hint="eastAsia"/>
          <w:sz w:val="20"/>
        </w:rPr>
        <w:t>目录中。</w:t>
      </w:r>
    </w:p>
    <w:p w:rsidR="005A4D71" w:rsidRDefault="005A4D71">
      <w:pPr>
        <w:pStyle w:val="a3"/>
        <w:spacing w:before="10"/>
        <w:rPr>
          <w:sz w:val="18"/>
        </w:rPr>
      </w:pPr>
    </w:p>
    <w:p w:rsidR="005A4D71" w:rsidRDefault="00FD0216" w:rsidP="00FD0216">
      <w:pPr>
        <w:pStyle w:val="a4"/>
        <w:numPr>
          <w:ilvl w:val="0"/>
          <w:numId w:val="5"/>
        </w:numPr>
        <w:tabs>
          <w:tab w:val="left" w:pos="360"/>
        </w:tabs>
        <w:spacing w:before="0" w:line="271" w:lineRule="auto"/>
        <w:ind w:right="1438"/>
        <w:rPr>
          <w:sz w:val="20"/>
          <w:lang w:eastAsia="zh-CN"/>
        </w:rPr>
      </w:pPr>
      <w:r w:rsidRPr="00FD0216">
        <w:rPr>
          <w:rFonts w:ascii="微软雅黑" w:eastAsia="微软雅黑" w:hAnsi="微软雅黑" w:cs="微软雅黑" w:hint="eastAsia"/>
          <w:sz w:val="20"/>
          <w:lang w:eastAsia="zh-CN"/>
        </w:rPr>
        <w:t>将运行时依赖关系添加到用于</w:t>
      </w:r>
      <w:r w:rsidRPr="00FD0216">
        <w:rPr>
          <w:sz w:val="20"/>
          <w:lang w:eastAsia="zh-CN"/>
        </w:rPr>
        <w:t>jar</w:t>
      </w:r>
      <w:r w:rsidRPr="00FD0216">
        <w:rPr>
          <w:rFonts w:ascii="微软雅黑" w:eastAsia="微软雅黑" w:hAnsi="微软雅黑" w:cs="微软雅黑" w:hint="eastAsia"/>
          <w:sz w:val="20"/>
          <w:lang w:eastAsia="zh-CN"/>
        </w:rPr>
        <w:t>或</w:t>
      </w:r>
      <w:r w:rsidRPr="00FD0216">
        <w:rPr>
          <w:sz w:val="20"/>
          <w:lang w:eastAsia="zh-CN"/>
        </w:rPr>
        <w:t>WEB-INF / lib</w:t>
      </w:r>
      <w:r w:rsidRPr="00FD0216">
        <w:rPr>
          <w:rFonts w:ascii="微软雅黑" w:eastAsia="微软雅黑" w:hAnsi="微软雅黑" w:cs="微软雅黑" w:hint="eastAsia"/>
          <w:sz w:val="20"/>
          <w:lang w:eastAsia="zh-CN"/>
        </w:rPr>
        <w:t>的嵌套</w:t>
      </w:r>
      <w:r w:rsidRPr="00FD0216">
        <w:rPr>
          <w:sz w:val="20"/>
          <w:lang w:eastAsia="zh-CN"/>
        </w:rPr>
        <w:t>BOOT-INF / lib</w:t>
      </w:r>
      <w:r w:rsidRPr="00FD0216">
        <w:rPr>
          <w:rFonts w:ascii="微软雅黑" w:eastAsia="微软雅黑" w:hAnsi="微软雅黑" w:cs="微软雅黑" w:hint="eastAsia"/>
          <w:sz w:val="20"/>
          <w:lang w:eastAsia="zh-CN"/>
        </w:rPr>
        <w:t>目录中以进行</w:t>
      </w:r>
      <w:r>
        <w:rPr>
          <w:rFonts w:ascii="微软雅黑" w:eastAsia="微软雅黑" w:hAnsi="微软雅黑" w:cs="微软雅黑" w:hint="eastAsia"/>
          <w:sz w:val="20"/>
          <w:lang w:eastAsia="zh-CN"/>
        </w:rPr>
        <w:t>w</w:t>
      </w:r>
      <w:r>
        <w:rPr>
          <w:rFonts w:ascii="微软雅黑" w:eastAsia="微软雅黑" w:hAnsi="微软雅黑" w:cs="微软雅黑"/>
          <w:sz w:val="20"/>
          <w:lang w:eastAsia="zh-CN"/>
        </w:rPr>
        <w:t>ar</w:t>
      </w:r>
      <w:r w:rsidRPr="00FD0216">
        <w:rPr>
          <w:rFonts w:ascii="微软雅黑" w:eastAsia="微软雅黑" w:hAnsi="微软雅黑" w:cs="微软雅黑" w:hint="eastAsia"/>
          <w:sz w:val="20"/>
          <w:lang w:eastAsia="zh-CN"/>
        </w:rPr>
        <w:t>。</w:t>
      </w:r>
      <w:r w:rsidRPr="00FD0216">
        <w:rPr>
          <w:sz w:val="20"/>
          <w:lang w:eastAsia="zh-CN"/>
        </w:rPr>
        <w:t xml:space="preserve"> </w:t>
      </w:r>
      <w:r w:rsidRPr="00FD0216">
        <w:rPr>
          <w:rFonts w:ascii="微软雅黑" w:eastAsia="微软雅黑" w:hAnsi="微软雅黑" w:cs="微软雅黑" w:hint="eastAsia"/>
          <w:sz w:val="20"/>
          <w:lang w:eastAsia="zh-CN"/>
        </w:rPr>
        <w:t>切记不要压缩存档中的条目。</w:t>
      </w:r>
    </w:p>
    <w:p w:rsidR="005A4D71" w:rsidRDefault="005A4D71">
      <w:pPr>
        <w:pStyle w:val="a3"/>
        <w:spacing w:before="3"/>
        <w:rPr>
          <w:lang w:eastAsia="zh-CN"/>
        </w:rPr>
      </w:pPr>
    </w:p>
    <w:p w:rsidR="005A4D71" w:rsidRDefault="00FD0216" w:rsidP="00FD0216">
      <w:pPr>
        <w:pStyle w:val="a4"/>
        <w:numPr>
          <w:ilvl w:val="0"/>
          <w:numId w:val="5"/>
        </w:numPr>
        <w:tabs>
          <w:tab w:val="left" w:pos="360"/>
        </w:tabs>
        <w:spacing w:before="0" w:line="271" w:lineRule="auto"/>
        <w:ind w:right="1438"/>
        <w:rPr>
          <w:sz w:val="20"/>
        </w:rPr>
      </w:pPr>
      <w:r w:rsidRPr="00FD0216">
        <w:rPr>
          <w:rFonts w:ascii="微软雅黑" w:eastAsia="微软雅黑" w:hAnsi="微软雅黑" w:cs="微软雅黑" w:hint="eastAsia"/>
          <w:sz w:val="20"/>
        </w:rPr>
        <w:t>将提供的（嵌入容器）依赖关系添加到为</w:t>
      </w:r>
      <w:r>
        <w:rPr>
          <w:rFonts w:ascii="微软雅黑" w:eastAsia="微软雅黑" w:hAnsi="微软雅黑" w:cs="微软雅黑" w:hint="eastAsia"/>
          <w:sz w:val="20"/>
          <w:lang w:eastAsia="zh-CN"/>
        </w:rPr>
        <w:t>w</w:t>
      </w:r>
      <w:r>
        <w:rPr>
          <w:rFonts w:ascii="微软雅黑" w:eastAsia="微软雅黑" w:hAnsi="微软雅黑" w:cs="微软雅黑"/>
          <w:sz w:val="20"/>
          <w:lang w:eastAsia="zh-CN"/>
        </w:rPr>
        <w:t>ar</w:t>
      </w:r>
      <w:r w:rsidRPr="00FD0216">
        <w:rPr>
          <w:rFonts w:ascii="微软雅黑" w:eastAsia="微软雅黑" w:hAnsi="微软雅黑" w:cs="微软雅黑" w:hint="eastAsia"/>
          <w:sz w:val="20"/>
        </w:rPr>
        <w:t>提供的</w:t>
      </w:r>
      <w:r w:rsidRPr="00FD0216">
        <w:rPr>
          <w:sz w:val="20"/>
        </w:rPr>
        <w:t>jar</w:t>
      </w:r>
      <w:r w:rsidRPr="00FD0216">
        <w:rPr>
          <w:rFonts w:ascii="微软雅黑" w:eastAsia="微软雅黑" w:hAnsi="微软雅黑" w:cs="微软雅黑" w:hint="eastAsia"/>
          <w:sz w:val="20"/>
        </w:rPr>
        <w:t>或</w:t>
      </w:r>
      <w:r w:rsidRPr="00FD0216">
        <w:rPr>
          <w:sz w:val="20"/>
        </w:rPr>
        <w:t>WEB-INF / lib</w:t>
      </w:r>
      <w:r w:rsidRPr="00FD0216">
        <w:rPr>
          <w:rFonts w:ascii="微软雅黑" w:eastAsia="微软雅黑" w:hAnsi="微软雅黑" w:cs="微软雅黑" w:hint="eastAsia"/>
          <w:sz w:val="20"/>
        </w:rPr>
        <w:t>的嵌套</w:t>
      </w:r>
      <w:r w:rsidRPr="00FD0216">
        <w:rPr>
          <w:sz w:val="20"/>
        </w:rPr>
        <w:t>BOOT-INF / lib</w:t>
      </w:r>
      <w:r w:rsidRPr="00FD0216">
        <w:rPr>
          <w:rFonts w:ascii="微软雅黑" w:eastAsia="微软雅黑" w:hAnsi="微软雅黑" w:cs="微软雅黑" w:hint="eastAsia"/>
          <w:sz w:val="20"/>
        </w:rPr>
        <w:t>目录中。</w:t>
      </w:r>
      <w:r w:rsidRPr="00FD0216">
        <w:rPr>
          <w:sz w:val="20"/>
        </w:rPr>
        <w:t xml:space="preserve"> </w:t>
      </w:r>
      <w:r w:rsidRPr="00FD0216">
        <w:rPr>
          <w:rFonts w:ascii="微软雅黑" w:eastAsia="微软雅黑" w:hAnsi="微软雅黑" w:cs="微软雅黑" w:hint="eastAsia"/>
          <w:sz w:val="20"/>
        </w:rPr>
        <w:t>切记不要压缩存档中的条目。</w:t>
      </w:r>
    </w:p>
    <w:p w:rsidR="005A4D71" w:rsidRDefault="00FD0216" w:rsidP="00FD0216">
      <w:pPr>
        <w:pStyle w:val="a4"/>
        <w:numPr>
          <w:ilvl w:val="0"/>
          <w:numId w:val="5"/>
        </w:numPr>
        <w:tabs>
          <w:tab w:val="left" w:pos="360"/>
        </w:tabs>
        <w:spacing w:before="215"/>
        <w:rPr>
          <w:sz w:val="20"/>
        </w:rPr>
      </w:pPr>
      <w:r w:rsidRPr="00FD0216">
        <w:rPr>
          <w:rFonts w:ascii="微软雅黑" w:eastAsia="微软雅黑" w:hAnsi="微软雅黑" w:cs="微软雅黑" w:hint="eastAsia"/>
          <w:sz w:val="20"/>
        </w:rPr>
        <w:t>在档案的根目录添加</w:t>
      </w:r>
      <w:r w:rsidRPr="00FD0216">
        <w:rPr>
          <w:sz w:val="20"/>
        </w:rPr>
        <w:t>spring-boot-loader</w:t>
      </w:r>
      <w:r w:rsidRPr="00FD0216">
        <w:rPr>
          <w:rFonts w:ascii="微软雅黑" w:eastAsia="微软雅黑" w:hAnsi="微软雅黑" w:cs="微软雅黑" w:hint="eastAsia"/>
          <w:sz w:val="20"/>
        </w:rPr>
        <w:t>类（所以</w:t>
      </w:r>
      <w:r w:rsidRPr="00FD0216">
        <w:rPr>
          <w:sz w:val="20"/>
        </w:rPr>
        <w:t>Main-Class</w:t>
      </w:r>
      <w:r w:rsidRPr="00FD0216">
        <w:rPr>
          <w:rFonts w:ascii="微软雅黑" w:eastAsia="微软雅黑" w:hAnsi="微软雅黑" w:cs="微软雅黑" w:hint="eastAsia"/>
          <w:sz w:val="20"/>
        </w:rPr>
        <w:t>可用）。</w:t>
      </w:r>
    </w:p>
    <w:p w:rsidR="005A4D71" w:rsidRDefault="005A4D71">
      <w:pPr>
        <w:pStyle w:val="a3"/>
        <w:spacing w:before="1"/>
        <w:rPr>
          <w:sz w:val="21"/>
        </w:rPr>
      </w:pPr>
    </w:p>
    <w:p w:rsidR="005A4D71" w:rsidRDefault="00FD0216" w:rsidP="00FD0216">
      <w:pPr>
        <w:pStyle w:val="a4"/>
        <w:numPr>
          <w:ilvl w:val="0"/>
          <w:numId w:val="5"/>
        </w:numPr>
        <w:tabs>
          <w:tab w:val="left" w:pos="360"/>
        </w:tabs>
        <w:spacing w:before="0" w:line="271" w:lineRule="auto"/>
        <w:ind w:right="1438"/>
        <w:rPr>
          <w:sz w:val="20"/>
        </w:rPr>
      </w:pPr>
      <w:r w:rsidRPr="00FD0216">
        <w:rPr>
          <w:rFonts w:ascii="微软雅黑" w:eastAsia="微软雅黑" w:hAnsi="微软雅黑" w:cs="微软雅黑" w:hint="eastAsia"/>
          <w:sz w:val="20"/>
        </w:rPr>
        <w:t>使用适当的发射器</w:t>
      </w:r>
      <w:r>
        <w:rPr>
          <w:rFonts w:ascii="微软雅黑" w:eastAsia="微软雅黑" w:hAnsi="微软雅黑" w:cs="微软雅黑" w:hint="eastAsia"/>
          <w:sz w:val="20"/>
          <w:lang w:eastAsia="zh-CN"/>
        </w:rPr>
        <w:t>(launcher)</w:t>
      </w:r>
      <w:r w:rsidRPr="00FD0216">
        <w:rPr>
          <w:rFonts w:ascii="微软雅黑" w:eastAsia="微软雅黑" w:hAnsi="微软雅黑" w:cs="微软雅黑" w:hint="eastAsia"/>
          <w:sz w:val="20"/>
        </w:rPr>
        <w:t>，例如</w:t>
      </w:r>
      <w:r w:rsidRPr="00FD0216">
        <w:rPr>
          <w:sz w:val="20"/>
        </w:rPr>
        <w:t xml:space="preserve"> JarLauncher</w:t>
      </w:r>
      <w:r w:rsidRPr="00FD0216">
        <w:rPr>
          <w:rFonts w:ascii="微软雅黑" w:eastAsia="微软雅黑" w:hAnsi="微软雅黑" w:cs="微软雅黑" w:hint="eastAsia"/>
          <w:sz w:val="20"/>
        </w:rPr>
        <w:t>用于</w:t>
      </w:r>
      <w:r w:rsidRPr="00FD0216">
        <w:rPr>
          <w:sz w:val="20"/>
        </w:rPr>
        <w:t>jar</w:t>
      </w:r>
      <w:r w:rsidRPr="00FD0216">
        <w:rPr>
          <w:rFonts w:ascii="微软雅黑" w:eastAsia="微软雅黑" w:hAnsi="微软雅黑" w:cs="微软雅黑" w:hint="eastAsia"/>
          <w:sz w:val="20"/>
        </w:rPr>
        <w:t>文件，作为清单中的</w:t>
      </w:r>
      <w:r w:rsidRPr="00FD0216">
        <w:rPr>
          <w:sz w:val="20"/>
        </w:rPr>
        <w:t>Main-Class</w:t>
      </w:r>
      <w:r w:rsidRPr="00FD0216">
        <w:rPr>
          <w:rFonts w:ascii="微软雅黑" w:eastAsia="微软雅黑" w:hAnsi="微软雅黑" w:cs="微软雅黑" w:hint="eastAsia"/>
          <w:sz w:val="20"/>
        </w:rPr>
        <w:t>属性，并指定其作为清单条目所需的其他属性，主要是</w:t>
      </w:r>
      <w:r w:rsidRPr="00FD0216">
        <w:rPr>
          <w:sz w:val="20"/>
        </w:rPr>
        <w:t>Start-Class</w:t>
      </w:r>
      <w:r w:rsidRPr="00FD0216">
        <w:rPr>
          <w:rFonts w:ascii="微软雅黑" w:eastAsia="微软雅黑" w:hAnsi="微软雅黑" w:cs="微软雅黑" w:hint="eastAsia"/>
          <w:sz w:val="20"/>
        </w:rPr>
        <w:t>。</w:t>
      </w:r>
    </w:p>
    <w:p w:rsidR="005A4D71" w:rsidRDefault="00475295">
      <w:pPr>
        <w:pStyle w:val="a3"/>
        <w:spacing w:before="215"/>
        <w:ind w:left="120"/>
      </w:pPr>
      <w:r>
        <w:t>Example:</w:t>
      </w:r>
    </w:p>
    <w:p w:rsidR="005A4D71" w:rsidRDefault="00297392">
      <w:pPr>
        <w:pStyle w:val="a3"/>
        <w:spacing w:before="9"/>
        <w:rPr>
          <w:sz w:val="12"/>
        </w:rPr>
      </w:pPr>
      <w:r>
        <w:pict>
          <v:shape id="_x0000_s3834" type="#_x0000_t202" style="position:absolute;margin-left:75.55pt;margin-top:9.4pt;width:444.2pt;height:212.9pt;z-index:251941376;mso-wrap-distance-left:0;mso-wrap-distance-right:0;mso-position-horizontal-relative:page" fillcolor="#f0f0f0" strokecolor="#444" strokeweight=".1pt">
            <v:textbox style="mso-next-textbox:#_x0000_s3834" inset="0,0,0,0">
              <w:txbxContent>
                <w:p w:rsidR="00B67961" w:rsidRDefault="00B67961">
                  <w:pPr>
                    <w:spacing w:before="84"/>
                    <w:ind w:left="69"/>
                    <w:rPr>
                      <w:rFonts w:ascii="Courier New"/>
                      <w:b/>
                      <w:sz w:val="14"/>
                    </w:rPr>
                  </w:pPr>
                  <w:r>
                    <w:rPr>
                      <w:rFonts w:ascii="Courier New"/>
                      <w:b/>
                      <w:color w:val="3F7E7E"/>
                      <w:sz w:val="14"/>
                    </w:rPr>
                    <w:t xml:space="preserve">&lt;target </w:t>
                  </w:r>
                  <w:r>
                    <w:rPr>
                      <w:rFonts w:ascii="Courier New"/>
                      <w:b/>
                      <w:color w:val="7E007E"/>
                      <w:sz w:val="14"/>
                    </w:rPr>
                    <w:t>name</w:t>
                  </w:r>
                  <w:r>
                    <w:rPr>
                      <w:rFonts w:ascii="Courier New"/>
                      <w:sz w:val="14"/>
                    </w:rPr>
                    <w:t>=</w:t>
                  </w:r>
                  <w:r>
                    <w:rPr>
                      <w:rFonts w:ascii="Courier New"/>
                      <w:b/>
                      <w:color w:val="2900FF"/>
                      <w:sz w:val="14"/>
                    </w:rPr>
                    <w:t xml:space="preserve">"build" </w:t>
                  </w:r>
                  <w:r>
                    <w:rPr>
                      <w:rFonts w:ascii="Courier New"/>
                      <w:b/>
                      <w:color w:val="7E007E"/>
                      <w:sz w:val="14"/>
                    </w:rPr>
                    <w:t>depends</w:t>
                  </w:r>
                  <w:r>
                    <w:rPr>
                      <w:rFonts w:ascii="Courier New"/>
                      <w:sz w:val="14"/>
                    </w:rPr>
                    <w:t>=</w:t>
                  </w:r>
                  <w:r>
                    <w:rPr>
                      <w:rFonts w:ascii="Courier New"/>
                      <w:b/>
                      <w:color w:val="2900FF"/>
                      <w:sz w:val="14"/>
                    </w:rPr>
                    <w:t>"compile"</w:t>
                  </w:r>
                  <w:r>
                    <w:rPr>
                      <w:rFonts w:ascii="Courier New"/>
                      <w:b/>
                      <w:color w:val="3F7E7E"/>
                      <w:sz w:val="14"/>
                    </w:rPr>
                    <w:t>&gt;</w:t>
                  </w:r>
                </w:p>
                <w:p w:rsidR="00B67961" w:rsidRDefault="00B67961">
                  <w:pPr>
                    <w:spacing w:before="38"/>
                    <w:ind w:left="405"/>
                    <w:rPr>
                      <w:rFonts w:ascii="Courier New"/>
                      <w:b/>
                      <w:sz w:val="14"/>
                    </w:rPr>
                  </w:pPr>
                  <w:r>
                    <w:rPr>
                      <w:rFonts w:ascii="Courier New"/>
                      <w:b/>
                      <w:color w:val="3F7E7E"/>
                      <w:sz w:val="14"/>
                    </w:rPr>
                    <w:t xml:space="preserve">&lt;jar </w:t>
                  </w:r>
                  <w:r>
                    <w:rPr>
                      <w:rFonts w:ascii="Courier New"/>
                      <w:b/>
                      <w:color w:val="7E007E"/>
                      <w:sz w:val="14"/>
                    </w:rPr>
                    <w:t>destfile</w:t>
                  </w:r>
                  <w:r>
                    <w:rPr>
                      <w:rFonts w:ascii="Courier New"/>
                      <w:sz w:val="14"/>
                    </w:rPr>
                    <w:t>=</w:t>
                  </w:r>
                  <w:r>
                    <w:rPr>
                      <w:rFonts w:ascii="Courier New"/>
                      <w:b/>
                      <w:color w:val="2900FF"/>
                      <w:sz w:val="14"/>
                    </w:rPr>
                    <w:t xml:space="preserve">"target/${ant.project.name}-${spring-boot.version}.jar" </w:t>
                  </w:r>
                  <w:r>
                    <w:rPr>
                      <w:rFonts w:ascii="Courier New"/>
                      <w:b/>
                      <w:color w:val="7E007E"/>
                      <w:sz w:val="14"/>
                    </w:rPr>
                    <w:t>compress</w:t>
                  </w:r>
                  <w:r>
                    <w:rPr>
                      <w:rFonts w:ascii="Courier New"/>
                      <w:sz w:val="14"/>
                    </w:rPr>
                    <w:t>=</w:t>
                  </w:r>
                  <w:r>
                    <w:rPr>
                      <w:rFonts w:ascii="Courier New"/>
                      <w:b/>
                      <w:color w:val="2900FF"/>
                      <w:sz w:val="14"/>
                    </w:rPr>
                    <w:t>"false"</w:t>
                  </w:r>
                  <w:r>
                    <w:rPr>
                      <w:rFonts w:ascii="Courier New"/>
                      <w:b/>
                      <w:color w:val="3F7E7E"/>
                      <w:sz w:val="14"/>
                    </w:rPr>
                    <w:t>&gt;</w:t>
                  </w:r>
                </w:p>
                <w:p w:rsidR="00B67961" w:rsidRDefault="00B67961">
                  <w:pPr>
                    <w:spacing w:before="37"/>
                    <w:ind w:left="741"/>
                    <w:rPr>
                      <w:rFonts w:ascii="Courier New"/>
                      <w:b/>
                      <w:sz w:val="14"/>
                    </w:rPr>
                  </w:pPr>
                  <w:r>
                    <w:rPr>
                      <w:rFonts w:ascii="Courier New"/>
                      <w:b/>
                      <w:color w:val="3F7E7E"/>
                      <w:sz w:val="14"/>
                    </w:rPr>
                    <w:t>&lt;mappedresources&gt;</w:t>
                  </w:r>
                </w:p>
                <w:p w:rsidR="00B67961" w:rsidRDefault="00B67961">
                  <w:pPr>
                    <w:spacing w:before="37"/>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"target/classes" </w:t>
                  </w:r>
                  <w:r>
                    <w:rPr>
                      <w:rFonts w:ascii="Courier New"/>
                      <w:b/>
                      <w:color w:val="3F7E7E"/>
                      <w:sz w:val="14"/>
                    </w:rPr>
                    <w:t>/&gt;</w:t>
                  </w:r>
                </w:p>
                <w:p w:rsidR="00B67961" w:rsidRDefault="00B67961">
                  <w:pPr>
                    <w:spacing w:before="38"/>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"BOOT-INF/classes/*"</w:t>
                  </w:r>
                  <w:r>
                    <w:rPr>
                      <w:rFonts w:ascii="Courier New"/>
                      <w:b/>
                      <w:color w:val="3F7E7E"/>
                      <w:sz w:val="14"/>
                    </w:rPr>
                    <w:t>/&gt;</w:t>
                  </w:r>
                </w:p>
                <w:p w:rsidR="00B67961" w:rsidRDefault="00B67961">
                  <w:pPr>
                    <w:spacing w:before="37"/>
                    <w:ind w:left="741"/>
                    <w:rPr>
                      <w:rFonts w:ascii="Courier New"/>
                      <w:b/>
                      <w:sz w:val="14"/>
                    </w:rPr>
                  </w:pPr>
                  <w:r>
                    <w:rPr>
                      <w:rFonts w:ascii="Courier New"/>
                      <w:b/>
                      <w:color w:val="3F7E7E"/>
                      <w:sz w:val="14"/>
                    </w:rPr>
                    <w:t>&lt;/mappedresources&gt;</w:t>
                  </w:r>
                </w:p>
                <w:p w:rsidR="00B67961" w:rsidRDefault="00B67961">
                  <w:pPr>
                    <w:spacing w:before="38"/>
                    <w:ind w:left="741"/>
                    <w:rPr>
                      <w:rFonts w:ascii="Courier New"/>
                      <w:b/>
                      <w:sz w:val="14"/>
                    </w:rPr>
                  </w:pPr>
                  <w:r>
                    <w:rPr>
                      <w:rFonts w:ascii="Courier New"/>
                      <w:b/>
                      <w:color w:val="3F7E7E"/>
                      <w:sz w:val="14"/>
                    </w:rPr>
                    <w:t>&lt;mappedresources&gt;</w:t>
                  </w:r>
                </w:p>
                <w:p w:rsidR="00B67961" w:rsidRDefault="00B67961">
                  <w:pPr>
                    <w:spacing w:before="37"/>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"src/main/resources" </w:t>
                  </w:r>
                  <w:r>
                    <w:rPr>
                      <w:rFonts w:ascii="Courier New"/>
                      <w:b/>
                      <w:color w:val="7E007E"/>
                      <w:sz w:val="14"/>
                    </w:rPr>
                    <w:t>erroronmissingdir</w:t>
                  </w:r>
                  <w:r>
                    <w:rPr>
                      <w:rFonts w:ascii="Courier New"/>
                      <w:sz w:val="14"/>
                    </w:rPr>
                    <w:t>=</w:t>
                  </w:r>
                  <w:r>
                    <w:rPr>
                      <w:rFonts w:ascii="Courier New"/>
                      <w:b/>
                      <w:color w:val="2900FF"/>
                      <w:sz w:val="14"/>
                    </w:rPr>
                    <w:t>"false"</w:t>
                  </w:r>
                  <w:r>
                    <w:rPr>
                      <w:rFonts w:ascii="Courier New"/>
                      <w:b/>
                      <w:color w:val="3F7E7E"/>
                      <w:sz w:val="14"/>
                    </w:rPr>
                    <w:t>/&gt;</w:t>
                  </w:r>
                </w:p>
                <w:p w:rsidR="00B67961" w:rsidRDefault="00B67961">
                  <w:pPr>
                    <w:spacing w:before="37"/>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"BOOT-INF/classes/*"</w:t>
                  </w:r>
                  <w:r>
                    <w:rPr>
                      <w:rFonts w:ascii="Courier New"/>
                      <w:b/>
                      <w:color w:val="3F7E7E"/>
                      <w:sz w:val="14"/>
                    </w:rPr>
                    <w:t>/&gt;</w:t>
                  </w:r>
                </w:p>
                <w:p w:rsidR="00B67961" w:rsidRDefault="00B67961">
                  <w:pPr>
                    <w:spacing w:before="38"/>
                    <w:ind w:left="741"/>
                    <w:rPr>
                      <w:rFonts w:ascii="Courier New"/>
                      <w:b/>
                      <w:sz w:val="14"/>
                    </w:rPr>
                  </w:pPr>
                  <w:r>
                    <w:rPr>
                      <w:rFonts w:ascii="Courier New"/>
                      <w:b/>
                      <w:color w:val="3F7E7E"/>
                      <w:sz w:val="14"/>
                    </w:rPr>
                    <w:t>&lt;/mappedresources&gt;</w:t>
                  </w:r>
                </w:p>
                <w:p w:rsidR="00B67961" w:rsidRDefault="00B67961">
                  <w:pPr>
                    <w:spacing w:before="37"/>
                    <w:ind w:left="741"/>
                    <w:rPr>
                      <w:rFonts w:ascii="Courier New"/>
                      <w:b/>
                      <w:sz w:val="14"/>
                    </w:rPr>
                  </w:pPr>
                  <w:r>
                    <w:rPr>
                      <w:rFonts w:ascii="Courier New"/>
                      <w:b/>
                      <w:color w:val="3F7E7E"/>
                      <w:sz w:val="14"/>
                    </w:rPr>
                    <w:t>&lt;mappedresources&gt;</w:t>
                  </w:r>
                </w:p>
                <w:p w:rsidR="00B67961" w:rsidRDefault="00B67961">
                  <w:pPr>
                    <w:spacing w:before="38"/>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"${lib.dir}/runtime" </w:t>
                  </w:r>
                  <w:r>
                    <w:rPr>
                      <w:rFonts w:ascii="Courier New"/>
                      <w:b/>
                      <w:color w:val="3F7E7E"/>
                      <w:sz w:val="14"/>
                    </w:rPr>
                    <w:t>/&gt;</w:t>
                  </w:r>
                </w:p>
                <w:p w:rsidR="00B67961" w:rsidRDefault="00B67961">
                  <w:pPr>
                    <w:spacing w:before="37"/>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"BOOT-INF/lib/*"</w:t>
                  </w:r>
                  <w:r>
                    <w:rPr>
                      <w:rFonts w:ascii="Courier New"/>
                      <w:b/>
                      <w:color w:val="3F7E7E"/>
                      <w:sz w:val="14"/>
                    </w:rPr>
                    <w:t>/&gt;</w:t>
                  </w:r>
                </w:p>
                <w:p w:rsidR="00B67961" w:rsidRDefault="00B67961">
                  <w:pPr>
                    <w:spacing w:before="37"/>
                    <w:ind w:left="741"/>
                    <w:rPr>
                      <w:rFonts w:ascii="Courier New"/>
                      <w:b/>
                      <w:sz w:val="14"/>
                    </w:rPr>
                  </w:pPr>
                  <w:r>
                    <w:rPr>
                      <w:rFonts w:ascii="Courier New"/>
                      <w:b/>
                      <w:color w:val="3F7E7E"/>
                      <w:sz w:val="14"/>
                    </w:rPr>
                    <w:t>&lt;/mappedresources&gt;</w:t>
                  </w:r>
                </w:p>
                <w:p w:rsidR="00B67961" w:rsidRDefault="00B67961">
                  <w:pPr>
                    <w:spacing w:before="38"/>
                    <w:ind w:left="741"/>
                    <w:rPr>
                      <w:rFonts w:ascii="Courier New"/>
                      <w:b/>
                      <w:sz w:val="14"/>
                    </w:rPr>
                  </w:pPr>
                  <w:r>
                    <w:rPr>
                      <w:rFonts w:ascii="Courier New"/>
                      <w:b/>
                      <w:color w:val="3F7E7E"/>
                      <w:sz w:val="14"/>
                    </w:rPr>
                    <w:t xml:space="preserve">&lt;zipfileset </w:t>
                  </w:r>
                  <w:r>
                    <w:rPr>
                      <w:rFonts w:ascii="Courier New"/>
                      <w:b/>
                      <w:color w:val="7E007E"/>
                      <w:sz w:val="14"/>
                    </w:rPr>
                    <w:t>src</w:t>
                  </w:r>
                  <w:r>
                    <w:rPr>
                      <w:rFonts w:ascii="Courier New"/>
                      <w:sz w:val="14"/>
                    </w:rPr>
                    <w:t>=</w:t>
                  </w:r>
                  <w:r>
                    <w:rPr>
                      <w:rFonts w:ascii="Courier New"/>
                      <w:b/>
                      <w:color w:val="2900FF"/>
                      <w:sz w:val="14"/>
                    </w:rPr>
                    <w:t xml:space="preserve">"${lib.dir}/loader/spring-boot-loader-jar-${spring-boot.version}.jar" </w:t>
                  </w:r>
                  <w:r>
                    <w:rPr>
                      <w:rFonts w:ascii="Courier New"/>
                      <w:b/>
                      <w:color w:val="3F7E7E"/>
                      <w:sz w:val="14"/>
                    </w:rPr>
                    <w:t>/&gt;</w:t>
                  </w:r>
                </w:p>
                <w:p w:rsidR="00B67961" w:rsidRDefault="00B67961">
                  <w:pPr>
                    <w:spacing w:before="37"/>
                    <w:ind w:left="741"/>
                    <w:rPr>
                      <w:rFonts w:ascii="Courier New"/>
                      <w:b/>
                      <w:sz w:val="14"/>
                    </w:rPr>
                  </w:pPr>
                  <w:r>
                    <w:rPr>
                      <w:rFonts w:ascii="Courier New"/>
                      <w:b/>
                      <w:color w:val="3F7E7E"/>
                      <w:sz w:val="14"/>
                    </w:rPr>
                    <w:t>&lt;manifest&gt;</w:t>
                  </w:r>
                </w:p>
                <w:p w:rsidR="00B67961" w:rsidRDefault="00B67961">
                  <w:pPr>
                    <w:spacing w:before="38"/>
                    <w:ind w:left="1077"/>
                    <w:rPr>
                      <w:rFonts w:ascii="Courier New"/>
                      <w:b/>
                      <w:sz w:val="14"/>
                    </w:rPr>
                  </w:pPr>
                  <w:r>
                    <w:rPr>
                      <w:rFonts w:ascii="Courier New"/>
                      <w:b/>
                      <w:color w:val="3F7E7E"/>
                      <w:sz w:val="14"/>
                    </w:rPr>
                    <w:t xml:space="preserve">&lt;attribute </w:t>
                  </w:r>
                  <w:r>
                    <w:rPr>
                      <w:rFonts w:ascii="Courier New"/>
                      <w:b/>
                      <w:color w:val="7E007E"/>
                      <w:sz w:val="14"/>
                    </w:rPr>
                    <w:t>name</w:t>
                  </w:r>
                  <w:r>
                    <w:rPr>
                      <w:rFonts w:ascii="Courier New"/>
                      <w:sz w:val="14"/>
                    </w:rPr>
                    <w:t>=</w:t>
                  </w:r>
                  <w:r>
                    <w:rPr>
                      <w:rFonts w:ascii="Courier New"/>
                      <w:b/>
                      <w:color w:val="2900FF"/>
                      <w:sz w:val="14"/>
                    </w:rPr>
                    <w:t xml:space="preserve">"Main-Class" </w:t>
                  </w:r>
                  <w:r>
                    <w:rPr>
                      <w:rFonts w:ascii="Courier New"/>
                      <w:b/>
                      <w:color w:val="7E007E"/>
                      <w:sz w:val="14"/>
                    </w:rPr>
                    <w:t>value</w:t>
                  </w:r>
                  <w:r>
                    <w:rPr>
                      <w:rFonts w:ascii="Courier New"/>
                      <w:sz w:val="14"/>
                    </w:rPr>
                    <w:t>=</w:t>
                  </w:r>
                  <w:r>
                    <w:rPr>
                      <w:rFonts w:ascii="Courier New"/>
                      <w:b/>
                      <w:color w:val="2900FF"/>
                      <w:sz w:val="14"/>
                    </w:rPr>
                    <w:t xml:space="preserve">"org.springframework.boot.loader.JarLauncher" </w:t>
                  </w:r>
                  <w:r>
                    <w:rPr>
                      <w:rFonts w:ascii="Courier New"/>
                      <w:b/>
                      <w:color w:val="3F7E7E"/>
                      <w:sz w:val="14"/>
                    </w:rPr>
                    <w:t>/&gt;</w:t>
                  </w:r>
                </w:p>
                <w:p w:rsidR="00B67961" w:rsidRDefault="00B67961">
                  <w:pPr>
                    <w:spacing w:before="37"/>
                    <w:ind w:left="1077"/>
                    <w:rPr>
                      <w:rFonts w:ascii="Courier New"/>
                      <w:b/>
                      <w:sz w:val="14"/>
                    </w:rPr>
                  </w:pPr>
                  <w:r>
                    <w:rPr>
                      <w:rFonts w:ascii="Courier New"/>
                      <w:b/>
                      <w:color w:val="3F7E7E"/>
                      <w:sz w:val="14"/>
                    </w:rPr>
                    <w:t xml:space="preserve">&lt;attribute </w:t>
                  </w:r>
                  <w:r>
                    <w:rPr>
                      <w:rFonts w:ascii="Courier New"/>
                      <w:b/>
                      <w:color w:val="7E007E"/>
                      <w:sz w:val="14"/>
                    </w:rPr>
                    <w:t>name</w:t>
                  </w:r>
                  <w:r>
                    <w:rPr>
                      <w:rFonts w:ascii="Courier New"/>
                      <w:sz w:val="14"/>
                    </w:rPr>
                    <w:t>=</w:t>
                  </w:r>
                  <w:r>
                    <w:rPr>
                      <w:rFonts w:ascii="Courier New"/>
                      <w:b/>
                      <w:color w:val="2900FF"/>
                      <w:sz w:val="14"/>
                    </w:rPr>
                    <w:t xml:space="preserve">"Start-Class" </w:t>
                  </w:r>
                  <w:r>
                    <w:rPr>
                      <w:rFonts w:ascii="Courier New"/>
                      <w:b/>
                      <w:color w:val="7E007E"/>
                      <w:sz w:val="14"/>
                    </w:rPr>
                    <w:t>value</w:t>
                  </w:r>
                  <w:r>
                    <w:rPr>
                      <w:rFonts w:ascii="Courier New"/>
                      <w:sz w:val="14"/>
                    </w:rPr>
                    <w:t>=</w:t>
                  </w:r>
                  <w:r>
                    <w:rPr>
                      <w:rFonts w:ascii="Courier New"/>
                      <w:b/>
                      <w:color w:val="2900FF"/>
                      <w:sz w:val="14"/>
                    </w:rPr>
                    <w:t xml:space="preserve">"${start-class}" </w:t>
                  </w:r>
                  <w:r>
                    <w:rPr>
                      <w:rFonts w:ascii="Courier New"/>
                      <w:b/>
                      <w:color w:val="3F7E7E"/>
                      <w:sz w:val="14"/>
                    </w:rPr>
                    <w:t>/&gt;</w:t>
                  </w:r>
                </w:p>
                <w:p w:rsidR="00B67961" w:rsidRDefault="00B67961">
                  <w:pPr>
                    <w:spacing w:before="37"/>
                    <w:ind w:left="741"/>
                    <w:rPr>
                      <w:rFonts w:ascii="Courier New"/>
                      <w:b/>
                      <w:sz w:val="14"/>
                    </w:rPr>
                  </w:pPr>
                  <w:r>
                    <w:rPr>
                      <w:rFonts w:ascii="Courier New"/>
                      <w:b/>
                      <w:color w:val="3F7E7E"/>
                      <w:sz w:val="14"/>
                    </w:rPr>
                    <w:t>&lt;/manifest&gt;</w:t>
                  </w:r>
                </w:p>
                <w:p w:rsidR="00B67961" w:rsidRDefault="00B67961">
                  <w:pPr>
                    <w:spacing w:before="38"/>
                    <w:ind w:left="405"/>
                    <w:rPr>
                      <w:rFonts w:ascii="Courier New"/>
                      <w:b/>
                      <w:sz w:val="14"/>
                    </w:rPr>
                  </w:pPr>
                  <w:r>
                    <w:rPr>
                      <w:rFonts w:ascii="Courier New"/>
                      <w:b/>
                      <w:color w:val="3F7E7E"/>
                      <w:sz w:val="14"/>
                    </w:rPr>
                    <w:t>&lt;/jar&gt;</w:t>
                  </w:r>
                </w:p>
                <w:p w:rsidR="00B67961" w:rsidRDefault="00B67961">
                  <w:pPr>
                    <w:spacing w:before="37"/>
                    <w:ind w:left="69"/>
                    <w:rPr>
                      <w:rFonts w:ascii="Courier New"/>
                      <w:b/>
                      <w:sz w:val="14"/>
                    </w:rPr>
                  </w:pPr>
                  <w:r>
                    <w:rPr>
                      <w:rFonts w:ascii="Courier New"/>
                      <w:b/>
                      <w:color w:val="3F7E7E"/>
                      <w:sz w:val="14"/>
                    </w:rPr>
                    <w:t>&lt;/target&gt;</w:t>
                  </w:r>
                </w:p>
              </w:txbxContent>
            </v:textbox>
            <w10:wrap type="topAndBottom" anchorx="page"/>
          </v:shape>
        </w:pict>
      </w:r>
    </w:p>
    <w:p w:rsidR="005A4D71" w:rsidRDefault="005A4D71">
      <w:pPr>
        <w:pStyle w:val="a3"/>
        <w:spacing w:before="10"/>
        <w:rPr>
          <w:sz w:val="7"/>
        </w:rPr>
      </w:pPr>
    </w:p>
    <w:p w:rsidR="00FD0216" w:rsidRDefault="00297392">
      <w:pPr>
        <w:pStyle w:val="a3"/>
        <w:spacing w:before="94"/>
        <w:ind w:left="120"/>
        <w:rPr>
          <w:lang w:eastAsia="zh-CN"/>
        </w:rPr>
      </w:pPr>
      <w:hyperlink r:id="rId521">
        <w:r w:rsidR="00FD0216">
          <w:rPr>
            <w:color w:val="204060"/>
            <w:u w:val="single" w:color="204060"/>
          </w:rPr>
          <w:t>Ant Sample</w:t>
        </w:r>
        <w:r w:rsidR="00FD0216">
          <w:rPr>
            <w:color w:val="204060"/>
          </w:rPr>
          <w:t xml:space="preserve"> </w:t>
        </w:r>
      </w:hyperlink>
      <w:r w:rsidR="00FD0216" w:rsidRPr="00FD0216">
        <w:rPr>
          <w:rFonts w:ascii="微软雅黑" w:eastAsia="微软雅黑" w:hAnsi="微软雅黑" w:cs="微软雅黑" w:hint="eastAsia"/>
          <w:lang w:eastAsia="zh-CN"/>
        </w:rPr>
        <w:t>具有一个</w:t>
      </w:r>
      <w:r w:rsidR="00FD0216" w:rsidRPr="00FD0216">
        <w:rPr>
          <w:lang w:eastAsia="zh-CN"/>
        </w:rPr>
        <w:t>build.xml</w:t>
      </w:r>
      <w:r w:rsidR="00FD0216" w:rsidRPr="00FD0216">
        <w:rPr>
          <w:rFonts w:ascii="微软雅黑" w:eastAsia="微软雅黑" w:hAnsi="微软雅黑" w:cs="微软雅黑" w:hint="eastAsia"/>
          <w:lang w:eastAsia="zh-CN"/>
        </w:rPr>
        <w:t>，其中包含一个</w:t>
      </w:r>
      <w:r w:rsidR="00FD0216">
        <w:rPr>
          <w:rFonts w:ascii="Courier New"/>
        </w:rPr>
        <w:t>manual</w:t>
      </w:r>
      <w:r w:rsidR="00FD0216">
        <w:rPr>
          <w:rFonts w:ascii="Courier New"/>
          <w:spacing w:val="-65"/>
        </w:rPr>
        <w:t xml:space="preserve"> </w:t>
      </w:r>
      <w:r w:rsidR="00FD0216">
        <w:t>task</w:t>
      </w:r>
      <w:r w:rsidR="00FD0216" w:rsidRPr="00FD0216">
        <w:rPr>
          <w:rFonts w:ascii="微软雅黑" w:eastAsia="微软雅黑" w:hAnsi="微软雅黑" w:cs="微软雅黑" w:hint="eastAsia"/>
          <w:lang w:eastAsia="zh-CN"/>
        </w:rPr>
        <w:t>，如果您运行它，该任务应该可以正常工作</w:t>
      </w:r>
    </w:p>
    <w:p w:rsidR="005A4D71" w:rsidRDefault="005A4D71">
      <w:pPr>
        <w:pStyle w:val="a3"/>
        <w:spacing w:before="94"/>
        <w:ind w:left="120"/>
      </w:pPr>
    </w:p>
    <w:p w:rsidR="005A4D71" w:rsidRDefault="00297392">
      <w:pPr>
        <w:pStyle w:val="a3"/>
        <w:spacing w:before="3"/>
        <w:rPr>
          <w:sz w:val="11"/>
        </w:rPr>
      </w:pPr>
      <w:r>
        <w:pict>
          <v:shape id="_x0000_s3833" type="#_x0000_t202" style="position:absolute;margin-left:75.55pt;margin-top:8.5pt;width:444.2pt;height:16.9pt;z-index:251942400;mso-wrap-distance-left:0;mso-wrap-distance-right:0;mso-position-horizontal-relative:page" fillcolor="#f0f0f0" strokecolor="#444" strokeweight=".1pt">
            <v:textbox style="mso-next-textbox:#_x0000_s3833" inset="0,0,0,0">
              <w:txbxContent>
                <w:p w:rsidR="00B67961" w:rsidRDefault="00B67961">
                  <w:pPr>
                    <w:spacing w:before="84"/>
                    <w:ind w:left="69"/>
                    <w:rPr>
                      <w:rFonts w:ascii="Courier New"/>
                      <w:sz w:val="14"/>
                    </w:rPr>
                  </w:pPr>
                  <w:r>
                    <w:rPr>
                      <w:rFonts w:ascii="Courier New"/>
                      <w:sz w:val="14"/>
                    </w:rPr>
                    <w:t>$ ant -lib &lt;folder containing ivy-2.2.jar&gt; clean manual</w:t>
                  </w:r>
                </w:p>
              </w:txbxContent>
            </v:textbox>
            <w10:wrap type="topAndBottom" anchorx="page"/>
          </v:shape>
        </w:pict>
      </w:r>
    </w:p>
    <w:p w:rsidR="005A4D71" w:rsidRDefault="005A4D71" w:rsidP="00FD0216">
      <w:pPr>
        <w:tabs>
          <w:tab w:val="left" w:pos="990"/>
        </w:tabs>
      </w:pPr>
    </w:p>
    <w:p w:rsidR="005A4D71" w:rsidRDefault="00FD0216">
      <w:pPr>
        <w:pStyle w:val="a3"/>
        <w:spacing w:before="9"/>
        <w:rPr>
          <w:sz w:val="12"/>
          <w:lang w:eastAsia="zh-CN"/>
        </w:rPr>
      </w:pPr>
      <w:r w:rsidRPr="00FD0216">
        <w:rPr>
          <w:rFonts w:ascii="微软雅黑" w:eastAsia="微软雅黑" w:hAnsi="微软雅黑" w:cs="微软雅黑" w:hint="eastAsia"/>
          <w:lang w:eastAsia="zh-CN"/>
        </w:rPr>
        <w:t>之后你可以运行应用程序</w:t>
      </w:r>
    </w:p>
    <w:p w:rsidR="005A4D71" w:rsidRDefault="00297392">
      <w:pPr>
        <w:pStyle w:val="a3"/>
        <w:spacing w:before="5"/>
        <w:rPr>
          <w:sz w:val="7"/>
          <w:lang w:eastAsia="zh-CN"/>
        </w:rPr>
      </w:pPr>
      <w:r>
        <w:pict>
          <v:shape id="_x0000_s3832" type="#_x0000_t202" style="position:absolute;margin-left:75.55pt;margin-top:6pt;width:444.2pt;height:16.9pt;z-index:251943424;mso-wrap-distance-left:0;mso-wrap-distance-right:0;mso-position-horizontal-relative:page" fillcolor="#f0f0f0" strokecolor="#444" strokeweight=".1pt">
            <v:textbox style="mso-next-textbox:#_x0000_s3832" inset="0,0,0,0">
              <w:txbxContent>
                <w:p w:rsidR="00B67961" w:rsidRDefault="00B67961">
                  <w:pPr>
                    <w:spacing w:before="84"/>
                    <w:ind w:left="69"/>
                    <w:rPr>
                      <w:rFonts w:ascii="Courier New"/>
                      <w:sz w:val="14"/>
                    </w:rPr>
                  </w:pPr>
                  <w:r>
                    <w:rPr>
                      <w:rFonts w:ascii="Courier New"/>
                      <w:sz w:val="14"/>
                    </w:rPr>
                    <w:t>$ java -jar target/*.jar</w:t>
                  </w:r>
                </w:p>
              </w:txbxContent>
            </v:textbox>
            <w10:wrap type="topAndBottom" anchorx="page"/>
          </v:shape>
        </w:pict>
      </w:r>
    </w:p>
    <w:p w:rsidR="005A4D71" w:rsidRDefault="00FD0216">
      <w:pPr>
        <w:pStyle w:val="2"/>
        <w:numPr>
          <w:ilvl w:val="1"/>
          <w:numId w:val="12"/>
        </w:numPr>
        <w:tabs>
          <w:tab w:val="left" w:pos="955"/>
        </w:tabs>
        <w:spacing w:before="90"/>
        <w:ind w:left="954" w:hanging="834"/>
      </w:pPr>
      <w:bookmarkStart w:id="1106" w:name="84.11_How_to_use_Java_6"/>
      <w:bookmarkStart w:id="1107" w:name="_bookmark558"/>
      <w:bookmarkEnd w:id="1106"/>
      <w:bookmarkEnd w:id="1107"/>
      <w:r>
        <w:rPr>
          <w:rFonts w:asciiTheme="minorEastAsia" w:eastAsiaTheme="minorEastAsia" w:hAnsiTheme="minorEastAsia" w:hint="eastAsia"/>
          <w:lang w:eastAsia="zh-CN"/>
        </w:rPr>
        <w:t>如何使用</w:t>
      </w:r>
      <w:r>
        <w:t xml:space="preserve"> </w:t>
      </w:r>
      <w:r w:rsidR="00475295">
        <w:t>Java 6</w:t>
      </w:r>
    </w:p>
    <w:p w:rsidR="005A4D71" w:rsidRDefault="00FD0216">
      <w:pPr>
        <w:pStyle w:val="a3"/>
        <w:spacing w:before="274" w:line="292" w:lineRule="auto"/>
        <w:ind w:left="120" w:right="1437"/>
        <w:jc w:val="both"/>
        <w:rPr>
          <w:lang w:eastAsia="zh-CN"/>
        </w:rPr>
      </w:pPr>
      <w:r w:rsidRPr="00FD0216">
        <w:rPr>
          <w:rFonts w:ascii="微软雅黑" w:eastAsia="微软雅黑" w:hAnsi="微软雅黑" w:cs="微软雅黑" w:hint="eastAsia"/>
        </w:rPr>
        <w:t>如果你想在</w:t>
      </w:r>
      <w:r w:rsidRPr="00FD0216">
        <w:t>Java 6</w:t>
      </w:r>
      <w:r w:rsidRPr="00FD0216">
        <w:rPr>
          <w:rFonts w:ascii="微软雅黑" w:eastAsia="微软雅黑" w:hAnsi="微软雅黑" w:cs="微软雅黑" w:hint="eastAsia"/>
        </w:rPr>
        <w:t>中使用</w:t>
      </w:r>
      <w:r w:rsidRPr="00FD0216">
        <w:t>Spring Boot</w:t>
      </w:r>
      <w:r w:rsidRPr="00FD0216">
        <w:rPr>
          <w:rFonts w:ascii="微软雅黑" w:eastAsia="微软雅黑" w:hAnsi="微软雅黑" w:cs="微软雅黑" w:hint="eastAsia"/>
        </w:rPr>
        <w:t>，那么你需要做少量的配置修改。</w:t>
      </w:r>
      <w:r w:rsidRPr="00FD0216">
        <w:t xml:space="preserve"> </w:t>
      </w:r>
      <w:r w:rsidRPr="00FD0216">
        <w:rPr>
          <w:rFonts w:ascii="微软雅黑" w:eastAsia="微软雅黑" w:hAnsi="微软雅黑" w:cs="微软雅黑" w:hint="eastAsia"/>
          <w:lang w:eastAsia="zh-CN"/>
        </w:rPr>
        <w:t>确切的更改取决于您的应用程序的功能。</w:t>
      </w:r>
    </w:p>
    <w:p w:rsidR="005A4D71" w:rsidRDefault="005A4D71">
      <w:pPr>
        <w:pStyle w:val="a3"/>
        <w:spacing w:before="4"/>
        <w:rPr>
          <w:sz w:val="17"/>
          <w:lang w:eastAsia="zh-CN"/>
        </w:rPr>
      </w:pPr>
    </w:p>
    <w:p w:rsidR="005A4D71" w:rsidRDefault="00FD0216">
      <w:pPr>
        <w:pStyle w:val="3"/>
      </w:pPr>
      <w:bookmarkStart w:id="1108" w:name="Embedded_servlet_container_compatibility"/>
      <w:bookmarkStart w:id="1109" w:name="_bookmark559"/>
      <w:bookmarkEnd w:id="1108"/>
      <w:bookmarkEnd w:id="1109"/>
      <w:r>
        <w:rPr>
          <w:rFonts w:asciiTheme="minorEastAsia" w:eastAsiaTheme="minorEastAsia" w:hAnsiTheme="minorEastAsia" w:hint="eastAsia"/>
          <w:lang w:eastAsia="zh-CN"/>
        </w:rPr>
        <w:t>嵌入式</w:t>
      </w:r>
      <w:r w:rsidR="00475295">
        <w:t xml:space="preserve"> servlet container </w:t>
      </w:r>
      <w:r>
        <w:rPr>
          <w:rFonts w:asciiTheme="minorEastAsia" w:eastAsiaTheme="minorEastAsia" w:hAnsiTheme="minorEastAsia" w:hint="eastAsia"/>
          <w:lang w:eastAsia="zh-CN"/>
        </w:rPr>
        <w:t>兼容性</w:t>
      </w:r>
    </w:p>
    <w:p w:rsidR="005A4D71" w:rsidRDefault="005A4D71">
      <w:pPr>
        <w:pStyle w:val="a3"/>
        <w:spacing w:before="8"/>
        <w:rPr>
          <w:b/>
          <w:sz w:val="22"/>
        </w:rPr>
      </w:pPr>
    </w:p>
    <w:p w:rsidR="005A4D71" w:rsidRDefault="00FD0216" w:rsidP="00FD0216">
      <w:pPr>
        <w:pStyle w:val="a3"/>
        <w:spacing w:before="1" w:line="292" w:lineRule="auto"/>
        <w:ind w:left="120" w:right="1437"/>
        <w:jc w:val="both"/>
      </w:pPr>
      <w:r w:rsidRPr="00FD0216">
        <w:rPr>
          <w:rFonts w:ascii="微软雅黑" w:eastAsia="微软雅黑" w:hAnsi="微软雅黑" w:cs="微软雅黑" w:hint="eastAsia"/>
        </w:rPr>
        <w:t>如果您正在使用</w:t>
      </w:r>
      <w:r w:rsidRPr="00FD0216">
        <w:t>Boot</w:t>
      </w:r>
      <w:r w:rsidRPr="00FD0216">
        <w:rPr>
          <w:rFonts w:ascii="微软雅黑" w:eastAsia="微软雅黑" w:hAnsi="微软雅黑" w:cs="微软雅黑" w:hint="eastAsia"/>
        </w:rPr>
        <w:t>的嵌入式</w:t>
      </w:r>
      <w:r w:rsidRPr="00FD0216">
        <w:t>Servlet</w:t>
      </w:r>
      <w:r w:rsidRPr="00FD0216">
        <w:rPr>
          <w:rFonts w:ascii="微软雅黑" w:eastAsia="微软雅黑" w:hAnsi="微软雅黑" w:cs="微软雅黑" w:hint="eastAsia"/>
        </w:rPr>
        <w:t>容器之一，则必须使用</w:t>
      </w:r>
      <w:r w:rsidRPr="00FD0216">
        <w:t>Java 6</w:t>
      </w:r>
      <w:r w:rsidRPr="00FD0216">
        <w:rPr>
          <w:rFonts w:ascii="微软雅黑" w:eastAsia="微软雅黑" w:hAnsi="微软雅黑" w:cs="微软雅黑" w:hint="eastAsia"/>
        </w:rPr>
        <w:t>兼容的容器。</w:t>
      </w:r>
      <w:r w:rsidRPr="00FD0216">
        <w:t xml:space="preserve"> Tomcat 7</w:t>
      </w:r>
      <w:r w:rsidRPr="00FD0216">
        <w:rPr>
          <w:rFonts w:ascii="微软雅黑" w:eastAsia="微软雅黑" w:hAnsi="微软雅黑" w:cs="微软雅黑" w:hint="eastAsia"/>
        </w:rPr>
        <w:t>和</w:t>
      </w:r>
      <w:r w:rsidRPr="00FD0216">
        <w:t>Jetty 8</w:t>
      </w:r>
      <w:r w:rsidRPr="00FD0216">
        <w:rPr>
          <w:rFonts w:ascii="微软雅黑" w:eastAsia="微软雅黑" w:hAnsi="微软雅黑" w:cs="微软雅黑" w:hint="eastAsia"/>
        </w:rPr>
        <w:t>都与</w:t>
      </w:r>
      <w:r w:rsidRPr="00FD0216">
        <w:t>Java 6</w:t>
      </w:r>
      <w:r w:rsidRPr="00FD0216">
        <w:rPr>
          <w:rFonts w:ascii="微软雅黑" w:eastAsia="微软雅黑" w:hAnsi="微软雅黑" w:cs="微软雅黑" w:hint="eastAsia"/>
        </w:rPr>
        <w:t>兼容。</w:t>
      </w:r>
      <w:r w:rsidRPr="00FD0216">
        <w:t xml:space="preserve"> </w:t>
      </w:r>
      <w:r w:rsidRPr="00FD0216">
        <w:rPr>
          <w:rFonts w:ascii="微软雅黑" w:eastAsia="微软雅黑" w:hAnsi="微软雅黑" w:cs="微软雅黑" w:hint="eastAsia"/>
        </w:rPr>
        <w:t>有关详细信息，请参见</w:t>
      </w:r>
      <w:hyperlink w:anchor="_bookmark476" w:history="1">
        <w:r>
          <w:rPr>
            <w:color w:val="204060"/>
            <w:u w:val="single" w:color="204060"/>
          </w:rPr>
          <w:t>Section 73.16, “Use Tomcat 7.x or</w:t>
        </w:r>
      </w:hyperlink>
      <w:r>
        <w:rPr>
          <w:color w:val="204060"/>
        </w:rPr>
        <w:t xml:space="preserve"> </w:t>
      </w:r>
      <w:hyperlink w:anchor="_bookmark476" w:history="1">
        <w:r>
          <w:rPr>
            <w:color w:val="204060"/>
            <w:u w:val="single" w:color="204060"/>
          </w:rPr>
          <w:t>8.0”</w:t>
        </w:r>
        <w:r>
          <w:rPr>
            <w:color w:val="204060"/>
          </w:rPr>
          <w:t xml:space="preserve"> </w:t>
        </w:r>
      </w:hyperlink>
      <w:r>
        <w:t xml:space="preserve">and </w:t>
      </w:r>
      <w:hyperlink w:anchor="_bookmark482" w:history="1">
        <w:r>
          <w:rPr>
            <w:color w:val="204060"/>
            <w:u w:val="single" w:color="204060"/>
          </w:rPr>
          <w:t>Section 73.18, “Use Jetty 8”</w:t>
        </w:r>
        <w:r>
          <w:rPr>
            <w:color w:val="204060"/>
          </w:rPr>
          <w:t xml:space="preserve"> </w:t>
        </w:r>
      </w:hyperlink>
      <w:r w:rsidRPr="00FD0216">
        <w:rPr>
          <w:rFonts w:ascii="微软雅黑" w:eastAsia="微软雅黑" w:hAnsi="微软雅黑" w:cs="微软雅黑" w:hint="eastAsia"/>
        </w:rPr>
        <w:t>。</w:t>
      </w:r>
    </w:p>
    <w:p w:rsidR="005A4D71" w:rsidRDefault="005A4D71">
      <w:pPr>
        <w:pStyle w:val="a3"/>
        <w:spacing w:before="3"/>
        <w:rPr>
          <w:sz w:val="17"/>
        </w:rPr>
      </w:pPr>
    </w:p>
    <w:p w:rsidR="005A4D71" w:rsidRDefault="00475295">
      <w:pPr>
        <w:pStyle w:val="3"/>
      </w:pPr>
      <w:bookmarkStart w:id="1110" w:name="Jackson"/>
      <w:bookmarkStart w:id="1111" w:name="_bookmark560"/>
      <w:bookmarkEnd w:id="1110"/>
      <w:bookmarkEnd w:id="1111"/>
      <w:r>
        <w:t>Jackson</w:t>
      </w:r>
    </w:p>
    <w:p w:rsidR="005A4D71" w:rsidRDefault="005A4D71">
      <w:pPr>
        <w:pStyle w:val="a3"/>
        <w:spacing w:before="9"/>
        <w:rPr>
          <w:b/>
          <w:sz w:val="22"/>
        </w:rPr>
      </w:pPr>
    </w:p>
    <w:p w:rsidR="005A4D71" w:rsidRDefault="00FD0216" w:rsidP="00FD0216">
      <w:pPr>
        <w:pStyle w:val="a3"/>
        <w:spacing w:line="292" w:lineRule="auto"/>
        <w:ind w:left="120" w:right="1437"/>
        <w:jc w:val="both"/>
      </w:pPr>
      <w:r>
        <w:t>Jackson</w:t>
      </w:r>
      <w:r>
        <w:rPr>
          <w:spacing w:val="-15"/>
        </w:rPr>
        <w:t xml:space="preserve"> </w:t>
      </w:r>
      <w:r>
        <w:t>2.7</w:t>
      </w:r>
      <w:r w:rsidRPr="00FD0216">
        <w:rPr>
          <w:rFonts w:ascii="微软雅黑" w:eastAsia="微软雅黑" w:hAnsi="微软雅黑" w:cs="微软雅黑" w:hint="eastAsia"/>
          <w:lang w:eastAsia="zh-CN"/>
        </w:rPr>
        <w:t>及更高版本需要</w:t>
      </w:r>
      <w:r w:rsidRPr="00FD0216">
        <w:rPr>
          <w:lang w:eastAsia="zh-CN"/>
        </w:rPr>
        <w:t>Java 7.</w:t>
      </w:r>
      <w:r w:rsidRPr="00FD0216">
        <w:rPr>
          <w:rFonts w:ascii="微软雅黑" w:eastAsia="微软雅黑" w:hAnsi="微软雅黑" w:cs="微软雅黑" w:hint="eastAsia"/>
          <w:lang w:eastAsia="zh-CN"/>
        </w:rPr>
        <w:t>如果你想使用</w:t>
      </w:r>
      <w:r>
        <w:t>Jackson</w:t>
      </w:r>
      <w:r w:rsidRPr="00FD0216">
        <w:rPr>
          <w:rFonts w:ascii="微软雅黑" w:eastAsia="微软雅黑" w:hAnsi="微软雅黑" w:cs="微软雅黑" w:hint="eastAsia"/>
          <w:lang w:eastAsia="zh-CN"/>
        </w:rPr>
        <w:t>与</w:t>
      </w:r>
      <w:r w:rsidRPr="00FD0216">
        <w:rPr>
          <w:lang w:eastAsia="zh-CN"/>
        </w:rPr>
        <w:t>Java 6</w:t>
      </w:r>
      <w:r w:rsidRPr="00FD0216">
        <w:rPr>
          <w:rFonts w:ascii="微软雅黑" w:eastAsia="微软雅黑" w:hAnsi="微软雅黑" w:cs="微软雅黑" w:hint="eastAsia"/>
          <w:lang w:eastAsia="zh-CN"/>
        </w:rPr>
        <w:t>，你将不得不降级到</w:t>
      </w:r>
      <w:r>
        <w:t>Jackson</w:t>
      </w:r>
      <w:r w:rsidRPr="00FD0216">
        <w:rPr>
          <w:lang w:eastAsia="zh-CN"/>
        </w:rPr>
        <w:t xml:space="preserve"> 2.6</w:t>
      </w:r>
      <w:r w:rsidRPr="00FD0216">
        <w:rPr>
          <w:rFonts w:ascii="微软雅黑" w:eastAsia="微软雅黑" w:hAnsi="微软雅黑" w:cs="微软雅黑" w:hint="eastAsia"/>
          <w:lang w:eastAsia="zh-CN"/>
        </w:rPr>
        <w:t>。</w:t>
      </w:r>
    </w:p>
    <w:p w:rsidR="005A4D71" w:rsidRDefault="005A4D71">
      <w:pPr>
        <w:pStyle w:val="a3"/>
        <w:spacing w:before="3"/>
        <w:rPr>
          <w:sz w:val="17"/>
        </w:rPr>
      </w:pPr>
    </w:p>
    <w:p w:rsidR="005A4D71" w:rsidRDefault="00FD0216" w:rsidP="00FD0216">
      <w:pPr>
        <w:pStyle w:val="a3"/>
        <w:spacing w:line="280" w:lineRule="auto"/>
        <w:ind w:left="120" w:right="1437"/>
        <w:jc w:val="both"/>
      </w:pPr>
      <w:r w:rsidRPr="00FD0216">
        <w:t>Spring Boot</w:t>
      </w:r>
      <w:r w:rsidRPr="00FD0216">
        <w:rPr>
          <w:rFonts w:ascii="微软雅黑" w:eastAsia="微软雅黑" w:hAnsi="微软雅黑" w:cs="微软雅黑" w:hint="eastAsia"/>
        </w:rPr>
        <w:t>使用从</w:t>
      </w:r>
      <w:r w:rsidRPr="00FD0216">
        <w:t>Jackson 2.7</w:t>
      </w:r>
      <w:r w:rsidRPr="00FD0216">
        <w:rPr>
          <w:rFonts w:ascii="微软雅黑" w:eastAsia="微软雅黑" w:hAnsi="微软雅黑" w:cs="微软雅黑" w:hint="eastAsia"/>
        </w:rPr>
        <w:t>引入的</w:t>
      </w:r>
      <w:r w:rsidRPr="00FD0216">
        <w:t>Jackson BOM</w:t>
      </w:r>
      <w:r w:rsidRPr="00FD0216">
        <w:rPr>
          <w:rFonts w:ascii="微软雅黑" w:eastAsia="微软雅黑" w:hAnsi="微软雅黑" w:cs="微软雅黑" w:hint="eastAsia"/>
        </w:rPr>
        <w:t>，因此您不能只重写</w:t>
      </w:r>
      <w:r w:rsidRPr="00FD0216">
        <w:t>jackson.version</w:t>
      </w:r>
      <w:r w:rsidRPr="00FD0216">
        <w:rPr>
          <w:rFonts w:ascii="微软雅黑" w:eastAsia="微软雅黑" w:hAnsi="微软雅黑" w:cs="微软雅黑" w:hint="eastAsia"/>
        </w:rPr>
        <w:t>属性。</w:t>
      </w:r>
      <w:r w:rsidRPr="00FD0216">
        <w:t xml:space="preserve"> </w:t>
      </w:r>
      <w:r w:rsidRPr="00FD0216">
        <w:rPr>
          <w:rFonts w:ascii="微软雅黑" w:eastAsia="微软雅黑" w:hAnsi="微软雅黑" w:cs="微软雅黑" w:hint="eastAsia"/>
        </w:rPr>
        <w:t>为了使用</w:t>
      </w:r>
      <w:r w:rsidRPr="00FD0216">
        <w:t>Jackson 2.6</w:t>
      </w:r>
      <w:r w:rsidRPr="00FD0216">
        <w:rPr>
          <w:rFonts w:ascii="微软雅黑" w:eastAsia="微软雅黑" w:hAnsi="微软雅黑" w:cs="微软雅黑" w:hint="eastAsia"/>
        </w:rPr>
        <w:t>，必须在构建的</w:t>
      </w:r>
      <w:r w:rsidRPr="00FD0216">
        <w:t>dependencyManagement</w:t>
      </w:r>
      <w:r w:rsidRPr="00FD0216">
        <w:rPr>
          <w:rFonts w:ascii="微软雅黑" w:eastAsia="微软雅黑" w:hAnsi="微软雅黑" w:cs="微软雅黑" w:hint="eastAsia"/>
        </w:rPr>
        <w:t>部分中定义各个模块，请查看</w:t>
      </w:r>
      <w:hyperlink r:id="rId522" w:anchor="L523-L597">
        <w:r>
          <w:rPr>
            <w:color w:val="204060"/>
            <w:u w:val="single" w:color="204060"/>
          </w:rPr>
          <w:t>this example</w:t>
        </w:r>
        <w:r>
          <w:rPr>
            <w:color w:val="204060"/>
          </w:rPr>
          <w:t xml:space="preserve"> </w:t>
        </w:r>
      </w:hyperlink>
      <w:r w:rsidRPr="00FD0216">
        <w:rPr>
          <w:rFonts w:ascii="微软雅黑" w:eastAsia="微软雅黑" w:hAnsi="微软雅黑" w:cs="微软雅黑" w:hint="eastAsia"/>
        </w:rPr>
        <w:t>以获取更多详细信息。</w:t>
      </w:r>
    </w:p>
    <w:p w:rsidR="005A4D71" w:rsidRDefault="00475295">
      <w:pPr>
        <w:pStyle w:val="3"/>
        <w:spacing w:before="199"/>
        <w:rPr>
          <w:lang w:eastAsia="zh-CN"/>
        </w:rPr>
      </w:pPr>
      <w:bookmarkStart w:id="1112" w:name="JTA_API_compatibility"/>
      <w:bookmarkStart w:id="1113" w:name="_bookmark561"/>
      <w:bookmarkEnd w:id="1112"/>
      <w:bookmarkEnd w:id="1113"/>
      <w:r>
        <w:t xml:space="preserve">JTA API </w:t>
      </w:r>
      <w:r w:rsidR="00FD0216">
        <w:rPr>
          <w:rFonts w:asciiTheme="minorEastAsia" w:eastAsiaTheme="minorEastAsia" w:hAnsiTheme="minorEastAsia" w:hint="eastAsia"/>
          <w:lang w:eastAsia="zh-CN"/>
        </w:rPr>
        <w:t>兼容性</w:t>
      </w:r>
    </w:p>
    <w:p w:rsidR="005A4D71" w:rsidRDefault="005A4D71">
      <w:pPr>
        <w:pStyle w:val="a3"/>
        <w:spacing w:before="8"/>
        <w:rPr>
          <w:b/>
          <w:sz w:val="22"/>
          <w:lang w:eastAsia="zh-CN"/>
        </w:rPr>
      </w:pPr>
    </w:p>
    <w:p w:rsidR="005A4D71" w:rsidRDefault="00FD0216" w:rsidP="00F7680C">
      <w:pPr>
        <w:pStyle w:val="a3"/>
        <w:spacing w:line="292" w:lineRule="auto"/>
        <w:ind w:left="120" w:right="1437"/>
        <w:jc w:val="both"/>
        <w:rPr>
          <w:rFonts w:ascii="Courier New" w:hAnsi="Courier New"/>
          <w:lang w:eastAsia="zh-CN"/>
        </w:rPr>
      </w:pPr>
      <w:r w:rsidRPr="00FD0216">
        <w:rPr>
          <w:rFonts w:ascii="微软雅黑" w:eastAsia="微软雅黑" w:hAnsi="微软雅黑" w:cs="微软雅黑" w:hint="eastAsia"/>
          <w:lang w:eastAsia="zh-CN"/>
        </w:rPr>
        <w:t>虽然</w:t>
      </w:r>
      <w:r w:rsidRPr="00FD0216">
        <w:rPr>
          <w:lang w:eastAsia="zh-CN"/>
        </w:rPr>
        <w:t>Java Transaction API</w:t>
      </w:r>
      <w:r w:rsidRPr="00FD0216">
        <w:rPr>
          <w:rFonts w:ascii="微软雅黑" w:eastAsia="微软雅黑" w:hAnsi="微软雅黑" w:cs="微软雅黑" w:hint="eastAsia"/>
          <w:lang w:eastAsia="zh-CN"/>
        </w:rPr>
        <w:t>本身不需要</w:t>
      </w:r>
      <w:r w:rsidRPr="00FD0216">
        <w:rPr>
          <w:lang w:eastAsia="zh-CN"/>
        </w:rPr>
        <w:t>Java 7</w:t>
      </w:r>
      <w:r w:rsidRPr="00FD0216">
        <w:rPr>
          <w:rFonts w:ascii="微软雅黑" w:eastAsia="微软雅黑" w:hAnsi="微软雅黑" w:cs="微软雅黑" w:hint="eastAsia"/>
          <w:lang w:eastAsia="zh-CN"/>
        </w:rPr>
        <w:t>，但是官方的</w:t>
      </w:r>
      <w:r w:rsidRPr="00FD0216">
        <w:rPr>
          <w:lang w:eastAsia="zh-CN"/>
        </w:rPr>
        <w:t>API jar</w:t>
      </w:r>
      <w:r w:rsidRPr="00FD0216">
        <w:rPr>
          <w:rFonts w:ascii="微软雅黑" w:eastAsia="微软雅黑" w:hAnsi="微软雅黑" w:cs="微软雅黑" w:hint="eastAsia"/>
          <w:lang w:eastAsia="zh-CN"/>
        </w:rPr>
        <w:t>包含了已经被构建为需要</w:t>
      </w:r>
      <w:r w:rsidRPr="00FD0216">
        <w:rPr>
          <w:lang w:eastAsia="zh-CN"/>
        </w:rPr>
        <w:t>Java 7</w:t>
      </w:r>
      <w:r w:rsidRPr="00FD0216">
        <w:rPr>
          <w:rFonts w:ascii="微软雅黑" w:eastAsia="微软雅黑" w:hAnsi="微软雅黑" w:cs="微软雅黑" w:hint="eastAsia"/>
          <w:lang w:eastAsia="zh-CN"/>
        </w:rPr>
        <w:t>的类。如果您使用的是</w:t>
      </w:r>
      <w:r w:rsidRPr="00FD0216">
        <w:rPr>
          <w:lang w:eastAsia="zh-CN"/>
        </w:rPr>
        <w:t>JTA</w:t>
      </w:r>
      <w:r w:rsidRPr="00FD0216">
        <w:rPr>
          <w:rFonts w:ascii="微软雅黑" w:eastAsia="微软雅黑" w:hAnsi="微软雅黑" w:cs="微软雅黑" w:hint="eastAsia"/>
          <w:lang w:eastAsia="zh-CN"/>
        </w:rPr>
        <w:t>，那么您将需要将官方的</w:t>
      </w:r>
      <w:r w:rsidRPr="00FD0216">
        <w:rPr>
          <w:lang w:eastAsia="zh-CN"/>
        </w:rPr>
        <w:t>JTA 1.2 API jar</w:t>
      </w:r>
      <w:r w:rsidRPr="00FD0216">
        <w:rPr>
          <w:rFonts w:ascii="微软雅黑" w:eastAsia="微软雅黑" w:hAnsi="微软雅黑" w:cs="微软雅黑" w:hint="eastAsia"/>
          <w:lang w:eastAsia="zh-CN"/>
        </w:rPr>
        <w:t>替换为已经构建的</w:t>
      </w:r>
      <w:r w:rsidRPr="00FD0216">
        <w:rPr>
          <w:lang w:eastAsia="zh-CN"/>
        </w:rPr>
        <w:t xml:space="preserve">jar </w:t>
      </w:r>
      <w:r w:rsidRPr="00FD0216">
        <w:rPr>
          <w:rFonts w:ascii="微软雅黑" w:eastAsia="微软雅黑" w:hAnsi="微软雅黑" w:cs="微软雅黑" w:hint="eastAsia"/>
          <w:lang w:eastAsia="zh-CN"/>
        </w:rPr>
        <w:t>使用</w:t>
      </w:r>
      <w:r w:rsidRPr="00FD0216">
        <w:rPr>
          <w:lang w:eastAsia="zh-CN"/>
        </w:rPr>
        <w:t>Java 6.</w:t>
      </w:r>
      <w:r w:rsidRPr="00FD0216">
        <w:rPr>
          <w:rFonts w:ascii="微软雅黑" w:eastAsia="微软雅黑" w:hAnsi="微软雅黑" w:cs="微软雅黑" w:hint="eastAsia"/>
          <w:lang w:eastAsia="zh-CN"/>
        </w:rPr>
        <w:t>为此，请排除</w:t>
      </w:r>
      <w:r w:rsidRPr="00FD0216">
        <w:rPr>
          <w:lang w:eastAsia="zh-CN"/>
        </w:rPr>
        <w:t>javax.transaction</w:t>
      </w:r>
      <w:r w:rsidRPr="00FD0216">
        <w:rPr>
          <w:rFonts w:ascii="微软雅黑" w:eastAsia="微软雅黑" w:hAnsi="微软雅黑" w:cs="微软雅黑" w:hint="eastAsia"/>
          <w:lang w:eastAsia="zh-CN"/>
        </w:rPr>
        <w:t>上的任何传递依赖项：</w:t>
      </w:r>
      <w:r w:rsidRPr="00FD0216">
        <w:rPr>
          <w:lang w:eastAsia="zh-CN"/>
        </w:rPr>
        <w:t>javax.transaction-api</w:t>
      </w:r>
      <w:r w:rsidRPr="00FD0216">
        <w:rPr>
          <w:rFonts w:ascii="微软雅黑" w:eastAsia="微软雅黑" w:hAnsi="微软雅黑" w:cs="微软雅黑" w:hint="eastAsia"/>
          <w:lang w:eastAsia="zh-CN"/>
        </w:rPr>
        <w:t>并将其替换为</w:t>
      </w:r>
      <w:r w:rsidRPr="00FD0216">
        <w:rPr>
          <w:lang w:eastAsia="zh-CN"/>
        </w:rPr>
        <w:t>org.jboss.spec.javax.transaction</w:t>
      </w:r>
      <w:r w:rsidRPr="00FD0216">
        <w:rPr>
          <w:rFonts w:ascii="微软雅黑" w:eastAsia="微软雅黑" w:hAnsi="微软雅黑" w:cs="微软雅黑" w:hint="eastAsia"/>
          <w:lang w:eastAsia="zh-CN"/>
        </w:rPr>
        <w:t>上的依赖项：</w:t>
      </w:r>
      <w:r w:rsidRPr="00FD0216">
        <w:rPr>
          <w:lang w:eastAsia="zh-CN"/>
        </w:rPr>
        <w:t>jboss-transaction-api_1.2_spec</w:t>
      </w:r>
      <w:r w:rsidRPr="00FD0216">
        <w:rPr>
          <w:rFonts w:ascii="微软雅黑" w:eastAsia="微软雅黑" w:hAnsi="微软雅黑" w:cs="微软雅黑" w:hint="eastAsia"/>
          <w:lang w:eastAsia="zh-CN"/>
        </w:rPr>
        <w:t>：</w:t>
      </w:r>
      <w:r w:rsidRPr="00FD0216">
        <w:rPr>
          <w:lang w:eastAsia="zh-CN"/>
        </w:rPr>
        <w:t>1.0.0.Final</w:t>
      </w:r>
    </w:p>
    <w:p w:rsidR="005A4D71" w:rsidRDefault="005A4D71">
      <w:pPr>
        <w:spacing w:line="292" w:lineRule="auto"/>
        <w:jc w:val="both"/>
        <w:rPr>
          <w:rFonts w:ascii="Courier New" w:hAnsi="Courier New"/>
          <w:lang w:eastAsia="zh-CN"/>
        </w:rPr>
        <w:sectPr w:rsidR="005A4D71">
          <w:pgSz w:w="11910" w:h="16840"/>
          <w:pgMar w:top="840" w:right="0" w:bottom="760" w:left="1320" w:header="575" w:footer="577" w:gutter="0"/>
          <w:cols w:space="720"/>
        </w:sectPr>
      </w:pPr>
    </w:p>
    <w:p w:rsidR="005A4D71" w:rsidRDefault="005A4D71">
      <w:pPr>
        <w:pStyle w:val="a3"/>
        <w:rPr>
          <w:rFonts w:ascii="Courier New"/>
          <w:lang w:eastAsia="zh-CN"/>
        </w:rPr>
      </w:pPr>
    </w:p>
    <w:p w:rsidR="005A4D71" w:rsidRDefault="005A4D71">
      <w:pPr>
        <w:pStyle w:val="a3"/>
        <w:spacing w:before="2"/>
        <w:rPr>
          <w:rFonts w:ascii="Courier New"/>
          <w:sz w:val="22"/>
          <w:lang w:eastAsia="zh-CN"/>
        </w:rPr>
      </w:pPr>
    </w:p>
    <w:p w:rsidR="005A4D71" w:rsidRDefault="00475295">
      <w:pPr>
        <w:pStyle w:val="1"/>
        <w:numPr>
          <w:ilvl w:val="0"/>
          <w:numId w:val="12"/>
        </w:numPr>
        <w:tabs>
          <w:tab w:val="left" w:pos="721"/>
        </w:tabs>
        <w:spacing w:before="89"/>
        <w:ind w:firstLine="0"/>
      </w:pPr>
      <w:bookmarkStart w:id="1114" w:name="85._Traditional_deployment"/>
      <w:bookmarkStart w:id="1115" w:name="_bookmark562"/>
      <w:bookmarkEnd w:id="1114"/>
      <w:bookmarkEnd w:id="1115"/>
      <w:r>
        <w:t>Traditional deployment</w:t>
      </w:r>
    </w:p>
    <w:p w:rsidR="005A4D71" w:rsidRDefault="00475295">
      <w:pPr>
        <w:pStyle w:val="2"/>
        <w:numPr>
          <w:ilvl w:val="1"/>
          <w:numId w:val="12"/>
        </w:numPr>
        <w:tabs>
          <w:tab w:val="left" w:pos="788"/>
        </w:tabs>
        <w:spacing w:before="329"/>
        <w:ind w:hanging="667"/>
      </w:pPr>
      <w:bookmarkStart w:id="1116" w:name="85.1_Create_a_deployable_war_file"/>
      <w:bookmarkStart w:id="1117" w:name="_bookmark563"/>
      <w:bookmarkEnd w:id="1116"/>
      <w:bookmarkEnd w:id="1117"/>
      <w:r>
        <w:t>Create a deployable war file</w:t>
      </w:r>
    </w:p>
    <w:p w:rsidR="005A4D71" w:rsidRDefault="005A4D71">
      <w:pPr>
        <w:pStyle w:val="a3"/>
        <w:spacing w:before="2"/>
        <w:rPr>
          <w:b/>
          <w:sz w:val="27"/>
        </w:rPr>
      </w:pPr>
    </w:p>
    <w:p w:rsidR="005A4D71" w:rsidRDefault="00297392">
      <w:pPr>
        <w:pStyle w:val="a3"/>
        <w:spacing w:line="278" w:lineRule="auto"/>
        <w:ind w:left="120" w:right="1437"/>
        <w:jc w:val="both"/>
      </w:pPr>
      <w:r>
        <w:pict>
          <v:shape id="_x0000_s3831" type="#_x0000_t202" style="position:absolute;left:0;text-align:left;margin-left:75.55pt;margin-top:62.85pt;width:444.2pt;height:134.5pt;z-index:251944448;mso-wrap-distance-left:0;mso-wrap-distance-right:0;mso-position-horizontal-relative:page" fillcolor="#f0f0f0" strokecolor="#444" strokeweight=".1pt">
            <v:textbox style="mso-next-textbox:#_x0000_s3831" inset="0,0,0,0">
              <w:txbxContent>
                <w:p w:rsidR="00B67961" w:rsidRDefault="00B67961">
                  <w:pPr>
                    <w:spacing w:before="84"/>
                    <w:ind w:left="69"/>
                    <w:rPr>
                      <w:rFonts w:ascii="Courier New"/>
                      <w:sz w:val="14"/>
                    </w:rPr>
                  </w:pPr>
                  <w:r>
                    <w:rPr>
                      <w:rFonts w:ascii="Courier New"/>
                      <w:color w:val="808080"/>
                      <w:sz w:val="14"/>
                    </w:rPr>
                    <w:t>@SpringBootApplication</w:t>
                  </w:r>
                </w:p>
                <w:p w:rsidR="00B67961" w:rsidRDefault="00B67961">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B67961" w:rsidRDefault="00B67961">
                  <w:pPr>
                    <w:pStyle w:val="a3"/>
                    <w:spacing w:before="3"/>
                  </w:pPr>
                </w:p>
                <w:p w:rsidR="00B67961" w:rsidRDefault="00B67961">
                  <w:pPr>
                    <w:ind w:left="405"/>
                    <w:rPr>
                      <w:rFonts w:ascii="Courier New"/>
                      <w:sz w:val="14"/>
                    </w:rPr>
                  </w:pPr>
                  <w:r>
                    <w:rPr>
                      <w:rFonts w:ascii="Courier New"/>
                      <w:color w:val="808080"/>
                      <w:sz w:val="14"/>
                    </w:rPr>
                    <w:t>@Override</w:t>
                  </w:r>
                </w:p>
                <w:p w:rsidR="00B67961" w:rsidRDefault="00B67961">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application) {</w:t>
                  </w:r>
                </w:p>
                <w:p w:rsidR="00B67961" w:rsidRDefault="00B67961">
                  <w:pPr>
                    <w:spacing w:before="38"/>
                    <w:ind w:left="52" w:right="3583"/>
                    <w:jc w:val="center"/>
                    <w:rPr>
                      <w:rFonts w:ascii="Courier New"/>
                      <w:sz w:val="14"/>
                    </w:rPr>
                  </w:pPr>
                  <w:r>
                    <w:rPr>
                      <w:rFonts w:ascii="Courier New"/>
                      <w:b/>
                      <w:color w:val="7E0054"/>
                      <w:sz w:val="14"/>
                    </w:rPr>
                    <w:t xml:space="preserve">return </w:t>
                  </w:r>
                  <w:r>
                    <w:rPr>
                      <w:rFonts w:ascii="Courier New"/>
                      <w:sz w:val="14"/>
                    </w:rPr>
                    <w:t>application.sources(Application.</w:t>
                  </w:r>
                  <w:r>
                    <w:rPr>
                      <w:rFonts w:ascii="Courier New"/>
                      <w:b/>
                      <w:color w:val="7E0054"/>
                      <w:sz w:val="14"/>
                    </w:rPr>
                    <w:t>class</w:t>
                  </w:r>
                  <w:r>
                    <w:rPr>
                      <w:rFonts w:ascii="Courier New"/>
                      <w:sz w:val="14"/>
                    </w:rPr>
                    <w:t>);</w:t>
                  </w:r>
                </w:p>
                <w:p w:rsidR="00B67961" w:rsidRDefault="00B67961">
                  <w:pPr>
                    <w:spacing w:before="37"/>
                    <w:ind w:left="406"/>
                    <w:rPr>
                      <w:rFonts w:ascii="Courier New"/>
                      <w:sz w:val="14"/>
                    </w:rPr>
                  </w:pPr>
                  <w:r>
                    <w:rPr>
                      <w:rFonts w:ascii="Courier New"/>
                      <w:sz w:val="14"/>
                    </w:rPr>
                    <w:t>}</w:t>
                  </w:r>
                </w:p>
                <w:p w:rsidR="00B67961" w:rsidRDefault="00B67961">
                  <w:pPr>
                    <w:pStyle w:val="a3"/>
                    <w:spacing w:before="3"/>
                  </w:pPr>
                </w:p>
                <w:p w:rsidR="00B67961" w:rsidRDefault="00B67961">
                  <w:pPr>
                    <w:spacing w:before="1" w:line="297" w:lineRule="auto"/>
                    <w:ind w:left="742" w:right="3670" w:hanging="337"/>
                    <w:rPr>
                      <w:rFonts w:ascii="Courier New"/>
                      <w:sz w:val="14"/>
                    </w:rPr>
                  </w:pPr>
                  <w:r>
                    <w:rPr>
                      <w:rFonts w:ascii="Courier New"/>
                      <w:b/>
                      <w:color w:val="7E0054"/>
                      <w:sz w:val="14"/>
                    </w:rPr>
                    <w:t xml:space="preserve">public static void </w:t>
                  </w:r>
                  <w:r>
                    <w:rPr>
                      <w:rFonts w:ascii="Courier New"/>
                      <w:sz w:val="14"/>
                    </w:rPr>
                    <w:t xml:space="preserve">main(String[] args) </w:t>
                  </w:r>
                  <w:r>
                    <w:rPr>
                      <w:rFonts w:ascii="Courier New"/>
                      <w:b/>
                      <w:color w:val="7E0054"/>
                      <w:sz w:val="14"/>
                    </w:rPr>
                    <w:t xml:space="preserve">throws </w:t>
                  </w:r>
                  <w:r>
                    <w:rPr>
                      <w:rFonts w:ascii="Courier New"/>
                      <w:sz w:val="14"/>
                    </w:rPr>
                    <w:t>Exception { SpringApplication.run(Application.</w:t>
                  </w:r>
                  <w:r>
                    <w:rPr>
                      <w:rFonts w:ascii="Courier New"/>
                      <w:b/>
                      <w:color w:val="7E0054"/>
                      <w:sz w:val="14"/>
                    </w:rPr>
                    <w:t>class</w:t>
                  </w:r>
                  <w:r>
                    <w:rPr>
                      <w:rFonts w:ascii="Courier New"/>
                      <w:sz w:val="14"/>
                    </w:rPr>
                    <w:t>, args);</w:t>
                  </w:r>
                </w:p>
                <w:p w:rsidR="00B67961" w:rsidRDefault="00B67961">
                  <w:pPr>
                    <w:spacing w:line="157" w:lineRule="exact"/>
                    <w:ind w:left="406"/>
                    <w:rPr>
                      <w:rFonts w:ascii="Courier New"/>
                      <w:sz w:val="14"/>
                    </w:rPr>
                  </w:pPr>
                  <w:r>
                    <w:rPr>
                      <w:rFonts w:ascii="Courier New"/>
                      <w:sz w:val="14"/>
                    </w:rPr>
                    <w:t>}</w:t>
                  </w:r>
                </w:p>
                <w:p w:rsidR="00B67961" w:rsidRDefault="00B67961">
                  <w:pPr>
                    <w:pStyle w:val="a3"/>
                    <w:spacing w:before="3"/>
                  </w:pPr>
                </w:p>
                <w:p w:rsidR="00B67961" w:rsidRDefault="00B67961">
                  <w:pPr>
                    <w:ind w:left="69"/>
                    <w:rPr>
                      <w:rFonts w:ascii="Courier New"/>
                      <w:sz w:val="14"/>
                    </w:rPr>
                  </w:pPr>
                  <w:r>
                    <w:rPr>
                      <w:rFonts w:ascii="Courier New"/>
                      <w:sz w:val="14"/>
                    </w:rPr>
                    <w:t>}</w:t>
                  </w:r>
                </w:p>
              </w:txbxContent>
            </v:textbox>
            <w10:wrap type="topAndBottom" anchorx="page"/>
          </v:shape>
        </w:pict>
      </w:r>
      <w:r w:rsidR="00475295">
        <w:t xml:space="preserve">The first step in producing a deployable war file is to provide a </w:t>
      </w:r>
      <w:r w:rsidR="00475295">
        <w:rPr>
          <w:rFonts w:ascii="Courier New" w:hAnsi="Courier New"/>
        </w:rPr>
        <w:t xml:space="preserve">SpringBootServletInitializer </w:t>
      </w:r>
      <w:r w:rsidR="00475295">
        <w:t xml:space="preserve">subclass and override its </w:t>
      </w:r>
      <w:r w:rsidR="00475295">
        <w:rPr>
          <w:rFonts w:ascii="Courier New" w:hAnsi="Courier New"/>
        </w:rPr>
        <w:t xml:space="preserve">configure </w:t>
      </w:r>
      <w:r w:rsidR="00475295">
        <w:t xml:space="preserve">method. This makes use of Spring Framework’s Servlet 3.0 support and allows you to configure your application when it’s launched by the servlet container. Typically, you update your application’s main class to extend </w:t>
      </w:r>
      <w:r w:rsidR="00475295">
        <w:rPr>
          <w:rFonts w:ascii="Courier New" w:hAnsi="Courier New"/>
        </w:rPr>
        <w:t>SpringBootServletInitializer</w:t>
      </w:r>
      <w:r w:rsidR="00475295">
        <w:t>:</w:t>
      </w:r>
    </w:p>
    <w:p w:rsidR="005A4D71" w:rsidRDefault="005A4D71">
      <w:pPr>
        <w:pStyle w:val="a3"/>
        <w:spacing w:before="6"/>
        <w:rPr>
          <w:sz w:val="10"/>
        </w:rPr>
      </w:pPr>
    </w:p>
    <w:p w:rsidR="005A4D71" w:rsidRDefault="00297392">
      <w:pPr>
        <w:pStyle w:val="a3"/>
        <w:spacing w:before="93" w:line="280" w:lineRule="auto"/>
        <w:ind w:left="120" w:right="1437"/>
        <w:jc w:val="both"/>
      </w:pPr>
      <w:r>
        <w:pict>
          <v:shape id="_x0000_s3830" type="#_x0000_t202" style="position:absolute;left:0;text-align:left;margin-left:75.55pt;margin-top:53.5pt;width:444.2pt;height:16.9pt;z-index:251945472;mso-wrap-distance-left:0;mso-wrap-distance-right:0;mso-position-horizontal-relative:page" fillcolor="#f0f0f0" strokecolor="#444" strokeweight=".1pt">
            <v:textbox style="mso-next-textbox:#_x0000_s3830" inset="0,0,0,0">
              <w:txbxContent>
                <w:p w:rsidR="00B67961" w:rsidRDefault="00B67961">
                  <w:pPr>
                    <w:spacing w:before="84"/>
                    <w:ind w:left="69"/>
                    <w:rPr>
                      <w:rFonts w:ascii="Courier New"/>
                      <w:b/>
                      <w:sz w:val="14"/>
                    </w:rPr>
                  </w:pPr>
                  <w:r>
                    <w:rPr>
                      <w:rFonts w:ascii="Courier New"/>
                      <w:b/>
                      <w:color w:val="3F7E7E"/>
                      <w:sz w:val="14"/>
                    </w:rPr>
                    <w:t>&lt;packaging&gt;</w:t>
                  </w:r>
                  <w:r>
                    <w:rPr>
                      <w:rFonts w:ascii="Courier New"/>
                      <w:sz w:val="14"/>
                    </w:rPr>
                    <w:t>war</w:t>
                  </w:r>
                  <w:r>
                    <w:rPr>
                      <w:rFonts w:ascii="Courier New"/>
                      <w:b/>
                      <w:color w:val="3F7E7E"/>
                      <w:sz w:val="14"/>
                    </w:rPr>
                    <w:t>&lt;/packaging&gt;</w:t>
                  </w:r>
                </w:p>
              </w:txbxContent>
            </v:textbox>
            <w10:wrap type="topAndBottom" anchorx="page"/>
          </v:shape>
        </w:pict>
      </w:r>
      <w:r w:rsidR="00475295">
        <w:t>The</w:t>
      </w:r>
      <w:r w:rsidR="00475295">
        <w:rPr>
          <w:spacing w:val="-5"/>
        </w:rPr>
        <w:t xml:space="preserve"> </w:t>
      </w:r>
      <w:r w:rsidR="00475295">
        <w:t>next</w:t>
      </w:r>
      <w:r w:rsidR="00475295">
        <w:rPr>
          <w:spacing w:val="-5"/>
        </w:rPr>
        <w:t xml:space="preserve"> </w:t>
      </w:r>
      <w:r w:rsidR="00475295">
        <w:t>step</w:t>
      </w:r>
      <w:r w:rsidR="00475295">
        <w:rPr>
          <w:spacing w:val="-5"/>
        </w:rPr>
        <w:t xml:space="preserve"> </w:t>
      </w:r>
      <w:r w:rsidR="00475295">
        <w:t>is</w:t>
      </w:r>
      <w:r w:rsidR="00475295">
        <w:rPr>
          <w:spacing w:val="-5"/>
        </w:rPr>
        <w:t xml:space="preserve"> </w:t>
      </w:r>
      <w:r w:rsidR="00475295">
        <w:t>to</w:t>
      </w:r>
      <w:r w:rsidR="00475295">
        <w:rPr>
          <w:spacing w:val="-5"/>
        </w:rPr>
        <w:t xml:space="preserve"> </w:t>
      </w:r>
      <w:r w:rsidR="00475295">
        <w:t>update</w:t>
      </w:r>
      <w:r w:rsidR="00475295">
        <w:rPr>
          <w:spacing w:val="-5"/>
        </w:rPr>
        <w:t xml:space="preserve"> </w:t>
      </w:r>
      <w:r w:rsidR="00475295">
        <w:t>your</w:t>
      </w:r>
      <w:r w:rsidR="00475295">
        <w:rPr>
          <w:spacing w:val="-5"/>
        </w:rPr>
        <w:t xml:space="preserve"> </w:t>
      </w:r>
      <w:r w:rsidR="00475295">
        <w:t>build</w:t>
      </w:r>
      <w:r w:rsidR="00475295">
        <w:rPr>
          <w:spacing w:val="-5"/>
        </w:rPr>
        <w:t xml:space="preserve"> </w:t>
      </w:r>
      <w:r w:rsidR="00475295">
        <w:t>configuration</w:t>
      </w:r>
      <w:r w:rsidR="00475295">
        <w:rPr>
          <w:spacing w:val="-5"/>
        </w:rPr>
        <w:t xml:space="preserve"> </w:t>
      </w:r>
      <w:r w:rsidR="00475295">
        <w:t>so</w:t>
      </w:r>
      <w:r w:rsidR="00475295">
        <w:rPr>
          <w:spacing w:val="-5"/>
        </w:rPr>
        <w:t xml:space="preserve"> </w:t>
      </w:r>
      <w:r w:rsidR="00475295">
        <w:t>that</w:t>
      </w:r>
      <w:r w:rsidR="00475295">
        <w:rPr>
          <w:spacing w:val="-5"/>
        </w:rPr>
        <w:t xml:space="preserve"> </w:t>
      </w:r>
      <w:r w:rsidR="00475295">
        <w:t>your</w:t>
      </w:r>
      <w:r w:rsidR="00475295">
        <w:rPr>
          <w:spacing w:val="-5"/>
        </w:rPr>
        <w:t xml:space="preserve"> </w:t>
      </w:r>
      <w:r w:rsidR="00475295">
        <w:t>project</w:t>
      </w:r>
      <w:r w:rsidR="00475295">
        <w:rPr>
          <w:spacing w:val="-5"/>
        </w:rPr>
        <w:t xml:space="preserve"> </w:t>
      </w:r>
      <w:r w:rsidR="00475295">
        <w:t>produces</w:t>
      </w:r>
      <w:r w:rsidR="00475295">
        <w:rPr>
          <w:spacing w:val="-5"/>
        </w:rPr>
        <w:t xml:space="preserve"> </w:t>
      </w:r>
      <w:r w:rsidR="00475295">
        <w:t>a</w:t>
      </w:r>
      <w:r w:rsidR="00475295">
        <w:rPr>
          <w:spacing w:val="-5"/>
        </w:rPr>
        <w:t xml:space="preserve"> </w:t>
      </w:r>
      <w:r w:rsidR="00475295">
        <w:t>war</w:t>
      </w:r>
      <w:r w:rsidR="00475295">
        <w:rPr>
          <w:spacing w:val="-5"/>
        </w:rPr>
        <w:t xml:space="preserve"> </w:t>
      </w:r>
      <w:r w:rsidR="00475295">
        <w:t>file</w:t>
      </w:r>
      <w:r w:rsidR="00475295">
        <w:rPr>
          <w:spacing w:val="-5"/>
        </w:rPr>
        <w:t xml:space="preserve"> </w:t>
      </w:r>
      <w:r w:rsidR="00475295">
        <w:t>rather</w:t>
      </w:r>
      <w:r w:rsidR="00475295">
        <w:rPr>
          <w:spacing w:val="-5"/>
        </w:rPr>
        <w:t xml:space="preserve"> </w:t>
      </w:r>
      <w:r w:rsidR="00475295">
        <w:t>than</w:t>
      </w:r>
      <w:r w:rsidR="00475295">
        <w:rPr>
          <w:spacing w:val="-5"/>
        </w:rPr>
        <w:t xml:space="preserve"> </w:t>
      </w:r>
      <w:r w:rsidR="00475295">
        <w:t xml:space="preserve">a jar file. If you’re using Maven and using </w:t>
      </w:r>
      <w:r w:rsidR="00475295">
        <w:rPr>
          <w:rFonts w:ascii="Courier New" w:hAnsi="Courier New"/>
        </w:rPr>
        <w:t>spring-boot-starter-parent</w:t>
      </w:r>
      <w:r w:rsidR="00475295">
        <w:rPr>
          <w:rFonts w:ascii="Courier New" w:hAnsi="Courier New"/>
          <w:spacing w:val="-99"/>
        </w:rPr>
        <w:t xml:space="preserve"> </w:t>
      </w:r>
      <w:r w:rsidR="00475295">
        <w:t xml:space="preserve">(which configures Maven’s war plugin for you) all you need to do is to modify </w:t>
      </w:r>
      <w:r w:rsidR="00475295">
        <w:rPr>
          <w:rFonts w:ascii="Courier New" w:hAnsi="Courier New"/>
        </w:rPr>
        <w:t>pom.xml</w:t>
      </w:r>
      <w:r w:rsidR="00475295">
        <w:rPr>
          <w:rFonts w:ascii="Courier New" w:hAnsi="Courier New"/>
          <w:spacing w:val="-66"/>
        </w:rPr>
        <w:t xml:space="preserve"> </w:t>
      </w:r>
      <w:r w:rsidR="00475295">
        <w:t>to change the packaging to war:</w:t>
      </w:r>
    </w:p>
    <w:p w:rsidR="005A4D71" w:rsidRDefault="005A4D71">
      <w:pPr>
        <w:pStyle w:val="a3"/>
        <w:spacing w:before="6"/>
        <w:rPr>
          <w:sz w:val="10"/>
        </w:rPr>
      </w:pPr>
    </w:p>
    <w:p w:rsidR="005A4D71" w:rsidRDefault="00475295">
      <w:pPr>
        <w:pStyle w:val="a3"/>
        <w:spacing w:before="93"/>
        <w:ind w:left="120"/>
      </w:pPr>
      <w:r>
        <w:t xml:space="preserve">If you’re using Gradle, you need to modify </w:t>
      </w:r>
      <w:r>
        <w:rPr>
          <w:rFonts w:ascii="Courier New" w:hAnsi="Courier New"/>
        </w:rPr>
        <w:t>build.gradle</w:t>
      </w:r>
      <w:r>
        <w:rPr>
          <w:rFonts w:ascii="Courier New" w:hAnsi="Courier New"/>
          <w:spacing w:val="-66"/>
        </w:rPr>
        <w:t xml:space="preserve"> </w:t>
      </w:r>
      <w:r>
        <w:t>to apply the war plugin to the project:</w:t>
      </w:r>
    </w:p>
    <w:p w:rsidR="005A4D71" w:rsidRDefault="00297392">
      <w:pPr>
        <w:pStyle w:val="a3"/>
        <w:spacing w:before="3"/>
        <w:rPr>
          <w:sz w:val="11"/>
        </w:rPr>
      </w:pPr>
      <w:r>
        <w:pict>
          <v:shape id="_x0000_s3829" type="#_x0000_t202" style="position:absolute;margin-left:75.55pt;margin-top:8.5pt;width:444.2pt;height:16.9pt;z-index:251946496;mso-wrap-distance-left:0;mso-wrap-distance-right:0;mso-position-horizontal-relative:page" fillcolor="#f0f0f0" strokecolor="#444" strokeweight=".1pt">
            <v:textbox style="mso-next-textbox:#_x0000_s3829" inset="0,0,0,0">
              <w:txbxContent>
                <w:p w:rsidR="00B67961" w:rsidRDefault="00B67961">
                  <w:pPr>
                    <w:spacing w:before="84"/>
                    <w:ind w:left="69"/>
                    <w:rPr>
                      <w:rFonts w:ascii="Courier New"/>
                      <w:b/>
                      <w:i/>
                      <w:sz w:val="14"/>
                    </w:rPr>
                  </w:pPr>
                  <w:r>
                    <w:rPr>
                      <w:rFonts w:ascii="Courier New"/>
                      <w:sz w:val="14"/>
                    </w:rPr>
                    <w:t xml:space="preserve">apply plugin: </w:t>
                  </w:r>
                  <w:r>
                    <w:rPr>
                      <w:rFonts w:ascii="Courier New"/>
                      <w:b/>
                      <w:i/>
                      <w:color w:val="2900FF"/>
                      <w:sz w:val="14"/>
                    </w:rPr>
                    <w:t>'war'</w:t>
                  </w:r>
                </w:p>
              </w:txbxContent>
            </v:textbox>
            <w10:wrap type="topAndBottom" anchorx="page"/>
          </v:shape>
        </w:pict>
      </w:r>
    </w:p>
    <w:p w:rsidR="005A4D71" w:rsidRDefault="005A4D71">
      <w:pPr>
        <w:pStyle w:val="a3"/>
        <w:spacing w:before="6"/>
        <w:rPr>
          <w:sz w:val="10"/>
        </w:rPr>
      </w:pPr>
    </w:p>
    <w:p w:rsidR="005A4D71" w:rsidRDefault="00475295">
      <w:pPr>
        <w:pStyle w:val="a3"/>
        <w:spacing w:before="93" w:line="292" w:lineRule="auto"/>
        <w:ind w:left="120" w:right="1437"/>
        <w:jc w:val="both"/>
      </w:pPr>
      <w:r>
        <w:t>The final step in the process is to ensure that the embedded servlet container doesn’t interfere with the servlet container to which the war file will be deployed. To do so, you need to mark the embedded servlet container dependency as provided.</w:t>
      </w:r>
    </w:p>
    <w:p w:rsidR="005A4D71" w:rsidRDefault="005A4D71">
      <w:pPr>
        <w:pStyle w:val="a3"/>
        <w:spacing w:before="8"/>
      </w:pPr>
    </w:p>
    <w:p w:rsidR="005A4D71" w:rsidRDefault="00475295">
      <w:pPr>
        <w:pStyle w:val="a3"/>
        <w:spacing w:before="1"/>
        <w:ind w:left="120"/>
        <w:jc w:val="both"/>
      </w:pPr>
      <w:r>
        <w:t>If you’re using Maven:</w:t>
      </w:r>
    </w:p>
    <w:p w:rsidR="005A4D71" w:rsidRDefault="00297392">
      <w:pPr>
        <w:pStyle w:val="a3"/>
        <w:spacing w:before="9"/>
        <w:rPr>
          <w:sz w:val="12"/>
        </w:rPr>
      </w:pPr>
      <w:r>
        <w:pict>
          <v:shape id="_x0000_s3828" type="#_x0000_t202" style="position:absolute;margin-left:75.55pt;margin-top:9.35pt;width:444.2pt;height:95.3pt;z-index:251947520;mso-wrap-distance-left:0;mso-wrap-distance-right:0;mso-position-horizontal-relative:page" fillcolor="#f0f0f0" strokecolor="#444" strokeweight=".1pt">
            <v:textbox style="mso-next-textbox:#_x0000_s3828" inset="0,0,0,0">
              <w:txbxContent>
                <w:p w:rsidR="00B67961" w:rsidRDefault="00B67961">
                  <w:pPr>
                    <w:spacing w:before="84"/>
                    <w:ind w:left="69"/>
                    <w:rPr>
                      <w:rFonts w:ascii="Courier New"/>
                      <w:b/>
                      <w:sz w:val="14"/>
                    </w:rPr>
                  </w:pPr>
                  <w:r>
                    <w:rPr>
                      <w:rFonts w:ascii="Courier New"/>
                      <w:b/>
                      <w:color w:val="3F7E7E"/>
                      <w:sz w:val="14"/>
                    </w:rPr>
                    <w:t>&lt;dependencies&gt;</w:t>
                  </w:r>
                </w:p>
                <w:p w:rsidR="00B67961" w:rsidRDefault="00B67961">
                  <w:pPr>
                    <w:spacing w:before="38"/>
                    <w:ind w:left="405"/>
                    <w:rPr>
                      <w:rFonts w:ascii="Courier New" w:hAnsi="Courier New"/>
                      <w:i/>
                      <w:sz w:val="14"/>
                    </w:rPr>
                  </w:pPr>
                  <w:r>
                    <w:rPr>
                      <w:rFonts w:ascii="Courier New" w:hAnsi="Courier New"/>
                      <w:i/>
                      <w:color w:val="3F5EBE"/>
                      <w:sz w:val="14"/>
                    </w:rPr>
                    <w:t>&lt;!-- … --&gt;</w:t>
                  </w:r>
                </w:p>
                <w:p w:rsidR="00B67961" w:rsidRDefault="00B67961">
                  <w:pPr>
                    <w:spacing w:before="37"/>
                    <w:ind w:left="405"/>
                    <w:rPr>
                      <w:rFonts w:ascii="Courier New"/>
                      <w:b/>
                      <w:sz w:val="14"/>
                    </w:rPr>
                  </w:pPr>
                  <w:r>
                    <w:rPr>
                      <w:rFonts w:ascii="Courier New"/>
                      <w:b/>
                      <w:color w:val="3F7E7E"/>
                      <w:sz w:val="14"/>
                    </w:rPr>
                    <w:t>&lt;dependency&gt;</w:t>
                  </w:r>
                </w:p>
                <w:p w:rsidR="00B67961" w:rsidRDefault="00B67961">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7961" w:rsidRDefault="00B67961">
                  <w:pPr>
                    <w:spacing w:before="38"/>
                    <w:ind w:left="741"/>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B67961" w:rsidRDefault="00B67961">
                  <w:pPr>
                    <w:spacing w:before="37"/>
                    <w:ind w:left="741"/>
                    <w:rPr>
                      <w:rFonts w:ascii="Courier New"/>
                      <w:b/>
                      <w:sz w:val="14"/>
                    </w:rPr>
                  </w:pPr>
                  <w:r>
                    <w:rPr>
                      <w:rFonts w:ascii="Courier New"/>
                      <w:b/>
                      <w:color w:val="3F7E7E"/>
                      <w:sz w:val="14"/>
                    </w:rPr>
                    <w:t>&lt;scope&gt;</w:t>
                  </w:r>
                  <w:r>
                    <w:rPr>
                      <w:rFonts w:ascii="Courier New"/>
                      <w:sz w:val="14"/>
                    </w:rPr>
                    <w:t>provided</w:t>
                  </w:r>
                  <w:r>
                    <w:rPr>
                      <w:rFonts w:ascii="Courier New"/>
                      <w:b/>
                      <w:color w:val="3F7E7E"/>
                      <w:sz w:val="14"/>
                    </w:rPr>
                    <w:t>&lt;/scope&gt;</w:t>
                  </w:r>
                </w:p>
                <w:p w:rsidR="00B67961" w:rsidRDefault="00B67961">
                  <w:pPr>
                    <w:spacing w:before="38"/>
                    <w:ind w:left="405"/>
                    <w:rPr>
                      <w:rFonts w:ascii="Courier New"/>
                      <w:b/>
                      <w:sz w:val="14"/>
                    </w:rPr>
                  </w:pPr>
                  <w:r>
                    <w:rPr>
                      <w:rFonts w:ascii="Courier New"/>
                      <w:b/>
                      <w:color w:val="3F7E7E"/>
                      <w:sz w:val="14"/>
                    </w:rPr>
                    <w:t>&lt;/dependency&gt;</w:t>
                  </w:r>
                </w:p>
                <w:p w:rsidR="00B67961" w:rsidRDefault="00B67961">
                  <w:pPr>
                    <w:spacing w:before="37"/>
                    <w:ind w:left="405"/>
                    <w:rPr>
                      <w:rFonts w:ascii="Courier New" w:hAnsi="Courier New"/>
                      <w:i/>
                      <w:sz w:val="14"/>
                    </w:rPr>
                  </w:pPr>
                  <w:r>
                    <w:rPr>
                      <w:rFonts w:ascii="Courier New" w:hAnsi="Courier New"/>
                      <w:i/>
                      <w:color w:val="3F5EBE"/>
                      <w:sz w:val="14"/>
                    </w:rPr>
                    <w:t>&lt;!-- … --&gt;</w:t>
                  </w:r>
                </w:p>
                <w:p w:rsidR="00B67961" w:rsidRDefault="00B67961">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And if you’re using Gradle:</w:t>
      </w:r>
    </w:p>
    <w:p w:rsidR="005A4D71" w:rsidRDefault="00297392">
      <w:pPr>
        <w:pStyle w:val="a3"/>
        <w:spacing w:before="10"/>
        <w:rPr>
          <w:sz w:val="12"/>
        </w:rPr>
      </w:pPr>
      <w:r>
        <w:pict>
          <v:shape id="_x0000_s3827" type="#_x0000_t202" style="position:absolute;margin-left:75.55pt;margin-top:9.4pt;width:444.2pt;height:56.1pt;z-index:251948544;mso-wrap-distance-left:0;mso-wrap-distance-right:0;mso-position-horizontal-relative:page" fillcolor="#f0f0f0" strokecolor="#444" strokeweight=".1pt">
            <v:textbox style="mso-next-textbox:#_x0000_s3827" inset="0,0,0,0">
              <w:txbxContent>
                <w:p w:rsidR="00B67961" w:rsidRDefault="00B67961">
                  <w:pPr>
                    <w:spacing w:before="84"/>
                    <w:ind w:left="52" w:right="7615"/>
                    <w:jc w:val="center"/>
                    <w:rPr>
                      <w:rFonts w:ascii="Courier New"/>
                      <w:sz w:val="14"/>
                    </w:rPr>
                  </w:pPr>
                  <w:r>
                    <w:rPr>
                      <w:rFonts w:ascii="Courier New"/>
                      <w:sz w:val="14"/>
                    </w:rPr>
                    <w:t>dependencies {</w:t>
                  </w:r>
                </w:p>
                <w:p w:rsidR="00B67961" w:rsidRDefault="00B67961">
                  <w:pPr>
                    <w:spacing w:before="38"/>
                    <w:ind w:left="405"/>
                    <w:rPr>
                      <w:rFonts w:ascii="Courier New" w:hAnsi="Courier New"/>
                      <w:i/>
                      <w:sz w:val="14"/>
                    </w:rPr>
                  </w:pPr>
                  <w:r>
                    <w:rPr>
                      <w:rFonts w:ascii="Courier New" w:hAnsi="Courier New"/>
                      <w:i/>
                      <w:color w:val="3F5EBE"/>
                      <w:sz w:val="14"/>
                    </w:rPr>
                    <w:t>// …</w:t>
                  </w:r>
                </w:p>
                <w:p w:rsidR="00B67961" w:rsidRDefault="00B67961">
                  <w:pPr>
                    <w:spacing w:before="37"/>
                    <w:ind w:left="406"/>
                    <w:rPr>
                      <w:rFonts w:ascii="Courier New"/>
                      <w:b/>
                      <w:i/>
                      <w:sz w:val="14"/>
                    </w:rPr>
                  </w:pPr>
                  <w:r>
                    <w:rPr>
                      <w:rFonts w:ascii="Courier New"/>
                      <w:sz w:val="14"/>
                    </w:rPr>
                    <w:t xml:space="preserve">providedRuntime </w:t>
                  </w:r>
                  <w:r>
                    <w:rPr>
                      <w:rFonts w:ascii="Courier New"/>
                      <w:b/>
                      <w:i/>
                      <w:color w:val="2900FF"/>
                      <w:sz w:val="14"/>
                    </w:rPr>
                    <w:t>'org.springframework.boot:spring-boot-starter-tomcat'</w:t>
                  </w:r>
                </w:p>
                <w:p w:rsidR="00B67961" w:rsidRDefault="00B67961">
                  <w:pPr>
                    <w:spacing w:before="37"/>
                    <w:ind w:left="405"/>
                    <w:rPr>
                      <w:rFonts w:ascii="Courier New" w:hAnsi="Courier New"/>
                      <w:i/>
                      <w:sz w:val="14"/>
                    </w:rPr>
                  </w:pPr>
                  <w:r>
                    <w:rPr>
                      <w:rFonts w:ascii="Courier New" w:hAnsi="Courier New"/>
                      <w:i/>
                      <w:color w:val="3F5EBE"/>
                      <w:sz w:val="14"/>
                    </w:rPr>
                    <w:t>// …</w:t>
                  </w:r>
                </w:p>
                <w:p w:rsidR="00B67961" w:rsidRDefault="00B67961">
                  <w:pPr>
                    <w:spacing w:before="38"/>
                    <w:ind w:left="69"/>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footerReference w:type="default" r:id="rId523"/>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97392">
      <w:pPr>
        <w:spacing w:before="94"/>
        <w:ind w:left="255"/>
        <w:rPr>
          <w:b/>
          <w:sz w:val="20"/>
        </w:rPr>
      </w:pPr>
      <w:r>
        <w:pict>
          <v:line id="_x0000_s3826" style="position:absolute;left:0;text-align:left;z-index:251950592;mso-position-horizontal-relative:page" from="73.4pt,4.5pt" to="73.4pt,71.7pt" strokecolor="#5c5c4e">
            <w10:wrap anchorx="page"/>
          </v:line>
        </w:pict>
      </w:r>
      <w:r w:rsidR="00475295">
        <w:rPr>
          <w:b/>
          <w:sz w:val="20"/>
        </w:rPr>
        <w:t>Note</w:t>
      </w:r>
    </w:p>
    <w:p w:rsidR="005A4D71" w:rsidRDefault="005A4D71">
      <w:pPr>
        <w:pStyle w:val="a3"/>
        <w:spacing w:before="8"/>
        <w:rPr>
          <w:b/>
          <w:sz w:val="23"/>
        </w:rPr>
      </w:pPr>
    </w:p>
    <w:p w:rsidR="005A4D71" w:rsidRDefault="00475295">
      <w:pPr>
        <w:pStyle w:val="a3"/>
        <w:spacing w:before="1" w:line="280" w:lineRule="auto"/>
        <w:ind w:left="255" w:right="1837"/>
        <w:jc w:val="both"/>
      </w:pPr>
      <w:r>
        <w:t xml:space="preserve">If you are using a version of Gradle  that  supports  compile  only  dependencies  (2.12  or  later), you should continue to use </w:t>
      </w:r>
      <w:r>
        <w:rPr>
          <w:rFonts w:ascii="Courier New"/>
        </w:rPr>
        <w:t>providedRuntime</w:t>
      </w:r>
      <w:r>
        <w:t xml:space="preserve">. Among other limitations, </w:t>
      </w:r>
      <w:r>
        <w:rPr>
          <w:rFonts w:ascii="Courier New"/>
        </w:rPr>
        <w:t xml:space="preserve">compileOnly </w:t>
      </w:r>
      <w:r>
        <w:t>dependencies are not on the test classpath so any web-based integration tests will fail.</w:t>
      </w:r>
    </w:p>
    <w:p w:rsidR="005A4D71" w:rsidRDefault="005A4D71">
      <w:pPr>
        <w:pStyle w:val="a3"/>
        <w:spacing w:before="4"/>
        <w:rPr>
          <w:sz w:val="27"/>
        </w:rPr>
      </w:pPr>
    </w:p>
    <w:p w:rsidR="005A4D71" w:rsidRDefault="00475295">
      <w:pPr>
        <w:pStyle w:val="a3"/>
        <w:spacing w:line="278" w:lineRule="auto"/>
        <w:ind w:left="120" w:right="1437"/>
        <w:jc w:val="both"/>
      </w:pPr>
      <w:r>
        <w:t xml:space="preserve">If you’re using the </w:t>
      </w:r>
      <w:hyperlink w:anchor="_bookmark407" w:history="1">
        <w:r>
          <w:rPr>
            <w:color w:val="204060"/>
            <w:u w:val="single" w:color="204060"/>
          </w:rPr>
          <w:t>Spring Boot build tools</w:t>
        </w:r>
      </w:hyperlink>
      <w:r>
        <w:t xml:space="preserve">, marking the embedded servlet container dependency as provided will produce an executable war file with the provided dependencies packaged in a </w:t>
      </w:r>
      <w:r>
        <w:rPr>
          <w:rFonts w:ascii="Courier New" w:hAnsi="Courier New"/>
        </w:rPr>
        <w:t xml:space="preserve">lib- provided </w:t>
      </w:r>
      <w:r>
        <w:t xml:space="preserve">directory. This means that, in addition to being deployable to a servlet container, you can also run your application using </w:t>
      </w:r>
      <w:r>
        <w:rPr>
          <w:rFonts w:ascii="Courier New" w:hAnsi="Courier New"/>
        </w:rPr>
        <w:t>java -jar</w:t>
      </w:r>
      <w:r>
        <w:rPr>
          <w:rFonts w:ascii="Courier New" w:hAnsi="Courier New"/>
          <w:spacing w:val="-66"/>
        </w:rPr>
        <w:t xml:space="preserve"> </w:t>
      </w:r>
      <w:r>
        <w:t>on the command line.</w:t>
      </w:r>
    </w:p>
    <w:p w:rsidR="005A4D71" w:rsidRDefault="005A4D71">
      <w:pPr>
        <w:pStyle w:val="a3"/>
        <w:spacing w:before="11"/>
        <w:rPr>
          <w:sz w:val="17"/>
        </w:rPr>
      </w:pPr>
    </w:p>
    <w:p w:rsidR="005A4D71" w:rsidRDefault="00297392">
      <w:pPr>
        <w:spacing w:before="94"/>
        <w:ind w:left="255"/>
        <w:rPr>
          <w:b/>
          <w:sz w:val="20"/>
        </w:rPr>
      </w:pPr>
      <w:r>
        <w:pict>
          <v:line id="_x0000_s3825" style="position:absolute;left:0;text-align:left;z-index:251951616;mso-position-horizontal-relative:page" from="73.4pt,4.5pt" to="73.4pt,57.7pt" strokecolor="#5c5c4e">
            <w10:wrap anchorx="page"/>
          </v:line>
        </w:pict>
      </w:r>
      <w:r w:rsidR="00475295">
        <w:rPr>
          <w:b/>
          <w:sz w:val="20"/>
        </w:rPr>
        <w:t>Tip</w:t>
      </w:r>
    </w:p>
    <w:p w:rsidR="005A4D71" w:rsidRDefault="005A4D71">
      <w:pPr>
        <w:pStyle w:val="a3"/>
        <w:spacing w:before="8"/>
        <w:rPr>
          <w:b/>
          <w:sz w:val="23"/>
        </w:rPr>
      </w:pPr>
    </w:p>
    <w:p w:rsidR="005A4D71" w:rsidRDefault="00475295">
      <w:pPr>
        <w:pStyle w:val="a3"/>
        <w:spacing w:line="292" w:lineRule="auto"/>
        <w:ind w:left="255" w:right="1836"/>
      </w:pPr>
      <w:r>
        <w:t xml:space="preserve">Take a look at Spring Boot’s sample applications for a </w:t>
      </w:r>
      <w:hyperlink r:id="rId524">
        <w:r>
          <w:rPr>
            <w:color w:val="204060"/>
            <w:u w:val="single" w:color="204060"/>
          </w:rPr>
          <w:t>Maven-based example</w:t>
        </w:r>
      </w:hyperlink>
      <w:r>
        <w:rPr>
          <w:color w:val="204060"/>
        </w:rPr>
        <w:t xml:space="preserve"> </w:t>
      </w:r>
      <w:r>
        <w:t>of the above- described configuration.</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1118" w:name="85.2_Create_a_deployable_war_file_for_ol"/>
      <w:bookmarkStart w:id="1119" w:name="_bookmark564"/>
      <w:bookmarkEnd w:id="1118"/>
      <w:bookmarkEnd w:id="1119"/>
      <w:r>
        <w:t>Create a deployable war file for older servlet containers</w:t>
      </w:r>
    </w:p>
    <w:p w:rsidR="005A4D71" w:rsidRDefault="00475295">
      <w:pPr>
        <w:pStyle w:val="a3"/>
        <w:spacing w:before="297" w:line="278" w:lineRule="auto"/>
        <w:ind w:left="120" w:right="1437"/>
        <w:jc w:val="both"/>
      </w:pPr>
      <w:r>
        <w:t>Older</w:t>
      </w:r>
      <w:r>
        <w:rPr>
          <w:spacing w:val="-15"/>
        </w:rPr>
        <w:t xml:space="preserve"> </w:t>
      </w:r>
      <w:r>
        <w:t>Servlet</w:t>
      </w:r>
      <w:r>
        <w:rPr>
          <w:spacing w:val="-15"/>
        </w:rPr>
        <w:t xml:space="preserve"> </w:t>
      </w:r>
      <w:r>
        <w:t>containers</w:t>
      </w:r>
      <w:r>
        <w:rPr>
          <w:spacing w:val="-15"/>
        </w:rPr>
        <w:t xml:space="preserve"> </w:t>
      </w:r>
      <w:r>
        <w:t>don’t</w:t>
      </w:r>
      <w:r>
        <w:rPr>
          <w:spacing w:val="-15"/>
        </w:rPr>
        <w:t xml:space="preserve"> </w:t>
      </w:r>
      <w:r>
        <w:t>have</w:t>
      </w:r>
      <w:r>
        <w:rPr>
          <w:spacing w:val="-15"/>
        </w:rPr>
        <w:t xml:space="preserve"> </w:t>
      </w:r>
      <w:r>
        <w:t>support</w:t>
      </w:r>
      <w:r>
        <w:rPr>
          <w:spacing w:val="-15"/>
        </w:rPr>
        <w:t xml:space="preserve"> </w:t>
      </w:r>
      <w:r>
        <w:t>for</w:t>
      </w:r>
      <w:r>
        <w:rPr>
          <w:spacing w:val="-15"/>
        </w:rPr>
        <w:t xml:space="preserve"> </w:t>
      </w:r>
      <w:r>
        <w:t>the</w:t>
      </w:r>
      <w:r>
        <w:rPr>
          <w:spacing w:val="-15"/>
        </w:rPr>
        <w:t xml:space="preserve"> </w:t>
      </w:r>
      <w:r>
        <w:rPr>
          <w:rFonts w:ascii="Courier New" w:hAnsi="Courier New"/>
        </w:rPr>
        <w:t>ServletContextInitializer</w:t>
      </w:r>
      <w:r>
        <w:rPr>
          <w:rFonts w:ascii="Courier New" w:hAnsi="Courier New"/>
          <w:spacing w:val="-80"/>
        </w:rPr>
        <w:t xml:space="preserve"> </w:t>
      </w:r>
      <w:r>
        <w:t>bootstrap</w:t>
      </w:r>
      <w:r>
        <w:rPr>
          <w:spacing w:val="-15"/>
        </w:rPr>
        <w:t xml:space="preserve"> </w:t>
      </w:r>
      <w:r>
        <w:t xml:space="preserve">process used in Servlet 3.0. You can still use Spring and Spring Boot in these containers but you are going to need to add a </w:t>
      </w:r>
      <w:r>
        <w:rPr>
          <w:rFonts w:ascii="Courier New" w:hAnsi="Courier New"/>
        </w:rPr>
        <w:t xml:space="preserve">web.xml </w:t>
      </w:r>
      <w:r>
        <w:t xml:space="preserve">to your application and configure it to load an </w:t>
      </w:r>
      <w:r>
        <w:rPr>
          <w:rFonts w:ascii="Courier New" w:hAnsi="Courier New"/>
        </w:rPr>
        <w:t xml:space="preserve">ApplicationContext </w:t>
      </w:r>
      <w:r>
        <w:t xml:space="preserve">via a </w:t>
      </w:r>
      <w:r>
        <w:rPr>
          <w:rFonts w:ascii="Courier New" w:hAnsi="Courier New"/>
        </w:rPr>
        <w:t>DispatcherServlet</w:t>
      </w:r>
      <w:r>
        <w:t>.</w:t>
      </w:r>
    </w:p>
    <w:p w:rsidR="005A4D71" w:rsidRDefault="005A4D71">
      <w:pPr>
        <w:pStyle w:val="a3"/>
        <w:spacing w:before="6"/>
        <w:rPr>
          <w:sz w:val="19"/>
        </w:rPr>
      </w:pPr>
    </w:p>
    <w:p w:rsidR="005A4D71" w:rsidRDefault="00475295">
      <w:pPr>
        <w:pStyle w:val="2"/>
        <w:numPr>
          <w:ilvl w:val="1"/>
          <w:numId w:val="12"/>
        </w:numPr>
        <w:tabs>
          <w:tab w:val="left" w:pos="788"/>
        </w:tabs>
        <w:ind w:hanging="667"/>
      </w:pPr>
      <w:bookmarkStart w:id="1120" w:name="85.3_Convert_an_existing_application_to_"/>
      <w:bookmarkStart w:id="1121" w:name="_bookmark565"/>
      <w:bookmarkEnd w:id="1120"/>
      <w:bookmarkEnd w:id="1121"/>
      <w:r>
        <w:t>Convert an existing application to Spring Boot</w:t>
      </w:r>
    </w:p>
    <w:p w:rsidR="005A4D71" w:rsidRDefault="00475295">
      <w:pPr>
        <w:pStyle w:val="a3"/>
        <w:spacing w:before="297" w:line="280" w:lineRule="auto"/>
        <w:ind w:left="120" w:right="1436"/>
        <w:jc w:val="both"/>
      </w:pPr>
      <w:r>
        <w:t xml:space="preserve">For   a   non-web   application   it   should   be   easy   (throw   away   the   code   that   creates      your </w:t>
      </w:r>
      <w:r>
        <w:rPr>
          <w:rFonts w:ascii="Courier New"/>
        </w:rPr>
        <w:t xml:space="preserve">ApplicationContext </w:t>
      </w:r>
      <w:r>
        <w:t xml:space="preserve">and replace it with calls to </w:t>
      </w:r>
      <w:r>
        <w:rPr>
          <w:rFonts w:ascii="Courier New"/>
        </w:rPr>
        <w:t xml:space="preserve">SpringApplication </w:t>
      </w:r>
      <w:r>
        <w:t xml:space="preserve">or </w:t>
      </w:r>
      <w:r>
        <w:rPr>
          <w:rFonts w:ascii="Courier New"/>
        </w:rPr>
        <w:t>SpringApplicationBuilder</w:t>
      </w:r>
      <w:r>
        <w:t>).</w:t>
      </w:r>
      <w:r>
        <w:rPr>
          <w:spacing w:val="-17"/>
        </w:rPr>
        <w:t xml:space="preserve"> </w:t>
      </w:r>
      <w:r>
        <w:t>Spring</w:t>
      </w:r>
      <w:r>
        <w:rPr>
          <w:spacing w:val="-17"/>
        </w:rPr>
        <w:t xml:space="preserve"> </w:t>
      </w:r>
      <w:r>
        <w:t>MVC</w:t>
      </w:r>
      <w:r>
        <w:rPr>
          <w:spacing w:val="-17"/>
        </w:rPr>
        <w:t xml:space="preserve"> </w:t>
      </w:r>
      <w:r>
        <w:t>web</w:t>
      </w:r>
      <w:r>
        <w:rPr>
          <w:spacing w:val="-17"/>
        </w:rPr>
        <w:t xml:space="preserve"> </w:t>
      </w:r>
      <w:r>
        <w:t>applications</w:t>
      </w:r>
      <w:r>
        <w:rPr>
          <w:spacing w:val="-17"/>
        </w:rPr>
        <w:t xml:space="preserve"> </w:t>
      </w:r>
      <w:r>
        <w:t>are</w:t>
      </w:r>
      <w:r>
        <w:rPr>
          <w:spacing w:val="-17"/>
        </w:rPr>
        <w:t xml:space="preserve"> </w:t>
      </w:r>
      <w:r>
        <w:t>generally</w:t>
      </w:r>
      <w:r>
        <w:rPr>
          <w:spacing w:val="-17"/>
        </w:rPr>
        <w:t xml:space="preserve"> </w:t>
      </w:r>
      <w:r>
        <w:t>amenable</w:t>
      </w:r>
      <w:r>
        <w:rPr>
          <w:spacing w:val="-17"/>
        </w:rPr>
        <w:t xml:space="preserve"> </w:t>
      </w:r>
      <w:r>
        <w:t>to</w:t>
      </w:r>
      <w:r>
        <w:rPr>
          <w:spacing w:val="-17"/>
        </w:rPr>
        <w:t xml:space="preserve"> </w:t>
      </w:r>
      <w:r>
        <w:t>first</w:t>
      </w:r>
      <w:r>
        <w:rPr>
          <w:spacing w:val="-17"/>
        </w:rPr>
        <w:t xml:space="preserve"> </w:t>
      </w:r>
      <w:r>
        <w:t>creating a</w:t>
      </w:r>
      <w:r>
        <w:rPr>
          <w:spacing w:val="-5"/>
        </w:rPr>
        <w:t xml:space="preserve"> </w:t>
      </w:r>
      <w:r>
        <w:t>deployable</w:t>
      </w:r>
      <w:r>
        <w:rPr>
          <w:spacing w:val="-5"/>
        </w:rPr>
        <w:t xml:space="preserve"> </w:t>
      </w:r>
      <w:r>
        <w:t>war</w:t>
      </w:r>
      <w:r>
        <w:rPr>
          <w:spacing w:val="-5"/>
        </w:rPr>
        <w:t xml:space="preserve"> </w:t>
      </w:r>
      <w:r>
        <w:t>application,</w:t>
      </w:r>
      <w:r>
        <w:rPr>
          <w:spacing w:val="-5"/>
        </w:rPr>
        <w:t xml:space="preserve"> </w:t>
      </w:r>
      <w:r>
        <w:t>and</w:t>
      </w:r>
      <w:r>
        <w:rPr>
          <w:spacing w:val="-5"/>
        </w:rPr>
        <w:t xml:space="preserve"> </w:t>
      </w:r>
      <w:r>
        <w:t>then</w:t>
      </w:r>
      <w:r>
        <w:rPr>
          <w:spacing w:val="-5"/>
        </w:rPr>
        <w:t xml:space="preserve"> </w:t>
      </w:r>
      <w:r>
        <w:t>migrating</w:t>
      </w:r>
      <w:r>
        <w:rPr>
          <w:spacing w:val="-5"/>
        </w:rPr>
        <w:t xml:space="preserve"> </w:t>
      </w:r>
      <w:r>
        <w:t>it</w:t>
      </w:r>
      <w:r>
        <w:rPr>
          <w:spacing w:val="-5"/>
        </w:rPr>
        <w:t xml:space="preserve"> </w:t>
      </w:r>
      <w:r>
        <w:t>later</w:t>
      </w:r>
      <w:r>
        <w:rPr>
          <w:spacing w:val="-5"/>
        </w:rPr>
        <w:t xml:space="preserve"> </w:t>
      </w:r>
      <w:r>
        <w:t>to</w:t>
      </w:r>
      <w:r>
        <w:rPr>
          <w:spacing w:val="-5"/>
        </w:rPr>
        <w:t xml:space="preserve"> </w:t>
      </w:r>
      <w:r>
        <w:t>an</w:t>
      </w:r>
      <w:r>
        <w:rPr>
          <w:spacing w:val="-5"/>
        </w:rPr>
        <w:t xml:space="preserve"> </w:t>
      </w:r>
      <w:r>
        <w:t>executable</w:t>
      </w:r>
      <w:r>
        <w:rPr>
          <w:spacing w:val="-5"/>
        </w:rPr>
        <w:t xml:space="preserve"> </w:t>
      </w:r>
      <w:r>
        <w:t>war</w:t>
      </w:r>
      <w:r>
        <w:rPr>
          <w:spacing w:val="-5"/>
        </w:rPr>
        <w:t xml:space="preserve"> </w:t>
      </w:r>
      <w:r>
        <w:t>and/or</w:t>
      </w:r>
      <w:r>
        <w:rPr>
          <w:spacing w:val="-5"/>
        </w:rPr>
        <w:t xml:space="preserve"> </w:t>
      </w:r>
      <w:r>
        <w:t>jar.</w:t>
      </w:r>
      <w:r>
        <w:rPr>
          <w:spacing w:val="-5"/>
        </w:rPr>
        <w:t xml:space="preserve"> </w:t>
      </w:r>
      <w:r>
        <w:t>Useful</w:t>
      </w:r>
      <w:r>
        <w:rPr>
          <w:spacing w:val="-5"/>
        </w:rPr>
        <w:t xml:space="preserve"> </w:t>
      </w:r>
      <w:r>
        <w:t xml:space="preserve">reading is in the </w:t>
      </w:r>
      <w:hyperlink r:id="rId525">
        <w:r>
          <w:rPr>
            <w:color w:val="204060"/>
            <w:u w:val="single" w:color="204060"/>
          </w:rPr>
          <w:t>Getting Started Guide on Converting a jar to a</w:t>
        </w:r>
        <w:r>
          <w:rPr>
            <w:color w:val="204060"/>
            <w:spacing w:val="-2"/>
            <w:u w:val="single" w:color="204060"/>
          </w:rPr>
          <w:t xml:space="preserve"> </w:t>
        </w:r>
        <w:r>
          <w:rPr>
            <w:color w:val="204060"/>
            <w:u w:val="single" w:color="204060"/>
          </w:rPr>
          <w:t>war</w:t>
        </w:r>
      </w:hyperlink>
      <w:r>
        <w:t>.</w:t>
      </w:r>
    </w:p>
    <w:p w:rsidR="005A4D71" w:rsidRDefault="005A4D71">
      <w:pPr>
        <w:pStyle w:val="a3"/>
        <w:spacing w:before="1"/>
        <w:rPr>
          <w:sz w:val="21"/>
        </w:rPr>
      </w:pPr>
    </w:p>
    <w:p w:rsidR="005A4D71" w:rsidRDefault="00475295">
      <w:pPr>
        <w:pStyle w:val="a3"/>
        <w:ind w:left="120"/>
        <w:jc w:val="both"/>
      </w:pPr>
      <w:r>
        <w:t xml:space="preserve">Create a deployable war by extending </w:t>
      </w:r>
      <w:r>
        <w:rPr>
          <w:rFonts w:ascii="Courier New"/>
        </w:rPr>
        <w:t xml:space="preserve">SpringBootServletInitializer </w:t>
      </w:r>
      <w:r>
        <w:t>(e.g. in a class called</w:t>
      </w:r>
    </w:p>
    <w:p w:rsidR="005A4D71" w:rsidRDefault="00475295">
      <w:pPr>
        <w:pStyle w:val="a3"/>
        <w:spacing w:before="32"/>
        <w:ind w:left="120"/>
        <w:jc w:val="both"/>
      </w:pPr>
      <w:r>
        <w:rPr>
          <w:rFonts w:ascii="Courier New"/>
        </w:rPr>
        <w:t>Application</w:t>
      </w:r>
      <w:r>
        <w:t xml:space="preserve">), and add the Spring Boot </w:t>
      </w:r>
      <w:r>
        <w:rPr>
          <w:rFonts w:ascii="Courier New"/>
        </w:rPr>
        <w:t>@SpringBootApplication</w:t>
      </w:r>
      <w:r>
        <w:rPr>
          <w:rFonts w:ascii="Courier New"/>
          <w:spacing w:val="-67"/>
        </w:rPr>
        <w:t xml:space="preserve"> </w:t>
      </w:r>
      <w:r>
        <w:t>annotation. Example:</w:t>
      </w:r>
    </w:p>
    <w:p w:rsidR="005A4D71" w:rsidRDefault="00297392">
      <w:pPr>
        <w:pStyle w:val="a3"/>
        <w:spacing w:before="4"/>
        <w:rPr>
          <w:sz w:val="11"/>
        </w:rPr>
      </w:pPr>
      <w:r>
        <w:pict>
          <v:shape id="_x0000_s3824" type="#_x0000_t202" style="position:absolute;margin-left:75.55pt;margin-top:8.55pt;width:444.2pt;height:124.7pt;z-index:251949568;mso-wrap-distance-left:0;mso-wrap-distance-right:0;mso-position-horizontal-relative:page" fillcolor="#f0f0f0" strokecolor="#444" strokeweight=".1pt">
            <v:textbox style="mso-next-textbox:#_x0000_s3824" inset="0,0,0,0">
              <w:txbxContent>
                <w:p w:rsidR="00B67961" w:rsidRDefault="00B67961">
                  <w:pPr>
                    <w:spacing w:before="84"/>
                    <w:ind w:left="69"/>
                    <w:rPr>
                      <w:rFonts w:ascii="Courier New"/>
                      <w:sz w:val="14"/>
                    </w:rPr>
                  </w:pPr>
                  <w:r>
                    <w:rPr>
                      <w:rFonts w:ascii="Courier New"/>
                      <w:color w:val="808080"/>
                      <w:sz w:val="14"/>
                    </w:rPr>
                    <w:t>@SpringBootApplication</w:t>
                  </w:r>
                </w:p>
                <w:p w:rsidR="00B67961" w:rsidRDefault="00B67961">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B67961" w:rsidRDefault="00B67961">
                  <w:pPr>
                    <w:pStyle w:val="a3"/>
                    <w:spacing w:before="3"/>
                  </w:pPr>
                </w:p>
                <w:p w:rsidR="00B67961" w:rsidRDefault="00B67961">
                  <w:pPr>
                    <w:ind w:left="405"/>
                    <w:rPr>
                      <w:rFonts w:ascii="Courier New"/>
                      <w:sz w:val="14"/>
                    </w:rPr>
                  </w:pPr>
                  <w:r>
                    <w:rPr>
                      <w:rFonts w:ascii="Courier New"/>
                      <w:color w:val="808080"/>
                      <w:sz w:val="14"/>
                    </w:rPr>
                    <w:t>@Override</w:t>
                  </w:r>
                </w:p>
                <w:p w:rsidR="00B67961" w:rsidRDefault="00B67961">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application) {</w:t>
                  </w:r>
                </w:p>
                <w:p w:rsidR="00B67961" w:rsidRDefault="00B67961">
                  <w:pPr>
                    <w:spacing w:before="38"/>
                    <w:ind w:left="741"/>
                    <w:rPr>
                      <w:rFonts w:ascii="Courier New"/>
                      <w:i/>
                      <w:sz w:val="14"/>
                    </w:rPr>
                  </w:pPr>
                  <w:r>
                    <w:rPr>
                      <w:rFonts w:ascii="Courier New"/>
                      <w:i/>
                      <w:color w:val="3F5EBE"/>
                      <w:sz w:val="14"/>
                    </w:rPr>
                    <w:t>// Customize the application or call application.sources(...) to add sources</w:t>
                  </w:r>
                </w:p>
                <w:p w:rsidR="00B67961" w:rsidRDefault="00B67961">
                  <w:pPr>
                    <w:spacing w:before="37"/>
                    <w:ind w:left="741"/>
                    <w:rPr>
                      <w:rFonts w:ascii="Courier New"/>
                      <w:i/>
                      <w:sz w:val="14"/>
                    </w:rPr>
                  </w:pPr>
                  <w:r>
                    <w:rPr>
                      <w:rFonts w:ascii="Courier New"/>
                      <w:i/>
                      <w:color w:val="3F5EBE"/>
                      <w:sz w:val="14"/>
                    </w:rPr>
                    <w:t>// Since our example is itself a @Configuration class (via @SpringBootApplication)</w:t>
                  </w:r>
                </w:p>
                <w:p w:rsidR="00B67961" w:rsidRDefault="00B67961">
                  <w:pPr>
                    <w:spacing w:before="38"/>
                    <w:ind w:left="741"/>
                    <w:rPr>
                      <w:rFonts w:ascii="Courier New"/>
                      <w:i/>
                      <w:sz w:val="14"/>
                    </w:rPr>
                  </w:pPr>
                  <w:r>
                    <w:rPr>
                      <w:rFonts w:ascii="Courier New"/>
                      <w:i/>
                      <w:color w:val="3F5EBE"/>
                      <w:sz w:val="14"/>
                    </w:rPr>
                    <w:t>// we actually don't need to override this method.</w:t>
                  </w:r>
                </w:p>
                <w:p w:rsidR="00B67961" w:rsidRDefault="00B67961">
                  <w:pPr>
                    <w:spacing w:before="37"/>
                    <w:ind w:left="741"/>
                    <w:rPr>
                      <w:rFonts w:ascii="Courier New"/>
                      <w:sz w:val="14"/>
                    </w:rPr>
                  </w:pPr>
                  <w:r>
                    <w:rPr>
                      <w:rFonts w:ascii="Courier New"/>
                      <w:b/>
                      <w:color w:val="7E0054"/>
                      <w:sz w:val="14"/>
                    </w:rPr>
                    <w:t xml:space="preserve">return </w:t>
                  </w:r>
                  <w:r>
                    <w:rPr>
                      <w:rFonts w:ascii="Courier New"/>
                      <w:sz w:val="14"/>
                    </w:rPr>
                    <w:t>application;</w:t>
                  </w:r>
                </w:p>
                <w:p w:rsidR="00B67961" w:rsidRDefault="00B67961">
                  <w:pPr>
                    <w:spacing w:before="37"/>
                    <w:ind w:left="406"/>
                    <w:rPr>
                      <w:rFonts w:ascii="Courier New"/>
                      <w:sz w:val="14"/>
                    </w:rPr>
                  </w:pPr>
                  <w:r>
                    <w:rPr>
                      <w:rFonts w:ascii="Courier New"/>
                      <w:sz w:val="14"/>
                    </w:rPr>
                    <w:t>}</w:t>
                  </w:r>
                </w:p>
                <w:p w:rsidR="00B67961" w:rsidRDefault="00B67961">
                  <w:pPr>
                    <w:pStyle w:val="a3"/>
                    <w:spacing w:before="4"/>
                  </w:pPr>
                </w:p>
                <w:p w:rsidR="00B67961" w:rsidRDefault="00B67961">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9"/>
        </w:rPr>
      </w:pPr>
    </w:p>
    <w:p w:rsidR="005A4D71" w:rsidRDefault="00475295">
      <w:pPr>
        <w:pStyle w:val="a3"/>
        <w:spacing w:before="94" w:line="280" w:lineRule="auto"/>
        <w:ind w:left="120" w:right="1436"/>
        <w:jc w:val="both"/>
      </w:pPr>
      <w:r>
        <w:t>Remember</w:t>
      </w:r>
      <w:r>
        <w:rPr>
          <w:spacing w:val="-12"/>
        </w:rPr>
        <w:t xml:space="preserve"> </w:t>
      </w:r>
      <w:r>
        <w:t>that</w:t>
      </w:r>
      <w:r>
        <w:rPr>
          <w:spacing w:val="-12"/>
        </w:rPr>
        <w:t xml:space="preserve"> </w:t>
      </w:r>
      <w:r>
        <w:t>whatever</w:t>
      </w:r>
      <w:r>
        <w:rPr>
          <w:spacing w:val="-12"/>
        </w:rPr>
        <w:t xml:space="preserve"> </w:t>
      </w:r>
      <w:r>
        <w:t>you</w:t>
      </w:r>
      <w:r>
        <w:rPr>
          <w:spacing w:val="-12"/>
        </w:rPr>
        <w:t xml:space="preserve"> </w:t>
      </w:r>
      <w:r>
        <w:t>put</w:t>
      </w:r>
      <w:r>
        <w:rPr>
          <w:spacing w:val="-12"/>
        </w:rPr>
        <w:t xml:space="preserve"> </w:t>
      </w:r>
      <w:r>
        <w:t>in</w:t>
      </w:r>
      <w:r>
        <w:rPr>
          <w:spacing w:val="-12"/>
        </w:rPr>
        <w:t xml:space="preserve"> </w:t>
      </w:r>
      <w:r>
        <w:t>the</w:t>
      </w:r>
      <w:r>
        <w:rPr>
          <w:spacing w:val="-12"/>
        </w:rPr>
        <w:t xml:space="preserve"> </w:t>
      </w:r>
      <w:r>
        <w:rPr>
          <w:rFonts w:ascii="Courier New"/>
        </w:rPr>
        <w:t>sources</w:t>
      </w:r>
      <w:r>
        <w:rPr>
          <w:rFonts w:ascii="Courier New"/>
          <w:spacing w:val="-76"/>
        </w:rPr>
        <w:t xml:space="preserve"> </w:t>
      </w:r>
      <w:r>
        <w:t>is</w:t>
      </w:r>
      <w:r>
        <w:rPr>
          <w:spacing w:val="-12"/>
        </w:rPr>
        <w:t xml:space="preserve"> </w:t>
      </w:r>
      <w:r>
        <w:t>just</w:t>
      </w:r>
      <w:r>
        <w:rPr>
          <w:spacing w:val="-12"/>
        </w:rPr>
        <w:t xml:space="preserve"> </w:t>
      </w:r>
      <w:r>
        <w:t>a</w:t>
      </w:r>
      <w:r>
        <w:rPr>
          <w:spacing w:val="-12"/>
        </w:rPr>
        <w:t xml:space="preserve"> </w:t>
      </w:r>
      <w:r>
        <w:t>Spring</w:t>
      </w:r>
      <w:r>
        <w:rPr>
          <w:spacing w:val="-12"/>
        </w:rPr>
        <w:t xml:space="preserve"> </w:t>
      </w:r>
      <w:r>
        <w:rPr>
          <w:rFonts w:ascii="Courier New"/>
        </w:rPr>
        <w:t>ApplicationContext</w:t>
      </w:r>
      <w:r>
        <w:rPr>
          <w:rFonts w:ascii="Courier New"/>
          <w:spacing w:val="-76"/>
        </w:rPr>
        <w:t xml:space="preserve"> </w:t>
      </w:r>
      <w:r>
        <w:t>and</w:t>
      </w:r>
      <w:r>
        <w:rPr>
          <w:spacing w:val="-12"/>
        </w:rPr>
        <w:t xml:space="preserve"> </w:t>
      </w:r>
      <w:r>
        <w:t>normally anything</w:t>
      </w:r>
      <w:r>
        <w:rPr>
          <w:spacing w:val="-10"/>
        </w:rPr>
        <w:t xml:space="preserve"> </w:t>
      </w:r>
      <w:r>
        <w:t>that</w:t>
      </w:r>
      <w:r>
        <w:rPr>
          <w:spacing w:val="-10"/>
        </w:rPr>
        <w:t xml:space="preserve"> </w:t>
      </w:r>
      <w:r>
        <w:t>already</w:t>
      </w:r>
      <w:r>
        <w:rPr>
          <w:spacing w:val="-10"/>
        </w:rPr>
        <w:t xml:space="preserve"> </w:t>
      </w:r>
      <w:r>
        <w:t>works</w:t>
      </w:r>
      <w:r>
        <w:rPr>
          <w:spacing w:val="-10"/>
        </w:rPr>
        <w:t xml:space="preserve"> </w:t>
      </w:r>
      <w:r>
        <w:t>should</w:t>
      </w:r>
      <w:r>
        <w:rPr>
          <w:spacing w:val="-10"/>
        </w:rPr>
        <w:t xml:space="preserve"> </w:t>
      </w:r>
      <w:r>
        <w:t>work</w:t>
      </w:r>
      <w:r>
        <w:rPr>
          <w:spacing w:val="-10"/>
        </w:rPr>
        <w:t xml:space="preserve"> </w:t>
      </w:r>
      <w:r>
        <w:t>here.</w:t>
      </w:r>
      <w:r>
        <w:rPr>
          <w:spacing w:val="-10"/>
        </w:rPr>
        <w:t xml:space="preserve"> </w:t>
      </w:r>
      <w:r>
        <w:t>There</w:t>
      </w:r>
      <w:r>
        <w:rPr>
          <w:spacing w:val="-10"/>
        </w:rPr>
        <w:t xml:space="preserve"> </w:t>
      </w:r>
      <w:r>
        <w:t>might</w:t>
      </w:r>
      <w:r>
        <w:rPr>
          <w:spacing w:val="-10"/>
        </w:rPr>
        <w:t xml:space="preserve"> </w:t>
      </w:r>
      <w:r>
        <w:t>be</w:t>
      </w:r>
      <w:r>
        <w:rPr>
          <w:spacing w:val="-10"/>
        </w:rPr>
        <w:t xml:space="preserve"> </w:t>
      </w:r>
      <w:r>
        <w:t>some</w:t>
      </w:r>
      <w:r>
        <w:rPr>
          <w:spacing w:val="-10"/>
        </w:rPr>
        <w:t xml:space="preserve"> </w:t>
      </w:r>
      <w:r>
        <w:t>beans</w:t>
      </w:r>
      <w:r>
        <w:rPr>
          <w:spacing w:val="-10"/>
        </w:rPr>
        <w:t xml:space="preserve"> </w:t>
      </w:r>
      <w:r>
        <w:t>you</w:t>
      </w:r>
      <w:r>
        <w:rPr>
          <w:spacing w:val="-10"/>
        </w:rPr>
        <w:t xml:space="preserve"> </w:t>
      </w:r>
      <w:r>
        <w:t>can</w:t>
      </w:r>
      <w:r>
        <w:rPr>
          <w:spacing w:val="-10"/>
        </w:rPr>
        <w:t xml:space="preserve"> </w:t>
      </w:r>
      <w:r>
        <w:t>remove</w:t>
      </w:r>
      <w:r>
        <w:rPr>
          <w:spacing w:val="-10"/>
        </w:rPr>
        <w:t xml:space="preserve"> </w:t>
      </w:r>
      <w:r>
        <w:t>later</w:t>
      </w:r>
      <w:r>
        <w:rPr>
          <w:spacing w:val="-10"/>
        </w:rPr>
        <w:t xml:space="preserve"> </w:t>
      </w:r>
      <w:r>
        <w:t>and</w:t>
      </w:r>
      <w:r>
        <w:rPr>
          <w:spacing w:val="-10"/>
        </w:rPr>
        <w:t xml:space="preserve"> </w:t>
      </w:r>
      <w:r>
        <w:t>let Spring Boot provide its own defaults for them, but it should be possible to get something working first.</w:t>
      </w:r>
    </w:p>
    <w:p w:rsidR="005A4D71" w:rsidRDefault="005A4D71">
      <w:pPr>
        <w:pStyle w:val="a3"/>
        <w:spacing w:before="8"/>
      </w:pPr>
    </w:p>
    <w:p w:rsidR="005A4D71" w:rsidRDefault="00475295">
      <w:pPr>
        <w:pStyle w:val="a3"/>
        <w:spacing w:before="1" w:line="271" w:lineRule="auto"/>
        <w:ind w:left="120" w:right="1437"/>
        <w:jc w:val="both"/>
      </w:pPr>
      <w:r>
        <w:t>Static</w:t>
      </w:r>
      <w:r>
        <w:rPr>
          <w:spacing w:val="-15"/>
        </w:rPr>
        <w:t xml:space="preserve"> </w:t>
      </w:r>
      <w:r>
        <w:t>resources</w:t>
      </w:r>
      <w:r>
        <w:rPr>
          <w:spacing w:val="-15"/>
        </w:rPr>
        <w:t xml:space="preserve"> </w:t>
      </w:r>
      <w:r>
        <w:t>can</w:t>
      </w:r>
      <w:r>
        <w:rPr>
          <w:spacing w:val="-15"/>
        </w:rPr>
        <w:t xml:space="preserve"> </w:t>
      </w:r>
      <w:r>
        <w:t>be</w:t>
      </w:r>
      <w:r>
        <w:rPr>
          <w:spacing w:val="-15"/>
        </w:rPr>
        <w:t xml:space="preserve"> </w:t>
      </w:r>
      <w:r>
        <w:t>moved</w:t>
      </w:r>
      <w:r>
        <w:rPr>
          <w:spacing w:val="-15"/>
        </w:rPr>
        <w:t xml:space="preserve"> </w:t>
      </w:r>
      <w:r>
        <w:t>to</w:t>
      </w:r>
      <w:r>
        <w:rPr>
          <w:spacing w:val="-15"/>
        </w:rPr>
        <w:t xml:space="preserve"> </w:t>
      </w:r>
      <w:r>
        <w:rPr>
          <w:rFonts w:ascii="Courier New"/>
        </w:rPr>
        <w:t>/public</w:t>
      </w:r>
      <w:r>
        <w:rPr>
          <w:rFonts w:ascii="Courier New"/>
          <w:spacing w:val="-79"/>
        </w:rPr>
        <w:t xml:space="preserve"> </w:t>
      </w:r>
      <w:r>
        <w:t>(or</w:t>
      </w:r>
      <w:r>
        <w:rPr>
          <w:spacing w:val="-15"/>
        </w:rPr>
        <w:t xml:space="preserve"> </w:t>
      </w:r>
      <w:r>
        <w:rPr>
          <w:rFonts w:ascii="Courier New"/>
        </w:rPr>
        <w:t>/static</w:t>
      </w:r>
      <w:r>
        <w:rPr>
          <w:rFonts w:ascii="Courier New"/>
          <w:spacing w:val="-79"/>
        </w:rPr>
        <w:t xml:space="preserve"> </w:t>
      </w:r>
      <w:r>
        <w:t>or</w:t>
      </w:r>
      <w:r>
        <w:rPr>
          <w:spacing w:val="-15"/>
        </w:rPr>
        <w:t xml:space="preserve"> </w:t>
      </w:r>
      <w:r>
        <w:rPr>
          <w:rFonts w:ascii="Courier New"/>
        </w:rPr>
        <w:t>/resources</w:t>
      </w:r>
      <w:r>
        <w:rPr>
          <w:rFonts w:ascii="Courier New"/>
          <w:spacing w:val="-79"/>
        </w:rPr>
        <w:t xml:space="preserve"> </w:t>
      </w:r>
      <w:r>
        <w:t>or</w:t>
      </w:r>
      <w:r>
        <w:rPr>
          <w:spacing w:val="-15"/>
        </w:rPr>
        <w:t xml:space="preserve"> </w:t>
      </w:r>
      <w:r>
        <w:rPr>
          <w:rFonts w:ascii="Courier New"/>
        </w:rPr>
        <w:t>/META-INF/resources</w:t>
      </w:r>
      <w:r>
        <w:t xml:space="preserve">) in the classpath root. Same for </w:t>
      </w:r>
      <w:r>
        <w:rPr>
          <w:rFonts w:ascii="Courier New"/>
        </w:rPr>
        <w:t>messages.properties</w:t>
      </w:r>
      <w:r>
        <w:rPr>
          <w:rFonts w:ascii="Courier New"/>
          <w:spacing w:val="-91"/>
        </w:rPr>
        <w:t xml:space="preserve"> </w:t>
      </w:r>
      <w:r>
        <w:t>(Spring Boot detects this automatically in the root of the classpath).</w:t>
      </w:r>
    </w:p>
    <w:p w:rsidR="005A4D71" w:rsidRDefault="005A4D71">
      <w:pPr>
        <w:spacing w:line="271" w:lineRule="auto"/>
        <w:jc w:val="both"/>
        <w:sectPr w:rsidR="005A4D71">
          <w:footerReference w:type="default" r:id="rId526"/>
          <w:pgSz w:w="11910" w:h="16840"/>
          <w:pgMar w:top="840" w:right="0" w:bottom="760" w:left="1320" w:header="575" w:footer="577" w:gutter="0"/>
          <w:pgNumType w:start="291"/>
          <w:cols w:space="720"/>
        </w:sectPr>
      </w:pPr>
    </w:p>
    <w:p w:rsidR="005A4D71" w:rsidRDefault="005A4D71">
      <w:pPr>
        <w:pStyle w:val="a3"/>
      </w:pPr>
    </w:p>
    <w:p w:rsidR="005A4D71" w:rsidRDefault="005A4D71">
      <w:pPr>
        <w:pStyle w:val="a3"/>
        <w:spacing w:before="10"/>
      </w:pPr>
    </w:p>
    <w:p w:rsidR="005A4D71" w:rsidRDefault="00475295">
      <w:pPr>
        <w:pStyle w:val="a3"/>
        <w:spacing w:before="94" w:line="278" w:lineRule="auto"/>
        <w:ind w:left="120" w:right="1437"/>
        <w:jc w:val="both"/>
      </w:pPr>
      <w:r>
        <w:t>Vanilla</w:t>
      </w:r>
      <w:r>
        <w:rPr>
          <w:spacing w:val="-16"/>
        </w:rPr>
        <w:t xml:space="preserve"> </w:t>
      </w:r>
      <w:r>
        <w:t>usage</w:t>
      </w:r>
      <w:r>
        <w:rPr>
          <w:spacing w:val="-16"/>
        </w:rPr>
        <w:t xml:space="preserve"> </w:t>
      </w:r>
      <w:r>
        <w:t>of</w:t>
      </w:r>
      <w:r>
        <w:rPr>
          <w:spacing w:val="-16"/>
        </w:rPr>
        <w:t xml:space="preserve"> </w:t>
      </w:r>
      <w:r>
        <w:t>Spring</w:t>
      </w:r>
      <w:r>
        <w:rPr>
          <w:spacing w:val="-16"/>
        </w:rPr>
        <w:t xml:space="preserve"> </w:t>
      </w:r>
      <w:r>
        <w:rPr>
          <w:rFonts w:ascii="Courier New"/>
        </w:rPr>
        <w:t>DispatcherServlet</w:t>
      </w:r>
      <w:r>
        <w:rPr>
          <w:rFonts w:ascii="Courier New"/>
          <w:spacing w:val="-80"/>
        </w:rPr>
        <w:t xml:space="preserve"> </w:t>
      </w:r>
      <w:r>
        <w:t>and</w:t>
      </w:r>
      <w:r>
        <w:rPr>
          <w:spacing w:val="-16"/>
        </w:rPr>
        <w:t xml:space="preserve"> </w:t>
      </w:r>
      <w:r>
        <w:t>Spring</w:t>
      </w:r>
      <w:r>
        <w:rPr>
          <w:spacing w:val="-16"/>
        </w:rPr>
        <w:t xml:space="preserve"> </w:t>
      </w:r>
      <w:r>
        <w:t>Security</w:t>
      </w:r>
      <w:r>
        <w:rPr>
          <w:spacing w:val="-16"/>
        </w:rPr>
        <w:t xml:space="preserve"> </w:t>
      </w:r>
      <w:r>
        <w:t>should</w:t>
      </w:r>
      <w:r>
        <w:rPr>
          <w:spacing w:val="-16"/>
        </w:rPr>
        <w:t xml:space="preserve"> </w:t>
      </w:r>
      <w:r>
        <w:t>require</w:t>
      </w:r>
      <w:r>
        <w:rPr>
          <w:spacing w:val="-16"/>
        </w:rPr>
        <w:t xml:space="preserve"> </w:t>
      </w:r>
      <w:r>
        <w:t>no</w:t>
      </w:r>
      <w:r>
        <w:rPr>
          <w:spacing w:val="-16"/>
        </w:rPr>
        <w:t xml:space="preserve"> </w:t>
      </w:r>
      <w:r>
        <w:t>further</w:t>
      </w:r>
      <w:r>
        <w:rPr>
          <w:spacing w:val="-16"/>
        </w:rPr>
        <w:t xml:space="preserve"> </w:t>
      </w:r>
      <w:r>
        <w:t>changes.</w:t>
      </w:r>
      <w:r>
        <w:rPr>
          <w:spacing w:val="-16"/>
        </w:rPr>
        <w:t xml:space="preserve"> </w:t>
      </w:r>
      <w:r>
        <w:t>If you</w:t>
      </w:r>
      <w:r>
        <w:rPr>
          <w:spacing w:val="-16"/>
        </w:rPr>
        <w:t xml:space="preserve"> </w:t>
      </w:r>
      <w:r>
        <w:t>have</w:t>
      </w:r>
      <w:r>
        <w:rPr>
          <w:spacing w:val="-16"/>
        </w:rPr>
        <w:t xml:space="preserve"> </w:t>
      </w:r>
      <w:r>
        <w:t>other</w:t>
      </w:r>
      <w:r>
        <w:rPr>
          <w:spacing w:val="-16"/>
        </w:rPr>
        <w:t xml:space="preserve"> </w:t>
      </w:r>
      <w:r>
        <w:t>features</w:t>
      </w:r>
      <w:r>
        <w:rPr>
          <w:spacing w:val="-16"/>
        </w:rPr>
        <w:t xml:space="preserve"> </w:t>
      </w:r>
      <w:r>
        <w:t>in</w:t>
      </w:r>
      <w:r>
        <w:rPr>
          <w:spacing w:val="-16"/>
        </w:rPr>
        <w:t xml:space="preserve"> </w:t>
      </w:r>
      <w:r>
        <w:t>your</w:t>
      </w:r>
      <w:r>
        <w:rPr>
          <w:spacing w:val="-16"/>
        </w:rPr>
        <w:t xml:space="preserve"> </w:t>
      </w:r>
      <w:r>
        <w:t>application,</w:t>
      </w:r>
      <w:r>
        <w:rPr>
          <w:spacing w:val="-16"/>
        </w:rPr>
        <w:t xml:space="preserve"> </w:t>
      </w:r>
      <w:r>
        <w:t>using</w:t>
      </w:r>
      <w:r>
        <w:rPr>
          <w:spacing w:val="-16"/>
        </w:rPr>
        <w:t xml:space="preserve"> </w:t>
      </w:r>
      <w:r>
        <w:t>other</w:t>
      </w:r>
      <w:r>
        <w:rPr>
          <w:spacing w:val="-16"/>
        </w:rPr>
        <w:t xml:space="preserve"> </w:t>
      </w:r>
      <w:r>
        <w:t>servlets</w:t>
      </w:r>
      <w:r>
        <w:rPr>
          <w:spacing w:val="-16"/>
        </w:rPr>
        <w:t xml:space="preserve"> </w:t>
      </w:r>
      <w:r>
        <w:t>or</w:t>
      </w:r>
      <w:r>
        <w:rPr>
          <w:spacing w:val="-16"/>
        </w:rPr>
        <w:t xml:space="preserve"> </w:t>
      </w:r>
      <w:r>
        <w:t>filters</w:t>
      </w:r>
      <w:r>
        <w:rPr>
          <w:spacing w:val="-16"/>
        </w:rPr>
        <w:t xml:space="preserve"> </w:t>
      </w:r>
      <w:r>
        <w:t>for</w:t>
      </w:r>
      <w:r>
        <w:rPr>
          <w:spacing w:val="-16"/>
        </w:rPr>
        <w:t xml:space="preserve"> </w:t>
      </w:r>
      <w:r>
        <w:t>instance,</w:t>
      </w:r>
      <w:r>
        <w:rPr>
          <w:spacing w:val="-16"/>
        </w:rPr>
        <w:t xml:space="preserve"> </w:t>
      </w:r>
      <w:r>
        <w:t>then</w:t>
      </w:r>
      <w:r>
        <w:rPr>
          <w:spacing w:val="-16"/>
        </w:rPr>
        <w:t xml:space="preserve"> </w:t>
      </w:r>
      <w:r>
        <w:t>you</w:t>
      </w:r>
      <w:r>
        <w:rPr>
          <w:spacing w:val="-16"/>
        </w:rPr>
        <w:t xml:space="preserve"> </w:t>
      </w:r>
      <w:r>
        <w:t>may</w:t>
      </w:r>
      <w:r>
        <w:rPr>
          <w:spacing w:val="-16"/>
        </w:rPr>
        <w:t xml:space="preserve"> </w:t>
      </w:r>
      <w:r>
        <w:t>need to</w:t>
      </w:r>
      <w:r>
        <w:rPr>
          <w:spacing w:val="-3"/>
        </w:rPr>
        <w:t xml:space="preserve"> </w:t>
      </w:r>
      <w:r>
        <w:t>add</w:t>
      </w:r>
      <w:r>
        <w:rPr>
          <w:spacing w:val="-3"/>
        </w:rPr>
        <w:t xml:space="preserve"> </w:t>
      </w:r>
      <w:r>
        <w:t>some</w:t>
      </w:r>
      <w:r>
        <w:rPr>
          <w:spacing w:val="-3"/>
        </w:rPr>
        <w:t xml:space="preserve"> </w:t>
      </w:r>
      <w:r>
        <w:t>configuration</w:t>
      </w:r>
      <w:r>
        <w:rPr>
          <w:spacing w:val="-3"/>
        </w:rPr>
        <w:t xml:space="preserve"> </w:t>
      </w:r>
      <w:r>
        <w:t>to</w:t>
      </w:r>
      <w:r>
        <w:rPr>
          <w:spacing w:val="-3"/>
        </w:rPr>
        <w:t xml:space="preserve"> </w:t>
      </w:r>
      <w:r>
        <w:t>your</w:t>
      </w:r>
      <w:r>
        <w:rPr>
          <w:spacing w:val="-4"/>
        </w:rPr>
        <w:t xml:space="preserve"> </w:t>
      </w:r>
      <w:r>
        <w:rPr>
          <w:rFonts w:ascii="Courier New"/>
        </w:rPr>
        <w:t>Application</w:t>
      </w:r>
      <w:r>
        <w:rPr>
          <w:rFonts w:ascii="Courier New"/>
          <w:spacing w:val="-68"/>
        </w:rPr>
        <w:t xml:space="preserve"> </w:t>
      </w:r>
      <w:r>
        <w:t>context,</w:t>
      </w:r>
      <w:r>
        <w:rPr>
          <w:spacing w:val="-3"/>
        </w:rPr>
        <w:t xml:space="preserve"> </w:t>
      </w:r>
      <w:r>
        <w:t>replacing</w:t>
      </w:r>
      <w:r>
        <w:rPr>
          <w:spacing w:val="-3"/>
        </w:rPr>
        <w:t xml:space="preserve"> </w:t>
      </w:r>
      <w:r>
        <w:t>those</w:t>
      </w:r>
      <w:r>
        <w:rPr>
          <w:spacing w:val="-3"/>
        </w:rPr>
        <w:t xml:space="preserve"> </w:t>
      </w:r>
      <w:r>
        <w:t>elements</w:t>
      </w:r>
      <w:r>
        <w:rPr>
          <w:spacing w:val="-3"/>
        </w:rPr>
        <w:t xml:space="preserve"> </w:t>
      </w:r>
      <w:r>
        <w:t>from</w:t>
      </w:r>
      <w:r>
        <w:rPr>
          <w:spacing w:val="-3"/>
        </w:rPr>
        <w:t xml:space="preserve"> </w:t>
      </w:r>
      <w:r>
        <w:t>the</w:t>
      </w:r>
      <w:r>
        <w:rPr>
          <w:spacing w:val="-4"/>
        </w:rPr>
        <w:t xml:space="preserve"> </w:t>
      </w:r>
      <w:r>
        <w:rPr>
          <w:rFonts w:ascii="Courier New"/>
        </w:rPr>
        <w:t xml:space="preserve">web.xml </w:t>
      </w:r>
      <w:r>
        <w:t>as follows:</w:t>
      </w:r>
    </w:p>
    <w:p w:rsidR="005A4D71" w:rsidRDefault="005A4D71">
      <w:pPr>
        <w:pStyle w:val="a3"/>
        <w:spacing w:before="3"/>
        <w:rPr>
          <w:sz w:val="17"/>
        </w:rPr>
      </w:pPr>
    </w:p>
    <w:p w:rsidR="005A4D71" w:rsidRDefault="00475295">
      <w:pPr>
        <w:pStyle w:val="a4"/>
        <w:numPr>
          <w:ilvl w:val="0"/>
          <w:numId w:val="26"/>
        </w:numPr>
        <w:tabs>
          <w:tab w:val="left" w:pos="320"/>
        </w:tabs>
        <w:spacing w:before="0" w:line="271" w:lineRule="auto"/>
        <w:ind w:right="1437"/>
        <w:rPr>
          <w:sz w:val="20"/>
        </w:rPr>
      </w:pPr>
      <w:r>
        <w:rPr>
          <w:sz w:val="20"/>
        </w:rPr>
        <w:t xml:space="preserve">A </w:t>
      </w:r>
      <w:r>
        <w:rPr>
          <w:rFonts w:ascii="Courier New"/>
          <w:sz w:val="20"/>
        </w:rPr>
        <w:t>@Bean</w:t>
      </w:r>
      <w:r>
        <w:rPr>
          <w:rFonts w:ascii="Courier New"/>
          <w:spacing w:val="-63"/>
          <w:sz w:val="20"/>
        </w:rPr>
        <w:t xml:space="preserve"> </w:t>
      </w:r>
      <w:r>
        <w:rPr>
          <w:sz w:val="20"/>
        </w:rPr>
        <w:t xml:space="preserve">of type </w:t>
      </w:r>
      <w:r>
        <w:rPr>
          <w:rFonts w:ascii="Courier New"/>
          <w:sz w:val="20"/>
        </w:rPr>
        <w:t>Servlet</w:t>
      </w:r>
      <w:r>
        <w:rPr>
          <w:rFonts w:ascii="Courier New"/>
          <w:spacing w:val="-63"/>
          <w:sz w:val="20"/>
        </w:rPr>
        <w:t xml:space="preserve"> </w:t>
      </w:r>
      <w:r>
        <w:rPr>
          <w:sz w:val="20"/>
        </w:rPr>
        <w:t xml:space="preserve">or </w:t>
      </w:r>
      <w:r>
        <w:rPr>
          <w:rFonts w:ascii="Courier New"/>
          <w:sz w:val="20"/>
        </w:rPr>
        <w:t>ServletRegistrationBean</w:t>
      </w:r>
      <w:r>
        <w:rPr>
          <w:rFonts w:ascii="Courier New"/>
          <w:spacing w:val="-63"/>
          <w:sz w:val="20"/>
        </w:rPr>
        <w:t xml:space="preserve"> </w:t>
      </w:r>
      <w:r>
        <w:rPr>
          <w:sz w:val="20"/>
        </w:rPr>
        <w:t>installs that bean in the container as if it</w:t>
      </w:r>
      <w:r>
        <w:rPr>
          <w:spacing w:val="-1"/>
          <w:sz w:val="20"/>
        </w:rPr>
        <w:t xml:space="preserve"> </w:t>
      </w:r>
      <w:r>
        <w:rPr>
          <w:sz w:val="20"/>
        </w:rPr>
        <w:t>was</w:t>
      </w:r>
      <w:r>
        <w:rPr>
          <w:spacing w:val="-1"/>
          <w:sz w:val="20"/>
        </w:rPr>
        <w:t xml:space="preserve"> </w:t>
      </w:r>
      <w:r>
        <w:rPr>
          <w:sz w:val="20"/>
        </w:rPr>
        <w:t>a</w:t>
      </w:r>
      <w:r>
        <w:rPr>
          <w:spacing w:val="-1"/>
          <w:sz w:val="20"/>
        </w:rPr>
        <w:t xml:space="preserve"> </w:t>
      </w:r>
      <w:r>
        <w:rPr>
          <w:rFonts w:ascii="Courier New"/>
          <w:sz w:val="20"/>
        </w:rPr>
        <w:t>&lt;servlet/&gt;</w:t>
      </w:r>
      <w:r>
        <w:rPr>
          <w:rFonts w:ascii="Courier New"/>
          <w:spacing w:val="-66"/>
          <w:sz w:val="20"/>
        </w:rPr>
        <w:t xml:space="preserve"> </w:t>
      </w:r>
      <w:r>
        <w:rPr>
          <w:sz w:val="20"/>
        </w:rPr>
        <w:t>and</w:t>
      </w:r>
      <w:r>
        <w:rPr>
          <w:spacing w:val="-2"/>
          <w:sz w:val="20"/>
        </w:rPr>
        <w:t xml:space="preserve"> </w:t>
      </w:r>
      <w:r>
        <w:rPr>
          <w:rFonts w:ascii="Courier New"/>
          <w:sz w:val="20"/>
        </w:rPr>
        <w:t>&lt;servlet-mapping/&gt;</w:t>
      </w:r>
      <w:r>
        <w:rPr>
          <w:rFonts w:ascii="Courier New"/>
          <w:spacing w:val="-66"/>
          <w:sz w:val="20"/>
        </w:rPr>
        <w:t xml:space="preserve"> </w:t>
      </w:r>
      <w:r>
        <w:rPr>
          <w:sz w:val="20"/>
        </w:rPr>
        <w:t>in</w:t>
      </w:r>
      <w:r>
        <w:rPr>
          <w:spacing w:val="-1"/>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187"/>
        <w:rPr>
          <w:sz w:val="20"/>
        </w:rPr>
      </w:pPr>
      <w:r>
        <w:rPr>
          <w:sz w:val="20"/>
        </w:rPr>
        <w:t>A</w:t>
      </w:r>
      <w:r>
        <w:rPr>
          <w:spacing w:val="-3"/>
          <w:sz w:val="20"/>
        </w:rPr>
        <w:t xml:space="preserve"> </w:t>
      </w:r>
      <w:r>
        <w:rPr>
          <w:rFonts w:ascii="Courier New"/>
          <w:sz w:val="20"/>
        </w:rPr>
        <w:t>@Bean</w:t>
      </w:r>
      <w:r>
        <w:rPr>
          <w:rFonts w:ascii="Courier New"/>
          <w:spacing w:val="-67"/>
          <w:sz w:val="20"/>
        </w:rPr>
        <w:t xml:space="preserve"> </w:t>
      </w:r>
      <w:r>
        <w:rPr>
          <w:sz w:val="20"/>
        </w:rPr>
        <w:t>of</w:t>
      </w:r>
      <w:r>
        <w:rPr>
          <w:spacing w:val="-3"/>
          <w:sz w:val="20"/>
        </w:rPr>
        <w:t xml:space="preserve"> </w:t>
      </w:r>
      <w:r>
        <w:rPr>
          <w:sz w:val="20"/>
        </w:rPr>
        <w:t>type</w:t>
      </w:r>
      <w:r>
        <w:rPr>
          <w:spacing w:val="-3"/>
          <w:sz w:val="20"/>
        </w:rPr>
        <w:t xml:space="preserve"> </w:t>
      </w:r>
      <w:r>
        <w:rPr>
          <w:rFonts w:ascii="Courier New"/>
          <w:sz w:val="20"/>
        </w:rPr>
        <w:t>Filter</w:t>
      </w:r>
      <w:r>
        <w:rPr>
          <w:rFonts w:ascii="Courier New"/>
          <w:spacing w:val="-67"/>
          <w:sz w:val="20"/>
        </w:rPr>
        <w:t xml:space="preserve"> </w:t>
      </w:r>
      <w:r>
        <w:rPr>
          <w:sz w:val="20"/>
        </w:rPr>
        <w:t>or</w:t>
      </w:r>
      <w:r>
        <w:rPr>
          <w:spacing w:val="-3"/>
          <w:sz w:val="20"/>
        </w:rPr>
        <w:t xml:space="preserve"> </w:t>
      </w:r>
      <w:r>
        <w:rPr>
          <w:rFonts w:ascii="Courier New"/>
          <w:sz w:val="20"/>
        </w:rPr>
        <w:t>FilterRegistrationBean</w:t>
      </w:r>
      <w:r>
        <w:rPr>
          <w:rFonts w:ascii="Courier New"/>
          <w:spacing w:val="-68"/>
          <w:sz w:val="20"/>
        </w:rPr>
        <w:t xml:space="preserve"> </w:t>
      </w:r>
      <w:r>
        <w:rPr>
          <w:sz w:val="20"/>
        </w:rPr>
        <w:t>behaves</w:t>
      </w:r>
      <w:r>
        <w:rPr>
          <w:spacing w:val="-3"/>
          <w:sz w:val="20"/>
        </w:rPr>
        <w:t xml:space="preserve"> </w:t>
      </w:r>
      <w:r>
        <w:rPr>
          <w:sz w:val="20"/>
        </w:rPr>
        <w:t>similarly</w:t>
      </w:r>
      <w:r>
        <w:rPr>
          <w:spacing w:val="-3"/>
          <w:sz w:val="20"/>
        </w:rPr>
        <w:t xml:space="preserve"> </w:t>
      </w:r>
      <w:r>
        <w:rPr>
          <w:sz w:val="20"/>
        </w:rPr>
        <w:t>(like</w:t>
      </w:r>
      <w:r>
        <w:rPr>
          <w:spacing w:val="-3"/>
          <w:sz w:val="20"/>
        </w:rPr>
        <w:t xml:space="preserve"> </w:t>
      </w:r>
      <w:r>
        <w:rPr>
          <w:sz w:val="20"/>
        </w:rPr>
        <w:t>a</w:t>
      </w:r>
      <w:r>
        <w:rPr>
          <w:spacing w:val="-3"/>
          <w:sz w:val="20"/>
        </w:rPr>
        <w:t xml:space="preserve"> </w:t>
      </w:r>
      <w:r>
        <w:rPr>
          <w:rFonts w:ascii="Courier New"/>
          <w:sz w:val="20"/>
        </w:rPr>
        <w:t>&lt;filter/&gt;</w:t>
      </w:r>
      <w:r>
        <w:rPr>
          <w:rFonts w:ascii="Courier New"/>
          <w:spacing w:val="-67"/>
          <w:sz w:val="20"/>
        </w:rPr>
        <w:t xml:space="preserve"> </w:t>
      </w:r>
      <w:r>
        <w:rPr>
          <w:sz w:val="20"/>
        </w:rPr>
        <w:t>and</w:t>
      </w:r>
    </w:p>
    <w:p w:rsidR="005A4D71" w:rsidRDefault="00475295">
      <w:pPr>
        <w:pStyle w:val="a3"/>
        <w:spacing w:before="32"/>
        <w:ind w:left="320"/>
      </w:pPr>
      <w:r>
        <w:rPr>
          <w:rFonts w:ascii="Courier New"/>
        </w:rPr>
        <w:t>&lt;filter-mapping/&gt;</w:t>
      </w:r>
      <w:r>
        <w:t>.</w:t>
      </w:r>
    </w:p>
    <w:p w:rsidR="005A4D71" w:rsidRDefault="00475295">
      <w:pPr>
        <w:pStyle w:val="a4"/>
        <w:numPr>
          <w:ilvl w:val="0"/>
          <w:numId w:val="26"/>
        </w:numPr>
        <w:tabs>
          <w:tab w:val="left" w:pos="320"/>
        </w:tabs>
        <w:spacing w:before="215" w:line="271" w:lineRule="auto"/>
        <w:ind w:right="1437"/>
        <w:jc w:val="both"/>
        <w:rPr>
          <w:sz w:val="20"/>
        </w:rPr>
      </w:pPr>
      <w:r>
        <w:rPr>
          <w:sz w:val="20"/>
        </w:rPr>
        <w:t xml:space="preserve">An </w:t>
      </w:r>
      <w:r>
        <w:rPr>
          <w:rFonts w:ascii="Courier New"/>
          <w:sz w:val="20"/>
        </w:rPr>
        <w:t xml:space="preserve">ApplicationContext </w:t>
      </w:r>
      <w:r>
        <w:rPr>
          <w:sz w:val="20"/>
        </w:rPr>
        <w:t xml:space="preserve">in an XML file can be added through an </w:t>
      </w:r>
      <w:r>
        <w:rPr>
          <w:rFonts w:ascii="Courier New"/>
          <w:sz w:val="20"/>
        </w:rPr>
        <w:t xml:space="preserve">@ImportResource </w:t>
      </w:r>
      <w:r>
        <w:rPr>
          <w:sz w:val="20"/>
        </w:rPr>
        <w:t xml:space="preserve">in your </w:t>
      </w:r>
      <w:r>
        <w:rPr>
          <w:rFonts w:ascii="Courier New"/>
          <w:sz w:val="20"/>
        </w:rPr>
        <w:t>Application</w:t>
      </w:r>
      <w:r>
        <w:rPr>
          <w:sz w:val="20"/>
        </w:rPr>
        <w:t xml:space="preserve">. Or simple cases where annotation configuration is heavily used already can be recreated in a few lines as </w:t>
      </w:r>
      <w:r>
        <w:rPr>
          <w:rFonts w:ascii="Courier New"/>
          <w:sz w:val="20"/>
        </w:rPr>
        <w:t>@Bean</w:t>
      </w:r>
      <w:r>
        <w:rPr>
          <w:rFonts w:ascii="Courier New"/>
          <w:spacing w:val="-66"/>
          <w:sz w:val="20"/>
        </w:rPr>
        <w:t xml:space="preserve"> </w:t>
      </w:r>
      <w:r>
        <w:rPr>
          <w:sz w:val="20"/>
        </w:rPr>
        <w:t>definitions.</w:t>
      </w:r>
    </w:p>
    <w:p w:rsidR="005A4D71" w:rsidRDefault="00475295">
      <w:pPr>
        <w:pStyle w:val="a3"/>
        <w:spacing w:before="189"/>
        <w:ind w:left="120"/>
        <w:jc w:val="both"/>
      </w:pPr>
      <w:r>
        <w:t xml:space="preserve">Once the war is working we make it executable by adding a </w:t>
      </w:r>
      <w:r>
        <w:rPr>
          <w:rFonts w:ascii="Courier New"/>
        </w:rPr>
        <w:t>main</w:t>
      </w:r>
      <w:r>
        <w:rPr>
          <w:rFonts w:ascii="Courier New"/>
          <w:spacing w:val="-68"/>
        </w:rPr>
        <w:t xml:space="preserve"> </w:t>
      </w:r>
      <w:r>
        <w:t xml:space="preserve">method to our </w:t>
      </w:r>
      <w:r>
        <w:rPr>
          <w:rFonts w:ascii="Courier New"/>
        </w:rPr>
        <w:t>Application</w:t>
      </w:r>
      <w:r>
        <w:t>, e.g.</w:t>
      </w:r>
    </w:p>
    <w:p w:rsidR="005A4D71" w:rsidRDefault="00297392">
      <w:pPr>
        <w:pStyle w:val="a3"/>
        <w:spacing w:before="3"/>
        <w:rPr>
          <w:sz w:val="11"/>
        </w:rPr>
      </w:pPr>
      <w:r>
        <w:pict>
          <v:shape id="_x0000_s3823" type="#_x0000_t202" style="position:absolute;margin-left:75.55pt;margin-top:8.5pt;width:444.2pt;height:36.5pt;z-index:251952640;mso-wrap-distance-left:0;mso-wrap-distance-right:0;mso-position-horizontal-relative:page" fillcolor="#f0f0f0" strokecolor="#444" strokeweight=".1pt">
            <v:textbox style="mso-next-textbox:#_x0000_s3823" inset="0,0,0,0">
              <w:txbxContent>
                <w:p w:rsidR="00B67961" w:rsidRDefault="00B67961">
                  <w:pPr>
                    <w:spacing w:before="84" w:line="297" w:lineRule="auto"/>
                    <w:ind w:left="406" w:right="4509"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B67961" w:rsidRDefault="00B67961">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297392">
      <w:pPr>
        <w:spacing w:before="94"/>
        <w:ind w:left="255"/>
        <w:rPr>
          <w:b/>
          <w:sz w:val="20"/>
        </w:rPr>
      </w:pPr>
      <w:r>
        <w:pict>
          <v:line id="_x0000_s3822" style="position:absolute;left:0;text-align:left;z-index:251954688;mso-position-horizontal-relative:page" from="73.4pt,4.5pt" to="73.4pt,260.2pt" strokecolor="#5c5c4e">
            <w10:wrap anchorx="page"/>
          </v:line>
        </w:pict>
      </w:r>
      <w:r w:rsidR="00475295">
        <w:rPr>
          <w:b/>
          <w:sz w:val="20"/>
        </w:rPr>
        <w:t>Note</w:t>
      </w:r>
    </w:p>
    <w:p w:rsidR="005A4D71" w:rsidRDefault="005A4D71">
      <w:pPr>
        <w:pStyle w:val="a3"/>
        <w:spacing w:before="1"/>
        <w:rPr>
          <w:b/>
        </w:rPr>
      </w:pPr>
    </w:p>
    <w:p w:rsidR="005A4D71" w:rsidRDefault="00297392">
      <w:pPr>
        <w:pStyle w:val="a3"/>
        <w:spacing w:before="1" w:line="292" w:lineRule="auto"/>
        <w:ind w:left="255" w:right="1837"/>
        <w:jc w:val="both"/>
      </w:pPr>
      <w:r>
        <w:pict>
          <v:shape id="_x0000_s3821" type="#_x0000_t202" style="position:absolute;left:0;text-align:left;margin-left:82.3pt;margin-top:48.9pt;width:417.45pt;height:183.5pt;z-index:251953664;mso-wrap-distance-left:0;mso-wrap-distance-right:0;mso-position-horizontal-relative:page" fillcolor="#f0f0f0" strokecolor="#444" strokeweight=".1pt">
            <v:textbox style="mso-next-textbox:#_x0000_s3821" inset="0,0,0,0">
              <w:txbxContent>
                <w:p w:rsidR="00B67961" w:rsidRDefault="00B67961">
                  <w:pPr>
                    <w:spacing w:before="84"/>
                    <w:ind w:left="69"/>
                    <w:rPr>
                      <w:rFonts w:ascii="Courier New"/>
                      <w:sz w:val="14"/>
                    </w:rPr>
                  </w:pPr>
                  <w:r>
                    <w:rPr>
                      <w:rFonts w:ascii="Courier New"/>
                      <w:color w:val="808080"/>
                      <w:sz w:val="14"/>
                    </w:rPr>
                    <w:t>@SpringBootApplication</w:t>
                  </w:r>
                </w:p>
                <w:p w:rsidR="00B67961" w:rsidRDefault="00B67961">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B67961" w:rsidRDefault="00B67961">
                  <w:pPr>
                    <w:pStyle w:val="a3"/>
                    <w:spacing w:before="3"/>
                  </w:pPr>
                </w:p>
                <w:p w:rsidR="00B67961" w:rsidRDefault="00B67961">
                  <w:pPr>
                    <w:ind w:left="405"/>
                    <w:rPr>
                      <w:rFonts w:ascii="Courier New"/>
                      <w:sz w:val="14"/>
                    </w:rPr>
                  </w:pPr>
                  <w:r>
                    <w:rPr>
                      <w:rFonts w:ascii="Courier New"/>
                      <w:color w:val="808080"/>
                      <w:sz w:val="14"/>
                    </w:rPr>
                    <w:t>@Override</w:t>
                  </w:r>
                </w:p>
                <w:p w:rsidR="00B67961" w:rsidRDefault="00B67961">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builder) {</w:t>
                  </w:r>
                </w:p>
                <w:p w:rsidR="00B67961" w:rsidRDefault="00B67961">
                  <w:pPr>
                    <w:spacing w:before="38"/>
                    <w:ind w:left="741"/>
                    <w:rPr>
                      <w:rFonts w:ascii="Courier New"/>
                      <w:sz w:val="14"/>
                    </w:rPr>
                  </w:pPr>
                  <w:r>
                    <w:rPr>
                      <w:rFonts w:ascii="Courier New"/>
                      <w:b/>
                      <w:color w:val="7E0054"/>
                      <w:sz w:val="14"/>
                    </w:rPr>
                    <w:t xml:space="preserve">return </w:t>
                  </w:r>
                  <w:r>
                    <w:rPr>
                      <w:rFonts w:ascii="Courier New"/>
                      <w:sz w:val="14"/>
                    </w:rPr>
                    <w:t>configureApplication(builder);</w:t>
                  </w:r>
                </w:p>
                <w:p w:rsidR="00B67961" w:rsidRDefault="00B67961">
                  <w:pPr>
                    <w:spacing w:before="37"/>
                    <w:ind w:left="406"/>
                    <w:rPr>
                      <w:rFonts w:ascii="Courier New"/>
                      <w:sz w:val="14"/>
                    </w:rPr>
                  </w:pPr>
                  <w:r>
                    <w:rPr>
                      <w:rFonts w:ascii="Courier New"/>
                      <w:sz w:val="14"/>
                    </w:rPr>
                    <w:t>}</w:t>
                  </w:r>
                </w:p>
                <w:p w:rsidR="00B67961" w:rsidRDefault="00B67961">
                  <w:pPr>
                    <w:pStyle w:val="a3"/>
                    <w:spacing w:before="3"/>
                  </w:pPr>
                </w:p>
                <w:p w:rsidR="00B67961" w:rsidRDefault="00B67961">
                  <w:pPr>
                    <w:spacing w:before="1"/>
                    <w:ind w:left="405"/>
                    <w:rPr>
                      <w:rFonts w:ascii="Courier New"/>
                      <w:sz w:val="14"/>
                    </w:rPr>
                  </w:pPr>
                  <w:r>
                    <w:rPr>
                      <w:rFonts w:ascii="Courier New"/>
                      <w:b/>
                      <w:color w:val="7E0054"/>
                      <w:sz w:val="14"/>
                    </w:rPr>
                    <w:t xml:space="preserve">public static void </w:t>
                  </w:r>
                  <w:r>
                    <w:rPr>
                      <w:rFonts w:ascii="Courier New"/>
                      <w:sz w:val="14"/>
                    </w:rPr>
                    <w:t>main(String[] args) {</w:t>
                  </w:r>
                </w:p>
                <w:p w:rsidR="00B67961" w:rsidRDefault="00B67961">
                  <w:pPr>
                    <w:spacing w:before="37"/>
                    <w:ind w:left="742"/>
                    <w:rPr>
                      <w:rFonts w:ascii="Courier New"/>
                      <w:sz w:val="14"/>
                    </w:rPr>
                  </w:pPr>
                  <w:r>
                    <w:rPr>
                      <w:rFonts w:ascii="Courier New"/>
                      <w:sz w:val="14"/>
                    </w:rPr>
                    <w:t>configureApplication(</w:t>
                  </w:r>
                  <w:r>
                    <w:rPr>
                      <w:rFonts w:ascii="Courier New"/>
                      <w:b/>
                      <w:color w:val="7E0054"/>
                      <w:sz w:val="14"/>
                    </w:rPr>
                    <w:t xml:space="preserve">new </w:t>
                  </w:r>
                  <w:r>
                    <w:rPr>
                      <w:rFonts w:ascii="Courier New"/>
                      <w:sz w:val="14"/>
                    </w:rPr>
                    <w:t>SpringApplicationBuilder()).run(args);</w:t>
                  </w:r>
                </w:p>
                <w:p w:rsidR="00B67961" w:rsidRDefault="00B67961">
                  <w:pPr>
                    <w:spacing w:before="37"/>
                    <w:ind w:left="406"/>
                    <w:rPr>
                      <w:rFonts w:ascii="Courier New"/>
                      <w:sz w:val="14"/>
                    </w:rPr>
                  </w:pPr>
                  <w:r>
                    <w:rPr>
                      <w:rFonts w:ascii="Courier New"/>
                      <w:sz w:val="14"/>
                    </w:rPr>
                    <w:t>}</w:t>
                  </w:r>
                </w:p>
                <w:p w:rsidR="00B67961" w:rsidRDefault="00B67961">
                  <w:pPr>
                    <w:pStyle w:val="a3"/>
                    <w:spacing w:before="4"/>
                  </w:pPr>
                </w:p>
                <w:p w:rsidR="00B67961" w:rsidRDefault="00B67961">
                  <w:pPr>
                    <w:spacing w:line="297" w:lineRule="auto"/>
                    <w:ind w:left="154" w:right="782" w:firstLine="251"/>
                    <w:rPr>
                      <w:rFonts w:ascii="Courier New"/>
                      <w:sz w:val="14"/>
                    </w:rPr>
                  </w:pPr>
                  <w:r>
                    <w:rPr>
                      <w:rFonts w:ascii="Courier New"/>
                      <w:b/>
                      <w:color w:val="7E0054"/>
                      <w:sz w:val="14"/>
                    </w:rPr>
                    <w:t xml:space="preserve">private static </w:t>
                  </w:r>
                  <w:r>
                    <w:rPr>
                      <w:rFonts w:ascii="Courier New"/>
                      <w:sz w:val="14"/>
                    </w:rPr>
                    <w:t>SpringApplicationBuilder configureApplication(SpringApplicationBuilder builder) {</w:t>
                  </w:r>
                </w:p>
                <w:p w:rsidR="00B67961" w:rsidRDefault="00B67961">
                  <w:pPr>
                    <w:spacing w:line="157" w:lineRule="exact"/>
                    <w:ind w:left="741"/>
                    <w:rPr>
                      <w:rFonts w:ascii="Courier New"/>
                      <w:sz w:val="14"/>
                    </w:rPr>
                  </w:pPr>
                  <w:r>
                    <w:rPr>
                      <w:rFonts w:ascii="Courier New"/>
                      <w:b/>
                      <w:color w:val="7E0054"/>
                      <w:sz w:val="14"/>
                    </w:rPr>
                    <w:t xml:space="preserve">return </w:t>
                  </w:r>
                  <w:r>
                    <w:rPr>
                      <w:rFonts w:ascii="Courier New"/>
                      <w:sz w:val="14"/>
                    </w:rPr>
                    <w:t>builder.sources(Application.</w:t>
                  </w:r>
                  <w:r>
                    <w:rPr>
                      <w:rFonts w:ascii="Courier New"/>
                      <w:b/>
                      <w:color w:val="7E0054"/>
                      <w:sz w:val="14"/>
                    </w:rPr>
                    <w:t>class</w:t>
                  </w:r>
                  <w:r>
                    <w:rPr>
                      <w:rFonts w:ascii="Courier New"/>
                      <w:sz w:val="14"/>
                    </w:rPr>
                    <w:t>).bannerMode(Banner.Mode.OFF);</w:t>
                  </w:r>
                </w:p>
                <w:p w:rsidR="00B67961" w:rsidRDefault="00B67961">
                  <w:pPr>
                    <w:spacing w:before="37"/>
                    <w:ind w:left="406"/>
                    <w:rPr>
                      <w:rFonts w:ascii="Courier New"/>
                      <w:sz w:val="14"/>
                    </w:rPr>
                  </w:pPr>
                  <w:r>
                    <w:rPr>
                      <w:rFonts w:ascii="Courier New"/>
                      <w:sz w:val="14"/>
                    </w:rPr>
                    <w:t>}</w:t>
                  </w:r>
                </w:p>
                <w:p w:rsidR="00B67961" w:rsidRDefault="00B67961">
                  <w:pPr>
                    <w:pStyle w:val="a3"/>
                    <w:spacing w:before="4"/>
                  </w:pPr>
                </w:p>
                <w:p w:rsidR="00B67961" w:rsidRDefault="00B67961">
                  <w:pPr>
                    <w:ind w:left="69"/>
                    <w:rPr>
                      <w:rFonts w:ascii="Courier New"/>
                      <w:sz w:val="14"/>
                    </w:rPr>
                  </w:pPr>
                  <w:r>
                    <w:rPr>
                      <w:rFonts w:ascii="Courier New"/>
                      <w:sz w:val="14"/>
                    </w:rPr>
                    <w:t>}</w:t>
                  </w:r>
                </w:p>
              </w:txbxContent>
            </v:textbox>
            <w10:wrap type="topAndBottom" anchorx="page"/>
          </v:shape>
        </w:pict>
      </w:r>
      <w:r w:rsidR="00475295">
        <w:t xml:space="preserve">If you intend  to  start  your  application  as  a  war  or  as  an  executable  application,  you  need to share the customizations of the builder in a method that is both available to the </w:t>
      </w:r>
      <w:r w:rsidR="00475295">
        <w:rPr>
          <w:rFonts w:ascii="Courier New"/>
        </w:rPr>
        <w:t>SpringBootServletInitializer</w:t>
      </w:r>
      <w:r w:rsidR="00475295">
        <w:rPr>
          <w:rFonts w:ascii="Courier New"/>
          <w:spacing w:val="-65"/>
        </w:rPr>
        <w:t xml:space="preserve"> </w:t>
      </w:r>
      <w:r w:rsidR="00475295">
        <w:t>callback and the</w:t>
      </w:r>
      <w:r w:rsidR="00475295">
        <w:rPr>
          <w:spacing w:val="-1"/>
        </w:rPr>
        <w:t xml:space="preserve"> </w:t>
      </w:r>
      <w:r w:rsidR="00475295">
        <w:rPr>
          <w:rFonts w:ascii="Courier New"/>
        </w:rPr>
        <w:t>main</w:t>
      </w:r>
      <w:r w:rsidR="00475295">
        <w:rPr>
          <w:rFonts w:ascii="Courier New"/>
          <w:spacing w:val="-65"/>
        </w:rPr>
        <w:t xml:space="preserve"> </w:t>
      </w:r>
      <w:r w:rsidR="00475295">
        <w:t>method, something like:</w:t>
      </w:r>
    </w:p>
    <w:p w:rsidR="005A4D71" w:rsidRDefault="005A4D71">
      <w:pPr>
        <w:pStyle w:val="a3"/>
        <w:spacing w:before="8"/>
        <w:rPr>
          <w:sz w:val="15"/>
        </w:rPr>
      </w:pPr>
    </w:p>
    <w:p w:rsidR="005A4D71" w:rsidRDefault="00475295">
      <w:pPr>
        <w:pStyle w:val="a3"/>
        <w:spacing w:before="94"/>
        <w:ind w:left="120"/>
      </w:pPr>
      <w:r>
        <w:t>Applications can fall into more than one category:</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Servlet 3.0+ applications with no</w:t>
      </w:r>
      <w:r>
        <w:rPr>
          <w:spacing w:val="-2"/>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214"/>
        <w:rPr>
          <w:sz w:val="20"/>
        </w:rPr>
      </w:pPr>
      <w:r>
        <w:rPr>
          <w:sz w:val="20"/>
        </w:rPr>
        <w:t>Applications with a</w:t>
      </w:r>
      <w:r>
        <w:rPr>
          <w:spacing w:val="-2"/>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214"/>
        <w:rPr>
          <w:sz w:val="20"/>
        </w:rPr>
      </w:pPr>
      <w:r>
        <w:rPr>
          <w:sz w:val="20"/>
        </w:rPr>
        <w:t>Applications with a context hierarchy.</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Applications without a context hierarchy.</w:t>
      </w:r>
    </w:p>
    <w:p w:rsidR="005A4D71" w:rsidRDefault="005A4D71">
      <w:pPr>
        <w:pStyle w:val="a3"/>
        <w:spacing w:before="1"/>
      </w:pPr>
    </w:p>
    <w:p w:rsidR="005A4D71" w:rsidRDefault="00475295">
      <w:pPr>
        <w:pStyle w:val="a3"/>
        <w:ind w:left="120"/>
      </w:pPr>
      <w:r>
        <w:t>All of these should be amenable to translation, but each might require slightly different tricks.</w:t>
      </w:r>
    </w:p>
    <w:p w:rsidR="005A4D71" w:rsidRDefault="005A4D71">
      <w:pPr>
        <w:pStyle w:val="a3"/>
        <w:spacing w:before="2"/>
      </w:pPr>
    </w:p>
    <w:p w:rsidR="005A4D71" w:rsidRDefault="00475295">
      <w:pPr>
        <w:pStyle w:val="a3"/>
        <w:spacing w:line="292" w:lineRule="auto"/>
        <w:ind w:left="120" w:right="1432"/>
        <w:rPr>
          <w:rFonts w:ascii="Courier New"/>
        </w:rPr>
      </w:pPr>
      <w:r>
        <w:t xml:space="preserve">Servlet 3.0+ applications might translate pretty easily if they already use the Spring Servlet 3.0+ initializer support classes. Normally all the code from an existing </w:t>
      </w:r>
      <w:r>
        <w:rPr>
          <w:rFonts w:ascii="Courier New"/>
        </w:rPr>
        <w:t>WebApplicationInitializer</w:t>
      </w:r>
    </w:p>
    <w:p w:rsidR="005A4D71" w:rsidRDefault="005A4D71">
      <w:pPr>
        <w:spacing w:line="292" w:lineRule="auto"/>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3"/>
        <w:spacing w:before="94" w:line="278" w:lineRule="auto"/>
        <w:ind w:left="120" w:right="1437"/>
        <w:jc w:val="both"/>
      </w:pPr>
      <w:r>
        <w:t xml:space="preserve">can be moved into a </w:t>
      </w:r>
      <w:r>
        <w:rPr>
          <w:rFonts w:ascii="Courier New" w:hAnsi="Courier New"/>
        </w:rPr>
        <w:t>SpringBootServletInitializer</w:t>
      </w:r>
      <w:r>
        <w:t>. If your existing application has more than one</w:t>
      </w:r>
      <w:r>
        <w:rPr>
          <w:spacing w:val="-6"/>
        </w:rPr>
        <w:t xml:space="preserve"> </w:t>
      </w:r>
      <w:r>
        <w:rPr>
          <w:rFonts w:ascii="Courier New" w:hAnsi="Courier New"/>
        </w:rPr>
        <w:t>ApplicationContext</w:t>
      </w:r>
      <w:r>
        <w:rPr>
          <w:rFonts w:ascii="Courier New" w:hAnsi="Courier New"/>
          <w:spacing w:val="-71"/>
        </w:rPr>
        <w:t xml:space="preserve"> </w:t>
      </w:r>
      <w:r>
        <w:t>(e.g.</w:t>
      </w:r>
      <w:r>
        <w:rPr>
          <w:spacing w:val="-6"/>
        </w:rPr>
        <w:t xml:space="preserve"> </w:t>
      </w:r>
      <w:r>
        <w:t>if</w:t>
      </w:r>
      <w:r>
        <w:rPr>
          <w:spacing w:val="-6"/>
        </w:rPr>
        <w:t xml:space="preserve"> </w:t>
      </w:r>
      <w:r>
        <w:t>it</w:t>
      </w:r>
      <w:r>
        <w:rPr>
          <w:spacing w:val="-6"/>
        </w:rPr>
        <w:t xml:space="preserve"> </w:t>
      </w:r>
      <w:r>
        <w:t>uses</w:t>
      </w:r>
      <w:r>
        <w:rPr>
          <w:spacing w:val="-6"/>
        </w:rPr>
        <w:t xml:space="preserve"> </w:t>
      </w:r>
      <w:r>
        <w:rPr>
          <w:rFonts w:ascii="Courier New" w:hAnsi="Courier New"/>
        </w:rPr>
        <w:t>AbstractDispatcherServletInitializer</w:t>
      </w:r>
      <w:r>
        <w:t>)</w:t>
      </w:r>
      <w:r>
        <w:rPr>
          <w:spacing w:val="-6"/>
        </w:rPr>
        <w:t xml:space="preserve"> </w:t>
      </w:r>
      <w:r>
        <w:t>then</w:t>
      </w:r>
      <w:r>
        <w:rPr>
          <w:spacing w:val="-6"/>
        </w:rPr>
        <w:t xml:space="preserve"> </w:t>
      </w:r>
      <w:r>
        <w:t xml:space="preserve">you might be able to squash all your context sources into a single </w:t>
      </w:r>
      <w:r>
        <w:rPr>
          <w:rFonts w:ascii="Courier New" w:hAnsi="Courier New"/>
        </w:rPr>
        <w:t>SpringApplication</w:t>
      </w:r>
      <w:r>
        <w:t>. The main complication</w:t>
      </w:r>
      <w:r>
        <w:rPr>
          <w:spacing w:val="-10"/>
        </w:rPr>
        <w:t xml:space="preserve"> </w:t>
      </w:r>
      <w:r>
        <w:t>you</w:t>
      </w:r>
      <w:r>
        <w:rPr>
          <w:spacing w:val="-10"/>
        </w:rPr>
        <w:t xml:space="preserve"> </w:t>
      </w:r>
      <w:r>
        <w:t>might</w:t>
      </w:r>
      <w:r>
        <w:rPr>
          <w:spacing w:val="-10"/>
        </w:rPr>
        <w:t xml:space="preserve"> </w:t>
      </w:r>
      <w:r>
        <w:t>encounter</w:t>
      </w:r>
      <w:r>
        <w:rPr>
          <w:spacing w:val="-10"/>
        </w:rPr>
        <w:t xml:space="preserve"> </w:t>
      </w:r>
      <w:r>
        <w:t>is</w:t>
      </w:r>
      <w:r>
        <w:rPr>
          <w:spacing w:val="-10"/>
        </w:rPr>
        <w:t xml:space="preserve"> </w:t>
      </w:r>
      <w:r>
        <w:t>if</w:t>
      </w:r>
      <w:r>
        <w:rPr>
          <w:spacing w:val="-10"/>
        </w:rPr>
        <w:t xml:space="preserve"> </w:t>
      </w:r>
      <w:r>
        <w:t>that</w:t>
      </w:r>
      <w:r>
        <w:rPr>
          <w:spacing w:val="-10"/>
        </w:rPr>
        <w:t xml:space="preserve"> </w:t>
      </w:r>
      <w:r>
        <w:t>doesn’t</w:t>
      </w:r>
      <w:r>
        <w:rPr>
          <w:spacing w:val="-10"/>
        </w:rPr>
        <w:t xml:space="preserve"> </w:t>
      </w:r>
      <w:r>
        <w:t>work</w:t>
      </w:r>
      <w:r>
        <w:rPr>
          <w:spacing w:val="-10"/>
        </w:rPr>
        <w:t xml:space="preserve"> </w:t>
      </w:r>
      <w:r>
        <w:t>and</w:t>
      </w:r>
      <w:r>
        <w:rPr>
          <w:spacing w:val="-10"/>
        </w:rPr>
        <w:t xml:space="preserve"> </w:t>
      </w:r>
      <w:r>
        <w:t>you</w:t>
      </w:r>
      <w:r>
        <w:rPr>
          <w:spacing w:val="-10"/>
        </w:rPr>
        <w:t xml:space="preserve"> </w:t>
      </w:r>
      <w:r>
        <w:t>need</w:t>
      </w:r>
      <w:r>
        <w:rPr>
          <w:spacing w:val="-10"/>
        </w:rPr>
        <w:t xml:space="preserve"> </w:t>
      </w:r>
      <w:r>
        <w:t>to</w:t>
      </w:r>
      <w:r>
        <w:rPr>
          <w:spacing w:val="-10"/>
        </w:rPr>
        <w:t xml:space="preserve"> </w:t>
      </w:r>
      <w:r>
        <w:t>maintain</w:t>
      </w:r>
      <w:r>
        <w:rPr>
          <w:spacing w:val="-10"/>
        </w:rPr>
        <w:t xml:space="preserve"> </w:t>
      </w:r>
      <w:r>
        <w:t>the</w:t>
      </w:r>
      <w:r>
        <w:rPr>
          <w:spacing w:val="-10"/>
        </w:rPr>
        <w:t xml:space="preserve"> </w:t>
      </w:r>
      <w:r>
        <w:t>context</w:t>
      </w:r>
      <w:r>
        <w:rPr>
          <w:spacing w:val="-10"/>
        </w:rPr>
        <w:t xml:space="preserve"> </w:t>
      </w:r>
      <w:r>
        <w:t>hierarchy. See</w:t>
      </w:r>
      <w:r>
        <w:rPr>
          <w:spacing w:val="-13"/>
        </w:rPr>
        <w:t xml:space="preserve"> </w:t>
      </w:r>
      <w:r>
        <w:t>the</w:t>
      </w:r>
      <w:r>
        <w:rPr>
          <w:spacing w:val="-13"/>
        </w:rPr>
        <w:t xml:space="preserve"> </w:t>
      </w:r>
      <w:hyperlink w:anchor="_bookmark443" w:history="1">
        <w:r>
          <w:rPr>
            <w:color w:val="204060"/>
            <w:u w:val="single" w:color="204060"/>
          </w:rPr>
          <w:t>entry</w:t>
        </w:r>
        <w:r>
          <w:rPr>
            <w:color w:val="204060"/>
            <w:spacing w:val="-13"/>
            <w:u w:val="single" w:color="204060"/>
          </w:rPr>
          <w:t xml:space="preserve"> </w:t>
        </w:r>
        <w:r>
          <w:rPr>
            <w:color w:val="204060"/>
            <w:u w:val="single" w:color="204060"/>
          </w:rPr>
          <w:t>on</w:t>
        </w:r>
        <w:r>
          <w:rPr>
            <w:color w:val="204060"/>
            <w:spacing w:val="-13"/>
            <w:u w:val="single" w:color="204060"/>
          </w:rPr>
          <w:t xml:space="preserve"> </w:t>
        </w:r>
        <w:r>
          <w:rPr>
            <w:color w:val="204060"/>
            <w:u w:val="single" w:color="204060"/>
          </w:rPr>
          <w:t>building</w:t>
        </w:r>
        <w:r>
          <w:rPr>
            <w:color w:val="204060"/>
            <w:spacing w:val="-13"/>
            <w:u w:val="single" w:color="204060"/>
          </w:rPr>
          <w:t xml:space="preserve"> </w:t>
        </w:r>
        <w:r>
          <w:rPr>
            <w:color w:val="204060"/>
            <w:u w:val="single" w:color="204060"/>
          </w:rPr>
          <w:t>a</w:t>
        </w:r>
        <w:r>
          <w:rPr>
            <w:color w:val="204060"/>
            <w:spacing w:val="-13"/>
            <w:u w:val="single" w:color="204060"/>
          </w:rPr>
          <w:t xml:space="preserve"> </w:t>
        </w:r>
        <w:r>
          <w:rPr>
            <w:color w:val="204060"/>
            <w:u w:val="single" w:color="204060"/>
          </w:rPr>
          <w:t>hierarchy</w:t>
        </w:r>
        <w:r>
          <w:rPr>
            <w:color w:val="204060"/>
            <w:spacing w:val="-14"/>
          </w:rPr>
          <w:t xml:space="preserve"> </w:t>
        </w:r>
      </w:hyperlink>
      <w:r>
        <w:t>for</w:t>
      </w:r>
      <w:r>
        <w:rPr>
          <w:spacing w:val="-13"/>
        </w:rPr>
        <w:t xml:space="preserve"> </w:t>
      </w:r>
      <w:r>
        <w:t>examples.</w:t>
      </w:r>
      <w:r>
        <w:rPr>
          <w:spacing w:val="-13"/>
        </w:rPr>
        <w:t xml:space="preserve"> </w:t>
      </w:r>
      <w:r>
        <w:t>An</w:t>
      </w:r>
      <w:r>
        <w:rPr>
          <w:spacing w:val="-13"/>
        </w:rPr>
        <w:t xml:space="preserve"> </w:t>
      </w:r>
      <w:r>
        <w:t>existing</w:t>
      </w:r>
      <w:r>
        <w:rPr>
          <w:spacing w:val="-13"/>
        </w:rPr>
        <w:t xml:space="preserve"> </w:t>
      </w:r>
      <w:r>
        <w:t>parent</w:t>
      </w:r>
      <w:r>
        <w:rPr>
          <w:spacing w:val="-13"/>
        </w:rPr>
        <w:t xml:space="preserve"> </w:t>
      </w:r>
      <w:r>
        <w:t>context</w:t>
      </w:r>
      <w:r>
        <w:rPr>
          <w:spacing w:val="-13"/>
        </w:rPr>
        <w:t xml:space="preserve"> </w:t>
      </w:r>
      <w:r>
        <w:t>that</w:t>
      </w:r>
      <w:r>
        <w:rPr>
          <w:spacing w:val="-13"/>
        </w:rPr>
        <w:t xml:space="preserve"> </w:t>
      </w:r>
      <w:r>
        <w:t>contains</w:t>
      </w:r>
      <w:r>
        <w:rPr>
          <w:spacing w:val="-13"/>
        </w:rPr>
        <w:t xml:space="preserve"> </w:t>
      </w:r>
      <w:r>
        <w:t xml:space="preserve">web-specific features will usually need to be broken up so that all the </w:t>
      </w:r>
      <w:r>
        <w:rPr>
          <w:rFonts w:ascii="Courier New" w:hAnsi="Courier New"/>
        </w:rPr>
        <w:t xml:space="preserve">ServletContextAware </w:t>
      </w:r>
      <w:r>
        <w:t>components are in the child context.</w:t>
      </w:r>
    </w:p>
    <w:p w:rsidR="005A4D71" w:rsidRDefault="005A4D71">
      <w:pPr>
        <w:pStyle w:val="a3"/>
        <w:spacing w:before="4"/>
        <w:rPr>
          <w:sz w:val="21"/>
        </w:rPr>
      </w:pPr>
    </w:p>
    <w:p w:rsidR="005A4D71" w:rsidRDefault="00475295">
      <w:pPr>
        <w:pStyle w:val="a3"/>
        <w:spacing w:line="292" w:lineRule="auto"/>
        <w:ind w:left="120" w:right="1437"/>
        <w:jc w:val="both"/>
      </w:pPr>
      <w:r>
        <w:t>Applications that are not already Spring applications might be convertible to a Spring Boot application, and the guidance above might help, but your mileage may vary.</w:t>
      </w:r>
    </w:p>
    <w:p w:rsidR="005A4D71" w:rsidRDefault="005A4D71">
      <w:pPr>
        <w:pStyle w:val="a3"/>
        <w:spacing w:before="5"/>
        <w:rPr>
          <w:sz w:val="19"/>
        </w:rPr>
      </w:pPr>
    </w:p>
    <w:p w:rsidR="005A4D71" w:rsidRDefault="00475295">
      <w:pPr>
        <w:pStyle w:val="2"/>
        <w:numPr>
          <w:ilvl w:val="1"/>
          <w:numId w:val="12"/>
        </w:numPr>
        <w:tabs>
          <w:tab w:val="left" w:pos="788"/>
        </w:tabs>
        <w:ind w:hanging="667"/>
      </w:pPr>
      <w:bookmarkStart w:id="1122" w:name="85.4_Deploying_a_WAR_to_WebLogic"/>
      <w:bookmarkStart w:id="1123" w:name="_bookmark566"/>
      <w:bookmarkEnd w:id="1122"/>
      <w:bookmarkEnd w:id="1123"/>
      <w:r>
        <w:t>Deploying a WAR to WebLogic</w:t>
      </w:r>
    </w:p>
    <w:p w:rsidR="005A4D71" w:rsidRDefault="00475295">
      <w:pPr>
        <w:pStyle w:val="a3"/>
        <w:spacing w:before="297" w:line="280" w:lineRule="auto"/>
        <w:ind w:left="120" w:right="1437"/>
        <w:jc w:val="both"/>
      </w:pPr>
      <w:r>
        <w:t xml:space="preserve">To deploy a Spring Boot application to WebLogic you must ensure that your servlet initializer </w:t>
      </w:r>
      <w:r>
        <w:rPr>
          <w:b/>
        </w:rPr>
        <w:t xml:space="preserve">directly </w:t>
      </w:r>
      <w:r>
        <w:t xml:space="preserve">implements </w:t>
      </w:r>
      <w:r>
        <w:rPr>
          <w:rFonts w:ascii="Courier New"/>
        </w:rPr>
        <w:t xml:space="preserve">WebApplicationInitializer </w:t>
      </w:r>
      <w:r>
        <w:t>(even if you extend from a base class that already implements it).</w:t>
      </w:r>
    </w:p>
    <w:p w:rsidR="005A4D71" w:rsidRDefault="005A4D71">
      <w:pPr>
        <w:pStyle w:val="a3"/>
        <w:spacing w:before="8"/>
      </w:pPr>
    </w:p>
    <w:p w:rsidR="005A4D71" w:rsidRDefault="00475295">
      <w:pPr>
        <w:pStyle w:val="a3"/>
        <w:ind w:left="120"/>
        <w:jc w:val="both"/>
      </w:pPr>
      <w:r>
        <w:t>A typical initializer for WebLogic would be something like this:</w:t>
      </w:r>
    </w:p>
    <w:p w:rsidR="005A4D71" w:rsidRDefault="00297392">
      <w:pPr>
        <w:pStyle w:val="a3"/>
        <w:spacing w:before="10"/>
        <w:rPr>
          <w:sz w:val="12"/>
        </w:rPr>
      </w:pPr>
      <w:r>
        <w:pict>
          <v:shape id="_x0000_s3820" type="#_x0000_t202" style="position:absolute;margin-left:75.55pt;margin-top:9.4pt;width:444.2pt;height:85.5pt;z-index:251955712;mso-wrap-distance-left:0;mso-wrap-distance-right:0;mso-position-horizontal-relative:page" fillcolor="#f0f0f0" strokecolor="#444" strokeweight=".1pt">
            <v:textbox style="mso-next-textbox:#_x0000_s3820" inset="0,0,0,0">
              <w:txbxContent>
                <w:p w:rsidR="00B67961" w:rsidRDefault="00B67961">
                  <w:pPr>
                    <w:spacing w:before="84" w:line="297" w:lineRule="auto"/>
                    <w:ind w:left="69" w:right="2662"/>
                    <w:rPr>
                      <w:rFonts w:ascii="Courier New"/>
                      <w:sz w:val="14"/>
                    </w:rPr>
                  </w:pPr>
                  <w:r>
                    <w:rPr>
                      <w:rFonts w:ascii="Courier New"/>
                      <w:b/>
                      <w:color w:val="7E0054"/>
                      <w:sz w:val="14"/>
                    </w:rPr>
                    <w:t xml:space="preserve">import </w:t>
                  </w:r>
                  <w:r>
                    <w:rPr>
                      <w:rFonts w:ascii="Courier New"/>
                      <w:sz w:val="14"/>
                    </w:rPr>
                    <w:t xml:space="preserve">org.springframework.boot.autoconfigure.SpringBootApplication; </w:t>
                  </w:r>
                  <w:r>
                    <w:rPr>
                      <w:rFonts w:ascii="Courier New"/>
                      <w:b/>
                      <w:color w:val="7E0054"/>
                      <w:sz w:val="14"/>
                    </w:rPr>
                    <w:t xml:space="preserve">import </w:t>
                  </w:r>
                  <w:r>
                    <w:rPr>
                      <w:rFonts w:ascii="Courier New"/>
                      <w:sz w:val="14"/>
                    </w:rPr>
                    <w:t xml:space="preserve">org.springframework.boot.context.web.SpringBootServletInitializer; </w:t>
                  </w:r>
                  <w:r>
                    <w:rPr>
                      <w:rFonts w:ascii="Courier New"/>
                      <w:b/>
                      <w:color w:val="7E0054"/>
                      <w:sz w:val="14"/>
                    </w:rPr>
                    <w:t xml:space="preserve">import </w:t>
                  </w:r>
                  <w:r>
                    <w:rPr>
                      <w:rFonts w:ascii="Courier New"/>
                      <w:sz w:val="14"/>
                    </w:rPr>
                    <w:t>org.springframework.web.WebApplicationInitializer;</w:t>
                  </w:r>
                </w:p>
                <w:p w:rsidR="00B67961" w:rsidRDefault="00B67961">
                  <w:pPr>
                    <w:pStyle w:val="a3"/>
                    <w:spacing w:before="10"/>
                    <w:rPr>
                      <w:sz w:val="16"/>
                    </w:rPr>
                  </w:pPr>
                </w:p>
                <w:p w:rsidR="00B67961" w:rsidRDefault="00B67961">
                  <w:pPr>
                    <w:ind w:left="69"/>
                    <w:rPr>
                      <w:rFonts w:ascii="Courier New"/>
                      <w:sz w:val="14"/>
                    </w:rPr>
                  </w:pPr>
                  <w:r>
                    <w:rPr>
                      <w:rFonts w:ascii="Courier New"/>
                      <w:color w:val="808080"/>
                      <w:sz w:val="14"/>
                    </w:rPr>
                    <w:t>@SpringBootApplication</w:t>
                  </w:r>
                </w:p>
                <w:p w:rsidR="00B67961" w:rsidRDefault="00B67961">
                  <w:pPr>
                    <w:spacing w:before="38"/>
                    <w:ind w:left="69"/>
                    <w:rPr>
                      <w:rFonts w:ascii="Courier New"/>
                      <w:sz w:val="14"/>
                    </w:rPr>
                  </w:pPr>
                  <w:r>
                    <w:rPr>
                      <w:rFonts w:ascii="Courier New"/>
                      <w:b/>
                      <w:color w:val="7E0054"/>
                      <w:sz w:val="14"/>
                    </w:rPr>
                    <w:t xml:space="preserve">public class </w:t>
                  </w:r>
                  <w:r>
                    <w:rPr>
                      <w:rFonts w:ascii="Courier New"/>
                      <w:sz w:val="14"/>
                    </w:rPr>
                    <w:t xml:space="preserve">MyApplication </w:t>
                  </w:r>
                  <w:r>
                    <w:rPr>
                      <w:rFonts w:ascii="Courier New"/>
                      <w:b/>
                      <w:color w:val="7E0054"/>
                      <w:sz w:val="14"/>
                    </w:rPr>
                    <w:t xml:space="preserve">extends </w:t>
                  </w:r>
                  <w:r>
                    <w:rPr>
                      <w:rFonts w:ascii="Courier New"/>
                      <w:sz w:val="14"/>
                    </w:rPr>
                    <w:t xml:space="preserve">SpringBootServletInitializer </w:t>
                  </w:r>
                  <w:r>
                    <w:rPr>
                      <w:rFonts w:ascii="Courier New"/>
                      <w:b/>
                      <w:color w:val="7E0054"/>
                      <w:sz w:val="14"/>
                    </w:rPr>
                    <w:t xml:space="preserve">implements </w:t>
                  </w:r>
                  <w:r>
                    <w:rPr>
                      <w:rFonts w:ascii="Courier New"/>
                      <w:sz w:val="14"/>
                    </w:rPr>
                    <w:t>WebApplicationInitializer {</w:t>
                  </w:r>
                </w:p>
                <w:p w:rsidR="00B67961" w:rsidRDefault="00B67961">
                  <w:pPr>
                    <w:pStyle w:val="a3"/>
                    <w:spacing w:before="3"/>
                  </w:pPr>
                </w:p>
                <w:p w:rsidR="00B67961" w:rsidRDefault="00B67961">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9"/>
        </w:rPr>
      </w:pPr>
    </w:p>
    <w:p w:rsidR="005A4D71" w:rsidRDefault="00475295">
      <w:pPr>
        <w:pStyle w:val="a3"/>
        <w:spacing w:before="94" w:line="280" w:lineRule="auto"/>
        <w:ind w:left="120" w:right="1437"/>
        <w:jc w:val="both"/>
      </w:pPr>
      <w:r>
        <w:t xml:space="preserve">If you use logback, you will also need to tell WebLogic to prefer the packaged version rather than the version that pre-installed with the server. You can do this by adding a </w:t>
      </w:r>
      <w:r>
        <w:rPr>
          <w:rFonts w:ascii="Courier New"/>
        </w:rPr>
        <w:t xml:space="preserve">WEB-INF/weblogic.xml </w:t>
      </w:r>
      <w:r>
        <w:t>file with the following contents:</w:t>
      </w:r>
    </w:p>
    <w:p w:rsidR="005A4D71" w:rsidRDefault="00297392">
      <w:pPr>
        <w:pStyle w:val="a3"/>
        <w:spacing w:before="9"/>
        <w:rPr>
          <w:sz w:val="9"/>
        </w:rPr>
      </w:pPr>
      <w:r>
        <w:pict>
          <v:shape id="_x0000_s3819" type="#_x0000_t202" style="position:absolute;margin-left:75.55pt;margin-top:7.65pt;width:444.2pt;height:144.3pt;z-index:251956736;mso-wrap-distance-left:0;mso-wrap-distance-right:0;mso-position-horizontal-relative:page" fillcolor="#f0f0f0" strokecolor="#444" strokeweight=".1pt">
            <v:textbox style="mso-next-textbox:#_x0000_s3819" inset="0,0,0,0">
              <w:txbxContent>
                <w:p w:rsidR="00B67961" w:rsidRDefault="00B67961">
                  <w:pPr>
                    <w:spacing w:before="84"/>
                    <w:ind w:left="69"/>
                    <w:rPr>
                      <w:rFonts w:ascii="Courier New"/>
                      <w:sz w:val="14"/>
                    </w:rPr>
                  </w:pPr>
                  <w:r>
                    <w:rPr>
                      <w:rFonts w:ascii="Courier New"/>
                      <w:sz w:val="14"/>
                    </w:rPr>
                    <w:t>&lt;?xml version="1.0" encoding="UTF-8"?&gt;</w:t>
                  </w:r>
                </w:p>
                <w:p w:rsidR="00B67961" w:rsidRDefault="00B67961">
                  <w:pPr>
                    <w:spacing w:before="38" w:line="297" w:lineRule="auto"/>
                    <w:ind w:left="405" w:right="3348" w:hanging="336"/>
                    <w:rPr>
                      <w:rFonts w:ascii="Courier New"/>
                      <w:b/>
                      <w:sz w:val="14"/>
                    </w:rPr>
                  </w:pPr>
                  <w:r>
                    <w:rPr>
                      <w:rFonts w:ascii="Courier New"/>
                      <w:b/>
                      <w:color w:val="3F7E7E"/>
                      <w:sz w:val="14"/>
                    </w:rPr>
                    <w:t xml:space="preserve">&lt;wls:weblogic-web-app </w:t>
                  </w:r>
                  <w:r>
                    <w:rPr>
                      <w:rFonts w:ascii="Courier New"/>
                      <w:b/>
                      <w:color w:val="7E007E"/>
                      <w:sz w:val="14"/>
                    </w:rPr>
                    <w:t>xmlns:wls</w:t>
                  </w:r>
                  <w:r>
                    <w:rPr>
                      <w:rFonts w:ascii="Courier New"/>
                      <w:sz w:val="14"/>
                    </w:rPr>
                    <w:t>=</w:t>
                  </w:r>
                  <w:hyperlink r:id="rId527">
                    <w:r>
                      <w:rPr>
                        <w:rFonts w:ascii="Courier New"/>
                        <w:b/>
                        <w:color w:val="2900FF"/>
                        <w:sz w:val="14"/>
                      </w:rPr>
                      <w:t>"http://xmlns.oracle.com/weblogic/weblogic-web-app"</w:t>
                    </w:r>
                  </w:hyperlink>
                  <w:r>
                    <w:rPr>
                      <w:rFonts w:ascii="Courier New"/>
                      <w:b/>
                      <w:color w:val="2900FF"/>
                      <w:sz w:val="14"/>
                    </w:rPr>
                    <w:t xml:space="preserve"> </w:t>
                  </w:r>
                  <w:r>
                    <w:rPr>
                      <w:rFonts w:ascii="Courier New"/>
                      <w:b/>
                      <w:color w:val="7E007E"/>
                      <w:sz w:val="14"/>
                    </w:rPr>
                    <w:t>xmlns:xsi</w:t>
                  </w:r>
                  <w:r>
                    <w:rPr>
                      <w:rFonts w:ascii="Courier New"/>
                      <w:sz w:val="14"/>
                    </w:rPr>
                    <w:t>=</w:t>
                  </w:r>
                  <w:hyperlink r:id="rId528">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529">
                    <w:r>
                      <w:rPr>
                        <w:rFonts w:ascii="Courier New"/>
                        <w:b/>
                        <w:color w:val="2900FF"/>
                        <w:sz w:val="14"/>
                      </w:rPr>
                      <w:t>"http://java.sun.com/xml/ns/javaee</w:t>
                    </w:r>
                  </w:hyperlink>
                </w:p>
                <w:p w:rsidR="00B67961" w:rsidRDefault="00B67961">
                  <w:pPr>
                    <w:spacing w:line="297" w:lineRule="auto"/>
                    <w:ind w:left="742" w:right="1753"/>
                    <w:rPr>
                      <w:rFonts w:ascii="Courier New"/>
                      <w:b/>
                      <w:sz w:val="14"/>
                    </w:rPr>
                  </w:pPr>
                  <w:hyperlink r:id="rId530">
                    <w:r>
                      <w:rPr>
                        <w:rFonts w:ascii="Courier New"/>
                        <w:b/>
                        <w:color w:val="2900FF"/>
                        <w:sz w:val="14"/>
                      </w:rPr>
                      <w:t>http://java.sun.com/xml/ns/javaee/ejb-jar_3_0.xsd</w:t>
                    </w:r>
                  </w:hyperlink>
                  <w:r>
                    <w:rPr>
                      <w:rFonts w:ascii="Courier New"/>
                      <w:b/>
                      <w:color w:val="2900FF"/>
                      <w:sz w:val="14"/>
                    </w:rPr>
                    <w:t xml:space="preserve"> </w:t>
                  </w:r>
                  <w:hyperlink r:id="rId531">
                    <w:r>
                      <w:rPr>
                        <w:rFonts w:ascii="Courier New"/>
                        <w:b/>
                        <w:color w:val="2900FF"/>
                        <w:sz w:val="14"/>
                      </w:rPr>
                      <w:t>http://xmlns.oracle.com/weblogic/weblogic-web-app</w:t>
                    </w:r>
                  </w:hyperlink>
                  <w:r>
                    <w:rPr>
                      <w:rFonts w:ascii="Courier New"/>
                      <w:b/>
                      <w:color w:val="2900FF"/>
                      <w:sz w:val="14"/>
                    </w:rPr>
                    <w:t xml:space="preserve"> </w:t>
                  </w:r>
                  <w:hyperlink r:id="rId532">
                    <w:r>
                      <w:rPr>
                        <w:rFonts w:ascii="Courier New"/>
                        <w:b/>
                        <w:color w:val="2900FF"/>
                        <w:sz w:val="14"/>
                      </w:rPr>
                      <w:t>http://xmlns.oracle.com/weblogic/weblogic-web-app/1.4/weblogic-web-app.xsd"</w:t>
                    </w:r>
                  </w:hyperlink>
                  <w:r>
                    <w:rPr>
                      <w:rFonts w:ascii="Courier New"/>
                      <w:b/>
                      <w:color w:val="3F7E7E"/>
                      <w:sz w:val="14"/>
                    </w:rPr>
                    <w:t>&gt;</w:t>
                  </w:r>
                </w:p>
                <w:p w:rsidR="00B67961" w:rsidRDefault="00B67961">
                  <w:pPr>
                    <w:spacing w:line="157" w:lineRule="exact"/>
                    <w:ind w:left="405"/>
                    <w:rPr>
                      <w:rFonts w:ascii="Courier New"/>
                      <w:b/>
                      <w:sz w:val="14"/>
                    </w:rPr>
                  </w:pPr>
                  <w:r>
                    <w:rPr>
                      <w:rFonts w:ascii="Courier New"/>
                      <w:b/>
                      <w:color w:val="3F7E7E"/>
                      <w:sz w:val="14"/>
                    </w:rPr>
                    <w:t>&lt;wls:container-descriptor&gt;</w:t>
                  </w:r>
                </w:p>
                <w:p w:rsidR="00B67961" w:rsidRDefault="00B67961">
                  <w:pPr>
                    <w:spacing w:before="34"/>
                    <w:ind w:left="741"/>
                    <w:rPr>
                      <w:rFonts w:ascii="Courier New"/>
                      <w:b/>
                      <w:sz w:val="14"/>
                    </w:rPr>
                  </w:pPr>
                  <w:r>
                    <w:rPr>
                      <w:rFonts w:ascii="Courier New"/>
                      <w:b/>
                      <w:color w:val="3F7E7E"/>
                      <w:sz w:val="14"/>
                    </w:rPr>
                    <w:t>&lt;wls:prefer-application-packages&gt;</w:t>
                  </w:r>
                </w:p>
                <w:p w:rsidR="00B67961" w:rsidRDefault="00B67961">
                  <w:pPr>
                    <w:spacing w:before="38"/>
                    <w:ind w:left="1077"/>
                    <w:rPr>
                      <w:rFonts w:ascii="Courier New"/>
                      <w:b/>
                      <w:sz w:val="14"/>
                    </w:rPr>
                  </w:pPr>
                  <w:r>
                    <w:rPr>
                      <w:rFonts w:ascii="Courier New"/>
                      <w:b/>
                      <w:color w:val="3F7E7E"/>
                      <w:sz w:val="14"/>
                    </w:rPr>
                    <w:t>&lt;wls:package-name&gt;</w:t>
                  </w:r>
                  <w:r>
                    <w:rPr>
                      <w:rFonts w:ascii="Courier New"/>
                      <w:sz w:val="14"/>
                    </w:rPr>
                    <w:t>org.slf4j</w:t>
                  </w:r>
                  <w:r>
                    <w:rPr>
                      <w:rFonts w:ascii="Courier New"/>
                      <w:b/>
                      <w:color w:val="3F7E7E"/>
                      <w:sz w:val="14"/>
                    </w:rPr>
                    <w:t>&lt;/wls:package-name&gt;</w:t>
                  </w:r>
                </w:p>
                <w:p w:rsidR="00B67961" w:rsidRDefault="00B67961">
                  <w:pPr>
                    <w:spacing w:before="37"/>
                    <w:ind w:left="741"/>
                    <w:rPr>
                      <w:rFonts w:ascii="Courier New"/>
                      <w:b/>
                      <w:sz w:val="14"/>
                    </w:rPr>
                  </w:pPr>
                  <w:r>
                    <w:rPr>
                      <w:rFonts w:ascii="Courier New"/>
                      <w:b/>
                      <w:color w:val="3F7E7E"/>
                      <w:sz w:val="14"/>
                    </w:rPr>
                    <w:t>&lt;/wls:prefer-application-packages&gt;</w:t>
                  </w:r>
                </w:p>
                <w:p w:rsidR="00B67961" w:rsidRDefault="00B67961">
                  <w:pPr>
                    <w:spacing w:before="38"/>
                    <w:ind w:left="405"/>
                    <w:rPr>
                      <w:rFonts w:ascii="Courier New"/>
                      <w:b/>
                      <w:sz w:val="14"/>
                    </w:rPr>
                  </w:pPr>
                  <w:r>
                    <w:rPr>
                      <w:rFonts w:ascii="Courier New"/>
                      <w:b/>
                      <w:color w:val="3F7E7E"/>
                      <w:sz w:val="14"/>
                    </w:rPr>
                    <w:t>&lt;/wls:container-descriptor&gt;</w:t>
                  </w:r>
                </w:p>
                <w:p w:rsidR="00B67961" w:rsidRDefault="00B67961">
                  <w:pPr>
                    <w:spacing w:before="37"/>
                    <w:ind w:left="69"/>
                    <w:rPr>
                      <w:rFonts w:ascii="Courier New"/>
                      <w:b/>
                      <w:sz w:val="14"/>
                    </w:rPr>
                  </w:pPr>
                  <w:r>
                    <w:rPr>
                      <w:rFonts w:ascii="Courier New"/>
                      <w:b/>
                      <w:color w:val="3F7E7E"/>
                      <w:sz w:val="14"/>
                    </w:rPr>
                    <w:t>&lt;/wls:weblogic-web-app&gt;</w:t>
                  </w:r>
                </w:p>
              </w:txbxContent>
            </v:textbox>
            <w10:wrap type="topAndBottom" anchorx="page"/>
          </v:shape>
        </w:pict>
      </w:r>
    </w:p>
    <w:p w:rsidR="005A4D71" w:rsidRDefault="005A4D71">
      <w:pPr>
        <w:pStyle w:val="a3"/>
        <w:spacing w:before="5"/>
        <w:rPr>
          <w:sz w:val="9"/>
        </w:rPr>
      </w:pPr>
    </w:p>
    <w:p w:rsidR="005A4D71" w:rsidRDefault="00475295">
      <w:pPr>
        <w:pStyle w:val="2"/>
        <w:numPr>
          <w:ilvl w:val="1"/>
          <w:numId w:val="12"/>
        </w:numPr>
        <w:tabs>
          <w:tab w:val="left" w:pos="788"/>
        </w:tabs>
        <w:spacing w:before="91"/>
        <w:ind w:hanging="667"/>
      </w:pPr>
      <w:bookmarkStart w:id="1124" w:name="85.5_Deploying_a_WAR_in_an_Old_(Servlet_"/>
      <w:bookmarkStart w:id="1125" w:name="_bookmark567"/>
      <w:bookmarkEnd w:id="1124"/>
      <w:bookmarkEnd w:id="1125"/>
      <w:r>
        <w:t>Deploying a WAR in an Old (Servlet 2.5) Container</w:t>
      </w:r>
    </w:p>
    <w:p w:rsidR="005A4D71" w:rsidRDefault="00475295">
      <w:pPr>
        <w:pStyle w:val="a3"/>
        <w:spacing w:before="296" w:line="283" w:lineRule="auto"/>
        <w:ind w:left="120" w:right="1437"/>
        <w:jc w:val="both"/>
      </w:pPr>
      <w:r>
        <w:t xml:space="preserve">Spring Boot uses Servlet 3.0 APIs to initialize the </w:t>
      </w:r>
      <w:r>
        <w:rPr>
          <w:rFonts w:ascii="Courier New" w:hAnsi="Courier New"/>
        </w:rPr>
        <w:t xml:space="preserve">ServletContext </w:t>
      </w:r>
      <w:r>
        <w:t xml:space="preserve">(register </w:t>
      </w:r>
      <w:r>
        <w:rPr>
          <w:rFonts w:ascii="Courier New" w:hAnsi="Courier New"/>
        </w:rPr>
        <w:t xml:space="preserve">Servlets </w:t>
      </w:r>
      <w:r>
        <w:t xml:space="preserve">etc.) so you can’t use the same application out of the box in a Servlet 2.5 container. It </w:t>
      </w:r>
      <w:r>
        <w:rPr>
          <w:b/>
        </w:rPr>
        <w:t xml:space="preserve">is </w:t>
      </w:r>
      <w:r>
        <w:t xml:space="preserve">however possible    to run a Spring Boot application on an older container with some special tools. If you include </w:t>
      </w:r>
      <w:r>
        <w:rPr>
          <w:rFonts w:ascii="Courier New" w:hAnsi="Courier New"/>
        </w:rPr>
        <w:t>org.springframework.boot:spring-boot-legacy</w:t>
      </w:r>
      <w:r>
        <w:rPr>
          <w:rFonts w:ascii="Courier New" w:hAnsi="Courier New"/>
          <w:spacing w:val="-84"/>
        </w:rPr>
        <w:t xml:space="preserve"> </w:t>
      </w:r>
      <w:r>
        <w:t>as a dependency (</w:t>
      </w:r>
      <w:hyperlink r:id="rId533">
        <w:r>
          <w:rPr>
            <w:color w:val="204060"/>
            <w:u w:val="single" w:color="204060"/>
          </w:rPr>
          <w:t>maintained separately</w:t>
        </w:r>
        <w:r>
          <w:rPr>
            <w:color w:val="204060"/>
          </w:rPr>
          <w:t xml:space="preserve"> </w:t>
        </w:r>
      </w:hyperlink>
      <w:r>
        <w:t>to the core of Spring Boot and currently available at 1.0.2.RELEASE), all you should need to do is create a</w:t>
      </w:r>
      <w:r>
        <w:rPr>
          <w:spacing w:val="-6"/>
        </w:rPr>
        <w:t xml:space="preserve"> </w:t>
      </w:r>
      <w:r>
        <w:rPr>
          <w:rFonts w:ascii="Courier New" w:hAnsi="Courier New"/>
        </w:rPr>
        <w:t>web.xml</w:t>
      </w:r>
      <w:r>
        <w:rPr>
          <w:rFonts w:ascii="Courier New" w:hAnsi="Courier New"/>
          <w:spacing w:val="-70"/>
        </w:rPr>
        <w:t xml:space="preserve"> </w:t>
      </w:r>
      <w:r>
        <w:t>and</w:t>
      </w:r>
      <w:r>
        <w:rPr>
          <w:spacing w:val="-6"/>
        </w:rPr>
        <w:t xml:space="preserve"> </w:t>
      </w:r>
      <w:r>
        <w:t>declare</w:t>
      </w:r>
      <w:r>
        <w:rPr>
          <w:spacing w:val="-6"/>
        </w:rPr>
        <w:t xml:space="preserve"> </w:t>
      </w:r>
      <w:r>
        <w:t>a</w:t>
      </w:r>
      <w:r>
        <w:rPr>
          <w:spacing w:val="-6"/>
        </w:rPr>
        <w:t xml:space="preserve"> </w:t>
      </w:r>
      <w:r>
        <w:t>context</w:t>
      </w:r>
      <w:r>
        <w:rPr>
          <w:spacing w:val="-6"/>
        </w:rPr>
        <w:t xml:space="preserve"> </w:t>
      </w:r>
      <w:r>
        <w:t>listener</w:t>
      </w:r>
      <w:r>
        <w:rPr>
          <w:spacing w:val="-6"/>
        </w:rPr>
        <w:t xml:space="preserve"> </w:t>
      </w:r>
      <w:r>
        <w:t>to</w:t>
      </w:r>
      <w:r>
        <w:rPr>
          <w:spacing w:val="-6"/>
        </w:rPr>
        <w:t xml:space="preserve"> </w:t>
      </w:r>
      <w:r>
        <w:t>create</w:t>
      </w:r>
      <w:r>
        <w:rPr>
          <w:spacing w:val="-6"/>
        </w:rPr>
        <w:t xml:space="preserve"> </w:t>
      </w:r>
      <w:r>
        <w:t>the</w:t>
      </w:r>
      <w:r>
        <w:rPr>
          <w:spacing w:val="-6"/>
        </w:rPr>
        <w:t xml:space="preserve"> </w:t>
      </w:r>
      <w:r>
        <w:t>application</w:t>
      </w:r>
      <w:r>
        <w:rPr>
          <w:spacing w:val="-6"/>
        </w:rPr>
        <w:t xml:space="preserve"> </w:t>
      </w:r>
      <w:r>
        <w:t>context</w:t>
      </w:r>
      <w:r>
        <w:rPr>
          <w:spacing w:val="-6"/>
        </w:rPr>
        <w:t xml:space="preserve"> </w:t>
      </w:r>
      <w:r>
        <w:t>and</w:t>
      </w:r>
      <w:r>
        <w:rPr>
          <w:spacing w:val="-6"/>
        </w:rPr>
        <w:t xml:space="preserve"> </w:t>
      </w:r>
      <w:r>
        <w:t>your</w:t>
      </w:r>
      <w:r>
        <w:rPr>
          <w:spacing w:val="-6"/>
        </w:rPr>
        <w:t xml:space="preserve"> </w:t>
      </w:r>
      <w:r>
        <w:t>filters</w:t>
      </w:r>
      <w:r>
        <w:rPr>
          <w:spacing w:val="-6"/>
        </w:rPr>
        <w:t xml:space="preserve"> </w:t>
      </w:r>
      <w:r>
        <w:t>and</w:t>
      </w:r>
      <w:r>
        <w:rPr>
          <w:spacing w:val="-6"/>
        </w:rPr>
        <w:t xml:space="preserve"> </w:t>
      </w:r>
      <w:r>
        <w:t>servlets. The context listener is a special purpose one for Spring Boot, but the rest of it is normal for a Spring application in Servlet 2.5. Example:</w:t>
      </w:r>
    </w:p>
    <w:p w:rsidR="005A4D71" w:rsidRDefault="005A4D71">
      <w:pPr>
        <w:spacing w:line="283"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297392">
      <w:pPr>
        <w:pStyle w:val="a3"/>
        <w:ind w:left="190"/>
      </w:pPr>
      <w:r>
        <w:pict>
          <v:shape id="_x0000_s5262" type="#_x0000_t202" style="width:444.2pt;height:418.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2" inset="0,0,0,0">
              <w:txbxContent>
                <w:p w:rsidR="00B67961" w:rsidRDefault="00B67961">
                  <w:pPr>
                    <w:spacing w:before="84"/>
                    <w:ind w:left="69"/>
                    <w:rPr>
                      <w:rFonts w:ascii="Courier New"/>
                      <w:sz w:val="14"/>
                    </w:rPr>
                  </w:pPr>
                  <w:r>
                    <w:rPr>
                      <w:rFonts w:ascii="Courier New"/>
                      <w:sz w:val="14"/>
                    </w:rPr>
                    <w:t>&lt;?xml version="1.0" encoding="UTF-8"?&gt;</w:t>
                  </w:r>
                </w:p>
                <w:p w:rsidR="00B67961" w:rsidRDefault="00B67961">
                  <w:pPr>
                    <w:spacing w:before="38" w:line="297" w:lineRule="auto"/>
                    <w:ind w:left="405" w:right="744" w:hanging="336"/>
                    <w:rPr>
                      <w:rFonts w:ascii="Courier New"/>
                      <w:b/>
                      <w:sz w:val="14"/>
                    </w:rPr>
                  </w:pPr>
                  <w:r>
                    <w:rPr>
                      <w:rFonts w:ascii="Courier New"/>
                      <w:b/>
                      <w:color w:val="3F7E7E"/>
                      <w:sz w:val="14"/>
                    </w:rPr>
                    <w:t xml:space="preserve">&lt;web-app </w:t>
                  </w:r>
                  <w:r>
                    <w:rPr>
                      <w:rFonts w:ascii="Courier New"/>
                      <w:b/>
                      <w:color w:val="7E007E"/>
                      <w:sz w:val="14"/>
                    </w:rPr>
                    <w:t>version</w:t>
                  </w:r>
                  <w:r>
                    <w:rPr>
                      <w:rFonts w:ascii="Courier New"/>
                      <w:sz w:val="14"/>
                    </w:rPr>
                    <w:t>=</w:t>
                  </w:r>
                  <w:r>
                    <w:rPr>
                      <w:rFonts w:ascii="Courier New"/>
                      <w:b/>
                      <w:color w:val="2900FF"/>
                      <w:sz w:val="14"/>
                    </w:rPr>
                    <w:t xml:space="preserve">"2.5" </w:t>
                  </w:r>
                  <w:r>
                    <w:rPr>
                      <w:rFonts w:ascii="Courier New"/>
                      <w:b/>
                      <w:color w:val="7E007E"/>
                      <w:sz w:val="14"/>
                    </w:rPr>
                    <w:t>xmlns</w:t>
                  </w:r>
                  <w:r>
                    <w:rPr>
                      <w:rFonts w:ascii="Courier New"/>
                      <w:sz w:val="14"/>
                    </w:rPr>
                    <w:t>=</w:t>
                  </w:r>
                  <w:hyperlink r:id="rId534">
                    <w:r>
                      <w:rPr>
                        <w:rFonts w:ascii="Courier New"/>
                        <w:b/>
                        <w:color w:val="2900FF"/>
                        <w:sz w:val="14"/>
                      </w:rPr>
                      <w:t>"http://java.sun.com/xml/ns/javaee"</w:t>
                    </w:r>
                  </w:hyperlink>
                  <w:r>
                    <w:rPr>
                      <w:rFonts w:ascii="Courier New"/>
                      <w:b/>
                      <w:color w:val="2900FF"/>
                      <w:sz w:val="14"/>
                    </w:rPr>
                    <w:t xml:space="preserve"> </w:t>
                  </w:r>
                  <w:r>
                    <w:rPr>
                      <w:rFonts w:ascii="Courier New"/>
                      <w:b/>
                      <w:color w:val="7E007E"/>
                      <w:sz w:val="14"/>
                    </w:rPr>
                    <w:t>xmlns:xsi</w:t>
                  </w:r>
                  <w:r>
                    <w:rPr>
                      <w:rFonts w:ascii="Courier New"/>
                      <w:sz w:val="14"/>
                    </w:rPr>
                    <w:t>=</w:t>
                  </w:r>
                  <w:hyperlink r:id="rId535">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536">
                    <w:r>
                      <w:rPr>
                        <w:rFonts w:ascii="Courier New"/>
                        <w:b/>
                        <w:color w:val="2900FF"/>
                        <w:sz w:val="14"/>
                      </w:rPr>
                      <w:t>"http://java.sun.com/xml/ns/javaee</w:t>
                    </w:r>
                  </w:hyperlink>
                  <w:r>
                    <w:rPr>
                      <w:rFonts w:ascii="Courier New"/>
                      <w:b/>
                      <w:color w:val="2900FF"/>
                      <w:sz w:val="14"/>
                    </w:rPr>
                    <w:t xml:space="preserve"> </w:t>
                  </w:r>
                  <w:hyperlink r:id="rId537">
                    <w:r>
                      <w:rPr>
                        <w:rFonts w:ascii="Courier New"/>
                        <w:b/>
                        <w:color w:val="2900FF"/>
                        <w:sz w:val="14"/>
                      </w:rPr>
                      <w:t>http://java.sun.com/xml/ns/javaee/web-</w:t>
                    </w:r>
                  </w:hyperlink>
                </w:p>
                <w:p w:rsidR="00B67961" w:rsidRDefault="00B67961">
                  <w:pPr>
                    <w:spacing w:line="157" w:lineRule="exact"/>
                    <w:ind w:left="69"/>
                    <w:rPr>
                      <w:rFonts w:ascii="Courier New"/>
                      <w:b/>
                      <w:sz w:val="14"/>
                    </w:rPr>
                  </w:pPr>
                  <w:r>
                    <w:rPr>
                      <w:rFonts w:ascii="Courier New"/>
                      <w:b/>
                      <w:color w:val="2900FF"/>
                      <w:sz w:val="14"/>
                    </w:rPr>
                    <w:t>app_2_5.xsd"</w:t>
                  </w:r>
                  <w:r>
                    <w:rPr>
                      <w:rFonts w:ascii="Courier New"/>
                      <w:b/>
                      <w:color w:val="3F7E7E"/>
                      <w:sz w:val="14"/>
                    </w:rPr>
                    <w:t>&gt;</w:t>
                  </w:r>
                </w:p>
                <w:p w:rsidR="00B67961" w:rsidRDefault="00B67961">
                  <w:pPr>
                    <w:pStyle w:val="a3"/>
                    <w:spacing w:before="3"/>
                  </w:pPr>
                </w:p>
                <w:p w:rsidR="00B67961" w:rsidRDefault="00B67961">
                  <w:pPr>
                    <w:ind w:left="405"/>
                    <w:rPr>
                      <w:rFonts w:ascii="Courier New"/>
                      <w:b/>
                      <w:sz w:val="14"/>
                    </w:rPr>
                  </w:pPr>
                  <w:r>
                    <w:rPr>
                      <w:rFonts w:ascii="Courier New"/>
                      <w:b/>
                      <w:color w:val="3F7E7E"/>
                      <w:sz w:val="14"/>
                    </w:rPr>
                    <w:t>&lt;context-param&gt;</w:t>
                  </w:r>
                </w:p>
                <w:p w:rsidR="00B67961" w:rsidRDefault="00B67961">
                  <w:pPr>
                    <w:spacing w:before="37"/>
                    <w:ind w:left="741"/>
                    <w:rPr>
                      <w:rFonts w:ascii="Courier New"/>
                      <w:b/>
                      <w:sz w:val="14"/>
                    </w:rPr>
                  </w:pPr>
                  <w:r>
                    <w:rPr>
                      <w:rFonts w:ascii="Courier New"/>
                      <w:b/>
                      <w:color w:val="3F7E7E"/>
                      <w:sz w:val="14"/>
                    </w:rPr>
                    <w:t>&lt;param-name&gt;</w:t>
                  </w:r>
                  <w:r>
                    <w:rPr>
                      <w:rFonts w:ascii="Courier New"/>
                      <w:sz w:val="14"/>
                    </w:rPr>
                    <w:t>contextConfigLocation</w:t>
                  </w:r>
                  <w:r>
                    <w:rPr>
                      <w:rFonts w:ascii="Courier New"/>
                      <w:b/>
                      <w:color w:val="3F7E7E"/>
                      <w:sz w:val="14"/>
                    </w:rPr>
                    <w:t>&lt;/param-name&gt;</w:t>
                  </w:r>
                </w:p>
                <w:p w:rsidR="00B67961" w:rsidRDefault="00B67961">
                  <w:pPr>
                    <w:spacing w:before="38"/>
                    <w:ind w:left="741"/>
                    <w:rPr>
                      <w:rFonts w:ascii="Courier New"/>
                      <w:b/>
                      <w:sz w:val="14"/>
                    </w:rPr>
                  </w:pPr>
                  <w:r>
                    <w:rPr>
                      <w:rFonts w:ascii="Courier New"/>
                      <w:b/>
                      <w:color w:val="3F7E7E"/>
                      <w:sz w:val="14"/>
                    </w:rPr>
                    <w:t>&lt;param-value&gt;</w:t>
                  </w:r>
                  <w:r>
                    <w:rPr>
                      <w:rFonts w:ascii="Courier New"/>
                      <w:sz w:val="14"/>
                    </w:rPr>
                    <w:t>demo.Application</w:t>
                  </w:r>
                  <w:r>
                    <w:rPr>
                      <w:rFonts w:ascii="Courier New"/>
                      <w:b/>
                      <w:color w:val="3F7E7E"/>
                      <w:sz w:val="14"/>
                    </w:rPr>
                    <w:t>&lt;/param-value&gt;</w:t>
                  </w:r>
                </w:p>
                <w:p w:rsidR="00B67961" w:rsidRDefault="00B67961">
                  <w:pPr>
                    <w:spacing w:before="37"/>
                    <w:ind w:left="405"/>
                    <w:rPr>
                      <w:rFonts w:ascii="Courier New"/>
                      <w:b/>
                      <w:sz w:val="14"/>
                    </w:rPr>
                  </w:pPr>
                  <w:r>
                    <w:rPr>
                      <w:rFonts w:ascii="Courier New"/>
                      <w:b/>
                      <w:color w:val="3F7E7E"/>
                      <w:sz w:val="14"/>
                    </w:rPr>
                    <w:t>&lt;/context-param&gt;</w:t>
                  </w:r>
                </w:p>
                <w:p w:rsidR="00B67961" w:rsidRDefault="00B67961">
                  <w:pPr>
                    <w:pStyle w:val="a3"/>
                    <w:spacing w:before="3"/>
                  </w:pPr>
                </w:p>
                <w:p w:rsidR="00B67961" w:rsidRDefault="00B67961">
                  <w:pPr>
                    <w:spacing w:before="1"/>
                    <w:ind w:left="405"/>
                    <w:rPr>
                      <w:rFonts w:ascii="Courier New"/>
                      <w:b/>
                      <w:sz w:val="14"/>
                    </w:rPr>
                  </w:pPr>
                  <w:r>
                    <w:rPr>
                      <w:rFonts w:ascii="Courier New"/>
                      <w:b/>
                      <w:color w:val="3F7E7E"/>
                      <w:sz w:val="14"/>
                    </w:rPr>
                    <w:t>&lt;listener&gt;</w:t>
                  </w:r>
                </w:p>
                <w:p w:rsidR="00B67961" w:rsidRDefault="00B67961">
                  <w:pPr>
                    <w:spacing w:before="37" w:line="297" w:lineRule="auto"/>
                    <w:ind w:left="69" w:right="325" w:firstLine="672"/>
                    <w:rPr>
                      <w:rFonts w:ascii="Courier New"/>
                      <w:b/>
                      <w:sz w:val="14"/>
                    </w:rPr>
                  </w:pPr>
                  <w:r>
                    <w:rPr>
                      <w:rFonts w:ascii="Courier New"/>
                      <w:b/>
                      <w:color w:val="3F7E7E"/>
                      <w:sz w:val="14"/>
                    </w:rPr>
                    <w:t>&lt;listener-class&gt;</w:t>
                  </w:r>
                  <w:r>
                    <w:rPr>
                      <w:rFonts w:ascii="Courier New"/>
                      <w:sz w:val="14"/>
                    </w:rPr>
                    <w:t>org.springframework.boot.legacy.context.web.SpringBootContextLoaderListener</w:t>
                  </w:r>
                  <w:r>
                    <w:rPr>
                      <w:rFonts w:ascii="Courier New"/>
                      <w:b/>
                      <w:color w:val="3F7E7E"/>
                      <w:sz w:val="14"/>
                    </w:rPr>
                    <w:t>&lt;/ listener-class&gt;</w:t>
                  </w:r>
                </w:p>
                <w:p w:rsidR="00B67961" w:rsidRDefault="00B67961">
                  <w:pPr>
                    <w:spacing w:line="157" w:lineRule="exact"/>
                    <w:ind w:left="405"/>
                    <w:rPr>
                      <w:rFonts w:ascii="Courier New"/>
                      <w:b/>
                      <w:sz w:val="14"/>
                    </w:rPr>
                  </w:pPr>
                  <w:r>
                    <w:rPr>
                      <w:rFonts w:ascii="Courier New"/>
                      <w:b/>
                      <w:color w:val="3F7E7E"/>
                      <w:sz w:val="14"/>
                    </w:rPr>
                    <w:t>&lt;/listener&gt;</w:t>
                  </w:r>
                </w:p>
                <w:p w:rsidR="00B67961" w:rsidRDefault="00B67961">
                  <w:pPr>
                    <w:pStyle w:val="a3"/>
                    <w:spacing w:before="3"/>
                  </w:pPr>
                </w:p>
                <w:p w:rsidR="00B67961" w:rsidRDefault="00B67961">
                  <w:pPr>
                    <w:ind w:left="405"/>
                    <w:rPr>
                      <w:rFonts w:ascii="Courier New"/>
                      <w:b/>
                      <w:sz w:val="14"/>
                    </w:rPr>
                  </w:pPr>
                  <w:r>
                    <w:rPr>
                      <w:rFonts w:ascii="Courier New"/>
                      <w:b/>
                      <w:color w:val="3F7E7E"/>
                      <w:sz w:val="14"/>
                    </w:rPr>
                    <w:t>&lt;filter&gt;</w:t>
                  </w:r>
                </w:p>
                <w:p w:rsidR="00B67961" w:rsidRDefault="00B67961">
                  <w:pPr>
                    <w:spacing w:before="38"/>
                    <w:ind w:left="741"/>
                    <w:rPr>
                      <w:rFonts w:ascii="Courier New"/>
                      <w:b/>
                      <w:sz w:val="14"/>
                    </w:rPr>
                  </w:pPr>
                  <w:r>
                    <w:rPr>
                      <w:rFonts w:ascii="Courier New"/>
                      <w:b/>
                      <w:color w:val="3F7E7E"/>
                      <w:sz w:val="14"/>
                    </w:rPr>
                    <w:t>&lt;filter-name&gt;</w:t>
                  </w:r>
                  <w:r>
                    <w:rPr>
                      <w:rFonts w:ascii="Courier New"/>
                      <w:sz w:val="14"/>
                    </w:rPr>
                    <w:t>metricsFilter</w:t>
                  </w:r>
                  <w:r>
                    <w:rPr>
                      <w:rFonts w:ascii="Courier New"/>
                      <w:b/>
                      <w:color w:val="3F7E7E"/>
                      <w:sz w:val="14"/>
                    </w:rPr>
                    <w:t>&lt;/filter-name&gt;</w:t>
                  </w:r>
                </w:p>
                <w:p w:rsidR="00B67961" w:rsidRDefault="00B67961">
                  <w:pPr>
                    <w:spacing w:before="37"/>
                    <w:ind w:left="741"/>
                    <w:rPr>
                      <w:rFonts w:ascii="Courier New"/>
                      <w:b/>
                      <w:sz w:val="14"/>
                    </w:rPr>
                  </w:pPr>
                  <w:r>
                    <w:rPr>
                      <w:rFonts w:ascii="Courier New"/>
                      <w:b/>
                      <w:color w:val="3F7E7E"/>
                      <w:sz w:val="14"/>
                    </w:rPr>
                    <w:t>&lt;filter-class&gt;</w:t>
                  </w:r>
                  <w:r>
                    <w:rPr>
                      <w:rFonts w:ascii="Courier New"/>
                      <w:sz w:val="14"/>
                    </w:rPr>
                    <w:t>org.springframework.web.filter.DelegatingFilterProxy</w:t>
                  </w:r>
                  <w:r>
                    <w:rPr>
                      <w:rFonts w:ascii="Courier New"/>
                      <w:b/>
                      <w:color w:val="3F7E7E"/>
                      <w:sz w:val="14"/>
                    </w:rPr>
                    <w:t>&lt;/filter-class&gt;</w:t>
                  </w:r>
                </w:p>
                <w:p w:rsidR="00B67961" w:rsidRDefault="00B67961">
                  <w:pPr>
                    <w:spacing w:before="38"/>
                    <w:ind w:left="405"/>
                    <w:rPr>
                      <w:rFonts w:ascii="Courier New"/>
                      <w:b/>
                      <w:sz w:val="14"/>
                    </w:rPr>
                  </w:pPr>
                  <w:r>
                    <w:rPr>
                      <w:rFonts w:ascii="Courier New"/>
                      <w:b/>
                      <w:color w:val="3F7E7E"/>
                      <w:sz w:val="14"/>
                    </w:rPr>
                    <w:t>&lt;/filter&gt;</w:t>
                  </w:r>
                </w:p>
                <w:p w:rsidR="00B67961" w:rsidRDefault="00B67961">
                  <w:pPr>
                    <w:pStyle w:val="a3"/>
                    <w:spacing w:before="3"/>
                  </w:pPr>
                </w:p>
                <w:p w:rsidR="00B67961" w:rsidRDefault="00B67961">
                  <w:pPr>
                    <w:ind w:left="405"/>
                    <w:rPr>
                      <w:rFonts w:ascii="Courier New"/>
                      <w:b/>
                      <w:sz w:val="14"/>
                    </w:rPr>
                  </w:pPr>
                  <w:r>
                    <w:rPr>
                      <w:rFonts w:ascii="Courier New"/>
                      <w:b/>
                      <w:color w:val="3F7E7E"/>
                      <w:sz w:val="14"/>
                    </w:rPr>
                    <w:t>&lt;filter-mapping&gt;</w:t>
                  </w:r>
                </w:p>
                <w:p w:rsidR="00B67961" w:rsidRDefault="00B67961">
                  <w:pPr>
                    <w:spacing w:before="38"/>
                    <w:ind w:left="741"/>
                    <w:rPr>
                      <w:rFonts w:ascii="Courier New"/>
                      <w:b/>
                      <w:sz w:val="14"/>
                    </w:rPr>
                  </w:pPr>
                  <w:r>
                    <w:rPr>
                      <w:rFonts w:ascii="Courier New"/>
                      <w:b/>
                      <w:color w:val="3F7E7E"/>
                      <w:sz w:val="14"/>
                    </w:rPr>
                    <w:t>&lt;filter-name&gt;</w:t>
                  </w:r>
                  <w:r>
                    <w:rPr>
                      <w:rFonts w:ascii="Courier New"/>
                      <w:sz w:val="14"/>
                    </w:rPr>
                    <w:t>metricsFilter</w:t>
                  </w:r>
                  <w:r>
                    <w:rPr>
                      <w:rFonts w:ascii="Courier New"/>
                      <w:b/>
                      <w:color w:val="3F7E7E"/>
                      <w:sz w:val="14"/>
                    </w:rPr>
                    <w:t>&lt;/filter-name&gt;</w:t>
                  </w:r>
                </w:p>
                <w:p w:rsidR="00B67961" w:rsidRDefault="00B67961">
                  <w:pPr>
                    <w:spacing w:before="37"/>
                    <w:ind w:left="741"/>
                    <w:rPr>
                      <w:rFonts w:ascii="Courier New"/>
                      <w:b/>
                      <w:sz w:val="14"/>
                    </w:rPr>
                  </w:pPr>
                  <w:r>
                    <w:rPr>
                      <w:rFonts w:ascii="Courier New"/>
                      <w:b/>
                      <w:color w:val="3F7E7E"/>
                      <w:sz w:val="14"/>
                    </w:rPr>
                    <w:t>&lt;url-pattern&gt;</w:t>
                  </w:r>
                  <w:r>
                    <w:rPr>
                      <w:rFonts w:ascii="Courier New"/>
                      <w:sz w:val="14"/>
                    </w:rPr>
                    <w:t>/*</w:t>
                  </w:r>
                  <w:r>
                    <w:rPr>
                      <w:rFonts w:ascii="Courier New"/>
                      <w:b/>
                      <w:color w:val="3F7E7E"/>
                      <w:sz w:val="14"/>
                    </w:rPr>
                    <w:t>&lt;/url-pattern&gt;</w:t>
                  </w:r>
                </w:p>
                <w:p w:rsidR="00B67961" w:rsidRDefault="00B67961">
                  <w:pPr>
                    <w:spacing w:before="37"/>
                    <w:ind w:left="405"/>
                    <w:rPr>
                      <w:rFonts w:ascii="Courier New"/>
                      <w:b/>
                      <w:sz w:val="14"/>
                    </w:rPr>
                  </w:pPr>
                  <w:r>
                    <w:rPr>
                      <w:rFonts w:ascii="Courier New"/>
                      <w:b/>
                      <w:color w:val="3F7E7E"/>
                      <w:sz w:val="14"/>
                    </w:rPr>
                    <w:t>&lt;/filter-mapping&gt;</w:t>
                  </w:r>
                </w:p>
                <w:p w:rsidR="00B67961" w:rsidRDefault="00B67961">
                  <w:pPr>
                    <w:pStyle w:val="a3"/>
                    <w:spacing w:before="4"/>
                  </w:pPr>
                </w:p>
                <w:p w:rsidR="00B67961" w:rsidRDefault="00B67961">
                  <w:pPr>
                    <w:ind w:left="405"/>
                    <w:rPr>
                      <w:rFonts w:ascii="Courier New"/>
                      <w:b/>
                      <w:sz w:val="14"/>
                    </w:rPr>
                  </w:pPr>
                  <w:r>
                    <w:rPr>
                      <w:rFonts w:ascii="Courier New"/>
                      <w:b/>
                      <w:color w:val="3F7E7E"/>
                      <w:sz w:val="14"/>
                    </w:rPr>
                    <w:t>&lt;servlet&gt;</w:t>
                  </w:r>
                </w:p>
                <w:p w:rsidR="00B67961" w:rsidRDefault="00B67961">
                  <w:pPr>
                    <w:spacing w:before="37"/>
                    <w:ind w:left="741"/>
                    <w:rPr>
                      <w:rFonts w:ascii="Courier New"/>
                      <w:b/>
                      <w:sz w:val="14"/>
                    </w:rPr>
                  </w:pPr>
                  <w:r>
                    <w:rPr>
                      <w:rFonts w:ascii="Courier New"/>
                      <w:b/>
                      <w:color w:val="3F7E7E"/>
                      <w:sz w:val="14"/>
                    </w:rPr>
                    <w:t>&lt;servlet-name&gt;</w:t>
                  </w:r>
                  <w:r>
                    <w:rPr>
                      <w:rFonts w:ascii="Courier New"/>
                      <w:sz w:val="14"/>
                    </w:rPr>
                    <w:t>appServlet</w:t>
                  </w:r>
                  <w:r>
                    <w:rPr>
                      <w:rFonts w:ascii="Courier New"/>
                      <w:b/>
                      <w:color w:val="3F7E7E"/>
                      <w:sz w:val="14"/>
                    </w:rPr>
                    <w:t>&lt;/servlet-name&gt;</w:t>
                  </w:r>
                </w:p>
                <w:p w:rsidR="00B67961" w:rsidRDefault="00B67961">
                  <w:pPr>
                    <w:spacing w:before="38"/>
                    <w:ind w:left="741"/>
                    <w:rPr>
                      <w:rFonts w:ascii="Courier New"/>
                      <w:b/>
                      <w:sz w:val="14"/>
                    </w:rPr>
                  </w:pPr>
                  <w:r>
                    <w:rPr>
                      <w:rFonts w:ascii="Courier New"/>
                      <w:b/>
                      <w:color w:val="3F7E7E"/>
                      <w:sz w:val="14"/>
                    </w:rPr>
                    <w:t>&lt;servlet-class&gt;</w:t>
                  </w:r>
                  <w:r>
                    <w:rPr>
                      <w:rFonts w:ascii="Courier New"/>
                      <w:sz w:val="14"/>
                    </w:rPr>
                    <w:t>org.springframework.web.servlet.DispatcherServlet</w:t>
                  </w:r>
                  <w:r>
                    <w:rPr>
                      <w:rFonts w:ascii="Courier New"/>
                      <w:b/>
                      <w:color w:val="3F7E7E"/>
                      <w:sz w:val="14"/>
                    </w:rPr>
                    <w:t>&lt;/servlet-class&gt;</w:t>
                  </w:r>
                </w:p>
                <w:p w:rsidR="00B67961" w:rsidRDefault="00B67961">
                  <w:pPr>
                    <w:spacing w:before="37"/>
                    <w:ind w:left="741"/>
                    <w:rPr>
                      <w:rFonts w:ascii="Courier New"/>
                      <w:b/>
                      <w:sz w:val="14"/>
                    </w:rPr>
                  </w:pPr>
                  <w:r>
                    <w:rPr>
                      <w:rFonts w:ascii="Courier New"/>
                      <w:b/>
                      <w:color w:val="3F7E7E"/>
                      <w:sz w:val="14"/>
                    </w:rPr>
                    <w:t>&lt;init-param&gt;</w:t>
                  </w:r>
                </w:p>
                <w:p w:rsidR="00B67961" w:rsidRDefault="00B67961">
                  <w:pPr>
                    <w:spacing w:before="37"/>
                    <w:ind w:left="1077"/>
                    <w:rPr>
                      <w:rFonts w:ascii="Courier New"/>
                      <w:b/>
                      <w:sz w:val="14"/>
                    </w:rPr>
                  </w:pPr>
                  <w:r>
                    <w:rPr>
                      <w:rFonts w:ascii="Courier New"/>
                      <w:b/>
                      <w:color w:val="3F7E7E"/>
                      <w:sz w:val="14"/>
                    </w:rPr>
                    <w:t>&lt;param-name&gt;</w:t>
                  </w:r>
                  <w:r>
                    <w:rPr>
                      <w:rFonts w:ascii="Courier New"/>
                      <w:sz w:val="14"/>
                    </w:rPr>
                    <w:t>contextAttribute</w:t>
                  </w:r>
                  <w:r>
                    <w:rPr>
                      <w:rFonts w:ascii="Courier New"/>
                      <w:b/>
                      <w:color w:val="3F7E7E"/>
                      <w:sz w:val="14"/>
                    </w:rPr>
                    <w:t>&lt;/param-name&gt;</w:t>
                  </w:r>
                </w:p>
                <w:p w:rsidR="00B67961" w:rsidRDefault="00B67961">
                  <w:pPr>
                    <w:spacing w:before="38"/>
                    <w:ind w:left="1077"/>
                    <w:rPr>
                      <w:rFonts w:ascii="Courier New"/>
                      <w:b/>
                      <w:sz w:val="14"/>
                    </w:rPr>
                  </w:pPr>
                  <w:r>
                    <w:rPr>
                      <w:rFonts w:ascii="Courier New"/>
                      <w:b/>
                      <w:color w:val="3F7E7E"/>
                      <w:sz w:val="14"/>
                    </w:rPr>
                    <w:t>&lt;param-value&gt;</w:t>
                  </w:r>
                  <w:r>
                    <w:rPr>
                      <w:rFonts w:ascii="Courier New"/>
                      <w:sz w:val="14"/>
                    </w:rPr>
                    <w:t>org.springframework.web.context.WebApplicationContext.ROOT</w:t>
                  </w:r>
                  <w:r>
                    <w:rPr>
                      <w:rFonts w:ascii="Courier New"/>
                      <w:b/>
                      <w:color w:val="3F7E7E"/>
                      <w:sz w:val="14"/>
                    </w:rPr>
                    <w:t>&lt;/param-value&gt;</w:t>
                  </w:r>
                </w:p>
                <w:p w:rsidR="00B67961" w:rsidRDefault="00B67961">
                  <w:pPr>
                    <w:spacing w:before="37"/>
                    <w:ind w:left="741"/>
                    <w:rPr>
                      <w:rFonts w:ascii="Courier New"/>
                      <w:b/>
                      <w:sz w:val="14"/>
                    </w:rPr>
                  </w:pPr>
                  <w:r>
                    <w:rPr>
                      <w:rFonts w:ascii="Courier New"/>
                      <w:b/>
                      <w:color w:val="3F7E7E"/>
                      <w:sz w:val="14"/>
                    </w:rPr>
                    <w:t>&lt;/init-param&gt;</w:t>
                  </w:r>
                </w:p>
                <w:p w:rsidR="00B67961" w:rsidRDefault="00B67961">
                  <w:pPr>
                    <w:spacing w:before="38"/>
                    <w:ind w:left="741"/>
                    <w:rPr>
                      <w:rFonts w:ascii="Courier New"/>
                      <w:b/>
                      <w:sz w:val="14"/>
                    </w:rPr>
                  </w:pPr>
                  <w:r>
                    <w:rPr>
                      <w:rFonts w:ascii="Courier New"/>
                      <w:b/>
                      <w:color w:val="3F7E7E"/>
                      <w:sz w:val="14"/>
                    </w:rPr>
                    <w:t>&lt;load-on-startup&gt;</w:t>
                  </w:r>
                  <w:r>
                    <w:rPr>
                      <w:rFonts w:ascii="Courier New"/>
                      <w:sz w:val="14"/>
                    </w:rPr>
                    <w:t>1</w:t>
                  </w:r>
                  <w:r>
                    <w:rPr>
                      <w:rFonts w:ascii="Courier New"/>
                      <w:b/>
                      <w:color w:val="3F7E7E"/>
                      <w:sz w:val="14"/>
                    </w:rPr>
                    <w:t>&lt;/load-on-startup&gt;</w:t>
                  </w:r>
                </w:p>
                <w:p w:rsidR="00B67961" w:rsidRDefault="00B67961">
                  <w:pPr>
                    <w:spacing w:before="37"/>
                    <w:ind w:left="405"/>
                    <w:rPr>
                      <w:rFonts w:ascii="Courier New"/>
                      <w:b/>
                      <w:sz w:val="14"/>
                    </w:rPr>
                  </w:pPr>
                  <w:r>
                    <w:rPr>
                      <w:rFonts w:ascii="Courier New"/>
                      <w:b/>
                      <w:color w:val="3F7E7E"/>
                      <w:sz w:val="14"/>
                    </w:rPr>
                    <w:t>&lt;/servlet&gt;</w:t>
                  </w:r>
                </w:p>
                <w:p w:rsidR="00B67961" w:rsidRDefault="00B67961">
                  <w:pPr>
                    <w:pStyle w:val="a3"/>
                    <w:spacing w:before="3"/>
                  </w:pPr>
                </w:p>
                <w:p w:rsidR="00B67961" w:rsidRDefault="00B67961">
                  <w:pPr>
                    <w:ind w:left="405"/>
                    <w:rPr>
                      <w:rFonts w:ascii="Courier New"/>
                      <w:b/>
                      <w:sz w:val="14"/>
                    </w:rPr>
                  </w:pPr>
                  <w:r>
                    <w:rPr>
                      <w:rFonts w:ascii="Courier New"/>
                      <w:b/>
                      <w:color w:val="3F7E7E"/>
                      <w:sz w:val="14"/>
                    </w:rPr>
                    <w:t>&lt;servlet-mapping&gt;</w:t>
                  </w:r>
                </w:p>
                <w:p w:rsidR="00B67961" w:rsidRDefault="00B67961">
                  <w:pPr>
                    <w:spacing w:before="38"/>
                    <w:ind w:left="741"/>
                    <w:rPr>
                      <w:rFonts w:ascii="Courier New"/>
                      <w:b/>
                      <w:sz w:val="14"/>
                    </w:rPr>
                  </w:pPr>
                  <w:r>
                    <w:rPr>
                      <w:rFonts w:ascii="Courier New"/>
                      <w:b/>
                      <w:color w:val="3F7E7E"/>
                      <w:sz w:val="14"/>
                    </w:rPr>
                    <w:t>&lt;servlet-name&gt;</w:t>
                  </w:r>
                  <w:r>
                    <w:rPr>
                      <w:rFonts w:ascii="Courier New"/>
                      <w:sz w:val="14"/>
                    </w:rPr>
                    <w:t>appServlet</w:t>
                  </w:r>
                  <w:r>
                    <w:rPr>
                      <w:rFonts w:ascii="Courier New"/>
                      <w:b/>
                      <w:color w:val="3F7E7E"/>
                      <w:sz w:val="14"/>
                    </w:rPr>
                    <w:t>&lt;/servlet-name&gt;</w:t>
                  </w:r>
                </w:p>
                <w:p w:rsidR="00B67961" w:rsidRDefault="00B67961">
                  <w:pPr>
                    <w:spacing w:before="37"/>
                    <w:ind w:left="741"/>
                    <w:rPr>
                      <w:rFonts w:ascii="Courier New"/>
                      <w:b/>
                      <w:sz w:val="14"/>
                    </w:rPr>
                  </w:pPr>
                  <w:r>
                    <w:rPr>
                      <w:rFonts w:ascii="Courier New"/>
                      <w:b/>
                      <w:color w:val="3F7E7E"/>
                      <w:sz w:val="14"/>
                    </w:rPr>
                    <w:t>&lt;url-pattern&gt;</w:t>
                  </w:r>
                  <w:r>
                    <w:rPr>
                      <w:rFonts w:ascii="Courier New"/>
                      <w:sz w:val="14"/>
                    </w:rPr>
                    <w:t>/</w:t>
                  </w:r>
                  <w:r>
                    <w:rPr>
                      <w:rFonts w:ascii="Courier New"/>
                      <w:b/>
                      <w:color w:val="3F7E7E"/>
                      <w:sz w:val="14"/>
                    </w:rPr>
                    <w:t>&lt;/url-pattern&gt;</w:t>
                  </w:r>
                </w:p>
                <w:p w:rsidR="00B67961" w:rsidRDefault="00B67961">
                  <w:pPr>
                    <w:spacing w:before="38"/>
                    <w:ind w:left="405"/>
                    <w:rPr>
                      <w:rFonts w:ascii="Courier New"/>
                      <w:b/>
                      <w:sz w:val="14"/>
                    </w:rPr>
                  </w:pPr>
                  <w:r>
                    <w:rPr>
                      <w:rFonts w:ascii="Courier New"/>
                      <w:b/>
                      <w:color w:val="3F7E7E"/>
                      <w:sz w:val="14"/>
                    </w:rPr>
                    <w:t>&lt;/servlet-mapping&gt;</w:t>
                  </w:r>
                </w:p>
                <w:p w:rsidR="00B67961" w:rsidRDefault="00B67961">
                  <w:pPr>
                    <w:pStyle w:val="a3"/>
                    <w:spacing w:before="3"/>
                  </w:pPr>
                </w:p>
                <w:p w:rsidR="00B67961" w:rsidRDefault="00B67961">
                  <w:pPr>
                    <w:ind w:left="69"/>
                    <w:rPr>
                      <w:rFonts w:ascii="Courier New"/>
                      <w:b/>
                      <w:sz w:val="14"/>
                    </w:rPr>
                  </w:pPr>
                  <w:r>
                    <w:rPr>
                      <w:rFonts w:ascii="Courier New"/>
                      <w:b/>
                      <w:color w:val="3F7E7E"/>
                      <w:sz w:val="14"/>
                    </w:rPr>
                    <w:t>&lt;/web-app&gt;</w:t>
                  </w:r>
                </w:p>
              </w:txbxContent>
            </v:textbox>
            <w10:anchorlock/>
          </v:shape>
        </w:pict>
      </w:r>
    </w:p>
    <w:p w:rsidR="005A4D71" w:rsidRDefault="00475295">
      <w:pPr>
        <w:pStyle w:val="a3"/>
        <w:spacing w:before="161" w:line="280" w:lineRule="auto"/>
        <w:ind w:left="120" w:right="1437"/>
        <w:jc w:val="both"/>
      </w:pPr>
      <w:r>
        <w:t xml:space="preserve">In this example we are using a single application context (the one created by the context listener)   and attaching it to the </w:t>
      </w:r>
      <w:r>
        <w:rPr>
          <w:rFonts w:ascii="Courier New"/>
        </w:rPr>
        <w:t xml:space="preserve">DispatcherServlet </w:t>
      </w:r>
      <w:r>
        <w:t>using an init parameter. This is normal in a Spring Boot application (you normally only have one application context).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297392">
        <w:rPr>
          <w:spacing w:val="1"/>
          <w:sz w:val="2"/>
        </w:rPr>
      </w:r>
      <w:r w:rsidR="00297392">
        <w:rPr>
          <w:spacing w:val="1"/>
          <w:sz w:val="2"/>
        </w:rPr>
        <w:pict>
          <v:group id="_x0000_s3814" style="width:531.3pt;height:.5pt;mso-position-horizontal-relative:char;mso-position-vertical-relative:line" coordsize="10626,10">
            <v:line id="_x0000_s3817" style="position:absolute" from="0,5" to="3542,5" strokeweight=".5pt"/>
            <v:line id="_x0000_s3816" style="position:absolute" from="3542,5" to="7084,5" strokeweight=".5pt"/>
            <v:line id="_x0000_s3815"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2365"/>
        <w:rPr>
          <w:b/>
          <w:sz w:val="49"/>
          <w:lang w:eastAsia="zh-CN"/>
        </w:rPr>
      </w:pPr>
      <w:bookmarkStart w:id="1126" w:name="Part_X._Appendices"/>
      <w:bookmarkStart w:id="1127" w:name="_bookmark568"/>
      <w:bookmarkEnd w:id="1126"/>
      <w:bookmarkEnd w:id="1127"/>
      <w:r>
        <w:rPr>
          <w:b/>
          <w:sz w:val="49"/>
        </w:rPr>
        <w:t xml:space="preserve">Part X. </w:t>
      </w:r>
      <w:r w:rsidR="00C44823">
        <w:rPr>
          <w:rFonts w:asciiTheme="minorEastAsia" w:eastAsiaTheme="minorEastAsia" w:hAnsiTheme="minorEastAsia" w:hint="eastAsia"/>
          <w:b/>
          <w:sz w:val="49"/>
          <w:lang w:eastAsia="zh-CN"/>
        </w:rPr>
        <w:t>附录</w:t>
      </w: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297392">
      <w:pPr>
        <w:pStyle w:val="a3"/>
        <w:spacing w:before="8"/>
        <w:rPr>
          <w:b/>
          <w:sz w:val="12"/>
        </w:rPr>
      </w:pPr>
      <w:r>
        <w:pict>
          <v:group id="_x0000_s3810" style="position:absolute;margin-left:1in;margin-top:9.3pt;width:451.3pt;height:.5pt;z-index:251957760;mso-wrap-distance-left:0;mso-wrap-distance-right:0;mso-position-horizontal-relative:page" coordorigin="1440,186" coordsize="9026,10">
            <v:line id="_x0000_s3813" style="position:absolute" from="1440,191" to="4449,191" strokeweight=".5pt"/>
            <v:line id="_x0000_s3812" style="position:absolute" from="4449,191" to="7457,191" strokeweight=".5pt"/>
            <v:line id="_x0000_s3811" style="position:absolute" from="7457,191" to="10466,191" strokeweight=".5pt"/>
            <w10:wrap type="topAndBottom" anchorx="page"/>
          </v:group>
        </w:pict>
      </w:r>
    </w:p>
    <w:p w:rsidR="005A4D71" w:rsidRDefault="005A4D71">
      <w:pPr>
        <w:rPr>
          <w:sz w:val="12"/>
        </w:rPr>
        <w:sectPr w:rsidR="005A4D71">
          <w:headerReference w:type="default" r:id="rId538"/>
          <w:footerReference w:type="default" r:id="rId539"/>
          <w:pgSz w:w="11910" w:h="16840"/>
          <w:pgMar w:top="820" w:right="0" w:bottom="280" w:left="1320" w:header="0" w:footer="0" w:gutter="0"/>
          <w:cols w:space="720"/>
        </w:sectPr>
      </w:pPr>
    </w:p>
    <w:p w:rsidR="005A4D71" w:rsidRDefault="005A4D71">
      <w:pPr>
        <w:pStyle w:val="a3"/>
        <w:rPr>
          <w:b/>
        </w:rPr>
      </w:pPr>
    </w:p>
    <w:p w:rsidR="005A4D71" w:rsidRDefault="005A4D71">
      <w:pPr>
        <w:pStyle w:val="a3"/>
        <w:spacing w:before="2"/>
        <w:rPr>
          <w:b/>
          <w:sz w:val="22"/>
        </w:rPr>
      </w:pPr>
    </w:p>
    <w:p w:rsidR="005A4D71" w:rsidRDefault="00475295">
      <w:pPr>
        <w:spacing w:before="91" w:line="297" w:lineRule="auto"/>
        <w:ind w:left="120" w:right="1836"/>
        <w:rPr>
          <w:b/>
          <w:sz w:val="49"/>
        </w:rPr>
      </w:pPr>
      <w:bookmarkStart w:id="1128" w:name="Appendix_A._Common_application_propertie"/>
      <w:bookmarkStart w:id="1129" w:name="_bookmark569"/>
      <w:bookmarkEnd w:id="1128"/>
      <w:bookmarkEnd w:id="1129"/>
      <w:r>
        <w:rPr>
          <w:b/>
          <w:sz w:val="49"/>
        </w:rPr>
        <w:t>Appendix A. Common application properties</w:t>
      </w:r>
    </w:p>
    <w:p w:rsidR="005A4D71" w:rsidRDefault="00475295">
      <w:pPr>
        <w:pStyle w:val="a3"/>
        <w:spacing w:before="148" w:line="280" w:lineRule="auto"/>
        <w:ind w:left="120" w:right="1437"/>
        <w:jc w:val="both"/>
      </w:pPr>
      <w:r>
        <w:t xml:space="preserve">Various properties can be specified inside your </w:t>
      </w:r>
      <w:r>
        <w:rPr>
          <w:rFonts w:ascii="Courier New"/>
        </w:rPr>
        <w:t>application.properties</w:t>
      </w:r>
      <w:r>
        <w:t>/</w:t>
      </w:r>
      <w:r>
        <w:rPr>
          <w:rFonts w:ascii="Courier New"/>
        </w:rPr>
        <w:t>application.yml</w:t>
      </w:r>
      <w:r>
        <w:rPr>
          <w:rFonts w:ascii="Courier New"/>
          <w:spacing w:val="-52"/>
        </w:rPr>
        <w:t xml:space="preserve"> </w:t>
      </w:r>
      <w:r>
        <w:t>file or as command line switches. This section provides a list of common Spring Boot properties and references to the underlying classes that consume them.</w:t>
      </w:r>
    </w:p>
    <w:p w:rsidR="005A4D71" w:rsidRDefault="005A4D71">
      <w:pPr>
        <w:pStyle w:val="a3"/>
        <w:spacing w:before="3"/>
        <w:rPr>
          <w:sz w:val="19"/>
        </w:rPr>
      </w:pPr>
    </w:p>
    <w:p w:rsidR="005A4D71" w:rsidRDefault="00297392">
      <w:pPr>
        <w:spacing w:before="94"/>
        <w:ind w:left="255"/>
        <w:rPr>
          <w:b/>
          <w:sz w:val="20"/>
        </w:rPr>
      </w:pPr>
      <w:r>
        <w:pict>
          <v:line id="_x0000_s3809" style="position:absolute;left:0;text-align:left;z-index:251958784;mso-position-horizontal-relative:page" from="73.4pt,4.5pt" to="73.4pt,54.75pt" strokecolor="#5c5c4e">
            <w10:wrap anchorx="page"/>
          </v:line>
        </w:pict>
      </w:r>
      <w:r w:rsidR="00475295">
        <w:rPr>
          <w:b/>
          <w:sz w:val="20"/>
        </w:rPr>
        <w:t>Note</w:t>
      </w:r>
    </w:p>
    <w:p w:rsidR="005A4D71" w:rsidRDefault="005A4D71">
      <w:pPr>
        <w:pStyle w:val="a3"/>
        <w:spacing w:before="7"/>
        <w:rPr>
          <w:b/>
          <w:sz w:val="18"/>
        </w:rPr>
      </w:pPr>
    </w:p>
    <w:p w:rsidR="005A4D71" w:rsidRDefault="00475295">
      <w:pPr>
        <w:pStyle w:val="a3"/>
        <w:spacing w:before="1" w:line="292" w:lineRule="auto"/>
        <w:ind w:left="255" w:right="1836"/>
      </w:pPr>
      <w:r>
        <w:t>Property contributions can come from additional jar files on your classpath so you should not consider this an exhaustive list. It is also perfectly legit to define your own properties.</w:t>
      </w:r>
    </w:p>
    <w:p w:rsidR="005A4D71" w:rsidRDefault="005A4D71">
      <w:pPr>
        <w:pStyle w:val="a3"/>
        <w:spacing w:before="9"/>
        <w:rPr>
          <w:sz w:val="17"/>
        </w:rPr>
      </w:pPr>
    </w:p>
    <w:p w:rsidR="005A4D71" w:rsidRDefault="00297392">
      <w:pPr>
        <w:spacing w:before="94"/>
        <w:ind w:left="255"/>
        <w:rPr>
          <w:b/>
          <w:sz w:val="20"/>
        </w:rPr>
      </w:pPr>
      <w:r>
        <w:pict>
          <v:line id="_x0000_s3808" style="position:absolute;left:0;text-align:left;z-index:251959808;mso-position-horizontal-relative:page" from="73.4pt,4.5pt" to="73.4pt,54.75pt" strokecolor="#5c5c4e">
            <w10:wrap anchorx="page"/>
          </v:line>
        </w:pict>
      </w:r>
      <w:r w:rsidR="00475295">
        <w:rPr>
          <w:b/>
          <w:sz w:val="20"/>
        </w:rPr>
        <w:t>Warning</w:t>
      </w:r>
    </w:p>
    <w:p w:rsidR="005A4D71" w:rsidRDefault="005A4D71">
      <w:pPr>
        <w:pStyle w:val="a3"/>
        <w:spacing w:before="7"/>
        <w:rPr>
          <w:b/>
          <w:sz w:val="18"/>
        </w:rPr>
      </w:pPr>
    </w:p>
    <w:p w:rsidR="005A4D71" w:rsidRDefault="00475295">
      <w:pPr>
        <w:pStyle w:val="a3"/>
        <w:spacing w:line="292" w:lineRule="auto"/>
        <w:ind w:left="255" w:right="1836"/>
      </w:pPr>
      <w:r>
        <w:t xml:space="preserve">This sample file is meant as a guide only. Do </w:t>
      </w:r>
      <w:r>
        <w:rPr>
          <w:b/>
        </w:rPr>
        <w:t xml:space="preserve">not </w:t>
      </w:r>
      <w:r>
        <w:t>copy/paste the entire content into your application; rather pick only the properties that you need.</w:t>
      </w:r>
    </w:p>
    <w:p w:rsidR="005A4D71" w:rsidRDefault="005A4D71">
      <w:pPr>
        <w:pStyle w:val="a3"/>
        <w:spacing w:before="6"/>
        <w:rPr>
          <w:sz w:val="24"/>
        </w:rPr>
      </w:pPr>
    </w:p>
    <w:p w:rsidR="005A4D71" w:rsidRDefault="00297392">
      <w:pPr>
        <w:spacing w:before="100" w:line="297" w:lineRule="auto"/>
        <w:ind w:left="261" w:right="4512"/>
        <w:rPr>
          <w:rFonts w:ascii="Courier New"/>
          <w:i/>
          <w:sz w:val="14"/>
        </w:rPr>
      </w:pPr>
      <w:r>
        <w:pict>
          <v:group id="_x0000_s3803" style="position:absolute;left:0;text-align:left;margin-left:75.5pt;margin-top:.7pt;width:444.3pt;height:434.8pt;z-index:-251312640;mso-position-horizontal-relative:page" coordorigin="1510,14" coordsize="8886,8696">
            <v:rect id="_x0000_s3807" style="position:absolute;left:1512;top:15;width:8882;height:8694" fillcolor="#f0f0f0" stroked="f"/>
            <v:line id="_x0000_s3806" style="position:absolute" from="1511,15" to="10394,15" strokecolor="#444" strokeweight=".1pt"/>
            <v:line id="_x0000_s3805" style="position:absolute" from="10395,15" to="10395,8710" strokecolor="#444" strokeweight=".1pt"/>
            <v:line id="_x0000_s3804" style="position:absolute" from="1511,15" to="1511,8710" strokecolor="#444" strokeweight=".1pt"/>
            <w10:wrap anchorx="page"/>
          </v:group>
        </w:pict>
      </w:r>
      <w:r w:rsidR="00475295">
        <w:rPr>
          <w:rFonts w:ascii="Courier New"/>
          <w:i/>
          <w:color w:val="3F5EBE"/>
          <w:sz w:val="14"/>
        </w:rPr>
        <w:t># =================================================================== # COMMON SPRING BOOT PROPERTIES</w:t>
      </w:r>
    </w:p>
    <w:p w:rsidR="005A4D71" w:rsidRDefault="00475295">
      <w:pPr>
        <w:spacing w:line="157" w:lineRule="exact"/>
        <w:ind w:left="261"/>
        <w:rPr>
          <w:rFonts w:ascii="Courier New"/>
          <w:i/>
          <w:sz w:val="14"/>
        </w:rPr>
      </w:pPr>
      <w:r>
        <w:rPr>
          <w:rFonts w:ascii="Courier New"/>
          <w:i/>
          <w:color w:val="3F5EBE"/>
          <w:sz w:val="14"/>
        </w:rPr>
        <w:t>#</w:t>
      </w:r>
    </w:p>
    <w:p w:rsidR="005A4D71" w:rsidRDefault="00475295">
      <w:pPr>
        <w:tabs>
          <w:tab w:val="left" w:pos="4462"/>
        </w:tabs>
        <w:spacing w:before="38" w:line="297" w:lineRule="auto"/>
        <w:ind w:left="261" w:right="4608"/>
        <w:rPr>
          <w:rFonts w:ascii="Courier New"/>
          <w:i/>
          <w:sz w:val="14"/>
        </w:rPr>
      </w:pPr>
      <w:r>
        <w:rPr>
          <w:rFonts w:ascii="Courier New"/>
          <w:i/>
          <w:color w:val="3F5EBE"/>
          <w:sz w:val="14"/>
        </w:rPr>
        <w:t># This sample file is provided as a guideline. Do NOT copy it in its # entirety to your own application.</w:t>
      </w:r>
      <w:r>
        <w:rPr>
          <w:rFonts w:ascii="Courier New"/>
          <w:i/>
          <w:color w:val="3F5EBE"/>
          <w:sz w:val="14"/>
        </w:rPr>
        <w:tab/>
        <w:t>^^^</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CORE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BANNER</w:t>
      </w:r>
    </w:p>
    <w:p w:rsidR="005A4D71" w:rsidRDefault="00475295">
      <w:pPr>
        <w:spacing w:before="37"/>
        <w:ind w:left="261"/>
        <w:rPr>
          <w:rFonts w:ascii="Courier New"/>
          <w:i/>
          <w:sz w:val="14"/>
        </w:rPr>
      </w:pPr>
      <w:r>
        <w:rPr>
          <w:rFonts w:ascii="Courier New"/>
          <w:b/>
          <w:color w:val="7E007E"/>
          <w:sz w:val="14"/>
        </w:rPr>
        <w:t>banner.charset</w:t>
      </w:r>
      <w:r>
        <w:rPr>
          <w:rFonts w:ascii="Courier New"/>
          <w:sz w:val="14"/>
        </w:rPr>
        <w:t xml:space="preserve">=UTF-8 </w:t>
      </w:r>
      <w:r>
        <w:rPr>
          <w:rFonts w:ascii="Courier New"/>
          <w:i/>
          <w:color w:val="3F5EBE"/>
          <w:sz w:val="14"/>
        </w:rPr>
        <w:t># Banner file encoding.</w:t>
      </w:r>
    </w:p>
    <w:p w:rsidR="005A4D71" w:rsidRDefault="00475295">
      <w:pPr>
        <w:spacing w:before="38" w:line="297" w:lineRule="auto"/>
        <w:ind w:left="261" w:right="1991"/>
        <w:rPr>
          <w:rFonts w:ascii="Courier New"/>
          <w:i/>
          <w:sz w:val="14"/>
        </w:rPr>
      </w:pPr>
      <w:r>
        <w:rPr>
          <w:rFonts w:ascii="Courier New"/>
          <w:b/>
          <w:color w:val="7E007E"/>
          <w:sz w:val="14"/>
        </w:rPr>
        <w:t>banner.location</w:t>
      </w:r>
      <w:r>
        <w:rPr>
          <w:rFonts w:ascii="Courier New"/>
          <w:sz w:val="14"/>
        </w:rPr>
        <w:t xml:space="preserve">=classpath:banner.txt </w:t>
      </w:r>
      <w:r>
        <w:rPr>
          <w:rFonts w:ascii="Courier New"/>
          <w:i/>
          <w:color w:val="3F5EBE"/>
          <w:sz w:val="14"/>
        </w:rPr>
        <w:t xml:space="preserve"># Banner file location. </w:t>
      </w:r>
      <w:r>
        <w:rPr>
          <w:rFonts w:ascii="Courier New"/>
          <w:b/>
          <w:color w:val="7E007E"/>
          <w:sz w:val="14"/>
        </w:rPr>
        <w:t>banner.image.location</w:t>
      </w:r>
      <w:r>
        <w:rPr>
          <w:rFonts w:ascii="Courier New"/>
          <w:sz w:val="14"/>
        </w:rPr>
        <w:t xml:space="preserve">=classpath:banner.gif </w:t>
      </w:r>
      <w:r>
        <w:rPr>
          <w:rFonts w:ascii="Courier New"/>
          <w:i/>
          <w:color w:val="3F5EBE"/>
          <w:sz w:val="14"/>
        </w:rPr>
        <w:t xml:space="preserve"># Banner image file location (jpg/png can also be used). </w:t>
      </w:r>
      <w:r>
        <w:rPr>
          <w:rFonts w:ascii="Courier New"/>
          <w:b/>
          <w:color w:val="7E007E"/>
          <w:sz w:val="14"/>
        </w:rPr>
        <w:t>banner.image.width</w:t>
      </w:r>
      <w:r>
        <w:rPr>
          <w:rFonts w:ascii="Courier New"/>
          <w:sz w:val="14"/>
        </w:rPr>
        <w:t xml:space="preserve">= </w:t>
      </w:r>
      <w:r>
        <w:rPr>
          <w:rFonts w:ascii="Courier New"/>
          <w:i/>
          <w:color w:val="3F5EBE"/>
          <w:sz w:val="14"/>
        </w:rPr>
        <w:t># Width of the banner image in chars (default 76)</w:t>
      </w:r>
    </w:p>
    <w:p w:rsidR="005A4D71" w:rsidRDefault="00475295">
      <w:pPr>
        <w:spacing w:line="157" w:lineRule="exact"/>
        <w:ind w:left="261"/>
        <w:rPr>
          <w:rFonts w:ascii="Courier New"/>
          <w:i/>
          <w:sz w:val="14"/>
        </w:rPr>
      </w:pPr>
      <w:r>
        <w:rPr>
          <w:rFonts w:ascii="Courier New"/>
          <w:b/>
          <w:color w:val="7E007E"/>
          <w:sz w:val="14"/>
        </w:rPr>
        <w:t>banner.image.height</w:t>
      </w:r>
      <w:r>
        <w:rPr>
          <w:rFonts w:ascii="Courier New"/>
          <w:sz w:val="14"/>
        </w:rPr>
        <w:t xml:space="preserve">= </w:t>
      </w:r>
      <w:r>
        <w:rPr>
          <w:rFonts w:ascii="Courier New"/>
          <w:i/>
          <w:color w:val="3F5EBE"/>
          <w:sz w:val="14"/>
        </w:rPr>
        <w:t># Height of the banner image in chars (default based on image height)</w:t>
      </w:r>
    </w:p>
    <w:p w:rsidR="005A4D71" w:rsidRDefault="00475295">
      <w:pPr>
        <w:spacing w:before="37"/>
        <w:ind w:left="261"/>
        <w:rPr>
          <w:rFonts w:ascii="Courier New"/>
          <w:i/>
          <w:sz w:val="14"/>
        </w:rPr>
      </w:pPr>
      <w:r>
        <w:rPr>
          <w:rFonts w:ascii="Courier New"/>
          <w:b/>
          <w:color w:val="7E007E"/>
          <w:sz w:val="14"/>
        </w:rPr>
        <w:t>banner.image.margin</w:t>
      </w:r>
      <w:r>
        <w:rPr>
          <w:rFonts w:ascii="Courier New"/>
          <w:sz w:val="14"/>
        </w:rPr>
        <w:t xml:space="preserve">= </w:t>
      </w:r>
      <w:r>
        <w:rPr>
          <w:rFonts w:ascii="Courier New"/>
          <w:i/>
          <w:color w:val="3F5EBE"/>
          <w:sz w:val="14"/>
        </w:rPr>
        <w:t># Left hand image margin in chars (default 2)</w:t>
      </w:r>
    </w:p>
    <w:p w:rsidR="005A4D71" w:rsidRDefault="00475295">
      <w:pPr>
        <w:spacing w:before="37"/>
        <w:ind w:left="261"/>
        <w:rPr>
          <w:rFonts w:ascii="Courier New"/>
          <w:i/>
          <w:sz w:val="14"/>
        </w:rPr>
      </w:pPr>
      <w:r>
        <w:rPr>
          <w:rFonts w:ascii="Courier New"/>
          <w:b/>
          <w:color w:val="7E007E"/>
          <w:sz w:val="14"/>
        </w:rPr>
        <w:t>banner.image.invert</w:t>
      </w:r>
      <w:r>
        <w:rPr>
          <w:rFonts w:ascii="Courier New"/>
          <w:sz w:val="14"/>
        </w:rPr>
        <w:t xml:space="preserve">= </w:t>
      </w:r>
      <w:r>
        <w:rPr>
          <w:rFonts w:ascii="Courier New"/>
          <w:i/>
          <w:color w:val="3F5EBE"/>
          <w:sz w:val="14"/>
        </w:rPr>
        <w:t># If images should be inverted for dark terminal themes (default false)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LOGGING</w:t>
      </w:r>
    </w:p>
    <w:p w:rsidR="005A4D71" w:rsidRDefault="00475295">
      <w:pPr>
        <w:spacing w:before="38" w:line="297" w:lineRule="auto"/>
        <w:ind w:left="346" w:right="1739" w:hanging="85"/>
        <w:rPr>
          <w:rFonts w:ascii="Courier New"/>
          <w:i/>
          <w:sz w:val="14"/>
        </w:rPr>
      </w:pPr>
      <w:r>
        <w:rPr>
          <w:rFonts w:ascii="Courier New"/>
          <w:b/>
          <w:color w:val="7E007E"/>
          <w:sz w:val="14"/>
        </w:rPr>
        <w:t>logging.config</w:t>
      </w:r>
      <w:r>
        <w:rPr>
          <w:rFonts w:ascii="Courier New"/>
          <w:sz w:val="14"/>
        </w:rPr>
        <w:t xml:space="preserve">= </w:t>
      </w:r>
      <w:r>
        <w:rPr>
          <w:rFonts w:ascii="Courier New"/>
          <w:i/>
          <w:color w:val="3F5EBE"/>
          <w:sz w:val="14"/>
        </w:rPr>
        <w:t># Location of the logging configuration file. For instance `classpath:logback.xml` for Logback</w:t>
      </w:r>
    </w:p>
    <w:p w:rsidR="005A4D71" w:rsidRDefault="00475295">
      <w:pPr>
        <w:spacing w:line="157" w:lineRule="exact"/>
        <w:ind w:left="261"/>
        <w:rPr>
          <w:rFonts w:ascii="Courier New"/>
          <w:i/>
          <w:sz w:val="14"/>
        </w:rPr>
      </w:pPr>
      <w:r>
        <w:rPr>
          <w:rFonts w:ascii="Courier New"/>
          <w:b/>
          <w:color w:val="7E007E"/>
          <w:sz w:val="14"/>
        </w:rPr>
        <w:t>logging.exception-conversion-word</w:t>
      </w:r>
      <w:r>
        <w:rPr>
          <w:rFonts w:ascii="Courier New"/>
          <w:sz w:val="14"/>
        </w:rPr>
        <w:t xml:space="preserve">=%wEx </w:t>
      </w:r>
      <w:r>
        <w:rPr>
          <w:rFonts w:ascii="Courier New"/>
          <w:i/>
          <w:color w:val="3F5EBE"/>
          <w:sz w:val="14"/>
        </w:rPr>
        <w:t># Conversion word used when logging exceptions.</w:t>
      </w:r>
    </w:p>
    <w:p w:rsidR="005A4D71" w:rsidRDefault="00475295">
      <w:pPr>
        <w:spacing w:before="37"/>
        <w:ind w:left="261"/>
        <w:rPr>
          <w:rFonts w:ascii="Courier New"/>
          <w:i/>
          <w:sz w:val="14"/>
        </w:rPr>
      </w:pPr>
      <w:r>
        <w:rPr>
          <w:rFonts w:ascii="Courier New"/>
          <w:b/>
          <w:color w:val="7E007E"/>
          <w:sz w:val="14"/>
        </w:rPr>
        <w:t>logging.file</w:t>
      </w:r>
      <w:r>
        <w:rPr>
          <w:rFonts w:ascii="Courier New"/>
          <w:sz w:val="14"/>
        </w:rPr>
        <w:t xml:space="preserve">= </w:t>
      </w:r>
      <w:r>
        <w:rPr>
          <w:rFonts w:ascii="Courier New"/>
          <w:i/>
          <w:color w:val="3F5EBE"/>
          <w:sz w:val="14"/>
        </w:rPr>
        <w:t># Log file name. For instance `myapp.log`</w:t>
      </w:r>
    </w:p>
    <w:p w:rsidR="005A4D71" w:rsidRDefault="00475295">
      <w:pPr>
        <w:spacing w:before="38"/>
        <w:ind w:left="261"/>
        <w:rPr>
          <w:rFonts w:ascii="Courier New"/>
          <w:i/>
          <w:sz w:val="14"/>
        </w:rPr>
      </w:pPr>
      <w:r>
        <w:rPr>
          <w:rFonts w:ascii="Courier New"/>
          <w:b/>
          <w:color w:val="7E007E"/>
          <w:sz w:val="14"/>
        </w:rPr>
        <w:t>logging.level.*</w:t>
      </w:r>
      <w:r>
        <w:rPr>
          <w:rFonts w:ascii="Courier New"/>
          <w:sz w:val="14"/>
        </w:rPr>
        <w:t xml:space="preserve">= </w:t>
      </w:r>
      <w:r>
        <w:rPr>
          <w:rFonts w:ascii="Courier New"/>
          <w:i/>
          <w:color w:val="3F5EBE"/>
          <w:sz w:val="14"/>
        </w:rPr>
        <w:t># Log levels severity mapping. For instance `logging.level.org.springframework=DEBUG`</w:t>
      </w:r>
    </w:p>
    <w:p w:rsidR="005A4D71" w:rsidRDefault="00475295">
      <w:pPr>
        <w:spacing w:before="37"/>
        <w:ind w:left="261"/>
        <w:rPr>
          <w:rFonts w:ascii="Courier New"/>
          <w:i/>
          <w:sz w:val="14"/>
        </w:rPr>
      </w:pPr>
      <w:r>
        <w:rPr>
          <w:rFonts w:ascii="Courier New"/>
          <w:b/>
          <w:color w:val="7E007E"/>
          <w:sz w:val="14"/>
        </w:rPr>
        <w:t>logging.path</w:t>
      </w:r>
      <w:r>
        <w:rPr>
          <w:rFonts w:ascii="Courier New"/>
          <w:sz w:val="14"/>
        </w:rPr>
        <w:t xml:space="preserve">= </w:t>
      </w:r>
      <w:r>
        <w:rPr>
          <w:rFonts w:ascii="Courier New"/>
          <w:i/>
          <w:color w:val="3F5EBE"/>
          <w:sz w:val="14"/>
        </w:rPr>
        <w:t># Location of the log file. For instance `/var/log`</w:t>
      </w:r>
    </w:p>
    <w:p w:rsidR="005A4D71" w:rsidRDefault="00475295">
      <w:pPr>
        <w:spacing w:before="37" w:line="297" w:lineRule="auto"/>
        <w:ind w:left="346" w:right="1739" w:hanging="85"/>
        <w:rPr>
          <w:rFonts w:ascii="Courier New"/>
          <w:i/>
          <w:sz w:val="14"/>
        </w:rPr>
      </w:pPr>
      <w:r>
        <w:rPr>
          <w:rFonts w:ascii="Courier New"/>
          <w:b/>
          <w:color w:val="7E007E"/>
          <w:sz w:val="14"/>
        </w:rPr>
        <w:t>logging.pattern.console</w:t>
      </w:r>
      <w:r>
        <w:rPr>
          <w:rFonts w:ascii="Courier New"/>
          <w:sz w:val="14"/>
        </w:rPr>
        <w:t xml:space="preserve">= </w:t>
      </w:r>
      <w:r>
        <w:rPr>
          <w:rFonts w:ascii="Courier New"/>
          <w:i/>
          <w:color w:val="3F5EBE"/>
          <w:sz w:val="14"/>
        </w:rPr>
        <w:t># Appender pattern for output to the console. Only supported with the default logback setup.</w:t>
      </w:r>
    </w:p>
    <w:p w:rsidR="005A4D71" w:rsidRDefault="00475295">
      <w:pPr>
        <w:spacing w:line="297" w:lineRule="auto"/>
        <w:ind w:left="346" w:right="1571" w:hanging="85"/>
        <w:rPr>
          <w:rFonts w:ascii="Courier New"/>
          <w:i/>
          <w:sz w:val="14"/>
        </w:rPr>
      </w:pPr>
      <w:r>
        <w:rPr>
          <w:rFonts w:ascii="Courier New"/>
          <w:b/>
          <w:color w:val="7E007E"/>
          <w:sz w:val="14"/>
        </w:rPr>
        <w:t>logging.pattern.file</w:t>
      </w:r>
      <w:r>
        <w:rPr>
          <w:rFonts w:ascii="Courier New"/>
          <w:sz w:val="14"/>
        </w:rPr>
        <w:t xml:space="preserve">= </w:t>
      </w:r>
      <w:r>
        <w:rPr>
          <w:rFonts w:ascii="Courier New"/>
          <w:i/>
          <w:color w:val="3F5EBE"/>
          <w:sz w:val="14"/>
        </w:rPr>
        <w:t># Appender pattern for output to the file. Only supported with the default logback setup.</w:t>
      </w:r>
    </w:p>
    <w:p w:rsidR="005A4D71" w:rsidRDefault="00475295">
      <w:pPr>
        <w:spacing w:line="297" w:lineRule="auto"/>
        <w:ind w:left="346" w:right="1739" w:hanging="85"/>
        <w:rPr>
          <w:rFonts w:ascii="Courier New"/>
          <w:i/>
          <w:sz w:val="14"/>
        </w:rPr>
      </w:pPr>
      <w:r>
        <w:rPr>
          <w:rFonts w:ascii="Courier New"/>
          <w:b/>
          <w:color w:val="7E007E"/>
          <w:sz w:val="14"/>
        </w:rPr>
        <w:t>logging.pattern.level</w:t>
      </w:r>
      <w:r>
        <w:rPr>
          <w:rFonts w:ascii="Courier New"/>
          <w:sz w:val="14"/>
        </w:rPr>
        <w:t xml:space="preserve">= </w:t>
      </w:r>
      <w:r>
        <w:rPr>
          <w:rFonts w:ascii="Courier New"/>
          <w:i/>
          <w:color w:val="3F5EBE"/>
          <w:sz w:val="14"/>
        </w:rPr>
        <w:t># Appender pattern for log level (default %5p). Only supported with the default logback setup.</w:t>
      </w:r>
    </w:p>
    <w:p w:rsidR="005A4D71" w:rsidRDefault="00475295">
      <w:pPr>
        <w:spacing w:line="297" w:lineRule="auto"/>
        <w:ind w:left="346" w:right="2159" w:hanging="85"/>
        <w:rPr>
          <w:rFonts w:ascii="Courier New"/>
          <w:i/>
          <w:sz w:val="14"/>
        </w:rPr>
      </w:pPr>
      <w:r>
        <w:rPr>
          <w:rFonts w:ascii="Courier New"/>
          <w:b/>
          <w:color w:val="7E007E"/>
          <w:sz w:val="14"/>
        </w:rPr>
        <w:t>logging.register-shutdown-hook</w:t>
      </w:r>
      <w:r>
        <w:rPr>
          <w:rFonts w:ascii="Courier New"/>
          <w:sz w:val="14"/>
        </w:rPr>
        <w:t xml:space="preserve">=false </w:t>
      </w:r>
      <w:r>
        <w:rPr>
          <w:rFonts w:ascii="Courier New"/>
          <w:i/>
          <w:color w:val="3F5EBE"/>
          <w:sz w:val="14"/>
        </w:rPr>
        <w:t># Register a shutdown hook for the logging system when it is initialized.</w:t>
      </w:r>
    </w:p>
    <w:p w:rsidR="005A4D71" w:rsidRDefault="005A4D71">
      <w:pPr>
        <w:pStyle w:val="a3"/>
        <w:spacing w:before="10"/>
        <w:rPr>
          <w:rFonts w:ascii="Courier New"/>
          <w:i/>
          <w:sz w:val="16"/>
        </w:rPr>
      </w:pPr>
    </w:p>
    <w:p w:rsidR="005A4D71" w:rsidRDefault="00475295">
      <w:pPr>
        <w:ind w:left="261"/>
        <w:rPr>
          <w:rFonts w:ascii="Courier New"/>
          <w:i/>
          <w:sz w:val="14"/>
        </w:rPr>
      </w:pPr>
      <w:r>
        <w:rPr>
          <w:rFonts w:ascii="Courier New"/>
          <w:i/>
          <w:color w:val="3F5EBE"/>
          <w:sz w:val="14"/>
        </w:rPr>
        <w:t># AOP</w:t>
      </w:r>
    </w:p>
    <w:p w:rsidR="005A4D71" w:rsidRDefault="00475295">
      <w:pPr>
        <w:spacing w:before="37"/>
        <w:ind w:left="261"/>
        <w:rPr>
          <w:rFonts w:ascii="Courier New"/>
          <w:i/>
          <w:sz w:val="14"/>
        </w:rPr>
      </w:pPr>
      <w:r>
        <w:rPr>
          <w:rFonts w:ascii="Courier New"/>
          <w:b/>
          <w:color w:val="7E007E"/>
          <w:sz w:val="14"/>
        </w:rPr>
        <w:t>spring.aop.auto</w:t>
      </w:r>
      <w:r>
        <w:rPr>
          <w:rFonts w:ascii="Courier New"/>
          <w:sz w:val="14"/>
        </w:rPr>
        <w:t xml:space="preserve">=true </w:t>
      </w:r>
      <w:r>
        <w:rPr>
          <w:rFonts w:ascii="Courier New"/>
          <w:i/>
          <w:color w:val="3F5EBE"/>
          <w:sz w:val="14"/>
        </w:rPr>
        <w:t># Add @EnableAspectJAutoProxy.</w:t>
      </w:r>
    </w:p>
    <w:p w:rsidR="005A4D71" w:rsidRDefault="00475295">
      <w:pPr>
        <w:spacing w:before="38" w:line="297" w:lineRule="auto"/>
        <w:ind w:left="346" w:right="2088" w:hanging="85"/>
        <w:rPr>
          <w:rFonts w:ascii="Courier New"/>
          <w:i/>
          <w:sz w:val="14"/>
        </w:rPr>
      </w:pPr>
      <w:r>
        <w:rPr>
          <w:rFonts w:ascii="Courier New"/>
          <w:b/>
          <w:color w:val="7E007E"/>
          <w:sz w:val="14"/>
        </w:rPr>
        <w:t>spring.aop.proxy-target-class</w:t>
      </w:r>
      <w:r>
        <w:rPr>
          <w:rFonts w:ascii="Courier New"/>
          <w:sz w:val="14"/>
        </w:rPr>
        <w:t xml:space="preserve">= </w:t>
      </w:r>
      <w:r>
        <w:rPr>
          <w:rFonts w:ascii="Courier New"/>
          <w:i/>
          <w:color w:val="3F5EBE"/>
          <w:sz w:val="14"/>
        </w:rPr>
        <w:t># Whether subclass-based (CGLIB) proxies are to be created (true) as opposed to standard Java interface-based proxies (false). Defaults to "true" when using Spring Transaction Management, otherwise "false".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IDENTITY (</w:t>
      </w:r>
      <w:hyperlink r:id="rId540">
        <w:r>
          <w:rPr>
            <w:rFonts w:ascii="Courier New"/>
            <w:color w:val="204060"/>
            <w:sz w:val="14"/>
            <w:u w:val="single" w:color="204060"/>
          </w:rPr>
          <w:t>ContextIdApplicationContextInitializer</w:t>
        </w:r>
      </w:hyperlink>
      <w:r>
        <w:rPr>
          <w:rFonts w:ascii="Courier New"/>
          <w:sz w:val="14"/>
        </w:rPr>
        <w:t>)</w:t>
      </w:r>
    </w:p>
    <w:p w:rsidR="005A4D71" w:rsidRDefault="005A4D71">
      <w:pPr>
        <w:rPr>
          <w:rFonts w:ascii="Courier New"/>
          <w:sz w:val="14"/>
        </w:rPr>
        <w:sectPr w:rsidR="005A4D71">
          <w:headerReference w:type="default" r:id="rId541"/>
          <w:footerReference w:type="default" r:id="rId542"/>
          <w:pgSz w:w="11910" w:h="16840"/>
          <w:pgMar w:top="840" w:right="0" w:bottom="760" w:left="1320" w:header="575" w:footer="577" w:gutter="0"/>
          <w:pgNumType w:start="296"/>
          <w:cols w:space="720"/>
        </w:sectPr>
      </w:pPr>
    </w:p>
    <w:p w:rsidR="005A4D71" w:rsidRDefault="00297392">
      <w:pPr>
        <w:pStyle w:val="a3"/>
        <w:rPr>
          <w:rFonts w:ascii="Courier New"/>
        </w:rPr>
      </w:pPr>
      <w:r>
        <w:lastRenderedPageBreak/>
        <w:pict>
          <v:group id="_x0000_s3799" style="position:absolute;margin-left:75.5pt;margin-top:70.85pt;width:444.3pt;height:695.8pt;z-index:-251311616;mso-position-horizontal-relative:page;mso-position-vertical-relative:page" coordorigin="1510,1417" coordsize="8886,13916">
            <v:rect id="_x0000_s3802" style="position:absolute;left:1512;top:1417;width:8882;height:13916" fillcolor="#f0f0f0" stroked="f"/>
            <v:line id="_x0000_s3801" style="position:absolute" from="10395,1417" to="10395,15333" strokecolor="#444" strokeweight=".1pt"/>
            <v:line id="_x0000_s3800"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spring.application.index</w:t>
      </w:r>
      <w:r>
        <w:rPr>
          <w:rFonts w:ascii="Courier New"/>
          <w:sz w:val="14"/>
        </w:rPr>
        <w:t xml:space="preserve">= </w:t>
      </w:r>
      <w:r>
        <w:rPr>
          <w:rFonts w:ascii="Courier New"/>
          <w:i/>
          <w:color w:val="3F5EBE"/>
          <w:sz w:val="14"/>
        </w:rPr>
        <w:t># Application index.</w:t>
      </w:r>
    </w:p>
    <w:p w:rsidR="005A4D71" w:rsidRDefault="00475295">
      <w:pPr>
        <w:spacing w:before="38"/>
        <w:ind w:left="261"/>
        <w:rPr>
          <w:rFonts w:ascii="Courier New"/>
          <w:i/>
          <w:sz w:val="14"/>
        </w:rPr>
      </w:pPr>
      <w:r>
        <w:rPr>
          <w:rFonts w:ascii="Courier New"/>
          <w:b/>
          <w:color w:val="7E007E"/>
          <w:sz w:val="14"/>
        </w:rPr>
        <w:t>spring.application.name</w:t>
      </w:r>
      <w:r>
        <w:rPr>
          <w:rFonts w:ascii="Courier New"/>
          <w:sz w:val="14"/>
        </w:rPr>
        <w:t xml:space="preserve">= </w:t>
      </w:r>
      <w:r>
        <w:rPr>
          <w:rFonts w:ascii="Courier New"/>
          <w:i/>
          <w:color w:val="3F5EBE"/>
          <w:sz w:val="14"/>
        </w:rPr>
        <w:t># Application name.</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ADMIN (</w:t>
      </w:r>
      <w:hyperlink r:id="rId543">
        <w:r>
          <w:rPr>
            <w:rFonts w:ascii="Courier New"/>
            <w:color w:val="204060"/>
            <w:sz w:val="14"/>
            <w:u w:val="single" w:color="204060"/>
          </w:rPr>
          <w:t>SpringApplicationAdminJmxAutoConfiguration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spring.application.admin.enabled</w:t>
      </w:r>
      <w:r>
        <w:rPr>
          <w:rFonts w:ascii="Courier New"/>
          <w:sz w:val="14"/>
        </w:rPr>
        <w:t xml:space="preserve">=false </w:t>
      </w:r>
      <w:r>
        <w:rPr>
          <w:rFonts w:ascii="Courier New"/>
          <w:i/>
          <w:color w:val="3F5EBE"/>
          <w:sz w:val="14"/>
        </w:rPr>
        <w:t># Enable admin features for the application.</w:t>
      </w:r>
    </w:p>
    <w:p w:rsidR="005A4D71" w:rsidRDefault="00475295">
      <w:pPr>
        <w:spacing w:before="37" w:line="297" w:lineRule="auto"/>
        <w:ind w:left="346" w:right="1655" w:hanging="85"/>
        <w:rPr>
          <w:rFonts w:ascii="Courier New"/>
          <w:i/>
          <w:sz w:val="14"/>
        </w:rPr>
      </w:pPr>
      <w:r>
        <w:rPr>
          <w:rFonts w:ascii="Courier New"/>
          <w:b/>
          <w:color w:val="7E007E"/>
          <w:sz w:val="14"/>
        </w:rPr>
        <w:t>spring.application.admin.jmx-name</w:t>
      </w:r>
      <w:r>
        <w:rPr>
          <w:rFonts w:ascii="Courier New"/>
          <w:sz w:val="14"/>
        </w:rPr>
        <w:t xml:space="preserve">=org.springframework.boot:type=Admin,name=SpringApplication </w:t>
      </w:r>
      <w:r>
        <w:rPr>
          <w:rFonts w:ascii="Courier New"/>
          <w:i/>
          <w:color w:val="3F5EBE"/>
          <w:sz w:val="14"/>
        </w:rPr>
        <w:t># JMX name of the application admin MBean.</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AUTO-CONFIGURATION</w:t>
      </w:r>
    </w:p>
    <w:p w:rsidR="005A4D71" w:rsidRDefault="00475295">
      <w:pPr>
        <w:spacing w:before="38"/>
        <w:ind w:left="261"/>
        <w:rPr>
          <w:rFonts w:ascii="Courier New"/>
          <w:i/>
          <w:sz w:val="14"/>
        </w:rPr>
      </w:pPr>
      <w:r>
        <w:rPr>
          <w:rFonts w:ascii="Courier New"/>
          <w:b/>
          <w:color w:val="7E007E"/>
          <w:sz w:val="14"/>
        </w:rPr>
        <w:t>spring.autoconfigure.exclude</w:t>
      </w:r>
      <w:r>
        <w:rPr>
          <w:rFonts w:ascii="Courier New"/>
          <w:sz w:val="14"/>
        </w:rPr>
        <w:t xml:space="preserve">= </w:t>
      </w:r>
      <w:r>
        <w:rPr>
          <w:rFonts w:ascii="Courier New"/>
          <w:i/>
          <w:color w:val="3F5EBE"/>
          <w:sz w:val="14"/>
        </w:rPr>
        <w:t># Auto-configuration classes to exclude.</w:t>
      </w:r>
    </w:p>
    <w:p w:rsidR="005A4D71" w:rsidRDefault="005A4D71">
      <w:pPr>
        <w:pStyle w:val="a3"/>
        <w:spacing w:before="6"/>
        <w:rPr>
          <w:rFonts w:ascii="Courier New"/>
          <w:i/>
        </w:rPr>
      </w:pPr>
    </w:p>
    <w:p w:rsidR="005A4D71" w:rsidRDefault="00475295">
      <w:pPr>
        <w:spacing w:before="1"/>
        <w:ind w:left="261"/>
        <w:rPr>
          <w:rFonts w:ascii="Courier New"/>
          <w:i/>
          <w:sz w:val="14"/>
        </w:rPr>
      </w:pPr>
      <w:r>
        <w:rPr>
          <w:rFonts w:ascii="Courier New"/>
          <w:i/>
          <w:color w:val="3F5EBE"/>
          <w:sz w:val="14"/>
        </w:rPr>
        <w:t># SPRING CORE</w:t>
      </w:r>
    </w:p>
    <w:p w:rsidR="005A4D71" w:rsidRDefault="00475295">
      <w:pPr>
        <w:spacing w:before="37"/>
        <w:ind w:left="261"/>
        <w:rPr>
          <w:rFonts w:ascii="Courier New"/>
          <w:i/>
          <w:sz w:val="14"/>
        </w:rPr>
      </w:pPr>
      <w:r>
        <w:rPr>
          <w:rFonts w:ascii="Courier New"/>
          <w:b/>
          <w:color w:val="7E007E"/>
          <w:sz w:val="14"/>
        </w:rPr>
        <w:t>spring.beaninfo.ignore</w:t>
      </w:r>
      <w:r>
        <w:rPr>
          <w:rFonts w:ascii="Courier New"/>
          <w:sz w:val="14"/>
        </w:rPr>
        <w:t xml:space="preserve">=true </w:t>
      </w:r>
      <w:r>
        <w:rPr>
          <w:rFonts w:ascii="Courier New"/>
          <w:i/>
          <w:color w:val="3F5EBE"/>
          <w:sz w:val="14"/>
        </w:rPr>
        <w:t># Skip search of BeanInfo classes.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CACHE (</w:t>
      </w:r>
      <w:hyperlink r:id="rId544">
        <w:r>
          <w:rPr>
            <w:rFonts w:ascii="Courier New"/>
            <w:color w:val="204060"/>
            <w:sz w:val="14"/>
            <w:u w:val="single" w:color="204060"/>
          </w:rPr>
          <w:t>CacheProperties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spring.cache.cache-names</w:t>
      </w:r>
      <w:r>
        <w:rPr>
          <w:rFonts w:ascii="Courier New"/>
          <w:sz w:val="14"/>
        </w:rPr>
        <w:t xml:space="preserve">= </w:t>
      </w:r>
      <w:r>
        <w:rPr>
          <w:rFonts w:ascii="Courier New"/>
          <w:i/>
          <w:color w:val="3F5EBE"/>
          <w:sz w:val="14"/>
        </w:rPr>
        <w:t># Comma-separated list of cache names to create if supported by the underlying cache manager.</w:t>
      </w:r>
    </w:p>
    <w:p w:rsidR="005A4D71" w:rsidRDefault="00475295">
      <w:pPr>
        <w:spacing w:line="297" w:lineRule="auto"/>
        <w:ind w:left="346" w:right="1739" w:hanging="85"/>
        <w:rPr>
          <w:rFonts w:ascii="Courier New"/>
          <w:i/>
          <w:sz w:val="14"/>
        </w:rPr>
      </w:pPr>
      <w:r>
        <w:rPr>
          <w:rFonts w:ascii="Courier New"/>
          <w:b/>
          <w:color w:val="7E007E"/>
          <w:sz w:val="14"/>
        </w:rPr>
        <w:t>spring.cache.caffeine.spec</w:t>
      </w:r>
      <w:r>
        <w:rPr>
          <w:rFonts w:ascii="Courier New"/>
          <w:sz w:val="14"/>
        </w:rPr>
        <w:t xml:space="preserve">= </w:t>
      </w:r>
      <w:r>
        <w:rPr>
          <w:rFonts w:ascii="Courier New"/>
          <w:i/>
          <w:color w:val="3F5EBE"/>
          <w:sz w:val="14"/>
        </w:rPr>
        <w:t># The spec to use to create caches. Check CaffeineSpec for more details on the spec format.</w:t>
      </w:r>
    </w:p>
    <w:p w:rsidR="005A4D71" w:rsidRDefault="00475295">
      <w:pPr>
        <w:spacing w:line="297" w:lineRule="auto"/>
        <w:ind w:left="346" w:right="1907" w:hanging="85"/>
        <w:rPr>
          <w:rFonts w:ascii="Courier New"/>
          <w:i/>
          <w:sz w:val="14"/>
        </w:rPr>
      </w:pPr>
      <w:r>
        <w:rPr>
          <w:rFonts w:ascii="Courier New"/>
          <w:b/>
          <w:color w:val="7E007E"/>
          <w:sz w:val="14"/>
        </w:rPr>
        <w:t>spring.cache.couchbase.expiration</w:t>
      </w:r>
      <w:r>
        <w:rPr>
          <w:rFonts w:ascii="Courier New"/>
          <w:sz w:val="14"/>
        </w:rPr>
        <w:t xml:space="preserve">=0 </w:t>
      </w:r>
      <w:r>
        <w:rPr>
          <w:rFonts w:ascii="Courier New"/>
          <w:i/>
          <w:color w:val="3F5EBE"/>
          <w:sz w:val="14"/>
        </w:rPr>
        <w:t># Entry expiration in milliseconds. By default the entries never expire.</w:t>
      </w:r>
    </w:p>
    <w:p w:rsidR="005A4D71" w:rsidRDefault="00475295">
      <w:pPr>
        <w:spacing w:line="157" w:lineRule="exact"/>
        <w:ind w:left="261"/>
        <w:rPr>
          <w:rFonts w:ascii="Courier New"/>
          <w:i/>
          <w:sz w:val="14"/>
        </w:rPr>
      </w:pPr>
      <w:r>
        <w:rPr>
          <w:rFonts w:ascii="Courier New"/>
          <w:b/>
          <w:color w:val="7E007E"/>
          <w:sz w:val="14"/>
        </w:rPr>
        <w:t>spring.cache.ehcache.config</w:t>
      </w:r>
      <w:r>
        <w:rPr>
          <w:rFonts w:ascii="Courier New"/>
          <w:sz w:val="14"/>
        </w:rPr>
        <w:t xml:space="preserve">= </w:t>
      </w:r>
      <w:r>
        <w:rPr>
          <w:rFonts w:ascii="Courier New"/>
          <w:i/>
          <w:color w:val="3F5EBE"/>
          <w:sz w:val="14"/>
        </w:rPr>
        <w:t># The location of the configuration file to use to initialize EhCache.</w:t>
      </w:r>
    </w:p>
    <w:p w:rsidR="005A4D71" w:rsidRDefault="00475295">
      <w:pPr>
        <w:spacing w:before="35" w:line="297" w:lineRule="auto"/>
        <w:ind w:left="346" w:right="1655" w:hanging="85"/>
        <w:rPr>
          <w:rFonts w:ascii="Courier New"/>
          <w:i/>
          <w:sz w:val="14"/>
        </w:rPr>
      </w:pPr>
      <w:r>
        <w:rPr>
          <w:rFonts w:ascii="Courier New"/>
          <w:b/>
          <w:color w:val="7E007E"/>
          <w:sz w:val="14"/>
        </w:rPr>
        <w:t>spring.cache.guava.spec</w:t>
      </w:r>
      <w:r>
        <w:rPr>
          <w:rFonts w:ascii="Courier New"/>
          <w:sz w:val="14"/>
        </w:rPr>
        <w:t xml:space="preserve">= </w:t>
      </w:r>
      <w:r>
        <w:rPr>
          <w:rFonts w:ascii="Courier New"/>
          <w:i/>
          <w:color w:val="3F5EBE"/>
          <w:sz w:val="14"/>
        </w:rPr>
        <w:t># The spec to use to create caches. Check CacheBuilderSpec for more details on the spec format.</w:t>
      </w:r>
    </w:p>
    <w:p w:rsidR="005A4D71" w:rsidRDefault="00475295">
      <w:pPr>
        <w:spacing w:line="297" w:lineRule="auto"/>
        <w:ind w:left="346" w:right="2495" w:hanging="85"/>
        <w:rPr>
          <w:rFonts w:ascii="Courier New"/>
          <w:i/>
          <w:sz w:val="14"/>
        </w:rPr>
      </w:pPr>
      <w:r>
        <w:rPr>
          <w:rFonts w:ascii="Courier New"/>
          <w:b/>
          <w:color w:val="7E007E"/>
          <w:sz w:val="14"/>
        </w:rPr>
        <w:t>spring.cache.infinispan.config</w:t>
      </w:r>
      <w:r>
        <w:rPr>
          <w:rFonts w:ascii="Courier New"/>
          <w:sz w:val="14"/>
        </w:rPr>
        <w:t xml:space="preserve">= </w:t>
      </w:r>
      <w:r>
        <w:rPr>
          <w:rFonts w:ascii="Courier New"/>
          <w:i/>
          <w:color w:val="3F5EBE"/>
          <w:sz w:val="14"/>
        </w:rPr>
        <w:t># The location of the configuration file to use to initialize Infinispan.</w:t>
      </w:r>
    </w:p>
    <w:p w:rsidR="005A4D71" w:rsidRDefault="00475295">
      <w:pPr>
        <w:spacing w:line="297" w:lineRule="auto"/>
        <w:ind w:left="346" w:right="1991" w:hanging="85"/>
        <w:rPr>
          <w:rFonts w:ascii="Courier New"/>
          <w:i/>
          <w:sz w:val="14"/>
        </w:rPr>
      </w:pPr>
      <w:r>
        <w:rPr>
          <w:rFonts w:ascii="Courier New"/>
          <w:b/>
          <w:color w:val="7E007E"/>
          <w:sz w:val="14"/>
        </w:rPr>
        <w:t>spring.cache.jcache.config</w:t>
      </w:r>
      <w:r>
        <w:rPr>
          <w:rFonts w:ascii="Courier New"/>
          <w:sz w:val="14"/>
        </w:rPr>
        <w:t xml:space="preserve">= </w:t>
      </w:r>
      <w:r>
        <w:rPr>
          <w:rFonts w:ascii="Courier New"/>
          <w:i/>
          <w:color w:val="3F5EBE"/>
          <w:sz w:val="14"/>
        </w:rPr>
        <w:t># The location of the configuration file to use to initialize the cache manager.</w:t>
      </w:r>
    </w:p>
    <w:p w:rsidR="005A4D71" w:rsidRDefault="00475295">
      <w:pPr>
        <w:spacing w:line="297" w:lineRule="auto"/>
        <w:ind w:left="346" w:right="1822" w:hanging="85"/>
        <w:rPr>
          <w:rFonts w:ascii="Courier New"/>
          <w:i/>
          <w:sz w:val="14"/>
        </w:rPr>
      </w:pPr>
      <w:r>
        <w:rPr>
          <w:rFonts w:ascii="Courier New"/>
          <w:b/>
          <w:color w:val="7E007E"/>
          <w:sz w:val="14"/>
        </w:rPr>
        <w:t>spring.cache.jcache.provider</w:t>
      </w:r>
      <w:r>
        <w:rPr>
          <w:rFonts w:ascii="Courier New"/>
          <w:sz w:val="14"/>
        </w:rPr>
        <w:t xml:space="preserve">= </w:t>
      </w:r>
      <w:r>
        <w:rPr>
          <w:rFonts w:ascii="Courier New"/>
          <w:i/>
          <w:color w:val="3F5EBE"/>
          <w:sz w:val="14"/>
        </w:rPr>
        <w:t># Fully qualified name of the CachingProvider implementation to use to retrieve the JSR-107 compliant cache manager. Only needed if more than one JSR-107 implementation is available on the classpath.</w:t>
      </w:r>
    </w:p>
    <w:p w:rsidR="005A4D71" w:rsidRDefault="00475295">
      <w:pPr>
        <w:spacing w:line="157" w:lineRule="exact"/>
        <w:ind w:left="261"/>
        <w:rPr>
          <w:rFonts w:ascii="Courier New"/>
          <w:i/>
          <w:sz w:val="14"/>
        </w:rPr>
      </w:pPr>
      <w:r>
        <w:rPr>
          <w:rFonts w:ascii="Courier New"/>
          <w:b/>
          <w:color w:val="7E007E"/>
          <w:sz w:val="14"/>
        </w:rPr>
        <w:t>spring.cache.type</w:t>
      </w:r>
      <w:r>
        <w:rPr>
          <w:rFonts w:ascii="Courier New"/>
          <w:sz w:val="14"/>
        </w:rPr>
        <w:t xml:space="preserve">= </w:t>
      </w:r>
      <w:r>
        <w:rPr>
          <w:rFonts w:ascii="Courier New"/>
          <w:i/>
          <w:color w:val="3F5EBE"/>
          <w:sz w:val="14"/>
        </w:rPr>
        <w:t># Cache type, auto-detected according to the environment by default.</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SPRING CONFIG - using environment property only (</w:t>
      </w:r>
      <w:hyperlink r:id="rId545">
        <w:r>
          <w:rPr>
            <w:rFonts w:ascii="Courier New"/>
            <w:color w:val="204060"/>
            <w:sz w:val="14"/>
            <w:u w:val="single" w:color="204060"/>
          </w:rPr>
          <w:t>ConfigFileApplicationListener</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spring.config.location</w:t>
      </w:r>
      <w:r>
        <w:rPr>
          <w:rFonts w:ascii="Courier New"/>
          <w:sz w:val="14"/>
        </w:rPr>
        <w:t xml:space="preserve">= </w:t>
      </w:r>
      <w:r>
        <w:rPr>
          <w:rFonts w:ascii="Courier New"/>
          <w:i/>
          <w:color w:val="3F5EBE"/>
          <w:sz w:val="14"/>
        </w:rPr>
        <w:t># Config file locations.</w:t>
      </w:r>
    </w:p>
    <w:p w:rsidR="005A4D71" w:rsidRDefault="00475295">
      <w:pPr>
        <w:spacing w:before="38"/>
        <w:ind w:left="261"/>
        <w:rPr>
          <w:rFonts w:ascii="Courier New"/>
          <w:i/>
          <w:sz w:val="14"/>
        </w:rPr>
      </w:pPr>
      <w:r>
        <w:rPr>
          <w:rFonts w:ascii="Courier New"/>
          <w:b/>
          <w:color w:val="7E007E"/>
          <w:sz w:val="14"/>
        </w:rPr>
        <w:t>spring.config.name</w:t>
      </w:r>
      <w:r>
        <w:rPr>
          <w:rFonts w:ascii="Courier New"/>
          <w:sz w:val="14"/>
        </w:rPr>
        <w:t xml:space="preserve">=application </w:t>
      </w:r>
      <w:r>
        <w:rPr>
          <w:rFonts w:ascii="Courier New"/>
          <w:i/>
          <w:color w:val="3F5EBE"/>
          <w:sz w:val="14"/>
        </w:rPr>
        <w:t># Config file name.</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HAZELCAST (</w:t>
      </w:r>
      <w:hyperlink r:id="rId546">
        <w:r>
          <w:rPr>
            <w:rFonts w:ascii="Courier New"/>
            <w:color w:val="204060"/>
            <w:sz w:val="14"/>
            <w:u w:val="single" w:color="204060"/>
          </w:rPr>
          <w:t>HazelcastProperties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spring.hazelcast.config</w:t>
      </w:r>
      <w:r>
        <w:rPr>
          <w:rFonts w:ascii="Courier New"/>
          <w:sz w:val="14"/>
        </w:rPr>
        <w:t xml:space="preserve">= </w:t>
      </w:r>
      <w:r>
        <w:rPr>
          <w:rFonts w:ascii="Courier New"/>
          <w:i/>
          <w:color w:val="3F5EBE"/>
          <w:sz w:val="14"/>
        </w:rPr>
        <w:t># The location of the configuration file to use to initialize Hazelcast.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PROJECT INFORMATION (</w:t>
      </w:r>
      <w:hyperlink r:id="rId547">
        <w:r>
          <w:rPr>
            <w:rFonts w:ascii="Courier New"/>
            <w:color w:val="204060"/>
            <w:sz w:val="14"/>
            <w:u w:val="single" w:color="204060"/>
          </w:rPr>
          <w:t>ProjectInfoProperties</w:t>
        </w:r>
      </w:hyperlink>
      <w:r>
        <w:rPr>
          <w:rFonts w:ascii="Courier New"/>
          <w:sz w:val="14"/>
        </w:rPr>
        <w:t>)</w:t>
      </w:r>
    </w:p>
    <w:p w:rsidR="005A4D71" w:rsidRDefault="00475295">
      <w:pPr>
        <w:spacing w:before="37" w:line="297" w:lineRule="auto"/>
        <w:ind w:left="261" w:right="1739"/>
        <w:rPr>
          <w:rFonts w:ascii="Courier New"/>
          <w:i/>
          <w:sz w:val="14"/>
        </w:rPr>
      </w:pPr>
      <w:r>
        <w:rPr>
          <w:rFonts w:ascii="Courier New"/>
          <w:b/>
          <w:color w:val="7E007E"/>
          <w:sz w:val="14"/>
        </w:rPr>
        <w:t>spring.info.build.location</w:t>
      </w:r>
      <w:r>
        <w:rPr>
          <w:rFonts w:ascii="Courier New"/>
          <w:sz w:val="14"/>
        </w:rPr>
        <w:t xml:space="preserve">=classpath:META-INF/build-info.properties </w:t>
      </w:r>
      <w:r>
        <w:rPr>
          <w:rFonts w:ascii="Courier New"/>
          <w:i/>
          <w:color w:val="3F5EBE"/>
          <w:sz w:val="14"/>
        </w:rPr>
        <w:t># Location of the generated build- info.properties file.</w:t>
      </w:r>
    </w:p>
    <w:p w:rsidR="005A4D71" w:rsidRDefault="00475295">
      <w:pPr>
        <w:spacing w:line="157" w:lineRule="exact"/>
        <w:ind w:left="261"/>
        <w:rPr>
          <w:rFonts w:ascii="Courier New"/>
          <w:i/>
          <w:sz w:val="14"/>
        </w:rPr>
      </w:pPr>
      <w:r>
        <w:rPr>
          <w:rFonts w:ascii="Courier New"/>
          <w:b/>
          <w:color w:val="7E007E"/>
          <w:sz w:val="14"/>
        </w:rPr>
        <w:t>spring.info.git.location</w:t>
      </w:r>
      <w:r>
        <w:rPr>
          <w:rFonts w:ascii="Courier New"/>
          <w:sz w:val="14"/>
        </w:rPr>
        <w:t xml:space="preserve">=classpath:git.properties </w:t>
      </w:r>
      <w:r>
        <w:rPr>
          <w:rFonts w:ascii="Courier New"/>
          <w:i/>
          <w:color w:val="3F5EBE"/>
          <w:sz w:val="14"/>
        </w:rPr>
        <w:t># Location of the generated git.properties file.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JMX</w:t>
      </w:r>
    </w:p>
    <w:p w:rsidR="005A4D71" w:rsidRDefault="00475295">
      <w:pPr>
        <w:spacing w:before="37" w:line="297" w:lineRule="auto"/>
        <w:ind w:left="261" w:right="4608"/>
        <w:rPr>
          <w:rFonts w:ascii="Courier New"/>
          <w:i/>
          <w:sz w:val="14"/>
        </w:rPr>
      </w:pPr>
      <w:r>
        <w:rPr>
          <w:rFonts w:ascii="Courier New"/>
          <w:b/>
          <w:color w:val="7E007E"/>
          <w:sz w:val="14"/>
        </w:rPr>
        <w:t>spring.jmx.default-domain</w:t>
      </w:r>
      <w:r>
        <w:rPr>
          <w:rFonts w:ascii="Courier New"/>
          <w:sz w:val="14"/>
        </w:rPr>
        <w:t xml:space="preserve">= </w:t>
      </w:r>
      <w:r>
        <w:rPr>
          <w:rFonts w:ascii="Courier New"/>
          <w:i/>
          <w:color w:val="3F5EBE"/>
          <w:sz w:val="14"/>
        </w:rPr>
        <w:t xml:space="preserve"># JMX domain name. </w:t>
      </w:r>
      <w:r>
        <w:rPr>
          <w:rFonts w:ascii="Courier New"/>
          <w:b/>
          <w:color w:val="7E007E"/>
          <w:sz w:val="14"/>
        </w:rPr>
        <w:t>spring.jmx.enabled</w:t>
      </w:r>
      <w:r>
        <w:rPr>
          <w:rFonts w:ascii="Courier New"/>
          <w:sz w:val="14"/>
        </w:rPr>
        <w:t xml:space="preserve">=true </w:t>
      </w:r>
      <w:r>
        <w:rPr>
          <w:rFonts w:ascii="Courier New"/>
          <w:i/>
          <w:color w:val="3F5EBE"/>
          <w:sz w:val="14"/>
        </w:rPr>
        <w:t xml:space="preserve"># Expose management beans to the JMX domain. </w:t>
      </w:r>
      <w:r>
        <w:rPr>
          <w:rFonts w:ascii="Courier New"/>
          <w:b/>
          <w:color w:val="7E007E"/>
          <w:sz w:val="14"/>
        </w:rPr>
        <w:t>spring.jmx.server</w:t>
      </w:r>
      <w:r>
        <w:rPr>
          <w:rFonts w:ascii="Courier New"/>
          <w:sz w:val="14"/>
        </w:rPr>
        <w:t xml:space="preserve">=mbeanServer </w:t>
      </w:r>
      <w:r>
        <w:rPr>
          <w:rFonts w:ascii="Courier New"/>
          <w:i/>
          <w:color w:val="3F5EBE"/>
          <w:sz w:val="14"/>
        </w:rPr>
        <w:t># MBeanServer bean</w:t>
      </w:r>
      <w:r>
        <w:rPr>
          <w:rFonts w:ascii="Courier New"/>
          <w:i/>
          <w:color w:val="3F5EBE"/>
          <w:spacing w:val="-2"/>
          <w:sz w:val="14"/>
        </w:rPr>
        <w:t xml:space="preserve"> </w:t>
      </w:r>
      <w:r>
        <w:rPr>
          <w:rFonts w:ascii="Courier New"/>
          <w:i/>
          <w:color w:val="3F5EBE"/>
          <w:sz w:val="14"/>
        </w:rPr>
        <w:t>name.</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Email (</w:t>
      </w:r>
      <w:hyperlink r:id="rId548">
        <w:r>
          <w:rPr>
            <w:rFonts w:ascii="Courier New"/>
            <w:color w:val="204060"/>
            <w:sz w:val="14"/>
            <w:u w:val="single" w:color="204060"/>
          </w:rPr>
          <w:t>MailProperties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spring.mail.default-encoding</w:t>
      </w:r>
      <w:r>
        <w:rPr>
          <w:rFonts w:ascii="Courier New"/>
          <w:sz w:val="14"/>
        </w:rPr>
        <w:t xml:space="preserve">=UTF-8 </w:t>
      </w:r>
      <w:r>
        <w:rPr>
          <w:rFonts w:ascii="Courier New"/>
          <w:i/>
          <w:color w:val="3F5EBE"/>
          <w:sz w:val="14"/>
        </w:rPr>
        <w:t># Default MimeMessage encoding.</w:t>
      </w:r>
    </w:p>
    <w:p w:rsidR="005A4D71" w:rsidRDefault="00475295">
      <w:pPr>
        <w:spacing w:before="38"/>
        <w:ind w:left="261"/>
        <w:rPr>
          <w:rFonts w:ascii="Courier New"/>
          <w:i/>
          <w:sz w:val="14"/>
        </w:rPr>
      </w:pPr>
      <w:r>
        <w:rPr>
          <w:rFonts w:ascii="Courier New"/>
          <w:b/>
          <w:color w:val="7E007E"/>
          <w:sz w:val="14"/>
        </w:rPr>
        <w:t>spring.mail.host</w:t>
      </w:r>
      <w:r>
        <w:rPr>
          <w:rFonts w:ascii="Courier New"/>
          <w:sz w:val="14"/>
        </w:rPr>
        <w:t xml:space="preserve">= </w:t>
      </w:r>
      <w:r>
        <w:rPr>
          <w:rFonts w:ascii="Courier New"/>
          <w:i/>
          <w:color w:val="3F5EBE"/>
          <w:sz w:val="14"/>
        </w:rPr>
        <w:t># SMTP server host. For instance `smtp.example.com`</w:t>
      </w:r>
    </w:p>
    <w:p w:rsidR="005A4D71" w:rsidRDefault="00475295">
      <w:pPr>
        <w:spacing w:before="37"/>
        <w:ind w:left="261"/>
        <w:rPr>
          <w:rFonts w:ascii="Courier New"/>
          <w:i/>
          <w:sz w:val="14"/>
        </w:rPr>
      </w:pPr>
      <w:r>
        <w:rPr>
          <w:rFonts w:ascii="Courier New"/>
          <w:b/>
          <w:color w:val="7E007E"/>
          <w:sz w:val="14"/>
        </w:rPr>
        <w:t>spring.mail.jndi-name</w:t>
      </w:r>
      <w:r>
        <w:rPr>
          <w:rFonts w:ascii="Courier New"/>
          <w:sz w:val="14"/>
        </w:rPr>
        <w:t xml:space="preserve">= </w:t>
      </w:r>
      <w:r>
        <w:rPr>
          <w:rFonts w:ascii="Courier New"/>
          <w:i/>
          <w:color w:val="3F5EBE"/>
          <w:sz w:val="14"/>
        </w:rPr>
        <w:t># Session JNDI name. When set, takes precedence to others mail settings.</w:t>
      </w:r>
    </w:p>
    <w:p w:rsidR="005A4D71" w:rsidRDefault="00475295">
      <w:pPr>
        <w:spacing w:before="38"/>
        <w:ind w:left="261"/>
        <w:rPr>
          <w:rFonts w:ascii="Courier New"/>
          <w:i/>
          <w:sz w:val="14"/>
        </w:rPr>
      </w:pPr>
      <w:r>
        <w:rPr>
          <w:rFonts w:ascii="Courier New"/>
          <w:b/>
          <w:color w:val="7E007E"/>
          <w:sz w:val="14"/>
        </w:rPr>
        <w:t>spring.mail.password</w:t>
      </w:r>
      <w:r>
        <w:rPr>
          <w:rFonts w:ascii="Courier New"/>
          <w:sz w:val="14"/>
        </w:rPr>
        <w:t xml:space="preserve">= </w:t>
      </w:r>
      <w:r>
        <w:rPr>
          <w:rFonts w:ascii="Courier New"/>
          <w:i/>
          <w:color w:val="3F5EBE"/>
          <w:sz w:val="14"/>
        </w:rPr>
        <w:t># Login password of the SMTP server.</w:t>
      </w:r>
    </w:p>
    <w:p w:rsidR="005A4D71" w:rsidRDefault="00475295">
      <w:pPr>
        <w:spacing w:before="37"/>
        <w:ind w:left="261"/>
        <w:rPr>
          <w:rFonts w:ascii="Courier New"/>
          <w:i/>
          <w:sz w:val="14"/>
        </w:rPr>
      </w:pPr>
      <w:r>
        <w:rPr>
          <w:rFonts w:ascii="Courier New"/>
          <w:b/>
          <w:color w:val="7E007E"/>
          <w:sz w:val="14"/>
        </w:rPr>
        <w:t>spring.mail.port</w:t>
      </w:r>
      <w:r>
        <w:rPr>
          <w:rFonts w:ascii="Courier New"/>
          <w:sz w:val="14"/>
        </w:rPr>
        <w:t xml:space="preserve">= </w:t>
      </w:r>
      <w:r>
        <w:rPr>
          <w:rFonts w:ascii="Courier New"/>
          <w:i/>
          <w:color w:val="3F5EBE"/>
          <w:sz w:val="14"/>
        </w:rPr>
        <w:t># SMTP server port.</w:t>
      </w:r>
    </w:p>
    <w:p w:rsidR="005A4D71" w:rsidRDefault="00475295">
      <w:pPr>
        <w:spacing w:before="37"/>
        <w:ind w:left="261"/>
        <w:rPr>
          <w:rFonts w:ascii="Courier New"/>
          <w:i/>
          <w:sz w:val="14"/>
        </w:rPr>
      </w:pPr>
      <w:r>
        <w:rPr>
          <w:rFonts w:ascii="Courier New"/>
          <w:b/>
          <w:color w:val="7E007E"/>
          <w:sz w:val="14"/>
        </w:rPr>
        <w:t>spring.mail.properties.*</w:t>
      </w:r>
      <w:r>
        <w:rPr>
          <w:rFonts w:ascii="Courier New"/>
          <w:sz w:val="14"/>
        </w:rPr>
        <w:t xml:space="preserve">= </w:t>
      </w:r>
      <w:r>
        <w:rPr>
          <w:rFonts w:ascii="Courier New"/>
          <w:i/>
          <w:color w:val="3F5EBE"/>
          <w:sz w:val="14"/>
        </w:rPr>
        <w:t># Additional JavaMail session properties.</w:t>
      </w:r>
    </w:p>
    <w:p w:rsidR="005A4D71" w:rsidRDefault="00475295">
      <w:pPr>
        <w:spacing w:before="38"/>
        <w:ind w:left="261"/>
        <w:rPr>
          <w:rFonts w:ascii="Courier New"/>
          <w:i/>
          <w:sz w:val="14"/>
        </w:rPr>
      </w:pPr>
      <w:r>
        <w:rPr>
          <w:rFonts w:ascii="Courier New"/>
          <w:b/>
          <w:color w:val="7E007E"/>
          <w:sz w:val="14"/>
        </w:rPr>
        <w:t>spring.mail.protocol</w:t>
      </w:r>
      <w:r>
        <w:rPr>
          <w:rFonts w:ascii="Courier New"/>
          <w:sz w:val="14"/>
        </w:rPr>
        <w:t xml:space="preserve">=smtp </w:t>
      </w:r>
      <w:r>
        <w:rPr>
          <w:rFonts w:ascii="Courier New"/>
          <w:i/>
          <w:color w:val="3F5EBE"/>
          <w:sz w:val="14"/>
        </w:rPr>
        <w:t># Protocol used by the SMTP server.</w:t>
      </w:r>
    </w:p>
    <w:p w:rsidR="005A4D71" w:rsidRDefault="00475295">
      <w:pPr>
        <w:spacing w:before="37"/>
        <w:ind w:left="261"/>
        <w:rPr>
          <w:rFonts w:ascii="Courier New"/>
          <w:i/>
          <w:sz w:val="14"/>
        </w:rPr>
      </w:pPr>
      <w:r>
        <w:rPr>
          <w:rFonts w:ascii="Courier New"/>
          <w:b/>
          <w:color w:val="7E007E"/>
          <w:sz w:val="14"/>
        </w:rPr>
        <w:t>spring.mail.test-connection</w:t>
      </w:r>
      <w:r>
        <w:rPr>
          <w:rFonts w:ascii="Courier New"/>
          <w:sz w:val="14"/>
        </w:rPr>
        <w:t xml:space="preserve">=false </w:t>
      </w:r>
      <w:r>
        <w:rPr>
          <w:rFonts w:ascii="Courier New"/>
          <w:i/>
          <w:color w:val="3F5EBE"/>
          <w:sz w:val="14"/>
        </w:rPr>
        <w:t># Test that the mail server is available on startup.</w:t>
      </w:r>
    </w:p>
    <w:p w:rsidR="005A4D71" w:rsidRDefault="00475295">
      <w:pPr>
        <w:spacing w:before="38"/>
        <w:ind w:left="261"/>
        <w:rPr>
          <w:rFonts w:ascii="Courier New"/>
          <w:i/>
          <w:sz w:val="14"/>
        </w:rPr>
      </w:pPr>
      <w:r>
        <w:rPr>
          <w:rFonts w:ascii="Courier New"/>
          <w:b/>
          <w:color w:val="7E007E"/>
          <w:sz w:val="14"/>
        </w:rPr>
        <w:t>spring.mail.username</w:t>
      </w:r>
      <w:r>
        <w:rPr>
          <w:rFonts w:ascii="Courier New"/>
          <w:sz w:val="14"/>
        </w:rPr>
        <w:t xml:space="preserve">= </w:t>
      </w:r>
      <w:r>
        <w:rPr>
          <w:rFonts w:ascii="Courier New"/>
          <w:i/>
          <w:color w:val="3F5EBE"/>
          <w:sz w:val="14"/>
        </w:rPr>
        <w:t># Login user of the SMTP server.</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APPLICATION SETTINGS (</w:t>
      </w:r>
      <w:hyperlink r:id="rId549">
        <w:r>
          <w:rPr>
            <w:rFonts w:ascii="Courier New"/>
            <w:color w:val="204060"/>
            <w:sz w:val="14"/>
            <w:u w:val="single" w:color="204060"/>
          </w:rPr>
          <w:t>SpringApplication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spring.main.banner-mode</w:t>
      </w:r>
      <w:r>
        <w:rPr>
          <w:rFonts w:ascii="Courier New"/>
          <w:sz w:val="14"/>
        </w:rPr>
        <w:t xml:space="preserve">=console </w:t>
      </w:r>
      <w:r>
        <w:rPr>
          <w:rFonts w:ascii="Courier New"/>
          <w:i/>
          <w:color w:val="3F5EBE"/>
          <w:sz w:val="14"/>
        </w:rPr>
        <w:t># Mode used to display the banner when the application runs.</w:t>
      </w:r>
    </w:p>
    <w:p w:rsidR="005A4D71" w:rsidRDefault="00475295">
      <w:pPr>
        <w:spacing w:before="37" w:line="297" w:lineRule="auto"/>
        <w:ind w:left="346" w:right="1907" w:hanging="85"/>
        <w:rPr>
          <w:rFonts w:ascii="Courier New"/>
          <w:i/>
          <w:sz w:val="14"/>
        </w:rPr>
      </w:pPr>
      <w:r>
        <w:rPr>
          <w:rFonts w:ascii="Courier New"/>
          <w:b/>
          <w:color w:val="7E007E"/>
          <w:sz w:val="14"/>
        </w:rPr>
        <w:t>spring.main.sources</w:t>
      </w:r>
      <w:r>
        <w:rPr>
          <w:rFonts w:ascii="Courier New"/>
          <w:sz w:val="14"/>
        </w:rPr>
        <w:t xml:space="preserve">= </w:t>
      </w:r>
      <w:r>
        <w:rPr>
          <w:rFonts w:ascii="Courier New"/>
          <w:i/>
          <w:color w:val="3F5EBE"/>
          <w:sz w:val="14"/>
        </w:rPr>
        <w:t># Sources (class name, package name or XML resource location) to include in the ApplicationContext.</w:t>
      </w:r>
    </w:p>
    <w:p w:rsidR="005A4D71" w:rsidRDefault="00475295">
      <w:pPr>
        <w:spacing w:line="157" w:lineRule="exact"/>
        <w:ind w:left="261"/>
        <w:rPr>
          <w:rFonts w:ascii="Courier New"/>
          <w:i/>
          <w:sz w:val="14"/>
        </w:rPr>
      </w:pPr>
      <w:r>
        <w:rPr>
          <w:rFonts w:ascii="Courier New"/>
          <w:b/>
          <w:color w:val="7E007E"/>
          <w:sz w:val="14"/>
        </w:rPr>
        <w:t>spring.main.web-environment</w:t>
      </w:r>
      <w:r>
        <w:rPr>
          <w:rFonts w:ascii="Courier New"/>
          <w:sz w:val="14"/>
        </w:rPr>
        <w:t xml:space="preserve">= </w:t>
      </w:r>
      <w:r>
        <w:rPr>
          <w:rFonts w:ascii="Courier New"/>
          <w:i/>
          <w:color w:val="3F5EBE"/>
          <w:sz w:val="14"/>
        </w:rPr>
        <w:t># Run the application in a web environment (auto-detected by default).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FILE ENCODING (</w:t>
      </w:r>
      <w:hyperlink r:id="rId550">
        <w:r>
          <w:rPr>
            <w:rFonts w:ascii="Courier New"/>
            <w:color w:val="204060"/>
            <w:sz w:val="14"/>
            <w:u w:val="single" w:color="204060"/>
          </w:rPr>
          <w:t>FileEncodingApplicationListener</w:t>
        </w:r>
      </w:hyperlink>
      <w:r>
        <w:rPr>
          <w:rFonts w:ascii="Courier New"/>
          <w:sz w:val="14"/>
        </w:rPr>
        <w:t>)</w:t>
      </w:r>
    </w:p>
    <w:p w:rsidR="005A4D71" w:rsidRDefault="00475295">
      <w:pPr>
        <w:spacing w:before="37" w:line="592" w:lineRule="auto"/>
        <w:ind w:left="261" w:right="2999"/>
        <w:rPr>
          <w:rFonts w:ascii="Courier New"/>
          <w:sz w:val="14"/>
        </w:rPr>
      </w:pPr>
      <w:r>
        <w:rPr>
          <w:rFonts w:ascii="Courier New"/>
          <w:b/>
          <w:color w:val="7E007E"/>
          <w:sz w:val="14"/>
        </w:rPr>
        <w:t>spring.mandatory-file-encoding</w:t>
      </w:r>
      <w:r>
        <w:rPr>
          <w:rFonts w:ascii="Courier New"/>
          <w:sz w:val="14"/>
        </w:rPr>
        <w:t xml:space="preserve">= </w:t>
      </w:r>
      <w:r>
        <w:rPr>
          <w:rFonts w:ascii="Courier New"/>
          <w:i/>
          <w:color w:val="3F5EBE"/>
          <w:sz w:val="14"/>
        </w:rPr>
        <w:t># Expected character encoding the application must use. # INTERNATIONALIZATION (</w:t>
      </w:r>
      <w:hyperlink r:id="rId551">
        <w:r>
          <w:rPr>
            <w:rFonts w:ascii="Courier New"/>
            <w:color w:val="204060"/>
            <w:sz w:val="14"/>
            <w:u w:val="single" w:color="204060"/>
          </w:rPr>
          <w:t>MessageSourceAutoConfiguration</w:t>
        </w:r>
      </w:hyperlink>
      <w:r>
        <w:rPr>
          <w:rFonts w:ascii="Courier New"/>
          <w:sz w:val="14"/>
        </w:rPr>
        <w:t>)</w:t>
      </w:r>
    </w:p>
    <w:p w:rsidR="005A4D71" w:rsidRDefault="005A4D71">
      <w:pPr>
        <w:spacing w:line="592" w:lineRule="auto"/>
        <w:rPr>
          <w:rFonts w:ascii="Courier New"/>
          <w:sz w:val="14"/>
        </w:rPr>
        <w:sectPr w:rsidR="005A4D71">
          <w:pgSz w:w="11910" w:h="16840"/>
          <w:pgMar w:top="840" w:right="0" w:bottom="760" w:left="1320" w:header="575" w:footer="577" w:gutter="0"/>
          <w:cols w:space="720"/>
        </w:sectPr>
      </w:pPr>
    </w:p>
    <w:p w:rsidR="005A4D71" w:rsidRDefault="00297392">
      <w:pPr>
        <w:pStyle w:val="a3"/>
        <w:rPr>
          <w:rFonts w:ascii="Courier New"/>
        </w:rPr>
      </w:pPr>
      <w:r>
        <w:lastRenderedPageBreak/>
        <w:pict>
          <v:group id="_x0000_s3795" style="position:absolute;margin-left:75.5pt;margin-top:70.85pt;width:444.3pt;height:695.8pt;z-index:-251310592;mso-position-horizontal-relative:page;mso-position-vertical-relative:page" coordorigin="1510,1417" coordsize="8886,13916">
            <v:rect id="_x0000_s3798" style="position:absolute;left:1512;top:1417;width:8882;height:13916" fillcolor="#f0f0f0" stroked="f"/>
            <v:line id="_x0000_s3797" style="position:absolute" from="10395,1417" to="10395,15333" strokecolor="#444" strokeweight=".1pt"/>
            <v:line id="_x0000_s3796"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line="297" w:lineRule="auto"/>
        <w:ind w:left="346" w:right="1739" w:hanging="85"/>
        <w:rPr>
          <w:rFonts w:ascii="Courier New"/>
          <w:i/>
          <w:sz w:val="14"/>
        </w:rPr>
      </w:pPr>
      <w:r>
        <w:rPr>
          <w:rFonts w:ascii="Courier New"/>
          <w:b/>
          <w:color w:val="7E007E"/>
          <w:sz w:val="14"/>
        </w:rPr>
        <w:t>spring.messages.always-use-message-format</w:t>
      </w:r>
      <w:r>
        <w:rPr>
          <w:rFonts w:ascii="Courier New"/>
          <w:sz w:val="14"/>
        </w:rPr>
        <w:t xml:space="preserve">=false </w:t>
      </w:r>
      <w:r>
        <w:rPr>
          <w:rFonts w:ascii="Courier New"/>
          <w:i/>
          <w:color w:val="3F5EBE"/>
          <w:sz w:val="14"/>
        </w:rPr>
        <w:t># Set whether to always apply the MessageFormat rules, parsing even messages without arguments.</w:t>
      </w:r>
    </w:p>
    <w:p w:rsidR="005A4D71" w:rsidRDefault="00475295">
      <w:pPr>
        <w:spacing w:line="297" w:lineRule="auto"/>
        <w:ind w:left="346" w:right="1571" w:hanging="85"/>
        <w:rPr>
          <w:rFonts w:ascii="Courier New"/>
          <w:i/>
          <w:sz w:val="14"/>
        </w:rPr>
      </w:pPr>
      <w:r>
        <w:rPr>
          <w:rFonts w:ascii="Courier New"/>
          <w:b/>
          <w:color w:val="7E007E"/>
          <w:sz w:val="14"/>
        </w:rPr>
        <w:t>spring.messages.basename</w:t>
      </w:r>
      <w:r>
        <w:rPr>
          <w:rFonts w:ascii="Courier New"/>
          <w:sz w:val="14"/>
        </w:rPr>
        <w:t xml:space="preserve">=messages </w:t>
      </w:r>
      <w:r>
        <w:rPr>
          <w:rFonts w:ascii="Courier New"/>
          <w:i/>
          <w:color w:val="3F5EBE"/>
          <w:sz w:val="14"/>
        </w:rPr>
        <w:t># Comma-separated list of basenames, each following the ResourceBundle convention.</w:t>
      </w:r>
    </w:p>
    <w:p w:rsidR="005A4D71" w:rsidRDefault="00475295">
      <w:pPr>
        <w:spacing w:line="297" w:lineRule="auto"/>
        <w:ind w:left="346" w:right="1739" w:hanging="85"/>
        <w:rPr>
          <w:rFonts w:ascii="Courier New"/>
          <w:i/>
          <w:sz w:val="14"/>
        </w:rPr>
      </w:pPr>
      <w:r>
        <w:rPr>
          <w:rFonts w:ascii="Courier New"/>
          <w:b/>
          <w:color w:val="7E007E"/>
          <w:sz w:val="14"/>
        </w:rPr>
        <w:t>spring.messages.cache-seconds</w:t>
      </w:r>
      <w:r>
        <w:rPr>
          <w:rFonts w:ascii="Courier New"/>
          <w:sz w:val="14"/>
        </w:rPr>
        <w:t xml:space="preserve">=-1 </w:t>
      </w:r>
      <w:r>
        <w:rPr>
          <w:rFonts w:ascii="Courier New"/>
          <w:i/>
          <w:color w:val="3F5EBE"/>
          <w:sz w:val="14"/>
        </w:rPr>
        <w:t># Loaded resource bundle files cache expiration, in seconds. When set to -1, bundles are cached forever.</w:t>
      </w:r>
    </w:p>
    <w:p w:rsidR="005A4D71" w:rsidRDefault="00475295">
      <w:pPr>
        <w:spacing w:line="157" w:lineRule="exact"/>
        <w:ind w:left="261"/>
        <w:rPr>
          <w:rFonts w:ascii="Courier New"/>
          <w:i/>
          <w:sz w:val="14"/>
        </w:rPr>
      </w:pPr>
      <w:r>
        <w:rPr>
          <w:rFonts w:ascii="Courier New"/>
          <w:b/>
          <w:color w:val="7E007E"/>
          <w:sz w:val="14"/>
        </w:rPr>
        <w:t>spring.messages.encoding</w:t>
      </w:r>
      <w:r>
        <w:rPr>
          <w:rFonts w:ascii="Courier New"/>
          <w:sz w:val="14"/>
        </w:rPr>
        <w:t xml:space="preserve">=UTF-8 </w:t>
      </w:r>
      <w:r>
        <w:rPr>
          <w:rFonts w:ascii="Courier New"/>
          <w:i/>
          <w:color w:val="3F5EBE"/>
          <w:sz w:val="14"/>
        </w:rPr>
        <w:t># Message bundles encoding.</w:t>
      </w:r>
    </w:p>
    <w:p w:rsidR="005A4D71" w:rsidRDefault="00475295">
      <w:pPr>
        <w:spacing w:before="35" w:line="297" w:lineRule="auto"/>
        <w:ind w:left="346" w:right="1907" w:hanging="85"/>
        <w:rPr>
          <w:rFonts w:ascii="Courier New"/>
          <w:i/>
          <w:sz w:val="14"/>
        </w:rPr>
      </w:pPr>
      <w:r>
        <w:rPr>
          <w:rFonts w:ascii="Courier New"/>
          <w:b/>
          <w:color w:val="7E007E"/>
          <w:sz w:val="14"/>
        </w:rPr>
        <w:t>spring.messages.fallback-to-system-locale</w:t>
      </w:r>
      <w:r>
        <w:rPr>
          <w:rFonts w:ascii="Courier New"/>
          <w:sz w:val="14"/>
        </w:rPr>
        <w:t xml:space="preserve">=true </w:t>
      </w:r>
      <w:r>
        <w:rPr>
          <w:rFonts w:ascii="Courier New"/>
          <w:i/>
          <w:color w:val="3F5EBE"/>
          <w:sz w:val="14"/>
        </w:rPr>
        <w:t># Set whether to fall back to the system Locale if no files for a specific Locale have been found.</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OUTPUT</w:t>
      </w:r>
    </w:p>
    <w:p w:rsidR="005A4D71" w:rsidRDefault="00475295">
      <w:pPr>
        <w:spacing w:before="37"/>
        <w:ind w:left="261"/>
        <w:rPr>
          <w:rFonts w:ascii="Courier New"/>
          <w:i/>
          <w:sz w:val="14"/>
        </w:rPr>
      </w:pPr>
      <w:r>
        <w:rPr>
          <w:rFonts w:ascii="Courier New"/>
          <w:b/>
          <w:color w:val="7E007E"/>
          <w:sz w:val="14"/>
        </w:rPr>
        <w:t>spring.output.ansi.enabled</w:t>
      </w:r>
      <w:r>
        <w:rPr>
          <w:rFonts w:ascii="Courier New"/>
          <w:sz w:val="14"/>
        </w:rPr>
        <w:t xml:space="preserve">=detect </w:t>
      </w:r>
      <w:r>
        <w:rPr>
          <w:rFonts w:ascii="Courier New"/>
          <w:i/>
          <w:color w:val="3F5EBE"/>
          <w:sz w:val="14"/>
        </w:rPr>
        <w:t># Configure the ANSI output.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PID FILE (</w:t>
      </w:r>
      <w:hyperlink r:id="rId552">
        <w:r>
          <w:rPr>
            <w:rFonts w:ascii="Courier New"/>
            <w:color w:val="204060"/>
            <w:sz w:val="14"/>
            <w:u w:val="single" w:color="204060"/>
          </w:rPr>
          <w:t>ApplicationPidFileWriter</w:t>
        </w:r>
      </w:hyperlink>
      <w:r>
        <w:rPr>
          <w:rFonts w:ascii="Courier New"/>
          <w:sz w:val="14"/>
        </w:rPr>
        <w:t>)</w:t>
      </w:r>
    </w:p>
    <w:p w:rsidR="005A4D71" w:rsidRDefault="00475295">
      <w:pPr>
        <w:spacing w:before="38" w:line="297" w:lineRule="auto"/>
        <w:ind w:left="346" w:right="1739" w:hanging="85"/>
        <w:rPr>
          <w:rFonts w:ascii="Courier New"/>
          <w:i/>
          <w:sz w:val="14"/>
        </w:rPr>
      </w:pPr>
      <w:r>
        <w:rPr>
          <w:rFonts w:ascii="Courier New"/>
          <w:b/>
          <w:color w:val="7E007E"/>
          <w:sz w:val="14"/>
        </w:rPr>
        <w:t>spring.pid.fail-on-write-error</w:t>
      </w:r>
      <w:r>
        <w:rPr>
          <w:rFonts w:ascii="Courier New"/>
          <w:sz w:val="14"/>
        </w:rPr>
        <w:t xml:space="preserve">= </w:t>
      </w:r>
      <w:r>
        <w:rPr>
          <w:rFonts w:ascii="Courier New"/>
          <w:i/>
          <w:color w:val="3F5EBE"/>
          <w:sz w:val="14"/>
        </w:rPr>
        <w:t># Fail if ApplicationPidFileWriter is used but it cannot write the PID file.</w:t>
      </w:r>
    </w:p>
    <w:p w:rsidR="005A4D71" w:rsidRDefault="00475295">
      <w:pPr>
        <w:spacing w:line="157" w:lineRule="exact"/>
        <w:ind w:left="261"/>
        <w:rPr>
          <w:rFonts w:ascii="Courier New"/>
          <w:i/>
          <w:sz w:val="14"/>
        </w:rPr>
      </w:pPr>
      <w:r>
        <w:rPr>
          <w:rFonts w:ascii="Courier New"/>
          <w:b/>
          <w:color w:val="7E007E"/>
          <w:sz w:val="14"/>
        </w:rPr>
        <w:t>spring.pid.file</w:t>
      </w:r>
      <w:r>
        <w:rPr>
          <w:rFonts w:ascii="Courier New"/>
          <w:sz w:val="14"/>
        </w:rPr>
        <w:t xml:space="preserve">= </w:t>
      </w:r>
      <w:r>
        <w:rPr>
          <w:rFonts w:ascii="Courier New"/>
          <w:i/>
          <w:color w:val="3F5EBE"/>
          <w:sz w:val="14"/>
        </w:rPr>
        <w:t># Location of the PID file to write (if ApplicationPidFileWriter is used).</w:t>
      </w:r>
    </w:p>
    <w:p w:rsidR="005A4D71" w:rsidRDefault="005A4D71">
      <w:pPr>
        <w:pStyle w:val="a3"/>
        <w:spacing w:before="6"/>
        <w:rPr>
          <w:rFonts w:ascii="Courier New"/>
          <w:i/>
        </w:rPr>
      </w:pPr>
    </w:p>
    <w:p w:rsidR="005A4D71" w:rsidRDefault="00475295">
      <w:pPr>
        <w:spacing w:before="1"/>
        <w:ind w:left="261"/>
        <w:rPr>
          <w:rFonts w:ascii="Courier New"/>
          <w:i/>
          <w:sz w:val="14"/>
        </w:rPr>
      </w:pPr>
      <w:r>
        <w:rPr>
          <w:rFonts w:ascii="Courier New"/>
          <w:i/>
          <w:color w:val="3F5EBE"/>
          <w:sz w:val="14"/>
        </w:rPr>
        <w:t># PROFILES</w:t>
      </w:r>
    </w:p>
    <w:p w:rsidR="005A4D71" w:rsidRDefault="00475295">
      <w:pPr>
        <w:spacing w:before="37"/>
        <w:ind w:left="261"/>
        <w:rPr>
          <w:rFonts w:ascii="Courier New"/>
          <w:sz w:val="14"/>
        </w:rPr>
      </w:pPr>
      <w:r>
        <w:rPr>
          <w:rFonts w:ascii="Courier New"/>
          <w:b/>
          <w:color w:val="7E007E"/>
          <w:sz w:val="14"/>
        </w:rPr>
        <w:t>spring.profiles.active</w:t>
      </w:r>
      <w:r>
        <w:rPr>
          <w:rFonts w:ascii="Courier New"/>
          <w:sz w:val="14"/>
        </w:rPr>
        <w:t xml:space="preserve">= </w:t>
      </w:r>
      <w:r>
        <w:rPr>
          <w:rFonts w:ascii="Courier New"/>
          <w:i/>
          <w:color w:val="3F5EBE"/>
          <w:sz w:val="14"/>
        </w:rPr>
        <w:t xml:space="preserve"># Comma-separated list (or list if using YAML) of </w:t>
      </w:r>
      <w:hyperlink w:anchor="_bookmark453" w:history="1">
        <w:r>
          <w:rPr>
            <w:rFonts w:ascii="Courier New"/>
            <w:color w:val="204060"/>
            <w:sz w:val="14"/>
            <w:u w:val="single" w:color="204060"/>
          </w:rPr>
          <w:t>active profiles</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spring.profiles.include</w:t>
      </w:r>
      <w:r>
        <w:rPr>
          <w:rFonts w:ascii="Courier New"/>
          <w:sz w:val="14"/>
        </w:rPr>
        <w:t xml:space="preserve">= </w:t>
      </w:r>
      <w:r>
        <w:rPr>
          <w:rFonts w:ascii="Courier New"/>
          <w:i/>
          <w:color w:val="3F5EBE"/>
          <w:sz w:val="14"/>
        </w:rPr>
        <w:t># Unconditionally activate the specified comma separated profiles (or list of profiles if using YAML).</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SENDGRID (</w:t>
      </w:r>
      <w:hyperlink r:id="rId553">
        <w:r>
          <w:rPr>
            <w:rFonts w:ascii="Courier New"/>
            <w:color w:val="204060"/>
            <w:sz w:val="14"/>
            <w:u w:val="single" w:color="204060"/>
          </w:rPr>
          <w:t>SendGridAutoConfiguration</w:t>
        </w:r>
      </w:hyperlink>
      <w:r>
        <w:rPr>
          <w:rFonts w:ascii="Courier New"/>
          <w:sz w:val="14"/>
        </w:rPr>
        <w:t>)</w:t>
      </w:r>
    </w:p>
    <w:p w:rsidR="005A4D71" w:rsidRDefault="00475295">
      <w:pPr>
        <w:spacing w:before="38" w:line="297" w:lineRule="auto"/>
        <w:ind w:left="261" w:right="3684"/>
        <w:rPr>
          <w:rFonts w:ascii="Courier New"/>
          <w:i/>
          <w:sz w:val="14"/>
        </w:rPr>
      </w:pPr>
      <w:r>
        <w:rPr>
          <w:rFonts w:ascii="Courier New"/>
          <w:b/>
          <w:color w:val="7E007E"/>
          <w:sz w:val="14"/>
        </w:rPr>
        <w:t>spring.sendgrid.api-key</w:t>
      </w:r>
      <w:r>
        <w:rPr>
          <w:rFonts w:ascii="Courier New"/>
          <w:sz w:val="14"/>
        </w:rPr>
        <w:t xml:space="preserve">= </w:t>
      </w:r>
      <w:r>
        <w:rPr>
          <w:rFonts w:ascii="Courier New"/>
          <w:i/>
          <w:color w:val="3F5EBE"/>
          <w:sz w:val="14"/>
        </w:rPr>
        <w:t xml:space="preserve"># SendGrid api key (alternative to username/password). </w:t>
      </w:r>
      <w:r>
        <w:rPr>
          <w:rFonts w:ascii="Courier New"/>
          <w:b/>
          <w:color w:val="7E007E"/>
          <w:sz w:val="14"/>
        </w:rPr>
        <w:t>spring.sendgrid.username</w:t>
      </w:r>
      <w:r>
        <w:rPr>
          <w:rFonts w:ascii="Courier New"/>
          <w:sz w:val="14"/>
        </w:rPr>
        <w:t xml:space="preserve">= </w:t>
      </w:r>
      <w:r>
        <w:rPr>
          <w:rFonts w:ascii="Courier New"/>
          <w:i/>
          <w:color w:val="3F5EBE"/>
          <w:sz w:val="14"/>
        </w:rPr>
        <w:t xml:space="preserve"># SendGrid account username. </w:t>
      </w:r>
      <w:r>
        <w:rPr>
          <w:rFonts w:ascii="Courier New"/>
          <w:b/>
          <w:color w:val="7E007E"/>
          <w:sz w:val="14"/>
        </w:rPr>
        <w:t>spring.sendgrid.password</w:t>
      </w:r>
      <w:r>
        <w:rPr>
          <w:rFonts w:ascii="Courier New"/>
          <w:sz w:val="14"/>
        </w:rPr>
        <w:t xml:space="preserve">= </w:t>
      </w:r>
      <w:r>
        <w:rPr>
          <w:rFonts w:ascii="Courier New"/>
          <w:i/>
          <w:color w:val="3F5EBE"/>
          <w:sz w:val="14"/>
        </w:rPr>
        <w:t xml:space="preserve"># SendGrid account password. </w:t>
      </w:r>
      <w:r>
        <w:rPr>
          <w:rFonts w:ascii="Courier New"/>
          <w:b/>
          <w:color w:val="7E007E"/>
          <w:sz w:val="14"/>
        </w:rPr>
        <w:t>spring.sendgrid.proxy.host</w:t>
      </w:r>
      <w:r>
        <w:rPr>
          <w:rFonts w:ascii="Courier New"/>
          <w:sz w:val="14"/>
        </w:rPr>
        <w:t xml:space="preserve">= </w:t>
      </w:r>
      <w:r>
        <w:rPr>
          <w:rFonts w:ascii="Courier New"/>
          <w:i/>
          <w:color w:val="3F5EBE"/>
          <w:sz w:val="14"/>
        </w:rPr>
        <w:t># SendGrid proxy</w:t>
      </w:r>
      <w:r>
        <w:rPr>
          <w:rFonts w:ascii="Courier New"/>
          <w:i/>
          <w:color w:val="3F5EBE"/>
          <w:spacing w:val="-2"/>
          <w:sz w:val="14"/>
        </w:rPr>
        <w:t xml:space="preserve"> </w:t>
      </w:r>
      <w:r>
        <w:rPr>
          <w:rFonts w:ascii="Courier New"/>
          <w:i/>
          <w:color w:val="3F5EBE"/>
          <w:sz w:val="14"/>
        </w:rPr>
        <w:t>host.</w:t>
      </w:r>
    </w:p>
    <w:p w:rsidR="005A4D71" w:rsidRDefault="00475295">
      <w:pPr>
        <w:spacing w:line="156" w:lineRule="exact"/>
        <w:ind w:left="261"/>
        <w:rPr>
          <w:rFonts w:ascii="Courier New"/>
          <w:i/>
          <w:sz w:val="14"/>
        </w:rPr>
      </w:pPr>
      <w:r>
        <w:rPr>
          <w:rFonts w:ascii="Courier New"/>
          <w:b/>
          <w:color w:val="7E007E"/>
          <w:sz w:val="14"/>
        </w:rPr>
        <w:t>spring.sendgrid.proxy.port</w:t>
      </w:r>
      <w:r>
        <w:rPr>
          <w:rFonts w:ascii="Courier New"/>
          <w:sz w:val="14"/>
        </w:rPr>
        <w:t xml:space="preserve">= </w:t>
      </w:r>
      <w:r>
        <w:rPr>
          <w:rFonts w:ascii="Courier New"/>
          <w:i/>
          <w:color w:val="3F5EBE"/>
          <w:sz w:val="14"/>
        </w:rPr>
        <w:t># SendGrid proxy port.</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WEB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EMBEDDED SERVER CONFIGURATION (</w:t>
      </w:r>
      <w:hyperlink r:id="rId554">
        <w:r>
          <w:rPr>
            <w:rFonts w:ascii="Courier New"/>
            <w:color w:val="204060"/>
            <w:sz w:val="14"/>
            <w:u w:val="single" w:color="204060"/>
          </w:rPr>
          <w:t>ServerProperties</w:t>
        </w:r>
      </w:hyperlink>
      <w:r>
        <w:rPr>
          <w:rFonts w:ascii="Courier New"/>
          <w:sz w:val="14"/>
        </w:rPr>
        <w:t>)</w:t>
      </w:r>
    </w:p>
    <w:p w:rsidR="005A4D71" w:rsidRDefault="00475295">
      <w:pPr>
        <w:spacing w:before="37" w:line="297" w:lineRule="auto"/>
        <w:ind w:left="261" w:right="2172"/>
        <w:rPr>
          <w:rFonts w:ascii="Courier New"/>
          <w:i/>
          <w:sz w:val="14"/>
        </w:rPr>
      </w:pPr>
      <w:r>
        <w:rPr>
          <w:rFonts w:ascii="Courier New"/>
          <w:b/>
          <w:color w:val="7E007E"/>
          <w:sz w:val="14"/>
        </w:rPr>
        <w:t>server.address</w:t>
      </w:r>
      <w:r>
        <w:rPr>
          <w:rFonts w:ascii="Courier New"/>
          <w:sz w:val="14"/>
        </w:rPr>
        <w:t xml:space="preserve">= </w:t>
      </w:r>
      <w:r>
        <w:rPr>
          <w:rFonts w:ascii="Courier New"/>
          <w:i/>
          <w:color w:val="3F5EBE"/>
          <w:sz w:val="14"/>
        </w:rPr>
        <w:t xml:space="preserve"># Network address to which the server should bind to. </w:t>
      </w:r>
      <w:r>
        <w:rPr>
          <w:rFonts w:ascii="Courier New"/>
          <w:b/>
          <w:color w:val="7E007E"/>
          <w:sz w:val="14"/>
        </w:rPr>
        <w:t>server.compression.enabled</w:t>
      </w:r>
      <w:r>
        <w:rPr>
          <w:rFonts w:ascii="Courier New"/>
          <w:sz w:val="14"/>
        </w:rPr>
        <w:t xml:space="preserve">=false </w:t>
      </w:r>
      <w:r>
        <w:rPr>
          <w:rFonts w:ascii="Courier New"/>
          <w:i/>
          <w:color w:val="3F5EBE"/>
          <w:sz w:val="14"/>
        </w:rPr>
        <w:t xml:space="preserve"># If response compression is enabled. </w:t>
      </w:r>
      <w:r>
        <w:rPr>
          <w:rFonts w:ascii="Courier New"/>
          <w:b/>
          <w:color w:val="7E007E"/>
          <w:sz w:val="14"/>
        </w:rPr>
        <w:t>server.compression.excluded-user-agents</w:t>
      </w:r>
      <w:r>
        <w:rPr>
          <w:rFonts w:ascii="Courier New"/>
          <w:sz w:val="14"/>
        </w:rPr>
        <w:t xml:space="preserve">= </w:t>
      </w:r>
      <w:r>
        <w:rPr>
          <w:rFonts w:ascii="Courier New"/>
          <w:i/>
          <w:color w:val="3F5EBE"/>
          <w:sz w:val="14"/>
        </w:rPr>
        <w:t xml:space="preserve"># List of user-agents to exclude from compression. </w:t>
      </w:r>
      <w:r>
        <w:rPr>
          <w:rFonts w:ascii="Courier New"/>
          <w:b/>
          <w:color w:val="7E007E"/>
          <w:sz w:val="14"/>
        </w:rPr>
        <w:t>server.compression.mime-types</w:t>
      </w:r>
      <w:r>
        <w:rPr>
          <w:rFonts w:ascii="Courier New"/>
          <w:sz w:val="14"/>
        </w:rPr>
        <w:t xml:space="preserve">=text/html,text/xml,text/plain,text/css,text/javascript,application/ javascript </w:t>
      </w:r>
      <w:r>
        <w:rPr>
          <w:rFonts w:ascii="Courier New"/>
          <w:i/>
          <w:color w:val="3F5EBE"/>
          <w:sz w:val="14"/>
        </w:rPr>
        <w:t># Comma-separated list of MIME types that should be compressed.</w:t>
      </w:r>
    </w:p>
    <w:p w:rsidR="005A4D71" w:rsidRDefault="00475295">
      <w:pPr>
        <w:spacing w:line="297" w:lineRule="auto"/>
        <w:ind w:left="346" w:right="1571" w:hanging="85"/>
        <w:rPr>
          <w:rFonts w:ascii="Courier New"/>
          <w:i/>
          <w:sz w:val="14"/>
        </w:rPr>
      </w:pPr>
      <w:r>
        <w:rPr>
          <w:rFonts w:ascii="Courier New"/>
          <w:b/>
          <w:color w:val="7E007E"/>
          <w:sz w:val="14"/>
        </w:rPr>
        <w:t>server.compression.min-response-size</w:t>
      </w:r>
      <w:r>
        <w:rPr>
          <w:rFonts w:ascii="Courier New"/>
          <w:sz w:val="14"/>
        </w:rPr>
        <w:t xml:space="preserve">=2048 </w:t>
      </w:r>
      <w:r>
        <w:rPr>
          <w:rFonts w:ascii="Courier New"/>
          <w:i/>
          <w:color w:val="3F5EBE"/>
          <w:sz w:val="14"/>
        </w:rPr>
        <w:t># Minimum response size that is required for compression to be performed.</w:t>
      </w:r>
    </w:p>
    <w:p w:rsidR="005A4D71" w:rsidRDefault="00475295">
      <w:pPr>
        <w:spacing w:line="297" w:lineRule="auto"/>
        <w:ind w:left="346" w:right="1738" w:hanging="85"/>
        <w:rPr>
          <w:rFonts w:ascii="Courier New"/>
          <w:i/>
          <w:sz w:val="14"/>
        </w:rPr>
      </w:pPr>
      <w:r>
        <w:rPr>
          <w:rFonts w:ascii="Courier New"/>
          <w:b/>
          <w:color w:val="7E007E"/>
          <w:sz w:val="14"/>
        </w:rPr>
        <w:t>server.connection-timeout</w:t>
      </w:r>
      <w:r>
        <w:rPr>
          <w:rFonts w:ascii="Courier New"/>
          <w:sz w:val="14"/>
        </w:rPr>
        <w:t xml:space="preserve">= </w:t>
      </w:r>
      <w:r>
        <w:rPr>
          <w:rFonts w:ascii="Courier New"/>
          <w:i/>
          <w:color w:val="3F5EBE"/>
          <w:sz w:val="14"/>
        </w:rPr>
        <w:t># Time in milliseconds that connectors will wait for another HTTP request before closing the connection. When not set, the connector's container-specific default will be used. Use a value of -1 to indicate no (i.e. infinite) timeout.</w:t>
      </w:r>
    </w:p>
    <w:p w:rsidR="005A4D71" w:rsidRDefault="00475295">
      <w:pPr>
        <w:spacing w:line="297" w:lineRule="auto"/>
        <w:ind w:left="261" w:right="2495"/>
        <w:rPr>
          <w:rFonts w:ascii="Courier New"/>
          <w:i/>
          <w:sz w:val="14"/>
        </w:rPr>
      </w:pPr>
      <w:r>
        <w:rPr>
          <w:rFonts w:ascii="Courier New"/>
          <w:b/>
          <w:color w:val="7E007E"/>
          <w:sz w:val="14"/>
        </w:rPr>
        <w:t>server.context-parameters.*</w:t>
      </w:r>
      <w:r>
        <w:rPr>
          <w:rFonts w:ascii="Courier New"/>
          <w:sz w:val="14"/>
        </w:rPr>
        <w:t xml:space="preserve">= </w:t>
      </w:r>
      <w:r>
        <w:rPr>
          <w:rFonts w:ascii="Courier New"/>
          <w:i/>
          <w:color w:val="3F5EBE"/>
          <w:sz w:val="14"/>
        </w:rPr>
        <w:t># Servlet context init parameters. For instance `server.context- parameters.a=alpha`</w:t>
      </w:r>
    </w:p>
    <w:p w:rsidR="005A4D71" w:rsidRDefault="00475295">
      <w:pPr>
        <w:spacing w:line="157" w:lineRule="exact"/>
        <w:ind w:left="261"/>
        <w:rPr>
          <w:rFonts w:ascii="Courier New"/>
          <w:i/>
          <w:sz w:val="14"/>
        </w:rPr>
      </w:pPr>
      <w:r>
        <w:rPr>
          <w:rFonts w:ascii="Courier New"/>
          <w:b/>
          <w:color w:val="7E007E"/>
          <w:sz w:val="14"/>
        </w:rPr>
        <w:t>server.context-path</w:t>
      </w:r>
      <w:r>
        <w:rPr>
          <w:rFonts w:ascii="Courier New"/>
          <w:sz w:val="14"/>
        </w:rPr>
        <w:t xml:space="preserve">= </w:t>
      </w:r>
      <w:r>
        <w:rPr>
          <w:rFonts w:ascii="Courier New"/>
          <w:i/>
          <w:color w:val="3F5EBE"/>
          <w:sz w:val="14"/>
        </w:rPr>
        <w:t># Context path of the application.</w:t>
      </w:r>
    </w:p>
    <w:p w:rsidR="005A4D71" w:rsidRDefault="00475295">
      <w:pPr>
        <w:spacing w:before="31"/>
        <w:ind w:left="261"/>
        <w:rPr>
          <w:rFonts w:ascii="Courier New"/>
          <w:i/>
          <w:sz w:val="14"/>
        </w:rPr>
      </w:pPr>
      <w:r>
        <w:rPr>
          <w:rFonts w:ascii="Courier New"/>
          <w:b/>
          <w:color w:val="7E007E"/>
          <w:sz w:val="14"/>
        </w:rPr>
        <w:t>server.display-name</w:t>
      </w:r>
      <w:r>
        <w:rPr>
          <w:rFonts w:ascii="Courier New"/>
          <w:sz w:val="14"/>
        </w:rPr>
        <w:t xml:space="preserve">=application </w:t>
      </w:r>
      <w:r>
        <w:rPr>
          <w:rFonts w:ascii="Courier New"/>
          <w:i/>
          <w:color w:val="3F5EBE"/>
          <w:sz w:val="14"/>
        </w:rPr>
        <w:t># Display name of the application.</w:t>
      </w:r>
    </w:p>
    <w:p w:rsidR="005A4D71" w:rsidRDefault="00475295">
      <w:pPr>
        <w:spacing w:before="38" w:line="297" w:lineRule="auto"/>
        <w:ind w:left="261" w:right="3516"/>
        <w:jc w:val="both"/>
        <w:rPr>
          <w:rFonts w:ascii="Courier New"/>
          <w:i/>
          <w:sz w:val="14"/>
        </w:rPr>
      </w:pPr>
      <w:r>
        <w:rPr>
          <w:rFonts w:ascii="Courier New"/>
          <w:b/>
          <w:color w:val="7E007E"/>
          <w:sz w:val="14"/>
        </w:rPr>
        <w:t>server.max-http-header-size</w:t>
      </w:r>
      <w:r>
        <w:rPr>
          <w:rFonts w:ascii="Courier New"/>
          <w:sz w:val="14"/>
        </w:rPr>
        <w:t xml:space="preserve">=0 </w:t>
      </w:r>
      <w:r>
        <w:rPr>
          <w:rFonts w:ascii="Courier New"/>
          <w:i/>
          <w:color w:val="3F5EBE"/>
          <w:sz w:val="14"/>
        </w:rPr>
        <w:t xml:space="preserve"># Maximum size in bytes of the HTTP message header. </w:t>
      </w:r>
      <w:r>
        <w:rPr>
          <w:rFonts w:ascii="Courier New"/>
          <w:b/>
          <w:color w:val="7E007E"/>
          <w:sz w:val="14"/>
        </w:rPr>
        <w:t>server.error.include-stacktrace</w:t>
      </w:r>
      <w:r>
        <w:rPr>
          <w:rFonts w:ascii="Courier New"/>
          <w:sz w:val="14"/>
        </w:rPr>
        <w:t xml:space="preserve">=never </w:t>
      </w:r>
      <w:r>
        <w:rPr>
          <w:rFonts w:ascii="Courier New"/>
          <w:i/>
          <w:color w:val="3F5EBE"/>
          <w:sz w:val="14"/>
        </w:rPr>
        <w:t xml:space="preserve"># When to include a "stacktrace" attribute. </w:t>
      </w:r>
      <w:r>
        <w:rPr>
          <w:rFonts w:ascii="Courier New"/>
          <w:b/>
          <w:color w:val="7E007E"/>
          <w:sz w:val="14"/>
        </w:rPr>
        <w:t>server.error.path</w:t>
      </w:r>
      <w:r>
        <w:rPr>
          <w:rFonts w:ascii="Courier New"/>
          <w:sz w:val="14"/>
        </w:rPr>
        <w:t xml:space="preserve">=/error </w:t>
      </w:r>
      <w:r>
        <w:rPr>
          <w:rFonts w:ascii="Courier New"/>
          <w:i/>
          <w:color w:val="3F5EBE"/>
          <w:sz w:val="14"/>
        </w:rPr>
        <w:t># Path of the error controller.</w:t>
      </w:r>
    </w:p>
    <w:p w:rsidR="005A4D71" w:rsidRDefault="00475295">
      <w:pPr>
        <w:spacing w:line="297" w:lineRule="auto"/>
        <w:ind w:left="346" w:right="1655" w:hanging="85"/>
        <w:rPr>
          <w:rFonts w:ascii="Courier New"/>
          <w:i/>
          <w:sz w:val="14"/>
        </w:rPr>
      </w:pPr>
      <w:r>
        <w:rPr>
          <w:rFonts w:ascii="Courier New"/>
          <w:b/>
          <w:color w:val="7E007E"/>
          <w:sz w:val="14"/>
        </w:rPr>
        <w:t>server.error.whitelabel.enabled</w:t>
      </w:r>
      <w:r>
        <w:rPr>
          <w:rFonts w:ascii="Courier New"/>
          <w:sz w:val="14"/>
        </w:rPr>
        <w:t xml:space="preserve">=true </w:t>
      </w:r>
      <w:r>
        <w:rPr>
          <w:rFonts w:ascii="Courier New"/>
          <w:i/>
          <w:color w:val="3F5EBE"/>
          <w:sz w:val="14"/>
        </w:rPr>
        <w:t># Enable the default error page displayed in browsers in case of a server error.</w:t>
      </w:r>
    </w:p>
    <w:p w:rsidR="005A4D71" w:rsidRDefault="00475295">
      <w:pPr>
        <w:spacing w:line="157" w:lineRule="exact"/>
        <w:ind w:left="261"/>
        <w:rPr>
          <w:rFonts w:ascii="Courier New"/>
          <w:i/>
          <w:sz w:val="14"/>
        </w:rPr>
      </w:pPr>
      <w:r>
        <w:rPr>
          <w:rFonts w:ascii="Courier New"/>
          <w:b/>
          <w:color w:val="7E007E"/>
          <w:sz w:val="14"/>
        </w:rPr>
        <w:t>server.jetty.acceptors</w:t>
      </w:r>
      <w:r>
        <w:rPr>
          <w:rFonts w:ascii="Courier New"/>
          <w:sz w:val="14"/>
        </w:rPr>
        <w:t xml:space="preserve">= </w:t>
      </w:r>
      <w:r>
        <w:rPr>
          <w:rFonts w:ascii="Courier New"/>
          <w:i/>
          <w:color w:val="3F5EBE"/>
          <w:sz w:val="14"/>
        </w:rPr>
        <w:t># Number of acceptor threads to use.</w:t>
      </w:r>
    </w:p>
    <w:p w:rsidR="005A4D71" w:rsidRDefault="00475295">
      <w:pPr>
        <w:spacing w:before="35"/>
        <w:ind w:left="261"/>
        <w:rPr>
          <w:rFonts w:ascii="Courier New"/>
          <w:i/>
          <w:sz w:val="14"/>
        </w:rPr>
      </w:pPr>
      <w:r>
        <w:rPr>
          <w:rFonts w:ascii="Courier New"/>
          <w:b/>
          <w:color w:val="7E007E"/>
          <w:sz w:val="14"/>
        </w:rPr>
        <w:t>server.jetty.max-http-post-size</w:t>
      </w:r>
      <w:r>
        <w:rPr>
          <w:rFonts w:ascii="Courier New"/>
          <w:sz w:val="14"/>
        </w:rPr>
        <w:t xml:space="preserve">=0 </w:t>
      </w:r>
      <w:r>
        <w:rPr>
          <w:rFonts w:ascii="Courier New"/>
          <w:i/>
          <w:color w:val="3F5EBE"/>
          <w:sz w:val="14"/>
        </w:rPr>
        <w:t># Maximum size in bytes of the HTTP post or put content.</w:t>
      </w:r>
    </w:p>
    <w:p w:rsidR="005A4D71" w:rsidRDefault="00475295">
      <w:pPr>
        <w:spacing w:before="37"/>
        <w:ind w:left="261"/>
        <w:rPr>
          <w:rFonts w:ascii="Courier New"/>
          <w:i/>
          <w:sz w:val="14"/>
        </w:rPr>
      </w:pPr>
      <w:r>
        <w:rPr>
          <w:rFonts w:ascii="Courier New"/>
          <w:b/>
          <w:color w:val="7E007E"/>
          <w:sz w:val="14"/>
        </w:rPr>
        <w:t>server.jetty.selectors</w:t>
      </w:r>
      <w:r>
        <w:rPr>
          <w:rFonts w:ascii="Courier New"/>
          <w:sz w:val="14"/>
        </w:rPr>
        <w:t xml:space="preserve">= </w:t>
      </w:r>
      <w:r>
        <w:rPr>
          <w:rFonts w:ascii="Courier New"/>
          <w:i/>
          <w:color w:val="3F5EBE"/>
          <w:sz w:val="14"/>
        </w:rPr>
        <w:t># Number of selector threads to use.</w:t>
      </w:r>
    </w:p>
    <w:p w:rsidR="005A4D71" w:rsidRDefault="00475295">
      <w:pPr>
        <w:spacing w:before="38"/>
        <w:ind w:left="261"/>
        <w:rPr>
          <w:rFonts w:ascii="Courier New"/>
          <w:i/>
          <w:sz w:val="14"/>
        </w:rPr>
      </w:pPr>
      <w:r>
        <w:rPr>
          <w:rFonts w:ascii="Courier New"/>
          <w:b/>
          <w:color w:val="7E007E"/>
          <w:sz w:val="14"/>
        </w:rPr>
        <w:t>server.jsp-servlet.class-name</w:t>
      </w:r>
      <w:r>
        <w:rPr>
          <w:rFonts w:ascii="Courier New"/>
          <w:sz w:val="14"/>
        </w:rPr>
        <w:t xml:space="preserve">=org.apache.jasper.servlet.JspServlet </w:t>
      </w:r>
      <w:r>
        <w:rPr>
          <w:rFonts w:ascii="Courier New"/>
          <w:i/>
          <w:color w:val="3F5EBE"/>
          <w:sz w:val="14"/>
        </w:rPr>
        <w:t># The class name of the JSP servlet.</w:t>
      </w:r>
    </w:p>
    <w:p w:rsidR="005A4D71" w:rsidRDefault="00475295">
      <w:pPr>
        <w:spacing w:before="37" w:line="297" w:lineRule="auto"/>
        <w:ind w:left="261" w:right="2844"/>
        <w:rPr>
          <w:rFonts w:ascii="Courier New"/>
          <w:i/>
          <w:sz w:val="14"/>
        </w:rPr>
      </w:pPr>
      <w:r>
        <w:rPr>
          <w:rFonts w:ascii="Courier New"/>
          <w:b/>
          <w:color w:val="7E007E"/>
          <w:sz w:val="14"/>
        </w:rPr>
        <w:t>server.jsp-servlet.init-parameters.*</w:t>
      </w:r>
      <w:r>
        <w:rPr>
          <w:rFonts w:ascii="Courier New"/>
          <w:sz w:val="14"/>
        </w:rPr>
        <w:t xml:space="preserve">= </w:t>
      </w:r>
      <w:r>
        <w:rPr>
          <w:rFonts w:ascii="Courier New"/>
          <w:i/>
          <w:color w:val="3F5EBE"/>
          <w:sz w:val="14"/>
        </w:rPr>
        <w:t xml:space="preserve"># Init parameters used to configure the JSP servlet </w:t>
      </w:r>
      <w:r>
        <w:rPr>
          <w:rFonts w:ascii="Courier New"/>
          <w:b/>
          <w:color w:val="7E007E"/>
          <w:sz w:val="14"/>
        </w:rPr>
        <w:t>server.jsp-servlet.registered</w:t>
      </w:r>
      <w:r>
        <w:rPr>
          <w:rFonts w:ascii="Courier New"/>
          <w:sz w:val="14"/>
        </w:rPr>
        <w:t xml:space="preserve">=true </w:t>
      </w:r>
      <w:r>
        <w:rPr>
          <w:rFonts w:ascii="Courier New"/>
          <w:i/>
          <w:color w:val="3F5EBE"/>
          <w:sz w:val="14"/>
        </w:rPr>
        <w:t xml:space="preserve"># Whether or not the JSP servlet is registered </w:t>
      </w:r>
      <w:r>
        <w:rPr>
          <w:rFonts w:ascii="Courier New"/>
          <w:b/>
          <w:color w:val="7E007E"/>
          <w:sz w:val="14"/>
        </w:rPr>
        <w:t>server.port</w:t>
      </w:r>
      <w:r>
        <w:rPr>
          <w:rFonts w:ascii="Courier New"/>
          <w:sz w:val="14"/>
        </w:rPr>
        <w:t xml:space="preserve">=8080 </w:t>
      </w:r>
      <w:r>
        <w:rPr>
          <w:rFonts w:ascii="Courier New"/>
          <w:i/>
          <w:color w:val="3F5EBE"/>
          <w:sz w:val="14"/>
        </w:rPr>
        <w:t># Server HTTP port.</w:t>
      </w:r>
    </w:p>
    <w:p w:rsidR="005A4D71" w:rsidRDefault="00475295">
      <w:pPr>
        <w:spacing w:line="157" w:lineRule="exact"/>
        <w:ind w:left="261"/>
        <w:rPr>
          <w:rFonts w:ascii="Courier New"/>
          <w:i/>
          <w:sz w:val="14"/>
        </w:rPr>
      </w:pPr>
      <w:r>
        <w:rPr>
          <w:rFonts w:ascii="Courier New"/>
          <w:b/>
          <w:color w:val="7E007E"/>
          <w:sz w:val="14"/>
        </w:rPr>
        <w:t>server.server-header</w:t>
      </w:r>
      <w:r>
        <w:rPr>
          <w:rFonts w:ascii="Courier New"/>
          <w:sz w:val="14"/>
        </w:rPr>
        <w:t xml:space="preserve">= </w:t>
      </w:r>
      <w:r>
        <w:rPr>
          <w:rFonts w:ascii="Courier New"/>
          <w:i/>
          <w:color w:val="3F5EBE"/>
          <w:sz w:val="14"/>
        </w:rPr>
        <w:t># Value to use for the Server response header (no header is sent if empty)</w:t>
      </w:r>
    </w:p>
    <w:p w:rsidR="005A4D71" w:rsidRDefault="00475295">
      <w:pPr>
        <w:spacing w:before="38"/>
        <w:ind w:left="261"/>
        <w:rPr>
          <w:rFonts w:ascii="Courier New"/>
          <w:i/>
          <w:sz w:val="14"/>
        </w:rPr>
      </w:pPr>
      <w:r>
        <w:rPr>
          <w:rFonts w:ascii="Courier New"/>
          <w:b/>
          <w:color w:val="7E007E"/>
          <w:sz w:val="14"/>
        </w:rPr>
        <w:t>server.servlet-path</w:t>
      </w:r>
      <w:r>
        <w:rPr>
          <w:rFonts w:ascii="Courier New"/>
          <w:sz w:val="14"/>
        </w:rPr>
        <w:t xml:space="preserve">=/ </w:t>
      </w:r>
      <w:r>
        <w:rPr>
          <w:rFonts w:ascii="Courier New"/>
          <w:i/>
          <w:color w:val="3F5EBE"/>
          <w:sz w:val="14"/>
        </w:rPr>
        <w:t># Path of the main dispatcher servlet.</w:t>
      </w:r>
    </w:p>
    <w:p w:rsidR="005A4D71" w:rsidRDefault="00475295">
      <w:pPr>
        <w:spacing w:before="37" w:line="297" w:lineRule="auto"/>
        <w:ind w:left="261" w:right="2579"/>
        <w:rPr>
          <w:rFonts w:ascii="Courier New"/>
          <w:i/>
          <w:sz w:val="14"/>
        </w:rPr>
      </w:pPr>
      <w:r>
        <w:rPr>
          <w:rFonts w:ascii="Courier New"/>
          <w:b/>
          <w:color w:val="7E007E"/>
          <w:sz w:val="14"/>
        </w:rPr>
        <w:t>server.use-forward-headers</w:t>
      </w:r>
      <w:r>
        <w:rPr>
          <w:rFonts w:ascii="Courier New"/>
          <w:sz w:val="14"/>
        </w:rPr>
        <w:t xml:space="preserve">= </w:t>
      </w:r>
      <w:r>
        <w:rPr>
          <w:rFonts w:ascii="Courier New"/>
          <w:i/>
          <w:color w:val="3F5EBE"/>
          <w:sz w:val="14"/>
        </w:rPr>
        <w:t xml:space="preserve"># If X-Forwarded-* headers should be applied to the HttpRequest. </w:t>
      </w:r>
      <w:r>
        <w:rPr>
          <w:rFonts w:ascii="Courier New"/>
          <w:b/>
          <w:color w:val="7E007E"/>
          <w:sz w:val="14"/>
        </w:rPr>
        <w:t>server.session.cookie.comment</w:t>
      </w:r>
      <w:r>
        <w:rPr>
          <w:rFonts w:ascii="Courier New"/>
          <w:sz w:val="14"/>
        </w:rPr>
        <w:t xml:space="preserve">= </w:t>
      </w:r>
      <w:r>
        <w:rPr>
          <w:rFonts w:ascii="Courier New"/>
          <w:i/>
          <w:color w:val="3F5EBE"/>
          <w:sz w:val="14"/>
        </w:rPr>
        <w:t xml:space="preserve"># Comment for the session cookie. </w:t>
      </w:r>
      <w:r>
        <w:rPr>
          <w:rFonts w:ascii="Courier New"/>
          <w:b/>
          <w:color w:val="7E007E"/>
          <w:sz w:val="14"/>
        </w:rPr>
        <w:t>server.session.cookie.domain</w:t>
      </w:r>
      <w:r>
        <w:rPr>
          <w:rFonts w:ascii="Courier New"/>
          <w:sz w:val="14"/>
        </w:rPr>
        <w:t xml:space="preserve">= </w:t>
      </w:r>
      <w:r>
        <w:rPr>
          <w:rFonts w:ascii="Courier New"/>
          <w:i/>
          <w:color w:val="3F5EBE"/>
          <w:sz w:val="14"/>
        </w:rPr>
        <w:t># Domain for the session cookie.</w:t>
      </w:r>
    </w:p>
    <w:p w:rsidR="005A4D71" w:rsidRDefault="00475295">
      <w:pPr>
        <w:spacing w:line="297" w:lineRule="auto"/>
        <w:ind w:left="261" w:right="3768"/>
        <w:rPr>
          <w:rFonts w:ascii="Courier New"/>
          <w:i/>
          <w:sz w:val="14"/>
        </w:rPr>
      </w:pPr>
      <w:r>
        <w:rPr>
          <w:rFonts w:ascii="Courier New"/>
          <w:b/>
          <w:color w:val="7E007E"/>
          <w:sz w:val="14"/>
        </w:rPr>
        <w:t>server.session.cookie.http-only</w:t>
      </w:r>
      <w:r>
        <w:rPr>
          <w:rFonts w:ascii="Courier New"/>
          <w:sz w:val="14"/>
        </w:rPr>
        <w:t xml:space="preserve">= </w:t>
      </w:r>
      <w:r>
        <w:rPr>
          <w:rFonts w:ascii="Courier New"/>
          <w:i/>
          <w:color w:val="3F5EBE"/>
          <w:sz w:val="14"/>
        </w:rPr>
        <w:t xml:space="preserve"># "HttpOnly" flag for the session cookie. </w:t>
      </w:r>
      <w:r>
        <w:rPr>
          <w:rFonts w:ascii="Courier New"/>
          <w:b/>
          <w:color w:val="7E007E"/>
          <w:sz w:val="14"/>
        </w:rPr>
        <w:t>server.session.cookie.max-age</w:t>
      </w:r>
      <w:r>
        <w:rPr>
          <w:rFonts w:ascii="Courier New"/>
          <w:sz w:val="14"/>
        </w:rPr>
        <w:t xml:space="preserve">= </w:t>
      </w:r>
      <w:r>
        <w:rPr>
          <w:rFonts w:ascii="Courier New"/>
          <w:i/>
          <w:color w:val="3F5EBE"/>
          <w:sz w:val="14"/>
        </w:rPr>
        <w:t xml:space="preserve"># Maximum age of the session cookie in seconds. </w:t>
      </w:r>
      <w:r>
        <w:rPr>
          <w:rFonts w:ascii="Courier New"/>
          <w:b/>
          <w:color w:val="7E007E"/>
          <w:sz w:val="14"/>
        </w:rPr>
        <w:t>server.session.cookie.name</w:t>
      </w:r>
      <w:r>
        <w:rPr>
          <w:rFonts w:ascii="Courier New"/>
          <w:sz w:val="14"/>
        </w:rPr>
        <w:t xml:space="preserve">= </w:t>
      </w:r>
      <w:r>
        <w:rPr>
          <w:rFonts w:ascii="Courier New"/>
          <w:i/>
          <w:color w:val="3F5EBE"/>
          <w:sz w:val="14"/>
        </w:rPr>
        <w:t># Session cookie name.</w:t>
      </w:r>
    </w:p>
    <w:p w:rsidR="005A4D71" w:rsidRDefault="00475295">
      <w:pPr>
        <w:spacing w:line="157" w:lineRule="exact"/>
        <w:ind w:left="261"/>
        <w:rPr>
          <w:rFonts w:ascii="Courier New"/>
          <w:i/>
          <w:sz w:val="14"/>
        </w:rPr>
      </w:pPr>
      <w:r>
        <w:rPr>
          <w:rFonts w:ascii="Courier New"/>
          <w:b/>
          <w:color w:val="7E007E"/>
          <w:sz w:val="14"/>
        </w:rPr>
        <w:t>server.session.cookie.path</w:t>
      </w:r>
      <w:r>
        <w:rPr>
          <w:rFonts w:ascii="Courier New"/>
          <w:sz w:val="14"/>
        </w:rPr>
        <w:t xml:space="preserve">= </w:t>
      </w:r>
      <w:r>
        <w:rPr>
          <w:rFonts w:ascii="Courier New"/>
          <w:i/>
          <w:color w:val="3F5EBE"/>
          <w:sz w:val="14"/>
        </w:rPr>
        <w:t># Path of the session cookie.</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297392">
      <w:pPr>
        <w:pStyle w:val="a3"/>
        <w:rPr>
          <w:rFonts w:ascii="Courier New"/>
          <w:i/>
        </w:rPr>
      </w:pPr>
      <w:r>
        <w:lastRenderedPageBreak/>
        <w:pict>
          <v:group id="_x0000_s3791" style="position:absolute;margin-left:75.5pt;margin-top:70.85pt;width:444.3pt;height:695.8pt;z-index:-251309568;mso-position-horizontal-relative:page;mso-position-vertical-relative:page" coordorigin="1510,1417" coordsize="8886,13916">
            <v:rect id="_x0000_s3794" style="position:absolute;left:1512;top:1417;width:8882;height:13916" fillcolor="#f0f0f0" stroked="f"/>
            <v:line id="_x0000_s3793" style="position:absolute" from="10395,1417" to="10395,15333" strokecolor="#444" strokeweight=".1pt"/>
            <v:line id="_x0000_s379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4272"/>
        <w:rPr>
          <w:rFonts w:ascii="Courier New"/>
          <w:i/>
          <w:sz w:val="14"/>
        </w:rPr>
      </w:pPr>
      <w:r>
        <w:rPr>
          <w:rFonts w:ascii="Courier New"/>
          <w:b/>
          <w:color w:val="7E007E"/>
          <w:sz w:val="14"/>
        </w:rPr>
        <w:t>server.session.cookie.secure</w:t>
      </w:r>
      <w:r>
        <w:rPr>
          <w:rFonts w:ascii="Courier New"/>
          <w:sz w:val="14"/>
        </w:rPr>
        <w:t xml:space="preserve">= </w:t>
      </w:r>
      <w:r>
        <w:rPr>
          <w:rFonts w:ascii="Courier New"/>
          <w:i/>
          <w:color w:val="3F5EBE"/>
          <w:sz w:val="14"/>
        </w:rPr>
        <w:t xml:space="preserve"># "Secure" flag for the session cookie. </w:t>
      </w:r>
      <w:r>
        <w:rPr>
          <w:rFonts w:ascii="Courier New"/>
          <w:b/>
          <w:color w:val="7E007E"/>
          <w:sz w:val="14"/>
        </w:rPr>
        <w:t>server.session.persistent</w:t>
      </w:r>
      <w:r>
        <w:rPr>
          <w:rFonts w:ascii="Courier New"/>
          <w:sz w:val="14"/>
        </w:rPr>
        <w:t xml:space="preserve">=false </w:t>
      </w:r>
      <w:r>
        <w:rPr>
          <w:rFonts w:ascii="Courier New"/>
          <w:i/>
          <w:color w:val="3F5EBE"/>
          <w:sz w:val="14"/>
        </w:rPr>
        <w:t xml:space="preserve"># Persist session data between restarts. </w:t>
      </w:r>
      <w:r>
        <w:rPr>
          <w:rFonts w:ascii="Courier New"/>
          <w:b/>
          <w:color w:val="7E007E"/>
          <w:sz w:val="14"/>
        </w:rPr>
        <w:t>server.session.store-dir</w:t>
      </w:r>
      <w:r>
        <w:rPr>
          <w:rFonts w:ascii="Courier New"/>
          <w:sz w:val="14"/>
        </w:rPr>
        <w:t xml:space="preserve">= </w:t>
      </w:r>
      <w:r>
        <w:rPr>
          <w:rFonts w:ascii="Courier New"/>
          <w:i/>
          <w:color w:val="3F5EBE"/>
          <w:sz w:val="14"/>
        </w:rPr>
        <w:t xml:space="preserve"># Directory used to store session data. </w:t>
      </w:r>
      <w:r>
        <w:rPr>
          <w:rFonts w:ascii="Courier New"/>
          <w:b/>
          <w:color w:val="7E007E"/>
          <w:sz w:val="14"/>
        </w:rPr>
        <w:t>server.session.timeout</w:t>
      </w:r>
      <w:r>
        <w:rPr>
          <w:rFonts w:ascii="Courier New"/>
          <w:sz w:val="14"/>
        </w:rPr>
        <w:t xml:space="preserve">= </w:t>
      </w:r>
      <w:r>
        <w:rPr>
          <w:rFonts w:ascii="Courier New"/>
          <w:i/>
          <w:color w:val="3F5EBE"/>
          <w:sz w:val="14"/>
        </w:rPr>
        <w:t># Session timeout in seconds.</w:t>
      </w:r>
    </w:p>
    <w:p w:rsidR="005A4D71" w:rsidRDefault="00475295">
      <w:pPr>
        <w:spacing w:line="297" w:lineRule="auto"/>
        <w:ind w:left="346" w:right="1655" w:hanging="85"/>
        <w:rPr>
          <w:rFonts w:ascii="Courier New"/>
          <w:i/>
          <w:sz w:val="14"/>
        </w:rPr>
      </w:pPr>
      <w:r>
        <w:rPr>
          <w:rFonts w:ascii="Courier New"/>
          <w:b/>
          <w:color w:val="7E007E"/>
          <w:sz w:val="14"/>
        </w:rPr>
        <w:t>server.session.tracking-modes</w:t>
      </w:r>
      <w:r>
        <w:rPr>
          <w:rFonts w:ascii="Courier New"/>
          <w:sz w:val="14"/>
        </w:rPr>
        <w:t xml:space="preserve">= </w:t>
      </w:r>
      <w:r>
        <w:rPr>
          <w:rFonts w:ascii="Courier New"/>
          <w:i/>
          <w:color w:val="3F5EBE"/>
          <w:sz w:val="14"/>
        </w:rPr>
        <w:t># Session tracking modes (one or more of the following: "cookie", "url", "ssl").</w:t>
      </w:r>
    </w:p>
    <w:p w:rsidR="005A4D71" w:rsidRDefault="00475295">
      <w:pPr>
        <w:spacing w:line="157" w:lineRule="exact"/>
        <w:ind w:left="261"/>
        <w:rPr>
          <w:rFonts w:ascii="Courier New"/>
          <w:i/>
          <w:sz w:val="14"/>
        </w:rPr>
      </w:pPr>
      <w:r>
        <w:rPr>
          <w:rFonts w:ascii="Courier New"/>
          <w:b/>
          <w:color w:val="7E007E"/>
          <w:sz w:val="14"/>
        </w:rPr>
        <w:t>server.ssl.ciphers</w:t>
      </w:r>
      <w:r>
        <w:rPr>
          <w:rFonts w:ascii="Courier New"/>
          <w:sz w:val="14"/>
        </w:rPr>
        <w:t xml:space="preserve">= </w:t>
      </w:r>
      <w:r>
        <w:rPr>
          <w:rFonts w:ascii="Courier New"/>
          <w:i/>
          <w:color w:val="3F5EBE"/>
          <w:sz w:val="14"/>
        </w:rPr>
        <w:t># Supported SSL ciphers.</w:t>
      </w:r>
    </w:p>
    <w:p w:rsidR="005A4D71" w:rsidRDefault="00475295">
      <w:pPr>
        <w:spacing w:before="35" w:line="297" w:lineRule="auto"/>
        <w:ind w:left="346" w:right="1655" w:hanging="85"/>
        <w:rPr>
          <w:rFonts w:ascii="Courier New"/>
          <w:i/>
          <w:sz w:val="14"/>
        </w:rPr>
      </w:pPr>
      <w:r>
        <w:rPr>
          <w:rFonts w:ascii="Courier New"/>
          <w:b/>
          <w:color w:val="7E007E"/>
          <w:sz w:val="14"/>
        </w:rPr>
        <w:t>server.ssl.client-auth</w:t>
      </w:r>
      <w:r>
        <w:rPr>
          <w:rFonts w:ascii="Courier New"/>
          <w:sz w:val="14"/>
        </w:rPr>
        <w:t xml:space="preserve">= </w:t>
      </w:r>
      <w:r>
        <w:rPr>
          <w:rFonts w:ascii="Courier New"/>
          <w:i/>
          <w:color w:val="3F5EBE"/>
          <w:sz w:val="14"/>
        </w:rPr>
        <w:t># Whether client authentication is wanted ("want") or needed ("need"). Requires a trust store.</w:t>
      </w:r>
    </w:p>
    <w:p w:rsidR="005A4D71" w:rsidRDefault="00475295">
      <w:pPr>
        <w:spacing w:line="157" w:lineRule="exact"/>
        <w:ind w:left="261"/>
        <w:rPr>
          <w:rFonts w:ascii="Courier New"/>
          <w:i/>
          <w:sz w:val="14"/>
        </w:rPr>
      </w:pPr>
      <w:r>
        <w:rPr>
          <w:rFonts w:ascii="Courier New"/>
          <w:b/>
          <w:color w:val="7E007E"/>
          <w:sz w:val="14"/>
        </w:rPr>
        <w:t>server.ssl.enabled</w:t>
      </w:r>
      <w:r>
        <w:rPr>
          <w:rFonts w:ascii="Courier New"/>
          <w:sz w:val="14"/>
        </w:rPr>
        <w:t xml:space="preserve">= </w:t>
      </w:r>
      <w:r>
        <w:rPr>
          <w:rFonts w:ascii="Courier New"/>
          <w:i/>
          <w:color w:val="3F5EBE"/>
          <w:sz w:val="14"/>
        </w:rPr>
        <w:t># Enable SSL support.</w:t>
      </w:r>
    </w:p>
    <w:p w:rsidR="005A4D71" w:rsidRDefault="00475295">
      <w:pPr>
        <w:spacing w:before="37"/>
        <w:ind w:left="261"/>
        <w:rPr>
          <w:rFonts w:ascii="Courier New"/>
          <w:i/>
          <w:sz w:val="14"/>
        </w:rPr>
      </w:pPr>
      <w:r>
        <w:rPr>
          <w:rFonts w:ascii="Courier New"/>
          <w:b/>
          <w:color w:val="7E007E"/>
          <w:sz w:val="14"/>
        </w:rPr>
        <w:t>server.ssl.enabled-protocols</w:t>
      </w:r>
      <w:r>
        <w:rPr>
          <w:rFonts w:ascii="Courier New"/>
          <w:sz w:val="14"/>
        </w:rPr>
        <w:t xml:space="preserve">= </w:t>
      </w:r>
      <w:r>
        <w:rPr>
          <w:rFonts w:ascii="Courier New"/>
          <w:i/>
          <w:color w:val="3F5EBE"/>
          <w:sz w:val="14"/>
        </w:rPr>
        <w:t># Enabled SSL protocols.</w:t>
      </w:r>
    </w:p>
    <w:p w:rsidR="005A4D71" w:rsidRDefault="00475295">
      <w:pPr>
        <w:spacing w:before="38"/>
        <w:ind w:left="261"/>
        <w:rPr>
          <w:rFonts w:ascii="Courier New"/>
          <w:i/>
          <w:sz w:val="14"/>
        </w:rPr>
      </w:pPr>
      <w:r>
        <w:rPr>
          <w:rFonts w:ascii="Courier New"/>
          <w:b/>
          <w:color w:val="7E007E"/>
          <w:sz w:val="14"/>
        </w:rPr>
        <w:t>server.ssl.key-alias</w:t>
      </w:r>
      <w:r>
        <w:rPr>
          <w:rFonts w:ascii="Courier New"/>
          <w:sz w:val="14"/>
        </w:rPr>
        <w:t xml:space="preserve">= </w:t>
      </w:r>
      <w:r>
        <w:rPr>
          <w:rFonts w:ascii="Courier New"/>
          <w:i/>
          <w:color w:val="3F5EBE"/>
          <w:sz w:val="14"/>
        </w:rPr>
        <w:t># Alias that identifies the key in the key store.</w:t>
      </w:r>
    </w:p>
    <w:p w:rsidR="005A4D71" w:rsidRDefault="00475295">
      <w:pPr>
        <w:spacing w:before="37"/>
        <w:ind w:left="261"/>
        <w:rPr>
          <w:rFonts w:ascii="Courier New"/>
          <w:i/>
          <w:sz w:val="14"/>
        </w:rPr>
      </w:pPr>
      <w:r>
        <w:rPr>
          <w:rFonts w:ascii="Courier New"/>
          <w:b/>
          <w:color w:val="7E007E"/>
          <w:sz w:val="14"/>
        </w:rPr>
        <w:t>server.ssl.key-password</w:t>
      </w:r>
      <w:r>
        <w:rPr>
          <w:rFonts w:ascii="Courier New"/>
          <w:sz w:val="14"/>
        </w:rPr>
        <w:t xml:space="preserve">= </w:t>
      </w:r>
      <w:r>
        <w:rPr>
          <w:rFonts w:ascii="Courier New"/>
          <w:i/>
          <w:color w:val="3F5EBE"/>
          <w:sz w:val="14"/>
        </w:rPr>
        <w:t># Password used to access the key in the key store.</w:t>
      </w:r>
    </w:p>
    <w:p w:rsidR="005A4D71" w:rsidRDefault="00475295">
      <w:pPr>
        <w:spacing w:before="38"/>
        <w:ind w:left="261"/>
        <w:rPr>
          <w:rFonts w:ascii="Courier New"/>
          <w:i/>
          <w:sz w:val="14"/>
        </w:rPr>
      </w:pPr>
      <w:r>
        <w:rPr>
          <w:rFonts w:ascii="Courier New"/>
          <w:b/>
          <w:color w:val="7E007E"/>
          <w:sz w:val="14"/>
        </w:rPr>
        <w:t>server.ssl.key-store</w:t>
      </w:r>
      <w:r>
        <w:rPr>
          <w:rFonts w:ascii="Courier New"/>
          <w:sz w:val="14"/>
        </w:rPr>
        <w:t xml:space="preserve">= </w:t>
      </w:r>
      <w:r>
        <w:rPr>
          <w:rFonts w:ascii="Courier New"/>
          <w:i/>
          <w:color w:val="3F5EBE"/>
          <w:sz w:val="14"/>
        </w:rPr>
        <w:t># Path to the key store that holds the SSL certificate (typically a jks file).</w:t>
      </w:r>
    </w:p>
    <w:p w:rsidR="005A4D71" w:rsidRDefault="00475295">
      <w:pPr>
        <w:spacing w:before="37" w:line="297" w:lineRule="auto"/>
        <w:ind w:left="261" w:right="4356"/>
        <w:rPr>
          <w:rFonts w:ascii="Courier New"/>
          <w:i/>
          <w:sz w:val="14"/>
        </w:rPr>
      </w:pPr>
      <w:r>
        <w:rPr>
          <w:rFonts w:ascii="Courier New"/>
          <w:b/>
          <w:color w:val="7E007E"/>
          <w:sz w:val="14"/>
        </w:rPr>
        <w:t>server.ssl.key-store-password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server.ssl.key-store-provider</w:t>
      </w:r>
      <w:r>
        <w:rPr>
          <w:rFonts w:ascii="Courier New"/>
          <w:sz w:val="14"/>
        </w:rPr>
        <w:t xml:space="preserve">= </w:t>
      </w:r>
      <w:r>
        <w:rPr>
          <w:rFonts w:ascii="Courier New"/>
          <w:i/>
          <w:color w:val="3F5EBE"/>
          <w:sz w:val="14"/>
        </w:rPr>
        <w:t xml:space="preserve"># Provider for the key store. </w:t>
      </w:r>
      <w:r>
        <w:rPr>
          <w:rFonts w:ascii="Courier New"/>
          <w:b/>
          <w:color w:val="7E007E"/>
          <w:sz w:val="14"/>
        </w:rPr>
        <w:t>server.ssl.key-store-type</w:t>
      </w:r>
      <w:r>
        <w:rPr>
          <w:rFonts w:ascii="Courier New"/>
          <w:sz w:val="14"/>
        </w:rPr>
        <w:t xml:space="preserve">= </w:t>
      </w:r>
      <w:r>
        <w:rPr>
          <w:rFonts w:ascii="Courier New"/>
          <w:i/>
          <w:color w:val="3F5EBE"/>
          <w:sz w:val="14"/>
        </w:rPr>
        <w:t xml:space="preserve"># Type of the key store. </w:t>
      </w:r>
      <w:r>
        <w:rPr>
          <w:rFonts w:ascii="Courier New"/>
          <w:b/>
          <w:color w:val="7E007E"/>
          <w:sz w:val="14"/>
        </w:rPr>
        <w:t>server.ssl.protocol</w:t>
      </w:r>
      <w:r>
        <w:rPr>
          <w:rFonts w:ascii="Courier New"/>
          <w:sz w:val="14"/>
        </w:rPr>
        <w:t xml:space="preserve">=TLS </w:t>
      </w:r>
      <w:r>
        <w:rPr>
          <w:rFonts w:ascii="Courier New"/>
          <w:i/>
          <w:color w:val="3F5EBE"/>
          <w:sz w:val="14"/>
        </w:rPr>
        <w:t># SSL protocol to use.</w:t>
      </w:r>
    </w:p>
    <w:p w:rsidR="005A4D71" w:rsidRDefault="00475295">
      <w:pPr>
        <w:spacing w:line="297" w:lineRule="auto"/>
        <w:ind w:left="261" w:right="4020"/>
        <w:rPr>
          <w:rFonts w:ascii="Courier New"/>
          <w:i/>
          <w:sz w:val="14"/>
        </w:rPr>
      </w:pPr>
      <w:r>
        <w:rPr>
          <w:rFonts w:ascii="Courier New"/>
          <w:b/>
          <w:color w:val="7E007E"/>
          <w:sz w:val="14"/>
        </w:rPr>
        <w:t>server.ssl.trust-store</w:t>
      </w:r>
      <w:r>
        <w:rPr>
          <w:rFonts w:ascii="Courier New"/>
          <w:sz w:val="14"/>
        </w:rPr>
        <w:t xml:space="preserve">= </w:t>
      </w:r>
      <w:r>
        <w:rPr>
          <w:rFonts w:ascii="Courier New"/>
          <w:i/>
          <w:color w:val="3F5EBE"/>
          <w:sz w:val="14"/>
        </w:rPr>
        <w:t xml:space="preserve"># Trust store that holds SSL certificates. </w:t>
      </w:r>
      <w:r>
        <w:rPr>
          <w:rFonts w:ascii="Courier New"/>
          <w:b/>
          <w:color w:val="7E007E"/>
          <w:sz w:val="14"/>
        </w:rPr>
        <w:t>server.ssl.trust-store-password</w:t>
      </w:r>
      <w:r>
        <w:rPr>
          <w:rFonts w:ascii="Courier New"/>
          <w:sz w:val="14"/>
        </w:rPr>
        <w:t xml:space="preserve">= </w:t>
      </w:r>
      <w:r>
        <w:rPr>
          <w:rFonts w:ascii="Courier New"/>
          <w:i/>
          <w:color w:val="3F5EBE"/>
          <w:sz w:val="14"/>
        </w:rPr>
        <w:t xml:space="preserve"># Password used to access the trust store. </w:t>
      </w:r>
      <w:r>
        <w:rPr>
          <w:rFonts w:ascii="Courier New"/>
          <w:b/>
          <w:color w:val="7E007E"/>
          <w:sz w:val="14"/>
        </w:rPr>
        <w:t>server.ssl.trust-store-provider</w:t>
      </w:r>
      <w:r>
        <w:rPr>
          <w:rFonts w:ascii="Courier New"/>
          <w:sz w:val="14"/>
        </w:rPr>
        <w:t xml:space="preserve">= </w:t>
      </w:r>
      <w:r>
        <w:rPr>
          <w:rFonts w:ascii="Courier New"/>
          <w:i/>
          <w:color w:val="3F5EBE"/>
          <w:sz w:val="14"/>
        </w:rPr>
        <w:t xml:space="preserve"># Provider for the trust store. </w:t>
      </w:r>
      <w:r>
        <w:rPr>
          <w:rFonts w:ascii="Courier New"/>
          <w:b/>
          <w:color w:val="7E007E"/>
          <w:sz w:val="14"/>
        </w:rPr>
        <w:t>server.ssl.trust-store-type</w:t>
      </w:r>
      <w:r>
        <w:rPr>
          <w:rFonts w:ascii="Courier New"/>
          <w:sz w:val="14"/>
        </w:rPr>
        <w:t xml:space="preserve">= </w:t>
      </w:r>
      <w:r>
        <w:rPr>
          <w:rFonts w:ascii="Courier New"/>
          <w:i/>
          <w:color w:val="3F5EBE"/>
          <w:sz w:val="14"/>
        </w:rPr>
        <w:t># Type of the trust store.</w:t>
      </w:r>
    </w:p>
    <w:p w:rsidR="005A4D71" w:rsidRDefault="00475295">
      <w:pPr>
        <w:spacing w:line="297" w:lineRule="auto"/>
        <w:ind w:left="346" w:right="1823" w:hanging="85"/>
        <w:rPr>
          <w:rFonts w:ascii="Courier New"/>
          <w:i/>
          <w:sz w:val="14"/>
        </w:rPr>
      </w:pPr>
      <w:r>
        <w:rPr>
          <w:rFonts w:ascii="Courier New"/>
          <w:b/>
          <w:color w:val="7E007E"/>
          <w:sz w:val="14"/>
        </w:rPr>
        <w:t>server.tomcat.accept-count</w:t>
      </w:r>
      <w:r>
        <w:rPr>
          <w:rFonts w:ascii="Courier New"/>
          <w:sz w:val="14"/>
        </w:rPr>
        <w:t xml:space="preserve">= </w:t>
      </w:r>
      <w:r>
        <w:rPr>
          <w:rFonts w:ascii="Courier New"/>
          <w:i/>
          <w:color w:val="3F5EBE"/>
          <w:sz w:val="14"/>
        </w:rPr>
        <w:t># Maximum queue length for incoming connection requests when all possible request processing threads are in use.</w:t>
      </w:r>
    </w:p>
    <w:p w:rsidR="005A4D71" w:rsidRDefault="00475295">
      <w:pPr>
        <w:spacing w:line="157" w:lineRule="exact"/>
        <w:ind w:left="261"/>
        <w:rPr>
          <w:rFonts w:ascii="Courier New"/>
          <w:i/>
          <w:sz w:val="14"/>
        </w:rPr>
      </w:pPr>
      <w:r>
        <w:rPr>
          <w:rFonts w:ascii="Courier New"/>
          <w:b/>
          <w:color w:val="7E007E"/>
          <w:sz w:val="14"/>
        </w:rPr>
        <w:t>server.tomcat.accesslog.buffered</w:t>
      </w:r>
      <w:r>
        <w:rPr>
          <w:rFonts w:ascii="Courier New"/>
          <w:sz w:val="14"/>
        </w:rPr>
        <w:t xml:space="preserve">=true </w:t>
      </w:r>
      <w:r>
        <w:rPr>
          <w:rFonts w:ascii="Courier New"/>
          <w:i/>
          <w:color w:val="3F5EBE"/>
          <w:sz w:val="14"/>
        </w:rPr>
        <w:t># Buffer output such that it is only flushed periodically.</w:t>
      </w:r>
    </w:p>
    <w:p w:rsidR="005A4D71" w:rsidRDefault="00475295">
      <w:pPr>
        <w:spacing w:before="32" w:line="297" w:lineRule="auto"/>
        <w:ind w:left="346" w:right="1823" w:hanging="85"/>
        <w:rPr>
          <w:rFonts w:ascii="Courier New"/>
          <w:i/>
          <w:sz w:val="14"/>
        </w:rPr>
      </w:pPr>
      <w:r>
        <w:rPr>
          <w:rFonts w:ascii="Courier New"/>
          <w:b/>
          <w:color w:val="7E007E"/>
          <w:sz w:val="14"/>
        </w:rPr>
        <w:t>server.tomcat.accesslog.directory</w:t>
      </w:r>
      <w:r>
        <w:rPr>
          <w:rFonts w:ascii="Courier New"/>
          <w:sz w:val="14"/>
        </w:rPr>
        <w:t xml:space="preserve">=logs </w:t>
      </w:r>
      <w:r>
        <w:rPr>
          <w:rFonts w:ascii="Courier New"/>
          <w:i/>
          <w:color w:val="3F5EBE"/>
          <w:sz w:val="14"/>
        </w:rPr>
        <w:t># Directory in which log files are created. Can be relative to the tomcat base dir or absolute.</w:t>
      </w:r>
    </w:p>
    <w:p w:rsidR="005A4D71" w:rsidRDefault="00475295">
      <w:pPr>
        <w:spacing w:line="157" w:lineRule="exact"/>
        <w:ind w:left="261"/>
        <w:rPr>
          <w:rFonts w:ascii="Courier New"/>
          <w:i/>
          <w:sz w:val="14"/>
        </w:rPr>
      </w:pPr>
      <w:r>
        <w:rPr>
          <w:rFonts w:ascii="Courier New"/>
          <w:b/>
          <w:color w:val="7E007E"/>
          <w:sz w:val="14"/>
        </w:rPr>
        <w:t>server.tomcat.accesslog.enabled</w:t>
      </w:r>
      <w:r>
        <w:rPr>
          <w:rFonts w:ascii="Courier New"/>
          <w:sz w:val="14"/>
        </w:rPr>
        <w:t xml:space="preserve">=false </w:t>
      </w:r>
      <w:r>
        <w:rPr>
          <w:rFonts w:ascii="Courier New"/>
          <w:i/>
          <w:color w:val="3F5EBE"/>
          <w:sz w:val="14"/>
        </w:rPr>
        <w:t># Enable access log.</w:t>
      </w:r>
    </w:p>
    <w:p w:rsidR="005A4D71" w:rsidRDefault="00475295">
      <w:pPr>
        <w:spacing w:before="37" w:line="297" w:lineRule="auto"/>
        <w:ind w:left="261" w:right="2495"/>
        <w:rPr>
          <w:rFonts w:ascii="Courier New"/>
          <w:i/>
          <w:sz w:val="14"/>
        </w:rPr>
      </w:pPr>
      <w:r>
        <w:rPr>
          <w:rFonts w:ascii="Courier New"/>
          <w:b/>
          <w:color w:val="7E007E"/>
          <w:sz w:val="14"/>
        </w:rPr>
        <w:t>server.tomcat.accesslog.file-date-format</w:t>
      </w:r>
      <w:r>
        <w:rPr>
          <w:rFonts w:ascii="Courier New"/>
          <w:sz w:val="14"/>
        </w:rPr>
        <w:t xml:space="preserve">=.yyyy-MM-dd </w:t>
      </w:r>
      <w:r>
        <w:rPr>
          <w:rFonts w:ascii="Courier New"/>
          <w:i/>
          <w:color w:val="3F5EBE"/>
          <w:sz w:val="14"/>
        </w:rPr>
        <w:t xml:space="preserve"># Date format to place in log file name. </w:t>
      </w:r>
      <w:r>
        <w:rPr>
          <w:rFonts w:ascii="Courier New"/>
          <w:b/>
          <w:color w:val="7E007E"/>
          <w:sz w:val="14"/>
        </w:rPr>
        <w:t>server.tomcat.accesslog.pattern</w:t>
      </w:r>
      <w:r>
        <w:rPr>
          <w:rFonts w:ascii="Courier New"/>
          <w:sz w:val="14"/>
        </w:rPr>
        <w:t xml:space="preserve">=common </w:t>
      </w:r>
      <w:r>
        <w:rPr>
          <w:rFonts w:ascii="Courier New"/>
          <w:i/>
          <w:color w:val="3F5EBE"/>
          <w:sz w:val="14"/>
        </w:rPr>
        <w:t xml:space="preserve"># Format pattern for access logs. </w:t>
      </w:r>
      <w:r>
        <w:rPr>
          <w:rFonts w:ascii="Courier New"/>
          <w:b/>
          <w:color w:val="7E007E"/>
          <w:sz w:val="14"/>
        </w:rPr>
        <w:t>server.tomcat.accesslog.prefix</w:t>
      </w:r>
      <w:r>
        <w:rPr>
          <w:rFonts w:ascii="Courier New"/>
          <w:sz w:val="14"/>
        </w:rPr>
        <w:t xml:space="preserve">=access_log </w:t>
      </w:r>
      <w:r>
        <w:rPr>
          <w:rFonts w:ascii="Courier New"/>
          <w:i/>
          <w:color w:val="3F5EBE"/>
          <w:sz w:val="14"/>
        </w:rPr>
        <w:t># Log file name prefix.</w:t>
      </w:r>
    </w:p>
    <w:p w:rsidR="005A4D71" w:rsidRDefault="00475295">
      <w:pPr>
        <w:spacing w:line="297" w:lineRule="auto"/>
        <w:ind w:left="346" w:right="1991" w:hanging="85"/>
        <w:rPr>
          <w:rFonts w:ascii="Courier New"/>
          <w:i/>
          <w:sz w:val="14"/>
        </w:rPr>
      </w:pPr>
      <w:r>
        <w:rPr>
          <w:rFonts w:ascii="Courier New"/>
          <w:b/>
          <w:color w:val="7E007E"/>
          <w:sz w:val="14"/>
        </w:rPr>
        <w:t>server.tomcat.accesslog.rename-on-rotate</w:t>
      </w:r>
      <w:r>
        <w:rPr>
          <w:rFonts w:ascii="Courier New"/>
          <w:sz w:val="14"/>
        </w:rPr>
        <w:t xml:space="preserve">=false </w:t>
      </w:r>
      <w:r>
        <w:rPr>
          <w:rFonts w:ascii="Courier New"/>
          <w:i/>
          <w:color w:val="3F5EBE"/>
          <w:sz w:val="14"/>
        </w:rPr>
        <w:t># Defer inclusion of the date stamp in the file name until rotate time.</w:t>
      </w:r>
    </w:p>
    <w:p w:rsidR="005A4D71" w:rsidRDefault="00475295">
      <w:pPr>
        <w:spacing w:line="297" w:lineRule="auto"/>
        <w:ind w:left="346" w:right="2159" w:hanging="85"/>
        <w:rPr>
          <w:rFonts w:ascii="Courier New"/>
          <w:i/>
          <w:sz w:val="14"/>
        </w:rPr>
      </w:pPr>
      <w:r>
        <w:rPr>
          <w:rFonts w:ascii="Courier New"/>
          <w:b/>
          <w:color w:val="7E007E"/>
          <w:sz w:val="14"/>
        </w:rPr>
        <w:t>server.tomcat.accesslog.request-attributes-enabled</w:t>
      </w:r>
      <w:r>
        <w:rPr>
          <w:rFonts w:ascii="Courier New"/>
          <w:sz w:val="14"/>
        </w:rPr>
        <w:t xml:space="preserve">=false </w:t>
      </w:r>
      <w:r>
        <w:rPr>
          <w:rFonts w:ascii="Courier New"/>
          <w:i/>
          <w:color w:val="3F5EBE"/>
          <w:sz w:val="14"/>
        </w:rPr>
        <w:t># Set request attributes for IP address, Hostname, protocol and port used for the request.</w:t>
      </w:r>
    </w:p>
    <w:p w:rsidR="005A4D71" w:rsidRDefault="00475295">
      <w:pPr>
        <w:spacing w:line="157" w:lineRule="exact"/>
        <w:ind w:left="261"/>
        <w:rPr>
          <w:rFonts w:ascii="Courier New"/>
          <w:i/>
          <w:sz w:val="14"/>
        </w:rPr>
      </w:pPr>
      <w:r>
        <w:rPr>
          <w:rFonts w:ascii="Courier New"/>
          <w:b/>
          <w:color w:val="7E007E"/>
          <w:sz w:val="14"/>
        </w:rPr>
        <w:t>server.tomcat.accesslog.rotate</w:t>
      </w:r>
      <w:r>
        <w:rPr>
          <w:rFonts w:ascii="Courier New"/>
          <w:sz w:val="14"/>
        </w:rPr>
        <w:t xml:space="preserve">=true </w:t>
      </w:r>
      <w:r>
        <w:rPr>
          <w:rFonts w:ascii="Courier New"/>
          <w:i/>
          <w:color w:val="3F5EBE"/>
          <w:sz w:val="14"/>
        </w:rPr>
        <w:t># Enable access log rotation.</w:t>
      </w:r>
    </w:p>
    <w:p w:rsidR="005A4D71" w:rsidRDefault="00475295">
      <w:pPr>
        <w:spacing w:before="35"/>
        <w:ind w:left="261"/>
        <w:rPr>
          <w:rFonts w:ascii="Courier New"/>
          <w:i/>
          <w:sz w:val="14"/>
        </w:rPr>
      </w:pPr>
      <w:r>
        <w:rPr>
          <w:rFonts w:ascii="Courier New"/>
          <w:b/>
          <w:color w:val="7E007E"/>
          <w:sz w:val="14"/>
        </w:rPr>
        <w:t>server.tomcat.accesslog.suffix</w:t>
      </w:r>
      <w:r>
        <w:rPr>
          <w:rFonts w:ascii="Courier New"/>
          <w:sz w:val="14"/>
        </w:rPr>
        <w:t xml:space="preserve">=.log </w:t>
      </w:r>
      <w:r>
        <w:rPr>
          <w:rFonts w:ascii="Courier New"/>
          <w:i/>
          <w:color w:val="3F5EBE"/>
          <w:sz w:val="14"/>
        </w:rPr>
        <w:t># Log file name suffix.</w:t>
      </w:r>
    </w:p>
    <w:p w:rsidR="005A4D71" w:rsidRDefault="00475295">
      <w:pPr>
        <w:spacing w:before="37" w:line="297" w:lineRule="auto"/>
        <w:ind w:left="346" w:right="1907" w:hanging="85"/>
        <w:rPr>
          <w:rFonts w:ascii="Courier New"/>
          <w:i/>
          <w:sz w:val="14"/>
        </w:rPr>
      </w:pPr>
      <w:r>
        <w:rPr>
          <w:rFonts w:ascii="Courier New"/>
          <w:b/>
          <w:color w:val="7E007E"/>
          <w:sz w:val="14"/>
        </w:rPr>
        <w:t>server.tomcat.additional-tld-skip-patterns</w:t>
      </w:r>
      <w:r>
        <w:rPr>
          <w:rFonts w:ascii="Courier New"/>
          <w:sz w:val="14"/>
        </w:rPr>
        <w:t xml:space="preserve">= </w:t>
      </w:r>
      <w:r>
        <w:rPr>
          <w:rFonts w:ascii="Courier New"/>
          <w:i/>
          <w:color w:val="3F5EBE"/>
          <w:sz w:val="14"/>
        </w:rPr>
        <w:t># Comma-separated list of additional patterns that match jars to ignore for TLD scanning.</w:t>
      </w:r>
    </w:p>
    <w:p w:rsidR="005A4D71" w:rsidRDefault="00475295">
      <w:pPr>
        <w:spacing w:line="297" w:lineRule="auto"/>
        <w:ind w:left="346" w:right="2915" w:hanging="85"/>
        <w:rPr>
          <w:rFonts w:ascii="Courier New"/>
          <w:i/>
          <w:sz w:val="14"/>
        </w:rPr>
      </w:pPr>
      <w:r>
        <w:rPr>
          <w:rFonts w:ascii="Courier New"/>
          <w:b/>
          <w:color w:val="7E007E"/>
          <w:sz w:val="14"/>
        </w:rPr>
        <w:t>server.tomcat.background-processor-delay</w:t>
      </w:r>
      <w:r>
        <w:rPr>
          <w:rFonts w:ascii="Courier New"/>
          <w:sz w:val="14"/>
        </w:rPr>
        <w:t xml:space="preserve">=30 </w:t>
      </w:r>
      <w:r>
        <w:rPr>
          <w:rFonts w:ascii="Courier New"/>
          <w:i/>
          <w:color w:val="3F5EBE"/>
          <w:sz w:val="14"/>
        </w:rPr>
        <w:t># Delay in seconds between the invocation of backgroundProcess methods.</w:t>
      </w:r>
    </w:p>
    <w:p w:rsidR="005A4D71" w:rsidRDefault="00475295">
      <w:pPr>
        <w:spacing w:line="157" w:lineRule="exact"/>
        <w:ind w:left="261"/>
        <w:rPr>
          <w:rFonts w:ascii="Courier New"/>
          <w:i/>
          <w:sz w:val="14"/>
        </w:rPr>
      </w:pPr>
      <w:r>
        <w:rPr>
          <w:rFonts w:ascii="Courier New"/>
          <w:b/>
          <w:color w:val="7E007E"/>
          <w:sz w:val="14"/>
        </w:rPr>
        <w:t>server.tomcat.basedir</w:t>
      </w:r>
      <w:r>
        <w:rPr>
          <w:rFonts w:ascii="Courier New"/>
          <w:sz w:val="14"/>
        </w:rPr>
        <w:t xml:space="preserve">= </w:t>
      </w:r>
      <w:r>
        <w:rPr>
          <w:rFonts w:ascii="Courier New"/>
          <w:i/>
          <w:color w:val="3F5EBE"/>
          <w:sz w:val="14"/>
        </w:rPr>
        <w:t># Tomcat base directory. If not specified a temporary directory will be used.</w:t>
      </w:r>
    </w:p>
    <w:p w:rsidR="005A4D71" w:rsidRDefault="00475295">
      <w:pPr>
        <w:spacing w:before="36" w:line="297" w:lineRule="auto"/>
        <w:ind w:left="934" w:right="4512" w:hanging="673"/>
        <w:rPr>
          <w:rFonts w:ascii="Courier New"/>
          <w:sz w:val="14"/>
        </w:rPr>
      </w:pPr>
      <w:r>
        <w:rPr>
          <w:rFonts w:ascii="Courier New"/>
          <w:b/>
          <w:color w:val="7E007E"/>
          <w:sz w:val="14"/>
        </w:rPr>
        <w:t>server.tomcat.internal-proxies</w:t>
      </w:r>
      <w:r>
        <w:rPr>
          <w:rFonts w:ascii="Courier New"/>
          <w:sz w:val="14"/>
        </w:rPr>
        <w:t>=10\\.\\d{1,3}\\.\\d{1,3}\\.\\d{1,3}|\\ 192\\.168\\.\\d{1,3}\\.\\d{1,3}|\\</w:t>
      </w:r>
    </w:p>
    <w:p w:rsidR="005A4D71" w:rsidRDefault="00475295">
      <w:pPr>
        <w:spacing w:line="157" w:lineRule="exact"/>
        <w:ind w:left="934"/>
        <w:rPr>
          <w:rFonts w:ascii="Courier New"/>
          <w:sz w:val="14"/>
        </w:rPr>
      </w:pPr>
      <w:r>
        <w:rPr>
          <w:rFonts w:ascii="Courier New"/>
          <w:sz w:val="14"/>
        </w:rPr>
        <w:t>169\\.254\\.\\d{1,3}\\.\\d{1,3}|\\</w:t>
      </w:r>
    </w:p>
    <w:p w:rsidR="005A4D71" w:rsidRDefault="00475295">
      <w:pPr>
        <w:spacing w:before="38"/>
        <w:ind w:left="934"/>
        <w:rPr>
          <w:rFonts w:ascii="Courier New"/>
          <w:sz w:val="14"/>
        </w:rPr>
      </w:pPr>
      <w:r>
        <w:rPr>
          <w:rFonts w:ascii="Courier New"/>
          <w:sz w:val="14"/>
        </w:rPr>
        <w:t>127\\.\\d{1,3}\\.\\d{1,3}\\.\\d{1,3}|\\</w:t>
      </w:r>
    </w:p>
    <w:p w:rsidR="005A4D71" w:rsidRDefault="00475295">
      <w:pPr>
        <w:spacing w:before="37"/>
        <w:ind w:left="934"/>
        <w:rPr>
          <w:rFonts w:ascii="Courier New"/>
          <w:sz w:val="14"/>
        </w:rPr>
      </w:pPr>
      <w:r>
        <w:rPr>
          <w:rFonts w:ascii="Courier New"/>
          <w:sz w:val="14"/>
        </w:rPr>
        <w:t>172\\.1[6-9]{1}\\.\\d{1,3}\\.\\d{1,3}|\\</w:t>
      </w:r>
    </w:p>
    <w:p w:rsidR="005A4D71" w:rsidRDefault="00475295">
      <w:pPr>
        <w:spacing w:before="37"/>
        <w:ind w:left="934"/>
        <w:rPr>
          <w:rFonts w:ascii="Courier New"/>
          <w:sz w:val="14"/>
        </w:rPr>
      </w:pPr>
      <w:r>
        <w:rPr>
          <w:rFonts w:ascii="Courier New"/>
          <w:sz w:val="14"/>
        </w:rPr>
        <w:t>172\\.2[0-9]{1}\\.\\d{1,3}\\.\\d{1,3}|\\</w:t>
      </w:r>
    </w:p>
    <w:p w:rsidR="005A4D71" w:rsidRDefault="00475295">
      <w:pPr>
        <w:spacing w:before="38"/>
        <w:ind w:left="934"/>
        <w:rPr>
          <w:rFonts w:ascii="Courier New"/>
          <w:i/>
          <w:sz w:val="14"/>
        </w:rPr>
      </w:pPr>
      <w:r>
        <w:rPr>
          <w:rFonts w:ascii="Courier New"/>
          <w:sz w:val="14"/>
        </w:rPr>
        <w:t xml:space="preserve">172\\.3[0-1]{1}\\.\\d{1,3}\\.\\d{1,3} </w:t>
      </w:r>
      <w:r>
        <w:rPr>
          <w:rFonts w:ascii="Courier New"/>
          <w:i/>
          <w:color w:val="3F5EBE"/>
          <w:sz w:val="14"/>
        </w:rPr>
        <w:t># regular expression matching trusted IP addresses.</w:t>
      </w:r>
    </w:p>
    <w:p w:rsidR="005A4D71" w:rsidRDefault="00475295">
      <w:pPr>
        <w:spacing w:before="37" w:line="297" w:lineRule="auto"/>
        <w:ind w:left="346" w:right="1739" w:hanging="85"/>
        <w:rPr>
          <w:rFonts w:ascii="Courier New"/>
          <w:i/>
          <w:sz w:val="14"/>
        </w:rPr>
      </w:pPr>
      <w:r>
        <w:rPr>
          <w:rFonts w:ascii="Courier New"/>
          <w:b/>
          <w:color w:val="7E007E"/>
          <w:sz w:val="14"/>
        </w:rPr>
        <w:t>server.tomcat.max-connections</w:t>
      </w:r>
      <w:r>
        <w:rPr>
          <w:rFonts w:ascii="Courier New"/>
          <w:sz w:val="14"/>
        </w:rPr>
        <w:t xml:space="preserve">= </w:t>
      </w:r>
      <w:r>
        <w:rPr>
          <w:rFonts w:ascii="Courier New"/>
          <w:i/>
          <w:color w:val="3F5EBE"/>
          <w:sz w:val="14"/>
        </w:rPr>
        <w:t># Maximum number of connections that the server will accept and process at any given time.</w:t>
      </w:r>
    </w:p>
    <w:p w:rsidR="005A4D71" w:rsidRDefault="00475295">
      <w:pPr>
        <w:spacing w:line="157" w:lineRule="exact"/>
        <w:ind w:left="261"/>
        <w:rPr>
          <w:rFonts w:ascii="Courier New"/>
          <w:i/>
          <w:sz w:val="14"/>
        </w:rPr>
      </w:pPr>
      <w:r>
        <w:rPr>
          <w:rFonts w:ascii="Courier New"/>
          <w:b/>
          <w:color w:val="7E007E"/>
          <w:sz w:val="14"/>
        </w:rPr>
        <w:t>server.tomcat.max-http-post-size</w:t>
      </w:r>
      <w:r>
        <w:rPr>
          <w:rFonts w:ascii="Courier New"/>
          <w:sz w:val="14"/>
        </w:rPr>
        <w:t xml:space="preserve">=0 </w:t>
      </w:r>
      <w:r>
        <w:rPr>
          <w:rFonts w:ascii="Courier New"/>
          <w:i/>
          <w:color w:val="3F5EBE"/>
          <w:sz w:val="14"/>
        </w:rPr>
        <w:t># Maximum size in bytes of the HTTP post content.</w:t>
      </w:r>
    </w:p>
    <w:p w:rsidR="005A4D71" w:rsidRDefault="00475295">
      <w:pPr>
        <w:spacing w:before="38"/>
        <w:ind w:left="261"/>
        <w:rPr>
          <w:rFonts w:ascii="Courier New"/>
          <w:i/>
          <w:sz w:val="14"/>
        </w:rPr>
      </w:pPr>
      <w:r>
        <w:rPr>
          <w:rFonts w:ascii="Courier New"/>
          <w:b/>
          <w:color w:val="7E007E"/>
          <w:sz w:val="14"/>
        </w:rPr>
        <w:t>server.tomcat.max-threads</w:t>
      </w:r>
      <w:r>
        <w:rPr>
          <w:rFonts w:ascii="Courier New"/>
          <w:sz w:val="14"/>
        </w:rPr>
        <w:t xml:space="preserve">=0 </w:t>
      </w:r>
      <w:r>
        <w:rPr>
          <w:rFonts w:ascii="Courier New"/>
          <w:i/>
          <w:color w:val="3F5EBE"/>
          <w:sz w:val="14"/>
        </w:rPr>
        <w:t># Maximum amount of worker threads.</w:t>
      </w:r>
    </w:p>
    <w:p w:rsidR="005A4D71" w:rsidRDefault="00475295">
      <w:pPr>
        <w:spacing w:before="37"/>
        <w:ind w:left="261"/>
        <w:rPr>
          <w:rFonts w:ascii="Courier New"/>
          <w:i/>
          <w:sz w:val="14"/>
        </w:rPr>
      </w:pPr>
      <w:r>
        <w:rPr>
          <w:rFonts w:ascii="Courier New"/>
          <w:b/>
          <w:color w:val="7E007E"/>
          <w:sz w:val="14"/>
        </w:rPr>
        <w:t>server.tomcat.min-spare-threads</w:t>
      </w:r>
      <w:r>
        <w:rPr>
          <w:rFonts w:ascii="Courier New"/>
          <w:sz w:val="14"/>
        </w:rPr>
        <w:t xml:space="preserve">=0 </w:t>
      </w:r>
      <w:r>
        <w:rPr>
          <w:rFonts w:ascii="Courier New"/>
          <w:i/>
          <w:color w:val="3F5EBE"/>
          <w:sz w:val="14"/>
        </w:rPr>
        <w:t># Minimum amount of worker threads.</w:t>
      </w:r>
    </w:p>
    <w:p w:rsidR="005A4D71" w:rsidRDefault="00475295">
      <w:pPr>
        <w:spacing w:before="37" w:line="297" w:lineRule="auto"/>
        <w:ind w:left="346" w:right="1655" w:hanging="85"/>
        <w:rPr>
          <w:rFonts w:ascii="Courier New"/>
          <w:i/>
          <w:sz w:val="14"/>
        </w:rPr>
      </w:pPr>
      <w:r>
        <w:rPr>
          <w:rFonts w:ascii="Courier New"/>
          <w:b/>
          <w:color w:val="7E007E"/>
          <w:sz w:val="14"/>
        </w:rPr>
        <w:t>server.tomcat.port-header</w:t>
      </w:r>
      <w:r>
        <w:rPr>
          <w:rFonts w:ascii="Courier New"/>
          <w:sz w:val="14"/>
        </w:rPr>
        <w:t xml:space="preserve">=X-Forwarded-Port </w:t>
      </w:r>
      <w:r>
        <w:rPr>
          <w:rFonts w:ascii="Courier New"/>
          <w:i/>
          <w:color w:val="3F5EBE"/>
          <w:sz w:val="14"/>
        </w:rPr>
        <w:t># Name of the HTTP header used to override the original port value.</w:t>
      </w:r>
    </w:p>
    <w:p w:rsidR="005A4D71" w:rsidRDefault="00475295">
      <w:pPr>
        <w:spacing w:line="297" w:lineRule="auto"/>
        <w:ind w:left="261" w:right="1823"/>
        <w:rPr>
          <w:rFonts w:ascii="Courier New"/>
          <w:i/>
          <w:sz w:val="14"/>
        </w:rPr>
      </w:pPr>
      <w:r>
        <w:rPr>
          <w:rFonts w:ascii="Courier New"/>
          <w:b/>
          <w:color w:val="7E007E"/>
          <w:sz w:val="14"/>
        </w:rPr>
        <w:t>server.tomcat.protocol-header</w:t>
      </w:r>
      <w:r>
        <w:rPr>
          <w:rFonts w:ascii="Courier New"/>
          <w:sz w:val="14"/>
        </w:rPr>
        <w:t xml:space="preserve">= </w:t>
      </w:r>
      <w:r>
        <w:rPr>
          <w:rFonts w:ascii="Courier New"/>
          <w:i/>
          <w:color w:val="3F5EBE"/>
          <w:sz w:val="14"/>
        </w:rPr>
        <w:t># Header that holds the incoming protocol, usually named "X-Forwarded- Proto".</w:t>
      </w:r>
    </w:p>
    <w:p w:rsidR="005A4D71" w:rsidRDefault="00475295">
      <w:pPr>
        <w:spacing w:line="297" w:lineRule="auto"/>
        <w:ind w:left="346" w:right="1739" w:hanging="85"/>
        <w:rPr>
          <w:rFonts w:ascii="Courier New"/>
          <w:i/>
          <w:sz w:val="14"/>
        </w:rPr>
      </w:pPr>
      <w:r>
        <w:rPr>
          <w:rFonts w:ascii="Courier New"/>
          <w:b/>
          <w:color w:val="7E007E"/>
          <w:sz w:val="14"/>
        </w:rPr>
        <w:t>server.tomcat.protocol-header-https-value</w:t>
      </w:r>
      <w:r>
        <w:rPr>
          <w:rFonts w:ascii="Courier New"/>
          <w:sz w:val="14"/>
        </w:rPr>
        <w:t xml:space="preserve">=https </w:t>
      </w:r>
      <w:r>
        <w:rPr>
          <w:rFonts w:ascii="Courier New"/>
          <w:i/>
          <w:color w:val="3F5EBE"/>
          <w:sz w:val="14"/>
        </w:rPr>
        <w:t># Value of the protocol header that indicates that the incoming request uses SSL.</w:t>
      </w:r>
    </w:p>
    <w:p w:rsidR="005A4D71" w:rsidRDefault="00475295">
      <w:pPr>
        <w:spacing w:line="297" w:lineRule="auto"/>
        <w:ind w:left="346" w:right="1991" w:hanging="85"/>
        <w:rPr>
          <w:rFonts w:ascii="Courier New"/>
          <w:i/>
          <w:sz w:val="14"/>
        </w:rPr>
      </w:pPr>
      <w:r>
        <w:rPr>
          <w:rFonts w:ascii="Courier New"/>
          <w:b/>
          <w:color w:val="7E007E"/>
          <w:sz w:val="14"/>
        </w:rPr>
        <w:t>server.tomcat.redirect-context-root</w:t>
      </w:r>
      <w:r>
        <w:rPr>
          <w:rFonts w:ascii="Courier New"/>
          <w:sz w:val="14"/>
        </w:rPr>
        <w:t xml:space="preserve">= </w:t>
      </w:r>
      <w:r>
        <w:rPr>
          <w:rFonts w:ascii="Courier New"/>
          <w:i/>
          <w:color w:val="3F5EBE"/>
          <w:sz w:val="14"/>
        </w:rPr>
        <w:t># Whether requests to the context root should be redirected by appending a / to the path.</w:t>
      </w:r>
    </w:p>
    <w:p w:rsidR="005A4D71" w:rsidRDefault="00475295">
      <w:pPr>
        <w:spacing w:line="297" w:lineRule="auto"/>
        <w:ind w:left="346" w:right="1907" w:hanging="85"/>
        <w:rPr>
          <w:rFonts w:ascii="Courier New"/>
          <w:i/>
          <w:sz w:val="14"/>
        </w:rPr>
      </w:pPr>
      <w:r>
        <w:rPr>
          <w:rFonts w:ascii="Courier New"/>
          <w:b/>
          <w:color w:val="7E007E"/>
          <w:sz w:val="14"/>
        </w:rPr>
        <w:t>server.tomcat.remote-ip-header</w:t>
      </w:r>
      <w:r>
        <w:rPr>
          <w:rFonts w:ascii="Courier New"/>
          <w:sz w:val="14"/>
        </w:rPr>
        <w:t xml:space="preserve">= </w:t>
      </w:r>
      <w:r>
        <w:rPr>
          <w:rFonts w:ascii="Courier New"/>
          <w:i/>
          <w:color w:val="3F5EBE"/>
          <w:sz w:val="14"/>
        </w:rPr>
        <w:t># Name of the http header from which the remote ip is extracted. For instance `X-FORWARDED-FOR`</w:t>
      </w:r>
    </w:p>
    <w:p w:rsidR="005A4D71" w:rsidRDefault="00475295">
      <w:pPr>
        <w:spacing w:line="297" w:lineRule="auto"/>
        <w:ind w:left="261" w:right="3671"/>
        <w:rPr>
          <w:rFonts w:ascii="Courier New"/>
          <w:i/>
          <w:sz w:val="14"/>
        </w:rPr>
      </w:pPr>
      <w:r>
        <w:rPr>
          <w:rFonts w:ascii="Courier New"/>
          <w:b/>
          <w:color w:val="7E007E"/>
          <w:sz w:val="14"/>
        </w:rPr>
        <w:t>server.tomcat.uri-encoding</w:t>
      </w:r>
      <w:r>
        <w:rPr>
          <w:rFonts w:ascii="Courier New"/>
          <w:sz w:val="14"/>
        </w:rPr>
        <w:t xml:space="preserve">=UTF-8 </w:t>
      </w:r>
      <w:r>
        <w:rPr>
          <w:rFonts w:ascii="Courier New"/>
          <w:i/>
          <w:color w:val="3F5EBE"/>
          <w:sz w:val="14"/>
        </w:rPr>
        <w:t xml:space="preserve"># Character encoding to use to decode the URI. </w:t>
      </w:r>
      <w:r>
        <w:rPr>
          <w:rFonts w:ascii="Courier New"/>
          <w:b/>
          <w:color w:val="7E007E"/>
          <w:sz w:val="14"/>
        </w:rPr>
        <w:t>server.undertow.accesslog.dir</w:t>
      </w:r>
      <w:r>
        <w:rPr>
          <w:rFonts w:ascii="Courier New"/>
          <w:sz w:val="14"/>
        </w:rPr>
        <w:t xml:space="preserve">= </w:t>
      </w:r>
      <w:r>
        <w:rPr>
          <w:rFonts w:ascii="Courier New"/>
          <w:i/>
          <w:color w:val="3F5EBE"/>
          <w:sz w:val="14"/>
        </w:rPr>
        <w:t xml:space="preserve"># Undertow access log directory. </w:t>
      </w:r>
      <w:r>
        <w:rPr>
          <w:rFonts w:ascii="Courier New"/>
          <w:b/>
          <w:color w:val="7E007E"/>
          <w:sz w:val="14"/>
        </w:rPr>
        <w:t>server.undertow.accesslog.enabled</w:t>
      </w:r>
      <w:r>
        <w:rPr>
          <w:rFonts w:ascii="Courier New"/>
          <w:sz w:val="14"/>
        </w:rPr>
        <w:t xml:space="preserve">=false </w:t>
      </w:r>
      <w:r>
        <w:rPr>
          <w:rFonts w:ascii="Courier New"/>
          <w:i/>
          <w:color w:val="3F5EBE"/>
          <w:sz w:val="14"/>
        </w:rPr>
        <w:t xml:space="preserve"># Enable access log. </w:t>
      </w:r>
      <w:r>
        <w:rPr>
          <w:rFonts w:ascii="Courier New"/>
          <w:b/>
          <w:color w:val="7E007E"/>
          <w:sz w:val="14"/>
        </w:rPr>
        <w:t>server.undertow.accesslog.pattern</w:t>
      </w:r>
      <w:r>
        <w:rPr>
          <w:rFonts w:ascii="Courier New"/>
          <w:sz w:val="14"/>
        </w:rPr>
        <w:t xml:space="preserve">=common </w:t>
      </w:r>
      <w:r>
        <w:rPr>
          <w:rFonts w:ascii="Courier New"/>
          <w:i/>
          <w:color w:val="3F5EBE"/>
          <w:sz w:val="14"/>
        </w:rPr>
        <w:t xml:space="preserve"># Format pattern for access logs. </w:t>
      </w:r>
      <w:r>
        <w:rPr>
          <w:rFonts w:ascii="Courier New"/>
          <w:b/>
          <w:color w:val="7E007E"/>
          <w:sz w:val="14"/>
        </w:rPr>
        <w:t>server.undertow.accesslog.prefix</w:t>
      </w:r>
      <w:r>
        <w:rPr>
          <w:rFonts w:ascii="Courier New"/>
          <w:sz w:val="14"/>
        </w:rPr>
        <w:t xml:space="preserve">=access_log. </w:t>
      </w:r>
      <w:r>
        <w:rPr>
          <w:rFonts w:ascii="Courier New"/>
          <w:i/>
          <w:color w:val="3F5EBE"/>
          <w:sz w:val="14"/>
        </w:rPr>
        <w:t xml:space="preserve"># Log file name prefix. </w:t>
      </w:r>
      <w:r>
        <w:rPr>
          <w:rFonts w:ascii="Courier New"/>
          <w:b/>
          <w:color w:val="7E007E"/>
          <w:sz w:val="14"/>
        </w:rPr>
        <w:t>server.undertow.accesslog.rotate</w:t>
      </w:r>
      <w:r>
        <w:rPr>
          <w:rFonts w:ascii="Courier New"/>
          <w:sz w:val="14"/>
        </w:rPr>
        <w:t xml:space="preserve">=true </w:t>
      </w:r>
      <w:r>
        <w:rPr>
          <w:rFonts w:ascii="Courier New"/>
          <w:i/>
          <w:color w:val="3F5EBE"/>
          <w:sz w:val="14"/>
        </w:rPr>
        <w:t xml:space="preserve"># Enable access log rotation. </w:t>
      </w:r>
      <w:r>
        <w:rPr>
          <w:rFonts w:ascii="Courier New"/>
          <w:b/>
          <w:color w:val="7E007E"/>
          <w:sz w:val="14"/>
        </w:rPr>
        <w:t>server.undertow.accesslog.suffix</w:t>
      </w:r>
      <w:r>
        <w:rPr>
          <w:rFonts w:ascii="Courier New"/>
          <w:sz w:val="14"/>
        </w:rPr>
        <w:t xml:space="preserve">=log </w:t>
      </w:r>
      <w:r>
        <w:rPr>
          <w:rFonts w:ascii="Courier New"/>
          <w:i/>
          <w:color w:val="3F5EBE"/>
          <w:sz w:val="14"/>
        </w:rPr>
        <w:t># Log file name suffix.</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297392">
      <w:pPr>
        <w:pStyle w:val="a3"/>
        <w:rPr>
          <w:rFonts w:ascii="Courier New"/>
          <w:i/>
        </w:rPr>
      </w:pPr>
      <w:r>
        <w:lastRenderedPageBreak/>
        <w:pict>
          <v:group id="_x0000_s3787" style="position:absolute;margin-left:75.5pt;margin-top:70.85pt;width:444.3pt;height:695.8pt;z-index:-251308544;mso-position-horizontal-relative:page;mso-position-vertical-relative:page" coordorigin="1510,1417" coordsize="8886,13916">
            <v:rect id="_x0000_s3790" style="position:absolute;left:1512;top:1417;width:8882;height:13916" fillcolor="#f0f0f0" stroked="f"/>
            <v:line id="_x0000_s3789" style="position:absolute" from="10395,1417" to="10395,15333" strokecolor="#444" strokeweight=".1pt"/>
            <v:line id="_x0000_s378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3852"/>
        <w:rPr>
          <w:rFonts w:ascii="Courier New"/>
          <w:i/>
          <w:sz w:val="14"/>
        </w:rPr>
      </w:pPr>
      <w:r>
        <w:rPr>
          <w:rFonts w:ascii="Courier New"/>
          <w:b/>
          <w:color w:val="7E007E"/>
          <w:sz w:val="14"/>
        </w:rPr>
        <w:t>server.undertow.buffer-size</w:t>
      </w:r>
      <w:r>
        <w:rPr>
          <w:rFonts w:ascii="Courier New"/>
          <w:sz w:val="14"/>
        </w:rPr>
        <w:t xml:space="preserve">= </w:t>
      </w:r>
      <w:r>
        <w:rPr>
          <w:rFonts w:ascii="Courier New"/>
          <w:i/>
          <w:color w:val="3F5EBE"/>
          <w:sz w:val="14"/>
        </w:rPr>
        <w:t xml:space="preserve"># Size of each buffer in bytes. </w:t>
      </w:r>
      <w:r>
        <w:rPr>
          <w:rFonts w:ascii="Courier New"/>
          <w:b/>
          <w:color w:val="7E007E"/>
          <w:sz w:val="14"/>
        </w:rPr>
        <w:t>server.undertow.direct-buffers</w:t>
      </w:r>
      <w:r>
        <w:rPr>
          <w:rFonts w:ascii="Courier New"/>
          <w:sz w:val="14"/>
        </w:rPr>
        <w:t xml:space="preserve">= </w:t>
      </w:r>
      <w:r>
        <w:rPr>
          <w:rFonts w:ascii="Courier New"/>
          <w:i/>
          <w:color w:val="3F5EBE"/>
          <w:sz w:val="14"/>
        </w:rPr>
        <w:t xml:space="preserve"># Allocate buffers outside the Java heap. </w:t>
      </w:r>
      <w:r>
        <w:rPr>
          <w:rFonts w:ascii="Courier New"/>
          <w:b/>
          <w:color w:val="7E007E"/>
          <w:sz w:val="14"/>
        </w:rPr>
        <w:t>server.undertow.io-threads</w:t>
      </w:r>
      <w:r>
        <w:rPr>
          <w:rFonts w:ascii="Courier New"/>
          <w:sz w:val="14"/>
        </w:rPr>
        <w:t xml:space="preserve">= </w:t>
      </w:r>
      <w:r>
        <w:rPr>
          <w:rFonts w:ascii="Courier New"/>
          <w:i/>
          <w:color w:val="3F5EBE"/>
          <w:sz w:val="14"/>
        </w:rPr>
        <w:t># Number of I/O threads to create for the worker.</w:t>
      </w:r>
    </w:p>
    <w:p w:rsidR="005A4D71" w:rsidRDefault="00475295">
      <w:pPr>
        <w:spacing w:line="157" w:lineRule="exact"/>
        <w:ind w:left="261"/>
        <w:rPr>
          <w:rFonts w:ascii="Courier New"/>
          <w:i/>
          <w:sz w:val="14"/>
        </w:rPr>
      </w:pPr>
      <w:r>
        <w:rPr>
          <w:rFonts w:ascii="Courier New"/>
          <w:b/>
          <w:color w:val="7E007E"/>
          <w:sz w:val="14"/>
        </w:rPr>
        <w:t>server.undertow.max-http-post-size</w:t>
      </w:r>
      <w:r>
        <w:rPr>
          <w:rFonts w:ascii="Courier New"/>
          <w:sz w:val="14"/>
        </w:rPr>
        <w:t xml:space="preserve">=0 </w:t>
      </w:r>
      <w:r>
        <w:rPr>
          <w:rFonts w:ascii="Courier New"/>
          <w:i/>
          <w:color w:val="3F5EBE"/>
          <w:sz w:val="14"/>
        </w:rPr>
        <w:t># Maximum size in bytes of the HTTP post content.</w:t>
      </w:r>
    </w:p>
    <w:p w:rsidR="005A4D71" w:rsidRDefault="00475295">
      <w:pPr>
        <w:spacing w:before="38"/>
        <w:ind w:left="261"/>
        <w:rPr>
          <w:rFonts w:ascii="Courier New"/>
          <w:i/>
          <w:sz w:val="14"/>
        </w:rPr>
      </w:pPr>
      <w:r>
        <w:rPr>
          <w:rFonts w:ascii="Courier New"/>
          <w:b/>
          <w:color w:val="7E007E"/>
          <w:sz w:val="14"/>
        </w:rPr>
        <w:t>server.undertow.worker-threads</w:t>
      </w:r>
      <w:r>
        <w:rPr>
          <w:rFonts w:ascii="Courier New"/>
          <w:sz w:val="14"/>
        </w:rPr>
        <w:t xml:space="preserve">= </w:t>
      </w:r>
      <w:r>
        <w:rPr>
          <w:rFonts w:ascii="Courier New"/>
          <w:i/>
          <w:color w:val="3F5EBE"/>
          <w:sz w:val="14"/>
        </w:rPr>
        <w:t># Number of worker threads.</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FREEMARKER (</w:t>
      </w:r>
      <w:hyperlink r:id="rId555">
        <w:r>
          <w:rPr>
            <w:rFonts w:ascii="Courier New"/>
            <w:color w:val="204060"/>
            <w:sz w:val="14"/>
            <w:u w:val="single" w:color="204060"/>
          </w:rPr>
          <w:t>FreeMarkerAutoConfiguration</w:t>
        </w:r>
      </w:hyperlink>
      <w:r>
        <w:rPr>
          <w:rFonts w:ascii="Courier New"/>
          <w:sz w:val="14"/>
        </w:rPr>
        <w:t>)</w:t>
      </w:r>
    </w:p>
    <w:p w:rsidR="005A4D71" w:rsidRDefault="00475295">
      <w:pPr>
        <w:spacing w:before="38" w:line="297" w:lineRule="auto"/>
        <w:ind w:left="346" w:right="1739" w:hanging="85"/>
        <w:rPr>
          <w:rFonts w:ascii="Courier New"/>
          <w:i/>
          <w:sz w:val="14"/>
        </w:rPr>
      </w:pPr>
      <w:r>
        <w:rPr>
          <w:rFonts w:ascii="Courier New"/>
          <w:b/>
          <w:color w:val="7E007E"/>
          <w:sz w:val="14"/>
        </w:rPr>
        <w:t>spring.freemarker.allow-request-override</w:t>
      </w:r>
      <w:r>
        <w:rPr>
          <w:rFonts w:ascii="Courier New"/>
          <w:sz w:val="14"/>
        </w:rPr>
        <w:t xml:space="preserve">=false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2075" w:hanging="85"/>
        <w:rPr>
          <w:rFonts w:ascii="Courier New"/>
          <w:i/>
          <w:sz w:val="14"/>
        </w:rPr>
      </w:pPr>
      <w:r>
        <w:rPr>
          <w:rFonts w:ascii="Courier New"/>
          <w:b/>
          <w:color w:val="7E007E"/>
          <w:sz w:val="14"/>
        </w:rPr>
        <w:t>spring.freemarker.allow-session-override</w:t>
      </w:r>
      <w:r>
        <w:rPr>
          <w:rFonts w:ascii="Courier New"/>
          <w:sz w:val="14"/>
        </w:rPr>
        <w:t xml:space="preserve">=false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spring.freemarker.cache</w:t>
      </w:r>
      <w:r>
        <w:rPr>
          <w:rFonts w:ascii="Courier New"/>
          <w:sz w:val="14"/>
        </w:rPr>
        <w:t xml:space="preserve">=false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spring.freemarker.charset</w:t>
      </w:r>
      <w:r>
        <w:rPr>
          <w:rFonts w:ascii="Courier New"/>
          <w:sz w:val="14"/>
        </w:rPr>
        <w:t xml:space="preserve">=UTF-8 </w:t>
      </w:r>
      <w:r>
        <w:rPr>
          <w:rFonts w:ascii="Courier New"/>
          <w:i/>
          <w:color w:val="3F5EBE"/>
          <w:sz w:val="14"/>
        </w:rPr>
        <w:t># Template encoding.</w:t>
      </w:r>
    </w:p>
    <w:p w:rsidR="005A4D71" w:rsidRDefault="00475295">
      <w:pPr>
        <w:spacing w:before="37" w:line="297" w:lineRule="auto"/>
        <w:ind w:left="261" w:right="2760"/>
        <w:rPr>
          <w:rFonts w:ascii="Courier New"/>
          <w:i/>
          <w:sz w:val="14"/>
        </w:rPr>
      </w:pPr>
      <w:r>
        <w:rPr>
          <w:rFonts w:ascii="Courier New"/>
          <w:b/>
          <w:color w:val="7E007E"/>
          <w:sz w:val="14"/>
        </w:rPr>
        <w:t>spring.freemarker.check-template-location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spring.freemarker.content-type</w:t>
      </w:r>
      <w:r>
        <w:rPr>
          <w:rFonts w:ascii="Courier New"/>
          <w:sz w:val="14"/>
        </w:rPr>
        <w:t xml:space="preserve">=text/html </w:t>
      </w:r>
      <w:r>
        <w:rPr>
          <w:rFonts w:ascii="Courier New"/>
          <w:i/>
          <w:color w:val="3F5EBE"/>
          <w:sz w:val="14"/>
        </w:rPr>
        <w:t xml:space="preserve"># Content-Type value. </w:t>
      </w:r>
      <w:r>
        <w:rPr>
          <w:rFonts w:ascii="Courier New"/>
          <w:b/>
          <w:color w:val="7E007E"/>
          <w:sz w:val="14"/>
        </w:rPr>
        <w:t>spring.freemarker.enabled</w:t>
      </w:r>
      <w:r>
        <w:rPr>
          <w:rFonts w:ascii="Courier New"/>
          <w:sz w:val="14"/>
        </w:rPr>
        <w:t xml:space="preserve">=true </w:t>
      </w:r>
      <w:r>
        <w:rPr>
          <w:rFonts w:ascii="Courier New"/>
          <w:i/>
          <w:color w:val="3F5EBE"/>
          <w:sz w:val="14"/>
        </w:rPr>
        <w:t># Enable MVC view resolution for this technology.</w:t>
      </w:r>
    </w:p>
    <w:p w:rsidR="005A4D71" w:rsidRDefault="00475295">
      <w:pPr>
        <w:spacing w:line="297" w:lineRule="auto"/>
        <w:ind w:left="346" w:right="1739" w:hanging="85"/>
        <w:rPr>
          <w:rFonts w:ascii="Courier New"/>
          <w:i/>
          <w:sz w:val="14"/>
        </w:rPr>
      </w:pPr>
      <w:r>
        <w:rPr>
          <w:rFonts w:ascii="Courier New"/>
          <w:b/>
          <w:color w:val="7E007E"/>
          <w:sz w:val="14"/>
        </w:rPr>
        <w:t>spring.freemarker.expose-request-attributes</w:t>
      </w:r>
      <w:r>
        <w:rPr>
          <w:rFonts w:ascii="Courier New"/>
          <w:sz w:val="14"/>
        </w:rPr>
        <w:t xml:space="preserve">=false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907" w:hanging="85"/>
        <w:rPr>
          <w:rFonts w:ascii="Courier New"/>
          <w:i/>
          <w:sz w:val="14"/>
        </w:rPr>
      </w:pPr>
      <w:r>
        <w:rPr>
          <w:rFonts w:ascii="Courier New"/>
          <w:b/>
          <w:color w:val="7E007E"/>
          <w:sz w:val="14"/>
        </w:rPr>
        <w:t>spring.freemarker.expose-session-attributes</w:t>
      </w:r>
      <w:r>
        <w:rPr>
          <w:rFonts w:ascii="Courier New"/>
          <w:sz w:val="14"/>
        </w:rPr>
        <w:t xml:space="preserve">=false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spring.freemarker.expose-spring-macro-helpers</w:t>
      </w:r>
      <w:r>
        <w:rPr>
          <w:rFonts w:ascii="Courier New"/>
          <w:sz w:val="14"/>
        </w:rPr>
        <w:t xml:space="preserve">=true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346" w:right="1655" w:hanging="85"/>
        <w:rPr>
          <w:rFonts w:ascii="Courier New"/>
          <w:i/>
          <w:sz w:val="14"/>
        </w:rPr>
      </w:pPr>
      <w:r>
        <w:rPr>
          <w:rFonts w:ascii="Courier New"/>
          <w:b/>
          <w:color w:val="7E007E"/>
          <w:sz w:val="14"/>
        </w:rPr>
        <w:t>spring.freemarker.prefer-file-system-access</w:t>
      </w:r>
      <w:r>
        <w:rPr>
          <w:rFonts w:ascii="Courier New"/>
          <w:sz w:val="14"/>
        </w:rPr>
        <w:t xml:space="preserve">=true </w:t>
      </w:r>
      <w:r>
        <w:rPr>
          <w:rFonts w:ascii="Courier New"/>
          <w:i/>
          <w:color w:val="3F5EBE"/>
          <w:sz w:val="14"/>
        </w:rPr>
        <w:t># Prefer file system access for template loading. File system access enables hot detection of template changes.</w:t>
      </w:r>
    </w:p>
    <w:p w:rsidR="005A4D71" w:rsidRDefault="00475295">
      <w:pPr>
        <w:spacing w:line="297" w:lineRule="auto"/>
        <w:ind w:left="261" w:right="2088"/>
        <w:rPr>
          <w:rFonts w:ascii="Courier New"/>
          <w:i/>
          <w:sz w:val="14"/>
        </w:rPr>
      </w:pPr>
      <w:r>
        <w:rPr>
          <w:rFonts w:ascii="Courier New"/>
          <w:b/>
          <w:color w:val="7E007E"/>
          <w:sz w:val="14"/>
        </w:rPr>
        <w:t>spring.freemarker.prefix</w:t>
      </w:r>
      <w:r>
        <w:rPr>
          <w:rFonts w:ascii="Courier New"/>
          <w:sz w:val="14"/>
        </w:rPr>
        <w:t xml:space="preserve">= </w:t>
      </w:r>
      <w:r>
        <w:rPr>
          <w:rFonts w:ascii="Courier New"/>
          <w:i/>
          <w:color w:val="3F5EBE"/>
          <w:sz w:val="14"/>
        </w:rPr>
        <w:t xml:space="preserve"># Prefix that gets prepended to view names when building a URL. </w:t>
      </w:r>
      <w:r>
        <w:rPr>
          <w:rFonts w:ascii="Courier New"/>
          <w:b/>
          <w:color w:val="7E007E"/>
          <w:sz w:val="14"/>
        </w:rPr>
        <w:t>spring.freemarker.request-context-attribute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spring.freemarker.settings.*</w:t>
      </w:r>
      <w:r>
        <w:rPr>
          <w:rFonts w:ascii="Courier New"/>
          <w:sz w:val="14"/>
        </w:rPr>
        <w:t xml:space="preserve">= </w:t>
      </w:r>
      <w:r>
        <w:rPr>
          <w:rFonts w:ascii="Courier New"/>
          <w:i/>
          <w:color w:val="3F5EBE"/>
          <w:sz w:val="14"/>
        </w:rPr>
        <w:t># Well-known FreeMarker keys which will be passed to FreeMarker's</w:t>
      </w:r>
    </w:p>
    <w:p w:rsidR="005A4D71" w:rsidRDefault="00475295">
      <w:pPr>
        <w:spacing w:line="157" w:lineRule="exact"/>
        <w:ind w:left="346"/>
        <w:rPr>
          <w:rFonts w:ascii="Courier New"/>
          <w:i/>
          <w:sz w:val="14"/>
        </w:rPr>
      </w:pPr>
      <w:r>
        <w:rPr>
          <w:rFonts w:ascii="Courier New"/>
          <w:i/>
          <w:color w:val="3F5EBE"/>
          <w:sz w:val="14"/>
        </w:rPr>
        <w:t>Configuration.</w:t>
      </w:r>
    </w:p>
    <w:p w:rsidR="005A4D71" w:rsidRDefault="00475295">
      <w:pPr>
        <w:spacing w:before="30" w:line="297" w:lineRule="auto"/>
        <w:ind w:left="261" w:right="1752"/>
        <w:rPr>
          <w:rFonts w:ascii="Courier New"/>
          <w:i/>
          <w:sz w:val="14"/>
        </w:rPr>
      </w:pPr>
      <w:r>
        <w:rPr>
          <w:rFonts w:ascii="Courier New"/>
          <w:b/>
          <w:color w:val="7E007E"/>
          <w:sz w:val="14"/>
        </w:rPr>
        <w:t>spring.freemarker.suffix</w:t>
      </w:r>
      <w:r>
        <w:rPr>
          <w:rFonts w:ascii="Courier New"/>
          <w:sz w:val="14"/>
        </w:rPr>
        <w:t xml:space="preserve">=.ftl </w:t>
      </w:r>
      <w:r>
        <w:rPr>
          <w:rFonts w:ascii="Courier New"/>
          <w:i/>
          <w:color w:val="3F5EBE"/>
          <w:sz w:val="14"/>
        </w:rPr>
        <w:t xml:space="preserve"># Suffix that gets appended to view names when building a URL. </w:t>
      </w:r>
      <w:r>
        <w:rPr>
          <w:rFonts w:ascii="Courier New"/>
          <w:b/>
          <w:color w:val="7E007E"/>
          <w:sz w:val="14"/>
        </w:rPr>
        <w:t>spring.freemarker.template-loader-path</w:t>
      </w:r>
      <w:r>
        <w:rPr>
          <w:rFonts w:ascii="Courier New"/>
          <w:sz w:val="14"/>
        </w:rPr>
        <w:t xml:space="preserve">=classpath:/templates/ </w:t>
      </w:r>
      <w:r>
        <w:rPr>
          <w:rFonts w:ascii="Courier New"/>
          <w:i/>
          <w:color w:val="3F5EBE"/>
          <w:sz w:val="14"/>
        </w:rPr>
        <w:t xml:space="preserve"># Comma-separated list of template paths. </w:t>
      </w:r>
      <w:r>
        <w:rPr>
          <w:rFonts w:ascii="Courier New"/>
          <w:b/>
          <w:color w:val="7E007E"/>
          <w:sz w:val="14"/>
        </w:rPr>
        <w:t>spring.freemarker.view-names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GROOVY TEMPLATES (</w:t>
      </w:r>
      <w:hyperlink r:id="rId556">
        <w:r>
          <w:rPr>
            <w:rFonts w:ascii="Courier New"/>
            <w:color w:val="204060"/>
            <w:sz w:val="14"/>
            <w:u w:val="single" w:color="204060"/>
          </w:rPr>
          <w:t>GroovyTemplateAutoConfiguration</w:t>
        </w:r>
      </w:hyperlink>
      <w:r>
        <w:rPr>
          <w:rFonts w:ascii="Courier New"/>
          <w:sz w:val="14"/>
        </w:rPr>
        <w:t>)</w:t>
      </w:r>
    </w:p>
    <w:p w:rsidR="005A4D71" w:rsidRDefault="00475295">
      <w:pPr>
        <w:spacing w:before="37" w:line="297" w:lineRule="auto"/>
        <w:ind w:left="346" w:right="1991" w:hanging="85"/>
        <w:rPr>
          <w:rFonts w:ascii="Courier New"/>
          <w:i/>
          <w:sz w:val="14"/>
        </w:rPr>
      </w:pPr>
      <w:r>
        <w:rPr>
          <w:rFonts w:ascii="Courier New"/>
          <w:b/>
          <w:color w:val="7E007E"/>
          <w:sz w:val="14"/>
        </w:rPr>
        <w:t>spring.groovy.template.allow-request-override</w:t>
      </w:r>
      <w:r>
        <w:rPr>
          <w:rFonts w:ascii="Courier New"/>
          <w:sz w:val="14"/>
        </w:rPr>
        <w:t xml:space="preserve">=false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1655" w:hanging="85"/>
        <w:rPr>
          <w:rFonts w:ascii="Courier New"/>
          <w:i/>
          <w:sz w:val="14"/>
        </w:rPr>
      </w:pPr>
      <w:r>
        <w:rPr>
          <w:rFonts w:ascii="Courier New"/>
          <w:b/>
          <w:color w:val="7E007E"/>
          <w:sz w:val="14"/>
        </w:rPr>
        <w:t>spring.groovy.template.allow-session-override</w:t>
      </w:r>
      <w:r>
        <w:rPr>
          <w:rFonts w:ascii="Courier New"/>
          <w:sz w:val="14"/>
        </w:rPr>
        <w:t xml:space="preserve">=false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spring.groovy.template.cache</w:t>
      </w:r>
      <w:r>
        <w:rPr>
          <w:rFonts w:ascii="Courier New"/>
          <w:sz w:val="14"/>
        </w:rPr>
        <w:t xml:space="preserv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spring.groovy.template.charset</w:t>
      </w:r>
      <w:r>
        <w:rPr>
          <w:rFonts w:ascii="Courier New"/>
          <w:sz w:val="14"/>
        </w:rPr>
        <w:t xml:space="preserve">=UTF-8 </w:t>
      </w:r>
      <w:r>
        <w:rPr>
          <w:rFonts w:ascii="Courier New"/>
          <w:i/>
          <w:color w:val="3F5EBE"/>
          <w:sz w:val="14"/>
        </w:rPr>
        <w:t># Template encoding.</w:t>
      </w:r>
    </w:p>
    <w:p w:rsidR="005A4D71" w:rsidRDefault="00475295">
      <w:pPr>
        <w:spacing w:before="38" w:line="297" w:lineRule="auto"/>
        <w:ind w:left="261" w:right="2340"/>
        <w:rPr>
          <w:rFonts w:ascii="Courier New"/>
          <w:i/>
          <w:sz w:val="14"/>
        </w:rPr>
      </w:pPr>
      <w:r>
        <w:rPr>
          <w:rFonts w:ascii="Courier New"/>
          <w:b/>
          <w:color w:val="7E007E"/>
          <w:sz w:val="14"/>
        </w:rPr>
        <w:t>spring.groovy.template.check-template-location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spring.groovy.template.configuration.*</w:t>
      </w:r>
      <w:r>
        <w:rPr>
          <w:rFonts w:ascii="Courier New"/>
          <w:sz w:val="14"/>
        </w:rPr>
        <w:t xml:space="preserve">= </w:t>
      </w:r>
      <w:r>
        <w:rPr>
          <w:rFonts w:ascii="Courier New"/>
          <w:i/>
          <w:color w:val="3F5EBE"/>
          <w:sz w:val="14"/>
        </w:rPr>
        <w:t xml:space="preserve"># See GroovyMarkupConfigurer </w:t>
      </w:r>
      <w:r>
        <w:rPr>
          <w:rFonts w:ascii="Courier New"/>
          <w:b/>
          <w:color w:val="7E007E"/>
          <w:sz w:val="14"/>
        </w:rPr>
        <w:t>spring.groovy.template.content-type</w:t>
      </w:r>
      <w:r>
        <w:rPr>
          <w:rFonts w:ascii="Courier New"/>
          <w:sz w:val="14"/>
        </w:rPr>
        <w:t xml:space="preserve">=test/html </w:t>
      </w:r>
      <w:r>
        <w:rPr>
          <w:rFonts w:ascii="Courier New"/>
          <w:i/>
          <w:color w:val="3F5EBE"/>
          <w:sz w:val="14"/>
        </w:rPr>
        <w:t xml:space="preserve"># Content-Type value. </w:t>
      </w:r>
      <w:r>
        <w:rPr>
          <w:rFonts w:ascii="Courier New"/>
          <w:b/>
          <w:color w:val="7E007E"/>
          <w:sz w:val="14"/>
        </w:rPr>
        <w:t>spring.groovy.template.enabled</w:t>
      </w:r>
      <w:r>
        <w:rPr>
          <w:rFonts w:ascii="Courier New"/>
          <w:sz w:val="14"/>
        </w:rPr>
        <w:t xml:space="preserve">=true </w:t>
      </w:r>
      <w:r>
        <w:rPr>
          <w:rFonts w:ascii="Courier New"/>
          <w:i/>
          <w:color w:val="3F5EBE"/>
          <w:sz w:val="14"/>
        </w:rPr>
        <w:t># Enable MVC view resolution for this technology.</w:t>
      </w:r>
    </w:p>
    <w:p w:rsidR="005A4D71" w:rsidRDefault="00475295">
      <w:pPr>
        <w:spacing w:line="297" w:lineRule="auto"/>
        <w:ind w:left="346" w:right="1823" w:hanging="85"/>
        <w:rPr>
          <w:rFonts w:ascii="Courier New"/>
          <w:i/>
          <w:sz w:val="14"/>
        </w:rPr>
      </w:pPr>
      <w:r>
        <w:rPr>
          <w:rFonts w:ascii="Courier New"/>
          <w:b/>
          <w:color w:val="7E007E"/>
          <w:sz w:val="14"/>
        </w:rPr>
        <w:t>spring.groovy.template.expose-request-attributes</w:t>
      </w:r>
      <w:r>
        <w:rPr>
          <w:rFonts w:ascii="Courier New"/>
          <w:sz w:val="14"/>
        </w:rPr>
        <w:t xml:space="preserve">=false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spring.groovy.template.expose-session-attributes</w:t>
      </w:r>
      <w:r>
        <w:rPr>
          <w:rFonts w:ascii="Courier New"/>
          <w:sz w:val="14"/>
        </w:rPr>
        <w:t xml:space="preserve">=false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1571" w:hanging="85"/>
        <w:rPr>
          <w:rFonts w:ascii="Courier New"/>
          <w:i/>
          <w:sz w:val="14"/>
        </w:rPr>
      </w:pPr>
      <w:r>
        <w:rPr>
          <w:rFonts w:ascii="Courier New"/>
          <w:b/>
          <w:color w:val="7E007E"/>
          <w:sz w:val="14"/>
        </w:rPr>
        <w:t>spring.groovy.template.expose-spring-macro-helpers</w:t>
      </w:r>
      <w:r>
        <w:rPr>
          <w:rFonts w:ascii="Courier New"/>
          <w:sz w:val="14"/>
        </w:rPr>
        <w:t xml:space="preserve">=true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261" w:right="1668"/>
        <w:rPr>
          <w:rFonts w:ascii="Courier New"/>
          <w:i/>
          <w:sz w:val="14"/>
        </w:rPr>
      </w:pPr>
      <w:r>
        <w:rPr>
          <w:rFonts w:ascii="Courier New"/>
          <w:b/>
          <w:color w:val="7E007E"/>
          <w:sz w:val="14"/>
        </w:rPr>
        <w:t>spring.groovy.template.prefix</w:t>
      </w:r>
      <w:r>
        <w:rPr>
          <w:rFonts w:ascii="Courier New"/>
          <w:sz w:val="14"/>
        </w:rPr>
        <w:t xml:space="preserve">= </w:t>
      </w:r>
      <w:r>
        <w:rPr>
          <w:rFonts w:ascii="Courier New"/>
          <w:i/>
          <w:color w:val="3F5EBE"/>
          <w:sz w:val="14"/>
        </w:rPr>
        <w:t xml:space="preserve"># Prefix that gets prepended to view names when building a URL. </w:t>
      </w:r>
      <w:r>
        <w:rPr>
          <w:rFonts w:ascii="Courier New"/>
          <w:b/>
          <w:color w:val="7E007E"/>
          <w:sz w:val="14"/>
        </w:rPr>
        <w:t>spring.groovy.template.request-context-attribute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spring.groovy.template.resource-loader-path</w:t>
      </w:r>
      <w:r>
        <w:rPr>
          <w:rFonts w:ascii="Courier New"/>
          <w:sz w:val="14"/>
        </w:rPr>
        <w:t xml:space="preserve">=classpath:/templates/ </w:t>
      </w:r>
      <w:r>
        <w:rPr>
          <w:rFonts w:ascii="Courier New"/>
          <w:i/>
          <w:color w:val="3F5EBE"/>
          <w:sz w:val="14"/>
        </w:rPr>
        <w:t xml:space="preserve"># Template path. </w:t>
      </w:r>
      <w:r>
        <w:rPr>
          <w:rFonts w:ascii="Courier New"/>
          <w:b/>
          <w:color w:val="7E007E"/>
          <w:sz w:val="14"/>
        </w:rPr>
        <w:t>spring.groovy.template.suffix</w:t>
      </w:r>
      <w:r>
        <w:rPr>
          <w:rFonts w:ascii="Courier New"/>
          <w:sz w:val="14"/>
        </w:rPr>
        <w:t xml:space="preserve">=.tpl </w:t>
      </w:r>
      <w:r>
        <w:rPr>
          <w:rFonts w:ascii="Courier New"/>
          <w:i/>
          <w:color w:val="3F5EBE"/>
          <w:sz w:val="14"/>
        </w:rPr>
        <w:t xml:space="preserve"># Suffix that gets appended to view names when building a URL. </w:t>
      </w:r>
      <w:r>
        <w:rPr>
          <w:rFonts w:ascii="Courier New"/>
          <w:b/>
          <w:color w:val="7E007E"/>
          <w:sz w:val="14"/>
        </w:rPr>
        <w:t>spring.groovy.template.view-names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5"/>
        <w:rPr>
          <w:rFonts w:ascii="Courier New"/>
          <w:i/>
          <w:sz w:val="16"/>
        </w:rPr>
      </w:pPr>
    </w:p>
    <w:p w:rsidR="005A4D71" w:rsidRDefault="00475295">
      <w:pPr>
        <w:ind w:left="261"/>
        <w:rPr>
          <w:rFonts w:ascii="Courier New"/>
          <w:sz w:val="14"/>
        </w:rPr>
      </w:pPr>
      <w:r>
        <w:rPr>
          <w:rFonts w:ascii="Courier New"/>
          <w:i/>
          <w:color w:val="3F5EBE"/>
          <w:sz w:val="14"/>
        </w:rPr>
        <w:t># SPRING HATEOAS (</w:t>
      </w:r>
      <w:hyperlink r:id="rId557">
        <w:r>
          <w:rPr>
            <w:rFonts w:ascii="Courier New"/>
            <w:color w:val="204060"/>
            <w:sz w:val="14"/>
            <w:u w:val="single" w:color="204060"/>
          </w:rPr>
          <w:t>HateoasProperties</w:t>
        </w:r>
      </w:hyperlink>
      <w:r>
        <w:rPr>
          <w:rFonts w:ascii="Courier New"/>
          <w:sz w:val="14"/>
        </w:rPr>
        <w:t>)</w:t>
      </w:r>
    </w:p>
    <w:p w:rsidR="005A4D71" w:rsidRDefault="00475295">
      <w:pPr>
        <w:spacing w:before="37" w:line="297" w:lineRule="auto"/>
        <w:ind w:left="346" w:right="2075" w:hanging="85"/>
        <w:rPr>
          <w:rFonts w:ascii="Courier New"/>
          <w:i/>
          <w:sz w:val="14"/>
        </w:rPr>
      </w:pPr>
      <w:r>
        <w:rPr>
          <w:rFonts w:ascii="Courier New"/>
          <w:b/>
          <w:color w:val="7E007E"/>
          <w:sz w:val="14"/>
        </w:rPr>
        <w:t>spring.hateoas.use-hal-as-default-json-media-type</w:t>
      </w:r>
      <w:r>
        <w:rPr>
          <w:rFonts w:ascii="Courier New"/>
          <w:sz w:val="14"/>
        </w:rPr>
        <w:t xml:space="preserve">=true </w:t>
      </w:r>
      <w:r>
        <w:rPr>
          <w:rFonts w:ascii="Courier New"/>
          <w:i/>
          <w:color w:val="3F5EBE"/>
          <w:sz w:val="14"/>
        </w:rPr>
        <w:t># Specify if application/hal+json responses should be sent to requests that accept application/json.</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HTTP message conversion</w:t>
      </w:r>
    </w:p>
    <w:p w:rsidR="005A4D71" w:rsidRDefault="00475295">
      <w:pPr>
        <w:spacing w:before="38" w:line="297" w:lineRule="auto"/>
        <w:ind w:left="346" w:right="1907" w:hanging="85"/>
        <w:rPr>
          <w:rFonts w:ascii="Courier New"/>
          <w:i/>
          <w:sz w:val="14"/>
        </w:rPr>
      </w:pPr>
      <w:r>
        <w:rPr>
          <w:rFonts w:ascii="Courier New"/>
          <w:b/>
          <w:color w:val="7E007E"/>
          <w:sz w:val="14"/>
        </w:rPr>
        <w:t>spring.http.converters.preferred-json-mapper</w:t>
      </w:r>
      <w:r>
        <w:rPr>
          <w:rFonts w:ascii="Courier New"/>
          <w:sz w:val="14"/>
        </w:rPr>
        <w:t xml:space="preserve">=jackson </w:t>
      </w:r>
      <w:r>
        <w:rPr>
          <w:rFonts w:ascii="Courier New"/>
          <w:i/>
          <w:color w:val="3F5EBE"/>
          <w:sz w:val="14"/>
        </w:rPr>
        <w:t># Preferred JSON mapper to use for HTTP message conversion. Set to "gson" to force the use of Gson when both it and Jackson are on the classpath.</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HTTP encoding (</w:t>
      </w:r>
      <w:hyperlink r:id="rId558">
        <w:r>
          <w:rPr>
            <w:rFonts w:ascii="Courier New"/>
            <w:color w:val="204060"/>
            <w:sz w:val="14"/>
            <w:u w:val="single" w:color="204060"/>
          </w:rPr>
          <w:t>HttpEncodingProperties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spring.http.encoding.charset</w:t>
      </w:r>
      <w:r>
        <w:rPr>
          <w:rFonts w:ascii="Courier New"/>
          <w:sz w:val="14"/>
        </w:rPr>
        <w:t xml:space="preserve">=UTF-8 </w:t>
      </w:r>
      <w:r>
        <w:rPr>
          <w:rFonts w:ascii="Courier New"/>
          <w:i/>
          <w:color w:val="3F5EBE"/>
          <w:sz w:val="14"/>
        </w:rPr>
        <w:t># Charset of HTTP requests and responses. Added to the "Content-Type" header if not set explicitly.</w:t>
      </w:r>
    </w:p>
    <w:p w:rsidR="005A4D71" w:rsidRDefault="00475295">
      <w:pPr>
        <w:spacing w:line="157" w:lineRule="exact"/>
        <w:ind w:left="261"/>
        <w:rPr>
          <w:rFonts w:ascii="Courier New"/>
          <w:i/>
          <w:sz w:val="14"/>
        </w:rPr>
      </w:pPr>
      <w:r>
        <w:rPr>
          <w:rFonts w:ascii="Courier New"/>
          <w:b/>
          <w:color w:val="7E007E"/>
          <w:sz w:val="14"/>
        </w:rPr>
        <w:t>spring.http.encoding.enabled</w:t>
      </w:r>
      <w:r>
        <w:rPr>
          <w:rFonts w:ascii="Courier New"/>
          <w:sz w:val="14"/>
        </w:rPr>
        <w:t xml:space="preserve">=true </w:t>
      </w:r>
      <w:r>
        <w:rPr>
          <w:rFonts w:ascii="Courier New"/>
          <w:i/>
          <w:color w:val="3F5EBE"/>
          <w:sz w:val="14"/>
        </w:rPr>
        <w:t># Enable http encoding support.</w:t>
      </w:r>
    </w:p>
    <w:p w:rsidR="005A4D71" w:rsidRDefault="00475295">
      <w:pPr>
        <w:spacing w:before="38" w:line="297" w:lineRule="auto"/>
        <w:ind w:left="346" w:right="2327" w:hanging="85"/>
        <w:rPr>
          <w:rFonts w:ascii="Courier New"/>
          <w:i/>
          <w:sz w:val="14"/>
        </w:rPr>
      </w:pPr>
      <w:r>
        <w:rPr>
          <w:rFonts w:ascii="Courier New"/>
          <w:b/>
          <w:color w:val="7E007E"/>
          <w:sz w:val="14"/>
        </w:rPr>
        <w:t>spring.http.encoding.force</w:t>
      </w:r>
      <w:r>
        <w:rPr>
          <w:rFonts w:ascii="Courier New"/>
          <w:sz w:val="14"/>
        </w:rPr>
        <w:t xml:space="preserve">= </w:t>
      </w:r>
      <w:r>
        <w:rPr>
          <w:rFonts w:ascii="Courier New"/>
          <w:i/>
          <w:color w:val="3F5EBE"/>
          <w:sz w:val="14"/>
        </w:rPr>
        <w:t># Force the encoding to the configured charset on HTTP requests and responses.</w:t>
      </w:r>
    </w:p>
    <w:p w:rsidR="005A4D71" w:rsidRDefault="00475295">
      <w:pPr>
        <w:spacing w:line="297" w:lineRule="auto"/>
        <w:ind w:left="346" w:right="1907" w:hanging="85"/>
        <w:rPr>
          <w:rFonts w:ascii="Courier New"/>
          <w:i/>
          <w:sz w:val="14"/>
        </w:rPr>
      </w:pPr>
      <w:r>
        <w:rPr>
          <w:rFonts w:ascii="Courier New"/>
          <w:b/>
          <w:color w:val="7E007E"/>
          <w:sz w:val="14"/>
        </w:rPr>
        <w:t>spring.http.encoding.force-request</w:t>
      </w:r>
      <w:r>
        <w:rPr>
          <w:rFonts w:ascii="Courier New"/>
          <w:sz w:val="14"/>
        </w:rPr>
        <w:t xml:space="preserve">= </w:t>
      </w:r>
      <w:r>
        <w:rPr>
          <w:rFonts w:ascii="Courier New"/>
          <w:i/>
          <w:color w:val="3F5EBE"/>
          <w:sz w:val="14"/>
        </w:rPr>
        <w:t># Force the encoding to the configured charset on HTTP requests. Defaults to true when "force" has not been specified.</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297392">
      <w:pPr>
        <w:pStyle w:val="a3"/>
        <w:rPr>
          <w:rFonts w:ascii="Courier New"/>
          <w:i/>
        </w:rPr>
      </w:pPr>
      <w:r>
        <w:lastRenderedPageBreak/>
        <w:pict>
          <v:group id="_x0000_s3783" style="position:absolute;margin-left:75.5pt;margin-top:70.85pt;width:444.3pt;height:695.8pt;z-index:-251307520;mso-position-horizontal-relative:page;mso-position-vertical-relative:page" coordorigin="1510,1417" coordsize="8886,13916">
            <v:rect id="_x0000_s3786" style="position:absolute;left:1512;top:1417;width:8882;height:13916" fillcolor="#f0f0f0" stroked="f"/>
            <v:line id="_x0000_s3785" style="position:absolute" from="10395,1417" to="10395,15333" strokecolor="#444" strokeweight=".1pt"/>
            <v:line id="_x0000_s3784"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spring.http.encoding.force-response</w:t>
      </w:r>
      <w:r>
        <w:rPr>
          <w:rFonts w:ascii="Courier New"/>
          <w:sz w:val="14"/>
        </w:rPr>
        <w:t xml:space="preserve">= </w:t>
      </w:r>
      <w:r>
        <w:rPr>
          <w:rFonts w:ascii="Courier New"/>
          <w:i/>
          <w:color w:val="3F5EBE"/>
          <w:sz w:val="14"/>
        </w:rPr>
        <w:t># Force the encoding to the configured charset on HTTP responses.</w:t>
      </w:r>
    </w:p>
    <w:p w:rsidR="005A4D71" w:rsidRDefault="00475295">
      <w:pPr>
        <w:spacing w:before="38"/>
        <w:ind w:left="261"/>
        <w:rPr>
          <w:rFonts w:ascii="Courier New"/>
          <w:i/>
          <w:sz w:val="14"/>
        </w:rPr>
      </w:pPr>
      <w:r>
        <w:rPr>
          <w:rFonts w:ascii="Courier New"/>
          <w:b/>
          <w:color w:val="7E007E"/>
          <w:sz w:val="14"/>
        </w:rPr>
        <w:t>spring.http.encoding.mapping</w:t>
      </w:r>
      <w:r>
        <w:rPr>
          <w:rFonts w:ascii="Courier New"/>
          <w:sz w:val="14"/>
        </w:rPr>
        <w:t xml:space="preserve">= </w:t>
      </w:r>
      <w:r>
        <w:rPr>
          <w:rFonts w:ascii="Courier New"/>
          <w:i/>
          <w:color w:val="3F5EBE"/>
          <w:sz w:val="14"/>
        </w:rPr>
        <w:t># Locale to Encoding mapping.</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MULTIPART (</w:t>
      </w:r>
      <w:hyperlink r:id="rId559">
        <w:r>
          <w:rPr>
            <w:rFonts w:ascii="Courier New"/>
            <w:color w:val="204060"/>
            <w:sz w:val="14"/>
            <w:u w:val="single" w:color="204060"/>
          </w:rPr>
          <w:t>MultipartProperties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spring.http.multipart.enabled</w:t>
      </w:r>
      <w:r>
        <w:rPr>
          <w:rFonts w:ascii="Courier New"/>
          <w:sz w:val="14"/>
        </w:rPr>
        <w:t xml:space="preserve">=true </w:t>
      </w:r>
      <w:r>
        <w:rPr>
          <w:rFonts w:ascii="Courier New"/>
          <w:i/>
          <w:color w:val="3F5EBE"/>
          <w:sz w:val="14"/>
        </w:rPr>
        <w:t># Enable support of multi-part uploads.</w:t>
      </w:r>
    </w:p>
    <w:p w:rsidR="005A4D71" w:rsidRDefault="00475295">
      <w:pPr>
        <w:spacing w:before="37" w:line="297" w:lineRule="auto"/>
        <w:ind w:left="346" w:right="2075" w:hanging="85"/>
        <w:rPr>
          <w:rFonts w:ascii="Courier New"/>
          <w:i/>
          <w:sz w:val="14"/>
        </w:rPr>
      </w:pPr>
      <w:r>
        <w:rPr>
          <w:rFonts w:ascii="Courier New"/>
          <w:b/>
          <w:color w:val="7E007E"/>
          <w:sz w:val="14"/>
        </w:rPr>
        <w:t>spring.http.multipart.file-size-threshold</w:t>
      </w:r>
      <w:r>
        <w:rPr>
          <w:rFonts w:ascii="Courier New"/>
          <w:sz w:val="14"/>
        </w:rPr>
        <w:t xml:space="preserve">=0 </w:t>
      </w:r>
      <w:r>
        <w:rPr>
          <w:rFonts w:ascii="Courier New"/>
          <w:i/>
          <w:color w:val="3F5EBE"/>
          <w:sz w:val="14"/>
        </w:rPr>
        <w:t># Threshold after which files will be written to disk. Values can use the suffixed "MB" or "KB" to indicate a Megabyte or Kilobyte size.</w:t>
      </w:r>
    </w:p>
    <w:p w:rsidR="005A4D71" w:rsidRDefault="00475295">
      <w:pPr>
        <w:spacing w:line="157" w:lineRule="exact"/>
        <w:ind w:left="261"/>
        <w:rPr>
          <w:rFonts w:ascii="Courier New"/>
          <w:i/>
          <w:sz w:val="14"/>
        </w:rPr>
      </w:pPr>
      <w:r>
        <w:rPr>
          <w:rFonts w:ascii="Courier New"/>
          <w:b/>
          <w:color w:val="7E007E"/>
          <w:sz w:val="14"/>
        </w:rPr>
        <w:t>spring.http.multipart.location</w:t>
      </w:r>
      <w:r>
        <w:rPr>
          <w:rFonts w:ascii="Courier New"/>
          <w:sz w:val="14"/>
        </w:rPr>
        <w:t xml:space="preserve">= </w:t>
      </w:r>
      <w:r>
        <w:rPr>
          <w:rFonts w:ascii="Courier New"/>
          <w:i/>
          <w:color w:val="3F5EBE"/>
          <w:sz w:val="14"/>
        </w:rPr>
        <w:t># Intermediate location of uploaded files.</w:t>
      </w:r>
    </w:p>
    <w:p w:rsidR="005A4D71" w:rsidRDefault="00475295">
      <w:pPr>
        <w:spacing w:before="38" w:line="297" w:lineRule="auto"/>
        <w:ind w:left="346" w:right="1907" w:hanging="85"/>
        <w:rPr>
          <w:rFonts w:ascii="Courier New"/>
          <w:i/>
          <w:sz w:val="14"/>
        </w:rPr>
      </w:pPr>
      <w:r>
        <w:rPr>
          <w:rFonts w:ascii="Courier New"/>
          <w:b/>
          <w:color w:val="7E007E"/>
          <w:sz w:val="14"/>
        </w:rPr>
        <w:t>spring.http.multipart.max-file-size</w:t>
      </w:r>
      <w:r>
        <w:rPr>
          <w:rFonts w:ascii="Courier New"/>
          <w:sz w:val="14"/>
        </w:rPr>
        <w:t xml:space="preserve">=1MB </w:t>
      </w:r>
      <w:r>
        <w:rPr>
          <w:rFonts w:ascii="Courier New"/>
          <w:i/>
          <w:color w:val="3F5EBE"/>
          <w:sz w:val="14"/>
        </w:rPr>
        <w:t># Max file size. Values can use the suffixed "MB" or "KB" to indicate a Megabyte or Kilobyte size.</w:t>
      </w:r>
    </w:p>
    <w:p w:rsidR="005A4D71" w:rsidRDefault="00475295">
      <w:pPr>
        <w:spacing w:line="297" w:lineRule="auto"/>
        <w:ind w:left="346" w:right="1571" w:hanging="85"/>
        <w:rPr>
          <w:rFonts w:ascii="Courier New"/>
          <w:i/>
          <w:sz w:val="14"/>
        </w:rPr>
      </w:pPr>
      <w:r>
        <w:rPr>
          <w:rFonts w:ascii="Courier New"/>
          <w:b/>
          <w:color w:val="7E007E"/>
          <w:sz w:val="14"/>
        </w:rPr>
        <w:t>spring.http.multipart.max-request-size</w:t>
      </w:r>
      <w:r>
        <w:rPr>
          <w:rFonts w:ascii="Courier New"/>
          <w:sz w:val="14"/>
        </w:rPr>
        <w:t xml:space="preserve">=10MB </w:t>
      </w:r>
      <w:r>
        <w:rPr>
          <w:rFonts w:ascii="Courier New"/>
          <w:i/>
          <w:color w:val="3F5EBE"/>
          <w:sz w:val="14"/>
        </w:rPr>
        <w:t># Max request size. Values can use the suffixed "MB" or "KB" to indicate a Megabyte or Kilobyte size.</w:t>
      </w:r>
    </w:p>
    <w:p w:rsidR="005A4D71" w:rsidRDefault="00475295">
      <w:pPr>
        <w:spacing w:line="297" w:lineRule="auto"/>
        <w:ind w:left="346" w:right="1571" w:hanging="85"/>
        <w:rPr>
          <w:rFonts w:ascii="Courier New"/>
          <w:i/>
          <w:sz w:val="14"/>
        </w:rPr>
      </w:pPr>
      <w:r>
        <w:rPr>
          <w:rFonts w:ascii="Courier New"/>
          <w:b/>
          <w:color w:val="7E007E"/>
          <w:sz w:val="14"/>
        </w:rPr>
        <w:t>spring.http.multipart.resolve-lazily</w:t>
      </w:r>
      <w:r>
        <w:rPr>
          <w:rFonts w:ascii="Courier New"/>
          <w:sz w:val="14"/>
        </w:rPr>
        <w:t xml:space="preserve">=false </w:t>
      </w:r>
      <w:r>
        <w:rPr>
          <w:rFonts w:ascii="Courier New"/>
          <w:i/>
          <w:color w:val="3F5EBE"/>
          <w:sz w:val="14"/>
        </w:rPr>
        <w:t># Whether to resolve the multipart request lazily at the time of file or parameter access.</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JACKSON (</w:t>
      </w:r>
      <w:hyperlink r:id="rId560">
        <w:r>
          <w:rPr>
            <w:rFonts w:ascii="Courier New"/>
            <w:color w:val="204060"/>
            <w:sz w:val="14"/>
            <w:u w:val="single" w:color="204060"/>
          </w:rPr>
          <w:t>JacksonProperties</w:t>
        </w:r>
      </w:hyperlink>
      <w:r>
        <w:rPr>
          <w:rFonts w:ascii="Courier New"/>
          <w:sz w:val="14"/>
        </w:rPr>
        <w:t>)</w:t>
      </w:r>
    </w:p>
    <w:p w:rsidR="005A4D71" w:rsidRDefault="00475295">
      <w:pPr>
        <w:spacing w:before="38" w:line="297" w:lineRule="auto"/>
        <w:ind w:left="346" w:right="2159" w:hanging="85"/>
        <w:rPr>
          <w:rFonts w:ascii="Courier New"/>
          <w:i/>
          <w:sz w:val="14"/>
        </w:rPr>
      </w:pPr>
      <w:r>
        <w:rPr>
          <w:rFonts w:ascii="Courier New"/>
          <w:b/>
          <w:color w:val="7E007E"/>
          <w:sz w:val="14"/>
        </w:rPr>
        <w:t>spring.jackson.date-format</w:t>
      </w:r>
      <w:r>
        <w:rPr>
          <w:rFonts w:ascii="Courier New"/>
          <w:sz w:val="14"/>
        </w:rPr>
        <w:t xml:space="preserve">= </w:t>
      </w:r>
      <w:r>
        <w:rPr>
          <w:rFonts w:ascii="Courier New"/>
          <w:i/>
          <w:color w:val="3F5EBE"/>
          <w:sz w:val="14"/>
        </w:rPr>
        <w:t># Date format string or a fully-qualified date format class name. For instance `yyyy-MM-dd HH:mm:ss`.</w:t>
      </w:r>
    </w:p>
    <w:p w:rsidR="005A4D71" w:rsidRDefault="00475295">
      <w:pPr>
        <w:spacing w:line="157" w:lineRule="exact"/>
        <w:ind w:left="261"/>
        <w:rPr>
          <w:rFonts w:ascii="Courier New"/>
          <w:i/>
          <w:sz w:val="14"/>
        </w:rPr>
      </w:pPr>
      <w:r>
        <w:rPr>
          <w:rFonts w:ascii="Courier New"/>
          <w:b/>
          <w:color w:val="7E007E"/>
          <w:sz w:val="14"/>
        </w:rPr>
        <w:t>spring.jackson.default-property-inclusion</w:t>
      </w:r>
      <w:r>
        <w:rPr>
          <w:rFonts w:ascii="Courier New"/>
          <w:sz w:val="14"/>
        </w:rPr>
        <w:t xml:space="preserve">= </w:t>
      </w:r>
      <w:r>
        <w:rPr>
          <w:rFonts w:ascii="Courier New"/>
          <w:i/>
          <w:color w:val="3F5EBE"/>
          <w:sz w:val="14"/>
        </w:rPr>
        <w:t># Controls the inclusion of properties during serialization.</w:t>
      </w:r>
    </w:p>
    <w:p w:rsidR="005A4D71" w:rsidRDefault="00475295">
      <w:pPr>
        <w:spacing w:before="37" w:line="297" w:lineRule="auto"/>
        <w:ind w:left="346" w:right="2243" w:hanging="85"/>
        <w:rPr>
          <w:rFonts w:ascii="Courier New"/>
          <w:i/>
          <w:sz w:val="14"/>
        </w:rPr>
      </w:pPr>
      <w:r>
        <w:rPr>
          <w:rFonts w:ascii="Courier New"/>
          <w:b/>
          <w:color w:val="7E007E"/>
          <w:sz w:val="14"/>
        </w:rPr>
        <w:t>spring.jackson.deserialization.*</w:t>
      </w:r>
      <w:r>
        <w:rPr>
          <w:rFonts w:ascii="Courier New"/>
          <w:sz w:val="14"/>
        </w:rPr>
        <w:t xml:space="preserve">= </w:t>
      </w:r>
      <w:r>
        <w:rPr>
          <w:rFonts w:ascii="Courier New"/>
          <w:i/>
          <w:color w:val="3F5EBE"/>
          <w:sz w:val="14"/>
        </w:rPr>
        <w:t># Jackson on/off features that affect the way Java objects are deserialized.</w:t>
      </w:r>
    </w:p>
    <w:p w:rsidR="005A4D71" w:rsidRDefault="00475295">
      <w:pPr>
        <w:spacing w:line="157" w:lineRule="exact"/>
        <w:ind w:left="261"/>
        <w:rPr>
          <w:rFonts w:ascii="Courier New"/>
          <w:i/>
          <w:sz w:val="14"/>
        </w:rPr>
      </w:pPr>
      <w:r>
        <w:rPr>
          <w:rFonts w:ascii="Courier New"/>
          <w:b/>
          <w:color w:val="7E007E"/>
          <w:sz w:val="14"/>
        </w:rPr>
        <w:t>spring.jackson.generator.*</w:t>
      </w:r>
      <w:r>
        <w:rPr>
          <w:rFonts w:ascii="Courier New"/>
          <w:sz w:val="14"/>
        </w:rPr>
        <w:t xml:space="preserve">= </w:t>
      </w:r>
      <w:r>
        <w:rPr>
          <w:rFonts w:ascii="Courier New"/>
          <w:i/>
          <w:color w:val="3F5EBE"/>
          <w:sz w:val="14"/>
        </w:rPr>
        <w:t># Jackson on/off features for generators.</w:t>
      </w:r>
    </w:p>
    <w:p w:rsidR="005A4D71" w:rsidRDefault="00475295">
      <w:pPr>
        <w:spacing w:before="38" w:line="297" w:lineRule="auto"/>
        <w:ind w:left="346" w:right="1739" w:hanging="85"/>
        <w:rPr>
          <w:rFonts w:ascii="Courier New"/>
          <w:i/>
          <w:sz w:val="14"/>
        </w:rPr>
      </w:pPr>
      <w:r>
        <w:rPr>
          <w:rFonts w:ascii="Courier New"/>
          <w:b/>
          <w:color w:val="7E007E"/>
          <w:sz w:val="14"/>
        </w:rPr>
        <w:t>spring.jackson.joda-date-time-format</w:t>
      </w:r>
      <w:r>
        <w:rPr>
          <w:rFonts w:ascii="Courier New"/>
          <w:sz w:val="14"/>
        </w:rPr>
        <w:t xml:space="preserve">= </w:t>
      </w:r>
      <w:r>
        <w:rPr>
          <w:rFonts w:ascii="Courier New"/>
          <w:i/>
          <w:color w:val="3F5EBE"/>
          <w:sz w:val="14"/>
        </w:rPr>
        <w:t># Joda date time format string. If not configured, "date-format" will be used as a fallback if it is configured with a format string.</w:t>
      </w:r>
    </w:p>
    <w:p w:rsidR="005A4D71" w:rsidRDefault="00475295">
      <w:pPr>
        <w:spacing w:line="297" w:lineRule="auto"/>
        <w:ind w:left="261" w:right="4680"/>
        <w:rPr>
          <w:rFonts w:ascii="Courier New"/>
          <w:i/>
          <w:sz w:val="14"/>
        </w:rPr>
      </w:pPr>
      <w:r>
        <w:rPr>
          <w:rFonts w:ascii="Courier New"/>
          <w:b/>
          <w:color w:val="7E007E"/>
          <w:sz w:val="14"/>
        </w:rPr>
        <w:t>spring.jackson.locale</w:t>
      </w:r>
      <w:r>
        <w:rPr>
          <w:rFonts w:ascii="Courier New"/>
          <w:sz w:val="14"/>
        </w:rPr>
        <w:t xml:space="preserve">= </w:t>
      </w:r>
      <w:r>
        <w:rPr>
          <w:rFonts w:ascii="Courier New"/>
          <w:i/>
          <w:color w:val="3F5EBE"/>
          <w:sz w:val="14"/>
        </w:rPr>
        <w:t xml:space="preserve"># Locale used for formatting. </w:t>
      </w:r>
      <w:r>
        <w:rPr>
          <w:rFonts w:ascii="Courier New"/>
          <w:b/>
          <w:color w:val="7E007E"/>
          <w:sz w:val="14"/>
        </w:rPr>
        <w:t>spring.jackson.mapper.*</w:t>
      </w:r>
      <w:r>
        <w:rPr>
          <w:rFonts w:ascii="Courier New"/>
          <w:sz w:val="14"/>
        </w:rPr>
        <w:t xml:space="preserve">= </w:t>
      </w:r>
      <w:r>
        <w:rPr>
          <w:rFonts w:ascii="Courier New"/>
          <w:i/>
          <w:color w:val="3F5EBE"/>
          <w:sz w:val="14"/>
        </w:rPr>
        <w:t xml:space="preserve"># Jackson general purpose on/off features. </w:t>
      </w:r>
      <w:r>
        <w:rPr>
          <w:rFonts w:ascii="Courier New"/>
          <w:b/>
          <w:color w:val="7E007E"/>
          <w:sz w:val="14"/>
        </w:rPr>
        <w:t>spring.jackson.parser.*</w:t>
      </w:r>
      <w:r>
        <w:rPr>
          <w:rFonts w:ascii="Courier New"/>
          <w:sz w:val="14"/>
        </w:rPr>
        <w:t xml:space="preserve">= </w:t>
      </w:r>
      <w:r>
        <w:rPr>
          <w:rFonts w:ascii="Courier New"/>
          <w:i/>
          <w:color w:val="3F5EBE"/>
          <w:sz w:val="14"/>
        </w:rPr>
        <w:t># Jackson on/off features for parsers.</w:t>
      </w:r>
    </w:p>
    <w:p w:rsidR="005A4D71" w:rsidRDefault="00475295">
      <w:pPr>
        <w:spacing w:line="297" w:lineRule="auto"/>
        <w:ind w:left="346" w:right="1571" w:hanging="85"/>
        <w:rPr>
          <w:rFonts w:ascii="Courier New"/>
          <w:i/>
          <w:sz w:val="14"/>
        </w:rPr>
      </w:pPr>
      <w:r>
        <w:rPr>
          <w:rFonts w:ascii="Courier New"/>
          <w:b/>
          <w:color w:val="7E007E"/>
          <w:sz w:val="14"/>
        </w:rPr>
        <w:t>spring.jackson.property-naming-strategy</w:t>
      </w:r>
      <w:r>
        <w:rPr>
          <w:rFonts w:ascii="Courier New"/>
          <w:sz w:val="14"/>
        </w:rPr>
        <w:t xml:space="preserve">= </w:t>
      </w:r>
      <w:r>
        <w:rPr>
          <w:rFonts w:ascii="Courier New"/>
          <w:i/>
          <w:color w:val="3F5EBE"/>
          <w:sz w:val="14"/>
        </w:rPr>
        <w:t># One of the constants on Jackson's PropertyNamingStrategy. Can also be a fully-qualified class name of a PropertyNamingStrategy subclass.</w:t>
      </w:r>
    </w:p>
    <w:p w:rsidR="005A4D71" w:rsidRDefault="00475295">
      <w:pPr>
        <w:spacing w:line="297" w:lineRule="auto"/>
        <w:ind w:left="346" w:right="2411" w:hanging="85"/>
        <w:rPr>
          <w:rFonts w:ascii="Courier New"/>
          <w:i/>
          <w:sz w:val="14"/>
        </w:rPr>
      </w:pPr>
      <w:r>
        <w:rPr>
          <w:rFonts w:ascii="Courier New"/>
          <w:b/>
          <w:color w:val="7E007E"/>
          <w:sz w:val="14"/>
        </w:rPr>
        <w:t>spring.jackson.serialization.*</w:t>
      </w:r>
      <w:r>
        <w:rPr>
          <w:rFonts w:ascii="Courier New"/>
          <w:sz w:val="14"/>
        </w:rPr>
        <w:t xml:space="preserve">= </w:t>
      </w:r>
      <w:r>
        <w:rPr>
          <w:rFonts w:ascii="Courier New"/>
          <w:i/>
          <w:color w:val="3F5EBE"/>
          <w:sz w:val="14"/>
        </w:rPr>
        <w:t># Jackson on/off features that affect the way Java objects are serialized.</w:t>
      </w:r>
    </w:p>
    <w:p w:rsidR="005A4D71" w:rsidRDefault="00475295">
      <w:pPr>
        <w:spacing w:line="157" w:lineRule="exact"/>
        <w:ind w:left="261"/>
        <w:rPr>
          <w:rFonts w:ascii="Courier New"/>
          <w:i/>
          <w:sz w:val="14"/>
        </w:rPr>
      </w:pPr>
      <w:r>
        <w:rPr>
          <w:rFonts w:ascii="Courier New"/>
          <w:b/>
          <w:color w:val="7E007E"/>
          <w:sz w:val="14"/>
        </w:rPr>
        <w:t>spring.jackson.time-zone</w:t>
      </w:r>
      <w:r>
        <w:rPr>
          <w:rFonts w:ascii="Courier New"/>
          <w:sz w:val="14"/>
        </w:rPr>
        <w:t xml:space="preserve">= </w:t>
      </w:r>
      <w:r>
        <w:rPr>
          <w:rFonts w:ascii="Courier New"/>
          <w:i/>
          <w:color w:val="3F5EBE"/>
          <w:sz w:val="14"/>
        </w:rPr>
        <w:t># Time zone used when formatting dates. For instance `America/Los_Angeles`</w:t>
      </w:r>
    </w:p>
    <w:p w:rsidR="005A4D71" w:rsidRDefault="005A4D71">
      <w:pPr>
        <w:pStyle w:val="a3"/>
        <w:spacing w:before="2"/>
        <w:rPr>
          <w:rFonts w:ascii="Courier New"/>
          <w:i/>
        </w:rPr>
      </w:pPr>
    </w:p>
    <w:p w:rsidR="005A4D71" w:rsidRDefault="00475295">
      <w:pPr>
        <w:ind w:left="261"/>
        <w:rPr>
          <w:rFonts w:ascii="Courier New"/>
          <w:sz w:val="14"/>
        </w:rPr>
      </w:pPr>
      <w:r>
        <w:rPr>
          <w:rFonts w:ascii="Courier New"/>
          <w:i/>
          <w:color w:val="3F5EBE"/>
          <w:sz w:val="14"/>
        </w:rPr>
        <w:t># JERSEY (</w:t>
      </w:r>
      <w:hyperlink r:id="rId561">
        <w:r>
          <w:rPr>
            <w:rFonts w:ascii="Courier New"/>
            <w:color w:val="204060"/>
            <w:sz w:val="14"/>
            <w:u w:val="single" w:color="204060"/>
          </w:rPr>
          <w:t>JerseyProperties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spring.jersey.application-path</w:t>
      </w:r>
      <w:r>
        <w:rPr>
          <w:rFonts w:ascii="Courier New"/>
          <w:sz w:val="14"/>
        </w:rPr>
        <w:t xml:space="preserve">= </w:t>
      </w:r>
      <w:r>
        <w:rPr>
          <w:rFonts w:ascii="Courier New"/>
          <w:i/>
          <w:color w:val="3F5EBE"/>
          <w:sz w:val="14"/>
        </w:rPr>
        <w:t># Path that serves as the base URI for the application. Overrides the value of "@ApplicationPath" if specified.</w:t>
      </w:r>
    </w:p>
    <w:p w:rsidR="005A4D71" w:rsidRDefault="00475295">
      <w:pPr>
        <w:spacing w:line="157" w:lineRule="exact"/>
        <w:ind w:left="261"/>
        <w:rPr>
          <w:rFonts w:ascii="Courier New"/>
          <w:i/>
          <w:sz w:val="14"/>
        </w:rPr>
      </w:pPr>
      <w:r>
        <w:rPr>
          <w:rFonts w:ascii="Courier New"/>
          <w:b/>
          <w:color w:val="7E007E"/>
          <w:sz w:val="14"/>
        </w:rPr>
        <w:t>spring.jersey.filter.order</w:t>
      </w:r>
      <w:r>
        <w:rPr>
          <w:rFonts w:ascii="Courier New"/>
          <w:sz w:val="14"/>
        </w:rPr>
        <w:t xml:space="preserve">=0 </w:t>
      </w:r>
      <w:r>
        <w:rPr>
          <w:rFonts w:ascii="Courier New"/>
          <w:i/>
          <w:color w:val="3F5EBE"/>
          <w:sz w:val="14"/>
        </w:rPr>
        <w:t># Jersey filter chain order.</w:t>
      </w:r>
    </w:p>
    <w:p w:rsidR="005A4D71" w:rsidRDefault="00475295">
      <w:pPr>
        <w:spacing w:before="38" w:line="297" w:lineRule="auto"/>
        <w:ind w:left="261" w:right="2760"/>
        <w:rPr>
          <w:rFonts w:ascii="Courier New"/>
          <w:i/>
          <w:sz w:val="14"/>
        </w:rPr>
      </w:pPr>
      <w:r>
        <w:rPr>
          <w:rFonts w:ascii="Courier New"/>
          <w:b/>
          <w:color w:val="7E007E"/>
          <w:sz w:val="14"/>
        </w:rPr>
        <w:t>spring.jersey.init.*</w:t>
      </w:r>
      <w:r>
        <w:rPr>
          <w:rFonts w:ascii="Courier New"/>
          <w:sz w:val="14"/>
        </w:rPr>
        <w:t xml:space="preserve">= </w:t>
      </w:r>
      <w:r>
        <w:rPr>
          <w:rFonts w:ascii="Courier New"/>
          <w:i/>
          <w:color w:val="3F5EBE"/>
          <w:sz w:val="14"/>
        </w:rPr>
        <w:t xml:space="preserve"># Init parameters to pass to Jersey via the servlet or filter. </w:t>
      </w:r>
      <w:r>
        <w:rPr>
          <w:rFonts w:ascii="Courier New"/>
          <w:b/>
          <w:color w:val="7E007E"/>
          <w:sz w:val="14"/>
        </w:rPr>
        <w:t>spring.jersey.servlet.load-on-startup</w:t>
      </w:r>
      <w:r>
        <w:rPr>
          <w:rFonts w:ascii="Courier New"/>
          <w:sz w:val="14"/>
        </w:rPr>
        <w:t xml:space="preserve">=-1 </w:t>
      </w:r>
      <w:r>
        <w:rPr>
          <w:rFonts w:ascii="Courier New"/>
          <w:i/>
          <w:color w:val="3F5EBE"/>
          <w:sz w:val="14"/>
        </w:rPr>
        <w:t xml:space="preserve"># Load on startup priority of the Jersey servlet. </w:t>
      </w:r>
      <w:r>
        <w:rPr>
          <w:rFonts w:ascii="Courier New"/>
          <w:b/>
          <w:color w:val="7E007E"/>
          <w:sz w:val="14"/>
        </w:rPr>
        <w:t>spring.jersey.type</w:t>
      </w:r>
      <w:r>
        <w:rPr>
          <w:rFonts w:ascii="Courier New"/>
          <w:sz w:val="14"/>
        </w:rPr>
        <w:t xml:space="preserve">=servlet </w:t>
      </w:r>
      <w:r>
        <w:rPr>
          <w:rFonts w:ascii="Courier New"/>
          <w:i/>
          <w:color w:val="3F5EBE"/>
          <w:sz w:val="14"/>
        </w:rPr>
        <w:t># Jersey integration type.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SPRING LDAP (</w:t>
      </w:r>
      <w:hyperlink r:id="rId562">
        <w:r>
          <w:rPr>
            <w:rFonts w:ascii="Courier New"/>
            <w:color w:val="204060"/>
            <w:sz w:val="14"/>
            <w:u w:val="single" w:color="204060"/>
          </w:rPr>
          <w:t>LdapProperties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spring.ldap.urls</w:t>
      </w:r>
      <w:r>
        <w:rPr>
          <w:rFonts w:ascii="Courier New"/>
          <w:sz w:val="14"/>
        </w:rPr>
        <w:t xml:space="preserve">= </w:t>
      </w:r>
      <w:r>
        <w:rPr>
          <w:rFonts w:ascii="Courier New"/>
          <w:i/>
          <w:color w:val="3F5EBE"/>
          <w:sz w:val="14"/>
        </w:rPr>
        <w:t># LDAP URLs of the server.</w:t>
      </w:r>
    </w:p>
    <w:p w:rsidR="005A4D71" w:rsidRDefault="00475295">
      <w:pPr>
        <w:spacing w:before="37"/>
        <w:ind w:left="261"/>
        <w:rPr>
          <w:rFonts w:ascii="Courier New"/>
          <w:i/>
          <w:sz w:val="14"/>
        </w:rPr>
      </w:pPr>
      <w:r>
        <w:rPr>
          <w:rFonts w:ascii="Courier New"/>
          <w:b/>
          <w:color w:val="7E007E"/>
          <w:sz w:val="14"/>
        </w:rPr>
        <w:t>spring.ldap.base</w:t>
      </w:r>
      <w:r>
        <w:rPr>
          <w:rFonts w:ascii="Courier New"/>
          <w:sz w:val="14"/>
        </w:rPr>
        <w:t xml:space="preserve">= </w:t>
      </w:r>
      <w:r>
        <w:rPr>
          <w:rFonts w:ascii="Courier New"/>
          <w:i/>
          <w:color w:val="3F5EBE"/>
          <w:sz w:val="14"/>
        </w:rPr>
        <w:t># Base suffix from which all operations should originate.</w:t>
      </w:r>
    </w:p>
    <w:p w:rsidR="005A4D71" w:rsidRDefault="00475295">
      <w:pPr>
        <w:spacing w:before="37" w:line="297" w:lineRule="auto"/>
        <w:ind w:left="261" w:right="5113"/>
        <w:rPr>
          <w:rFonts w:ascii="Courier New"/>
          <w:i/>
          <w:sz w:val="14"/>
        </w:rPr>
      </w:pPr>
      <w:r>
        <w:rPr>
          <w:rFonts w:ascii="Courier New"/>
          <w:b/>
          <w:color w:val="7E007E"/>
          <w:sz w:val="14"/>
        </w:rPr>
        <w:t>spring.ldap.username</w:t>
      </w:r>
      <w:r>
        <w:rPr>
          <w:rFonts w:ascii="Courier New"/>
          <w:sz w:val="14"/>
        </w:rPr>
        <w:t xml:space="preserve">= </w:t>
      </w:r>
      <w:r>
        <w:rPr>
          <w:rFonts w:ascii="Courier New"/>
          <w:i/>
          <w:color w:val="3F5EBE"/>
          <w:sz w:val="14"/>
        </w:rPr>
        <w:t xml:space="preserve"># Login user of the server. </w:t>
      </w:r>
      <w:r>
        <w:rPr>
          <w:rFonts w:ascii="Courier New"/>
          <w:b/>
          <w:color w:val="7E007E"/>
          <w:sz w:val="14"/>
        </w:rPr>
        <w:t>spring.ldap.password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spring.ldap.base-environment.*</w:t>
      </w:r>
      <w:r>
        <w:rPr>
          <w:rFonts w:ascii="Courier New"/>
          <w:sz w:val="14"/>
        </w:rPr>
        <w:t xml:space="preserve">= </w:t>
      </w:r>
      <w:r>
        <w:rPr>
          <w:rFonts w:ascii="Courier New"/>
          <w:i/>
          <w:color w:val="3F5EBE"/>
          <w:sz w:val="14"/>
        </w:rPr>
        <w:t># LDAP specification settings.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EMBEDDED LDAP (</w:t>
      </w:r>
      <w:hyperlink r:id="rId563">
        <w:r>
          <w:rPr>
            <w:rFonts w:ascii="Courier New"/>
            <w:color w:val="204060"/>
            <w:sz w:val="14"/>
            <w:u w:val="single" w:color="204060"/>
          </w:rPr>
          <w:t>EmbeddedLdapProperties</w:t>
        </w:r>
      </w:hyperlink>
      <w:r>
        <w:rPr>
          <w:rFonts w:ascii="Courier New"/>
          <w:sz w:val="14"/>
        </w:rPr>
        <w:t>)</w:t>
      </w:r>
    </w:p>
    <w:p w:rsidR="005A4D71" w:rsidRDefault="00475295">
      <w:pPr>
        <w:spacing w:before="37" w:line="297" w:lineRule="auto"/>
        <w:ind w:left="261" w:right="4680"/>
        <w:rPr>
          <w:rFonts w:ascii="Courier New"/>
          <w:i/>
          <w:sz w:val="14"/>
        </w:rPr>
      </w:pPr>
      <w:r>
        <w:rPr>
          <w:rFonts w:ascii="Courier New"/>
          <w:b/>
          <w:color w:val="7E007E"/>
          <w:sz w:val="14"/>
        </w:rPr>
        <w:t>spring.ldap.embedded.base-dn</w:t>
      </w:r>
      <w:r>
        <w:rPr>
          <w:rFonts w:ascii="Courier New"/>
          <w:sz w:val="14"/>
        </w:rPr>
        <w:t xml:space="preserve">= </w:t>
      </w:r>
      <w:r>
        <w:rPr>
          <w:rFonts w:ascii="Courier New"/>
          <w:i/>
          <w:color w:val="3F5EBE"/>
          <w:sz w:val="14"/>
        </w:rPr>
        <w:t xml:space="preserve"># The base DN </w:t>
      </w:r>
      <w:r>
        <w:rPr>
          <w:rFonts w:ascii="Courier New"/>
          <w:b/>
          <w:color w:val="7E007E"/>
          <w:sz w:val="14"/>
        </w:rPr>
        <w:t>spring.ldap.embedded.credential.username</w:t>
      </w:r>
      <w:r>
        <w:rPr>
          <w:rFonts w:ascii="Courier New"/>
          <w:sz w:val="14"/>
        </w:rPr>
        <w:t xml:space="preserve">= </w:t>
      </w:r>
      <w:r>
        <w:rPr>
          <w:rFonts w:ascii="Courier New"/>
          <w:i/>
          <w:color w:val="3F5EBE"/>
          <w:sz w:val="14"/>
        </w:rPr>
        <w:t xml:space="preserve"># Embedded LDAP username. </w:t>
      </w:r>
      <w:r>
        <w:rPr>
          <w:rFonts w:ascii="Courier New"/>
          <w:b/>
          <w:color w:val="7E007E"/>
          <w:sz w:val="14"/>
        </w:rPr>
        <w:t>spring.ldap.embedded.credential.password</w:t>
      </w:r>
      <w:r>
        <w:rPr>
          <w:rFonts w:ascii="Courier New"/>
          <w:sz w:val="14"/>
        </w:rPr>
        <w:t xml:space="preserve">= </w:t>
      </w:r>
      <w:r>
        <w:rPr>
          <w:rFonts w:ascii="Courier New"/>
          <w:i/>
          <w:color w:val="3F5EBE"/>
          <w:sz w:val="14"/>
        </w:rPr>
        <w:t># Embedded LDAP password.</w:t>
      </w:r>
    </w:p>
    <w:p w:rsidR="005A4D71" w:rsidRDefault="00475295">
      <w:pPr>
        <w:spacing w:line="297" w:lineRule="auto"/>
        <w:ind w:left="261" w:right="2747"/>
        <w:rPr>
          <w:rFonts w:ascii="Courier New"/>
          <w:i/>
          <w:sz w:val="14"/>
        </w:rPr>
      </w:pPr>
      <w:r>
        <w:rPr>
          <w:rFonts w:ascii="Courier New"/>
          <w:b/>
          <w:color w:val="7E007E"/>
          <w:sz w:val="14"/>
        </w:rPr>
        <w:t>spring.ldap.embedded.ldif</w:t>
      </w:r>
      <w:r>
        <w:rPr>
          <w:rFonts w:ascii="Courier New"/>
          <w:sz w:val="14"/>
        </w:rPr>
        <w:t xml:space="preserve">=classpath:schema.ldif </w:t>
      </w:r>
      <w:r>
        <w:rPr>
          <w:rFonts w:ascii="Courier New"/>
          <w:i/>
          <w:color w:val="3F5EBE"/>
          <w:sz w:val="14"/>
        </w:rPr>
        <w:t xml:space="preserve"># Schema (LDIF) script resource reference. </w:t>
      </w:r>
      <w:r>
        <w:rPr>
          <w:rFonts w:ascii="Courier New"/>
          <w:b/>
          <w:color w:val="7E007E"/>
          <w:sz w:val="14"/>
        </w:rPr>
        <w:t>spring.ldap.embedded.port</w:t>
      </w:r>
      <w:r>
        <w:rPr>
          <w:rFonts w:ascii="Courier New"/>
          <w:sz w:val="14"/>
        </w:rPr>
        <w:t xml:space="preserve">= </w:t>
      </w:r>
      <w:r>
        <w:rPr>
          <w:rFonts w:ascii="Courier New"/>
          <w:i/>
          <w:color w:val="3F5EBE"/>
          <w:sz w:val="14"/>
        </w:rPr>
        <w:t xml:space="preserve"># Embedded LDAP port. </w:t>
      </w:r>
      <w:r>
        <w:rPr>
          <w:rFonts w:ascii="Courier New"/>
          <w:b/>
          <w:color w:val="7E007E"/>
          <w:sz w:val="14"/>
        </w:rPr>
        <w:t>spring.ldap.embedded.validation.enabled</w:t>
      </w:r>
      <w:r>
        <w:rPr>
          <w:rFonts w:ascii="Courier New"/>
          <w:sz w:val="14"/>
        </w:rPr>
        <w:t xml:space="preserve">=true </w:t>
      </w:r>
      <w:r>
        <w:rPr>
          <w:rFonts w:ascii="Courier New"/>
          <w:i/>
          <w:color w:val="3F5EBE"/>
          <w:sz w:val="14"/>
        </w:rPr>
        <w:t xml:space="preserve"># Enable LDAP schema validation. </w:t>
      </w:r>
      <w:r>
        <w:rPr>
          <w:rFonts w:ascii="Courier New"/>
          <w:b/>
          <w:color w:val="7E007E"/>
          <w:sz w:val="14"/>
        </w:rPr>
        <w:t>spring.ldap.embedded.validation.schema</w:t>
      </w:r>
      <w:r>
        <w:rPr>
          <w:rFonts w:ascii="Courier New"/>
          <w:sz w:val="14"/>
        </w:rPr>
        <w:t xml:space="preserve">= </w:t>
      </w:r>
      <w:r>
        <w:rPr>
          <w:rFonts w:ascii="Courier New"/>
          <w:i/>
          <w:color w:val="3F5EBE"/>
          <w:sz w:val="14"/>
        </w:rPr>
        <w:t># Path to the custom schema.</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SPRING MOBILE DEVICE VIEWS (</w:t>
      </w:r>
      <w:hyperlink r:id="rId564">
        <w:r>
          <w:rPr>
            <w:rFonts w:ascii="Courier New"/>
            <w:color w:val="204060"/>
            <w:sz w:val="14"/>
            <w:u w:val="single" w:color="204060"/>
          </w:rPr>
          <w:t>DeviceDelegatingViewResolverAutoConfiguration</w:t>
        </w:r>
      </w:hyperlink>
      <w:r>
        <w:rPr>
          <w:rFonts w:ascii="Courier New"/>
          <w:sz w:val="14"/>
        </w:rPr>
        <w:t>)</w:t>
      </w:r>
    </w:p>
    <w:p w:rsidR="005A4D71" w:rsidRDefault="00475295">
      <w:pPr>
        <w:spacing w:before="38" w:line="297" w:lineRule="auto"/>
        <w:ind w:left="346" w:right="2411" w:hanging="85"/>
        <w:rPr>
          <w:rFonts w:ascii="Courier New"/>
          <w:i/>
          <w:sz w:val="14"/>
        </w:rPr>
      </w:pPr>
      <w:r>
        <w:rPr>
          <w:rFonts w:ascii="Courier New"/>
          <w:b/>
          <w:color w:val="7E007E"/>
          <w:sz w:val="14"/>
        </w:rPr>
        <w:t>spring.mobile.devicedelegatingviewresolver.enable-fallback</w:t>
      </w:r>
      <w:r>
        <w:rPr>
          <w:rFonts w:ascii="Courier New"/>
          <w:sz w:val="14"/>
        </w:rPr>
        <w:t xml:space="preserve">=false </w:t>
      </w:r>
      <w:r>
        <w:rPr>
          <w:rFonts w:ascii="Courier New"/>
          <w:i/>
          <w:color w:val="3F5EBE"/>
          <w:sz w:val="14"/>
        </w:rPr>
        <w:t># Enable support for fallback resolution.</w:t>
      </w:r>
    </w:p>
    <w:p w:rsidR="005A4D71" w:rsidRDefault="00475295">
      <w:pPr>
        <w:spacing w:line="157" w:lineRule="exact"/>
        <w:ind w:left="261"/>
        <w:rPr>
          <w:rFonts w:ascii="Courier New"/>
          <w:i/>
          <w:sz w:val="14"/>
        </w:rPr>
      </w:pPr>
      <w:r>
        <w:rPr>
          <w:rFonts w:ascii="Courier New"/>
          <w:b/>
          <w:color w:val="7E007E"/>
          <w:sz w:val="14"/>
        </w:rPr>
        <w:t>spring.mobile.devicedelegatingviewresolver.enabled</w:t>
      </w:r>
      <w:r>
        <w:rPr>
          <w:rFonts w:ascii="Courier New"/>
          <w:sz w:val="14"/>
        </w:rPr>
        <w:t xml:space="preserve">=false </w:t>
      </w:r>
      <w:r>
        <w:rPr>
          <w:rFonts w:ascii="Courier New"/>
          <w:i/>
          <w:color w:val="3F5EBE"/>
          <w:sz w:val="14"/>
        </w:rPr>
        <w:t># Enable device view resolver.</w:t>
      </w:r>
    </w:p>
    <w:p w:rsidR="005A4D71" w:rsidRDefault="00475295">
      <w:pPr>
        <w:spacing w:before="37" w:line="297" w:lineRule="auto"/>
        <w:ind w:left="346" w:right="1823" w:hanging="85"/>
        <w:rPr>
          <w:rFonts w:ascii="Courier New"/>
          <w:i/>
          <w:sz w:val="14"/>
        </w:rPr>
      </w:pPr>
      <w:r>
        <w:rPr>
          <w:rFonts w:ascii="Courier New"/>
          <w:b/>
          <w:color w:val="7E007E"/>
          <w:sz w:val="14"/>
        </w:rPr>
        <w:t>spring.mobile.devicedelegatingviewresolver.mobile-prefix</w:t>
      </w:r>
      <w:r>
        <w:rPr>
          <w:rFonts w:ascii="Courier New"/>
          <w:sz w:val="14"/>
        </w:rPr>
        <w:t xml:space="preserve">=mobile/ </w:t>
      </w:r>
      <w:r>
        <w:rPr>
          <w:rFonts w:ascii="Courier New"/>
          <w:i/>
          <w:color w:val="3F5EBE"/>
          <w:sz w:val="14"/>
        </w:rPr>
        <w:t># Prefix that gets prepended to view names for mobile devices.</w:t>
      </w:r>
    </w:p>
    <w:p w:rsidR="005A4D71" w:rsidRDefault="00475295">
      <w:pPr>
        <w:spacing w:line="297" w:lineRule="auto"/>
        <w:ind w:left="346" w:right="1655" w:hanging="85"/>
        <w:rPr>
          <w:rFonts w:ascii="Courier New"/>
          <w:i/>
          <w:sz w:val="14"/>
        </w:rPr>
      </w:pPr>
      <w:r>
        <w:rPr>
          <w:rFonts w:ascii="Courier New"/>
          <w:b/>
          <w:color w:val="7E007E"/>
          <w:sz w:val="14"/>
        </w:rPr>
        <w:t>spring.mobile.devicedelegatingviewresolver.mobile-suffix</w:t>
      </w:r>
      <w:r>
        <w:rPr>
          <w:rFonts w:ascii="Courier New"/>
          <w:sz w:val="14"/>
        </w:rPr>
        <w:t xml:space="preserve">= </w:t>
      </w:r>
      <w:r>
        <w:rPr>
          <w:rFonts w:ascii="Courier New"/>
          <w:i/>
          <w:color w:val="3F5EBE"/>
          <w:sz w:val="14"/>
        </w:rPr>
        <w:t># Suffix that gets appended to view names for mobile devices.</w:t>
      </w:r>
    </w:p>
    <w:p w:rsidR="005A4D71" w:rsidRDefault="00475295">
      <w:pPr>
        <w:spacing w:line="297" w:lineRule="auto"/>
        <w:ind w:left="346" w:right="1571" w:hanging="85"/>
        <w:rPr>
          <w:rFonts w:ascii="Courier New"/>
          <w:i/>
          <w:sz w:val="14"/>
        </w:rPr>
      </w:pPr>
      <w:r>
        <w:rPr>
          <w:rFonts w:ascii="Courier New"/>
          <w:b/>
          <w:color w:val="7E007E"/>
          <w:sz w:val="14"/>
        </w:rPr>
        <w:t>spring.mobile.devicedelegatingviewresolver.normal-prefix</w:t>
      </w:r>
      <w:r>
        <w:rPr>
          <w:rFonts w:ascii="Courier New"/>
          <w:sz w:val="14"/>
        </w:rPr>
        <w:t xml:space="preserve">= </w:t>
      </w:r>
      <w:r>
        <w:rPr>
          <w:rFonts w:ascii="Courier New"/>
          <w:i/>
          <w:color w:val="3F5EBE"/>
          <w:sz w:val="14"/>
        </w:rPr>
        <w:t># Prefix that gets prepended to view names for normal devices.</w:t>
      </w:r>
    </w:p>
    <w:p w:rsidR="005A4D71" w:rsidRDefault="00475295">
      <w:pPr>
        <w:spacing w:line="297" w:lineRule="auto"/>
        <w:ind w:left="346" w:right="1655" w:hanging="85"/>
        <w:rPr>
          <w:rFonts w:ascii="Courier New"/>
          <w:i/>
          <w:sz w:val="14"/>
        </w:rPr>
      </w:pPr>
      <w:r>
        <w:rPr>
          <w:rFonts w:ascii="Courier New"/>
          <w:b/>
          <w:color w:val="7E007E"/>
          <w:sz w:val="14"/>
        </w:rPr>
        <w:t>spring.mobile.devicedelegatingviewresolver.normal-suffix</w:t>
      </w:r>
      <w:r>
        <w:rPr>
          <w:rFonts w:ascii="Courier New"/>
          <w:sz w:val="14"/>
        </w:rPr>
        <w:t xml:space="preserve">= </w:t>
      </w:r>
      <w:r>
        <w:rPr>
          <w:rFonts w:ascii="Courier New"/>
          <w:i/>
          <w:color w:val="3F5EBE"/>
          <w:sz w:val="14"/>
        </w:rPr>
        <w:t># Suffix that gets appended to view names for normal devices.</w:t>
      </w:r>
    </w:p>
    <w:p w:rsidR="005A4D71" w:rsidRDefault="00475295">
      <w:pPr>
        <w:spacing w:line="297" w:lineRule="auto"/>
        <w:ind w:left="346" w:right="1823" w:hanging="85"/>
        <w:rPr>
          <w:rFonts w:ascii="Courier New"/>
          <w:i/>
          <w:sz w:val="14"/>
        </w:rPr>
      </w:pPr>
      <w:r>
        <w:rPr>
          <w:rFonts w:ascii="Courier New"/>
          <w:b/>
          <w:color w:val="7E007E"/>
          <w:sz w:val="14"/>
        </w:rPr>
        <w:t>spring.mobile.devicedelegatingviewresolver.tablet-prefix</w:t>
      </w:r>
      <w:r>
        <w:rPr>
          <w:rFonts w:ascii="Courier New"/>
          <w:sz w:val="14"/>
        </w:rPr>
        <w:t xml:space="preserve">=tablet/ </w:t>
      </w:r>
      <w:r>
        <w:rPr>
          <w:rFonts w:ascii="Courier New"/>
          <w:i/>
          <w:color w:val="3F5EBE"/>
          <w:sz w:val="14"/>
        </w:rPr>
        <w:t># Prefix that gets prepended to view names for tablet devices.</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297392">
      <w:pPr>
        <w:pStyle w:val="a3"/>
        <w:rPr>
          <w:rFonts w:ascii="Courier New"/>
          <w:i/>
        </w:rPr>
      </w:pPr>
      <w:r>
        <w:lastRenderedPageBreak/>
        <w:pict>
          <v:group id="_x0000_s3779" style="position:absolute;margin-left:75.5pt;margin-top:70.85pt;width:444.3pt;height:686pt;z-index:-251306496;mso-position-horizontal-relative:page;mso-position-vertical-relative:page" coordorigin="1510,1417" coordsize="8886,13720">
            <v:rect id="_x0000_s3782" style="position:absolute;left:1512;top:1417;width:8882;height:13720" fillcolor="#f0f0f0" stroked="f"/>
            <v:line id="_x0000_s3781" style="position:absolute" from="10395,1417" to="10395,15137" strokecolor="#444" strokeweight=".1pt"/>
            <v:line id="_x0000_s3780"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655" w:hanging="85"/>
        <w:rPr>
          <w:rFonts w:ascii="Courier New"/>
          <w:i/>
          <w:sz w:val="14"/>
        </w:rPr>
      </w:pPr>
      <w:r>
        <w:rPr>
          <w:rFonts w:ascii="Courier New"/>
          <w:b/>
          <w:color w:val="7E007E"/>
          <w:sz w:val="14"/>
        </w:rPr>
        <w:t>spring.mobile.devicedelegatingviewresolver.tablet-suffix</w:t>
      </w:r>
      <w:r>
        <w:rPr>
          <w:rFonts w:ascii="Courier New"/>
          <w:sz w:val="14"/>
        </w:rPr>
        <w:t xml:space="preserve">= </w:t>
      </w:r>
      <w:r>
        <w:rPr>
          <w:rFonts w:ascii="Courier New"/>
          <w:i/>
          <w:color w:val="3F5EBE"/>
          <w:sz w:val="14"/>
        </w:rPr>
        <w:t># Suffix that gets appended to view names for tablet devices.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SPRING MOBILE SITE PREFERENCE (</w:t>
      </w:r>
      <w:hyperlink r:id="rId565">
        <w:r>
          <w:rPr>
            <w:rFonts w:ascii="Courier New"/>
            <w:color w:val="204060"/>
            <w:sz w:val="14"/>
            <w:u w:val="single" w:color="204060"/>
          </w:rPr>
          <w:t>SitePreferenceAutoConfiguration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spring.mobile.sitepreference.enabled</w:t>
      </w:r>
      <w:r>
        <w:rPr>
          <w:rFonts w:ascii="Courier New"/>
          <w:sz w:val="14"/>
        </w:rPr>
        <w:t xml:space="preserve">=true </w:t>
      </w:r>
      <w:r>
        <w:rPr>
          <w:rFonts w:ascii="Courier New"/>
          <w:i/>
          <w:color w:val="3F5EBE"/>
          <w:sz w:val="14"/>
        </w:rPr>
        <w:t># Enable SitePreferenceHandler.</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MUSTACHE TEMPLATES (</w:t>
      </w:r>
      <w:hyperlink r:id="rId566">
        <w:r>
          <w:rPr>
            <w:rFonts w:ascii="Courier New"/>
            <w:color w:val="204060"/>
            <w:sz w:val="14"/>
            <w:u w:val="single" w:color="204060"/>
          </w:rPr>
          <w:t>MustacheAutoConfiguration</w:t>
        </w:r>
      </w:hyperlink>
      <w:r>
        <w:rPr>
          <w:rFonts w:ascii="Courier New"/>
          <w:sz w:val="14"/>
        </w:rPr>
        <w:t>)</w:t>
      </w:r>
    </w:p>
    <w:p w:rsidR="005A4D71" w:rsidRDefault="00475295">
      <w:pPr>
        <w:spacing w:before="38" w:line="297" w:lineRule="auto"/>
        <w:ind w:left="346" w:right="2075" w:hanging="85"/>
        <w:rPr>
          <w:rFonts w:ascii="Courier New"/>
          <w:i/>
          <w:sz w:val="14"/>
        </w:rPr>
      </w:pPr>
      <w:r>
        <w:rPr>
          <w:rFonts w:ascii="Courier New"/>
          <w:b/>
          <w:color w:val="7E007E"/>
          <w:sz w:val="14"/>
        </w:rPr>
        <w:t>spring.mustache.allow-request-override</w:t>
      </w:r>
      <w:r>
        <w:rPr>
          <w:rFonts w:ascii="Courier New"/>
          <w:sz w:val="14"/>
        </w:rPr>
        <w:t xml:space="preserv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1907" w:hanging="85"/>
        <w:rPr>
          <w:rFonts w:ascii="Courier New"/>
          <w:i/>
          <w:sz w:val="14"/>
        </w:rPr>
      </w:pPr>
      <w:r>
        <w:rPr>
          <w:rFonts w:ascii="Courier New"/>
          <w:b/>
          <w:color w:val="7E007E"/>
          <w:sz w:val="14"/>
        </w:rPr>
        <w:t>spring.mustache.allow-session-override</w:t>
      </w:r>
      <w:r>
        <w:rPr>
          <w:rFonts w:ascii="Courier New"/>
          <w:sz w:val="14"/>
        </w:rPr>
        <w:t xml:space="preserv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spring.mustache.cache</w:t>
      </w:r>
      <w:r>
        <w:rPr>
          <w:rFonts w:ascii="Courier New"/>
          <w:sz w:val="14"/>
        </w:rPr>
        <w:t xml:space="preserv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spring.mustache.charset</w:t>
      </w:r>
      <w:r>
        <w:rPr>
          <w:rFonts w:ascii="Courier New"/>
          <w:sz w:val="14"/>
        </w:rPr>
        <w:t xml:space="preserve">= </w:t>
      </w:r>
      <w:r>
        <w:rPr>
          <w:rFonts w:ascii="Courier New"/>
          <w:i/>
          <w:color w:val="3F5EBE"/>
          <w:sz w:val="14"/>
        </w:rPr>
        <w:t># Template encoding.</w:t>
      </w:r>
    </w:p>
    <w:p w:rsidR="005A4D71" w:rsidRDefault="00475295">
      <w:pPr>
        <w:spacing w:before="37"/>
        <w:ind w:left="261"/>
        <w:rPr>
          <w:rFonts w:ascii="Courier New"/>
          <w:i/>
          <w:sz w:val="14"/>
        </w:rPr>
      </w:pPr>
      <w:r>
        <w:rPr>
          <w:rFonts w:ascii="Courier New"/>
          <w:b/>
          <w:color w:val="7E007E"/>
          <w:sz w:val="14"/>
        </w:rPr>
        <w:t>spring.mustache.check-template-location</w:t>
      </w:r>
      <w:r>
        <w:rPr>
          <w:rFonts w:ascii="Courier New"/>
          <w:sz w:val="14"/>
        </w:rPr>
        <w:t xml:space="preserve">= </w:t>
      </w:r>
      <w:r>
        <w:rPr>
          <w:rFonts w:ascii="Courier New"/>
          <w:i/>
          <w:color w:val="3F5EBE"/>
          <w:sz w:val="14"/>
        </w:rPr>
        <w:t># Check that the templates location exists.</w:t>
      </w:r>
    </w:p>
    <w:p w:rsidR="005A4D71" w:rsidRDefault="00475295">
      <w:pPr>
        <w:spacing w:before="38"/>
        <w:ind w:left="261"/>
        <w:rPr>
          <w:rFonts w:ascii="Courier New"/>
          <w:i/>
          <w:sz w:val="14"/>
        </w:rPr>
      </w:pPr>
      <w:r>
        <w:rPr>
          <w:rFonts w:ascii="Courier New"/>
          <w:b/>
          <w:color w:val="7E007E"/>
          <w:sz w:val="14"/>
        </w:rPr>
        <w:t>spring.mustache.content-type</w:t>
      </w:r>
      <w:r>
        <w:rPr>
          <w:rFonts w:ascii="Courier New"/>
          <w:sz w:val="14"/>
        </w:rPr>
        <w:t xml:space="preserve">= </w:t>
      </w:r>
      <w:r>
        <w:rPr>
          <w:rFonts w:ascii="Courier New"/>
          <w:i/>
          <w:color w:val="3F5EBE"/>
          <w:sz w:val="14"/>
        </w:rPr>
        <w:t># Content-Type value.</w:t>
      </w:r>
    </w:p>
    <w:p w:rsidR="005A4D71" w:rsidRDefault="00475295">
      <w:pPr>
        <w:spacing w:before="37"/>
        <w:ind w:left="261"/>
        <w:rPr>
          <w:rFonts w:ascii="Courier New"/>
          <w:i/>
          <w:sz w:val="14"/>
        </w:rPr>
      </w:pPr>
      <w:r>
        <w:rPr>
          <w:rFonts w:ascii="Courier New"/>
          <w:b/>
          <w:color w:val="7E007E"/>
          <w:sz w:val="14"/>
        </w:rPr>
        <w:t>spring.mustache.enabled</w:t>
      </w:r>
      <w:r>
        <w:rPr>
          <w:rFonts w:ascii="Courier New"/>
          <w:sz w:val="14"/>
        </w:rPr>
        <w:t xml:space="preserve">= </w:t>
      </w:r>
      <w:r>
        <w:rPr>
          <w:rFonts w:ascii="Courier New"/>
          <w:i/>
          <w:color w:val="3F5EBE"/>
          <w:sz w:val="14"/>
        </w:rPr>
        <w:t># Enable MVC view resolution for this technology.</w:t>
      </w:r>
    </w:p>
    <w:p w:rsidR="005A4D71" w:rsidRDefault="00475295">
      <w:pPr>
        <w:spacing w:before="38" w:line="297" w:lineRule="auto"/>
        <w:ind w:left="346" w:right="1739" w:hanging="85"/>
        <w:rPr>
          <w:rFonts w:ascii="Courier New"/>
          <w:i/>
          <w:sz w:val="14"/>
        </w:rPr>
      </w:pPr>
      <w:r>
        <w:rPr>
          <w:rFonts w:ascii="Courier New"/>
          <w:b/>
          <w:color w:val="7E007E"/>
          <w:sz w:val="14"/>
        </w:rPr>
        <w:t>spring.mustache.expose-request-attributes</w:t>
      </w:r>
      <w:r>
        <w:rPr>
          <w:rFonts w:ascii="Courier New"/>
          <w:sz w:val="14"/>
        </w:rPr>
        <w:t xml:space="preserv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spring.mustache.expose-session-attributes</w:t>
      </w:r>
      <w:r>
        <w:rPr>
          <w:rFonts w:ascii="Courier New"/>
          <w:sz w:val="14"/>
        </w:rPr>
        <w:t xml:space="preserv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2243" w:hanging="85"/>
        <w:rPr>
          <w:rFonts w:ascii="Courier New"/>
          <w:i/>
          <w:sz w:val="14"/>
        </w:rPr>
      </w:pPr>
      <w:r>
        <w:rPr>
          <w:rFonts w:ascii="Courier New"/>
          <w:b/>
          <w:color w:val="7E007E"/>
          <w:sz w:val="14"/>
        </w:rPr>
        <w:t>spring.mustache.expose-spring-macro-helpers</w:t>
      </w:r>
      <w:r>
        <w:rPr>
          <w:rFonts w:ascii="Courier New"/>
          <w:sz w:val="14"/>
        </w:rPr>
        <w:t xml:space="preserv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261" w:right="2256"/>
        <w:rPr>
          <w:rFonts w:ascii="Courier New"/>
          <w:i/>
          <w:sz w:val="14"/>
        </w:rPr>
      </w:pPr>
      <w:r>
        <w:rPr>
          <w:rFonts w:ascii="Courier New"/>
          <w:b/>
          <w:color w:val="7E007E"/>
          <w:sz w:val="14"/>
        </w:rPr>
        <w:t>spring.mustache.prefix</w:t>
      </w:r>
      <w:r>
        <w:rPr>
          <w:rFonts w:ascii="Courier New"/>
          <w:sz w:val="14"/>
        </w:rPr>
        <w:t xml:space="preserve">=classpath:/templates/ </w:t>
      </w:r>
      <w:r>
        <w:rPr>
          <w:rFonts w:ascii="Courier New"/>
          <w:i/>
          <w:color w:val="3F5EBE"/>
          <w:sz w:val="14"/>
        </w:rPr>
        <w:t xml:space="preserve"># Prefix to apply to template names. </w:t>
      </w:r>
      <w:r>
        <w:rPr>
          <w:rFonts w:ascii="Courier New"/>
          <w:b/>
          <w:color w:val="7E007E"/>
          <w:sz w:val="14"/>
        </w:rPr>
        <w:t>spring.mustache.request-context-attribute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spring.mustache.suffix</w:t>
      </w:r>
      <w:r>
        <w:rPr>
          <w:rFonts w:ascii="Courier New"/>
          <w:sz w:val="14"/>
        </w:rPr>
        <w:t xml:space="preserve">=.html </w:t>
      </w:r>
      <w:r>
        <w:rPr>
          <w:rFonts w:ascii="Courier New"/>
          <w:i/>
          <w:color w:val="3F5EBE"/>
          <w:sz w:val="14"/>
        </w:rPr>
        <w:t># Suffix to apply to template names.</w:t>
      </w:r>
    </w:p>
    <w:p w:rsidR="005A4D71" w:rsidRDefault="00475295">
      <w:pPr>
        <w:spacing w:line="157" w:lineRule="exact"/>
        <w:ind w:left="261"/>
        <w:rPr>
          <w:rFonts w:ascii="Courier New"/>
          <w:i/>
          <w:sz w:val="14"/>
        </w:rPr>
      </w:pPr>
      <w:r>
        <w:rPr>
          <w:rFonts w:ascii="Courier New"/>
          <w:b/>
          <w:color w:val="7E007E"/>
          <w:sz w:val="14"/>
        </w:rPr>
        <w:t>spring.mustache.view-names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2"/>
        <w:rPr>
          <w:rFonts w:ascii="Courier New"/>
          <w:i/>
        </w:rPr>
      </w:pPr>
    </w:p>
    <w:p w:rsidR="005A4D71" w:rsidRDefault="00475295">
      <w:pPr>
        <w:spacing w:before="1"/>
        <w:ind w:left="261"/>
        <w:rPr>
          <w:rFonts w:ascii="Courier New"/>
          <w:sz w:val="14"/>
        </w:rPr>
      </w:pPr>
      <w:r>
        <w:rPr>
          <w:rFonts w:ascii="Courier New"/>
          <w:i/>
          <w:color w:val="3F5EBE"/>
          <w:sz w:val="14"/>
        </w:rPr>
        <w:t># SPRING MVC (</w:t>
      </w:r>
      <w:hyperlink r:id="rId567">
        <w:r>
          <w:rPr>
            <w:rFonts w:ascii="Courier New"/>
            <w:color w:val="204060"/>
            <w:sz w:val="14"/>
            <w:u w:val="single" w:color="204060"/>
          </w:rPr>
          <w:t>WebMvcProperties</w:t>
        </w:r>
      </w:hyperlink>
      <w:r>
        <w:rPr>
          <w:rFonts w:ascii="Courier New"/>
          <w:sz w:val="14"/>
        </w:rPr>
        <w:t>)</w:t>
      </w:r>
    </w:p>
    <w:p w:rsidR="005A4D71" w:rsidRDefault="00475295">
      <w:pPr>
        <w:spacing w:before="37" w:line="297" w:lineRule="auto"/>
        <w:ind w:left="346" w:right="2243" w:hanging="85"/>
        <w:rPr>
          <w:rFonts w:ascii="Courier New"/>
          <w:i/>
          <w:sz w:val="14"/>
        </w:rPr>
      </w:pPr>
      <w:r>
        <w:rPr>
          <w:rFonts w:ascii="Courier New"/>
          <w:b/>
          <w:color w:val="7E007E"/>
          <w:sz w:val="14"/>
        </w:rPr>
        <w:t>spring.mvc.async.request-timeout</w:t>
      </w:r>
      <w:r>
        <w:rPr>
          <w:rFonts w:ascii="Courier New"/>
          <w:sz w:val="14"/>
        </w:rPr>
        <w:t xml:space="preserve">= </w:t>
      </w:r>
      <w:r>
        <w:rPr>
          <w:rFonts w:ascii="Courier New"/>
          <w:i/>
          <w:color w:val="3F5EBE"/>
          <w:sz w:val="14"/>
        </w:rPr>
        <w:t># Amount of time (in milliseconds) before asynchronous request handling times out.</w:t>
      </w:r>
    </w:p>
    <w:p w:rsidR="005A4D71" w:rsidRDefault="00475295">
      <w:pPr>
        <w:spacing w:line="157" w:lineRule="exact"/>
        <w:ind w:left="261"/>
        <w:rPr>
          <w:rFonts w:ascii="Courier New"/>
          <w:i/>
          <w:sz w:val="14"/>
        </w:rPr>
      </w:pPr>
      <w:r>
        <w:rPr>
          <w:rFonts w:ascii="Courier New"/>
          <w:b/>
          <w:color w:val="7E007E"/>
          <w:sz w:val="14"/>
        </w:rPr>
        <w:t>spring.mvc.date-format</w:t>
      </w:r>
      <w:r>
        <w:rPr>
          <w:rFonts w:ascii="Courier New"/>
          <w:sz w:val="14"/>
        </w:rPr>
        <w:t xml:space="preserve">= </w:t>
      </w:r>
      <w:r>
        <w:rPr>
          <w:rFonts w:ascii="Courier New"/>
          <w:i/>
          <w:color w:val="3F5EBE"/>
          <w:sz w:val="14"/>
        </w:rPr>
        <w:t># Date format to use. For instance `dd/MM/yyyy`.</w:t>
      </w:r>
    </w:p>
    <w:p w:rsidR="005A4D71" w:rsidRDefault="00475295">
      <w:pPr>
        <w:spacing w:before="37" w:line="297" w:lineRule="auto"/>
        <w:ind w:left="346" w:right="1991" w:hanging="85"/>
        <w:rPr>
          <w:rFonts w:ascii="Courier New"/>
          <w:i/>
          <w:sz w:val="14"/>
        </w:rPr>
      </w:pPr>
      <w:r>
        <w:rPr>
          <w:rFonts w:ascii="Courier New"/>
          <w:b/>
          <w:color w:val="7E007E"/>
          <w:sz w:val="14"/>
        </w:rPr>
        <w:t>spring.mvc.dispatch-trace-request</w:t>
      </w:r>
      <w:r>
        <w:rPr>
          <w:rFonts w:ascii="Courier New"/>
          <w:sz w:val="14"/>
        </w:rPr>
        <w:t xml:space="preserve">=false </w:t>
      </w:r>
      <w:r>
        <w:rPr>
          <w:rFonts w:ascii="Courier New"/>
          <w:i/>
          <w:color w:val="3F5EBE"/>
          <w:sz w:val="14"/>
        </w:rPr>
        <w:t># Dispatch TRACE requests to the FrameworkServlet doService method.</w:t>
      </w:r>
    </w:p>
    <w:p w:rsidR="005A4D71" w:rsidRDefault="00475295">
      <w:pPr>
        <w:spacing w:line="297" w:lineRule="auto"/>
        <w:ind w:left="346" w:right="1739" w:hanging="85"/>
        <w:rPr>
          <w:rFonts w:ascii="Courier New"/>
          <w:i/>
          <w:sz w:val="14"/>
        </w:rPr>
      </w:pPr>
      <w:r>
        <w:rPr>
          <w:rFonts w:ascii="Courier New"/>
          <w:b/>
          <w:color w:val="7E007E"/>
          <w:sz w:val="14"/>
        </w:rPr>
        <w:t>spring.mvc.dispatch-options-request</w:t>
      </w:r>
      <w:r>
        <w:rPr>
          <w:rFonts w:ascii="Courier New"/>
          <w:sz w:val="14"/>
        </w:rPr>
        <w:t xml:space="preserve">=true </w:t>
      </w:r>
      <w:r>
        <w:rPr>
          <w:rFonts w:ascii="Courier New"/>
          <w:i/>
          <w:color w:val="3F5EBE"/>
          <w:sz w:val="14"/>
        </w:rPr>
        <w:t># Dispatch OPTIONS requests to the FrameworkServlet doService method.</w:t>
      </w:r>
    </w:p>
    <w:p w:rsidR="005A4D71" w:rsidRDefault="00475295">
      <w:pPr>
        <w:spacing w:line="297" w:lineRule="auto"/>
        <w:ind w:left="261" w:right="2088"/>
        <w:rPr>
          <w:rFonts w:ascii="Courier New"/>
          <w:i/>
          <w:sz w:val="14"/>
        </w:rPr>
      </w:pPr>
      <w:r>
        <w:rPr>
          <w:rFonts w:ascii="Courier New"/>
          <w:b/>
          <w:color w:val="7E007E"/>
          <w:sz w:val="14"/>
        </w:rPr>
        <w:t>spring.mvc.favicon.enabled</w:t>
      </w:r>
      <w:r>
        <w:rPr>
          <w:rFonts w:ascii="Courier New"/>
          <w:sz w:val="14"/>
        </w:rPr>
        <w:t xml:space="preserve">=true </w:t>
      </w:r>
      <w:r>
        <w:rPr>
          <w:rFonts w:ascii="Courier New"/>
          <w:i/>
          <w:color w:val="3F5EBE"/>
          <w:sz w:val="14"/>
        </w:rPr>
        <w:t xml:space="preserve"># Enable resolution of favicon.ico. </w:t>
      </w:r>
      <w:r>
        <w:rPr>
          <w:rFonts w:ascii="Courier New"/>
          <w:b/>
          <w:color w:val="7E007E"/>
          <w:sz w:val="14"/>
        </w:rPr>
        <w:t>spring.mvc.formcontent.putfilter.enabled</w:t>
      </w:r>
      <w:r>
        <w:rPr>
          <w:rFonts w:ascii="Courier New"/>
          <w:sz w:val="14"/>
        </w:rPr>
        <w:t xml:space="preserve">=true </w:t>
      </w:r>
      <w:r>
        <w:rPr>
          <w:rFonts w:ascii="Courier New"/>
          <w:i/>
          <w:color w:val="3F5EBE"/>
          <w:sz w:val="14"/>
        </w:rPr>
        <w:t xml:space="preserve"># Enable Spring's HttpPutFormContentFilter. </w:t>
      </w:r>
      <w:r>
        <w:rPr>
          <w:rFonts w:ascii="Courier New"/>
          <w:b/>
          <w:color w:val="7E007E"/>
          <w:sz w:val="14"/>
        </w:rPr>
        <w:t>spring.mvc.ignore-default-model-on-redirect</w:t>
      </w:r>
      <w:r>
        <w:rPr>
          <w:rFonts w:ascii="Courier New"/>
          <w:sz w:val="14"/>
        </w:rPr>
        <w:t xml:space="preserve">=true </w:t>
      </w:r>
      <w:r>
        <w:rPr>
          <w:rFonts w:ascii="Courier New"/>
          <w:i/>
          <w:color w:val="3F5EBE"/>
          <w:sz w:val="14"/>
        </w:rPr>
        <w:t># If the content of the "default" model should be</w:t>
      </w:r>
    </w:p>
    <w:p w:rsidR="005A4D71" w:rsidRDefault="00475295">
      <w:pPr>
        <w:spacing w:line="157" w:lineRule="exact"/>
        <w:ind w:left="346"/>
        <w:rPr>
          <w:rFonts w:ascii="Courier New"/>
          <w:i/>
          <w:sz w:val="14"/>
        </w:rPr>
      </w:pPr>
      <w:r>
        <w:rPr>
          <w:rFonts w:ascii="Courier New"/>
          <w:i/>
          <w:color w:val="3F5EBE"/>
          <w:sz w:val="14"/>
        </w:rPr>
        <w:t>ignored during redirect scenarios.</w:t>
      </w:r>
    </w:p>
    <w:p w:rsidR="005A4D71" w:rsidRDefault="00475295">
      <w:pPr>
        <w:spacing w:before="35" w:line="297" w:lineRule="auto"/>
        <w:ind w:left="346" w:right="2075" w:hanging="85"/>
        <w:rPr>
          <w:rFonts w:ascii="Courier New"/>
          <w:i/>
          <w:sz w:val="14"/>
        </w:rPr>
      </w:pPr>
      <w:r>
        <w:rPr>
          <w:rFonts w:ascii="Courier New"/>
          <w:b/>
          <w:color w:val="7E007E"/>
          <w:sz w:val="14"/>
        </w:rPr>
        <w:t>spring.mvc.locale</w:t>
      </w:r>
      <w:r>
        <w:rPr>
          <w:rFonts w:ascii="Courier New"/>
          <w:sz w:val="14"/>
        </w:rPr>
        <w:t xml:space="preserve">= </w:t>
      </w:r>
      <w:r>
        <w:rPr>
          <w:rFonts w:ascii="Courier New"/>
          <w:i/>
          <w:color w:val="3F5EBE"/>
          <w:sz w:val="14"/>
        </w:rPr>
        <w:t># Locale to use. By default, this locale is overridden by the "Accept-Language" header.</w:t>
      </w:r>
    </w:p>
    <w:p w:rsidR="005A4D71" w:rsidRDefault="00475295">
      <w:pPr>
        <w:spacing w:line="157" w:lineRule="exact"/>
        <w:ind w:left="261"/>
        <w:rPr>
          <w:rFonts w:ascii="Courier New"/>
          <w:i/>
          <w:sz w:val="14"/>
        </w:rPr>
      </w:pPr>
      <w:r>
        <w:rPr>
          <w:rFonts w:ascii="Courier New"/>
          <w:b/>
          <w:color w:val="7E007E"/>
          <w:sz w:val="14"/>
        </w:rPr>
        <w:t>spring.mvc.locale-resolver</w:t>
      </w:r>
      <w:r>
        <w:rPr>
          <w:rFonts w:ascii="Courier New"/>
          <w:sz w:val="14"/>
        </w:rPr>
        <w:t xml:space="preserve">=accept-header </w:t>
      </w:r>
      <w:r>
        <w:rPr>
          <w:rFonts w:ascii="Courier New"/>
          <w:i/>
          <w:color w:val="3F5EBE"/>
          <w:sz w:val="14"/>
        </w:rPr>
        <w:t># Define how the locale should be resolved.</w:t>
      </w:r>
    </w:p>
    <w:p w:rsidR="005A4D71" w:rsidRDefault="00475295">
      <w:pPr>
        <w:spacing w:before="38" w:line="297" w:lineRule="auto"/>
        <w:ind w:left="346" w:right="2831" w:hanging="85"/>
        <w:rPr>
          <w:rFonts w:ascii="Courier New"/>
          <w:i/>
          <w:sz w:val="14"/>
        </w:rPr>
      </w:pPr>
      <w:r>
        <w:rPr>
          <w:rFonts w:ascii="Courier New"/>
          <w:b/>
          <w:color w:val="7E007E"/>
          <w:sz w:val="14"/>
        </w:rPr>
        <w:t>spring.mvc.log-resolved-exception</w:t>
      </w:r>
      <w:r>
        <w:rPr>
          <w:rFonts w:ascii="Courier New"/>
          <w:sz w:val="14"/>
        </w:rPr>
        <w:t xml:space="preserve">=false </w:t>
      </w:r>
      <w:r>
        <w:rPr>
          <w:rFonts w:ascii="Courier New"/>
          <w:i/>
          <w:color w:val="3F5EBE"/>
          <w:sz w:val="14"/>
        </w:rPr>
        <w:t># Enable warn logging of exceptions resolved by a "HandlerExceptionResolver".</w:t>
      </w:r>
    </w:p>
    <w:p w:rsidR="005A4D71" w:rsidRDefault="00475295">
      <w:pPr>
        <w:spacing w:line="157" w:lineRule="exact"/>
        <w:ind w:left="261"/>
        <w:rPr>
          <w:rFonts w:ascii="Courier New"/>
          <w:i/>
          <w:sz w:val="14"/>
        </w:rPr>
      </w:pPr>
      <w:r>
        <w:rPr>
          <w:rFonts w:ascii="Courier New"/>
          <w:b/>
          <w:color w:val="7E007E"/>
          <w:sz w:val="14"/>
        </w:rPr>
        <w:t>spring.mvc.media-types.*</w:t>
      </w:r>
      <w:r>
        <w:rPr>
          <w:rFonts w:ascii="Courier New"/>
          <w:sz w:val="14"/>
        </w:rPr>
        <w:t xml:space="preserve">= </w:t>
      </w:r>
      <w:r>
        <w:rPr>
          <w:rFonts w:ascii="Courier New"/>
          <w:i/>
          <w:color w:val="3F5EBE"/>
          <w:sz w:val="14"/>
        </w:rPr>
        <w:t># Maps file extensions to media types for content negotiation.</w:t>
      </w:r>
    </w:p>
    <w:p w:rsidR="005A4D71" w:rsidRDefault="00475295">
      <w:pPr>
        <w:spacing w:before="37"/>
        <w:ind w:left="261"/>
        <w:rPr>
          <w:rFonts w:ascii="Courier New"/>
          <w:i/>
          <w:sz w:val="14"/>
        </w:rPr>
      </w:pPr>
      <w:r>
        <w:rPr>
          <w:rFonts w:ascii="Courier New"/>
          <w:b/>
          <w:color w:val="7E007E"/>
          <w:sz w:val="14"/>
        </w:rPr>
        <w:t>spring.mvc.message-codes-resolver-format</w:t>
      </w:r>
      <w:r>
        <w:rPr>
          <w:rFonts w:ascii="Courier New"/>
          <w:sz w:val="14"/>
        </w:rPr>
        <w:t xml:space="preserve">= </w:t>
      </w:r>
      <w:r>
        <w:rPr>
          <w:rFonts w:ascii="Courier New"/>
          <w:i/>
          <w:color w:val="3F5EBE"/>
          <w:sz w:val="14"/>
        </w:rPr>
        <w:t># Formatting strategy for message codes. For instance</w:t>
      </w:r>
    </w:p>
    <w:p w:rsidR="005A4D71" w:rsidRDefault="00475295">
      <w:pPr>
        <w:spacing w:before="37"/>
        <w:ind w:left="346"/>
        <w:rPr>
          <w:rFonts w:ascii="Courier New"/>
          <w:i/>
          <w:sz w:val="14"/>
        </w:rPr>
      </w:pPr>
      <w:r>
        <w:rPr>
          <w:rFonts w:ascii="Courier New"/>
          <w:i/>
          <w:color w:val="3F5EBE"/>
          <w:sz w:val="14"/>
        </w:rPr>
        <w:t>`PREFIX_ERROR_CODE`.</w:t>
      </w:r>
    </w:p>
    <w:p w:rsidR="005A4D71" w:rsidRDefault="00475295">
      <w:pPr>
        <w:spacing w:before="38"/>
        <w:ind w:left="261"/>
        <w:rPr>
          <w:rFonts w:ascii="Courier New"/>
          <w:i/>
          <w:sz w:val="14"/>
        </w:rPr>
      </w:pPr>
      <w:r>
        <w:rPr>
          <w:rFonts w:ascii="Courier New"/>
          <w:b/>
          <w:color w:val="7E007E"/>
          <w:sz w:val="14"/>
        </w:rPr>
        <w:t>spring.mvc.servlet.load-on-startup</w:t>
      </w:r>
      <w:r>
        <w:rPr>
          <w:rFonts w:ascii="Courier New"/>
          <w:sz w:val="14"/>
        </w:rPr>
        <w:t xml:space="preserve">=-1 </w:t>
      </w:r>
      <w:r>
        <w:rPr>
          <w:rFonts w:ascii="Courier New"/>
          <w:i/>
          <w:color w:val="3F5EBE"/>
          <w:sz w:val="14"/>
        </w:rPr>
        <w:t># Load on startup priority of the Spring Web Services servlet.</w:t>
      </w:r>
    </w:p>
    <w:p w:rsidR="005A4D71" w:rsidRDefault="00475295">
      <w:pPr>
        <w:spacing w:before="37"/>
        <w:ind w:left="261"/>
        <w:rPr>
          <w:rFonts w:ascii="Courier New"/>
          <w:i/>
          <w:sz w:val="14"/>
        </w:rPr>
      </w:pPr>
      <w:r>
        <w:rPr>
          <w:rFonts w:ascii="Courier New"/>
          <w:b/>
          <w:color w:val="7E007E"/>
          <w:sz w:val="14"/>
        </w:rPr>
        <w:t>spring.mvc.static-path-pattern</w:t>
      </w:r>
      <w:r>
        <w:rPr>
          <w:rFonts w:ascii="Courier New"/>
          <w:sz w:val="14"/>
        </w:rPr>
        <w:t xml:space="preserve">=/** </w:t>
      </w:r>
      <w:r>
        <w:rPr>
          <w:rFonts w:ascii="Courier New"/>
          <w:i/>
          <w:color w:val="3F5EBE"/>
          <w:sz w:val="14"/>
        </w:rPr>
        <w:t># Path pattern used for static resources.</w:t>
      </w:r>
    </w:p>
    <w:p w:rsidR="005A4D71" w:rsidRDefault="00475295">
      <w:pPr>
        <w:spacing w:before="38" w:line="297" w:lineRule="auto"/>
        <w:ind w:left="346" w:right="1739" w:hanging="85"/>
        <w:rPr>
          <w:rFonts w:ascii="Courier New"/>
          <w:i/>
          <w:sz w:val="14"/>
        </w:rPr>
      </w:pPr>
      <w:r>
        <w:rPr>
          <w:rFonts w:ascii="Courier New"/>
          <w:b/>
          <w:color w:val="7E007E"/>
          <w:sz w:val="14"/>
        </w:rPr>
        <w:t>spring.mvc.throw-exception-if-no-handler-found</w:t>
      </w:r>
      <w:r>
        <w:rPr>
          <w:rFonts w:ascii="Courier New"/>
          <w:sz w:val="14"/>
        </w:rPr>
        <w:t xml:space="preserve">=false </w:t>
      </w:r>
      <w:r>
        <w:rPr>
          <w:rFonts w:ascii="Courier New"/>
          <w:i/>
          <w:color w:val="3F5EBE"/>
          <w:sz w:val="14"/>
        </w:rPr>
        <w:t># If a "NoHandlerFoundException" should be thrown if no Handler was found to process a request.</w:t>
      </w:r>
    </w:p>
    <w:p w:rsidR="005A4D71" w:rsidRDefault="00475295">
      <w:pPr>
        <w:spacing w:line="157" w:lineRule="exact"/>
        <w:ind w:left="261"/>
        <w:rPr>
          <w:rFonts w:ascii="Courier New"/>
          <w:i/>
          <w:sz w:val="14"/>
        </w:rPr>
      </w:pPr>
      <w:r>
        <w:rPr>
          <w:rFonts w:ascii="Courier New"/>
          <w:b/>
          <w:color w:val="7E007E"/>
          <w:sz w:val="14"/>
        </w:rPr>
        <w:t>spring.mvc.view.prefix</w:t>
      </w:r>
      <w:r>
        <w:rPr>
          <w:rFonts w:ascii="Courier New"/>
          <w:sz w:val="14"/>
        </w:rPr>
        <w:t xml:space="preserve">= </w:t>
      </w:r>
      <w:r>
        <w:rPr>
          <w:rFonts w:ascii="Courier New"/>
          <w:i/>
          <w:color w:val="3F5EBE"/>
          <w:sz w:val="14"/>
        </w:rPr>
        <w:t># Spring MVC view prefix.</w:t>
      </w:r>
    </w:p>
    <w:p w:rsidR="005A4D71" w:rsidRDefault="00475295">
      <w:pPr>
        <w:spacing w:before="37"/>
        <w:ind w:left="261"/>
        <w:rPr>
          <w:rFonts w:ascii="Courier New"/>
          <w:i/>
          <w:sz w:val="14"/>
        </w:rPr>
      </w:pPr>
      <w:r>
        <w:rPr>
          <w:rFonts w:ascii="Courier New"/>
          <w:b/>
          <w:color w:val="7E007E"/>
          <w:sz w:val="14"/>
        </w:rPr>
        <w:t>spring.mvc.view.suffix</w:t>
      </w:r>
      <w:r>
        <w:rPr>
          <w:rFonts w:ascii="Courier New"/>
          <w:sz w:val="14"/>
        </w:rPr>
        <w:t xml:space="preserve">= </w:t>
      </w:r>
      <w:r>
        <w:rPr>
          <w:rFonts w:ascii="Courier New"/>
          <w:i/>
          <w:color w:val="3F5EBE"/>
          <w:sz w:val="14"/>
        </w:rPr>
        <w:t># Spring MVC view suffix.</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RESOURCES HANDLING (</w:t>
      </w:r>
      <w:hyperlink r:id="rId568">
        <w:r>
          <w:rPr>
            <w:rFonts w:ascii="Courier New"/>
            <w:color w:val="204060"/>
            <w:sz w:val="14"/>
            <w:u w:val="single" w:color="204060"/>
          </w:rPr>
          <w:t>ResourceProperties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spring.resources.add-mappings</w:t>
      </w:r>
      <w:r>
        <w:rPr>
          <w:rFonts w:ascii="Courier New"/>
          <w:sz w:val="14"/>
        </w:rPr>
        <w:t xml:space="preserve">=true </w:t>
      </w:r>
      <w:r>
        <w:rPr>
          <w:rFonts w:ascii="Courier New"/>
          <w:i/>
          <w:color w:val="3F5EBE"/>
          <w:sz w:val="14"/>
        </w:rPr>
        <w:t># Enable default resource handling.</w:t>
      </w:r>
    </w:p>
    <w:p w:rsidR="005A4D71" w:rsidRDefault="00475295">
      <w:pPr>
        <w:spacing w:before="38" w:line="297" w:lineRule="auto"/>
        <w:ind w:left="346" w:right="2075" w:hanging="85"/>
        <w:rPr>
          <w:rFonts w:ascii="Courier New"/>
          <w:i/>
          <w:sz w:val="14"/>
        </w:rPr>
      </w:pPr>
      <w:r>
        <w:rPr>
          <w:rFonts w:ascii="Courier New"/>
          <w:b/>
          <w:color w:val="7E007E"/>
          <w:sz w:val="14"/>
        </w:rPr>
        <w:t>spring.resources.cache-period</w:t>
      </w:r>
      <w:r>
        <w:rPr>
          <w:rFonts w:ascii="Courier New"/>
          <w:sz w:val="14"/>
        </w:rPr>
        <w:t xml:space="preserve">= </w:t>
      </w:r>
      <w:r>
        <w:rPr>
          <w:rFonts w:ascii="Courier New"/>
          <w:i/>
          <w:color w:val="3F5EBE"/>
          <w:sz w:val="14"/>
        </w:rPr>
        <w:t># Cache period for the resources served by the resource handler, in seconds.</w:t>
      </w:r>
    </w:p>
    <w:p w:rsidR="005A4D71" w:rsidRDefault="00475295">
      <w:pPr>
        <w:spacing w:line="157" w:lineRule="exact"/>
        <w:ind w:left="261"/>
        <w:rPr>
          <w:rFonts w:ascii="Courier New"/>
          <w:i/>
          <w:sz w:val="14"/>
        </w:rPr>
      </w:pPr>
      <w:r>
        <w:rPr>
          <w:rFonts w:ascii="Courier New"/>
          <w:b/>
          <w:color w:val="7E007E"/>
          <w:sz w:val="14"/>
        </w:rPr>
        <w:t>spring.resources.chain.cache</w:t>
      </w:r>
      <w:r>
        <w:rPr>
          <w:rFonts w:ascii="Courier New"/>
          <w:sz w:val="14"/>
        </w:rPr>
        <w:t xml:space="preserve">=true </w:t>
      </w:r>
      <w:r>
        <w:rPr>
          <w:rFonts w:ascii="Courier New"/>
          <w:i/>
          <w:color w:val="3F5EBE"/>
          <w:sz w:val="14"/>
        </w:rPr>
        <w:t># Enable caching in the Resource chain.</w:t>
      </w:r>
    </w:p>
    <w:p w:rsidR="005A4D71" w:rsidRDefault="00475295">
      <w:pPr>
        <w:spacing w:before="37" w:line="297" w:lineRule="auto"/>
        <w:ind w:left="346" w:right="1655" w:hanging="85"/>
        <w:rPr>
          <w:rFonts w:ascii="Courier New"/>
          <w:i/>
          <w:sz w:val="14"/>
        </w:rPr>
      </w:pPr>
      <w:r>
        <w:rPr>
          <w:rFonts w:ascii="Courier New"/>
          <w:b/>
          <w:color w:val="7E007E"/>
          <w:sz w:val="14"/>
        </w:rPr>
        <w:t>spring.resources.chain.enabled</w:t>
      </w:r>
      <w:r>
        <w:rPr>
          <w:rFonts w:ascii="Courier New"/>
          <w:sz w:val="14"/>
        </w:rPr>
        <w:t xml:space="preserve">= </w:t>
      </w:r>
      <w:r>
        <w:rPr>
          <w:rFonts w:ascii="Courier New"/>
          <w:i/>
          <w:color w:val="3F5EBE"/>
          <w:sz w:val="14"/>
        </w:rPr>
        <w:t># Enable the Spring Resource Handling chain. Disabled by default unless at least one strategy has been enabled.</w:t>
      </w:r>
    </w:p>
    <w:p w:rsidR="005A4D71" w:rsidRDefault="00475295">
      <w:pPr>
        <w:spacing w:line="297" w:lineRule="auto"/>
        <w:ind w:left="261" w:right="1584"/>
        <w:rPr>
          <w:rFonts w:ascii="Courier New"/>
          <w:i/>
          <w:sz w:val="14"/>
        </w:rPr>
      </w:pPr>
      <w:r>
        <w:rPr>
          <w:rFonts w:ascii="Courier New"/>
          <w:b/>
          <w:color w:val="7E007E"/>
          <w:sz w:val="14"/>
        </w:rPr>
        <w:t>spring.resources.chain.gzipped</w:t>
      </w:r>
      <w:r>
        <w:rPr>
          <w:rFonts w:ascii="Courier New"/>
          <w:sz w:val="14"/>
        </w:rPr>
        <w:t xml:space="preserve">=false </w:t>
      </w:r>
      <w:r>
        <w:rPr>
          <w:rFonts w:ascii="Courier New"/>
          <w:i/>
          <w:color w:val="3F5EBE"/>
          <w:sz w:val="14"/>
        </w:rPr>
        <w:t xml:space="preserve"># Enable resolution of already gzipped resources. </w:t>
      </w:r>
      <w:r>
        <w:rPr>
          <w:rFonts w:ascii="Courier New"/>
          <w:b/>
          <w:color w:val="7E007E"/>
          <w:sz w:val="14"/>
        </w:rPr>
        <w:t>spring.resources.chain.html-application-cache</w:t>
      </w:r>
      <w:r>
        <w:rPr>
          <w:rFonts w:ascii="Courier New"/>
          <w:sz w:val="14"/>
        </w:rPr>
        <w:t xml:space="preserve">=false </w:t>
      </w:r>
      <w:r>
        <w:rPr>
          <w:rFonts w:ascii="Courier New"/>
          <w:i/>
          <w:color w:val="3F5EBE"/>
          <w:sz w:val="14"/>
        </w:rPr>
        <w:t xml:space="preserve"># Enable HTML5 application cache manifest rewriting. </w:t>
      </w:r>
      <w:r>
        <w:rPr>
          <w:rFonts w:ascii="Courier New"/>
          <w:b/>
          <w:color w:val="7E007E"/>
          <w:sz w:val="14"/>
        </w:rPr>
        <w:t>spring.resources.chain.strategy.content.enabled</w:t>
      </w:r>
      <w:r>
        <w:rPr>
          <w:rFonts w:ascii="Courier New"/>
          <w:sz w:val="14"/>
        </w:rPr>
        <w:t xml:space="preserve">=false </w:t>
      </w:r>
      <w:r>
        <w:rPr>
          <w:rFonts w:ascii="Courier New"/>
          <w:i/>
          <w:color w:val="3F5EBE"/>
          <w:sz w:val="14"/>
        </w:rPr>
        <w:t xml:space="preserve"># Enable the content Version Strategy. </w:t>
      </w:r>
      <w:r>
        <w:rPr>
          <w:rFonts w:ascii="Courier New"/>
          <w:b/>
          <w:color w:val="7E007E"/>
          <w:sz w:val="14"/>
        </w:rPr>
        <w:t>spring.resources.chain.strategy.content.paths</w:t>
      </w:r>
      <w:r>
        <w:rPr>
          <w:rFonts w:ascii="Courier New"/>
          <w:sz w:val="14"/>
        </w:rPr>
        <w:t xml:space="preserve">=/** </w:t>
      </w:r>
      <w:r>
        <w:rPr>
          <w:rFonts w:ascii="Courier New"/>
          <w:i/>
          <w:color w:val="3F5EBE"/>
          <w:sz w:val="14"/>
        </w:rPr>
        <w:t># Comma-separated list of patterns to apply to the</w:t>
      </w:r>
    </w:p>
    <w:p w:rsidR="005A4D71" w:rsidRDefault="00475295">
      <w:pPr>
        <w:spacing w:line="156" w:lineRule="exact"/>
        <w:ind w:left="346"/>
        <w:rPr>
          <w:rFonts w:ascii="Courier New"/>
          <w:i/>
          <w:sz w:val="14"/>
        </w:rPr>
      </w:pPr>
      <w:r>
        <w:rPr>
          <w:rFonts w:ascii="Courier New"/>
          <w:i/>
          <w:color w:val="3F5EBE"/>
          <w:sz w:val="14"/>
        </w:rPr>
        <w:t>Version Strategy.</w:t>
      </w:r>
    </w:p>
    <w:p w:rsidR="005A4D71" w:rsidRDefault="00475295">
      <w:pPr>
        <w:spacing w:before="36"/>
        <w:ind w:left="261"/>
        <w:rPr>
          <w:rFonts w:ascii="Courier New"/>
          <w:i/>
          <w:sz w:val="14"/>
        </w:rPr>
      </w:pPr>
      <w:r>
        <w:rPr>
          <w:rFonts w:ascii="Courier New"/>
          <w:b/>
          <w:color w:val="7E007E"/>
          <w:sz w:val="14"/>
        </w:rPr>
        <w:t>spring.resources.chain.strategy.fixed.enabled</w:t>
      </w:r>
      <w:r>
        <w:rPr>
          <w:rFonts w:ascii="Courier New"/>
          <w:sz w:val="14"/>
        </w:rPr>
        <w:t xml:space="preserve">=false </w:t>
      </w:r>
      <w:r>
        <w:rPr>
          <w:rFonts w:ascii="Courier New"/>
          <w:i/>
          <w:color w:val="3F5EBE"/>
          <w:sz w:val="14"/>
        </w:rPr>
        <w:t># Enable the fixed Version Strategy.</w:t>
      </w:r>
    </w:p>
    <w:p w:rsidR="005A4D71" w:rsidRDefault="00475295">
      <w:pPr>
        <w:spacing w:before="38" w:line="297" w:lineRule="auto"/>
        <w:ind w:left="346" w:right="2075" w:hanging="85"/>
        <w:rPr>
          <w:rFonts w:ascii="Courier New"/>
          <w:i/>
          <w:sz w:val="14"/>
        </w:rPr>
      </w:pPr>
      <w:r>
        <w:rPr>
          <w:rFonts w:ascii="Courier New"/>
          <w:b/>
          <w:color w:val="7E007E"/>
          <w:sz w:val="14"/>
        </w:rPr>
        <w:t>spring.resources.chain.strategy.fixed.paths</w:t>
      </w:r>
      <w:r>
        <w:rPr>
          <w:rFonts w:ascii="Courier New"/>
          <w:sz w:val="14"/>
        </w:rPr>
        <w:t xml:space="preserve">=/** </w:t>
      </w:r>
      <w:r>
        <w:rPr>
          <w:rFonts w:ascii="Courier New"/>
          <w:i/>
          <w:color w:val="3F5EBE"/>
          <w:sz w:val="14"/>
        </w:rPr>
        <w:t># Comma-separated list of patterns to apply to the Version Strategy.</w:t>
      </w:r>
    </w:p>
    <w:p w:rsidR="005A4D71" w:rsidRDefault="00475295">
      <w:pPr>
        <w:spacing w:line="157" w:lineRule="exact"/>
        <w:ind w:left="261"/>
        <w:rPr>
          <w:rFonts w:ascii="Courier New"/>
          <w:i/>
          <w:sz w:val="14"/>
        </w:rPr>
      </w:pPr>
      <w:r>
        <w:rPr>
          <w:rFonts w:ascii="Courier New"/>
          <w:b/>
          <w:color w:val="7E007E"/>
          <w:sz w:val="14"/>
        </w:rPr>
        <w:t>spring.resources.chain.strategy.fixed.version</w:t>
      </w:r>
      <w:r>
        <w:rPr>
          <w:rFonts w:ascii="Courier New"/>
          <w:sz w:val="14"/>
        </w:rPr>
        <w:t xml:space="preserve">= </w:t>
      </w:r>
      <w:r>
        <w:rPr>
          <w:rFonts w:ascii="Courier New"/>
          <w:i/>
          <w:color w:val="3F5EBE"/>
          <w:sz w:val="14"/>
        </w:rPr>
        <w:t># Version string to use for the Version Strategy.</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297392">
      <w:pPr>
        <w:pStyle w:val="a3"/>
        <w:rPr>
          <w:rFonts w:ascii="Courier New"/>
          <w:i/>
        </w:rPr>
      </w:pPr>
      <w:r>
        <w:lastRenderedPageBreak/>
        <w:pict>
          <v:group id="_x0000_s3775" style="position:absolute;margin-left:75.5pt;margin-top:70.85pt;width:444.3pt;height:695.8pt;z-index:-251305472;mso-position-horizontal-relative:page;mso-position-vertical-relative:page" coordorigin="1510,1417" coordsize="8886,13916">
            <v:rect id="_x0000_s3778" style="position:absolute;left:1512;top:1417;width:8882;height:13916" fillcolor="#f0f0f0" stroked="f"/>
            <v:line id="_x0000_s3777" style="position:absolute" from="10395,1417" to="10395,15333" strokecolor="#444" strokeweight=".1pt"/>
            <v:line id="_x0000_s3776"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2075"/>
        <w:rPr>
          <w:rFonts w:ascii="Courier New"/>
          <w:i/>
          <w:sz w:val="14"/>
        </w:rPr>
      </w:pPr>
      <w:r>
        <w:rPr>
          <w:rFonts w:ascii="Courier New"/>
          <w:b/>
          <w:color w:val="7E007E"/>
          <w:sz w:val="14"/>
        </w:rPr>
        <w:t>spring.resources.static-locations</w:t>
      </w:r>
      <w:r>
        <w:rPr>
          <w:rFonts w:ascii="Courier New"/>
          <w:sz w:val="14"/>
        </w:rPr>
        <w:t xml:space="preserve">=classpath:/META-INF/resources/,classpath:/resources/,classpath:/ static/,classpath:/public/ </w:t>
      </w:r>
      <w:r>
        <w:rPr>
          <w:rFonts w:ascii="Courier New"/>
          <w:i/>
          <w:color w:val="3F5EBE"/>
          <w:sz w:val="14"/>
        </w:rPr>
        <w:t># Locations of static resources.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SPRING SESSION (</w:t>
      </w:r>
      <w:hyperlink r:id="rId569">
        <w:r>
          <w:rPr>
            <w:rFonts w:ascii="Courier New"/>
            <w:color w:val="204060"/>
            <w:sz w:val="14"/>
            <w:u w:val="single" w:color="204060"/>
          </w:rPr>
          <w:t>SessionProperties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spring.session.hazelcast.flush-mode</w:t>
      </w:r>
      <w:r>
        <w:rPr>
          <w:rFonts w:ascii="Courier New"/>
          <w:sz w:val="14"/>
        </w:rPr>
        <w:t xml:space="preserve">=on-save </w:t>
      </w:r>
      <w:r>
        <w:rPr>
          <w:rFonts w:ascii="Courier New"/>
          <w:i/>
          <w:color w:val="3F5EBE"/>
          <w:sz w:val="14"/>
        </w:rPr>
        <w:t># Sessions flush mode.</w:t>
      </w:r>
    </w:p>
    <w:p w:rsidR="005A4D71" w:rsidRDefault="00475295">
      <w:pPr>
        <w:spacing w:before="37"/>
        <w:ind w:left="261"/>
        <w:rPr>
          <w:rFonts w:ascii="Courier New"/>
          <w:i/>
          <w:sz w:val="14"/>
        </w:rPr>
      </w:pPr>
      <w:r>
        <w:rPr>
          <w:rFonts w:ascii="Courier New"/>
          <w:b/>
          <w:color w:val="7E007E"/>
          <w:sz w:val="14"/>
        </w:rPr>
        <w:t>spring.session.hazelcast.map-name</w:t>
      </w:r>
      <w:r>
        <w:rPr>
          <w:rFonts w:ascii="Courier New"/>
          <w:sz w:val="14"/>
        </w:rPr>
        <w:t xml:space="preserve">=spring:session:sessions </w:t>
      </w:r>
      <w:r>
        <w:rPr>
          <w:rFonts w:ascii="Courier New"/>
          <w:i/>
          <w:color w:val="3F5EBE"/>
          <w:sz w:val="14"/>
        </w:rPr>
        <w:t># Name of the map used to store sessions.</w:t>
      </w:r>
    </w:p>
    <w:p w:rsidR="005A4D71" w:rsidRDefault="00475295">
      <w:pPr>
        <w:spacing w:before="37" w:line="297" w:lineRule="auto"/>
        <w:ind w:left="346" w:right="1739" w:hanging="85"/>
        <w:rPr>
          <w:rFonts w:ascii="Courier New"/>
          <w:i/>
          <w:sz w:val="14"/>
        </w:rPr>
      </w:pPr>
      <w:r>
        <w:rPr>
          <w:rFonts w:ascii="Courier New"/>
          <w:b/>
          <w:color w:val="7E007E"/>
          <w:sz w:val="14"/>
        </w:rPr>
        <w:t>spring.session.jdbc.initializer.enabled</w:t>
      </w:r>
      <w:r>
        <w:rPr>
          <w:rFonts w:ascii="Courier New"/>
          <w:sz w:val="14"/>
        </w:rPr>
        <w:t xml:space="preserve">= </w:t>
      </w:r>
      <w:r>
        <w:rPr>
          <w:rFonts w:ascii="Courier New"/>
          <w:i/>
          <w:color w:val="3F5EBE"/>
          <w:sz w:val="14"/>
        </w:rPr>
        <w:t># Create the required session tables on startup if necessary. Enabled automatically if the default table name is set or a custom schema is configured.</w:t>
      </w:r>
    </w:p>
    <w:p w:rsidR="005A4D71" w:rsidRDefault="00297392">
      <w:pPr>
        <w:spacing w:line="297" w:lineRule="auto"/>
        <w:ind w:left="346" w:right="1655" w:hanging="85"/>
        <w:rPr>
          <w:rFonts w:ascii="Courier New"/>
          <w:i/>
          <w:sz w:val="14"/>
        </w:rPr>
      </w:pPr>
      <w:hyperlink r:id="rId570">
        <w:r w:rsidR="00475295">
          <w:rPr>
            <w:rFonts w:ascii="Courier New"/>
            <w:b/>
            <w:color w:val="7E007E"/>
            <w:sz w:val="14"/>
          </w:rPr>
          <w:t>spring.session.jdbc.schema</w:t>
        </w:r>
        <w:r w:rsidR="00475295">
          <w:rPr>
            <w:rFonts w:ascii="Courier New"/>
            <w:sz w:val="14"/>
          </w:rPr>
          <w:t xml:space="preserve">=classpath:org/springframework/session/jdbc/schema-@@platform@@.sql </w:t>
        </w:r>
      </w:hyperlink>
      <w:r w:rsidR="00475295">
        <w:rPr>
          <w:rFonts w:ascii="Courier New"/>
          <w:i/>
          <w:color w:val="3F5EBE"/>
          <w:sz w:val="14"/>
        </w:rPr>
        <w:t># Path to the SQL file to use to initialize the database schema.</w:t>
      </w:r>
    </w:p>
    <w:p w:rsidR="005A4D71" w:rsidRDefault="00475295">
      <w:pPr>
        <w:spacing w:line="297" w:lineRule="auto"/>
        <w:ind w:left="261" w:right="2424"/>
        <w:rPr>
          <w:rFonts w:ascii="Courier New"/>
          <w:i/>
          <w:sz w:val="14"/>
        </w:rPr>
      </w:pPr>
      <w:r>
        <w:rPr>
          <w:rFonts w:ascii="Courier New"/>
          <w:b/>
          <w:color w:val="7E007E"/>
          <w:sz w:val="14"/>
        </w:rPr>
        <w:t>spring.session.jdbc.table-name</w:t>
      </w:r>
      <w:r>
        <w:rPr>
          <w:rFonts w:ascii="Courier New"/>
          <w:sz w:val="14"/>
        </w:rPr>
        <w:t xml:space="preserve">=SPRING_SESSION </w:t>
      </w:r>
      <w:r>
        <w:rPr>
          <w:rFonts w:ascii="Courier New"/>
          <w:i/>
          <w:color w:val="3F5EBE"/>
          <w:sz w:val="14"/>
        </w:rPr>
        <w:t xml:space="preserve"># Name of database table used to store sessions. </w:t>
      </w:r>
      <w:r>
        <w:rPr>
          <w:rFonts w:ascii="Courier New"/>
          <w:b/>
          <w:color w:val="7E007E"/>
          <w:sz w:val="14"/>
        </w:rPr>
        <w:t>spring.session.mongo.collection-name</w:t>
      </w:r>
      <w:r>
        <w:rPr>
          <w:rFonts w:ascii="Courier New"/>
          <w:sz w:val="14"/>
        </w:rPr>
        <w:t xml:space="preserve">=sessions </w:t>
      </w:r>
      <w:r>
        <w:rPr>
          <w:rFonts w:ascii="Courier New"/>
          <w:i/>
          <w:color w:val="3F5EBE"/>
          <w:sz w:val="14"/>
        </w:rPr>
        <w:t xml:space="preserve"># Collection name used to store sessions. </w:t>
      </w:r>
      <w:r>
        <w:rPr>
          <w:rFonts w:ascii="Courier New"/>
          <w:b/>
          <w:color w:val="7E007E"/>
          <w:sz w:val="14"/>
        </w:rPr>
        <w:t>spring.session.redis.flush-mode</w:t>
      </w:r>
      <w:r>
        <w:rPr>
          <w:rFonts w:ascii="Courier New"/>
          <w:sz w:val="14"/>
        </w:rPr>
        <w:t xml:space="preserve">=on-save </w:t>
      </w:r>
      <w:r>
        <w:rPr>
          <w:rFonts w:ascii="Courier New"/>
          <w:i/>
          <w:color w:val="3F5EBE"/>
          <w:sz w:val="14"/>
        </w:rPr>
        <w:t># Sessions flush mode.</w:t>
      </w:r>
    </w:p>
    <w:p w:rsidR="005A4D71" w:rsidRDefault="00475295">
      <w:pPr>
        <w:spacing w:line="157" w:lineRule="exact"/>
        <w:ind w:left="261"/>
        <w:rPr>
          <w:rFonts w:ascii="Courier New"/>
          <w:i/>
          <w:sz w:val="14"/>
        </w:rPr>
      </w:pPr>
      <w:r>
        <w:rPr>
          <w:rFonts w:ascii="Courier New"/>
          <w:b/>
          <w:color w:val="7E007E"/>
          <w:sz w:val="14"/>
        </w:rPr>
        <w:t>spring.session.redis.namespace</w:t>
      </w:r>
      <w:r>
        <w:rPr>
          <w:rFonts w:ascii="Courier New"/>
          <w:sz w:val="14"/>
        </w:rPr>
        <w:t xml:space="preserve">= </w:t>
      </w:r>
      <w:r>
        <w:rPr>
          <w:rFonts w:ascii="Courier New"/>
          <w:i/>
          <w:color w:val="3F5EBE"/>
          <w:sz w:val="14"/>
        </w:rPr>
        <w:t># Namespace for keys used to store sessions.</w:t>
      </w:r>
    </w:p>
    <w:p w:rsidR="005A4D71" w:rsidRDefault="00475295">
      <w:pPr>
        <w:spacing w:before="35"/>
        <w:ind w:left="261"/>
        <w:rPr>
          <w:rFonts w:ascii="Courier New"/>
          <w:i/>
          <w:sz w:val="14"/>
        </w:rPr>
      </w:pPr>
      <w:r>
        <w:rPr>
          <w:rFonts w:ascii="Courier New"/>
          <w:b/>
          <w:color w:val="7E007E"/>
          <w:sz w:val="14"/>
        </w:rPr>
        <w:t>spring.session.store-type</w:t>
      </w:r>
      <w:r>
        <w:rPr>
          <w:rFonts w:ascii="Courier New"/>
          <w:sz w:val="14"/>
        </w:rPr>
        <w:t xml:space="preserve">= </w:t>
      </w:r>
      <w:r>
        <w:rPr>
          <w:rFonts w:ascii="Courier New"/>
          <w:i/>
          <w:color w:val="3F5EBE"/>
          <w:sz w:val="14"/>
        </w:rPr>
        <w:t># Session store type.</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SOCIAL (</w:t>
      </w:r>
      <w:hyperlink r:id="rId571">
        <w:r>
          <w:rPr>
            <w:rFonts w:ascii="Courier New"/>
            <w:color w:val="204060"/>
            <w:sz w:val="14"/>
            <w:u w:val="single" w:color="204060"/>
          </w:rPr>
          <w:t>SocialWebAutoConfiguration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spring.social.auto-connection-views</w:t>
      </w:r>
      <w:r>
        <w:rPr>
          <w:rFonts w:ascii="Courier New"/>
          <w:sz w:val="14"/>
        </w:rPr>
        <w:t xml:space="preserve">=false </w:t>
      </w:r>
      <w:r>
        <w:rPr>
          <w:rFonts w:ascii="Courier New"/>
          <w:i/>
          <w:color w:val="3F5EBE"/>
          <w:sz w:val="14"/>
        </w:rPr>
        <w:t># Enable the connection status view for supported providers.</w:t>
      </w:r>
    </w:p>
    <w:p w:rsidR="005A4D71" w:rsidRDefault="005A4D71">
      <w:pPr>
        <w:pStyle w:val="a3"/>
        <w:spacing w:before="7"/>
        <w:rPr>
          <w:rFonts w:ascii="Courier New"/>
          <w:i/>
        </w:rPr>
      </w:pPr>
    </w:p>
    <w:p w:rsidR="005A4D71" w:rsidRDefault="00475295">
      <w:pPr>
        <w:spacing w:line="297" w:lineRule="auto"/>
        <w:ind w:left="261" w:right="4020"/>
        <w:rPr>
          <w:rFonts w:ascii="Courier New"/>
          <w:i/>
          <w:sz w:val="14"/>
        </w:rPr>
      </w:pPr>
      <w:r>
        <w:rPr>
          <w:rFonts w:ascii="Courier New"/>
          <w:i/>
          <w:color w:val="3F5EBE"/>
          <w:sz w:val="14"/>
        </w:rPr>
        <w:t># SPRING SOCIAL FACEBOOK (</w:t>
      </w:r>
      <w:hyperlink r:id="rId572">
        <w:r>
          <w:rPr>
            <w:rFonts w:ascii="Courier New"/>
            <w:color w:val="204060"/>
            <w:sz w:val="14"/>
            <w:u w:val="single" w:color="204060"/>
          </w:rPr>
          <w:t>FacebookAutoConfiguration</w:t>
        </w:r>
      </w:hyperlink>
      <w:r>
        <w:rPr>
          <w:rFonts w:ascii="Courier New"/>
          <w:sz w:val="14"/>
        </w:rPr>
        <w:t xml:space="preserve">) </w:t>
      </w:r>
      <w:r>
        <w:rPr>
          <w:rFonts w:ascii="Courier New"/>
          <w:b/>
          <w:color w:val="7E007E"/>
          <w:sz w:val="14"/>
        </w:rPr>
        <w:t>spring.social.facebook.app-id</w:t>
      </w:r>
      <w:r>
        <w:rPr>
          <w:rFonts w:ascii="Courier New"/>
          <w:sz w:val="14"/>
        </w:rPr>
        <w:t xml:space="preserve">= </w:t>
      </w:r>
      <w:r>
        <w:rPr>
          <w:rFonts w:ascii="Courier New"/>
          <w:i/>
          <w:color w:val="3F5EBE"/>
          <w:sz w:val="14"/>
        </w:rPr>
        <w:t xml:space="preserve"># your application's Facebook App ID </w:t>
      </w:r>
      <w:r>
        <w:rPr>
          <w:rFonts w:ascii="Courier New"/>
          <w:b/>
          <w:color w:val="7E007E"/>
          <w:sz w:val="14"/>
        </w:rPr>
        <w:t>spring.social.facebook.app-secret</w:t>
      </w:r>
      <w:r>
        <w:rPr>
          <w:rFonts w:ascii="Courier New"/>
          <w:sz w:val="14"/>
        </w:rPr>
        <w:t xml:space="preserve">= </w:t>
      </w:r>
      <w:r>
        <w:rPr>
          <w:rFonts w:ascii="Courier New"/>
          <w:i/>
          <w:color w:val="3F5EBE"/>
          <w:sz w:val="14"/>
        </w:rPr>
        <w:t># your application's Facebook App Secret</w:t>
      </w:r>
    </w:p>
    <w:p w:rsidR="005A4D71" w:rsidRDefault="005A4D71">
      <w:pPr>
        <w:pStyle w:val="a3"/>
        <w:spacing w:before="2"/>
        <w:rPr>
          <w:rFonts w:ascii="Courier New"/>
          <w:i/>
          <w:sz w:val="17"/>
        </w:rPr>
      </w:pPr>
    </w:p>
    <w:p w:rsidR="005A4D71" w:rsidRDefault="00475295">
      <w:pPr>
        <w:spacing w:line="297" w:lineRule="auto"/>
        <w:ind w:left="261" w:right="4020"/>
        <w:rPr>
          <w:rFonts w:ascii="Courier New"/>
          <w:i/>
          <w:sz w:val="14"/>
        </w:rPr>
      </w:pPr>
      <w:r>
        <w:rPr>
          <w:rFonts w:ascii="Courier New"/>
          <w:i/>
          <w:color w:val="3F5EBE"/>
          <w:sz w:val="14"/>
        </w:rPr>
        <w:t># SPRING SOCIAL LINKEDIN (</w:t>
      </w:r>
      <w:hyperlink r:id="rId573">
        <w:r>
          <w:rPr>
            <w:rFonts w:ascii="Courier New"/>
            <w:color w:val="204060"/>
            <w:sz w:val="14"/>
            <w:u w:val="single" w:color="204060"/>
          </w:rPr>
          <w:t>LinkedInAutoConfiguration</w:t>
        </w:r>
      </w:hyperlink>
      <w:r>
        <w:rPr>
          <w:rFonts w:ascii="Courier New"/>
          <w:sz w:val="14"/>
        </w:rPr>
        <w:t xml:space="preserve">) </w:t>
      </w:r>
      <w:r>
        <w:rPr>
          <w:rFonts w:ascii="Courier New"/>
          <w:b/>
          <w:color w:val="7E007E"/>
          <w:sz w:val="14"/>
        </w:rPr>
        <w:t>spring.social.linkedin.app-id</w:t>
      </w:r>
      <w:r>
        <w:rPr>
          <w:rFonts w:ascii="Courier New"/>
          <w:sz w:val="14"/>
        </w:rPr>
        <w:t xml:space="preserve">= </w:t>
      </w:r>
      <w:r>
        <w:rPr>
          <w:rFonts w:ascii="Courier New"/>
          <w:i/>
          <w:color w:val="3F5EBE"/>
          <w:sz w:val="14"/>
        </w:rPr>
        <w:t xml:space="preserve"># your application's LinkedIn App ID </w:t>
      </w:r>
      <w:r>
        <w:rPr>
          <w:rFonts w:ascii="Courier New"/>
          <w:b/>
          <w:color w:val="7E007E"/>
          <w:sz w:val="14"/>
        </w:rPr>
        <w:t>spring.social.linkedin.app-secret</w:t>
      </w:r>
      <w:r>
        <w:rPr>
          <w:rFonts w:ascii="Courier New"/>
          <w:sz w:val="14"/>
        </w:rPr>
        <w:t xml:space="preserve">= </w:t>
      </w:r>
      <w:r>
        <w:rPr>
          <w:rFonts w:ascii="Courier New"/>
          <w:i/>
          <w:color w:val="3F5EBE"/>
          <w:sz w:val="14"/>
        </w:rPr>
        <w:t># your application's LinkedIn App Secret</w:t>
      </w:r>
    </w:p>
    <w:p w:rsidR="005A4D71" w:rsidRDefault="005A4D71">
      <w:pPr>
        <w:pStyle w:val="a3"/>
        <w:spacing w:before="1"/>
        <w:rPr>
          <w:rFonts w:ascii="Courier New"/>
          <w:i/>
          <w:sz w:val="17"/>
        </w:rPr>
      </w:pPr>
    </w:p>
    <w:p w:rsidR="005A4D71" w:rsidRDefault="00475295">
      <w:pPr>
        <w:spacing w:line="297" w:lineRule="auto"/>
        <w:ind w:left="261" w:right="4188"/>
        <w:rPr>
          <w:rFonts w:ascii="Courier New"/>
          <w:i/>
          <w:sz w:val="14"/>
        </w:rPr>
      </w:pPr>
      <w:r>
        <w:rPr>
          <w:rFonts w:ascii="Courier New"/>
          <w:i/>
          <w:color w:val="3F5EBE"/>
          <w:sz w:val="14"/>
        </w:rPr>
        <w:t># SPRING SOCIAL TWITTER (</w:t>
      </w:r>
      <w:hyperlink r:id="rId574">
        <w:r>
          <w:rPr>
            <w:rFonts w:ascii="Courier New"/>
            <w:color w:val="204060"/>
            <w:sz w:val="14"/>
            <w:u w:val="single" w:color="204060"/>
          </w:rPr>
          <w:t>TwitterAutoConfiguration</w:t>
        </w:r>
      </w:hyperlink>
      <w:r>
        <w:rPr>
          <w:rFonts w:ascii="Courier New"/>
          <w:sz w:val="14"/>
        </w:rPr>
        <w:t xml:space="preserve">) </w:t>
      </w:r>
      <w:r>
        <w:rPr>
          <w:rFonts w:ascii="Courier New"/>
          <w:b/>
          <w:color w:val="7E007E"/>
          <w:sz w:val="14"/>
        </w:rPr>
        <w:t>spring.social.twitter.app-id</w:t>
      </w:r>
      <w:r>
        <w:rPr>
          <w:rFonts w:ascii="Courier New"/>
          <w:sz w:val="14"/>
        </w:rPr>
        <w:t xml:space="preserve">= </w:t>
      </w:r>
      <w:r>
        <w:rPr>
          <w:rFonts w:ascii="Courier New"/>
          <w:i/>
          <w:color w:val="3F5EBE"/>
          <w:sz w:val="14"/>
        </w:rPr>
        <w:t xml:space="preserve"># your application's Twitter App ID </w:t>
      </w:r>
      <w:r>
        <w:rPr>
          <w:rFonts w:ascii="Courier New"/>
          <w:b/>
          <w:color w:val="7E007E"/>
          <w:sz w:val="14"/>
        </w:rPr>
        <w:t>spring.social.twitter.app-secret</w:t>
      </w:r>
      <w:r>
        <w:rPr>
          <w:rFonts w:ascii="Courier New"/>
          <w:sz w:val="14"/>
        </w:rPr>
        <w:t xml:space="preserve">= </w:t>
      </w:r>
      <w:r>
        <w:rPr>
          <w:rFonts w:ascii="Courier New"/>
          <w:i/>
          <w:color w:val="3F5EBE"/>
          <w:sz w:val="14"/>
        </w:rPr>
        <w:t># your application's Twitter App Secret</w:t>
      </w:r>
    </w:p>
    <w:p w:rsidR="005A4D71" w:rsidRDefault="005A4D71">
      <w:pPr>
        <w:pStyle w:val="a3"/>
        <w:spacing w:before="1"/>
        <w:rPr>
          <w:rFonts w:ascii="Courier New"/>
          <w:i/>
          <w:sz w:val="17"/>
        </w:rPr>
      </w:pPr>
    </w:p>
    <w:p w:rsidR="005A4D71" w:rsidRDefault="00475295">
      <w:pPr>
        <w:spacing w:before="1"/>
        <w:ind w:left="261"/>
        <w:rPr>
          <w:rFonts w:ascii="Courier New"/>
          <w:sz w:val="14"/>
        </w:rPr>
      </w:pPr>
      <w:r>
        <w:rPr>
          <w:rFonts w:ascii="Courier New"/>
          <w:i/>
          <w:color w:val="3F5EBE"/>
          <w:sz w:val="14"/>
        </w:rPr>
        <w:t># THYMELEAF (</w:t>
      </w:r>
      <w:hyperlink r:id="rId575">
        <w:r>
          <w:rPr>
            <w:rFonts w:ascii="Courier New"/>
            <w:color w:val="204060"/>
            <w:sz w:val="14"/>
            <w:u w:val="single" w:color="204060"/>
          </w:rPr>
          <w:t>ThymeleafAutoConfiguration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spring.thymeleaf.cache</w:t>
      </w:r>
      <w:r>
        <w:rPr>
          <w:rFonts w:ascii="Courier New"/>
          <w:sz w:val="14"/>
        </w:rPr>
        <w:t xml:space="preserve">=true </w:t>
      </w:r>
      <w:r>
        <w:rPr>
          <w:rFonts w:ascii="Courier New"/>
          <w:i/>
          <w:color w:val="3F5EBE"/>
          <w:sz w:val="14"/>
        </w:rPr>
        <w:t># Enable template caching.</w:t>
      </w:r>
    </w:p>
    <w:p w:rsidR="005A4D71" w:rsidRDefault="00475295">
      <w:pPr>
        <w:spacing w:before="37" w:line="297" w:lineRule="auto"/>
        <w:ind w:left="261" w:right="2760"/>
        <w:rPr>
          <w:rFonts w:ascii="Courier New"/>
          <w:i/>
          <w:sz w:val="14"/>
        </w:rPr>
      </w:pPr>
      <w:r>
        <w:rPr>
          <w:rFonts w:ascii="Courier New"/>
          <w:b/>
          <w:color w:val="7E007E"/>
          <w:sz w:val="14"/>
        </w:rPr>
        <w:t>spring.thymeleaf.check-template</w:t>
      </w:r>
      <w:r>
        <w:rPr>
          <w:rFonts w:ascii="Courier New"/>
          <w:sz w:val="14"/>
        </w:rPr>
        <w:t xml:space="preserve">=true </w:t>
      </w:r>
      <w:r>
        <w:rPr>
          <w:rFonts w:ascii="Courier New"/>
          <w:i/>
          <w:color w:val="3F5EBE"/>
          <w:sz w:val="14"/>
        </w:rPr>
        <w:t xml:space="preserve"># Check that the template exists before rendering it. </w:t>
      </w:r>
      <w:r>
        <w:rPr>
          <w:rFonts w:ascii="Courier New"/>
          <w:b/>
          <w:color w:val="7E007E"/>
          <w:sz w:val="14"/>
        </w:rPr>
        <w:t>spring.thymeleaf.check-template-location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spring.thymeleaf.content-type</w:t>
      </w:r>
      <w:r>
        <w:rPr>
          <w:rFonts w:ascii="Courier New"/>
          <w:sz w:val="14"/>
        </w:rPr>
        <w:t xml:space="preserve">=text/html </w:t>
      </w:r>
      <w:r>
        <w:rPr>
          <w:rFonts w:ascii="Courier New"/>
          <w:i/>
          <w:color w:val="3F5EBE"/>
          <w:sz w:val="14"/>
        </w:rPr>
        <w:t xml:space="preserve"># Content-Type value. </w:t>
      </w:r>
      <w:r>
        <w:rPr>
          <w:rFonts w:ascii="Courier New"/>
          <w:b/>
          <w:color w:val="7E007E"/>
          <w:sz w:val="14"/>
        </w:rPr>
        <w:t>spring.thymeleaf.enabled</w:t>
      </w:r>
      <w:r>
        <w:rPr>
          <w:rFonts w:ascii="Courier New"/>
          <w:sz w:val="14"/>
        </w:rPr>
        <w:t xml:space="preserve">=true </w:t>
      </w:r>
      <w:r>
        <w:rPr>
          <w:rFonts w:ascii="Courier New"/>
          <w:i/>
          <w:color w:val="3F5EBE"/>
          <w:sz w:val="14"/>
        </w:rPr>
        <w:t xml:space="preserve"># Enable MVC Thymeleaf view resolution. </w:t>
      </w:r>
      <w:r>
        <w:rPr>
          <w:rFonts w:ascii="Courier New"/>
          <w:b/>
          <w:color w:val="7E007E"/>
          <w:sz w:val="14"/>
        </w:rPr>
        <w:t>spring.thymeleaf.encoding</w:t>
      </w:r>
      <w:r>
        <w:rPr>
          <w:rFonts w:ascii="Courier New"/>
          <w:sz w:val="14"/>
        </w:rPr>
        <w:t xml:space="preserve">=UTF-8 </w:t>
      </w:r>
      <w:r>
        <w:rPr>
          <w:rFonts w:ascii="Courier New"/>
          <w:i/>
          <w:color w:val="3F5EBE"/>
          <w:sz w:val="14"/>
        </w:rPr>
        <w:t># Template</w:t>
      </w:r>
      <w:r>
        <w:rPr>
          <w:rFonts w:ascii="Courier New"/>
          <w:i/>
          <w:color w:val="3F5EBE"/>
          <w:spacing w:val="-2"/>
          <w:sz w:val="14"/>
        </w:rPr>
        <w:t xml:space="preserve"> </w:t>
      </w:r>
      <w:r>
        <w:rPr>
          <w:rFonts w:ascii="Courier New"/>
          <w:i/>
          <w:color w:val="3F5EBE"/>
          <w:sz w:val="14"/>
        </w:rPr>
        <w:t>encoding.</w:t>
      </w:r>
    </w:p>
    <w:p w:rsidR="005A4D71" w:rsidRDefault="00475295">
      <w:pPr>
        <w:spacing w:line="297" w:lineRule="auto"/>
        <w:ind w:left="346" w:right="1655" w:hanging="85"/>
        <w:rPr>
          <w:rFonts w:ascii="Courier New"/>
          <w:i/>
          <w:sz w:val="14"/>
        </w:rPr>
      </w:pPr>
      <w:r>
        <w:rPr>
          <w:rFonts w:ascii="Courier New"/>
          <w:b/>
          <w:color w:val="7E007E"/>
          <w:sz w:val="14"/>
        </w:rPr>
        <w:t>spring.thymeleaf.excluded-view-names</w:t>
      </w:r>
      <w:r>
        <w:rPr>
          <w:rFonts w:ascii="Courier New"/>
          <w:sz w:val="14"/>
        </w:rPr>
        <w:t xml:space="preserve">= </w:t>
      </w:r>
      <w:r>
        <w:rPr>
          <w:rFonts w:ascii="Courier New"/>
          <w:i/>
          <w:color w:val="3F5EBE"/>
          <w:sz w:val="14"/>
        </w:rPr>
        <w:t># Comma-separated list of view names that should be excluded from resolution.</w:t>
      </w:r>
    </w:p>
    <w:p w:rsidR="005A4D71" w:rsidRDefault="00475295">
      <w:pPr>
        <w:spacing w:line="297" w:lineRule="auto"/>
        <w:ind w:left="346" w:right="3587" w:hanging="85"/>
        <w:rPr>
          <w:rFonts w:ascii="Courier New"/>
          <w:i/>
          <w:sz w:val="14"/>
        </w:rPr>
      </w:pPr>
      <w:r>
        <w:rPr>
          <w:rFonts w:ascii="Courier New"/>
          <w:b/>
          <w:color w:val="7E007E"/>
          <w:sz w:val="14"/>
        </w:rPr>
        <w:t>spring.thymeleaf.mode</w:t>
      </w:r>
      <w:r>
        <w:rPr>
          <w:rFonts w:ascii="Courier New"/>
          <w:sz w:val="14"/>
        </w:rPr>
        <w:t xml:space="preserve">=HTML5 </w:t>
      </w:r>
      <w:r>
        <w:rPr>
          <w:rFonts w:ascii="Courier New"/>
          <w:i/>
          <w:color w:val="3F5EBE"/>
          <w:sz w:val="14"/>
        </w:rPr>
        <w:t># Template mode to be applied to templates. See also StandardTemplateModeHandlers.</w:t>
      </w:r>
    </w:p>
    <w:p w:rsidR="005A4D71" w:rsidRDefault="00475295">
      <w:pPr>
        <w:spacing w:line="297" w:lineRule="auto"/>
        <w:ind w:left="346" w:right="1571" w:hanging="85"/>
        <w:rPr>
          <w:rFonts w:ascii="Courier New"/>
          <w:i/>
          <w:sz w:val="14"/>
        </w:rPr>
      </w:pPr>
      <w:r>
        <w:rPr>
          <w:rFonts w:ascii="Courier New"/>
          <w:b/>
          <w:color w:val="7E007E"/>
          <w:sz w:val="14"/>
        </w:rPr>
        <w:t>spring.thymeleaf.prefix</w:t>
      </w:r>
      <w:r>
        <w:rPr>
          <w:rFonts w:ascii="Courier New"/>
          <w:sz w:val="14"/>
        </w:rPr>
        <w:t xml:space="preserve">=classpath:/templates/ </w:t>
      </w:r>
      <w:r>
        <w:rPr>
          <w:rFonts w:ascii="Courier New"/>
          <w:i/>
          <w:color w:val="3F5EBE"/>
          <w:sz w:val="14"/>
        </w:rPr>
        <w:t># Prefix that gets prepended to view names when building a URL.</w:t>
      </w:r>
    </w:p>
    <w:p w:rsidR="005A4D71" w:rsidRDefault="00475295">
      <w:pPr>
        <w:spacing w:line="297" w:lineRule="auto"/>
        <w:ind w:left="261" w:right="2592"/>
        <w:rPr>
          <w:rFonts w:ascii="Courier New"/>
          <w:i/>
          <w:sz w:val="14"/>
        </w:rPr>
      </w:pPr>
      <w:r>
        <w:rPr>
          <w:rFonts w:ascii="Courier New"/>
          <w:b/>
          <w:color w:val="7E007E"/>
          <w:sz w:val="14"/>
        </w:rPr>
        <w:t>spring.thymeleaf.suffix</w:t>
      </w:r>
      <w:r>
        <w:rPr>
          <w:rFonts w:ascii="Courier New"/>
          <w:sz w:val="14"/>
        </w:rPr>
        <w:t xml:space="preserve">=.html </w:t>
      </w:r>
      <w:r>
        <w:rPr>
          <w:rFonts w:ascii="Courier New"/>
          <w:i/>
          <w:color w:val="3F5EBE"/>
          <w:sz w:val="14"/>
        </w:rPr>
        <w:t xml:space="preserve"># Suffix that gets appended to view names when building a URL. </w:t>
      </w:r>
      <w:r>
        <w:rPr>
          <w:rFonts w:ascii="Courier New"/>
          <w:b/>
          <w:color w:val="7E007E"/>
          <w:sz w:val="14"/>
        </w:rPr>
        <w:t>spring.thymeleaf.template-resolver-order</w:t>
      </w:r>
      <w:r>
        <w:rPr>
          <w:rFonts w:ascii="Courier New"/>
          <w:sz w:val="14"/>
        </w:rPr>
        <w:t xml:space="preserve">= </w:t>
      </w:r>
      <w:r>
        <w:rPr>
          <w:rFonts w:ascii="Courier New"/>
          <w:i/>
          <w:color w:val="3F5EBE"/>
          <w:sz w:val="14"/>
        </w:rPr>
        <w:t xml:space="preserve"># Order of the template resolver in the chain. </w:t>
      </w:r>
      <w:r>
        <w:rPr>
          <w:rFonts w:ascii="Courier New"/>
          <w:b/>
          <w:color w:val="7E007E"/>
          <w:sz w:val="14"/>
        </w:rPr>
        <w:t>spring.thymeleaf.view-names</w:t>
      </w:r>
      <w:r>
        <w:rPr>
          <w:rFonts w:ascii="Courier New"/>
          <w:sz w:val="14"/>
        </w:rPr>
        <w:t xml:space="preserve">= </w:t>
      </w:r>
      <w:r>
        <w:rPr>
          <w:rFonts w:ascii="Courier New"/>
          <w:i/>
          <w:color w:val="3F5EBE"/>
          <w:sz w:val="14"/>
        </w:rPr>
        <w:t># Comma-separated list of view names that can be resolved.</w:t>
      </w:r>
    </w:p>
    <w:p w:rsidR="005A4D71" w:rsidRDefault="005A4D71">
      <w:pPr>
        <w:pStyle w:val="a3"/>
        <w:spacing w:before="6"/>
        <w:rPr>
          <w:rFonts w:ascii="Courier New"/>
          <w:i/>
          <w:sz w:val="16"/>
        </w:rPr>
      </w:pPr>
    </w:p>
    <w:p w:rsidR="005A4D71" w:rsidRDefault="00475295">
      <w:pPr>
        <w:ind w:left="261"/>
        <w:rPr>
          <w:rFonts w:ascii="Courier New"/>
          <w:sz w:val="14"/>
        </w:rPr>
      </w:pPr>
      <w:r>
        <w:rPr>
          <w:rFonts w:ascii="Courier New"/>
          <w:i/>
          <w:color w:val="3F5EBE"/>
          <w:sz w:val="14"/>
        </w:rPr>
        <w:t># SPRING WEB SERVICES (</w:t>
      </w:r>
      <w:hyperlink r:id="rId576">
        <w:r>
          <w:rPr>
            <w:rFonts w:ascii="Courier New"/>
            <w:color w:val="204060"/>
            <w:sz w:val="14"/>
            <w:u w:val="single" w:color="204060"/>
          </w:rPr>
          <w:t>WebServicesProperties</w:t>
        </w:r>
      </w:hyperlink>
      <w:r>
        <w:rPr>
          <w:rFonts w:ascii="Courier New"/>
          <w:sz w:val="14"/>
        </w:rPr>
        <w:t>)</w:t>
      </w:r>
    </w:p>
    <w:p w:rsidR="005A4D71" w:rsidRDefault="00475295">
      <w:pPr>
        <w:spacing w:before="37" w:line="297" w:lineRule="auto"/>
        <w:ind w:left="261" w:right="2004"/>
        <w:rPr>
          <w:rFonts w:ascii="Courier New"/>
          <w:i/>
          <w:sz w:val="14"/>
        </w:rPr>
      </w:pPr>
      <w:r>
        <w:rPr>
          <w:rFonts w:ascii="Courier New"/>
          <w:b/>
          <w:color w:val="7E007E"/>
          <w:sz w:val="14"/>
        </w:rPr>
        <w:t>spring.webservices.path</w:t>
      </w:r>
      <w:r>
        <w:rPr>
          <w:rFonts w:ascii="Courier New"/>
          <w:sz w:val="14"/>
        </w:rPr>
        <w:t xml:space="preserve">=/services </w:t>
      </w:r>
      <w:r>
        <w:rPr>
          <w:rFonts w:ascii="Courier New"/>
          <w:i/>
          <w:color w:val="3F5EBE"/>
          <w:sz w:val="14"/>
        </w:rPr>
        <w:t xml:space="preserve"># Path that serves as the base URI for the services. </w:t>
      </w:r>
      <w:r>
        <w:rPr>
          <w:rFonts w:ascii="Courier New"/>
          <w:b/>
          <w:color w:val="7E007E"/>
          <w:sz w:val="14"/>
        </w:rPr>
        <w:t>spring.webservices.servlet.init</w:t>
      </w:r>
      <w:r>
        <w:rPr>
          <w:rFonts w:ascii="Courier New"/>
          <w:sz w:val="14"/>
        </w:rPr>
        <w:t xml:space="preserve">= </w:t>
      </w:r>
      <w:r>
        <w:rPr>
          <w:rFonts w:ascii="Courier New"/>
          <w:i/>
          <w:color w:val="3F5EBE"/>
          <w:sz w:val="14"/>
        </w:rPr>
        <w:t xml:space="preserve"># Servlet init parameters to pass to Spring Web Services. </w:t>
      </w:r>
      <w:r>
        <w:rPr>
          <w:rFonts w:ascii="Courier New"/>
          <w:b/>
          <w:color w:val="7E007E"/>
          <w:sz w:val="14"/>
        </w:rPr>
        <w:t>spring.webservices.servlet.load-on-startup</w:t>
      </w:r>
      <w:r>
        <w:rPr>
          <w:rFonts w:ascii="Courier New"/>
          <w:sz w:val="14"/>
        </w:rPr>
        <w:t xml:space="preserve">=-1 </w:t>
      </w:r>
      <w:r>
        <w:rPr>
          <w:rFonts w:ascii="Courier New"/>
          <w:i/>
          <w:color w:val="3F5EBE"/>
          <w:sz w:val="14"/>
        </w:rPr>
        <w:t># Load on startup priority of the Spring Web Services</w:t>
      </w:r>
    </w:p>
    <w:p w:rsidR="005A4D71" w:rsidRDefault="00475295">
      <w:pPr>
        <w:spacing w:line="157" w:lineRule="exact"/>
        <w:ind w:left="346"/>
        <w:rPr>
          <w:rFonts w:ascii="Courier New"/>
          <w:i/>
          <w:sz w:val="14"/>
        </w:rPr>
      </w:pPr>
      <w:r>
        <w:rPr>
          <w:rFonts w:ascii="Courier New"/>
          <w:i/>
          <w:color w:val="3F5EBE"/>
          <w:sz w:val="14"/>
        </w:rPr>
        <w:t>servlet.</w:t>
      </w:r>
    </w:p>
    <w:p w:rsidR="005A4D71" w:rsidRDefault="005A4D71">
      <w:pPr>
        <w:pStyle w:val="a3"/>
        <w:rPr>
          <w:rFonts w:ascii="Courier New"/>
          <w:i/>
          <w:sz w:val="16"/>
        </w:rPr>
      </w:pPr>
    </w:p>
    <w:p w:rsidR="005A4D71" w:rsidRDefault="005A4D71">
      <w:pPr>
        <w:pStyle w:val="a3"/>
        <w:rPr>
          <w:rFonts w:ascii="Courier New"/>
          <w:i/>
          <w:sz w:val="16"/>
        </w:rPr>
      </w:pPr>
    </w:p>
    <w:p w:rsidR="005A4D71" w:rsidRDefault="005A4D71">
      <w:pPr>
        <w:pStyle w:val="a3"/>
        <w:spacing w:before="3"/>
        <w:rPr>
          <w:rFonts w:ascii="Courier New"/>
          <w:i/>
          <w:sz w:val="23"/>
        </w:rPr>
      </w:pPr>
    </w:p>
    <w:p w:rsidR="005A4D71" w:rsidRDefault="00475295">
      <w:pPr>
        <w:spacing w:line="297" w:lineRule="auto"/>
        <w:ind w:left="261" w:right="6780"/>
        <w:rPr>
          <w:rFonts w:ascii="Courier New"/>
          <w:i/>
          <w:sz w:val="14"/>
        </w:rPr>
      </w:pPr>
      <w:bookmarkStart w:id="1130" w:name="_bookmark570"/>
      <w:bookmarkEnd w:id="1130"/>
      <w:r>
        <w:rPr>
          <w:rFonts w:ascii="Courier New"/>
          <w:i/>
          <w:color w:val="3F5EBE"/>
          <w:sz w:val="14"/>
        </w:rPr>
        <w:t># ---------------------------------------- # SECURITY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475295">
      <w:pPr>
        <w:spacing w:before="37"/>
        <w:ind w:left="261"/>
        <w:rPr>
          <w:rFonts w:ascii="Courier New"/>
          <w:sz w:val="14"/>
        </w:rPr>
      </w:pPr>
      <w:r>
        <w:rPr>
          <w:rFonts w:ascii="Courier New"/>
          <w:i/>
          <w:color w:val="3F5EBE"/>
          <w:sz w:val="14"/>
        </w:rPr>
        <w:t># SECURITY (</w:t>
      </w:r>
      <w:hyperlink r:id="rId577">
        <w:r>
          <w:rPr>
            <w:rFonts w:ascii="Courier New"/>
            <w:color w:val="204060"/>
            <w:sz w:val="14"/>
            <w:u w:val="single" w:color="204060"/>
          </w:rPr>
          <w:t>SecurityProperties</w:t>
        </w:r>
      </w:hyperlink>
      <w:r>
        <w:rPr>
          <w:rFonts w:ascii="Courier New"/>
          <w:sz w:val="14"/>
        </w:rPr>
        <w:t>)</w:t>
      </w:r>
    </w:p>
    <w:p w:rsidR="005A4D71" w:rsidRDefault="00475295">
      <w:pPr>
        <w:spacing w:before="38" w:line="297" w:lineRule="auto"/>
        <w:ind w:left="261" w:right="4428"/>
        <w:rPr>
          <w:rFonts w:ascii="Courier New"/>
          <w:i/>
          <w:sz w:val="14"/>
        </w:rPr>
      </w:pPr>
      <w:r>
        <w:rPr>
          <w:rFonts w:ascii="Courier New"/>
          <w:b/>
          <w:color w:val="7E007E"/>
          <w:sz w:val="14"/>
        </w:rPr>
        <w:t>security.basic.authorize-mode</w:t>
      </w:r>
      <w:r>
        <w:rPr>
          <w:rFonts w:ascii="Courier New"/>
          <w:sz w:val="14"/>
        </w:rPr>
        <w:t xml:space="preserve">=role </w:t>
      </w:r>
      <w:r>
        <w:rPr>
          <w:rFonts w:ascii="Courier New"/>
          <w:i/>
          <w:color w:val="3F5EBE"/>
          <w:sz w:val="14"/>
        </w:rPr>
        <w:t xml:space="preserve"># Security authorize mode to apply. </w:t>
      </w:r>
      <w:r>
        <w:rPr>
          <w:rFonts w:ascii="Courier New"/>
          <w:b/>
          <w:color w:val="7E007E"/>
          <w:sz w:val="14"/>
        </w:rPr>
        <w:t>security.basic.enabled</w:t>
      </w:r>
      <w:r>
        <w:rPr>
          <w:rFonts w:ascii="Courier New"/>
          <w:sz w:val="14"/>
        </w:rPr>
        <w:t xml:space="preserve">=true </w:t>
      </w:r>
      <w:r>
        <w:rPr>
          <w:rFonts w:ascii="Courier New"/>
          <w:i/>
          <w:color w:val="3F5EBE"/>
          <w:sz w:val="14"/>
        </w:rPr>
        <w:t xml:space="preserve"># Enable basic authentication. </w:t>
      </w:r>
      <w:r>
        <w:rPr>
          <w:rFonts w:ascii="Courier New"/>
          <w:b/>
          <w:color w:val="7E007E"/>
          <w:sz w:val="14"/>
        </w:rPr>
        <w:t>security.basic.path</w:t>
      </w:r>
      <w:r>
        <w:rPr>
          <w:rFonts w:ascii="Courier New"/>
          <w:sz w:val="14"/>
        </w:rPr>
        <w:t xml:space="preserve">=/** </w:t>
      </w:r>
      <w:r>
        <w:rPr>
          <w:rFonts w:ascii="Courier New"/>
          <w:i/>
          <w:color w:val="3F5EBE"/>
          <w:sz w:val="14"/>
        </w:rPr>
        <w:t xml:space="preserve"># Comma-separated list of paths to secure. </w:t>
      </w:r>
      <w:r>
        <w:rPr>
          <w:rFonts w:ascii="Courier New"/>
          <w:b/>
          <w:color w:val="7E007E"/>
          <w:sz w:val="14"/>
        </w:rPr>
        <w:t>security.basic.realm</w:t>
      </w:r>
      <w:r>
        <w:rPr>
          <w:rFonts w:ascii="Courier New"/>
          <w:sz w:val="14"/>
        </w:rPr>
        <w:t xml:space="preserve">=Spring </w:t>
      </w:r>
      <w:r>
        <w:rPr>
          <w:rFonts w:ascii="Courier New"/>
          <w:i/>
          <w:color w:val="3F5EBE"/>
          <w:sz w:val="14"/>
        </w:rPr>
        <w:t># HTTP basic realm name.</w:t>
      </w:r>
    </w:p>
    <w:p w:rsidR="005A4D71" w:rsidRDefault="00475295">
      <w:pPr>
        <w:spacing w:line="156" w:lineRule="exact"/>
        <w:ind w:left="261"/>
        <w:rPr>
          <w:rFonts w:ascii="Courier New"/>
          <w:i/>
          <w:sz w:val="14"/>
        </w:rPr>
      </w:pPr>
      <w:r>
        <w:rPr>
          <w:rFonts w:ascii="Courier New"/>
          <w:b/>
          <w:color w:val="7E007E"/>
          <w:sz w:val="14"/>
        </w:rPr>
        <w:t>security.enable-csrf</w:t>
      </w:r>
      <w:r>
        <w:rPr>
          <w:rFonts w:ascii="Courier New"/>
          <w:sz w:val="14"/>
        </w:rPr>
        <w:t xml:space="preserve">=false </w:t>
      </w:r>
      <w:r>
        <w:rPr>
          <w:rFonts w:ascii="Courier New"/>
          <w:i/>
          <w:color w:val="3F5EBE"/>
          <w:sz w:val="14"/>
        </w:rPr>
        <w:t># Enable Cross Site Request Forgery support.</w:t>
      </w:r>
    </w:p>
    <w:p w:rsidR="005A4D71" w:rsidRDefault="00475295">
      <w:pPr>
        <w:spacing w:before="37"/>
        <w:ind w:left="261"/>
        <w:rPr>
          <w:rFonts w:ascii="Courier New"/>
          <w:i/>
          <w:sz w:val="14"/>
        </w:rPr>
      </w:pPr>
      <w:r>
        <w:rPr>
          <w:rFonts w:ascii="Courier New"/>
          <w:b/>
          <w:color w:val="7E007E"/>
          <w:sz w:val="14"/>
        </w:rPr>
        <w:t>security.filter-order</w:t>
      </w:r>
      <w:r>
        <w:rPr>
          <w:rFonts w:ascii="Courier New"/>
          <w:sz w:val="14"/>
        </w:rPr>
        <w:t xml:space="preserve">=0 </w:t>
      </w:r>
      <w:r>
        <w:rPr>
          <w:rFonts w:ascii="Courier New"/>
          <w:i/>
          <w:color w:val="3F5EBE"/>
          <w:sz w:val="14"/>
        </w:rPr>
        <w:t># Security filter chain order.</w:t>
      </w:r>
    </w:p>
    <w:p w:rsidR="005A4D71" w:rsidRDefault="00475295">
      <w:pPr>
        <w:spacing w:before="37" w:line="297" w:lineRule="auto"/>
        <w:ind w:left="346" w:right="1907" w:hanging="85"/>
        <w:rPr>
          <w:rFonts w:ascii="Courier New"/>
          <w:i/>
          <w:sz w:val="14"/>
        </w:rPr>
      </w:pPr>
      <w:r>
        <w:rPr>
          <w:rFonts w:ascii="Courier New"/>
          <w:b/>
          <w:color w:val="7E007E"/>
          <w:sz w:val="14"/>
        </w:rPr>
        <w:t>security.filter-dispatcher-types</w:t>
      </w:r>
      <w:r>
        <w:rPr>
          <w:rFonts w:ascii="Courier New"/>
          <w:sz w:val="14"/>
        </w:rPr>
        <w:t xml:space="preserve">=ASYNC, FORWARD, INCLUDE, REQUEST </w:t>
      </w:r>
      <w:r>
        <w:rPr>
          <w:rFonts w:ascii="Courier New"/>
          <w:i/>
          <w:color w:val="3F5EBE"/>
          <w:sz w:val="14"/>
        </w:rPr>
        <w:t># Security filter chain dispatcher types.</w:t>
      </w:r>
    </w:p>
    <w:p w:rsidR="005A4D71" w:rsidRDefault="00475295">
      <w:pPr>
        <w:spacing w:line="297" w:lineRule="auto"/>
        <w:ind w:left="261" w:right="3180"/>
        <w:rPr>
          <w:rFonts w:ascii="Courier New"/>
          <w:i/>
          <w:sz w:val="14"/>
        </w:rPr>
      </w:pPr>
      <w:r>
        <w:rPr>
          <w:rFonts w:ascii="Courier New"/>
          <w:b/>
          <w:color w:val="7E007E"/>
          <w:sz w:val="14"/>
        </w:rPr>
        <w:t>security.headers.cache</w:t>
      </w:r>
      <w:r>
        <w:rPr>
          <w:rFonts w:ascii="Courier New"/>
          <w:sz w:val="14"/>
        </w:rPr>
        <w:t xml:space="preserve">=true </w:t>
      </w:r>
      <w:r>
        <w:rPr>
          <w:rFonts w:ascii="Courier New"/>
          <w:i/>
          <w:color w:val="3F5EBE"/>
          <w:sz w:val="14"/>
        </w:rPr>
        <w:t xml:space="preserve"># Enable cache control HTTP headers. </w:t>
      </w:r>
      <w:r>
        <w:rPr>
          <w:rFonts w:ascii="Courier New"/>
          <w:b/>
          <w:color w:val="7E007E"/>
          <w:sz w:val="14"/>
        </w:rPr>
        <w:t>security.headers.content-security-policy</w:t>
      </w:r>
      <w:r>
        <w:rPr>
          <w:rFonts w:ascii="Courier New"/>
          <w:sz w:val="14"/>
        </w:rPr>
        <w:t xml:space="preserve">= </w:t>
      </w:r>
      <w:r>
        <w:rPr>
          <w:rFonts w:ascii="Courier New"/>
          <w:i/>
          <w:color w:val="3F5EBE"/>
          <w:sz w:val="14"/>
        </w:rPr>
        <w:t xml:space="preserve"># Value for content security policy header. </w:t>
      </w:r>
      <w:r>
        <w:rPr>
          <w:rFonts w:ascii="Courier New"/>
          <w:b/>
          <w:color w:val="7E007E"/>
          <w:sz w:val="14"/>
        </w:rPr>
        <w:t>security.headers.content-security-policy-mode</w:t>
      </w:r>
      <w:r>
        <w:rPr>
          <w:rFonts w:ascii="Courier New"/>
          <w:sz w:val="14"/>
        </w:rPr>
        <w:t xml:space="preserve">=default </w:t>
      </w:r>
      <w:r>
        <w:rPr>
          <w:rFonts w:ascii="Courier New"/>
          <w:i/>
          <w:color w:val="3F5EBE"/>
          <w:sz w:val="14"/>
        </w:rPr>
        <w:t># Content security policy mode.</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297392">
      <w:pPr>
        <w:pStyle w:val="a3"/>
        <w:rPr>
          <w:rFonts w:ascii="Courier New"/>
          <w:i/>
        </w:rPr>
      </w:pPr>
      <w:r>
        <w:lastRenderedPageBreak/>
        <w:pict>
          <v:group id="_x0000_s3771" style="position:absolute;margin-left:75.5pt;margin-top:70.85pt;width:444.3pt;height:695.8pt;z-index:-251304448;mso-position-horizontal-relative:page;mso-position-vertical-relative:page" coordorigin="1510,1417" coordsize="8886,13916">
            <v:rect id="_x0000_s3774" style="position:absolute;left:1512;top:1417;width:8882;height:13916" fillcolor="#f0f0f0" stroked="f"/>
            <v:line id="_x0000_s3773" style="position:absolute" from="10395,1417" to="10395,15333" strokecolor="#444" strokeweight=".1pt"/>
            <v:line id="_x0000_s377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security.headers.content-type</w:t>
      </w:r>
      <w:r>
        <w:rPr>
          <w:rFonts w:ascii="Courier New"/>
          <w:sz w:val="14"/>
        </w:rPr>
        <w:t xml:space="preserve">=true </w:t>
      </w:r>
      <w:r>
        <w:rPr>
          <w:rFonts w:ascii="Courier New"/>
          <w:i/>
          <w:color w:val="3F5EBE"/>
          <w:sz w:val="14"/>
        </w:rPr>
        <w:t># Enable "X-Content-Type-Options" header.</w:t>
      </w:r>
    </w:p>
    <w:p w:rsidR="005A4D71" w:rsidRDefault="00475295">
      <w:pPr>
        <w:spacing w:before="38"/>
        <w:ind w:left="261"/>
        <w:rPr>
          <w:rFonts w:ascii="Courier New"/>
          <w:i/>
          <w:sz w:val="14"/>
        </w:rPr>
      </w:pPr>
      <w:r>
        <w:rPr>
          <w:rFonts w:ascii="Courier New"/>
          <w:b/>
          <w:color w:val="7E007E"/>
          <w:sz w:val="14"/>
        </w:rPr>
        <w:t>security.headers.frame</w:t>
      </w:r>
      <w:r>
        <w:rPr>
          <w:rFonts w:ascii="Courier New"/>
          <w:sz w:val="14"/>
        </w:rPr>
        <w:t xml:space="preserve">=true </w:t>
      </w:r>
      <w:r>
        <w:rPr>
          <w:rFonts w:ascii="Courier New"/>
          <w:i/>
          <w:color w:val="3F5EBE"/>
          <w:sz w:val="14"/>
        </w:rPr>
        <w:t># Enable "X-Frame-Options" header.</w:t>
      </w:r>
    </w:p>
    <w:p w:rsidR="005A4D71" w:rsidRDefault="00475295">
      <w:pPr>
        <w:spacing w:before="37"/>
        <w:ind w:left="261"/>
        <w:rPr>
          <w:rFonts w:ascii="Courier New"/>
          <w:i/>
          <w:sz w:val="14"/>
        </w:rPr>
      </w:pPr>
      <w:r>
        <w:rPr>
          <w:rFonts w:ascii="Courier New"/>
          <w:b/>
          <w:color w:val="7E007E"/>
          <w:sz w:val="14"/>
        </w:rPr>
        <w:t>security.headers.hsts</w:t>
      </w:r>
      <w:r>
        <w:rPr>
          <w:rFonts w:ascii="Courier New"/>
          <w:sz w:val="14"/>
        </w:rPr>
        <w:t xml:space="preserve">=all </w:t>
      </w:r>
      <w:r>
        <w:rPr>
          <w:rFonts w:ascii="Courier New"/>
          <w:i/>
          <w:color w:val="3F5EBE"/>
          <w:sz w:val="14"/>
        </w:rPr>
        <w:t># HTTP Strict Transport Security (HSTS) mode (none, domain, all).</w:t>
      </w:r>
    </w:p>
    <w:p w:rsidR="005A4D71" w:rsidRDefault="00475295">
      <w:pPr>
        <w:spacing w:before="37"/>
        <w:ind w:left="261"/>
        <w:rPr>
          <w:rFonts w:ascii="Courier New"/>
          <w:i/>
          <w:sz w:val="14"/>
        </w:rPr>
      </w:pPr>
      <w:r>
        <w:rPr>
          <w:rFonts w:ascii="Courier New"/>
          <w:b/>
          <w:color w:val="7E007E"/>
          <w:sz w:val="14"/>
        </w:rPr>
        <w:t>security.headers.xss</w:t>
      </w:r>
      <w:r>
        <w:rPr>
          <w:rFonts w:ascii="Courier New"/>
          <w:sz w:val="14"/>
        </w:rPr>
        <w:t xml:space="preserve">=true </w:t>
      </w:r>
      <w:r>
        <w:rPr>
          <w:rFonts w:ascii="Courier New"/>
          <w:i/>
          <w:color w:val="3F5EBE"/>
          <w:sz w:val="14"/>
        </w:rPr>
        <w:t># Enable cross site scripting (XSS) protection.</w:t>
      </w:r>
    </w:p>
    <w:p w:rsidR="005A4D71" w:rsidRDefault="00475295">
      <w:pPr>
        <w:spacing w:before="38" w:line="297" w:lineRule="auto"/>
        <w:ind w:left="261" w:right="2424"/>
        <w:rPr>
          <w:rFonts w:ascii="Courier New"/>
          <w:i/>
          <w:sz w:val="14"/>
        </w:rPr>
      </w:pPr>
      <w:r>
        <w:rPr>
          <w:rFonts w:ascii="Courier New"/>
          <w:b/>
          <w:color w:val="7E007E"/>
          <w:sz w:val="14"/>
        </w:rPr>
        <w:t>security.ignored</w:t>
      </w:r>
      <w:r>
        <w:rPr>
          <w:rFonts w:ascii="Courier New"/>
          <w:sz w:val="14"/>
        </w:rPr>
        <w:t xml:space="preserve">= </w:t>
      </w:r>
      <w:r>
        <w:rPr>
          <w:rFonts w:ascii="Courier New"/>
          <w:i/>
          <w:color w:val="3F5EBE"/>
          <w:sz w:val="14"/>
        </w:rPr>
        <w:t xml:space="preserve"># Comma-separated list of paths to exclude from the default secured paths. </w:t>
      </w:r>
      <w:r>
        <w:rPr>
          <w:rFonts w:ascii="Courier New"/>
          <w:b/>
          <w:color w:val="7E007E"/>
          <w:sz w:val="14"/>
        </w:rPr>
        <w:t>security.require-ssl</w:t>
      </w:r>
      <w:r>
        <w:rPr>
          <w:rFonts w:ascii="Courier New"/>
          <w:sz w:val="14"/>
        </w:rPr>
        <w:t xml:space="preserve">=false </w:t>
      </w:r>
      <w:r>
        <w:rPr>
          <w:rFonts w:ascii="Courier New"/>
          <w:i/>
          <w:color w:val="3F5EBE"/>
          <w:sz w:val="14"/>
        </w:rPr>
        <w:t xml:space="preserve"># Enable secure channel for all requests. </w:t>
      </w:r>
      <w:r>
        <w:rPr>
          <w:rFonts w:ascii="Courier New"/>
          <w:b/>
          <w:color w:val="7E007E"/>
          <w:sz w:val="14"/>
        </w:rPr>
        <w:t>security.sessions</w:t>
      </w:r>
      <w:r>
        <w:rPr>
          <w:rFonts w:ascii="Courier New"/>
          <w:sz w:val="14"/>
        </w:rPr>
        <w:t xml:space="preserve">=stateless </w:t>
      </w:r>
      <w:r>
        <w:rPr>
          <w:rFonts w:ascii="Courier New"/>
          <w:i/>
          <w:color w:val="3F5EBE"/>
          <w:sz w:val="14"/>
        </w:rPr>
        <w:t xml:space="preserve"># Session creation policy (always, never, if_required, stateless). </w:t>
      </w:r>
      <w:r>
        <w:rPr>
          <w:rFonts w:ascii="Courier New"/>
          <w:b/>
          <w:color w:val="7E007E"/>
          <w:sz w:val="14"/>
        </w:rPr>
        <w:t>security.user.name</w:t>
      </w:r>
      <w:r>
        <w:rPr>
          <w:rFonts w:ascii="Courier New"/>
          <w:sz w:val="14"/>
        </w:rPr>
        <w:t xml:space="preserve">=user </w:t>
      </w:r>
      <w:r>
        <w:rPr>
          <w:rFonts w:ascii="Courier New"/>
          <w:i/>
          <w:color w:val="3F5EBE"/>
          <w:sz w:val="14"/>
        </w:rPr>
        <w:t># Default user name.</w:t>
      </w:r>
    </w:p>
    <w:p w:rsidR="005A4D71" w:rsidRDefault="00475295">
      <w:pPr>
        <w:spacing w:line="297" w:lineRule="auto"/>
        <w:ind w:left="346" w:right="1655" w:hanging="85"/>
        <w:rPr>
          <w:rFonts w:ascii="Courier New"/>
          <w:i/>
          <w:sz w:val="14"/>
        </w:rPr>
      </w:pPr>
      <w:r>
        <w:rPr>
          <w:rFonts w:ascii="Courier New"/>
          <w:b/>
          <w:color w:val="7E007E"/>
          <w:sz w:val="14"/>
        </w:rPr>
        <w:t>security.user.password</w:t>
      </w:r>
      <w:r>
        <w:rPr>
          <w:rFonts w:ascii="Courier New"/>
          <w:sz w:val="14"/>
        </w:rPr>
        <w:t xml:space="preserve">= </w:t>
      </w:r>
      <w:r>
        <w:rPr>
          <w:rFonts w:ascii="Courier New"/>
          <w:i/>
          <w:color w:val="3F5EBE"/>
          <w:sz w:val="14"/>
        </w:rPr>
        <w:t># Password for the default user name. A random password is logged on startup by default.</w:t>
      </w:r>
    </w:p>
    <w:p w:rsidR="005A4D71" w:rsidRDefault="00475295">
      <w:pPr>
        <w:spacing w:line="157" w:lineRule="exact"/>
        <w:ind w:left="261"/>
        <w:rPr>
          <w:rFonts w:ascii="Courier New"/>
          <w:i/>
          <w:sz w:val="14"/>
        </w:rPr>
      </w:pPr>
      <w:r>
        <w:rPr>
          <w:rFonts w:ascii="Courier New"/>
          <w:b/>
          <w:color w:val="7E007E"/>
          <w:sz w:val="14"/>
        </w:rPr>
        <w:t>security.user.role</w:t>
      </w:r>
      <w:r>
        <w:rPr>
          <w:rFonts w:ascii="Courier New"/>
          <w:sz w:val="14"/>
        </w:rPr>
        <w:t xml:space="preserve">=USER </w:t>
      </w:r>
      <w:r>
        <w:rPr>
          <w:rFonts w:ascii="Courier New"/>
          <w:i/>
          <w:color w:val="3F5EBE"/>
          <w:sz w:val="14"/>
        </w:rPr>
        <w:t># Granted roles for the default user name.</w:t>
      </w:r>
    </w:p>
    <w:p w:rsidR="005A4D71" w:rsidRDefault="005A4D71">
      <w:pPr>
        <w:pStyle w:val="a3"/>
        <w:spacing w:before="4"/>
        <w:rPr>
          <w:rFonts w:ascii="Courier New"/>
          <w:i/>
        </w:rPr>
      </w:pPr>
    </w:p>
    <w:p w:rsidR="005A4D71" w:rsidRDefault="00475295">
      <w:pPr>
        <w:ind w:left="261"/>
        <w:rPr>
          <w:rFonts w:ascii="Courier New"/>
          <w:sz w:val="14"/>
        </w:rPr>
      </w:pPr>
      <w:r>
        <w:rPr>
          <w:rFonts w:ascii="Courier New"/>
          <w:i/>
          <w:color w:val="3F5EBE"/>
          <w:sz w:val="14"/>
        </w:rPr>
        <w:t># SECURITY OAUTH2 CLIENT (</w:t>
      </w:r>
      <w:hyperlink r:id="rId578">
        <w:r>
          <w:rPr>
            <w:rFonts w:ascii="Courier New"/>
            <w:color w:val="204060"/>
            <w:sz w:val="14"/>
            <w:u w:val="single" w:color="204060"/>
          </w:rPr>
          <w:t>OAuth2ClientProperties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security.oauth2.client.client-id</w:t>
      </w:r>
      <w:r>
        <w:rPr>
          <w:rFonts w:ascii="Courier New"/>
          <w:sz w:val="14"/>
        </w:rPr>
        <w:t xml:space="preserve">= </w:t>
      </w:r>
      <w:r>
        <w:rPr>
          <w:rFonts w:ascii="Courier New"/>
          <w:i/>
          <w:color w:val="3F5EBE"/>
          <w:sz w:val="14"/>
        </w:rPr>
        <w:t># OAuth2 client id.</w:t>
      </w:r>
    </w:p>
    <w:p w:rsidR="005A4D71" w:rsidRDefault="00475295">
      <w:pPr>
        <w:spacing w:before="38"/>
        <w:ind w:left="261"/>
        <w:rPr>
          <w:rFonts w:ascii="Courier New"/>
          <w:i/>
          <w:sz w:val="14"/>
        </w:rPr>
      </w:pPr>
      <w:r>
        <w:rPr>
          <w:rFonts w:ascii="Courier New"/>
          <w:b/>
          <w:color w:val="7E007E"/>
          <w:sz w:val="14"/>
        </w:rPr>
        <w:t>security.oauth2.client.client-secret</w:t>
      </w:r>
      <w:r>
        <w:rPr>
          <w:rFonts w:ascii="Courier New"/>
          <w:sz w:val="14"/>
        </w:rPr>
        <w:t xml:space="preserve">= </w:t>
      </w:r>
      <w:r>
        <w:rPr>
          <w:rFonts w:ascii="Courier New"/>
          <w:i/>
          <w:color w:val="3F5EBE"/>
          <w:sz w:val="14"/>
        </w:rPr>
        <w:t># OAuth2 client secret. A random secret is generated by default</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SECURITY OAUTH2 RESOURCES (</w:t>
      </w:r>
      <w:hyperlink r:id="rId579">
        <w:r>
          <w:rPr>
            <w:rFonts w:ascii="Courier New"/>
            <w:color w:val="204060"/>
            <w:sz w:val="14"/>
            <w:u w:val="single" w:color="204060"/>
          </w:rPr>
          <w:t>ResourceServerProperties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security.oauth2.resource.filter-order</w:t>
      </w:r>
      <w:r>
        <w:rPr>
          <w:rFonts w:ascii="Courier New"/>
          <w:sz w:val="14"/>
        </w:rPr>
        <w:t xml:space="preserve">= </w:t>
      </w:r>
      <w:r>
        <w:rPr>
          <w:rFonts w:ascii="Courier New"/>
          <w:i/>
          <w:color w:val="3F5EBE"/>
          <w:sz w:val="14"/>
        </w:rPr>
        <w:t># The order of the filter chain used to authenticate tokens.</w:t>
      </w:r>
    </w:p>
    <w:p w:rsidR="005A4D71" w:rsidRDefault="00475295">
      <w:pPr>
        <w:spacing w:before="37"/>
        <w:ind w:left="261"/>
        <w:rPr>
          <w:rFonts w:ascii="Courier New"/>
          <w:i/>
          <w:sz w:val="14"/>
        </w:rPr>
      </w:pPr>
      <w:r>
        <w:rPr>
          <w:rFonts w:ascii="Courier New"/>
          <w:b/>
          <w:color w:val="7E007E"/>
          <w:sz w:val="14"/>
        </w:rPr>
        <w:t>security.oauth2.resource.id</w:t>
      </w:r>
      <w:r>
        <w:rPr>
          <w:rFonts w:ascii="Courier New"/>
          <w:sz w:val="14"/>
        </w:rPr>
        <w:t xml:space="preserve">= </w:t>
      </w:r>
      <w:r>
        <w:rPr>
          <w:rFonts w:ascii="Courier New"/>
          <w:i/>
          <w:color w:val="3F5EBE"/>
          <w:sz w:val="14"/>
        </w:rPr>
        <w:t># Identifier of the resource.</w:t>
      </w:r>
    </w:p>
    <w:p w:rsidR="005A4D71" w:rsidRDefault="00475295">
      <w:pPr>
        <w:spacing w:before="38" w:line="297" w:lineRule="auto"/>
        <w:ind w:left="346" w:right="2243" w:hanging="85"/>
        <w:rPr>
          <w:rFonts w:ascii="Courier New"/>
          <w:i/>
          <w:sz w:val="14"/>
        </w:rPr>
      </w:pPr>
      <w:r>
        <w:rPr>
          <w:rFonts w:ascii="Courier New"/>
          <w:b/>
          <w:color w:val="7E007E"/>
          <w:sz w:val="14"/>
        </w:rPr>
        <w:t>security.oauth2.resource.jwt.key-uri</w:t>
      </w:r>
      <w:r>
        <w:rPr>
          <w:rFonts w:ascii="Courier New"/>
          <w:sz w:val="14"/>
        </w:rPr>
        <w:t xml:space="preserve">= </w:t>
      </w:r>
      <w:r>
        <w:rPr>
          <w:rFonts w:ascii="Courier New"/>
          <w:i/>
          <w:color w:val="3F5EBE"/>
          <w:sz w:val="14"/>
        </w:rPr>
        <w:t># The URI of the JWT token. Can be set if the value is not available and the key is public.</w:t>
      </w:r>
    </w:p>
    <w:p w:rsidR="005A4D71" w:rsidRDefault="00475295">
      <w:pPr>
        <w:spacing w:line="297" w:lineRule="auto"/>
        <w:ind w:left="346" w:right="2243" w:hanging="85"/>
        <w:rPr>
          <w:rFonts w:ascii="Courier New"/>
          <w:i/>
          <w:sz w:val="14"/>
        </w:rPr>
      </w:pPr>
      <w:r>
        <w:rPr>
          <w:rFonts w:ascii="Courier New"/>
          <w:b/>
          <w:color w:val="7E007E"/>
          <w:sz w:val="14"/>
        </w:rPr>
        <w:t>security.oauth2.resource.jwt.key-value</w:t>
      </w:r>
      <w:r>
        <w:rPr>
          <w:rFonts w:ascii="Courier New"/>
          <w:sz w:val="14"/>
        </w:rPr>
        <w:t xml:space="preserve">= </w:t>
      </w:r>
      <w:r>
        <w:rPr>
          <w:rFonts w:ascii="Courier New"/>
          <w:i/>
          <w:color w:val="3F5EBE"/>
          <w:sz w:val="14"/>
        </w:rPr>
        <w:t># The verification key of the JWT token. Can either be a symmetric secret or PEM-encoded RSA public key.</w:t>
      </w:r>
    </w:p>
    <w:p w:rsidR="005A4D71" w:rsidRDefault="00475295">
      <w:pPr>
        <w:spacing w:line="297" w:lineRule="auto"/>
        <w:ind w:left="346" w:right="1991" w:hanging="85"/>
        <w:rPr>
          <w:rFonts w:ascii="Courier New"/>
          <w:i/>
          <w:sz w:val="14"/>
        </w:rPr>
      </w:pPr>
      <w:r>
        <w:rPr>
          <w:rFonts w:ascii="Courier New"/>
          <w:b/>
          <w:color w:val="7E007E"/>
          <w:sz w:val="14"/>
        </w:rPr>
        <w:t>security.oauth2.resource.jwk.key-set-uri</w:t>
      </w:r>
      <w:r>
        <w:rPr>
          <w:rFonts w:ascii="Courier New"/>
          <w:sz w:val="14"/>
        </w:rPr>
        <w:t xml:space="preserve">= </w:t>
      </w:r>
      <w:r>
        <w:rPr>
          <w:rFonts w:ascii="Courier New"/>
          <w:i/>
          <w:color w:val="3F5EBE"/>
          <w:sz w:val="14"/>
        </w:rPr>
        <w:t># The URI for getting the set of keys that can be used to validate the token.</w:t>
      </w:r>
    </w:p>
    <w:p w:rsidR="005A4D71" w:rsidRDefault="00475295">
      <w:pPr>
        <w:spacing w:line="297" w:lineRule="auto"/>
        <w:ind w:left="346" w:right="1907" w:hanging="85"/>
        <w:rPr>
          <w:rFonts w:ascii="Courier New"/>
          <w:i/>
          <w:sz w:val="14"/>
        </w:rPr>
      </w:pPr>
      <w:r>
        <w:rPr>
          <w:rFonts w:ascii="Courier New"/>
          <w:b/>
          <w:color w:val="7E007E"/>
          <w:sz w:val="14"/>
        </w:rPr>
        <w:t>security.oauth2.resource.prefer-token-info</w:t>
      </w:r>
      <w:r>
        <w:rPr>
          <w:rFonts w:ascii="Courier New"/>
          <w:sz w:val="14"/>
        </w:rPr>
        <w:t xml:space="preserve">=true </w:t>
      </w:r>
      <w:r>
        <w:rPr>
          <w:rFonts w:ascii="Courier New"/>
          <w:i/>
          <w:color w:val="3F5EBE"/>
          <w:sz w:val="14"/>
        </w:rPr>
        <w:t># Use the token info, can be set to false to use the user info.</w:t>
      </w:r>
    </w:p>
    <w:p w:rsidR="005A4D71" w:rsidRDefault="00475295">
      <w:pPr>
        <w:spacing w:line="157" w:lineRule="exact"/>
        <w:ind w:left="261"/>
        <w:rPr>
          <w:rFonts w:ascii="Courier New"/>
          <w:i/>
          <w:sz w:val="14"/>
        </w:rPr>
      </w:pPr>
      <w:r>
        <w:rPr>
          <w:rFonts w:ascii="Courier New"/>
          <w:b/>
          <w:color w:val="7E007E"/>
          <w:sz w:val="14"/>
        </w:rPr>
        <w:t>security.oauth2.resource.service-id</w:t>
      </w:r>
      <w:r>
        <w:rPr>
          <w:rFonts w:ascii="Courier New"/>
          <w:sz w:val="14"/>
        </w:rPr>
        <w:t xml:space="preserve">=resource </w:t>
      </w:r>
      <w:r>
        <w:rPr>
          <w:rFonts w:ascii="Courier New"/>
          <w:i/>
          <w:color w:val="3F5EBE"/>
          <w:sz w:val="14"/>
        </w:rPr>
        <w:t>#</w:t>
      </w:r>
    </w:p>
    <w:p w:rsidR="005A4D71" w:rsidRDefault="00475295">
      <w:pPr>
        <w:spacing w:before="33" w:line="297" w:lineRule="auto"/>
        <w:ind w:left="261" w:right="2844"/>
        <w:rPr>
          <w:rFonts w:ascii="Courier New"/>
          <w:i/>
          <w:sz w:val="14"/>
        </w:rPr>
      </w:pPr>
      <w:r>
        <w:rPr>
          <w:rFonts w:ascii="Courier New"/>
          <w:b/>
          <w:color w:val="7E007E"/>
          <w:sz w:val="14"/>
        </w:rPr>
        <w:t>security.oauth2.resource.token-info-uri</w:t>
      </w:r>
      <w:r>
        <w:rPr>
          <w:rFonts w:ascii="Courier New"/>
          <w:sz w:val="14"/>
        </w:rPr>
        <w:t xml:space="preserve">= </w:t>
      </w:r>
      <w:r>
        <w:rPr>
          <w:rFonts w:ascii="Courier New"/>
          <w:i/>
          <w:color w:val="3F5EBE"/>
          <w:sz w:val="14"/>
        </w:rPr>
        <w:t xml:space="preserve"># URI of the token decoding endpoint. </w:t>
      </w:r>
      <w:r>
        <w:rPr>
          <w:rFonts w:ascii="Courier New"/>
          <w:b/>
          <w:color w:val="7E007E"/>
          <w:sz w:val="14"/>
        </w:rPr>
        <w:t>security.oauth2.resource.token-type</w:t>
      </w:r>
      <w:r>
        <w:rPr>
          <w:rFonts w:ascii="Courier New"/>
          <w:sz w:val="14"/>
        </w:rPr>
        <w:t xml:space="preserve">= </w:t>
      </w:r>
      <w:r>
        <w:rPr>
          <w:rFonts w:ascii="Courier New"/>
          <w:i/>
          <w:color w:val="3F5EBE"/>
          <w:sz w:val="14"/>
        </w:rPr>
        <w:t xml:space="preserve"># The token type to send when using the userInfoUri. </w:t>
      </w:r>
      <w:r>
        <w:rPr>
          <w:rFonts w:ascii="Courier New"/>
          <w:b/>
          <w:color w:val="7E007E"/>
          <w:sz w:val="14"/>
        </w:rPr>
        <w:t>security.oauth2.resource.user-info-uri</w:t>
      </w:r>
      <w:r>
        <w:rPr>
          <w:rFonts w:ascii="Courier New"/>
          <w:sz w:val="14"/>
        </w:rPr>
        <w:t xml:space="preserve">= </w:t>
      </w:r>
      <w:r>
        <w:rPr>
          <w:rFonts w:ascii="Courier New"/>
          <w:i/>
          <w:color w:val="3F5EBE"/>
          <w:sz w:val="14"/>
        </w:rPr>
        <w:t># URI of the user endpoint.</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SECURITY OAUTH2 SSO (</w:t>
      </w:r>
      <w:hyperlink r:id="rId580">
        <w:r>
          <w:rPr>
            <w:rFonts w:ascii="Courier New"/>
            <w:color w:val="204060"/>
            <w:sz w:val="14"/>
            <w:u w:val="single" w:color="204060"/>
          </w:rPr>
          <w:t>OAuth2SsoProperties</w:t>
        </w:r>
      </w:hyperlink>
      <w:r>
        <w:rPr>
          <w:rFonts w:ascii="Courier New"/>
          <w:sz w:val="14"/>
        </w:rPr>
        <w:t>)</w:t>
      </w:r>
    </w:p>
    <w:p w:rsidR="005A4D71" w:rsidRDefault="00475295">
      <w:pPr>
        <w:spacing w:before="37" w:line="297" w:lineRule="auto"/>
        <w:ind w:left="346" w:right="3083" w:hanging="85"/>
        <w:rPr>
          <w:rFonts w:ascii="Courier New"/>
          <w:i/>
          <w:sz w:val="14"/>
        </w:rPr>
      </w:pPr>
      <w:r>
        <w:rPr>
          <w:rFonts w:ascii="Courier New"/>
          <w:b/>
          <w:color w:val="7E007E"/>
          <w:sz w:val="14"/>
        </w:rPr>
        <w:t>security.oauth2.sso.filter-order</w:t>
      </w:r>
      <w:r>
        <w:rPr>
          <w:rFonts w:ascii="Courier New"/>
          <w:sz w:val="14"/>
        </w:rPr>
        <w:t xml:space="preserve">= </w:t>
      </w:r>
      <w:r>
        <w:rPr>
          <w:rFonts w:ascii="Courier New"/>
          <w:i/>
          <w:color w:val="3F5EBE"/>
          <w:sz w:val="14"/>
        </w:rPr>
        <w:t># Filter order to apply if not providing an explicit WebSecurityConfigurerAdapter</w:t>
      </w:r>
    </w:p>
    <w:p w:rsidR="005A4D71" w:rsidRDefault="00475295">
      <w:pPr>
        <w:spacing w:line="297" w:lineRule="auto"/>
        <w:ind w:left="346" w:right="1655" w:hanging="85"/>
        <w:rPr>
          <w:rFonts w:ascii="Courier New"/>
          <w:i/>
          <w:sz w:val="14"/>
        </w:rPr>
      </w:pPr>
      <w:r>
        <w:rPr>
          <w:rFonts w:ascii="Courier New"/>
          <w:b/>
          <w:color w:val="7E007E"/>
          <w:sz w:val="14"/>
        </w:rPr>
        <w:t>security.oauth2.sso.login-path</w:t>
      </w:r>
      <w:r>
        <w:rPr>
          <w:rFonts w:ascii="Courier New"/>
          <w:sz w:val="14"/>
        </w:rPr>
        <w:t xml:space="preserve">=/login </w:t>
      </w:r>
      <w:r>
        <w:rPr>
          <w:rFonts w:ascii="Courier New"/>
          <w:i/>
          <w:color w:val="3F5EBE"/>
          <w:sz w:val="14"/>
        </w:rPr>
        <w:t># Path to the login page, i.e. the one that triggers the redirect to the OAuth2 Authorization Server</w:t>
      </w:r>
    </w:p>
    <w:p w:rsidR="005A4D71" w:rsidRDefault="005A4D71">
      <w:pPr>
        <w:pStyle w:val="a3"/>
        <w:rPr>
          <w:rFonts w:ascii="Courier New"/>
          <w:i/>
          <w:sz w:val="16"/>
        </w:rPr>
      </w:pPr>
    </w:p>
    <w:p w:rsidR="005A4D71" w:rsidRDefault="005A4D71">
      <w:pPr>
        <w:pStyle w:val="a3"/>
        <w:spacing w:before="4"/>
        <w:rPr>
          <w:rFonts w:ascii="Courier New"/>
          <w:i/>
          <w:sz w:val="18"/>
        </w:rPr>
      </w:pPr>
    </w:p>
    <w:p w:rsidR="005A4D71" w:rsidRDefault="00475295">
      <w:pPr>
        <w:spacing w:line="297" w:lineRule="auto"/>
        <w:ind w:left="261" w:right="6780"/>
        <w:rPr>
          <w:rFonts w:ascii="Courier New"/>
          <w:i/>
          <w:sz w:val="14"/>
        </w:rPr>
      </w:pPr>
      <w:r>
        <w:rPr>
          <w:rFonts w:ascii="Courier New"/>
          <w:i/>
          <w:color w:val="3F5EBE"/>
          <w:sz w:val="14"/>
        </w:rPr>
        <w:t># ---------------------------------------- # DATA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FLYWAY (</w:t>
      </w:r>
      <w:hyperlink r:id="rId581">
        <w:r>
          <w:rPr>
            <w:rFonts w:ascii="Courier New"/>
            <w:color w:val="204060"/>
            <w:sz w:val="14"/>
            <w:u w:val="single" w:color="204060"/>
          </w:rPr>
          <w:t>FlywayProperties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flyway.baseline-description</w:t>
      </w:r>
      <w:r>
        <w:rPr>
          <w:rFonts w:ascii="Courier New"/>
          <w:sz w:val="14"/>
        </w:rPr>
        <w:t xml:space="preserve">= </w:t>
      </w:r>
      <w:r>
        <w:rPr>
          <w:rFonts w:ascii="Courier New"/>
          <w:i/>
          <w:color w:val="3F5EBE"/>
          <w:sz w:val="14"/>
        </w:rPr>
        <w:t>#</w:t>
      </w:r>
    </w:p>
    <w:p w:rsidR="005A4D71" w:rsidRDefault="00475295">
      <w:pPr>
        <w:spacing w:before="37"/>
        <w:ind w:left="261"/>
        <w:rPr>
          <w:rFonts w:ascii="Courier New"/>
          <w:i/>
          <w:sz w:val="14"/>
        </w:rPr>
      </w:pPr>
      <w:r>
        <w:rPr>
          <w:rFonts w:ascii="Courier New"/>
          <w:b/>
          <w:color w:val="7E007E"/>
          <w:sz w:val="14"/>
        </w:rPr>
        <w:t>flyway.baseline-version</w:t>
      </w:r>
      <w:r>
        <w:rPr>
          <w:rFonts w:ascii="Courier New"/>
          <w:sz w:val="14"/>
        </w:rPr>
        <w:t xml:space="preserve">=1 </w:t>
      </w:r>
      <w:r>
        <w:rPr>
          <w:rFonts w:ascii="Courier New"/>
          <w:i/>
          <w:color w:val="3F5EBE"/>
          <w:sz w:val="14"/>
        </w:rPr>
        <w:t># version to start migration</w:t>
      </w:r>
    </w:p>
    <w:p w:rsidR="005A4D71" w:rsidRDefault="00475295">
      <w:pPr>
        <w:spacing w:before="37"/>
        <w:ind w:left="261"/>
        <w:rPr>
          <w:rFonts w:ascii="Courier New"/>
          <w:i/>
          <w:sz w:val="14"/>
        </w:rPr>
      </w:pPr>
      <w:r>
        <w:rPr>
          <w:rFonts w:ascii="Courier New"/>
          <w:b/>
          <w:color w:val="7E007E"/>
          <w:sz w:val="14"/>
        </w:rPr>
        <w:t>flyway.baseline-on-migrate</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flyway.check-location</w:t>
      </w:r>
      <w:r>
        <w:rPr>
          <w:rFonts w:ascii="Courier New"/>
          <w:sz w:val="14"/>
        </w:rPr>
        <w:t xml:space="preserve">=false </w:t>
      </w:r>
      <w:r>
        <w:rPr>
          <w:rFonts w:ascii="Courier New"/>
          <w:i/>
          <w:color w:val="3F5EBE"/>
          <w:sz w:val="14"/>
        </w:rPr>
        <w:t># Check that migration scripts location exists.</w:t>
      </w:r>
    </w:p>
    <w:p w:rsidR="005A4D71" w:rsidRDefault="00475295">
      <w:pPr>
        <w:spacing w:before="37" w:line="297" w:lineRule="auto"/>
        <w:ind w:left="261" w:right="7284"/>
        <w:rPr>
          <w:rFonts w:ascii="Courier New"/>
          <w:i/>
          <w:sz w:val="14"/>
        </w:rPr>
      </w:pPr>
      <w:r>
        <w:rPr>
          <w:rFonts w:ascii="Courier New"/>
          <w:b/>
          <w:color w:val="7E007E"/>
          <w:sz w:val="14"/>
        </w:rPr>
        <w:t>flyway.clean-on-validation-error</w:t>
      </w:r>
      <w:r>
        <w:rPr>
          <w:rFonts w:ascii="Courier New"/>
          <w:sz w:val="14"/>
        </w:rPr>
        <w:t xml:space="preserve">= </w:t>
      </w:r>
      <w:r>
        <w:rPr>
          <w:rFonts w:ascii="Courier New"/>
          <w:i/>
          <w:color w:val="3F5EBE"/>
          <w:sz w:val="14"/>
        </w:rPr>
        <w:t xml:space="preserve"># </w:t>
      </w:r>
      <w:r>
        <w:rPr>
          <w:rFonts w:ascii="Courier New"/>
          <w:b/>
          <w:color w:val="7E007E"/>
          <w:sz w:val="14"/>
        </w:rPr>
        <w:t>flyway.enabled</w:t>
      </w:r>
      <w:r>
        <w:rPr>
          <w:rFonts w:ascii="Courier New"/>
          <w:sz w:val="14"/>
        </w:rPr>
        <w:t xml:space="preserve">=true </w:t>
      </w:r>
      <w:r>
        <w:rPr>
          <w:rFonts w:ascii="Courier New"/>
          <w:i/>
          <w:color w:val="3F5EBE"/>
          <w:sz w:val="14"/>
        </w:rPr>
        <w:t xml:space="preserve"># Enable flyway. </w:t>
      </w:r>
      <w:r>
        <w:rPr>
          <w:rFonts w:ascii="Courier New"/>
          <w:b/>
          <w:color w:val="7E007E"/>
          <w:sz w:val="14"/>
        </w:rPr>
        <w:t>flyway.encoding</w:t>
      </w:r>
      <w:r>
        <w:rPr>
          <w:rFonts w:ascii="Courier New"/>
          <w:sz w:val="14"/>
        </w:rPr>
        <w:t xml:space="preserve">= </w:t>
      </w:r>
      <w:r>
        <w:rPr>
          <w:rFonts w:ascii="Courier New"/>
          <w:i/>
          <w:color w:val="3F5EBE"/>
          <w:sz w:val="14"/>
        </w:rPr>
        <w:t>#</w:t>
      </w:r>
    </w:p>
    <w:p w:rsidR="005A4D71" w:rsidRDefault="00475295">
      <w:pPr>
        <w:spacing w:line="157" w:lineRule="exact"/>
        <w:ind w:left="261"/>
        <w:rPr>
          <w:rFonts w:ascii="Courier New"/>
          <w:i/>
          <w:sz w:val="14"/>
        </w:rPr>
      </w:pPr>
      <w:r>
        <w:rPr>
          <w:rFonts w:ascii="Courier New"/>
          <w:b/>
          <w:color w:val="7E007E"/>
          <w:sz w:val="14"/>
        </w:rPr>
        <w:t>flyway.ignore-failed-future-migration</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flyway.init-sqls</w:t>
      </w:r>
      <w:r>
        <w:rPr>
          <w:rFonts w:ascii="Courier New"/>
          <w:sz w:val="14"/>
        </w:rPr>
        <w:t xml:space="preserve">= </w:t>
      </w:r>
      <w:r>
        <w:rPr>
          <w:rFonts w:ascii="Courier New"/>
          <w:i/>
          <w:color w:val="3F5EBE"/>
          <w:sz w:val="14"/>
        </w:rPr>
        <w:t># SQL statements to execute to initialize a connection immediately after obtaining it.</w:t>
      </w:r>
    </w:p>
    <w:p w:rsidR="005A4D71" w:rsidRDefault="00475295">
      <w:pPr>
        <w:spacing w:before="37"/>
        <w:ind w:left="261"/>
        <w:rPr>
          <w:rFonts w:ascii="Courier New"/>
          <w:i/>
          <w:sz w:val="14"/>
        </w:rPr>
      </w:pPr>
      <w:r>
        <w:rPr>
          <w:rFonts w:ascii="Courier New"/>
          <w:b/>
          <w:color w:val="7E007E"/>
          <w:sz w:val="14"/>
        </w:rPr>
        <w:t>flyway.locations</w:t>
      </w:r>
      <w:r>
        <w:rPr>
          <w:rFonts w:ascii="Courier New"/>
          <w:sz w:val="14"/>
        </w:rPr>
        <w:t xml:space="preserve">=classpath:db/migration </w:t>
      </w:r>
      <w:r>
        <w:rPr>
          <w:rFonts w:ascii="Courier New"/>
          <w:i/>
          <w:color w:val="3F5EBE"/>
          <w:sz w:val="14"/>
        </w:rPr>
        <w:t># locations of migrations scripts</w:t>
      </w:r>
    </w:p>
    <w:p w:rsidR="005A4D71" w:rsidRDefault="00475295">
      <w:pPr>
        <w:spacing w:before="37"/>
        <w:ind w:left="261"/>
        <w:rPr>
          <w:rFonts w:ascii="Courier New"/>
          <w:i/>
          <w:sz w:val="14"/>
        </w:rPr>
      </w:pPr>
      <w:r>
        <w:rPr>
          <w:rFonts w:ascii="Courier New"/>
          <w:b/>
          <w:color w:val="7E007E"/>
          <w:sz w:val="14"/>
        </w:rPr>
        <w:t>flyway.out-of-order</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flyway.password</w:t>
      </w:r>
      <w:r>
        <w:rPr>
          <w:rFonts w:ascii="Courier New"/>
          <w:sz w:val="14"/>
        </w:rPr>
        <w:t xml:space="preserve">= </w:t>
      </w:r>
      <w:r>
        <w:rPr>
          <w:rFonts w:ascii="Courier New"/>
          <w:i/>
          <w:color w:val="3F5EBE"/>
          <w:sz w:val="14"/>
        </w:rPr>
        <w:t># JDBC password if you want Flyway to create its own DataSource</w:t>
      </w:r>
    </w:p>
    <w:p w:rsidR="005A4D71" w:rsidRDefault="00475295">
      <w:pPr>
        <w:spacing w:before="37" w:line="297" w:lineRule="auto"/>
        <w:ind w:left="261" w:right="7381"/>
        <w:rPr>
          <w:rFonts w:ascii="Courier New"/>
          <w:i/>
          <w:sz w:val="14"/>
        </w:rPr>
      </w:pPr>
      <w:r>
        <w:rPr>
          <w:rFonts w:ascii="Courier New"/>
          <w:b/>
          <w:color w:val="7E007E"/>
          <w:sz w:val="14"/>
        </w:rPr>
        <w:t>flyway.placeholder-prefix</w:t>
      </w:r>
      <w:r>
        <w:rPr>
          <w:rFonts w:ascii="Courier New"/>
          <w:sz w:val="14"/>
        </w:rPr>
        <w:t xml:space="preserve">= </w:t>
      </w:r>
      <w:r>
        <w:rPr>
          <w:rFonts w:ascii="Courier New"/>
          <w:i/>
          <w:color w:val="3F5EBE"/>
          <w:sz w:val="14"/>
        </w:rPr>
        <w:t xml:space="preserve"># </w:t>
      </w:r>
      <w:r>
        <w:rPr>
          <w:rFonts w:ascii="Courier New"/>
          <w:b/>
          <w:color w:val="7E007E"/>
          <w:sz w:val="14"/>
        </w:rPr>
        <w:t>flyway.placeholder-replacement</w:t>
      </w:r>
      <w:r>
        <w:rPr>
          <w:rFonts w:ascii="Courier New"/>
          <w:sz w:val="14"/>
        </w:rPr>
        <w:t xml:space="preserve">= </w:t>
      </w:r>
      <w:r>
        <w:rPr>
          <w:rFonts w:ascii="Courier New"/>
          <w:i/>
          <w:color w:val="3F5EBE"/>
          <w:sz w:val="14"/>
        </w:rPr>
        <w:t xml:space="preserve"># </w:t>
      </w:r>
      <w:r>
        <w:rPr>
          <w:rFonts w:ascii="Courier New"/>
          <w:b/>
          <w:color w:val="7E007E"/>
          <w:sz w:val="14"/>
        </w:rPr>
        <w:t>flyway.placeholder-suffix</w:t>
      </w:r>
      <w:r>
        <w:rPr>
          <w:rFonts w:ascii="Courier New"/>
          <w:sz w:val="14"/>
        </w:rPr>
        <w:t xml:space="preserve">= </w:t>
      </w:r>
      <w:r>
        <w:rPr>
          <w:rFonts w:ascii="Courier New"/>
          <w:i/>
          <w:color w:val="3F5EBE"/>
          <w:sz w:val="14"/>
        </w:rPr>
        <w:t xml:space="preserve"># </w:t>
      </w:r>
      <w:r>
        <w:rPr>
          <w:rFonts w:ascii="Courier New"/>
          <w:b/>
          <w:color w:val="7E007E"/>
          <w:sz w:val="14"/>
        </w:rPr>
        <w:t>flyway.placeholders.*</w:t>
      </w:r>
      <w:r>
        <w:rPr>
          <w:rFonts w:ascii="Courier New"/>
          <w:sz w:val="14"/>
        </w:rPr>
        <w:t xml:space="preserve">= </w:t>
      </w:r>
      <w:r>
        <w:rPr>
          <w:rFonts w:ascii="Courier New"/>
          <w:i/>
          <w:color w:val="3F5EBE"/>
          <w:sz w:val="14"/>
        </w:rPr>
        <w:t xml:space="preserve"># </w:t>
      </w:r>
      <w:r>
        <w:rPr>
          <w:rFonts w:ascii="Courier New"/>
          <w:b/>
          <w:color w:val="7E007E"/>
          <w:sz w:val="14"/>
        </w:rPr>
        <w:t>flyway.schemas</w:t>
      </w:r>
      <w:r>
        <w:rPr>
          <w:rFonts w:ascii="Courier New"/>
          <w:sz w:val="14"/>
        </w:rPr>
        <w:t xml:space="preserve">= </w:t>
      </w:r>
      <w:r>
        <w:rPr>
          <w:rFonts w:ascii="Courier New"/>
          <w:i/>
          <w:color w:val="3F5EBE"/>
          <w:sz w:val="14"/>
        </w:rPr>
        <w:t xml:space="preserve"># schemas to update </w:t>
      </w:r>
      <w:r>
        <w:rPr>
          <w:rFonts w:ascii="Courier New"/>
          <w:b/>
          <w:color w:val="7E007E"/>
          <w:sz w:val="14"/>
        </w:rPr>
        <w:t>flyway.sql-migration-prefix</w:t>
      </w:r>
      <w:r>
        <w:rPr>
          <w:rFonts w:ascii="Courier New"/>
          <w:sz w:val="14"/>
        </w:rPr>
        <w:t xml:space="preserve">=V </w:t>
      </w:r>
      <w:r>
        <w:rPr>
          <w:rFonts w:ascii="Courier New"/>
          <w:i/>
          <w:color w:val="3F5EBE"/>
          <w:sz w:val="14"/>
        </w:rPr>
        <w:t xml:space="preserve"># </w:t>
      </w:r>
      <w:r>
        <w:rPr>
          <w:rFonts w:ascii="Courier New"/>
          <w:b/>
          <w:color w:val="7E007E"/>
          <w:sz w:val="14"/>
        </w:rPr>
        <w:t>flyway.sql-migration-separator</w:t>
      </w:r>
      <w:r>
        <w:rPr>
          <w:rFonts w:ascii="Courier New"/>
          <w:sz w:val="14"/>
        </w:rPr>
        <w:t xml:space="preserve">= </w:t>
      </w:r>
      <w:r>
        <w:rPr>
          <w:rFonts w:ascii="Courier New"/>
          <w:i/>
          <w:color w:val="3F5EBE"/>
          <w:sz w:val="14"/>
        </w:rPr>
        <w:t xml:space="preserve"># </w:t>
      </w:r>
      <w:r>
        <w:rPr>
          <w:rFonts w:ascii="Courier New"/>
          <w:b/>
          <w:color w:val="7E007E"/>
          <w:sz w:val="14"/>
        </w:rPr>
        <w:t>flyway.sql-migration-suffix</w:t>
      </w:r>
      <w:r>
        <w:rPr>
          <w:rFonts w:ascii="Courier New"/>
          <w:sz w:val="14"/>
        </w:rPr>
        <w:t xml:space="preserve">=.sql </w:t>
      </w:r>
      <w:r>
        <w:rPr>
          <w:rFonts w:ascii="Courier New"/>
          <w:i/>
          <w:color w:val="3F5EBE"/>
          <w:sz w:val="14"/>
        </w:rPr>
        <w:t xml:space="preserve"># </w:t>
      </w:r>
      <w:r>
        <w:rPr>
          <w:rFonts w:ascii="Courier New"/>
          <w:b/>
          <w:color w:val="7E007E"/>
          <w:sz w:val="14"/>
        </w:rPr>
        <w:t>flyway.table</w:t>
      </w:r>
      <w:r>
        <w:rPr>
          <w:rFonts w:ascii="Courier New"/>
          <w:sz w:val="14"/>
        </w:rPr>
        <w:t xml:space="preserve">= </w:t>
      </w:r>
      <w:r>
        <w:rPr>
          <w:rFonts w:ascii="Courier New"/>
          <w:i/>
          <w:color w:val="3F5EBE"/>
          <w:sz w:val="14"/>
        </w:rPr>
        <w:t>#</w:t>
      </w:r>
    </w:p>
    <w:p w:rsidR="005A4D71" w:rsidRDefault="00475295">
      <w:pPr>
        <w:spacing w:line="297" w:lineRule="auto"/>
        <w:ind w:left="346" w:right="1907" w:hanging="85"/>
        <w:rPr>
          <w:rFonts w:ascii="Courier New"/>
          <w:i/>
          <w:sz w:val="14"/>
        </w:rPr>
      </w:pPr>
      <w:r>
        <w:rPr>
          <w:rFonts w:ascii="Courier New"/>
          <w:b/>
          <w:color w:val="7E007E"/>
          <w:sz w:val="14"/>
        </w:rPr>
        <w:t>flyway.url</w:t>
      </w:r>
      <w:r>
        <w:rPr>
          <w:rFonts w:ascii="Courier New"/>
          <w:sz w:val="14"/>
        </w:rPr>
        <w:t xml:space="preserve">= </w:t>
      </w:r>
      <w:r>
        <w:rPr>
          <w:rFonts w:ascii="Courier New"/>
          <w:i/>
          <w:color w:val="3F5EBE"/>
          <w:sz w:val="14"/>
        </w:rPr>
        <w:t># JDBC url of the database to migrate. If not set, the primary configured data source is used.</w:t>
      </w:r>
    </w:p>
    <w:p w:rsidR="005A4D71" w:rsidRDefault="00475295">
      <w:pPr>
        <w:spacing w:line="157" w:lineRule="exact"/>
        <w:ind w:left="261"/>
        <w:rPr>
          <w:rFonts w:ascii="Courier New"/>
          <w:i/>
          <w:sz w:val="14"/>
        </w:rPr>
      </w:pPr>
      <w:r>
        <w:rPr>
          <w:rFonts w:ascii="Courier New"/>
          <w:b/>
          <w:color w:val="7E007E"/>
          <w:sz w:val="14"/>
        </w:rPr>
        <w:t>flyway.user</w:t>
      </w:r>
      <w:r>
        <w:rPr>
          <w:rFonts w:ascii="Courier New"/>
          <w:sz w:val="14"/>
        </w:rPr>
        <w:t xml:space="preserve">= </w:t>
      </w:r>
      <w:r>
        <w:rPr>
          <w:rFonts w:ascii="Courier New"/>
          <w:i/>
          <w:color w:val="3F5EBE"/>
          <w:sz w:val="14"/>
        </w:rPr>
        <w:t># Login user of the database to migrate.</w:t>
      </w:r>
    </w:p>
    <w:p w:rsidR="005A4D71" w:rsidRDefault="00475295">
      <w:pPr>
        <w:spacing w:before="32"/>
        <w:ind w:left="261"/>
        <w:rPr>
          <w:rFonts w:ascii="Courier New"/>
          <w:i/>
          <w:sz w:val="14"/>
        </w:rPr>
      </w:pPr>
      <w:r>
        <w:rPr>
          <w:rFonts w:ascii="Courier New"/>
          <w:b/>
          <w:color w:val="7E007E"/>
          <w:sz w:val="14"/>
        </w:rPr>
        <w:t>flyway.validate-on-migrate</w:t>
      </w:r>
      <w:r>
        <w:rPr>
          <w:rFonts w:ascii="Courier New"/>
          <w:sz w:val="14"/>
        </w:rPr>
        <w:t xml:space="preserve">= </w:t>
      </w:r>
      <w:r>
        <w:rPr>
          <w:rFonts w:ascii="Courier New"/>
          <w:i/>
          <w:color w:val="3F5EBE"/>
          <w:sz w:val="14"/>
        </w:rPr>
        <w:t>#</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LIQUIBASE (</w:t>
      </w:r>
      <w:hyperlink r:id="rId582">
        <w:r>
          <w:rPr>
            <w:rFonts w:ascii="Courier New"/>
            <w:color w:val="204060"/>
            <w:sz w:val="14"/>
            <w:u w:val="single" w:color="204060"/>
          </w:rPr>
          <w:t>LiquibaseProperties</w:t>
        </w:r>
      </w:hyperlink>
      <w:r>
        <w:rPr>
          <w:rFonts w:ascii="Courier New"/>
          <w:sz w:val="14"/>
        </w:rPr>
        <w: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297392">
      <w:pPr>
        <w:pStyle w:val="a3"/>
        <w:rPr>
          <w:rFonts w:ascii="Courier New"/>
        </w:rPr>
      </w:pPr>
      <w:r>
        <w:lastRenderedPageBreak/>
        <w:pict>
          <v:group id="_x0000_s3767" style="position:absolute;margin-left:75.5pt;margin-top:70.85pt;width:444.3pt;height:695.8pt;z-index:-251303424;mso-position-horizontal-relative:page;mso-position-vertical-relative:page" coordorigin="1510,1417" coordsize="8886,13916">
            <v:rect id="_x0000_s3770" style="position:absolute;left:1512;top:1417;width:8882;height:13916" fillcolor="#f0f0f0" stroked="f"/>
            <v:line id="_x0000_s3769" style="position:absolute" from="10395,1417" to="10395,15333" strokecolor="#444" strokeweight=".1pt"/>
            <v:line id="_x0000_s3768"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liquibase.change-log</w:t>
      </w:r>
      <w:r>
        <w:rPr>
          <w:rFonts w:ascii="Courier New"/>
          <w:sz w:val="14"/>
        </w:rPr>
        <w:t xml:space="preserve">=classpath:/db/changelog/db.changelog-master.yaml </w:t>
      </w:r>
      <w:r>
        <w:rPr>
          <w:rFonts w:ascii="Courier New"/>
          <w:i/>
          <w:color w:val="3F5EBE"/>
          <w:sz w:val="14"/>
        </w:rPr>
        <w:t># Change log configuration path.</w:t>
      </w:r>
    </w:p>
    <w:p w:rsidR="005A4D71" w:rsidRDefault="00475295">
      <w:pPr>
        <w:spacing w:before="38" w:line="297" w:lineRule="auto"/>
        <w:ind w:left="261" w:right="3600"/>
        <w:rPr>
          <w:rFonts w:ascii="Courier New"/>
          <w:i/>
          <w:sz w:val="14"/>
        </w:rPr>
      </w:pPr>
      <w:r>
        <w:rPr>
          <w:rFonts w:ascii="Courier New"/>
          <w:b/>
          <w:color w:val="7E007E"/>
          <w:sz w:val="14"/>
        </w:rPr>
        <w:t>liquibase.check-change-log-location</w:t>
      </w:r>
      <w:r>
        <w:rPr>
          <w:rFonts w:ascii="Courier New"/>
          <w:sz w:val="14"/>
        </w:rPr>
        <w:t xml:space="preserve">=true </w:t>
      </w:r>
      <w:r>
        <w:rPr>
          <w:rFonts w:ascii="Courier New"/>
          <w:i/>
          <w:color w:val="3F5EBE"/>
          <w:sz w:val="14"/>
        </w:rPr>
        <w:t xml:space="preserve"># Check the change log location exists. </w:t>
      </w:r>
      <w:r>
        <w:rPr>
          <w:rFonts w:ascii="Courier New"/>
          <w:b/>
          <w:color w:val="7E007E"/>
          <w:sz w:val="14"/>
        </w:rPr>
        <w:t>liquibase.contexts</w:t>
      </w:r>
      <w:r>
        <w:rPr>
          <w:rFonts w:ascii="Courier New"/>
          <w:sz w:val="14"/>
        </w:rPr>
        <w:t xml:space="preserve">= </w:t>
      </w:r>
      <w:r>
        <w:rPr>
          <w:rFonts w:ascii="Courier New"/>
          <w:i/>
          <w:color w:val="3F5EBE"/>
          <w:sz w:val="14"/>
        </w:rPr>
        <w:t xml:space="preserve"># Comma-separated list of runtime contexts to use. </w:t>
      </w:r>
      <w:r>
        <w:rPr>
          <w:rFonts w:ascii="Courier New"/>
          <w:b/>
          <w:color w:val="7E007E"/>
          <w:sz w:val="14"/>
        </w:rPr>
        <w:t>liquibase.default-schema</w:t>
      </w:r>
      <w:r>
        <w:rPr>
          <w:rFonts w:ascii="Courier New"/>
          <w:sz w:val="14"/>
        </w:rPr>
        <w:t xml:space="preserve">= </w:t>
      </w:r>
      <w:r>
        <w:rPr>
          <w:rFonts w:ascii="Courier New"/>
          <w:i/>
          <w:color w:val="3F5EBE"/>
          <w:sz w:val="14"/>
        </w:rPr>
        <w:t># Default database schema.</w:t>
      </w:r>
    </w:p>
    <w:p w:rsidR="005A4D71" w:rsidRDefault="00475295">
      <w:pPr>
        <w:spacing w:line="297" w:lineRule="auto"/>
        <w:ind w:left="261" w:right="4764"/>
        <w:rPr>
          <w:rFonts w:ascii="Courier New"/>
          <w:i/>
          <w:sz w:val="14"/>
        </w:rPr>
      </w:pPr>
      <w:r>
        <w:rPr>
          <w:rFonts w:ascii="Courier New"/>
          <w:b/>
          <w:color w:val="7E007E"/>
          <w:sz w:val="14"/>
        </w:rPr>
        <w:t>liquibase.drop-first</w:t>
      </w:r>
      <w:r>
        <w:rPr>
          <w:rFonts w:ascii="Courier New"/>
          <w:sz w:val="14"/>
        </w:rPr>
        <w:t xml:space="preserve">=false </w:t>
      </w:r>
      <w:r>
        <w:rPr>
          <w:rFonts w:ascii="Courier New"/>
          <w:i/>
          <w:color w:val="3F5EBE"/>
          <w:sz w:val="14"/>
        </w:rPr>
        <w:t xml:space="preserve"># Drop the database schema first. </w:t>
      </w:r>
      <w:r>
        <w:rPr>
          <w:rFonts w:ascii="Courier New"/>
          <w:b/>
          <w:color w:val="7E007E"/>
          <w:sz w:val="14"/>
        </w:rPr>
        <w:t>liquibase.enabled</w:t>
      </w:r>
      <w:r>
        <w:rPr>
          <w:rFonts w:ascii="Courier New"/>
          <w:sz w:val="14"/>
        </w:rPr>
        <w:t xml:space="preserve">=true </w:t>
      </w:r>
      <w:r>
        <w:rPr>
          <w:rFonts w:ascii="Courier New"/>
          <w:i/>
          <w:color w:val="3F5EBE"/>
          <w:sz w:val="14"/>
        </w:rPr>
        <w:t xml:space="preserve"># Enable liquibase support. </w:t>
      </w:r>
      <w:r>
        <w:rPr>
          <w:rFonts w:ascii="Courier New"/>
          <w:b/>
          <w:color w:val="7E007E"/>
          <w:sz w:val="14"/>
        </w:rPr>
        <w:t>liquibase.labels</w:t>
      </w:r>
      <w:r>
        <w:rPr>
          <w:rFonts w:ascii="Courier New"/>
          <w:sz w:val="14"/>
        </w:rPr>
        <w:t xml:space="preserve">= </w:t>
      </w:r>
      <w:r>
        <w:rPr>
          <w:rFonts w:ascii="Courier New"/>
          <w:i/>
          <w:color w:val="3F5EBE"/>
          <w:sz w:val="14"/>
        </w:rPr>
        <w:t xml:space="preserve"># Comma-separated list of runtime labels to use. </w:t>
      </w:r>
      <w:r>
        <w:rPr>
          <w:rFonts w:ascii="Courier New"/>
          <w:b/>
          <w:color w:val="7E007E"/>
          <w:sz w:val="14"/>
        </w:rPr>
        <w:t>liquibase.parameters.*</w:t>
      </w:r>
      <w:r>
        <w:rPr>
          <w:rFonts w:ascii="Courier New"/>
          <w:sz w:val="14"/>
        </w:rPr>
        <w:t xml:space="preserve">= </w:t>
      </w:r>
      <w:r>
        <w:rPr>
          <w:rFonts w:ascii="Courier New"/>
          <w:i/>
          <w:color w:val="3F5EBE"/>
          <w:sz w:val="14"/>
        </w:rPr>
        <w:t xml:space="preserve"># Change log parameters. </w:t>
      </w:r>
      <w:r>
        <w:rPr>
          <w:rFonts w:ascii="Courier New"/>
          <w:b/>
          <w:color w:val="7E007E"/>
          <w:sz w:val="14"/>
        </w:rPr>
        <w:t>liquibase.password</w:t>
      </w:r>
      <w:r>
        <w:rPr>
          <w:rFonts w:ascii="Courier New"/>
          <w:sz w:val="14"/>
        </w:rPr>
        <w:t xml:space="preserve">= </w:t>
      </w:r>
      <w:r>
        <w:rPr>
          <w:rFonts w:ascii="Courier New"/>
          <w:i/>
          <w:color w:val="3F5EBE"/>
          <w:sz w:val="14"/>
        </w:rPr>
        <w:t># Login password of the database to migrate.</w:t>
      </w:r>
    </w:p>
    <w:p w:rsidR="005A4D71" w:rsidRDefault="00475295">
      <w:pPr>
        <w:spacing w:line="155" w:lineRule="exact"/>
        <w:ind w:left="261"/>
        <w:rPr>
          <w:rFonts w:ascii="Courier New"/>
          <w:i/>
          <w:sz w:val="14"/>
        </w:rPr>
      </w:pPr>
      <w:r>
        <w:rPr>
          <w:rFonts w:ascii="Courier New"/>
          <w:b/>
          <w:color w:val="7E007E"/>
          <w:sz w:val="14"/>
        </w:rPr>
        <w:t>liquibase.rollback-file</w:t>
      </w:r>
      <w:r>
        <w:rPr>
          <w:rFonts w:ascii="Courier New"/>
          <w:sz w:val="14"/>
        </w:rPr>
        <w:t xml:space="preserve">= </w:t>
      </w:r>
      <w:r>
        <w:rPr>
          <w:rFonts w:ascii="Courier New"/>
          <w:i/>
          <w:color w:val="3F5EBE"/>
          <w:sz w:val="14"/>
        </w:rPr>
        <w:t># File to which rollback SQL will be written when an update is performed.</w:t>
      </w:r>
    </w:p>
    <w:p w:rsidR="005A4D71" w:rsidRDefault="00475295">
      <w:pPr>
        <w:spacing w:before="35" w:line="297" w:lineRule="auto"/>
        <w:ind w:left="346" w:right="1655" w:hanging="85"/>
        <w:rPr>
          <w:rFonts w:ascii="Courier New"/>
          <w:i/>
          <w:sz w:val="14"/>
        </w:rPr>
      </w:pPr>
      <w:r>
        <w:rPr>
          <w:rFonts w:ascii="Courier New"/>
          <w:b/>
          <w:color w:val="7E007E"/>
          <w:sz w:val="14"/>
        </w:rPr>
        <w:t>liquibase.url</w:t>
      </w:r>
      <w:r>
        <w:rPr>
          <w:rFonts w:ascii="Courier New"/>
          <w:sz w:val="14"/>
        </w:rPr>
        <w:t xml:space="preserve">= </w:t>
      </w:r>
      <w:r>
        <w:rPr>
          <w:rFonts w:ascii="Courier New"/>
          <w:i/>
          <w:color w:val="3F5EBE"/>
          <w:sz w:val="14"/>
        </w:rPr>
        <w:t># JDBC url of the database to migrate. If not set, the primary configured data source is used.</w:t>
      </w:r>
    </w:p>
    <w:p w:rsidR="005A4D71" w:rsidRDefault="00475295">
      <w:pPr>
        <w:spacing w:line="157" w:lineRule="exact"/>
        <w:ind w:left="261"/>
        <w:rPr>
          <w:rFonts w:ascii="Courier New"/>
          <w:i/>
          <w:sz w:val="14"/>
        </w:rPr>
      </w:pPr>
      <w:r>
        <w:rPr>
          <w:rFonts w:ascii="Courier New"/>
          <w:b/>
          <w:color w:val="7E007E"/>
          <w:sz w:val="14"/>
        </w:rPr>
        <w:t>liquibase.user</w:t>
      </w:r>
      <w:r>
        <w:rPr>
          <w:rFonts w:ascii="Courier New"/>
          <w:sz w:val="14"/>
        </w:rPr>
        <w:t xml:space="preserve">= </w:t>
      </w:r>
      <w:r>
        <w:rPr>
          <w:rFonts w:ascii="Courier New"/>
          <w:i/>
          <w:color w:val="3F5EBE"/>
          <w:sz w:val="14"/>
        </w:rPr>
        <w:t># Login user of the database to migrate.</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COUCHBASE (</w:t>
      </w:r>
      <w:hyperlink r:id="rId583">
        <w:r>
          <w:rPr>
            <w:rFonts w:ascii="Courier New"/>
            <w:color w:val="204060"/>
            <w:sz w:val="14"/>
            <w:u w:val="single" w:color="204060"/>
          </w:rPr>
          <w:t>CouchbaseProperties</w:t>
        </w:r>
      </w:hyperlink>
      <w:r>
        <w:rPr>
          <w:rFonts w:ascii="Courier New"/>
          <w:sz w:val="14"/>
        </w:rPr>
        <w:t>)</w:t>
      </w:r>
    </w:p>
    <w:p w:rsidR="005A4D71" w:rsidRDefault="00475295">
      <w:pPr>
        <w:spacing w:before="37" w:line="297" w:lineRule="auto"/>
        <w:ind w:left="261" w:right="2663"/>
        <w:rPr>
          <w:rFonts w:ascii="Courier New"/>
          <w:i/>
          <w:sz w:val="14"/>
        </w:rPr>
      </w:pPr>
      <w:r>
        <w:rPr>
          <w:rFonts w:ascii="Courier New"/>
          <w:b/>
          <w:color w:val="7E007E"/>
          <w:sz w:val="14"/>
        </w:rPr>
        <w:t>spring.couchbase.bootstrap-hosts</w:t>
      </w:r>
      <w:r>
        <w:rPr>
          <w:rFonts w:ascii="Courier New"/>
          <w:sz w:val="14"/>
        </w:rPr>
        <w:t xml:space="preserve">= </w:t>
      </w:r>
      <w:r>
        <w:rPr>
          <w:rFonts w:ascii="Courier New"/>
          <w:i/>
          <w:color w:val="3F5EBE"/>
          <w:sz w:val="14"/>
        </w:rPr>
        <w:t xml:space="preserve"># Couchbase nodes (host or IP address) to bootstrap from. </w:t>
      </w:r>
      <w:r>
        <w:rPr>
          <w:rFonts w:ascii="Courier New"/>
          <w:b/>
          <w:color w:val="7E007E"/>
          <w:sz w:val="14"/>
        </w:rPr>
        <w:t>spring.couchbase.bucket.name</w:t>
      </w:r>
      <w:r>
        <w:rPr>
          <w:rFonts w:ascii="Courier New"/>
          <w:sz w:val="14"/>
        </w:rPr>
        <w:t xml:space="preserve">=default </w:t>
      </w:r>
      <w:r>
        <w:rPr>
          <w:rFonts w:ascii="Courier New"/>
          <w:i/>
          <w:color w:val="3F5EBE"/>
          <w:sz w:val="14"/>
        </w:rPr>
        <w:t xml:space="preserve"># Name of the bucket to connect to. </w:t>
      </w:r>
      <w:r>
        <w:rPr>
          <w:rFonts w:ascii="Courier New"/>
          <w:b/>
          <w:color w:val="7E007E"/>
          <w:sz w:val="14"/>
        </w:rPr>
        <w:t>spring.couchbase.bucket.password</w:t>
      </w:r>
      <w:r>
        <w:rPr>
          <w:rFonts w:ascii="Courier New"/>
          <w:sz w:val="14"/>
        </w:rPr>
        <w:t xml:space="preserve">= </w:t>
      </w:r>
      <w:r>
        <w:rPr>
          <w:rFonts w:ascii="Courier New"/>
          <w:i/>
          <w:color w:val="3F5EBE"/>
          <w:sz w:val="14"/>
        </w:rPr>
        <w:t># Password of the bucket.</w:t>
      </w:r>
    </w:p>
    <w:p w:rsidR="005A4D71" w:rsidRDefault="00475295">
      <w:pPr>
        <w:spacing w:line="297" w:lineRule="auto"/>
        <w:ind w:left="261" w:right="1739"/>
        <w:rPr>
          <w:rFonts w:ascii="Courier New"/>
          <w:i/>
          <w:sz w:val="14"/>
        </w:rPr>
      </w:pPr>
      <w:r>
        <w:rPr>
          <w:rFonts w:ascii="Courier New"/>
          <w:b/>
          <w:color w:val="7E007E"/>
          <w:sz w:val="14"/>
        </w:rPr>
        <w:t>spring.couchbase.env.endpoints.key-value</w:t>
      </w:r>
      <w:r>
        <w:rPr>
          <w:rFonts w:ascii="Courier New"/>
          <w:sz w:val="14"/>
        </w:rPr>
        <w:t xml:space="preserve">=1 </w:t>
      </w:r>
      <w:r>
        <w:rPr>
          <w:rFonts w:ascii="Courier New"/>
          <w:i/>
          <w:color w:val="3F5EBE"/>
          <w:sz w:val="14"/>
        </w:rPr>
        <w:t xml:space="preserve"># Number of sockets per node against the Key/value service. </w:t>
      </w:r>
      <w:r>
        <w:rPr>
          <w:rFonts w:ascii="Courier New"/>
          <w:b/>
          <w:color w:val="7E007E"/>
          <w:sz w:val="14"/>
        </w:rPr>
        <w:t>spring.couchbase.env.endpoints.query</w:t>
      </w:r>
      <w:r>
        <w:rPr>
          <w:rFonts w:ascii="Courier New"/>
          <w:sz w:val="14"/>
        </w:rPr>
        <w:t xml:space="preserve">=1 </w:t>
      </w:r>
      <w:r>
        <w:rPr>
          <w:rFonts w:ascii="Courier New"/>
          <w:i/>
          <w:color w:val="3F5EBE"/>
          <w:sz w:val="14"/>
        </w:rPr>
        <w:t xml:space="preserve"># Number of sockets per node against the Query (N1QL) service. </w:t>
      </w:r>
      <w:r>
        <w:rPr>
          <w:rFonts w:ascii="Courier New"/>
          <w:b/>
          <w:color w:val="7E007E"/>
          <w:sz w:val="14"/>
        </w:rPr>
        <w:t>spring.couchbase.env.endpoints.view</w:t>
      </w:r>
      <w:r>
        <w:rPr>
          <w:rFonts w:ascii="Courier New"/>
          <w:sz w:val="14"/>
        </w:rPr>
        <w:t xml:space="preserve">=1 </w:t>
      </w:r>
      <w:r>
        <w:rPr>
          <w:rFonts w:ascii="Courier New"/>
          <w:i/>
          <w:color w:val="3F5EBE"/>
          <w:sz w:val="14"/>
        </w:rPr>
        <w:t xml:space="preserve"># Number of sockets per node against the view service. </w:t>
      </w:r>
      <w:r>
        <w:rPr>
          <w:rFonts w:ascii="Courier New"/>
          <w:b/>
          <w:color w:val="7E007E"/>
          <w:sz w:val="14"/>
        </w:rPr>
        <w:t>spring.couchbase.env.ssl.enabled</w:t>
      </w:r>
      <w:r>
        <w:rPr>
          <w:rFonts w:ascii="Courier New"/>
          <w:sz w:val="14"/>
        </w:rPr>
        <w:t xml:space="preserve">= </w:t>
      </w:r>
      <w:r>
        <w:rPr>
          <w:rFonts w:ascii="Courier New"/>
          <w:i/>
          <w:color w:val="3F5EBE"/>
          <w:sz w:val="14"/>
        </w:rPr>
        <w:t># Enable SSL support. Enabled automatically if a "keyStore" is</w:t>
      </w:r>
    </w:p>
    <w:p w:rsidR="005A4D71" w:rsidRDefault="00475295">
      <w:pPr>
        <w:spacing w:line="156" w:lineRule="exact"/>
        <w:ind w:left="346"/>
        <w:rPr>
          <w:rFonts w:ascii="Courier New"/>
          <w:i/>
          <w:sz w:val="14"/>
        </w:rPr>
      </w:pPr>
      <w:r>
        <w:rPr>
          <w:rFonts w:ascii="Courier New"/>
          <w:i/>
          <w:color w:val="3F5EBE"/>
          <w:sz w:val="14"/>
        </w:rPr>
        <w:t>provided unless specified otherwise.</w:t>
      </w:r>
    </w:p>
    <w:p w:rsidR="005A4D71" w:rsidRDefault="00475295">
      <w:pPr>
        <w:spacing w:before="36" w:line="297" w:lineRule="auto"/>
        <w:ind w:left="261" w:right="1752"/>
        <w:rPr>
          <w:rFonts w:ascii="Courier New"/>
          <w:i/>
          <w:sz w:val="14"/>
        </w:rPr>
      </w:pPr>
      <w:r>
        <w:rPr>
          <w:rFonts w:ascii="Courier New"/>
          <w:b/>
          <w:color w:val="7E007E"/>
          <w:sz w:val="14"/>
        </w:rPr>
        <w:t>spring.couchbase.env.ssl.key-store</w:t>
      </w:r>
      <w:r>
        <w:rPr>
          <w:rFonts w:ascii="Courier New"/>
          <w:sz w:val="14"/>
        </w:rPr>
        <w:t xml:space="preserve">= </w:t>
      </w:r>
      <w:r>
        <w:rPr>
          <w:rFonts w:ascii="Courier New"/>
          <w:i/>
          <w:color w:val="3F5EBE"/>
          <w:sz w:val="14"/>
        </w:rPr>
        <w:t xml:space="preserve"># Path to the JVM key store that holds the certificates. </w:t>
      </w:r>
      <w:r>
        <w:rPr>
          <w:rFonts w:ascii="Courier New"/>
          <w:b/>
          <w:color w:val="7E007E"/>
          <w:sz w:val="14"/>
        </w:rPr>
        <w:t>spring.couchbase.env.ssl.key-store-password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spring.couchbase.env.timeouts.connect</w:t>
      </w:r>
      <w:r>
        <w:rPr>
          <w:rFonts w:ascii="Courier New"/>
          <w:sz w:val="14"/>
        </w:rPr>
        <w:t xml:space="preserve">=5000 </w:t>
      </w:r>
      <w:r>
        <w:rPr>
          <w:rFonts w:ascii="Courier New"/>
          <w:i/>
          <w:color w:val="3F5EBE"/>
          <w:sz w:val="14"/>
        </w:rPr>
        <w:t xml:space="preserve"># Bucket connections timeout in milliseconds. </w:t>
      </w:r>
      <w:r>
        <w:rPr>
          <w:rFonts w:ascii="Courier New"/>
          <w:b/>
          <w:color w:val="7E007E"/>
          <w:sz w:val="14"/>
        </w:rPr>
        <w:t>spring.couchbase.env.timeouts.key-value</w:t>
      </w:r>
      <w:r>
        <w:rPr>
          <w:rFonts w:ascii="Courier New"/>
          <w:sz w:val="14"/>
        </w:rPr>
        <w:t xml:space="preserve">=2500 </w:t>
      </w:r>
      <w:r>
        <w:rPr>
          <w:rFonts w:ascii="Courier New"/>
          <w:i/>
          <w:color w:val="3F5EBE"/>
          <w:sz w:val="14"/>
        </w:rPr>
        <w:t># Blocking operations performed on a specific key timeout</w:t>
      </w:r>
    </w:p>
    <w:p w:rsidR="005A4D71" w:rsidRDefault="00475295">
      <w:pPr>
        <w:spacing w:line="156" w:lineRule="exact"/>
        <w:ind w:left="346"/>
        <w:rPr>
          <w:rFonts w:ascii="Courier New"/>
          <w:i/>
          <w:sz w:val="14"/>
        </w:rPr>
      </w:pPr>
      <w:r>
        <w:rPr>
          <w:rFonts w:ascii="Courier New"/>
          <w:i/>
          <w:color w:val="3F5EBE"/>
          <w:sz w:val="14"/>
        </w:rPr>
        <w:t>in milliseconds.</w:t>
      </w:r>
    </w:p>
    <w:p w:rsidR="005A4D71" w:rsidRDefault="00475295">
      <w:pPr>
        <w:spacing w:before="37" w:line="297" w:lineRule="auto"/>
        <w:ind w:left="261" w:right="1668"/>
        <w:rPr>
          <w:rFonts w:ascii="Courier New"/>
          <w:i/>
          <w:sz w:val="14"/>
        </w:rPr>
      </w:pPr>
      <w:r>
        <w:rPr>
          <w:rFonts w:ascii="Courier New"/>
          <w:b/>
          <w:color w:val="7E007E"/>
          <w:sz w:val="14"/>
        </w:rPr>
        <w:t>spring.couchbase.env.timeouts.query</w:t>
      </w:r>
      <w:r>
        <w:rPr>
          <w:rFonts w:ascii="Courier New"/>
          <w:sz w:val="14"/>
        </w:rPr>
        <w:t xml:space="preserve">=7500 </w:t>
      </w:r>
      <w:r>
        <w:rPr>
          <w:rFonts w:ascii="Courier New"/>
          <w:i/>
          <w:color w:val="3F5EBE"/>
          <w:sz w:val="14"/>
        </w:rPr>
        <w:t xml:space="preserve"># N1QL query operations timeout in milliseconds. </w:t>
      </w:r>
      <w:r>
        <w:rPr>
          <w:rFonts w:ascii="Courier New"/>
          <w:b/>
          <w:color w:val="7E007E"/>
          <w:sz w:val="14"/>
        </w:rPr>
        <w:t>spring.couchbase.env.timeouts.socket-connect</w:t>
      </w:r>
      <w:r>
        <w:rPr>
          <w:rFonts w:ascii="Courier New"/>
          <w:sz w:val="14"/>
        </w:rPr>
        <w:t xml:space="preserve">=1000 </w:t>
      </w:r>
      <w:r>
        <w:rPr>
          <w:rFonts w:ascii="Courier New"/>
          <w:i/>
          <w:color w:val="3F5EBE"/>
          <w:sz w:val="14"/>
        </w:rPr>
        <w:t xml:space="preserve"># Socket connect connections timeout in milliseconds. </w:t>
      </w:r>
      <w:r>
        <w:rPr>
          <w:rFonts w:ascii="Courier New"/>
          <w:b/>
          <w:color w:val="7E007E"/>
          <w:sz w:val="14"/>
        </w:rPr>
        <w:t>spring.couchbase.env.timeouts.view</w:t>
      </w:r>
      <w:r>
        <w:rPr>
          <w:rFonts w:ascii="Courier New"/>
          <w:sz w:val="14"/>
        </w:rPr>
        <w:t xml:space="preserve">=7500 </w:t>
      </w:r>
      <w:r>
        <w:rPr>
          <w:rFonts w:ascii="Courier New"/>
          <w:i/>
          <w:color w:val="3F5EBE"/>
          <w:sz w:val="14"/>
        </w:rPr>
        <w:t># Regular and geospatial view operations timeout in</w:t>
      </w:r>
    </w:p>
    <w:p w:rsidR="005A4D71" w:rsidRDefault="00475295">
      <w:pPr>
        <w:spacing w:line="157" w:lineRule="exact"/>
        <w:ind w:left="346"/>
        <w:rPr>
          <w:rFonts w:ascii="Courier New"/>
          <w:i/>
          <w:sz w:val="14"/>
        </w:rPr>
      </w:pPr>
      <w:r>
        <w:rPr>
          <w:rFonts w:ascii="Courier New"/>
          <w:i/>
          <w:color w:val="3F5EBE"/>
          <w:sz w:val="14"/>
        </w:rPr>
        <w:t>milliseconds.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DAO (</w:t>
      </w:r>
      <w:hyperlink r:id="rId584">
        <w:r>
          <w:rPr>
            <w:rFonts w:ascii="Courier New"/>
            <w:color w:val="204060"/>
            <w:sz w:val="14"/>
            <w:u w:val="single" w:color="204060"/>
          </w:rPr>
          <w:t>PersistenceExceptionTranslationAutoConfiguration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spring.dao.exceptiontranslation.enabled</w:t>
      </w:r>
      <w:r>
        <w:rPr>
          <w:rFonts w:ascii="Courier New"/>
          <w:sz w:val="14"/>
        </w:rPr>
        <w:t xml:space="preserve">=true </w:t>
      </w:r>
      <w:r>
        <w:rPr>
          <w:rFonts w:ascii="Courier New"/>
          <w:i/>
          <w:color w:val="3F5EBE"/>
          <w:sz w:val="14"/>
        </w:rPr>
        <w:t># Enable the PersistenceExceptionTranslationPostProcessor.</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CASSANDRA (</w:t>
      </w:r>
      <w:hyperlink r:id="rId585">
        <w:r>
          <w:rPr>
            <w:rFonts w:ascii="Courier New"/>
            <w:color w:val="204060"/>
            <w:sz w:val="14"/>
            <w:u w:val="single" w:color="204060"/>
          </w:rPr>
          <w:t>CassandraProperties</w:t>
        </w:r>
      </w:hyperlink>
      <w:r>
        <w:rPr>
          <w:rFonts w:ascii="Courier New"/>
          <w:sz w:val="14"/>
        </w:rPr>
        <w:t>)</w:t>
      </w:r>
    </w:p>
    <w:p w:rsidR="005A4D71" w:rsidRDefault="00475295">
      <w:pPr>
        <w:spacing w:before="38" w:line="297" w:lineRule="auto"/>
        <w:ind w:left="261" w:right="2256"/>
        <w:rPr>
          <w:rFonts w:ascii="Courier New"/>
          <w:i/>
          <w:sz w:val="14"/>
        </w:rPr>
      </w:pPr>
      <w:r>
        <w:rPr>
          <w:rFonts w:ascii="Courier New"/>
          <w:b/>
          <w:color w:val="7E007E"/>
          <w:sz w:val="14"/>
        </w:rPr>
        <w:t>spring.data.cassandra.cluster-name</w:t>
      </w:r>
      <w:r>
        <w:rPr>
          <w:rFonts w:ascii="Courier New"/>
          <w:sz w:val="14"/>
        </w:rPr>
        <w:t xml:space="preserve">= </w:t>
      </w:r>
      <w:r>
        <w:rPr>
          <w:rFonts w:ascii="Courier New"/>
          <w:i/>
          <w:color w:val="3F5EBE"/>
          <w:sz w:val="14"/>
        </w:rPr>
        <w:t xml:space="preserve"># Name of the Cassandra cluster. </w:t>
      </w:r>
      <w:r>
        <w:rPr>
          <w:rFonts w:ascii="Courier New"/>
          <w:b/>
          <w:color w:val="7E007E"/>
          <w:sz w:val="14"/>
        </w:rPr>
        <w:t>spring.data.cassandra.compression</w:t>
      </w:r>
      <w:r>
        <w:rPr>
          <w:rFonts w:ascii="Courier New"/>
          <w:sz w:val="14"/>
        </w:rPr>
        <w:t xml:space="preserve">=none </w:t>
      </w:r>
      <w:r>
        <w:rPr>
          <w:rFonts w:ascii="Courier New"/>
          <w:i/>
          <w:color w:val="3F5EBE"/>
          <w:sz w:val="14"/>
        </w:rPr>
        <w:t xml:space="preserve"># Compression supported by the Cassandra binary protocol. </w:t>
      </w:r>
      <w:r>
        <w:rPr>
          <w:rFonts w:ascii="Courier New"/>
          <w:b/>
          <w:color w:val="7E007E"/>
          <w:sz w:val="14"/>
        </w:rPr>
        <w:t>spring.data.cassandra.connect-timeout-millis</w:t>
      </w:r>
      <w:r>
        <w:rPr>
          <w:rFonts w:ascii="Courier New"/>
          <w:sz w:val="14"/>
        </w:rPr>
        <w:t xml:space="preserve">= </w:t>
      </w:r>
      <w:r>
        <w:rPr>
          <w:rFonts w:ascii="Courier New"/>
          <w:i/>
          <w:color w:val="3F5EBE"/>
          <w:sz w:val="14"/>
        </w:rPr>
        <w:t xml:space="preserve"># Socket option: connection time out. </w:t>
      </w:r>
      <w:r>
        <w:rPr>
          <w:rFonts w:ascii="Courier New"/>
          <w:b/>
          <w:color w:val="7E007E"/>
          <w:sz w:val="14"/>
        </w:rPr>
        <w:t>spring.data.cassandra.consistency-level</w:t>
      </w:r>
      <w:r>
        <w:rPr>
          <w:rFonts w:ascii="Courier New"/>
          <w:sz w:val="14"/>
        </w:rPr>
        <w:t xml:space="preserve">= </w:t>
      </w:r>
      <w:r>
        <w:rPr>
          <w:rFonts w:ascii="Courier New"/>
          <w:i/>
          <w:color w:val="3F5EBE"/>
          <w:sz w:val="14"/>
        </w:rPr>
        <w:t xml:space="preserve"># Queries consistency level. </w:t>
      </w:r>
      <w:r>
        <w:rPr>
          <w:rFonts w:ascii="Courier New"/>
          <w:b/>
          <w:color w:val="7E007E"/>
          <w:sz w:val="14"/>
        </w:rPr>
        <w:t>spring.data.cassandra.contact-points</w:t>
      </w:r>
      <w:r>
        <w:rPr>
          <w:rFonts w:ascii="Courier New"/>
          <w:sz w:val="14"/>
        </w:rPr>
        <w:t xml:space="preserve">=localhost </w:t>
      </w:r>
      <w:r>
        <w:rPr>
          <w:rFonts w:ascii="Courier New"/>
          <w:i/>
          <w:color w:val="3F5EBE"/>
          <w:sz w:val="14"/>
        </w:rPr>
        <w:t xml:space="preserve"># Comma-separated list of cluster node addresses. </w:t>
      </w:r>
      <w:r>
        <w:rPr>
          <w:rFonts w:ascii="Courier New"/>
          <w:b/>
          <w:color w:val="7E007E"/>
          <w:sz w:val="14"/>
        </w:rPr>
        <w:t>spring.data.cassandra.fetch-size</w:t>
      </w:r>
      <w:r>
        <w:rPr>
          <w:rFonts w:ascii="Courier New"/>
          <w:sz w:val="14"/>
        </w:rPr>
        <w:t xml:space="preserve">= </w:t>
      </w:r>
      <w:r>
        <w:rPr>
          <w:rFonts w:ascii="Courier New"/>
          <w:i/>
          <w:color w:val="3F5EBE"/>
          <w:sz w:val="14"/>
        </w:rPr>
        <w:t># Queries default fetch size.</w:t>
      </w:r>
    </w:p>
    <w:p w:rsidR="005A4D71" w:rsidRDefault="00475295">
      <w:pPr>
        <w:spacing w:line="297" w:lineRule="auto"/>
        <w:ind w:left="261" w:right="3012"/>
        <w:rPr>
          <w:rFonts w:ascii="Courier New"/>
          <w:i/>
          <w:sz w:val="14"/>
        </w:rPr>
      </w:pPr>
      <w:r>
        <w:rPr>
          <w:rFonts w:ascii="Courier New"/>
          <w:b/>
          <w:color w:val="7E007E"/>
          <w:sz w:val="14"/>
        </w:rPr>
        <w:t>spring.data.cassandra.keyspace-name</w:t>
      </w:r>
      <w:r>
        <w:rPr>
          <w:rFonts w:ascii="Courier New"/>
          <w:sz w:val="14"/>
        </w:rPr>
        <w:t xml:space="preserve">= </w:t>
      </w:r>
      <w:r>
        <w:rPr>
          <w:rFonts w:ascii="Courier New"/>
          <w:i/>
          <w:color w:val="3F5EBE"/>
          <w:sz w:val="14"/>
        </w:rPr>
        <w:t xml:space="preserve"># Keyspace name to use. </w:t>
      </w:r>
      <w:r>
        <w:rPr>
          <w:rFonts w:ascii="Courier New"/>
          <w:b/>
          <w:color w:val="7E007E"/>
          <w:sz w:val="14"/>
        </w:rPr>
        <w:t>spring.data.cassandra.load-balancing-policy</w:t>
      </w:r>
      <w:r>
        <w:rPr>
          <w:rFonts w:ascii="Courier New"/>
          <w:sz w:val="14"/>
        </w:rPr>
        <w:t xml:space="preserve">= </w:t>
      </w:r>
      <w:r>
        <w:rPr>
          <w:rFonts w:ascii="Courier New"/>
          <w:i/>
          <w:color w:val="3F5EBE"/>
          <w:sz w:val="14"/>
        </w:rPr>
        <w:t xml:space="preserve"># Class name of the load balancing policy. </w:t>
      </w:r>
      <w:r>
        <w:rPr>
          <w:rFonts w:ascii="Courier New"/>
          <w:b/>
          <w:color w:val="7E007E"/>
          <w:sz w:val="14"/>
        </w:rPr>
        <w:t>spring.data.cassandra.port</w:t>
      </w:r>
      <w:r>
        <w:rPr>
          <w:rFonts w:ascii="Courier New"/>
          <w:sz w:val="14"/>
        </w:rPr>
        <w:t xml:space="preserve">= </w:t>
      </w:r>
      <w:r>
        <w:rPr>
          <w:rFonts w:ascii="Courier New"/>
          <w:i/>
          <w:color w:val="3F5EBE"/>
          <w:sz w:val="14"/>
        </w:rPr>
        <w:t xml:space="preserve"># Port of the Cassandra server. </w:t>
      </w:r>
      <w:r>
        <w:rPr>
          <w:rFonts w:ascii="Courier New"/>
          <w:b/>
          <w:color w:val="7E007E"/>
          <w:sz w:val="14"/>
        </w:rPr>
        <w:t>spring.data.cassandra.password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spring.data.cassandra.read-timeout-millis</w:t>
      </w:r>
      <w:r>
        <w:rPr>
          <w:rFonts w:ascii="Courier New"/>
          <w:sz w:val="14"/>
        </w:rPr>
        <w:t xml:space="preserve">= </w:t>
      </w:r>
      <w:r>
        <w:rPr>
          <w:rFonts w:ascii="Courier New"/>
          <w:i/>
          <w:color w:val="3F5EBE"/>
          <w:sz w:val="14"/>
        </w:rPr>
        <w:t xml:space="preserve"># Socket option: read time out. </w:t>
      </w:r>
      <w:r>
        <w:rPr>
          <w:rFonts w:ascii="Courier New"/>
          <w:b/>
          <w:color w:val="7E007E"/>
          <w:sz w:val="14"/>
        </w:rPr>
        <w:t>spring.data.cassandra.reconnection-policy</w:t>
      </w:r>
      <w:r>
        <w:rPr>
          <w:rFonts w:ascii="Courier New"/>
          <w:sz w:val="14"/>
        </w:rPr>
        <w:t xml:space="preserve">= </w:t>
      </w:r>
      <w:r>
        <w:rPr>
          <w:rFonts w:ascii="Courier New"/>
          <w:i/>
          <w:color w:val="3F5EBE"/>
          <w:sz w:val="14"/>
        </w:rPr>
        <w:t xml:space="preserve"># Reconnection policy class. </w:t>
      </w:r>
      <w:r>
        <w:rPr>
          <w:rFonts w:ascii="Courier New"/>
          <w:b/>
          <w:color w:val="7E007E"/>
          <w:sz w:val="14"/>
        </w:rPr>
        <w:t>spring.data.cassandra.repositories.enabled</w:t>
      </w:r>
      <w:r>
        <w:rPr>
          <w:rFonts w:ascii="Courier New"/>
          <w:sz w:val="14"/>
        </w:rPr>
        <w:t xml:space="preserve">= </w:t>
      </w:r>
      <w:r>
        <w:rPr>
          <w:rFonts w:ascii="Courier New"/>
          <w:i/>
          <w:color w:val="3F5EBE"/>
          <w:sz w:val="14"/>
        </w:rPr>
        <w:t xml:space="preserve"># Enable Cassandra repositories. </w:t>
      </w:r>
      <w:r>
        <w:rPr>
          <w:rFonts w:ascii="Courier New"/>
          <w:b/>
          <w:color w:val="7E007E"/>
          <w:sz w:val="14"/>
        </w:rPr>
        <w:t>spring.data.cassandra.retry-policy</w:t>
      </w:r>
      <w:r>
        <w:rPr>
          <w:rFonts w:ascii="Courier New"/>
          <w:sz w:val="14"/>
        </w:rPr>
        <w:t xml:space="preserve">= </w:t>
      </w:r>
      <w:r>
        <w:rPr>
          <w:rFonts w:ascii="Courier New"/>
          <w:i/>
          <w:color w:val="3F5EBE"/>
          <w:sz w:val="14"/>
        </w:rPr>
        <w:t xml:space="preserve"># Class name of the retry policy. </w:t>
      </w:r>
      <w:r>
        <w:rPr>
          <w:rFonts w:ascii="Courier New"/>
          <w:b/>
          <w:color w:val="7E007E"/>
          <w:sz w:val="14"/>
        </w:rPr>
        <w:t>spring.data.cassandra.serial-consistency-level</w:t>
      </w:r>
      <w:r>
        <w:rPr>
          <w:rFonts w:ascii="Courier New"/>
          <w:sz w:val="14"/>
        </w:rPr>
        <w:t xml:space="preserve">= </w:t>
      </w:r>
      <w:r>
        <w:rPr>
          <w:rFonts w:ascii="Courier New"/>
          <w:i/>
          <w:color w:val="3F5EBE"/>
          <w:sz w:val="14"/>
        </w:rPr>
        <w:t xml:space="preserve"># Queries serial consistency level. </w:t>
      </w:r>
      <w:r>
        <w:rPr>
          <w:rFonts w:ascii="Courier New"/>
          <w:b/>
          <w:color w:val="7E007E"/>
          <w:sz w:val="14"/>
        </w:rPr>
        <w:t>spring.data.cassandra.schema-action</w:t>
      </w:r>
      <w:r>
        <w:rPr>
          <w:rFonts w:ascii="Courier New"/>
          <w:sz w:val="14"/>
        </w:rPr>
        <w:t xml:space="preserve">=none </w:t>
      </w:r>
      <w:r>
        <w:rPr>
          <w:rFonts w:ascii="Courier New"/>
          <w:i/>
          <w:color w:val="3F5EBE"/>
          <w:sz w:val="14"/>
        </w:rPr>
        <w:t xml:space="preserve"># Schema action to take at startup. </w:t>
      </w:r>
      <w:r>
        <w:rPr>
          <w:rFonts w:ascii="Courier New"/>
          <w:b/>
          <w:color w:val="7E007E"/>
          <w:sz w:val="14"/>
        </w:rPr>
        <w:t>spring.data.cassandra.ssl</w:t>
      </w:r>
      <w:r>
        <w:rPr>
          <w:rFonts w:ascii="Courier New"/>
          <w:sz w:val="14"/>
        </w:rPr>
        <w:t xml:space="preserve">=false </w:t>
      </w:r>
      <w:r>
        <w:rPr>
          <w:rFonts w:ascii="Courier New"/>
          <w:i/>
          <w:color w:val="3F5EBE"/>
          <w:sz w:val="14"/>
        </w:rPr>
        <w:t># Enable SSL support.</w:t>
      </w:r>
    </w:p>
    <w:p w:rsidR="005A4D71" w:rsidRDefault="00475295">
      <w:pPr>
        <w:spacing w:line="151" w:lineRule="exact"/>
        <w:ind w:left="261"/>
        <w:rPr>
          <w:rFonts w:ascii="Courier New"/>
          <w:i/>
          <w:sz w:val="14"/>
        </w:rPr>
      </w:pPr>
      <w:r>
        <w:rPr>
          <w:rFonts w:ascii="Courier New"/>
          <w:b/>
          <w:color w:val="7E007E"/>
          <w:sz w:val="14"/>
        </w:rPr>
        <w:t>spring.data.cassandra.username</w:t>
      </w:r>
      <w:r>
        <w:rPr>
          <w:rFonts w:ascii="Courier New"/>
          <w:sz w:val="14"/>
        </w:rPr>
        <w:t xml:space="preserve">= </w:t>
      </w:r>
      <w:r>
        <w:rPr>
          <w:rFonts w:ascii="Courier New"/>
          <w:i/>
          <w:color w:val="3F5EBE"/>
          <w:sz w:val="14"/>
        </w:rPr>
        <w:t># Login user of the server.</w:t>
      </w:r>
    </w:p>
    <w:p w:rsidR="005A4D71" w:rsidRDefault="005A4D71">
      <w:pPr>
        <w:pStyle w:val="a3"/>
        <w:spacing w:before="2"/>
        <w:rPr>
          <w:rFonts w:ascii="Courier New"/>
          <w:i/>
        </w:rPr>
      </w:pPr>
    </w:p>
    <w:p w:rsidR="005A4D71" w:rsidRDefault="00475295">
      <w:pPr>
        <w:ind w:left="261"/>
        <w:rPr>
          <w:rFonts w:ascii="Courier New"/>
          <w:sz w:val="14"/>
        </w:rPr>
      </w:pPr>
      <w:r>
        <w:rPr>
          <w:rFonts w:ascii="Courier New"/>
          <w:i/>
          <w:color w:val="3F5EBE"/>
          <w:sz w:val="14"/>
        </w:rPr>
        <w:t># DATA COUCHBASE (</w:t>
      </w:r>
      <w:hyperlink r:id="rId586">
        <w:r>
          <w:rPr>
            <w:rFonts w:ascii="Courier New"/>
            <w:color w:val="204060"/>
            <w:sz w:val="14"/>
            <w:u w:val="single" w:color="204060"/>
          </w:rPr>
          <w:t>CouchbaseDataProperties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spring.data.couchbase.auto-index</w:t>
      </w:r>
      <w:r>
        <w:rPr>
          <w:rFonts w:ascii="Courier New"/>
          <w:sz w:val="14"/>
        </w:rPr>
        <w:t xml:space="preserve">=false </w:t>
      </w:r>
      <w:r>
        <w:rPr>
          <w:rFonts w:ascii="Courier New"/>
          <w:i/>
          <w:color w:val="3F5EBE"/>
          <w:sz w:val="14"/>
        </w:rPr>
        <w:t># Automatically create views and indexes.</w:t>
      </w:r>
    </w:p>
    <w:p w:rsidR="005A4D71" w:rsidRDefault="00475295">
      <w:pPr>
        <w:spacing w:before="37" w:line="297" w:lineRule="auto"/>
        <w:ind w:left="346" w:right="1823" w:hanging="85"/>
        <w:rPr>
          <w:rFonts w:ascii="Courier New"/>
          <w:i/>
          <w:sz w:val="14"/>
        </w:rPr>
      </w:pPr>
      <w:r>
        <w:rPr>
          <w:rFonts w:ascii="Courier New"/>
          <w:b/>
          <w:color w:val="7E007E"/>
          <w:sz w:val="14"/>
        </w:rPr>
        <w:t>spring.data.couchbase.consistency</w:t>
      </w:r>
      <w:r>
        <w:rPr>
          <w:rFonts w:ascii="Courier New"/>
          <w:sz w:val="14"/>
        </w:rPr>
        <w:t xml:space="preserve">=read-your-own-writes </w:t>
      </w:r>
      <w:r>
        <w:rPr>
          <w:rFonts w:ascii="Courier New"/>
          <w:i/>
          <w:color w:val="3F5EBE"/>
          <w:sz w:val="14"/>
        </w:rPr>
        <w:t># Consistency to apply by default on generated queries.</w:t>
      </w:r>
    </w:p>
    <w:p w:rsidR="005A4D71" w:rsidRDefault="00475295">
      <w:pPr>
        <w:spacing w:line="157" w:lineRule="exact"/>
        <w:ind w:left="261"/>
        <w:rPr>
          <w:rFonts w:ascii="Courier New"/>
          <w:i/>
          <w:sz w:val="14"/>
        </w:rPr>
      </w:pPr>
      <w:r>
        <w:rPr>
          <w:rFonts w:ascii="Courier New"/>
          <w:b/>
          <w:color w:val="7E007E"/>
          <w:sz w:val="14"/>
        </w:rPr>
        <w:t>spring.data.couchbase.repositories.enabled</w:t>
      </w:r>
      <w:r>
        <w:rPr>
          <w:rFonts w:ascii="Courier New"/>
          <w:sz w:val="14"/>
        </w:rPr>
        <w:t xml:space="preserve">=true </w:t>
      </w:r>
      <w:r>
        <w:rPr>
          <w:rFonts w:ascii="Courier New"/>
          <w:i/>
          <w:color w:val="3F5EBE"/>
          <w:sz w:val="14"/>
        </w:rPr>
        <w:t># Enable Couchbase repositories.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ELASTICSEARCH (</w:t>
      </w:r>
      <w:hyperlink r:id="rId587">
        <w:r>
          <w:rPr>
            <w:rFonts w:ascii="Courier New"/>
            <w:color w:val="204060"/>
            <w:sz w:val="14"/>
            <w:u w:val="single" w:color="204060"/>
          </w:rPr>
          <w:t>ElasticsearchProperties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spring.data.elasticsearch.cluster-name</w:t>
      </w:r>
      <w:r>
        <w:rPr>
          <w:rFonts w:ascii="Courier New"/>
          <w:sz w:val="14"/>
        </w:rPr>
        <w:t xml:space="preserve">=elasticsearch </w:t>
      </w:r>
      <w:r>
        <w:rPr>
          <w:rFonts w:ascii="Courier New"/>
          <w:i/>
          <w:color w:val="3F5EBE"/>
          <w:sz w:val="14"/>
        </w:rPr>
        <w:t># Elasticsearch cluster name.</w:t>
      </w:r>
    </w:p>
    <w:p w:rsidR="005A4D71" w:rsidRDefault="00475295">
      <w:pPr>
        <w:spacing w:before="37" w:line="297" w:lineRule="auto"/>
        <w:ind w:left="346" w:right="2159" w:hanging="85"/>
        <w:rPr>
          <w:rFonts w:ascii="Courier New"/>
          <w:i/>
          <w:sz w:val="14"/>
        </w:rPr>
      </w:pPr>
      <w:r>
        <w:rPr>
          <w:rFonts w:ascii="Courier New"/>
          <w:b/>
          <w:color w:val="7E007E"/>
          <w:sz w:val="14"/>
        </w:rPr>
        <w:t>spring.data.elasticsearch.cluster-nodes</w:t>
      </w:r>
      <w:r>
        <w:rPr>
          <w:rFonts w:ascii="Courier New"/>
          <w:sz w:val="14"/>
        </w:rPr>
        <w:t xml:space="preserve">= </w:t>
      </w:r>
      <w:r>
        <w:rPr>
          <w:rFonts w:ascii="Courier New"/>
          <w:i/>
          <w:color w:val="3F5EBE"/>
          <w:sz w:val="14"/>
        </w:rPr>
        <w:t># Comma-separated list of cluster node addresses. If not specified, starts a client node.</w:t>
      </w:r>
    </w:p>
    <w:p w:rsidR="005A4D71" w:rsidRDefault="00475295">
      <w:pPr>
        <w:spacing w:line="157" w:lineRule="exact"/>
        <w:ind w:left="261"/>
        <w:rPr>
          <w:rFonts w:ascii="Courier New"/>
          <w:i/>
          <w:sz w:val="14"/>
        </w:rPr>
      </w:pPr>
      <w:r>
        <w:rPr>
          <w:rFonts w:ascii="Courier New"/>
          <w:b/>
          <w:color w:val="7E007E"/>
          <w:sz w:val="14"/>
        </w:rPr>
        <w:t>spring.data.elasticsearch.properties.*</w:t>
      </w:r>
      <w:r>
        <w:rPr>
          <w:rFonts w:ascii="Courier New"/>
          <w:sz w:val="14"/>
        </w:rPr>
        <w:t xml:space="preserve">= </w:t>
      </w:r>
      <w:r>
        <w:rPr>
          <w:rFonts w:ascii="Courier New"/>
          <w:i/>
          <w:color w:val="3F5EBE"/>
          <w:sz w:val="14"/>
        </w:rPr>
        <w:t># Additional properties used to configure the client.</w:t>
      </w:r>
    </w:p>
    <w:p w:rsidR="005A4D71" w:rsidRDefault="00475295">
      <w:pPr>
        <w:spacing w:before="37"/>
        <w:ind w:left="261"/>
        <w:rPr>
          <w:rFonts w:ascii="Courier New"/>
          <w:i/>
          <w:sz w:val="14"/>
        </w:rPr>
      </w:pPr>
      <w:r>
        <w:rPr>
          <w:rFonts w:ascii="Courier New"/>
          <w:b/>
          <w:color w:val="7E007E"/>
          <w:sz w:val="14"/>
        </w:rPr>
        <w:t>spring.data.elasticsearch.repositories.enabled</w:t>
      </w:r>
      <w:r>
        <w:rPr>
          <w:rFonts w:ascii="Courier New"/>
          <w:sz w:val="14"/>
        </w:rPr>
        <w:t xml:space="preserve">=true </w:t>
      </w:r>
      <w:r>
        <w:rPr>
          <w:rFonts w:ascii="Courier New"/>
          <w:i/>
          <w:color w:val="3F5EBE"/>
          <w:sz w:val="14"/>
        </w:rPr>
        <w:t># Enable Elasticsearch repositories.</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DATA LDAP</w:t>
      </w:r>
    </w:p>
    <w:p w:rsidR="005A4D71" w:rsidRDefault="00475295">
      <w:pPr>
        <w:spacing w:before="38"/>
        <w:ind w:left="261"/>
        <w:rPr>
          <w:rFonts w:ascii="Courier New"/>
          <w:i/>
          <w:sz w:val="14"/>
        </w:rPr>
      </w:pPr>
      <w:r>
        <w:rPr>
          <w:rFonts w:ascii="Courier New"/>
          <w:b/>
          <w:color w:val="7E007E"/>
          <w:sz w:val="14"/>
        </w:rPr>
        <w:t>spring.data.ldap.repositories.enabled</w:t>
      </w:r>
      <w:r>
        <w:rPr>
          <w:rFonts w:ascii="Courier New"/>
          <w:sz w:val="14"/>
        </w:rPr>
        <w:t xml:space="preserve">=true </w:t>
      </w:r>
      <w:r>
        <w:rPr>
          <w:rFonts w:ascii="Courier New"/>
          <w:i/>
          <w:color w:val="3F5EBE"/>
          <w:sz w:val="14"/>
        </w:rPr>
        <w:t># Enable LDAP repositories.</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297392">
      <w:pPr>
        <w:pStyle w:val="a3"/>
        <w:rPr>
          <w:rFonts w:ascii="Courier New"/>
          <w:i/>
        </w:rPr>
      </w:pPr>
      <w:r>
        <w:lastRenderedPageBreak/>
        <w:pict>
          <v:group id="_x0000_s3763" style="position:absolute;margin-left:75.5pt;margin-top:70.85pt;width:444.3pt;height:695.8pt;z-index:-251302400;mso-position-horizontal-relative:page;mso-position-vertical-relative:page" coordorigin="1510,1417" coordsize="8886,13916">
            <v:rect id="_x0000_s3766" style="position:absolute;left:1512;top:1417;width:8882;height:13916" fillcolor="#f0f0f0" stroked="f"/>
            <v:line id="_x0000_s3765" style="position:absolute" from="10395,1417" to="10395,15333" strokecolor="#444" strokeweight=".1pt"/>
            <v:line id="_x0000_s3764" style="position:absolute" from="1511,1417" to="1511,15333" strokecolor="#444" strokeweight=".1pt"/>
            <w10:wrap anchorx="page" anchory="page"/>
          </v:group>
        </w:pict>
      </w:r>
    </w:p>
    <w:p w:rsidR="005A4D71" w:rsidRDefault="005A4D71">
      <w:pPr>
        <w:pStyle w:val="a3"/>
        <w:rPr>
          <w:rFonts w:ascii="Courier New"/>
          <w:i/>
        </w:rPr>
      </w:pPr>
    </w:p>
    <w:p w:rsidR="005A4D71" w:rsidRDefault="005A4D71">
      <w:pPr>
        <w:pStyle w:val="a3"/>
        <w:spacing w:before="2"/>
        <w:rPr>
          <w:rFonts w:ascii="Courier New"/>
          <w:i/>
          <w:sz w:val="19"/>
        </w:rPr>
      </w:pPr>
    </w:p>
    <w:p w:rsidR="005A4D71" w:rsidRDefault="00475295">
      <w:pPr>
        <w:spacing w:before="100"/>
        <w:ind w:left="261"/>
        <w:rPr>
          <w:rFonts w:ascii="Courier New"/>
          <w:sz w:val="14"/>
        </w:rPr>
      </w:pPr>
      <w:r>
        <w:rPr>
          <w:rFonts w:ascii="Courier New"/>
          <w:i/>
          <w:color w:val="3F5EBE"/>
          <w:sz w:val="14"/>
        </w:rPr>
        <w:t># MONGODB (</w:t>
      </w:r>
      <w:hyperlink r:id="rId588">
        <w:r>
          <w:rPr>
            <w:rFonts w:ascii="Courier New"/>
            <w:color w:val="204060"/>
            <w:sz w:val="14"/>
            <w:u w:val="single" w:color="204060"/>
          </w:rPr>
          <w:t>MongoProperties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spring.data.mongodb.authentication-database</w:t>
      </w:r>
      <w:r>
        <w:rPr>
          <w:rFonts w:ascii="Courier New"/>
          <w:sz w:val="14"/>
        </w:rPr>
        <w:t xml:space="preserve">= </w:t>
      </w:r>
      <w:r>
        <w:rPr>
          <w:rFonts w:ascii="Courier New"/>
          <w:i/>
          <w:color w:val="3F5EBE"/>
          <w:sz w:val="14"/>
        </w:rPr>
        <w:t># Authentication database name.</w:t>
      </w:r>
    </w:p>
    <w:p w:rsidR="005A4D71" w:rsidRDefault="00475295">
      <w:pPr>
        <w:spacing w:before="37"/>
        <w:ind w:left="261"/>
        <w:rPr>
          <w:rFonts w:ascii="Courier New"/>
          <w:i/>
          <w:sz w:val="14"/>
        </w:rPr>
      </w:pPr>
      <w:r>
        <w:rPr>
          <w:rFonts w:ascii="Courier New"/>
          <w:b/>
          <w:color w:val="7E007E"/>
          <w:sz w:val="14"/>
        </w:rPr>
        <w:t>spring.data.mongodb.database</w:t>
      </w:r>
      <w:r>
        <w:rPr>
          <w:rFonts w:ascii="Courier New"/>
          <w:sz w:val="14"/>
        </w:rPr>
        <w:t xml:space="preserve">=test </w:t>
      </w:r>
      <w:r>
        <w:rPr>
          <w:rFonts w:ascii="Courier New"/>
          <w:i/>
          <w:color w:val="3F5EBE"/>
          <w:sz w:val="14"/>
        </w:rPr>
        <w:t># Database name.</w:t>
      </w:r>
    </w:p>
    <w:p w:rsidR="005A4D71" w:rsidRDefault="00475295">
      <w:pPr>
        <w:spacing w:before="37"/>
        <w:ind w:left="261"/>
        <w:rPr>
          <w:rFonts w:ascii="Courier New"/>
          <w:i/>
          <w:sz w:val="14"/>
        </w:rPr>
      </w:pPr>
      <w:r>
        <w:rPr>
          <w:rFonts w:ascii="Courier New"/>
          <w:b/>
          <w:color w:val="7E007E"/>
          <w:sz w:val="14"/>
        </w:rPr>
        <w:t>spring.data.mongodb.field-naming-strategy</w:t>
      </w:r>
      <w:r>
        <w:rPr>
          <w:rFonts w:ascii="Courier New"/>
          <w:sz w:val="14"/>
        </w:rPr>
        <w:t xml:space="preserve">= </w:t>
      </w:r>
      <w:r>
        <w:rPr>
          <w:rFonts w:ascii="Courier New"/>
          <w:i/>
          <w:color w:val="3F5EBE"/>
          <w:sz w:val="14"/>
        </w:rPr>
        <w:t># Fully qualified name of the FieldNamingStrategy to use.</w:t>
      </w:r>
    </w:p>
    <w:p w:rsidR="005A4D71" w:rsidRDefault="00475295">
      <w:pPr>
        <w:spacing w:before="38" w:line="297" w:lineRule="auto"/>
        <w:ind w:left="261" w:right="2663"/>
        <w:rPr>
          <w:rFonts w:ascii="Courier New"/>
          <w:i/>
          <w:sz w:val="14"/>
        </w:rPr>
      </w:pPr>
      <w:r>
        <w:rPr>
          <w:rFonts w:ascii="Courier New"/>
          <w:b/>
          <w:color w:val="7E007E"/>
          <w:sz w:val="14"/>
        </w:rPr>
        <w:t>spring.data.mongodb.grid-fs-database</w:t>
      </w:r>
      <w:r>
        <w:rPr>
          <w:rFonts w:ascii="Courier New"/>
          <w:sz w:val="14"/>
        </w:rPr>
        <w:t xml:space="preserve">= </w:t>
      </w:r>
      <w:r>
        <w:rPr>
          <w:rFonts w:ascii="Courier New"/>
          <w:i/>
          <w:color w:val="3F5EBE"/>
          <w:sz w:val="14"/>
        </w:rPr>
        <w:t xml:space="preserve"># GridFS database name. </w:t>
      </w:r>
      <w:r>
        <w:rPr>
          <w:rFonts w:ascii="Courier New"/>
          <w:b/>
          <w:color w:val="7E007E"/>
          <w:sz w:val="14"/>
        </w:rPr>
        <w:t>spring.data.mongodb.host</w:t>
      </w:r>
      <w:r>
        <w:rPr>
          <w:rFonts w:ascii="Courier New"/>
          <w:sz w:val="14"/>
        </w:rPr>
        <w:t xml:space="preserve">=localhost </w:t>
      </w:r>
      <w:r>
        <w:rPr>
          <w:rFonts w:ascii="Courier New"/>
          <w:i/>
          <w:color w:val="3F5EBE"/>
          <w:sz w:val="14"/>
        </w:rPr>
        <w:t xml:space="preserve"># Mongo server host. Cannot be set with uri. </w:t>
      </w:r>
      <w:r>
        <w:rPr>
          <w:rFonts w:ascii="Courier New"/>
          <w:b/>
          <w:color w:val="7E007E"/>
          <w:sz w:val="14"/>
        </w:rPr>
        <w:t>spring.data.mongodb.password</w:t>
      </w:r>
      <w:r>
        <w:rPr>
          <w:rFonts w:ascii="Courier New"/>
          <w:sz w:val="14"/>
        </w:rPr>
        <w:t xml:space="preserve">= </w:t>
      </w:r>
      <w:r>
        <w:rPr>
          <w:rFonts w:ascii="Courier New"/>
          <w:i/>
          <w:color w:val="3F5EBE"/>
          <w:sz w:val="14"/>
        </w:rPr>
        <w:t xml:space="preserve"># Login password of the mongo server. Cannot be set with uri. </w:t>
      </w:r>
      <w:r>
        <w:rPr>
          <w:rFonts w:ascii="Courier New"/>
          <w:b/>
          <w:color w:val="7E007E"/>
          <w:sz w:val="14"/>
        </w:rPr>
        <w:t>spring.data.mongodb.port</w:t>
      </w:r>
      <w:r>
        <w:rPr>
          <w:rFonts w:ascii="Courier New"/>
          <w:sz w:val="14"/>
        </w:rPr>
        <w:t xml:space="preserve">=27017 </w:t>
      </w:r>
      <w:r>
        <w:rPr>
          <w:rFonts w:ascii="Courier New"/>
          <w:i/>
          <w:color w:val="3F5EBE"/>
          <w:sz w:val="14"/>
        </w:rPr>
        <w:t xml:space="preserve"># Mongo server port. Cannot be set with uri. </w:t>
      </w:r>
      <w:r>
        <w:rPr>
          <w:rFonts w:ascii="Courier New"/>
          <w:b/>
          <w:color w:val="7E007E"/>
          <w:sz w:val="14"/>
        </w:rPr>
        <w:t>spring.data.mongodb.repositories.enabled</w:t>
      </w:r>
      <w:r>
        <w:rPr>
          <w:rFonts w:ascii="Courier New"/>
          <w:sz w:val="14"/>
        </w:rPr>
        <w:t xml:space="preserve">=true </w:t>
      </w:r>
      <w:r>
        <w:rPr>
          <w:rFonts w:ascii="Courier New"/>
          <w:i/>
          <w:color w:val="3F5EBE"/>
          <w:sz w:val="14"/>
        </w:rPr>
        <w:t># Enable Mongo repositories.</w:t>
      </w:r>
    </w:p>
    <w:p w:rsidR="005A4D71" w:rsidRDefault="00475295">
      <w:pPr>
        <w:spacing w:line="297" w:lineRule="auto"/>
        <w:ind w:left="346" w:right="1571" w:hanging="85"/>
        <w:rPr>
          <w:rFonts w:ascii="Courier New"/>
          <w:i/>
          <w:sz w:val="14"/>
        </w:rPr>
      </w:pPr>
      <w:r>
        <w:rPr>
          <w:rFonts w:ascii="Courier New"/>
          <w:b/>
          <w:color w:val="7E007E"/>
          <w:sz w:val="14"/>
        </w:rPr>
        <w:t>spring.data.mongodb.uri</w:t>
      </w:r>
      <w:r>
        <w:rPr>
          <w:rFonts w:ascii="Courier New"/>
          <w:sz w:val="14"/>
        </w:rPr>
        <w:t xml:space="preserve">=mongodb://localhost/test </w:t>
      </w:r>
      <w:r>
        <w:rPr>
          <w:rFonts w:ascii="Courier New"/>
          <w:i/>
          <w:color w:val="3F5EBE"/>
          <w:sz w:val="14"/>
        </w:rPr>
        <w:t># Mongo database URI. Cannot be set with host, port and credentials.</w:t>
      </w:r>
    </w:p>
    <w:p w:rsidR="005A4D71" w:rsidRDefault="00475295">
      <w:pPr>
        <w:spacing w:line="157" w:lineRule="exact"/>
        <w:ind w:left="261"/>
        <w:rPr>
          <w:rFonts w:ascii="Courier New"/>
          <w:i/>
          <w:sz w:val="14"/>
        </w:rPr>
      </w:pPr>
      <w:r>
        <w:rPr>
          <w:rFonts w:ascii="Courier New"/>
          <w:b/>
          <w:color w:val="7E007E"/>
          <w:sz w:val="14"/>
        </w:rPr>
        <w:t>spring.data.mongodb.username</w:t>
      </w:r>
      <w:r>
        <w:rPr>
          <w:rFonts w:ascii="Courier New"/>
          <w:sz w:val="14"/>
        </w:rPr>
        <w:t xml:space="preserve">= </w:t>
      </w:r>
      <w:r>
        <w:rPr>
          <w:rFonts w:ascii="Courier New"/>
          <w:i/>
          <w:color w:val="3F5EBE"/>
          <w:sz w:val="14"/>
        </w:rPr>
        <w:t># Login user of the mongo server. Cannot be set with uri.</w:t>
      </w:r>
    </w:p>
    <w:p w:rsidR="005A4D71" w:rsidRDefault="005A4D71">
      <w:pPr>
        <w:pStyle w:val="a3"/>
        <w:spacing w:before="3"/>
        <w:rPr>
          <w:rFonts w:ascii="Courier New"/>
          <w:i/>
        </w:rPr>
      </w:pPr>
    </w:p>
    <w:p w:rsidR="005A4D71" w:rsidRDefault="00475295">
      <w:pPr>
        <w:ind w:left="261"/>
        <w:rPr>
          <w:rFonts w:ascii="Courier New"/>
          <w:i/>
          <w:sz w:val="14"/>
        </w:rPr>
      </w:pPr>
      <w:r>
        <w:rPr>
          <w:rFonts w:ascii="Courier New"/>
          <w:i/>
          <w:color w:val="3F5EBE"/>
          <w:sz w:val="14"/>
        </w:rPr>
        <w:t># DATA REDIS</w:t>
      </w:r>
    </w:p>
    <w:p w:rsidR="005A4D71" w:rsidRDefault="00475295">
      <w:pPr>
        <w:spacing w:before="38"/>
        <w:ind w:left="261"/>
        <w:rPr>
          <w:rFonts w:ascii="Courier New"/>
          <w:i/>
          <w:sz w:val="14"/>
        </w:rPr>
      </w:pPr>
      <w:r>
        <w:rPr>
          <w:rFonts w:ascii="Courier New"/>
          <w:b/>
          <w:color w:val="7E007E"/>
          <w:sz w:val="14"/>
        </w:rPr>
        <w:t>spring.data.redis.repositories.enabled</w:t>
      </w:r>
      <w:r>
        <w:rPr>
          <w:rFonts w:ascii="Courier New"/>
          <w:sz w:val="14"/>
        </w:rPr>
        <w:t xml:space="preserve">=true </w:t>
      </w:r>
      <w:r>
        <w:rPr>
          <w:rFonts w:ascii="Courier New"/>
          <w:i/>
          <w:color w:val="3F5EBE"/>
          <w:sz w:val="14"/>
        </w:rPr>
        <w:t># Enable Redis repositories.</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NEO4J (</w:t>
      </w:r>
      <w:hyperlink r:id="rId589">
        <w:r>
          <w:rPr>
            <w:rFonts w:ascii="Courier New"/>
            <w:color w:val="204060"/>
            <w:sz w:val="14"/>
            <w:u w:val="single" w:color="204060"/>
          </w:rPr>
          <w:t>Neo4jProperties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spring.data.neo4j.compiler</w:t>
      </w:r>
      <w:r>
        <w:rPr>
          <w:rFonts w:ascii="Courier New"/>
          <w:sz w:val="14"/>
        </w:rPr>
        <w:t xml:space="preserve">= </w:t>
      </w:r>
      <w:r>
        <w:rPr>
          <w:rFonts w:ascii="Courier New"/>
          <w:i/>
          <w:color w:val="3F5EBE"/>
          <w:sz w:val="14"/>
        </w:rPr>
        <w:t># Compiler to use.</w:t>
      </w:r>
    </w:p>
    <w:p w:rsidR="005A4D71" w:rsidRDefault="00475295">
      <w:pPr>
        <w:spacing w:before="37"/>
        <w:ind w:left="261"/>
        <w:rPr>
          <w:rFonts w:ascii="Courier New"/>
          <w:i/>
          <w:sz w:val="14"/>
        </w:rPr>
      </w:pPr>
      <w:r>
        <w:rPr>
          <w:rFonts w:ascii="Courier New"/>
          <w:b/>
          <w:color w:val="7E007E"/>
          <w:sz w:val="14"/>
        </w:rPr>
        <w:t>spring.data.neo4j.embedded.enabled</w:t>
      </w:r>
      <w:r>
        <w:rPr>
          <w:rFonts w:ascii="Courier New"/>
          <w:sz w:val="14"/>
        </w:rPr>
        <w:t xml:space="preserve">=true </w:t>
      </w:r>
      <w:r>
        <w:rPr>
          <w:rFonts w:ascii="Courier New"/>
          <w:i/>
          <w:color w:val="3F5EBE"/>
          <w:sz w:val="14"/>
        </w:rPr>
        <w:t># Enable embedded mode if the embedded driver is available.</w:t>
      </w:r>
    </w:p>
    <w:p w:rsidR="005A4D71" w:rsidRDefault="00475295">
      <w:pPr>
        <w:spacing w:before="38" w:line="297" w:lineRule="auto"/>
        <w:ind w:left="346" w:right="1739" w:hanging="85"/>
        <w:rPr>
          <w:rFonts w:ascii="Courier New"/>
          <w:i/>
          <w:sz w:val="14"/>
        </w:rPr>
      </w:pPr>
      <w:r>
        <w:rPr>
          <w:rFonts w:ascii="Courier New"/>
          <w:b/>
          <w:color w:val="7E007E"/>
          <w:sz w:val="14"/>
        </w:rPr>
        <w:t>spring.data.neo4j.open-in-view</w:t>
      </w:r>
      <w:r>
        <w:rPr>
          <w:rFonts w:ascii="Courier New"/>
          <w:sz w:val="14"/>
        </w:rPr>
        <w:t xml:space="preserve">=false </w:t>
      </w:r>
      <w:r>
        <w:rPr>
          <w:rFonts w:ascii="Courier New"/>
          <w:i/>
          <w:color w:val="3F5EBE"/>
          <w:sz w:val="14"/>
        </w:rPr>
        <w:t># Register OpenSessionInViewInterceptor. Binds a Neo4j Session to the thread for the entire processing of the request.</w:t>
      </w:r>
    </w:p>
    <w:p w:rsidR="005A4D71" w:rsidRDefault="00475295">
      <w:pPr>
        <w:spacing w:line="297" w:lineRule="auto"/>
        <w:ind w:left="261" w:right="4091"/>
        <w:rPr>
          <w:rFonts w:ascii="Courier New"/>
          <w:i/>
          <w:sz w:val="14"/>
        </w:rPr>
      </w:pPr>
      <w:r>
        <w:rPr>
          <w:rFonts w:ascii="Courier New"/>
          <w:b/>
          <w:color w:val="7E007E"/>
          <w:sz w:val="14"/>
        </w:rPr>
        <w:t>spring.data.neo4j.password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spring.data.neo4j.repositories.enabled</w:t>
      </w:r>
      <w:r>
        <w:rPr>
          <w:rFonts w:ascii="Courier New"/>
          <w:sz w:val="14"/>
        </w:rPr>
        <w:t xml:space="preserve">=true </w:t>
      </w:r>
      <w:r>
        <w:rPr>
          <w:rFonts w:ascii="Courier New"/>
          <w:i/>
          <w:color w:val="3F5EBE"/>
          <w:sz w:val="14"/>
        </w:rPr>
        <w:t xml:space="preserve"># Enable Neo4j repositories. </w:t>
      </w:r>
      <w:r>
        <w:rPr>
          <w:rFonts w:ascii="Courier New"/>
          <w:b/>
          <w:color w:val="7E007E"/>
          <w:sz w:val="14"/>
        </w:rPr>
        <w:t>spring.data.neo4j.uri</w:t>
      </w:r>
      <w:r>
        <w:rPr>
          <w:rFonts w:ascii="Courier New"/>
          <w:sz w:val="14"/>
        </w:rPr>
        <w:t xml:space="preserve">= </w:t>
      </w:r>
      <w:r>
        <w:rPr>
          <w:rFonts w:ascii="Courier New"/>
          <w:i/>
          <w:color w:val="3F5EBE"/>
          <w:sz w:val="14"/>
        </w:rPr>
        <w:t xml:space="preserve"># URI used by the driver. Auto-detected by default. </w:t>
      </w:r>
      <w:r>
        <w:rPr>
          <w:rFonts w:ascii="Courier New"/>
          <w:b/>
          <w:color w:val="7E007E"/>
          <w:sz w:val="14"/>
        </w:rPr>
        <w:t>spring.data.neo4j.username</w:t>
      </w:r>
      <w:r>
        <w:rPr>
          <w:rFonts w:ascii="Courier New"/>
          <w:sz w:val="14"/>
        </w:rPr>
        <w:t xml:space="preserve">= </w:t>
      </w:r>
      <w:r>
        <w:rPr>
          <w:rFonts w:ascii="Courier New"/>
          <w:i/>
          <w:color w:val="3F5EBE"/>
          <w:sz w:val="14"/>
        </w:rPr>
        <w:t># Login user of the server.</w:t>
      </w:r>
    </w:p>
    <w:p w:rsidR="005A4D71" w:rsidRDefault="005A4D71">
      <w:pPr>
        <w:pStyle w:val="a3"/>
        <w:spacing w:before="10"/>
        <w:rPr>
          <w:rFonts w:ascii="Courier New"/>
          <w:i/>
          <w:sz w:val="16"/>
        </w:rPr>
      </w:pPr>
    </w:p>
    <w:p w:rsidR="005A4D71" w:rsidRDefault="00475295">
      <w:pPr>
        <w:spacing w:before="1"/>
        <w:ind w:left="261"/>
        <w:rPr>
          <w:rFonts w:ascii="Courier New"/>
          <w:sz w:val="14"/>
        </w:rPr>
      </w:pPr>
      <w:r>
        <w:rPr>
          <w:rFonts w:ascii="Courier New"/>
          <w:i/>
          <w:color w:val="3F5EBE"/>
          <w:sz w:val="14"/>
        </w:rPr>
        <w:t># DATA REST (</w:t>
      </w:r>
      <w:hyperlink r:id="rId590">
        <w:r>
          <w:rPr>
            <w:rFonts w:ascii="Courier New"/>
            <w:color w:val="204060"/>
            <w:sz w:val="14"/>
            <w:u w:val="single" w:color="204060"/>
          </w:rPr>
          <w:t>RepositoryRestProperties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spring.data.rest.base-path</w:t>
      </w:r>
      <w:r>
        <w:rPr>
          <w:rFonts w:ascii="Courier New"/>
          <w:sz w:val="14"/>
        </w:rPr>
        <w:t xml:space="preserve">= </w:t>
      </w:r>
      <w:r>
        <w:rPr>
          <w:rFonts w:ascii="Courier New"/>
          <w:i/>
          <w:color w:val="3F5EBE"/>
          <w:sz w:val="14"/>
        </w:rPr>
        <w:t># Base path to be used by Spring Data REST to expose repository resources.</w:t>
      </w:r>
    </w:p>
    <w:p w:rsidR="005A4D71" w:rsidRDefault="00475295">
      <w:pPr>
        <w:spacing w:before="37"/>
        <w:ind w:left="261"/>
        <w:rPr>
          <w:rFonts w:ascii="Courier New"/>
          <w:i/>
          <w:sz w:val="14"/>
        </w:rPr>
      </w:pPr>
      <w:r>
        <w:rPr>
          <w:rFonts w:ascii="Courier New"/>
          <w:b/>
          <w:color w:val="7E007E"/>
          <w:sz w:val="14"/>
        </w:rPr>
        <w:t>spring.data.rest.default-page-size</w:t>
      </w:r>
      <w:r>
        <w:rPr>
          <w:rFonts w:ascii="Courier New"/>
          <w:sz w:val="14"/>
        </w:rPr>
        <w:t xml:space="preserve">= </w:t>
      </w:r>
      <w:r>
        <w:rPr>
          <w:rFonts w:ascii="Courier New"/>
          <w:i/>
          <w:color w:val="3F5EBE"/>
          <w:sz w:val="14"/>
        </w:rPr>
        <w:t># Default size of pages.</w:t>
      </w:r>
    </w:p>
    <w:p w:rsidR="005A4D71" w:rsidRDefault="00475295">
      <w:pPr>
        <w:spacing w:before="38" w:line="297" w:lineRule="auto"/>
        <w:ind w:left="346" w:right="2159" w:hanging="85"/>
        <w:rPr>
          <w:rFonts w:ascii="Courier New"/>
          <w:i/>
          <w:sz w:val="14"/>
        </w:rPr>
      </w:pPr>
      <w:r>
        <w:rPr>
          <w:rFonts w:ascii="Courier New"/>
          <w:b/>
          <w:color w:val="7E007E"/>
          <w:sz w:val="14"/>
        </w:rPr>
        <w:t>spring.data.rest.detection-strategy</w:t>
      </w:r>
      <w:r>
        <w:rPr>
          <w:rFonts w:ascii="Courier New"/>
          <w:sz w:val="14"/>
        </w:rPr>
        <w:t xml:space="preserve">=default </w:t>
      </w:r>
      <w:r>
        <w:rPr>
          <w:rFonts w:ascii="Courier New"/>
          <w:i/>
          <w:color w:val="3F5EBE"/>
          <w:sz w:val="14"/>
        </w:rPr>
        <w:t># Strategy to use to determine which repositories get exposed.</w:t>
      </w:r>
    </w:p>
    <w:p w:rsidR="005A4D71" w:rsidRDefault="00475295">
      <w:pPr>
        <w:spacing w:line="297" w:lineRule="auto"/>
        <w:ind w:left="346" w:right="2075" w:hanging="85"/>
        <w:rPr>
          <w:rFonts w:ascii="Courier New"/>
          <w:i/>
          <w:sz w:val="14"/>
        </w:rPr>
      </w:pPr>
      <w:r>
        <w:rPr>
          <w:rFonts w:ascii="Courier New"/>
          <w:b/>
          <w:color w:val="7E007E"/>
          <w:sz w:val="14"/>
        </w:rPr>
        <w:t>spring.data.rest.enable-enum-translation</w:t>
      </w:r>
      <w:r>
        <w:rPr>
          <w:rFonts w:ascii="Courier New"/>
          <w:sz w:val="14"/>
        </w:rPr>
        <w:t xml:space="preserve">= </w:t>
      </w:r>
      <w:r>
        <w:rPr>
          <w:rFonts w:ascii="Courier New"/>
          <w:i/>
          <w:color w:val="3F5EBE"/>
          <w:sz w:val="14"/>
        </w:rPr>
        <w:t># Enable enum value translation via the Spring Data REST default resource bundle.</w:t>
      </w:r>
    </w:p>
    <w:p w:rsidR="005A4D71" w:rsidRDefault="00475295">
      <w:pPr>
        <w:spacing w:line="297" w:lineRule="auto"/>
        <w:ind w:left="346" w:right="1991" w:hanging="85"/>
        <w:rPr>
          <w:rFonts w:ascii="Courier New"/>
          <w:i/>
          <w:sz w:val="14"/>
        </w:rPr>
      </w:pPr>
      <w:r>
        <w:rPr>
          <w:rFonts w:ascii="Courier New"/>
          <w:b/>
          <w:color w:val="7E007E"/>
          <w:sz w:val="14"/>
        </w:rPr>
        <w:t>spring.data.rest.limit-param-name</w:t>
      </w:r>
      <w:r>
        <w:rPr>
          <w:rFonts w:ascii="Courier New"/>
          <w:sz w:val="14"/>
        </w:rPr>
        <w:t xml:space="preserve">= </w:t>
      </w:r>
      <w:r>
        <w:rPr>
          <w:rFonts w:ascii="Courier New"/>
          <w:i/>
          <w:color w:val="3F5EBE"/>
          <w:sz w:val="14"/>
        </w:rPr>
        <w:t># Name of the URL query string parameter that indicates how many results to return at once.</w:t>
      </w:r>
    </w:p>
    <w:p w:rsidR="005A4D71" w:rsidRDefault="00475295">
      <w:pPr>
        <w:spacing w:line="157" w:lineRule="exact"/>
        <w:ind w:left="261"/>
        <w:rPr>
          <w:rFonts w:ascii="Courier New"/>
          <w:i/>
          <w:sz w:val="14"/>
        </w:rPr>
      </w:pPr>
      <w:r>
        <w:rPr>
          <w:rFonts w:ascii="Courier New"/>
          <w:b/>
          <w:color w:val="7E007E"/>
          <w:sz w:val="14"/>
        </w:rPr>
        <w:t>spring.data.rest.max-page-size</w:t>
      </w:r>
      <w:r>
        <w:rPr>
          <w:rFonts w:ascii="Courier New"/>
          <w:sz w:val="14"/>
        </w:rPr>
        <w:t xml:space="preserve">= </w:t>
      </w:r>
      <w:r>
        <w:rPr>
          <w:rFonts w:ascii="Courier New"/>
          <w:i/>
          <w:color w:val="3F5EBE"/>
          <w:sz w:val="14"/>
        </w:rPr>
        <w:t># Maximum size of pages.</w:t>
      </w:r>
    </w:p>
    <w:p w:rsidR="005A4D71" w:rsidRDefault="00475295">
      <w:pPr>
        <w:spacing w:before="35" w:line="297" w:lineRule="auto"/>
        <w:ind w:left="346" w:right="1739" w:hanging="85"/>
        <w:rPr>
          <w:rFonts w:ascii="Courier New"/>
          <w:i/>
          <w:sz w:val="14"/>
        </w:rPr>
      </w:pPr>
      <w:r>
        <w:rPr>
          <w:rFonts w:ascii="Courier New"/>
          <w:b/>
          <w:color w:val="7E007E"/>
          <w:sz w:val="14"/>
        </w:rPr>
        <w:t>spring.data.rest.page-param-name</w:t>
      </w:r>
      <w:r>
        <w:rPr>
          <w:rFonts w:ascii="Courier New"/>
          <w:sz w:val="14"/>
        </w:rPr>
        <w:t xml:space="preserve">= </w:t>
      </w:r>
      <w:r>
        <w:rPr>
          <w:rFonts w:ascii="Courier New"/>
          <w:i/>
          <w:color w:val="3F5EBE"/>
          <w:sz w:val="14"/>
        </w:rPr>
        <w:t># Name of the URL query string parameter that indicates what page to return.</w:t>
      </w:r>
    </w:p>
    <w:p w:rsidR="005A4D71" w:rsidRDefault="00475295">
      <w:pPr>
        <w:spacing w:line="297" w:lineRule="auto"/>
        <w:ind w:left="261" w:right="1584"/>
        <w:rPr>
          <w:rFonts w:ascii="Courier New"/>
          <w:i/>
          <w:sz w:val="14"/>
        </w:rPr>
      </w:pPr>
      <w:r>
        <w:rPr>
          <w:rFonts w:ascii="Courier New"/>
          <w:b/>
          <w:color w:val="7E007E"/>
          <w:sz w:val="14"/>
        </w:rPr>
        <w:t>spring.data.rest.return-body-on-create</w:t>
      </w:r>
      <w:r>
        <w:rPr>
          <w:rFonts w:ascii="Courier New"/>
          <w:sz w:val="14"/>
        </w:rPr>
        <w:t xml:space="preserve">= </w:t>
      </w:r>
      <w:r>
        <w:rPr>
          <w:rFonts w:ascii="Courier New"/>
          <w:i/>
          <w:color w:val="3F5EBE"/>
          <w:sz w:val="14"/>
        </w:rPr>
        <w:t xml:space="preserve"># Return a response body after creating an entity. </w:t>
      </w:r>
      <w:r>
        <w:rPr>
          <w:rFonts w:ascii="Courier New"/>
          <w:b/>
          <w:color w:val="7E007E"/>
          <w:sz w:val="14"/>
        </w:rPr>
        <w:t>spring.data.rest.return-body-on-update</w:t>
      </w:r>
      <w:r>
        <w:rPr>
          <w:rFonts w:ascii="Courier New"/>
          <w:sz w:val="14"/>
        </w:rPr>
        <w:t xml:space="preserve">= </w:t>
      </w:r>
      <w:r>
        <w:rPr>
          <w:rFonts w:ascii="Courier New"/>
          <w:i/>
          <w:color w:val="3F5EBE"/>
          <w:sz w:val="14"/>
        </w:rPr>
        <w:t xml:space="preserve"># Return a response body after updating an entity. </w:t>
      </w:r>
      <w:r>
        <w:rPr>
          <w:rFonts w:ascii="Courier New"/>
          <w:b/>
          <w:color w:val="7E007E"/>
          <w:sz w:val="14"/>
        </w:rPr>
        <w:t>spring.data.rest.sort-param-name</w:t>
      </w:r>
      <w:r>
        <w:rPr>
          <w:rFonts w:ascii="Courier New"/>
          <w:sz w:val="14"/>
        </w:rPr>
        <w:t xml:space="preserve">= </w:t>
      </w:r>
      <w:r>
        <w:rPr>
          <w:rFonts w:ascii="Courier New"/>
          <w:i/>
          <w:color w:val="3F5EBE"/>
          <w:sz w:val="14"/>
        </w:rPr>
        <w:t># Name of the URL query string parameter that indicates what direction</w:t>
      </w:r>
    </w:p>
    <w:p w:rsidR="005A4D71" w:rsidRDefault="00475295">
      <w:pPr>
        <w:spacing w:line="157" w:lineRule="exact"/>
        <w:ind w:left="346"/>
        <w:rPr>
          <w:rFonts w:ascii="Courier New"/>
          <w:i/>
          <w:sz w:val="14"/>
        </w:rPr>
      </w:pPr>
      <w:r>
        <w:rPr>
          <w:rFonts w:ascii="Courier New"/>
          <w:i/>
          <w:color w:val="3F5EBE"/>
          <w:sz w:val="14"/>
        </w:rPr>
        <w:t>to sort results.</w:t>
      </w:r>
    </w:p>
    <w:p w:rsidR="005A4D71" w:rsidRDefault="005A4D71">
      <w:pPr>
        <w:pStyle w:val="a3"/>
        <w:spacing w:before="5"/>
        <w:rPr>
          <w:rFonts w:ascii="Courier New"/>
          <w:i/>
        </w:rPr>
      </w:pPr>
    </w:p>
    <w:p w:rsidR="005A4D71" w:rsidRDefault="00475295">
      <w:pPr>
        <w:ind w:left="261"/>
        <w:rPr>
          <w:rFonts w:ascii="Courier New"/>
          <w:sz w:val="14"/>
        </w:rPr>
      </w:pPr>
      <w:r>
        <w:rPr>
          <w:rFonts w:ascii="Courier New"/>
          <w:i/>
          <w:color w:val="3F5EBE"/>
          <w:sz w:val="14"/>
        </w:rPr>
        <w:t># SOLR (</w:t>
      </w:r>
      <w:hyperlink r:id="rId591">
        <w:r>
          <w:rPr>
            <w:rFonts w:ascii="Courier New"/>
            <w:color w:val="204060"/>
            <w:sz w:val="14"/>
            <w:u w:val="single" w:color="204060"/>
          </w:rPr>
          <w:t>SolrProperties</w:t>
        </w:r>
      </w:hyperlink>
      <w:r>
        <w:rPr>
          <w:rFonts w:ascii="Courier New"/>
          <w:sz w:val="14"/>
        </w:rPr>
        <w:t>)</w:t>
      </w:r>
    </w:p>
    <w:p w:rsidR="005A4D71" w:rsidRDefault="00475295">
      <w:pPr>
        <w:spacing w:before="38" w:line="297" w:lineRule="auto"/>
        <w:ind w:left="261" w:right="2760"/>
        <w:rPr>
          <w:rFonts w:ascii="Courier New"/>
          <w:i/>
          <w:sz w:val="14"/>
        </w:rPr>
      </w:pPr>
      <w:r>
        <w:rPr>
          <w:rFonts w:ascii="Courier New"/>
          <w:b/>
          <w:color w:val="7E007E"/>
          <w:sz w:val="14"/>
        </w:rPr>
        <w:t>spring.data.solr.host</w:t>
      </w:r>
      <w:r>
        <w:rPr>
          <w:rFonts w:ascii="Courier New"/>
          <w:sz w:val="14"/>
        </w:rPr>
        <w:t xml:space="preserve">=http://127.0.0.1:8983/solr </w:t>
      </w:r>
      <w:r>
        <w:rPr>
          <w:rFonts w:ascii="Courier New"/>
          <w:i/>
          <w:color w:val="3F5EBE"/>
          <w:sz w:val="14"/>
        </w:rPr>
        <w:t xml:space="preserve"># Solr host. Ignored if "zk-host" is set. </w:t>
      </w:r>
      <w:r>
        <w:rPr>
          <w:rFonts w:ascii="Courier New"/>
          <w:b/>
          <w:color w:val="7E007E"/>
          <w:sz w:val="14"/>
        </w:rPr>
        <w:t>spring.data.solr.repositories.enabled</w:t>
      </w:r>
      <w:r>
        <w:rPr>
          <w:rFonts w:ascii="Courier New"/>
          <w:sz w:val="14"/>
        </w:rPr>
        <w:t xml:space="preserve">=true </w:t>
      </w:r>
      <w:r>
        <w:rPr>
          <w:rFonts w:ascii="Courier New"/>
          <w:i/>
          <w:color w:val="3F5EBE"/>
          <w:sz w:val="14"/>
        </w:rPr>
        <w:t xml:space="preserve"># Enable Solr repositories. </w:t>
      </w:r>
      <w:r>
        <w:rPr>
          <w:rFonts w:ascii="Courier New"/>
          <w:b/>
          <w:color w:val="7E007E"/>
          <w:sz w:val="14"/>
        </w:rPr>
        <w:t>spring.data.solr.zk-host</w:t>
      </w:r>
      <w:r>
        <w:rPr>
          <w:rFonts w:ascii="Courier New"/>
          <w:sz w:val="14"/>
        </w:rPr>
        <w:t xml:space="preserve">= </w:t>
      </w:r>
      <w:r>
        <w:rPr>
          <w:rFonts w:ascii="Courier New"/>
          <w:i/>
          <w:color w:val="3F5EBE"/>
          <w:sz w:val="14"/>
        </w:rPr>
        <w:t># ZooKeeper host address in the form HOST:PORT.</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DATASOURCE (</w:t>
      </w:r>
      <w:hyperlink r:id="rId592">
        <w:r>
          <w:rPr>
            <w:rFonts w:ascii="Courier New"/>
            <w:color w:val="204060"/>
            <w:sz w:val="14"/>
            <w:u w:val="single" w:color="204060"/>
          </w:rPr>
          <w:t>DataSourceAutoConfiguration</w:t>
        </w:r>
        <w:r>
          <w:rPr>
            <w:rFonts w:ascii="Courier New"/>
            <w:color w:val="204060"/>
            <w:sz w:val="14"/>
          </w:rPr>
          <w:t xml:space="preserve"> </w:t>
        </w:r>
      </w:hyperlink>
      <w:r>
        <w:rPr>
          <w:rFonts w:ascii="Courier New"/>
          <w:sz w:val="14"/>
        </w:rPr>
        <w:t xml:space="preserve">&amp; </w:t>
      </w:r>
      <w:hyperlink r:id="rId593">
        <w:r>
          <w:rPr>
            <w:rFonts w:ascii="Courier New"/>
            <w:color w:val="204060"/>
            <w:sz w:val="14"/>
            <w:u w:val="single" w:color="204060"/>
          </w:rPr>
          <w:t>DataSourceProperties</w:t>
        </w:r>
      </w:hyperlink>
      <w:r>
        <w:rPr>
          <w:rFonts w:ascii="Courier New"/>
          <w:sz w:val="14"/>
        </w:rPr>
        <w:t>)</w:t>
      </w:r>
    </w:p>
    <w:p w:rsidR="005A4D71" w:rsidRDefault="00475295">
      <w:pPr>
        <w:spacing w:before="37" w:line="297" w:lineRule="auto"/>
        <w:ind w:left="346" w:right="2159" w:hanging="85"/>
        <w:rPr>
          <w:rFonts w:ascii="Courier New"/>
          <w:i/>
          <w:sz w:val="14"/>
        </w:rPr>
      </w:pPr>
      <w:r>
        <w:rPr>
          <w:rFonts w:ascii="Courier New"/>
          <w:b/>
          <w:color w:val="7E007E"/>
          <w:sz w:val="14"/>
        </w:rPr>
        <w:t>spring.datasource.continue-on-error</w:t>
      </w:r>
      <w:r>
        <w:rPr>
          <w:rFonts w:ascii="Courier New"/>
          <w:sz w:val="14"/>
        </w:rPr>
        <w:t xml:space="preserve">=false </w:t>
      </w:r>
      <w:r>
        <w:rPr>
          <w:rFonts w:ascii="Courier New"/>
          <w:i/>
          <w:color w:val="3F5EBE"/>
          <w:sz w:val="14"/>
        </w:rPr>
        <w:t># Do not stop if an error occurs while initializing the database.</w:t>
      </w:r>
    </w:p>
    <w:p w:rsidR="005A4D71" w:rsidRDefault="00475295">
      <w:pPr>
        <w:spacing w:line="157" w:lineRule="exact"/>
        <w:ind w:left="261"/>
        <w:rPr>
          <w:rFonts w:ascii="Courier New"/>
          <w:i/>
          <w:sz w:val="14"/>
        </w:rPr>
      </w:pPr>
      <w:r>
        <w:rPr>
          <w:rFonts w:ascii="Courier New"/>
          <w:b/>
          <w:color w:val="7E007E"/>
          <w:sz w:val="14"/>
        </w:rPr>
        <w:t>spring.datasource.data</w:t>
      </w:r>
      <w:r>
        <w:rPr>
          <w:rFonts w:ascii="Courier New"/>
          <w:sz w:val="14"/>
        </w:rPr>
        <w:t xml:space="preserve">= </w:t>
      </w:r>
      <w:r>
        <w:rPr>
          <w:rFonts w:ascii="Courier New"/>
          <w:i/>
          <w:color w:val="3F5EBE"/>
          <w:sz w:val="14"/>
        </w:rPr>
        <w:t># Data (DML) script resource references.</w:t>
      </w:r>
    </w:p>
    <w:p w:rsidR="005A4D71" w:rsidRDefault="00475295">
      <w:pPr>
        <w:spacing w:before="38" w:line="297" w:lineRule="auto"/>
        <w:ind w:left="261" w:right="2088"/>
        <w:rPr>
          <w:rFonts w:ascii="Courier New"/>
          <w:i/>
          <w:sz w:val="14"/>
        </w:rPr>
      </w:pPr>
      <w:r>
        <w:rPr>
          <w:rFonts w:ascii="Courier New"/>
          <w:b/>
          <w:color w:val="7E007E"/>
          <w:sz w:val="14"/>
        </w:rPr>
        <w:t>spring.datasource.data-username</w:t>
      </w:r>
      <w:r>
        <w:rPr>
          <w:rFonts w:ascii="Courier New"/>
          <w:sz w:val="14"/>
        </w:rPr>
        <w:t xml:space="preserve">= </w:t>
      </w:r>
      <w:r>
        <w:rPr>
          <w:rFonts w:ascii="Courier New"/>
          <w:i/>
          <w:color w:val="3F5EBE"/>
          <w:sz w:val="14"/>
        </w:rPr>
        <w:t xml:space="preserve"># User of the database to execute DML scripts (if different). </w:t>
      </w:r>
      <w:r>
        <w:rPr>
          <w:rFonts w:ascii="Courier New"/>
          <w:b/>
          <w:color w:val="7E007E"/>
          <w:sz w:val="14"/>
        </w:rPr>
        <w:t>spring.datasource.data-password</w:t>
      </w:r>
      <w:r>
        <w:rPr>
          <w:rFonts w:ascii="Courier New"/>
          <w:sz w:val="14"/>
        </w:rPr>
        <w:t xml:space="preserve">= </w:t>
      </w:r>
      <w:r>
        <w:rPr>
          <w:rFonts w:ascii="Courier New"/>
          <w:i/>
          <w:color w:val="3F5EBE"/>
          <w:sz w:val="14"/>
        </w:rPr>
        <w:t xml:space="preserve"># Password of the database to execute DML scripts (if different). </w:t>
      </w:r>
      <w:r>
        <w:rPr>
          <w:rFonts w:ascii="Courier New"/>
          <w:b/>
          <w:color w:val="7E007E"/>
          <w:sz w:val="14"/>
        </w:rPr>
        <w:t>spring.datasource.dbcp2.*</w:t>
      </w:r>
      <w:r>
        <w:rPr>
          <w:rFonts w:ascii="Courier New"/>
          <w:sz w:val="14"/>
        </w:rPr>
        <w:t xml:space="preserve">= </w:t>
      </w:r>
      <w:r>
        <w:rPr>
          <w:rFonts w:ascii="Courier New"/>
          <w:i/>
          <w:color w:val="3F5EBE"/>
          <w:sz w:val="14"/>
        </w:rPr>
        <w:t># Commons DBCP2 specific settings</w:t>
      </w:r>
    </w:p>
    <w:p w:rsidR="005A4D71" w:rsidRDefault="00475295">
      <w:pPr>
        <w:spacing w:line="297" w:lineRule="auto"/>
        <w:ind w:left="346" w:right="1739" w:hanging="85"/>
        <w:rPr>
          <w:rFonts w:ascii="Courier New"/>
          <w:i/>
          <w:sz w:val="14"/>
        </w:rPr>
      </w:pPr>
      <w:r>
        <w:rPr>
          <w:rFonts w:ascii="Courier New"/>
          <w:b/>
          <w:color w:val="7E007E"/>
          <w:sz w:val="14"/>
        </w:rPr>
        <w:t>spring.datasource.driver-class-name</w:t>
      </w:r>
      <w:r>
        <w:rPr>
          <w:rFonts w:ascii="Courier New"/>
          <w:sz w:val="14"/>
        </w:rPr>
        <w:t xml:space="preserve">= </w:t>
      </w:r>
      <w:r>
        <w:rPr>
          <w:rFonts w:ascii="Courier New"/>
          <w:i/>
          <w:color w:val="3F5EBE"/>
          <w:sz w:val="14"/>
        </w:rPr>
        <w:t># Fully qualified name of the JDBC driver. Auto-detected based on the URL by default.</w:t>
      </w:r>
    </w:p>
    <w:p w:rsidR="005A4D71" w:rsidRDefault="00475295">
      <w:pPr>
        <w:spacing w:line="297" w:lineRule="auto"/>
        <w:ind w:left="261" w:right="3503"/>
        <w:rPr>
          <w:rFonts w:ascii="Courier New"/>
          <w:i/>
          <w:sz w:val="14"/>
        </w:rPr>
      </w:pPr>
      <w:r>
        <w:rPr>
          <w:rFonts w:ascii="Courier New"/>
          <w:b/>
          <w:color w:val="7E007E"/>
          <w:sz w:val="14"/>
        </w:rPr>
        <w:t>spring.datasource.generate-unique-name</w:t>
      </w:r>
      <w:r>
        <w:rPr>
          <w:rFonts w:ascii="Courier New"/>
          <w:sz w:val="14"/>
        </w:rPr>
        <w:t xml:space="preserve">=false </w:t>
      </w:r>
      <w:r>
        <w:rPr>
          <w:rFonts w:ascii="Courier New"/>
          <w:i/>
          <w:color w:val="3F5EBE"/>
          <w:sz w:val="14"/>
        </w:rPr>
        <w:t xml:space="preserve"># Generate a random datasource name. </w:t>
      </w:r>
      <w:r>
        <w:rPr>
          <w:rFonts w:ascii="Courier New"/>
          <w:b/>
          <w:color w:val="7E007E"/>
          <w:sz w:val="14"/>
        </w:rPr>
        <w:t>spring.datasource.hikari.*</w:t>
      </w:r>
      <w:r>
        <w:rPr>
          <w:rFonts w:ascii="Courier New"/>
          <w:sz w:val="14"/>
        </w:rPr>
        <w:t xml:space="preserve">= </w:t>
      </w:r>
      <w:r>
        <w:rPr>
          <w:rFonts w:ascii="Courier New"/>
          <w:i/>
          <w:color w:val="3F5EBE"/>
          <w:sz w:val="14"/>
        </w:rPr>
        <w:t xml:space="preserve"># Hikari specific settings </w:t>
      </w:r>
      <w:r>
        <w:rPr>
          <w:rFonts w:ascii="Courier New"/>
          <w:b/>
          <w:color w:val="7E007E"/>
          <w:sz w:val="14"/>
        </w:rPr>
        <w:t>spring.datasource.initialize</w:t>
      </w:r>
      <w:r>
        <w:rPr>
          <w:rFonts w:ascii="Courier New"/>
          <w:sz w:val="14"/>
        </w:rPr>
        <w:t xml:space="preserve">=true </w:t>
      </w:r>
      <w:r>
        <w:rPr>
          <w:rFonts w:ascii="Courier New"/>
          <w:i/>
          <w:color w:val="3F5EBE"/>
          <w:sz w:val="14"/>
        </w:rPr>
        <w:t># Populate the database using 'data.sql'.</w:t>
      </w:r>
    </w:p>
    <w:p w:rsidR="005A4D71" w:rsidRDefault="00475295">
      <w:pPr>
        <w:spacing w:line="157" w:lineRule="exact"/>
        <w:ind w:left="261"/>
        <w:rPr>
          <w:rFonts w:ascii="Courier New"/>
          <w:i/>
          <w:sz w:val="14"/>
        </w:rPr>
      </w:pPr>
      <w:r>
        <w:rPr>
          <w:rFonts w:ascii="Courier New"/>
          <w:b/>
          <w:color w:val="7E007E"/>
          <w:sz w:val="14"/>
        </w:rPr>
        <w:t>spring.datasource.jmx-enabled</w:t>
      </w:r>
      <w:r>
        <w:rPr>
          <w:rFonts w:ascii="Courier New"/>
          <w:sz w:val="14"/>
        </w:rPr>
        <w:t xml:space="preserve">=false </w:t>
      </w:r>
      <w:r>
        <w:rPr>
          <w:rFonts w:ascii="Courier New"/>
          <w:i/>
          <w:color w:val="3F5EBE"/>
          <w:sz w:val="14"/>
        </w:rPr>
        <w:t># Enable JMX support (if provided by the underlying pool).</w:t>
      </w:r>
    </w:p>
    <w:p w:rsidR="005A4D71" w:rsidRDefault="00475295">
      <w:pPr>
        <w:spacing w:before="34" w:line="297" w:lineRule="auto"/>
        <w:ind w:left="346" w:right="1991" w:hanging="85"/>
        <w:rPr>
          <w:rFonts w:ascii="Courier New"/>
          <w:i/>
          <w:sz w:val="14"/>
        </w:rPr>
      </w:pPr>
      <w:r>
        <w:rPr>
          <w:rFonts w:ascii="Courier New"/>
          <w:b/>
          <w:color w:val="7E007E"/>
          <w:sz w:val="14"/>
        </w:rPr>
        <w:t>spring.datasource.jndi-name</w:t>
      </w:r>
      <w:r>
        <w:rPr>
          <w:rFonts w:ascii="Courier New"/>
          <w:sz w:val="14"/>
        </w:rPr>
        <w:t xml:space="preserve">= </w:t>
      </w:r>
      <w:r>
        <w:rPr>
          <w:rFonts w:ascii="Courier New"/>
          <w:i/>
          <w:color w:val="3F5EBE"/>
          <w:sz w:val="14"/>
        </w:rPr>
        <w:t># JNDI location of the datasource. Class, url, username &amp; password are ignored when set.</w:t>
      </w:r>
    </w:p>
    <w:p w:rsidR="005A4D71" w:rsidRDefault="00475295">
      <w:pPr>
        <w:spacing w:line="157" w:lineRule="exact"/>
        <w:ind w:left="261"/>
        <w:rPr>
          <w:rFonts w:ascii="Courier New"/>
          <w:i/>
          <w:sz w:val="14"/>
        </w:rPr>
      </w:pPr>
      <w:r>
        <w:rPr>
          <w:rFonts w:ascii="Courier New"/>
          <w:b/>
          <w:color w:val="7E007E"/>
          <w:sz w:val="14"/>
        </w:rPr>
        <w:t>spring.datasource.name</w:t>
      </w:r>
      <w:r>
        <w:rPr>
          <w:rFonts w:ascii="Courier New"/>
          <w:sz w:val="14"/>
        </w:rPr>
        <w:t xml:space="preserve">=testdb </w:t>
      </w:r>
      <w:r>
        <w:rPr>
          <w:rFonts w:ascii="Courier New"/>
          <w:i/>
          <w:color w:val="3F5EBE"/>
          <w:sz w:val="14"/>
        </w:rPr>
        <w:t># Name of the datasource.</w:t>
      </w:r>
    </w:p>
    <w:p w:rsidR="005A4D71" w:rsidRDefault="00475295">
      <w:pPr>
        <w:spacing w:before="37"/>
        <w:ind w:left="261"/>
        <w:rPr>
          <w:rFonts w:ascii="Courier New"/>
          <w:i/>
          <w:sz w:val="14"/>
        </w:rPr>
      </w:pPr>
      <w:r>
        <w:rPr>
          <w:rFonts w:ascii="Courier New"/>
          <w:b/>
          <w:color w:val="7E007E"/>
          <w:sz w:val="14"/>
        </w:rPr>
        <w:t>spring.datasource.password</w:t>
      </w:r>
      <w:r>
        <w:rPr>
          <w:rFonts w:ascii="Courier New"/>
          <w:sz w:val="14"/>
        </w:rPr>
        <w:t xml:space="preserve">= </w:t>
      </w:r>
      <w:r>
        <w:rPr>
          <w:rFonts w:ascii="Courier New"/>
          <w:i/>
          <w:color w:val="3F5EBE"/>
          <w:sz w:val="14"/>
        </w:rPr>
        <w:t># Login password of the database.</w:t>
      </w:r>
    </w:p>
    <w:p w:rsidR="005A4D71" w:rsidRDefault="00475295">
      <w:pPr>
        <w:spacing w:before="38" w:line="297" w:lineRule="auto"/>
        <w:ind w:left="346" w:right="1655" w:hanging="85"/>
        <w:rPr>
          <w:rFonts w:ascii="Courier New"/>
          <w:i/>
          <w:sz w:val="14"/>
        </w:rPr>
      </w:pPr>
      <w:r>
        <w:rPr>
          <w:rFonts w:ascii="Courier New"/>
          <w:b/>
          <w:color w:val="7E007E"/>
          <w:sz w:val="14"/>
        </w:rPr>
        <w:t>spring.datasource.platform</w:t>
      </w:r>
      <w:r>
        <w:rPr>
          <w:rFonts w:ascii="Courier New"/>
          <w:sz w:val="14"/>
        </w:rPr>
        <w:t xml:space="preserve">=all </w:t>
      </w:r>
      <w:r>
        <w:rPr>
          <w:rFonts w:ascii="Courier New"/>
          <w:i/>
          <w:color w:val="3F5EBE"/>
          <w:sz w:val="14"/>
        </w:rPr>
        <w:t># Platform to use in the DDL or DML scripts (e.g. schema-${platform}.sql or data-${platform}.sql).</w:t>
      </w:r>
    </w:p>
    <w:p w:rsidR="005A4D71" w:rsidRDefault="00475295">
      <w:pPr>
        <w:spacing w:line="157" w:lineRule="exact"/>
        <w:ind w:left="261"/>
        <w:rPr>
          <w:rFonts w:ascii="Courier New"/>
          <w:i/>
          <w:sz w:val="14"/>
        </w:rPr>
      </w:pPr>
      <w:r>
        <w:rPr>
          <w:rFonts w:ascii="Courier New"/>
          <w:b/>
          <w:color w:val="7E007E"/>
          <w:sz w:val="14"/>
        </w:rPr>
        <w:t>spring.datasource.schema</w:t>
      </w:r>
      <w:r>
        <w:rPr>
          <w:rFonts w:ascii="Courier New"/>
          <w:sz w:val="14"/>
        </w:rPr>
        <w:t xml:space="preserve">= </w:t>
      </w:r>
      <w:r>
        <w:rPr>
          <w:rFonts w:ascii="Courier New"/>
          <w:i/>
          <w:color w:val="3F5EBE"/>
          <w:sz w:val="14"/>
        </w:rPr>
        <w:t># Schema (DDL) script resource references.</w:t>
      </w:r>
    </w:p>
    <w:p w:rsidR="005A4D71" w:rsidRDefault="00475295">
      <w:pPr>
        <w:spacing w:before="37"/>
        <w:ind w:left="261"/>
        <w:rPr>
          <w:rFonts w:ascii="Courier New"/>
          <w:i/>
          <w:sz w:val="14"/>
        </w:rPr>
      </w:pPr>
      <w:r>
        <w:rPr>
          <w:rFonts w:ascii="Courier New"/>
          <w:b/>
          <w:color w:val="7E007E"/>
          <w:sz w:val="14"/>
        </w:rPr>
        <w:t>spring.datasource.schema-username</w:t>
      </w:r>
      <w:r>
        <w:rPr>
          <w:rFonts w:ascii="Courier New"/>
          <w:sz w:val="14"/>
        </w:rPr>
        <w:t xml:space="preserve">= </w:t>
      </w:r>
      <w:r>
        <w:rPr>
          <w:rFonts w:ascii="Courier New"/>
          <w:i/>
          <w:color w:val="3F5EBE"/>
          <w:sz w:val="14"/>
        </w:rPr>
        <w:t># User of the database to execute DDL scripts (if different).</w:t>
      </w:r>
    </w:p>
    <w:p w:rsidR="005A4D71" w:rsidRDefault="00475295">
      <w:pPr>
        <w:spacing w:before="38"/>
        <w:ind w:left="261"/>
        <w:rPr>
          <w:rFonts w:ascii="Courier New"/>
          <w:i/>
          <w:sz w:val="14"/>
        </w:rPr>
      </w:pPr>
      <w:r>
        <w:rPr>
          <w:rFonts w:ascii="Courier New"/>
          <w:b/>
          <w:color w:val="7E007E"/>
          <w:sz w:val="14"/>
        </w:rPr>
        <w:t>spring.datasource.schema-password</w:t>
      </w:r>
      <w:r>
        <w:rPr>
          <w:rFonts w:ascii="Courier New"/>
          <w:sz w:val="14"/>
        </w:rPr>
        <w:t xml:space="preserve">= </w:t>
      </w:r>
      <w:r>
        <w:rPr>
          <w:rFonts w:ascii="Courier New"/>
          <w:i/>
          <w:color w:val="3F5EBE"/>
          <w:sz w:val="14"/>
        </w:rPr>
        <w:t># Password of the database to execute DDL scripts (if different).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297392">
      <w:pPr>
        <w:pStyle w:val="a3"/>
        <w:rPr>
          <w:rFonts w:ascii="Courier New"/>
          <w:i/>
        </w:rPr>
      </w:pPr>
      <w:r>
        <w:lastRenderedPageBreak/>
        <w:pict>
          <v:group id="_x0000_s3759" style="position:absolute;margin-left:75.5pt;margin-top:70.85pt;width:444.3pt;height:686pt;z-index:-251301376;mso-position-horizontal-relative:page;mso-position-vertical-relative:page" coordorigin="1510,1417" coordsize="8886,13720">
            <v:rect id="_x0000_s3762" style="position:absolute;left:1512;top:1417;width:8882;height:13720" fillcolor="#f0f0f0" stroked="f"/>
            <v:line id="_x0000_s3761" style="position:absolute" from="10395,1417" to="10395,15137" strokecolor="#444" strokeweight=".1pt"/>
            <v:line id="_x0000_s3760"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3432"/>
        <w:rPr>
          <w:rFonts w:ascii="Courier New"/>
          <w:i/>
          <w:sz w:val="14"/>
        </w:rPr>
      </w:pPr>
      <w:r>
        <w:rPr>
          <w:rFonts w:ascii="Courier New"/>
          <w:b/>
          <w:color w:val="7E007E"/>
          <w:sz w:val="14"/>
        </w:rPr>
        <w:t>spring.datasource.separator</w:t>
      </w:r>
      <w:r>
        <w:rPr>
          <w:rFonts w:ascii="Courier New"/>
          <w:sz w:val="14"/>
        </w:rPr>
        <w:t xml:space="preserve">=; </w:t>
      </w:r>
      <w:r>
        <w:rPr>
          <w:rFonts w:ascii="Courier New"/>
          <w:i/>
          <w:color w:val="3F5EBE"/>
          <w:sz w:val="14"/>
        </w:rPr>
        <w:t xml:space="preserve"># Statement separator in SQL initialization scripts. </w:t>
      </w:r>
      <w:r>
        <w:rPr>
          <w:rFonts w:ascii="Courier New"/>
          <w:b/>
          <w:color w:val="7E007E"/>
          <w:sz w:val="14"/>
        </w:rPr>
        <w:t>spring.datasource.sql-script-encoding</w:t>
      </w:r>
      <w:r>
        <w:rPr>
          <w:rFonts w:ascii="Courier New"/>
          <w:sz w:val="14"/>
        </w:rPr>
        <w:t xml:space="preserve">= </w:t>
      </w:r>
      <w:r>
        <w:rPr>
          <w:rFonts w:ascii="Courier New"/>
          <w:i/>
          <w:color w:val="3F5EBE"/>
          <w:sz w:val="14"/>
        </w:rPr>
        <w:t xml:space="preserve"># SQL scripts encoding. </w:t>
      </w:r>
      <w:r>
        <w:rPr>
          <w:rFonts w:ascii="Courier New"/>
          <w:b/>
          <w:color w:val="7E007E"/>
          <w:sz w:val="14"/>
        </w:rPr>
        <w:t>spring.datasource.tomcat.*</w:t>
      </w:r>
      <w:r>
        <w:rPr>
          <w:rFonts w:ascii="Courier New"/>
          <w:sz w:val="14"/>
        </w:rPr>
        <w:t xml:space="preserve">= </w:t>
      </w:r>
      <w:r>
        <w:rPr>
          <w:rFonts w:ascii="Courier New"/>
          <w:i/>
          <w:color w:val="3F5EBE"/>
          <w:sz w:val="14"/>
        </w:rPr>
        <w:t># Tomcat datasource specific settings</w:t>
      </w:r>
    </w:p>
    <w:p w:rsidR="005A4D71" w:rsidRDefault="00475295">
      <w:pPr>
        <w:spacing w:line="297" w:lineRule="auto"/>
        <w:ind w:left="346" w:right="1571" w:hanging="85"/>
        <w:rPr>
          <w:rFonts w:ascii="Courier New"/>
          <w:i/>
          <w:sz w:val="14"/>
        </w:rPr>
      </w:pPr>
      <w:r>
        <w:rPr>
          <w:rFonts w:ascii="Courier New"/>
          <w:b/>
          <w:color w:val="7E007E"/>
          <w:sz w:val="14"/>
        </w:rPr>
        <w:t>spring.datasource.type</w:t>
      </w:r>
      <w:r>
        <w:rPr>
          <w:rFonts w:ascii="Courier New"/>
          <w:sz w:val="14"/>
        </w:rPr>
        <w:t xml:space="preserve">= </w:t>
      </w:r>
      <w:r>
        <w:rPr>
          <w:rFonts w:ascii="Courier New"/>
          <w:i/>
          <w:color w:val="3F5EBE"/>
          <w:sz w:val="14"/>
        </w:rPr>
        <w:t># Fully qualified name of the connection pool implementation to use. By default, it is auto-detected from the classpath.</w:t>
      </w:r>
    </w:p>
    <w:p w:rsidR="005A4D71" w:rsidRDefault="00475295">
      <w:pPr>
        <w:spacing w:line="157" w:lineRule="exact"/>
        <w:ind w:left="261"/>
        <w:rPr>
          <w:rFonts w:ascii="Courier New"/>
          <w:i/>
          <w:sz w:val="14"/>
        </w:rPr>
      </w:pPr>
      <w:r>
        <w:rPr>
          <w:rFonts w:ascii="Courier New"/>
          <w:b/>
          <w:color w:val="7E007E"/>
          <w:sz w:val="14"/>
        </w:rPr>
        <w:t>spring.datasource.url</w:t>
      </w:r>
      <w:r>
        <w:rPr>
          <w:rFonts w:ascii="Courier New"/>
          <w:sz w:val="14"/>
        </w:rPr>
        <w:t xml:space="preserve">= </w:t>
      </w:r>
      <w:r>
        <w:rPr>
          <w:rFonts w:ascii="Courier New"/>
          <w:i/>
          <w:color w:val="3F5EBE"/>
          <w:sz w:val="14"/>
        </w:rPr>
        <w:t># JDBC url of the database.</w:t>
      </w:r>
    </w:p>
    <w:p w:rsidR="005A4D71" w:rsidRDefault="00475295">
      <w:pPr>
        <w:spacing w:before="36" w:line="297" w:lineRule="auto"/>
        <w:ind w:left="261" w:right="3432"/>
        <w:rPr>
          <w:rFonts w:ascii="Courier New"/>
          <w:i/>
          <w:sz w:val="14"/>
        </w:rPr>
      </w:pPr>
      <w:r>
        <w:rPr>
          <w:rFonts w:ascii="Courier New"/>
          <w:b/>
          <w:color w:val="7E007E"/>
          <w:sz w:val="14"/>
        </w:rPr>
        <w:t>spring.datasource.username</w:t>
      </w:r>
      <w:r>
        <w:rPr>
          <w:rFonts w:ascii="Courier New"/>
          <w:sz w:val="14"/>
        </w:rPr>
        <w:t xml:space="preserve">= </w:t>
      </w:r>
      <w:r>
        <w:rPr>
          <w:rFonts w:ascii="Courier New"/>
          <w:i/>
          <w:color w:val="3F5EBE"/>
          <w:sz w:val="14"/>
        </w:rPr>
        <w:t xml:space="preserve"># Login user of the database. </w:t>
      </w:r>
      <w:r>
        <w:rPr>
          <w:rFonts w:ascii="Courier New"/>
          <w:b/>
          <w:color w:val="7E007E"/>
          <w:sz w:val="14"/>
        </w:rPr>
        <w:t>spring.datasource.xa.data-source-class-name</w:t>
      </w:r>
      <w:r>
        <w:rPr>
          <w:rFonts w:ascii="Courier New"/>
          <w:sz w:val="14"/>
        </w:rPr>
        <w:t xml:space="preserve">= </w:t>
      </w:r>
      <w:r>
        <w:rPr>
          <w:rFonts w:ascii="Courier New"/>
          <w:i/>
          <w:color w:val="3F5EBE"/>
          <w:sz w:val="14"/>
        </w:rPr>
        <w:t xml:space="preserve"># XA datasource fully qualified name. </w:t>
      </w:r>
      <w:r>
        <w:rPr>
          <w:rFonts w:ascii="Courier New"/>
          <w:b/>
          <w:color w:val="7E007E"/>
          <w:sz w:val="14"/>
        </w:rPr>
        <w:t>spring.datasource.xa.properties</w:t>
      </w:r>
      <w:r>
        <w:rPr>
          <w:rFonts w:ascii="Courier New"/>
          <w:sz w:val="14"/>
        </w:rPr>
        <w:t xml:space="preserve">= </w:t>
      </w:r>
      <w:r>
        <w:rPr>
          <w:rFonts w:ascii="Courier New"/>
          <w:i/>
          <w:color w:val="3F5EBE"/>
          <w:sz w:val="14"/>
        </w:rPr>
        <w:t># Properties to pass to the XA data source.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JEST (Elasticsearch HTTP client) (</w:t>
      </w:r>
      <w:hyperlink r:id="rId594">
        <w:r>
          <w:rPr>
            <w:rFonts w:ascii="Courier New"/>
            <w:color w:val="204060"/>
            <w:sz w:val="14"/>
            <w:u w:val="single" w:color="204060"/>
          </w:rPr>
          <w:t>JestProperties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spring.elasticsearch.jest.connection-timeout</w:t>
      </w:r>
      <w:r>
        <w:rPr>
          <w:rFonts w:ascii="Courier New"/>
          <w:sz w:val="14"/>
        </w:rPr>
        <w:t xml:space="preserve">=3000 </w:t>
      </w:r>
      <w:r>
        <w:rPr>
          <w:rFonts w:ascii="Courier New"/>
          <w:i/>
          <w:color w:val="3F5EBE"/>
          <w:sz w:val="14"/>
        </w:rPr>
        <w:t># Connection timeout in milliseconds.</w:t>
      </w:r>
    </w:p>
    <w:p w:rsidR="005A4D71" w:rsidRDefault="00475295">
      <w:pPr>
        <w:spacing w:before="38" w:line="297" w:lineRule="auto"/>
        <w:ind w:left="346" w:right="2075" w:hanging="85"/>
        <w:rPr>
          <w:rFonts w:ascii="Courier New"/>
          <w:i/>
          <w:sz w:val="14"/>
        </w:rPr>
      </w:pPr>
      <w:r>
        <w:rPr>
          <w:rFonts w:ascii="Courier New"/>
          <w:b/>
          <w:color w:val="7E007E"/>
          <w:sz w:val="14"/>
        </w:rPr>
        <w:t>spring.elasticsearch.jest.multi-threaded</w:t>
      </w:r>
      <w:r>
        <w:rPr>
          <w:rFonts w:ascii="Courier New"/>
          <w:sz w:val="14"/>
        </w:rPr>
        <w:t xml:space="preserve">=true </w:t>
      </w:r>
      <w:r>
        <w:rPr>
          <w:rFonts w:ascii="Courier New"/>
          <w:i/>
          <w:color w:val="3F5EBE"/>
          <w:sz w:val="14"/>
        </w:rPr>
        <w:t># Enable connection requests from multiple execution threads.</w:t>
      </w:r>
    </w:p>
    <w:p w:rsidR="005A4D71" w:rsidRDefault="00475295">
      <w:pPr>
        <w:spacing w:line="297" w:lineRule="auto"/>
        <w:ind w:left="261" w:right="3768"/>
        <w:rPr>
          <w:rFonts w:ascii="Courier New"/>
          <w:i/>
          <w:sz w:val="14"/>
        </w:rPr>
      </w:pPr>
      <w:r>
        <w:rPr>
          <w:rFonts w:ascii="Courier New"/>
          <w:b/>
          <w:color w:val="7E007E"/>
          <w:sz w:val="14"/>
        </w:rPr>
        <w:t>spring.elasticsearch.jest.password</w:t>
      </w:r>
      <w:r>
        <w:rPr>
          <w:rFonts w:ascii="Courier New"/>
          <w:sz w:val="14"/>
        </w:rPr>
        <w:t xml:space="preserve">= </w:t>
      </w:r>
      <w:r>
        <w:rPr>
          <w:rFonts w:ascii="Courier New"/>
          <w:i/>
          <w:color w:val="3F5EBE"/>
          <w:sz w:val="14"/>
        </w:rPr>
        <w:t xml:space="preserve"># Login password. </w:t>
      </w:r>
      <w:r>
        <w:rPr>
          <w:rFonts w:ascii="Courier New"/>
          <w:b/>
          <w:color w:val="7E007E"/>
          <w:sz w:val="14"/>
        </w:rPr>
        <w:t>spring.elasticsearch.jest.proxy.host</w:t>
      </w:r>
      <w:r>
        <w:rPr>
          <w:rFonts w:ascii="Courier New"/>
          <w:sz w:val="14"/>
        </w:rPr>
        <w:t xml:space="preserve">= </w:t>
      </w:r>
      <w:r>
        <w:rPr>
          <w:rFonts w:ascii="Courier New"/>
          <w:i/>
          <w:color w:val="3F5EBE"/>
          <w:sz w:val="14"/>
        </w:rPr>
        <w:t xml:space="preserve"># Proxy host the HTTP client should use. </w:t>
      </w:r>
      <w:r>
        <w:rPr>
          <w:rFonts w:ascii="Courier New"/>
          <w:b/>
          <w:color w:val="7E007E"/>
          <w:sz w:val="14"/>
        </w:rPr>
        <w:t>spring.elasticsearch.jest.proxy.port</w:t>
      </w:r>
      <w:r>
        <w:rPr>
          <w:rFonts w:ascii="Courier New"/>
          <w:sz w:val="14"/>
        </w:rPr>
        <w:t xml:space="preserve">= </w:t>
      </w:r>
      <w:r>
        <w:rPr>
          <w:rFonts w:ascii="Courier New"/>
          <w:i/>
          <w:color w:val="3F5EBE"/>
          <w:sz w:val="14"/>
        </w:rPr>
        <w:t xml:space="preserve"># Proxy port the HTTP client should use. </w:t>
      </w:r>
      <w:r>
        <w:rPr>
          <w:rFonts w:ascii="Courier New"/>
          <w:b/>
          <w:color w:val="7E007E"/>
          <w:sz w:val="14"/>
        </w:rPr>
        <w:t>spring.elasticsearch.jest.read-timeout</w:t>
      </w:r>
      <w:r>
        <w:rPr>
          <w:rFonts w:ascii="Courier New"/>
          <w:sz w:val="14"/>
        </w:rPr>
        <w:t xml:space="preserve">=3000 </w:t>
      </w:r>
      <w:r>
        <w:rPr>
          <w:rFonts w:ascii="Courier New"/>
          <w:i/>
          <w:color w:val="3F5EBE"/>
          <w:sz w:val="14"/>
        </w:rPr>
        <w:t># Read timeout in milliseconds.</w:t>
      </w:r>
    </w:p>
    <w:p w:rsidR="005A4D71" w:rsidRDefault="00475295">
      <w:pPr>
        <w:spacing w:line="297" w:lineRule="auto"/>
        <w:ind w:left="346" w:right="2243" w:hanging="85"/>
        <w:rPr>
          <w:rFonts w:ascii="Courier New"/>
          <w:i/>
          <w:sz w:val="14"/>
        </w:rPr>
      </w:pPr>
      <w:r>
        <w:rPr>
          <w:rFonts w:ascii="Courier New"/>
          <w:b/>
          <w:color w:val="7E007E"/>
          <w:sz w:val="14"/>
        </w:rPr>
        <w:t>spring.elasticsearch.jest.uris</w:t>
      </w:r>
      <w:r>
        <w:rPr>
          <w:rFonts w:ascii="Courier New"/>
          <w:sz w:val="14"/>
        </w:rPr>
        <w:t xml:space="preserve">=http://localhost:9200 </w:t>
      </w:r>
      <w:r>
        <w:rPr>
          <w:rFonts w:ascii="Courier New"/>
          <w:i/>
          <w:color w:val="3F5EBE"/>
          <w:sz w:val="14"/>
        </w:rPr>
        <w:t># Comma-separated list of the Elasticsearch instances to use.</w:t>
      </w:r>
    </w:p>
    <w:p w:rsidR="005A4D71" w:rsidRDefault="00475295">
      <w:pPr>
        <w:spacing w:line="157" w:lineRule="exact"/>
        <w:ind w:left="261"/>
        <w:rPr>
          <w:rFonts w:ascii="Courier New"/>
          <w:i/>
          <w:sz w:val="14"/>
        </w:rPr>
      </w:pPr>
      <w:r>
        <w:rPr>
          <w:rFonts w:ascii="Courier New"/>
          <w:b/>
          <w:color w:val="7E007E"/>
          <w:sz w:val="14"/>
        </w:rPr>
        <w:t>spring.elasticsearch.jest.username</w:t>
      </w:r>
      <w:r>
        <w:rPr>
          <w:rFonts w:ascii="Courier New"/>
          <w:sz w:val="14"/>
        </w:rPr>
        <w:t xml:space="preserve">= </w:t>
      </w:r>
      <w:r>
        <w:rPr>
          <w:rFonts w:ascii="Courier New"/>
          <w:i/>
          <w:color w:val="3F5EBE"/>
          <w:sz w:val="14"/>
        </w:rPr>
        <w:t># Login user.</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H2 Web Console (</w:t>
      </w:r>
      <w:hyperlink r:id="rId595">
        <w:r>
          <w:rPr>
            <w:rFonts w:ascii="Courier New"/>
            <w:color w:val="204060"/>
            <w:sz w:val="14"/>
            <w:u w:val="single" w:color="204060"/>
          </w:rPr>
          <w:t>H2ConsoleProperties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spring.h2.console.enabled</w:t>
      </w:r>
      <w:r>
        <w:rPr>
          <w:rFonts w:ascii="Courier New"/>
          <w:sz w:val="14"/>
        </w:rPr>
        <w:t xml:space="preserve">=false </w:t>
      </w:r>
      <w:r>
        <w:rPr>
          <w:rFonts w:ascii="Courier New"/>
          <w:i/>
          <w:color w:val="3F5EBE"/>
          <w:sz w:val="14"/>
        </w:rPr>
        <w:t># Enable the console.</w:t>
      </w:r>
    </w:p>
    <w:p w:rsidR="005A4D71" w:rsidRDefault="00475295">
      <w:pPr>
        <w:spacing w:before="38" w:line="297" w:lineRule="auto"/>
        <w:ind w:left="261" w:right="3516"/>
        <w:rPr>
          <w:rFonts w:ascii="Courier New"/>
          <w:i/>
          <w:sz w:val="14"/>
        </w:rPr>
      </w:pPr>
      <w:r>
        <w:rPr>
          <w:rFonts w:ascii="Courier New"/>
          <w:b/>
          <w:color w:val="7E007E"/>
          <w:sz w:val="14"/>
        </w:rPr>
        <w:t>spring.h2.console.path</w:t>
      </w:r>
      <w:r>
        <w:rPr>
          <w:rFonts w:ascii="Courier New"/>
          <w:sz w:val="14"/>
        </w:rPr>
        <w:t xml:space="preserve">=/h2-console </w:t>
      </w:r>
      <w:r>
        <w:rPr>
          <w:rFonts w:ascii="Courier New"/>
          <w:i/>
          <w:color w:val="3F5EBE"/>
          <w:sz w:val="14"/>
        </w:rPr>
        <w:t xml:space="preserve"># Path at which the console will be available. </w:t>
      </w:r>
      <w:r>
        <w:rPr>
          <w:rFonts w:ascii="Courier New"/>
          <w:b/>
          <w:color w:val="7E007E"/>
          <w:sz w:val="14"/>
        </w:rPr>
        <w:t>spring.h2.console.settings.trace</w:t>
      </w:r>
      <w:r>
        <w:rPr>
          <w:rFonts w:ascii="Courier New"/>
          <w:sz w:val="14"/>
        </w:rPr>
        <w:t xml:space="preserve">=false </w:t>
      </w:r>
      <w:r>
        <w:rPr>
          <w:rFonts w:ascii="Courier New"/>
          <w:i/>
          <w:color w:val="3F5EBE"/>
          <w:sz w:val="14"/>
        </w:rPr>
        <w:t xml:space="preserve"># Enable trace output. </w:t>
      </w:r>
      <w:r>
        <w:rPr>
          <w:rFonts w:ascii="Courier New"/>
          <w:b/>
          <w:color w:val="7E007E"/>
          <w:sz w:val="14"/>
        </w:rPr>
        <w:t>spring.h2.console.settings.web-allow-others</w:t>
      </w:r>
      <w:r>
        <w:rPr>
          <w:rFonts w:ascii="Courier New"/>
          <w:sz w:val="14"/>
        </w:rPr>
        <w:t xml:space="preserve">=false </w:t>
      </w:r>
      <w:r>
        <w:rPr>
          <w:rFonts w:ascii="Courier New"/>
          <w:i/>
          <w:color w:val="3F5EBE"/>
          <w:sz w:val="14"/>
        </w:rPr>
        <w:t># Enable remote access.</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JOOQ (</w:t>
      </w:r>
      <w:hyperlink r:id="rId596">
        <w:r>
          <w:rPr>
            <w:rFonts w:ascii="Courier New"/>
            <w:color w:val="204060"/>
            <w:sz w:val="14"/>
            <w:u w:val="single" w:color="204060"/>
          </w:rPr>
          <w:t>JooqAutoConfiguration</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spring.jooq.sql-dialect</w:t>
      </w:r>
      <w:r>
        <w:rPr>
          <w:rFonts w:ascii="Courier New"/>
          <w:sz w:val="14"/>
        </w:rPr>
        <w:t xml:space="preserve">= </w:t>
      </w:r>
      <w:r>
        <w:rPr>
          <w:rFonts w:ascii="Courier New"/>
          <w:i/>
          <w:color w:val="3F5EBE"/>
          <w:sz w:val="14"/>
        </w:rPr>
        <w:t># SQLDialect JOOQ used when communicating with the configured datasource. For instance `POSTGRES`</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JPA (</w:t>
      </w:r>
      <w:hyperlink r:id="rId597">
        <w:r>
          <w:rPr>
            <w:rFonts w:ascii="Courier New"/>
            <w:color w:val="204060"/>
            <w:sz w:val="14"/>
            <w:u w:val="single" w:color="204060"/>
          </w:rPr>
          <w:t>JpaBaseConfiguration</w:t>
        </w:r>
      </w:hyperlink>
      <w:r>
        <w:rPr>
          <w:rFonts w:ascii="Courier New"/>
          <w:sz w:val="14"/>
        </w:rPr>
        <w:t xml:space="preserve">, </w:t>
      </w:r>
      <w:hyperlink r:id="rId598">
        <w:r>
          <w:rPr>
            <w:rFonts w:ascii="Courier New"/>
            <w:color w:val="204060"/>
            <w:sz w:val="14"/>
            <w:u w:val="single" w:color="204060"/>
          </w:rPr>
          <w:t>HibernateJpaAutoConfiguration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spring.data.jpa.repositories.enabled</w:t>
      </w:r>
      <w:r>
        <w:rPr>
          <w:rFonts w:ascii="Courier New"/>
          <w:sz w:val="14"/>
        </w:rPr>
        <w:t xml:space="preserve">=true </w:t>
      </w:r>
      <w:r>
        <w:rPr>
          <w:rFonts w:ascii="Courier New"/>
          <w:i/>
          <w:color w:val="3F5EBE"/>
          <w:sz w:val="14"/>
        </w:rPr>
        <w:t># Enable JPA repositories.</w:t>
      </w:r>
    </w:p>
    <w:p w:rsidR="005A4D71" w:rsidRDefault="00475295">
      <w:pPr>
        <w:spacing w:before="37" w:line="297" w:lineRule="auto"/>
        <w:ind w:left="346" w:right="1571" w:hanging="85"/>
        <w:rPr>
          <w:rFonts w:ascii="Courier New"/>
          <w:i/>
          <w:sz w:val="14"/>
        </w:rPr>
      </w:pPr>
      <w:r>
        <w:rPr>
          <w:rFonts w:ascii="Courier New"/>
          <w:b/>
          <w:color w:val="7E007E"/>
          <w:sz w:val="14"/>
        </w:rPr>
        <w:t>spring.jpa.database</w:t>
      </w:r>
      <w:r>
        <w:rPr>
          <w:rFonts w:ascii="Courier New"/>
          <w:sz w:val="14"/>
        </w:rPr>
        <w:t xml:space="preserve">= </w:t>
      </w:r>
      <w:r>
        <w:rPr>
          <w:rFonts w:ascii="Courier New"/>
          <w:i/>
          <w:color w:val="3F5EBE"/>
          <w:sz w:val="14"/>
        </w:rPr>
        <w:t># Target database to operate on, auto-detected by default. Can be alternatively set using the "databasePlatform" property.</w:t>
      </w:r>
    </w:p>
    <w:p w:rsidR="005A4D71" w:rsidRDefault="00475295">
      <w:pPr>
        <w:spacing w:line="297" w:lineRule="auto"/>
        <w:ind w:left="346" w:right="1571" w:hanging="85"/>
        <w:rPr>
          <w:rFonts w:ascii="Courier New"/>
          <w:i/>
          <w:sz w:val="14"/>
        </w:rPr>
      </w:pPr>
      <w:r>
        <w:rPr>
          <w:rFonts w:ascii="Courier New"/>
          <w:b/>
          <w:color w:val="7E007E"/>
          <w:sz w:val="14"/>
        </w:rPr>
        <w:t>spring.jpa.database-platform</w:t>
      </w:r>
      <w:r>
        <w:rPr>
          <w:rFonts w:ascii="Courier New"/>
          <w:sz w:val="14"/>
        </w:rPr>
        <w:t xml:space="preserve">= </w:t>
      </w:r>
      <w:r>
        <w:rPr>
          <w:rFonts w:ascii="Courier New"/>
          <w:i/>
          <w:color w:val="3F5EBE"/>
          <w:sz w:val="14"/>
        </w:rPr>
        <w:t># Name of the target database to operate on, auto-detected by default. Can be alternatively set using the "Database" enum.</w:t>
      </w:r>
    </w:p>
    <w:p w:rsidR="005A4D71" w:rsidRDefault="00475295">
      <w:pPr>
        <w:spacing w:line="157" w:lineRule="exact"/>
        <w:ind w:left="261"/>
        <w:rPr>
          <w:rFonts w:ascii="Courier New"/>
          <w:i/>
          <w:sz w:val="14"/>
        </w:rPr>
      </w:pPr>
      <w:r>
        <w:rPr>
          <w:rFonts w:ascii="Courier New"/>
          <w:b/>
          <w:color w:val="7E007E"/>
          <w:sz w:val="14"/>
        </w:rPr>
        <w:t>spring.jpa.generate-ddl</w:t>
      </w:r>
      <w:r>
        <w:rPr>
          <w:rFonts w:ascii="Courier New"/>
          <w:sz w:val="14"/>
        </w:rPr>
        <w:t xml:space="preserve">=false </w:t>
      </w:r>
      <w:r>
        <w:rPr>
          <w:rFonts w:ascii="Courier New"/>
          <w:i/>
          <w:color w:val="3F5EBE"/>
          <w:sz w:val="14"/>
        </w:rPr>
        <w:t># Initialize the schema on startup.</w:t>
      </w:r>
    </w:p>
    <w:p w:rsidR="005A4D71" w:rsidRDefault="00475295">
      <w:pPr>
        <w:spacing w:before="36" w:line="297" w:lineRule="auto"/>
        <w:ind w:left="346" w:right="1655" w:hanging="85"/>
        <w:rPr>
          <w:rFonts w:ascii="Courier New"/>
          <w:i/>
          <w:sz w:val="14"/>
        </w:rPr>
      </w:pPr>
      <w:r>
        <w:rPr>
          <w:rFonts w:ascii="Courier New"/>
          <w:b/>
          <w:color w:val="7E007E"/>
          <w:sz w:val="14"/>
        </w:rPr>
        <w:t>spring.jpa.hibernate.ddl-auto</w:t>
      </w:r>
      <w:r>
        <w:rPr>
          <w:rFonts w:ascii="Courier New"/>
          <w:sz w:val="14"/>
        </w:rPr>
        <w:t xml:space="preserve">= </w:t>
      </w:r>
      <w:r>
        <w:rPr>
          <w:rFonts w:ascii="Courier New"/>
          <w:i/>
          <w:color w:val="3F5EBE"/>
          <w:sz w:val="14"/>
        </w:rPr>
        <w:t># DDL mode. This is actually a shortcut for the "hibernate.hbm2ddl.auto" property. Default to "create-drop" when using an embedded database, "none" otherwise.</w:t>
      </w:r>
    </w:p>
    <w:p w:rsidR="005A4D71" w:rsidRDefault="00475295">
      <w:pPr>
        <w:spacing w:line="297" w:lineRule="auto"/>
        <w:ind w:left="346" w:right="1823" w:hanging="85"/>
        <w:rPr>
          <w:rFonts w:ascii="Courier New"/>
          <w:i/>
          <w:sz w:val="14"/>
        </w:rPr>
      </w:pPr>
      <w:r>
        <w:rPr>
          <w:rFonts w:ascii="Courier New"/>
          <w:b/>
          <w:color w:val="7E007E"/>
          <w:sz w:val="14"/>
        </w:rPr>
        <w:t>spring.jpa.hibernate.naming.implicit-strategy</w:t>
      </w:r>
      <w:r>
        <w:rPr>
          <w:rFonts w:ascii="Courier New"/>
          <w:sz w:val="14"/>
        </w:rPr>
        <w:t xml:space="preserve">= </w:t>
      </w:r>
      <w:r>
        <w:rPr>
          <w:rFonts w:ascii="Courier New"/>
          <w:i/>
          <w:color w:val="3F5EBE"/>
          <w:sz w:val="14"/>
        </w:rPr>
        <w:t># Hibernate 5 implicit naming strategy fully qualified name.</w:t>
      </w:r>
    </w:p>
    <w:p w:rsidR="005A4D71" w:rsidRDefault="00475295">
      <w:pPr>
        <w:spacing w:line="297" w:lineRule="auto"/>
        <w:ind w:left="346" w:right="1823" w:hanging="85"/>
        <w:rPr>
          <w:rFonts w:ascii="Courier New"/>
          <w:i/>
          <w:sz w:val="14"/>
        </w:rPr>
      </w:pPr>
      <w:r>
        <w:rPr>
          <w:rFonts w:ascii="Courier New"/>
          <w:b/>
          <w:color w:val="7E007E"/>
          <w:sz w:val="14"/>
        </w:rPr>
        <w:t>spring.jpa.hibernate.naming.physical-strategy</w:t>
      </w:r>
      <w:r>
        <w:rPr>
          <w:rFonts w:ascii="Courier New"/>
          <w:sz w:val="14"/>
        </w:rPr>
        <w:t xml:space="preserve">= </w:t>
      </w:r>
      <w:r>
        <w:rPr>
          <w:rFonts w:ascii="Courier New"/>
          <w:i/>
          <w:color w:val="3F5EBE"/>
          <w:sz w:val="14"/>
        </w:rPr>
        <w:t># Hibernate 5 physical naming strategy fully qualified name.</w:t>
      </w:r>
    </w:p>
    <w:p w:rsidR="005A4D71" w:rsidRDefault="00475295">
      <w:pPr>
        <w:spacing w:line="297" w:lineRule="auto"/>
        <w:ind w:left="346" w:right="1655" w:hanging="85"/>
        <w:rPr>
          <w:rFonts w:ascii="Courier New"/>
          <w:i/>
          <w:sz w:val="14"/>
        </w:rPr>
      </w:pPr>
      <w:r>
        <w:rPr>
          <w:rFonts w:ascii="Courier New"/>
          <w:b/>
          <w:color w:val="7E007E"/>
          <w:sz w:val="14"/>
        </w:rPr>
        <w:t>spring.jpa.hibernate.naming.strategy</w:t>
      </w:r>
      <w:r>
        <w:rPr>
          <w:rFonts w:ascii="Courier New"/>
          <w:sz w:val="14"/>
        </w:rPr>
        <w:t xml:space="preserve">= </w:t>
      </w:r>
      <w:r>
        <w:rPr>
          <w:rFonts w:ascii="Courier New"/>
          <w:i/>
          <w:color w:val="3F5EBE"/>
          <w:sz w:val="14"/>
        </w:rPr>
        <w:t># Hibernate 4 naming strategy fully qualified name. Not supported with Hibernate 5.</w:t>
      </w:r>
    </w:p>
    <w:p w:rsidR="005A4D71" w:rsidRDefault="00475295">
      <w:pPr>
        <w:spacing w:line="297" w:lineRule="auto"/>
        <w:ind w:left="346" w:right="1991" w:hanging="85"/>
        <w:rPr>
          <w:rFonts w:ascii="Courier New"/>
          <w:i/>
          <w:sz w:val="14"/>
        </w:rPr>
      </w:pPr>
      <w:r>
        <w:rPr>
          <w:rFonts w:ascii="Courier New"/>
          <w:b/>
          <w:color w:val="7E007E"/>
          <w:sz w:val="14"/>
        </w:rPr>
        <w:t>spring.jpa.hibernate.use-new-id-generator-mappings</w:t>
      </w:r>
      <w:r>
        <w:rPr>
          <w:rFonts w:ascii="Courier New"/>
          <w:sz w:val="14"/>
        </w:rPr>
        <w:t xml:space="preserve">= </w:t>
      </w:r>
      <w:r>
        <w:rPr>
          <w:rFonts w:ascii="Courier New"/>
          <w:i/>
          <w:color w:val="3F5EBE"/>
          <w:sz w:val="14"/>
        </w:rPr>
        <w:t># Use Hibernate's newer IdentifierGenerator for AUTO, TABLE and SEQUENCE.</w:t>
      </w:r>
    </w:p>
    <w:p w:rsidR="005A4D71" w:rsidRDefault="00475295">
      <w:pPr>
        <w:spacing w:line="297" w:lineRule="auto"/>
        <w:ind w:left="346" w:right="1571" w:hanging="85"/>
        <w:rPr>
          <w:rFonts w:ascii="Courier New"/>
          <w:i/>
          <w:sz w:val="14"/>
        </w:rPr>
      </w:pPr>
      <w:r>
        <w:rPr>
          <w:rFonts w:ascii="Courier New"/>
          <w:b/>
          <w:color w:val="7E007E"/>
          <w:sz w:val="14"/>
        </w:rPr>
        <w:t>spring.jpa.open-in-view</w:t>
      </w:r>
      <w:r>
        <w:rPr>
          <w:rFonts w:ascii="Courier New"/>
          <w:sz w:val="14"/>
        </w:rPr>
        <w:t xml:space="preserve">=true </w:t>
      </w:r>
      <w:r>
        <w:rPr>
          <w:rFonts w:ascii="Courier New"/>
          <w:i/>
          <w:color w:val="3F5EBE"/>
          <w:sz w:val="14"/>
        </w:rPr>
        <w:t># Register OpenEntityManagerInViewInterceptor. Binds a JPA EntityManager to the thread for the entire processing of the request.</w:t>
      </w:r>
    </w:p>
    <w:p w:rsidR="005A4D71" w:rsidRDefault="00475295">
      <w:pPr>
        <w:spacing w:line="157" w:lineRule="exact"/>
        <w:ind w:left="261"/>
        <w:rPr>
          <w:rFonts w:ascii="Courier New"/>
          <w:i/>
          <w:sz w:val="14"/>
        </w:rPr>
      </w:pPr>
      <w:r>
        <w:rPr>
          <w:rFonts w:ascii="Courier New"/>
          <w:b/>
          <w:color w:val="7E007E"/>
          <w:sz w:val="14"/>
        </w:rPr>
        <w:t>spring.jpa.properties.*</w:t>
      </w:r>
      <w:r>
        <w:rPr>
          <w:rFonts w:ascii="Courier New"/>
          <w:sz w:val="14"/>
        </w:rPr>
        <w:t xml:space="preserve">= </w:t>
      </w:r>
      <w:r>
        <w:rPr>
          <w:rFonts w:ascii="Courier New"/>
          <w:i/>
          <w:color w:val="3F5EBE"/>
          <w:sz w:val="14"/>
        </w:rPr>
        <w:t># Additional native properties to set on the JPA provider.</w:t>
      </w:r>
    </w:p>
    <w:p w:rsidR="005A4D71" w:rsidRDefault="00475295">
      <w:pPr>
        <w:spacing w:before="31"/>
        <w:ind w:left="261"/>
        <w:rPr>
          <w:rFonts w:ascii="Courier New"/>
          <w:i/>
          <w:sz w:val="14"/>
        </w:rPr>
      </w:pPr>
      <w:r>
        <w:rPr>
          <w:rFonts w:ascii="Courier New"/>
          <w:b/>
          <w:color w:val="7E007E"/>
          <w:sz w:val="14"/>
        </w:rPr>
        <w:t>spring.jpa.show-sql</w:t>
      </w:r>
      <w:r>
        <w:rPr>
          <w:rFonts w:ascii="Courier New"/>
          <w:sz w:val="14"/>
        </w:rPr>
        <w:t xml:space="preserve">=false </w:t>
      </w:r>
      <w:r>
        <w:rPr>
          <w:rFonts w:ascii="Courier New"/>
          <w:i/>
          <w:color w:val="3F5EBE"/>
          <w:sz w:val="14"/>
        </w:rPr>
        <w:t># Enable logging of SQL statements.</w:t>
      </w:r>
    </w:p>
    <w:p w:rsidR="005A4D71" w:rsidRDefault="005A4D71">
      <w:pPr>
        <w:pStyle w:val="a3"/>
        <w:spacing w:before="7"/>
        <w:rPr>
          <w:rFonts w:ascii="Courier New"/>
          <w:i/>
        </w:rPr>
      </w:pPr>
    </w:p>
    <w:p w:rsidR="005A4D71" w:rsidRDefault="00475295">
      <w:pPr>
        <w:spacing w:line="297" w:lineRule="auto"/>
        <w:ind w:left="261" w:right="6205"/>
        <w:rPr>
          <w:rFonts w:ascii="Courier New"/>
          <w:i/>
          <w:sz w:val="14"/>
        </w:rPr>
      </w:pPr>
      <w:r>
        <w:rPr>
          <w:rFonts w:ascii="Courier New"/>
          <w:i/>
          <w:color w:val="3F5EBE"/>
          <w:sz w:val="14"/>
        </w:rPr>
        <w:t># JTA (</w:t>
      </w:r>
      <w:hyperlink r:id="rId599">
        <w:r>
          <w:rPr>
            <w:rFonts w:ascii="Courier New"/>
            <w:color w:val="204060"/>
            <w:sz w:val="14"/>
            <w:u w:val="single" w:color="204060"/>
          </w:rPr>
          <w:t>JtaAutoConfiguration</w:t>
        </w:r>
      </w:hyperlink>
      <w:r>
        <w:rPr>
          <w:rFonts w:ascii="Courier New"/>
          <w:sz w:val="14"/>
        </w:rPr>
        <w:t xml:space="preserve">) </w:t>
      </w:r>
      <w:r>
        <w:rPr>
          <w:rFonts w:ascii="Courier New"/>
          <w:b/>
          <w:color w:val="7E007E"/>
          <w:sz w:val="14"/>
        </w:rPr>
        <w:t>spring.jta.enabled</w:t>
      </w:r>
      <w:r>
        <w:rPr>
          <w:rFonts w:ascii="Courier New"/>
          <w:sz w:val="14"/>
        </w:rPr>
        <w:t xml:space="preserve">=true </w:t>
      </w:r>
      <w:r>
        <w:rPr>
          <w:rFonts w:ascii="Courier New"/>
          <w:i/>
          <w:color w:val="3F5EBE"/>
          <w:sz w:val="14"/>
        </w:rPr>
        <w:t xml:space="preserve"># Enable JTA support. </w:t>
      </w:r>
      <w:r>
        <w:rPr>
          <w:rFonts w:ascii="Courier New"/>
          <w:b/>
          <w:color w:val="7E007E"/>
          <w:sz w:val="14"/>
        </w:rPr>
        <w:t>spring.jta.log-dir</w:t>
      </w:r>
      <w:r>
        <w:rPr>
          <w:rFonts w:ascii="Courier New"/>
          <w:sz w:val="14"/>
        </w:rPr>
        <w:t xml:space="preserve">= </w:t>
      </w:r>
      <w:r>
        <w:rPr>
          <w:rFonts w:ascii="Courier New"/>
          <w:i/>
          <w:color w:val="3F5EBE"/>
          <w:sz w:val="14"/>
        </w:rPr>
        <w:t># Transaction logs directory.</w:t>
      </w:r>
    </w:p>
    <w:p w:rsidR="005A4D71" w:rsidRDefault="00475295">
      <w:pPr>
        <w:spacing w:line="157" w:lineRule="exact"/>
        <w:ind w:left="261"/>
        <w:rPr>
          <w:rFonts w:ascii="Courier New"/>
          <w:i/>
          <w:sz w:val="14"/>
        </w:rPr>
      </w:pPr>
      <w:r>
        <w:rPr>
          <w:rFonts w:ascii="Courier New"/>
          <w:b/>
          <w:color w:val="7E007E"/>
          <w:sz w:val="14"/>
        </w:rPr>
        <w:t>spring.jta.transaction-manager-id</w:t>
      </w:r>
      <w:r>
        <w:rPr>
          <w:rFonts w:ascii="Courier New"/>
          <w:sz w:val="14"/>
        </w:rPr>
        <w:t xml:space="preserve">= </w:t>
      </w:r>
      <w:r>
        <w:rPr>
          <w:rFonts w:ascii="Courier New"/>
          <w:i/>
          <w:color w:val="3F5EBE"/>
          <w:sz w:val="14"/>
        </w:rPr>
        <w:t># Transaction manager unique identifier.</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ATOMIKOS (</w:t>
      </w:r>
      <w:hyperlink r:id="rId600">
        <w:r>
          <w:rPr>
            <w:rFonts w:ascii="Courier New"/>
            <w:color w:val="204060"/>
            <w:sz w:val="14"/>
            <w:u w:val="single" w:color="204060"/>
          </w:rPr>
          <w:t>AtomikosProperties</w:t>
        </w:r>
      </w:hyperlink>
      <w:r>
        <w:rPr>
          <w:rFonts w:ascii="Courier New"/>
          <w:sz w:val="14"/>
        </w:rPr>
        <w:t>)</w:t>
      </w:r>
    </w:p>
    <w:p w:rsidR="005A4D71" w:rsidRDefault="00475295">
      <w:pPr>
        <w:spacing w:before="37" w:line="297" w:lineRule="auto"/>
        <w:ind w:left="346" w:right="1655" w:hanging="85"/>
        <w:rPr>
          <w:rFonts w:ascii="Courier New"/>
          <w:i/>
          <w:sz w:val="14"/>
        </w:rPr>
      </w:pPr>
      <w:r>
        <w:rPr>
          <w:rFonts w:ascii="Courier New"/>
          <w:b/>
          <w:color w:val="7E007E"/>
          <w:sz w:val="14"/>
        </w:rPr>
        <w:t>spring.jta.atomikos.connectionfactory.borrow-connection-timeout</w:t>
      </w:r>
      <w:r>
        <w:rPr>
          <w:rFonts w:ascii="Courier New"/>
          <w:sz w:val="14"/>
        </w:rPr>
        <w:t xml:space="preserve">=30 </w:t>
      </w:r>
      <w:r>
        <w:rPr>
          <w:rFonts w:ascii="Courier New"/>
          <w:i/>
          <w:color w:val="3F5EBE"/>
          <w:sz w:val="14"/>
        </w:rPr>
        <w:t># Timeout, in seconds, for borrowing connections from the pool.</w:t>
      </w:r>
    </w:p>
    <w:p w:rsidR="005A4D71" w:rsidRDefault="00475295">
      <w:pPr>
        <w:spacing w:line="297" w:lineRule="auto"/>
        <w:ind w:left="346" w:right="1571" w:hanging="85"/>
        <w:rPr>
          <w:rFonts w:ascii="Courier New"/>
          <w:i/>
          <w:sz w:val="14"/>
        </w:rPr>
      </w:pPr>
      <w:r>
        <w:rPr>
          <w:rFonts w:ascii="Courier New"/>
          <w:b/>
          <w:color w:val="7E007E"/>
          <w:sz w:val="14"/>
        </w:rPr>
        <w:t>spring.jta.atomikos.connectionfactory.ignore-session-transacted-flag</w:t>
      </w:r>
      <w:r>
        <w:rPr>
          <w:rFonts w:ascii="Courier New"/>
          <w:sz w:val="14"/>
        </w:rPr>
        <w:t xml:space="preserve">=true </w:t>
      </w:r>
      <w:r>
        <w:rPr>
          <w:rFonts w:ascii="Courier New"/>
          <w:i/>
          <w:color w:val="3F5EBE"/>
          <w:sz w:val="14"/>
        </w:rPr>
        <w:t># Whether or not to ignore the transacted flag when creating session.</w:t>
      </w:r>
    </w:p>
    <w:p w:rsidR="005A4D71" w:rsidRDefault="00475295">
      <w:pPr>
        <w:spacing w:line="297" w:lineRule="auto"/>
        <w:ind w:left="346" w:right="1739" w:hanging="85"/>
        <w:rPr>
          <w:rFonts w:ascii="Courier New"/>
          <w:i/>
          <w:sz w:val="14"/>
        </w:rPr>
      </w:pPr>
      <w:r>
        <w:rPr>
          <w:rFonts w:ascii="Courier New"/>
          <w:b/>
          <w:color w:val="7E007E"/>
          <w:sz w:val="14"/>
        </w:rPr>
        <w:t>spring.jta.atomikos.connectionfactory.local-transaction-mode</w:t>
      </w:r>
      <w:r>
        <w:rPr>
          <w:rFonts w:ascii="Courier New"/>
          <w:sz w:val="14"/>
        </w:rPr>
        <w:t xml:space="preserve">=false </w:t>
      </w:r>
      <w:r>
        <w:rPr>
          <w:rFonts w:ascii="Courier New"/>
          <w:i/>
          <w:color w:val="3F5EBE"/>
          <w:sz w:val="14"/>
        </w:rPr>
        <w:t># Whether or not local transactions are desired.</w:t>
      </w:r>
    </w:p>
    <w:p w:rsidR="005A4D71" w:rsidRDefault="00475295">
      <w:pPr>
        <w:spacing w:line="297" w:lineRule="auto"/>
        <w:ind w:left="346" w:right="1823" w:hanging="85"/>
        <w:rPr>
          <w:rFonts w:ascii="Courier New"/>
          <w:i/>
          <w:sz w:val="14"/>
        </w:rPr>
      </w:pPr>
      <w:r>
        <w:rPr>
          <w:rFonts w:ascii="Courier New"/>
          <w:b/>
          <w:color w:val="7E007E"/>
          <w:sz w:val="14"/>
        </w:rPr>
        <w:t>spring.jta.atomikos.connectionfactory.maintenance-interval</w:t>
      </w:r>
      <w:r>
        <w:rPr>
          <w:rFonts w:ascii="Courier New"/>
          <w:sz w:val="14"/>
        </w:rPr>
        <w:t xml:space="preserve">=60 </w:t>
      </w:r>
      <w:r>
        <w:rPr>
          <w:rFonts w:ascii="Courier New"/>
          <w:i/>
          <w:color w:val="3F5EBE"/>
          <w:sz w:val="14"/>
        </w:rPr>
        <w:t># The time, in seconds, between runs of the pool's maintenance thread.</w:t>
      </w:r>
    </w:p>
    <w:p w:rsidR="005A4D71" w:rsidRDefault="00475295">
      <w:pPr>
        <w:spacing w:line="297" w:lineRule="auto"/>
        <w:ind w:left="346" w:right="1739" w:hanging="85"/>
        <w:rPr>
          <w:rFonts w:ascii="Courier New"/>
          <w:i/>
          <w:sz w:val="14"/>
        </w:rPr>
      </w:pPr>
      <w:r>
        <w:rPr>
          <w:rFonts w:ascii="Courier New"/>
          <w:b/>
          <w:color w:val="7E007E"/>
          <w:sz w:val="14"/>
        </w:rPr>
        <w:t>spring.jta.atomikos.connectionfactory.max-idle-time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297392">
      <w:pPr>
        <w:pStyle w:val="a3"/>
        <w:rPr>
          <w:rFonts w:ascii="Courier New"/>
          <w:i/>
        </w:rPr>
      </w:pPr>
      <w:r>
        <w:lastRenderedPageBreak/>
        <w:pict>
          <v:group id="_x0000_s3755" style="position:absolute;margin-left:75.5pt;margin-top:70.85pt;width:444.3pt;height:686pt;z-index:-251300352;mso-position-horizontal-relative:page;mso-position-vertical-relative:page" coordorigin="1510,1417" coordsize="8886,13720">
            <v:rect id="_x0000_s3758" style="position:absolute;left:1512;top:1417;width:8882;height:13720" fillcolor="#f0f0f0" stroked="f"/>
            <v:line id="_x0000_s3757" style="position:absolute" from="10395,1417" to="10395,15137" strokecolor="#444" strokeweight=".1pt"/>
            <v:line id="_x0000_s3756"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823" w:hanging="85"/>
        <w:rPr>
          <w:rFonts w:ascii="Courier New"/>
          <w:i/>
          <w:sz w:val="14"/>
        </w:rPr>
      </w:pPr>
      <w:r>
        <w:rPr>
          <w:rFonts w:ascii="Courier New"/>
          <w:b/>
          <w:color w:val="7E007E"/>
          <w:sz w:val="14"/>
        </w:rPr>
        <w:t>spring.jta.atomikos.connectionfactory.max-lifetime</w:t>
      </w:r>
      <w:r>
        <w:rPr>
          <w:rFonts w:ascii="Courier New"/>
          <w:sz w:val="14"/>
        </w:rPr>
        <w:t xml:space="preserve">=0 </w:t>
      </w:r>
      <w:r>
        <w:rPr>
          <w:rFonts w:ascii="Courier New"/>
          <w:i/>
          <w:color w:val="3F5EBE"/>
          <w:sz w:val="14"/>
        </w:rPr>
        <w:t># The time, in seconds, that a connection can be pooled for before being destroyed. 0 denotes no limit.</w:t>
      </w:r>
    </w:p>
    <w:p w:rsidR="005A4D71" w:rsidRDefault="00475295">
      <w:pPr>
        <w:spacing w:line="297" w:lineRule="auto"/>
        <w:ind w:left="261" w:right="2172"/>
        <w:rPr>
          <w:rFonts w:ascii="Courier New"/>
          <w:i/>
          <w:sz w:val="14"/>
        </w:rPr>
      </w:pPr>
      <w:r>
        <w:rPr>
          <w:rFonts w:ascii="Courier New"/>
          <w:b/>
          <w:color w:val="7E007E"/>
          <w:sz w:val="14"/>
        </w:rPr>
        <w:t>spring.jta.atomikos.connectionfactory.max-pool-size</w:t>
      </w:r>
      <w:r>
        <w:rPr>
          <w:rFonts w:ascii="Courier New"/>
          <w:sz w:val="14"/>
        </w:rPr>
        <w:t xml:space="preserve">=1 </w:t>
      </w:r>
      <w:r>
        <w:rPr>
          <w:rFonts w:ascii="Courier New"/>
          <w:i/>
          <w:color w:val="3F5EBE"/>
          <w:sz w:val="14"/>
        </w:rPr>
        <w:t xml:space="preserve"># The maximum size of the pool. </w:t>
      </w:r>
      <w:r>
        <w:rPr>
          <w:rFonts w:ascii="Courier New"/>
          <w:b/>
          <w:color w:val="7E007E"/>
          <w:sz w:val="14"/>
        </w:rPr>
        <w:t>spring.jta.atomikos.connectionfactory.min-pool-size</w:t>
      </w:r>
      <w:r>
        <w:rPr>
          <w:rFonts w:ascii="Courier New"/>
          <w:sz w:val="14"/>
        </w:rPr>
        <w:t xml:space="preserve">=1 </w:t>
      </w:r>
      <w:r>
        <w:rPr>
          <w:rFonts w:ascii="Courier New"/>
          <w:i/>
          <w:color w:val="3F5EBE"/>
          <w:sz w:val="14"/>
        </w:rPr>
        <w:t xml:space="preserve"># The minimum size of the pool. </w:t>
      </w:r>
      <w:r>
        <w:rPr>
          <w:rFonts w:ascii="Courier New"/>
          <w:b/>
          <w:color w:val="7E007E"/>
          <w:sz w:val="14"/>
        </w:rPr>
        <w:t>spring.jta.atomikos.connectionfactory.reap-timeout</w:t>
      </w:r>
      <w:r>
        <w:rPr>
          <w:rFonts w:ascii="Courier New"/>
          <w:sz w:val="14"/>
        </w:rPr>
        <w:t xml:space="preserve">=0 </w:t>
      </w:r>
      <w:r>
        <w:rPr>
          <w:rFonts w:ascii="Courier New"/>
          <w:i/>
          <w:color w:val="3F5EBE"/>
          <w:sz w:val="14"/>
        </w:rPr>
        <w:t># The reap timeout, in seconds, for borrowed</w:t>
      </w:r>
    </w:p>
    <w:p w:rsidR="005A4D71" w:rsidRDefault="00475295">
      <w:pPr>
        <w:spacing w:line="157" w:lineRule="exact"/>
        <w:ind w:left="346"/>
        <w:rPr>
          <w:rFonts w:ascii="Courier New"/>
          <w:i/>
          <w:sz w:val="14"/>
        </w:rPr>
      </w:pPr>
      <w:r>
        <w:rPr>
          <w:rFonts w:ascii="Courier New"/>
          <w:i/>
          <w:color w:val="3F5EBE"/>
          <w:sz w:val="14"/>
        </w:rPr>
        <w:t>connections. 0 denotes no limit.</w:t>
      </w:r>
    </w:p>
    <w:p w:rsidR="005A4D71" w:rsidRDefault="00475295">
      <w:pPr>
        <w:spacing w:before="36" w:line="297" w:lineRule="auto"/>
        <w:ind w:left="346" w:right="1739" w:hanging="85"/>
        <w:rPr>
          <w:rFonts w:ascii="Courier New"/>
          <w:i/>
          <w:sz w:val="14"/>
        </w:rPr>
      </w:pPr>
      <w:r>
        <w:rPr>
          <w:rFonts w:ascii="Courier New"/>
          <w:b/>
          <w:color w:val="7E007E"/>
          <w:sz w:val="14"/>
        </w:rPr>
        <w:t>spring.jta.atomikos.connectionfactory.unique-resource-name</w:t>
      </w:r>
      <w:r>
        <w:rPr>
          <w:rFonts w:ascii="Courier New"/>
          <w:sz w:val="14"/>
        </w:rPr>
        <w:t xml:space="preserve">=jmsConnectionFactory </w:t>
      </w:r>
      <w:r>
        <w:rPr>
          <w:rFonts w:ascii="Courier New"/>
          <w:i/>
          <w:color w:val="3F5EBE"/>
          <w:sz w:val="14"/>
        </w:rPr>
        <w:t># The unique name used to identify the resource during recovery.</w:t>
      </w:r>
    </w:p>
    <w:p w:rsidR="005A4D71" w:rsidRDefault="00475295">
      <w:pPr>
        <w:spacing w:line="297" w:lineRule="auto"/>
        <w:ind w:left="346" w:right="2243" w:hanging="85"/>
        <w:rPr>
          <w:rFonts w:ascii="Courier New"/>
          <w:i/>
          <w:sz w:val="14"/>
        </w:rPr>
      </w:pPr>
      <w:r>
        <w:rPr>
          <w:rFonts w:ascii="Courier New"/>
          <w:b/>
          <w:color w:val="7E007E"/>
          <w:sz w:val="14"/>
        </w:rPr>
        <w:t>spring.jta.atomikos.datasource.borrow-connection-timeout</w:t>
      </w:r>
      <w:r>
        <w:rPr>
          <w:rFonts w:ascii="Courier New"/>
          <w:sz w:val="14"/>
        </w:rPr>
        <w:t xml:space="preserve">=30 </w:t>
      </w:r>
      <w:r>
        <w:rPr>
          <w:rFonts w:ascii="Courier New"/>
          <w:i/>
          <w:color w:val="3F5EBE"/>
          <w:sz w:val="14"/>
        </w:rPr>
        <w:t># Timeout, in seconds, for borrowing connections from the pool.</w:t>
      </w:r>
    </w:p>
    <w:p w:rsidR="005A4D71" w:rsidRDefault="00475295">
      <w:pPr>
        <w:spacing w:line="297" w:lineRule="auto"/>
        <w:ind w:left="346" w:right="2243" w:hanging="85"/>
        <w:rPr>
          <w:rFonts w:ascii="Courier New"/>
          <w:i/>
          <w:sz w:val="14"/>
        </w:rPr>
      </w:pPr>
      <w:r>
        <w:rPr>
          <w:rFonts w:ascii="Courier New"/>
          <w:b/>
          <w:color w:val="7E007E"/>
          <w:sz w:val="14"/>
        </w:rPr>
        <w:t>spring.jta.atomikos.datasource.default-isolation-level</w:t>
      </w:r>
      <w:r>
        <w:rPr>
          <w:rFonts w:ascii="Courier New"/>
          <w:sz w:val="14"/>
        </w:rPr>
        <w:t xml:space="preserve">= </w:t>
      </w:r>
      <w:r>
        <w:rPr>
          <w:rFonts w:ascii="Courier New"/>
          <w:i/>
          <w:color w:val="3F5EBE"/>
          <w:sz w:val="14"/>
        </w:rPr>
        <w:t># Default isolation level of connections provided by the pool.</w:t>
      </w:r>
    </w:p>
    <w:p w:rsidR="005A4D71" w:rsidRDefault="00475295">
      <w:pPr>
        <w:spacing w:line="297" w:lineRule="auto"/>
        <w:ind w:left="346" w:right="2243" w:hanging="85"/>
        <w:rPr>
          <w:rFonts w:ascii="Courier New"/>
          <w:i/>
          <w:sz w:val="14"/>
        </w:rPr>
      </w:pPr>
      <w:r>
        <w:rPr>
          <w:rFonts w:ascii="Courier New"/>
          <w:b/>
          <w:color w:val="7E007E"/>
          <w:sz w:val="14"/>
        </w:rPr>
        <w:t>spring.jta.atomikos.datasource.login-timeout</w:t>
      </w:r>
      <w:r>
        <w:rPr>
          <w:rFonts w:ascii="Courier New"/>
          <w:sz w:val="14"/>
        </w:rPr>
        <w:t xml:space="preserve">= </w:t>
      </w:r>
      <w:r>
        <w:rPr>
          <w:rFonts w:ascii="Courier New"/>
          <w:i/>
          <w:color w:val="3F5EBE"/>
          <w:sz w:val="14"/>
        </w:rPr>
        <w:t># Timeout, in seconds, for establishing a database connection.</w:t>
      </w:r>
    </w:p>
    <w:p w:rsidR="005A4D71" w:rsidRDefault="00475295">
      <w:pPr>
        <w:spacing w:line="297" w:lineRule="auto"/>
        <w:ind w:left="346" w:right="2075" w:hanging="85"/>
        <w:rPr>
          <w:rFonts w:ascii="Courier New"/>
          <w:i/>
          <w:sz w:val="14"/>
        </w:rPr>
      </w:pPr>
      <w:r>
        <w:rPr>
          <w:rFonts w:ascii="Courier New"/>
          <w:b/>
          <w:color w:val="7E007E"/>
          <w:sz w:val="14"/>
        </w:rPr>
        <w:t>spring.jta.atomikos.datasource.maintenance-interval</w:t>
      </w:r>
      <w:r>
        <w:rPr>
          <w:rFonts w:ascii="Courier New"/>
          <w:sz w:val="14"/>
        </w:rPr>
        <w:t xml:space="preserve">=60 </w:t>
      </w:r>
      <w:r>
        <w:rPr>
          <w:rFonts w:ascii="Courier New"/>
          <w:i/>
          <w:color w:val="3F5EBE"/>
          <w:sz w:val="14"/>
        </w:rPr>
        <w:t># The time, in seconds, between runs of the pool's maintenance thread.</w:t>
      </w:r>
    </w:p>
    <w:p w:rsidR="005A4D71" w:rsidRDefault="00475295">
      <w:pPr>
        <w:spacing w:line="297" w:lineRule="auto"/>
        <w:ind w:left="346" w:right="1991" w:hanging="85"/>
        <w:rPr>
          <w:rFonts w:ascii="Courier New"/>
          <w:i/>
          <w:sz w:val="14"/>
        </w:rPr>
      </w:pPr>
      <w:r>
        <w:rPr>
          <w:rFonts w:ascii="Courier New"/>
          <w:b/>
          <w:color w:val="7E007E"/>
          <w:sz w:val="14"/>
        </w:rPr>
        <w:t>spring.jta.atomikos.datasource.max-idle-time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346" w:right="1823" w:hanging="85"/>
        <w:rPr>
          <w:rFonts w:ascii="Courier New"/>
          <w:i/>
          <w:sz w:val="14"/>
        </w:rPr>
      </w:pPr>
      <w:r>
        <w:rPr>
          <w:rFonts w:ascii="Courier New"/>
          <w:b/>
          <w:color w:val="7E007E"/>
          <w:sz w:val="14"/>
        </w:rPr>
        <w:t>spring.jta.atomikos.datasource.max-lifetime</w:t>
      </w:r>
      <w:r>
        <w:rPr>
          <w:rFonts w:ascii="Courier New"/>
          <w:sz w:val="14"/>
        </w:rPr>
        <w:t xml:space="preserve">=0 </w:t>
      </w:r>
      <w:r>
        <w:rPr>
          <w:rFonts w:ascii="Courier New"/>
          <w:i/>
          <w:color w:val="3F5EBE"/>
          <w:sz w:val="14"/>
        </w:rPr>
        <w:t># The time, in seconds, that a connection can be pooled for before being destroyed. 0 denotes no limit.</w:t>
      </w:r>
    </w:p>
    <w:p w:rsidR="005A4D71" w:rsidRDefault="00475295">
      <w:pPr>
        <w:spacing w:line="297" w:lineRule="auto"/>
        <w:ind w:left="261" w:right="1668"/>
        <w:rPr>
          <w:rFonts w:ascii="Courier New"/>
          <w:i/>
          <w:sz w:val="14"/>
        </w:rPr>
      </w:pPr>
      <w:r>
        <w:rPr>
          <w:rFonts w:ascii="Courier New"/>
          <w:b/>
          <w:color w:val="7E007E"/>
          <w:sz w:val="14"/>
        </w:rPr>
        <w:t>spring.jta.atomikos.datasource.max-pool-size</w:t>
      </w:r>
      <w:r>
        <w:rPr>
          <w:rFonts w:ascii="Courier New"/>
          <w:sz w:val="14"/>
        </w:rPr>
        <w:t xml:space="preserve">=1 </w:t>
      </w:r>
      <w:r>
        <w:rPr>
          <w:rFonts w:ascii="Courier New"/>
          <w:i/>
          <w:color w:val="3F5EBE"/>
          <w:sz w:val="14"/>
        </w:rPr>
        <w:t xml:space="preserve"># The maximum size of the pool. </w:t>
      </w:r>
      <w:r>
        <w:rPr>
          <w:rFonts w:ascii="Courier New"/>
          <w:b/>
          <w:color w:val="7E007E"/>
          <w:sz w:val="14"/>
        </w:rPr>
        <w:t>spring.jta.atomikos.datasource.min-pool-size</w:t>
      </w:r>
      <w:r>
        <w:rPr>
          <w:rFonts w:ascii="Courier New"/>
          <w:sz w:val="14"/>
        </w:rPr>
        <w:t xml:space="preserve">=1 </w:t>
      </w:r>
      <w:r>
        <w:rPr>
          <w:rFonts w:ascii="Courier New"/>
          <w:i/>
          <w:color w:val="3F5EBE"/>
          <w:sz w:val="14"/>
        </w:rPr>
        <w:t xml:space="preserve"># The minimum size of the pool. </w:t>
      </w:r>
      <w:r>
        <w:rPr>
          <w:rFonts w:ascii="Courier New"/>
          <w:b/>
          <w:color w:val="7E007E"/>
          <w:sz w:val="14"/>
        </w:rPr>
        <w:t>spring.jta.atomikos.datasource.reap-timeout</w:t>
      </w:r>
      <w:r>
        <w:rPr>
          <w:rFonts w:ascii="Courier New"/>
          <w:sz w:val="14"/>
        </w:rPr>
        <w:t xml:space="preserve">=0 </w:t>
      </w:r>
      <w:r>
        <w:rPr>
          <w:rFonts w:ascii="Courier New"/>
          <w:i/>
          <w:color w:val="3F5EBE"/>
          <w:sz w:val="14"/>
        </w:rPr>
        <w:t># The reap timeout, in seconds, for borrowed connections.</w:t>
      </w:r>
    </w:p>
    <w:p w:rsidR="005A4D71" w:rsidRDefault="00475295">
      <w:pPr>
        <w:spacing w:line="157" w:lineRule="exact"/>
        <w:ind w:left="346"/>
        <w:rPr>
          <w:rFonts w:ascii="Courier New"/>
          <w:i/>
          <w:sz w:val="14"/>
        </w:rPr>
      </w:pPr>
      <w:r>
        <w:rPr>
          <w:rFonts w:ascii="Courier New"/>
          <w:i/>
          <w:color w:val="3F5EBE"/>
          <w:sz w:val="14"/>
        </w:rPr>
        <w:t>0 denotes no limit.</w:t>
      </w:r>
    </w:p>
    <w:p w:rsidR="005A4D71" w:rsidRDefault="00475295">
      <w:pPr>
        <w:spacing w:before="28" w:line="297" w:lineRule="auto"/>
        <w:ind w:left="346" w:right="1571" w:hanging="85"/>
        <w:rPr>
          <w:rFonts w:ascii="Courier New"/>
          <w:i/>
          <w:sz w:val="14"/>
        </w:rPr>
      </w:pPr>
      <w:r>
        <w:rPr>
          <w:rFonts w:ascii="Courier New"/>
          <w:b/>
          <w:color w:val="7E007E"/>
          <w:sz w:val="14"/>
        </w:rPr>
        <w:t>spring.jta.atomikos.datasource.test-query</w:t>
      </w:r>
      <w:r>
        <w:rPr>
          <w:rFonts w:ascii="Courier New"/>
          <w:sz w:val="14"/>
        </w:rPr>
        <w:t xml:space="preserve">= </w:t>
      </w:r>
      <w:r>
        <w:rPr>
          <w:rFonts w:ascii="Courier New"/>
          <w:i/>
          <w:color w:val="3F5EBE"/>
          <w:sz w:val="14"/>
        </w:rPr>
        <w:t># SQL query or statement used to validate a connection before returning it.</w:t>
      </w:r>
    </w:p>
    <w:p w:rsidR="005A4D71" w:rsidRDefault="00475295">
      <w:pPr>
        <w:spacing w:line="297" w:lineRule="auto"/>
        <w:ind w:left="346" w:right="1823" w:hanging="85"/>
        <w:rPr>
          <w:rFonts w:ascii="Courier New"/>
          <w:i/>
          <w:sz w:val="14"/>
        </w:rPr>
      </w:pPr>
      <w:r>
        <w:rPr>
          <w:rFonts w:ascii="Courier New"/>
          <w:b/>
          <w:color w:val="7E007E"/>
          <w:sz w:val="14"/>
        </w:rPr>
        <w:t>spring.jta.atomikos.datasource.unique-resource-name</w:t>
      </w:r>
      <w:r>
        <w:rPr>
          <w:rFonts w:ascii="Courier New"/>
          <w:sz w:val="14"/>
        </w:rPr>
        <w:t xml:space="preserve">=dataSource </w:t>
      </w:r>
      <w:r>
        <w:rPr>
          <w:rFonts w:ascii="Courier New"/>
          <w:i/>
          <w:color w:val="3F5EBE"/>
          <w:sz w:val="14"/>
        </w:rPr>
        <w:t># The unique name used to identify the resource during recovery.</w:t>
      </w:r>
    </w:p>
    <w:p w:rsidR="005A4D71" w:rsidRDefault="00475295">
      <w:pPr>
        <w:spacing w:line="297" w:lineRule="auto"/>
        <w:ind w:left="261" w:right="1584"/>
        <w:rPr>
          <w:rFonts w:ascii="Courier New"/>
          <w:i/>
          <w:sz w:val="14"/>
        </w:rPr>
      </w:pPr>
      <w:r>
        <w:rPr>
          <w:rFonts w:ascii="Courier New"/>
          <w:b/>
          <w:color w:val="7E007E"/>
          <w:sz w:val="14"/>
        </w:rPr>
        <w:t>spring.jta.atomikos.properties.checkpoint-interval</w:t>
      </w:r>
      <w:r>
        <w:rPr>
          <w:rFonts w:ascii="Courier New"/>
          <w:sz w:val="14"/>
        </w:rPr>
        <w:t xml:space="preserve">=500 </w:t>
      </w:r>
      <w:r>
        <w:rPr>
          <w:rFonts w:ascii="Courier New"/>
          <w:i/>
          <w:color w:val="3F5EBE"/>
          <w:sz w:val="14"/>
        </w:rPr>
        <w:t xml:space="preserve"># Interval between checkpoints. </w:t>
      </w:r>
      <w:r>
        <w:rPr>
          <w:rFonts w:ascii="Courier New"/>
          <w:b/>
          <w:color w:val="7E007E"/>
          <w:sz w:val="14"/>
        </w:rPr>
        <w:t>spring.jta.atomikos.properties.default-jta-timeout</w:t>
      </w:r>
      <w:r>
        <w:rPr>
          <w:rFonts w:ascii="Courier New"/>
          <w:sz w:val="14"/>
        </w:rPr>
        <w:t xml:space="preserve">=10000 </w:t>
      </w:r>
      <w:r>
        <w:rPr>
          <w:rFonts w:ascii="Courier New"/>
          <w:i/>
          <w:color w:val="3F5EBE"/>
          <w:sz w:val="14"/>
        </w:rPr>
        <w:t xml:space="preserve"># Default timeout for JTA transactions. </w:t>
      </w:r>
      <w:r>
        <w:rPr>
          <w:rFonts w:ascii="Courier New"/>
          <w:b/>
          <w:color w:val="7E007E"/>
          <w:sz w:val="14"/>
        </w:rPr>
        <w:t>spring.jta.atomikos.properties.enable-logging</w:t>
      </w:r>
      <w:r>
        <w:rPr>
          <w:rFonts w:ascii="Courier New"/>
          <w:sz w:val="14"/>
        </w:rPr>
        <w:t xml:space="preserve">=true </w:t>
      </w:r>
      <w:r>
        <w:rPr>
          <w:rFonts w:ascii="Courier New"/>
          <w:i/>
          <w:color w:val="3F5EBE"/>
          <w:sz w:val="14"/>
        </w:rPr>
        <w:t xml:space="preserve"># Enable disk logging. </w:t>
      </w:r>
      <w:r>
        <w:rPr>
          <w:rFonts w:ascii="Courier New"/>
          <w:b/>
          <w:color w:val="7E007E"/>
          <w:sz w:val="14"/>
        </w:rPr>
        <w:t>spring.jta.atomikos.properties.force-shutdown-on-vm-exit</w:t>
      </w:r>
      <w:r>
        <w:rPr>
          <w:rFonts w:ascii="Courier New"/>
          <w:sz w:val="14"/>
        </w:rPr>
        <w:t xml:space="preserve">=false </w:t>
      </w:r>
      <w:r>
        <w:rPr>
          <w:rFonts w:ascii="Courier New"/>
          <w:i/>
          <w:color w:val="3F5EBE"/>
          <w:sz w:val="14"/>
        </w:rPr>
        <w:t># Specify if a VM shutdown should trigger</w:t>
      </w:r>
    </w:p>
    <w:p w:rsidR="005A4D71" w:rsidRDefault="00475295">
      <w:pPr>
        <w:spacing w:line="156" w:lineRule="exact"/>
        <w:ind w:left="346"/>
        <w:rPr>
          <w:rFonts w:ascii="Courier New"/>
          <w:i/>
          <w:sz w:val="14"/>
        </w:rPr>
      </w:pPr>
      <w:r>
        <w:rPr>
          <w:rFonts w:ascii="Courier New"/>
          <w:i/>
          <w:color w:val="3F5EBE"/>
          <w:sz w:val="14"/>
        </w:rPr>
        <w:t>forced shutdown of the transaction core.</w:t>
      </w:r>
    </w:p>
    <w:p w:rsidR="005A4D71" w:rsidRDefault="00475295">
      <w:pPr>
        <w:spacing w:before="35" w:line="297" w:lineRule="auto"/>
        <w:ind w:left="261" w:right="2172"/>
        <w:rPr>
          <w:rFonts w:ascii="Courier New"/>
          <w:i/>
          <w:sz w:val="14"/>
        </w:rPr>
      </w:pPr>
      <w:r>
        <w:rPr>
          <w:rFonts w:ascii="Courier New"/>
          <w:b/>
          <w:color w:val="7E007E"/>
          <w:sz w:val="14"/>
        </w:rPr>
        <w:t>spring.jta.atomikos.properties.log-base-dir</w:t>
      </w:r>
      <w:r>
        <w:rPr>
          <w:rFonts w:ascii="Courier New"/>
          <w:sz w:val="14"/>
        </w:rPr>
        <w:t xml:space="preserve">= </w:t>
      </w:r>
      <w:r>
        <w:rPr>
          <w:rFonts w:ascii="Courier New"/>
          <w:i/>
          <w:color w:val="3F5EBE"/>
          <w:sz w:val="14"/>
        </w:rPr>
        <w:t xml:space="preserve"># Directory in which the log files should be stored. </w:t>
      </w:r>
      <w:r>
        <w:rPr>
          <w:rFonts w:ascii="Courier New"/>
          <w:b/>
          <w:color w:val="7E007E"/>
          <w:sz w:val="14"/>
        </w:rPr>
        <w:t>spring.jta.atomikos.properties.log-base-name</w:t>
      </w:r>
      <w:r>
        <w:rPr>
          <w:rFonts w:ascii="Courier New"/>
          <w:sz w:val="14"/>
        </w:rPr>
        <w:t xml:space="preserve">=tmlog </w:t>
      </w:r>
      <w:r>
        <w:rPr>
          <w:rFonts w:ascii="Courier New"/>
          <w:i/>
          <w:color w:val="3F5EBE"/>
          <w:sz w:val="14"/>
        </w:rPr>
        <w:t xml:space="preserve"># Transactions log file base name. </w:t>
      </w:r>
      <w:r>
        <w:rPr>
          <w:rFonts w:ascii="Courier New"/>
          <w:b/>
          <w:color w:val="7E007E"/>
          <w:sz w:val="14"/>
        </w:rPr>
        <w:t>spring.jta.atomikos.properties.max-actives</w:t>
      </w:r>
      <w:r>
        <w:rPr>
          <w:rFonts w:ascii="Courier New"/>
          <w:sz w:val="14"/>
        </w:rPr>
        <w:t xml:space="preserve">=50 </w:t>
      </w:r>
      <w:r>
        <w:rPr>
          <w:rFonts w:ascii="Courier New"/>
          <w:i/>
          <w:color w:val="3F5EBE"/>
          <w:sz w:val="14"/>
        </w:rPr>
        <w:t xml:space="preserve"># Maximum number of active transactions. </w:t>
      </w:r>
      <w:r>
        <w:rPr>
          <w:rFonts w:ascii="Courier New"/>
          <w:b/>
          <w:color w:val="7E007E"/>
          <w:sz w:val="14"/>
        </w:rPr>
        <w:t>spring.jta.atomikos.properties.max-timeout</w:t>
      </w:r>
      <w:r>
        <w:rPr>
          <w:rFonts w:ascii="Courier New"/>
          <w:sz w:val="14"/>
        </w:rPr>
        <w:t xml:space="preserve">=300000 </w:t>
      </w:r>
      <w:r>
        <w:rPr>
          <w:rFonts w:ascii="Courier New"/>
          <w:i/>
          <w:color w:val="3F5EBE"/>
          <w:sz w:val="14"/>
        </w:rPr>
        <w:t># Maximum timeout (in milliseconds) that can be</w:t>
      </w:r>
    </w:p>
    <w:p w:rsidR="005A4D71" w:rsidRDefault="00475295">
      <w:pPr>
        <w:spacing w:line="156" w:lineRule="exact"/>
        <w:ind w:left="346"/>
        <w:rPr>
          <w:rFonts w:ascii="Courier New"/>
          <w:i/>
          <w:sz w:val="14"/>
        </w:rPr>
      </w:pPr>
      <w:r>
        <w:rPr>
          <w:rFonts w:ascii="Courier New"/>
          <w:i/>
          <w:color w:val="3F5EBE"/>
          <w:sz w:val="14"/>
        </w:rPr>
        <w:t>allowed for transactions.</w:t>
      </w:r>
    </w:p>
    <w:p w:rsidR="005A4D71" w:rsidRDefault="00475295">
      <w:pPr>
        <w:spacing w:before="38" w:line="297" w:lineRule="auto"/>
        <w:ind w:left="346" w:right="1991" w:hanging="85"/>
        <w:rPr>
          <w:rFonts w:ascii="Courier New"/>
          <w:i/>
          <w:sz w:val="14"/>
        </w:rPr>
      </w:pPr>
      <w:r>
        <w:rPr>
          <w:rFonts w:ascii="Courier New"/>
          <w:b/>
          <w:color w:val="7E007E"/>
          <w:sz w:val="14"/>
        </w:rPr>
        <w:t>spring.jta.atomikos.properties.serial-jta-transactions</w:t>
      </w:r>
      <w:r>
        <w:rPr>
          <w:rFonts w:ascii="Courier New"/>
          <w:sz w:val="14"/>
        </w:rPr>
        <w:t xml:space="preserve">=true </w:t>
      </w:r>
      <w:r>
        <w:rPr>
          <w:rFonts w:ascii="Courier New"/>
          <w:i/>
          <w:color w:val="3F5EBE"/>
          <w:sz w:val="14"/>
        </w:rPr>
        <w:t># Specify if sub-transactions should be joined when possible.</w:t>
      </w:r>
    </w:p>
    <w:p w:rsidR="005A4D71" w:rsidRDefault="00475295">
      <w:pPr>
        <w:spacing w:line="157" w:lineRule="exact"/>
        <w:ind w:left="261"/>
        <w:rPr>
          <w:rFonts w:ascii="Courier New"/>
          <w:i/>
          <w:sz w:val="14"/>
        </w:rPr>
      </w:pPr>
      <w:r>
        <w:rPr>
          <w:rFonts w:ascii="Courier New"/>
          <w:b/>
          <w:color w:val="7E007E"/>
          <w:sz w:val="14"/>
        </w:rPr>
        <w:t>spring.jta.atomikos.properties.service</w:t>
      </w:r>
      <w:r>
        <w:rPr>
          <w:rFonts w:ascii="Courier New"/>
          <w:sz w:val="14"/>
        </w:rPr>
        <w:t xml:space="preserve">= </w:t>
      </w:r>
      <w:r>
        <w:rPr>
          <w:rFonts w:ascii="Courier New"/>
          <w:i/>
          <w:color w:val="3F5EBE"/>
          <w:sz w:val="14"/>
        </w:rPr>
        <w:t># Transaction manager implementation that should be started.</w:t>
      </w:r>
    </w:p>
    <w:p w:rsidR="005A4D71" w:rsidRDefault="00475295">
      <w:pPr>
        <w:spacing w:before="37" w:line="297" w:lineRule="auto"/>
        <w:ind w:left="346" w:right="1655" w:hanging="85"/>
        <w:rPr>
          <w:rFonts w:ascii="Courier New"/>
          <w:i/>
          <w:sz w:val="14"/>
        </w:rPr>
      </w:pPr>
      <w:r>
        <w:rPr>
          <w:rFonts w:ascii="Courier New"/>
          <w:b/>
          <w:color w:val="7E007E"/>
          <w:sz w:val="14"/>
        </w:rPr>
        <w:t>spring.jta.atomikos.properties.threaded-two-phase-commit</w:t>
      </w:r>
      <w:r>
        <w:rPr>
          <w:rFonts w:ascii="Courier New"/>
          <w:sz w:val="14"/>
        </w:rPr>
        <w:t xml:space="preserve">=false </w:t>
      </w:r>
      <w:r>
        <w:rPr>
          <w:rFonts w:ascii="Courier New"/>
          <w:i/>
          <w:color w:val="3F5EBE"/>
          <w:sz w:val="14"/>
        </w:rPr>
        <w:t># Use different (and concurrent) threads for two-phase commit on the participating resources.</w:t>
      </w:r>
    </w:p>
    <w:p w:rsidR="005A4D71" w:rsidRDefault="00475295">
      <w:pPr>
        <w:spacing w:line="157" w:lineRule="exact"/>
        <w:ind w:left="261"/>
        <w:rPr>
          <w:rFonts w:ascii="Courier New"/>
          <w:i/>
          <w:sz w:val="14"/>
        </w:rPr>
      </w:pPr>
      <w:r>
        <w:rPr>
          <w:rFonts w:ascii="Courier New"/>
          <w:b/>
          <w:color w:val="7E007E"/>
          <w:sz w:val="14"/>
        </w:rPr>
        <w:t>spring.jta.atomikos.properties.transaction-manager-unique-name</w:t>
      </w:r>
      <w:r>
        <w:rPr>
          <w:rFonts w:ascii="Courier New"/>
          <w:sz w:val="14"/>
        </w:rPr>
        <w:t xml:space="preserve">= </w:t>
      </w:r>
      <w:r>
        <w:rPr>
          <w:rFonts w:ascii="Courier New"/>
          <w:i/>
          <w:color w:val="3F5EBE"/>
          <w:sz w:val="14"/>
        </w:rPr>
        <w:t># Transaction manager's unique name.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BITRONIX</w:t>
      </w:r>
    </w:p>
    <w:p w:rsidR="005A4D71" w:rsidRDefault="00475295">
      <w:pPr>
        <w:spacing w:before="37" w:line="297" w:lineRule="auto"/>
        <w:ind w:left="346" w:right="1571" w:hanging="85"/>
        <w:rPr>
          <w:rFonts w:ascii="Courier New"/>
          <w:i/>
          <w:sz w:val="14"/>
        </w:rPr>
      </w:pPr>
      <w:r>
        <w:rPr>
          <w:rFonts w:ascii="Courier New"/>
          <w:b/>
          <w:color w:val="7E007E"/>
          <w:sz w:val="14"/>
        </w:rPr>
        <w:t>spring.jta.bitronix.connectionfactory.acquire-increment</w:t>
      </w:r>
      <w:r>
        <w:rPr>
          <w:rFonts w:ascii="Courier New"/>
          <w:sz w:val="14"/>
        </w:rPr>
        <w:t xml:space="preserve">=1 </w:t>
      </w:r>
      <w:r>
        <w:rPr>
          <w:rFonts w:ascii="Courier New"/>
          <w:i/>
          <w:color w:val="3F5EBE"/>
          <w:sz w:val="14"/>
        </w:rPr>
        <w:t># Number of connections to create when growing the pool.</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spring.jta.bitronix.connectionfactory.acquisition-interval</w:t>
      </w:r>
      <w:r>
        <w:rPr>
          <w:rFonts w:ascii="Courier New"/>
          <w:sz w:val="14"/>
        </w:rPr>
        <w:t xml:space="preserve">=1 </w:t>
      </w:r>
      <w:r>
        <w:rPr>
          <w:rFonts w:ascii="Courier New"/>
          <w:i/>
          <w:color w:val="3F5EBE"/>
          <w:sz w:val="14"/>
        </w:rPr>
        <w:t># Time, in seconds, to wait before trying to acquire a connection again after an invalid connection was acquired.</w:t>
      </w:r>
    </w:p>
    <w:p w:rsidR="005A4D71" w:rsidRDefault="00475295">
      <w:pPr>
        <w:spacing w:line="297" w:lineRule="auto"/>
        <w:ind w:left="346" w:right="2159" w:hanging="85"/>
        <w:rPr>
          <w:rFonts w:ascii="Courier New"/>
          <w:i/>
          <w:sz w:val="14"/>
        </w:rPr>
      </w:pPr>
      <w:r>
        <w:rPr>
          <w:rFonts w:ascii="Courier New"/>
          <w:b/>
          <w:color w:val="7E007E"/>
          <w:sz w:val="14"/>
        </w:rPr>
        <w:t>spring.jta.bitronix.connectionfactory.acquisition-timeout</w:t>
      </w:r>
      <w:r>
        <w:rPr>
          <w:rFonts w:ascii="Courier New"/>
          <w:sz w:val="14"/>
        </w:rPr>
        <w:t xml:space="preserve">=30 </w:t>
      </w:r>
      <w:r>
        <w:rPr>
          <w:rFonts w:ascii="Courier New"/>
          <w:i/>
          <w:color w:val="3F5EBE"/>
          <w:sz w:val="14"/>
        </w:rPr>
        <w:t># Timeout, in seconds, for acquiring connections from the pool.</w:t>
      </w:r>
    </w:p>
    <w:p w:rsidR="005A4D71" w:rsidRDefault="00475295">
      <w:pPr>
        <w:spacing w:line="297" w:lineRule="auto"/>
        <w:ind w:left="346" w:right="1907" w:hanging="85"/>
        <w:rPr>
          <w:rFonts w:ascii="Courier New"/>
          <w:i/>
          <w:sz w:val="14"/>
        </w:rPr>
      </w:pPr>
      <w:r>
        <w:rPr>
          <w:rFonts w:ascii="Courier New"/>
          <w:b/>
          <w:color w:val="7E007E"/>
          <w:sz w:val="14"/>
        </w:rPr>
        <w:t>spring.jta.bitronix.connectionfactory.allow-local-transactions</w:t>
      </w:r>
      <w:r>
        <w:rPr>
          <w:rFonts w:ascii="Courier New"/>
          <w:sz w:val="14"/>
        </w:rPr>
        <w:t xml:space="preserve">=true </w:t>
      </w:r>
      <w:r>
        <w:rPr>
          <w:rFonts w:ascii="Courier New"/>
          <w:i/>
          <w:color w:val="3F5EBE"/>
          <w:sz w:val="14"/>
        </w:rPr>
        <w:t># Whether or not the transaction manager should allow mixing XA and non-XA transactions.</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spring.jta.bitronix.connectionfactory.apply-transaction-timeout</w:t>
      </w:r>
      <w:r>
        <w:rPr>
          <w:rFonts w:ascii="Courier New"/>
          <w:sz w:val="14"/>
        </w:rPr>
        <w:t xml:space="preserve">=false </w:t>
      </w:r>
      <w:r>
        <w:rPr>
          <w:rFonts w:ascii="Courier New"/>
          <w:i/>
          <w:color w:val="3F5EBE"/>
          <w:sz w:val="14"/>
        </w:rPr>
        <w:t># Whether or not the transaction timeout should be set on the XAResource when it is enlisted.</w:t>
      </w:r>
    </w:p>
    <w:p w:rsidR="005A4D71" w:rsidRDefault="00475295">
      <w:pPr>
        <w:spacing w:line="297" w:lineRule="auto"/>
        <w:ind w:left="346" w:right="1571" w:hanging="85"/>
        <w:rPr>
          <w:rFonts w:ascii="Courier New"/>
          <w:i/>
          <w:sz w:val="14"/>
        </w:rPr>
      </w:pPr>
      <w:r>
        <w:rPr>
          <w:rFonts w:ascii="Courier New"/>
          <w:b/>
          <w:color w:val="7E007E"/>
          <w:sz w:val="14"/>
        </w:rPr>
        <w:t>spring.jta.bitronix.connectionfactory.automatic-enlisting-enabled</w:t>
      </w:r>
      <w:r>
        <w:rPr>
          <w:rFonts w:ascii="Courier New"/>
          <w:sz w:val="14"/>
        </w:rPr>
        <w:t xml:space="preserve">=true </w:t>
      </w:r>
      <w:r>
        <w:rPr>
          <w:rFonts w:ascii="Courier New"/>
          <w:i/>
          <w:color w:val="3F5EBE"/>
          <w:sz w:val="14"/>
        </w:rPr>
        <w:t># Whether or not resources should be enlisted and delisted automatically.</w:t>
      </w:r>
    </w:p>
    <w:p w:rsidR="005A4D71" w:rsidRDefault="00475295">
      <w:pPr>
        <w:spacing w:line="297" w:lineRule="auto"/>
        <w:ind w:left="346" w:right="2075" w:hanging="85"/>
        <w:rPr>
          <w:rFonts w:ascii="Courier New"/>
          <w:i/>
          <w:sz w:val="14"/>
        </w:rPr>
      </w:pPr>
      <w:r>
        <w:rPr>
          <w:rFonts w:ascii="Courier New"/>
          <w:b/>
          <w:color w:val="7E007E"/>
          <w:sz w:val="14"/>
        </w:rPr>
        <w:t>spring.jta.bitronix.connectionfactory.cache-producers-consumers</w:t>
      </w:r>
      <w:r>
        <w:rPr>
          <w:rFonts w:ascii="Courier New"/>
          <w:sz w:val="14"/>
        </w:rPr>
        <w:t xml:space="preserve">=true </w:t>
      </w:r>
      <w:r>
        <w:rPr>
          <w:rFonts w:ascii="Courier New"/>
          <w:i/>
          <w:color w:val="3F5EBE"/>
          <w:sz w:val="14"/>
        </w:rPr>
        <w:t># Whether or not produces and consumers should be cached.</w:t>
      </w:r>
    </w:p>
    <w:p w:rsidR="005A4D71" w:rsidRDefault="00475295">
      <w:pPr>
        <w:spacing w:line="297" w:lineRule="auto"/>
        <w:ind w:left="346" w:right="1823" w:hanging="85"/>
        <w:rPr>
          <w:rFonts w:ascii="Courier New"/>
          <w:i/>
          <w:sz w:val="14"/>
        </w:rPr>
      </w:pPr>
      <w:r>
        <w:rPr>
          <w:rFonts w:ascii="Courier New"/>
          <w:b/>
          <w:color w:val="7E007E"/>
          <w:sz w:val="14"/>
        </w:rPr>
        <w:t>spring.jta.bitronix.connectionfactory.defer-connection-release</w:t>
      </w:r>
      <w:r>
        <w:rPr>
          <w:rFonts w:ascii="Courier New"/>
          <w:sz w:val="14"/>
        </w:rPr>
        <w:t xml:space="preserve">=true </w:t>
      </w:r>
      <w:r>
        <w:rPr>
          <w:rFonts w:ascii="Courier New"/>
          <w:i/>
          <w:color w:val="3F5EBE"/>
          <w:sz w:val="14"/>
        </w:rPr>
        <w:t># Whether or not the provider can run many transactions on the same connection and supports transaction interleaving.</w:t>
      </w:r>
    </w:p>
    <w:p w:rsidR="005A4D71" w:rsidRDefault="00475295">
      <w:pPr>
        <w:spacing w:line="297" w:lineRule="auto"/>
        <w:ind w:left="346" w:right="1655" w:hanging="85"/>
        <w:rPr>
          <w:rFonts w:ascii="Courier New"/>
          <w:i/>
          <w:sz w:val="14"/>
        </w:rPr>
      </w:pPr>
      <w:r>
        <w:rPr>
          <w:rFonts w:ascii="Courier New"/>
          <w:b/>
          <w:color w:val="7E007E"/>
          <w:sz w:val="14"/>
        </w:rPr>
        <w:t>spring.jta.bitronix.connectionfactory.ignore-recovery-failures</w:t>
      </w:r>
      <w:r>
        <w:rPr>
          <w:rFonts w:ascii="Courier New"/>
          <w:sz w:val="14"/>
        </w:rPr>
        <w:t xml:space="preserve">=false </w:t>
      </w:r>
      <w:r>
        <w:rPr>
          <w:rFonts w:ascii="Courier New"/>
          <w:i/>
          <w:color w:val="3F5EBE"/>
          <w:sz w:val="14"/>
        </w:rPr>
        <w:t># Whether or not recovery failures should be ignored.</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346" w:right="1991" w:hanging="85"/>
        <w:rPr>
          <w:rFonts w:ascii="Courier New"/>
          <w:i/>
          <w:sz w:val="14"/>
        </w:rPr>
      </w:pPr>
      <w:r>
        <w:rPr>
          <w:rFonts w:ascii="Courier New"/>
          <w:b/>
          <w:color w:val="7E007E"/>
          <w:sz w:val="14"/>
        </w:rPr>
        <w:t>spring.jta.bitronix.connectionfactory.max-pool-size</w:t>
      </w:r>
      <w:r>
        <w:rPr>
          <w:rFonts w:ascii="Courier New"/>
          <w:sz w:val="14"/>
        </w:rPr>
        <w:t xml:space="preserve">=10 </w:t>
      </w:r>
      <w:r>
        <w:rPr>
          <w:rFonts w:ascii="Courier New"/>
          <w:i/>
          <w:color w:val="3F5EBE"/>
          <w:sz w:val="14"/>
        </w:rPr>
        <w:t># The maximum size of the pool. 0 denotes no limit.</w:t>
      </w:r>
    </w:p>
    <w:p w:rsidR="005A4D71" w:rsidRDefault="00475295">
      <w:pPr>
        <w:spacing w:line="157" w:lineRule="exact"/>
        <w:ind w:left="261"/>
        <w:rPr>
          <w:rFonts w:ascii="Courier New"/>
          <w:i/>
          <w:sz w:val="14"/>
        </w:rPr>
      </w:pPr>
      <w:r>
        <w:rPr>
          <w:rFonts w:ascii="Courier New"/>
          <w:b/>
          <w:color w:val="7E007E"/>
          <w:sz w:val="14"/>
        </w:rPr>
        <w:t>spring.jta.bitronix.connectionfactory.min-pool-size</w:t>
      </w:r>
      <w:r>
        <w:rPr>
          <w:rFonts w:ascii="Courier New"/>
          <w:sz w:val="14"/>
        </w:rPr>
        <w:t xml:space="preserve">=0 </w:t>
      </w:r>
      <w:r>
        <w:rPr>
          <w:rFonts w:ascii="Courier New"/>
          <w:i/>
          <w:color w:val="3F5EBE"/>
          <w:sz w:val="14"/>
        </w:rPr>
        <w:t># The minimum size of the pool.</w:t>
      </w:r>
    </w:p>
    <w:p w:rsidR="005A4D71" w:rsidRDefault="00475295">
      <w:pPr>
        <w:spacing w:before="25"/>
        <w:ind w:left="261"/>
        <w:rPr>
          <w:rFonts w:ascii="Courier New"/>
          <w:i/>
          <w:sz w:val="14"/>
        </w:rPr>
      </w:pPr>
      <w:r>
        <w:rPr>
          <w:rFonts w:ascii="Courier New"/>
          <w:b/>
          <w:color w:val="7E007E"/>
          <w:sz w:val="14"/>
        </w:rPr>
        <w:t>spring.jta.bitronix.connectionfactory.password</w:t>
      </w:r>
      <w:r>
        <w:rPr>
          <w:rFonts w:ascii="Courier New"/>
          <w:sz w:val="14"/>
        </w:rPr>
        <w:t xml:space="preserve">= </w:t>
      </w:r>
      <w:r>
        <w:rPr>
          <w:rFonts w:ascii="Courier New"/>
          <w:i/>
          <w:color w:val="3F5EBE"/>
          <w:sz w:val="14"/>
        </w:rPr>
        <w:t># The password to use to connect to the JMS provider.</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297392">
      <w:pPr>
        <w:pStyle w:val="a3"/>
        <w:rPr>
          <w:rFonts w:ascii="Courier New"/>
          <w:i/>
        </w:rPr>
      </w:pPr>
      <w:r>
        <w:lastRenderedPageBreak/>
        <w:pict>
          <v:group id="_x0000_s3751" style="position:absolute;margin-left:75.5pt;margin-top:70.85pt;width:444.3pt;height:686pt;z-index:-251299328;mso-position-horizontal-relative:page;mso-position-vertical-relative:page" coordorigin="1510,1417" coordsize="8886,13720">
            <v:rect id="_x0000_s3754" style="position:absolute;left:1512;top:1417;width:8882;height:13720" fillcolor="#f0f0f0" stroked="f"/>
            <v:line id="_x0000_s3753" style="position:absolute" from="10395,1417" to="10395,15137" strokecolor="#444" strokeweight=".1pt"/>
            <v:line id="_x0000_s3752"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655" w:hanging="85"/>
        <w:rPr>
          <w:rFonts w:ascii="Courier New"/>
          <w:i/>
          <w:sz w:val="14"/>
        </w:rPr>
      </w:pPr>
      <w:r>
        <w:rPr>
          <w:rFonts w:ascii="Courier New"/>
          <w:b/>
          <w:color w:val="7E007E"/>
          <w:sz w:val="14"/>
        </w:rPr>
        <w:t>spring.jta.bitronix.connectionfactory.share-transaction-connections</w:t>
      </w:r>
      <w:r>
        <w:rPr>
          <w:rFonts w:ascii="Courier New"/>
          <w:sz w:val="14"/>
        </w:rPr>
        <w:t xml:space="preserve">=false </w:t>
      </w:r>
      <w:r>
        <w:rPr>
          <w:rFonts w:ascii="Courier New"/>
          <w:i/>
          <w:color w:val="3F5EBE"/>
          <w:sz w:val="14"/>
        </w:rPr>
        <w:t># Whether or not connections in the ACCESSIBLE state can be shared within the context of a transaction.</w:t>
      </w:r>
    </w:p>
    <w:p w:rsidR="005A4D71" w:rsidRDefault="00475295">
      <w:pPr>
        <w:spacing w:line="297" w:lineRule="auto"/>
        <w:ind w:left="346" w:right="2075" w:hanging="85"/>
        <w:rPr>
          <w:rFonts w:ascii="Courier New"/>
          <w:i/>
          <w:sz w:val="14"/>
        </w:rPr>
      </w:pPr>
      <w:r>
        <w:rPr>
          <w:rFonts w:ascii="Courier New"/>
          <w:b/>
          <w:color w:val="7E007E"/>
          <w:sz w:val="14"/>
        </w:rPr>
        <w:t>spring.jta.bitronix.connectionfactory.test-connections</w:t>
      </w:r>
      <w:r>
        <w:rPr>
          <w:rFonts w:ascii="Courier New"/>
          <w:sz w:val="14"/>
        </w:rPr>
        <w:t xml:space="preserve">=true </w:t>
      </w:r>
      <w:r>
        <w:rPr>
          <w:rFonts w:ascii="Courier New"/>
          <w:i/>
          <w:color w:val="3F5EBE"/>
          <w:sz w:val="14"/>
        </w:rPr>
        <w:t># Whether or not connections should be tested when acquired from the pool.</w:t>
      </w:r>
    </w:p>
    <w:p w:rsidR="005A4D71" w:rsidRDefault="00475295">
      <w:pPr>
        <w:spacing w:line="297" w:lineRule="auto"/>
        <w:ind w:left="346" w:right="2242" w:hanging="85"/>
        <w:rPr>
          <w:rFonts w:ascii="Courier New"/>
          <w:i/>
          <w:sz w:val="14"/>
        </w:rPr>
      </w:pPr>
      <w:r>
        <w:rPr>
          <w:rFonts w:ascii="Courier New"/>
          <w:b/>
          <w:color w:val="7E007E"/>
          <w:sz w:val="14"/>
        </w:rPr>
        <w:t>spring.jta.bitronix.connectionfactory.two-pc-ordering-position</w:t>
      </w:r>
      <w:r>
        <w:rPr>
          <w:rFonts w:ascii="Courier New"/>
          <w:sz w:val="14"/>
        </w:rPr>
        <w:t xml:space="preserve">=1 </w:t>
      </w:r>
      <w:r>
        <w:rPr>
          <w:rFonts w:ascii="Courier New"/>
          <w:i/>
          <w:color w:val="3F5EBE"/>
          <w:sz w:val="14"/>
        </w:rPr>
        <w:t># The position that this resource should take during two-phase commit (always first is Integer.MIN_VALUE, always last is Integer.MAX_VALUE).</w:t>
      </w:r>
    </w:p>
    <w:p w:rsidR="005A4D71" w:rsidRDefault="00475295">
      <w:pPr>
        <w:spacing w:line="297" w:lineRule="auto"/>
        <w:ind w:left="346" w:right="2243" w:hanging="85"/>
        <w:rPr>
          <w:rFonts w:ascii="Courier New"/>
          <w:i/>
          <w:sz w:val="14"/>
        </w:rPr>
      </w:pPr>
      <w:r>
        <w:rPr>
          <w:rFonts w:ascii="Courier New"/>
          <w:b/>
          <w:color w:val="7E007E"/>
          <w:sz w:val="14"/>
        </w:rPr>
        <w:t>spring.jta.bitronix.connectionfactory.unique-name</w:t>
      </w:r>
      <w:r>
        <w:rPr>
          <w:rFonts w:ascii="Courier New"/>
          <w:sz w:val="14"/>
        </w:rPr>
        <w:t xml:space="preserve">=jmsConnectionFactory </w:t>
      </w:r>
      <w:r>
        <w:rPr>
          <w:rFonts w:ascii="Courier New"/>
          <w:i/>
          <w:color w:val="3F5EBE"/>
          <w:sz w:val="14"/>
        </w:rPr>
        <w:t># The unique name used to identify the resource during recovery.</w:t>
      </w:r>
    </w:p>
    <w:p w:rsidR="005A4D71" w:rsidRDefault="00475295">
      <w:pPr>
        <w:spacing w:line="297" w:lineRule="auto"/>
        <w:ind w:left="346" w:right="2243" w:hanging="85"/>
        <w:rPr>
          <w:rFonts w:ascii="Courier New"/>
          <w:sz w:val="14"/>
        </w:rPr>
      </w:pPr>
      <w:r>
        <w:rPr>
          <w:rFonts w:ascii="Courier New"/>
          <w:b/>
          <w:color w:val="7E007E"/>
          <w:sz w:val="14"/>
        </w:rPr>
        <w:t>spring.jta.bitronix.connectionfactory.use-tm-join</w:t>
      </w:r>
      <w:r>
        <w:rPr>
          <w:rFonts w:ascii="Courier New"/>
          <w:sz w:val="14"/>
        </w:rPr>
        <w:t>=true Whether or not TMJOIN should be used when starting XAResources.</w:t>
      </w:r>
    </w:p>
    <w:p w:rsidR="005A4D71" w:rsidRDefault="00475295">
      <w:pPr>
        <w:spacing w:line="157" w:lineRule="exact"/>
        <w:ind w:left="261"/>
        <w:rPr>
          <w:rFonts w:ascii="Courier New"/>
          <w:i/>
          <w:sz w:val="14"/>
        </w:rPr>
      </w:pPr>
      <w:r>
        <w:rPr>
          <w:rFonts w:ascii="Courier New"/>
          <w:b/>
          <w:color w:val="7E007E"/>
          <w:sz w:val="14"/>
        </w:rPr>
        <w:t>spring.jta.bitronix.connectionfactory.user</w:t>
      </w:r>
      <w:r>
        <w:rPr>
          <w:rFonts w:ascii="Courier New"/>
          <w:sz w:val="14"/>
        </w:rPr>
        <w:t xml:space="preserve">= </w:t>
      </w:r>
      <w:r>
        <w:rPr>
          <w:rFonts w:ascii="Courier New"/>
          <w:i/>
          <w:color w:val="3F5EBE"/>
          <w:sz w:val="14"/>
        </w:rPr>
        <w:t># The user to use to connect to the JMS provider.</w:t>
      </w:r>
    </w:p>
    <w:p w:rsidR="005A4D71" w:rsidRDefault="00475295">
      <w:pPr>
        <w:spacing w:before="32" w:line="297" w:lineRule="auto"/>
        <w:ind w:left="346" w:right="1823" w:hanging="85"/>
        <w:rPr>
          <w:rFonts w:ascii="Courier New"/>
          <w:i/>
          <w:sz w:val="14"/>
        </w:rPr>
      </w:pPr>
      <w:r>
        <w:rPr>
          <w:rFonts w:ascii="Courier New"/>
          <w:b/>
          <w:color w:val="7E007E"/>
          <w:sz w:val="14"/>
        </w:rPr>
        <w:t>spring.jta.bitronix.datasource.acquire-increment</w:t>
      </w:r>
      <w:r>
        <w:rPr>
          <w:rFonts w:ascii="Courier New"/>
          <w:sz w:val="14"/>
        </w:rPr>
        <w:t xml:space="preserve">=1 </w:t>
      </w:r>
      <w:r>
        <w:rPr>
          <w:rFonts w:ascii="Courier New"/>
          <w:i/>
          <w:color w:val="3F5EBE"/>
          <w:sz w:val="14"/>
        </w:rPr>
        <w:t># Number of connections to create when growing the pool.</w:t>
      </w:r>
    </w:p>
    <w:p w:rsidR="005A4D71" w:rsidRDefault="00475295">
      <w:pPr>
        <w:spacing w:line="297" w:lineRule="auto"/>
        <w:ind w:left="346" w:right="2075" w:hanging="85"/>
        <w:rPr>
          <w:rFonts w:ascii="Courier New"/>
          <w:i/>
          <w:sz w:val="14"/>
        </w:rPr>
      </w:pPr>
      <w:r>
        <w:rPr>
          <w:rFonts w:ascii="Courier New"/>
          <w:b/>
          <w:color w:val="7E007E"/>
          <w:sz w:val="14"/>
        </w:rPr>
        <w:t>spring.jta.bitronix.datasource.acquisition-interval</w:t>
      </w:r>
      <w:r>
        <w:rPr>
          <w:rFonts w:ascii="Courier New"/>
          <w:sz w:val="14"/>
        </w:rPr>
        <w:t xml:space="preserve">=1 </w:t>
      </w:r>
      <w:r>
        <w:rPr>
          <w:rFonts w:ascii="Courier New"/>
          <w:i/>
          <w:color w:val="3F5EBE"/>
          <w:sz w:val="14"/>
        </w:rPr>
        <w:t># Time, in seconds, to wait before trying to acquire a connection again after an invalid connection was acquired.</w:t>
      </w:r>
    </w:p>
    <w:p w:rsidR="005A4D71" w:rsidRDefault="00475295">
      <w:pPr>
        <w:spacing w:line="297" w:lineRule="auto"/>
        <w:ind w:left="346" w:right="1739" w:hanging="85"/>
        <w:rPr>
          <w:rFonts w:ascii="Courier New"/>
          <w:i/>
          <w:sz w:val="14"/>
        </w:rPr>
      </w:pPr>
      <w:r>
        <w:rPr>
          <w:rFonts w:ascii="Courier New"/>
          <w:b/>
          <w:color w:val="7E007E"/>
          <w:sz w:val="14"/>
        </w:rPr>
        <w:t>spring.jta.bitronix.datasource.acquisition-timeout</w:t>
      </w:r>
      <w:r>
        <w:rPr>
          <w:rFonts w:ascii="Courier New"/>
          <w:sz w:val="14"/>
        </w:rPr>
        <w:t xml:space="preserve">=30 </w:t>
      </w:r>
      <w:r>
        <w:rPr>
          <w:rFonts w:ascii="Courier New"/>
          <w:i/>
          <w:color w:val="3F5EBE"/>
          <w:sz w:val="14"/>
        </w:rPr>
        <w:t># Timeout, in seconds, for acquiring connections from the pool.</w:t>
      </w:r>
    </w:p>
    <w:p w:rsidR="005A4D71" w:rsidRDefault="00475295">
      <w:pPr>
        <w:spacing w:line="297" w:lineRule="auto"/>
        <w:ind w:left="346" w:right="1823" w:hanging="85"/>
        <w:rPr>
          <w:rFonts w:ascii="Courier New"/>
          <w:i/>
          <w:sz w:val="14"/>
        </w:rPr>
      </w:pPr>
      <w:r>
        <w:rPr>
          <w:rFonts w:ascii="Courier New"/>
          <w:b/>
          <w:color w:val="7E007E"/>
          <w:sz w:val="14"/>
        </w:rPr>
        <w:t>spring.jta.bitronix.datasource.allow-local-transactions</w:t>
      </w:r>
      <w:r>
        <w:rPr>
          <w:rFonts w:ascii="Courier New"/>
          <w:sz w:val="14"/>
        </w:rPr>
        <w:t xml:space="preserve">=true </w:t>
      </w:r>
      <w:r>
        <w:rPr>
          <w:rFonts w:ascii="Courier New"/>
          <w:i/>
          <w:color w:val="3F5EBE"/>
          <w:sz w:val="14"/>
        </w:rPr>
        <w:t># Whether or not the transaction manager should allow mixing XA and non-XA transactions.</w:t>
      </w:r>
    </w:p>
    <w:p w:rsidR="005A4D71" w:rsidRDefault="00475295">
      <w:pPr>
        <w:spacing w:line="297" w:lineRule="auto"/>
        <w:ind w:left="346" w:right="1655" w:hanging="85"/>
        <w:rPr>
          <w:rFonts w:ascii="Courier New"/>
          <w:i/>
          <w:sz w:val="14"/>
        </w:rPr>
      </w:pPr>
      <w:r>
        <w:rPr>
          <w:rFonts w:ascii="Courier New"/>
          <w:b/>
          <w:color w:val="7E007E"/>
          <w:sz w:val="14"/>
        </w:rPr>
        <w:t>spring.jta.bitronix.datasource.apply-transaction-timeout</w:t>
      </w:r>
      <w:r>
        <w:rPr>
          <w:rFonts w:ascii="Courier New"/>
          <w:sz w:val="14"/>
        </w:rPr>
        <w:t xml:space="preserve">=false </w:t>
      </w:r>
      <w:r>
        <w:rPr>
          <w:rFonts w:ascii="Courier New"/>
          <w:i/>
          <w:color w:val="3F5EBE"/>
          <w:sz w:val="14"/>
        </w:rPr>
        <w:t># Whether or not the transaction timeout should be set on the XAResource when it is enlisted.</w:t>
      </w:r>
    </w:p>
    <w:p w:rsidR="005A4D71" w:rsidRDefault="00475295">
      <w:pPr>
        <w:spacing w:line="297" w:lineRule="auto"/>
        <w:ind w:left="346" w:right="1907" w:hanging="85"/>
        <w:rPr>
          <w:rFonts w:ascii="Courier New"/>
          <w:i/>
          <w:sz w:val="14"/>
        </w:rPr>
      </w:pPr>
      <w:r>
        <w:rPr>
          <w:rFonts w:ascii="Courier New"/>
          <w:b/>
          <w:color w:val="7E007E"/>
          <w:sz w:val="14"/>
        </w:rPr>
        <w:t>spring.jta.bitronix.datasource.automatic-enlisting-enabled</w:t>
      </w:r>
      <w:r>
        <w:rPr>
          <w:rFonts w:ascii="Courier New"/>
          <w:sz w:val="14"/>
        </w:rPr>
        <w:t xml:space="preserve">=true </w:t>
      </w:r>
      <w:r>
        <w:rPr>
          <w:rFonts w:ascii="Courier New"/>
          <w:i/>
          <w:color w:val="3F5EBE"/>
          <w:sz w:val="14"/>
        </w:rPr>
        <w:t># Whether or not resources should be enlisted and delisted automatically.</w:t>
      </w:r>
    </w:p>
    <w:p w:rsidR="005A4D71" w:rsidRDefault="00475295">
      <w:pPr>
        <w:spacing w:line="157" w:lineRule="exact"/>
        <w:ind w:left="261"/>
        <w:rPr>
          <w:rFonts w:ascii="Courier New"/>
          <w:i/>
          <w:sz w:val="14"/>
        </w:rPr>
      </w:pPr>
      <w:r>
        <w:rPr>
          <w:rFonts w:ascii="Courier New"/>
          <w:b/>
          <w:color w:val="7E007E"/>
          <w:sz w:val="14"/>
        </w:rPr>
        <w:t>spring.jta.bitronix.datasource.cursor-holdability</w:t>
      </w:r>
      <w:r>
        <w:rPr>
          <w:rFonts w:ascii="Courier New"/>
          <w:sz w:val="14"/>
        </w:rPr>
        <w:t xml:space="preserve">= </w:t>
      </w:r>
      <w:r>
        <w:rPr>
          <w:rFonts w:ascii="Courier New"/>
          <w:i/>
          <w:color w:val="3F5EBE"/>
          <w:sz w:val="14"/>
        </w:rPr>
        <w:t># The default cursor holdability for connections.</w:t>
      </w:r>
    </w:p>
    <w:p w:rsidR="005A4D71" w:rsidRDefault="00475295">
      <w:pPr>
        <w:spacing w:before="30" w:line="297" w:lineRule="auto"/>
        <w:ind w:left="346" w:right="1655" w:hanging="85"/>
        <w:rPr>
          <w:rFonts w:ascii="Courier New"/>
          <w:i/>
          <w:sz w:val="14"/>
        </w:rPr>
      </w:pPr>
      <w:r>
        <w:rPr>
          <w:rFonts w:ascii="Courier New"/>
          <w:b/>
          <w:color w:val="7E007E"/>
          <w:sz w:val="14"/>
        </w:rPr>
        <w:t>spring.jta.bitronix.datasource.defer-connection-release</w:t>
      </w:r>
      <w:r>
        <w:rPr>
          <w:rFonts w:ascii="Courier New"/>
          <w:sz w:val="14"/>
        </w:rPr>
        <w:t xml:space="preserve">=true </w:t>
      </w:r>
      <w:r>
        <w:rPr>
          <w:rFonts w:ascii="Courier New"/>
          <w:i/>
          <w:color w:val="3F5EBE"/>
          <w:sz w:val="14"/>
        </w:rPr>
        <w:t># Whether or not the database can run many transactions on the same connection and supports transaction interleaving.</w:t>
      </w:r>
    </w:p>
    <w:p w:rsidR="005A4D71" w:rsidRDefault="00475295">
      <w:pPr>
        <w:spacing w:line="297" w:lineRule="auto"/>
        <w:ind w:left="346" w:right="1823" w:hanging="85"/>
        <w:rPr>
          <w:rFonts w:ascii="Courier New"/>
          <w:i/>
          <w:sz w:val="14"/>
        </w:rPr>
      </w:pPr>
      <w:r>
        <w:rPr>
          <w:rFonts w:ascii="Courier New"/>
          <w:b/>
          <w:color w:val="7E007E"/>
          <w:sz w:val="14"/>
        </w:rPr>
        <w:t>spring.jta.bitronix.datasource.enable-jdbc4-connection-test</w:t>
      </w:r>
      <w:r>
        <w:rPr>
          <w:rFonts w:ascii="Courier New"/>
          <w:sz w:val="14"/>
        </w:rPr>
        <w:t xml:space="preserve">= </w:t>
      </w:r>
      <w:r>
        <w:rPr>
          <w:rFonts w:ascii="Courier New"/>
          <w:i/>
          <w:color w:val="3F5EBE"/>
          <w:sz w:val="14"/>
        </w:rPr>
        <w:t># Whether or not Connection.isValid() is called when acquiring a connection from the pool.</w:t>
      </w:r>
    </w:p>
    <w:p w:rsidR="005A4D71" w:rsidRDefault="00475295">
      <w:pPr>
        <w:spacing w:line="297" w:lineRule="auto"/>
        <w:ind w:left="346" w:right="1655" w:hanging="85"/>
        <w:rPr>
          <w:rFonts w:ascii="Courier New"/>
          <w:i/>
          <w:sz w:val="14"/>
        </w:rPr>
      </w:pPr>
      <w:r>
        <w:rPr>
          <w:rFonts w:ascii="Courier New"/>
          <w:b/>
          <w:color w:val="7E007E"/>
          <w:sz w:val="14"/>
        </w:rPr>
        <w:t>spring.jta.bitronix.datasource.ignore-recovery-failures</w:t>
      </w:r>
      <w:r>
        <w:rPr>
          <w:rFonts w:ascii="Courier New"/>
          <w:sz w:val="14"/>
        </w:rPr>
        <w:t xml:space="preserve">=false </w:t>
      </w:r>
      <w:r>
        <w:rPr>
          <w:rFonts w:ascii="Courier New"/>
          <w:i/>
          <w:color w:val="3F5EBE"/>
          <w:sz w:val="14"/>
        </w:rPr>
        <w:t># Whether or not recovery failures should be ignored.</w:t>
      </w:r>
    </w:p>
    <w:p w:rsidR="005A4D71" w:rsidRDefault="00475295">
      <w:pPr>
        <w:spacing w:line="297" w:lineRule="auto"/>
        <w:ind w:left="261" w:right="1584"/>
        <w:rPr>
          <w:rFonts w:ascii="Courier New"/>
          <w:i/>
          <w:sz w:val="14"/>
        </w:rPr>
      </w:pPr>
      <w:r>
        <w:rPr>
          <w:rFonts w:ascii="Courier New"/>
          <w:b/>
          <w:color w:val="7E007E"/>
          <w:sz w:val="14"/>
        </w:rPr>
        <w:t>spring.jta.bitronix.datasource.isolation-level</w:t>
      </w:r>
      <w:r>
        <w:rPr>
          <w:rFonts w:ascii="Courier New"/>
          <w:sz w:val="14"/>
        </w:rPr>
        <w:t xml:space="preserve">= </w:t>
      </w:r>
      <w:r>
        <w:rPr>
          <w:rFonts w:ascii="Courier New"/>
          <w:i/>
          <w:color w:val="3F5EBE"/>
          <w:sz w:val="14"/>
        </w:rPr>
        <w:t xml:space="preserve"># The default isolation level for connections. </w:t>
      </w:r>
      <w:r>
        <w:rPr>
          <w:rFonts w:ascii="Courier New"/>
          <w:b/>
          <w:color w:val="7E007E"/>
          <w:sz w:val="14"/>
        </w:rPr>
        <w:t>spring.jta.bitronix.datasource.local-auto-commit</w:t>
      </w:r>
      <w:r>
        <w:rPr>
          <w:rFonts w:ascii="Courier New"/>
          <w:sz w:val="14"/>
        </w:rPr>
        <w:t xml:space="preserve">= </w:t>
      </w:r>
      <w:r>
        <w:rPr>
          <w:rFonts w:ascii="Courier New"/>
          <w:i/>
          <w:color w:val="3F5EBE"/>
          <w:sz w:val="14"/>
        </w:rPr>
        <w:t xml:space="preserve"># The default auto-commit mode for local transactions. </w:t>
      </w:r>
      <w:r>
        <w:rPr>
          <w:rFonts w:ascii="Courier New"/>
          <w:b/>
          <w:color w:val="7E007E"/>
          <w:sz w:val="14"/>
        </w:rPr>
        <w:t>spring.jta.bitronix.datasource.login-timeout</w:t>
      </w:r>
      <w:r>
        <w:rPr>
          <w:rFonts w:ascii="Courier New"/>
          <w:sz w:val="14"/>
        </w:rPr>
        <w:t xml:space="preserve">= </w:t>
      </w:r>
      <w:r>
        <w:rPr>
          <w:rFonts w:ascii="Courier New"/>
          <w:i/>
          <w:color w:val="3F5EBE"/>
          <w:sz w:val="14"/>
        </w:rPr>
        <w:t># Timeout, in seconds, for establishing a database</w:t>
      </w:r>
    </w:p>
    <w:p w:rsidR="005A4D71" w:rsidRDefault="00475295">
      <w:pPr>
        <w:spacing w:line="157" w:lineRule="exact"/>
        <w:ind w:left="346"/>
        <w:rPr>
          <w:rFonts w:ascii="Courier New"/>
          <w:i/>
          <w:sz w:val="14"/>
        </w:rPr>
      </w:pPr>
      <w:r>
        <w:rPr>
          <w:rFonts w:ascii="Courier New"/>
          <w:i/>
          <w:color w:val="3F5EBE"/>
          <w:sz w:val="14"/>
        </w:rPr>
        <w:t>connection.</w:t>
      </w:r>
    </w:p>
    <w:p w:rsidR="005A4D71" w:rsidRDefault="00475295">
      <w:pPr>
        <w:spacing w:before="34" w:line="297" w:lineRule="auto"/>
        <w:ind w:left="346" w:right="1991" w:hanging="85"/>
        <w:rPr>
          <w:rFonts w:ascii="Courier New"/>
          <w:i/>
          <w:sz w:val="14"/>
        </w:rPr>
      </w:pPr>
      <w:r>
        <w:rPr>
          <w:rFonts w:ascii="Courier New"/>
          <w:b/>
          <w:color w:val="7E007E"/>
          <w:sz w:val="14"/>
        </w:rPr>
        <w:t>spring.jta.bitronix.datasource.max-idle-time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261" w:right="2004"/>
        <w:rPr>
          <w:rFonts w:ascii="Courier New"/>
          <w:i/>
          <w:sz w:val="14"/>
        </w:rPr>
      </w:pPr>
      <w:r>
        <w:rPr>
          <w:rFonts w:ascii="Courier New"/>
          <w:b/>
          <w:color w:val="7E007E"/>
          <w:sz w:val="14"/>
        </w:rPr>
        <w:t>spring.jta.bitronix.datasource.max-pool-size</w:t>
      </w:r>
      <w:r>
        <w:rPr>
          <w:rFonts w:ascii="Courier New"/>
          <w:sz w:val="14"/>
        </w:rPr>
        <w:t xml:space="preserve">=10 </w:t>
      </w:r>
      <w:r>
        <w:rPr>
          <w:rFonts w:ascii="Courier New"/>
          <w:i/>
          <w:color w:val="3F5EBE"/>
          <w:sz w:val="14"/>
        </w:rPr>
        <w:t xml:space="preserve"># The maximum size of the pool. 0 denotes no limit. </w:t>
      </w:r>
      <w:r>
        <w:rPr>
          <w:rFonts w:ascii="Courier New"/>
          <w:b/>
          <w:color w:val="7E007E"/>
          <w:sz w:val="14"/>
        </w:rPr>
        <w:t>spring.jta.bitronix.datasource.min-pool-size</w:t>
      </w:r>
      <w:r>
        <w:rPr>
          <w:rFonts w:ascii="Courier New"/>
          <w:sz w:val="14"/>
        </w:rPr>
        <w:t xml:space="preserve">=0 </w:t>
      </w:r>
      <w:r>
        <w:rPr>
          <w:rFonts w:ascii="Courier New"/>
          <w:i/>
          <w:color w:val="3F5EBE"/>
          <w:sz w:val="14"/>
        </w:rPr>
        <w:t xml:space="preserve"># The minimum size of the pool. </w:t>
      </w:r>
      <w:r>
        <w:rPr>
          <w:rFonts w:ascii="Courier New"/>
          <w:b/>
          <w:color w:val="7E007E"/>
          <w:sz w:val="14"/>
        </w:rPr>
        <w:t>spring.jta.bitronix.datasource.prepared-statement-cache-size</w:t>
      </w:r>
      <w:r>
        <w:rPr>
          <w:rFonts w:ascii="Courier New"/>
          <w:sz w:val="14"/>
        </w:rPr>
        <w:t xml:space="preserve">=0 </w:t>
      </w:r>
      <w:r>
        <w:rPr>
          <w:rFonts w:ascii="Courier New"/>
          <w:i/>
          <w:color w:val="3F5EBE"/>
          <w:sz w:val="14"/>
        </w:rPr>
        <w:t># The target size of the prepared</w:t>
      </w:r>
    </w:p>
    <w:p w:rsidR="005A4D71" w:rsidRDefault="00475295">
      <w:pPr>
        <w:spacing w:line="157" w:lineRule="exact"/>
        <w:ind w:left="346"/>
        <w:rPr>
          <w:rFonts w:ascii="Courier New"/>
          <w:i/>
          <w:sz w:val="14"/>
        </w:rPr>
      </w:pPr>
      <w:r>
        <w:rPr>
          <w:rFonts w:ascii="Courier New"/>
          <w:i/>
          <w:color w:val="3F5EBE"/>
          <w:sz w:val="14"/>
        </w:rPr>
        <w:t>statement cache. 0 disables the cache.</w:t>
      </w:r>
    </w:p>
    <w:p w:rsidR="005A4D71" w:rsidRDefault="00475295">
      <w:pPr>
        <w:spacing w:before="36" w:line="297" w:lineRule="auto"/>
        <w:ind w:left="346" w:right="1432" w:hanging="85"/>
        <w:rPr>
          <w:rFonts w:ascii="Courier New"/>
          <w:i/>
          <w:sz w:val="14"/>
        </w:rPr>
      </w:pPr>
      <w:r>
        <w:rPr>
          <w:rFonts w:ascii="Courier New"/>
          <w:b/>
          <w:color w:val="7E007E"/>
          <w:sz w:val="14"/>
        </w:rPr>
        <w:t>spring.jta.bitronix.datasource.share-transaction-connections</w:t>
      </w:r>
      <w:r>
        <w:rPr>
          <w:rFonts w:ascii="Courier New"/>
          <w:sz w:val="14"/>
        </w:rPr>
        <w:t xml:space="preserve">=false </w:t>
      </w:r>
      <w:r>
        <w:rPr>
          <w:rFonts w:ascii="Courier New"/>
          <w:i/>
          <w:color w:val="3F5EBE"/>
          <w:sz w:val="14"/>
        </w:rPr>
        <w:t># Whether or not connections in the ACCESSIBLE state can be shared within the context of a transaction.</w:t>
      </w:r>
    </w:p>
    <w:p w:rsidR="005A4D71" w:rsidRDefault="00475295">
      <w:pPr>
        <w:spacing w:line="297" w:lineRule="auto"/>
        <w:ind w:left="346" w:right="1571" w:hanging="85"/>
        <w:rPr>
          <w:rFonts w:ascii="Courier New"/>
          <w:i/>
          <w:sz w:val="14"/>
        </w:rPr>
      </w:pPr>
      <w:r>
        <w:rPr>
          <w:rFonts w:ascii="Courier New"/>
          <w:b/>
          <w:color w:val="7E007E"/>
          <w:sz w:val="14"/>
        </w:rPr>
        <w:t>spring.jta.bitronix.datasource.test-query</w:t>
      </w:r>
      <w:r>
        <w:rPr>
          <w:rFonts w:ascii="Courier New"/>
          <w:sz w:val="14"/>
        </w:rPr>
        <w:t xml:space="preserve">= </w:t>
      </w:r>
      <w:r>
        <w:rPr>
          <w:rFonts w:ascii="Courier New"/>
          <w:i/>
          <w:color w:val="3F5EBE"/>
          <w:sz w:val="14"/>
        </w:rPr>
        <w:t># SQL query or statement used to validate a connection before returning it.</w:t>
      </w:r>
    </w:p>
    <w:p w:rsidR="005A4D71" w:rsidRDefault="00475295">
      <w:pPr>
        <w:spacing w:line="297" w:lineRule="auto"/>
        <w:ind w:left="346" w:right="1655" w:hanging="85"/>
        <w:rPr>
          <w:rFonts w:ascii="Courier New"/>
          <w:i/>
          <w:sz w:val="14"/>
        </w:rPr>
      </w:pPr>
      <w:r>
        <w:rPr>
          <w:rFonts w:ascii="Courier New"/>
          <w:b/>
          <w:color w:val="7E007E"/>
          <w:sz w:val="14"/>
        </w:rPr>
        <w:t>spring.jta.bitronix.datasource.two-pc-ordering-position</w:t>
      </w:r>
      <w:r>
        <w:rPr>
          <w:rFonts w:ascii="Courier New"/>
          <w:sz w:val="14"/>
        </w:rPr>
        <w:t xml:space="preserve">=1 </w:t>
      </w:r>
      <w:r>
        <w:rPr>
          <w:rFonts w:ascii="Courier New"/>
          <w:i/>
          <w:color w:val="3F5EBE"/>
          <w:sz w:val="14"/>
        </w:rPr>
        <w:t># The position that this resource should take during two-phase commit (always first is Integer.MIN_VALUE, always last is Integer.MAX_VALUE).</w:t>
      </w:r>
    </w:p>
    <w:p w:rsidR="005A4D71" w:rsidRDefault="00475295">
      <w:pPr>
        <w:spacing w:line="297" w:lineRule="auto"/>
        <w:ind w:left="346" w:right="1823" w:hanging="85"/>
        <w:rPr>
          <w:rFonts w:ascii="Courier New"/>
          <w:i/>
          <w:sz w:val="14"/>
        </w:rPr>
      </w:pPr>
      <w:r>
        <w:rPr>
          <w:rFonts w:ascii="Courier New"/>
          <w:b/>
          <w:color w:val="7E007E"/>
          <w:sz w:val="14"/>
        </w:rPr>
        <w:t>spring.jta.bitronix.datasource.unique-name</w:t>
      </w:r>
      <w:r>
        <w:rPr>
          <w:rFonts w:ascii="Courier New"/>
          <w:sz w:val="14"/>
        </w:rPr>
        <w:t xml:space="preserve">=dataSource </w:t>
      </w:r>
      <w:r>
        <w:rPr>
          <w:rFonts w:ascii="Courier New"/>
          <w:i/>
          <w:color w:val="3F5EBE"/>
          <w:sz w:val="14"/>
        </w:rPr>
        <w:t># The unique name used to identify the resource during recovery.</w:t>
      </w:r>
    </w:p>
    <w:p w:rsidR="005A4D71" w:rsidRDefault="00475295">
      <w:pPr>
        <w:spacing w:line="297" w:lineRule="auto"/>
        <w:ind w:left="346" w:right="2075" w:hanging="85"/>
        <w:rPr>
          <w:rFonts w:ascii="Courier New"/>
          <w:sz w:val="14"/>
        </w:rPr>
      </w:pPr>
      <w:r>
        <w:rPr>
          <w:rFonts w:ascii="Courier New"/>
          <w:b/>
          <w:color w:val="7E007E"/>
          <w:sz w:val="14"/>
        </w:rPr>
        <w:t>spring.jta.bitronix.datasource.use-tm-join</w:t>
      </w:r>
      <w:r>
        <w:rPr>
          <w:rFonts w:ascii="Courier New"/>
          <w:sz w:val="14"/>
        </w:rPr>
        <w:t>=true Whether or not TMJOIN should be used when starting XAResources.</w:t>
      </w:r>
    </w:p>
    <w:p w:rsidR="005A4D71" w:rsidRDefault="00475295">
      <w:pPr>
        <w:spacing w:line="297" w:lineRule="auto"/>
        <w:ind w:left="346" w:right="1823" w:hanging="85"/>
        <w:rPr>
          <w:rFonts w:ascii="Courier New"/>
          <w:i/>
          <w:sz w:val="14"/>
        </w:rPr>
      </w:pPr>
      <w:r>
        <w:rPr>
          <w:rFonts w:ascii="Courier New"/>
          <w:b/>
          <w:color w:val="7E007E"/>
          <w:sz w:val="14"/>
        </w:rPr>
        <w:t>spring.jta.bitronix.properties.allow-multiple-lrc</w:t>
      </w:r>
      <w:r>
        <w:rPr>
          <w:rFonts w:ascii="Courier New"/>
          <w:sz w:val="14"/>
        </w:rPr>
        <w:t xml:space="preserve">=false </w:t>
      </w:r>
      <w:r>
        <w:rPr>
          <w:rFonts w:ascii="Courier New"/>
          <w:i/>
          <w:color w:val="3F5EBE"/>
          <w:sz w:val="14"/>
        </w:rPr>
        <w:t># Allow multiple LRC resources to be enlisted into the same transaction.</w:t>
      </w:r>
    </w:p>
    <w:p w:rsidR="005A4D71" w:rsidRDefault="00475295">
      <w:pPr>
        <w:spacing w:line="297" w:lineRule="auto"/>
        <w:ind w:left="346" w:right="1907" w:hanging="85"/>
        <w:rPr>
          <w:rFonts w:ascii="Courier New"/>
          <w:i/>
          <w:sz w:val="14"/>
        </w:rPr>
      </w:pPr>
      <w:r>
        <w:rPr>
          <w:rFonts w:ascii="Courier New"/>
          <w:b/>
          <w:color w:val="7E007E"/>
          <w:sz w:val="14"/>
        </w:rPr>
        <w:t>spring.jta.bitronix.properties.asynchronous2-pc</w:t>
      </w:r>
      <w:r>
        <w:rPr>
          <w:rFonts w:ascii="Courier New"/>
          <w:sz w:val="14"/>
        </w:rPr>
        <w:t xml:space="preserve">=false </w:t>
      </w:r>
      <w:r>
        <w:rPr>
          <w:rFonts w:ascii="Courier New"/>
          <w:i/>
          <w:color w:val="3F5EBE"/>
          <w:sz w:val="14"/>
        </w:rPr>
        <w:t># Enable asynchronously execution of two phase commit.</w:t>
      </w:r>
    </w:p>
    <w:p w:rsidR="005A4D71" w:rsidRDefault="00475295">
      <w:pPr>
        <w:spacing w:line="297" w:lineRule="auto"/>
        <w:ind w:left="346" w:right="1571" w:hanging="85"/>
        <w:rPr>
          <w:rFonts w:ascii="Courier New"/>
          <w:i/>
          <w:sz w:val="14"/>
        </w:rPr>
      </w:pPr>
      <w:r>
        <w:rPr>
          <w:rFonts w:ascii="Courier New"/>
          <w:b/>
          <w:color w:val="7E007E"/>
          <w:sz w:val="14"/>
        </w:rPr>
        <w:t>spring.jta.bitronix.properties.background-recovery-interval-seconds</w:t>
      </w:r>
      <w:r>
        <w:rPr>
          <w:rFonts w:ascii="Courier New"/>
          <w:sz w:val="14"/>
        </w:rPr>
        <w:t xml:space="preserve">=60 </w:t>
      </w:r>
      <w:r>
        <w:rPr>
          <w:rFonts w:ascii="Courier New"/>
          <w:i/>
          <w:color w:val="3F5EBE"/>
          <w:sz w:val="14"/>
        </w:rPr>
        <w:t># Interval in seconds at which to run the recovery process in the background.</w:t>
      </w:r>
    </w:p>
    <w:p w:rsidR="005A4D71" w:rsidRDefault="00475295">
      <w:pPr>
        <w:spacing w:line="157" w:lineRule="exact"/>
        <w:ind w:left="261"/>
        <w:rPr>
          <w:rFonts w:ascii="Courier New"/>
          <w:i/>
          <w:sz w:val="14"/>
        </w:rPr>
      </w:pPr>
      <w:r>
        <w:rPr>
          <w:rFonts w:ascii="Courier New"/>
          <w:b/>
          <w:color w:val="7E007E"/>
          <w:sz w:val="14"/>
        </w:rPr>
        <w:t>spring.jta.bitronix.properties.current-node-only-recovery</w:t>
      </w:r>
      <w:r>
        <w:rPr>
          <w:rFonts w:ascii="Courier New"/>
          <w:sz w:val="14"/>
        </w:rPr>
        <w:t xml:space="preserve">=true </w:t>
      </w:r>
      <w:r>
        <w:rPr>
          <w:rFonts w:ascii="Courier New"/>
          <w:i/>
          <w:color w:val="3F5EBE"/>
          <w:sz w:val="14"/>
        </w:rPr>
        <w:t># Recover only the current node.</w:t>
      </w:r>
    </w:p>
    <w:p w:rsidR="005A4D71" w:rsidRDefault="00475295">
      <w:pPr>
        <w:spacing w:before="28" w:line="297" w:lineRule="auto"/>
        <w:ind w:left="346" w:right="1655" w:hanging="85"/>
        <w:rPr>
          <w:rFonts w:ascii="Courier New"/>
          <w:i/>
          <w:sz w:val="14"/>
        </w:rPr>
      </w:pPr>
      <w:r>
        <w:rPr>
          <w:rFonts w:ascii="Courier New"/>
          <w:b/>
          <w:color w:val="7E007E"/>
          <w:sz w:val="14"/>
        </w:rPr>
        <w:t>spring.jta.bitronix.properties.debug-zero-resource-transaction</w:t>
      </w:r>
      <w:r>
        <w:rPr>
          <w:rFonts w:ascii="Courier New"/>
          <w:sz w:val="14"/>
        </w:rPr>
        <w:t xml:space="preserve">=false </w:t>
      </w:r>
      <w:r>
        <w:rPr>
          <w:rFonts w:ascii="Courier New"/>
          <w:i/>
          <w:color w:val="3F5EBE"/>
          <w:sz w:val="14"/>
        </w:rPr>
        <w:t># Log the creation and commit call stacks of transactions executed without a single enlisted resource.</w:t>
      </w:r>
    </w:p>
    <w:p w:rsidR="005A4D71" w:rsidRDefault="00475295">
      <w:pPr>
        <w:spacing w:line="297" w:lineRule="auto"/>
        <w:ind w:left="261" w:right="1668"/>
        <w:rPr>
          <w:rFonts w:ascii="Courier New"/>
          <w:i/>
          <w:sz w:val="14"/>
        </w:rPr>
      </w:pPr>
      <w:r>
        <w:rPr>
          <w:rFonts w:ascii="Courier New"/>
          <w:b/>
          <w:color w:val="7E007E"/>
          <w:sz w:val="14"/>
        </w:rPr>
        <w:t>spring.jta.bitronix.properties.default-transaction-timeout</w:t>
      </w:r>
      <w:r>
        <w:rPr>
          <w:rFonts w:ascii="Courier New"/>
          <w:sz w:val="14"/>
        </w:rPr>
        <w:t xml:space="preserve">=60 </w:t>
      </w:r>
      <w:r>
        <w:rPr>
          <w:rFonts w:ascii="Courier New"/>
          <w:i/>
          <w:color w:val="3F5EBE"/>
          <w:sz w:val="14"/>
        </w:rPr>
        <w:t xml:space="preserve"># Default transaction timeout in seconds. </w:t>
      </w:r>
      <w:r>
        <w:rPr>
          <w:rFonts w:ascii="Courier New"/>
          <w:b/>
          <w:color w:val="7E007E"/>
          <w:sz w:val="14"/>
        </w:rPr>
        <w:t>spring.jta.bitronix.properties.disable-jmx</w:t>
      </w:r>
      <w:r>
        <w:rPr>
          <w:rFonts w:ascii="Courier New"/>
          <w:sz w:val="14"/>
        </w:rPr>
        <w:t xml:space="preserve">=false </w:t>
      </w:r>
      <w:r>
        <w:rPr>
          <w:rFonts w:ascii="Courier New"/>
          <w:i/>
          <w:color w:val="3F5EBE"/>
          <w:sz w:val="14"/>
        </w:rPr>
        <w:t xml:space="preserve"># Enable JMX support. </w:t>
      </w:r>
      <w:r>
        <w:rPr>
          <w:rFonts w:ascii="Courier New"/>
          <w:b/>
          <w:color w:val="7E007E"/>
          <w:sz w:val="14"/>
        </w:rPr>
        <w:t>spring.jta.bitronix.properties.exception-analyzer</w:t>
      </w:r>
      <w:r>
        <w:rPr>
          <w:rFonts w:ascii="Courier New"/>
          <w:sz w:val="14"/>
        </w:rPr>
        <w:t xml:space="preserve">= </w:t>
      </w:r>
      <w:r>
        <w:rPr>
          <w:rFonts w:ascii="Courier New"/>
          <w:i/>
          <w:color w:val="3F5EBE"/>
          <w:sz w:val="14"/>
        </w:rPr>
        <w:t># Set the fully qualified name of the exception</w:t>
      </w:r>
    </w:p>
    <w:p w:rsidR="005A4D71" w:rsidRDefault="00475295">
      <w:pPr>
        <w:spacing w:line="157" w:lineRule="exact"/>
        <w:ind w:left="346"/>
        <w:rPr>
          <w:rFonts w:ascii="Courier New"/>
          <w:i/>
          <w:sz w:val="14"/>
        </w:rPr>
      </w:pPr>
      <w:r>
        <w:rPr>
          <w:rFonts w:ascii="Courier New"/>
          <w:i/>
          <w:color w:val="3F5EBE"/>
          <w:sz w:val="14"/>
        </w:rPr>
        <w:t>analyzer implementation to use.</w:t>
      </w:r>
    </w:p>
    <w:p w:rsidR="005A4D71" w:rsidRDefault="00475295">
      <w:pPr>
        <w:spacing w:before="36" w:line="297" w:lineRule="auto"/>
        <w:ind w:left="346" w:right="1571" w:hanging="85"/>
        <w:rPr>
          <w:rFonts w:ascii="Courier New"/>
          <w:i/>
          <w:sz w:val="14"/>
        </w:rPr>
      </w:pPr>
      <w:r>
        <w:rPr>
          <w:rFonts w:ascii="Courier New"/>
          <w:b/>
          <w:color w:val="7E007E"/>
          <w:sz w:val="14"/>
        </w:rPr>
        <w:t>spring.jta.bitronix.properties.filter-log-status</w:t>
      </w:r>
      <w:r>
        <w:rPr>
          <w:rFonts w:ascii="Courier New"/>
          <w:sz w:val="14"/>
        </w:rPr>
        <w:t xml:space="preserve">=false </w:t>
      </w:r>
      <w:r>
        <w:rPr>
          <w:rFonts w:ascii="Courier New"/>
          <w:i/>
          <w:color w:val="3F5EBE"/>
          <w:sz w:val="14"/>
        </w:rPr>
        <w:t># Enable filtering of logs so that only mandatory logs are written.</w:t>
      </w:r>
    </w:p>
    <w:p w:rsidR="005A4D71" w:rsidRDefault="00475295">
      <w:pPr>
        <w:spacing w:line="297" w:lineRule="auto"/>
        <w:ind w:left="261" w:right="1920"/>
        <w:rPr>
          <w:rFonts w:ascii="Courier New"/>
          <w:i/>
          <w:sz w:val="14"/>
        </w:rPr>
      </w:pPr>
      <w:r>
        <w:rPr>
          <w:rFonts w:ascii="Courier New"/>
          <w:b/>
          <w:color w:val="7E007E"/>
          <w:sz w:val="14"/>
        </w:rPr>
        <w:t>spring.jta.bitronix.properties.force-batching-enabled</w:t>
      </w:r>
      <w:r>
        <w:rPr>
          <w:rFonts w:ascii="Courier New"/>
          <w:sz w:val="14"/>
        </w:rPr>
        <w:t xml:space="preserve">=true </w:t>
      </w:r>
      <w:r>
        <w:rPr>
          <w:rFonts w:ascii="Courier New"/>
          <w:i/>
          <w:color w:val="3F5EBE"/>
          <w:sz w:val="14"/>
        </w:rPr>
        <w:t xml:space="preserve"># Set if disk forces are batched. </w:t>
      </w:r>
      <w:r>
        <w:rPr>
          <w:rFonts w:ascii="Courier New"/>
          <w:b/>
          <w:color w:val="7E007E"/>
          <w:sz w:val="14"/>
        </w:rPr>
        <w:t>spring.jta.bitronix.properties.forced-write-enabled</w:t>
      </w:r>
      <w:r>
        <w:rPr>
          <w:rFonts w:ascii="Courier New"/>
          <w:sz w:val="14"/>
        </w:rPr>
        <w:t xml:space="preserve">=true </w:t>
      </w:r>
      <w:r>
        <w:rPr>
          <w:rFonts w:ascii="Courier New"/>
          <w:i/>
          <w:color w:val="3F5EBE"/>
          <w:sz w:val="14"/>
        </w:rPr>
        <w:t xml:space="preserve"># Set if logs are forced to disk. </w:t>
      </w:r>
      <w:r>
        <w:rPr>
          <w:rFonts w:ascii="Courier New"/>
          <w:b/>
          <w:color w:val="7E007E"/>
          <w:sz w:val="14"/>
        </w:rPr>
        <w:t>spring.jta.bitronix.properties.graceful-shutdown-interval</w:t>
      </w:r>
      <w:r>
        <w:rPr>
          <w:rFonts w:ascii="Courier New"/>
          <w:sz w:val="14"/>
        </w:rPr>
        <w:t xml:space="preserve">=60 </w:t>
      </w:r>
      <w:r>
        <w:rPr>
          <w:rFonts w:ascii="Courier New"/>
          <w:i/>
          <w:color w:val="3F5EBE"/>
          <w:sz w:val="14"/>
        </w:rPr>
        <w:t># Maximum amount of seconds the TM will</w:t>
      </w:r>
    </w:p>
    <w:p w:rsidR="005A4D71" w:rsidRDefault="00475295">
      <w:pPr>
        <w:spacing w:line="157" w:lineRule="exact"/>
        <w:ind w:left="346"/>
        <w:rPr>
          <w:rFonts w:ascii="Courier New"/>
          <w:i/>
          <w:sz w:val="14"/>
        </w:rPr>
      </w:pPr>
      <w:r>
        <w:rPr>
          <w:rFonts w:ascii="Courier New"/>
          <w:i/>
          <w:color w:val="3F5EBE"/>
          <w:sz w:val="14"/>
        </w:rPr>
        <w:t>wait for transactions to get done before aborting them at shutdown time.</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297392">
      <w:pPr>
        <w:pStyle w:val="a3"/>
        <w:rPr>
          <w:rFonts w:ascii="Courier New"/>
          <w:i/>
        </w:rPr>
      </w:pPr>
      <w:r>
        <w:lastRenderedPageBreak/>
        <w:pict>
          <v:group id="_x0000_s3747" style="position:absolute;margin-left:75.5pt;margin-top:70.85pt;width:444.3pt;height:695.8pt;z-index:-251298304;mso-position-horizontal-relative:page;mso-position-vertical-relative:page" coordorigin="1510,1417" coordsize="8886,13916">
            <v:rect id="_x0000_s3750" style="position:absolute;left:1512;top:1417;width:8882;height:13916" fillcolor="#f0f0f0" stroked="f"/>
            <v:line id="_x0000_s3749" style="position:absolute" from="10395,1417" to="10395,15333" strokecolor="#444" strokeweight=".1pt"/>
            <v:line id="_x0000_s374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2159" w:hanging="85"/>
        <w:rPr>
          <w:rFonts w:ascii="Courier New"/>
          <w:i/>
          <w:sz w:val="14"/>
        </w:rPr>
      </w:pPr>
      <w:r>
        <w:rPr>
          <w:rFonts w:ascii="Courier New"/>
          <w:b/>
          <w:color w:val="7E007E"/>
          <w:sz w:val="14"/>
        </w:rPr>
        <w:t>spring.jta.bitronix.properties.jndi-transaction-synchronization-registry-name</w:t>
      </w:r>
      <w:r>
        <w:rPr>
          <w:rFonts w:ascii="Courier New"/>
          <w:sz w:val="14"/>
        </w:rPr>
        <w:t xml:space="preserve">= </w:t>
      </w:r>
      <w:r>
        <w:rPr>
          <w:rFonts w:ascii="Courier New"/>
          <w:i/>
          <w:color w:val="3F5EBE"/>
          <w:sz w:val="14"/>
        </w:rPr>
        <w:t># JNDI name of the TransactionSynchronizationRegistry.</w:t>
      </w:r>
    </w:p>
    <w:p w:rsidR="005A4D71" w:rsidRDefault="00475295">
      <w:pPr>
        <w:spacing w:line="157" w:lineRule="exact"/>
        <w:ind w:left="261"/>
        <w:rPr>
          <w:rFonts w:ascii="Courier New"/>
          <w:i/>
          <w:sz w:val="14"/>
        </w:rPr>
      </w:pPr>
      <w:r>
        <w:rPr>
          <w:rFonts w:ascii="Courier New"/>
          <w:b/>
          <w:color w:val="7E007E"/>
          <w:sz w:val="14"/>
        </w:rPr>
        <w:t>spring.jta.bitronix.properties.jndi-user-transaction-name</w:t>
      </w:r>
      <w:r>
        <w:rPr>
          <w:rFonts w:ascii="Courier New"/>
          <w:sz w:val="14"/>
        </w:rPr>
        <w:t xml:space="preserve">= </w:t>
      </w:r>
      <w:r>
        <w:rPr>
          <w:rFonts w:ascii="Courier New"/>
          <w:i/>
          <w:color w:val="3F5EBE"/>
          <w:sz w:val="14"/>
        </w:rPr>
        <w:t># JNDI name of the UserTransaction.</w:t>
      </w:r>
    </w:p>
    <w:p w:rsidR="005A4D71" w:rsidRDefault="00475295">
      <w:pPr>
        <w:spacing w:before="38" w:line="297" w:lineRule="auto"/>
        <w:ind w:left="346" w:right="1991" w:hanging="85"/>
        <w:rPr>
          <w:rFonts w:ascii="Courier New"/>
          <w:i/>
          <w:sz w:val="14"/>
        </w:rPr>
      </w:pPr>
      <w:r>
        <w:rPr>
          <w:rFonts w:ascii="Courier New"/>
          <w:b/>
          <w:color w:val="7E007E"/>
          <w:sz w:val="14"/>
        </w:rPr>
        <w:t>spring.jta.bitronix.properties.journal</w:t>
      </w:r>
      <w:r>
        <w:rPr>
          <w:rFonts w:ascii="Courier New"/>
          <w:sz w:val="14"/>
        </w:rPr>
        <w:t xml:space="preserve">=disk </w:t>
      </w:r>
      <w:r>
        <w:rPr>
          <w:rFonts w:ascii="Courier New"/>
          <w:i/>
          <w:color w:val="3F5EBE"/>
          <w:sz w:val="14"/>
        </w:rPr>
        <w:t># Name of the journal. Can be 'disk', 'null' or a class name.</w:t>
      </w:r>
    </w:p>
    <w:p w:rsidR="005A4D71" w:rsidRDefault="00475295">
      <w:pPr>
        <w:spacing w:line="157" w:lineRule="exact"/>
        <w:ind w:left="261"/>
        <w:rPr>
          <w:rFonts w:ascii="Courier New"/>
          <w:i/>
          <w:sz w:val="14"/>
        </w:rPr>
      </w:pPr>
      <w:r>
        <w:rPr>
          <w:rFonts w:ascii="Courier New"/>
          <w:b/>
          <w:color w:val="7E007E"/>
          <w:sz w:val="14"/>
        </w:rPr>
        <w:t>spring.jta.bitronix.properties.log-part1-filename</w:t>
      </w:r>
      <w:r>
        <w:rPr>
          <w:rFonts w:ascii="Courier New"/>
          <w:sz w:val="14"/>
        </w:rPr>
        <w:t xml:space="preserve">=btm1.tlog </w:t>
      </w:r>
      <w:r>
        <w:rPr>
          <w:rFonts w:ascii="Courier New"/>
          <w:i/>
          <w:color w:val="3F5EBE"/>
          <w:sz w:val="14"/>
        </w:rPr>
        <w:t># Name of the first fragment of the journal.</w:t>
      </w:r>
    </w:p>
    <w:p w:rsidR="005A4D71" w:rsidRDefault="00475295">
      <w:pPr>
        <w:spacing w:before="37" w:line="297" w:lineRule="auto"/>
        <w:ind w:left="346" w:right="2243" w:hanging="85"/>
        <w:rPr>
          <w:rFonts w:ascii="Courier New"/>
          <w:i/>
          <w:sz w:val="14"/>
        </w:rPr>
      </w:pPr>
      <w:r>
        <w:rPr>
          <w:rFonts w:ascii="Courier New"/>
          <w:b/>
          <w:color w:val="7E007E"/>
          <w:sz w:val="14"/>
        </w:rPr>
        <w:t>spring.jta.bitronix.properties.log-part2-filename</w:t>
      </w:r>
      <w:r>
        <w:rPr>
          <w:rFonts w:ascii="Courier New"/>
          <w:sz w:val="14"/>
        </w:rPr>
        <w:t xml:space="preserve">=btm2.tlog </w:t>
      </w:r>
      <w:r>
        <w:rPr>
          <w:rFonts w:ascii="Courier New"/>
          <w:i/>
          <w:color w:val="3F5EBE"/>
          <w:sz w:val="14"/>
        </w:rPr>
        <w:t># Name of the second fragment of the journal.</w:t>
      </w:r>
    </w:p>
    <w:p w:rsidR="005A4D71" w:rsidRDefault="00475295">
      <w:pPr>
        <w:spacing w:line="297" w:lineRule="auto"/>
        <w:ind w:left="346" w:right="2411" w:hanging="85"/>
        <w:rPr>
          <w:rFonts w:ascii="Courier New"/>
          <w:i/>
          <w:sz w:val="14"/>
        </w:rPr>
      </w:pPr>
      <w:r>
        <w:rPr>
          <w:rFonts w:ascii="Courier New"/>
          <w:b/>
          <w:color w:val="7E007E"/>
          <w:sz w:val="14"/>
        </w:rPr>
        <w:t>spring.jta.bitronix.properties.max-log-size-in-mb</w:t>
      </w:r>
      <w:r>
        <w:rPr>
          <w:rFonts w:ascii="Courier New"/>
          <w:sz w:val="14"/>
        </w:rPr>
        <w:t xml:space="preserve">=2 </w:t>
      </w:r>
      <w:r>
        <w:rPr>
          <w:rFonts w:ascii="Courier New"/>
          <w:i/>
          <w:color w:val="3F5EBE"/>
          <w:sz w:val="14"/>
        </w:rPr>
        <w:t># Maximum size in megabytes of the journal fragments.</w:t>
      </w:r>
    </w:p>
    <w:p w:rsidR="005A4D71" w:rsidRDefault="00475295">
      <w:pPr>
        <w:spacing w:line="297" w:lineRule="auto"/>
        <w:ind w:left="346" w:right="1991" w:hanging="85"/>
        <w:rPr>
          <w:rFonts w:ascii="Courier New"/>
          <w:i/>
          <w:sz w:val="14"/>
        </w:rPr>
      </w:pPr>
      <w:r>
        <w:rPr>
          <w:rFonts w:ascii="Courier New"/>
          <w:b/>
          <w:color w:val="7E007E"/>
          <w:sz w:val="14"/>
        </w:rPr>
        <w:t>spring.jta.bitronix.properties.resource-configuration-filename</w:t>
      </w:r>
      <w:r>
        <w:rPr>
          <w:rFonts w:ascii="Courier New"/>
          <w:sz w:val="14"/>
        </w:rPr>
        <w:t xml:space="preserve">= </w:t>
      </w:r>
      <w:r>
        <w:rPr>
          <w:rFonts w:ascii="Courier New"/>
          <w:i/>
          <w:color w:val="3F5EBE"/>
          <w:sz w:val="14"/>
        </w:rPr>
        <w:t># ResourceLoader configuration file name.</w:t>
      </w:r>
    </w:p>
    <w:p w:rsidR="005A4D71" w:rsidRDefault="00475295">
      <w:pPr>
        <w:spacing w:line="297" w:lineRule="auto"/>
        <w:ind w:left="346" w:right="2075" w:hanging="85"/>
        <w:rPr>
          <w:rFonts w:ascii="Courier New"/>
          <w:i/>
          <w:sz w:val="14"/>
        </w:rPr>
      </w:pPr>
      <w:r>
        <w:rPr>
          <w:rFonts w:ascii="Courier New"/>
          <w:b/>
          <w:color w:val="7E007E"/>
          <w:sz w:val="14"/>
        </w:rPr>
        <w:t>spring.jta.bitronix.properties.server-id</w:t>
      </w:r>
      <w:r>
        <w:rPr>
          <w:rFonts w:ascii="Courier New"/>
          <w:sz w:val="14"/>
        </w:rPr>
        <w:t xml:space="preserve">= </w:t>
      </w:r>
      <w:r>
        <w:rPr>
          <w:rFonts w:ascii="Courier New"/>
          <w:i/>
          <w:color w:val="3F5EBE"/>
          <w:sz w:val="14"/>
        </w:rPr>
        <w:t># ASCII ID that must uniquely identify this TM instance. Default to the machine's IP address.</w:t>
      </w:r>
    </w:p>
    <w:p w:rsidR="005A4D71" w:rsidRDefault="00475295">
      <w:pPr>
        <w:spacing w:line="157" w:lineRule="exact"/>
        <w:ind w:left="261"/>
        <w:rPr>
          <w:rFonts w:ascii="Courier New"/>
          <w:i/>
          <w:sz w:val="14"/>
        </w:rPr>
      </w:pPr>
      <w:r>
        <w:rPr>
          <w:rFonts w:ascii="Courier New"/>
          <w:b/>
          <w:color w:val="7E007E"/>
          <w:sz w:val="14"/>
        </w:rPr>
        <w:t>spring.jta.bitronix.properties.skip-corrupted-logs</w:t>
      </w:r>
      <w:r>
        <w:rPr>
          <w:rFonts w:ascii="Courier New"/>
          <w:sz w:val="14"/>
        </w:rPr>
        <w:t xml:space="preserve">=false </w:t>
      </w:r>
      <w:r>
        <w:rPr>
          <w:rFonts w:ascii="Courier New"/>
          <w:i/>
          <w:color w:val="3F5EBE"/>
          <w:sz w:val="14"/>
        </w:rPr>
        <w:t># Skip corrupted transactions log entries.</w:t>
      </w:r>
    </w:p>
    <w:p w:rsidR="005A4D71" w:rsidRDefault="00475295">
      <w:pPr>
        <w:spacing w:before="33" w:line="297" w:lineRule="auto"/>
        <w:ind w:left="346" w:right="2579" w:hanging="85"/>
        <w:rPr>
          <w:rFonts w:ascii="Courier New"/>
          <w:i/>
          <w:sz w:val="14"/>
        </w:rPr>
      </w:pPr>
      <w:r>
        <w:rPr>
          <w:rFonts w:ascii="Courier New"/>
          <w:b/>
          <w:color w:val="7E007E"/>
          <w:sz w:val="14"/>
        </w:rPr>
        <w:t>spring.jta.bitronix.properties.warn-about-zero-resource-transaction</w:t>
      </w:r>
      <w:r>
        <w:rPr>
          <w:rFonts w:ascii="Courier New"/>
          <w:sz w:val="14"/>
        </w:rPr>
        <w:t xml:space="preserve">=true </w:t>
      </w:r>
      <w:r>
        <w:rPr>
          <w:rFonts w:ascii="Courier New"/>
          <w:i/>
          <w:color w:val="3F5EBE"/>
          <w:sz w:val="14"/>
        </w:rPr>
        <w:t># Log a warning for transactions executed without a single enlisted resource.</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NARAYANA (</w:t>
      </w:r>
      <w:hyperlink r:id="rId601">
        <w:r>
          <w:rPr>
            <w:rFonts w:ascii="Courier New"/>
            <w:color w:val="204060"/>
            <w:sz w:val="14"/>
            <w:u w:val="single" w:color="204060"/>
          </w:rPr>
          <w:t>NarayanaProperties</w:t>
        </w:r>
      </w:hyperlink>
      <w:r>
        <w:rPr>
          <w:rFonts w:ascii="Courier New"/>
          <w:sz w:val="14"/>
        </w:rPr>
        <w:t>)</w:t>
      </w:r>
    </w:p>
    <w:p w:rsidR="005A4D71" w:rsidRDefault="00475295">
      <w:pPr>
        <w:spacing w:before="37" w:line="297" w:lineRule="auto"/>
        <w:ind w:left="261" w:right="2257"/>
        <w:rPr>
          <w:rFonts w:ascii="Courier New"/>
          <w:i/>
          <w:sz w:val="14"/>
        </w:rPr>
      </w:pPr>
      <w:r>
        <w:rPr>
          <w:rFonts w:ascii="Courier New"/>
          <w:b/>
          <w:color w:val="7E007E"/>
          <w:sz w:val="14"/>
        </w:rPr>
        <w:t>spring.jta.narayana.default-timeout</w:t>
      </w:r>
      <w:r>
        <w:rPr>
          <w:rFonts w:ascii="Courier New"/>
          <w:sz w:val="14"/>
        </w:rPr>
        <w:t xml:space="preserve">=60 </w:t>
      </w:r>
      <w:r>
        <w:rPr>
          <w:rFonts w:ascii="Courier New"/>
          <w:i/>
          <w:color w:val="3F5EBE"/>
          <w:sz w:val="14"/>
        </w:rPr>
        <w:t xml:space="preserve"># Transaction timeout in seconds. </w:t>
      </w:r>
      <w:r>
        <w:rPr>
          <w:rFonts w:ascii="Courier New"/>
          <w:b/>
          <w:color w:val="7E007E"/>
          <w:sz w:val="14"/>
        </w:rPr>
        <w:t>spring.jta.narayana.expiry- scanners</w:t>
      </w:r>
      <w:r>
        <w:rPr>
          <w:rFonts w:ascii="Courier New"/>
          <w:sz w:val="14"/>
        </w:rPr>
        <w:t xml:space="preserve">=com.arjuna.ats.internal.arjuna.recovery.ExpiredTransactionStatusManagerScanner </w:t>
      </w:r>
      <w:r>
        <w:rPr>
          <w:rFonts w:ascii="Courier New"/>
          <w:i/>
          <w:color w:val="3F5EBE"/>
          <w:sz w:val="14"/>
        </w:rPr>
        <w:t># Comma- separated list of expiry scanners.</w:t>
      </w:r>
    </w:p>
    <w:p w:rsidR="005A4D71" w:rsidRDefault="00475295">
      <w:pPr>
        <w:spacing w:line="156" w:lineRule="exact"/>
        <w:ind w:left="261"/>
        <w:rPr>
          <w:rFonts w:ascii="Courier New"/>
          <w:i/>
          <w:sz w:val="14"/>
        </w:rPr>
      </w:pPr>
      <w:r>
        <w:rPr>
          <w:rFonts w:ascii="Courier New"/>
          <w:b/>
          <w:color w:val="7E007E"/>
          <w:sz w:val="14"/>
        </w:rPr>
        <w:t>spring.jta.narayana.log-dir</w:t>
      </w:r>
      <w:r>
        <w:rPr>
          <w:rFonts w:ascii="Courier New"/>
          <w:sz w:val="14"/>
        </w:rPr>
        <w:t xml:space="preserve">= </w:t>
      </w:r>
      <w:r>
        <w:rPr>
          <w:rFonts w:ascii="Courier New"/>
          <w:i/>
          <w:color w:val="3F5EBE"/>
          <w:sz w:val="14"/>
        </w:rPr>
        <w:t># Transaction object store directory.</w:t>
      </w:r>
    </w:p>
    <w:p w:rsidR="005A4D71" w:rsidRDefault="00475295">
      <w:pPr>
        <w:spacing w:before="37"/>
        <w:ind w:left="261"/>
        <w:rPr>
          <w:rFonts w:ascii="Courier New"/>
          <w:i/>
          <w:sz w:val="14"/>
        </w:rPr>
      </w:pPr>
      <w:r>
        <w:rPr>
          <w:rFonts w:ascii="Courier New"/>
          <w:b/>
          <w:color w:val="7E007E"/>
          <w:sz w:val="14"/>
        </w:rPr>
        <w:t>spring.jta.narayana.one-phase-commit</w:t>
      </w:r>
      <w:r>
        <w:rPr>
          <w:rFonts w:ascii="Courier New"/>
          <w:sz w:val="14"/>
        </w:rPr>
        <w:t xml:space="preserve">=true </w:t>
      </w:r>
      <w:r>
        <w:rPr>
          <w:rFonts w:ascii="Courier New"/>
          <w:i/>
          <w:color w:val="3F5EBE"/>
          <w:sz w:val="14"/>
        </w:rPr>
        <w:t># Enable one phase commit optimisation.</w:t>
      </w:r>
    </w:p>
    <w:p w:rsidR="005A4D71" w:rsidRDefault="00475295">
      <w:pPr>
        <w:spacing w:before="38" w:line="297" w:lineRule="auto"/>
        <w:ind w:left="346" w:right="2243" w:hanging="85"/>
        <w:rPr>
          <w:rFonts w:ascii="Courier New"/>
          <w:i/>
          <w:sz w:val="14"/>
        </w:rPr>
      </w:pPr>
      <w:r>
        <w:rPr>
          <w:rFonts w:ascii="Courier New"/>
          <w:b/>
          <w:color w:val="7E007E"/>
          <w:sz w:val="14"/>
        </w:rPr>
        <w:t>spring.jta.narayana.periodic-recovery-period</w:t>
      </w:r>
      <w:r>
        <w:rPr>
          <w:rFonts w:ascii="Courier New"/>
          <w:sz w:val="14"/>
        </w:rPr>
        <w:t xml:space="preserve">=120 </w:t>
      </w:r>
      <w:r>
        <w:rPr>
          <w:rFonts w:ascii="Courier New"/>
          <w:i/>
          <w:color w:val="3F5EBE"/>
          <w:sz w:val="14"/>
        </w:rPr>
        <w:t># Interval in which periodic recovery scans are performed in seconds.</w:t>
      </w:r>
    </w:p>
    <w:p w:rsidR="005A4D71" w:rsidRDefault="00475295">
      <w:pPr>
        <w:spacing w:line="297" w:lineRule="auto"/>
        <w:ind w:left="346" w:right="1655" w:hanging="85"/>
        <w:rPr>
          <w:rFonts w:ascii="Courier New"/>
          <w:i/>
          <w:sz w:val="14"/>
        </w:rPr>
      </w:pPr>
      <w:r>
        <w:rPr>
          <w:rFonts w:ascii="Courier New"/>
          <w:b/>
          <w:color w:val="7E007E"/>
          <w:sz w:val="14"/>
        </w:rPr>
        <w:t>spring.jta.narayana.recovery-backoff-period</w:t>
      </w:r>
      <w:r>
        <w:rPr>
          <w:rFonts w:ascii="Courier New"/>
          <w:sz w:val="14"/>
        </w:rPr>
        <w:t xml:space="preserve">=10 </w:t>
      </w:r>
      <w:r>
        <w:rPr>
          <w:rFonts w:ascii="Courier New"/>
          <w:i/>
          <w:color w:val="3F5EBE"/>
          <w:sz w:val="14"/>
        </w:rPr>
        <w:t># Back off period between first and second phases of the recovery scan in seconds.</w:t>
      </w:r>
    </w:p>
    <w:p w:rsidR="005A4D71" w:rsidRDefault="00475295">
      <w:pPr>
        <w:spacing w:line="297" w:lineRule="auto"/>
        <w:ind w:left="261" w:right="2844"/>
        <w:rPr>
          <w:rFonts w:ascii="Courier New"/>
          <w:i/>
          <w:sz w:val="14"/>
        </w:rPr>
      </w:pPr>
      <w:r>
        <w:rPr>
          <w:rFonts w:ascii="Courier New"/>
          <w:b/>
          <w:color w:val="7E007E"/>
          <w:sz w:val="14"/>
        </w:rPr>
        <w:t>spring.jta.narayana.recovery-db-pass</w:t>
      </w:r>
      <w:r>
        <w:rPr>
          <w:rFonts w:ascii="Courier New"/>
          <w:sz w:val="14"/>
        </w:rPr>
        <w:t xml:space="preserve">= </w:t>
      </w:r>
      <w:r>
        <w:rPr>
          <w:rFonts w:ascii="Courier New"/>
          <w:i/>
          <w:color w:val="3F5EBE"/>
          <w:sz w:val="14"/>
        </w:rPr>
        <w:t xml:space="preserve"># Database password to be used by recovery manager. </w:t>
      </w:r>
      <w:r>
        <w:rPr>
          <w:rFonts w:ascii="Courier New"/>
          <w:b/>
          <w:color w:val="7E007E"/>
          <w:sz w:val="14"/>
        </w:rPr>
        <w:t>spring.jta.narayana.recovery-db-user</w:t>
      </w:r>
      <w:r>
        <w:rPr>
          <w:rFonts w:ascii="Courier New"/>
          <w:sz w:val="14"/>
        </w:rPr>
        <w:t xml:space="preserve">= </w:t>
      </w:r>
      <w:r>
        <w:rPr>
          <w:rFonts w:ascii="Courier New"/>
          <w:i/>
          <w:color w:val="3F5EBE"/>
          <w:sz w:val="14"/>
        </w:rPr>
        <w:t xml:space="preserve"># Database username to be used by recovery manager. </w:t>
      </w:r>
      <w:r>
        <w:rPr>
          <w:rFonts w:ascii="Courier New"/>
          <w:b/>
          <w:color w:val="7E007E"/>
          <w:sz w:val="14"/>
        </w:rPr>
        <w:t>spring.jta.narayana.recovery-jms-pass</w:t>
      </w:r>
      <w:r>
        <w:rPr>
          <w:rFonts w:ascii="Courier New"/>
          <w:sz w:val="14"/>
        </w:rPr>
        <w:t xml:space="preserve">= </w:t>
      </w:r>
      <w:r>
        <w:rPr>
          <w:rFonts w:ascii="Courier New"/>
          <w:i/>
          <w:color w:val="3F5EBE"/>
          <w:sz w:val="14"/>
        </w:rPr>
        <w:t xml:space="preserve"># JMS password to be used by recovery manager. </w:t>
      </w:r>
      <w:r>
        <w:rPr>
          <w:rFonts w:ascii="Courier New"/>
          <w:b/>
          <w:color w:val="7E007E"/>
          <w:sz w:val="14"/>
        </w:rPr>
        <w:t>spring.jta.narayana.recovery-jms-user</w:t>
      </w:r>
      <w:r>
        <w:rPr>
          <w:rFonts w:ascii="Courier New"/>
          <w:sz w:val="14"/>
        </w:rPr>
        <w:t xml:space="preserve">= </w:t>
      </w:r>
      <w:r>
        <w:rPr>
          <w:rFonts w:ascii="Courier New"/>
          <w:i/>
          <w:color w:val="3F5EBE"/>
          <w:sz w:val="14"/>
        </w:rPr>
        <w:t xml:space="preserve"># JMS username to be used by recovery manager. </w:t>
      </w:r>
      <w:r>
        <w:rPr>
          <w:rFonts w:ascii="Courier New"/>
          <w:b/>
          <w:color w:val="7E007E"/>
          <w:sz w:val="14"/>
        </w:rPr>
        <w:t>spring.jta.narayana.recovery-modules</w:t>
      </w:r>
      <w:r>
        <w:rPr>
          <w:rFonts w:ascii="Courier New"/>
          <w:sz w:val="14"/>
        </w:rPr>
        <w:t xml:space="preserve">= </w:t>
      </w:r>
      <w:r>
        <w:rPr>
          <w:rFonts w:ascii="Courier New"/>
          <w:i/>
          <w:color w:val="3F5EBE"/>
          <w:sz w:val="14"/>
        </w:rPr>
        <w:t xml:space="preserve"># Comma-separated list of recovery modules. </w:t>
      </w:r>
      <w:r>
        <w:rPr>
          <w:rFonts w:ascii="Courier New"/>
          <w:b/>
          <w:color w:val="7E007E"/>
          <w:sz w:val="14"/>
        </w:rPr>
        <w:t>spring.jta.narayana.transaction-manager-id</w:t>
      </w:r>
      <w:r>
        <w:rPr>
          <w:rFonts w:ascii="Courier New"/>
          <w:sz w:val="14"/>
        </w:rPr>
        <w:t xml:space="preserve">=1 </w:t>
      </w:r>
      <w:r>
        <w:rPr>
          <w:rFonts w:ascii="Courier New"/>
          <w:i/>
          <w:color w:val="3F5EBE"/>
          <w:sz w:val="14"/>
        </w:rPr>
        <w:t xml:space="preserve"># Unique transaction manager id. </w:t>
      </w:r>
      <w:r>
        <w:rPr>
          <w:rFonts w:ascii="Courier New"/>
          <w:b/>
          <w:color w:val="7E007E"/>
          <w:sz w:val="14"/>
        </w:rPr>
        <w:t>spring.jta.narayana.xa-resource-orphan-filters</w:t>
      </w:r>
      <w:r>
        <w:rPr>
          <w:rFonts w:ascii="Courier New"/>
          <w:sz w:val="14"/>
        </w:rPr>
        <w:t xml:space="preserve">= </w:t>
      </w:r>
      <w:r>
        <w:rPr>
          <w:rFonts w:ascii="Courier New"/>
          <w:i/>
          <w:color w:val="3F5EBE"/>
          <w:sz w:val="14"/>
        </w:rPr>
        <w:t># Comma-separated list of orphan filters.</w:t>
      </w:r>
    </w:p>
    <w:p w:rsidR="005A4D71" w:rsidRDefault="005A4D71">
      <w:pPr>
        <w:pStyle w:val="a3"/>
        <w:spacing w:before="7"/>
        <w:rPr>
          <w:rFonts w:ascii="Courier New"/>
          <w:i/>
          <w:sz w:val="16"/>
        </w:rPr>
      </w:pPr>
    </w:p>
    <w:p w:rsidR="005A4D71" w:rsidRDefault="00475295">
      <w:pPr>
        <w:ind w:left="261"/>
        <w:rPr>
          <w:rFonts w:ascii="Courier New"/>
          <w:sz w:val="14"/>
        </w:rPr>
      </w:pPr>
      <w:r>
        <w:rPr>
          <w:rFonts w:ascii="Courier New"/>
          <w:i/>
          <w:color w:val="3F5EBE"/>
          <w:sz w:val="14"/>
        </w:rPr>
        <w:t># EMBEDDED MONGODB (</w:t>
      </w:r>
      <w:hyperlink r:id="rId602">
        <w:r>
          <w:rPr>
            <w:rFonts w:ascii="Courier New"/>
            <w:color w:val="204060"/>
            <w:sz w:val="14"/>
            <w:u w:val="single" w:color="204060"/>
          </w:rPr>
          <w:t>EmbeddedMongoProperties</w:t>
        </w:r>
      </w:hyperlink>
      <w:r>
        <w:rPr>
          <w:rFonts w:ascii="Courier New"/>
          <w:sz w:val="14"/>
        </w:rPr>
        <w:t>)</w:t>
      </w:r>
    </w:p>
    <w:p w:rsidR="005A4D71" w:rsidRDefault="00475295">
      <w:pPr>
        <w:spacing w:before="38" w:line="297" w:lineRule="auto"/>
        <w:ind w:left="261" w:right="2844"/>
        <w:rPr>
          <w:rFonts w:ascii="Courier New"/>
          <w:i/>
          <w:sz w:val="14"/>
        </w:rPr>
      </w:pPr>
      <w:r>
        <w:rPr>
          <w:rFonts w:ascii="Courier New"/>
          <w:b/>
          <w:color w:val="7E007E"/>
          <w:sz w:val="14"/>
        </w:rPr>
        <w:t>spring.mongodb.embedded.features</w:t>
      </w:r>
      <w:r>
        <w:rPr>
          <w:rFonts w:ascii="Courier New"/>
          <w:sz w:val="14"/>
        </w:rPr>
        <w:t xml:space="preserve">=SYNC_DELAY </w:t>
      </w:r>
      <w:r>
        <w:rPr>
          <w:rFonts w:ascii="Courier New"/>
          <w:i/>
          <w:color w:val="3F5EBE"/>
          <w:sz w:val="14"/>
        </w:rPr>
        <w:t xml:space="preserve"># Comma-separated list of features to enable. </w:t>
      </w:r>
      <w:r>
        <w:rPr>
          <w:rFonts w:ascii="Courier New"/>
          <w:b/>
          <w:color w:val="7E007E"/>
          <w:sz w:val="14"/>
        </w:rPr>
        <w:t>spring.mongodb.embedded.storage.database-dir</w:t>
      </w:r>
      <w:r>
        <w:rPr>
          <w:rFonts w:ascii="Courier New"/>
          <w:sz w:val="14"/>
        </w:rPr>
        <w:t xml:space="preserve">= </w:t>
      </w:r>
      <w:r>
        <w:rPr>
          <w:rFonts w:ascii="Courier New"/>
          <w:i/>
          <w:color w:val="3F5EBE"/>
          <w:sz w:val="14"/>
        </w:rPr>
        <w:t xml:space="preserve"># Directory used for data storage. </w:t>
      </w:r>
      <w:r>
        <w:rPr>
          <w:rFonts w:ascii="Courier New"/>
          <w:b/>
          <w:color w:val="7E007E"/>
          <w:sz w:val="14"/>
        </w:rPr>
        <w:t>spring.mongodb.embedded.storage.oplog-size</w:t>
      </w:r>
      <w:r>
        <w:rPr>
          <w:rFonts w:ascii="Courier New"/>
          <w:sz w:val="14"/>
        </w:rPr>
        <w:t xml:space="preserve">= </w:t>
      </w:r>
      <w:r>
        <w:rPr>
          <w:rFonts w:ascii="Courier New"/>
          <w:i/>
          <w:color w:val="3F5EBE"/>
          <w:sz w:val="14"/>
        </w:rPr>
        <w:t xml:space="preserve"># Maximum size of the oplog in megabytes. </w:t>
      </w:r>
      <w:r>
        <w:rPr>
          <w:rFonts w:ascii="Courier New"/>
          <w:b/>
          <w:color w:val="7E007E"/>
          <w:sz w:val="14"/>
        </w:rPr>
        <w:t>spring.mongodb.embedded.storage.repl-set-name</w:t>
      </w:r>
      <w:r>
        <w:rPr>
          <w:rFonts w:ascii="Courier New"/>
          <w:sz w:val="14"/>
        </w:rPr>
        <w:t xml:space="preserve">= </w:t>
      </w:r>
      <w:r>
        <w:rPr>
          <w:rFonts w:ascii="Courier New"/>
          <w:i/>
          <w:color w:val="3F5EBE"/>
          <w:sz w:val="14"/>
        </w:rPr>
        <w:t xml:space="preserve"># Name of the replica set. </w:t>
      </w:r>
      <w:r>
        <w:rPr>
          <w:rFonts w:ascii="Courier New"/>
          <w:b/>
          <w:color w:val="7E007E"/>
          <w:sz w:val="14"/>
        </w:rPr>
        <w:t>spring.mongodb.embedded.version</w:t>
      </w:r>
      <w:r>
        <w:rPr>
          <w:rFonts w:ascii="Courier New"/>
          <w:sz w:val="14"/>
        </w:rPr>
        <w:t xml:space="preserve">=2.6.10 </w:t>
      </w:r>
      <w:r>
        <w:rPr>
          <w:rFonts w:ascii="Courier New"/>
          <w:i/>
          <w:color w:val="3F5EBE"/>
          <w:sz w:val="14"/>
        </w:rPr>
        <w:t># Version of Mongo to use.</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REDIS (</w:t>
      </w:r>
      <w:hyperlink r:id="rId603">
        <w:r>
          <w:rPr>
            <w:rFonts w:ascii="Courier New"/>
            <w:color w:val="204060"/>
            <w:sz w:val="14"/>
            <w:u w:val="single" w:color="204060"/>
          </w:rPr>
          <w:t>RedisProperties</w:t>
        </w:r>
      </w:hyperlink>
      <w:r>
        <w:rPr>
          <w:rFonts w:ascii="Courier New"/>
          <w:sz w:val="14"/>
        </w:rPr>
        <w:t>)</w:t>
      </w:r>
    </w:p>
    <w:p w:rsidR="005A4D71" w:rsidRDefault="00475295">
      <w:pPr>
        <w:spacing w:before="37" w:line="297" w:lineRule="auto"/>
        <w:ind w:left="346" w:right="1991" w:hanging="85"/>
        <w:rPr>
          <w:rFonts w:ascii="Courier New"/>
          <w:i/>
          <w:sz w:val="14"/>
        </w:rPr>
      </w:pPr>
      <w:r>
        <w:rPr>
          <w:rFonts w:ascii="Courier New"/>
          <w:b/>
          <w:color w:val="7E007E"/>
          <w:sz w:val="14"/>
        </w:rPr>
        <w:t>spring.redis.cluster.max-redirects</w:t>
      </w:r>
      <w:r>
        <w:rPr>
          <w:rFonts w:ascii="Courier New"/>
          <w:sz w:val="14"/>
        </w:rPr>
        <w:t xml:space="preserve">= </w:t>
      </w:r>
      <w:r>
        <w:rPr>
          <w:rFonts w:ascii="Courier New"/>
          <w:i/>
          <w:color w:val="3F5EBE"/>
          <w:sz w:val="14"/>
        </w:rPr>
        <w:t># Maximum number of redirects to follow when executing commands across the cluster.</w:t>
      </w:r>
    </w:p>
    <w:p w:rsidR="005A4D71" w:rsidRDefault="00475295">
      <w:pPr>
        <w:spacing w:line="157" w:lineRule="exact"/>
        <w:ind w:left="261"/>
        <w:rPr>
          <w:rFonts w:ascii="Courier New"/>
          <w:i/>
          <w:sz w:val="14"/>
        </w:rPr>
      </w:pPr>
      <w:r>
        <w:rPr>
          <w:rFonts w:ascii="Courier New"/>
          <w:b/>
          <w:color w:val="7E007E"/>
          <w:sz w:val="14"/>
        </w:rPr>
        <w:t>spring.redis.cluster.nodes</w:t>
      </w:r>
      <w:r>
        <w:rPr>
          <w:rFonts w:ascii="Courier New"/>
          <w:sz w:val="14"/>
        </w:rPr>
        <w:t xml:space="preserve">= </w:t>
      </w:r>
      <w:r>
        <w:rPr>
          <w:rFonts w:ascii="Courier New"/>
          <w:i/>
          <w:color w:val="3F5EBE"/>
          <w:sz w:val="14"/>
        </w:rPr>
        <w:t># Comma-separated list of "host:port" pairs to bootstrap from.</w:t>
      </w:r>
    </w:p>
    <w:p w:rsidR="005A4D71" w:rsidRDefault="00475295">
      <w:pPr>
        <w:spacing w:before="38"/>
        <w:ind w:left="261"/>
        <w:rPr>
          <w:rFonts w:ascii="Courier New"/>
          <w:i/>
          <w:sz w:val="14"/>
        </w:rPr>
      </w:pPr>
      <w:r>
        <w:rPr>
          <w:rFonts w:ascii="Courier New"/>
          <w:b/>
          <w:color w:val="7E007E"/>
          <w:sz w:val="14"/>
        </w:rPr>
        <w:t>spring.redis.database</w:t>
      </w:r>
      <w:r>
        <w:rPr>
          <w:rFonts w:ascii="Courier New"/>
          <w:sz w:val="14"/>
        </w:rPr>
        <w:t xml:space="preserve">=0 </w:t>
      </w:r>
      <w:r>
        <w:rPr>
          <w:rFonts w:ascii="Courier New"/>
          <w:i/>
          <w:color w:val="3F5EBE"/>
          <w:sz w:val="14"/>
        </w:rPr>
        <w:t># Database index used by the connection factory.</w:t>
      </w:r>
    </w:p>
    <w:p w:rsidR="005A4D71" w:rsidRDefault="00475295">
      <w:pPr>
        <w:spacing w:before="37" w:line="297" w:lineRule="auto"/>
        <w:ind w:left="346" w:right="1739" w:hanging="85"/>
        <w:rPr>
          <w:rFonts w:ascii="Courier New"/>
          <w:i/>
          <w:sz w:val="14"/>
        </w:rPr>
      </w:pPr>
      <w:r>
        <w:rPr>
          <w:rFonts w:ascii="Courier New"/>
          <w:b/>
          <w:color w:val="7E007E"/>
          <w:sz w:val="14"/>
        </w:rPr>
        <w:t>spring.redis.url</w:t>
      </w:r>
      <w:r>
        <w:rPr>
          <w:rFonts w:ascii="Courier New"/>
          <w:sz w:val="14"/>
        </w:rPr>
        <w:t xml:space="preserve">= </w:t>
      </w:r>
      <w:r>
        <w:rPr>
          <w:rFonts w:ascii="Courier New"/>
          <w:i/>
          <w:color w:val="3F5EBE"/>
          <w:sz w:val="14"/>
        </w:rPr>
        <w:t># Connection URL, will override host, port and password (user will be ignored), e.g. redis://user:password@example.com:6379</w:t>
      </w:r>
    </w:p>
    <w:p w:rsidR="005A4D71" w:rsidRDefault="00475295">
      <w:pPr>
        <w:spacing w:line="297" w:lineRule="auto"/>
        <w:ind w:left="261" w:right="5268"/>
        <w:rPr>
          <w:rFonts w:ascii="Courier New"/>
          <w:i/>
          <w:sz w:val="14"/>
        </w:rPr>
      </w:pPr>
      <w:r>
        <w:rPr>
          <w:rFonts w:ascii="Courier New"/>
          <w:b/>
          <w:color w:val="7E007E"/>
          <w:sz w:val="14"/>
        </w:rPr>
        <w:t>spring.redis.host</w:t>
      </w:r>
      <w:r>
        <w:rPr>
          <w:rFonts w:ascii="Courier New"/>
          <w:sz w:val="14"/>
        </w:rPr>
        <w:t xml:space="preserve">=localhost </w:t>
      </w:r>
      <w:r>
        <w:rPr>
          <w:rFonts w:ascii="Courier New"/>
          <w:i/>
          <w:color w:val="3F5EBE"/>
          <w:sz w:val="14"/>
        </w:rPr>
        <w:t xml:space="preserve"># Redis server host. </w:t>
      </w:r>
      <w:r>
        <w:rPr>
          <w:rFonts w:ascii="Courier New"/>
          <w:b/>
          <w:color w:val="7E007E"/>
          <w:sz w:val="14"/>
        </w:rPr>
        <w:t>spring.redis.password</w:t>
      </w:r>
      <w:r>
        <w:rPr>
          <w:rFonts w:ascii="Courier New"/>
          <w:sz w:val="14"/>
        </w:rPr>
        <w:t xml:space="preserve">= </w:t>
      </w:r>
      <w:r>
        <w:rPr>
          <w:rFonts w:ascii="Courier New"/>
          <w:i/>
          <w:color w:val="3F5EBE"/>
          <w:sz w:val="14"/>
        </w:rPr>
        <w:t xml:space="preserve"># Login password of the redis server. </w:t>
      </w:r>
      <w:r>
        <w:rPr>
          <w:rFonts w:ascii="Courier New"/>
          <w:b/>
          <w:color w:val="7E007E"/>
          <w:sz w:val="14"/>
        </w:rPr>
        <w:t>spring.redis.ssl</w:t>
      </w:r>
      <w:r>
        <w:rPr>
          <w:rFonts w:ascii="Courier New"/>
          <w:sz w:val="14"/>
        </w:rPr>
        <w:t xml:space="preserve">=false </w:t>
      </w:r>
      <w:r>
        <w:rPr>
          <w:rFonts w:ascii="Courier New"/>
          <w:i/>
          <w:color w:val="3F5EBE"/>
          <w:sz w:val="14"/>
        </w:rPr>
        <w:t># Enable SSL support.</w:t>
      </w:r>
    </w:p>
    <w:p w:rsidR="005A4D71" w:rsidRDefault="00475295">
      <w:pPr>
        <w:spacing w:line="297" w:lineRule="auto"/>
        <w:ind w:left="346" w:right="1655" w:hanging="85"/>
        <w:rPr>
          <w:rFonts w:ascii="Courier New"/>
          <w:i/>
          <w:sz w:val="14"/>
        </w:rPr>
      </w:pPr>
      <w:r>
        <w:rPr>
          <w:rFonts w:ascii="Courier New"/>
          <w:b/>
          <w:color w:val="7E007E"/>
          <w:sz w:val="14"/>
        </w:rPr>
        <w:t>spring.redis.pool.max-active</w:t>
      </w:r>
      <w:r>
        <w:rPr>
          <w:rFonts w:ascii="Courier New"/>
          <w:sz w:val="14"/>
        </w:rPr>
        <w:t xml:space="preserve">=8 </w:t>
      </w:r>
      <w:r>
        <w:rPr>
          <w:rFonts w:ascii="Courier New"/>
          <w:i/>
          <w:color w:val="3F5EBE"/>
          <w:sz w:val="14"/>
        </w:rPr>
        <w:t># Max number of connections that can be allocated by the pool at a given time. Use a negative value for no limit.</w:t>
      </w:r>
    </w:p>
    <w:p w:rsidR="005A4D71" w:rsidRDefault="00475295">
      <w:pPr>
        <w:spacing w:line="297" w:lineRule="auto"/>
        <w:ind w:left="346" w:right="1907" w:hanging="85"/>
        <w:rPr>
          <w:rFonts w:ascii="Courier New"/>
          <w:i/>
          <w:sz w:val="14"/>
        </w:rPr>
      </w:pPr>
      <w:r>
        <w:rPr>
          <w:rFonts w:ascii="Courier New"/>
          <w:b/>
          <w:color w:val="7E007E"/>
          <w:sz w:val="14"/>
        </w:rPr>
        <w:t>spring.redis.pool.max-idle</w:t>
      </w:r>
      <w:r>
        <w:rPr>
          <w:rFonts w:ascii="Courier New"/>
          <w:sz w:val="14"/>
        </w:rPr>
        <w:t xml:space="preserve">=8 </w:t>
      </w:r>
      <w:r>
        <w:rPr>
          <w:rFonts w:ascii="Courier New"/>
          <w:i/>
          <w:color w:val="3F5EBE"/>
          <w:sz w:val="14"/>
        </w:rPr>
        <w:t># Max number of "idle" connections in the pool. Use a negative value to indicate an unlimited number of idle connections.</w:t>
      </w:r>
    </w:p>
    <w:p w:rsidR="005A4D71" w:rsidRDefault="00475295">
      <w:pPr>
        <w:spacing w:line="297" w:lineRule="auto"/>
        <w:ind w:left="346" w:right="1906" w:hanging="85"/>
        <w:rPr>
          <w:rFonts w:ascii="Courier New"/>
          <w:i/>
          <w:sz w:val="14"/>
        </w:rPr>
      </w:pPr>
      <w:r>
        <w:rPr>
          <w:rFonts w:ascii="Courier New"/>
          <w:b/>
          <w:color w:val="7E007E"/>
          <w:sz w:val="14"/>
        </w:rPr>
        <w:t>spring.redis.pool.max-wait</w:t>
      </w:r>
      <w:r>
        <w:rPr>
          <w:rFonts w:ascii="Courier New"/>
          <w:sz w:val="14"/>
        </w:rPr>
        <w:t xml:space="preserve">=-1 </w:t>
      </w:r>
      <w:r>
        <w:rPr>
          <w:rFonts w:ascii="Courier New"/>
          <w:i/>
          <w:color w:val="3F5EBE"/>
          <w:sz w:val="14"/>
        </w:rPr>
        <w:t># Maximum amount of time (in milliseconds) a connection allocation should block before throwing an exception when the pool is exhausted. Use a negative value to block indefinitely.</w:t>
      </w:r>
    </w:p>
    <w:p w:rsidR="005A4D71" w:rsidRDefault="00475295">
      <w:pPr>
        <w:spacing w:line="297" w:lineRule="auto"/>
        <w:ind w:left="346" w:right="1991" w:hanging="85"/>
        <w:rPr>
          <w:rFonts w:ascii="Courier New"/>
          <w:i/>
          <w:sz w:val="14"/>
        </w:rPr>
      </w:pPr>
      <w:r>
        <w:rPr>
          <w:rFonts w:ascii="Courier New"/>
          <w:b/>
          <w:color w:val="7E007E"/>
          <w:sz w:val="14"/>
        </w:rPr>
        <w:t>spring.redis.pool.min-idle</w:t>
      </w:r>
      <w:r>
        <w:rPr>
          <w:rFonts w:ascii="Courier New"/>
          <w:sz w:val="14"/>
        </w:rPr>
        <w:t xml:space="preserve">=0 </w:t>
      </w:r>
      <w:r>
        <w:rPr>
          <w:rFonts w:ascii="Courier New"/>
          <w:i/>
          <w:color w:val="3F5EBE"/>
          <w:sz w:val="14"/>
        </w:rPr>
        <w:t># Target for the minimum number of idle connections to maintain in the pool. This setting only has an effect if it is positive.</w:t>
      </w:r>
    </w:p>
    <w:p w:rsidR="005A4D71" w:rsidRDefault="00475295">
      <w:pPr>
        <w:spacing w:line="297" w:lineRule="auto"/>
        <w:ind w:left="261" w:right="4344"/>
        <w:rPr>
          <w:rFonts w:ascii="Courier New"/>
          <w:i/>
          <w:sz w:val="14"/>
        </w:rPr>
      </w:pPr>
      <w:r>
        <w:rPr>
          <w:rFonts w:ascii="Courier New"/>
          <w:b/>
          <w:color w:val="7E007E"/>
          <w:sz w:val="14"/>
        </w:rPr>
        <w:t>spring.redis.port</w:t>
      </w:r>
      <w:r>
        <w:rPr>
          <w:rFonts w:ascii="Courier New"/>
          <w:sz w:val="14"/>
        </w:rPr>
        <w:t xml:space="preserve">=6379 </w:t>
      </w:r>
      <w:r>
        <w:rPr>
          <w:rFonts w:ascii="Courier New"/>
          <w:i/>
          <w:color w:val="3F5EBE"/>
          <w:sz w:val="14"/>
        </w:rPr>
        <w:t xml:space="preserve"># Redis server port. </w:t>
      </w:r>
      <w:r>
        <w:rPr>
          <w:rFonts w:ascii="Courier New"/>
          <w:b/>
          <w:color w:val="7E007E"/>
          <w:sz w:val="14"/>
        </w:rPr>
        <w:t>spring.redis.sentinel.master</w:t>
      </w:r>
      <w:r>
        <w:rPr>
          <w:rFonts w:ascii="Courier New"/>
          <w:sz w:val="14"/>
        </w:rPr>
        <w:t xml:space="preserve">= </w:t>
      </w:r>
      <w:r>
        <w:rPr>
          <w:rFonts w:ascii="Courier New"/>
          <w:i/>
          <w:color w:val="3F5EBE"/>
          <w:sz w:val="14"/>
        </w:rPr>
        <w:t xml:space="preserve"># Name of Redis server. </w:t>
      </w:r>
      <w:r>
        <w:rPr>
          <w:rFonts w:ascii="Courier New"/>
          <w:b/>
          <w:color w:val="7E007E"/>
          <w:sz w:val="14"/>
        </w:rPr>
        <w:t>spring.redis.sentinel.nodes</w:t>
      </w:r>
      <w:r>
        <w:rPr>
          <w:rFonts w:ascii="Courier New"/>
          <w:sz w:val="14"/>
        </w:rPr>
        <w:t xml:space="preserve">= </w:t>
      </w:r>
      <w:r>
        <w:rPr>
          <w:rFonts w:ascii="Courier New"/>
          <w:i/>
          <w:color w:val="3F5EBE"/>
          <w:sz w:val="14"/>
        </w:rPr>
        <w:t xml:space="preserve"># Comma-separated list of host:port pairs. </w:t>
      </w:r>
      <w:r>
        <w:rPr>
          <w:rFonts w:ascii="Courier New"/>
          <w:b/>
          <w:color w:val="7E007E"/>
          <w:sz w:val="14"/>
        </w:rPr>
        <w:t>spring.redis.timeout</w:t>
      </w:r>
      <w:r>
        <w:rPr>
          <w:rFonts w:ascii="Courier New"/>
          <w:sz w:val="14"/>
        </w:rPr>
        <w:t xml:space="preserve">=0 </w:t>
      </w:r>
      <w:r>
        <w:rPr>
          <w:rFonts w:ascii="Courier New"/>
          <w:i/>
          <w:color w:val="3F5EBE"/>
          <w:sz w:val="14"/>
        </w:rPr>
        <w:t># Connection timeout in milliseconds.</w:t>
      </w:r>
    </w:p>
    <w:p w:rsidR="005A4D71" w:rsidRDefault="005A4D71">
      <w:pPr>
        <w:pStyle w:val="a3"/>
        <w:spacing w:before="3"/>
        <w:rPr>
          <w:rFonts w:ascii="Courier New"/>
          <w:i/>
          <w:sz w:val="16"/>
        </w:rPr>
      </w:pPr>
    </w:p>
    <w:p w:rsidR="005A4D71" w:rsidRDefault="00475295">
      <w:pPr>
        <w:ind w:left="261"/>
        <w:rPr>
          <w:rFonts w:ascii="Courier New"/>
          <w:sz w:val="14"/>
        </w:rPr>
      </w:pPr>
      <w:r>
        <w:rPr>
          <w:rFonts w:ascii="Courier New"/>
          <w:i/>
          <w:color w:val="3F5EBE"/>
          <w:sz w:val="14"/>
        </w:rPr>
        <w:t># TRANSACTION (</w:t>
      </w:r>
      <w:hyperlink r:id="rId604">
        <w:r>
          <w:rPr>
            <w:rFonts w:ascii="Courier New"/>
            <w:color w:val="204060"/>
            <w:sz w:val="14"/>
            <w:u w:val="single" w:color="204060"/>
          </w:rPr>
          <w:t>TransactionProperties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spring.transaction.default-timeout</w:t>
      </w:r>
      <w:r>
        <w:rPr>
          <w:rFonts w:ascii="Courier New"/>
          <w:sz w:val="14"/>
        </w:rPr>
        <w:t xml:space="preserve">= </w:t>
      </w:r>
      <w:r>
        <w:rPr>
          <w:rFonts w:ascii="Courier New"/>
          <w:i/>
          <w:color w:val="3F5EBE"/>
          <w:sz w:val="14"/>
        </w:rPr>
        <w:t># Default transaction timeout in seconds.</w:t>
      </w:r>
    </w:p>
    <w:p w:rsidR="005A4D71" w:rsidRDefault="00475295">
      <w:pPr>
        <w:spacing w:before="38"/>
        <w:ind w:left="261"/>
        <w:rPr>
          <w:rFonts w:ascii="Courier New"/>
          <w:i/>
          <w:sz w:val="14"/>
        </w:rPr>
      </w:pPr>
      <w:r>
        <w:rPr>
          <w:rFonts w:ascii="Courier New"/>
          <w:b/>
          <w:color w:val="7E007E"/>
          <w:sz w:val="14"/>
        </w:rPr>
        <w:t>spring.transaction.rollback-on-commit-failure</w:t>
      </w:r>
      <w:r>
        <w:rPr>
          <w:rFonts w:ascii="Courier New"/>
          <w:sz w:val="14"/>
        </w:rPr>
        <w:t xml:space="preserve">= </w:t>
      </w:r>
      <w:r>
        <w:rPr>
          <w:rFonts w:ascii="Courier New"/>
          <w:i/>
          <w:color w:val="3F5EBE"/>
          <w:sz w:val="14"/>
        </w:rPr>
        <w:t># Perform the rollback on commit failures.</w:t>
      </w:r>
    </w:p>
    <w:p w:rsidR="005A4D71" w:rsidRDefault="005A4D71">
      <w:pPr>
        <w:rPr>
          <w:rFonts w:ascii="Courier New"/>
          <w:sz w:val="14"/>
        </w:rPr>
        <w:sectPr w:rsidR="005A4D71">
          <w:footerReference w:type="default" r:id="rId605"/>
          <w:pgSz w:w="11910" w:h="16840"/>
          <w:pgMar w:top="840" w:right="0" w:bottom="760" w:left="1320" w:header="575" w:footer="577" w:gutter="0"/>
          <w:cols w:space="720"/>
        </w:sectPr>
      </w:pPr>
    </w:p>
    <w:p w:rsidR="005A4D71" w:rsidRDefault="00297392">
      <w:pPr>
        <w:pStyle w:val="a3"/>
        <w:rPr>
          <w:rFonts w:ascii="Courier New"/>
          <w:i/>
        </w:rPr>
      </w:pPr>
      <w:r>
        <w:lastRenderedPageBreak/>
        <w:pict>
          <v:group id="_x0000_s3743" style="position:absolute;margin-left:75.5pt;margin-top:70.85pt;width:444.3pt;height:686pt;z-index:-251297280;mso-position-horizontal-relative:page;mso-position-vertical-relative:page" coordorigin="1510,1417" coordsize="8886,13720">
            <v:rect id="_x0000_s3746" style="position:absolute;left:1512;top:1417;width:8882;height:13720" fillcolor="#f0f0f0" stroked="f"/>
            <v:line id="_x0000_s3745" style="position:absolute" from="10395,1417" to="10395,15137" strokecolor="#444" strokeweight=".1pt"/>
            <v:line id="_x0000_s3744" style="position:absolute" from="1511,1417" to="1511,15137" strokecolor="#444" strokeweight=".1pt"/>
            <w10:wrap anchorx="page" anchory="page"/>
          </v:group>
        </w:pict>
      </w:r>
    </w:p>
    <w:p w:rsidR="005A4D71" w:rsidRDefault="005A4D71">
      <w:pPr>
        <w:pStyle w:val="a3"/>
        <w:rPr>
          <w:rFonts w:ascii="Courier New"/>
          <w:i/>
        </w:rPr>
      </w:pPr>
    </w:p>
    <w:p w:rsidR="005A4D71" w:rsidRDefault="005A4D71">
      <w:pPr>
        <w:pStyle w:val="a3"/>
        <w:rPr>
          <w:rFonts w:ascii="Courier New"/>
          <w:i/>
        </w:rPr>
      </w:pPr>
    </w:p>
    <w:p w:rsidR="005A4D71" w:rsidRDefault="005A4D71">
      <w:pPr>
        <w:pStyle w:val="a3"/>
        <w:rPr>
          <w:rFonts w:ascii="Courier New"/>
          <w:i/>
        </w:rPr>
      </w:pPr>
    </w:p>
    <w:p w:rsidR="005A4D71" w:rsidRDefault="005A4D71">
      <w:pPr>
        <w:pStyle w:val="a3"/>
        <w:spacing w:before="7"/>
        <w:rPr>
          <w:rFonts w:ascii="Courier New"/>
          <w:i/>
          <w:sz w:val="22"/>
        </w:rPr>
      </w:pPr>
    </w:p>
    <w:p w:rsidR="005A4D71" w:rsidRDefault="00475295">
      <w:pPr>
        <w:spacing w:line="297" w:lineRule="auto"/>
        <w:ind w:left="261" w:right="6780"/>
        <w:rPr>
          <w:rFonts w:ascii="Courier New"/>
          <w:i/>
          <w:sz w:val="14"/>
        </w:rPr>
      </w:pPr>
      <w:r>
        <w:rPr>
          <w:rFonts w:ascii="Courier New"/>
          <w:i/>
          <w:color w:val="3F5EBE"/>
          <w:sz w:val="14"/>
        </w:rPr>
        <w:t># ---------------------------------------- # INTEGRATION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ACTIVEMQ (</w:t>
      </w:r>
      <w:hyperlink r:id="rId606">
        <w:r>
          <w:rPr>
            <w:rFonts w:ascii="Courier New"/>
            <w:color w:val="204060"/>
            <w:sz w:val="14"/>
            <w:u w:val="single" w:color="204060"/>
          </w:rPr>
          <w:t>ActiveMQProperties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spring.activemq.broker-url</w:t>
      </w:r>
      <w:r>
        <w:rPr>
          <w:rFonts w:ascii="Courier New"/>
          <w:sz w:val="14"/>
        </w:rPr>
        <w:t xml:space="preserve">= </w:t>
      </w:r>
      <w:r>
        <w:rPr>
          <w:rFonts w:ascii="Courier New"/>
          <w:i/>
          <w:color w:val="3F5EBE"/>
          <w:sz w:val="14"/>
        </w:rPr>
        <w:t># URL of the ActiveMQ broker. Auto-generated by default.</w:t>
      </w:r>
    </w:p>
    <w:p w:rsidR="005A4D71" w:rsidRDefault="00475295">
      <w:pPr>
        <w:spacing w:before="38" w:line="297" w:lineRule="auto"/>
        <w:ind w:left="346" w:right="2327" w:hanging="85"/>
        <w:rPr>
          <w:rFonts w:ascii="Courier New"/>
          <w:i/>
          <w:sz w:val="14"/>
        </w:rPr>
      </w:pPr>
      <w:r>
        <w:rPr>
          <w:rFonts w:ascii="Courier New"/>
          <w:b/>
          <w:color w:val="7E007E"/>
          <w:sz w:val="14"/>
        </w:rPr>
        <w:t>spring.activemq.close-timeout</w:t>
      </w:r>
      <w:r>
        <w:rPr>
          <w:rFonts w:ascii="Courier New"/>
          <w:sz w:val="14"/>
        </w:rPr>
        <w:t xml:space="preserve">=15000 </w:t>
      </w:r>
      <w:r>
        <w:rPr>
          <w:rFonts w:ascii="Courier New"/>
          <w:i/>
          <w:color w:val="3F5EBE"/>
          <w:sz w:val="14"/>
        </w:rPr>
        <w:t># Time to wait, in milliseconds, before considering a close complete.</w:t>
      </w:r>
    </w:p>
    <w:p w:rsidR="005A4D71" w:rsidRDefault="00475295">
      <w:pPr>
        <w:spacing w:line="297" w:lineRule="auto"/>
        <w:ind w:left="346" w:right="1823" w:hanging="85"/>
        <w:rPr>
          <w:rFonts w:ascii="Courier New"/>
          <w:i/>
          <w:sz w:val="14"/>
        </w:rPr>
      </w:pPr>
      <w:r>
        <w:rPr>
          <w:rFonts w:ascii="Courier New"/>
          <w:b/>
          <w:color w:val="7E007E"/>
          <w:sz w:val="14"/>
        </w:rPr>
        <w:t>spring.activemq.in-memory</w:t>
      </w:r>
      <w:r>
        <w:rPr>
          <w:rFonts w:ascii="Courier New"/>
          <w:sz w:val="14"/>
        </w:rPr>
        <w:t xml:space="preserve">=true </w:t>
      </w:r>
      <w:r>
        <w:rPr>
          <w:rFonts w:ascii="Courier New"/>
          <w:i/>
          <w:color w:val="3F5EBE"/>
          <w:sz w:val="14"/>
        </w:rPr>
        <w:t># Specify if the default broker URL should be in memory. Ignored if an explicit broker has been specified.</w:t>
      </w:r>
    </w:p>
    <w:p w:rsidR="005A4D71" w:rsidRDefault="00475295">
      <w:pPr>
        <w:spacing w:line="297" w:lineRule="auto"/>
        <w:ind w:left="346" w:right="1906" w:hanging="85"/>
        <w:rPr>
          <w:rFonts w:ascii="Courier New"/>
          <w:i/>
          <w:sz w:val="14"/>
        </w:rPr>
      </w:pPr>
      <w:r>
        <w:rPr>
          <w:rFonts w:ascii="Courier New"/>
          <w:b/>
          <w:color w:val="7E007E"/>
          <w:sz w:val="14"/>
        </w:rPr>
        <w:t>spring.activemq.non-blocking-redelivery</w:t>
      </w:r>
      <w:r>
        <w:rPr>
          <w:rFonts w:ascii="Courier New"/>
          <w:sz w:val="14"/>
        </w:rPr>
        <w:t xml:space="preserve">=false </w:t>
      </w:r>
      <w:r>
        <w:rPr>
          <w:rFonts w:ascii="Courier New"/>
          <w:i/>
          <w:color w:val="3F5EBE"/>
          <w:sz w:val="14"/>
        </w:rPr>
        <w:t># Do not stop message delivery before re-delivering messages from a rolled back transaction. This implies that message order will not be preserved when this is enabled.</w:t>
      </w:r>
    </w:p>
    <w:p w:rsidR="005A4D71" w:rsidRDefault="00475295">
      <w:pPr>
        <w:spacing w:line="157" w:lineRule="exact"/>
        <w:ind w:left="261"/>
        <w:rPr>
          <w:rFonts w:ascii="Courier New"/>
          <w:i/>
          <w:sz w:val="14"/>
        </w:rPr>
      </w:pPr>
      <w:r>
        <w:rPr>
          <w:rFonts w:ascii="Courier New"/>
          <w:b/>
          <w:color w:val="7E007E"/>
          <w:sz w:val="14"/>
        </w:rPr>
        <w:t>spring.activemq.password</w:t>
      </w:r>
      <w:r>
        <w:rPr>
          <w:rFonts w:ascii="Courier New"/>
          <w:sz w:val="14"/>
        </w:rPr>
        <w:t xml:space="preserve">= </w:t>
      </w:r>
      <w:r>
        <w:rPr>
          <w:rFonts w:ascii="Courier New"/>
          <w:i/>
          <w:color w:val="3F5EBE"/>
          <w:sz w:val="14"/>
        </w:rPr>
        <w:t># Login password of the broker.</w:t>
      </w:r>
    </w:p>
    <w:p w:rsidR="005A4D71" w:rsidRDefault="00475295">
      <w:pPr>
        <w:spacing w:before="35" w:line="297" w:lineRule="auto"/>
        <w:ind w:left="346" w:right="1655" w:hanging="85"/>
        <w:rPr>
          <w:rFonts w:ascii="Courier New"/>
          <w:i/>
          <w:sz w:val="14"/>
        </w:rPr>
      </w:pPr>
      <w:r>
        <w:rPr>
          <w:rFonts w:ascii="Courier New"/>
          <w:b/>
          <w:color w:val="7E007E"/>
          <w:sz w:val="14"/>
        </w:rPr>
        <w:t>spring.activemq.send-timeout</w:t>
      </w:r>
      <w:r>
        <w:rPr>
          <w:rFonts w:ascii="Courier New"/>
          <w:sz w:val="14"/>
        </w:rPr>
        <w:t xml:space="preserve">=0 </w:t>
      </w:r>
      <w:r>
        <w:rPr>
          <w:rFonts w:ascii="Courier New"/>
          <w:i/>
          <w:color w:val="3F5EBE"/>
          <w:sz w:val="14"/>
        </w:rPr>
        <w:t># Time to wait, in milliseconds, on Message sends for a response. Set it to 0 to indicate to wait forever.</w:t>
      </w:r>
    </w:p>
    <w:p w:rsidR="005A4D71" w:rsidRDefault="00475295">
      <w:pPr>
        <w:spacing w:line="157" w:lineRule="exact"/>
        <w:ind w:left="261"/>
        <w:rPr>
          <w:rFonts w:ascii="Courier New"/>
          <w:i/>
          <w:sz w:val="14"/>
        </w:rPr>
      </w:pPr>
      <w:r>
        <w:rPr>
          <w:rFonts w:ascii="Courier New"/>
          <w:b/>
          <w:color w:val="7E007E"/>
          <w:sz w:val="14"/>
        </w:rPr>
        <w:t>spring.activemq.user</w:t>
      </w:r>
      <w:r>
        <w:rPr>
          <w:rFonts w:ascii="Courier New"/>
          <w:sz w:val="14"/>
        </w:rPr>
        <w:t xml:space="preserve">= </w:t>
      </w:r>
      <w:r>
        <w:rPr>
          <w:rFonts w:ascii="Courier New"/>
          <w:i/>
          <w:color w:val="3F5EBE"/>
          <w:sz w:val="14"/>
        </w:rPr>
        <w:t># Login user of the broker.</w:t>
      </w:r>
    </w:p>
    <w:p w:rsidR="005A4D71" w:rsidRDefault="00475295">
      <w:pPr>
        <w:spacing w:before="37"/>
        <w:ind w:left="261"/>
        <w:rPr>
          <w:rFonts w:ascii="Courier New"/>
          <w:i/>
          <w:sz w:val="14"/>
        </w:rPr>
      </w:pPr>
      <w:r>
        <w:rPr>
          <w:rFonts w:ascii="Courier New"/>
          <w:b/>
          <w:color w:val="7E007E"/>
          <w:sz w:val="14"/>
        </w:rPr>
        <w:t>spring.activemq.packages.trust-all</w:t>
      </w:r>
      <w:r>
        <w:rPr>
          <w:rFonts w:ascii="Courier New"/>
          <w:sz w:val="14"/>
        </w:rPr>
        <w:t xml:space="preserve">= </w:t>
      </w:r>
      <w:r>
        <w:rPr>
          <w:rFonts w:ascii="Courier New"/>
          <w:i/>
          <w:color w:val="3F5EBE"/>
          <w:sz w:val="14"/>
        </w:rPr>
        <w:t># Trust all packages.</w:t>
      </w:r>
    </w:p>
    <w:p w:rsidR="005A4D71" w:rsidRDefault="00475295">
      <w:pPr>
        <w:spacing w:before="37" w:line="297" w:lineRule="auto"/>
        <w:ind w:left="346" w:right="2243" w:hanging="85"/>
        <w:rPr>
          <w:rFonts w:ascii="Courier New"/>
          <w:i/>
          <w:sz w:val="14"/>
        </w:rPr>
      </w:pPr>
      <w:r>
        <w:rPr>
          <w:rFonts w:ascii="Courier New"/>
          <w:b/>
          <w:color w:val="7E007E"/>
          <w:sz w:val="14"/>
        </w:rPr>
        <w:t>spring.activemq.packages.trusted</w:t>
      </w:r>
      <w:r>
        <w:rPr>
          <w:rFonts w:ascii="Courier New"/>
          <w:sz w:val="14"/>
        </w:rPr>
        <w:t xml:space="preserve">= </w:t>
      </w:r>
      <w:r>
        <w:rPr>
          <w:rFonts w:ascii="Courier New"/>
          <w:i/>
          <w:color w:val="3F5EBE"/>
          <w:sz w:val="14"/>
        </w:rPr>
        <w:t># Comma-separated list of specific packages to trust (when not trusting all packages).</w:t>
      </w:r>
    </w:p>
    <w:p w:rsidR="005A4D71" w:rsidRDefault="00475295">
      <w:pPr>
        <w:spacing w:line="297" w:lineRule="auto"/>
        <w:ind w:left="346" w:right="1571" w:hanging="85"/>
        <w:rPr>
          <w:rFonts w:ascii="Courier New"/>
          <w:i/>
          <w:sz w:val="14"/>
        </w:rPr>
      </w:pPr>
      <w:r>
        <w:rPr>
          <w:rFonts w:ascii="Courier New"/>
          <w:b/>
          <w:color w:val="7E007E"/>
          <w:sz w:val="14"/>
        </w:rPr>
        <w:t>spring.activemq.pool.block-if-full</w:t>
      </w:r>
      <w:r>
        <w:rPr>
          <w:rFonts w:ascii="Courier New"/>
          <w:sz w:val="14"/>
        </w:rPr>
        <w:t xml:space="preserve">=true </w:t>
      </w:r>
      <w:r>
        <w:rPr>
          <w:rFonts w:ascii="Courier New"/>
          <w:i/>
          <w:color w:val="3F5EBE"/>
          <w:sz w:val="14"/>
        </w:rPr>
        <w:t># Block when a connection is requested and the pool is full. Set it to false to throw a "JMSException" instead.</w:t>
      </w:r>
    </w:p>
    <w:p w:rsidR="005A4D71" w:rsidRDefault="00475295">
      <w:pPr>
        <w:spacing w:line="297" w:lineRule="auto"/>
        <w:ind w:left="346" w:right="1907" w:hanging="85"/>
        <w:rPr>
          <w:rFonts w:ascii="Courier New"/>
          <w:i/>
          <w:sz w:val="14"/>
        </w:rPr>
      </w:pPr>
      <w:r>
        <w:rPr>
          <w:rFonts w:ascii="Courier New"/>
          <w:b/>
          <w:color w:val="7E007E"/>
          <w:sz w:val="14"/>
        </w:rPr>
        <w:t>spring.activemq.pool.block-if-full-timeout</w:t>
      </w:r>
      <w:r>
        <w:rPr>
          <w:rFonts w:ascii="Courier New"/>
          <w:sz w:val="14"/>
        </w:rPr>
        <w:t xml:space="preserve">=-1 </w:t>
      </w:r>
      <w:r>
        <w:rPr>
          <w:rFonts w:ascii="Courier New"/>
          <w:i/>
          <w:color w:val="3F5EBE"/>
          <w:sz w:val="14"/>
        </w:rPr>
        <w:t># Blocking period, in milliseconds, before throwing an exception if the pool is still full.</w:t>
      </w:r>
    </w:p>
    <w:p w:rsidR="005A4D71" w:rsidRDefault="00475295">
      <w:pPr>
        <w:spacing w:line="297" w:lineRule="auto"/>
        <w:ind w:left="346" w:right="1668" w:hanging="85"/>
        <w:rPr>
          <w:rFonts w:ascii="Courier New"/>
          <w:i/>
          <w:sz w:val="14"/>
        </w:rPr>
      </w:pPr>
      <w:r>
        <w:rPr>
          <w:rFonts w:ascii="Courier New"/>
          <w:b/>
          <w:color w:val="7E007E"/>
          <w:sz w:val="14"/>
        </w:rPr>
        <w:t>spring.activemq.pool.create-connection-on-startup</w:t>
      </w:r>
      <w:r>
        <w:rPr>
          <w:rFonts w:ascii="Courier New"/>
          <w:sz w:val="14"/>
        </w:rPr>
        <w:t xml:space="preserve">=true </w:t>
      </w:r>
      <w:r>
        <w:rPr>
          <w:rFonts w:ascii="Courier New"/>
          <w:i/>
          <w:color w:val="3F5EBE"/>
          <w:sz w:val="14"/>
        </w:rPr>
        <w:t># Create a connection on startup. Can be used to warm-up the pool on startup.</w:t>
      </w:r>
    </w:p>
    <w:p w:rsidR="005A4D71" w:rsidRDefault="00475295">
      <w:pPr>
        <w:spacing w:line="297" w:lineRule="auto"/>
        <w:ind w:left="346" w:right="1823" w:hanging="85"/>
        <w:rPr>
          <w:rFonts w:ascii="Courier New"/>
          <w:i/>
          <w:sz w:val="14"/>
        </w:rPr>
      </w:pPr>
      <w:r>
        <w:rPr>
          <w:rFonts w:ascii="Courier New"/>
          <w:b/>
          <w:color w:val="7E007E"/>
          <w:sz w:val="14"/>
        </w:rPr>
        <w:t>spring.activemq.pool.enabled</w:t>
      </w:r>
      <w:r>
        <w:rPr>
          <w:rFonts w:ascii="Courier New"/>
          <w:sz w:val="14"/>
        </w:rPr>
        <w:t xml:space="preserve">=false </w:t>
      </w:r>
      <w:r>
        <w:rPr>
          <w:rFonts w:ascii="Courier New"/>
          <w:i/>
          <w:color w:val="3F5EBE"/>
          <w:sz w:val="14"/>
        </w:rPr>
        <w:t># Whether a PooledConnectionFactory should be created instead of a regular ConnectionFactory.</w:t>
      </w:r>
    </w:p>
    <w:p w:rsidR="005A4D71" w:rsidRDefault="00475295">
      <w:pPr>
        <w:spacing w:line="297" w:lineRule="auto"/>
        <w:ind w:left="261" w:right="1752"/>
        <w:rPr>
          <w:rFonts w:ascii="Courier New"/>
          <w:i/>
          <w:sz w:val="14"/>
        </w:rPr>
      </w:pPr>
      <w:r>
        <w:rPr>
          <w:rFonts w:ascii="Courier New"/>
          <w:b/>
          <w:color w:val="7E007E"/>
          <w:sz w:val="14"/>
        </w:rPr>
        <w:t>spring.activemq.pool.expiry-timeout</w:t>
      </w:r>
      <w:r>
        <w:rPr>
          <w:rFonts w:ascii="Courier New"/>
          <w:sz w:val="14"/>
        </w:rPr>
        <w:t xml:space="preserve">=0 </w:t>
      </w:r>
      <w:r>
        <w:rPr>
          <w:rFonts w:ascii="Courier New"/>
          <w:i/>
          <w:color w:val="3F5EBE"/>
          <w:sz w:val="14"/>
        </w:rPr>
        <w:t xml:space="preserve"># Connection expiration timeout in milliseconds. </w:t>
      </w:r>
      <w:r>
        <w:rPr>
          <w:rFonts w:ascii="Courier New"/>
          <w:b/>
          <w:color w:val="7E007E"/>
          <w:sz w:val="14"/>
        </w:rPr>
        <w:t>spring.activemq.pool.idle-timeout</w:t>
      </w:r>
      <w:r>
        <w:rPr>
          <w:rFonts w:ascii="Courier New"/>
          <w:sz w:val="14"/>
        </w:rPr>
        <w:t xml:space="preserve">=30000 </w:t>
      </w:r>
      <w:r>
        <w:rPr>
          <w:rFonts w:ascii="Courier New"/>
          <w:i/>
          <w:color w:val="3F5EBE"/>
          <w:sz w:val="14"/>
        </w:rPr>
        <w:t xml:space="preserve"># Connection idle timeout in milliseconds. </w:t>
      </w:r>
      <w:r>
        <w:rPr>
          <w:rFonts w:ascii="Courier New"/>
          <w:b/>
          <w:color w:val="7E007E"/>
          <w:sz w:val="14"/>
        </w:rPr>
        <w:t>spring.activemq.pool.max-connections</w:t>
      </w:r>
      <w:r>
        <w:rPr>
          <w:rFonts w:ascii="Courier New"/>
          <w:sz w:val="14"/>
        </w:rPr>
        <w:t xml:space="preserve">=1 </w:t>
      </w:r>
      <w:r>
        <w:rPr>
          <w:rFonts w:ascii="Courier New"/>
          <w:i/>
          <w:color w:val="3F5EBE"/>
          <w:sz w:val="14"/>
        </w:rPr>
        <w:t xml:space="preserve"># Maximum number of pooled connections. </w:t>
      </w:r>
      <w:r>
        <w:rPr>
          <w:rFonts w:ascii="Courier New"/>
          <w:b/>
          <w:color w:val="7E007E"/>
          <w:sz w:val="14"/>
        </w:rPr>
        <w:t>spring.activemq.pool.maximum-active-session-per-connection</w:t>
      </w:r>
      <w:r>
        <w:rPr>
          <w:rFonts w:ascii="Courier New"/>
          <w:sz w:val="14"/>
        </w:rPr>
        <w:t xml:space="preserve">=500 </w:t>
      </w:r>
      <w:r>
        <w:rPr>
          <w:rFonts w:ascii="Courier New"/>
          <w:i/>
          <w:color w:val="3F5EBE"/>
          <w:sz w:val="14"/>
        </w:rPr>
        <w:t># Maximum number of active sessions per</w:t>
      </w:r>
    </w:p>
    <w:p w:rsidR="005A4D71" w:rsidRDefault="00475295">
      <w:pPr>
        <w:spacing w:line="156" w:lineRule="exact"/>
        <w:ind w:left="346"/>
        <w:rPr>
          <w:rFonts w:ascii="Courier New"/>
          <w:i/>
          <w:sz w:val="14"/>
        </w:rPr>
      </w:pPr>
      <w:r>
        <w:rPr>
          <w:rFonts w:ascii="Courier New"/>
          <w:i/>
          <w:color w:val="3F5EBE"/>
          <w:sz w:val="14"/>
        </w:rPr>
        <w:t>connection.</w:t>
      </w:r>
    </w:p>
    <w:p w:rsidR="005A4D71" w:rsidRDefault="00475295">
      <w:pPr>
        <w:spacing w:before="31"/>
        <w:ind w:left="261"/>
        <w:rPr>
          <w:rFonts w:ascii="Courier New"/>
          <w:i/>
          <w:sz w:val="14"/>
        </w:rPr>
      </w:pPr>
      <w:r>
        <w:rPr>
          <w:rFonts w:ascii="Courier New"/>
          <w:b/>
          <w:color w:val="7E007E"/>
          <w:sz w:val="14"/>
        </w:rPr>
        <w:t>spring.activemq.pool.reconnect-on-exception</w:t>
      </w:r>
      <w:r>
        <w:rPr>
          <w:rFonts w:ascii="Courier New"/>
          <w:sz w:val="14"/>
        </w:rPr>
        <w:t xml:space="preserve">=true </w:t>
      </w:r>
      <w:r>
        <w:rPr>
          <w:rFonts w:ascii="Courier New"/>
          <w:i/>
          <w:color w:val="3F5EBE"/>
          <w:sz w:val="14"/>
        </w:rPr>
        <w:t># Reset the connection when a "JMXException" occurs.</w:t>
      </w:r>
    </w:p>
    <w:p w:rsidR="005A4D71" w:rsidRDefault="00475295">
      <w:pPr>
        <w:spacing w:before="38" w:line="297" w:lineRule="auto"/>
        <w:ind w:left="346" w:right="1655" w:hanging="85"/>
        <w:rPr>
          <w:rFonts w:ascii="Courier New"/>
          <w:i/>
          <w:sz w:val="14"/>
        </w:rPr>
      </w:pPr>
      <w:r>
        <w:rPr>
          <w:rFonts w:ascii="Courier New"/>
          <w:b/>
          <w:color w:val="7E007E"/>
          <w:sz w:val="14"/>
        </w:rPr>
        <w:t>spring.activemq.pool.time-between-expiration-check</w:t>
      </w:r>
      <w:r>
        <w:rPr>
          <w:rFonts w:ascii="Courier New"/>
          <w:sz w:val="14"/>
        </w:rPr>
        <w:t xml:space="preserve">=-1 </w:t>
      </w:r>
      <w:r>
        <w:rPr>
          <w:rFonts w:ascii="Courier New"/>
          <w:i/>
          <w:color w:val="3F5EBE"/>
          <w:sz w:val="14"/>
        </w:rPr>
        <w:t># Time to sleep, in milliseconds, between runs of the idle connection eviction thread. When negative, no idle connection eviction thread runs.</w:t>
      </w:r>
    </w:p>
    <w:p w:rsidR="005A4D71" w:rsidRDefault="00475295">
      <w:pPr>
        <w:spacing w:line="297" w:lineRule="auto"/>
        <w:ind w:left="346" w:right="1739" w:hanging="85"/>
        <w:rPr>
          <w:rFonts w:ascii="Courier New"/>
          <w:i/>
          <w:sz w:val="14"/>
        </w:rPr>
      </w:pPr>
      <w:r>
        <w:rPr>
          <w:rFonts w:ascii="Courier New"/>
          <w:b/>
          <w:color w:val="7E007E"/>
          <w:sz w:val="14"/>
        </w:rPr>
        <w:t>spring.activemq.pool.use-anonymous-producers</w:t>
      </w:r>
      <w:r>
        <w:rPr>
          <w:rFonts w:ascii="Courier New"/>
          <w:sz w:val="14"/>
        </w:rPr>
        <w:t xml:space="preserve">=true </w:t>
      </w:r>
      <w:r>
        <w:rPr>
          <w:rFonts w:ascii="Courier New"/>
          <w:i/>
          <w:color w:val="3F5EBE"/>
          <w:sz w:val="14"/>
        </w:rPr>
        <w:t># Use only one anonymous "MessageProducer" instance. Set it to false to create one "MessageProducer" every time one is required.</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ARTEMIS (</w:t>
      </w:r>
      <w:hyperlink r:id="rId607">
        <w:r>
          <w:rPr>
            <w:rFonts w:ascii="Courier New"/>
            <w:color w:val="204060"/>
            <w:sz w:val="14"/>
            <w:u w:val="single" w:color="204060"/>
          </w:rPr>
          <w:t>ArtemisProperties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spring.artemis.embedded.cluster-password</w:t>
      </w:r>
      <w:r>
        <w:rPr>
          <w:rFonts w:ascii="Courier New"/>
          <w:sz w:val="14"/>
        </w:rPr>
        <w:t xml:space="preserve">= </w:t>
      </w:r>
      <w:r>
        <w:rPr>
          <w:rFonts w:ascii="Courier New"/>
          <w:i/>
          <w:color w:val="3F5EBE"/>
          <w:sz w:val="14"/>
        </w:rPr>
        <w:t># Cluster password. Randomly generated on startup by default.</w:t>
      </w:r>
    </w:p>
    <w:p w:rsidR="005A4D71" w:rsidRDefault="00475295">
      <w:pPr>
        <w:spacing w:before="37" w:line="297" w:lineRule="auto"/>
        <w:ind w:left="346" w:right="1571" w:hanging="85"/>
        <w:rPr>
          <w:rFonts w:ascii="Courier New"/>
          <w:i/>
          <w:sz w:val="14"/>
        </w:rPr>
      </w:pPr>
      <w:r>
        <w:rPr>
          <w:rFonts w:ascii="Courier New"/>
          <w:b/>
          <w:color w:val="7E007E"/>
          <w:sz w:val="14"/>
        </w:rPr>
        <w:t>spring.artemis.embedded.data-directory</w:t>
      </w:r>
      <w:r>
        <w:rPr>
          <w:rFonts w:ascii="Courier New"/>
          <w:sz w:val="14"/>
        </w:rPr>
        <w:t xml:space="preserve">= </w:t>
      </w:r>
      <w:r>
        <w:rPr>
          <w:rFonts w:ascii="Courier New"/>
          <w:i/>
          <w:color w:val="3F5EBE"/>
          <w:sz w:val="14"/>
        </w:rPr>
        <w:t># Journal file directory. Not necessary if persistence is turned off.</w:t>
      </w:r>
    </w:p>
    <w:p w:rsidR="005A4D71" w:rsidRDefault="00475295">
      <w:pPr>
        <w:spacing w:line="157" w:lineRule="exact"/>
        <w:ind w:left="261"/>
        <w:rPr>
          <w:rFonts w:ascii="Courier New"/>
          <w:i/>
          <w:sz w:val="14"/>
        </w:rPr>
      </w:pPr>
      <w:r>
        <w:rPr>
          <w:rFonts w:ascii="Courier New"/>
          <w:b/>
          <w:color w:val="7E007E"/>
          <w:sz w:val="14"/>
        </w:rPr>
        <w:t>spring.artemis.embedded.enabled</w:t>
      </w:r>
      <w:r>
        <w:rPr>
          <w:rFonts w:ascii="Courier New"/>
          <w:sz w:val="14"/>
        </w:rPr>
        <w:t xml:space="preserve">=true </w:t>
      </w:r>
      <w:r>
        <w:rPr>
          <w:rFonts w:ascii="Courier New"/>
          <w:i/>
          <w:color w:val="3F5EBE"/>
          <w:sz w:val="14"/>
        </w:rPr>
        <w:t># Enable embedded mode if the Artemis server APIs are available.</w:t>
      </w:r>
    </w:p>
    <w:p w:rsidR="005A4D71" w:rsidRDefault="00475295">
      <w:pPr>
        <w:spacing w:before="38" w:line="297" w:lineRule="auto"/>
        <w:ind w:left="261" w:right="2256"/>
        <w:rPr>
          <w:rFonts w:ascii="Courier New"/>
          <w:i/>
          <w:sz w:val="14"/>
        </w:rPr>
      </w:pPr>
      <w:r>
        <w:rPr>
          <w:rFonts w:ascii="Courier New"/>
          <w:b/>
          <w:color w:val="7E007E"/>
          <w:sz w:val="14"/>
        </w:rPr>
        <w:t>spring.artemis.embedded.persistent</w:t>
      </w:r>
      <w:r>
        <w:rPr>
          <w:rFonts w:ascii="Courier New"/>
          <w:sz w:val="14"/>
        </w:rPr>
        <w:t xml:space="preserve">=false </w:t>
      </w:r>
      <w:r>
        <w:rPr>
          <w:rFonts w:ascii="Courier New"/>
          <w:i/>
          <w:color w:val="3F5EBE"/>
          <w:sz w:val="14"/>
        </w:rPr>
        <w:t xml:space="preserve"># Enable persistent store. </w:t>
      </w:r>
      <w:r>
        <w:rPr>
          <w:rFonts w:ascii="Courier New"/>
          <w:b/>
          <w:color w:val="7E007E"/>
          <w:sz w:val="14"/>
        </w:rPr>
        <w:t>spring.artemis.embedded.queues</w:t>
      </w:r>
      <w:r>
        <w:rPr>
          <w:rFonts w:ascii="Courier New"/>
          <w:sz w:val="14"/>
        </w:rPr>
        <w:t xml:space="preserve">= </w:t>
      </w:r>
      <w:r>
        <w:rPr>
          <w:rFonts w:ascii="Courier New"/>
          <w:i/>
          <w:color w:val="3F5EBE"/>
          <w:sz w:val="14"/>
        </w:rPr>
        <w:t xml:space="preserve"># Comma-separated list of queues to create on startup. </w:t>
      </w:r>
      <w:r>
        <w:rPr>
          <w:rFonts w:ascii="Courier New"/>
          <w:b/>
          <w:color w:val="7E007E"/>
          <w:sz w:val="14"/>
        </w:rPr>
        <w:t>spring.artemis.embedded.server-id</w:t>
      </w:r>
      <w:r>
        <w:rPr>
          <w:rFonts w:ascii="Courier New"/>
          <w:sz w:val="14"/>
        </w:rPr>
        <w:t xml:space="preserve">= </w:t>
      </w:r>
      <w:r>
        <w:rPr>
          <w:rFonts w:ascii="Courier New"/>
          <w:i/>
          <w:color w:val="3F5EBE"/>
          <w:sz w:val="14"/>
        </w:rPr>
        <w:t xml:space="preserve"># Server id. By default, an auto-incremented counter is used. </w:t>
      </w:r>
      <w:r>
        <w:rPr>
          <w:rFonts w:ascii="Courier New"/>
          <w:b/>
          <w:color w:val="7E007E"/>
          <w:sz w:val="14"/>
        </w:rPr>
        <w:t>spring.artemis.embedded.topics</w:t>
      </w:r>
      <w:r>
        <w:rPr>
          <w:rFonts w:ascii="Courier New"/>
          <w:sz w:val="14"/>
        </w:rPr>
        <w:t xml:space="preserve">= </w:t>
      </w:r>
      <w:r>
        <w:rPr>
          <w:rFonts w:ascii="Courier New"/>
          <w:i/>
          <w:color w:val="3F5EBE"/>
          <w:sz w:val="14"/>
        </w:rPr>
        <w:t xml:space="preserve"># Comma-separated list of topics to create on startup. </w:t>
      </w:r>
      <w:r>
        <w:rPr>
          <w:rFonts w:ascii="Courier New"/>
          <w:b/>
          <w:color w:val="7E007E"/>
          <w:sz w:val="14"/>
        </w:rPr>
        <w:t>spring.artemis.host</w:t>
      </w:r>
      <w:r>
        <w:rPr>
          <w:rFonts w:ascii="Courier New"/>
          <w:sz w:val="14"/>
        </w:rPr>
        <w:t xml:space="preserve">=localhost </w:t>
      </w:r>
      <w:r>
        <w:rPr>
          <w:rFonts w:ascii="Courier New"/>
          <w:i/>
          <w:color w:val="3F5EBE"/>
          <w:sz w:val="14"/>
        </w:rPr>
        <w:t># Artemis broker host.</w:t>
      </w:r>
    </w:p>
    <w:p w:rsidR="005A4D71" w:rsidRDefault="00475295">
      <w:pPr>
        <w:spacing w:line="297" w:lineRule="auto"/>
        <w:ind w:left="261" w:right="4176"/>
        <w:rPr>
          <w:rFonts w:ascii="Courier New"/>
          <w:i/>
          <w:sz w:val="14"/>
        </w:rPr>
      </w:pPr>
      <w:r>
        <w:rPr>
          <w:rFonts w:ascii="Courier New"/>
          <w:b/>
          <w:color w:val="7E007E"/>
          <w:sz w:val="14"/>
        </w:rPr>
        <w:t>spring.artemis.mode</w:t>
      </w:r>
      <w:r>
        <w:rPr>
          <w:rFonts w:ascii="Courier New"/>
          <w:sz w:val="14"/>
        </w:rPr>
        <w:t xml:space="preserve">= </w:t>
      </w:r>
      <w:r>
        <w:rPr>
          <w:rFonts w:ascii="Courier New"/>
          <w:i/>
          <w:color w:val="3F5EBE"/>
          <w:sz w:val="14"/>
        </w:rPr>
        <w:t xml:space="preserve"># Artemis deployment mode, auto-detected by default. </w:t>
      </w:r>
      <w:r>
        <w:rPr>
          <w:rFonts w:ascii="Courier New"/>
          <w:b/>
          <w:color w:val="7E007E"/>
          <w:sz w:val="14"/>
        </w:rPr>
        <w:t>spring.artemis.password</w:t>
      </w:r>
      <w:r>
        <w:rPr>
          <w:rFonts w:ascii="Courier New"/>
          <w:sz w:val="14"/>
        </w:rPr>
        <w:t xml:space="preserve">= </w:t>
      </w:r>
      <w:r>
        <w:rPr>
          <w:rFonts w:ascii="Courier New"/>
          <w:i/>
          <w:color w:val="3F5EBE"/>
          <w:sz w:val="14"/>
        </w:rPr>
        <w:t xml:space="preserve"># Login password of the broker. </w:t>
      </w:r>
      <w:r>
        <w:rPr>
          <w:rFonts w:ascii="Courier New"/>
          <w:b/>
          <w:color w:val="7E007E"/>
          <w:sz w:val="14"/>
        </w:rPr>
        <w:t>spring.artemis.port</w:t>
      </w:r>
      <w:r>
        <w:rPr>
          <w:rFonts w:ascii="Courier New"/>
          <w:sz w:val="14"/>
        </w:rPr>
        <w:t xml:space="preserve">=61616 </w:t>
      </w:r>
      <w:r>
        <w:rPr>
          <w:rFonts w:ascii="Courier New"/>
          <w:i/>
          <w:color w:val="3F5EBE"/>
          <w:sz w:val="14"/>
        </w:rPr>
        <w:t># Artemis broker port.</w:t>
      </w:r>
    </w:p>
    <w:p w:rsidR="005A4D71" w:rsidRDefault="00475295">
      <w:pPr>
        <w:spacing w:line="157" w:lineRule="exact"/>
        <w:ind w:left="261"/>
        <w:rPr>
          <w:rFonts w:ascii="Courier New"/>
          <w:i/>
          <w:sz w:val="14"/>
        </w:rPr>
      </w:pPr>
      <w:r>
        <w:rPr>
          <w:rFonts w:ascii="Courier New"/>
          <w:b/>
          <w:color w:val="7E007E"/>
          <w:sz w:val="14"/>
        </w:rPr>
        <w:t>spring.artemis.user</w:t>
      </w:r>
      <w:r>
        <w:rPr>
          <w:rFonts w:ascii="Courier New"/>
          <w:sz w:val="14"/>
        </w:rPr>
        <w:t xml:space="preserve">= </w:t>
      </w:r>
      <w:r>
        <w:rPr>
          <w:rFonts w:ascii="Courier New"/>
          <w:i/>
          <w:color w:val="3F5EBE"/>
          <w:sz w:val="14"/>
        </w:rPr>
        <w:t># Login user of the broker.</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SPRING BATCH (</w:t>
      </w:r>
      <w:hyperlink r:id="rId608">
        <w:r>
          <w:rPr>
            <w:rFonts w:ascii="Courier New"/>
            <w:color w:val="204060"/>
            <w:sz w:val="14"/>
            <w:u w:val="single" w:color="204060"/>
          </w:rPr>
          <w:t>BatchProperties</w:t>
        </w:r>
      </w:hyperlink>
      <w:r>
        <w:rPr>
          <w:rFonts w:ascii="Courier New"/>
          <w:sz w:val="14"/>
        </w:rPr>
        <w:t>)</w:t>
      </w:r>
    </w:p>
    <w:p w:rsidR="005A4D71" w:rsidRDefault="00475295">
      <w:pPr>
        <w:spacing w:before="38" w:line="297" w:lineRule="auto"/>
        <w:ind w:left="346" w:right="1823" w:hanging="85"/>
        <w:rPr>
          <w:rFonts w:ascii="Courier New"/>
          <w:i/>
          <w:sz w:val="14"/>
        </w:rPr>
      </w:pPr>
      <w:r>
        <w:rPr>
          <w:rFonts w:ascii="Courier New"/>
          <w:b/>
          <w:color w:val="7E007E"/>
          <w:sz w:val="14"/>
        </w:rPr>
        <w:t>spring.batch.initializer.enabled</w:t>
      </w:r>
      <w:r>
        <w:rPr>
          <w:rFonts w:ascii="Courier New"/>
          <w:sz w:val="14"/>
        </w:rPr>
        <w:t xml:space="preserve">= </w:t>
      </w:r>
      <w:r>
        <w:rPr>
          <w:rFonts w:ascii="Courier New"/>
          <w:i/>
          <w:color w:val="3F5EBE"/>
          <w:sz w:val="14"/>
        </w:rPr>
        <w:t># Create the required batch tables on startup if necessary. Enabled automatically if no custom table prefix is set or if a custom schema is configured.</w:t>
      </w:r>
    </w:p>
    <w:p w:rsidR="005A4D71" w:rsidRDefault="00475295">
      <w:pPr>
        <w:spacing w:line="157" w:lineRule="exact"/>
        <w:ind w:left="261"/>
        <w:rPr>
          <w:rFonts w:ascii="Courier New"/>
          <w:i/>
          <w:sz w:val="14"/>
        </w:rPr>
      </w:pPr>
      <w:r>
        <w:rPr>
          <w:rFonts w:ascii="Courier New"/>
          <w:b/>
          <w:color w:val="7E007E"/>
          <w:sz w:val="14"/>
        </w:rPr>
        <w:t>spring.batch.job.enabled</w:t>
      </w:r>
      <w:r>
        <w:rPr>
          <w:rFonts w:ascii="Courier New"/>
          <w:sz w:val="14"/>
        </w:rPr>
        <w:t xml:space="preserve">=true </w:t>
      </w:r>
      <w:r>
        <w:rPr>
          <w:rFonts w:ascii="Courier New"/>
          <w:i/>
          <w:color w:val="3F5EBE"/>
          <w:sz w:val="14"/>
        </w:rPr>
        <w:t># Execute all Spring Batch jobs in the context on startup.</w:t>
      </w:r>
    </w:p>
    <w:p w:rsidR="005A4D71" w:rsidRDefault="00475295">
      <w:pPr>
        <w:spacing w:before="37"/>
        <w:ind w:left="261"/>
        <w:rPr>
          <w:rFonts w:ascii="Courier New"/>
          <w:i/>
          <w:sz w:val="14"/>
        </w:rPr>
      </w:pPr>
      <w:r>
        <w:rPr>
          <w:rFonts w:ascii="Courier New"/>
          <w:b/>
          <w:color w:val="7E007E"/>
          <w:sz w:val="14"/>
        </w:rPr>
        <w:t>spring.batch.job.names</w:t>
      </w:r>
      <w:r>
        <w:rPr>
          <w:rFonts w:ascii="Courier New"/>
          <w:sz w:val="14"/>
        </w:rPr>
        <w:t xml:space="preserve">= </w:t>
      </w:r>
      <w:r>
        <w:rPr>
          <w:rFonts w:ascii="Courier New"/>
          <w:i/>
          <w:color w:val="3F5EBE"/>
          <w:sz w:val="14"/>
        </w:rPr>
        <w:t># Comma-separated list of job names to execute on startup (For instance</w:t>
      </w:r>
    </w:p>
    <w:p w:rsidR="005A4D71" w:rsidRDefault="00475295">
      <w:pPr>
        <w:spacing w:before="37"/>
        <w:ind w:left="346"/>
        <w:rPr>
          <w:rFonts w:ascii="Courier New"/>
          <w:i/>
          <w:sz w:val="14"/>
        </w:rPr>
      </w:pPr>
      <w:r>
        <w:rPr>
          <w:rFonts w:ascii="Courier New"/>
          <w:i/>
          <w:color w:val="3F5EBE"/>
          <w:sz w:val="14"/>
        </w:rPr>
        <w:t>`job1,job2`). By default, all Jobs found in the context are executed.</w:t>
      </w:r>
    </w:p>
    <w:p w:rsidR="005A4D71" w:rsidRDefault="00297392">
      <w:pPr>
        <w:spacing w:before="38" w:line="297" w:lineRule="auto"/>
        <w:ind w:left="346" w:right="1739" w:hanging="85"/>
        <w:rPr>
          <w:rFonts w:ascii="Courier New"/>
          <w:i/>
          <w:sz w:val="14"/>
        </w:rPr>
      </w:pPr>
      <w:hyperlink r:id="rId609">
        <w:r w:rsidR="00475295">
          <w:rPr>
            <w:rFonts w:ascii="Courier New"/>
            <w:b/>
            <w:color w:val="7E007E"/>
            <w:sz w:val="14"/>
          </w:rPr>
          <w:t>spring.batch.schema</w:t>
        </w:r>
        <w:r w:rsidR="00475295">
          <w:rPr>
            <w:rFonts w:ascii="Courier New"/>
            <w:sz w:val="14"/>
          </w:rPr>
          <w:t xml:space="preserve">=classpath:org/springframework/batch/core/schema-@@platform@@.sql </w:t>
        </w:r>
      </w:hyperlink>
      <w:r w:rsidR="00475295">
        <w:rPr>
          <w:rFonts w:ascii="Courier New"/>
          <w:i/>
          <w:color w:val="3F5EBE"/>
          <w:sz w:val="14"/>
        </w:rPr>
        <w:t># Path to the SQL file to use to initialize the database schema.</w:t>
      </w:r>
    </w:p>
    <w:p w:rsidR="005A4D71" w:rsidRDefault="00475295">
      <w:pPr>
        <w:spacing w:line="157" w:lineRule="exact"/>
        <w:ind w:left="261"/>
        <w:rPr>
          <w:rFonts w:ascii="Courier New"/>
          <w:i/>
          <w:sz w:val="14"/>
        </w:rPr>
      </w:pPr>
      <w:r>
        <w:rPr>
          <w:rFonts w:ascii="Courier New"/>
          <w:b/>
          <w:color w:val="7E007E"/>
          <w:sz w:val="14"/>
        </w:rPr>
        <w:t>spring.batch.table-prefix</w:t>
      </w:r>
      <w:r>
        <w:rPr>
          <w:rFonts w:ascii="Courier New"/>
          <w:sz w:val="14"/>
        </w:rPr>
        <w:t xml:space="preserve">= </w:t>
      </w:r>
      <w:r>
        <w:rPr>
          <w:rFonts w:ascii="Courier New"/>
          <w:i/>
          <w:color w:val="3F5EBE"/>
          <w:sz w:val="14"/>
        </w:rPr>
        <w:t># Table prefix for all the batch meta-data tables.</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JMS (</w:t>
      </w:r>
      <w:hyperlink r:id="rId610">
        <w:r>
          <w:rPr>
            <w:rFonts w:ascii="Courier New"/>
            <w:color w:val="204060"/>
            <w:sz w:val="14"/>
            <w:u w:val="single" w:color="204060"/>
          </w:rPr>
          <w:t>JmsProperties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spring.jms.jndi-name</w:t>
      </w:r>
      <w:r>
        <w:rPr>
          <w:rFonts w:ascii="Courier New"/>
          <w:sz w:val="14"/>
        </w:rPr>
        <w:t xml:space="preserve">= </w:t>
      </w:r>
      <w:r>
        <w:rPr>
          <w:rFonts w:ascii="Courier New"/>
          <w:i/>
          <w:color w:val="3F5EBE"/>
          <w:sz w:val="14"/>
        </w:rPr>
        <w:t># Connection factory JNDI name. When set, takes precedence to others connection factory auto-configurations.</w:t>
      </w:r>
    </w:p>
    <w:p w:rsidR="005A4D71" w:rsidRDefault="005A4D71">
      <w:pPr>
        <w:spacing w:line="297" w:lineRule="auto"/>
        <w:rPr>
          <w:rFonts w:ascii="Courier New"/>
          <w:sz w:val="14"/>
        </w:rPr>
        <w:sectPr w:rsidR="005A4D71">
          <w:footerReference w:type="default" r:id="rId611"/>
          <w:pgSz w:w="11910" w:h="16840"/>
          <w:pgMar w:top="840" w:right="0" w:bottom="760" w:left="1320" w:header="575" w:footer="577" w:gutter="0"/>
          <w:pgNumType w:start="311"/>
          <w:cols w:space="720"/>
        </w:sectPr>
      </w:pPr>
    </w:p>
    <w:p w:rsidR="005A4D71" w:rsidRDefault="00297392">
      <w:pPr>
        <w:pStyle w:val="a3"/>
        <w:rPr>
          <w:rFonts w:ascii="Courier New"/>
          <w:i/>
        </w:rPr>
      </w:pPr>
      <w:r>
        <w:lastRenderedPageBreak/>
        <w:pict>
          <v:group id="_x0000_s3739" style="position:absolute;margin-left:75.5pt;margin-top:70.85pt;width:444.3pt;height:695.8pt;z-index:-251296256;mso-position-horizontal-relative:page;mso-position-vertical-relative:page" coordorigin="1510,1417" coordsize="8886,13916">
            <v:rect id="_x0000_s3742" style="position:absolute;left:1512;top:1417;width:8882;height:13916" fillcolor="#f0f0f0" stroked="f"/>
            <v:line id="_x0000_s3741" style="position:absolute" from="10395,1417" to="10395,15333" strokecolor="#444" strokeweight=".1pt"/>
            <v:line id="_x0000_s3740"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739" w:hanging="85"/>
        <w:rPr>
          <w:rFonts w:ascii="Courier New"/>
          <w:i/>
          <w:sz w:val="14"/>
        </w:rPr>
      </w:pPr>
      <w:r>
        <w:rPr>
          <w:rFonts w:ascii="Courier New"/>
          <w:b/>
          <w:color w:val="7E007E"/>
          <w:sz w:val="14"/>
        </w:rPr>
        <w:t>spring.jms.listener.acknowledge-mode</w:t>
      </w:r>
      <w:r>
        <w:rPr>
          <w:rFonts w:ascii="Courier New"/>
          <w:sz w:val="14"/>
        </w:rPr>
        <w:t xml:space="preserve">= </w:t>
      </w:r>
      <w:r>
        <w:rPr>
          <w:rFonts w:ascii="Courier New"/>
          <w:i/>
          <w:color w:val="3F5EBE"/>
          <w:sz w:val="14"/>
        </w:rPr>
        <w:t># Acknowledge mode of the container. By default, the listener is transacted with automatic acknowledgment.</w:t>
      </w:r>
    </w:p>
    <w:p w:rsidR="005A4D71" w:rsidRDefault="00475295">
      <w:pPr>
        <w:spacing w:line="297" w:lineRule="auto"/>
        <w:ind w:left="261" w:right="3180"/>
        <w:rPr>
          <w:rFonts w:ascii="Courier New"/>
          <w:i/>
          <w:sz w:val="14"/>
        </w:rPr>
      </w:pPr>
      <w:r>
        <w:rPr>
          <w:rFonts w:ascii="Courier New"/>
          <w:b/>
          <w:color w:val="7E007E"/>
          <w:sz w:val="14"/>
        </w:rPr>
        <w:t>spring.jms.listener.auto-startup</w:t>
      </w:r>
      <w:r>
        <w:rPr>
          <w:rFonts w:ascii="Courier New"/>
          <w:sz w:val="14"/>
        </w:rPr>
        <w:t xml:space="preserve">=true </w:t>
      </w:r>
      <w:r>
        <w:rPr>
          <w:rFonts w:ascii="Courier New"/>
          <w:i/>
          <w:color w:val="3F5EBE"/>
          <w:sz w:val="14"/>
        </w:rPr>
        <w:t xml:space="preserve"># Start the container automatically on startup. </w:t>
      </w:r>
      <w:r>
        <w:rPr>
          <w:rFonts w:ascii="Courier New"/>
          <w:b/>
          <w:color w:val="7E007E"/>
          <w:sz w:val="14"/>
        </w:rPr>
        <w:t>spring.jms.listener.concurrency</w:t>
      </w:r>
      <w:r>
        <w:rPr>
          <w:rFonts w:ascii="Courier New"/>
          <w:sz w:val="14"/>
        </w:rPr>
        <w:t xml:space="preserve">= </w:t>
      </w:r>
      <w:r>
        <w:rPr>
          <w:rFonts w:ascii="Courier New"/>
          <w:i/>
          <w:color w:val="3F5EBE"/>
          <w:sz w:val="14"/>
        </w:rPr>
        <w:t xml:space="preserve"># Minimum number of concurrent consumers. </w:t>
      </w:r>
      <w:r>
        <w:rPr>
          <w:rFonts w:ascii="Courier New"/>
          <w:b/>
          <w:color w:val="7E007E"/>
          <w:sz w:val="14"/>
        </w:rPr>
        <w:t>spring.jms.listener.max-concurrency</w:t>
      </w:r>
      <w:r>
        <w:rPr>
          <w:rFonts w:ascii="Courier New"/>
          <w:sz w:val="14"/>
        </w:rPr>
        <w:t xml:space="preserve">= </w:t>
      </w:r>
      <w:r>
        <w:rPr>
          <w:rFonts w:ascii="Courier New"/>
          <w:i/>
          <w:color w:val="3F5EBE"/>
          <w:sz w:val="14"/>
        </w:rPr>
        <w:t xml:space="preserve"># Maximum number of concurrent consumers. </w:t>
      </w:r>
      <w:r>
        <w:rPr>
          <w:rFonts w:ascii="Courier New"/>
          <w:b/>
          <w:color w:val="7E007E"/>
          <w:sz w:val="14"/>
        </w:rPr>
        <w:t>spring.jms.pub-sub-domain</w:t>
      </w:r>
      <w:r>
        <w:rPr>
          <w:rFonts w:ascii="Courier New"/>
          <w:sz w:val="14"/>
        </w:rPr>
        <w:t xml:space="preserve">=false </w:t>
      </w:r>
      <w:r>
        <w:rPr>
          <w:rFonts w:ascii="Courier New"/>
          <w:i/>
          <w:color w:val="3F5EBE"/>
          <w:sz w:val="14"/>
        </w:rPr>
        <w:t># Specify if the default destination type is topic.</w:t>
      </w:r>
    </w:p>
    <w:p w:rsidR="005A4D71" w:rsidRDefault="00475295">
      <w:pPr>
        <w:spacing w:line="297" w:lineRule="auto"/>
        <w:ind w:left="346" w:right="1571" w:hanging="85"/>
        <w:rPr>
          <w:rFonts w:ascii="Courier New"/>
          <w:i/>
          <w:sz w:val="14"/>
        </w:rPr>
      </w:pPr>
      <w:r>
        <w:rPr>
          <w:rFonts w:ascii="Courier New"/>
          <w:b/>
          <w:color w:val="7E007E"/>
          <w:sz w:val="14"/>
        </w:rPr>
        <w:t>spring.jms.template.default-destination</w:t>
      </w:r>
      <w:r>
        <w:rPr>
          <w:rFonts w:ascii="Courier New"/>
          <w:sz w:val="14"/>
        </w:rPr>
        <w:t xml:space="preserve">= </w:t>
      </w:r>
      <w:r>
        <w:rPr>
          <w:rFonts w:ascii="Courier New"/>
          <w:i/>
          <w:color w:val="3F5EBE"/>
          <w:sz w:val="14"/>
        </w:rPr>
        <w:t># Default destination to use on send/receive operations that do not have a destination parameter.</w:t>
      </w:r>
    </w:p>
    <w:p w:rsidR="005A4D71" w:rsidRDefault="00475295">
      <w:pPr>
        <w:spacing w:line="297" w:lineRule="auto"/>
        <w:ind w:left="261" w:right="2676"/>
        <w:rPr>
          <w:rFonts w:ascii="Courier New"/>
          <w:i/>
          <w:sz w:val="14"/>
        </w:rPr>
      </w:pPr>
      <w:r>
        <w:rPr>
          <w:rFonts w:ascii="Courier New"/>
          <w:b/>
          <w:color w:val="7E007E"/>
          <w:sz w:val="14"/>
        </w:rPr>
        <w:t>spring.jms.template.delivery-delay</w:t>
      </w:r>
      <w:r>
        <w:rPr>
          <w:rFonts w:ascii="Courier New"/>
          <w:sz w:val="14"/>
        </w:rPr>
        <w:t xml:space="preserve">= </w:t>
      </w:r>
      <w:r>
        <w:rPr>
          <w:rFonts w:ascii="Courier New"/>
          <w:i/>
          <w:color w:val="3F5EBE"/>
          <w:sz w:val="14"/>
        </w:rPr>
        <w:t xml:space="preserve"># Delivery delay to use for send calls in milliseconds. </w:t>
      </w:r>
      <w:r>
        <w:rPr>
          <w:rFonts w:ascii="Courier New"/>
          <w:b/>
          <w:color w:val="7E007E"/>
          <w:sz w:val="14"/>
        </w:rPr>
        <w:t>spring.jms.template.delivery-mode</w:t>
      </w:r>
      <w:r>
        <w:rPr>
          <w:rFonts w:ascii="Courier New"/>
          <w:sz w:val="14"/>
        </w:rPr>
        <w:t xml:space="preserve">= </w:t>
      </w:r>
      <w:r>
        <w:rPr>
          <w:rFonts w:ascii="Courier New"/>
          <w:i/>
          <w:color w:val="3F5EBE"/>
          <w:sz w:val="14"/>
        </w:rPr>
        <w:t xml:space="preserve"># Delivery mode. Enable QoS when set. </w:t>
      </w:r>
      <w:r>
        <w:rPr>
          <w:rFonts w:ascii="Courier New"/>
          <w:b/>
          <w:color w:val="7E007E"/>
          <w:sz w:val="14"/>
        </w:rPr>
        <w:t>spring.jms.template.priority</w:t>
      </w:r>
      <w:r>
        <w:rPr>
          <w:rFonts w:ascii="Courier New"/>
          <w:sz w:val="14"/>
        </w:rPr>
        <w:t xml:space="preserve">= </w:t>
      </w:r>
      <w:r>
        <w:rPr>
          <w:rFonts w:ascii="Courier New"/>
          <w:i/>
          <w:color w:val="3F5EBE"/>
          <w:sz w:val="14"/>
        </w:rPr>
        <w:t xml:space="preserve"># Priority of a message when sending. Enable QoS when set. </w:t>
      </w:r>
      <w:r>
        <w:rPr>
          <w:rFonts w:ascii="Courier New"/>
          <w:b/>
          <w:color w:val="7E007E"/>
          <w:sz w:val="14"/>
        </w:rPr>
        <w:t>spring.jms.template.qos-enabled</w:t>
      </w:r>
      <w:r>
        <w:rPr>
          <w:rFonts w:ascii="Courier New"/>
          <w:sz w:val="14"/>
        </w:rPr>
        <w:t xml:space="preserve">= </w:t>
      </w:r>
      <w:r>
        <w:rPr>
          <w:rFonts w:ascii="Courier New"/>
          <w:i/>
          <w:color w:val="3F5EBE"/>
          <w:sz w:val="14"/>
        </w:rPr>
        <w:t xml:space="preserve"># Enable explicit QoS when sending a message. </w:t>
      </w:r>
      <w:r>
        <w:rPr>
          <w:rFonts w:ascii="Courier New"/>
          <w:b/>
          <w:color w:val="7E007E"/>
          <w:sz w:val="14"/>
        </w:rPr>
        <w:t>spring.jms.template.receive-timeout</w:t>
      </w:r>
      <w:r>
        <w:rPr>
          <w:rFonts w:ascii="Courier New"/>
          <w:sz w:val="14"/>
        </w:rPr>
        <w:t xml:space="preserve">= </w:t>
      </w:r>
      <w:r>
        <w:rPr>
          <w:rFonts w:ascii="Courier New"/>
          <w:i/>
          <w:color w:val="3F5EBE"/>
          <w:sz w:val="14"/>
        </w:rPr>
        <w:t># Timeout to use for receive calls in milliseconds.</w:t>
      </w:r>
    </w:p>
    <w:p w:rsidR="005A4D71" w:rsidRDefault="00475295">
      <w:pPr>
        <w:spacing w:line="297" w:lineRule="auto"/>
        <w:ind w:left="346" w:right="1739" w:hanging="85"/>
        <w:rPr>
          <w:rFonts w:ascii="Courier New"/>
          <w:i/>
          <w:sz w:val="14"/>
        </w:rPr>
      </w:pPr>
      <w:r>
        <w:rPr>
          <w:rFonts w:ascii="Courier New"/>
          <w:b/>
          <w:color w:val="7E007E"/>
          <w:sz w:val="14"/>
        </w:rPr>
        <w:t>spring.jms.template.time-to-live</w:t>
      </w:r>
      <w:r>
        <w:rPr>
          <w:rFonts w:ascii="Courier New"/>
          <w:sz w:val="14"/>
        </w:rPr>
        <w:t xml:space="preserve">= </w:t>
      </w:r>
      <w:r>
        <w:rPr>
          <w:rFonts w:ascii="Courier New"/>
          <w:i/>
          <w:color w:val="3F5EBE"/>
          <w:sz w:val="14"/>
        </w:rPr>
        <w:t># Time-to-live of a message when sending in milliseconds. Enable QoS when set.</w:t>
      </w:r>
    </w:p>
    <w:p w:rsidR="005A4D71" w:rsidRDefault="005A4D71">
      <w:pPr>
        <w:pStyle w:val="a3"/>
        <w:spacing w:before="5"/>
        <w:rPr>
          <w:rFonts w:ascii="Courier New"/>
          <w:i/>
          <w:sz w:val="16"/>
        </w:rPr>
      </w:pPr>
    </w:p>
    <w:p w:rsidR="005A4D71" w:rsidRDefault="00475295">
      <w:pPr>
        <w:ind w:left="261"/>
        <w:rPr>
          <w:rFonts w:ascii="Courier New"/>
          <w:sz w:val="14"/>
        </w:rPr>
      </w:pPr>
      <w:r>
        <w:rPr>
          <w:rFonts w:ascii="Courier New"/>
          <w:i/>
          <w:color w:val="3F5EBE"/>
          <w:sz w:val="14"/>
        </w:rPr>
        <w:t># APACHE KAFKA (</w:t>
      </w:r>
      <w:hyperlink r:id="rId612">
        <w:r>
          <w:rPr>
            <w:rFonts w:ascii="Courier New"/>
            <w:color w:val="204060"/>
            <w:sz w:val="14"/>
            <w:u w:val="single" w:color="204060"/>
          </w:rPr>
          <w:t>KafkaProperties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spring.kafka.bootstrap-servers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157" w:lineRule="exact"/>
        <w:ind w:left="261"/>
        <w:rPr>
          <w:rFonts w:ascii="Courier New"/>
          <w:i/>
          <w:sz w:val="14"/>
        </w:rPr>
      </w:pPr>
      <w:r>
        <w:rPr>
          <w:rFonts w:ascii="Courier New"/>
          <w:b/>
          <w:color w:val="7E007E"/>
          <w:sz w:val="14"/>
        </w:rPr>
        <w:t>spring.kafka.client-id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before="38" w:line="297" w:lineRule="auto"/>
        <w:ind w:left="346" w:right="1836" w:hanging="85"/>
        <w:rPr>
          <w:rFonts w:ascii="Courier New"/>
          <w:i/>
          <w:sz w:val="14"/>
        </w:rPr>
      </w:pPr>
      <w:r>
        <w:rPr>
          <w:rFonts w:ascii="Courier New"/>
          <w:b/>
          <w:color w:val="7E007E"/>
          <w:sz w:val="14"/>
        </w:rPr>
        <w:t>spring.kafka.consumer.auto-commit-interval</w:t>
      </w:r>
      <w:r>
        <w:rPr>
          <w:rFonts w:ascii="Courier New"/>
          <w:sz w:val="14"/>
        </w:rPr>
        <w:t xml:space="preserve">= </w:t>
      </w:r>
      <w:r>
        <w:rPr>
          <w:rFonts w:ascii="Courier New"/>
          <w:i/>
          <w:color w:val="3F5EBE"/>
          <w:sz w:val="14"/>
        </w:rPr>
        <w:t># Frequency in milliseconds that the consumer offsets are auto-committed to Kafka if 'enable.auto.commit' true.</w:t>
      </w:r>
    </w:p>
    <w:p w:rsidR="005A4D71" w:rsidRDefault="00475295">
      <w:pPr>
        <w:spacing w:line="297" w:lineRule="auto"/>
        <w:ind w:left="346" w:right="1571" w:hanging="85"/>
        <w:rPr>
          <w:rFonts w:ascii="Courier New"/>
          <w:i/>
          <w:sz w:val="14"/>
        </w:rPr>
      </w:pPr>
      <w:r>
        <w:rPr>
          <w:rFonts w:ascii="Courier New"/>
          <w:b/>
          <w:color w:val="7E007E"/>
          <w:sz w:val="14"/>
        </w:rPr>
        <w:t>spring.kafka.consumer.auto-offset-reset</w:t>
      </w:r>
      <w:r>
        <w:rPr>
          <w:rFonts w:ascii="Courier New"/>
          <w:sz w:val="14"/>
        </w:rPr>
        <w:t xml:space="preserve">= </w:t>
      </w:r>
      <w:r>
        <w:rPr>
          <w:rFonts w:ascii="Courier New"/>
          <w:i/>
          <w:color w:val="3F5EBE"/>
          <w:sz w:val="14"/>
        </w:rPr>
        <w:t># What to do when there is no initial offset in Kafka or if the current offset does not exist any more on the server.</w:t>
      </w:r>
    </w:p>
    <w:p w:rsidR="005A4D71" w:rsidRDefault="00475295">
      <w:pPr>
        <w:spacing w:line="297" w:lineRule="auto"/>
        <w:ind w:left="346" w:right="2495" w:hanging="85"/>
        <w:rPr>
          <w:rFonts w:ascii="Courier New"/>
          <w:i/>
          <w:sz w:val="14"/>
        </w:rPr>
      </w:pPr>
      <w:r>
        <w:rPr>
          <w:rFonts w:ascii="Courier New"/>
          <w:b/>
          <w:color w:val="7E007E"/>
          <w:sz w:val="14"/>
        </w:rPr>
        <w:t>spring.kafka.consumer.bootstrap-servers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297" w:lineRule="auto"/>
        <w:ind w:left="346" w:right="1739" w:hanging="85"/>
        <w:rPr>
          <w:rFonts w:ascii="Courier New"/>
          <w:i/>
          <w:sz w:val="14"/>
        </w:rPr>
      </w:pPr>
      <w:r>
        <w:rPr>
          <w:rFonts w:ascii="Courier New"/>
          <w:b/>
          <w:color w:val="7E007E"/>
          <w:sz w:val="14"/>
        </w:rPr>
        <w:t>spring.kafka.consumer.client-id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line="297" w:lineRule="auto"/>
        <w:ind w:left="346" w:right="1571" w:hanging="85"/>
        <w:rPr>
          <w:rFonts w:ascii="Courier New"/>
          <w:i/>
          <w:sz w:val="14"/>
        </w:rPr>
      </w:pPr>
      <w:r>
        <w:rPr>
          <w:rFonts w:ascii="Courier New"/>
          <w:b/>
          <w:color w:val="7E007E"/>
          <w:sz w:val="14"/>
        </w:rPr>
        <w:t>spring.kafka.consumer.enable-auto-commit</w:t>
      </w:r>
      <w:r>
        <w:rPr>
          <w:rFonts w:ascii="Courier New"/>
          <w:sz w:val="14"/>
        </w:rPr>
        <w:t xml:space="preserve">= </w:t>
      </w:r>
      <w:r>
        <w:rPr>
          <w:rFonts w:ascii="Courier New"/>
          <w:i/>
          <w:color w:val="3F5EBE"/>
          <w:sz w:val="14"/>
        </w:rPr>
        <w:t># If true the consumer's offset will be periodically committed in the background.</w:t>
      </w:r>
    </w:p>
    <w:p w:rsidR="005A4D71" w:rsidRDefault="00475295">
      <w:pPr>
        <w:spacing w:line="297" w:lineRule="auto"/>
        <w:ind w:left="346" w:right="2004" w:hanging="85"/>
        <w:rPr>
          <w:rFonts w:ascii="Courier New"/>
          <w:i/>
          <w:sz w:val="14"/>
        </w:rPr>
      </w:pPr>
      <w:r>
        <w:rPr>
          <w:rFonts w:ascii="Courier New"/>
          <w:b/>
          <w:color w:val="7E007E"/>
          <w:sz w:val="14"/>
        </w:rPr>
        <w:t>spring.kafka.consumer.fetch-max-wait</w:t>
      </w:r>
      <w:r>
        <w:rPr>
          <w:rFonts w:ascii="Courier New"/>
          <w:sz w:val="14"/>
        </w:rPr>
        <w:t xml:space="preserve">= </w:t>
      </w:r>
      <w:r>
        <w:rPr>
          <w:rFonts w:ascii="Courier New"/>
          <w:i/>
          <w:color w:val="3F5EBE"/>
          <w:sz w:val="14"/>
        </w:rPr>
        <w:t># Maximum amount of time in milliseconds the server will block before answering the fetch request if there isn't sufficient data to immediately satisfy the requirement given by "fetch.min.bytes".</w:t>
      </w:r>
    </w:p>
    <w:p w:rsidR="005A4D71" w:rsidRDefault="00475295">
      <w:pPr>
        <w:spacing w:line="297" w:lineRule="auto"/>
        <w:ind w:left="346" w:right="1991" w:hanging="85"/>
        <w:rPr>
          <w:rFonts w:ascii="Courier New"/>
          <w:i/>
          <w:sz w:val="14"/>
        </w:rPr>
      </w:pPr>
      <w:r>
        <w:rPr>
          <w:rFonts w:ascii="Courier New"/>
          <w:b/>
          <w:color w:val="7E007E"/>
          <w:sz w:val="14"/>
        </w:rPr>
        <w:t>spring.kafka.consumer.fetch-min-size</w:t>
      </w:r>
      <w:r>
        <w:rPr>
          <w:rFonts w:ascii="Courier New"/>
          <w:sz w:val="14"/>
        </w:rPr>
        <w:t xml:space="preserve">= </w:t>
      </w:r>
      <w:r>
        <w:rPr>
          <w:rFonts w:ascii="Courier New"/>
          <w:i/>
          <w:color w:val="3F5EBE"/>
          <w:sz w:val="14"/>
        </w:rPr>
        <w:t># Minimum amount of data the server should return for a fetch request in bytes.</w:t>
      </w:r>
    </w:p>
    <w:p w:rsidR="005A4D71" w:rsidRDefault="00475295">
      <w:pPr>
        <w:spacing w:line="297" w:lineRule="auto"/>
        <w:ind w:left="346" w:right="1571" w:hanging="85"/>
        <w:rPr>
          <w:rFonts w:ascii="Courier New"/>
          <w:i/>
          <w:sz w:val="14"/>
        </w:rPr>
      </w:pPr>
      <w:r>
        <w:rPr>
          <w:rFonts w:ascii="Courier New"/>
          <w:b/>
          <w:color w:val="7E007E"/>
          <w:sz w:val="14"/>
        </w:rPr>
        <w:t>spring.kafka.consumer.group-id</w:t>
      </w:r>
      <w:r>
        <w:rPr>
          <w:rFonts w:ascii="Courier New"/>
          <w:sz w:val="14"/>
        </w:rPr>
        <w:t xml:space="preserve">= </w:t>
      </w:r>
      <w:r>
        <w:rPr>
          <w:rFonts w:ascii="Courier New"/>
          <w:i/>
          <w:color w:val="3F5EBE"/>
          <w:sz w:val="14"/>
        </w:rPr>
        <w:t># Unique string that identifies the consumer group this consumer belongs to.</w:t>
      </w:r>
    </w:p>
    <w:p w:rsidR="005A4D71" w:rsidRDefault="00475295">
      <w:pPr>
        <w:spacing w:line="297" w:lineRule="auto"/>
        <w:ind w:left="346" w:right="1991" w:hanging="85"/>
        <w:rPr>
          <w:rFonts w:ascii="Courier New"/>
          <w:i/>
          <w:sz w:val="14"/>
        </w:rPr>
      </w:pPr>
      <w:r>
        <w:rPr>
          <w:rFonts w:ascii="Courier New"/>
          <w:b/>
          <w:color w:val="7E007E"/>
          <w:sz w:val="14"/>
        </w:rPr>
        <w:t>spring.kafka.consumer.heartbeat-interval</w:t>
      </w:r>
      <w:r>
        <w:rPr>
          <w:rFonts w:ascii="Courier New"/>
          <w:sz w:val="14"/>
        </w:rPr>
        <w:t xml:space="preserve">= </w:t>
      </w:r>
      <w:r>
        <w:rPr>
          <w:rFonts w:ascii="Courier New"/>
          <w:i/>
          <w:color w:val="3F5EBE"/>
          <w:sz w:val="14"/>
        </w:rPr>
        <w:t># Expected time in milliseconds between heartbeats to the consumer coordinator.</w:t>
      </w:r>
    </w:p>
    <w:p w:rsidR="005A4D71" w:rsidRDefault="00475295">
      <w:pPr>
        <w:spacing w:line="157" w:lineRule="exact"/>
        <w:ind w:left="261"/>
        <w:rPr>
          <w:rFonts w:ascii="Courier New"/>
          <w:i/>
          <w:sz w:val="14"/>
        </w:rPr>
      </w:pPr>
      <w:r>
        <w:rPr>
          <w:rFonts w:ascii="Courier New"/>
          <w:b/>
          <w:color w:val="7E007E"/>
          <w:sz w:val="14"/>
        </w:rPr>
        <w:t>spring.kafka.consumer.key-deserializer</w:t>
      </w:r>
      <w:r>
        <w:rPr>
          <w:rFonts w:ascii="Courier New"/>
          <w:sz w:val="14"/>
        </w:rPr>
        <w:t xml:space="preserve">= </w:t>
      </w:r>
      <w:r>
        <w:rPr>
          <w:rFonts w:ascii="Courier New"/>
          <w:i/>
          <w:color w:val="3F5EBE"/>
          <w:sz w:val="14"/>
        </w:rPr>
        <w:t># Deserializer class for keys.</w:t>
      </w:r>
    </w:p>
    <w:p w:rsidR="005A4D71" w:rsidRDefault="00475295">
      <w:pPr>
        <w:spacing w:before="26"/>
        <w:ind w:left="261"/>
        <w:rPr>
          <w:rFonts w:ascii="Courier New"/>
          <w:i/>
          <w:sz w:val="14"/>
        </w:rPr>
      </w:pPr>
      <w:r>
        <w:rPr>
          <w:rFonts w:ascii="Courier New"/>
          <w:b/>
          <w:color w:val="7E007E"/>
          <w:sz w:val="14"/>
        </w:rPr>
        <w:t>spring.kafka.consumer.max-poll-records</w:t>
      </w:r>
      <w:r>
        <w:rPr>
          <w:rFonts w:ascii="Courier New"/>
          <w:sz w:val="14"/>
        </w:rPr>
        <w:t xml:space="preserve">= </w:t>
      </w:r>
      <w:r>
        <w:rPr>
          <w:rFonts w:ascii="Courier New"/>
          <w:i/>
          <w:color w:val="3F5EBE"/>
          <w:sz w:val="14"/>
        </w:rPr>
        <w:t># Maximum number of records returned in a single call to poll().</w:t>
      </w:r>
    </w:p>
    <w:p w:rsidR="005A4D71" w:rsidRDefault="00475295">
      <w:pPr>
        <w:spacing w:before="37"/>
        <w:ind w:left="261"/>
        <w:rPr>
          <w:rFonts w:ascii="Courier New"/>
          <w:i/>
          <w:sz w:val="14"/>
        </w:rPr>
      </w:pPr>
      <w:r>
        <w:rPr>
          <w:rFonts w:ascii="Courier New"/>
          <w:b/>
          <w:color w:val="7E007E"/>
          <w:sz w:val="14"/>
        </w:rPr>
        <w:t>spring.kafka.consumer.value-deserializer</w:t>
      </w:r>
      <w:r>
        <w:rPr>
          <w:rFonts w:ascii="Courier New"/>
          <w:sz w:val="14"/>
        </w:rPr>
        <w:t xml:space="preserve">= </w:t>
      </w:r>
      <w:r>
        <w:rPr>
          <w:rFonts w:ascii="Courier New"/>
          <w:i/>
          <w:color w:val="3F5EBE"/>
          <w:sz w:val="14"/>
        </w:rPr>
        <w:t># Deserializer class for values.</w:t>
      </w:r>
    </w:p>
    <w:p w:rsidR="005A4D71" w:rsidRDefault="00475295">
      <w:pPr>
        <w:spacing w:before="38" w:line="297" w:lineRule="auto"/>
        <w:ind w:left="346" w:right="1739" w:hanging="85"/>
        <w:rPr>
          <w:rFonts w:ascii="Courier New"/>
          <w:i/>
          <w:sz w:val="14"/>
        </w:rPr>
      </w:pPr>
      <w:r>
        <w:rPr>
          <w:rFonts w:ascii="Courier New"/>
          <w:b/>
          <w:color w:val="7E007E"/>
          <w:sz w:val="14"/>
        </w:rPr>
        <w:t>spring.kafka.listener.ack-count</w:t>
      </w:r>
      <w:r>
        <w:rPr>
          <w:rFonts w:ascii="Courier New"/>
          <w:sz w:val="14"/>
        </w:rPr>
        <w:t xml:space="preserve">= </w:t>
      </w:r>
      <w:r>
        <w:rPr>
          <w:rFonts w:ascii="Courier New"/>
          <w:i/>
          <w:color w:val="3F5EBE"/>
          <w:sz w:val="14"/>
        </w:rPr>
        <w:t># Number of records between offset commits when ackMode is "COUNT" or "COUNT_TIME".</w:t>
      </w:r>
    </w:p>
    <w:p w:rsidR="005A4D71" w:rsidRDefault="00475295">
      <w:pPr>
        <w:spacing w:line="157" w:lineRule="exact"/>
        <w:ind w:left="261"/>
        <w:rPr>
          <w:rFonts w:ascii="Courier New"/>
          <w:i/>
          <w:sz w:val="14"/>
        </w:rPr>
      </w:pPr>
      <w:r>
        <w:rPr>
          <w:rFonts w:ascii="Courier New"/>
          <w:b/>
          <w:color w:val="7E007E"/>
          <w:sz w:val="14"/>
        </w:rPr>
        <w:t>spring.kafka.listener.ack-mode</w:t>
      </w:r>
      <w:r>
        <w:rPr>
          <w:rFonts w:ascii="Courier New"/>
          <w:sz w:val="14"/>
        </w:rPr>
        <w:t xml:space="preserve">= </w:t>
      </w:r>
      <w:r>
        <w:rPr>
          <w:rFonts w:ascii="Courier New"/>
          <w:i/>
          <w:color w:val="3F5EBE"/>
          <w:sz w:val="14"/>
        </w:rPr>
        <w:t># Listener AckMode; see the spring-kafka documentation.</w:t>
      </w:r>
    </w:p>
    <w:p w:rsidR="005A4D71" w:rsidRDefault="00475295">
      <w:pPr>
        <w:spacing w:before="37" w:line="297" w:lineRule="auto"/>
        <w:ind w:left="346" w:right="1655" w:hanging="85"/>
        <w:rPr>
          <w:rFonts w:ascii="Courier New"/>
          <w:i/>
          <w:sz w:val="14"/>
        </w:rPr>
      </w:pPr>
      <w:r>
        <w:rPr>
          <w:rFonts w:ascii="Courier New"/>
          <w:b/>
          <w:color w:val="7E007E"/>
          <w:sz w:val="14"/>
        </w:rPr>
        <w:t>spring.kafka.listener.ack-time</w:t>
      </w:r>
      <w:r>
        <w:rPr>
          <w:rFonts w:ascii="Courier New"/>
          <w:sz w:val="14"/>
        </w:rPr>
        <w:t xml:space="preserve">= </w:t>
      </w:r>
      <w:r>
        <w:rPr>
          <w:rFonts w:ascii="Courier New"/>
          <w:i/>
          <w:color w:val="3F5EBE"/>
          <w:sz w:val="14"/>
        </w:rPr>
        <w:t># Time in milliseconds between offset commits when ackMode is "TIME" or "COUNT_TIME".</w:t>
      </w:r>
    </w:p>
    <w:p w:rsidR="005A4D71" w:rsidRDefault="00475295">
      <w:pPr>
        <w:spacing w:line="297" w:lineRule="auto"/>
        <w:ind w:left="261" w:right="2256"/>
        <w:rPr>
          <w:rFonts w:ascii="Courier New"/>
          <w:i/>
          <w:sz w:val="14"/>
        </w:rPr>
      </w:pPr>
      <w:r>
        <w:rPr>
          <w:rFonts w:ascii="Courier New"/>
          <w:b/>
          <w:color w:val="7E007E"/>
          <w:sz w:val="14"/>
        </w:rPr>
        <w:t>spring.kafka.listener.concurrency</w:t>
      </w:r>
      <w:r>
        <w:rPr>
          <w:rFonts w:ascii="Courier New"/>
          <w:sz w:val="14"/>
        </w:rPr>
        <w:t xml:space="preserve">= </w:t>
      </w:r>
      <w:r>
        <w:rPr>
          <w:rFonts w:ascii="Courier New"/>
          <w:i/>
          <w:color w:val="3F5EBE"/>
          <w:sz w:val="14"/>
        </w:rPr>
        <w:t xml:space="preserve"># Number of threads to run in the listener containers. </w:t>
      </w:r>
      <w:r>
        <w:rPr>
          <w:rFonts w:ascii="Courier New"/>
          <w:b/>
          <w:color w:val="7E007E"/>
          <w:sz w:val="14"/>
        </w:rPr>
        <w:t>spring.kafka.listener.poll-timeout</w:t>
      </w:r>
      <w:r>
        <w:rPr>
          <w:rFonts w:ascii="Courier New"/>
          <w:sz w:val="14"/>
        </w:rPr>
        <w:t xml:space="preserve">= </w:t>
      </w:r>
      <w:r>
        <w:rPr>
          <w:rFonts w:ascii="Courier New"/>
          <w:i/>
          <w:color w:val="3F5EBE"/>
          <w:sz w:val="14"/>
        </w:rPr>
        <w:t xml:space="preserve"># Timeout in milliseconds to use when polling the consumer. </w:t>
      </w:r>
      <w:r>
        <w:rPr>
          <w:rFonts w:ascii="Courier New"/>
          <w:b/>
          <w:color w:val="7E007E"/>
          <w:sz w:val="14"/>
        </w:rPr>
        <w:t>spring.kafka.producer.acks</w:t>
      </w:r>
      <w:r>
        <w:rPr>
          <w:rFonts w:ascii="Courier New"/>
          <w:sz w:val="14"/>
        </w:rPr>
        <w:t xml:space="preserve">= </w:t>
      </w:r>
      <w:r>
        <w:rPr>
          <w:rFonts w:ascii="Courier New"/>
          <w:i/>
          <w:color w:val="3F5EBE"/>
          <w:sz w:val="14"/>
        </w:rPr>
        <w:t># Number of acknowledgments the producer requires the leader to have</w:t>
      </w:r>
    </w:p>
    <w:p w:rsidR="005A4D71" w:rsidRDefault="00475295">
      <w:pPr>
        <w:spacing w:line="157" w:lineRule="exact"/>
        <w:ind w:left="346"/>
        <w:rPr>
          <w:rFonts w:ascii="Courier New"/>
          <w:i/>
          <w:sz w:val="14"/>
        </w:rPr>
      </w:pPr>
      <w:r>
        <w:rPr>
          <w:rFonts w:ascii="Courier New"/>
          <w:i/>
          <w:color w:val="3F5EBE"/>
          <w:sz w:val="14"/>
        </w:rPr>
        <w:t>received before considering a request complete.</w:t>
      </w:r>
    </w:p>
    <w:p w:rsidR="005A4D71" w:rsidRDefault="00475295">
      <w:pPr>
        <w:spacing w:before="36"/>
        <w:ind w:left="261"/>
        <w:rPr>
          <w:rFonts w:ascii="Courier New"/>
          <w:i/>
          <w:sz w:val="14"/>
        </w:rPr>
      </w:pPr>
      <w:r>
        <w:rPr>
          <w:rFonts w:ascii="Courier New"/>
          <w:b/>
          <w:color w:val="7E007E"/>
          <w:sz w:val="14"/>
        </w:rPr>
        <w:t>spring.kafka.producer.batch-size</w:t>
      </w:r>
      <w:r>
        <w:rPr>
          <w:rFonts w:ascii="Courier New"/>
          <w:sz w:val="14"/>
        </w:rPr>
        <w:t xml:space="preserve">= </w:t>
      </w:r>
      <w:r>
        <w:rPr>
          <w:rFonts w:ascii="Courier New"/>
          <w:i/>
          <w:color w:val="3F5EBE"/>
          <w:sz w:val="14"/>
        </w:rPr>
        <w:t># Number of records to batch before sending.</w:t>
      </w:r>
    </w:p>
    <w:p w:rsidR="005A4D71" w:rsidRDefault="00475295">
      <w:pPr>
        <w:spacing w:before="38" w:line="297" w:lineRule="auto"/>
        <w:ind w:left="346" w:right="2495" w:hanging="85"/>
        <w:rPr>
          <w:rFonts w:ascii="Courier New"/>
          <w:i/>
          <w:sz w:val="14"/>
        </w:rPr>
      </w:pPr>
      <w:r>
        <w:rPr>
          <w:rFonts w:ascii="Courier New"/>
          <w:b/>
          <w:color w:val="7E007E"/>
          <w:sz w:val="14"/>
        </w:rPr>
        <w:t>spring.kafka.producer.bootstrap-servers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297" w:lineRule="auto"/>
        <w:ind w:left="346" w:right="1991" w:hanging="85"/>
        <w:rPr>
          <w:rFonts w:ascii="Courier New"/>
          <w:i/>
          <w:sz w:val="14"/>
        </w:rPr>
      </w:pPr>
      <w:r>
        <w:rPr>
          <w:rFonts w:ascii="Courier New"/>
          <w:b/>
          <w:color w:val="7E007E"/>
          <w:sz w:val="14"/>
        </w:rPr>
        <w:t>spring.kafka.producer.buffer-memory</w:t>
      </w:r>
      <w:r>
        <w:rPr>
          <w:rFonts w:ascii="Courier New"/>
          <w:sz w:val="14"/>
        </w:rPr>
        <w:t xml:space="preserve">= </w:t>
      </w:r>
      <w:r>
        <w:rPr>
          <w:rFonts w:ascii="Courier New"/>
          <w:i/>
          <w:color w:val="3F5EBE"/>
          <w:sz w:val="14"/>
        </w:rPr>
        <w:t># Total bytes of memory the producer can use to buffer records waiting to be sent to the server.</w:t>
      </w:r>
    </w:p>
    <w:p w:rsidR="005A4D71" w:rsidRDefault="00475295">
      <w:pPr>
        <w:spacing w:line="297" w:lineRule="auto"/>
        <w:ind w:left="346" w:right="1739" w:hanging="85"/>
        <w:rPr>
          <w:rFonts w:ascii="Courier New"/>
          <w:i/>
          <w:sz w:val="14"/>
        </w:rPr>
      </w:pPr>
      <w:r>
        <w:rPr>
          <w:rFonts w:ascii="Courier New"/>
          <w:b/>
          <w:color w:val="7E007E"/>
          <w:sz w:val="14"/>
        </w:rPr>
        <w:t>spring.kafka.producer.client-id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line="157" w:lineRule="exact"/>
        <w:ind w:left="261"/>
        <w:rPr>
          <w:rFonts w:ascii="Courier New"/>
          <w:i/>
          <w:sz w:val="14"/>
        </w:rPr>
      </w:pPr>
      <w:r>
        <w:rPr>
          <w:rFonts w:ascii="Courier New"/>
          <w:b/>
          <w:color w:val="7E007E"/>
          <w:sz w:val="14"/>
        </w:rPr>
        <w:t>spring.kafka.producer.compression-type</w:t>
      </w:r>
      <w:r>
        <w:rPr>
          <w:rFonts w:ascii="Courier New"/>
          <w:sz w:val="14"/>
        </w:rPr>
        <w:t xml:space="preserve">= </w:t>
      </w:r>
      <w:r>
        <w:rPr>
          <w:rFonts w:ascii="Courier New"/>
          <w:i/>
          <w:color w:val="3F5EBE"/>
          <w:sz w:val="14"/>
        </w:rPr>
        <w:t># Compression type for all data generated by the producer.</w:t>
      </w:r>
    </w:p>
    <w:p w:rsidR="005A4D71" w:rsidRDefault="00475295">
      <w:pPr>
        <w:spacing w:before="35" w:line="297" w:lineRule="auto"/>
        <w:ind w:left="261" w:right="2760"/>
        <w:rPr>
          <w:rFonts w:ascii="Courier New"/>
          <w:i/>
          <w:sz w:val="14"/>
        </w:rPr>
      </w:pPr>
      <w:r>
        <w:rPr>
          <w:rFonts w:ascii="Courier New"/>
          <w:b/>
          <w:color w:val="7E007E"/>
          <w:sz w:val="14"/>
        </w:rPr>
        <w:t>spring.kafka.producer.key-serializer</w:t>
      </w:r>
      <w:r>
        <w:rPr>
          <w:rFonts w:ascii="Courier New"/>
          <w:sz w:val="14"/>
        </w:rPr>
        <w:t xml:space="preserve">= </w:t>
      </w:r>
      <w:r>
        <w:rPr>
          <w:rFonts w:ascii="Courier New"/>
          <w:i/>
          <w:color w:val="3F5EBE"/>
          <w:sz w:val="14"/>
        </w:rPr>
        <w:t xml:space="preserve"># Serializer class for keys. </w:t>
      </w:r>
      <w:r>
        <w:rPr>
          <w:rFonts w:ascii="Courier New"/>
          <w:b/>
          <w:color w:val="7E007E"/>
          <w:sz w:val="14"/>
        </w:rPr>
        <w:t>spring.kafka.producer.retries</w:t>
      </w:r>
      <w:r>
        <w:rPr>
          <w:rFonts w:ascii="Courier New"/>
          <w:sz w:val="14"/>
        </w:rPr>
        <w:t xml:space="preserve">= </w:t>
      </w:r>
      <w:r>
        <w:rPr>
          <w:rFonts w:ascii="Courier New"/>
          <w:i/>
          <w:color w:val="3F5EBE"/>
          <w:sz w:val="14"/>
        </w:rPr>
        <w:t xml:space="preserve"># When greater than zero, enables retrying of failed sends. </w:t>
      </w:r>
      <w:r>
        <w:rPr>
          <w:rFonts w:ascii="Courier New"/>
          <w:b/>
          <w:color w:val="7E007E"/>
          <w:sz w:val="14"/>
        </w:rPr>
        <w:t>spring.kafka.producer.value-serializer</w:t>
      </w:r>
      <w:r>
        <w:rPr>
          <w:rFonts w:ascii="Courier New"/>
          <w:sz w:val="14"/>
        </w:rPr>
        <w:t xml:space="preserve">= </w:t>
      </w:r>
      <w:r>
        <w:rPr>
          <w:rFonts w:ascii="Courier New"/>
          <w:i/>
          <w:color w:val="3F5EBE"/>
          <w:sz w:val="14"/>
        </w:rPr>
        <w:t xml:space="preserve"># Serializer class for values. </w:t>
      </w:r>
      <w:r>
        <w:rPr>
          <w:rFonts w:ascii="Courier New"/>
          <w:b/>
          <w:color w:val="7E007E"/>
          <w:sz w:val="14"/>
        </w:rPr>
        <w:t>spring.kafka.properties.*</w:t>
      </w:r>
      <w:r>
        <w:rPr>
          <w:rFonts w:ascii="Courier New"/>
          <w:sz w:val="14"/>
        </w:rPr>
        <w:t xml:space="preserve">= </w:t>
      </w:r>
      <w:r>
        <w:rPr>
          <w:rFonts w:ascii="Courier New"/>
          <w:i/>
          <w:color w:val="3F5EBE"/>
          <w:sz w:val="14"/>
        </w:rPr>
        <w:t xml:space="preserve"># Additional properties used to configure the client. </w:t>
      </w:r>
      <w:r>
        <w:rPr>
          <w:rFonts w:ascii="Courier New"/>
          <w:b/>
          <w:color w:val="7E007E"/>
          <w:sz w:val="14"/>
        </w:rPr>
        <w:t>spring.kafka.ssl.key-password</w:t>
      </w:r>
      <w:r>
        <w:rPr>
          <w:rFonts w:ascii="Courier New"/>
          <w:sz w:val="14"/>
        </w:rPr>
        <w:t xml:space="preserve">= </w:t>
      </w:r>
      <w:r>
        <w:rPr>
          <w:rFonts w:ascii="Courier New"/>
          <w:i/>
          <w:color w:val="3F5EBE"/>
          <w:sz w:val="14"/>
        </w:rPr>
        <w:t xml:space="preserve"># Password of the private key in the key store file. </w:t>
      </w:r>
      <w:r>
        <w:rPr>
          <w:rFonts w:ascii="Courier New"/>
          <w:b/>
          <w:color w:val="7E007E"/>
          <w:sz w:val="14"/>
        </w:rPr>
        <w:t>spring.kafka.ssl.keystore-location</w:t>
      </w:r>
      <w:r>
        <w:rPr>
          <w:rFonts w:ascii="Courier New"/>
          <w:sz w:val="14"/>
        </w:rPr>
        <w:t xml:space="preserve">= </w:t>
      </w:r>
      <w:r>
        <w:rPr>
          <w:rFonts w:ascii="Courier New"/>
          <w:i/>
          <w:color w:val="3F5EBE"/>
          <w:sz w:val="14"/>
        </w:rPr>
        <w:t xml:space="preserve"># Location of the key store file. </w:t>
      </w:r>
      <w:r>
        <w:rPr>
          <w:rFonts w:ascii="Courier New"/>
          <w:b/>
          <w:color w:val="7E007E"/>
          <w:sz w:val="14"/>
        </w:rPr>
        <w:t>spring.kafka.ssl.keystore-password</w:t>
      </w:r>
      <w:r>
        <w:rPr>
          <w:rFonts w:ascii="Courier New"/>
          <w:sz w:val="14"/>
        </w:rPr>
        <w:t xml:space="preserve">= </w:t>
      </w:r>
      <w:r>
        <w:rPr>
          <w:rFonts w:ascii="Courier New"/>
          <w:i/>
          <w:color w:val="3F5EBE"/>
          <w:sz w:val="14"/>
        </w:rPr>
        <w:t xml:space="preserve"># Store password for the key store file. </w:t>
      </w:r>
      <w:r>
        <w:rPr>
          <w:rFonts w:ascii="Courier New"/>
          <w:b/>
          <w:color w:val="7E007E"/>
          <w:sz w:val="14"/>
        </w:rPr>
        <w:t>spring.kafka.ssl.truststore-location</w:t>
      </w:r>
      <w:r>
        <w:rPr>
          <w:rFonts w:ascii="Courier New"/>
          <w:sz w:val="14"/>
        </w:rPr>
        <w:t xml:space="preserve">= </w:t>
      </w:r>
      <w:r>
        <w:rPr>
          <w:rFonts w:ascii="Courier New"/>
          <w:i/>
          <w:color w:val="3F5EBE"/>
          <w:sz w:val="14"/>
        </w:rPr>
        <w:t xml:space="preserve"># Location of the trust store file. </w:t>
      </w:r>
      <w:r>
        <w:rPr>
          <w:rFonts w:ascii="Courier New"/>
          <w:b/>
          <w:color w:val="7E007E"/>
          <w:sz w:val="14"/>
        </w:rPr>
        <w:t>spring.kafka.ssl.truststore-password</w:t>
      </w:r>
      <w:r>
        <w:rPr>
          <w:rFonts w:ascii="Courier New"/>
          <w:sz w:val="14"/>
        </w:rPr>
        <w:t xml:space="preserve">= </w:t>
      </w:r>
      <w:r>
        <w:rPr>
          <w:rFonts w:ascii="Courier New"/>
          <w:i/>
          <w:color w:val="3F5EBE"/>
          <w:sz w:val="14"/>
        </w:rPr>
        <w:t xml:space="preserve"># Store password for the trust store file. </w:t>
      </w:r>
      <w:r>
        <w:rPr>
          <w:rFonts w:ascii="Courier New"/>
          <w:b/>
          <w:color w:val="7E007E"/>
          <w:sz w:val="14"/>
        </w:rPr>
        <w:t>spring.kafka.template.default-topic</w:t>
      </w:r>
      <w:r>
        <w:rPr>
          <w:rFonts w:ascii="Courier New"/>
          <w:sz w:val="14"/>
        </w:rPr>
        <w:t xml:space="preserve">= </w:t>
      </w:r>
      <w:r>
        <w:rPr>
          <w:rFonts w:ascii="Courier New"/>
          <w:i/>
          <w:color w:val="3F5EBE"/>
          <w:sz w:val="14"/>
        </w:rPr>
        <w:t># Default topic to which messages will be sent.</w:t>
      </w:r>
    </w:p>
    <w:p w:rsidR="005A4D71" w:rsidRDefault="005A4D71">
      <w:pPr>
        <w:pStyle w:val="a3"/>
        <w:spacing w:before="8"/>
        <w:rPr>
          <w:rFonts w:ascii="Courier New"/>
          <w:i/>
          <w:sz w:val="16"/>
        </w:rPr>
      </w:pPr>
    </w:p>
    <w:p w:rsidR="005A4D71" w:rsidRDefault="00475295">
      <w:pPr>
        <w:ind w:left="261"/>
        <w:rPr>
          <w:rFonts w:ascii="Courier New"/>
          <w:sz w:val="14"/>
        </w:rPr>
      </w:pPr>
      <w:r>
        <w:rPr>
          <w:rFonts w:ascii="Courier New"/>
          <w:i/>
          <w:color w:val="3F5EBE"/>
          <w:sz w:val="14"/>
        </w:rPr>
        <w:t># RABBIT (</w:t>
      </w:r>
      <w:hyperlink r:id="rId613">
        <w:r>
          <w:rPr>
            <w:rFonts w:ascii="Courier New"/>
            <w:color w:val="204060"/>
            <w:sz w:val="14"/>
            <w:u w:val="single" w:color="204060"/>
          </w:rPr>
          <w:t>RabbitProperties</w:t>
        </w:r>
      </w:hyperlink>
      <w:r>
        <w:rPr>
          <w:rFonts w:ascii="Courier New"/>
          <w:sz w:val="14"/>
        </w:rPr>
        <w: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297392">
      <w:pPr>
        <w:pStyle w:val="a3"/>
        <w:rPr>
          <w:rFonts w:ascii="Courier New"/>
        </w:rPr>
      </w:pPr>
      <w:r>
        <w:lastRenderedPageBreak/>
        <w:pict>
          <v:group id="_x0000_s3735" style="position:absolute;margin-left:75.5pt;margin-top:70.85pt;width:444.3pt;height:695.8pt;z-index:-251295232;mso-position-horizontal-relative:page;mso-position-vertical-relative:page" coordorigin="1510,1417" coordsize="8886,13916">
            <v:rect id="_x0000_s3738" style="position:absolute;left:1512;top:1417;width:8882;height:13916" fillcolor="#f0f0f0" stroked="f"/>
            <v:line id="_x0000_s3737" style="position:absolute" from="10395,1417" to="10395,15333" strokecolor="#444" strokeweight=".1pt"/>
            <v:line id="_x0000_s3736"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spring.rabbitmq.addresses</w:t>
      </w:r>
      <w:r>
        <w:rPr>
          <w:rFonts w:ascii="Courier New"/>
          <w:sz w:val="14"/>
        </w:rPr>
        <w:t xml:space="preserve">= </w:t>
      </w:r>
      <w:r>
        <w:rPr>
          <w:rFonts w:ascii="Courier New"/>
          <w:i/>
          <w:color w:val="3F5EBE"/>
          <w:sz w:val="14"/>
        </w:rPr>
        <w:t># Comma-separated list of addresses to which the client should connect.</w:t>
      </w:r>
    </w:p>
    <w:p w:rsidR="005A4D71" w:rsidRDefault="00475295">
      <w:pPr>
        <w:spacing w:before="38" w:line="297" w:lineRule="auto"/>
        <w:ind w:left="346" w:right="1655" w:hanging="85"/>
        <w:rPr>
          <w:rFonts w:ascii="Courier New"/>
          <w:i/>
          <w:sz w:val="14"/>
        </w:rPr>
      </w:pPr>
      <w:r>
        <w:rPr>
          <w:rFonts w:ascii="Courier New"/>
          <w:b/>
          <w:color w:val="7E007E"/>
          <w:sz w:val="14"/>
        </w:rPr>
        <w:t>spring.rabbitmq.cache.channel.checkout-timeout</w:t>
      </w:r>
      <w:r>
        <w:rPr>
          <w:rFonts w:ascii="Courier New"/>
          <w:sz w:val="14"/>
        </w:rPr>
        <w:t xml:space="preserve">= </w:t>
      </w:r>
      <w:r>
        <w:rPr>
          <w:rFonts w:ascii="Courier New"/>
          <w:i/>
          <w:color w:val="3F5EBE"/>
          <w:sz w:val="14"/>
        </w:rPr>
        <w:t># Number of milliseconds to wait to obtain a channel if the cache size has been reached.</w:t>
      </w:r>
    </w:p>
    <w:p w:rsidR="005A4D71" w:rsidRDefault="00475295">
      <w:pPr>
        <w:spacing w:line="297" w:lineRule="auto"/>
        <w:ind w:left="261" w:right="2508"/>
        <w:rPr>
          <w:rFonts w:ascii="Courier New"/>
          <w:i/>
          <w:sz w:val="14"/>
        </w:rPr>
      </w:pPr>
      <w:r>
        <w:rPr>
          <w:rFonts w:ascii="Courier New"/>
          <w:b/>
          <w:color w:val="7E007E"/>
          <w:sz w:val="14"/>
        </w:rPr>
        <w:t>spring.rabbitmq.cache.channel.size</w:t>
      </w:r>
      <w:r>
        <w:rPr>
          <w:rFonts w:ascii="Courier New"/>
          <w:sz w:val="14"/>
        </w:rPr>
        <w:t xml:space="preserve">= </w:t>
      </w:r>
      <w:r>
        <w:rPr>
          <w:rFonts w:ascii="Courier New"/>
          <w:i/>
          <w:color w:val="3F5EBE"/>
          <w:sz w:val="14"/>
        </w:rPr>
        <w:t xml:space="preserve"># Number of channels to retain in the cache. </w:t>
      </w:r>
      <w:r>
        <w:rPr>
          <w:rFonts w:ascii="Courier New"/>
          <w:b/>
          <w:color w:val="7E007E"/>
          <w:sz w:val="14"/>
        </w:rPr>
        <w:t>spring.rabbitmq.cache.connection.mode</w:t>
      </w:r>
      <w:r>
        <w:rPr>
          <w:rFonts w:ascii="Courier New"/>
          <w:sz w:val="14"/>
        </w:rPr>
        <w:t xml:space="preserve">=channel </w:t>
      </w:r>
      <w:r>
        <w:rPr>
          <w:rFonts w:ascii="Courier New"/>
          <w:i/>
          <w:color w:val="3F5EBE"/>
          <w:sz w:val="14"/>
        </w:rPr>
        <w:t xml:space="preserve"># Connection factory cache mode. </w:t>
      </w:r>
      <w:r>
        <w:rPr>
          <w:rFonts w:ascii="Courier New"/>
          <w:b/>
          <w:color w:val="7E007E"/>
          <w:sz w:val="14"/>
        </w:rPr>
        <w:t>spring.rabbitmq.cache.connection.size</w:t>
      </w:r>
      <w:r>
        <w:rPr>
          <w:rFonts w:ascii="Courier New"/>
          <w:sz w:val="14"/>
        </w:rPr>
        <w:t xml:space="preserve">= </w:t>
      </w:r>
      <w:r>
        <w:rPr>
          <w:rFonts w:ascii="Courier New"/>
          <w:i/>
          <w:color w:val="3F5EBE"/>
          <w:sz w:val="14"/>
        </w:rPr>
        <w:t xml:space="preserve"># Number of connections to cache. </w:t>
      </w:r>
      <w:r>
        <w:rPr>
          <w:rFonts w:ascii="Courier New"/>
          <w:b/>
          <w:color w:val="7E007E"/>
          <w:sz w:val="14"/>
        </w:rPr>
        <w:t>spring.rabbitmq.connection-timeout</w:t>
      </w:r>
      <w:r>
        <w:rPr>
          <w:rFonts w:ascii="Courier New"/>
          <w:sz w:val="14"/>
        </w:rPr>
        <w:t xml:space="preserve">= </w:t>
      </w:r>
      <w:r>
        <w:rPr>
          <w:rFonts w:ascii="Courier New"/>
          <w:i/>
          <w:color w:val="3F5EBE"/>
          <w:sz w:val="14"/>
        </w:rPr>
        <w:t xml:space="preserve"># Connection timeout, in milliseconds; zero for infinite. </w:t>
      </w:r>
      <w:r>
        <w:rPr>
          <w:rFonts w:ascii="Courier New"/>
          <w:b/>
          <w:color w:val="7E007E"/>
          <w:sz w:val="14"/>
        </w:rPr>
        <w:t>spring.rabbitmq.dynamic</w:t>
      </w:r>
      <w:r>
        <w:rPr>
          <w:rFonts w:ascii="Courier New"/>
          <w:sz w:val="14"/>
        </w:rPr>
        <w:t xml:space="preserve">=true </w:t>
      </w:r>
      <w:r>
        <w:rPr>
          <w:rFonts w:ascii="Courier New"/>
          <w:i/>
          <w:color w:val="3F5EBE"/>
          <w:sz w:val="14"/>
        </w:rPr>
        <w:t># Create an AmqpAdmin bean.</w:t>
      </w:r>
    </w:p>
    <w:p w:rsidR="005A4D71" w:rsidRDefault="00475295">
      <w:pPr>
        <w:spacing w:line="155" w:lineRule="exact"/>
        <w:ind w:left="261"/>
        <w:rPr>
          <w:rFonts w:ascii="Courier New"/>
          <w:i/>
          <w:sz w:val="14"/>
        </w:rPr>
      </w:pPr>
      <w:r>
        <w:rPr>
          <w:rFonts w:ascii="Courier New"/>
          <w:b/>
          <w:color w:val="7E007E"/>
          <w:sz w:val="14"/>
        </w:rPr>
        <w:t>spring.rabbitmq.host</w:t>
      </w:r>
      <w:r>
        <w:rPr>
          <w:rFonts w:ascii="Courier New"/>
          <w:sz w:val="14"/>
        </w:rPr>
        <w:t xml:space="preserve">=localhost </w:t>
      </w:r>
      <w:r>
        <w:rPr>
          <w:rFonts w:ascii="Courier New"/>
          <w:i/>
          <w:color w:val="3F5EBE"/>
          <w:sz w:val="14"/>
        </w:rPr>
        <w:t># RabbitMQ host.</w:t>
      </w:r>
    </w:p>
    <w:p w:rsidR="005A4D71" w:rsidRDefault="00475295">
      <w:pPr>
        <w:spacing w:before="36" w:line="297" w:lineRule="auto"/>
        <w:ind w:left="261" w:right="1584"/>
        <w:rPr>
          <w:rFonts w:ascii="Courier New"/>
          <w:i/>
          <w:sz w:val="14"/>
        </w:rPr>
      </w:pPr>
      <w:r>
        <w:rPr>
          <w:rFonts w:ascii="Courier New"/>
          <w:b/>
          <w:color w:val="7E007E"/>
          <w:sz w:val="14"/>
        </w:rPr>
        <w:t>spring.rabbitmq.listener.simple.acknowledge-mode</w:t>
      </w:r>
      <w:r>
        <w:rPr>
          <w:rFonts w:ascii="Courier New"/>
          <w:sz w:val="14"/>
        </w:rPr>
        <w:t xml:space="preserve">= </w:t>
      </w:r>
      <w:r>
        <w:rPr>
          <w:rFonts w:ascii="Courier New"/>
          <w:i/>
          <w:color w:val="3F5EBE"/>
          <w:sz w:val="14"/>
        </w:rPr>
        <w:t xml:space="preserve"># Acknowledge mode of container. </w:t>
      </w:r>
      <w:r>
        <w:rPr>
          <w:rFonts w:ascii="Courier New"/>
          <w:b/>
          <w:color w:val="7E007E"/>
          <w:sz w:val="14"/>
        </w:rPr>
        <w:t>spring.rabbitmq.listener.simple.auto-startup</w:t>
      </w:r>
      <w:r>
        <w:rPr>
          <w:rFonts w:ascii="Courier New"/>
          <w:sz w:val="14"/>
        </w:rPr>
        <w:t xml:space="preserve">=true </w:t>
      </w:r>
      <w:r>
        <w:rPr>
          <w:rFonts w:ascii="Courier New"/>
          <w:i/>
          <w:color w:val="3F5EBE"/>
          <w:sz w:val="14"/>
        </w:rPr>
        <w:t xml:space="preserve"># Start the container automatically on startup. </w:t>
      </w:r>
      <w:r>
        <w:rPr>
          <w:rFonts w:ascii="Courier New"/>
          <w:b/>
          <w:color w:val="7E007E"/>
          <w:sz w:val="14"/>
        </w:rPr>
        <w:t>spring.rabbitmq.listener.simple.concurrency</w:t>
      </w:r>
      <w:r>
        <w:rPr>
          <w:rFonts w:ascii="Courier New"/>
          <w:sz w:val="14"/>
        </w:rPr>
        <w:t xml:space="preserve">= </w:t>
      </w:r>
      <w:r>
        <w:rPr>
          <w:rFonts w:ascii="Courier New"/>
          <w:i/>
          <w:color w:val="3F5EBE"/>
          <w:sz w:val="14"/>
        </w:rPr>
        <w:t xml:space="preserve"># Minimum number of consumers. </w:t>
      </w:r>
      <w:r>
        <w:rPr>
          <w:rFonts w:ascii="Courier New"/>
          <w:b/>
          <w:color w:val="7E007E"/>
          <w:sz w:val="14"/>
        </w:rPr>
        <w:t>spring.rabbitmq.listener.simple.default-requeue-rejected</w:t>
      </w:r>
      <w:r>
        <w:rPr>
          <w:rFonts w:ascii="Courier New"/>
          <w:sz w:val="14"/>
        </w:rPr>
        <w:t xml:space="preserve">= </w:t>
      </w:r>
      <w:r>
        <w:rPr>
          <w:rFonts w:ascii="Courier New"/>
          <w:i/>
          <w:color w:val="3F5EBE"/>
          <w:sz w:val="14"/>
        </w:rPr>
        <w:t># Whether or not to requeue delivery failures;</w:t>
      </w:r>
    </w:p>
    <w:p w:rsidR="005A4D71" w:rsidRDefault="00475295">
      <w:pPr>
        <w:spacing w:line="156" w:lineRule="exact"/>
        <w:ind w:left="346"/>
        <w:rPr>
          <w:rFonts w:ascii="Courier New"/>
          <w:i/>
          <w:sz w:val="14"/>
        </w:rPr>
      </w:pPr>
      <w:r>
        <w:rPr>
          <w:rFonts w:ascii="Courier New"/>
          <w:i/>
          <w:color w:val="3F5EBE"/>
          <w:sz w:val="14"/>
        </w:rPr>
        <w:t>default `true`.</w:t>
      </w:r>
    </w:p>
    <w:p w:rsidR="005A4D71" w:rsidRDefault="00475295">
      <w:pPr>
        <w:spacing w:before="37" w:line="297" w:lineRule="auto"/>
        <w:ind w:left="346" w:right="2243" w:hanging="85"/>
        <w:rPr>
          <w:rFonts w:ascii="Courier New"/>
          <w:i/>
          <w:sz w:val="14"/>
        </w:rPr>
      </w:pPr>
      <w:r>
        <w:rPr>
          <w:rFonts w:ascii="Courier New"/>
          <w:b/>
          <w:color w:val="7E007E"/>
          <w:sz w:val="14"/>
        </w:rPr>
        <w:t>spring.rabbitmq.listener.simple.idle-event-interval</w:t>
      </w:r>
      <w:r>
        <w:rPr>
          <w:rFonts w:ascii="Courier New"/>
          <w:sz w:val="14"/>
        </w:rPr>
        <w:t xml:space="preserve">= </w:t>
      </w:r>
      <w:r>
        <w:rPr>
          <w:rFonts w:ascii="Courier New"/>
          <w:i/>
          <w:color w:val="3F5EBE"/>
          <w:sz w:val="14"/>
        </w:rPr>
        <w:t># How often idle container events should be published in milliseconds.</w:t>
      </w:r>
    </w:p>
    <w:p w:rsidR="005A4D71" w:rsidRDefault="00475295">
      <w:pPr>
        <w:spacing w:line="157" w:lineRule="exact"/>
        <w:ind w:left="261"/>
        <w:rPr>
          <w:rFonts w:ascii="Courier New"/>
          <w:i/>
          <w:sz w:val="14"/>
        </w:rPr>
      </w:pPr>
      <w:r>
        <w:rPr>
          <w:rFonts w:ascii="Courier New"/>
          <w:b/>
          <w:color w:val="7E007E"/>
          <w:sz w:val="14"/>
        </w:rPr>
        <w:t>spring.rabbitmq.listener.simple.max-concurrency</w:t>
      </w:r>
      <w:r>
        <w:rPr>
          <w:rFonts w:ascii="Courier New"/>
          <w:sz w:val="14"/>
        </w:rPr>
        <w:t xml:space="preserve">= </w:t>
      </w:r>
      <w:r>
        <w:rPr>
          <w:rFonts w:ascii="Courier New"/>
          <w:i/>
          <w:color w:val="3F5EBE"/>
          <w:sz w:val="14"/>
        </w:rPr>
        <w:t># Maximum number of consumers.</w:t>
      </w:r>
    </w:p>
    <w:p w:rsidR="005A4D71" w:rsidRDefault="00475295">
      <w:pPr>
        <w:spacing w:before="37" w:line="297" w:lineRule="auto"/>
        <w:ind w:left="346" w:right="1907" w:hanging="85"/>
        <w:rPr>
          <w:rFonts w:ascii="Courier New"/>
          <w:i/>
          <w:sz w:val="14"/>
        </w:rPr>
      </w:pPr>
      <w:r>
        <w:rPr>
          <w:rFonts w:ascii="Courier New"/>
          <w:b/>
          <w:color w:val="7E007E"/>
          <w:sz w:val="14"/>
        </w:rPr>
        <w:t>spring.rabbitmq.listener.simple.prefetch</w:t>
      </w:r>
      <w:r>
        <w:rPr>
          <w:rFonts w:ascii="Courier New"/>
          <w:sz w:val="14"/>
        </w:rPr>
        <w:t xml:space="preserve">= </w:t>
      </w:r>
      <w:r>
        <w:rPr>
          <w:rFonts w:ascii="Courier New"/>
          <w:i/>
          <w:color w:val="3F5EBE"/>
          <w:sz w:val="14"/>
        </w:rPr>
        <w:t># Number of messages to be handled in a single request. It should be greater than or equal to the transaction size (if used).</w:t>
      </w:r>
    </w:p>
    <w:p w:rsidR="005A4D71" w:rsidRDefault="00475295">
      <w:pPr>
        <w:spacing w:line="157" w:lineRule="exact"/>
        <w:ind w:left="261"/>
        <w:rPr>
          <w:rFonts w:ascii="Courier New"/>
          <w:i/>
          <w:sz w:val="14"/>
        </w:rPr>
      </w:pPr>
      <w:r>
        <w:rPr>
          <w:rFonts w:ascii="Courier New"/>
          <w:b/>
          <w:color w:val="7E007E"/>
          <w:sz w:val="14"/>
        </w:rPr>
        <w:t>spring.rabbitmq.listener.simple.retry.enabled</w:t>
      </w:r>
      <w:r>
        <w:rPr>
          <w:rFonts w:ascii="Courier New"/>
          <w:sz w:val="14"/>
        </w:rPr>
        <w:t xml:space="preserve">=false </w:t>
      </w:r>
      <w:r>
        <w:rPr>
          <w:rFonts w:ascii="Courier New"/>
          <w:i/>
          <w:color w:val="3F5EBE"/>
          <w:sz w:val="14"/>
        </w:rPr>
        <w:t># Whether or not publishing retries are enabled.</w:t>
      </w:r>
    </w:p>
    <w:p w:rsidR="005A4D71" w:rsidRDefault="00475295">
      <w:pPr>
        <w:spacing w:before="38" w:line="297" w:lineRule="auto"/>
        <w:ind w:left="346" w:right="1991" w:hanging="85"/>
        <w:rPr>
          <w:rFonts w:ascii="Courier New"/>
          <w:i/>
          <w:sz w:val="14"/>
        </w:rPr>
      </w:pPr>
      <w:r>
        <w:rPr>
          <w:rFonts w:ascii="Courier New"/>
          <w:b/>
          <w:color w:val="7E007E"/>
          <w:sz w:val="14"/>
        </w:rPr>
        <w:t>spring.rabbitmq.listener.simple.retry.initial-interval</w:t>
      </w:r>
      <w:r>
        <w:rPr>
          <w:rFonts w:ascii="Courier New"/>
          <w:sz w:val="14"/>
        </w:rPr>
        <w:t xml:space="preserve">=1000 </w:t>
      </w:r>
      <w:r>
        <w:rPr>
          <w:rFonts w:ascii="Courier New"/>
          <w:i/>
          <w:color w:val="3F5EBE"/>
          <w:sz w:val="14"/>
        </w:rPr>
        <w:t># Interval between the first and second attempt to deliver a message.</w:t>
      </w:r>
    </w:p>
    <w:p w:rsidR="005A4D71" w:rsidRDefault="00475295">
      <w:pPr>
        <w:spacing w:line="297" w:lineRule="auto"/>
        <w:ind w:left="261" w:right="1668"/>
        <w:rPr>
          <w:rFonts w:ascii="Courier New"/>
          <w:i/>
          <w:sz w:val="14"/>
        </w:rPr>
      </w:pPr>
      <w:r>
        <w:rPr>
          <w:rFonts w:ascii="Courier New"/>
          <w:b/>
          <w:color w:val="7E007E"/>
          <w:sz w:val="14"/>
        </w:rPr>
        <w:t>spring.rabbitmq.listener.simple.retry.max-attempts</w:t>
      </w:r>
      <w:r>
        <w:rPr>
          <w:rFonts w:ascii="Courier New"/>
          <w:sz w:val="14"/>
        </w:rPr>
        <w:t xml:space="preserve">=3 </w:t>
      </w:r>
      <w:r>
        <w:rPr>
          <w:rFonts w:ascii="Courier New"/>
          <w:i/>
          <w:color w:val="3F5EBE"/>
          <w:sz w:val="14"/>
        </w:rPr>
        <w:t xml:space="preserve"># Maximum number of attempts to deliver a message. </w:t>
      </w:r>
      <w:r>
        <w:rPr>
          <w:rFonts w:ascii="Courier New"/>
          <w:b/>
          <w:color w:val="7E007E"/>
          <w:sz w:val="14"/>
        </w:rPr>
        <w:t>spring.rabbitmq.listener.simple.retry.max-interval</w:t>
      </w:r>
      <w:r>
        <w:rPr>
          <w:rFonts w:ascii="Courier New"/>
          <w:sz w:val="14"/>
        </w:rPr>
        <w:t xml:space="preserve">=10000 </w:t>
      </w:r>
      <w:r>
        <w:rPr>
          <w:rFonts w:ascii="Courier New"/>
          <w:i/>
          <w:color w:val="3F5EBE"/>
          <w:sz w:val="14"/>
        </w:rPr>
        <w:t xml:space="preserve"># Maximum interval between attempts. </w:t>
      </w:r>
      <w:r>
        <w:rPr>
          <w:rFonts w:ascii="Courier New"/>
          <w:b/>
          <w:color w:val="7E007E"/>
          <w:sz w:val="14"/>
        </w:rPr>
        <w:t>spring.rabbitmq.listener.simple.retry.multiplier</w:t>
      </w:r>
      <w:r>
        <w:rPr>
          <w:rFonts w:ascii="Courier New"/>
          <w:sz w:val="14"/>
        </w:rPr>
        <w:t xml:space="preserve">=1.0 </w:t>
      </w:r>
      <w:r>
        <w:rPr>
          <w:rFonts w:ascii="Courier New"/>
          <w:i/>
          <w:color w:val="3F5EBE"/>
          <w:sz w:val="14"/>
        </w:rPr>
        <w:t># A multiplier to apply to the previous delivery</w:t>
      </w:r>
    </w:p>
    <w:p w:rsidR="005A4D71" w:rsidRDefault="00475295">
      <w:pPr>
        <w:spacing w:line="157" w:lineRule="exact"/>
        <w:ind w:left="346"/>
        <w:rPr>
          <w:rFonts w:ascii="Courier New"/>
          <w:i/>
          <w:sz w:val="14"/>
        </w:rPr>
      </w:pPr>
      <w:r>
        <w:rPr>
          <w:rFonts w:ascii="Courier New"/>
          <w:i/>
          <w:color w:val="3F5EBE"/>
          <w:sz w:val="14"/>
        </w:rPr>
        <w:t>retry interval.</w:t>
      </w:r>
    </w:p>
    <w:p w:rsidR="005A4D71" w:rsidRDefault="00475295">
      <w:pPr>
        <w:spacing w:before="36"/>
        <w:ind w:left="261"/>
        <w:rPr>
          <w:rFonts w:ascii="Courier New"/>
          <w:i/>
          <w:sz w:val="14"/>
        </w:rPr>
      </w:pPr>
      <w:r>
        <w:rPr>
          <w:rFonts w:ascii="Courier New"/>
          <w:b/>
          <w:color w:val="7E007E"/>
          <w:sz w:val="14"/>
        </w:rPr>
        <w:t>spring.rabbitmq.listener.simple.retry.stateless</w:t>
      </w:r>
      <w:r>
        <w:rPr>
          <w:rFonts w:ascii="Courier New"/>
          <w:sz w:val="14"/>
        </w:rPr>
        <w:t xml:space="preserve">=true </w:t>
      </w:r>
      <w:r>
        <w:rPr>
          <w:rFonts w:ascii="Courier New"/>
          <w:i/>
          <w:color w:val="3F5EBE"/>
          <w:sz w:val="14"/>
        </w:rPr>
        <w:t># Whether or not retry is stateless or stateful.</w:t>
      </w:r>
    </w:p>
    <w:p w:rsidR="005A4D71" w:rsidRDefault="00475295">
      <w:pPr>
        <w:spacing w:before="37" w:line="297" w:lineRule="auto"/>
        <w:ind w:left="346" w:right="1571" w:hanging="85"/>
        <w:rPr>
          <w:rFonts w:ascii="Courier New"/>
          <w:i/>
          <w:sz w:val="14"/>
        </w:rPr>
      </w:pPr>
      <w:r>
        <w:rPr>
          <w:rFonts w:ascii="Courier New"/>
          <w:b/>
          <w:color w:val="7E007E"/>
          <w:sz w:val="14"/>
        </w:rPr>
        <w:t>spring.rabbitmq.listener.simple.transaction-size</w:t>
      </w:r>
      <w:r>
        <w:rPr>
          <w:rFonts w:ascii="Courier New"/>
          <w:sz w:val="14"/>
        </w:rPr>
        <w:t xml:space="preserve">= </w:t>
      </w:r>
      <w:r>
        <w:rPr>
          <w:rFonts w:ascii="Courier New"/>
          <w:i/>
          <w:color w:val="3F5EBE"/>
          <w:sz w:val="14"/>
        </w:rPr>
        <w:t># Number of messages to be processed in a transaction. For best results it should be less than or equal to the prefetch count.</w:t>
      </w:r>
    </w:p>
    <w:p w:rsidR="005A4D71" w:rsidRDefault="00475295">
      <w:pPr>
        <w:spacing w:line="157" w:lineRule="exact"/>
        <w:ind w:left="261"/>
        <w:rPr>
          <w:rFonts w:ascii="Courier New"/>
          <w:i/>
          <w:sz w:val="14"/>
        </w:rPr>
      </w:pPr>
      <w:r>
        <w:rPr>
          <w:rFonts w:ascii="Courier New"/>
          <w:b/>
          <w:color w:val="7E007E"/>
          <w:sz w:val="14"/>
        </w:rPr>
        <w:t>spring.rabbitmq.password</w:t>
      </w:r>
      <w:r>
        <w:rPr>
          <w:rFonts w:ascii="Courier New"/>
          <w:sz w:val="14"/>
        </w:rPr>
        <w:t xml:space="preserve">= </w:t>
      </w:r>
      <w:r>
        <w:rPr>
          <w:rFonts w:ascii="Courier New"/>
          <w:i/>
          <w:color w:val="3F5EBE"/>
          <w:sz w:val="14"/>
        </w:rPr>
        <w:t># Login to authenticate against the broker.</w:t>
      </w:r>
    </w:p>
    <w:p w:rsidR="005A4D71" w:rsidRDefault="00475295">
      <w:pPr>
        <w:spacing w:before="38"/>
        <w:ind w:left="261"/>
        <w:rPr>
          <w:rFonts w:ascii="Courier New"/>
          <w:i/>
          <w:sz w:val="14"/>
        </w:rPr>
      </w:pPr>
      <w:r>
        <w:rPr>
          <w:rFonts w:ascii="Courier New"/>
          <w:b/>
          <w:color w:val="7E007E"/>
          <w:sz w:val="14"/>
        </w:rPr>
        <w:t>spring.rabbitmq.port</w:t>
      </w:r>
      <w:r>
        <w:rPr>
          <w:rFonts w:ascii="Courier New"/>
          <w:sz w:val="14"/>
        </w:rPr>
        <w:t xml:space="preserve">=5672 </w:t>
      </w:r>
      <w:r>
        <w:rPr>
          <w:rFonts w:ascii="Courier New"/>
          <w:i/>
          <w:color w:val="3F5EBE"/>
          <w:sz w:val="14"/>
        </w:rPr>
        <w:t># RabbitMQ port.</w:t>
      </w:r>
    </w:p>
    <w:p w:rsidR="005A4D71" w:rsidRDefault="00475295">
      <w:pPr>
        <w:spacing w:before="37"/>
        <w:ind w:left="261"/>
        <w:rPr>
          <w:rFonts w:ascii="Courier New"/>
          <w:i/>
          <w:sz w:val="14"/>
        </w:rPr>
      </w:pPr>
      <w:r>
        <w:rPr>
          <w:rFonts w:ascii="Courier New"/>
          <w:b/>
          <w:color w:val="7E007E"/>
          <w:sz w:val="14"/>
        </w:rPr>
        <w:t>spring.rabbitmq.publisher-confirms</w:t>
      </w:r>
      <w:r>
        <w:rPr>
          <w:rFonts w:ascii="Courier New"/>
          <w:sz w:val="14"/>
        </w:rPr>
        <w:t xml:space="preserve">=false </w:t>
      </w:r>
      <w:r>
        <w:rPr>
          <w:rFonts w:ascii="Courier New"/>
          <w:i/>
          <w:color w:val="3F5EBE"/>
          <w:sz w:val="14"/>
        </w:rPr>
        <w:t># Enable publisher confirms.</w:t>
      </w:r>
    </w:p>
    <w:p w:rsidR="005A4D71" w:rsidRDefault="00475295">
      <w:pPr>
        <w:spacing w:before="38"/>
        <w:ind w:left="261"/>
        <w:rPr>
          <w:rFonts w:ascii="Courier New"/>
          <w:i/>
          <w:sz w:val="14"/>
        </w:rPr>
      </w:pPr>
      <w:r>
        <w:rPr>
          <w:rFonts w:ascii="Courier New"/>
          <w:b/>
          <w:color w:val="7E007E"/>
          <w:sz w:val="14"/>
        </w:rPr>
        <w:t>spring.rabbitmq.publisher-returns</w:t>
      </w:r>
      <w:r>
        <w:rPr>
          <w:rFonts w:ascii="Courier New"/>
          <w:sz w:val="14"/>
        </w:rPr>
        <w:t xml:space="preserve">=false </w:t>
      </w:r>
      <w:r>
        <w:rPr>
          <w:rFonts w:ascii="Courier New"/>
          <w:i/>
          <w:color w:val="3F5EBE"/>
          <w:sz w:val="14"/>
        </w:rPr>
        <w:t># Enable publisher returns.</w:t>
      </w:r>
    </w:p>
    <w:p w:rsidR="005A4D71" w:rsidRDefault="00475295">
      <w:pPr>
        <w:spacing w:before="37"/>
        <w:ind w:left="261"/>
        <w:rPr>
          <w:rFonts w:ascii="Courier New"/>
          <w:i/>
          <w:sz w:val="14"/>
        </w:rPr>
      </w:pPr>
      <w:r>
        <w:rPr>
          <w:rFonts w:ascii="Courier New"/>
          <w:b/>
          <w:color w:val="7E007E"/>
          <w:sz w:val="14"/>
        </w:rPr>
        <w:t>spring.rabbitmq.requested-heartbeat</w:t>
      </w:r>
      <w:r>
        <w:rPr>
          <w:rFonts w:ascii="Courier New"/>
          <w:sz w:val="14"/>
        </w:rPr>
        <w:t xml:space="preserve">= </w:t>
      </w:r>
      <w:r>
        <w:rPr>
          <w:rFonts w:ascii="Courier New"/>
          <w:i/>
          <w:color w:val="3F5EBE"/>
          <w:sz w:val="14"/>
        </w:rPr>
        <w:t># Requested heartbeat timeout, in seconds; zero for none.</w:t>
      </w:r>
    </w:p>
    <w:p w:rsidR="005A4D71" w:rsidRDefault="00475295">
      <w:pPr>
        <w:spacing w:before="37"/>
        <w:ind w:left="261"/>
        <w:rPr>
          <w:rFonts w:ascii="Courier New"/>
          <w:i/>
          <w:sz w:val="14"/>
        </w:rPr>
      </w:pPr>
      <w:r>
        <w:rPr>
          <w:rFonts w:ascii="Courier New"/>
          <w:b/>
          <w:color w:val="7E007E"/>
          <w:sz w:val="14"/>
        </w:rPr>
        <w:t>spring.rabbitmq.ssl.enabled</w:t>
      </w:r>
      <w:r>
        <w:rPr>
          <w:rFonts w:ascii="Courier New"/>
          <w:sz w:val="14"/>
        </w:rPr>
        <w:t xml:space="preserve">=false </w:t>
      </w:r>
      <w:r>
        <w:rPr>
          <w:rFonts w:ascii="Courier New"/>
          <w:i/>
          <w:color w:val="3F5EBE"/>
          <w:sz w:val="14"/>
        </w:rPr>
        <w:t># Enable SSL support.</w:t>
      </w:r>
    </w:p>
    <w:p w:rsidR="005A4D71" w:rsidRDefault="00475295">
      <w:pPr>
        <w:spacing w:before="38" w:line="297" w:lineRule="auto"/>
        <w:ind w:left="261" w:right="2256"/>
        <w:rPr>
          <w:rFonts w:ascii="Courier New"/>
          <w:i/>
          <w:sz w:val="14"/>
        </w:rPr>
      </w:pPr>
      <w:r>
        <w:rPr>
          <w:rFonts w:ascii="Courier New"/>
          <w:b/>
          <w:color w:val="7E007E"/>
          <w:sz w:val="14"/>
        </w:rPr>
        <w:t>spring.rabbitmq.ssl.key-store</w:t>
      </w:r>
      <w:r>
        <w:rPr>
          <w:rFonts w:ascii="Courier New"/>
          <w:sz w:val="14"/>
        </w:rPr>
        <w:t xml:space="preserve">= </w:t>
      </w:r>
      <w:r>
        <w:rPr>
          <w:rFonts w:ascii="Courier New"/>
          <w:i/>
          <w:color w:val="3F5EBE"/>
          <w:sz w:val="14"/>
        </w:rPr>
        <w:t xml:space="preserve"># Path to the key store that holds the SSL certificate. </w:t>
      </w:r>
      <w:r>
        <w:rPr>
          <w:rFonts w:ascii="Courier New"/>
          <w:b/>
          <w:color w:val="7E007E"/>
          <w:sz w:val="14"/>
        </w:rPr>
        <w:t>spring.rabbitmq.ssl.key-store-password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spring.rabbitmq.ssl.trust-store</w:t>
      </w:r>
      <w:r>
        <w:rPr>
          <w:rFonts w:ascii="Courier New"/>
          <w:sz w:val="14"/>
        </w:rPr>
        <w:t xml:space="preserve">= </w:t>
      </w:r>
      <w:r>
        <w:rPr>
          <w:rFonts w:ascii="Courier New"/>
          <w:i/>
          <w:color w:val="3F5EBE"/>
          <w:sz w:val="14"/>
        </w:rPr>
        <w:t xml:space="preserve"># Trust store that holds SSL certificates. </w:t>
      </w:r>
      <w:r>
        <w:rPr>
          <w:rFonts w:ascii="Courier New"/>
          <w:b/>
          <w:color w:val="7E007E"/>
          <w:sz w:val="14"/>
        </w:rPr>
        <w:t>spring.rabbitmq.ssl.trust-store-password</w:t>
      </w:r>
      <w:r>
        <w:rPr>
          <w:rFonts w:ascii="Courier New"/>
          <w:sz w:val="14"/>
        </w:rPr>
        <w:t xml:space="preserve">= </w:t>
      </w:r>
      <w:r>
        <w:rPr>
          <w:rFonts w:ascii="Courier New"/>
          <w:i/>
          <w:color w:val="3F5EBE"/>
          <w:sz w:val="14"/>
        </w:rPr>
        <w:t xml:space="preserve"># Password used to access the trust store. </w:t>
      </w:r>
      <w:r>
        <w:rPr>
          <w:rFonts w:ascii="Courier New"/>
          <w:b/>
          <w:color w:val="7E007E"/>
          <w:sz w:val="14"/>
        </w:rPr>
        <w:t>spring.rabbitmq.ssl.algorithm</w:t>
      </w:r>
      <w:r>
        <w:rPr>
          <w:rFonts w:ascii="Courier New"/>
          <w:sz w:val="14"/>
        </w:rPr>
        <w:t xml:space="preserve">= </w:t>
      </w:r>
      <w:r>
        <w:rPr>
          <w:rFonts w:ascii="Courier New"/>
          <w:i/>
          <w:color w:val="3F5EBE"/>
          <w:sz w:val="14"/>
        </w:rPr>
        <w:t># SSL algorithm to use. By default configure by the rabbit client</w:t>
      </w:r>
    </w:p>
    <w:p w:rsidR="005A4D71" w:rsidRDefault="00475295">
      <w:pPr>
        <w:spacing w:line="155" w:lineRule="exact"/>
        <w:ind w:left="346"/>
        <w:rPr>
          <w:rFonts w:ascii="Courier New"/>
          <w:i/>
          <w:sz w:val="14"/>
        </w:rPr>
      </w:pPr>
      <w:r>
        <w:rPr>
          <w:rFonts w:ascii="Courier New"/>
          <w:i/>
          <w:color w:val="3F5EBE"/>
          <w:sz w:val="14"/>
        </w:rPr>
        <w:t>library.</w:t>
      </w:r>
    </w:p>
    <w:p w:rsidR="005A4D71" w:rsidRDefault="00475295">
      <w:pPr>
        <w:spacing w:before="37" w:line="297" w:lineRule="auto"/>
        <w:ind w:left="261" w:right="1836"/>
        <w:rPr>
          <w:rFonts w:ascii="Courier New"/>
          <w:i/>
          <w:sz w:val="14"/>
        </w:rPr>
      </w:pPr>
      <w:r>
        <w:rPr>
          <w:rFonts w:ascii="Courier New"/>
          <w:b/>
          <w:color w:val="7E007E"/>
          <w:sz w:val="14"/>
        </w:rPr>
        <w:t>spring.rabbitmq.template.mandatory</w:t>
      </w:r>
      <w:r>
        <w:rPr>
          <w:rFonts w:ascii="Courier New"/>
          <w:sz w:val="14"/>
        </w:rPr>
        <w:t xml:space="preserve">=false </w:t>
      </w:r>
      <w:r>
        <w:rPr>
          <w:rFonts w:ascii="Courier New"/>
          <w:i/>
          <w:color w:val="3F5EBE"/>
          <w:sz w:val="14"/>
        </w:rPr>
        <w:t xml:space="preserve"># Enable mandatory messages. </w:t>
      </w:r>
      <w:r>
        <w:rPr>
          <w:rFonts w:ascii="Courier New"/>
          <w:b/>
          <w:color w:val="7E007E"/>
          <w:sz w:val="14"/>
        </w:rPr>
        <w:t>spring.rabbitmq.template.receive-timeout</w:t>
      </w:r>
      <w:r>
        <w:rPr>
          <w:rFonts w:ascii="Courier New"/>
          <w:sz w:val="14"/>
        </w:rPr>
        <w:t xml:space="preserve">=0 </w:t>
      </w:r>
      <w:r>
        <w:rPr>
          <w:rFonts w:ascii="Courier New"/>
          <w:i/>
          <w:color w:val="3F5EBE"/>
          <w:sz w:val="14"/>
        </w:rPr>
        <w:t xml:space="preserve"># Timeout for `receive()` methods. </w:t>
      </w:r>
      <w:r>
        <w:rPr>
          <w:rFonts w:ascii="Courier New"/>
          <w:b/>
          <w:color w:val="7E007E"/>
          <w:sz w:val="14"/>
        </w:rPr>
        <w:t>spring.rabbitmq.template.reply-timeout</w:t>
      </w:r>
      <w:r>
        <w:rPr>
          <w:rFonts w:ascii="Courier New"/>
          <w:sz w:val="14"/>
        </w:rPr>
        <w:t xml:space="preserve">=5000 </w:t>
      </w:r>
      <w:r>
        <w:rPr>
          <w:rFonts w:ascii="Courier New"/>
          <w:i/>
          <w:color w:val="3F5EBE"/>
          <w:sz w:val="14"/>
        </w:rPr>
        <w:t xml:space="preserve"># Timeout for `sendAndReceive()` methods. </w:t>
      </w:r>
      <w:r>
        <w:rPr>
          <w:rFonts w:ascii="Courier New"/>
          <w:b/>
          <w:color w:val="7E007E"/>
          <w:sz w:val="14"/>
        </w:rPr>
        <w:t>spring.rabbitmq.template.retry.enabled</w:t>
      </w:r>
      <w:r>
        <w:rPr>
          <w:rFonts w:ascii="Courier New"/>
          <w:sz w:val="14"/>
        </w:rPr>
        <w:t xml:space="preserve">=false </w:t>
      </w:r>
      <w:r>
        <w:rPr>
          <w:rFonts w:ascii="Courier New"/>
          <w:i/>
          <w:color w:val="3F5EBE"/>
          <w:sz w:val="14"/>
        </w:rPr>
        <w:t># Set to true to enable retries in the `RabbitTemplate`.</w:t>
      </w:r>
    </w:p>
    <w:p w:rsidR="005A4D71" w:rsidRDefault="00475295">
      <w:pPr>
        <w:spacing w:line="297" w:lineRule="auto"/>
        <w:ind w:left="346" w:right="1655" w:hanging="85"/>
        <w:rPr>
          <w:rFonts w:ascii="Courier New"/>
          <w:i/>
          <w:sz w:val="14"/>
        </w:rPr>
      </w:pPr>
      <w:r>
        <w:rPr>
          <w:rFonts w:ascii="Courier New"/>
          <w:b/>
          <w:color w:val="7E007E"/>
          <w:sz w:val="14"/>
        </w:rPr>
        <w:t>spring.rabbitmq.template.retry.initial-interval</w:t>
      </w:r>
      <w:r>
        <w:rPr>
          <w:rFonts w:ascii="Courier New"/>
          <w:sz w:val="14"/>
        </w:rPr>
        <w:t xml:space="preserve">=1000 </w:t>
      </w:r>
      <w:r>
        <w:rPr>
          <w:rFonts w:ascii="Courier New"/>
          <w:i/>
          <w:color w:val="3F5EBE"/>
          <w:sz w:val="14"/>
        </w:rPr>
        <w:t># Interval between the first and second attempt to publish a message.</w:t>
      </w:r>
    </w:p>
    <w:p w:rsidR="005A4D71" w:rsidRDefault="00475295">
      <w:pPr>
        <w:spacing w:line="297" w:lineRule="auto"/>
        <w:ind w:left="261" w:right="1752"/>
        <w:rPr>
          <w:rFonts w:ascii="Courier New"/>
          <w:i/>
          <w:sz w:val="14"/>
        </w:rPr>
      </w:pPr>
      <w:r>
        <w:rPr>
          <w:rFonts w:ascii="Courier New"/>
          <w:b/>
          <w:color w:val="7E007E"/>
          <w:sz w:val="14"/>
        </w:rPr>
        <w:t>spring.rabbitmq.template.retry.max-attempts</w:t>
      </w:r>
      <w:r>
        <w:rPr>
          <w:rFonts w:ascii="Courier New"/>
          <w:sz w:val="14"/>
        </w:rPr>
        <w:t xml:space="preserve">=3 </w:t>
      </w:r>
      <w:r>
        <w:rPr>
          <w:rFonts w:ascii="Courier New"/>
          <w:i/>
          <w:color w:val="3F5EBE"/>
          <w:sz w:val="14"/>
        </w:rPr>
        <w:t xml:space="preserve"># Maximum number of attempts to publish a message. </w:t>
      </w:r>
      <w:r>
        <w:rPr>
          <w:rFonts w:ascii="Courier New"/>
          <w:b/>
          <w:color w:val="7E007E"/>
          <w:sz w:val="14"/>
        </w:rPr>
        <w:t>spring.rabbitmq.template.retry.max-interval</w:t>
      </w:r>
      <w:r>
        <w:rPr>
          <w:rFonts w:ascii="Courier New"/>
          <w:sz w:val="14"/>
        </w:rPr>
        <w:t xml:space="preserve">=10000 </w:t>
      </w:r>
      <w:r>
        <w:rPr>
          <w:rFonts w:ascii="Courier New"/>
          <w:i/>
          <w:color w:val="3F5EBE"/>
          <w:sz w:val="14"/>
        </w:rPr>
        <w:t xml:space="preserve"># Maximum number of attempts to publish a message. </w:t>
      </w:r>
      <w:r>
        <w:rPr>
          <w:rFonts w:ascii="Courier New"/>
          <w:b/>
          <w:color w:val="7E007E"/>
          <w:sz w:val="14"/>
        </w:rPr>
        <w:t>spring.rabbitmq.template.retry.multiplier</w:t>
      </w:r>
      <w:r>
        <w:rPr>
          <w:rFonts w:ascii="Courier New"/>
          <w:sz w:val="14"/>
        </w:rPr>
        <w:t xml:space="preserve">=1.0 </w:t>
      </w:r>
      <w:r>
        <w:rPr>
          <w:rFonts w:ascii="Courier New"/>
          <w:i/>
          <w:color w:val="3F5EBE"/>
          <w:sz w:val="14"/>
        </w:rPr>
        <w:t># A multiplier to apply to the previous publishing retry</w:t>
      </w:r>
    </w:p>
    <w:p w:rsidR="005A4D71" w:rsidRDefault="00475295">
      <w:pPr>
        <w:spacing w:line="157" w:lineRule="exact"/>
        <w:ind w:left="346"/>
        <w:rPr>
          <w:rFonts w:ascii="Courier New"/>
          <w:i/>
          <w:sz w:val="14"/>
        </w:rPr>
      </w:pPr>
      <w:r>
        <w:rPr>
          <w:rFonts w:ascii="Courier New"/>
          <w:i/>
          <w:color w:val="3F5EBE"/>
          <w:sz w:val="14"/>
        </w:rPr>
        <w:t>interval.</w:t>
      </w:r>
    </w:p>
    <w:p w:rsidR="005A4D71" w:rsidRDefault="00475295">
      <w:pPr>
        <w:spacing w:before="34"/>
        <w:ind w:left="261"/>
        <w:rPr>
          <w:rFonts w:ascii="Courier New"/>
          <w:i/>
          <w:sz w:val="14"/>
        </w:rPr>
      </w:pPr>
      <w:r>
        <w:rPr>
          <w:rFonts w:ascii="Courier New"/>
          <w:b/>
          <w:color w:val="7E007E"/>
          <w:sz w:val="14"/>
        </w:rPr>
        <w:t>spring.rabbitmq.username</w:t>
      </w:r>
      <w:r>
        <w:rPr>
          <w:rFonts w:ascii="Courier New"/>
          <w:sz w:val="14"/>
        </w:rPr>
        <w:t xml:space="preserve">= </w:t>
      </w:r>
      <w:r>
        <w:rPr>
          <w:rFonts w:ascii="Courier New"/>
          <w:i/>
          <w:color w:val="3F5EBE"/>
          <w:sz w:val="14"/>
        </w:rPr>
        <w:t># Login user to authenticate to the broker.</w:t>
      </w:r>
    </w:p>
    <w:p w:rsidR="005A4D71" w:rsidRDefault="00475295">
      <w:pPr>
        <w:spacing w:before="37"/>
        <w:ind w:left="261"/>
        <w:rPr>
          <w:rFonts w:ascii="Courier New"/>
          <w:i/>
          <w:sz w:val="14"/>
        </w:rPr>
      </w:pPr>
      <w:r>
        <w:rPr>
          <w:rFonts w:ascii="Courier New"/>
          <w:b/>
          <w:color w:val="7E007E"/>
          <w:sz w:val="14"/>
        </w:rPr>
        <w:t>spring.rabbitmq.virtual-host</w:t>
      </w:r>
      <w:r>
        <w:rPr>
          <w:rFonts w:ascii="Courier New"/>
          <w:sz w:val="14"/>
        </w:rPr>
        <w:t xml:space="preserve">= </w:t>
      </w:r>
      <w:r>
        <w:rPr>
          <w:rFonts w:ascii="Courier New"/>
          <w:i/>
          <w:color w:val="3F5EBE"/>
          <w:sz w:val="14"/>
        </w:rPr>
        <w:t># Virtual host to use when connecting to the broker.</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ACTUATOR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spacing w:line="297" w:lineRule="auto"/>
        <w:ind w:left="261" w:right="5436"/>
        <w:rPr>
          <w:rFonts w:ascii="Courier New"/>
          <w:i/>
          <w:sz w:val="14"/>
        </w:rPr>
      </w:pPr>
      <w:r>
        <w:rPr>
          <w:rFonts w:ascii="Courier New"/>
          <w:i/>
          <w:color w:val="3F5EBE"/>
          <w:sz w:val="14"/>
        </w:rPr>
        <w:t># ENDPOINTS (</w:t>
      </w:r>
      <w:hyperlink r:id="rId614">
        <w:r>
          <w:rPr>
            <w:rFonts w:ascii="Courier New"/>
            <w:color w:val="204060"/>
            <w:sz w:val="14"/>
            <w:u w:val="single" w:color="204060"/>
          </w:rPr>
          <w:t>AbstractEndpoint</w:t>
        </w:r>
        <w:r>
          <w:rPr>
            <w:rFonts w:ascii="Courier New"/>
            <w:color w:val="204060"/>
            <w:sz w:val="14"/>
          </w:rPr>
          <w:t xml:space="preserve"> </w:t>
        </w:r>
      </w:hyperlink>
      <w:r>
        <w:rPr>
          <w:rFonts w:ascii="Courier New"/>
          <w:sz w:val="14"/>
        </w:rPr>
        <w:t xml:space="preserve">subclasses) </w:t>
      </w:r>
      <w:r>
        <w:rPr>
          <w:rFonts w:ascii="Courier New"/>
          <w:b/>
          <w:color w:val="7E007E"/>
          <w:sz w:val="14"/>
        </w:rPr>
        <w:t>endpoints.enabled</w:t>
      </w:r>
      <w:r>
        <w:rPr>
          <w:rFonts w:ascii="Courier New"/>
          <w:sz w:val="14"/>
        </w:rPr>
        <w:t xml:space="preserve">=true </w:t>
      </w:r>
      <w:r>
        <w:rPr>
          <w:rFonts w:ascii="Courier New"/>
          <w:i/>
          <w:color w:val="3F5EBE"/>
          <w:sz w:val="14"/>
        </w:rPr>
        <w:t xml:space="preserve"># Enable endpoints. </w:t>
      </w:r>
      <w:r>
        <w:rPr>
          <w:rFonts w:ascii="Courier New"/>
          <w:b/>
          <w:color w:val="7E007E"/>
          <w:sz w:val="14"/>
        </w:rPr>
        <w:t>endpoints.sensitive</w:t>
      </w:r>
      <w:r>
        <w:rPr>
          <w:rFonts w:ascii="Courier New"/>
          <w:sz w:val="14"/>
        </w:rPr>
        <w:t xml:space="preserve">= </w:t>
      </w:r>
      <w:r>
        <w:rPr>
          <w:rFonts w:ascii="Courier New"/>
          <w:i/>
          <w:color w:val="3F5EBE"/>
          <w:sz w:val="14"/>
        </w:rPr>
        <w:t xml:space="preserve"># Default endpoint sensitive setting. </w:t>
      </w:r>
      <w:r>
        <w:rPr>
          <w:rFonts w:ascii="Courier New"/>
          <w:b/>
          <w:color w:val="7E007E"/>
          <w:sz w:val="14"/>
        </w:rPr>
        <w:t>endpoints.actuator.enabled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endpoints.actuator.path</w:t>
      </w:r>
      <w:r>
        <w:rPr>
          <w:rFonts w:ascii="Courier New"/>
          <w:sz w:val="14"/>
        </w:rPr>
        <w:t xml:space="preserve">= </w:t>
      </w:r>
      <w:r>
        <w:rPr>
          <w:rFonts w:ascii="Courier New"/>
          <w:i/>
          <w:color w:val="3F5EBE"/>
          <w:sz w:val="14"/>
        </w:rPr>
        <w:t># Endpoint URL path.</w:t>
      </w:r>
    </w:p>
    <w:p w:rsidR="005A4D71" w:rsidRDefault="00475295">
      <w:pPr>
        <w:spacing w:line="297" w:lineRule="auto"/>
        <w:ind w:left="261" w:right="4260"/>
        <w:rPr>
          <w:rFonts w:ascii="Courier New"/>
          <w:i/>
          <w:sz w:val="14"/>
        </w:rPr>
      </w:pPr>
      <w:r>
        <w:rPr>
          <w:rFonts w:ascii="Courier New"/>
          <w:b/>
          <w:color w:val="7E007E"/>
          <w:sz w:val="14"/>
        </w:rPr>
        <w:t>endpoints.actuator.sensitive</w:t>
      </w:r>
      <w:r>
        <w:rPr>
          <w:rFonts w:ascii="Courier New"/>
          <w:sz w:val="14"/>
        </w:rPr>
        <w:t xml:space="preserve">=false </w:t>
      </w:r>
      <w:r>
        <w:rPr>
          <w:rFonts w:ascii="Courier New"/>
          <w:i/>
          <w:color w:val="3F5EBE"/>
          <w:sz w:val="14"/>
        </w:rPr>
        <w:t xml:space="preserve"># Enable security on the endpoint. </w:t>
      </w:r>
      <w:r>
        <w:rPr>
          <w:rFonts w:ascii="Courier New"/>
          <w:b/>
          <w:color w:val="7E007E"/>
          <w:sz w:val="14"/>
        </w:rPr>
        <w:t>endpoints.auditevents.enabled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endpoints.auditevents.path</w:t>
      </w:r>
      <w:r>
        <w:rPr>
          <w:rFonts w:ascii="Courier New"/>
          <w:sz w:val="14"/>
        </w:rPr>
        <w:t xml:space="preserve">= </w:t>
      </w:r>
      <w:r>
        <w:rPr>
          <w:rFonts w:ascii="Courier New"/>
          <w:i/>
          <w:color w:val="3F5EBE"/>
          <w:sz w:val="14"/>
        </w:rPr>
        <w:t xml:space="preserve"># Endpoint path. </w:t>
      </w:r>
      <w:r>
        <w:rPr>
          <w:rFonts w:ascii="Courier New"/>
          <w:b/>
          <w:color w:val="7E007E"/>
          <w:sz w:val="14"/>
        </w:rPr>
        <w:t>endpoints.auditevents.sensitive</w:t>
      </w:r>
      <w:r>
        <w:rPr>
          <w:rFonts w:ascii="Courier New"/>
          <w:sz w:val="14"/>
        </w:rPr>
        <w:t xml:space="preserve">=false </w:t>
      </w:r>
      <w:r>
        <w:rPr>
          <w:rFonts w:ascii="Courier New"/>
          <w:i/>
          <w:color w:val="3F5EBE"/>
          <w:sz w:val="14"/>
        </w:rPr>
        <w:t xml:space="preserve"># Enable security on the endpoint. </w:t>
      </w:r>
      <w:r>
        <w:rPr>
          <w:rFonts w:ascii="Courier New"/>
          <w:b/>
          <w:color w:val="7E007E"/>
          <w:sz w:val="14"/>
        </w:rPr>
        <w:t>endpoints.autoconfig.enabled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endpoints.autoconfig.id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endpoints.autoconfig.path</w:t>
      </w:r>
      <w:r>
        <w:rPr>
          <w:rFonts w:ascii="Courier New"/>
          <w:sz w:val="14"/>
        </w:rPr>
        <w:t xml:space="preserve">= </w:t>
      </w:r>
      <w:r>
        <w:rPr>
          <w:rFonts w:ascii="Courier New"/>
          <w:i/>
          <w:color w:val="3F5EBE"/>
          <w:sz w:val="14"/>
        </w:rPr>
        <w:t># Endpoint path.</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297392">
      <w:pPr>
        <w:pStyle w:val="a3"/>
        <w:rPr>
          <w:rFonts w:ascii="Courier New"/>
          <w:i/>
        </w:rPr>
      </w:pPr>
      <w:r>
        <w:lastRenderedPageBreak/>
        <w:pict>
          <v:group id="_x0000_s3731" style="position:absolute;margin-left:75.5pt;margin-top:70.85pt;width:444.3pt;height:695.8pt;z-index:-251294208;mso-position-horizontal-relative:page;mso-position-vertical-relative:page" coordorigin="1510,1417" coordsize="8886,13916">
            <v:rect id="_x0000_s3734" style="position:absolute;left:1512;top:1417;width:8882;height:13916" fillcolor="#f0f0f0" stroked="f"/>
            <v:line id="_x0000_s3733" style="position:absolute" from="10395,1417" to="10395,15333" strokecolor="#444" strokeweight=".1pt"/>
            <v:line id="_x0000_s373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endpoints.autoconfig.sensitive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8" w:line="297" w:lineRule="auto"/>
        <w:ind w:left="261" w:right="6360"/>
        <w:rPr>
          <w:rFonts w:ascii="Courier New"/>
          <w:i/>
          <w:sz w:val="14"/>
        </w:rPr>
      </w:pPr>
      <w:r>
        <w:rPr>
          <w:rFonts w:ascii="Courier New"/>
          <w:b/>
          <w:color w:val="7E007E"/>
          <w:sz w:val="14"/>
        </w:rPr>
        <w:t>endpoints.beans.enabled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endpoints.beans.id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endpoints.beans.path</w:t>
      </w:r>
      <w:r>
        <w:rPr>
          <w:rFonts w:ascii="Courier New"/>
          <w:sz w:val="14"/>
        </w:rPr>
        <w:t xml:space="preserve">= </w:t>
      </w:r>
      <w:r>
        <w:rPr>
          <w:rFonts w:ascii="Courier New"/>
          <w:i/>
          <w:color w:val="3F5EBE"/>
          <w:sz w:val="14"/>
        </w:rPr>
        <w:t># Endpoint path.</w:t>
      </w:r>
    </w:p>
    <w:p w:rsidR="005A4D71" w:rsidRDefault="00475295">
      <w:pPr>
        <w:spacing w:line="157" w:lineRule="exact"/>
        <w:ind w:left="261"/>
        <w:rPr>
          <w:rFonts w:ascii="Courier New"/>
          <w:i/>
          <w:sz w:val="14"/>
        </w:rPr>
      </w:pPr>
      <w:r>
        <w:rPr>
          <w:rFonts w:ascii="Courier New"/>
          <w:b/>
          <w:color w:val="7E007E"/>
          <w:sz w:val="14"/>
        </w:rPr>
        <w:t>endpoints.beans.sensitive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endpoints.configprops.enabled</w:t>
      </w:r>
      <w:r>
        <w:rPr>
          <w:rFonts w:ascii="Courier New"/>
          <w:sz w:val="14"/>
        </w:rPr>
        <w:t xml:space="preserve">= </w:t>
      </w:r>
      <w:r>
        <w:rPr>
          <w:rFonts w:ascii="Courier New"/>
          <w:i/>
          <w:color w:val="3F5EBE"/>
          <w:sz w:val="14"/>
        </w:rPr>
        <w:t># Enable the endpoint.</w:t>
      </w:r>
    </w:p>
    <w:p w:rsidR="005A4D71" w:rsidRDefault="00475295">
      <w:pPr>
        <w:spacing w:before="37"/>
        <w:ind w:left="261"/>
        <w:rPr>
          <w:rFonts w:ascii="Courier New"/>
          <w:i/>
          <w:sz w:val="14"/>
        </w:rPr>
      </w:pPr>
      <w:r>
        <w:rPr>
          <w:rFonts w:ascii="Courier New"/>
          <w:b/>
          <w:color w:val="7E007E"/>
          <w:sz w:val="14"/>
        </w:rPr>
        <w:t>endpoints.configprops.id</w:t>
      </w:r>
      <w:r>
        <w:rPr>
          <w:rFonts w:ascii="Courier New"/>
          <w:sz w:val="14"/>
        </w:rPr>
        <w:t xml:space="preserve">= </w:t>
      </w:r>
      <w:r>
        <w:rPr>
          <w:rFonts w:ascii="Courier New"/>
          <w:i/>
          <w:color w:val="3F5EBE"/>
          <w:sz w:val="14"/>
        </w:rPr>
        <w:t># Endpoint identifier.</w:t>
      </w:r>
    </w:p>
    <w:p w:rsidR="005A4D71" w:rsidRDefault="00475295">
      <w:pPr>
        <w:spacing w:before="38" w:line="297" w:lineRule="auto"/>
        <w:ind w:left="346" w:right="1654" w:hanging="85"/>
        <w:rPr>
          <w:rFonts w:ascii="Courier New"/>
          <w:i/>
          <w:sz w:val="14"/>
        </w:rPr>
      </w:pPr>
      <w:r>
        <w:rPr>
          <w:rFonts w:ascii="Courier New"/>
          <w:b/>
          <w:color w:val="7E007E"/>
          <w:sz w:val="14"/>
        </w:rPr>
        <w:t>endpoints.configprops.keys-to-sanitize</w:t>
      </w:r>
      <w:r>
        <w:rPr>
          <w:rFonts w:ascii="Courier New"/>
          <w:sz w:val="14"/>
        </w:rPr>
        <w:t xml:space="preserve">=password,secret,key,token,.*credentials.*,vcap_services </w:t>
      </w:r>
      <w:r>
        <w:rPr>
          <w:rFonts w:ascii="Courier New"/>
          <w:i/>
          <w:color w:val="3F5EBE"/>
          <w:sz w:val="14"/>
        </w:rPr>
        <w:t># Keys that should be sanitized. Keys can be simple strings that the property ends with or regex expressions.</w:t>
      </w:r>
    </w:p>
    <w:p w:rsidR="005A4D71" w:rsidRDefault="00475295">
      <w:pPr>
        <w:spacing w:line="157" w:lineRule="exact"/>
        <w:ind w:left="261"/>
        <w:rPr>
          <w:rFonts w:ascii="Courier New"/>
          <w:i/>
          <w:sz w:val="14"/>
        </w:rPr>
      </w:pPr>
      <w:r>
        <w:rPr>
          <w:rFonts w:ascii="Courier New"/>
          <w:b/>
          <w:color w:val="7E007E"/>
          <w:sz w:val="14"/>
        </w:rPr>
        <w:t>endpoints.configprops.path</w:t>
      </w:r>
      <w:r>
        <w:rPr>
          <w:rFonts w:ascii="Courier New"/>
          <w:sz w:val="14"/>
        </w:rPr>
        <w:t xml:space="preserve">= </w:t>
      </w:r>
      <w:r>
        <w:rPr>
          <w:rFonts w:ascii="Courier New"/>
          <w:i/>
          <w:color w:val="3F5EBE"/>
          <w:sz w:val="14"/>
        </w:rPr>
        <w:t># Endpoint path.</w:t>
      </w:r>
    </w:p>
    <w:p w:rsidR="005A4D71" w:rsidRDefault="00475295">
      <w:pPr>
        <w:spacing w:before="37" w:line="297" w:lineRule="auto"/>
        <w:ind w:left="261" w:right="3083"/>
        <w:rPr>
          <w:rFonts w:ascii="Courier New"/>
          <w:i/>
          <w:sz w:val="14"/>
        </w:rPr>
      </w:pPr>
      <w:r>
        <w:rPr>
          <w:rFonts w:ascii="Courier New"/>
          <w:b/>
          <w:color w:val="7E007E"/>
          <w:sz w:val="14"/>
        </w:rPr>
        <w:t>endpoints.configprops.sensitive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endpoints.docs.curies.enabled</w:t>
      </w:r>
      <w:r>
        <w:rPr>
          <w:rFonts w:ascii="Courier New"/>
          <w:sz w:val="14"/>
        </w:rPr>
        <w:t xml:space="preserve">=false </w:t>
      </w:r>
      <w:r>
        <w:rPr>
          <w:rFonts w:ascii="Courier New"/>
          <w:i/>
          <w:color w:val="3F5EBE"/>
          <w:sz w:val="14"/>
        </w:rPr>
        <w:t xml:space="preserve"># Enable the curie generation. </w:t>
      </w:r>
      <w:r>
        <w:rPr>
          <w:rFonts w:ascii="Courier New"/>
          <w:b/>
          <w:color w:val="7E007E"/>
          <w:sz w:val="14"/>
        </w:rPr>
        <w:t>endpoints.docs.enabled</w:t>
      </w:r>
      <w:r>
        <w:rPr>
          <w:rFonts w:ascii="Courier New"/>
          <w:sz w:val="14"/>
        </w:rPr>
        <w:t xml:space="preserve">=true </w:t>
      </w:r>
      <w:r>
        <w:rPr>
          <w:rFonts w:ascii="Courier New"/>
          <w:i/>
          <w:color w:val="3F5EBE"/>
          <w:sz w:val="14"/>
        </w:rPr>
        <w:t># Enable actuator docs endpoint.</w:t>
      </w:r>
    </w:p>
    <w:p w:rsidR="005A4D71" w:rsidRDefault="00475295">
      <w:pPr>
        <w:spacing w:line="297" w:lineRule="auto"/>
        <w:ind w:left="261" w:right="6444"/>
        <w:rPr>
          <w:rFonts w:ascii="Courier New"/>
          <w:i/>
          <w:sz w:val="14"/>
        </w:rPr>
      </w:pPr>
      <w:r>
        <w:rPr>
          <w:rFonts w:ascii="Courier New"/>
          <w:b/>
          <w:color w:val="7E007E"/>
          <w:sz w:val="14"/>
        </w:rPr>
        <w:t>endpoints.docs.path</w:t>
      </w:r>
      <w:r>
        <w:rPr>
          <w:rFonts w:ascii="Courier New"/>
          <w:sz w:val="14"/>
        </w:rPr>
        <w:t xml:space="preserve">=/docs </w:t>
      </w:r>
      <w:r>
        <w:rPr>
          <w:rFonts w:ascii="Courier New"/>
          <w:i/>
          <w:color w:val="3F5EBE"/>
          <w:sz w:val="14"/>
        </w:rPr>
        <w:t xml:space="preserve"># </w:t>
      </w:r>
      <w:r>
        <w:rPr>
          <w:rFonts w:ascii="Courier New"/>
          <w:b/>
          <w:color w:val="7E007E"/>
          <w:sz w:val="14"/>
        </w:rPr>
        <w:t>endpoints.docs.sensitive</w:t>
      </w:r>
      <w:r>
        <w:rPr>
          <w:rFonts w:ascii="Courier New"/>
          <w:sz w:val="14"/>
        </w:rPr>
        <w:t xml:space="preserve">=false </w:t>
      </w:r>
      <w:r>
        <w:rPr>
          <w:rFonts w:ascii="Courier New"/>
          <w:i/>
          <w:color w:val="3F5EBE"/>
          <w:sz w:val="14"/>
        </w:rPr>
        <w:t xml:space="preserve"># </w:t>
      </w:r>
      <w:r>
        <w:rPr>
          <w:rFonts w:ascii="Courier New"/>
          <w:b/>
          <w:color w:val="7E007E"/>
          <w:sz w:val="14"/>
        </w:rPr>
        <w:t>endpoints.dump.enabled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endpoints.dump.id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endpoints.dump.path</w:t>
      </w:r>
      <w:r>
        <w:rPr>
          <w:rFonts w:ascii="Courier New"/>
          <w:sz w:val="14"/>
        </w:rPr>
        <w:t xml:space="preserve">= </w:t>
      </w:r>
      <w:r>
        <w:rPr>
          <w:rFonts w:ascii="Courier New"/>
          <w:i/>
          <w:color w:val="3F5EBE"/>
          <w:sz w:val="14"/>
        </w:rPr>
        <w:t># Endpoint path.</w:t>
      </w:r>
    </w:p>
    <w:p w:rsidR="005A4D71" w:rsidRDefault="00475295">
      <w:pPr>
        <w:spacing w:line="155" w:lineRule="exact"/>
        <w:ind w:left="261"/>
        <w:rPr>
          <w:rFonts w:ascii="Courier New"/>
          <w:i/>
          <w:sz w:val="14"/>
        </w:rPr>
      </w:pPr>
      <w:r>
        <w:rPr>
          <w:rFonts w:ascii="Courier New"/>
          <w:b/>
          <w:color w:val="7E007E"/>
          <w:sz w:val="14"/>
        </w:rPr>
        <w:t>endpoints.dump.sensitive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6"/>
        <w:ind w:left="261"/>
        <w:rPr>
          <w:rFonts w:ascii="Courier New"/>
          <w:i/>
          <w:sz w:val="14"/>
        </w:rPr>
      </w:pPr>
      <w:r>
        <w:rPr>
          <w:rFonts w:ascii="Courier New"/>
          <w:b/>
          <w:color w:val="7E007E"/>
          <w:sz w:val="14"/>
        </w:rPr>
        <w:t>endpoints.env.enabled</w:t>
      </w:r>
      <w:r>
        <w:rPr>
          <w:rFonts w:ascii="Courier New"/>
          <w:sz w:val="14"/>
        </w:rPr>
        <w:t xml:space="preserve">= </w:t>
      </w:r>
      <w:r>
        <w:rPr>
          <w:rFonts w:ascii="Courier New"/>
          <w:i/>
          <w:color w:val="3F5EBE"/>
          <w:sz w:val="14"/>
        </w:rPr>
        <w:t># Enable the endpoint.</w:t>
      </w:r>
    </w:p>
    <w:p w:rsidR="005A4D71" w:rsidRDefault="00475295">
      <w:pPr>
        <w:spacing w:before="37"/>
        <w:ind w:left="261"/>
        <w:rPr>
          <w:rFonts w:ascii="Courier New"/>
          <w:i/>
          <w:sz w:val="14"/>
        </w:rPr>
      </w:pPr>
      <w:r>
        <w:rPr>
          <w:rFonts w:ascii="Courier New"/>
          <w:b/>
          <w:color w:val="7E007E"/>
          <w:sz w:val="14"/>
        </w:rPr>
        <w:t>endpoints.env.id</w:t>
      </w:r>
      <w:r>
        <w:rPr>
          <w:rFonts w:ascii="Courier New"/>
          <w:sz w:val="14"/>
        </w:rPr>
        <w:t xml:space="preserve">= </w:t>
      </w:r>
      <w:r>
        <w:rPr>
          <w:rFonts w:ascii="Courier New"/>
          <w:i/>
          <w:color w:val="3F5EBE"/>
          <w:sz w:val="14"/>
        </w:rPr>
        <w:t># Endpoint identifier.</w:t>
      </w:r>
    </w:p>
    <w:p w:rsidR="005A4D71" w:rsidRDefault="00475295">
      <w:pPr>
        <w:spacing w:before="37" w:line="297" w:lineRule="auto"/>
        <w:ind w:left="346" w:right="2074" w:hanging="85"/>
        <w:rPr>
          <w:rFonts w:ascii="Courier New"/>
          <w:i/>
          <w:sz w:val="14"/>
        </w:rPr>
      </w:pPr>
      <w:r>
        <w:rPr>
          <w:rFonts w:ascii="Courier New"/>
          <w:b/>
          <w:color w:val="7E007E"/>
          <w:sz w:val="14"/>
        </w:rPr>
        <w:t>endpoints.env.keys-to-sanitize</w:t>
      </w:r>
      <w:r>
        <w:rPr>
          <w:rFonts w:ascii="Courier New"/>
          <w:sz w:val="14"/>
        </w:rPr>
        <w:t xml:space="preserve">=password,secret,key,token,.*credentials.*,vcap_services </w:t>
      </w:r>
      <w:r>
        <w:rPr>
          <w:rFonts w:ascii="Courier New"/>
          <w:i/>
          <w:color w:val="3F5EBE"/>
          <w:sz w:val="14"/>
        </w:rPr>
        <w:t># Keys that should be sanitized. Keys can be simple strings that the property ends with or regex expressions.</w:t>
      </w:r>
    </w:p>
    <w:p w:rsidR="005A4D71" w:rsidRDefault="00475295">
      <w:pPr>
        <w:spacing w:line="157" w:lineRule="exact"/>
        <w:ind w:left="261"/>
        <w:rPr>
          <w:rFonts w:ascii="Courier New"/>
          <w:i/>
          <w:sz w:val="14"/>
        </w:rPr>
      </w:pPr>
      <w:r>
        <w:rPr>
          <w:rFonts w:ascii="Courier New"/>
          <w:b/>
          <w:color w:val="7E007E"/>
          <w:sz w:val="14"/>
        </w:rPr>
        <w:t>endpoints.env.path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endpoints.env.sensitive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endpoints.flyway.enabled</w:t>
      </w:r>
      <w:r>
        <w:rPr>
          <w:rFonts w:ascii="Courier New"/>
          <w:sz w:val="14"/>
        </w:rPr>
        <w:t xml:space="preserve">= </w:t>
      </w:r>
      <w:r>
        <w:rPr>
          <w:rFonts w:ascii="Courier New"/>
          <w:i/>
          <w:color w:val="3F5EBE"/>
          <w:sz w:val="14"/>
        </w:rPr>
        <w:t># Enable the endpoint.</w:t>
      </w:r>
    </w:p>
    <w:p w:rsidR="005A4D71" w:rsidRDefault="00475295">
      <w:pPr>
        <w:spacing w:before="38"/>
        <w:ind w:left="261"/>
        <w:rPr>
          <w:rFonts w:ascii="Courier New"/>
          <w:i/>
          <w:sz w:val="14"/>
        </w:rPr>
      </w:pPr>
      <w:r>
        <w:rPr>
          <w:rFonts w:ascii="Courier New"/>
          <w:b/>
          <w:color w:val="7E007E"/>
          <w:sz w:val="14"/>
        </w:rPr>
        <w:t>endpoints.flyway.id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endpoints.flyway.sensitive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endpoints.health.enabled</w:t>
      </w:r>
      <w:r>
        <w:rPr>
          <w:rFonts w:ascii="Courier New"/>
          <w:sz w:val="14"/>
        </w:rPr>
        <w:t xml:space="preserve">= </w:t>
      </w:r>
      <w:r>
        <w:rPr>
          <w:rFonts w:ascii="Courier New"/>
          <w:i/>
          <w:color w:val="3F5EBE"/>
          <w:sz w:val="14"/>
        </w:rPr>
        <w:t># Enable the endpoint.</w:t>
      </w:r>
    </w:p>
    <w:p w:rsidR="005A4D71" w:rsidRDefault="00475295">
      <w:pPr>
        <w:spacing w:before="38"/>
        <w:ind w:left="261"/>
        <w:rPr>
          <w:rFonts w:ascii="Courier New"/>
          <w:i/>
          <w:sz w:val="14"/>
        </w:rPr>
      </w:pPr>
      <w:r>
        <w:rPr>
          <w:rFonts w:ascii="Courier New"/>
          <w:b/>
          <w:color w:val="7E007E"/>
          <w:sz w:val="14"/>
        </w:rPr>
        <w:t>endpoints.health.id</w:t>
      </w:r>
      <w:r>
        <w:rPr>
          <w:rFonts w:ascii="Courier New"/>
          <w:sz w:val="14"/>
        </w:rPr>
        <w:t xml:space="preserve">= </w:t>
      </w:r>
      <w:r>
        <w:rPr>
          <w:rFonts w:ascii="Courier New"/>
          <w:i/>
          <w:color w:val="3F5EBE"/>
          <w:sz w:val="14"/>
        </w:rPr>
        <w:t># Endpoint identifier.</w:t>
      </w:r>
    </w:p>
    <w:p w:rsidR="005A4D71" w:rsidRDefault="00475295">
      <w:pPr>
        <w:spacing w:before="37" w:line="297" w:lineRule="auto"/>
        <w:ind w:left="346" w:right="1823" w:hanging="85"/>
        <w:rPr>
          <w:rFonts w:ascii="Courier New"/>
          <w:i/>
          <w:sz w:val="14"/>
        </w:rPr>
      </w:pPr>
      <w:r>
        <w:rPr>
          <w:rFonts w:ascii="Courier New"/>
          <w:b/>
          <w:color w:val="7E007E"/>
          <w:sz w:val="14"/>
        </w:rPr>
        <w:t>endpoints.health.mapping.*</w:t>
      </w:r>
      <w:r>
        <w:rPr>
          <w:rFonts w:ascii="Courier New"/>
          <w:sz w:val="14"/>
        </w:rPr>
        <w:t xml:space="preserve">= </w:t>
      </w:r>
      <w:r>
        <w:rPr>
          <w:rFonts w:ascii="Courier New"/>
          <w:i/>
          <w:color w:val="3F5EBE"/>
          <w:sz w:val="14"/>
        </w:rPr>
        <w:t># Mapping of health statuses to HTTP status codes. By default, registered health statuses map to sensible defaults (i.e. UP maps to 200).</w:t>
      </w:r>
    </w:p>
    <w:p w:rsidR="005A4D71" w:rsidRDefault="00475295">
      <w:pPr>
        <w:spacing w:line="157" w:lineRule="exact"/>
        <w:ind w:left="261"/>
        <w:rPr>
          <w:rFonts w:ascii="Courier New"/>
          <w:i/>
          <w:sz w:val="14"/>
        </w:rPr>
      </w:pPr>
      <w:r>
        <w:rPr>
          <w:rFonts w:ascii="Courier New"/>
          <w:b/>
          <w:color w:val="7E007E"/>
          <w:sz w:val="14"/>
        </w:rPr>
        <w:t>endpoints.health.path</w:t>
      </w:r>
      <w:r>
        <w:rPr>
          <w:rFonts w:ascii="Courier New"/>
          <w:sz w:val="14"/>
        </w:rPr>
        <w:t xml:space="preserve">= </w:t>
      </w:r>
      <w:r>
        <w:rPr>
          <w:rFonts w:ascii="Courier New"/>
          <w:i/>
          <w:color w:val="3F5EBE"/>
          <w:sz w:val="14"/>
        </w:rPr>
        <w:t># Endpoint path.</w:t>
      </w:r>
    </w:p>
    <w:p w:rsidR="005A4D71" w:rsidRDefault="00475295">
      <w:pPr>
        <w:spacing w:before="38" w:line="297" w:lineRule="auto"/>
        <w:ind w:left="261" w:right="3180"/>
        <w:rPr>
          <w:rFonts w:ascii="Courier New"/>
          <w:i/>
          <w:sz w:val="14"/>
        </w:rPr>
      </w:pPr>
      <w:r>
        <w:rPr>
          <w:rFonts w:ascii="Courier New"/>
          <w:b/>
          <w:color w:val="7E007E"/>
          <w:sz w:val="14"/>
        </w:rPr>
        <w:t>endpoints.health.sensitive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endpoints.health.time-to-live</w:t>
      </w:r>
      <w:r>
        <w:rPr>
          <w:rFonts w:ascii="Courier New"/>
          <w:sz w:val="14"/>
        </w:rPr>
        <w:t xml:space="preserve">=1000 </w:t>
      </w:r>
      <w:r>
        <w:rPr>
          <w:rFonts w:ascii="Courier New"/>
          <w:i/>
          <w:color w:val="3F5EBE"/>
          <w:sz w:val="14"/>
        </w:rPr>
        <w:t xml:space="preserve"># Time to live for cached result, in milliseconds. </w:t>
      </w:r>
      <w:r>
        <w:rPr>
          <w:rFonts w:ascii="Courier New"/>
          <w:b/>
          <w:color w:val="7E007E"/>
          <w:sz w:val="14"/>
        </w:rPr>
        <w:t>endpoints.heapdump.enabled</w:t>
      </w:r>
      <w:r>
        <w:rPr>
          <w:rFonts w:ascii="Courier New"/>
          <w:sz w:val="14"/>
        </w:rPr>
        <w:t xml:space="preserve">= </w:t>
      </w:r>
      <w:r>
        <w:rPr>
          <w:rFonts w:ascii="Courier New"/>
          <w:i/>
          <w:color w:val="3F5EBE"/>
          <w:sz w:val="14"/>
        </w:rPr>
        <w:t># Enable the endpoint.</w:t>
      </w:r>
    </w:p>
    <w:p w:rsidR="005A4D71" w:rsidRDefault="00475295">
      <w:pPr>
        <w:spacing w:line="157" w:lineRule="exact"/>
        <w:ind w:left="261"/>
        <w:rPr>
          <w:rFonts w:ascii="Courier New"/>
          <w:i/>
          <w:sz w:val="14"/>
        </w:rPr>
      </w:pPr>
      <w:r>
        <w:rPr>
          <w:rFonts w:ascii="Courier New"/>
          <w:b/>
          <w:color w:val="7E007E"/>
          <w:sz w:val="14"/>
        </w:rPr>
        <w:t>endpoints.heapdump.path</w:t>
      </w:r>
      <w:r>
        <w:rPr>
          <w:rFonts w:ascii="Courier New"/>
          <w:sz w:val="14"/>
        </w:rPr>
        <w:t xml:space="preserve">= </w:t>
      </w:r>
      <w:r>
        <w:rPr>
          <w:rFonts w:ascii="Courier New"/>
          <w:i/>
          <w:color w:val="3F5EBE"/>
          <w:sz w:val="14"/>
        </w:rPr>
        <w:t># Endpoint path.</w:t>
      </w:r>
    </w:p>
    <w:p w:rsidR="005A4D71" w:rsidRDefault="00475295">
      <w:pPr>
        <w:spacing w:before="37" w:line="297" w:lineRule="auto"/>
        <w:ind w:left="261" w:right="3335"/>
        <w:rPr>
          <w:rFonts w:ascii="Courier New"/>
          <w:i/>
          <w:sz w:val="14"/>
        </w:rPr>
      </w:pPr>
      <w:r>
        <w:rPr>
          <w:rFonts w:ascii="Courier New"/>
          <w:b/>
          <w:color w:val="7E007E"/>
          <w:sz w:val="14"/>
        </w:rPr>
        <w:t>endpoints.heapdump.sensitive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endpoints.hypermedia.enabled</w:t>
      </w:r>
      <w:r>
        <w:rPr>
          <w:rFonts w:ascii="Courier New"/>
          <w:sz w:val="14"/>
        </w:rPr>
        <w:t xml:space="preserve">=false </w:t>
      </w:r>
      <w:r>
        <w:rPr>
          <w:rFonts w:ascii="Courier New"/>
          <w:i/>
          <w:color w:val="3F5EBE"/>
          <w:sz w:val="14"/>
        </w:rPr>
        <w:t xml:space="preserve"># Enable hypermedia support for endpoints. </w:t>
      </w:r>
      <w:r>
        <w:rPr>
          <w:rFonts w:ascii="Courier New"/>
          <w:b/>
          <w:color w:val="7E007E"/>
          <w:sz w:val="14"/>
        </w:rPr>
        <w:t>endpoints.info.enabled</w:t>
      </w:r>
      <w:r>
        <w:rPr>
          <w:rFonts w:ascii="Courier New"/>
          <w:sz w:val="14"/>
        </w:rPr>
        <w:t xml:space="preserve">= </w:t>
      </w:r>
      <w:r>
        <w:rPr>
          <w:rFonts w:ascii="Courier New"/>
          <w:i/>
          <w:color w:val="3F5EBE"/>
          <w:sz w:val="14"/>
        </w:rPr>
        <w:t># Enable the endpoint.</w:t>
      </w:r>
    </w:p>
    <w:p w:rsidR="005A4D71" w:rsidRDefault="00475295">
      <w:pPr>
        <w:spacing w:line="157" w:lineRule="exact"/>
        <w:ind w:left="261"/>
        <w:rPr>
          <w:rFonts w:ascii="Courier New"/>
          <w:i/>
          <w:sz w:val="14"/>
        </w:rPr>
      </w:pPr>
      <w:r>
        <w:rPr>
          <w:rFonts w:ascii="Courier New"/>
          <w:b/>
          <w:color w:val="7E007E"/>
          <w:sz w:val="14"/>
        </w:rPr>
        <w:t>endpoints.info.id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endpoints.info.path</w:t>
      </w:r>
      <w:r>
        <w:rPr>
          <w:rFonts w:ascii="Courier New"/>
          <w:sz w:val="14"/>
        </w:rPr>
        <w:t xml:space="preserve">= </w:t>
      </w:r>
      <w:r>
        <w:rPr>
          <w:rFonts w:ascii="Courier New"/>
          <w:i/>
          <w:color w:val="3F5EBE"/>
          <w:sz w:val="14"/>
        </w:rPr>
        <w:t># Endpoint path.</w:t>
      </w:r>
    </w:p>
    <w:p w:rsidR="005A4D71" w:rsidRDefault="00475295">
      <w:pPr>
        <w:spacing w:before="38" w:line="297" w:lineRule="auto"/>
        <w:ind w:left="261" w:right="3671"/>
        <w:rPr>
          <w:rFonts w:ascii="Courier New"/>
          <w:i/>
          <w:sz w:val="14"/>
        </w:rPr>
      </w:pPr>
      <w:r>
        <w:rPr>
          <w:rFonts w:ascii="Courier New"/>
          <w:b/>
          <w:color w:val="7E007E"/>
          <w:sz w:val="14"/>
        </w:rPr>
        <w:t>endpoints.info.sensitive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endpoints.jolokia.enabled</w:t>
      </w:r>
      <w:r>
        <w:rPr>
          <w:rFonts w:ascii="Courier New"/>
          <w:sz w:val="14"/>
        </w:rPr>
        <w:t xml:space="preserve">=true </w:t>
      </w:r>
      <w:r>
        <w:rPr>
          <w:rFonts w:ascii="Courier New"/>
          <w:i/>
          <w:color w:val="3F5EBE"/>
          <w:sz w:val="14"/>
        </w:rPr>
        <w:t xml:space="preserve"># Enable Jolokia endpoint. </w:t>
      </w:r>
      <w:r>
        <w:rPr>
          <w:rFonts w:ascii="Courier New"/>
          <w:b/>
          <w:color w:val="7E007E"/>
          <w:sz w:val="14"/>
        </w:rPr>
        <w:t>endpoints.jolokia.path</w:t>
      </w:r>
      <w:r>
        <w:rPr>
          <w:rFonts w:ascii="Courier New"/>
          <w:sz w:val="14"/>
        </w:rPr>
        <w:t xml:space="preserve">=/jolokia </w:t>
      </w:r>
      <w:r>
        <w:rPr>
          <w:rFonts w:ascii="Courier New"/>
          <w:i/>
          <w:color w:val="3F5EBE"/>
          <w:sz w:val="14"/>
        </w:rPr>
        <w:t xml:space="preserve"># Endpoint URL path. </w:t>
      </w:r>
      <w:r>
        <w:rPr>
          <w:rFonts w:ascii="Courier New"/>
          <w:b/>
          <w:color w:val="7E007E"/>
          <w:sz w:val="14"/>
        </w:rPr>
        <w:t>endpoints.jolokia.sensitive</w:t>
      </w:r>
      <w:r>
        <w:rPr>
          <w:rFonts w:ascii="Courier New"/>
          <w:sz w:val="14"/>
        </w:rPr>
        <w:t xml:space="preserve">=true </w:t>
      </w:r>
      <w:r>
        <w:rPr>
          <w:rFonts w:ascii="Courier New"/>
          <w:i/>
          <w:color w:val="3F5EBE"/>
          <w:sz w:val="14"/>
        </w:rPr>
        <w:t xml:space="preserve"># Enable security on the endpoint. </w:t>
      </w:r>
      <w:r>
        <w:rPr>
          <w:rFonts w:ascii="Courier New"/>
          <w:b/>
          <w:color w:val="7E007E"/>
          <w:sz w:val="14"/>
        </w:rPr>
        <w:t>endpoints.liquibase.enabled</w:t>
      </w:r>
      <w:r>
        <w:rPr>
          <w:rFonts w:ascii="Courier New"/>
          <w:sz w:val="14"/>
        </w:rPr>
        <w:t xml:space="preserve">= </w:t>
      </w:r>
      <w:r>
        <w:rPr>
          <w:rFonts w:ascii="Courier New"/>
          <w:i/>
          <w:color w:val="3F5EBE"/>
          <w:sz w:val="14"/>
        </w:rPr>
        <w:t># Enable the endpoint.</w:t>
      </w:r>
    </w:p>
    <w:p w:rsidR="005A4D71" w:rsidRDefault="00475295">
      <w:pPr>
        <w:spacing w:line="155" w:lineRule="exact"/>
        <w:ind w:left="261"/>
        <w:rPr>
          <w:rFonts w:ascii="Courier New"/>
          <w:i/>
          <w:sz w:val="14"/>
        </w:rPr>
      </w:pPr>
      <w:r>
        <w:rPr>
          <w:rFonts w:ascii="Courier New"/>
          <w:b/>
          <w:color w:val="7E007E"/>
          <w:sz w:val="14"/>
        </w:rPr>
        <w:t>endpoints.liquibase.id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endpoints.liquibase.sensitive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8" w:line="297" w:lineRule="auto"/>
        <w:ind w:left="261" w:right="4693"/>
        <w:rPr>
          <w:rFonts w:ascii="Courier New"/>
          <w:i/>
          <w:sz w:val="14"/>
        </w:rPr>
      </w:pPr>
      <w:r>
        <w:rPr>
          <w:rFonts w:ascii="Courier New"/>
          <w:b/>
          <w:color w:val="7E007E"/>
          <w:sz w:val="14"/>
        </w:rPr>
        <w:t>endpoints.logfile.enabled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endpoints.logfile.external-file</w:t>
      </w:r>
      <w:r>
        <w:rPr>
          <w:rFonts w:ascii="Courier New"/>
          <w:sz w:val="14"/>
        </w:rPr>
        <w:t xml:space="preserve">= </w:t>
      </w:r>
      <w:r>
        <w:rPr>
          <w:rFonts w:ascii="Courier New"/>
          <w:i/>
          <w:color w:val="3F5EBE"/>
          <w:sz w:val="14"/>
        </w:rPr>
        <w:t xml:space="preserve"># External Logfile to be accessed. </w:t>
      </w:r>
      <w:r>
        <w:rPr>
          <w:rFonts w:ascii="Courier New"/>
          <w:b/>
          <w:color w:val="7E007E"/>
          <w:sz w:val="14"/>
        </w:rPr>
        <w:t>endpoints.logfile.path</w:t>
      </w:r>
      <w:r>
        <w:rPr>
          <w:rFonts w:ascii="Courier New"/>
          <w:sz w:val="14"/>
        </w:rPr>
        <w:t xml:space="preserve">=/logfile </w:t>
      </w:r>
      <w:r>
        <w:rPr>
          <w:rFonts w:ascii="Courier New"/>
          <w:i/>
          <w:color w:val="3F5EBE"/>
          <w:sz w:val="14"/>
        </w:rPr>
        <w:t xml:space="preserve"># Endpoint URL path. </w:t>
      </w:r>
      <w:r>
        <w:rPr>
          <w:rFonts w:ascii="Courier New"/>
          <w:b/>
          <w:color w:val="7E007E"/>
          <w:sz w:val="14"/>
        </w:rPr>
        <w:t>endpoints.logfile.sensitive</w:t>
      </w:r>
      <w:r>
        <w:rPr>
          <w:rFonts w:ascii="Courier New"/>
          <w:sz w:val="14"/>
        </w:rPr>
        <w:t xml:space="preserve">=true </w:t>
      </w:r>
      <w:r>
        <w:rPr>
          <w:rFonts w:ascii="Courier New"/>
          <w:i/>
          <w:color w:val="3F5EBE"/>
          <w:sz w:val="14"/>
        </w:rPr>
        <w:t xml:space="preserve"># Enable security on the endpoint. </w:t>
      </w:r>
      <w:r>
        <w:rPr>
          <w:rFonts w:ascii="Courier New"/>
          <w:b/>
          <w:color w:val="7E007E"/>
          <w:sz w:val="14"/>
        </w:rPr>
        <w:t>endpoints.loggers.enabled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endpoints.loggers.id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endpoints.loggers.path</w:t>
      </w:r>
      <w:r>
        <w:rPr>
          <w:rFonts w:ascii="Courier New"/>
          <w:sz w:val="14"/>
        </w:rPr>
        <w:t xml:space="preserve">=/logfile </w:t>
      </w:r>
      <w:r>
        <w:rPr>
          <w:rFonts w:ascii="Courier New"/>
          <w:i/>
          <w:color w:val="3F5EBE"/>
          <w:sz w:val="14"/>
        </w:rPr>
        <w:t># Endpoint path.</w:t>
      </w:r>
    </w:p>
    <w:p w:rsidR="005A4D71" w:rsidRDefault="00475295">
      <w:pPr>
        <w:spacing w:line="154" w:lineRule="exact"/>
        <w:ind w:left="261"/>
        <w:rPr>
          <w:rFonts w:ascii="Courier New"/>
          <w:i/>
          <w:sz w:val="14"/>
        </w:rPr>
      </w:pPr>
      <w:r>
        <w:rPr>
          <w:rFonts w:ascii="Courier New"/>
          <w:b/>
          <w:color w:val="7E007E"/>
          <w:sz w:val="14"/>
        </w:rPr>
        <w:t>endpoints.loggers.sensitive</w:t>
      </w:r>
      <w:r>
        <w:rPr>
          <w:rFonts w:ascii="Courier New"/>
          <w:sz w:val="14"/>
        </w:rPr>
        <w:t xml:space="preserve">=true </w:t>
      </w:r>
      <w:r>
        <w:rPr>
          <w:rFonts w:ascii="Courier New"/>
          <w:i/>
          <w:color w:val="3F5EBE"/>
          <w:sz w:val="14"/>
        </w:rPr>
        <w:t># Mark if the endpoint exposes sensitive information.</w:t>
      </w:r>
    </w:p>
    <w:p w:rsidR="005A4D71" w:rsidRDefault="00475295">
      <w:pPr>
        <w:spacing w:before="37" w:line="297" w:lineRule="auto"/>
        <w:ind w:left="261" w:right="6108"/>
        <w:rPr>
          <w:rFonts w:ascii="Courier New"/>
          <w:i/>
          <w:sz w:val="14"/>
        </w:rPr>
      </w:pPr>
      <w:r>
        <w:rPr>
          <w:rFonts w:ascii="Courier New"/>
          <w:b/>
          <w:color w:val="7E007E"/>
          <w:sz w:val="14"/>
        </w:rPr>
        <w:t>endpoints.mappings.enabled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endpoints.mappings.id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endpoints.mappings.path</w:t>
      </w:r>
      <w:r>
        <w:rPr>
          <w:rFonts w:ascii="Courier New"/>
          <w:sz w:val="14"/>
        </w:rPr>
        <w:t xml:space="preserve">= </w:t>
      </w:r>
      <w:r>
        <w:rPr>
          <w:rFonts w:ascii="Courier New"/>
          <w:i/>
          <w:color w:val="3F5EBE"/>
          <w:sz w:val="14"/>
        </w:rPr>
        <w:t># Endpoint path.</w:t>
      </w:r>
    </w:p>
    <w:p w:rsidR="005A4D71" w:rsidRDefault="00475295">
      <w:pPr>
        <w:spacing w:line="297" w:lineRule="auto"/>
        <w:ind w:left="261" w:right="3335"/>
        <w:rPr>
          <w:rFonts w:ascii="Courier New"/>
          <w:i/>
          <w:sz w:val="14"/>
        </w:rPr>
      </w:pPr>
      <w:r>
        <w:rPr>
          <w:rFonts w:ascii="Courier New"/>
          <w:b/>
          <w:color w:val="7E007E"/>
          <w:sz w:val="14"/>
        </w:rPr>
        <w:t>endpoints.mappings.sensitive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endpoints.metrics.enabled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endpoints.metrics.filter.enabled</w:t>
      </w:r>
      <w:r>
        <w:rPr>
          <w:rFonts w:ascii="Courier New"/>
          <w:sz w:val="14"/>
        </w:rPr>
        <w:t xml:space="preserve">=true </w:t>
      </w:r>
      <w:r>
        <w:rPr>
          <w:rFonts w:ascii="Courier New"/>
          <w:i/>
          <w:color w:val="3F5EBE"/>
          <w:sz w:val="14"/>
        </w:rPr>
        <w:t># Enable the metrics servlet filter.</w:t>
      </w:r>
    </w:p>
    <w:p w:rsidR="005A4D71" w:rsidRDefault="00475295">
      <w:pPr>
        <w:spacing w:line="297" w:lineRule="auto"/>
        <w:ind w:left="261" w:right="1907"/>
        <w:rPr>
          <w:rFonts w:ascii="Courier New"/>
          <w:i/>
          <w:sz w:val="14"/>
        </w:rPr>
      </w:pPr>
      <w:r>
        <w:rPr>
          <w:rFonts w:ascii="Courier New"/>
          <w:b/>
          <w:color w:val="7E007E"/>
          <w:sz w:val="14"/>
        </w:rPr>
        <w:t>endpoints.metrics.filter.gauge-submissions</w:t>
      </w:r>
      <w:r>
        <w:rPr>
          <w:rFonts w:ascii="Courier New"/>
          <w:sz w:val="14"/>
        </w:rPr>
        <w:t xml:space="preserve">=merged </w:t>
      </w:r>
      <w:r>
        <w:rPr>
          <w:rFonts w:ascii="Courier New"/>
          <w:i/>
          <w:color w:val="3F5EBE"/>
          <w:sz w:val="14"/>
        </w:rPr>
        <w:t># Http filter gauge submissions (merged, per-http- method)</w:t>
      </w:r>
    </w:p>
    <w:p w:rsidR="005A4D71" w:rsidRDefault="00475295">
      <w:pPr>
        <w:spacing w:line="297" w:lineRule="auto"/>
        <w:ind w:left="261" w:right="1571"/>
        <w:rPr>
          <w:rFonts w:ascii="Courier New"/>
          <w:i/>
          <w:sz w:val="14"/>
        </w:rPr>
      </w:pPr>
      <w:r>
        <w:rPr>
          <w:rFonts w:ascii="Courier New"/>
          <w:b/>
          <w:color w:val="7E007E"/>
          <w:sz w:val="14"/>
        </w:rPr>
        <w:t>endpoints.metrics.filter.counter-submissions</w:t>
      </w:r>
      <w:r>
        <w:rPr>
          <w:rFonts w:ascii="Courier New"/>
          <w:sz w:val="14"/>
        </w:rPr>
        <w:t xml:space="preserve">=merged </w:t>
      </w:r>
      <w:r>
        <w:rPr>
          <w:rFonts w:ascii="Courier New"/>
          <w:i/>
          <w:color w:val="3F5EBE"/>
          <w:sz w:val="14"/>
        </w:rPr>
        <w:t># Http filter counter submissions (merged, per-http- method)</w:t>
      </w:r>
    </w:p>
    <w:p w:rsidR="005A4D71" w:rsidRDefault="00475295">
      <w:pPr>
        <w:spacing w:line="157" w:lineRule="exact"/>
        <w:ind w:left="261"/>
        <w:rPr>
          <w:rFonts w:ascii="Courier New"/>
          <w:i/>
          <w:sz w:val="14"/>
        </w:rPr>
      </w:pPr>
      <w:r>
        <w:rPr>
          <w:rFonts w:ascii="Courier New"/>
          <w:b/>
          <w:color w:val="7E007E"/>
          <w:sz w:val="14"/>
        </w:rPr>
        <w:t>endpoints.metrics.id</w:t>
      </w:r>
      <w:r>
        <w:rPr>
          <w:rFonts w:ascii="Courier New"/>
          <w:sz w:val="14"/>
        </w:rPr>
        <w:t xml:space="preserve">= </w:t>
      </w:r>
      <w:r>
        <w:rPr>
          <w:rFonts w:ascii="Courier New"/>
          <w:i/>
          <w:color w:val="3F5EBE"/>
          <w:sz w:val="14"/>
        </w:rPr>
        <w:t># Endpoint identifier.</w:t>
      </w:r>
    </w:p>
    <w:p w:rsidR="005A4D71" w:rsidRDefault="00475295">
      <w:pPr>
        <w:spacing w:before="32"/>
        <w:ind w:left="261"/>
        <w:rPr>
          <w:rFonts w:ascii="Courier New"/>
          <w:i/>
          <w:sz w:val="14"/>
        </w:rPr>
      </w:pPr>
      <w:r>
        <w:rPr>
          <w:rFonts w:ascii="Courier New"/>
          <w:b/>
          <w:color w:val="7E007E"/>
          <w:sz w:val="14"/>
        </w:rPr>
        <w:t>endpoints.metrics.path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endpoints.metrics.sensitive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endpoints.shutdown.enabled</w:t>
      </w:r>
      <w:r>
        <w:rPr>
          <w:rFonts w:ascii="Courier New"/>
          <w:sz w:val="14"/>
        </w:rPr>
        <w:t xml:space="preserve">= </w:t>
      </w:r>
      <w:r>
        <w:rPr>
          <w:rFonts w:ascii="Courier New"/>
          <w:i/>
          <w:color w:val="3F5EBE"/>
          <w:sz w:val="14"/>
        </w:rPr>
        <w:t># Enable the endpoint.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297392">
      <w:pPr>
        <w:pStyle w:val="a3"/>
        <w:rPr>
          <w:rFonts w:ascii="Courier New"/>
          <w:i/>
        </w:rPr>
      </w:pPr>
      <w:r>
        <w:lastRenderedPageBreak/>
        <w:pict>
          <v:group id="_x0000_s3727" style="position:absolute;margin-left:75.5pt;margin-top:70.85pt;width:444.3pt;height:695.8pt;z-index:-251293184;mso-position-horizontal-relative:page;mso-position-vertical-relative:page" coordorigin="1510,1417" coordsize="8886,13916">
            <v:rect id="_x0000_s3730" style="position:absolute;left:1512;top:1417;width:8882;height:13916" fillcolor="#f0f0f0" stroked="f"/>
            <v:line id="_x0000_s3729" style="position:absolute" from="10395,1417" to="10395,15333" strokecolor="#444" strokeweight=".1pt"/>
            <v:line id="_x0000_s372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endpoints.shutdown.id</w:t>
      </w:r>
      <w:r>
        <w:rPr>
          <w:rFonts w:ascii="Courier New"/>
          <w:sz w:val="14"/>
        </w:rPr>
        <w:t xml:space="preserve">= </w:t>
      </w:r>
      <w:r>
        <w:rPr>
          <w:rFonts w:ascii="Courier New"/>
          <w:i/>
          <w:color w:val="3F5EBE"/>
          <w:sz w:val="14"/>
        </w:rPr>
        <w:t># Endpoint identifier.</w:t>
      </w:r>
    </w:p>
    <w:p w:rsidR="005A4D71" w:rsidRDefault="00475295">
      <w:pPr>
        <w:spacing w:before="38"/>
        <w:ind w:left="261"/>
        <w:rPr>
          <w:rFonts w:ascii="Courier New"/>
          <w:i/>
          <w:sz w:val="14"/>
        </w:rPr>
      </w:pPr>
      <w:r>
        <w:rPr>
          <w:rFonts w:ascii="Courier New"/>
          <w:b/>
          <w:color w:val="7E007E"/>
          <w:sz w:val="14"/>
        </w:rPr>
        <w:t>endpoints.shutdown.path</w:t>
      </w:r>
      <w:r>
        <w:rPr>
          <w:rFonts w:ascii="Courier New"/>
          <w:sz w:val="14"/>
        </w:rPr>
        <w:t xml:space="preserve">= </w:t>
      </w:r>
      <w:r>
        <w:rPr>
          <w:rFonts w:ascii="Courier New"/>
          <w:i/>
          <w:color w:val="3F5EBE"/>
          <w:sz w:val="14"/>
        </w:rPr>
        <w:t># Endpoint path.</w:t>
      </w:r>
    </w:p>
    <w:p w:rsidR="005A4D71" w:rsidRDefault="00475295">
      <w:pPr>
        <w:spacing w:before="37"/>
        <w:ind w:left="261"/>
        <w:rPr>
          <w:rFonts w:ascii="Courier New"/>
          <w:i/>
          <w:sz w:val="14"/>
        </w:rPr>
      </w:pPr>
      <w:r>
        <w:rPr>
          <w:rFonts w:ascii="Courier New"/>
          <w:b/>
          <w:color w:val="7E007E"/>
          <w:sz w:val="14"/>
        </w:rPr>
        <w:t>endpoints.shutdown.sensitive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line="297" w:lineRule="auto"/>
        <w:ind w:left="261" w:right="4428"/>
        <w:rPr>
          <w:rFonts w:ascii="Courier New"/>
          <w:i/>
          <w:sz w:val="14"/>
        </w:rPr>
      </w:pPr>
      <w:r>
        <w:rPr>
          <w:rFonts w:ascii="Courier New"/>
          <w:b/>
          <w:color w:val="7E007E"/>
          <w:sz w:val="14"/>
        </w:rPr>
        <w:t>endpoints.trace.enabled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endpoints.trace.filter.enabled</w:t>
      </w:r>
      <w:r>
        <w:rPr>
          <w:rFonts w:ascii="Courier New"/>
          <w:sz w:val="14"/>
        </w:rPr>
        <w:t xml:space="preserve">=true </w:t>
      </w:r>
      <w:r>
        <w:rPr>
          <w:rFonts w:ascii="Courier New"/>
          <w:i/>
          <w:color w:val="3F5EBE"/>
          <w:sz w:val="14"/>
        </w:rPr>
        <w:t xml:space="preserve"># Enable the trace servlet filter. </w:t>
      </w:r>
      <w:r>
        <w:rPr>
          <w:rFonts w:ascii="Courier New"/>
          <w:b/>
          <w:color w:val="7E007E"/>
          <w:sz w:val="14"/>
        </w:rPr>
        <w:t>endpoints.trace.id</w:t>
      </w:r>
      <w:r>
        <w:rPr>
          <w:rFonts w:ascii="Courier New"/>
          <w:sz w:val="14"/>
        </w:rPr>
        <w:t xml:space="preserve">= </w:t>
      </w:r>
      <w:r>
        <w:rPr>
          <w:rFonts w:ascii="Courier New"/>
          <w:i/>
          <w:color w:val="3F5EBE"/>
          <w:sz w:val="14"/>
        </w:rPr>
        <w:t># Endpoint identifier.</w:t>
      </w:r>
    </w:p>
    <w:p w:rsidR="005A4D71" w:rsidRDefault="00475295">
      <w:pPr>
        <w:spacing w:line="157" w:lineRule="exact"/>
        <w:ind w:left="261"/>
        <w:rPr>
          <w:rFonts w:ascii="Courier New"/>
          <w:i/>
          <w:sz w:val="14"/>
        </w:rPr>
      </w:pPr>
      <w:r>
        <w:rPr>
          <w:rFonts w:ascii="Courier New"/>
          <w:b/>
          <w:color w:val="7E007E"/>
          <w:sz w:val="14"/>
        </w:rPr>
        <w:t>endpoints.trace.path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endpoints.trace.sensitive</w:t>
      </w:r>
      <w:r>
        <w:rPr>
          <w:rFonts w:ascii="Courier New"/>
          <w:sz w:val="14"/>
        </w:rPr>
        <w:t xml:space="preserve">= </w:t>
      </w:r>
      <w:r>
        <w:rPr>
          <w:rFonts w:ascii="Courier New"/>
          <w:i/>
          <w:color w:val="3F5EBE"/>
          <w:sz w:val="14"/>
        </w:rPr>
        <w:t># Mark if the endpoint exposes sensitive information.</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ENDPOINTS CORS CONFIGURATION (</w:t>
      </w:r>
      <w:hyperlink r:id="rId615">
        <w:r>
          <w:rPr>
            <w:rFonts w:ascii="Courier New"/>
            <w:color w:val="204060"/>
            <w:sz w:val="14"/>
            <w:u w:val="single" w:color="204060"/>
          </w:rPr>
          <w:t>EndpointCorsProperties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endpoints.cors.allow-credentials</w:t>
      </w:r>
      <w:r>
        <w:rPr>
          <w:rFonts w:ascii="Courier New"/>
          <w:sz w:val="14"/>
        </w:rPr>
        <w:t xml:space="preserve">= </w:t>
      </w:r>
      <w:r>
        <w:rPr>
          <w:rFonts w:ascii="Courier New"/>
          <w:i/>
          <w:color w:val="3F5EBE"/>
          <w:sz w:val="14"/>
        </w:rPr>
        <w:t># Set whether credentials are supported. When not set, credentials are not supported.</w:t>
      </w:r>
    </w:p>
    <w:p w:rsidR="005A4D71" w:rsidRDefault="00475295">
      <w:pPr>
        <w:spacing w:line="297" w:lineRule="auto"/>
        <w:ind w:left="346" w:right="1655" w:hanging="85"/>
        <w:rPr>
          <w:rFonts w:ascii="Courier New"/>
          <w:i/>
          <w:sz w:val="14"/>
        </w:rPr>
      </w:pPr>
      <w:r>
        <w:rPr>
          <w:rFonts w:ascii="Courier New"/>
          <w:b/>
          <w:color w:val="7E007E"/>
          <w:sz w:val="14"/>
        </w:rPr>
        <w:t>endpoints.cors.allowed-headers</w:t>
      </w:r>
      <w:r>
        <w:rPr>
          <w:rFonts w:ascii="Courier New"/>
          <w:sz w:val="14"/>
        </w:rPr>
        <w:t xml:space="preserve">= </w:t>
      </w:r>
      <w:r>
        <w:rPr>
          <w:rFonts w:ascii="Courier New"/>
          <w:i/>
          <w:color w:val="3F5EBE"/>
          <w:sz w:val="14"/>
        </w:rPr>
        <w:t># Comma-separated list of headers to allow in a request. '*' allows all headers.</w:t>
      </w:r>
    </w:p>
    <w:p w:rsidR="005A4D71" w:rsidRDefault="00475295">
      <w:pPr>
        <w:spacing w:line="157" w:lineRule="exact"/>
        <w:ind w:left="261"/>
        <w:rPr>
          <w:rFonts w:ascii="Courier New"/>
          <w:i/>
          <w:sz w:val="14"/>
        </w:rPr>
      </w:pPr>
      <w:r>
        <w:rPr>
          <w:rFonts w:ascii="Courier New"/>
          <w:b/>
          <w:color w:val="7E007E"/>
          <w:sz w:val="14"/>
        </w:rPr>
        <w:t>endpoints.cors.allowed-methods</w:t>
      </w:r>
      <w:r>
        <w:rPr>
          <w:rFonts w:ascii="Courier New"/>
          <w:sz w:val="14"/>
        </w:rPr>
        <w:t xml:space="preserve">=GET </w:t>
      </w:r>
      <w:r>
        <w:rPr>
          <w:rFonts w:ascii="Courier New"/>
          <w:i/>
          <w:color w:val="3F5EBE"/>
          <w:sz w:val="14"/>
        </w:rPr>
        <w:t># Comma-separated list of methods to allow. '*' allows all methods.</w:t>
      </w:r>
    </w:p>
    <w:p w:rsidR="005A4D71" w:rsidRDefault="00475295">
      <w:pPr>
        <w:spacing w:before="36" w:line="297" w:lineRule="auto"/>
        <w:ind w:left="346" w:right="1571" w:hanging="85"/>
        <w:rPr>
          <w:rFonts w:ascii="Courier New"/>
          <w:i/>
          <w:sz w:val="14"/>
        </w:rPr>
      </w:pPr>
      <w:r>
        <w:rPr>
          <w:rFonts w:ascii="Courier New"/>
          <w:b/>
          <w:color w:val="7E007E"/>
          <w:sz w:val="14"/>
        </w:rPr>
        <w:t>endpoints.cors.allowed-origins</w:t>
      </w:r>
      <w:r>
        <w:rPr>
          <w:rFonts w:ascii="Courier New"/>
          <w:sz w:val="14"/>
        </w:rPr>
        <w:t xml:space="preserve">= </w:t>
      </w:r>
      <w:r>
        <w:rPr>
          <w:rFonts w:ascii="Courier New"/>
          <w:i/>
          <w:color w:val="3F5EBE"/>
          <w:sz w:val="14"/>
        </w:rPr>
        <w:t># Comma-separated list of origins to allow. '*' allows all origins. When not set, CORS support is disabled.</w:t>
      </w:r>
    </w:p>
    <w:p w:rsidR="005A4D71" w:rsidRDefault="00475295">
      <w:pPr>
        <w:spacing w:line="157" w:lineRule="exact"/>
        <w:ind w:left="261"/>
        <w:rPr>
          <w:rFonts w:ascii="Courier New"/>
          <w:i/>
          <w:sz w:val="14"/>
        </w:rPr>
      </w:pPr>
      <w:r>
        <w:rPr>
          <w:rFonts w:ascii="Courier New"/>
          <w:b/>
          <w:color w:val="7E007E"/>
          <w:sz w:val="14"/>
        </w:rPr>
        <w:t>endpoints.cors.exposed-headers</w:t>
      </w:r>
      <w:r>
        <w:rPr>
          <w:rFonts w:ascii="Courier New"/>
          <w:sz w:val="14"/>
        </w:rPr>
        <w:t xml:space="preserve">= </w:t>
      </w:r>
      <w:r>
        <w:rPr>
          <w:rFonts w:ascii="Courier New"/>
          <w:i/>
          <w:color w:val="3F5EBE"/>
          <w:sz w:val="14"/>
        </w:rPr>
        <w:t># Comma-separated list of headers to include in a response.</w:t>
      </w:r>
    </w:p>
    <w:p w:rsidR="005A4D71" w:rsidRDefault="00475295">
      <w:pPr>
        <w:spacing w:before="37" w:line="297" w:lineRule="auto"/>
        <w:ind w:left="346" w:right="1571" w:hanging="85"/>
        <w:rPr>
          <w:rFonts w:ascii="Courier New"/>
          <w:i/>
          <w:sz w:val="14"/>
        </w:rPr>
      </w:pPr>
      <w:r>
        <w:rPr>
          <w:rFonts w:ascii="Courier New"/>
          <w:b/>
          <w:color w:val="7E007E"/>
          <w:sz w:val="14"/>
        </w:rPr>
        <w:t>endpoints.cors.max-age</w:t>
      </w:r>
      <w:r>
        <w:rPr>
          <w:rFonts w:ascii="Courier New"/>
          <w:sz w:val="14"/>
        </w:rPr>
        <w:t xml:space="preserve">=1800 </w:t>
      </w:r>
      <w:r>
        <w:rPr>
          <w:rFonts w:ascii="Courier New"/>
          <w:i/>
          <w:color w:val="3F5EBE"/>
          <w:sz w:val="14"/>
        </w:rPr>
        <w:t># How long, in seconds, the response from a pre-flight request can be cached by clients.</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JMX ENDPOINT (</w:t>
      </w:r>
      <w:hyperlink r:id="rId616">
        <w:r>
          <w:rPr>
            <w:rFonts w:ascii="Courier New"/>
            <w:color w:val="204060"/>
            <w:sz w:val="14"/>
            <w:u w:val="single" w:color="204060"/>
          </w:rPr>
          <w:t>EndpointMBeanExportProperties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endpoints.jmx.domain</w:t>
      </w:r>
      <w:r>
        <w:rPr>
          <w:rFonts w:ascii="Courier New"/>
          <w:sz w:val="14"/>
        </w:rPr>
        <w:t xml:space="preserve">= </w:t>
      </w:r>
      <w:r>
        <w:rPr>
          <w:rFonts w:ascii="Courier New"/>
          <w:i/>
          <w:color w:val="3F5EBE"/>
          <w:sz w:val="14"/>
        </w:rPr>
        <w:t># JMX domain name. Initialized with the value of 'spring.jmx.default-domain' if set.</w:t>
      </w:r>
    </w:p>
    <w:p w:rsidR="005A4D71" w:rsidRDefault="00475295">
      <w:pPr>
        <w:spacing w:line="157" w:lineRule="exact"/>
        <w:ind w:left="261"/>
        <w:rPr>
          <w:rFonts w:ascii="Courier New"/>
          <w:i/>
          <w:sz w:val="14"/>
        </w:rPr>
      </w:pPr>
      <w:r>
        <w:rPr>
          <w:rFonts w:ascii="Courier New"/>
          <w:b/>
          <w:color w:val="7E007E"/>
          <w:sz w:val="14"/>
        </w:rPr>
        <w:t>endpoints.jmx.enabled</w:t>
      </w:r>
      <w:r>
        <w:rPr>
          <w:rFonts w:ascii="Courier New"/>
          <w:sz w:val="14"/>
        </w:rPr>
        <w:t xml:space="preserve">=true </w:t>
      </w:r>
      <w:r>
        <w:rPr>
          <w:rFonts w:ascii="Courier New"/>
          <w:i/>
          <w:color w:val="3F5EBE"/>
          <w:sz w:val="14"/>
        </w:rPr>
        <w:t># Enable JMX export of all endpoints.</w:t>
      </w:r>
    </w:p>
    <w:p w:rsidR="005A4D71" w:rsidRDefault="00475295">
      <w:pPr>
        <w:spacing w:before="37" w:line="297" w:lineRule="auto"/>
        <w:ind w:left="346" w:right="2159" w:hanging="85"/>
        <w:rPr>
          <w:rFonts w:ascii="Courier New"/>
          <w:i/>
          <w:sz w:val="14"/>
        </w:rPr>
      </w:pPr>
      <w:r>
        <w:rPr>
          <w:rFonts w:ascii="Courier New"/>
          <w:b/>
          <w:color w:val="7E007E"/>
          <w:sz w:val="14"/>
        </w:rPr>
        <w:t>endpoints.jmx.static-names</w:t>
      </w:r>
      <w:r>
        <w:rPr>
          <w:rFonts w:ascii="Courier New"/>
          <w:sz w:val="14"/>
        </w:rPr>
        <w:t xml:space="preserve">= </w:t>
      </w:r>
      <w:r>
        <w:rPr>
          <w:rFonts w:ascii="Courier New"/>
          <w:i/>
          <w:color w:val="3F5EBE"/>
          <w:sz w:val="14"/>
        </w:rPr>
        <w:t># Additional static properties to append to all ObjectNames of MBeans representing Endpoints.</w:t>
      </w:r>
    </w:p>
    <w:p w:rsidR="005A4D71" w:rsidRDefault="00475295">
      <w:pPr>
        <w:spacing w:line="157" w:lineRule="exact"/>
        <w:ind w:left="261"/>
        <w:rPr>
          <w:rFonts w:ascii="Courier New"/>
          <w:i/>
          <w:sz w:val="14"/>
        </w:rPr>
      </w:pPr>
      <w:r>
        <w:rPr>
          <w:rFonts w:ascii="Courier New"/>
          <w:b/>
          <w:color w:val="7E007E"/>
          <w:sz w:val="14"/>
        </w:rPr>
        <w:t>endpoints.jmx.unique-names</w:t>
      </w:r>
      <w:r>
        <w:rPr>
          <w:rFonts w:ascii="Courier New"/>
          <w:sz w:val="14"/>
        </w:rPr>
        <w:t xml:space="preserve">=false </w:t>
      </w:r>
      <w:r>
        <w:rPr>
          <w:rFonts w:ascii="Courier New"/>
          <w:i/>
          <w:color w:val="3F5EBE"/>
          <w:sz w:val="14"/>
        </w:rPr>
        <w:t># Ensure that ObjectNames are modified in case of conflict.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JOLOKIA (</w:t>
      </w:r>
      <w:hyperlink r:id="rId617">
        <w:r>
          <w:rPr>
            <w:rFonts w:ascii="Courier New"/>
            <w:color w:val="204060"/>
            <w:sz w:val="14"/>
            <w:u w:val="single" w:color="204060"/>
          </w:rPr>
          <w:t>JolokiaProperties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jolokia.config.*</w:t>
      </w:r>
      <w:r>
        <w:rPr>
          <w:rFonts w:ascii="Courier New"/>
          <w:sz w:val="14"/>
        </w:rPr>
        <w:t xml:space="preserve">= </w:t>
      </w:r>
      <w:r>
        <w:rPr>
          <w:rFonts w:ascii="Courier New"/>
          <w:i/>
          <w:color w:val="3F5EBE"/>
          <w:sz w:val="14"/>
        </w:rPr>
        <w:t># See Jolokia manual</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MANAGEMENT HTTP SERVER (</w:t>
      </w:r>
      <w:hyperlink r:id="rId618">
        <w:r>
          <w:rPr>
            <w:rFonts w:ascii="Courier New"/>
            <w:color w:val="204060"/>
            <w:sz w:val="14"/>
            <w:u w:val="single" w:color="204060"/>
          </w:rPr>
          <w:t>ManagementServerProperties</w:t>
        </w:r>
      </w:hyperlink>
      <w:r>
        <w:rPr>
          <w:rFonts w:ascii="Courier New"/>
          <w:sz w:val="14"/>
        </w:rPr>
        <w:t>)</w:t>
      </w:r>
    </w:p>
    <w:p w:rsidR="005A4D71" w:rsidRDefault="00475295">
      <w:pPr>
        <w:spacing w:before="37" w:line="297" w:lineRule="auto"/>
        <w:ind w:left="346" w:right="1907" w:hanging="85"/>
        <w:rPr>
          <w:rFonts w:ascii="Courier New"/>
          <w:i/>
          <w:sz w:val="14"/>
        </w:rPr>
      </w:pPr>
      <w:r>
        <w:rPr>
          <w:rFonts w:ascii="Courier New"/>
          <w:b/>
          <w:color w:val="7E007E"/>
          <w:sz w:val="14"/>
        </w:rPr>
        <w:t>management.add-application-context-header</w:t>
      </w:r>
      <w:r>
        <w:rPr>
          <w:rFonts w:ascii="Courier New"/>
          <w:sz w:val="14"/>
        </w:rPr>
        <w:t xml:space="preserve">=true </w:t>
      </w:r>
      <w:r>
        <w:rPr>
          <w:rFonts w:ascii="Courier New"/>
          <w:i/>
          <w:color w:val="3F5EBE"/>
          <w:sz w:val="14"/>
        </w:rPr>
        <w:t># Add the "X-Application-Context" HTTP header in each response.</w:t>
      </w:r>
    </w:p>
    <w:p w:rsidR="005A4D71" w:rsidRDefault="00475295">
      <w:pPr>
        <w:spacing w:line="297" w:lineRule="auto"/>
        <w:ind w:left="261" w:right="3180"/>
        <w:rPr>
          <w:rFonts w:ascii="Courier New"/>
          <w:i/>
          <w:sz w:val="14"/>
        </w:rPr>
      </w:pPr>
      <w:r>
        <w:rPr>
          <w:rFonts w:ascii="Courier New"/>
          <w:b/>
          <w:color w:val="7E007E"/>
          <w:sz w:val="14"/>
        </w:rPr>
        <w:t>management.address</w:t>
      </w:r>
      <w:r>
        <w:rPr>
          <w:rFonts w:ascii="Courier New"/>
          <w:sz w:val="14"/>
        </w:rPr>
        <w:t xml:space="preserve">= </w:t>
      </w:r>
      <w:r>
        <w:rPr>
          <w:rFonts w:ascii="Courier New"/>
          <w:i/>
          <w:color w:val="3F5EBE"/>
          <w:sz w:val="14"/>
        </w:rPr>
        <w:t xml:space="preserve"># Network address that the management endpoints should bind to. </w:t>
      </w:r>
      <w:r>
        <w:rPr>
          <w:rFonts w:ascii="Courier New"/>
          <w:b/>
          <w:color w:val="7E007E"/>
          <w:sz w:val="14"/>
        </w:rPr>
        <w:t>management.context-path</w:t>
      </w:r>
      <w:r>
        <w:rPr>
          <w:rFonts w:ascii="Courier New"/>
          <w:sz w:val="14"/>
        </w:rPr>
        <w:t xml:space="preserve">= </w:t>
      </w:r>
      <w:r>
        <w:rPr>
          <w:rFonts w:ascii="Courier New"/>
          <w:i/>
          <w:color w:val="3F5EBE"/>
          <w:sz w:val="14"/>
        </w:rPr>
        <w:t xml:space="preserve"># Management endpoint context-path. For instance `/actuator` </w:t>
      </w:r>
      <w:r>
        <w:rPr>
          <w:rFonts w:ascii="Courier New"/>
          <w:b/>
          <w:color w:val="7E007E"/>
          <w:sz w:val="14"/>
        </w:rPr>
        <w:t>management.cloudfoundry.enabled</w:t>
      </w:r>
      <w:r>
        <w:rPr>
          <w:rFonts w:ascii="Courier New"/>
          <w:sz w:val="14"/>
        </w:rPr>
        <w:t xml:space="preserve">= </w:t>
      </w:r>
      <w:r>
        <w:rPr>
          <w:rFonts w:ascii="Courier New"/>
          <w:i/>
          <w:color w:val="3F5EBE"/>
          <w:sz w:val="14"/>
        </w:rPr>
        <w:t># Enable extended Cloud Foundry actuator endpoints</w:t>
      </w:r>
    </w:p>
    <w:p w:rsidR="005A4D71" w:rsidRDefault="00475295">
      <w:pPr>
        <w:spacing w:line="297" w:lineRule="auto"/>
        <w:ind w:left="346" w:right="1571" w:hanging="85"/>
        <w:rPr>
          <w:rFonts w:ascii="Courier New"/>
          <w:i/>
          <w:sz w:val="14"/>
        </w:rPr>
      </w:pPr>
      <w:r>
        <w:rPr>
          <w:rFonts w:ascii="Courier New"/>
          <w:b/>
          <w:color w:val="7E007E"/>
          <w:sz w:val="14"/>
        </w:rPr>
        <w:t>management.cloudfoundry.skip-ssl-validation</w:t>
      </w:r>
      <w:r>
        <w:rPr>
          <w:rFonts w:ascii="Courier New"/>
          <w:sz w:val="14"/>
        </w:rPr>
        <w:t xml:space="preserve">= </w:t>
      </w:r>
      <w:r>
        <w:rPr>
          <w:rFonts w:ascii="Courier New"/>
          <w:i/>
          <w:color w:val="3F5EBE"/>
          <w:sz w:val="14"/>
        </w:rPr>
        <w:t># Skip SSL verification for Cloud Foundry actuator endpoint security calls</w:t>
      </w:r>
    </w:p>
    <w:p w:rsidR="005A4D71" w:rsidRDefault="00475295">
      <w:pPr>
        <w:spacing w:line="297" w:lineRule="auto"/>
        <w:ind w:left="346" w:right="1991" w:hanging="85"/>
        <w:rPr>
          <w:rFonts w:ascii="Courier New"/>
          <w:i/>
          <w:sz w:val="14"/>
        </w:rPr>
      </w:pPr>
      <w:r>
        <w:rPr>
          <w:rFonts w:ascii="Courier New"/>
          <w:b/>
          <w:color w:val="7E007E"/>
          <w:sz w:val="14"/>
        </w:rPr>
        <w:t>management.port</w:t>
      </w:r>
      <w:r>
        <w:rPr>
          <w:rFonts w:ascii="Courier New"/>
          <w:sz w:val="14"/>
        </w:rPr>
        <w:t xml:space="preserve">= </w:t>
      </w:r>
      <w:r>
        <w:rPr>
          <w:rFonts w:ascii="Courier New"/>
          <w:i/>
          <w:color w:val="3F5EBE"/>
          <w:sz w:val="14"/>
        </w:rPr>
        <w:t># Management endpoint HTTP port. Uses the same port as the application by default. Configure a different port to use management-specific SSL.</w:t>
      </w:r>
    </w:p>
    <w:p w:rsidR="005A4D71" w:rsidRDefault="00475295">
      <w:pPr>
        <w:spacing w:line="157" w:lineRule="exact"/>
        <w:ind w:left="261"/>
        <w:rPr>
          <w:rFonts w:ascii="Courier New"/>
          <w:i/>
          <w:sz w:val="14"/>
        </w:rPr>
      </w:pPr>
      <w:r>
        <w:rPr>
          <w:rFonts w:ascii="Courier New"/>
          <w:b/>
          <w:color w:val="7E007E"/>
          <w:sz w:val="14"/>
        </w:rPr>
        <w:t>management.security.enabled</w:t>
      </w:r>
      <w:r>
        <w:rPr>
          <w:rFonts w:ascii="Courier New"/>
          <w:sz w:val="14"/>
        </w:rPr>
        <w:t xml:space="preserve">=true </w:t>
      </w:r>
      <w:r>
        <w:rPr>
          <w:rFonts w:ascii="Courier New"/>
          <w:i/>
          <w:color w:val="3F5EBE"/>
          <w:sz w:val="14"/>
        </w:rPr>
        <w:t># Enable security.</w:t>
      </w:r>
    </w:p>
    <w:p w:rsidR="005A4D71" w:rsidRDefault="00475295">
      <w:pPr>
        <w:spacing w:before="33" w:line="297" w:lineRule="auto"/>
        <w:ind w:left="346" w:right="2159" w:hanging="85"/>
        <w:rPr>
          <w:rFonts w:ascii="Courier New"/>
          <w:i/>
          <w:sz w:val="14"/>
        </w:rPr>
      </w:pPr>
      <w:r>
        <w:rPr>
          <w:rFonts w:ascii="Courier New"/>
          <w:b/>
          <w:color w:val="7E007E"/>
          <w:sz w:val="14"/>
        </w:rPr>
        <w:t>management.security.roles</w:t>
      </w:r>
      <w:r>
        <w:rPr>
          <w:rFonts w:ascii="Courier New"/>
          <w:sz w:val="14"/>
        </w:rPr>
        <w:t xml:space="preserve">=ACTUATOR </w:t>
      </w:r>
      <w:r>
        <w:rPr>
          <w:rFonts w:ascii="Courier New"/>
          <w:i/>
          <w:color w:val="3F5EBE"/>
          <w:sz w:val="14"/>
        </w:rPr>
        <w:t># Comma-separated list of roles that can access the management endpoint.</w:t>
      </w:r>
    </w:p>
    <w:p w:rsidR="005A4D71" w:rsidRDefault="00475295">
      <w:pPr>
        <w:spacing w:line="297" w:lineRule="auto"/>
        <w:ind w:left="346" w:right="1907" w:hanging="85"/>
        <w:rPr>
          <w:rFonts w:ascii="Courier New"/>
          <w:i/>
          <w:sz w:val="14"/>
        </w:rPr>
      </w:pPr>
      <w:r>
        <w:rPr>
          <w:rFonts w:ascii="Courier New"/>
          <w:b/>
          <w:color w:val="7E007E"/>
          <w:sz w:val="14"/>
        </w:rPr>
        <w:t>management.security.sessions</w:t>
      </w:r>
      <w:r>
        <w:rPr>
          <w:rFonts w:ascii="Courier New"/>
          <w:sz w:val="14"/>
        </w:rPr>
        <w:t xml:space="preserve">=stateless </w:t>
      </w:r>
      <w:r>
        <w:rPr>
          <w:rFonts w:ascii="Courier New"/>
          <w:i/>
          <w:color w:val="3F5EBE"/>
          <w:sz w:val="14"/>
        </w:rPr>
        <w:t># Session creating policy to use (always, never, if_required, stateless).</w:t>
      </w:r>
    </w:p>
    <w:p w:rsidR="005A4D71" w:rsidRDefault="00475295">
      <w:pPr>
        <w:spacing w:line="157" w:lineRule="exact"/>
        <w:ind w:left="261"/>
        <w:rPr>
          <w:rFonts w:ascii="Courier New"/>
          <w:i/>
          <w:sz w:val="14"/>
        </w:rPr>
      </w:pPr>
      <w:r>
        <w:rPr>
          <w:rFonts w:ascii="Courier New"/>
          <w:b/>
          <w:color w:val="7E007E"/>
          <w:sz w:val="14"/>
        </w:rPr>
        <w:t>management.ssl.ciphers</w:t>
      </w:r>
      <w:r>
        <w:rPr>
          <w:rFonts w:ascii="Courier New"/>
          <w:sz w:val="14"/>
        </w:rPr>
        <w:t xml:space="preserve">= </w:t>
      </w:r>
      <w:r>
        <w:rPr>
          <w:rFonts w:ascii="Courier New"/>
          <w:i/>
          <w:color w:val="3F5EBE"/>
          <w:sz w:val="14"/>
        </w:rPr>
        <w:t># Supported SSL ciphers. Requires a custom management.port.</w:t>
      </w:r>
    </w:p>
    <w:p w:rsidR="005A4D71" w:rsidRDefault="00475295">
      <w:pPr>
        <w:spacing w:before="36" w:line="297" w:lineRule="auto"/>
        <w:ind w:left="346" w:right="2075" w:hanging="85"/>
        <w:rPr>
          <w:rFonts w:ascii="Courier New"/>
          <w:i/>
          <w:sz w:val="14"/>
        </w:rPr>
      </w:pPr>
      <w:r>
        <w:rPr>
          <w:rFonts w:ascii="Courier New"/>
          <w:b/>
          <w:color w:val="7E007E"/>
          <w:sz w:val="14"/>
        </w:rPr>
        <w:t>management.ssl.client-auth</w:t>
      </w:r>
      <w:r>
        <w:rPr>
          <w:rFonts w:ascii="Courier New"/>
          <w:sz w:val="14"/>
        </w:rPr>
        <w:t xml:space="preserve">= </w:t>
      </w:r>
      <w:r>
        <w:rPr>
          <w:rFonts w:ascii="Courier New"/>
          <w:i/>
          <w:color w:val="3F5EBE"/>
          <w:sz w:val="14"/>
        </w:rPr>
        <w:t># Whether client authentication is wanted ("want") or needed ("need"). Requires a trust store. Requires a custom management.port.</w:t>
      </w:r>
    </w:p>
    <w:p w:rsidR="005A4D71" w:rsidRDefault="00475295">
      <w:pPr>
        <w:spacing w:line="297" w:lineRule="auto"/>
        <w:ind w:left="261" w:right="2508"/>
        <w:rPr>
          <w:rFonts w:ascii="Courier New"/>
          <w:i/>
          <w:sz w:val="14"/>
        </w:rPr>
      </w:pPr>
      <w:r>
        <w:rPr>
          <w:rFonts w:ascii="Courier New"/>
          <w:b/>
          <w:color w:val="7E007E"/>
          <w:sz w:val="14"/>
        </w:rPr>
        <w:t>management.ssl.enabled</w:t>
      </w:r>
      <w:r>
        <w:rPr>
          <w:rFonts w:ascii="Courier New"/>
          <w:sz w:val="14"/>
        </w:rPr>
        <w:t xml:space="preserve">= </w:t>
      </w:r>
      <w:r>
        <w:rPr>
          <w:rFonts w:ascii="Courier New"/>
          <w:i/>
          <w:color w:val="3F5EBE"/>
          <w:sz w:val="14"/>
        </w:rPr>
        <w:t xml:space="preserve"># Enable SSL support. Requires a custom management.port. </w:t>
      </w:r>
      <w:r>
        <w:rPr>
          <w:rFonts w:ascii="Courier New"/>
          <w:b/>
          <w:color w:val="7E007E"/>
          <w:sz w:val="14"/>
        </w:rPr>
        <w:t>management.ssl.enabled-protocols</w:t>
      </w:r>
      <w:r>
        <w:rPr>
          <w:rFonts w:ascii="Courier New"/>
          <w:sz w:val="14"/>
        </w:rPr>
        <w:t xml:space="preserve">= </w:t>
      </w:r>
      <w:r>
        <w:rPr>
          <w:rFonts w:ascii="Courier New"/>
          <w:i/>
          <w:color w:val="3F5EBE"/>
          <w:sz w:val="14"/>
        </w:rPr>
        <w:t xml:space="preserve"># Enabled SSL protocols. Requires a custom management.port. </w:t>
      </w:r>
      <w:r>
        <w:rPr>
          <w:rFonts w:ascii="Courier New"/>
          <w:b/>
          <w:color w:val="7E007E"/>
          <w:sz w:val="14"/>
        </w:rPr>
        <w:t>management.ssl.key-alias</w:t>
      </w:r>
      <w:r>
        <w:rPr>
          <w:rFonts w:ascii="Courier New"/>
          <w:sz w:val="14"/>
        </w:rPr>
        <w:t xml:space="preserve">= </w:t>
      </w:r>
      <w:r>
        <w:rPr>
          <w:rFonts w:ascii="Courier New"/>
          <w:i/>
          <w:color w:val="3F5EBE"/>
          <w:sz w:val="14"/>
        </w:rPr>
        <w:t># Alias that identifies the key in the key store. Requires a custom</w:t>
      </w:r>
    </w:p>
    <w:p w:rsidR="005A4D71" w:rsidRDefault="00475295">
      <w:pPr>
        <w:spacing w:line="157" w:lineRule="exact"/>
        <w:ind w:left="346"/>
        <w:rPr>
          <w:rFonts w:ascii="Courier New"/>
          <w:i/>
          <w:sz w:val="14"/>
        </w:rPr>
      </w:pPr>
      <w:r>
        <w:rPr>
          <w:rFonts w:ascii="Courier New"/>
          <w:i/>
          <w:color w:val="3F5EBE"/>
          <w:sz w:val="14"/>
        </w:rPr>
        <w:t>management.port.</w:t>
      </w:r>
    </w:p>
    <w:p w:rsidR="005A4D71" w:rsidRDefault="00475295">
      <w:pPr>
        <w:spacing w:before="36" w:line="297" w:lineRule="auto"/>
        <w:ind w:left="346" w:right="2075" w:hanging="85"/>
        <w:rPr>
          <w:rFonts w:ascii="Courier New"/>
          <w:i/>
          <w:sz w:val="14"/>
        </w:rPr>
      </w:pPr>
      <w:r>
        <w:rPr>
          <w:rFonts w:ascii="Courier New"/>
          <w:b/>
          <w:color w:val="7E007E"/>
          <w:sz w:val="14"/>
        </w:rPr>
        <w:t>management.ssl.key-password</w:t>
      </w:r>
      <w:r>
        <w:rPr>
          <w:rFonts w:ascii="Courier New"/>
          <w:sz w:val="14"/>
        </w:rPr>
        <w:t xml:space="preserve">= </w:t>
      </w:r>
      <w:r>
        <w:rPr>
          <w:rFonts w:ascii="Courier New"/>
          <w:i/>
          <w:color w:val="3F5EBE"/>
          <w:sz w:val="14"/>
        </w:rPr>
        <w:t># Password used to access the key in the key store. Requires a custom management.port.</w:t>
      </w:r>
    </w:p>
    <w:p w:rsidR="005A4D71" w:rsidRDefault="00475295">
      <w:pPr>
        <w:spacing w:line="297" w:lineRule="auto"/>
        <w:ind w:left="346" w:right="1571" w:hanging="85"/>
        <w:rPr>
          <w:rFonts w:ascii="Courier New"/>
          <w:i/>
          <w:sz w:val="14"/>
        </w:rPr>
      </w:pPr>
      <w:r>
        <w:rPr>
          <w:rFonts w:ascii="Courier New"/>
          <w:b/>
          <w:color w:val="7E007E"/>
          <w:sz w:val="14"/>
        </w:rPr>
        <w:t>management.ssl.key-store</w:t>
      </w:r>
      <w:r>
        <w:rPr>
          <w:rFonts w:ascii="Courier New"/>
          <w:sz w:val="14"/>
        </w:rPr>
        <w:t xml:space="preserve">= </w:t>
      </w:r>
      <w:r>
        <w:rPr>
          <w:rFonts w:ascii="Courier New"/>
          <w:i/>
          <w:color w:val="3F5EBE"/>
          <w:sz w:val="14"/>
        </w:rPr>
        <w:t># Path to the key store that holds the SSL certificate (typically a jks file). Requires a custom management.port.</w:t>
      </w:r>
    </w:p>
    <w:p w:rsidR="005A4D71" w:rsidRDefault="00475295">
      <w:pPr>
        <w:spacing w:line="297" w:lineRule="auto"/>
        <w:ind w:left="346" w:right="2495" w:hanging="85"/>
        <w:rPr>
          <w:rFonts w:ascii="Courier New"/>
          <w:i/>
          <w:sz w:val="14"/>
        </w:rPr>
      </w:pPr>
      <w:r>
        <w:rPr>
          <w:rFonts w:ascii="Courier New"/>
          <w:b/>
          <w:color w:val="7E007E"/>
          <w:sz w:val="14"/>
        </w:rPr>
        <w:t>management.ssl.key-store-password</w:t>
      </w:r>
      <w:r>
        <w:rPr>
          <w:rFonts w:ascii="Courier New"/>
          <w:sz w:val="14"/>
        </w:rPr>
        <w:t xml:space="preserve">= </w:t>
      </w:r>
      <w:r>
        <w:rPr>
          <w:rFonts w:ascii="Courier New"/>
          <w:i/>
          <w:color w:val="3F5EBE"/>
          <w:sz w:val="14"/>
        </w:rPr>
        <w:t># Password used to access the key store. Requires a custom management.port.</w:t>
      </w:r>
    </w:p>
    <w:p w:rsidR="005A4D71" w:rsidRDefault="00475295">
      <w:pPr>
        <w:spacing w:line="297" w:lineRule="auto"/>
        <w:ind w:left="261" w:right="2004"/>
        <w:rPr>
          <w:rFonts w:ascii="Courier New"/>
          <w:i/>
          <w:sz w:val="14"/>
        </w:rPr>
      </w:pPr>
      <w:r>
        <w:rPr>
          <w:rFonts w:ascii="Courier New"/>
          <w:b/>
          <w:color w:val="7E007E"/>
          <w:sz w:val="14"/>
        </w:rPr>
        <w:t>management.ssl.key-store-provider</w:t>
      </w:r>
      <w:r>
        <w:rPr>
          <w:rFonts w:ascii="Courier New"/>
          <w:sz w:val="14"/>
        </w:rPr>
        <w:t xml:space="preserve">= </w:t>
      </w:r>
      <w:r>
        <w:rPr>
          <w:rFonts w:ascii="Courier New"/>
          <w:i/>
          <w:color w:val="3F5EBE"/>
          <w:sz w:val="14"/>
        </w:rPr>
        <w:t xml:space="preserve"># Provider for the key store. Requires a custom management.port. </w:t>
      </w:r>
      <w:r>
        <w:rPr>
          <w:rFonts w:ascii="Courier New"/>
          <w:b/>
          <w:color w:val="7E007E"/>
          <w:sz w:val="14"/>
        </w:rPr>
        <w:t>management.ssl.key-store-type</w:t>
      </w:r>
      <w:r>
        <w:rPr>
          <w:rFonts w:ascii="Courier New"/>
          <w:sz w:val="14"/>
        </w:rPr>
        <w:t xml:space="preserve">= </w:t>
      </w:r>
      <w:r>
        <w:rPr>
          <w:rFonts w:ascii="Courier New"/>
          <w:i/>
          <w:color w:val="3F5EBE"/>
          <w:sz w:val="14"/>
        </w:rPr>
        <w:t xml:space="preserve"># Type of the key store. Requires a custom management.port. </w:t>
      </w:r>
      <w:r>
        <w:rPr>
          <w:rFonts w:ascii="Courier New"/>
          <w:b/>
          <w:color w:val="7E007E"/>
          <w:sz w:val="14"/>
        </w:rPr>
        <w:t>management.ssl.protocol</w:t>
      </w:r>
      <w:r>
        <w:rPr>
          <w:rFonts w:ascii="Courier New"/>
          <w:sz w:val="14"/>
        </w:rPr>
        <w:t xml:space="preserve">=TLS </w:t>
      </w:r>
      <w:r>
        <w:rPr>
          <w:rFonts w:ascii="Courier New"/>
          <w:i/>
          <w:color w:val="3F5EBE"/>
          <w:sz w:val="14"/>
        </w:rPr>
        <w:t xml:space="preserve"># SSL protocol to use. Requires a custom management.port. </w:t>
      </w:r>
      <w:r>
        <w:rPr>
          <w:rFonts w:ascii="Courier New"/>
          <w:b/>
          <w:color w:val="7E007E"/>
          <w:sz w:val="14"/>
        </w:rPr>
        <w:t>management.ssl.trust-store</w:t>
      </w:r>
      <w:r>
        <w:rPr>
          <w:rFonts w:ascii="Courier New"/>
          <w:sz w:val="14"/>
        </w:rPr>
        <w:t xml:space="preserve">= </w:t>
      </w:r>
      <w:r>
        <w:rPr>
          <w:rFonts w:ascii="Courier New"/>
          <w:i/>
          <w:color w:val="3F5EBE"/>
          <w:sz w:val="14"/>
        </w:rPr>
        <w:t># Trust store that holds SSL certificates. Requires a custom</w:t>
      </w:r>
    </w:p>
    <w:p w:rsidR="005A4D71" w:rsidRDefault="00475295">
      <w:pPr>
        <w:spacing w:line="156" w:lineRule="exact"/>
        <w:ind w:left="346"/>
        <w:rPr>
          <w:rFonts w:ascii="Courier New"/>
          <w:i/>
          <w:sz w:val="14"/>
        </w:rPr>
      </w:pPr>
      <w:r>
        <w:rPr>
          <w:rFonts w:ascii="Courier New"/>
          <w:i/>
          <w:color w:val="3F5EBE"/>
          <w:sz w:val="14"/>
        </w:rPr>
        <w:t>management.port.</w:t>
      </w:r>
    </w:p>
    <w:p w:rsidR="005A4D71" w:rsidRDefault="00475295">
      <w:pPr>
        <w:spacing w:before="33" w:line="297" w:lineRule="auto"/>
        <w:ind w:left="346" w:right="2159" w:hanging="85"/>
        <w:rPr>
          <w:rFonts w:ascii="Courier New"/>
          <w:i/>
          <w:sz w:val="14"/>
        </w:rPr>
      </w:pPr>
      <w:r>
        <w:rPr>
          <w:rFonts w:ascii="Courier New"/>
          <w:b/>
          <w:color w:val="7E007E"/>
          <w:sz w:val="14"/>
        </w:rPr>
        <w:t>management.ssl.trust-store-password</w:t>
      </w:r>
      <w:r>
        <w:rPr>
          <w:rFonts w:ascii="Courier New"/>
          <w:sz w:val="14"/>
        </w:rPr>
        <w:t xml:space="preserve">= </w:t>
      </w:r>
      <w:r>
        <w:rPr>
          <w:rFonts w:ascii="Courier New"/>
          <w:i/>
          <w:color w:val="3F5EBE"/>
          <w:sz w:val="14"/>
        </w:rPr>
        <w:t># Password used to access the trust store. Requires a custom management.port.</w:t>
      </w:r>
    </w:p>
    <w:p w:rsidR="005A4D71" w:rsidRDefault="00475295">
      <w:pPr>
        <w:spacing w:line="157" w:lineRule="exact"/>
        <w:ind w:left="261"/>
        <w:rPr>
          <w:rFonts w:ascii="Courier New"/>
          <w:i/>
          <w:sz w:val="14"/>
        </w:rPr>
      </w:pPr>
      <w:r>
        <w:rPr>
          <w:rFonts w:ascii="Courier New"/>
          <w:b/>
          <w:color w:val="7E007E"/>
          <w:sz w:val="14"/>
        </w:rPr>
        <w:t>management.ssl.trust-store-provider</w:t>
      </w:r>
      <w:r>
        <w:rPr>
          <w:rFonts w:ascii="Courier New"/>
          <w:sz w:val="14"/>
        </w:rPr>
        <w:t xml:space="preserve">= </w:t>
      </w:r>
      <w:r>
        <w:rPr>
          <w:rFonts w:ascii="Courier New"/>
          <w:i/>
          <w:color w:val="3F5EBE"/>
          <w:sz w:val="14"/>
        </w:rPr>
        <w:t># Provider for the trust store. Requires a custom management.port.</w:t>
      </w:r>
    </w:p>
    <w:p w:rsidR="005A4D71" w:rsidRDefault="00475295">
      <w:pPr>
        <w:spacing w:before="38" w:line="592" w:lineRule="auto"/>
        <w:ind w:left="261" w:right="2411"/>
        <w:rPr>
          <w:rFonts w:ascii="Courier New"/>
          <w:i/>
          <w:sz w:val="14"/>
        </w:rPr>
      </w:pPr>
      <w:r>
        <w:rPr>
          <w:rFonts w:ascii="Courier New"/>
          <w:b/>
          <w:color w:val="7E007E"/>
          <w:sz w:val="14"/>
        </w:rPr>
        <w:t>management.ssl.trust-store-type</w:t>
      </w:r>
      <w:r>
        <w:rPr>
          <w:rFonts w:ascii="Courier New"/>
          <w:sz w:val="14"/>
        </w:rPr>
        <w:t xml:space="preserve">= </w:t>
      </w:r>
      <w:r>
        <w:rPr>
          <w:rFonts w:ascii="Courier New"/>
          <w:i/>
          <w:color w:val="3F5EBE"/>
          <w:sz w:val="14"/>
        </w:rPr>
        <w:t># Type of the trust store. Requires a custom management.port. # HEALTH INDICATORS</w:t>
      </w:r>
    </w:p>
    <w:p w:rsidR="005A4D71" w:rsidRDefault="005A4D71">
      <w:pPr>
        <w:spacing w:line="592" w:lineRule="auto"/>
        <w:rPr>
          <w:rFonts w:ascii="Courier New"/>
          <w:sz w:val="14"/>
        </w:rPr>
        <w:sectPr w:rsidR="005A4D71">
          <w:pgSz w:w="11910" w:h="16840"/>
          <w:pgMar w:top="840" w:right="0" w:bottom="760" w:left="1320" w:header="575" w:footer="577" w:gutter="0"/>
          <w:cols w:space="720"/>
        </w:sectPr>
      </w:pPr>
    </w:p>
    <w:p w:rsidR="005A4D71" w:rsidRDefault="00297392">
      <w:pPr>
        <w:pStyle w:val="a3"/>
        <w:rPr>
          <w:rFonts w:ascii="Courier New"/>
          <w:i/>
        </w:rPr>
      </w:pPr>
      <w:r>
        <w:lastRenderedPageBreak/>
        <w:pict>
          <v:group id="_x0000_s3723" style="position:absolute;margin-left:75.5pt;margin-top:70.85pt;width:444.3pt;height:695.8pt;z-index:-251292160;mso-position-horizontal-relative:page;mso-position-vertical-relative:page" coordorigin="1510,1417" coordsize="8886,13916">
            <v:rect id="_x0000_s3726" style="position:absolute;left:1512;top:1417;width:8882;height:13916" fillcolor="#f0f0f0" stroked="f"/>
            <v:line id="_x0000_s3725" style="position:absolute" from="10395,1417" to="10395,15333" strokecolor="#444" strokeweight=".1pt"/>
            <v:line id="_x0000_s3724"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1584"/>
        <w:rPr>
          <w:rFonts w:ascii="Courier New"/>
          <w:i/>
          <w:sz w:val="14"/>
        </w:rPr>
      </w:pPr>
      <w:r>
        <w:rPr>
          <w:rFonts w:ascii="Courier New"/>
          <w:b/>
          <w:color w:val="7E007E"/>
          <w:sz w:val="14"/>
        </w:rPr>
        <w:t>management.health.db.enabled</w:t>
      </w:r>
      <w:r>
        <w:rPr>
          <w:rFonts w:ascii="Courier New"/>
          <w:sz w:val="14"/>
        </w:rPr>
        <w:t xml:space="preserve">=true </w:t>
      </w:r>
      <w:r>
        <w:rPr>
          <w:rFonts w:ascii="Courier New"/>
          <w:i/>
          <w:color w:val="3F5EBE"/>
          <w:sz w:val="14"/>
        </w:rPr>
        <w:t xml:space="preserve"># Enable database health check. </w:t>
      </w:r>
      <w:r>
        <w:rPr>
          <w:rFonts w:ascii="Courier New"/>
          <w:b/>
          <w:color w:val="7E007E"/>
          <w:sz w:val="14"/>
        </w:rPr>
        <w:t>management.health.cassandra.enabled</w:t>
      </w:r>
      <w:r>
        <w:rPr>
          <w:rFonts w:ascii="Courier New"/>
          <w:sz w:val="14"/>
        </w:rPr>
        <w:t xml:space="preserve">=true </w:t>
      </w:r>
      <w:r>
        <w:rPr>
          <w:rFonts w:ascii="Courier New"/>
          <w:i/>
          <w:color w:val="3F5EBE"/>
          <w:sz w:val="14"/>
        </w:rPr>
        <w:t xml:space="preserve"># Enable cassandra health check. </w:t>
      </w:r>
      <w:r>
        <w:rPr>
          <w:rFonts w:ascii="Courier New"/>
          <w:b/>
          <w:color w:val="7E007E"/>
          <w:sz w:val="14"/>
        </w:rPr>
        <w:t>management.health.couchbase.enabled</w:t>
      </w:r>
      <w:r>
        <w:rPr>
          <w:rFonts w:ascii="Courier New"/>
          <w:sz w:val="14"/>
        </w:rPr>
        <w:t xml:space="preserve">=true </w:t>
      </w:r>
      <w:r>
        <w:rPr>
          <w:rFonts w:ascii="Courier New"/>
          <w:i/>
          <w:color w:val="3F5EBE"/>
          <w:sz w:val="14"/>
        </w:rPr>
        <w:t xml:space="preserve"># Enable couchbase health check. </w:t>
      </w:r>
      <w:r>
        <w:rPr>
          <w:rFonts w:ascii="Courier New"/>
          <w:b/>
          <w:color w:val="7E007E"/>
          <w:sz w:val="14"/>
        </w:rPr>
        <w:t>management.health.defaults.enabled</w:t>
      </w:r>
      <w:r>
        <w:rPr>
          <w:rFonts w:ascii="Courier New"/>
          <w:sz w:val="14"/>
        </w:rPr>
        <w:t xml:space="preserve">=true </w:t>
      </w:r>
      <w:r>
        <w:rPr>
          <w:rFonts w:ascii="Courier New"/>
          <w:i/>
          <w:color w:val="3F5EBE"/>
          <w:sz w:val="14"/>
        </w:rPr>
        <w:t xml:space="preserve"># Enable default health indicators. </w:t>
      </w:r>
      <w:r>
        <w:rPr>
          <w:rFonts w:ascii="Courier New"/>
          <w:b/>
          <w:color w:val="7E007E"/>
          <w:sz w:val="14"/>
        </w:rPr>
        <w:t>management.health.diskspace.enabled</w:t>
      </w:r>
      <w:r>
        <w:rPr>
          <w:rFonts w:ascii="Courier New"/>
          <w:sz w:val="14"/>
        </w:rPr>
        <w:t xml:space="preserve">=true </w:t>
      </w:r>
      <w:r>
        <w:rPr>
          <w:rFonts w:ascii="Courier New"/>
          <w:i/>
          <w:color w:val="3F5EBE"/>
          <w:sz w:val="14"/>
        </w:rPr>
        <w:t xml:space="preserve"># Enable disk space health check. </w:t>
      </w:r>
      <w:r>
        <w:rPr>
          <w:rFonts w:ascii="Courier New"/>
          <w:b/>
          <w:color w:val="7E007E"/>
          <w:sz w:val="14"/>
        </w:rPr>
        <w:t>management.health.diskspace.path</w:t>
      </w:r>
      <w:r>
        <w:rPr>
          <w:rFonts w:ascii="Courier New"/>
          <w:sz w:val="14"/>
        </w:rPr>
        <w:t xml:space="preserve">= </w:t>
      </w:r>
      <w:r>
        <w:rPr>
          <w:rFonts w:ascii="Courier New"/>
          <w:i/>
          <w:color w:val="3F5EBE"/>
          <w:sz w:val="14"/>
        </w:rPr>
        <w:t xml:space="preserve"># Path used to compute the available disk space. </w:t>
      </w:r>
      <w:r>
        <w:rPr>
          <w:rFonts w:ascii="Courier New"/>
          <w:b/>
          <w:color w:val="7E007E"/>
          <w:sz w:val="14"/>
        </w:rPr>
        <w:t>management.health.diskspace.threshold</w:t>
      </w:r>
      <w:r>
        <w:rPr>
          <w:rFonts w:ascii="Courier New"/>
          <w:sz w:val="14"/>
        </w:rPr>
        <w:t xml:space="preserve">=0 </w:t>
      </w:r>
      <w:r>
        <w:rPr>
          <w:rFonts w:ascii="Courier New"/>
          <w:i/>
          <w:color w:val="3F5EBE"/>
          <w:sz w:val="14"/>
        </w:rPr>
        <w:t xml:space="preserve"># Minimum disk space that should be available, in bytes. </w:t>
      </w:r>
      <w:r>
        <w:rPr>
          <w:rFonts w:ascii="Courier New"/>
          <w:b/>
          <w:color w:val="7E007E"/>
          <w:sz w:val="14"/>
        </w:rPr>
        <w:t>management.health.elasticsearch.enabled</w:t>
      </w:r>
      <w:r>
        <w:rPr>
          <w:rFonts w:ascii="Courier New"/>
          <w:sz w:val="14"/>
        </w:rPr>
        <w:t xml:space="preserve">=true </w:t>
      </w:r>
      <w:r>
        <w:rPr>
          <w:rFonts w:ascii="Courier New"/>
          <w:i/>
          <w:color w:val="3F5EBE"/>
          <w:sz w:val="14"/>
        </w:rPr>
        <w:t xml:space="preserve"># Enable elasticsearch health check. </w:t>
      </w:r>
      <w:r>
        <w:rPr>
          <w:rFonts w:ascii="Courier New"/>
          <w:b/>
          <w:color w:val="7E007E"/>
          <w:sz w:val="14"/>
        </w:rPr>
        <w:t>management.health.elasticsearch.indices</w:t>
      </w:r>
      <w:r>
        <w:rPr>
          <w:rFonts w:ascii="Courier New"/>
          <w:sz w:val="14"/>
        </w:rPr>
        <w:t xml:space="preserve">= </w:t>
      </w:r>
      <w:r>
        <w:rPr>
          <w:rFonts w:ascii="Courier New"/>
          <w:i/>
          <w:color w:val="3F5EBE"/>
          <w:sz w:val="14"/>
        </w:rPr>
        <w:t xml:space="preserve"># Comma-separated index names. </w:t>
      </w:r>
      <w:r>
        <w:rPr>
          <w:rFonts w:ascii="Courier New"/>
          <w:b/>
          <w:color w:val="7E007E"/>
          <w:sz w:val="14"/>
        </w:rPr>
        <w:t>management.health.elasticsearch.response-timeout</w:t>
      </w:r>
      <w:r>
        <w:rPr>
          <w:rFonts w:ascii="Courier New"/>
          <w:sz w:val="14"/>
        </w:rPr>
        <w:t xml:space="preserve">=100 </w:t>
      </w:r>
      <w:r>
        <w:rPr>
          <w:rFonts w:ascii="Courier New"/>
          <w:i/>
          <w:color w:val="3F5EBE"/>
          <w:sz w:val="14"/>
        </w:rPr>
        <w:t># The time, in milliseconds, to wait for a response</w:t>
      </w:r>
    </w:p>
    <w:p w:rsidR="005A4D71" w:rsidRDefault="00475295">
      <w:pPr>
        <w:spacing w:line="152" w:lineRule="exact"/>
        <w:ind w:left="346"/>
        <w:rPr>
          <w:rFonts w:ascii="Courier New"/>
          <w:i/>
          <w:sz w:val="14"/>
        </w:rPr>
      </w:pPr>
      <w:r>
        <w:rPr>
          <w:rFonts w:ascii="Courier New"/>
          <w:i/>
          <w:color w:val="3F5EBE"/>
          <w:sz w:val="14"/>
        </w:rPr>
        <w:t>from the cluster.</w:t>
      </w:r>
    </w:p>
    <w:p w:rsidR="005A4D71" w:rsidRDefault="00475295">
      <w:pPr>
        <w:spacing w:before="38" w:line="297" w:lineRule="auto"/>
        <w:ind w:left="261" w:right="4512"/>
        <w:rPr>
          <w:rFonts w:ascii="Courier New"/>
          <w:i/>
          <w:sz w:val="14"/>
        </w:rPr>
      </w:pPr>
      <w:r>
        <w:rPr>
          <w:rFonts w:ascii="Courier New"/>
          <w:b/>
          <w:color w:val="7E007E"/>
          <w:sz w:val="14"/>
        </w:rPr>
        <w:t>management.health.jms.enabled</w:t>
      </w:r>
      <w:r>
        <w:rPr>
          <w:rFonts w:ascii="Courier New"/>
          <w:sz w:val="14"/>
        </w:rPr>
        <w:t xml:space="preserve">=true </w:t>
      </w:r>
      <w:r>
        <w:rPr>
          <w:rFonts w:ascii="Courier New"/>
          <w:i/>
          <w:color w:val="3F5EBE"/>
          <w:sz w:val="14"/>
        </w:rPr>
        <w:t xml:space="preserve"># Enable JMS health check. </w:t>
      </w:r>
      <w:r>
        <w:rPr>
          <w:rFonts w:ascii="Courier New"/>
          <w:b/>
          <w:color w:val="7E007E"/>
          <w:sz w:val="14"/>
        </w:rPr>
        <w:t>management.health.ldap.enabled</w:t>
      </w:r>
      <w:r>
        <w:rPr>
          <w:rFonts w:ascii="Courier New"/>
          <w:sz w:val="14"/>
        </w:rPr>
        <w:t xml:space="preserve">=true </w:t>
      </w:r>
      <w:r>
        <w:rPr>
          <w:rFonts w:ascii="Courier New"/>
          <w:i/>
          <w:color w:val="3F5EBE"/>
          <w:sz w:val="14"/>
        </w:rPr>
        <w:t xml:space="preserve"># Enable LDAP health check. </w:t>
      </w:r>
      <w:r>
        <w:rPr>
          <w:rFonts w:ascii="Courier New"/>
          <w:b/>
          <w:color w:val="7E007E"/>
          <w:sz w:val="14"/>
        </w:rPr>
        <w:t>management.health.mail.enabled</w:t>
      </w:r>
      <w:r>
        <w:rPr>
          <w:rFonts w:ascii="Courier New"/>
          <w:sz w:val="14"/>
        </w:rPr>
        <w:t xml:space="preserve">=true </w:t>
      </w:r>
      <w:r>
        <w:rPr>
          <w:rFonts w:ascii="Courier New"/>
          <w:i/>
          <w:color w:val="3F5EBE"/>
          <w:sz w:val="14"/>
        </w:rPr>
        <w:t xml:space="preserve"># Enable Mail health check. </w:t>
      </w:r>
      <w:r>
        <w:rPr>
          <w:rFonts w:ascii="Courier New"/>
          <w:b/>
          <w:color w:val="7E007E"/>
          <w:sz w:val="14"/>
        </w:rPr>
        <w:t>management.health.mongo.enabled</w:t>
      </w:r>
      <w:r>
        <w:rPr>
          <w:rFonts w:ascii="Courier New"/>
          <w:sz w:val="14"/>
        </w:rPr>
        <w:t xml:space="preserve">=true </w:t>
      </w:r>
      <w:r>
        <w:rPr>
          <w:rFonts w:ascii="Courier New"/>
          <w:i/>
          <w:color w:val="3F5EBE"/>
          <w:sz w:val="14"/>
        </w:rPr>
        <w:t xml:space="preserve"># Enable MongoDB health check. </w:t>
      </w:r>
      <w:r>
        <w:rPr>
          <w:rFonts w:ascii="Courier New"/>
          <w:b/>
          <w:color w:val="7E007E"/>
          <w:sz w:val="14"/>
        </w:rPr>
        <w:t>management.health.rabbit.enabled</w:t>
      </w:r>
      <w:r>
        <w:rPr>
          <w:rFonts w:ascii="Courier New"/>
          <w:sz w:val="14"/>
        </w:rPr>
        <w:t xml:space="preserve">=true </w:t>
      </w:r>
      <w:r>
        <w:rPr>
          <w:rFonts w:ascii="Courier New"/>
          <w:i/>
          <w:color w:val="3F5EBE"/>
          <w:sz w:val="14"/>
        </w:rPr>
        <w:t xml:space="preserve"># Enable RabbitMQ health check. </w:t>
      </w:r>
      <w:r>
        <w:rPr>
          <w:rFonts w:ascii="Courier New"/>
          <w:b/>
          <w:color w:val="7E007E"/>
          <w:sz w:val="14"/>
        </w:rPr>
        <w:t>management.health.redis.enabled</w:t>
      </w:r>
      <w:r>
        <w:rPr>
          <w:rFonts w:ascii="Courier New"/>
          <w:sz w:val="14"/>
        </w:rPr>
        <w:t xml:space="preserve">=true </w:t>
      </w:r>
      <w:r>
        <w:rPr>
          <w:rFonts w:ascii="Courier New"/>
          <w:i/>
          <w:color w:val="3F5EBE"/>
          <w:sz w:val="14"/>
        </w:rPr>
        <w:t xml:space="preserve"># Enable Redis health check. </w:t>
      </w:r>
      <w:r>
        <w:rPr>
          <w:rFonts w:ascii="Courier New"/>
          <w:b/>
          <w:color w:val="7E007E"/>
          <w:sz w:val="14"/>
        </w:rPr>
        <w:t>management.health.solr.enabled</w:t>
      </w:r>
      <w:r>
        <w:rPr>
          <w:rFonts w:ascii="Courier New"/>
          <w:sz w:val="14"/>
        </w:rPr>
        <w:t xml:space="preserve">=true </w:t>
      </w:r>
      <w:r>
        <w:rPr>
          <w:rFonts w:ascii="Courier New"/>
          <w:i/>
          <w:color w:val="3F5EBE"/>
          <w:sz w:val="14"/>
        </w:rPr>
        <w:t># Enable Solr health check.</w:t>
      </w:r>
    </w:p>
    <w:p w:rsidR="005A4D71" w:rsidRDefault="00475295">
      <w:pPr>
        <w:spacing w:line="297" w:lineRule="auto"/>
        <w:ind w:left="346" w:right="2159" w:hanging="85"/>
        <w:rPr>
          <w:rFonts w:ascii="Courier New"/>
          <w:i/>
          <w:sz w:val="14"/>
        </w:rPr>
      </w:pPr>
      <w:r>
        <w:rPr>
          <w:rFonts w:ascii="Courier New"/>
          <w:b/>
          <w:color w:val="7E007E"/>
          <w:sz w:val="14"/>
        </w:rPr>
        <w:t>management.health.status.order</w:t>
      </w:r>
      <w:r>
        <w:rPr>
          <w:rFonts w:ascii="Courier New"/>
          <w:sz w:val="14"/>
        </w:rPr>
        <w:t xml:space="preserve">=DOWN, OUT_OF_SERVICE, UP, UNKNOWN </w:t>
      </w:r>
      <w:r>
        <w:rPr>
          <w:rFonts w:ascii="Courier New"/>
          <w:i/>
          <w:color w:val="3F5EBE"/>
          <w:sz w:val="14"/>
        </w:rPr>
        <w:t># Comma-separated list of health statuses in order of severity.</w:t>
      </w:r>
    </w:p>
    <w:p w:rsidR="005A4D71" w:rsidRDefault="005A4D71">
      <w:pPr>
        <w:pStyle w:val="a3"/>
        <w:spacing w:before="8"/>
        <w:rPr>
          <w:rFonts w:ascii="Courier New"/>
          <w:i/>
          <w:sz w:val="16"/>
        </w:rPr>
      </w:pPr>
    </w:p>
    <w:p w:rsidR="005A4D71" w:rsidRDefault="00475295">
      <w:pPr>
        <w:spacing w:line="297" w:lineRule="auto"/>
        <w:ind w:left="261" w:right="4176"/>
        <w:rPr>
          <w:rFonts w:ascii="Courier New"/>
          <w:i/>
          <w:sz w:val="14"/>
        </w:rPr>
      </w:pPr>
      <w:r>
        <w:rPr>
          <w:rFonts w:ascii="Courier New"/>
          <w:i/>
          <w:color w:val="3F5EBE"/>
          <w:sz w:val="14"/>
        </w:rPr>
        <w:t># INFO CONTRIBUTORS (</w:t>
      </w:r>
      <w:hyperlink r:id="rId619">
        <w:r>
          <w:rPr>
            <w:rFonts w:ascii="Courier New"/>
            <w:color w:val="204060"/>
            <w:sz w:val="14"/>
            <w:u w:val="single" w:color="204060"/>
          </w:rPr>
          <w:t>InfoContributorProperties</w:t>
        </w:r>
      </w:hyperlink>
      <w:r>
        <w:rPr>
          <w:rFonts w:ascii="Courier New"/>
          <w:sz w:val="14"/>
        </w:rPr>
        <w:t xml:space="preserve">) </w:t>
      </w:r>
      <w:r>
        <w:rPr>
          <w:rFonts w:ascii="Courier New"/>
          <w:b/>
          <w:color w:val="7E007E"/>
          <w:sz w:val="14"/>
        </w:rPr>
        <w:t>management.info.build.enabled</w:t>
      </w:r>
      <w:r>
        <w:rPr>
          <w:rFonts w:ascii="Courier New"/>
          <w:sz w:val="14"/>
        </w:rPr>
        <w:t xml:space="preserve">=true </w:t>
      </w:r>
      <w:r>
        <w:rPr>
          <w:rFonts w:ascii="Courier New"/>
          <w:i/>
          <w:color w:val="3F5EBE"/>
          <w:sz w:val="14"/>
        </w:rPr>
        <w:t xml:space="preserve"># Enable build info. </w:t>
      </w:r>
      <w:r>
        <w:rPr>
          <w:rFonts w:ascii="Courier New"/>
          <w:b/>
          <w:color w:val="7E007E"/>
          <w:sz w:val="14"/>
        </w:rPr>
        <w:t>management.info.defaults.enabled</w:t>
      </w:r>
      <w:r>
        <w:rPr>
          <w:rFonts w:ascii="Courier New"/>
          <w:sz w:val="14"/>
        </w:rPr>
        <w:t xml:space="preserve">=true </w:t>
      </w:r>
      <w:r>
        <w:rPr>
          <w:rFonts w:ascii="Courier New"/>
          <w:i/>
          <w:color w:val="3F5EBE"/>
          <w:sz w:val="14"/>
        </w:rPr>
        <w:t xml:space="preserve"># Enable default info contributors. </w:t>
      </w:r>
      <w:r>
        <w:rPr>
          <w:rFonts w:ascii="Courier New"/>
          <w:b/>
          <w:color w:val="7E007E"/>
          <w:sz w:val="14"/>
        </w:rPr>
        <w:t>management.info.env.enabled</w:t>
      </w:r>
      <w:r>
        <w:rPr>
          <w:rFonts w:ascii="Courier New"/>
          <w:sz w:val="14"/>
        </w:rPr>
        <w:t xml:space="preserve">=true </w:t>
      </w:r>
      <w:r>
        <w:rPr>
          <w:rFonts w:ascii="Courier New"/>
          <w:i/>
          <w:color w:val="3F5EBE"/>
          <w:sz w:val="14"/>
        </w:rPr>
        <w:t xml:space="preserve"># Enable environment info. </w:t>
      </w:r>
      <w:r>
        <w:rPr>
          <w:rFonts w:ascii="Courier New"/>
          <w:b/>
          <w:color w:val="7E007E"/>
          <w:sz w:val="14"/>
        </w:rPr>
        <w:t>management.info.git.enabled</w:t>
      </w:r>
      <w:r>
        <w:rPr>
          <w:rFonts w:ascii="Courier New"/>
          <w:sz w:val="14"/>
        </w:rPr>
        <w:t xml:space="preserve">=true </w:t>
      </w:r>
      <w:r>
        <w:rPr>
          <w:rFonts w:ascii="Courier New"/>
          <w:i/>
          <w:color w:val="3F5EBE"/>
          <w:sz w:val="14"/>
        </w:rPr>
        <w:t xml:space="preserve"># Enable git info. </w:t>
      </w:r>
      <w:r>
        <w:rPr>
          <w:rFonts w:ascii="Courier New"/>
          <w:b/>
          <w:color w:val="7E007E"/>
          <w:sz w:val="14"/>
        </w:rPr>
        <w:t>management.info.git.mode</w:t>
      </w:r>
      <w:r>
        <w:rPr>
          <w:rFonts w:ascii="Courier New"/>
          <w:sz w:val="14"/>
        </w:rPr>
        <w:t xml:space="preserve">=simple </w:t>
      </w:r>
      <w:r>
        <w:rPr>
          <w:rFonts w:ascii="Courier New"/>
          <w:i/>
          <w:color w:val="3F5EBE"/>
          <w:sz w:val="14"/>
        </w:rPr>
        <w:t># Mode to use to expose git information.</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REMOTE SHELL (</w:t>
      </w:r>
      <w:hyperlink r:id="rId620">
        <w:r>
          <w:rPr>
            <w:rFonts w:ascii="Courier New"/>
            <w:color w:val="204060"/>
            <w:sz w:val="14"/>
            <w:u w:val="single" w:color="204060"/>
          </w:rPr>
          <w:t>ShellProperties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management.shell.auth.type</w:t>
      </w:r>
      <w:r>
        <w:rPr>
          <w:rFonts w:ascii="Courier New"/>
          <w:sz w:val="14"/>
        </w:rPr>
        <w:t xml:space="preserve">=simple </w:t>
      </w:r>
      <w:r>
        <w:rPr>
          <w:rFonts w:ascii="Courier New"/>
          <w:i/>
          <w:color w:val="3F5EBE"/>
          <w:sz w:val="14"/>
        </w:rPr>
        <w:t># Authentication type. Auto-detected according to the environment.</w:t>
      </w:r>
    </w:p>
    <w:p w:rsidR="005A4D71" w:rsidRDefault="00475295">
      <w:pPr>
        <w:spacing w:before="38"/>
        <w:ind w:left="261"/>
        <w:rPr>
          <w:rFonts w:ascii="Courier New"/>
          <w:i/>
          <w:sz w:val="14"/>
        </w:rPr>
      </w:pPr>
      <w:r>
        <w:rPr>
          <w:rFonts w:ascii="Courier New"/>
          <w:b/>
          <w:color w:val="7E007E"/>
          <w:sz w:val="14"/>
        </w:rPr>
        <w:t>management.shell.auth.jaas.domain</w:t>
      </w:r>
      <w:r>
        <w:rPr>
          <w:rFonts w:ascii="Courier New"/>
          <w:sz w:val="14"/>
        </w:rPr>
        <w:t xml:space="preserve">=my-domain </w:t>
      </w:r>
      <w:r>
        <w:rPr>
          <w:rFonts w:ascii="Courier New"/>
          <w:i/>
          <w:color w:val="3F5EBE"/>
          <w:sz w:val="14"/>
        </w:rPr>
        <w:t># JAAS domain.</w:t>
      </w:r>
    </w:p>
    <w:p w:rsidR="005A4D71" w:rsidRDefault="00475295">
      <w:pPr>
        <w:spacing w:before="37" w:line="297" w:lineRule="auto"/>
        <w:ind w:left="346" w:right="1823" w:hanging="85"/>
        <w:rPr>
          <w:rFonts w:ascii="Courier New"/>
          <w:i/>
          <w:sz w:val="14"/>
        </w:rPr>
      </w:pPr>
      <w:r>
        <w:rPr>
          <w:rFonts w:ascii="Courier New"/>
          <w:b/>
          <w:color w:val="7E007E"/>
          <w:sz w:val="14"/>
        </w:rPr>
        <w:t>management.shell.auth.key.path</w:t>
      </w:r>
      <w:r>
        <w:rPr>
          <w:rFonts w:ascii="Courier New"/>
          <w:sz w:val="14"/>
        </w:rPr>
        <w:t xml:space="preserve">= </w:t>
      </w:r>
      <w:r>
        <w:rPr>
          <w:rFonts w:ascii="Courier New"/>
          <w:i/>
          <w:color w:val="3F5EBE"/>
          <w:sz w:val="14"/>
        </w:rPr>
        <w:t># Path to the authentication key. This should point to a valid ".pem" file.</w:t>
      </w:r>
    </w:p>
    <w:p w:rsidR="005A4D71" w:rsidRDefault="00475295">
      <w:pPr>
        <w:spacing w:line="297" w:lineRule="auto"/>
        <w:ind w:left="261" w:right="1920"/>
        <w:rPr>
          <w:rFonts w:ascii="Courier New"/>
          <w:i/>
          <w:sz w:val="14"/>
        </w:rPr>
      </w:pPr>
      <w:r>
        <w:rPr>
          <w:rFonts w:ascii="Courier New"/>
          <w:b/>
          <w:color w:val="7E007E"/>
          <w:sz w:val="14"/>
        </w:rPr>
        <w:t>management.shell.auth.simple.user.name</w:t>
      </w:r>
      <w:r>
        <w:rPr>
          <w:rFonts w:ascii="Courier New"/>
          <w:sz w:val="14"/>
        </w:rPr>
        <w:t xml:space="preserve">=user </w:t>
      </w:r>
      <w:r>
        <w:rPr>
          <w:rFonts w:ascii="Courier New"/>
          <w:i/>
          <w:color w:val="3F5EBE"/>
          <w:sz w:val="14"/>
        </w:rPr>
        <w:t xml:space="preserve"># Login user. </w:t>
      </w:r>
      <w:r>
        <w:rPr>
          <w:rFonts w:ascii="Courier New"/>
          <w:b/>
          <w:color w:val="7E007E"/>
          <w:sz w:val="14"/>
        </w:rPr>
        <w:t>management.shell.auth.simple.user.password</w:t>
      </w:r>
      <w:r>
        <w:rPr>
          <w:rFonts w:ascii="Courier New"/>
          <w:sz w:val="14"/>
        </w:rPr>
        <w:t xml:space="preserve">= </w:t>
      </w:r>
      <w:r>
        <w:rPr>
          <w:rFonts w:ascii="Courier New"/>
          <w:i/>
          <w:color w:val="3F5EBE"/>
          <w:sz w:val="14"/>
        </w:rPr>
        <w:t xml:space="preserve"># Login password. </w:t>
      </w:r>
      <w:r>
        <w:rPr>
          <w:rFonts w:ascii="Courier New"/>
          <w:b/>
          <w:color w:val="7E007E"/>
          <w:sz w:val="14"/>
        </w:rPr>
        <w:t>management.shell.auth.spring.roles</w:t>
      </w:r>
      <w:r>
        <w:rPr>
          <w:rFonts w:ascii="Courier New"/>
          <w:sz w:val="14"/>
        </w:rPr>
        <w:t xml:space="preserve">=ACTUATOR </w:t>
      </w:r>
      <w:r>
        <w:rPr>
          <w:rFonts w:ascii="Courier New"/>
          <w:i/>
          <w:color w:val="3F5EBE"/>
          <w:sz w:val="14"/>
        </w:rPr>
        <w:t># Comma-separated list of required roles to login to</w:t>
      </w:r>
      <w:r>
        <w:rPr>
          <w:rFonts w:ascii="Courier New"/>
          <w:i/>
          <w:color w:val="3F5EBE"/>
          <w:spacing w:val="-2"/>
          <w:sz w:val="14"/>
        </w:rPr>
        <w:t xml:space="preserve"> </w:t>
      </w:r>
      <w:r>
        <w:rPr>
          <w:rFonts w:ascii="Courier New"/>
          <w:i/>
          <w:color w:val="3F5EBE"/>
          <w:sz w:val="14"/>
        </w:rPr>
        <w:t>the</w:t>
      </w:r>
    </w:p>
    <w:p w:rsidR="005A4D71" w:rsidRDefault="00475295">
      <w:pPr>
        <w:spacing w:line="157" w:lineRule="exact"/>
        <w:ind w:left="346"/>
        <w:rPr>
          <w:rFonts w:ascii="Courier New"/>
          <w:i/>
          <w:sz w:val="14"/>
        </w:rPr>
      </w:pPr>
      <w:r>
        <w:rPr>
          <w:rFonts w:ascii="Courier New"/>
          <w:i/>
          <w:color w:val="3F5EBE"/>
          <w:sz w:val="14"/>
        </w:rPr>
        <w:t>CRaSH console.</w:t>
      </w:r>
    </w:p>
    <w:p w:rsidR="005A4D71" w:rsidRDefault="00475295">
      <w:pPr>
        <w:spacing w:before="36" w:line="297" w:lineRule="auto"/>
        <w:ind w:left="346" w:right="1655" w:hanging="85"/>
        <w:rPr>
          <w:rFonts w:ascii="Courier New"/>
          <w:i/>
          <w:sz w:val="14"/>
        </w:rPr>
      </w:pPr>
      <w:r>
        <w:rPr>
          <w:rFonts w:ascii="Courier New"/>
          <w:b/>
          <w:color w:val="7E007E"/>
          <w:sz w:val="14"/>
        </w:rPr>
        <w:t>management.shell.command-path-patterns</w:t>
      </w:r>
      <w:r>
        <w:rPr>
          <w:rFonts w:ascii="Courier New"/>
          <w:sz w:val="14"/>
        </w:rPr>
        <w:t xml:space="preserve">=classpath*:/commands/**,classpath*:/crash/commands/** </w:t>
      </w:r>
      <w:r>
        <w:rPr>
          <w:rFonts w:ascii="Courier New"/>
          <w:i/>
          <w:color w:val="3F5EBE"/>
          <w:sz w:val="14"/>
        </w:rPr>
        <w:t># Patterns to use to look for commands.</w:t>
      </w:r>
    </w:p>
    <w:p w:rsidR="005A4D71" w:rsidRDefault="00475295">
      <w:pPr>
        <w:spacing w:line="297" w:lineRule="auto"/>
        <w:ind w:left="346" w:right="1655" w:hanging="85"/>
        <w:rPr>
          <w:rFonts w:ascii="Courier New"/>
          <w:i/>
          <w:sz w:val="14"/>
        </w:rPr>
      </w:pPr>
      <w:r>
        <w:rPr>
          <w:rFonts w:ascii="Courier New"/>
          <w:b/>
          <w:color w:val="7E007E"/>
          <w:sz w:val="14"/>
        </w:rPr>
        <w:t>management.shell.command-refresh-interval</w:t>
      </w:r>
      <w:r>
        <w:rPr>
          <w:rFonts w:ascii="Courier New"/>
          <w:sz w:val="14"/>
        </w:rPr>
        <w:t xml:space="preserve">=-1 </w:t>
      </w:r>
      <w:r>
        <w:rPr>
          <w:rFonts w:ascii="Courier New"/>
          <w:i/>
          <w:color w:val="3F5EBE"/>
          <w:sz w:val="14"/>
        </w:rPr>
        <w:t># Scan for changes and update the command if necessary (in seconds).</w:t>
      </w:r>
    </w:p>
    <w:p w:rsidR="005A4D71" w:rsidRDefault="00475295">
      <w:pPr>
        <w:spacing w:line="297" w:lineRule="auto"/>
        <w:ind w:left="261" w:right="1668"/>
        <w:rPr>
          <w:rFonts w:ascii="Courier New"/>
          <w:i/>
          <w:sz w:val="14"/>
        </w:rPr>
      </w:pPr>
      <w:r>
        <w:rPr>
          <w:rFonts w:ascii="Courier New"/>
          <w:b/>
          <w:color w:val="7E007E"/>
          <w:sz w:val="14"/>
        </w:rPr>
        <w:t>management.shell.config-path-patterns</w:t>
      </w:r>
      <w:r>
        <w:rPr>
          <w:rFonts w:ascii="Courier New"/>
          <w:sz w:val="14"/>
        </w:rPr>
        <w:t xml:space="preserve">=classpath*:/crash/* </w:t>
      </w:r>
      <w:r>
        <w:rPr>
          <w:rFonts w:ascii="Courier New"/>
          <w:i/>
          <w:color w:val="3F5EBE"/>
          <w:sz w:val="14"/>
        </w:rPr>
        <w:t xml:space="preserve"># Patterns to use to look for configurations. </w:t>
      </w:r>
      <w:r>
        <w:rPr>
          <w:rFonts w:ascii="Courier New"/>
          <w:b/>
          <w:color w:val="7E007E"/>
          <w:sz w:val="14"/>
        </w:rPr>
        <w:t>management.shell.disabled-commands</w:t>
      </w:r>
      <w:r>
        <w:rPr>
          <w:rFonts w:ascii="Courier New"/>
          <w:sz w:val="14"/>
        </w:rPr>
        <w:t xml:space="preserve">=jpa*,jdbc*,jndi* </w:t>
      </w:r>
      <w:r>
        <w:rPr>
          <w:rFonts w:ascii="Courier New"/>
          <w:i/>
          <w:color w:val="3F5EBE"/>
          <w:sz w:val="14"/>
        </w:rPr>
        <w:t xml:space="preserve"># Comma-separated list of commands to disable. </w:t>
      </w:r>
      <w:r>
        <w:rPr>
          <w:rFonts w:ascii="Courier New"/>
          <w:b/>
          <w:color w:val="7E007E"/>
          <w:sz w:val="14"/>
        </w:rPr>
        <w:t>management.shell.disabled-plugins</w:t>
      </w:r>
      <w:r>
        <w:rPr>
          <w:rFonts w:ascii="Courier New"/>
          <w:sz w:val="14"/>
        </w:rPr>
        <w:t xml:space="preserve">= </w:t>
      </w:r>
      <w:r>
        <w:rPr>
          <w:rFonts w:ascii="Courier New"/>
          <w:i/>
          <w:color w:val="3F5EBE"/>
          <w:sz w:val="14"/>
        </w:rPr>
        <w:t># Comma-separated list of plugins to disable. Certain plugins are</w:t>
      </w:r>
    </w:p>
    <w:p w:rsidR="005A4D71" w:rsidRDefault="00475295">
      <w:pPr>
        <w:spacing w:line="157" w:lineRule="exact"/>
        <w:ind w:left="346"/>
        <w:rPr>
          <w:rFonts w:ascii="Courier New"/>
          <w:i/>
          <w:sz w:val="14"/>
        </w:rPr>
      </w:pPr>
      <w:r>
        <w:rPr>
          <w:rFonts w:ascii="Courier New"/>
          <w:i/>
          <w:color w:val="3F5EBE"/>
          <w:sz w:val="14"/>
        </w:rPr>
        <w:t>disabled by default based on the environment.</w:t>
      </w:r>
    </w:p>
    <w:p w:rsidR="005A4D71" w:rsidRDefault="00475295">
      <w:pPr>
        <w:spacing w:before="35"/>
        <w:ind w:left="261"/>
        <w:rPr>
          <w:rFonts w:ascii="Courier New"/>
          <w:i/>
          <w:sz w:val="14"/>
        </w:rPr>
      </w:pPr>
      <w:r>
        <w:rPr>
          <w:rFonts w:ascii="Courier New"/>
          <w:b/>
          <w:color w:val="7E007E"/>
          <w:sz w:val="14"/>
        </w:rPr>
        <w:t xml:space="preserve">management.shell.ssh.auth-timeout </w:t>
      </w:r>
      <w:r>
        <w:rPr>
          <w:rFonts w:ascii="Courier New"/>
          <w:sz w:val="14"/>
        </w:rPr>
        <w:t xml:space="preserve">= </w:t>
      </w:r>
      <w:r>
        <w:rPr>
          <w:rFonts w:ascii="Courier New"/>
          <w:i/>
          <w:color w:val="3F5EBE"/>
          <w:sz w:val="14"/>
        </w:rPr>
        <w:t># Number of milliseconds after user will be prompted to login again.</w:t>
      </w:r>
    </w:p>
    <w:p w:rsidR="005A4D71" w:rsidRDefault="00475295">
      <w:pPr>
        <w:spacing w:before="37"/>
        <w:ind w:left="261"/>
        <w:rPr>
          <w:rFonts w:ascii="Courier New"/>
          <w:i/>
          <w:sz w:val="14"/>
        </w:rPr>
      </w:pPr>
      <w:r>
        <w:rPr>
          <w:rFonts w:ascii="Courier New"/>
          <w:b/>
          <w:color w:val="7E007E"/>
          <w:sz w:val="14"/>
        </w:rPr>
        <w:t>management.shell.ssh.enabled</w:t>
      </w:r>
      <w:r>
        <w:rPr>
          <w:rFonts w:ascii="Courier New"/>
          <w:sz w:val="14"/>
        </w:rPr>
        <w:t xml:space="preserve">=true </w:t>
      </w:r>
      <w:r>
        <w:rPr>
          <w:rFonts w:ascii="Courier New"/>
          <w:i/>
          <w:color w:val="3F5EBE"/>
          <w:sz w:val="14"/>
        </w:rPr>
        <w:t># Enable CRaSH SSH support.</w:t>
      </w:r>
    </w:p>
    <w:p w:rsidR="005A4D71" w:rsidRDefault="00475295">
      <w:pPr>
        <w:spacing w:before="38"/>
        <w:ind w:left="261"/>
        <w:rPr>
          <w:rFonts w:ascii="Courier New"/>
          <w:i/>
          <w:sz w:val="14"/>
        </w:rPr>
      </w:pPr>
      <w:r>
        <w:rPr>
          <w:rFonts w:ascii="Courier New"/>
          <w:b/>
          <w:color w:val="7E007E"/>
          <w:sz w:val="14"/>
        </w:rPr>
        <w:t xml:space="preserve">management.shell.ssh.idle-timeout </w:t>
      </w:r>
      <w:r>
        <w:rPr>
          <w:rFonts w:ascii="Courier New"/>
          <w:sz w:val="14"/>
        </w:rPr>
        <w:t xml:space="preserve">= </w:t>
      </w:r>
      <w:r>
        <w:rPr>
          <w:rFonts w:ascii="Courier New"/>
          <w:i/>
          <w:color w:val="3F5EBE"/>
          <w:sz w:val="14"/>
        </w:rPr>
        <w:t># Number of milliseconds after which unused connections are closed.</w:t>
      </w:r>
    </w:p>
    <w:p w:rsidR="005A4D71" w:rsidRDefault="00475295">
      <w:pPr>
        <w:spacing w:before="37"/>
        <w:ind w:left="261"/>
        <w:rPr>
          <w:rFonts w:ascii="Courier New"/>
          <w:i/>
          <w:sz w:val="14"/>
        </w:rPr>
      </w:pPr>
      <w:r>
        <w:rPr>
          <w:rFonts w:ascii="Courier New"/>
          <w:b/>
          <w:color w:val="7E007E"/>
          <w:sz w:val="14"/>
        </w:rPr>
        <w:t>management.shell.ssh.key-path</w:t>
      </w:r>
      <w:r>
        <w:rPr>
          <w:rFonts w:ascii="Courier New"/>
          <w:sz w:val="14"/>
        </w:rPr>
        <w:t xml:space="preserve">= </w:t>
      </w:r>
      <w:r>
        <w:rPr>
          <w:rFonts w:ascii="Courier New"/>
          <w:i/>
          <w:color w:val="3F5EBE"/>
          <w:sz w:val="14"/>
        </w:rPr>
        <w:t># Path to the SSH server key.</w:t>
      </w:r>
    </w:p>
    <w:p w:rsidR="005A4D71" w:rsidRDefault="00475295">
      <w:pPr>
        <w:spacing w:before="38"/>
        <w:ind w:left="261"/>
        <w:rPr>
          <w:rFonts w:ascii="Courier New"/>
          <w:i/>
          <w:sz w:val="14"/>
        </w:rPr>
      </w:pPr>
      <w:r>
        <w:rPr>
          <w:rFonts w:ascii="Courier New"/>
          <w:b/>
          <w:color w:val="7E007E"/>
          <w:sz w:val="14"/>
        </w:rPr>
        <w:t>management.shell.ssh.port</w:t>
      </w:r>
      <w:r>
        <w:rPr>
          <w:rFonts w:ascii="Courier New"/>
          <w:sz w:val="14"/>
        </w:rPr>
        <w:t xml:space="preserve">=2000 </w:t>
      </w:r>
      <w:r>
        <w:rPr>
          <w:rFonts w:ascii="Courier New"/>
          <w:i/>
          <w:color w:val="3F5EBE"/>
          <w:sz w:val="14"/>
        </w:rPr>
        <w:t># SSH port.</w:t>
      </w:r>
    </w:p>
    <w:p w:rsidR="005A4D71" w:rsidRDefault="00475295">
      <w:pPr>
        <w:spacing w:before="37" w:line="297" w:lineRule="auto"/>
        <w:ind w:left="346" w:right="2411" w:hanging="85"/>
        <w:rPr>
          <w:rFonts w:ascii="Courier New"/>
          <w:i/>
          <w:sz w:val="14"/>
        </w:rPr>
      </w:pPr>
      <w:r>
        <w:rPr>
          <w:rFonts w:ascii="Courier New"/>
          <w:b/>
          <w:color w:val="7E007E"/>
          <w:sz w:val="14"/>
        </w:rPr>
        <w:t>management.shell.telnet.enabled</w:t>
      </w:r>
      <w:r>
        <w:rPr>
          <w:rFonts w:ascii="Courier New"/>
          <w:sz w:val="14"/>
        </w:rPr>
        <w:t xml:space="preserve">=false </w:t>
      </w:r>
      <w:r>
        <w:rPr>
          <w:rFonts w:ascii="Courier New"/>
          <w:i/>
          <w:color w:val="3F5EBE"/>
          <w:sz w:val="14"/>
        </w:rPr>
        <w:t># Enable CRaSH telnet support. Enabled by default if the TelnetPlugin is available.</w:t>
      </w:r>
    </w:p>
    <w:p w:rsidR="005A4D71" w:rsidRDefault="00475295">
      <w:pPr>
        <w:spacing w:line="157" w:lineRule="exact"/>
        <w:ind w:left="261"/>
        <w:rPr>
          <w:rFonts w:ascii="Courier New"/>
          <w:i/>
          <w:sz w:val="14"/>
        </w:rPr>
      </w:pPr>
      <w:r>
        <w:rPr>
          <w:rFonts w:ascii="Courier New"/>
          <w:b/>
          <w:color w:val="7E007E"/>
          <w:sz w:val="14"/>
        </w:rPr>
        <w:t>management.shell.telnet.port</w:t>
      </w:r>
      <w:r>
        <w:rPr>
          <w:rFonts w:ascii="Courier New"/>
          <w:sz w:val="14"/>
        </w:rPr>
        <w:t xml:space="preserve">=5000 </w:t>
      </w:r>
      <w:r>
        <w:rPr>
          <w:rFonts w:ascii="Courier New"/>
          <w:i/>
          <w:color w:val="3F5EBE"/>
          <w:sz w:val="14"/>
        </w:rPr>
        <w:t># Telnet port.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TRACING (</w:t>
      </w:r>
      <w:hyperlink r:id="rId621">
        <w:r>
          <w:rPr>
            <w:rFonts w:ascii="Courier New"/>
            <w:color w:val="204060"/>
            <w:sz w:val="14"/>
            <w:u w:val="single" w:color="204060"/>
          </w:rPr>
          <w:t>TraceProperties</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management.trace.include</w:t>
      </w:r>
      <w:r>
        <w:rPr>
          <w:rFonts w:ascii="Courier New"/>
          <w:sz w:val="14"/>
        </w:rPr>
        <w:t xml:space="preserve">=request-headers,response-headers,cookies,errors </w:t>
      </w:r>
      <w:r>
        <w:rPr>
          <w:rFonts w:ascii="Courier New"/>
          <w:i/>
          <w:color w:val="3F5EBE"/>
          <w:sz w:val="14"/>
        </w:rPr>
        <w:t># Items to be included in the trace.</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METRICS EXPORT (</w:t>
      </w:r>
      <w:hyperlink r:id="rId622">
        <w:r>
          <w:rPr>
            <w:rFonts w:ascii="Courier New"/>
            <w:color w:val="204060"/>
            <w:sz w:val="14"/>
            <w:u w:val="single" w:color="204060"/>
          </w:rPr>
          <w:t>MetricExportProperties</w:t>
        </w:r>
      </w:hyperlink>
      <w:r>
        <w:rPr>
          <w:rFonts w:ascii="Courier New"/>
          <w:sz w:val="14"/>
        </w:rPr>
        <w:t>)</w:t>
      </w:r>
    </w:p>
    <w:p w:rsidR="005A4D71" w:rsidRDefault="00475295">
      <w:pPr>
        <w:spacing w:before="38" w:line="297" w:lineRule="auto"/>
        <w:ind w:left="346" w:right="1907" w:hanging="85"/>
        <w:rPr>
          <w:rFonts w:ascii="Courier New"/>
          <w:i/>
          <w:sz w:val="14"/>
        </w:rPr>
      </w:pPr>
      <w:r>
        <w:rPr>
          <w:rFonts w:ascii="Courier New"/>
          <w:b/>
          <w:color w:val="7E007E"/>
          <w:sz w:val="14"/>
        </w:rPr>
        <w:t>spring.metrics.export.aggregate.key-pattern</w:t>
      </w:r>
      <w:r>
        <w:rPr>
          <w:rFonts w:ascii="Courier New"/>
          <w:sz w:val="14"/>
        </w:rPr>
        <w:t xml:space="preserve">= </w:t>
      </w:r>
      <w:r>
        <w:rPr>
          <w:rFonts w:ascii="Courier New"/>
          <w:i/>
          <w:color w:val="3F5EBE"/>
          <w:sz w:val="14"/>
        </w:rPr>
        <w:t># Pattern that tells the aggregator what to do with the keys from the source repository.</w:t>
      </w:r>
    </w:p>
    <w:p w:rsidR="005A4D71" w:rsidRDefault="00475295">
      <w:pPr>
        <w:spacing w:line="157" w:lineRule="exact"/>
        <w:ind w:left="261"/>
        <w:rPr>
          <w:rFonts w:ascii="Courier New"/>
          <w:i/>
          <w:sz w:val="14"/>
        </w:rPr>
      </w:pPr>
      <w:r>
        <w:rPr>
          <w:rFonts w:ascii="Courier New"/>
          <w:b/>
          <w:color w:val="7E007E"/>
          <w:sz w:val="14"/>
        </w:rPr>
        <w:t>spring.metrics.export.aggregate.prefix</w:t>
      </w:r>
      <w:r>
        <w:rPr>
          <w:rFonts w:ascii="Courier New"/>
          <w:sz w:val="14"/>
        </w:rPr>
        <w:t xml:space="preserve">= </w:t>
      </w:r>
      <w:r>
        <w:rPr>
          <w:rFonts w:ascii="Courier New"/>
          <w:i/>
          <w:color w:val="3F5EBE"/>
          <w:sz w:val="14"/>
        </w:rPr>
        <w:t># Prefix for global repository if active.</w:t>
      </w:r>
    </w:p>
    <w:p w:rsidR="005A4D71" w:rsidRDefault="00475295">
      <w:pPr>
        <w:spacing w:before="37" w:line="297" w:lineRule="auto"/>
        <w:ind w:left="346" w:right="2159" w:hanging="85"/>
        <w:rPr>
          <w:rFonts w:ascii="Courier New"/>
          <w:i/>
          <w:sz w:val="14"/>
        </w:rPr>
      </w:pPr>
      <w:r>
        <w:rPr>
          <w:rFonts w:ascii="Courier New"/>
          <w:b/>
          <w:color w:val="7E007E"/>
          <w:sz w:val="14"/>
        </w:rPr>
        <w:t>spring.metrics.export.delay-millis</w:t>
      </w:r>
      <w:r>
        <w:rPr>
          <w:rFonts w:ascii="Courier New"/>
          <w:sz w:val="14"/>
        </w:rPr>
        <w:t xml:space="preserve">=5000 </w:t>
      </w:r>
      <w:r>
        <w:rPr>
          <w:rFonts w:ascii="Courier New"/>
          <w:i/>
          <w:color w:val="3F5EBE"/>
          <w:sz w:val="14"/>
        </w:rPr>
        <w:t># Delay in milliseconds between export ticks. Metrics are exported to external sources on a schedule with this delay.</w:t>
      </w:r>
    </w:p>
    <w:p w:rsidR="005A4D71" w:rsidRDefault="00475295">
      <w:pPr>
        <w:spacing w:line="297" w:lineRule="auto"/>
        <w:ind w:left="346" w:right="2495" w:hanging="85"/>
        <w:rPr>
          <w:rFonts w:ascii="Courier New"/>
          <w:i/>
          <w:sz w:val="14"/>
        </w:rPr>
      </w:pPr>
      <w:r>
        <w:rPr>
          <w:rFonts w:ascii="Courier New"/>
          <w:b/>
          <w:color w:val="7E007E"/>
          <w:sz w:val="14"/>
        </w:rPr>
        <w:t>spring.metrics.export.enabled</w:t>
      </w:r>
      <w:r>
        <w:rPr>
          <w:rFonts w:ascii="Courier New"/>
          <w:sz w:val="14"/>
        </w:rPr>
        <w:t xml:space="preserve">=true </w:t>
      </w:r>
      <w:r>
        <w:rPr>
          <w:rFonts w:ascii="Courier New"/>
          <w:i/>
          <w:color w:val="3F5EBE"/>
          <w:sz w:val="14"/>
        </w:rPr>
        <w:t># Flag to enable metric export (assuming a MetricWriter is available).</w:t>
      </w:r>
    </w:p>
    <w:p w:rsidR="005A4D71" w:rsidRDefault="00475295">
      <w:pPr>
        <w:spacing w:line="297" w:lineRule="auto"/>
        <w:ind w:left="346" w:right="2159" w:hanging="85"/>
        <w:rPr>
          <w:rFonts w:ascii="Courier New"/>
          <w:i/>
          <w:sz w:val="14"/>
        </w:rPr>
      </w:pPr>
      <w:r>
        <w:rPr>
          <w:rFonts w:ascii="Courier New"/>
          <w:b/>
          <w:color w:val="7E007E"/>
          <w:sz w:val="14"/>
        </w:rPr>
        <w:t>spring.metrics.export.excludes</w:t>
      </w:r>
      <w:r>
        <w:rPr>
          <w:rFonts w:ascii="Courier New"/>
          <w:sz w:val="14"/>
        </w:rPr>
        <w:t xml:space="preserve">= </w:t>
      </w:r>
      <w:r>
        <w:rPr>
          <w:rFonts w:ascii="Courier New"/>
          <w:i/>
          <w:color w:val="3F5EBE"/>
          <w:sz w:val="14"/>
        </w:rPr>
        <w:t># List of patterns for metric names to exclude. Applied after the includes.</w:t>
      </w:r>
    </w:p>
    <w:p w:rsidR="005A4D71" w:rsidRDefault="00475295">
      <w:pPr>
        <w:spacing w:line="297" w:lineRule="auto"/>
        <w:ind w:left="261" w:right="2075"/>
        <w:rPr>
          <w:rFonts w:ascii="Courier New"/>
          <w:i/>
          <w:sz w:val="14"/>
        </w:rPr>
      </w:pPr>
      <w:r>
        <w:rPr>
          <w:rFonts w:ascii="Courier New"/>
          <w:b/>
          <w:color w:val="7E007E"/>
          <w:sz w:val="14"/>
        </w:rPr>
        <w:t>spring.metrics.export.includes</w:t>
      </w:r>
      <w:r>
        <w:rPr>
          <w:rFonts w:ascii="Courier New"/>
          <w:sz w:val="14"/>
        </w:rPr>
        <w:t xml:space="preserve">= </w:t>
      </w:r>
      <w:r>
        <w:rPr>
          <w:rFonts w:ascii="Courier New"/>
          <w:i/>
          <w:color w:val="3F5EBE"/>
          <w:sz w:val="14"/>
        </w:rPr>
        <w:t xml:space="preserve"># List of patterns for metric names to include. </w:t>
      </w:r>
      <w:r>
        <w:rPr>
          <w:rFonts w:ascii="Courier New"/>
          <w:b/>
          <w:color w:val="7E007E"/>
          <w:sz w:val="14"/>
        </w:rPr>
        <w:t>spring.metrics.export.redis.key</w:t>
      </w:r>
      <w:r>
        <w:rPr>
          <w:rFonts w:ascii="Courier New"/>
          <w:sz w:val="14"/>
        </w:rPr>
        <w:t xml:space="preserve">=keys.spring.metrics </w:t>
      </w:r>
      <w:r>
        <w:rPr>
          <w:rFonts w:ascii="Courier New"/>
          <w:i/>
          <w:color w:val="3F5EBE"/>
          <w:sz w:val="14"/>
        </w:rPr>
        <w:t xml:space="preserve"># Key for redis repository export (if active). </w:t>
      </w:r>
      <w:r>
        <w:rPr>
          <w:rFonts w:ascii="Courier New"/>
          <w:b/>
          <w:color w:val="7E007E"/>
          <w:sz w:val="14"/>
        </w:rPr>
        <w:t>spring.metrics.export.redis.prefix</w:t>
      </w:r>
      <w:r>
        <w:rPr>
          <w:rFonts w:ascii="Courier New"/>
          <w:sz w:val="14"/>
        </w:rPr>
        <w:t xml:space="preserve">=spring.metrics </w:t>
      </w:r>
      <w:r>
        <w:rPr>
          <w:rFonts w:ascii="Courier New"/>
          <w:i/>
          <w:color w:val="3F5EBE"/>
          <w:sz w:val="14"/>
        </w:rPr>
        <w:t># Prefix for redis repository if active.</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5A4D71">
      <w:pPr>
        <w:pStyle w:val="a3"/>
        <w:rPr>
          <w:rFonts w:ascii="Courier New"/>
          <w:i/>
        </w:rPr>
      </w:pPr>
    </w:p>
    <w:p w:rsidR="005A4D71" w:rsidRDefault="005A4D71">
      <w:pPr>
        <w:pStyle w:val="a3"/>
        <w:spacing w:before="10"/>
        <w:rPr>
          <w:rFonts w:ascii="Courier New"/>
          <w:i/>
          <w:sz w:val="21"/>
        </w:rPr>
      </w:pPr>
    </w:p>
    <w:p w:rsidR="005A4D71" w:rsidRDefault="00297392">
      <w:pPr>
        <w:spacing w:before="100" w:line="297" w:lineRule="auto"/>
        <w:ind w:left="346" w:right="2243" w:hanging="85"/>
        <w:rPr>
          <w:rFonts w:ascii="Courier New"/>
          <w:i/>
          <w:sz w:val="14"/>
        </w:rPr>
      </w:pPr>
      <w:r>
        <w:pict>
          <v:group id="_x0000_s3718" style="position:absolute;left:0;text-align:left;margin-left:75.5pt;margin-top:4.3pt;width:444.3pt;height:474pt;z-index:-251291136;mso-position-horizontal-relative:page" coordorigin="1510,86" coordsize="8886,9480">
            <v:rect id="_x0000_s3722" style="position:absolute;left:1512;top:85;width:8882;height:9478" fillcolor="#f0f0f0" stroked="f"/>
            <v:line id="_x0000_s3721" style="position:absolute" from="10395,86" to="10395,9565" strokecolor="#444" strokeweight=".1pt"/>
            <v:line id="_x0000_s3720" style="position:absolute" from="1511,9565" to="10395,9565" strokecolor="#444" strokeweight=".1pt"/>
            <v:line id="_x0000_s3719" style="position:absolute" from="1511,86" to="1511,9565" strokecolor="#444" strokeweight=".1pt"/>
            <w10:wrap anchorx="page"/>
          </v:group>
        </w:pict>
      </w:r>
      <w:r w:rsidR="00475295">
        <w:rPr>
          <w:rFonts w:ascii="Courier New"/>
          <w:b/>
          <w:color w:val="7E007E"/>
          <w:sz w:val="14"/>
        </w:rPr>
        <w:t>spring.metrics.export.send-latest</w:t>
      </w:r>
      <w:r w:rsidR="00475295">
        <w:rPr>
          <w:rFonts w:ascii="Courier New"/>
          <w:sz w:val="14"/>
        </w:rPr>
        <w:t xml:space="preserve">= </w:t>
      </w:r>
      <w:r w:rsidR="00475295">
        <w:rPr>
          <w:rFonts w:ascii="Courier New"/>
          <w:i/>
          <w:color w:val="3F5EBE"/>
          <w:sz w:val="14"/>
        </w:rPr>
        <w:t># Flag to switch off any available optimizations based on not exporting unchanged metric values.</w:t>
      </w:r>
    </w:p>
    <w:p w:rsidR="005A4D71" w:rsidRDefault="00475295">
      <w:pPr>
        <w:spacing w:line="297" w:lineRule="auto"/>
        <w:ind w:left="261" w:right="2495"/>
        <w:rPr>
          <w:rFonts w:ascii="Courier New"/>
          <w:i/>
          <w:sz w:val="14"/>
        </w:rPr>
      </w:pPr>
      <w:r>
        <w:rPr>
          <w:rFonts w:ascii="Courier New"/>
          <w:b/>
          <w:color w:val="7E007E"/>
          <w:sz w:val="14"/>
        </w:rPr>
        <w:t>spring.metrics.export.statsd.host</w:t>
      </w:r>
      <w:r>
        <w:rPr>
          <w:rFonts w:ascii="Courier New"/>
          <w:sz w:val="14"/>
        </w:rPr>
        <w:t xml:space="preserve">= </w:t>
      </w:r>
      <w:r>
        <w:rPr>
          <w:rFonts w:ascii="Courier New"/>
          <w:i/>
          <w:color w:val="3F5EBE"/>
          <w:sz w:val="14"/>
        </w:rPr>
        <w:t xml:space="preserve"># Host of a statsd server to receive exported metrics. </w:t>
      </w:r>
      <w:r>
        <w:rPr>
          <w:rFonts w:ascii="Courier New"/>
          <w:b/>
          <w:color w:val="7E007E"/>
          <w:sz w:val="14"/>
        </w:rPr>
        <w:t>spring.metrics.export.statsd.port</w:t>
      </w:r>
      <w:r>
        <w:rPr>
          <w:rFonts w:ascii="Courier New"/>
          <w:sz w:val="14"/>
        </w:rPr>
        <w:t xml:space="preserve">=8125 </w:t>
      </w:r>
      <w:r>
        <w:rPr>
          <w:rFonts w:ascii="Courier New"/>
          <w:i/>
          <w:color w:val="3F5EBE"/>
          <w:sz w:val="14"/>
        </w:rPr>
        <w:t xml:space="preserve"># Port of a statsd server to receive exported metrics. </w:t>
      </w:r>
      <w:r>
        <w:rPr>
          <w:rFonts w:ascii="Courier New"/>
          <w:b/>
          <w:color w:val="7E007E"/>
          <w:sz w:val="14"/>
        </w:rPr>
        <w:t>spring.metrics.export.statsd.prefix</w:t>
      </w:r>
      <w:r>
        <w:rPr>
          <w:rFonts w:ascii="Courier New"/>
          <w:sz w:val="14"/>
        </w:rPr>
        <w:t xml:space="preserve">= </w:t>
      </w:r>
      <w:r>
        <w:rPr>
          <w:rFonts w:ascii="Courier New"/>
          <w:i/>
          <w:color w:val="3F5EBE"/>
          <w:sz w:val="14"/>
        </w:rPr>
        <w:t xml:space="preserve"># Prefix for statsd exported metrics. </w:t>
      </w:r>
      <w:r>
        <w:rPr>
          <w:rFonts w:ascii="Courier New"/>
          <w:b/>
          <w:color w:val="7E007E"/>
          <w:sz w:val="14"/>
        </w:rPr>
        <w:t>spring.metrics.export.triggers.*</w:t>
      </w:r>
      <w:r>
        <w:rPr>
          <w:rFonts w:ascii="Courier New"/>
          <w:sz w:val="14"/>
        </w:rPr>
        <w:t xml:space="preserve">= </w:t>
      </w:r>
      <w:r>
        <w:rPr>
          <w:rFonts w:ascii="Courier New"/>
          <w:i/>
          <w:color w:val="3F5EBE"/>
          <w:sz w:val="14"/>
        </w:rPr>
        <w:t># Specific trigger properties per MetricWriter bean name.</w:t>
      </w:r>
    </w:p>
    <w:p w:rsidR="005A4D71" w:rsidRDefault="005A4D71">
      <w:pPr>
        <w:pStyle w:val="a3"/>
        <w:rPr>
          <w:rFonts w:ascii="Courier New"/>
          <w:i/>
          <w:sz w:val="16"/>
        </w:rPr>
      </w:pPr>
    </w:p>
    <w:p w:rsidR="005A4D71" w:rsidRDefault="005A4D71">
      <w:pPr>
        <w:pStyle w:val="a3"/>
        <w:spacing w:before="3"/>
        <w:rPr>
          <w:rFonts w:ascii="Courier New"/>
          <w:i/>
          <w:sz w:val="18"/>
        </w:rPr>
      </w:pPr>
    </w:p>
    <w:p w:rsidR="005A4D71" w:rsidRDefault="00475295">
      <w:pPr>
        <w:spacing w:line="297" w:lineRule="auto"/>
        <w:ind w:left="261" w:right="6780"/>
        <w:rPr>
          <w:rFonts w:ascii="Courier New"/>
          <w:i/>
          <w:sz w:val="14"/>
        </w:rPr>
      </w:pPr>
      <w:r>
        <w:rPr>
          <w:rFonts w:ascii="Courier New"/>
          <w:i/>
          <w:color w:val="3F5EBE"/>
          <w:sz w:val="14"/>
        </w:rPr>
        <w:t># ---------------------------------------- # DEVTOOLS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DEVTOOLS (</w:t>
      </w:r>
      <w:hyperlink r:id="rId623">
        <w:r>
          <w:rPr>
            <w:rFonts w:ascii="Courier New"/>
            <w:color w:val="204060"/>
            <w:sz w:val="14"/>
            <w:u w:val="single" w:color="204060"/>
          </w:rPr>
          <w:t>DevToolsProperties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spring.devtools.livereload.enabled</w:t>
      </w:r>
      <w:r>
        <w:rPr>
          <w:rFonts w:ascii="Courier New"/>
          <w:sz w:val="14"/>
        </w:rPr>
        <w:t xml:space="preserve">=true </w:t>
      </w:r>
      <w:r>
        <w:rPr>
          <w:rFonts w:ascii="Courier New"/>
          <w:i/>
          <w:color w:val="3F5EBE"/>
          <w:sz w:val="14"/>
        </w:rPr>
        <w:t># Enable a livereload.com compatible server.</w:t>
      </w:r>
    </w:p>
    <w:p w:rsidR="005A4D71" w:rsidRDefault="00475295">
      <w:pPr>
        <w:spacing w:before="38"/>
        <w:ind w:left="261"/>
        <w:rPr>
          <w:rFonts w:ascii="Courier New"/>
          <w:i/>
          <w:sz w:val="14"/>
        </w:rPr>
      </w:pPr>
      <w:r>
        <w:rPr>
          <w:rFonts w:ascii="Courier New"/>
          <w:b/>
          <w:color w:val="7E007E"/>
          <w:sz w:val="14"/>
        </w:rPr>
        <w:t>spring.devtools.livereload.port</w:t>
      </w:r>
      <w:r>
        <w:rPr>
          <w:rFonts w:ascii="Courier New"/>
          <w:sz w:val="14"/>
        </w:rPr>
        <w:t xml:space="preserve">=35729 </w:t>
      </w:r>
      <w:r>
        <w:rPr>
          <w:rFonts w:ascii="Courier New"/>
          <w:i/>
          <w:color w:val="3F5EBE"/>
          <w:sz w:val="14"/>
        </w:rPr>
        <w:t># Server port.</w:t>
      </w:r>
    </w:p>
    <w:p w:rsidR="005A4D71" w:rsidRDefault="00475295">
      <w:pPr>
        <w:spacing w:before="37" w:line="297" w:lineRule="auto"/>
        <w:ind w:left="346" w:right="2411" w:hanging="85"/>
        <w:rPr>
          <w:rFonts w:ascii="Courier New"/>
          <w:i/>
          <w:sz w:val="14"/>
        </w:rPr>
      </w:pPr>
      <w:r>
        <w:rPr>
          <w:rFonts w:ascii="Courier New"/>
          <w:b/>
          <w:color w:val="7E007E"/>
          <w:sz w:val="14"/>
        </w:rPr>
        <w:t>spring.devtools.restart.additional-exclude</w:t>
      </w:r>
      <w:r>
        <w:rPr>
          <w:rFonts w:ascii="Courier New"/>
          <w:sz w:val="14"/>
        </w:rPr>
        <w:t xml:space="preserve">= </w:t>
      </w:r>
      <w:r>
        <w:rPr>
          <w:rFonts w:ascii="Courier New"/>
          <w:i/>
          <w:color w:val="3F5EBE"/>
          <w:sz w:val="14"/>
        </w:rPr>
        <w:t># Additional patterns that should be excluded from triggering a full restart.</w:t>
      </w:r>
    </w:p>
    <w:p w:rsidR="005A4D71" w:rsidRDefault="00475295">
      <w:pPr>
        <w:spacing w:line="157" w:lineRule="exact"/>
        <w:ind w:left="261"/>
        <w:rPr>
          <w:rFonts w:ascii="Courier New"/>
          <w:i/>
          <w:sz w:val="14"/>
        </w:rPr>
      </w:pPr>
      <w:r>
        <w:rPr>
          <w:rFonts w:ascii="Courier New"/>
          <w:b/>
          <w:color w:val="7E007E"/>
          <w:sz w:val="14"/>
        </w:rPr>
        <w:t>spring.devtools.restart.additional-paths</w:t>
      </w:r>
      <w:r>
        <w:rPr>
          <w:rFonts w:ascii="Courier New"/>
          <w:sz w:val="14"/>
        </w:rPr>
        <w:t xml:space="preserve">= </w:t>
      </w:r>
      <w:r>
        <w:rPr>
          <w:rFonts w:ascii="Courier New"/>
          <w:i/>
          <w:color w:val="3F5EBE"/>
          <w:sz w:val="14"/>
        </w:rPr>
        <w:t># Additional paths to watch for changes.</w:t>
      </w:r>
    </w:p>
    <w:p w:rsidR="005A4D71" w:rsidRDefault="00475295">
      <w:pPr>
        <w:spacing w:before="37"/>
        <w:ind w:left="261"/>
        <w:rPr>
          <w:rFonts w:ascii="Courier New"/>
          <w:i/>
          <w:sz w:val="14"/>
        </w:rPr>
      </w:pPr>
      <w:r>
        <w:rPr>
          <w:rFonts w:ascii="Courier New"/>
          <w:b/>
          <w:color w:val="7E007E"/>
          <w:sz w:val="14"/>
        </w:rPr>
        <w:t>spring.devtools.restart.enabled</w:t>
      </w:r>
      <w:r>
        <w:rPr>
          <w:rFonts w:ascii="Courier New"/>
          <w:sz w:val="14"/>
        </w:rPr>
        <w:t xml:space="preserve">=true </w:t>
      </w:r>
      <w:r>
        <w:rPr>
          <w:rFonts w:ascii="Courier New"/>
          <w:i/>
          <w:color w:val="3F5EBE"/>
          <w:sz w:val="14"/>
        </w:rPr>
        <w:t># Enable automatic restart.</w:t>
      </w:r>
    </w:p>
    <w:p w:rsidR="005A4D71" w:rsidRDefault="00475295">
      <w:pPr>
        <w:spacing w:before="38"/>
        <w:ind w:left="261"/>
        <w:rPr>
          <w:rFonts w:ascii="Courier New"/>
          <w:sz w:val="14"/>
        </w:rPr>
      </w:pPr>
      <w:r>
        <w:rPr>
          <w:rFonts w:ascii="Courier New"/>
          <w:b/>
          <w:color w:val="7E007E"/>
          <w:sz w:val="14"/>
        </w:rPr>
        <w:t>spring.devtools.restart.exclude</w:t>
      </w:r>
      <w:r>
        <w:rPr>
          <w:rFonts w:ascii="Courier New"/>
          <w:sz w:val="14"/>
        </w:rPr>
        <w:t>=META-INF/maven/**,META-INF/resources/**,resources/**,static/**,public/</w:t>
      </w:r>
    </w:p>
    <w:p w:rsidR="005A4D71" w:rsidRDefault="00475295">
      <w:pPr>
        <w:spacing w:before="37" w:line="297" w:lineRule="auto"/>
        <w:ind w:left="346" w:right="1823" w:hanging="85"/>
        <w:rPr>
          <w:rFonts w:ascii="Courier New"/>
          <w:i/>
          <w:sz w:val="14"/>
        </w:rPr>
      </w:pPr>
      <w:r>
        <w:rPr>
          <w:rFonts w:ascii="Courier New"/>
          <w:sz w:val="14"/>
        </w:rPr>
        <w:t xml:space="preserve">**,templates/**,**/*Test.class,**/*Tests.class,git.properties </w:t>
      </w:r>
      <w:r>
        <w:rPr>
          <w:rFonts w:ascii="Courier New"/>
          <w:i/>
          <w:color w:val="3F5EBE"/>
          <w:sz w:val="14"/>
        </w:rPr>
        <w:t># Patterns that should be excluded from triggering a full restart.</w:t>
      </w:r>
    </w:p>
    <w:p w:rsidR="005A4D71" w:rsidRDefault="00475295">
      <w:pPr>
        <w:spacing w:line="297" w:lineRule="auto"/>
        <w:ind w:left="346" w:right="1823" w:hanging="85"/>
        <w:rPr>
          <w:rFonts w:ascii="Courier New"/>
          <w:i/>
          <w:sz w:val="14"/>
        </w:rPr>
      </w:pPr>
      <w:r>
        <w:rPr>
          <w:rFonts w:ascii="Courier New"/>
          <w:b/>
          <w:color w:val="7E007E"/>
          <w:sz w:val="14"/>
        </w:rPr>
        <w:t>spring.devtools.restart.poll-interval</w:t>
      </w:r>
      <w:r>
        <w:rPr>
          <w:rFonts w:ascii="Courier New"/>
          <w:sz w:val="14"/>
        </w:rPr>
        <w:t xml:space="preserve">=1000 </w:t>
      </w:r>
      <w:r>
        <w:rPr>
          <w:rFonts w:ascii="Courier New"/>
          <w:i/>
          <w:color w:val="3F5EBE"/>
          <w:sz w:val="14"/>
        </w:rPr>
        <w:t># Amount of time (in milliseconds) to wait between polling for classpath changes.</w:t>
      </w:r>
    </w:p>
    <w:p w:rsidR="005A4D71" w:rsidRDefault="00475295">
      <w:pPr>
        <w:spacing w:line="297" w:lineRule="auto"/>
        <w:ind w:left="346" w:right="1739" w:hanging="85"/>
        <w:rPr>
          <w:rFonts w:ascii="Courier New"/>
          <w:i/>
          <w:sz w:val="14"/>
        </w:rPr>
      </w:pPr>
      <w:r>
        <w:rPr>
          <w:rFonts w:ascii="Courier New"/>
          <w:b/>
          <w:color w:val="7E007E"/>
          <w:sz w:val="14"/>
        </w:rPr>
        <w:t>spring.devtools.restart.quiet-period</w:t>
      </w:r>
      <w:r>
        <w:rPr>
          <w:rFonts w:ascii="Courier New"/>
          <w:sz w:val="14"/>
        </w:rPr>
        <w:t xml:space="preserve">=400 </w:t>
      </w:r>
      <w:r>
        <w:rPr>
          <w:rFonts w:ascii="Courier New"/>
          <w:i/>
          <w:color w:val="3F5EBE"/>
          <w:sz w:val="14"/>
        </w:rPr>
        <w:t># Amount of quiet time (in milliseconds) required without any classpath changes before a restart is triggered.</w:t>
      </w:r>
    </w:p>
    <w:p w:rsidR="005A4D71" w:rsidRDefault="00475295">
      <w:pPr>
        <w:spacing w:line="297" w:lineRule="auto"/>
        <w:ind w:left="346" w:right="2075" w:hanging="85"/>
        <w:rPr>
          <w:rFonts w:ascii="Courier New"/>
          <w:i/>
          <w:sz w:val="14"/>
        </w:rPr>
      </w:pPr>
      <w:r>
        <w:rPr>
          <w:rFonts w:ascii="Courier New"/>
          <w:b/>
          <w:color w:val="7E007E"/>
          <w:sz w:val="14"/>
        </w:rPr>
        <w:t>spring.devtools.restart.trigger-file</w:t>
      </w:r>
      <w:r>
        <w:rPr>
          <w:rFonts w:ascii="Courier New"/>
          <w:sz w:val="14"/>
        </w:rPr>
        <w:t xml:space="preserve">= </w:t>
      </w:r>
      <w:r>
        <w:rPr>
          <w:rFonts w:ascii="Courier New"/>
          <w:i/>
          <w:color w:val="3F5EBE"/>
          <w:sz w:val="14"/>
        </w:rPr>
        <w:t># Name of a specific file that when changed will trigger the restart check. If not specified any classpath file change will trigger the restart.</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REMOTE DEVTOOLS (</w:t>
      </w:r>
      <w:hyperlink r:id="rId624">
        <w:r>
          <w:rPr>
            <w:rFonts w:ascii="Courier New"/>
            <w:color w:val="204060"/>
            <w:sz w:val="14"/>
            <w:u w:val="single" w:color="204060"/>
          </w:rPr>
          <w:t>RemoteDevToolsProperties</w:t>
        </w:r>
      </w:hyperlink>
      <w:r>
        <w:rPr>
          <w:rFonts w:ascii="Courier New"/>
          <w:sz w:val="14"/>
        </w:rPr>
        <w:t>)</w:t>
      </w:r>
    </w:p>
    <w:p w:rsidR="005A4D71" w:rsidRDefault="00475295">
      <w:pPr>
        <w:spacing w:before="37" w:line="297" w:lineRule="auto"/>
        <w:ind w:left="346" w:right="2411" w:hanging="85"/>
        <w:rPr>
          <w:rFonts w:ascii="Courier New"/>
          <w:i/>
          <w:sz w:val="14"/>
        </w:rPr>
      </w:pPr>
      <w:r>
        <w:rPr>
          <w:rFonts w:ascii="Courier New"/>
          <w:b/>
          <w:color w:val="7E007E"/>
          <w:sz w:val="14"/>
        </w:rPr>
        <w:t>spring.devtools.remote.context-path</w:t>
      </w:r>
      <w:r>
        <w:rPr>
          <w:rFonts w:ascii="Courier New"/>
          <w:sz w:val="14"/>
        </w:rPr>
        <w:t xml:space="preserve">=/.~~spring-boot!~ </w:t>
      </w:r>
      <w:r>
        <w:rPr>
          <w:rFonts w:ascii="Courier New"/>
          <w:i/>
          <w:color w:val="3F5EBE"/>
          <w:sz w:val="14"/>
        </w:rPr>
        <w:t># Context path used to handle the remote connection.</w:t>
      </w:r>
    </w:p>
    <w:p w:rsidR="005A4D71" w:rsidRDefault="00475295">
      <w:pPr>
        <w:spacing w:line="297" w:lineRule="auto"/>
        <w:ind w:left="261" w:right="1668"/>
        <w:rPr>
          <w:rFonts w:ascii="Courier New"/>
          <w:i/>
          <w:sz w:val="14"/>
        </w:rPr>
      </w:pPr>
      <w:r>
        <w:rPr>
          <w:rFonts w:ascii="Courier New"/>
          <w:b/>
          <w:color w:val="7E007E"/>
          <w:sz w:val="14"/>
        </w:rPr>
        <w:t>spring.devtools.remote.debug.enabled</w:t>
      </w:r>
      <w:r>
        <w:rPr>
          <w:rFonts w:ascii="Courier New"/>
          <w:sz w:val="14"/>
        </w:rPr>
        <w:t xml:space="preserve">=true </w:t>
      </w:r>
      <w:r>
        <w:rPr>
          <w:rFonts w:ascii="Courier New"/>
          <w:i/>
          <w:color w:val="3F5EBE"/>
          <w:sz w:val="14"/>
        </w:rPr>
        <w:t xml:space="preserve"># Enable remote debug support. </w:t>
      </w:r>
      <w:r>
        <w:rPr>
          <w:rFonts w:ascii="Courier New"/>
          <w:b/>
          <w:color w:val="7E007E"/>
          <w:sz w:val="14"/>
        </w:rPr>
        <w:t>spring.devtools.remote.debug.local-port</w:t>
      </w:r>
      <w:r>
        <w:rPr>
          <w:rFonts w:ascii="Courier New"/>
          <w:sz w:val="14"/>
        </w:rPr>
        <w:t xml:space="preserve">=8000 </w:t>
      </w:r>
      <w:r>
        <w:rPr>
          <w:rFonts w:ascii="Courier New"/>
          <w:i/>
          <w:color w:val="3F5EBE"/>
          <w:sz w:val="14"/>
        </w:rPr>
        <w:t xml:space="preserve"># Local remote debug server port. </w:t>
      </w:r>
      <w:r>
        <w:rPr>
          <w:rFonts w:ascii="Courier New"/>
          <w:b/>
          <w:color w:val="7E007E"/>
          <w:sz w:val="14"/>
        </w:rPr>
        <w:t>spring.devtools.remote.proxy.host</w:t>
      </w:r>
      <w:r>
        <w:rPr>
          <w:rFonts w:ascii="Courier New"/>
          <w:sz w:val="14"/>
        </w:rPr>
        <w:t xml:space="preserve">= </w:t>
      </w:r>
      <w:r>
        <w:rPr>
          <w:rFonts w:ascii="Courier New"/>
          <w:i/>
          <w:color w:val="3F5EBE"/>
          <w:sz w:val="14"/>
        </w:rPr>
        <w:t xml:space="preserve"># The host of the proxy to use to connect to the remote application. </w:t>
      </w:r>
      <w:r>
        <w:rPr>
          <w:rFonts w:ascii="Courier New"/>
          <w:b/>
          <w:color w:val="7E007E"/>
          <w:sz w:val="14"/>
        </w:rPr>
        <w:t>spring.devtools.remote.proxy.port</w:t>
      </w:r>
      <w:r>
        <w:rPr>
          <w:rFonts w:ascii="Courier New"/>
          <w:sz w:val="14"/>
        </w:rPr>
        <w:t xml:space="preserve">= </w:t>
      </w:r>
      <w:r>
        <w:rPr>
          <w:rFonts w:ascii="Courier New"/>
          <w:i/>
          <w:color w:val="3F5EBE"/>
          <w:sz w:val="14"/>
        </w:rPr>
        <w:t xml:space="preserve"># The port of the proxy to use to connect to the remote application. </w:t>
      </w:r>
      <w:r>
        <w:rPr>
          <w:rFonts w:ascii="Courier New"/>
          <w:b/>
          <w:color w:val="7E007E"/>
          <w:sz w:val="14"/>
        </w:rPr>
        <w:t>spring.devtools.remote.restart.enabled</w:t>
      </w:r>
      <w:r>
        <w:rPr>
          <w:rFonts w:ascii="Courier New"/>
          <w:sz w:val="14"/>
        </w:rPr>
        <w:t xml:space="preserve">=true </w:t>
      </w:r>
      <w:r>
        <w:rPr>
          <w:rFonts w:ascii="Courier New"/>
          <w:i/>
          <w:color w:val="3F5EBE"/>
          <w:sz w:val="14"/>
        </w:rPr>
        <w:t># Enable remote restart.</w:t>
      </w:r>
    </w:p>
    <w:p w:rsidR="005A4D71" w:rsidRDefault="00475295">
      <w:pPr>
        <w:spacing w:line="297" w:lineRule="auto"/>
        <w:ind w:left="346" w:right="1655" w:hanging="85"/>
        <w:rPr>
          <w:rFonts w:ascii="Courier New"/>
          <w:i/>
          <w:sz w:val="14"/>
        </w:rPr>
      </w:pPr>
      <w:r>
        <w:rPr>
          <w:rFonts w:ascii="Courier New"/>
          <w:b/>
          <w:color w:val="7E007E"/>
          <w:sz w:val="14"/>
        </w:rPr>
        <w:t>spring.devtools.remote.secret</w:t>
      </w:r>
      <w:r>
        <w:rPr>
          <w:rFonts w:ascii="Courier New"/>
          <w:sz w:val="14"/>
        </w:rPr>
        <w:t xml:space="preserve">= </w:t>
      </w:r>
      <w:r>
        <w:rPr>
          <w:rFonts w:ascii="Courier New"/>
          <w:i/>
          <w:color w:val="3F5EBE"/>
          <w:sz w:val="14"/>
        </w:rPr>
        <w:t># A shared secret required to establish a connection (required to enable remote support).</w:t>
      </w:r>
    </w:p>
    <w:p w:rsidR="005A4D71" w:rsidRDefault="00475295">
      <w:pPr>
        <w:spacing w:line="157" w:lineRule="exact"/>
        <w:ind w:left="261"/>
        <w:rPr>
          <w:rFonts w:ascii="Courier New"/>
          <w:i/>
          <w:sz w:val="14"/>
        </w:rPr>
      </w:pPr>
      <w:r>
        <w:rPr>
          <w:rFonts w:ascii="Courier New"/>
          <w:b/>
          <w:color w:val="7E007E"/>
          <w:sz w:val="14"/>
        </w:rPr>
        <w:t>spring.devtools.remote.secret-header-name</w:t>
      </w:r>
      <w:r>
        <w:rPr>
          <w:rFonts w:ascii="Courier New"/>
          <w:sz w:val="14"/>
        </w:rPr>
        <w:t xml:space="preserve">=X-AUTH-TOKEN </w:t>
      </w:r>
      <w:r>
        <w:rPr>
          <w:rFonts w:ascii="Courier New"/>
          <w:i/>
          <w:color w:val="3F5EBE"/>
          <w:sz w:val="14"/>
        </w:rPr>
        <w:t># HTTP header used to transfer the shared secret.</w:t>
      </w:r>
    </w:p>
    <w:p w:rsidR="005A4D71" w:rsidRDefault="005A4D71">
      <w:pPr>
        <w:pStyle w:val="a3"/>
        <w:rPr>
          <w:rFonts w:ascii="Courier New"/>
          <w:i/>
          <w:sz w:val="16"/>
        </w:rPr>
      </w:pPr>
    </w:p>
    <w:p w:rsidR="005A4D71" w:rsidRDefault="005A4D71">
      <w:pPr>
        <w:pStyle w:val="a3"/>
        <w:spacing w:before="6"/>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TESTING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b/>
          <w:color w:val="7E007E"/>
          <w:sz w:val="14"/>
        </w:rPr>
        <w:t>spring.test.database.replace</w:t>
      </w:r>
      <w:r>
        <w:rPr>
          <w:rFonts w:ascii="Courier New"/>
          <w:sz w:val="14"/>
        </w:rPr>
        <w:t xml:space="preserve">=any </w:t>
      </w:r>
      <w:r>
        <w:rPr>
          <w:rFonts w:ascii="Courier New"/>
          <w:i/>
          <w:color w:val="3F5EBE"/>
          <w:sz w:val="14"/>
        </w:rPr>
        <w:t># Type of existing DataSource to replace.</w:t>
      </w:r>
    </w:p>
    <w:p w:rsidR="005A4D71" w:rsidRDefault="00475295">
      <w:pPr>
        <w:spacing w:before="37"/>
        <w:ind w:left="261"/>
        <w:rPr>
          <w:rFonts w:ascii="Courier New"/>
          <w:i/>
          <w:sz w:val="14"/>
        </w:rPr>
      </w:pPr>
      <w:r>
        <w:rPr>
          <w:rFonts w:ascii="Courier New"/>
          <w:b/>
          <w:color w:val="7E007E"/>
          <w:sz w:val="14"/>
        </w:rPr>
        <w:t>spring.test.mockmvc.print</w:t>
      </w:r>
      <w:r>
        <w:rPr>
          <w:rFonts w:ascii="Courier New"/>
          <w:sz w:val="14"/>
        </w:rPr>
        <w:t xml:space="preserve">=default </w:t>
      </w:r>
      <w:r>
        <w:rPr>
          <w:rFonts w:ascii="Courier New"/>
          <w:i/>
          <w:color w:val="3F5EBE"/>
          <w:sz w:val="14"/>
        </w:rPr>
        <w:t># MVC Print option.</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5A4D71">
      <w:pPr>
        <w:pStyle w:val="a3"/>
        <w:rPr>
          <w:rFonts w:ascii="Courier New"/>
          <w:i/>
        </w:rPr>
      </w:pPr>
    </w:p>
    <w:p w:rsidR="005A4D71" w:rsidRDefault="005A4D71">
      <w:pPr>
        <w:pStyle w:val="a3"/>
        <w:spacing w:before="9"/>
        <w:rPr>
          <w:rFonts w:ascii="Courier New"/>
          <w:i/>
          <w:sz w:val="22"/>
        </w:rPr>
      </w:pPr>
    </w:p>
    <w:p w:rsidR="005A4D71" w:rsidRDefault="00475295">
      <w:pPr>
        <w:spacing w:before="91"/>
        <w:ind w:left="120"/>
        <w:rPr>
          <w:b/>
          <w:sz w:val="49"/>
        </w:rPr>
      </w:pPr>
      <w:bookmarkStart w:id="1131" w:name="Appendix_B._Configuration_meta-data"/>
      <w:bookmarkStart w:id="1132" w:name="_bookmark571"/>
      <w:bookmarkEnd w:id="1131"/>
      <w:bookmarkEnd w:id="1132"/>
      <w:r>
        <w:rPr>
          <w:b/>
          <w:sz w:val="49"/>
        </w:rPr>
        <w:t>Appendix B. Configuration meta-data</w:t>
      </w:r>
    </w:p>
    <w:p w:rsidR="005A4D71" w:rsidRDefault="00475295">
      <w:pPr>
        <w:pStyle w:val="a3"/>
        <w:spacing w:before="308" w:line="292" w:lineRule="auto"/>
        <w:ind w:left="120" w:right="1437"/>
        <w:jc w:val="both"/>
      </w:pPr>
      <w:r>
        <w:t>Spring Boot jars are shipped with meta-data files that provide details of all supported configuration properties.</w:t>
      </w:r>
      <w:r>
        <w:rPr>
          <w:spacing w:val="-15"/>
        </w:rPr>
        <w:t xml:space="preserve"> </w:t>
      </w:r>
      <w:r>
        <w:t>The</w:t>
      </w:r>
      <w:r>
        <w:rPr>
          <w:spacing w:val="-15"/>
        </w:rPr>
        <w:t xml:space="preserve"> </w:t>
      </w:r>
      <w:r>
        <w:t>files</w:t>
      </w:r>
      <w:r>
        <w:rPr>
          <w:spacing w:val="-15"/>
        </w:rPr>
        <w:t xml:space="preserve"> </w:t>
      </w:r>
      <w:r>
        <w:t>are</w:t>
      </w:r>
      <w:r>
        <w:rPr>
          <w:spacing w:val="-15"/>
        </w:rPr>
        <w:t xml:space="preserve"> </w:t>
      </w:r>
      <w:r>
        <w:t>designed</w:t>
      </w:r>
      <w:r>
        <w:rPr>
          <w:spacing w:val="-15"/>
        </w:rPr>
        <w:t xml:space="preserve"> </w:t>
      </w:r>
      <w:r>
        <w:t>to</w:t>
      </w:r>
      <w:r>
        <w:rPr>
          <w:spacing w:val="-15"/>
        </w:rPr>
        <w:t xml:space="preserve"> </w:t>
      </w:r>
      <w:r>
        <w:t>allow</w:t>
      </w:r>
      <w:r>
        <w:rPr>
          <w:spacing w:val="-15"/>
        </w:rPr>
        <w:t xml:space="preserve"> </w:t>
      </w:r>
      <w:r>
        <w:t>IDE</w:t>
      </w:r>
      <w:r>
        <w:rPr>
          <w:spacing w:val="-15"/>
        </w:rPr>
        <w:t xml:space="preserve"> </w:t>
      </w:r>
      <w:r>
        <w:t>developers</w:t>
      </w:r>
      <w:r>
        <w:rPr>
          <w:spacing w:val="-15"/>
        </w:rPr>
        <w:t xml:space="preserve"> </w:t>
      </w:r>
      <w:r>
        <w:t>to</w:t>
      </w:r>
      <w:r>
        <w:rPr>
          <w:spacing w:val="-15"/>
        </w:rPr>
        <w:t xml:space="preserve"> </w:t>
      </w:r>
      <w:r>
        <w:t>offer</w:t>
      </w:r>
      <w:r>
        <w:rPr>
          <w:spacing w:val="-15"/>
        </w:rPr>
        <w:t xml:space="preserve"> </w:t>
      </w:r>
      <w:r>
        <w:t>contextual</w:t>
      </w:r>
      <w:r>
        <w:rPr>
          <w:spacing w:val="-15"/>
        </w:rPr>
        <w:t xml:space="preserve"> </w:t>
      </w:r>
      <w:r>
        <w:t>help</w:t>
      </w:r>
      <w:r>
        <w:rPr>
          <w:spacing w:val="-15"/>
        </w:rPr>
        <w:t xml:space="preserve"> </w:t>
      </w:r>
      <w:r>
        <w:t>and</w:t>
      </w:r>
      <w:r>
        <w:rPr>
          <w:spacing w:val="-15"/>
        </w:rPr>
        <w:t xml:space="preserve"> </w:t>
      </w:r>
      <w:r>
        <w:t>“code</w:t>
      </w:r>
      <w:r>
        <w:rPr>
          <w:spacing w:val="-15"/>
        </w:rPr>
        <w:t xml:space="preserve"> </w:t>
      </w:r>
      <w:r>
        <w:t>completion” as users are working with</w:t>
      </w:r>
      <w:r>
        <w:rPr>
          <w:spacing w:val="-1"/>
        </w:rPr>
        <w:t xml:space="preserve"> </w:t>
      </w:r>
      <w:r>
        <w:rPr>
          <w:rFonts w:ascii="Courier New" w:hAnsi="Courier New"/>
        </w:rPr>
        <w:t>application.properties</w:t>
      </w:r>
      <w:r>
        <w:rPr>
          <w:rFonts w:ascii="Courier New" w:hAnsi="Courier New"/>
          <w:spacing w:val="-65"/>
        </w:rPr>
        <w:t xml:space="preserve"> </w:t>
      </w:r>
      <w:r>
        <w:t xml:space="preserve">or </w:t>
      </w:r>
      <w:r>
        <w:rPr>
          <w:rFonts w:ascii="Courier New" w:hAnsi="Courier New"/>
        </w:rPr>
        <w:t>application.yml</w:t>
      </w:r>
      <w:r>
        <w:rPr>
          <w:rFonts w:ascii="Courier New" w:hAnsi="Courier New"/>
          <w:spacing w:val="-65"/>
        </w:rPr>
        <w:t xml:space="preserve"> </w:t>
      </w:r>
      <w:r>
        <w:t>files.</w:t>
      </w:r>
    </w:p>
    <w:p w:rsidR="005A4D71" w:rsidRDefault="00475295">
      <w:pPr>
        <w:pStyle w:val="a3"/>
        <w:spacing w:before="167" w:line="280" w:lineRule="auto"/>
        <w:ind w:left="120" w:right="1437"/>
        <w:jc w:val="both"/>
      </w:pPr>
      <w:r>
        <w:t xml:space="preserve">The majority of the meta-data file is generated automatically at compile time by processing all items annotated with </w:t>
      </w:r>
      <w:r>
        <w:rPr>
          <w:rFonts w:ascii="Courier New"/>
        </w:rPr>
        <w:t>@ConfigurationProperties</w:t>
      </w:r>
      <w:r>
        <w:t xml:space="preserve">. However, it is possible to </w:t>
      </w:r>
      <w:hyperlink w:anchor="_bookmark588" w:history="1">
        <w:r>
          <w:rPr>
            <w:color w:val="204060"/>
            <w:u w:val="single" w:color="204060"/>
          </w:rPr>
          <w:t>write part of the meta-data</w:t>
        </w:r>
      </w:hyperlink>
      <w:r>
        <w:rPr>
          <w:color w:val="204060"/>
        </w:rPr>
        <w:t xml:space="preserve"> </w:t>
      </w:r>
      <w:hyperlink w:anchor="_bookmark588" w:history="1">
        <w:r>
          <w:rPr>
            <w:color w:val="204060"/>
            <w:u w:val="single" w:color="204060"/>
          </w:rPr>
          <w:t>manually</w:t>
        </w:r>
        <w:r>
          <w:rPr>
            <w:color w:val="204060"/>
          </w:rPr>
          <w:t xml:space="preserve"> </w:t>
        </w:r>
      </w:hyperlink>
      <w:r>
        <w:t>for corner cases or more advanced use cases.</w:t>
      </w:r>
    </w:p>
    <w:p w:rsidR="005A4D71" w:rsidRDefault="005A4D71">
      <w:pPr>
        <w:pStyle w:val="a3"/>
        <w:spacing w:before="8"/>
        <w:rPr>
          <w:sz w:val="17"/>
        </w:rPr>
      </w:pPr>
    </w:p>
    <w:p w:rsidR="005A4D71" w:rsidRDefault="00475295">
      <w:pPr>
        <w:pStyle w:val="2"/>
        <w:numPr>
          <w:ilvl w:val="1"/>
          <w:numId w:val="4"/>
        </w:numPr>
        <w:tabs>
          <w:tab w:val="left" w:pos="671"/>
        </w:tabs>
        <w:ind w:firstLine="0"/>
      </w:pPr>
      <w:bookmarkStart w:id="1133" w:name="B.1_Meta-data_format"/>
      <w:bookmarkStart w:id="1134" w:name="_bookmark572"/>
      <w:bookmarkEnd w:id="1133"/>
      <w:bookmarkEnd w:id="1134"/>
      <w:r>
        <w:t>Meta-data format</w:t>
      </w:r>
    </w:p>
    <w:p w:rsidR="005A4D71" w:rsidRDefault="00475295">
      <w:pPr>
        <w:pStyle w:val="a3"/>
        <w:spacing w:before="260" w:line="271" w:lineRule="auto"/>
        <w:ind w:left="120" w:right="1437"/>
        <w:jc w:val="both"/>
      </w:pPr>
      <w:r>
        <w:t xml:space="preserve">Configuration meta-data files are located inside jars under </w:t>
      </w:r>
      <w:r>
        <w:rPr>
          <w:rFonts w:ascii="Courier New" w:hAnsi="Courier New"/>
        </w:rPr>
        <w:t xml:space="preserve">META-INF/spring-configuration- metadata.json </w:t>
      </w:r>
      <w:r>
        <w:t>They use a simple JSON format with items categorized under either “groups” or “properties” and additional values hint categorized under "hints":</w:t>
      </w:r>
    </w:p>
    <w:p w:rsidR="005A4D71" w:rsidRDefault="00297392">
      <w:pPr>
        <w:pStyle w:val="a3"/>
        <w:spacing w:before="7"/>
        <w:rPr>
          <w:sz w:val="10"/>
        </w:rPr>
      </w:pPr>
      <w:r>
        <w:pict>
          <v:group id="_x0000_s3713" style="position:absolute;margin-left:75.5pt;margin-top:8.1pt;width:444.3pt;height:474pt;z-index:251960832;mso-wrap-distance-left:0;mso-wrap-distance-right:0;mso-position-horizontal-relative:page" coordorigin="1510,162" coordsize="8886,9480">
            <v:line id="_x0000_s3717" style="position:absolute" from="1511,163" to="10394,163" strokecolor="#444" strokeweight=".1pt"/>
            <v:line id="_x0000_s3716" style="position:absolute" from="10395,163" to="10395,9642" strokecolor="#444" strokeweight=".1pt"/>
            <v:line id="_x0000_s3715" style="position:absolute" from="1511,163" to="1511,9642" strokecolor="#444" strokeweight=".1pt"/>
            <v:shape id="_x0000_s3714" type="#_x0000_t202" style="position:absolute;left:1512;top:163;width:8882;height:9478" fillcolor="#f0f0f0" stroked="f">
              <v:textbox style="mso-next-textbox:#_x0000_s3714" inset="0,0,0,0">
                <w:txbxContent>
                  <w:p w:rsidR="00B67961" w:rsidRDefault="00B67961">
                    <w:pPr>
                      <w:spacing w:before="84"/>
                      <w:ind w:left="51" w:right="7782"/>
                      <w:jc w:val="center"/>
                      <w:rPr>
                        <w:rFonts w:ascii="Courier New"/>
                        <w:b/>
                        <w:sz w:val="14"/>
                      </w:rPr>
                    </w:pPr>
                    <w:r>
                      <w:rPr>
                        <w:rFonts w:ascii="Courier New"/>
                        <w:sz w:val="14"/>
                      </w:rPr>
                      <w:t>{</w:t>
                    </w:r>
                    <w:r>
                      <w:rPr>
                        <w:rFonts w:ascii="Courier New"/>
                        <w:b/>
                        <w:i/>
                        <w:color w:val="2900FF"/>
                        <w:sz w:val="14"/>
                      </w:rPr>
                      <w:t>"groups"</w:t>
                    </w:r>
                    <w:r>
                      <w:rPr>
                        <w:rFonts w:ascii="Courier New"/>
                        <w:sz w:val="14"/>
                      </w:rPr>
                      <w:t xml:space="preserve">: </w:t>
                    </w:r>
                    <w:r>
                      <w:rPr>
                        <w:rFonts w:ascii="Courier New"/>
                        <w:b/>
                        <w:color w:val="7E0054"/>
                        <w:sz w:val="14"/>
                      </w:rPr>
                      <w:t>[</w:t>
                    </w:r>
                  </w:p>
                  <w:p w:rsidR="00B67961" w:rsidRDefault="00B67961">
                    <w:pPr>
                      <w:spacing w:before="38"/>
                      <w:ind w:left="406"/>
                      <w:rPr>
                        <w:rFonts w:ascii="Courier New"/>
                        <w:b/>
                        <w:sz w:val="14"/>
                      </w:rPr>
                    </w:pPr>
                    <w:r>
                      <w:rPr>
                        <w:rFonts w:ascii="Courier New"/>
                        <w:b/>
                        <w:color w:val="7E0054"/>
                        <w:sz w:val="14"/>
                      </w:rPr>
                      <w:t>{</w:t>
                    </w:r>
                  </w:p>
                  <w:p w:rsidR="00B67961" w:rsidRDefault="00B67961">
                    <w:pPr>
                      <w:spacing w:before="37"/>
                      <w:ind w:left="74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w:t>
                    </w:r>
                    <w:r>
                      <w:rPr>
                        <w:rFonts w:ascii="Courier New"/>
                        <w:b/>
                        <w:color w:val="7E0054"/>
                        <w:sz w:val="14"/>
                      </w:rPr>
                      <w:t>,</w:t>
                    </w:r>
                  </w:p>
                  <w:p w:rsidR="00B67961" w:rsidRDefault="00B67961">
                    <w:pPr>
                      <w:spacing w:before="37" w:line="297" w:lineRule="auto"/>
                      <w:ind w:left="742" w:right="1818"/>
                      <w:rPr>
                        <w:rFonts w:ascii="Courier New"/>
                        <w:b/>
                        <w:i/>
                        <w:sz w:val="14"/>
                      </w:rPr>
                    </w:pPr>
                    <w:r>
                      <w:rPr>
                        <w:rFonts w:ascii="Courier New"/>
                        <w:b/>
                        <w:i/>
                        <w:color w:val="2900FF"/>
                        <w:sz w:val="14"/>
                      </w:rPr>
                      <w:t>"type"</w:t>
                    </w:r>
                    <w:r>
                      <w:rPr>
                        <w:rFonts w:ascii="Courier New"/>
                        <w:sz w:val="14"/>
                      </w:rPr>
                      <w:t xml:space="preserve">: </w:t>
                    </w:r>
                    <w:r>
                      <w:rPr>
                        <w:rFonts w:ascii="Courier New"/>
                        <w:b/>
                        <w:i/>
                        <w:color w:val="2900FF"/>
                        <w:sz w:val="14"/>
                      </w:rPr>
                      <w:t>"org.springframework.boot.autoconfigure.web.ServerProperties"</w:t>
                    </w:r>
                    <w:r>
                      <w:rPr>
                        <w:rFonts w:ascii="Courier New"/>
                        <w:b/>
                        <w:color w:val="7E0054"/>
                        <w:sz w:val="14"/>
                      </w:rPr>
                      <w:t xml:space="preserve">, </w:t>
                    </w: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p>
                  <w:p w:rsidR="00B67961" w:rsidRDefault="00B67961">
                    <w:pPr>
                      <w:spacing w:line="157" w:lineRule="exact"/>
                      <w:ind w:left="51" w:right="7950"/>
                      <w:jc w:val="center"/>
                      <w:rPr>
                        <w:rFonts w:ascii="Courier New"/>
                        <w:b/>
                        <w:sz w:val="14"/>
                      </w:rPr>
                    </w:pPr>
                    <w:r>
                      <w:rPr>
                        <w:rFonts w:ascii="Courier New"/>
                        <w:b/>
                        <w:color w:val="7E0054"/>
                        <w:sz w:val="14"/>
                      </w:rPr>
                      <w:t>},</w:t>
                    </w:r>
                  </w:p>
                  <w:p w:rsidR="00B67961" w:rsidRDefault="00B67961">
                    <w:pPr>
                      <w:spacing w:before="38"/>
                      <w:ind w:left="406"/>
                      <w:rPr>
                        <w:rFonts w:ascii="Courier New"/>
                        <w:b/>
                        <w:sz w:val="14"/>
                      </w:rPr>
                    </w:pPr>
                    <w:r>
                      <w:rPr>
                        <w:rFonts w:ascii="Courier New"/>
                        <w:b/>
                        <w:color w:val="7E0054"/>
                        <w:sz w:val="14"/>
                      </w:rPr>
                      <w:t>{</w:t>
                    </w:r>
                  </w:p>
                  <w:p w:rsidR="00B67961" w:rsidRDefault="00B67961">
                    <w:pPr>
                      <w:spacing w:before="37"/>
                      <w:ind w:left="74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w:t>
                    </w:r>
                    <w:r>
                      <w:rPr>
                        <w:rFonts w:ascii="Courier New"/>
                        <w:b/>
                        <w:color w:val="7E0054"/>
                        <w:sz w:val="14"/>
                      </w:rPr>
                      <w:t>,</w:t>
                    </w:r>
                  </w:p>
                  <w:p w:rsidR="00B67961" w:rsidRDefault="00B67961">
                    <w:pPr>
                      <w:spacing w:before="38" w:line="297" w:lineRule="auto"/>
                      <w:ind w:left="742" w:right="1314"/>
                      <w:rPr>
                        <w:rFonts w:ascii="Courier New"/>
                        <w:b/>
                        <w:i/>
                        <w:sz w:val="14"/>
                      </w:rPr>
                    </w:pPr>
                    <w:r>
                      <w:rPr>
                        <w:rFonts w:ascii="Courier New"/>
                        <w:b/>
                        <w:i/>
                        <w:color w:val="2900FF"/>
                        <w:sz w:val="14"/>
                      </w:rPr>
                      <w:t>"type"</w:t>
                    </w:r>
                    <w:r>
                      <w:rPr>
                        <w:rFonts w:ascii="Courier New"/>
                        <w:sz w:val="14"/>
                      </w:rPr>
                      <w:t xml:space="preserve">: </w:t>
                    </w:r>
                    <w:r>
                      <w:rPr>
                        <w:rFonts w:ascii="Courier New"/>
                        <w:b/>
                        <w:i/>
                        <w:color w:val="2900FF"/>
                        <w:sz w:val="14"/>
                      </w:rPr>
                      <w:t>"org.springframework.boot.autoconfigure.orm.jpa.JpaProperties$Hibernate"</w:t>
                    </w:r>
                    <w:r>
                      <w:rPr>
                        <w:rFonts w:ascii="Courier New"/>
                        <w:b/>
                        <w:color w:val="7E0054"/>
                        <w:sz w:val="14"/>
                      </w:rPr>
                      <w:t xml:space="preserve">, </w:t>
                    </w: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"org.springframework.boot.autoconfigure.orm.jpa.JpaProperties"</w:t>
                    </w:r>
                    <w:r>
                      <w:rPr>
                        <w:rFonts w:ascii="Courier New"/>
                        <w:b/>
                        <w:color w:val="7E0054"/>
                        <w:sz w:val="14"/>
                      </w:rPr>
                      <w:t xml:space="preserve">, </w:t>
                    </w:r>
                    <w:r>
                      <w:rPr>
                        <w:rFonts w:ascii="Courier New"/>
                        <w:b/>
                        <w:i/>
                        <w:color w:val="2900FF"/>
                        <w:sz w:val="14"/>
                      </w:rPr>
                      <w:t>"sourceMethod"</w:t>
                    </w:r>
                    <w:r>
                      <w:rPr>
                        <w:rFonts w:ascii="Courier New"/>
                        <w:sz w:val="14"/>
                      </w:rPr>
                      <w:t xml:space="preserve">: </w:t>
                    </w:r>
                    <w:r>
                      <w:rPr>
                        <w:rFonts w:ascii="Courier New"/>
                        <w:b/>
                        <w:i/>
                        <w:color w:val="2900FF"/>
                        <w:sz w:val="14"/>
                      </w:rPr>
                      <w:t>"getHibernate()"</w:t>
                    </w:r>
                  </w:p>
                  <w:p w:rsidR="00B67961" w:rsidRDefault="00B67961">
                    <w:pPr>
                      <w:spacing w:line="157" w:lineRule="exact"/>
                      <w:ind w:left="406"/>
                      <w:rPr>
                        <w:rFonts w:ascii="Courier New"/>
                        <w:b/>
                        <w:sz w:val="14"/>
                      </w:rPr>
                    </w:pPr>
                    <w:r>
                      <w:rPr>
                        <w:rFonts w:ascii="Courier New"/>
                        <w:b/>
                        <w:color w:val="7E0054"/>
                        <w:sz w:val="14"/>
                      </w:rPr>
                      <w:t>}</w:t>
                    </w:r>
                  </w:p>
                  <w:p w:rsidR="00B67961" w:rsidRDefault="00B67961">
                    <w:pPr>
                      <w:spacing w:before="37"/>
                      <w:ind w:left="51" w:right="7866"/>
                      <w:jc w:val="center"/>
                      <w:rPr>
                        <w:rFonts w:ascii="Courier New"/>
                        <w:sz w:val="14"/>
                      </w:rPr>
                    </w:pPr>
                    <w:r>
                      <w:rPr>
                        <w:rFonts w:ascii="Courier New"/>
                        <w:sz w:val="14"/>
                      </w:rPr>
                      <w:t>...</w:t>
                    </w:r>
                  </w:p>
                  <w:p w:rsidR="00B67961" w:rsidRDefault="00B67961">
                    <w:pPr>
                      <w:spacing w:before="37"/>
                      <w:ind w:left="70"/>
                      <w:rPr>
                        <w:rFonts w:ascii="Courier New"/>
                        <w:b/>
                        <w:sz w:val="14"/>
                      </w:rPr>
                    </w:pPr>
                    <w:r>
                      <w:rPr>
                        <w:rFonts w:ascii="Courier New"/>
                        <w:sz w:val="14"/>
                      </w:rPr>
                      <w:t>],</w:t>
                    </w:r>
                    <w:r>
                      <w:rPr>
                        <w:rFonts w:ascii="Courier New"/>
                        <w:b/>
                        <w:i/>
                        <w:color w:val="2900FF"/>
                        <w:sz w:val="14"/>
                      </w:rPr>
                      <w:t>"properties"</w:t>
                    </w:r>
                    <w:r>
                      <w:rPr>
                        <w:rFonts w:ascii="Courier New"/>
                        <w:sz w:val="14"/>
                      </w:rPr>
                      <w:t xml:space="preserve">: </w:t>
                    </w:r>
                    <w:r>
                      <w:rPr>
                        <w:rFonts w:ascii="Courier New"/>
                        <w:b/>
                        <w:color w:val="7E0054"/>
                        <w:sz w:val="14"/>
                      </w:rPr>
                      <w:t>[</w:t>
                    </w:r>
                  </w:p>
                  <w:p w:rsidR="00B67961" w:rsidRDefault="00B67961">
                    <w:pPr>
                      <w:spacing w:before="38"/>
                      <w:ind w:left="406"/>
                      <w:rPr>
                        <w:rFonts w:ascii="Courier New"/>
                        <w:b/>
                        <w:sz w:val="14"/>
                      </w:rPr>
                    </w:pPr>
                    <w:r>
                      <w:rPr>
                        <w:rFonts w:ascii="Courier New"/>
                        <w:b/>
                        <w:color w:val="7E0054"/>
                        <w:sz w:val="14"/>
                      </w:rPr>
                      <w:t>{</w:t>
                    </w:r>
                  </w:p>
                  <w:p w:rsidR="00B67961" w:rsidRDefault="00B67961">
                    <w:pPr>
                      <w:spacing w:before="37" w:line="297" w:lineRule="auto"/>
                      <w:ind w:left="742" w:right="5767"/>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"server.port"</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"java.lang.Integer"</w:t>
                    </w:r>
                    <w:r>
                      <w:rPr>
                        <w:rFonts w:ascii="Courier New"/>
                        <w:b/>
                        <w:color w:val="7E0054"/>
                        <w:sz w:val="14"/>
                      </w:rPr>
                      <w:t>,</w:t>
                    </w:r>
                  </w:p>
                  <w:p w:rsidR="00B67961" w:rsidRDefault="00B67961">
                    <w:pPr>
                      <w:spacing w:line="157" w:lineRule="exact"/>
                      <w:ind w:left="742"/>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p>
                  <w:p w:rsidR="00B67961" w:rsidRDefault="00B67961">
                    <w:pPr>
                      <w:spacing w:before="38"/>
                      <w:ind w:left="51" w:right="7950"/>
                      <w:jc w:val="center"/>
                      <w:rPr>
                        <w:rFonts w:ascii="Courier New"/>
                        <w:b/>
                        <w:sz w:val="14"/>
                      </w:rPr>
                    </w:pPr>
                    <w:r>
                      <w:rPr>
                        <w:rFonts w:ascii="Courier New"/>
                        <w:b/>
                        <w:color w:val="7E0054"/>
                        <w:sz w:val="14"/>
                      </w:rPr>
                      <w:t>},</w:t>
                    </w:r>
                  </w:p>
                  <w:p w:rsidR="00B67961" w:rsidRDefault="00B67961">
                    <w:pPr>
                      <w:spacing w:before="37"/>
                      <w:ind w:left="406"/>
                      <w:rPr>
                        <w:rFonts w:ascii="Courier New"/>
                        <w:b/>
                        <w:sz w:val="14"/>
                      </w:rPr>
                    </w:pPr>
                    <w:r>
                      <w:rPr>
                        <w:rFonts w:ascii="Courier New"/>
                        <w:b/>
                        <w:color w:val="7E0054"/>
                        <w:sz w:val="14"/>
                      </w:rPr>
                      <w:t>{</w:t>
                    </w:r>
                  </w:p>
                  <w:p w:rsidR="00B67961" w:rsidRDefault="00B67961">
                    <w:pPr>
                      <w:spacing w:before="37" w:line="297" w:lineRule="auto"/>
                      <w:ind w:left="742" w:right="5599"/>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"server.servlet-path"</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"java.lang.String"</w:t>
                    </w:r>
                    <w:r>
                      <w:rPr>
                        <w:rFonts w:ascii="Courier New"/>
                        <w:b/>
                        <w:color w:val="7E0054"/>
                        <w:sz w:val="14"/>
                      </w:rPr>
                      <w:t>,</w:t>
                    </w:r>
                  </w:p>
                  <w:p w:rsidR="00B67961" w:rsidRDefault="00B67961">
                    <w:pPr>
                      <w:spacing w:line="297" w:lineRule="auto"/>
                      <w:ind w:left="742" w:right="1734"/>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r>
                      <w:rPr>
                        <w:rFonts w:ascii="Courier New"/>
                        <w:b/>
                        <w:color w:val="7E0054"/>
                        <w:sz w:val="14"/>
                      </w:rPr>
                      <w:t xml:space="preserve">, </w:t>
                    </w:r>
                    <w:r>
                      <w:rPr>
                        <w:rFonts w:ascii="Courier New"/>
                        <w:b/>
                        <w:i/>
                        <w:color w:val="2900FF"/>
                        <w:sz w:val="14"/>
                      </w:rPr>
                      <w:t>"defaultValue"</w:t>
                    </w:r>
                    <w:r>
                      <w:rPr>
                        <w:rFonts w:ascii="Courier New"/>
                        <w:sz w:val="14"/>
                      </w:rPr>
                      <w:t xml:space="preserve">: </w:t>
                    </w:r>
                    <w:r>
                      <w:rPr>
                        <w:rFonts w:ascii="Courier New"/>
                        <w:b/>
                        <w:i/>
                        <w:color w:val="2900FF"/>
                        <w:sz w:val="14"/>
                      </w:rPr>
                      <w:t>"/"</w:t>
                    </w:r>
                  </w:p>
                  <w:p w:rsidR="00B67961" w:rsidRDefault="00B67961">
                    <w:pPr>
                      <w:spacing w:line="157" w:lineRule="exact"/>
                      <w:ind w:left="51" w:right="7950"/>
                      <w:jc w:val="center"/>
                      <w:rPr>
                        <w:rFonts w:ascii="Courier New"/>
                        <w:b/>
                        <w:sz w:val="14"/>
                      </w:rPr>
                    </w:pPr>
                    <w:r>
                      <w:rPr>
                        <w:rFonts w:ascii="Courier New"/>
                        <w:b/>
                        <w:color w:val="7E0054"/>
                        <w:sz w:val="14"/>
                      </w:rPr>
                      <w:t>},</w:t>
                    </w:r>
                  </w:p>
                  <w:p w:rsidR="00B67961" w:rsidRDefault="00B67961">
                    <w:pPr>
                      <w:spacing w:before="37"/>
                      <w:ind w:left="406"/>
                      <w:rPr>
                        <w:rFonts w:ascii="Courier New"/>
                        <w:b/>
                        <w:sz w:val="14"/>
                      </w:rPr>
                    </w:pPr>
                    <w:r>
                      <w:rPr>
                        <w:rFonts w:ascii="Courier New"/>
                        <w:b/>
                        <w:color w:val="7E0054"/>
                        <w:sz w:val="14"/>
                      </w:rPr>
                      <w:t>{</w:t>
                    </w:r>
                  </w:p>
                  <w:p w:rsidR="00B67961" w:rsidRDefault="00B67961">
                    <w:pPr>
                      <w:spacing w:before="37" w:line="297" w:lineRule="auto"/>
                      <w:ind w:left="910" w:right="4591"/>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"spring.jpa.hibernate.ddl-auto"</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"java.lang.String"</w:t>
                    </w:r>
                    <w:r>
                      <w:rPr>
                        <w:rFonts w:ascii="Courier New"/>
                        <w:b/>
                        <w:color w:val="7E0054"/>
                        <w:sz w:val="14"/>
                      </w:rPr>
                      <w:t>,</w:t>
                    </w:r>
                  </w:p>
                  <w:p w:rsidR="00B67961" w:rsidRDefault="00B67961">
                    <w:pPr>
                      <w:spacing w:line="297" w:lineRule="auto"/>
                      <w:ind w:left="154" w:right="559" w:firstLine="755"/>
                      <w:rPr>
                        <w:rFonts w:ascii="Courier New"/>
                        <w:b/>
                        <w:sz w:val="14"/>
                      </w:rPr>
                    </w:pPr>
                    <w:r>
                      <w:rPr>
                        <w:rFonts w:ascii="Courier New"/>
                        <w:b/>
                        <w:i/>
                        <w:color w:val="2900FF"/>
                        <w:sz w:val="14"/>
                      </w:rPr>
                      <w:t>"description"</w:t>
                    </w:r>
                    <w:r>
                      <w:rPr>
                        <w:rFonts w:ascii="Courier New"/>
                        <w:sz w:val="14"/>
                      </w:rPr>
                      <w:t xml:space="preserve">: </w:t>
                    </w:r>
                    <w:r>
                      <w:rPr>
                        <w:rFonts w:ascii="Courier New"/>
                        <w:b/>
                        <w:i/>
                        <w:color w:val="2900FF"/>
                        <w:sz w:val="14"/>
                      </w:rPr>
                      <w:t>"DDL mode. This is actually a shortcut for the \"hibernate.hbm2ddl.auto\" property."</w:t>
                    </w:r>
                    <w:r>
                      <w:rPr>
                        <w:rFonts w:ascii="Courier New"/>
                        <w:b/>
                        <w:color w:val="7E0054"/>
                        <w:sz w:val="14"/>
                      </w:rPr>
                      <w:t>,</w:t>
                    </w:r>
                  </w:p>
                  <w:p w:rsidR="00B67961" w:rsidRDefault="00B67961">
                    <w:pPr>
                      <w:spacing w:line="157" w:lineRule="exact"/>
                      <w:ind w:left="910"/>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"org.springframework.boot.autoconfigure.orm.jpa.JpaProperties$Hibernate"</w:t>
                    </w:r>
                  </w:p>
                  <w:p w:rsidR="00B67961" w:rsidRDefault="00B67961">
                    <w:pPr>
                      <w:spacing w:before="36"/>
                      <w:ind w:left="406"/>
                      <w:rPr>
                        <w:rFonts w:ascii="Courier New"/>
                        <w:b/>
                        <w:sz w:val="14"/>
                      </w:rPr>
                    </w:pPr>
                    <w:r>
                      <w:rPr>
                        <w:rFonts w:ascii="Courier New"/>
                        <w:b/>
                        <w:color w:val="7E0054"/>
                        <w:sz w:val="14"/>
                      </w:rPr>
                      <w:t>}</w:t>
                    </w:r>
                  </w:p>
                  <w:p w:rsidR="00B67961" w:rsidRDefault="00B67961">
                    <w:pPr>
                      <w:spacing w:before="37"/>
                      <w:ind w:left="51" w:right="7866"/>
                      <w:jc w:val="center"/>
                      <w:rPr>
                        <w:rFonts w:ascii="Courier New"/>
                        <w:sz w:val="14"/>
                      </w:rPr>
                    </w:pPr>
                    <w:r>
                      <w:rPr>
                        <w:rFonts w:ascii="Courier New"/>
                        <w:sz w:val="14"/>
                      </w:rPr>
                      <w:t>...</w:t>
                    </w:r>
                  </w:p>
                  <w:p w:rsidR="00B67961" w:rsidRDefault="00B67961">
                    <w:pPr>
                      <w:spacing w:before="38"/>
                      <w:ind w:left="51" w:right="7782"/>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B67961" w:rsidRDefault="00B67961">
                    <w:pPr>
                      <w:spacing w:before="37"/>
                      <w:ind w:left="406"/>
                      <w:rPr>
                        <w:rFonts w:ascii="Courier New"/>
                        <w:b/>
                        <w:sz w:val="14"/>
                      </w:rPr>
                    </w:pPr>
                    <w:r>
                      <w:rPr>
                        <w:rFonts w:ascii="Courier New"/>
                        <w:b/>
                        <w:color w:val="7E0054"/>
                        <w:sz w:val="14"/>
                      </w:rPr>
                      <w:t>{</w:t>
                    </w:r>
                  </w:p>
                  <w:p w:rsidR="00B67961" w:rsidRDefault="00B67961">
                    <w:pPr>
                      <w:spacing w:before="38" w:line="297" w:lineRule="auto"/>
                      <w:ind w:left="742" w:right="4759"/>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"spring.jpa.hibernate.ddl-auto"</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B67961" w:rsidRDefault="00B67961">
                    <w:pPr>
                      <w:spacing w:line="157" w:lineRule="exact"/>
                      <w:ind w:left="1078"/>
                      <w:rPr>
                        <w:rFonts w:ascii="Courier New"/>
                        <w:b/>
                        <w:sz w:val="14"/>
                      </w:rPr>
                    </w:pPr>
                    <w:r>
                      <w:rPr>
                        <w:rFonts w:ascii="Courier New"/>
                        <w:b/>
                        <w:color w:val="7E0054"/>
                        <w:sz w:val="14"/>
                      </w:rPr>
                      <w:t>{</w:t>
                    </w:r>
                  </w:p>
                  <w:p w:rsidR="00B67961" w:rsidRDefault="00B67961">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"none"</w:t>
                    </w:r>
                    <w:r>
                      <w:rPr>
                        <w:rFonts w:ascii="Courier New"/>
                        <w:b/>
                        <w:color w:val="7E0054"/>
                        <w:sz w:val="14"/>
                      </w:rPr>
                      <w:t>,</w:t>
                    </w:r>
                  </w:p>
                  <w:p w:rsidR="00B67961" w:rsidRDefault="00B67961">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"Disable DDL handling."</w:t>
                    </w:r>
                  </w:p>
                  <w:p w:rsidR="00B67961" w:rsidRDefault="00B67961">
                    <w:pPr>
                      <w:spacing w:before="38"/>
                      <w:ind w:left="1078"/>
                      <w:rPr>
                        <w:rFonts w:ascii="Courier New"/>
                        <w:b/>
                        <w:sz w:val="14"/>
                      </w:rPr>
                    </w:pPr>
                    <w:r>
                      <w:rPr>
                        <w:rFonts w:ascii="Courier New"/>
                        <w:b/>
                        <w:color w:val="7E0054"/>
                        <w:sz w:val="14"/>
                      </w:rPr>
                      <w:t>},</w:t>
                    </w:r>
                  </w:p>
                  <w:p w:rsidR="00B67961" w:rsidRDefault="00B67961">
                    <w:pPr>
                      <w:spacing w:before="37"/>
                      <w:ind w:left="1078"/>
                      <w:rPr>
                        <w:rFonts w:ascii="Courier New"/>
                        <w:b/>
                        <w:sz w:val="14"/>
                      </w:rPr>
                    </w:pPr>
                    <w:r>
                      <w:rPr>
                        <w:rFonts w:ascii="Courier New"/>
                        <w:b/>
                        <w:color w:val="7E0054"/>
                        <w:sz w:val="14"/>
                      </w:rPr>
                      <w:t>{</w:t>
                    </w:r>
                  </w:p>
                  <w:p w:rsidR="00B67961" w:rsidRDefault="00B67961">
                    <w:pPr>
                      <w:spacing w:before="38"/>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"validate"</w:t>
                    </w:r>
                    <w:r>
                      <w:rPr>
                        <w:rFonts w:ascii="Courier New"/>
                        <w:b/>
                        <w:color w:val="7E0054"/>
                        <w:sz w:val="14"/>
                      </w:rPr>
                      <w:t>,</w:t>
                    </w:r>
                  </w:p>
                  <w:p w:rsidR="00B67961" w:rsidRDefault="00B67961">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"Validate the schema, make no changes to the database."</w:t>
                    </w:r>
                  </w:p>
                  <w:p w:rsidR="00B67961" w:rsidRDefault="00B67961">
                    <w:pPr>
                      <w:spacing w:before="38"/>
                      <w:ind w:left="1078"/>
                      <w:rPr>
                        <w:rFonts w:ascii="Courier New"/>
                        <w:b/>
                        <w:sz w:val="14"/>
                      </w:rPr>
                    </w:pPr>
                    <w:r>
                      <w:rPr>
                        <w:rFonts w:ascii="Courier New"/>
                        <w:b/>
                        <w:color w:val="7E0054"/>
                        <w:sz w:val="14"/>
                      </w:rPr>
                      <w:t>},</w:t>
                    </w:r>
                  </w:p>
                  <w:p w:rsidR="00B67961" w:rsidRDefault="00B67961">
                    <w:pPr>
                      <w:spacing w:before="37"/>
                      <w:ind w:left="1078"/>
                      <w:rPr>
                        <w:rFonts w:ascii="Courier New"/>
                        <w:b/>
                        <w:sz w:val="14"/>
                      </w:rPr>
                    </w:pPr>
                    <w:r>
                      <w:rPr>
                        <w:rFonts w:ascii="Courier New"/>
                        <w:b/>
                        <w:color w:val="7E0054"/>
                        <w:sz w:val="14"/>
                      </w:rPr>
                      <w:t>{</w:t>
                    </w:r>
                  </w:p>
                  <w:p w:rsidR="00B67961" w:rsidRDefault="00B67961">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"update"</w:t>
                    </w:r>
                    <w:r>
                      <w:rPr>
                        <w:rFonts w:ascii="Courier New"/>
                        <w:b/>
                        <w:color w:val="7E0054"/>
                        <w:sz w:val="14"/>
                      </w:rPr>
                      <w:t>,</w:t>
                    </w:r>
                  </w:p>
                  <w:p w:rsidR="00B67961" w:rsidRDefault="00B67961">
                    <w:pPr>
                      <w:spacing w:before="38"/>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"Update the schema if necessary."</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297392">
      <w:pPr>
        <w:pStyle w:val="a3"/>
        <w:ind w:left="190"/>
      </w:pPr>
      <w:r>
        <w:pict>
          <v:group id="_x0000_s3708" style="width:444.3pt;height:121.2pt;mso-position-horizontal-relative:char;mso-position-vertical-relative:line" coordsize="8886,2424">
            <v:line id="_x0000_s3712" style="position:absolute" from="8885,0" to="8885,2423" strokecolor="#444" strokeweight=".1pt"/>
            <v:line id="_x0000_s3711" style="position:absolute" from="1,2423" to="8885,2423" strokecolor="#444" strokeweight=".1pt"/>
            <v:line id="_x0000_s3710" style="position:absolute" from="1,0" to="1,2423" strokecolor="#444" strokeweight=".1pt"/>
            <v:shape id="_x0000_s3709" type="#_x0000_t202" style="position:absolute;left:2;width:8882;height:2422" fillcolor="#f0f0f0" stroked="f">
              <v:textbox style="mso-next-textbox:#_x0000_s3709" inset="0,0,0,0">
                <w:txbxContent>
                  <w:p w:rsidR="00B67961" w:rsidRDefault="00B67961">
                    <w:pPr>
                      <w:spacing w:before="14"/>
                      <w:ind w:left="1078"/>
                      <w:rPr>
                        <w:rFonts w:ascii="Courier New"/>
                        <w:b/>
                        <w:sz w:val="14"/>
                      </w:rPr>
                    </w:pPr>
                    <w:r>
                      <w:rPr>
                        <w:rFonts w:ascii="Courier New"/>
                        <w:b/>
                        <w:color w:val="7E0054"/>
                        <w:sz w:val="14"/>
                      </w:rPr>
                      <w:t>},</w:t>
                    </w:r>
                  </w:p>
                  <w:p w:rsidR="00B67961" w:rsidRDefault="00B67961">
                    <w:pPr>
                      <w:spacing w:before="38"/>
                      <w:ind w:left="1078"/>
                      <w:rPr>
                        <w:rFonts w:ascii="Courier New"/>
                        <w:b/>
                        <w:sz w:val="14"/>
                      </w:rPr>
                    </w:pPr>
                    <w:r>
                      <w:rPr>
                        <w:rFonts w:ascii="Courier New"/>
                        <w:b/>
                        <w:color w:val="7E0054"/>
                        <w:sz w:val="14"/>
                      </w:rPr>
                      <w:t>{</w:t>
                    </w:r>
                  </w:p>
                  <w:p w:rsidR="00B67961" w:rsidRDefault="00B67961">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"create"</w:t>
                    </w:r>
                    <w:r>
                      <w:rPr>
                        <w:rFonts w:ascii="Courier New"/>
                        <w:b/>
                        <w:color w:val="7E0054"/>
                        <w:sz w:val="14"/>
                      </w:rPr>
                      <w:t>,</w:t>
                    </w:r>
                  </w:p>
                  <w:p w:rsidR="00B67961" w:rsidRDefault="00B67961">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"Create the schema and destroy previous data."</w:t>
                    </w:r>
                  </w:p>
                  <w:p w:rsidR="00B67961" w:rsidRDefault="00B67961">
                    <w:pPr>
                      <w:spacing w:before="38"/>
                      <w:ind w:left="1078"/>
                      <w:rPr>
                        <w:rFonts w:ascii="Courier New"/>
                        <w:b/>
                        <w:sz w:val="14"/>
                      </w:rPr>
                    </w:pPr>
                    <w:r>
                      <w:rPr>
                        <w:rFonts w:ascii="Courier New"/>
                        <w:b/>
                        <w:color w:val="7E0054"/>
                        <w:sz w:val="14"/>
                      </w:rPr>
                      <w:t>},</w:t>
                    </w:r>
                  </w:p>
                  <w:p w:rsidR="00B67961" w:rsidRDefault="00B67961">
                    <w:pPr>
                      <w:spacing w:before="37"/>
                      <w:ind w:left="1078"/>
                      <w:rPr>
                        <w:rFonts w:ascii="Courier New"/>
                        <w:b/>
                        <w:sz w:val="14"/>
                      </w:rPr>
                    </w:pPr>
                    <w:r>
                      <w:rPr>
                        <w:rFonts w:ascii="Courier New"/>
                        <w:b/>
                        <w:color w:val="7E0054"/>
                        <w:sz w:val="14"/>
                      </w:rPr>
                      <w:t>{</w:t>
                    </w:r>
                  </w:p>
                  <w:p w:rsidR="00B67961" w:rsidRDefault="00B67961">
                    <w:pPr>
                      <w:spacing w:before="38"/>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"create-drop"</w:t>
                    </w:r>
                    <w:r>
                      <w:rPr>
                        <w:rFonts w:ascii="Courier New"/>
                        <w:b/>
                        <w:color w:val="7E0054"/>
                        <w:sz w:val="14"/>
                      </w:rPr>
                      <w:t>,</w:t>
                    </w:r>
                  </w:p>
                  <w:p w:rsidR="00B67961" w:rsidRDefault="00B67961">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"Create and then destroy the schema at the end of the session."</w:t>
                    </w:r>
                  </w:p>
                  <w:p w:rsidR="00B67961" w:rsidRDefault="00B67961">
                    <w:pPr>
                      <w:spacing w:before="37"/>
                      <w:ind w:left="1078"/>
                      <w:rPr>
                        <w:rFonts w:ascii="Courier New"/>
                        <w:b/>
                        <w:sz w:val="14"/>
                      </w:rPr>
                    </w:pPr>
                    <w:r>
                      <w:rPr>
                        <w:rFonts w:ascii="Courier New"/>
                        <w:b/>
                        <w:color w:val="7E0054"/>
                        <w:sz w:val="14"/>
                      </w:rPr>
                      <w:t>}</w:t>
                    </w:r>
                  </w:p>
                  <w:p w:rsidR="00B67961" w:rsidRDefault="00B67961">
                    <w:pPr>
                      <w:spacing w:before="38"/>
                      <w:ind w:left="742"/>
                      <w:rPr>
                        <w:rFonts w:ascii="Courier New"/>
                        <w:b/>
                        <w:sz w:val="14"/>
                      </w:rPr>
                    </w:pPr>
                    <w:r>
                      <w:rPr>
                        <w:rFonts w:ascii="Courier New"/>
                        <w:b/>
                        <w:color w:val="7E0054"/>
                        <w:sz w:val="14"/>
                      </w:rPr>
                      <w:t>]</w:t>
                    </w:r>
                  </w:p>
                  <w:p w:rsidR="00B67961" w:rsidRDefault="00B67961">
                    <w:pPr>
                      <w:spacing w:before="37"/>
                      <w:ind w:left="406"/>
                      <w:rPr>
                        <w:rFonts w:ascii="Courier New"/>
                        <w:b/>
                        <w:sz w:val="14"/>
                      </w:rPr>
                    </w:pPr>
                    <w:r>
                      <w:rPr>
                        <w:rFonts w:ascii="Courier New"/>
                        <w:b/>
                        <w:color w:val="7E0054"/>
                        <w:sz w:val="14"/>
                      </w:rPr>
                      <w:t>}</w:t>
                    </w:r>
                  </w:p>
                  <w:p w:rsidR="00B67961" w:rsidRDefault="00B67961">
                    <w:pPr>
                      <w:spacing w:before="38"/>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5A4D71">
      <w:pPr>
        <w:pStyle w:val="a3"/>
        <w:spacing w:before="9"/>
        <w:rPr>
          <w:sz w:val="7"/>
        </w:rPr>
      </w:pPr>
    </w:p>
    <w:p w:rsidR="005A4D71" w:rsidRDefault="00475295">
      <w:pPr>
        <w:pStyle w:val="a3"/>
        <w:spacing w:before="94" w:line="280" w:lineRule="auto"/>
        <w:ind w:left="120" w:right="1437"/>
        <w:jc w:val="both"/>
      </w:pPr>
      <w:r>
        <w:t xml:space="preserve">Each “property” is a configuration item that the user specifies with a given value. For example </w:t>
      </w:r>
      <w:r>
        <w:rPr>
          <w:rFonts w:ascii="Courier New" w:hAnsi="Courier New"/>
        </w:rPr>
        <w:t xml:space="preserve">server.port </w:t>
      </w:r>
      <w:r>
        <w:t xml:space="preserve">and </w:t>
      </w:r>
      <w:r>
        <w:rPr>
          <w:rFonts w:ascii="Courier New" w:hAnsi="Courier New"/>
        </w:rPr>
        <w:t xml:space="preserve">server.servlet-path </w:t>
      </w:r>
      <w:r>
        <w:t xml:space="preserve">might be specified in </w:t>
      </w:r>
      <w:r>
        <w:rPr>
          <w:rFonts w:ascii="Courier New" w:hAnsi="Courier New"/>
        </w:rPr>
        <w:t>application.properties</w:t>
      </w:r>
      <w:r>
        <w:rPr>
          <w:rFonts w:ascii="Courier New" w:hAnsi="Courier New"/>
          <w:spacing w:val="-60"/>
        </w:rPr>
        <w:t xml:space="preserve"> </w:t>
      </w:r>
      <w:r>
        <w:t>as follows:</w:t>
      </w:r>
    </w:p>
    <w:p w:rsidR="005A4D71" w:rsidRDefault="00297392">
      <w:pPr>
        <w:pStyle w:val="a3"/>
        <w:spacing w:before="9"/>
        <w:rPr>
          <w:sz w:val="9"/>
        </w:rPr>
      </w:pPr>
      <w:r>
        <w:pict>
          <v:shape id="_x0000_s3707" type="#_x0000_t202" style="position:absolute;margin-left:75.55pt;margin-top:7.65pt;width:444.2pt;height:26.7pt;z-index:251961856;mso-wrap-distance-left:0;mso-wrap-distance-right:0;mso-position-horizontal-relative:page" fillcolor="#f0f0f0" strokecolor="#444" strokeweight=".1pt">
            <v:textbox style="mso-next-textbox:#_x0000_s3707" inset="0,0,0,0">
              <w:txbxContent>
                <w:p w:rsidR="00B67961" w:rsidRDefault="00B67961">
                  <w:pPr>
                    <w:spacing w:before="84" w:line="297" w:lineRule="auto"/>
                    <w:ind w:left="69" w:right="6709"/>
                    <w:rPr>
                      <w:rFonts w:ascii="Courier New"/>
                      <w:sz w:val="14"/>
                    </w:rPr>
                  </w:pPr>
                  <w:r>
                    <w:rPr>
                      <w:rFonts w:ascii="Courier New"/>
                      <w:b/>
                      <w:color w:val="7E007E"/>
                      <w:sz w:val="14"/>
                    </w:rPr>
                    <w:t>server.port</w:t>
                  </w:r>
                  <w:r>
                    <w:rPr>
                      <w:rFonts w:ascii="Courier New"/>
                      <w:sz w:val="14"/>
                    </w:rPr>
                    <w:t xml:space="preserve">=9090 </w:t>
                  </w:r>
                  <w:r>
                    <w:rPr>
                      <w:rFonts w:ascii="Courier New"/>
                      <w:b/>
                      <w:color w:val="7E007E"/>
                      <w:sz w:val="14"/>
                    </w:rPr>
                    <w:t>server.servlet-path</w:t>
                  </w:r>
                  <w:r>
                    <w:rPr>
                      <w:rFonts w:ascii="Courier New"/>
                      <w:sz w:val="14"/>
                    </w:rPr>
                    <w:t>=/home</w:t>
                  </w:r>
                </w:p>
              </w:txbxContent>
            </v:textbox>
            <w10:wrap type="topAndBottom" anchorx="page"/>
          </v:shape>
        </w:pict>
      </w:r>
    </w:p>
    <w:p w:rsidR="005A4D71" w:rsidRDefault="005A4D71">
      <w:pPr>
        <w:pStyle w:val="a3"/>
        <w:spacing w:before="7"/>
        <w:rPr>
          <w:sz w:val="8"/>
        </w:rPr>
      </w:pPr>
    </w:p>
    <w:p w:rsidR="005A4D71" w:rsidRDefault="00475295">
      <w:pPr>
        <w:pStyle w:val="a3"/>
        <w:spacing w:before="94" w:line="280" w:lineRule="auto"/>
        <w:ind w:left="120" w:right="1437"/>
        <w:jc w:val="both"/>
      </w:pPr>
      <w:r>
        <w:t xml:space="preserve">The “groups” are higher level items that don’t themselves specify a value, but instead provide a contextual grouping for properties. For example the </w:t>
      </w:r>
      <w:r>
        <w:rPr>
          <w:rFonts w:ascii="Courier New" w:hAnsi="Courier New"/>
        </w:rPr>
        <w:t xml:space="preserve">server.port </w:t>
      </w:r>
      <w:r>
        <w:t xml:space="preserve">and </w:t>
      </w:r>
      <w:r>
        <w:rPr>
          <w:rFonts w:ascii="Courier New" w:hAnsi="Courier New"/>
        </w:rPr>
        <w:t xml:space="preserve">server.servlet-path </w:t>
      </w:r>
      <w:r>
        <w:t xml:space="preserve">properties are part of the </w:t>
      </w:r>
      <w:r>
        <w:rPr>
          <w:rFonts w:ascii="Courier New" w:hAnsi="Courier New"/>
        </w:rPr>
        <w:t>server</w:t>
      </w:r>
      <w:r>
        <w:rPr>
          <w:rFonts w:ascii="Courier New" w:hAnsi="Courier New"/>
          <w:spacing w:val="-66"/>
        </w:rPr>
        <w:t xml:space="preserve"> </w:t>
      </w:r>
      <w:r>
        <w:t>group.</w:t>
      </w:r>
    </w:p>
    <w:p w:rsidR="005A4D71" w:rsidRDefault="005A4D71">
      <w:pPr>
        <w:pStyle w:val="a3"/>
        <w:spacing w:before="8"/>
        <w:rPr>
          <w:sz w:val="17"/>
        </w:rPr>
      </w:pPr>
    </w:p>
    <w:p w:rsidR="005A4D71" w:rsidRDefault="00297392">
      <w:pPr>
        <w:spacing w:before="94"/>
        <w:ind w:left="255"/>
        <w:rPr>
          <w:b/>
          <w:sz w:val="20"/>
        </w:rPr>
      </w:pPr>
      <w:r>
        <w:pict>
          <v:line id="_x0000_s3706" style="position:absolute;left:0;text-align:left;z-index:251962880;mso-position-horizontal-relative:page" from="73.4pt,4.5pt" to="73.4pt,57.45pt" strokecolor="#5c5c4e">
            <w10:wrap anchorx="page"/>
          </v:line>
        </w:pict>
      </w:r>
      <w:r w:rsidR="00475295">
        <w:rPr>
          <w:b/>
          <w:sz w:val="20"/>
        </w:rPr>
        <w:t>Note</w:t>
      </w:r>
    </w:p>
    <w:p w:rsidR="005A4D71" w:rsidRDefault="005A4D71">
      <w:pPr>
        <w:pStyle w:val="a3"/>
        <w:spacing w:before="3"/>
        <w:rPr>
          <w:b/>
          <w:sz w:val="23"/>
        </w:rPr>
      </w:pPr>
    </w:p>
    <w:p w:rsidR="005A4D71" w:rsidRDefault="00475295">
      <w:pPr>
        <w:pStyle w:val="a3"/>
        <w:spacing w:line="292" w:lineRule="auto"/>
        <w:ind w:left="255" w:right="1432"/>
      </w:pPr>
      <w:r>
        <w:t>It is not required that every “property” has a “group”, some properties might just exist in their own right.</w:t>
      </w:r>
    </w:p>
    <w:p w:rsidR="005A4D71" w:rsidRDefault="005A4D71">
      <w:pPr>
        <w:pStyle w:val="a3"/>
        <w:rPr>
          <w:sz w:val="26"/>
        </w:rPr>
      </w:pPr>
    </w:p>
    <w:p w:rsidR="005A4D71" w:rsidRDefault="00475295">
      <w:pPr>
        <w:pStyle w:val="a3"/>
        <w:spacing w:line="280" w:lineRule="auto"/>
        <w:ind w:left="120" w:right="1437"/>
        <w:jc w:val="both"/>
      </w:pPr>
      <w:r>
        <w:t xml:space="preserve">Finally, “hints” are additional information used to assist the user in configuring a given property. When configuring the </w:t>
      </w:r>
      <w:r>
        <w:rPr>
          <w:rFonts w:ascii="Courier New" w:hAnsi="Courier New"/>
        </w:rPr>
        <w:t xml:space="preserve">spring.jpa.hibernate.ddl-auto </w:t>
      </w:r>
      <w:r>
        <w:t xml:space="preserve">property, a tool can use it to offer some auto- completion help for the </w:t>
      </w:r>
      <w:r>
        <w:rPr>
          <w:rFonts w:ascii="Courier New" w:hAnsi="Courier New"/>
        </w:rPr>
        <w:t>none</w:t>
      </w:r>
      <w:r>
        <w:t xml:space="preserve">, </w:t>
      </w:r>
      <w:r>
        <w:rPr>
          <w:rFonts w:ascii="Courier New" w:hAnsi="Courier New"/>
        </w:rPr>
        <w:t>validate</w:t>
      </w:r>
      <w:r>
        <w:t xml:space="preserve">, </w:t>
      </w:r>
      <w:r>
        <w:rPr>
          <w:rFonts w:ascii="Courier New" w:hAnsi="Courier New"/>
        </w:rPr>
        <w:t>update</w:t>
      </w:r>
      <w:r>
        <w:t xml:space="preserve">, </w:t>
      </w:r>
      <w:r>
        <w:rPr>
          <w:rFonts w:ascii="Courier New" w:hAnsi="Courier New"/>
        </w:rPr>
        <w:t>create</w:t>
      </w:r>
      <w:r>
        <w:rPr>
          <w:rFonts w:ascii="Courier New" w:hAnsi="Courier New"/>
          <w:spacing w:val="-66"/>
        </w:rPr>
        <w:t xml:space="preserve"> </w:t>
      </w:r>
      <w:r>
        <w:t xml:space="preserve">and </w:t>
      </w:r>
      <w:r>
        <w:rPr>
          <w:rFonts w:ascii="Courier New" w:hAnsi="Courier New"/>
        </w:rPr>
        <w:t>create-drop</w:t>
      </w:r>
      <w:r>
        <w:rPr>
          <w:rFonts w:ascii="Courier New" w:hAnsi="Courier New"/>
          <w:spacing w:val="-66"/>
        </w:rPr>
        <w:t xml:space="preserve"> </w:t>
      </w:r>
      <w:r>
        <w:t>values.</w:t>
      </w:r>
    </w:p>
    <w:p w:rsidR="005A4D71" w:rsidRDefault="005A4D71">
      <w:pPr>
        <w:pStyle w:val="a3"/>
        <w:spacing w:before="10"/>
        <w:rPr>
          <w:sz w:val="18"/>
        </w:rPr>
      </w:pPr>
    </w:p>
    <w:p w:rsidR="005A4D71" w:rsidRDefault="00475295">
      <w:pPr>
        <w:pStyle w:val="3"/>
        <w:jc w:val="both"/>
      </w:pPr>
      <w:bookmarkStart w:id="1135" w:name="Group_Attributes"/>
      <w:bookmarkStart w:id="1136" w:name="_bookmark573"/>
      <w:bookmarkEnd w:id="1135"/>
      <w:bookmarkEnd w:id="1136"/>
      <w:r>
        <w:t>Group Attributes</w:t>
      </w:r>
    </w:p>
    <w:p w:rsidR="005A4D71" w:rsidRDefault="005A4D71">
      <w:pPr>
        <w:pStyle w:val="a3"/>
        <w:spacing w:before="4"/>
        <w:rPr>
          <w:b/>
          <w:sz w:val="24"/>
        </w:rPr>
      </w:pPr>
    </w:p>
    <w:p w:rsidR="005A4D71" w:rsidRDefault="00475295">
      <w:pPr>
        <w:pStyle w:val="a3"/>
        <w:ind w:left="120"/>
        <w:jc w:val="both"/>
      </w:pPr>
      <w:r>
        <w:t xml:space="preserve">The JSON object contained in the </w:t>
      </w:r>
      <w:r>
        <w:rPr>
          <w:rFonts w:ascii="Courier New"/>
        </w:rPr>
        <w:t>groups</w:t>
      </w:r>
      <w:r>
        <w:rPr>
          <w:rFonts w:ascii="Courier New"/>
          <w:spacing w:val="-66"/>
        </w:rPr>
        <w:t xml:space="preserve"> </w:t>
      </w:r>
      <w:r>
        <w:t>array can contain the following attributes:</w:t>
      </w:r>
    </w:p>
    <w:p w:rsidR="005A4D71" w:rsidRDefault="005A4D71">
      <w:pPr>
        <w:pStyle w:val="a3"/>
        <w:spacing w:before="9" w:after="1"/>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7"/>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2278"/>
        </w:trPr>
        <w:tc>
          <w:tcPr>
            <w:tcW w:w="1473" w:type="dxa"/>
          </w:tcPr>
          <w:p w:rsidR="005A4D71" w:rsidRDefault="00475295">
            <w:pPr>
              <w:pStyle w:val="TableParagraph"/>
              <w:spacing w:before="103" w:line="468" w:lineRule="auto"/>
              <w:ind w:right="888"/>
              <w:rPr>
                <w:rFonts w:ascii="Courier New"/>
                <w:sz w:val="20"/>
              </w:rPr>
            </w:pPr>
            <w:r>
              <w:rPr>
                <w:rFonts w:ascii="Courier New"/>
                <w:sz w:val="20"/>
              </w:rPr>
              <w:t>name type</w:t>
            </w:r>
          </w:p>
        </w:tc>
        <w:tc>
          <w:tcPr>
            <w:tcW w:w="1473" w:type="dxa"/>
          </w:tcPr>
          <w:p w:rsidR="005A4D71" w:rsidRDefault="00475295">
            <w:pPr>
              <w:pStyle w:val="TableParagraph"/>
              <w:spacing w:line="460" w:lineRule="auto"/>
              <w:ind w:right="846"/>
              <w:rPr>
                <w:sz w:val="20"/>
              </w:rPr>
            </w:pPr>
            <w:r>
              <w:rPr>
                <w:sz w:val="20"/>
              </w:rPr>
              <w:t>String String</w:t>
            </w:r>
          </w:p>
        </w:tc>
        <w:tc>
          <w:tcPr>
            <w:tcW w:w="6077" w:type="dxa"/>
          </w:tcPr>
          <w:p w:rsidR="005A4D71" w:rsidRDefault="00475295">
            <w:pPr>
              <w:pStyle w:val="TableParagraph"/>
              <w:ind w:left="80"/>
              <w:rPr>
                <w:sz w:val="20"/>
              </w:rPr>
            </w:pPr>
            <w:r>
              <w:rPr>
                <w:sz w:val="20"/>
              </w:rPr>
              <w:t>The full name of the group. This attribute is mandatory.</w:t>
            </w:r>
          </w:p>
          <w:p w:rsidR="005A4D71" w:rsidRDefault="005A4D71">
            <w:pPr>
              <w:pStyle w:val="TableParagraph"/>
              <w:spacing w:before="5"/>
              <w:ind w:left="0"/>
              <w:rPr>
                <w:sz w:val="18"/>
              </w:rPr>
            </w:pPr>
          </w:p>
          <w:p w:rsidR="005A4D71" w:rsidRDefault="00475295">
            <w:pPr>
              <w:pStyle w:val="TableParagraph"/>
              <w:spacing w:before="0" w:line="292" w:lineRule="auto"/>
              <w:ind w:left="80" w:right="797"/>
              <w:rPr>
                <w:sz w:val="20"/>
              </w:rPr>
            </w:pPr>
            <w:r>
              <w:rPr>
                <w:sz w:val="20"/>
              </w:rPr>
              <w:t>The class name of the data type of the group. For example, if the group was based on a class annotated with</w:t>
            </w:r>
          </w:p>
          <w:p w:rsidR="005A4D71" w:rsidRDefault="00475295">
            <w:pPr>
              <w:pStyle w:val="TableParagraph"/>
              <w:spacing w:before="0" w:line="278" w:lineRule="auto"/>
              <w:ind w:left="80" w:right="324"/>
              <w:rPr>
                <w:sz w:val="20"/>
              </w:rPr>
            </w:pPr>
            <w:r>
              <w:rPr>
                <w:rFonts w:ascii="Courier New"/>
                <w:sz w:val="20"/>
              </w:rPr>
              <w:t>@ConfigurationProperties</w:t>
            </w:r>
            <w:r>
              <w:rPr>
                <w:rFonts w:ascii="Courier New"/>
                <w:spacing w:val="-65"/>
                <w:sz w:val="20"/>
              </w:rPr>
              <w:t xml:space="preserve"> </w:t>
            </w:r>
            <w:r>
              <w:rPr>
                <w:sz w:val="20"/>
              </w:rPr>
              <w:t xml:space="preserve">the attribute would contain the fully qualified name of that class. If it was based on a </w:t>
            </w:r>
            <w:r>
              <w:rPr>
                <w:rFonts w:ascii="Courier New"/>
                <w:sz w:val="20"/>
              </w:rPr>
              <w:t xml:space="preserve">@Bean </w:t>
            </w:r>
            <w:r>
              <w:rPr>
                <w:sz w:val="20"/>
              </w:rPr>
              <w:t>method, it would be the return type of that method. The attribute may be omitted if the type is not known.</w:t>
            </w:r>
          </w:p>
        </w:tc>
      </w:tr>
      <w:tr w:rsidR="005A4D71">
        <w:trPr>
          <w:trHeight w:val="1556"/>
        </w:trPr>
        <w:tc>
          <w:tcPr>
            <w:tcW w:w="1473" w:type="dxa"/>
          </w:tcPr>
          <w:p w:rsidR="005A4D71" w:rsidRDefault="00475295">
            <w:pPr>
              <w:pStyle w:val="TableParagraph"/>
              <w:spacing w:before="103"/>
              <w:rPr>
                <w:rFonts w:ascii="Courier New"/>
                <w:sz w:val="20"/>
              </w:rPr>
            </w:pPr>
            <w:r>
              <w:rPr>
                <w:rFonts w:ascii="Courier New"/>
                <w:sz w:val="20"/>
              </w:rPr>
              <w:t>description</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r w:rsidR="005A4D71">
        <w:trPr>
          <w:trHeight w:val="638"/>
        </w:trPr>
        <w:tc>
          <w:tcPr>
            <w:tcW w:w="1473" w:type="dxa"/>
            <w:tcBorders>
              <w:bottom w:val="nil"/>
            </w:tcBorders>
          </w:tcPr>
          <w:p w:rsidR="005A4D71" w:rsidRDefault="00475295">
            <w:pPr>
              <w:pStyle w:val="TableParagraph"/>
              <w:spacing w:before="103"/>
              <w:rPr>
                <w:rFonts w:ascii="Courier New"/>
                <w:sz w:val="20"/>
              </w:rPr>
            </w:pPr>
            <w:r>
              <w:rPr>
                <w:rFonts w:ascii="Courier New"/>
                <w:sz w:val="20"/>
              </w:rPr>
              <w:t>sourceType</w:t>
            </w:r>
          </w:p>
        </w:tc>
        <w:tc>
          <w:tcPr>
            <w:tcW w:w="1473" w:type="dxa"/>
            <w:tcBorders>
              <w:bottom w:val="nil"/>
            </w:tcBorders>
          </w:tcPr>
          <w:p w:rsidR="005A4D71" w:rsidRDefault="00475295">
            <w:pPr>
              <w:pStyle w:val="TableParagraph"/>
              <w:rPr>
                <w:sz w:val="20"/>
              </w:rPr>
            </w:pPr>
            <w:r>
              <w:rPr>
                <w:sz w:val="20"/>
              </w:rPr>
              <w:t>String</w:t>
            </w:r>
          </w:p>
        </w:tc>
        <w:tc>
          <w:tcPr>
            <w:tcW w:w="6077" w:type="dxa"/>
            <w:tcBorders>
              <w:bottom w:val="nil"/>
            </w:tcBorders>
          </w:tcPr>
          <w:p w:rsidR="005A4D71" w:rsidRDefault="00475295">
            <w:pPr>
              <w:pStyle w:val="TableParagraph"/>
              <w:spacing w:before="22" w:line="290" w:lineRule="atLeast"/>
              <w:ind w:left="80" w:right="325"/>
              <w:rPr>
                <w:sz w:val="20"/>
              </w:rPr>
            </w:pPr>
            <w:r>
              <w:rPr>
                <w:sz w:val="20"/>
              </w:rPr>
              <w:t xml:space="preserve">The class name of the source that contributed this group. For example, if the group was based on a </w:t>
            </w:r>
            <w:r>
              <w:rPr>
                <w:rFonts w:ascii="Courier New"/>
                <w:sz w:val="20"/>
              </w:rPr>
              <w:t>@Bean</w:t>
            </w:r>
            <w:r>
              <w:rPr>
                <w:rFonts w:ascii="Courier New"/>
                <w:spacing w:val="-66"/>
                <w:sz w:val="20"/>
              </w:rPr>
              <w:t xml:space="preserve"> </w:t>
            </w:r>
            <w:r>
              <w:rPr>
                <w:sz w:val="20"/>
              </w:rPr>
              <w:t>method annotated</w:t>
            </w:r>
          </w:p>
        </w:tc>
      </w:tr>
    </w:tbl>
    <w:p w:rsidR="005A4D71" w:rsidRDefault="005A4D71">
      <w:pPr>
        <w:spacing w:line="290" w:lineRule="atLeast"/>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2479"/>
        </w:trPr>
        <w:tc>
          <w:tcPr>
            <w:tcW w:w="1473" w:type="dxa"/>
          </w:tcPr>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5"/>
              </w:rPr>
            </w:pPr>
          </w:p>
          <w:p w:rsidR="005A4D71" w:rsidRDefault="00475295">
            <w:pPr>
              <w:pStyle w:val="TableParagraph"/>
              <w:spacing w:before="0"/>
              <w:rPr>
                <w:rFonts w:ascii="Courier New"/>
                <w:sz w:val="20"/>
              </w:rPr>
            </w:pPr>
            <w:r>
              <w:rPr>
                <w:rFonts w:ascii="Courier New"/>
                <w:sz w:val="20"/>
              </w:rPr>
              <w:t>sourceMetho</w:t>
            </w:r>
          </w:p>
        </w:tc>
        <w:tc>
          <w:tcPr>
            <w:tcW w:w="1473" w:type="dxa"/>
          </w:tcPr>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475295">
            <w:pPr>
              <w:pStyle w:val="TableParagraph"/>
              <w:spacing w:before="180"/>
              <w:ind w:left="-74"/>
              <w:rPr>
                <w:sz w:val="20"/>
              </w:rPr>
            </w:pPr>
            <w:r>
              <w:rPr>
                <w:rFonts w:ascii="Courier New"/>
                <w:sz w:val="20"/>
              </w:rPr>
              <w:t>d</w:t>
            </w:r>
            <w:r>
              <w:rPr>
                <w:rFonts w:ascii="Courier New"/>
                <w:spacing w:val="-87"/>
                <w:sz w:val="20"/>
              </w:rPr>
              <w:t xml:space="preserve"> </w:t>
            </w:r>
            <w:r>
              <w:rPr>
                <w:sz w:val="20"/>
              </w:rPr>
              <w:t>String</w:t>
            </w:r>
          </w:p>
        </w:tc>
        <w:tc>
          <w:tcPr>
            <w:tcW w:w="6077" w:type="dxa"/>
          </w:tcPr>
          <w:p w:rsidR="005A4D71" w:rsidRDefault="00475295">
            <w:pPr>
              <w:pStyle w:val="TableParagraph"/>
              <w:spacing w:before="2" w:line="278" w:lineRule="auto"/>
              <w:ind w:left="80" w:right="157"/>
              <w:rPr>
                <w:sz w:val="20"/>
              </w:rPr>
            </w:pPr>
            <w:r>
              <w:rPr>
                <w:sz w:val="20"/>
              </w:rPr>
              <w:t xml:space="preserve">with </w:t>
            </w:r>
            <w:r>
              <w:rPr>
                <w:rFonts w:ascii="Courier New"/>
                <w:sz w:val="20"/>
              </w:rPr>
              <w:t xml:space="preserve">@ConfigurationProperties </w:t>
            </w:r>
            <w:r>
              <w:rPr>
                <w:sz w:val="20"/>
              </w:rPr>
              <w:t xml:space="preserve">this attribute would contain the fully qualified name of the </w:t>
            </w:r>
            <w:r>
              <w:rPr>
                <w:rFonts w:ascii="Courier New"/>
                <w:sz w:val="20"/>
              </w:rPr>
              <w:t>@Configuration</w:t>
            </w:r>
            <w:r>
              <w:rPr>
                <w:rFonts w:ascii="Courier New"/>
                <w:spacing w:val="-66"/>
                <w:sz w:val="20"/>
              </w:rPr>
              <w:t xml:space="preserve"> </w:t>
            </w:r>
            <w:r>
              <w:rPr>
                <w:sz w:val="20"/>
              </w:rPr>
              <w:t>class containing the method. The attribute may be omitted if the source type is not known.</w:t>
            </w:r>
          </w:p>
          <w:p w:rsidR="005A4D71" w:rsidRDefault="00475295">
            <w:pPr>
              <w:pStyle w:val="TableParagraph"/>
              <w:spacing w:before="179" w:line="285" w:lineRule="auto"/>
              <w:ind w:left="80" w:right="280"/>
              <w:rPr>
                <w:sz w:val="20"/>
              </w:rPr>
            </w:pPr>
            <w:r>
              <w:rPr>
                <w:sz w:val="20"/>
              </w:rPr>
              <w:t xml:space="preserve">The full name of the method (include parenthesis and argument types) that contributed this group. For example, the name of a </w:t>
            </w:r>
            <w:r>
              <w:rPr>
                <w:rFonts w:ascii="Courier New"/>
                <w:sz w:val="20"/>
              </w:rPr>
              <w:t>@ConfigurationProperties</w:t>
            </w:r>
            <w:r>
              <w:rPr>
                <w:rFonts w:ascii="Courier New"/>
                <w:spacing w:val="-65"/>
                <w:sz w:val="20"/>
              </w:rPr>
              <w:t xml:space="preserve"> </w:t>
            </w:r>
            <w:r>
              <w:rPr>
                <w:sz w:val="20"/>
              </w:rPr>
              <w:t xml:space="preserve">annotated </w:t>
            </w:r>
            <w:r>
              <w:rPr>
                <w:rFonts w:ascii="Courier New"/>
                <w:sz w:val="20"/>
              </w:rPr>
              <w:t>@Bean</w:t>
            </w:r>
            <w:r>
              <w:rPr>
                <w:rFonts w:ascii="Courier New"/>
                <w:spacing w:val="-65"/>
                <w:sz w:val="20"/>
              </w:rPr>
              <w:t xml:space="preserve"> </w:t>
            </w:r>
            <w:r>
              <w:rPr>
                <w:sz w:val="20"/>
              </w:rPr>
              <w:t>method. May be omitted if the source method is not known.</w:t>
            </w:r>
          </w:p>
        </w:tc>
      </w:tr>
    </w:tbl>
    <w:p w:rsidR="005A4D71" w:rsidRDefault="005A4D71">
      <w:pPr>
        <w:pStyle w:val="a3"/>
        <w:spacing w:before="10"/>
        <w:rPr>
          <w:sz w:val="10"/>
        </w:rPr>
      </w:pPr>
    </w:p>
    <w:p w:rsidR="005A4D71" w:rsidRDefault="00475295">
      <w:pPr>
        <w:pStyle w:val="3"/>
        <w:spacing w:before="92"/>
      </w:pPr>
      <w:bookmarkStart w:id="1137" w:name="Property_Attributes"/>
      <w:bookmarkStart w:id="1138" w:name="_bookmark574"/>
      <w:bookmarkEnd w:id="1137"/>
      <w:bookmarkEnd w:id="1138"/>
      <w:r>
        <w:t>Property Attributes</w:t>
      </w:r>
    </w:p>
    <w:p w:rsidR="005A4D71" w:rsidRDefault="005A4D71">
      <w:pPr>
        <w:pStyle w:val="a3"/>
        <w:rPr>
          <w:b/>
          <w:sz w:val="24"/>
        </w:rPr>
      </w:pPr>
    </w:p>
    <w:p w:rsidR="005A4D71" w:rsidRDefault="00475295">
      <w:pPr>
        <w:pStyle w:val="a3"/>
        <w:ind w:left="120"/>
      </w:pPr>
      <w:r>
        <w:t xml:space="preserve">The JSON object contained in the </w:t>
      </w:r>
      <w:r>
        <w:rPr>
          <w:rFonts w:ascii="Courier New"/>
        </w:rPr>
        <w:t>properties</w:t>
      </w:r>
      <w:r>
        <w:rPr>
          <w:rFonts w:ascii="Courier New"/>
          <w:spacing w:val="-66"/>
        </w:rPr>
        <w:t xml:space="preserve"> </w:t>
      </w:r>
      <w:r>
        <w:t>array can contain the following attributes:</w:t>
      </w:r>
    </w:p>
    <w:p w:rsidR="005A4D71" w:rsidRDefault="005A4D71">
      <w:pPr>
        <w:pStyle w:val="a3"/>
        <w:spacing w:before="11"/>
        <w:rPr>
          <w:sz w:val="2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7"/>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716"/>
        </w:trPr>
        <w:tc>
          <w:tcPr>
            <w:tcW w:w="1473" w:type="dxa"/>
          </w:tcPr>
          <w:p w:rsidR="005A4D71" w:rsidRDefault="00475295">
            <w:pPr>
              <w:pStyle w:val="TableParagraph"/>
              <w:spacing w:before="103"/>
              <w:rPr>
                <w:rFonts w:ascii="Courier New"/>
                <w:sz w:val="20"/>
              </w:rPr>
            </w:pPr>
            <w:r>
              <w:rPr>
                <w:rFonts w:ascii="Courier New"/>
                <w:sz w:val="20"/>
              </w:rPr>
              <w:t>name</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190"/>
              <w:rPr>
                <w:sz w:val="20"/>
              </w:rPr>
            </w:pPr>
            <w:r>
              <w:rPr>
                <w:sz w:val="20"/>
              </w:rPr>
              <w:t xml:space="preserve">The full name of the property. Names are in lowercase dashed form (e.g. </w:t>
            </w:r>
            <w:r>
              <w:rPr>
                <w:rFonts w:ascii="Courier New"/>
                <w:sz w:val="20"/>
              </w:rPr>
              <w:t>server.servlet-path</w:t>
            </w:r>
            <w:r>
              <w:rPr>
                <w:sz w:val="20"/>
              </w:rPr>
              <w:t>). This attribute is mandatory.</w:t>
            </w:r>
          </w:p>
        </w:tc>
      </w:tr>
      <w:tr w:rsidR="005A4D71">
        <w:trPr>
          <w:trHeight w:val="2677"/>
        </w:trPr>
        <w:tc>
          <w:tcPr>
            <w:tcW w:w="1473" w:type="dxa"/>
          </w:tcPr>
          <w:p w:rsidR="005A4D71" w:rsidRDefault="00475295">
            <w:pPr>
              <w:pStyle w:val="TableParagraph"/>
              <w:spacing w:before="103"/>
              <w:rPr>
                <w:rFonts w:ascii="Courier New"/>
                <w:sz w:val="20"/>
              </w:rPr>
            </w:pPr>
            <w:r>
              <w:rPr>
                <w:rFonts w:ascii="Courier New"/>
                <w:sz w:val="20"/>
              </w:rPr>
              <w:t>type</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80" w:lineRule="auto"/>
              <w:ind w:left="80" w:right="291"/>
              <w:rPr>
                <w:sz w:val="20"/>
              </w:rPr>
            </w:pPr>
            <w:r>
              <w:rPr>
                <w:sz w:val="20"/>
              </w:rPr>
              <w:t xml:space="preserve">The full signature of the data type of the property. For example, </w:t>
            </w:r>
            <w:r>
              <w:rPr>
                <w:rFonts w:ascii="Courier New"/>
                <w:sz w:val="20"/>
              </w:rPr>
              <w:t xml:space="preserve">java.lang.String </w:t>
            </w:r>
            <w:r>
              <w:rPr>
                <w:sz w:val="20"/>
              </w:rPr>
              <w:t xml:space="preserve">but also a full generic type such as </w:t>
            </w:r>
            <w:r>
              <w:rPr>
                <w:rFonts w:ascii="Courier New"/>
                <w:sz w:val="20"/>
              </w:rPr>
              <w:t>java.util.Map&lt;java.util.String,acme.MyEnum&gt;</w:t>
            </w:r>
            <w:r>
              <w:rPr>
                <w:sz w:val="20"/>
              </w:rPr>
              <w:t xml:space="preserve">. This attribute can be used to guide the user as to the types of values that they can enter. For consistency, the type of a primitive is specified using its wrapper counterpart, i.e. </w:t>
            </w:r>
            <w:r>
              <w:rPr>
                <w:rFonts w:ascii="Courier New"/>
                <w:sz w:val="20"/>
              </w:rPr>
              <w:t xml:space="preserve">boolean </w:t>
            </w:r>
            <w:r>
              <w:rPr>
                <w:sz w:val="20"/>
              </w:rPr>
              <w:t xml:space="preserve">becomes </w:t>
            </w:r>
            <w:r>
              <w:rPr>
                <w:rFonts w:ascii="Courier New"/>
                <w:sz w:val="20"/>
              </w:rPr>
              <w:t>java.lang.Boolean</w:t>
            </w:r>
            <w:r>
              <w:rPr>
                <w:sz w:val="20"/>
              </w:rPr>
              <w:t>. Note that this class may be a complex type that gets converted from a String as values are bound. May be omitted if the type is not known.</w:t>
            </w:r>
          </w:p>
        </w:tc>
      </w:tr>
      <w:tr w:rsidR="005A4D71">
        <w:trPr>
          <w:trHeight w:val="3119"/>
        </w:trPr>
        <w:tc>
          <w:tcPr>
            <w:tcW w:w="1473" w:type="dxa"/>
          </w:tcPr>
          <w:p w:rsidR="005A4D71" w:rsidRDefault="00475295">
            <w:pPr>
              <w:pStyle w:val="TableParagraph"/>
              <w:spacing w:before="103"/>
              <w:rPr>
                <w:rFonts w:ascii="Courier New"/>
                <w:sz w:val="20"/>
              </w:rPr>
            </w:pPr>
            <w:r>
              <w:rPr>
                <w:rFonts w:ascii="Courier New"/>
                <w:sz w:val="20"/>
              </w:rPr>
              <w:t>description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8"/>
              </w:rPr>
            </w:pPr>
          </w:p>
          <w:p w:rsidR="005A4D71" w:rsidRDefault="00475295">
            <w:pPr>
              <w:pStyle w:val="TableParagraph"/>
              <w:spacing w:before="0"/>
              <w:rPr>
                <w:rFonts w:ascii="Courier New"/>
                <w:sz w:val="20"/>
              </w:rPr>
            </w:pPr>
            <w:r>
              <w:rPr>
                <w:rFonts w:ascii="Courier New"/>
                <w:sz w:val="20"/>
              </w:rPr>
              <w:t>sourceType</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7"/>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p w:rsidR="005A4D71" w:rsidRDefault="00475295">
            <w:pPr>
              <w:pStyle w:val="TableParagraph"/>
              <w:spacing w:before="141"/>
              <w:ind w:left="80"/>
              <w:rPr>
                <w:sz w:val="20"/>
              </w:rPr>
            </w:pPr>
            <w:r>
              <w:rPr>
                <w:sz w:val="20"/>
              </w:rPr>
              <w:t>The class name of the source that contributed this property.</w:t>
            </w:r>
          </w:p>
          <w:p w:rsidR="005A4D71" w:rsidRDefault="00475295">
            <w:pPr>
              <w:pStyle w:val="TableParagraph"/>
              <w:spacing w:before="50" w:line="285" w:lineRule="auto"/>
              <w:ind w:left="80" w:right="80"/>
              <w:rPr>
                <w:sz w:val="20"/>
              </w:rPr>
            </w:pPr>
            <w:r>
              <w:rPr>
                <w:sz w:val="20"/>
              </w:rPr>
              <w:t xml:space="preserve">For example, if the property was from a class annotated with </w:t>
            </w:r>
            <w:r>
              <w:rPr>
                <w:rFonts w:ascii="Courier New"/>
                <w:sz w:val="20"/>
              </w:rPr>
              <w:t xml:space="preserve">@ConfigurationProperties </w:t>
            </w:r>
            <w:r>
              <w:rPr>
                <w:sz w:val="20"/>
              </w:rPr>
              <w:t>this attribute would contain the fully qualified name of that class. May be omitted if the source type is not known.</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defaultValu</w:t>
            </w:r>
          </w:p>
        </w:tc>
        <w:tc>
          <w:tcPr>
            <w:tcW w:w="1473" w:type="dxa"/>
          </w:tcPr>
          <w:p w:rsidR="005A4D71" w:rsidRDefault="00475295">
            <w:pPr>
              <w:pStyle w:val="TableParagraph"/>
              <w:ind w:left="-74"/>
              <w:rPr>
                <w:sz w:val="20"/>
              </w:rPr>
            </w:pPr>
            <w:r>
              <w:rPr>
                <w:rFonts w:ascii="Courier New"/>
                <w:sz w:val="20"/>
              </w:rPr>
              <w:t>e</w:t>
            </w:r>
            <w:r>
              <w:rPr>
                <w:rFonts w:ascii="Courier New"/>
                <w:spacing w:val="-87"/>
                <w:sz w:val="20"/>
              </w:rPr>
              <w:t xml:space="preserve"> </w:t>
            </w:r>
            <w:r>
              <w:rPr>
                <w:sz w:val="20"/>
              </w:rPr>
              <w:t>Object</w:t>
            </w:r>
          </w:p>
        </w:tc>
        <w:tc>
          <w:tcPr>
            <w:tcW w:w="6077" w:type="dxa"/>
          </w:tcPr>
          <w:p w:rsidR="005A4D71" w:rsidRDefault="00475295">
            <w:pPr>
              <w:pStyle w:val="TableParagraph"/>
              <w:spacing w:line="292" w:lineRule="auto"/>
              <w:ind w:left="80" w:right="57"/>
              <w:rPr>
                <w:sz w:val="20"/>
              </w:rPr>
            </w:pPr>
            <w:r>
              <w:rPr>
                <w:sz w:val="20"/>
              </w:rPr>
              <w:t>The default value which will be used if the property is not specified. Can also be an array of value(s) if the type of the property is an array. May be omitted if the default value is not known.</w:t>
            </w:r>
          </w:p>
        </w:tc>
      </w:tr>
      <w:tr w:rsidR="005A4D71">
        <w:trPr>
          <w:trHeight w:val="996"/>
        </w:trPr>
        <w:tc>
          <w:tcPr>
            <w:tcW w:w="1473" w:type="dxa"/>
          </w:tcPr>
          <w:p w:rsidR="005A4D71" w:rsidRDefault="00475295">
            <w:pPr>
              <w:pStyle w:val="TableParagraph"/>
              <w:spacing w:before="103"/>
              <w:rPr>
                <w:rFonts w:ascii="Courier New"/>
                <w:sz w:val="20"/>
              </w:rPr>
            </w:pPr>
            <w:r>
              <w:rPr>
                <w:rFonts w:ascii="Courier New"/>
                <w:sz w:val="20"/>
              </w:rPr>
              <w:t>deprecation</w:t>
            </w:r>
          </w:p>
        </w:tc>
        <w:tc>
          <w:tcPr>
            <w:tcW w:w="1473" w:type="dxa"/>
          </w:tcPr>
          <w:p w:rsidR="005A4D71" w:rsidRDefault="00475295">
            <w:pPr>
              <w:pStyle w:val="TableParagraph"/>
              <w:rPr>
                <w:sz w:val="20"/>
              </w:rPr>
            </w:pPr>
            <w:r>
              <w:rPr>
                <w:sz w:val="20"/>
              </w:rPr>
              <w:t>Deprecation</w:t>
            </w:r>
          </w:p>
        </w:tc>
        <w:tc>
          <w:tcPr>
            <w:tcW w:w="6077" w:type="dxa"/>
          </w:tcPr>
          <w:p w:rsidR="005A4D71" w:rsidRDefault="00475295">
            <w:pPr>
              <w:pStyle w:val="TableParagraph"/>
              <w:spacing w:line="292" w:lineRule="auto"/>
              <w:ind w:left="80" w:right="191"/>
              <w:rPr>
                <w:sz w:val="20"/>
              </w:rPr>
            </w:pPr>
            <w:r>
              <w:rPr>
                <w:sz w:val="20"/>
              </w:rPr>
              <w:t>Specify if the property is deprecated. May be omitted if the field is not deprecated or if that information is not known. See below for more details.</w:t>
            </w:r>
          </w:p>
        </w:tc>
      </w:tr>
    </w:tbl>
    <w:p w:rsidR="005A4D71" w:rsidRDefault="005A4D71">
      <w:pPr>
        <w:pStyle w:val="a3"/>
        <w:spacing w:before="9"/>
        <w:rPr>
          <w:sz w:val="18"/>
        </w:rPr>
      </w:pPr>
    </w:p>
    <w:p w:rsidR="005A4D71" w:rsidRDefault="00475295">
      <w:pPr>
        <w:pStyle w:val="a3"/>
        <w:spacing w:line="271" w:lineRule="auto"/>
        <w:ind w:left="120" w:right="1428"/>
      </w:pPr>
      <w:r>
        <w:t xml:space="preserve">The JSON object contained in the </w:t>
      </w:r>
      <w:r>
        <w:rPr>
          <w:rFonts w:ascii="Courier New"/>
        </w:rPr>
        <w:t xml:space="preserve">deprecation </w:t>
      </w:r>
      <w:r>
        <w:t xml:space="preserve">attribute of each </w:t>
      </w:r>
      <w:r>
        <w:rPr>
          <w:rFonts w:ascii="Courier New"/>
        </w:rPr>
        <w:t>properties</w:t>
      </w:r>
      <w:r>
        <w:rPr>
          <w:rFonts w:ascii="Courier New"/>
          <w:spacing w:val="-65"/>
        </w:rPr>
        <w:t xml:space="preserve"> </w:t>
      </w:r>
      <w:r>
        <w:t>element can contain the following attributes:</w:t>
      </w:r>
    </w:p>
    <w:p w:rsidR="005A4D71" w:rsidRDefault="005A4D71">
      <w:pPr>
        <w:spacing w:line="271" w:lineRule="auto"/>
        <w:sectPr w:rsidR="005A4D71">
          <w:footerReference w:type="default" r:id="rId625"/>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3119"/>
        </w:trPr>
        <w:tc>
          <w:tcPr>
            <w:tcW w:w="1473" w:type="dxa"/>
          </w:tcPr>
          <w:p w:rsidR="005A4D71" w:rsidRDefault="00475295">
            <w:pPr>
              <w:pStyle w:val="TableParagraph"/>
              <w:spacing w:before="103"/>
              <w:rPr>
                <w:rFonts w:ascii="Courier New"/>
                <w:sz w:val="20"/>
              </w:rPr>
            </w:pPr>
            <w:r>
              <w:rPr>
                <w:rFonts w:ascii="Courier New"/>
                <w:sz w:val="20"/>
              </w:rPr>
              <w:t>level</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8"/>
              </w:rPr>
            </w:pPr>
          </w:p>
          <w:p w:rsidR="005A4D71" w:rsidRDefault="00475295">
            <w:pPr>
              <w:pStyle w:val="TableParagraph"/>
              <w:spacing w:before="0"/>
              <w:rPr>
                <w:rFonts w:ascii="Courier New"/>
                <w:sz w:val="20"/>
              </w:rPr>
            </w:pPr>
            <w:r>
              <w:rPr>
                <w:rFonts w:ascii="Courier New"/>
                <w:sz w:val="20"/>
              </w:rPr>
              <w:t>reason</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7"/>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spacing w:line="276" w:lineRule="auto"/>
              <w:ind w:left="80" w:right="101"/>
              <w:rPr>
                <w:sz w:val="20"/>
              </w:rPr>
            </w:pPr>
            <w:r>
              <w:rPr>
                <w:sz w:val="20"/>
              </w:rPr>
              <w:t xml:space="preserve">The level of deprecation, can be either </w:t>
            </w:r>
            <w:r>
              <w:rPr>
                <w:rFonts w:ascii="Courier New"/>
                <w:sz w:val="20"/>
              </w:rPr>
              <w:t xml:space="preserve">warning </w:t>
            </w:r>
            <w:r>
              <w:rPr>
                <w:sz w:val="20"/>
              </w:rPr>
              <w:t xml:space="preserve">(default) or </w:t>
            </w:r>
            <w:r>
              <w:rPr>
                <w:rFonts w:ascii="Courier New"/>
                <w:sz w:val="20"/>
              </w:rPr>
              <w:t>error</w:t>
            </w:r>
            <w:r>
              <w:rPr>
                <w:sz w:val="20"/>
              </w:rPr>
              <w:t xml:space="preserve">. When a property has a </w:t>
            </w:r>
            <w:r>
              <w:rPr>
                <w:rFonts w:ascii="Courier New"/>
                <w:sz w:val="20"/>
              </w:rPr>
              <w:t xml:space="preserve">warning </w:t>
            </w:r>
            <w:r>
              <w:rPr>
                <w:sz w:val="20"/>
              </w:rPr>
              <w:t xml:space="preserve">deprecation level it should still be bound in the environment. When it has an </w:t>
            </w:r>
            <w:r>
              <w:rPr>
                <w:rFonts w:ascii="Courier New"/>
                <w:sz w:val="20"/>
              </w:rPr>
              <w:t xml:space="preserve">error </w:t>
            </w:r>
            <w:r>
              <w:rPr>
                <w:sz w:val="20"/>
              </w:rPr>
              <w:t>deprecation level however, the property is no longer managed and will not be bound.</w:t>
            </w:r>
          </w:p>
          <w:p w:rsidR="005A4D71" w:rsidRDefault="00475295">
            <w:pPr>
              <w:pStyle w:val="TableParagraph"/>
              <w:spacing w:before="186" w:line="292" w:lineRule="auto"/>
              <w:ind w:left="80" w:right="569"/>
              <w:rPr>
                <w:sz w:val="20"/>
              </w:rPr>
            </w:pPr>
            <w:r>
              <w:rPr>
                <w:sz w:val="20"/>
              </w:rPr>
              <w:t>A short description of the reason why the property was deprecated. May be omitted if no reason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replacement</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535"/>
              <w:rPr>
                <w:sz w:val="20"/>
              </w:rPr>
            </w:pPr>
            <w:r>
              <w:rPr>
                <w:sz w:val="20"/>
              </w:rPr>
              <w:t xml:space="preserve">The full name of the property that is </w:t>
            </w:r>
            <w:r>
              <w:rPr>
                <w:i/>
                <w:sz w:val="20"/>
              </w:rPr>
              <w:t xml:space="preserve">replacing </w:t>
            </w:r>
            <w:r>
              <w:rPr>
                <w:sz w:val="20"/>
              </w:rPr>
              <w:t>this deprecated property. May be omitted if there is no replacement for this property.</w:t>
            </w:r>
          </w:p>
        </w:tc>
      </w:tr>
    </w:tbl>
    <w:p w:rsidR="005A4D71" w:rsidRDefault="005A4D71">
      <w:pPr>
        <w:pStyle w:val="a3"/>
        <w:spacing w:before="2"/>
        <w:rPr>
          <w:sz w:val="18"/>
        </w:rPr>
      </w:pPr>
    </w:p>
    <w:p w:rsidR="005A4D71" w:rsidRDefault="00297392">
      <w:pPr>
        <w:spacing w:before="93"/>
        <w:ind w:left="255"/>
        <w:rPr>
          <w:b/>
          <w:sz w:val="20"/>
        </w:rPr>
      </w:pPr>
      <w:r>
        <w:pict>
          <v:line id="_x0000_s3705" style="position:absolute;left:0;text-align:left;z-index:251964928;mso-position-horizontal-relative:page" from="73.4pt,4.45pt" to="73.4pt,70.25pt" strokecolor="#5c5c4e">
            <w10:wrap anchorx="page"/>
          </v:line>
        </w:pict>
      </w:r>
      <w:r w:rsidR="00475295">
        <w:rPr>
          <w:b/>
          <w:sz w:val="20"/>
        </w:rPr>
        <w:t>Note</w:t>
      </w:r>
    </w:p>
    <w:p w:rsidR="005A4D71" w:rsidRDefault="005A4D71">
      <w:pPr>
        <w:pStyle w:val="a3"/>
        <w:spacing w:before="4"/>
        <w:rPr>
          <w:b/>
          <w:sz w:val="21"/>
        </w:rPr>
      </w:pPr>
    </w:p>
    <w:p w:rsidR="005A4D71" w:rsidRDefault="00475295">
      <w:pPr>
        <w:pStyle w:val="a3"/>
        <w:spacing w:line="271" w:lineRule="auto"/>
        <w:ind w:left="255" w:right="1837"/>
        <w:jc w:val="both"/>
      </w:pPr>
      <w:r>
        <w:t xml:space="preserve">Prior to Spring Boot 1.3, a single </w:t>
      </w:r>
      <w:r>
        <w:rPr>
          <w:rFonts w:ascii="Courier New"/>
        </w:rPr>
        <w:t xml:space="preserve">deprecated </w:t>
      </w:r>
      <w:r>
        <w:t xml:space="preserve">boolean attribute can be used instead of the </w:t>
      </w:r>
      <w:r>
        <w:rPr>
          <w:rFonts w:ascii="Courier New"/>
        </w:rPr>
        <w:t xml:space="preserve">deprecation </w:t>
      </w:r>
      <w:r>
        <w:t>element. This is still supported in a deprecated fashion and should no longer be used.</w:t>
      </w:r>
      <w:r>
        <w:rPr>
          <w:spacing w:val="-4"/>
        </w:rPr>
        <w:t xml:space="preserve"> </w:t>
      </w:r>
      <w:r>
        <w:t>If</w:t>
      </w:r>
      <w:r>
        <w:rPr>
          <w:spacing w:val="-4"/>
        </w:rPr>
        <w:t xml:space="preserve"> </w:t>
      </w:r>
      <w:r>
        <w:t>no</w:t>
      </w:r>
      <w:r>
        <w:rPr>
          <w:spacing w:val="-4"/>
        </w:rPr>
        <w:t xml:space="preserve"> </w:t>
      </w:r>
      <w:r>
        <w:t>reason</w:t>
      </w:r>
      <w:r>
        <w:rPr>
          <w:spacing w:val="-4"/>
        </w:rPr>
        <w:t xml:space="preserve"> </w:t>
      </w:r>
      <w:r>
        <w:t>and</w:t>
      </w:r>
      <w:r>
        <w:rPr>
          <w:spacing w:val="-4"/>
        </w:rPr>
        <w:t xml:space="preserve"> </w:t>
      </w:r>
      <w:r>
        <w:t>replacement</w:t>
      </w:r>
      <w:r>
        <w:rPr>
          <w:spacing w:val="-4"/>
        </w:rPr>
        <w:t xml:space="preserve"> </w:t>
      </w:r>
      <w:r>
        <w:t>are</w:t>
      </w:r>
      <w:r>
        <w:rPr>
          <w:spacing w:val="-4"/>
        </w:rPr>
        <w:t xml:space="preserve"> </w:t>
      </w:r>
      <w:r>
        <w:t>available,</w:t>
      </w:r>
      <w:r>
        <w:rPr>
          <w:spacing w:val="-4"/>
        </w:rPr>
        <w:t xml:space="preserve"> </w:t>
      </w:r>
      <w:r>
        <w:t>an</w:t>
      </w:r>
      <w:r>
        <w:rPr>
          <w:spacing w:val="-4"/>
        </w:rPr>
        <w:t xml:space="preserve"> </w:t>
      </w:r>
      <w:r>
        <w:t>empty</w:t>
      </w:r>
      <w:r>
        <w:rPr>
          <w:spacing w:val="-4"/>
        </w:rPr>
        <w:t xml:space="preserve"> </w:t>
      </w:r>
      <w:r>
        <w:rPr>
          <w:rFonts w:ascii="Courier New"/>
        </w:rPr>
        <w:t>deprecation</w:t>
      </w:r>
      <w:r>
        <w:rPr>
          <w:rFonts w:ascii="Courier New"/>
          <w:spacing w:val="-68"/>
        </w:rPr>
        <w:t xml:space="preserve"> </w:t>
      </w:r>
      <w:r>
        <w:t>object</w:t>
      </w:r>
      <w:r>
        <w:rPr>
          <w:spacing w:val="-4"/>
        </w:rPr>
        <w:t xml:space="preserve"> </w:t>
      </w:r>
      <w:r>
        <w:t>should</w:t>
      </w:r>
      <w:r>
        <w:rPr>
          <w:spacing w:val="-4"/>
        </w:rPr>
        <w:t xml:space="preserve"> </w:t>
      </w:r>
      <w:r>
        <w:t>be</w:t>
      </w:r>
      <w:r>
        <w:rPr>
          <w:spacing w:val="-4"/>
        </w:rPr>
        <w:t xml:space="preserve"> </w:t>
      </w:r>
      <w:r>
        <w:t>set.</w:t>
      </w:r>
    </w:p>
    <w:p w:rsidR="005A4D71" w:rsidRDefault="005A4D71">
      <w:pPr>
        <w:pStyle w:val="a3"/>
        <w:spacing w:before="9"/>
        <w:rPr>
          <w:sz w:val="26"/>
        </w:rPr>
      </w:pPr>
    </w:p>
    <w:p w:rsidR="005A4D71" w:rsidRDefault="00297392">
      <w:pPr>
        <w:pStyle w:val="a3"/>
        <w:spacing w:line="285" w:lineRule="auto"/>
        <w:ind w:left="120" w:right="1437"/>
        <w:jc w:val="both"/>
        <w:rPr>
          <w:rFonts w:ascii="Courier New" w:hAnsi="Courier New"/>
        </w:rPr>
      </w:pPr>
      <w:r>
        <w:pict>
          <v:shape id="_x0000_s3704" type="#_x0000_t202" style="position:absolute;left:0;text-align:left;margin-left:75.55pt;margin-top:62.85pt;width:444.2pt;height:203.1pt;z-index:251963904;mso-wrap-distance-left:0;mso-wrap-distance-right:0;mso-position-horizontal-relative:page" fillcolor="#f0f0f0" strokecolor="#444" strokeweight=".1pt">
            <v:textbox style="mso-next-textbox:#_x0000_s3704" inset="0,0,0,0">
              <w:txbxContent>
                <w:p w:rsidR="00B67961" w:rsidRDefault="00B67961">
                  <w:pPr>
                    <w:spacing w:before="84"/>
                    <w:ind w:left="69"/>
                    <w:rPr>
                      <w:rFonts w:ascii="Courier New"/>
                      <w:sz w:val="14"/>
                    </w:rPr>
                  </w:pPr>
                  <w:r>
                    <w:rPr>
                      <w:rFonts w:ascii="Courier New"/>
                      <w:color w:val="808080"/>
                      <w:sz w:val="14"/>
                    </w:rPr>
                    <w:t>@ConfigurationProperties("app.foo")</w:t>
                  </w:r>
                </w:p>
                <w:p w:rsidR="00B67961" w:rsidRDefault="00B67961">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B67961" w:rsidRDefault="00B67961">
                  <w:pPr>
                    <w:pStyle w:val="a3"/>
                    <w:spacing w:before="6"/>
                    <w:rPr>
                      <w:rFonts w:ascii="Courier New"/>
                    </w:rPr>
                  </w:pPr>
                </w:p>
                <w:p w:rsidR="00B67961" w:rsidRDefault="00B67961">
                  <w:pPr>
                    <w:ind w:left="405"/>
                    <w:rPr>
                      <w:rFonts w:ascii="Courier New"/>
                      <w:sz w:val="14"/>
                    </w:rPr>
                  </w:pPr>
                  <w:r>
                    <w:rPr>
                      <w:rFonts w:ascii="Courier New"/>
                      <w:b/>
                      <w:color w:val="7E0054"/>
                      <w:sz w:val="14"/>
                    </w:rPr>
                    <w:t xml:space="preserve">private </w:t>
                  </w:r>
                  <w:r>
                    <w:rPr>
                      <w:rFonts w:ascii="Courier New"/>
                      <w:sz w:val="14"/>
                    </w:rPr>
                    <w:t>String name;</w:t>
                  </w:r>
                </w:p>
                <w:p w:rsidR="00B67961" w:rsidRDefault="00B67961">
                  <w:pPr>
                    <w:pStyle w:val="a3"/>
                    <w:spacing w:before="7"/>
                    <w:rPr>
                      <w:rFonts w:ascii="Courier New"/>
                    </w:rPr>
                  </w:pPr>
                </w:p>
                <w:p w:rsidR="00B67961" w:rsidRDefault="00B67961">
                  <w:pPr>
                    <w:ind w:left="405"/>
                    <w:rPr>
                      <w:rFonts w:ascii="Courier New"/>
                      <w:sz w:val="14"/>
                    </w:rPr>
                  </w:pPr>
                  <w:r>
                    <w:rPr>
                      <w:rFonts w:ascii="Courier New"/>
                      <w:b/>
                      <w:color w:val="7E0054"/>
                      <w:sz w:val="14"/>
                    </w:rPr>
                    <w:t xml:space="preserve">public </w:t>
                  </w:r>
                  <w:r>
                    <w:rPr>
                      <w:rFonts w:ascii="Courier New"/>
                      <w:sz w:val="14"/>
                    </w:rPr>
                    <w:t>String getName() { ... }</w:t>
                  </w:r>
                </w:p>
                <w:p w:rsidR="00B67961" w:rsidRDefault="00B67961">
                  <w:pPr>
                    <w:pStyle w:val="a3"/>
                    <w:spacing w:before="7"/>
                    <w:rPr>
                      <w:rFonts w:ascii="Courier New"/>
                    </w:rPr>
                  </w:pPr>
                </w:p>
                <w:p w:rsidR="00B67961" w:rsidRDefault="00B67961">
                  <w:pPr>
                    <w:ind w:left="405"/>
                    <w:rPr>
                      <w:rFonts w:ascii="Courier New"/>
                      <w:sz w:val="14"/>
                    </w:rPr>
                  </w:pPr>
                  <w:r>
                    <w:rPr>
                      <w:rFonts w:ascii="Courier New"/>
                      <w:b/>
                      <w:color w:val="7E0054"/>
                      <w:sz w:val="14"/>
                    </w:rPr>
                    <w:t xml:space="preserve">public void </w:t>
                  </w:r>
                  <w:r>
                    <w:rPr>
                      <w:rFonts w:ascii="Courier New"/>
                      <w:sz w:val="14"/>
                    </w:rPr>
                    <w:t>setName(String name) { ... }</w:t>
                  </w:r>
                </w:p>
                <w:p w:rsidR="00B67961" w:rsidRDefault="00B67961">
                  <w:pPr>
                    <w:pStyle w:val="a3"/>
                    <w:spacing w:before="7"/>
                    <w:rPr>
                      <w:rFonts w:ascii="Courier New"/>
                    </w:rPr>
                  </w:pPr>
                </w:p>
                <w:p w:rsidR="00B67961" w:rsidRDefault="00B67961">
                  <w:pPr>
                    <w:spacing w:line="297" w:lineRule="auto"/>
                    <w:ind w:left="405" w:right="3250"/>
                    <w:rPr>
                      <w:rFonts w:ascii="Courier New"/>
                      <w:sz w:val="14"/>
                    </w:rPr>
                  </w:pPr>
                  <w:r>
                    <w:rPr>
                      <w:rFonts w:ascii="Courier New"/>
                      <w:color w:val="808080"/>
                      <w:sz w:val="14"/>
                    </w:rPr>
                    <w:t>@DeprecatedConfigurationProperty(replacement = "app.foo.name") @Deprecated</w:t>
                  </w:r>
                </w:p>
                <w:p w:rsidR="00B67961" w:rsidRDefault="00B67961">
                  <w:pPr>
                    <w:spacing w:line="157" w:lineRule="exact"/>
                    <w:ind w:left="405"/>
                    <w:rPr>
                      <w:rFonts w:ascii="Courier New"/>
                      <w:sz w:val="14"/>
                    </w:rPr>
                  </w:pPr>
                  <w:r>
                    <w:rPr>
                      <w:rFonts w:ascii="Courier New"/>
                      <w:b/>
                      <w:color w:val="7E0054"/>
                      <w:sz w:val="14"/>
                    </w:rPr>
                    <w:t xml:space="preserve">public </w:t>
                  </w:r>
                  <w:r>
                    <w:rPr>
                      <w:rFonts w:ascii="Courier New"/>
                      <w:sz w:val="14"/>
                    </w:rPr>
                    <w:t>String getTarget() {</w:t>
                  </w:r>
                </w:p>
                <w:p w:rsidR="00B67961" w:rsidRDefault="00B67961">
                  <w:pPr>
                    <w:spacing w:before="37"/>
                    <w:ind w:left="52" w:right="6019"/>
                    <w:jc w:val="center"/>
                    <w:rPr>
                      <w:rFonts w:ascii="Courier New"/>
                      <w:sz w:val="14"/>
                    </w:rPr>
                  </w:pPr>
                  <w:r>
                    <w:rPr>
                      <w:rFonts w:ascii="Courier New"/>
                      <w:b/>
                      <w:color w:val="7E0054"/>
                      <w:sz w:val="14"/>
                    </w:rPr>
                    <w:t xml:space="preserve">return </w:t>
                  </w:r>
                  <w:r>
                    <w:rPr>
                      <w:rFonts w:ascii="Courier New"/>
                      <w:sz w:val="14"/>
                    </w:rPr>
                    <w:t>getName();</w:t>
                  </w:r>
                </w:p>
                <w:p w:rsidR="00B67961" w:rsidRDefault="00B67961">
                  <w:pPr>
                    <w:spacing w:before="38"/>
                    <w:ind w:left="406"/>
                    <w:rPr>
                      <w:rFonts w:ascii="Courier New"/>
                      <w:sz w:val="14"/>
                    </w:rPr>
                  </w:pPr>
                  <w:r>
                    <w:rPr>
                      <w:rFonts w:ascii="Courier New"/>
                      <w:sz w:val="14"/>
                    </w:rPr>
                    <w:t>}</w:t>
                  </w:r>
                </w:p>
                <w:p w:rsidR="00B67961" w:rsidRDefault="00B67961">
                  <w:pPr>
                    <w:pStyle w:val="a3"/>
                    <w:spacing w:before="6"/>
                    <w:rPr>
                      <w:rFonts w:ascii="Courier New"/>
                    </w:rPr>
                  </w:pPr>
                </w:p>
                <w:p w:rsidR="00B67961" w:rsidRDefault="00B67961">
                  <w:pPr>
                    <w:spacing w:before="1"/>
                    <w:ind w:left="405"/>
                    <w:rPr>
                      <w:rFonts w:ascii="Courier New"/>
                      <w:sz w:val="14"/>
                    </w:rPr>
                  </w:pPr>
                  <w:r>
                    <w:rPr>
                      <w:rFonts w:ascii="Courier New"/>
                      <w:color w:val="808080"/>
                      <w:sz w:val="14"/>
                    </w:rPr>
                    <w:t>@Deprecated</w:t>
                  </w:r>
                </w:p>
                <w:p w:rsidR="00B67961" w:rsidRDefault="00B67961">
                  <w:pPr>
                    <w:spacing w:before="37" w:line="297" w:lineRule="auto"/>
                    <w:ind w:left="742" w:right="5266" w:hanging="337"/>
                    <w:rPr>
                      <w:rFonts w:ascii="Courier New"/>
                      <w:sz w:val="14"/>
                    </w:rPr>
                  </w:pPr>
                  <w:r>
                    <w:rPr>
                      <w:rFonts w:ascii="Courier New"/>
                      <w:b/>
                      <w:color w:val="7E0054"/>
                      <w:sz w:val="14"/>
                    </w:rPr>
                    <w:t xml:space="preserve">public void </w:t>
                  </w:r>
                  <w:r>
                    <w:rPr>
                      <w:rFonts w:ascii="Courier New"/>
                      <w:sz w:val="14"/>
                    </w:rPr>
                    <w:t>setTarget(String target) { setName(target);</w:t>
                  </w:r>
                </w:p>
                <w:p w:rsidR="00B67961" w:rsidRDefault="00B67961">
                  <w:pPr>
                    <w:spacing w:line="157" w:lineRule="exact"/>
                    <w:ind w:left="406"/>
                    <w:rPr>
                      <w:rFonts w:ascii="Courier New"/>
                      <w:sz w:val="14"/>
                    </w:rPr>
                  </w:pPr>
                  <w:r>
                    <w:rPr>
                      <w:rFonts w:ascii="Courier New"/>
                      <w:sz w:val="14"/>
                    </w:rPr>
                    <w:t>}</w:t>
                  </w:r>
                </w:p>
                <w:p w:rsidR="00B67961" w:rsidRDefault="00B67961">
                  <w:pPr>
                    <w:spacing w:before="37"/>
                    <w:ind w:left="69"/>
                    <w:rPr>
                      <w:rFonts w:ascii="Courier New"/>
                      <w:sz w:val="14"/>
                    </w:rPr>
                  </w:pPr>
                  <w:r>
                    <w:rPr>
                      <w:rFonts w:ascii="Courier New"/>
                      <w:sz w:val="14"/>
                    </w:rPr>
                    <w:t>}</w:t>
                  </w:r>
                </w:p>
              </w:txbxContent>
            </v:textbox>
            <w10:wrap type="topAndBottom" anchorx="page"/>
          </v:shape>
        </w:pict>
      </w:r>
      <w:r w:rsidR="00475295">
        <w:t xml:space="preserve">Deprecation can also be specified declaratively in code by adding the </w:t>
      </w:r>
      <w:r w:rsidR="00475295">
        <w:rPr>
          <w:rFonts w:ascii="Courier New" w:hAnsi="Courier New"/>
        </w:rPr>
        <w:t>@DeprecatedConfigurationProperty</w:t>
      </w:r>
      <w:r w:rsidR="00475295">
        <w:rPr>
          <w:rFonts w:ascii="Courier New" w:hAnsi="Courier New"/>
          <w:spacing w:val="-89"/>
        </w:rPr>
        <w:t xml:space="preserve"> </w:t>
      </w:r>
      <w:r w:rsidR="00475295">
        <w:t xml:space="preserve">annotation to the getter exposing the deprecated property. For instance, let’s assume the </w:t>
      </w:r>
      <w:r w:rsidR="00475295">
        <w:rPr>
          <w:rFonts w:ascii="Courier New" w:hAnsi="Courier New"/>
        </w:rPr>
        <w:t xml:space="preserve">app.foo.target </w:t>
      </w:r>
      <w:r w:rsidR="00475295">
        <w:t xml:space="preserve">property was confusing and was renamed to </w:t>
      </w:r>
      <w:r w:rsidR="00475295">
        <w:rPr>
          <w:rFonts w:ascii="Courier New" w:hAnsi="Courier New"/>
        </w:rPr>
        <w:t>app.foo.name</w:t>
      </w:r>
    </w:p>
    <w:p w:rsidR="005A4D71" w:rsidRDefault="005A4D71">
      <w:pPr>
        <w:pStyle w:val="a3"/>
        <w:spacing w:before="11"/>
        <w:rPr>
          <w:rFonts w:ascii="Courier New"/>
          <w:sz w:val="15"/>
        </w:rPr>
      </w:pPr>
    </w:p>
    <w:p w:rsidR="005A4D71" w:rsidRDefault="00297392">
      <w:pPr>
        <w:spacing w:before="93"/>
        <w:ind w:left="255"/>
        <w:rPr>
          <w:b/>
          <w:sz w:val="20"/>
        </w:rPr>
      </w:pPr>
      <w:r>
        <w:pict>
          <v:line id="_x0000_s3703" style="position:absolute;left:0;text-align:left;z-index:251965952;mso-position-horizontal-relative:page" from="73.4pt,4.45pt" to="73.4pt,56.25pt" strokecolor="#5c5c4e">
            <w10:wrap anchorx="page"/>
          </v:line>
        </w:pict>
      </w:r>
      <w:r w:rsidR="00475295">
        <w:rPr>
          <w:b/>
          <w:sz w:val="20"/>
        </w:rPr>
        <w:t>Note</w:t>
      </w:r>
    </w:p>
    <w:p w:rsidR="005A4D71" w:rsidRDefault="005A4D71">
      <w:pPr>
        <w:pStyle w:val="a3"/>
        <w:spacing w:before="4"/>
        <w:rPr>
          <w:b/>
          <w:sz w:val="21"/>
        </w:rPr>
      </w:pPr>
    </w:p>
    <w:p w:rsidR="005A4D71" w:rsidRDefault="00475295">
      <w:pPr>
        <w:pStyle w:val="a3"/>
        <w:spacing w:line="271" w:lineRule="auto"/>
        <w:ind w:left="255" w:right="1432"/>
      </w:pPr>
      <w:r>
        <w:t xml:space="preserve">There is no way to set a </w:t>
      </w:r>
      <w:r>
        <w:rPr>
          <w:rFonts w:ascii="Courier New"/>
        </w:rPr>
        <w:t xml:space="preserve">level </w:t>
      </w:r>
      <w:r>
        <w:t xml:space="preserve">as </w:t>
      </w:r>
      <w:r>
        <w:rPr>
          <w:rFonts w:ascii="Courier New"/>
        </w:rPr>
        <w:t xml:space="preserve">warning </w:t>
      </w:r>
      <w:r>
        <w:t>is always assumed since code is still handling the property.</w:t>
      </w:r>
    </w:p>
    <w:p w:rsidR="005A4D71" w:rsidRDefault="005A4D71">
      <w:pPr>
        <w:pStyle w:val="a3"/>
        <w:spacing w:before="1"/>
        <w:rPr>
          <w:sz w:val="28"/>
        </w:rPr>
      </w:pPr>
    </w:p>
    <w:p w:rsidR="005A4D71" w:rsidRDefault="00475295">
      <w:pPr>
        <w:pStyle w:val="a3"/>
        <w:spacing w:line="271" w:lineRule="auto"/>
        <w:ind w:left="120" w:right="1367"/>
      </w:pPr>
      <w:r>
        <w:t xml:space="preserve">The code above makes sure that the deprecated property still works (delegating to the </w:t>
      </w:r>
      <w:r>
        <w:rPr>
          <w:rFonts w:ascii="Courier New"/>
        </w:rPr>
        <w:t xml:space="preserve">name </w:t>
      </w:r>
      <w:r>
        <w:t xml:space="preserve">property behind the scenes). Once the </w:t>
      </w:r>
      <w:r>
        <w:rPr>
          <w:rFonts w:ascii="Courier New"/>
        </w:rPr>
        <w:t>getTarget</w:t>
      </w:r>
      <w:r>
        <w:rPr>
          <w:rFonts w:ascii="Courier New"/>
          <w:spacing w:val="-68"/>
        </w:rPr>
        <w:t xml:space="preserve"> </w:t>
      </w:r>
      <w:r>
        <w:t xml:space="preserve">and </w:t>
      </w:r>
      <w:r>
        <w:rPr>
          <w:rFonts w:ascii="Courier New"/>
        </w:rPr>
        <w:t>setTarget</w:t>
      </w:r>
      <w:r>
        <w:rPr>
          <w:rFonts w:ascii="Courier New"/>
          <w:spacing w:val="-68"/>
        </w:rPr>
        <w:t xml:space="preserve"> </w:t>
      </w:r>
      <w:r>
        <w:t>methods can be removed from your public</w:t>
      </w:r>
    </w:p>
    <w:p w:rsidR="005A4D71" w:rsidRDefault="005A4D71">
      <w:pPr>
        <w:spacing w:line="271" w:lineRule="auto"/>
        <w:sectPr w:rsidR="005A4D71">
          <w:footerReference w:type="default" r:id="rId626"/>
          <w:pgSz w:w="11910" w:h="16840"/>
          <w:pgMar w:top="840" w:right="0" w:bottom="760" w:left="1320" w:header="575" w:footer="577" w:gutter="0"/>
          <w:pgNumType w:start="321"/>
          <w:cols w:space="720"/>
        </w:sectPr>
      </w:pPr>
    </w:p>
    <w:p w:rsidR="005A4D71" w:rsidRDefault="005A4D71">
      <w:pPr>
        <w:pStyle w:val="a3"/>
      </w:pPr>
    </w:p>
    <w:p w:rsidR="005A4D71" w:rsidRDefault="005A4D71">
      <w:pPr>
        <w:pStyle w:val="a3"/>
        <w:spacing w:before="10"/>
      </w:pPr>
    </w:p>
    <w:p w:rsidR="005A4D71" w:rsidRDefault="00475295">
      <w:pPr>
        <w:pStyle w:val="a3"/>
        <w:spacing w:before="94" w:line="280" w:lineRule="auto"/>
        <w:ind w:left="120" w:right="1437"/>
        <w:jc w:val="both"/>
      </w:pPr>
      <w:r>
        <w:t xml:space="preserve">API, the automatic deprecation hint in the meta-data will go away as well. If you want to keep a hint, adding manual meta-data with an </w:t>
      </w:r>
      <w:r>
        <w:rPr>
          <w:rFonts w:ascii="Courier New"/>
        </w:rPr>
        <w:t xml:space="preserve">error </w:t>
      </w:r>
      <w:r>
        <w:t xml:space="preserve">deprecation level ensures that users are still informed about that property and is particularly useful when a </w:t>
      </w:r>
      <w:r>
        <w:rPr>
          <w:rFonts w:ascii="Courier New"/>
        </w:rPr>
        <w:t>replacement</w:t>
      </w:r>
      <w:r>
        <w:rPr>
          <w:rFonts w:ascii="Courier New"/>
          <w:spacing w:val="-66"/>
        </w:rPr>
        <w:t xml:space="preserve"> </w:t>
      </w:r>
      <w:r>
        <w:t>is provided.</w:t>
      </w:r>
    </w:p>
    <w:p w:rsidR="005A4D71" w:rsidRDefault="00475295">
      <w:pPr>
        <w:pStyle w:val="3"/>
        <w:spacing w:before="202"/>
      </w:pPr>
      <w:bookmarkStart w:id="1139" w:name="Hint_Attributes"/>
      <w:bookmarkStart w:id="1140" w:name="_bookmark575"/>
      <w:bookmarkEnd w:id="1139"/>
      <w:bookmarkEnd w:id="1140"/>
      <w:r>
        <w:t>Hint Attributes</w:t>
      </w:r>
    </w:p>
    <w:p w:rsidR="005A4D71" w:rsidRDefault="005A4D71">
      <w:pPr>
        <w:pStyle w:val="a3"/>
        <w:spacing w:before="1"/>
        <w:rPr>
          <w:b/>
          <w:sz w:val="23"/>
        </w:rPr>
      </w:pPr>
    </w:p>
    <w:p w:rsidR="005A4D71" w:rsidRDefault="00475295">
      <w:pPr>
        <w:pStyle w:val="a3"/>
        <w:ind w:left="120"/>
      </w:pPr>
      <w:r>
        <w:t xml:space="preserve">The JSON object contained in the </w:t>
      </w:r>
      <w:r>
        <w:rPr>
          <w:rFonts w:ascii="Courier New"/>
        </w:rPr>
        <w:t>hints</w:t>
      </w:r>
      <w:r>
        <w:rPr>
          <w:rFonts w:ascii="Courier New"/>
          <w:spacing w:val="-66"/>
        </w:rPr>
        <w:t xml:space="preserve"> </w:t>
      </w:r>
      <w:r>
        <w:t>array can contain the following attributes:</w:t>
      </w:r>
    </w:p>
    <w:p w:rsidR="005A4D71" w:rsidRDefault="005A4D71">
      <w:pPr>
        <w:pStyle w:val="a3"/>
        <w:spacing w:before="6"/>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1998"/>
        </w:trPr>
        <w:tc>
          <w:tcPr>
            <w:tcW w:w="1473" w:type="dxa"/>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name</w:t>
            </w:r>
          </w:p>
        </w:tc>
        <w:tc>
          <w:tcPr>
            <w:tcW w:w="1473" w:type="dxa"/>
          </w:tcPr>
          <w:p w:rsidR="005A4D71" w:rsidRDefault="00475295">
            <w:pPr>
              <w:pStyle w:val="TableParagraph"/>
              <w:rPr>
                <w:b/>
                <w:sz w:val="20"/>
              </w:rPr>
            </w:pPr>
            <w:r>
              <w:rPr>
                <w:b/>
                <w:sz w:val="20"/>
              </w:rPr>
              <w:t>Type</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ind w:left="80"/>
              <w:rPr>
                <w:b/>
                <w:sz w:val="20"/>
              </w:rPr>
            </w:pPr>
            <w:r>
              <w:rPr>
                <w:b/>
                <w:sz w:val="20"/>
              </w:rPr>
              <w:t>Purpose</w:t>
            </w:r>
          </w:p>
          <w:p w:rsidR="005A4D71" w:rsidRDefault="005A4D71">
            <w:pPr>
              <w:pStyle w:val="TableParagraph"/>
              <w:spacing w:before="5"/>
              <w:ind w:left="0"/>
              <w:rPr>
                <w:sz w:val="18"/>
              </w:rPr>
            </w:pPr>
          </w:p>
          <w:p w:rsidR="005A4D71" w:rsidRDefault="00475295">
            <w:pPr>
              <w:pStyle w:val="TableParagraph"/>
              <w:spacing w:before="0" w:line="278" w:lineRule="auto"/>
              <w:ind w:left="80" w:right="210"/>
              <w:rPr>
                <w:sz w:val="20"/>
              </w:rPr>
            </w:pPr>
            <w:r>
              <w:rPr>
                <w:sz w:val="20"/>
              </w:rPr>
              <w:t xml:space="preserve">The full name of the property that this hint refers to. Names are  in lowercase dashed form (e.g. </w:t>
            </w:r>
            <w:r>
              <w:rPr>
                <w:rFonts w:ascii="Courier New"/>
                <w:sz w:val="20"/>
              </w:rPr>
              <w:t>server.servlet-path</w:t>
            </w:r>
            <w:r>
              <w:rPr>
                <w:sz w:val="20"/>
              </w:rPr>
              <w:t xml:space="preserve">). If the property refers to a map (e.g. </w:t>
            </w:r>
            <w:r>
              <w:rPr>
                <w:rFonts w:ascii="Courier New"/>
                <w:sz w:val="20"/>
              </w:rPr>
              <w:t>system.contexts</w:t>
            </w:r>
            <w:r>
              <w:rPr>
                <w:sz w:val="20"/>
              </w:rPr>
              <w:t xml:space="preserve">) the hint either applies to the </w:t>
            </w:r>
            <w:r>
              <w:rPr>
                <w:i/>
                <w:sz w:val="20"/>
              </w:rPr>
              <w:t xml:space="preserve">keys </w:t>
            </w:r>
            <w:r>
              <w:rPr>
                <w:sz w:val="20"/>
              </w:rPr>
              <w:t>of the map (</w:t>
            </w:r>
            <w:r>
              <w:rPr>
                <w:rFonts w:ascii="Courier New"/>
                <w:sz w:val="20"/>
              </w:rPr>
              <w:t>system.context.keys</w:t>
            </w:r>
            <w:r>
              <w:rPr>
                <w:sz w:val="20"/>
              </w:rPr>
              <w:t>) or</w:t>
            </w:r>
            <w:r>
              <w:rPr>
                <w:spacing w:val="-3"/>
                <w:sz w:val="20"/>
              </w:rPr>
              <w:t xml:space="preserve"> </w:t>
            </w:r>
            <w:r>
              <w:rPr>
                <w:sz w:val="20"/>
              </w:rPr>
              <w:t>the</w:t>
            </w:r>
          </w:p>
          <w:p w:rsidR="005A4D71" w:rsidRDefault="00475295">
            <w:pPr>
              <w:pStyle w:val="TableParagraph"/>
              <w:spacing w:before="0"/>
              <w:ind w:left="80"/>
              <w:rPr>
                <w:sz w:val="20"/>
              </w:rPr>
            </w:pPr>
            <w:r>
              <w:rPr>
                <w:sz w:val="20"/>
              </w:rPr>
              <w:t>values (</w:t>
            </w:r>
            <w:r>
              <w:rPr>
                <w:rFonts w:ascii="Courier New"/>
                <w:sz w:val="20"/>
              </w:rPr>
              <w:t>system.context.values</w:t>
            </w:r>
            <w:r>
              <w:rPr>
                <w:sz w:val="20"/>
              </w:rPr>
              <w:t>). This attribute is mandatory.</w:t>
            </w:r>
          </w:p>
        </w:tc>
      </w:tr>
      <w:tr w:rsidR="005A4D71">
        <w:trPr>
          <w:trHeight w:val="1719"/>
        </w:trPr>
        <w:tc>
          <w:tcPr>
            <w:tcW w:w="1473" w:type="dxa"/>
          </w:tcPr>
          <w:p w:rsidR="005A4D71" w:rsidRDefault="00475295">
            <w:pPr>
              <w:pStyle w:val="TableParagraph"/>
              <w:spacing w:before="103"/>
              <w:rPr>
                <w:rFonts w:ascii="Courier New"/>
                <w:sz w:val="20"/>
              </w:rPr>
            </w:pPr>
            <w:r>
              <w:rPr>
                <w:rFonts w:ascii="Courier New"/>
                <w:sz w:val="20"/>
              </w:rPr>
              <w:t>values</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providers</w:t>
            </w:r>
          </w:p>
        </w:tc>
        <w:tc>
          <w:tcPr>
            <w:tcW w:w="1473" w:type="dxa"/>
          </w:tcPr>
          <w:p w:rsidR="005A4D71" w:rsidRDefault="00475295">
            <w:pPr>
              <w:pStyle w:val="TableParagraph"/>
              <w:rPr>
                <w:sz w:val="20"/>
              </w:rPr>
            </w:pPr>
            <w:r>
              <w:rPr>
                <w:sz w:val="20"/>
              </w:rPr>
              <w:t>ValueHint[]</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rPr>
                <w:sz w:val="20"/>
              </w:rPr>
            </w:pPr>
            <w:r>
              <w:rPr>
                <w:sz w:val="20"/>
              </w:rPr>
              <w:t>ValueProvider[]</w:t>
            </w:r>
          </w:p>
        </w:tc>
        <w:tc>
          <w:tcPr>
            <w:tcW w:w="6077" w:type="dxa"/>
          </w:tcPr>
          <w:p w:rsidR="005A4D71" w:rsidRDefault="00475295">
            <w:pPr>
              <w:pStyle w:val="TableParagraph"/>
              <w:spacing w:line="271" w:lineRule="auto"/>
              <w:ind w:left="80" w:right="246"/>
              <w:rPr>
                <w:sz w:val="20"/>
              </w:rPr>
            </w:pPr>
            <w:r>
              <w:rPr>
                <w:sz w:val="20"/>
              </w:rPr>
              <w:t xml:space="preserve">A list of valid values as defined by the </w:t>
            </w:r>
            <w:r>
              <w:rPr>
                <w:rFonts w:ascii="Courier New"/>
                <w:sz w:val="20"/>
              </w:rPr>
              <w:t xml:space="preserve">ValueHint </w:t>
            </w:r>
            <w:r>
              <w:rPr>
                <w:sz w:val="20"/>
              </w:rPr>
              <w:t>object (see below). Each entry defines the value and may have a description</w:t>
            </w:r>
          </w:p>
          <w:p w:rsidR="005A4D71" w:rsidRDefault="00475295">
            <w:pPr>
              <w:pStyle w:val="TableParagraph"/>
              <w:spacing w:before="184" w:line="280" w:lineRule="auto"/>
              <w:ind w:left="80" w:right="302"/>
              <w:rPr>
                <w:sz w:val="20"/>
              </w:rPr>
            </w:pPr>
            <w:r>
              <w:rPr>
                <w:sz w:val="20"/>
              </w:rPr>
              <w:t xml:space="preserve">A list of providers as defined by the </w:t>
            </w:r>
            <w:r>
              <w:rPr>
                <w:rFonts w:ascii="Courier New"/>
                <w:sz w:val="20"/>
              </w:rPr>
              <w:t xml:space="preserve">ValueProvider </w:t>
            </w:r>
            <w:r>
              <w:rPr>
                <w:sz w:val="20"/>
              </w:rPr>
              <w:t>object (see below). Each entry defines the name of the provider and its parameters, if any.</w:t>
            </w:r>
          </w:p>
        </w:tc>
      </w:tr>
    </w:tbl>
    <w:p w:rsidR="005A4D71" w:rsidRDefault="00475295">
      <w:pPr>
        <w:pStyle w:val="a3"/>
        <w:spacing w:before="206" w:line="271" w:lineRule="auto"/>
        <w:ind w:left="120" w:right="1432"/>
      </w:pPr>
      <w:r>
        <w:t xml:space="preserve">The JSON object contained in the </w:t>
      </w:r>
      <w:r>
        <w:rPr>
          <w:rFonts w:ascii="Courier New"/>
        </w:rPr>
        <w:t xml:space="preserve">values </w:t>
      </w:r>
      <w:r>
        <w:t xml:space="preserve">attribute of each </w:t>
      </w:r>
      <w:r>
        <w:rPr>
          <w:rFonts w:ascii="Courier New"/>
        </w:rPr>
        <w:t xml:space="preserve">hint </w:t>
      </w:r>
      <w:r>
        <w:t>element can contain the following attributes:</w:t>
      </w:r>
    </w:p>
    <w:p w:rsidR="005A4D71" w:rsidRDefault="005A4D71">
      <w:pPr>
        <w:pStyle w:val="a3"/>
        <w:spacing w:before="8"/>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value</w:t>
            </w:r>
          </w:p>
        </w:tc>
        <w:tc>
          <w:tcPr>
            <w:tcW w:w="1473" w:type="dxa"/>
          </w:tcPr>
          <w:p w:rsidR="005A4D71" w:rsidRDefault="00475295">
            <w:pPr>
              <w:pStyle w:val="TableParagraph"/>
              <w:rPr>
                <w:sz w:val="20"/>
              </w:rPr>
            </w:pPr>
            <w:r>
              <w:rPr>
                <w:sz w:val="20"/>
              </w:rPr>
              <w:t>Object</w:t>
            </w:r>
          </w:p>
        </w:tc>
        <w:tc>
          <w:tcPr>
            <w:tcW w:w="6077" w:type="dxa"/>
          </w:tcPr>
          <w:p w:rsidR="005A4D71" w:rsidRDefault="00475295">
            <w:pPr>
              <w:pStyle w:val="TableParagraph"/>
              <w:spacing w:line="292" w:lineRule="auto"/>
              <w:ind w:left="80" w:right="242"/>
              <w:jc w:val="both"/>
              <w:rPr>
                <w:sz w:val="20"/>
              </w:rPr>
            </w:pPr>
            <w:r>
              <w:rPr>
                <w:sz w:val="20"/>
              </w:rPr>
              <w:t>A valid value for the element to which the hint refers to. Can also be an array of value(s) if the type of the property is an array. This attribute is mandatory.</w:t>
            </w:r>
          </w:p>
        </w:tc>
      </w:tr>
      <w:tr w:rsidR="005A4D71">
        <w:trPr>
          <w:trHeight w:val="1557"/>
        </w:trPr>
        <w:tc>
          <w:tcPr>
            <w:tcW w:w="1473" w:type="dxa"/>
          </w:tcPr>
          <w:p w:rsidR="005A4D71" w:rsidRDefault="00475295">
            <w:pPr>
              <w:pStyle w:val="TableParagraph"/>
              <w:spacing w:before="103"/>
              <w:rPr>
                <w:rFonts w:ascii="Courier New"/>
                <w:sz w:val="20"/>
              </w:rPr>
            </w:pPr>
            <w:r>
              <w:rPr>
                <w:rFonts w:ascii="Courier New"/>
                <w:sz w:val="20"/>
              </w:rPr>
              <w:t>description</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value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bl>
    <w:p w:rsidR="005A4D71" w:rsidRDefault="005A4D71">
      <w:pPr>
        <w:pStyle w:val="a3"/>
        <w:spacing w:before="10"/>
        <w:rPr>
          <w:sz w:val="17"/>
        </w:rPr>
      </w:pPr>
    </w:p>
    <w:p w:rsidR="005A4D71" w:rsidRDefault="00475295">
      <w:pPr>
        <w:pStyle w:val="a3"/>
        <w:spacing w:before="1" w:line="271" w:lineRule="auto"/>
        <w:ind w:left="120" w:right="1434"/>
      </w:pPr>
      <w:r>
        <w:t>The</w:t>
      </w:r>
      <w:r>
        <w:rPr>
          <w:spacing w:val="-10"/>
        </w:rPr>
        <w:t xml:space="preserve"> </w:t>
      </w:r>
      <w:r>
        <w:t>JSON</w:t>
      </w:r>
      <w:r>
        <w:rPr>
          <w:spacing w:val="-10"/>
        </w:rPr>
        <w:t xml:space="preserve"> </w:t>
      </w:r>
      <w:r>
        <w:t>object</w:t>
      </w:r>
      <w:r>
        <w:rPr>
          <w:spacing w:val="-10"/>
        </w:rPr>
        <w:t xml:space="preserve"> </w:t>
      </w:r>
      <w:r>
        <w:t>contained</w:t>
      </w:r>
      <w:r>
        <w:rPr>
          <w:spacing w:val="-10"/>
        </w:rPr>
        <w:t xml:space="preserve"> </w:t>
      </w:r>
      <w:r>
        <w:t>in</w:t>
      </w:r>
      <w:r>
        <w:rPr>
          <w:spacing w:val="-10"/>
        </w:rPr>
        <w:t xml:space="preserve"> </w:t>
      </w:r>
      <w:r>
        <w:t>the</w:t>
      </w:r>
      <w:r>
        <w:rPr>
          <w:spacing w:val="-10"/>
        </w:rPr>
        <w:t xml:space="preserve"> </w:t>
      </w:r>
      <w:r>
        <w:rPr>
          <w:rFonts w:ascii="Courier New"/>
        </w:rPr>
        <w:t>providers</w:t>
      </w:r>
      <w:r>
        <w:rPr>
          <w:rFonts w:ascii="Courier New"/>
          <w:spacing w:val="-74"/>
        </w:rPr>
        <w:t xml:space="preserve"> </w:t>
      </w:r>
      <w:r>
        <w:t>attribute</w:t>
      </w:r>
      <w:r>
        <w:rPr>
          <w:spacing w:val="-10"/>
        </w:rPr>
        <w:t xml:space="preserve"> </w:t>
      </w:r>
      <w:r>
        <w:t>of</w:t>
      </w:r>
      <w:r>
        <w:rPr>
          <w:spacing w:val="-10"/>
        </w:rPr>
        <w:t xml:space="preserve"> </w:t>
      </w:r>
      <w:r>
        <w:t>each</w:t>
      </w:r>
      <w:r>
        <w:rPr>
          <w:spacing w:val="-10"/>
        </w:rPr>
        <w:t xml:space="preserve"> </w:t>
      </w:r>
      <w:r>
        <w:rPr>
          <w:rFonts w:ascii="Courier New"/>
        </w:rPr>
        <w:t>hint</w:t>
      </w:r>
      <w:r>
        <w:rPr>
          <w:rFonts w:ascii="Courier New"/>
          <w:spacing w:val="-74"/>
        </w:rPr>
        <w:t xml:space="preserve"> </w:t>
      </w:r>
      <w:r>
        <w:t>element</w:t>
      </w:r>
      <w:r>
        <w:rPr>
          <w:spacing w:val="-10"/>
        </w:rPr>
        <w:t xml:space="preserve"> </w:t>
      </w:r>
      <w:r>
        <w:t>can</w:t>
      </w:r>
      <w:r>
        <w:rPr>
          <w:spacing w:val="-10"/>
        </w:rPr>
        <w:t xml:space="preserve"> </w:t>
      </w:r>
      <w:r>
        <w:t>contain</w:t>
      </w:r>
      <w:r>
        <w:rPr>
          <w:spacing w:val="-10"/>
        </w:rPr>
        <w:t xml:space="preserve"> </w:t>
      </w:r>
      <w:r>
        <w:t>the</w:t>
      </w:r>
      <w:r>
        <w:rPr>
          <w:spacing w:val="-10"/>
        </w:rPr>
        <w:t xml:space="preserve"> </w:t>
      </w:r>
      <w:r>
        <w:t>following attributes:</w:t>
      </w:r>
    </w:p>
    <w:p w:rsidR="005A4D71" w:rsidRDefault="005A4D71">
      <w:pPr>
        <w:pStyle w:val="a3"/>
        <w:spacing w:before="7" w:after="1"/>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1439"/>
        </w:trPr>
        <w:tc>
          <w:tcPr>
            <w:tcW w:w="1473" w:type="dxa"/>
          </w:tcPr>
          <w:p w:rsidR="005A4D71" w:rsidRDefault="00475295">
            <w:pPr>
              <w:pStyle w:val="TableParagraph"/>
              <w:spacing w:before="103"/>
              <w:rPr>
                <w:rFonts w:ascii="Courier New"/>
                <w:sz w:val="20"/>
              </w:rPr>
            </w:pPr>
            <w:r>
              <w:rPr>
                <w:rFonts w:ascii="Courier New"/>
                <w:sz w:val="20"/>
              </w:rPr>
              <w:t>name</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parameters</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rPr>
                <w:sz w:val="20"/>
              </w:rPr>
            </w:pPr>
            <w:r>
              <w:rPr>
                <w:sz w:val="20"/>
              </w:rPr>
              <w:t>JSON object</w:t>
            </w:r>
          </w:p>
        </w:tc>
        <w:tc>
          <w:tcPr>
            <w:tcW w:w="6077" w:type="dxa"/>
          </w:tcPr>
          <w:p w:rsidR="005A4D71" w:rsidRDefault="00475295">
            <w:pPr>
              <w:pStyle w:val="TableParagraph"/>
              <w:spacing w:line="292" w:lineRule="auto"/>
              <w:ind w:left="80" w:right="835"/>
              <w:rPr>
                <w:sz w:val="20"/>
              </w:rPr>
            </w:pPr>
            <w:r>
              <w:rPr>
                <w:sz w:val="20"/>
              </w:rPr>
              <w:t>The name of the provider to use to offer additional content assistance for the element to which the hint refers to.</w:t>
            </w:r>
          </w:p>
          <w:p w:rsidR="005A4D71" w:rsidRDefault="00475295">
            <w:pPr>
              <w:pStyle w:val="TableParagraph"/>
              <w:spacing w:before="161" w:line="292" w:lineRule="auto"/>
              <w:ind w:left="80" w:right="446"/>
              <w:rPr>
                <w:sz w:val="20"/>
              </w:rPr>
            </w:pPr>
            <w:r>
              <w:rPr>
                <w:sz w:val="20"/>
              </w:rPr>
              <w:t>Any additional parameter that the provider supports (check the documentation of the provider for more details).</w:t>
            </w:r>
          </w:p>
        </w:tc>
      </w:tr>
    </w:tbl>
    <w:p w:rsidR="005A4D71" w:rsidRDefault="005A4D71">
      <w:pPr>
        <w:pStyle w:val="a3"/>
        <w:rPr>
          <w:sz w:val="18"/>
        </w:rPr>
      </w:pPr>
    </w:p>
    <w:p w:rsidR="005A4D71" w:rsidRDefault="00475295">
      <w:pPr>
        <w:pStyle w:val="3"/>
      </w:pPr>
      <w:bookmarkStart w:id="1141" w:name="Repeated_meta-data_items"/>
      <w:bookmarkStart w:id="1142" w:name="_bookmark576"/>
      <w:bookmarkEnd w:id="1141"/>
      <w:bookmarkEnd w:id="1142"/>
      <w:r>
        <w:t>Repeated meta-data items</w:t>
      </w:r>
    </w:p>
    <w:p w:rsidR="005A4D71" w:rsidRDefault="005A4D71">
      <w:pPr>
        <w:pStyle w:val="a3"/>
        <w:spacing w:before="1"/>
        <w:rPr>
          <w:b/>
          <w:sz w:val="23"/>
        </w:rPr>
      </w:pPr>
    </w:p>
    <w:p w:rsidR="005A4D71" w:rsidRDefault="00475295">
      <w:pPr>
        <w:pStyle w:val="a3"/>
        <w:spacing w:line="292" w:lineRule="auto"/>
        <w:ind w:left="120" w:right="1424"/>
      </w:pPr>
      <w:r>
        <w:t>It</w:t>
      </w:r>
      <w:r>
        <w:rPr>
          <w:spacing w:val="-9"/>
        </w:rPr>
        <w:t xml:space="preserve"> </w:t>
      </w:r>
      <w:r>
        <w:t>is</w:t>
      </w:r>
      <w:r>
        <w:rPr>
          <w:spacing w:val="-9"/>
        </w:rPr>
        <w:t xml:space="preserve"> </w:t>
      </w:r>
      <w:r>
        <w:t>perfectly</w:t>
      </w:r>
      <w:r>
        <w:rPr>
          <w:spacing w:val="-9"/>
        </w:rPr>
        <w:t xml:space="preserve"> </w:t>
      </w:r>
      <w:r>
        <w:t>acceptable</w:t>
      </w:r>
      <w:r>
        <w:rPr>
          <w:spacing w:val="-9"/>
        </w:rPr>
        <w:t xml:space="preserve"> </w:t>
      </w:r>
      <w:r>
        <w:t>for</w:t>
      </w:r>
      <w:r>
        <w:rPr>
          <w:spacing w:val="-9"/>
        </w:rPr>
        <w:t xml:space="preserve"> </w:t>
      </w:r>
      <w:r>
        <w:t>“property”</w:t>
      </w:r>
      <w:r>
        <w:rPr>
          <w:spacing w:val="-9"/>
        </w:rPr>
        <w:t xml:space="preserve"> </w:t>
      </w:r>
      <w:r>
        <w:t>and</w:t>
      </w:r>
      <w:r>
        <w:rPr>
          <w:spacing w:val="-9"/>
        </w:rPr>
        <w:t xml:space="preserve"> </w:t>
      </w:r>
      <w:r>
        <w:t>“group”</w:t>
      </w:r>
      <w:r>
        <w:rPr>
          <w:spacing w:val="-9"/>
        </w:rPr>
        <w:t xml:space="preserve"> </w:t>
      </w:r>
      <w:r>
        <w:t>objects</w:t>
      </w:r>
      <w:r>
        <w:rPr>
          <w:spacing w:val="-9"/>
        </w:rPr>
        <w:t xml:space="preserve"> </w:t>
      </w:r>
      <w:r>
        <w:t>with</w:t>
      </w:r>
      <w:r>
        <w:rPr>
          <w:spacing w:val="-9"/>
        </w:rPr>
        <w:t xml:space="preserve"> </w:t>
      </w:r>
      <w:r>
        <w:t>the</w:t>
      </w:r>
      <w:r>
        <w:rPr>
          <w:spacing w:val="-9"/>
        </w:rPr>
        <w:t xml:space="preserve"> </w:t>
      </w:r>
      <w:r>
        <w:t>same</w:t>
      </w:r>
      <w:r>
        <w:rPr>
          <w:spacing w:val="-9"/>
        </w:rPr>
        <w:t xml:space="preserve"> </w:t>
      </w:r>
      <w:r>
        <w:t>name</w:t>
      </w:r>
      <w:r>
        <w:rPr>
          <w:spacing w:val="-9"/>
        </w:rPr>
        <w:t xml:space="preserve"> </w:t>
      </w:r>
      <w:r>
        <w:t>to</w:t>
      </w:r>
      <w:r>
        <w:rPr>
          <w:spacing w:val="-9"/>
        </w:rPr>
        <w:t xml:space="preserve"> </w:t>
      </w:r>
      <w:r>
        <w:t>appear</w:t>
      </w:r>
      <w:r>
        <w:rPr>
          <w:spacing w:val="-9"/>
        </w:rPr>
        <w:t xml:space="preserve"> </w:t>
      </w:r>
      <w:r>
        <w:t>multiple</w:t>
      </w:r>
      <w:r>
        <w:rPr>
          <w:spacing w:val="-9"/>
        </w:rPr>
        <w:t xml:space="preserve"> </w:t>
      </w:r>
      <w:r>
        <w:t>times within</w:t>
      </w:r>
      <w:r>
        <w:rPr>
          <w:spacing w:val="-4"/>
        </w:rPr>
        <w:t xml:space="preserve"> </w:t>
      </w:r>
      <w:r>
        <w:t>a</w:t>
      </w:r>
      <w:r>
        <w:rPr>
          <w:spacing w:val="-4"/>
        </w:rPr>
        <w:t xml:space="preserve"> </w:t>
      </w:r>
      <w:r>
        <w:t>meta-data</w:t>
      </w:r>
      <w:r>
        <w:rPr>
          <w:spacing w:val="-4"/>
        </w:rPr>
        <w:t xml:space="preserve"> </w:t>
      </w:r>
      <w:r>
        <w:t>file.</w:t>
      </w:r>
      <w:r>
        <w:rPr>
          <w:spacing w:val="-4"/>
        </w:rPr>
        <w:t xml:space="preserve"> </w:t>
      </w:r>
      <w:r>
        <w:t>For</w:t>
      </w:r>
      <w:r>
        <w:rPr>
          <w:spacing w:val="-4"/>
        </w:rPr>
        <w:t xml:space="preserve"> </w:t>
      </w:r>
      <w:r>
        <w:t>example,</w:t>
      </w:r>
      <w:r>
        <w:rPr>
          <w:spacing w:val="-4"/>
        </w:rPr>
        <w:t xml:space="preserve"> </w:t>
      </w:r>
      <w:r>
        <w:t>you</w:t>
      </w:r>
      <w:r>
        <w:rPr>
          <w:spacing w:val="-4"/>
        </w:rPr>
        <w:t xml:space="preserve"> </w:t>
      </w:r>
      <w:r>
        <w:t>could</w:t>
      </w:r>
      <w:r>
        <w:rPr>
          <w:spacing w:val="-4"/>
        </w:rPr>
        <w:t xml:space="preserve"> </w:t>
      </w:r>
      <w:r>
        <w:t>bind</w:t>
      </w:r>
      <w:r>
        <w:rPr>
          <w:spacing w:val="-4"/>
        </w:rPr>
        <w:t xml:space="preserve"> </w:t>
      </w:r>
      <w:r>
        <w:t>two</w:t>
      </w:r>
      <w:r>
        <w:rPr>
          <w:spacing w:val="-4"/>
        </w:rPr>
        <w:t xml:space="preserve"> </w:t>
      </w:r>
      <w:r>
        <w:t>separate</w:t>
      </w:r>
      <w:r>
        <w:rPr>
          <w:spacing w:val="-4"/>
        </w:rPr>
        <w:t xml:space="preserve"> </w:t>
      </w:r>
      <w:r>
        <w:t>classes</w:t>
      </w:r>
      <w:r>
        <w:rPr>
          <w:spacing w:val="-4"/>
        </w:rPr>
        <w:t xml:space="preserve"> </w:t>
      </w:r>
      <w:r>
        <w:t>to</w:t>
      </w:r>
      <w:r>
        <w:rPr>
          <w:spacing w:val="-4"/>
        </w:rPr>
        <w:t xml:space="preserve"> </w:t>
      </w:r>
      <w:r>
        <w:t>the</w:t>
      </w:r>
      <w:r>
        <w:rPr>
          <w:spacing w:val="-4"/>
        </w:rPr>
        <w:t xml:space="preserve"> </w:t>
      </w:r>
      <w:r>
        <w:t>same</w:t>
      </w:r>
      <w:r>
        <w:rPr>
          <w:spacing w:val="-4"/>
        </w:rPr>
        <w:t xml:space="preserve"> </w:t>
      </w:r>
      <w:r>
        <w:t>prefix,</w:t>
      </w:r>
      <w:r>
        <w:rPr>
          <w:spacing w:val="-4"/>
        </w:rPr>
        <w:t xml:space="preserve"> </w:t>
      </w:r>
      <w:r>
        <w:t>with</w:t>
      </w:r>
      <w:r>
        <w:rPr>
          <w:spacing w:val="-4"/>
        </w:rPr>
        <w:t xml:space="preserve"> </w:t>
      </w:r>
      <w:r>
        <w:t>each</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potentially offering overlap of property names. While this is not supposed to be a frequent scenario, consumers of meta-data should take care to ensure that they support such scenarios.</w:t>
      </w:r>
    </w:p>
    <w:p w:rsidR="005A4D71" w:rsidRDefault="00475295">
      <w:pPr>
        <w:pStyle w:val="2"/>
        <w:numPr>
          <w:ilvl w:val="1"/>
          <w:numId w:val="4"/>
        </w:numPr>
        <w:tabs>
          <w:tab w:val="left" w:pos="671"/>
        </w:tabs>
        <w:spacing w:before="167"/>
        <w:ind w:firstLine="0"/>
      </w:pPr>
      <w:bookmarkStart w:id="1143" w:name="B.2_Providing_manual_hints"/>
      <w:bookmarkStart w:id="1144" w:name="_bookmark577"/>
      <w:bookmarkEnd w:id="1143"/>
      <w:bookmarkEnd w:id="1144"/>
      <w:r>
        <w:t>Providing manual hints</w:t>
      </w:r>
    </w:p>
    <w:p w:rsidR="005A4D71" w:rsidRDefault="00475295">
      <w:pPr>
        <w:pStyle w:val="a3"/>
        <w:spacing w:before="239" w:line="292" w:lineRule="auto"/>
        <w:ind w:left="120" w:right="1432"/>
      </w:pPr>
      <w:r>
        <w:t>To improve the user experience and further assist the user in configuring a given property, you can provide additional meta-data that:</w:t>
      </w:r>
    </w:p>
    <w:p w:rsidR="005A4D71" w:rsidRDefault="00475295">
      <w:pPr>
        <w:pStyle w:val="a4"/>
        <w:numPr>
          <w:ilvl w:val="0"/>
          <w:numId w:val="3"/>
        </w:numPr>
        <w:tabs>
          <w:tab w:val="left" w:pos="360"/>
        </w:tabs>
        <w:spacing w:before="166"/>
        <w:rPr>
          <w:sz w:val="20"/>
        </w:rPr>
      </w:pPr>
      <w:r>
        <w:rPr>
          <w:sz w:val="20"/>
        </w:rPr>
        <w:t>Describes the list of potential values for a property.</w:t>
      </w:r>
    </w:p>
    <w:p w:rsidR="005A4D71" w:rsidRDefault="005A4D71">
      <w:pPr>
        <w:pStyle w:val="a3"/>
        <w:spacing w:before="9"/>
        <w:rPr>
          <w:sz w:val="18"/>
        </w:rPr>
      </w:pPr>
    </w:p>
    <w:p w:rsidR="005A4D71" w:rsidRDefault="00475295">
      <w:pPr>
        <w:pStyle w:val="a4"/>
        <w:numPr>
          <w:ilvl w:val="0"/>
          <w:numId w:val="3"/>
        </w:numPr>
        <w:tabs>
          <w:tab w:val="left" w:pos="360"/>
        </w:tabs>
        <w:spacing w:before="0" w:line="292" w:lineRule="auto"/>
        <w:ind w:right="1437"/>
        <w:rPr>
          <w:sz w:val="20"/>
        </w:rPr>
      </w:pPr>
      <w:r>
        <w:rPr>
          <w:sz w:val="20"/>
        </w:rPr>
        <w:t>Associates a provider to attach a well-defined semantic to a property so that a tool can discover the list of potential values based on the project’s context.</w:t>
      </w:r>
    </w:p>
    <w:p w:rsidR="005A4D71" w:rsidRDefault="00475295">
      <w:pPr>
        <w:pStyle w:val="3"/>
        <w:spacing w:before="167"/>
      </w:pPr>
      <w:bookmarkStart w:id="1145" w:name="Value_hint"/>
      <w:bookmarkStart w:id="1146" w:name="_bookmark578"/>
      <w:bookmarkEnd w:id="1145"/>
      <w:bookmarkEnd w:id="1146"/>
      <w:r>
        <w:t>Value hint</w:t>
      </w:r>
    </w:p>
    <w:p w:rsidR="005A4D71" w:rsidRDefault="00475295">
      <w:pPr>
        <w:pStyle w:val="a3"/>
        <w:spacing w:before="228" w:line="271" w:lineRule="auto"/>
        <w:ind w:left="120" w:right="1437"/>
        <w:jc w:val="both"/>
      </w:pPr>
      <w:r>
        <w:t>The</w:t>
      </w:r>
      <w:r>
        <w:rPr>
          <w:spacing w:val="-10"/>
        </w:rPr>
        <w:t xml:space="preserve"> </w:t>
      </w:r>
      <w:r>
        <w:rPr>
          <w:rFonts w:ascii="Courier New"/>
        </w:rPr>
        <w:t>name</w:t>
      </w:r>
      <w:r>
        <w:rPr>
          <w:rFonts w:ascii="Courier New"/>
          <w:spacing w:val="-74"/>
        </w:rPr>
        <w:t xml:space="preserve"> </w:t>
      </w:r>
      <w:r>
        <w:t>attribute</w:t>
      </w:r>
      <w:r>
        <w:rPr>
          <w:spacing w:val="-10"/>
        </w:rPr>
        <w:t xml:space="preserve"> </w:t>
      </w:r>
      <w:r>
        <w:t>of</w:t>
      </w:r>
      <w:r>
        <w:rPr>
          <w:spacing w:val="-10"/>
        </w:rPr>
        <w:t xml:space="preserve"> </w:t>
      </w:r>
      <w:r>
        <w:t>each</w:t>
      </w:r>
      <w:r>
        <w:rPr>
          <w:spacing w:val="-10"/>
        </w:rPr>
        <w:t xml:space="preserve"> </w:t>
      </w:r>
      <w:r>
        <w:t>hint</w:t>
      </w:r>
      <w:r>
        <w:rPr>
          <w:spacing w:val="-10"/>
        </w:rPr>
        <w:t xml:space="preserve"> </w:t>
      </w:r>
      <w:r>
        <w:t>refers</w:t>
      </w:r>
      <w:r>
        <w:rPr>
          <w:spacing w:val="-10"/>
        </w:rPr>
        <w:t xml:space="preserve"> </w:t>
      </w:r>
      <w:r>
        <w:t>to</w:t>
      </w:r>
      <w:r>
        <w:rPr>
          <w:spacing w:val="-10"/>
        </w:rPr>
        <w:t xml:space="preserve"> </w:t>
      </w:r>
      <w:r>
        <w:t>the</w:t>
      </w:r>
      <w:r>
        <w:rPr>
          <w:spacing w:val="-10"/>
        </w:rPr>
        <w:t xml:space="preserve"> </w:t>
      </w:r>
      <w:r>
        <w:rPr>
          <w:rFonts w:ascii="Courier New"/>
        </w:rPr>
        <w:t>name</w:t>
      </w:r>
      <w:r>
        <w:rPr>
          <w:rFonts w:ascii="Courier New"/>
          <w:spacing w:val="-74"/>
        </w:rPr>
        <w:t xml:space="preserve"> </w:t>
      </w:r>
      <w:r>
        <w:t>of</w:t>
      </w:r>
      <w:r>
        <w:rPr>
          <w:spacing w:val="-10"/>
        </w:rPr>
        <w:t xml:space="preserve"> </w:t>
      </w:r>
      <w:r>
        <w:t>a</w:t>
      </w:r>
      <w:r>
        <w:rPr>
          <w:spacing w:val="-10"/>
        </w:rPr>
        <w:t xml:space="preserve"> </w:t>
      </w:r>
      <w:r>
        <w:t>property.</w:t>
      </w:r>
      <w:r>
        <w:rPr>
          <w:spacing w:val="-10"/>
        </w:rPr>
        <w:t xml:space="preserve"> </w:t>
      </w:r>
      <w:r>
        <w:t>In</w:t>
      </w:r>
      <w:r>
        <w:rPr>
          <w:spacing w:val="-10"/>
        </w:rPr>
        <w:t xml:space="preserve"> </w:t>
      </w:r>
      <w:r>
        <w:t>the</w:t>
      </w:r>
      <w:r>
        <w:rPr>
          <w:spacing w:val="-10"/>
        </w:rPr>
        <w:t xml:space="preserve"> </w:t>
      </w:r>
      <w:r>
        <w:t>initial</w:t>
      </w:r>
      <w:r>
        <w:rPr>
          <w:spacing w:val="-10"/>
        </w:rPr>
        <w:t xml:space="preserve"> </w:t>
      </w:r>
      <w:r>
        <w:t>example</w:t>
      </w:r>
      <w:r>
        <w:rPr>
          <w:spacing w:val="-10"/>
        </w:rPr>
        <w:t xml:space="preserve"> </w:t>
      </w:r>
      <w:r>
        <w:t>above,</w:t>
      </w:r>
      <w:r>
        <w:rPr>
          <w:spacing w:val="-10"/>
        </w:rPr>
        <w:t xml:space="preserve"> </w:t>
      </w:r>
      <w:r>
        <w:t>we</w:t>
      </w:r>
      <w:r>
        <w:rPr>
          <w:spacing w:val="-10"/>
        </w:rPr>
        <w:t xml:space="preserve"> </w:t>
      </w:r>
      <w:r>
        <w:t xml:space="preserve">provide 5 values for the </w:t>
      </w:r>
      <w:r>
        <w:rPr>
          <w:rFonts w:ascii="Courier New"/>
        </w:rPr>
        <w:t>spring.jpa.hibernate.ddl-auto</w:t>
      </w:r>
      <w:r>
        <w:rPr>
          <w:rFonts w:ascii="Courier New"/>
          <w:spacing w:val="-65"/>
        </w:rPr>
        <w:t xml:space="preserve"> </w:t>
      </w:r>
      <w:r>
        <w:t xml:space="preserve">property: </w:t>
      </w:r>
      <w:r>
        <w:rPr>
          <w:rFonts w:ascii="Courier New"/>
        </w:rPr>
        <w:t>none</w:t>
      </w:r>
      <w:r>
        <w:t xml:space="preserve">, </w:t>
      </w:r>
      <w:r>
        <w:rPr>
          <w:rFonts w:ascii="Courier New"/>
        </w:rPr>
        <w:t>validate</w:t>
      </w:r>
      <w:r>
        <w:t xml:space="preserve">, </w:t>
      </w:r>
      <w:r>
        <w:rPr>
          <w:rFonts w:ascii="Courier New"/>
        </w:rPr>
        <w:t>update</w:t>
      </w:r>
      <w:r>
        <w:t xml:space="preserve">, </w:t>
      </w:r>
      <w:r>
        <w:rPr>
          <w:rFonts w:ascii="Courier New"/>
        </w:rPr>
        <w:t xml:space="preserve">create </w:t>
      </w:r>
      <w:r>
        <w:t xml:space="preserve">and </w:t>
      </w:r>
      <w:r>
        <w:rPr>
          <w:rFonts w:ascii="Courier New"/>
        </w:rPr>
        <w:t>create-drop</w:t>
      </w:r>
      <w:r>
        <w:t>. Each value may have a description as</w:t>
      </w:r>
      <w:r>
        <w:rPr>
          <w:spacing w:val="-2"/>
        </w:rPr>
        <w:t xml:space="preserve"> </w:t>
      </w:r>
      <w:r>
        <w:t>well.</w:t>
      </w:r>
    </w:p>
    <w:p w:rsidR="005A4D71" w:rsidRDefault="00475295">
      <w:pPr>
        <w:pStyle w:val="a3"/>
        <w:spacing w:before="173" w:line="271" w:lineRule="auto"/>
        <w:ind w:left="120" w:right="1437"/>
        <w:jc w:val="both"/>
      </w:pPr>
      <w:r>
        <w:t xml:space="preserve">If your property is of type </w:t>
      </w:r>
      <w:r>
        <w:rPr>
          <w:rFonts w:ascii="Courier New"/>
        </w:rPr>
        <w:t>Map</w:t>
      </w:r>
      <w:r>
        <w:t>, you can provide hints for both the keys and the values (but not for the map</w:t>
      </w:r>
      <w:r>
        <w:rPr>
          <w:spacing w:val="-2"/>
        </w:rPr>
        <w:t xml:space="preserve"> </w:t>
      </w:r>
      <w:r>
        <w:t>itself).</w:t>
      </w:r>
      <w:r>
        <w:rPr>
          <w:spacing w:val="-2"/>
        </w:rPr>
        <w:t xml:space="preserve"> </w:t>
      </w:r>
      <w:r>
        <w:t>The</w:t>
      </w:r>
      <w:r>
        <w:rPr>
          <w:spacing w:val="-2"/>
        </w:rPr>
        <w:t xml:space="preserve"> </w:t>
      </w:r>
      <w:r>
        <w:t>special</w:t>
      </w:r>
      <w:r>
        <w:rPr>
          <w:spacing w:val="-2"/>
        </w:rPr>
        <w:t xml:space="preserve"> </w:t>
      </w:r>
      <w:r>
        <w:rPr>
          <w:rFonts w:ascii="Courier New"/>
        </w:rPr>
        <w:t>.keys</w:t>
      </w:r>
      <w:r>
        <w:rPr>
          <w:rFonts w:ascii="Courier New"/>
          <w:spacing w:val="-67"/>
        </w:rPr>
        <w:t xml:space="preserve"> </w:t>
      </w:r>
      <w:r>
        <w:t>and</w:t>
      </w:r>
      <w:r>
        <w:rPr>
          <w:spacing w:val="-2"/>
        </w:rPr>
        <w:t xml:space="preserve"> </w:t>
      </w:r>
      <w:r>
        <w:rPr>
          <w:rFonts w:ascii="Courier New"/>
        </w:rPr>
        <w:t>.values</w:t>
      </w:r>
      <w:r>
        <w:rPr>
          <w:rFonts w:ascii="Courier New"/>
          <w:spacing w:val="-67"/>
        </w:rPr>
        <w:t xml:space="preserve"> </w:t>
      </w:r>
      <w:r>
        <w:t>suffixes</w:t>
      </w:r>
      <w:r>
        <w:rPr>
          <w:spacing w:val="-2"/>
        </w:rPr>
        <w:t xml:space="preserve"> </w:t>
      </w:r>
      <w:r>
        <w:t>must</w:t>
      </w:r>
      <w:r>
        <w:rPr>
          <w:spacing w:val="-2"/>
        </w:rPr>
        <w:t xml:space="preserve"> </w:t>
      </w:r>
      <w:r>
        <w:t>be</w:t>
      </w:r>
      <w:r>
        <w:rPr>
          <w:spacing w:val="-2"/>
        </w:rPr>
        <w:t xml:space="preserve"> </w:t>
      </w:r>
      <w:r>
        <w:t>used</w:t>
      </w:r>
      <w:r>
        <w:rPr>
          <w:spacing w:val="-2"/>
        </w:rPr>
        <w:t xml:space="preserve"> </w:t>
      </w:r>
      <w:r>
        <w:t>to</w:t>
      </w:r>
      <w:r>
        <w:rPr>
          <w:spacing w:val="-2"/>
        </w:rPr>
        <w:t xml:space="preserve"> </w:t>
      </w:r>
      <w:r>
        <w:t>refer</w:t>
      </w:r>
      <w:r>
        <w:rPr>
          <w:spacing w:val="-2"/>
        </w:rPr>
        <w:t xml:space="preserve"> </w:t>
      </w:r>
      <w:r>
        <w:t>to</w:t>
      </w:r>
      <w:r>
        <w:rPr>
          <w:spacing w:val="-2"/>
        </w:rPr>
        <w:t xml:space="preserve"> </w:t>
      </w:r>
      <w:r>
        <w:t>the</w:t>
      </w:r>
      <w:r>
        <w:rPr>
          <w:spacing w:val="-2"/>
        </w:rPr>
        <w:t xml:space="preserve"> </w:t>
      </w:r>
      <w:r>
        <w:t>keys</w:t>
      </w:r>
      <w:r>
        <w:rPr>
          <w:spacing w:val="-2"/>
        </w:rPr>
        <w:t xml:space="preserve"> </w:t>
      </w:r>
      <w:r>
        <w:t>and</w:t>
      </w:r>
      <w:r>
        <w:rPr>
          <w:spacing w:val="-2"/>
        </w:rPr>
        <w:t xml:space="preserve"> </w:t>
      </w:r>
      <w:r>
        <w:t>the</w:t>
      </w:r>
      <w:r>
        <w:rPr>
          <w:spacing w:val="-2"/>
        </w:rPr>
        <w:t xml:space="preserve"> </w:t>
      </w:r>
      <w:r>
        <w:t>values respectively.</w:t>
      </w:r>
    </w:p>
    <w:p w:rsidR="005A4D71" w:rsidRDefault="00475295">
      <w:pPr>
        <w:pStyle w:val="a3"/>
        <w:spacing w:before="192"/>
        <w:ind w:left="120"/>
        <w:jc w:val="both"/>
      </w:pPr>
      <w:r>
        <w:t xml:space="preserve">Let’s assume a </w:t>
      </w:r>
      <w:r>
        <w:rPr>
          <w:rFonts w:ascii="Courier New" w:hAnsi="Courier New"/>
        </w:rPr>
        <w:t>foo.contexts</w:t>
      </w:r>
      <w:r>
        <w:rPr>
          <w:rFonts w:ascii="Courier New" w:hAnsi="Courier New"/>
          <w:spacing w:val="-66"/>
        </w:rPr>
        <w:t xml:space="preserve"> </w:t>
      </w:r>
      <w:r>
        <w:t>that maps magic String values to an integer:</w:t>
      </w:r>
    </w:p>
    <w:p w:rsidR="005A4D71" w:rsidRDefault="00297392">
      <w:pPr>
        <w:pStyle w:val="a3"/>
        <w:spacing w:before="3"/>
        <w:rPr>
          <w:sz w:val="11"/>
        </w:rPr>
      </w:pPr>
      <w:r>
        <w:pict>
          <v:shape id="_x0000_s3702" type="#_x0000_t202" style="position:absolute;margin-left:75.55pt;margin-top:8.5pt;width:444.2pt;height:65.9pt;z-index:251966976;mso-wrap-distance-left:0;mso-wrap-distance-right:0;mso-position-horizontal-relative:page" fillcolor="#f0f0f0" strokecolor="#444" strokeweight=".1pt">
            <v:textbox style="mso-next-textbox:#_x0000_s3702" inset="0,0,0,0">
              <w:txbxContent>
                <w:p w:rsidR="00B67961" w:rsidRDefault="00B67961">
                  <w:pPr>
                    <w:spacing w:before="84"/>
                    <w:ind w:left="69"/>
                    <w:rPr>
                      <w:rFonts w:ascii="Courier New"/>
                      <w:sz w:val="14"/>
                    </w:rPr>
                  </w:pPr>
                  <w:r>
                    <w:rPr>
                      <w:rFonts w:ascii="Courier New"/>
                      <w:color w:val="808080"/>
                      <w:sz w:val="14"/>
                    </w:rPr>
                    <w:t>@ConfigurationProperties("foo")</w:t>
                  </w:r>
                </w:p>
                <w:p w:rsidR="00B67961" w:rsidRDefault="00B67961">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B67961" w:rsidRDefault="00B67961">
                  <w:pPr>
                    <w:pStyle w:val="a3"/>
                    <w:spacing w:before="3"/>
                  </w:pPr>
                </w:p>
                <w:p w:rsidR="00B67961" w:rsidRDefault="00B67961">
                  <w:pPr>
                    <w:ind w:left="405"/>
                    <w:rPr>
                      <w:rFonts w:ascii="Courier New"/>
                      <w:sz w:val="14"/>
                    </w:rPr>
                  </w:pPr>
                  <w:r>
                    <w:rPr>
                      <w:rFonts w:ascii="Courier New"/>
                      <w:b/>
                      <w:color w:val="7E0054"/>
                      <w:sz w:val="14"/>
                    </w:rPr>
                    <w:t xml:space="preserve">private </w:t>
                  </w:r>
                  <w:r>
                    <w:rPr>
                      <w:rFonts w:ascii="Courier New"/>
                      <w:sz w:val="14"/>
                    </w:rPr>
                    <w:t>Map&lt;String,Integer&gt; contexts;</w:t>
                  </w:r>
                </w:p>
                <w:p w:rsidR="00B67961" w:rsidRDefault="00B67961">
                  <w:pPr>
                    <w:spacing w:before="37"/>
                    <w:ind w:left="52" w:right="6271"/>
                    <w:jc w:val="center"/>
                    <w:rPr>
                      <w:rFonts w:ascii="Courier New"/>
                      <w:i/>
                      <w:sz w:val="14"/>
                    </w:rPr>
                  </w:pPr>
                  <w:r>
                    <w:rPr>
                      <w:rFonts w:ascii="Courier New"/>
                      <w:i/>
                      <w:color w:val="3F5EBE"/>
                      <w:sz w:val="14"/>
                    </w:rPr>
                    <w:t>// getters and setters</w:t>
                  </w:r>
                </w:p>
                <w:p w:rsidR="00B67961" w:rsidRDefault="00B67961">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1" w:after="135" w:line="292" w:lineRule="auto"/>
        <w:ind w:left="120" w:right="1432"/>
      </w:pPr>
      <w:r>
        <w:t xml:space="preserve">The magic values are foo and bar for instance. In order to offer additional content assistance for the keys, you could add the following to </w:t>
      </w:r>
      <w:hyperlink w:anchor="_bookmark588" w:history="1">
        <w:r>
          <w:rPr>
            <w:color w:val="204060"/>
            <w:u w:val="single" w:color="204060"/>
          </w:rPr>
          <w:t>the manual meta-data of the module</w:t>
        </w:r>
      </w:hyperlink>
      <w:r>
        <w:t>:</w:t>
      </w:r>
    </w:p>
    <w:p w:rsidR="005A4D71" w:rsidRDefault="00297392">
      <w:pPr>
        <w:pStyle w:val="a3"/>
        <w:ind w:left="190"/>
      </w:pPr>
      <w:r>
        <w:pict>
          <v:shape id="_x0000_s5261" type="#_x0000_t202" style="width:444.2pt;height:134.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1" inset="0,0,0,0">
              <w:txbxContent>
                <w:p w:rsidR="00B67961" w:rsidRDefault="00B67961">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B67961" w:rsidRDefault="00B67961">
                  <w:pPr>
                    <w:spacing w:before="38"/>
                    <w:ind w:right="7983"/>
                    <w:jc w:val="center"/>
                    <w:rPr>
                      <w:rFonts w:ascii="Courier New"/>
                      <w:b/>
                      <w:sz w:val="14"/>
                    </w:rPr>
                  </w:pPr>
                  <w:r>
                    <w:rPr>
                      <w:rFonts w:ascii="Courier New"/>
                      <w:b/>
                      <w:color w:val="7E0054"/>
                      <w:sz w:val="14"/>
                    </w:rPr>
                    <w:t>{</w:t>
                  </w:r>
                </w:p>
                <w:p w:rsidR="00B67961" w:rsidRDefault="00B67961">
                  <w:pPr>
                    <w:spacing w:before="37" w:line="297" w:lineRule="auto"/>
                    <w:ind w:left="741"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"foo.contexts.keys"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B67961" w:rsidRDefault="00B67961">
                  <w:pPr>
                    <w:spacing w:line="157" w:lineRule="exact"/>
                    <w:ind w:left="1077"/>
                    <w:rPr>
                      <w:rFonts w:ascii="Courier New"/>
                      <w:b/>
                      <w:sz w:val="14"/>
                    </w:rPr>
                  </w:pPr>
                  <w:r>
                    <w:rPr>
                      <w:rFonts w:ascii="Courier New"/>
                      <w:b/>
                      <w:color w:val="7E0054"/>
                      <w:sz w:val="14"/>
                    </w:rPr>
                    <w:t>{</w:t>
                  </w:r>
                </w:p>
                <w:p w:rsidR="00B67961" w:rsidRDefault="00B67961">
                  <w:pPr>
                    <w:spacing w:before="37"/>
                    <w:ind w:left="1413"/>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"foo"</w:t>
                  </w:r>
                </w:p>
                <w:p w:rsidR="00B67961" w:rsidRDefault="00B67961">
                  <w:pPr>
                    <w:spacing w:before="38"/>
                    <w:ind w:left="1077"/>
                    <w:rPr>
                      <w:rFonts w:ascii="Courier New"/>
                      <w:b/>
                      <w:sz w:val="14"/>
                    </w:rPr>
                  </w:pPr>
                  <w:r>
                    <w:rPr>
                      <w:rFonts w:ascii="Courier New"/>
                      <w:b/>
                      <w:color w:val="7E0054"/>
                      <w:sz w:val="14"/>
                    </w:rPr>
                    <w:t>},</w:t>
                  </w:r>
                </w:p>
                <w:p w:rsidR="00B67961" w:rsidRDefault="00B67961">
                  <w:pPr>
                    <w:spacing w:before="37"/>
                    <w:ind w:left="1077"/>
                    <w:rPr>
                      <w:rFonts w:ascii="Courier New"/>
                      <w:b/>
                      <w:sz w:val="14"/>
                    </w:rPr>
                  </w:pPr>
                  <w:r>
                    <w:rPr>
                      <w:rFonts w:ascii="Courier New"/>
                      <w:b/>
                      <w:color w:val="7E0054"/>
                      <w:sz w:val="14"/>
                    </w:rPr>
                    <w:t>{</w:t>
                  </w:r>
                </w:p>
                <w:p w:rsidR="00B67961" w:rsidRDefault="00B67961">
                  <w:pPr>
                    <w:spacing w:before="38"/>
                    <w:ind w:left="1413"/>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"bar"</w:t>
                  </w:r>
                </w:p>
                <w:p w:rsidR="00B67961" w:rsidRDefault="00B67961">
                  <w:pPr>
                    <w:spacing w:before="37"/>
                    <w:ind w:left="1077"/>
                    <w:rPr>
                      <w:rFonts w:ascii="Courier New"/>
                      <w:b/>
                      <w:sz w:val="14"/>
                    </w:rPr>
                  </w:pPr>
                  <w:r>
                    <w:rPr>
                      <w:rFonts w:ascii="Courier New"/>
                      <w:b/>
                      <w:color w:val="7E0054"/>
                      <w:sz w:val="14"/>
                    </w:rPr>
                    <w:t>}</w:t>
                  </w:r>
                </w:p>
                <w:p w:rsidR="00B67961" w:rsidRDefault="00B67961">
                  <w:pPr>
                    <w:spacing w:before="37"/>
                    <w:ind w:left="741"/>
                    <w:rPr>
                      <w:rFonts w:ascii="Courier New"/>
                      <w:b/>
                      <w:sz w:val="14"/>
                    </w:rPr>
                  </w:pPr>
                  <w:r>
                    <w:rPr>
                      <w:rFonts w:ascii="Courier New"/>
                      <w:b/>
                      <w:color w:val="7E0054"/>
                      <w:sz w:val="14"/>
                    </w:rPr>
                    <w:t>]</w:t>
                  </w:r>
                </w:p>
                <w:p w:rsidR="00B67961" w:rsidRDefault="00B67961">
                  <w:pPr>
                    <w:spacing w:before="38"/>
                    <w:ind w:right="7983"/>
                    <w:jc w:val="center"/>
                    <w:rPr>
                      <w:rFonts w:ascii="Courier New"/>
                      <w:b/>
                      <w:sz w:val="14"/>
                    </w:rPr>
                  </w:pPr>
                  <w:r>
                    <w:rPr>
                      <w:rFonts w:ascii="Courier New"/>
                      <w:b/>
                      <w:color w:val="7E0054"/>
                      <w:sz w:val="14"/>
                    </w:rPr>
                    <w:t>}</w:t>
                  </w:r>
                </w:p>
                <w:p w:rsidR="00B67961" w:rsidRDefault="00B67961">
                  <w:pPr>
                    <w:spacing w:before="37"/>
                    <w:ind w:left="69"/>
                    <w:rPr>
                      <w:rFonts w:ascii="Courier New"/>
                      <w:b/>
                      <w:sz w:val="14"/>
                    </w:rPr>
                  </w:pPr>
                  <w:r>
                    <w:rPr>
                      <w:rFonts w:ascii="Courier New"/>
                      <w:sz w:val="14"/>
                    </w:rPr>
                    <w:t>]</w:t>
                  </w:r>
                  <w:r>
                    <w:rPr>
                      <w:rFonts w:ascii="Courier New"/>
                      <w:b/>
                      <w:color w:val="7E0054"/>
                      <w:sz w:val="14"/>
                    </w:rPr>
                    <w:t>}</w:t>
                  </w:r>
                </w:p>
              </w:txbxContent>
            </v:textbox>
            <w10:anchorlock/>
          </v:shape>
        </w:pict>
      </w:r>
    </w:p>
    <w:p w:rsidR="005A4D71" w:rsidRDefault="005A4D71">
      <w:pPr>
        <w:pStyle w:val="a3"/>
        <w:spacing w:before="8"/>
        <w:rPr>
          <w:sz w:val="14"/>
        </w:rPr>
      </w:pPr>
    </w:p>
    <w:p w:rsidR="005A4D71" w:rsidRDefault="00297392">
      <w:pPr>
        <w:spacing w:before="93"/>
        <w:ind w:left="255"/>
        <w:rPr>
          <w:b/>
          <w:sz w:val="20"/>
        </w:rPr>
      </w:pPr>
      <w:r>
        <w:pict>
          <v:line id="_x0000_s3700" style="position:absolute;left:0;text-align:left;z-index:251968000;mso-position-horizontal-relative:page" from="73.4pt,4.45pt" to="73.4pt,54.8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71" w:lineRule="auto"/>
        <w:ind w:left="255" w:right="1827"/>
      </w:pPr>
      <w:r>
        <w:t>Of</w:t>
      </w:r>
      <w:r>
        <w:rPr>
          <w:spacing w:val="-9"/>
        </w:rPr>
        <w:t xml:space="preserve"> </w:t>
      </w:r>
      <w:r>
        <w:t>course,</w:t>
      </w:r>
      <w:r>
        <w:rPr>
          <w:spacing w:val="-9"/>
        </w:rPr>
        <w:t xml:space="preserve"> </w:t>
      </w:r>
      <w:r>
        <w:t>you</w:t>
      </w:r>
      <w:r>
        <w:rPr>
          <w:spacing w:val="-9"/>
        </w:rPr>
        <w:t xml:space="preserve"> </w:t>
      </w:r>
      <w:r>
        <w:t>should</w:t>
      </w:r>
      <w:r>
        <w:rPr>
          <w:spacing w:val="-9"/>
        </w:rPr>
        <w:t xml:space="preserve"> </w:t>
      </w:r>
      <w:r>
        <w:t>have</w:t>
      </w:r>
      <w:r>
        <w:rPr>
          <w:spacing w:val="-9"/>
        </w:rPr>
        <w:t xml:space="preserve"> </w:t>
      </w:r>
      <w:r>
        <w:t>an</w:t>
      </w:r>
      <w:r>
        <w:rPr>
          <w:spacing w:val="-10"/>
        </w:rPr>
        <w:t xml:space="preserve"> </w:t>
      </w:r>
      <w:r>
        <w:rPr>
          <w:rFonts w:ascii="Courier New"/>
        </w:rPr>
        <w:t>Enum</w:t>
      </w:r>
      <w:r>
        <w:rPr>
          <w:rFonts w:ascii="Courier New"/>
          <w:spacing w:val="-74"/>
        </w:rPr>
        <w:t xml:space="preserve"> </w:t>
      </w:r>
      <w:r>
        <w:t>for</w:t>
      </w:r>
      <w:r>
        <w:rPr>
          <w:spacing w:val="-9"/>
        </w:rPr>
        <w:t xml:space="preserve"> </w:t>
      </w:r>
      <w:r>
        <w:t>those</w:t>
      </w:r>
      <w:r>
        <w:rPr>
          <w:spacing w:val="-9"/>
        </w:rPr>
        <w:t xml:space="preserve"> </w:t>
      </w:r>
      <w:r>
        <w:t>two</w:t>
      </w:r>
      <w:r>
        <w:rPr>
          <w:spacing w:val="-9"/>
        </w:rPr>
        <w:t xml:space="preserve"> </w:t>
      </w:r>
      <w:r>
        <w:t>values</w:t>
      </w:r>
      <w:r>
        <w:rPr>
          <w:spacing w:val="-9"/>
        </w:rPr>
        <w:t xml:space="preserve"> </w:t>
      </w:r>
      <w:r>
        <w:t>instead.</w:t>
      </w:r>
      <w:r>
        <w:rPr>
          <w:spacing w:val="-9"/>
        </w:rPr>
        <w:t xml:space="preserve"> </w:t>
      </w:r>
      <w:r>
        <w:t>This</w:t>
      </w:r>
      <w:r>
        <w:rPr>
          <w:spacing w:val="-9"/>
        </w:rPr>
        <w:t xml:space="preserve"> </w:t>
      </w:r>
      <w:r>
        <w:t>is</w:t>
      </w:r>
      <w:r>
        <w:rPr>
          <w:spacing w:val="-9"/>
        </w:rPr>
        <w:t xml:space="preserve"> </w:t>
      </w:r>
      <w:r>
        <w:t>by</w:t>
      </w:r>
      <w:r>
        <w:rPr>
          <w:spacing w:val="-9"/>
        </w:rPr>
        <w:t xml:space="preserve"> </w:t>
      </w:r>
      <w:r>
        <w:t>far</w:t>
      </w:r>
      <w:r>
        <w:rPr>
          <w:spacing w:val="-9"/>
        </w:rPr>
        <w:t xml:space="preserve"> </w:t>
      </w:r>
      <w:r>
        <w:t>the</w:t>
      </w:r>
      <w:r>
        <w:rPr>
          <w:spacing w:val="-9"/>
        </w:rPr>
        <w:t xml:space="preserve"> </w:t>
      </w:r>
      <w:r>
        <w:t>most</w:t>
      </w:r>
      <w:r>
        <w:rPr>
          <w:spacing w:val="-9"/>
        </w:rPr>
        <w:t xml:space="preserve"> </w:t>
      </w:r>
      <w:r>
        <w:t>effective approach to auto-completion if your IDE supports it.</w:t>
      </w:r>
    </w:p>
    <w:p w:rsidR="005A4D71" w:rsidRDefault="005A4D71">
      <w:pPr>
        <w:pStyle w:val="a3"/>
        <w:spacing w:before="1"/>
        <w:rPr>
          <w:sz w:val="28"/>
        </w:rPr>
      </w:pPr>
    </w:p>
    <w:p w:rsidR="005A4D71" w:rsidRDefault="00475295">
      <w:pPr>
        <w:pStyle w:val="3"/>
      </w:pPr>
      <w:bookmarkStart w:id="1147" w:name="Value_provider"/>
      <w:bookmarkStart w:id="1148" w:name="_bookmark579"/>
      <w:bookmarkEnd w:id="1147"/>
      <w:bookmarkEnd w:id="1148"/>
      <w:r>
        <w:t>Value provider</w:t>
      </w:r>
    </w:p>
    <w:p w:rsidR="005A4D71" w:rsidRDefault="00475295">
      <w:pPr>
        <w:pStyle w:val="a3"/>
        <w:spacing w:before="228" w:line="292" w:lineRule="auto"/>
        <w:ind w:left="120" w:right="1437"/>
        <w:jc w:val="both"/>
      </w:pPr>
      <w:r>
        <w:t>Providers are a powerful way of attaching semantics to a property. We define in the section below the official providers that you can use for your own hints. Bare in mind however that your favorite IDE may implement some of these or none of them. It could eventually provide its own as well.</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297392">
      <w:pPr>
        <w:spacing w:before="94"/>
        <w:ind w:left="255"/>
        <w:rPr>
          <w:b/>
          <w:sz w:val="20"/>
        </w:rPr>
      </w:pPr>
      <w:r>
        <w:pict>
          <v:line id="_x0000_s3699" style="position:absolute;left:0;text-align:left;z-index:251970048;mso-position-horizontal-relative:page" from="73.4pt,4.5pt" to="73.4pt,42.35pt" strokecolor="#5c5c4e">
            <w10:wrap anchorx="page"/>
          </v:line>
        </w:pict>
      </w:r>
      <w:r w:rsidR="00475295">
        <w:rPr>
          <w:b/>
          <w:sz w:val="20"/>
        </w:rPr>
        <w:t>Note</w:t>
      </w:r>
    </w:p>
    <w:p w:rsidR="005A4D71" w:rsidRDefault="005A4D71">
      <w:pPr>
        <w:pStyle w:val="a3"/>
        <w:spacing w:before="4"/>
        <w:rPr>
          <w:b/>
          <w:sz w:val="21"/>
        </w:rPr>
      </w:pPr>
    </w:p>
    <w:p w:rsidR="005A4D71" w:rsidRDefault="00297392">
      <w:pPr>
        <w:pStyle w:val="a3"/>
        <w:spacing w:before="1" w:line="604" w:lineRule="auto"/>
        <w:ind w:left="120" w:right="3244" w:firstLine="135"/>
      </w:pPr>
      <w:r>
        <w:pict>
          <v:shape id="_x0000_s3698" type="#_x0000_t202" style="position:absolute;left:0;text-align:left;margin-left:71.95pt;margin-top:52.4pt;width:451.4pt;height:238.8pt;z-index:251972096;mso-position-horizontal-relative:page" filled="f" stroked="f">
            <v:textbox style="mso-next-textbox:#_x0000_s3698"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B67961">
                    <w:trPr>
                      <w:trHeight w:val="878"/>
                    </w:trPr>
                    <w:tc>
                      <w:tcPr>
                        <w:tcW w:w="3008" w:type="dxa"/>
                      </w:tcPr>
                      <w:p w:rsidR="00B67961" w:rsidRDefault="00B67961">
                        <w:pPr>
                          <w:pStyle w:val="TableParagraph"/>
                          <w:rPr>
                            <w:b/>
                            <w:sz w:val="20"/>
                          </w:rPr>
                        </w:pPr>
                        <w:r>
                          <w:rPr>
                            <w:b/>
                            <w:sz w:val="20"/>
                          </w:rPr>
                          <w:t>Name</w:t>
                        </w:r>
                      </w:p>
                      <w:p w:rsidR="00B67961" w:rsidRDefault="00B67961">
                        <w:pPr>
                          <w:pStyle w:val="TableParagraph"/>
                          <w:spacing w:before="3"/>
                          <w:ind w:left="0"/>
                          <w:rPr>
                            <w:sz w:val="20"/>
                          </w:rPr>
                        </w:pPr>
                      </w:p>
                      <w:p w:rsidR="00B67961" w:rsidRDefault="00B67961">
                        <w:pPr>
                          <w:pStyle w:val="TableParagraph"/>
                          <w:spacing w:before="0"/>
                          <w:rPr>
                            <w:rFonts w:ascii="Courier New"/>
                            <w:sz w:val="20"/>
                          </w:rPr>
                        </w:pPr>
                        <w:r>
                          <w:rPr>
                            <w:rFonts w:ascii="Courier New"/>
                            <w:sz w:val="20"/>
                          </w:rPr>
                          <w:t>any</w:t>
                        </w:r>
                      </w:p>
                    </w:tc>
                    <w:tc>
                      <w:tcPr>
                        <w:tcW w:w="6016" w:type="dxa"/>
                      </w:tcPr>
                      <w:p w:rsidR="00B67961" w:rsidRDefault="00B67961">
                        <w:pPr>
                          <w:pStyle w:val="TableParagraph"/>
                          <w:rPr>
                            <w:b/>
                            <w:sz w:val="20"/>
                          </w:rPr>
                        </w:pPr>
                        <w:r>
                          <w:rPr>
                            <w:b/>
                            <w:sz w:val="20"/>
                          </w:rPr>
                          <w:t>Description</w:t>
                        </w:r>
                      </w:p>
                      <w:p w:rsidR="00B67961" w:rsidRDefault="00B67961">
                        <w:pPr>
                          <w:pStyle w:val="TableParagraph"/>
                          <w:spacing w:before="5"/>
                          <w:ind w:left="0"/>
                          <w:rPr>
                            <w:sz w:val="18"/>
                          </w:rPr>
                        </w:pPr>
                      </w:p>
                      <w:p w:rsidR="00B67961" w:rsidRDefault="00B67961">
                        <w:pPr>
                          <w:pStyle w:val="TableParagraph"/>
                          <w:spacing w:before="0"/>
                          <w:rPr>
                            <w:sz w:val="20"/>
                          </w:rPr>
                        </w:pPr>
                        <w:r>
                          <w:rPr>
                            <w:sz w:val="20"/>
                          </w:rPr>
                          <w:t>Permit any additional value to be provided.</w:t>
                        </w:r>
                      </w:p>
                    </w:tc>
                  </w:tr>
                  <w:tr w:rsidR="00B67961">
                    <w:trPr>
                      <w:trHeight w:val="1719"/>
                    </w:trPr>
                    <w:tc>
                      <w:tcPr>
                        <w:tcW w:w="3008" w:type="dxa"/>
                      </w:tcPr>
                      <w:p w:rsidR="00B67961" w:rsidRDefault="00B67961">
                        <w:pPr>
                          <w:pStyle w:val="TableParagraph"/>
                          <w:spacing w:before="103"/>
                          <w:rPr>
                            <w:rFonts w:ascii="Courier New"/>
                            <w:sz w:val="20"/>
                          </w:rPr>
                        </w:pPr>
                        <w:r>
                          <w:rPr>
                            <w:rFonts w:ascii="Courier New"/>
                            <w:sz w:val="20"/>
                          </w:rPr>
                          <w:t>class-reference</w:t>
                        </w:r>
                      </w:p>
                      <w:p w:rsidR="00B67961" w:rsidRDefault="00B67961">
                        <w:pPr>
                          <w:pStyle w:val="TableParagraph"/>
                          <w:spacing w:before="0"/>
                          <w:ind w:left="0"/>
                        </w:pPr>
                      </w:p>
                      <w:p w:rsidR="00B67961" w:rsidRDefault="00B67961">
                        <w:pPr>
                          <w:pStyle w:val="TableParagraph"/>
                          <w:spacing w:before="0"/>
                          <w:ind w:left="0"/>
                        </w:pPr>
                      </w:p>
                      <w:p w:rsidR="00B67961" w:rsidRDefault="00B67961">
                        <w:pPr>
                          <w:pStyle w:val="TableParagraph"/>
                          <w:spacing w:before="5"/>
                          <w:ind w:left="0"/>
                          <w:rPr>
                            <w:sz w:val="23"/>
                          </w:rPr>
                        </w:pPr>
                      </w:p>
                      <w:p w:rsidR="00B67961" w:rsidRDefault="00B67961">
                        <w:pPr>
                          <w:pStyle w:val="TableParagraph"/>
                          <w:spacing w:before="0"/>
                          <w:rPr>
                            <w:rFonts w:ascii="Courier New"/>
                            <w:sz w:val="20"/>
                          </w:rPr>
                        </w:pPr>
                        <w:r>
                          <w:rPr>
                            <w:rFonts w:ascii="Courier New"/>
                            <w:sz w:val="20"/>
                          </w:rPr>
                          <w:t>handle-as</w:t>
                        </w:r>
                      </w:p>
                    </w:tc>
                    <w:tc>
                      <w:tcPr>
                        <w:tcW w:w="6016" w:type="dxa"/>
                      </w:tcPr>
                      <w:p w:rsidR="00B67961" w:rsidRDefault="00B67961">
                        <w:pPr>
                          <w:pStyle w:val="TableParagraph"/>
                          <w:spacing w:line="280" w:lineRule="auto"/>
                          <w:ind w:right="589"/>
                          <w:rPr>
                            <w:sz w:val="20"/>
                          </w:rPr>
                        </w:pPr>
                        <w:r>
                          <w:rPr>
                            <w:sz w:val="20"/>
                          </w:rPr>
                          <w:t xml:space="preserve">Auto-complete the classes available in the project. Usually constrained by a base class that is specified via the </w:t>
                        </w:r>
                        <w:r>
                          <w:rPr>
                            <w:rFonts w:ascii="Courier New"/>
                            <w:sz w:val="20"/>
                          </w:rPr>
                          <w:t xml:space="preserve">target </w:t>
                        </w:r>
                        <w:r>
                          <w:rPr>
                            <w:sz w:val="20"/>
                          </w:rPr>
                          <w:t>parameter.</w:t>
                        </w:r>
                      </w:p>
                      <w:p w:rsidR="00B67961" w:rsidRDefault="00B67961">
                        <w:pPr>
                          <w:pStyle w:val="TableParagraph"/>
                          <w:spacing w:before="177" w:line="292" w:lineRule="auto"/>
                          <w:ind w:right="63"/>
                          <w:rPr>
                            <w:sz w:val="20"/>
                          </w:rPr>
                        </w:pPr>
                        <w:r>
                          <w:rPr>
                            <w:sz w:val="20"/>
                          </w:rPr>
                          <w:t xml:space="preserve">Handle the property as if it was defined by the type defined via the mandatory </w:t>
                        </w:r>
                        <w:r>
                          <w:rPr>
                            <w:rFonts w:ascii="Courier New"/>
                            <w:sz w:val="20"/>
                          </w:rPr>
                          <w:t>target</w:t>
                        </w:r>
                        <w:r>
                          <w:rPr>
                            <w:rFonts w:ascii="Courier New"/>
                            <w:spacing w:val="-66"/>
                            <w:sz w:val="20"/>
                          </w:rPr>
                          <w:t xml:space="preserve"> </w:t>
                        </w:r>
                        <w:r>
                          <w:rPr>
                            <w:sz w:val="20"/>
                          </w:rPr>
                          <w:t>parameter.</w:t>
                        </w:r>
                      </w:p>
                    </w:tc>
                  </w:tr>
                  <w:tr w:rsidR="00B67961">
                    <w:trPr>
                      <w:trHeight w:val="717"/>
                    </w:trPr>
                    <w:tc>
                      <w:tcPr>
                        <w:tcW w:w="3008" w:type="dxa"/>
                      </w:tcPr>
                      <w:p w:rsidR="00B67961" w:rsidRDefault="00B67961">
                        <w:pPr>
                          <w:pStyle w:val="TableParagraph"/>
                          <w:spacing w:before="103"/>
                          <w:rPr>
                            <w:rFonts w:ascii="Courier New"/>
                            <w:sz w:val="20"/>
                          </w:rPr>
                        </w:pPr>
                        <w:r>
                          <w:rPr>
                            <w:rFonts w:ascii="Courier New"/>
                            <w:sz w:val="20"/>
                          </w:rPr>
                          <w:t>logger-name</w:t>
                        </w:r>
                      </w:p>
                    </w:tc>
                    <w:tc>
                      <w:tcPr>
                        <w:tcW w:w="6016" w:type="dxa"/>
                      </w:tcPr>
                      <w:p w:rsidR="00B67961" w:rsidRDefault="00B67961">
                        <w:pPr>
                          <w:pStyle w:val="TableParagraph"/>
                          <w:spacing w:line="292" w:lineRule="auto"/>
                          <w:ind w:right="231"/>
                          <w:rPr>
                            <w:sz w:val="20"/>
                          </w:rPr>
                        </w:pPr>
                        <w:r>
                          <w:rPr>
                            <w:sz w:val="20"/>
                          </w:rPr>
                          <w:t>Auto-complete valid logger names. Typically, package and class names available in the current project can be auto-completed.</w:t>
                        </w:r>
                      </w:p>
                    </w:tc>
                  </w:tr>
                  <w:tr w:rsidR="00B67961">
                    <w:trPr>
                      <w:trHeight w:val="997"/>
                    </w:trPr>
                    <w:tc>
                      <w:tcPr>
                        <w:tcW w:w="3008" w:type="dxa"/>
                      </w:tcPr>
                      <w:p w:rsidR="00B67961" w:rsidRDefault="00B67961">
                        <w:pPr>
                          <w:pStyle w:val="TableParagraph"/>
                          <w:spacing w:before="103"/>
                          <w:rPr>
                            <w:rFonts w:ascii="Courier New"/>
                            <w:sz w:val="20"/>
                          </w:rPr>
                        </w:pPr>
                        <w:r>
                          <w:rPr>
                            <w:rFonts w:ascii="Courier New"/>
                            <w:sz w:val="20"/>
                          </w:rPr>
                          <w:t>spring-bean-reference</w:t>
                        </w:r>
                      </w:p>
                    </w:tc>
                    <w:tc>
                      <w:tcPr>
                        <w:tcW w:w="6016" w:type="dxa"/>
                      </w:tcPr>
                      <w:p w:rsidR="00B67961" w:rsidRDefault="00B67961">
                        <w:pPr>
                          <w:pStyle w:val="TableParagraph"/>
                          <w:spacing w:line="292" w:lineRule="auto"/>
                          <w:ind w:right="353"/>
                          <w:rPr>
                            <w:sz w:val="20"/>
                          </w:rPr>
                        </w:pPr>
                        <w:r>
                          <w:rPr>
                            <w:sz w:val="20"/>
                          </w:rPr>
                          <w:t xml:space="preserve">Auto-complete the available bean names in the current project. Usually constrained by a base class that is specified via the </w:t>
                        </w:r>
                        <w:r>
                          <w:rPr>
                            <w:rFonts w:ascii="Courier New"/>
                            <w:sz w:val="20"/>
                          </w:rPr>
                          <w:t>target</w:t>
                        </w:r>
                        <w:r>
                          <w:rPr>
                            <w:rFonts w:ascii="Courier New"/>
                            <w:spacing w:val="-65"/>
                            <w:sz w:val="20"/>
                          </w:rPr>
                          <w:t xml:space="preserve"> </w:t>
                        </w:r>
                        <w:r>
                          <w:rPr>
                            <w:sz w:val="20"/>
                          </w:rPr>
                          <w:t>parameter.</w:t>
                        </w:r>
                      </w:p>
                    </w:tc>
                  </w:tr>
                  <w:tr w:rsidR="00B67961">
                    <w:trPr>
                      <w:trHeight w:val="436"/>
                    </w:trPr>
                    <w:tc>
                      <w:tcPr>
                        <w:tcW w:w="3008" w:type="dxa"/>
                      </w:tcPr>
                      <w:p w:rsidR="00B67961" w:rsidRDefault="00B67961">
                        <w:pPr>
                          <w:pStyle w:val="TableParagraph"/>
                          <w:spacing w:before="103"/>
                          <w:rPr>
                            <w:rFonts w:ascii="Courier New"/>
                            <w:sz w:val="20"/>
                          </w:rPr>
                        </w:pPr>
                        <w:r>
                          <w:rPr>
                            <w:rFonts w:ascii="Courier New"/>
                            <w:sz w:val="20"/>
                          </w:rPr>
                          <w:t>spring-profile-name</w:t>
                        </w:r>
                      </w:p>
                    </w:tc>
                    <w:tc>
                      <w:tcPr>
                        <w:tcW w:w="6016" w:type="dxa"/>
                      </w:tcPr>
                      <w:p w:rsidR="00B67961" w:rsidRDefault="00B67961">
                        <w:pPr>
                          <w:pStyle w:val="TableParagraph"/>
                          <w:rPr>
                            <w:sz w:val="20"/>
                          </w:rPr>
                        </w:pPr>
                        <w:r>
                          <w:rPr>
                            <w:sz w:val="20"/>
                          </w:rPr>
                          <w:t>Auto-complete the available Spring profile names in the project.</w:t>
                        </w:r>
                      </w:p>
                    </w:tc>
                  </w:tr>
                </w:tbl>
                <w:p w:rsidR="00B67961" w:rsidRDefault="00B67961">
                  <w:pPr>
                    <w:pStyle w:val="a3"/>
                  </w:pPr>
                </w:p>
              </w:txbxContent>
            </v:textbox>
            <w10:wrap anchorx="page"/>
          </v:shape>
        </w:pict>
      </w:r>
      <w:r w:rsidR="00475295">
        <w:t>As this is a new feature, IDE vendors will have to catch up with this new feature. The table below summarizes the list of supported providers:</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297392">
      <w:pPr>
        <w:spacing w:before="159"/>
        <w:ind w:left="255"/>
        <w:rPr>
          <w:b/>
          <w:sz w:val="20"/>
        </w:rPr>
      </w:pPr>
      <w:r>
        <w:pict>
          <v:line id="_x0000_s3697" style="position:absolute;left:0;text-align:left;z-index:251971072;mso-position-horizontal-relative:page" from="73.4pt,7.75pt" to="73.4pt,87.6pt" strokecolor="#5c5c4e">
            <w10:wrap anchorx="page"/>
          </v:line>
        </w:pict>
      </w:r>
      <w:r w:rsidR="00475295">
        <w:rPr>
          <w:b/>
          <w:sz w:val="20"/>
        </w:rPr>
        <w:t>Tip</w:t>
      </w:r>
    </w:p>
    <w:p w:rsidR="005A4D71" w:rsidRDefault="005A4D71">
      <w:pPr>
        <w:pStyle w:val="a3"/>
        <w:spacing w:before="5"/>
        <w:rPr>
          <w:b/>
          <w:sz w:val="21"/>
        </w:rPr>
      </w:pPr>
    </w:p>
    <w:p w:rsidR="005A4D71" w:rsidRDefault="00475295">
      <w:pPr>
        <w:pStyle w:val="a3"/>
        <w:spacing w:line="292" w:lineRule="auto"/>
        <w:ind w:left="255" w:right="1837"/>
        <w:jc w:val="both"/>
      </w:pPr>
      <w:r>
        <w:t>No</w:t>
      </w:r>
      <w:r>
        <w:rPr>
          <w:spacing w:val="-15"/>
        </w:rPr>
        <w:t xml:space="preserve"> </w:t>
      </w:r>
      <w:r>
        <w:t>more</w:t>
      </w:r>
      <w:r>
        <w:rPr>
          <w:spacing w:val="-15"/>
        </w:rPr>
        <w:t xml:space="preserve"> </w:t>
      </w:r>
      <w:r>
        <w:t>than</w:t>
      </w:r>
      <w:r>
        <w:rPr>
          <w:spacing w:val="-15"/>
        </w:rPr>
        <w:t xml:space="preserve"> </w:t>
      </w:r>
      <w:r>
        <w:t>one</w:t>
      </w:r>
      <w:r>
        <w:rPr>
          <w:spacing w:val="-15"/>
        </w:rPr>
        <w:t xml:space="preserve"> </w:t>
      </w:r>
      <w:r>
        <w:t>provider</w:t>
      </w:r>
      <w:r>
        <w:rPr>
          <w:spacing w:val="-15"/>
        </w:rPr>
        <w:t xml:space="preserve"> </w:t>
      </w:r>
      <w:r>
        <w:t>can</w:t>
      </w:r>
      <w:r>
        <w:rPr>
          <w:spacing w:val="-15"/>
        </w:rPr>
        <w:t xml:space="preserve"> </w:t>
      </w:r>
      <w:r>
        <w:t>be</w:t>
      </w:r>
      <w:r>
        <w:rPr>
          <w:spacing w:val="-15"/>
        </w:rPr>
        <w:t xml:space="preserve"> </w:t>
      </w:r>
      <w:r>
        <w:t>active</w:t>
      </w:r>
      <w:r>
        <w:rPr>
          <w:spacing w:val="-15"/>
        </w:rPr>
        <w:t xml:space="preserve"> </w:t>
      </w:r>
      <w:r>
        <w:t>for</w:t>
      </w:r>
      <w:r>
        <w:rPr>
          <w:spacing w:val="-15"/>
        </w:rPr>
        <w:t xml:space="preserve"> </w:t>
      </w:r>
      <w:r>
        <w:t>a</w:t>
      </w:r>
      <w:r>
        <w:rPr>
          <w:spacing w:val="-15"/>
        </w:rPr>
        <w:t xml:space="preserve"> </w:t>
      </w:r>
      <w:r>
        <w:t>given</w:t>
      </w:r>
      <w:r>
        <w:rPr>
          <w:spacing w:val="-15"/>
        </w:rPr>
        <w:t xml:space="preserve"> </w:t>
      </w:r>
      <w:r>
        <w:t>property</w:t>
      </w:r>
      <w:r>
        <w:rPr>
          <w:spacing w:val="-15"/>
        </w:rPr>
        <w:t xml:space="preserve"> </w:t>
      </w:r>
      <w:r>
        <w:t>but</w:t>
      </w:r>
      <w:r>
        <w:rPr>
          <w:spacing w:val="-15"/>
        </w:rPr>
        <w:t xml:space="preserve"> </w:t>
      </w:r>
      <w:r>
        <w:t>you</w:t>
      </w:r>
      <w:r>
        <w:rPr>
          <w:spacing w:val="-15"/>
        </w:rPr>
        <w:t xml:space="preserve"> </w:t>
      </w:r>
      <w:r>
        <w:t>can</w:t>
      </w:r>
      <w:r>
        <w:rPr>
          <w:spacing w:val="-15"/>
        </w:rPr>
        <w:t xml:space="preserve"> </w:t>
      </w:r>
      <w:r>
        <w:t>specify</w:t>
      </w:r>
      <w:r>
        <w:rPr>
          <w:spacing w:val="-15"/>
        </w:rPr>
        <w:t xml:space="preserve"> </w:t>
      </w:r>
      <w:r>
        <w:t>several</w:t>
      </w:r>
      <w:r>
        <w:rPr>
          <w:spacing w:val="-15"/>
        </w:rPr>
        <w:t xml:space="preserve"> </w:t>
      </w:r>
      <w:r>
        <w:t>providers if</w:t>
      </w:r>
      <w:r>
        <w:rPr>
          <w:spacing w:val="-5"/>
        </w:rPr>
        <w:t xml:space="preserve"> </w:t>
      </w:r>
      <w:r>
        <w:t>they</w:t>
      </w:r>
      <w:r>
        <w:rPr>
          <w:spacing w:val="-5"/>
        </w:rPr>
        <w:t xml:space="preserve"> </w:t>
      </w:r>
      <w:r>
        <w:t>can</w:t>
      </w:r>
      <w:r>
        <w:rPr>
          <w:spacing w:val="-5"/>
        </w:rPr>
        <w:t xml:space="preserve"> </w:t>
      </w:r>
      <w:r>
        <w:t>all</w:t>
      </w:r>
      <w:r>
        <w:rPr>
          <w:spacing w:val="-5"/>
        </w:rPr>
        <w:t xml:space="preserve"> </w:t>
      </w:r>
      <w:r>
        <w:t>manage</w:t>
      </w:r>
      <w:r>
        <w:rPr>
          <w:spacing w:val="-5"/>
        </w:rPr>
        <w:t xml:space="preserve"> </w:t>
      </w:r>
      <w:r>
        <w:t>the</w:t>
      </w:r>
      <w:r>
        <w:rPr>
          <w:spacing w:val="-5"/>
        </w:rPr>
        <w:t xml:space="preserve"> </w:t>
      </w:r>
      <w:r>
        <w:t>property</w:t>
      </w:r>
      <w:r>
        <w:rPr>
          <w:spacing w:val="-5"/>
        </w:rPr>
        <w:t xml:space="preserve"> </w:t>
      </w:r>
      <w:r>
        <w:rPr>
          <w:i/>
        </w:rPr>
        <w:t>in</w:t>
      </w:r>
      <w:r>
        <w:rPr>
          <w:i/>
          <w:spacing w:val="-5"/>
        </w:rPr>
        <w:t xml:space="preserve"> </w:t>
      </w:r>
      <w:r>
        <w:rPr>
          <w:i/>
        </w:rPr>
        <w:t>some</w:t>
      </w:r>
      <w:r>
        <w:rPr>
          <w:i/>
          <w:spacing w:val="-5"/>
        </w:rPr>
        <w:t xml:space="preserve"> </w:t>
      </w:r>
      <w:r>
        <w:rPr>
          <w:i/>
        </w:rPr>
        <w:t>ways</w:t>
      </w:r>
      <w:r>
        <w:t>.</w:t>
      </w:r>
      <w:r>
        <w:rPr>
          <w:spacing w:val="-5"/>
        </w:rPr>
        <w:t xml:space="preserve"> </w:t>
      </w:r>
      <w:r>
        <w:t>Make</w:t>
      </w:r>
      <w:r>
        <w:rPr>
          <w:spacing w:val="-5"/>
        </w:rPr>
        <w:t xml:space="preserve"> </w:t>
      </w:r>
      <w:r>
        <w:t>sure</w:t>
      </w:r>
      <w:r>
        <w:rPr>
          <w:spacing w:val="-5"/>
        </w:rPr>
        <w:t xml:space="preserve"> </w:t>
      </w:r>
      <w:r>
        <w:t>to</w:t>
      </w:r>
      <w:r>
        <w:rPr>
          <w:spacing w:val="-5"/>
        </w:rPr>
        <w:t xml:space="preserve"> </w:t>
      </w:r>
      <w:r>
        <w:t>place</w:t>
      </w:r>
      <w:r>
        <w:rPr>
          <w:spacing w:val="-5"/>
        </w:rPr>
        <w:t xml:space="preserve"> </w:t>
      </w:r>
      <w:r>
        <w:t>the</w:t>
      </w:r>
      <w:r>
        <w:rPr>
          <w:spacing w:val="-5"/>
        </w:rPr>
        <w:t xml:space="preserve"> </w:t>
      </w:r>
      <w:r>
        <w:t>most</w:t>
      </w:r>
      <w:r>
        <w:rPr>
          <w:spacing w:val="-5"/>
        </w:rPr>
        <w:t xml:space="preserve"> </w:t>
      </w:r>
      <w:r>
        <w:t>powerful</w:t>
      </w:r>
      <w:r>
        <w:rPr>
          <w:spacing w:val="-5"/>
        </w:rPr>
        <w:t xml:space="preserve"> </w:t>
      </w:r>
      <w:r>
        <w:t>provider first</w:t>
      </w:r>
      <w:r>
        <w:rPr>
          <w:spacing w:val="-4"/>
        </w:rPr>
        <w:t xml:space="preserve"> </w:t>
      </w:r>
      <w:r>
        <w:t>as</w:t>
      </w:r>
      <w:r>
        <w:rPr>
          <w:spacing w:val="-4"/>
        </w:rPr>
        <w:t xml:space="preserve"> </w:t>
      </w:r>
      <w:r>
        <w:t>the</w:t>
      </w:r>
      <w:r>
        <w:rPr>
          <w:spacing w:val="-4"/>
        </w:rPr>
        <w:t xml:space="preserve"> </w:t>
      </w:r>
      <w:r>
        <w:t>IDE</w:t>
      </w:r>
      <w:r>
        <w:rPr>
          <w:spacing w:val="-4"/>
        </w:rPr>
        <w:t xml:space="preserve"> </w:t>
      </w:r>
      <w:r>
        <w:t>must</w:t>
      </w:r>
      <w:r>
        <w:rPr>
          <w:spacing w:val="-4"/>
        </w:rPr>
        <w:t xml:space="preserve"> </w:t>
      </w:r>
      <w:r>
        <w:t>use</w:t>
      </w:r>
      <w:r>
        <w:rPr>
          <w:spacing w:val="-4"/>
        </w:rPr>
        <w:t xml:space="preserve"> </w:t>
      </w:r>
      <w:r>
        <w:t>the</w:t>
      </w:r>
      <w:r>
        <w:rPr>
          <w:spacing w:val="-4"/>
        </w:rPr>
        <w:t xml:space="preserve"> </w:t>
      </w:r>
      <w:r>
        <w:t>first</w:t>
      </w:r>
      <w:r>
        <w:rPr>
          <w:spacing w:val="-4"/>
        </w:rPr>
        <w:t xml:space="preserve"> </w:t>
      </w:r>
      <w:r>
        <w:t>one</w:t>
      </w:r>
      <w:r>
        <w:rPr>
          <w:spacing w:val="-4"/>
        </w:rPr>
        <w:t xml:space="preserve"> </w:t>
      </w:r>
      <w:r>
        <w:t>in</w:t>
      </w:r>
      <w:r>
        <w:rPr>
          <w:spacing w:val="-4"/>
        </w:rPr>
        <w:t xml:space="preserve"> </w:t>
      </w:r>
      <w:r>
        <w:t>the</w:t>
      </w:r>
      <w:r>
        <w:rPr>
          <w:spacing w:val="-4"/>
        </w:rPr>
        <w:t xml:space="preserve"> </w:t>
      </w:r>
      <w:r>
        <w:t>JSON</w:t>
      </w:r>
      <w:r>
        <w:rPr>
          <w:spacing w:val="-4"/>
        </w:rPr>
        <w:t xml:space="preserve"> </w:t>
      </w:r>
      <w:r>
        <w:t>section</w:t>
      </w:r>
      <w:r>
        <w:rPr>
          <w:spacing w:val="-4"/>
        </w:rPr>
        <w:t xml:space="preserve"> </w:t>
      </w:r>
      <w:r>
        <w:t>it</w:t>
      </w:r>
      <w:r>
        <w:rPr>
          <w:spacing w:val="-4"/>
        </w:rPr>
        <w:t xml:space="preserve"> </w:t>
      </w:r>
      <w:r>
        <w:t>can</w:t>
      </w:r>
      <w:r>
        <w:rPr>
          <w:spacing w:val="-4"/>
        </w:rPr>
        <w:t xml:space="preserve"> </w:t>
      </w:r>
      <w:r>
        <w:t>handle.</w:t>
      </w:r>
      <w:r>
        <w:rPr>
          <w:spacing w:val="-4"/>
        </w:rPr>
        <w:t xml:space="preserve"> </w:t>
      </w:r>
      <w:r>
        <w:t>If</w:t>
      </w:r>
      <w:r>
        <w:rPr>
          <w:spacing w:val="-4"/>
        </w:rPr>
        <w:t xml:space="preserve"> </w:t>
      </w:r>
      <w:r>
        <w:t>no</w:t>
      </w:r>
      <w:r>
        <w:rPr>
          <w:spacing w:val="-4"/>
        </w:rPr>
        <w:t xml:space="preserve"> </w:t>
      </w:r>
      <w:r>
        <w:t>provider</w:t>
      </w:r>
      <w:r>
        <w:rPr>
          <w:spacing w:val="-4"/>
        </w:rPr>
        <w:t xml:space="preserve"> </w:t>
      </w:r>
      <w:r>
        <w:t>for</w:t>
      </w:r>
      <w:r>
        <w:rPr>
          <w:spacing w:val="-4"/>
        </w:rPr>
        <w:t xml:space="preserve"> </w:t>
      </w:r>
      <w:r>
        <w:t>a</w:t>
      </w:r>
      <w:r>
        <w:rPr>
          <w:spacing w:val="-4"/>
        </w:rPr>
        <w:t xml:space="preserve"> </w:t>
      </w:r>
      <w:r>
        <w:t>given property is supported, no special content assistance is provided either.</w:t>
      </w:r>
    </w:p>
    <w:p w:rsidR="005A4D71" w:rsidRDefault="005A4D71">
      <w:pPr>
        <w:pStyle w:val="a3"/>
        <w:spacing w:before="10"/>
        <w:rPr>
          <w:sz w:val="25"/>
        </w:rPr>
      </w:pPr>
    </w:p>
    <w:p w:rsidR="005A4D71" w:rsidRDefault="00475295">
      <w:pPr>
        <w:pStyle w:val="4"/>
        <w:spacing w:before="0"/>
        <w:ind w:left="120"/>
      </w:pPr>
      <w:bookmarkStart w:id="1149" w:name="Any"/>
      <w:bookmarkStart w:id="1150" w:name="_bookmark580"/>
      <w:bookmarkEnd w:id="1149"/>
      <w:bookmarkEnd w:id="1150"/>
      <w:r>
        <w:t>Any</w:t>
      </w:r>
    </w:p>
    <w:p w:rsidR="005A4D71" w:rsidRDefault="005A4D71">
      <w:pPr>
        <w:pStyle w:val="a3"/>
        <w:spacing w:before="5"/>
        <w:rPr>
          <w:b/>
          <w:sz w:val="21"/>
        </w:rPr>
      </w:pPr>
    </w:p>
    <w:p w:rsidR="005A4D71" w:rsidRDefault="00475295">
      <w:pPr>
        <w:pStyle w:val="a3"/>
        <w:spacing w:line="292" w:lineRule="auto"/>
        <w:ind w:left="120" w:right="1432"/>
      </w:pPr>
      <w:r>
        <w:t xml:space="preserve">The </w:t>
      </w:r>
      <w:r>
        <w:rPr>
          <w:b/>
        </w:rPr>
        <w:t xml:space="preserve">any </w:t>
      </w:r>
      <w:r>
        <w:t>provider permits any additional values to be provided. Regular value validation based on the property type should be applied if this is supported.</w:t>
      </w:r>
    </w:p>
    <w:p w:rsidR="005A4D71" w:rsidRDefault="00475295">
      <w:pPr>
        <w:pStyle w:val="a3"/>
        <w:spacing w:before="195" w:line="292" w:lineRule="auto"/>
        <w:ind w:left="120" w:right="1836"/>
      </w:pPr>
      <w:r>
        <w:t>This provider will be typically used if you have a list of values and any extra values are still to be considered as valid.</w:t>
      </w:r>
    </w:p>
    <w:p w:rsidR="005A4D71" w:rsidRDefault="00475295">
      <w:pPr>
        <w:pStyle w:val="a3"/>
        <w:spacing w:before="196" w:line="271" w:lineRule="auto"/>
        <w:ind w:left="120" w:right="1419"/>
      </w:pPr>
      <w:r>
        <w:t xml:space="preserve">The example below offers </w:t>
      </w:r>
      <w:r>
        <w:rPr>
          <w:rFonts w:ascii="Courier New"/>
        </w:rPr>
        <w:t>on</w:t>
      </w:r>
      <w:r>
        <w:rPr>
          <w:rFonts w:ascii="Courier New"/>
          <w:spacing w:val="-66"/>
        </w:rPr>
        <w:t xml:space="preserve"> </w:t>
      </w:r>
      <w:r>
        <w:t xml:space="preserve">and </w:t>
      </w:r>
      <w:r>
        <w:rPr>
          <w:rFonts w:ascii="Courier New"/>
        </w:rPr>
        <w:t>off</w:t>
      </w:r>
      <w:r>
        <w:rPr>
          <w:rFonts w:ascii="Courier New"/>
          <w:spacing w:val="-66"/>
        </w:rPr>
        <w:t xml:space="preserve"> </w:t>
      </w:r>
      <w:r>
        <w:t xml:space="preserve">as auto-completion values for </w:t>
      </w:r>
      <w:r>
        <w:rPr>
          <w:rFonts w:ascii="Courier New"/>
        </w:rPr>
        <w:t>system.state</w:t>
      </w:r>
      <w:r>
        <w:t>; any other value is also allowed:</w:t>
      </w:r>
    </w:p>
    <w:p w:rsidR="005A4D71" w:rsidRDefault="00297392">
      <w:pPr>
        <w:pStyle w:val="a3"/>
        <w:spacing w:before="5"/>
        <w:rPr>
          <w:sz w:val="10"/>
        </w:rPr>
      </w:pPr>
      <w:r>
        <w:pict>
          <v:group id="_x0000_s3692" style="position:absolute;margin-left:75.5pt;margin-top:7.95pt;width:444.3pt;height:140.8pt;z-index:251969024;mso-wrap-distance-left:0;mso-wrap-distance-right:0;mso-position-horizontal-relative:page" coordorigin="1510,159" coordsize="8886,2816">
            <v:line id="_x0000_s3696" style="position:absolute" from="1511,160" to="10394,160" strokecolor="#444" strokeweight=".1pt"/>
            <v:line id="_x0000_s3695" style="position:absolute" from="10395,160" to="10395,2975" strokecolor="#444" strokeweight=".1pt"/>
            <v:line id="_x0000_s3694" style="position:absolute" from="1511,160" to="1511,2975" strokecolor="#444" strokeweight=".1pt"/>
            <v:shape id="_x0000_s3693" type="#_x0000_t202" style="position:absolute;left:1512;top:161;width:8882;height:2814" fillcolor="#f0f0f0" stroked="f">
              <v:textbox style="mso-next-textbox:#_x0000_s3693" inset="0,0,0,0">
                <w:txbxContent>
                  <w:p w:rsidR="00B67961" w:rsidRDefault="00B67961">
                    <w:pPr>
                      <w:spacing w:before="84"/>
                      <w:ind w:left="51" w:right="7866"/>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B67961" w:rsidRDefault="00B67961">
                    <w:pPr>
                      <w:spacing w:before="38"/>
                      <w:ind w:right="7983"/>
                      <w:jc w:val="center"/>
                      <w:rPr>
                        <w:rFonts w:ascii="Courier New"/>
                        <w:b/>
                        <w:sz w:val="14"/>
                      </w:rPr>
                    </w:pPr>
                    <w:r>
                      <w:rPr>
                        <w:rFonts w:ascii="Courier New"/>
                        <w:b/>
                        <w:color w:val="7E0054"/>
                        <w:sz w:val="14"/>
                      </w:rPr>
                      <w:t>{</w:t>
                    </w:r>
                  </w:p>
                  <w:p w:rsidR="00B67961" w:rsidRDefault="00B67961">
                    <w:pPr>
                      <w:spacing w:before="37" w:line="297" w:lineRule="auto"/>
                      <w:ind w:left="742" w:right="6187"/>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"system.state"</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B67961" w:rsidRDefault="00B67961">
                    <w:pPr>
                      <w:spacing w:line="157" w:lineRule="exact"/>
                      <w:ind w:left="1078"/>
                      <w:rPr>
                        <w:rFonts w:ascii="Courier New"/>
                        <w:b/>
                        <w:sz w:val="14"/>
                      </w:rPr>
                    </w:pPr>
                    <w:r>
                      <w:rPr>
                        <w:rFonts w:ascii="Courier New"/>
                        <w:b/>
                        <w:color w:val="7E0054"/>
                        <w:sz w:val="14"/>
                      </w:rPr>
                      <w:t>{</w:t>
                    </w:r>
                  </w:p>
                  <w:p w:rsidR="00B67961" w:rsidRDefault="00B67961">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"on"</w:t>
                    </w:r>
                  </w:p>
                  <w:p w:rsidR="00B67961" w:rsidRDefault="00B67961">
                    <w:pPr>
                      <w:spacing w:before="38"/>
                      <w:ind w:left="1078"/>
                      <w:rPr>
                        <w:rFonts w:ascii="Courier New"/>
                        <w:b/>
                        <w:sz w:val="14"/>
                      </w:rPr>
                    </w:pPr>
                    <w:r>
                      <w:rPr>
                        <w:rFonts w:ascii="Courier New"/>
                        <w:b/>
                        <w:color w:val="7E0054"/>
                        <w:sz w:val="14"/>
                      </w:rPr>
                      <w:t>},</w:t>
                    </w:r>
                  </w:p>
                  <w:p w:rsidR="00B67961" w:rsidRDefault="00B67961">
                    <w:pPr>
                      <w:spacing w:before="37"/>
                      <w:ind w:left="1078"/>
                      <w:rPr>
                        <w:rFonts w:ascii="Courier New"/>
                        <w:b/>
                        <w:sz w:val="14"/>
                      </w:rPr>
                    </w:pPr>
                    <w:r>
                      <w:rPr>
                        <w:rFonts w:ascii="Courier New"/>
                        <w:b/>
                        <w:color w:val="7E0054"/>
                        <w:sz w:val="14"/>
                      </w:rPr>
                      <w:t>{</w:t>
                    </w:r>
                  </w:p>
                  <w:p w:rsidR="00B67961" w:rsidRDefault="00B67961">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"off"</w:t>
                    </w:r>
                  </w:p>
                  <w:p w:rsidR="00B67961" w:rsidRDefault="00B67961">
                    <w:pPr>
                      <w:spacing w:before="37"/>
                      <w:ind w:left="1078"/>
                      <w:rPr>
                        <w:rFonts w:ascii="Courier New"/>
                        <w:b/>
                        <w:sz w:val="14"/>
                      </w:rPr>
                    </w:pPr>
                    <w:r>
                      <w:rPr>
                        <w:rFonts w:ascii="Courier New"/>
                        <w:b/>
                        <w:color w:val="7E0054"/>
                        <w:sz w:val="14"/>
                      </w:rPr>
                      <w:t>}</w:t>
                    </w:r>
                  </w:p>
                  <w:p w:rsidR="00B67961" w:rsidRDefault="00B67961">
                    <w:pPr>
                      <w:spacing w:before="37"/>
                      <w:ind w:left="742"/>
                      <w:rPr>
                        <w:rFonts w:ascii="Courier New"/>
                        <w:b/>
                        <w:sz w:val="14"/>
                      </w:rPr>
                    </w:pPr>
                    <w:r>
                      <w:rPr>
                        <w:rFonts w:ascii="Courier New"/>
                        <w:sz w:val="14"/>
                      </w:rPr>
                      <w:t>]</w:t>
                    </w:r>
                    <w:r>
                      <w:rPr>
                        <w:rFonts w:ascii="Courier New"/>
                        <w:b/>
                        <w:color w:val="7E0054"/>
                        <w:sz w:val="14"/>
                      </w:rPr>
                      <w:t>,</w:t>
                    </w:r>
                  </w:p>
                  <w:p w:rsidR="00B67961" w:rsidRDefault="00B67961">
                    <w:pPr>
                      <w:spacing w:before="38"/>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B67961" w:rsidRDefault="00B67961">
                    <w:pPr>
                      <w:spacing w:before="37"/>
                      <w:ind w:left="1078"/>
                      <w:rPr>
                        <w:rFonts w:ascii="Courier New"/>
                        <w:b/>
                        <w:sz w:val="14"/>
                      </w:rPr>
                    </w:pPr>
                    <w:r>
                      <w:rPr>
                        <w:rFonts w:ascii="Courier New"/>
                        <w:b/>
                        <w:color w:val="7E0054"/>
                        <w:sz w:val="14"/>
                      </w:rPr>
                      <w:t>{</w:t>
                    </w:r>
                  </w:p>
                  <w:p w:rsidR="00B67961" w:rsidRDefault="00B67961">
                    <w:pPr>
                      <w:spacing w:before="38"/>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"any"</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297392">
        <w:rPr>
          <w:spacing w:val="-49"/>
        </w:rPr>
      </w:r>
      <w:r w:rsidR="00297392">
        <w:rPr>
          <w:spacing w:val="-49"/>
        </w:rPr>
        <w:pict>
          <v:group id="_x0000_s3687" style="width:444.3pt;height:42.8pt;mso-position-horizontal-relative:char;mso-position-vertical-relative:line" coordsize="8886,856">
            <v:line id="_x0000_s3691" style="position:absolute" from="8885,0" to="8885,855" strokecolor="#444" strokeweight=".1pt"/>
            <v:line id="_x0000_s3690" style="position:absolute" from="0,855" to="8886,855" strokecolor="#444" strokeweight=".1pt"/>
            <v:line id="_x0000_s3689" style="position:absolute" from="1,0" to="1,855" strokecolor="#444" strokeweight=".1pt"/>
            <v:shape id="_x0000_s3688" type="#_x0000_t202" style="position:absolute;left:2;width:8882;height:854" fillcolor="#f0f0f0" stroked="f">
              <v:textbox style="mso-next-textbox:#_x0000_s3688" inset="0,0,0,0">
                <w:txbxContent>
                  <w:p w:rsidR="00B67961" w:rsidRDefault="00B67961">
                    <w:pPr>
                      <w:spacing w:before="14"/>
                      <w:ind w:left="1078"/>
                      <w:rPr>
                        <w:rFonts w:ascii="Courier New"/>
                        <w:b/>
                        <w:sz w:val="14"/>
                      </w:rPr>
                    </w:pPr>
                    <w:r>
                      <w:rPr>
                        <w:rFonts w:ascii="Courier New"/>
                        <w:b/>
                        <w:color w:val="7E0054"/>
                        <w:sz w:val="14"/>
                      </w:rPr>
                      <w:t>}</w:t>
                    </w:r>
                  </w:p>
                  <w:p w:rsidR="00B67961" w:rsidRDefault="00B67961">
                    <w:pPr>
                      <w:spacing w:before="38"/>
                      <w:ind w:left="742"/>
                      <w:rPr>
                        <w:rFonts w:ascii="Courier New"/>
                        <w:b/>
                        <w:sz w:val="14"/>
                      </w:rPr>
                    </w:pPr>
                    <w:r>
                      <w:rPr>
                        <w:rFonts w:ascii="Courier New"/>
                        <w:b/>
                        <w:color w:val="7E0054"/>
                        <w:sz w:val="14"/>
                      </w:rPr>
                      <w:t>]</w:t>
                    </w:r>
                  </w:p>
                  <w:p w:rsidR="00B67961" w:rsidRDefault="00B67961">
                    <w:pPr>
                      <w:spacing w:before="37"/>
                      <w:ind w:left="406"/>
                      <w:rPr>
                        <w:rFonts w:ascii="Courier New"/>
                        <w:b/>
                        <w:sz w:val="14"/>
                      </w:rPr>
                    </w:pPr>
                    <w:r>
                      <w:rPr>
                        <w:rFonts w:ascii="Courier New"/>
                        <w:b/>
                        <w:color w:val="7E0054"/>
                        <w:sz w:val="14"/>
                      </w:rPr>
                      <w:t>}</w:t>
                    </w:r>
                  </w:p>
                  <w:p w:rsidR="00B67961" w:rsidRDefault="00B67961">
                    <w:pPr>
                      <w:spacing w:before="37"/>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5A4D71">
      <w:pPr>
        <w:pStyle w:val="a3"/>
        <w:spacing w:before="8"/>
        <w:rPr>
          <w:sz w:val="7"/>
        </w:rPr>
      </w:pPr>
    </w:p>
    <w:p w:rsidR="005A4D71" w:rsidRDefault="00475295">
      <w:pPr>
        <w:pStyle w:val="4"/>
        <w:ind w:left="120"/>
      </w:pPr>
      <w:bookmarkStart w:id="1151" w:name="Class_reference"/>
      <w:bookmarkStart w:id="1152" w:name="_bookmark581"/>
      <w:bookmarkEnd w:id="1151"/>
      <w:bookmarkEnd w:id="1152"/>
      <w:r>
        <w:t>Class reference</w:t>
      </w:r>
    </w:p>
    <w:p w:rsidR="005A4D71" w:rsidRDefault="005A4D71">
      <w:pPr>
        <w:pStyle w:val="a3"/>
        <w:spacing w:before="10"/>
        <w:rPr>
          <w:b/>
          <w:sz w:val="23"/>
        </w:rPr>
      </w:pPr>
    </w:p>
    <w:p w:rsidR="005A4D71" w:rsidRDefault="00475295">
      <w:pPr>
        <w:pStyle w:val="a3"/>
        <w:spacing w:line="292" w:lineRule="auto"/>
        <w:ind w:left="120" w:right="1432"/>
      </w:pPr>
      <w:r>
        <w:t xml:space="preserve">The </w:t>
      </w:r>
      <w:r>
        <w:rPr>
          <w:b/>
        </w:rPr>
        <w:t xml:space="preserve">class-reference </w:t>
      </w:r>
      <w:r>
        <w:t>provider auto-completes classes available in the project. This provider supports these parameters:</w:t>
      </w:r>
    </w:p>
    <w:p w:rsidR="005A4D71" w:rsidRDefault="005A4D71">
      <w:pPr>
        <w:pStyle w:val="a3"/>
        <w:spacing w:before="9"/>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437"/>
        </w:trPr>
        <w:tc>
          <w:tcPr>
            <w:tcW w:w="1094" w:type="dxa"/>
          </w:tcPr>
          <w:p w:rsidR="005A4D71" w:rsidRDefault="00475295">
            <w:pPr>
              <w:pStyle w:val="TableParagraph"/>
              <w:rPr>
                <w:b/>
                <w:sz w:val="20"/>
              </w:rPr>
            </w:pPr>
            <w:r>
              <w:rPr>
                <w:b/>
                <w:sz w:val="20"/>
              </w:rPr>
              <w:t>Parameter</w:t>
            </w:r>
          </w:p>
        </w:tc>
        <w:tc>
          <w:tcPr>
            <w:tcW w:w="1094" w:type="dxa"/>
          </w:tcPr>
          <w:p w:rsidR="005A4D71" w:rsidRDefault="00475295">
            <w:pPr>
              <w:pStyle w:val="TableParagraph"/>
              <w:rPr>
                <w:b/>
                <w:sz w:val="20"/>
              </w:rPr>
            </w:pPr>
            <w:r>
              <w:rPr>
                <w:b/>
                <w:sz w:val="20"/>
              </w:rPr>
              <w:t>Type</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tc>
      </w:tr>
      <w:tr w:rsidR="005A4D71">
        <w:trPr>
          <w:trHeight w:val="2559"/>
        </w:trPr>
        <w:tc>
          <w:tcPr>
            <w:tcW w:w="1094" w:type="dxa"/>
          </w:tcPr>
          <w:p w:rsidR="005A4D71" w:rsidRDefault="00475295">
            <w:pPr>
              <w:pStyle w:val="TableParagraph"/>
              <w:spacing w:before="103"/>
              <w:rPr>
                <w:rFonts w:ascii="Courier New"/>
                <w:sz w:val="20"/>
              </w:rPr>
            </w:pPr>
            <w:r>
              <w:rPr>
                <w:rFonts w:ascii="Courier New"/>
                <w:sz w:val="20"/>
              </w:rPr>
              <w:t>target</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30"/>
              </w:rPr>
            </w:pPr>
          </w:p>
          <w:p w:rsidR="005A4D71" w:rsidRDefault="00475295">
            <w:pPr>
              <w:pStyle w:val="TableParagraph"/>
              <w:spacing w:before="0"/>
              <w:rPr>
                <w:rFonts w:ascii="Courier New"/>
                <w:sz w:val="20"/>
              </w:rPr>
            </w:pPr>
            <w:r>
              <w:rPr>
                <w:rFonts w:ascii="Courier New"/>
                <w:sz w:val="20"/>
              </w:rPr>
              <w:t>concrete</w:t>
            </w:r>
          </w:p>
        </w:tc>
        <w:tc>
          <w:tcPr>
            <w:tcW w:w="1094" w:type="dxa"/>
          </w:tcPr>
          <w:p w:rsidR="005A4D71" w:rsidRDefault="00475295">
            <w:pPr>
              <w:pStyle w:val="TableParagraph"/>
              <w:spacing w:before="103"/>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1"/>
              <w:ind w:left="0"/>
              <w:rPr>
                <w:sz w:val="20"/>
              </w:rPr>
            </w:pPr>
          </w:p>
          <w:p w:rsidR="005A4D71" w:rsidRDefault="00475295">
            <w:pPr>
              <w:pStyle w:val="TableParagraph"/>
              <w:spacing w:before="1"/>
              <w:rPr>
                <w:rFonts w:ascii="Courier New"/>
                <w:sz w:val="20"/>
              </w:rPr>
            </w:pPr>
            <w:r>
              <w:rPr>
                <w:rFonts w:ascii="Courier New"/>
                <w:sz w:val="20"/>
              </w:rPr>
              <w:t>boolean</w:t>
            </w:r>
          </w:p>
        </w:tc>
        <w:tc>
          <w:tcPr>
            <w:tcW w:w="6837" w:type="dxa"/>
          </w:tcPr>
          <w:p w:rsidR="005A4D71" w:rsidRDefault="00475295">
            <w:pPr>
              <w:pStyle w:val="TableParagraph"/>
              <w:tabs>
                <w:tab w:val="left" w:pos="2358"/>
              </w:tabs>
              <w:spacing w:line="292" w:lineRule="auto"/>
              <w:ind w:left="2358" w:right="91" w:hanging="2279"/>
              <w:rPr>
                <w:sz w:val="20"/>
              </w:rPr>
            </w:pPr>
            <w:r>
              <w:rPr>
                <w:i/>
                <w:sz w:val="20"/>
              </w:rPr>
              <w:t>none</w:t>
            </w:r>
            <w:r>
              <w:rPr>
                <w:i/>
                <w:sz w:val="20"/>
              </w:rPr>
              <w:tab/>
            </w:r>
            <w:r>
              <w:rPr>
                <w:sz w:val="20"/>
              </w:rPr>
              <w:t>The fully qualified name of the class that should be assignable to the chosen value. Typically used to filter out non candidate classes. Note that this information can be provided by the type itself by exposing a class with the appropriate upper bound.</w:t>
            </w:r>
          </w:p>
          <w:p w:rsidR="005A4D71" w:rsidRDefault="00475295">
            <w:pPr>
              <w:pStyle w:val="TableParagraph"/>
              <w:tabs>
                <w:tab w:val="left" w:pos="2358"/>
              </w:tabs>
              <w:spacing w:before="158" w:line="292" w:lineRule="auto"/>
              <w:ind w:left="2358" w:right="847" w:hanging="2279"/>
              <w:rPr>
                <w:sz w:val="20"/>
              </w:rPr>
            </w:pPr>
            <w:r>
              <w:rPr>
                <w:sz w:val="20"/>
              </w:rPr>
              <w:t>true</w:t>
            </w:r>
            <w:r>
              <w:rPr>
                <w:sz w:val="20"/>
              </w:rPr>
              <w:tab/>
              <w:t>Specify if only concrete classes are to be considered as valid candidates.</w:t>
            </w:r>
          </w:p>
        </w:tc>
      </w:tr>
    </w:tbl>
    <w:p w:rsidR="005A4D71" w:rsidRDefault="005A4D71">
      <w:pPr>
        <w:pStyle w:val="a3"/>
        <w:spacing w:before="9"/>
        <w:rPr>
          <w:sz w:val="19"/>
        </w:rPr>
      </w:pPr>
    </w:p>
    <w:p w:rsidR="005A4D71" w:rsidRDefault="00475295">
      <w:pPr>
        <w:pStyle w:val="a3"/>
        <w:ind w:left="120"/>
        <w:rPr>
          <w:rFonts w:ascii="Courier New"/>
        </w:rPr>
      </w:pPr>
      <w:r>
        <w:t xml:space="preserve">The meta-data snippet below corresponds to the standard </w:t>
      </w:r>
      <w:r>
        <w:rPr>
          <w:rFonts w:ascii="Courier New"/>
        </w:rPr>
        <w:t>server.jsp-servlet.class-name</w:t>
      </w:r>
    </w:p>
    <w:p w:rsidR="005A4D71" w:rsidRDefault="00475295">
      <w:pPr>
        <w:pStyle w:val="a3"/>
        <w:spacing w:before="32"/>
        <w:ind w:left="120"/>
      </w:pPr>
      <w:r>
        <w:t xml:space="preserve">property that defines the </w:t>
      </w:r>
      <w:r>
        <w:rPr>
          <w:rFonts w:ascii="Courier New"/>
        </w:rPr>
        <w:t>JspServlet</w:t>
      </w:r>
      <w:r>
        <w:rPr>
          <w:rFonts w:ascii="Courier New"/>
          <w:spacing w:val="-66"/>
        </w:rPr>
        <w:t xml:space="preserve"> </w:t>
      </w:r>
      <w:r>
        <w:t>class name to use:</w:t>
      </w:r>
    </w:p>
    <w:p w:rsidR="005A4D71" w:rsidRDefault="00297392">
      <w:pPr>
        <w:pStyle w:val="a3"/>
        <w:spacing w:before="3"/>
        <w:rPr>
          <w:sz w:val="11"/>
        </w:rPr>
      </w:pPr>
      <w:r>
        <w:pict>
          <v:shape id="_x0000_s3686" type="#_x0000_t202" style="position:absolute;margin-left:75.55pt;margin-top:8.5pt;width:444.2pt;height:134.5pt;z-index:251973120;mso-wrap-distance-left:0;mso-wrap-distance-right:0;mso-position-horizontal-relative:page" fillcolor="#f0f0f0" strokecolor="#444" strokeweight=".1pt">
            <v:textbox style="mso-next-textbox:#_x0000_s3686" inset="0,0,0,0">
              <w:txbxContent>
                <w:p w:rsidR="00B67961" w:rsidRDefault="00B67961">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B67961" w:rsidRDefault="00B67961">
                  <w:pPr>
                    <w:spacing w:before="38"/>
                    <w:ind w:right="7983"/>
                    <w:jc w:val="center"/>
                    <w:rPr>
                      <w:rFonts w:ascii="Courier New"/>
                      <w:b/>
                      <w:sz w:val="14"/>
                    </w:rPr>
                  </w:pPr>
                  <w:r>
                    <w:rPr>
                      <w:rFonts w:ascii="Courier New"/>
                      <w:b/>
                      <w:color w:val="7E0054"/>
                      <w:sz w:val="14"/>
                    </w:rPr>
                    <w:t>{</w:t>
                  </w:r>
                </w:p>
                <w:p w:rsidR="00B67961" w:rsidRDefault="00B67961">
                  <w:pPr>
                    <w:spacing w:before="37" w:line="297" w:lineRule="auto"/>
                    <w:ind w:left="741" w:right="476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"server.jsp-servlet.class-name"</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B67961" w:rsidRDefault="00B67961">
                  <w:pPr>
                    <w:spacing w:line="157" w:lineRule="exact"/>
                    <w:ind w:left="1077"/>
                    <w:rPr>
                      <w:rFonts w:ascii="Courier New"/>
                      <w:b/>
                      <w:sz w:val="14"/>
                    </w:rPr>
                  </w:pPr>
                  <w:r>
                    <w:rPr>
                      <w:rFonts w:ascii="Courier New"/>
                      <w:b/>
                      <w:color w:val="7E0054"/>
                      <w:sz w:val="14"/>
                    </w:rPr>
                    <w:t>{</w:t>
                  </w:r>
                </w:p>
                <w:p w:rsidR="00B67961" w:rsidRDefault="00B67961">
                  <w:pPr>
                    <w:spacing w:before="37" w:line="297" w:lineRule="auto"/>
                    <w:ind w:left="1413" w:right="5266"/>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"class-reference"</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B67961" w:rsidRDefault="00B67961">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"javax.servlet.http.HttpServlet"</w:t>
                  </w:r>
                </w:p>
                <w:p w:rsidR="00B67961" w:rsidRDefault="00B67961">
                  <w:pPr>
                    <w:spacing w:before="38"/>
                    <w:ind w:left="1413"/>
                    <w:rPr>
                      <w:rFonts w:ascii="Courier New"/>
                      <w:b/>
                      <w:sz w:val="14"/>
                    </w:rPr>
                  </w:pPr>
                  <w:r>
                    <w:rPr>
                      <w:rFonts w:ascii="Courier New"/>
                      <w:b/>
                      <w:color w:val="7E0054"/>
                      <w:sz w:val="14"/>
                    </w:rPr>
                    <w:t>}</w:t>
                  </w:r>
                </w:p>
                <w:p w:rsidR="00B67961" w:rsidRDefault="00B67961">
                  <w:pPr>
                    <w:spacing w:before="37"/>
                    <w:ind w:left="1077"/>
                    <w:rPr>
                      <w:rFonts w:ascii="Courier New"/>
                      <w:b/>
                      <w:sz w:val="14"/>
                    </w:rPr>
                  </w:pPr>
                  <w:r>
                    <w:rPr>
                      <w:rFonts w:ascii="Courier New"/>
                      <w:b/>
                      <w:color w:val="7E0054"/>
                      <w:sz w:val="14"/>
                    </w:rPr>
                    <w:t>}</w:t>
                  </w:r>
                </w:p>
                <w:p w:rsidR="00B67961" w:rsidRDefault="00B67961">
                  <w:pPr>
                    <w:spacing w:before="38"/>
                    <w:ind w:left="741"/>
                    <w:rPr>
                      <w:rFonts w:ascii="Courier New"/>
                      <w:b/>
                      <w:sz w:val="14"/>
                    </w:rPr>
                  </w:pPr>
                  <w:r>
                    <w:rPr>
                      <w:rFonts w:ascii="Courier New"/>
                      <w:b/>
                      <w:color w:val="7E0054"/>
                      <w:sz w:val="14"/>
                    </w:rPr>
                    <w:t>]</w:t>
                  </w:r>
                </w:p>
                <w:p w:rsidR="00B67961" w:rsidRDefault="00B67961">
                  <w:pPr>
                    <w:spacing w:before="37"/>
                    <w:ind w:right="7983"/>
                    <w:jc w:val="center"/>
                    <w:rPr>
                      <w:rFonts w:ascii="Courier New"/>
                      <w:b/>
                      <w:sz w:val="14"/>
                    </w:rPr>
                  </w:pPr>
                  <w:r>
                    <w:rPr>
                      <w:rFonts w:ascii="Courier New"/>
                      <w:b/>
                      <w:color w:val="7E0054"/>
                      <w:sz w:val="14"/>
                    </w:rPr>
                    <w:t>}</w:t>
                  </w:r>
                </w:p>
                <w:p w:rsidR="00B67961" w:rsidRDefault="00B67961">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2"/>
        <w:rPr>
          <w:sz w:val="9"/>
        </w:rPr>
      </w:pPr>
    </w:p>
    <w:p w:rsidR="005A4D71" w:rsidRDefault="00475295">
      <w:pPr>
        <w:pStyle w:val="4"/>
        <w:ind w:left="120"/>
      </w:pPr>
      <w:bookmarkStart w:id="1153" w:name="Handle_As"/>
      <w:bookmarkStart w:id="1154" w:name="_bookmark582"/>
      <w:bookmarkEnd w:id="1153"/>
      <w:bookmarkEnd w:id="1154"/>
      <w:r>
        <w:t>Handle As</w:t>
      </w:r>
    </w:p>
    <w:p w:rsidR="005A4D71" w:rsidRDefault="005A4D71">
      <w:pPr>
        <w:pStyle w:val="a3"/>
        <w:spacing w:before="10"/>
        <w:rPr>
          <w:b/>
          <w:sz w:val="23"/>
        </w:rPr>
      </w:pPr>
    </w:p>
    <w:p w:rsidR="005A4D71" w:rsidRDefault="00475295">
      <w:pPr>
        <w:pStyle w:val="a3"/>
        <w:spacing w:line="285" w:lineRule="auto"/>
        <w:ind w:left="120" w:right="1437"/>
        <w:jc w:val="both"/>
      </w:pPr>
      <w:r>
        <w:t>The</w:t>
      </w:r>
      <w:r>
        <w:rPr>
          <w:spacing w:val="-4"/>
        </w:rPr>
        <w:t xml:space="preserve"> </w:t>
      </w:r>
      <w:r>
        <w:rPr>
          <w:b/>
        </w:rPr>
        <w:t>handle-as</w:t>
      </w:r>
      <w:r>
        <w:rPr>
          <w:b/>
          <w:spacing w:val="-4"/>
        </w:rPr>
        <w:t xml:space="preserve"> </w:t>
      </w:r>
      <w:r>
        <w:t>provider</w:t>
      </w:r>
      <w:r>
        <w:rPr>
          <w:spacing w:val="-4"/>
        </w:rPr>
        <w:t xml:space="preserve"> </w:t>
      </w:r>
      <w:r>
        <w:t>allows</w:t>
      </w:r>
      <w:r>
        <w:rPr>
          <w:spacing w:val="-4"/>
        </w:rPr>
        <w:t xml:space="preserve"> </w:t>
      </w:r>
      <w:r>
        <w:t>you</w:t>
      </w:r>
      <w:r>
        <w:rPr>
          <w:spacing w:val="-4"/>
        </w:rPr>
        <w:t xml:space="preserve"> </w:t>
      </w:r>
      <w:r>
        <w:t>to</w:t>
      </w:r>
      <w:r>
        <w:rPr>
          <w:spacing w:val="-4"/>
        </w:rPr>
        <w:t xml:space="preserve"> </w:t>
      </w:r>
      <w:r>
        <w:t>substitute</w:t>
      </w:r>
      <w:r>
        <w:rPr>
          <w:spacing w:val="-4"/>
        </w:rPr>
        <w:t xml:space="preserve"> </w:t>
      </w:r>
      <w:r>
        <w:t>the</w:t>
      </w:r>
      <w:r>
        <w:rPr>
          <w:spacing w:val="-4"/>
        </w:rPr>
        <w:t xml:space="preserve"> </w:t>
      </w:r>
      <w:r>
        <w:t>type</w:t>
      </w:r>
      <w:r>
        <w:rPr>
          <w:spacing w:val="-4"/>
        </w:rPr>
        <w:t xml:space="preserve"> </w:t>
      </w:r>
      <w:r>
        <w:t>of</w:t>
      </w:r>
      <w:r>
        <w:rPr>
          <w:spacing w:val="-4"/>
        </w:rPr>
        <w:t xml:space="preserve"> </w:t>
      </w:r>
      <w:r>
        <w:t>the</w:t>
      </w:r>
      <w:r>
        <w:rPr>
          <w:spacing w:val="-4"/>
        </w:rPr>
        <w:t xml:space="preserve"> </w:t>
      </w:r>
      <w:r>
        <w:t>property</w:t>
      </w:r>
      <w:r>
        <w:rPr>
          <w:spacing w:val="-4"/>
        </w:rPr>
        <w:t xml:space="preserve"> </w:t>
      </w:r>
      <w:r>
        <w:t>to</w:t>
      </w:r>
      <w:r>
        <w:rPr>
          <w:spacing w:val="-4"/>
        </w:rPr>
        <w:t xml:space="preserve"> </w:t>
      </w:r>
      <w:r>
        <w:t>a</w:t>
      </w:r>
      <w:r>
        <w:rPr>
          <w:spacing w:val="-4"/>
        </w:rPr>
        <w:t xml:space="preserve"> </w:t>
      </w:r>
      <w:r>
        <w:t>more</w:t>
      </w:r>
      <w:r>
        <w:rPr>
          <w:spacing w:val="-4"/>
        </w:rPr>
        <w:t xml:space="preserve"> </w:t>
      </w:r>
      <w:r>
        <w:t>high-level</w:t>
      </w:r>
      <w:r>
        <w:rPr>
          <w:spacing w:val="-4"/>
        </w:rPr>
        <w:t xml:space="preserve"> </w:t>
      </w:r>
      <w:r>
        <w:t>type.</w:t>
      </w:r>
      <w:r>
        <w:rPr>
          <w:spacing w:val="-4"/>
        </w:rPr>
        <w:t xml:space="preserve"> </w:t>
      </w:r>
      <w:r>
        <w:t xml:space="preserve">This typically happens when the property has a </w:t>
      </w:r>
      <w:r>
        <w:rPr>
          <w:rFonts w:ascii="Courier New" w:hAnsi="Courier New"/>
        </w:rPr>
        <w:t xml:space="preserve">java.lang.String </w:t>
      </w:r>
      <w:r>
        <w:t>type because you don’t want your configuration classes to rely on classes that may not be on the classpath. This provider supports</w:t>
      </w:r>
      <w:r>
        <w:rPr>
          <w:spacing w:val="-32"/>
        </w:rPr>
        <w:t xml:space="preserve"> </w:t>
      </w:r>
      <w:r>
        <w:t>these parameters:</w:t>
      </w:r>
    </w:p>
    <w:p w:rsidR="005A4D71" w:rsidRDefault="005A4D71">
      <w:pPr>
        <w:pStyle w:val="a3"/>
        <w:spacing w:before="6"/>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1159"/>
        </w:trPr>
        <w:tc>
          <w:tcPr>
            <w:tcW w:w="1094" w:type="dxa"/>
          </w:tcPr>
          <w:p w:rsidR="005A4D71" w:rsidRDefault="00475295">
            <w:pPr>
              <w:pStyle w:val="TableParagraph"/>
              <w:rPr>
                <w:b/>
                <w:sz w:val="20"/>
              </w:rPr>
            </w:pPr>
            <w:r>
              <w:rPr>
                <w:b/>
                <w:sz w:val="20"/>
              </w:rPr>
              <w:t>Parameter</w:t>
            </w:r>
          </w:p>
          <w:p w:rsidR="005A4D71" w:rsidRDefault="005A4D71">
            <w:pPr>
              <w:pStyle w:val="TableParagraph"/>
              <w:spacing w:before="3"/>
              <w:ind w:left="0"/>
              <w:rPr>
                <w:sz w:val="20"/>
              </w:rPr>
            </w:pPr>
          </w:p>
          <w:p w:rsidR="005A4D71" w:rsidRDefault="00475295">
            <w:pPr>
              <w:pStyle w:val="TableParagraph"/>
              <w:spacing w:before="0"/>
              <w:rPr>
                <w:rFonts w:ascii="Courier New"/>
                <w:b/>
                <w:sz w:val="20"/>
              </w:rPr>
            </w:pPr>
            <w:r>
              <w:rPr>
                <w:rFonts w:ascii="Courier New"/>
                <w:b/>
                <w:sz w:val="20"/>
              </w:rPr>
              <w:t>target</w:t>
            </w:r>
          </w:p>
        </w:tc>
        <w:tc>
          <w:tcPr>
            <w:tcW w:w="1094" w:type="dxa"/>
          </w:tcPr>
          <w:p w:rsidR="005A4D71" w:rsidRDefault="00475295">
            <w:pPr>
              <w:pStyle w:val="TableParagraph"/>
              <w:rPr>
                <w:b/>
                <w:sz w:val="20"/>
              </w:rPr>
            </w:pPr>
            <w:r>
              <w:rPr>
                <w:b/>
                <w:sz w:val="20"/>
              </w:rPr>
              <w:t>Type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p w:rsidR="005A4D71" w:rsidRDefault="005A4D71">
            <w:pPr>
              <w:pStyle w:val="TableParagraph"/>
              <w:spacing w:before="5"/>
              <w:ind w:left="0"/>
              <w:rPr>
                <w:sz w:val="18"/>
              </w:rPr>
            </w:pPr>
          </w:p>
          <w:p w:rsidR="005A4D71" w:rsidRDefault="00475295">
            <w:pPr>
              <w:pStyle w:val="TableParagraph"/>
              <w:tabs>
                <w:tab w:val="left" w:pos="2358"/>
              </w:tabs>
              <w:spacing w:before="0" w:line="292" w:lineRule="auto"/>
              <w:ind w:left="2358" w:right="335" w:hanging="2279"/>
              <w:rPr>
                <w:sz w:val="20"/>
              </w:rPr>
            </w:pPr>
            <w:r>
              <w:rPr>
                <w:i/>
                <w:sz w:val="20"/>
              </w:rPr>
              <w:t>none</w:t>
            </w:r>
            <w:r>
              <w:rPr>
                <w:i/>
                <w:sz w:val="20"/>
              </w:rPr>
              <w:tab/>
            </w:r>
            <w:r>
              <w:rPr>
                <w:sz w:val="20"/>
              </w:rPr>
              <w:t>The fully qualified name of the type to consider for the property. This parameter is mandatory.</w:t>
            </w:r>
          </w:p>
        </w:tc>
      </w:tr>
    </w:tbl>
    <w:p w:rsidR="005A4D71" w:rsidRDefault="005A4D71">
      <w:pPr>
        <w:pStyle w:val="a3"/>
        <w:spacing w:before="9"/>
        <w:rPr>
          <w:sz w:val="19"/>
        </w:rPr>
      </w:pPr>
    </w:p>
    <w:p w:rsidR="005A4D71" w:rsidRDefault="00475295">
      <w:pPr>
        <w:pStyle w:val="a3"/>
        <w:ind w:left="120"/>
      </w:pPr>
      <w:r>
        <w:t>The following types can be used:</w:t>
      </w:r>
    </w:p>
    <w:p w:rsidR="005A4D71" w:rsidRDefault="005A4D71">
      <w:pPr>
        <w:pStyle w:val="a3"/>
        <w:spacing w:before="10"/>
        <w:rPr>
          <w:sz w:val="23"/>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Any </w:t>
      </w:r>
      <w:r>
        <w:rPr>
          <w:rFonts w:ascii="Courier New"/>
          <w:sz w:val="20"/>
        </w:rPr>
        <w:t>java.lang.Enum</w:t>
      </w:r>
      <w:r>
        <w:rPr>
          <w:rFonts w:ascii="Courier New"/>
          <w:spacing w:val="-49"/>
          <w:sz w:val="20"/>
        </w:rPr>
        <w:t xml:space="preserve"> </w:t>
      </w:r>
      <w:r>
        <w:rPr>
          <w:sz w:val="20"/>
        </w:rPr>
        <w:t>that lists the possible values for the property (By all means, try to define the property</w:t>
      </w:r>
      <w:r>
        <w:rPr>
          <w:spacing w:val="-9"/>
          <w:sz w:val="20"/>
        </w:rPr>
        <w:t xml:space="preserve"> </w:t>
      </w:r>
      <w:r>
        <w:rPr>
          <w:sz w:val="20"/>
        </w:rPr>
        <w:t>with</w:t>
      </w:r>
      <w:r>
        <w:rPr>
          <w:spacing w:val="-9"/>
          <w:sz w:val="20"/>
        </w:rPr>
        <w:t xml:space="preserve"> </w:t>
      </w:r>
      <w:r>
        <w:rPr>
          <w:sz w:val="20"/>
        </w:rPr>
        <w:t>the</w:t>
      </w:r>
      <w:r>
        <w:rPr>
          <w:spacing w:val="-9"/>
          <w:sz w:val="20"/>
        </w:rPr>
        <w:t xml:space="preserve"> </w:t>
      </w:r>
      <w:r>
        <w:rPr>
          <w:rFonts w:ascii="Courier New"/>
          <w:sz w:val="20"/>
        </w:rPr>
        <w:t>Enum</w:t>
      </w:r>
      <w:r>
        <w:rPr>
          <w:rFonts w:ascii="Courier New"/>
          <w:spacing w:val="-74"/>
          <w:sz w:val="20"/>
        </w:rPr>
        <w:t xml:space="preserve"> </w:t>
      </w:r>
      <w:r>
        <w:rPr>
          <w:sz w:val="20"/>
        </w:rPr>
        <w:t>type</w:t>
      </w:r>
      <w:r>
        <w:rPr>
          <w:spacing w:val="-9"/>
          <w:sz w:val="20"/>
        </w:rPr>
        <w:t xml:space="preserve"> </w:t>
      </w:r>
      <w:r>
        <w:rPr>
          <w:sz w:val="20"/>
        </w:rPr>
        <w:t>instead</w:t>
      </w:r>
      <w:r>
        <w:rPr>
          <w:spacing w:val="-9"/>
          <w:sz w:val="20"/>
        </w:rPr>
        <w:t xml:space="preserve"> </w:t>
      </w:r>
      <w:r>
        <w:rPr>
          <w:sz w:val="20"/>
        </w:rPr>
        <w:t>as</w:t>
      </w:r>
      <w:r>
        <w:rPr>
          <w:spacing w:val="-9"/>
          <w:sz w:val="20"/>
        </w:rPr>
        <w:t xml:space="preserve"> </w:t>
      </w:r>
      <w:r>
        <w:rPr>
          <w:sz w:val="20"/>
        </w:rPr>
        <w:t>no</w:t>
      </w:r>
      <w:r>
        <w:rPr>
          <w:spacing w:val="-9"/>
          <w:sz w:val="20"/>
        </w:rPr>
        <w:t xml:space="preserve"> </w:t>
      </w:r>
      <w:r>
        <w:rPr>
          <w:sz w:val="20"/>
        </w:rPr>
        <w:t>further</w:t>
      </w:r>
      <w:r>
        <w:rPr>
          <w:spacing w:val="-9"/>
          <w:sz w:val="20"/>
        </w:rPr>
        <w:t xml:space="preserve"> </w:t>
      </w:r>
      <w:r>
        <w:rPr>
          <w:sz w:val="20"/>
        </w:rPr>
        <w:t>hint</w:t>
      </w:r>
      <w:r>
        <w:rPr>
          <w:spacing w:val="-9"/>
          <w:sz w:val="20"/>
        </w:rPr>
        <w:t xml:space="preserve"> </w:t>
      </w:r>
      <w:r>
        <w:rPr>
          <w:sz w:val="20"/>
        </w:rPr>
        <w:t>should</w:t>
      </w:r>
      <w:r>
        <w:rPr>
          <w:spacing w:val="-9"/>
          <w:sz w:val="20"/>
        </w:rPr>
        <w:t xml:space="preserve"> </w:t>
      </w:r>
      <w:r>
        <w:rPr>
          <w:sz w:val="20"/>
        </w:rPr>
        <w:t>be</w:t>
      </w:r>
      <w:r>
        <w:rPr>
          <w:spacing w:val="-9"/>
          <w:sz w:val="20"/>
        </w:rPr>
        <w:t xml:space="preserve"> </w:t>
      </w:r>
      <w:r>
        <w:rPr>
          <w:sz w:val="20"/>
        </w:rPr>
        <w:t>required</w:t>
      </w:r>
      <w:r>
        <w:rPr>
          <w:spacing w:val="-9"/>
          <w:sz w:val="20"/>
        </w:rPr>
        <w:t xml:space="preserve"> </w:t>
      </w:r>
      <w:r>
        <w:rPr>
          <w:sz w:val="20"/>
        </w:rPr>
        <w:t>for</w:t>
      </w:r>
      <w:r>
        <w:rPr>
          <w:spacing w:val="-9"/>
          <w:sz w:val="20"/>
        </w:rPr>
        <w:t xml:space="preserve"> </w:t>
      </w:r>
      <w:r>
        <w:rPr>
          <w:sz w:val="20"/>
        </w:rPr>
        <w:t>the</w:t>
      </w:r>
      <w:r>
        <w:rPr>
          <w:spacing w:val="-9"/>
          <w:sz w:val="20"/>
        </w:rPr>
        <w:t xml:space="preserve"> </w:t>
      </w:r>
      <w:r>
        <w:rPr>
          <w:sz w:val="20"/>
        </w:rPr>
        <w:t>IDE</w:t>
      </w:r>
      <w:r>
        <w:rPr>
          <w:spacing w:val="-9"/>
          <w:sz w:val="20"/>
        </w:rPr>
        <w:t xml:space="preserve"> </w:t>
      </w:r>
      <w:r>
        <w:rPr>
          <w:sz w:val="20"/>
        </w:rPr>
        <w:t>to</w:t>
      </w:r>
      <w:r>
        <w:rPr>
          <w:spacing w:val="-9"/>
          <w:sz w:val="20"/>
        </w:rPr>
        <w:t xml:space="preserve"> </w:t>
      </w:r>
      <w:r>
        <w:rPr>
          <w:sz w:val="20"/>
        </w:rPr>
        <w:t>auto-complete the values).</w:t>
      </w:r>
    </w:p>
    <w:p w:rsidR="005A4D71" w:rsidRDefault="005A4D71">
      <w:pPr>
        <w:spacing w:line="271" w:lineRule="auto"/>
        <w:jc w:val="both"/>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rFonts w:ascii="Courier New"/>
          <w:sz w:val="20"/>
        </w:rPr>
        <w:t>java.nio.charset.Charset</w:t>
      </w:r>
      <w:r>
        <w:rPr>
          <w:sz w:val="20"/>
        </w:rPr>
        <w:t>: auto-completion of charset/encoding values (e.g.</w:t>
      </w:r>
      <w:r>
        <w:rPr>
          <w:spacing w:val="-2"/>
          <w:sz w:val="20"/>
        </w:rPr>
        <w:t xml:space="preserve"> </w:t>
      </w:r>
      <w:r>
        <w:rPr>
          <w:rFonts w:ascii="Courier New"/>
          <w:sz w:val="20"/>
        </w:rPr>
        <w:t>UTF-8</w:t>
      </w:r>
      <w:r>
        <w:rPr>
          <w:sz w:val="20"/>
        </w:rPr>
        <w:t>)</w:t>
      </w:r>
    </w:p>
    <w:p w:rsidR="005A4D71" w:rsidRDefault="005A4D71">
      <w:pPr>
        <w:pStyle w:val="a3"/>
        <w:spacing w:before="5"/>
      </w:pPr>
    </w:p>
    <w:p w:rsidR="005A4D71" w:rsidRDefault="00475295">
      <w:pPr>
        <w:pStyle w:val="a4"/>
        <w:numPr>
          <w:ilvl w:val="0"/>
          <w:numId w:val="26"/>
        </w:numPr>
        <w:tabs>
          <w:tab w:val="left" w:pos="320"/>
        </w:tabs>
        <w:spacing w:before="0"/>
        <w:rPr>
          <w:sz w:val="20"/>
        </w:rPr>
      </w:pPr>
      <w:r>
        <w:rPr>
          <w:rFonts w:ascii="Courier New"/>
          <w:sz w:val="20"/>
        </w:rPr>
        <w:t>java.util.Locale</w:t>
      </w:r>
      <w:r>
        <w:rPr>
          <w:sz w:val="20"/>
        </w:rPr>
        <w:t>: auto-completion of locales (e.g.</w:t>
      </w:r>
      <w:r>
        <w:rPr>
          <w:spacing w:val="-2"/>
          <w:sz w:val="20"/>
        </w:rPr>
        <w:t xml:space="preserve"> </w:t>
      </w:r>
      <w:r>
        <w:rPr>
          <w:rFonts w:ascii="Courier New"/>
          <w:sz w:val="20"/>
        </w:rPr>
        <w:t>en_US</w:t>
      </w:r>
      <w:r>
        <w:rPr>
          <w:sz w:val="20"/>
        </w:rPr>
        <w:t>)</w:t>
      </w:r>
    </w:p>
    <w:p w:rsidR="005A4D71" w:rsidRDefault="005A4D71">
      <w:pPr>
        <w:pStyle w:val="a3"/>
        <w:spacing w:before="5"/>
      </w:pPr>
    </w:p>
    <w:p w:rsidR="005A4D71" w:rsidRDefault="00475295">
      <w:pPr>
        <w:pStyle w:val="a4"/>
        <w:numPr>
          <w:ilvl w:val="0"/>
          <w:numId w:val="26"/>
        </w:numPr>
        <w:tabs>
          <w:tab w:val="left" w:pos="320"/>
        </w:tabs>
        <w:spacing w:before="0" w:line="271" w:lineRule="auto"/>
        <w:ind w:right="1437"/>
        <w:rPr>
          <w:sz w:val="20"/>
        </w:rPr>
      </w:pPr>
      <w:r>
        <w:rPr>
          <w:rFonts w:ascii="Courier New"/>
          <w:sz w:val="20"/>
        </w:rPr>
        <w:t>org.springframework.util.MimeType</w:t>
      </w:r>
      <w:r>
        <w:rPr>
          <w:sz w:val="20"/>
        </w:rPr>
        <w:t xml:space="preserve">: auto-completion of content type values (e.g. </w:t>
      </w:r>
      <w:r>
        <w:rPr>
          <w:rFonts w:ascii="Courier New"/>
          <w:sz w:val="20"/>
        </w:rPr>
        <w:t>text/ plain</w:t>
      </w:r>
      <w:r>
        <w:rPr>
          <w:sz w:val="20"/>
        </w:rPr>
        <w:t>)</w:t>
      </w:r>
    </w:p>
    <w:p w:rsidR="005A4D71" w:rsidRDefault="00475295">
      <w:pPr>
        <w:pStyle w:val="a4"/>
        <w:numPr>
          <w:ilvl w:val="0"/>
          <w:numId w:val="26"/>
        </w:numPr>
        <w:tabs>
          <w:tab w:val="left" w:pos="320"/>
        </w:tabs>
        <w:spacing w:before="208" w:line="271" w:lineRule="auto"/>
        <w:ind w:right="1437"/>
        <w:rPr>
          <w:sz w:val="20"/>
        </w:rPr>
      </w:pPr>
      <w:r>
        <w:rPr>
          <w:rFonts w:ascii="Courier New" w:hAnsi="Courier New"/>
          <w:sz w:val="20"/>
        </w:rPr>
        <w:t>org.springframework.core.io.Resource</w:t>
      </w:r>
      <w:r>
        <w:rPr>
          <w:sz w:val="20"/>
        </w:rPr>
        <w:t>: auto-completion of Spring’s Resource abstraction to refer to a file on the filesystem or on the classpath. (e.g.</w:t>
      </w:r>
      <w:r>
        <w:rPr>
          <w:spacing w:val="-2"/>
          <w:sz w:val="20"/>
        </w:rPr>
        <w:t xml:space="preserve"> </w:t>
      </w:r>
      <w:r>
        <w:rPr>
          <w:rFonts w:ascii="Courier New" w:hAnsi="Courier New"/>
          <w:sz w:val="20"/>
        </w:rPr>
        <w:t>classpath:/foo.properties</w:t>
      </w:r>
      <w:r>
        <w:rPr>
          <w:sz w:val="20"/>
        </w:rPr>
        <w:t>)</w:t>
      </w:r>
    </w:p>
    <w:p w:rsidR="005A4D71" w:rsidRDefault="005A4D71">
      <w:pPr>
        <w:pStyle w:val="a3"/>
        <w:spacing w:before="4"/>
        <w:rPr>
          <w:sz w:val="18"/>
        </w:rPr>
      </w:pPr>
    </w:p>
    <w:p w:rsidR="005A4D71" w:rsidRDefault="00297392">
      <w:pPr>
        <w:spacing w:before="94"/>
        <w:ind w:left="255"/>
        <w:rPr>
          <w:b/>
          <w:sz w:val="20"/>
        </w:rPr>
      </w:pPr>
      <w:r>
        <w:pict>
          <v:line id="_x0000_s3685" style="position:absolute;left:0;text-align:left;z-index:251976192;mso-position-horizontal-relative:page" from="73.4pt,4.5pt" to="73.4pt,42.65pt" strokecolor="#5c5c4e">
            <w10:wrap anchorx="page"/>
          </v:line>
        </w:pict>
      </w:r>
      <w:r w:rsidR="00475295">
        <w:rPr>
          <w:b/>
          <w:sz w:val="20"/>
        </w:rPr>
        <w:t>Note</w:t>
      </w:r>
    </w:p>
    <w:p w:rsidR="005A4D71" w:rsidRDefault="005A4D71">
      <w:pPr>
        <w:pStyle w:val="a3"/>
        <w:rPr>
          <w:b/>
          <w:sz w:val="22"/>
        </w:rPr>
      </w:pPr>
    </w:p>
    <w:p w:rsidR="005A4D71" w:rsidRDefault="00475295">
      <w:pPr>
        <w:pStyle w:val="a3"/>
        <w:ind w:left="255"/>
      </w:pPr>
      <w:r>
        <w:t xml:space="preserve">If multiple values can be provided, use a </w:t>
      </w:r>
      <w:r>
        <w:rPr>
          <w:rFonts w:ascii="Courier New"/>
        </w:rPr>
        <w:t>Collection</w:t>
      </w:r>
      <w:r>
        <w:rPr>
          <w:rFonts w:ascii="Courier New"/>
          <w:spacing w:val="-67"/>
        </w:rPr>
        <w:t xml:space="preserve"> </w:t>
      </w:r>
      <w:r>
        <w:t xml:space="preserve">or </w:t>
      </w:r>
      <w:r>
        <w:rPr>
          <w:i/>
        </w:rPr>
        <w:t xml:space="preserve">Array </w:t>
      </w:r>
      <w:r>
        <w:t>type to teach the IDE about it.</w:t>
      </w:r>
    </w:p>
    <w:p w:rsidR="005A4D71" w:rsidRDefault="005A4D71">
      <w:pPr>
        <w:pStyle w:val="a3"/>
        <w:spacing w:before="10"/>
        <w:rPr>
          <w:sz w:val="28"/>
        </w:rPr>
      </w:pPr>
    </w:p>
    <w:p w:rsidR="005A4D71" w:rsidRDefault="00475295">
      <w:pPr>
        <w:pStyle w:val="a3"/>
        <w:spacing w:line="278" w:lineRule="auto"/>
        <w:ind w:left="120" w:right="1437"/>
        <w:jc w:val="both"/>
      </w:pPr>
      <w:r>
        <w:t xml:space="preserve">The meta-data snippet below corresponds to  the  standard  </w:t>
      </w:r>
      <w:r>
        <w:rPr>
          <w:rFonts w:ascii="Courier New"/>
        </w:rPr>
        <w:t xml:space="preserve">liquibase.change-log </w:t>
      </w:r>
      <w:r>
        <w:t xml:space="preserve">property  that defines the path to the changelog to use. It is actually used internally as a </w:t>
      </w:r>
      <w:r>
        <w:rPr>
          <w:rFonts w:ascii="Courier New"/>
        </w:rPr>
        <w:t xml:space="preserve">org.springframework.core.io.Resource </w:t>
      </w:r>
      <w:r>
        <w:t>but cannot be exposed as such as we need to keep the original String value to pass it to the Liquibase API.</w:t>
      </w:r>
    </w:p>
    <w:p w:rsidR="005A4D71" w:rsidRDefault="00297392">
      <w:pPr>
        <w:pStyle w:val="a3"/>
        <w:rPr>
          <w:sz w:val="10"/>
        </w:rPr>
      </w:pPr>
      <w:r>
        <w:pict>
          <v:shape id="_x0000_s3684" type="#_x0000_t202" style="position:absolute;margin-left:75.55pt;margin-top:7.75pt;width:444.2pt;height:134.5pt;z-index:251974144;mso-wrap-distance-left:0;mso-wrap-distance-right:0;mso-position-horizontal-relative:page" fillcolor="#f0f0f0" strokecolor="#444" strokeweight=".1pt">
            <v:textbox style="mso-next-textbox:#_x0000_s3684" inset="0,0,0,0">
              <w:txbxContent>
                <w:p w:rsidR="00B67961" w:rsidRDefault="00B67961">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B67961" w:rsidRDefault="00B67961">
                  <w:pPr>
                    <w:spacing w:before="38"/>
                    <w:ind w:right="7983"/>
                    <w:jc w:val="center"/>
                    <w:rPr>
                      <w:rFonts w:ascii="Courier New"/>
                      <w:b/>
                      <w:sz w:val="14"/>
                    </w:rPr>
                  </w:pPr>
                  <w:r>
                    <w:rPr>
                      <w:rFonts w:ascii="Courier New"/>
                      <w:b/>
                      <w:color w:val="7E0054"/>
                      <w:sz w:val="14"/>
                    </w:rPr>
                    <w:t>{</w:t>
                  </w:r>
                </w:p>
                <w:p w:rsidR="00B67961" w:rsidRDefault="00B67961">
                  <w:pPr>
                    <w:spacing w:before="37" w:line="297" w:lineRule="auto"/>
                    <w:ind w:left="741" w:right="5518"/>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"liquibase.change-log"</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B67961" w:rsidRDefault="00B67961">
                  <w:pPr>
                    <w:spacing w:line="157" w:lineRule="exact"/>
                    <w:ind w:left="1077"/>
                    <w:rPr>
                      <w:rFonts w:ascii="Courier New"/>
                      <w:b/>
                      <w:sz w:val="14"/>
                    </w:rPr>
                  </w:pPr>
                  <w:r>
                    <w:rPr>
                      <w:rFonts w:ascii="Courier New"/>
                      <w:b/>
                      <w:color w:val="7E0054"/>
                      <w:sz w:val="14"/>
                    </w:rPr>
                    <w:t>{</w:t>
                  </w:r>
                </w:p>
                <w:p w:rsidR="00B67961" w:rsidRDefault="00B67961">
                  <w:pPr>
                    <w:spacing w:before="37" w:line="297" w:lineRule="auto"/>
                    <w:ind w:left="1413"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"handle-as"</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B67961" w:rsidRDefault="00B67961">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"org.springframework.core.io.Resource"</w:t>
                  </w:r>
                </w:p>
                <w:p w:rsidR="00B67961" w:rsidRDefault="00B67961">
                  <w:pPr>
                    <w:spacing w:before="38"/>
                    <w:ind w:left="1413"/>
                    <w:rPr>
                      <w:rFonts w:ascii="Courier New"/>
                      <w:b/>
                      <w:sz w:val="14"/>
                    </w:rPr>
                  </w:pPr>
                  <w:r>
                    <w:rPr>
                      <w:rFonts w:ascii="Courier New"/>
                      <w:b/>
                      <w:color w:val="7E0054"/>
                      <w:sz w:val="14"/>
                    </w:rPr>
                    <w:t>}</w:t>
                  </w:r>
                </w:p>
                <w:p w:rsidR="00B67961" w:rsidRDefault="00B67961">
                  <w:pPr>
                    <w:spacing w:before="37"/>
                    <w:ind w:left="1077"/>
                    <w:rPr>
                      <w:rFonts w:ascii="Courier New"/>
                      <w:b/>
                      <w:sz w:val="14"/>
                    </w:rPr>
                  </w:pPr>
                  <w:r>
                    <w:rPr>
                      <w:rFonts w:ascii="Courier New"/>
                      <w:b/>
                      <w:color w:val="7E0054"/>
                      <w:sz w:val="14"/>
                    </w:rPr>
                    <w:t>}</w:t>
                  </w:r>
                </w:p>
                <w:p w:rsidR="00B67961" w:rsidRDefault="00B67961">
                  <w:pPr>
                    <w:spacing w:before="38"/>
                    <w:ind w:left="741"/>
                    <w:rPr>
                      <w:rFonts w:ascii="Courier New"/>
                      <w:b/>
                      <w:sz w:val="14"/>
                    </w:rPr>
                  </w:pPr>
                  <w:r>
                    <w:rPr>
                      <w:rFonts w:ascii="Courier New"/>
                      <w:b/>
                      <w:color w:val="7E0054"/>
                      <w:sz w:val="14"/>
                    </w:rPr>
                    <w:t>]</w:t>
                  </w:r>
                </w:p>
                <w:p w:rsidR="00B67961" w:rsidRDefault="00B67961">
                  <w:pPr>
                    <w:spacing w:before="37"/>
                    <w:ind w:right="7983"/>
                    <w:jc w:val="center"/>
                    <w:rPr>
                      <w:rFonts w:ascii="Courier New"/>
                      <w:b/>
                      <w:sz w:val="14"/>
                    </w:rPr>
                  </w:pPr>
                  <w:r>
                    <w:rPr>
                      <w:rFonts w:ascii="Courier New"/>
                      <w:b/>
                      <w:color w:val="7E0054"/>
                      <w:sz w:val="14"/>
                    </w:rPr>
                    <w:t>}</w:t>
                  </w:r>
                </w:p>
                <w:p w:rsidR="00B67961" w:rsidRDefault="00B67961">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3"/>
        <w:rPr>
          <w:sz w:val="7"/>
        </w:rPr>
      </w:pPr>
    </w:p>
    <w:p w:rsidR="005A4D71" w:rsidRDefault="00475295">
      <w:pPr>
        <w:pStyle w:val="4"/>
        <w:ind w:left="120"/>
      </w:pPr>
      <w:bookmarkStart w:id="1155" w:name="Logger_name"/>
      <w:bookmarkStart w:id="1156" w:name="_bookmark583"/>
      <w:bookmarkEnd w:id="1155"/>
      <w:bookmarkEnd w:id="1156"/>
      <w:r>
        <w:t>Logger name</w:t>
      </w:r>
    </w:p>
    <w:p w:rsidR="005A4D71" w:rsidRDefault="005A4D71">
      <w:pPr>
        <w:pStyle w:val="a3"/>
        <w:spacing w:before="11"/>
        <w:rPr>
          <w:b/>
          <w:sz w:val="21"/>
        </w:rPr>
      </w:pPr>
    </w:p>
    <w:p w:rsidR="005A4D71" w:rsidRDefault="00475295">
      <w:pPr>
        <w:pStyle w:val="a3"/>
        <w:spacing w:line="292" w:lineRule="auto"/>
        <w:ind w:left="120" w:right="1437"/>
        <w:jc w:val="both"/>
      </w:pPr>
      <w:r>
        <w:t xml:space="preserve">The </w:t>
      </w:r>
      <w:r>
        <w:rPr>
          <w:b/>
        </w:rPr>
        <w:t xml:space="preserve">logger-name </w:t>
      </w:r>
      <w:r>
        <w:t>provider auto-completes valid logger names. Typically, package and class names available in the current project can be auto-completed. Specific frameworks may have extra magic logger names that could be supported as well.</w:t>
      </w:r>
    </w:p>
    <w:p w:rsidR="005A4D71" w:rsidRDefault="005A4D71">
      <w:pPr>
        <w:pStyle w:val="a3"/>
        <w:spacing w:before="5"/>
        <w:rPr>
          <w:sz w:val="17"/>
        </w:rPr>
      </w:pPr>
    </w:p>
    <w:p w:rsidR="005A4D71" w:rsidRDefault="00475295">
      <w:pPr>
        <w:pStyle w:val="a3"/>
        <w:spacing w:before="1" w:line="292" w:lineRule="auto"/>
        <w:ind w:left="120" w:right="1437"/>
        <w:jc w:val="both"/>
      </w:pPr>
      <w:r>
        <w:t>Since a logger name can be any arbitrary name, really, this provider should allow any value but could highlight valid packages and class names that are not available in the project’s classpath.</w:t>
      </w:r>
    </w:p>
    <w:p w:rsidR="005A4D71" w:rsidRDefault="005A4D71">
      <w:pPr>
        <w:pStyle w:val="a3"/>
        <w:spacing w:before="6"/>
        <w:rPr>
          <w:sz w:val="17"/>
        </w:rPr>
      </w:pPr>
    </w:p>
    <w:p w:rsidR="005A4D71" w:rsidRDefault="00475295">
      <w:pPr>
        <w:pStyle w:val="a3"/>
        <w:spacing w:line="271" w:lineRule="auto"/>
        <w:ind w:left="120" w:right="1437"/>
        <w:jc w:val="both"/>
      </w:pPr>
      <w:r>
        <w:t xml:space="preserve">The meta-data snippet below corresponds to the standard </w:t>
      </w:r>
      <w:r>
        <w:rPr>
          <w:rFonts w:ascii="Courier New"/>
        </w:rPr>
        <w:t>logging.level</w:t>
      </w:r>
      <w:r>
        <w:rPr>
          <w:rFonts w:ascii="Courier New"/>
          <w:spacing w:val="-54"/>
        </w:rPr>
        <w:t xml:space="preserve"> </w:t>
      </w:r>
      <w:r>
        <w:t xml:space="preserve">property, keys are </w:t>
      </w:r>
      <w:r>
        <w:rPr>
          <w:i/>
        </w:rPr>
        <w:t xml:space="preserve">logger names </w:t>
      </w:r>
      <w:r>
        <w:t>and values correspond to the standard log levels or any custom level:</w:t>
      </w:r>
    </w:p>
    <w:p w:rsidR="005A4D71" w:rsidRDefault="00297392">
      <w:pPr>
        <w:pStyle w:val="a3"/>
        <w:spacing w:before="5"/>
        <w:rPr>
          <w:sz w:val="10"/>
        </w:rPr>
      </w:pPr>
      <w:r>
        <w:pict>
          <v:group id="_x0000_s3679" style="position:absolute;margin-left:75.5pt;margin-top:7.95pt;width:444.3pt;height:160.4pt;z-index:251975168;mso-wrap-distance-left:0;mso-wrap-distance-right:0;mso-position-horizontal-relative:page" coordorigin="1510,159" coordsize="8886,3208">
            <v:line id="_x0000_s3683" style="position:absolute" from="1511,160" to="10394,160" strokecolor="#444" strokeweight=".1pt"/>
            <v:line id="_x0000_s3682" style="position:absolute" from="10395,160" to="10395,3367" strokecolor="#444" strokeweight=".1pt"/>
            <v:line id="_x0000_s3681" style="position:absolute" from="1511,160" to="1511,3367" strokecolor="#444" strokeweight=".1pt"/>
            <v:shape id="_x0000_s3680" type="#_x0000_t202" style="position:absolute;left:1512;top:161;width:8882;height:3206" fillcolor="#f0f0f0" stroked="f">
              <v:textbox style="mso-next-textbox:#_x0000_s3680" inset="0,0,0,0">
                <w:txbxContent>
                  <w:p w:rsidR="00B67961" w:rsidRDefault="00B67961">
                    <w:pPr>
                      <w:spacing w:before="84"/>
                      <w:ind w:left="51" w:right="7866"/>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B67961" w:rsidRDefault="00B67961">
                    <w:pPr>
                      <w:spacing w:before="38"/>
                      <w:ind w:right="7983"/>
                      <w:jc w:val="center"/>
                      <w:rPr>
                        <w:rFonts w:ascii="Courier New"/>
                        <w:b/>
                        <w:sz w:val="14"/>
                      </w:rPr>
                    </w:pPr>
                    <w:r>
                      <w:rPr>
                        <w:rFonts w:ascii="Courier New"/>
                        <w:b/>
                        <w:color w:val="7E0054"/>
                        <w:sz w:val="14"/>
                      </w:rPr>
                      <w:t>{</w:t>
                    </w:r>
                  </w:p>
                  <w:p w:rsidR="00B67961" w:rsidRDefault="00B67961">
                    <w:pPr>
                      <w:spacing w:before="37" w:line="297" w:lineRule="auto"/>
                      <w:ind w:left="742" w:right="5683"/>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"logging.level.keys"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B67961" w:rsidRDefault="00B67961">
                    <w:pPr>
                      <w:spacing w:line="157" w:lineRule="exact"/>
                      <w:ind w:left="1078"/>
                      <w:rPr>
                        <w:rFonts w:ascii="Courier New"/>
                        <w:b/>
                        <w:sz w:val="14"/>
                      </w:rPr>
                    </w:pPr>
                    <w:r>
                      <w:rPr>
                        <w:rFonts w:ascii="Courier New"/>
                        <w:b/>
                        <w:color w:val="7E0054"/>
                        <w:sz w:val="14"/>
                      </w:rPr>
                      <w:t>{</w:t>
                    </w:r>
                  </w:p>
                  <w:p w:rsidR="00B67961" w:rsidRDefault="00B67961">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"root"</w:t>
                    </w:r>
                    <w:r>
                      <w:rPr>
                        <w:rFonts w:ascii="Courier New"/>
                        <w:b/>
                        <w:color w:val="7E0054"/>
                        <w:sz w:val="14"/>
                      </w:rPr>
                      <w:t>,</w:t>
                    </w:r>
                  </w:p>
                  <w:p w:rsidR="00B67961" w:rsidRDefault="00B67961">
                    <w:pPr>
                      <w:spacing w:before="38"/>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"Root logger used to assign the default logging level."</w:t>
                    </w:r>
                  </w:p>
                  <w:p w:rsidR="00B67961" w:rsidRDefault="00B67961">
                    <w:pPr>
                      <w:spacing w:before="37"/>
                      <w:ind w:left="1078"/>
                      <w:rPr>
                        <w:rFonts w:ascii="Courier New"/>
                        <w:b/>
                        <w:sz w:val="14"/>
                      </w:rPr>
                    </w:pPr>
                    <w:r>
                      <w:rPr>
                        <w:rFonts w:ascii="Courier New"/>
                        <w:b/>
                        <w:color w:val="7E0054"/>
                        <w:sz w:val="14"/>
                      </w:rPr>
                      <w:t>}</w:t>
                    </w:r>
                  </w:p>
                  <w:p w:rsidR="00B67961" w:rsidRDefault="00B67961">
                    <w:pPr>
                      <w:spacing w:before="38"/>
                      <w:ind w:left="742"/>
                      <w:rPr>
                        <w:rFonts w:ascii="Courier New"/>
                        <w:b/>
                        <w:sz w:val="14"/>
                      </w:rPr>
                    </w:pPr>
                    <w:r>
                      <w:rPr>
                        <w:rFonts w:ascii="Courier New"/>
                        <w:sz w:val="14"/>
                      </w:rPr>
                      <w:t>]</w:t>
                    </w:r>
                    <w:r>
                      <w:rPr>
                        <w:rFonts w:ascii="Courier New"/>
                        <w:b/>
                        <w:color w:val="7E0054"/>
                        <w:sz w:val="14"/>
                      </w:rPr>
                      <w:t>,</w:t>
                    </w:r>
                  </w:p>
                  <w:p w:rsidR="00B67961" w:rsidRDefault="00B67961">
                    <w:pPr>
                      <w:spacing w:before="37"/>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B67961" w:rsidRDefault="00B67961">
                    <w:pPr>
                      <w:spacing w:before="37"/>
                      <w:ind w:left="1078"/>
                      <w:rPr>
                        <w:rFonts w:ascii="Courier New"/>
                        <w:b/>
                        <w:sz w:val="14"/>
                      </w:rPr>
                    </w:pPr>
                    <w:r>
                      <w:rPr>
                        <w:rFonts w:ascii="Courier New"/>
                        <w:b/>
                        <w:color w:val="7E0054"/>
                        <w:sz w:val="14"/>
                      </w:rPr>
                      <w:t>{</w:t>
                    </w:r>
                  </w:p>
                  <w:p w:rsidR="00B67961" w:rsidRDefault="00B67961">
                    <w:pPr>
                      <w:spacing w:before="38"/>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"logger-name"</w:t>
                    </w:r>
                  </w:p>
                  <w:p w:rsidR="00B67961" w:rsidRDefault="00B67961">
                    <w:pPr>
                      <w:spacing w:before="37"/>
                      <w:ind w:left="1078"/>
                      <w:rPr>
                        <w:rFonts w:ascii="Courier New"/>
                        <w:b/>
                        <w:sz w:val="14"/>
                      </w:rPr>
                    </w:pPr>
                    <w:r>
                      <w:rPr>
                        <w:rFonts w:ascii="Courier New"/>
                        <w:b/>
                        <w:color w:val="7E0054"/>
                        <w:sz w:val="14"/>
                      </w:rPr>
                      <w:t>}</w:t>
                    </w:r>
                  </w:p>
                  <w:p w:rsidR="00B67961" w:rsidRDefault="00B67961">
                    <w:pPr>
                      <w:spacing w:before="38"/>
                      <w:ind w:left="742"/>
                      <w:rPr>
                        <w:rFonts w:ascii="Courier New"/>
                        <w:b/>
                        <w:sz w:val="14"/>
                      </w:rPr>
                    </w:pPr>
                    <w:r>
                      <w:rPr>
                        <w:rFonts w:ascii="Courier New"/>
                        <w:b/>
                        <w:color w:val="7E0054"/>
                        <w:sz w:val="14"/>
                      </w:rPr>
                      <w:t>]</w:t>
                    </w:r>
                  </w:p>
                  <w:p w:rsidR="00B67961" w:rsidRDefault="00B67961">
                    <w:pPr>
                      <w:spacing w:before="37"/>
                      <w:ind w:left="51" w:right="7950"/>
                      <w:jc w:val="center"/>
                      <w:rPr>
                        <w:rFonts w:ascii="Courier New"/>
                        <w:b/>
                        <w:sz w:val="14"/>
                      </w:rPr>
                    </w:pPr>
                    <w:r>
                      <w:rPr>
                        <w:rFonts w:ascii="Courier New"/>
                        <w:b/>
                        <w:color w:val="7E0054"/>
                        <w:sz w:val="14"/>
                      </w:rPr>
                      <w:t>},</w:t>
                    </w:r>
                  </w:p>
                  <w:p w:rsidR="00B67961" w:rsidRDefault="00B67961">
                    <w:pPr>
                      <w:spacing w:before="37"/>
                      <w:ind w:right="7983"/>
                      <w:jc w:val="center"/>
                      <w:rPr>
                        <w:rFonts w:ascii="Courier New"/>
                        <w:b/>
                        <w:sz w:val="14"/>
                      </w:rPr>
                    </w:pPr>
                    <w:r>
                      <w:rPr>
                        <w:rFonts w:ascii="Courier New"/>
                        <w:b/>
                        <w:color w:val="7E0054"/>
                        <w:sz w:val="14"/>
                      </w:rPr>
                      <w:t>{</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297392">
        <w:rPr>
          <w:spacing w:val="-49"/>
        </w:rPr>
      </w:r>
      <w:r w:rsidR="00297392">
        <w:rPr>
          <w:spacing w:val="-49"/>
        </w:rPr>
        <w:pict>
          <v:group id="_x0000_s3674" style="width:444.3pt;height:317.2pt;mso-position-horizontal-relative:char;mso-position-vertical-relative:line" coordsize="8886,6344">
            <v:line id="_x0000_s3678" style="position:absolute" from="8885,0" to="8885,6343" strokecolor="#444" strokeweight=".1pt"/>
            <v:line id="_x0000_s3677" style="position:absolute" from="0,6343" to="8886,6343" strokecolor="#444" strokeweight=".1pt"/>
            <v:line id="_x0000_s3676" style="position:absolute" from="1,0" to="1,6343" strokecolor="#444" strokeweight=".1pt"/>
            <v:shape id="_x0000_s3675" type="#_x0000_t202" style="position:absolute;left:2;width:8882;height:6342" fillcolor="#f0f0f0" stroked="f">
              <v:textbox style="mso-next-textbox:#_x0000_s3675" inset="0,0,0,0">
                <w:txbxContent>
                  <w:p w:rsidR="00B67961" w:rsidRDefault="00B67961">
                    <w:pPr>
                      <w:spacing w:before="14" w:line="297" w:lineRule="auto"/>
                      <w:ind w:left="742" w:right="5515"/>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"logging.level.values"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B67961" w:rsidRDefault="00B67961">
                    <w:pPr>
                      <w:spacing w:line="157" w:lineRule="exact"/>
                      <w:ind w:left="1078"/>
                      <w:rPr>
                        <w:rFonts w:ascii="Courier New"/>
                        <w:b/>
                        <w:sz w:val="14"/>
                      </w:rPr>
                    </w:pPr>
                    <w:r>
                      <w:rPr>
                        <w:rFonts w:ascii="Courier New"/>
                        <w:b/>
                        <w:color w:val="7E0054"/>
                        <w:sz w:val="14"/>
                      </w:rPr>
                      <w:t>{</w:t>
                    </w:r>
                  </w:p>
                  <w:p w:rsidR="00B67961" w:rsidRDefault="00B67961">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"trace"</w:t>
                    </w:r>
                  </w:p>
                  <w:p w:rsidR="00B67961" w:rsidRDefault="00B67961">
                    <w:pPr>
                      <w:spacing w:before="37"/>
                      <w:ind w:left="1078"/>
                      <w:rPr>
                        <w:rFonts w:ascii="Courier New"/>
                        <w:b/>
                        <w:sz w:val="14"/>
                      </w:rPr>
                    </w:pPr>
                    <w:r>
                      <w:rPr>
                        <w:rFonts w:ascii="Courier New"/>
                        <w:b/>
                        <w:color w:val="7E0054"/>
                        <w:sz w:val="14"/>
                      </w:rPr>
                      <w:t>},</w:t>
                    </w:r>
                  </w:p>
                  <w:p w:rsidR="00B67961" w:rsidRDefault="00B67961">
                    <w:pPr>
                      <w:spacing w:before="37"/>
                      <w:ind w:left="1078"/>
                      <w:rPr>
                        <w:rFonts w:ascii="Courier New"/>
                        <w:b/>
                        <w:sz w:val="14"/>
                      </w:rPr>
                    </w:pPr>
                    <w:r>
                      <w:rPr>
                        <w:rFonts w:ascii="Courier New"/>
                        <w:b/>
                        <w:color w:val="7E0054"/>
                        <w:sz w:val="14"/>
                      </w:rPr>
                      <w:t>{</w:t>
                    </w:r>
                  </w:p>
                  <w:p w:rsidR="00B67961" w:rsidRDefault="00B67961">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"debug"</w:t>
                    </w:r>
                  </w:p>
                  <w:p w:rsidR="00B67961" w:rsidRDefault="00B67961">
                    <w:pPr>
                      <w:spacing w:before="37"/>
                      <w:ind w:left="1078"/>
                      <w:rPr>
                        <w:rFonts w:ascii="Courier New"/>
                        <w:b/>
                        <w:sz w:val="14"/>
                      </w:rPr>
                    </w:pPr>
                    <w:r>
                      <w:rPr>
                        <w:rFonts w:ascii="Courier New"/>
                        <w:b/>
                        <w:color w:val="7E0054"/>
                        <w:sz w:val="14"/>
                      </w:rPr>
                      <w:t>},</w:t>
                    </w:r>
                  </w:p>
                  <w:p w:rsidR="00B67961" w:rsidRDefault="00B67961">
                    <w:pPr>
                      <w:spacing w:before="38"/>
                      <w:ind w:left="1078"/>
                      <w:rPr>
                        <w:rFonts w:ascii="Courier New"/>
                        <w:b/>
                        <w:sz w:val="14"/>
                      </w:rPr>
                    </w:pPr>
                    <w:r>
                      <w:rPr>
                        <w:rFonts w:ascii="Courier New"/>
                        <w:b/>
                        <w:color w:val="7E0054"/>
                        <w:sz w:val="14"/>
                      </w:rPr>
                      <w:t>{</w:t>
                    </w:r>
                  </w:p>
                  <w:p w:rsidR="00B67961" w:rsidRDefault="00B67961">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"info"</w:t>
                    </w:r>
                  </w:p>
                  <w:p w:rsidR="00B67961" w:rsidRDefault="00B67961">
                    <w:pPr>
                      <w:spacing w:before="37"/>
                      <w:ind w:left="1078"/>
                      <w:rPr>
                        <w:rFonts w:ascii="Courier New"/>
                        <w:b/>
                        <w:sz w:val="14"/>
                      </w:rPr>
                    </w:pPr>
                    <w:r>
                      <w:rPr>
                        <w:rFonts w:ascii="Courier New"/>
                        <w:b/>
                        <w:color w:val="7E0054"/>
                        <w:sz w:val="14"/>
                      </w:rPr>
                      <w:t>},</w:t>
                    </w:r>
                  </w:p>
                  <w:p w:rsidR="00B67961" w:rsidRDefault="00B67961">
                    <w:pPr>
                      <w:spacing w:before="38"/>
                      <w:ind w:left="1078"/>
                      <w:rPr>
                        <w:rFonts w:ascii="Courier New"/>
                        <w:b/>
                        <w:sz w:val="14"/>
                      </w:rPr>
                    </w:pPr>
                    <w:r>
                      <w:rPr>
                        <w:rFonts w:ascii="Courier New"/>
                        <w:b/>
                        <w:color w:val="7E0054"/>
                        <w:sz w:val="14"/>
                      </w:rPr>
                      <w:t>{</w:t>
                    </w:r>
                  </w:p>
                  <w:p w:rsidR="00B67961" w:rsidRDefault="00B67961">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"warn"</w:t>
                    </w:r>
                  </w:p>
                  <w:p w:rsidR="00B67961" w:rsidRDefault="00B67961">
                    <w:pPr>
                      <w:spacing w:before="38"/>
                      <w:ind w:left="1078"/>
                      <w:rPr>
                        <w:rFonts w:ascii="Courier New"/>
                        <w:b/>
                        <w:sz w:val="14"/>
                      </w:rPr>
                    </w:pPr>
                    <w:r>
                      <w:rPr>
                        <w:rFonts w:ascii="Courier New"/>
                        <w:b/>
                        <w:color w:val="7E0054"/>
                        <w:sz w:val="14"/>
                      </w:rPr>
                      <w:t>},</w:t>
                    </w:r>
                  </w:p>
                  <w:p w:rsidR="00B67961" w:rsidRDefault="00B67961">
                    <w:pPr>
                      <w:spacing w:before="37"/>
                      <w:ind w:left="1078"/>
                      <w:rPr>
                        <w:rFonts w:ascii="Courier New"/>
                        <w:b/>
                        <w:sz w:val="14"/>
                      </w:rPr>
                    </w:pPr>
                    <w:r>
                      <w:rPr>
                        <w:rFonts w:ascii="Courier New"/>
                        <w:b/>
                        <w:color w:val="7E0054"/>
                        <w:sz w:val="14"/>
                      </w:rPr>
                      <w:t>{</w:t>
                    </w:r>
                  </w:p>
                  <w:p w:rsidR="00B67961" w:rsidRDefault="00B67961">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"error"</w:t>
                    </w:r>
                  </w:p>
                  <w:p w:rsidR="00B67961" w:rsidRDefault="00B67961">
                    <w:pPr>
                      <w:spacing w:before="38"/>
                      <w:ind w:left="1078"/>
                      <w:rPr>
                        <w:rFonts w:ascii="Courier New"/>
                        <w:b/>
                        <w:sz w:val="14"/>
                      </w:rPr>
                    </w:pPr>
                    <w:r>
                      <w:rPr>
                        <w:rFonts w:ascii="Courier New"/>
                        <w:b/>
                        <w:color w:val="7E0054"/>
                        <w:sz w:val="14"/>
                      </w:rPr>
                      <w:t>},</w:t>
                    </w:r>
                  </w:p>
                  <w:p w:rsidR="00B67961" w:rsidRDefault="00B67961">
                    <w:pPr>
                      <w:spacing w:before="37"/>
                      <w:ind w:left="1078"/>
                      <w:rPr>
                        <w:rFonts w:ascii="Courier New"/>
                        <w:b/>
                        <w:sz w:val="14"/>
                      </w:rPr>
                    </w:pPr>
                    <w:r>
                      <w:rPr>
                        <w:rFonts w:ascii="Courier New"/>
                        <w:b/>
                        <w:color w:val="7E0054"/>
                        <w:sz w:val="14"/>
                      </w:rPr>
                      <w:t>{</w:t>
                    </w:r>
                  </w:p>
                  <w:p w:rsidR="00B67961" w:rsidRDefault="00B67961">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"fatal"</w:t>
                    </w:r>
                  </w:p>
                  <w:p w:rsidR="00B67961" w:rsidRDefault="00B67961">
                    <w:pPr>
                      <w:spacing w:before="37"/>
                      <w:ind w:left="1078"/>
                      <w:rPr>
                        <w:rFonts w:ascii="Courier New"/>
                        <w:b/>
                        <w:sz w:val="14"/>
                      </w:rPr>
                    </w:pPr>
                    <w:r>
                      <w:rPr>
                        <w:rFonts w:ascii="Courier New"/>
                        <w:b/>
                        <w:color w:val="7E0054"/>
                        <w:sz w:val="14"/>
                      </w:rPr>
                      <w:t>},</w:t>
                    </w:r>
                  </w:p>
                  <w:p w:rsidR="00B67961" w:rsidRDefault="00B67961">
                    <w:pPr>
                      <w:spacing w:before="38"/>
                      <w:ind w:left="1078"/>
                      <w:rPr>
                        <w:rFonts w:ascii="Courier New"/>
                        <w:b/>
                        <w:sz w:val="14"/>
                      </w:rPr>
                    </w:pPr>
                    <w:r>
                      <w:rPr>
                        <w:rFonts w:ascii="Courier New"/>
                        <w:b/>
                        <w:color w:val="7E0054"/>
                        <w:sz w:val="14"/>
                      </w:rPr>
                      <w:t>{</w:t>
                    </w:r>
                  </w:p>
                  <w:p w:rsidR="00B67961" w:rsidRDefault="00B67961">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"off"</w:t>
                    </w:r>
                  </w:p>
                  <w:p w:rsidR="00B67961" w:rsidRDefault="00B67961">
                    <w:pPr>
                      <w:spacing w:before="37"/>
                      <w:ind w:left="1078"/>
                      <w:rPr>
                        <w:rFonts w:ascii="Courier New"/>
                        <w:b/>
                        <w:sz w:val="14"/>
                      </w:rPr>
                    </w:pPr>
                    <w:r>
                      <w:rPr>
                        <w:rFonts w:ascii="Courier New"/>
                        <w:b/>
                        <w:color w:val="7E0054"/>
                        <w:sz w:val="14"/>
                      </w:rPr>
                      <w:t>}</w:t>
                    </w:r>
                  </w:p>
                  <w:p w:rsidR="00B67961" w:rsidRDefault="00B67961">
                    <w:pPr>
                      <w:spacing w:before="4"/>
                      <w:rPr>
                        <w:rFonts w:ascii="Times New Roman"/>
                        <w:sz w:val="20"/>
                      </w:rPr>
                    </w:pPr>
                  </w:p>
                  <w:p w:rsidR="00B67961" w:rsidRDefault="00B67961">
                    <w:pPr>
                      <w:ind w:left="742"/>
                      <w:rPr>
                        <w:rFonts w:ascii="Courier New"/>
                        <w:b/>
                        <w:sz w:val="14"/>
                      </w:rPr>
                    </w:pPr>
                    <w:r>
                      <w:rPr>
                        <w:rFonts w:ascii="Courier New"/>
                        <w:sz w:val="14"/>
                      </w:rPr>
                      <w:t>]</w:t>
                    </w:r>
                    <w:r>
                      <w:rPr>
                        <w:rFonts w:ascii="Courier New"/>
                        <w:b/>
                        <w:color w:val="7E0054"/>
                        <w:sz w:val="14"/>
                      </w:rPr>
                      <w:t>,</w:t>
                    </w:r>
                  </w:p>
                  <w:p w:rsidR="00B67961" w:rsidRDefault="00B67961">
                    <w:pPr>
                      <w:spacing w:before="37"/>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B67961" w:rsidRDefault="00B67961">
                    <w:pPr>
                      <w:spacing w:before="38"/>
                      <w:ind w:left="1078"/>
                      <w:rPr>
                        <w:rFonts w:ascii="Courier New"/>
                        <w:b/>
                        <w:sz w:val="14"/>
                      </w:rPr>
                    </w:pPr>
                    <w:r>
                      <w:rPr>
                        <w:rFonts w:ascii="Courier New"/>
                        <w:b/>
                        <w:color w:val="7E0054"/>
                        <w:sz w:val="14"/>
                      </w:rPr>
                      <w:t>{</w:t>
                    </w:r>
                  </w:p>
                  <w:p w:rsidR="00B67961" w:rsidRDefault="00B67961">
                    <w:pPr>
                      <w:spacing w:before="37"/>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"any"</w:t>
                    </w:r>
                  </w:p>
                  <w:p w:rsidR="00B67961" w:rsidRDefault="00B67961">
                    <w:pPr>
                      <w:spacing w:before="37"/>
                      <w:ind w:left="1078"/>
                      <w:rPr>
                        <w:rFonts w:ascii="Courier New"/>
                        <w:b/>
                        <w:sz w:val="14"/>
                      </w:rPr>
                    </w:pPr>
                    <w:r>
                      <w:rPr>
                        <w:rFonts w:ascii="Courier New"/>
                        <w:b/>
                        <w:color w:val="7E0054"/>
                        <w:sz w:val="14"/>
                      </w:rPr>
                      <w:t>}</w:t>
                    </w:r>
                  </w:p>
                  <w:p w:rsidR="00B67961" w:rsidRDefault="00B67961">
                    <w:pPr>
                      <w:spacing w:before="38"/>
                      <w:ind w:left="742"/>
                      <w:rPr>
                        <w:rFonts w:ascii="Courier New"/>
                        <w:b/>
                        <w:sz w:val="14"/>
                      </w:rPr>
                    </w:pPr>
                    <w:r>
                      <w:rPr>
                        <w:rFonts w:ascii="Courier New"/>
                        <w:b/>
                        <w:color w:val="7E0054"/>
                        <w:sz w:val="14"/>
                      </w:rPr>
                      <w:t>]</w:t>
                    </w:r>
                  </w:p>
                  <w:p w:rsidR="00B67961" w:rsidRDefault="00B67961">
                    <w:pPr>
                      <w:spacing w:before="37"/>
                      <w:ind w:left="406"/>
                      <w:rPr>
                        <w:rFonts w:ascii="Courier New"/>
                        <w:b/>
                        <w:sz w:val="14"/>
                      </w:rPr>
                    </w:pPr>
                    <w:r>
                      <w:rPr>
                        <w:rFonts w:ascii="Courier New"/>
                        <w:b/>
                        <w:color w:val="7E0054"/>
                        <w:sz w:val="14"/>
                      </w:rPr>
                      <w:t>}</w:t>
                    </w:r>
                  </w:p>
                  <w:p w:rsidR="00B67961" w:rsidRDefault="00B67961">
                    <w:pPr>
                      <w:spacing w:before="38"/>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475295">
      <w:pPr>
        <w:pStyle w:val="4"/>
        <w:spacing w:before="146"/>
        <w:ind w:left="120"/>
      </w:pPr>
      <w:bookmarkStart w:id="1157" w:name="Spring_bean_reference"/>
      <w:bookmarkStart w:id="1158" w:name="_bookmark584"/>
      <w:bookmarkEnd w:id="1157"/>
      <w:bookmarkEnd w:id="1158"/>
      <w:r>
        <w:t>Spring bean reference</w:t>
      </w:r>
    </w:p>
    <w:p w:rsidR="005A4D71" w:rsidRDefault="005A4D71">
      <w:pPr>
        <w:pStyle w:val="a3"/>
        <w:spacing w:before="7"/>
        <w:rPr>
          <w:b/>
          <w:sz w:val="19"/>
        </w:rPr>
      </w:pPr>
    </w:p>
    <w:p w:rsidR="005A4D71" w:rsidRDefault="00475295">
      <w:pPr>
        <w:pStyle w:val="a3"/>
        <w:spacing w:before="1" w:line="292" w:lineRule="auto"/>
        <w:ind w:left="120" w:right="1367"/>
      </w:pPr>
      <w:r>
        <w:t xml:space="preserve">The </w:t>
      </w:r>
      <w:r>
        <w:rPr>
          <w:b/>
        </w:rPr>
        <w:t xml:space="preserve">spring-bean-reference </w:t>
      </w:r>
      <w:r>
        <w:t>provider auto-completes the beans that are defined in the configuration of the current project. This provider supports these parameters:</w:t>
      </w:r>
    </w:p>
    <w:p w:rsidR="005A4D71" w:rsidRDefault="005A4D71">
      <w:pPr>
        <w:pStyle w:val="a3"/>
        <w:spacing w:before="7"/>
        <w:rPr>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436"/>
        </w:trPr>
        <w:tc>
          <w:tcPr>
            <w:tcW w:w="1094" w:type="dxa"/>
          </w:tcPr>
          <w:p w:rsidR="005A4D71" w:rsidRDefault="00475295">
            <w:pPr>
              <w:pStyle w:val="TableParagraph"/>
              <w:rPr>
                <w:b/>
                <w:sz w:val="20"/>
              </w:rPr>
            </w:pPr>
            <w:r>
              <w:rPr>
                <w:b/>
                <w:sz w:val="20"/>
              </w:rPr>
              <w:t>Parameter</w:t>
            </w:r>
          </w:p>
        </w:tc>
        <w:tc>
          <w:tcPr>
            <w:tcW w:w="1094" w:type="dxa"/>
          </w:tcPr>
          <w:p w:rsidR="005A4D71" w:rsidRDefault="00475295">
            <w:pPr>
              <w:pStyle w:val="TableParagraph"/>
              <w:rPr>
                <w:b/>
                <w:sz w:val="20"/>
              </w:rPr>
            </w:pPr>
            <w:r>
              <w:rPr>
                <w:b/>
                <w:sz w:val="20"/>
              </w:rPr>
              <w:t>Type</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tc>
      </w:tr>
      <w:tr w:rsidR="005A4D71">
        <w:trPr>
          <w:trHeight w:val="996"/>
        </w:trPr>
        <w:tc>
          <w:tcPr>
            <w:tcW w:w="1094" w:type="dxa"/>
          </w:tcPr>
          <w:p w:rsidR="005A4D71" w:rsidRDefault="00475295">
            <w:pPr>
              <w:pStyle w:val="TableParagraph"/>
              <w:spacing w:before="103"/>
              <w:rPr>
                <w:rFonts w:ascii="Courier New"/>
                <w:sz w:val="20"/>
              </w:rPr>
            </w:pPr>
            <w:r>
              <w:rPr>
                <w:rFonts w:ascii="Courier New"/>
                <w:sz w:val="20"/>
              </w:rPr>
              <w:t>target</w:t>
            </w:r>
          </w:p>
        </w:tc>
        <w:tc>
          <w:tcPr>
            <w:tcW w:w="1094" w:type="dxa"/>
          </w:tcPr>
          <w:p w:rsidR="005A4D71" w:rsidRDefault="00475295">
            <w:pPr>
              <w:pStyle w:val="TableParagraph"/>
              <w:spacing w:before="103"/>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tc>
        <w:tc>
          <w:tcPr>
            <w:tcW w:w="6837" w:type="dxa"/>
          </w:tcPr>
          <w:p w:rsidR="005A4D71" w:rsidRDefault="00475295">
            <w:pPr>
              <w:pStyle w:val="TableParagraph"/>
              <w:tabs>
                <w:tab w:val="left" w:pos="2358"/>
              </w:tabs>
              <w:spacing w:line="292" w:lineRule="auto"/>
              <w:ind w:left="2358" w:right="224" w:hanging="2279"/>
              <w:rPr>
                <w:sz w:val="20"/>
              </w:rPr>
            </w:pPr>
            <w:r>
              <w:rPr>
                <w:i/>
                <w:sz w:val="20"/>
              </w:rPr>
              <w:t>none</w:t>
            </w:r>
            <w:r>
              <w:rPr>
                <w:i/>
                <w:sz w:val="20"/>
              </w:rPr>
              <w:tab/>
            </w:r>
            <w:r>
              <w:rPr>
                <w:sz w:val="20"/>
              </w:rPr>
              <w:t>The fully qualified name of the bean class that should be assignable to the candidate. Typically used to filter out non candidate beans.</w:t>
            </w:r>
          </w:p>
        </w:tc>
      </w:tr>
    </w:tbl>
    <w:p w:rsidR="005A4D71" w:rsidRDefault="00475295">
      <w:pPr>
        <w:pStyle w:val="a3"/>
        <w:spacing w:before="178" w:line="271" w:lineRule="auto"/>
        <w:ind w:left="120" w:right="1357"/>
      </w:pPr>
      <w:r>
        <w:t xml:space="preserve">The meta-data snippet below corresponds to the standard </w:t>
      </w:r>
      <w:r>
        <w:rPr>
          <w:rFonts w:ascii="Courier New"/>
        </w:rPr>
        <w:t>spring.jmx.server</w:t>
      </w:r>
      <w:r>
        <w:rPr>
          <w:rFonts w:ascii="Courier New"/>
          <w:spacing w:val="-72"/>
        </w:rPr>
        <w:t xml:space="preserve"> </w:t>
      </w:r>
      <w:r>
        <w:t xml:space="preserve">property that defines the name of the </w:t>
      </w:r>
      <w:r>
        <w:rPr>
          <w:rFonts w:ascii="Courier New"/>
        </w:rPr>
        <w:t>MBeanServer</w:t>
      </w:r>
      <w:r>
        <w:rPr>
          <w:rFonts w:ascii="Courier New"/>
          <w:spacing w:val="-66"/>
        </w:rPr>
        <w:t xml:space="preserve"> </w:t>
      </w:r>
      <w:r>
        <w:t>bean to use:</w:t>
      </w:r>
    </w:p>
    <w:p w:rsidR="005A4D71" w:rsidRDefault="00297392">
      <w:pPr>
        <w:pStyle w:val="a3"/>
        <w:spacing w:before="10"/>
        <w:rPr>
          <w:sz w:val="8"/>
        </w:rPr>
      </w:pPr>
      <w:r>
        <w:pict>
          <v:shape id="_x0000_s3673" type="#_x0000_t202" style="position:absolute;margin-left:75.55pt;margin-top:7.15pt;width:444.2pt;height:134.5pt;z-index:251977216;mso-wrap-distance-left:0;mso-wrap-distance-right:0;mso-position-horizontal-relative:page" fillcolor="#f0f0f0" strokecolor="#444" strokeweight=".1pt">
            <v:textbox style="mso-next-textbox:#_x0000_s3673" inset="0,0,0,0">
              <w:txbxContent>
                <w:p w:rsidR="00B67961" w:rsidRDefault="00B67961">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B67961" w:rsidRDefault="00B67961">
                  <w:pPr>
                    <w:spacing w:before="38"/>
                    <w:ind w:right="7983"/>
                    <w:jc w:val="center"/>
                    <w:rPr>
                      <w:rFonts w:ascii="Courier New"/>
                      <w:b/>
                      <w:sz w:val="14"/>
                    </w:rPr>
                  </w:pPr>
                  <w:r>
                    <w:rPr>
                      <w:rFonts w:ascii="Courier New"/>
                      <w:b/>
                      <w:color w:val="7E0054"/>
                      <w:sz w:val="14"/>
                    </w:rPr>
                    <w:t>{</w:t>
                  </w:r>
                </w:p>
                <w:p w:rsidR="00B67961" w:rsidRDefault="00B67961">
                  <w:pPr>
                    <w:spacing w:before="37" w:line="297" w:lineRule="auto"/>
                    <w:ind w:left="741"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"spring.jmx.server"</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B67961" w:rsidRDefault="00B67961">
                  <w:pPr>
                    <w:spacing w:line="157" w:lineRule="exact"/>
                    <w:ind w:left="1077"/>
                    <w:rPr>
                      <w:rFonts w:ascii="Courier New"/>
                      <w:b/>
                      <w:sz w:val="14"/>
                    </w:rPr>
                  </w:pPr>
                  <w:r>
                    <w:rPr>
                      <w:rFonts w:ascii="Courier New"/>
                      <w:b/>
                      <w:color w:val="7E0054"/>
                      <w:sz w:val="14"/>
                    </w:rPr>
                    <w:t>{</w:t>
                  </w:r>
                </w:p>
                <w:p w:rsidR="00B67961" w:rsidRDefault="00B67961">
                  <w:pPr>
                    <w:spacing w:before="37" w:line="297" w:lineRule="auto"/>
                    <w:ind w:left="1413" w:right="476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"spring-bean-reference"</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B67961" w:rsidRDefault="00B67961">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"javax.management.MBeanServer"</w:t>
                  </w:r>
                </w:p>
                <w:p w:rsidR="00B67961" w:rsidRDefault="00B67961">
                  <w:pPr>
                    <w:spacing w:before="38"/>
                    <w:ind w:left="1413"/>
                    <w:rPr>
                      <w:rFonts w:ascii="Courier New"/>
                      <w:b/>
                      <w:sz w:val="14"/>
                    </w:rPr>
                  </w:pPr>
                  <w:r>
                    <w:rPr>
                      <w:rFonts w:ascii="Courier New"/>
                      <w:b/>
                      <w:color w:val="7E0054"/>
                      <w:sz w:val="14"/>
                    </w:rPr>
                    <w:t>}</w:t>
                  </w:r>
                </w:p>
                <w:p w:rsidR="00B67961" w:rsidRDefault="00B67961">
                  <w:pPr>
                    <w:spacing w:before="37"/>
                    <w:ind w:left="1077"/>
                    <w:rPr>
                      <w:rFonts w:ascii="Courier New"/>
                      <w:b/>
                      <w:sz w:val="14"/>
                    </w:rPr>
                  </w:pPr>
                  <w:r>
                    <w:rPr>
                      <w:rFonts w:ascii="Courier New"/>
                      <w:b/>
                      <w:color w:val="7E0054"/>
                      <w:sz w:val="14"/>
                    </w:rPr>
                    <w:t>}</w:t>
                  </w:r>
                </w:p>
                <w:p w:rsidR="00B67961" w:rsidRDefault="00B67961">
                  <w:pPr>
                    <w:spacing w:before="38"/>
                    <w:ind w:left="741"/>
                    <w:rPr>
                      <w:rFonts w:ascii="Courier New"/>
                      <w:b/>
                      <w:sz w:val="14"/>
                    </w:rPr>
                  </w:pPr>
                  <w:r>
                    <w:rPr>
                      <w:rFonts w:ascii="Courier New"/>
                      <w:b/>
                      <w:color w:val="7E0054"/>
                      <w:sz w:val="14"/>
                    </w:rPr>
                    <w:t>]</w:t>
                  </w:r>
                </w:p>
                <w:p w:rsidR="00B67961" w:rsidRDefault="00B67961">
                  <w:pPr>
                    <w:spacing w:before="37"/>
                    <w:ind w:right="7983"/>
                    <w:jc w:val="center"/>
                    <w:rPr>
                      <w:rFonts w:ascii="Courier New"/>
                      <w:b/>
                      <w:sz w:val="14"/>
                    </w:rPr>
                  </w:pPr>
                  <w:r>
                    <w:rPr>
                      <w:rFonts w:ascii="Courier New"/>
                      <w:b/>
                      <w:color w:val="7E0054"/>
                      <w:sz w:val="14"/>
                    </w:rPr>
                    <w:t>}</w:t>
                  </w:r>
                </w:p>
                <w:p w:rsidR="00B67961" w:rsidRDefault="00B67961">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8"/>
        <w:rPr>
          <w:sz w:val="15"/>
        </w:rPr>
      </w:pPr>
    </w:p>
    <w:p w:rsidR="005A4D71" w:rsidRDefault="00297392">
      <w:pPr>
        <w:spacing w:before="94"/>
        <w:ind w:left="255"/>
        <w:rPr>
          <w:b/>
          <w:sz w:val="20"/>
        </w:rPr>
      </w:pPr>
      <w:r>
        <w:pict>
          <v:line id="_x0000_s3672" style="position:absolute;left:0;text-align:left;z-index:251978240;mso-position-horizontal-relative:page" from="73.4pt,4.5pt" to="73.4pt,55.3pt" strokecolor="#5c5c4e">
            <w10:wrap anchorx="page"/>
          </v:line>
        </w:pict>
      </w:r>
      <w:r w:rsidR="00475295">
        <w:rPr>
          <w:b/>
          <w:sz w:val="20"/>
        </w:rPr>
        <w:t>Note</w:t>
      </w:r>
    </w:p>
    <w:p w:rsidR="005A4D71" w:rsidRDefault="005A4D71">
      <w:pPr>
        <w:pStyle w:val="a3"/>
        <w:spacing w:before="7"/>
        <w:rPr>
          <w:b/>
          <w:sz w:val="19"/>
        </w:rPr>
      </w:pPr>
    </w:p>
    <w:p w:rsidR="005A4D71" w:rsidRDefault="00475295">
      <w:pPr>
        <w:pStyle w:val="a3"/>
        <w:spacing w:line="292" w:lineRule="auto"/>
        <w:ind w:left="255" w:right="1832"/>
      </w:pPr>
      <w:r>
        <w:t>The</w:t>
      </w:r>
      <w:r>
        <w:rPr>
          <w:spacing w:val="-7"/>
        </w:rPr>
        <w:t xml:space="preserve"> </w:t>
      </w:r>
      <w:r>
        <w:t>binder</w:t>
      </w:r>
      <w:r>
        <w:rPr>
          <w:spacing w:val="-7"/>
        </w:rPr>
        <w:t xml:space="preserve"> </w:t>
      </w:r>
      <w:r>
        <w:t>is</w:t>
      </w:r>
      <w:r>
        <w:rPr>
          <w:spacing w:val="-7"/>
        </w:rPr>
        <w:t xml:space="preserve"> </w:t>
      </w:r>
      <w:r>
        <w:t>not</w:t>
      </w:r>
      <w:r>
        <w:rPr>
          <w:spacing w:val="-7"/>
        </w:rPr>
        <w:t xml:space="preserve"> </w:t>
      </w:r>
      <w:r>
        <w:t>aware</w:t>
      </w:r>
      <w:r>
        <w:rPr>
          <w:spacing w:val="-7"/>
        </w:rPr>
        <w:t xml:space="preserve"> </w:t>
      </w:r>
      <w:r>
        <w:t>of</w:t>
      </w:r>
      <w:r>
        <w:rPr>
          <w:spacing w:val="-7"/>
        </w:rPr>
        <w:t xml:space="preserve"> </w:t>
      </w:r>
      <w:r>
        <w:t>the</w:t>
      </w:r>
      <w:r>
        <w:rPr>
          <w:spacing w:val="-7"/>
        </w:rPr>
        <w:t xml:space="preserve"> </w:t>
      </w:r>
      <w:r>
        <w:t>meta-data</w:t>
      </w:r>
      <w:r>
        <w:rPr>
          <w:spacing w:val="-7"/>
        </w:rPr>
        <w:t xml:space="preserve"> </w:t>
      </w:r>
      <w:r>
        <w:t>so</w:t>
      </w:r>
      <w:r>
        <w:rPr>
          <w:spacing w:val="-7"/>
        </w:rPr>
        <w:t xml:space="preserve"> </w:t>
      </w:r>
      <w:r>
        <w:t>if</w:t>
      </w:r>
      <w:r>
        <w:rPr>
          <w:spacing w:val="-7"/>
        </w:rPr>
        <w:t xml:space="preserve"> </w:t>
      </w:r>
      <w:r>
        <w:t>you</w:t>
      </w:r>
      <w:r>
        <w:rPr>
          <w:spacing w:val="-7"/>
        </w:rPr>
        <w:t xml:space="preserve"> </w:t>
      </w:r>
      <w:r>
        <w:t>provide</w:t>
      </w:r>
      <w:r>
        <w:rPr>
          <w:spacing w:val="-7"/>
        </w:rPr>
        <w:t xml:space="preserve"> </w:t>
      </w:r>
      <w:r>
        <w:t>that</w:t>
      </w:r>
      <w:r>
        <w:rPr>
          <w:spacing w:val="-7"/>
        </w:rPr>
        <w:t xml:space="preserve"> </w:t>
      </w:r>
      <w:r>
        <w:t>hint,</w:t>
      </w:r>
      <w:r>
        <w:rPr>
          <w:spacing w:val="-7"/>
        </w:rPr>
        <w:t xml:space="preserve"> </w:t>
      </w:r>
      <w:r>
        <w:t>you</w:t>
      </w:r>
      <w:r>
        <w:rPr>
          <w:spacing w:val="-7"/>
        </w:rPr>
        <w:t xml:space="preserve"> </w:t>
      </w:r>
      <w:r>
        <w:t>will</w:t>
      </w:r>
      <w:r>
        <w:rPr>
          <w:spacing w:val="-7"/>
        </w:rPr>
        <w:t xml:space="preserve"> </w:t>
      </w:r>
      <w:r>
        <w:t>still</w:t>
      </w:r>
      <w:r>
        <w:rPr>
          <w:spacing w:val="-7"/>
        </w:rPr>
        <w:t xml:space="preserve"> </w:t>
      </w:r>
      <w:r>
        <w:t>need</w:t>
      </w:r>
      <w:r>
        <w:rPr>
          <w:spacing w:val="-7"/>
        </w:rPr>
        <w:t xml:space="preserve"> </w:t>
      </w:r>
      <w:r>
        <w:t>to</w:t>
      </w:r>
      <w:r>
        <w:rPr>
          <w:spacing w:val="-7"/>
        </w:rPr>
        <w:t xml:space="preserve"> </w:t>
      </w:r>
      <w:r>
        <w:t>transform the bean name into an actual Bean reference using the</w:t>
      </w:r>
      <w:r>
        <w:rPr>
          <w:spacing w:val="-2"/>
        </w:rPr>
        <w:t xml:space="preserve"> </w:t>
      </w:r>
      <w:r>
        <w:rPr>
          <w:rFonts w:ascii="Courier New"/>
        </w:rPr>
        <w:t>ApplicationContext</w:t>
      </w:r>
      <w:r>
        <w:t>.</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4"/>
        <w:ind w:left="120"/>
      </w:pPr>
      <w:bookmarkStart w:id="1159" w:name="Spring_profile_name"/>
      <w:bookmarkStart w:id="1160" w:name="_bookmark585"/>
      <w:bookmarkEnd w:id="1159"/>
      <w:bookmarkEnd w:id="1160"/>
      <w:r>
        <w:t>Spring profile name</w:t>
      </w:r>
    </w:p>
    <w:p w:rsidR="005A4D71" w:rsidRDefault="005A4D71">
      <w:pPr>
        <w:pStyle w:val="a3"/>
        <w:spacing w:before="4"/>
        <w:rPr>
          <w:b/>
          <w:sz w:val="24"/>
        </w:rPr>
      </w:pPr>
    </w:p>
    <w:p w:rsidR="005A4D71" w:rsidRDefault="00475295">
      <w:pPr>
        <w:pStyle w:val="a3"/>
        <w:spacing w:line="292" w:lineRule="auto"/>
        <w:ind w:left="120" w:right="1836"/>
      </w:pPr>
      <w:r>
        <w:t xml:space="preserve">The </w:t>
      </w:r>
      <w:r>
        <w:rPr>
          <w:b/>
        </w:rPr>
        <w:t xml:space="preserve">spring-profile-name </w:t>
      </w:r>
      <w:r>
        <w:t>provider auto-completes the Spring profiles that are defined in the configuration of the current project.</w:t>
      </w:r>
    </w:p>
    <w:p w:rsidR="005A4D71" w:rsidRDefault="005A4D71">
      <w:pPr>
        <w:pStyle w:val="a3"/>
        <w:spacing w:before="10"/>
        <w:rPr>
          <w:sz w:val="19"/>
        </w:rPr>
      </w:pPr>
    </w:p>
    <w:p w:rsidR="005A4D71" w:rsidRDefault="00475295">
      <w:pPr>
        <w:pStyle w:val="a3"/>
        <w:spacing w:line="271" w:lineRule="auto"/>
        <w:ind w:left="120" w:right="1367"/>
      </w:pPr>
      <w:r>
        <w:t xml:space="preserve">The meta-data snippet below corresponds to the standard </w:t>
      </w:r>
      <w:r>
        <w:rPr>
          <w:rFonts w:ascii="Courier New"/>
        </w:rPr>
        <w:t xml:space="preserve">spring.profiles.active </w:t>
      </w:r>
      <w:r>
        <w:t>property that defines the name of the Spring profile(s) to enable:</w:t>
      </w:r>
    </w:p>
    <w:p w:rsidR="005A4D71" w:rsidRDefault="00297392">
      <w:pPr>
        <w:pStyle w:val="a3"/>
        <w:spacing w:before="5"/>
        <w:rPr>
          <w:sz w:val="10"/>
        </w:rPr>
      </w:pPr>
      <w:r>
        <w:pict>
          <v:shape id="_x0000_s3671" type="#_x0000_t202" style="position:absolute;margin-left:75.55pt;margin-top:8.05pt;width:444.2pt;height:105.1pt;z-index:251979264;mso-wrap-distance-left:0;mso-wrap-distance-right:0;mso-position-horizontal-relative:page" fillcolor="#f0f0f0" strokecolor="#444" strokeweight=".1pt">
            <v:textbox style="mso-next-textbox:#_x0000_s3671" inset="0,0,0,0">
              <w:txbxContent>
                <w:p w:rsidR="00B67961" w:rsidRDefault="00B67961">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B67961" w:rsidRDefault="00B67961">
                  <w:pPr>
                    <w:spacing w:before="38"/>
                    <w:ind w:right="7983"/>
                    <w:jc w:val="center"/>
                    <w:rPr>
                      <w:rFonts w:ascii="Courier New"/>
                      <w:b/>
                      <w:sz w:val="14"/>
                    </w:rPr>
                  </w:pPr>
                  <w:r>
                    <w:rPr>
                      <w:rFonts w:ascii="Courier New"/>
                      <w:b/>
                      <w:color w:val="7E0054"/>
                      <w:sz w:val="14"/>
                    </w:rPr>
                    <w:t>{</w:t>
                  </w:r>
                </w:p>
                <w:p w:rsidR="00B67961" w:rsidRDefault="00B67961">
                  <w:pPr>
                    <w:spacing w:before="37" w:line="297" w:lineRule="auto"/>
                    <w:ind w:left="741" w:right="535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"spring.profiles.active"</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B67961" w:rsidRDefault="00B67961">
                  <w:pPr>
                    <w:spacing w:line="157" w:lineRule="exact"/>
                    <w:ind w:left="1077"/>
                    <w:rPr>
                      <w:rFonts w:ascii="Courier New"/>
                      <w:b/>
                      <w:sz w:val="14"/>
                    </w:rPr>
                  </w:pPr>
                  <w:r>
                    <w:rPr>
                      <w:rFonts w:ascii="Courier New"/>
                      <w:b/>
                      <w:color w:val="7E0054"/>
                      <w:sz w:val="14"/>
                    </w:rPr>
                    <w:t>{</w:t>
                  </w:r>
                </w:p>
                <w:p w:rsidR="00B67961" w:rsidRDefault="00B67961">
                  <w:pPr>
                    <w:spacing w:before="37"/>
                    <w:ind w:left="1413"/>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"spring-profile-name"</w:t>
                  </w:r>
                </w:p>
                <w:p w:rsidR="00B67961" w:rsidRDefault="00B67961">
                  <w:pPr>
                    <w:spacing w:before="38"/>
                    <w:ind w:left="1077"/>
                    <w:rPr>
                      <w:rFonts w:ascii="Courier New"/>
                      <w:b/>
                      <w:sz w:val="14"/>
                    </w:rPr>
                  </w:pPr>
                  <w:r>
                    <w:rPr>
                      <w:rFonts w:ascii="Courier New"/>
                      <w:b/>
                      <w:color w:val="7E0054"/>
                      <w:sz w:val="14"/>
                    </w:rPr>
                    <w:t>}</w:t>
                  </w:r>
                </w:p>
                <w:p w:rsidR="00B67961" w:rsidRDefault="00B67961">
                  <w:pPr>
                    <w:spacing w:before="37"/>
                    <w:ind w:left="741"/>
                    <w:rPr>
                      <w:rFonts w:ascii="Courier New"/>
                      <w:b/>
                      <w:sz w:val="14"/>
                    </w:rPr>
                  </w:pPr>
                  <w:r>
                    <w:rPr>
                      <w:rFonts w:ascii="Courier New"/>
                      <w:b/>
                      <w:color w:val="7E0054"/>
                      <w:sz w:val="14"/>
                    </w:rPr>
                    <w:t>]</w:t>
                  </w:r>
                </w:p>
                <w:p w:rsidR="00B67961" w:rsidRDefault="00B67961">
                  <w:pPr>
                    <w:spacing w:before="38"/>
                    <w:ind w:right="7983"/>
                    <w:jc w:val="center"/>
                    <w:rPr>
                      <w:rFonts w:ascii="Courier New"/>
                      <w:b/>
                      <w:sz w:val="14"/>
                    </w:rPr>
                  </w:pPr>
                  <w:r>
                    <w:rPr>
                      <w:rFonts w:ascii="Courier New"/>
                      <w:b/>
                      <w:color w:val="7E0054"/>
                      <w:sz w:val="14"/>
                    </w:rPr>
                    <w:t>}</w:t>
                  </w:r>
                </w:p>
                <w:p w:rsidR="00B67961" w:rsidRDefault="00B67961">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1"/>
        <w:rPr>
          <w:sz w:val="10"/>
        </w:rPr>
      </w:pPr>
    </w:p>
    <w:p w:rsidR="005A4D71" w:rsidRDefault="00475295">
      <w:pPr>
        <w:pStyle w:val="2"/>
        <w:numPr>
          <w:ilvl w:val="1"/>
          <w:numId w:val="4"/>
        </w:numPr>
        <w:tabs>
          <w:tab w:val="left" w:pos="671"/>
        </w:tabs>
        <w:spacing w:before="90" w:line="292" w:lineRule="auto"/>
        <w:ind w:right="2379" w:firstLine="0"/>
      </w:pPr>
      <w:bookmarkStart w:id="1161" w:name="B.3_Generating_your_own_meta-data_using_"/>
      <w:bookmarkStart w:id="1162" w:name="_bookmark586"/>
      <w:bookmarkEnd w:id="1161"/>
      <w:bookmarkEnd w:id="1162"/>
      <w:r>
        <w:t>Generating your own meta-data using the annotation processor</w:t>
      </w:r>
    </w:p>
    <w:p w:rsidR="005A4D71" w:rsidRDefault="00475295">
      <w:pPr>
        <w:pStyle w:val="a3"/>
        <w:spacing w:before="227" w:line="280" w:lineRule="auto"/>
        <w:ind w:left="120" w:right="1437"/>
        <w:jc w:val="both"/>
      </w:pPr>
      <w:r>
        <w:t xml:space="preserve">You can easily generate your own configuration meta-data file from items annotated with </w:t>
      </w:r>
      <w:r>
        <w:rPr>
          <w:rFonts w:ascii="Courier New"/>
        </w:rPr>
        <w:t>@ConfigurationProperties</w:t>
      </w:r>
      <w:r>
        <w:rPr>
          <w:rFonts w:ascii="Courier New"/>
          <w:spacing w:val="-62"/>
        </w:rPr>
        <w:t xml:space="preserve"> </w:t>
      </w:r>
      <w:r>
        <w:t>by</w:t>
      </w:r>
      <w:r>
        <w:rPr>
          <w:spacing w:val="1"/>
        </w:rPr>
        <w:t xml:space="preserve"> </w:t>
      </w:r>
      <w:r>
        <w:t>using</w:t>
      </w:r>
      <w:r>
        <w:rPr>
          <w:spacing w:val="1"/>
        </w:rPr>
        <w:t xml:space="preserve"> </w:t>
      </w:r>
      <w:r>
        <w:t>the</w:t>
      </w:r>
      <w:r>
        <w:rPr>
          <w:spacing w:val="1"/>
        </w:rPr>
        <w:t xml:space="preserve"> </w:t>
      </w:r>
      <w:r>
        <w:rPr>
          <w:rFonts w:ascii="Courier New"/>
        </w:rPr>
        <w:t>spring-boot-configuration-processor</w:t>
      </w:r>
      <w:r>
        <w:rPr>
          <w:rFonts w:ascii="Courier New"/>
          <w:spacing w:val="-62"/>
        </w:rPr>
        <w:t xml:space="preserve"> </w:t>
      </w:r>
      <w:r>
        <w:t>jar.</w:t>
      </w:r>
      <w:r>
        <w:rPr>
          <w:spacing w:val="1"/>
        </w:rPr>
        <w:t xml:space="preserve"> </w:t>
      </w:r>
      <w:r>
        <w:t xml:space="preserve">The jar includes a Java annotation processor which is invoked as your project is compiled. To use the processor, simply include </w:t>
      </w:r>
      <w:r>
        <w:rPr>
          <w:rFonts w:ascii="Courier New"/>
        </w:rPr>
        <w:t>spring-boot-configuration-processor</w:t>
      </w:r>
      <w:r>
        <w:rPr>
          <w:rFonts w:ascii="Courier New"/>
          <w:spacing w:val="-45"/>
        </w:rPr>
        <w:t xml:space="preserve"> </w:t>
      </w:r>
      <w:r>
        <w:t>as an optional dependency, for example with Maven you would add:</w:t>
      </w:r>
    </w:p>
    <w:p w:rsidR="005A4D71" w:rsidRDefault="00297392">
      <w:pPr>
        <w:pStyle w:val="a3"/>
        <w:spacing w:before="1"/>
        <w:rPr>
          <w:sz w:val="10"/>
        </w:rPr>
      </w:pPr>
      <w:r>
        <w:pict>
          <v:shape id="_x0000_s3670" type="#_x0000_t202" style="position:absolute;margin-left:75.55pt;margin-top:7.85pt;width:444.2pt;height:56.1pt;z-index:251980288;mso-wrap-distance-left:0;mso-wrap-distance-right:0;mso-position-horizontal-relative:page" fillcolor="#f0f0f0" strokecolor="#444" strokeweight=".1pt">
            <v:textbox style="mso-next-textbox:#_x0000_s3670" inset="0,0,0,0">
              <w:txbxContent>
                <w:p w:rsidR="00B67961" w:rsidRDefault="00B67961">
                  <w:pPr>
                    <w:spacing w:before="84"/>
                    <w:ind w:left="69"/>
                    <w:rPr>
                      <w:rFonts w:ascii="Courier New"/>
                      <w:b/>
                      <w:sz w:val="14"/>
                    </w:rPr>
                  </w:pPr>
                  <w:r>
                    <w:rPr>
                      <w:rFonts w:ascii="Courier New"/>
                      <w:b/>
                      <w:color w:val="3F7E7E"/>
                      <w:sz w:val="14"/>
                    </w:rPr>
                    <w:t>&lt;dependency&gt;</w:t>
                  </w:r>
                </w:p>
                <w:p w:rsidR="00B67961" w:rsidRDefault="00B67961">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B67961" w:rsidRDefault="00B67961">
                  <w:pPr>
                    <w:spacing w:before="37"/>
                    <w:ind w:left="405"/>
                    <w:rPr>
                      <w:rFonts w:ascii="Courier New"/>
                      <w:b/>
                      <w:sz w:val="14"/>
                    </w:rPr>
                  </w:pPr>
                  <w:r>
                    <w:rPr>
                      <w:rFonts w:ascii="Courier New"/>
                      <w:b/>
                      <w:color w:val="3F7E7E"/>
                      <w:sz w:val="14"/>
                    </w:rPr>
                    <w:t>&lt;artifactId&gt;</w:t>
                  </w:r>
                  <w:r>
                    <w:rPr>
                      <w:rFonts w:ascii="Courier New"/>
                      <w:sz w:val="14"/>
                    </w:rPr>
                    <w:t>spring-boot-configuration-processor</w:t>
                  </w:r>
                  <w:r>
                    <w:rPr>
                      <w:rFonts w:ascii="Courier New"/>
                      <w:b/>
                      <w:color w:val="3F7E7E"/>
                      <w:sz w:val="14"/>
                    </w:rPr>
                    <w:t>&lt;/artifactId&gt;</w:t>
                  </w:r>
                </w:p>
                <w:p w:rsidR="00B67961" w:rsidRDefault="00B67961">
                  <w:pPr>
                    <w:spacing w:before="37"/>
                    <w:ind w:left="405"/>
                    <w:rPr>
                      <w:rFonts w:ascii="Courier New"/>
                      <w:b/>
                      <w:sz w:val="14"/>
                    </w:rPr>
                  </w:pPr>
                  <w:r>
                    <w:rPr>
                      <w:rFonts w:ascii="Courier New"/>
                      <w:b/>
                      <w:color w:val="3F7E7E"/>
                      <w:sz w:val="14"/>
                    </w:rPr>
                    <w:t>&lt;optional&gt;</w:t>
                  </w:r>
                  <w:r>
                    <w:rPr>
                      <w:rFonts w:ascii="Courier New"/>
                      <w:sz w:val="14"/>
                    </w:rPr>
                    <w:t>true</w:t>
                  </w:r>
                  <w:r>
                    <w:rPr>
                      <w:rFonts w:ascii="Courier New"/>
                      <w:b/>
                      <w:color w:val="3F7E7E"/>
                      <w:sz w:val="14"/>
                    </w:rPr>
                    <w:t>&lt;/optional&gt;</w:t>
                  </w:r>
                </w:p>
                <w:p w:rsidR="00B67961" w:rsidRDefault="00B67961">
                  <w:pPr>
                    <w:spacing w:before="38"/>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7"/>
        <w:rPr>
          <w:sz w:val="9"/>
        </w:rPr>
      </w:pPr>
    </w:p>
    <w:p w:rsidR="005A4D71" w:rsidRDefault="00475295">
      <w:pPr>
        <w:pStyle w:val="a3"/>
        <w:spacing w:before="94"/>
        <w:ind w:left="120"/>
      </w:pPr>
      <w:r>
        <w:t xml:space="preserve">With Gradle, you can use the </w:t>
      </w:r>
      <w:hyperlink r:id="rId627">
        <w:r>
          <w:rPr>
            <w:color w:val="204060"/>
            <w:u w:val="single" w:color="204060"/>
          </w:rPr>
          <w:t>propdeps-plugin</w:t>
        </w:r>
        <w:r>
          <w:rPr>
            <w:color w:val="204060"/>
          </w:rPr>
          <w:t xml:space="preserve"> </w:t>
        </w:r>
      </w:hyperlink>
      <w:r>
        <w:t>and specify:</w:t>
      </w:r>
    </w:p>
    <w:p w:rsidR="005A4D71" w:rsidRDefault="00297392">
      <w:pPr>
        <w:pStyle w:val="a3"/>
        <w:spacing w:before="9"/>
        <w:rPr>
          <w:sz w:val="12"/>
        </w:rPr>
      </w:pPr>
      <w:r>
        <w:pict>
          <v:shape id="_x0000_s3669" type="#_x0000_t202" style="position:absolute;margin-left:75.55pt;margin-top:9.4pt;width:444.2pt;height:56.1pt;z-index:251981312;mso-wrap-distance-left:0;mso-wrap-distance-right:0;mso-position-horizontal-relative:page" fillcolor="#f0f0f0" strokecolor="#444" strokeweight=".1pt">
            <v:textbox style="mso-next-textbox:#_x0000_s3669" inset="0,0,0,0">
              <w:txbxContent>
                <w:p w:rsidR="00B67961" w:rsidRDefault="00B67961">
                  <w:pPr>
                    <w:spacing w:before="84"/>
                    <w:ind w:left="69"/>
                    <w:rPr>
                      <w:rFonts w:ascii="Courier New"/>
                      <w:sz w:val="14"/>
                    </w:rPr>
                  </w:pPr>
                  <w:r>
                    <w:rPr>
                      <w:rFonts w:ascii="Courier New"/>
                      <w:sz w:val="14"/>
                    </w:rPr>
                    <w:t>dependencies {</w:t>
                  </w:r>
                </w:p>
                <w:p w:rsidR="00B67961" w:rsidRDefault="00B67961">
                  <w:pPr>
                    <w:spacing w:before="38"/>
                    <w:ind w:left="406"/>
                    <w:rPr>
                      <w:rFonts w:ascii="Courier New"/>
                      <w:b/>
                      <w:i/>
                      <w:sz w:val="14"/>
                    </w:rPr>
                  </w:pPr>
                  <w:r>
                    <w:rPr>
                      <w:rFonts w:ascii="Courier New"/>
                      <w:sz w:val="14"/>
                    </w:rPr>
                    <w:t xml:space="preserve">optional </w:t>
                  </w:r>
                  <w:r>
                    <w:rPr>
                      <w:rFonts w:ascii="Courier New"/>
                      <w:b/>
                      <w:i/>
                      <w:color w:val="2900FF"/>
                      <w:sz w:val="14"/>
                    </w:rPr>
                    <w:t>"org.springframework.boot:spring-boot-configuration-processor"</w:t>
                  </w:r>
                </w:p>
                <w:p w:rsidR="00B67961" w:rsidRDefault="00B67961">
                  <w:pPr>
                    <w:spacing w:before="37"/>
                    <w:ind w:left="69"/>
                    <w:rPr>
                      <w:rFonts w:ascii="Courier New"/>
                      <w:sz w:val="14"/>
                    </w:rPr>
                  </w:pPr>
                  <w:r>
                    <w:rPr>
                      <w:rFonts w:ascii="Courier New"/>
                      <w:sz w:val="14"/>
                    </w:rPr>
                    <w:t>}</w:t>
                  </w:r>
                </w:p>
                <w:p w:rsidR="00B67961" w:rsidRDefault="00B67961">
                  <w:pPr>
                    <w:pStyle w:val="a3"/>
                    <w:spacing w:before="3"/>
                  </w:pPr>
                </w:p>
                <w:p w:rsidR="00B67961" w:rsidRDefault="00B67961">
                  <w:pPr>
                    <w:ind w:left="69"/>
                    <w:rPr>
                      <w:rFonts w:ascii="Courier New"/>
                      <w:sz w:val="14"/>
                    </w:rPr>
                  </w:pPr>
                  <w:r>
                    <w:rPr>
                      <w:rFonts w:ascii="Courier New"/>
                      <w:sz w:val="14"/>
                    </w:rPr>
                    <w:t>compileJava.dependsOn(processResources)</w:t>
                  </w:r>
                </w:p>
              </w:txbxContent>
            </v:textbox>
            <w10:wrap type="topAndBottom" anchorx="page"/>
          </v:shape>
        </w:pict>
      </w:r>
    </w:p>
    <w:p w:rsidR="005A4D71" w:rsidRDefault="005A4D71">
      <w:pPr>
        <w:pStyle w:val="a3"/>
        <w:spacing w:before="8"/>
        <w:rPr>
          <w:sz w:val="15"/>
        </w:rPr>
      </w:pPr>
    </w:p>
    <w:p w:rsidR="005A4D71" w:rsidRDefault="00297392">
      <w:pPr>
        <w:spacing w:before="94"/>
        <w:ind w:left="255"/>
        <w:rPr>
          <w:b/>
          <w:sz w:val="20"/>
        </w:rPr>
      </w:pPr>
      <w:r>
        <w:pict>
          <v:line id="_x0000_s3668" style="position:absolute;left:0;text-align:left;z-index:251982336;mso-position-horizontal-relative:page" from="73.4pt,4.5pt" to="73.4pt,72.05pt" strokecolor="#5c5c4e">
            <w10:wrap anchorx="page"/>
          </v:line>
        </w:pict>
      </w:r>
      <w:r w:rsidR="00475295">
        <w:rPr>
          <w:b/>
          <w:sz w:val="20"/>
        </w:rPr>
        <w:t>Note</w:t>
      </w:r>
    </w:p>
    <w:p w:rsidR="005A4D71" w:rsidRDefault="005A4D71">
      <w:pPr>
        <w:pStyle w:val="a3"/>
        <w:spacing w:before="4"/>
        <w:rPr>
          <w:b/>
          <w:sz w:val="24"/>
        </w:rPr>
      </w:pPr>
    </w:p>
    <w:p w:rsidR="005A4D71" w:rsidRDefault="00475295">
      <w:pPr>
        <w:pStyle w:val="a3"/>
        <w:spacing w:line="271" w:lineRule="auto"/>
        <w:ind w:left="255" w:right="1837"/>
        <w:jc w:val="both"/>
      </w:pPr>
      <w:r>
        <w:t xml:space="preserve">You need to add </w:t>
      </w:r>
      <w:r>
        <w:rPr>
          <w:rFonts w:ascii="Courier New"/>
        </w:rPr>
        <w:t xml:space="preserve">compileJava.dependsOn(processResources) </w:t>
      </w:r>
      <w:r>
        <w:t xml:space="preserve">to your build to ensure that resources are processed before code is compiled. Without this directive any </w:t>
      </w:r>
      <w:r>
        <w:rPr>
          <w:rFonts w:ascii="Courier New"/>
        </w:rPr>
        <w:t>additional- spring-configuration-metadata.json</w:t>
      </w:r>
      <w:r>
        <w:rPr>
          <w:rFonts w:ascii="Courier New"/>
          <w:spacing w:val="-66"/>
        </w:rPr>
        <w:t xml:space="preserve"> </w:t>
      </w:r>
      <w:r>
        <w:t>files will not be processed.</w:t>
      </w:r>
    </w:p>
    <w:p w:rsidR="005A4D71" w:rsidRDefault="005A4D71">
      <w:pPr>
        <w:pStyle w:val="a3"/>
        <w:spacing w:before="8"/>
        <w:rPr>
          <w:sz w:val="26"/>
        </w:rPr>
      </w:pPr>
    </w:p>
    <w:p w:rsidR="005A4D71" w:rsidRDefault="00475295">
      <w:pPr>
        <w:pStyle w:val="a3"/>
        <w:spacing w:line="280" w:lineRule="auto"/>
        <w:ind w:left="120" w:right="1437"/>
        <w:jc w:val="both"/>
      </w:pPr>
      <w:r>
        <w:t xml:space="preserve">The processor will pick up both classes and methods that are annotated with </w:t>
      </w:r>
      <w:r>
        <w:rPr>
          <w:rFonts w:ascii="Courier New"/>
        </w:rPr>
        <w:t>@ConfigurationProperties</w:t>
      </w:r>
      <w:r>
        <w:t>.</w:t>
      </w:r>
      <w:r>
        <w:rPr>
          <w:spacing w:val="-6"/>
        </w:rPr>
        <w:t xml:space="preserve"> </w:t>
      </w:r>
      <w:r>
        <w:t>The</w:t>
      </w:r>
      <w:r>
        <w:rPr>
          <w:spacing w:val="-6"/>
        </w:rPr>
        <w:t xml:space="preserve"> </w:t>
      </w:r>
      <w:r>
        <w:t>Javadoc</w:t>
      </w:r>
      <w:r>
        <w:rPr>
          <w:spacing w:val="-6"/>
        </w:rPr>
        <w:t xml:space="preserve"> </w:t>
      </w:r>
      <w:r>
        <w:t>for</w:t>
      </w:r>
      <w:r>
        <w:rPr>
          <w:spacing w:val="-6"/>
        </w:rPr>
        <w:t xml:space="preserve"> </w:t>
      </w:r>
      <w:r>
        <w:t>field</w:t>
      </w:r>
      <w:r>
        <w:rPr>
          <w:spacing w:val="-6"/>
        </w:rPr>
        <w:t xml:space="preserve"> </w:t>
      </w:r>
      <w:r>
        <w:t>values</w:t>
      </w:r>
      <w:r>
        <w:rPr>
          <w:spacing w:val="-6"/>
        </w:rPr>
        <w:t xml:space="preserve"> </w:t>
      </w:r>
      <w:r>
        <w:t>within</w:t>
      </w:r>
      <w:r>
        <w:rPr>
          <w:spacing w:val="-6"/>
        </w:rPr>
        <w:t xml:space="preserve"> </w:t>
      </w:r>
      <w:r>
        <w:t>configuration</w:t>
      </w:r>
      <w:r>
        <w:rPr>
          <w:spacing w:val="-6"/>
        </w:rPr>
        <w:t xml:space="preserve"> </w:t>
      </w:r>
      <w:r>
        <w:t>classes</w:t>
      </w:r>
      <w:r>
        <w:rPr>
          <w:spacing w:val="-6"/>
        </w:rPr>
        <w:t xml:space="preserve"> </w:t>
      </w:r>
      <w:r>
        <w:t>will</w:t>
      </w:r>
      <w:r>
        <w:rPr>
          <w:spacing w:val="-6"/>
        </w:rPr>
        <w:t xml:space="preserve"> </w:t>
      </w:r>
      <w:r>
        <w:t>be</w:t>
      </w:r>
      <w:r>
        <w:rPr>
          <w:spacing w:val="-6"/>
        </w:rPr>
        <w:t xml:space="preserve"> </w:t>
      </w:r>
      <w:r>
        <w:t xml:space="preserve">used to populate the </w:t>
      </w:r>
      <w:r>
        <w:rPr>
          <w:rFonts w:ascii="Courier New"/>
        </w:rPr>
        <w:t>description</w:t>
      </w:r>
      <w:r>
        <w:rPr>
          <w:rFonts w:ascii="Courier New"/>
          <w:spacing w:val="-66"/>
        </w:rPr>
        <w:t xml:space="preserve"> </w:t>
      </w:r>
      <w:r>
        <w:t>attribute.</w:t>
      </w:r>
    </w:p>
    <w:p w:rsidR="005A4D71" w:rsidRDefault="005A4D71">
      <w:pPr>
        <w:pStyle w:val="a3"/>
        <w:spacing w:before="9"/>
        <w:rPr>
          <w:sz w:val="17"/>
        </w:rPr>
      </w:pPr>
    </w:p>
    <w:p w:rsidR="005A4D71" w:rsidRDefault="00297392">
      <w:pPr>
        <w:spacing w:before="93"/>
        <w:ind w:left="255"/>
        <w:rPr>
          <w:b/>
          <w:sz w:val="20"/>
        </w:rPr>
      </w:pPr>
      <w:r>
        <w:pict>
          <v:line id="_x0000_s3667" style="position:absolute;left:0;text-align:left;z-index:251983360;mso-position-horizontal-relative:page" from="73.4pt,4.45pt" to="73.4pt,58pt" strokecolor="#5c5c4e">
            <w10:wrap anchorx="page"/>
          </v:line>
        </w:pict>
      </w:r>
      <w:r w:rsidR="00475295">
        <w:rPr>
          <w:b/>
          <w:sz w:val="20"/>
        </w:rPr>
        <w:t>Note</w:t>
      </w:r>
    </w:p>
    <w:p w:rsidR="005A4D71" w:rsidRDefault="005A4D71">
      <w:pPr>
        <w:pStyle w:val="a3"/>
        <w:spacing w:before="4"/>
        <w:rPr>
          <w:b/>
          <w:sz w:val="24"/>
        </w:rPr>
      </w:pPr>
    </w:p>
    <w:p w:rsidR="005A4D71" w:rsidRDefault="00475295">
      <w:pPr>
        <w:pStyle w:val="a3"/>
        <w:spacing w:line="271" w:lineRule="auto"/>
        <w:ind w:left="255" w:right="1836"/>
      </w:pPr>
      <w:r>
        <w:t xml:space="preserve">You should only use simple text with </w:t>
      </w:r>
      <w:r>
        <w:rPr>
          <w:rFonts w:ascii="Courier New"/>
        </w:rPr>
        <w:t xml:space="preserve">@ConfigurationProperties </w:t>
      </w:r>
      <w:r>
        <w:t>field Javadoc since they are not processed before being added to the JSON.</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 xml:space="preserve">Properties are discovered via the presence of standard getters and setters with special handling for collection types (that will be detected even if only a getter is present). The annotation processor also supports the use of the </w:t>
      </w:r>
      <w:r>
        <w:rPr>
          <w:rFonts w:ascii="Courier New"/>
        </w:rPr>
        <w:t>@Data</w:t>
      </w:r>
      <w:r>
        <w:t xml:space="preserve">, </w:t>
      </w:r>
      <w:r>
        <w:rPr>
          <w:rFonts w:ascii="Courier New"/>
        </w:rPr>
        <w:t>@Getter</w:t>
      </w:r>
      <w:r>
        <w:rPr>
          <w:rFonts w:ascii="Courier New"/>
          <w:spacing w:val="-66"/>
        </w:rPr>
        <w:t xml:space="preserve"> </w:t>
      </w:r>
      <w:r>
        <w:t xml:space="preserve">and </w:t>
      </w:r>
      <w:r>
        <w:rPr>
          <w:rFonts w:ascii="Courier New"/>
        </w:rPr>
        <w:t>@Setter</w:t>
      </w:r>
      <w:r>
        <w:rPr>
          <w:rFonts w:ascii="Courier New"/>
          <w:spacing w:val="-66"/>
        </w:rPr>
        <w:t xml:space="preserve"> </w:t>
      </w:r>
      <w:r>
        <w:t>lombok annotations.</w:t>
      </w:r>
    </w:p>
    <w:p w:rsidR="005A4D71" w:rsidRDefault="005A4D71">
      <w:pPr>
        <w:pStyle w:val="a3"/>
        <w:spacing w:before="3"/>
        <w:rPr>
          <w:sz w:val="16"/>
        </w:rPr>
      </w:pPr>
    </w:p>
    <w:p w:rsidR="005A4D71" w:rsidRDefault="00297392">
      <w:pPr>
        <w:spacing w:before="93"/>
        <w:ind w:left="255"/>
        <w:rPr>
          <w:b/>
          <w:sz w:val="20"/>
        </w:rPr>
      </w:pPr>
      <w:r>
        <w:pict>
          <v:line id="_x0000_s3666" style="position:absolute;left:0;text-align:left;z-index:251986432;mso-position-horizontal-relative:page" from="73.4pt,4.45pt" to="73.4pt,180.5pt" strokecolor="#5c5c4e">
            <w10:wrap anchorx="page"/>
          </v:line>
        </w:pict>
      </w:r>
      <w:r w:rsidR="00475295">
        <w:rPr>
          <w:b/>
          <w:sz w:val="20"/>
        </w:rPr>
        <w:t>Note</w:t>
      </w:r>
    </w:p>
    <w:p w:rsidR="005A4D71" w:rsidRDefault="005A4D71">
      <w:pPr>
        <w:pStyle w:val="a3"/>
        <w:spacing w:before="5"/>
        <w:rPr>
          <w:b/>
        </w:rPr>
      </w:pPr>
    </w:p>
    <w:p w:rsidR="005A4D71" w:rsidRDefault="00475295">
      <w:pPr>
        <w:pStyle w:val="a3"/>
        <w:spacing w:line="276" w:lineRule="auto"/>
        <w:ind w:left="255" w:right="1837"/>
        <w:jc w:val="both"/>
      </w:pPr>
      <w:r>
        <w:t>If</w:t>
      </w:r>
      <w:r>
        <w:rPr>
          <w:spacing w:val="-10"/>
        </w:rPr>
        <w:t xml:space="preserve"> </w:t>
      </w:r>
      <w:r>
        <w:t>you</w:t>
      </w:r>
      <w:r>
        <w:rPr>
          <w:spacing w:val="-10"/>
        </w:rPr>
        <w:t xml:space="preserve"> </w:t>
      </w:r>
      <w:r>
        <w:t>are</w:t>
      </w:r>
      <w:r>
        <w:rPr>
          <w:spacing w:val="-10"/>
        </w:rPr>
        <w:t xml:space="preserve"> </w:t>
      </w:r>
      <w:r>
        <w:t>using</w:t>
      </w:r>
      <w:r>
        <w:rPr>
          <w:spacing w:val="-10"/>
        </w:rPr>
        <w:t xml:space="preserve"> </w:t>
      </w:r>
      <w:r>
        <w:t>AspectJ</w:t>
      </w:r>
      <w:r>
        <w:rPr>
          <w:spacing w:val="-10"/>
        </w:rPr>
        <w:t xml:space="preserve"> </w:t>
      </w:r>
      <w:r>
        <w:t>in</w:t>
      </w:r>
      <w:r>
        <w:rPr>
          <w:spacing w:val="-10"/>
        </w:rPr>
        <w:t xml:space="preserve"> </w:t>
      </w:r>
      <w:r>
        <w:t>your</w:t>
      </w:r>
      <w:r>
        <w:rPr>
          <w:spacing w:val="-10"/>
        </w:rPr>
        <w:t xml:space="preserve"> </w:t>
      </w:r>
      <w:r>
        <w:t>project,</w:t>
      </w:r>
      <w:r>
        <w:rPr>
          <w:spacing w:val="-10"/>
        </w:rPr>
        <w:t xml:space="preserve"> </w:t>
      </w:r>
      <w:r>
        <w:t>you</w:t>
      </w:r>
      <w:r>
        <w:rPr>
          <w:spacing w:val="-10"/>
        </w:rPr>
        <w:t xml:space="preserve"> </w:t>
      </w:r>
      <w:r>
        <w:t>need</w:t>
      </w:r>
      <w:r>
        <w:rPr>
          <w:spacing w:val="-10"/>
        </w:rPr>
        <w:t xml:space="preserve"> </w:t>
      </w:r>
      <w:r>
        <w:t>to</w:t>
      </w:r>
      <w:r>
        <w:rPr>
          <w:spacing w:val="-10"/>
        </w:rPr>
        <w:t xml:space="preserve"> </w:t>
      </w:r>
      <w:r>
        <w:t>make</w:t>
      </w:r>
      <w:r>
        <w:rPr>
          <w:spacing w:val="-10"/>
        </w:rPr>
        <w:t xml:space="preserve"> </w:t>
      </w:r>
      <w:r>
        <w:t>sure</w:t>
      </w:r>
      <w:r>
        <w:rPr>
          <w:spacing w:val="-10"/>
        </w:rPr>
        <w:t xml:space="preserve"> </w:t>
      </w:r>
      <w:r>
        <w:t>that</w:t>
      </w:r>
      <w:r>
        <w:rPr>
          <w:spacing w:val="-10"/>
        </w:rPr>
        <w:t xml:space="preserve"> </w:t>
      </w:r>
      <w:r>
        <w:t>the</w:t>
      </w:r>
      <w:r>
        <w:rPr>
          <w:spacing w:val="-10"/>
        </w:rPr>
        <w:t xml:space="preserve"> </w:t>
      </w:r>
      <w:r>
        <w:t>annotation</w:t>
      </w:r>
      <w:r>
        <w:rPr>
          <w:spacing w:val="-10"/>
        </w:rPr>
        <w:t xml:space="preserve"> </w:t>
      </w:r>
      <w:r>
        <w:t>processor</w:t>
      </w:r>
      <w:r>
        <w:rPr>
          <w:spacing w:val="-10"/>
        </w:rPr>
        <w:t xml:space="preserve"> </w:t>
      </w:r>
      <w:r>
        <w:t xml:space="preserve">only runs once. There are several ways to do this: with Maven, you can configure the </w:t>
      </w:r>
      <w:r>
        <w:rPr>
          <w:rFonts w:ascii="Courier New"/>
        </w:rPr>
        <w:t>maven-apt- plugin</w:t>
      </w:r>
      <w:r>
        <w:rPr>
          <w:rFonts w:ascii="Courier New"/>
          <w:spacing w:val="-75"/>
        </w:rPr>
        <w:t xml:space="preserve"> </w:t>
      </w:r>
      <w:r>
        <w:t>explicitly</w:t>
      </w:r>
      <w:r>
        <w:rPr>
          <w:spacing w:val="-10"/>
        </w:rPr>
        <w:t xml:space="preserve"> </w:t>
      </w:r>
      <w:r>
        <w:t>and</w:t>
      </w:r>
      <w:r>
        <w:rPr>
          <w:spacing w:val="-10"/>
        </w:rPr>
        <w:t xml:space="preserve"> </w:t>
      </w:r>
      <w:r>
        <w:t>add</w:t>
      </w:r>
      <w:r>
        <w:rPr>
          <w:spacing w:val="-10"/>
        </w:rPr>
        <w:t xml:space="preserve"> </w:t>
      </w:r>
      <w:r>
        <w:t>the</w:t>
      </w:r>
      <w:r>
        <w:rPr>
          <w:spacing w:val="-10"/>
        </w:rPr>
        <w:t xml:space="preserve"> </w:t>
      </w:r>
      <w:r>
        <w:t>dependency</w:t>
      </w:r>
      <w:r>
        <w:rPr>
          <w:spacing w:val="-10"/>
        </w:rPr>
        <w:t xml:space="preserve"> </w:t>
      </w:r>
      <w:r>
        <w:t>to</w:t>
      </w:r>
      <w:r>
        <w:rPr>
          <w:spacing w:val="-10"/>
        </w:rPr>
        <w:t xml:space="preserve"> </w:t>
      </w:r>
      <w:r>
        <w:t>the</w:t>
      </w:r>
      <w:r>
        <w:rPr>
          <w:spacing w:val="-10"/>
        </w:rPr>
        <w:t xml:space="preserve"> </w:t>
      </w:r>
      <w:r>
        <w:t>annotation</w:t>
      </w:r>
      <w:r>
        <w:rPr>
          <w:spacing w:val="-10"/>
        </w:rPr>
        <w:t xml:space="preserve"> </w:t>
      </w:r>
      <w:r>
        <w:t>processor</w:t>
      </w:r>
      <w:r>
        <w:rPr>
          <w:spacing w:val="-10"/>
        </w:rPr>
        <w:t xml:space="preserve"> </w:t>
      </w:r>
      <w:r>
        <w:t>only</w:t>
      </w:r>
      <w:r>
        <w:rPr>
          <w:spacing w:val="-10"/>
        </w:rPr>
        <w:t xml:space="preserve"> </w:t>
      </w:r>
      <w:r>
        <w:t>there.</w:t>
      </w:r>
      <w:r>
        <w:rPr>
          <w:spacing w:val="-10"/>
        </w:rPr>
        <w:t xml:space="preserve"> </w:t>
      </w:r>
      <w:r>
        <w:t>You</w:t>
      </w:r>
      <w:r>
        <w:rPr>
          <w:spacing w:val="-10"/>
        </w:rPr>
        <w:t xml:space="preserve"> </w:t>
      </w:r>
      <w:r>
        <w:t>could</w:t>
      </w:r>
      <w:r>
        <w:rPr>
          <w:spacing w:val="-10"/>
        </w:rPr>
        <w:t xml:space="preserve"> </w:t>
      </w:r>
      <w:r>
        <w:t xml:space="preserve">also let the AspectJ plugin run all the processing and disable annotation processing in the </w:t>
      </w:r>
      <w:r>
        <w:rPr>
          <w:rFonts w:ascii="Courier New"/>
        </w:rPr>
        <w:t>maven- compiler-plugin</w:t>
      </w:r>
      <w:r>
        <w:rPr>
          <w:rFonts w:ascii="Courier New"/>
          <w:spacing w:val="-65"/>
        </w:rPr>
        <w:t xml:space="preserve"> </w:t>
      </w:r>
      <w:r>
        <w:t>configuration:</w:t>
      </w:r>
    </w:p>
    <w:p w:rsidR="005A4D71" w:rsidRDefault="00297392">
      <w:pPr>
        <w:pStyle w:val="a3"/>
        <w:spacing w:before="1"/>
        <w:rPr>
          <w:sz w:val="9"/>
        </w:rPr>
      </w:pPr>
      <w:r>
        <w:pict>
          <v:shape id="_x0000_s3665" type="#_x0000_t202" style="position:absolute;margin-left:82.3pt;margin-top:7.25pt;width:417.45pt;height:75.7pt;z-index:251984384;mso-wrap-distance-left:0;mso-wrap-distance-right:0;mso-position-horizontal-relative:page" fillcolor="#f0f0f0" strokecolor="#444" strokeweight=".1pt">
            <v:textbox style="mso-next-textbox:#_x0000_s3665" inset="0,0,0,0">
              <w:txbxContent>
                <w:p w:rsidR="00B67961" w:rsidRDefault="00B67961">
                  <w:pPr>
                    <w:spacing w:before="84"/>
                    <w:ind w:left="69"/>
                    <w:rPr>
                      <w:rFonts w:ascii="Courier New"/>
                      <w:b/>
                      <w:sz w:val="14"/>
                    </w:rPr>
                  </w:pPr>
                  <w:r>
                    <w:rPr>
                      <w:rFonts w:ascii="Courier New"/>
                      <w:b/>
                      <w:color w:val="3F7E7E"/>
                      <w:sz w:val="14"/>
                    </w:rPr>
                    <w:t>&lt;plugin&gt;</w:t>
                  </w:r>
                </w:p>
                <w:p w:rsidR="00B67961" w:rsidRDefault="00B67961">
                  <w:pPr>
                    <w:spacing w:before="38"/>
                    <w:ind w:left="405"/>
                    <w:rPr>
                      <w:rFonts w:ascii="Courier New"/>
                      <w:b/>
                      <w:sz w:val="14"/>
                    </w:rPr>
                  </w:pPr>
                  <w:r>
                    <w:rPr>
                      <w:rFonts w:ascii="Courier New"/>
                      <w:b/>
                      <w:color w:val="3F7E7E"/>
                      <w:sz w:val="14"/>
                    </w:rPr>
                    <w:t>&lt;groupId&gt;</w:t>
                  </w:r>
                  <w:r>
                    <w:rPr>
                      <w:rFonts w:ascii="Courier New"/>
                      <w:sz w:val="14"/>
                    </w:rPr>
                    <w:t>org.apache.maven.plugins</w:t>
                  </w:r>
                  <w:r>
                    <w:rPr>
                      <w:rFonts w:ascii="Courier New"/>
                      <w:b/>
                      <w:color w:val="3F7E7E"/>
                      <w:sz w:val="14"/>
                    </w:rPr>
                    <w:t>&lt;/groupId&gt;</w:t>
                  </w:r>
                </w:p>
                <w:p w:rsidR="00B67961" w:rsidRDefault="00B67961">
                  <w:pPr>
                    <w:spacing w:before="37"/>
                    <w:ind w:left="405"/>
                    <w:rPr>
                      <w:rFonts w:ascii="Courier New"/>
                      <w:b/>
                      <w:sz w:val="14"/>
                    </w:rPr>
                  </w:pPr>
                  <w:r>
                    <w:rPr>
                      <w:rFonts w:ascii="Courier New"/>
                      <w:b/>
                      <w:color w:val="3F7E7E"/>
                      <w:sz w:val="14"/>
                    </w:rPr>
                    <w:t>&lt;artifactId&gt;</w:t>
                  </w:r>
                  <w:r>
                    <w:rPr>
                      <w:rFonts w:ascii="Courier New"/>
                      <w:sz w:val="14"/>
                    </w:rPr>
                    <w:t>maven-compiler-plugin</w:t>
                  </w:r>
                  <w:r>
                    <w:rPr>
                      <w:rFonts w:ascii="Courier New"/>
                      <w:b/>
                      <w:color w:val="3F7E7E"/>
                      <w:sz w:val="14"/>
                    </w:rPr>
                    <w:t>&lt;/artifactId&gt;</w:t>
                  </w:r>
                </w:p>
                <w:p w:rsidR="00B67961" w:rsidRDefault="00B67961">
                  <w:pPr>
                    <w:spacing w:before="37"/>
                    <w:ind w:left="405"/>
                    <w:rPr>
                      <w:rFonts w:ascii="Courier New"/>
                      <w:b/>
                      <w:sz w:val="14"/>
                    </w:rPr>
                  </w:pPr>
                  <w:r>
                    <w:rPr>
                      <w:rFonts w:ascii="Courier New"/>
                      <w:b/>
                      <w:color w:val="3F7E7E"/>
                      <w:sz w:val="14"/>
                    </w:rPr>
                    <w:t>&lt;configuration&gt;</w:t>
                  </w:r>
                </w:p>
                <w:p w:rsidR="00B67961" w:rsidRDefault="00B67961">
                  <w:pPr>
                    <w:spacing w:before="38"/>
                    <w:ind w:left="741"/>
                    <w:rPr>
                      <w:rFonts w:ascii="Courier New"/>
                      <w:b/>
                      <w:sz w:val="14"/>
                    </w:rPr>
                  </w:pPr>
                  <w:r>
                    <w:rPr>
                      <w:rFonts w:ascii="Courier New"/>
                      <w:b/>
                      <w:color w:val="3F7E7E"/>
                      <w:sz w:val="14"/>
                    </w:rPr>
                    <w:t>&lt;proc&gt;</w:t>
                  </w:r>
                  <w:r>
                    <w:rPr>
                      <w:rFonts w:ascii="Courier New"/>
                      <w:sz w:val="14"/>
                    </w:rPr>
                    <w:t>none</w:t>
                  </w:r>
                  <w:r>
                    <w:rPr>
                      <w:rFonts w:ascii="Courier New"/>
                      <w:b/>
                      <w:color w:val="3F7E7E"/>
                      <w:sz w:val="14"/>
                    </w:rPr>
                    <w:t>&lt;/proc&gt;</w:t>
                  </w:r>
                </w:p>
                <w:p w:rsidR="00B67961" w:rsidRDefault="00B67961">
                  <w:pPr>
                    <w:spacing w:before="37"/>
                    <w:ind w:left="405"/>
                    <w:rPr>
                      <w:rFonts w:ascii="Courier New"/>
                      <w:b/>
                      <w:sz w:val="14"/>
                    </w:rPr>
                  </w:pPr>
                  <w:r>
                    <w:rPr>
                      <w:rFonts w:ascii="Courier New"/>
                      <w:b/>
                      <w:color w:val="3F7E7E"/>
                      <w:sz w:val="14"/>
                    </w:rPr>
                    <w:t>&lt;/configuration&gt;</w:t>
                  </w:r>
                </w:p>
                <w:p w:rsidR="00B67961" w:rsidRDefault="00B67961">
                  <w:pPr>
                    <w:spacing w:before="38"/>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11"/>
        <w:rPr>
          <w:sz w:val="15"/>
        </w:rPr>
      </w:pPr>
    </w:p>
    <w:p w:rsidR="005A4D71" w:rsidRDefault="00475295">
      <w:pPr>
        <w:pStyle w:val="3"/>
        <w:spacing w:before="92"/>
      </w:pPr>
      <w:bookmarkStart w:id="1163" w:name="Nested_properties"/>
      <w:bookmarkStart w:id="1164" w:name="_bookmark587"/>
      <w:bookmarkEnd w:id="1163"/>
      <w:bookmarkEnd w:id="1164"/>
      <w:r>
        <w:t>Nested properties</w:t>
      </w:r>
    </w:p>
    <w:p w:rsidR="005A4D71" w:rsidRDefault="00297392">
      <w:pPr>
        <w:pStyle w:val="a3"/>
        <w:spacing w:before="246" w:line="292" w:lineRule="auto"/>
        <w:ind w:left="120" w:right="1432"/>
      </w:pPr>
      <w:r>
        <w:pict>
          <v:shape id="_x0000_s3664" type="#_x0000_t202" style="position:absolute;left:0;text-align:left;margin-left:75.55pt;margin-top:47.15pt;width:444.2pt;height:203.1pt;z-index:251985408;mso-wrap-distance-left:0;mso-wrap-distance-right:0;mso-position-horizontal-relative:page" fillcolor="#f0f0f0" strokecolor="#444" strokeweight=".1pt">
            <v:textbox style="mso-next-textbox:#_x0000_s3664" inset="0,0,0,0">
              <w:txbxContent>
                <w:p w:rsidR="00B67961" w:rsidRDefault="00B67961">
                  <w:pPr>
                    <w:spacing w:before="84"/>
                    <w:ind w:left="69"/>
                    <w:rPr>
                      <w:rFonts w:ascii="Courier New"/>
                      <w:sz w:val="14"/>
                    </w:rPr>
                  </w:pPr>
                  <w:r>
                    <w:rPr>
                      <w:rFonts w:ascii="Courier New"/>
                      <w:color w:val="808080"/>
                      <w:sz w:val="14"/>
                    </w:rPr>
                    <w:t>@ConfigurationProperties(prefix="server")</w:t>
                  </w:r>
                </w:p>
                <w:p w:rsidR="00B67961" w:rsidRDefault="00B67961">
                  <w:pPr>
                    <w:spacing w:before="38" w:line="592" w:lineRule="auto"/>
                    <w:ind w:left="405" w:right="6205" w:hanging="336"/>
                    <w:rPr>
                      <w:rFonts w:ascii="Courier New"/>
                      <w:sz w:val="14"/>
                    </w:rPr>
                  </w:pPr>
                  <w:r>
                    <w:rPr>
                      <w:rFonts w:ascii="Courier New"/>
                      <w:b/>
                      <w:color w:val="7E0054"/>
                      <w:sz w:val="14"/>
                    </w:rPr>
                    <w:t xml:space="preserve">public class </w:t>
                  </w:r>
                  <w:r>
                    <w:rPr>
                      <w:rFonts w:ascii="Courier New"/>
                      <w:sz w:val="14"/>
                    </w:rPr>
                    <w:t xml:space="preserve">ServerProperties { </w:t>
                  </w:r>
                  <w:r>
                    <w:rPr>
                      <w:rFonts w:ascii="Courier New"/>
                      <w:b/>
                      <w:color w:val="7E0054"/>
                      <w:sz w:val="14"/>
                    </w:rPr>
                    <w:t xml:space="preserve">private </w:t>
                  </w:r>
                  <w:r>
                    <w:rPr>
                      <w:rFonts w:ascii="Courier New"/>
                      <w:sz w:val="14"/>
                    </w:rPr>
                    <w:t xml:space="preserve">String name; </w:t>
                  </w:r>
                  <w:r>
                    <w:rPr>
                      <w:rFonts w:ascii="Courier New"/>
                      <w:b/>
                      <w:color w:val="7E0054"/>
                      <w:sz w:val="14"/>
                    </w:rPr>
                    <w:t xml:space="preserve">private </w:t>
                  </w:r>
                  <w:r>
                    <w:rPr>
                      <w:rFonts w:ascii="Courier New"/>
                      <w:sz w:val="14"/>
                    </w:rPr>
                    <w:t>Host</w:t>
                  </w:r>
                  <w:r>
                    <w:rPr>
                      <w:rFonts w:ascii="Courier New"/>
                      <w:spacing w:val="-1"/>
                      <w:sz w:val="14"/>
                    </w:rPr>
                    <w:t xml:space="preserve"> </w:t>
                  </w:r>
                  <w:r>
                    <w:rPr>
                      <w:rFonts w:ascii="Courier New"/>
                      <w:sz w:val="14"/>
                    </w:rPr>
                    <w:t>host;</w:t>
                  </w:r>
                </w:p>
                <w:p w:rsidR="00B67961" w:rsidRDefault="00B67961">
                  <w:pPr>
                    <w:ind w:left="405"/>
                    <w:rPr>
                      <w:rFonts w:ascii="Courier New"/>
                      <w:i/>
                      <w:sz w:val="14"/>
                    </w:rPr>
                  </w:pPr>
                  <w:r>
                    <w:rPr>
                      <w:rFonts w:ascii="Courier New"/>
                      <w:i/>
                      <w:color w:val="3F5EBE"/>
                      <w:sz w:val="14"/>
                    </w:rPr>
                    <w:t>// ... getter and setters</w:t>
                  </w:r>
                </w:p>
                <w:p w:rsidR="00B67961" w:rsidRDefault="00B67961">
                  <w:pPr>
                    <w:pStyle w:val="a3"/>
                    <w:spacing w:before="4"/>
                  </w:pPr>
                </w:p>
                <w:p w:rsidR="00B67961" w:rsidRDefault="00B67961">
                  <w:pPr>
                    <w:spacing w:line="592" w:lineRule="auto"/>
                    <w:ind w:left="741" w:right="6190" w:hanging="336"/>
                    <w:rPr>
                      <w:rFonts w:ascii="Courier New"/>
                      <w:sz w:val="14"/>
                    </w:rPr>
                  </w:pPr>
                  <w:r>
                    <w:rPr>
                      <w:rFonts w:ascii="Courier New"/>
                      <w:b/>
                      <w:color w:val="7E0054"/>
                      <w:sz w:val="14"/>
                    </w:rPr>
                    <w:t xml:space="preserve">private static class </w:t>
                  </w:r>
                  <w:r>
                    <w:rPr>
                      <w:rFonts w:ascii="Courier New"/>
                      <w:sz w:val="14"/>
                    </w:rPr>
                    <w:t xml:space="preserve">Host { </w:t>
                  </w:r>
                  <w:r>
                    <w:rPr>
                      <w:rFonts w:ascii="Courier New"/>
                      <w:b/>
                      <w:color w:val="7E0054"/>
                      <w:sz w:val="14"/>
                    </w:rPr>
                    <w:t xml:space="preserve">private </w:t>
                  </w:r>
                  <w:r>
                    <w:rPr>
                      <w:rFonts w:ascii="Courier New"/>
                      <w:sz w:val="14"/>
                    </w:rPr>
                    <w:t xml:space="preserve">String ip; </w:t>
                  </w:r>
                  <w:r>
                    <w:rPr>
                      <w:rFonts w:ascii="Courier New"/>
                      <w:b/>
                      <w:color w:val="7E0054"/>
                      <w:sz w:val="14"/>
                    </w:rPr>
                    <w:t xml:space="preserve">private int </w:t>
                  </w:r>
                  <w:r>
                    <w:rPr>
                      <w:rFonts w:ascii="Courier New"/>
                      <w:sz w:val="14"/>
                    </w:rPr>
                    <w:t>port;</w:t>
                  </w:r>
                </w:p>
                <w:p w:rsidR="00B67961" w:rsidRDefault="00B67961">
                  <w:pPr>
                    <w:spacing w:before="1"/>
                    <w:ind w:left="52" w:right="5347"/>
                    <w:jc w:val="center"/>
                    <w:rPr>
                      <w:rFonts w:ascii="Courier New"/>
                      <w:i/>
                      <w:sz w:val="14"/>
                    </w:rPr>
                  </w:pPr>
                  <w:r>
                    <w:rPr>
                      <w:rFonts w:ascii="Courier New"/>
                      <w:i/>
                      <w:color w:val="3F5EBE"/>
                      <w:sz w:val="14"/>
                    </w:rPr>
                    <w:t>// ... getter and setters</w:t>
                  </w:r>
                </w:p>
                <w:p w:rsidR="00B67961" w:rsidRDefault="00B67961">
                  <w:pPr>
                    <w:pStyle w:val="a3"/>
                    <w:spacing w:before="3"/>
                  </w:pPr>
                </w:p>
                <w:p w:rsidR="00B67961" w:rsidRDefault="00B67961">
                  <w:pPr>
                    <w:ind w:left="406"/>
                    <w:rPr>
                      <w:rFonts w:ascii="Courier New"/>
                      <w:sz w:val="14"/>
                    </w:rPr>
                  </w:pPr>
                  <w:r>
                    <w:rPr>
                      <w:rFonts w:ascii="Courier New"/>
                      <w:sz w:val="14"/>
                    </w:rPr>
                    <w:t>}</w:t>
                  </w:r>
                </w:p>
                <w:p w:rsidR="00B67961" w:rsidRDefault="00B67961">
                  <w:pPr>
                    <w:pStyle w:val="a3"/>
                    <w:spacing w:before="3"/>
                  </w:pPr>
                </w:p>
                <w:p w:rsidR="00B67961" w:rsidRDefault="00B67961">
                  <w:pPr>
                    <w:spacing w:before="1"/>
                    <w:ind w:left="69"/>
                    <w:rPr>
                      <w:rFonts w:ascii="Courier New"/>
                      <w:sz w:val="14"/>
                    </w:rPr>
                  </w:pPr>
                  <w:r>
                    <w:rPr>
                      <w:rFonts w:ascii="Courier New"/>
                      <w:sz w:val="14"/>
                    </w:rPr>
                    <w:t>}</w:t>
                  </w:r>
                </w:p>
              </w:txbxContent>
            </v:textbox>
            <w10:wrap type="topAndBottom" anchorx="page"/>
          </v:shape>
        </w:pict>
      </w:r>
      <w:r w:rsidR="00475295">
        <w:t>The annotation processor will automatically consider inner classes as nested properties. For example, the following class:</w:t>
      </w:r>
    </w:p>
    <w:p w:rsidR="005A4D71" w:rsidRDefault="00475295">
      <w:pPr>
        <w:pStyle w:val="a3"/>
        <w:spacing w:before="159" w:line="271" w:lineRule="auto"/>
        <w:ind w:left="120" w:right="1437"/>
        <w:jc w:val="both"/>
      </w:pPr>
      <w:r>
        <w:t xml:space="preserve">Will produce meta-data information for </w:t>
      </w:r>
      <w:r>
        <w:rPr>
          <w:rFonts w:ascii="Courier New"/>
        </w:rPr>
        <w:t>server.name</w:t>
      </w:r>
      <w:r>
        <w:t xml:space="preserve">, </w:t>
      </w:r>
      <w:r>
        <w:rPr>
          <w:rFonts w:ascii="Courier New"/>
        </w:rPr>
        <w:t xml:space="preserve">server.host.ip </w:t>
      </w:r>
      <w:r>
        <w:t xml:space="preserve">and </w:t>
      </w:r>
      <w:r>
        <w:rPr>
          <w:rFonts w:ascii="Courier New"/>
        </w:rPr>
        <w:t xml:space="preserve">server.host.port </w:t>
      </w:r>
      <w:r>
        <w:t>properties.</w:t>
      </w:r>
      <w:r>
        <w:rPr>
          <w:spacing w:val="-5"/>
        </w:rPr>
        <w:t xml:space="preserve"> </w:t>
      </w:r>
      <w:r>
        <w:t>You</w:t>
      </w:r>
      <w:r>
        <w:rPr>
          <w:spacing w:val="-5"/>
        </w:rPr>
        <w:t xml:space="preserve"> </w:t>
      </w:r>
      <w:r>
        <w:t>can</w:t>
      </w:r>
      <w:r>
        <w:rPr>
          <w:spacing w:val="-5"/>
        </w:rPr>
        <w:t xml:space="preserve"> </w:t>
      </w:r>
      <w:r>
        <w:t>use</w:t>
      </w:r>
      <w:r>
        <w:rPr>
          <w:spacing w:val="-5"/>
        </w:rPr>
        <w:t xml:space="preserve"> </w:t>
      </w:r>
      <w:r>
        <w:t>the</w:t>
      </w:r>
      <w:r>
        <w:rPr>
          <w:spacing w:val="-5"/>
        </w:rPr>
        <w:t xml:space="preserve"> </w:t>
      </w:r>
      <w:r>
        <w:rPr>
          <w:rFonts w:ascii="Courier New"/>
        </w:rPr>
        <w:t>@NestedConfigurationProperty</w:t>
      </w:r>
      <w:r>
        <w:rPr>
          <w:rFonts w:ascii="Courier New"/>
          <w:spacing w:val="-70"/>
        </w:rPr>
        <w:t xml:space="preserve"> </w:t>
      </w:r>
      <w:r>
        <w:t>annotation</w:t>
      </w:r>
      <w:r>
        <w:rPr>
          <w:spacing w:val="-5"/>
        </w:rPr>
        <w:t xml:space="preserve"> </w:t>
      </w:r>
      <w:r>
        <w:t>on</w:t>
      </w:r>
      <w:r>
        <w:rPr>
          <w:spacing w:val="-5"/>
        </w:rPr>
        <w:t xml:space="preserve"> </w:t>
      </w:r>
      <w:r>
        <w:t>a</w:t>
      </w:r>
      <w:r>
        <w:rPr>
          <w:spacing w:val="-5"/>
        </w:rPr>
        <w:t xml:space="preserve"> </w:t>
      </w:r>
      <w:r>
        <w:t>field</w:t>
      </w:r>
      <w:r>
        <w:rPr>
          <w:spacing w:val="-5"/>
        </w:rPr>
        <w:t xml:space="preserve"> </w:t>
      </w:r>
      <w:r>
        <w:t>to</w:t>
      </w:r>
      <w:r>
        <w:rPr>
          <w:spacing w:val="-5"/>
        </w:rPr>
        <w:t xml:space="preserve"> </w:t>
      </w:r>
      <w:r>
        <w:t>indicate</w:t>
      </w:r>
      <w:r>
        <w:rPr>
          <w:spacing w:val="-5"/>
        </w:rPr>
        <w:t xml:space="preserve"> </w:t>
      </w:r>
      <w:r>
        <w:t>that a regular (non-inner) class should be treated as if it were nested.</w:t>
      </w:r>
    </w:p>
    <w:p w:rsidR="005A4D71" w:rsidRDefault="005A4D71">
      <w:pPr>
        <w:pStyle w:val="a3"/>
        <w:spacing w:before="1"/>
      </w:pPr>
    </w:p>
    <w:p w:rsidR="005A4D71" w:rsidRDefault="00297392">
      <w:pPr>
        <w:spacing w:before="94"/>
        <w:ind w:left="255"/>
        <w:rPr>
          <w:b/>
          <w:sz w:val="20"/>
        </w:rPr>
      </w:pPr>
      <w:r>
        <w:pict>
          <v:line id="_x0000_s3663" style="position:absolute;left:0;text-align:left;z-index:251987456;mso-position-horizontal-relative:page" from="73.4pt,4.5pt" to="73.4pt,55.75pt" strokecolor="#5c5c4e">
            <w10:wrap anchorx="page"/>
          </v:line>
        </w:pict>
      </w:r>
      <w:r w:rsidR="00475295">
        <w:rPr>
          <w:b/>
          <w:sz w:val="20"/>
        </w:rPr>
        <w:t>Tip</w:t>
      </w:r>
    </w:p>
    <w:p w:rsidR="005A4D71" w:rsidRDefault="005A4D71">
      <w:pPr>
        <w:pStyle w:val="a3"/>
        <w:spacing w:before="4"/>
        <w:rPr>
          <w:b/>
        </w:rPr>
      </w:pPr>
    </w:p>
    <w:p w:rsidR="005A4D71" w:rsidRDefault="00475295">
      <w:pPr>
        <w:pStyle w:val="a3"/>
        <w:spacing w:before="1" w:line="292" w:lineRule="auto"/>
        <w:ind w:left="255" w:right="1837"/>
      </w:pPr>
      <w:r>
        <w:t>This</w:t>
      </w:r>
      <w:r>
        <w:rPr>
          <w:spacing w:val="-12"/>
        </w:rPr>
        <w:t xml:space="preserve"> </w:t>
      </w:r>
      <w:r>
        <w:t>has</w:t>
      </w:r>
      <w:r>
        <w:rPr>
          <w:spacing w:val="-12"/>
        </w:rPr>
        <w:t xml:space="preserve"> </w:t>
      </w:r>
      <w:r>
        <w:t>no</w:t>
      </w:r>
      <w:r>
        <w:rPr>
          <w:spacing w:val="-12"/>
        </w:rPr>
        <w:t xml:space="preserve"> </w:t>
      </w:r>
      <w:r>
        <w:t>effect</w:t>
      </w:r>
      <w:r>
        <w:rPr>
          <w:spacing w:val="-12"/>
        </w:rPr>
        <w:t xml:space="preserve"> </w:t>
      </w:r>
      <w:r>
        <w:t>on</w:t>
      </w:r>
      <w:r>
        <w:rPr>
          <w:spacing w:val="-12"/>
        </w:rPr>
        <w:t xml:space="preserve"> </w:t>
      </w:r>
      <w:r>
        <w:t>collections</w:t>
      </w:r>
      <w:r>
        <w:rPr>
          <w:spacing w:val="-12"/>
        </w:rPr>
        <w:t xml:space="preserve"> </w:t>
      </w:r>
      <w:r>
        <w:t>and</w:t>
      </w:r>
      <w:r>
        <w:rPr>
          <w:spacing w:val="-12"/>
        </w:rPr>
        <w:t xml:space="preserve"> </w:t>
      </w:r>
      <w:r>
        <w:t>maps</w:t>
      </w:r>
      <w:r>
        <w:rPr>
          <w:spacing w:val="-12"/>
        </w:rPr>
        <w:t xml:space="preserve"> </w:t>
      </w:r>
      <w:r>
        <w:t>as</w:t>
      </w:r>
      <w:r>
        <w:rPr>
          <w:spacing w:val="-12"/>
        </w:rPr>
        <w:t xml:space="preserve"> </w:t>
      </w:r>
      <w:r>
        <w:t>those</w:t>
      </w:r>
      <w:r>
        <w:rPr>
          <w:spacing w:val="-12"/>
        </w:rPr>
        <w:t xml:space="preserve"> </w:t>
      </w:r>
      <w:r>
        <w:t>types</w:t>
      </w:r>
      <w:r>
        <w:rPr>
          <w:spacing w:val="-12"/>
        </w:rPr>
        <w:t xml:space="preserve"> </w:t>
      </w:r>
      <w:r>
        <w:t>are</w:t>
      </w:r>
      <w:r>
        <w:rPr>
          <w:spacing w:val="-12"/>
        </w:rPr>
        <w:t xml:space="preserve"> </w:t>
      </w:r>
      <w:r>
        <w:t>automatically</w:t>
      </w:r>
      <w:r>
        <w:rPr>
          <w:spacing w:val="-12"/>
        </w:rPr>
        <w:t xml:space="preserve"> </w:t>
      </w:r>
      <w:r>
        <w:t>identified</w:t>
      </w:r>
      <w:r>
        <w:rPr>
          <w:spacing w:val="-12"/>
        </w:rPr>
        <w:t xml:space="preserve"> </w:t>
      </w:r>
      <w:r>
        <w:t>and</w:t>
      </w:r>
      <w:r>
        <w:rPr>
          <w:spacing w:val="-12"/>
        </w:rPr>
        <w:t xml:space="preserve"> </w:t>
      </w:r>
      <w:r>
        <w:t>a</w:t>
      </w:r>
      <w:r>
        <w:rPr>
          <w:spacing w:val="-12"/>
        </w:rPr>
        <w:t xml:space="preserve"> </w:t>
      </w:r>
      <w:r>
        <w:t>single meta-data property is generated for each of them.</w:t>
      </w:r>
    </w:p>
    <w:p w:rsidR="005A4D71" w:rsidRDefault="005A4D71">
      <w:pPr>
        <w:pStyle w:val="a3"/>
        <w:rPr>
          <w:sz w:val="26"/>
        </w:rPr>
      </w:pPr>
    </w:p>
    <w:p w:rsidR="005A4D71" w:rsidRDefault="00475295">
      <w:pPr>
        <w:pStyle w:val="3"/>
      </w:pPr>
      <w:bookmarkStart w:id="1165" w:name="Adding_additional_meta-data"/>
      <w:bookmarkStart w:id="1166" w:name="_bookmark588"/>
      <w:bookmarkEnd w:id="1165"/>
      <w:bookmarkEnd w:id="1166"/>
      <w:r>
        <w:t>Adding additional meta-data</w:t>
      </w:r>
    </w:p>
    <w:p w:rsidR="005A4D71" w:rsidRDefault="00475295">
      <w:pPr>
        <w:pStyle w:val="a3"/>
        <w:spacing w:before="247" w:line="292" w:lineRule="auto"/>
        <w:ind w:left="120" w:right="1432"/>
      </w:pPr>
      <w:r>
        <w:t xml:space="preserve">Spring Boot’s configuration file handling is quite flexible; and it is often the case that properties may exist that are not bound to a </w:t>
      </w:r>
      <w:r>
        <w:rPr>
          <w:rFonts w:ascii="Courier New" w:hAnsi="Courier New"/>
        </w:rPr>
        <w:t xml:space="preserve">@ConfigurationProperties </w:t>
      </w:r>
      <w:r>
        <w:t>bean. You may also need to tune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80" w:lineRule="auto"/>
        <w:ind w:left="120" w:right="1437"/>
        <w:jc w:val="both"/>
      </w:pPr>
      <w:r>
        <w:t xml:space="preserve">some attributes of an existing key. To support such cases and allow you to provide custom "hints",  the annotation processor will automatically merge items from </w:t>
      </w:r>
      <w:r>
        <w:rPr>
          <w:rFonts w:ascii="Courier New"/>
        </w:rPr>
        <w:t>META-INF/additional-spring- configuration-metadata.json</w:t>
      </w:r>
      <w:r>
        <w:rPr>
          <w:rFonts w:ascii="Courier New"/>
          <w:spacing w:val="-65"/>
        </w:rPr>
        <w:t xml:space="preserve"> </w:t>
      </w:r>
      <w:r>
        <w:t>into the main meta-data file.</w:t>
      </w:r>
    </w:p>
    <w:p w:rsidR="005A4D71" w:rsidRDefault="00475295">
      <w:pPr>
        <w:pStyle w:val="a3"/>
        <w:spacing w:before="197" w:line="292" w:lineRule="auto"/>
        <w:ind w:left="120" w:right="1437"/>
        <w:jc w:val="both"/>
      </w:pPr>
      <w:r>
        <w:t>If you refer to a property that has been detected automatically, the description, default value and deprecation information are overridden if specified. If the manual property declaration is not identified in the current module, it is added as a brand new property.</w:t>
      </w:r>
    </w:p>
    <w:p w:rsidR="005A4D71" w:rsidRDefault="005A4D71">
      <w:pPr>
        <w:pStyle w:val="a3"/>
        <w:spacing w:before="3"/>
        <w:rPr>
          <w:sz w:val="17"/>
        </w:rPr>
      </w:pPr>
    </w:p>
    <w:p w:rsidR="005A4D71" w:rsidRDefault="00475295">
      <w:pPr>
        <w:pStyle w:val="a3"/>
        <w:spacing w:line="271" w:lineRule="auto"/>
        <w:ind w:left="120" w:right="1437"/>
        <w:jc w:val="both"/>
      </w:pPr>
      <w:r>
        <w:t xml:space="preserve">The format of the </w:t>
      </w:r>
      <w:r>
        <w:rPr>
          <w:rFonts w:ascii="Courier New" w:hAnsi="Courier New"/>
        </w:rPr>
        <w:t>additional-spring-configuration-metadata.json</w:t>
      </w:r>
      <w:r>
        <w:rPr>
          <w:rFonts w:ascii="Courier New" w:hAnsi="Courier New"/>
          <w:spacing w:val="-92"/>
        </w:rPr>
        <w:t xml:space="preserve"> </w:t>
      </w:r>
      <w:r>
        <w:t xml:space="preserve">file is exactly the same as the regular </w:t>
      </w:r>
      <w:r>
        <w:rPr>
          <w:rFonts w:ascii="Courier New" w:hAnsi="Courier New"/>
        </w:rPr>
        <w:t>spring-configuration-metadata.json</w:t>
      </w:r>
      <w:r>
        <w:t>. The additional properties file is optional, if you don’t have any additional properties, simply don’t add it.</w:t>
      </w:r>
    </w:p>
    <w:p w:rsidR="005A4D71" w:rsidRDefault="005A4D71">
      <w:pPr>
        <w:spacing w:line="271" w:lineRule="auto"/>
        <w:jc w:val="both"/>
        <w:sectPr w:rsidR="005A4D71">
          <w:footerReference w:type="default" r:id="rId628"/>
          <w:pgSz w:w="11910" w:h="16840"/>
          <w:pgMar w:top="840" w:right="0" w:bottom="760" w:left="1320" w:header="575" w:footer="577" w:gutter="0"/>
          <w:cols w:space="720"/>
        </w:sectPr>
      </w:pPr>
    </w:p>
    <w:p w:rsidR="005A4D71" w:rsidRDefault="005A4D71">
      <w:pPr>
        <w:pStyle w:val="a3"/>
      </w:pPr>
    </w:p>
    <w:p w:rsidR="005A4D71" w:rsidRDefault="005A4D71">
      <w:pPr>
        <w:pStyle w:val="a3"/>
        <w:spacing w:before="2"/>
        <w:rPr>
          <w:sz w:val="22"/>
        </w:rPr>
      </w:pPr>
    </w:p>
    <w:p w:rsidR="005A4D71" w:rsidRDefault="00475295">
      <w:pPr>
        <w:spacing w:before="91" w:line="297" w:lineRule="auto"/>
        <w:ind w:left="120" w:right="1836"/>
        <w:rPr>
          <w:b/>
          <w:sz w:val="49"/>
        </w:rPr>
      </w:pPr>
      <w:bookmarkStart w:id="1167" w:name="Appendix_C._Auto-configuration_classes"/>
      <w:bookmarkStart w:id="1168" w:name="_bookmark589"/>
      <w:bookmarkEnd w:id="1167"/>
      <w:bookmarkEnd w:id="1168"/>
      <w:r>
        <w:rPr>
          <w:b/>
          <w:sz w:val="49"/>
        </w:rPr>
        <w:t>Appendix C. Auto-configuration classes</w:t>
      </w:r>
    </w:p>
    <w:p w:rsidR="005A4D71" w:rsidRDefault="00475295">
      <w:pPr>
        <w:pStyle w:val="a3"/>
        <w:spacing w:before="152" w:line="285" w:lineRule="auto"/>
        <w:ind w:left="120" w:right="1437"/>
        <w:jc w:val="both"/>
      </w:pPr>
      <w:r>
        <w:t>Here is a list of all auto-configuration classes provided by Spring Boot with links to documentation and source code. Remember to also look at the autoconfig report in your application for more details of which</w:t>
      </w:r>
      <w:r>
        <w:rPr>
          <w:spacing w:val="-4"/>
        </w:rPr>
        <w:t xml:space="preserve"> </w:t>
      </w:r>
      <w:r>
        <w:t>features</w:t>
      </w:r>
      <w:r>
        <w:rPr>
          <w:spacing w:val="-4"/>
        </w:rPr>
        <w:t xml:space="preserve"> </w:t>
      </w:r>
      <w:r>
        <w:t>are</w:t>
      </w:r>
      <w:r>
        <w:rPr>
          <w:spacing w:val="-4"/>
        </w:rPr>
        <w:t xml:space="preserve"> </w:t>
      </w:r>
      <w:r>
        <w:t>switched</w:t>
      </w:r>
      <w:r>
        <w:rPr>
          <w:spacing w:val="-4"/>
        </w:rPr>
        <w:t xml:space="preserve"> </w:t>
      </w:r>
      <w:r>
        <w:t>on.</w:t>
      </w:r>
      <w:r>
        <w:rPr>
          <w:spacing w:val="-4"/>
        </w:rPr>
        <w:t xml:space="preserve"> </w:t>
      </w:r>
      <w:r>
        <w:t>(start</w:t>
      </w:r>
      <w:r>
        <w:rPr>
          <w:spacing w:val="-4"/>
        </w:rPr>
        <w:t xml:space="preserve"> </w:t>
      </w:r>
      <w:r>
        <w:t>the</w:t>
      </w:r>
      <w:r>
        <w:rPr>
          <w:spacing w:val="-4"/>
        </w:rPr>
        <w:t xml:space="preserve"> </w:t>
      </w:r>
      <w:r>
        <w:t>app</w:t>
      </w:r>
      <w:r>
        <w:rPr>
          <w:spacing w:val="-4"/>
        </w:rPr>
        <w:t xml:space="preserve"> </w:t>
      </w:r>
      <w:r>
        <w:t>with</w:t>
      </w:r>
      <w:r>
        <w:rPr>
          <w:spacing w:val="-4"/>
        </w:rPr>
        <w:t xml:space="preserve"> </w:t>
      </w:r>
      <w:r>
        <w:rPr>
          <w:rFonts w:ascii="Courier New"/>
        </w:rPr>
        <w:t>--debug</w:t>
      </w:r>
      <w:r>
        <w:rPr>
          <w:rFonts w:ascii="Courier New"/>
          <w:spacing w:val="-68"/>
        </w:rPr>
        <w:t xml:space="preserve"> </w:t>
      </w:r>
      <w:r>
        <w:t>or</w:t>
      </w:r>
      <w:r>
        <w:rPr>
          <w:spacing w:val="-4"/>
        </w:rPr>
        <w:t xml:space="preserve"> </w:t>
      </w:r>
      <w:r>
        <w:rPr>
          <w:rFonts w:ascii="Courier New"/>
        </w:rPr>
        <w:t>-Ddebug</w:t>
      </w:r>
      <w:r>
        <w:t>,</w:t>
      </w:r>
      <w:r>
        <w:rPr>
          <w:spacing w:val="-4"/>
        </w:rPr>
        <w:t xml:space="preserve"> </w:t>
      </w:r>
      <w:r>
        <w:t>or</w:t>
      </w:r>
      <w:r>
        <w:rPr>
          <w:spacing w:val="-4"/>
        </w:rPr>
        <w:t xml:space="preserve"> </w:t>
      </w:r>
      <w:r>
        <w:t>in</w:t>
      </w:r>
      <w:r>
        <w:rPr>
          <w:spacing w:val="-4"/>
        </w:rPr>
        <w:t xml:space="preserve"> </w:t>
      </w:r>
      <w:r>
        <w:t>an</w:t>
      </w:r>
      <w:r>
        <w:rPr>
          <w:spacing w:val="-4"/>
        </w:rPr>
        <w:t xml:space="preserve"> </w:t>
      </w:r>
      <w:r>
        <w:t>Actuator</w:t>
      </w:r>
      <w:r>
        <w:rPr>
          <w:spacing w:val="-4"/>
        </w:rPr>
        <w:t xml:space="preserve"> </w:t>
      </w:r>
      <w:r>
        <w:t xml:space="preserve">application use the </w:t>
      </w:r>
      <w:r>
        <w:rPr>
          <w:rFonts w:ascii="Courier New"/>
        </w:rPr>
        <w:t>autoconfig</w:t>
      </w:r>
      <w:r>
        <w:rPr>
          <w:rFonts w:ascii="Courier New"/>
          <w:spacing w:val="-66"/>
        </w:rPr>
        <w:t xml:space="preserve"> </w:t>
      </w:r>
      <w:r>
        <w:t>endpoint).</w:t>
      </w:r>
    </w:p>
    <w:p w:rsidR="005A4D71" w:rsidRDefault="00475295">
      <w:pPr>
        <w:pStyle w:val="2"/>
        <w:numPr>
          <w:ilvl w:val="1"/>
          <w:numId w:val="2"/>
        </w:numPr>
        <w:tabs>
          <w:tab w:val="left" w:pos="671"/>
        </w:tabs>
        <w:spacing w:before="159"/>
        <w:ind w:hanging="550"/>
        <w:jc w:val="both"/>
      </w:pPr>
      <w:bookmarkStart w:id="1169" w:name="C.1_From_the_“spring-boot-autoconfigure”"/>
      <w:bookmarkStart w:id="1170" w:name="_bookmark590"/>
      <w:bookmarkEnd w:id="1169"/>
      <w:bookmarkEnd w:id="1170"/>
      <w:r>
        <w:t>From the “spring-boot-autoconfigure” module</w:t>
      </w:r>
    </w:p>
    <w:p w:rsidR="005A4D71" w:rsidRDefault="00475295">
      <w:pPr>
        <w:pStyle w:val="a3"/>
        <w:spacing w:before="242"/>
        <w:ind w:left="120"/>
        <w:jc w:val="both"/>
      </w:pPr>
      <w:r>
        <w:t xml:space="preserve">The following auto-configuration classes are from the </w:t>
      </w:r>
      <w:r>
        <w:rPr>
          <w:rFonts w:ascii="Courier New"/>
        </w:rPr>
        <w:t>spring-boot-autoconfigure</w:t>
      </w:r>
      <w:r>
        <w:rPr>
          <w:rFonts w:ascii="Courier New"/>
          <w:spacing w:val="-66"/>
        </w:rPr>
        <w:t xml:space="preserve"> </w:t>
      </w:r>
      <w:r>
        <w:t>module:</w:t>
      </w:r>
    </w:p>
    <w:p w:rsidR="005A4D71" w:rsidRDefault="005A4D71">
      <w:pPr>
        <w:pStyle w:val="a3"/>
        <w:spacing w:before="9"/>
        <w:rPr>
          <w:sz w:val="1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297392">
            <w:pPr>
              <w:pStyle w:val="TableParagraph"/>
              <w:spacing w:before="103"/>
              <w:rPr>
                <w:rFonts w:ascii="Courier New"/>
                <w:sz w:val="20"/>
              </w:rPr>
            </w:pPr>
            <w:hyperlink r:id="rId629">
              <w:r w:rsidR="00475295">
                <w:rPr>
                  <w:rFonts w:ascii="Courier New"/>
                  <w:color w:val="204060"/>
                  <w:sz w:val="20"/>
                  <w:u w:val="single" w:color="204060"/>
                </w:rPr>
                <w:t>ActiveMQAutoConfiguration</w:t>
              </w:r>
            </w:hyperlink>
          </w:p>
          <w:p w:rsidR="005A4D71" w:rsidRDefault="005A4D71">
            <w:pPr>
              <w:pStyle w:val="TableParagraph"/>
              <w:spacing w:before="8"/>
              <w:ind w:left="0"/>
              <w:rPr>
                <w:sz w:val="18"/>
              </w:rPr>
            </w:pPr>
          </w:p>
          <w:p w:rsidR="005A4D71" w:rsidRDefault="00297392">
            <w:pPr>
              <w:pStyle w:val="TableParagraph"/>
              <w:spacing w:before="0"/>
              <w:rPr>
                <w:rFonts w:ascii="Courier New"/>
                <w:sz w:val="20"/>
              </w:rPr>
            </w:pPr>
            <w:hyperlink r:id="rId630">
              <w:r w:rsidR="00475295">
                <w:rPr>
                  <w:rFonts w:ascii="Courier New"/>
                  <w:color w:val="204060"/>
                  <w:sz w:val="20"/>
                  <w:u w:val="single" w:color="204060"/>
                </w:rPr>
                <w:t>AopAutoConfiguration</w:t>
              </w:r>
            </w:hyperlink>
          </w:p>
        </w:tc>
        <w:tc>
          <w:tcPr>
            <w:tcW w:w="1805" w:type="dxa"/>
          </w:tcPr>
          <w:p w:rsidR="005A4D71" w:rsidRDefault="00297392">
            <w:pPr>
              <w:pStyle w:val="TableParagraph"/>
              <w:rPr>
                <w:sz w:val="20"/>
              </w:rPr>
            </w:pPr>
            <w:hyperlink r:id="rId631">
              <w:r w:rsidR="00475295">
                <w:rPr>
                  <w:color w:val="204060"/>
                  <w:sz w:val="20"/>
                  <w:u w:val="single" w:color="204060"/>
                </w:rPr>
                <w:t>javadoc</w:t>
              </w:r>
            </w:hyperlink>
          </w:p>
          <w:p w:rsidR="005A4D71" w:rsidRDefault="005A4D71">
            <w:pPr>
              <w:pStyle w:val="TableParagraph"/>
              <w:spacing w:before="5"/>
              <w:ind w:left="0"/>
              <w:rPr>
                <w:sz w:val="18"/>
              </w:rPr>
            </w:pPr>
          </w:p>
          <w:p w:rsidR="005A4D71" w:rsidRDefault="00297392">
            <w:pPr>
              <w:pStyle w:val="TableParagraph"/>
              <w:spacing w:before="0"/>
              <w:rPr>
                <w:sz w:val="20"/>
              </w:rPr>
            </w:pPr>
            <w:hyperlink r:id="rId632">
              <w:r w:rsidR="00475295">
                <w:rPr>
                  <w:color w:val="204060"/>
                  <w:sz w:val="20"/>
                  <w:u w:val="single" w:color="204060"/>
                </w:rPr>
                <w:t>javadoc</w:t>
              </w:r>
            </w:hyperlink>
          </w:p>
        </w:tc>
      </w:tr>
      <w:tr w:rsidR="005A4D71">
        <w:trPr>
          <w:trHeight w:val="437"/>
        </w:trPr>
        <w:tc>
          <w:tcPr>
            <w:tcW w:w="7219" w:type="dxa"/>
          </w:tcPr>
          <w:p w:rsidR="005A4D71" w:rsidRDefault="00297392">
            <w:pPr>
              <w:pStyle w:val="TableParagraph"/>
              <w:spacing w:before="103"/>
              <w:rPr>
                <w:rFonts w:ascii="Courier New"/>
                <w:sz w:val="20"/>
              </w:rPr>
            </w:pPr>
            <w:hyperlink r:id="rId633">
              <w:r w:rsidR="00475295">
                <w:rPr>
                  <w:rFonts w:ascii="Courier New"/>
                  <w:color w:val="204060"/>
                  <w:sz w:val="20"/>
                  <w:u w:val="single" w:color="204060"/>
                </w:rPr>
                <w:t>ArtemisAutoConfiguration</w:t>
              </w:r>
            </w:hyperlink>
          </w:p>
        </w:tc>
        <w:tc>
          <w:tcPr>
            <w:tcW w:w="1805" w:type="dxa"/>
          </w:tcPr>
          <w:p w:rsidR="005A4D71" w:rsidRDefault="00297392">
            <w:pPr>
              <w:pStyle w:val="TableParagraph"/>
              <w:rPr>
                <w:sz w:val="20"/>
              </w:rPr>
            </w:pPr>
            <w:hyperlink r:id="rId634">
              <w:r w:rsidR="00475295">
                <w:rPr>
                  <w:color w:val="204060"/>
                  <w:sz w:val="20"/>
                  <w:u w:val="single" w:color="204060"/>
                </w:rPr>
                <w:t>javadoc</w:t>
              </w:r>
            </w:hyperlink>
          </w:p>
        </w:tc>
      </w:tr>
      <w:tr w:rsidR="005A4D71">
        <w:trPr>
          <w:trHeight w:val="878"/>
        </w:trPr>
        <w:tc>
          <w:tcPr>
            <w:tcW w:w="7219" w:type="dxa"/>
          </w:tcPr>
          <w:p w:rsidR="005A4D71" w:rsidRDefault="00297392">
            <w:pPr>
              <w:pStyle w:val="TableParagraph"/>
              <w:spacing w:before="103"/>
              <w:rPr>
                <w:rFonts w:ascii="Courier New"/>
                <w:sz w:val="20"/>
              </w:rPr>
            </w:pPr>
            <w:hyperlink r:id="rId635">
              <w:r w:rsidR="00475295">
                <w:rPr>
                  <w:rFonts w:ascii="Courier New"/>
                  <w:color w:val="204060"/>
                  <w:sz w:val="20"/>
                  <w:u w:val="single" w:color="204060"/>
                </w:rPr>
                <w:t>BatchAutoConfiguration</w:t>
              </w:r>
            </w:hyperlink>
          </w:p>
          <w:p w:rsidR="005A4D71" w:rsidRDefault="005A4D71">
            <w:pPr>
              <w:pStyle w:val="TableParagraph"/>
              <w:spacing w:before="8"/>
              <w:ind w:left="0"/>
              <w:rPr>
                <w:sz w:val="18"/>
              </w:rPr>
            </w:pPr>
          </w:p>
          <w:p w:rsidR="005A4D71" w:rsidRDefault="00297392">
            <w:pPr>
              <w:pStyle w:val="TableParagraph"/>
              <w:spacing w:before="0"/>
              <w:rPr>
                <w:rFonts w:ascii="Courier New"/>
                <w:sz w:val="20"/>
              </w:rPr>
            </w:pPr>
            <w:hyperlink r:id="rId636">
              <w:r w:rsidR="00475295">
                <w:rPr>
                  <w:rFonts w:ascii="Courier New"/>
                  <w:color w:val="204060"/>
                  <w:sz w:val="20"/>
                  <w:u w:val="single" w:color="204060"/>
                </w:rPr>
                <w:t>CacheAutoConfiguration</w:t>
              </w:r>
            </w:hyperlink>
          </w:p>
        </w:tc>
        <w:tc>
          <w:tcPr>
            <w:tcW w:w="1805" w:type="dxa"/>
          </w:tcPr>
          <w:p w:rsidR="005A4D71" w:rsidRDefault="00297392">
            <w:pPr>
              <w:pStyle w:val="TableParagraph"/>
              <w:rPr>
                <w:sz w:val="20"/>
              </w:rPr>
            </w:pPr>
            <w:hyperlink r:id="rId637">
              <w:r w:rsidR="00475295">
                <w:rPr>
                  <w:color w:val="204060"/>
                  <w:sz w:val="20"/>
                  <w:u w:val="single" w:color="204060"/>
                </w:rPr>
                <w:t>javadoc</w:t>
              </w:r>
            </w:hyperlink>
          </w:p>
          <w:p w:rsidR="005A4D71" w:rsidRDefault="005A4D71">
            <w:pPr>
              <w:pStyle w:val="TableParagraph"/>
              <w:spacing w:before="5"/>
              <w:ind w:left="0"/>
              <w:rPr>
                <w:sz w:val="18"/>
              </w:rPr>
            </w:pPr>
          </w:p>
          <w:p w:rsidR="005A4D71" w:rsidRDefault="00297392">
            <w:pPr>
              <w:pStyle w:val="TableParagraph"/>
              <w:spacing w:before="0"/>
              <w:rPr>
                <w:sz w:val="20"/>
              </w:rPr>
            </w:pPr>
            <w:hyperlink r:id="rId638">
              <w:r w:rsidR="00475295">
                <w:rPr>
                  <w:color w:val="204060"/>
                  <w:sz w:val="20"/>
                  <w:u w:val="single" w:color="204060"/>
                </w:rPr>
                <w:t>javadoc</w:t>
              </w:r>
            </w:hyperlink>
          </w:p>
        </w:tc>
      </w:tr>
      <w:tr w:rsidR="005A4D71">
        <w:trPr>
          <w:trHeight w:val="437"/>
        </w:trPr>
        <w:tc>
          <w:tcPr>
            <w:tcW w:w="7219" w:type="dxa"/>
          </w:tcPr>
          <w:p w:rsidR="005A4D71" w:rsidRDefault="00297392">
            <w:pPr>
              <w:pStyle w:val="TableParagraph"/>
              <w:spacing w:before="103"/>
              <w:rPr>
                <w:rFonts w:ascii="Courier New"/>
                <w:sz w:val="20"/>
              </w:rPr>
            </w:pPr>
            <w:hyperlink r:id="rId639">
              <w:r w:rsidR="00475295">
                <w:rPr>
                  <w:rFonts w:ascii="Courier New"/>
                  <w:color w:val="204060"/>
                  <w:sz w:val="20"/>
                  <w:u w:val="single" w:color="204060"/>
                </w:rPr>
                <w:t>CassandraAutoConfiguration</w:t>
              </w:r>
            </w:hyperlink>
          </w:p>
        </w:tc>
        <w:tc>
          <w:tcPr>
            <w:tcW w:w="1805" w:type="dxa"/>
          </w:tcPr>
          <w:p w:rsidR="005A4D71" w:rsidRDefault="00297392">
            <w:pPr>
              <w:pStyle w:val="TableParagraph"/>
              <w:rPr>
                <w:sz w:val="20"/>
              </w:rPr>
            </w:pPr>
            <w:hyperlink r:id="rId640">
              <w:r w:rsidR="00475295">
                <w:rPr>
                  <w:color w:val="204060"/>
                  <w:sz w:val="20"/>
                  <w:u w:val="single" w:color="204060"/>
                </w:rPr>
                <w:t>javadoc</w:t>
              </w:r>
            </w:hyperlink>
          </w:p>
        </w:tc>
      </w:tr>
      <w:tr w:rsidR="005A4D71">
        <w:trPr>
          <w:trHeight w:val="437"/>
        </w:trPr>
        <w:tc>
          <w:tcPr>
            <w:tcW w:w="7219" w:type="dxa"/>
          </w:tcPr>
          <w:p w:rsidR="005A4D71" w:rsidRDefault="00297392">
            <w:pPr>
              <w:pStyle w:val="TableParagraph"/>
              <w:spacing w:before="103"/>
              <w:rPr>
                <w:rFonts w:ascii="Courier New"/>
                <w:sz w:val="20"/>
              </w:rPr>
            </w:pPr>
            <w:hyperlink r:id="rId641">
              <w:r w:rsidR="00475295">
                <w:rPr>
                  <w:rFonts w:ascii="Courier New"/>
                  <w:color w:val="204060"/>
                  <w:sz w:val="20"/>
                  <w:u w:val="single" w:color="204060"/>
                </w:rPr>
                <w:t>CassandraDataAutoConfiguration</w:t>
              </w:r>
            </w:hyperlink>
          </w:p>
        </w:tc>
        <w:tc>
          <w:tcPr>
            <w:tcW w:w="1805" w:type="dxa"/>
          </w:tcPr>
          <w:p w:rsidR="005A4D71" w:rsidRDefault="00297392">
            <w:pPr>
              <w:pStyle w:val="TableParagraph"/>
              <w:rPr>
                <w:sz w:val="20"/>
              </w:rPr>
            </w:pPr>
            <w:hyperlink r:id="rId642">
              <w:r w:rsidR="00475295">
                <w:rPr>
                  <w:color w:val="204060"/>
                  <w:sz w:val="20"/>
                  <w:u w:val="single" w:color="204060"/>
                </w:rPr>
                <w:t>javadoc</w:t>
              </w:r>
            </w:hyperlink>
          </w:p>
        </w:tc>
      </w:tr>
      <w:tr w:rsidR="005A4D71">
        <w:trPr>
          <w:trHeight w:val="437"/>
        </w:trPr>
        <w:tc>
          <w:tcPr>
            <w:tcW w:w="7219" w:type="dxa"/>
          </w:tcPr>
          <w:p w:rsidR="005A4D71" w:rsidRDefault="00297392">
            <w:pPr>
              <w:pStyle w:val="TableParagraph"/>
              <w:spacing w:before="103"/>
              <w:rPr>
                <w:rFonts w:ascii="Courier New"/>
                <w:sz w:val="20"/>
              </w:rPr>
            </w:pPr>
            <w:hyperlink r:id="rId643">
              <w:r w:rsidR="00475295">
                <w:rPr>
                  <w:rFonts w:ascii="Courier New"/>
                  <w:color w:val="204060"/>
                  <w:sz w:val="20"/>
                  <w:u w:val="single" w:color="204060"/>
                </w:rPr>
                <w:t>CassandraRepositoriesAutoConfiguration</w:t>
              </w:r>
            </w:hyperlink>
          </w:p>
        </w:tc>
        <w:tc>
          <w:tcPr>
            <w:tcW w:w="1805" w:type="dxa"/>
          </w:tcPr>
          <w:p w:rsidR="005A4D71" w:rsidRDefault="00297392">
            <w:pPr>
              <w:pStyle w:val="TableParagraph"/>
              <w:rPr>
                <w:sz w:val="20"/>
              </w:rPr>
            </w:pPr>
            <w:hyperlink r:id="rId644">
              <w:r w:rsidR="00475295">
                <w:rPr>
                  <w:color w:val="204060"/>
                  <w:sz w:val="20"/>
                  <w:u w:val="single" w:color="204060"/>
                </w:rPr>
                <w:t>javadoc</w:t>
              </w:r>
            </w:hyperlink>
          </w:p>
        </w:tc>
      </w:tr>
      <w:tr w:rsidR="005A4D71">
        <w:trPr>
          <w:trHeight w:val="878"/>
        </w:trPr>
        <w:tc>
          <w:tcPr>
            <w:tcW w:w="7219" w:type="dxa"/>
          </w:tcPr>
          <w:p w:rsidR="005A4D71" w:rsidRDefault="00297392">
            <w:pPr>
              <w:pStyle w:val="TableParagraph"/>
              <w:spacing w:before="103"/>
              <w:rPr>
                <w:rFonts w:ascii="Courier New"/>
                <w:sz w:val="20"/>
              </w:rPr>
            </w:pPr>
            <w:hyperlink r:id="rId645">
              <w:r w:rsidR="00475295">
                <w:rPr>
                  <w:rFonts w:ascii="Courier New"/>
                  <w:color w:val="204060"/>
                  <w:sz w:val="20"/>
                  <w:u w:val="single" w:color="204060"/>
                </w:rPr>
                <w:t>CloudAutoConfiguration</w:t>
              </w:r>
            </w:hyperlink>
          </w:p>
          <w:p w:rsidR="005A4D71" w:rsidRDefault="005A4D71">
            <w:pPr>
              <w:pStyle w:val="TableParagraph"/>
              <w:spacing w:before="8"/>
              <w:ind w:left="0"/>
              <w:rPr>
                <w:sz w:val="18"/>
              </w:rPr>
            </w:pPr>
          </w:p>
          <w:p w:rsidR="005A4D71" w:rsidRDefault="00297392">
            <w:pPr>
              <w:pStyle w:val="TableParagraph"/>
              <w:spacing w:before="0"/>
              <w:rPr>
                <w:rFonts w:ascii="Courier New"/>
                <w:sz w:val="20"/>
              </w:rPr>
            </w:pPr>
            <w:hyperlink r:id="rId646">
              <w:r w:rsidR="00475295">
                <w:rPr>
                  <w:rFonts w:ascii="Courier New"/>
                  <w:color w:val="204060"/>
                  <w:sz w:val="20"/>
                  <w:u w:val="single" w:color="204060"/>
                </w:rPr>
                <w:t>ConfigurationPropertiesAutoConfiguration</w:t>
              </w:r>
            </w:hyperlink>
          </w:p>
        </w:tc>
        <w:tc>
          <w:tcPr>
            <w:tcW w:w="1805" w:type="dxa"/>
          </w:tcPr>
          <w:p w:rsidR="005A4D71" w:rsidRDefault="00297392">
            <w:pPr>
              <w:pStyle w:val="TableParagraph"/>
              <w:rPr>
                <w:sz w:val="20"/>
              </w:rPr>
            </w:pPr>
            <w:hyperlink r:id="rId647">
              <w:r w:rsidR="00475295">
                <w:rPr>
                  <w:color w:val="204060"/>
                  <w:sz w:val="20"/>
                  <w:u w:val="single" w:color="204060"/>
                </w:rPr>
                <w:t>javadoc</w:t>
              </w:r>
            </w:hyperlink>
          </w:p>
          <w:p w:rsidR="005A4D71" w:rsidRDefault="005A4D71">
            <w:pPr>
              <w:pStyle w:val="TableParagraph"/>
              <w:spacing w:before="5"/>
              <w:ind w:left="0"/>
              <w:rPr>
                <w:sz w:val="18"/>
              </w:rPr>
            </w:pPr>
          </w:p>
          <w:p w:rsidR="005A4D71" w:rsidRDefault="00297392">
            <w:pPr>
              <w:pStyle w:val="TableParagraph"/>
              <w:spacing w:before="0"/>
              <w:rPr>
                <w:sz w:val="20"/>
              </w:rPr>
            </w:pPr>
            <w:hyperlink r:id="rId648">
              <w:r w:rsidR="00475295">
                <w:rPr>
                  <w:color w:val="204060"/>
                  <w:sz w:val="20"/>
                  <w:u w:val="single" w:color="204060"/>
                </w:rPr>
                <w:t>javadoc</w:t>
              </w:r>
            </w:hyperlink>
          </w:p>
        </w:tc>
      </w:tr>
      <w:tr w:rsidR="005A4D71">
        <w:trPr>
          <w:trHeight w:val="437"/>
        </w:trPr>
        <w:tc>
          <w:tcPr>
            <w:tcW w:w="7219" w:type="dxa"/>
          </w:tcPr>
          <w:p w:rsidR="005A4D71" w:rsidRDefault="00297392">
            <w:pPr>
              <w:pStyle w:val="TableParagraph"/>
              <w:spacing w:before="103"/>
              <w:rPr>
                <w:rFonts w:ascii="Courier New"/>
                <w:sz w:val="20"/>
              </w:rPr>
            </w:pPr>
            <w:hyperlink r:id="rId649">
              <w:r w:rsidR="00475295">
                <w:rPr>
                  <w:rFonts w:ascii="Courier New"/>
                  <w:color w:val="204060"/>
                  <w:sz w:val="20"/>
                  <w:u w:val="single" w:color="204060"/>
                </w:rPr>
                <w:t>CouchbaseAutoConfiguration</w:t>
              </w:r>
            </w:hyperlink>
          </w:p>
        </w:tc>
        <w:tc>
          <w:tcPr>
            <w:tcW w:w="1805" w:type="dxa"/>
          </w:tcPr>
          <w:p w:rsidR="005A4D71" w:rsidRDefault="00297392">
            <w:pPr>
              <w:pStyle w:val="TableParagraph"/>
              <w:rPr>
                <w:sz w:val="20"/>
              </w:rPr>
            </w:pPr>
            <w:hyperlink r:id="rId650">
              <w:r w:rsidR="00475295">
                <w:rPr>
                  <w:color w:val="204060"/>
                  <w:sz w:val="20"/>
                  <w:u w:val="single" w:color="204060"/>
                </w:rPr>
                <w:t>javadoc</w:t>
              </w:r>
            </w:hyperlink>
          </w:p>
        </w:tc>
      </w:tr>
      <w:tr w:rsidR="005A4D71">
        <w:trPr>
          <w:trHeight w:val="437"/>
        </w:trPr>
        <w:tc>
          <w:tcPr>
            <w:tcW w:w="7219" w:type="dxa"/>
          </w:tcPr>
          <w:p w:rsidR="005A4D71" w:rsidRDefault="00297392">
            <w:pPr>
              <w:pStyle w:val="TableParagraph"/>
              <w:spacing w:before="103"/>
              <w:rPr>
                <w:rFonts w:ascii="Courier New"/>
                <w:sz w:val="20"/>
              </w:rPr>
            </w:pPr>
            <w:hyperlink r:id="rId651">
              <w:r w:rsidR="00475295">
                <w:rPr>
                  <w:rFonts w:ascii="Courier New"/>
                  <w:color w:val="204060"/>
                  <w:sz w:val="20"/>
                  <w:u w:val="single" w:color="204060"/>
                </w:rPr>
                <w:t>CouchbaseDataAutoConfiguration</w:t>
              </w:r>
            </w:hyperlink>
          </w:p>
        </w:tc>
        <w:tc>
          <w:tcPr>
            <w:tcW w:w="1805" w:type="dxa"/>
          </w:tcPr>
          <w:p w:rsidR="005A4D71" w:rsidRDefault="00297392">
            <w:pPr>
              <w:pStyle w:val="TableParagraph"/>
              <w:rPr>
                <w:sz w:val="20"/>
              </w:rPr>
            </w:pPr>
            <w:hyperlink r:id="rId652">
              <w:r w:rsidR="00475295">
                <w:rPr>
                  <w:color w:val="204060"/>
                  <w:sz w:val="20"/>
                  <w:u w:val="single" w:color="204060"/>
                </w:rPr>
                <w:t>javadoc</w:t>
              </w:r>
            </w:hyperlink>
          </w:p>
        </w:tc>
      </w:tr>
      <w:tr w:rsidR="005A4D71">
        <w:trPr>
          <w:trHeight w:val="437"/>
        </w:trPr>
        <w:tc>
          <w:tcPr>
            <w:tcW w:w="7219" w:type="dxa"/>
          </w:tcPr>
          <w:p w:rsidR="005A4D71" w:rsidRDefault="00297392">
            <w:pPr>
              <w:pStyle w:val="TableParagraph"/>
              <w:spacing w:before="103"/>
              <w:rPr>
                <w:rFonts w:ascii="Courier New"/>
                <w:sz w:val="20"/>
              </w:rPr>
            </w:pPr>
            <w:hyperlink r:id="rId653">
              <w:r w:rsidR="00475295">
                <w:rPr>
                  <w:rFonts w:ascii="Courier New"/>
                  <w:color w:val="204060"/>
                  <w:sz w:val="20"/>
                  <w:u w:val="single" w:color="204060"/>
                </w:rPr>
                <w:t>CouchbaseRepositoriesAutoConfiguration</w:t>
              </w:r>
            </w:hyperlink>
          </w:p>
        </w:tc>
        <w:tc>
          <w:tcPr>
            <w:tcW w:w="1805" w:type="dxa"/>
          </w:tcPr>
          <w:p w:rsidR="005A4D71" w:rsidRDefault="00297392">
            <w:pPr>
              <w:pStyle w:val="TableParagraph"/>
              <w:rPr>
                <w:sz w:val="20"/>
              </w:rPr>
            </w:pPr>
            <w:hyperlink r:id="rId654">
              <w:r w:rsidR="00475295">
                <w:rPr>
                  <w:color w:val="204060"/>
                  <w:sz w:val="20"/>
                  <w:u w:val="single" w:color="204060"/>
                </w:rPr>
                <w:t>javadoc</w:t>
              </w:r>
            </w:hyperlink>
          </w:p>
        </w:tc>
      </w:tr>
      <w:tr w:rsidR="005A4D71">
        <w:trPr>
          <w:trHeight w:val="437"/>
        </w:trPr>
        <w:tc>
          <w:tcPr>
            <w:tcW w:w="7219" w:type="dxa"/>
          </w:tcPr>
          <w:p w:rsidR="005A4D71" w:rsidRDefault="00297392">
            <w:pPr>
              <w:pStyle w:val="TableParagraph"/>
              <w:spacing w:before="103"/>
              <w:rPr>
                <w:rFonts w:ascii="Courier New"/>
                <w:sz w:val="20"/>
              </w:rPr>
            </w:pPr>
            <w:hyperlink r:id="rId655">
              <w:r w:rsidR="00475295">
                <w:rPr>
                  <w:rFonts w:ascii="Courier New"/>
                  <w:color w:val="204060"/>
                  <w:sz w:val="20"/>
                  <w:u w:val="single" w:color="204060"/>
                </w:rPr>
                <w:t>DataSourceAutoConfiguration</w:t>
              </w:r>
            </w:hyperlink>
          </w:p>
        </w:tc>
        <w:tc>
          <w:tcPr>
            <w:tcW w:w="1805" w:type="dxa"/>
          </w:tcPr>
          <w:p w:rsidR="005A4D71" w:rsidRDefault="00297392">
            <w:pPr>
              <w:pStyle w:val="TableParagraph"/>
              <w:rPr>
                <w:sz w:val="20"/>
              </w:rPr>
            </w:pPr>
            <w:hyperlink r:id="rId656">
              <w:r w:rsidR="00475295">
                <w:rPr>
                  <w:color w:val="204060"/>
                  <w:sz w:val="20"/>
                  <w:u w:val="single" w:color="204060"/>
                </w:rPr>
                <w:t>javadoc</w:t>
              </w:r>
            </w:hyperlink>
          </w:p>
        </w:tc>
      </w:tr>
      <w:tr w:rsidR="005A4D71">
        <w:trPr>
          <w:trHeight w:val="878"/>
        </w:trPr>
        <w:tc>
          <w:tcPr>
            <w:tcW w:w="7219" w:type="dxa"/>
          </w:tcPr>
          <w:p w:rsidR="005A4D71" w:rsidRDefault="00297392">
            <w:pPr>
              <w:pStyle w:val="TableParagraph"/>
              <w:spacing w:before="103"/>
              <w:rPr>
                <w:rFonts w:ascii="Courier New"/>
                <w:sz w:val="20"/>
              </w:rPr>
            </w:pPr>
            <w:hyperlink r:id="rId657">
              <w:r w:rsidR="00475295">
                <w:rPr>
                  <w:rFonts w:ascii="Courier New"/>
                  <w:color w:val="204060"/>
                  <w:sz w:val="20"/>
                  <w:u w:val="single" w:color="204060"/>
                </w:rPr>
                <w:t>DataSourceTransactionManagerAutoConfiguration</w:t>
              </w:r>
            </w:hyperlink>
          </w:p>
          <w:p w:rsidR="005A4D71" w:rsidRDefault="005A4D71">
            <w:pPr>
              <w:pStyle w:val="TableParagraph"/>
              <w:spacing w:before="8"/>
              <w:ind w:left="0"/>
              <w:rPr>
                <w:sz w:val="18"/>
              </w:rPr>
            </w:pPr>
          </w:p>
          <w:p w:rsidR="005A4D71" w:rsidRDefault="00297392">
            <w:pPr>
              <w:pStyle w:val="TableParagraph"/>
              <w:spacing w:before="0"/>
              <w:rPr>
                <w:rFonts w:ascii="Courier New"/>
                <w:sz w:val="20"/>
              </w:rPr>
            </w:pPr>
            <w:hyperlink r:id="rId658">
              <w:r w:rsidR="00475295">
                <w:rPr>
                  <w:rFonts w:ascii="Courier New"/>
                  <w:color w:val="204060"/>
                  <w:sz w:val="20"/>
                  <w:u w:val="single" w:color="204060"/>
                </w:rPr>
                <w:t>DeviceDelegatingViewResolverAutoConfiguration</w:t>
              </w:r>
            </w:hyperlink>
          </w:p>
        </w:tc>
        <w:tc>
          <w:tcPr>
            <w:tcW w:w="1805" w:type="dxa"/>
          </w:tcPr>
          <w:p w:rsidR="005A4D71" w:rsidRDefault="00297392">
            <w:pPr>
              <w:pStyle w:val="TableParagraph"/>
              <w:rPr>
                <w:sz w:val="20"/>
              </w:rPr>
            </w:pPr>
            <w:hyperlink r:id="rId659">
              <w:r w:rsidR="00475295">
                <w:rPr>
                  <w:color w:val="204060"/>
                  <w:sz w:val="20"/>
                  <w:u w:val="single" w:color="204060"/>
                </w:rPr>
                <w:t>javadoc</w:t>
              </w:r>
            </w:hyperlink>
          </w:p>
          <w:p w:rsidR="005A4D71" w:rsidRDefault="005A4D71">
            <w:pPr>
              <w:pStyle w:val="TableParagraph"/>
              <w:spacing w:before="5"/>
              <w:ind w:left="0"/>
              <w:rPr>
                <w:sz w:val="18"/>
              </w:rPr>
            </w:pPr>
          </w:p>
          <w:p w:rsidR="005A4D71" w:rsidRDefault="00297392">
            <w:pPr>
              <w:pStyle w:val="TableParagraph"/>
              <w:spacing w:before="0"/>
              <w:rPr>
                <w:sz w:val="20"/>
              </w:rPr>
            </w:pPr>
            <w:hyperlink r:id="rId660">
              <w:r w:rsidR="00475295">
                <w:rPr>
                  <w:color w:val="204060"/>
                  <w:sz w:val="20"/>
                  <w:u w:val="single" w:color="204060"/>
                </w:rPr>
                <w:t>javadoc</w:t>
              </w:r>
            </w:hyperlink>
          </w:p>
        </w:tc>
      </w:tr>
      <w:tr w:rsidR="005A4D71">
        <w:trPr>
          <w:trHeight w:val="437"/>
        </w:trPr>
        <w:tc>
          <w:tcPr>
            <w:tcW w:w="7219" w:type="dxa"/>
          </w:tcPr>
          <w:p w:rsidR="005A4D71" w:rsidRDefault="00297392">
            <w:pPr>
              <w:pStyle w:val="TableParagraph"/>
              <w:spacing w:before="103"/>
              <w:rPr>
                <w:rFonts w:ascii="Courier New"/>
                <w:sz w:val="20"/>
              </w:rPr>
            </w:pPr>
            <w:hyperlink r:id="rId661">
              <w:r w:rsidR="00475295">
                <w:rPr>
                  <w:rFonts w:ascii="Courier New"/>
                  <w:color w:val="204060"/>
                  <w:sz w:val="20"/>
                  <w:u w:val="single" w:color="204060"/>
                </w:rPr>
                <w:t>DeviceResolverAutoConfiguration</w:t>
              </w:r>
            </w:hyperlink>
          </w:p>
        </w:tc>
        <w:tc>
          <w:tcPr>
            <w:tcW w:w="1805" w:type="dxa"/>
          </w:tcPr>
          <w:p w:rsidR="005A4D71" w:rsidRDefault="00297392">
            <w:pPr>
              <w:pStyle w:val="TableParagraph"/>
              <w:rPr>
                <w:sz w:val="20"/>
              </w:rPr>
            </w:pPr>
            <w:hyperlink r:id="rId662">
              <w:r w:rsidR="00475295">
                <w:rPr>
                  <w:color w:val="204060"/>
                  <w:sz w:val="20"/>
                  <w:u w:val="single" w:color="204060"/>
                </w:rPr>
                <w:t>javadoc</w:t>
              </w:r>
            </w:hyperlink>
          </w:p>
        </w:tc>
      </w:tr>
      <w:tr w:rsidR="005A4D71">
        <w:trPr>
          <w:trHeight w:val="879"/>
        </w:trPr>
        <w:tc>
          <w:tcPr>
            <w:tcW w:w="7219" w:type="dxa"/>
          </w:tcPr>
          <w:p w:rsidR="005A4D71" w:rsidRDefault="00297392">
            <w:pPr>
              <w:pStyle w:val="TableParagraph"/>
              <w:spacing w:before="103"/>
              <w:rPr>
                <w:rFonts w:ascii="Courier New"/>
                <w:sz w:val="20"/>
              </w:rPr>
            </w:pPr>
            <w:hyperlink r:id="rId663">
              <w:r w:rsidR="00475295">
                <w:rPr>
                  <w:rFonts w:ascii="Courier New"/>
                  <w:color w:val="204060"/>
                  <w:sz w:val="20"/>
                  <w:u w:val="single" w:color="204060"/>
                </w:rPr>
                <w:t>DispatcherServletAutoConfiguration</w:t>
              </w:r>
            </w:hyperlink>
          </w:p>
          <w:p w:rsidR="005A4D71" w:rsidRDefault="005A4D71">
            <w:pPr>
              <w:pStyle w:val="TableParagraph"/>
              <w:spacing w:before="8"/>
              <w:ind w:left="0"/>
              <w:rPr>
                <w:sz w:val="18"/>
              </w:rPr>
            </w:pPr>
          </w:p>
          <w:p w:rsidR="005A4D71" w:rsidRDefault="00297392">
            <w:pPr>
              <w:pStyle w:val="TableParagraph"/>
              <w:spacing w:before="0"/>
              <w:rPr>
                <w:rFonts w:ascii="Courier New"/>
                <w:sz w:val="20"/>
              </w:rPr>
            </w:pPr>
            <w:hyperlink r:id="rId664">
              <w:r w:rsidR="00475295">
                <w:rPr>
                  <w:rFonts w:ascii="Courier New"/>
                  <w:color w:val="204060"/>
                  <w:sz w:val="20"/>
                  <w:u w:val="single" w:color="204060"/>
                </w:rPr>
                <w:t>ElasticsearchAutoConfiguration</w:t>
              </w:r>
            </w:hyperlink>
          </w:p>
        </w:tc>
        <w:tc>
          <w:tcPr>
            <w:tcW w:w="1805" w:type="dxa"/>
          </w:tcPr>
          <w:p w:rsidR="005A4D71" w:rsidRDefault="00297392">
            <w:pPr>
              <w:pStyle w:val="TableParagraph"/>
              <w:rPr>
                <w:sz w:val="20"/>
              </w:rPr>
            </w:pPr>
            <w:hyperlink r:id="rId665">
              <w:r w:rsidR="00475295">
                <w:rPr>
                  <w:color w:val="204060"/>
                  <w:sz w:val="20"/>
                  <w:u w:val="single" w:color="204060"/>
                </w:rPr>
                <w:t>javadoc</w:t>
              </w:r>
            </w:hyperlink>
          </w:p>
          <w:p w:rsidR="005A4D71" w:rsidRDefault="005A4D71">
            <w:pPr>
              <w:pStyle w:val="TableParagraph"/>
              <w:spacing w:before="5"/>
              <w:ind w:left="0"/>
              <w:rPr>
                <w:sz w:val="18"/>
              </w:rPr>
            </w:pPr>
          </w:p>
          <w:p w:rsidR="005A4D71" w:rsidRDefault="00297392">
            <w:pPr>
              <w:pStyle w:val="TableParagraph"/>
              <w:spacing w:before="0"/>
              <w:rPr>
                <w:sz w:val="20"/>
              </w:rPr>
            </w:pPr>
            <w:hyperlink r:id="rId666">
              <w:r w:rsidR="00475295">
                <w:rPr>
                  <w:color w:val="204060"/>
                  <w:sz w:val="20"/>
                  <w:u w:val="single" w:color="204060"/>
                </w:rPr>
                <w:t>javadoc</w:t>
              </w:r>
            </w:hyperlink>
          </w:p>
        </w:tc>
      </w:tr>
      <w:tr w:rsidR="005A4D71">
        <w:trPr>
          <w:trHeight w:val="436"/>
        </w:trPr>
        <w:tc>
          <w:tcPr>
            <w:tcW w:w="7219" w:type="dxa"/>
          </w:tcPr>
          <w:p w:rsidR="005A4D71" w:rsidRDefault="00297392">
            <w:pPr>
              <w:pStyle w:val="TableParagraph"/>
              <w:spacing w:before="103"/>
              <w:rPr>
                <w:rFonts w:ascii="Courier New"/>
                <w:sz w:val="20"/>
              </w:rPr>
            </w:pPr>
            <w:hyperlink r:id="rId667">
              <w:r w:rsidR="00475295">
                <w:rPr>
                  <w:rFonts w:ascii="Courier New"/>
                  <w:color w:val="204060"/>
                  <w:sz w:val="20"/>
                  <w:u w:val="single" w:color="204060"/>
                </w:rPr>
                <w:t>ElasticsearchDataAutoConfiguration</w:t>
              </w:r>
            </w:hyperlink>
          </w:p>
        </w:tc>
        <w:tc>
          <w:tcPr>
            <w:tcW w:w="1805" w:type="dxa"/>
          </w:tcPr>
          <w:p w:rsidR="005A4D71" w:rsidRDefault="00297392">
            <w:pPr>
              <w:pStyle w:val="TableParagraph"/>
              <w:rPr>
                <w:sz w:val="20"/>
              </w:rPr>
            </w:pPr>
            <w:hyperlink r:id="rId668">
              <w:r w:rsidR="00475295">
                <w:rPr>
                  <w:color w:val="204060"/>
                  <w:sz w:val="20"/>
                  <w:u w:val="single" w:color="204060"/>
                </w:rPr>
                <w:t>javadoc</w:t>
              </w:r>
            </w:hyperlink>
          </w:p>
        </w:tc>
      </w:tr>
      <w:tr w:rsidR="005A4D71">
        <w:trPr>
          <w:trHeight w:val="879"/>
        </w:trPr>
        <w:tc>
          <w:tcPr>
            <w:tcW w:w="7219" w:type="dxa"/>
          </w:tcPr>
          <w:p w:rsidR="005A4D71" w:rsidRDefault="00297392">
            <w:pPr>
              <w:pStyle w:val="TableParagraph"/>
              <w:spacing w:before="103"/>
              <w:rPr>
                <w:rFonts w:ascii="Courier New"/>
                <w:sz w:val="20"/>
              </w:rPr>
            </w:pPr>
            <w:hyperlink r:id="rId669">
              <w:r w:rsidR="00475295">
                <w:rPr>
                  <w:rFonts w:ascii="Courier New"/>
                  <w:color w:val="204060"/>
                  <w:sz w:val="20"/>
                  <w:u w:val="single" w:color="204060"/>
                </w:rPr>
                <w:t>ElasticsearchRepositoriesAutoConfiguration</w:t>
              </w:r>
            </w:hyperlink>
          </w:p>
          <w:p w:rsidR="005A4D71" w:rsidRDefault="005A4D71">
            <w:pPr>
              <w:pStyle w:val="TableParagraph"/>
              <w:spacing w:before="8"/>
              <w:ind w:left="0"/>
              <w:rPr>
                <w:sz w:val="18"/>
              </w:rPr>
            </w:pPr>
          </w:p>
          <w:p w:rsidR="005A4D71" w:rsidRDefault="00297392">
            <w:pPr>
              <w:pStyle w:val="TableParagraph"/>
              <w:spacing w:before="0"/>
              <w:rPr>
                <w:rFonts w:ascii="Courier New"/>
                <w:sz w:val="20"/>
              </w:rPr>
            </w:pPr>
            <w:hyperlink r:id="rId670">
              <w:r w:rsidR="00475295">
                <w:rPr>
                  <w:rFonts w:ascii="Courier New"/>
                  <w:color w:val="204060"/>
                  <w:sz w:val="20"/>
                  <w:u w:val="single" w:color="204060"/>
                </w:rPr>
                <w:t>EmbeddedLdapAutoConfiguration</w:t>
              </w:r>
            </w:hyperlink>
          </w:p>
        </w:tc>
        <w:tc>
          <w:tcPr>
            <w:tcW w:w="1805" w:type="dxa"/>
          </w:tcPr>
          <w:p w:rsidR="005A4D71" w:rsidRDefault="00297392">
            <w:pPr>
              <w:pStyle w:val="TableParagraph"/>
              <w:rPr>
                <w:sz w:val="20"/>
              </w:rPr>
            </w:pPr>
            <w:hyperlink r:id="rId671">
              <w:r w:rsidR="00475295">
                <w:rPr>
                  <w:color w:val="204060"/>
                  <w:sz w:val="20"/>
                  <w:u w:val="single" w:color="204060"/>
                </w:rPr>
                <w:t>javadoc</w:t>
              </w:r>
            </w:hyperlink>
          </w:p>
          <w:p w:rsidR="005A4D71" w:rsidRDefault="005A4D71">
            <w:pPr>
              <w:pStyle w:val="TableParagraph"/>
              <w:spacing w:before="5"/>
              <w:ind w:left="0"/>
              <w:rPr>
                <w:sz w:val="18"/>
              </w:rPr>
            </w:pPr>
          </w:p>
          <w:p w:rsidR="005A4D71" w:rsidRDefault="00297392">
            <w:pPr>
              <w:pStyle w:val="TableParagraph"/>
              <w:spacing w:before="0"/>
              <w:rPr>
                <w:sz w:val="20"/>
              </w:rPr>
            </w:pPr>
            <w:hyperlink r:id="rId672">
              <w:r w:rsidR="00475295">
                <w:rPr>
                  <w:color w:val="204060"/>
                  <w:sz w:val="20"/>
                  <w:u w:val="single" w:color="204060"/>
                </w:rPr>
                <w:t>javadoc</w:t>
              </w:r>
            </w:hyperlink>
          </w:p>
        </w:tc>
      </w:tr>
    </w:tbl>
    <w:p w:rsidR="005A4D71" w:rsidRDefault="005A4D71">
      <w:pPr>
        <w:rPr>
          <w:sz w:val="20"/>
        </w:rPr>
        <w:sectPr w:rsidR="005A4D71">
          <w:footerReference w:type="default" r:id="rId673"/>
          <w:pgSz w:w="11910" w:h="16840"/>
          <w:pgMar w:top="840" w:right="0" w:bottom="760" w:left="1320" w:header="575" w:footer="577" w:gutter="0"/>
          <w:pgNumType w:start="331"/>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297392">
            <w:pPr>
              <w:pStyle w:val="TableParagraph"/>
              <w:spacing w:before="103"/>
              <w:rPr>
                <w:rFonts w:ascii="Courier New"/>
                <w:sz w:val="20"/>
              </w:rPr>
            </w:pPr>
            <w:hyperlink r:id="rId674">
              <w:r w:rsidR="00475295">
                <w:rPr>
                  <w:rFonts w:ascii="Courier New"/>
                  <w:color w:val="204060"/>
                  <w:sz w:val="20"/>
                  <w:u w:val="single" w:color="204060"/>
                </w:rPr>
                <w:t>EmbeddedMongoAutoConfiguration</w:t>
              </w:r>
            </w:hyperlink>
          </w:p>
          <w:p w:rsidR="005A4D71" w:rsidRDefault="005A4D71">
            <w:pPr>
              <w:pStyle w:val="TableParagraph"/>
              <w:spacing w:before="8"/>
              <w:ind w:left="0"/>
              <w:rPr>
                <w:rFonts w:ascii="Times New Roman"/>
                <w:sz w:val="18"/>
              </w:rPr>
            </w:pPr>
          </w:p>
          <w:p w:rsidR="005A4D71" w:rsidRDefault="00297392">
            <w:pPr>
              <w:pStyle w:val="TableParagraph"/>
              <w:spacing w:before="0"/>
              <w:rPr>
                <w:rFonts w:ascii="Courier New"/>
                <w:sz w:val="20"/>
              </w:rPr>
            </w:pPr>
            <w:hyperlink r:id="rId675">
              <w:r w:rsidR="00475295">
                <w:rPr>
                  <w:rFonts w:ascii="Courier New"/>
                  <w:color w:val="204060"/>
                  <w:sz w:val="20"/>
                  <w:u w:val="single" w:color="204060"/>
                </w:rPr>
                <w:t>EmbeddedServletContainerAutoConfiguration</w:t>
              </w:r>
            </w:hyperlink>
          </w:p>
        </w:tc>
        <w:tc>
          <w:tcPr>
            <w:tcW w:w="1805" w:type="dxa"/>
          </w:tcPr>
          <w:p w:rsidR="005A4D71" w:rsidRDefault="00297392">
            <w:pPr>
              <w:pStyle w:val="TableParagraph"/>
              <w:rPr>
                <w:sz w:val="20"/>
              </w:rPr>
            </w:pPr>
            <w:hyperlink r:id="rId676">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97392">
            <w:pPr>
              <w:pStyle w:val="TableParagraph"/>
              <w:spacing w:before="0"/>
              <w:rPr>
                <w:sz w:val="20"/>
              </w:rPr>
            </w:pPr>
            <w:hyperlink r:id="rId677">
              <w:r w:rsidR="00475295">
                <w:rPr>
                  <w:color w:val="204060"/>
                  <w:sz w:val="20"/>
                  <w:u w:val="single" w:color="204060"/>
                </w:rPr>
                <w:t>javadoc</w:t>
              </w:r>
            </w:hyperlink>
          </w:p>
        </w:tc>
      </w:tr>
      <w:tr w:rsidR="005A4D71">
        <w:trPr>
          <w:trHeight w:val="879"/>
        </w:trPr>
        <w:tc>
          <w:tcPr>
            <w:tcW w:w="7219" w:type="dxa"/>
          </w:tcPr>
          <w:p w:rsidR="005A4D71" w:rsidRDefault="00297392">
            <w:pPr>
              <w:pStyle w:val="TableParagraph"/>
              <w:spacing w:before="103"/>
              <w:rPr>
                <w:rFonts w:ascii="Courier New"/>
                <w:sz w:val="20"/>
              </w:rPr>
            </w:pPr>
            <w:hyperlink r:id="rId678">
              <w:r w:rsidR="00475295">
                <w:rPr>
                  <w:rFonts w:ascii="Courier New"/>
                  <w:color w:val="204060"/>
                  <w:sz w:val="20"/>
                  <w:u w:val="single" w:color="204060"/>
                </w:rPr>
                <w:t>ErrorMvcAutoConfiguration</w:t>
              </w:r>
            </w:hyperlink>
          </w:p>
          <w:p w:rsidR="005A4D71" w:rsidRDefault="005A4D71">
            <w:pPr>
              <w:pStyle w:val="TableParagraph"/>
              <w:spacing w:before="8"/>
              <w:ind w:left="0"/>
              <w:rPr>
                <w:rFonts w:ascii="Times New Roman"/>
                <w:sz w:val="18"/>
              </w:rPr>
            </w:pPr>
          </w:p>
          <w:p w:rsidR="005A4D71" w:rsidRDefault="00297392">
            <w:pPr>
              <w:pStyle w:val="TableParagraph"/>
              <w:spacing w:before="0"/>
              <w:rPr>
                <w:rFonts w:ascii="Courier New"/>
                <w:sz w:val="20"/>
              </w:rPr>
            </w:pPr>
            <w:hyperlink r:id="rId679">
              <w:r w:rsidR="00475295">
                <w:rPr>
                  <w:rFonts w:ascii="Courier New"/>
                  <w:color w:val="204060"/>
                  <w:sz w:val="20"/>
                  <w:u w:val="single" w:color="204060"/>
                </w:rPr>
                <w:t>FacebookAutoConfiguration</w:t>
              </w:r>
            </w:hyperlink>
          </w:p>
        </w:tc>
        <w:tc>
          <w:tcPr>
            <w:tcW w:w="1805" w:type="dxa"/>
          </w:tcPr>
          <w:p w:rsidR="005A4D71" w:rsidRDefault="00297392">
            <w:pPr>
              <w:pStyle w:val="TableParagraph"/>
              <w:rPr>
                <w:sz w:val="20"/>
              </w:rPr>
            </w:pPr>
            <w:hyperlink r:id="rId68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97392">
            <w:pPr>
              <w:pStyle w:val="TableParagraph"/>
              <w:spacing w:before="0"/>
              <w:rPr>
                <w:sz w:val="20"/>
              </w:rPr>
            </w:pPr>
            <w:hyperlink r:id="rId681">
              <w:r w:rsidR="00475295">
                <w:rPr>
                  <w:color w:val="204060"/>
                  <w:sz w:val="20"/>
                  <w:u w:val="single" w:color="204060"/>
                </w:rPr>
                <w:t>javadoc</w:t>
              </w:r>
            </w:hyperlink>
          </w:p>
        </w:tc>
      </w:tr>
      <w:tr w:rsidR="005A4D71">
        <w:trPr>
          <w:trHeight w:val="437"/>
        </w:trPr>
        <w:tc>
          <w:tcPr>
            <w:tcW w:w="7219" w:type="dxa"/>
          </w:tcPr>
          <w:p w:rsidR="005A4D71" w:rsidRDefault="00297392">
            <w:pPr>
              <w:pStyle w:val="TableParagraph"/>
              <w:spacing w:before="103"/>
              <w:rPr>
                <w:rFonts w:ascii="Courier New"/>
                <w:sz w:val="20"/>
              </w:rPr>
            </w:pPr>
            <w:hyperlink r:id="rId682">
              <w:r w:rsidR="00475295">
                <w:rPr>
                  <w:rFonts w:ascii="Courier New"/>
                  <w:color w:val="204060"/>
                  <w:sz w:val="20"/>
                  <w:u w:val="single" w:color="204060"/>
                </w:rPr>
                <w:t>FallbackWebSecurityAutoConfiguration</w:t>
              </w:r>
            </w:hyperlink>
          </w:p>
        </w:tc>
        <w:tc>
          <w:tcPr>
            <w:tcW w:w="1805" w:type="dxa"/>
          </w:tcPr>
          <w:p w:rsidR="005A4D71" w:rsidRDefault="00297392">
            <w:pPr>
              <w:pStyle w:val="TableParagraph"/>
              <w:rPr>
                <w:sz w:val="20"/>
              </w:rPr>
            </w:pPr>
            <w:hyperlink r:id="rId683">
              <w:r w:rsidR="00475295">
                <w:rPr>
                  <w:color w:val="204060"/>
                  <w:sz w:val="20"/>
                  <w:u w:val="single" w:color="204060"/>
                </w:rPr>
                <w:t>javadoc</w:t>
              </w:r>
            </w:hyperlink>
          </w:p>
        </w:tc>
      </w:tr>
      <w:tr w:rsidR="005A4D71">
        <w:trPr>
          <w:trHeight w:val="878"/>
        </w:trPr>
        <w:tc>
          <w:tcPr>
            <w:tcW w:w="7219" w:type="dxa"/>
          </w:tcPr>
          <w:p w:rsidR="005A4D71" w:rsidRDefault="00297392">
            <w:pPr>
              <w:pStyle w:val="TableParagraph"/>
              <w:spacing w:before="103"/>
              <w:rPr>
                <w:rFonts w:ascii="Courier New"/>
                <w:sz w:val="20"/>
              </w:rPr>
            </w:pPr>
            <w:hyperlink r:id="rId684">
              <w:r w:rsidR="00475295">
                <w:rPr>
                  <w:rFonts w:ascii="Courier New"/>
                  <w:color w:val="204060"/>
                  <w:sz w:val="20"/>
                  <w:u w:val="single" w:color="204060"/>
                </w:rPr>
                <w:t>FlywayAutoConfiguration</w:t>
              </w:r>
            </w:hyperlink>
          </w:p>
          <w:p w:rsidR="005A4D71" w:rsidRDefault="005A4D71">
            <w:pPr>
              <w:pStyle w:val="TableParagraph"/>
              <w:spacing w:before="8"/>
              <w:ind w:left="0"/>
              <w:rPr>
                <w:rFonts w:ascii="Times New Roman"/>
                <w:sz w:val="18"/>
              </w:rPr>
            </w:pPr>
          </w:p>
          <w:p w:rsidR="005A4D71" w:rsidRDefault="00297392">
            <w:pPr>
              <w:pStyle w:val="TableParagraph"/>
              <w:spacing w:before="0"/>
              <w:rPr>
                <w:rFonts w:ascii="Courier New"/>
                <w:sz w:val="20"/>
              </w:rPr>
            </w:pPr>
            <w:hyperlink r:id="rId685">
              <w:r w:rsidR="00475295">
                <w:rPr>
                  <w:rFonts w:ascii="Courier New"/>
                  <w:color w:val="204060"/>
                  <w:sz w:val="20"/>
                  <w:u w:val="single" w:color="204060"/>
                </w:rPr>
                <w:t>FreeMarkerAutoConfiguration</w:t>
              </w:r>
            </w:hyperlink>
          </w:p>
        </w:tc>
        <w:tc>
          <w:tcPr>
            <w:tcW w:w="1805" w:type="dxa"/>
          </w:tcPr>
          <w:p w:rsidR="005A4D71" w:rsidRDefault="00297392">
            <w:pPr>
              <w:pStyle w:val="TableParagraph"/>
              <w:rPr>
                <w:sz w:val="20"/>
              </w:rPr>
            </w:pPr>
            <w:hyperlink r:id="rId686">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97392">
            <w:pPr>
              <w:pStyle w:val="TableParagraph"/>
              <w:spacing w:before="0"/>
              <w:rPr>
                <w:sz w:val="20"/>
              </w:rPr>
            </w:pPr>
            <w:hyperlink r:id="rId687">
              <w:r w:rsidR="00475295">
                <w:rPr>
                  <w:color w:val="204060"/>
                  <w:sz w:val="20"/>
                  <w:u w:val="single" w:color="204060"/>
                </w:rPr>
                <w:t>javadoc</w:t>
              </w:r>
            </w:hyperlink>
          </w:p>
        </w:tc>
      </w:tr>
      <w:tr w:rsidR="005A4D71">
        <w:trPr>
          <w:trHeight w:val="878"/>
        </w:trPr>
        <w:tc>
          <w:tcPr>
            <w:tcW w:w="7219" w:type="dxa"/>
          </w:tcPr>
          <w:p w:rsidR="005A4D71" w:rsidRDefault="00297392">
            <w:pPr>
              <w:pStyle w:val="TableParagraph"/>
              <w:spacing w:before="103"/>
              <w:rPr>
                <w:rFonts w:ascii="Courier New"/>
                <w:sz w:val="20"/>
              </w:rPr>
            </w:pPr>
            <w:hyperlink r:id="rId688">
              <w:r w:rsidR="00475295">
                <w:rPr>
                  <w:rFonts w:ascii="Courier New"/>
                  <w:color w:val="204060"/>
                  <w:sz w:val="20"/>
                  <w:u w:val="single" w:color="204060"/>
                </w:rPr>
                <w:t>GroovyTemplateAutoConfiguration</w:t>
              </w:r>
            </w:hyperlink>
          </w:p>
          <w:p w:rsidR="005A4D71" w:rsidRDefault="005A4D71">
            <w:pPr>
              <w:pStyle w:val="TableParagraph"/>
              <w:spacing w:before="8"/>
              <w:ind w:left="0"/>
              <w:rPr>
                <w:rFonts w:ascii="Times New Roman"/>
                <w:sz w:val="18"/>
              </w:rPr>
            </w:pPr>
          </w:p>
          <w:p w:rsidR="005A4D71" w:rsidRDefault="00297392">
            <w:pPr>
              <w:pStyle w:val="TableParagraph"/>
              <w:spacing w:before="0"/>
              <w:rPr>
                <w:rFonts w:ascii="Courier New"/>
                <w:sz w:val="20"/>
              </w:rPr>
            </w:pPr>
            <w:hyperlink r:id="rId689">
              <w:r w:rsidR="00475295">
                <w:rPr>
                  <w:rFonts w:ascii="Courier New"/>
                  <w:color w:val="204060"/>
                  <w:sz w:val="20"/>
                  <w:u w:val="single" w:color="204060"/>
                </w:rPr>
                <w:t>GsonAutoConfiguration</w:t>
              </w:r>
            </w:hyperlink>
          </w:p>
        </w:tc>
        <w:tc>
          <w:tcPr>
            <w:tcW w:w="1805" w:type="dxa"/>
          </w:tcPr>
          <w:p w:rsidR="005A4D71" w:rsidRDefault="00297392">
            <w:pPr>
              <w:pStyle w:val="TableParagraph"/>
              <w:rPr>
                <w:sz w:val="20"/>
              </w:rPr>
            </w:pPr>
            <w:hyperlink r:id="rId69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97392">
            <w:pPr>
              <w:pStyle w:val="TableParagraph"/>
              <w:spacing w:before="0"/>
              <w:rPr>
                <w:sz w:val="20"/>
              </w:rPr>
            </w:pPr>
            <w:hyperlink r:id="rId691">
              <w:r w:rsidR="00475295">
                <w:rPr>
                  <w:color w:val="204060"/>
                  <w:sz w:val="20"/>
                  <w:u w:val="single" w:color="204060"/>
                </w:rPr>
                <w:t>javadoc</w:t>
              </w:r>
            </w:hyperlink>
          </w:p>
        </w:tc>
      </w:tr>
      <w:tr w:rsidR="005A4D71">
        <w:trPr>
          <w:trHeight w:val="437"/>
        </w:trPr>
        <w:tc>
          <w:tcPr>
            <w:tcW w:w="7219" w:type="dxa"/>
          </w:tcPr>
          <w:p w:rsidR="005A4D71" w:rsidRDefault="00297392">
            <w:pPr>
              <w:pStyle w:val="TableParagraph"/>
              <w:spacing w:before="103"/>
              <w:rPr>
                <w:rFonts w:ascii="Courier New"/>
                <w:sz w:val="20"/>
              </w:rPr>
            </w:pPr>
            <w:hyperlink r:id="rId692">
              <w:r w:rsidR="00475295">
                <w:rPr>
                  <w:rFonts w:ascii="Courier New"/>
                  <w:color w:val="204060"/>
                  <w:sz w:val="20"/>
                  <w:u w:val="single" w:color="204060"/>
                </w:rPr>
                <w:t>H2ConsoleAutoConfiguration</w:t>
              </w:r>
            </w:hyperlink>
          </w:p>
        </w:tc>
        <w:tc>
          <w:tcPr>
            <w:tcW w:w="1805" w:type="dxa"/>
          </w:tcPr>
          <w:p w:rsidR="005A4D71" w:rsidRDefault="00297392">
            <w:pPr>
              <w:pStyle w:val="TableParagraph"/>
              <w:rPr>
                <w:sz w:val="20"/>
              </w:rPr>
            </w:pPr>
            <w:hyperlink r:id="rId693">
              <w:r w:rsidR="00475295">
                <w:rPr>
                  <w:color w:val="204060"/>
                  <w:sz w:val="20"/>
                  <w:u w:val="single" w:color="204060"/>
                </w:rPr>
                <w:t>javadoc</w:t>
              </w:r>
            </w:hyperlink>
          </w:p>
        </w:tc>
      </w:tr>
      <w:tr w:rsidR="005A4D71">
        <w:trPr>
          <w:trHeight w:val="436"/>
        </w:trPr>
        <w:tc>
          <w:tcPr>
            <w:tcW w:w="7219" w:type="dxa"/>
          </w:tcPr>
          <w:p w:rsidR="005A4D71" w:rsidRDefault="00297392">
            <w:pPr>
              <w:pStyle w:val="TableParagraph"/>
              <w:spacing w:before="103"/>
              <w:rPr>
                <w:rFonts w:ascii="Courier New"/>
                <w:sz w:val="20"/>
              </w:rPr>
            </w:pPr>
            <w:hyperlink r:id="rId694">
              <w:r w:rsidR="00475295">
                <w:rPr>
                  <w:rFonts w:ascii="Courier New"/>
                  <w:color w:val="204060"/>
                  <w:sz w:val="20"/>
                  <w:u w:val="single" w:color="204060"/>
                </w:rPr>
                <w:t>HazelcastAutoConfiguration</w:t>
              </w:r>
            </w:hyperlink>
          </w:p>
        </w:tc>
        <w:tc>
          <w:tcPr>
            <w:tcW w:w="1805" w:type="dxa"/>
          </w:tcPr>
          <w:p w:rsidR="005A4D71" w:rsidRDefault="00297392">
            <w:pPr>
              <w:pStyle w:val="TableParagraph"/>
              <w:rPr>
                <w:sz w:val="20"/>
              </w:rPr>
            </w:pPr>
            <w:hyperlink r:id="rId695">
              <w:r w:rsidR="00475295">
                <w:rPr>
                  <w:color w:val="204060"/>
                  <w:sz w:val="20"/>
                  <w:u w:val="single" w:color="204060"/>
                </w:rPr>
                <w:t>javadoc</w:t>
              </w:r>
            </w:hyperlink>
          </w:p>
        </w:tc>
      </w:tr>
      <w:tr w:rsidR="005A4D71">
        <w:trPr>
          <w:trHeight w:val="437"/>
        </w:trPr>
        <w:tc>
          <w:tcPr>
            <w:tcW w:w="7219" w:type="dxa"/>
          </w:tcPr>
          <w:p w:rsidR="005A4D71" w:rsidRDefault="00297392">
            <w:pPr>
              <w:pStyle w:val="TableParagraph"/>
              <w:spacing w:before="103"/>
              <w:rPr>
                <w:rFonts w:ascii="Courier New"/>
                <w:sz w:val="20"/>
              </w:rPr>
            </w:pPr>
            <w:hyperlink r:id="rId696">
              <w:r w:rsidR="00475295">
                <w:rPr>
                  <w:rFonts w:ascii="Courier New"/>
                  <w:color w:val="204060"/>
                  <w:sz w:val="20"/>
                  <w:u w:val="single" w:color="204060"/>
                </w:rPr>
                <w:t>HazelcastJpaDependencyAutoConfiguration</w:t>
              </w:r>
            </w:hyperlink>
          </w:p>
        </w:tc>
        <w:tc>
          <w:tcPr>
            <w:tcW w:w="1805" w:type="dxa"/>
          </w:tcPr>
          <w:p w:rsidR="005A4D71" w:rsidRDefault="00297392">
            <w:pPr>
              <w:pStyle w:val="TableParagraph"/>
              <w:rPr>
                <w:sz w:val="20"/>
              </w:rPr>
            </w:pPr>
            <w:hyperlink r:id="rId697">
              <w:r w:rsidR="00475295">
                <w:rPr>
                  <w:color w:val="204060"/>
                  <w:sz w:val="20"/>
                  <w:u w:val="single" w:color="204060"/>
                </w:rPr>
                <w:t>javadoc</w:t>
              </w:r>
            </w:hyperlink>
          </w:p>
        </w:tc>
      </w:tr>
      <w:tr w:rsidR="005A4D71">
        <w:trPr>
          <w:trHeight w:val="878"/>
        </w:trPr>
        <w:tc>
          <w:tcPr>
            <w:tcW w:w="7219" w:type="dxa"/>
          </w:tcPr>
          <w:p w:rsidR="005A4D71" w:rsidRDefault="00297392">
            <w:pPr>
              <w:pStyle w:val="TableParagraph"/>
              <w:spacing w:before="103"/>
              <w:rPr>
                <w:rFonts w:ascii="Courier New"/>
                <w:sz w:val="20"/>
              </w:rPr>
            </w:pPr>
            <w:hyperlink r:id="rId698">
              <w:r w:rsidR="00475295">
                <w:rPr>
                  <w:rFonts w:ascii="Courier New"/>
                  <w:color w:val="204060"/>
                  <w:sz w:val="20"/>
                  <w:u w:val="single" w:color="204060"/>
                </w:rPr>
                <w:t>HibernateJpaAutoConfiguration</w:t>
              </w:r>
            </w:hyperlink>
          </w:p>
          <w:p w:rsidR="005A4D71" w:rsidRDefault="005A4D71">
            <w:pPr>
              <w:pStyle w:val="TableParagraph"/>
              <w:spacing w:before="8"/>
              <w:ind w:left="0"/>
              <w:rPr>
                <w:rFonts w:ascii="Times New Roman"/>
                <w:sz w:val="18"/>
              </w:rPr>
            </w:pPr>
          </w:p>
          <w:p w:rsidR="005A4D71" w:rsidRDefault="00297392">
            <w:pPr>
              <w:pStyle w:val="TableParagraph"/>
              <w:spacing w:before="0"/>
              <w:rPr>
                <w:rFonts w:ascii="Courier New"/>
                <w:sz w:val="20"/>
              </w:rPr>
            </w:pPr>
            <w:hyperlink r:id="rId699">
              <w:r w:rsidR="00475295">
                <w:rPr>
                  <w:rFonts w:ascii="Courier New"/>
                  <w:color w:val="204060"/>
                  <w:sz w:val="20"/>
                  <w:u w:val="single" w:color="204060"/>
                </w:rPr>
                <w:t>HttpEncodingAutoConfiguration</w:t>
              </w:r>
            </w:hyperlink>
          </w:p>
        </w:tc>
        <w:tc>
          <w:tcPr>
            <w:tcW w:w="1805" w:type="dxa"/>
          </w:tcPr>
          <w:p w:rsidR="005A4D71" w:rsidRDefault="00297392">
            <w:pPr>
              <w:pStyle w:val="TableParagraph"/>
              <w:rPr>
                <w:sz w:val="20"/>
              </w:rPr>
            </w:pPr>
            <w:hyperlink r:id="rId70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97392">
            <w:pPr>
              <w:pStyle w:val="TableParagraph"/>
              <w:spacing w:before="0"/>
              <w:rPr>
                <w:sz w:val="20"/>
              </w:rPr>
            </w:pPr>
            <w:hyperlink r:id="rId701">
              <w:r w:rsidR="00475295">
                <w:rPr>
                  <w:color w:val="204060"/>
                  <w:sz w:val="20"/>
                  <w:u w:val="single" w:color="204060"/>
                </w:rPr>
                <w:t>javadoc</w:t>
              </w:r>
            </w:hyperlink>
          </w:p>
        </w:tc>
      </w:tr>
      <w:tr w:rsidR="005A4D71">
        <w:trPr>
          <w:trHeight w:val="437"/>
        </w:trPr>
        <w:tc>
          <w:tcPr>
            <w:tcW w:w="7219" w:type="dxa"/>
          </w:tcPr>
          <w:p w:rsidR="005A4D71" w:rsidRDefault="00297392">
            <w:pPr>
              <w:pStyle w:val="TableParagraph"/>
              <w:spacing w:before="103"/>
              <w:rPr>
                <w:rFonts w:ascii="Courier New"/>
                <w:sz w:val="20"/>
              </w:rPr>
            </w:pPr>
            <w:hyperlink r:id="rId702">
              <w:r w:rsidR="00475295">
                <w:rPr>
                  <w:rFonts w:ascii="Courier New"/>
                  <w:color w:val="204060"/>
                  <w:sz w:val="20"/>
                  <w:u w:val="single" w:color="204060"/>
                </w:rPr>
                <w:t>HttpMessageConvertersAutoConfiguration</w:t>
              </w:r>
            </w:hyperlink>
          </w:p>
        </w:tc>
        <w:tc>
          <w:tcPr>
            <w:tcW w:w="1805" w:type="dxa"/>
          </w:tcPr>
          <w:p w:rsidR="005A4D71" w:rsidRDefault="00297392">
            <w:pPr>
              <w:pStyle w:val="TableParagraph"/>
              <w:rPr>
                <w:sz w:val="20"/>
              </w:rPr>
            </w:pPr>
            <w:hyperlink r:id="rId703">
              <w:r w:rsidR="00475295">
                <w:rPr>
                  <w:color w:val="204060"/>
                  <w:sz w:val="20"/>
                  <w:u w:val="single" w:color="204060"/>
                </w:rPr>
                <w:t>javadoc</w:t>
              </w:r>
            </w:hyperlink>
          </w:p>
        </w:tc>
      </w:tr>
      <w:tr w:rsidR="005A4D71">
        <w:trPr>
          <w:trHeight w:val="436"/>
        </w:trPr>
        <w:tc>
          <w:tcPr>
            <w:tcW w:w="7219" w:type="dxa"/>
          </w:tcPr>
          <w:p w:rsidR="005A4D71" w:rsidRDefault="00297392">
            <w:pPr>
              <w:pStyle w:val="TableParagraph"/>
              <w:spacing w:before="103"/>
              <w:rPr>
                <w:rFonts w:ascii="Courier New"/>
                <w:sz w:val="20"/>
              </w:rPr>
            </w:pPr>
            <w:hyperlink r:id="rId704">
              <w:r w:rsidR="00475295">
                <w:rPr>
                  <w:rFonts w:ascii="Courier New"/>
                  <w:color w:val="204060"/>
                  <w:sz w:val="20"/>
                  <w:u w:val="single" w:color="204060"/>
                </w:rPr>
                <w:t>HypermediaAutoConfiguration</w:t>
              </w:r>
            </w:hyperlink>
          </w:p>
        </w:tc>
        <w:tc>
          <w:tcPr>
            <w:tcW w:w="1805" w:type="dxa"/>
          </w:tcPr>
          <w:p w:rsidR="005A4D71" w:rsidRDefault="00297392">
            <w:pPr>
              <w:pStyle w:val="TableParagraph"/>
              <w:rPr>
                <w:sz w:val="20"/>
              </w:rPr>
            </w:pPr>
            <w:hyperlink r:id="rId705">
              <w:r w:rsidR="00475295">
                <w:rPr>
                  <w:color w:val="204060"/>
                  <w:sz w:val="20"/>
                  <w:u w:val="single" w:color="204060"/>
                </w:rPr>
                <w:t>javadoc</w:t>
              </w:r>
            </w:hyperlink>
          </w:p>
        </w:tc>
      </w:tr>
      <w:tr w:rsidR="005A4D71">
        <w:trPr>
          <w:trHeight w:val="437"/>
        </w:trPr>
        <w:tc>
          <w:tcPr>
            <w:tcW w:w="7219" w:type="dxa"/>
          </w:tcPr>
          <w:p w:rsidR="005A4D71" w:rsidRDefault="00297392">
            <w:pPr>
              <w:pStyle w:val="TableParagraph"/>
              <w:spacing w:before="103"/>
              <w:rPr>
                <w:rFonts w:ascii="Courier New"/>
                <w:sz w:val="20"/>
              </w:rPr>
            </w:pPr>
            <w:hyperlink r:id="rId706">
              <w:r w:rsidR="00475295">
                <w:rPr>
                  <w:rFonts w:ascii="Courier New"/>
                  <w:color w:val="204060"/>
                  <w:sz w:val="20"/>
                  <w:u w:val="single" w:color="204060"/>
                </w:rPr>
                <w:t>IntegrationAutoConfiguration</w:t>
              </w:r>
            </w:hyperlink>
          </w:p>
        </w:tc>
        <w:tc>
          <w:tcPr>
            <w:tcW w:w="1805" w:type="dxa"/>
          </w:tcPr>
          <w:p w:rsidR="005A4D71" w:rsidRDefault="00297392">
            <w:pPr>
              <w:pStyle w:val="TableParagraph"/>
              <w:rPr>
                <w:sz w:val="20"/>
              </w:rPr>
            </w:pPr>
            <w:hyperlink r:id="rId707">
              <w:r w:rsidR="00475295">
                <w:rPr>
                  <w:color w:val="204060"/>
                  <w:sz w:val="20"/>
                  <w:u w:val="single" w:color="204060"/>
                </w:rPr>
                <w:t>javadoc</w:t>
              </w:r>
            </w:hyperlink>
          </w:p>
        </w:tc>
      </w:tr>
      <w:tr w:rsidR="005A4D71">
        <w:trPr>
          <w:trHeight w:val="878"/>
        </w:trPr>
        <w:tc>
          <w:tcPr>
            <w:tcW w:w="7219" w:type="dxa"/>
          </w:tcPr>
          <w:p w:rsidR="005A4D71" w:rsidRDefault="00297392">
            <w:pPr>
              <w:pStyle w:val="TableParagraph"/>
              <w:spacing w:before="103"/>
              <w:rPr>
                <w:rFonts w:ascii="Courier New"/>
                <w:sz w:val="20"/>
              </w:rPr>
            </w:pPr>
            <w:hyperlink r:id="rId708">
              <w:r w:rsidR="00475295">
                <w:rPr>
                  <w:rFonts w:ascii="Courier New"/>
                  <w:color w:val="204060"/>
                  <w:sz w:val="20"/>
                  <w:u w:val="single" w:color="204060"/>
                </w:rPr>
                <w:t>JacksonAutoConfiguration</w:t>
              </w:r>
            </w:hyperlink>
          </w:p>
          <w:p w:rsidR="005A4D71" w:rsidRDefault="005A4D71">
            <w:pPr>
              <w:pStyle w:val="TableParagraph"/>
              <w:spacing w:before="8"/>
              <w:ind w:left="0"/>
              <w:rPr>
                <w:rFonts w:ascii="Times New Roman"/>
                <w:sz w:val="18"/>
              </w:rPr>
            </w:pPr>
          </w:p>
          <w:p w:rsidR="005A4D71" w:rsidRDefault="00297392">
            <w:pPr>
              <w:pStyle w:val="TableParagraph"/>
              <w:spacing w:before="0"/>
              <w:rPr>
                <w:rFonts w:ascii="Courier New"/>
                <w:sz w:val="20"/>
              </w:rPr>
            </w:pPr>
            <w:hyperlink r:id="rId709">
              <w:r w:rsidR="00475295">
                <w:rPr>
                  <w:rFonts w:ascii="Courier New"/>
                  <w:color w:val="204060"/>
                  <w:sz w:val="20"/>
                  <w:u w:val="single" w:color="204060"/>
                </w:rPr>
                <w:t>JdbcTemplateAutoConfiguration</w:t>
              </w:r>
            </w:hyperlink>
          </w:p>
        </w:tc>
        <w:tc>
          <w:tcPr>
            <w:tcW w:w="1805" w:type="dxa"/>
          </w:tcPr>
          <w:p w:rsidR="005A4D71" w:rsidRDefault="00297392">
            <w:pPr>
              <w:pStyle w:val="TableParagraph"/>
              <w:rPr>
                <w:sz w:val="20"/>
              </w:rPr>
            </w:pPr>
            <w:hyperlink r:id="rId71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97392">
            <w:pPr>
              <w:pStyle w:val="TableParagraph"/>
              <w:spacing w:before="0"/>
              <w:rPr>
                <w:sz w:val="20"/>
              </w:rPr>
            </w:pPr>
            <w:hyperlink r:id="rId711">
              <w:r w:rsidR="00475295">
                <w:rPr>
                  <w:color w:val="204060"/>
                  <w:sz w:val="20"/>
                  <w:u w:val="single" w:color="204060"/>
                </w:rPr>
                <w:t>javadoc</w:t>
              </w:r>
            </w:hyperlink>
          </w:p>
        </w:tc>
      </w:tr>
      <w:tr w:rsidR="005A4D71">
        <w:trPr>
          <w:trHeight w:val="437"/>
        </w:trPr>
        <w:tc>
          <w:tcPr>
            <w:tcW w:w="7219" w:type="dxa"/>
          </w:tcPr>
          <w:p w:rsidR="005A4D71" w:rsidRDefault="00297392">
            <w:pPr>
              <w:pStyle w:val="TableParagraph"/>
              <w:spacing w:before="103"/>
              <w:rPr>
                <w:rFonts w:ascii="Courier New"/>
                <w:sz w:val="20"/>
              </w:rPr>
            </w:pPr>
            <w:hyperlink r:id="rId712">
              <w:r w:rsidR="00475295">
                <w:rPr>
                  <w:rFonts w:ascii="Courier New"/>
                  <w:color w:val="204060"/>
                  <w:sz w:val="20"/>
                  <w:u w:val="single" w:color="204060"/>
                </w:rPr>
                <w:t>JerseyAutoConfiguration</w:t>
              </w:r>
            </w:hyperlink>
          </w:p>
        </w:tc>
        <w:tc>
          <w:tcPr>
            <w:tcW w:w="1805" w:type="dxa"/>
          </w:tcPr>
          <w:p w:rsidR="005A4D71" w:rsidRDefault="00297392">
            <w:pPr>
              <w:pStyle w:val="TableParagraph"/>
              <w:rPr>
                <w:sz w:val="20"/>
              </w:rPr>
            </w:pPr>
            <w:hyperlink r:id="rId713">
              <w:r w:rsidR="00475295">
                <w:rPr>
                  <w:color w:val="204060"/>
                  <w:sz w:val="20"/>
                  <w:u w:val="single" w:color="204060"/>
                </w:rPr>
                <w:t>javadoc</w:t>
              </w:r>
            </w:hyperlink>
          </w:p>
        </w:tc>
      </w:tr>
      <w:tr w:rsidR="005A4D71">
        <w:trPr>
          <w:trHeight w:val="436"/>
        </w:trPr>
        <w:tc>
          <w:tcPr>
            <w:tcW w:w="7219" w:type="dxa"/>
          </w:tcPr>
          <w:p w:rsidR="005A4D71" w:rsidRDefault="00297392">
            <w:pPr>
              <w:pStyle w:val="TableParagraph"/>
              <w:spacing w:before="103"/>
              <w:rPr>
                <w:rFonts w:ascii="Courier New"/>
                <w:sz w:val="20"/>
              </w:rPr>
            </w:pPr>
            <w:hyperlink r:id="rId714">
              <w:r w:rsidR="00475295">
                <w:rPr>
                  <w:rFonts w:ascii="Courier New"/>
                  <w:color w:val="204060"/>
                  <w:sz w:val="20"/>
                  <w:u w:val="single" w:color="204060"/>
                </w:rPr>
                <w:t>JestAutoConfiguration</w:t>
              </w:r>
            </w:hyperlink>
          </w:p>
        </w:tc>
        <w:tc>
          <w:tcPr>
            <w:tcW w:w="1805" w:type="dxa"/>
          </w:tcPr>
          <w:p w:rsidR="005A4D71" w:rsidRDefault="00297392">
            <w:pPr>
              <w:pStyle w:val="TableParagraph"/>
              <w:rPr>
                <w:sz w:val="20"/>
              </w:rPr>
            </w:pPr>
            <w:hyperlink r:id="rId715">
              <w:r w:rsidR="00475295">
                <w:rPr>
                  <w:color w:val="204060"/>
                  <w:sz w:val="20"/>
                  <w:u w:val="single" w:color="204060"/>
                </w:rPr>
                <w:t>javadoc</w:t>
              </w:r>
            </w:hyperlink>
          </w:p>
        </w:tc>
      </w:tr>
      <w:tr w:rsidR="005A4D71">
        <w:trPr>
          <w:trHeight w:val="437"/>
        </w:trPr>
        <w:tc>
          <w:tcPr>
            <w:tcW w:w="7219" w:type="dxa"/>
          </w:tcPr>
          <w:p w:rsidR="005A4D71" w:rsidRDefault="00297392">
            <w:pPr>
              <w:pStyle w:val="TableParagraph"/>
              <w:spacing w:before="103"/>
              <w:rPr>
                <w:rFonts w:ascii="Courier New"/>
                <w:sz w:val="20"/>
              </w:rPr>
            </w:pPr>
            <w:hyperlink r:id="rId716">
              <w:r w:rsidR="00475295">
                <w:rPr>
                  <w:rFonts w:ascii="Courier New"/>
                  <w:color w:val="204060"/>
                  <w:sz w:val="20"/>
                  <w:u w:val="single" w:color="204060"/>
                </w:rPr>
                <w:t>JmsAutoConfiguration</w:t>
              </w:r>
            </w:hyperlink>
          </w:p>
        </w:tc>
        <w:tc>
          <w:tcPr>
            <w:tcW w:w="1805" w:type="dxa"/>
          </w:tcPr>
          <w:p w:rsidR="005A4D71" w:rsidRDefault="00297392">
            <w:pPr>
              <w:pStyle w:val="TableParagraph"/>
              <w:rPr>
                <w:sz w:val="20"/>
              </w:rPr>
            </w:pPr>
            <w:hyperlink r:id="rId717">
              <w:r w:rsidR="00475295">
                <w:rPr>
                  <w:color w:val="204060"/>
                  <w:sz w:val="20"/>
                  <w:u w:val="single" w:color="204060"/>
                </w:rPr>
                <w:t>javadoc</w:t>
              </w:r>
            </w:hyperlink>
          </w:p>
        </w:tc>
      </w:tr>
      <w:tr w:rsidR="005A4D71">
        <w:trPr>
          <w:trHeight w:val="437"/>
        </w:trPr>
        <w:tc>
          <w:tcPr>
            <w:tcW w:w="7219" w:type="dxa"/>
          </w:tcPr>
          <w:p w:rsidR="005A4D71" w:rsidRDefault="00297392">
            <w:pPr>
              <w:pStyle w:val="TableParagraph"/>
              <w:spacing w:before="103"/>
              <w:rPr>
                <w:rFonts w:ascii="Courier New"/>
                <w:sz w:val="20"/>
              </w:rPr>
            </w:pPr>
            <w:hyperlink r:id="rId718">
              <w:r w:rsidR="00475295">
                <w:rPr>
                  <w:rFonts w:ascii="Courier New"/>
                  <w:color w:val="204060"/>
                  <w:sz w:val="20"/>
                  <w:u w:val="single" w:color="204060"/>
                </w:rPr>
                <w:t>JmxAutoConfiguration</w:t>
              </w:r>
            </w:hyperlink>
          </w:p>
        </w:tc>
        <w:tc>
          <w:tcPr>
            <w:tcW w:w="1805" w:type="dxa"/>
          </w:tcPr>
          <w:p w:rsidR="005A4D71" w:rsidRDefault="00297392">
            <w:pPr>
              <w:pStyle w:val="TableParagraph"/>
              <w:rPr>
                <w:sz w:val="20"/>
              </w:rPr>
            </w:pPr>
            <w:hyperlink r:id="rId719">
              <w:r w:rsidR="00475295">
                <w:rPr>
                  <w:color w:val="204060"/>
                  <w:sz w:val="20"/>
                  <w:u w:val="single" w:color="204060"/>
                </w:rPr>
                <w:t>javadoc</w:t>
              </w:r>
            </w:hyperlink>
          </w:p>
        </w:tc>
      </w:tr>
      <w:tr w:rsidR="005A4D71">
        <w:trPr>
          <w:trHeight w:val="878"/>
        </w:trPr>
        <w:tc>
          <w:tcPr>
            <w:tcW w:w="7219" w:type="dxa"/>
          </w:tcPr>
          <w:p w:rsidR="005A4D71" w:rsidRDefault="00297392">
            <w:pPr>
              <w:pStyle w:val="TableParagraph"/>
              <w:spacing w:before="103"/>
              <w:rPr>
                <w:rFonts w:ascii="Courier New"/>
                <w:sz w:val="20"/>
              </w:rPr>
            </w:pPr>
            <w:hyperlink r:id="rId720">
              <w:r w:rsidR="00475295">
                <w:rPr>
                  <w:rFonts w:ascii="Courier New"/>
                  <w:color w:val="204060"/>
                  <w:sz w:val="20"/>
                  <w:u w:val="single" w:color="204060"/>
                </w:rPr>
                <w:t>JndiConnectionFactoryAutoConfiguration</w:t>
              </w:r>
            </w:hyperlink>
          </w:p>
          <w:p w:rsidR="005A4D71" w:rsidRDefault="005A4D71">
            <w:pPr>
              <w:pStyle w:val="TableParagraph"/>
              <w:spacing w:before="8"/>
              <w:ind w:left="0"/>
              <w:rPr>
                <w:rFonts w:ascii="Times New Roman"/>
                <w:sz w:val="18"/>
              </w:rPr>
            </w:pPr>
          </w:p>
          <w:p w:rsidR="005A4D71" w:rsidRDefault="00297392">
            <w:pPr>
              <w:pStyle w:val="TableParagraph"/>
              <w:spacing w:before="0"/>
              <w:rPr>
                <w:rFonts w:ascii="Courier New"/>
                <w:sz w:val="20"/>
              </w:rPr>
            </w:pPr>
            <w:hyperlink r:id="rId721">
              <w:r w:rsidR="00475295">
                <w:rPr>
                  <w:rFonts w:ascii="Courier New"/>
                  <w:color w:val="204060"/>
                  <w:sz w:val="20"/>
                  <w:u w:val="single" w:color="204060"/>
                </w:rPr>
                <w:t>JndiDataSourceAutoConfiguration</w:t>
              </w:r>
            </w:hyperlink>
          </w:p>
        </w:tc>
        <w:tc>
          <w:tcPr>
            <w:tcW w:w="1805" w:type="dxa"/>
          </w:tcPr>
          <w:p w:rsidR="005A4D71" w:rsidRDefault="00297392">
            <w:pPr>
              <w:pStyle w:val="TableParagraph"/>
              <w:rPr>
                <w:sz w:val="20"/>
              </w:rPr>
            </w:pPr>
            <w:hyperlink r:id="rId722">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97392">
            <w:pPr>
              <w:pStyle w:val="TableParagraph"/>
              <w:spacing w:before="0"/>
              <w:rPr>
                <w:sz w:val="20"/>
              </w:rPr>
            </w:pPr>
            <w:hyperlink r:id="rId723">
              <w:r w:rsidR="00475295">
                <w:rPr>
                  <w:color w:val="204060"/>
                  <w:sz w:val="20"/>
                  <w:u w:val="single" w:color="204060"/>
                </w:rPr>
                <w:t>javadoc</w:t>
              </w:r>
            </w:hyperlink>
          </w:p>
        </w:tc>
      </w:tr>
      <w:tr w:rsidR="005A4D71">
        <w:trPr>
          <w:trHeight w:val="436"/>
        </w:trPr>
        <w:tc>
          <w:tcPr>
            <w:tcW w:w="7219" w:type="dxa"/>
          </w:tcPr>
          <w:p w:rsidR="005A4D71" w:rsidRDefault="00297392">
            <w:pPr>
              <w:pStyle w:val="TableParagraph"/>
              <w:spacing w:before="103"/>
              <w:rPr>
                <w:rFonts w:ascii="Courier New"/>
                <w:sz w:val="20"/>
              </w:rPr>
            </w:pPr>
            <w:hyperlink r:id="rId724">
              <w:r w:rsidR="00475295">
                <w:rPr>
                  <w:rFonts w:ascii="Courier New"/>
                  <w:color w:val="204060"/>
                  <w:sz w:val="20"/>
                  <w:u w:val="single" w:color="204060"/>
                </w:rPr>
                <w:t>JooqAutoConfiguration</w:t>
              </w:r>
            </w:hyperlink>
          </w:p>
        </w:tc>
        <w:tc>
          <w:tcPr>
            <w:tcW w:w="1805" w:type="dxa"/>
          </w:tcPr>
          <w:p w:rsidR="005A4D71" w:rsidRDefault="00297392">
            <w:pPr>
              <w:pStyle w:val="TableParagraph"/>
              <w:rPr>
                <w:sz w:val="20"/>
              </w:rPr>
            </w:pPr>
            <w:hyperlink r:id="rId725">
              <w:r w:rsidR="00475295">
                <w:rPr>
                  <w:color w:val="204060"/>
                  <w:sz w:val="20"/>
                  <w:u w:val="single" w:color="204060"/>
                </w:rPr>
                <w:t>javadoc</w:t>
              </w:r>
            </w:hyperlink>
          </w:p>
        </w:tc>
      </w:tr>
      <w:tr w:rsidR="005A4D71">
        <w:trPr>
          <w:trHeight w:val="879"/>
        </w:trPr>
        <w:tc>
          <w:tcPr>
            <w:tcW w:w="7219" w:type="dxa"/>
          </w:tcPr>
          <w:p w:rsidR="005A4D71" w:rsidRDefault="00297392">
            <w:pPr>
              <w:pStyle w:val="TableParagraph"/>
              <w:spacing w:before="103"/>
              <w:rPr>
                <w:rFonts w:ascii="Courier New"/>
                <w:sz w:val="20"/>
              </w:rPr>
            </w:pPr>
            <w:hyperlink r:id="rId726">
              <w:r w:rsidR="00475295">
                <w:rPr>
                  <w:rFonts w:ascii="Courier New"/>
                  <w:color w:val="204060"/>
                  <w:sz w:val="20"/>
                  <w:u w:val="single" w:color="204060"/>
                </w:rPr>
                <w:t>JpaRepositoriesAutoConfiguration</w:t>
              </w:r>
            </w:hyperlink>
          </w:p>
          <w:p w:rsidR="005A4D71" w:rsidRDefault="005A4D71">
            <w:pPr>
              <w:pStyle w:val="TableParagraph"/>
              <w:spacing w:before="8"/>
              <w:ind w:left="0"/>
              <w:rPr>
                <w:rFonts w:ascii="Times New Roman"/>
                <w:sz w:val="18"/>
              </w:rPr>
            </w:pPr>
          </w:p>
          <w:p w:rsidR="005A4D71" w:rsidRDefault="00297392">
            <w:pPr>
              <w:pStyle w:val="TableParagraph"/>
              <w:spacing w:before="0"/>
              <w:rPr>
                <w:rFonts w:ascii="Courier New"/>
                <w:sz w:val="20"/>
              </w:rPr>
            </w:pPr>
            <w:hyperlink r:id="rId727">
              <w:r w:rsidR="00475295">
                <w:rPr>
                  <w:rFonts w:ascii="Courier New"/>
                  <w:color w:val="204060"/>
                  <w:sz w:val="20"/>
                  <w:u w:val="single" w:color="204060"/>
                </w:rPr>
                <w:t>JtaAutoConfiguration</w:t>
              </w:r>
            </w:hyperlink>
          </w:p>
        </w:tc>
        <w:tc>
          <w:tcPr>
            <w:tcW w:w="1805" w:type="dxa"/>
          </w:tcPr>
          <w:p w:rsidR="005A4D71" w:rsidRDefault="00297392">
            <w:pPr>
              <w:pStyle w:val="TableParagraph"/>
              <w:rPr>
                <w:sz w:val="20"/>
              </w:rPr>
            </w:pPr>
            <w:hyperlink r:id="rId728">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97392">
            <w:pPr>
              <w:pStyle w:val="TableParagraph"/>
              <w:spacing w:before="0"/>
              <w:rPr>
                <w:sz w:val="20"/>
              </w:rPr>
            </w:pPr>
            <w:hyperlink r:id="rId729">
              <w:r w:rsidR="00475295">
                <w:rPr>
                  <w:color w:val="204060"/>
                  <w:sz w:val="20"/>
                  <w:u w:val="single" w:color="204060"/>
                </w:rPr>
                <w:t>javadoc</w:t>
              </w:r>
            </w:hyperlink>
          </w:p>
        </w:tc>
      </w:tr>
      <w:tr w:rsidR="005A4D71">
        <w:trPr>
          <w:trHeight w:val="437"/>
        </w:trPr>
        <w:tc>
          <w:tcPr>
            <w:tcW w:w="7219" w:type="dxa"/>
          </w:tcPr>
          <w:p w:rsidR="005A4D71" w:rsidRDefault="00297392">
            <w:pPr>
              <w:pStyle w:val="TableParagraph"/>
              <w:spacing w:before="103"/>
              <w:rPr>
                <w:rFonts w:ascii="Courier New"/>
                <w:sz w:val="20"/>
              </w:rPr>
            </w:pPr>
            <w:hyperlink r:id="rId730">
              <w:r w:rsidR="00475295">
                <w:rPr>
                  <w:rFonts w:ascii="Courier New"/>
                  <w:color w:val="204060"/>
                  <w:sz w:val="20"/>
                  <w:u w:val="single" w:color="204060"/>
                </w:rPr>
                <w:t>KafkaAutoConfiguration</w:t>
              </w:r>
            </w:hyperlink>
          </w:p>
        </w:tc>
        <w:tc>
          <w:tcPr>
            <w:tcW w:w="1805" w:type="dxa"/>
          </w:tcPr>
          <w:p w:rsidR="005A4D71" w:rsidRDefault="00297392">
            <w:pPr>
              <w:pStyle w:val="TableParagraph"/>
              <w:rPr>
                <w:sz w:val="20"/>
              </w:rPr>
            </w:pPr>
            <w:hyperlink r:id="rId731">
              <w:r w:rsidR="00475295">
                <w:rPr>
                  <w:color w:val="204060"/>
                  <w:sz w:val="20"/>
                  <w:u w:val="single" w:color="204060"/>
                </w:rPr>
                <w:t>javadoc</w:t>
              </w:r>
            </w:hyperlink>
          </w:p>
        </w:tc>
      </w:tr>
      <w:tr w:rsidR="005A4D71">
        <w:trPr>
          <w:trHeight w:val="437"/>
        </w:trPr>
        <w:tc>
          <w:tcPr>
            <w:tcW w:w="7219" w:type="dxa"/>
          </w:tcPr>
          <w:p w:rsidR="005A4D71" w:rsidRDefault="00297392">
            <w:pPr>
              <w:pStyle w:val="TableParagraph"/>
              <w:spacing w:before="103"/>
              <w:rPr>
                <w:rFonts w:ascii="Courier New"/>
                <w:sz w:val="20"/>
              </w:rPr>
            </w:pPr>
            <w:hyperlink r:id="rId732">
              <w:r w:rsidR="00475295">
                <w:rPr>
                  <w:rFonts w:ascii="Courier New"/>
                  <w:color w:val="204060"/>
                  <w:sz w:val="20"/>
                  <w:u w:val="single" w:color="204060"/>
                </w:rPr>
                <w:t>LdapAutoConfiguration</w:t>
              </w:r>
            </w:hyperlink>
          </w:p>
        </w:tc>
        <w:tc>
          <w:tcPr>
            <w:tcW w:w="1805" w:type="dxa"/>
          </w:tcPr>
          <w:p w:rsidR="005A4D71" w:rsidRDefault="00297392">
            <w:pPr>
              <w:pStyle w:val="TableParagraph"/>
              <w:rPr>
                <w:sz w:val="20"/>
              </w:rPr>
            </w:pPr>
            <w:hyperlink r:id="rId733">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297392">
            <w:pPr>
              <w:pStyle w:val="TableParagraph"/>
              <w:spacing w:before="103"/>
              <w:rPr>
                <w:rFonts w:ascii="Courier New"/>
                <w:sz w:val="20"/>
              </w:rPr>
            </w:pPr>
            <w:hyperlink r:id="rId734">
              <w:r w:rsidR="00475295">
                <w:rPr>
                  <w:rFonts w:ascii="Courier New"/>
                  <w:color w:val="204060"/>
                  <w:sz w:val="20"/>
                  <w:u w:val="single" w:color="204060"/>
                </w:rPr>
                <w:t>LdapDataAutoConfiguration</w:t>
              </w:r>
            </w:hyperlink>
          </w:p>
          <w:p w:rsidR="005A4D71" w:rsidRDefault="005A4D71">
            <w:pPr>
              <w:pStyle w:val="TableParagraph"/>
              <w:spacing w:before="8"/>
              <w:ind w:left="0"/>
              <w:rPr>
                <w:rFonts w:ascii="Times New Roman"/>
                <w:sz w:val="18"/>
              </w:rPr>
            </w:pPr>
          </w:p>
          <w:p w:rsidR="005A4D71" w:rsidRDefault="00297392">
            <w:pPr>
              <w:pStyle w:val="TableParagraph"/>
              <w:spacing w:before="0"/>
              <w:rPr>
                <w:rFonts w:ascii="Courier New"/>
                <w:sz w:val="20"/>
              </w:rPr>
            </w:pPr>
            <w:hyperlink r:id="rId735">
              <w:r w:rsidR="00475295">
                <w:rPr>
                  <w:rFonts w:ascii="Courier New"/>
                  <w:color w:val="204060"/>
                  <w:sz w:val="20"/>
                  <w:u w:val="single" w:color="204060"/>
                </w:rPr>
                <w:t>LdapRepositoriesAutoConfiguration</w:t>
              </w:r>
            </w:hyperlink>
          </w:p>
        </w:tc>
        <w:tc>
          <w:tcPr>
            <w:tcW w:w="1805" w:type="dxa"/>
          </w:tcPr>
          <w:p w:rsidR="005A4D71" w:rsidRDefault="00297392">
            <w:pPr>
              <w:pStyle w:val="TableParagraph"/>
              <w:rPr>
                <w:sz w:val="20"/>
              </w:rPr>
            </w:pPr>
            <w:hyperlink r:id="rId736">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97392">
            <w:pPr>
              <w:pStyle w:val="TableParagraph"/>
              <w:spacing w:before="0"/>
              <w:rPr>
                <w:sz w:val="20"/>
              </w:rPr>
            </w:pPr>
            <w:hyperlink r:id="rId737">
              <w:r w:rsidR="00475295">
                <w:rPr>
                  <w:color w:val="204060"/>
                  <w:sz w:val="20"/>
                  <w:u w:val="single" w:color="204060"/>
                </w:rPr>
                <w:t>javadoc</w:t>
              </w:r>
            </w:hyperlink>
          </w:p>
        </w:tc>
      </w:tr>
      <w:tr w:rsidR="005A4D71">
        <w:trPr>
          <w:trHeight w:val="879"/>
        </w:trPr>
        <w:tc>
          <w:tcPr>
            <w:tcW w:w="7219" w:type="dxa"/>
          </w:tcPr>
          <w:p w:rsidR="005A4D71" w:rsidRDefault="00297392">
            <w:pPr>
              <w:pStyle w:val="TableParagraph"/>
              <w:spacing w:before="103"/>
              <w:rPr>
                <w:rFonts w:ascii="Courier New"/>
                <w:sz w:val="20"/>
              </w:rPr>
            </w:pPr>
            <w:hyperlink r:id="rId738">
              <w:r w:rsidR="00475295">
                <w:rPr>
                  <w:rFonts w:ascii="Courier New"/>
                  <w:color w:val="204060"/>
                  <w:sz w:val="20"/>
                  <w:u w:val="single" w:color="204060"/>
                </w:rPr>
                <w:t>LinkedInAutoConfiguration</w:t>
              </w:r>
            </w:hyperlink>
          </w:p>
          <w:p w:rsidR="005A4D71" w:rsidRDefault="005A4D71">
            <w:pPr>
              <w:pStyle w:val="TableParagraph"/>
              <w:spacing w:before="8"/>
              <w:ind w:left="0"/>
              <w:rPr>
                <w:rFonts w:ascii="Times New Roman"/>
                <w:sz w:val="18"/>
              </w:rPr>
            </w:pPr>
          </w:p>
          <w:p w:rsidR="005A4D71" w:rsidRDefault="00297392">
            <w:pPr>
              <w:pStyle w:val="TableParagraph"/>
              <w:spacing w:before="0"/>
              <w:rPr>
                <w:rFonts w:ascii="Courier New"/>
                <w:sz w:val="20"/>
              </w:rPr>
            </w:pPr>
            <w:hyperlink r:id="rId739">
              <w:r w:rsidR="00475295">
                <w:rPr>
                  <w:rFonts w:ascii="Courier New"/>
                  <w:color w:val="204060"/>
                  <w:sz w:val="20"/>
                  <w:u w:val="single" w:color="204060"/>
                </w:rPr>
                <w:t>LiquibaseAutoConfiguration</w:t>
              </w:r>
            </w:hyperlink>
          </w:p>
        </w:tc>
        <w:tc>
          <w:tcPr>
            <w:tcW w:w="1805" w:type="dxa"/>
          </w:tcPr>
          <w:p w:rsidR="005A4D71" w:rsidRDefault="00297392">
            <w:pPr>
              <w:pStyle w:val="TableParagraph"/>
              <w:rPr>
                <w:sz w:val="20"/>
              </w:rPr>
            </w:pPr>
            <w:hyperlink r:id="rId74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97392">
            <w:pPr>
              <w:pStyle w:val="TableParagraph"/>
              <w:spacing w:before="0"/>
              <w:rPr>
                <w:sz w:val="20"/>
              </w:rPr>
            </w:pPr>
            <w:hyperlink r:id="rId741">
              <w:r w:rsidR="00475295">
                <w:rPr>
                  <w:color w:val="204060"/>
                  <w:sz w:val="20"/>
                  <w:u w:val="single" w:color="204060"/>
                </w:rPr>
                <w:t>javadoc</w:t>
              </w:r>
            </w:hyperlink>
          </w:p>
        </w:tc>
      </w:tr>
      <w:tr w:rsidR="005A4D71">
        <w:trPr>
          <w:trHeight w:val="437"/>
        </w:trPr>
        <w:tc>
          <w:tcPr>
            <w:tcW w:w="7219" w:type="dxa"/>
          </w:tcPr>
          <w:p w:rsidR="005A4D71" w:rsidRDefault="00297392">
            <w:pPr>
              <w:pStyle w:val="TableParagraph"/>
              <w:spacing w:before="103"/>
              <w:rPr>
                <w:rFonts w:ascii="Courier New"/>
                <w:sz w:val="20"/>
              </w:rPr>
            </w:pPr>
            <w:hyperlink r:id="rId742">
              <w:r w:rsidR="00475295">
                <w:rPr>
                  <w:rFonts w:ascii="Courier New"/>
                  <w:color w:val="204060"/>
                  <w:sz w:val="20"/>
                  <w:u w:val="single" w:color="204060"/>
                </w:rPr>
                <w:t>MailSenderAutoConfiguration</w:t>
              </w:r>
            </w:hyperlink>
          </w:p>
        </w:tc>
        <w:tc>
          <w:tcPr>
            <w:tcW w:w="1805" w:type="dxa"/>
          </w:tcPr>
          <w:p w:rsidR="005A4D71" w:rsidRDefault="00297392">
            <w:pPr>
              <w:pStyle w:val="TableParagraph"/>
              <w:rPr>
                <w:sz w:val="20"/>
              </w:rPr>
            </w:pPr>
            <w:hyperlink r:id="rId743">
              <w:r w:rsidR="00475295">
                <w:rPr>
                  <w:color w:val="204060"/>
                  <w:sz w:val="20"/>
                  <w:u w:val="single" w:color="204060"/>
                </w:rPr>
                <w:t>javadoc</w:t>
              </w:r>
            </w:hyperlink>
          </w:p>
        </w:tc>
      </w:tr>
      <w:tr w:rsidR="005A4D71">
        <w:trPr>
          <w:trHeight w:val="878"/>
        </w:trPr>
        <w:tc>
          <w:tcPr>
            <w:tcW w:w="7219" w:type="dxa"/>
          </w:tcPr>
          <w:p w:rsidR="005A4D71" w:rsidRDefault="00297392">
            <w:pPr>
              <w:pStyle w:val="TableParagraph"/>
              <w:spacing w:before="103"/>
              <w:rPr>
                <w:rFonts w:ascii="Courier New"/>
                <w:sz w:val="20"/>
              </w:rPr>
            </w:pPr>
            <w:hyperlink r:id="rId744">
              <w:r w:rsidR="00475295">
                <w:rPr>
                  <w:rFonts w:ascii="Courier New"/>
                  <w:color w:val="204060"/>
                  <w:sz w:val="20"/>
                  <w:u w:val="single" w:color="204060"/>
                </w:rPr>
                <w:t>MailSenderValidatorAutoConfiguration</w:t>
              </w:r>
            </w:hyperlink>
          </w:p>
          <w:p w:rsidR="005A4D71" w:rsidRDefault="005A4D71">
            <w:pPr>
              <w:pStyle w:val="TableParagraph"/>
              <w:spacing w:before="8"/>
              <w:ind w:left="0"/>
              <w:rPr>
                <w:rFonts w:ascii="Times New Roman"/>
                <w:sz w:val="18"/>
              </w:rPr>
            </w:pPr>
          </w:p>
          <w:p w:rsidR="005A4D71" w:rsidRDefault="00297392">
            <w:pPr>
              <w:pStyle w:val="TableParagraph"/>
              <w:spacing w:before="0"/>
              <w:rPr>
                <w:rFonts w:ascii="Courier New"/>
                <w:sz w:val="20"/>
              </w:rPr>
            </w:pPr>
            <w:hyperlink r:id="rId745">
              <w:r w:rsidR="00475295">
                <w:rPr>
                  <w:rFonts w:ascii="Courier New"/>
                  <w:color w:val="204060"/>
                  <w:sz w:val="20"/>
                  <w:u w:val="single" w:color="204060"/>
                </w:rPr>
                <w:t>MessageSourceAutoConfiguration</w:t>
              </w:r>
            </w:hyperlink>
          </w:p>
        </w:tc>
        <w:tc>
          <w:tcPr>
            <w:tcW w:w="1805" w:type="dxa"/>
          </w:tcPr>
          <w:p w:rsidR="005A4D71" w:rsidRDefault="00297392">
            <w:pPr>
              <w:pStyle w:val="TableParagraph"/>
              <w:rPr>
                <w:sz w:val="20"/>
              </w:rPr>
            </w:pPr>
            <w:hyperlink r:id="rId746">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97392">
            <w:pPr>
              <w:pStyle w:val="TableParagraph"/>
              <w:spacing w:before="0"/>
              <w:rPr>
                <w:sz w:val="20"/>
              </w:rPr>
            </w:pPr>
            <w:hyperlink r:id="rId747">
              <w:r w:rsidR="00475295">
                <w:rPr>
                  <w:color w:val="204060"/>
                  <w:sz w:val="20"/>
                  <w:u w:val="single" w:color="204060"/>
                </w:rPr>
                <w:t>javadoc</w:t>
              </w:r>
            </w:hyperlink>
          </w:p>
        </w:tc>
      </w:tr>
      <w:tr w:rsidR="005A4D71">
        <w:trPr>
          <w:trHeight w:val="878"/>
        </w:trPr>
        <w:tc>
          <w:tcPr>
            <w:tcW w:w="7219" w:type="dxa"/>
          </w:tcPr>
          <w:p w:rsidR="005A4D71" w:rsidRDefault="00297392">
            <w:pPr>
              <w:pStyle w:val="TableParagraph"/>
              <w:spacing w:before="103"/>
              <w:rPr>
                <w:rFonts w:ascii="Courier New"/>
                <w:sz w:val="20"/>
              </w:rPr>
            </w:pPr>
            <w:hyperlink r:id="rId748">
              <w:r w:rsidR="00475295">
                <w:rPr>
                  <w:rFonts w:ascii="Courier New"/>
                  <w:color w:val="204060"/>
                  <w:sz w:val="20"/>
                  <w:u w:val="single" w:color="204060"/>
                </w:rPr>
                <w:t>MongoAutoConfiguration</w:t>
              </w:r>
            </w:hyperlink>
          </w:p>
          <w:p w:rsidR="005A4D71" w:rsidRDefault="005A4D71">
            <w:pPr>
              <w:pStyle w:val="TableParagraph"/>
              <w:spacing w:before="8"/>
              <w:ind w:left="0"/>
              <w:rPr>
                <w:rFonts w:ascii="Times New Roman"/>
                <w:sz w:val="18"/>
              </w:rPr>
            </w:pPr>
          </w:p>
          <w:p w:rsidR="005A4D71" w:rsidRDefault="00297392">
            <w:pPr>
              <w:pStyle w:val="TableParagraph"/>
              <w:spacing w:before="0"/>
              <w:rPr>
                <w:rFonts w:ascii="Courier New"/>
                <w:sz w:val="20"/>
              </w:rPr>
            </w:pPr>
            <w:hyperlink r:id="rId749">
              <w:r w:rsidR="00475295">
                <w:rPr>
                  <w:rFonts w:ascii="Courier New"/>
                  <w:color w:val="204060"/>
                  <w:sz w:val="20"/>
                  <w:u w:val="single" w:color="204060"/>
                </w:rPr>
                <w:t>MongoDataAutoConfiguration</w:t>
              </w:r>
            </w:hyperlink>
          </w:p>
        </w:tc>
        <w:tc>
          <w:tcPr>
            <w:tcW w:w="1805" w:type="dxa"/>
          </w:tcPr>
          <w:p w:rsidR="005A4D71" w:rsidRDefault="00297392">
            <w:pPr>
              <w:pStyle w:val="TableParagraph"/>
              <w:rPr>
                <w:sz w:val="20"/>
              </w:rPr>
            </w:pPr>
            <w:hyperlink r:id="rId75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97392">
            <w:pPr>
              <w:pStyle w:val="TableParagraph"/>
              <w:spacing w:before="0"/>
              <w:rPr>
                <w:sz w:val="20"/>
              </w:rPr>
            </w:pPr>
            <w:hyperlink r:id="rId751">
              <w:r w:rsidR="00475295">
                <w:rPr>
                  <w:color w:val="204060"/>
                  <w:sz w:val="20"/>
                  <w:u w:val="single" w:color="204060"/>
                </w:rPr>
                <w:t>javadoc</w:t>
              </w:r>
            </w:hyperlink>
          </w:p>
        </w:tc>
      </w:tr>
      <w:tr w:rsidR="005A4D71">
        <w:trPr>
          <w:trHeight w:val="437"/>
        </w:trPr>
        <w:tc>
          <w:tcPr>
            <w:tcW w:w="7219" w:type="dxa"/>
          </w:tcPr>
          <w:p w:rsidR="005A4D71" w:rsidRDefault="00297392">
            <w:pPr>
              <w:pStyle w:val="TableParagraph"/>
              <w:spacing w:before="103"/>
              <w:rPr>
                <w:rFonts w:ascii="Courier New"/>
                <w:sz w:val="20"/>
              </w:rPr>
            </w:pPr>
            <w:hyperlink r:id="rId752">
              <w:r w:rsidR="00475295">
                <w:rPr>
                  <w:rFonts w:ascii="Courier New"/>
                  <w:color w:val="204060"/>
                  <w:sz w:val="20"/>
                  <w:u w:val="single" w:color="204060"/>
                </w:rPr>
                <w:t>MongoRepositoriesAutoConfiguration</w:t>
              </w:r>
            </w:hyperlink>
          </w:p>
        </w:tc>
        <w:tc>
          <w:tcPr>
            <w:tcW w:w="1805" w:type="dxa"/>
          </w:tcPr>
          <w:p w:rsidR="005A4D71" w:rsidRDefault="00297392">
            <w:pPr>
              <w:pStyle w:val="TableParagraph"/>
              <w:rPr>
                <w:sz w:val="20"/>
              </w:rPr>
            </w:pPr>
            <w:hyperlink r:id="rId753">
              <w:r w:rsidR="00475295">
                <w:rPr>
                  <w:color w:val="204060"/>
                  <w:sz w:val="20"/>
                  <w:u w:val="single" w:color="204060"/>
                </w:rPr>
                <w:t>javadoc</w:t>
              </w:r>
            </w:hyperlink>
          </w:p>
        </w:tc>
      </w:tr>
      <w:tr w:rsidR="005A4D71">
        <w:trPr>
          <w:trHeight w:val="436"/>
        </w:trPr>
        <w:tc>
          <w:tcPr>
            <w:tcW w:w="7219" w:type="dxa"/>
          </w:tcPr>
          <w:p w:rsidR="005A4D71" w:rsidRDefault="00297392">
            <w:pPr>
              <w:pStyle w:val="TableParagraph"/>
              <w:spacing w:before="103"/>
              <w:rPr>
                <w:rFonts w:ascii="Courier New"/>
                <w:sz w:val="20"/>
              </w:rPr>
            </w:pPr>
            <w:hyperlink r:id="rId754">
              <w:r w:rsidR="00475295">
                <w:rPr>
                  <w:rFonts w:ascii="Courier New"/>
                  <w:color w:val="204060"/>
                  <w:sz w:val="20"/>
                  <w:u w:val="single" w:color="204060"/>
                </w:rPr>
                <w:t>MultipartAutoConfiguration</w:t>
              </w:r>
            </w:hyperlink>
          </w:p>
        </w:tc>
        <w:tc>
          <w:tcPr>
            <w:tcW w:w="1805" w:type="dxa"/>
          </w:tcPr>
          <w:p w:rsidR="005A4D71" w:rsidRDefault="00297392">
            <w:pPr>
              <w:pStyle w:val="TableParagraph"/>
              <w:rPr>
                <w:sz w:val="20"/>
              </w:rPr>
            </w:pPr>
            <w:hyperlink r:id="rId755">
              <w:r w:rsidR="00475295">
                <w:rPr>
                  <w:color w:val="204060"/>
                  <w:sz w:val="20"/>
                  <w:u w:val="single" w:color="204060"/>
                </w:rPr>
                <w:t>javadoc</w:t>
              </w:r>
            </w:hyperlink>
          </w:p>
        </w:tc>
      </w:tr>
      <w:tr w:rsidR="005A4D71">
        <w:trPr>
          <w:trHeight w:val="437"/>
        </w:trPr>
        <w:tc>
          <w:tcPr>
            <w:tcW w:w="7219" w:type="dxa"/>
          </w:tcPr>
          <w:p w:rsidR="005A4D71" w:rsidRDefault="00297392">
            <w:pPr>
              <w:pStyle w:val="TableParagraph"/>
              <w:spacing w:before="103"/>
              <w:rPr>
                <w:rFonts w:ascii="Courier New"/>
                <w:sz w:val="20"/>
              </w:rPr>
            </w:pPr>
            <w:hyperlink r:id="rId756">
              <w:r w:rsidR="00475295">
                <w:rPr>
                  <w:rFonts w:ascii="Courier New"/>
                  <w:color w:val="204060"/>
                  <w:sz w:val="20"/>
                  <w:u w:val="single" w:color="204060"/>
                </w:rPr>
                <w:t>MustacheAutoConfiguration</w:t>
              </w:r>
            </w:hyperlink>
          </w:p>
        </w:tc>
        <w:tc>
          <w:tcPr>
            <w:tcW w:w="1805" w:type="dxa"/>
          </w:tcPr>
          <w:p w:rsidR="005A4D71" w:rsidRDefault="00297392">
            <w:pPr>
              <w:pStyle w:val="TableParagraph"/>
              <w:rPr>
                <w:sz w:val="20"/>
              </w:rPr>
            </w:pPr>
            <w:hyperlink r:id="rId757">
              <w:r w:rsidR="00475295">
                <w:rPr>
                  <w:color w:val="204060"/>
                  <w:sz w:val="20"/>
                  <w:u w:val="single" w:color="204060"/>
                </w:rPr>
                <w:t>javadoc</w:t>
              </w:r>
            </w:hyperlink>
          </w:p>
        </w:tc>
      </w:tr>
      <w:tr w:rsidR="005A4D71">
        <w:trPr>
          <w:trHeight w:val="878"/>
        </w:trPr>
        <w:tc>
          <w:tcPr>
            <w:tcW w:w="7219" w:type="dxa"/>
          </w:tcPr>
          <w:p w:rsidR="005A4D71" w:rsidRDefault="00297392">
            <w:pPr>
              <w:pStyle w:val="TableParagraph"/>
              <w:spacing w:before="103"/>
              <w:rPr>
                <w:rFonts w:ascii="Courier New"/>
                <w:sz w:val="20"/>
              </w:rPr>
            </w:pPr>
            <w:hyperlink r:id="rId758">
              <w:r w:rsidR="00475295">
                <w:rPr>
                  <w:rFonts w:ascii="Courier New"/>
                  <w:color w:val="204060"/>
                  <w:sz w:val="20"/>
                  <w:u w:val="single" w:color="204060"/>
                </w:rPr>
                <w:t>Neo4jDataAutoConfiguration</w:t>
              </w:r>
            </w:hyperlink>
          </w:p>
          <w:p w:rsidR="005A4D71" w:rsidRDefault="005A4D71">
            <w:pPr>
              <w:pStyle w:val="TableParagraph"/>
              <w:spacing w:before="8"/>
              <w:ind w:left="0"/>
              <w:rPr>
                <w:rFonts w:ascii="Times New Roman"/>
                <w:sz w:val="18"/>
              </w:rPr>
            </w:pPr>
          </w:p>
          <w:p w:rsidR="005A4D71" w:rsidRDefault="00297392">
            <w:pPr>
              <w:pStyle w:val="TableParagraph"/>
              <w:spacing w:before="0"/>
              <w:rPr>
                <w:rFonts w:ascii="Courier New"/>
                <w:sz w:val="20"/>
              </w:rPr>
            </w:pPr>
            <w:hyperlink r:id="rId759">
              <w:r w:rsidR="00475295">
                <w:rPr>
                  <w:rFonts w:ascii="Courier New"/>
                  <w:color w:val="204060"/>
                  <w:sz w:val="20"/>
                  <w:u w:val="single" w:color="204060"/>
                </w:rPr>
                <w:t>Neo4jRepositoriesAutoConfiguration</w:t>
              </w:r>
            </w:hyperlink>
          </w:p>
        </w:tc>
        <w:tc>
          <w:tcPr>
            <w:tcW w:w="1805" w:type="dxa"/>
          </w:tcPr>
          <w:p w:rsidR="005A4D71" w:rsidRDefault="00297392">
            <w:pPr>
              <w:pStyle w:val="TableParagraph"/>
              <w:rPr>
                <w:sz w:val="20"/>
              </w:rPr>
            </w:pPr>
            <w:hyperlink r:id="rId76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97392">
            <w:pPr>
              <w:pStyle w:val="TableParagraph"/>
              <w:spacing w:before="0"/>
              <w:rPr>
                <w:sz w:val="20"/>
              </w:rPr>
            </w:pPr>
            <w:hyperlink r:id="rId761">
              <w:r w:rsidR="00475295">
                <w:rPr>
                  <w:color w:val="204060"/>
                  <w:sz w:val="20"/>
                  <w:u w:val="single" w:color="204060"/>
                </w:rPr>
                <w:t>javadoc</w:t>
              </w:r>
            </w:hyperlink>
          </w:p>
        </w:tc>
      </w:tr>
      <w:tr w:rsidR="005A4D71">
        <w:trPr>
          <w:trHeight w:val="437"/>
        </w:trPr>
        <w:tc>
          <w:tcPr>
            <w:tcW w:w="7219" w:type="dxa"/>
          </w:tcPr>
          <w:p w:rsidR="005A4D71" w:rsidRDefault="00297392">
            <w:pPr>
              <w:pStyle w:val="TableParagraph"/>
              <w:spacing w:before="103"/>
              <w:rPr>
                <w:rFonts w:ascii="Courier New"/>
                <w:sz w:val="20"/>
              </w:rPr>
            </w:pPr>
            <w:hyperlink r:id="rId762">
              <w:r w:rsidR="00475295">
                <w:rPr>
                  <w:rFonts w:ascii="Courier New"/>
                  <w:color w:val="204060"/>
                  <w:sz w:val="20"/>
                  <w:u w:val="single" w:color="204060"/>
                </w:rPr>
                <w:t>OAuth2AutoConfiguration</w:t>
              </w:r>
            </w:hyperlink>
          </w:p>
        </w:tc>
        <w:tc>
          <w:tcPr>
            <w:tcW w:w="1805" w:type="dxa"/>
          </w:tcPr>
          <w:p w:rsidR="005A4D71" w:rsidRDefault="00297392">
            <w:pPr>
              <w:pStyle w:val="TableParagraph"/>
              <w:rPr>
                <w:sz w:val="20"/>
              </w:rPr>
            </w:pPr>
            <w:hyperlink r:id="rId763">
              <w:r w:rsidR="00475295">
                <w:rPr>
                  <w:color w:val="204060"/>
                  <w:sz w:val="20"/>
                  <w:u w:val="single" w:color="204060"/>
                </w:rPr>
                <w:t>javadoc</w:t>
              </w:r>
            </w:hyperlink>
          </w:p>
        </w:tc>
      </w:tr>
      <w:tr w:rsidR="005A4D71">
        <w:trPr>
          <w:trHeight w:val="436"/>
        </w:trPr>
        <w:tc>
          <w:tcPr>
            <w:tcW w:w="7219" w:type="dxa"/>
          </w:tcPr>
          <w:p w:rsidR="005A4D71" w:rsidRDefault="00297392">
            <w:pPr>
              <w:pStyle w:val="TableParagraph"/>
              <w:spacing w:before="103"/>
              <w:rPr>
                <w:rFonts w:ascii="Courier New"/>
                <w:sz w:val="20"/>
              </w:rPr>
            </w:pPr>
            <w:hyperlink r:id="rId764">
              <w:r w:rsidR="00475295">
                <w:rPr>
                  <w:rFonts w:ascii="Courier New"/>
                  <w:color w:val="204060"/>
                  <w:sz w:val="20"/>
                  <w:u w:val="single" w:color="204060"/>
                </w:rPr>
                <w:t>PersistenceExceptionTranslationAutoConfiguration</w:t>
              </w:r>
            </w:hyperlink>
          </w:p>
        </w:tc>
        <w:tc>
          <w:tcPr>
            <w:tcW w:w="1805" w:type="dxa"/>
          </w:tcPr>
          <w:p w:rsidR="005A4D71" w:rsidRDefault="00297392">
            <w:pPr>
              <w:pStyle w:val="TableParagraph"/>
              <w:rPr>
                <w:sz w:val="20"/>
              </w:rPr>
            </w:pPr>
            <w:hyperlink r:id="rId765">
              <w:r w:rsidR="00475295">
                <w:rPr>
                  <w:color w:val="204060"/>
                  <w:sz w:val="20"/>
                  <w:u w:val="single" w:color="204060"/>
                </w:rPr>
                <w:t>javadoc</w:t>
              </w:r>
            </w:hyperlink>
          </w:p>
        </w:tc>
      </w:tr>
      <w:tr w:rsidR="005A4D71">
        <w:trPr>
          <w:trHeight w:val="437"/>
        </w:trPr>
        <w:tc>
          <w:tcPr>
            <w:tcW w:w="7219" w:type="dxa"/>
          </w:tcPr>
          <w:p w:rsidR="005A4D71" w:rsidRDefault="00297392">
            <w:pPr>
              <w:pStyle w:val="TableParagraph"/>
              <w:spacing w:before="103"/>
              <w:rPr>
                <w:rFonts w:ascii="Courier New"/>
                <w:sz w:val="20"/>
              </w:rPr>
            </w:pPr>
            <w:hyperlink r:id="rId766">
              <w:r w:rsidR="00475295">
                <w:rPr>
                  <w:rFonts w:ascii="Courier New"/>
                  <w:color w:val="204060"/>
                  <w:sz w:val="20"/>
                  <w:u w:val="single" w:color="204060"/>
                </w:rPr>
                <w:t>ProjectInfoAutoConfiguration</w:t>
              </w:r>
            </w:hyperlink>
          </w:p>
        </w:tc>
        <w:tc>
          <w:tcPr>
            <w:tcW w:w="1805" w:type="dxa"/>
          </w:tcPr>
          <w:p w:rsidR="005A4D71" w:rsidRDefault="00297392">
            <w:pPr>
              <w:pStyle w:val="TableParagraph"/>
              <w:rPr>
                <w:sz w:val="20"/>
              </w:rPr>
            </w:pPr>
            <w:hyperlink r:id="rId767">
              <w:r w:rsidR="00475295">
                <w:rPr>
                  <w:color w:val="204060"/>
                  <w:sz w:val="20"/>
                  <w:u w:val="single" w:color="204060"/>
                </w:rPr>
                <w:t>javadoc</w:t>
              </w:r>
            </w:hyperlink>
          </w:p>
        </w:tc>
      </w:tr>
      <w:tr w:rsidR="005A4D71">
        <w:trPr>
          <w:trHeight w:val="878"/>
        </w:trPr>
        <w:tc>
          <w:tcPr>
            <w:tcW w:w="7219" w:type="dxa"/>
          </w:tcPr>
          <w:p w:rsidR="005A4D71" w:rsidRDefault="00297392">
            <w:pPr>
              <w:pStyle w:val="TableParagraph"/>
              <w:spacing w:before="103"/>
              <w:rPr>
                <w:rFonts w:ascii="Courier New"/>
                <w:sz w:val="20"/>
              </w:rPr>
            </w:pPr>
            <w:hyperlink r:id="rId768">
              <w:r w:rsidR="00475295">
                <w:rPr>
                  <w:rFonts w:ascii="Courier New"/>
                  <w:color w:val="204060"/>
                  <w:sz w:val="20"/>
                  <w:u w:val="single" w:color="204060"/>
                </w:rPr>
                <w:t>PropertyPlaceholderAutoConfiguration</w:t>
              </w:r>
            </w:hyperlink>
          </w:p>
          <w:p w:rsidR="005A4D71" w:rsidRDefault="005A4D71">
            <w:pPr>
              <w:pStyle w:val="TableParagraph"/>
              <w:spacing w:before="8"/>
              <w:ind w:left="0"/>
              <w:rPr>
                <w:rFonts w:ascii="Times New Roman"/>
                <w:sz w:val="18"/>
              </w:rPr>
            </w:pPr>
          </w:p>
          <w:p w:rsidR="005A4D71" w:rsidRDefault="00297392">
            <w:pPr>
              <w:pStyle w:val="TableParagraph"/>
              <w:spacing w:before="0"/>
              <w:rPr>
                <w:rFonts w:ascii="Courier New"/>
                <w:sz w:val="20"/>
              </w:rPr>
            </w:pPr>
            <w:hyperlink r:id="rId769">
              <w:r w:rsidR="00475295">
                <w:rPr>
                  <w:rFonts w:ascii="Courier New"/>
                  <w:color w:val="204060"/>
                  <w:sz w:val="20"/>
                  <w:u w:val="single" w:color="204060"/>
                </w:rPr>
                <w:t>RabbitAutoConfiguration</w:t>
              </w:r>
            </w:hyperlink>
          </w:p>
        </w:tc>
        <w:tc>
          <w:tcPr>
            <w:tcW w:w="1805" w:type="dxa"/>
          </w:tcPr>
          <w:p w:rsidR="005A4D71" w:rsidRDefault="00297392">
            <w:pPr>
              <w:pStyle w:val="TableParagraph"/>
              <w:rPr>
                <w:sz w:val="20"/>
              </w:rPr>
            </w:pPr>
            <w:hyperlink r:id="rId77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97392">
            <w:pPr>
              <w:pStyle w:val="TableParagraph"/>
              <w:spacing w:before="0"/>
              <w:rPr>
                <w:sz w:val="20"/>
              </w:rPr>
            </w:pPr>
            <w:hyperlink r:id="rId771">
              <w:r w:rsidR="00475295">
                <w:rPr>
                  <w:color w:val="204060"/>
                  <w:sz w:val="20"/>
                  <w:u w:val="single" w:color="204060"/>
                </w:rPr>
                <w:t>javadoc</w:t>
              </w:r>
            </w:hyperlink>
          </w:p>
        </w:tc>
      </w:tr>
      <w:tr w:rsidR="005A4D71">
        <w:trPr>
          <w:trHeight w:val="437"/>
        </w:trPr>
        <w:tc>
          <w:tcPr>
            <w:tcW w:w="7219" w:type="dxa"/>
          </w:tcPr>
          <w:p w:rsidR="005A4D71" w:rsidRDefault="00297392">
            <w:pPr>
              <w:pStyle w:val="TableParagraph"/>
              <w:spacing w:before="103"/>
              <w:rPr>
                <w:rFonts w:ascii="Courier New"/>
                <w:sz w:val="20"/>
              </w:rPr>
            </w:pPr>
            <w:hyperlink r:id="rId772">
              <w:r w:rsidR="00475295">
                <w:rPr>
                  <w:rFonts w:ascii="Courier New"/>
                  <w:color w:val="204060"/>
                  <w:sz w:val="20"/>
                  <w:u w:val="single" w:color="204060"/>
                </w:rPr>
                <w:t>ReactorAutoConfiguration</w:t>
              </w:r>
            </w:hyperlink>
          </w:p>
        </w:tc>
        <w:tc>
          <w:tcPr>
            <w:tcW w:w="1805" w:type="dxa"/>
          </w:tcPr>
          <w:p w:rsidR="005A4D71" w:rsidRDefault="00297392">
            <w:pPr>
              <w:pStyle w:val="TableParagraph"/>
              <w:rPr>
                <w:sz w:val="20"/>
              </w:rPr>
            </w:pPr>
            <w:hyperlink r:id="rId773">
              <w:r w:rsidR="00475295">
                <w:rPr>
                  <w:color w:val="204060"/>
                  <w:sz w:val="20"/>
                  <w:u w:val="single" w:color="204060"/>
                </w:rPr>
                <w:t>javadoc</w:t>
              </w:r>
            </w:hyperlink>
          </w:p>
        </w:tc>
      </w:tr>
      <w:tr w:rsidR="005A4D71">
        <w:trPr>
          <w:trHeight w:val="436"/>
        </w:trPr>
        <w:tc>
          <w:tcPr>
            <w:tcW w:w="7219" w:type="dxa"/>
          </w:tcPr>
          <w:p w:rsidR="005A4D71" w:rsidRDefault="00297392">
            <w:pPr>
              <w:pStyle w:val="TableParagraph"/>
              <w:spacing w:before="103"/>
              <w:rPr>
                <w:rFonts w:ascii="Courier New"/>
                <w:sz w:val="20"/>
              </w:rPr>
            </w:pPr>
            <w:hyperlink r:id="rId774">
              <w:r w:rsidR="00475295">
                <w:rPr>
                  <w:rFonts w:ascii="Courier New"/>
                  <w:color w:val="204060"/>
                  <w:sz w:val="20"/>
                  <w:u w:val="single" w:color="204060"/>
                </w:rPr>
                <w:t>RedisAutoConfiguration</w:t>
              </w:r>
            </w:hyperlink>
          </w:p>
        </w:tc>
        <w:tc>
          <w:tcPr>
            <w:tcW w:w="1805" w:type="dxa"/>
          </w:tcPr>
          <w:p w:rsidR="005A4D71" w:rsidRDefault="00297392">
            <w:pPr>
              <w:pStyle w:val="TableParagraph"/>
              <w:rPr>
                <w:sz w:val="20"/>
              </w:rPr>
            </w:pPr>
            <w:hyperlink r:id="rId775">
              <w:r w:rsidR="00475295">
                <w:rPr>
                  <w:color w:val="204060"/>
                  <w:sz w:val="20"/>
                  <w:u w:val="single" w:color="204060"/>
                </w:rPr>
                <w:t>javadoc</w:t>
              </w:r>
            </w:hyperlink>
          </w:p>
        </w:tc>
      </w:tr>
      <w:tr w:rsidR="005A4D71">
        <w:trPr>
          <w:trHeight w:val="437"/>
        </w:trPr>
        <w:tc>
          <w:tcPr>
            <w:tcW w:w="7219" w:type="dxa"/>
          </w:tcPr>
          <w:p w:rsidR="005A4D71" w:rsidRDefault="00297392">
            <w:pPr>
              <w:pStyle w:val="TableParagraph"/>
              <w:spacing w:before="103"/>
              <w:rPr>
                <w:rFonts w:ascii="Courier New"/>
                <w:sz w:val="20"/>
              </w:rPr>
            </w:pPr>
            <w:hyperlink r:id="rId776">
              <w:r w:rsidR="00475295">
                <w:rPr>
                  <w:rFonts w:ascii="Courier New"/>
                  <w:color w:val="204060"/>
                  <w:sz w:val="20"/>
                  <w:u w:val="single" w:color="204060"/>
                </w:rPr>
                <w:t>RedisRepositoriesAutoConfiguration</w:t>
              </w:r>
            </w:hyperlink>
          </w:p>
        </w:tc>
        <w:tc>
          <w:tcPr>
            <w:tcW w:w="1805" w:type="dxa"/>
          </w:tcPr>
          <w:p w:rsidR="005A4D71" w:rsidRDefault="00297392">
            <w:pPr>
              <w:pStyle w:val="TableParagraph"/>
              <w:rPr>
                <w:sz w:val="20"/>
              </w:rPr>
            </w:pPr>
            <w:hyperlink r:id="rId777">
              <w:r w:rsidR="00475295">
                <w:rPr>
                  <w:color w:val="204060"/>
                  <w:sz w:val="20"/>
                  <w:u w:val="single" w:color="204060"/>
                </w:rPr>
                <w:t>javadoc</w:t>
              </w:r>
            </w:hyperlink>
          </w:p>
        </w:tc>
      </w:tr>
      <w:tr w:rsidR="005A4D71">
        <w:trPr>
          <w:trHeight w:val="437"/>
        </w:trPr>
        <w:tc>
          <w:tcPr>
            <w:tcW w:w="7219" w:type="dxa"/>
          </w:tcPr>
          <w:p w:rsidR="005A4D71" w:rsidRDefault="00297392">
            <w:pPr>
              <w:pStyle w:val="TableParagraph"/>
              <w:spacing w:before="103"/>
              <w:rPr>
                <w:rFonts w:ascii="Courier New"/>
                <w:sz w:val="20"/>
              </w:rPr>
            </w:pPr>
            <w:hyperlink r:id="rId778">
              <w:r w:rsidR="00475295">
                <w:rPr>
                  <w:rFonts w:ascii="Courier New"/>
                  <w:color w:val="204060"/>
                  <w:sz w:val="20"/>
                  <w:u w:val="single" w:color="204060"/>
                </w:rPr>
                <w:t>RepositoryRestMvcAutoConfiguration</w:t>
              </w:r>
            </w:hyperlink>
          </w:p>
        </w:tc>
        <w:tc>
          <w:tcPr>
            <w:tcW w:w="1805" w:type="dxa"/>
          </w:tcPr>
          <w:p w:rsidR="005A4D71" w:rsidRDefault="00297392">
            <w:pPr>
              <w:pStyle w:val="TableParagraph"/>
              <w:rPr>
                <w:sz w:val="20"/>
              </w:rPr>
            </w:pPr>
            <w:hyperlink r:id="rId779">
              <w:r w:rsidR="00475295">
                <w:rPr>
                  <w:color w:val="204060"/>
                  <w:sz w:val="20"/>
                  <w:u w:val="single" w:color="204060"/>
                </w:rPr>
                <w:t>javadoc</w:t>
              </w:r>
            </w:hyperlink>
          </w:p>
        </w:tc>
      </w:tr>
      <w:tr w:rsidR="005A4D71">
        <w:trPr>
          <w:trHeight w:val="878"/>
        </w:trPr>
        <w:tc>
          <w:tcPr>
            <w:tcW w:w="7219" w:type="dxa"/>
          </w:tcPr>
          <w:p w:rsidR="005A4D71" w:rsidRDefault="00297392">
            <w:pPr>
              <w:pStyle w:val="TableParagraph"/>
              <w:spacing w:before="103"/>
              <w:rPr>
                <w:rFonts w:ascii="Courier New"/>
                <w:sz w:val="20"/>
              </w:rPr>
            </w:pPr>
            <w:hyperlink r:id="rId780">
              <w:r w:rsidR="00475295">
                <w:rPr>
                  <w:rFonts w:ascii="Courier New"/>
                  <w:color w:val="204060"/>
                  <w:sz w:val="20"/>
                  <w:u w:val="single" w:color="204060"/>
                </w:rPr>
                <w:t>SecurityAutoConfiguration</w:t>
              </w:r>
            </w:hyperlink>
          </w:p>
          <w:p w:rsidR="005A4D71" w:rsidRDefault="005A4D71">
            <w:pPr>
              <w:pStyle w:val="TableParagraph"/>
              <w:spacing w:before="8"/>
              <w:ind w:left="0"/>
              <w:rPr>
                <w:rFonts w:ascii="Times New Roman"/>
                <w:sz w:val="18"/>
              </w:rPr>
            </w:pPr>
          </w:p>
          <w:p w:rsidR="005A4D71" w:rsidRDefault="00297392">
            <w:pPr>
              <w:pStyle w:val="TableParagraph"/>
              <w:spacing w:before="0"/>
              <w:rPr>
                <w:rFonts w:ascii="Courier New"/>
                <w:sz w:val="20"/>
              </w:rPr>
            </w:pPr>
            <w:hyperlink r:id="rId781">
              <w:r w:rsidR="00475295">
                <w:rPr>
                  <w:rFonts w:ascii="Courier New"/>
                  <w:color w:val="204060"/>
                  <w:sz w:val="20"/>
                  <w:u w:val="single" w:color="204060"/>
                </w:rPr>
                <w:t>SecurityFilterAutoConfiguration</w:t>
              </w:r>
            </w:hyperlink>
          </w:p>
        </w:tc>
        <w:tc>
          <w:tcPr>
            <w:tcW w:w="1805" w:type="dxa"/>
          </w:tcPr>
          <w:p w:rsidR="005A4D71" w:rsidRDefault="00297392">
            <w:pPr>
              <w:pStyle w:val="TableParagraph"/>
              <w:rPr>
                <w:sz w:val="20"/>
              </w:rPr>
            </w:pPr>
            <w:hyperlink r:id="rId782">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97392">
            <w:pPr>
              <w:pStyle w:val="TableParagraph"/>
              <w:spacing w:before="0"/>
              <w:rPr>
                <w:sz w:val="20"/>
              </w:rPr>
            </w:pPr>
            <w:hyperlink r:id="rId783">
              <w:r w:rsidR="00475295">
                <w:rPr>
                  <w:color w:val="204060"/>
                  <w:sz w:val="20"/>
                  <w:u w:val="single" w:color="204060"/>
                </w:rPr>
                <w:t>javadoc</w:t>
              </w:r>
            </w:hyperlink>
          </w:p>
        </w:tc>
      </w:tr>
      <w:tr w:rsidR="005A4D71">
        <w:trPr>
          <w:trHeight w:val="436"/>
        </w:trPr>
        <w:tc>
          <w:tcPr>
            <w:tcW w:w="7219" w:type="dxa"/>
          </w:tcPr>
          <w:p w:rsidR="005A4D71" w:rsidRDefault="00297392">
            <w:pPr>
              <w:pStyle w:val="TableParagraph"/>
              <w:spacing w:before="103"/>
              <w:rPr>
                <w:rFonts w:ascii="Courier New"/>
                <w:sz w:val="20"/>
              </w:rPr>
            </w:pPr>
            <w:hyperlink r:id="rId784">
              <w:r w:rsidR="00475295">
                <w:rPr>
                  <w:rFonts w:ascii="Courier New"/>
                  <w:color w:val="204060"/>
                  <w:sz w:val="20"/>
                  <w:u w:val="single" w:color="204060"/>
                </w:rPr>
                <w:t>SendGridAutoConfiguration</w:t>
              </w:r>
            </w:hyperlink>
          </w:p>
        </w:tc>
        <w:tc>
          <w:tcPr>
            <w:tcW w:w="1805" w:type="dxa"/>
          </w:tcPr>
          <w:p w:rsidR="005A4D71" w:rsidRDefault="00297392">
            <w:pPr>
              <w:pStyle w:val="TableParagraph"/>
              <w:rPr>
                <w:sz w:val="20"/>
              </w:rPr>
            </w:pPr>
            <w:hyperlink r:id="rId785">
              <w:r w:rsidR="00475295">
                <w:rPr>
                  <w:color w:val="204060"/>
                  <w:sz w:val="20"/>
                  <w:u w:val="single" w:color="204060"/>
                </w:rPr>
                <w:t>javadoc</w:t>
              </w:r>
            </w:hyperlink>
          </w:p>
        </w:tc>
      </w:tr>
      <w:tr w:rsidR="005A4D71">
        <w:trPr>
          <w:trHeight w:val="879"/>
        </w:trPr>
        <w:tc>
          <w:tcPr>
            <w:tcW w:w="7219" w:type="dxa"/>
          </w:tcPr>
          <w:p w:rsidR="005A4D71" w:rsidRDefault="00297392">
            <w:pPr>
              <w:pStyle w:val="TableParagraph"/>
              <w:spacing w:before="103"/>
              <w:rPr>
                <w:rFonts w:ascii="Courier New"/>
                <w:sz w:val="20"/>
              </w:rPr>
            </w:pPr>
            <w:hyperlink r:id="rId786">
              <w:r w:rsidR="00475295">
                <w:rPr>
                  <w:rFonts w:ascii="Courier New"/>
                  <w:color w:val="204060"/>
                  <w:sz w:val="20"/>
                  <w:u w:val="single" w:color="204060"/>
                </w:rPr>
                <w:t>ServerPropertiesAutoConfiguration</w:t>
              </w:r>
            </w:hyperlink>
          </w:p>
          <w:p w:rsidR="005A4D71" w:rsidRDefault="005A4D71">
            <w:pPr>
              <w:pStyle w:val="TableParagraph"/>
              <w:spacing w:before="8"/>
              <w:ind w:left="0"/>
              <w:rPr>
                <w:rFonts w:ascii="Times New Roman"/>
                <w:sz w:val="18"/>
              </w:rPr>
            </w:pPr>
          </w:p>
          <w:p w:rsidR="005A4D71" w:rsidRDefault="00297392">
            <w:pPr>
              <w:pStyle w:val="TableParagraph"/>
              <w:spacing w:before="0"/>
              <w:rPr>
                <w:rFonts w:ascii="Courier New"/>
                <w:sz w:val="20"/>
              </w:rPr>
            </w:pPr>
            <w:hyperlink r:id="rId787">
              <w:r w:rsidR="00475295">
                <w:rPr>
                  <w:rFonts w:ascii="Courier New"/>
                  <w:color w:val="204060"/>
                  <w:sz w:val="20"/>
                  <w:u w:val="single" w:color="204060"/>
                </w:rPr>
                <w:t>SessionAutoConfiguration</w:t>
              </w:r>
            </w:hyperlink>
          </w:p>
        </w:tc>
        <w:tc>
          <w:tcPr>
            <w:tcW w:w="1805" w:type="dxa"/>
          </w:tcPr>
          <w:p w:rsidR="005A4D71" w:rsidRDefault="00297392">
            <w:pPr>
              <w:pStyle w:val="TableParagraph"/>
              <w:rPr>
                <w:sz w:val="20"/>
              </w:rPr>
            </w:pPr>
            <w:hyperlink r:id="rId788">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97392">
            <w:pPr>
              <w:pStyle w:val="TableParagraph"/>
              <w:spacing w:before="0"/>
              <w:rPr>
                <w:sz w:val="20"/>
              </w:rPr>
            </w:pPr>
            <w:hyperlink r:id="rId789">
              <w:r w:rsidR="00475295">
                <w:rPr>
                  <w:color w:val="204060"/>
                  <w:sz w:val="20"/>
                  <w:u w:val="single" w:color="204060"/>
                </w:rPr>
                <w:t>javadoc</w:t>
              </w:r>
            </w:hyperlink>
          </w:p>
        </w:tc>
      </w:tr>
      <w:tr w:rsidR="005A4D71">
        <w:trPr>
          <w:trHeight w:val="437"/>
        </w:trPr>
        <w:tc>
          <w:tcPr>
            <w:tcW w:w="7219" w:type="dxa"/>
          </w:tcPr>
          <w:p w:rsidR="005A4D71" w:rsidRDefault="00297392">
            <w:pPr>
              <w:pStyle w:val="TableParagraph"/>
              <w:spacing w:before="103"/>
              <w:rPr>
                <w:rFonts w:ascii="Courier New"/>
                <w:sz w:val="20"/>
              </w:rPr>
            </w:pPr>
            <w:hyperlink r:id="rId790">
              <w:r w:rsidR="00475295">
                <w:rPr>
                  <w:rFonts w:ascii="Courier New"/>
                  <w:color w:val="204060"/>
                  <w:sz w:val="20"/>
                  <w:u w:val="single" w:color="204060"/>
                </w:rPr>
                <w:t>SitePreferenceAutoConfiguration</w:t>
              </w:r>
            </w:hyperlink>
          </w:p>
        </w:tc>
        <w:tc>
          <w:tcPr>
            <w:tcW w:w="1805" w:type="dxa"/>
          </w:tcPr>
          <w:p w:rsidR="005A4D71" w:rsidRDefault="00297392">
            <w:pPr>
              <w:pStyle w:val="TableParagraph"/>
              <w:rPr>
                <w:sz w:val="20"/>
              </w:rPr>
            </w:pPr>
            <w:hyperlink r:id="rId791">
              <w:r w:rsidR="00475295">
                <w:rPr>
                  <w:color w:val="204060"/>
                  <w:sz w:val="20"/>
                  <w:u w:val="single" w:color="204060"/>
                </w:rPr>
                <w:t>javadoc</w:t>
              </w:r>
            </w:hyperlink>
          </w:p>
        </w:tc>
      </w:tr>
      <w:tr w:rsidR="005A4D71">
        <w:trPr>
          <w:trHeight w:val="437"/>
        </w:trPr>
        <w:tc>
          <w:tcPr>
            <w:tcW w:w="7219" w:type="dxa"/>
          </w:tcPr>
          <w:p w:rsidR="005A4D71" w:rsidRDefault="00297392">
            <w:pPr>
              <w:pStyle w:val="TableParagraph"/>
              <w:spacing w:before="103"/>
              <w:rPr>
                <w:rFonts w:ascii="Courier New"/>
                <w:sz w:val="20"/>
              </w:rPr>
            </w:pPr>
            <w:hyperlink r:id="rId792">
              <w:r w:rsidR="00475295">
                <w:rPr>
                  <w:rFonts w:ascii="Courier New"/>
                  <w:color w:val="204060"/>
                  <w:sz w:val="20"/>
                  <w:u w:val="single" w:color="204060"/>
                </w:rPr>
                <w:t>SocialWebAutoConfiguration</w:t>
              </w:r>
            </w:hyperlink>
          </w:p>
        </w:tc>
        <w:tc>
          <w:tcPr>
            <w:tcW w:w="1805" w:type="dxa"/>
          </w:tcPr>
          <w:p w:rsidR="005A4D71" w:rsidRDefault="00297392">
            <w:pPr>
              <w:pStyle w:val="TableParagraph"/>
              <w:rPr>
                <w:sz w:val="20"/>
              </w:rPr>
            </w:pPr>
            <w:hyperlink r:id="rId793">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297392">
            <w:pPr>
              <w:pStyle w:val="TableParagraph"/>
              <w:spacing w:before="103"/>
              <w:rPr>
                <w:rFonts w:ascii="Courier New"/>
                <w:sz w:val="20"/>
              </w:rPr>
            </w:pPr>
            <w:hyperlink r:id="rId794">
              <w:r w:rsidR="00475295">
                <w:rPr>
                  <w:rFonts w:ascii="Courier New"/>
                  <w:color w:val="204060"/>
                  <w:sz w:val="20"/>
                  <w:u w:val="single" w:color="204060"/>
                </w:rPr>
                <w:t>SolrAutoConfiguration</w:t>
              </w:r>
            </w:hyperlink>
          </w:p>
          <w:p w:rsidR="005A4D71" w:rsidRDefault="005A4D71">
            <w:pPr>
              <w:pStyle w:val="TableParagraph"/>
              <w:spacing w:before="8"/>
              <w:ind w:left="0"/>
              <w:rPr>
                <w:rFonts w:ascii="Times New Roman"/>
                <w:sz w:val="18"/>
              </w:rPr>
            </w:pPr>
          </w:p>
          <w:p w:rsidR="005A4D71" w:rsidRDefault="00297392">
            <w:pPr>
              <w:pStyle w:val="TableParagraph"/>
              <w:spacing w:before="0"/>
              <w:rPr>
                <w:rFonts w:ascii="Courier New"/>
                <w:sz w:val="20"/>
              </w:rPr>
            </w:pPr>
            <w:hyperlink r:id="rId795">
              <w:r w:rsidR="00475295">
                <w:rPr>
                  <w:rFonts w:ascii="Courier New"/>
                  <w:color w:val="204060"/>
                  <w:sz w:val="20"/>
                  <w:u w:val="single" w:color="204060"/>
                </w:rPr>
                <w:t>SolrRepositoriesAutoConfiguration</w:t>
              </w:r>
            </w:hyperlink>
          </w:p>
        </w:tc>
        <w:tc>
          <w:tcPr>
            <w:tcW w:w="1805" w:type="dxa"/>
          </w:tcPr>
          <w:p w:rsidR="005A4D71" w:rsidRDefault="00297392">
            <w:pPr>
              <w:pStyle w:val="TableParagraph"/>
              <w:rPr>
                <w:sz w:val="20"/>
              </w:rPr>
            </w:pPr>
            <w:hyperlink r:id="rId796">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97392">
            <w:pPr>
              <w:pStyle w:val="TableParagraph"/>
              <w:spacing w:before="0"/>
              <w:rPr>
                <w:sz w:val="20"/>
              </w:rPr>
            </w:pPr>
            <w:hyperlink r:id="rId797">
              <w:r w:rsidR="00475295">
                <w:rPr>
                  <w:color w:val="204060"/>
                  <w:sz w:val="20"/>
                  <w:u w:val="single" w:color="204060"/>
                </w:rPr>
                <w:t>javadoc</w:t>
              </w:r>
            </w:hyperlink>
          </w:p>
        </w:tc>
      </w:tr>
      <w:tr w:rsidR="005A4D71">
        <w:trPr>
          <w:trHeight w:val="879"/>
        </w:trPr>
        <w:tc>
          <w:tcPr>
            <w:tcW w:w="7219" w:type="dxa"/>
          </w:tcPr>
          <w:p w:rsidR="005A4D71" w:rsidRDefault="00297392">
            <w:pPr>
              <w:pStyle w:val="TableParagraph"/>
              <w:spacing w:before="103"/>
              <w:rPr>
                <w:rFonts w:ascii="Courier New"/>
                <w:sz w:val="20"/>
              </w:rPr>
            </w:pPr>
            <w:hyperlink r:id="rId798">
              <w:r w:rsidR="00475295">
                <w:rPr>
                  <w:rFonts w:ascii="Courier New"/>
                  <w:color w:val="204060"/>
                  <w:sz w:val="20"/>
                  <w:u w:val="single" w:color="204060"/>
                </w:rPr>
                <w:t>SpringApplicationAdminJmxAutoConfiguration</w:t>
              </w:r>
            </w:hyperlink>
          </w:p>
          <w:p w:rsidR="005A4D71" w:rsidRDefault="005A4D71">
            <w:pPr>
              <w:pStyle w:val="TableParagraph"/>
              <w:spacing w:before="8"/>
              <w:ind w:left="0"/>
              <w:rPr>
                <w:rFonts w:ascii="Times New Roman"/>
                <w:sz w:val="18"/>
              </w:rPr>
            </w:pPr>
          </w:p>
          <w:p w:rsidR="005A4D71" w:rsidRDefault="00297392">
            <w:pPr>
              <w:pStyle w:val="TableParagraph"/>
              <w:spacing w:before="0"/>
              <w:rPr>
                <w:rFonts w:ascii="Courier New"/>
                <w:sz w:val="20"/>
              </w:rPr>
            </w:pPr>
            <w:hyperlink r:id="rId799">
              <w:r w:rsidR="00475295">
                <w:rPr>
                  <w:rFonts w:ascii="Courier New"/>
                  <w:color w:val="204060"/>
                  <w:sz w:val="20"/>
                  <w:u w:val="single" w:color="204060"/>
                </w:rPr>
                <w:t>SpringDataWebAutoConfiguration</w:t>
              </w:r>
            </w:hyperlink>
          </w:p>
        </w:tc>
        <w:tc>
          <w:tcPr>
            <w:tcW w:w="1805" w:type="dxa"/>
          </w:tcPr>
          <w:p w:rsidR="005A4D71" w:rsidRDefault="00297392">
            <w:pPr>
              <w:pStyle w:val="TableParagraph"/>
              <w:rPr>
                <w:sz w:val="20"/>
              </w:rPr>
            </w:pPr>
            <w:hyperlink r:id="rId80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97392">
            <w:pPr>
              <w:pStyle w:val="TableParagraph"/>
              <w:spacing w:before="0"/>
              <w:rPr>
                <w:sz w:val="20"/>
              </w:rPr>
            </w:pPr>
            <w:hyperlink r:id="rId801">
              <w:r w:rsidR="00475295">
                <w:rPr>
                  <w:color w:val="204060"/>
                  <w:sz w:val="20"/>
                  <w:u w:val="single" w:color="204060"/>
                </w:rPr>
                <w:t>javadoc</w:t>
              </w:r>
            </w:hyperlink>
          </w:p>
        </w:tc>
      </w:tr>
      <w:tr w:rsidR="005A4D71">
        <w:trPr>
          <w:trHeight w:val="437"/>
        </w:trPr>
        <w:tc>
          <w:tcPr>
            <w:tcW w:w="7219" w:type="dxa"/>
          </w:tcPr>
          <w:p w:rsidR="005A4D71" w:rsidRDefault="00297392">
            <w:pPr>
              <w:pStyle w:val="TableParagraph"/>
              <w:spacing w:before="103"/>
              <w:rPr>
                <w:rFonts w:ascii="Courier New"/>
                <w:sz w:val="20"/>
              </w:rPr>
            </w:pPr>
            <w:hyperlink r:id="rId802">
              <w:r w:rsidR="00475295">
                <w:rPr>
                  <w:rFonts w:ascii="Courier New"/>
                  <w:color w:val="204060"/>
                  <w:sz w:val="20"/>
                  <w:u w:val="single" w:color="204060"/>
                </w:rPr>
                <w:t>ThymeleafAutoConfiguration</w:t>
              </w:r>
            </w:hyperlink>
          </w:p>
        </w:tc>
        <w:tc>
          <w:tcPr>
            <w:tcW w:w="1805" w:type="dxa"/>
          </w:tcPr>
          <w:p w:rsidR="005A4D71" w:rsidRDefault="00297392">
            <w:pPr>
              <w:pStyle w:val="TableParagraph"/>
              <w:rPr>
                <w:sz w:val="20"/>
              </w:rPr>
            </w:pPr>
            <w:hyperlink r:id="rId803">
              <w:r w:rsidR="00475295">
                <w:rPr>
                  <w:color w:val="204060"/>
                  <w:sz w:val="20"/>
                  <w:u w:val="single" w:color="204060"/>
                </w:rPr>
                <w:t>javadoc</w:t>
              </w:r>
            </w:hyperlink>
          </w:p>
        </w:tc>
      </w:tr>
      <w:tr w:rsidR="005A4D71">
        <w:trPr>
          <w:trHeight w:val="878"/>
        </w:trPr>
        <w:tc>
          <w:tcPr>
            <w:tcW w:w="7219" w:type="dxa"/>
          </w:tcPr>
          <w:p w:rsidR="005A4D71" w:rsidRDefault="00297392">
            <w:pPr>
              <w:pStyle w:val="TableParagraph"/>
              <w:spacing w:before="103"/>
              <w:rPr>
                <w:rFonts w:ascii="Courier New"/>
                <w:sz w:val="20"/>
              </w:rPr>
            </w:pPr>
            <w:hyperlink r:id="rId804">
              <w:r w:rsidR="00475295">
                <w:rPr>
                  <w:rFonts w:ascii="Courier New"/>
                  <w:color w:val="204060"/>
                  <w:sz w:val="20"/>
                  <w:u w:val="single" w:color="204060"/>
                </w:rPr>
                <w:t>TransactionAutoConfiguration</w:t>
              </w:r>
            </w:hyperlink>
          </w:p>
          <w:p w:rsidR="005A4D71" w:rsidRDefault="005A4D71">
            <w:pPr>
              <w:pStyle w:val="TableParagraph"/>
              <w:spacing w:before="8"/>
              <w:ind w:left="0"/>
              <w:rPr>
                <w:rFonts w:ascii="Times New Roman"/>
                <w:sz w:val="18"/>
              </w:rPr>
            </w:pPr>
          </w:p>
          <w:p w:rsidR="005A4D71" w:rsidRDefault="00297392">
            <w:pPr>
              <w:pStyle w:val="TableParagraph"/>
              <w:spacing w:before="0"/>
              <w:rPr>
                <w:rFonts w:ascii="Courier New"/>
                <w:sz w:val="20"/>
              </w:rPr>
            </w:pPr>
            <w:hyperlink r:id="rId805">
              <w:r w:rsidR="00475295">
                <w:rPr>
                  <w:rFonts w:ascii="Courier New"/>
                  <w:color w:val="204060"/>
                  <w:sz w:val="20"/>
                  <w:u w:val="single" w:color="204060"/>
                </w:rPr>
                <w:t>TwitterAutoConfiguration</w:t>
              </w:r>
            </w:hyperlink>
          </w:p>
        </w:tc>
        <w:tc>
          <w:tcPr>
            <w:tcW w:w="1805" w:type="dxa"/>
          </w:tcPr>
          <w:p w:rsidR="005A4D71" w:rsidRDefault="00297392">
            <w:pPr>
              <w:pStyle w:val="TableParagraph"/>
              <w:rPr>
                <w:sz w:val="20"/>
              </w:rPr>
            </w:pPr>
            <w:hyperlink r:id="rId806">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97392">
            <w:pPr>
              <w:pStyle w:val="TableParagraph"/>
              <w:spacing w:before="0"/>
              <w:rPr>
                <w:sz w:val="20"/>
              </w:rPr>
            </w:pPr>
            <w:hyperlink r:id="rId807">
              <w:r w:rsidR="00475295">
                <w:rPr>
                  <w:color w:val="204060"/>
                  <w:sz w:val="20"/>
                  <w:u w:val="single" w:color="204060"/>
                </w:rPr>
                <w:t>javadoc</w:t>
              </w:r>
            </w:hyperlink>
          </w:p>
        </w:tc>
      </w:tr>
      <w:tr w:rsidR="005A4D71">
        <w:trPr>
          <w:trHeight w:val="878"/>
        </w:trPr>
        <w:tc>
          <w:tcPr>
            <w:tcW w:w="7219" w:type="dxa"/>
          </w:tcPr>
          <w:p w:rsidR="005A4D71" w:rsidRDefault="00297392">
            <w:pPr>
              <w:pStyle w:val="TableParagraph"/>
              <w:spacing w:before="103"/>
              <w:rPr>
                <w:rFonts w:ascii="Courier New"/>
                <w:sz w:val="20"/>
              </w:rPr>
            </w:pPr>
            <w:hyperlink r:id="rId808">
              <w:r w:rsidR="00475295">
                <w:rPr>
                  <w:rFonts w:ascii="Courier New"/>
                  <w:color w:val="204060"/>
                  <w:sz w:val="20"/>
                  <w:u w:val="single" w:color="204060"/>
                </w:rPr>
                <w:t>ValidationAutoConfiguration</w:t>
              </w:r>
            </w:hyperlink>
          </w:p>
          <w:p w:rsidR="005A4D71" w:rsidRDefault="005A4D71">
            <w:pPr>
              <w:pStyle w:val="TableParagraph"/>
              <w:spacing w:before="8"/>
              <w:ind w:left="0"/>
              <w:rPr>
                <w:rFonts w:ascii="Times New Roman"/>
                <w:sz w:val="18"/>
              </w:rPr>
            </w:pPr>
          </w:p>
          <w:p w:rsidR="005A4D71" w:rsidRDefault="00297392">
            <w:pPr>
              <w:pStyle w:val="TableParagraph"/>
              <w:spacing w:before="0"/>
              <w:rPr>
                <w:rFonts w:ascii="Courier New"/>
                <w:sz w:val="20"/>
              </w:rPr>
            </w:pPr>
            <w:hyperlink r:id="rId809">
              <w:r w:rsidR="00475295">
                <w:rPr>
                  <w:rFonts w:ascii="Courier New"/>
                  <w:color w:val="204060"/>
                  <w:sz w:val="20"/>
                  <w:u w:val="single" w:color="204060"/>
                </w:rPr>
                <w:t>WebClientAutoConfiguration</w:t>
              </w:r>
            </w:hyperlink>
          </w:p>
        </w:tc>
        <w:tc>
          <w:tcPr>
            <w:tcW w:w="1805" w:type="dxa"/>
          </w:tcPr>
          <w:p w:rsidR="005A4D71" w:rsidRDefault="00297392">
            <w:pPr>
              <w:pStyle w:val="TableParagraph"/>
              <w:rPr>
                <w:sz w:val="20"/>
              </w:rPr>
            </w:pPr>
            <w:hyperlink r:id="rId81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97392">
            <w:pPr>
              <w:pStyle w:val="TableParagraph"/>
              <w:spacing w:before="0"/>
              <w:rPr>
                <w:sz w:val="20"/>
              </w:rPr>
            </w:pPr>
            <w:hyperlink r:id="rId811">
              <w:r w:rsidR="00475295">
                <w:rPr>
                  <w:color w:val="204060"/>
                  <w:sz w:val="20"/>
                  <w:u w:val="single" w:color="204060"/>
                </w:rPr>
                <w:t>javadoc</w:t>
              </w:r>
            </w:hyperlink>
          </w:p>
        </w:tc>
      </w:tr>
      <w:tr w:rsidR="005A4D71">
        <w:trPr>
          <w:trHeight w:val="437"/>
        </w:trPr>
        <w:tc>
          <w:tcPr>
            <w:tcW w:w="7219" w:type="dxa"/>
          </w:tcPr>
          <w:p w:rsidR="005A4D71" w:rsidRDefault="00297392">
            <w:pPr>
              <w:pStyle w:val="TableParagraph"/>
              <w:spacing w:before="103"/>
              <w:rPr>
                <w:rFonts w:ascii="Courier New"/>
                <w:sz w:val="20"/>
              </w:rPr>
            </w:pPr>
            <w:hyperlink r:id="rId812">
              <w:r w:rsidR="00475295">
                <w:rPr>
                  <w:rFonts w:ascii="Courier New"/>
                  <w:color w:val="204060"/>
                  <w:sz w:val="20"/>
                  <w:u w:val="single" w:color="204060"/>
                </w:rPr>
                <w:t>WebMvcAutoConfiguration</w:t>
              </w:r>
            </w:hyperlink>
          </w:p>
        </w:tc>
        <w:tc>
          <w:tcPr>
            <w:tcW w:w="1805" w:type="dxa"/>
          </w:tcPr>
          <w:p w:rsidR="005A4D71" w:rsidRDefault="00297392">
            <w:pPr>
              <w:pStyle w:val="TableParagraph"/>
              <w:rPr>
                <w:sz w:val="20"/>
              </w:rPr>
            </w:pPr>
            <w:hyperlink r:id="rId813">
              <w:r w:rsidR="00475295">
                <w:rPr>
                  <w:color w:val="204060"/>
                  <w:sz w:val="20"/>
                  <w:u w:val="single" w:color="204060"/>
                </w:rPr>
                <w:t>javadoc</w:t>
              </w:r>
            </w:hyperlink>
          </w:p>
        </w:tc>
      </w:tr>
      <w:tr w:rsidR="005A4D71">
        <w:trPr>
          <w:trHeight w:val="436"/>
        </w:trPr>
        <w:tc>
          <w:tcPr>
            <w:tcW w:w="7219" w:type="dxa"/>
          </w:tcPr>
          <w:p w:rsidR="005A4D71" w:rsidRDefault="00297392">
            <w:pPr>
              <w:pStyle w:val="TableParagraph"/>
              <w:spacing w:before="103"/>
              <w:rPr>
                <w:rFonts w:ascii="Courier New"/>
                <w:sz w:val="20"/>
              </w:rPr>
            </w:pPr>
            <w:hyperlink r:id="rId814">
              <w:r w:rsidR="00475295">
                <w:rPr>
                  <w:rFonts w:ascii="Courier New"/>
                  <w:color w:val="204060"/>
                  <w:sz w:val="20"/>
                  <w:u w:val="single" w:color="204060"/>
                </w:rPr>
                <w:t>WebServicesAutoConfiguration</w:t>
              </w:r>
            </w:hyperlink>
          </w:p>
        </w:tc>
        <w:tc>
          <w:tcPr>
            <w:tcW w:w="1805" w:type="dxa"/>
          </w:tcPr>
          <w:p w:rsidR="005A4D71" w:rsidRDefault="00297392">
            <w:pPr>
              <w:pStyle w:val="TableParagraph"/>
              <w:rPr>
                <w:sz w:val="20"/>
              </w:rPr>
            </w:pPr>
            <w:hyperlink r:id="rId815">
              <w:r w:rsidR="00475295">
                <w:rPr>
                  <w:color w:val="204060"/>
                  <w:sz w:val="20"/>
                  <w:u w:val="single" w:color="204060"/>
                </w:rPr>
                <w:t>javadoc</w:t>
              </w:r>
            </w:hyperlink>
          </w:p>
        </w:tc>
      </w:tr>
      <w:tr w:rsidR="005A4D71">
        <w:trPr>
          <w:trHeight w:val="437"/>
        </w:trPr>
        <w:tc>
          <w:tcPr>
            <w:tcW w:w="7219" w:type="dxa"/>
          </w:tcPr>
          <w:p w:rsidR="005A4D71" w:rsidRDefault="00297392">
            <w:pPr>
              <w:pStyle w:val="TableParagraph"/>
              <w:spacing w:before="103"/>
              <w:rPr>
                <w:rFonts w:ascii="Courier New"/>
                <w:sz w:val="20"/>
              </w:rPr>
            </w:pPr>
            <w:hyperlink r:id="rId816">
              <w:r w:rsidR="00475295">
                <w:rPr>
                  <w:rFonts w:ascii="Courier New"/>
                  <w:color w:val="204060"/>
                  <w:sz w:val="20"/>
                  <w:u w:val="single" w:color="204060"/>
                </w:rPr>
                <w:t>WebSocketAutoConfiguration</w:t>
              </w:r>
            </w:hyperlink>
          </w:p>
        </w:tc>
        <w:tc>
          <w:tcPr>
            <w:tcW w:w="1805" w:type="dxa"/>
          </w:tcPr>
          <w:p w:rsidR="005A4D71" w:rsidRDefault="00297392">
            <w:pPr>
              <w:pStyle w:val="TableParagraph"/>
              <w:rPr>
                <w:sz w:val="20"/>
              </w:rPr>
            </w:pPr>
            <w:hyperlink r:id="rId817">
              <w:r w:rsidR="00475295">
                <w:rPr>
                  <w:color w:val="204060"/>
                  <w:sz w:val="20"/>
                  <w:u w:val="single" w:color="204060"/>
                </w:rPr>
                <w:t>javadoc</w:t>
              </w:r>
            </w:hyperlink>
          </w:p>
        </w:tc>
      </w:tr>
      <w:tr w:rsidR="005A4D71">
        <w:trPr>
          <w:trHeight w:val="878"/>
        </w:trPr>
        <w:tc>
          <w:tcPr>
            <w:tcW w:w="7219" w:type="dxa"/>
          </w:tcPr>
          <w:p w:rsidR="005A4D71" w:rsidRDefault="00297392">
            <w:pPr>
              <w:pStyle w:val="TableParagraph"/>
              <w:spacing w:before="103"/>
              <w:rPr>
                <w:rFonts w:ascii="Courier New"/>
                <w:sz w:val="20"/>
              </w:rPr>
            </w:pPr>
            <w:hyperlink r:id="rId818">
              <w:r w:rsidR="00475295">
                <w:rPr>
                  <w:rFonts w:ascii="Courier New"/>
                  <w:color w:val="204060"/>
                  <w:sz w:val="20"/>
                  <w:u w:val="single" w:color="204060"/>
                </w:rPr>
                <w:t>WebSocketMessagingAutoConfiguration</w:t>
              </w:r>
            </w:hyperlink>
          </w:p>
          <w:p w:rsidR="005A4D71" w:rsidRDefault="005A4D71">
            <w:pPr>
              <w:pStyle w:val="TableParagraph"/>
              <w:spacing w:before="8"/>
              <w:ind w:left="0"/>
              <w:rPr>
                <w:rFonts w:ascii="Times New Roman"/>
                <w:sz w:val="18"/>
              </w:rPr>
            </w:pPr>
          </w:p>
          <w:p w:rsidR="005A4D71" w:rsidRDefault="00297392">
            <w:pPr>
              <w:pStyle w:val="TableParagraph"/>
              <w:spacing w:before="0"/>
              <w:rPr>
                <w:rFonts w:ascii="Courier New"/>
                <w:sz w:val="20"/>
              </w:rPr>
            </w:pPr>
            <w:hyperlink r:id="rId819">
              <w:r w:rsidR="00475295">
                <w:rPr>
                  <w:rFonts w:ascii="Courier New"/>
                  <w:color w:val="204060"/>
                  <w:sz w:val="20"/>
                  <w:u w:val="single" w:color="204060"/>
                </w:rPr>
                <w:t>XADataSourceAutoConfiguration</w:t>
              </w:r>
            </w:hyperlink>
          </w:p>
        </w:tc>
        <w:tc>
          <w:tcPr>
            <w:tcW w:w="1805" w:type="dxa"/>
          </w:tcPr>
          <w:p w:rsidR="005A4D71" w:rsidRDefault="00297392">
            <w:pPr>
              <w:pStyle w:val="TableParagraph"/>
              <w:rPr>
                <w:sz w:val="20"/>
              </w:rPr>
            </w:pPr>
            <w:hyperlink r:id="rId82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97392">
            <w:pPr>
              <w:pStyle w:val="TableParagraph"/>
              <w:spacing w:before="0"/>
              <w:rPr>
                <w:sz w:val="20"/>
              </w:rPr>
            </w:pPr>
            <w:hyperlink r:id="rId821">
              <w:r w:rsidR="00475295">
                <w:rPr>
                  <w:color w:val="204060"/>
                  <w:sz w:val="20"/>
                  <w:u w:val="single" w:color="204060"/>
                </w:rPr>
                <w:t>javadoc</w:t>
              </w:r>
            </w:hyperlink>
          </w:p>
        </w:tc>
      </w:tr>
    </w:tbl>
    <w:p w:rsidR="005A4D71" w:rsidRDefault="005A4D71">
      <w:pPr>
        <w:pStyle w:val="a3"/>
        <w:spacing w:before="8"/>
        <w:rPr>
          <w:rFonts w:ascii="Times New Roman"/>
          <w:sz w:val="7"/>
        </w:rPr>
      </w:pPr>
    </w:p>
    <w:p w:rsidR="005A4D71" w:rsidRDefault="00475295">
      <w:pPr>
        <w:pStyle w:val="2"/>
        <w:numPr>
          <w:ilvl w:val="1"/>
          <w:numId w:val="2"/>
        </w:numPr>
        <w:tabs>
          <w:tab w:val="left" w:pos="671"/>
        </w:tabs>
        <w:spacing w:before="90"/>
        <w:ind w:hanging="550"/>
      </w:pPr>
      <w:bookmarkStart w:id="1171" w:name="C.2_From_the_“spring-boot-actuator”_modu"/>
      <w:bookmarkStart w:id="1172" w:name="_bookmark591"/>
      <w:bookmarkEnd w:id="1171"/>
      <w:bookmarkEnd w:id="1172"/>
      <w:r>
        <w:t>From the “spring-boot-actuator” module</w:t>
      </w:r>
    </w:p>
    <w:p w:rsidR="005A4D71" w:rsidRDefault="00475295">
      <w:pPr>
        <w:pStyle w:val="a3"/>
        <w:spacing w:before="248"/>
        <w:ind w:left="120"/>
      </w:pPr>
      <w:r>
        <w:t xml:space="preserve">The following auto-configuration classes are from the </w:t>
      </w:r>
      <w:r>
        <w:rPr>
          <w:rFonts w:ascii="Courier New"/>
        </w:rPr>
        <w:t>spring-boot-actuator</w:t>
      </w:r>
      <w:r>
        <w:rPr>
          <w:rFonts w:ascii="Courier New"/>
          <w:spacing w:val="-66"/>
        </w:rPr>
        <w:t xml:space="preserve"> </w:t>
      </w:r>
      <w:r>
        <w:t>module:</w:t>
      </w:r>
    </w:p>
    <w:p w:rsidR="005A4D71" w:rsidRDefault="005A4D71">
      <w:pPr>
        <w:pStyle w:val="a3"/>
        <w:spacing w:before="3"/>
        <w:rPr>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878"/>
        </w:trPr>
        <w:tc>
          <w:tcPr>
            <w:tcW w:w="7219" w:type="dxa"/>
          </w:tcPr>
          <w:p w:rsidR="005A4D71" w:rsidRDefault="00475295">
            <w:pPr>
              <w:pStyle w:val="TableParagraph"/>
              <w:rPr>
                <w:b/>
                <w:sz w:val="20"/>
              </w:rPr>
            </w:pPr>
            <w:r>
              <w:rPr>
                <w:b/>
                <w:sz w:val="20"/>
              </w:rPr>
              <w:t>Configuration Class</w:t>
            </w:r>
          </w:p>
          <w:p w:rsidR="005A4D71" w:rsidRDefault="005A4D71">
            <w:pPr>
              <w:pStyle w:val="TableParagraph"/>
              <w:spacing w:before="3"/>
              <w:ind w:left="0"/>
              <w:rPr>
                <w:sz w:val="20"/>
              </w:rPr>
            </w:pPr>
          </w:p>
          <w:p w:rsidR="005A4D71" w:rsidRDefault="00297392">
            <w:pPr>
              <w:pStyle w:val="TableParagraph"/>
              <w:spacing w:before="0"/>
              <w:rPr>
                <w:rFonts w:ascii="Courier New"/>
                <w:sz w:val="20"/>
              </w:rPr>
            </w:pPr>
            <w:hyperlink r:id="rId822">
              <w:r w:rsidR="00475295">
                <w:rPr>
                  <w:rFonts w:ascii="Courier New"/>
                  <w:color w:val="204060"/>
                  <w:sz w:val="20"/>
                  <w:u w:val="single" w:color="204060"/>
                </w:rPr>
                <w:t>AuditAutoConfiguration</w:t>
              </w:r>
            </w:hyperlink>
          </w:p>
        </w:tc>
        <w:tc>
          <w:tcPr>
            <w:tcW w:w="1805" w:type="dxa"/>
          </w:tcPr>
          <w:p w:rsidR="005A4D71" w:rsidRDefault="00475295">
            <w:pPr>
              <w:pStyle w:val="TableParagraph"/>
              <w:rPr>
                <w:b/>
                <w:sz w:val="20"/>
              </w:rPr>
            </w:pPr>
            <w:r>
              <w:rPr>
                <w:b/>
                <w:sz w:val="20"/>
              </w:rPr>
              <w:t>Links</w:t>
            </w:r>
          </w:p>
          <w:p w:rsidR="005A4D71" w:rsidRDefault="005A4D71">
            <w:pPr>
              <w:pStyle w:val="TableParagraph"/>
              <w:spacing w:before="5"/>
              <w:ind w:left="0"/>
              <w:rPr>
                <w:sz w:val="18"/>
              </w:rPr>
            </w:pPr>
          </w:p>
          <w:p w:rsidR="005A4D71" w:rsidRDefault="00297392">
            <w:pPr>
              <w:pStyle w:val="TableParagraph"/>
              <w:spacing w:before="0"/>
              <w:rPr>
                <w:sz w:val="20"/>
              </w:rPr>
            </w:pPr>
            <w:hyperlink r:id="rId823">
              <w:r w:rsidR="00475295">
                <w:rPr>
                  <w:color w:val="204060"/>
                  <w:sz w:val="20"/>
                  <w:u w:val="single" w:color="204060"/>
                </w:rPr>
                <w:t>javadoc</w:t>
              </w:r>
            </w:hyperlink>
          </w:p>
        </w:tc>
      </w:tr>
      <w:tr w:rsidR="005A4D71">
        <w:trPr>
          <w:trHeight w:val="437"/>
        </w:trPr>
        <w:tc>
          <w:tcPr>
            <w:tcW w:w="7219" w:type="dxa"/>
          </w:tcPr>
          <w:p w:rsidR="005A4D71" w:rsidRDefault="00297392">
            <w:pPr>
              <w:pStyle w:val="TableParagraph"/>
              <w:spacing w:before="103"/>
              <w:rPr>
                <w:rFonts w:ascii="Courier New"/>
                <w:sz w:val="20"/>
              </w:rPr>
            </w:pPr>
            <w:hyperlink r:id="rId824">
              <w:r w:rsidR="00475295">
                <w:rPr>
                  <w:rFonts w:ascii="Courier New"/>
                  <w:color w:val="204060"/>
                  <w:sz w:val="20"/>
                  <w:u w:val="single" w:color="204060"/>
                </w:rPr>
                <w:t>CacheStatisticsAutoConfiguration</w:t>
              </w:r>
            </w:hyperlink>
          </w:p>
        </w:tc>
        <w:tc>
          <w:tcPr>
            <w:tcW w:w="1805" w:type="dxa"/>
          </w:tcPr>
          <w:p w:rsidR="005A4D71" w:rsidRDefault="00297392">
            <w:pPr>
              <w:pStyle w:val="TableParagraph"/>
              <w:rPr>
                <w:sz w:val="20"/>
              </w:rPr>
            </w:pPr>
            <w:hyperlink r:id="rId825">
              <w:r w:rsidR="00475295">
                <w:rPr>
                  <w:color w:val="204060"/>
                  <w:sz w:val="20"/>
                  <w:u w:val="single" w:color="204060"/>
                </w:rPr>
                <w:t>javadoc</w:t>
              </w:r>
            </w:hyperlink>
          </w:p>
        </w:tc>
      </w:tr>
      <w:tr w:rsidR="005A4D71">
        <w:trPr>
          <w:trHeight w:val="437"/>
        </w:trPr>
        <w:tc>
          <w:tcPr>
            <w:tcW w:w="7219" w:type="dxa"/>
          </w:tcPr>
          <w:p w:rsidR="005A4D71" w:rsidRDefault="00297392">
            <w:pPr>
              <w:pStyle w:val="TableParagraph"/>
              <w:spacing w:before="103"/>
              <w:rPr>
                <w:rFonts w:ascii="Courier New"/>
                <w:sz w:val="20"/>
              </w:rPr>
            </w:pPr>
            <w:hyperlink r:id="rId826">
              <w:r w:rsidR="00475295">
                <w:rPr>
                  <w:rFonts w:ascii="Courier New"/>
                  <w:color w:val="204060"/>
                  <w:sz w:val="20"/>
                  <w:u w:val="single" w:color="204060"/>
                </w:rPr>
                <w:t>CloudFoundryActuatorAutoConfiguration</w:t>
              </w:r>
            </w:hyperlink>
          </w:p>
        </w:tc>
        <w:tc>
          <w:tcPr>
            <w:tcW w:w="1805" w:type="dxa"/>
          </w:tcPr>
          <w:p w:rsidR="005A4D71" w:rsidRDefault="00297392">
            <w:pPr>
              <w:pStyle w:val="TableParagraph"/>
              <w:rPr>
                <w:sz w:val="20"/>
              </w:rPr>
            </w:pPr>
            <w:hyperlink r:id="rId827">
              <w:r w:rsidR="00475295">
                <w:rPr>
                  <w:color w:val="204060"/>
                  <w:sz w:val="20"/>
                  <w:u w:val="single" w:color="204060"/>
                </w:rPr>
                <w:t>javadoc</w:t>
              </w:r>
            </w:hyperlink>
          </w:p>
        </w:tc>
      </w:tr>
      <w:tr w:rsidR="005A4D71">
        <w:trPr>
          <w:trHeight w:val="437"/>
        </w:trPr>
        <w:tc>
          <w:tcPr>
            <w:tcW w:w="7219" w:type="dxa"/>
          </w:tcPr>
          <w:p w:rsidR="005A4D71" w:rsidRDefault="00297392">
            <w:pPr>
              <w:pStyle w:val="TableParagraph"/>
              <w:spacing w:before="103"/>
              <w:rPr>
                <w:rFonts w:ascii="Courier New"/>
                <w:sz w:val="20"/>
              </w:rPr>
            </w:pPr>
            <w:hyperlink r:id="rId828">
              <w:r w:rsidR="00475295">
                <w:rPr>
                  <w:rFonts w:ascii="Courier New"/>
                  <w:color w:val="204060"/>
                  <w:sz w:val="20"/>
                  <w:u w:val="single" w:color="204060"/>
                </w:rPr>
                <w:t>CrshAutoConfiguration</w:t>
              </w:r>
            </w:hyperlink>
          </w:p>
        </w:tc>
        <w:tc>
          <w:tcPr>
            <w:tcW w:w="1805" w:type="dxa"/>
          </w:tcPr>
          <w:p w:rsidR="005A4D71" w:rsidRDefault="00297392">
            <w:pPr>
              <w:pStyle w:val="TableParagraph"/>
              <w:rPr>
                <w:sz w:val="20"/>
              </w:rPr>
            </w:pPr>
            <w:hyperlink r:id="rId829">
              <w:r w:rsidR="00475295">
                <w:rPr>
                  <w:color w:val="204060"/>
                  <w:sz w:val="20"/>
                  <w:u w:val="single" w:color="204060"/>
                </w:rPr>
                <w:t>javadoc</w:t>
              </w:r>
            </w:hyperlink>
          </w:p>
        </w:tc>
      </w:tr>
      <w:tr w:rsidR="005A4D71">
        <w:trPr>
          <w:trHeight w:val="437"/>
        </w:trPr>
        <w:tc>
          <w:tcPr>
            <w:tcW w:w="7219" w:type="dxa"/>
          </w:tcPr>
          <w:p w:rsidR="005A4D71" w:rsidRDefault="00297392">
            <w:pPr>
              <w:pStyle w:val="TableParagraph"/>
              <w:spacing w:before="103"/>
              <w:rPr>
                <w:rFonts w:ascii="Courier New"/>
                <w:sz w:val="20"/>
              </w:rPr>
            </w:pPr>
            <w:hyperlink r:id="rId830">
              <w:r w:rsidR="00475295">
                <w:rPr>
                  <w:rFonts w:ascii="Courier New"/>
                  <w:color w:val="204060"/>
                  <w:sz w:val="20"/>
                  <w:u w:val="single" w:color="204060"/>
                </w:rPr>
                <w:t>EndpointAutoConfiguration</w:t>
              </w:r>
            </w:hyperlink>
          </w:p>
        </w:tc>
        <w:tc>
          <w:tcPr>
            <w:tcW w:w="1805" w:type="dxa"/>
          </w:tcPr>
          <w:p w:rsidR="005A4D71" w:rsidRDefault="00297392">
            <w:pPr>
              <w:pStyle w:val="TableParagraph"/>
              <w:rPr>
                <w:sz w:val="20"/>
              </w:rPr>
            </w:pPr>
            <w:hyperlink r:id="rId831">
              <w:r w:rsidR="00475295">
                <w:rPr>
                  <w:color w:val="204060"/>
                  <w:sz w:val="20"/>
                  <w:u w:val="single" w:color="204060"/>
                </w:rPr>
                <w:t>javadoc</w:t>
              </w:r>
            </w:hyperlink>
          </w:p>
        </w:tc>
      </w:tr>
      <w:tr w:rsidR="005A4D71">
        <w:trPr>
          <w:trHeight w:val="878"/>
        </w:trPr>
        <w:tc>
          <w:tcPr>
            <w:tcW w:w="7219" w:type="dxa"/>
          </w:tcPr>
          <w:p w:rsidR="005A4D71" w:rsidRDefault="00297392">
            <w:pPr>
              <w:pStyle w:val="TableParagraph"/>
              <w:spacing w:before="103"/>
              <w:rPr>
                <w:rFonts w:ascii="Courier New"/>
                <w:sz w:val="20"/>
              </w:rPr>
            </w:pPr>
            <w:hyperlink r:id="rId832">
              <w:r w:rsidR="00475295">
                <w:rPr>
                  <w:rFonts w:ascii="Courier New"/>
                  <w:color w:val="204060"/>
                  <w:sz w:val="20"/>
                  <w:u w:val="single" w:color="204060"/>
                </w:rPr>
                <w:t>EndpointMBeanExportAutoConfiguration</w:t>
              </w:r>
            </w:hyperlink>
          </w:p>
          <w:p w:rsidR="005A4D71" w:rsidRDefault="005A4D71">
            <w:pPr>
              <w:pStyle w:val="TableParagraph"/>
              <w:spacing w:before="8"/>
              <w:ind w:left="0"/>
              <w:rPr>
                <w:sz w:val="18"/>
              </w:rPr>
            </w:pPr>
          </w:p>
          <w:p w:rsidR="005A4D71" w:rsidRDefault="00297392">
            <w:pPr>
              <w:pStyle w:val="TableParagraph"/>
              <w:spacing w:before="0"/>
              <w:rPr>
                <w:rFonts w:ascii="Courier New"/>
                <w:sz w:val="20"/>
              </w:rPr>
            </w:pPr>
            <w:hyperlink r:id="rId833">
              <w:r w:rsidR="00475295">
                <w:rPr>
                  <w:rFonts w:ascii="Courier New"/>
                  <w:color w:val="204060"/>
                  <w:sz w:val="20"/>
                  <w:u w:val="single" w:color="204060"/>
                </w:rPr>
                <w:t>EndpointWebMvcAutoConfiguration</w:t>
              </w:r>
            </w:hyperlink>
          </w:p>
        </w:tc>
        <w:tc>
          <w:tcPr>
            <w:tcW w:w="1805" w:type="dxa"/>
          </w:tcPr>
          <w:p w:rsidR="005A4D71" w:rsidRDefault="00297392">
            <w:pPr>
              <w:pStyle w:val="TableParagraph"/>
              <w:rPr>
                <w:sz w:val="20"/>
              </w:rPr>
            </w:pPr>
            <w:hyperlink r:id="rId834">
              <w:r w:rsidR="00475295">
                <w:rPr>
                  <w:color w:val="204060"/>
                  <w:sz w:val="20"/>
                  <w:u w:val="single" w:color="204060"/>
                </w:rPr>
                <w:t>javadoc</w:t>
              </w:r>
            </w:hyperlink>
          </w:p>
          <w:p w:rsidR="005A4D71" w:rsidRDefault="005A4D71">
            <w:pPr>
              <w:pStyle w:val="TableParagraph"/>
              <w:spacing w:before="5"/>
              <w:ind w:left="0"/>
              <w:rPr>
                <w:sz w:val="18"/>
              </w:rPr>
            </w:pPr>
          </w:p>
          <w:p w:rsidR="005A4D71" w:rsidRDefault="00297392">
            <w:pPr>
              <w:pStyle w:val="TableParagraph"/>
              <w:spacing w:before="0"/>
              <w:rPr>
                <w:sz w:val="20"/>
              </w:rPr>
            </w:pPr>
            <w:hyperlink r:id="rId835">
              <w:r w:rsidR="00475295">
                <w:rPr>
                  <w:color w:val="204060"/>
                  <w:sz w:val="20"/>
                  <w:u w:val="single" w:color="204060"/>
                </w:rPr>
                <w:t>javadoc</w:t>
              </w:r>
            </w:hyperlink>
          </w:p>
        </w:tc>
      </w:tr>
      <w:tr w:rsidR="005A4D71">
        <w:trPr>
          <w:trHeight w:val="437"/>
        </w:trPr>
        <w:tc>
          <w:tcPr>
            <w:tcW w:w="7219" w:type="dxa"/>
          </w:tcPr>
          <w:p w:rsidR="005A4D71" w:rsidRDefault="00297392">
            <w:pPr>
              <w:pStyle w:val="TableParagraph"/>
              <w:spacing w:before="103"/>
              <w:rPr>
                <w:rFonts w:ascii="Courier New"/>
                <w:sz w:val="20"/>
              </w:rPr>
            </w:pPr>
            <w:hyperlink r:id="rId836">
              <w:r w:rsidR="00475295">
                <w:rPr>
                  <w:rFonts w:ascii="Courier New"/>
                  <w:color w:val="204060"/>
                  <w:sz w:val="20"/>
                  <w:u w:val="single" w:color="204060"/>
                </w:rPr>
                <w:t>HealthIndicatorAutoConfiguration</w:t>
              </w:r>
            </w:hyperlink>
          </w:p>
        </w:tc>
        <w:tc>
          <w:tcPr>
            <w:tcW w:w="1805" w:type="dxa"/>
          </w:tcPr>
          <w:p w:rsidR="005A4D71" w:rsidRDefault="00297392">
            <w:pPr>
              <w:pStyle w:val="TableParagraph"/>
              <w:rPr>
                <w:sz w:val="20"/>
              </w:rPr>
            </w:pPr>
            <w:hyperlink r:id="rId837">
              <w:r w:rsidR="00475295">
                <w:rPr>
                  <w:color w:val="204060"/>
                  <w:sz w:val="20"/>
                  <w:u w:val="single" w:color="204060"/>
                </w:rPr>
                <w:t>javadoc</w:t>
              </w:r>
            </w:hyperlink>
          </w:p>
        </w:tc>
      </w:tr>
      <w:tr w:rsidR="005A4D71">
        <w:trPr>
          <w:trHeight w:val="879"/>
        </w:trPr>
        <w:tc>
          <w:tcPr>
            <w:tcW w:w="7219" w:type="dxa"/>
          </w:tcPr>
          <w:p w:rsidR="005A4D71" w:rsidRDefault="00297392">
            <w:pPr>
              <w:pStyle w:val="TableParagraph"/>
              <w:spacing w:before="103"/>
              <w:rPr>
                <w:rFonts w:ascii="Courier New"/>
                <w:sz w:val="20"/>
              </w:rPr>
            </w:pPr>
            <w:hyperlink r:id="rId838">
              <w:r w:rsidR="00475295">
                <w:rPr>
                  <w:rFonts w:ascii="Courier New"/>
                  <w:color w:val="204060"/>
                  <w:sz w:val="20"/>
                  <w:u w:val="single" w:color="204060"/>
                </w:rPr>
                <w:t>InfoContributorAutoConfiguration</w:t>
              </w:r>
            </w:hyperlink>
          </w:p>
          <w:p w:rsidR="005A4D71" w:rsidRDefault="005A4D71">
            <w:pPr>
              <w:pStyle w:val="TableParagraph"/>
              <w:spacing w:before="8"/>
              <w:ind w:left="0"/>
              <w:rPr>
                <w:sz w:val="18"/>
              </w:rPr>
            </w:pPr>
          </w:p>
          <w:p w:rsidR="005A4D71" w:rsidRDefault="00297392">
            <w:pPr>
              <w:pStyle w:val="TableParagraph"/>
              <w:spacing w:before="0"/>
              <w:rPr>
                <w:rFonts w:ascii="Courier New"/>
                <w:sz w:val="20"/>
              </w:rPr>
            </w:pPr>
            <w:hyperlink r:id="rId839">
              <w:r w:rsidR="00475295">
                <w:rPr>
                  <w:rFonts w:ascii="Courier New"/>
                  <w:color w:val="204060"/>
                  <w:sz w:val="20"/>
                  <w:u w:val="single" w:color="204060"/>
                </w:rPr>
                <w:t>JolokiaAutoConfiguration</w:t>
              </w:r>
            </w:hyperlink>
          </w:p>
        </w:tc>
        <w:tc>
          <w:tcPr>
            <w:tcW w:w="1805" w:type="dxa"/>
          </w:tcPr>
          <w:p w:rsidR="005A4D71" w:rsidRDefault="00297392">
            <w:pPr>
              <w:pStyle w:val="TableParagraph"/>
              <w:rPr>
                <w:sz w:val="20"/>
              </w:rPr>
            </w:pPr>
            <w:hyperlink r:id="rId840">
              <w:r w:rsidR="00475295">
                <w:rPr>
                  <w:color w:val="204060"/>
                  <w:sz w:val="20"/>
                  <w:u w:val="single" w:color="204060"/>
                </w:rPr>
                <w:t>javadoc</w:t>
              </w:r>
            </w:hyperlink>
          </w:p>
          <w:p w:rsidR="005A4D71" w:rsidRDefault="005A4D71">
            <w:pPr>
              <w:pStyle w:val="TableParagraph"/>
              <w:spacing w:before="5"/>
              <w:ind w:left="0"/>
              <w:rPr>
                <w:sz w:val="18"/>
              </w:rPr>
            </w:pPr>
          </w:p>
          <w:p w:rsidR="005A4D71" w:rsidRDefault="00297392">
            <w:pPr>
              <w:pStyle w:val="TableParagraph"/>
              <w:spacing w:before="0"/>
              <w:rPr>
                <w:sz w:val="20"/>
              </w:rPr>
            </w:pPr>
            <w:hyperlink r:id="rId841">
              <w:r w:rsidR="00475295">
                <w:rPr>
                  <w:color w:val="204060"/>
                  <w:sz w:val="20"/>
                  <w:u w:val="single" w:color="204060"/>
                </w:rPr>
                <w:t>javadoc</w:t>
              </w:r>
            </w:hyperlink>
          </w:p>
        </w:tc>
      </w:tr>
      <w:tr w:rsidR="005A4D71">
        <w:trPr>
          <w:trHeight w:val="436"/>
        </w:trPr>
        <w:tc>
          <w:tcPr>
            <w:tcW w:w="7219" w:type="dxa"/>
          </w:tcPr>
          <w:p w:rsidR="005A4D71" w:rsidRDefault="00297392">
            <w:pPr>
              <w:pStyle w:val="TableParagraph"/>
              <w:spacing w:before="103"/>
              <w:rPr>
                <w:rFonts w:ascii="Courier New"/>
                <w:sz w:val="20"/>
              </w:rPr>
            </w:pPr>
            <w:hyperlink r:id="rId842">
              <w:r w:rsidR="00475295">
                <w:rPr>
                  <w:rFonts w:ascii="Courier New"/>
                  <w:color w:val="204060"/>
                  <w:sz w:val="20"/>
                  <w:u w:val="single" w:color="204060"/>
                </w:rPr>
                <w:t>ManagementServerPropertiesAutoConfiguration</w:t>
              </w:r>
            </w:hyperlink>
          </w:p>
        </w:tc>
        <w:tc>
          <w:tcPr>
            <w:tcW w:w="1805" w:type="dxa"/>
          </w:tcPr>
          <w:p w:rsidR="005A4D71" w:rsidRDefault="00297392">
            <w:pPr>
              <w:pStyle w:val="TableParagraph"/>
              <w:rPr>
                <w:sz w:val="20"/>
              </w:rPr>
            </w:pPr>
            <w:hyperlink r:id="rId843">
              <w:r w:rsidR="00475295">
                <w:rPr>
                  <w:color w:val="204060"/>
                  <w:sz w:val="20"/>
                  <w:u w:val="single" w:color="204060"/>
                </w:rPr>
                <w:t>javadoc</w:t>
              </w:r>
            </w:hyperlink>
          </w:p>
        </w:tc>
      </w:tr>
      <w:tr w:rsidR="005A4D71">
        <w:trPr>
          <w:trHeight w:val="879"/>
        </w:trPr>
        <w:tc>
          <w:tcPr>
            <w:tcW w:w="7219" w:type="dxa"/>
          </w:tcPr>
          <w:p w:rsidR="005A4D71" w:rsidRDefault="00297392">
            <w:pPr>
              <w:pStyle w:val="TableParagraph"/>
              <w:spacing w:before="103"/>
              <w:rPr>
                <w:rFonts w:ascii="Courier New"/>
                <w:sz w:val="20"/>
              </w:rPr>
            </w:pPr>
            <w:hyperlink r:id="rId844">
              <w:r w:rsidR="00475295">
                <w:rPr>
                  <w:rFonts w:ascii="Courier New"/>
                  <w:color w:val="204060"/>
                  <w:sz w:val="20"/>
                  <w:u w:val="single" w:color="204060"/>
                </w:rPr>
                <w:t>ManagementWebSecurityAutoConfiguration</w:t>
              </w:r>
            </w:hyperlink>
          </w:p>
          <w:p w:rsidR="005A4D71" w:rsidRDefault="005A4D71">
            <w:pPr>
              <w:pStyle w:val="TableParagraph"/>
              <w:spacing w:before="8"/>
              <w:ind w:left="0"/>
              <w:rPr>
                <w:sz w:val="18"/>
              </w:rPr>
            </w:pPr>
          </w:p>
          <w:p w:rsidR="005A4D71" w:rsidRDefault="00297392">
            <w:pPr>
              <w:pStyle w:val="TableParagraph"/>
              <w:spacing w:before="0"/>
              <w:rPr>
                <w:rFonts w:ascii="Courier New"/>
                <w:sz w:val="20"/>
              </w:rPr>
            </w:pPr>
            <w:hyperlink r:id="rId845">
              <w:r w:rsidR="00475295">
                <w:rPr>
                  <w:rFonts w:ascii="Courier New"/>
                  <w:color w:val="204060"/>
                  <w:sz w:val="20"/>
                  <w:u w:val="single" w:color="204060"/>
                </w:rPr>
                <w:t>MetricExportAutoConfiguration</w:t>
              </w:r>
            </w:hyperlink>
          </w:p>
        </w:tc>
        <w:tc>
          <w:tcPr>
            <w:tcW w:w="1805" w:type="dxa"/>
          </w:tcPr>
          <w:p w:rsidR="005A4D71" w:rsidRDefault="00297392">
            <w:pPr>
              <w:pStyle w:val="TableParagraph"/>
              <w:rPr>
                <w:sz w:val="20"/>
              </w:rPr>
            </w:pPr>
            <w:hyperlink r:id="rId846">
              <w:r w:rsidR="00475295">
                <w:rPr>
                  <w:color w:val="204060"/>
                  <w:sz w:val="20"/>
                  <w:u w:val="single" w:color="204060"/>
                </w:rPr>
                <w:t>javadoc</w:t>
              </w:r>
            </w:hyperlink>
          </w:p>
          <w:p w:rsidR="005A4D71" w:rsidRDefault="005A4D71">
            <w:pPr>
              <w:pStyle w:val="TableParagraph"/>
              <w:spacing w:before="5"/>
              <w:ind w:left="0"/>
              <w:rPr>
                <w:sz w:val="18"/>
              </w:rPr>
            </w:pPr>
          </w:p>
          <w:p w:rsidR="005A4D71" w:rsidRDefault="00297392">
            <w:pPr>
              <w:pStyle w:val="TableParagraph"/>
              <w:spacing w:before="0"/>
              <w:rPr>
                <w:sz w:val="20"/>
              </w:rPr>
            </w:pPr>
            <w:hyperlink r:id="rId847">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297392">
            <w:pPr>
              <w:pStyle w:val="TableParagraph"/>
              <w:spacing w:before="103"/>
              <w:rPr>
                <w:rFonts w:ascii="Courier New"/>
                <w:sz w:val="20"/>
              </w:rPr>
            </w:pPr>
            <w:hyperlink r:id="rId848">
              <w:r w:rsidR="00475295">
                <w:rPr>
                  <w:rFonts w:ascii="Courier New"/>
                  <w:color w:val="204060"/>
                  <w:sz w:val="20"/>
                  <w:u w:val="single" w:color="204060"/>
                </w:rPr>
                <w:t>MetricFilterAutoConfiguration</w:t>
              </w:r>
            </w:hyperlink>
          </w:p>
          <w:p w:rsidR="005A4D71" w:rsidRDefault="005A4D71">
            <w:pPr>
              <w:pStyle w:val="TableParagraph"/>
              <w:spacing w:before="8"/>
              <w:ind w:left="0"/>
              <w:rPr>
                <w:rFonts w:ascii="Times New Roman"/>
                <w:sz w:val="18"/>
              </w:rPr>
            </w:pPr>
          </w:p>
          <w:p w:rsidR="005A4D71" w:rsidRDefault="00297392">
            <w:pPr>
              <w:pStyle w:val="TableParagraph"/>
              <w:spacing w:before="0"/>
              <w:rPr>
                <w:rFonts w:ascii="Courier New"/>
                <w:sz w:val="20"/>
              </w:rPr>
            </w:pPr>
            <w:hyperlink r:id="rId849">
              <w:r w:rsidR="00475295">
                <w:rPr>
                  <w:rFonts w:ascii="Courier New"/>
                  <w:color w:val="204060"/>
                  <w:sz w:val="20"/>
                  <w:u w:val="single" w:color="204060"/>
                </w:rPr>
                <w:t>MetricRepositoryAutoConfiguration</w:t>
              </w:r>
            </w:hyperlink>
          </w:p>
        </w:tc>
        <w:tc>
          <w:tcPr>
            <w:tcW w:w="1805" w:type="dxa"/>
          </w:tcPr>
          <w:p w:rsidR="005A4D71" w:rsidRDefault="00297392">
            <w:pPr>
              <w:pStyle w:val="TableParagraph"/>
              <w:rPr>
                <w:sz w:val="20"/>
              </w:rPr>
            </w:pPr>
            <w:hyperlink r:id="rId85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97392">
            <w:pPr>
              <w:pStyle w:val="TableParagraph"/>
              <w:spacing w:before="0"/>
              <w:rPr>
                <w:sz w:val="20"/>
              </w:rPr>
            </w:pPr>
            <w:hyperlink r:id="rId851">
              <w:r w:rsidR="00475295">
                <w:rPr>
                  <w:color w:val="204060"/>
                  <w:sz w:val="20"/>
                  <w:u w:val="single" w:color="204060"/>
                </w:rPr>
                <w:t>javadoc</w:t>
              </w:r>
            </w:hyperlink>
          </w:p>
        </w:tc>
      </w:tr>
      <w:tr w:rsidR="005A4D71">
        <w:trPr>
          <w:trHeight w:val="879"/>
        </w:trPr>
        <w:tc>
          <w:tcPr>
            <w:tcW w:w="7219" w:type="dxa"/>
          </w:tcPr>
          <w:p w:rsidR="005A4D71" w:rsidRDefault="00297392">
            <w:pPr>
              <w:pStyle w:val="TableParagraph"/>
              <w:spacing w:before="103"/>
              <w:rPr>
                <w:rFonts w:ascii="Courier New"/>
                <w:sz w:val="20"/>
              </w:rPr>
            </w:pPr>
            <w:hyperlink r:id="rId852">
              <w:r w:rsidR="00475295">
                <w:rPr>
                  <w:rFonts w:ascii="Courier New"/>
                  <w:color w:val="204060"/>
                  <w:sz w:val="20"/>
                  <w:u w:val="single" w:color="204060"/>
                </w:rPr>
                <w:t>MetricsChannelAutoConfiguration</w:t>
              </w:r>
            </w:hyperlink>
          </w:p>
          <w:p w:rsidR="005A4D71" w:rsidRDefault="005A4D71">
            <w:pPr>
              <w:pStyle w:val="TableParagraph"/>
              <w:spacing w:before="8"/>
              <w:ind w:left="0"/>
              <w:rPr>
                <w:rFonts w:ascii="Times New Roman"/>
                <w:sz w:val="18"/>
              </w:rPr>
            </w:pPr>
          </w:p>
          <w:p w:rsidR="005A4D71" w:rsidRDefault="00297392">
            <w:pPr>
              <w:pStyle w:val="TableParagraph"/>
              <w:spacing w:before="0"/>
              <w:rPr>
                <w:rFonts w:ascii="Courier New"/>
                <w:sz w:val="20"/>
              </w:rPr>
            </w:pPr>
            <w:hyperlink r:id="rId853">
              <w:r w:rsidR="00475295">
                <w:rPr>
                  <w:rFonts w:ascii="Courier New"/>
                  <w:color w:val="204060"/>
                  <w:sz w:val="20"/>
                  <w:u w:val="single" w:color="204060"/>
                </w:rPr>
                <w:t>MetricsDropwizardAutoConfiguration</w:t>
              </w:r>
            </w:hyperlink>
          </w:p>
        </w:tc>
        <w:tc>
          <w:tcPr>
            <w:tcW w:w="1805" w:type="dxa"/>
          </w:tcPr>
          <w:p w:rsidR="005A4D71" w:rsidRDefault="00297392">
            <w:pPr>
              <w:pStyle w:val="TableParagraph"/>
              <w:rPr>
                <w:sz w:val="20"/>
              </w:rPr>
            </w:pPr>
            <w:hyperlink r:id="rId854">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97392">
            <w:pPr>
              <w:pStyle w:val="TableParagraph"/>
              <w:spacing w:before="0"/>
              <w:rPr>
                <w:sz w:val="20"/>
              </w:rPr>
            </w:pPr>
            <w:hyperlink r:id="rId855">
              <w:r w:rsidR="00475295">
                <w:rPr>
                  <w:color w:val="204060"/>
                  <w:sz w:val="20"/>
                  <w:u w:val="single" w:color="204060"/>
                </w:rPr>
                <w:t>javadoc</w:t>
              </w:r>
            </w:hyperlink>
          </w:p>
        </w:tc>
      </w:tr>
      <w:tr w:rsidR="005A4D71">
        <w:trPr>
          <w:trHeight w:val="437"/>
        </w:trPr>
        <w:tc>
          <w:tcPr>
            <w:tcW w:w="7219" w:type="dxa"/>
          </w:tcPr>
          <w:p w:rsidR="005A4D71" w:rsidRDefault="00297392">
            <w:pPr>
              <w:pStyle w:val="TableParagraph"/>
              <w:spacing w:before="103"/>
              <w:rPr>
                <w:rFonts w:ascii="Courier New"/>
                <w:sz w:val="20"/>
              </w:rPr>
            </w:pPr>
            <w:hyperlink r:id="rId856">
              <w:r w:rsidR="00475295">
                <w:rPr>
                  <w:rFonts w:ascii="Courier New"/>
                  <w:color w:val="204060"/>
                  <w:sz w:val="20"/>
                  <w:u w:val="single" w:color="204060"/>
                </w:rPr>
                <w:t>PublicMetricsAutoConfiguration</w:t>
              </w:r>
            </w:hyperlink>
          </w:p>
        </w:tc>
        <w:tc>
          <w:tcPr>
            <w:tcW w:w="1805" w:type="dxa"/>
          </w:tcPr>
          <w:p w:rsidR="005A4D71" w:rsidRDefault="00297392">
            <w:pPr>
              <w:pStyle w:val="TableParagraph"/>
              <w:rPr>
                <w:sz w:val="20"/>
              </w:rPr>
            </w:pPr>
            <w:hyperlink r:id="rId857">
              <w:r w:rsidR="00475295">
                <w:rPr>
                  <w:color w:val="204060"/>
                  <w:sz w:val="20"/>
                  <w:u w:val="single" w:color="204060"/>
                </w:rPr>
                <w:t>javadoc</w:t>
              </w:r>
            </w:hyperlink>
          </w:p>
        </w:tc>
      </w:tr>
      <w:tr w:rsidR="005A4D71">
        <w:trPr>
          <w:trHeight w:val="878"/>
        </w:trPr>
        <w:tc>
          <w:tcPr>
            <w:tcW w:w="7219" w:type="dxa"/>
          </w:tcPr>
          <w:p w:rsidR="005A4D71" w:rsidRDefault="00297392">
            <w:pPr>
              <w:pStyle w:val="TableParagraph"/>
              <w:spacing w:before="103"/>
              <w:rPr>
                <w:rFonts w:ascii="Courier New"/>
                <w:sz w:val="20"/>
              </w:rPr>
            </w:pPr>
            <w:hyperlink r:id="rId858">
              <w:r w:rsidR="00475295">
                <w:rPr>
                  <w:rFonts w:ascii="Courier New"/>
                  <w:color w:val="204060"/>
                  <w:sz w:val="20"/>
                  <w:u w:val="single" w:color="204060"/>
                </w:rPr>
                <w:t>TraceRepositoryAutoConfiguration</w:t>
              </w:r>
            </w:hyperlink>
          </w:p>
          <w:p w:rsidR="005A4D71" w:rsidRDefault="005A4D71">
            <w:pPr>
              <w:pStyle w:val="TableParagraph"/>
              <w:spacing w:before="8"/>
              <w:ind w:left="0"/>
              <w:rPr>
                <w:rFonts w:ascii="Times New Roman"/>
                <w:sz w:val="18"/>
              </w:rPr>
            </w:pPr>
          </w:p>
          <w:p w:rsidR="005A4D71" w:rsidRDefault="00297392">
            <w:pPr>
              <w:pStyle w:val="TableParagraph"/>
              <w:spacing w:before="0"/>
              <w:rPr>
                <w:rFonts w:ascii="Courier New"/>
                <w:sz w:val="20"/>
              </w:rPr>
            </w:pPr>
            <w:hyperlink r:id="rId859">
              <w:r w:rsidR="00475295">
                <w:rPr>
                  <w:rFonts w:ascii="Courier New"/>
                  <w:color w:val="204060"/>
                  <w:sz w:val="20"/>
                  <w:u w:val="single" w:color="204060"/>
                </w:rPr>
                <w:t>TraceWebFilterAutoConfiguration</w:t>
              </w:r>
            </w:hyperlink>
          </w:p>
        </w:tc>
        <w:tc>
          <w:tcPr>
            <w:tcW w:w="1805" w:type="dxa"/>
          </w:tcPr>
          <w:p w:rsidR="005A4D71" w:rsidRDefault="00297392">
            <w:pPr>
              <w:pStyle w:val="TableParagraph"/>
              <w:rPr>
                <w:sz w:val="20"/>
              </w:rPr>
            </w:pPr>
            <w:hyperlink r:id="rId86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297392">
            <w:pPr>
              <w:pStyle w:val="TableParagraph"/>
              <w:spacing w:before="0"/>
              <w:rPr>
                <w:sz w:val="20"/>
              </w:rPr>
            </w:pPr>
            <w:hyperlink r:id="rId861">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2"/>
        <w:rPr>
          <w:rFonts w:ascii="Times New Roman"/>
          <w:sz w:val="22"/>
        </w:rPr>
      </w:pPr>
    </w:p>
    <w:p w:rsidR="005A4D71" w:rsidRDefault="005A4D71">
      <w:pPr>
        <w:rPr>
          <w:rFonts w:ascii="Times New Roman"/>
        </w:rPr>
        <w:sectPr w:rsidR="005A4D71">
          <w:pgSz w:w="11910" w:h="16840"/>
          <w:pgMar w:top="840" w:right="0" w:bottom="760" w:left="1320" w:header="575" w:footer="577" w:gutter="0"/>
          <w:cols w:space="720"/>
        </w:sectPr>
      </w:pPr>
    </w:p>
    <w:p w:rsidR="005A4D71" w:rsidRDefault="00475295">
      <w:pPr>
        <w:spacing w:before="91" w:line="297" w:lineRule="auto"/>
        <w:ind w:left="120" w:right="-11"/>
        <w:rPr>
          <w:b/>
          <w:sz w:val="49"/>
        </w:rPr>
      </w:pPr>
      <w:bookmarkStart w:id="1173" w:name="Appendix_D._Test_auto-configuration_anno"/>
      <w:bookmarkStart w:id="1174" w:name="_bookmark592"/>
      <w:bookmarkEnd w:id="1173"/>
      <w:bookmarkEnd w:id="1174"/>
      <w:r>
        <w:rPr>
          <w:b/>
          <w:sz w:val="49"/>
        </w:rPr>
        <w:lastRenderedPageBreak/>
        <w:t>Appendix D. Test auto-configuration annotations</w:t>
      </w:r>
    </w:p>
    <w:p w:rsidR="005A4D71" w:rsidRDefault="00475295">
      <w:pPr>
        <w:pStyle w:val="a3"/>
        <w:spacing w:before="171" w:line="271" w:lineRule="auto"/>
        <w:ind w:left="120" w:right="-11"/>
      </w:pPr>
      <w:r>
        <w:t>Here</w:t>
      </w:r>
      <w:r>
        <w:rPr>
          <w:spacing w:val="-8"/>
        </w:rPr>
        <w:t xml:space="preserve"> </w:t>
      </w:r>
      <w:r>
        <w:t>is</w:t>
      </w:r>
      <w:r>
        <w:rPr>
          <w:spacing w:val="-8"/>
        </w:rPr>
        <w:t xml:space="preserve"> </w:t>
      </w:r>
      <w:r>
        <w:t>a</w:t>
      </w:r>
      <w:r>
        <w:rPr>
          <w:spacing w:val="-8"/>
        </w:rPr>
        <w:t xml:space="preserve"> </w:t>
      </w:r>
      <w:r>
        <w:t>table</w:t>
      </w:r>
      <w:r>
        <w:rPr>
          <w:spacing w:val="-8"/>
        </w:rPr>
        <w:t xml:space="preserve"> </w:t>
      </w:r>
      <w:r>
        <w:t>of</w:t>
      </w:r>
      <w:r>
        <w:rPr>
          <w:spacing w:val="-8"/>
        </w:rPr>
        <w:t xml:space="preserve"> </w:t>
      </w:r>
      <w:r>
        <w:t>the</w:t>
      </w:r>
      <w:r>
        <w:rPr>
          <w:spacing w:val="-8"/>
        </w:rPr>
        <w:t xml:space="preserve"> </w:t>
      </w:r>
      <w:r>
        <w:t>various</w:t>
      </w:r>
      <w:r>
        <w:rPr>
          <w:spacing w:val="-8"/>
        </w:rPr>
        <w:t xml:space="preserve"> </w:t>
      </w:r>
      <w:r>
        <w:rPr>
          <w:rFonts w:ascii="Courier New" w:hAnsi="Courier New"/>
        </w:rPr>
        <w:t>@…Test</w:t>
      </w:r>
      <w:r>
        <w:rPr>
          <w:rFonts w:ascii="Courier New" w:hAnsi="Courier New"/>
          <w:spacing w:val="-73"/>
        </w:rPr>
        <w:t xml:space="preserve"> </w:t>
      </w:r>
      <w:r>
        <w:t>annotations</w:t>
      </w:r>
      <w:r>
        <w:rPr>
          <w:spacing w:val="-8"/>
        </w:rPr>
        <w:t xml:space="preserve"> </w:t>
      </w:r>
      <w:r>
        <w:t>that</w:t>
      </w:r>
      <w:r>
        <w:rPr>
          <w:spacing w:val="-8"/>
        </w:rPr>
        <w:t xml:space="preserve"> </w:t>
      </w:r>
      <w:r>
        <w:t>can</w:t>
      </w:r>
      <w:r>
        <w:rPr>
          <w:spacing w:val="-8"/>
        </w:rPr>
        <w:t xml:space="preserve"> </w:t>
      </w:r>
      <w:r>
        <w:t>be</w:t>
      </w:r>
      <w:r>
        <w:rPr>
          <w:spacing w:val="-8"/>
        </w:rPr>
        <w:t xml:space="preserve"> </w:t>
      </w:r>
      <w:r>
        <w:t>used</w:t>
      </w:r>
      <w:r>
        <w:rPr>
          <w:spacing w:val="-8"/>
        </w:rPr>
        <w:t xml:space="preserve"> </w:t>
      </w:r>
      <w:r>
        <w:t>to</w:t>
      </w:r>
      <w:r>
        <w:rPr>
          <w:spacing w:val="-8"/>
        </w:rPr>
        <w:t xml:space="preserve"> </w:t>
      </w:r>
      <w:r>
        <w:t>test</w:t>
      </w:r>
      <w:r>
        <w:rPr>
          <w:spacing w:val="-8"/>
        </w:rPr>
        <w:t xml:space="preserve"> </w:t>
      </w:r>
      <w:r>
        <w:t>slices</w:t>
      </w:r>
      <w:r>
        <w:rPr>
          <w:spacing w:val="-8"/>
        </w:rPr>
        <w:t xml:space="preserve"> </w:t>
      </w:r>
      <w:r>
        <w:t>of</w:t>
      </w:r>
      <w:r>
        <w:rPr>
          <w:spacing w:val="-8"/>
        </w:rPr>
        <w:t xml:space="preserve"> </w:t>
      </w:r>
      <w:r>
        <w:t>your</w:t>
      </w:r>
      <w:r>
        <w:rPr>
          <w:spacing w:val="-8"/>
        </w:rPr>
        <w:t xml:space="preserve"> </w:t>
      </w:r>
      <w:r>
        <w:t>application</w:t>
      </w:r>
      <w:r>
        <w:rPr>
          <w:spacing w:val="-8"/>
        </w:rPr>
        <w:t xml:space="preserve"> </w:t>
      </w:r>
      <w:r>
        <w:t>and the auto-configuration that they import by default:</w:t>
      </w:r>
    </w:p>
    <w:p w:rsidR="005A4D71" w:rsidRDefault="005A4D71">
      <w:pPr>
        <w:pStyle w:val="a3"/>
        <w:spacing w:before="8"/>
        <w:rPr>
          <w:sz w:val="13"/>
        </w:rPr>
      </w:pPr>
    </w:p>
    <w:tbl>
      <w:tblPr>
        <w:tblStyle w:val="TableNormal"/>
        <w:tblW w:w="0" w:type="auto"/>
        <w:tblInd w:w="121" w:type="dxa"/>
        <w:tblLayout w:type="fixed"/>
        <w:tblLook w:val="01E0" w:firstRow="1" w:lastRow="1" w:firstColumn="1" w:lastColumn="1" w:noHBand="0" w:noVBand="0"/>
      </w:tblPr>
      <w:tblGrid>
        <w:gridCol w:w="3237"/>
        <w:gridCol w:w="5787"/>
      </w:tblGrid>
      <w:tr w:rsidR="005A4D71">
        <w:trPr>
          <w:trHeight w:val="437"/>
        </w:trPr>
        <w:tc>
          <w:tcPr>
            <w:tcW w:w="3237" w:type="dxa"/>
            <w:tcBorders>
              <w:top w:val="single" w:sz="2" w:space="0" w:color="000000"/>
              <w:left w:val="single" w:sz="2" w:space="0" w:color="000000"/>
              <w:bottom w:val="single" w:sz="2" w:space="0" w:color="000000"/>
            </w:tcBorders>
          </w:tcPr>
          <w:p w:rsidR="005A4D71" w:rsidRDefault="00475295">
            <w:pPr>
              <w:pStyle w:val="TableParagraph"/>
              <w:spacing w:before="112"/>
              <w:rPr>
                <w:b/>
                <w:sz w:val="20"/>
              </w:rPr>
            </w:pPr>
            <w:r>
              <w:rPr>
                <w:b/>
                <w:sz w:val="20"/>
              </w:rPr>
              <w:t>Test slice</w:t>
            </w:r>
          </w:p>
        </w:tc>
        <w:tc>
          <w:tcPr>
            <w:tcW w:w="5787" w:type="dxa"/>
            <w:tcBorders>
              <w:top w:val="single" w:sz="2" w:space="0" w:color="000000"/>
              <w:bottom w:val="single" w:sz="2" w:space="0" w:color="000000"/>
              <w:right w:val="single" w:sz="2" w:space="0" w:color="000000"/>
            </w:tcBorders>
          </w:tcPr>
          <w:p w:rsidR="005A4D71" w:rsidRDefault="00475295">
            <w:pPr>
              <w:pStyle w:val="TableParagraph"/>
              <w:spacing w:before="112"/>
              <w:ind w:left="1356"/>
              <w:rPr>
                <w:b/>
                <w:sz w:val="20"/>
              </w:rPr>
            </w:pPr>
            <w:r>
              <w:rPr>
                <w:b/>
                <w:sz w:val="20"/>
              </w:rPr>
              <w:t>Imported auto-configuration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@DataJpaTest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org.springframework.boot.test.autocon</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@DataMongoTest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1"/>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org.springframework.boot.autoconfigur</w:t>
            </w:r>
          </w:p>
        </w:tc>
      </w:tr>
      <w:tr w:rsidR="005A4D71">
        <w:trPr>
          <w:trHeight w:val="361"/>
        </w:trPr>
        <w:tc>
          <w:tcPr>
            <w:tcW w:w="3237" w:type="dxa"/>
            <w:tcBorders>
              <w:left w:val="single" w:sz="2" w:space="0" w:color="000000"/>
            </w:tcBorders>
          </w:tcPr>
          <w:p w:rsidR="005A4D71" w:rsidRDefault="00475295">
            <w:pPr>
              <w:pStyle w:val="TableParagraph"/>
              <w:spacing w:before="137" w:line="203" w:lineRule="exact"/>
              <w:rPr>
                <w:rFonts w:ascii="Courier New"/>
                <w:sz w:val="20"/>
              </w:rPr>
            </w:pPr>
            <w:r>
              <w:rPr>
                <w:rFonts w:ascii="Courier New"/>
                <w:sz w:val="20"/>
              </w:rPr>
              <w:t>@JdbcTest</w:t>
            </w:r>
          </w:p>
        </w:tc>
        <w:tc>
          <w:tcPr>
            <w:tcW w:w="5787" w:type="dxa"/>
            <w:tcBorders>
              <w:right w:val="single" w:sz="2" w:space="0" w:color="000000"/>
            </w:tcBorders>
          </w:tcPr>
          <w:p w:rsidR="005A4D71" w:rsidRDefault="00475295">
            <w:pPr>
              <w:pStyle w:val="TableParagraph"/>
              <w:spacing w:before="137"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@JsonTest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@RestClientTest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org.springframework.boot.test.autocon</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638"/>
        </w:trPr>
        <w:tc>
          <w:tcPr>
            <w:tcW w:w="9024" w:type="dxa"/>
            <w:gridSpan w:val="2"/>
            <w:tcBorders>
              <w:top w:val="single" w:sz="2" w:space="0" w:color="000000"/>
              <w:left w:val="single" w:sz="2" w:space="0" w:color="000000"/>
              <w:right w:val="single" w:sz="2" w:space="0" w:color="000000"/>
            </w:tcBorders>
          </w:tcPr>
          <w:p w:rsidR="005A4D71" w:rsidRDefault="00475295">
            <w:pPr>
              <w:pStyle w:val="TableParagraph"/>
              <w:tabs>
                <w:tab w:val="left" w:pos="4591"/>
              </w:tabs>
              <w:spacing w:before="79" w:line="280" w:lineRule="atLeast"/>
              <w:ind w:left="4591" w:right="-15" w:hanging="4512"/>
              <w:rPr>
                <w:rFonts w:ascii="Courier New"/>
                <w:sz w:val="20"/>
              </w:rPr>
            </w:pPr>
            <w:r>
              <w:rPr>
                <w:rFonts w:ascii="Courier New"/>
                <w:sz w:val="20"/>
              </w:rPr>
              <w:t>@WebMvcTest</w:t>
            </w:r>
            <w:r>
              <w:rPr>
                <w:rFonts w:ascii="Courier New"/>
                <w:sz w:val="20"/>
              </w:rPr>
              <w:tab/>
              <w:t>org.springframework.boot.autoconfigur org.springframework.boot.autoconfigur</w:t>
            </w:r>
          </w:p>
        </w:tc>
      </w:tr>
    </w:tbl>
    <w:p w:rsidR="005A4D71" w:rsidRDefault="00475295">
      <w:pPr>
        <w:pStyle w:val="a3"/>
        <w:rPr>
          <w:sz w:val="22"/>
        </w:rPr>
      </w:pPr>
      <w:r>
        <w:br w:type="column"/>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475295">
      <w:pPr>
        <w:pStyle w:val="a3"/>
        <w:spacing w:before="150" w:line="297" w:lineRule="auto"/>
        <w:ind w:left="-33" w:right="-15"/>
        <w:jc w:val="both"/>
        <w:rPr>
          <w:rFonts w:ascii="Courier New"/>
        </w:rPr>
      </w:pPr>
      <w:r>
        <w:rPr>
          <w:rFonts w:ascii="Courier New"/>
        </w:rPr>
        <w:t>e.cache.Cach e.data.jpa.J e.flyway.Fly e.jdbc.DataS e.jdbc.DataS e.jdbc.JdbcT e.liquibase. e.orm.jpa.Hi e.transactio figure.jdbc. figure.orm.j</w:t>
      </w:r>
    </w:p>
    <w:p w:rsidR="005A4D71" w:rsidRDefault="00475295">
      <w:pPr>
        <w:pStyle w:val="a3"/>
        <w:spacing w:before="152" w:line="297" w:lineRule="auto"/>
        <w:ind w:left="-33" w:right="-15"/>
        <w:jc w:val="both"/>
        <w:rPr>
          <w:rFonts w:ascii="Courier New"/>
        </w:rPr>
      </w:pPr>
      <w:r>
        <w:rPr>
          <w:rFonts w:ascii="Courier New"/>
        </w:rPr>
        <w:t>e.cache.Cach e.data.mongo e.data.mongo e.mongo.Mong e.mongo.embe</w:t>
      </w:r>
    </w:p>
    <w:p w:rsidR="005A4D71" w:rsidRDefault="00475295">
      <w:pPr>
        <w:pStyle w:val="a3"/>
        <w:spacing w:before="157" w:line="297" w:lineRule="auto"/>
        <w:ind w:left="-33" w:right="-15"/>
        <w:jc w:val="both"/>
        <w:rPr>
          <w:rFonts w:ascii="Courier New"/>
        </w:rPr>
      </w:pPr>
      <w:r>
        <w:rPr>
          <w:rFonts w:ascii="Courier New"/>
        </w:rPr>
        <w:t>e.cache.Cach e.flyway.Fly e.jdbc.DataS e.jdbc.DataS e.jdbc.JdbcT e.liquibase. e.transactio figure.jdbc.</w:t>
      </w:r>
    </w:p>
    <w:p w:rsidR="005A4D71" w:rsidRDefault="00475295">
      <w:pPr>
        <w:pStyle w:val="a3"/>
        <w:spacing w:before="155" w:line="297" w:lineRule="auto"/>
        <w:ind w:left="-33" w:right="-15"/>
        <w:jc w:val="both"/>
        <w:rPr>
          <w:rFonts w:ascii="Courier New"/>
        </w:rPr>
      </w:pPr>
      <w:r>
        <w:rPr>
          <w:rFonts w:ascii="Courier New"/>
        </w:rPr>
        <w:t>e.cache.Cach e.gson.GsonA e.jackson.Ja figure.json.</w:t>
      </w:r>
    </w:p>
    <w:p w:rsidR="005A4D71" w:rsidRDefault="00475295">
      <w:pPr>
        <w:pStyle w:val="a3"/>
        <w:spacing w:before="158" w:line="297" w:lineRule="auto"/>
        <w:ind w:left="-33" w:right="-15"/>
        <w:jc w:val="both"/>
        <w:rPr>
          <w:rFonts w:ascii="Courier New"/>
        </w:rPr>
      </w:pPr>
      <w:r>
        <w:rPr>
          <w:rFonts w:ascii="Courier New"/>
        </w:rPr>
        <w:t>e.cache.Cach e.gson.GsonA e.jackson.Ja e.web.HttpMe e.web.WebCli figure.web.c figure.web.c</w:t>
      </w:r>
    </w:p>
    <w:p w:rsidR="005A4D71" w:rsidRDefault="00475295">
      <w:pPr>
        <w:pStyle w:val="a3"/>
        <w:spacing w:before="155" w:line="297" w:lineRule="auto"/>
        <w:ind w:left="-33" w:right="-15"/>
        <w:jc w:val="both"/>
        <w:rPr>
          <w:rFonts w:ascii="Courier New"/>
        </w:rPr>
      </w:pPr>
      <w:r>
        <w:rPr>
          <w:rFonts w:ascii="Courier New"/>
        </w:rPr>
        <w:t>e.cache.Cach e.context.Me</w:t>
      </w:r>
    </w:p>
    <w:p w:rsidR="005A4D71" w:rsidRDefault="005A4D71">
      <w:pPr>
        <w:spacing w:line="297" w:lineRule="auto"/>
        <w:jc w:val="both"/>
        <w:rPr>
          <w:rFonts w:ascii="Courier New"/>
        </w:rPr>
        <w:sectPr w:rsidR="005A4D71">
          <w:type w:val="continuous"/>
          <w:pgSz w:w="11910" w:h="16840"/>
          <w:pgMar w:top="1580" w:right="0" w:bottom="280" w:left="1320" w:header="720" w:footer="720" w:gutter="0"/>
          <w:cols w:num="2" w:space="720" w:equalWidth="0">
            <w:col w:w="9147" w:space="40"/>
            <w:col w:w="1403"/>
          </w:cols>
        </w:sectPr>
      </w:pPr>
    </w:p>
    <w:p w:rsidR="005A4D71" w:rsidRDefault="005A4D71">
      <w:pPr>
        <w:pStyle w:val="a3"/>
        <w:rPr>
          <w:rFonts w:ascii="Courier New"/>
        </w:rPr>
      </w:pPr>
    </w:p>
    <w:p w:rsidR="005A4D71" w:rsidRDefault="005A4D71">
      <w:pPr>
        <w:pStyle w:val="a3"/>
        <w:rPr>
          <w:rFonts w:ascii="Courier New"/>
        </w:rPr>
      </w:pPr>
    </w:p>
    <w:p w:rsidR="005A4D71" w:rsidRDefault="005A4D71">
      <w:pPr>
        <w:pStyle w:val="a3"/>
        <w:rPr>
          <w:rFonts w:ascii="Courier New"/>
        </w:rPr>
      </w:pPr>
    </w:p>
    <w:p w:rsidR="005A4D71" w:rsidRDefault="005A4D71">
      <w:pPr>
        <w:pStyle w:val="a3"/>
        <w:spacing w:before="10"/>
        <w:rPr>
          <w:rFonts w:ascii="Courier New"/>
          <w:sz w:val="21"/>
        </w:rPr>
      </w:pPr>
    </w:p>
    <w:p w:rsidR="005A4D71" w:rsidRDefault="00297392">
      <w:pPr>
        <w:pStyle w:val="a3"/>
        <w:spacing w:before="100" w:line="297" w:lineRule="auto"/>
        <w:ind w:left="9153" w:right="-15"/>
        <w:jc w:val="both"/>
        <w:rPr>
          <w:rFonts w:ascii="Courier New"/>
        </w:rPr>
      </w:pPr>
      <w:r>
        <w:pict>
          <v:shape id="_x0000_s3662" type="#_x0000_t202" style="position:absolute;left:0;text-align:left;margin-left:71.95pt;margin-top:-18.45pt;width:451.35pt;height:250.3pt;z-index:251988480;mso-position-horizontal-relative:page" filled="f" stroked="f">
            <v:textbox style="mso-next-textbox:#_x0000_s3662"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B67961">
                    <w:trPr>
                      <w:trHeight w:val="436"/>
                    </w:trPr>
                    <w:tc>
                      <w:tcPr>
                        <w:tcW w:w="9024" w:type="dxa"/>
                      </w:tcPr>
                      <w:p w:rsidR="00B67961" w:rsidRDefault="00B67961">
                        <w:pPr>
                          <w:pStyle w:val="TableParagraph"/>
                          <w:tabs>
                            <w:tab w:val="left" w:pos="4591"/>
                          </w:tabs>
                          <w:rPr>
                            <w:b/>
                            <w:sz w:val="20"/>
                          </w:rPr>
                        </w:pPr>
                        <w:r>
                          <w:rPr>
                            <w:b/>
                            <w:sz w:val="20"/>
                          </w:rPr>
                          <w:t>Test slice</w:t>
                        </w:r>
                        <w:r>
                          <w:rPr>
                            <w:b/>
                            <w:sz w:val="20"/>
                          </w:rPr>
                          <w:tab/>
                          <w:t>Imported auto-configuration</w:t>
                        </w:r>
                      </w:p>
                    </w:tc>
                  </w:tr>
                  <w:tr w:rsidR="00B67961">
                    <w:trPr>
                      <w:trHeight w:val="4557"/>
                    </w:trPr>
                    <w:tc>
                      <w:tcPr>
                        <w:tcW w:w="9024" w:type="dxa"/>
                      </w:tcPr>
                      <w:p w:rsidR="00B67961" w:rsidRDefault="00B67961">
                        <w:pPr>
                          <w:pStyle w:val="TableParagraph"/>
                          <w:spacing w:before="23" w:line="297" w:lineRule="auto"/>
                          <w:ind w:left="4591" w:right="-15"/>
                          <w:jc w:val="both"/>
                          <w:rPr>
                            <w:rFonts w:ascii="Courier New"/>
                            <w:sz w:val="20"/>
                          </w:rPr>
                        </w:pPr>
                        <w:r>
                          <w:rPr>
                            <w:rFonts w:ascii="Courier New"/>
                            <w:sz w:val="20"/>
                          </w:rPr>
                          <w:t>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org.springframework.boot.test.autocon org.springframework.boot.test.autocon org.springframework.boot.test.autocon org.springframework.boot.test.autocon</w:t>
                        </w:r>
                      </w:p>
                    </w:tc>
                  </w:tr>
                </w:tbl>
                <w:p w:rsidR="00B67961" w:rsidRDefault="00B67961">
                  <w:pPr>
                    <w:pStyle w:val="a3"/>
                  </w:pPr>
                </w:p>
              </w:txbxContent>
            </v:textbox>
            <w10:wrap anchorx="page"/>
          </v:shape>
        </w:pict>
      </w:r>
      <w:r w:rsidR="00475295">
        <w:rPr>
          <w:rFonts w:ascii="Courier New"/>
        </w:rPr>
        <w:t>e.freemarker e.groovy.tem e.gson.GsonA e.hateoas.Hy e.jackson.Ja e.mustache.M e.thymeleaf. e.validation e.web.ErrorM e.web.HttpMe e.web.Server e.web.WebMvc figure.web.s figure.web.s figure.web.s figure.web.s</w:t>
      </w:r>
    </w:p>
    <w:p w:rsidR="005A4D71" w:rsidRDefault="005A4D71">
      <w:pPr>
        <w:spacing w:line="297" w:lineRule="auto"/>
        <w:jc w:val="both"/>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9"/>
        <w:rPr>
          <w:rFonts w:ascii="Courier New"/>
          <w:sz w:val="22"/>
        </w:rPr>
      </w:pPr>
    </w:p>
    <w:p w:rsidR="005A4D71" w:rsidRDefault="00475295">
      <w:pPr>
        <w:spacing w:before="91" w:line="297" w:lineRule="auto"/>
        <w:ind w:left="120" w:right="1836"/>
        <w:rPr>
          <w:b/>
          <w:sz w:val="49"/>
        </w:rPr>
      </w:pPr>
      <w:bookmarkStart w:id="1175" w:name="Appendix_E._The_executable_jar_format"/>
      <w:bookmarkStart w:id="1176" w:name="_bookmark593"/>
      <w:bookmarkEnd w:id="1175"/>
      <w:bookmarkEnd w:id="1176"/>
      <w:r>
        <w:rPr>
          <w:b/>
          <w:sz w:val="49"/>
        </w:rPr>
        <w:t>Appendix E. The executable jar format</w:t>
      </w:r>
    </w:p>
    <w:p w:rsidR="005A4D71" w:rsidRDefault="00475295">
      <w:pPr>
        <w:pStyle w:val="a3"/>
        <w:spacing w:before="176" w:line="280" w:lineRule="auto"/>
        <w:ind w:left="120" w:right="1436"/>
        <w:jc w:val="both"/>
      </w:pPr>
      <w:r>
        <w:t xml:space="preserve">The </w:t>
      </w:r>
      <w:r>
        <w:rPr>
          <w:rFonts w:ascii="Courier New" w:hAnsi="Courier New"/>
        </w:rPr>
        <w:t xml:space="preserve">spring-boot-loader </w:t>
      </w:r>
      <w:r>
        <w:t>modules allows Spring Boot to support executable jar and war files. If you’re</w:t>
      </w:r>
      <w:r>
        <w:rPr>
          <w:spacing w:val="-10"/>
        </w:rPr>
        <w:t xml:space="preserve"> </w:t>
      </w:r>
      <w:r>
        <w:t>using</w:t>
      </w:r>
      <w:r>
        <w:rPr>
          <w:spacing w:val="-10"/>
        </w:rPr>
        <w:t xml:space="preserve"> </w:t>
      </w:r>
      <w:r>
        <w:t>the</w:t>
      </w:r>
      <w:r>
        <w:rPr>
          <w:spacing w:val="-10"/>
        </w:rPr>
        <w:t xml:space="preserve"> </w:t>
      </w:r>
      <w:r>
        <w:t>Maven</w:t>
      </w:r>
      <w:r>
        <w:rPr>
          <w:spacing w:val="-10"/>
        </w:rPr>
        <w:t xml:space="preserve"> </w:t>
      </w:r>
      <w:r>
        <w:t>or</w:t>
      </w:r>
      <w:r>
        <w:rPr>
          <w:spacing w:val="-10"/>
        </w:rPr>
        <w:t xml:space="preserve"> </w:t>
      </w:r>
      <w:r>
        <w:t>Gradle</w:t>
      </w:r>
      <w:r>
        <w:rPr>
          <w:spacing w:val="-10"/>
        </w:rPr>
        <w:t xml:space="preserve"> </w:t>
      </w:r>
      <w:r>
        <w:t>plugin,</w:t>
      </w:r>
      <w:r>
        <w:rPr>
          <w:spacing w:val="-10"/>
        </w:rPr>
        <w:t xml:space="preserve"> </w:t>
      </w:r>
      <w:r>
        <w:t>executable</w:t>
      </w:r>
      <w:r>
        <w:rPr>
          <w:spacing w:val="-10"/>
        </w:rPr>
        <w:t xml:space="preserve"> </w:t>
      </w:r>
      <w:r>
        <w:t>jars</w:t>
      </w:r>
      <w:r>
        <w:rPr>
          <w:spacing w:val="-10"/>
        </w:rPr>
        <w:t xml:space="preserve"> </w:t>
      </w:r>
      <w:r>
        <w:t>are</w:t>
      </w:r>
      <w:r>
        <w:rPr>
          <w:spacing w:val="-10"/>
        </w:rPr>
        <w:t xml:space="preserve"> </w:t>
      </w:r>
      <w:r>
        <w:t>automatically</w:t>
      </w:r>
      <w:r>
        <w:rPr>
          <w:spacing w:val="-10"/>
        </w:rPr>
        <w:t xml:space="preserve"> </w:t>
      </w:r>
      <w:r>
        <w:t>generated</w:t>
      </w:r>
      <w:r>
        <w:rPr>
          <w:spacing w:val="-10"/>
        </w:rPr>
        <w:t xml:space="preserve"> </w:t>
      </w:r>
      <w:r>
        <w:t>and</w:t>
      </w:r>
      <w:r>
        <w:rPr>
          <w:spacing w:val="-10"/>
        </w:rPr>
        <w:t xml:space="preserve"> </w:t>
      </w:r>
      <w:r>
        <w:t>you</w:t>
      </w:r>
      <w:r>
        <w:rPr>
          <w:spacing w:val="-10"/>
        </w:rPr>
        <w:t xml:space="preserve"> </w:t>
      </w:r>
      <w:r>
        <w:t>generally won’t need to know the details of how they work.</w:t>
      </w:r>
    </w:p>
    <w:p w:rsidR="005A4D71" w:rsidRDefault="005A4D71">
      <w:pPr>
        <w:pStyle w:val="a3"/>
        <w:rPr>
          <w:sz w:val="18"/>
        </w:rPr>
      </w:pPr>
    </w:p>
    <w:p w:rsidR="005A4D71" w:rsidRDefault="00475295">
      <w:pPr>
        <w:pStyle w:val="a3"/>
        <w:spacing w:line="292" w:lineRule="auto"/>
        <w:ind w:left="120" w:right="1437"/>
        <w:jc w:val="both"/>
      </w:pPr>
      <w:r>
        <w:t>If you need to create executable jars from a different build system, or if you are just curious about the underlying technology, this section provides some background.</w:t>
      </w:r>
    </w:p>
    <w:p w:rsidR="005A4D71" w:rsidRDefault="00475295">
      <w:pPr>
        <w:pStyle w:val="2"/>
        <w:numPr>
          <w:ilvl w:val="1"/>
          <w:numId w:val="1"/>
        </w:numPr>
        <w:tabs>
          <w:tab w:val="left" w:pos="654"/>
        </w:tabs>
        <w:spacing w:before="193"/>
        <w:ind w:hanging="533"/>
        <w:jc w:val="both"/>
      </w:pPr>
      <w:bookmarkStart w:id="1177" w:name="E.1_Nested_JARs"/>
      <w:bookmarkStart w:id="1178" w:name="_bookmark594"/>
      <w:bookmarkEnd w:id="1177"/>
      <w:bookmarkEnd w:id="1178"/>
      <w:r>
        <w:t>Nested JARs</w:t>
      </w:r>
    </w:p>
    <w:p w:rsidR="005A4D71" w:rsidRDefault="00475295">
      <w:pPr>
        <w:pStyle w:val="a3"/>
        <w:spacing w:before="266" w:line="292" w:lineRule="auto"/>
        <w:ind w:left="120" w:right="1436"/>
        <w:jc w:val="both"/>
      </w:pPr>
      <w:r>
        <w:t>Java does not provide any standard way to load nested jar files (i.e. jar files that are themselves contained</w:t>
      </w:r>
      <w:r>
        <w:rPr>
          <w:spacing w:val="-19"/>
        </w:rPr>
        <w:t xml:space="preserve"> </w:t>
      </w:r>
      <w:r>
        <w:t>within</w:t>
      </w:r>
      <w:r>
        <w:rPr>
          <w:spacing w:val="-19"/>
        </w:rPr>
        <w:t xml:space="preserve"> </w:t>
      </w:r>
      <w:r>
        <w:t>a</w:t>
      </w:r>
      <w:r>
        <w:rPr>
          <w:spacing w:val="-19"/>
        </w:rPr>
        <w:t xml:space="preserve"> </w:t>
      </w:r>
      <w:r>
        <w:t>jar).</w:t>
      </w:r>
      <w:r>
        <w:rPr>
          <w:spacing w:val="-19"/>
        </w:rPr>
        <w:t xml:space="preserve"> </w:t>
      </w:r>
      <w:r>
        <w:t>This</w:t>
      </w:r>
      <w:r>
        <w:rPr>
          <w:spacing w:val="-19"/>
        </w:rPr>
        <w:t xml:space="preserve"> </w:t>
      </w:r>
      <w:r>
        <w:t>can</w:t>
      </w:r>
      <w:r>
        <w:rPr>
          <w:spacing w:val="-19"/>
        </w:rPr>
        <w:t xml:space="preserve"> </w:t>
      </w:r>
      <w:r>
        <w:t>be</w:t>
      </w:r>
      <w:r>
        <w:rPr>
          <w:spacing w:val="-19"/>
        </w:rPr>
        <w:t xml:space="preserve"> </w:t>
      </w:r>
      <w:r>
        <w:t>problematic</w:t>
      </w:r>
      <w:r>
        <w:rPr>
          <w:spacing w:val="-19"/>
        </w:rPr>
        <w:t xml:space="preserve"> </w:t>
      </w:r>
      <w:r>
        <w:t>if</w:t>
      </w:r>
      <w:r>
        <w:rPr>
          <w:spacing w:val="-19"/>
        </w:rPr>
        <w:t xml:space="preserve"> </w:t>
      </w:r>
      <w:r>
        <w:t>you</w:t>
      </w:r>
      <w:r>
        <w:rPr>
          <w:spacing w:val="-19"/>
        </w:rPr>
        <w:t xml:space="preserve"> </w:t>
      </w:r>
      <w:r>
        <w:t>are</w:t>
      </w:r>
      <w:r>
        <w:rPr>
          <w:spacing w:val="-19"/>
        </w:rPr>
        <w:t xml:space="preserve"> </w:t>
      </w:r>
      <w:r>
        <w:t>looking</w:t>
      </w:r>
      <w:r>
        <w:rPr>
          <w:spacing w:val="-19"/>
        </w:rPr>
        <w:t xml:space="preserve"> </w:t>
      </w:r>
      <w:r>
        <w:t>to</w:t>
      </w:r>
      <w:r>
        <w:rPr>
          <w:spacing w:val="-19"/>
        </w:rPr>
        <w:t xml:space="preserve"> </w:t>
      </w:r>
      <w:r>
        <w:t>distribute</w:t>
      </w:r>
      <w:r>
        <w:rPr>
          <w:spacing w:val="-19"/>
        </w:rPr>
        <w:t xml:space="preserve"> </w:t>
      </w:r>
      <w:r>
        <w:t>a</w:t>
      </w:r>
      <w:r>
        <w:rPr>
          <w:spacing w:val="-19"/>
        </w:rPr>
        <w:t xml:space="preserve"> </w:t>
      </w:r>
      <w:r>
        <w:t>self-contained</w:t>
      </w:r>
      <w:r>
        <w:rPr>
          <w:spacing w:val="-19"/>
        </w:rPr>
        <w:t xml:space="preserve"> </w:t>
      </w:r>
      <w:r>
        <w:t>application that you can just run from the command line without unpacking.</w:t>
      </w:r>
    </w:p>
    <w:p w:rsidR="005A4D71" w:rsidRDefault="00475295">
      <w:pPr>
        <w:pStyle w:val="a3"/>
        <w:spacing w:before="190" w:line="292" w:lineRule="auto"/>
        <w:ind w:left="120" w:right="1436"/>
        <w:jc w:val="both"/>
      </w:pPr>
      <w:r>
        <w:t>To solve this problem, many developers use “shaded” jars. A shaded jar simply packages all classes, from all jars, into a single 'uber jar'. The problem with shaded jars is that it becomes hard to see which libraries you are actually using in your application. It can also be problematic if the same filename is used (but with different content) in multiple jars. Spring Boot takes a different approach and allows</w:t>
      </w:r>
      <w:r>
        <w:rPr>
          <w:spacing w:val="-16"/>
        </w:rPr>
        <w:t xml:space="preserve"> </w:t>
      </w:r>
      <w:r>
        <w:t>you to actually nest jars directly.</w:t>
      </w:r>
    </w:p>
    <w:p w:rsidR="005A4D71" w:rsidRDefault="00475295">
      <w:pPr>
        <w:pStyle w:val="3"/>
        <w:spacing w:before="190"/>
        <w:jc w:val="both"/>
      </w:pPr>
      <w:bookmarkStart w:id="1179" w:name="The_executable_jar_file_structure"/>
      <w:bookmarkStart w:id="1180" w:name="_bookmark595"/>
      <w:bookmarkEnd w:id="1179"/>
      <w:bookmarkEnd w:id="1180"/>
      <w:r>
        <w:t>The executable jar file structure</w:t>
      </w:r>
    </w:p>
    <w:p w:rsidR="005A4D71" w:rsidRDefault="005A4D71">
      <w:pPr>
        <w:pStyle w:val="a3"/>
        <w:spacing w:before="1"/>
        <w:rPr>
          <w:b/>
          <w:sz w:val="22"/>
        </w:rPr>
      </w:pPr>
    </w:p>
    <w:p w:rsidR="005A4D71" w:rsidRDefault="00475295">
      <w:pPr>
        <w:pStyle w:val="a3"/>
        <w:ind w:left="120"/>
        <w:jc w:val="both"/>
      </w:pPr>
      <w:r>
        <w:t>Spring Boot Loader compatible jar files should be structured in the following way:</w:t>
      </w:r>
    </w:p>
    <w:p w:rsidR="005A4D71" w:rsidRDefault="00297392">
      <w:pPr>
        <w:pStyle w:val="a3"/>
        <w:spacing w:before="9"/>
        <w:rPr>
          <w:sz w:val="12"/>
        </w:rPr>
      </w:pPr>
      <w:r>
        <w:pict>
          <v:shape id="_x0000_s3661" type="#_x0000_t202" style="position:absolute;margin-left:75.55pt;margin-top:9.4pt;width:444.2pt;height:173.7pt;z-index:251989504;mso-wrap-distance-left:0;mso-wrap-distance-right:0;mso-position-horizontal-relative:page" fillcolor="#f0f0f0" strokecolor="#444" strokeweight=".1pt">
            <v:textbox style="mso-next-textbox:#_x0000_s3661" inset="0,0,0,0">
              <w:txbxContent>
                <w:p w:rsidR="00B67961" w:rsidRDefault="00B67961">
                  <w:pPr>
                    <w:spacing w:before="84"/>
                    <w:ind w:left="69"/>
                    <w:rPr>
                      <w:rFonts w:ascii="Courier New"/>
                      <w:sz w:val="14"/>
                    </w:rPr>
                  </w:pPr>
                  <w:r>
                    <w:rPr>
                      <w:rFonts w:ascii="Courier New"/>
                      <w:sz w:val="14"/>
                    </w:rPr>
                    <w:t>example.jar</w:t>
                  </w:r>
                </w:p>
                <w:p w:rsidR="00B67961" w:rsidRDefault="00B67961">
                  <w:pPr>
                    <w:spacing w:before="38"/>
                    <w:ind w:left="154"/>
                    <w:rPr>
                      <w:rFonts w:ascii="Courier New"/>
                      <w:sz w:val="14"/>
                    </w:rPr>
                  </w:pPr>
                  <w:r>
                    <w:rPr>
                      <w:rFonts w:ascii="Courier New"/>
                      <w:sz w:val="14"/>
                    </w:rPr>
                    <w:t>|</w:t>
                  </w:r>
                </w:p>
                <w:p w:rsidR="00B67961" w:rsidRDefault="00B67961">
                  <w:pPr>
                    <w:spacing w:before="37"/>
                    <w:ind w:left="154"/>
                    <w:rPr>
                      <w:rFonts w:ascii="Courier New"/>
                      <w:sz w:val="14"/>
                    </w:rPr>
                  </w:pPr>
                  <w:r>
                    <w:rPr>
                      <w:rFonts w:ascii="Courier New"/>
                      <w:sz w:val="14"/>
                    </w:rPr>
                    <w:t>+-META-INF</w:t>
                  </w:r>
                </w:p>
                <w:p w:rsidR="00B67961" w:rsidRDefault="00B67961">
                  <w:pPr>
                    <w:spacing w:before="37"/>
                    <w:ind w:left="154"/>
                    <w:rPr>
                      <w:rFonts w:ascii="Courier New"/>
                      <w:sz w:val="14"/>
                    </w:rPr>
                  </w:pPr>
                  <w:r>
                    <w:rPr>
                      <w:rFonts w:ascii="Courier New"/>
                      <w:sz w:val="14"/>
                    </w:rPr>
                    <w:t>| +-MANIFEST.MF</w:t>
                  </w:r>
                </w:p>
                <w:p w:rsidR="00B67961" w:rsidRDefault="00B67961">
                  <w:pPr>
                    <w:spacing w:before="38"/>
                    <w:ind w:left="154"/>
                    <w:rPr>
                      <w:rFonts w:ascii="Courier New"/>
                      <w:sz w:val="14"/>
                    </w:rPr>
                  </w:pPr>
                  <w:r>
                    <w:rPr>
                      <w:rFonts w:ascii="Courier New"/>
                      <w:sz w:val="14"/>
                    </w:rPr>
                    <w:t>+-org</w:t>
                  </w:r>
                </w:p>
                <w:p w:rsidR="00B67961" w:rsidRDefault="00B67961">
                  <w:pPr>
                    <w:spacing w:before="37"/>
                    <w:ind w:left="154"/>
                    <w:rPr>
                      <w:rFonts w:ascii="Courier New"/>
                      <w:sz w:val="14"/>
                    </w:rPr>
                  </w:pPr>
                  <w:r>
                    <w:rPr>
                      <w:rFonts w:ascii="Courier New"/>
                      <w:sz w:val="14"/>
                    </w:rPr>
                    <w:t>| +-springframework</w:t>
                  </w:r>
                </w:p>
                <w:p w:rsidR="00B67961" w:rsidRDefault="00B67961">
                  <w:pPr>
                    <w:tabs>
                      <w:tab w:val="left" w:pos="657"/>
                    </w:tabs>
                    <w:spacing w:before="38"/>
                    <w:ind w:left="154"/>
                    <w:rPr>
                      <w:rFonts w:ascii="Courier New"/>
                      <w:sz w:val="14"/>
                    </w:rPr>
                  </w:pPr>
                  <w:r>
                    <w:rPr>
                      <w:rFonts w:ascii="Courier New"/>
                      <w:sz w:val="14"/>
                    </w:rPr>
                    <w:t>|</w:t>
                  </w:r>
                  <w:r>
                    <w:rPr>
                      <w:rFonts w:ascii="Courier New"/>
                      <w:sz w:val="14"/>
                    </w:rPr>
                    <w:tab/>
                    <w:t>+-boot</w:t>
                  </w:r>
                </w:p>
                <w:p w:rsidR="00B67961" w:rsidRDefault="00B67961">
                  <w:pPr>
                    <w:tabs>
                      <w:tab w:val="left" w:pos="910"/>
                    </w:tabs>
                    <w:spacing w:before="37"/>
                    <w:ind w:left="154"/>
                    <w:rPr>
                      <w:rFonts w:ascii="Courier New"/>
                      <w:sz w:val="14"/>
                    </w:rPr>
                  </w:pPr>
                  <w:r>
                    <w:rPr>
                      <w:rFonts w:ascii="Courier New"/>
                      <w:sz w:val="14"/>
                    </w:rPr>
                    <w:t>|</w:t>
                  </w:r>
                  <w:r>
                    <w:rPr>
                      <w:rFonts w:ascii="Courier New"/>
                      <w:sz w:val="14"/>
                    </w:rPr>
                    <w:tab/>
                    <w:t>+-loader</w:t>
                  </w:r>
                </w:p>
                <w:p w:rsidR="00B67961" w:rsidRDefault="00B67961">
                  <w:pPr>
                    <w:tabs>
                      <w:tab w:val="left" w:pos="1162"/>
                    </w:tabs>
                    <w:spacing w:before="37"/>
                    <w:ind w:left="154"/>
                    <w:rPr>
                      <w:rFonts w:ascii="Courier New"/>
                      <w:sz w:val="14"/>
                    </w:rPr>
                  </w:pPr>
                  <w:r>
                    <w:rPr>
                      <w:rFonts w:ascii="Courier New"/>
                      <w:sz w:val="14"/>
                    </w:rPr>
                    <w:t>|</w:t>
                  </w:r>
                  <w:r>
                    <w:rPr>
                      <w:rFonts w:ascii="Courier New"/>
                      <w:sz w:val="14"/>
                    </w:rPr>
                    <w:tab/>
                    <w:t>+-&lt;spring boot loader classes&gt;</w:t>
                  </w:r>
                </w:p>
                <w:p w:rsidR="00B67961" w:rsidRDefault="00B67961">
                  <w:pPr>
                    <w:spacing w:before="38"/>
                    <w:ind w:left="154"/>
                    <w:rPr>
                      <w:rFonts w:ascii="Courier New"/>
                      <w:sz w:val="14"/>
                    </w:rPr>
                  </w:pPr>
                  <w:r>
                    <w:rPr>
                      <w:rFonts w:ascii="Courier New"/>
                      <w:sz w:val="14"/>
                    </w:rPr>
                    <w:t>+-BOOT-INF</w:t>
                  </w:r>
                </w:p>
                <w:p w:rsidR="00B67961" w:rsidRDefault="00B67961">
                  <w:pPr>
                    <w:spacing w:before="37"/>
                    <w:ind w:left="406"/>
                    <w:rPr>
                      <w:rFonts w:ascii="Courier New"/>
                      <w:sz w:val="14"/>
                    </w:rPr>
                  </w:pPr>
                  <w:r>
                    <w:rPr>
                      <w:rFonts w:ascii="Courier New"/>
                      <w:sz w:val="14"/>
                    </w:rPr>
                    <w:t>+-classes</w:t>
                  </w:r>
                </w:p>
                <w:p w:rsidR="00B67961" w:rsidRDefault="00B67961">
                  <w:pPr>
                    <w:spacing w:before="38"/>
                    <w:ind w:left="406"/>
                    <w:rPr>
                      <w:rFonts w:ascii="Courier New"/>
                      <w:sz w:val="14"/>
                    </w:rPr>
                  </w:pPr>
                  <w:r>
                    <w:rPr>
                      <w:rFonts w:ascii="Courier New"/>
                      <w:sz w:val="14"/>
                    </w:rPr>
                    <w:t>| +-mycompany</w:t>
                  </w:r>
                </w:p>
                <w:p w:rsidR="00B67961" w:rsidRDefault="00B67961">
                  <w:pPr>
                    <w:tabs>
                      <w:tab w:val="left" w:pos="910"/>
                    </w:tabs>
                    <w:spacing w:before="37"/>
                    <w:ind w:left="406"/>
                    <w:rPr>
                      <w:rFonts w:ascii="Courier New"/>
                      <w:sz w:val="14"/>
                    </w:rPr>
                  </w:pPr>
                  <w:r>
                    <w:rPr>
                      <w:rFonts w:ascii="Courier New"/>
                      <w:sz w:val="14"/>
                    </w:rPr>
                    <w:t>|</w:t>
                  </w:r>
                  <w:r>
                    <w:rPr>
                      <w:rFonts w:ascii="Courier New"/>
                      <w:sz w:val="14"/>
                    </w:rPr>
                    <w:tab/>
                    <w:t>+-project</w:t>
                  </w:r>
                </w:p>
                <w:p w:rsidR="00B67961" w:rsidRDefault="00B67961">
                  <w:pPr>
                    <w:tabs>
                      <w:tab w:val="left" w:pos="1162"/>
                    </w:tabs>
                    <w:spacing w:before="37"/>
                    <w:ind w:left="406"/>
                    <w:rPr>
                      <w:rFonts w:ascii="Courier New"/>
                      <w:sz w:val="14"/>
                    </w:rPr>
                  </w:pPr>
                  <w:r>
                    <w:rPr>
                      <w:rFonts w:ascii="Courier New"/>
                      <w:sz w:val="14"/>
                    </w:rPr>
                    <w:t>|</w:t>
                  </w:r>
                  <w:r>
                    <w:rPr>
                      <w:rFonts w:ascii="Courier New"/>
                      <w:sz w:val="14"/>
                    </w:rPr>
                    <w:tab/>
                    <w:t>+-YourClasses.class</w:t>
                  </w:r>
                </w:p>
                <w:p w:rsidR="00B67961" w:rsidRDefault="00B67961">
                  <w:pPr>
                    <w:spacing w:before="38"/>
                    <w:ind w:left="406"/>
                    <w:rPr>
                      <w:rFonts w:ascii="Courier New"/>
                      <w:sz w:val="14"/>
                    </w:rPr>
                  </w:pPr>
                  <w:r>
                    <w:rPr>
                      <w:rFonts w:ascii="Courier New"/>
                      <w:sz w:val="14"/>
                    </w:rPr>
                    <w:t>+-lib</w:t>
                  </w:r>
                </w:p>
                <w:p w:rsidR="00B67961" w:rsidRDefault="00B67961">
                  <w:pPr>
                    <w:spacing w:before="37"/>
                    <w:ind w:left="658"/>
                    <w:rPr>
                      <w:rFonts w:ascii="Courier New"/>
                      <w:sz w:val="14"/>
                    </w:rPr>
                  </w:pPr>
                  <w:r>
                    <w:rPr>
                      <w:rFonts w:ascii="Courier New"/>
                      <w:sz w:val="14"/>
                    </w:rPr>
                    <w:t>+-dependency1.jar</w:t>
                  </w:r>
                </w:p>
                <w:p w:rsidR="00B67961" w:rsidRDefault="00B67961">
                  <w:pPr>
                    <w:spacing w:before="38"/>
                    <w:ind w:left="658"/>
                    <w:rPr>
                      <w:rFonts w:ascii="Courier New"/>
                      <w:sz w:val="14"/>
                    </w:rPr>
                  </w:pPr>
                  <w:r>
                    <w:rPr>
                      <w:rFonts w:ascii="Courier New"/>
                      <w:sz w:val="14"/>
                    </w:rPr>
                    <w:t>+-dependency2.jar</w:t>
                  </w:r>
                </w:p>
              </w:txbxContent>
            </v:textbox>
            <w10:wrap type="topAndBottom" anchorx="page"/>
          </v:shape>
        </w:pict>
      </w:r>
    </w:p>
    <w:p w:rsidR="005A4D71" w:rsidRDefault="005A4D71">
      <w:pPr>
        <w:pStyle w:val="a3"/>
        <w:spacing w:before="4"/>
        <w:rPr>
          <w:sz w:val="6"/>
        </w:rPr>
      </w:pPr>
    </w:p>
    <w:p w:rsidR="005A4D71" w:rsidRDefault="00475295">
      <w:pPr>
        <w:pStyle w:val="a3"/>
        <w:spacing w:before="93" w:line="271" w:lineRule="auto"/>
        <w:ind w:left="120" w:right="1425"/>
      </w:pPr>
      <w:r>
        <w:t>Application</w:t>
      </w:r>
      <w:r>
        <w:rPr>
          <w:spacing w:val="-10"/>
        </w:rPr>
        <w:t xml:space="preserve"> </w:t>
      </w:r>
      <w:r>
        <w:t>classes</w:t>
      </w:r>
      <w:r>
        <w:rPr>
          <w:spacing w:val="-10"/>
        </w:rPr>
        <w:t xml:space="preserve"> </w:t>
      </w:r>
      <w:r>
        <w:t>should</w:t>
      </w:r>
      <w:r>
        <w:rPr>
          <w:spacing w:val="-10"/>
        </w:rPr>
        <w:t xml:space="preserve"> </w:t>
      </w:r>
      <w:r>
        <w:t>be</w:t>
      </w:r>
      <w:r>
        <w:rPr>
          <w:spacing w:val="-10"/>
        </w:rPr>
        <w:t xml:space="preserve"> </w:t>
      </w:r>
      <w:r>
        <w:t>placed</w:t>
      </w:r>
      <w:r>
        <w:rPr>
          <w:spacing w:val="-10"/>
        </w:rPr>
        <w:t xml:space="preserve"> </w:t>
      </w:r>
      <w:r>
        <w:t>in</w:t>
      </w:r>
      <w:r>
        <w:rPr>
          <w:spacing w:val="-10"/>
        </w:rPr>
        <w:t xml:space="preserve"> </w:t>
      </w:r>
      <w:r>
        <w:t>a</w:t>
      </w:r>
      <w:r>
        <w:rPr>
          <w:spacing w:val="-10"/>
        </w:rPr>
        <w:t xml:space="preserve"> </w:t>
      </w:r>
      <w:r>
        <w:t>nested</w:t>
      </w:r>
      <w:r>
        <w:rPr>
          <w:spacing w:val="-11"/>
        </w:rPr>
        <w:t xml:space="preserve"> </w:t>
      </w:r>
      <w:r>
        <w:rPr>
          <w:rFonts w:ascii="Courier New"/>
        </w:rPr>
        <w:t>BOOT-INF/classes</w:t>
      </w:r>
      <w:r>
        <w:rPr>
          <w:rFonts w:ascii="Courier New"/>
          <w:spacing w:val="-75"/>
        </w:rPr>
        <w:t xml:space="preserve"> </w:t>
      </w:r>
      <w:r>
        <w:t>directory.</w:t>
      </w:r>
      <w:r>
        <w:rPr>
          <w:spacing w:val="-10"/>
        </w:rPr>
        <w:t xml:space="preserve"> </w:t>
      </w:r>
      <w:r>
        <w:t>Dependencies</w:t>
      </w:r>
      <w:r>
        <w:rPr>
          <w:spacing w:val="-10"/>
        </w:rPr>
        <w:t xml:space="preserve"> </w:t>
      </w:r>
      <w:r>
        <w:t xml:space="preserve">should be placed in a nested </w:t>
      </w:r>
      <w:r>
        <w:rPr>
          <w:rFonts w:ascii="Courier New"/>
        </w:rPr>
        <w:t>BOOT-INF/lib</w:t>
      </w:r>
      <w:r>
        <w:rPr>
          <w:rFonts w:ascii="Courier New"/>
          <w:spacing w:val="-66"/>
        </w:rPr>
        <w:t xml:space="preserve"> </w:t>
      </w:r>
      <w:r>
        <w:t>directory.</w:t>
      </w:r>
    </w:p>
    <w:p w:rsidR="005A4D71" w:rsidRDefault="00475295">
      <w:pPr>
        <w:pStyle w:val="3"/>
        <w:spacing w:before="198"/>
      </w:pPr>
      <w:bookmarkStart w:id="1181" w:name="The_executable_war_file_structure"/>
      <w:bookmarkStart w:id="1182" w:name="_bookmark596"/>
      <w:bookmarkEnd w:id="1181"/>
      <w:bookmarkEnd w:id="1182"/>
      <w:r>
        <w:t>The executable war file structure</w:t>
      </w:r>
    </w:p>
    <w:p w:rsidR="005A4D71" w:rsidRDefault="005A4D71">
      <w:pPr>
        <w:pStyle w:val="a3"/>
        <w:spacing w:before="1"/>
        <w:rPr>
          <w:b/>
          <w:sz w:val="22"/>
        </w:rPr>
      </w:pPr>
    </w:p>
    <w:p w:rsidR="005A4D71" w:rsidRDefault="00475295">
      <w:pPr>
        <w:pStyle w:val="a3"/>
        <w:ind w:left="120"/>
      </w:pPr>
      <w:r>
        <w:t>Spring Boot Loader compatible war files should be structured in the following way:</w:t>
      </w:r>
    </w:p>
    <w:p w:rsidR="005A4D71" w:rsidRDefault="00297392">
      <w:pPr>
        <w:pStyle w:val="a3"/>
        <w:spacing w:before="10"/>
        <w:rPr>
          <w:sz w:val="12"/>
        </w:rPr>
      </w:pPr>
      <w:r>
        <w:pict>
          <v:group id="_x0000_s3656" style="position:absolute;margin-left:75.5pt;margin-top:9.35pt;width:444.3pt;height:52.6pt;z-index:251990528;mso-wrap-distance-left:0;mso-wrap-distance-right:0;mso-position-horizontal-relative:page" coordorigin="1510,187" coordsize="8886,1052">
            <v:line id="_x0000_s3660" style="position:absolute" from="1511,188" to="10394,188" strokecolor="#444" strokeweight=".1pt"/>
            <v:line id="_x0000_s3659" style="position:absolute" from="10395,188" to="10395,1239" strokecolor="#444" strokeweight=".1pt"/>
            <v:line id="_x0000_s3658" style="position:absolute" from="1511,188" to="1511,1239" strokecolor="#444" strokeweight=".1pt"/>
            <v:shape id="_x0000_s3657" type="#_x0000_t202" style="position:absolute;left:1512;top:189;width:8882;height:1050" fillcolor="#f0f0f0" stroked="f">
              <v:textbox style="mso-next-textbox:#_x0000_s3657" inset="0,0,0,0">
                <w:txbxContent>
                  <w:p w:rsidR="00B67961" w:rsidRDefault="00B67961">
                    <w:pPr>
                      <w:spacing w:before="84"/>
                      <w:ind w:left="70"/>
                      <w:rPr>
                        <w:rFonts w:ascii="Courier New"/>
                        <w:sz w:val="14"/>
                      </w:rPr>
                    </w:pPr>
                    <w:r>
                      <w:rPr>
                        <w:rFonts w:ascii="Courier New"/>
                        <w:sz w:val="14"/>
                      </w:rPr>
                      <w:t>example.war</w:t>
                    </w:r>
                  </w:p>
                  <w:p w:rsidR="00B67961" w:rsidRDefault="00B67961">
                    <w:pPr>
                      <w:spacing w:before="38"/>
                      <w:ind w:left="154"/>
                      <w:rPr>
                        <w:rFonts w:ascii="Courier New"/>
                        <w:sz w:val="14"/>
                      </w:rPr>
                    </w:pPr>
                    <w:r>
                      <w:rPr>
                        <w:rFonts w:ascii="Courier New"/>
                        <w:sz w:val="14"/>
                      </w:rPr>
                      <w:t>|</w:t>
                    </w:r>
                  </w:p>
                  <w:p w:rsidR="00B67961" w:rsidRDefault="00B67961">
                    <w:pPr>
                      <w:spacing w:before="37"/>
                      <w:ind w:left="154"/>
                      <w:rPr>
                        <w:rFonts w:ascii="Courier New"/>
                        <w:sz w:val="14"/>
                      </w:rPr>
                    </w:pPr>
                    <w:r>
                      <w:rPr>
                        <w:rFonts w:ascii="Courier New"/>
                        <w:sz w:val="14"/>
                      </w:rPr>
                      <w:t>+-META-INF</w:t>
                    </w:r>
                  </w:p>
                  <w:p w:rsidR="00B67961" w:rsidRDefault="00B67961">
                    <w:pPr>
                      <w:spacing w:before="37"/>
                      <w:ind w:left="154"/>
                      <w:rPr>
                        <w:rFonts w:ascii="Courier New"/>
                        <w:sz w:val="14"/>
                      </w:rPr>
                    </w:pPr>
                    <w:r>
                      <w:rPr>
                        <w:rFonts w:ascii="Courier New"/>
                        <w:sz w:val="14"/>
                      </w:rPr>
                      <w:t>| +-MANIFEST.MF</w:t>
                    </w:r>
                  </w:p>
                  <w:p w:rsidR="00B67961" w:rsidRDefault="00B67961">
                    <w:pPr>
                      <w:spacing w:before="38"/>
                      <w:ind w:left="154"/>
                      <w:rPr>
                        <w:rFonts w:ascii="Courier New"/>
                        <w:sz w:val="14"/>
                      </w:rPr>
                    </w:pPr>
                    <w:r>
                      <w:rPr>
                        <w:rFonts w:ascii="Courier New"/>
                        <w:sz w:val="14"/>
                      </w:rPr>
                      <w:t>+-org</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297392">
        <w:rPr>
          <w:spacing w:val="-49"/>
        </w:rPr>
      </w:r>
      <w:r w:rsidR="00297392">
        <w:rPr>
          <w:spacing w:val="-49"/>
        </w:rPr>
        <w:pict>
          <v:group id="_x0000_s3651" style="width:444.3pt;height:160.4pt;mso-position-horizontal-relative:char;mso-position-vertical-relative:line" coordsize="8886,3208">
            <v:line id="_x0000_s3655" style="position:absolute" from="8885,0" to="8885,3207" strokecolor="#444" strokeweight=".1pt"/>
            <v:line id="_x0000_s3654" style="position:absolute" from="0,3207" to="8886,3207" strokecolor="#444" strokeweight=".1pt"/>
            <v:line id="_x0000_s3653" style="position:absolute" from="1,0" to="1,3207" strokecolor="#444" strokeweight=".1pt"/>
            <v:shape id="_x0000_s3652" type="#_x0000_t202" style="position:absolute;left:2;width:8882;height:3206" fillcolor="#f0f0f0" stroked="f">
              <v:textbox style="mso-next-textbox:#_x0000_s3652" inset="0,0,0,0">
                <w:txbxContent>
                  <w:p w:rsidR="00B67961" w:rsidRDefault="00B67961">
                    <w:pPr>
                      <w:spacing w:before="14"/>
                      <w:ind w:left="154"/>
                      <w:rPr>
                        <w:rFonts w:ascii="Courier New"/>
                        <w:sz w:val="14"/>
                      </w:rPr>
                    </w:pPr>
                    <w:r>
                      <w:rPr>
                        <w:rFonts w:ascii="Courier New"/>
                        <w:sz w:val="14"/>
                      </w:rPr>
                      <w:t>| +-springframework</w:t>
                    </w:r>
                  </w:p>
                  <w:p w:rsidR="00B67961" w:rsidRDefault="00B67961">
                    <w:pPr>
                      <w:tabs>
                        <w:tab w:val="left" w:pos="657"/>
                      </w:tabs>
                      <w:spacing w:before="38"/>
                      <w:ind w:left="154"/>
                      <w:rPr>
                        <w:rFonts w:ascii="Courier New"/>
                        <w:sz w:val="14"/>
                      </w:rPr>
                    </w:pPr>
                    <w:r>
                      <w:rPr>
                        <w:rFonts w:ascii="Courier New"/>
                        <w:sz w:val="14"/>
                      </w:rPr>
                      <w:t>|</w:t>
                    </w:r>
                    <w:r>
                      <w:rPr>
                        <w:rFonts w:ascii="Courier New"/>
                        <w:sz w:val="14"/>
                      </w:rPr>
                      <w:tab/>
                      <w:t>+-boot</w:t>
                    </w:r>
                  </w:p>
                  <w:p w:rsidR="00B67961" w:rsidRDefault="00B67961">
                    <w:pPr>
                      <w:tabs>
                        <w:tab w:val="left" w:pos="910"/>
                      </w:tabs>
                      <w:spacing w:before="37"/>
                      <w:ind w:left="154"/>
                      <w:rPr>
                        <w:rFonts w:ascii="Courier New"/>
                        <w:sz w:val="14"/>
                      </w:rPr>
                    </w:pPr>
                    <w:r>
                      <w:rPr>
                        <w:rFonts w:ascii="Courier New"/>
                        <w:sz w:val="14"/>
                      </w:rPr>
                      <w:t>|</w:t>
                    </w:r>
                    <w:r>
                      <w:rPr>
                        <w:rFonts w:ascii="Courier New"/>
                        <w:sz w:val="14"/>
                      </w:rPr>
                      <w:tab/>
                      <w:t>+-loader</w:t>
                    </w:r>
                  </w:p>
                  <w:p w:rsidR="00B67961" w:rsidRDefault="00B67961">
                    <w:pPr>
                      <w:tabs>
                        <w:tab w:val="left" w:pos="1162"/>
                      </w:tabs>
                      <w:spacing w:before="37"/>
                      <w:ind w:left="154"/>
                      <w:rPr>
                        <w:rFonts w:ascii="Courier New"/>
                        <w:sz w:val="14"/>
                      </w:rPr>
                    </w:pPr>
                    <w:r>
                      <w:rPr>
                        <w:rFonts w:ascii="Courier New"/>
                        <w:sz w:val="14"/>
                      </w:rPr>
                      <w:t>|</w:t>
                    </w:r>
                    <w:r>
                      <w:rPr>
                        <w:rFonts w:ascii="Courier New"/>
                        <w:sz w:val="14"/>
                      </w:rPr>
                      <w:tab/>
                      <w:t>+-&lt;spring boot loader classes&gt;</w:t>
                    </w:r>
                  </w:p>
                  <w:p w:rsidR="00B67961" w:rsidRDefault="00B67961">
                    <w:pPr>
                      <w:spacing w:before="38"/>
                      <w:ind w:left="154"/>
                      <w:rPr>
                        <w:rFonts w:ascii="Courier New"/>
                        <w:sz w:val="14"/>
                      </w:rPr>
                    </w:pPr>
                    <w:r>
                      <w:rPr>
                        <w:rFonts w:ascii="Courier New"/>
                        <w:sz w:val="14"/>
                      </w:rPr>
                      <w:t>+-WEB-INF</w:t>
                    </w:r>
                  </w:p>
                  <w:p w:rsidR="00B67961" w:rsidRDefault="00B67961">
                    <w:pPr>
                      <w:spacing w:before="37"/>
                      <w:ind w:left="406"/>
                      <w:rPr>
                        <w:rFonts w:ascii="Courier New"/>
                        <w:sz w:val="14"/>
                      </w:rPr>
                    </w:pPr>
                    <w:r>
                      <w:rPr>
                        <w:rFonts w:ascii="Courier New"/>
                        <w:sz w:val="14"/>
                      </w:rPr>
                      <w:t>+-classes</w:t>
                    </w:r>
                  </w:p>
                  <w:p w:rsidR="00B67961" w:rsidRDefault="00B67961">
                    <w:pPr>
                      <w:spacing w:before="38"/>
                      <w:ind w:left="406"/>
                      <w:rPr>
                        <w:rFonts w:ascii="Courier New"/>
                        <w:sz w:val="14"/>
                      </w:rPr>
                    </w:pPr>
                    <w:r>
                      <w:rPr>
                        <w:rFonts w:ascii="Courier New"/>
                        <w:sz w:val="14"/>
                      </w:rPr>
                      <w:t>| +-com</w:t>
                    </w:r>
                  </w:p>
                  <w:p w:rsidR="00B67961" w:rsidRDefault="00B67961">
                    <w:pPr>
                      <w:tabs>
                        <w:tab w:val="left" w:pos="910"/>
                      </w:tabs>
                      <w:spacing w:before="37"/>
                      <w:ind w:left="406"/>
                      <w:rPr>
                        <w:rFonts w:ascii="Courier New"/>
                        <w:sz w:val="14"/>
                      </w:rPr>
                    </w:pPr>
                    <w:r>
                      <w:rPr>
                        <w:rFonts w:ascii="Courier New"/>
                        <w:sz w:val="14"/>
                      </w:rPr>
                      <w:t>|</w:t>
                    </w:r>
                    <w:r>
                      <w:rPr>
                        <w:rFonts w:ascii="Courier New"/>
                        <w:sz w:val="14"/>
                      </w:rPr>
                      <w:tab/>
                      <w:t>+-mycompany</w:t>
                    </w:r>
                  </w:p>
                  <w:p w:rsidR="00B67961" w:rsidRDefault="00B67961">
                    <w:pPr>
                      <w:tabs>
                        <w:tab w:val="left" w:pos="1162"/>
                      </w:tabs>
                      <w:spacing w:before="37"/>
                      <w:ind w:left="406"/>
                      <w:rPr>
                        <w:rFonts w:ascii="Courier New"/>
                        <w:sz w:val="14"/>
                      </w:rPr>
                    </w:pPr>
                    <w:r>
                      <w:rPr>
                        <w:rFonts w:ascii="Courier New"/>
                        <w:sz w:val="14"/>
                      </w:rPr>
                      <w:t>|</w:t>
                    </w:r>
                    <w:r>
                      <w:rPr>
                        <w:rFonts w:ascii="Courier New"/>
                        <w:sz w:val="14"/>
                      </w:rPr>
                      <w:tab/>
                      <w:t>+-project</w:t>
                    </w:r>
                  </w:p>
                  <w:p w:rsidR="00B67961" w:rsidRDefault="00B67961">
                    <w:pPr>
                      <w:tabs>
                        <w:tab w:val="left" w:pos="1414"/>
                      </w:tabs>
                      <w:spacing w:before="38"/>
                      <w:ind w:left="406"/>
                      <w:rPr>
                        <w:rFonts w:ascii="Courier New"/>
                        <w:sz w:val="14"/>
                      </w:rPr>
                    </w:pPr>
                    <w:r>
                      <w:rPr>
                        <w:rFonts w:ascii="Courier New"/>
                        <w:sz w:val="14"/>
                      </w:rPr>
                      <w:t>|</w:t>
                    </w:r>
                    <w:r>
                      <w:rPr>
                        <w:rFonts w:ascii="Courier New"/>
                        <w:sz w:val="14"/>
                      </w:rPr>
                      <w:tab/>
                      <w:t>+-YourClasses.class</w:t>
                    </w:r>
                  </w:p>
                  <w:p w:rsidR="00B67961" w:rsidRDefault="00B67961">
                    <w:pPr>
                      <w:spacing w:before="37"/>
                      <w:ind w:left="406"/>
                      <w:rPr>
                        <w:rFonts w:ascii="Courier New"/>
                        <w:sz w:val="14"/>
                      </w:rPr>
                    </w:pPr>
                    <w:r>
                      <w:rPr>
                        <w:rFonts w:ascii="Courier New"/>
                        <w:sz w:val="14"/>
                      </w:rPr>
                      <w:t>+-lib</w:t>
                    </w:r>
                  </w:p>
                  <w:p w:rsidR="00B67961" w:rsidRDefault="00B67961">
                    <w:pPr>
                      <w:spacing w:before="38"/>
                      <w:ind w:left="406"/>
                      <w:rPr>
                        <w:rFonts w:ascii="Courier New"/>
                        <w:sz w:val="14"/>
                      </w:rPr>
                    </w:pPr>
                    <w:r>
                      <w:rPr>
                        <w:rFonts w:ascii="Courier New"/>
                        <w:sz w:val="14"/>
                      </w:rPr>
                      <w:t>|  +-dependency1.jar</w:t>
                    </w:r>
                  </w:p>
                  <w:p w:rsidR="00B67961" w:rsidRDefault="00B67961">
                    <w:pPr>
                      <w:spacing w:before="37"/>
                      <w:ind w:left="406"/>
                      <w:rPr>
                        <w:rFonts w:ascii="Courier New"/>
                        <w:sz w:val="14"/>
                      </w:rPr>
                    </w:pPr>
                    <w:r>
                      <w:rPr>
                        <w:rFonts w:ascii="Courier New"/>
                        <w:sz w:val="14"/>
                      </w:rPr>
                      <w:t>|  +-dependency2.jar</w:t>
                    </w:r>
                  </w:p>
                  <w:p w:rsidR="00B67961" w:rsidRDefault="00B67961">
                    <w:pPr>
                      <w:spacing w:before="37"/>
                      <w:ind w:left="406"/>
                      <w:rPr>
                        <w:rFonts w:ascii="Courier New"/>
                        <w:sz w:val="14"/>
                      </w:rPr>
                    </w:pPr>
                    <w:r>
                      <w:rPr>
                        <w:rFonts w:ascii="Courier New"/>
                        <w:sz w:val="14"/>
                      </w:rPr>
                      <w:t>+-lib-provided</w:t>
                    </w:r>
                  </w:p>
                  <w:p w:rsidR="00B67961" w:rsidRDefault="00B67961">
                    <w:pPr>
                      <w:spacing w:before="38"/>
                      <w:ind w:left="658"/>
                      <w:rPr>
                        <w:rFonts w:ascii="Courier New"/>
                        <w:sz w:val="14"/>
                      </w:rPr>
                    </w:pPr>
                    <w:r>
                      <w:rPr>
                        <w:rFonts w:ascii="Courier New"/>
                        <w:sz w:val="14"/>
                      </w:rPr>
                      <w:t>+-servlet-api.jar</w:t>
                    </w:r>
                  </w:p>
                  <w:p w:rsidR="00B67961" w:rsidRDefault="00B67961">
                    <w:pPr>
                      <w:spacing w:before="37"/>
                      <w:ind w:left="658"/>
                      <w:rPr>
                        <w:rFonts w:ascii="Courier New"/>
                        <w:sz w:val="14"/>
                      </w:rPr>
                    </w:pPr>
                    <w:r>
                      <w:rPr>
                        <w:rFonts w:ascii="Courier New"/>
                        <w:sz w:val="14"/>
                      </w:rPr>
                      <w:t>+-dependency3.jar</w:t>
                    </w:r>
                  </w:p>
                </w:txbxContent>
              </v:textbox>
            </v:shape>
            <w10:anchorlock/>
          </v:group>
        </w:pict>
      </w:r>
    </w:p>
    <w:p w:rsidR="005A4D71" w:rsidRDefault="00475295">
      <w:pPr>
        <w:pStyle w:val="a3"/>
        <w:spacing w:before="156" w:line="280" w:lineRule="auto"/>
        <w:ind w:left="120" w:right="1436"/>
        <w:jc w:val="both"/>
      </w:pPr>
      <w:r>
        <w:t xml:space="preserve">Dependencies should be placed in a nested </w:t>
      </w:r>
      <w:r>
        <w:rPr>
          <w:rFonts w:ascii="Courier New"/>
        </w:rPr>
        <w:t xml:space="preserve">WEB-INF/lib </w:t>
      </w:r>
      <w:r>
        <w:t xml:space="preserve">directory. Any dependencies that are required when running embedded but are not required when deploying to a traditional web container should be placed in </w:t>
      </w:r>
      <w:r>
        <w:rPr>
          <w:rFonts w:ascii="Courier New"/>
        </w:rPr>
        <w:t>WEB-INF/lib-provided</w:t>
      </w:r>
      <w:r>
        <w:t>.</w:t>
      </w:r>
    </w:p>
    <w:p w:rsidR="005A4D71" w:rsidRDefault="00475295">
      <w:pPr>
        <w:pStyle w:val="2"/>
        <w:numPr>
          <w:ilvl w:val="1"/>
          <w:numId w:val="1"/>
        </w:numPr>
        <w:tabs>
          <w:tab w:val="left" w:pos="654"/>
        </w:tabs>
        <w:spacing w:before="185"/>
        <w:ind w:hanging="533"/>
      </w:pPr>
      <w:bookmarkStart w:id="1183" w:name="E.2_Spring_Boot’s_“JarFile”_class"/>
      <w:bookmarkStart w:id="1184" w:name="_bookmark597"/>
      <w:bookmarkEnd w:id="1183"/>
      <w:bookmarkEnd w:id="1184"/>
      <w:r>
        <w:t>Spring Boot’s “JarFile” class</w:t>
      </w:r>
    </w:p>
    <w:p w:rsidR="005A4D71" w:rsidRDefault="00475295">
      <w:pPr>
        <w:pStyle w:val="a3"/>
        <w:spacing w:before="260" w:line="278" w:lineRule="auto"/>
        <w:ind w:left="120" w:right="1437"/>
        <w:jc w:val="both"/>
      </w:pPr>
      <w:r>
        <w:t xml:space="preserve">The core class used to support loading nested jars is </w:t>
      </w:r>
      <w:r>
        <w:rPr>
          <w:rFonts w:ascii="Courier New"/>
        </w:rPr>
        <w:t>org.springframework.boot.loader.jar.JarFile</w:t>
      </w:r>
      <w:r>
        <w:t xml:space="preserve">. It allows you to load jar content from a standard jar file, or from nested child jar data. When first loaded, the location of each </w:t>
      </w:r>
      <w:r>
        <w:rPr>
          <w:rFonts w:ascii="Courier New"/>
        </w:rPr>
        <w:t xml:space="preserve">JarEntry </w:t>
      </w:r>
      <w:r>
        <w:t>is mapped to a physical file offset of the outer jar:</w:t>
      </w:r>
    </w:p>
    <w:p w:rsidR="005A4D71" w:rsidRDefault="00297392">
      <w:pPr>
        <w:pStyle w:val="a3"/>
        <w:rPr>
          <w:sz w:val="10"/>
        </w:rPr>
      </w:pPr>
      <w:r>
        <w:pict>
          <v:group id="_x0000_s3644" style="position:absolute;margin-left:75.5pt;margin-top:7.7pt;width:444.3pt;height:95.4pt;z-index:251991552;mso-wrap-distance-left:0;mso-wrap-distance-right:0;mso-position-horizontal-relative:page" coordorigin="1510,154" coordsize="8886,1908">
            <v:rect id="_x0000_s3650" style="position:absolute;left:1512;top:156;width:8882;height:1904" fillcolor="#f0f0f0" stroked="f"/>
            <v:line id="_x0000_s3649" style="position:absolute" from="1511,155" to="10394,155" strokecolor="#444" strokeweight=".1pt"/>
            <v:line id="_x0000_s3648" style="position:absolute" from="10395,155" to="10395,2061" strokecolor="#444" strokeweight=".1pt"/>
            <v:line id="_x0000_s3647" style="position:absolute" from="1511,2061" to="10395,2061" strokecolor="#444" strokeweight=".1pt"/>
            <v:line id="_x0000_s3646" style="position:absolute" from="1511,155" to="1511,2061" strokecolor="#444" strokeweight=".1pt"/>
            <v:shape id="_x0000_s3645" type="#_x0000_t202" style="position:absolute;left:1510;top:154;width:8886;height:1908" filled="f" stroked="f">
              <v:textbox style="mso-next-textbox:#_x0000_s3645" inset="0,0,0,0">
                <w:txbxContent>
                  <w:p w:rsidR="00B67961" w:rsidRDefault="00B67961">
                    <w:pPr>
                      <w:spacing w:before="86"/>
                      <w:ind w:left="71"/>
                      <w:rPr>
                        <w:rFonts w:ascii="Courier New"/>
                        <w:sz w:val="14"/>
                      </w:rPr>
                    </w:pPr>
                    <w:r>
                      <w:rPr>
                        <w:rFonts w:ascii="Courier New"/>
                        <w:sz w:val="14"/>
                      </w:rPr>
                      <w:t>myapp.jar</w:t>
                    </w:r>
                  </w:p>
                  <w:p w:rsidR="00B67961" w:rsidRDefault="00B67961">
                    <w:pPr>
                      <w:spacing w:before="38"/>
                      <w:ind w:left="71"/>
                      <w:rPr>
                        <w:rFonts w:ascii="Courier New"/>
                        <w:sz w:val="14"/>
                      </w:rPr>
                    </w:pPr>
                    <w:r>
                      <w:rPr>
                        <w:rFonts w:ascii="Courier New"/>
                        <w:sz w:val="14"/>
                      </w:rPr>
                      <w:t>+-------------------+-------------------------+</w:t>
                    </w:r>
                  </w:p>
                  <w:p w:rsidR="00B67961" w:rsidRDefault="00B67961">
                    <w:pPr>
                      <w:spacing w:before="37"/>
                      <w:ind w:left="71"/>
                      <w:rPr>
                        <w:rFonts w:ascii="Courier New"/>
                        <w:sz w:val="14"/>
                      </w:rPr>
                    </w:pPr>
                    <w:r>
                      <w:rPr>
                        <w:rFonts w:ascii="Courier New"/>
                        <w:sz w:val="14"/>
                      </w:rPr>
                      <w:t>| /BOOT-INF/classes | /BOOT-INF/lib/mylib.jar |</w:t>
                    </w:r>
                  </w:p>
                  <w:p w:rsidR="00B67961" w:rsidRDefault="00B67961">
                    <w:pPr>
                      <w:spacing w:before="37"/>
                      <w:ind w:left="71"/>
                      <w:rPr>
                        <w:rFonts w:ascii="Courier New"/>
                        <w:sz w:val="14"/>
                      </w:rPr>
                    </w:pPr>
                    <w:r>
                      <w:rPr>
                        <w:rFonts w:ascii="Courier New"/>
                        <w:sz w:val="14"/>
                      </w:rPr>
                      <w:t>|+-----------------+||+-----------+----------+|</w:t>
                    </w:r>
                  </w:p>
                  <w:p w:rsidR="00B67961" w:rsidRDefault="00B67961">
                    <w:pPr>
                      <w:tabs>
                        <w:tab w:val="left" w:pos="659"/>
                        <w:tab w:val="left" w:pos="1752"/>
                      </w:tabs>
                      <w:spacing w:before="38"/>
                      <w:ind w:left="71"/>
                      <w:rPr>
                        <w:rFonts w:ascii="Courier New"/>
                        <w:sz w:val="14"/>
                      </w:rPr>
                    </w:pPr>
                    <w:r>
                      <w:rPr>
                        <w:rFonts w:ascii="Courier New"/>
                        <w:sz w:val="14"/>
                      </w:rPr>
                      <w:t>||</w:t>
                    </w:r>
                    <w:r>
                      <w:rPr>
                        <w:rFonts w:ascii="Courier New"/>
                        <w:sz w:val="14"/>
                      </w:rPr>
                      <w:tab/>
                      <w:t>A.class</w:t>
                    </w:r>
                    <w:r>
                      <w:rPr>
                        <w:rFonts w:ascii="Courier New"/>
                        <w:sz w:val="14"/>
                      </w:rPr>
                      <w:tab/>
                      <w:t>|||  B.class  |  C.class ||</w:t>
                    </w:r>
                  </w:p>
                  <w:p w:rsidR="00B67961" w:rsidRDefault="00B67961">
                    <w:pPr>
                      <w:spacing w:before="37"/>
                      <w:ind w:left="71"/>
                      <w:rPr>
                        <w:rFonts w:ascii="Courier New"/>
                        <w:sz w:val="14"/>
                      </w:rPr>
                    </w:pPr>
                    <w:r>
                      <w:rPr>
                        <w:rFonts w:ascii="Courier New"/>
                        <w:sz w:val="14"/>
                      </w:rPr>
                      <w:t>|+-----------------+||+-----------+----------+|</w:t>
                    </w:r>
                  </w:p>
                  <w:p w:rsidR="00B67961" w:rsidRDefault="00B67961">
                    <w:pPr>
                      <w:spacing w:before="38"/>
                      <w:ind w:left="71"/>
                      <w:rPr>
                        <w:rFonts w:ascii="Courier New"/>
                        <w:sz w:val="14"/>
                      </w:rPr>
                    </w:pPr>
                    <w:r>
                      <w:rPr>
                        <w:rFonts w:ascii="Courier New"/>
                        <w:sz w:val="14"/>
                      </w:rPr>
                      <w:t>+-------------------+-------------------------+</w:t>
                    </w:r>
                  </w:p>
                  <w:p w:rsidR="00B67961" w:rsidRDefault="00B67961">
                    <w:pPr>
                      <w:tabs>
                        <w:tab w:val="left" w:pos="1920"/>
                        <w:tab w:val="left" w:pos="2928"/>
                      </w:tabs>
                      <w:spacing w:before="37"/>
                      <w:ind w:left="156"/>
                      <w:rPr>
                        <w:rFonts w:ascii="Courier New"/>
                        <w:sz w:val="14"/>
                      </w:rPr>
                    </w:pPr>
                    <w:r>
                      <w:rPr>
                        <w:rFonts w:ascii="Courier New"/>
                        <w:sz w:val="14"/>
                      </w:rPr>
                      <w:t>^</w:t>
                    </w:r>
                    <w:r>
                      <w:rPr>
                        <w:rFonts w:ascii="Courier New"/>
                        <w:sz w:val="14"/>
                      </w:rPr>
                      <w:tab/>
                      <w:t>^</w:t>
                    </w:r>
                    <w:r>
                      <w:rPr>
                        <w:rFonts w:ascii="Courier New"/>
                        <w:sz w:val="14"/>
                      </w:rPr>
                      <w:tab/>
                      <w:t>^</w:t>
                    </w:r>
                  </w:p>
                  <w:p w:rsidR="00B67961" w:rsidRDefault="00B67961">
                    <w:pPr>
                      <w:tabs>
                        <w:tab w:val="left" w:pos="1920"/>
                        <w:tab w:val="left" w:pos="2928"/>
                      </w:tabs>
                      <w:spacing w:before="37"/>
                      <w:ind w:left="156"/>
                      <w:rPr>
                        <w:rFonts w:ascii="Courier New"/>
                        <w:sz w:val="14"/>
                      </w:rPr>
                    </w:pPr>
                    <w:r>
                      <w:rPr>
                        <w:rFonts w:ascii="Courier New"/>
                        <w:sz w:val="14"/>
                      </w:rPr>
                      <w:t>0063</w:t>
                    </w:r>
                    <w:r>
                      <w:rPr>
                        <w:rFonts w:ascii="Courier New"/>
                        <w:sz w:val="14"/>
                      </w:rPr>
                      <w:tab/>
                      <w:t>3452</w:t>
                    </w:r>
                    <w:r>
                      <w:rPr>
                        <w:rFonts w:ascii="Courier New"/>
                        <w:sz w:val="14"/>
                      </w:rPr>
                      <w:tab/>
                      <w:t>3980</w:t>
                    </w:r>
                  </w:p>
                </w:txbxContent>
              </v:textbox>
            </v:shape>
            <w10:wrap type="topAndBottom" anchorx="page"/>
          </v:group>
        </w:pict>
      </w:r>
    </w:p>
    <w:p w:rsidR="005A4D71" w:rsidRDefault="00475295">
      <w:pPr>
        <w:pStyle w:val="a3"/>
        <w:spacing w:before="161" w:line="271" w:lineRule="auto"/>
        <w:ind w:left="120" w:right="1437"/>
        <w:jc w:val="both"/>
      </w:pPr>
      <w:r>
        <w:t xml:space="preserve">The example above shows how </w:t>
      </w:r>
      <w:r>
        <w:rPr>
          <w:rFonts w:ascii="Courier New"/>
        </w:rPr>
        <w:t xml:space="preserve">A.class </w:t>
      </w:r>
      <w:r>
        <w:t xml:space="preserve">can be found in </w:t>
      </w:r>
      <w:r>
        <w:rPr>
          <w:rFonts w:ascii="Courier New"/>
        </w:rPr>
        <w:t xml:space="preserve">/BOOT-INF/classes </w:t>
      </w:r>
      <w:r>
        <w:t xml:space="preserve">in </w:t>
      </w:r>
      <w:r>
        <w:rPr>
          <w:rFonts w:ascii="Courier New"/>
        </w:rPr>
        <w:t xml:space="preserve">myapp.jar </w:t>
      </w:r>
      <w:r>
        <w:t xml:space="preserve">position </w:t>
      </w:r>
      <w:r>
        <w:rPr>
          <w:rFonts w:ascii="Courier New"/>
        </w:rPr>
        <w:t>0063</w:t>
      </w:r>
      <w:r>
        <w:t xml:space="preserve">. </w:t>
      </w:r>
      <w:r>
        <w:rPr>
          <w:rFonts w:ascii="Courier New"/>
        </w:rPr>
        <w:t xml:space="preserve">B.class </w:t>
      </w:r>
      <w:r>
        <w:t xml:space="preserve">from the nested jar can actually be found in </w:t>
      </w:r>
      <w:r>
        <w:rPr>
          <w:rFonts w:ascii="Courier New"/>
        </w:rPr>
        <w:t xml:space="preserve">myapp.jar </w:t>
      </w:r>
      <w:r>
        <w:t xml:space="preserve">position </w:t>
      </w:r>
      <w:r>
        <w:rPr>
          <w:rFonts w:ascii="Courier New"/>
        </w:rPr>
        <w:t>3452</w:t>
      </w:r>
      <w:r>
        <w:rPr>
          <w:rFonts w:ascii="Courier New"/>
          <w:spacing w:val="-42"/>
        </w:rPr>
        <w:t xml:space="preserve"> </w:t>
      </w:r>
      <w:r>
        <w:t xml:space="preserve">and </w:t>
      </w:r>
      <w:r>
        <w:rPr>
          <w:rFonts w:ascii="Courier New"/>
        </w:rPr>
        <w:t>C.class</w:t>
      </w:r>
      <w:r>
        <w:rPr>
          <w:rFonts w:ascii="Courier New"/>
          <w:spacing w:val="-67"/>
        </w:rPr>
        <w:t xml:space="preserve"> </w:t>
      </w:r>
      <w:r>
        <w:t xml:space="preserve">is at position </w:t>
      </w:r>
      <w:r>
        <w:rPr>
          <w:rFonts w:ascii="Courier New"/>
        </w:rPr>
        <w:t>3980</w:t>
      </w:r>
      <w:r>
        <w:t>.</w:t>
      </w:r>
    </w:p>
    <w:p w:rsidR="005A4D71" w:rsidRDefault="00475295">
      <w:pPr>
        <w:pStyle w:val="a3"/>
        <w:spacing w:before="193" w:line="292" w:lineRule="auto"/>
        <w:ind w:left="120" w:right="1437"/>
        <w:jc w:val="both"/>
      </w:pPr>
      <w:r>
        <w:t>Armed with this information, we can load specific nested entries by simply seeking to the appropriate part of the outer jar. We don’t need to unpack the archive and we don’t need to read all entry data into memory.</w:t>
      </w:r>
    </w:p>
    <w:p w:rsidR="005A4D71" w:rsidRDefault="00475295">
      <w:pPr>
        <w:pStyle w:val="3"/>
        <w:spacing w:before="186"/>
        <w:jc w:val="both"/>
      </w:pPr>
      <w:bookmarkStart w:id="1185" w:name="Compatibility_with_the_standard_Java_“Ja"/>
      <w:bookmarkStart w:id="1186" w:name="_bookmark598"/>
      <w:bookmarkEnd w:id="1185"/>
      <w:bookmarkEnd w:id="1186"/>
      <w:r>
        <w:t>Compatibility with the standard Java “JarFile”</w:t>
      </w:r>
    </w:p>
    <w:p w:rsidR="005A4D71" w:rsidRDefault="00475295">
      <w:pPr>
        <w:pStyle w:val="a3"/>
        <w:spacing w:before="248" w:line="276" w:lineRule="auto"/>
        <w:ind w:left="120" w:right="1437"/>
        <w:jc w:val="both"/>
      </w:pPr>
      <w:r>
        <w:t xml:space="preserve">Spring Boot Loader strives to remain compatible with existing code and libraries. </w:t>
      </w:r>
      <w:r>
        <w:rPr>
          <w:rFonts w:ascii="Courier New" w:hAnsi="Courier New"/>
        </w:rPr>
        <w:t xml:space="preserve">org.springframework.boot.loader.jar.JarFile </w:t>
      </w:r>
      <w:r>
        <w:t xml:space="preserve">extends from </w:t>
      </w:r>
      <w:r>
        <w:rPr>
          <w:rFonts w:ascii="Courier New" w:hAnsi="Courier New"/>
        </w:rPr>
        <w:t xml:space="preserve">java.util.jar.JarFile </w:t>
      </w:r>
      <w:r>
        <w:t xml:space="preserve">and should work as  a  drop-in  replacement.  The  </w:t>
      </w:r>
      <w:r>
        <w:rPr>
          <w:rFonts w:ascii="Courier New" w:hAnsi="Courier New"/>
        </w:rPr>
        <w:t xml:space="preserve">getURL() </w:t>
      </w:r>
      <w:r>
        <w:t xml:space="preserve">method  will  return  a  </w:t>
      </w:r>
      <w:r>
        <w:rPr>
          <w:rFonts w:ascii="Courier New" w:hAnsi="Courier New"/>
        </w:rPr>
        <w:t xml:space="preserve">URL </w:t>
      </w:r>
      <w:r>
        <w:t xml:space="preserve">that  opens a </w:t>
      </w:r>
      <w:r>
        <w:rPr>
          <w:rFonts w:ascii="Courier New" w:hAnsi="Courier New"/>
        </w:rPr>
        <w:t xml:space="preserve">java.net.JarURLConnection </w:t>
      </w:r>
      <w:r>
        <w:t xml:space="preserve">compatible connection and can be used with Java’s </w:t>
      </w:r>
      <w:r>
        <w:rPr>
          <w:rFonts w:ascii="Courier New" w:hAnsi="Courier New"/>
        </w:rPr>
        <w:t>URLClassLoader</w:t>
      </w:r>
      <w:r>
        <w:t>.</w:t>
      </w:r>
    </w:p>
    <w:p w:rsidR="005A4D71" w:rsidRDefault="00475295">
      <w:pPr>
        <w:pStyle w:val="2"/>
        <w:numPr>
          <w:ilvl w:val="1"/>
          <w:numId w:val="1"/>
        </w:numPr>
        <w:tabs>
          <w:tab w:val="left" w:pos="654"/>
        </w:tabs>
        <w:spacing w:before="195"/>
        <w:ind w:hanging="533"/>
        <w:jc w:val="both"/>
      </w:pPr>
      <w:bookmarkStart w:id="1187" w:name="E.3_Launching_executable_jars"/>
      <w:bookmarkStart w:id="1188" w:name="_bookmark599"/>
      <w:bookmarkEnd w:id="1187"/>
      <w:bookmarkEnd w:id="1188"/>
      <w:r>
        <w:t>Launching executable jars</w:t>
      </w:r>
    </w:p>
    <w:p w:rsidR="005A4D71" w:rsidRDefault="00475295">
      <w:pPr>
        <w:pStyle w:val="a3"/>
        <w:spacing w:before="259" w:line="271" w:lineRule="auto"/>
        <w:ind w:left="120" w:right="1437"/>
        <w:jc w:val="both"/>
      </w:pPr>
      <w:r>
        <w:t xml:space="preserve">The </w:t>
      </w:r>
      <w:r>
        <w:rPr>
          <w:rFonts w:ascii="Courier New" w:hAnsi="Courier New"/>
        </w:rPr>
        <w:t xml:space="preserve">org.springframework.boot.loader.Launcher </w:t>
      </w:r>
      <w:r>
        <w:t>class is a special bootstrap class that is used</w:t>
      </w:r>
      <w:r>
        <w:rPr>
          <w:spacing w:val="-4"/>
        </w:rPr>
        <w:t xml:space="preserve"> </w:t>
      </w:r>
      <w:r>
        <w:t>as</w:t>
      </w:r>
      <w:r>
        <w:rPr>
          <w:spacing w:val="-4"/>
        </w:rPr>
        <w:t xml:space="preserve"> </w:t>
      </w:r>
      <w:r>
        <w:t>an</w:t>
      </w:r>
      <w:r>
        <w:rPr>
          <w:spacing w:val="-4"/>
        </w:rPr>
        <w:t xml:space="preserve"> </w:t>
      </w:r>
      <w:r>
        <w:t>executable</w:t>
      </w:r>
      <w:r>
        <w:rPr>
          <w:spacing w:val="-4"/>
        </w:rPr>
        <w:t xml:space="preserve"> </w:t>
      </w:r>
      <w:r>
        <w:t>jars</w:t>
      </w:r>
      <w:r>
        <w:rPr>
          <w:spacing w:val="-4"/>
        </w:rPr>
        <w:t xml:space="preserve"> </w:t>
      </w:r>
      <w:r>
        <w:t>main</w:t>
      </w:r>
      <w:r>
        <w:rPr>
          <w:spacing w:val="-4"/>
        </w:rPr>
        <w:t xml:space="preserve"> </w:t>
      </w:r>
      <w:r>
        <w:t>entry</w:t>
      </w:r>
      <w:r>
        <w:rPr>
          <w:spacing w:val="-4"/>
        </w:rPr>
        <w:t xml:space="preserve"> </w:t>
      </w:r>
      <w:r>
        <w:t>point.</w:t>
      </w:r>
      <w:r>
        <w:rPr>
          <w:spacing w:val="-4"/>
        </w:rPr>
        <w:t xml:space="preserve"> </w:t>
      </w:r>
      <w:r>
        <w:t>It</w:t>
      </w:r>
      <w:r>
        <w:rPr>
          <w:spacing w:val="-4"/>
        </w:rPr>
        <w:t xml:space="preserve"> </w:t>
      </w:r>
      <w:r>
        <w:t>is</w:t>
      </w:r>
      <w:r>
        <w:rPr>
          <w:spacing w:val="-4"/>
        </w:rPr>
        <w:t xml:space="preserve"> </w:t>
      </w:r>
      <w:r>
        <w:t>the</w:t>
      </w:r>
      <w:r>
        <w:rPr>
          <w:spacing w:val="-4"/>
        </w:rPr>
        <w:t xml:space="preserve"> </w:t>
      </w:r>
      <w:r>
        <w:t>actual</w:t>
      </w:r>
      <w:r>
        <w:rPr>
          <w:spacing w:val="-5"/>
        </w:rPr>
        <w:t xml:space="preserve"> </w:t>
      </w:r>
      <w:r>
        <w:rPr>
          <w:rFonts w:ascii="Courier New" w:hAnsi="Courier New"/>
        </w:rPr>
        <w:t>Main-Class</w:t>
      </w:r>
      <w:r>
        <w:rPr>
          <w:rFonts w:ascii="Courier New" w:hAnsi="Courier New"/>
          <w:spacing w:val="-69"/>
        </w:rPr>
        <w:t xml:space="preserve"> </w:t>
      </w:r>
      <w:r>
        <w:t>in</w:t>
      </w:r>
      <w:r>
        <w:rPr>
          <w:spacing w:val="-4"/>
        </w:rPr>
        <w:t xml:space="preserve"> </w:t>
      </w:r>
      <w:r>
        <w:t>your</w:t>
      </w:r>
      <w:r>
        <w:rPr>
          <w:spacing w:val="-4"/>
        </w:rPr>
        <w:t xml:space="preserve"> </w:t>
      </w:r>
      <w:r>
        <w:t>jar</w:t>
      </w:r>
      <w:r>
        <w:rPr>
          <w:spacing w:val="-4"/>
        </w:rPr>
        <w:t xml:space="preserve"> </w:t>
      </w:r>
      <w:r>
        <w:t>file</w:t>
      </w:r>
      <w:r>
        <w:rPr>
          <w:spacing w:val="-4"/>
        </w:rPr>
        <w:t xml:space="preserve"> </w:t>
      </w:r>
      <w:r>
        <w:t>and</w:t>
      </w:r>
      <w:r>
        <w:rPr>
          <w:spacing w:val="-4"/>
        </w:rPr>
        <w:t xml:space="preserve"> </w:t>
      </w:r>
      <w:r>
        <w:t>it’s</w:t>
      </w:r>
      <w:r>
        <w:rPr>
          <w:spacing w:val="-4"/>
        </w:rPr>
        <w:t xml:space="preserve"> </w:t>
      </w:r>
      <w:r>
        <w:t>used</w:t>
      </w:r>
      <w:r>
        <w:rPr>
          <w:spacing w:val="-4"/>
        </w:rPr>
        <w:t xml:space="preserve"> </w:t>
      </w:r>
      <w:r>
        <w:t>to setup an appropriate</w:t>
      </w:r>
      <w:r>
        <w:rPr>
          <w:spacing w:val="-1"/>
        </w:rPr>
        <w:t xml:space="preserve"> </w:t>
      </w:r>
      <w:r>
        <w:rPr>
          <w:rFonts w:ascii="Courier New" w:hAnsi="Courier New"/>
        </w:rPr>
        <w:t>URLClassLoader</w:t>
      </w:r>
      <w:r>
        <w:rPr>
          <w:rFonts w:ascii="Courier New" w:hAnsi="Courier New"/>
          <w:spacing w:val="-65"/>
        </w:rPr>
        <w:t xml:space="preserve"> </w:t>
      </w:r>
      <w:r>
        <w:t>and ultimately call your</w:t>
      </w:r>
      <w:r>
        <w:rPr>
          <w:spacing w:val="-1"/>
        </w:rPr>
        <w:t xml:space="preserve"> </w:t>
      </w:r>
      <w:r>
        <w:rPr>
          <w:rFonts w:ascii="Courier New" w:hAnsi="Courier New"/>
        </w:rPr>
        <w:t>main()</w:t>
      </w:r>
      <w:r>
        <w:rPr>
          <w:rFonts w:ascii="Courier New" w:hAnsi="Courier New"/>
          <w:spacing w:val="-65"/>
        </w:rPr>
        <w:t xml:space="preserve"> </w:t>
      </w:r>
      <w:r>
        <w:t>method.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There are 3 launcher subclasses (</w:t>
      </w:r>
      <w:r>
        <w:rPr>
          <w:rFonts w:ascii="Courier New"/>
        </w:rPr>
        <w:t>JarLauncher</w:t>
      </w:r>
      <w:r>
        <w:t xml:space="preserve">, </w:t>
      </w:r>
      <w:r>
        <w:rPr>
          <w:rFonts w:ascii="Courier New"/>
        </w:rPr>
        <w:t>WarLauncher</w:t>
      </w:r>
      <w:r>
        <w:rPr>
          <w:rFonts w:ascii="Courier New"/>
          <w:spacing w:val="-59"/>
        </w:rPr>
        <w:t xml:space="preserve"> </w:t>
      </w:r>
      <w:r>
        <w:t xml:space="preserve">and </w:t>
      </w:r>
      <w:r>
        <w:rPr>
          <w:rFonts w:ascii="Courier New"/>
        </w:rPr>
        <w:t>PropertiesLauncher</w:t>
      </w:r>
      <w:r>
        <w:t>). Their purpose is to load resources (</w:t>
      </w:r>
      <w:r>
        <w:rPr>
          <w:rFonts w:ascii="Courier New"/>
        </w:rPr>
        <w:t xml:space="preserve">.class </w:t>
      </w:r>
      <w:r>
        <w:t xml:space="preserve">files etc.) from nested jar files or war files in directories (as opposed to explicitly on the classpath). In the case of </w:t>
      </w:r>
      <w:r>
        <w:rPr>
          <w:rFonts w:ascii="Courier New"/>
        </w:rPr>
        <w:t xml:space="preserve">JarLauncher </w:t>
      </w:r>
      <w:r>
        <w:t xml:space="preserve">and </w:t>
      </w:r>
      <w:r>
        <w:rPr>
          <w:rFonts w:ascii="Courier New"/>
        </w:rPr>
        <w:t xml:space="preserve">WarLauncher </w:t>
      </w:r>
      <w:r>
        <w:t xml:space="preserve">the nested paths are fixed. </w:t>
      </w:r>
      <w:r>
        <w:rPr>
          <w:rFonts w:ascii="Courier New"/>
        </w:rPr>
        <w:t xml:space="preserve">JarLauncher </w:t>
      </w:r>
      <w:r>
        <w:t xml:space="preserve">looks in </w:t>
      </w:r>
      <w:r>
        <w:rPr>
          <w:rFonts w:ascii="Courier New"/>
        </w:rPr>
        <w:t xml:space="preserve">BOOT-INF/lib/ </w:t>
      </w:r>
      <w:r>
        <w:t xml:space="preserve">and </w:t>
      </w:r>
      <w:r>
        <w:rPr>
          <w:rFonts w:ascii="Courier New"/>
        </w:rPr>
        <w:t xml:space="preserve">WarLauncher </w:t>
      </w:r>
      <w:r>
        <w:t xml:space="preserve">looks in </w:t>
      </w:r>
      <w:r>
        <w:rPr>
          <w:rFonts w:ascii="Courier New"/>
        </w:rPr>
        <w:t xml:space="preserve">WEB-INF/ lib/ </w:t>
      </w:r>
      <w:r>
        <w:t xml:space="preserve">and </w:t>
      </w:r>
      <w:r>
        <w:rPr>
          <w:rFonts w:ascii="Courier New"/>
        </w:rPr>
        <w:t xml:space="preserve">WEB-INF/lib-provided/ </w:t>
      </w:r>
      <w:r>
        <w:t xml:space="preserve">so you just add extra jars in those locations if you want more. The </w:t>
      </w:r>
      <w:r>
        <w:rPr>
          <w:rFonts w:ascii="Courier New"/>
        </w:rPr>
        <w:t xml:space="preserve">PropertiesLauncher </w:t>
      </w:r>
      <w:r>
        <w:t xml:space="preserve">looks in </w:t>
      </w:r>
      <w:r>
        <w:rPr>
          <w:rFonts w:ascii="Courier New"/>
        </w:rPr>
        <w:t>BOOT-INF/lib/</w:t>
      </w:r>
      <w:r>
        <w:rPr>
          <w:rFonts w:ascii="Courier New"/>
          <w:spacing w:val="-81"/>
        </w:rPr>
        <w:t xml:space="preserve"> </w:t>
      </w:r>
      <w:r>
        <w:t xml:space="preserve">in your application archive by default, but you can add additional locations by setting an environment variable </w:t>
      </w:r>
      <w:r>
        <w:rPr>
          <w:rFonts w:ascii="Courier New"/>
        </w:rPr>
        <w:t xml:space="preserve">LOADER_PATH </w:t>
      </w:r>
      <w:r>
        <w:t xml:space="preserve">or </w:t>
      </w:r>
      <w:r>
        <w:rPr>
          <w:rFonts w:ascii="Courier New"/>
        </w:rPr>
        <w:t xml:space="preserve">loader.path </w:t>
      </w:r>
      <w:r>
        <w:t xml:space="preserve">in </w:t>
      </w:r>
      <w:r>
        <w:rPr>
          <w:rFonts w:ascii="Courier New"/>
        </w:rPr>
        <w:t>loader.properties</w:t>
      </w:r>
      <w:r>
        <w:rPr>
          <w:rFonts w:ascii="Courier New"/>
          <w:spacing w:val="-65"/>
        </w:rPr>
        <w:t xml:space="preserve"> </w:t>
      </w:r>
      <w:r>
        <w:t>(comma-separated list of directories, archives, or directories within archives).</w:t>
      </w:r>
    </w:p>
    <w:p w:rsidR="005A4D71" w:rsidRDefault="005A4D71">
      <w:pPr>
        <w:pStyle w:val="a3"/>
        <w:spacing w:before="7"/>
        <w:rPr>
          <w:sz w:val="22"/>
        </w:rPr>
      </w:pPr>
    </w:p>
    <w:p w:rsidR="005A4D71" w:rsidRDefault="00475295">
      <w:pPr>
        <w:pStyle w:val="3"/>
      </w:pPr>
      <w:bookmarkStart w:id="1189" w:name="Launcher_manifest"/>
      <w:bookmarkStart w:id="1190" w:name="_bookmark600"/>
      <w:bookmarkEnd w:id="1189"/>
      <w:bookmarkEnd w:id="1190"/>
      <w:r>
        <w:t>Launcher manifest</w:t>
      </w:r>
    </w:p>
    <w:p w:rsidR="005A4D71" w:rsidRDefault="005A4D71">
      <w:pPr>
        <w:pStyle w:val="a3"/>
        <w:spacing w:before="3"/>
        <w:rPr>
          <w:b/>
          <w:sz w:val="26"/>
        </w:rPr>
      </w:pPr>
    </w:p>
    <w:p w:rsidR="005A4D71" w:rsidRDefault="00475295">
      <w:pPr>
        <w:pStyle w:val="a3"/>
        <w:spacing w:line="271" w:lineRule="auto"/>
        <w:ind w:left="120" w:right="1437"/>
        <w:jc w:val="both"/>
      </w:pPr>
      <w:r>
        <w:t xml:space="preserve">You need to specify an appropriate </w:t>
      </w:r>
      <w:r>
        <w:rPr>
          <w:rFonts w:ascii="Courier New"/>
        </w:rPr>
        <w:t xml:space="preserve">Launcher </w:t>
      </w:r>
      <w:r>
        <w:t xml:space="preserve">as the </w:t>
      </w:r>
      <w:r>
        <w:rPr>
          <w:rFonts w:ascii="Courier New"/>
        </w:rPr>
        <w:t xml:space="preserve">Main-Class </w:t>
      </w:r>
      <w:r>
        <w:t xml:space="preserve">attribute of </w:t>
      </w:r>
      <w:r>
        <w:rPr>
          <w:rFonts w:ascii="Courier New"/>
        </w:rPr>
        <w:t>META-INF/ MANIFEST.MF</w:t>
      </w:r>
      <w:r>
        <w:t xml:space="preserve">. The actual class that you want to launch (i.e. the class that you wrote that contains a </w:t>
      </w:r>
      <w:r>
        <w:rPr>
          <w:rFonts w:ascii="Courier New"/>
        </w:rPr>
        <w:t>main</w:t>
      </w:r>
      <w:r>
        <w:rPr>
          <w:rFonts w:ascii="Courier New"/>
          <w:spacing w:val="-65"/>
        </w:rPr>
        <w:t xml:space="preserve"> </w:t>
      </w:r>
      <w:r>
        <w:t xml:space="preserve">method) should be specified in the </w:t>
      </w:r>
      <w:r>
        <w:rPr>
          <w:rFonts w:ascii="Courier New"/>
        </w:rPr>
        <w:t>Start-Class</w:t>
      </w:r>
      <w:r>
        <w:rPr>
          <w:rFonts w:ascii="Courier New"/>
          <w:spacing w:val="-65"/>
        </w:rPr>
        <w:t xml:space="preserve"> </w:t>
      </w:r>
      <w:r>
        <w:t>attribute.</w:t>
      </w:r>
    </w:p>
    <w:p w:rsidR="005A4D71" w:rsidRDefault="005A4D71">
      <w:pPr>
        <w:pStyle w:val="a3"/>
        <w:spacing w:before="5"/>
        <w:rPr>
          <w:sz w:val="21"/>
        </w:rPr>
      </w:pPr>
    </w:p>
    <w:p w:rsidR="005A4D71" w:rsidRDefault="00475295">
      <w:pPr>
        <w:pStyle w:val="a3"/>
        <w:spacing w:before="1"/>
        <w:ind w:left="120"/>
        <w:jc w:val="both"/>
      </w:pPr>
      <w:r>
        <w:t xml:space="preserve">For example, here is a typical </w:t>
      </w:r>
      <w:r>
        <w:rPr>
          <w:rFonts w:ascii="Courier New"/>
        </w:rPr>
        <w:t>MANIFEST.MF</w:t>
      </w:r>
      <w:r>
        <w:rPr>
          <w:rFonts w:ascii="Courier New"/>
          <w:spacing w:val="-66"/>
        </w:rPr>
        <w:t xml:space="preserve"> </w:t>
      </w:r>
      <w:r>
        <w:t>for an executable jar file:</w:t>
      </w:r>
    </w:p>
    <w:p w:rsidR="005A4D71" w:rsidRDefault="00297392">
      <w:pPr>
        <w:pStyle w:val="a3"/>
        <w:spacing w:before="3"/>
        <w:rPr>
          <w:sz w:val="11"/>
        </w:rPr>
      </w:pPr>
      <w:r>
        <w:pict>
          <v:shape id="_x0000_s3643" type="#_x0000_t202" style="position:absolute;margin-left:75.55pt;margin-top:8.5pt;width:444.2pt;height:26.7pt;z-index:251992576;mso-wrap-distance-left:0;mso-wrap-distance-right:0;mso-position-horizontal-relative:page" fillcolor="#f0f0f0" strokecolor="#444" strokeweight=".1pt">
            <v:textbox style="mso-next-textbox:#_x0000_s3643" inset="0,0,0,0">
              <w:txbxContent>
                <w:p w:rsidR="00B67961" w:rsidRDefault="00B67961">
                  <w:pPr>
                    <w:spacing w:before="84" w:line="297" w:lineRule="auto"/>
                    <w:ind w:left="69" w:right="4188"/>
                    <w:rPr>
                      <w:rFonts w:ascii="Courier New"/>
                      <w:sz w:val="14"/>
                    </w:rPr>
                  </w:pPr>
                  <w:r>
                    <w:rPr>
                      <w:rFonts w:ascii="Courier New"/>
                      <w:sz w:val="14"/>
                    </w:rPr>
                    <w:t>Main-Class: org.springframework.boot.loader.JarLauncher Start-Class: com.mycompany.project.MyApplication</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For a war file, it would be:</w:t>
      </w:r>
    </w:p>
    <w:p w:rsidR="005A4D71" w:rsidRDefault="00297392">
      <w:pPr>
        <w:pStyle w:val="a3"/>
        <w:spacing w:before="10"/>
        <w:rPr>
          <w:sz w:val="12"/>
        </w:rPr>
      </w:pPr>
      <w:r>
        <w:pict>
          <v:shape id="_x0000_s3642" type="#_x0000_t202" style="position:absolute;margin-left:75.55pt;margin-top:9.4pt;width:444.2pt;height:26.7pt;z-index:251993600;mso-wrap-distance-left:0;mso-wrap-distance-right:0;mso-position-horizontal-relative:page" fillcolor="#f0f0f0" strokecolor="#444" strokeweight=".1pt">
            <v:textbox style="mso-next-textbox:#_x0000_s3642" inset="0,0,0,0">
              <w:txbxContent>
                <w:p w:rsidR="00B67961" w:rsidRDefault="00B67961">
                  <w:pPr>
                    <w:spacing w:before="84" w:line="297" w:lineRule="auto"/>
                    <w:ind w:left="69" w:right="4188"/>
                    <w:rPr>
                      <w:rFonts w:ascii="Courier New"/>
                      <w:sz w:val="14"/>
                    </w:rPr>
                  </w:pPr>
                  <w:r>
                    <w:rPr>
                      <w:rFonts w:ascii="Courier New"/>
                      <w:sz w:val="14"/>
                    </w:rPr>
                    <w:t>Main-Class: org.springframework.boot.loader.WarLauncher Start-Class: com.mycompany.project.MyApplication</w:t>
                  </w:r>
                </w:p>
              </w:txbxContent>
            </v:textbox>
            <w10:wrap type="topAndBottom" anchorx="page"/>
          </v:shape>
        </w:pict>
      </w:r>
    </w:p>
    <w:p w:rsidR="005A4D71" w:rsidRDefault="005A4D71">
      <w:pPr>
        <w:pStyle w:val="a3"/>
        <w:spacing w:before="8"/>
        <w:rPr>
          <w:sz w:val="15"/>
        </w:rPr>
      </w:pPr>
    </w:p>
    <w:p w:rsidR="005A4D71" w:rsidRDefault="00297392">
      <w:pPr>
        <w:spacing w:before="94"/>
        <w:ind w:left="255"/>
        <w:rPr>
          <w:b/>
          <w:sz w:val="20"/>
        </w:rPr>
      </w:pPr>
      <w:r>
        <w:pict>
          <v:line id="_x0000_s3641" style="position:absolute;left:0;text-align:left;z-index:25199564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5"/>
      </w:pPr>
      <w:r>
        <w:t>You</w:t>
      </w:r>
      <w:r>
        <w:rPr>
          <w:spacing w:val="-19"/>
        </w:rPr>
        <w:t xml:space="preserve"> </w:t>
      </w:r>
      <w:r>
        <w:t>do</w:t>
      </w:r>
      <w:r>
        <w:rPr>
          <w:spacing w:val="-19"/>
        </w:rPr>
        <w:t xml:space="preserve"> </w:t>
      </w:r>
      <w:r>
        <w:t>not</w:t>
      </w:r>
      <w:r>
        <w:rPr>
          <w:spacing w:val="-19"/>
        </w:rPr>
        <w:t xml:space="preserve"> </w:t>
      </w:r>
      <w:r>
        <w:t>need</w:t>
      </w:r>
      <w:r>
        <w:rPr>
          <w:spacing w:val="-19"/>
        </w:rPr>
        <w:t xml:space="preserve"> </w:t>
      </w:r>
      <w:r>
        <w:t>to</w:t>
      </w:r>
      <w:r>
        <w:rPr>
          <w:spacing w:val="-19"/>
        </w:rPr>
        <w:t xml:space="preserve"> </w:t>
      </w:r>
      <w:r>
        <w:t>specify</w:t>
      </w:r>
      <w:r>
        <w:rPr>
          <w:spacing w:val="-19"/>
        </w:rPr>
        <w:t xml:space="preserve"> </w:t>
      </w:r>
      <w:r>
        <w:rPr>
          <w:rFonts w:ascii="Courier New"/>
        </w:rPr>
        <w:t>Class-Path</w:t>
      </w:r>
      <w:r>
        <w:rPr>
          <w:rFonts w:ascii="Courier New"/>
          <w:spacing w:val="-83"/>
        </w:rPr>
        <w:t xml:space="preserve"> </w:t>
      </w:r>
      <w:r>
        <w:t>entries</w:t>
      </w:r>
      <w:r>
        <w:rPr>
          <w:spacing w:val="-19"/>
        </w:rPr>
        <w:t xml:space="preserve"> </w:t>
      </w:r>
      <w:r>
        <w:t>in</w:t>
      </w:r>
      <w:r>
        <w:rPr>
          <w:spacing w:val="-19"/>
        </w:rPr>
        <w:t xml:space="preserve"> </w:t>
      </w:r>
      <w:r>
        <w:t>your</w:t>
      </w:r>
      <w:r>
        <w:rPr>
          <w:spacing w:val="-19"/>
        </w:rPr>
        <w:t xml:space="preserve"> </w:t>
      </w:r>
      <w:r>
        <w:t>manifest</w:t>
      </w:r>
      <w:r>
        <w:rPr>
          <w:spacing w:val="-19"/>
        </w:rPr>
        <w:t xml:space="preserve"> </w:t>
      </w:r>
      <w:r>
        <w:t>file,</w:t>
      </w:r>
      <w:r>
        <w:rPr>
          <w:spacing w:val="-19"/>
        </w:rPr>
        <w:t xml:space="preserve"> </w:t>
      </w:r>
      <w:r>
        <w:t>the</w:t>
      </w:r>
      <w:r>
        <w:rPr>
          <w:spacing w:val="-19"/>
        </w:rPr>
        <w:t xml:space="preserve"> </w:t>
      </w:r>
      <w:r>
        <w:t>classpath</w:t>
      </w:r>
      <w:r>
        <w:rPr>
          <w:spacing w:val="-19"/>
        </w:rPr>
        <w:t xml:space="preserve"> </w:t>
      </w:r>
      <w:r>
        <w:t>will</w:t>
      </w:r>
      <w:r>
        <w:rPr>
          <w:spacing w:val="-19"/>
        </w:rPr>
        <w:t xml:space="preserve"> </w:t>
      </w:r>
      <w:r>
        <w:t>be</w:t>
      </w:r>
      <w:r>
        <w:rPr>
          <w:spacing w:val="-19"/>
        </w:rPr>
        <w:t xml:space="preserve"> </w:t>
      </w:r>
      <w:r>
        <w:t>deduced from the nested jars.</w:t>
      </w:r>
    </w:p>
    <w:p w:rsidR="005A4D71" w:rsidRDefault="005A4D71">
      <w:pPr>
        <w:pStyle w:val="a3"/>
        <w:spacing w:before="2"/>
        <w:rPr>
          <w:sz w:val="28"/>
        </w:rPr>
      </w:pPr>
    </w:p>
    <w:p w:rsidR="005A4D71" w:rsidRDefault="00475295">
      <w:pPr>
        <w:pStyle w:val="3"/>
      </w:pPr>
      <w:bookmarkStart w:id="1191" w:name="Exploded_archives"/>
      <w:bookmarkStart w:id="1192" w:name="_bookmark601"/>
      <w:bookmarkEnd w:id="1191"/>
      <w:bookmarkEnd w:id="1192"/>
      <w:r>
        <w:t>Exploded archives</w:t>
      </w:r>
    </w:p>
    <w:p w:rsidR="005A4D71" w:rsidRDefault="005A4D71">
      <w:pPr>
        <w:pStyle w:val="a3"/>
        <w:spacing w:before="2"/>
        <w:rPr>
          <w:b/>
          <w:sz w:val="26"/>
        </w:rPr>
      </w:pPr>
    </w:p>
    <w:p w:rsidR="005A4D71" w:rsidRDefault="00297392">
      <w:pPr>
        <w:pStyle w:val="a3"/>
        <w:spacing w:line="292" w:lineRule="auto"/>
        <w:ind w:left="120" w:right="1437"/>
        <w:jc w:val="both"/>
      </w:pPr>
      <w:r>
        <w:pict>
          <v:shape id="_x0000_s3640" type="#_x0000_t202" style="position:absolute;left:0;text-align:left;margin-left:75.55pt;margin-top:48.85pt;width:444.2pt;height:26.7pt;z-index:251994624;mso-wrap-distance-left:0;mso-wrap-distance-right:0;mso-position-horizontal-relative:page" fillcolor="#f0f0f0" strokecolor="#444" strokeweight=".1pt">
            <v:textbox style="mso-next-textbox:#_x0000_s3640" inset="0,0,0,0">
              <w:txbxContent>
                <w:p w:rsidR="00B67961" w:rsidRDefault="00B67961">
                  <w:pPr>
                    <w:spacing w:before="84"/>
                    <w:ind w:left="69"/>
                    <w:rPr>
                      <w:rFonts w:ascii="Courier New"/>
                      <w:sz w:val="14"/>
                    </w:rPr>
                  </w:pPr>
                  <w:r>
                    <w:rPr>
                      <w:rFonts w:ascii="Courier New"/>
                      <w:sz w:val="14"/>
                    </w:rPr>
                    <w:t>$ unzip -q myapp.jar</w:t>
                  </w:r>
                </w:p>
                <w:p w:rsidR="00B67961" w:rsidRDefault="00B67961">
                  <w:pPr>
                    <w:spacing w:before="38"/>
                    <w:ind w:left="69"/>
                    <w:rPr>
                      <w:rFonts w:ascii="Courier New"/>
                      <w:sz w:val="14"/>
                    </w:rPr>
                  </w:pPr>
                  <w:r>
                    <w:rPr>
                      <w:rFonts w:ascii="Courier New"/>
                      <w:sz w:val="14"/>
                    </w:rPr>
                    <w:t>$ java org.springframework.boot.loader.JarLauncher</w:t>
                  </w:r>
                </w:p>
              </w:txbxContent>
            </v:textbox>
            <w10:wrap type="topAndBottom" anchorx="page"/>
          </v:shape>
        </w:pict>
      </w:r>
      <w:r w:rsidR="00475295">
        <w:t>Certain PaaS implementations may choose to unpack archives before they run. For example, Cloud Foundry operates in this way. You can run an unpacked archive by simply starting the appropriate launcher:</w:t>
      </w:r>
    </w:p>
    <w:p w:rsidR="005A4D71" w:rsidRDefault="005A4D71">
      <w:pPr>
        <w:pStyle w:val="a3"/>
        <w:spacing w:before="11"/>
        <w:rPr>
          <w:sz w:val="10"/>
        </w:rPr>
      </w:pPr>
    </w:p>
    <w:p w:rsidR="005A4D71" w:rsidRDefault="00475295">
      <w:pPr>
        <w:pStyle w:val="2"/>
        <w:numPr>
          <w:ilvl w:val="1"/>
          <w:numId w:val="1"/>
        </w:numPr>
        <w:tabs>
          <w:tab w:val="left" w:pos="654"/>
        </w:tabs>
        <w:spacing w:before="90"/>
        <w:ind w:hanging="533"/>
      </w:pPr>
      <w:bookmarkStart w:id="1193" w:name="E.4_PropertiesLauncher_Features"/>
      <w:bookmarkStart w:id="1194" w:name="_bookmark602"/>
      <w:bookmarkEnd w:id="1193"/>
      <w:bookmarkEnd w:id="1194"/>
      <w:r>
        <w:t>PropertiesLauncher Features</w:t>
      </w:r>
    </w:p>
    <w:p w:rsidR="005A4D71" w:rsidRDefault="005A4D71">
      <w:pPr>
        <w:pStyle w:val="a3"/>
        <w:spacing w:before="3"/>
        <w:rPr>
          <w:b/>
          <w:sz w:val="27"/>
        </w:rPr>
      </w:pPr>
    </w:p>
    <w:p w:rsidR="005A4D71" w:rsidRDefault="00475295">
      <w:pPr>
        <w:pStyle w:val="a3"/>
        <w:spacing w:line="271" w:lineRule="auto"/>
        <w:ind w:left="120" w:right="1431"/>
      </w:pPr>
      <w:r>
        <w:rPr>
          <w:rFonts w:ascii="Courier New"/>
        </w:rPr>
        <w:t>PropertiesLauncher</w:t>
      </w:r>
      <w:r>
        <w:rPr>
          <w:rFonts w:ascii="Courier New"/>
          <w:spacing w:val="-83"/>
        </w:rPr>
        <w:t xml:space="preserve"> </w:t>
      </w:r>
      <w:r>
        <w:t>has</w:t>
      </w:r>
      <w:r>
        <w:rPr>
          <w:spacing w:val="-18"/>
        </w:rPr>
        <w:t xml:space="preserve"> </w:t>
      </w:r>
      <w:r>
        <w:t>a</w:t>
      </w:r>
      <w:r>
        <w:rPr>
          <w:spacing w:val="-18"/>
        </w:rPr>
        <w:t xml:space="preserve"> </w:t>
      </w:r>
      <w:r>
        <w:t>few</w:t>
      </w:r>
      <w:r>
        <w:rPr>
          <w:spacing w:val="-18"/>
        </w:rPr>
        <w:t xml:space="preserve"> </w:t>
      </w:r>
      <w:r>
        <w:t>special</w:t>
      </w:r>
      <w:r>
        <w:rPr>
          <w:spacing w:val="-18"/>
        </w:rPr>
        <w:t xml:space="preserve"> </w:t>
      </w:r>
      <w:r>
        <w:t>features</w:t>
      </w:r>
      <w:r>
        <w:rPr>
          <w:spacing w:val="-18"/>
        </w:rPr>
        <w:t xml:space="preserve"> </w:t>
      </w:r>
      <w:r>
        <w:t>that</w:t>
      </w:r>
      <w:r>
        <w:rPr>
          <w:spacing w:val="-18"/>
        </w:rPr>
        <w:t xml:space="preserve"> </w:t>
      </w:r>
      <w:r>
        <w:t>can</w:t>
      </w:r>
      <w:r>
        <w:rPr>
          <w:spacing w:val="-18"/>
        </w:rPr>
        <w:t xml:space="preserve"> </w:t>
      </w:r>
      <w:r>
        <w:t>be</w:t>
      </w:r>
      <w:r>
        <w:rPr>
          <w:spacing w:val="-18"/>
        </w:rPr>
        <w:t xml:space="preserve"> </w:t>
      </w:r>
      <w:r>
        <w:t>enabled</w:t>
      </w:r>
      <w:r>
        <w:rPr>
          <w:spacing w:val="-18"/>
        </w:rPr>
        <w:t xml:space="preserve"> </w:t>
      </w:r>
      <w:r>
        <w:t>with</w:t>
      </w:r>
      <w:r>
        <w:rPr>
          <w:spacing w:val="-18"/>
        </w:rPr>
        <w:t xml:space="preserve"> </w:t>
      </w:r>
      <w:r>
        <w:t>external</w:t>
      </w:r>
      <w:r>
        <w:rPr>
          <w:spacing w:val="-18"/>
        </w:rPr>
        <w:t xml:space="preserve"> </w:t>
      </w:r>
      <w:r>
        <w:t>properties</w:t>
      </w:r>
      <w:r>
        <w:rPr>
          <w:spacing w:val="-18"/>
        </w:rPr>
        <w:t xml:space="preserve"> </w:t>
      </w:r>
      <w:r>
        <w:t>(System properties, environment variables, manifest entries or</w:t>
      </w:r>
      <w:r>
        <w:rPr>
          <w:spacing w:val="-2"/>
        </w:rPr>
        <w:t xml:space="preserve"> </w:t>
      </w:r>
      <w:r>
        <w:rPr>
          <w:rFonts w:ascii="Courier New"/>
        </w:rPr>
        <w:t>loader.properties</w:t>
      </w:r>
      <w:r>
        <w:t>).</w:t>
      </w:r>
    </w:p>
    <w:p w:rsidR="005A4D71" w:rsidRDefault="005A4D71">
      <w:pPr>
        <w:pStyle w:val="a3"/>
        <w:spacing w:before="4"/>
        <w:rPr>
          <w:sz w:val="18"/>
        </w:rPr>
      </w:pPr>
    </w:p>
    <w:p w:rsidR="005A4D71" w:rsidRDefault="00297392">
      <w:pPr>
        <w:spacing w:before="94"/>
        <w:ind w:left="255"/>
        <w:rPr>
          <w:b/>
          <w:sz w:val="20"/>
        </w:rPr>
      </w:pPr>
      <w:r>
        <w:pict>
          <v:line id="_x0000_s3639" style="position:absolute;left:0;text-align:left;z-index:251996672;mso-position-horizontal-relative:page" from="73.4pt,4.5pt" to="73.4pt,86.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7"/>
        <w:jc w:val="both"/>
      </w:pPr>
      <w:r>
        <w:rPr>
          <w:rFonts w:ascii="Courier New"/>
        </w:rPr>
        <w:t xml:space="preserve">PropertiesLauncher </w:t>
      </w:r>
      <w:r>
        <w:t xml:space="preserve">supports loading properties from </w:t>
      </w:r>
      <w:r>
        <w:rPr>
          <w:rFonts w:ascii="Courier New"/>
        </w:rPr>
        <w:t xml:space="preserve">loader.properties </w:t>
      </w:r>
      <w:r>
        <w:t xml:space="preserve">and also (for historic reasons) </w:t>
      </w:r>
      <w:r>
        <w:rPr>
          <w:rFonts w:ascii="Courier New"/>
        </w:rPr>
        <w:t>application.properties</w:t>
      </w:r>
      <w:r>
        <w:t xml:space="preserve">. We recommend using </w:t>
      </w:r>
      <w:r>
        <w:rPr>
          <w:rFonts w:ascii="Courier New"/>
        </w:rPr>
        <w:t xml:space="preserve">loader.properties </w:t>
      </w:r>
      <w:r>
        <w:t xml:space="preserve">exclusively, as support for </w:t>
      </w:r>
      <w:r>
        <w:rPr>
          <w:rFonts w:ascii="Courier New"/>
        </w:rPr>
        <w:t xml:space="preserve">application.properties </w:t>
      </w:r>
      <w:r>
        <w:t>is deprecated and may be removed in the future.</w:t>
      </w:r>
    </w:p>
    <w:p w:rsidR="005A4D71" w:rsidRDefault="005A4D71">
      <w:pPr>
        <w:spacing w:line="271" w:lineRule="auto"/>
        <w:jc w:val="both"/>
        <w:sectPr w:rsidR="005A4D71">
          <w:footerReference w:type="default" r:id="rId862"/>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657"/>
        <w:gridCol w:w="5367"/>
      </w:tblGrid>
      <w:tr w:rsidR="005A4D71">
        <w:trPr>
          <w:trHeight w:val="436"/>
        </w:trPr>
        <w:tc>
          <w:tcPr>
            <w:tcW w:w="3657" w:type="dxa"/>
            <w:tcBorders>
              <w:right w:val="nil"/>
            </w:tcBorders>
          </w:tcPr>
          <w:p w:rsidR="005A4D71" w:rsidRDefault="00475295">
            <w:pPr>
              <w:pStyle w:val="TableParagraph"/>
              <w:rPr>
                <w:b/>
                <w:sz w:val="20"/>
              </w:rPr>
            </w:pPr>
            <w:r>
              <w:rPr>
                <w:b/>
                <w:sz w:val="20"/>
              </w:rPr>
              <w:t>Key</w:t>
            </w:r>
          </w:p>
        </w:tc>
        <w:tc>
          <w:tcPr>
            <w:tcW w:w="5367" w:type="dxa"/>
            <w:tcBorders>
              <w:left w:val="nil"/>
            </w:tcBorders>
          </w:tcPr>
          <w:p w:rsidR="005A4D71" w:rsidRDefault="00475295">
            <w:pPr>
              <w:pStyle w:val="TableParagraph"/>
              <w:ind w:left="936"/>
              <w:rPr>
                <w:b/>
                <w:sz w:val="20"/>
              </w:rPr>
            </w:pPr>
            <w:r>
              <w:rPr>
                <w:b/>
                <w:sz w:val="20"/>
              </w:rPr>
              <w:t>Purpose</w:t>
            </w:r>
          </w:p>
        </w:tc>
      </w:tr>
      <w:tr w:rsidR="005A4D71">
        <w:trPr>
          <w:trHeight w:val="3119"/>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loader.home</w:t>
            </w:r>
          </w:p>
        </w:tc>
        <w:tc>
          <w:tcPr>
            <w:tcW w:w="5367" w:type="dxa"/>
            <w:tcBorders>
              <w:left w:val="nil"/>
            </w:tcBorders>
          </w:tcPr>
          <w:p w:rsidR="005A4D71" w:rsidRDefault="00475295">
            <w:pPr>
              <w:pStyle w:val="TableParagraph"/>
              <w:ind w:left="936"/>
              <w:rPr>
                <w:rFonts w:ascii="Courier New"/>
                <w:sz w:val="20"/>
              </w:rPr>
            </w:pPr>
            <w:r>
              <w:rPr>
                <w:sz w:val="20"/>
              </w:rPr>
              <w:t xml:space="preserve">Comma-separated Classpath, e.g. </w:t>
            </w:r>
            <w:r>
              <w:rPr>
                <w:rFonts w:ascii="Courier New"/>
                <w:sz w:val="20"/>
              </w:rPr>
              <w:t>lib,</w:t>
            </w:r>
          </w:p>
          <w:p w:rsidR="005A4D71" w:rsidRDefault="00475295">
            <w:pPr>
              <w:pStyle w:val="TableParagraph"/>
              <w:spacing w:before="32" w:line="271" w:lineRule="auto"/>
              <w:ind w:left="936" w:right="208"/>
              <w:rPr>
                <w:sz w:val="20"/>
              </w:rPr>
            </w:pPr>
            <w:r>
              <w:rPr>
                <w:rFonts w:ascii="Courier New"/>
                <w:sz w:val="20"/>
              </w:rPr>
              <w:t>${HOME}/app/lib</w:t>
            </w:r>
            <w:r>
              <w:rPr>
                <w:sz w:val="20"/>
              </w:rPr>
              <w:t xml:space="preserve">. Earlier entries take precedence, just like a regular </w:t>
            </w:r>
            <w:r>
              <w:rPr>
                <w:rFonts w:ascii="Courier New"/>
                <w:sz w:val="20"/>
              </w:rPr>
              <w:t>-classpath</w:t>
            </w:r>
            <w:r>
              <w:rPr>
                <w:rFonts w:ascii="Courier New"/>
                <w:spacing w:val="-66"/>
                <w:sz w:val="20"/>
              </w:rPr>
              <w:t xml:space="preserve"> </w:t>
            </w:r>
            <w:r>
              <w:rPr>
                <w:sz w:val="20"/>
              </w:rPr>
              <w:t xml:space="preserve">on the </w:t>
            </w:r>
            <w:r>
              <w:rPr>
                <w:rFonts w:ascii="Courier New"/>
                <w:sz w:val="20"/>
              </w:rPr>
              <w:t>javac</w:t>
            </w:r>
            <w:r>
              <w:rPr>
                <w:rFonts w:ascii="Courier New"/>
                <w:spacing w:val="-65"/>
                <w:sz w:val="20"/>
              </w:rPr>
              <w:t xml:space="preserve"> </w:t>
            </w:r>
            <w:r>
              <w:rPr>
                <w:sz w:val="20"/>
              </w:rPr>
              <w:t>command line.</w:t>
            </w:r>
          </w:p>
          <w:p w:rsidR="005A4D71" w:rsidRDefault="00475295">
            <w:pPr>
              <w:pStyle w:val="TableParagraph"/>
              <w:spacing w:before="169"/>
              <w:ind w:left="936"/>
              <w:rPr>
                <w:sz w:val="20"/>
              </w:rPr>
            </w:pPr>
            <w:r>
              <w:rPr>
                <w:sz w:val="20"/>
              </w:rPr>
              <w:t>Used to resolve relative paths in</w:t>
            </w:r>
          </w:p>
          <w:p w:rsidR="005A4D71" w:rsidRDefault="00475295">
            <w:pPr>
              <w:pStyle w:val="TableParagraph"/>
              <w:spacing w:before="50"/>
              <w:ind w:left="936"/>
              <w:rPr>
                <w:sz w:val="20"/>
              </w:rPr>
            </w:pPr>
            <w:r>
              <w:rPr>
                <w:rFonts w:ascii="Courier New"/>
                <w:sz w:val="20"/>
              </w:rPr>
              <w:t>loader.path</w:t>
            </w:r>
            <w:r>
              <w:rPr>
                <w:sz w:val="20"/>
              </w:rPr>
              <w:t xml:space="preserve">. E.g. </w:t>
            </w:r>
            <w:r>
              <w:rPr>
                <w:rFonts w:ascii="Courier New"/>
                <w:sz w:val="20"/>
              </w:rPr>
              <w:t>loader.path=lib</w:t>
            </w:r>
            <w:r>
              <w:rPr>
                <w:rFonts w:ascii="Courier New"/>
                <w:spacing w:val="-66"/>
                <w:sz w:val="20"/>
              </w:rPr>
              <w:t xml:space="preserve"> </w:t>
            </w:r>
            <w:r>
              <w:rPr>
                <w:sz w:val="20"/>
              </w:rPr>
              <w:t>then</w:t>
            </w:r>
          </w:p>
          <w:p w:rsidR="005A4D71" w:rsidRDefault="00475295">
            <w:pPr>
              <w:pStyle w:val="TableParagraph"/>
              <w:spacing w:before="33" w:line="280" w:lineRule="auto"/>
              <w:ind w:left="936" w:right="236"/>
              <w:rPr>
                <w:sz w:val="20"/>
              </w:rPr>
            </w:pPr>
            <w:r>
              <w:rPr>
                <w:rFonts w:ascii="Courier New"/>
                <w:sz w:val="20"/>
              </w:rPr>
              <w:t>${loader.home}/lib</w:t>
            </w:r>
            <w:r>
              <w:rPr>
                <w:rFonts w:ascii="Courier New"/>
                <w:spacing w:val="-65"/>
                <w:sz w:val="20"/>
              </w:rPr>
              <w:t xml:space="preserve"> </w:t>
            </w:r>
            <w:r>
              <w:rPr>
                <w:sz w:val="20"/>
              </w:rPr>
              <w:t xml:space="preserve">is a classpath location (along with all jar files in that directory). Also used to locate a </w:t>
            </w:r>
            <w:r>
              <w:rPr>
                <w:rFonts w:ascii="Courier New"/>
                <w:sz w:val="20"/>
              </w:rPr>
              <w:t>loader.properties</w:t>
            </w:r>
            <w:r>
              <w:rPr>
                <w:rFonts w:ascii="Courier New"/>
                <w:spacing w:val="-66"/>
                <w:sz w:val="20"/>
              </w:rPr>
              <w:t xml:space="preserve"> </w:t>
            </w:r>
            <w:r>
              <w:rPr>
                <w:sz w:val="20"/>
              </w:rPr>
              <w:t>file.</w:t>
            </w:r>
          </w:p>
          <w:p w:rsidR="005A4D71" w:rsidRDefault="00475295">
            <w:pPr>
              <w:pStyle w:val="TableParagraph"/>
              <w:spacing w:before="0" w:line="245" w:lineRule="exact"/>
              <w:ind w:left="936"/>
              <w:rPr>
                <w:sz w:val="20"/>
              </w:rPr>
            </w:pPr>
            <w:r>
              <w:rPr>
                <w:sz w:val="20"/>
              </w:rPr>
              <w:t xml:space="preserve">Example </w:t>
            </w:r>
            <w:r>
              <w:rPr>
                <w:rFonts w:ascii="Courier New"/>
                <w:color w:val="204060"/>
                <w:sz w:val="20"/>
                <w:u w:val="single" w:color="204060"/>
              </w:rPr>
              <w:t>/opt/app</w:t>
            </w:r>
            <w:r>
              <w:rPr>
                <w:rFonts w:ascii="Courier New"/>
                <w:color w:val="204060"/>
                <w:spacing w:val="-67"/>
                <w:sz w:val="20"/>
              </w:rPr>
              <w:t xml:space="preserve"> </w:t>
            </w:r>
            <w:r>
              <w:rPr>
                <w:sz w:val="20"/>
              </w:rPr>
              <w:t xml:space="preserve">(defaults to </w:t>
            </w:r>
            <w:r>
              <w:rPr>
                <w:rFonts w:ascii="Courier New"/>
                <w:sz w:val="20"/>
              </w:rPr>
              <w:t>${user.dir}</w:t>
            </w:r>
            <w:r>
              <w:rPr>
                <w:sz w:val="20"/>
              </w:rPr>
              <w:t>).</w:t>
            </w:r>
          </w:p>
        </w:tc>
      </w:tr>
      <w:tr w:rsidR="005A4D71">
        <w:trPr>
          <w:trHeight w:val="349"/>
        </w:trPr>
        <w:tc>
          <w:tcPr>
            <w:tcW w:w="3657" w:type="dxa"/>
            <w:tcBorders>
              <w:bottom w:val="nil"/>
              <w:right w:val="nil"/>
            </w:tcBorders>
          </w:tcPr>
          <w:p w:rsidR="005A4D71" w:rsidRDefault="00475295">
            <w:pPr>
              <w:pStyle w:val="TableParagraph"/>
              <w:spacing w:before="103" w:line="226" w:lineRule="exact"/>
              <w:rPr>
                <w:rFonts w:ascii="Courier New"/>
                <w:sz w:val="20"/>
              </w:rPr>
            </w:pPr>
            <w:r>
              <w:rPr>
                <w:rFonts w:ascii="Courier New"/>
                <w:sz w:val="20"/>
              </w:rPr>
              <w:t>loader.args</w:t>
            </w:r>
          </w:p>
        </w:tc>
        <w:tc>
          <w:tcPr>
            <w:tcW w:w="5367" w:type="dxa"/>
            <w:tcBorders>
              <w:left w:val="nil"/>
              <w:bottom w:val="nil"/>
            </w:tcBorders>
          </w:tcPr>
          <w:p w:rsidR="005A4D71" w:rsidRDefault="00475295">
            <w:pPr>
              <w:pStyle w:val="TableParagraph"/>
              <w:ind w:left="936"/>
              <w:rPr>
                <w:sz w:val="20"/>
              </w:rPr>
            </w:pPr>
            <w:r>
              <w:rPr>
                <w:sz w:val="20"/>
              </w:rPr>
              <w:t>Default arguments for the main method (space</w:t>
            </w:r>
          </w:p>
        </w:tc>
      </w:tr>
      <w:tr w:rsidR="005A4D71">
        <w:trPr>
          <w:trHeight w:val="352"/>
        </w:trPr>
        <w:tc>
          <w:tcPr>
            <w:tcW w:w="3657" w:type="dxa"/>
            <w:tcBorders>
              <w:top w:val="nil"/>
              <w:bottom w:val="nil"/>
              <w:right w:val="nil"/>
            </w:tcBorders>
          </w:tcPr>
          <w:p w:rsidR="005A4D71" w:rsidRDefault="005A4D71">
            <w:pPr>
              <w:pStyle w:val="TableParagraph"/>
              <w:spacing w:before="0"/>
              <w:ind w:left="0"/>
              <w:rPr>
                <w:rFonts w:ascii="Times New Roman"/>
                <w:sz w:val="18"/>
              </w:rPr>
            </w:pPr>
          </w:p>
        </w:tc>
        <w:tc>
          <w:tcPr>
            <w:tcW w:w="5367" w:type="dxa"/>
            <w:tcBorders>
              <w:top w:val="nil"/>
              <w:left w:val="nil"/>
              <w:bottom w:val="nil"/>
            </w:tcBorders>
          </w:tcPr>
          <w:p w:rsidR="005A4D71" w:rsidRDefault="00475295">
            <w:pPr>
              <w:pStyle w:val="TableParagraph"/>
              <w:spacing w:before="13"/>
              <w:ind w:left="936"/>
              <w:rPr>
                <w:sz w:val="20"/>
              </w:rPr>
            </w:pPr>
            <w:r>
              <w:rPr>
                <w:sz w:val="20"/>
              </w:rPr>
              <w:t>separated)</w:t>
            </w:r>
          </w:p>
        </w:tc>
      </w:tr>
      <w:tr w:rsidR="005A4D71">
        <w:trPr>
          <w:trHeight w:val="369"/>
        </w:trPr>
        <w:tc>
          <w:tcPr>
            <w:tcW w:w="3657" w:type="dxa"/>
            <w:tcBorders>
              <w:top w:val="nil"/>
              <w:bottom w:val="nil"/>
              <w:right w:val="nil"/>
            </w:tcBorders>
          </w:tcPr>
          <w:p w:rsidR="005A4D71" w:rsidRDefault="00475295">
            <w:pPr>
              <w:pStyle w:val="TableParagraph"/>
              <w:spacing w:before="124" w:line="226" w:lineRule="exact"/>
              <w:rPr>
                <w:rFonts w:ascii="Courier New"/>
                <w:sz w:val="20"/>
              </w:rPr>
            </w:pPr>
            <w:r>
              <w:rPr>
                <w:rFonts w:ascii="Courier New"/>
                <w:sz w:val="20"/>
              </w:rPr>
              <w:t>loader.main</w:t>
            </w:r>
          </w:p>
        </w:tc>
        <w:tc>
          <w:tcPr>
            <w:tcW w:w="5367" w:type="dxa"/>
            <w:tcBorders>
              <w:top w:val="nil"/>
              <w:left w:val="nil"/>
              <w:bottom w:val="nil"/>
            </w:tcBorders>
          </w:tcPr>
          <w:p w:rsidR="005A4D71" w:rsidRDefault="00475295">
            <w:pPr>
              <w:pStyle w:val="TableParagraph"/>
              <w:spacing w:before="102"/>
              <w:ind w:left="936"/>
              <w:rPr>
                <w:sz w:val="20"/>
              </w:rPr>
            </w:pPr>
            <w:r>
              <w:rPr>
                <w:sz w:val="20"/>
              </w:rPr>
              <w:t>Name of main class to launch, e.g.</w:t>
            </w:r>
          </w:p>
        </w:tc>
      </w:tr>
      <w:tr w:rsidR="005A4D71">
        <w:trPr>
          <w:trHeight w:val="367"/>
        </w:trPr>
        <w:tc>
          <w:tcPr>
            <w:tcW w:w="3657" w:type="dxa"/>
            <w:tcBorders>
              <w:top w:val="nil"/>
              <w:right w:val="nil"/>
            </w:tcBorders>
          </w:tcPr>
          <w:p w:rsidR="005A4D71" w:rsidRDefault="005A4D71">
            <w:pPr>
              <w:pStyle w:val="TableParagraph"/>
              <w:spacing w:before="0"/>
              <w:ind w:left="0"/>
              <w:rPr>
                <w:rFonts w:ascii="Times New Roman"/>
                <w:sz w:val="18"/>
              </w:rPr>
            </w:pPr>
          </w:p>
        </w:tc>
        <w:tc>
          <w:tcPr>
            <w:tcW w:w="5367" w:type="dxa"/>
            <w:tcBorders>
              <w:top w:val="nil"/>
              <w:left w:val="nil"/>
            </w:tcBorders>
          </w:tcPr>
          <w:p w:rsidR="005A4D71" w:rsidRDefault="00475295">
            <w:pPr>
              <w:pStyle w:val="TableParagraph"/>
              <w:spacing w:before="13"/>
              <w:ind w:left="936"/>
              <w:rPr>
                <w:sz w:val="20"/>
              </w:rPr>
            </w:pPr>
            <w:r>
              <w:rPr>
                <w:rFonts w:ascii="Courier New"/>
                <w:sz w:val="20"/>
              </w:rPr>
              <w:t>com.app.Application</w:t>
            </w:r>
            <w:r>
              <w:rPr>
                <w:sz w:val="20"/>
              </w:rPr>
              <w:t>.</w:t>
            </w:r>
          </w:p>
        </w:tc>
      </w:tr>
      <w:tr w:rsidR="005A4D71">
        <w:trPr>
          <w:trHeight w:val="717"/>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loader.config.name</w:t>
            </w:r>
          </w:p>
        </w:tc>
        <w:tc>
          <w:tcPr>
            <w:tcW w:w="5367" w:type="dxa"/>
            <w:tcBorders>
              <w:left w:val="nil"/>
            </w:tcBorders>
          </w:tcPr>
          <w:p w:rsidR="005A4D71" w:rsidRDefault="00475295">
            <w:pPr>
              <w:pStyle w:val="TableParagraph"/>
              <w:spacing w:line="271" w:lineRule="auto"/>
              <w:ind w:left="936" w:right="114"/>
              <w:rPr>
                <w:sz w:val="20"/>
              </w:rPr>
            </w:pPr>
            <w:r>
              <w:rPr>
                <w:sz w:val="20"/>
              </w:rPr>
              <w:t xml:space="preserve">Name of properties file, e.g. </w:t>
            </w:r>
            <w:r>
              <w:rPr>
                <w:rFonts w:ascii="Courier New"/>
                <w:sz w:val="20"/>
              </w:rPr>
              <w:t>launcher</w:t>
            </w:r>
            <w:r>
              <w:rPr>
                <w:rFonts w:ascii="Courier New"/>
                <w:spacing w:val="-66"/>
                <w:sz w:val="20"/>
              </w:rPr>
              <w:t xml:space="preserve"> </w:t>
            </w:r>
            <w:r>
              <w:rPr>
                <w:sz w:val="20"/>
              </w:rPr>
              <w:t xml:space="preserve">(defaults to </w:t>
            </w:r>
            <w:r>
              <w:rPr>
                <w:rFonts w:ascii="Courier New"/>
                <w:sz w:val="20"/>
              </w:rPr>
              <w:t>loader</w:t>
            </w:r>
            <w:r>
              <w:rPr>
                <w:sz w:val="20"/>
              </w:rPr>
              <w:t>).</w:t>
            </w:r>
          </w:p>
        </w:tc>
      </w:tr>
      <w:tr w:rsidR="005A4D71">
        <w:trPr>
          <w:trHeight w:val="996"/>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loader.config.location</w:t>
            </w:r>
          </w:p>
        </w:tc>
        <w:tc>
          <w:tcPr>
            <w:tcW w:w="5367" w:type="dxa"/>
            <w:tcBorders>
              <w:left w:val="nil"/>
            </w:tcBorders>
          </w:tcPr>
          <w:p w:rsidR="005A4D71" w:rsidRDefault="00475295">
            <w:pPr>
              <w:pStyle w:val="TableParagraph"/>
              <w:spacing w:line="280" w:lineRule="auto"/>
              <w:ind w:left="936" w:right="123"/>
              <w:rPr>
                <w:sz w:val="20"/>
              </w:rPr>
            </w:pPr>
            <w:r>
              <w:rPr>
                <w:sz w:val="20"/>
              </w:rPr>
              <w:t xml:space="preserve">Path to properties file, e.g. </w:t>
            </w:r>
            <w:r>
              <w:rPr>
                <w:rFonts w:ascii="Courier New"/>
                <w:sz w:val="20"/>
              </w:rPr>
              <w:t>classpath:loader.properties</w:t>
            </w:r>
            <w:r>
              <w:rPr>
                <w:rFonts w:ascii="Courier New"/>
                <w:spacing w:val="-65"/>
                <w:sz w:val="20"/>
              </w:rPr>
              <w:t xml:space="preserve"> </w:t>
            </w:r>
            <w:r>
              <w:rPr>
                <w:sz w:val="20"/>
              </w:rPr>
              <w:t xml:space="preserve">(defaults to </w:t>
            </w:r>
            <w:r>
              <w:rPr>
                <w:rFonts w:ascii="Courier New"/>
                <w:sz w:val="20"/>
              </w:rPr>
              <w:t>loader.properties</w:t>
            </w:r>
            <w:r>
              <w:rPr>
                <w:sz w:val="20"/>
              </w:rPr>
              <w:t>).</w:t>
            </w:r>
          </w:p>
        </w:tc>
      </w:tr>
      <w:tr w:rsidR="005A4D71">
        <w:trPr>
          <w:trHeight w:val="996"/>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loader.system</w:t>
            </w:r>
          </w:p>
        </w:tc>
        <w:tc>
          <w:tcPr>
            <w:tcW w:w="5367" w:type="dxa"/>
            <w:tcBorders>
              <w:left w:val="nil"/>
            </w:tcBorders>
          </w:tcPr>
          <w:p w:rsidR="005A4D71" w:rsidRDefault="00475295">
            <w:pPr>
              <w:pStyle w:val="TableParagraph"/>
              <w:spacing w:line="292" w:lineRule="auto"/>
              <w:ind w:left="936" w:right="94"/>
              <w:rPr>
                <w:sz w:val="20"/>
              </w:rPr>
            </w:pPr>
            <w:r>
              <w:rPr>
                <w:sz w:val="20"/>
              </w:rPr>
              <w:t xml:space="preserve">Boolean flag to indicate that all properties should be added to System properties (defaults to </w:t>
            </w:r>
            <w:r>
              <w:rPr>
                <w:rFonts w:ascii="Courier New"/>
                <w:sz w:val="20"/>
              </w:rPr>
              <w:t>false</w:t>
            </w:r>
            <w:r>
              <w:rPr>
                <w:sz w:val="20"/>
              </w:rPr>
              <w:t>)</w:t>
            </w:r>
          </w:p>
        </w:tc>
      </w:tr>
    </w:tbl>
    <w:p w:rsidR="005A4D71" w:rsidRDefault="005A4D71">
      <w:pPr>
        <w:pStyle w:val="a3"/>
        <w:spacing w:before="7"/>
        <w:rPr>
          <w:sz w:val="9"/>
        </w:rPr>
      </w:pPr>
    </w:p>
    <w:p w:rsidR="005A4D71" w:rsidRDefault="00475295">
      <w:pPr>
        <w:pStyle w:val="a3"/>
        <w:spacing w:before="94"/>
        <w:ind w:left="120"/>
      </w:pPr>
      <w:r>
        <w:t>When specified as environment variables or manifest entries, the following names should be used:</w:t>
      </w:r>
    </w:p>
    <w:p w:rsidR="005A4D71" w:rsidRDefault="005A4D71">
      <w:pPr>
        <w:pStyle w:val="a3"/>
        <w:spacing w:before="1" w:after="1"/>
        <w:rPr>
          <w:sz w:val="2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Key</w:t>
            </w:r>
          </w:p>
        </w:tc>
        <w:tc>
          <w:tcPr>
            <w:tcW w:w="2905" w:type="dxa"/>
            <w:tcBorders>
              <w:right w:val="nil"/>
            </w:tcBorders>
          </w:tcPr>
          <w:p w:rsidR="005A4D71" w:rsidRDefault="00475295">
            <w:pPr>
              <w:pStyle w:val="TableParagraph"/>
              <w:rPr>
                <w:b/>
                <w:sz w:val="20"/>
              </w:rPr>
            </w:pPr>
            <w:r>
              <w:rPr>
                <w:b/>
                <w:sz w:val="20"/>
              </w:rPr>
              <w:t>Manifest entry</w:t>
            </w:r>
          </w:p>
        </w:tc>
        <w:tc>
          <w:tcPr>
            <w:tcW w:w="3111" w:type="dxa"/>
            <w:tcBorders>
              <w:left w:val="nil"/>
            </w:tcBorders>
          </w:tcPr>
          <w:p w:rsidR="005A4D71" w:rsidRDefault="00475295">
            <w:pPr>
              <w:pStyle w:val="TableParagraph"/>
              <w:ind w:left="185"/>
              <w:rPr>
                <w:b/>
                <w:sz w:val="20"/>
              </w:rPr>
            </w:pPr>
            <w:r>
              <w:rPr>
                <w:b/>
                <w:sz w:val="20"/>
              </w:rPr>
              <w:t>Environment variable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loader.home</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Loader-Home</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LOADER_PATH</w:t>
            </w:r>
          </w:p>
          <w:p w:rsidR="005A4D71" w:rsidRDefault="005A4D71">
            <w:pPr>
              <w:pStyle w:val="TableParagraph"/>
              <w:spacing w:before="8"/>
              <w:ind w:left="0"/>
              <w:rPr>
                <w:sz w:val="18"/>
              </w:rPr>
            </w:pPr>
          </w:p>
          <w:p w:rsidR="005A4D71" w:rsidRDefault="00475295">
            <w:pPr>
              <w:pStyle w:val="TableParagraph"/>
              <w:spacing w:before="0"/>
              <w:ind w:left="185"/>
              <w:rPr>
                <w:rFonts w:ascii="Courier New"/>
                <w:sz w:val="20"/>
              </w:rPr>
            </w:pPr>
            <w:r>
              <w:rPr>
                <w:rFonts w:ascii="Courier New"/>
                <w:sz w:val="20"/>
              </w:rPr>
              <w:t>LOADER_HOME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loader.args</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Loader-Args</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LOADER_ARGS</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loader.main</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loader.config.location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Start-Class</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Loader-Config-Location</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LOADER_MAIN</w:t>
            </w:r>
          </w:p>
          <w:p w:rsidR="005A4D71" w:rsidRDefault="005A4D71">
            <w:pPr>
              <w:pStyle w:val="TableParagraph"/>
              <w:spacing w:before="8"/>
              <w:ind w:left="0"/>
              <w:rPr>
                <w:sz w:val="18"/>
              </w:rPr>
            </w:pPr>
          </w:p>
          <w:p w:rsidR="005A4D71" w:rsidRDefault="00475295">
            <w:pPr>
              <w:pStyle w:val="TableParagraph"/>
              <w:spacing w:before="0"/>
              <w:ind w:left="185"/>
              <w:rPr>
                <w:rFonts w:ascii="Courier New"/>
                <w:sz w:val="20"/>
              </w:rPr>
            </w:pPr>
            <w:r>
              <w:rPr>
                <w:rFonts w:ascii="Courier New"/>
                <w:sz w:val="20"/>
              </w:rPr>
              <w:t>LOADER_CONFIG_LOCATION</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loader.system</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Loader-System</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LOADER_SYSTEM</w:t>
            </w:r>
          </w:p>
        </w:tc>
      </w:tr>
    </w:tbl>
    <w:p w:rsidR="005A4D71" w:rsidRDefault="005A4D71">
      <w:pPr>
        <w:pStyle w:val="a3"/>
        <w:spacing w:before="3"/>
        <w:rPr>
          <w:sz w:val="26"/>
        </w:rPr>
      </w:pPr>
    </w:p>
    <w:p w:rsidR="005A4D71" w:rsidRDefault="00297392">
      <w:pPr>
        <w:ind w:left="255"/>
        <w:rPr>
          <w:b/>
          <w:sz w:val="20"/>
        </w:rPr>
      </w:pPr>
      <w:r>
        <w:pict>
          <v:line id="_x0000_s3638" style="position:absolute;left:0;text-align:left;z-index:251997696;mso-position-horizontal-relative:page" from="73.4pt,-.2pt" to="73.4pt,65.9pt" strokecolor="#5c5c4e">
            <w10:wrap anchorx="page"/>
          </v:line>
        </w:pict>
      </w:r>
      <w:r w:rsidR="00475295">
        <w:rPr>
          <w:b/>
          <w:sz w:val="20"/>
        </w:rPr>
        <w:t>Tip</w:t>
      </w:r>
    </w:p>
    <w:p w:rsidR="005A4D71" w:rsidRDefault="005A4D71">
      <w:pPr>
        <w:pStyle w:val="a3"/>
        <w:spacing w:before="10"/>
        <w:rPr>
          <w:b/>
          <w:sz w:val="21"/>
        </w:rPr>
      </w:pPr>
    </w:p>
    <w:p w:rsidR="005A4D71" w:rsidRDefault="00475295">
      <w:pPr>
        <w:pStyle w:val="a3"/>
        <w:spacing w:before="1" w:line="271" w:lineRule="auto"/>
        <w:ind w:left="255" w:right="1837"/>
        <w:jc w:val="both"/>
      </w:pPr>
      <w:r>
        <w:t>Build plugins automatically move the</w:t>
      </w:r>
      <w:r>
        <w:rPr>
          <w:spacing w:val="-1"/>
        </w:rPr>
        <w:t xml:space="preserve"> </w:t>
      </w:r>
      <w:r>
        <w:rPr>
          <w:rFonts w:ascii="Courier New"/>
        </w:rPr>
        <w:t>Main-Class</w:t>
      </w:r>
      <w:r>
        <w:rPr>
          <w:rFonts w:ascii="Courier New"/>
          <w:spacing w:val="-65"/>
        </w:rPr>
        <w:t xml:space="preserve"> </w:t>
      </w:r>
      <w:r>
        <w:t xml:space="preserve">attribute to </w:t>
      </w:r>
      <w:r>
        <w:rPr>
          <w:rFonts w:ascii="Courier New"/>
        </w:rPr>
        <w:t>Start-Class</w:t>
      </w:r>
      <w:r>
        <w:rPr>
          <w:rFonts w:ascii="Courier New"/>
          <w:spacing w:val="-65"/>
        </w:rPr>
        <w:t xml:space="preserve"> </w:t>
      </w:r>
      <w:r>
        <w:t>when the fat jar is built.</w:t>
      </w:r>
      <w:r>
        <w:rPr>
          <w:spacing w:val="-12"/>
        </w:rPr>
        <w:t xml:space="preserve"> </w:t>
      </w:r>
      <w:r>
        <w:t>If</w:t>
      </w:r>
      <w:r>
        <w:rPr>
          <w:spacing w:val="-12"/>
        </w:rPr>
        <w:t xml:space="preserve"> </w:t>
      </w:r>
      <w:r>
        <w:t>you</w:t>
      </w:r>
      <w:r>
        <w:rPr>
          <w:spacing w:val="-12"/>
        </w:rPr>
        <w:t xml:space="preserve"> </w:t>
      </w:r>
      <w:r>
        <w:t>are</w:t>
      </w:r>
      <w:r>
        <w:rPr>
          <w:spacing w:val="-12"/>
        </w:rPr>
        <w:t xml:space="preserve"> </w:t>
      </w:r>
      <w:r>
        <w:t>using</w:t>
      </w:r>
      <w:r>
        <w:rPr>
          <w:spacing w:val="-12"/>
        </w:rPr>
        <w:t xml:space="preserve"> </w:t>
      </w:r>
      <w:r>
        <w:t>that,</w:t>
      </w:r>
      <w:r>
        <w:rPr>
          <w:spacing w:val="-12"/>
        </w:rPr>
        <w:t xml:space="preserve"> </w:t>
      </w:r>
      <w:r>
        <w:t>specify</w:t>
      </w:r>
      <w:r>
        <w:rPr>
          <w:spacing w:val="-12"/>
        </w:rPr>
        <w:t xml:space="preserve"> </w:t>
      </w:r>
      <w:r>
        <w:t>the</w:t>
      </w:r>
      <w:r>
        <w:rPr>
          <w:spacing w:val="-12"/>
        </w:rPr>
        <w:t xml:space="preserve"> </w:t>
      </w:r>
      <w:r>
        <w:t>name</w:t>
      </w:r>
      <w:r>
        <w:rPr>
          <w:spacing w:val="-12"/>
        </w:rPr>
        <w:t xml:space="preserve"> </w:t>
      </w:r>
      <w:r>
        <w:t>of</w:t>
      </w:r>
      <w:r>
        <w:rPr>
          <w:spacing w:val="-12"/>
        </w:rPr>
        <w:t xml:space="preserve"> </w:t>
      </w:r>
      <w:r>
        <w:t>the</w:t>
      </w:r>
      <w:r>
        <w:rPr>
          <w:spacing w:val="-12"/>
        </w:rPr>
        <w:t xml:space="preserve"> </w:t>
      </w:r>
      <w:r>
        <w:t>class</w:t>
      </w:r>
      <w:r>
        <w:rPr>
          <w:spacing w:val="-12"/>
        </w:rPr>
        <w:t xml:space="preserve"> </w:t>
      </w:r>
      <w:r>
        <w:t>to</w:t>
      </w:r>
      <w:r>
        <w:rPr>
          <w:spacing w:val="-12"/>
        </w:rPr>
        <w:t xml:space="preserve"> </w:t>
      </w:r>
      <w:r>
        <w:t>launch</w:t>
      </w:r>
      <w:r>
        <w:rPr>
          <w:spacing w:val="-12"/>
        </w:rPr>
        <w:t xml:space="preserve"> </w:t>
      </w:r>
      <w:r>
        <w:t>using</w:t>
      </w:r>
      <w:r>
        <w:rPr>
          <w:spacing w:val="-12"/>
        </w:rPr>
        <w:t xml:space="preserve"> </w:t>
      </w:r>
      <w:r>
        <w:t>the</w:t>
      </w:r>
      <w:r>
        <w:rPr>
          <w:spacing w:val="-13"/>
        </w:rPr>
        <w:t xml:space="preserve"> </w:t>
      </w:r>
      <w:r>
        <w:rPr>
          <w:rFonts w:ascii="Courier New"/>
        </w:rPr>
        <w:t>Main-Class</w:t>
      </w:r>
      <w:r>
        <w:rPr>
          <w:rFonts w:ascii="Courier New"/>
          <w:spacing w:val="-77"/>
        </w:rPr>
        <w:t xml:space="preserve"> </w:t>
      </w:r>
      <w:r>
        <w:t>attribute and leave out</w:t>
      </w:r>
      <w:r>
        <w:rPr>
          <w:spacing w:val="-2"/>
        </w:rPr>
        <w:t xml:space="preserve"> </w:t>
      </w:r>
      <w:r>
        <w:rPr>
          <w:rFonts w:ascii="Courier New"/>
        </w:rPr>
        <w:t>Start-Class</w:t>
      </w:r>
      <w:r>
        <w:t>.</w:t>
      </w:r>
    </w:p>
    <w:p w:rsidR="005A4D71" w:rsidRDefault="005A4D71">
      <w:pPr>
        <w:pStyle w:val="a3"/>
        <w:spacing w:before="8"/>
        <w:rPr>
          <w:sz w:val="26"/>
        </w:rPr>
      </w:pPr>
    </w:p>
    <w:p w:rsidR="005A4D71" w:rsidRDefault="00475295">
      <w:pPr>
        <w:pStyle w:val="a4"/>
        <w:numPr>
          <w:ilvl w:val="0"/>
          <w:numId w:val="26"/>
        </w:numPr>
        <w:tabs>
          <w:tab w:val="left" w:pos="320"/>
        </w:tabs>
        <w:spacing w:before="0"/>
        <w:rPr>
          <w:sz w:val="20"/>
        </w:rPr>
      </w:pPr>
      <w:r>
        <w:rPr>
          <w:rFonts w:ascii="Courier New"/>
          <w:sz w:val="20"/>
        </w:rPr>
        <w:t xml:space="preserve">loader.properties </w:t>
      </w:r>
      <w:r>
        <w:rPr>
          <w:sz w:val="20"/>
        </w:rPr>
        <w:t xml:space="preserve">are searched for in </w:t>
      </w:r>
      <w:r>
        <w:rPr>
          <w:rFonts w:ascii="Courier New"/>
          <w:sz w:val="20"/>
        </w:rPr>
        <w:t xml:space="preserve">loader.home </w:t>
      </w:r>
      <w:r>
        <w:rPr>
          <w:sz w:val="20"/>
        </w:rPr>
        <w:t>then in the root of the classpath, then</w:t>
      </w:r>
      <w:r>
        <w:rPr>
          <w:spacing w:val="-5"/>
          <w:sz w:val="20"/>
        </w:rPr>
        <w:t xml:space="preserve"> </w:t>
      </w:r>
      <w:r>
        <w:rPr>
          <w:sz w:val="20"/>
        </w:rPr>
        <w:t>in</w:t>
      </w:r>
    </w:p>
    <w:p w:rsidR="005A4D71" w:rsidRDefault="00475295">
      <w:pPr>
        <w:pStyle w:val="a3"/>
        <w:spacing w:before="32"/>
        <w:ind w:left="320"/>
        <w:jc w:val="both"/>
      </w:pPr>
      <w:r>
        <w:rPr>
          <w:rFonts w:ascii="Courier New"/>
        </w:rPr>
        <w:t>classpath:/BOOT-INF/classes</w:t>
      </w:r>
      <w:r>
        <w:t>. The first location that exists is used.</w:t>
      </w:r>
    </w:p>
    <w:p w:rsidR="005A4D71" w:rsidRDefault="005A4D71">
      <w:pPr>
        <w:jc w:val="both"/>
        <w:sectPr w:rsidR="005A4D71">
          <w:footerReference w:type="default" r:id="rId863"/>
          <w:pgSz w:w="11910" w:h="16840"/>
          <w:pgMar w:top="840" w:right="0" w:bottom="760" w:left="1320" w:header="575" w:footer="577" w:gutter="0"/>
          <w:pgNumType w:start="341"/>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71" w:lineRule="auto"/>
        <w:ind w:right="1436"/>
        <w:rPr>
          <w:sz w:val="20"/>
        </w:rPr>
      </w:pPr>
      <w:r>
        <w:rPr>
          <w:rFonts w:ascii="Courier New"/>
          <w:sz w:val="20"/>
        </w:rPr>
        <w:t>loader.home</w:t>
      </w:r>
      <w:r>
        <w:rPr>
          <w:rFonts w:ascii="Courier New"/>
          <w:spacing w:val="-79"/>
          <w:sz w:val="20"/>
        </w:rPr>
        <w:t xml:space="preserve"> </w:t>
      </w:r>
      <w:r>
        <w:rPr>
          <w:sz w:val="20"/>
        </w:rPr>
        <w:t xml:space="preserve">is only the directory location of an additional properties file (overriding the default) as long as </w:t>
      </w:r>
      <w:r>
        <w:rPr>
          <w:rFonts w:ascii="Courier New"/>
          <w:sz w:val="20"/>
        </w:rPr>
        <w:t>loader.config.location</w:t>
      </w:r>
      <w:r>
        <w:rPr>
          <w:rFonts w:ascii="Courier New"/>
          <w:spacing w:val="-66"/>
          <w:sz w:val="20"/>
        </w:rPr>
        <w:t xml:space="preserve"> </w:t>
      </w:r>
      <w:r>
        <w:rPr>
          <w:sz w:val="20"/>
        </w:rPr>
        <w:t>is not specified.</w:t>
      </w:r>
    </w:p>
    <w:p w:rsidR="005A4D71" w:rsidRDefault="00475295">
      <w:pPr>
        <w:pStyle w:val="a4"/>
        <w:numPr>
          <w:ilvl w:val="0"/>
          <w:numId w:val="26"/>
        </w:numPr>
        <w:tabs>
          <w:tab w:val="left" w:pos="320"/>
        </w:tabs>
        <w:spacing w:before="205" w:line="271" w:lineRule="auto"/>
        <w:ind w:right="1437"/>
        <w:jc w:val="both"/>
        <w:rPr>
          <w:sz w:val="20"/>
        </w:rPr>
      </w:pPr>
      <w:r>
        <w:rPr>
          <w:rFonts w:ascii="Courier New"/>
          <w:sz w:val="20"/>
        </w:rPr>
        <w:t xml:space="preserve">loader.path </w:t>
      </w:r>
      <w:r>
        <w:rPr>
          <w:sz w:val="20"/>
        </w:rPr>
        <w:t xml:space="preserve">can contain directories (scanned recursively for jar and zip files), archive paths, a directory within an archive that is scanned for jar files (for example, </w:t>
      </w:r>
      <w:r>
        <w:rPr>
          <w:rFonts w:ascii="Courier New"/>
          <w:sz w:val="20"/>
        </w:rPr>
        <w:t>dependencies.jar!/lib</w:t>
      </w:r>
      <w:r>
        <w:rPr>
          <w:sz w:val="20"/>
        </w:rPr>
        <w:t>),</w:t>
      </w:r>
      <w:r>
        <w:rPr>
          <w:spacing w:val="-28"/>
          <w:sz w:val="20"/>
        </w:rPr>
        <w:t xml:space="preserve"> </w:t>
      </w:r>
      <w:r>
        <w:rPr>
          <w:sz w:val="20"/>
        </w:rPr>
        <w:t xml:space="preserve">or wildcard patterns (for the default JVM behavior). Archive paths can be relative to </w:t>
      </w:r>
      <w:r>
        <w:rPr>
          <w:rFonts w:ascii="Courier New"/>
          <w:sz w:val="20"/>
        </w:rPr>
        <w:t>loader.home</w:t>
      </w:r>
      <w:r>
        <w:rPr>
          <w:sz w:val="20"/>
        </w:rPr>
        <w:t xml:space="preserve">, or anywhere in the file system with a </w:t>
      </w:r>
      <w:r>
        <w:rPr>
          <w:rFonts w:ascii="Courier New"/>
          <w:sz w:val="20"/>
        </w:rPr>
        <w:t>jar:file:</w:t>
      </w:r>
      <w:r>
        <w:rPr>
          <w:rFonts w:ascii="Courier New"/>
          <w:spacing w:val="-66"/>
          <w:sz w:val="20"/>
        </w:rPr>
        <w:t xml:space="preserve"> </w:t>
      </w:r>
      <w:r>
        <w:rPr>
          <w:sz w:val="20"/>
        </w:rPr>
        <w:t>prefix.</w:t>
      </w:r>
    </w:p>
    <w:p w:rsidR="005A4D71" w:rsidRDefault="00475295">
      <w:pPr>
        <w:pStyle w:val="a4"/>
        <w:numPr>
          <w:ilvl w:val="0"/>
          <w:numId w:val="26"/>
        </w:numPr>
        <w:tabs>
          <w:tab w:val="left" w:pos="320"/>
        </w:tabs>
        <w:spacing w:before="209" w:line="271" w:lineRule="auto"/>
        <w:ind w:right="1437"/>
        <w:jc w:val="both"/>
        <w:rPr>
          <w:sz w:val="20"/>
        </w:rPr>
      </w:pPr>
      <w:r>
        <w:rPr>
          <w:rFonts w:ascii="Courier New"/>
          <w:sz w:val="20"/>
        </w:rPr>
        <w:t xml:space="preserve">loader.path </w:t>
      </w:r>
      <w:r>
        <w:rPr>
          <w:sz w:val="20"/>
        </w:rPr>
        <w:t xml:space="preserve">(if empty) defaults to </w:t>
      </w:r>
      <w:r>
        <w:rPr>
          <w:rFonts w:ascii="Courier New"/>
          <w:sz w:val="20"/>
        </w:rPr>
        <w:t xml:space="preserve">BOOT-INF/lib </w:t>
      </w:r>
      <w:r>
        <w:rPr>
          <w:sz w:val="20"/>
        </w:rPr>
        <w:t xml:space="preserve">(meaning a local  directory  or  a  nested  one if running from an archive). Because of this </w:t>
      </w:r>
      <w:r>
        <w:rPr>
          <w:rFonts w:ascii="Courier New"/>
          <w:sz w:val="20"/>
        </w:rPr>
        <w:t xml:space="preserve">PropertiesLauncher </w:t>
      </w:r>
      <w:r>
        <w:rPr>
          <w:sz w:val="20"/>
        </w:rPr>
        <w:t xml:space="preserve">behaves the same as </w:t>
      </w:r>
      <w:r>
        <w:rPr>
          <w:rFonts w:ascii="Courier New"/>
          <w:sz w:val="20"/>
        </w:rPr>
        <w:t>JarLauncher</w:t>
      </w:r>
      <w:r>
        <w:rPr>
          <w:rFonts w:ascii="Courier New"/>
          <w:spacing w:val="-65"/>
          <w:sz w:val="20"/>
        </w:rPr>
        <w:t xml:space="preserve"> </w:t>
      </w:r>
      <w:r>
        <w:rPr>
          <w:sz w:val="20"/>
        </w:rPr>
        <w:t>when no additional configuration is provided.</w:t>
      </w:r>
    </w:p>
    <w:p w:rsidR="005A4D71" w:rsidRDefault="00475295">
      <w:pPr>
        <w:pStyle w:val="a4"/>
        <w:numPr>
          <w:ilvl w:val="0"/>
          <w:numId w:val="26"/>
        </w:numPr>
        <w:tabs>
          <w:tab w:val="left" w:pos="320"/>
        </w:tabs>
        <w:spacing w:before="208" w:line="271" w:lineRule="auto"/>
        <w:ind w:right="1437"/>
        <w:rPr>
          <w:sz w:val="20"/>
        </w:rPr>
      </w:pPr>
      <w:r>
        <w:rPr>
          <w:rFonts w:ascii="Courier New"/>
          <w:sz w:val="20"/>
        </w:rPr>
        <w:t xml:space="preserve">loader.path </w:t>
      </w:r>
      <w:r>
        <w:rPr>
          <w:sz w:val="20"/>
        </w:rPr>
        <w:t xml:space="preserve">can not be used to configure the location of </w:t>
      </w:r>
      <w:r>
        <w:rPr>
          <w:rFonts w:ascii="Courier New"/>
          <w:sz w:val="20"/>
        </w:rPr>
        <w:t xml:space="preserve">loader.properties </w:t>
      </w:r>
      <w:r>
        <w:rPr>
          <w:sz w:val="20"/>
        </w:rPr>
        <w:t xml:space="preserve">(the classpath used to search for the latter is the JVM classpath when </w:t>
      </w:r>
      <w:r>
        <w:rPr>
          <w:rFonts w:ascii="Courier New"/>
          <w:sz w:val="20"/>
        </w:rPr>
        <w:t>PropertiesLauncher</w:t>
      </w:r>
      <w:r>
        <w:rPr>
          <w:rFonts w:ascii="Courier New"/>
          <w:spacing w:val="-66"/>
          <w:sz w:val="20"/>
        </w:rPr>
        <w:t xml:space="preserve"> </w:t>
      </w:r>
      <w:r>
        <w:rPr>
          <w:sz w:val="20"/>
        </w:rPr>
        <w:t>is launched).</w:t>
      </w:r>
    </w:p>
    <w:p w:rsidR="005A4D71" w:rsidRDefault="00475295">
      <w:pPr>
        <w:pStyle w:val="a4"/>
        <w:numPr>
          <w:ilvl w:val="0"/>
          <w:numId w:val="26"/>
        </w:numPr>
        <w:tabs>
          <w:tab w:val="left" w:pos="320"/>
        </w:tabs>
        <w:spacing w:before="205" w:line="292" w:lineRule="auto"/>
        <w:ind w:right="1436"/>
        <w:rPr>
          <w:sz w:val="20"/>
        </w:rPr>
      </w:pPr>
      <w:r>
        <w:rPr>
          <w:sz w:val="20"/>
        </w:rPr>
        <w:t>Placeholder</w:t>
      </w:r>
      <w:r>
        <w:rPr>
          <w:spacing w:val="-12"/>
          <w:sz w:val="20"/>
        </w:rPr>
        <w:t xml:space="preserve"> </w:t>
      </w:r>
      <w:r>
        <w:rPr>
          <w:sz w:val="20"/>
        </w:rPr>
        <w:t>replacement</w:t>
      </w:r>
      <w:r>
        <w:rPr>
          <w:spacing w:val="-12"/>
          <w:sz w:val="20"/>
        </w:rPr>
        <w:t xml:space="preserve"> </w:t>
      </w:r>
      <w:r>
        <w:rPr>
          <w:sz w:val="20"/>
        </w:rPr>
        <w:t>is</w:t>
      </w:r>
      <w:r>
        <w:rPr>
          <w:spacing w:val="-12"/>
          <w:sz w:val="20"/>
        </w:rPr>
        <w:t xml:space="preserve"> </w:t>
      </w:r>
      <w:r>
        <w:rPr>
          <w:sz w:val="20"/>
        </w:rPr>
        <w:t>done</w:t>
      </w:r>
      <w:r>
        <w:rPr>
          <w:spacing w:val="-12"/>
          <w:sz w:val="20"/>
        </w:rPr>
        <w:t xml:space="preserve"> </w:t>
      </w:r>
      <w:r>
        <w:rPr>
          <w:sz w:val="20"/>
        </w:rPr>
        <w:t>from</w:t>
      </w:r>
      <w:r>
        <w:rPr>
          <w:spacing w:val="-12"/>
          <w:sz w:val="20"/>
        </w:rPr>
        <w:t xml:space="preserve"> </w:t>
      </w:r>
      <w:r>
        <w:rPr>
          <w:sz w:val="20"/>
        </w:rPr>
        <w:t>System</w:t>
      </w:r>
      <w:r>
        <w:rPr>
          <w:spacing w:val="-12"/>
          <w:sz w:val="20"/>
        </w:rPr>
        <w:t xml:space="preserve"> </w:t>
      </w:r>
      <w:r>
        <w:rPr>
          <w:sz w:val="20"/>
        </w:rPr>
        <w:t>and</w:t>
      </w:r>
      <w:r>
        <w:rPr>
          <w:spacing w:val="-12"/>
          <w:sz w:val="20"/>
        </w:rPr>
        <w:t xml:space="preserve"> </w:t>
      </w:r>
      <w:r>
        <w:rPr>
          <w:sz w:val="20"/>
        </w:rPr>
        <w:t>environment</w:t>
      </w:r>
      <w:r>
        <w:rPr>
          <w:spacing w:val="-12"/>
          <w:sz w:val="20"/>
        </w:rPr>
        <w:t xml:space="preserve"> </w:t>
      </w:r>
      <w:r>
        <w:rPr>
          <w:sz w:val="20"/>
        </w:rPr>
        <w:t>variables</w:t>
      </w:r>
      <w:r>
        <w:rPr>
          <w:spacing w:val="-12"/>
          <w:sz w:val="20"/>
        </w:rPr>
        <w:t xml:space="preserve"> </w:t>
      </w:r>
      <w:r>
        <w:rPr>
          <w:sz w:val="20"/>
        </w:rPr>
        <w:t>plus</w:t>
      </w:r>
      <w:r>
        <w:rPr>
          <w:spacing w:val="-12"/>
          <w:sz w:val="20"/>
        </w:rPr>
        <w:t xml:space="preserve"> </w:t>
      </w:r>
      <w:r>
        <w:rPr>
          <w:sz w:val="20"/>
        </w:rPr>
        <w:t>the</w:t>
      </w:r>
      <w:r>
        <w:rPr>
          <w:spacing w:val="-12"/>
          <w:sz w:val="20"/>
        </w:rPr>
        <w:t xml:space="preserve"> </w:t>
      </w:r>
      <w:r>
        <w:rPr>
          <w:sz w:val="20"/>
        </w:rPr>
        <w:t>properties</w:t>
      </w:r>
      <w:r>
        <w:rPr>
          <w:spacing w:val="-12"/>
          <w:sz w:val="20"/>
        </w:rPr>
        <w:t xml:space="preserve"> </w:t>
      </w:r>
      <w:r>
        <w:rPr>
          <w:sz w:val="20"/>
        </w:rPr>
        <w:t>file</w:t>
      </w:r>
      <w:r>
        <w:rPr>
          <w:spacing w:val="-12"/>
          <w:sz w:val="20"/>
        </w:rPr>
        <w:t xml:space="preserve"> </w:t>
      </w:r>
      <w:r>
        <w:rPr>
          <w:sz w:val="20"/>
        </w:rPr>
        <w:t>itself on all values before use.</w:t>
      </w:r>
    </w:p>
    <w:p w:rsidR="005A4D71" w:rsidRDefault="005A4D71">
      <w:pPr>
        <w:pStyle w:val="a3"/>
        <w:spacing w:before="3"/>
        <w:rPr>
          <w:sz w:val="17"/>
        </w:rPr>
      </w:pPr>
    </w:p>
    <w:p w:rsidR="005A4D71" w:rsidRDefault="00475295">
      <w:pPr>
        <w:pStyle w:val="a4"/>
        <w:numPr>
          <w:ilvl w:val="0"/>
          <w:numId w:val="26"/>
        </w:numPr>
        <w:tabs>
          <w:tab w:val="left" w:pos="320"/>
        </w:tabs>
        <w:spacing w:before="0" w:line="292" w:lineRule="auto"/>
        <w:ind w:right="1437"/>
        <w:rPr>
          <w:sz w:val="20"/>
        </w:rPr>
      </w:pPr>
      <w:r>
        <w:rPr>
          <w:sz w:val="20"/>
        </w:rPr>
        <w:t xml:space="preserve">The search order for properties (where it makes sense to look in more than one place) is env vars, system properties, </w:t>
      </w:r>
      <w:r>
        <w:rPr>
          <w:rFonts w:ascii="Courier New"/>
          <w:sz w:val="20"/>
        </w:rPr>
        <w:t>loader.properties</w:t>
      </w:r>
      <w:r>
        <w:rPr>
          <w:sz w:val="20"/>
        </w:rPr>
        <w:t>, exploded archive manifest, archive</w:t>
      </w:r>
      <w:r>
        <w:rPr>
          <w:spacing w:val="-2"/>
          <w:sz w:val="20"/>
        </w:rPr>
        <w:t xml:space="preserve"> </w:t>
      </w:r>
      <w:r>
        <w:rPr>
          <w:sz w:val="20"/>
        </w:rPr>
        <w:t>manifest.</w:t>
      </w:r>
    </w:p>
    <w:p w:rsidR="005A4D71" w:rsidRDefault="00475295">
      <w:pPr>
        <w:pStyle w:val="2"/>
        <w:numPr>
          <w:ilvl w:val="1"/>
          <w:numId w:val="1"/>
        </w:numPr>
        <w:tabs>
          <w:tab w:val="left" w:pos="654"/>
        </w:tabs>
        <w:spacing w:before="183"/>
        <w:ind w:hanging="533"/>
      </w:pPr>
      <w:bookmarkStart w:id="1195" w:name="E.5_Executable_jar_restrictions"/>
      <w:bookmarkStart w:id="1196" w:name="_bookmark603"/>
      <w:bookmarkEnd w:id="1195"/>
      <w:bookmarkEnd w:id="1196"/>
      <w:r>
        <w:t>Executable jar restrictions</w:t>
      </w:r>
    </w:p>
    <w:p w:rsidR="005A4D71" w:rsidRDefault="00475295">
      <w:pPr>
        <w:pStyle w:val="a3"/>
        <w:spacing w:before="273" w:line="292" w:lineRule="auto"/>
        <w:ind w:left="120" w:right="1432"/>
      </w:pPr>
      <w:r>
        <w:t>There are a number of restrictions that you need to consider when working with a Spring Boot Loader packaged application.</w:t>
      </w:r>
    </w:p>
    <w:p w:rsidR="005A4D71" w:rsidRDefault="005A4D71">
      <w:pPr>
        <w:pStyle w:val="a3"/>
        <w:spacing w:before="4"/>
        <w:rPr>
          <w:sz w:val="17"/>
        </w:rPr>
      </w:pPr>
    </w:p>
    <w:p w:rsidR="005A4D71" w:rsidRDefault="00475295">
      <w:pPr>
        <w:pStyle w:val="3"/>
      </w:pPr>
      <w:bookmarkStart w:id="1197" w:name="Zip_entry_compression"/>
      <w:bookmarkStart w:id="1198" w:name="_bookmark604"/>
      <w:bookmarkEnd w:id="1197"/>
      <w:bookmarkEnd w:id="1198"/>
      <w:r>
        <w:t>Zip entry compression</w:t>
      </w:r>
    </w:p>
    <w:p w:rsidR="005A4D71" w:rsidRDefault="005A4D71">
      <w:pPr>
        <w:pStyle w:val="a3"/>
        <w:spacing w:before="9"/>
        <w:rPr>
          <w:b/>
          <w:sz w:val="22"/>
        </w:rPr>
      </w:pPr>
    </w:p>
    <w:p w:rsidR="005A4D71" w:rsidRDefault="00475295">
      <w:pPr>
        <w:pStyle w:val="a3"/>
        <w:spacing w:line="280" w:lineRule="auto"/>
        <w:ind w:left="120" w:right="1437"/>
        <w:jc w:val="both"/>
      </w:pPr>
      <w:r>
        <w:t>The</w:t>
      </w:r>
      <w:r>
        <w:rPr>
          <w:spacing w:val="-1"/>
        </w:rPr>
        <w:t xml:space="preserve"> </w:t>
      </w:r>
      <w:r>
        <w:rPr>
          <w:rFonts w:ascii="Courier New"/>
        </w:rPr>
        <w:t>ZipEntry</w:t>
      </w:r>
      <w:r>
        <w:rPr>
          <w:rFonts w:ascii="Courier New"/>
          <w:spacing w:val="-65"/>
        </w:rPr>
        <w:t xml:space="preserve"> </w:t>
      </w:r>
      <w:r>
        <w:t>for</w:t>
      </w:r>
      <w:r>
        <w:rPr>
          <w:spacing w:val="-1"/>
        </w:rPr>
        <w:t xml:space="preserve"> </w:t>
      </w:r>
      <w:r>
        <w:t>a</w:t>
      </w:r>
      <w:r>
        <w:rPr>
          <w:spacing w:val="-1"/>
        </w:rPr>
        <w:t xml:space="preserve"> </w:t>
      </w:r>
      <w:r>
        <w:t>nested</w:t>
      </w:r>
      <w:r>
        <w:rPr>
          <w:spacing w:val="-1"/>
        </w:rPr>
        <w:t xml:space="preserve"> </w:t>
      </w:r>
      <w:r>
        <w:t>jar</w:t>
      </w:r>
      <w:r>
        <w:rPr>
          <w:spacing w:val="-1"/>
        </w:rPr>
        <w:t xml:space="preserve"> </w:t>
      </w:r>
      <w:r>
        <w:t>must</w:t>
      </w:r>
      <w:r>
        <w:rPr>
          <w:spacing w:val="-1"/>
        </w:rPr>
        <w:t xml:space="preserve"> </w:t>
      </w:r>
      <w:r>
        <w:t>be</w:t>
      </w:r>
      <w:r>
        <w:rPr>
          <w:spacing w:val="-1"/>
        </w:rPr>
        <w:t xml:space="preserve"> </w:t>
      </w:r>
      <w:r>
        <w:t>saved</w:t>
      </w:r>
      <w:r>
        <w:rPr>
          <w:spacing w:val="-1"/>
        </w:rPr>
        <w:t xml:space="preserve"> </w:t>
      </w:r>
      <w:r>
        <w:t>using</w:t>
      </w:r>
      <w:r>
        <w:rPr>
          <w:spacing w:val="-1"/>
        </w:rPr>
        <w:t xml:space="preserve"> </w:t>
      </w:r>
      <w:r>
        <w:t>the</w:t>
      </w:r>
      <w:r>
        <w:rPr>
          <w:spacing w:val="-1"/>
        </w:rPr>
        <w:t xml:space="preserve"> </w:t>
      </w:r>
      <w:r>
        <w:rPr>
          <w:rFonts w:ascii="Courier New"/>
        </w:rPr>
        <w:t>ZipEntry.STORED</w:t>
      </w:r>
      <w:r>
        <w:rPr>
          <w:rFonts w:ascii="Courier New"/>
          <w:spacing w:val="-66"/>
        </w:rPr>
        <w:t xml:space="preserve"> </w:t>
      </w:r>
      <w:r>
        <w:t>method.</w:t>
      </w:r>
      <w:r>
        <w:rPr>
          <w:spacing w:val="-1"/>
        </w:rPr>
        <w:t xml:space="preserve"> </w:t>
      </w:r>
      <w:r>
        <w:t>This</w:t>
      </w:r>
      <w:r>
        <w:rPr>
          <w:spacing w:val="-1"/>
        </w:rPr>
        <w:t xml:space="preserve"> </w:t>
      </w:r>
      <w:r>
        <w:t>is</w:t>
      </w:r>
      <w:r>
        <w:rPr>
          <w:spacing w:val="-1"/>
        </w:rPr>
        <w:t xml:space="preserve"> </w:t>
      </w:r>
      <w:r>
        <w:t>required so</w:t>
      </w:r>
      <w:r>
        <w:rPr>
          <w:spacing w:val="-3"/>
        </w:rPr>
        <w:t xml:space="preserve"> </w:t>
      </w:r>
      <w:r>
        <w:t>that</w:t>
      </w:r>
      <w:r>
        <w:rPr>
          <w:spacing w:val="-3"/>
        </w:rPr>
        <w:t xml:space="preserve"> </w:t>
      </w:r>
      <w:r>
        <w:t>we</w:t>
      </w:r>
      <w:r>
        <w:rPr>
          <w:spacing w:val="-3"/>
        </w:rPr>
        <w:t xml:space="preserve"> </w:t>
      </w:r>
      <w:r>
        <w:t>can</w:t>
      </w:r>
      <w:r>
        <w:rPr>
          <w:spacing w:val="-3"/>
        </w:rPr>
        <w:t xml:space="preserve"> </w:t>
      </w:r>
      <w:r>
        <w:t>seek</w:t>
      </w:r>
      <w:r>
        <w:rPr>
          <w:spacing w:val="-3"/>
        </w:rPr>
        <w:t xml:space="preserve"> </w:t>
      </w:r>
      <w:r>
        <w:t>directly</w:t>
      </w:r>
      <w:r>
        <w:rPr>
          <w:spacing w:val="-3"/>
        </w:rPr>
        <w:t xml:space="preserve"> </w:t>
      </w:r>
      <w:r>
        <w:t>to</w:t>
      </w:r>
      <w:r>
        <w:rPr>
          <w:spacing w:val="-3"/>
        </w:rPr>
        <w:t xml:space="preserve"> </w:t>
      </w:r>
      <w:r>
        <w:t>individual</w:t>
      </w:r>
      <w:r>
        <w:rPr>
          <w:spacing w:val="-3"/>
        </w:rPr>
        <w:t xml:space="preserve"> </w:t>
      </w:r>
      <w:r>
        <w:t>content</w:t>
      </w:r>
      <w:r>
        <w:rPr>
          <w:spacing w:val="-3"/>
        </w:rPr>
        <w:t xml:space="preserve"> </w:t>
      </w:r>
      <w:r>
        <w:t>within</w:t>
      </w:r>
      <w:r>
        <w:rPr>
          <w:spacing w:val="-3"/>
        </w:rPr>
        <w:t xml:space="preserve"> </w:t>
      </w:r>
      <w:r>
        <w:t>the</w:t>
      </w:r>
      <w:r>
        <w:rPr>
          <w:spacing w:val="-3"/>
        </w:rPr>
        <w:t xml:space="preserve"> </w:t>
      </w:r>
      <w:r>
        <w:t>nested</w:t>
      </w:r>
      <w:r>
        <w:rPr>
          <w:spacing w:val="-3"/>
        </w:rPr>
        <w:t xml:space="preserve"> </w:t>
      </w:r>
      <w:r>
        <w:t>jar.</w:t>
      </w:r>
      <w:r>
        <w:rPr>
          <w:spacing w:val="-3"/>
        </w:rPr>
        <w:t xml:space="preserve"> </w:t>
      </w:r>
      <w:r>
        <w:t>The</w:t>
      </w:r>
      <w:r>
        <w:rPr>
          <w:spacing w:val="-3"/>
        </w:rPr>
        <w:t xml:space="preserve"> </w:t>
      </w:r>
      <w:r>
        <w:t>content</w:t>
      </w:r>
      <w:r>
        <w:rPr>
          <w:spacing w:val="-3"/>
        </w:rPr>
        <w:t xml:space="preserve"> </w:t>
      </w:r>
      <w:r>
        <w:t>of</w:t>
      </w:r>
      <w:r>
        <w:rPr>
          <w:spacing w:val="-3"/>
        </w:rPr>
        <w:t xml:space="preserve"> </w:t>
      </w:r>
      <w:r>
        <w:t>the</w:t>
      </w:r>
      <w:r>
        <w:rPr>
          <w:spacing w:val="-3"/>
        </w:rPr>
        <w:t xml:space="preserve"> </w:t>
      </w:r>
      <w:r>
        <w:t>nested</w:t>
      </w:r>
      <w:r>
        <w:rPr>
          <w:spacing w:val="-3"/>
        </w:rPr>
        <w:t xml:space="preserve"> </w:t>
      </w:r>
      <w:r>
        <w:t>jar</w:t>
      </w:r>
      <w:r>
        <w:rPr>
          <w:spacing w:val="-3"/>
        </w:rPr>
        <w:t xml:space="preserve"> </w:t>
      </w:r>
      <w:r>
        <w:t>file itself can still be compressed, as can any other entries in the outer jar.</w:t>
      </w:r>
    </w:p>
    <w:p w:rsidR="005A4D71" w:rsidRDefault="005A4D71">
      <w:pPr>
        <w:pStyle w:val="a3"/>
        <w:spacing w:before="9"/>
        <w:rPr>
          <w:sz w:val="18"/>
        </w:rPr>
      </w:pPr>
    </w:p>
    <w:p w:rsidR="005A4D71" w:rsidRDefault="00475295">
      <w:pPr>
        <w:pStyle w:val="3"/>
      </w:pPr>
      <w:bookmarkStart w:id="1199" w:name="System_ClassLoader"/>
      <w:bookmarkStart w:id="1200" w:name="_bookmark605"/>
      <w:bookmarkEnd w:id="1199"/>
      <w:bookmarkEnd w:id="1200"/>
      <w:r>
        <w:t>System ClassLoader</w:t>
      </w:r>
    </w:p>
    <w:p w:rsidR="005A4D71" w:rsidRDefault="005A4D71">
      <w:pPr>
        <w:pStyle w:val="a3"/>
        <w:spacing w:before="8"/>
        <w:rPr>
          <w:b/>
          <w:sz w:val="22"/>
        </w:rPr>
      </w:pPr>
    </w:p>
    <w:p w:rsidR="005A4D71" w:rsidRDefault="00475295">
      <w:pPr>
        <w:pStyle w:val="a3"/>
        <w:spacing w:before="1" w:line="280" w:lineRule="auto"/>
        <w:ind w:left="120" w:right="1437"/>
        <w:jc w:val="both"/>
      </w:pPr>
      <w:r>
        <w:t xml:space="preserve">Launched applications should use </w:t>
      </w:r>
      <w:r>
        <w:rPr>
          <w:rFonts w:ascii="Courier New"/>
        </w:rPr>
        <w:t xml:space="preserve">Thread.getContextClassLoader() </w:t>
      </w:r>
      <w:r>
        <w:t xml:space="preserve">when loading classes (most libraries and frameworks will do this by default). Trying to load nested jar classes via </w:t>
      </w:r>
      <w:r>
        <w:rPr>
          <w:rFonts w:ascii="Courier New"/>
        </w:rPr>
        <w:t xml:space="preserve">ClassLoader.getSystemClassLoader() </w:t>
      </w:r>
      <w:r>
        <w:t xml:space="preserve">will fail. Please be aware that </w:t>
      </w:r>
      <w:r>
        <w:rPr>
          <w:rFonts w:ascii="Courier New"/>
        </w:rPr>
        <w:t xml:space="preserve">java.util.Logging </w:t>
      </w:r>
      <w:r>
        <w:t>always uses the system classloader, for this reason you should consider a different logging implementation.</w:t>
      </w:r>
    </w:p>
    <w:p w:rsidR="005A4D71" w:rsidRDefault="005A4D71">
      <w:pPr>
        <w:pStyle w:val="a3"/>
        <w:spacing w:before="2"/>
        <w:rPr>
          <w:sz w:val="19"/>
        </w:rPr>
      </w:pPr>
    </w:p>
    <w:p w:rsidR="005A4D71" w:rsidRDefault="00475295">
      <w:pPr>
        <w:pStyle w:val="2"/>
        <w:numPr>
          <w:ilvl w:val="1"/>
          <w:numId w:val="1"/>
        </w:numPr>
        <w:tabs>
          <w:tab w:val="left" w:pos="654"/>
        </w:tabs>
        <w:ind w:hanging="533"/>
      </w:pPr>
      <w:bookmarkStart w:id="1201" w:name="E.6_Alternative_single_jar_solutions"/>
      <w:bookmarkStart w:id="1202" w:name="_bookmark606"/>
      <w:bookmarkEnd w:id="1201"/>
      <w:bookmarkEnd w:id="1202"/>
      <w:r>
        <w:t>Alternative single jar solutions</w:t>
      </w:r>
    </w:p>
    <w:p w:rsidR="005A4D71" w:rsidRDefault="00475295">
      <w:pPr>
        <w:pStyle w:val="a3"/>
        <w:spacing w:before="273" w:line="292" w:lineRule="auto"/>
        <w:ind w:left="120" w:right="1432"/>
      </w:pPr>
      <w:r>
        <w:t>If the above restrictions mean that you cannot use Spring Boot Loader the following alternatives could be considered:</w:t>
      </w:r>
    </w:p>
    <w:p w:rsidR="005A4D71" w:rsidRDefault="005A4D71">
      <w:pPr>
        <w:pStyle w:val="a3"/>
        <w:spacing w:before="4"/>
        <w:rPr>
          <w:sz w:val="17"/>
        </w:rPr>
      </w:pPr>
    </w:p>
    <w:p w:rsidR="005A4D71" w:rsidRDefault="00297392">
      <w:pPr>
        <w:pStyle w:val="a4"/>
        <w:numPr>
          <w:ilvl w:val="0"/>
          <w:numId w:val="26"/>
        </w:numPr>
        <w:tabs>
          <w:tab w:val="left" w:pos="320"/>
        </w:tabs>
        <w:spacing w:before="0"/>
        <w:rPr>
          <w:sz w:val="20"/>
        </w:rPr>
      </w:pPr>
      <w:hyperlink r:id="rId864">
        <w:r w:rsidR="00475295">
          <w:rPr>
            <w:color w:val="204060"/>
            <w:sz w:val="20"/>
            <w:u w:val="single" w:color="204060"/>
          </w:rPr>
          <w:t>Maven Shade Plugin</w:t>
        </w:r>
      </w:hyperlink>
    </w:p>
    <w:p w:rsidR="005A4D71" w:rsidRDefault="005A4D71">
      <w:pPr>
        <w:pStyle w:val="a3"/>
        <w:spacing w:before="7"/>
        <w:rPr>
          <w:sz w:val="13"/>
        </w:rPr>
      </w:pPr>
    </w:p>
    <w:p w:rsidR="005A4D71" w:rsidRDefault="00297392">
      <w:pPr>
        <w:pStyle w:val="a4"/>
        <w:numPr>
          <w:ilvl w:val="0"/>
          <w:numId w:val="26"/>
        </w:numPr>
        <w:tabs>
          <w:tab w:val="left" w:pos="320"/>
        </w:tabs>
        <w:spacing w:before="93"/>
        <w:rPr>
          <w:sz w:val="20"/>
        </w:rPr>
      </w:pPr>
      <w:hyperlink r:id="rId865">
        <w:r w:rsidR="00475295">
          <w:rPr>
            <w:color w:val="204060"/>
            <w:sz w:val="20"/>
            <w:u w:val="single" w:color="204060"/>
          </w:rPr>
          <w:t>JarClassLoader</w:t>
        </w:r>
      </w:hyperlink>
    </w:p>
    <w:p w:rsidR="005A4D71" w:rsidRDefault="005A4D71">
      <w:pPr>
        <w:pStyle w:val="a3"/>
        <w:spacing w:before="7"/>
        <w:rPr>
          <w:sz w:val="13"/>
        </w:rPr>
      </w:pPr>
    </w:p>
    <w:p w:rsidR="005A4D71" w:rsidRDefault="00297392">
      <w:pPr>
        <w:pStyle w:val="a4"/>
        <w:numPr>
          <w:ilvl w:val="0"/>
          <w:numId w:val="26"/>
        </w:numPr>
        <w:tabs>
          <w:tab w:val="left" w:pos="320"/>
        </w:tabs>
        <w:spacing w:before="94"/>
        <w:rPr>
          <w:sz w:val="20"/>
        </w:rPr>
      </w:pPr>
      <w:hyperlink r:id="rId866">
        <w:r w:rsidR="00475295">
          <w:rPr>
            <w:color w:val="204060"/>
            <w:sz w:val="20"/>
            <w:u w:val="single" w:color="204060"/>
          </w:rPr>
          <w:t>OneJar</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2"/>
        <w:rPr>
          <w:sz w:val="22"/>
        </w:rPr>
      </w:pPr>
    </w:p>
    <w:p w:rsidR="005A4D71" w:rsidRDefault="00475295">
      <w:pPr>
        <w:spacing w:before="91"/>
        <w:ind w:left="120"/>
        <w:rPr>
          <w:b/>
          <w:sz w:val="49"/>
        </w:rPr>
      </w:pPr>
      <w:bookmarkStart w:id="1203" w:name="Appendix_F._Dependency_versions"/>
      <w:bookmarkStart w:id="1204" w:name="_bookmark607"/>
      <w:bookmarkEnd w:id="1203"/>
      <w:bookmarkEnd w:id="1204"/>
      <w:r>
        <w:rPr>
          <w:b/>
          <w:sz w:val="49"/>
        </w:rPr>
        <w:t>Appendix F. Dependency versions</w:t>
      </w:r>
    </w:p>
    <w:p w:rsidR="005A4D71" w:rsidRDefault="00297392">
      <w:pPr>
        <w:pStyle w:val="a3"/>
        <w:spacing w:before="291" w:line="292" w:lineRule="auto"/>
        <w:ind w:left="120" w:right="1436"/>
        <w:jc w:val="both"/>
      </w:pPr>
      <w:r>
        <w:pict>
          <v:group id="_x0000_s3481" style="position:absolute;left:0;text-align:left;margin-left:71.95pt;margin-top:62.65pt;width:451.35pt;height:608.6pt;z-index:-251290112;mso-position-horizontal-relative:page" coordorigin="1439,1253" coordsize="9027,12172">
            <v:line id="_x0000_s3637" style="position:absolute" from="1440,1254" to="4448,1254" strokeweight=".1pt"/>
            <v:line id="_x0000_s3636" style="position:absolute" from="1440,1696" to="4448,1696" strokeweight=".1pt"/>
            <v:line id="_x0000_s3635" style="position:absolute" from="1440,1254" to="1440,1696" strokeweight=".1pt"/>
            <v:line id="_x0000_s3634" style="position:absolute" from="4448,1254" to="7457,1254" strokeweight=".1pt"/>
            <v:line id="_x0000_s3633" style="position:absolute" from="4448,1696" to="7457,1696" strokeweight=".1pt"/>
            <v:line id="_x0000_s3632" style="position:absolute" from="4448,1254" to="4448,1696" strokeweight=".1pt"/>
            <v:line id="_x0000_s3631" style="position:absolute" from="7457,1254" to="10465,1254" strokeweight=".1pt"/>
            <v:line id="_x0000_s3630" style="position:absolute" from="10465,1254" to="10465,1696" strokeweight=".1pt"/>
            <v:line id="_x0000_s3629" style="position:absolute" from="7457,1696" to="10465,1696" strokeweight=".1pt"/>
            <v:line id="_x0000_s3628" style="position:absolute" from="10465,1696" to="10465,2138" strokeweight=".1pt"/>
            <v:line id="_x0000_s3627" style="position:absolute" from="1440,2138" to="4448,2138" strokeweight=".1pt"/>
            <v:line id="_x0000_s3626" style="position:absolute" from="1440,1696" to="1440,2138" strokeweight=".1pt"/>
            <v:line id="_x0000_s3625" style="position:absolute" from="4448,2138" to="7457,2138" strokeweight=".1pt"/>
            <v:line id="_x0000_s3624" style="position:absolute" from="4448,1696" to="4448,2138" strokeweight=".1pt"/>
            <v:line id="_x0000_s3623" style="position:absolute" from="7457,2138" to="10465,2138" strokeweight=".1pt"/>
            <v:line id="_x0000_s3622" style="position:absolute" from="1440,2138" to="4448,2138" strokeweight=".1pt"/>
            <v:line id="_x0000_s3621" style="position:absolute" from="1440,2138" to="1440,2580" strokeweight=".1pt"/>
            <v:line id="_x0000_s3620" style="position:absolute" from="4448,2138" to="7457,2138" strokeweight=".1pt"/>
            <v:line id="_x0000_s3619" style="position:absolute" from="4448,2138" to="4448,2580" strokeweight=".1pt"/>
            <v:line id="_x0000_s3618" style="position:absolute" from="7457,2138" to="10465,2138" strokeweight=".1pt"/>
            <v:line id="_x0000_s3617" style="position:absolute" from="10465,2138" to="10465,2580" strokeweight=".1pt"/>
            <v:line id="_x0000_s3616" style="position:absolute" from="10465,2580" to="10465,3022" strokeweight=".1pt"/>
            <v:line id="_x0000_s3615" style="position:absolute" from="1440,3022" to="4448,3022" strokeweight=".1pt"/>
            <v:line id="_x0000_s3614" style="position:absolute" from="1440,2580" to="1440,3022" strokeweight=".1pt"/>
            <v:line id="_x0000_s3613" style="position:absolute" from="4448,3022" to="7457,3022" strokeweight=".1pt"/>
            <v:line id="_x0000_s3612" style="position:absolute" from="4448,2580" to="4448,3022" strokeweight=".1pt"/>
            <v:line id="_x0000_s3611" style="position:absolute" from="7457,3022" to="10465,3022" strokeweight=".1pt"/>
            <v:line id="_x0000_s3610" style="position:absolute" from="1440,3022" to="4448,3022" strokeweight=".1pt"/>
            <v:line id="_x0000_s3609" style="position:absolute" from="1440,3022" to="1440,3464" strokeweight=".1pt"/>
            <v:line id="_x0000_s3608" style="position:absolute" from="4448,3022" to="7457,3022" strokeweight=".1pt"/>
            <v:line id="_x0000_s3607" style="position:absolute" from="4448,3022" to="4448,3464" strokeweight=".1pt"/>
            <v:line id="_x0000_s3606" style="position:absolute" from="7457,3022" to="10465,3022" strokeweight=".1pt"/>
            <v:line id="_x0000_s3605" style="position:absolute" from="10465,3022" to="10465,3464" strokeweight=".1pt"/>
            <v:line id="_x0000_s3604" style="position:absolute" from="10465,3464" to="10465,3906" strokeweight=".1pt"/>
            <v:line id="_x0000_s3603" style="position:absolute" from="1440,3906" to="4448,3906" strokeweight=".1pt"/>
            <v:line id="_x0000_s3602" style="position:absolute" from="1440,3464" to="1440,3906" strokeweight=".1pt"/>
            <v:line id="_x0000_s3601" style="position:absolute" from="4448,3906" to="7457,3906" strokeweight=".1pt"/>
            <v:line id="_x0000_s3600" style="position:absolute" from="4448,3464" to="4448,3906" strokeweight=".1pt"/>
            <v:line id="_x0000_s3599" style="position:absolute" from="7457,3906" to="10465,3906" strokeweight=".1pt"/>
            <v:line id="_x0000_s3598" style="position:absolute" from="10465,3906" to="10465,4348" strokeweight=".1pt"/>
            <v:line id="_x0000_s3597" style="position:absolute" from="1440,4348" to="4448,4348" strokeweight=".1pt"/>
            <v:line id="_x0000_s3596" style="position:absolute" from="1440,3906" to="1440,4348" strokeweight=".1pt"/>
            <v:line id="_x0000_s3595" style="position:absolute" from="4448,4348" to="7457,4348" strokeweight=".1pt"/>
            <v:line id="_x0000_s3594" style="position:absolute" from="4448,3906" to="4448,4348" strokeweight=".1pt"/>
            <v:line id="_x0000_s3593" style="position:absolute" from="7457,4348" to="10465,4348" strokeweight=".1pt"/>
            <v:line id="_x0000_s3592" style="position:absolute" from="1440,4348" to="4448,4348" strokeweight=".1pt"/>
            <v:line id="_x0000_s3591" style="position:absolute" from="1440,4348" to="1440,4790" strokeweight=".1pt"/>
            <v:line id="_x0000_s3590" style="position:absolute" from="4448,4348" to="7457,4348" strokeweight=".1pt"/>
            <v:line id="_x0000_s3589" style="position:absolute" from="4448,4348" to="4448,4790" strokeweight=".1pt"/>
            <v:line id="_x0000_s3588" style="position:absolute" from="7457,4348" to="10465,4348" strokeweight=".1pt"/>
            <v:line id="_x0000_s3587" style="position:absolute" from="10465,4348" to="10465,4790" strokeweight=".1pt"/>
            <v:line id="_x0000_s3586" style="position:absolute" from="10465,4790" to="10465,5232" strokeweight=".1pt"/>
            <v:line id="_x0000_s3585" style="position:absolute" from="1440,5232" to="4448,5232" strokeweight=".1pt"/>
            <v:line id="_x0000_s3584" style="position:absolute" from="1440,4790" to="1440,5232" strokeweight=".1pt"/>
            <v:line id="_x0000_s3583" style="position:absolute" from="4448,5232" to="7457,5232" strokeweight=".1pt"/>
            <v:line id="_x0000_s3582" style="position:absolute" from="4448,4790" to="4448,5232" strokeweight=".1pt"/>
            <v:line id="_x0000_s3581" style="position:absolute" from="7457,5232" to="10465,5232" strokeweight=".1pt"/>
            <v:line id="_x0000_s3580" style="position:absolute" from="10465,5232" to="10465,5674" strokeweight=".1pt"/>
            <v:line id="_x0000_s3579" style="position:absolute" from="1440,5674" to="4448,5674" strokeweight=".1pt"/>
            <v:line id="_x0000_s3578" style="position:absolute" from="1440,5232" to="1440,5674" strokeweight=".1pt"/>
            <v:line id="_x0000_s3577" style="position:absolute" from="4448,5674" to="7457,5674" strokeweight=".1pt"/>
            <v:line id="_x0000_s3576" style="position:absolute" from="4448,5232" to="4448,5674" strokeweight=".1pt"/>
            <v:line id="_x0000_s3575" style="position:absolute" from="7457,5674" to="10465,5674" strokeweight=".1pt"/>
            <v:line id="_x0000_s3574" style="position:absolute" from="10465,5674" to="10465,6116" strokeweight=".1pt"/>
            <v:line id="_x0000_s3573" style="position:absolute" from="1440,6116" to="4448,6116" strokeweight=".1pt"/>
            <v:line id="_x0000_s3572" style="position:absolute" from="1440,5674" to="1440,6116" strokeweight=".1pt"/>
            <v:line id="_x0000_s3571" style="position:absolute" from="4448,6116" to="7457,6116" strokeweight=".1pt"/>
            <v:line id="_x0000_s3570" style="position:absolute" from="4448,5674" to="4448,6116" strokeweight=".1pt"/>
            <v:line id="_x0000_s3569" style="position:absolute" from="7457,6116" to="10465,6116" strokeweight=".1pt"/>
            <v:line id="_x0000_s3568" style="position:absolute" from="1440,6116" to="4448,6116" strokeweight=".1pt"/>
            <v:line id="_x0000_s3567" style="position:absolute" from="1440,6116" to="1440,6838" strokeweight=".1pt"/>
            <v:line id="_x0000_s3566" style="position:absolute" from="4448,6116" to="7457,6116" strokeweight=".1pt"/>
            <v:line id="_x0000_s3565" style="position:absolute" from="4448,6116" to="4448,6838" strokeweight=".1pt"/>
            <v:line id="_x0000_s3564" style="position:absolute" from="7457,6116" to="10465,6116" strokeweight=".1pt"/>
            <v:line id="_x0000_s3563" style="position:absolute" from="10465,6116" to="10465,6838" strokeweight=".1pt"/>
            <v:line id="_x0000_s3562" style="position:absolute" from="1440,6838" to="4448,6838" strokeweight=".1pt"/>
            <v:line id="_x0000_s3561" style="position:absolute" from="1440,6838" to="1440,7280" strokeweight=".1pt"/>
            <v:line id="_x0000_s3560" style="position:absolute" from="4448,6838" to="7457,6838" strokeweight=".1pt"/>
            <v:line id="_x0000_s3559" style="position:absolute" from="4448,6838" to="4448,7280" strokeweight=".1pt"/>
            <v:line id="_x0000_s3558" style="position:absolute" from="7457,6838" to="10465,6838" strokeweight=".1pt"/>
            <v:line id="_x0000_s3557" style="position:absolute" from="10465,6838" to="10465,7280" strokeweight=".1pt"/>
            <v:line id="_x0000_s3556" style="position:absolute" from="1440,7722" to="4448,7722" strokeweight=".1pt"/>
            <v:line id="_x0000_s3555" style="position:absolute" from="1440,7280" to="1440,7722" strokeweight=".1pt"/>
            <v:line id="_x0000_s3554" style="position:absolute" from="4448,7722" to="7457,7722" strokeweight=".1pt"/>
            <v:line id="_x0000_s3553" style="position:absolute" from="4448,7280" to="4448,7722" strokeweight=".1pt"/>
            <v:line id="_x0000_s3552" style="position:absolute" from="10465,7280" to="10465,7722" strokeweight=".1pt"/>
            <v:line id="_x0000_s3551" style="position:absolute" from="7457,7722" to="10465,7722" strokeweight=".1pt"/>
            <v:line id="_x0000_s3550" style="position:absolute" from="1440,8164" to="4448,8164" strokeweight=".1pt"/>
            <v:line id="_x0000_s3549" style="position:absolute" from="1440,7722" to="1440,8164" strokeweight=".1pt"/>
            <v:line id="_x0000_s3548" style="position:absolute" from="4448,8164" to="7457,8164" strokeweight=".1pt"/>
            <v:line id="_x0000_s3547" style="position:absolute" from="4448,7722" to="4448,8164" strokeweight=".1pt"/>
            <v:line id="_x0000_s3546" style="position:absolute" from="10465,7722" to="10465,8164" strokeweight=".1pt"/>
            <v:line id="_x0000_s3545" style="position:absolute" from="7457,8164" to="10465,8164" strokeweight=".1pt"/>
            <v:line id="_x0000_s3544" style="position:absolute" from="1440,8606" to="4448,8606" strokeweight=".1pt"/>
            <v:line id="_x0000_s3543" style="position:absolute" from="1440,8164" to="1440,8606" strokeweight=".1pt"/>
            <v:line id="_x0000_s3542" style="position:absolute" from="4448,8606" to="7457,8606" strokeweight=".1pt"/>
            <v:line id="_x0000_s3541" style="position:absolute" from="4448,8164" to="4448,8606" strokeweight=".1pt"/>
            <v:line id="_x0000_s3540" style="position:absolute" from="10465,8164" to="10465,8606" strokeweight=".1pt"/>
            <v:line id="_x0000_s3539" style="position:absolute" from="7457,8606" to="10465,8606" strokeweight=".1pt"/>
            <v:line id="_x0000_s3538" style="position:absolute" from="1440,8606" to="4448,8606" strokeweight=".1pt"/>
            <v:line id="_x0000_s3537" style="position:absolute" from="1440,8606" to="1440,9048" strokeweight=".1pt"/>
            <v:line id="_x0000_s3536" style="position:absolute" from="4448,8606" to="7457,8606" strokeweight=".1pt"/>
            <v:line id="_x0000_s3535" style="position:absolute" from="4448,8606" to="4448,9048" strokeweight=".1pt"/>
            <v:line id="_x0000_s3534" style="position:absolute" from="7457,8606" to="10465,8606" strokeweight=".1pt"/>
            <v:line id="_x0000_s3533" style="position:absolute" from="10465,8606" to="10465,9048" strokeweight=".1pt"/>
            <v:line id="_x0000_s3532" style="position:absolute" from="1440,9048" to="4448,9048" strokeweight=".1pt"/>
            <v:line id="_x0000_s3531" style="position:absolute" from="1440,9048" to="1440,9490" strokeweight=".1pt"/>
            <v:line id="_x0000_s3530" style="position:absolute" from="4448,9048" to="7457,9048" strokeweight=".1pt"/>
            <v:line id="_x0000_s3529" style="position:absolute" from="4448,9048" to="4448,9490" strokeweight=".1pt"/>
            <v:line id="_x0000_s3528" style="position:absolute" from="7457,9048" to="10465,9048" strokeweight=".1pt"/>
            <v:line id="_x0000_s3527" style="position:absolute" from="10465,9048" to="10465,9490" strokeweight=".1pt"/>
            <v:line id="_x0000_s3526" style="position:absolute" from="1440,9932" to="4448,9932" strokeweight=".1pt"/>
            <v:line id="_x0000_s3525" style="position:absolute" from="1440,9490" to="1440,9932" strokeweight=".1pt"/>
            <v:line id="_x0000_s3524" style="position:absolute" from="4448,9932" to="7457,9932" strokeweight=".1pt"/>
            <v:line id="_x0000_s3523" style="position:absolute" from="4448,9490" to="4448,9932" strokeweight=".1pt"/>
            <v:line id="_x0000_s3522" style="position:absolute" from="10465,9490" to="10465,9932" strokeweight=".1pt"/>
            <v:line id="_x0000_s3521" style="position:absolute" from="7457,9932" to="10465,9932" strokeweight=".1pt"/>
            <v:line id="_x0000_s3520" style="position:absolute" from="1440,10374" to="4448,10374" strokeweight=".1pt"/>
            <v:line id="_x0000_s3519" style="position:absolute" from="1440,9932" to="1440,10374" strokeweight=".1pt"/>
            <v:line id="_x0000_s3518" style="position:absolute" from="4448,10374" to="7457,10374" strokeweight=".1pt"/>
            <v:line id="_x0000_s3517" style="position:absolute" from="4448,9932" to="4448,10374" strokeweight=".1pt"/>
            <v:line id="_x0000_s3516" style="position:absolute" from="10465,9932" to="10465,10374" strokeweight=".1pt"/>
            <v:line id="_x0000_s3515" style="position:absolute" from="7457,10374" to="10465,10374" strokeweight=".1pt"/>
            <v:line id="_x0000_s3514" style="position:absolute" from="1440,11096" to="4448,11096" strokeweight=".1pt"/>
            <v:line id="_x0000_s3513" style="position:absolute" from="1440,10374" to="1440,11096" strokeweight=".1pt"/>
            <v:line id="_x0000_s3512" style="position:absolute" from="4448,11096" to="7457,11096" strokeweight=".1pt"/>
            <v:line id="_x0000_s3511" style="position:absolute" from="4448,10374" to="4448,11096" strokeweight=".1pt"/>
            <v:line id="_x0000_s3510" style="position:absolute" from="10465,10374" to="10465,11096" strokeweight=".1pt"/>
            <v:line id="_x0000_s3509" style="position:absolute" from="7457,11096" to="10465,11096" strokeweight=".1pt"/>
            <v:line id="_x0000_s3508" style="position:absolute" from="1440,11096" to="4448,11096" strokeweight=".1pt"/>
            <v:line id="_x0000_s3507" style="position:absolute" from="1440,11096" to="1440,11818" strokeweight=".1pt"/>
            <v:line id="_x0000_s3506" style="position:absolute" from="4448,11096" to="7457,11096" strokeweight=".1pt"/>
            <v:line id="_x0000_s3505" style="position:absolute" from="4448,11096" to="4448,11818" strokeweight=".1pt"/>
            <v:line id="_x0000_s3504" style="position:absolute" from="7457,11096" to="10465,11096" strokeweight=".1pt"/>
            <v:line id="_x0000_s3503" style="position:absolute" from="10465,11096" to="10465,11818" strokeweight=".1pt"/>
            <v:line id="_x0000_s3502" style="position:absolute" from="1440,12540" to="4448,12540" strokeweight=".1pt"/>
            <v:line id="_x0000_s3501" style="position:absolute" from="1440,11818" to="1440,12540" strokeweight=".1pt"/>
            <v:line id="_x0000_s3500" style="position:absolute" from="4448,12540" to="7457,12540" strokeweight=".1pt"/>
            <v:line id="_x0000_s3499" style="position:absolute" from="4448,11818" to="4448,12540" strokeweight=".1pt"/>
            <v:line id="_x0000_s3498" style="position:absolute" from="10465,11818" to="10465,12540" strokeweight=".1pt"/>
            <v:line id="_x0000_s3497" style="position:absolute" from="7457,12540" to="10465,12540" strokeweight=".1pt"/>
            <v:line id="_x0000_s3496" style="position:absolute" from="1440,12540" to="4448,12540" strokeweight=".1pt"/>
            <v:line id="_x0000_s3495" style="position:absolute" from="1440,12540" to="1440,12982" strokeweight=".1pt"/>
            <v:line id="_x0000_s3494" style="position:absolute" from="4448,12540" to="7457,12540" strokeweight=".1pt"/>
            <v:line id="_x0000_s3493" style="position:absolute" from="4448,12540" to="4448,12982" strokeweight=".1pt"/>
            <v:line id="_x0000_s3492" style="position:absolute" from="7457,12540" to="10465,12540" strokeweight=".1pt"/>
            <v:line id="_x0000_s3491" style="position:absolute" from="10465,12540" to="10465,12982" strokeweight=".1pt"/>
            <v:line id="_x0000_s3490" style="position:absolute" from="1440,12982" to="4448,12982" strokeweight=".1pt"/>
            <v:line id="_x0000_s3489" style="position:absolute" from="1440,13424" to="4448,13424" strokeweight=".1pt"/>
            <v:line id="_x0000_s3488" style="position:absolute" from="1440,12982" to="1440,13424" strokeweight=".1pt"/>
            <v:line id="_x0000_s3487" style="position:absolute" from="4448,12982" to="7457,12982" strokeweight=".1pt"/>
            <v:line id="_x0000_s3486" style="position:absolute" from="4448,13424" to="7457,13424" strokeweight=".1pt"/>
            <v:line id="_x0000_s3485" style="position:absolute" from="4448,12982" to="4448,13424" strokeweight=".1pt"/>
            <v:line id="_x0000_s3484" style="position:absolute" from="7457,12982" to="10465,12982" strokeweight=".1pt"/>
            <v:line id="_x0000_s3483" style="position:absolute" from="10465,12982" to="10465,13424" strokeweight=".1pt"/>
            <v:line id="_x0000_s3482" style="position:absolute" from="7457,13424" to="10465,13424" strokeweight=".1pt"/>
            <w10:wrap anchorx="page"/>
          </v:group>
        </w:pict>
      </w:r>
      <w:r w:rsidR="00475295">
        <w:t>The table below provides details of all of the dependency versions that are provided by Spring Boot in its CLI, Maven dependency management and Gradle plugin. When you declare a dependency on one of these artifacts without declaring a version the version that is listed in the table will be used.</w:t>
      </w:r>
    </w:p>
    <w:p w:rsidR="005A4D71" w:rsidRDefault="005A4D71">
      <w:pPr>
        <w:pStyle w:val="a3"/>
        <w:spacing w:before="6"/>
        <w:rPr>
          <w:sz w:val="10"/>
        </w:rPr>
      </w:pPr>
    </w:p>
    <w:tbl>
      <w:tblPr>
        <w:tblStyle w:val="TableNormal"/>
        <w:tblW w:w="0" w:type="auto"/>
        <w:tblInd w:w="120" w:type="dxa"/>
        <w:tblLayout w:type="fixed"/>
        <w:tblLook w:val="01E0" w:firstRow="1" w:lastRow="1" w:firstColumn="1" w:lastColumn="1" w:noHBand="0" w:noVBand="0"/>
      </w:tblPr>
      <w:tblGrid>
        <w:gridCol w:w="3008"/>
        <w:gridCol w:w="2905"/>
        <w:gridCol w:w="967"/>
      </w:tblGrid>
      <w:tr w:rsidR="005A4D71">
        <w:trPr>
          <w:trHeight w:val="442"/>
        </w:trPr>
        <w:tc>
          <w:tcPr>
            <w:tcW w:w="3008" w:type="dxa"/>
          </w:tcPr>
          <w:p w:rsidR="005A4D71" w:rsidRDefault="00475295">
            <w:pPr>
              <w:pStyle w:val="TableParagraph"/>
              <w:spacing w:before="84"/>
              <w:ind w:left="80"/>
              <w:rPr>
                <w:b/>
                <w:sz w:val="20"/>
              </w:rPr>
            </w:pPr>
            <w:r>
              <w:rPr>
                <w:b/>
                <w:sz w:val="20"/>
              </w:rPr>
              <w:t>Group ID</w:t>
            </w:r>
          </w:p>
        </w:tc>
        <w:tc>
          <w:tcPr>
            <w:tcW w:w="2905" w:type="dxa"/>
          </w:tcPr>
          <w:p w:rsidR="005A4D71" w:rsidRDefault="00475295">
            <w:pPr>
              <w:pStyle w:val="TableParagraph"/>
              <w:spacing w:before="84"/>
              <w:ind w:left="81"/>
              <w:rPr>
                <w:b/>
                <w:sz w:val="20"/>
              </w:rPr>
            </w:pPr>
            <w:r>
              <w:rPr>
                <w:b/>
                <w:sz w:val="20"/>
              </w:rPr>
              <w:t>Artifact ID</w:t>
            </w:r>
          </w:p>
        </w:tc>
        <w:tc>
          <w:tcPr>
            <w:tcW w:w="967" w:type="dxa"/>
          </w:tcPr>
          <w:p w:rsidR="005A4D71" w:rsidRDefault="00475295">
            <w:pPr>
              <w:pStyle w:val="TableParagraph"/>
              <w:spacing w:before="84"/>
              <w:ind w:left="184"/>
              <w:rPr>
                <w:b/>
                <w:sz w:val="20"/>
              </w:rPr>
            </w:pPr>
            <w:r>
              <w:rPr>
                <w:b/>
                <w:sz w:val="20"/>
              </w:rPr>
              <w:t>Version</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antlr</w:t>
            </w:r>
          </w:p>
        </w:tc>
        <w:tc>
          <w:tcPr>
            <w:tcW w:w="2905" w:type="dxa"/>
          </w:tcPr>
          <w:p w:rsidR="005A4D71" w:rsidRDefault="00475295">
            <w:pPr>
              <w:pStyle w:val="TableParagraph"/>
              <w:spacing w:before="105"/>
              <w:ind w:left="81"/>
              <w:rPr>
                <w:rFonts w:ascii="Courier New"/>
                <w:sz w:val="20"/>
              </w:rPr>
            </w:pPr>
            <w:r>
              <w:rPr>
                <w:rFonts w:ascii="Courier New"/>
                <w:sz w:val="20"/>
              </w:rPr>
              <w:t>antlr</w:t>
            </w:r>
          </w:p>
        </w:tc>
        <w:tc>
          <w:tcPr>
            <w:tcW w:w="967" w:type="dxa"/>
          </w:tcPr>
          <w:p w:rsidR="005A4D71" w:rsidRDefault="00475295">
            <w:pPr>
              <w:pStyle w:val="TableParagraph"/>
              <w:spacing w:before="84"/>
              <w:ind w:left="184"/>
              <w:rPr>
                <w:sz w:val="20"/>
              </w:rPr>
            </w:pPr>
            <w:r>
              <w:rPr>
                <w:sz w:val="20"/>
              </w:rPr>
              <w:t>2.7.7</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ch.qos.logback</w:t>
            </w:r>
          </w:p>
        </w:tc>
        <w:tc>
          <w:tcPr>
            <w:tcW w:w="2905" w:type="dxa"/>
          </w:tcPr>
          <w:p w:rsidR="005A4D71" w:rsidRDefault="00475295">
            <w:pPr>
              <w:pStyle w:val="TableParagraph"/>
              <w:spacing w:before="105"/>
              <w:ind w:left="81"/>
              <w:rPr>
                <w:rFonts w:ascii="Courier New"/>
                <w:sz w:val="20"/>
              </w:rPr>
            </w:pPr>
            <w:r>
              <w:rPr>
                <w:rFonts w:ascii="Courier New"/>
                <w:sz w:val="20"/>
              </w:rPr>
              <w:t>logback-access</w:t>
            </w:r>
          </w:p>
        </w:tc>
        <w:tc>
          <w:tcPr>
            <w:tcW w:w="967" w:type="dxa"/>
          </w:tcPr>
          <w:p w:rsidR="005A4D71" w:rsidRDefault="00475295">
            <w:pPr>
              <w:pStyle w:val="TableParagraph"/>
              <w:spacing w:before="84"/>
              <w:ind w:left="184"/>
              <w:rPr>
                <w:sz w:val="20"/>
              </w:rPr>
            </w:pPr>
            <w:r>
              <w:rPr>
                <w:sz w:val="20"/>
              </w:rPr>
              <w:t>1.1.11</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ch.qos.logback</w:t>
            </w:r>
          </w:p>
        </w:tc>
        <w:tc>
          <w:tcPr>
            <w:tcW w:w="2905" w:type="dxa"/>
          </w:tcPr>
          <w:p w:rsidR="005A4D71" w:rsidRDefault="00475295">
            <w:pPr>
              <w:pStyle w:val="TableParagraph"/>
              <w:spacing w:before="115"/>
              <w:ind w:left="81"/>
              <w:rPr>
                <w:rFonts w:ascii="Courier New"/>
                <w:sz w:val="20"/>
              </w:rPr>
            </w:pPr>
            <w:r>
              <w:rPr>
                <w:rFonts w:ascii="Courier New"/>
                <w:sz w:val="20"/>
              </w:rPr>
              <w:t>logback-classic</w:t>
            </w:r>
          </w:p>
        </w:tc>
        <w:tc>
          <w:tcPr>
            <w:tcW w:w="967" w:type="dxa"/>
          </w:tcPr>
          <w:p w:rsidR="005A4D71" w:rsidRDefault="00475295">
            <w:pPr>
              <w:pStyle w:val="TableParagraph"/>
              <w:spacing w:before="94"/>
              <w:ind w:left="184"/>
              <w:rPr>
                <w:sz w:val="20"/>
              </w:rPr>
            </w:pPr>
            <w:r>
              <w:rPr>
                <w:sz w:val="20"/>
              </w:rPr>
              <w:t>1.1.11</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ch.qos.logback</w:t>
            </w:r>
          </w:p>
        </w:tc>
        <w:tc>
          <w:tcPr>
            <w:tcW w:w="2905" w:type="dxa"/>
          </w:tcPr>
          <w:p w:rsidR="005A4D71" w:rsidRDefault="00475295">
            <w:pPr>
              <w:pStyle w:val="TableParagraph"/>
              <w:spacing w:before="105"/>
              <w:ind w:left="81"/>
              <w:rPr>
                <w:rFonts w:ascii="Courier New"/>
                <w:sz w:val="20"/>
              </w:rPr>
            </w:pPr>
            <w:r>
              <w:rPr>
                <w:rFonts w:ascii="Courier New"/>
                <w:sz w:val="20"/>
              </w:rPr>
              <w:t>logback-core</w:t>
            </w:r>
          </w:p>
        </w:tc>
        <w:tc>
          <w:tcPr>
            <w:tcW w:w="967" w:type="dxa"/>
          </w:tcPr>
          <w:p w:rsidR="005A4D71" w:rsidRDefault="00475295">
            <w:pPr>
              <w:pStyle w:val="TableParagraph"/>
              <w:spacing w:before="84"/>
              <w:ind w:left="184"/>
              <w:rPr>
                <w:sz w:val="20"/>
              </w:rPr>
            </w:pPr>
            <w:r>
              <w:rPr>
                <w:sz w:val="20"/>
              </w:rPr>
              <w:t>1.1.11</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com.atomikos</w:t>
            </w:r>
          </w:p>
        </w:tc>
        <w:tc>
          <w:tcPr>
            <w:tcW w:w="2905" w:type="dxa"/>
          </w:tcPr>
          <w:p w:rsidR="005A4D71" w:rsidRDefault="00475295">
            <w:pPr>
              <w:pStyle w:val="TableParagraph"/>
              <w:spacing w:before="115"/>
              <w:ind w:left="81"/>
              <w:rPr>
                <w:rFonts w:ascii="Courier New"/>
                <w:sz w:val="20"/>
              </w:rPr>
            </w:pPr>
            <w:r>
              <w:rPr>
                <w:rFonts w:ascii="Courier New"/>
                <w:sz w:val="20"/>
              </w:rPr>
              <w:t>transactions-jdbc</w:t>
            </w:r>
          </w:p>
        </w:tc>
        <w:tc>
          <w:tcPr>
            <w:tcW w:w="967" w:type="dxa"/>
          </w:tcPr>
          <w:p w:rsidR="005A4D71" w:rsidRDefault="00475295">
            <w:pPr>
              <w:pStyle w:val="TableParagraph"/>
              <w:spacing w:before="94"/>
              <w:ind w:left="184"/>
              <w:rPr>
                <w:sz w:val="20"/>
              </w:rPr>
            </w:pPr>
            <w:r>
              <w:rPr>
                <w:sz w:val="20"/>
              </w:rPr>
              <w:t>3.9.3</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com.atomikos</w:t>
            </w:r>
          </w:p>
        </w:tc>
        <w:tc>
          <w:tcPr>
            <w:tcW w:w="2905" w:type="dxa"/>
          </w:tcPr>
          <w:p w:rsidR="005A4D71" w:rsidRDefault="00475295">
            <w:pPr>
              <w:pStyle w:val="TableParagraph"/>
              <w:spacing w:before="105"/>
              <w:ind w:left="81"/>
              <w:rPr>
                <w:rFonts w:ascii="Courier New"/>
                <w:sz w:val="20"/>
              </w:rPr>
            </w:pPr>
            <w:r>
              <w:rPr>
                <w:rFonts w:ascii="Courier New"/>
                <w:sz w:val="20"/>
              </w:rPr>
              <w:t>transactions-jms</w:t>
            </w:r>
          </w:p>
        </w:tc>
        <w:tc>
          <w:tcPr>
            <w:tcW w:w="967" w:type="dxa"/>
          </w:tcPr>
          <w:p w:rsidR="005A4D71" w:rsidRDefault="00475295">
            <w:pPr>
              <w:pStyle w:val="TableParagraph"/>
              <w:spacing w:before="84"/>
              <w:ind w:left="184"/>
              <w:rPr>
                <w:sz w:val="20"/>
              </w:rPr>
            </w:pPr>
            <w:r>
              <w:rPr>
                <w:sz w:val="20"/>
              </w:rPr>
              <w:t>3.9.3</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com.atomikos</w:t>
            </w:r>
          </w:p>
        </w:tc>
        <w:tc>
          <w:tcPr>
            <w:tcW w:w="2905" w:type="dxa"/>
          </w:tcPr>
          <w:p w:rsidR="005A4D71" w:rsidRDefault="00475295">
            <w:pPr>
              <w:pStyle w:val="TableParagraph"/>
              <w:spacing w:before="105"/>
              <w:ind w:left="81"/>
              <w:rPr>
                <w:rFonts w:ascii="Courier New"/>
                <w:sz w:val="20"/>
              </w:rPr>
            </w:pPr>
            <w:r>
              <w:rPr>
                <w:rFonts w:ascii="Courier New"/>
                <w:sz w:val="20"/>
              </w:rPr>
              <w:t>transactions-jta</w:t>
            </w:r>
          </w:p>
        </w:tc>
        <w:tc>
          <w:tcPr>
            <w:tcW w:w="967" w:type="dxa"/>
          </w:tcPr>
          <w:p w:rsidR="005A4D71" w:rsidRDefault="00475295">
            <w:pPr>
              <w:pStyle w:val="TableParagraph"/>
              <w:spacing w:before="84"/>
              <w:ind w:left="184"/>
              <w:rPr>
                <w:sz w:val="20"/>
              </w:rPr>
            </w:pPr>
            <w:r>
              <w:rPr>
                <w:sz w:val="20"/>
              </w:rPr>
              <w:t>3.9.3</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com.couchbase.client</w:t>
            </w:r>
          </w:p>
        </w:tc>
        <w:tc>
          <w:tcPr>
            <w:tcW w:w="2905" w:type="dxa"/>
          </w:tcPr>
          <w:p w:rsidR="005A4D71" w:rsidRDefault="00475295">
            <w:pPr>
              <w:pStyle w:val="TableParagraph"/>
              <w:spacing w:before="115"/>
              <w:ind w:left="81"/>
              <w:rPr>
                <w:rFonts w:ascii="Courier New"/>
                <w:sz w:val="20"/>
              </w:rPr>
            </w:pPr>
            <w:r>
              <w:rPr>
                <w:rFonts w:ascii="Courier New"/>
                <w:sz w:val="20"/>
              </w:rPr>
              <w:t>couchbase-spring-cache</w:t>
            </w:r>
          </w:p>
        </w:tc>
        <w:tc>
          <w:tcPr>
            <w:tcW w:w="967" w:type="dxa"/>
          </w:tcPr>
          <w:p w:rsidR="005A4D71" w:rsidRDefault="00475295">
            <w:pPr>
              <w:pStyle w:val="TableParagraph"/>
              <w:spacing w:before="94"/>
              <w:ind w:left="184"/>
              <w:rPr>
                <w:sz w:val="20"/>
              </w:rPr>
            </w:pPr>
            <w:r>
              <w:rPr>
                <w:sz w:val="20"/>
              </w:rPr>
              <w:t>2.1.0</w:t>
            </w:r>
          </w:p>
        </w:tc>
      </w:tr>
      <w:tr w:rsidR="005A4D71">
        <w:trPr>
          <w:trHeight w:val="441"/>
        </w:trPr>
        <w:tc>
          <w:tcPr>
            <w:tcW w:w="3008" w:type="dxa"/>
          </w:tcPr>
          <w:p w:rsidR="005A4D71" w:rsidRDefault="00475295">
            <w:pPr>
              <w:pStyle w:val="TableParagraph"/>
              <w:spacing w:before="105"/>
              <w:ind w:left="80"/>
              <w:rPr>
                <w:rFonts w:ascii="Courier New"/>
                <w:sz w:val="20"/>
              </w:rPr>
            </w:pPr>
            <w:r>
              <w:rPr>
                <w:rFonts w:ascii="Courier New"/>
                <w:sz w:val="20"/>
              </w:rPr>
              <w:t>com.couchbase.client</w:t>
            </w:r>
          </w:p>
        </w:tc>
        <w:tc>
          <w:tcPr>
            <w:tcW w:w="2905" w:type="dxa"/>
          </w:tcPr>
          <w:p w:rsidR="005A4D71" w:rsidRDefault="00475295">
            <w:pPr>
              <w:pStyle w:val="TableParagraph"/>
              <w:spacing w:before="105"/>
              <w:ind w:left="81"/>
              <w:rPr>
                <w:rFonts w:ascii="Courier New"/>
                <w:sz w:val="20"/>
              </w:rPr>
            </w:pPr>
            <w:r>
              <w:rPr>
                <w:rFonts w:ascii="Courier New"/>
                <w:sz w:val="20"/>
              </w:rPr>
              <w:t>java-client</w:t>
            </w:r>
          </w:p>
        </w:tc>
        <w:tc>
          <w:tcPr>
            <w:tcW w:w="967" w:type="dxa"/>
          </w:tcPr>
          <w:p w:rsidR="005A4D71" w:rsidRDefault="00475295">
            <w:pPr>
              <w:pStyle w:val="TableParagraph"/>
              <w:spacing w:before="84"/>
              <w:ind w:left="184"/>
              <w:rPr>
                <w:sz w:val="20"/>
              </w:rPr>
            </w:pPr>
            <w:r>
              <w:rPr>
                <w:sz w:val="20"/>
              </w:rPr>
              <w:t>2.3.7</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com.datastax.cassandra</w:t>
            </w:r>
          </w:p>
        </w:tc>
        <w:tc>
          <w:tcPr>
            <w:tcW w:w="2905" w:type="dxa"/>
          </w:tcPr>
          <w:p w:rsidR="005A4D71" w:rsidRDefault="00475295">
            <w:pPr>
              <w:pStyle w:val="TableParagraph"/>
              <w:spacing w:before="105"/>
              <w:ind w:left="81"/>
              <w:rPr>
                <w:rFonts w:ascii="Courier New"/>
                <w:sz w:val="20"/>
              </w:rPr>
            </w:pPr>
            <w:r>
              <w:rPr>
                <w:rFonts w:ascii="Courier New"/>
                <w:sz w:val="20"/>
              </w:rPr>
              <w:t>cassandra-driver-core</w:t>
            </w:r>
          </w:p>
        </w:tc>
        <w:tc>
          <w:tcPr>
            <w:tcW w:w="967" w:type="dxa"/>
          </w:tcPr>
          <w:p w:rsidR="005A4D71" w:rsidRDefault="00475295">
            <w:pPr>
              <w:pStyle w:val="TableParagraph"/>
              <w:spacing w:before="84"/>
              <w:ind w:left="184"/>
              <w:rPr>
                <w:sz w:val="20"/>
              </w:rPr>
            </w:pPr>
            <w:r>
              <w:rPr>
                <w:sz w:val="20"/>
              </w:rPr>
              <w:t>3.1.4</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com.datastax.cassandra</w:t>
            </w:r>
          </w:p>
        </w:tc>
        <w:tc>
          <w:tcPr>
            <w:tcW w:w="2905" w:type="dxa"/>
          </w:tcPr>
          <w:p w:rsidR="005A4D71" w:rsidRDefault="00475295">
            <w:pPr>
              <w:pStyle w:val="TableParagraph"/>
              <w:spacing w:before="105" w:line="297" w:lineRule="auto"/>
              <w:ind w:left="81" w:right="763"/>
              <w:rPr>
                <w:rFonts w:ascii="Courier New"/>
                <w:sz w:val="20"/>
              </w:rPr>
            </w:pPr>
            <w:r>
              <w:rPr>
                <w:rFonts w:ascii="Courier New"/>
                <w:sz w:val="20"/>
              </w:rPr>
              <w:t>cassandra-driver- mapping</w:t>
            </w:r>
          </w:p>
        </w:tc>
        <w:tc>
          <w:tcPr>
            <w:tcW w:w="967" w:type="dxa"/>
          </w:tcPr>
          <w:p w:rsidR="005A4D71" w:rsidRDefault="00475295">
            <w:pPr>
              <w:pStyle w:val="TableParagraph"/>
              <w:spacing w:before="84"/>
              <w:ind w:left="184"/>
              <w:rPr>
                <w:sz w:val="20"/>
              </w:rPr>
            </w:pPr>
            <w:r>
              <w:rPr>
                <w:sz w:val="20"/>
              </w:rPr>
              <w:t>3.1.4</w:t>
            </w:r>
          </w:p>
        </w:tc>
      </w:tr>
      <w:tr w:rsidR="005A4D71">
        <w:trPr>
          <w:trHeight w:val="332"/>
        </w:trPr>
        <w:tc>
          <w:tcPr>
            <w:tcW w:w="3008" w:type="dxa"/>
          </w:tcPr>
          <w:p w:rsidR="005A4D71" w:rsidRDefault="00475295">
            <w:pPr>
              <w:pStyle w:val="TableParagraph"/>
              <w:spacing w:before="105" w:line="207" w:lineRule="exact"/>
              <w:ind w:left="80"/>
              <w:rPr>
                <w:rFonts w:ascii="Courier New"/>
                <w:sz w:val="20"/>
              </w:rPr>
            </w:pPr>
            <w:r>
              <w:rPr>
                <w:rFonts w:ascii="Courier New"/>
                <w:sz w:val="20"/>
              </w:rPr>
              <w:t>com.fasterxml</w:t>
            </w:r>
          </w:p>
        </w:tc>
        <w:tc>
          <w:tcPr>
            <w:tcW w:w="2905" w:type="dxa"/>
          </w:tcPr>
          <w:p w:rsidR="005A4D71" w:rsidRDefault="00475295">
            <w:pPr>
              <w:pStyle w:val="TableParagraph"/>
              <w:spacing w:before="105" w:line="207" w:lineRule="exact"/>
              <w:ind w:left="81"/>
              <w:rPr>
                <w:rFonts w:ascii="Courier New"/>
                <w:sz w:val="20"/>
              </w:rPr>
            </w:pPr>
            <w:r>
              <w:rPr>
                <w:rFonts w:ascii="Courier New"/>
                <w:sz w:val="20"/>
              </w:rPr>
              <w:t>classmate</w:t>
            </w:r>
          </w:p>
        </w:tc>
        <w:tc>
          <w:tcPr>
            <w:tcW w:w="967" w:type="dxa"/>
          </w:tcPr>
          <w:p w:rsidR="005A4D71" w:rsidRDefault="00475295">
            <w:pPr>
              <w:pStyle w:val="TableParagraph"/>
              <w:spacing w:before="84" w:line="228" w:lineRule="exact"/>
              <w:ind w:left="184"/>
              <w:rPr>
                <w:sz w:val="20"/>
              </w:rPr>
            </w:pPr>
            <w:r>
              <w:rPr>
                <w:sz w:val="20"/>
              </w:rPr>
              <w:t>1.3.4</w:t>
            </w:r>
          </w:p>
        </w:tc>
      </w:tr>
    </w:tbl>
    <w:p w:rsidR="005A4D71" w:rsidRDefault="00475295">
      <w:pPr>
        <w:pStyle w:val="a3"/>
        <w:tabs>
          <w:tab w:val="left" w:pos="6217"/>
        </w:tabs>
        <w:spacing w:before="194"/>
        <w:ind w:left="200"/>
      </w:pPr>
      <w:r>
        <w:rPr>
          <w:rFonts w:ascii="Courier New"/>
        </w:rPr>
        <w:t>com.fasterxml.jackson.cor</w:t>
      </w:r>
      <w:r>
        <w:rPr>
          <w:rFonts w:ascii="Courier New"/>
          <w:spacing w:val="-113"/>
        </w:rPr>
        <w:t>e</w:t>
      </w:r>
      <w:r>
        <w:rPr>
          <w:rFonts w:ascii="Courier New"/>
        </w:rPr>
        <w:t>jackson-annotations</w:t>
      </w:r>
      <w:r>
        <w:t xml:space="preserve"> </w:t>
      </w:r>
      <w:r>
        <w:tab/>
        <w:t>2.8.0</w:t>
      </w:r>
    </w:p>
    <w:p w:rsidR="005A4D71" w:rsidRDefault="00475295">
      <w:pPr>
        <w:pStyle w:val="a3"/>
        <w:tabs>
          <w:tab w:val="right" w:pos="6773"/>
        </w:tabs>
        <w:spacing w:before="194"/>
        <w:ind w:left="200"/>
      </w:pPr>
      <w:r>
        <w:rPr>
          <w:rFonts w:ascii="Courier New"/>
        </w:rPr>
        <w:t>com.fasterxml.jackson.cor</w:t>
      </w:r>
      <w:r>
        <w:rPr>
          <w:rFonts w:ascii="Courier New"/>
          <w:spacing w:val="-113"/>
        </w:rPr>
        <w:t>e</w:t>
      </w:r>
      <w:r>
        <w:rPr>
          <w:rFonts w:ascii="Courier New"/>
        </w:rPr>
        <w:t>jackson-core</w:t>
      </w:r>
      <w:r>
        <w:t xml:space="preserve"> </w:t>
      </w:r>
      <w:r>
        <w:tab/>
        <w:t>2.8.10</w:t>
      </w:r>
    </w:p>
    <w:p w:rsidR="005A4D71" w:rsidRDefault="00475295">
      <w:pPr>
        <w:pStyle w:val="a3"/>
        <w:tabs>
          <w:tab w:val="right" w:pos="6773"/>
        </w:tabs>
        <w:spacing w:before="195"/>
        <w:ind w:left="200"/>
      </w:pPr>
      <w:r>
        <w:rPr>
          <w:rFonts w:ascii="Courier New"/>
        </w:rPr>
        <w:t>com.fasterxml.jackson.cor</w:t>
      </w:r>
      <w:r>
        <w:rPr>
          <w:rFonts w:ascii="Courier New"/>
          <w:spacing w:val="-113"/>
        </w:rPr>
        <w:t>e</w:t>
      </w:r>
      <w:r>
        <w:rPr>
          <w:rFonts w:ascii="Courier New"/>
        </w:rPr>
        <w:t>jackson-databind</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n-dataformat-avro</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n-dataformat-cbor</w:t>
      </w:r>
      <w:r>
        <w:t xml:space="preserve"> </w:t>
      </w:r>
      <w:r>
        <w:tab/>
        <w:t>2.8.10</w:t>
      </w:r>
    </w:p>
    <w:p w:rsidR="005A4D71" w:rsidRDefault="00475295">
      <w:pPr>
        <w:pStyle w:val="a3"/>
        <w:tabs>
          <w:tab w:val="right" w:pos="6773"/>
        </w:tabs>
        <w:spacing w:before="195"/>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n-dataformat-csv</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n-dataformat-ion</w:t>
      </w:r>
      <w:r>
        <w:t xml:space="preserve"> </w:t>
      </w:r>
      <w:r>
        <w:tab/>
        <w:t>2.8.10</w:t>
      </w:r>
    </w:p>
    <w:p w:rsidR="005A4D71" w:rsidRDefault="005A4D71">
      <w:pPr>
        <w:sectPr w:rsidR="005A4D71">
          <w:pgSz w:w="11910" w:h="16840"/>
          <w:pgMar w:top="840" w:right="0" w:bottom="760" w:left="1320" w:header="575" w:footer="577" w:gutter="0"/>
          <w:cols w:space="720"/>
        </w:sectPr>
      </w:pPr>
    </w:p>
    <w:p w:rsidR="005A4D71" w:rsidRDefault="005A4D71">
      <w:pPr>
        <w:pStyle w:val="a3"/>
        <w:spacing w:before="8"/>
        <w:rPr>
          <w:sz w:val="18"/>
        </w:rPr>
      </w:pPr>
    </w:p>
    <w:p w:rsidR="005A4D71" w:rsidRDefault="00475295">
      <w:pPr>
        <w:pStyle w:val="a3"/>
        <w:spacing w:before="1"/>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3"/>
        <w:ind w:left="3209"/>
        <w:rPr>
          <w:rFonts w:ascii="Courier New"/>
        </w:rPr>
      </w:pPr>
      <w:r>
        <w:rPr>
          <w:rFonts w:ascii="Courier New"/>
        </w:rPr>
        <w:t>properties</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4"/>
        <w:ind w:left="3209"/>
        <w:rPr>
          <w:rFonts w:ascii="Courier New"/>
        </w:rPr>
      </w:pPr>
      <w:r>
        <w:rPr>
          <w:rFonts w:ascii="Courier New"/>
        </w:rPr>
        <w:t>protobuf</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3"/>
        <w:ind w:left="3209"/>
        <w:rPr>
          <w:rFonts w:ascii="Courier New"/>
        </w:rPr>
      </w:pPr>
      <w:r>
        <w:rPr>
          <w:rFonts w:ascii="Courier New"/>
        </w:rPr>
        <w:t>smile</w:t>
      </w:r>
    </w:p>
    <w:p w:rsidR="005A4D71" w:rsidRDefault="00475295">
      <w:pPr>
        <w:pStyle w:val="a3"/>
        <w:spacing w:before="194"/>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n-dataformat-xml</w:t>
      </w:r>
      <w:r>
        <w:rPr>
          <w:rFonts w:ascii="Courier New"/>
        </w:rPr>
        <w:tab/>
      </w:r>
      <w:r>
        <w:t>2.8.10</w:t>
      </w:r>
    </w:p>
    <w:p w:rsidR="005A4D71" w:rsidRDefault="00475295">
      <w:pPr>
        <w:pStyle w:val="a3"/>
        <w:tabs>
          <w:tab w:val="left" w:pos="6217"/>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n-dataformat-yaml</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5"/>
        <w:rPr>
          <w:b/>
          <w:sz w:val="18"/>
        </w:rPr>
      </w:pPr>
    </w:p>
    <w:p w:rsidR="005A4D71" w:rsidRDefault="00475295">
      <w:pPr>
        <w:pStyle w:val="a3"/>
        <w:tabs>
          <w:tab w:val="left" w:pos="6217"/>
        </w:tabs>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son-datatype-guava</w:t>
      </w:r>
      <w:r>
        <w:rPr>
          <w:rFonts w:ascii="Courier New"/>
        </w:rPr>
        <w:tab/>
      </w:r>
      <w:r>
        <w:t>2.8.10</w:t>
      </w:r>
    </w:p>
    <w:p w:rsidR="005A4D71" w:rsidRDefault="005A4D71">
      <w:pPr>
        <w:pStyle w:val="a3"/>
        <w:spacing w:before="9"/>
        <w:rPr>
          <w:sz w:val="8"/>
        </w:rPr>
      </w:pPr>
    </w:p>
    <w:p w:rsidR="005A4D71" w:rsidRDefault="005A4D71">
      <w:pPr>
        <w:rPr>
          <w:sz w:val="8"/>
        </w:rPr>
        <w:sectPr w:rsidR="005A4D71">
          <w:pgSz w:w="11910" w:h="16840"/>
          <w:pgMar w:top="840" w:right="0" w:bottom="760" w:left="1320" w:header="575" w:footer="577" w:gutter="0"/>
          <w:cols w:space="720"/>
        </w:sectPr>
      </w:pPr>
    </w:p>
    <w:p w:rsidR="005A4D71" w:rsidRDefault="00475295">
      <w:pPr>
        <w:pStyle w:val="a3"/>
        <w:spacing w:before="115"/>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hibernate3</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4"/>
        <w:ind w:left="3209"/>
        <w:rPr>
          <w:rFonts w:ascii="Courier New"/>
        </w:rPr>
      </w:pPr>
      <w:r>
        <w:rPr>
          <w:rFonts w:ascii="Courier New"/>
        </w:rPr>
        <w:t>hibernate4</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hibernate5</w:t>
      </w:r>
    </w:p>
    <w:p w:rsidR="005A4D71" w:rsidRDefault="00475295">
      <w:pPr>
        <w:pStyle w:val="a3"/>
        <w:spacing w:before="94"/>
        <w:ind w:left="201"/>
      </w:pPr>
      <w:r>
        <w:br w:type="column"/>
      </w:r>
      <w:r>
        <w:lastRenderedPageBreak/>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5A4D71">
      <w:pPr>
        <w:pStyle w:val="a3"/>
        <w:spacing w:before="9"/>
        <w:rPr>
          <w:sz w:val="8"/>
        </w:rPr>
      </w:pPr>
    </w:p>
    <w:p w:rsidR="005A4D71" w:rsidRDefault="00475295">
      <w:pPr>
        <w:pStyle w:val="a3"/>
        <w:tabs>
          <w:tab w:val="right" w:pos="6773"/>
        </w:tabs>
        <w:spacing w:before="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son-datatype-hppc</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son-datatype-jaxrs</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son-datatype-jdk8</w:t>
      </w:r>
      <w:r>
        <w:t xml:space="preserve"> </w:t>
      </w:r>
      <w:r>
        <w:tab/>
        <w:t>2.8.10</w:t>
      </w:r>
    </w:p>
    <w:p w:rsidR="005A4D71" w:rsidRDefault="00475295">
      <w:pPr>
        <w:pStyle w:val="a3"/>
        <w:tabs>
          <w:tab w:val="right" w:pos="6773"/>
        </w:tabs>
        <w:spacing w:before="195"/>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son-datatype-joda</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son-datatype-json-</w:t>
      </w:r>
    </w:p>
    <w:p w:rsidR="005A4D71" w:rsidRDefault="00475295">
      <w:pPr>
        <w:pStyle w:val="a3"/>
        <w:spacing w:before="54"/>
        <w:ind w:left="3188" w:right="2300"/>
        <w:jc w:val="center"/>
        <w:rPr>
          <w:rFonts w:ascii="Courier New"/>
        </w:rPr>
      </w:pPr>
      <w:r>
        <w:rPr>
          <w:rFonts w:ascii="Courier New"/>
        </w:rPr>
        <w:t>org</w:t>
      </w:r>
    </w:p>
    <w:p w:rsidR="005A4D71" w:rsidRDefault="00475295">
      <w:pPr>
        <w:pStyle w:val="a3"/>
        <w:spacing w:before="194"/>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890" w:space="126"/>
            <w:col w:w="4574"/>
          </w:cols>
        </w:sectPr>
      </w:pPr>
    </w:p>
    <w:p w:rsidR="005A4D71" w:rsidRDefault="00475295">
      <w:pPr>
        <w:pStyle w:val="a3"/>
        <w:tabs>
          <w:tab w:val="left" w:pos="6217"/>
        </w:tabs>
        <w:spacing w:before="194"/>
        <w:ind w:left="200"/>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son-datatype-jsr310</w:t>
      </w:r>
      <w:r>
        <w:rPr>
          <w:rFonts w:ascii="Courier New"/>
        </w:rPr>
        <w:tab/>
      </w:r>
      <w:r>
        <w:t>2.8.10</w:t>
      </w:r>
    </w:p>
    <w:p w:rsidR="005A4D71" w:rsidRDefault="00475295">
      <w:pPr>
        <w:pStyle w:val="a3"/>
        <w:tabs>
          <w:tab w:val="left" w:pos="6217"/>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son-datatype-jsr353</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6"/>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pcollections</w:t>
      </w:r>
    </w:p>
    <w:p w:rsidR="005A4D71" w:rsidRDefault="00475295">
      <w:pPr>
        <w:pStyle w:val="a3"/>
        <w:spacing w:before="195"/>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475295">
      <w:pPr>
        <w:pStyle w:val="a3"/>
        <w:tabs>
          <w:tab w:val="right" w:pos="6773"/>
        </w:tabs>
        <w:spacing w:before="194"/>
        <w:ind w:left="200"/>
      </w:pPr>
      <w:r>
        <w:rPr>
          <w:rFonts w:ascii="Courier New"/>
        </w:rPr>
        <w:lastRenderedPageBreak/>
        <w:t>com.fasterxml.jackson.jax</w:t>
      </w:r>
      <w:r>
        <w:rPr>
          <w:rFonts w:ascii="Courier New"/>
          <w:spacing w:val="-113"/>
        </w:rPr>
        <w:t>r</w:t>
      </w:r>
      <w:r>
        <w:rPr>
          <w:rFonts w:ascii="Courier New"/>
          <w:spacing w:val="-8"/>
        </w:rPr>
        <w:t>j</w:t>
      </w:r>
      <w:r>
        <w:rPr>
          <w:rFonts w:ascii="Courier New"/>
          <w:spacing w:val="-113"/>
        </w:rPr>
        <w:t>s</w:t>
      </w:r>
      <w:r>
        <w:rPr>
          <w:rFonts w:ascii="Courier New"/>
        </w:rPr>
        <w:t>ackson-jaxrs-base</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spacing w:before="9"/>
        <w:rPr>
          <w:sz w:val="18"/>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ackson-jaxrs-cbor-</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ackson-jaxrs-json-</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ackson-jaxrs-smile-</w:t>
      </w:r>
    </w:p>
    <w:p w:rsidR="005A4D71" w:rsidRDefault="00475295">
      <w:pPr>
        <w:pStyle w:val="a3"/>
        <w:spacing w:before="54"/>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ackson-jaxrs-xml-</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ackson-jaxrs-yaml-</w:t>
      </w:r>
    </w:p>
    <w:p w:rsidR="005A4D71" w:rsidRDefault="00475295">
      <w:pPr>
        <w:pStyle w:val="a3"/>
        <w:spacing w:before="53"/>
        <w:ind w:left="3209"/>
        <w:rPr>
          <w:rFonts w:ascii="Courier New"/>
        </w:rPr>
      </w:pPr>
      <w:r>
        <w:rPr>
          <w:rFonts w:ascii="Courier New"/>
        </w:rPr>
        <w:t>provider</w:t>
      </w:r>
    </w:p>
    <w:p w:rsidR="005A4D71" w:rsidRDefault="00475295">
      <w:pPr>
        <w:pStyle w:val="a3"/>
        <w:spacing w:before="195"/>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right" w:pos="6773"/>
        </w:tabs>
        <w:spacing w:before="93"/>
        <w:ind w:left="200"/>
      </w:pPr>
      <w:r>
        <w:rPr>
          <w:rFonts w:ascii="Courier New"/>
        </w:rPr>
        <w:t>com.fasterxml.jackson.jr</w:t>
      </w:r>
      <w:r>
        <w:rPr>
          <w:rFonts w:ascii="Courier New"/>
          <w:spacing w:val="5"/>
        </w:rPr>
        <w:t xml:space="preserve"> </w:t>
      </w:r>
      <w:r>
        <w:rPr>
          <w:rFonts w:ascii="Courier New"/>
        </w:rPr>
        <w:t>jackson-jr-all</w:t>
      </w:r>
      <w:r>
        <w:rPr>
          <w:rFonts w:ascii="Courier New"/>
        </w:rPr>
        <w:tab/>
      </w:r>
      <w:r>
        <w:t>2.8.10</w:t>
      </w:r>
    </w:p>
    <w:p w:rsidR="005A4D71" w:rsidRDefault="00475295">
      <w:pPr>
        <w:pStyle w:val="a3"/>
        <w:tabs>
          <w:tab w:val="right" w:pos="6773"/>
        </w:tabs>
        <w:spacing w:before="195"/>
        <w:ind w:left="200"/>
      </w:pPr>
      <w:r>
        <w:rPr>
          <w:rFonts w:ascii="Courier New"/>
        </w:rPr>
        <w:t>com.fasterxml.jackson.jr</w:t>
      </w:r>
      <w:r>
        <w:rPr>
          <w:rFonts w:ascii="Courier New"/>
          <w:spacing w:val="5"/>
        </w:rPr>
        <w:t xml:space="preserve"> </w:t>
      </w:r>
      <w:r>
        <w:rPr>
          <w:rFonts w:ascii="Courier New"/>
        </w:rPr>
        <w:t>jackson-jr-objects</w:t>
      </w:r>
      <w:r>
        <w:rPr>
          <w:rFonts w:ascii="Courier New"/>
        </w:rPr>
        <w:tab/>
      </w:r>
      <w:r>
        <w:t>2.8.10</w:t>
      </w:r>
    </w:p>
    <w:p w:rsidR="005A4D71" w:rsidRDefault="00475295">
      <w:pPr>
        <w:pStyle w:val="a3"/>
        <w:tabs>
          <w:tab w:val="right" w:pos="6773"/>
        </w:tabs>
        <w:spacing w:before="194"/>
        <w:ind w:left="200"/>
      </w:pPr>
      <w:r>
        <w:rPr>
          <w:rFonts w:ascii="Courier New"/>
        </w:rPr>
        <w:t>com.fasterxml.jackson.jr</w:t>
      </w:r>
      <w:r>
        <w:rPr>
          <w:rFonts w:ascii="Courier New"/>
          <w:spacing w:val="5"/>
        </w:rPr>
        <w:t xml:space="preserve"> </w:t>
      </w:r>
      <w:r>
        <w:rPr>
          <w:rFonts w:ascii="Courier New"/>
        </w:rPr>
        <w:t>jackson-jr-retrofit2</w:t>
      </w:r>
      <w:r>
        <w:rPr>
          <w:rFonts w:ascii="Courier New"/>
        </w:rPr>
        <w:tab/>
      </w:r>
      <w:r>
        <w:t>2.8.10</w:t>
      </w:r>
    </w:p>
    <w:p w:rsidR="005A4D71" w:rsidRDefault="00475295">
      <w:pPr>
        <w:pStyle w:val="a3"/>
        <w:tabs>
          <w:tab w:val="right" w:pos="6773"/>
        </w:tabs>
        <w:spacing w:before="194"/>
        <w:ind w:left="200"/>
      </w:pPr>
      <w:r>
        <w:rPr>
          <w:rFonts w:ascii="Courier New"/>
        </w:rPr>
        <w:t>com.fasterxml.jackson.jr</w:t>
      </w:r>
      <w:r>
        <w:rPr>
          <w:rFonts w:ascii="Courier New"/>
          <w:spacing w:val="5"/>
        </w:rPr>
        <w:t xml:space="preserve"> </w:t>
      </w:r>
      <w:r>
        <w:rPr>
          <w:rFonts w:ascii="Courier New"/>
        </w:rPr>
        <w:t>jackson-jr-stree</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297392">
      <w:pPr>
        <w:pStyle w:val="a3"/>
        <w:spacing w:before="216"/>
        <w:ind w:left="200"/>
        <w:rPr>
          <w:rFonts w:ascii="Courier New"/>
        </w:rPr>
      </w:pPr>
      <w:r>
        <w:lastRenderedPageBreak/>
        <w:pict>
          <v:group id="_x0000_s3336" style="position:absolute;left:0;text-align:left;margin-left:71.95pt;margin-top:70.8pt;width:451.35pt;height:684.5pt;z-index:-251289088;mso-position-horizontal-relative:page;mso-position-vertical-relative:page" coordorigin="1439,1416" coordsize="9027,13690">
            <v:line id="_x0000_s3480" style="position:absolute" from="1440,1417" to="4448,1417" strokeweight=".1pt"/>
            <v:line id="_x0000_s3479" style="position:absolute" from="1440,1417" to="1440,1859" strokeweight=".1pt"/>
            <v:line id="_x0000_s3478" style="position:absolute" from="4448,1417" to="7457,1417" strokeweight=".1pt"/>
            <v:line id="_x0000_s3477" style="position:absolute" from="4448,1417" to="4448,1859" strokeweight=".1pt"/>
            <v:line id="_x0000_s3476" style="position:absolute" from="7457,1417" to="10465,1417" strokeweight=".1pt"/>
            <v:line id="_x0000_s3475" style="position:absolute" from="10465,1417" to="10465,1859" strokeweight=".1pt"/>
            <v:line id="_x0000_s3474" style="position:absolute" from="1440,1859" to="4448,1859" strokeweight=".1pt"/>
            <v:line id="_x0000_s3473" style="position:absolute" from="1440,1859" to="1440,2301" strokeweight=".1pt"/>
            <v:line id="_x0000_s3472" style="position:absolute" from="4448,1859" to="7457,1859" strokeweight=".1pt"/>
            <v:line id="_x0000_s3471" style="position:absolute" from="4448,1859" to="4448,2301" strokeweight=".1pt"/>
            <v:line id="_x0000_s3470" style="position:absolute" from="7457,1859" to="10465,1859" strokeweight=".1pt"/>
            <v:line id="_x0000_s3469" style="position:absolute" from="10465,1859" to="10465,2301" strokeweight=".1pt"/>
            <v:line id="_x0000_s3468" style="position:absolute" from="1440,3023" to="4448,3023" strokeweight=".1pt"/>
            <v:line id="_x0000_s3467" style="position:absolute" from="1440,2301" to="1440,3023" strokeweight=".1pt"/>
            <v:line id="_x0000_s3466" style="position:absolute" from="4448,3023" to="7457,3023" strokeweight=".1pt"/>
            <v:line id="_x0000_s3465" style="position:absolute" from="4448,2301" to="4448,3023" strokeweight=".1pt"/>
            <v:line id="_x0000_s3464" style="position:absolute" from="10465,2301" to="10465,3023" strokeweight=".1pt"/>
            <v:line id="_x0000_s3463" style="position:absolute" from="7457,3023" to="10465,3023" strokeweight=".1pt"/>
            <v:line id="_x0000_s3462" style="position:absolute" from="1440,3023" to="4448,3023" strokeweight=".1pt"/>
            <v:line id="_x0000_s3461" style="position:absolute" from="1440,3023" to="1440,3745" strokeweight=".1pt"/>
            <v:line id="_x0000_s3460" style="position:absolute" from="4448,3023" to="7457,3023" strokeweight=".1pt"/>
            <v:line id="_x0000_s3459" style="position:absolute" from="4448,3023" to="4448,3745" strokeweight=".1pt"/>
            <v:line id="_x0000_s3458" style="position:absolute" from="7457,3023" to="10465,3023" strokeweight=".1pt"/>
            <v:line id="_x0000_s3457" style="position:absolute" from="10465,3023" to="10465,3745" strokeweight=".1pt"/>
            <v:line id="_x0000_s3456" style="position:absolute" from="1440,4467" to="4448,4467" strokeweight=".1pt"/>
            <v:line id="_x0000_s3455" style="position:absolute" from="1440,3745" to="1440,4467" strokeweight=".1pt"/>
            <v:line id="_x0000_s3454" style="position:absolute" from="4448,4467" to="7457,4467" strokeweight=".1pt"/>
            <v:line id="_x0000_s3453" style="position:absolute" from="4448,3745" to="4448,4467" strokeweight=".1pt"/>
            <v:line id="_x0000_s3452" style="position:absolute" from="10465,3745" to="10465,4467" strokeweight=".1pt"/>
            <v:line id="_x0000_s3451" style="position:absolute" from="7457,4467" to="10465,4467" strokeweight=".1pt"/>
            <v:line id="_x0000_s3450" style="position:absolute" from="1440,4467" to="4448,4467" strokeweight=".1pt"/>
            <v:line id="_x0000_s3449" style="position:absolute" from="1440,4467" to="1440,4909" strokeweight=".1pt"/>
            <v:line id="_x0000_s3448" style="position:absolute" from="4448,4467" to="7457,4467" strokeweight=".1pt"/>
            <v:line id="_x0000_s3447" style="position:absolute" from="4448,4467" to="4448,4909" strokeweight=".1pt"/>
            <v:line id="_x0000_s3446" style="position:absolute" from="7457,4467" to="10465,4467" strokeweight=".1pt"/>
            <v:line id="_x0000_s3445" style="position:absolute" from="10465,4467" to="10465,4909" strokeweight=".1pt"/>
            <v:line id="_x0000_s3444" style="position:absolute" from="1440,4909" to="4448,4909" strokeweight=".1pt"/>
            <v:line id="_x0000_s3443" style="position:absolute" from="1440,4909" to="1440,5351" strokeweight=".1pt"/>
            <v:line id="_x0000_s3442" style="position:absolute" from="4448,4909" to="7457,4909" strokeweight=".1pt"/>
            <v:line id="_x0000_s3441" style="position:absolute" from="4448,4909" to="4448,5351" strokeweight=".1pt"/>
            <v:line id="_x0000_s3440" style="position:absolute" from="7457,4909" to="10465,4909" strokeweight=".1pt"/>
            <v:line id="_x0000_s3439" style="position:absolute" from="10465,4909" to="10465,5351" strokeweight=".1pt"/>
            <v:line id="_x0000_s3438" style="position:absolute" from="1440,5793" to="4448,5793" strokeweight=".1pt"/>
            <v:line id="_x0000_s3437" style="position:absolute" from="1440,5351" to="1440,5793" strokeweight=".1pt"/>
            <v:line id="_x0000_s3436" style="position:absolute" from="4448,5793" to="7457,5793" strokeweight=".1pt"/>
            <v:line id="_x0000_s3435" style="position:absolute" from="4448,5351" to="4448,5793" strokeweight=".1pt"/>
            <v:line id="_x0000_s3434" style="position:absolute" from="10465,5351" to="10465,5793" strokeweight=".1pt"/>
            <v:line id="_x0000_s3433" style="position:absolute" from="7457,5793" to="10465,5793" strokeweight=".1pt"/>
            <v:line id="_x0000_s3432" style="position:absolute" from="1440,5793" to="4448,5793" strokeweight=".1pt"/>
            <v:line id="_x0000_s3431" style="position:absolute" from="1440,5793" to="1440,6235" strokeweight=".1pt"/>
            <v:line id="_x0000_s3430" style="position:absolute" from="4448,5793" to="7457,5793" strokeweight=".1pt"/>
            <v:line id="_x0000_s3429" style="position:absolute" from="4448,5793" to="4448,6235" strokeweight=".1pt"/>
            <v:line id="_x0000_s3428" style="position:absolute" from="7457,5793" to="10465,5793" strokeweight=".1pt"/>
            <v:line id="_x0000_s3427" style="position:absolute" from="10465,5793" to="10465,6235" strokeweight=".1pt"/>
            <v:line id="_x0000_s3426" style="position:absolute" from="1440,6957" to="4448,6957" strokeweight=".1pt"/>
            <v:line id="_x0000_s3425" style="position:absolute" from="1440,6235" to="1440,6957" strokeweight=".1pt"/>
            <v:line id="_x0000_s3424" style="position:absolute" from="4448,6957" to="7457,6957" strokeweight=".1pt"/>
            <v:line id="_x0000_s3423" style="position:absolute" from="4448,6235" to="4448,6957" strokeweight=".1pt"/>
            <v:line id="_x0000_s3422" style="position:absolute" from="10465,6235" to="10465,6957" strokeweight=".1pt"/>
            <v:line id="_x0000_s3421" style="position:absolute" from="7457,6957" to="10465,6957" strokeweight=".1pt"/>
            <v:line id="_x0000_s3420" style="position:absolute" from="1440,7399" to="4448,7399" strokeweight=".1pt"/>
            <v:line id="_x0000_s3419" style="position:absolute" from="1440,6957" to="1440,7399" strokeweight=".1pt"/>
            <v:line id="_x0000_s3418" style="position:absolute" from="4448,7399" to="7457,7399" strokeweight=".1pt"/>
            <v:line id="_x0000_s3417" style="position:absolute" from="4448,6957" to="4448,7399" strokeweight=".1pt"/>
            <v:line id="_x0000_s3416" style="position:absolute" from="10465,6957" to="10465,7399" strokeweight=".1pt"/>
            <v:line id="_x0000_s3415" style="position:absolute" from="7457,7399" to="10465,7399" strokeweight=".1pt"/>
            <v:line id="_x0000_s3414" style="position:absolute" from="1440,7399" to="4448,7399" strokeweight=".1pt"/>
            <v:line id="_x0000_s3413" style="position:absolute" from="1440,7399" to="1440,7841" strokeweight=".1pt"/>
            <v:line id="_x0000_s3412" style="position:absolute" from="4448,7399" to="7457,7399" strokeweight=".1pt"/>
            <v:line id="_x0000_s3411" style="position:absolute" from="4448,7399" to="4448,7841" strokeweight=".1pt"/>
            <v:line id="_x0000_s3410" style="position:absolute" from="7457,7399" to="10465,7399" strokeweight=".1pt"/>
            <v:line id="_x0000_s3409" style="position:absolute" from="10465,7399" to="10465,7841" strokeweight=".1pt"/>
            <v:line id="_x0000_s3408" style="position:absolute" from="1440,7841" to="4448,7841" strokeweight=".1pt"/>
            <v:line id="_x0000_s3407" style="position:absolute" from="1440,7841" to="1440,8563" strokeweight=".1pt"/>
            <v:line id="_x0000_s3406" style="position:absolute" from="4448,7841" to="7457,7841" strokeweight=".1pt"/>
            <v:line id="_x0000_s3405" style="position:absolute" from="4448,7841" to="4448,8563" strokeweight=".1pt"/>
            <v:line id="_x0000_s3404" style="position:absolute" from="7457,7841" to="10465,7841" strokeweight=".1pt"/>
            <v:line id="_x0000_s3403" style="position:absolute" from="10465,7841" to="10465,8563" strokeweight=".1pt"/>
            <v:line id="_x0000_s3402" style="position:absolute" from="1440,8563" to="4448,8563" strokeweight=".1pt"/>
            <v:line id="_x0000_s3401" style="position:absolute" from="1440,8563" to="1440,9005" strokeweight=".1pt"/>
            <v:line id="_x0000_s3400" style="position:absolute" from="4448,8563" to="7457,8563" strokeweight=".1pt"/>
            <v:line id="_x0000_s3399" style="position:absolute" from="4448,8563" to="4448,9005" strokeweight=".1pt"/>
            <v:line id="_x0000_s3398" style="position:absolute" from="7457,8563" to="10465,8563" strokeweight=".1pt"/>
            <v:line id="_x0000_s3397" style="position:absolute" from="10465,8563" to="10465,9005" strokeweight=".1pt"/>
            <v:line id="_x0000_s3396" style="position:absolute" from="1440,9727" to="4448,9727" strokeweight=".1pt"/>
            <v:line id="_x0000_s3395" style="position:absolute" from="1440,9005" to="1440,9727" strokeweight=".1pt"/>
            <v:line id="_x0000_s3394" style="position:absolute" from="4448,9727" to="7457,9727" strokeweight=".1pt"/>
            <v:line id="_x0000_s3393" style="position:absolute" from="4448,9005" to="4448,9727" strokeweight=".1pt"/>
            <v:line id="_x0000_s3392" style="position:absolute" from="10465,9005" to="10465,9727" strokeweight=".1pt"/>
            <v:line id="_x0000_s3391" style="position:absolute" from="7457,9727" to="10465,9727" strokeweight=".1pt"/>
            <v:line id="_x0000_s3390" style="position:absolute" from="1440,10449" to="4448,10449" strokeweight=".1pt"/>
            <v:line id="_x0000_s3389" style="position:absolute" from="1440,9727" to="1440,10449" strokeweight=".1pt"/>
            <v:line id="_x0000_s3388" style="position:absolute" from="4448,10449" to="7457,10449" strokeweight=".1pt"/>
            <v:line id="_x0000_s3387" style="position:absolute" from="4448,9727" to="4448,10449" strokeweight=".1pt"/>
            <v:line id="_x0000_s3386" style="position:absolute" from="10465,9727" to="10465,10449" strokeweight=".1pt"/>
            <v:line id="_x0000_s3385" style="position:absolute" from="7457,10449" to="10465,10449" strokeweight=".1pt"/>
            <v:line id="_x0000_s3384" style="position:absolute" from="1440,10449" to="4448,10449" strokeweight=".1pt"/>
            <v:line id="_x0000_s3383" style="position:absolute" from="1440,10449" to="1440,11171" strokeweight=".1pt"/>
            <v:line id="_x0000_s3382" style="position:absolute" from="4448,10449" to="7457,10449" strokeweight=".1pt"/>
            <v:line id="_x0000_s3381" style="position:absolute" from="4448,10449" to="4448,11171" strokeweight=".1pt"/>
            <v:line id="_x0000_s3380" style="position:absolute" from="7457,10449" to="10465,10449" strokeweight=".1pt"/>
            <v:line id="_x0000_s3379" style="position:absolute" from="10465,10449" to="10465,11171" strokeweight=".1pt"/>
            <v:line id="_x0000_s3378" style="position:absolute" from="1440,11171" to="4448,11171" strokeweight=".1pt"/>
            <v:line id="_x0000_s3377" style="position:absolute" from="1440,11171" to="1440,11893" strokeweight=".1pt"/>
            <v:line id="_x0000_s3376" style="position:absolute" from="4448,11171" to="7457,11171" strokeweight=".1pt"/>
            <v:line id="_x0000_s3375" style="position:absolute" from="4448,11171" to="4448,11893" strokeweight=".1pt"/>
            <v:line id="_x0000_s3374" style="position:absolute" from="7457,11171" to="10465,11171" strokeweight=".1pt"/>
            <v:line id="_x0000_s3373" style="position:absolute" from="10465,11171" to="10465,11893" strokeweight=".1pt"/>
            <v:line id="_x0000_s3372" style="position:absolute" from="1440,12615" to="4448,12615" strokeweight=".1pt"/>
            <v:line id="_x0000_s3371" style="position:absolute" from="1440,11893" to="1440,12615" strokeweight=".1pt"/>
            <v:line id="_x0000_s3370" style="position:absolute" from="4448,12615" to="7457,12615" strokeweight=".1pt"/>
            <v:line id="_x0000_s3369" style="position:absolute" from="4448,11893" to="4448,12615" strokeweight=".1pt"/>
            <v:line id="_x0000_s3368" style="position:absolute" from="10465,11893" to="10465,12615" strokeweight=".1pt"/>
            <v:line id="_x0000_s3367" style="position:absolute" from="7457,12615" to="10465,12615" strokeweight=".1pt"/>
            <v:line id="_x0000_s3366" style="position:absolute" from="1440,12615" to="4448,12615" strokeweight=".1pt"/>
            <v:line id="_x0000_s3365" style="position:absolute" from="1440,12615" to="1440,13057" strokeweight=".1pt"/>
            <v:line id="_x0000_s3364" style="position:absolute" from="4448,12615" to="7457,12615" strokeweight=".1pt"/>
            <v:line id="_x0000_s3363" style="position:absolute" from="4448,12615" to="4448,13057" strokeweight=".1pt"/>
            <v:line id="_x0000_s3362" style="position:absolute" from="7457,12615" to="10465,12615" strokeweight=".1pt"/>
            <v:line id="_x0000_s3361" style="position:absolute" from="10465,12615" to="10465,13057" strokeweight=".1pt"/>
            <v:line id="_x0000_s3360" style="position:absolute" from="1440,13499" to="4448,13499" strokeweight=".1pt"/>
            <v:line id="_x0000_s3359" style="position:absolute" from="1440,13057" to="1440,13499" strokeweight=".1pt"/>
            <v:line id="_x0000_s3358" style="position:absolute" from="4448,13499" to="7457,13499" strokeweight=".1pt"/>
            <v:line id="_x0000_s3357" style="position:absolute" from="4448,13057" to="4448,13499" strokeweight=".1pt"/>
            <v:line id="_x0000_s3356" style="position:absolute" from="10465,13057" to="10465,13499" strokeweight=".1pt"/>
            <v:line id="_x0000_s3355" style="position:absolute" from="7457,13499" to="10465,13499" strokeweight=".1pt"/>
            <v:line id="_x0000_s3354" style="position:absolute" from="1440,13499" to="4448,13499" strokeweight=".1pt"/>
            <v:line id="_x0000_s3353" style="position:absolute" from="1440,13499" to="1440,13941" strokeweight=".1pt"/>
            <v:line id="_x0000_s3352" style="position:absolute" from="4448,13499" to="7457,13499" strokeweight=".1pt"/>
            <v:line id="_x0000_s3351" style="position:absolute" from="4448,13499" to="4448,13941" strokeweight=".1pt"/>
            <v:line id="_x0000_s3350" style="position:absolute" from="7457,13499" to="10465,13499" strokeweight=".1pt"/>
            <v:line id="_x0000_s3349" style="position:absolute" from="10465,13499" to="10465,13941" strokeweight=".1pt"/>
            <v:line id="_x0000_s3348" style="position:absolute" from="1440,13941" to="4448,13941" strokeweight=".1pt"/>
            <v:line id="_x0000_s3347" style="position:absolute" from="1440,13941" to="1440,14383" strokeweight=".1pt"/>
            <v:line id="_x0000_s3346" style="position:absolute" from="4448,13941" to="7457,13941" strokeweight=".1pt"/>
            <v:line id="_x0000_s3345" style="position:absolute" from="4448,13941" to="4448,14383" strokeweight=".1pt"/>
            <v:line id="_x0000_s3344" style="position:absolute" from="7457,13941" to="10465,13941" strokeweight=".1pt"/>
            <v:line id="_x0000_s3343" style="position:absolute" from="10465,13941" to="10465,14383" strokeweight=".1pt"/>
            <v:line id="_x0000_s3342" style="position:absolute" from="1440,15105" to="4448,15105" strokeweight=".1pt"/>
            <v:line id="_x0000_s3341" style="position:absolute" from="1440,14383" to="1440,15105" strokeweight=".1pt"/>
            <v:line id="_x0000_s3340" style="position:absolute" from="4448,15105" to="7457,15105" strokeweight=".1pt"/>
            <v:line id="_x0000_s3339" style="position:absolute" from="4448,14383" to="4448,15105" strokeweight=".1pt"/>
            <v:line id="_x0000_s3338" style="position:absolute" from="10465,14383" to="10465,15105" strokeweight=".1pt"/>
            <v:line id="_x0000_s3337" style="position:absolute" from="7457,15105" to="10465,15105" strokeweight=".1pt"/>
            <w10:wrap anchorx="page" anchory="page"/>
          </v:group>
        </w:pict>
      </w:r>
      <w:r w:rsidR="00475295">
        <w:rPr>
          <w:rFonts w:ascii="Courier New"/>
        </w:rPr>
        <w:t>com.fasterxml.jackson.mod</w:t>
      </w:r>
      <w:r w:rsidR="00475295">
        <w:rPr>
          <w:rFonts w:ascii="Courier New"/>
          <w:spacing w:val="-113"/>
        </w:rPr>
        <w:t>u</w:t>
      </w:r>
      <w:r w:rsidR="00475295">
        <w:rPr>
          <w:rFonts w:ascii="Courier New"/>
          <w:spacing w:val="-8"/>
        </w:rPr>
        <w:t>j</w:t>
      </w:r>
      <w:r w:rsidR="00475295">
        <w:rPr>
          <w:rFonts w:ascii="Courier New"/>
          <w:spacing w:val="-113"/>
        </w:rPr>
        <w:t>l</w:t>
      </w:r>
      <w:r w:rsidR="00475295">
        <w:rPr>
          <w:rFonts w:ascii="Courier New"/>
          <w:spacing w:val="-8"/>
        </w:rPr>
        <w:t>a</w:t>
      </w:r>
      <w:r w:rsidR="00475295">
        <w:rPr>
          <w:rFonts w:ascii="Courier New"/>
          <w:spacing w:val="-113"/>
        </w:rPr>
        <w:t>e</w:t>
      </w:r>
      <w:r w:rsidR="00475295">
        <w:rPr>
          <w:rFonts w:ascii="Courier New"/>
        </w:rPr>
        <w:t>ckson-module-</w:t>
      </w:r>
    </w:p>
    <w:p w:rsidR="005A4D71" w:rsidRDefault="00475295">
      <w:pPr>
        <w:pStyle w:val="a3"/>
        <w:spacing w:before="53"/>
        <w:ind w:left="3209"/>
        <w:rPr>
          <w:rFonts w:ascii="Courier New"/>
        </w:rPr>
      </w:pPr>
      <w:r>
        <w:rPr>
          <w:rFonts w:ascii="Courier New"/>
        </w:rPr>
        <w:t>afterburner</w:t>
      </w:r>
    </w:p>
    <w:p w:rsidR="005A4D71" w:rsidRDefault="00475295">
      <w:pPr>
        <w:pStyle w:val="a3"/>
        <w:spacing w:before="195"/>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050" w:space="966"/>
            <w:col w:w="4574"/>
          </w:cols>
        </w:sectPr>
      </w:pPr>
    </w:p>
    <w:p w:rsidR="005A4D71" w:rsidRDefault="00475295">
      <w:pPr>
        <w:pStyle w:val="4"/>
        <w:tabs>
          <w:tab w:val="left" w:pos="3209"/>
          <w:tab w:val="left" w:pos="6217"/>
        </w:tabs>
        <w:spacing w:before="645"/>
        <w:ind w:left="200"/>
      </w:pPr>
      <w:r>
        <w:lastRenderedPageBreak/>
        <w:t>Group ID</w:t>
      </w:r>
      <w:r>
        <w:tab/>
        <w:t>Artifact ID</w:t>
      </w:r>
      <w:r>
        <w:tab/>
        <w:t>Version</w:t>
      </w:r>
    </w:p>
    <w:p w:rsidR="005A4D71" w:rsidRDefault="00475295">
      <w:pPr>
        <w:pStyle w:val="a3"/>
        <w:tabs>
          <w:tab w:val="left" w:pos="6217"/>
        </w:tabs>
        <w:spacing w:before="212"/>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ckson-module-guice</w:t>
      </w:r>
      <w:r>
        <w:t xml:space="preserve"> </w:t>
      </w:r>
      <w:r>
        <w:tab/>
        <w:t>2.8.10</w:t>
      </w:r>
    </w:p>
    <w:p w:rsidR="005A4D71" w:rsidRDefault="005A4D71">
      <w:pPr>
        <w:sectPr w:rsidR="005A4D71">
          <w:pgSz w:w="11910" w:h="16840"/>
          <w:pgMar w:top="840" w:right="0" w:bottom="760" w:left="1320" w:header="575" w:footer="577" w:gutter="0"/>
          <w:cols w:space="720"/>
        </w:sectPr>
      </w:pPr>
    </w:p>
    <w:p w:rsidR="005A4D71" w:rsidRDefault="005A4D71">
      <w:pPr>
        <w:pStyle w:val="a3"/>
        <w:spacing w:before="8"/>
        <w:rPr>
          <w:sz w:val="18"/>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ckson-module-jaxb-</w:t>
      </w:r>
    </w:p>
    <w:p w:rsidR="005A4D71" w:rsidRDefault="00475295">
      <w:pPr>
        <w:pStyle w:val="a3"/>
        <w:spacing w:before="53"/>
        <w:ind w:left="3209"/>
        <w:rPr>
          <w:rFonts w:ascii="Courier New"/>
        </w:rPr>
      </w:pPr>
      <w:r>
        <w:rPr>
          <w:rFonts w:ascii="Courier New"/>
        </w:rPr>
        <w:t>annotations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jsonSchema</w:t>
      </w:r>
    </w:p>
    <w:p w:rsidR="005A4D71" w:rsidRDefault="00475295">
      <w:pPr>
        <w:pStyle w:val="a3"/>
        <w:spacing w:before="194"/>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right" w:pos="6773"/>
        </w:tabs>
        <w:spacing w:before="93"/>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ckson-module-kotlin</w:t>
      </w:r>
      <w:r>
        <w:t xml:space="preserve"> </w:t>
      </w:r>
      <w:r>
        <w:tab/>
        <w:t>2.8.10</w:t>
      </w:r>
    </w:p>
    <w:p w:rsidR="005A4D71" w:rsidRDefault="00475295">
      <w:pPr>
        <w:pStyle w:val="a3"/>
        <w:tabs>
          <w:tab w:val="right" w:pos="6773"/>
        </w:tabs>
        <w:spacing w:before="195"/>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ckson-module-mrbean</w:t>
      </w:r>
      <w:r>
        <w:t xml:space="preserve"> </w:t>
      </w:r>
      <w:r>
        <w:tab/>
        <w:t>2.8.10</w:t>
      </w:r>
    </w:p>
    <w:p w:rsidR="005A4D71" w:rsidRDefault="00475295">
      <w:pPr>
        <w:pStyle w:val="a3"/>
        <w:tabs>
          <w:tab w:val="right" w:pos="6773"/>
        </w:tabs>
        <w:spacing w:before="194"/>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ckson-module-osgi</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spacing w:before="8"/>
        <w:rPr>
          <w:sz w:val="18"/>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parameter-names</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4"/>
        <w:ind w:left="3209"/>
        <w:rPr>
          <w:rFonts w:ascii="Courier New"/>
        </w:rPr>
      </w:pPr>
      <w:r>
        <w:rPr>
          <w:rFonts w:ascii="Courier New"/>
        </w:rPr>
        <w:t>paranamer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scala_2.10</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scala_2.11</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4"/>
        <w:ind w:left="3209"/>
        <w:rPr>
          <w:rFonts w:ascii="Courier New"/>
        </w:rPr>
      </w:pPr>
      <w:r>
        <w:rPr>
          <w:rFonts w:ascii="Courier New"/>
        </w:rPr>
        <w:t>scala_2.12</w:t>
      </w:r>
    </w:p>
    <w:p w:rsidR="005A4D71" w:rsidRDefault="00475295">
      <w:pPr>
        <w:pStyle w:val="a3"/>
        <w:spacing w:before="195"/>
        <w:ind w:left="201"/>
      </w:pPr>
      <w:r>
        <w:br w:type="column"/>
      </w:r>
      <w:r>
        <w:lastRenderedPageBreak/>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050" w:space="966"/>
            <w:col w:w="4574"/>
          </w:cols>
        </w:sectPr>
      </w:pPr>
    </w:p>
    <w:p w:rsidR="005A4D71" w:rsidRDefault="005A4D71">
      <w:pPr>
        <w:pStyle w:val="a3"/>
        <w:spacing w:before="8"/>
        <w:rPr>
          <w:sz w:val="8"/>
        </w:rPr>
      </w:pPr>
    </w:p>
    <w:p w:rsidR="005A4D71" w:rsidRDefault="00475295">
      <w:pPr>
        <w:pStyle w:val="a3"/>
        <w:tabs>
          <w:tab w:val="left" w:pos="3209"/>
          <w:tab w:val="right" w:pos="6662"/>
        </w:tabs>
        <w:spacing w:before="94"/>
        <w:ind w:left="200"/>
      </w:pPr>
      <w:r>
        <w:rPr>
          <w:rFonts w:ascii="Courier New"/>
        </w:rPr>
        <w:t>com.gemstone.gemfire</w:t>
      </w:r>
      <w:r>
        <w:rPr>
          <w:rFonts w:ascii="Courier New"/>
        </w:rPr>
        <w:tab/>
        <w:t>gemfire</w:t>
      </w:r>
      <w:r>
        <w:rPr>
          <w:rFonts w:ascii="Courier New"/>
        </w:rPr>
        <w:tab/>
      </w:r>
      <w:r>
        <w:t>8.2.7</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line="297" w:lineRule="auto"/>
        <w:ind w:left="200" w:right="21"/>
        <w:rPr>
          <w:rFonts w:ascii="Courier New"/>
        </w:rPr>
      </w:pPr>
      <w:r>
        <w:rPr>
          <w:rFonts w:ascii="Courier New"/>
        </w:rPr>
        <w:lastRenderedPageBreak/>
        <w:t>com.github.ben- manes.caffeine</w:t>
      </w:r>
    </w:p>
    <w:p w:rsidR="005A4D71" w:rsidRDefault="00475295">
      <w:pPr>
        <w:pStyle w:val="a3"/>
        <w:tabs>
          <w:tab w:val="right" w:pos="3654"/>
        </w:tabs>
        <w:spacing w:before="194"/>
        <w:ind w:left="201"/>
      </w:pPr>
      <w:r>
        <w:br w:type="column"/>
      </w:r>
      <w:r>
        <w:rPr>
          <w:rFonts w:ascii="Courier New"/>
        </w:rPr>
        <w:lastRenderedPageBreak/>
        <w:t>caffeine</w:t>
      </w:r>
      <w:r>
        <w:rPr>
          <w:rFonts w:ascii="Courier New"/>
        </w:rPr>
        <w:tab/>
      </w:r>
      <w:r>
        <w:t>2.3.5</w:t>
      </w:r>
    </w:p>
    <w:p w:rsidR="005A4D71" w:rsidRDefault="005A4D71">
      <w:pPr>
        <w:sectPr w:rsidR="005A4D71">
          <w:type w:val="continuous"/>
          <w:pgSz w:w="11910" w:h="16840"/>
          <w:pgMar w:top="1580" w:right="0" w:bottom="280" w:left="1320" w:header="720" w:footer="720" w:gutter="0"/>
          <w:cols w:num="2" w:space="720" w:equalWidth="0">
            <w:col w:w="2042" w:space="966"/>
            <w:col w:w="7582"/>
          </w:cols>
        </w:sectPr>
      </w:pPr>
    </w:p>
    <w:p w:rsidR="005A4D71" w:rsidRDefault="00475295">
      <w:pPr>
        <w:pStyle w:val="a3"/>
        <w:spacing w:before="161"/>
        <w:ind w:left="200"/>
        <w:rPr>
          <w:rFonts w:ascii="Courier New"/>
        </w:rPr>
      </w:pPr>
      <w:r>
        <w:rPr>
          <w:rFonts w:ascii="Courier New"/>
        </w:rPr>
        <w:lastRenderedPageBreak/>
        <w:t>com.github.mxab.thymeleaf</w:t>
      </w:r>
      <w:r>
        <w:rPr>
          <w:rFonts w:ascii="Courier New"/>
          <w:spacing w:val="-113"/>
        </w:rPr>
        <w:t>.</w:t>
      </w:r>
      <w:r>
        <w:rPr>
          <w:rFonts w:ascii="Courier New"/>
          <w:spacing w:val="-8"/>
        </w:rPr>
        <w:t>t</w:t>
      </w:r>
      <w:r>
        <w:rPr>
          <w:rFonts w:ascii="Courier New"/>
          <w:spacing w:val="-113"/>
        </w:rPr>
        <w:t>e</w:t>
      </w:r>
      <w:r>
        <w:rPr>
          <w:rFonts w:ascii="Courier New"/>
          <w:spacing w:val="-8"/>
        </w:rPr>
        <w:t>h</w:t>
      </w:r>
      <w:r>
        <w:rPr>
          <w:rFonts w:ascii="Courier New"/>
          <w:spacing w:val="-113"/>
        </w:rPr>
        <w:t>x</w:t>
      </w:r>
      <w:r>
        <w:rPr>
          <w:rFonts w:ascii="Courier New"/>
          <w:spacing w:val="-8"/>
        </w:rPr>
        <w:t>y</w:t>
      </w:r>
      <w:r>
        <w:rPr>
          <w:rFonts w:ascii="Courier New"/>
          <w:spacing w:val="-113"/>
        </w:rPr>
        <w:t>t</w:t>
      </w:r>
      <w:r>
        <w:rPr>
          <w:rFonts w:ascii="Courier New"/>
          <w:spacing w:val="-8"/>
        </w:rPr>
        <w:t>m</w:t>
      </w:r>
      <w:r>
        <w:rPr>
          <w:rFonts w:ascii="Courier New"/>
          <w:spacing w:val="-113"/>
        </w:rPr>
        <w:t>r</w:t>
      </w:r>
      <w:r>
        <w:rPr>
          <w:rFonts w:ascii="Courier New"/>
          <w:spacing w:val="-8"/>
        </w:rPr>
        <w:t>e</w:t>
      </w:r>
      <w:r>
        <w:rPr>
          <w:rFonts w:ascii="Courier New"/>
          <w:spacing w:val="-113"/>
        </w:rPr>
        <w:t>a</w:t>
      </w:r>
      <w:r>
        <w:rPr>
          <w:rFonts w:ascii="Courier New"/>
          <w:spacing w:val="-8"/>
        </w:rPr>
        <w:t>l</w:t>
      </w:r>
      <w:r>
        <w:rPr>
          <w:rFonts w:ascii="Courier New"/>
          <w:spacing w:val="-113"/>
        </w:rPr>
        <w:t>s</w:t>
      </w:r>
      <w:r>
        <w:rPr>
          <w:rFonts w:ascii="Courier New"/>
        </w:rPr>
        <w:t>eaf-extras-data-</w:t>
      </w:r>
    </w:p>
    <w:p w:rsidR="005A4D71" w:rsidRDefault="00475295">
      <w:pPr>
        <w:pStyle w:val="a3"/>
        <w:spacing w:before="53"/>
        <w:ind w:left="3209"/>
        <w:rPr>
          <w:rFonts w:ascii="Courier New"/>
        </w:rPr>
      </w:pPr>
      <w:r>
        <w:rPr>
          <w:rFonts w:ascii="Courier New"/>
        </w:rPr>
        <w:t>attribute</w:t>
      </w:r>
    </w:p>
    <w:p w:rsidR="005A4D71" w:rsidRDefault="00475295">
      <w:pPr>
        <w:spacing w:before="139"/>
        <w:ind w:left="201"/>
        <w:rPr>
          <w:sz w:val="20"/>
        </w:rPr>
      </w:pPr>
      <w:r>
        <w:br w:type="column"/>
      </w:r>
      <w:r>
        <w:rPr>
          <w:sz w:val="20"/>
        </w:rPr>
        <w:lastRenderedPageBreak/>
        <w:t>1.3</w:t>
      </w:r>
    </w:p>
    <w:p w:rsidR="005A4D71" w:rsidRDefault="005A4D71">
      <w:pPr>
        <w:rPr>
          <w:sz w:val="20"/>
        </w:rPr>
        <w:sectPr w:rsidR="005A4D71">
          <w:type w:val="continuous"/>
          <w:pgSz w:w="11910" w:h="16840"/>
          <w:pgMar w:top="1580" w:right="0" w:bottom="280" w:left="1320" w:header="720" w:footer="720" w:gutter="0"/>
          <w:cols w:num="2" w:space="720" w:equalWidth="0">
            <w:col w:w="5890" w:space="126"/>
            <w:col w:w="4574"/>
          </w:cols>
        </w:sectPr>
      </w:pPr>
    </w:p>
    <w:p w:rsidR="005A4D71" w:rsidRDefault="00475295">
      <w:pPr>
        <w:pStyle w:val="a3"/>
        <w:tabs>
          <w:tab w:val="left" w:pos="3209"/>
          <w:tab w:val="right" w:pos="6773"/>
        </w:tabs>
        <w:spacing w:before="194"/>
        <w:ind w:left="200"/>
      </w:pPr>
      <w:r>
        <w:rPr>
          <w:rFonts w:ascii="Courier New"/>
        </w:rPr>
        <w:lastRenderedPageBreak/>
        <w:t>com.google.appengine</w:t>
      </w:r>
      <w:r>
        <w:rPr>
          <w:rFonts w:ascii="Courier New"/>
        </w:rPr>
        <w:tab/>
        <w:t>appengine-api-1.0-sdk</w:t>
      </w:r>
      <w:r>
        <w:rPr>
          <w:rFonts w:ascii="Courier New"/>
        </w:rPr>
        <w:tab/>
      </w:r>
      <w:r>
        <w:t>1.9.58</w:t>
      </w:r>
    </w:p>
    <w:p w:rsidR="005A4D71" w:rsidRDefault="00475295">
      <w:pPr>
        <w:pStyle w:val="a3"/>
        <w:tabs>
          <w:tab w:val="left" w:pos="3209"/>
          <w:tab w:val="right" w:pos="6662"/>
        </w:tabs>
        <w:spacing w:before="195"/>
        <w:ind w:left="200"/>
      </w:pPr>
      <w:r>
        <w:rPr>
          <w:rFonts w:ascii="Courier New"/>
        </w:rPr>
        <w:t>com.google.code.gson</w:t>
      </w:r>
      <w:r>
        <w:rPr>
          <w:rFonts w:ascii="Courier New"/>
        </w:rPr>
        <w:tab/>
        <w:t>gson</w:t>
      </w:r>
      <w:r>
        <w:rPr>
          <w:rFonts w:ascii="Courier New"/>
        </w:rPr>
        <w:tab/>
      </w:r>
      <w:r>
        <w:t>2.8.2</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line="297" w:lineRule="auto"/>
        <w:ind w:left="200" w:right="21"/>
        <w:rPr>
          <w:rFonts w:ascii="Courier New"/>
        </w:rPr>
      </w:pPr>
      <w:r>
        <w:rPr>
          <w:rFonts w:ascii="Courier New"/>
        </w:rPr>
        <w:lastRenderedPageBreak/>
        <w:t>com.googlecode.json- simple</w:t>
      </w:r>
    </w:p>
    <w:p w:rsidR="005A4D71" w:rsidRDefault="00475295">
      <w:pPr>
        <w:pStyle w:val="a3"/>
        <w:tabs>
          <w:tab w:val="right" w:pos="3654"/>
        </w:tabs>
        <w:spacing w:before="194"/>
        <w:ind w:left="201"/>
      </w:pPr>
      <w:r>
        <w:br w:type="column"/>
      </w:r>
      <w:r>
        <w:rPr>
          <w:rFonts w:ascii="Courier New"/>
        </w:rPr>
        <w:lastRenderedPageBreak/>
        <w:t>json-simple</w:t>
      </w:r>
      <w:r>
        <w:rPr>
          <w:rFonts w:ascii="Courier New"/>
        </w:rPr>
        <w:tab/>
      </w:r>
      <w:r>
        <w:t>1.1.1</w:t>
      </w:r>
    </w:p>
    <w:p w:rsidR="005A4D71" w:rsidRDefault="005A4D71">
      <w:pPr>
        <w:sectPr w:rsidR="005A4D71">
          <w:type w:val="continuous"/>
          <w:pgSz w:w="11910" w:h="16840"/>
          <w:pgMar w:top="1580" w:right="0" w:bottom="280" w:left="1320" w:header="720" w:footer="720" w:gutter="0"/>
          <w:cols w:num="2" w:space="720" w:equalWidth="0">
            <w:col w:w="2642" w:space="366"/>
            <w:col w:w="7582"/>
          </w:cols>
        </w:sectPr>
      </w:pPr>
    </w:p>
    <w:p w:rsidR="005A4D71" w:rsidRDefault="00297392">
      <w:pPr>
        <w:pStyle w:val="a3"/>
        <w:tabs>
          <w:tab w:val="left" w:pos="3209"/>
          <w:tab w:val="left" w:pos="6217"/>
        </w:tabs>
        <w:spacing w:before="139"/>
        <w:ind w:left="200"/>
      </w:pPr>
      <w:r>
        <w:lastRenderedPageBreak/>
        <w:pict>
          <v:group id="_x0000_s3185" style="position:absolute;left:0;text-align:left;margin-left:71.95pt;margin-top:70.8pt;width:451.35pt;height:692.6pt;z-index:-251288064;mso-position-horizontal-relative:page;mso-position-vertical-relative:page" coordorigin="1439,1416" coordsize="9027,13852">
            <v:line id="_x0000_s3335" style="position:absolute" from="1440,1417" to="4448,1417" strokeweight=".1pt"/>
            <v:line id="_x0000_s3334" style="position:absolute" from="1440,1417" to="1440,1859" strokeweight=".1pt"/>
            <v:line id="_x0000_s3333" style="position:absolute" from="4448,1417" to="7457,1417" strokeweight=".1pt"/>
            <v:line id="_x0000_s3332" style="position:absolute" from="4448,1417" to="4448,1859" strokeweight=".1pt"/>
            <v:line id="_x0000_s3331" style="position:absolute" from="7457,1417" to="10465,1417" strokeweight=".1pt"/>
            <v:line id="_x0000_s3330" style="position:absolute" from="10465,1417" to="10465,1859" strokeweight=".1pt"/>
            <v:line id="_x0000_s3329" style="position:absolute" from="1440,1859" to="4448,1859" strokeweight=".1pt"/>
            <v:line id="_x0000_s3328" style="position:absolute" from="1440,1859" to="1440,2301" strokeweight=".1pt"/>
            <v:line id="_x0000_s3327" style="position:absolute" from="4448,1859" to="7457,1859" strokeweight=".1pt"/>
            <v:line id="_x0000_s3326" style="position:absolute" from="4448,1859" to="4448,2301" strokeweight=".1pt"/>
            <v:line id="_x0000_s3325" style="position:absolute" from="7457,1859" to="10465,1859" strokeweight=".1pt"/>
            <v:line id="_x0000_s3324" style="position:absolute" from="10465,1859" to="10465,2301" strokeweight=".1pt"/>
            <v:line id="_x0000_s3323" style="position:absolute" from="1440,3023" to="4448,3023" strokeweight=".1pt"/>
            <v:line id="_x0000_s3322" style="position:absolute" from="1440,2301" to="1440,3023" strokeweight=".1pt"/>
            <v:line id="_x0000_s3321" style="position:absolute" from="4448,3023" to="7457,3023" strokeweight=".1pt"/>
            <v:line id="_x0000_s3320" style="position:absolute" from="4448,2301" to="4448,3023" strokeweight=".1pt"/>
            <v:line id="_x0000_s3319" style="position:absolute" from="10465,2301" to="10465,3023" strokeweight=".1pt"/>
            <v:line id="_x0000_s3318" style="position:absolute" from="7457,3023" to="10465,3023" strokeweight=".1pt"/>
            <v:line id="_x0000_s3317" style="position:absolute" from="1440,3023" to="4448,3023" strokeweight=".1pt"/>
            <v:line id="_x0000_s3316" style="position:absolute" from="1440,3023" to="1440,3745" strokeweight=".1pt"/>
            <v:line id="_x0000_s3315" style="position:absolute" from="4448,3023" to="7457,3023" strokeweight=".1pt"/>
            <v:line id="_x0000_s3314" style="position:absolute" from="4448,3023" to="4448,3745" strokeweight=".1pt"/>
            <v:line id="_x0000_s3313" style="position:absolute" from="7457,3023" to="10465,3023" strokeweight=".1pt"/>
            <v:line id="_x0000_s3312" style="position:absolute" from="10465,3023" to="10465,3745" strokeweight=".1pt"/>
            <v:line id="_x0000_s3311" style="position:absolute" from="1440,4187" to="4448,4187" strokeweight=".1pt"/>
            <v:line id="_x0000_s3310" style="position:absolute" from="1440,3745" to="1440,4187" strokeweight=".1pt"/>
            <v:line id="_x0000_s3309" style="position:absolute" from="4448,4187" to="7457,4187" strokeweight=".1pt"/>
            <v:line id="_x0000_s3308" style="position:absolute" from="4448,3745" to="4448,4187" strokeweight=".1pt"/>
            <v:line id="_x0000_s3307" style="position:absolute" from="10465,3745" to="10465,4187" strokeweight=".1pt"/>
            <v:line id="_x0000_s3306" style="position:absolute" from="7457,4187" to="10465,4187" strokeweight=".1pt"/>
            <v:line id="_x0000_s3305" style="position:absolute" from="1440,4187" to="4448,4187" strokeweight=".1pt"/>
            <v:line id="_x0000_s3304" style="position:absolute" from="1440,4187" to="1440,4629" strokeweight=".1pt"/>
            <v:line id="_x0000_s3303" style="position:absolute" from="4448,4187" to="7457,4187" strokeweight=".1pt"/>
            <v:line id="_x0000_s3302" style="position:absolute" from="4448,4187" to="4448,4629" strokeweight=".1pt"/>
            <v:line id="_x0000_s3301" style="position:absolute" from="7457,4187" to="10465,4187" strokeweight=".1pt"/>
            <v:line id="_x0000_s3300" style="position:absolute" from="10465,4187" to="10465,4629" strokeweight=".1pt"/>
            <v:line id="_x0000_s3299" style="position:absolute" from="1440,4629" to="4448,4629" strokeweight=".1pt"/>
            <v:line id="_x0000_s3298" style="position:absolute" from="1440,4629" to="1440,5071" strokeweight=".1pt"/>
            <v:line id="_x0000_s3297" style="position:absolute" from="4448,4629" to="7457,4629" strokeweight=".1pt"/>
            <v:line id="_x0000_s3296" style="position:absolute" from="4448,4629" to="4448,5071" strokeweight=".1pt"/>
            <v:line id="_x0000_s3295" style="position:absolute" from="7457,4629" to="10465,4629" strokeweight=".1pt"/>
            <v:line id="_x0000_s3294" style="position:absolute" from="10465,4629" to="10465,5071" strokeweight=".1pt"/>
            <v:line id="_x0000_s3293" style="position:absolute" from="1440,5793" to="4448,5793" strokeweight=".1pt"/>
            <v:line id="_x0000_s3292" style="position:absolute" from="1440,5071" to="1440,5793" strokeweight=".1pt"/>
            <v:line id="_x0000_s3291" style="position:absolute" from="4448,5793" to="7457,5793" strokeweight=".1pt"/>
            <v:line id="_x0000_s3290" style="position:absolute" from="4448,5071" to="4448,5793" strokeweight=".1pt"/>
            <v:line id="_x0000_s3289" style="position:absolute" from="10465,5071" to="10465,5793" strokeweight=".1pt"/>
            <v:line id="_x0000_s3288" style="position:absolute" from="7457,5793" to="10465,5793" strokeweight=".1pt"/>
            <v:line id="_x0000_s3287" style="position:absolute" from="1440,5793" to="4448,5793" strokeweight=".1pt"/>
            <v:line id="_x0000_s3286" style="position:absolute" from="1440,5793" to="1440,6515" strokeweight=".1pt"/>
            <v:line id="_x0000_s3285" style="position:absolute" from="4448,5793" to="7457,5793" strokeweight=".1pt"/>
            <v:line id="_x0000_s3284" style="position:absolute" from="4448,5793" to="4448,6515" strokeweight=".1pt"/>
            <v:line id="_x0000_s3283" style="position:absolute" from="7457,5793" to="10465,5793" strokeweight=".1pt"/>
            <v:line id="_x0000_s3282" style="position:absolute" from="10465,5793" to="10465,6515" strokeweight=".1pt"/>
            <v:line id="_x0000_s3281" style="position:absolute" from="1440,7237" to="4448,7237" strokeweight=".1pt"/>
            <v:line id="_x0000_s3280" style="position:absolute" from="1440,6515" to="1440,7237" strokeweight=".1pt"/>
            <v:line id="_x0000_s3279" style="position:absolute" from="4448,7237" to="7457,7237" strokeweight=".1pt"/>
            <v:line id="_x0000_s3278" style="position:absolute" from="4448,6515" to="4448,7237" strokeweight=".1pt"/>
            <v:line id="_x0000_s3277" style="position:absolute" from="10465,6515" to="10465,7237" strokeweight=".1pt"/>
            <v:line id="_x0000_s3276" style="position:absolute" from="7457,7237" to="10465,7237" strokeweight=".1pt"/>
            <v:line id="_x0000_s3275" style="position:absolute" from="1440,7959" to="4448,7959" strokeweight=".1pt"/>
            <v:line id="_x0000_s3274" style="position:absolute" from="1440,7237" to="1440,7959" strokeweight=".1pt"/>
            <v:line id="_x0000_s3273" style="position:absolute" from="4448,7959" to="7457,7959" strokeweight=".1pt"/>
            <v:line id="_x0000_s3272" style="position:absolute" from="4448,7237" to="4448,7959" strokeweight=".1pt"/>
            <v:line id="_x0000_s3271" style="position:absolute" from="10465,7237" to="10465,7959" strokeweight=".1pt"/>
            <v:line id="_x0000_s3270" style="position:absolute" from="7457,7959" to="10465,7959" strokeweight=".1pt"/>
            <v:line id="_x0000_s3269" style="position:absolute" from="1440,7959" to="4448,7959" strokeweight=".1pt"/>
            <v:line id="_x0000_s3268" style="position:absolute" from="1440,7959" to="1440,8681" strokeweight=".1pt"/>
            <v:line id="_x0000_s3267" style="position:absolute" from="4448,7959" to="7457,7959" strokeweight=".1pt"/>
            <v:line id="_x0000_s3266" style="position:absolute" from="4448,7959" to="4448,8681" strokeweight=".1pt"/>
            <v:line id="_x0000_s3265" style="position:absolute" from="7457,7959" to="10465,7959" strokeweight=".1pt"/>
            <v:line id="_x0000_s3264" style="position:absolute" from="10465,7959" to="10465,8681" strokeweight=".1pt"/>
            <v:line id="_x0000_s3263" style="position:absolute" from="1440,8681" to="4448,8681" strokeweight=".1pt"/>
            <v:line id="_x0000_s3262" style="position:absolute" from="1440,8681" to="1440,9123" strokeweight=".1pt"/>
            <v:line id="_x0000_s3261" style="position:absolute" from="4448,8681" to="7457,8681" strokeweight=".1pt"/>
            <v:line id="_x0000_s3260" style="position:absolute" from="4448,8681" to="4448,9123" strokeweight=".1pt"/>
            <v:line id="_x0000_s3259" style="position:absolute" from="7457,8681" to="10465,8681" strokeweight=".1pt"/>
            <v:line id="_x0000_s3258" style="position:absolute" from="10465,8681" to="10465,9123" strokeweight=".1pt"/>
            <v:line id="_x0000_s3257" style="position:absolute" from="1440,9123" to="4448,9123" strokeweight=".1pt"/>
            <v:line id="_x0000_s3256" style="position:absolute" from="1440,9123" to="1440,9845" strokeweight=".1pt"/>
            <v:line id="_x0000_s3255" style="position:absolute" from="4448,9123" to="7457,9123" strokeweight=".1pt"/>
            <v:line id="_x0000_s3254" style="position:absolute" from="4448,9123" to="4448,9845" strokeweight=".1pt"/>
            <v:line id="_x0000_s3253" style="position:absolute" from="7457,9123" to="10465,9123" strokeweight=".1pt"/>
            <v:line id="_x0000_s3252" style="position:absolute" from="10465,9123" to="10465,9845" strokeweight=".1pt"/>
            <v:line id="_x0000_s3251" style="position:absolute" from="1440,10567" to="4448,10567" strokeweight=".1pt"/>
            <v:line id="_x0000_s3250" style="position:absolute" from="1440,9845" to="1440,10567" strokeweight=".1pt"/>
            <v:line id="_x0000_s3249" style="position:absolute" from="4448,10567" to="7457,10567" strokeweight=".1pt"/>
            <v:line id="_x0000_s3248" style="position:absolute" from="4448,9845" to="4448,10567" strokeweight=".1pt"/>
            <v:line id="_x0000_s3247" style="position:absolute" from="10465,9845" to="10465,10567" strokeweight=".1pt"/>
            <v:line id="_x0000_s3246" style="position:absolute" from="7457,10567" to="10465,10567" strokeweight=".1pt"/>
            <v:line id="_x0000_s3245" style="position:absolute" from="1440,11009" to="4448,11009" strokeweight=".1pt"/>
            <v:line id="_x0000_s3244" style="position:absolute" from="1440,10567" to="1440,11009" strokeweight=".1pt"/>
            <v:line id="_x0000_s3243" style="position:absolute" from="4448,11009" to="7457,11009" strokeweight=".1pt"/>
            <v:line id="_x0000_s3242" style="position:absolute" from="4448,10567" to="4448,11009" strokeweight=".1pt"/>
            <v:line id="_x0000_s3241" style="position:absolute" from="10465,10567" to="10465,11009" strokeweight=".1pt"/>
            <v:line id="_x0000_s3240" style="position:absolute" from="7457,11009" to="10465,11009" strokeweight=".1pt"/>
            <v:line id="_x0000_s3239" style="position:absolute" from="1440,11009" to="4448,11009" strokeweight=".1pt"/>
            <v:line id="_x0000_s3238" style="position:absolute" from="1440,11009" to="1440,11451" strokeweight=".1pt"/>
            <v:line id="_x0000_s3237" style="position:absolute" from="4448,11009" to="7457,11009" strokeweight=".1pt"/>
            <v:line id="_x0000_s3236" style="position:absolute" from="4448,11009" to="4448,11451" strokeweight=".1pt"/>
            <v:line id="_x0000_s3235" style="position:absolute" from="7457,11009" to="10465,11009" strokeweight=".1pt"/>
            <v:line id="_x0000_s3234" style="position:absolute" from="10465,11009" to="10465,11451" strokeweight=".1pt"/>
            <v:line id="_x0000_s3233" style="position:absolute" from="1440,11451" to="4448,11451" strokeweight=".1pt"/>
            <v:line id="_x0000_s3232" style="position:absolute" from="1440,11451" to="1440,12173" strokeweight=".1pt"/>
            <v:line id="_x0000_s3231" style="position:absolute" from="4448,11451" to="7457,11451" strokeweight=".1pt"/>
            <v:line id="_x0000_s3230" style="position:absolute" from="4448,11451" to="4448,12173" strokeweight=".1pt"/>
            <v:line id="_x0000_s3229" style="position:absolute" from="7457,11451" to="10465,11451" strokeweight=".1pt"/>
            <v:line id="_x0000_s3228" style="position:absolute" from="10465,11451" to="10465,12173" strokeweight=".1pt"/>
            <v:line id="_x0000_s3227" style="position:absolute" from="1440,12615" to="4448,12615" strokeweight=".1pt"/>
            <v:line id="_x0000_s3226" style="position:absolute" from="1440,12173" to="1440,12615" strokeweight=".1pt"/>
            <v:line id="_x0000_s3225" style="position:absolute" from="4448,12615" to="7457,12615" strokeweight=".1pt"/>
            <v:line id="_x0000_s3224" style="position:absolute" from="4448,12173" to="4448,12615" strokeweight=".1pt"/>
            <v:line id="_x0000_s3223" style="position:absolute" from="10465,12173" to="10465,12615" strokeweight=".1pt"/>
            <v:line id="_x0000_s3222" style="position:absolute" from="7457,12615" to="10465,12615" strokeweight=".1pt"/>
            <v:line id="_x0000_s3221" style="position:absolute" from="1440,12615" to="4448,12615" strokeweight=".1pt"/>
            <v:line id="_x0000_s3220" style="position:absolute" from="1440,12615" to="1440,13057" strokeweight=".1pt"/>
            <v:line id="_x0000_s3219" style="position:absolute" from="4448,12615" to="7457,12615" strokeweight=".1pt"/>
            <v:line id="_x0000_s3218" style="position:absolute" from="4448,12615" to="4448,13057" strokeweight=".1pt"/>
            <v:line id="_x0000_s3217" style="position:absolute" from="7457,12615" to="10465,12615" strokeweight=".1pt"/>
            <v:line id="_x0000_s3216" style="position:absolute" from="10465,12615" to="10465,13057" strokeweight=".1pt"/>
            <v:line id="_x0000_s3215" style="position:absolute" from="1440,13499" to="4448,13499" strokeweight=".1pt"/>
            <v:line id="_x0000_s3214" style="position:absolute" from="1440,13057" to="1440,13499" strokeweight=".1pt"/>
            <v:line id="_x0000_s3213" style="position:absolute" from="4448,13499" to="7457,13499" strokeweight=".1pt"/>
            <v:line id="_x0000_s3212" style="position:absolute" from="4448,13057" to="4448,13499" strokeweight=".1pt"/>
            <v:line id="_x0000_s3211" style="position:absolute" from="10465,13057" to="10465,13499" strokeweight=".1pt"/>
            <v:line id="_x0000_s3210" style="position:absolute" from="7457,13499" to="10465,13499" strokeweight=".1pt"/>
            <v:line id="_x0000_s3209" style="position:absolute" from="1440,13499" to="4448,13499" strokeweight=".1pt"/>
            <v:line id="_x0000_s3208" style="position:absolute" from="1440,13499" to="1440,13941" strokeweight=".1pt"/>
            <v:line id="_x0000_s3207" style="position:absolute" from="4448,13499" to="7457,13499" strokeweight=".1pt"/>
            <v:line id="_x0000_s3206" style="position:absolute" from="4448,13499" to="4448,13941" strokeweight=".1pt"/>
            <v:line id="_x0000_s3205" style="position:absolute" from="7457,13499" to="10465,13499" strokeweight=".1pt"/>
            <v:line id="_x0000_s3204" style="position:absolute" from="10465,13499" to="10465,13941" strokeweight=".1pt"/>
            <v:line id="_x0000_s3203" style="position:absolute" from="1440,13941" to="4448,13941" strokeweight=".1pt"/>
            <v:line id="_x0000_s3202" style="position:absolute" from="1440,13941" to="1440,14383" strokeweight=".1pt"/>
            <v:line id="_x0000_s3201" style="position:absolute" from="4448,13941" to="7457,13941" strokeweight=".1pt"/>
            <v:line id="_x0000_s3200" style="position:absolute" from="4448,13941" to="4448,14383" strokeweight=".1pt"/>
            <v:line id="_x0000_s3199" style="position:absolute" from="7457,13941" to="10465,13941" strokeweight=".1pt"/>
            <v:line id="_x0000_s3198" style="position:absolute" from="10465,13941" to="10465,14383" strokeweight=".1pt"/>
            <v:line id="_x0000_s3197" style="position:absolute" from="1440,14825" to="4448,14825" strokeweight=".1pt"/>
            <v:line id="_x0000_s3196" style="position:absolute" from="1440,14383" to="1440,14825" strokeweight=".1pt"/>
            <v:line id="_x0000_s3195" style="position:absolute" from="4448,14825" to="7457,14825" strokeweight=".1pt"/>
            <v:line id="_x0000_s3194" style="position:absolute" from="4448,14383" to="4448,14825" strokeweight=".1pt"/>
            <v:line id="_x0000_s3193" style="position:absolute" from="10465,14383" to="10465,14825" strokeweight=".1pt"/>
            <v:line id="_x0000_s3192" style="position:absolute" from="7457,14825" to="10465,14825" strokeweight=".1pt"/>
            <v:line id="_x0000_s3191" style="position:absolute" from="1440,15267" to="4448,15267" strokeweight=".1pt"/>
            <v:line id="_x0000_s3190" style="position:absolute" from="1440,14825" to="1440,15267" strokeweight=".1pt"/>
            <v:line id="_x0000_s3189" style="position:absolute" from="4448,15267" to="7457,15267" strokeweight=".1pt"/>
            <v:line id="_x0000_s3188" style="position:absolute" from="4448,14825" to="4448,15267" strokeweight=".1pt"/>
            <v:line id="_x0000_s3187" style="position:absolute" from="10465,14825" to="10465,15267" strokeweight=".1pt"/>
            <v:line id="_x0000_s3186" style="position:absolute" from="7457,15267" to="10465,15267" strokeweight=".1pt"/>
            <w10:wrap anchorx="page" anchory="page"/>
          </v:group>
        </w:pict>
      </w:r>
      <w:r w:rsidR="00475295">
        <w:rPr>
          <w:rFonts w:ascii="Courier New"/>
        </w:rPr>
        <w:t>com.h2database</w:t>
      </w:r>
      <w:r w:rsidR="00475295">
        <w:rPr>
          <w:rFonts w:ascii="Courier New"/>
        </w:rPr>
        <w:tab/>
        <w:t>h2</w:t>
      </w:r>
      <w:r w:rsidR="00475295">
        <w:rPr>
          <w:rFonts w:ascii="Courier New"/>
        </w:rPr>
        <w:tab/>
      </w:r>
      <w:r w:rsidR="00475295">
        <w:t>1.4.196</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w:t>
      </w:r>
      <w:r>
        <w:rPr>
          <w:rFonts w:ascii="Courier New"/>
        </w:rPr>
        <w:tab/>
      </w:r>
      <w:r>
        <w:t>3.7.8</w:t>
      </w:r>
    </w:p>
    <w:p w:rsidR="005A4D71" w:rsidRDefault="00475295">
      <w:pPr>
        <w:pStyle w:val="a3"/>
        <w:tabs>
          <w:tab w:val="left" w:pos="3209"/>
          <w:tab w:val="left" w:pos="6217"/>
        </w:tabs>
        <w:spacing w:before="195"/>
        <w:ind w:left="200"/>
      </w:pPr>
      <w:r>
        <w:rPr>
          <w:rFonts w:ascii="Courier New"/>
        </w:rPr>
        <w:t>com.hazelcast</w:t>
      </w:r>
      <w:r>
        <w:rPr>
          <w:rFonts w:ascii="Courier New"/>
        </w:rPr>
        <w:tab/>
        <w:t>hazelcast-client</w:t>
      </w:r>
      <w:r>
        <w:rPr>
          <w:rFonts w:ascii="Courier New"/>
        </w:rPr>
        <w:tab/>
      </w:r>
      <w:r>
        <w:t>3.7.8</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hazelcast-hibernate4</w:t>
      </w:r>
      <w:r>
        <w:rPr>
          <w:rFonts w:ascii="Courier New"/>
        </w:rPr>
        <w:tab/>
      </w:r>
      <w:r>
        <w:t>3.7.1</w:t>
      </w:r>
    </w:p>
    <w:p w:rsidR="005A4D71" w:rsidRDefault="00475295">
      <w:pPr>
        <w:pStyle w:val="a3"/>
        <w:tabs>
          <w:tab w:val="left" w:pos="3209"/>
          <w:tab w:val="left" w:pos="6217"/>
        </w:tabs>
        <w:spacing w:before="195"/>
        <w:ind w:left="200"/>
      </w:pPr>
      <w:r>
        <w:rPr>
          <w:rFonts w:ascii="Courier New"/>
        </w:rPr>
        <w:t>com.hazelcast</w:t>
      </w:r>
      <w:r>
        <w:rPr>
          <w:rFonts w:ascii="Courier New"/>
        </w:rPr>
        <w:tab/>
        <w:t>hazelcast-hibernate5</w:t>
      </w:r>
      <w:r>
        <w:rPr>
          <w:rFonts w:ascii="Courier New"/>
        </w:rPr>
        <w:tab/>
      </w:r>
      <w:r>
        <w:t>1.1.3</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hazelcast-spring</w:t>
      </w:r>
      <w:r>
        <w:rPr>
          <w:rFonts w:ascii="Courier New"/>
        </w:rPr>
        <w:tab/>
      </w:r>
      <w:r>
        <w:t>3.7.8</w:t>
      </w:r>
    </w:p>
    <w:p w:rsidR="005A4D71" w:rsidRDefault="00475295">
      <w:pPr>
        <w:pStyle w:val="a3"/>
        <w:tabs>
          <w:tab w:val="left" w:pos="3209"/>
          <w:tab w:val="left" w:pos="6217"/>
        </w:tabs>
        <w:spacing w:before="194"/>
        <w:ind w:left="200"/>
      </w:pPr>
      <w:r>
        <w:rPr>
          <w:rFonts w:ascii="Courier New"/>
        </w:rPr>
        <w:t>com.jayway.jsonpath</w:t>
      </w:r>
      <w:r>
        <w:rPr>
          <w:rFonts w:ascii="Courier New"/>
        </w:rPr>
        <w:tab/>
        <w:t>json-path</w:t>
      </w:r>
      <w:r>
        <w:rPr>
          <w:rFonts w:ascii="Courier New"/>
        </w:rPr>
        <w:tab/>
      </w:r>
      <w:r>
        <w:t>2.2.0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com.jayway.jsonpath</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com.microsoft.sqlserver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json-path-assert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mssql-jdbc</w:t>
            </w:r>
          </w:p>
        </w:tc>
        <w:tc>
          <w:tcPr>
            <w:tcW w:w="3051" w:type="dxa"/>
            <w:tcBorders>
              <w:left w:val="nil"/>
            </w:tcBorders>
          </w:tcPr>
          <w:p w:rsidR="005A4D71" w:rsidRDefault="00475295">
            <w:pPr>
              <w:pStyle w:val="TableParagraph"/>
              <w:ind w:left="125"/>
              <w:rPr>
                <w:sz w:val="20"/>
              </w:rPr>
            </w:pPr>
            <w:r>
              <w:rPr>
                <w:sz w:val="20"/>
              </w:rPr>
              <w:t>2.2.0</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6.1.0.jre7</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com.querydsl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querydsl-apt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querydsl-collections</w:t>
            </w:r>
          </w:p>
        </w:tc>
        <w:tc>
          <w:tcPr>
            <w:tcW w:w="3051" w:type="dxa"/>
            <w:tcBorders>
              <w:left w:val="nil"/>
            </w:tcBorders>
          </w:tcPr>
          <w:p w:rsidR="005A4D71" w:rsidRDefault="00475295">
            <w:pPr>
              <w:pStyle w:val="TableParagraph"/>
              <w:ind w:left="125"/>
              <w:rPr>
                <w:sz w:val="20"/>
              </w:rPr>
            </w:pPr>
            <w:r>
              <w:rPr>
                <w:sz w:val="20"/>
              </w:rPr>
              <w:t>4.1.4</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querydsl-core</w:t>
            </w:r>
          </w:p>
        </w:tc>
        <w:tc>
          <w:tcPr>
            <w:tcW w:w="3051" w:type="dxa"/>
            <w:tcBorders>
              <w:left w:val="nil"/>
            </w:tcBorders>
          </w:tcPr>
          <w:p w:rsidR="005A4D71" w:rsidRDefault="00475295">
            <w:pPr>
              <w:pStyle w:val="TableParagraph"/>
              <w:ind w:left="125"/>
              <w:rPr>
                <w:sz w:val="20"/>
              </w:rPr>
            </w:pPr>
            <w:r>
              <w:rPr>
                <w:sz w:val="20"/>
              </w:rPr>
              <w:t>4.1.4</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com.querydsl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querydsl-jpa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querydsl-mongodb</w:t>
            </w:r>
          </w:p>
        </w:tc>
        <w:tc>
          <w:tcPr>
            <w:tcW w:w="3051" w:type="dxa"/>
            <w:tcBorders>
              <w:left w:val="nil"/>
            </w:tcBorders>
          </w:tcPr>
          <w:p w:rsidR="005A4D71" w:rsidRDefault="00475295">
            <w:pPr>
              <w:pStyle w:val="TableParagraph"/>
              <w:ind w:left="125"/>
              <w:rPr>
                <w:sz w:val="20"/>
              </w:rPr>
            </w:pPr>
            <w:r>
              <w:rPr>
                <w:sz w:val="20"/>
              </w:rPr>
              <w:t>4.1.4</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4.1.4</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com.samskivert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com.sendgrid</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jmustache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sendgrid-java</w:t>
            </w:r>
          </w:p>
        </w:tc>
        <w:tc>
          <w:tcPr>
            <w:tcW w:w="3051" w:type="dxa"/>
            <w:tcBorders>
              <w:left w:val="nil"/>
            </w:tcBorders>
          </w:tcPr>
          <w:p w:rsidR="005A4D71" w:rsidRDefault="00475295">
            <w:pPr>
              <w:pStyle w:val="TableParagraph"/>
              <w:ind w:left="125"/>
              <w:rPr>
                <w:sz w:val="20"/>
              </w:rPr>
            </w:pPr>
            <w:r>
              <w:rPr>
                <w:sz w:val="20"/>
              </w:rPr>
              <w:t>1.13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2.2.2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com.sun.mail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javax.mail</w:t>
            </w:r>
          </w:p>
        </w:tc>
        <w:tc>
          <w:tcPr>
            <w:tcW w:w="3051" w:type="dxa"/>
            <w:tcBorders>
              <w:left w:val="nil"/>
            </w:tcBorders>
          </w:tcPr>
          <w:p w:rsidR="005A4D71" w:rsidRDefault="00475295">
            <w:pPr>
              <w:pStyle w:val="TableParagraph"/>
              <w:ind w:left="125"/>
              <w:rPr>
                <w:sz w:val="20"/>
              </w:rPr>
            </w:pPr>
            <w:r>
              <w:rPr>
                <w:sz w:val="20"/>
              </w:rPr>
              <w:t>1.5.6</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com.timgroup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java-statsd-client</w:t>
            </w:r>
          </w:p>
        </w:tc>
        <w:tc>
          <w:tcPr>
            <w:tcW w:w="3051" w:type="dxa"/>
            <w:tcBorders>
              <w:left w:val="nil"/>
            </w:tcBorders>
          </w:tcPr>
          <w:p w:rsidR="005A4D71" w:rsidRDefault="00475295">
            <w:pPr>
              <w:pStyle w:val="TableParagraph"/>
              <w:ind w:left="125"/>
              <w:rPr>
                <w:sz w:val="20"/>
              </w:rPr>
            </w:pPr>
            <w:r>
              <w:rPr>
                <w:sz w:val="20"/>
              </w:rPr>
              <w:t>3.1.0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com.unboundid</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unboundid-ldapsdk</w:t>
            </w:r>
          </w:p>
        </w:tc>
        <w:tc>
          <w:tcPr>
            <w:tcW w:w="3051" w:type="dxa"/>
            <w:tcBorders>
              <w:left w:val="nil"/>
            </w:tcBorders>
          </w:tcPr>
          <w:p w:rsidR="005A4D71" w:rsidRDefault="00475295">
            <w:pPr>
              <w:pStyle w:val="TableParagraph"/>
              <w:ind w:left="125"/>
              <w:rPr>
                <w:sz w:val="20"/>
              </w:rPr>
            </w:pPr>
            <w:r>
              <w:rPr>
                <w:sz w:val="20"/>
              </w:rPr>
              <w:t>3.2.1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com.zaxxer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com.zaxxer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HikariCP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HikariCP-java6</w:t>
            </w:r>
          </w:p>
        </w:tc>
        <w:tc>
          <w:tcPr>
            <w:tcW w:w="3051" w:type="dxa"/>
            <w:tcBorders>
              <w:left w:val="nil"/>
            </w:tcBorders>
          </w:tcPr>
          <w:p w:rsidR="005A4D71" w:rsidRDefault="00475295">
            <w:pPr>
              <w:pStyle w:val="TableParagraph"/>
              <w:ind w:left="125"/>
              <w:rPr>
                <w:sz w:val="20"/>
              </w:rPr>
            </w:pPr>
            <w:r>
              <w:rPr>
                <w:sz w:val="20"/>
              </w:rPr>
              <w:t>2.5.1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2.3.13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com.zaxxer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HikariCP-java7</w:t>
            </w:r>
          </w:p>
        </w:tc>
        <w:tc>
          <w:tcPr>
            <w:tcW w:w="3051" w:type="dxa"/>
            <w:tcBorders>
              <w:left w:val="nil"/>
            </w:tcBorders>
          </w:tcPr>
          <w:p w:rsidR="005A4D71" w:rsidRDefault="00475295">
            <w:pPr>
              <w:pStyle w:val="TableParagraph"/>
              <w:ind w:left="125"/>
              <w:rPr>
                <w:sz w:val="20"/>
              </w:rPr>
            </w:pPr>
            <w:r>
              <w:rPr>
                <w:sz w:val="20"/>
              </w:rPr>
              <w:t>2.4.13</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commons-beanutils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commons-beanutils</w:t>
            </w:r>
          </w:p>
        </w:tc>
        <w:tc>
          <w:tcPr>
            <w:tcW w:w="3051" w:type="dxa"/>
            <w:tcBorders>
              <w:left w:val="nil"/>
            </w:tcBorders>
          </w:tcPr>
          <w:p w:rsidR="005A4D71" w:rsidRDefault="00475295">
            <w:pPr>
              <w:pStyle w:val="TableParagraph"/>
              <w:ind w:left="125"/>
              <w:rPr>
                <w:sz w:val="20"/>
              </w:rPr>
            </w:pPr>
            <w:r>
              <w:rPr>
                <w:sz w:val="20"/>
              </w:rPr>
              <w:t>1.9.3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commons-codec</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commons-codec</w:t>
            </w:r>
          </w:p>
        </w:tc>
        <w:tc>
          <w:tcPr>
            <w:tcW w:w="3051" w:type="dxa"/>
            <w:tcBorders>
              <w:left w:val="nil"/>
            </w:tcBorders>
          </w:tcPr>
          <w:p w:rsidR="005A4D71" w:rsidRDefault="00475295">
            <w:pPr>
              <w:pStyle w:val="TableParagraph"/>
              <w:ind w:left="125"/>
              <w:rPr>
                <w:sz w:val="20"/>
              </w:rPr>
            </w:pPr>
            <w:r>
              <w:rPr>
                <w:sz w:val="20"/>
              </w:rPr>
              <w:t>1.10</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commons-collections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commons-dbcp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commons-collections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commons-dbcp</w:t>
            </w:r>
          </w:p>
        </w:tc>
        <w:tc>
          <w:tcPr>
            <w:tcW w:w="3051" w:type="dxa"/>
            <w:tcBorders>
              <w:left w:val="nil"/>
            </w:tcBorders>
          </w:tcPr>
          <w:p w:rsidR="005A4D71" w:rsidRDefault="00475295">
            <w:pPr>
              <w:pStyle w:val="TableParagraph"/>
              <w:ind w:left="125"/>
              <w:rPr>
                <w:sz w:val="20"/>
              </w:rPr>
            </w:pPr>
            <w:r>
              <w:rPr>
                <w:sz w:val="20"/>
              </w:rPr>
              <w:t>3.2.2</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commons-digester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commons-digester</w:t>
            </w:r>
          </w:p>
        </w:tc>
        <w:tc>
          <w:tcPr>
            <w:tcW w:w="3051" w:type="dxa"/>
            <w:tcBorders>
              <w:left w:val="nil"/>
            </w:tcBorders>
          </w:tcPr>
          <w:p w:rsidR="005A4D71" w:rsidRDefault="00475295">
            <w:pPr>
              <w:pStyle w:val="TableParagraph"/>
              <w:ind w:left="125"/>
              <w:rPr>
                <w:sz w:val="20"/>
              </w:rPr>
            </w:pPr>
            <w:r>
              <w:rPr>
                <w:sz w:val="20"/>
              </w:rPr>
              <w:t>2.1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commons-pool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commons-pool</w:t>
            </w:r>
          </w:p>
        </w:tc>
        <w:tc>
          <w:tcPr>
            <w:tcW w:w="3051" w:type="dxa"/>
            <w:tcBorders>
              <w:left w:val="nil"/>
            </w:tcBorders>
          </w:tcPr>
          <w:p w:rsidR="005A4D71" w:rsidRDefault="00475295">
            <w:pPr>
              <w:pStyle w:val="TableParagraph"/>
              <w:ind w:left="125"/>
              <w:rPr>
                <w:sz w:val="20"/>
              </w:rPr>
            </w:pPr>
            <w:r>
              <w:rPr>
                <w:sz w:val="20"/>
              </w:rPr>
              <w:t>1.6</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de.flapdoodle.embed</w:t>
            </w:r>
          </w:p>
        </w:tc>
        <w:tc>
          <w:tcPr>
            <w:tcW w:w="6016" w:type="dxa"/>
            <w:gridSpan w:val="2"/>
          </w:tcPr>
          <w:p w:rsidR="005A4D71" w:rsidRDefault="00475295">
            <w:pPr>
              <w:pStyle w:val="TableParagraph"/>
              <w:rPr>
                <w:sz w:val="20"/>
              </w:rPr>
            </w:pPr>
            <w:r>
              <w:rPr>
                <w:rFonts w:ascii="Courier New"/>
                <w:sz w:val="20"/>
              </w:rPr>
              <w:t>de.flapdoodle.embed.mongo</w:t>
            </w:r>
            <w:r>
              <w:rPr>
                <w:sz w:val="20"/>
              </w:rPr>
              <w:t>1.50.5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dom4j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dom4j</w:t>
            </w:r>
          </w:p>
        </w:tc>
        <w:tc>
          <w:tcPr>
            <w:tcW w:w="3051" w:type="dxa"/>
            <w:tcBorders>
              <w:left w:val="nil"/>
            </w:tcBorders>
          </w:tcPr>
          <w:p w:rsidR="005A4D71" w:rsidRDefault="00475295">
            <w:pPr>
              <w:pStyle w:val="TableParagraph"/>
              <w:ind w:left="125"/>
              <w:rPr>
                <w:sz w:val="20"/>
              </w:rPr>
            </w:pPr>
            <w:r>
              <w:rPr>
                <w:sz w:val="20"/>
              </w:rPr>
              <w:t>1.6.1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metrics-annotation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metrics-core</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metrics-ehcache</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metrics-ganglia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metrics-graphite</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metrics-healthchecks</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metrics-httpasyncclient</w:t>
            </w:r>
          </w:p>
        </w:tc>
        <w:tc>
          <w:tcPr>
            <w:tcW w:w="3051" w:type="dxa"/>
            <w:tcBorders>
              <w:left w:val="nil"/>
            </w:tcBorders>
          </w:tcPr>
          <w:p w:rsidR="005A4D71" w:rsidRDefault="00475295">
            <w:pPr>
              <w:pStyle w:val="TableParagraph"/>
              <w:ind w:left="125"/>
              <w:rPr>
                <w:sz w:val="20"/>
              </w:rPr>
            </w:pPr>
            <w:r>
              <w:rPr>
                <w:sz w:val="20"/>
              </w:rPr>
              <w:t>3.1.5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metrics-jdbi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metrics-jersey</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metrics-jersey2</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metrics-jetty8</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metrics-jetty9</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metrics-jetty9-legacy</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metrics-json</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metrics-jvm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metrics-log4j</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metrics-log4j2</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metrics-logback</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metrics-servlet</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metrics-servlets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reactor-bus</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reactor-core</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reactor-groovy</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line="297" w:lineRule="auto"/>
              <w:ind w:right="1063"/>
              <w:rPr>
                <w:rFonts w:ascii="Courier New"/>
                <w:sz w:val="20"/>
              </w:rPr>
            </w:pPr>
            <w:r>
              <w:rPr>
                <w:rFonts w:ascii="Courier New"/>
                <w:sz w:val="20"/>
              </w:rPr>
              <w:t>reactor-groovy- extensions</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io.projectreactor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reactor-logback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reactor-net</w:t>
            </w:r>
          </w:p>
        </w:tc>
        <w:tc>
          <w:tcPr>
            <w:tcW w:w="3051" w:type="dxa"/>
            <w:tcBorders>
              <w:left w:val="nil"/>
            </w:tcBorders>
          </w:tcPr>
          <w:p w:rsidR="005A4D71" w:rsidRDefault="00475295">
            <w:pPr>
              <w:pStyle w:val="TableParagraph"/>
              <w:ind w:left="125"/>
              <w:rPr>
                <w:sz w:val="20"/>
              </w:rPr>
            </w:pPr>
            <w:r>
              <w:rPr>
                <w:sz w:val="20"/>
              </w:rPr>
              <w:t>2.0.8.RELEASE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reactor-stream</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io.projectreactor.spring</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reactor-spring-context</w:t>
            </w:r>
          </w:p>
        </w:tc>
        <w:tc>
          <w:tcPr>
            <w:tcW w:w="3051" w:type="dxa"/>
            <w:tcBorders>
              <w:left w:val="nil"/>
            </w:tcBorders>
          </w:tcPr>
          <w:p w:rsidR="005A4D71" w:rsidRDefault="00475295">
            <w:pPr>
              <w:pStyle w:val="TableParagraph"/>
              <w:ind w:left="125"/>
              <w:rPr>
                <w:sz w:val="20"/>
              </w:rPr>
            </w:pPr>
            <w:r>
              <w:rPr>
                <w:sz w:val="20"/>
              </w:rPr>
              <w:t>2.0.7.RELEASE</w:t>
            </w:r>
          </w:p>
        </w:tc>
      </w:tr>
      <w:tr w:rsidR="005A4D71">
        <w:trPr>
          <w:trHeight w:val="1159"/>
        </w:trPr>
        <w:tc>
          <w:tcPr>
            <w:tcW w:w="3008" w:type="dxa"/>
          </w:tcPr>
          <w:p w:rsidR="005A4D71" w:rsidRDefault="00475295">
            <w:pPr>
              <w:pStyle w:val="TableParagraph"/>
              <w:spacing w:before="103" w:line="468" w:lineRule="auto"/>
              <w:ind w:right="23"/>
              <w:rPr>
                <w:rFonts w:ascii="Courier New"/>
                <w:sz w:val="20"/>
              </w:rPr>
            </w:pPr>
            <w:r>
              <w:rPr>
                <w:rFonts w:ascii="Courier New"/>
                <w:sz w:val="20"/>
              </w:rPr>
              <w:t>io.projectreactor.spring io.projectreactor.spring</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reactor-spring-core</w:t>
            </w:r>
          </w:p>
          <w:p w:rsidR="005A4D71" w:rsidRDefault="005A4D71">
            <w:pPr>
              <w:pStyle w:val="TableParagraph"/>
              <w:spacing w:before="8"/>
              <w:ind w:left="0"/>
              <w:rPr>
                <w:rFonts w:ascii="Times New Roman"/>
                <w:sz w:val="18"/>
              </w:rPr>
            </w:pPr>
          </w:p>
          <w:p w:rsidR="005A4D71" w:rsidRDefault="00475295">
            <w:pPr>
              <w:pStyle w:val="TableParagraph"/>
              <w:spacing w:before="0" w:line="297" w:lineRule="auto"/>
              <w:ind w:right="1063"/>
              <w:rPr>
                <w:rFonts w:ascii="Courier New"/>
                <w:sz w:val="20"/>
              </w:rPr>
            </w:pPr>
            <w:r>
              <w:rPr>
                <w:rFonts w:ascii="Courier New"/>
                <w:sz w:val="20"/>
              </w:rPr>
              <w:t>reactor-spring- messaging</w:t>
            </w:r>
          </w:p>
        </w:tc>
        <w:tc>
          <w:tcPr>
            <w:tcW w:w="3051" w:type="dxa"/>
            <w:tcBorders>
              <w:left w:val="nil"/>
            </w:tcBorders>
          </w:tcPr>
          <w:p w:rsidR="005A4D71" w:rsidRDefault="00475295">
            <w:pPr>
              <w:pStyle w:val="TableParagraph"/>
              <w:ind w:left="125"/>
              <w:rPr>
                <w:sz w:val="20"/>
              </w:rPr>
            </w:pPr>
            <w:r>
              <w:rPr>
                <w:sz w:val="20"/>
              </w:rPr>
              <w:t>2.0.7.RELEASE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2.0.7.RELEASE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io.projectreactor.spring</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io.searchbox</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reactor-spring-webmvc</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jest</w:t>
            </w:r>
          </w:p>
        </w:tc>
        <w:tc>
          <w:tcPr>
            <w:tcW w:w="3051" w:type="dxa"/>
            <w:tcBorders>
              <w:left w:val="nil"/>
            </w:tcBorders>
          </w:tcPr>
          <w:p w:rsidR="005A4D71" w:rsidRDefault="00475295">
            <w:pPr>
              <w:pStyle w:val="TableParagraph"/>
              <w:ind w:left="125"/>
              <w:rPr>
                <w:sz w:val="20"/>
              </w:rPr>
            </w:pPr>
            <w:r>
              <w:rPr>
                <w:sz w:val="20"/>
              </w:rPr>
              <w:t>2.0.7.RELEASE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io.undertow</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undertow-core</w:t>
            </w:r>
          </w:p>
        </w:tc>
        <w:tc>
          <w:tcPr>
            <w:tcW w:w="3051" w:type="dxa"/>
            <w:tcBorders>
              <w:left w:val="nil"/>
            </w:tcBorders>
          </w:tcPr>
          <w:p w:rsidR="005A4D71" w:rsidRDefault="00475295">
            <w:pPr>
              <w:pStyle w:val="TableParagraph"/>
              <w:ind w:left="125"/>
              <w:rPr>
                <w:sz w:val="20"/>
              </w:rPr>
            </w:pPr>
            <w:r>
              <w:rPr>
                <w:sz w:val="20"/>
              </w:rPr>
              <w:t>1.4.20.Final</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io.undertow</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io.undertow</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undertow-servlet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undertow-websockets-jsr</w:t>
            </w:r>
          </w:p>
        </w:tc>
        <w:tc>
          <w:tcPr>
            <w:tcW w:w="3051" w:type="dxa"/>
            <w:tcBorders>
              <w:left w:val="nil"/>
            </w:tcBorders>
          </w:tcPr>
          <w:p w:rsidR="005A4D71" w:rsidRDefault="00475295">
            <w:pPr>
              <w:pStyle w:val="TableParagraph"/>
              <w:ind w:left="125"/>
              <w:rPr>
                <w:sz w:val="20"/>
              </w:rPr>
            </w:pPr>
            <w:r>
              <w:rPr>
                <w:sz w:val="20"/>
              </w:rPr>
              <w:t>1.4.20.Final</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1.4.20.Final</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javax.cache</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cache-api</w:t>
            </w:r>
          </w:p>
        </w:tc>
        <w:tc>
          <w:tcPr>
            <w:tcW w:w="3051" w:type="dxa"/>
            <w:tcBorders>
              <w:left w:val="nil"/>
            </w:tcBorders>
          </w:tcPr>
          <w:p w:rsidR="005A4D71" w:rsidRDefault="00475295">
            <w:pPr>
              <w:pStyle w:val="TableParagraph"/>
              <w:ind w:left="125"/>
              <w:rPr>
                <w:sz w:val="20"/>
              </w:rPr>
            </w:pPr>
            <w:r>
              <w:rPr>
                <w:sz w:val="20"/>
              </w:rPr>
              <w:t>1.0.0</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javax.jms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javax.mail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jms-api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javax.mail-api</w:t>
            </w:r>
          </w:p>
        </w:tc>
        <w:tc>
          <w:tcPr>
            <w:tcW w:w="3111" w:type="dxa"/>
            <w:tcBorders>
              <w:left w:val="nil"/>
            </w:tcBorders>
          </w:tcPr>
          <w:p w:rsidR="005A4D71" w:rsidRDefault="00475295">
            <w:pPr>
              <w:pStyle w:val="TableParagraph"/>
              <w:ind w:left="185"/>
              <w:rPr>
                <w:sz w:val="20"/>
              </w:rPr>
            </w:pPr>
            <w:r>
              <w:rPr>
                <w:sz w:val="20"/>
              </w:rPr>
              <w:t>1.1-rev-1</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1.5.6</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javax.servlet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javax.servlet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javax.servlet-api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jstl</w:t>
            </w:r>
          </w:p>
        </w:tc>
        <w:tc>
          <w:tcPr>
            <w:tcW w:w="3111" w:type="dxa"/>
            <w:tcBorders>
              <w:left w:val="nil"/>
            </w:tcBorders>
          </w:tcPr>
          <w:p w:rsidR="005A4D71" w:rsidRDefault="00475295">
            <w:pPr>
              <w:pStyle w:val="TableParagraph"/>
              <w:ind w:left="185"/>
              <w:rPr>
                <w:sz w:val="20"/>
              </w:rPr>
            </w:pPr>
            <w:r>
              <w:rPr>
                <w:sz w:val="20"/>
              </w:rPr>
              <w:t>3.1.0</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javax.transaction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javax.transaction-api</w:t>
            </w:r>
          </w:p>
        </w:tc>
        <w:tc>
          <w:tcPr>
            <w:tcW w:w="3111" w:type="dxa"/>
            <w:tcBorders>
              <w:left w:val="nil"/>
            </w:tcBorders>
          </w:tcPr>
          <w:p w:rsidR="005A4D71" w:rsidRDefault="00475295">
            <w:pPr>
              <w:pStyle w:val="TableParagraph"/>
              <w:ind w:left="185"/>
              <w:rPr>
                <w:sz w:val="20"/>
              </w:rPr>
            </w:pPr>
            <w:r>
              <w:rPr>
                <w:sz w:val="20"/>
              </w:rPr>
              <w:t>1.2</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javax.validation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jaxen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validation-api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jaxen</w:t>
            </w:r>
          </w:p>
        </w:tc>
        <w:tc>
          <w:tcPr>
            <w:tcW w:w="3111" w:type="dxa"/>
            <w:tcBorders>
              <w:left w:val="nil"/>
            </w:tcBorders>
          </w:tcPr>
          <w:p w:rsidR="005A4D71" w:rsidRDefault="00475295">
            <w:pPr>
              <w:pStyle w:val="TableParagraph"/>
              <w:ind w:left="185"/>
              <w:rPr>
                <w:sz w:val="20"/>
              </w:rPr>
            </w:pPr>
            <w:r>
              <w:rPr>
                <w:sz w:val="20"/>
              </w:rPr>
              <w:t>1.1.0.Final</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1.1.6</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joda-time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junit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joda-time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junit</w:t>
            </w:r>
          </w:p>
        </w:tc>
        <w:tc>
          <w:tcPr>
            <w:tcW w:w="3111" w:type="dxa"/>
            <w:tcBorders>
              <w:left w:val="nil"/>
            </w:tcBorders>
          </w:tcPr>
          <w:p w:rsidR="005A4D71" w:rsidRDefault="00475295">
            <w:pPr>
              <w:pStyle w:val="TableParagraph"/>
              <w:ind w:left="185"/>
              <w:rPr>
                <w:sz w:val="20"/>
              </w:rPr>
            </w:pPr>
            <w:r>
              <w:rPr>
                <w:sz w:val="20"/>
              </w:rPr>
              <w:t>2.9.9</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mysql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mysql-connector-java</w:t>
            </w:r>
          </w:p>
        </w:tc>
        <w:tc>
          <w:tcPr>
            <w:tcW w:w="3111" w:type="dxa"/>
            <w:tcBorders>
              <w:left w:val="nil"/>
            </w:tcBorders>
          </w:tcPr>
          <w:p w:rsidR="005A4D71" w:rsidRDefault="00475295">
            <w:pPr>
              <w:pStyle w:val="TableParagraph"/>
              <w:ind w:left="185"/>
              <w:rPr>
                <w:sz w:val="20"/>
              </w:rPr>
            </w:pPr>
            <w:r>
              <w:rPr>
                <w:sz w:val="20"/>
              </w:rPr>
              <w:t>5.1.44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net.java.dev.jna</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jna</w:t>
            </w:r>
          </w:p>
        </w:tc>
        <w:tc>
          <w:tcPr>
            <w:tcW w:w="3111" w:type="dxa"/>
            <w:tcBorders>
              <w:left w:val="nil"/>
            </w:tcBorders>
          </w:tcPr>
          <w:p w:rsidR="005A4D71" w:rsidRDefault="00475295">
            <w:pPr>
              <w:pStyle w:val="TableParagraph"/>
              <w:ind w:left="185"/>
              <w:rPr>
                <w:sz w:val="20"/>
              </w:rPr>
            </w:pPr>
            <w:r>
              <w:rPr>
                <w:sz w:val="20"/>
              </w:rPr>
              <w:t>4.2.2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net.java.dev.jna</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jna-platform</w:t>
            </w:r>
          </w:p>
        </w:tc>
        <w:tc>
          <w:tcPr>
            <w:tcW w:w="3111" w:type="dxa"/>
            <w:tcBorders>
              <w:left w:val="nil"/>
            </w:tcBorders>
          </w:tcPr>
          <w:p w:rsidR="005A4D71" w:rsidRDefault="00475295">
            <w:pPr>
              <w:pStyle w:val="TableParagraph"/>
              <w:ind w:left="185"/>
              <w:rPr>
                <w:sz w:val="20"/>
              </w:rPr>
            </w:pPr>
            <w:r>
              <w:rPr>
                <w:sz w:val="20"/>
              </w:rPr>
              <w:t>4.2.2</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net.sf.ehcache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net.sourceforge.htmlunit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ehcache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htmlunit</w:t>
            </w:r>
          </w:p>
        </w:tc>
        <w:tc>
          <w:tcPr>
            <w:tcW w:w="3111" w:type="dxa"/>
            <w:tcBorders>
              <w:left w:val="nil"/>
            </w:tcBorders>
          </w:tcPr>
          <w:p w:rsidR="005A4D71" w:rsidRDefault="00475295">
            <w:pPr>
              <w:pStyle w:val="TableParagraph"/>
              <w:ind w:left="185"/>
              <w:rPr>
                <w:sz w:val="20"/>
              </w:rPr>
            </w:pPr>
            <w:r>
              <w:rPr>
                <w:sz w:val="20"/>
              </w:rPr>
              <w:t>2.10.4</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2.21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net.sourceforge.jtds</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jtds</w:t>
            </w:r>
          </w:p>
        </w:tc>
        <w:tc>
          <w:tcPr>
            <w:tcW w:w="3111" w:type="dxa"/>
            <w:tcBorders>
              <w:left w:val="nil"/>
            </w:tcBorders>
          </w:tcPr>
          <w:p w:rsidR="005A4D71" w:rsidRDefault="00475295">
            <w:pPr>
              <w:pStyle w:val="TableParagraph"/>
              <w:ind w:left="185"/>
              <w:rPr>
                <w:sz w:val="20"/>
              </w:rPr>
            </w:pPr>
            <w:r>
              <w:rPr>
                <w:sz w:val="20"/>
              </w:rPr>
              <w:t>1.3.1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net.sourceforge.nekohtml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nekohtml</w:t>
            </w:r>
          </w:p>
        </w:tc>
        <w:tc>
          <w:tcPr>
            <w:tcW w:w="3111" w:type="dxa"/>
            <w:tcBorders>
              <w:left w:val="nil"/>
            </w:tcBorders>
          </w:tcPr>
          <w:p w:rsidR="005A4D71" w:rsidRDefault="00475295">
            <w:pPr>
              <w:pStyle w:val="TableParagraph"/>
              <w:ind w:left="185"/>
              <w:rPr>
                <w:sz w:val="20"/>
              </w:rPr>
            </w:pPr>
            <w:r>
              <w:rPr>
                <w:sz w:val="20"/>
              </w:rPr>
              <w:t>1.9.22</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nz.net.ultraq.thymeleaf</w:t>
            </w:r>
          </w:p>
        </w:tc>
        <w:tc>
          <w:tcPr>
            <w:tcW w:w="2905" w:type="dxa"/>
            <w:tcBorders>
              <w:right w:val="nil"/>
            </w:tcBorders>
          </w:tcPr>
          <w:p w:rsidR="005A4D71" w:rsidRDefault="00475295">
            <w:pPr>
              <w:pStyle w:val="TableParagraph"/>
              <w:spacing w:before="103" w:line="297" w:lineRule="auto"/>
              <w:ind w:right="763"/>
              <w:rPr>
                <w:rFonts w:ascii="Courier New"/>
                <w:sz w:val="20"/>
              </w:rPr>
            </w:pPr>
            <w:r>
              <w:rPr>
                <w:rFonts w:ascii="Courier New"/>
                <w:sz w:val="20"/>
              </w:rPr>
              <w:t>thymeleaf-layout- dialect</w:t>
            </w:r>
          </w:p>
        </w:tc>
        <w:tc>
          <w:tcPr>
            <w:tcW w:w="3111" w:type="dxa"/>
            <w:tcBorders>
              <w:left w:val="nil"/>
            </w:tcBorders>
          </w:tcPr>
          <w:p w:rsidR="005A4D71" w:rsidRDefault="00475295">
            <w:pPr>
              <w:pStyle w:val="TableParagraph"/>
              <w:ind w:left="185"/>
              <w:rPr>
                <w:sz w:val="20"/>
              </w:rPr>
            </w:pPr>
            <w:r>
              <w:rPr>
                <w:sz w:val="20"/>
              </w:rPr>
              <w:t>1.4.0</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activemq-blueprint</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activemq-broker</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activemq-camel</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activemq-client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activemq-console</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activemq-http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activemq-jaas</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activemq-jdbc-store</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activemq-jms-pool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activemq-kahadb-store</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activemq-karaf</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activemq-leveldb-store</w:t>
            </w:r>
          </w:p>
        </w:tc>
        <w:tc>
          <w:tcPr>
            <w:tcW w:w="3111" w:type="dxa"/>
            <w:tcBorders>
              <w:left w:val="nil"/>
            </w:tcBorders>
          </w:tcPr>
          <w:p w:rsidR="005A4D71" w:rsidRDefault="00475295">
            <w:pPr>
              <w:pStyle w:val="TableParagraph"/>
              <w:ind w:left="185"/>
              <w:rPr>
                <w:sz w:val="20"/>
              </w:rPr>
            </w:pPr>
            <w:r>
              <w:rPr>
                <w:sz w:val="20"/>
              </w:rPr>
              <w:t>5.14.5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activemq-log4j-appender</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activemq-mqtt</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activemq-openwire-</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generator</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activemq-openwire-</w:t>
            </w:r>
          </w:p>
        </w:tc>
        <w:tc>
          <w:tcPr>
            <w:tcW w:w="3051" w:type="dxa"/>
            <w:tcBorders>
              <w:top w:val="nil"/>
              <w:left w:val="nil"/>
              <w:bottom w:val="nil"/>
            </w:tcBorders>
          </w:tcPr>
          <w:p w:rsidR="005A4D71" w:rsidRDefault="00475295">
            <w:pPr>
              <w:pStyle w:val="TableParagraph"/>
              <w:spacing w:before="94"/>
              <w:ind w:left="125"/>
              <w:rPr>
                <w:sz w:val="20"/>
              </w:rPr>
            </w:pPr>
            <w:r>
              <w:rPr>
                <w:sz w:val="20"/>
              </w:rPr>
              <w:t>5.14.5</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legacy</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activemq-osgi</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activemq-partition</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activemq-pool</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activemq-ra</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activemq-run</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activemq-runtime-config</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activemq-shiro</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activemq-spring</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activemq-stomp</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activemq-web</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artemis-amqp-protocol</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artemis-commons</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artemis-core-client</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artemis-jms-client</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artemis-jms-server</w:t>
            </w:r>
          </w:p>
        </w:tc>
        <w:tc>
          <w:tcPr>
            <w:tcW w:w="3051" w:type="dxa"/>
            <w:tcBorders>
              <w:top w:val="nil"/>
              <w:left w:val="nil"/>
            </w:tcBorders>
          </w:tcPr>
          <w:p w:rsidR="005A4D71" w:rsidRDefault="00475295">
            <w:pPr>
              <w:pStyle w:val="TableParagraph"/>
              <w:spacing w:before="94"/>
              <w:ind w:left="125"/>
              <w:rPr>
                <w:sz w:val="20"/>
              </w:rPr>
            </w:pPr>
            <w:r>
              <w:rPr>
                <w:sz w:val="20"/>
              </w:rPr>
              <w:t>1.5.5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artemis-journal</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artemis-native</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artemis-selector</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artemis-server</w:t>
            </w:r>
          </w:p>
        </w:tc>
        <w:tc>
          <w:tcPr>
            <w:tcW w:w="3051" w:type="dxa"/>
            <w:tcBorders>
              <w:top w:val="nil"/>
              <w:left w:val="nil"/>
            </w:tcBorders>
          </w:tcPr>
          <w:p w:rsidR="005A4D71" w:rsidRDefault="00475295">
            <w:pPr>
              <w:pStyle w:val="TableParagraph"/>
              <w:spacing w:before="94"/>
              <w:ind w:left="125"/>
              <w:rPr>
                <w:sz w:val="20"/>
              </w:rPr>
            </w:pPr>
            <w:r>
              <w:rPr>
                <w:sz w:val="20"/>
              </w:rPr>
              <w:t>1.5.5</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artemis-service-</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extensions</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org.apache.commons</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commons-dbcp2</w:t>
            </w:r>
          </w:p>
        </w:tc>
        <w:tc>
          <w:tcPr>
            <w:tcW w:w="3051" w:type="dxa"/>
            <w:tcBorders>
              <w:top w:val="nil"/>
              <w:left w:val="nil"/>
            </w:tcBorders>
          </w:tcPr>
          <w:p w:rsidR="005A4D71" w:rsidRDefault="00475295">
            <w:pPr>
              <w:pStyle w:val="TableParagraph"/>
              <w:spacing w:before="94"/>
              <w:ind w:left="125"/>
              <w:rPr>
                <w:sz w:val="20"/>
              </w:rPr>
            </w:pPr>
            <w:r>
              <w:rPr>
                <w:sz w:val="20"/>
              </w:rPr>
              <w:t>2.1.1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org.apache.commons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commons-pool2</w:t>
            </w:r>
          </w:p>
        </w:tc>
        <w:tc>
          <w:tcPr>
            <w:tcW w:w="3051" w:type="dxa"/>
            <w:tcBorders>
              <w:left w:val="nil"/>
            </w:tcBorders>
          </w:tcPr>
          <w:p w:rsidR="005A4D71" w:rsidRDefault="00475295">
            <w:pPr>
              <w:pStyle w:val="TableParagraph"/>
              <w:ind w:left="125"/>
              <w:rPr>
                <w:sz w:val="20"/>
              </w:rPr>
            </w:pPr>
            <w:r>
              <w:rPr>
                <w:sz w:val="20"/>
              </w:rPr>
              <w:t>2.4.2</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org.apache.derby</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org.apache.httpcomponent</w:t>
            </w:r>
          </w:p>
        </w:tc>
        <w:tc>
          <w:tcPr>
            <w:tcW w:w="6016" w:type="dxa"/>
            <w:gridSpan w:val="2"/>
          </w:tcPr>
          <w:p w:rsidR="005A4D71" w:rsidRDefault="00475295">
            <w:pPr>
              <w:pStyle w:val="TableParagraph"/>
              <w:tabs>
                <w:tab w:val="right" w:pos="3922"/>
              </w:tabs>
              <w:rPr>
                <w:sz w:val="20"/>
              </w:rPr>
            </w:pPr>
            <w:r>
              <w:rPr>
                <w:rFonts w:ascii="Courier New"/>
                <w:sz w:val="20"/>
              </w:rPr>
              <w:t>derby</w:t>
            </w:r>
            <w:r>
              <w:rPr>
                <w:rFonts w:ascii="Courier New"/>
                <w:sz w:val="20"/>
              </w:rPr>
              <w:tab/>
            </w:r>
            <w:r>
              <w:rPr>
                <w:sz w:val="20"/>
              </w:rPr>
              <w:t>10.13.1.1</w:t>
            </w:r>
          </w:p>
          <w:p w:rsidR="005A4D71" w:rsidRDefault="00475295">
            <w:pPr>
              <w:pStyle w:val="TableParagraph"/>
              <w:tabs>
                <w:tab w:val="right" w:pos="3532"/>
              </w:tabs>
              <w:spacing w:before="194"/>
              <w:ind w:left="-49"/>
              <w:rPr>
                <w:sz w:val="20"/>
              </w:rPr>
            </w:pPr>
            <w:r>
              <w:rPr>
                <w:rFonts w:ascii="Courier New"/>
                <w:sz w:val="20"/>
              </w:rPr>
              <w:t>shttpasyncclient</w:t>
            </w:r>
            <w:r>
              <w:rPr>
                <w:rFonts w:ascii="Courier New"/>
                <w:sz w:val="20"/>
              </w:rPr>
              <w:tab/>
            </w:r>
            <w:r>
              <w:rPr>
                <w:sz w:val="20"/>
              </w:rPr>
              <w:t>4.1.3</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org.apache.httpcomponent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org.apache.httpcomponent</w:t>
            </w:r>
          </w:p>
        </w:tc>
        <w:tc>
          <w:tcPr>
            <w:tcW w:w="6016" w:type="dxa"/>
            <w:gridSpan w:val="2"/>
          </w:tcPr>
          <w:p w:rsidR="005A4D71" w:rsidRDefault="00475295">
            <w:pPr>
              <w:pStyle w:val="TableParagraph"/>
              <w:tabs>
                <w:tab w:val="right" w:pos="3532"/>
              </w:tabs>
              <w:ind w:left="-49"/>
              <w:rPr>
                <w:sz w:val="20"/>
              </w:rPr>
            </w:pPr>
            <w:r>
              <w:rPr>
                <w:rFonts w:ascii="Courier New"/>
                <w:sz w:val="20"/>
              </w:rPr>
              <w:t>shttpclient</w:t>
            </w:r>
            <w:r>
              <w:rPr>
                <w:rFonts w:ascii="Courier New"/>
                <w:sz w:val="20"/>
              </w:rPr>
              <w:tab/>
            </w:r>
            <w:r>
              <w:rPr>
                <w:sz w:val="20"/>
              </w:rPr>
              <w:t>4.5.3</w:t>
            </w:r>
          </w:p>
          <w:p w:rsidR="005A4D71" w:rsidRDefault="00475295">
            <w:pPr>
              <w:pStyle w:val="TableParagraph"/>
              <w:tabs>
                <w:tab w:val="right" w:pos="3532"/>
              </w:tabs>
              <w:spacing w:before="194"/>
              <w:ind w:left="-49"/>
              <w:rPr>
                <w:sz w:val="20"/>
              </w:rPr>
            </w:pPr>
            <w:r>
              <w:rPr>
                <w:rFonts w:ascii="Courier New"/>
                <w:sz w:val="20"/>
              </w:rPr>
              <w:t>shttpcore</w:t>
            </w:r>
            <w:r>
              <w:rPr>
                <w:rFonts w:ascii="Courier New"/>
                <w:sz w:val="20"/>
              </w:rPr>
              <w:tab/>
            </w:r>
            <w:r>
              <w:rPr>
                <w:sz w:val="20"/>
              </w:rPr>
              <w:t>4.4.8</w:t>
            </w:r>
          </w:p>
        </w:tc>
      </w:tr>
      <w:tr w:rsidR="005A4D71">
        <w:trPr>
          <w:trHeight w:val="427"/>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org.apache.httpcomponent</w:t>
            </w:r>
          </w:p>
        </w:tc>
        <w:tc>
          <w:tcPr>
            <w:tcW w:w="2965" w:type="dxa"/>
            <w:vMerge w:val="restart"/>
            <w:tcBorders>
              <w:right w:val="nil"/>
            </w:tcBorders>
          </w:tcPr>
          <w:p w:rsidR="005A4D71" w:rsidRDefault="00475295">
            <w:pPr>
              <w:pStyle w:val="TableParagraph"/>
              <w:spacing w:before="103"/>
              <w:ind w:left="-49"/>
              <w:rPr>
                <w:rFonts w:ascii="Courier New"/>
                <w:sz w:val="20"/>
              </w:rPr>
            </w:pPr>
            <w:r>
              <w:rPr>
                <w:rFonts w:ascii="Courier New"/>
                <w:sz w:val="20"/>
              </w:rPr>
              <w:t>shttpmime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log4j-1.2-api</w:t>
            </w:r>
          </w:p>
        </w:tc>
        <w:tc>
          <w:tcPr>
            <w:tcW w:w="3051" w:type="dxa"/>
            <w:tcBorders>
              <w:left w:val="nil"/>
              <w:bottom w:val="nil"/>
            </w:tcBorders>
          </w:tcPr>
          <w:p w:rsidR="005A4D71" w:rsidRDefault="00475295">
            <w:pPr>
              <w:pStyle w:val="TableParagraph"/>
              <w:ind w:left="125"/>
              <w:rPr>
                <w:sz w:val="20"/>
              </w:rPr>
            </w:pPr>
            <w:r>
              <w:rPr>
                <w:sz w:val="20"/>
              </w:rPr>
              <w:t>4.5.3</w:t>
            </w:r>
          </w:p>
        </w:tc>
      </w:tr>
      <w:tr w:rsidR="005A4D71">
        <w:trPr>
          <w:trHeight w:val="446"/>
        </w:trPr>
        <w:tc>
          <w:tcPr>
            <w:tcW w:w="3008" w:type="dxa"/>
            <w:tcBorders>
              <w:top w:val="nil"/>
            </w:tcBorders>
          </w:tcPr>
          <w:p w:rsidR="005A4D71" w:rsidRDefault="00475295">
            <w:pPr>
              <w:pStyle w:val="TableParagraph"/>
              <w:spacing w:before="112"/>
              <w:rPr>
                <w:rFonts w:ascii="Courier New"/>
                <w:sz w:val="20"/>
              </w:rPr>
            </w:pPr>
            <w:r>
              <w:rPr>
                <w:rFonts w:ascii="Courier New"/>
                <w:sz w:val="20"/>
              </w:rPr>
              <w:t>org.apache.logging.log4j</w:t>
            </w:r>
          </w:p>
        </w:tc>
        <w:tc>
          <w:tcPr>
            <w:tcW w:w="2965" w:type="dxa"/>
            <w:vMerge/>
            <w:tcBorders>
              <w:top w:val="nil"/>
              <w:right w:val="nil"/>
            </w:tcBorders>
          </w:tcPr>
          <w:p w:rsidR="005A4D71" w:rsidRDefault="005A4D71">
            <w:pPr>
              <w:rPr>
                <w:sz w:val="2"/>
                <w:szCs w:val="2"/>
              </w:rPr>
            </w:pPr>
          </w:p>
        </w:tc>
        <w:tc>
          <w:tcPr>
            <w:tcW w:w="3051" w:type="dxa"/>
            <w:tcBorders>
              <w:top w:val="nil"/>
              <w:left w:val="nil"/>
            </w:tcBorders>
          </w:tcPr>
          <w:p w:rsidR="005A4D71" w:rsidRDefault="00475295">
            <w:pPr>
              <w:pStyle w:val="TableParagraph"/>
              <w:spacing w:before="91"/>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log4j-api</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log4j-api-scala_2.10</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log4j-api-scala_2.11</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log4j-core</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log4j-flume-ng</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log4j-iostreams</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log4j-jcl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log4j-jmx-gui</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log4j-jul</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log4j-liquibase</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log4j-nosql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log4j-slf4j-impl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log4j-taglib</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log4j-web</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solr-analysis-extras</w:t>
            </w:r>
          </w:p>
        </w:tc>
        <w:tc>
          <w:tcPr>
            <w:tcW w:w="3051" w:type="dxa"/>
            <w:tcBorders>
              <w:top w:val="nil"/>
              <w:left w:val="nil"/>
            </w:tcBorders>
          </w:tcPr>
          <w:p w:rsidR="005A4D71" w:rsidRDefault="00475295">
            <w:pPr>
              <w:pStyle w:val="TableParagraph"/>
              <w:spacing w:before="94"/>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solr-analytics</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solr-cell</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solr-clustering</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solr-core</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solr-dataimporthandler</w:t>
            </w:r>
          </w:p>
        </w:tc>
        <w:tc>
          <w:tcPr>
            <w:tcW w:w="3051" w:type="dxa"/>
            <w:tcBorders>
              <w:left w:val="nil"/>
              <w:bottom w:val="nil"/>
            </w:tcBorders>
          </w:tcPr>
          <w:p w:rsidR="005A4D71" w:rsidRDefault="00475295">
            <w:pPr>
              <w:pStyle w:val="TableParagraph"/>
              <w:ind w:left="125"/>
              <w:rPr>
                <w:sz w:val="20"/>
              </w:rPr>
            </w:pPr>
            <w:r>
              <w:rPr>
                <w:sz w:val="20"/>
              </w:rPr>
              <w:t>5.5.4</w:t>
            </w: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solr-dataimporthandler-</w:t>
            </w:r>
          </w:p>
        </w:tc>
        <w:tc>
          <w:tcPr>
            <w:tcW w:w="3051" w:type="dxa"/>
            <w:tcBorders>
              <w:top w:val="nil"/>
              <w:left w:val="nil"/>
              <w:bottom w:val="nil"/>
            </w:tcBorders>
          </w:tcPr>
          <w:p w:rsidR="005A4D71" w:rsidRDefault="00475295">
            <w:pPr>
              <w:pStyle w:val="TableParagraph"/>
              <w:spacing w:before="94"/>
              <w:ind w:left="125"/>
              <w:rPr>
                <w:sz w:val="20"/>
              </w:rPr>
            </w:pPr>
            <w:r>
              <w:rPr>
                <w:sz w:val="20"/>
              </w:rPr>
              <w:t>5.5.4</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extras</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solr-langid</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solr-map-reduce</w:t>
            </w:r>
          </w:p>
        </w:tc>
        <w:tc>
          <w:tcPr>
            <w:tcW w:w="3051" w:type="dxa"/>
            <w:tcBorders>
              <w:left w:val="nil"/>
              <w:bottom w:val="nil"/>
            </w:tcBorders>
          </w:tcPr>
          <w:p w:rsidR="005A4D71" w:rsidRDefault="00475295">
            <w:pPr>
              <w:pStyle w:val="TableParagraph"/>
              <w:ind w:left="12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solr-morphlines-cell</w:t>
            </w:r>
          </w:p>
        </w:tc>
        <w:tc>
          <w:tcPr>
            <w:tcW w:w="3051" w:type="dxa"/>
            <w:tcBorders>
              <w:top w:val="nil"/>
              <w:left w:val="nil"/>
            </w:tcBorders>
          </w:tcPr>
          <w:p w:rsidR="005A4D71" w:rsidRDefault="00475295">
            <w:pPr>
              <w:pStyle w:val="TableParagraph"/>
              <w:spacing w:before="94"/>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solr-morphlines-core</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solr-solrj</w:t>
            </w:r>
          </w:p>
        </w:tc>
        <w:tc>
          <w:tcPr>
            <w:tcW w:w="3051" w:type="dxa"/>
            <w:tcBorders>
              <w:left w:val="nil"/>
            </w:tcBorders>
          </w:tcPr>
          <w:p w:rsidR="005A4D71" w:rsidRDefault="00475295">
            <w:pPr>
              <w:pStyle w:val="TableParagraph"/>
              <w:ind w:left="125"/>
              <w:rPr>
                <w:sz w:val="20"/>
              </w:rPr>
            </w:pPr>
            <w:r>
              <w:rPr>
                <w:sz w:val="20"/>
              </w:rPr>
              <w:t>5.5.4</w:t>
            </w:r>
          </w:p>
        </w:tc>
      </w:tr>
    </w:tbl>
    <w:p w:rsidR="005A4D71" w:rsidRDefault="005A4D71">
      <w:pPr>
        <w:rPr>
          <w:sz w:val="20"/>
        </w:rPr>
        <w:sectPr w:rsidR="005A4D71">
          <w:footerReference w:type="default" r:id="rId867"/>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solr-test-framework</w:t>
            </w:r>
          </w:p>
        </w:tc>
        <w:tc>
          <w:tcPr>
            <w:tcW w:w="3111" w:type="dxa"/>
            <w:tcBorders>
              <w:left w:val="nil"/>
              <w:bottom w:val="nil"/>
            </w:tcBorders>
          </w:tcPr>
          <w:p w:rsidR="005A4D71" w:rsidRDefault="00475295">
            <w:pPr>
              <w:pStyle w:val="TableParagraph"/>
              <w:ind w:left="18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solr-uima</w:t>
            </w:r>
          </w:p>
        </w:tc>
        <w:tc>
          <w:tcPr>
            <w:tcW w:w="3111" w:type="dxa"/>
            <w:tcBorders>
              <w:top w:val="nil"/>
              <w:left w:val="nil"/>
            </w:tcBorders>
          </w:tcPr>
          <w:p w:rsidR="005A4D71" w:rsidRDefault="00475295">
            <w:pPr>
              <w:pStyle w:val="TableParagraph"/>
              <w:spacing w:before="94"/>
              <w:ind w:left="18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solr-velocity</w:t>
            </w:r>
          </w:p>
        </w:tc>
        <w:tc>
          <w:tcPr>
            <w:tcW w:w="3111" w:type="dxa"/>
            <w:tcBorders>
              <w:left w:val="nil"/>
              <w:bottom w:val="nil"/>
            </w:tcBorders>
          </w:tcPr>
          <w:p w:rsidR="005A4D71" w:rsidRDefault="00475295">
            <w:pPr>
              <w:pStyle w:val="TableParagraph"/>
              <w:ind w:left="18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tomcat-annotations-api</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org.apache.tomcat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tomcat-jdbc</w:t>
            </w:r>
          </w:p>
        </w:tc>
        <w:tc>
          <w:tcPr>
            <w:tcW w:w="3111" w:type="dxa"/>
            <w:tcBorders>
              <w:left w:val="nil"/>
            </w:tcBorders>
          </w:tcPr>
          <w:p w:rsidR="005A4D71" w:rsidRDefault="00475295">
            <w:pPr>
              <w:pStyle w:val="TableParagraph"/>
              <w:ind w:left="185"/>
              <w:rPr>
                <w:sz w:val="20"/>
              </w:rPr>
            </w:pPr>
            <w:r>
              <w:rPr>
                <w:sz w:val="20"/>
              </w:rPr>
              <w:t>8.5.23</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org.apache.tomcat</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tomcat-jsp-api</w:t>
            </w:r>
          </w:p>
        </w:tc>
        <w:tc>
          <w:tcPr>
            <w:tcW w:w="3111" w:type="dxa"/>
            <w:tcBorders>
              <w:left w:val="nil"/>
              <w:bottom w:val="nil"/>
            </w:tcBorders>
          </w:tcPr>
          <w:p w:rsidR="005A4D71" w:rsidRDefault="00475295">
            <w:pPr>
              <w:pStyle w:val="TableParagraph"/>
              <w:ind w:left="185"/>
              <w:rPr>
                <w:sz w:val="20"/>
              </w:rPr>
            </w:pPr>
            <w:r>
              <w:rPr>
                <w:sz w:val="20"/>
              </w:rPr>
              <w:t>8.5.23</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org.apache.tomcat.embed</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tomcat-embed-core</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org.apache.tomcat.embed</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tomcat-embed-el</w:t>
            </w:r>
          </w:p>
        </w:tc>
        <w:tc>
          <w:tcPr>
            <w:tcW w:w="3111" w:type="dxa"/>
            <w:tcBorders>
              <w:left w:val="nil"/>
              <w:bottom w:val="nil"/>
            </w:tcBorders>
          </w:tcPr>
          <w:p w:rsidR="005A4D71" w:rsidRDefault="00475295">
            <w:pPr>
              <w:pStyle w:val="TableParagraph"/>
              <w:ind w:left="185"/>
              <w:rPr>
                <w:sz w:val="20"/>
              </w:rPr>
            </w:pPr>
            <w:r>
              <w:rPr>
                <w:sz w:val="20"/>
              </w:rPr>
              <w:t>8.5.23</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org.apache.tomcat.embed</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tomcat-embed-jasper</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org.apache.tomcat.embed</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tomcat-embed-websocket</w:t>
            </w:r>
          </w:p>
        </w:tc>
        <w:tc>
          <w:tcPr>
            <w:tcW w:w="3111" w:type="dxa"/>
            <w:tcBorders>
              <w:left w:val="nil"/>
            </w:tcBorders>
          </w:tcPr>
          <w:p w:rsidR="005A4D71" w:rsidRDefault="00475295">
            <w:pPr>
              <w:pStyle w:val="TableParagraph"/>
              <w:ind w:left="185"/>
              <w:rPr>
                <w:sz w:val="20"/>
              </w:rPr>
            </w:pPr>
            <w:r>
              <w:rPr>
                <w:sz w:val="20"/>
              </w:rPr>
              <w:t>8.5.23</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org.aspectj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aspectjrt</w:t>
            </w:r>
          </w:p>
        </w:tc>
        <w:tc>
          <w:tcPr>
            <w:tcW w:w="3111" w:type="dxa"/>
            <w:tcBorders>
              <w:left w:val="nil"/>
            </w:tcBorders>
          </w:tcPr>
          <w:p w:rsidR="005A4D71" w:rsidRDefault="00475295">
            <w:pPr>
              <w:pStyle w:val="TableParagraph"/>
              <w:ind w:left="185"/>
              <w:rPr>
                <w:sz w:val="20"/>
              </w:rPr>
            </w:pPr>
            <w:r>
              <w:rPr>
                <w:sz w:val="20"/>
              </w:rPr>
              <w:t>1.8.11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org.aspectj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aspectjtools</w:t>
            </w:r>
          </w:p>
        </w:tc>
        <w:tc>
          <w:tcPr>
            <w:tcW w:w="3111" w:type="dxa"/>
            <w:tcBorders>
              <w:left w:val="nil"/>
            </w:tcBorders>
          </w:tcPr>
          <w:p w:rsidR="005A4D71" w:rsidRDefault="00475295">
            <w:pPr>
              <w:pStyle w:val="TableParagraph"/>
              <w:ind w:left="185"/>
              <w:rPr>
                <w:sz w:val="20"/>
              </w:rPr>
            </w:pPr>
            <w:r>
              <w:rPr>
                <w:sz w:val="20"/>
              </w:rPr>
              <w:t>1.8.11</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org.aspectj</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aspectjweaver</w:t>
            </w:r>
          </w:p>
        </w:tc>
        <w:tc>
          <w:tcPr>
            <w:tcW w:w="3111" w:type="dxa"/>
            <w:tcBorders>
              <w:left w:val="nil"/>
              <w:bottom w:val="nil"/>
            </w:tcBorders>
          </w:tcPr>
          <w:p w:rsidR="005A4D71" w:rsidRDefault="00475295">
            <w:pPr>
              <w:pStyle w:val="TableParagraph"/>
              <w:ind w:left="185"/>
              <w:rPr>
                <w:sz w:val="20"/>
              </w:rPr>
            </w:pPr>
            <w:r>
              <w:rPr>
                <w:sz w:val="20"/>
              </w:rPr>
              <w:t>1.8.11</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org.assertj</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assertj-core</w:t>
            </w:r>
          </w:p>
        </w:tc>
        <w:tc>
          <w:tcPr>
            <w:tcW w:w="3111" w:type="dxa"/>
            <w:tcBorders>
              <w:top w:val="nil"/>
              <w:left w:val="nil"/>
            </w:tcBorders>
          </w:tcPr>
          <w:p w:rsidR="005A4D71" w:rsidRDefault="00475295">
            <w:pPr>
              <w:pStyle w:val="TableParagraph"/>
              <w:spacing w:before="94"/>
              <w:ind w:left="185"/>
              <w:rPr>
                <w:sz w:val="20"/>
              </w:rPr>
            </w:pPr>
            <w:r>
              <w:rPr>
                <w:sz w:val="20"/>
              </w:rPr>
              <w:t>2.6.0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org.codehaus.btm</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btm</w:t>
            </w:r>
          </w:p>
        </w:tc>
        <w:tc>
          <w:tcPr>
            <w:tcW w:w="3111" w:type="dxa"/>
            <w:tcBorders>
              <w:left w:val="nil"/>
            </w:tcBorders>
          </w:tcPr>
          <w:p w:rsidR="005A4D71" w:rsidRDefault="00475295">
            <w:pPr>
              <w:pStyle w:val="TableParagraph"/>
              <w:ind w:left="185"/>
              <w:rPr>
                <w:sz w:val="20"/>
              </w:rPr>
            </w:pPr>
            <w:r>
              <w:rPr>
                <w:sz w:val="20"/>
              </w:rPr>
              <w:t>2.1.4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groovy-all</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groovy-ant</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groovy-bsf</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groovy-console</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groovy-docgenerator</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groovy-groovydoc</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groovy-groovysh</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groovy-jmx</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groovy-json</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groovy-jsr223</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groovy-nio</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groovy-servlet</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groovy-sql</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groovy-swing</w:t>
            </w:r>
          </w:p>
        </w:tc>
        <w:tc>
          <w:tcPr>
            <w:tcW w:w="3111" w:type="dxa"/>
            <w:tcBorders>
              <w:left w:val="nil"/>
            </w:tcBorders>
          </w:tcPr>
          <w:p w:rsidR="005A4D71" w:rsidRDefault="00475295">
            <w:pPr>
              <w:pStyle w:val="TableParagraph"/>
              <w:ind w:left="185"/>
              <w:rPr>
                <w:sz w:val="20"/>
              </w:rPr>
            </w:pPr>
            <w:r>
              <w:rPr>
                <w:sz w:val="20"/>
              </w:rPr>
              <w:t>2.4.12</w:t>
            </w:r>
          </w:p>
        </w:tc>
      </w:tr>
    </w:tbl>
    <w:p w:rsidR="005A4D71" w:rsidRDefault="005A4D71">
      <w:pPr>
        <w:rPr>
          <w:sz w:val="20"/>
        </w:rPr>
        <w:sectPr w:rsidR="005A4D71">
          <w:footerReference w:type="default" r:id="rId868"/>
          <w:pgSz w:w="11910" w:h="16840"/>
          <w:pgMar w:top="840" w:right="0" w:bottom="760" w:left="1320" w:header="575" w:footer="577" w:gutter="0"/>
          <w:pgNumType w:start="351"/>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groovy-templates</w:t>
            </w:r>
          </w:p>
        </w:tc>
        <w:tc>
          <w:tcPr>
            <w:tcW w:w="3051" w:type="dxa"/>
            <w:tcBorders>
              <w:left w:val="nil"/>
              <w:bottom w:val="nil"/>
            </w:tcBorders>
          </w:tcPr>
          <w:p w:rsidR="005A4D71" w:rsidRDefault="00475295">
            <w:pPr>
              <w:pStyle w:val="TableParagraph"/>
              <w:ind w:left="12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groovy-test</w:t>
            </w:r>
          </w:p>
        </w:tc>
        <w:tc>
          <w:tcPr>
            <w:tcW w:w="3051" w:type="dxa"/>
            <w:tcBorders>
              <w:top w:val="nil"/>
              <w:left w:val="nil"/>
            </w:tcBorders>
          </w:tcPr>
          <w:p w:rsidR="005A4D71" w:rsidRDefault="00475295">
            <w:pPr>
              <w:pStyle w:val="TableParagraph"/>
              <w:spacing w:before="94"/>
              <w:ind w:left="12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groovy-testng</w:t>
            </w:r>
          </w:p>
        </w:tc>
        <w:tc>
          <w:tcPr>
            <w:tcW w:w="3051" w:type="dxa"/>
            <w:tcBorders>
              <w:left w:val="nil"/>
              <w:bottom w:val="nil"/>
            </w:tcBorders>
          </w:tcPr>
          <w:p w:rsidR="005A4D71" w:rsidRDefault="00475295">
            <w:pPr>
              <w:pStyle w:val="TableParagraph"/>
              <w:ind w:left="12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groovy-xml</w:t>
            </w:r>
          </w:p>
        </w:tc>
        <w:tc>
          <w:tcPr>
            <w:tcW w:w="3051" w:type="dxa"/>
            <w:tcBorders>
              <w:top w:val="nil"/>
              <w:left w:val="nil"/>
            </w:tcBorders>
          </w:tcPr>
          <w:p w:rsidR="005A4D71" w:rsidRDefault="00475295">
            <w:pPr>
              <w:pStyle w:val="TableParagraph"/>
              <w:spacing w:before="94"/>
              <w:ind w:left="12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org.codehaus.janino</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janino</w:t>
            </w:r>
          </w:p>
        </w:tc>
        <w:tc>
          <w:tcPr>
            <w:tcW w:w="3051" w:type="dxa"/>
            <w:tcBorders>
              <w:left w:val="nil"/>
            </w:tcBorders>
          </w:tcPr>
          <w:p w:rsidR="005A4D71" w:rsidRDefault="00475295">
            <w:pPr>
              <w:pStyle w:val="TableParagraph"/>
              <w:ind w:left="125"/>
              <w:rPr>
                <w:sz w:val="20"/>
              </w:rPr>
            </w:pPr>
            <w:r>
              <w:rPr>
                <w:sz w:val="20"/>
              </w:rPr>
              <w:t>2.7.8</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org.crashub</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crash.cli</w:t>
            </w:r>
          </w:p>
        </w:tc>
        <w:tc>
          <w:tcPr>
            <w:tcW w:w="3051" w:type="dxa"/>
            <w:tcBorders>
              <w:left w:val="nil"/>
              <w:bottom w:val="nil"/>
            </w:tcBorders>
          </w:tcPr>
          <w:p w:rsidR="005A4D71" w:rsidRDefault="00475295">
            <w:pPr>
              <w:pStyle w:val="TableParagraph"/>
              <w:ind w:left="125"/>
              <w:rPr>
                <w:sz w:val="20"/>
              </w:rPr>
            </w:pPr>
            <w:r>
              <w:rPr>
                <w:sz w:val="20"/>
              </w:rPr>
              <w:t>1.3.2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org.crashub</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crash.connectors.ssh</w:t>
            </w:r>
          </w:p>
        </w:tc>
        <w:tc>
          <w:tcPr>
            <w:tcW w:w="3051" w:type="dxa"/>
            <w:tcBorders>
              <w:top w:val="nil"/>
              <w:left w:val="nil"/>
            </w:tcBorders>
          </w:tcPr>
          <w:p w:rsidR="005A4D71" w:rsidRDefault="00475295">
            <w:pPr>
              <w:pStyle w:val="TableParagraph"/>
              <w:spacing w:before="94"/>
              <w:ind w:left="125"/>
              <w:rPr>
                <w:sz w:val="20"/>
              </w:rPr>
            </w:pPr>
            <w:r>
              <w:rPr>
                <w:sz w:val="20"/>
              </w:rPr>
              <w:t>1.3.2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org.crashub</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crash.connectors.telnet</w:t>
            </w:r>
          </w:p>
        </w:tc>
        <w:tc>
          <w:tcPr>
            <w:tcW w:w="3051" w:type="dxa"/>
            <w:tcBorders>
              <w:left w:val="nil"/>
              <w:bottom w:val="nil"/>
            </w:tcBorders>
          </w:tcPr>
          <w:p w:rsidR="005A4D71" w:rsidRDefault="00475295">
            <w:pPr>
              <w:pStyle w:val="TableParagraph"/>
              <w:ind w:left="125"/>
              <w:rPr>
                <w:sz w:val="20"/>
              </w:rPr>
            </w:pPr>
            <w:r>
              <w:rPr>
                <w:sz w:val="20"/>
              </w:rPr>
              <w:t>1.3.2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org.crashub</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crash.embed.spring</w:t>
            </w:r>
          </w:p>
        </w:tc>
        <w:tc>
          <w:tcPr>
            <w:tcW w:w="3051" w:type="dxa"/>
            <w:tcBorders>
              <w:top w:val="nil"/>
              <w:left w:val="nil"/>
            </w:tcBorders>
          </w:tcPr>
          <w:p w:rsidR="005A4D71" w:rsidRDefault="00475295">
            <w:pPr>
              <w:pStyle w:val="TableParagraph"/>
              <w:spacing w:before="94"/>
              <w:ind w:left="125"/>
              <w:rPr>
                <w:sz w:val="20"/>
              </w:rPr>
            </w:pPr>
            <w:r>
              <w:rPr>
                <w:sz w:val="20"/>
              </w:rPr>
              <w:t>1.3.2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crash.plugins.cron</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crash.plugins.mail</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crash.shell</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apache-jsp</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apache-jstl</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jetty-alpn-java-client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jetty-alpn-java-server</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jetty-alpn-server</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jetty-annotations</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jetty-continuation</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jetty-deploy</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jetty-hazelcast</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jetty-http</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jetty-http-spi</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jetty-infinispan</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jetty-io</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jetty-jaas</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jetty-jaspi</w:t>
            </w:r>
          </w:p>
        </w:tc>
        <w:tc>
          <w:tcPr>
            <w:tcW w:w="3051" w:type="dxa"/>
            <w:tcBorders>
              <w:left w:val="nil"/>
            </w:tcBorders>
          </w:tcPr>
          <w:p w:rsidR="005A4D71" w:rsidRDefault="00475295">
            <w:pPr>
              <w:pStyle w:val="TableParagraph"/>
              <w:ind w:left="125"/>
              <w:rPr>
                <w:sz w:val="20"/>
              </w:rPr>
            </w:pPr>
            <w:r>
              <w:rPr>
                <w:sz w:val="20"/>
              </w:rPr>
              <w:t>9.4.7.v20170914</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845"/>
        <w:gridCol w:w="3171"/>
      </w:tblGrid>
      <w:tr w:rsidR="005A4D71">
        <w:trPr>
          <w:trHeight w:val="436"/>
        </w:trPr>
        <w:tc>
          <w:tcPr>
            <w:tcW w:w="3008" w:type="dxa"/>
          </w:tcPr>
          <w:p w:rsidR="005A4D71" w:rsidRDefault="00475295">
            <w:pPr>
              <w:pStyle w:val="TableParagraph"/>
              <w:rPr>
                <w:b/>
                <w:sz w:val="20"/>
              </w:rPr>
            </w:pPr>
            <w:r>
              <w:rPr>
                <w:b/>
                <w:sz w:val="20"/>
              </w:rPr>
              <w:t>Group ID</w:t>
            </w:r>
          </w:p>
        </w:tc>
        <w:tc>
          <w:tcPr>
            <w:tcW w:w="2845" w:type="dxa"/>
            <w:tcBorders>
              <w:right w:val="nil"/>
            </w:tcBorders>
          </w:tcPr>
          <w:p w:rsidR="005A4D71" w:rsidRDefault="00475295">
            <w:pPr>
              <w:pStyle w:val="TableParagraph"/>
              <w:rPr>
                <w:b/>
                <w:sz w:val="20"/>
              </w:rPr>
            </w:pPr>
            <w:r>
              <w:rPr>
                <w:b/>
                <w:sz w:val="20"/>
              </w:rPr>
              <w:t>Artifact ID</w:t>
            </w:r>
          </w:p>
        </w:tc>
        <w:tc>
          <w:tcPr>
            <w:tcW w:w="3171" w:type="dxa"/>
            <w:tcBorders>
              <w:left w:val="nil"/>
            </w:tcBorders>
          </w:tcPr>
          <w:p w:rsidR="005A4D71" w:rsidRDefault="00475295">
            <w:pPr>
              <w:pStyle w:val="TableParagraph"/>
              <w:ind w:left="24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jetty-jmx</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jetty-jndi</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jetty-nosql</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jetty-plus</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jetty-proxy</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jetty-quickstart</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jetty-rewrite</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jetty-runner</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jetty-security</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jetty-server</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jetty-servlet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jetty-servlets</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jetty-spring</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jetty-start</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jetty-unixsocket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jetty-util</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jetty-util-ajax</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jetty-webapp</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jetty-xml</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org.eclipse.jetty.cdi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cdi-core</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org.eclipse.jetty.cdi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cdi-servlet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org.eclipse.jetty.fcgi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fcgi-client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org.eclipse.jetty.fcgi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fcgi-server</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org.eclipse.jetty.gcloud</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jetty-gcloud-session-</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845" w:type="dxa"/>
            <w:tcBorders>
              <w:top w:val="nil"/>
              <w:bottom w:val="nil"/>
              <w:right w:val="nil"/>
            </w:tcBorders>
          </w:tcPr>
          <w:p w:rsidR="005A4D71" w:rsidRDefault="00475295">
            <w:pPr>
              <w:pStyle w:val="TableParagraph"/>
              <w:spacing w:before="26"/>
              <w:rPr>
                <w:rFonts w:ascii="Courier New"/>
                <w:sz w:val="20"/>
              </w:rPr>
            </w:pPr>
            <w:r>
              <w:rPr>
                <w:rFonts w:ascii="Courier New"/>
                <w:sz w:val="20"/>
              </w:rPr>
              <w:t>manager</w:t>
            </w:r>
          </w:p>
        </w:tc>
        <w:tc>
          <w:tcPr>
            <w:tcW w:w="317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org.eclipse.jetty.http2</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http2-client</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org.eclipse.jetty.http2</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http2-common</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org.eclipse.jetty.http2</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http2-hpack</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org.eclipse.jetty.http2</w:t>
            </w:r>
          </w:p>
        </w:tc>
        <w:tc>
          <w:tcPr>
            <w:tcW w:w="2845" w:type="dxa"/>
            <w:tcBorders>
              <w:top w:val="nil"/>
              <w:bottom w:val="nil"/>
              <w:right w:val="nil"/>
            </w:tcBorders>
          </w:tcPr>
          <w:p w:rsidR="005A4D71" w:rsidRDefault="00475295">
            <w:pPr>
              <w:pStyle w:val="TableParagraph"/>
              <w:spacing w:before="115"/>
              <w:rPr>
                <w:rFonts w:ascii="Courier New"/>
                <w:sz w:val="20"/>
              </w:rPr>
            </w:pPr>
            <w:r>
              <w:rPr>
                <w:rFonts w:ascii="Courier New"/>
                <w:sz w:val="20"/>
              </w:rPr>
              <w:t>http2-http-client-</w:t>
            </w:r>
          </w:p>
        </w:tc>
        <w:tc>
          <w:tcPr>
            <w:tcW w:w="3171" w:type="dxa"/>
            <w:tcBorders>
              <w:top w:val="nil"/>
              <w:left w:val="nil"/>
              <w:bottom w:val="nil"/>
            </w:tcBorders>
          </w:tcPr>
          <w:p w:rsidR="005A4D71" w:rsidRDefault="00475295">
            <w:pPr>
              <w:pStyle w:val="TableParagraph"/>
              <w:spacing w:before="94"/>
              <w:ind w:left="245"/>
              <w:rPr>
                <w:sz w:val="20"/>
              </w:rPr>
            </w:pPr>
            <w:r>
              <w:rPr>
                <w:sz w:val="20"/>
              </w:rPr>
              <w:t>9.4.7.v20170914</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845" w:type="dxa"/>
            <w:tcBorders>
              <w:top w:val="nil"/>
              <w:right w:val="nil"/>
            </w:tcBorders>
          </w:tcPr>
          <w:p w:rsidR="005A4D71" w:rsidRDefault="00475295">
            <w:pPr>
              <w:pStyle w:val="TableParagraph"/>
              <w:spacing w:before="26"/>
              <w:rPr>
                <w:rFonts w:ascii="Courier New"/>
                <w:sz w:val="20"/>
              </w:rPr>
            </w:pPr>
            <w:r>
              <w:rPr>
                <w:rFonts w:ascii="Courier New"/>
                <w:sz w:val="20"/>
              </w:rPr>
              <w:t>transport</w:t>
            </w:r>
          </w:p>
        </w:tc>
        <w:tc>
          <w:tcPr>
            <w:tcW w:w="3171" w:type="dxa"/>
            <w:tcBorders>
              <w:top w:val="nil"/>
              <w:left w:val="nil"/>
            </w:tcBorders>
          </w:tcPr>
          <w:p w:rsidR="005A4D71" w:rsidRDefault="005A4D71">
            <w:pPr>
              <w:pStyle w:val="TableParagraph"/>
              <w:spacing w:before="0"/>
              <w:ind w:left="0"/>
              <w:rPr>
                <w:rFonts w:ascii="Times New Roman"/>
                <w:sz w:val="18"/>
              </w:rPr>
            </w:pP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org.eclipse.jetty.http2</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http2-server</w:t>
            </w:r>
          </w:p>
        </w:tc>
        <w:tc>
          <w:tcPr>
            <w:tcW w:w="3171" w:type="dxa"/>
            <w:tcBorders>
              <w:left w:val="nil"/>
            </w:tcBorders>
          </w:tcPr>
          <w:p w:rsidR="005A4D71" w:rsidRDefault="00475295">
            <w:pPr>
              <w:pStyle w:val="TableParagraph"/>
              <w:ind w:left="245"/>
              <w:rPr>
                <w:sz w:val="20"/>
              </w:rPr>
            </w:pPr>
            <w:r>
              <w:rPr>
                <w:sz w:val="20"/>
              </w:rPr>
              <w:t>9.4.7.v20170914</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10"/>
        <w:rPr>
          <w:rFonts w:ascii="Times New Roman"/>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4"/>
        <w:rPr>
          <w:b/>
          <w:sz w:val="10"/>
        </w:rPr>
      </w:pPr>
    </w:p>
    <w:p w:rsidR="005A4D71" w:rsidRDefault="005A4D71">
      <w:pPr>
        <w:rPr>
          <w:sz w:val="10"/>
        </w:rPr>
        <w:sectPr w:rsidR="005A4D71">
          <w:pgSz w:w="11910" w:h="16840"/>
          <w:pgMar w:top="840" w:right="0" w:bottom="760" w:left="1320" w:header="575" w:footer="577" w:gutter="0"/>
          <w:cols w:space="720"/>
        </w:sectPr>
      </w:pPr>
    </w:p>
    <w:p w:rsidR="005A4D71" w:rsidRDefault="00475295">
      <w:pPr>
        <w:pStyle w:val="a3"/>
        <w:spacing w:before="114"/>
        <w:ind w:left="200"/>
        <w:rPr>
          <w:rFonts w:ascii="Courier New"/>
        </w:rPr>
      </w:pPr>
      <w:r>
        <w:rPr>
          <w:rFonts w:ascii="Courier New"/>
        </w:rPr>
        <w:lastRenderedPageBreak/>
        <w:t>org.eclipse.jetty.memcach</w:t>
      </w:r>
      <w:r>
        <w:rPr>
          <w:rFonts w:ascii="Courier New"/>
          <w:spacing w:val="-113"/>
        </w:rPr>
        <w:t>e</w:t>
      </w:r>
      <w:r>
        <w:rPr>
          <w:rFonts w:ascii="Courier New"/>
          <w:spacing w:val="-8"/>
        </w:rPr>
        <w:t>j</w:t>
      </w:r>
      <w:r>
        <w:rPr>
          <w:rFonts w:ascii="Courier New"/>
          <w:spacing w:val="-113"/>
        </w:rPr>
        <w:t>d</w:t>
      </w:r>
      <w:r>
        <w:rPr>
          <w:rFonts w:ascii="Courier New"/>
        </w:rPr>
        <w:t>etty-memcached-</w:t>
      </w:r>
    </w:p>
    <w:p w:rsidR="005A4D71" w:rsidRDefault="00475295">
      <w:pPr>
        <w:pStyle w:val="a3"/>
        <w:spacing w:before="54"/>
        <w:ind w:left="3209"/>
        <w:rPr>
          <w:rFonts w:ascii="Courier New"/>
        </w:rPr>
      </w:pPr>
      <w:r>
        <w:rPr>
          <w:rFonts w:ascii="Courier New"/>
        </w:rPr>
        <w:t>sessions</w:t>
      </w:r>
    </w:p>
    <w:p w:rsidR="005A4D71" w:rsidRDefault="00475295">
      <w:pPr>
        <w:pStyle w:val="a3"/>
        <w:spacing w:before="93"/>
        <w:ind w:left="201"/>
      </w:pPr>
      <w:r>
        <w:br w:type="column"/>
      </w:r>
      <w:r>
        <w:lastRenderedPageBreak/>
        <w:t>9.4.7.v20170914</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8"/>
        <w:rPr>
          <w:sz w:val="8"/>
        </w:rPr>
      </w:pPr>
    </w:p>
    <w:p w:rsidR="005A4D71" w:rsidRDefault="00475295">
      <w:pPr>
        <w:pStyle w:val="a3"/>
        <w:tabs>
          <w:tab w:val="left" w:pos="3209"/>
          <w:tab w:val="left" w:pos="6217"/>
        </w:tabs>
        <w:spacing w:before="94" w:line="427" w:lineRule="auto"/>
        <w:ind w:left="200" w:right="2430"/>
      </w:pPr>
      <w:r>
        <w:rPr>
          <w:rFonts w:ascii="Courier New"/>
        </w:rPr>
        <w:t>org.eclipse.jetty.orbit</w:t>
      </w:r>
      <w:r>
        <w:rPr>
          <w:rFonts w:ascii="Courier New"/>
        </w:rPr>
        <w:tab/>
        <w:t>javax.servlet.jsp</w:t>
      </w:r>
      <w:r>
        <w:rPr>
          <w:rFonts w:ascii="Courier New"/>
        </w:rPr>
        <w:tab/>
      </w:r>
      <w:r>
        <w:t xml:space="preserve">2.2.0.v201112011158 </w:t>
      </w:r>
      <w:r>
        <w:rPr>
          <w:rFonts w:ascii="Courier New"/>
        </w:rPr>
        <w:t>org.eclipse.jetty.osgi</w:t>
      </w:r>
      <w:r>
        <w:rPr>
          <w:rFonts w:ascii="Courier New"/>
        </w:rPr>
        <w:tab/>
        <w:t>jetty-httpservice</w:t>
      </w:r>
      <w:r>
        <w:rPr>
          <w:rFonts w:ascii="Courier New"/>
        </w:rPr>
        <w:tab/>
      </w:r>
      <w:r>
        <w:t xml:space="preserve">9.4.7.v20170914 </w:t>
      </w:r>
      <w:r>
        <w:rPr>
          <w:rFonts w:ascii="Courier New"/>
        </w:rPr>
        <w:t>org.eclipse.jetty.osgi</w:t>
      </w:r>
      <w:r>
        <w:rPr>
          <w:rFonts w:ascii="Courier New"/>
        </w:rPr>
        <w:tab/>
        <w:t>jetty-osgi-boot</w:t>
      </w:r>
      <w:r>
        <w:rPr>
          <w:rFonts w:ascii="Courier New"/>
        </w:rPr>
        <w:tab/>
      </w:r>
      <w:r>
        <w:t xml:space="preserve">9.4.7.v20170914 </w:t>
      </w:r>
      <w:r>
        <w:rPr>
          <w:rFonts w:ascii="Courier New"/>
        </w:rPr>
        <w:t>org.eclipse.jetty.osgi</w:t>
      </w:r>
      <w:r>
        <w:rPr>
          <w:rFonts w:ascii="Courier New"/>
        </w:rPr>
        <w:tab/>
        <w:t>jetty-osgi-boot-jsp</w:t>
      </w:r>
      <w:r>
        <w:rPr>
          <w:rFonts w:ascii="Courier New"/>
        </w:rPr>
        <w:tab/>
      </w:r>
      <w:r>
        <w:t xml:space="preserve">9.4.7.v20170914 </w:t>
      </w:r>
      <w:r>
        <w:rPr>
          <w:rFonts w:ascii="Courier New"/>
        </w:rPr>
        <w:t>org.eclipse.jetty.osgi</w:t>
      </w:r>
      <w:r>
        <w:rPr>
          <w:rFonts w:ascii="Courier New"/>
        </w:rPr>
        <w:tab/>
        <w:t>jetty-osgi-boot-warurl</w:t>
      </w:r>
      <w:r>
        <w:rPr>
          <w:rFonts w:ascii="Courier New"/>
        </w:rPr>
        <w:tab/>
      </w:r>
      <w:r>
        <w:t>9.4.7.v20170914</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475295">
      <w:pPr>
        <w:pStyle w:val="a3"/>
        <w:spacing w:before="96"/>
        <w:ind w:left="200"/>
        <w:rPr>
          <w:rFonts w:ascii="Courier New"/>
        </w:rPr>
      </w:pPr>
      <w:r>
        <w:rPr>
          <w:rFonts w:ascii="Courier New"/>
        </w:rPr>
        <w:lastRenderedPageBreak/>
        <w:t>org.eclipse.jetty.websock</w:t>
      </w:r>
      <w:r>
        <w:rPr>
          <w:rFonts w:ascii="Courier New"/>
          <w:spacing w:val="-113"/>
        </w:rPr>
        <w:t>e</w:t>
      </w:r>
      <w:r>
        <w:rPr>
          <w:rFonts w:ascii="Courier New"/>
          <w:spacing w:val="-8"/>
        </w:rPr>
        <w:t>j</w:t>
      </w:r>
      <w:r>
        <w:rPr>
          <w:rFonts w:ascii="Courier New"/>
          <w:spacing w:val="-113"/>
        </w:rPr>
        <w:t>t</w:t>
      </w:r>
      <w:r>
        <w:rPr>
          <w:rFonts w:ascii="Courier New"/>
        </w:rPr>
        <w:t>avax-websocket-client-</w:t>
      </w:r>
    </w:p>
    <w:p w:rsidR="005A4D71" w:rsidRDefault="00475295">
      <w:pPr>
        <w:pStyle w:val="a3"/>
        <w:spacing w:before="53"/>
        <w:ind w:left="3188" w:right="2260"/>
        <w:jc w:val="center"/>
        <w:rPr>
          <w:rFonts w:ascii="Courier New"/>
        </w:rPr>
      </w:pPr>
      <w:r>
        <w:rPr>
          <w:rFonts w:ascii="Courier New"/>
        </w:rPr>
        <w:t>impl</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org.eclipse.jetty.websock</w:t>
      </w:r>
      <w:r>
        <w:rPr>
          <w:rFonts w:ascii="Courier New"/>
          <w:spacing w:val="-113"/>
        </w:rPr>
        <w:t>e</w:t>
      </w:r>
      <w:r>
        <w:rPr>
          <w:rFonts w:ascii="Courier New"/>
          <w:spacing w:val="-8"/>
        </w:rPr>
        <w:t>j</w:t>
      </w:r>
      <w:r>
        <w:rPr>
          <w:rFonts w:ascii="Courier New"/>
          <w:spacing w:val="-113"/>
        </w:rPr>
        <w:t>t</w:t>
      </w:r>
      <w:r>
        <w:rPr>
          <w:rFonts w:ascii="Courier New"/>
        </w:rPr>
        <w:t>avax-websocket-server-</w:t>
      </w:r>
    </w:p>
    <w:p w:rsidR="005A4D71" w:rsidRDefault="00475295">
      <w:pPr>
        <w:pStyle w:val="a3"/>
        <w:spacing w:before="53"/>
        <w:ind w:left="3188" w:right="2260"/>
        <w:jc w:val="center"/>
        <w:rPr>
          <w:rFonts w:ascii="Courier New"/>
        </w:rPr>
      </w:pPr>
      <w:r>
        <w:rPr>
          <w:rFonts w:ascii="Courier New"/>
        </w:rPr>
        <w:t>impl</w:t>
      </w:r>
    </w:p>
    <w:p w:rsidR="005A4D71" w:rsidRDefault="00475295">
      <w:pPr>
        <w:pStyle w:val="a3"/>
        <w:spacing w:before="75"/>
        <w:ind w:left="201"/>
      </w:pPr>
      <w:r>
        <w:br w:type="column"/>
      </w:r>
      <w:r>
        <w:lastRenderedPageBreak/>
        <w:t>9.4.7.v20170914</w:t>
      </w:r>
    </w:p>
    <w:p w:rsidR="005A4D71" w:rsidRDefault="005A4D71">
      <w:pPr>
        <w:pStyle w:val="a3"/>
        <w:rPr>
          <w:sz w:val="22"/>
        </w:rPr>
      </w:pPr>
    </w:p>
    <w:p w:rsidR="005A4D71" w:rsidRDefault="005A4D71">
      <w:pPr>
        <w:pStyle w:val="a3"/>
        <w:spacing w:before="9"/>
      </w:pPr>
    </w:p>
    <w:p w:rsidR="005A4D71" w:rsidRDefault="00475295">
      <w:pPr>
        <w:pStyle w:val="a3"/>
        <w:ind w:left="201"/>
      </w:pPr>
      <w:r>
        <w:t>9.4.7.v20170914</w:t>
      </w:r>
    </w:p>
    <w:p w:rsidR="005A4D71" w:rsidRDefault="005A4D71">
      <w:pPr>
        <w:sectPr w:rsidR="005A4D71">
          <w:type w:val="continuous"/>
          <w:pgSz w:w="11910" w:h="16840"/>
          <w:pgMar w:top="1580" w:right="0" w:bottom="280" w:left="1320" w:header="720" w:footer="720" w:gutter="0"/>
          <w:cols w:num="2" w:space="720" w:equalWidth="0">
            <w:col w:w="5970" w:space="46"/>
            <w:col w:w="4574"/>
          </w:cols>
        </w:sectPr>
      </w:pPr>
    </w:p>
    <w:p w:rsidR="005A4D71" w:rsidRDefault="005A4D71">
      <w:pPr>
        <w:pStyle w:val="a3"/>
        <w:spacing w:before="9"/>
        <w:rPr>
          <w:sz w:val="8"/>
        </w:rPr>
      </w:pPr>
    </w:p>
    <w:p w:rsidR="005A4D71" w:rsidRDefault="00475295">
      <w:pPr>
        <w:pStyle w:val="a3"/>
        <w:tabs>
          <w:tab w:val="left" w:pos="3209"/>
          <w:tab w:val="left" w:pos="6217"/>
        </w:tabs>
        <w:spacing w:before="93" w:line="427" w:lineRule="auto"/>
        <w:ind w:left="200" w:right="2875"/>
        <w:jc w:val="both"/>
      </w:pP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ebsocket-api</w:t>
      </w:r>
      <w:r>
        <w:rPr>
          <w:rFonts w:ascii="Courier New"/>
        </w:rPr>
        <w:tab/>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ebsocket-client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ebsocket-common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ebsocket-server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ebsocket-servlet       </w:t>
      </w:r>
      <w:r>
        <w:rPr>
          <w:rFonts w:ascii="Courier New"/>
          <w:spacing w:val="6"/>
        </w:rPr>
        <w:t xml:space="preserve"> </w:t>
      </w:r>
      <w:r>
        <w:t xml:space="preserve">9.4.7.v20170914 </w:t>
      </w:r>
      <w:r>
        <w:rPr>
          <w:rFonts w:ascii="Courier New"/>
        </w:rPr>
        <w:t>org.ehcache</w:t>
      </w:r>
      <w:r>
        <w:rPr>
          <w:rFonts w:ascii="Courier New"/>
        </w:rPr>
        <w:tab/>
        <w:t>ehcache</w:t>
      </w:r>
      <w:r>
        <w:rPr>
          <w:rFonts w:ascii="Courier New"/>
        </w:rPr>
        <w:tab/>
      </w:r>
      <w:r>
        <w:t>3.2.3</w:t>
      </w:r>
    </w:p>
    <w:p w:rsidR="005A4D71" w:rsidRDefault="00475295">
      <w:pPr>
        <w:pStyle w:val="a3"/>
        <w:tabs>
          <w:tab w:val="left" w:pos="3209"/>
          <w:tab w:val="left" w:pos="6217"/>
        </w:tabs>
        <w:spacing w:before="90"/>
        <w:ind w:left="200"/>
      </w:pPr>
      <w:r>
        <w:rPr>
          <w:rFonts w:ascii="Courier New"/>
        </w:rPr>
        <w:t>org.ehcache</w:t>
      </w:r>
      <w:r>
        <w:rPr>
          <w:rFonts w:ascii="Courier New"/>
        </w:rPr>
        <w:tab/>
        <w:t>ehcache-clustered</w:t>
      </w:r>
      <w:r>
        <w:rPr>
          <w:rFonts w:ascii="Courier New"/>
        </w:rPr>
        <w:tab/>
      </w:r>
      <w:r>
        <w:t>3.2.3</w:t>
      </w:r>
    </w:p>
    <w:p w:rsidR="005A4D71" w:rsidRDefault="00475295">
      <w:pPr>
        <w:pStyle w:val="a3"/>
        <w:tabs>
          <w:tab w:val="left" w:pos="3209"/>
          <w:tab w:val="left" w:pos="6217"/>
        </w:tabs>
        <w:spacing w:before="194"/>
        <w:ind w:left="200"/>
      </w:pPr>
      <w:r>
        <w:rPr>
          <w:rFonts w:ascii="Courier New"/>
        </w:rPr>
        <w:t>org.ehcache</w:t>
      </w:r>
      <w:r>
        <w:rPr>
          <w:rFonts w:ascii="Courier New"/>
        </w:rPr>
        <w:tab/>
        <w:t>ehcache-transactions</w:t>
      </w:r>
      <w:r>
        <w:rPr>
          <w:rFonts w:ascii="Courier New"/>
        </w:rPr>
        <w:tab/>
      </w:r>
      <w:r>
        <w:t>3.2.3</w:t>
      </w:r>
    </w:p>
    <w:p w:rsidR="005A4D71" w:rsidRDefault="00475295">
      <w:pPr>
        <w:pStyle w:val="a3"/>
        <w:tabs>
          <w:tab w:val="left" w:pos="3209"/>
          <w:tab w:val="left" w:pos="6217"/>
        </w:tabs>
        <w:spacing w:before="195"/>
        <w:ind w:left="200"/>
      </w:pPr>
      <w:r>
        <w:rPr>
          <w:rFonts w:ascii="Courier New"/>
        </w:rPr>
        <w:t>org.elasticsearch</w:t>
      </w:r>
      <w:r>
        <w:rPr>
          <w:rFonts w:ascii="Courier New"/>
        </w:rPr>
        <w:tab/>
        <w:t>elasticsearch</w:t>
      </w:r>
      <w:r>
        <w:rPr>
          <w:rFonts w:ascii="Courier New"/>
        </w:rPr>
        <w:tab/>
      </w:r>
      <w:r>
        <w:t>2.4.6</w:t>
      </w:r>
    </w:p>
    <w:p w:rsidR="005A4D71" w:rsidRDefault="00475295">
      <w:pPr>
        <w:pStyle w:val="a3"/>
        <w:tabs>
          <w:tab w:val="left" w:pos="3209"/>
          <w:tab w:val="left" w:pos="6217"/>
        </w:tabs>
        <w:spacing w:before="194"/>
        <w:ind w:left="200"/>
      </w:pPr>
      <w:r>
        <w:rPr>
          <w:rFonts w:ascii="Courier New"/>
        </w:rPr>
        <w:t>org.firebirdsql.jdbc</w:t>
      </w:r>
      <w:r>
        <w:rPr>
          <w:rFonts w:ascii="Courier New"/>
        </w:rPr>
        <w:tab/>
        <w:t>jaybird-jdk16</w:t>
      </w:r>
      <w:r>
        <w:rPr>
          <w:rFonts w:ascii="Courier New"/>
        </w:rPr>
        <w:tab/>
      </w:r>
      <w:r>
        <w:t>2.2.13</w:t>
      </w:r>
    </w:p>
    <w:p w:rsidR="005A4D71" w:rsidRDefault="00475295">
      <w:pPr>
        <w:pStyle w:val="a3"/>
        <w:tabs>
          <w:tab w:val="left" w:pos="3209"/>
          <w:tab w:val="left" w:pos="6217"/>
        </w:tabs>
        <w:spacing w:before="194"/>
        <w:ind w:left="200"/>
      </w:pPr>
      <w:r>
        <w:rPr>
          <w:rFonts w:ascii="Courier New"/>
        </w:rPr>
        <w:t>org.firebirdsql.jdbc</w:t>
      </w:r>
      <w:r>
        <w:rPr>
          <w:rFonts w:ascii="Courier New"/>
        </w:rPr>
        <w:tab/>
        <w:t>jaybird-jdk17</w:t>
      </w:r>
      <w:r>
        <w:rPr>
          <w:rFonts w:ascii="Courier New"/>
        </w:rPr>
        <w:tab/>
      </w:r>
      <w:r>
        <w:t>2.2.13</w:t>
      </w:r>
    </w:p>
    <w:p w:rsidR="005A4D71" w:rsidRDefault="00475295">
      <w:pPr>
        <w:pStyle w:val="a3"/>
        <w:tabs>
          <w:tab w:val="left" w:pos="3209"/>
          <w:tab w:val="left" w:pos="6217"/>
        </w:tabs>
        <w:spacing w:before="195"/>
        <w:ind w:left="200"/>
      </w:pPr>
      <w:r>
        <w:rPr>
          <w:rFonts w:ascii="Courier New"/>
        </w:rPr>
        <w:t>org.firebirdsql.jdbc</w:t>
      </w:r>
      <w:r>
        <w:rPr>
          <w:rFonts w:ascii="Courier New"/>
        </w:rPr>
        <w:tab/>
        <w:t>jaybird-jdk18</w:t>
      </w:r>
      <w:r>
        <w:rPr>
          <w:rFonts w:ascii="Courier New"/>
        </w:rPr>
        <w:tab/>
      </w:r>
      <w:r>
        <w:t>2.2.13</w:t>
      </w:r>
    </w:p>
    <w:p w:rsidR="005A4D71" w:rsidRDefault="00475295">
      <w:pPr>
        <w:pStyle w:val="a3"/>
        <w:tabs>
          <w:tab w:val="left" w:pos="3209"/>
          <w:tab w:val="left" w:pos="6217"/>
        </w:tabs>
        <w:spacing w:before="194"/>
        <w:ind w:left="200"/>
      </w:pPr>
      <w:r>
        <w:rPr>
          <w:rFonts w:ascii="Courier New"/>
        </w:rPr>
        <w:t>org.flywaydb</w:t>
      </w:r>
      <w:r>
        <w:rPr>
          <w:rFonts w:ascii="Courier New"/>
        </w:rPr>
        <w:tab/>
        <w:t>flyway-core</w:t>
      </w:r>
      <w:r>
        <w:rPr>
          <w:rFonts w:ascii="Courier New"/>
        </w:rPr>
        <w:tab/>
      </w:r>
      <w:r>
        <w:t>3.2.1</w:t>
      </w:r>
    </w:p>
    <w:p w:rsidR="005A4D71" w:rsidRDefault="00475295">
      <w:pPr>
        <w:pStyle w:val="a3"/>
        <w:tabs>
          <w:tab w:val="left" w:pos="3209"/>
          <w:tab w:val="left" w:pos="6217"/>
        </w:tabs>
        <w:spacing w:before="195"/>
        <w:ind w:left="200"/>
        <w:jc w:val="both"/>
      </w:pPr>
      <w:r>
        <w:rPr>
          <w:rFonts w:ascii="Courier New"/>
        </w:rPr>
        <w:t>org.freemarker</w:t>
      </w:r>
      <w:r>
        <w:rPr>
          <w:rFonts w:ascii="Courier New"/>
        </w:rPr>
        <w:tab/>
        <w:t>freemarker</w:t>
      </w:r>
      <w:r>
        <w:rPr>
          <w:rFonts w:ascii="Courier New"/>
        </w:rPr>
        <w:tab/>
      </w:r>
      <w:r>
        <w:t>2.3.26-incubating</w:t>
      </w:r>
    </w:p>
    <w:p w:rsidR="005A4D71" w:rsidRDefault="00475295">
      <w:pPr>
        <w:pStyle w:val="a3"/>
        <w:tabs>
          <w:tab w:val="left" w:pos="3209"/>
          <w:tab w:val="left" w:pos="6217"/>
        </w:tabs>
        <w:spacing w:before="194"/>
        <w:ind w:left="200"/>
      </w:pPr>
      <w:r>
        <w:rPr>
          <w:rFonts w:ascii="Courier New"/>
        </w:rPr>
        <w:t>org.glassfish</w:t>
      </w:r>
      <w:r>
        <w:rPr>
          <w:rFonts w:ascii="Courier New"/>
        </w:rPr>
        <w:tab/>
        <w:t>javax.el</w:t>
      </w:r>
      <w:r>
        <w:rPr>
          <w:rFonts w:ascii="Courier New"/>
        </w:rPr>
        <w:tab/>
      </w:r>
      <w:r>
        <w:t>3.0.0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 w:line="440" w:lineRule="atLeast"/>
        <w:ind w:left="200" w:right="38"/>
        <w:rPr>
          <w:rFonts w:ascii="Courier New"/>
        </w:rPr>
      </w:pPr>
      <w:r>
        <w:rPr>
          <w:rFonts w:ascii="Courier New"/>
        </w:rPr>
        <w:lastRenderedPageBreak/>
        <w:t>org.glassfish.jersey.bund</w:t>
      </w:r>
      <w:r>
        <w:rPr>
          <w:rFonts w:ascii="Courier New"/>
          <w:spacing w:val="-113"/>
        </w:rPr>
        <w:t>l</w:t>
      </w:r>
      <w:r>
        <w:rPr>
          <w:rFonts w:ascii="Courier New"/>
        </w:rPr>
        <w:t>je</w:t>
      </w:r>
      <w:r>
        <w:rPr>
          <w:rFonts w:ascii="Courier New"/>
          <w:spacing w:val="-8"/>
        </w:rPr>
        <w:t>r</w:t>
      </w:r>
      <w:r>
        <w:rPr>
          <w:rFonts w:ascii="Courier New"/>
          <w:spacing w:val="-113"/>
        </w:rPr>
        <w:t>.</w:t>
      </w:r>
      <w:r>
        <w:rPr>
          <w:rFonts w:ascii="Courier New"/>
          <w:spacing w:val="-8"/>
        </w:rPr>
        <w:t>s</w:t>
      </w:r>
      <w:r>
        <w:rPr>
          <w:rFonts w:ascii="Courier New"/>
          <w:spacing w:val="-113"/>
        </w:rPr>
        <w:t>r</w:t>
      </w:r>
      <w:r>
        <w:rPr>
          <w:rFonts w:ascii="Courier New"/>
          <w:spacing w:val="-8"/>
        </w:rPr>
        <w:t>e</w:t>
      </w:r>
      <w:r>
        <w:rPr>
          <w:rFonts w:ascii="Courier New"/>
          <w:spacing w:val="-113"/>
        </w:rPr>
        <w:t>e</w:t>
      </w:r>
      <w:r>
        <w:rPr>
          <w:rFonts w:ascii="Courier New"/>
          <w:spacing w:val="-8"/>
        </w:rPr>
        <w:t>y</w:t>
      </w:r>
      <w:r>
        <w:rPr>
          <w:rFonts w:ascii="Courier New"/>
          <w:spacing w:val="-113"/>
        </w:rPr>
        <w:t>p</w:t>
      </w:r>
      <w:r>
        <w:rPr>
          <w:rFonts w:ascii="Courier New"/>
          <w:spacing w:val="-8"/>
        </w:rPr>
        <w:t>-</w:t>
      </w:r>
      <w:r>
        <w:rPr>
          <w:rFonts w:ascii="Courier New"/>
          <w:spacing w:val="-113"/>
        </w:rPr>
        <w:t>a</w:t>
      </w:r>
      <w:r>
        <w:rPr>
          <w:rFonts w:ascii="Courier New"/>
          <w:spacing w:val="-8"/>
        </w:rPr>
        <w:t>g</w:t>
      </w:r>
      <w:r>
        <w:rPr>
          <w:rFonts w:ascii="Courier New"/>
          <w:spacing w:val="-113"/>
        </w:rPr>
        <w:t>c</w:t>
      </w:r>
      <w:r>
        <w:rPr>
          <w:rFonts w:ascii="Courier New"/>
          <w:spacing w:val="-8"/>
        </w:rPr>
        <w:t>u</w:t>
      </w:r>
      <w:r>
        <w:rPr>
          <w:rFonts w:ascii="Courier New"/>
          <w:spacing w:val="-113"/>
        </w:rPr>
        <w:t>k</w:t>
      </w:r>
      <w:r>
        <w:rPr>
          <w:rFonts w:ascii="Courier New"/>
          <w:spacing w:val="-8"/>
        </w:rPr>
        <w:t>a</w:t>
      </w:r>
      <w:r>
        <w:rPr>
          <w:rFonts w:ascii="Courier New"/>
          <w:spacing w:val="-113"/>
        </w:rPr>
        <w:t>a</w:t>
      </w:r>
      <w:r>
        <w:rPr>
          <w:rFonts w:ascii="Courier New"/>
          <w:spacing w:val="-8"/>
        </w:rPr>
        <w:t>v</w:t>
      </w:r>
      <w:r>
        <w:rPr>
          <w:rFonts w:ascii="Courier New"/>
          <w:spacing w:val="-113"/>
        </w:rPr>
        <w:t>g</w:t>
      </w:r>
      <w:r>
        <w:rPr>
          <w:rFonts w:ascii="Courier New"/>
          <w:spacing w:val="-8"/>
        </w:rPr>
        <w:t>a</w:t>
      </w:r>
      <w:r>
        <w:rPr>
          <w:rFonts w:ascii="Courier New"/>
        </w:rPr>
        <w:t>ed org.glassfish.jersey.cont</w:t>
      </w:r>
      <w:r>
        <w:rPr>
          <w:rFonts w:ascii="Courier New"/>
          <w:spacing w:val="-113"/>
        </w:rPr>
        <w:t>a</w:t>
      </w:r>
      <w:r>
        <w:rPr>
          <w:rFonts w:ascii="Courier New"/>
          <w:spacing w:val="-8"/>
        </w:rPr>
        <w:t>j</w:t>
      </w:r>
      <w:r>
        <w:rPr>
          <w:rFonts w:ascii="Courier New"/>
          <w:spacing w:val="-113"/>
        </w:rPr>
        <w:t>i</w:t>
      </w:r>
      <w:r>
        <w:rPr>
          <w:rFonts w:ascii="Courier New"/>
          <w:spacing w:val="-8"/>
        </w:rPr>
        <w:t>e</w:t>
      </w:r>
      <w:r>
        <w:rPr>
          <w:rFonts w:ascii="Courier New"/>
          <w:spacing w:val="-113"/>
        </w:rPr>
        <w:t>n</w:t>
      </w:r>
      <w:r>
        <w:rPr>
          <w:rFonts w:ascii="Courier New"/>
          <w:spacing w:val="-8"/>
        </w:rPr>
        <w:t>r</w:t>
      </w:r>
      <w:r>
        <w:rPr>
          <w:rFonts w:ascii="Courier New"/>
          <w:spacing w:val="-113"/>
        </w:rPr>
        <w:t>e</w:t>
      </w:r>
      <w:r>
        <w:rPr>
          <w:rFonts w:ascii="Courier New"/>
          <w:spacing w:val="-8"/>
        </w:rPr>
        <w:t>s</w:t>
      </w:r>
      <w:r>
        <w:rPr>
          <w:rFonts w:ascii="Courier New"/>
          <w:spacing w:val="-113"/>
        </w:rPr>
        <w:t>r</w:t>
      </w:r>
      <w:r>
        <w:rPr>
          <w:rFonts w:ascii="Courier New"/>
          <w:spacing w:val="-8"/>
        </w:rPr>
        <w:t>e</w:t>
      </w:r>
      <w:r>
        <w:rPr>
          <w:rFonts w:ascii="Courier New"/>
          <w:spacing w:val="-113"/>
        </w:rPr>
        <w:t>s</w:t>
      </w:r>
      <w:r>
        <w:rPr>
          <w:rFonts w:ascii="Courier New"/>
        </w:rPr>
        <w:t>y-container-</w:t>
      </w:r>
    </w:p>
    <w:p w:rsidR="005A4D71" w:rsidRDefault="00475295">
      <w:pPr>
        <w:pStyle w:val="a3"/>
        <w:spacing w:before="55"/>
        <w:ind w:left="3209"/>
        <w:rPr>
          <w:rFonts w:ascii="Courier New"/>
        </w:rPr>
      </w:pPr>
      <w:r>
        <w:rPr>
          <w:rFonts w:ascii="Courier New"/>
        </w:rPr>
        <w:t>servlet</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org.glassfish.jersey.cont</w:t>
      </w:r>
      <w:r>
        <w:rPr>
          <w:rFonts w:ascii="Courier New"/>
          <w:spacing w:val="-113"/>
        </w:rPr>
        <w:t>a</w:t>
      </w:r>
      <w:r>
        <w:rPr>
          <w:rFonts w:ascii="Courier New"/>
          <w:spacing w:val="-8"/>
        </w:rPr>
        <w:t>j</w:t>
      </w:r>
      <w:r>
        <w:rPr>
          <w:rFonts w:ascii="Courier New"/>
          <w:spacing w:val="-113"/>
        </w:rPr>
        <w:t>i</w:t>
      </w:r>
      <w:r>
        <w:rPr>
          <w:rFonts w:ascii="Courier New"/>
          <w:spacing w:val="-8"/>
        </w:rPr>
        <w:t>e</w:t>
      </w:r>
      <w:r>
        <w:rPr>
          <w:rFonts w:ascii="Courier New"/>
          <w:spacing w:val="-113"/>
        </w:rPr>
        <w:t>n</w:t>
      </w:r>
      <w:r>
        <w:rPr>
          <w:rFonts w:ascii="Courier New"/>
          <w:spacing w:val="-8"/>
        </w:rPr>
        <w:t>r</w:t>
      </w:r>
      <w:r>
        <w:rPr>
          <w:rFonts w:ascii="Courier New"/>
          <w:spacing w:val="-113"/>
        </w:rPr>
        <w:t>e</w:t>
      </w:r>
      <w:r>
        <w:rPr>
          <w:rFonts w:ascii="Courier New"/>
          <w:spacing w:val="-8"/>
        </w:rPr>
        <w:t>s</w:t>
      </w:r>
      <w:r>
        <w:rPr>
          <w:rFonts w:ascii="Courier New"/>
          <w:spacing w:val="-113"/>
        </w:rPr>
        <w:t>r</w:t>
      </w:r>
      <w:r>
        <w:rPr>
          <w:rFonts w:ascii="Courier New"/>
          <w:spacing w:val="-8"/>
        </w:rPr>
        <w:t>e</w:t>
      </w:r>
      <w:r>
        <w:rPr>
          <w:rFonts w:ascii="Courier New"/>
          <w:spacing w:val="-113"/>
        </w:rPr>
        <w:t>s</w:t>
      </w:r>
      <w:r>
        <w:rPr>
          <w:rFonts w:ascii="Courier New"/>
        </w:rPr>
        <w:t>y-container-</w:t>
      </w:r>
    </w:p>
    <w:p w:rsidR="005A4D71" w:rsidRDefault="00475295">
      <w:pPr>
        <w:pStyle w:val="a3"/>
        <w:spacing w:before="53"/>
        <w:ind w:left="3209"/>
        <w:rPr>
          <w:rFonts w:ascii="Courier New"/>
        </w:rPr>
      </w:pPr>
      <w:r>
        <w:rPr>
          <w:rFonts w:ascii="Courier New"/>
        </w:rPr>
        <w:t>servlet-core</w:t>
      </w:r>
    </w:p>
    <w:p w:rsidR="005A4D71" w:rsidRDefault="00475295">
      <w:pPr>
        <w:pStyle w:val="a3"/>
        <w:spacing w:before="194"/>
        <w:ind w:left="201"/>
      </w:pPr>
      <w:r>
        <w:br w:type="column"/>
      </w:r>
      <w:r>
        <w:lastRenderedPageBreak/>
        <w:t>2.25.1</w:t>
      </w:r>
    </w:p>
    <w:p w:rsidR="005A4D71" w:rsidRDefault="005A4D71">
      <w:pPr>
        <w:pStyle w:val="a3"/>
        <w:spacing w:before="5"/>
        <w:rPr>
          <w:sz w:val="18"/>
        </w:rPr>
      </w:pPr>
    </w:p>
    <w:p w:rsidR="005A4D71" w:rsidRDefault="00475295">
      <w:pPr>
        <w:pStyle w:val="a3"/>
        <w:ind w:left="201"/>
      </w:pPr>
      <w:r>
        <w:t>2.25.1</w:t>
      </w:r>
    </w:p>
    <w:p w:rsidR="005A4D71" w:rsidRDefault="005A4D71">
      <w:pPr>
        <w:pStyle w:val="a3"/>
        <w:rPr>
          <w:sz w:val="22"/>
        </w:rPr>
      </w:pPr>
    </w:p>
    <w:p w:rsidR="005A4D71" w:rsidRDefault="005A4D71">
      <w:pPr>
        <w:pStyle w:val="a3"/>
        <w:spacing w:before="9"/>
      </w:pPr>
    </w:p>
    <w:p w:rsidR="005A4D71" w:rsidRDefault="00475295">
      <w:pPr>
        <w:pStyle w:val="a3"/>
        <w:ind w:left="201"/>
      </w:pPr>
      <w:r>
        <w:t>2.25.1</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297392">
      <w:pPr>
        <w:pStyle w:val="a3"/>
        <w:spacing w:before="9"/>
        <w:rPr>
          <w:sz w:val="8"/>
        </w:rPr>
      </w:pPr>
      <w:r>
        <w:lastRenderedPageBreak/>
        <w:pict>
          <v:group id="_x0000_s1992" style="position:absolute;margin-left:71.95pt;margin-top:70.8pt;width:451.35pt;height:688.9pt;z-index:-251287040;mso-position-horizontal-relative:page;mso-position-vertical-relative:page" coordorigin="1439,1416" coordsize="9027,13778">
            <v:line id="_x0000_s3184" style="position:absolute" from="1440,1417" to="4448,1417" strokeweight=".1pt"/>
            <v:line id="_x0000_s3183" style="position:absolute" from="1440,1417" to="1440,1859" strokeweight=".1pt"/>
            <v:line id="_x0000_s3182" style="position:absolute" from="4448,1417" to="7457,1417" strokeweight=".1pt"/>
            <v:line id="_x0000_s3181" style="position:absolute" from="4448,1417" to="4448,1859" strokeweight=".1pt"/>
            <v:line id="_x0000_s3180" style="position:absolute" from="7457,1417" to="10465,1417" strokeweight=".1pt"/>
            <v:line id="_x0000_s3179" style="position:absolute" from="10465,1417" to="10465,1859" strokeweight=".1pt"/>
            <v:line id="_x0000_s3178" style="position:absolute" from="1440,1859" to="4448,1859" strokeweight=".1pt"/>
            <v:line id="_x0000_s3177" style="position:absolute" from="1440,1859" to="1440,2581" strokeweight=".1pt"/>
            <v:line id="_x0000_s3176" style="position:absolute" from="4448,1859" to="7457,1859" strokeweight=".1pt"/>
            <v:line id="_x0000_s3175" style="position:absolute" from="4448,1859" to="4448,2581" strokeweight=".1pt"/>
            <v:line id="_x0000_s3174" style="position:absolute" from="7457,1859" to="10465,1859" strokeweight=".1pt"/>
            <v:line id="_x0000_s3173" style="position:absolute" from="10465,1859" to="10465,2581" strokeweight=".1pt"/>
            <v:line id="_x0000_s3172" style="position:absolute" from="1440,3023" to="4448,3023" strokeweight=".1pt"/>
            <v:line id="_x0000_s3171" style="position:absolute" from="1440,2581" to="1440,3023" strokeweight=".1pt"/>
            <v:line id="_x0000_s3170" style="position:absolute" from="4448,3023" to="7457,3023" strokeweight=".1pt"/>
            <v:line id="_x0000_s3169" style="position:absolute" from="4448,2581" to="4448,3023" strokeweight=".1pt"/>
            <v:line id="_x0000_s3168" style="position:absolute" from="10465,2581" to="10465,3023" strokeweight=".1pt"/>
            <v:line id="_x0000_s3167" style="position:absolute" from="7457,3023" to="10465,3023" strokeweight=".1pt"/>
            <v:line id="_x0000_s3166" style="position:absolute" from="1440,3023" to="4448,3023" strokeweight=".1pt"/>
            <v:line id="_x0000_s3165" style="position:absolute" from="1440,3023" to="1440,3465" strokeweight=".1pt"/>
            <v:line id="_x0000_s3164" style="position:absolute" from="4448,3023" to="7457,3023" strokeweight=".1pt"/>
            <v:line id="_x0000_s3163" style="position:absolute" from="4448,3023" to="4448,3465" strokeweight=".1pt"/>
            <v:line id="_x0000_s3162" style="position:absolute" from="7457,3023" to="10465,3023" strokeweight=".1pt"/>
            <v:line id="_x0000_s3161" style="position:absolute" from="10465,3023" to="10465,3465" strokeweight=".1pt"/>
            <v:line id="_x0000_s3160" style="position:absolute" from="1440,3907" to="4448,3907" strokeweight=".1pt"/>
            <v:line id="_x0000_s3159" style="position:absolute" from="1440,3465" to="1440,3907" strokeweight=".1pt"/>
            <v:line id="_x0000_s3158" style="position:absolute" from="4448,3907" to="7457,3907" strokeweight=".1pt"/>
            <v:line id="_x0000_s3157" style="position:absolute" from="4448,3465" to="4448,3907" strokeweight=".1pt"/>
            <v:line id="_x0000_s3156" style="position:absolute" from="10465,3465" to="10465,3907" strokeweight=".1pt"/>
            <v:line id="_x0000_s3155" style="position:absolute" from="7457,3907" to="10465,3907" strokeweight=".1pt"/>
            <v:line id="_x0000_s3154" style="position:absolute" from="1440,3907" to="4448,3907" strokeweight=".1pt"/>
            <v:line id="_x0000_s3153" style="position:absolute" from="1440,3907" to="1440,4349" strokeweight=".1pt"/>
            <v:line id="_x0000_s3152" style="position:absolute" from="4448,3907" to="7457,3907" strokeweight=".1pt"/>
            <v:line id="_x0000_s3151" style="position:absolute" from="4448,3907" to="4448,4349" strokeweight=".1pt"/>
            <v:line id="_x0000_s3150" style="position:absolute" from="7457,3907" to="10465,3907" strokeweight=".1pt"/>
            <v:line id="_x0000_s3149" style="position:absolute" from="10465,3907" to="10465,4349" strokeweight=".1pt"/>
            <v:line id="_x0000_s3148" style="position:absolute" from="1440,4349" to="4448,4349" strokeweight=".1pt"/>
            <v:line id="_x0000_s3147" style="position:absolute" from="1440,4349" to="1440,4791" strokeweight=".1pt"/>
            <v:line id="_x0000_s3146" style="position:absolute" from="4448,4349" to="7457,4349" strokeweight=".1pt"/>
            <v:line id="_x0000_s3145" style="position:absolute" from="4448,4349" to="4448,4791" strokeweight=".1pt"/>
            <v:line id="_x0000_s3144" style="position:absolute" from="7457,4349" to="10465,4349" strokeweight=".1pt"/>
            <v:line id="_x0000_s3143" style="position:absolute" from="10465,4349" to="10465,4791" strokeweight=".1pt"/>
            <v:line id="_x0000_s3142" style="position:absolute" from="1440,5513" to="4448,5513" strokeweight=".1pt"/>
            <v:line id="_x0000_s3141" style="position:absolute" from="1440,4791" to="1440,5513" strokeweight=".1pt"/>
            <v:line id="_x0000_s3140" style="position:absolute" from="4448,5513" to="7457,5513" strokeweight=".1pt"/>
            <v:line id="_x0000_s3139" style="position:absolute" from="4448,4791" to="4448,5513" strokeweight=".1pt"/>
            <v:line id="_x0000_s3138" style="position:absolute" from="10465,4791" to="10465,5513" strokeweight=".1pt"/>
            <v:line id="_x0000_s3137" style="position:absolute" from="7457,5513" to="10465,5513" strokeweight=".1pt"/>
            <v:line id="_x0000_s3136" style="position:absolute" from="1440,5513" to="4448,5513" strokeweight=".1pt"/>
            <v:line id="_x0000_s3135" style="position:absolute" from="1440,5513" to="1440,6235" strokeweight=".1pt"/>
            <v:line id="_x0000_s3134" style="position:absolute" from="4448,5513" to="7457,5513" strokeweight=".1pt"/>
            <v:line id="_x0000_s3133" style="position:absolute" from="4448,5513" to="4448,6235" strokeweight=".1pt"/>
            <v:line id="_x0000_s3132" style="position:absolute" from="7457,5513" to="10465,5513" strokeweight=".1pt"/>
            <v:line id="_x0000_s3131" style="position:absolute" from="10465,5513" to="10465,6235" strokeweight=".1pt"/>
            <v:line id="_x0000_s3130" style="position:absolute" from="1440,6677" to="4448,6677" strokeweight=".1pt"/>
            <v:line id="_x0000_s3129" style="position:absolute" from="1440,6235" to="1440,6677" strokeweight=".1pt"/>
            <v:line id="_x0000_s3128" style="position:absolute" from="4448,6677" to="7457,6677" strokeweight=".1pt"/>
            <v:line id="_x0000_s3127" style="position:absolute" from="4448,6235" to="4448,6677" strokeweight=".1pt"/>
            <v:line id="_x0000_s3126" style="position:absolute" from="10465,6235" to="10465,6677" strokeweight=".1pt"/>
            <v:line id="_x0000_s3125" style="position:absolute" from="7457,6677" to="10465,6677" strokeweight=".1pt"/>
            <v:line id="_x0000_s3124" style="position:absolute" from="1440,7119" to="4448,7119" strokeweight=".1pt"/>
            <v:line id="_x0000_s3123" style="position:absolute" from="1440,6677" to="1440,7119" strokeweight=".1pt"/>
            <v:line id="_x0000_s3122" style="position:absolute" from="4448,7119" to="7457,7119" strokeweight=".1pt"/>
            <v:line id="_x0000_s3121" style="position:absolute" from="4448,6677" to="4448,7119" strokeweight=".1pt"/>
            <v:line id="_x0000_s3120" style="position:absolute" from="10465,6677" to="10465,7119" strokeweight=".1pt"/>
            <v:line id="_x0000_s3119" style="position:absolute" from="7457,7119" to="10465,7119" strokeweight=".1pt"/>
            <v:line id="_x0000_s3118" style="position:absolute" from="1440,7119" to="4448,7119" strokeweight=".1pt"/>
            <v:line id="_x0000_s3117" style="position:absolute" from="1440,7119" to="1440,7561" strokeweight=".1pt"/>
            <v:line id="_x0000_s3116" style="position:absolute" from="4448,7119" to="7457,7119" strokeweight=".1pt"/>
            <v:line id="_x0000_s3115" style="position:absolute" from="4448,7119" to="4448,7561" strokeweight=".1pt"/>
            <v:line id="_x0000_s3114" style="position:absolute" from="7457,7119" to="10465,7119" strokeweight=".1pt"/>
            <v:line id="_x0000_s3113" style="position:absolute" from="10465,7119" to="10465,7561" strokeweight=".1pt"/>
            <v:line id="_x0000_s3112" style="position:absolute" from="1440,7561" to="4448,7561" strokeweight=".1pt"/>
            <v:line id="_x0000_s3111" style="position:absolute" from="1440,7561" to="1440,8003" strokeweight=".1pt"/>
            <v:line id="_x0000_s3110" style="position:absolute" from="4448,7561" to="7457,7561" strokeweight=".1pt"/>
            <v:line id="_x0000_s3109" style="position:absolute" from="4448,7561" to="4448,8003" strokeweight=".1pt"/>
            <v:line id="_x0000_s3108" style="position:absolute" from="7457,7561" to="10465,7561" strokeweight=".1pt"/>
            <v:line id="_x0000_s3107" style="position:absolute" from="10465,7561" to="10465,8003" strokeweight=".1pt"/>
            <v:line id="_x0000_s3106" style="position:absolute" from="1440,8003" to="4448,8003" strokeweight=".1pt"/>
            <v:line id="_x0000_s3105" style="position:absolute" from="1440,8003" to="1440,8445" strokeweight=".1pt"/>
            <v:line id="_x0000_s3104" style="position:absolute" from="4448,8003" to="7457,8003" strokeweight=".1pt"/>
            <v:line id="_x0000_s3103" style="position:absolute" from="4448,8003" to="4448,8445" strokeweight=".1pt"/>
            <v:line id="_x0000_s3102" style="position:absolute" from="7457,8003" to="10465,8003" strokeweight=".1pt"/>
            <v:line id="_x0000_s3101" style="position:absolute" from="10465,8003" to="10465,8445" strokeweight=".1pt"/>
            <v:line id="_x0000_s3100" style="position:absolute" from="1440,8887" to="4448,8887" strokeweight=".1pt"/>
            <v:line id="_x0000_s3099" style="position:absolute" from="1440,8445" to="1440,8887" strokeweight=".1pt"/>
            <v:line id="_x0000_s3098" style="position:absolute" from="4448,8887" to="7457,8887" strokeweight=".1pt"/>
            <v:line id="_x0000_s3097" style="position:absolute" from="4448,8445" to="4448,8887" strokeweight=".1pt"/>
            <v:line id="_x0000_s3096" style="position:absolute" from="10465,8445" to="10465,8887" strokeweight=".1pt"/>
            <v:line id="_x0000_s3095" style="position:absolute" from="7457,8887" to="10465,8887" strokeweight=".1pt"/>
            <v:line id="_x0000_s3094" style="position:absolute" from="1440,9329" to="4448,9329" strokeweight=".1pt"/>
            <v:line id="_x0000_s3093" style="position:absolute" from="1440,8887" to="1440,9329" strokeweight=".1pt"/>
            <v:line id="_x0000_s3092" style="position:absolute" from="4448,9329" to="7457,9329" strokeweight=".1pt"/>
            <v:line id="_x0000_s3091" style="position:absolute" from="4448,8887" to="4448,9329" strokeweight=".1pt"/>
            <v:line id="_x0000_s3090" style="position:absolute" from="10465,8887" to="10465,9329" strokeweight=".1pt"/>
            <v:line id="_x0000_s3089" style="position:absolute" from="7457,9329" to="10465,9329" strokeweight=".1pt"/>
            <v:line id="_x0000_s3088" style="position:absolute" from="1440,9329" to="4448,9329" strokeweight=".1pt"/>
            <v:line id="_x0000_s3087" style="position:absolute" from="1440,9329" to="1440,9771" strokeweight=".1pt"/>
            <v:line id="_x0000_s3086" style="position:absolute" from="4448,9329" to="7457,9329" strokeweight=".1pt"/>
            <v:line id="_x0000_s3085" style="position:absolute" from="4448,9329" to="4448,9771" strokeweight=".1pt"/>
            <v:line id="_x0000_s3084" style="position:absolute" from="7457,9329" to="10465,9329" strokeweight=".1pt"/>
            <v:line id="_x0000_s3083" style="position:absolute" from="10465,9329" to="10465,9771" strokeweight=".1pt"/>
            <v:line id="_x0000_s3082" style="position:absolute" from="1440,9771" to="4448,9771" strokeweight=".1pt"/>
            <v:line id="_x0000_s3081" style="position:absolute" from="1440,9771" to="1440,10213" strokeweight=".1pt"/>
            <v:line id="_x0000_s3080" style="position:absolute" from="4448,9771" to="7457,9771" strokeweight=".1pt"/>
            <v:line id="_x0000_s3079" style="position:absolute" from="4448,9771" to="4448,10213" strokeweight=".1pt"/>
            <v:line id="_x0000_s3078" style="position:absolute" from="7457,9771" to="10465,9771" strokeweight=".1pt"/>
            <v:line id="_x0000_s3077" style="position:absolute" from="10465,9771" to="10465,10213" strokeweight=".1pt"/>
            <v:line id="_x0000_s3076" style="position:absolute" from="1440,10213" to="4448,10213" strokeweight=".1pt"/>
            <v:line id="_x0000_s3075" style="position:absolute" from="1440,10213" to="1440,10655" strokeweight=".1pt"/>
            <v:line id="_x0000_s3074" style="position:absolute" from="4448,10213" to="7457,10213" strokeweight=".1pt"/>
            <v:line id="_x0000_s3073" style="position:absolute" from="4448,10213" to="4448,10655" strokeweight=".1pt"/>
            <v:line id="_x0000_s3072" style="position:absolute" from="7457,10213" to="10465,10213" strokeweight=".1pt"/>
            <v:line id="_x0000_s2047" style="position:absolute" from="10465,10213" to="10465,10655" strokeweight=".1pt"/>
            <v:line id="_x0000_s2046" style="position:absolute" from="1440,11097" to="4448,11097" strokeweight=".1pt"/>
            <v:line id="_x0000_s2045" style="position:absolute" from="1440,10655" to="1440,11097" strokeweight=".1pt"/>
            <v:line id="_x0000_s2044" style="position:absolute" from="4448,11097" to="7457,11097" strokeweight=".1pt"/>
            <v:line id="_x0000_s2043" style="position:absolute" from="4448,10655" to="4448,11097" strokeweight=".1pt"/>
            <v:line id="_x0000_s2042" style="position:absolute" from="10465,10655" to="10465,11097" strokeweight=".1pt"/>
            <v:line id="_x0000_s2041" style="position:absolute" from="7457,11097" to="10465,11097" strokeweight=".1pt"/>
            <v:line id="_x0000_s2040" style="position:absolute" from="1440,11539" to="4448,11539" strokeweight=".1pt"/>
            <v:line id="_x0000_s2039" style="position:absolute" from="1440,11097" to="1440,11539" strokeweight=".1pt"/>
            <v:line id="_x0000_s2038" style="position:absolute" from="4448,11539" to="7457,11539" strokeweight=".1pt"/>
            <v:line id="_x0000_s2037" style="position:absolute" from="4448,11097" to="4448,11539" strokeweight=".1pt"/>
            <v:line id="_x0000_s2036" style="position:absolute" from="10465,11097" to="10465,11539" strokeweight=".1pt"/>
            <v:line id="_x0000_s2035" style="position:absolute" from="7457,11539" to="10465,11539" strokeweight=".1pt"/>
            <v:line id="_x0000_s2034" style="position:absolute" from="1440,11539" to="4448,11539" strokeweight=".1pt"/>
            <v:line id="_x0000_s2033" style="position:absolute" from="1440,11539" to="1440,11981" strokeweight=".1pt"/>
            <v:line id="_x0000_s2032" style="position:absolute" from="4448,11539" to="7457,11539" strokeweight=".1pt"/>
            <v:line id="_x0000_s2031" style="position:absolute" from="4448,11539" to="4448,11981" strokeweight=".1pt"/>
            <v:line id="_x0000_s2030" style="position:absolute" from="7457,11539" to="10465,11539" strokeweight=".1pt"/>
            <v:line id="_x0000_s2029" style="position:absolute" from="10465,11539" to="10465,11981" strokeweight=".1pt"/>
            <v:line id="_x0000_s2028" style="position:absolute" from="1440,11981" to="4448,11981" strokeweight=".1pt"/>
            <v:line id="_x0000_s2027" style="position:absolute" from="1440,11981" to="1440,12423" strokeweight=".1pt"/>
            <v:line id="_x0000_s2026" style="position:absolute" from="4448,11981" to="7457,11981" strokeweight=".1pt"/>
            <v:line id="_x0000_s2025" style="position:absolute" from="4448,11981" to="4448,12423" strokeweight=".1pt"/>
            <v:line id="_x0000_s2024" style="position:absolute" from="7457,11981" to="10465,11981" strokeweight=".1pt"/>
            <v:line id="_x0000_s2023" style="position:absolute" from="10465,11981" to="10465,12423" strokeweight=".1pt"/>
            <v:line id="_x0000_s2022" style="position:absolute" from="1440,12865" to="4448,12865" strokeweight=".1pt"/>
            <v:line id="_x0000_s2021" style="position:absolute" from="1440,12423" to="1440,12865" strokeweight=".1pt"/>
            <v:line id="_x0000_s2020" style="position:absolute" from="4448,12865" to="7457,12865" strokeweight=".1pt"/>
            <v:line id="_x0000_s2019" style="position:absolute" from="4448,12423" to="4448,12865" strokeweight=".1pt"/>
            <v:line id="_x0000_s2018" style="position:absolute" from="10465,12423" to="10465,12865" strokeweight=".1pt"/>
            <v:line id="_x0000_s2017" style="position:absolute" from="7457,12865" to="10465,12865" strokeweight=".1pt"/>
            <v:line id="_x0000_s2016" style="position:absolute" from="1440,12865" to="4448,12865" strokeweight=".1pt"/>
            <v:line id="_x0000_s2015" style="position:absolute" from="1440,12865" to="1440,13307" strokeweight=".1pt"/>
            <v:line id="_x0000_s2014" style="position:absolute" from="4448,12865" to="7457,12865" strokeweight=".1pt"/>
            <v:line id="_x0000_s2013" style="position:absolute" from="4448,12865" to="4448,13307" strokeweight=".1pt"/>
            <v:line id="_x0000_s2012" style="position:absolute" from="7457,12865" to="10465,12865" strokeweight=".1pt"/>
            <v:line id="_x0000_s2011" style="position:absolute" from="10465,12865" to="10465,13307" strokeweight=".1pt"/>
            <v:line id="_x0000_s2010" style="position:absolute" from="1440,14029" to="4448,14029" strokeweight=".1pt"/>
            <v:line id="_x0000_s2009" style="position:absolute" from="1440,13307" to="1440,14029" strokeweight=".1pt"/>
            <v:line id="_x0000_s2008" style="position:absolute" from="4448,14029" to="7457,14029" strokeweight=".1pt"/>
            <v:line id="_x0000_s2007" style="position:absolute" from="4448,13307" to="4448,14029" strokeweight=".1pt"/>
            <v:line id="_x0000_s2006" style="position:absolute" from="10465,13307" to="10465,14029" strokeweight=".1pt"/>
            <v:line id="_x0000_s2005" style="position:absolute" from="7457,14029" to="10465,14029" strokeweight=".1pt"/>
            <v:line id="_x0000_s2004" style="position:absolute" from="1440,14029" to="4448,14029" strokeweight=".1pt"/>
            <v:line id="_x0000_s2003" style="position:absolute" from="1440,14029" to="1440,14751" strokeweight=".1pt"/>
            <v:line id="_x0000_s2002" style="position:absolute" from="4448,14029" to="7457,14029" strokeweight=".1pt"/>
            <v:line id="_x0000_s2001" style="position:absolute" from="4448,14029" to="4448,14751" strokeweight=".1pt"/>
            <v:line id="_x0000_s2000" style="position:absolute" from="7457,14029" to="10465,14029" strokeweight=".1pt"/>
            <v:line id="_x0000_s1999" style="position:absolute" from="10465,14029" to="10465,14751" strokeweight=".1pt"/>
            <v:line id="_x0000_s1998" style="position:absolute" from="1440,15193" to="4448,15193" strokeweight=".1pt"/>
            <v:line id="_x0000_s1997" style="position:absolute" from="1440,14751" to="1440,15193" strokeweight=".1pt"/>
            <v:line id="_x0000_s1996" style="position:absolute" from="4448,15193" to="7457,15193" strokeweight=".1pt"/>
            <v:line id="_x0000_s1995" style="position:absolute" from="4448,14751" to="4448,15193" strokeweight=".1pt"/>
            <v:line id="_x0000_s1994" style="position:absolute" from="10465,14751" to="10465,15193" strokeweight=".1pt"/>
            <v:line id="_x0000_s1993" style="position:absolute" from="7457,15193" to="10465,15193" strokeweight=".1pt"/>
            <w10:wrap anchorx="page" anchory="page"/>
          </v:group>
        </w:pict>
      </w:r>
    </w:p>
    <w:p w:rsidR="005A4D71" w:rsidRDefault="00475295">
      <w:pPr>
        <w:pStyle w:val="a3"/>
        <w:tabs>
          <w:tab w:val="right" w:pos="6773"/>
        </w:tabs>
        <w:spacing w:before="93"/>
        <w:ind w:left="200"/>
      </w:pPr>
      <w:r>
        <w:rPr>
          <w:rFonts w:ascii="Courier New"/>
        </w:rPr>
        <w:t>org.glassfish.jersey.corejersey-client</w:t>
      </w:r>
      <w:r>
        <w:rPr>
          <w:rFonts w:ascii="Courier New"/>
        </w:rPr>
        <w:tab/>
      </w:r>
      <w:r>
        <w:t>2.25.1</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4"/>
        <w:tabs>
          <w:tab w:val="left" w:pos="3209"/>
          <w:tab w:val="left" w:pos="6217"/>
        </w:tabs>
        <w:spacing w:before="645"/>
        <w:ind w:left="200"/>
      </w:pPr>
      <w:r>
        <w:lastRenderedPageBreak/>
        <w:t>Group ID</w:t>
      </w:r>
      <w:r>
        <w:tab/>
        <w:t>Artifact ID</w:t>
      </w:r>
      <w:r>
        <w:tab/>
        <w:t>Version</w:t>
      </w:r>
    </w:p>
    <w:p w:rsidR="005A4D71" w:rsidRDefault="00475295">
      <w:pPr>
        <w:pStyle w:val="a3"/>
        <w:tabs>
          <w:tab w:val="left" w:pos="6217"/>
        </w:tabs>
        <w:spacing w:before="212"/>
        <w:ind w:left="200"/>
      </w:pPr>
      <w:r>
        <w:rPr>
          <w:rFonts w:ascii="Courier New"/>
        </w:rPr>
        <w:t>org.glassfish.jersey.corejersey-common</w:t>
      </w:r>
      <w:r>
        <w:rPr>
          <w:rFonts w:ascii="Courier New"/>
        </w:rPr>
        <w:tab/>
      </w:r>
      <w:r>
        <w:t>2.25.1</w:t>
      </w:r>
    </w:p>
    <w:p w:rsidR="005A4D71" w:rsidRDefault="00475295">
      <w:pPr>
        <w:pStyle w:val="a3"/>
        <w:tabs>
          <w:tab w:val="left" w:pos="6217"/>
        </w:tabs>
        <w:spacing w:before="194"/>
        <w:ind w:left="200"/>
      </w:pPr>
      <w:r>
        <w:rPr>
          <w:rFonts w:ascii="Courier New"/>
        </w:rPr>
        <w:t>org.glassfish.jersey.corejersey-server</w:t>
      </w:r>
      <w:r>
        <w:rPr>
          <w:rFonts w:ascii="Courier New"/>
        </w:rPr>
        <w:tab/>
      </w:r>
      <w:r>
        <w:t>2.25.1</w:t>
      </w:r>
    </w:p>
    <w:p w:rsidR="005A4D71" w:rsidRDefault="00475295">
      <w:pPr>
        <w:pStyle w:val="a3"/>
        <w:tabs>
          <w:tab w:val="left" w:pos="6217"/>
        </w:tabs>
        <w:spacing w:before="194"/>
        <w:ind w:left="200"/>
      </w:pPr>
      <w:r>
        <w:rPr>
          <w:rFonts w:ascii="Courier New"/>
        </w:rPr>
        <w:t>org.glassfish.jersey.ext</w:t>
      </w:r>
      <w:r>
        <w:rPr>
          <w:rFonts w:ascii="Courier New"/>
          <w:spacing w:val="5"/>
        </w:rPr>
        <w:t xml:space="preserve"> </w:t>
      </w:r>
      <w:r>
        <w:rPr>
          <w:rFonts w:ascii="Courier New"/>
        </w:rPr>
        <w:t>jersey-bean-validation</w:t>
      </w:r>
      <w:r>
        <w:rPr>
          <w:rFonts w:ascii="Courier New"/>
        </w:rPr>
        <w:tab/>
      </w:r>
      <w:r>
        <w:t>2.25.1</w:t>
      </w:r>
    </w:p>
    <w:p w:rsidR="005A4D71" w:rsidRDefault="00475295">
      <w:pPr>
        <w:pStyle w:val="a3"/>
        <w:tabs>
          <w:tab w:val="left" w:pos="6217"/>
        </w:tabs>
        <w:spacing w:before="195"/>
        <w:ind w:left="200"/>
      </w:pPr>
      <w:r>
        <w:rPr>
          <w:rFonts w:ascii="Courier New"/>
        </w:rPr>
        <w:t>org.glassfish.jersey.ext</w:t>
      </w:r>
      <w:r>
        <w:rPr>
          <w:rFonts w:ascii="Courier New"/>
          <w:spacing w:val="5"/>
        </w:rPr>
        <w:t xml:space="preserve"> </w:t>
      </w:r>
      <w:r>
        <w:rPr>
          <w:rFonts w:ascii="Courier New"/>
        </w:rPr>
        <w:t>jersey-entity-filtering</w:t>
      </w:r>
      <w:r>
        <w:rPr>
          <w:rFonts w:ascii="Courier New"/>
        </w:rPr>
        <w:tab/>
      </w:r>
      <w:r>
        <w:t>2.25.1</w:t>
      </w:r>
    </w:p>
    <w:p w:rsidR="005A4D71" w:rsidRDefault="00475295">
      <w:pPr>
        <w:pStyle w:val="a3"/>
        <w:tabs>
          <w:tab w:val="left" w:pos="6217"/>
        </w:tabs>
        <w:spacing w:before="194"/>
        <w:ind w:left="200"/>
      </w:pPr>
      <w:r>
        <w:rPr>
          <w:rFonts w:ascii="Courier New"/>
        </w:rPr>
        <w:t>org.glassfish.jersey.ext</w:t>
      </w:r>
      <w:r>
        <w:rPr>
          <w:rFonts w:ascii="Courier New"/>
          <w:spacing w:val="5"/>
        </w:rPr>
        <w:t xml:space="preserve"> </w:t>
      </w:r>
      <w:r>
        <w:rPr>
          <w:rFonts w:ascii="Courier New"/>
        </w:rPr>
        <w:t>jersey-spring3</w:t>
      </w:r>
      <w:r>
        <w:rPr>
          <w:rFonts w:ascii="Courier New"/>
        </w:rPr>
        <w:tab/>
      </w:r>
      <w:r>
        <w:t>2.25.1</w:t>
      </w:r>
    </w:p>
    <w:p w:rsidR="005A4D71" w:rsidRDefault="00475295">
      <w:pPr>
        <w:pStyle w:val="a3"/>
        <w:tabs>
          <w:tab w:val="left" w:pos="6217"/>
        </w:tabs>
        <w:spacing w:before="194"/>
        <w:ind w:left="200"/>
      </w:pPr>
      <w:r>
        <w:rPr>
          <w:rFonts w:ascii="Courier New"/>
        </w:rPr>
        <w:t>org.glassfish.jersey.medi</w:t>
      </w:r>
      <w:r>
        <w:rPr>
          <w:rFonts w:ascii="Courier New"/>
          <w:spacing w:val="-113"/>
        </w:rPr>
        <w:t>a</w:t>
      </w:r>
      <w:r>
        <w:rPr>
          <w:rFonts w:ascii="Courier New"/>
        </w:rPr>
        <w:t>jersey-media-jaxb</w:t>
      </w:r>
      <w:r>
        <w:t xml:space="preserve"> </w:t>
      </w:r>
      <w:r>
        <w:tab/>
        <w:t>2.25.1</w:t>
      </w:r>
    </w:p>
    <w:p w:rsidR="005A4D71" w:rsidRDefault="005A4D71">
      <w:pPr>
        <w:sectPr w:rsidR="005A4D71">
          <w:pgSz w:w="11910" w:h="16840"/>
          <w:pgMar w:top="840" w:right="0" w:bottom="760" w:left="1320" w:header="575" w:footer="577" w:gutter="0"/>
          <w:cols w:space="720"/>
        </w:sectPr>
      </w:pPr>
    </w:p>
    <w:p w:rsidR="005A4D71" w:rsidRDefault="00475295">
      <w:pPr>
        <w:pStyle w:val="a3"/>
        <w:spacing w:before="216"/>
        <w:ind w:left="200"/>
        <w:rPr>
          <w:rFonts w:ascii="Courier New"/>
        </w:rPr>
      </w:pPr>
      <w:r>
        <w:rPr>
          <w:rFonts w:ascii="Courier New"/>
        </w:rPr>
        <w:lastRenderedPageBreak/>
        <w:t>org.glassfish.jersey.medi</w:t>
      </w:r>
      <w:r>
        <w:rPr>
          <w:rFonts w:ascii="Courier New"/>
          <w:spacing w:val="-113"/>
        </w:rPr>
        <w:t>a</w:t>
      </w:r>
      <w:r>
        <w:rPr>
          <w:rFonts w:ascii="Courier New"/>
        </w:rPr>
        <w:t>jersey-media-json-</w:t>
      </w:r>
    </w:p>
    <w:p w:rsidR="005A4D71" w:rsidRDefault="00475295">
      <w:pPr>
        <w:pStyle w:val="a3"/>
        <w:spacing w:before="53"/>
        <w:ind w:left="3209"/>
        <w:rPr>
          <w:rFonts w:ascii="Courier New"/>
        </w:rPr>
      </w:pPr>
      <w:r>
        <w:rPr>
          <w:rFonts w:ascii="Courier New"/>
        </w:rPr>
        <w:t>jackson</w:t>
      </w:r>
    </w:p>
    <w:p w:rsidR="005A4D71" w:rsidRDefault="00475295">
      <w:pPr>
        <w:pStyle w:val="a3"/>
        <w:spacing w:before="195"/>
        <w:ind w:left="201"/>
      </w:pPr>
      <w:r>
        <w:br w:type="column"/>
      </w:r>
      <w:r>
        <w:lastRenderedPageBreak/>
        <w:t>2.25.1</w:t>
      </w:r>
    </w:p>
    <w:p w:rsidR="005A4D71" w:rsidRDefault="005A4D71">
      <w:pPr>
        <w:sectPr w:rsidR="005A4D71">
          <w:type w:val="continuous"/>
          <w:pgSz w:w="11910" w:h="16840"/>
          <w:pgMar w:top="1580" w:right="0" w:bottom="280" w:left="1320" w:header="720" w:footer="720" w:gutter="0"/>
          <w:cols w:num="2" w:space="720" w:equalWidth="0">
            <w:col w:w="5410" w:space="606"/>
            <w:col w:w="4574"/>
          </w:cols>
        </w:sectPr>
      </w:pPr>
    </w:p>
    <w:p w:rsidR="005A4D71" w:rsidRDefault="00475295">
      <w:pPr>
        <w:pStyle w:val="a3"/>
        <w:tabs>
          <w:tab w:val="left" w:pos="6217"/>
        </w:tabs>
        <w:spacing w:before="195"/>
        <w:ind w:left="200"/>
      </w:pPr>
      <w:r>
        <w:rPr>
          <w:rFonts w:ascii="Courier New"/>
        </w:rPr>
        <w:lastRenderedPageBreak/>
        <w:t>org.glassfish.jersey.medi</w:t>
      </w:r>
      <w:r>
        <w:rPr>
          <w:rFonts w:ascii="Courier New"/>
          <w:spacing w:val="-113"/>
        </w:rPr>
        <w:t>a</w:t>
      </w:r>
      <w:r>
        <w:rPr>
          <w:rFonts w:ascii="Courier New"/>
        </w:rPr>
        <w:t>jersey-media-multipart</w:t>
      </w:r>
      <w:r>
        <w:rPr>
          <w:rFonts w:ascii="Courier New"/>
        </w:rPr>
        <w:tab/>
      </w:r>
      <w:r>
        <w:t>2.25.1</w:t>
      </w:r>
    </w:p>
    <w:p w:rsidR="005A4D71" w:rsidRDefault="00475295">
      <w:pPr>
        <w:pStyle w:val="a3"/>
        <w:tabs>
          <w:tab w:val="left" w:pos="3209"/>
          <w:tab w:val="left" w:pos="6217"/>
        </w:tabs>
        <w:spacing w:before="194"/>
        <w:ind w:left="200"/>
      </w:pPr>
      <w:r>
        <w:rPr>
          <w:rFonts w:ascii="Courier New"/>
        </w:rPr>
        <w:t>org.hamcrest</w:t>
      </w:r>
      <w:r>
        <w:rPr>
          <w:rFonts w:ascii="Courier New"/>
        </w:rPr>
        <w:tab/>
        <w:t>hamcrest-core</w:t>
      </w:r>
      <w:r>
        <w:rPr>
          <w:rFonts w:ascii="Courier New"/>
        </w:rPr>
        <w:tab/>
      </w:r>
      <w:r>
        <w:t>1.3</w:t>
      </w:r>
    </w:p>
    <w:p w:rsidR="005A4D71" w:rsidRDefault="00475295">
      <w:pPr>
        <w:pStyle w:val="a3"/>
        <w:tabs>
          <w:tab w:val="left" w:pos="3209"/>
          <w:tab w:val="left" w:pos="6217"/>
        </w:tabs>
        <w:spacing w:before="194"/>
        <w:ind w:left="200"/>
      </w:pPr>
      <w:r>
        <w:rPr>
          <w:rFonts w:ascii="Courier New"/>
        </w:rPr>
        <w:t>org.hamcrest</w:t>
      </w:r>
      <w:r>
        <w:rPr>
          <w:rFonts w:ascii="Courier New"/>
        </w:rPr>
        <w:tab/>
        <w:t>hamcrest-library</w:t>
      </w:r>
      <w:r>
        <w:rPr>
          <w:rFonts w:ascii="Courier New"/>
        </w:rPr>
        <w:tab/>
      </w:r>
      <w:r>
        <w:t>1.3</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hibernate-core</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hibernate-ehcache</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hibernate-entitymanager</w:t>
      </w:r>
      <w:r>
        <w:rPr>
          <w:rFonts w:ascii="Courier New"/>
        </w:rPr>
        <w:tab/>
      </w:r>
      <w:r>
        <w:t>5.0.12.Final</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hibernate-envers</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hibernate-java8</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hibernate-jpamodelgen</w:t>
      </w:r>
      <w:r>
        <w:rPr>
          <w:rFonts w:ascii="Courier New"/>
        </w:rPr>
        <w:tab/>
      </w:r>
      <w:r>
        <w:t>5.0.12.Final</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hibernate-validator</w:t>
      </w:r>
      <w:r>
        <w:rPr>
          <w:rFonts w:ascii="Courier New"/>
        </w:rPr>
        <w:tab/>
      </w:r>
      <w:r>
        <w:t>5.3.5.Final</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115" w:line="297" w:lineRule="auto"/>
        <w:ind w:left="3209" w:right="38" w:hanging="3009"/>
        <w:rPr>
          <w:rFonts w:ascii="Courier New"/>
        </w:rPr>
      </w:pPr>
      <w:r>
        <w:rPr>
          <w:rFonts w:ascii="Courier New"/>
        </w:rPr>
        <w:lastRenderedPageBreak/>
        <w:t>org.hibernate</w:t>
      </w:r>
      <w:r>
        <w:rPr>
          <w:rFonts w:ascii="Courier New"/>
        </w:rPr>
        <w:tab/>
        <w:t>hibernate-validator- annotation-processor</w:t>
      </w:r>
    </w:p>
    <w:p w:rsidR="005A4D71" w:rsidRDefault="00475295">
      <w:pPr>
        <w:pStyle w:val="a3"/>
        <w:spacing w:before="94"/>
        <w:ind w:left="201"/>
      </w:pPr>
      <w:r>
        <w:br w:type="column"/>
      </w:r>
      <w:r>
        <w:lastRenderedPageBreak/>
        <w:t>5.3.5.Final</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475295">
      <w:pPr>
        <w:pStyle w:val="a3"/>
        <w:tabs>
          <w:tab w:val="left" w:pos="3209"/>
          <w:tab w:val="right" w:pos="6662"/>
        </w:tabs>
        <w:spacing w:before="139"/>
        <w:ind w:left="200"/>
      </w:pPr>
      <w:r>
        <w:rPr>
          <w:rFonts w:ascii="Courier New"/>
        </w:rPr>
        <w:lastRenderedPageBreak/>
        <w:t>org.hsqldb</w:t>
      </w:r>
      <w:r>
        <w:rPr>
          <w:rFonts w:ascii="Courier New"/>
        </w:rPr>
        <w:tab/>
        <w:t>hsqldb</w:t>
      </w:r>
      <w:r>
        <w:rPr>
          <w:rFonts w:ascii="Courier New"/>
        </w:rPr>
        <w:tab/>
      </w:r>
      <w:r>
        <w:t>2.3.5</w:t>
      </w:r>
    </w:p>
    <w:p w:rsidR="005A4D71" w:rsidRDefault="00475295">
      <w:pPr>
        <w:pStyle w:val="a3"/>
        <w:tabs>
          <w:tab w:val="left" w:pos="3209"/>
          <w:tab w:val="left" w:pos="6217"/>
        </w:tabs>
        <w:spacing w:before="194"/>
        <w:ind w:left="200"/>
      </w:pPr>
      <w:r>
        <w:rPr>
          <w:rFonts w:ascii="Courier New"/>
        </w:rPr>
        <w:t>org.infinispan</w:t>
      </w:r>
      <w:r>
        <w:rPr>
          <w:rFonts w:ascii="Courier New"/>
        </w:rPr>
        <w:tab/>
        <w:t>infinispan-jcache</w:t>
      </w:r>
      <w:r>
        <w:rPr>
          <w:rFonts w:ascii="Courier New"/>
        </w:rPr>
        <w:tab/>
      </w:r>
      <w:r>
        <w:t>8.2.8.Final</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216" w:line="297" w:lineRule="auto"/>
        <w:ind w:left="3209" w:right="38" w:hanging="3009"/>
        <w:rPr>
          <w:rFonts w:ascii="Courier New"/>
        </w:rPr>
      </w:pPr>
      <w:r>
        <w:rPr>
          <w:rFonts w:ascii="Courier New"/>
        </w:rPr>
        <w:lastRenderedPageBreak/>
        <w:t>org.infinispan</w:t>
      </w:r>
      <w:r>
        <w:rPr>
          <w:rFonts w:ascii="Courier New"/>
        </w:rPr>
        <w:tab/>
        <w:t>infinispan-spring4- common</w:t>
      </w:r>
    </w:p>
    <w:p w:rsidR="005A4D71" w:rsidRDefault="00475295">
      <w:pPr>
        <w:pStyle w:val="a3"/>
        <w:tabs>
          <w:tab w:val="left" w:pos="3209"/>
        </w:tabs>
        <w:spacing w:before="160" w:line="297" w:lineRule="auto"/>
        <w:ind w:left="3209" w:right="38" w:hanging="3009"/>
        <w:rPr>
          <w:rFonts w:ascii="Courier New"/>
        </w:rPr>
      </w:pPr>
      <w:r>
        <w:rPr>
          <w:rFonts w:ascii="Courier New"/>
        </w:rPr>
        <w:t>org.infinispan</w:t>
      </w:r>
      <w:r>
        <w:rPr>
          <w:rFonts w:ascii="Courier New"/>
        </w:rPr>
        <w:tab/>
        <w:t>infinispan-spring4- embedded</w:t>
      </w:r>
    </w:p>
    <w:p w:rsidR="005A4D71" w:rsidRDefault="00475295">
      <w:pPr>
        <w:pStyle w:val="a3"/>
        <w:spacing w:before="195"/>
        <w:ind w:left="201"/>
      </w:pPr>
      <w:r>
        <w:br w:type="column"/>
      </w:r>
      <w:r>
        <w:lastRenderedPageBreak/>
        <w:t>8.2.8.Final</w:t>
      </w:r>
    </w:p>
    <w:p w:rsidR="005A4D71" w:rsidRDefault="00475295">
      <w:pPr>
        <w:pStyle w:val="a3"/>
        <w:spacing w:before="492"/>
        <w:ind w:left="201"/>
      </w:pPr>
      <w:r>
        <w:t>8.2.8.Final</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297392">
      <w:pPr>
        <w:pStyle w:val="a3"/>
        <w:tabs>
          <w:tab w:val="left" w:pos="3209"/>
          <w:tab w:val="left" w:pos="6217"/>
        </w:tabs>
        <w:spacing w:before="139"/>
        <w:ind w:left="200"/>
      </w:pPr>
      <w:r>
        <w:lastRenderedPageBreak/>
        <w:pict>
          <v:group id="_x0000_s1817" style="position:absolute;left:0;text-align:left;margin-left:71.95pt;margin-top:70.8pt;width:451.35pt;height:697pt;z-index:-251286016;mso-position-horizontal-relative:page;mso-position-vertical-relative:page" coordorigin="1439,1416" coordsize="9027,13940">
            <v:line id="_x0000_s1991" style="position:absolute" from="1440,1417" to="4448,1417" strokeweight=".1pt"/>
            <v:line id="_x0000_s1990" style="position:absolute" from="1440,1417" to="1440,1859" strokeweight=".1pt"/>
            <v:line id="_x0000_s1989" style="position:absolute" from="4448,1417" to="7457,1417" strokeweight=".1pt"/>
            <v:line id="_x0000_s1988" style="position:absolute" from="4448,1417" to="4448,1859" strokeweight=".1pt"/>
            <v:line id="_x0000_s1987" style="position:absolute" from="7457,1417" to="10465,1417" strokeweight=".1pt"/>
            <v:line id="_x0000_s1986" style="position:absolute" from="10465,1417" to="10465,1859" strokeweight=".1pt"/>
            <v:line id="_x0000_s1985" style="position:absolute" from="1440,1859" to="4448,1859" strokeweight=".1pt"/>
            <v:line id="_x0000_s1984" style="position:absolute" from="1440,1859" to="1440,2301" strokeweight=".1pt"/>
            <v:line id="_x0000_s1983" style="position:absolute" from="4448,1859" to="7457,1859" strokeweight=".1pt"/>
            <v:line id="_x0000_s1982" style="position:absolute" from="4448,1859" to="4448,2301" strokeweight=".1pt"/>
            <v:line id="_x0000_s1981" style="position:absolute" from="7457,1859" to="10465,1859" strokeweight=".1pt"/>
            <v:line id="_x0000_s1980" style="position:absolute" from="10465,1859" to="10465,2301" strokeweight=".1pt"/>
            <v:line id="_x0000_s1979" style="position:absolute" from="1440,2743" to="4448,2743" strokeweight=".1pt"/>
            <v:line id="_x0000_s1978" style="position:absolute" from="1440,2301" to="1440,2743" strokeweight=".1pt"/>
            <v:line id="_x0000_s1977" style="position:absolute" from="4448,2743" to="7457,2743" strokeweight=".1pt"/>
            <v:line id="_x0000_s1976" style="position:absolute" from="4448,2301" to="4448,2743" strokeweight=".1pt"/>
            <v:line id="_x0000_s1975" style="position:absolute" from="10465,2301" to="10465,2743" strokeweight=".1pt"/>
            <v:line id="_x0000_s1974" style="position:absolute" from="7457,2743" to="10465,2743" strokeweight=".1pt"/>
            <v:line id="_x0000_s1973" style="position:absolute" from="1440,2743" to="4448,2743" strokeweight=".1pt"/>
            <v:line id="_x0000_s1972" style="position:absolute" from="1440,2743" to="1440,3185" strokeweight=".1pt"/>
            <v:line id="_x0000_s1971" style="position:absolute" from="4448,2743" to="7457,2743" strokeweight=".1pt"/>
            <v:line id="_x0000_s1970" style="position:absolute" from="4448,2743" to="4448,3185" strokeweight=".1pt"/>
            <v:line id="_x0000_s1969" style="position:absolute" from="7457,2743" to="10465,2743" strokeweight=".1pt"/>
            <v:line id="_x0000_s1968" style="position:absolute" from="10465,2743" to="10465,3185" strokeweight=".1pt"/>
            <v:line id="_x0000_s1967" style="position:absolute" from="1440,3627" to="4448,3627" strokeweight=".1pt"/>
            <v:line id="_x0000_s1966" style="position:absolute" from="1440,3185" to="1440,3627" strokeweight=".1pt"/>
            <v:line id="_x0000_s1965" style="position:absolute" from="4448,3627" to="7457,3627" strokeweight=".1pt"/>
            <v:line id="_x0000_s1964" style="position:absolute" from="4448,3185" to="4448,3627" strokeweight=".1pt"/>
            <v:line id="_x0000_s1963" style="position:absolute" from="10465,3185" to="10465,3627" strokeweight=".1pt"/>
            <v:line id="_x0000_s1962" style="position:absolute" from="7457,3627" to="10465,3627" strokeweight=".1pt"/>
            <v:line id="_x0000_s1961" style="position:absolute" from="1440,3627" to="4448,3627" strokeweight=".1pt"/>
            <v:line id="_x0000_s1960" style="position:absolute" from="1440,3627" to="1440,4069" strokeweight=".1pt"/>
            <v:line id="_x0000_s1959" style="position:absolute" from="4448,3627" to="7457,3627" strokeweight=".1pt"/>
            <v:line id="_x0000_s1958" style="position:absolute" from="4448,3627" to="4448,4069" strokeweight=".1pt"/>
            <v:line id="_x0000_s1957" style="position:absolute" from="7457,3627" to="10465,3627" strokeweight=".1pt"/>
            <v:line id="_x0000_s1956" style="position:absolute" from="10465,3627" to="10465,4069" strokeweight=".1pt"/>
            <v:line id="_x0000_s1955" style="position:absolute" from="1440,4069" to="4448,4069" strokeweight=".1pt"/>
            <v:line id="_x0000_s1954" style="position:absolute" from="1440,4069" to="1440,4511" strokeweight=".1pt"/>
            <v:line id="_x0000_s1953" style="position:absolute" from="4448,4069" to="7457,4069" strokeweight=".1pt"/>
            <v:line id="_x0000_s1952" style="position:absolute" from="4448,4069" to="4448,4511" strokeweight=".1pt"/>
            <v:line id="_x0000_s1951" style="position:absolute" from="7457,4069" to="10465,4069" strokeweight=".1pt"/>
            <v:line id="_x0000_s1950" style="position:absolute" from="10465,4069" to="10465,4511" strokeweight=".1pt"/>
            <v:line id="_x0000_s1949" style="position:absolute" from="1440,5233" to="4448,5233" strokeweight=".1pt"/>
            <v:line id="_x0000_s1948" style="position:absolute" from="1440,4511" to="1440,5233" strokeweight=".1pt"/>
            <v:line id="_x0000_s1947" style="position:absolute" from="4448,5233" to="7457,5233" strokeweight=".1pt"/>
            <v:line id="_x0000_s1946" style="position:absolute" from="4448,4511" to="4448,5233" strokeweight=".1pt"/>
            <v:line id="_x0000_s1945" style="position:absolute" from="10465,4511" to="10465,5233" strokeweight=".1pt"/>
            <v:line id="_x0000_s1944" style="position:absolute" from="7457,5233" to="10465,5233" strokeweight=".1pt"/>
            <v:line id="_x0000_s1943" style="position:absolute" from="1440,5233" to="4448,5233" strokeweight=".1pt"/>
            <v:line id="_x0000_s1942" style="position:absolute" from="1440,5233" to="1440,5675" strokeweight=".1pt"/>
            <v:line id="_x0000_s1941" style="position:absolute" from="4448,5233" to="7457,5233" strokeweight=".1pt"/>
            <v:line id="_x0000_s1940" style="position:absolute" from="4448,5233" to="4448,5675" strokeweight=".1pt"/>
            <v:line id="_x0000_s1939" style="position:absolute" from="7457,5233" to="10465,5233" strokeweight=".1pt"/>
            <v:line id="_x0000_s1938" style="position:absolute" from="10465,5233" to="10465,5675" strokeweight=".1pt"/>
            <v:line id="_x0000_s1937" style="position:absolute" from="1440,6117" to="4448,6117" strokeweight=".1pt"/>
            <v:line id="_x0000_s1936" style="position:absolute" from="1440,5675" to="1440,6117" strokeweight=".1pt"/>
            <v:line id="_x0000_s1935" style="position:absolute" from="4448,6117" to="7457,6117" strokeweight=".1pt"/>
            <v:line id="_x0000_s1934" style="position:absolute" from="4448,5675" to="4448,6117" strokeweight=".1pt"/>
            <v:line id="_x0000_s1933" style="position:absolute" from="10465,5675" to="10465,6117" strokeweight=".1pt"/>
            <v:line id="_x0000_s1932" style="position:absolute" from="7457,6117" to="10465,6117" strokeweight=".1pt"/>
            <v:line id="_x0000_s1931" style="position:absolute" from="1440,6117" to="4448,6117" strokeweight=".1pt"/>
            <v:line id="_x0000_s1930" style="position:absolute" from="1440,6117" to="1440,6559" strokeweight=".1pt"/>
            <v:line id="_x0000_s1929" style="position:absolute" from="4448,6117" to="7457,6117" strokeweight=".1pt"/>
            <v:line id="_x0000_s1928" style="position:absolute" from="4448,6117" to="4448,6559" strokeweight=".1pt"/>
            <v:line id="_x0000_s1927" style="position:absolute" from="7457,6117" to="10465,6117" strokeweight=".1pt"/>
            <v:line id="_x0000_s1926" style="position:absolute" from="10465,6117" to="10465,6559" strokeweight=".1pt"/>
            <v:line id="_x0000_s1925" style="position:absolute" from="1440,6559" to="4448,6559" strokeweight=".1pt"/>
            <v:line id="_x0000_s1924" style="position:absolute" from="1440,6559" to="1440,7001" strokeweight=".1pt"/>
            <v:line id="_x0000_s1923" style="position:absolute" from="4448,6559" to="7457,6559" strokeweight=".1pt"/>
            <v:line id="_x0000_s1922" style="position:absolute" from="4448,6559" to="4448,7001" strokeweight=".1pt"/>
            <v:line id="_x0000_s1921" style="position:absolute" from="7457,6559" to="10465,6559" strokeweight=".1pt"/>
            <v:line id="_x0000_s1920" style="position:absolute" from="10465,6559" to="10465,7001" strokeweight=".1pt"/>
            <v:line id="_x0000_s1919" style="position:absolute" from="1440,7001" to="4448,7001" strokeweight=".1pt"/>
            <v:line id="_x0000_s1918" style="position:absolute" from="1440,7001" to="1440,7443" strokeweight=".1pt"/>
            <v:line id="_x0000_s1917" style="position:absolute" from="4448,7001" to="7457,7001" strokeweight=".1pt"/>
            <v:line id="_x0000_s1916" style="position:absolute" from="4448,7001" to="4448,7443" strokeweight=".1pt"/>
            <v:line id="_x0000_s1915" style="position:absolute" from="7457,7001" to="10465,7001" strokeweight=".1pt"/>
            <v:line id="_x0000_s1914" style="position:absolute" from="10465,7001" to="10465,7443" strokeweight=".1pt"/>
            <v:line id="_x0000_s1913" style="position:absolute" from="1440,7443" to="4448,7443" strokeweight=".1pt"/>
            <v:line id="_x0000_s1912" style="position:absolute" from="1440,7443" to="1440,7885" strokeweight=".1pt"/>
            <v:line id="_x0000_s1911" style="position:absolute" from="4448,7443" to="7457,7443" strokeweight=".1pt"/>
            <v:line id="_x0000_s1910" style="position:absolute" from="4448,7443" to="4448,7885" strokeweight=".1pt"/>
            <v:line id="_x0000_s1909" style="position:absolute" from="7457,7443" to="10465,7443" strokeweight=".1pt"/>
            <v:line id="_x0000_s1908" style="position:absolute" from="10465,7443" to="10465,7885" strokeweight=".1pt"/>
            <v:line id="_x0000_s1907" style="position:absolute" from="1440,8327" to="4448,8327" strokeweight=".1pt"/>
            <v:line id="_x0000_s1906" style="position:absolute" from="1440,7885" to="1440,8327" strokeweight=".1pt"/>
            <v:line id="_x0000_s1905" style="position:absolute" from="4448,8327" to="7457,8327" strokeweight=".1pt"/>
            <v:line id="_x0000_s1904" style="position:absolute" from="4448,7885" to="4448,8327" strokeweight=".1pt"/>
            <v:line id="_x0000_s1903" style="position:absolute" from="10465,7885" to="10465,8327" strokeweight=".1pt"/>
            <v:line id="_x0000_s1902" style="position:absolute" from="7457,8327" to="10465,8327" strokeweight=".1pt"/>
            <v:line id="_x0000_s1901" style="position:absolute" from="1440,8769" to="4448,8769" strokeweight=".1pt"/>
            <v:line id="_x0000_s1900" style="position:absolute" from="1440,8327" to="1440,8769" strokeweight=".1pt"/>
            <v:line id="_x0000_s1899" style="position:absolute" from="4448,8769" to="7457,8769" strokeweight=".1pt"/>
            <v:line id="_x0000_s1898" style="position:absolute" from="4448,8327" to="4448,8769" strokeweight=".1pt"/>
            <v:line id="_x0000_s1897" style="position:absolute" from="10465,8327" to="10465,8769" strokeweight=".1pt"/>
            <v:line id="_x0000_s1896" style="position:absolute" from="7457,8769" to="10465,8769" strokeweight=".1pt"/>
            <v:line id="_x0000_s1895" style="position:absolute" from="1440,8769" to="4448,8769" strokeweight=".1pt"/>
            <v:line id="_x0000_s1894" style="position:absolute" from="1440,8769" to="1440,9211" strokeweight=".1pt"/>
            <v:line id="_x0000_s1893" style="position:absolute" from="4448,8769" to="7457,8769" strokeweight=".1pt"/>
            <v:line id="_x0000_s1892" style="position:absolute" from="4448,8769" to="4448,9211" strokeweight=".1pt"/>
            <v:line id="_x0000_s1891" style="position:absolute" from="7457,8769" to="10465,8769" strokeweight=".1pt"/>
            <v:line id="_x0000_s1890" style="position:absolute" from="10465,8769" to="10465,9211" strokeweight=".1pt"/>
            <v:line id="_x0000_s1889" style="position:absolute" from="1440,9211" to="4448,9211" strokeweight=".1pt"/>
            <v:line id="_x0000_s1888" style="position:absolute" from="1440,9211" to="1440,9653" strokeweight=".1pt"/>
            <v:line id="_x0000_s1887" style="position:absolute" from="4448,9211" to="7457,9211" strokeweight=".1pt"/>
            <v:line id="_x0000_s1886" style="position:absolute" from="4448,9211" to="4448,9653" strokeweight=".1pt"/>
            <v:line id="_x0000_s1885" style="position:absolute" from="7457,9211" to="10465,9211" strokeweight=".1pt"/>
            <v:line id="_x0000_s1884" style="position:absolute" from="10465,9211" to="10465,9653" strokeweight=".1pt"/>
            <v:line id="_x0000_s1883" style="position:absolute" from="1440,9653" to="4448,9653" strokeweight=".1pt"/>
            <v:line id="_x0000_s1882" style="position:absolute" from="1440,9653" to="1440,10375" strokeweight=".1pt"/>
            <v:line id="_x0000_s1881" style="position:absolute" from="4448,9653" to="7457,9653" strokeweight=".1pt"/>
            <v:line id="_x0000_s1880" style="position:absolute" from="4448,9653" to="4448,10375" strokeweight=".1pt"/>
            <v:line id="_x0000_s1879" style="position:absolute" from="7457,9653" to="10465,9653" strokeweight=".1pt"/>
            <v:line id="_x0000_s1878" style="position:absolute" from="10465,9653" to="10465,10375" strokeweight=".1pt"/>
            <v:line id="_x0000_s1877" style="position:absolute" from="1440,10817" to="4448,10817" strokeweight=".1pt"/>
            <v:line id="_x0000_s1876" style="position:absolute" from="1440,10375" to="1440,10817" strokeweight=".1pt"/>
            <v:line id="_x0000_s1875" style="position:absolute" from="4448,10817" to="7457,10817" strokeweight=".1pt"/>
            <v:line id="_x0000_s1874" style="position:absolute" from="4448,10375" to="4448,10817" strokeweight=".1pt"/>
            <v:line id="_x0000_s1873" style="position:absolute" from="10465,10375" to="10465,10817" strokeweight=".1pt"/>
            <v:line id="_x0000_s1872" style="position:absolute" from="7457,10817" to="10465,10817" strokeweight=".1pt"/>
            <v:line id="_x0000_s1871" style="position:absolute" from="1440,11259" to="4448,11259" strokeweight=".1pt"/>
            <v:line id="_x0000_s1870" style="position:absolute" from="1440,10817" to="1440,11259" strokeweight=".1pt"/>
            <v:line id="_x0000_s1869" style="position:absolute" from="4448,11259" to="7457,11259" strokeweight=".1pt"/>
            <v:line id="_x0000_s1868" style="position:absolute" from="4448,10817" to="4448,11259" strokeweight=".1pt"/>
            <v:line id="_x0000_s1867" style="position:absolute" from="10465,10817" to="10465,11259" strokeweight=".1pt"/>
            <v:line id="_x0000_s1866" style="position:absolute" from="7457,11259" to="10465,11259" strokeweight=".1pt"/>
            <v:line id="_x0000_s1865" style="position:absolute" from="1440,11259" to="4448,11259" strokeweight=".1pt"/>
            <v:line id="_x0000_s1864" style="position:absolute" from="1440,11259" to="1440,11981" strokeweight=".1pt"/>
            <v:line id="_x0000_s1863" style="position:absolute" from="4448,11259" to="7457,11259" strokeweight=".1pt"/>
            <v:line id="_x0000_s1862" style="position:absolute" from="4448,11259" to="4448,11981" strokeweight=".1pt"/>
            <v:line id="_x0000_s1861" style="position:absolute" from="7457,11259" to="10465,11259" strokeweight=".1pt"/>
            <v:line id="_x0000_s1860" style="position:absolute" from="10465,11259" to="10465,11981" strokeweight=".1pt"/>
            <v:line id="_x0000_s1859" style="position:absolute" from="1440,11981" to="4448,11981" strokeweight=".1pt"/>
            <v:line id="_x0000_s1858" style="position:absolute" from="1440,11981" to="1440,12703" strokeweight=".1pt"/>
            <v:line id="_x0000_s1857" style="position:absolute" from="4448,11981" to="7457,11981" strokeweight=".1pt"/>
            <v:line id="_x0000_s1856" style="position:absolute" from="4448,11981" to="4448,12703" strokeweight=".1pt"/>
            <v:line id="_x0000_s1855" style="position:absolute" from="7457,11981" to="10465,11981" strokeweight=".1pt"/>
            <v:line id="_x0000_s1854" style="position:absolute" from="10465,11981" to="10465,12703" strokeweight=".1pt"/>
            <v:line id="_x0000_s1853" style="position:absolute" from="1440,13145" to="4448,13145" strokeweight=".1pt"/>
            <v:line id="_x0000_s1852" style="position:absolute" from="1440,12703" to="1440,13145" strokeweight=".1pt"/>
            <v:line id="_x0000_s1851" style="position:absolute" from="4448,13145" to="7457,13145" strokeweight=".1pt"/>
            <v:line id="_x0000_s1850" style="position:absolute" from="4448,12703" to="4448,13145" strokeweight=".1pt"/>
            <v:line id="_x0000_s1849" style="position:absolute" from="10465,12703" to="10465,13145" strokeweight=".1pt"/>
            <v:line id="_x0000_s1848" style="position:absolute" from="7457,13145" to="10465,13145" strokeweight=".1pt"/>
            <v:line id="_x0000_s1847" style="position:absolute" from="1440,13145" to="4448,13145" strokeweight=".1pt"/>
            <v:line id="_x0000_s1846" style="position:absolute" from="1440,13145" to="1440,13587" strokeweight=".1pt"/>
            <v:line id="_x0000_s1845" style="position:absolute" from="4448,13145" to="7457,13145" strokeweight=".1pt"/>
            <v:line id="_x0000_s1844" style="position:absolute" from="4448,13145" to="4448,13587" strokeweight=".1pt"/>
            <v:line id="_x0000_s1843" style="position:absolute" from="7457,13145" to="10465,13145" strokeweight=".1pt"/>
            <v:line id="_x0000_s1842" style="position:absolute" from="10465,13145" to="10465,13587" strokeweight=".1pt"/>
            <v:line id="_x0000_s1841" style="position:absolute" from="1440,14029" to="4448,14029" strokeweight=".1pt"/>
            <v:line id="_x0000_s1840" style="position:absolute" from="1440,13587" to="1440,14029" strokeweight=".1pt"/>
            <v:line id="_x0000_s1839" style="position:absolute" from="4448,14029" to="7457,14029" strokeweight=".1pt"/>
            <v:line id="_x0000_s1838" style="position:absolute" from="4448,13587" to="4448,14029" strokeweight=".1pt"/>
            <v:line id="_x0000_s1837" style="position:absolute" from="10465,13587" to="10465,14029" strokeweight=".1pt"/>
            <v:line id="_x0000_s1836" style="position:absolute" from="7457,14029" to="10465,14029" strokeweight=".1pt"/>
            <v:line id="_x0000_s1835" style="position:absolute" from="1440,14029" to="4448,14029" strokeweight=".1pt"/>
            <v:line id="_x0000_s1834" style="position:absolute" from="1440,14029" to="1440,14471" strokeweight=".1pt"/>
            <v:line id="_x0000_s1833" style="position:absolute" from="4448,14029" to="7457,14029" strokeweight=".1pt"/>
            <v:line id="_x0000_s1832" style="position:absolute" from="4448,14029" to="4448,14471" strokeweight=".1pt"/>
            <v:line id="_x0000_s1831" style="position:absolute" from="7457,14029" to="10465,14029" strokeweight=".1pt"/>
            <v:line id="_x0000_s1830" style="position:absolute" from="10465,14029" to="10465,14471" strokeweight=".1pt"/>
            <v:line id="_x0000_s1829" style="position:absolute" from="1440,14913" to="4448,14913" strokeweight=".1pt"/>
            <v:line id="_x0000_s1828" style="position:absolute" from="1440,14471" to="1440,14913" strokeweight=".1pt"/>
            <v:line id="_x0000_s1827" style="position:absolute" from="4448,14913" to="7457,14913" strokeweight=".1pt"/>
            <v:line id="_x0000_s1826" style="position:absolute" from="4448,14471" to="4448,14913" strokeweight=".1pt"/>
            <v:line id="_x0000_s1825" style="position:absolute" from="10465,14471" to="10465,14913" strokeweight=".1pt"/>
            <v:line id="_x0000_s1824" style="position:absolute" from="7457,14913" to="10465,14913" strokeweight=".1pt"/>
            <v:line id="_x0000_s1823" style="position:absolute" from="1440,15355" to="4448,15355" strokeweight=".1pt"/>
            <v:line id="_x0000_s1822" style="position:absolute" from="1440,14913" to="1440,15355" strokeweight=".1pt"/>
            <v:line id="_x0000_s1821" style="position:absolute" from="4448,15355" to="7457,15355" strokeweight=".1pt"/>
            <v:line id="_x0000_s1820" style="position:absolute" from="4448,14913" to="4448,15355" strokeweight=".1pt"/>
            <v:line id="_x0000_s1819" style="position:absolute" from="10465,14913" to="10465,15355" strokeweight=".1pt"/>
            <v:line id="_x0000_s1818" style="position:absolute" from="7457,15355" to="10465,15355" strokeweight=".1pt"/>
            <w10:wrap anchorx="page" anchory="page"/>
          </v:group>
        </w:pict>
      </w:r>
      <w:r w:rsidR="00475295">
        <w:rPr>
          <w:rFonts w:ascii="Courier New"/>
        </w:rPr>
        <w:t>org.javassist</w:t>
      </w:r>
      <w:r w:rsidR="00475295">
        <w:rPr>
          <w:rFonts w:ascii="Courier New"/>
        </w:rPr>
        <w:tab/>
        <w:t>javassist</w:t>
      </w:r>
      <w:r w:rsidR="00475295">
        <w:rPr>
          <w:rFonts w:ascii="Courier New"/>
        </w:rPr>
        <w:tab/>
      </w:r>
      <w:r w:rsidR="00475295">
        <w:t>3.21.0-GA</w:t>
      </w:r>
    </w:p>
    <w:p w:rsidR="005A4D71" w:rsidRDefault="00475295">
      <w:pPr>
        <w:pStyle w:val="a3"/>
        <w:tabs>
          <w:tab w:val="left" w:pos="3209"/>
          <w:tab w:val="left" w:pos="6217"/>
        </w:tabs>
        <w:spacing w:before="194"/>
        <w:ind w:left="200"/>
      </w:pPr>
      <w:r>
        <w:rPr>
          <w:rFonts w:ascii="Courier New"/>
        </w:rPr>
        <w:t>org.jboss</w:t>
      </w:r>
      <w:r>
        <w:rPr>
          <w:rFonts w:ascii="Courier New"/>
        </w:rPr>
        <w:tab/>
        <w:t>jboss-transaction-spi</w:t>
      </w:r>
      <w:r>
        <w:rPr>
          <w:rFonts w:ascii="Courier New"/>
        </w:rPr>
        <w:tab/>
      </w:r>
      <w:r>
        <w:t>7.6.0.Final</w:t>
      </w:r>
    </w:p>
    <w:p w:rsidR="005A4D71" w:rsidRDefault="00475295">
      <w:pPr>
        <w:pStyle w:val="a3"/>
        <w:tabs>
          <w:tab w:val="left" w:pos="3209"/>
          <w:tab w:val="left" w:pos="6217"/>
        </w:tabs>
        <w:spacing w:before="195"/>
        <w:ind w:left="200"/>
      </w:pPr>
      <w:r>
        <w:rPr>
          <w:rFonts w:ascii="Courier New"/>
        </w:rPr>
        <w:t>org.jboss.logging</w:t>
      </w:r>
      <w:r>
        <w:rPr>
          <w:rFonts w:ascii="Courier New"/>
        </w:rPr>
        <w:tab/>
        <w:t>jboss-logging</w:t>
      </w:r>
      <w:r>
        <w:rPr>
          <w:rFonts w:ascii="Courier New"/>
        </w:rPr>
        <w:tab/>
      </w:r>
      <w:r>
        <w:t>3.3.1.Final</w:t>
      </w:r>
    </w:p>
    <w:p w:rsidR="005A4D71" w:rsidRDefault="00475295">
      <w:pPr>
        <w:pStyle w:val="a3"/>
        <w:tabs>
          <w:tab w:val="left" w:pos="3209"/>
          <w:tab w:val="left" w:pos="6217"/>
        </w:tabs>
        <w:spacing w:before="194"/>
        <w:ind w:left="200"/>
      </w:pPr>
      <w:r>
        <w:rPr>
          <w:rFonts w:ascii="Courier New"/>
        </w:rPr>
        <w:t>org.jboss.narayana.jta</w:t>
      </w:r>
      <w:r>
        <w:rPr>
          <w:rFonts w:ascii="Courier New"/>
        </w:rPr>
        <w:tab/>
        <w:t>jdbc</w:t>
      </w:r>
      <w:r>
        <w:rPr>
          <w:rFonts w:ascii="Courier New"/>
        </w:rPr>
        <w:tab/>
      </w:r>
      <w:r>
        <w:t>5.5.30.Final</w:t>
      </w:r>
    </w:p>
    <w:p w:rsidR="005A4D71" w:rsidRDefault="00475295">
      <w:pPr>
        <w:pStyle w:val="a3"/>
        <w:tabs>
          <w:tab w:val="left" w:pos="3209"/>
          <w:tab w:val="left" w:pos="6217"/>
        </w:tabs>
        <w:spacing w:before="194"/>
        <w:ind w:left="200"/>
      </w:pPr>
      <w:r>
        <w:rPr>
          <w:rFonts w:ascii="Courier New"/>
        </w:rPr>
        <w:t>org.jboss.narayana.jta</w:t>
      </w:r>
      <w:r>
        <w:rPr>
          <w:rFonts w:ascii="Courier New"/>
        </w:rPr>
        <w:tab/>
        <w:t>jms</w:t>
      </w:r>
      <w:r>
        <w:rPr>
          <w:rFonts w:ascii="Courier New"/>
        </w:rPr>
        <w:tab/>
      </w:r>
      <w:r>
        <w:t>5.5.30.Final</w:t>
      </w:r>
    </w:p>
    <w:p w:rsidR="005A4D71" w:rsidRDefault="00475295">
      <w:pPr>
        <w:pStyle w:val="a3"/>
        <w:tabs>
          <w:tab w:val="left" w:pos="3209"/>
          <w:tab w:val="left" w:pos="6217"/>
        </w:tabs>
        <w:spacing w:before="195"/>
        <w:ind w:left="200"/>
      </w:pPr>
      <w:r>
        <w:rPr>
          <w:rFonts w:ascii="Courier New"/>
        </w:rPr>
        <w:t>org.jboss.narayana.jta</w:t>
      </w:r>
      <w:r>
        <w:rPr>
          <w:rFonts w:ascii="Courier New"/>
        </w:rPr>
        <w:tab/>
        <w:t>jta</w:t>
      </w:r>
      <w:r>
        <w:rPr>
          <w:rFonts w:ascii="Courier New"/>
        </w:rPr>
        <w:tab/>
      </w:r>
      <w:r>
        <w:t>5.5.30.Final</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1159"/>
        </w:trPr>
        <w:tc>
          <w:tcPr>
            <w:tcW w:w="3008" w:type="dxa"/>
          </w:tcPr>
          <w:p w:rsidR="005A4D71" w:rsidRDefault="00475295">
            <w:pPr>
              <w:pStyle w:val="TableParagraph"/>
              <w:spacing w:before="103"/>
              <w:rPr>
                <w:rFonts w:ascii="Courier New"/>
                <w:sz w:val="20"/>
              </w:rPr>
            </w:pPr>
            <w:r>
              <w:rPr>
                <w:rFonts w:ascii="Courier New"/>
                <w:sz w:val="20"/>
              </w:rPr>
              <w:t>org.jboss.narayana.jts</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org.jdom</w:t>
            </w:r>
          </w:p>
        </w:tc>
        <w:tc>
          <w:tcPr>
            <w:tcW w:w="2965" w:type="dxa"/>
            <w:tcBorders>
              <w:right w:val="nil"/>
            </w:tcBorders>
          </w:tcPr>
          <w:p w:rsidR="005A4D71" w:rsidRDefault="00475295">
            <w:pPr>
              <w:pStyle w:val="TableParagraph"/>
              <w:spacing w:before="103" w:line="297" w:lineRule="auto"/>
              <w:ind w:right="1303"/>
              <w:rPr>
                <w:rFonts w:ascii="Courier New"/>
                <w:sz w:val="20"/>
              </w:rPr>
            </w:pPr>
            <w:r>
              <w:rPr>
                <w:rFonts w:ascii="Courier New"/>
                <w:sz w:val="20"/>
              </w:rPr>
              <w:t>narayana-jts- integration</w:t>
            </w:r>
          </w:p>
          <w:p w:rsidR="005A4D71" w:rsidRDefault="00475295">
            <w:pPr>
              <w:pStyle w:val="TableParagraph"/>
              <w:spacing w:before="160"/>
              <w:rPr>
                <w:rFonts w:ascii="Courier New"/>
                <w:sz w:val="20"/>
              </w:rPr>
            </w:pPr>
            <w:r>
              <w:rPr>
                <w:rFonts w:ascii="Courier New"/>
                <w:sz w:val="20"/>
              </w:rPr>
              <w:t>jdom2</w:t>
            </w:r>
          </w:p>
        </w:tc>
        <w:tc>
          <w:tcPr>
            <w:tcW w:w="3051" w:type="dxa"/>
            <w:tcBorders>
              <w:left w:val="nil"/>
            </w:tcBorders>
          </w:tcPr>
          <w:p w:rsidR="005A4D71" w:rsidRDefault="00475295">
            <w:pPr>
              <w:pStyle w:val="TableParagraph"/>
              <w:ind w:left="125"/>
              <w:rPr>
                <w:sz w:val="20"/>
              </w:rPr>
            </w:pPr>
            <w:r>
              <w:rPr>
                <w:sz w:val="20"/>
              </w:rPr>
              <w:t>5.5.30.Final</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2.0.6</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org.jolokia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org.jooq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jolokia-core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jooq</w:t>
            </w:r>
          </w:p>
        </w:tc>
        <w:tc>
          <w:tcPr>
            <w:tcW w:w="3051" w:type="dxa"/>
            <w:tcBorders>
              <w:left w:val="nil"/>
            </w:tcBorders>
          </w:tcPr>
          <w:p w:rsidR="005A4D71" w:rsidRDefault="00475295">
            <w:pPr>
              <w:pStyle w:val="TableParagraph"/>
              <w:ind w:left="125"/>
              <w:rPr>
                <w:sz w:val="20"/>
              </w:rPr>
            </w:pPr>
            <w:r>
              <w:rPr>
                <w:sz w:val="20"/>
              </w:rPr>
              <w:t>1.3.7</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3.9.6</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org.jooq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jooq-codegen</w:t>
            </w:r>
          </w:p>
        </w:tc>
        <w:tc>
          <w:tcPr>
            <w:tcW w:w="3051" w:type="dxa"/>
            <w:tcBorders>
              <w:left w:val="nil"/>
            </w:tcBorders>
          </w:tcPr>
          <w:p w:rsidR="005A4D71" w:rsidRDefault="00475295">
            <w:pPr>
              <w:pStyle w:val="TableParagraph"/>
              <w:ind w:left="125"/>
              <w:rPr>
                <w:sz w:val="20"/>
              </w:rPr>
            </w:pPr>
            <w:r>
              <w:rPr>
                <w:sz w:val="20"/>
              </w:rPr>
              <w:t>3.9.6</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org.jooq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org.json</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jooq-meta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json</w:t>
            </w:r>
          </w:p>
        </w:tc>
        <w:tc>
          <w:tcPr>
            <w:tcW w:w="3051" w:type="dxa"/>
            <w:tcBorders>
              <w:left w:val="nil"/>
            </w:tcBorders>
          </w:tcPr>
          <w:p w:rsidR="005A4D71" w:rsidRDefault="00475295">
            <w:pPr>
              <w:pStyle w:val="TableParagraph"/>
              <w:ind w:left="125"/>
              <w:rPr>
                <w:sz w:val="20"/>
              </w:rPr>
            </w:pPr>
            <w:r>
              <w:rPr>
                <w:sz w:val="20"/>
              </w:rPr>
              <w:t>3.9.6</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20140107</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org.liquibase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org.mariadb.jdbc</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liquibase-core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mariadb-java-client</w:t>
            </w:r>
          </w:p>
        </w:tc>
        <w:tc>
          <w:tcPr>
            <w:tcW w:w="3051" w:type="dxa"/>
            <w:tcBorders>
              <w:left w:val="nil"/>
            </w:tcBorders>
          </w:tcPr>
          <w:p w:rsidR="005A4D71" w:rsidRDefault="00475295">
            <w:pPr>
              <w:pStyle w:val="TableParagraph"/>
              <w:ind w:left="125"/>
              <w:rPr>
                <w:sz w:val="20"/>
              </w:rPr>
            </w:pPr>
            <w:r>
              <w:rPr>
                <w:sz w:val="20"/>
              </w:rPr>
              <w:t>3.5.3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1.5.9</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org.mockito</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mockito-core</w:t>
            </w:r>
          </w:p>
        </w:tc>
        <w:tc>
          <w:tcPr>
            <w:tcW w:w="3051" w:type="dxa"/>
            <w:tcBorders>
              <w:left w:val="nil"/>
            </w:tcBorders>
          </w:tcPr>
          <w:p w:rsidR="005A4D71" w:rsidRDefault="00475295">
            <w:pPr>
              <w:pStyle w:val="TableParagraph"/>
              <w:ind w:left="125"/>
              <w:rPr>
                <w:sz w:val="20"/>
              </w:rPr>
            </w:pPr>
            <w:r>
              <w:rPr>
                <w:sz w:val="20"/>
              </w:rPr>
              <w:t>1.10.19</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org.mongodb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mongodb-driver</w:t>
            </w:r>
          </w:p>
        </w:tc>
        <w:tc>
          <w:tcPr>
            <w:tcW w:w="3051" w:type="dxa"/>
            <w:tcBorders>
              <w:left w:val="nil"/>
            </w:tcBorders>
          </w:tcPr>
          <w:p w:rsidR="005A4D71" w:rsidRDefault="00475295">
            <w:pPr>
              <w:pStyle w:val="TableParagraph"/>
              <w:ind w:left="125"/>
              <w:rPr>
                <w:sz w:val="20"/>
              </w:rPr>
            </w:pPr>
            <w:r>
              <w:rPr>
                <w:sz w:val="20"/>
              </w:rPr>
              <w:t>3.4.3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org.mongodb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mongo-java-driver</w:t>
            </w:r>
          </w:p>
        </w:tc>
        <w:tc>
          <w:tcPr>
            <w:tcW w:w="3051" w:type="dxa"/>
            <w:tcBorders>
              <w:left w:val="nil"/>
            </w:tcBorders>
          </w:tcPr>
          <w:p w:rsidR="005A4D71" w:rsidRDefault="00475295">
            <w:pPr>
              <w:pStyle w:val="TableParagraph"/>
              <w:ind w:left="125"/>
              <w:rPr>
                <w:sz w:val="20"/>
              </w:rPr>
            </w:pPr>
            <w:r>
              <w:rPr>
                <w:sz w:val="20"/>
              </w:rPr>
              <w:t>3.4.3</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org.mortbay.jasper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apache-el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neo4j-ogm-api</w:t>
            </w:r>
          </w:p>
        </w:tc>
        <w:tc>
          <w:tcPr>
            <w:tcW w:w="3051" w:type="dxa"/>
            <w:tcBorders>
              <w:left w:val="nil"/>
            </w:tcBorders>
          </w:tcPr>
          <w:p w:rsidR="005A4D71" w:rsidRDefault="00475295">
            <w:pPr>
              <w:pStyle w:val="TableParagraph"/>
              <w:ind w:left="125"/>
              <w:rPr>
                <w:sz w:val="20"/>
              </w:rPr>
            </w:pPr>
            <w:r>
              <w:rPr>
                <w:sz w:val="20"/>
              </w:rPr>
              <w:t>8.0.33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neo4j-ogm-compiler</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neo4j-ogm-core</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neo4j-ogm-http-driver</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org.postgresql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org.projectlombok</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postgresql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lombok</w:t>
            </w:r>
          </w:p>
        </w:tc>
        <w:tc>
          <w:tcPr>
            <w:tcW w:w="3051" w:type="dxa"/>
            <w:tcBorders>
              <w:left w:val="nil"/>
            </w:tcBorders>
          </w:tcPr>
          <w:p w:rsidR="005A4D71" w:rsidRDefault="00475295">
            <w:pPr>
              <w:pStyle w:val="TableParagraph"/>
              <w:ind w:left="125"/>
              <w:rPr>
                <w:sz w:val="20"/>
              </w:rPr>
            </w:pPr>
            <w:r>
              <w:rPr>
                <w:sz w:val="20"/>
              </w:rPr>
              <w:t>9.4.1212.jre7</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1.16.18</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htmlunit-driver</w:t>
            </w:r>
          </w:p>
        </w:tc>
        <w:tc>
          <w:tcPr>
            <w:tcW w:w="3051" w:type="dxa"/>
            <w:tcBorders>
              <w:left w:val="nil"/>
            </w:tcBorders>
          </w:tcPr>
          <w:p w:rsidR="005A4D71" w:rsidRDefault="00475295">
            <w:pPr>
              <w:pStyle w:val="TableParagraph"/>
              <w:ind w:left="125"/>
              <w:rPr>
                <w:sz w:val="20"/>
              </w:rPr>
            </w:pPr>
            <w:r>
              <w:rPr>
                <w:sz w:val="20"/>
              </w:rPr>
              <w:t>2.21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selenium-api</w:t>
            </w:r>
          </w:p>
        </w:tc>
        <w:tc>
          <w:tcPr>
            <w:tcW w:w="3051" w:type="dxa"/>
            <w:tcBorders>
              <w:left w:val="nil"/>
            </w:tcBorders>
          </w:tcPr>
          <w:p w:rsidR="005A4D71" w:rsidRDefault="00475295">
            <w:pPr>
              <w:pStyle w:val="TableParagraph"/>
              <w:ind w:left="125"/>
              <w:rPr>
                <w:sz w:val="20"/>
              </w:rPr>
            </w:pPr>
            <w:r>
              <w:rPr>
                <w:sz w:val="20"/>
              </w:rPr>
              <w:t>2.53.1</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selenium-chrome-driver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selenium-firefox-driver</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selenium-ie-driver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selenium-java</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selenium-remote-driver</w:t>
            </w:r>
          </w:p>
        </w:tc>
        <w:tc>
          <w:tcPr>
            <w:tcW w:w="3051" w:type="dxa"/>
            <w:tcBorders>
              <w:left w:val="nil"/>
            </w:tcBorders>
          </w:tcPr>
          <w:p w:rsidR="005A4D71" w:rsidRDefault="00475295">
            <w:pPr>
              <w:pStyle w:val="TableParagraph"/>
              <w:ind w:left="125"/>
              <w:rPr>
                <w:sz w:val="20"/>
              </w:rPr>
            </w:pPr>
            <w:r>
              <w:rPr>
                <w:sz w:val="20"/>
              </w:rPr>
              <w:t>2.53.1</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selenium-safari-driver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selenium-support</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org.skyscreamer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jsonassert</w:t>
            </w:r>
          </w:p>
        </w:tc>
        <w:tc>
          <w:tcPr>
            <w:tcW w:w="3051" w:type="dxa"/>
            <w:tcBorders>
              <w:left w:val="nil"/>
            </w:tcBorders>
          </w:tcPr>
          <w:p w:rsidR="005A4D71" w:rsidRDefault="00475295">
            <w:pPr>
              <w:pStyle w:val="TableParagraph"/>
              <w:ind w:left="125"/>
              <w:rPr>
                <w:sz w:val="20"/>
              </w:rPr>
            </w:pPr>
            <w:r>
              <w:rPr>
                <w:sz w:val="20"/>
              </w:rPr>
              <w:t>1.4.0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org.slf4j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jcl-over-slf4j</w:t>
            </w:r>
          </w:p>
        </w:tc>
        <w:tc>
          <w:tcPr>
            <w:tcW w:w="3051" w:type="dxa"/>
            <w:tcBorders>
              <w:left w:val="nil"/>
            </w:tcBorders>
          </w:tcPr>
          <w:p w:rsidR="005A4D71" w:rsidRDefault="00475295">
            <w:pPr>
              <w:pStyle w:val="TableParagraph"/>
              <w:ind w:left="125"/>
              <w:rPr>
                <w:sz w:val="20"/>
              </w:rPr>
            </w:pPr>
            <w:r>
              <w:rPr>
                <w:sz w:val="20"/>
              </w:rPr>
              <w:t>1.7.25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jul-to-slf4j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log4j-over-slf4j</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slf4j-ext</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slf4j-jcl</w:t>
            </w:r>
          </w:p>
        </w:tc>
        <w:tc>
          <w:tcPr>
            <w:tcW w:w="3111" w:type="dxa"/>
            <w:tcBorders>
              <w:left w:val="nil"/>
            </w:tcBorders>
          </w:tcPr>
          <w:p w:rsidR="005A4D71" w:rsidRDefault="00475295">
            <w:pPr>
              <w:pStyle w:val="TableParagraph"/>
              <w:ind w:left="185"/>
              <w:rPr>
                <w:sz w:val="20"/>
              </w:rPr>
            </w:pPr>
            <w:r>
              <w:rPr>
                <w:sz w:val="20"/>
              </w:rPr>
              <w:t>1.7.25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slf4j-jdk14</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slf4j-log4j12</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slf4j-nop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slf4j-simple</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org.spockframework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spock-core</w:t>
            </w:r>
          </w:p>
        </w:tc>
        <w:tc>
          <w:tcPr>
            <w:tcW w:w="3111" w:type="dxa"/>
            <w:tcBorders>
              <w:left w:val="nil"/>
            </w:tcBorders>
          </w:tcPr>
          <w:p w:rsidR="005A4D71" w:rsidRDefault="00475295">
            <w:pPr>
              <w:pStyle w:val="TableParagraph"/>
              <w:ind w:left="185"/>
              <w:rPr>
                <w:sz w:val="20"/>
              </w:rPr>
            </w:pPr>
            <w:r>
              <w:rPr>
                <w:sz w:val="20"/>
              </w:rPr>
              <w:t>1.0-groovy-2.4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org.spockframework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spock-spring</w:t>
            </w:r>
          </w:p>
        </w:tc>
        <w:tc>
          <w:tcPr>
            <w:tcW w:w="3111" w:type="dxa"/>
            <w:tcBorders>
              <w:left w:val="nil"/>
            </w:tcBorders>
          </w:tcPr>
          <w:p w:rsidR="005A4D71" w:rsidRDefault="00475295">
            <w:pPr>
              <w:pStyle w:val="TableParagraph"/>
              <w:ind w:left="185"/>
              <w:rPr>
                <w:sz w:val="20"/>
              </w:rPr>
            </w:pPr>
            <w:r>
              <w:rPr>
                <w:sz w:val="20"/>
              </w:rPr>
              <w:t>1.0-groovy-2.4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spring-aop</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spring-aspects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spring-beans</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spring-context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spring-context-support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spring-core</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spring-expression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spring-instrument</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line="297" w:lineRule="auto"/>
              <w:ind w:right="643"/>
              <w:rPr>
                <w:rFonts w:ascii="Courier New"/>
                <w:sz w:val="20"/>
              </w:rPr>
            </w:pPr>
            <w:r>
              <w:rPr>
                <w:rFonts w:ascii="Courier New"/>
                <w:sz w:val="20"/>
              </w:rPr>
              <w:t>spring-instrument- tomcat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spring-jdbc</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spring-jms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springloaded</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1.2.8.RELEASE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spring-messaging</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spring-orm</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spring-oxm</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spring-test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spring-tx</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spring-web</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spring-webmvc</w:t>
            </w:r>
          </w:p>
        </w:tc>
        <w:tc>
          <w:tcPr>
            <w:tcW w:w="3111" w:type="dxa"/>
            <w:tcBorders>
              <w:left w:val="nil"/>
            </w:tcBorders>
          </w:tcPr>
          <w:p w:rsidR="005A4D71" w:rsidRDefault="00475295">
            <w:pPr>
              <w:pStyle w:val="TableParagraph"/>
              <w:ind w:left="185"/>
              <w:rPr>
                <w:sz w:val="20"/>
              </w:rPr>
            </w:pPr>
            <w:r>
              <w:rPr>
                <w:sz w:val="20"/>
              </w:rPr>
              <w:t>4.3.12.RELEASE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spring-webmvc-portlet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spring-websocket</w:t>
            </w:r>
          </w:p>
        </w:tc>
        <w:tc>
          <w:tcPr>
            <w:tcW w:w="3051" w:type="dxa"/>
            <w:tcBorders>
              <w:left w:val="nil"/>
            </w:tcBorders>
          </w:tcPr>
          <w:p w:rsidR="005A4D71" w:rsidRDefault="00475295">
            <w:pPr>
              <w:pStyle w:val="TableParagraph"/>
              <w:ind w:left="12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org.springframework.amqp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spring-rabbit</w:t>
            </w:r>
          </w:p>
        </w:tc>
        <w:tc>
          <w:tcPr>
            <w:tcW w:w="3051" w:type="dxa"/>
            <w:tcBorders>
              <w:left w:val="nil"/>
            </w:tcBorders>
          </w:tcPr>
          <w:p w:rsidR="005A4D71" w:rsidRDefault="00475295">
            <w:pPr>
              <w:pStyle w:val="TableParagraph"/>
              <w:ind w:left="125"/>
              <w:rPr>
                <w:sz w:val="20"/>
              </w:rPr>
            </w:pPr>
            <w:r>
              <w:rPr>
                <w:sz w:val="20"/>
              </w:rPr>
              <w:t>1.7.4.RELEASE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1.7.4.RELEASE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org.springframework.batc</w:t>
            </w:r>
          </w:p>
        </w:tc>
        <w:tc>
          <w:tcPr>
            <w:tcW w:w="6016" w:type="dxa"/>
            <w:gridSpan w:val="2"/>
          </w:tcPr>
          <w:p w:rsidR="005A4D71" w:rsidRDefault="00475295">
            <w:pPr>
              <w:pStyle w:val="TableParagraph"/>
              <w:tabs>
                <w:tab w:val="left" w:pos="3087"/>
              </w:tabs>
              <w:ind w:left="-49"/>
              <w:rPr>
                <w:sz w:val="20"/>
              </w:rPr>
            </w:pPr>
            <w:r>
              <w:rPr>
                <w:rFonts w:ascii="Courier New"/>
                <w:sz w:val="20"/>
              </w:rPr>
              <w:t>hspring-batch-core</w:t>
            </w:r>
            <w:r>
              <w:rPr>
                <w:rFonts w:ascii="Courier New"/>
                <w:sz w:val="20"/>
              </w:rPr>
              <w:tab/>
            </w:r>
            <w:r>
              <w:rPr>
                <w:sz w:val="20"/>
              </w:rPr>
              <w:t>3.0.8.RELEASE</w:t>
            </w:r>
          </w:p>
        </w:tc>
      </w:tr>
      <w:tr w:rsidR="005A4D71">
        <w:trPr>
          <w:trHeight w:val="1438"/>
        </w:trPr>
        <w:tc>
          <w:tcPr>
            <w:tcW w:w="3008" w:type="dxa"/>
          </w:tcPr>
          <w:p w:rsidR="005A4D71" w:rsidRDefault="00475295">
            <w:pPr>
              <w:pStyle w:val="TableParagraph"/>
              <w:spacing w:before="103"/>
              <w:rPr>
                <w:rFonts w:ascii="Courier New"/>
                <w:sz w:val="20"/>
              </w:rPr>
            </w:pPr>
            <w:r>
              <w:rPr>
                <w:rFonts w:ascii="Courier New"/>
                <w:sz w:val="20"/>
              </w:rPr>
              <w:t>org.springframework.batc</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org.springframework.batc</w:t>
            </w:r>
          </w:p>
        </w:tc>
        <w:tc>
          <w:tcPr>
            <w:tcW w:w="2965" w:type="dxa"/>
            <w:tcBorders>
              <w:right w:val="nil"/>
            </w:tcBorders>
          </w:tcPr>
          <w:p w:rsidR="005A4D71" w:rsidRDefault="00475295">
            <w:pPr>
              <w:pStyle w:val="TableParagraph"/>
              <w:spacing w:before="103" w:line="297" w:lineRule="auto"/>
              <w:ind w:right="1183" w:hanging="128"/>
              <w:rPr>
                <w:rFonts w:ascii="Courier New"/>
                <w:sz w:val="20"/>
              </w:rPr>
            </w:pPr>
            <w:r>
              <w:rPr>
                <w:rFonts w:ascii="Courier New"/>
                <w:sz w:val="20"/>
              </w:rPr>
              <w:t>hspring-batch- infrastructure</w:t>
            </w:r>
          </w:p>
          <w:p w:rsidR="005A4D71" w:rsidRDefault="00475295">
            <w:pPr>
              <w:pStyle w:val="TableParagraph"/>
              <w:spacing w:before="160" w:line="297" w:lineRule="auto"/>
              <w:ind w:right="1311" w:hanging="128"/>
              <w:rPr>
                <w:rFonts w:ascii="Courier New"/>
                <w:sz w:val="20"/>
              </w:rPr>
            </w:pPr>
            <w:r>
              <w:rPr>
                <w:rFonts w:ascii="Courier New"/>
                <w:sz w:val="20"/>
              </w:rPr>
              <w:t>hspring-batch- integration</w:t>
            </w:r>
          </w:p>
        </w:tc>
        <w:tc>
          <w:tcPr>
            <w:tcW w:w="3051" w:type="dxa"/>
            <w:tcBorders>
              <w:left w:val="nil"/>
            </w:tcBorders>
          </w:tcPr>
          <w:p w:rsidR="005A4D71" w:rsidRDefault="00475295">
            <w:pPr>
              <w:pStyle w:val="TableParagraph"/>
              <w:ind w:left="125"/>
              <w:rPr>
                <w:sz w:val="20"/>
              </w:rPr>
            </w:pPr>
            <w:r>
              <w:rPr>
                <w:sz w:val="20"/>
              </w:rPr>
              <w:t>3.0.8.RELEASE</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3.0.8.RELEASE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org.springframework.batc</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ind w:left="-49"/>
              <w:rPr>
                <w:rFonts w:ascii="Courier New"/>
                <w:sz w:val="20"/>
              </w:rPr>
            </w:pPr>
            <w:r>
              <w:rPr>
                <w:rFonts w:ascii="Courier New"/>
                <w:sz w:val="20"/>
              </w:rPr>
              <w:t>hspring-batch-test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spring-boot</w:t>
            </w:r>
          </w:p>
        </w:tc>
        <w:tc>
          <w:tcPr>
            <w:tcW w:w="3051" w:type="dxa"/>
            <w:tcBorders>
              <w:left w:val="nil"/>
            </w:tcBorders>
          </w:tcPr>
          <w:p w:rsidR="005A4D71" w:rsidRDefault="00475295">
            <w:pPr>
              <w:pStyle w:val="TableParagraph"/>
              <w:ind w:left="125"/>
              <w:rPr>
                <w:sz w:val="20"/>
              </w:rPr>
            </w:pPr>
            <w:r>
              <w:rPr>
                <w:sz w:val="20"/>
              </w:rPr>
              <w:t>3.0.8.RELEASE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spring-boot-actuator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343"/>
              <w:rPr>
                <w:rFonts w:ascii="Courier New"/>
                <w:sz w:val="20"/>
              </w:rPr>
            </w:pPr>
            <w:r>
              <w:rPr>
                <w:rFonts w:ascii="Courier New"/>
                <w:sz w:val="20"/>
              </w:rPr>
              <w:t>spring-boot-actuator- docs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1303"/>
              <w:rPr>
                <w:rFonts w:ascii="Courier New"/>
                <w:sz w:val="20"/>
              </w:rPr>
            </w:pPr>
            <w:r>
              <w:rPr>
                <w:rFonts w:ascii="Courier New"/>
                <w:sz w:val="20"/>
              </w:rPr>
              <w:t>spring-boot- autoconfigure</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spring-boot-</w:t>
            </w:r>
          </w:p>
        </w:tc>
        <w:tc>
          <w:tcPr>
            <w:tcW w:w="3051" w:type="dxa"/>
            <w:tcBorders>
              <w:left w:val="nil"/>
              <w:bottom w:val="nil"/>
            </w:tcBorders>
          </w:tcPr>
          <w:p w:rsidR="005A4D71" w:rsidRDefault="00475295">
            <w:pPr>
              <w:pStyle w:val="TableParagraph"/>
              <w:ind w:left="12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autoconfigure-processor</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w:t>
            </w:r>
          </w:p>
        </w:tc>
        <w:tc>
          <w:tcPr>
            <w:tcW w:w="3051" w:type="dxa"/>
            <w:tcBorders>
              <w:top w:val="nil"/>
              <w:left w:val="nil"/>
              <w:bottom w:val="nil"/>
            </w:tcBorders>
          </w:tcPr>
          <w:p w:rsidR="005A4D71" w:rsidRDefault="00475295">
            <w:pPr>
              <w:pStyle w:val="TableParagraph"/>
              <w:spacing w:before="94"/>
              <w:ind w:left="12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configuration-metadata</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120"/>
              <w:rPr>
                <w:rFonts w:ascii="Courier New"/>
                <w:sz w:val="20"/>
              </w:rPr>
            </w:pPr>
            <w:r>
              <w:rPr>
                <w:rFonts w:ascii="Courier New"/>
                <w:sz w:val="20"/>
              </w:rPr>
              <w:t>spring-boot- configuration-processor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spring-boot-devtools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spring-boot-loader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583"/>
              <w:rPr>
                <w:rFonts w:ascii="Courier New"/>
                <w:sz w:val="20"/>
              </w:rPr>
            </w:pPr>
            <w:r>
              <w:rPr>
                <w:rFonts w:ascii="Courier New"/>
                <w:sz w:val="20"/>
              </w:rPr>
              <w:t>spring-boot-loader- tools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1159"/>
        </w:trPr>
        <w:tc>
          <w:tcPr>
            <w:tcW w:w="3008" w:type="dxa"/>
          </w:tcPr>
          <w:p w:rsidR="005A4D71" w:rsidRDefault="00475295">
            <w:pPr>
              <w:pStyle w:val="TableParagraph"/>
              <w:spacing w:before="103" w:line="468" w:lineRule="auto"/>
              <w:ind w:right="23"/>
              <w:rPr>
                <w:rFonts w:ascii="Courier New"/>
                <w:sz w:val="20"/>
              </w:rPr>
            </w:pPr>
            <w:r>
              <w:rPr>
                <w:rFonts w:ascii="Courier New"/>
                <w:sz w:val="20"/>
              </w:rPr>
              <w:t>org.springframework.boot 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spring-boot-starter</w:t>
            </w:r>
          </w:p>
          <w:p w:rsidR="005A4D71" w:rsidRDefault="005A4D71">
            <w:pPr>
              <w:pStyle w:val="TableParagraph"/>
              <w:spacing w:before="8"/>
              <w:ind w:left="0"/>
              <w:rPr>
                <w:rFonts w:ascii="Times New Roman"/>
                <w:sz w:val="18"/>
              </w:rPr>
            </w:pPr>
          </w:p>
          <w:p w:rsidR="005A4D71" w:rsidRDefault="00475295">
            <w:pPr>
              <w:pStyle w:val="TableParagraph"/>
              <w:spacing w:before="0" w:line="297" w:lineRule="auto"/>
              <w:ind w:right="463"/>
              <w:rPr>
                <w:rFonts w:ascii="Courier New"/>
                <w:sz w:val="20"/>
              </w:rPr>
            </w:pPr>
            <w:r>
              <w:rPr>
                <w:rFonts w:ascii="Courier New"/>
                <w:sz w:val="20"/>
              </w:rPr>
              <w:t>spring-boot-starter- activemq</w:t>
            </w:r>
          </w:p>
        </w:tc>
        <w:tc>
          <w:tcPr>
            <w:tcW w:w="3051" w:type="dxa"/>
            <w:tcBorders>
              <w:left w:val="nil"/>
            </w:tcBorders>
          </w:tcPr>
          <w:p w:rsidR="005A4D71" w:rsidRDefault="00475295">
            <w:pPr>
              <w:pStyle w:val="TableParagraph"/>
              <w:ind w:left="125"/>
              <w:rPr>
                <w:sz w:val="20"/>
              </w:rPr>
            </w:pPr>
            <w:r>
              <w:rPr>
                <w:sz w:val="20"/>
              </w:rPr>
              <w:t>1.5.8.RELEASE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463"/>
              <w:rPr>
                <w:rFonts w:ascii="Courier New"/>
                <w:sz w:val="20"/>
              </w:rPr>
            </w:pPr>
            <w:r>
              <w:rPr>
                <w:rFonts w:ascii="Courier New"/>
                <w:sz w:val="20"/>
              </w:rPr>
              <w:t>spring-boot-starter- actuator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1159"/>
        </w:trPr>
        <w:tc>
          <w:tcPr>
            <w:tcW w:w="3008" w:type="dxa"/>
          </w:tcPr>
          <w:p w:rsidR="005A4D71" w:rsidRDefault="00475295">
            <w:pPr>
              <w:pStyle w:val="TableParagraph"/>
              <w:spacing w:before="103"/>
              <w:rPr>
                <w:rFonts w:ascii="Courier New"/>
                <w:sz w:val="20"/>
              </w:rPr>
            </w:pPr>
            <w:r>
              <w:rPr>
                <w:rFonts w:ascii="Courier New"/>
                <w:sz w:val="20"/>
              </w:rPr>
              <w:t>org.springframework.boot</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463"/>
              <w:rPr>
                <w:rFonts w:ascii="Courier New"/>
                <w:sz w:val="20"/>
              </w:rPr>
            </w:pPr>
            <w:r>
              <w:rPr>
                <w:rFonts w:ascii="Courier New"/>
                <w:sz w:val="20"/>
              </w:rPr>
              <w:t>spring-boot-starter- amqp</w:t>
            </w:r>
          </w:p>
          <w:p w:rsidR="005A4D71" w:rsidRDefault="00475295">
            <w:pPr>
              <w:pStyle w:val="TableParagraph"/>
              <w:spacing w:before="160"/>
              <w:rPr>
                <w:rFonts w:ascii="Courier New"/>
                <w:sz w:val="20"/>
              </w:rPr>
            </w:pPr>
            <w:r>
              <w:rPr>
                <w:rFonts w:ascii="Courier New"/>
                <w:sz w:val="20"/>
              </w:rPr>
              <w:t>spring-boot-starter-aop</w:t>
            </w:r>
          </w:p>
        </w:tc>
        <w:tc>
          <w:tcPr>
            <w:tcW w:w="3051" w:type="dxa"/>
            <w:tcBorders>
              <w:left w:val="nil"/>
            </w:tcBorders>
          </w:tcPr>
          <w:p w:rsidR="005A4D71" w:rsidRDefault="00475295">
            <w:pPr>
              <w:pStyle w:val="TableParagraph"/>
              <w:ind w:left="125"/>
              <w:rPr>
                <w:sz w:val="20"/>
              </w:rPr>
            </w:pPr>
            <w:r>
              <w:rPr>
                <w:sz w:val="20"/>
              </w:rPr>
              <w:t>1.5.8.RELEASE</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1.5.8.RELEASE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85"/>
        <w:gridCol w:w="3231"/>
      </w:tblGrid>
      <w:tr w:rsidR="005A4D71">
        <w:trPr>
          <w:trHeight w:val="436"/>
        </w:trPr>
        <w:tc>
          <w:tcPr>
            <w:tcW w:w="3008" w:type="dxa"/>
          </w:tcPr>
          <w:p w:rsidR="005A4D71" w:rsidRDefault="00475295">
            <w:pPr>
              <w:pStyle w:val="TableParagraph"/>
              <w:rPr>
                <w:b/>
                <w:sz w:val="20"/>
              </w:rPr>
            </w:pPr>
            <w:r>
              <w:rPr>
                <w:b/>
                <w:sz w:val="20"/>
              </w:rPr>
              <w:t>Group ID</w:t>
            </w:r>
          </w:p>
        </w:tc>
        <w:tc>
          <w:tcPr>
            <w:tcW w:w="2785" w:type="dxa"/>
            <w:tcBorders>
              <w:right w:val="nil"/>
            </w:tcBorders>
          </w:tcPr>
          <w:p w:rsidR="005A4D71" w:rsidRDefault="00475295">
            <w:pPr>
              <w:pStyle w:val="TableParagraph"/>
              <w:rPr>
                <w:b/>
                <w:sz w:val="20"/>
              </w:rPr>
            </w:pPr>
            <w:r>
              <w:rPr>
                <w:b/>
                <w:sz w:val="20"/>
              </w:rPr>
              <w:t>Artifact ID</w:t>
            </w:r>
          </w:p>
        </w:tc>
        <w:tc>
          <w:tcPr>
            <w:tcW w:w="3231" w:type="dxa"/>
            <w:tcBorders>
              <w:left w:val="nil"/>
            </w:tcBorders>
          </w:tcPr>
          <w:p w:rsidR="005A4D71" w:rsidRDefault="00475295">
            <w:pPr>
              <w:pStyle w:val="TableParagraph"/>
              <w:ind w:left="305"/>
              <w:rPr>
                <w:b/>
                <w:sz w:val="20"/>
              </w:rPr>
            </w:pPr>
            <w:r>
              <w:rPr>
                <w:b/>
                <w:sz w:val="20"/>
              </w:rPr>
              <w:t>Version</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artemis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batch</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cache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cloud-connectors</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data-cassandra</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data-couchbase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data-elasticsearch</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data-gemfire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data-jpa</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data-ldap</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data-mongodb</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data-neo4j</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data-redis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data-rest</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data-solr</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freemarker</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groovy-templates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hateoas</w:t>
            </w:r>
          </w:p>
        </w:tc>
        <w:tc>
          <w:tcPr>
            <w:tcW w:w="3231" w:type="dxa"/>
            <w:tcBorders>
              <w:top w:val="nil"/>
              <w:left w:val="nil"/>
            </w:tcBorders>
          </w:tcPr>
          <w:p w:rsidR="005A4D71" w:rsidRDefault="005A4D71">
            <w:pPr>
              <w:pStyle w:val="TableParagraph"/>
              <w:spacing w:before="0"/>
              <w:ind w:left="0"/>
              <w:rPr>
                <w:rFonts w:ascii="Times New Roman"/>
                <w:sz w:val="18"/>
              </w:rPr>
            </w:pPr>
          </w:p>
        </w:tc>
      </w:tr>
    </w:tbl>
    <w:p w:rsidR="005A4D71" w:rsidRDefault="005A4D71">
      <w:pPr>
        <w:rPr>
          <w:rFonts w:ascii="Times New Roman"/>
          <w:sz w:val="18"/>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85"/>
        <w:gridCol w:w="3231"/>
      </w:tblGrid>
      <w:tr w:rsidR="005A4D71">
        <w:trPr>
          <w:trHeight w:val="436"/>
        </w:trPr>
        <w:tc>
          <w:tcPr>
            <w:tcW w:w="3008" w:type="dxa"/>
          </w:tcPr>
          <w:p w:rsidR="005A4D71" w:rsidRDefault="00475295">
            <w:pPr>
              <w:pStyle w:val="TableParagraph"/>
              <w:rPr>
                <w:b/>
                <w:sz w:val="20"/>
              </w:rPr>
            </w:pPr>
            <w:r>
              <w:rPr>
                <w:b/>
                <w:sz w:val="20"/>
              </w:rPr>
              <w:t>Group ID</w:t>
            </w:r>
          </w:p>
        </w:tc>
        <w:tc>
          <w:tcPr>
            <w:tcW w:w="2785" w:type="dxa"/>
            <w:tcBorders>
              <w:right w:val="nil"/>
            </w:tcBorders>
          </w:tcPr>
          <w:p w:rsidR="005A4D71" w:rsidRDefault="00475295">
            <w:pPr>
              <w:pStyle w:val="TableParagraph"/>
              <w:rPr>
                <w:b/>
                <w:sz w:val="20"/>
              </w:rPr>
            </w:pPr>
            <w:r>
              <w:rPr>
                <w:b/>
                <w:sz w:val="20"/>
              </w:rPr>
              <w:t>Artifact ID</w:t>
            </w:r>
          </w:p>
        </w:tc>
        <w:tc>
          <w:tcPr>
            <w:tcW w:w="3231" w:type="dxa"/>
            <w:tcBorders>
              <w:left w:val="nil"/>
            </w:tcBorders>
          </w:tcPr>
          <w:p w:rsidR="005A4D71" w:rsidRDefault="00475295">
            <w:pPr>
              <w:pStyle w:val="TableParagraph"/>
              <w:ind w:left="305"/>
              <w:rPr>
                <w:b/>
                <w:sz w:val="20"/>
              </w:rPr>
            </w:pPr>
            <w:r>
              <w:rPr>
                <w:b/>
                <w:sz w:val="20"/>
              </w:rPr>
              <w:t>Version</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integration</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jdbc</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jersey</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jetty</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jooq</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jta-atomikos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jta-bitronix</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jta-narayana</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log4j2</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logging</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mail</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mobile</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mustache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remote-shell</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security</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social-facebook</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social-linkedin</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social-twitter</w:t>
            </w:r>
          </w:p>
        </w:tc>
        <w:tc>
          <w:tcPr>
            <w:tcW w:w="3231" w:type="dxa"/>
            <w:tcBorders>
              <w:top w:val="nil"/>
              <w:left w:val="nil"/>
            </w:tcBorders>
          </w:tcPr>
          <w:p w:rsidR="005A4D71" w:rsidRDefault="005A4D71">
            <w:pPr>
              <w:pStyle w:val="TableParagraph"/>
              <w:spacing w:before="0"/>
              <w:ind w:left="0"/>
              <w:rPr>
                <w:rFonts w:ascii="Times New Roman"/>
                <w:sz w:val="18"/>
              </w:rPr>
            </w:pPr>
          </w:p>
        </w:tc>
      </w:tr>
    </w:tbl>
    <w:p w:rsidR="005A4D71" w:rsidRDefault="005A4D71">
      <w:pPr>
        <w:rPr>
          <w:rFonts w:ascii="Times New Roman"/>
          <w:sz w:val="18"/>
        </w:rPr>
        <w:sectPr w:rsidR="005A4D71">
          <w:footerReference w:type="default" r:id="rId869"/>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10"/>
        <w:rPr>
          <w:rFonts w:ascii="Times New Roman"/>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4"/>
        <w:rPr>
          <w:b/>
          <w:sz w:val="10"/>
        </w:rPr>
      </w:pPr>
    </w:p>
    <w:p w:rsidR="005A4D71" w:rsidRDefault="005A4D71">
      <w:pPr>
        <w:rPr>
          <w:sz w:val="10"/>
        </w:rPr>
        <w:sectPr w:rsidR="005A4D71">
          <w:footerReference w:type="default" r:id="rId870"/>
          <w:pgSz w:w="11910" w:h="16840"/>
          <w:pgMar w:top="840" w:right="0" w:bottom="760" w:left="1320" w:header="575" w:footer="577" w:gutter="0"/>
          <w:pgNumType w:start="361"/>
          <w:cols w:space="720"/>
        </w:sectPr>
      </w:pPr>
    </w:p>
    <w:p w:rsidR="005A4D71" w:rsidRDefault="00475295">
      <w:pPr>
        <w:pStyle w:val="a3"/>
        <w:spacing w:before="114"/>
        <w:ind w:left="200"/>
        <w:rPr>
          <w:rFonts w:ascii="Courier New"/>
        </w:rPr>
      </w:pPr>
      <w:r>
        <w:rPr>
          <w:rFonts w:ascii="Courier New"/>
        </w:rPr>
        <w:lastRenderedPageBreak/>
        <w:t>org.springframework.boot spring-boot-starter-</w:t>
      </w:r>
    </w:p>
    <w:p w:rsidR="005A4D71" w:rsidRDefault="00475295">
      <w:pPr>
        <w:pStyle w:val="a3"/>
        <w:spacing w:before="54"/>
        <w:ind w:left="3188" w:right="1940"/>
        <w:jc w:val="center"/>
        <w:rPr>
          <w:rFonts w:ascii="Courier New"/>
        </w:rPr>
      </w:pPr>
      <w:r>
        <w:rPr>
          <w:rFonts w:ascii="Courier New"/>
        </w:rPr>
        <w:t>test</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thymeleaf</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tomcat</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4"/>
        <w:ind w:left="3209"/>
        <w:rPr>
          <w:rFonts w:ascii="Courier New"/>
        </w:rPr>
      </w:pPr>
      <w:r>
        <w:rPr>
          <w:rFonts w:ascii="Courier New"/>
        </w:rPr>
        <w:t>undertow</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validation</w:t>
      </w:r>
    </w:p>
    <w:p w:rsidR="005A4D71" w:rsidRDefault="00475295">
      <w:pPr>
        <w:pStyle w:val="a3"/>
        <w:spacing w:before="93"/>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org.springframework.boot</w:t>
      </w:r>
      <w:r>
        <w:rPr>
          <w:rFonts w:ascii="Courier New"/>
          <w:spacing w:val="5"/>
        </w:rPr>
        <w:t xml:space="preserve"> </w:t>
      </w:r>
      <w:r>
        <w:rPr>
          <w:rFonts w:ascii="Courier New"/>
        </w:rPr>
        <w:t>spring-boot-starter-web</w:t>
      </w:r>
      <w:r>
        <w:rPr>
          <w:rFonts w:ascii="Courier New"/>
        </w:rPr>
        <w:tab/>
      </w:r>
      <w:r>
        <w:t>1.5.8.RELEASE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org.springframework.boot spring-boot-starter-</w:t>
      </w:r>
    </w:p>
    <w:p w:rsidR="005A4D71" w:rsidRDefault="00475295">
      <w:pPr>
        <w:pStyle w:val="a3"/>
        <w:spacing w:before="53"/>
        <w:ind w:left="3209"/>
        <w:rPr>
          <w:rFonts w:ascii="Courier New"/>
        </w:rPr>
      </w:pPr>
      <w:r>
        <w:rPr>
          <w:rFonts w:ascii="Courier New"/>
        </w:rPr>
        <w:t>web-services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websocket</w:t>
      </w:r>
    </w:p>
    <w:p w:rsidR="005A4D71" w:rsidRDefault="00475295">
      <w:pPr>
        <w:pStyle w:val="a3"/>
        <w:spacing w:before="94"/>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org.springframework.boot</w:t>
      </w:r>
      <w:r>
        <w:rPr>
          <w:rFonts w:ascii="Courier New"/>
          <w:spacing w:val="5"/>
        </w:rPr>
        <w:t xml:space="preserve"> </w:t>
      </w:r>
      <w:r>
        <w:rPr>
          <w:rFonts w:ascii="Courier New"/>
        </w:rPr>
        <w:t>spring-boot-test</w:t>
      </w:r>
      <w:r>
        <w:rPr>
          <w:rFonts w:ascii="Courier New"/>
        </w:rPr>
        <w:tab/>
      </w:r>
      <w:r>
        <w:t>1.5.8.RELEASE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org.springframework.boot spring-boot-test-</w:t>
      </w:r>
    </w:p>
    <w:p w:rsidR="005A4D71" w:rsidRDefault="00475295">
      <w:pPr>
        <w:pStyle w:val="a3"/>
        <w:spacing w:before="53"/>
        <w:ind w:left="3209"/>
        <w:rPr>
          <w:rFonts w:ascii="Courier New"/>
        </w:rPr>
      </w:pPr>
      <w:r>
        <w:rPr>
          <w:rFonts w:ascii="Courier New"/>
        </w:rPr>
        <w:t>autoconfigure</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org.springframework.cloudspring-cloud-</w:t>
      </w:r>
    </w:p>
    <w:p w:rsidR="005A4D71" w:rsidRDefault="00475295">
      <w:pPr>
        <w:pStyle w:val="a3"/>
        <w:spacing w:before="53"/>
        <w:ind w:left="3209"/>
        <w:rPr>
          <w:rFonts w:ascii="Courier New"/>
        </w:rPr>
      </w:pPr>
      <w:r>
        <w:rPr>
          <w:rFonts w:ascii="Courier New"/>
        </w:rPr>
        <w:t>cloudfoundry-connector</w:t>
      </w:r>
    </w:p>
    <w:p w:rsidR="005A4D71" w:rsidRDefault="00475295">
      <w:pPr>
        <w:pStyle w:val="a3"/>
        <w:spacing w:before="94"/>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sectPr w:rsidR="005A4D71">
          <w:type w:val="continuous"/>
          <w:pgSz w:w="11910" w:h="16840"/>
          <w:pgMar w:top="1580" w:right="0" w:bottom="280" w:left="1320" w:header="720" w:footer="720" w:gutter="0"/>
          <w:cols w:num="2" w:space="720" w:equalWidth="0">
            <w:col w:w="5890" w:space="12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org.springframework.cloudspring-cloud-core</w:t>
      </w:r>
      <w:r>
        <w:rPr>
          <w:rFonts w:ascii="Courier New"/>
        </w:rPr>
        <w:tab/>
      </w:r>
      <w:r>
        <w:t>1.2.4.RELEASE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org.springframework.cloudspring-cloud-heroku-</w:t>
      </w:r>
    </w:p>
    <w:p w:rsidR="005A4D71" w:rsidRDefault="00475295">
      <w:pPr>
        <w:pStyle w:val="a3"/>
        <w:spacing w:before="53"/>
        <w:ind w:left="3209"/>
        <w:rPr>
          <w:rFonts w:ascii="Courier New"/>
        </w:rPr>
      </w:pPr>
      <w:r>
        <w:rPr>
          <w:rFonts w:ascii="Courier New"/>
        </w:rPr>
        <w:t>connector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org.springframework.cloudspring-cloud-</w:t>
      </w:r>
    </w:p>
    <w:p w:rsidR="005A4D71" w:rsidRDefault="00475295">
      <w:pPr>
        <w:pStyle w:val="a3"/>
        <w:spacing w:before="54"/>
        <w:ind w:left="3209"/>
        <w:rPr>
          <w:rFonts w:ascii="Courier New"/>
        </w:rPr>
      </w:pPr>
      <w:r>
        <w:rPr>
          <w:rFonts w:ascii="Courier New"/>
        </w:rPr>
        <w:t>localconfig-connector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org.springframework.cloudspring-cloud-spring-</w:t>
      </w:r>
    </w:p>
    <w:p w:rsidR="005A4D71" w:rsidRDefault="00475295">
      <w:pPr>
        <w:pStyle w:val="a3"/>
        <w:spacing w:before="54"/>
        <w:ind w:left="3209"/>
        <w:rPr>
          <w:rFonts w:ascii="Courier New"/>
        </w:rPr>
      </w:pPr>
      <w:r>
        <w:rPr>
          <w:rFonts w:ascii="Courier New"/>
        </w:rPr>
        <w:t>service-connector</w:t>
      </w:r>
    </w:p>
    <w:p w:rsidR="005A4D71" w:rsidRDefault="00475295">
      <w:pPr>
        <w:pStyle w:val="a3"/>
        <w:spacing w:before="94"/>
        <w:ind w:left="201"/>
      </w:pPr>
      <w:r>
        <w:br w:type="column"/>
      </w:r>
      <w:r>
        <w:lastRenderedPageBreak/>
        <w:t>1.2.4.RELEASE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sectPr w:rsidR="005A4D71">
          <w:type w:val="continuous"/>
          <w:pgSz w:w="11910" w:h="16840"/>
          <w:pgMar w:top="1580" w:right="0" w:bottom="280" w:left="1320" w:header="720" w:footer="720" w:gutter="0"/>
          <w:cols w:num="2" w:space="720" w:equalWidth="0">
            <w:col w:w="5770" w:space="246"/>
            <w:col w:w="4574"/>
          </w:cols>
        </w:sectPr>
      </w:pPr>
    </w:p>
    <w:p w:rsidR="005A4D71" w:rsidRDefault="005A4D71">
      <w:pPr>
        <w:pStyle w:val="a3"/>
        <w:spacing w:before="8"/>
        <w:rPr>
          <w:sz w:val="8"/>
        </w:rPr>
      </w:pPr>
    </w:p>
    <w:p w:rsidR="005A4D71" w:rsidRDefault="00475295">
      <w:pPr>
        <w:pStyle w:val="a3"/>
        <w:tabs>
          <w:tab w:val="left" w:pos="6217"/>
        </w:tabs>
        <w:spacing w:before="94" w:line="427" w:lineRule="auto"/>
        <w:ind w:left="200" w:right="2831"/>
      </w:pPr>
      <w:r>
        <w:rPr>
          <w:rFonts w:ascii="Courier New"/>
        </w:rPr>
        <w:t>org.springframework.data</w:t>
      </w:r>
      <w:r>
        <w:rPr>
          <w:rFonts w:ascii="Courier New"/>
          <w:spacing w:val="5"/>
        </w:rPr>
        <w:t xml:space="preserve"> </w:t>
      </w:r>
      <w:r>
        <w:rPr>
          <w:rFonts w:ascii="Courier New"/>
        </w:rPr>
        <w:t>spring-cql</w:t>
      </w:r>
      <w:r>
        <w:rPr>
          <w:rFonts w:ascii="Courier New"/>
        </w:rPr>
        <w:tab/>
      </w:r>
      <w:r>
        <w:t xml:space="preserve">1.5.8.RELEASE </w:t>
      </w:r>
      <w:r>
        <w:rPr>
          <w:rFonts w:ascii="Courier New"/>
        </w:rPr>
        <w:t>org.springframework.data</w:t>
      </w:r>
      <w:r>
        <w:rPr>
          <w:rFonts w:ascii="Courier New"/>
          <w:spacing w:val="5"/>
        </w:rPr>
        <w:t xml:space="preserve"> </w:t>
      </w:r>
      <w:r>
        <w:rPr>
          <w:rFonts w:ascii="Courier New"/>
        </w:rPr>
        <w:t>spring-data-cassandra</w:t>
      </w:r>
      <w:r>
        <w:rPr>
          <w:rFonts w:ascii="Courier New"/>
        </w:rPr>
        <w:tab/>
      </w:r>
      <w:r>
        <w:t xml:space="preserve">1.5.8.RELEASE </w:t>
      </w:r>
      <w:r>
        <w:rPr>
          <w:rFonts w:ascii="Courier New"/>
        </w:rPr>
        <w:t>org.springframework.data</w:t>
      </w:r>
      <w:r>
        <w:rPr>
          <w:rFonts w:ascii="Courier New"/>
          <w:spacing w:val="5"/>
        </w:rPr>
        <w:t xml:space="preserve"> </w:t>
      </w:r>
      <w:r>
        <w:rPr>
          <w:rFonts w:ascii="Courier New"/>
        </w:rPr>
        <w:t>spring-data-commons</w:t>
      </w:r>
      <w:r>
        <w:rPr>
          <w:rFonts w:ascii="Courier New"/>
        </w:rPr>
        <w:tab/>
      </w:r>
      <w:r>
        <w:t xml:space="preserve">1.13.8.RELEASE </w:t>
      </w:r>
      <w:r>
        <w:rPr>
          <w:rFonts w:ascii="Courier New"/>
        </w:rPr>
        <w:t>org.springframework.data</w:t>
      </w:r>
      <w:r>
        <w:rPr>
          <w:rFonts w:ascii="Courier New"/>
          <w:spacing w:val="5"/>
        </w:rPr>
        <w:t xml:space="preserve"> </w:t>
      </w:r>
      <w:r>
        <w:rPr>
          <w:rFonts w:ascii="Courier New"/>
        </w:rPr>
        <w:t>spring-data-couchbase</w:t>
      </w:r>
      <w:r>
        <w:rPr>
          <w:rFonts w:ascii="Courier New"/>
        </w:rPr>
        <w:tab/>
      </w:r>
      <w:r>
        <w:t>2.2.8.RELEASE</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475295">
      <w:pPr>
        <w:pStyle w:val="a3"/>
        <w:spacing w:before="81"/>
        <w:ind w:left="200"/>
        <w:rPr>
          <w:rFonts w:ascii="Courier New"/>
        </w:rPr>
      </w:pPr>
      <w:r>
        <w:rPr>
          <w:rFonts w:ascii="Courier New"/>
        </w:rPr>
        <w:lastRenderedPageBreak/>
        <w:t>org.springframework.data spring-data-</w:t>
      </w:r>
    </w:p>
    <w:p w:rsidR="005A4D71" w:rsidRDefault="00475295">
      <w:pPr>
        <w:pStyle w:val="a3"/>
        <w:spacing w:before="53"/>
        <w:ind w:right="38"/>
        <w:jc w:val="right"/>
        <w:rPr>
          <w:rFonts w:ascii="Courier New"/>
        </w:rPr>
      </w:pPr>
      <w:r>
        <w:rPr>
          <w:rFonts w:ascii="Courier New"/>
        </w:rPr>
        <w:t>elasticsearch</w:t>
      </w:r>
    </w:p>
    <w:p w:rsidR="005A4D71" w:rsidRDefault="00475295">
      <w:pPr>
        <w:pStyle w:val="a3"/>
        <w:spacing w:before="60"/>
        <w:ind w:left="201"/>
      </w:pPr>
      <w:r>
        <w:br w:type="column"/>
      </w:r>
      <w:r>
        <w:lastRenderedPageBreak/>
        <w:t>2.1.8.RELEASE</w:t>
      </w:r>
    </w:p>
    <w:p w:rsidR="005A4D71" w:rsidRDefault="005A4D71">
      <w:pPr>
        <w:sectPr w:rsidR="005A4D71">
          <w:type w:val="continuous"/>
          <w:pgSz w:w="11910" w:h="16840"/>
          <w:pgMar w:top="1580" w:right="0" w:bottom="280" w:left="1320" w:header="720" w:footer="720" w:gutter="0"/>
          <w:cols w:num="2" w:space="720" w:equalWidth="0">
            <w:col w:w="4810" w:space="1207"/>
            <w:col w:w="4573"/>
          </w:cols>
        </w:sectPr>
      </w:pPr>
    </w:p>
    <w:p w:rsidR="005A4D71" w:rsidRDefault="00297392">
      <w:pPr>
        <w:pStyle w:val="a3"/>
        <w:spacing w:before="9"/>
        <w:rPr>
          <w:sz w:val="8"/>
        </w:rPr>
      </w:pPr>
      <w:r>
        <w:lastRenderedPageBreak/>
        <w:pict>
          <v:group id="_x0000_s1678" style="position:absolute;margin-left:71.95pt;margin-top:70.8pt;width:451.35pt;height:690.4pt;z-index:-251284992;mso-position-horizontal-relative:page;mso-position-vertical-relative:page" coordorigin="1439,1416" coordsize="9027,13808">
            <v:line id="_x0000_s1816" style="position:absolute" from="1440,1417" to="4448,1417" strokeweight=".1pt"/>
            <v:line id="_x0000_s1815" style="position:absolute" from="1440,1417" to="1440,1859" strokeweight=".1pt"/>
            <v:line id="_x0000_s1814" style="position:absolute" from="4448,1417" to="7457,1417" strokeweight=".1pt"/>
            <v:line id="_x0000_s1813" style="position:absolute" from="4448,1417" to="4448,1859" strokeweight=".1pt"/>
            <v:line id="_x0000_s1812" style="position:absolute" from="7457,1417" to="10465,1417" strokeweight=".1pt"/>
            <v:line id="_x0000_s1811" style="position:absolute" from="10465,1417" to="10465,1859" strokeweight=".1pt"/>
            <v:line id="_x0000_s1810" style="position:absolute" from="1440,1859" to="4448,1859" strokeweight=".1pt"/>
            <v:line id="_x0000_s1809" style="position:absolute" from="1440,1859" to="1440,2581" strokeweight=".1pt"/>
            <v:line id="_x0000_s1808" style="position:absolute" from="4448,1859" to="7457,1859" strokeweight=".1pt"/>
            <v:line id="_x0000_s1807" style="position:absolute" from="4448,1859" to="4448,2581" strokeweight=".1pt"/>
            <v:line id="_x0000_s1806" style="position:absolute" from="7457,1859" to="10465,1859" strokeweight=".1pt"/>
            <v:line id="_x0000_s1805" style="position:absolute" from="10465,1859" to="10465,2581" strokeweight=".1pt"/>
            <v:line id="_x0000_s1804" style="position:absolute" from="1440,3303" to="4448,3303" strokeweight=".1pt"/>
            <v:line id="_x0000_s1803" style="position:absolute" from="1440,2581" to="1440,3303" strokeweight=".1pt"/>
            <v:line id="_x0000_s1802" style="position:absolute" from="4448,3303" to="7457,3303" strokeweight=".1pt"/>
            <v:line id="_x0000_s1801" style="position:absolute" from="4448,2581" to="4448,3303" strokeweight=".1pt"/>
            <v:line id="_x0000_s1800" style="position:absolute" from="10465,2581" to="10465,3303" strokeweight=".1pt"/>
            <v:line id="_x0000_s1799" style="position:absolute" from="7457,3303" to="10465,3303" strokeweight=".1pt"/>
            <v:line id="_x0000_s1798" style="position:absolute" from="1440,3303" to="4448,3303" strokeweight=".1pt"/>
            <v:line id="_x0000_s1797" style="position:absolute" from="1440,3303" to="1440,4025" strokeweight=".1pt"/>
            <v:line id="_x0000_s1796" style="position:absolute" from="4448,3303" to="7457,3303" strokeweight=".1pt"/>
            <v:line id="_x0000_s1795" style="position:absolute" from="4448,3303" to="4448,4025" strokeweight=".1pt"/>
            <v:line id="_x0000_s1794" style="position:absolute" from="7457,3303" to="10465,3303" strokeweight=".1pt"/>
            <v:line id="_x0000_s1793" style="position:absolute" from="10465,3303" to="10465,4025" strokeweight=".1pt"/>
            <v:line id="_x0000_s1792" style="position:absolute" from="1440,4747" to="4448,4747" strokeweight=".1pt"/>
            <v:line id="_x0000_s1791" style="position:absolute" from="1440,4025" to="1440,4747" strokeweight=".1pt"/>
            <v:line id="_x0000_s1790" style="position:absolute" from="4448,4747" to="7457,4747" strokeweight=".1pt"/>
            <v:line id="_x0000_s1789" style="position:absolute" from="4448,4025" to="4448,4747" strokeweight=".1pt"/>
            <v:line id="_x0000_s1788" style="position:absolute" from="10465,4025" to="10465,4747" strokeweight=".1pt"/>
            <v:line id="_x0000_s1787" style="position:absolute" from="7457,4747" to="10465,4747" strokeweight=".1pt"/>
            <v:line id="_x0000_s1786" style="position:absolute" from="1440,4747" to="4448,4747" strokeweight=".1pt"/>
            <v:line id="_x0000_s1785" style="position:absolute" from="1440,4747" to="1440,5469" strokeweight=".1pt"/>
            <v:line id="_x0000_s1784" style="position:absolute" from="4448,4747" to="7457,4747" strokeweight=".1pt"/>
            <v:line id="_x0000_s1783" style="position:absolute" from="4448,4747" to="4448,5469" strokeweight=".1pt"/>
            <v:line id="_x0000_s1782" style="position:absolute" from="7457,4747" to="10465,4747" strokeweight=".1pt"/>
            <v:line id="_x0000_s1781" style="position:absolute" from="10465,4747" to="10465,5469" strokeweight=".1pt"/>
            <v:line id="_x0000_s1780" style="position:absolute" from="1440,5469" to="4448,5469" strokeweight=".1pt"/>
            <v:line id="_x0000_s1779" style="position:absolute" from="1440,5469" to="1440,5911" strokeweight=".1pt"/>
            <v:line id="_x0000_s1778" style="position:absolute" from="4448,5469" to="7457,5469" strokeweight=".1pt"/>
            <v:line id="_x0000_s1777" style="position:absolute" from="4448,5469" to="4448,5911" strokeweight=".1pt"/>
            <v:line id="_x0000_s1776" style="position:absolute" from="7457,5469" to="10465,5469" strokeweight=".1pt"/>
            <v:line id="_x0000_s1775" style="position:absolute" from="10465,5469" to="10465,5911" strokeweight=".1pt"/>
            <v:line id="_x0000_s1774" style="position:absolute" from="1440,6633" to="4448,6633" strokeweight=".1pt"/>
            <v:line id="_x0000_s1773" style="position:absolute" from="1440,5911" to="1440,6633" strokeweight=".1pt"/>
            <v:line id="_x0000_s1772" style="position:absolute" from="4448,6633" to="7457,6633" strokeweight=".1pt"/>
            <v:line id="_x0000_s1771" style="position:absolute" from="4448,5911" to="4448,6633" strokeweight=".1pt"/>
            <v:line id="_x0000_s1770" style="position:absolute" from="10465,5911" to="10465,6633" strokeweight=".1pt"/>
            <v:line id="_x0000_s1769" style="position:absolute" from="7457,6633" to="10465,6633" strokeweight=".1pt"/>
            <v:line id="_x0000_s1768" style="position:absolute" from="1440,6633" to="4448,6633" strokeweight=".1pt"/>
            <v:line id="_x0000_s1767" style="position:absolute" from="1440,6633" to="1440,7355" strokeweight=".1pt"/>
            <v:line id="_x0000_s1766" style="position:absolute" from="4448,6633" to="7457,6633" strokeweight=".1pt"/>
            <v:line id="_x0000_s1765" style="position:absolute" from="4448,6633" to="4448,7355" strokeweight=".1pt"/>
            <v:line id="_x0000_s1764" style="position:absolute" from="7457,6633" to="10465,6633" strokeweight=".1pt"/>
            <v:line id="_x0000_s1763" style="position:absolute" from="10465,6633" to="10465,7355" strokeweight=".1pt"/>
            <v:line id="_x0000_s1762" style="position:absolute" from="1440,7797" to="4448,7797" strokeweight=".1pt"/>
            <v:line id="_x0000_s1761" style="position:absolute" from="1440,7355" to="1440,7797" strokeweight=".1pt"/>
            <v:line id="_x0000_s1760" style="position:absolute" from="4448,7797" to="7457,7797" strokeweight=".1pt"/>
            <v:line id="_x0000_s1759" style="position:absolute" from="4448,7355" to="4448,7797" strokeweight=".1pt"/>
            <v:line id="_x0000_s1758" style="position:absolute" from="10465,7355" to="10465,7797" strokeweight=".1pt"/>
            <v:line id="_x0000_s1757" style="position:absolute" from="7457,7797" to="10465,7797" strokeweight=".1pt"/>
            <v:line id="_x0000_s1756" style="position:absolute" from="1440,8519" to="4448,8519" strokeweight=".1pt"/>
            <v:line id="_x0000_s1755" style="position:absolute" from="1440,7797" to="1440,8519" strokeweight=".1pt"/>
            <v:line id="_x0000_s1754" style="position:absolute" from="4448,8519" to="7457,8519" strokeweight=".1pt"/>
            <v:line id="_x0000_s1753" style="position:absolute" from="4448,7797" to="4448,8519" strokeweight=".1pt"/>
            <v:line id="_x0000_s1752" style="position:absolute" from="10465,7797" to="10465,8519" strokeweight=".1pt"/>
            <v:line id="_x0000_s1751" style="position:absolute" from="7457,8519" to="10465,8519" strokeweight=".1pt"/>
            <v:line id="_x0000_s1750" style="position:absolute" from="1440,8519" to="4448,8519" strokeweight=".1pt"/>
            <v:line id="_x0000_s1749" style="position:absolute" from="1440,8519" to="1440,9241" strokeweight=".1pt"/>
            <v:line id="_x0000_s1748" style="position:absolute" from="4448,8519" to="7457,8519" strokeweight=".1pt"/>
            <v:line id="_x0000_s1747" style="position:absolute" from="4448,8519" to="4448,9241" strokeweight=".1pt"/>
            <v:line id="_x0000_s1746" style="position:absolute" from="7457,8519" to="10465,8519" strokeweight=".1pt"/>
            <v:line id="_x0000_s1745" style="position:absolute" from="10465,8519" to="10465,9241" strokeweight=".1pt"/>
            <v:line id="_x0000_s1744" style="position:absolute" from="1440,9241" to="4448,9241" strokeweight=".1pt"/>
            <v:line id="_x0000_s1743" style="position:absolute" from="1440,9241" to="1440,9683" strokeweight=".1pt"/>
            <v:line id="_x0000_s1742" style="position:absolute" from="4448,9241" to="7457,9241" strokeweight=".1pt"/>
            <v:line id="_x0000_s1741" style="position:absolute" from="4448,9241" to="4448,9683" strokeweight=".1pt"/>
            <v:line id="_x0000_s1740" style="position:absolute" from="7457,9241" to="10465,9241" strokeweight=".1pt"/>
            <v:line id="_x0000_s1739" style="position:absolute" from="10465,9241" to="10465,9683" strokeweight=".1pt"/>
            <v:line id="_x0000_s1738" style="position:absolute" from="1440,9683" to="4448,9683" strokeweight=".1pt"/>
            <v:line id="_x0000_s1737" style="position:absolute" from="1440,9683" to="1440,10405" strokeweight=".1pt"/>
            <v:line id="_x0000_s1736" style="position:absolute" from="4448,9683" to="7457,9683" strokeweight=".1pt"/>
            <v:line id="_x0000_s1735" style="position:absolute" from="4448,9683" to="4448,10405" strokeweight=".1pt"/>
            <v:line id="_x0000_s1734" style="position:absolute" from="7457,9683" to="10465,9683" strokeweight=".1pt"/>
            <v:line id="_x0000_s1733" style="position:absolute" from="10465,9683" to="10465,10405" strokeweight=".1pt"/>
            <v:line id="_x0000_s1732" style="position:absolute" from="1440,11127" to="4448,11127" strokeweight=".1pt"/>
            <v:line id="_x0000_s1731" style="position:absolute" from="1440,10405" to="1440,11127" strokeweight=".1pt"/>
            <v:line id="_x0000_s1730" style="position:absolute" from="4448,11127" to="7457,11127" strokeweight=".1pt"/>
            <v:line id="_x0000_s1729" style="position:absolute" from="4448,10405" to="4448,11127" strokeweight=".1pt"/>
            <v:line id="_x0000_s1728" style="position:absolute" from="10465,10405" to="10465,11127" strokeweight=".1pt"/>
            <v:line id="_x0000_s1727" style="position:absolute" from="7457,11127" to="10465,11127" strokeweight=".1pt"/>
            <v:line id="_x0000_s1726" style="position:absolute" from="1440,11849" to="4448,11849" strokeweight=".1pt"/>
            <v:line id="_x0000_s1725" style="position:absolute" from="1440,11127" to="1440,11849" strokeweight=".1pt"/>
            <v:line id="_x0000_s1724" style="position:absolute" from="4448,11849" to="7457,11849" strokeweight=".1pt"/>
            <v:line id="_x0000_s1723" style="position:absolute" from="4448,11127" to="4448,11849" strokeweight=".1pt"/>
            <v:line id="_x0000_s1722" style="position:absolute" from="10465,11127" to="10465,11849" strokeweight=".1pt"/>
            <v:line id="_x0000_s1721" style="position:absolute" from="7457,11849" to="10465,11849" strokeweight=".1pt"/>
            <v:line id="_x0000_s1720" style="position:absolute" from="1440,11849" to="4448,11849" strokeweight=".1pt"/>
            <v:line id="_x0000_s1719" style="position:absolute" from="1440,11849" to="1440,12291" strokeweight=".1pt"/>
            <v:line id="_x0000_s1718" style="position:absolute" from="4448,11849" to="7457,11849" strokeweight=".1pt"/>
            <v:line id="_x0000_s1717" style="position:absolute" from="4448,11849" to="4448,12291" strokeweight=".1pt"/>
            <v:line id="_x0000_s1716" style="position:absolute" from="7457,11849" to="10465,11849" strokeweight=".1pt"/>
            <v:line id="_x0000_s1715" style="position:absolute" from="10465,11849" to="10465,12291" strokeweight=".1pt"/>
            <v:line id="_x0000_s1714" style="position:absolute" from="1440,12291" to="4448,12291" strokeweight=".1pt"/>
            <v:line id="_x0000_s1713" style="position:absolute" from="1440,12291" to="1440,12733" strokeweight=".1pt"/>
            <v:line id="_x0000_s1712" style="position:absolute" from="4448,12291" to="7457,12291" strokeweight=".1pt"/>
            <v:line id="_x0000_s1711" style="position:absolute" from="4448,12291" to="4448,12733" strokeweight=".1pt"/>
            <v:line id="_x0000_s1710" style="position:absolute" from="7457,12291" to="10465,12291" strokeweight=".1pt"/>
            <v:line id="_x0000_s1709" style="position:absolute" from="10465,12291" to="10465,12733" strokeweight=".1pt"/>
            <v:line id="_x0000_s1708" style="position:absolute" from="1440,13175" to="4448,13175" strokeweight=".1pt"/>
            <v:line id="_x0000_s1707" style="position:absolute" from="1440,12733" to="1440,13175" strokeweight=".1pt"/>
            <v:line id="_x0000_s1706" style="position:absolute" from="4448,13175" to="7457,13175" strokeweight=".1pt"/>
            <v:line id="_x0000_s1705" style="position:absolute" from="4448,12733" to="4448,13175" strokeweight=".1pt"/>
            <v:line id="_x0000_s1704" style="position:absolute" from="10465,12733" to="10465,13175" strokeweight=".1pt"/>
            <v:line id="_x0000_s1703" style="position:absolute" from="7457,13175" to="10465,13175" strokeweight=".1pt"/>
            <v:line id="_x0000_s1702" style="position:absolute" from="1440,13175" to="4448,13175" strokeweight=".1pt"/>
            <v:line id="_x0000_s1701" style="position:absolute" from="1440,13175" to="1440,13617" strokeweight=".1pt"/>
            <v:line id="_x0000_s1700" style="position:absolute" from="4448,13175" to="7457,13175" strokeweight=".1pt"/>
            <v:line id="_x0000_s1699" style="position:absolute" from="4448,13175" to="4448,13617" strokeweight=".1pt"/>
            <v:line id="_x0000_s1698" style="position:absolute" from="7457,13175" to="10465,13175" strokeweight=".1pt"/>
            <v:line id="_x0000_s1697" style="position:absolute" from="10465,13175" to="10465,13617" strokeweight=".1pt"/>
            <v:line id="_x0000_s1696" style="position:absolute" from="1440,14339" to="4448,14339" strokeweight=".1pt"/>
            <v:line id="_x0000_s1695" style="position:absolute" from="1440,13617" to="1440,14339" strokeweight=".1pt"/>
            <v:line id="_x0000_s1694" style="position:absolute" from="4448,14339" to="7457,14339" strokeweight=".1pt"/>
            <v:line id="_x0000_s1693" style="position:absolute" from="4448,13617" to="4448,14339" strokeweight=".1pt"/>
            <v:line id="_x0000_s1692" style="position:absolute" from="10465,13617" to="10465,14339" strokeweight=".1pt"/>
            <v:line id="_x0000_s1691" style="position:absolute" from="7457,14339" to="10465,14339" strokeweight=".1pt"/>
            <v:line id="_x0000_s1690" style="position:absolute" from="1440,14339" to="4448,14339" strokeweight=".1pt"/>
            <v:line id="_x0000_s1689" style="position:absolute" from="1440,14339" to="1440,14781" strokeweight=".1pt"/>
            <v:line id="_x0000_s1688" style="position:absolute" from="4448,14339" to="7457,14339" strokeweight=".1pt"/>
            <v:line id="_x0000_s1687" style="position:absolute" from="4448,14339" to="4448,14781" strokeweight=".1pt"/>
            <v:line id="_x0000_s1686" style="position:absolute" from="7457,14339" to="10465,14339" strokeweight=".1pt"/>
            <v:line id="_x0000_s1685" style="position:absolute" from="10465,14339" to="10465,14781" strokeweight=".1pt"/>
            <v:line id="_x0000_s1684" style="position:absolute" from="1440,15223" to="4448,15223" strokeweight=".1pt"/>
            <v:line id="_x0000_s1683" style="position:absolute" from="1440,14781" to="1440,15223" strokeweight=".1pt"/>
            <v:line id="_x0000_s1682" style="position:absolute" from="4448,15223" to="7457,15223" strokeweight=".1pt"/>
            <v:line id="_x0000_s1681" style="position:absolute" from="4448,14781" to="4448,15223" strokeweight=".1pt"/>
            <v:line id="_x0000_s1680" style="position:absolute" from="10465,14781" to="10465,15223" strokeweight=".1pt"/>
            <v:line id="_x0000_s1679" style="position:absolute" from="7457,15223" to="10465,15223" strokeweight=".1pt"/>
            <w10:wrap anchorx="page" anchory="page"/>
          </v:group>
        </w:pict>
      </w:r>
    </w:p>
    <w:p w:rsidR="005A4D71" w:rsidRDefault="00475295">
      <w:pPr>
        <w:pStyle w:val="a3"/>
        <w:tabs>
          <w:tab w:val="left" w:pos="6217"/>
        </w:tabs>
        <w:spacing w:before="94"/>
        <w:ind w:left="200"/>
      </w:pPr>
      <w:r>
        <w:rPr>
          <w:rFonts w:ascii="Courier New"/>
        </w:rPr>
        <w:t>org.springframework.data</w:t>
      </w:r>
      <w:r>
        <w:rPr>
          <w:rFonts w:ascii="Courier New"/>
          <w:spacing w:val="5"/>
        </w:rPr>
        <w:t xml:space="preserve"> </w:t>
      </w:r>
      <w:r>
        <w:rPr>
          <w:rFonts w:ascii="Courier New"/>
        </w:rPr>
        <w:t>spring-data-envers</w:t>
      </w:r>
      <w:r>
        <w:rPr>
          <w:rFonts w:ascii="Courier New"/>
        </w:rPr>
        <w:tab/>
      </w:r>
      <w:r>
        <w:t>1.1.8.RELEASE</w:t>
      </w:r>
    </w:p>
    <w:p w:rsidR="005A4D71" w:rsidRDefault="00475295">
      <w:pPr>
        <w:pStyle w:val="a3"/>
        <w:tabs>
          <w:tab w:val="left" w:pos="6217"/>
        </w:tabs>
        <w:spacing w:before="194"/>
        <w:ind w:left="200"/>
      </w:pPr>
      <w:r>
        <w:rPr>
          <w:rFonts w:ascii="Courier New"/>
        </w:rPr>
        <w:t>org.springframework.data</w:t>
      </w:r>
      <w:r>
        <w:rPr>
          <w:rFonts w:ascii="Courier New"/>
          <w:spacing w:val="5"/>
        </w:rPr>
        <w:t xml:space="preserve"> </w:t>
      </w:r>
      <w:r>
        <w:rPr>
          <w:rFonts w:ascii="Courier New"/>
        </w:rPr>
        <w:t>spring-data-gemfire</w:t>
      </w:r>
      <w:r>
        <w:rPr>
          <w:rFonts w:ascii="Courier New"/>
        </w:rPr>
        <w:tab/>
      </w:r>
      <w:r>
        <w:t>1.9.8.RELEASE</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8"/>
        <w:rPr>
          <w:sz w:val="28"/>
        </w:rPr>
      </w:pPr>
    </w:p>
    <w:tbl>
      <w:tblPr>
        <w:tblStyle w:val="TableNormal"/>
        <w:tblW w:w="0" w:type="auto"/>
        <w:tblInd w:w="120" w:type="dxa"/>
        <w:tblLayout w:type="fixed"/>
        <w:tblLook w:val="01E0" w:firstRow="1" w:lastRow="1" w:firstColumn="1" w:lastColumn="1" w:noHBand="0" w:noVBand="0"/>
      </w:tblPr>
      <w:tblGrid>
        <w:gridCol w:w="3008"/>
        <w:gridCol w:w="2965"/>
        <w:gridCol w:w="1708"/>
      </w:tblGrid>
      <w:tr w:rsidR="005A4D71">
        <w:trPr>
          <w:trHeight w:val="441"/>
        </w:trPr>
        <w:tc>
          <w:tcPr>
            <w:tcW w:w="3008" w:type="dxa"/>
          </w:tcPr>
          <w:p w:rsidR="005A4D71" w:rsidRDefault="00475295">
            <w:pPr>
              <w:pStyle w:val="TableParagraph"/>
              <w:spacing w:before="84"/>
              <w:ind w:left="80"/>
              <w:rPr>
                <w:b/>
                <w:sz w:val="20"/>
              </w:rPr>
            </w:pPr>
            <w:r>
              <w:rPr>
                <w:b/>
                <w:sz w:val="20"/>
              </w:rPr>
              <w:t>Group ID</w:t>
            </w:r>
          </w:p>
        </w:tc>
        <w:tc>
          <w:tcPr>
            <w:tcW w:w="2965" w:type="dxa"/>
          </w:tcPr>
          <w:p w:rsidR="005A4D71" w:rsidRDefault="00475295">
            <w:pPr>
              <w:pStyle w:val="TableParagraph"/>
              <w:spacing w:before="84"/>
              <w:ind w:left="81"/>
              <w:rPr>
                <w:b/>
                <w:sz w:val="20"/>
              </w:rPr>
            </w:pPr>
            <w:r>
              <w:rPr>
                <w:b/>
                <w:sz w:val="20"/>
              </w:rPr>
              <w:t>Artifact ID</w:t>
            </w:r>
          </w:p>
        </w:tc>
        <w:tc>
          <w:tcPr>
            <w:tcW w:w="1708" w:type="dxa"/>
          </w:tcPr>
          <w:p w:rsidR="005A4D71" w:rsidRDefault="00475295">
            <w:pPr>
              <w:pStyle w:val="TableParagraph"/>
              <w:spacing w:before="84"/>
              <w:ind w:left="124"/>
              <w:rPr>
                <w:b/>
                <w:sz w:val="20"/>
              </w:rPr>
            </w:pPr>
            <w:r>
              <w:rPr>
                <w:b/>
                <w:sz w:val="20"/>
              </w:rPr>
              <w:t>Version</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spring-data-jpa</w:t>
            </w:r>
          </w:p>
        </w:tc>
        <w:tc>
          <w:tcPr>
            <w:tcW w:w="1708" w:type="dxa"/>
          </w:tcPr>
          <w:p w:rsidR="005A4D71" w:rsidRDefault="00475295">
            <w:pPr>
              <w:pStyle w:val="TableParagraph"/>
              <w:spacing w:before="84"/>
              <w:ind w:left="124"/>
              <w:rPr>
                <w:sz w:val="20"/>
              </w:rPr>
            </w:pPr>
            <w:r>
              <w:rPr>
                <w:sz w:val="20"/>
              </w:rPr>
              <w:t>1.11.8.RELEASE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spring-data-keyvalue</w:t>
            </w:r>
          </w:p>
        </w:tc>
        <w:tc>
          <w:tcPr>
            <w:tcW w:w="1708" w:type="dxa"/>
          </w:tcPr>
          <w:p w:rsidR="005A4D71" w:rsidRDefault="00475295">
            <w:pPr>
              <w:pStyle w:val="TableParagraph"/>
              <w:spacing w:before="94"/>
              <w:ind w:left="124"/>
              <w:rPr>
                <w:sz w:val="20"/>
              </w:rPr>
            </w:pPr>
            <w:r>
              <w:rPr>
                <w:sz w:val="20"/>
              </w:rPr>
              <w:t>1.2.8.RELEASE</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spring-data-ldap</w:t>
            </w:r>
          </w:p>
        </w:tc>
        <w:tc>
          <w:tcPr>
            <w:tcW w:w="1708" w:type="dxa"/>
          </w:tcPr>
          <w:p w:rsidR="005A4D71" w:rsidRDefault="00475295">
            <w:pPr>
              <w:pStyle w:val="TableParagraph"/>
              <w:spacing w:before="84"/>
              <w:ind w:left="124"/>
              <w:rPr>
                <w:sz w:val="20"/>
              </w:rPr>
            </w:pPr>
            <w:r>
              <w:rPr>
                <w:sz w:val="20"/>
              </w:rPr>
              <w:t>1.0.8.RELEASE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spring-data-mongodb</w:t>
            </w:r>
          </w:p>
        </w:tc>
        <w:tc>
          <w:tcPr>
            <w:tcW w:w="1708" w:type="dxa"/>
          </w:tcPr>
          <w:p w:rsidR="005A4D71" w:rsidRDefault="00475295">
            <w:pPr>
              <w:pStyle w:val="TableParagraph"/>
              <w:spacing w:before="94"/>
              <w:ind w:left="124"/>
              <w:rPr>
                <w:sz w:val="20"/>
              </w:rPr>
            </w:pPr>
            <w:r>
              <w:rPr>
                <w:sz w:val="20"/>
              </w:rPr>
              <w:t>1.10.8.RELEASE</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481"/>
              <w:rPr>
                <w:rFonts w:ascii="Courier New"/>
                <w:sz w:val="20"/>
              </w:rPr>
            </w:pPr>
            <w:r>
              <w:rPr>
                <w:rFonts w:ascii="Courier New"/>
                <w:sz w:val="20"/>
              </w:rPr>
              <w:t>spring-data-mongodb- cross-store</w:t>
            </w:r>
          </w:p>
        </w:tc>
        <w:tc>
          <w:tcPr>
            <w:tcW w:w="1708" w:type="dxa"/>
          </w:tcPr>
          <w:p w:rsidR="005A4D71" w:rsidRDefault="00475295">
            <w:pPr>
              <w:pStyle w:val="TableParagraph"/>
              <w:spacing w:before="84"/>
              <w:ind w:left="124"/>
              <w:rPr>
                <w:sz w:val="20"/>
              </w:rPr>
            </w:pPr>
            <w:r>
              <w:rPr>
                <w:sz w:val="20"/>
              </w:rPr>
              <w:t>1.10.8.RELEASE</w:t>
            </w:r>
          </w:p>
        </w:tc>
      </w:tr>
      <w:tr w:rsidR="005A4D71">
        <w:trPr>
          <w:trHeight w:val="71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463"/>
              <w:rPr>
                <w:rFonts w:ascii="Courier New"/>
                <w:sz w:val="20"/>
              </w:rPr>
            </w:pPr>
            <w:r>
              <w:rPr>
                <w:rFonts w:ascii="Courier New"/>
                <w:sz w:val="20"/>
              </w:rPr>
              <w:t>spring-data-mongodb- log4j</w:t>
            </w:r>
          </w:p>
        </w:tc>
        <w:tc>
          <w:tcPr>
            <w:tcW w:w="1708" w:type="dxa"/>
          </w:tcPr>
          <w:p w:rsidR="005A4D71" w:rsidRDefault="00475295">
            <w:pPr>
              <w:pStyle w:val="TableParagraph"/>
              <w:spacing w:before="84"/>
              <w:ind w:left="124"/>
              <w:rPr>
                <w:sz w:val="20"/>
              </w:rPr>
            </w:pPr>
            <w:r>
              <w:rPr>
                <w:sz w:val="20"/>
              </w:rPr>
              <w:t>1.10.8.RELEASE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spring-data-neo4j</w:t>
            </w:r>
          </w:p>
        </w:tc>
        <w:tc>
          <w:tcPr>
            <w:tcW w:w="1708" w:type="dxa"/>
          </w:tcPr>
          <w:p w:rsidR="005A4D71" w:rsidRDefault="00475295">
            <w:pPr>
              <w:pStyle w:val="TableParagraph"/>
              <w:spacing w:before="94"/>
              <w:ind w:left="124"/>
              <w:rPr>
                <w:sz w:val="20"/>
              </w:rPr>
            </w:pPr>
            <w:r>
              <w:rPr>
                <w:sz w:val="20"/>
              </w:rPr>
              <w:t>4.2.8.RELEASE</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spring-data-redis</w:t>
            </w:r>
          </w:p>
        </w:tc>
        <w:tc>
          <w:tcPr>
            <w:tcW w:w="1708" w:type="dxa"/>
          </w:tcPr>
          <w:p w:rsidR="005A4D71" w:rsidRDefault="00475295">
            <w:pPr>
              <w:pStyle w:val="TableParagraph"/>
              <w:spacing w:before="84"/>
              <w:ind w:left="124"/>
              <w:rPr>
                <w:sz w:val="20"/>
              </w:rPr>
            </w:pPr>
            <w:r>
              <w:rPr>
                <w:sz w:val="20"/>
              </w:rPr>
              <w:t>1.8.8.RELEASE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spring-data-rest-core</w:t>
            </w:r>
          </w:p>
        </w:tc>
        <w:tc>
          <w:tcPr>
            <w:tcW w:w="1708" w:type="dxa"/>
          </w:tcPr>
          <w:p w:rsidR="005A4D71" w:rsidRDefault="00475295">
            <w:pPr>
              <w:pStyle w:val="TableParagraph"/>
              <w:spacing w:before="94"/>
              <w:ind w:left="124"/>
              <w:rPr>
                <w:sz w:val="20"/>
              </w:rPr>
            </w:pPr>
            <w:r>
              <w:rPr>
                <w:sz w:val="20"/>
              </w:rPr>
              <w:t>2.6.8.RELEASE</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343"/>
              <w:rPr>
                <w:rFonts w:ascii="Courier New"/>
                <w:sz w:val="20"/>
              </w:rPr>
            </w:pPr>
            <w:r>
              <w:rPr>
                <w:rFonts w:ascii="Courier New"/>
                <w:sz w:val="20"/>
              </w:rPr>
              <w:t>spring-data-rest-hal- browser</w:t>
            </w:r>
          </w:p>
        </w:tc>
        <w:tc>
          <w:tcPr>
            <w:tcW w:w="1708" w:type="dxa"/>
          </w:tcPr>
          <w:p w:rsidR="005A4D71" w:rsidRDefault="00475295">
            <w:pPr>
              <w:pStyle w:val="TableParagraph"/>
              <w:spacing w:before="84"/>
              <w:ind w:left="124"/>
              <w:rPr>
                <w:sz w:val="20"/>
              </w:rPr>
            </w:pPr>
            <w:r>
              <w:rPr>
                <w:sz w:val="20"/>
              </w:rPr>
              <w:t>2.6.8.RELEASE</w:t>
            </w:r>
          </w:p>
        </w:tc>
      </w:tr>
      <w:tr w:rsidR="005A4D71">
        <w:trPr>
          <w:trHeight w:val="441"/>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spring-data-rest-webmvc</w:t>
            </w:r>
          </w:p>
        </w:tc>
        <w:tc>
          <w:tcPr>
            <w:tcW w:w="1708" w:type="dxa"/>
          </w:tcPr>
          <w:p w:rsidR="005A4D71" w:rsidRDefault="00475295">
            <w:pPr>
              <w:pStyle w:val="TableParagraph"/>
              <w:spacing w:before="84"/>
              <w:ind w:left="124"/>
              <w:rPr>
                <w:sz w:val="20"/>
              </w:rPr>
            </w:pPr>
            <w:r>
              <w:rPr>
                <w:sz w:val="20"/>
              </w:rPr>
              <w:t>2.6.8.RELEASE</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spring-data-solr</w:t>
            </w:r>
          </w:p>
        </w:tc>
        <w:tc>
          <w:tcPr>
            <w:tcW w:w="1708" w:type="dxa"/>
          </w:tcPr>
          <w:p w:rsidR="005A4D71" w:rsidRDefault="00475295">
            <w:pPr>
              <w:pStyle w:val="TableParagraph"/>
              <w:spacing w:before="84"/>
              <w:ind w:left="124"/>
              <w:rPr>
                <w:sz w:val="20"/>
              </w:rPr>
            </w:pPr>
            <w:r>
              <w:rPr>
                <w:sz w:val="20"/>
              </w:rPr>
              <w:t>2.1.8.RELEASE</w:t>
            </w:r>
          </w:p>
        </w:tc>
      </w:tr>
    </w:tbl>
    <w:p w:rsidR="005A4D71" w:rsidRDefault="00475295">
      <w:pPr>
        <w:pStyle w:val="a3"/>
        <w:tabs>
          <w:tab w:val="left" w:pos="6217"/>
        </w:tabs>
        <w:spacing w:before="84" w:line="427" w:lineRule="auto"/>
        <w:ind w:left="200" w:right="2831"/>
        <w:jc w:val="both"/>
      </w:pPr>
      <w:r>
        <w:rPr>
          <w:rFonts w:ascii="Courier New"/>
        </w:rPr>
        <w:t>org.springframework.hateo</w:t>
      </w:r>
      <w:r>
        <w:rPr>
          <w:rFonts w:ascii="Courier New"/>
          <w:spacing w:val="-113"/>
        </w:rPr>
        <w:t>a</w:t>
      </w:r>
      <w:r>
        <w:rPr>
          <w:rFonts w:ascii="Courier New"/>
          <w:spacing w:val="-8"/>
        </w:rPr>
        <w:t>s</w:t>
      </w:r>
      <w:r>
        <w:rPr>
          <w:rFonts w:ascii="Courier New"/>
          <w:spacing w:val="-113"/>
        </w:rPr>
        <w:t>s</w:t>
      </w:r>
      <w:r>
        <w:rPr>
          <w:rFonts w:ascii="Courier New"/>
        </w:rPr>
        <w:t>pring-hateoas</w:t>
      </w:r>
      <w:r>
        <w:rPr>
          <w:rFonts w:ascii="Courier New"/>
        </w:rPr>
        <w:tab/>
      </w:r>
      <w:r>
        <w:t xml:space="preserve">0.23.0.RELEASE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g-integration-amqp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g-integration-core </w:t>
      </w:r>
      <w:r>
        <w:rPr>
          <w:rFonts w:ascii="Courier New"/>
          <w:spacing w:val="6"/>
        </w:rPr>
        <w:t xml:space="preserve"> </w:t>
      </w:r>
      <w:r>
        <w:t>4.3.12.RELEASE</w:t>
      </w:r>
    </w:p>
    <w:p w:rsidR="005A4D71" w:rsidRDefault="005A4D71">
      <w:pPr>
        <w:spacing w:line="427" w:lineRule="auto"/>
        <w:jc w:val="both"/>
        <w:sectPr w:rsidR="005A4D71">
          <w:pgSz w:w="11910" w:h="16840"/>
          <w:pgMar w:top="840" w:right="0" w:bottom="760" w:left="1320" w:header="575" w:footer="577"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event</w:t>
      </w:r>
    </w:p>
    <w:p w:rsidR="005A4D71" w:rsidRDefault="00475295">
      <w:pPr>
        <w:pStyle w:val="a3"/>
        <w:spacing w:before="45"/>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spacing w:before="94" w:line="427" w:lineRule="auto"/>
        <w:ind w:left="200" w:right="2831"/>
        <w:jc w:val="both"/>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g-integration-feed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g-integration-file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g-integration-ftp  </w:t>
      </w:r>
      <w:r>
        <w:rPr>
          <w:rFonts w:ascii="Courier New"/>
          <w:spacing w:val="6"/>
        </w:rPr>
        <w:t xml:space="preserve"> </w:t>
      </w:r>
      <w:r>
        <w:t>4.3.12.RELEASE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gemfire</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groovy</w:t>
      </w:r>
    </w:p>
    <w:p w:rsidR="005A4D71" w:rsidRDefault="00475295">
      <w:pPr>
        <w:pStyle w:val="a3"/>
        <w:spacing w:before="45"/>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g-integration-http</w:t>
      </w:r>
      <w:r>
        <w:rPr>
          <w:rFonts w:ascii="Courier New"/>
        </w:rPr>
        <w:tab/>
      </w:r>
      <w:r>
        <w:t>4.3.12.RELEASE</w:t>
      </w:r>
    </w:p>
    <w:p w:rsidR="005A4D71" w:rsidRDefault="00475295">
      <w:pPr>
        <w:pStyle w:val="a3"/>
        <w:tabs>
          <w:tab w:val="left" w:pos="6217"/>
        </w:tabs>
        <w:spacing w:before="195"/>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g-integration-ip</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java-dsl</w:t>
      </w:r>
    </w:p>
    <w:p w:rsidR="005A4D71" w:rsidRDefault="00475295">
      <w:pPr>
        <w:pStyle w:val="a3"/>
        <w:spacing w:before="94"/>
        <w:ind w:left="201"/>
      </w:pPr>
      <w:r>
        <w:br w:type="column"/>
      </w:r>
      <w:r>
        <w:lastRenderedPageBreak/>
        <w:t>1.2.3.RELEASE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297392">
      <w:pPr>
        <w:pStyle w:val="a3"/>
        <w:spacing w:before="8"/>
        <w:rPr>
          <w:sz w:val="8"/>
        </w:rPr>
      </w:pPr>
      <w:r>
        <w:lastRenderedPageBreak/>
        <w:pict>
          <v:group id="_x0000_s1512" style="position:absolute;margin-left:71.95pt;margin-top:70.8pt;width:451.35pt;height:694.8pt;z-index:-251283968;mso-position-horizontal-relative:page;mso-position-vertical-relative:page" coordorigin="1439,1416" coordsize="9027,13896">
            <v:line id="_x0000_s1677" style="position:absolute" from="1440,1417" to="4448,1417" strokeweight=".1pt"/>
            <v:line id="_x0000_s1676" style="position:absolute" from="1440,1417" to="1440,1859" strokeweight=".1pt"/>
            <v:line id="_x0000_s1675" style="position:absolute" from="4448,1417" to="7457,1417" strokeweight=".1pt"/>
            <v:line id="_x0000_s1674" style="position:absolute" from="4448,1417" to="4448,1859" strokeweight=".1pt"/>
            <v:line id="_x0000_s1673" style="position:absolute" from="7457,1417" to="10465,1417" strokeweight=".1pt"/>
            <v:line id="_x0000_s1672" style="position:absolute" from="10465,1417" to="10465,1859" strokeweight=".1pt"/>
            <v:line id="_x0000_s1671" style="position:absolute" from="1440,1859" to="4448,1859" strokeweight=".1pt"/>
            <v:line id="_x0000_s1670" style="position:absolute" from="1440,1859" to="1440,2301" strokeweight=".1pt"/>
            <v:line id="_x0000_s1669" style="position:absolute" from="4448,1859" to="7457,1859" strokeweight=".1pt"/>
            <v:line id="_x0000_s1668" style="position:absolute" from="4448,1859" to="4448,2301" strokeweight=".1pt"/>
            <v:line id="_x0000_s1667" style="position:absolute" from="7457,1859" to="10465,1859" strokeweight=".1pt"/>
            <v:line id="_x0000_s1666" style="position:absolute" from="10465,1859" to="10465,2301" strokeweight=".1pt"/>
            <v:line id="_x0000_s1665" style="position:absolute" from="10465,2301" to="10465,2743" strokeweight=".1pt"/>
            <v:line id="_x0000_s1664" style="position:absolute" from="1440,2743" to="4448,2743" strokeweight=".1pt"/>
            <v:line id="_x0000_s1663" style="position:absolute" from="1440,2301" to="1440,2743" strokeweight=".1pt"/>
            <v:line id="_x0000_s1662" style="position:absolute" from="4448,2743" to="7457,2743" strokeweight=".1pt"/>
            <v:line id="_x0000_s1661" style="position:absolute" from="4448,2301" to="4448,2743" strokeweight=".1pt"/>
            <v:line id="_x0000_s1660" style="position:absolute" from="7457,2743" to="10465,2743" strokeweight=".1pt"/>
            <v:line id="_x0000_s1659" style="position:absolute" from="1440,2743" to="4448,2743" strokeweight=".1pt"/>
            <v:line id="_x0000_s1658" style="position:absolute" from="1440,2743" to="1440,3185" strokeweight=".1pt"/>
            <v:line id="_x0000_s1657" style="position:absolute" from="4448,2743" to="7457,2743" strokeweight=".1pt"/>
            <v:line id="_x0000_s1656" style="position:absolute" from="4448,2743" to="4448,3185" strokeweight=".1pt"/>
            <v:line id="_x0000_s1655" style="position:absolute" from="7457,2743" to="10465,2743" strokeweight=".1pt"/>
            <v:line id="_x0000_s1654" style="position:absolute" from="10465,2743" to="10465,3185" strokeweight=".1pt"/>
            <v:line id="_x0000_s1653" style="position:absolute" from="10465,3185" to="10465,3627" strokeweight=".1pt"/>
            <v:line id="_x0000_s1652" style="position:absolute" from="1440,3627" to="4448,3627" strokeweight=".1pt"/>
            <v:line id="_x0000_s1651" style="position:absolute" from="1440,3185" to="1440,3627" strokeweight=".1pt"/>
            <v:line id="_x0000_s1650" style="position:absolute" from="4448,3627" to="7457,3627" strokeweight=".1pt"/>
            <v:line id="_x0000_s1649" style="position:absolute" from="4448,3185" to="4448,3627" strokeweight=".1pt"/>
            <v:line id="_x0000_s1648" style="position:absolute" from="7457,3627" to="10465,3627" strokeweight=".1pt"/>
            <v:line id="_x0000_s1647" style="position:absolute" from="1440,3627" to="4448,3627" strokeweight=".1pt"/>
            <v:line id="_x0000_s1646" style="position:absolute" from="1440,3627" to="1440,4349" strokeweight=".1pt"/>
            <v:line id="_x0000_s1645" style="position:absolute" from="4448,3627" to="7457,3627" strokeweight=".1pt"/>
            <v:line id="_x0000_s1644" style="position:absolute" from="4448,3627" to="4448,4349" strokeweight=".1pt"/>
            <v:line id="_x0000_s1643" style="position:absolute" from="7457,3627" to="10465,3627" strokeweight=".1pt"/>
            <v:line id="_x0000_s1642" style="position:absolute" from="10465,3627" to="10465,4349" strokeweight=".1pt"/>
            <v:line id="_x0000_s1641" style="position:absolute" from="1440,4349" to="4448,4349" strokeweight=".1pt"/>
            <v:line id="_x0000_s1640" style="position:absolute" from="1440,4349" to="1440,5071" strokeweight=".1pt"/>
            <v:line id="_x0000_s1639" style="position:absolute" from="4448,4349" to="7457,4349" strokeweight=".1pt"/>
            <v:line id="_x0000_s1638" style="position:absolute" from="4448,4349" to="4448,5071" strokeweight=".1pt"/>
            <v:line id="_x0000_s1637" style="position:absolute" from="7457,4349" to="10465,4349" strokeweight=".1pt"/>
            <v:line id="_x0000_s1636" style="position:absolute" from="10465,4349" to="10465,5071" strokeweight=".1pt"/>
            <v:line id="_x0000_s1635" style="position:absolute" from="10465,5071" to="10465,5513" strokeweight=".1pt"/>
            <v:line id="_x0000_s1634" style="position:absolute" from="1440,5513" to="4448,5513" strokeweight=".1pt"/>
            <v:line id="_x0000_s1633" style="position:absolute" from="1440,5071" to="1440,5513" strokeweight=".1pt"/>
            <v:line id="_x0000_s1632" style="position:absolute" from="4448,5513" to="7457,5513" strokeweight=".1pt"/>
            <v:line id="_x0000_s1631" style="position:absolute" from="4448,5071" to="4448,5513" strokeweight=".1pt"/>
            <v:line id="_x0000_s1630" style="position:absolute" from="7457,5513" to="10465,5513" strokeweight=".1pt"/>
            <v:line id="_x0000_s1629" style="position:absolute" from="1440,5513" to="4448,5513" strokeweight=".1pt"/>
            <v:line id="_x0000_s1628" style="position:absolute" from="1440,5513" to="1440,5955" strokeweight=".1pt"/>
            <v:line id="_x0000_s1627" style="position:absolute" from="4448,5513" to="7457,5513" strokeweight=".1pt"/>
            <v:line id="_x0000_s1626" style="position:absolute" from="4448,5513" to="4448,5955" strokeweight=".1pt"/>
            <v:line id="_x0000_s1625" style="position:absolute" from="7457,5513" to="10465,5513" strokeweight=".1pt"/>
            <v:line id="_x0000_s1624" style="position:absolute" from="10465,5513" to="10465,5955" strokeweight=".1pt"/>
            <v:line id="_x0000_s1623" style="position:absolute" from="10465,5955" to="10465,6397" strokeweight=".1pt"/>
            <v:line id="_x0000_s1622" style="position:absolute" from="1440,6397" to="4448,6397" strokeweight=".1pt"/>
            <v:line id="_x0000_s1621" style="position:absolute" from="1440,5955" to="1440,6397" strokeweight=".1pt"/>
            <v:line id="_x0000_s1620" style="position:absolute" from="4448,6397" to="7457,6397" strokeweight=".1pt"/>
            <v:line id="_x0000_s1619" style="position:absolute" from="4448,5955" to="4448,6397" strokeweight=".1pt"/>
            <v:line id="_x0000_s1618" style="position:absolute" from="7457,6397" to="10465,6397" strokeweight=".1pt"/>
            <v:line id="_x0000_s1617" style="position:absolute" from="1440,6397" to="4448,6397" strokeweight=".1pt"/>
            <v:line id="_x0000_s1616" style="position:absolute" from="1440,6397" to="1440,7119" strokeweight=".1pt"/>
            <v:line id="_x0000_s1615" style="position:absolute" from="4448,6397" to="7457,6397" strokeweight=".1pt"/>
            <v:line id="_x0000_s1614" style="position:absolute" from="4448,6397" to="4448,7119" strokeweight=".1pt"/>
            <v:line id="_x0000_s1613" style="position:absolute" from="7457,6397" to="10465,6397" strokeweight=".1pt"/>
            <v:line id="_x0000_s1612" style="position:absolute" from="10465,6397" to="10465,7119" strokeweight=".1pt"/>
            <v:line id="_x0000_s1611" style="position:absolute" from="1440,7119" to="4448,7119" strokeweight=".1pt"/>
            <v:line id="_x0000_s1610" style="position:absolute" from="1440,7119" to="1440,7561" strokeweight=".1pt"/>
            <v:line id="_x0000_s1609" style="position:absolute" from="4448,7119" to="7457,7119" strokeweight=".1pt"/>
            <v:line id="_x0000_s1608" style="position:absolute" from="4448,7119" to="4448,7561" strokeweight=".1pt"/>
            <v:line id="_x0000_s1607" style="position:absolute" from="7457,7119" to="10465,7119" strokeweight=".1pt"/>
            <v:line id="_x0000_s1606" style="position:absolute" from="10465,7119" to="10465,7561" strokeweight=".1pt"/>
            <v:line id="_x0000_s1605" style="position:absolute" from="1440,7561" to="4448,7561" strokeweight=".1pt"/>
            <v:line id="_x0000_s1604" style="position:absolute" from="1440,7561" to="1440,8003" strokeweight=".1pt"/>
            <v:line id="_x0000_s1603" style="position:absolute" from="4448,7561" to="7457,7561" strokeweight=".1pt"/>
            <v:line id="_x0000_s1602" style="position:absolute" from="4448,7561" to="4448,8003" strokeweight=".1pt"/>
            <v:line id="_x0000_s1601" style="position:absolute" from="7457,7561" to="10465,7561" strokeweight=".1pt"/>
            <v:line id="_x0000_s1600" style="position:absolute" from="10465,7561" to="10465,8003" strokeweight=".1pt"/>
            <v:line id="_x0000_s1599" style="position:absolute" from="1440,8003" to="4448,8003" strokeweight=".1pt"/>
            <v:line id="_x0000_s1598" style="position:absolute" from="1440,8003" to="1440,8445" strokeweight=".1pt"/>
            <v:line id="_x0000_s1597" style="position:absolute" from="4448,8003" to="7457,8003" strokeweight=".1pt"/>
            <v:line id="_x0000_s1596" style="position:absolute" from="4448,8003" to="4448,8445" strokeweight=".1pt"/>
            <v:line id="_x0000_s1595" style="position:absolute" from="7457,8003" to="10465,8003" strokeweight=".1pt"/>
            <v:line id="_x0000_s1594" style="position:absolute" from="10465,8003" to="10465,8445" strokeweight=".1pt"/>
            <v:line id="_x0000_s1593" style="position:absolute" from="1440,8887" to="4448,8887" strokeweight=".1pt"/>
            <v:line id="_x0000_s1592" style="position:absolute" from="1440,8445" to="1440,8887" strokeweight=".1pt"/>
            <v:line id="_x0000_s1591" style="position:absolute" from="4448,8887" to="7457,8887" strokeweight=".1pt"/>
            <v:line id="_x0000_s1590" style="position:absolute" from="4448,8445" to="4448,8887" strokeweight=".1pt"/>
            <v:line id="_x0000_s1589" style="position:absolute" from="10465,8445" to="10465,8887" strokeweight=".1pt"/>
            <v:line id="_x0000_s1588" style="position:absolute" from="7457,8887" to="10465,8887" strokeweight=".1pt"/>
            <v:line id="_x0000_s1587" style="position:absolute" from="1440,9329" to="4448,9329" strokeweight=".1pt"/>
            <v:line id="_x0000_s1586" style="position:absolute" from="1440,8887" to="1440,9329" strokeweight=".1pt"/>
            <v:line id="_x0000_s1585" style="position:absolute" from="4448,9329" to="7457,9329" strokeweight=".1pt"/>
            <v:line id="_x0000_s1584" style="position:absolute" from="4448,8887" to="4448,9329" strokeweight=".1pt"/>
            <v:line id="_x0000_s1583" style="position:absolute" from="10465,8887" to="10465,9329" strokeweight=".1pt"/>
            <v:line id="_x0000_s1582" style="position:absolute" from="7457,9329" to="10465,9329" strokeweight=".1pt"/>
            <v:line id="_x0000_s1581" style="position:absolute" from="1440,9329" to="4448,9329" strokeweight=".1pt"/>
            <v:line id="_x0000_s1580" style="position:absolute" from="1440,9329" to="1440,10051" strokeweight=".1pt"/>
            <v:line id="_x0000_s1579" style="position:absolute" from="4448,9329" to="7457,9329" strokeweight=".1pt"/>
            <v:line id="_x0000_s1578" style="position:absolute" from="4448,9329" to="4448,10051" strokeweight=".1pt"/>
            <v:line id="_x0000_s1577" style="position:absolute" from="7457,9329" to="10465,9329" strokeweight=".1pt"/>
            <v:line id="_x0000_s1576" style="position:absolute" from="10465,9329" to="10465,10051" strokeweight=".1pt"/>
            <v:line id="_x0000_s1575" style="position:absolute" from="1440,10051" to="4448,10051" strokeweight=".1pt"/>
            <v:line id="_x0000_s1574" style="position:absolute" from="1440,10051" to="1440,10493" strokeweight=".1pt"/>
            <v:line id="_x0000_s1573" style="position:absolute" from="4448,10051" to="7457,10051" strokeweight=".1pt"/>
            <v:line id="_x0000_s1572" style="position:absolute" from="4448,10051" to="4448,10493" strokeweight=".1pt"/>
            <v:line id="_x0000_s1571" style="position:absolute" from="7457,10051" to="10465,10051" strokeweight=".1pt"/>
            <v:line id="_x0000_s1570" style="position:absolute" from="10465,10051" to="10465,10493" strokeweight=".1pt"/>
            <v:line id="_x0000_s1569" style="position:absolute" from="1440,10493" to="4448,10493" strokeweight=".1pt"/>
            <v:line id="_x0000_s1568" style="position:absolute" from="1440,10493" to="1440,10935" strokeweight=".1pt"/>
            <v:line id="_x0000_s1567" style="position:absolute" from="4448,10493" to="7457,10493" strokeweight=".1pt"/>
            <v:line id="_x0000_s1566" style="position:absolute" from="4448,10493" to="4448,10935" strokeweight=".1pt"/>
            <v:line id="_x0000_s1565" style="position:absolute" from="7457,10493" to="10465,10493" strokeweight=".1pt"/>
            <v:line id="_x0000_s1564" style="position:absolute" from="10465,10493" to="10465,10935" strokeweight=".1pt"/>
            <v:line id="_x0000_s1563" style="position:absolute" from="1440,11377" to="4448,11377" strokeweight=".1pt"/>
            <v:line id="_x0000_s1562" style="position:absolute" from="1440,10935" to="1440,11377" strokeweight=".1pt"/>
            <v:line id="_x0000_s1561" style="position:absolute" from="4448,11377" to="7457,11377" strokeweight=".1pt"/>
            <v:line id="_x0000_s1560" style="position:absolute" from="4448,10935" to="4448,11377" strokeweight=".1pt"/>
            <v:line id="_x0000_s1559" style="position:absolute" from="10465,10935" to="10465,11377" strokeweight=".1pt"/>
            <v:line id="_x0000_s1558" style="position:absolute" from="7457,11377" to="10465,11377" strokeweight=".1pt"/>
            <v:line id="_x0000_s1557" style="position:absolute" from="1440,12099" to="4448,12099" strokeweight=".1pt"/>
            <v:line id="_x0000_s1556" style="position:absolute" from="1440,11377" to="1440,12099" strokeweight=".1pt"/>
            <v:line id="_x0000_s1555" style="position:absolute" from="4448,12099" to="7457,12099" strokeweight=".1pt"/>
            <v:line id="_x0000_s1554" style="position:absolute" from="4448,11377" to="4448,12099" strokeweight=".1pt"/>
            <v:line id="_x0000_s1553" style="position:absolute" from="10465,11377" to="10465,12099" strokeweight=".1pt"/>
            <v:line id="_x0000_s1552" style="position:absolute" from="7457,12099" to="10465,12099" strokeweight=".1pt"/>
            <v:line id="_x0000_s1551" style="position:absolute" from="1440,12099" to="4448,12099" strokeweight=".1pt"/>
            <v:line id="_x0000_s1550" style="position:absolute" from="1440,12099" to="1440,12821" strokeweight=".1pt"/>
            <v:line id="_x0000_s1549" style="position:absolute" from="4448,12099" to="7457,12099" strokeweight=".1pt"/>
            <v:line id="_x0000_s1548" style="position:absolute" from="4448,12099" to="4448,12821" strokeweight=".1pt"/>
            <v:line id="_x0000_s1547" style="position:absolute" from="7457,12099" to="10465,12099" strokeweight=".1pt"/>
            <v:line id="_x0000_s1546" style="position:absolute" from="10465,12099" to="10465,12821" strokeweight=".1pt"/>
            <v:line id="_x0000_s1545" style="position:absolute" from="1440,12821" to="4448,12821" strokeweight=".1pt"/>
            <v:line id="_x0000_s1544" style="position:absolute" from="1440,12821" to="1440,13263" strokeweight=".1pt"/>
            <v:line id="_x0000_s1543" style="position:absolute" from="4448,12821" to="7457,12821" strokeweight=".1pt"/>
            <v:line id="_x0000_s1542" style="position:absolute" from="4448,12821" to="4448,13263" strokeweight=".1pt"/>
            <v:line id="_x0000_s1541" style="position:absolute" from="7457,12821" to="10465,12821" strokeweight=".1pt"/>
            <v:line id="_x0000_s1540" style="position:absolute" from="10465,12821" to="10465,13263" strokeweight=".1pt"/>
            <v:line id="_x0000_s1539" style="position:absolute" from="1440,13705" to="4448,13705" strokeweight=".1pt"/>
            <v:line id="_x0000_s1538" style="position:absolute" from="1440,13263" to="1440,13705" strokeweight=".1pt"/>
            <v:line id="_x0000_s1537" style="position:absolute" from="4448,13705" to="7457,13705" strokeweight=".1pt"/>
            <v:line id="_x0000_s1536" style="position:absolute" from="4448,13263" to="4448,13705" strokeweight=".1pt"/>
            <v:line id="_x0000_s1535" style="position:absolute" from="10465,13263" to="10465,13705" strokeweight=".1pt"/>
            <v:line id="_x0000_s1534" style="position:absolute" from="7457,13705" to="10465,13705" strokeweight=".1pt"/>
            <v:line id="_x0000_s1533" style="position:absolute" from="1440,13705" to="4448,13705" strokeweight=".1pt"/>
            <v:line id="_x0000_s1532" style="position:absolute" from="1440,13705" to="1440,14427" strokeweight=".1pt"/>
            <v:line id="_x0000_s1531" style="position:absolute" from="4448,13705" to="7457,13705" strokeweight=".1pt"/>
            <v:line id="_x0000_s1530" style="position:absolute" from="4448,13705" to="4448,14427" strokeweight=".1pt"/>
            <v:line id="_x0000_s1529" style="position:absolute" from="7457,13705" to="10465,13705" strokeweight=".1pt"/>
            <v:line id="_x0000_s1528" style="position:absolute" from="10465,13705" to="10465,14427" strokeweight=".1pt"/>
            <v:line id="_x0000_s1527" style="position:absolute" from="1440,14427" to="4448,14427" strokeweight=".1pt"/>
            <v:line id="_x0000_s1526" style="position:absolute" from="1440,14427" to="1440,14869" strokeweight=".1pt"/>
            <v:line id="_x0000_s1525" style="position:absolute" from="4448,14427" to="7457,14427" strokeweight=".1pt"/>
            <v:line id="_x0000_s1524" style="position:absolute" from="4448,14427" to="4448,14869" strokeweight=".1pt"/>
            <v:line id="_x0000_s1523" style="position:absolute" from="7457,14427" to="10465,14427" strokeweight=".1pt"/>
            <v:line id="_x0000_s1522" style="position:absolute" from="10465,14427" to="10465,14869" strokeweight=".1pt"/>
            <v:line id="_x0000_s1521" style="position:absolute" from="1440,14869" to="4448,14869" strokeweight=".1pt"/>
            <v:line id="_x0000_s1520" style="position:absolute" from="1440,15311" to="4448,15311" strokeweight=".1pt"/>
            <v:line id="_x0000_s1519" style="position:absolute" from="1440,14869" to="1440,15311" strokeweight=".1pt"/>
            <v:line id="_x0000_s1518" style="position:absolute" from="4448,14869" to="7457,14869" strokeweight=".1pt"/>
            <v:line id="_x0000_s1517" style="position:absolute" from="4448,15311" to="7457,15311" strokeweight=".1pt"/>
            <v:line id="_x0000_s1516" style="position:absolute" from="4448,14869" to="4448,15311" strokeweight=".1pt"/>
            <v:line id="_x0000_s1515" style="position:absolute" from="7457,14869" to="10465,14869" strokeweight=".1pt"/>
            <v:line id="_x0000_s1514" style="position:absolute" from="10465,14869" to="10465,15311" strokeweight=".1pt"/>
            <v:line id="_x0000_s1513" style="position:absolute" from="7457,15311" to="10465,15311" strokeweight=".1pt"/>
            <w10:wrap anchorx="page" anchory="page"/>
          </v:group>
        </w:pict>
      </w: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g-integration-jdbc</w:t>
      </w:r>
      <w:r>
        <w:rPr>
          <w:rFonts w:ascii="Courier New"/>
        </w:rPr>
        <w:tab/>
      </w:r>
      <w:r>
        <w:t>4.3.12.RELEASE</w:t>
      </w:r>
    </w:p>
    <w:p w:rsidR="005A4D71" w:rsidRDefault="00475295">
      <w:pPr>
        <w:pStyle w:val="a3"/>
        <w:tabs>
          <w:tab w:val="left" w:pos="6217"/>
        </w:tabs>
        <w:spacing w:before="1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g-integration-jms</w:t>
      </w:r>
      <w:r>
        <w:rPr>
          <w:rFonts w:ascii="Courier New"/>
        </w:rPr>
        <w:tab/>
      </w:r>
      <w:r>
        <w:t>4.3.12.RELEASE</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pStyle w:val="a3"/>
        <w:tabs>
          <w:tab w:val="left" w:pos="3209"/>
          <w:tab w:val="left" w:pos="6217"/>
        </w:tabs>
        <w:spacing w:before="94" w:line="439" w:lineRule="auto"/>
        <w:ind w:left="200" w:right="2831"/>
      </w:pPr>
      <w:r>
        <w:rPr>
          <w:b/>
        </w:rPr>
        <w:t>Group ID</w:t>
      </w:r>
      <w:r>
        <w:rPr>
          <w:b/>
        </w:rPr>
        <w:tab/>
        <w:t>Artifact ID</w:t>
      </w:r>
      <w:r>
        <w:rPr>
          <w:b/>
        </w:rPr>
        <w:tab/>
        <w:t xml:space="preserve">Version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g-integration-jmx</w:t>
      </w:r>
      <w:r>
        <w:rPr>
          <w:rFonts w:ascii="Courier New"/>
        </w:rPr>
        <w:tab/>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g-integration-jpa</w:t>
      </w:r>
      <w:r>
        <w:rPr>
          <w:rFonts w:ascii="Courier New"/>
        </w:rPr>
        <w:tab/>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g-integration-mail</w:t>
      </w:r>
      <w:r>
        <w:rPr>
          <w:rFonts w:ascii="Courier New"/>
        </w:rPr>
        <w:tab/>
      </w:r>
      <w:r>
        <w:t>4.3.12.RELEASE</w:t>
      </w:r>
    </w:p>
    <w:p w:rsidR="005A4D71" w:rsidRDefault="005A4D71">
      <w:pPr>
        <w:spacing w:line="439" w:lineRule="auto"/>
        <w:sectPr w:rsidR="005A4D71">
          <w:pgSz w:w="11910" w:h="16840"/>
          <w:pgMar w:top="840" w:right="0" w:bottom="760" w:left="1320" w:header="575" w:footer="577" w:gutter="0"/>
          <w:cols w:space="720"/>
        </w:sectPr>
      </w:pPr>
    </w:p>
    <w:p w:rsidR="005A4D71" w:rsidRDefault="00475295">
      <w:pPr>
        <w:pStyle w:val="a3"/>
        <w:spacing w:before="53"/>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mongodb</w:t>
      </w:r>
    </w:p>
    <w:p w:rsidR="005A4D71" w:rsidRDefault="00475295">
      <w:pPr>
        <w:pStyle w:val="a3"/>
        <w:spacing w:before="32"/>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g-integration-mqtt</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redis</w:t>
      </w:r>
    </w:p>
    <w:p w:rsidR="005A4D71" w:rsidRDefault="00475295">
      <w:pPr>
        <w:pStyle w:val="a3"/>
        <w:spacing w:before="94"/>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g-integration-rmi</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scripting</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security</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g-integration-sftp</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stomp</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stream</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syslog</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g-integration-test</w:t>
      </w:r>
      <w:r>
        <w:rPr>
          <w:rFonts w:ascii="Courier New"/>
        </w:rPr>
        <w:tab/>
      </w:r>
      <w:r>
        <w:t>4.3.12.RELEASE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twitter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websocket</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spacing w:before="94" w:line="427" w:lineRule="auto"/>
        <w:ind w:left="200" w:right="2831"/>
        <w:jc w:val="both"/>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g-integration-ws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g-integration-xml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g-integration-xmpp </w:t>
      </w:r>
      <w:r>
        <w:rPr>
          <w:rFonts w:ascii="Courier New"/>
          <w:spacing w:val="6"/>
        </w:rPr>
        <w:t xml:space="preserve"> </w:t>
      </w:r>
      <w:r>
        <w:t>4.3.12.RELEASE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zookeeper</w:t>
      </w:r>
    </w:p>
    <w:p w:rsidR="005A4D71" w:rsidRDefault="00475295">
      <w:pPr>
        <w:pStyle w:val="a3"/>
        <w:spacing w:before="45"/>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297392">
      <w:pPr>
        <w:pStyle w:val="a3"/>
        <w:spacing w:before="9"/>
        <w:rPr>
          <w:sz w:val="8"/>
        </w:rPr>
      </w:pPr>
      <w:r>
        <w:lastRenderedPageBreak/>
        <w:pict>
          <v:group id="_x0000_s1361" style="position:absolute;margin-left:71.95pt;margin-top:70.8pt;width:451.35pt;height:692.6pt;z-index:-251282944;mso-position-horizontal-relative:page;mso-position-vertical-relative:page" coordorigin="1439,1416" coordsize="9027,13852">
            <v:line id="_x0000_s1511" style="position:absolute" from="1440,1417" to="4448,1417" strokeweight=".1pt"/>
            <v:line id="_x0000_s1510" style="position:absolute" from="1440,1417" to="1440,1859" strokeweight=".1pt"/>
            <v:line id="_x0000_s1509" style="position:absolute" from="4448,1417" to="7457,1417" strokeweight=".1pt"/>
            <v:line id="_x0000_s1508" style="position:absolute" from="4448,1417" to="4448,1859" strokeweight=".1pt"/>
            <v:line id="_x0000_s1507" style="position:absolute" from="7457,1417" to="10465,1417" strokeweight=".1pt"/>
            <v:line id="_x0000_s1506" style="position:absolute" from="10465,1417" to="10465,1859" strokeweight=".1pt"/>
            <v:line id="_x0000_s1505" style="position:absolute" from="1440,1859" to="4448,1859" strokeweight=".1pt"/>
            <v:line id="_x0000_s1504" style="position:absolute" from="1440,1859" to="1440,2301" strokeweight=".1pt"/>
            <v:line id="_x0000_s1503" style="position:absolute" from="4448,1859" to="7457,1859" strokeweight=".1pt"/>
            <v:line id="_x0000_s1502" style="position:absolute" from="4448,1859" to="4448,2301" strokeweight=".1pt"/>
            <v:line id="_x0000_s1501" style="position:absolute" from="7457,1859" to="10465,1859" strokeweight=".1pt"/>
            <v:line id="_x0000_s1500" style="position:absolute" from="10465,1859" to="10465,2301" strokeweight=".1pt"/>
            <v:line id="_x0000_s1499" style="position:absolute" from="1440,2743" to="4448,2743" strokeweight=".1pt"/>
            <v:line id="_x0000_s1498" style="position:absolute" from="1440,2301" to="1440,2743" strokeweight=".1pt"/>
            <v:line id="_x0000_s1497" style="position:absolute" from="4448,2743" to="7457,2743" strokeweight=".1pt"/>
            <v:line id="_x0000_s1496" style="position:absolute" from="4448,2301" to="4448,2743" strokeweight=".1pt"/>
            <v:line id="_x0000_s1495" style="position:absolute" from="10465,2301" to="10465,2743" strokeweight=".1pt"/>
            <v:line id="_x0000_s1494" style="position:absolute" from="7457,2743" to="10465,2743" strokeweight=".1pt"/>
            <v:line id="_x0000_s1493" style="position:absolute" from="1440,2743" to="4448,2743" strokeweight=".1pt"/>
            <v:line id="_x0000_s1492" style="position:absolute" from="1440,2743" to="1440,3185" strokeweight=".1pt"/>
            <v:line id="_x0000_s1491" style="position:absolute" from="4448,2743" to="7457,2743" strokeweight=".1pt"/>
            <v:line id="_x0000_s1490" style="position:absolute" from="4448,2743" to="4448,3185" strokeweight=".1pt"/>
            <v:line id="_x0000_s1489" style="position:absolute" from="7457,2743" to="10465,2743" strokeweight=".1pt"/>
            <v:line id="_x0000_s1488" style="position:absolute" from="10465,2743" to="10465,3185" strokeweight=".1pt"/>
            <v:line id="_x0000_s1487" style="position:absolute" from="1440,3907" to="4448,3907" strokeweight=".1pt"/>
            <v:line id="_x0000_s1486" style="position:absolute" from="1440,3185" to="1440,3907" strokeweight=".1pt"/>
            <v:line id="_x0000_s1485" style="position:absolute" from="4448,3907" to="7457,3907" strokeweight=".1pt"/>
            <v:line id="_x0000_s1484" style="position:absolute" from="4448,3185" to="4448,3907" strokeweight=".1pt"/>
            <v:line id="_x0000_s1483" style="position:absolute" from="10465,3185" to="10465,3907" strokeweight=".1pt"/>
            <v:line id="_x0000_s1482" style="position:absolute" from="7457,3907" to="10465,3907" strokeweight=".1pt"/>
            <v:line id="_x0000_s1481" style="position:absolute" from="1440,3907" to="4448,3907" strokeweight=".1pt"/>
            <v:line id="_x0000_s1480" style="position:absolute" from="1440,3907" to="1440,4349" strokeweight=".1pt"/>
            <v:line id="_x0000_s1479" style="position:absolute" from="4448,3907" to="7457,3907" strokeweight=".1pt"/>
            <v:line id="_x0000_s1478" style="position:absolute" from="4448,3907" to="4448,4349" strokeweight=".1pt"/>
            <v:line id="_x0000_s1477" style="position:absolute" from="7457,3907" to="10465,3907" strokeweight=".1pt"/>
            <v:line id="_x0000_s1476" style="position:absolute" from="10465,3907" to="10465,4349" strokeweight=".1pt"/>
            <v:line id="_x0000_s1475" style="position:absolute" from="1440,4349" to="4448,4349" strokeweight=".1pt"/>
            <v:line id="_x0000_s1474" style="position:absolute" from="1440,4349" to="1440,5071" strokeweight=".1pt"/>
            <v:line id="_x0000_s1473" style="position:absolute" from="4448,4349" to="7457,4349" strokeweight=".1pt"/>
            <v:line id="_x0000_s1472" style="position:absolute" from="4448,4349" to="4448,5071" strokeweight=".1pt"/>
            <v:line id="_x0000_s1471" style="position:absolute" from="7457,4349" to="10465,4349" strokeweight=".1pt"/>
            <v:line id="_x0000_s1470" style="position:absolute" from="10465,4349" to="10465,5071" strokeweight=".1pt"/>
            <v:line id="_x0000_s1469" style="position:absolute" from="1440,5513" to="4448,5513" strokeweight=".1pt"/>
            <v:line id="_x0000_s1468" style="position:absolute" from="1440,5071" to="1440,5513" strokeweight=".1pt"/>
            <v:line id="_x0000_s1467" style="position:absolute" from="4448,5513" to="7457,5513" strokeweight=".1pt"/>
            <v:line id="_x0000_s1466" style="position:absolute" from="4448,5071" to="4448,5513" strokeweight=".1pt"/>
            <v:line id="_x0000_s1465" style="position:absolute" from="10465,5071" to="10465,5513" strokeweight=".1pt"/>
            <v:line id="_x0000_s1464" style="position:absolute" from="7457,5513" to="10465,5513" strokeweight=".1pt"/>
            <v:line id="_x0000_s1463" style="position:absolute" from="1440,5513" to="4448,5513" strokeweight=".1pt"/>
            <v:line id="_x0000_s1462" style="position:absolute" from="1440,5513" to="1440,6235" strokeweight=".1pt"/>
            <v:line id="_x0000_s1461" style="position:absolute" from="4448,5513" to="7457,5513" strokeweight=".1pt"/>
            <v:line id="_x0000_s1460" style="position:absolute" from="4448,5513" to="4448,6235" strokeweight=".1pt"/>
            <v:line id="_x0000_s1459" style="position:absolute" from="7457,5513" to="10465,5513" strokeweight=".1pt"/>
            <v:line id="_x0000_s1458" style="position:absolute" from="10465,5513" to="10465,6235" strokeweight=".1pt"/>
            <v:line id="_x0000_s1457" style="position:absolute" from="1440,6957" to="4448,6957" strokeweight=".1pt"/>
            <v:line id="_x0000_s1456" style="position:absolute" from="1440,6235" to="1440,6957" strokeweight=".1pt"/>
            <v:line id="_x0000_s1455" style="position:absolute" from="4448,6957" to="7457,6957" strokeweight=".1pt"/>
            <v:line id="_x0000_s1454" style="position:absolute" from="4448,6235" to="4448,6957" strokeweight=".1pt"/>
            <v:line id="_x0000_s1453" style="position:absolute" from="10465,6235" to="10465,6957" strokeweight=".1pt"/>
            <v:line id="_x0000_s1452" style="position:absolute" from="7457,6957" to="10465,6957" strokeweight=".1pt"/>
            <v:line id="_x0000_s1451" style="position:absolute" from="1440,7399" to="4448,7399" strokeweight=".1pt"/>
            <v:line id="_x0000_s1450" style="position:absolute" from="1440,6957" to="1440,7399" strokeweight=".1pt"/>
            <v:line id="_x0000_s1449" style="position:absolute" from="4448,7399" to="7457,7399" strokeweight=".1pt"/>
            <v:line id="_x0000_s1448" style="position:absolute" from="4448,6957" to="4448,7399" strokeweight=".1pt"/>
            <v:line id="_x0000_s1447" style="position:absolute" from="10465,6957" to="10465,7399" strokeweight=".1pt"/>
            <v:line id="_x0000_s1446" style="position:absolute" from="7457,7399" to="10465,7399" strokeweight=".1pt"/>
            <v:line id="_x0000_s1445" style="position:absolute" from="1440,7399" to="4448,7399" strokeweight=".1pt"/>
            <v:line id="_x0000_s1444" style="position:absolute" from="1440,7399" to="1440,8121" strokeweight=".1pt"/>
            <v:line id="_x0000_s1443" style="position:absolute" from="4448,7399" to="7457,7399" strokeweight=".1pt"/>
            <v:line id="_x0000_s1442" style="position:absolute" from="4448,7399" to="4448,8121" strokeweight=".1pt"/>
            <v:line id="_x0000_s1441" style="position:absolute" from="7457,7399" to="10465,7399" strokeweight=".1pt"/>
            <v:line id="_x0000_s1440" style="position:absolute" from="10465,7399" to="10465,8121" strokeweight=".1pt"/>
            <v:line id="_x0000_s1439" style="position:absolute" from="1440,8121" to="4448,8121" strokeweight=".1pt"/>
            <v:line id="_x0000_s1438" style="position:absolute" from="1440,8121" to="1440,8843" strokeweight=".1pt"/>
            <v:line id="_x0000_s1437" style="position:absolute" from="4448,8121" to="7457,8121" strokeweight=".1pt"/>
            <v:line id="_x0000_s1436" style="position:absolute" from="4448,8121" to="4448,8843" strokeweight=".1pt"/>
            <v:line id="_x0000_s1435" style="position:absolute" from="7457,8121" to="10465,8121" strokeweight=".1pt"/>
            <v:line id="_x0000_s1434" style="position:absolute" from="10465,8121" to="10465,8843" strokeweight=".1pt"/>
            <v:line id="_x0000_s1433" style="position:absolute" from="1440,8843" to="4448,8843" strokeweight=".1pt"/>
            <v:line id="_x0000_s1432" style="position:absolute" from="1440,8843" to="1440,9565" strokeweight=".1pt"/>
            <v:line id="_x0000_s1431" style="position:absolute" from="4448,8843" to="7457,8843" strokeweight=".1pt"/>
            <v:line id="_x0000_s1430" style="position:absolute" from="4448,8843" to="4448,9565" strokeweight=".1pt"/>
            <v:line id="_x0000_s1429" style="position:absolute" from="7457,8843" to="10465,8843" strokeweight=".1pt"/>
            <v:line id="_x0000_s1428" style="position:absolute" from="10465,8843" to="10465,9565" strokeweight=".1pt"/>
            <v:line id="_x0000_s1427" style="position:absolute" from="1440,10007" to="4448,10007" strokeweight=".1pt"/>
            <v:line id="_x0000_s1426" style="position:absolute" from="1440,9565" to="1440,10007" strokeweight=".1pt"/>
            <v:line id="_x0000_s1425" style="position:absolute" from="4448,10007" to="7457,10007" strokeweight=".1pt"/>
            <v:line id="_x0000_s1424" style="position:absolute" from="4448,9565" to="4448,10007" strokeweight=".1pt"/>
            <v:line id="_x0000_s1423" style="position:absolute" from="10465,9565" to="10465,10007" strokeweight=".1pt"/>
            <v:line id="_x0000_s1422" style="position:absolute" from="7457,10007" to="10465,10007" strokeweight=".1pt"/>
            <v:line id="_x0000_s1421" style="position:absolute" from="1440,10729" to="4448,10729" strokeweight=".1pt"/>
            <v:line id="_x0000_s1420" style="position:absolute" from="1440,10007" to="1440,10729" strokeweight=".1pt"/>
            <v:line id="_x0000_s1419" style="position:absolute" from="4448,10729" to="7457,10729" strokeweight=".1pt"/>
            <v:line id="_x0000_s1418" style="position:absolute" from="4448,10007" to="4448,10729" strokeweight=".1pt"/>
            <v:line id="_x0000_s1417" style="position:absolute" from="10465,10007" to="10465,10729" strokeweight=".1pt"/>
            <v:line id="_x0000_s1416" style="position:absolute" from="7457,10729" to="10465,10729" strokeweight=".1pt"/>
            <v:line id="_x0000_s1415" style="position:absolute" from="1440,10729" to="4448,10729" strokeweight=".1pt"/>
            <v:line id="_x0000_s1414" style="position:absolute" from="1440,10729" to="1440,11451" strokeweight=".1pt"/>
            <v:line id="_x0000_s1413" style="position:absolute" from="4448,10729" to="7457,10729" strokeweight=".1pt"/>
            <v:line id="_x0000_s1412" style="position:absolute" from="4448,10729" to="4448,11451" strokeweight=".1pt"/>
            <v:line id="_x0000_s1411" style="position:absolute" from="7457,10729" to="10465,10729" strokeweight=".1pt"/>
            <v:line id="_x0000_s1410" style="position:absolute" from="10465,10729" to="10465,11451" strokeweight=".1pt"/>
            <v:line id="_x0000_s1409" style="position:absolute" from="1440,11451" to="4448,11451" strokeweight=".1pt"/>
            <v:line id="_x0000_s1408" style="position:absolute" from="1440,11451" to="1440,11893" strokeweight=".1pt"/>
            <v:line id="_x0000_s1407" style="position:absolute" from="4448,11451" to="7457,11451" strokeweight=".1pt"/>
            <v:line id="_x0000_s1406" style="position:absolute" from="4448,11451" to="4448,11893" strokeweight=".1pt"/>
            <v:line id="_x0000_s1405" style="position:absolute" from="7457,11451" to="10465,11451" strokeweight=".1pt"/>
            <v:line id="_x0000_s1404" style="position:absolute" from="10465,11451" to="10465,11893" strokeweight=".1pt"/>
            <v:line id="_x0000_s1403" style="position:absolute" from="1440,12335" to="4448,12335" strokeweight=".1pt"/>
            <v:line id="_x0000_s1402" style="position:absolute" from="1440,11893" to="1440,12335" strokeweight=".1pt"/>
            <v:line id="_x0000_s1401" style="position:absolute" from="4448,12335" to="7457,12335" strokeweight=".1pt"/>
            <v:line id="_x0000_s1400" style="position:absolute" from="4448,11893" to="4448,12335" strokeweight=".1pt"/>
            <v:line id="_x0000_s1399" style="position:absolute" from="10465,11893" to="10465,12335" strokeweight=".1pt"/>
            <v:line id="_x0000_s1398" style="position:absolute" from="7457,12335" to="10465,12335" strokeweight=".1pt"/>
            <v:line id="_x0000_s1397" style="position:absolute" from="1440,12335" to="4448,12335" strokeweight=".1pt"/>
            <v:line id="_x0000_s1396" style="position:absolute" from="1440,12335" to="1440,12777" strokeweight=".1pt"/>
            <v:line id="_x0000_s1395" style="position:absolute" from="4448,12335" to="7457,12335" strokeweight=".1pt"/>
            <v:line id="_x0000_s1394" style="position:absolute" from="4448,12335" to="4448,12777" strokeweight=".1pt"/>
            <v:line id="_x0000_s1393" style="position:absolute" from="7457,12335" to="10465,12335" strokeweight=".1pt"/>
            <v:line id="_x0000_s1392" style="position:absolute" from="10465,12335" to="10465,12777" strokeweight=".1pt"/>
            <v:line id="_x0000_s1391" style="position:absolute" from="1440,13499" to="4448,13499" strokeweight=".1pt"/>
            <v:line id="_x0000_s1390" style="position:absolute" from="1440,12777" to="1440,13499" strokeweight=".1pt"/>
            <v:line id="_x0000_s1389" style="position:absolute" from="4448,13499" to="7457,13499" strokeweight=".1pt"/>
            <v:line id="_x0000_s1388" style="position:absolute" from="4448,12777" to="4448,13499" strokeweight=".1pt"/>
            <v:line id="_x0000_s1387" style="position:absolute" from="10465,12777" to="10465,13499" strokeweight=".1pt"/>
            <v:line id="_x0000_s1386" style="position:absolute" from="7457,13499" to="10465,13499" strokeweight=".1pt"/>
            <v:line id="_x0000_s1385" style="position:absolute" from="1440,13499" to="4448,13499" strokeweight=".1pt"/>
            <v:line id="_x0000_s1384" style="position:absolute" from="1440,13499" to="1440,13941" strokeweight=".1pt"/>
            <v:line id="_x0000_s1383" style="position:absolute" from="4448,13499" to="7457,13499" strokeweight=".1pt"/>
            <v:line id="_x0000_s1382" style="position:absolute" from="4448,13499" to="4448,13941" strokeweight=".1pt"/>
            <v:line id="_x0000_s1381" style="position:absolute" from="7457,13499" to="10465,13499" strokeweight=".1pt"/>
            <v:line id="_x0000_s1380" style="position:absolute" from="10465,13499" to="10465,13941" strokeweight=".1pt"/>
            <v:line id="_x0000_s1379" style="position:absolute" from="1440,13941" to="4448,13941" strokeweight=".1pt"/>
            <v:line id="_x0000_s1378" style="position:absolute" from="1440,13941" to="1440,14383" strokeweight=".1pt"/>
            <v:line id="_x0000_s1377" style="position:absolute" from="4448,13941" to="7457,13941" strokeweight=".1pt"/>
            <v:line id="_x0000_s1376" style="position:absolute" from="4448,13941" to="4448,14383" strokeweight=".1pt"/>
            <v:line id="_x0000_s1375" style="position:absolute" from="7457,13941" to="10465,13941" strokeweight=".1pt"/>
            <v:line id="_x0000_s1374" style="position:absolute" from="10465,13941" to="10465,14383" strokeweight=".1pt"/>
            <v:line id="_x0000_s1373" style="position:absolute" from="1440,14825" to="4448,14825" strokeweight=".1pt"/>
            <v:line id="_x0000_s1372" style="position:absolute" from="1440,14383" to="1440,14825" strokeweight=".1pt"/>
            <v:line id="_x0000_s1371" style="position:absolute" from="4448,14825" to="7457,14825" strokeweight=".1pt"/>
            <v:line id="_x0000_s1370" style="position:absolute" from="4448,14383" to="4448,14825" strokeweight=".1pt"/>
            <v:line id="_x0000_s1369" style="position:absolute" from="10465,14383" to="10465,14825" strokeweight=".1pt"/>
            <v:line id="_x0000_s1368" style="position:absolute" from="7457,14825" to="10465,14825" strokeweight=".1pt"/>
            <v:line id="_x0000_s1367" style="position:absolute" from="1440,15267" to="4448,15267" strokeweight=".1pt"/>
            <v:line id="_x0000_s1366" style="position:absolute" from="1440,14825" to="1440,15267" strokeweight=".1pt"/>
            <v:line id="_x0000_s1365" style="position:absolute" from="4448,15267" to="7457,15267" strokeweight=".1pt"/>
            <v:line id="_x0000_s1364" style="position:absolute" from="4448,14825" to="4448,15267" strokeweight=".1pt"/>
            <v:line id="_x0000_s1363" style="position:absolute" from="10465,14825" to="10465,15267" strokeweight=".1pt"/>
            <v:line id="_x0000_s1362" style="position:absolute" from="7457,15267" to="10465,15267" strokeweight=".1pt"/>
            <w10:wrap anchorx="page" anchory="page"/>
          </v:group>
        </w:pict>
      </w:r>
    </w:p>
    <w:p w:rsidR="005A4D71" w:rsidRDefault="00475295">
      <w:pPr>
        <w:pStyle w:val="a3"/>
        <w:tabs>
          <w:tab w:val="left" w:pos="6217"/>
        </w:tabs>
        <w:spacing w:before="94" w:line="427" w:lineRule="auto"/>
        <w:ind w:left="200" w:right="2942"/>
        <w:jc w:val="both"/>
      </w:pPr>
      <w:r>
        <w:rPr>
          <w:rFonts w:ascii="Courier New"/>
        </w:rPr>
        <w:t>org.springframework.kafkaspring-kafka</w:t>
      </w:r>
      <w:r>
        <w:rPr>
          <w:rFonts w:ascii="Courier New"/>
        </w:rPr>
        <w:tab/>
      </w:r>
      <w:r>
        <w:t xml:space="preserve">1.1.7.RELEASE </w:t>
      </w:r>
      <w:r>
        <w:rPr>
          <w:rFonts w:ascii="Courier New"/>
        </w:rPr>
        <w:t xml:space="preserve">org.springframework.kafkaspring-kafka-test </w:t>
      </w:r>
      <w:r>
        <w:t xml:space="preserve">1.1.7.RELEASE </w:t>
      </w:r>
      <w:r>
        <w:rPr>
          <w:rFonts w:ascii="Courier New"/>
        </w:rPr>
        <w:t xml:space="preserve">org.springframework.ldap spring-ldap-core </w:t>
      </w:r>
      <w:r>
        <w:t xml:space="preserve">2.3.2.RELEASE </w:t>
      </w:r>
      <w:r>
        <w:rPr>
          <w:rFonts w:ascii="Courier New"/>
        </w:rPr>
        <w:t>org.springframework.ldap spring-ldap-core-tiger</w:t>
      </w:r>
      <w:r>
        <w:rPr>
          <w:rFonts w:ascii="Courier New"/>
          <w:spacing w:val="12"/>
        </w:rPr>
        <w:t xml:space="preserve"> </w:t>
      </w:r>
      <w:r>
        <w:t>2.3.2.RELEASE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297392">
      <w:pPr>
        <w:pStyle w:val="a3"/>
        <w:tabs>
          <w:tab w:val="left" w:pos="3209"/>
          <w:tab w:val="left" w:pos="6217"/>
        </w:tabs>
        <w:spacing w:before="94" w:line="439" w:lineRule="auto"/>
        <w:ind w:left="200" w:right="2942"/>
      </w:pPr>
      <w:r>
        <w:pict>
          <v:group id="_x0000_s1186" style="position:absolute;left:0;text-align:left;margin-left:71.95pt;margin-top:.4pt;width:451.35pt;height:683pt;z-index:-251281920;mso-position-horizontal-relative:page" coordorigin="1439,8" coordsize="9027,13660">
            <v:line id="_x0000_s1360" style="position:absolute" from="1440,9" to="4448,9" strokeweight=".1pt"/>
            <v:line id="_x0000_s1359" style="position:absolute" from="1440,9" to="1440,451" strokeweight=".1pt"/>
            <v:line id="_x0000_s1358" style="position:absolute" from="4448,9" to="7457,9" strokeweight=".1pt"/>
            <v:line id="_x0000_s1357" style="position:absolute" from="4448,9" to="4448,451" strokeweight=".1pt"/>
            <v:line id="_x0000_s1356" style="position:absolute" from="7457,9" to="10465,9" strokeweight=".1pt"/>
            <v:line id="_x0000_s1355" style="position:absolute" from="10465,9" to="10465,451" strokeweight=".1pt"/>
            <v:line id="_x0000_s1354" style="position:absolute" from="1440,451" to="4448,451" strokeweight=".1pt"/>
            <v:line id="_x0000_s1353" style="position:absolute" from="1440,451" to="1440,893" strokeweight=".1pt"/>
            <v:line id="_x0000_s1352" style="position:absolute" from="4448,451" to="7457,451" strokeweight=".1pt"/>
            <v:line id="_x0000_s1351" style="position:absolute" from="4448,451" to="4448,893" strokeweight=".1pt"/>
            <v:line id="_x0000_s1350" style="position:absolute" from="7457,451" to="10465,451" strokeweight=".1pt"/>
            <v:line id="_x0000_s1349" style="position:absolute" from="10465,451" to="10465,893" strokeweight=".1pt"/>
            <v:line id="_x0000_s1348" style="position:absolute" from="1440,1335" to="4448,1335" strokeweight=".1pt"/>
            <v:line id="_x0000_s1347" style="position:absolute" from="1440,893" to="1440,1335" strokeweight=".1pt"/>
            <v:line id="_x0000_s1346" style="position:absolute" from="4448,1335" to="7457,1335" strokeweight=".1pt"/>
            <v:line id="_x0000_s1345" style="position:absolute" from="4448,893" to="4448,1335" strokeweight=".1pt"/>
            <v:line id="_x0000_s1344" style="position:absolute" from="10465,893" to="10465,1335" strokeweight=".1pt"/>
            <v:line id="_x0000_s1343" style="position:absolute" from="7457,1335" to="10465,1335" strokeweight=".1pt"/>
            <v:line id="_x0000_s1342" style="position:absolute" from="1440,1335" to="4448,1335" strokeweight=".1pt"/>
            <v:line id="_x0000_s1341" style="position:absolute" from="1440,1335" to="1440,1777" strokeweight=".1pt"/>
            <v:line id="_x0000_s1340" style="position:absolute" from="4448,1335" to="7457,1335" strokeweight=".1pt"/>
            <v:line id="_x0000_s1339" style="position:absolute" from="4448,1335" to="4448,1777" strokeweight=".1pt"/>
            <v:line id="_x0000_s1338" style="position:absolute" from="7457,1335" to="10465,1335" strokeweight=".1pt"/>
            <v:line id="_x0000_s1337" style="position:absolute" from="10465,1335" to="10465,1777" strokeweight=".1pt"/>
            <v:line id="_x0000_s1336" style="position:absolute" from="1440,2219" to="4448,2219" strokeweight=".1pt"/>
            <v:line id="_x0000_s1335" style="position:absolute" from="1440,1777" to="1440,2219" strokeweight=".1pt"/>
            <v:line id="_x0000_s1334" style="position:absolute" from="4448,2219" to="7457,2219" strokeweight=".1pt"/>
            <v:line id="_x0000_s1333" style="position:absolute" from="4448,1777" to="4448,2219" strokeweight=".1pt"/>
            <v:line id="_x0000_s1332" style="position:absolute" from="10465,1777" to="10465,2219" strokeweight=".1pt"/>
            <v:line id="_x0000_s1331" style="position:absolute" from="7457,2219" to="10465,2219" strokeweight=".1pt"/>
            <v:line id="_x0000_s1330" style="position:absolute" from="1440,2219" to="4448,2219" strokeweight=".1pt"/>
            <v:line id="_x0000_s1329" style="position:absolute" from="1440,2219" to="1440,2661" strokeweight=".1pt"/>
            <v:line id="_x0000_s1328" style="position:absolute" from="4448,2219" to="7457,2219" strokeweight=".1pt"/>
            <v:line id="_x0000_s1327" style="position:absolute" from="4448,2219" to="4448,2661" strokeweight=".1pt"/>
            <v:line id="_x0000_s1326" style="position:absolute" from="7457,2219" to="10465,2219" strokeweight=".1pt"/>
            <v:line id="_x0000_s1325" style="position:absolute" from="10465,2219" to="10465,2661" strokeweight=".1pt"/>
            <v:line id="_x0000_s1324" style="position:absolute" from="1440,2661" to="4448,2661" strokeweight=".1pt"/>
            <v:line id="_x0000_s1323" style="position:absolute" from="1440,2661" to="1440,3103" strokeweight=".1pt"/>
            <v:line id="_x0000_s1322" style="position:absolute" from="4448,2661" to="7457,2661" strokeweight=".1pt"/>
            <v:line id="_x0000_s1321" style="position:absolute" from="4448,2661" to="4448,3103" strokeweight=".1pt"/>
            <v:line id="_x0000_s1320" style="position:absolute" from="7457,2661" to="10465,2661" strokeweight=".1pt"/>
            <v:line id="_x0000_s1319" style="position:absolute" from="10465,2661" to="10465,3103" strokeweight=".1pt"/>
            <v:line id="_x0000_s1318" style="position:absolute" from="1440,3545" to="4448,3545" strokeweight=".1pt"/>
            <v:line id="_x0000_s1317" style="position:absolute" from="1440,3103" to="1440,3545" strokeweight=".1pt"/>
            <v:line id="_x0000_s1316" style="position:absolute" from="4448,3545" to="7457,3545" strokeweight=".1pt"/>
            <v:line id="_x0000_s1315" style="position:absolute" from="4448,3103" to="4448,3545" strokeweight=".1pt"/>
            <v:line id="_x0000_s1314" style="position:absolute" from="10465,3103" to="10465,3545" strokeweight=".1pt"/>
            <v:line id="_x0000_s1313" style="position:absolute" from="7457,3545" to="10465,3545" strokeweight=".1pt"/>
            <v:line id="_x0000_s1312" style="position:absolute" from="1440,3545" to="4448,3545" strokeweight=".1pt"/>
            <v:line id="_x0000_s1311" style="position:absolute" from="1440,3545" to="1440,3987" strokeweight=".1pt"/>
            <v:line id="_x0000_s1310" style="position:absolute" from="4448,3545" to="7457,3545" strokeweight=".1pt"/>
            <v:line id="_x0000_s1309" style="position:absolute" from="4448,3545" to="4448,3987" strokeweight=".1pt"/>
            <v:line id="_x0000_s1308" style="position:absolute" from="7457,3545" to="10465,3545" strokeweight=".1pt"/>
            <v:line id="_x0000_s1307" style="position:absolute" from="10465,3545" to="10465,3987" strokeweight=".1pt"/>
            <v:line id="_x0000_s1306" style="position:absolute" from="1440,4429" to="4448,4429" strokeweight=".1pt"/>
            <v:line id="_x0000_s1305" style="position:absolute" from="1440,3987" to="1440,4429" strokeweight=".1pt"/>
            <v:line id="_x0000_s1304" style="position:absolute" from="4448,4429" to="7457,4429" strokeweight=".1pt"/>
            <v:line id="_x0000_s1303" style="position:absolute" from="4448,3987" to="4448,4429" strokeweight=".1pt"/>
            <v:line id="_x0000_s1302" style="position:absolute" from="10465,3987" to="10465,4429" strokeweight=".1pt"/>
            <v:line id="_x0000_s1301" style="position:absolute" from="7457,4429" to="10465,4429" strokeweight=".1pt"/>
            <v:line id="_x0000_s1300" style="position:absolute" from="1440,4429" to="4448,4429" strokeweight=".1pt"/>
            <v:line id="_x0000_s1299" style="position:absolute" from="1440,4429" to="1440,5151" strokeweight=".1pt"/>
            <v:line id="_x0000_s1298" style="position:absolute" from="4448,4429" to="7457,4429" strokeweight=".1pt"/>
            <v:line id="_x0000_s1297" style="position:absolute" from="4448,4429" to="4448,5151" strokeweight=".1pt"/>
            <v:line id="_x0000_s1296" style="position:absolute" from="7457,4429" to="10465,4429" strokeweight=".1pt"/>
            <v:line id="_x0000_s1295" style="position:absolute" from="10465,4429" to="10465,5151" strokeweight=".1pt"/>
            <v:line id="_x0000_s1294" style="position:absolute" from="1440,5151" to="4448,5151" strokeweight=".1pt"/>
            <v:line id="_x0000_s1293" style="position:absolute" from="1440,5151" to="1440,5593" strokeweight=".1pt"/>
            <v:line id="_x0000_s1292" style="position:absolute" from="4448,5151" to="7457,5151" strokeweight=".1pt"/>
            <v:line id="_x0000_s1291" style="position:absolute" from="4448,5151" to="4448,5593" strokeweight=".1pt"/>
            <v:line id="_x0000_s1290" style="position:absolute" from="7457,5151" to="10465,5151" strokeweight=".1pt"/>
            <v:line id="_x0000_s1289" style="position:absolute" from="10465,5151" to="10465,5593" strokeweight=".1pt"/>
            <v:line id="_x0000_s1288" style="position:absolute" from="1440,5593" to="4448,5593" strokeweight=".1pt"/>
            <v:line id="_x0000_s1287" style="position:absolute" from="1440,5593" to="1440,6035" strokeweight=".1pt"/>
            <v:line id="_x0000_s1286" style="position:absolute" from="4448,5593" to="7457,5593" strokeweight=".1pt"/>
            <v:line id="_x0000_s1285" style="position:absolute" from="4448,5593" to="4448,6035" strokeweight=".1pt"/>
            <v:line id="_x0000_s1284" style="position:absolute" from="7457,5593" to="10465,5593" strokeweight=".1pt"/>
            <v:line id="_x0000_s1283" style="position:absolute" from="10465,5593" to="10465,6035" strokeweight=".1pt"/>
            <v:line id="_x0000_s1282" style="position:absolute" from="1440,6035" to="4448,6035" strokeweight=".1pt"/>
            <v:line id="_x0000_s1281" style="position:absolute" from="1440,6035" to="1440,6477" strokeweight=".1pt"/>
            <v:line id="_x0000_s1280" style="position:absolute" from="4448,6035" to="7457,6035" strokeweight=".1pt"/>
            <v:line id="_x0000_s1279" style="position:absolute" from="4448,6035" to="4448,6477" strokeweight=".1pt"/>
            <v:line id="_x0000_s1278" style="position:absolute" from="7457,6035" to="10465,6035" strokeweight=".1pt"/>
            <v:line id="_x0000_s1277" style="position:absolute" from="10465,6035" to="10465,6477" strokeweight=".1pt"/>
            <v:line id="_x0000_s1276" style="position:absolute" from="1440,6919" to="4448,6919" strokeweight=".1pt"/>
            <v:line id="_x0000_s1275" style="position:absolute" from="1440,6477" to="1440,6919" strokeweight=".1pt"/>
            <v:line id="_x0000_s1274" style="position:absolute" from="4448,6919" to="7457,6919" strokeweight=".1pt"/>
            <v:line id="_x0000_s1273" style="position:absolute" from="4448,6477" to="4448,6919" strokeweight=".1pt"/>
            <v:line id="_x0000_s1272" style="position:absolute" from="10465,6477" to="10465,6919" strokeweight=".1pt"/>
            <v:line id="_x0000_s1271" style="position:absolute" from="7457,6919" to="10465,6919" strokeweight=".1pt"/>
            <v:line id="_x0000_s1270" style="position:absolute" from="1440,7361" to="4448,7361" strokeweight=".1pt"/>
            <v:line id="_x0000_s1269" style="position:absolute" from="1440,6919" to="1440,7361" strokeweight=".1pt"/>
            <v:line id="_x0000_s1268" style="position:absolute" from="4448,7361" to="7457,7361" strokeweight=".1pt"/>
            <v:line id="_x0000_s1267" style="position:absolute" from="4448,6919" to="4448,7361" strokeweight=".1pt"/>
            <v:line id="_x0000_s1266" style="position:absolute" from="10465,6919" to="10465,7361" strokeweight=".1pt"/>
            <v:line id="_x0000_s1265" style="position:absolute" from="7457,7361" to="10465,7361" strokeweight=".1pt"/>
            <v:line id="_x0000_s1264" style="position:absolute" from="1440,7361" to="4448,7361" strokeweight=".1pt"/>
            <v:line id="_x0000_s1263" style="position:absolute" from="1440,7361" to="1440,7803" strokeweight=".1pt"/>
            <v:line id="_x0000_s1262" style="position:absolute" from="4448,7361" to="7457,7361" strokeweight=".1pt"/>
            <v:line id="_x0000_s1261" style="position:absolute" from="4448,7361" to="4448,7803" strokeweight=".1pt"/>
            <v:line id="_x0000_s1260" style="position:absolute" from="7457,7361" to="10465,7361" strokeweight=".1pt"/>
            <v:line id="_x0000_s1259" style="position:absolute" from="10465,7361" to="10465,7803" strokeweight=".1pt"/>
            <v:line id="_x0000_s1258" style="position:absolute" from="1440,7803" to="4448,7803" strokeweight=".1pt"/>
            <v:line id="_x0000_s1257" style="position:absolute" from="1440,7803" to="1440,8245" strokeweight=".1pt"/>
            <v:line id="_x0000_s1256" style="position:absolute" from="4448,7803" to="7457,7803" strokeweight=".1pt"/>
            <v:line id="_x0000_s1255" style="position:absolute" from="4448,7803" to="4448,8245" strokeweight=".1pt"/>
            <v:line id="_x0000_s1254" style="position:absolute" from="7457,7803" to="10465,7803" strokeweight=".1pt"/>
            <v:line id="_x0000_s1253" style="position:absolute" from="10465,7803" to="10465,8245" strokeweight=".1pt"/>
            <v:line id="_x0000_s1252" style="position:absolute" from="1440,8245" to="4448,8245" strokeweight=".1pt"/>
            <v:line id="_x0000_s1251" style="position:absolute" from="1440,8245" to="1440,8687" strokeweight=".1pt"/>
            <v:line id="_x0000_s1250" style="position:absolute" from="4448,8245" to="7457,8245" strokeweight=".1pt"/>
            <v:line id="_x0000_s1249" style="position:absolute" from="4448,8245" to="4448,8687" strokeweight=".1pt"/>
            <v:line id="_x0000_s1248" style="position:absolute" from="7457,8245" to="10465,8245" strokeweight=".1pt"/>
            <v:line id="_x0000_s1247" style="position:absolute" from="10465,8245" to="10465,8687" strokeweight=".1pt"/>
            <v:line id="_x0000_s1246" style="position:absolute" from="1440,9129" to="4448,9129" strokeweight=".1pt"/>
            <v:line id="_x0000_s1245" style="position:absolute" from="1440,8687" to="1440,9129" strokeweight=".1pt"/>
            <v:line id="_x0000_s1244" style="position:absolute" from="4448,9129" to="7457,9129" strokeweight=".1pt"/>
            <v:line id="_x0000_s1243" style="position:absolute" from="4448,8687" to="4448,9129" strokeweight=".1pt"/>
            <v:line id="_x0000_s1242" style="position:absolute" from="10465,8687" to="10465,9129" strokeweight=".1pt"/>
            <v:line id="_x0000_s1241" style="position:absolute" from="7457,9129" to="10465,9129" strokeweight=".1pt"/>
            <v:line id="_x0000_s1240" style="position:absolute" from="1440,9571" to="4448,9571" strokeweight=".1pt"/>
            <v:line id="_x0000_s1239" style="position:absolute" from="1440,9129" to="1440,9571" strokeweight=".1pt"/>
            <v:line id="_x0000_s1238" style="position:absolute" from="4448,9571" to="7457,9571" strokeweight=".1pt"/>
            <v:line id="_x0000_s1237" style="position:absolute" from="4448,9129" to="4448,9571" strokeweight=".1pt"/>
            <v:line id="_x0000_s1236" style="position:absolute" from="10465,9129" to="10465,9571" strokeweight=".1pt"/>
            <v:line id="_x0000_s1235" style="position:absolute" from="7457,9571" to="10465,9571" strokeweight=".1pt"/>
            <v:line id="_x0000_s1234" style="position:absolute" from="1440,9571" to="4448,9571" strokeweight=".1pt"/>
            <v:line id="_x0000_s1233" style="position:absolute" from="1440,9571" to="1440,10293" strokeweight=".1pt"/>
            <v:line id="_x0000_s1232" style="position:absolute" from="4448,9571" to="7457,9571" strokeweight=".1pt"/>
            <v:line id="_x0000_s1231" style="position:absolute" from="4448,9571" to="4448,10293" strokeweight=".1pt"/>
            <v:line id="_x0000_s1230" style="position:absolute" from="7457,9571" to="10465,9571" strokeweight=".1pt"/>
            <v:line id="_x0000_s1229" style="position:absolute" from="10465,9571" to="10465,10293" strokeweight=".1pt"/>
            <v:line id="_x0000_s1228" style="position:absolute" from="1440,10293" to="4448,10293" strokeweight=".1pt"/>
            <v:line id="_x0000_s1227" style="position:absolute" from="1440,10293" to="1440,10735" strokeweight=".1pt"/>
            <v:line id="_x0000_s1226" style="position:absolute" from="4448,10293" to="7457,10293" strokeweight=".1pt"/>
            <v:line id="_x0000_s1225" style="position:absolute" from="4448,10293" to="4448,10735" strokeweight=".1pt"/>
            <v:line id="_x0000_s1224" style="position:absolute" from="7457,10293" to="10465,10293" strokeweight=".1pt"/>
            <v:line id="_x0000_s1223" style="position:absolute" from="10465,10293" to="10465,10735" strokeweight=".1pt"/>
            <v:line id="_x0000_s1222" style="position:absolute" from="1440,11457" to="4448,11457" strokeweight=".1pt"/>
            <v:line id="_x0000_s1221" style="position:absolute" from="1440,10735" to="1440,11457" strokeweight=".1pt"/>
            <v:line id="_x0000_s1220" style="position:absolute" from="4448,11457" to="7457,11457" strokeweight=".1pt"/>
            <v:line id="_x0000_s1219" style="position:absolute" from="4448,10735" to="4448,11457" strokeweight=".1pt"/>
            <v:line id="_x0000_s1218" style="position:absolute" from="10465,10735" to="10465,11457" strokeweight=".1pt"/>
            <v:line id="_x0000_s1217" style="position:absolute" from="7457,11457" to="10465,11457" strokeweight=".1pt"/>
            <v:line id="_x0000_s1216" style="position:absolute" from="1440,11457" to="4448,11457" strokeweight=".1pt"/>
            <v:line id="_x0000_s1215" style="position:absolute" from="1440,11457" to="1440,11899" strokeweight=".1pt"/>
            <v:line id="_x0000_s1214" style="position:absolute" from="4448,11457" to="7457,11457" strokeweight=".1pt"/>
            <v:line id="_x0000_s1213" style="position:absolute" from="4448,11457" to="4448,11899" strokeweight=".1pt"/>
            <v:line id="_x0000_s1212" style="position:absolute" from="7457,11457" to="10465,11457" strokeweight=".1pt"/>
            <v:line id="_x0000_s1211" style="position:absolute" from="10465,11457" to="10465,11899" strokeweight=".1pt"/>
            <v:line id="_x0000_s1210" style="position:absolute" from="1440,12341" to="4448,12341" strokeweight=".1pt"/>
            <v:line id="_x0000_s1209" style="position:absolute" from="1440,11899" to="1440,12341" strokeweight=".1pt"/>
            <v:line id="_x0000_s1208" style="position:absolute" from="4448,12341" to="7457,12341" strokeweight=".1pt"/>
            <v:line id="_x0000_s1207" style="position:absolute" from="4448,11899" to="4448,12341" strokeweight=".1pt"/>
            <v:line id="_x0000_s1206" style="position:absolute" from="10465,11899" to="10465,12341" strokeweight=".1pt"/>
            <v:line id="_x0000_s1205" style="position:absolute" from="7457,12341" to="10465,12341" strokeweight=".1pt"/>
            <v:line id="_x0000_s1204" style="position:absolute" from="1440,12341" to="4448,12341" strokeweight=".1pt"/>
            <v:line id="_x0000_s1203" style="position:absolute" from="1440,12341" to="1440,12783" strokeweight=".1pt"/>
            <v:line id="_x0000_s1202" style="position:absolute" from="4448,12341" to="7457,12341" strokeweight=".1pt"/>
            <v:line id="_x0000_s1201" style="position:absolute" from="4448,12341" to="4448,12783" strokeweight=".1pt"/>
            <v:line id="_x0000_s1200" style="position:absolute" from="7457,12341" to="10465,12341" strokeweight=".1pt"/>
            <v:line id="_x0000_s1199" style="position:absolute" from="10465,12341" to="10465,12783" strokeweight=".1pt"/>
            <v:line id="_x0000_s1198" style="position:absolute" from="1440,12783" to="4448,12783" strokeweight=".1pt"/>
            <v:line id="_x0000_s1197" style="position:absolute" from="1440,12783" to="1440,13225" strokeweight=".1pt"/>
            <v:line id="_x0000_s1196" style="position:absolute" from="4448,12783" to="7457,12783" strokeweight=".1pt"/>
            <v:line id="_x0000_s1195" style="position:absolute" from="4448,12783" to="4448,13225" strokeweight=".1pt"/>
            <v:line id="_x0000_s1194" style="position:absolute" from="7457,12783" to="10465,12783" strokeweight=".1pt"/>
            <v:line id="_x0000_s1193" style="position:absolute" from="10465,12783" to="10465,13225" strokeweight=".1pt"/>
            <v:line id="_x0000_s1192" style="position:absolute" from="1440,13667" to="4448,13667" strokeweight=".1pt"/>
            <v:line id="_x0000_s1191" style="position:absolute" from="1440,13225" to="1440,13667" strokeweight=".1pt"/>
            <v:line id="_x0000_s1190" style="position:absolute" from="4448,13667" to="7457,13667" strokeweight=".1pt"/>
            <v:line id="_x0000_s1189" style="position:absolute" from="4448,13225" to="4448,13667" strokeweight=".1pt"/>
            <v:line id="_x0000_s1188" style="position:absolute" from="10465,13225" to="10465,13667" strokeweight=".1pt"/>
            <v:line id="_x0000_s1187" style="position:absolute" from="7457,13667" to="10465,13667" strokeweight=".1pt"/>
            <w10:wrap anchorx="page"/>
          </v:group>
        </w:pict>
      </w:r>
      <w:r w:rsidR="00475295">
        <w:rPr>
          <w:b/>
        </w:rPr>
        <w:t>Group ID</w:t>
      </w:r>
      <w:r w:rsidR="00475295">
        <w:rPr>
          <w:b/>
        </w:rPr>
        <w:tab/>
        <w:t>Artifact ID</w:t>
      </w:r>
      <w:r w:rsidR="00475295">
        <w:rPr>
          <w:b/>
        </w:rPr>
        <w:tab/>
        <w:t xml:space="preserve">Version </w:t>
      </w:r>
      <w:r w:rsidR="00475295">
        <w:rPr>
          <w:rFonts w:ascii="Courier New"/>
        </w:rPr>
        <w:t>org.springframework.ldap</w:t>
      </w:r>
      <w:r w:rsidR="00475295">
        <w:rPr>
          <w:rFonts w:ascii="Courier New"/>
          <w:spacing w:val="5"/>
        </w:rPr>
        <w:t xml:space="preserve"> </w:t>
      </w:r>
      <w:r w:rsidR="00475295">
        <w:rPr>
          <w:rFonts w:ascii="Courier New"/>
        </w:rPr>
        <w:t>spring-ldap-ldif-batch</w:t>
      </w:r>
      <w:r w:rsidR="00475295">
        <w:rPr>
          <w:rFonts w:ascii="Courier New"/>
        </w:rPr>
        <w:tab/>
      </w:r>
      <w:r w:rsidR="00475295">
        <w:t xml:space="preserve">2.3.2.RELEASE </w:t>
      </w:r>
      <w:r w:rsidR="00475295">
        <w:rPr>
          <w:rFonts w:ascii="Courier New"/>
        </w:rPr>
        <w:t>org.springframework.ldap</w:t>
      </w:r>
      <w:r w:rsidR="00475295">
        <w:rPr>
          <w:rFonts w:ascii="Courier New"/>
          <w:spacing w:val="5"/>
        </w:rPr>
        <w:t xml:space="preserve"> </w:t>
      </w:r>
      <w:r w:rsidR="00475295">
        <w:rPr>
          <w:rFonts w:ascii="Courier New"/>
        </w:rPr>
        <w:t>spring-ldap-ldif-core</w:t>
      </w:r>
      <w:r w:rsidR="00475295">
        <w:rPr>
          <w:rFonts w:ascii="Courier New"/>
        </w:rPr>
        <w:tab/>
      </w:r>
      <w:r w:rsidR="00475295">
        <w:t xml:space="preserve">2.3.2.RELEASE </w:t>
      </w:r>
      <w:r w:rsidR="00475295">
        <w:rPr>
          <w:rFonts w:ascii="Courier New"/>
        </w:rPr>
        <w:t>org.springframework.ldap</w:t>
      </w:r>
      <w:r w:rsidR="00475295">
        <w:rPr>
          <w:rFonts w:ascii="Courier New"/>
          <w:spacing w:val="5"/>
        </w:rPr>
        <w:t xml:space="preserve"> </w:t>
      </w:r>
      <w:r w:rsidR="00475295">
        <w:rPr>
          <w:rFonts w:ascii="Courier New"/>
        </w:rPr>
        <w:t>spring-ldap-odm</w:t>
      </w:r>
      <w:r w:rsidR="00475295">
        <w:rPr>
          <w:rFonts w:ascii="Courier New"/>
        </w:rPr>
        <w:tab/>
      </w:r>
      <w:r w:rsidR="00475295">
        <w:t>2.3.2.RELEASE</w:t>
      </w:r>
    </w:p>
    <w:p w:rsidR="005A4D71" w:rsidRDefault="00475295">
      <w:pPr>
        <w:pStyle w:val="a3"/>
        <w:spacing w:before="32" w:line="427" w:lineRule="auto"/>
        <w:ind w:left="200" w:right="2942"/>
        <w:jc w:val="both"/>
      </w:pPr>
      <w:r>
        <w:rPr>
          <w:rFonts w:ascii="Courier New"/>
        </w:rPr>
        <w:t xml:space="preserve">org.springframework.ldap spring-ldap-test </w:t>
      </w:r>
      <w:r>
        <w:t xml:space="preserve">2.3.2.RELEASE </w:t>
      </w:r>
      <w:r>
        <w:rPr>
          <w:rFonts w:ascii="Courier New"/>
        </w:rPr>
        <w:t>org.springframework.mobil</w:t>
      </w:r>
      <w:r>
        <w:rPr>
          <w:rFonts w:ascii="Courier New"/>
          <w:spacing w:val="-113"/>
        </w:rPr>
        <w:t>e</w:t>
      </w:r>
      <w:r>
        <w:rPr>
          <w:rFonts w:ascii="Courier New"/>
        </w:rPr>
        <w:t xml:space="preserve">spring-mobile-device     </w:t>
      </w:r>
      <w:r>
        <w:t xml:space="preserve">1.1.5.RELEASE </w:t>
      </w:r>
      <w:r>
        <w:rPr>
          <w:rFonts w:ascii="Courier New"/>
        </w:rPr>
        <w:t>org.springframework.plugi</w:t>
      </w:r>
      <w:r>
        <w:rPr>
          <w:rFonts w:ascii="Courier New"/>
          <w:spacing w:val="-113"/>
        </w:rPr>
        <w:t>n</w:t>
      </w:r>
      <w:r>
        <w:rPr>
          <w:rFonts w:ascii="Courier New"/>
        </w:rPr>
        <w:t xml:space="preserve">spring-plugin-core       </w:t>
      </w:r>
      <w:r>
        <w:t xml:space="preserve">1.2.0.RELEASE </w:t>
      </w:r>
      <w:r>
        <w:rPr>
          <w:rFonts w:ascii="Courier New"/>
        </w:rPr>
        <w:t>org.springframework.plugi</w:t>
      </w:r>
      <w:r>
        <w:rPr>
          <w:rFonts w:ascii="Courier New"/>
          <w:spacing w:val="-113"/>
        </w:rPr>
        <w:t>n</w:t>
      </w:r>
      <w:r>
        <w:rPr>
          <w:rFonts w:ascii="Courier New"/>
        </w:rPr>
        <w:t xml:space="preserve">spring-plugin-metadata   </w:t>
      </w:r>
      <w:r>
        <w:t xml:space="preserve">1.2.0.RELEASE </w:t>
      </w:r>
      <w:r>
        <w:rPr>
          <w:rFonts w:ascii="Courier New"/>
        </w:rPr>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 xml:space="preserve">ring-restdocs-core     </w:t>
      </w:r>
      <w:r>
        <w:t xml:space="preserve">1.1.3.RELEASE </w:t>
      </w:r>
      <w:r>
        <w:rPr>
          <w:rFonts w:ascii="Courier New"/>
        </w:rPr>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 xml:space="preserve">ring-restdocs-mockmvc  </w:t>
      </w:r>
      <w:r>
        <w:t>1.1.3.RELEASE</w:t>
      </w:r>
    </w:p>
    <w:p w:rsidR="005A4D71" w:rsidRDefault="005A4D71">
      <w:pPr>
        <w:spacing w:line="427" w:lineRule="auto"/>
        <w:jc w:val="both"/>
        <w:sectPr w:rsidR="005A4D71">
          <w:pgSz w:w="11910" w:h="16840"/>
          <w:pgMar w:top="840" w:right="0" w:bottom="760" w:left="1320" w:header="575" w:footer="577" w:gutter="0"/>
          <w:cols w:space="720"/>
        </w:sectPr>
      </w:pPr>
    </w:p>
    <w:p w:rsidR="005A4D71" w:rsidRDefault="00475295">
      <w:pPr>
        <w:pStyle w:val="a3"/>
        <w:spacing w:before="110"/>
        <w:ind w:left="200"/>
        <w:rPr>
          <w:rFonts w:ascii="Courier New"/>
        </w:rPr>
      </w:pPr>
      <w:r>
        <w:rPr>
          <w:rFonts w:ascii="Courier New"/>
        </w:rPr>
        <w:lastRenderedPageBreak/>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ring-restdocs-</w:t>
      </w:r>
    </w:p>
    <w:p w:rsidR="005A4D71" w:rsidRDefault="00475295">
      <w:pPr>
        <w:pStyle w:val="a3"/>
        <w:spacing w:before="54"/>
        <w:ind w:left="3209"/>
        <w:rPr>
          <w:rFonts w:ascii="Courier New"/>
        </w:rPr>
      </w:pPr>
      <w:r>
        <w:rPr>
          <w:rFonts w:ascii="Courier New"/>
        </w:rPr>
        <w:t>restassured</w:t>
      </w:r>
    </w:p>
    <w:p w:rsidR="005A4D71" w:rsidRDefault="00475295">
      <w:pPr>
        <w:pStyle w:val="a3"/>
        <w:spacing w:before="89"/>
        <w:ind w:left="201"/>
      </w:pPr>
      <w:r>
        <w:br w:type="column"/>
      </w:r>
      <w:r>
        <w:lastRenderedPageBreak/>
        <w:t>1.1.3.RELEASE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9"/>
        <w:rPr>
          <w:sz w:val="8"/>
        </w:rPr>
      </w:pPr>
    </w:p>
    <w:p w:rsidR="005A4D71" w:rsidRDefault="00475295">
      <w:pPr>
        <w:pStyle w:val="a3"/>
        <w:tabs>
          <w:tab w:val="left" w:pos="6217"/>
        </w:tabs>
        <w:spacing w:before="93" w:line="427" w:lineRule="auto"/>
        <w:ind w:left="200" w:right="2942"/>
        <w:jc w:val="both"/>
      </w:pPr>
      <w:r>
        <w:rPr>
          <w:rFonts w:ascii="Courier New"/>
        </w:rPr>
        <w:t>org.springframework.retryspring-retry</w:t>
      </w:r>
      <w:r>
        <w:rPr>
          <w:rFonts w:ascii="Courier New"/>
        </w:rPr>
        <w:tab/>
      </w:r>
      <w:r>
        <w:t xml:space="preserve">1.2.1.RELEASE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ring-security-acl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ring-security-aspects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ring-security-cas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ring-security-config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ring-security-core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ring-security-crypto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ring-security-data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ring-security-jwt     </w:t>
      </w:r>
      <w:r>
        <w:rPr>
          <w:rFonts w:ascii="Courier New"/>
          <w:spacing w:val="6"/>
        </w:rPr>
        <w:t xml:space="preserve"> </w:t>
      </w:r>
      <w:r>
        <w:t xml:space="preserve">1.0.8.RELEASE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ring-security-ldap    </w:t>
      </w:r>
      <w:r>
        <w:rPr>
          <w:rFonts w:ascii="Courier New"/>
          <w:spacing w:val="6"/>
        </w:rPr>
        <w:t xml:space="preserve"> </w:t>
      </w:r>
      <w:r>
        <w:t>4.2.3.RELEASE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171"/>
        <w:ind w:left="200"/>
        <w:rPr>
          <w:rFonts w:ascii="Courier New"/>
        </w:rPr>
      </w:pPr>
      <w:r>
        <w:rPr>
          <w:rFonts w:ascii="Courier New"/>
        </w:rPr>
        <w:lastRenderedPageBreak/>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t>
      </w:r>
    </w:p>
    <w:p w:rsidR="005A4D71" w:rsidRDefault="00475295">
      <w:pPr>
        <w:pStyle w:val="a3"/>
        <w:spacing w:before="53"/>
        <w:ind w:left="3209"/>
        <w:rPr>
          <w:rFonts w:ascii="Courier New"/>
        </w:rPr>
      </w:pPr>
      <w:r>
        <w:rPr>
          <w:rFonts w:ascii="Courier New"/>
        </w:rPr>
        <w:t>messaging</w:t>
      </w:r>
    </w:p>
    <w:p w:rsidR="005A4D71" w:rsidRDefault="00475295">
      <w:pPr>
        <w:pStyle w:val="a3"/>
        <w:spacing w:before="150"/>
        <w:ind w:left="201"/>
      </w:pPr>
      <w:r>
        <w:br w:type="column"/>
      </w:r>
      <w:r>
        <w:lastRenderedPageBreak/>
        <w:t>4.2.3.RELEASE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ring-security-openid</w:t>
      </w:r>
      <w:r>
        <w:rPr>
          <w:rFonts w:ascii="Courier New"/>
        </w:rPr>
        <w:tab/>
      </w:r>
      <w:r>
        <w:t>4.2.3.RELEASE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t>
      </w:r>
    </w:p>
    <w:p w:rsidR="005A4D71" w:rsidRDefault="00475295">
      <w:pPr>
        <w:pStyle w:val="a3"/>
        <w:spacing w:before="54"/>
        <w:ind w:left="3209"/>
        <w:rPr>
          <w:rFonts w:ascii="Courier New"/>
        </w:rPr>
      </w:pPr>
      <w:r>
        <w:rPr>
          <w:rFonts w:ascii="Courier New"/>
        </w:rPr>
        <w:t>remoting</w:t>
      </w:r>
    </w:p>
    <w:p w:rsidR="005A4D71" w:rsidRDefault="00475295">
      <w:pPr>
        <w:pStyle w:val="a3"/>
        <w:spacing w:before="94"/>
        <w:ind w:left="201"/>
      </w:pPr>
      <w:r>
        <w:br w:type="column"/>
      </w:r>
      <w:r>
        <w:lastRenderedPageBreak/>
        <w:t>4.2.3.RELEASE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8"/>
        <w:rPr>
          <w:sz w:val="8"/>
        </w:rPr>
      </w:pPr>
    </w:p>
    <w:p w:rsidR="005A4D71" w:rsidRDefault="00475295">
      <w:pPr>
        <w:pStyle w:val="a3"/>
        <w:tabs>
          <w:tab w:val="left" w:pos="6217"/>
        </w:tabs>
        <w:spacing w:before="94" w:line="427" w:lineRule="auto"/>
        <w:ind w:left="200" w:right="2831"/>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ring-security-taglibs</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ring-security-test</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ring-security-web</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spacing w:val="-8"/>
        </w:rPr>
        <w:t>r</w:t>
      </w:r>
      <w:r>
        <w:rPr>
          <w:rFonts w:ascii="Courier New"/>
          <w:spacing w:val="-113"/>
        </w:rPr>
        <w:t>.</w:t>
      </w:r>
      <w:r>
        <w:rPr>
          <w:rFonts w:ascii="Courier New"/>
          <w:spacing w:val="-8"/>
        </w:rPr>
        <w:t>i</w:t>
      </w:r>
      <w:r>
        <w:rPr>
          <w:rFonts w:ascii="Courier New"/>
          <w:spacing w:val="-113"/>
        </w:rPr>
        <w:t>o</w:t>
      </w:r>
      <w:r>
        <w:rPr>
          <w:rFonts w:ascii="Courier New"/>
          <w:spacing w:val="-8"/>
        </w:rPr>
        <w:t>n</w:t>
      </w:r>
      <w:r>
        <w:rPr>
          <w:rFonts w:ascii="Courier New"/>
          <w:spacing w:val="-113"/>
        </w:rPr>
        <w:t>a</w:t>
      </w:r>
      <w:r>
        <w:rPr>
          <w:rFonts w:ascii="Courier New"/>
          <w:spacing w:val="-8"/>
        </w:rPr>
        <w:t>g</w:t>
      </w:r>
      <w:r>
        <w:rPr>
          <w:rFonts w:ascii="Courier New"/>
          <w:spacing w:val="-113"/>
        </w:rPr>
        <w:t>u</w:t>
      </w:r>
      <w:r>
        <w:rPr>
          <w:rFonts w:ascii="Courier New"/>
          <w:spacing w:val="-8"/>
        </w:rPr>
        <w:t>-</w:t>
      </w:r>
      <w:r>
        <w:rPr>
          <w:rFonts w:ascii="Courier New"/>
          <w:spacing w:val="-113"/>
        </w:rPr>
        <w:t>t</w:t>
      </w:r>
      <w:r>
        <w:rPr>
          <w:rFonts w:ascii="Courier New"/>
          <w:spacing w:val="-8"/>
        </w:rPr>
        <w:t>s</w:t>
      </w:r>
      <w:r>
        <w:rPr>
          <w:rFonts w:ascii="Courier New"/>
          <w:spacing w:val="-113"/>
        </w:rPr>
        <w:t>h</w:t>
      </w:r>
      <w:r>
        <w:rPr>
          <w:rFonts w:ascii="Courier New"/>
        </w:rPr>
        <w:t>ecurity-oauth</w:t>
      </w:r>
      <w:r>
        <w:rPr>
          <w:rFonts w:ascii="Courier New"/>
        </w:rPr>
        <w:tab/>
      </w:r>
      <w:r>
        <w:t xml:space="preserve">2.0.14.RELEASE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spacing w:val="-8"/>
        </w:rPr>
        <w:t>r</w:t>
      </w:r>
      <w:r>
        <w:rPr>
          <w:rFonts w:ascii="Courier New"/>
          <w:spacing w:val="-113"/>
        </w:rPr>
        <w:t>.</w:t>
      </w:r>
      <w:r>
        <w:rPr>
          <w:rFonts w:ascii="Courier New"/>
          <w:spacing w:val="-8"/>
        </w:rPr>
        <w:t>i</w:t>
      </w:r>
      <w:r>
        <w:rPr>
          <w:rFonts w:ascii="Courier New"/>
          <w:spacing w:val="-113"/>
        </w:rPr>
        <w:t>o</w:t>
      </w:r>
      <w:r>
        <w:rPr>
          <w:rFonts w:ascii="Courier New"/>
          <w:spacing w:val="-8"/>
        </w:rPr>
        <w:t>n</w:t>
      </w:r>
      <w:r>
        <w:rPr>
          <w:rFonts w:ascii="Courier New"/>
          <w:spacing w:val="-113"/>
        </w:rPr>
        <w:t>a</w:t>
      </w:r>
      <w:r>
        <w:rPr>
          <w:rFonts w:ascii="Courier New"/>
          <w:spacing w:val="-8"/>
        </w:rPr>
        <w:t>g</w:t>
      </w:r>
      <w:r>
        <w:rPr>
          <w:rFonts w:ascii="Courier New"/>
          <w:spacing w:val="-113"/>
        </w:rPr>
        <w:t>u</w:t>
      </w:r>
      <w:r>
        <w:rPr>
          <w:rFonts w:ascii="Courier New"/>
          <w:spacing w:val="-8"/>
        </w:rPr>
        <w:t>-</w:t>
      </w:r>
      <w:r>
        <w:rPr>
          <w:rFonts w:ascii="Courier New"/>
          <w:spacing w:val="-113"/>
        </w:rPr>
        <w:t>t</w:t>
      </w:r>
      <w:r>
        <w:rPr>
          <w:rFonts w:ascii="Courier New"/>
          <w:spacing w:val="-8"/>
        </w:rPr>
        <w:t>s</w:t>
      </w:r>
      <w:r>
        <w:rPr>
          <w:rFonts w:ascii="Courier New"/>
          <w:spacing w:val="-113"/>
        </w:rPr>
        <w:t>h</w:t>
      </w:r>
      <w:r>
        <w:rPr>
          <w:rFonts w:ascii="Courier New"/>
        </w:rPr>
        <w:t>ecurity-oauth2</w:t>
      </w:r>
      <w:r>
        <w:rPr>
          <w:rFonts w:ascii="Courier New"/>
        </w:rPr>
        <w:tab/>
      </w:r>
      <w:r>
        <w:t>2.0.14.RELEASE</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5"/>
        <w:rPr>
          <w:b/>
          <w:sz w:val="18"/>
        </w:rPr>
      </w:pPr>
    </w:p>
    <w:p w:rsidR="005A4D71" w:rsidRDefault="00475295">
      <w:pPr>
        <w:pStyle w:val="a3"/>
        <w:tabs>
          <w:tab w:val="left" w:pos="6217"/>
        </w:tabs>
        <w:ind w:left="200"/>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w:t>
      </w:r>
      <w:r>
        <w:rPr>
          <w:rFonts w:ascii="Courier New"/>
        </w:rPr>
        <w:tab/>
      </w:r>
      <w:r>
        <w:t>1.3.1.RELEASE</w:t>
      </w:r>
    </w:p>
    <w:p w:rsidR="005A4D71" w:rsidRDefault="005A4D71">
      <w:pPr>
        <w:pStyle w:val="a3"/>
        <w:spacing w:before="9"/>
        <w:rPr>
          <w:sz w:val="8"/>
        </w:rPr>
      </w:pPr>
    </w:p>
    <w:p w:rsidR="005A4D71" w:rsidRDefault="005A4D71">
      <w:pPr>
        <w:rPr>
          <w:sz w:val="8"/>
        </w:rPr>
        <w:sectPr w:rsidR="005A4D71">
          <w:pgSz w:w="11910" w:h="16840"/>
          <w:pgMar w:top="840" w:right="0" w:bottom="760" w:left="1320" w:header="575" w:footer="577" w:gutter="0"/>
          <w:cols w:space="720"/>
        </w:sectPr>
      </w:pPr>
    </w:p>
    <w:p w:rsidR="005A4D71" w:rsidRDefault="00475295">
      <w:pPr>
        <w:pStyle w:val="a3"/>
        <w:spacing w:before="115"/>
        <w:ind w:left="200"/>
        <w:rPr>
          <w:rFonts w:ascii="Courier New"/>
        </w:rPr>
      </w:pPr>
      <w:r>
        <w:rPr>
          <w:rFonts w:ascii="Courier New"/>
        </w:rPr>
        <w:lastRenderedPageBreak/>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3"/>
        <w:ind w:left="3209"/>
        <w:rPr>
          <w:rFonts w:ascii="Courier New"/>
        </w:rPr>
      </w:pPr>
      <w:r>
        <w:rPr>
          <w:rFonts w:ascii="Courier New"/>
        </w:rPr>
        <w:t>gemfire</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4"/>
        <w:ind w:left="3209"/>
        <w:rPr>
          <w:rFonts w:ascii="Courier New"/>
        </w:rPr>
      </w:pPr>
      <w:r>
        <w:rPr>
          <w:rFonts w:ascii="Courier New"/>
        </w:rPr>
        <w:t>mongo</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3"/>
        <w:ind w:left="3209"/>
        <w:rPr>
          <w:rFonts w:ascii="Courier New"/>
        </w:rPr>
      </w:pPr>
      <w:r>
        <w:rPr>
          <w:rFonts w:ascii="Courier New"/>
        </w:rPr>
        <w:t>redis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w:t>
      </w:r>
    </w:p>
    <w:p w:rsidR="005A4D71" w:rsidRDefault="00475295">
      <w:pPr>
        <w:pStyle w:val="a3"/>
        <w:spacing w:before="53"/>
        <w:ind w:left="3209"/>
        <w:rPr>
          <w:rFonts w:ascii="Courier New"/>
        </w:rPr>
      </w:pPr>
      <w:r>
        <w:rPr>
          <w:rFonts w:ascii="Courier New"/>
        </w:rPr>
        <w:t>hazelcast</w:t>
      </w:r>
    </w:p>
    <w:p w:rsidR="005A4D71" w:rsidRDefault="00475295">
      <w:pPr>
        <w:pStyle w:val="a3"/>
        <w:spacing w:before="94"/>
        <w:ind w:left="201"/>
      </w:pPr>
      <w:r>
        <w:br w:type="column"/>
      </w:r>
      <w:r>
        <w:lastRenderedPageBreak/>
        <w:t>1.3.1.RELEASE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1.3.1.RELEASE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1.3.1.RELEASE</w:t>
      </w:r>
    </w:p>
    <w:p w:rsidR="005A4D71" w:rsidRDefault="005A4D71">
      <w:pPr>
        <w:pStyle w:val="a3"/>
        <w:rPr>
          <w:sz w:val="22"/>
        </w:rPr>
      </w:pPr>
    </w:p>
    <w:p w:rsidR="005A4D71" w:rsidRDefault="005A4D71">
      <w:pPr>
        <w:pStyle w:val="a3"/>
        <w:spacing w:before="9"/>
      </w:pPr>
    </w:p>
    <w:p w:rsidR="005A4D71" w:rsidRDefault="00475295">
      <w:pPr>
        <w:pStyle w:val="a3"/>
        <w:ind w:left="201"/>
      </w:pPr>
      <w:r>
        <w:t>1.3.1.RELEASE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spacing w:before="93" w:line="427" w:lineRule="auto"/>
        <w:ind w:left="200" w:right="2942"/>
        <w:jc w:val="both"/>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 xml:space="preserve">pring-session-jdbc     </w:t>
      </w:r>
      <w:r>
        <w:rPr>
          <w:rFonts w:ascii="Courier New"/>
          <w:spacing w:val="6"/>
        </w:rPr>
        <w:t xml:space="preserve"> </w:t>
      </w:r>
      <w:r>
        <w:t xml:space="preserve">1.3.1.RELEASE </w:t>
      </w:r>
      <w:r>
        <w:rPr>
          <w:rFonts w:ascii="Courier New"/>
        </w:rPr>
        <w:t>org.springframework.socia</w:t>
      </w:r>
      <w:r>
        <w:rPr>
          <w:rFonts w:ascii="Courier New"/>
          <w:spacing w:val="-113"/>
        </w:rPr>
        <w:t>l</w:t>
      </w:r>
      <w:r>
        <w:rPr>
          <w:rFonts w:ascii="Courier New"/>
        </w:rPr>
        <w:t xml:space="preserve">spring-social-config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spring-social-core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spring-social-facebook  </w:t>
      </w:r>
      <w:r>
        <w:rPr>
          <w:rFonts w:ascii="Courier New"/>
          <w:spacing w:val="6"/>
        </w:rPr>
        <w:t xml:space="preserve"> </w:t>
      </w:r>
      <w:r>
        <w:t>2.0.3.RELEASE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81"/>
        <w:ind w:left="200"/>
        <w:rPr>
          <w:rFonts w:ascii="Courier New"/>
        </w:rPr>
      </w:pPr>
      <w:r>
        <w:rPr>
          <w:rFonts w:ascii="Courier New"/>
        </w:rPr>
        <w:lastRenderedPageBreak/>
        <w:t>org.springframework.socia</w:t>
      </w:r>
      <w:r>
        <w:rPr>
          <w:rFonts w:ascii="Courier New"/>
          <w:spacing w:val="-113"/>
        </w:rPr>
        <w:t>l</w:t>
      </w:r>
      <w:r>
        <w:rPr>
          <w:rFonts w:ascii="Courier New"/>
        </w:rPr>
        <w:t>spring-social-facebook-</w:t>
      </w:r>
    </w:p>
    <w:p w:rsidR="005A4D71" w:rsidRDefault="00475295">
      <w:pPr>
        <w:pStyle w:val="a3"/>
        <w:spacing w:before="54"/>
        <w:ind w:left="3068" w:right="2260"/>
        <w:jc w:val="center"/>
        <w:rPr>
          <w:rFonts w:ascii="Courier New"/>
        </w:rPr>
      </w:pPr>
      <w:r>
        <w:rPr>
          <w:rFonts w:ascii="Courier New"/>
        </w:rPr>
        <w:t>web</w:t>
      </w:r>
    </w:p>
    <w:p w:rsidR="005A4D71" w:rsidRDefault="00475295">
      <w:pPr>
        <w:pStyle w:val="a3"/>
        <w:spacing w:before="60"/>
        <w:ind w:left="201"/>
      </w:pPr>
      <w:r>
        <w:br w:type="column"/>
      </w:r>
      <w:r>
        <w:lastRenderedPageBreak/>
        <w:t>2.0.3.RELEASE</w:t>
      </w:r>
    </w:p>
    <w:p w:rsidR="005A4D71" w:rsidRDefault="005A4D71">
      <w:pPr>
        <w:sectPr w:rsidR="005A4D71">
          <w:type w:val="continuous"/>
          <w:pgSz w:w="11910" w:h="16840"/>
          <w:pgMar w:top="1580" w:right="0" w:bottom="280" w:left="1320" w:header="720" w:footer="720" w:gutter="0"/>
          <w:cols w:num="2" w:space="720" w:equalWidth="0">
            <w:col w:w="5970" w:space="46"/>
            <w:col w:w="4574"/>
          </w:cols>
        </w:sectPr>
      </w:pPr>
    </w:p>
    <w:p w:rsidR="005A4D71" w:rsidRDefault="005A4D71">
      <w:pPr>
        <w:pStyle w:val="a3"/>
        <w:spacing w:before="8"/>
        <w:rPr>
          <w:sz w:val="8"/>
        </w:rPr>
      </w:pPr>
    </w:p>
    <w:p w:rsidR="005A4D71" w:rsidRDefault="00475295">
      <w:pPr>
        <w:pStyle w:val="a3"/>
        <w:tabs>
          <w:tab w:val="left" w:pos="3209"/>
          <w:tab w:val="left" w:pos="6217"/>
        </w:tabs>
        <w:spacing w:before="94" w:line="427" w:lineRule="auto"/>
        <w:ind w:left="200" w:right="2942"/>
        <w:jc w:val="both"/>
      </w:pPr>
      <w:r>
        <w:rPr>
          <w:rFonts w:ascii="Courier New"/>
        </w:rPr>
        <w:t>org.springframework.socia</w:t>
      </w:r>
      <w:r>
        <w:rPr>
          <w:rFonts w:ascii="Courier New"/>
          <w:spacing w:val="-113"/>
        </w:rPr>
        <w:t>l</w:t>
      </w:r>
      <w:r>
        <w:rPr>
          <w:rFonts w:ascii="Courier New"/>
        </w:rPr>
        <w:t xml:space="preserve">spring-social-linkedin  </w:t>
      </w:r>
      <w:r>
        <w:rPr>
          <w:rFonts w:ascii="Courier New"/>
          <w:spacing w:val="6"/>
        </w:rPr>
        <w:t xml:space="preserve"> </w:t>
      </w:r>
      <w:r>
        <w:t xml:space="preserve">1.0.2.RELEASE </w:t>
      </w:r>
      <w:r>
        <w:rPr>
          <w:rFonts w:ascii="Courier New"/>
        </w:rPr>
        <w:t>org.springframework.socia</w:t>
      </w:r>
      <w:r>
        <w:rPr>
          <w:rFonts w:ascii="Courier New"/>
          <w:spacing w:val="-113"/>
        </w:rPr>
        <w:t>l</w:t>
      </w:r>
      <w:r>
        <w:rPr>
          <w:rFonts w:ascii="Courier New"/>
        </w:rPr>
        <w:t xml:space="preserve">spring-social-security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spring-social-twitter   </w:t>
      </w:r>
      <w:r>
        <w:rPr>
          <w:rFonts w:ascii="Courier New"/>
          <w:spacing w:val="6"/>
        </w:rPr>
        <w:t xml:space="preserve"> </w:t>
      </w:r>
      <w:r>
        <w:t xml:space="preserve">1.1.2.RELEASE </w:t>
      </w:r>
      <w:r>
        <w:rPr>
          <w:rFonts w:ascii="Courier New"/>
        </w:rPr>
        <w:t>org.springframework.socia</w:t>
      </w:r>
      <w:r>
        <w:rPr>
          <w:rFonts w:ascii="Courier New"/>
          <w:spacing w:val="-113"/>
        </w:rPr>
        <w:t>l</w:t>
      </w:r>
      <w:r>
        <w:rPr>
          <w:rFonts w:ascii="Courier New"/>
        </w:rPr>
        <w:t xml:space="preserve">spring-social-web       </w:t>
      </w:r>
      <w:r>
        <w:rPr>
          <w:rFonts w:ascii="Courier New"/>
          <w:spacing w:val="6"/>
        </w:rPr>
        <w:t xml:space="preserve"> </w:t>
      </w:r>
      <w:r>
        <w:t xml:space="preserve">1.1.4.RELEASE </w:t>
      </w:r>
      <w:r>
        <w:rPr>
          <w:rFonts w:ascii="Courier New"/>
        </w:rPr>
        <w:t xml:space="preserve">org.springframework.ws  </w:t>
      </w:r>
      <w:r>
        <w:rPr>
          <w:rFonts w:ascii="Courier New"/>
          <w:spacing w:val="5"/>
        </w:rPr>
        <w:t xml:space="preserve"> </w:t>
      </w:r>
      <w:r>
        <w:rPr>
          <w:rFonts w:ascii="Courier New"/>
        </w:rPr>
        <w:t>spring-ws-core</w:t>
      </w:r>
      <w:r>
        <w:rPr>
          <w:rFonts w:ascii="Courier New"/>
        </w:rPr>
        <w:tab/>
      </w:r>
      <w:r>
        <w:t xml:space="preserve">2.4.0.RELEASE </w:t>
      </w:r>
      <w:r>
        <w:rPr>
          <w:rFonts w:ascii="Courier New"/>
        </w:rPr>
        <w:t xml:space="preserve">org.springframework.ws spring-ws-security </w:t>
      </w:r>
      <w:r>
        <w:t xml:space="preserve">2.4.0.RELEASE </w:t>
      </w:r>
      <w:r>
        <w:rPr>
          <w:rFonts w:ascii="Courier New"/>
        </w:rPr>
        <w:t xml:space="preserve">org.springframework.ws spring-ws-support </w:t>
      </w:r>
      <w:r>
        <w:t xml:space="preserve">2.4.0.RELEASE </w:t>
      </w:r>
      <w:r>
        <w:rPr>
          <w:rFonts w:ascii="Courier New"/>
        </w:rPr>
        <w:t xml:space="preserve">org.springframework.ws  </w:t>
      </w:r>
      <w:r>
        <w:rPr>
          <w:rFonts w:ascii="Courier New"/>
          <w:spacing w:val="5"/>
        </w:rPr>
        <w:t xml:space="preserve"> </w:t>
      </w:r>
      <w:r>
        <w:rPr>
          <w:rFonts w:ascii="Courier New"/>
        </w:rPr>
        <w:t>spring-ws-test</w:t>
      </w:r>
      <w:r>
        <w:rPr>
          <w:rFonts w:ascii="Courier New"/>
        </w:rPr>
        <w:tab/>
      </w:r>
      <w:r>
        <w:t xml:space="preserve">2.4.0.RELEASE </w:t>
      </w:r>
      <w:r>
        <w:rPr>
          <w:rFonts w:ascii="Courier New"/>
        </w:rPr>
        <w:t>org.thymeleaf</w:t>
      </w:r>
      <w:r>
        <w:rPr>
          <w:rFonts w:ascii="Courier New"/>
        </w:rPr>
        <w:tab/>
        <w:t>thymeleaf</w:t>
      </w:r>
      <w:r>
        <w:rPr>
          <w:rFonts w:ascii="Courier New"/>
        </w:rPr>
        <w:tab/>
      </w:r>
      <w:r>
        <w:t xml:space="preserve">2.1.5.RELEASE </w:t>
      </w:r>
      <w:r>
        <w:rPr>
          <w:rFonts w:ascii="Courier New"/>
        </w:rPr>
        <w:t>org.thymeleaf</w:t>
      </w:r>
      <w:r>
        <w:rPr>
          <w:rFonts w:ascii="Courier New"/>
        </w:rPr>
        <w:tab/>
        <w:t>thymeleaf-spring4</w:t>
      </w:r>
      <w:r>
        <w:rPr>
          <w:rFonts w:ascii="Courier New"/>
          <w:spacing w:val="5"/>
        </w:rPr>
        <w:t xml:space="preserve"> </w:t>
      </w:r>
      <w:r>
        <w:t>2.1.5.RELEASE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171"/>
        <w:ind w:left="200"/>
        <w:rPr>
          <w:rFonts w:ascii="Courier New"/>
        </w:rPr>
      </w:pPr>
      <w:r>
        <w:rPr>
          <w:rFonts w:ascii="Courier New"/>
        </w:rPr>
        <w:lastRenderedPageBreak/>
        <w:t>org.thymeleaf.extras</w:t>
      </w:r>
      <w:r>
        <w:rPr>
          <w:rFonts w:ascii="Courier New"/>
        </w:rPr>
        <w:tab/>
        <w:t>thymeleaf-extras-</w:t>
      </w:r>
    </w:p>
    <w:p w:rsidR="005A4D71" w:rsidRDefault="00475295">
      <w:pPr>
        <w:pStyle w:val="a3"/>
        <w:spacing w:before="53"/>
        <w:ind w:left="3209"/>
        <w:rPr>
          <w:rFonts w:ascii="Courier New"/>
        </w:rPr>
      </w:pPr>
      <w:r>
        <w:rPr>
          <w:rFonts w:ascii="Courier New"/>
        </w:rPr>
        <w:t>conditionalcomments</w:t>
      </w:r>
    </w:p>
    <w:p w:rsidR="005A4D71" w:rsidRDefault="005A4D71">
      <w:pPr>
        <w:pStyle w:val="a3"/>
        <w:rPr>
          <w:rFonts w:ascii="Courier New"/>
          <w:sz w:val="19"/>
        </w:rPr>
      </w:pPr>
    </w:p>
    <w:p w:rsidR="005A4D71" w:rsidRDefault="00475295">
      <w:pPr>
        <w:pStyle w:val="a3"/>
        <w:tabs>
          <w:tab w:val="left" w:pos="3209"/>
        </w:tabs>
        <w:ind w:left="200"/>
        <w:rPr>
          <w:rFonts w:ascii="Courier New"/>
        </w:rPr>
      </w:pPr>
      <w:r>
        <w:rPr>
          <w:rFonts w:ascii="Courier New"/>
        </w:rPr>
        <w:t>org.thymeleaf.extras</w:t>
      </w:r>
      <w:r>
        <w:rPr>
          <w:rFonts w:ascii="Courier New"/>
        </w:rPr>
        <w:tab/>
        <w:t>thymeleaf-extras-</w:t>
      </w:r>
    </w:p>
    <w:p w:rsidR="005A4D71" w:rsidRDefault="00475295">
      <w:pPr>
        <w:pStyle w:val="a3"/>
        <w:spacing w:before="54"/>
        <w:ind w:left="3209"/>
        <w:rPr>
          <w:rFonts w:ascii="Courier New"/>
        </w:rPr>
      </w:pPr>
      <w:r>
        <w:rPr>
          <w:rFonts w:ascii="Courier New"/>
        </w:rPr>
        <w:t>java8time</w:t>
      </w:r>
    </w:p>
    <w:p w:rsidR="005A4D71" w:rsidRDefault="005A4D71">
      <w:pPr>
        <w:pStyle w:val="a3"/>
        <w:rPr>
          <w:rFonts w:ascii="Courier New"/>
          <w:sz w:val="19"/>
        </w:rPr>
      </w:pPr>
    </w:p>
    <w:p w:rsidR="005A4D71" w:rsidRDefault="00475295">
      <w:pPr>
        <w:pStyle w:val="a3"/>
        <w:tabs>
          <w:tab w:val="left" w:pos="3209"/>
        </w:tabs>
        <w:ind w:left="200"/>
        <w:rPr>
          <w:rFonts w:ascii="Courier New"/>
        </w:rPr>
      </w:pPr>
      <w:r>
        <w:rPr>
          <w:rFonts w:ascii="Courier New"/>
        </w:rPr>
        <w:t>org.thymeleaf.extras</w:t>
      </w:r>
      <w:r>
        <w:rPr>
          <w:rFonts w:ascii="Courier New"/>
        </w:rPr>
        <w:tab/>
        <w:t>thymeleaf-extras-</w:t>
      </w:r>
    </w:p>
    <w:p w:rsidR="005A4D71" w:rsidRDefault="00475295">
      <w:pPr>
        <w:pStyle w:val="a3"/>
        <w:spacing w:before="53"/>
        <w:ind w:left="3209"/>
        <w:rPr>
          <w:rFonts w:ascii="Courier New"/>
        </w:rPr>
      </w:pPr>
      <w:r>
        <w:rPr>
          <w:rFonts w:ascii="Courier New"/>
        </w:rPr>
        <w:t>springsecurity4</w:t>
      </w:r>
    </w:p>
    <w:p w:rsidR="005A4D71" w:rsidRDefault="00475295">
      <w:pPr>
        <w:pStyle w:val="a3"/>
        <w:spacing w:before="150"/>
        <w:ind w:left="201"/>
      </w:pPr>
      <w:r>
        <w:br w:type="column"/>
      </w:r>
      <w:r>
        <w:lastRenderedPageBreak/>
        <w:t>2.1.2.RELEASE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2.1.0.RELEASE</w:t>
      </w:r>
    </w:p>
    <w:p w:rsidR="005A4D71" w:rsidRDefault="005A4D71">
      <w:pPr>
        <w:pStyle w:val="a3"/>
        <w:rPr>
          <w:sz w:val="22"/>
        </w:rPr>
      </w:pPr>
    </w:p>
    <w:p w:rsidR="005A4D71" w:rsidRDefault="005A4D71">
      <w:pPr>
        <w:pStyle w:val="a3"/>
        <w:spacing w:before="9"/>
      </w:pPr>
    </w:p>
    <w:p w:rsidR="005A4D71" w:rsidRDefault="00475295">
      <w:pPr>
        <w:pStyle w:val="a3"/>
        <w:ind w:left="201"/>
      </w:pPr>
      <w:r>
        <w:t>2.1.3.RELEASE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297392">
      <w:pPr>
        <w:pStyle w:val="a3"/>
        <w:spacing w:before="9"/>
        <w:rPr>
          <w:sz w:val="8"/>
        </w:rPr>
      </w:pPr>
      <w:r>
        <w:lastRenderedPageBreak/>
        <w:pict>
          <v:group id="_x0000_s1026" style="position:absolute;margin-left:71.95pt;margin-top:70.8pt;width:451.35pt;height:686.7pt;z-index:-251280896;mso-position-horizontal-relative:page;mso-position-vertical-relative:page" coordorigin="1439,1416" coordsize="9027,13734">
            <v:line id="_x0000_s1185" style="position:absolute" from="1440,1417" to="4448,1417" strokeweight=".1pt"/>
            <v:line id="_x0000_s1184" style="position:absolute" from="1440,1417" to="1440,1859" strokeweight=".1pt"/>
            <v:line id="_x0000_s1183" style="position:absolute" from="4448,1417" to="7457,1417" strokeweight=".1pt"/>
            <v:line id="_x0000_s1182" style="position:absolute" from="4448,1417" to="4448,1859" strokeweight=".1pt"/>
            <v:line id="_x0000_s1181" style="position:absolute" from="7457,1417" to="10465,1417" strokeweight=".1pt"/>
            <v:line id="_x0000_s1180" style="position:absolute" from="10465,1417" to="10465,1859" strokeweight=".1pt"/>
            <v:line id="_x0000_s1179" style="position:absolute" from="1440,1859" to="4448,1859" strokeweight=".1pt"/>
            <v:line id="_x0000_s1178" style="position:absolute" from="1440,1859" to="1440,2301" strokeweight=".1pt"/>
            <v:line id="_x0000_s1177" style="position:absolute" from="4448,1859" to="7457,1859" strokeweight=".1pt"/>
            <v:line id="_x0000_s1176" style="position:absolute" from="4448,1859" to="4448,2301" strokeweight=".1pt"/>
            <v:line id="_x0000_s1175" style="position:absolute" from="7457,1859" to="10465,1859" strokeweight=".1pt"/>
            <v:line id="_x0000_s1174" style="position:absolute" from="10465,1859" to="10465,2301" strokeweight=".1pt"/>
            <v:line id="_x0000_s1173" style="position:absolute" from="1440,3023" to="4448,3023" strokeweight=".1pt"/>
            <v:line id="_x0000_s1172" style="position:absolute" from="1440,2301" to="1440,3023" strokeweight=".1pt"/>
            <v:line id="_x0000_s1171" style="position:absolute" from="4448,3023" to="7457,3023" strokeweight=".1pt"/>
            <v:line id="_x0000_s1170" style="position:absolute" from="4448,2301" to="4448,3023" strokeweight=".1pt"/>
            <v:line id="_x0000_s1169" style="position:absolute" from="10465,2301" to="10465,3023" strokeweight=".1pt"/>
            <v:line id="_x0000_s1168" style="position:absolute" from="7457,3023" to="10465,3023" strokeweight=".1pt"/>
            <v:line id="_x0000_s1167" style="position:absolute" from="1440,3023" to="4448,3023" strokeweight=".1pt"/>
            <v:line id="_x0000_s1166" style="position:absolute" from="1440,3023" to="1440,3745" strokeweight=".1pt"/>
            <v:line id="_x0000_s1165" style="position:absolute" from="4448,3023" to="7457,3023" strokeweight=".1pt"/>
            <v:line id="_x0000_s1164" style="position:absolute" from="4448,3023" to="4448,3745" strokeweight=".1pt"/>
            <v:line id="_x0000_s1163" style="position:absolute" from="7457,3023" to="10465,3023" strokeweight=".1pt"/>
            <v:line id="_x0000_s1162" style="position:absolute" from="10465,3023" to="10465,3745" strokeweight=".1pt"/>
            <v:line id="_x0000_s1161" style="position:absolute" from="1440,4467" to="4448,4467" strokeweight=".1pt"/>
            <v:line id="_x0000_s1160" style="position:absolute" from="1440,3745" to="1440,4467" strokeweight=".1pt"/>
            <v:line id="_x0000_s1159" style="position:absolute" from="4448,4467" to="7457,4467" strokeweight=".1pt"/>
            <v:line id="_x0000_s1158" style="position:absolute" from="4448,3745" to="4448,4467" strokeweight=".1pt"/>
            <v:line id="_x0000_s1157" style="position:absolute" from="10465,3745" to="10465,4467" strokeweight=".1pt"/>
            <v:line id="_x0000_s1156" style="position:absolute" from="7457,4467" to="10465,4467" strokeweight=".1pt"/>
            <v:line id="_x0000_s1155" style="position:absolute" from="1440,4467" to="4448,4467" strokeweight=".1pt"/>
            <v:line id="_x0000_s1154" style="position:absolute" from="1440,4467" to="1440,5189" strokeweight=".1pt"/>
            <v:line id="_x0000_s1153" style="position:absolute" from="4448,4467" to="7457,4467" strokeweight=".1pt"/>
            <v:line id="_x0000_s1152" style="position:absolute" from="4448,4467" to="4448,5189" strokeweight=".1pt"/>
            <v:line id="_x0000_s1151" style="position:absolute" from="7457,4467" to="10465,4467" strokeweight=".1pt"/>
            <v:line id="_x0000_s1150" style="position:absolute" from="10465,4467" to="10465,5189" strokeweight=".1pt"/>
            <v:line id="_x0000_s1149" style="position:absolute" from="1440,5189" to="4448,5189" strokeweight=".1pt"/>
            <v:line id="_x0000_s1148" style="position:absolute" from="1440,5189" to="1440,5631" strokeweight=".1pt"/>
            <v:line id="_x0000_s1147" style="position:absolute" from="4448,5189" to="7457,5189" strokeweight=".1pt"/>
            <v:line id="_x0000_s1146" style="position:absolute" from="4448,5189" to="4448,5631" strokeweight=".1pt"/>
            <v:line id="_x0000_s1145" style="position:absolute" from="7457,5189" to="10465,5189" strokeweight=".1pt"/>
            <v:line id="_x0000_s1144" style="position:absolute" from="10465,5189" to="10465,5631" strokeweight=".1pt"/>
            <v:line id="_x0000_s1143" style="position:absolute" from="1440,6073" to="4448,6073" strokeweight=".1pt"/>
            <v:line id="_x0000_s1142" style="position:absolute" from="1440,5631" to="1440,6073" strokeweight=".1pt"/>
            <v:line id="_x0000_s1141" style="position:absolute" from="4448,6073" to="7457,6073" strokeweight=".1pt"/>
            <v:line id="_x0000_s1140" style="position:absolute" from="4448,5631" to="4448,6073" strokeweight=".1pt"/>
            <v:line id="_x0000_s1139" style="position:absolute" from="10465,5631" to="10465,6073" strokeweight=".1pt"/>
            <v:line id="_x0000_s1138" style="position:absolute" from="7457,6073" to="10465,6073" strokeweight=".1pt"/>
            <v:line id="_x0000_s1137" style="position:absolute" from="1440,6073" to="4448,6073" strokeweight=".1pt"/>
            <v:line id="_x0000_s1136" style="position:absolute" from="1440,6073" to="1440,6515" strokeweight=".1pt"/>
            <v:line id="_x0000_s1135" style="position:absolute" from="4448,6073" to="7457,6073" strokeweight=".1pt"/>
            <v:line id="_x0000_s1134" style="position:absolute" from="4448,6073" to="4448,6515" strokeweight=".1pt"/>
            <v:line id="_x0000_s1133" style="position:absolute" from="7457,6073" to="10465,6073" strokeweight=".1pt"/>
            <v:line id="_x0000_s1132" style="position:absolute" from="10465,6073" to="10465,6515" strokeweight=".1pt"/>
            <v:line id="_x0000_s1131" style="position:absolute" from="1440,6957" to="4448,6957" strokeweight=".1pt"/>
            <v:line id="_x0000_s1130" style="position:absolute" from="1440,6515" to="1440,6957" strokeweight=".1pt"/>
            <v:line id="_x0000_s1129" style="position:absolute" from="4448,6957" to="7457,6957" strokeweight=".1pt"/>
            <v:line id="_x0000_s1128" style="position:absolute" from="4448,6515" to="4448,6957" strokeweight=".1pt"/>
            <v:line id="_x0000_s1127" style="position:absolute" from="10465,6515" to="10465,6957" strokeweight=".1pt"/>
            <v:line id="_x0000_s1126" style="position:absolute" from="7457,6957" to="10465,6957" strokeweight=".1pt"/>
            <v:line id="_x0000_s1125" style="position:absolute" from="1440,7679" to="4448,7679" strokeweight=".1pt"/>
            <v:line id="_x0000_s1124" style="position:absolute" from="1440,6957" to="1440,7679" strokeweight=".1pt"/>
            <v:line id="_x0000_s1123" style="position:absolute" from="4448,7679" to="7457,7679" strokeweight=".1pt"/>
            <v:line id="_x0000_s1122" style="position:absolute" from="4448,6957" to="4448,7679" strokeweight=".1pt"/>
            <v:line id="_x0000_s1121" style="position:absolute" from="10465,6957" to="10465,7679" strokeweight=".1pt"/>
            <v:line id="_x0000_s1120" style="position:absolute" from="7457,7679" to="10465,7679" strokeweight=".1pt"/>
            <v:line id="_x0000_s1119" style="position:absolute" from="1440,7679" to="4448,7679" strokeweight=".1pt"/>
            <v:line id="_x0000_s1118" style="position:absolute" from="1440,7679" to="1440,8121" strokeweight=".1pt"/>
            <v:line id="_x0000_s1117" style="position:absolute" from="4448,7679" to="7457,7679" strokeweight=".1pt"/>
            <v:line id="_x0000_s1116" style="position:absolute" from="4448,7679" to="4448,8121" strokeweight=".1pt"/>
            <v:line id="_x0000_s1115" style="position:absolute" from="7457,7679" to="10465,7679" strokeweight=".1pt"/>
            <v:line id="_x0000_s1114" style="position:absolute" from="10465,7679" to="10465,8121" strokeweight=".1pt"/>
            <v:line id="_x0000_s1113" style="position:absolute" from="1440,8121" to="4448,8121" strokeweight=".1pt"/>
            <v:line id="_x0000_s1112" style="position:absolute" from="1440,8121" to="1440,8563" strokeweight=".1pt"/>
            <v:line id="_x0000_s1111" style="position:absolute" from="4448,8121" to="7457,8121" strokeweight=".1pt"/>
            <v:line id="_x0000_s1110" style="position:absolute" from="4448,8121" to="4448,8563" strokeweight=".1pt"/>
            <v:line id="_x0000_s1109" style="position:absolute" from="7457,8121" to="10465,8121" strokeweight=".1pt"/>
            <v:line id="_x0000_s1108" style="position:absolute" from="10465,8121" to="10465,8563" strokeweight=".1pt"/>
            <v:line id="_x0000_s1107" style="position:absolute" from="1440,8563" to="4448,8563" strokeweight=".1pt"/>
            <v:line id="_x0000_s1106" style="position:absolute" from="1440,8563" to="1440,9005" strokeweight=".1pt"/>
            <v:line id="_x0000_s1105" style="position:absolute" from="4448,8563" to="7457,8563" strokeweight=".1pt"/>
            <v:line id="_x0000_s1104" style="position:absolute" from="4448,8563" to="4448,9005" strokeweight=".1pt"/>
            <v:line id="_x0000_s1103" style="position:absolute" from="7457,8563" to="10465,8563" strokeweight=".1pt"/>
            <v:line id="_x0000_s1102" style="position:absolute" from="10465,8563" to="10465,9005" strokeweight=".1pt"/>
            <v:line id="_x0000_s1101" style="position:absolute" from="1440,9447" to="4448,9447" strokeweight=".1pt"/>
            <v:line id="_x0000_s1100" style="position:absolute" from="1440,9005" to="1440,9447" strokeweight=".1pt"/>
            <v:line id="_x0000_s1099" style="position:absolute" from="4448,9447" to="7457,9447" strokeweight=".1pt"/>
            <v:line id="_x0000_s1098" style="position:absolute" from="4448,9005" to="4448,9447" strokeweight=".1pt"/>
            <v:line id="_x0000_s1097" style="position:absolute" from="10465,9005" to="10465,9447" strokeweight=".1pt"/>
            <v:line id="_x0000_s1096" style="position:absolute" from="7457,9447" to="10465,9447" strokeweight=".1pt"/>
            <v:line id="_x0000_s1095" style="position:absolute" from="1440,9889" to="4448,9889" strokeweight=".1pt"/>
            <v:line id="_x0000_s1094" style="position:absolute" from="1440,9447" to="1440,9889" strokeweight=".1pt"/>
            <v:line id="_x0000_s1093" style="position:absolute" from="4448,9889" to="7457,9889" strokeweight=".1pt"/>
            <v:line id="_x0000_s1092" style="position:absolute" from="4448,9447" to="4448,9889" strokeweight=".1pt"/>
            <v:line id="_x0000_s1091" style="position:absolute" from="10465,9447" to="10465,9889" strokeweight=".1pt"/>
            <v:line id="_x0000_s1090" style="position:absolute" from="7457,9889" to="10465,9889" strokeweight=".1pt"/>
            <v:line id="_x0000_s1089" style="position:absolute" from="1440,9889" to="4448,9889" strokeweight=".1pt"/>
            <v:line id="_x0000_s1088" style="position:absolute" from="1440,9889" to="1440,10331" strokeweight=".1pt"/>
            <v:line id="_x0000_s1087" style="position:absolute" from="4448,9889" to="7457,9889" strokeweight=".1pt"/>
            <v:line id="_x0000_s1086" style="position:absolute" from="4448,9889" to="4448,10331" strokeweight=".1pt"/>
            <v:line id="_x0000_s1085" style="position:absolute" from="7457,9889" to="10465,9889" strokeweight=".1pt"/>
            <v:line id="_x0000_s1084" style="position:absolute" from="10465,9889" to="10465,10331" strokeweight=".1pt"/>
            <v:line id="_x0000_s1083" style="position:absolute" from="1440,10331" to="4448,10331" strokeweight=".1pt"/>
            <v:line id="_x0000_s1082" style="position:absolute" from="1440,10331" to="1440,10773" strokeweight=".1pt"/>
            <v:line id="_x0000_s1081" style="position:absolute" from="4448,10331" to="7457,10331" strokeweight=".1pt"/>
            <v:line id="_x0000_s1080" style="position:absolute" from="4448,10331" to="4448,10773" strokeweight=".1pt"/>
            <v:line id="_x0000_s1079" style="position:absolute" from="7457,10331" to="10465,10331" strokeweight=".1pt"/>
            <v:line id="_x0000_s1078" style="position:absolute" from="10465,10331" to="10465,10773" strokeweight=".1pt"/>
            <v:line id="_x0000_s1077" style="position:absolute" from="1440,10773" to="4448,10773" strokeweight=".1pt"/>
            <v:line id="_x0000_s1076" style="position:absolute" from="1440,10773" to="1440,11215" strokeweight=".1pt"/>
            <v:line id="_x0000_s1075" style="position:absolute" from="4448,10773" to="7457,10773" strokeweight=".1pt"/>
            <v:line id="_x0000_s1074" style="position:absolute" from="4448,10773" to="4448,11215" strokeweight=".1pt"/>
            <v:line id="_x0000_s1073" style="position:absolute" from="7457,10773" to="10465,10773" strokeweight=".1pt"/>
            <v:line id="_x0000_s1072" style="position:absolute" from="10465,10773" to="10465,11215" strokeweight=".1pt"/>
            <v:line id="_x0000_s1071" style="position:absolute" from="1440,11657" to="4448,11657" strokeweight=".1pt"/>
            <v:line id="_x0000_s1070" style="position:absolute" from="1440,11215" to="1440,11657" strokeweight=".1pt"/>
            <v:line id="_x0000_s1069" style="position:absolute" from="4448,11657" to="7457,11657" strokeweight=".1pt"/>
            <v:line id="_x0000_s1068" style="position:absolute" from="4448,11215" to="4448,11657" strokeweight=".1pt"/>
            <v:line id="_x0000_s1067" style="position:absolute" from="10465,11215" to="10465,11657" strokeweight=".1pt"/>
            <v:line id="_x0000_s1066" style="position:absolute" from="7457,11657" to="10465,11657" strokeweight=".1pt"/>
            <v:line id="_x0000_s1065" style="position:absolute" from="1440,12099" to="4448,12099" strokeweight=".1pt"/>
            <v:line id="_x0000_s1064" style="position:absolute" from="1440,11657" to="1440,12099" strokeweight=".1pt"/>
            <v:line id="_x0000_s1063" style="position:absolute" from="4448,12099" to="7457,12099" strokeweight=".1pt"/>
            <v:line id="_x0000_s1062" style="position:absolute" from="4448,11657" to="4448,12099" strokeweight=".1pt"/>
            <v:line id="_x0000_s1061" style="position:absolute" from="10465,11657" to="10465,12099" strokeweight=".1pt"/>
            <v:line id="_x0000_s1060" style="position:absolute" from="7457,12099" to="10465,12099" strokeweight=".1pt"/>
            <v:line id="_x0000_s1059" style="position:absolute" from="1440,12099" to="4448,12099" strokeweight=".1pt"/>
            <v:line id="_x0000_s1058" style="position:absolute" from="1440,12099" to="1440,12821" strokeweight=".1pt"/>
            <v:line id="_x0000_s1057" style="position:absolute" from="4448,12099" to="7457,12099" strokeweight=".1pt"/>
            <v:line id="_x0000_s1056" style="position:absolute" from="4448,12099" to="4448,12821" strokeweight=".1pt"/>
            <v:line id="_x0000_s1055" style="position:absolute" from="7457,12099" to="10465,12099" strokeweight=".1pt"/>
            <v:line id="_x0000_s1054" style="position:absolute" from="10465,12099" to="10465,12821" strokeweight=".1pt"/>
            <v:line id="_x0000_s1053" style="position:absolute" from="1440,12821" to="4448,12821" strokeweight=".1pt"/>
            <v:line id="_x0000_s1052" style="position:absolute" from="1440,12821" to="1440,13543" strokeweight=".1pt"/>
            <v:line id="_x0000_s1051" style="position:absolute" from="4448,12821" to="7457,12821" strokeweight=".1pt"/>
            <v:line id="_x0000_s1050" style="position:absolute" from="4448,12821" to="4448,13543" strokeweight=".1pt"/>
            <v:line id="_x0000_s1049" style="position:absolute" from="7457,12821" to="10465,12821" strokeweight=".1pt"/>
            <v:line id="_x0000_s1048" style="position:absolute" from="10465,12821" to="10465,13543" strokeweight=".1pt"/>
            <v:line id="_x0000_s1047" style="position:absolute" from="1440,14265" to="4448,14265" strokeweight=".1pt"/>
            <v:line id="_x0000_s1046" style="position:absolute" from="1440,13543" to="1440,14265" strokeweight=".1pt"/>
            <v:line id="_x0000_s1045" style="position:absolute" from="4448,14265" to="7457,14265" strokeweight=".1pt"/>
            <v:line id="_x0000_s1044" style="position:absolute" from="4448,13543" to="4448,14265" strokeweight=".1pt"/>
            <v:line id="_x0000_s1043" style="position:absolute" from="10465,13543" to="10465,14265" strokeweight=".1pt"/>
            <v:line id="_x0000_s1042" style="position:absolute" from="7457,14265" to="10465,14265" strokeweight=".1pt"/>
            <v:line id="_x0000_s1041" style="position:absolute" from="1440,14265" to="4448,14265" strokeweight=".1pt"/>
            <v:line id="_x0000_s1040" style="position:absolute" from="1440,14265" to="1440,14707" strokeweight=".1pt"/>
            <v:line id="_x0000_s1039" style="position:absolute" from="4448,14265" to="7457,14265" strokeweight=".1pt"/>
            <v:line id="_x0000_s1038" style="position:absolute" from="4448,14265" to="4448,14707" strokeweight=".1pt"/>
            <v:line id="_x0000_s1037" style="position:absolute" from="7457,14265" to="10465,14265" strokeweight=".1pt"/>
            <v:line id="_x0000_s1036" style="position:absolute" from="10465,14265" to="10465,14707" strokeweight=".1pt"/>
            <v:line id="_x0000_s1035" style="position:absolute" from="1440,14707" to="4448,14707" strokeweight=".1pt"/>
            <v:line id="_x0000_s1034" style="position:absolute" from="1440,15149" to="4448,15149" strokeweight=".1pt"/>
            <v:line id="_x0000_s1033" style="position:absolute" from="1440,14707" to="1440,15149" strokeweight=".1pt"/>
            <v:line id="_x0000_s1032" style="position:absolute" from="4448,14707" to="7457,14707" strokeweight=".1pt"/>
            <v:line id="_x0000_s1031" style="position:absolute" from="4448,15149" to="7457,15149" strokeweight=".1pt"/>
            <v:line id="_x0000_s1030" style="position:absolute" from="4448,14707" to="4448,15149" strokeweight=".1pt"/>
            <v:line id="_x0000_s1029" style="position:absolute" from="7457,14707" to="10465,14707" strokeweight=".1pt"/>
            <v:line id="_x0000_s1028" style="position:absolute" from="10465,14707" to="10465,15149" strokeweight=".1pt"/>
            <v:line id="_x0000_s1027" style="position:absolute" from="7457,15149" to="10465,15149" strokeweight=".1pt"/>
            <w10:wrap anchorx="page" anchory="page"/>
          </v:group>
        </w:pict>
      </w:r>
    </w:p>
    <w:p w:rsidR="005A4D71" w:rsidRDefault="00475295">
      <w:pPr>
        <w:pStyle w:val="a3"/>
        <w:tabs>
          <w:tab w:val="left" w:pos="3209"/>
          <w:tab w:val="left" w:pos="6217"/>
        </w:tabs>
        <w:spacing w:before="94"/>
        <w:ind w:left="200"/>
      </w:pPr>
      <w:r>
        <w:rPr>
          <w:rFonts w:ascii="Courier New"/>
        </w:rPr>
        <w:t>org.webjars</w:t>
      </w:r>
      <w:r>
        <w:rPr>
          <w:rFonts w:ascii="Courier New"/>
        </w:rPr>
        <w:tab/>
        <w:t>hal-browser</w:t>
      </w:r>
      <w:r>
        <w:rPr>
          <w:rFonts w:ascii="Courier New"/>
        </w:rPr>
        <w:tab/>
      </w:r>
      <w:r>
        <w:t>9f96c74</w:t>
      </w:r>
    </w:p>
    <w:p w:rsidR="005A4D71" w:rsidRDefault="00475295">
      <w:pPr>
        <w:pStyle w:val="a3"/>
        <w:tabs>
          <w:tab w:val="left" w:pos="3209"/>
          <w:tab w:val="right" w:pos="6784"/>
        </w:tabs>
        <w:spacing w:before="194"/>
        <w:ind w:left="200"/>
      </w:pPr>
      <w:r>
        <w:rPr>
          <w:rFonts w:ascii="Courier New"/>
        </w:rPr>
        <w:t>org.webjars</w:t>
      </w:r>
      <w:r>
        <w:rPr>
          <w:rFonts w:ascii="Courier New"/>
        </w:rPr>
        <w:tab/>
        <w:t>webjars-locator</w:t>
      </w:r>
      <w:r>
        <w:rPr>
          <w:rFonts w:ascii="Courier New"/>
        </w:rPr>
        <w:tab/>
      </w:r>
      <w:r>
        <w:t>0.32-1</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245"/>
        <w:gridCol w:w="3771"/>
      </w:tblGrid>
      <w:tr w:rsidR="005A4D71">
        <w:trPr>
          <w:trHeight w:val="436"/>
        </w:trPr>
        <w:tc>
          <w:tcPr>
            <w:tcW w:w="3008" w:type="dxa"/>
          </w:tcPr>
          <w:p w:rsidR="005A4D71" w:rsidRDefault="00475295">
            <w:pPr>
              <w:pStyle w:val="TableParagraph"/>
              <w:rPr>
                <w:b/>
                <w:sz w:val="20"/>
              </w:rPr>
            </w:pPr>
            <w:r>
              <w:rPr>
                <w:b/>
                <w:sz w:val="20"/>
              </w:rPr>
              <w:t>Group ID</w:t>
            </w:r>
          </w:p>
        </w:tc>
        <w:tc>
          <w:tcPr>
            <w:tcW w:w="2245" w:type="dxa"/>
            <w:tcBorders>
              <w:right w:val="nil"/>
            </w:tcBorders>
          </w:tcPr>
          <w:p w:rsidR="005A4D71" w:rsidRDefault="00475295">
            <w:pPr>
              <w:pStyle w:val="TableParagraph"/>
              <w:rPr>
                <w:b/>
                <w:sz w:val="20"/>
              </w:rPr>
            </w:pPr>
            <w:r>
              <w:rPr>
                <w:b/>
                <w:sz w:val="20"/>
              </w:rPr>
              <w:t>Artifact ID</w:t>
            </w:r>
          </w:p>
        </w:tc>
        <w:tc>
          <w:tcPr>
            <w:tcW w:w="3771" w:type="dxa"/>
            <w:tcBorders>
              <w:left w:val="nil"/>
            </w:tcBorders>
          </w:tcPr>
          <w:p w:rsidR="005A4D71" w:rsidRDefault="00475295">
            <w:pPr>
              <w:pStyle w:val="TableParagraph"/>
              <w:ind w:left="84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org.xerial</w:t>
            </w:r>
          </w:p>
        </w:tc>
        <w:tc>
          <w:tcPr>
            <w:tcW w:w="2245" w:type="dxa"/>
            <w:tcBorders>
              <w:bottom w:val="nil"/>
              <w:right w:val="nil"/>
            </w:tcBorders>
          </w:tcPr>
          <w:p w:rsidR="005A4D71" w:rsidRDefault="00475295">
            <w:pPr>
              <w:pStyle w:val="TableParagraph"/>
              <w:spacing w:before="103"/>
              <w:rPr>
                <w:rFonts w:ascii="Courier New"/>
                <w:sz w:val="20"/>
              </w:rPr>
            </w:pPr>
            <w:r>
              <w:rPr>
                <w:rFonts w:ascii="Courier New"/>
                <w:sz w:val="20"/>
              </w:rPr>
              <w:t>sqlite-jdbc</w:t>
            </w:r>
          </w:p>
        </w:tc>
        <w:tc>
          <w:tcPr>
            <w:tcW w:w="3771" w:type="dxa"/>
            <w:tcBorders>
              <w:left w:val="nil"/>
              <w:bottom w:val="nil"/>
            </w:tcBorders>
          </w:tcPr>
          <w:p w:rsidR="005A4D71" w:rsidRDefault="00475295">
            <w:pPr>
              <w:pStyle w:val="TableParagraph"/>
              <w:ind w:left="845"/>
              <w:rPr>
                <w:sz w:val="20"/>
              </w:rPr>
            </w:pPr>
            <w:r>
              <w:rPr>
                <w:sz w:val="20"/>
              </w:rPr>
              <w:t>3.15.1</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org.yaml</w:t>
            </w:r>
          </w:p>
        </w:tc>
        <w:tc>
          <w:tcPr>
            <w:tcW w:w="2245" w:type="dxa"/>
            <w:tcBorders>
              <w:top w:val="nil"/>
              <w:right w:val="nil"/>
            </w:tcBorders>
          </w:tcPr>
          <w:p w:rsidR="005A4D71" w:rsidRDefault="00475295">
            <w:pPr>
              <w:pStyle w:val="TableParagraph"/>
              <w:spacing w:before="115"/>
              <w:rPr>
                <w:rFonts w:ascii="Courier New"/>
                <w:sz w:val="20"/>
              </w:rPr>
            </w:pPr>
            <w:r>
              <w:rPr>
                <w:rFonts w:ascii="Courier New"/>
                <w:sz w:val="20"/>
              </w:rPr>
              <w:t>snakeyaml</w:t>
            </w:r>
          </w:p>
        </w:tc>
        <w:tc>
          <w:tcPr>
            <w:tcW w:w="3771" w:type="dxa"/>
            <w:tcBorders>
              <w:top w:val="nil"/>
              <w:left w:val="nil"/>
            </w:tcBorders>
          </w:tcPr>
          <w:p w:rsidR="005A4D71" w:rsidRDefault="00475295">
            <w:pPr>
              <w:pStyle w:val="TableParagraph"/>
              <w:spacing w:before="94"/>
              <w:ind w:left="845"/>
              <w:rPr>
                <w:sz w:val="20"/>
              </w:rPr>
            </w:pPr>
            <w:r>
              <w:rPr>
                <w:sz w:val="20"/>
              </w:rPr>
              <w:t>1.17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redis.clients</w:t>
            </w:r>
          </w:p>
        </w:tc>
        <w:tc>
          <w:tcPr>
            <w:tcW w:w="2245" w:type="dxa"/>
            <w:tcBorders>
              <w:bottom w:val="nil"/>
              <w:right w:val="nil"/>
            </w:tcBorders>
          </w:tcPr>
          <w:p w:rsidR="005A4D71" w:rsidRDefault="00475295">
            <w:pPr>
              <w:pStyle w:val="TableParagraph"/>
              <w:spacing w:before="103"/>
              <w:rPr>
                <w:rFonts w:ascii="Courier New"/>
                <w:sz w:val="20"/>
              </w:rPr>
            </w:pPr>
            <w:r>
              <w:rPr>
                <w:rFonts w:ascii="Courier New"/>
                <w:sz w:val="20"/>
              </w:rPr>
              <w:t>jedis</w:t>
            </w:r>
          </w:p>
        </w:tc>
        <w:tc>
          <w:tcPr>
            <w:tcW w:w="3771" w:type="dxa"/>
            <w:tcBorders>
              <w:left w:val="nil"/>
              <w:bottom w:val="nil"/>
            </w:tcBorders>
          </w:tcPr>
          <w:p w:rsidR="005A4D71" w:rsidRDefault="00475295">
            <w:pPr>
              <w:pStyle w:val="TableParagraph"/>
              <w:ind w:left="845"/>
              <w:rPr>
                <w:sz w:val="20"/>
              </w:rPr>
            </w:pPr>
            <w:r>
              <w:rPr>
                <w:sz w:val="20"/>
              </w:rPr>
              <w:t>2.9.0</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wsdl4j</w:t>
            </w:r>
          </w:p>
        </w:tc>
        <w:tc>
          <w:tcPr>
            <w:tcW w:w="2245" w:type="dxa"/>
            <w:tcBorders>
              <w:top w:val="nil"/>
              <w:right w:val="nil"/>
            </w:tcBorders>
          </w:tcPr>
          <w:p w:rsidR="005A4D71" w:rsidRDefault="00475295">
            <w:pPr>
              <w:pStyle w:val="TableParagraph"/>
              <w:spacing w:before="115"/>
              <w:rPr>
                <w:rFonts w:ascii="Courier New"/>
                <w:sz w:val="20"/>
              </w:rPr>
            </w:pPr>
            <w:r>
              <w:rPr>
                <w:rFonts w:ascii="Courier New"/>
                <w:sz w:val="20"/>
              </w:rPr>
              <w:t>wsdl4j</w:t>
            </w:r>
          </w:p>
        </w:tc>
        <w:tc>
          <w:tcPr>
            <w:tcW w:w="3771" w:type="dxa"/>
            <w:tcBorders>
              <w:top w:val="nil"/>
              <w:left w:val="nil"/>
            </w:tcBorders>
          </w:tcPr>
          <w:p w:rsidR="005A4D71" w:rsidRDefault="00475295">
            <w:pPr>
              <w:pStyle w:val="TableParagraph"/>
              <w:spacing w:before="94"/>
              <w:ind w:left="845"/>
              <w:rPr>
                <w:sz w:val="20"/>
              </w:rPr>
            </w:pPr>
            <w:r>
              <w:rPr>
                <w:sz w:val="20"/>
              </w:rPr>
              <w:t>1.6.3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xml-apis</w:t>
            </w:r>
          </w:p>
        </w:tc>
        <w:tc>
          <w:tcPr>
            <w:tcW w:w="2245" w:type="dxa"/>
            <w:tcBorders>
              <w:right w:val="nil"/>
            </w:tcBorders>
          </w:tcPr>
          <w:p w:rsidR="005A4D71" w:rsidRDefault="00475295">
            <w:pPr>
              <w:pStyle w:val="TableParagraph"/>
              <w:spacing w:before="103"/>
              <w:rPr>
                <w:rFonts w:ascii="Courier New"/>
                <w:sz w:val="20"/>
              </w:rPr>
            </w:pPr>
            <w:r>
              <w:rPr>
                <w:rFonts w:ascii="Courier New"/>
                <w:sz w:val="20"/>
              </w:rPr>
              <w:t>xml-apis</w:t>
            </w:r>
          </w:p>
        </w:tc>
        <w:tc>
          <w:tcPr>
            <w:tcW w:w="3771" w:type="dxa"/>
            <w:tcBorders>
              <w:left w:val="nil"/>
            </w:tcBorders>
          </w:tcPr>
          <w:p w:rsidR="005A4D71" w:rsidRDefault="00475295">
            <w:pPr>
              <w:pStyle w:val="TableParagraph"/>
              <w:ind w:left="845"/>
              <w:rPr>
                <w:sz w:val="20"/>
              </w:rPr>
            </w:pPr>
            <w:r>
              <w:rPr>
                <w:sz w:val="20"/>
              </w:rPr>
              <w:t>1.4.01</w:t>
            </w:r>
          </w:p>
        </w:tc>
      </w:tr>
    </w:tbl>
    <w:p w:rsidR="00475295" w:rsidRDefault="00475295"/>
    <w:sectPr w:rsidR="00475295">
      <w:pgSz w:w="11910" w:h="16840"/>
      <w:pgMar w:top="840" w:right="0" w:bottom="760" w:left="1320" w:header="575" w:footer="57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026E" w:rsidRDefault="00DE026E">
      <w:r>
        <w:separator/>
      </w:r>
    </w:p>
  </w:endnote>
  <w:endnote w:type="continuationSeparator" w:id="0">
    <w:p w:rsidR="00DE026E" w:rsidRDefault="00DE0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508" style="position:absolute;margin-left:1in;margin-top:799.05pt;width:451.3pt;height:.5pt;z-index:-716320;mso-position-horizontal-relative:page;mso-position-vertical-relative:page" coordorigin="1440,15981" coordsize="9026,10">
          <v:line id="_x0000_s2511" style="position:absolute" from="1440,15986" to="4449,15986" strokeweight=".5pt"/>
          <v:line id="_x0000_s2510" style="position:absolute" from="4449,15986" to="7457,15986" strokeweight=".5pt"/>
          <v:line id="_x0000_s250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507" type="#_x0000_t202" style="position:absolute;margin-left:71pt;margin-top:801.75pt;width:58.95pt;height:10.95pt;z-index:-716296;mso-position-horizontal-relative:page;mso-position-vertical-relative:page" filled="f" stroked="f">
          <v:textbox style="mso-next-textbox:#_x0000_s2507" inset="0,0,0,0">
            <w:txbxContent>
              <w:p w:rsidR="00B67961" w:rsidRDefault="00B67961">
                <w:pPr>
                  <w:spacing w:before="14"/>
                  <w:ind w:left="20"/>
                  <w:rPr>
                    <w:sz w:val="16"/>
                  </w:rPr>
                </w:pPr>
                <w:r>
                  <w:rPr>
                    <w:sz w:val="16"/>
                  </w:rPr>
                  <w:t>1.5.8.RELEASE</w:t>
                </w:r>
              </w:p>
            </w:txbxContent>
          </v:textbox>
          <w10:wrap anchorx="page" anchory="page"/>
        </v:shape>
      </w:pict>
    </w:r>
    <w:r>
      <w:pict>
        <v:shape id="_x0000_s2506" type="#_x0000_t202" style="position:absolute;margin-left:275.75pt;margin-top:801.75pt;width:43.85pt;height:10.95pt;z-index:-716272;mso-position-horizontal-relative:page;mso-position-vertical-relative:page" filled="f" stroked="f">
          <v:textbox style="mso-next-textbox:#_x0000_s2506" inset="0,0,0,0">
            <w:txbxContent>
              <w:p w:rsidR="00B67961" w:rsidRDefault="00B67961">
                <w:pPr>
                  <w:spacing w:before="14"/>
                  <w:ind w:left="20"/>
                  <w:rPr>
                    <w:sz w:val="16"/>
                  </w:rPr>
                </w:pPr>
                <w:r>
                  <w:rPr>
                    <w:sz w:val="16"/>
                  </w:rPr>
                  <w:t>Spring Boot</w:t>
                </w:r>
              </w:p>
            </w:txbxContent>
          </v:textbox>
          <w10:wrap anchorx="page" anchory="page"/>
        </v:shape>
      </w:pict>
    </w:r>
    <w:r>
      <w:pict>
        <v:shape id="_x0000_s2505" type="#_x0000_t202" style="position:absolute;margin-left:511.5pt;margin-top:801.75pt;width:13.8pt;height:10.95pt;z-index:-716248;mso-position-horizontal-relative:page;mso-position-vertical-relative:page" filled="f" stroked="f">
          <v:textbox style="mso-next-textbox:#_x0000_s2505" inset="0,0,0,0">
            <w:txbxContent>
              <w:p w:rsidR="00B67961" w:rsidRDefault="00B67961">
                <w:pPr>
                  <w:spacing w:before="14"/>
                  <w:ind w:left="40"/>
                  <w:rPr>
                    <w:sz w:val="16"/>
                  </w:rPr>
                </w:pPr>
                <w:r>
                  <w:fldChar w:fldCharType="begin"/>
                </w:r>
                <w:r>
                  <w:rPr>
                    <w:sz w:val="16"/>
                  </w:rPr>
                  <w:instrText xml:space="preserve"> PAGE  \* roman </w:instrText>
                </w:r>
                <w:r>
                  <w:fldChar w:fldCharType="separate"/>
                </w:r>
                <w:r w:rsidR="00A33AA3">
                  <w:rPr>
                    <w:noProof/>
                    <w:sz w:val="16"/>
                  </w:rPr>
                  <w:t>xiv</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453" style="position:absolute;margin-left:1in;margin-top:799.05pt;width:451.3pt;height:.5pt;z-index:-715648;mso-position-horizontal-relative:page;mso-position-vertical-relative:page" coordorigin="1440,15981" coordsize="9026,10">
          <v:line id="_x0000_s2456" style="position:absolute" from="1440,15986" to="4449,15986" strokeweight=".5pt"/>
          <v:line id="_x0000_s2455" style="position:absolute" from="4449,15986" to="7457,15986" strokeweight=".5pt"/>
          <v:line id="_x0000_s245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52" type="#_x0000_t202" style="position:absolute;margin-left:71pt;margin-top:801.75pt;width:58.95pt;height:10.95pt;z-index:-715624;mso-position-horizontal-relative:page;mso-position-vertical-relative:page" filled="f" stroked="f">
          <v:textbox style="mso-next-textbox:#_x0000_s2452" inset="0,0,0,0">
            <w:txbxContent>
              <w:p w:rsidR="00B67961" w:rsidRDefault="00B67961">
                <w:pPr>
                  <w:spacing w:before="14"/>
                  <w:ind w:left="20"/>
                  <w:rPr>
                    <w:sz w:val="16"/>
                  </w:rPr>
                </w:pPr>
                <w:r>
                  <w:rPr>
                    <w:sz w:val="16"/>
                  </w:rPr>
                  <w:t>1.5.8.RELEASE</w:t>
                </w:r>
              </w:p>
            </w:txbxContent>
          </v:textbox>
          <w10:wrap anchorx="page" anchory="page"/>
        </v:shape>
      </w:pict>
    </w:r>
    <w:r>
      <w:pict>
        <v:shape id="_x0000_s2451" type="#_x0000_t202" style="position:absolute;margin-left:275.75pt;margin-top:801.75pt;width:43.85pt;height:10.95pt;z-index:-715600;mso-position-horizontal-relative:page;mso-position-vertical-relative:page" filled="f" stroked="f">
          <v:textbox style="mso-next-textbox:#_x0000_s2451" inset="0,0,0,0">
            <w:txbxContent>
              <w:p w:rsidR="00B67961" w:rsidRDefault="00B67961">
                <w:pPr>
                  <w:spacing w:before="14"/>
                  <w:ind w:left="20"/>
                  <w:rPr>
                    <w:sz w:val="16"/>
                  </w:rPr>
                </w:pPr>
                <w:r>
                  <w:rPr>
                    <w:sz w:val="16"/>
                  </w:rPr>
                  <w:t>Spring Boot</w:t>
                </w:r>
              </w:p>
            </w:txbxContent>
          </v:textbox>
          <w10:wrap anchorx="page" anchory="page"/>
        </v:shape>
      </w:pict>
    </w:r>
    <w:r>
      <w:pict>
        <v:shape id="_x0000_s2450" type="#_x0000_t202" style="position:absolute;margin-left:508.95pt;margin-top:801.75pt;width:15.35pt;height:10.95pt;z-index:-715576;mso-position-horizontal-relative:page;mso-position-vertical-relative:page" filled="f" stroked="f">
          <v:textbox style="mso-next-textbox:#_x0000_s2450" inset="0,0,0,0">
            <w:txbxContent>
              <w:p w:rsidR="00B67961" w:rsidRDefault="00B67961">
                <w:pPr>
                  <w:spacing w:before="14"/>
                  <w:ind w:left="20"/>
                  <w:rPr>
                    <w:sz w:val="16"/>
                  </w:rPr>
                </w:pPr>
                <w:r>
                  <w:rPr>
                    <w:sz w:val="16"/>
                  </w:rPr>
                  <w:t>110</w:t>
                </w:r>
              </w:p>
            </w:txbxContent>
          </v:textbox>
          <w10:wrap anchorx="page" anchory="page"/>
        </v:shape>
      </w:pic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446" style="position:absolute;margin-left:1in;margin-top:799.05pt;width:451.3pt;height:.5pt;z-index:-715552;mso-position-horizontal-relative:page;mso-position-vertical-relative:page" coordorigin="1440,15981" coordsize="9026,10">
          <v:line id="_x0000_s2449" style="position:absolute" from="1440,15986" to="4449,15986" strokeweight=".5pt"/>
          <v:line id="_x0000_s2448" style="position:absolute" from="4449,15986" to="7457,15986" strokeweight=".5pt"/>
          <v:line id="_x0000_s244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45" type="#_x0000_t202" style="position:absolute;margin-left:71pt;margin-top:801.75pt;width:58.95pt;height:10.95pt;z-index:-715528;mso-position-horizontal-relative:page;mso-position-vertical-relative:page" filled="f" stroked="f">
          <v:textbox style="mso-next-textbox:#_x0000_s2445" inset="0,0,0,0">
            <w:txbxContent>
              <w:p w:rsidR="00B67961" w:rsidRDefault="00B67961">
                <w:pPr>
                  <w:spacing w:before="14"/>
                  <w:ind w:left="20"/>
                  <w:rPr>
                    <w:sz w:val="16"/>
                  </w:rPr>
                </w:pPr>
                <w:r>
                  <w:rPr>
                    <w:sz w:val="16"/>
                  </w:rPr>
                  <w:t>1.5.8.RELEASE</w:t>
                </w:r>
              </w:p>
            </w:txbxContent>
          </v:textbox>
          <w10:wrap anchorx="page" anchory="page"/>
        </v:shape>
      </w:pict>
    </w:r>
    <w:r>
      <w:pict>
        <v:shape id="_x0000_s2444" type="#_x0000_t202" style="position:absolute;margin-left:275.75pt;margin-top:801.75pt;width:43.85pt;height:10.95pt;z-index:-715504;mso-position-horizontal-relative:page;mso-position-vertical-relative:page" filled="f" stroked="f">
          <v:textbox style="mso-next-textbox:#_x0000_s2444" inset="0,0,0,0">
            <w:txbxContent>
              <w:p w:rsidR="00B67961" w:rsidRDefault="00B67961">
                <w:pPr>
                  <w:spacing w:before="14"/>
                  <w:ind w:left="20"/>
                  <w:rPr>
                    <w:sz w:val="16"/>
                  </w:rPr>
                </w:pPr>
                <w:r>
                  <w:rPr>
                    <w:sz w:val="16"/>
                  </w:rPr>
                  <w:t>Spring Boot</w:t>
                </w:r>
              </w:p>
            </w:txbxContent>
          </v:textbox>
          <w10:wrap anchorx="page" anchory="page"/>
        </v:shape>
      </w:pict>
    </w:r>
    <w:r>
      <w:pict>
        <v:shape id="_x0000_s2443" type="#_x0000_t202" style="position:absolute;margin-left:507.95pt;margin-top:801.75pt;width:17.35pt;height:10.95pt;z-index:-715480;mso-position-horizontal-relative:page;mso-position-vertical-relative:page" filled="f" stroked="f">
          <v:textbox style="mso-next-textbox:#_x0000_s2443" inset="0,0,0,0">
            <w:txbxContent>
              <w:p w:rsidR="00B67961" w:rsidRDefault="00B67961">
                <w:pPr>
                  <w:spacing w:before="14"/>
                  <w:ind w:left="40"/>
                  <w:rPr>
                    <w:sz w:val="16"/>
                  </w:rPr>
                </w:pPr>
                <w:r>
                  <w:fldChar w:fldCharType="begin"/>
                </w:r>
                <w:r>
                  <w:rPr>
                    <w:sz w:val="16"/>
                  </w:rPr>
                  <w:instrText xml:space="preserve"> PAGE </w:instrText>
                </w:r>
                <w:r>
                  <w:fldChar w:fldCharType="separate"/>
                </w:r>
                <w:r w:rsidR="00A33AA3">
                  <w:rPr>
                    <w:noProof/>
                    <w:sz w:val="16"/>
                  </w:rPr>
                  <w:t>118</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432" style="position:absolute;margin-left:1in;margin-top:799.05pt;width:451.3pt;height:.5pt;z-index:-715360;mso-position-horizontal-relative:page;mso-position-vertical-relative:page" coordorigin="1440,15981" coordsize="9026,10">
          <v:line id="_x0000_s2435" style="position:absolute" from="1440,15986" to="4449,15986" strokeweight=".5pt"/>
          <v:line id="_x0000_s2434" style="position:absolute" from="4449,15986" to="7457,15986" strokeweight=".5pt"/>
          <v:line id="_x0000_s243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31" type="#_x0000_t202" style="position:absolute;margin-left:71pt;margin-top:801.75pt;width:58.95pt;height:10.95pt;z-index:-715336;mso-position-horizontal-relative:page;mso-position-vertical-relative:page" filled="f" stroked="f">
          <v:textbox style="mso-next-textbox:#_x0000_s2431" inset="0,0,0,0">
            <w:txbxContent>
              <w:p w:rsidR="00B67961" w:rsidRDefault="00B67961">
                <w:pPr>
                  <w:spacing w:before="14"/>
                  <w:ind w:left="20"/>
                  <w:rPr>
                    <w:sz w:val="16"/>
                  </w:rPr>
                </w:pPr>
                <w:r>
                  <w:rPr>
                    <w:sz w:val="16"/>
                  </w:rPr>
                  <w:t>1.5.8.RELEASE</w:t>
                </w:r>
              </w:p>
            </w:txbxContent>
          </v:textbox>
          <w10:wrap anchorx="page" anchory="page"/>
        </v:shape>
      </w:pict>
    </w:r>
    <w:r>
      <w:pict>
        <v:shape id="_x0000_s2430" type="#_x0000_t202" style="position:absolute;margin-left:275.75pt;margin-top:801.75pt;width:43.85pt;height:10.95pt;z-index:-715312;mso-position-horizontal-relative:page;mso-position-vertical-relative:page" filled="f" stroked="f">
          <v:textbox style="mso-next-textbox:#_x0000_s2430" inset="0,0,0,0">
            <w:txbxContent>
              <w:p w:rsidR="00B67961" w:rsidRDefault="00B67961">
                <w:pPr>
                  <w:spacing w:before="14"/>
                  <w:ind w:left="20"/>
                  <w:rPr>
                    <w:sz w:val="16"/>
                  </w:rPr>
                </w:pPr>
                <w:r>
                  <w:rPr>
                    <w:sz w:val="16"/>
                  </w:rPr>
                  <w:t>Spring Boot</w:t>
                </w:r>
              </w:p>
            </w:txbxContent>
          </v:textbox>
          <w10:wrap anchorx="page" anchory="page"/>
        </v:shape>
      </w:pict>
    </w:r>
    <w:r>
      <w:pict>
        <v:shape id="_x0000_s2429" type="#_x0000_t202" style="position:absolute;margin-left:507.95pt;margin-top:801.75pt;width:17.35pt;height:10.95pt;z-index:-715288;mso-position-horizontal-relative:page;mso-position-vertical-relative:page" filled="f" stroked="f">
          <v:textbox style="mso-next-textbox:#_x0000_s2429" inset="0,0,0,0">
            <w:txbxContent>
              <w:p w:rsidR="00B67961" w:rsidRDefault="00B67961">
                <w:pPr>
                  <w:spacing w:before="14"/>
                  <w:ind w:left="40"/>
                  <w:rPr>
                    <w:sz w:val="16"/>
                  </w:rPr>
                </w:pPr>
                <w:r>
                  <w:fldChar w:fldCharType="begin"/>
                </w:r>
                <w:r>
                  <w:rPr>
                    <w:sz w:val="16"/>
                  </w:rPr>
                  <w:instrText xml:space="preserve"> PAGE </w:instrText>
                </w:r>
                <w:r>
                  <w:fldChar w:fldCharType="separate"/>
                </w:r>
                <w:r w:rsidR="00A33AA3">
                  <w:rPr>
                    <w:noProof/>
                    <w:sz w:val="16"/>
                  </w:rPr>
                  <w:t>127</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425" style="position:absolute;margin-left:1in;margin-top:799.05pt;width:451.3pt;height:.5pt;z-index:-715264;mso-position-horizontal-relative:page;mso-position-vertical-relative:page" coordorigin="1440,15981" coordsize="9026,10">
          <v:line id="_x0000_s2428" style="position:absolute" from="1440,15986" to="4449,15986" strokeweight=".5pt"/>
          <v:line id="_x0000_s2427" style="position:absolute" from="4449,15986" to="7457,15986" strokeweight=".5pt"/>
          <v:line id="_x0000_s242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24" type="#_x0000_t202" style="position:absolute;margin-left:71pt;margin-top:801.75pt;width:58.95pt;height:10.95pt;z-index:-715240;mso-position-horizontal-relative:page;mso-position-vertical-relative:page" filled="f" stroked="f">
          <v:textbox style="mso-next-textbox:#_x0000_s2424" inset="0,0,0,0">
            <w:txbxContent>
              <w:p w:rsidR="00B67961" w:rsidRDefault="00B67961">
                <w:pPr>
                  <w:spacing w:before="14"/>
                  <w:ind w:left="20"/>
                  <w:rPr>
                    <w:sz w:val="16"/>
                  </w:rPr>
                </w:pPr>
                <w:r>
                  <w:rPr>
                    <w:sz w:val="16"/>
                  </w:rPr>
                  <w:t>1.5.8.RELEASE</w:t>
                </w:r>
              </w:p>
            </w:txbxContent>
          </v:textbox>
          <w10:wrap anchorx="page" anchory="page"/>
        </v:shape>
      </w:pict>
    </w:r>
    <w:r>
      <w:pict>
        <v:shape id="_x0000_s2423" type="#_x0000_t202" style="position:absolute;margin-left:275.75pt;margin-top:801.75pt;width:43.85pt;height:10.95pt;z-index:-715216;mso-position-horizontal-relative:page;mso-position-vertical-relative:page" filled="f" stroked="f">
          <v:textbox style="mso-next-textbox:#_x0000_s2423" inset="0,0,0,0">
            <w:txbxContent>
              <w:p w:rsidR="00B67961" w:rsidRDefault="00B67961">
                <w:pPr>
                  <w:spacing w:before="14"/>
                  <w:ind w:left="20"/>
                  <w:rPr>
                    <w:sz w:val="16"/>
                  </w:rPr>
                </w:pPr>
                <w:r>
                  <w:rPr>
                    <w:sz w:val="16"/>
                  </w:rPr>
                  <w:t>Spring Boot</w:t>
                </w:r>
              </w:p>
            </w:txbxContent>
          </v:textbox>
          <w10:wrap anchorx="page" anchory="page"/>
        </v:shape>
      </w:pict>
    </w:r>
    <w:r>
      <w:pict>
        <v:shape id="_x0000_s2422" type="#_x0000_t202" style="position:absolute;margin-left:508.95pt;margin-top:801.75pt;width:15.35pt;height:10.95pt;z-index:-715192;mso-position-horizontal-relative:page;mso-position-vertical-relative:page" filled="f" stroked="f">
          <v:textbox style="mso-next-textbox:#_x0000_s2422" inset="0,0,0,0">
            <w:txbxContent>
              <w:p w:rsidR="00B67961" w:rsidRDefault="00B67961">
                <w:pPr>
                  <w:spacing w:before="14"/>
                  <w:ind w:left="20"/>
                  <w:rPr>
                    <w:sz w:val="16"/>
                  </w:rPr>
                </w:pPr>
                <w:r>
                  <w:rPr>
                    <w:sz w:val="16"/>
                  </w:rPr>
                  <w:t>130</w:t>
                </w:r>
              </w:p>
            </w:txbxContent>
          </v:textbox>
          <w10:wrap anchorx="page" anchory="page"/>
        </v:shape>
      </w:pic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418" style="position:absolute;margin-left:1in;margin-top:799.05pt;width:451.3pt;height:.5pt;z-index:-715168;mso-position-horizontal-relative:page;mso-position-vertical-relative:page" coordorigin="1440,15981" coordsize="9026,10">
          <v:line id="_x0000_s2421" style="position:absolute" from="1440,15986" to="4449,15986" strokeweight=".5pt"/>
          <v:line id="_x0000_s2420" style="position:absolute" from="4449,15986" to="7457,15986" strokeweight=".5pt"/>
          <v:line id="_x0000_s241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17" type="#_x0000_t202" style="position:absolute;margin-left:71pt;margin-top:801.75pt;width:58.95pt;height:10.95pt;z-index:-715144;mso-position-horizontal-relative:page;mso-position-vertical-relative:page" filled="f" stroked="f">
          <v:textbox style="mso-next-textbox:#_x0000_s2417" inset="0,0,0,0">
            <w:txbxContent>
              <w:p w:rsidR="00B67961" w:rsidRDefault="00B67961">
                <w:pPr>
                  <w:spacing w:before="14"/>
                  <w:ind w:left="20"/>
                  <w:rPr>
                    <w:sz w:val="16"/>
                  </w:rPr>
                </w:pPr>
                <w:r>
                  <w:rPr>
                    <w:sz w:val="16"/>
                  </w:rPr>
                  <w:t>1.5.8.RELEASE</w:t>
                </w:r>
              </w:p>
            </w:txbxContent>
          </v:textbox>
          <w10:wrap anchorx="page" anchory="page"/>
        </v:shape>
      </w:pict>
    </w:r>
    <w:r>
      <w:pict>
        <v:shape id="_x0000_s2416" type="#_x0000_t202" style="position:absolute;margin-left:275.75pt;margin-top:801.75pt;width:43.85pt;height:10.95pt;z-index:-715120;mso-position-horizontal-relative:page;mso-position-vertical-relative:page" filled="f" stroked="f">
          <v:textbox style="mso-next-textbox:#_x0000_s2416" inset="0,0,0,0">
            <w:txbxContent>
              <w:p w:rsidR="00B67961" w:rsidRDefault="00B67961">
                <w:pPr>
                  <w:spacing w:before="14"/>
                  <w:ind w:left="20"/>
                  <w:rPr>
                    <w:sz w:val="16"/>
                  </w:rPr>
                </w:pPr>
                <w:r>
                  <w:rPr>
                    <w:sz w:val="16"/>
                  </w:rPr>
                  <w:t>Spring Boot</w:t>
                </w:r>
              </w:p>
            </w:txbxContent>
          </v:textbox>
          <w10:wrap anchorx="page" anchory="page"/>
        </v:shape>
      </w:pict>
    </w:r>
    <w:r>
      <w:pict>
        <v:shape id="_x0000_s2415" type="#_x0000_t202" style="position:absolute;margin-left:507.95pt;margin-top:801.75pt;width:17.35pt;height:10.95pt;z-index:-715096;mso-position-horizontal-relative:page;mso-position-vertical-relative:page" filled="f" stroked="f">
          <v:textbox style="mso-next-textbox:#_x0000_s2415" inset="0,0,0,0">
            <w:txbxContent>
              <w:p w:rsidR="00B67961" w:rsidRDefault="00B67961">
                <w:pPr>
                  <w:spacing w:before="14"/>
                  <w:ind w:left="40"/>
                  <w:rPr>
                    <w:sz w:val="16"/>
                  </w:rPr>
                </w:pPr>
                <w:r>
                  <w:fldChar w:fldCharType="begin"/>
                </w:r>
                <w:r>
                  <w:rPr>
                    <w:sz w:val="16"/>
                  </w:rPr>
                  <w:instrText xml:space="preserve"> PAGE </w:instrText>
                </w:r>
                <w:r>
                  <w:fldChar w:fldCharType="separate"/>
                </w:r>
                <w:r w:rsidR="00A33AA3">
                  <w:rPr>
                    <w:noProof/>
                    <w:sz w:val="16"/>
                  </w:rPr>
                  <w:t>139</w:t>
                </w:r>
                <w:r>
                  <w:fldChar w:fldCharType="end"/>
                </w:r>
              </w:p>
            </w:txbxContent>
          </v:textbox>
          <w10:wrap anchorx="page" anchory="page"/>
        </v:shape>
      </w:pict>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411" style="position:absolute;margin-left:1in;margin-top:799.05pt;width:451.3pt;height:.5pt;z-index:-715072;mso-position-horizontal-relative:page;mso-position-vertical-relative:page" coordorigin="1440,15981" coordsize="9026,10">
          <v:line id="_x0000_s2414" style="position:absolute" from="1440,15986" to="4449,15986" strokeweight=".5pt"/>
          <v:line id="_x0000_s2413" style="position:absolute" from="4449,15986" to="7457,15986" strokeweight=".5pt"/>
          <v:line id="_x0000_s241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10" type="#_x0000_t202" style="position:absolute;margin-left:71pt;margin-top:801.75pt;width:58.95pt;height:10.95pt;z-index:-715048;mso-position-horizontal-relative:page;mso-position-vertical-relative:page" filled="f" stroked="f">
          <v:textbox style="mso-next-textbox:#_x0000_s2410" inset="0,0,0,0">
            <w:txbxContent>
              <w:p w:rsidR="00B67961" w:rsidRDefault="00B67961">
                <w:pPr>
                  <w:spacing w:before="14"/>
                  <w:ind w:left="20"/>
                  <w:rPr>
                    <w:sz w:val="16"/>
                  </w:rPr>
                </w:pPr>
                <w:r>
                  <w:rPr>
                    <w:sz w:val="16"/>
                  </w:rPr>
                  <w:t>1.5.8.RELEASE</w:t>
                </w:r>
              </w:p>
            </w:txbxContent>
          </v:textbox>
          <w10:wrap anchorx="page" anchory="page"/>
        </v:shape>
      </w:pict>
    </w:r>
    <w:r>
      <w:pict>
        <v:shape id="_x0000_s2409" type="#_x0000_t202" style="position:absolute;margin-left:275.75pt;margin-top:801.75pt;width:43.85pt;height:10.95pt;z-index:-715024;mso-position-horizontal-relative:page;mso-position-vertical-relative:page" filled="f" stroked="f">
          <v:textbox style="mso-next-textbox:#_x0000_s2409" inset="0,0,0,0">
            <w:txbxContent>
              <w:p w:rsidR="00B67961" w:rsidRDefault="00B67961">
                <w:pPr>
                  <w:spacing w:before="14"/>
                  <w:ind w:left="20"/>
                  <w:rPr>
                    <w:sz w:val="16"/>
                  </w:rPr>
                </w:pPr>
                <w:r>
                  <w:rPr>
                    <w:sz w:val="16"/>
                  </w:rPr>
                  <w:t>Spring Boot</w:t>
                </w:r>
              </w:p>
            </w:txbxContent>
          </v:textbox>
          <w10:wrap anchorx="page" anchory="page"/>
        </v:shape>
      </w:pict>
    </w:r>
    <w:r>
      <w:pict>
        <v:shape id="_x0000_s2408" type="#_x0000_t202" style="position:absolute;margin-left:508.95pt;margin-top:801.75pt;width:15.35pt;height:10.95pt;z-index:-715000;mso-position-horizontal-relative:page;mso-position-vertical-relative:page" filled="f" stroked="f">
          <v:textbox style="mso-next-textbox:#_x0000_s2408" inset="0,0,0,0">
            <w:txbxContent>
              <w:p w:rsidR="00B67961" w:rsidRDefault="00B67961">
                <w:pPr>
                  <w:spacing w:before="14"/>
                  <w:ind w:left="20"/>
                  <w:rPr>
                    <w:sz w:val="16"/>
                  </w:rPr>
                </w:pPr>
                <w:r>
                  <w:rPr>
                    <w:sz w:val="16"/>
                  </w:rPr>
                  <w:t>140</w:t>
                </w:r>
              </w:p>
            </w:txbxContent>
          </v:textbox>
          <w10:wrap anchorx="page" anchory="page"/>
        </v:shape>
      </w:pict>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404" style="position:absolute;margin-left:1in;margin-top:799.05pt;width:451.3pt;height:.5pt;z-index:-714976;mso-position-horizontal-relative:page;mso-position-vertical-relative:page" coordorigin="1440,15981" coordsize="9026,10">
          <v:line id="_x0000_s2407" style="position:absolute" from="1440,15986" to="4449,15986" strokeweight=".5pt"/>
          <v:line id="_x0000_s2406" style="position:absolute" from="4449,15986" to="7457,15986" strokeweight=".5pt"/>
          <v:line id="_x0000_s240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03" type="#_x0000_t202" style="position:absolute;margin-left:71pt;margin-top:801.75pt;width:58.95pt;height:10.95pt;z-index:-714952;mso-position-horizontal-relative:page;mso-position-vertical-relative:page" filled="f" stroked="f">
          <v:textbox style="mso-next-textbox:#_x0000_s2403" inset="0,0,0,0">
            <w:txbxContent>
              <w:p w:rsidR="00B67961" w:rsidRDefault="00B67961">
                <w:pPr>
                  <w:spacing w:before="14"/>
                  <w:ind w:left="20"/>
                  <w:rPr>
                    <w:sz w:val="16"/>
                  </w:rPr>
                </w:pPr>
                <w:r>
                  <w:rPr>
                    <w:sz w:val="16"/>
                  </w:rPr>
                  <w:t>1.5.8.RELEASE</w:t>
                </w:r>
              </w:p>
            </w:txbxContent>
          </v:textbox>
          <w10:wrap anchorx="page" anchory="page"/>
        </v:shape>
      </w:pict>
    </w:r>
    <w:r>
      <w:pict>
        <v:shape id="_x0000_s2402" type="#_x0000_t202" style="position:absolute;margin-left:275.75pt;margin-top:801.75pt;width:43.85pt;height:10.95pt;z-index:-714928;mso-position-horizontal-relative:page;mso-position-vertical-relative:page" filled="f" stroked="f">
          <v:textbox style="mso-next-textbox:#_x0000_s2402" inset="0,0,0,0">
            <w:txbxContent>
              <w:p w:rsidR="00B67961" w:rsidRDefault="00B67961">
                <w:pPr>
                  <w:spacing w:before="14"/>
                  <w:ind w:left="20"/>
                  <w:rPr>
                    <w:sz w:val="16"/>
                  </w:rPr>
                </w:pPr>
                <w:r>
                  <w:rPr>
                    <w:sz w:val="16"/>
                  </w:rPr>
                  <w:t>Spring Boot</w:t>
                </w:r>
              </w:p>
            </w:txbxContent>
          </v:textbox>
          <w10:wrap anchorx="page" anchory="page"/>
        </v:shape>
      </w:pict>
    </w:r>
    <w:r>
      <w:pict>
        <v:shape id="_x0000_s2401" type="#_x0000_t202" style="position:absolute;margin-left:507.95pt;margin-top:801.75pt;width:17.35pt;height:10.95pt;z-index:-714904;mso-position-horizontal-relative:page;mso-position-vertical-relative:page" filled="f" stroked="f">
          <v:textbox style="mso-next-textbox:#_x0000_s2401" inset="0,0,0,0">
            <w:txbxContent>
              <w:p w:rsidR="00B67961" w:rsidRDefault="00B67961">
                <w:pPr>
                  <w:spacing w:before="14"/>
                  <w:ind w:left="40"/>
                  <w:rPr>
                    <w:sz w:val="16"/>
                  </w:rPr>
                </w:pPr>
                <w:r>
                  <w:fldChar w:fldCharType="begin"/>
                </w:r>
                <w:r>
                  <w:rPr>
                    <w:sz w:val="16"/>
                  </w:rPr>
                  <w:instrText xml:space="preserve"> PAGE </w:instrText>
                </w:r>
                <w:r>
                  <w:fldChar w:fldCharType="separate"/>
                </w:r>
                <w:r w:rsidR="00A33AA3">
                  <w:rPr>
                    <w:noProof/>
                    <w:sz w:val="16"/>
                  </w:rPr>
                  <w:t>142</w:t>
                </w:r>
                <w:r>
                  <w:fldChar w:fldCharType="end"/>
                </w:r>
              </w:p>
            </w:txbxContent>
          </v:textbox>
          <w10:wrap anchorx="page" anchory="page"/>
        </v:shape>
      </w:pict>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390" style="position:absolute;margin-left:1in;margin-top:799.05pt;width:451.3pt;height:.5pt;z-index:-714784;mso-position-horizontal-relative:page;mso-position-vertical-relative:page" coordorigin="1440,15981" coordsize="9026,10">
          <v:line id="_x0000_s2393" style="position:absolute" from="1440,15986" to="4449,15986" strokeweight=".5pt"/>
          <v:line id="_x0000_s2392" style="position:absolute" from="4449,15986" to="7457,15986" strokeweight=".5pt"/>
          <v:line id="_x0000_s239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89" type="#_x0000_t202" style="position:absolute;margin-left:71pt;margin-top:801.75pt;width:58.95pt;height:10.95pt;z-index:-714760;mso-position-horizontal-relative:page;mso-position-vertical-relative:page" filled="f" stroked="f">
          <v:textbox style="mso-next-textbox:#_x0000_s2389" inset="0,0,0,0">
            <w:txbxContent>
              <w:p w:rsidR="00B67961" w:rsidRDefault="00B67961">
                <w:pPr>
                  <w:spacing w:before="14"/>
                  <w:ind w:left="20"/>
                  <w:rPr>
                    <w:sz w:val="16"/>
                  </w:rPr>
                </w:pPr>
                <w:r>
                  <w:rPr>
                    <w:sz w:val="16"/>
                  </w:rPr>
                  <w:t>1.5.8.RELEASE</w:t>
                </w:r>
              </w:p>
            </w:txbxContent>
          </v:textbox>
          <w10:wrap anchorx="page" anchory="page"/>
        </v:shape>
      </w:pict>
    </w:r>
    <w:r>
      <w:pict>
        <v:shape id="_x0000_s2388" type="#_x0000_t202" style="position:absolute;margin-left:275.75pt;margin-top:801.75pt;width:43.85pt;height:10.95pt;z-index:-714736;mso-position-horizontal-relative:page;mso-position-vertical-relative:page" filled="f" stroked="f">
          <v:textbox style="mso-next-textbox:#_x0000_s2388" inset="0,0,0,0">
            <w:txbxContent>
              <w:p w:rsidR="00B67961" w:rsidRDefault="00B67961">
                <w:pPr>
                  <w:spacing w:before="14"/>
                  <w:ind w:left="20"/>
                  <w:rPr>
                    <w:sz w:val="16"/>
                  </w:rPr>
                </w:pPr>
                <w:r>
                  <w:rPr>
                    <w:sz w:val="16"/>
                  </w:rPr>
                  <w:t>Spring Boot</w:t>
                </w:r>
              </w:p>
            </w:txbxContent>
          </v:textbox>
          <w10:wrap anchorx="page" anchory="page"/>
        </v:shape>
      </w:pict>
    </w:r>
    <w:r>
      <w:pict>
        <v:shape id="_x0000_s2387" type="#_x0000_t202" style="position:absolute;margin-left:507.95pt;margin-top:801.75pt;width:17.35pt;height:10.95pt;z-index:-714712;mso-position-horizontal-relative:page;mso-position-vertical-relative:page" filled="f" stroked="f">
          <v:textbox style="mso-next-textbox:#_x0000_s2387" inset="0,0,0,0">
            <w:txbxContent>
              <w:p w:rsidR="00B67961" w:rsidRDefault="00B67961">
                <w:pPr>
                  <w:spacing w:before="14"/>
                  <w:ind w:left="40"/>
                  <w:rPr>
                    <w:sz w:val="16"/>
                  </w:rPr>
                </w:pPr>
                <w:r>
                  <w:fldChar w:fldCharType="begin"/>
                </w:r>
                <w:r>
                  <w:rPr>
                    <w:sz w:val="16"/>
                  </w:rPr>
                  <w:instrText xml:space="preserve"> PAGE </w:instrText>
                </w:r>
                <w:r>
                  <w:fldChar w:fldCharType="separate"/>
                </w:r>
                <w:r w:rsidR="00A33AA3">
                  <w:rPr>
                    <w:noProof/>
                    <w:sz w:val="16"/>
                  </w:rPr>
                  <w:t>160</w:t>
                </w:r>
                <w:r>
                  <w:fldChar w:fldCharType="end"/>
                </w:r>
              </w:p>
            </w:txbxContent>
          </v:textbox>
          <w10:wrap anchorx="page" anchory="page"/>
        </v:shape>
      </w:pict>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376" style="position:absolute;margin-left:1in;margin-top:799.05pt;width:451.3pt;height:.5pt;z-index:-714592;mso-position-horizontal-relative:page;mso-position-vertical-relative:page" coordorigin="1440,15981" coordsize="9026,10">
          <v:line id="_x0000_s2379" style="position:absolute" from="1440,15986" to="4449,15986" strokeweight=".5pt"/>
          <v:line id="_x0000_s2378" style="position:absolute" from="4449,15986" to="7457,15986" strokeweight=".5pt"/>
          <v:line id="_x0000_s237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75" type="#_x0000_t202" style="position:absolute;margin-left:71pt;margin-top:801.75pt;width:58.95pt;height:10.95pt;z-index:-714568;mso-position-horizontal-relative:page;mso-position-vertical-relative:page" filled="f" stroked="f">
          <v:textbox style="mso-next-textbox:#_x0000_s2375" inset="0,0,0,0">
            <w:txbxContent>
              <w:p w:rsidR="00B67961" w:rsidRDefault="00B67961">
                <w:pPr>
                  <w:spacing w:before="14"/>
                  <w:ind w:left="20"/>
                  <w:rPr>
                    <w:sz w:val="16"/>
                  </w:rPr>
                </w:pPr>
                <w:r>
                  <w:rPr>
                    <w:sz w:val="16"/>
                  </w:rPr>
                  <w:t>1.5.8.RELEASE</w:t>
                </w:r>
              </w:p>
            </w:txbxContent>
          </v:textbox>
          <w10:wrap anchorx="page" anchory="page"/>
        </v:shape>
      </w:pict>
    </w:r>
    <w:r>
      <w:pict>
        <v:shape id="_x0000_s2374" type="#_x0000_t202" style="position:absolute;margin-left:275.75pt;margin-top:801.75pt;width:43.85pt;height:10.95pt;z-index:-714544;mso-position-horizontal-relative:page;mso-position-vertical-relative:page" filled="f" stroked="f">
          <v:textbox style="mso-next-textbox:#_x0000_s2374" inset="0,0,0,0">
            <w:txbxContent>
              <w:p w:rsidR="00B67961" w:rsidRDefault="00B67961">
                <w:pPr>
                  <w:spacing w:before="14"/>
                  <w:ind w:left="20"/>
                  <w:rPr>
                    <w:sz w:val="16"/>
                  </w:rPr>
                </w:pPr>
                <w:r>
                  <w:rPr>
                    <w:sz w:val="16"/>
                  </w:rPr>
                  <w:t>Spring Boot</w:t>
                </w:r>
              </w:p>
            </w:txbxContent>
          </v:textbox>
          <w10:wrap anchorx="page" anchory="page"/>
        </v:shape>
      </w:pict>
    </w:r>
    <w:r>
      <w:pict>
        <v:shape id="_x0000_s2373" type="#_x0000_t202" style="position:absolute;margin-left:507.95pt;margin-top:801.75pt;width:17.35pt;height:10.95pt;z-index:-714520;mso-position-horizontal-relative:page;mso-position-vertical-relative:page" filled="f" stroked="f">
          <v:textbox style="mso-next-textbox:#_x0000_s2373" inset="0,0,0,0">
            <w:txbxContent>
              <w:p w:rsidR="00B67961" w:rsidRDefault="00B67961">
                <w:pPr>
                  <w:spacing w:before="14"/>
                  <w:ind w:left="40"/>
                  <w:rPr>
                    <w:sz w:val="16"/>
                  </w:rPr>
                </w:pPr>
                <w:r>
                  <w:fldChar w:fldCharType="begin"/>
                </w:r>
                <w:r>
                  <w:rPr>
                    <w:sz w:val="16"/>
                  </w:rPr>
                  <w:instrText xml:space="preserve"> PAGE </w:instrText>
                </w:r>
                <w:r>
                  <w:fldChar w:fldCharType="separate"/>
                </w:r>
                <w:r w:rsidR="00A33AA3">
                  <w:rPr>
                    <w:noProof/>
                    <w:sz w:val="16"/>
                  </w:rPr>
                  <w:t>163</w:t>
                </w:r>
                <w:r>
                  <w:fldChar w:fldCharType="end"/>
                </w:r>
              </w:p>
            </w:txbxContent>
          </v:textbox>
          <w10:wrap anchorx="page" anchory="page"/>
        </v:shape>
      </w:pict>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rPr>
        <w:sz w:val="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rPr>
        <w:sz w:val="2"/>
      </w:rPr>
    </w:pP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364" style="position:absolute;margin-left:1in;margin-top:799.05pt;width:451.3pt;height:.5pt;z-index:-714448;mso-position-horizontal-relative:page;mso-position-vertical-relative:page" coordorigin="1440,15981" coordsize="9026,10">
          <v:line id="_x0000_s2367" style="position:absolute" from="1440,15986" to="4449,15986" strokeweight=".5pt"/>
          <v:line id="_x0000_s2366" style="position:absolute" from="4449,15986" to="7457,15986" strokeweight=".5pt"/>
          <v:line id="_x0000_s236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63" type="#_x0000_t202" style="position:absolute;margin-left:71pt;margin-top:801.75pt;width:58.95pt;height:10.95pt;z-index:-714424;mso-position-horizontal-relative:page;mso-position-vertical-relative:page" filled="f" stroked="f">
          <v:textbox style="mso-next-textbox:#_x0000_s2363" inset="0,0,0,0">
            <w:txbxContent>
              <w:p w:rsidR="00B67961" w:rsidRDefault="00B67961">
                <w:pPr>
                  <w:spacing w:before="14"/>
                  <w:ind w:left="20"/>
                  <w:rPr>
                    <w:sz w:val="16"/>
                  </w:rPr>
                </w:pPr>
                <w:r>
                  <w:rPr>
                    <w:sz w:val="16"/>
                  </w:rPr>
                  <w:t>1.5.8.RELEASE</w:t>
                </w:r>
              </w:p>
            </w:txbxContent>
          </v:textbox>
          <w10:wrap anchorx="page" anchory="page"/>
        </v:shape>
      </w:pict>
    </w:r>
    <w:r>
      <w:pict>
        <v:shape id="_x0000_s2362" type="#_x0000_t202" style="position:absolute;margin-left:275.75pt;margin-top:801.75pt;width:43.85pt;height:10.95pt;z-index:-714400;mso-position-horizontal-relative:page;mso-position-vertical-relative:page" filled="f" stroked="f">
          <v:textbox style="mso-next-textbox:#_x0000_s2362" inset="0,0,0,0">
            <w:txbxContent>
              <w:p w:rsidR="00B67961" w:rsidRDefault="00B67961">
                <w:pPr>
                  <w:spacing w:before="14"/>
                  <w:ind w:left="20"/>
                  <w:rPr>
                    <w:sz w:val="16"/>
                  </w:rPr>
                </w:pPr>
                <w:r>
                  <w:rPr>
                    <w:sz w:val="16"/>
                  </w:rPr>
                  <w:t>Spring Boot</w:t>
                </w:r>
              </w:p>
            </w:txbxContent>
          </v:textbox>
          <w10:wrap anchorx="page" anchory="page"/>
        </v:shape>
      </w:pict>
    </w:r>
    <w:r>
      <w:pict>
        <v:shape id="_x0000_s2361" type="#_x0000_t202" style="position:absolute;margin-left:507.95pt;margin-top:801.75pt;width:17.35pt;height:10.95pt;z-index:-714376;mso-position-horizontal-relative:page;mso-position-vertical-relative:page" filled="f" stroked="f">
          <v:textbox style="mso-next-textbox:#_x0000_s2361" inset="0,0,0,0">
            <w:txbxContent>
              <w:p w:rsidR="00B67961" w:rsidRDefault="00B67961">
                <w:pPr>
                  <w:spacing w:before="14"/>
                  <w:ind w:left="40"/>
                  <w:rPr>
                    <w:sz w:val="16"/>
                  </w:rPr>
                </w:pPr>
                <w:r>
                  <w:fldChar w:fldCharType="begin"/>
                </w:r>
                <w:r>
                  <w:rPr>
                    <w:sz w:val="16"/>
                  </w:rPr>
                  <w:instrText xml:space="preserve"> PAGE </w:instrText>
                </w:r>
                <w:r>
                  <w:fldChar w:fldCharType="separate"/>
                </w:r>
                <w:r w:rsidR="00A33AA3">
                  <w:rPr>
                    <w:noProof/>
                    <w:sz w:val="16"/>
                  </w:rPr>
                  <w:t>167</w:t>
                </w:r>
                <w:r>
                  <w:fldChar w:fldCharType="end"/>
                </w:r>
              </w:p>
            </w:txbxContent>
          </v:textbox>
          <w10:wrap anchorx="page" anchory="page"/>
        </v:shape>
      </w:pict>
    </w: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350" style="position:absolute;margin-left:1in;margin-top:799.05pt;width:451.3pt;height:.5pt;z-index:-714256;mso-position-horizontal-relative:page;mso-position-vertical-relative:page" coordorigin="1440,15981" coordsize="9026,10">
          <v:line id="_x0000_s2353" style="position:absolute" from="1440,15986" to="4449,15986" strokeweight=".5pt"/>
          <v:line id="_x0000_s2352" style="position:absolute" from="4449,15986" to="7457,15986" strokeweight=".5pt"/>
          <v:line id="_x0000_s235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49" type="#_x0000_t202" style="position:absolute;margin-left:71pt;margin-top:801.75pt;width:58.95pt;height:10.95pt;z-index:-714232;mso-position-horizontal-relative:page;mso-position-vertical-relative:page" filled="f" stroked="f">
          <v:textbox style="mso-next-textbox:#_x0000_s2349" inset="0,0,0,0">
            <w:txbxContent>
              <w:p w:rsidR="00B67961" w:rsidRDefault="00B67961">
                <w:pPr>
                  <w:spacing w:before="14"/>
                  <w:ind w:left="20"/>
                  <w:rPr>
                    <w:sz w:val="16"/>
                  </w:rPr>
                </w:pPr>
                <w:r>
                  <w:rPr>
                    <w:sz w:val="16"/>
                  </w:rPr>
                  <w:t>1.5.8.RELEASE</w:t>
                </w:r>
              </w:p>
            </w:txbxContent>
          </v:textbox>
          <w10:wrap anchorx="page" anchory="page"/>
        </v:shape>
      </w:pict>
    </w:r>
    <w:r>
      <w:pict>
        <v:shape id="_x0000_s2348" type="#_x0000_t202" style="position:absolute;margin-left:275.75pt;margin-top:801.75pt;width:43.85pt;height:10.95pt;z-index:-714208;mso-position-horizontal-relative:page;mso-position-vertical-relative:page" filled="f" stroked="f">
          <v:textbox style="mso-next-textbox:#_x0000_s2348" inset="0,0,0,0">
            <w:txbxContent>
              <w:p w:rsidR="00B67961" w:rsidRDefault="00B67961">
                <w:pPr>
                  <w:spacing w:before="14"/>
                  <w:ind w:left="20"/>
                  <w:rPr>
                    <w:sz w:val="16"/>
                  </w:rPr>
                </w:pPr>
                <w:r>
                  <w:rPr>
                    <w:sz w:val="16"/>
                  </w:rPr>
                  <w:t>Spring Boot</w:t>
                </w:r>
              </w:p>
            </w:txbxContent>
          </v:textbox>
          <w10:wrap anchorx="page" anchory="page"/>
        </v:shape>
      </w:pict>
    </w:r>
    <w:r>
      <w:pict>
        <v:shape id="_x0000_s2347" type="#_x0000_t202" style="position:absolute;margin-left:507.95pt;margin-top:801.75pt;width:17.35pt;height:10.95pt;z-index:-714184;mso-position-horizontal-relative:page;mso-position-vertical-relative:page" filled="f" stroked="f">
          <v:textbox style="mso-next-textbox:#_x0000_s2347" inset="0,0,0,0">
            <w:txbxContent>
              <w:p w:rsidR="00B67961" w:rsidRDefault="00B67961">
                <w:pPr>
                  <w:spacing w:before="14"/>
                  <w:ind w:left="40"/>
                  <w:rPr>
                    <w:sz w:val="16"/>
                  </w:rPr>
                </w:pPr>
                <w:r>
                  <w:fldChar w:fldCharType="begin"/>
                </w:r>
                <w:r>
                  <w:rPr>
                    <w:sz w:val="16"/>
                  </w:rPr>
                  <w:instrText xml:space="preserve"> PAGE </w:instrText>
                </w:r>
                <w:r>
                  <w:fldChar w:fldCharType="separate"/>
                </w:r>
                <w:r w:rsidR="00A33AA3">
                  <w:rPr>
                    <w:noProof/>
                    <w:sz w:val="16"/>
                  </w:rPr>
                  <w:t>179</w:t>
                </w:r>
                <w:r>
                  <w:fldChar w:fldCharType="end"/>
                </w:r>
              </w:p>
            </w:txbxContent>
          </v:textbox>
          <w10:wrap anchorx="page" anchory="page"/>
        </v:shape>
      </w:pict>
    </w: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343" style="position:absolute;margin-left:1in;margin-top:799.05pt;width:451.3pt;height:.5pt;z-index:-714160;mso-position-horizontal-relative:page;mso-position-vertical-relative:page" coordorigin="1440,15981" coordsize="9026,10">
          <v:line id="_x0000_s2346" style="position:absolute" from="1440,15986" to="4449,15986" strokeweight=".5pt"/>
          <v:line id="_x0000_s2345" style="position:absolute" from="4449,15986" to="7457,15986" strokeweight=".5pt"/>
          <v:line id="_x0000_s234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42" type="#_x0000_t202" style="position:absolute;margin-left:71pt;margin-top:801.75pt;width:58.95pt;height:10.95pt;z-index:-714136;mso-position-horizontal-relative:page;mso-position-vertical-relative:page" filled="f" stroked="f">
          <v:textbox style="mso-next-textbox:#_x0000_s2342" inset="0,0,0,0">
            <w:txbxContent>
              <w:p w:rsidR="00B67961" w:rsidRDefault="00B67961">
                <w:pPr>
                  <w:spacing w:before="14"/>
                  <w:ind w:left="20"/>
                  <w:rPr>
                    <w:sz w:val="16"/>
                  </w:rPr>
                </w:pPr>
                <w:r>
                  <w:rPr>
                    <w:sz w:val="16"/>
                  </w:rPr>
                  <w:t>1.5.8.RELEASE</w:t>
                </w:r>
              </w:p>
            </w:txbxContent>
          </v:textbox>
          <w10:wrap anchorx="page" anchory="page"/>
        </v:shape>
      </w:pict>
    </w:r>
    <w:r>
      <w:pict>
        <v:shape id="_x0000_s2341" type="#_x0000_t202" style="position:absolute;margin-left:275.75pt;margin-top:801.75pt;width:43.85pt;height:10.95pt;z-index:-714112;mso-position-horizontal-relative:page;mso-position-vertical-relative:page" filled="f" stroked="f">
          <v:textbox style="mso-next-textbox:#_x0000_s2341" inset="0,0,0,0">
            <w:txbxContent>
              <w:p w:rsidR="00B67961" w:rsidRDefault="00B67961">
                <w:pPr>
                  <w:spacing w:before="14"/>
                  <w:ind w:left="20"/>
                  <w:rPr>
                    <w:sz w:val="16"/>
                  </w:rPr>
                </w:pPr>
                <w:r>
                  <w:rPr>
                    <w:sz w:val="16"/>
                  </w:rPr>
                  <w:t>Spring Boot</w:t>
                </w:r>
              </w:p>
            </w:txbxContent>
          </v:textbox>
          <w10:wrap anchorx="page" anchory="page"/>
        </v:shape>
      </w:pict>
    </w:r>
    <w:r>
      <w:pict>
        <v:shape id="_x0000_s2340" type="#_x0000_t202" style="position:absolute;margin-left:508.95pt;margin-top:801.75pt;width:15.35pt;height:10.95pt;z-index:-714088;mso-position-horizontal-relative:page;mso-position-vertical-relative:page" filled="f" stroked="f">
          <v:textbox style="mso-next-textbox:#_x0000_s2340" inset="0,0,0,0">
            <w:txbxContent>
              <w:p w:rsidR="00B67961" w:rsidRDefault="00B67961">
                <w:pPr>
                  <w:spacing w:before="14"/>
                  <w:ind w:left="20"/>
                  <w:rPr>
                    <w:sz w:val="16"/>
                  </w:rPr>
                </w:pPr>
                <w:r>
                  <w:rPr>
                    <w:sz w:val="16"/>
                  </w:rPr>
                  <w:t>180</w:t>
                </w:r>
              </w:p>
            </w:txbxContent>
          </v:textbox>
          <w10:wrap anchorx="page" anchory="page"/>
        </v:shape>
      </w:pict>
    </w: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336" style="position:absolute;margin-left:1in;margin-top:799.05pt;width:451.3pt;height:.5pt;z-index:-714064;mso-position-horizontal-relative:page;mso-position-vertical-relative:page" coordorigin="1440,15981" coordsize="9026,10">
          <v:line id="_x0000_s2339" style="position:absolute" from="1440,15986" to="4449,15986" strokeweight=".5pt"/>
          <v:line id="_x0000_s2338" style="position:absolute" from="4449,15986" to="7457,15986" strokeweight=".5pt"/>
          <v:line id="_x0000_s233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35" type="#_x0000_t202" style="position:absolute;margin-left:71pt;margin-top:801.75pt;width:58.95pt;height:10.95pt;z-index:-714040;mso-position-horizontal-relative:page;mso-position-vertical-relative:page" filled="f" stroked="f">
          <v:textbox style="mso-next-textbox:#_x0000_s2335" inset="0,0,0,0">
            <w:txbxContent>
              <w:p w:rsidR="00B67961" w:rsidRDefault="00B67961">
                <w:pPr>
                  <w:spacing w:before="14"/>
                  <w:ind w:left="20"/>
                  <w:rPr>
                    <w:sz w:val="16"/>
                  </w:rPr>
                </w:pPr>
                <w:r>
                  <w:rPr>
                    <w:sz w:val="16"/>
                  </w:rPr>
                  <w:t>1.5.8.RELEASE</w:t>
                </w:r>
              </w:p>
            </w:txbxContent>
          </v:textbox>
          <w10:wrap anchorx="page" anchory="page"/>
        </v:shape>
      </w:pict>
    </w:r>
    <w:r>
      <w:pict>
        <v:shape id="_x0000_s2334" type="#_x0000_t202" style="position:absolute;margin-left:275.75pt;margin-top:801.75pt;width:43.85pt;height:10.95pt;z-index:-714016;mso-position-horizontal-relative:page;mso-position-vertical-relative:page" filled="f" stroked="f">
          <v:textbox style="mso-next-textbox:#_x0000_s2334" inset="0,0,0,0">
            <w:txbxContent>
              <w:p w:rsidR="00B67961" w:rsidRDefault="00B67961">
                <w:pPr>
                  <w:spacing w:before="14"/>
                  <w:ind w:left="20"/>
                  <w:rPr>
                    <w:sz w:val="16"/>
                  </w:rPr>
                </w:pPr>
                <w:r>
                  <w:rPr>
                    <w:sz w:val="16"/>
                  </w:rPr>
                  <w:t>Spring Boot</w:t>
                </w:r>
              </w:p>
            </w:txbxContent>
          </v:textbox>
          <w10:wrap anchorx="page" anchory="page"/>
        </v:shape>
      </w:pict>
    </w:r>
    <w:r>
      <w:pict>
        <v:shape id="_x0000_s2333" type="#_x0000_t202" style="position:absolute;margin-left:507.95pt;margin-top:801.75pt;width:17.35pt;height:10.95pt;z-index:-713992;mso-position-horizontal-relative:page;mso-position-vertical-relative:page" filled="f" stroked="f">
          <v:textbox style="mso-next-textbox:#_x0000_s2333" inset="0,0,0,0">
            <w:txbxContent>
              <w:p w:rsidR="00B67961" w:rsidRDefault="00B67961">
                <w:pPr>
                  <w:spacing w:before="14"/>
                  <w:ind w:left="40"/>
                  <w:rPr>
                    <w:sz w:val="16"/>
                  </w:rPr>
                </w:pPr>
                <w:r>
                  <w:fldChar w:fldCharType="begin"/>
                </w:r>
                <w:r>
                  <w:rPr>
                    <w:sz w:val="16"/>
                  </w:rPr>
                  <w:instrText xml:space="preserve"> PAGE </w:instrText>
                </w:r>
                <w:r>
                  <w:fldChar w:fldCharType="separate"/>
                </w:r>
                <w:r w:rsidR="00A33AA3">
                  <w:rPr>
                    <w:noProof/>
                    <w:sz w:val="16"/>
                  </w:rPr>
                  <w:t>189</w:t>
                </w:r>
                <w:r>
                  <w:fldChar w:fldCharType="end"/>
                </w:r>
              </w:p>
            </w:txbxContent>
          </v:textbox>
          <w10:wrap anchorx="page" anchory="page"/>
        </v:shape>
      </w:pict>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329" style="position:absolute;margin-left:1in;margin-top:799.05pt;width:451.3pt;height:.5pt;z-index:-713968;mso-position-horizontal-relative:page;mso-position-vertical-relative:page" coordorigin="1440,15981" coordsize="9026,10">
          <v:line id="_x0000_s2332" style="position:absolute" from="1440,15986" to="4449,15986" strokeweight=".5pt"/>
          <v:line id="_x0000_s2331" style="position:absolute" from="4449,15986" to="7457,15986" strokeweight=".5pt"/>
          <v:line id="_x0000_s233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28" type="#_x0000_t202" style="position:absolute;margin-left:71pt;margin-top:801.75pt;width:58.95pt;height:10.95pt;z-index:-713944;mso-position-horizontal-relative:page;mso-position-vertical-relative:page" filled="f" stroked="f">
          <v:textbox style="mso-next-textbox:#_x0000_s2328" inset="0,0,0,0">
            <w:txbxContent>
              <w:p w:rsidR="00B67961" w:rsidRDefault="00B67961">
                <w:pPr>
                  <w:spacing w:before="14"/>
                  <w:ind w:left="20"/>
                  <w:rPr>
                    <w:sz w:val="16"/>
                  </w:rPr>
                </w:pPr>
                <w:r>
                  <w:rPr>
                    <w:sz w:val="16"/>
                  </w:rPr>
                  <w:t>1.5.8.RELEASE</w:t>
                </w:r>
              </w:p>
            </w:txbxContent>
          </v:textbox>
          <w10:wrap anchorx="page" anchory="page"/>
        </v:shape>
      </w:pict>
    </w:r>
    <w:r>
      <w:pict>
        <v:shape id="_x0000_s2327" type="#_x0000_t202" style="position:absolute;margin-left:275.75pt;margin-top:801.75pt;width:43.85pt;height:10.95pt;z-index:-713920;mso-position-horizontal-relative:page;mso-position-vertical-relative:page" filled="f" stroked="f">
          <v:textbox style="mso-next-textbox:#_x0000_s2327" inset="0,0,0,0">
            <w:txbxContent>
              <w:p w:rsidR="00B67961" w:rsidRDefault="00B67961">
                <w:pPr>
                  <w:spacing w:before="14"/>
                  <w:ind w:left="20"/>
                  <w:rPr>
                    <w:sz w:val="16"/>
                  </w:rPr>
                </w:pPr>
                <w:r>
                  <w:rPr>
                    <w:sz w:val="16"/>
                  </w:rPr>
                  <w:t>Spring Boot</w:t>
                </w:r>
              </w:p>
            </w:txbxContent>
          </v:textbox>
          <w10:wrap anchorx="page" anchory="page"/>
        </v:shape>
      </w:pict>
    </w:r>
    <w:r>
      <w:pict>
        <v:shape id="_x0000_s2326" type="#_x0000_t202" style="position:absolute;margin-left:508.95pt;margin-top:801.75pt;width:15.35pt;height:10.95pt;z-index:-713896;mso-position-horizontal-relative:page;mso-position-vertical-relative:page" filled="f" stroked="f">
          <v:textbox style="mso-next-textbox:#_x0000_s2326" inset="0,0,0,0">
            <w:txbxContent>
              <w:p w:rsidR="00B67961" w:rsidRDefault="00B67961">
                <w:pPr>
                  <w:spacing w:before="14"/>
                  <w:ind w:left="20"/>
                  <w:rPr>
                    <w:sz w:val="16"/>
                  </w:rPr>
                </w:pPr>
                <w:r>
                  <w:rPr>
                    <w:sz w:val="16"/>
                  </w:rPr>
                  <w:t>190</w:t>
                </w:r>
              </w:p>
            </w:txbxContent>
          </v:textbox>
          <w10:wrap anchorx="page" anchory="page"/>
        </v:shape>
      </w:pict>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322" style="position:absolute;margin-left:1in;margin-top:799.05pt;width:451.3pt;height:.5pt;z-index:-713872;mso-position-horizontal-relative:page;mso-position-vertical-relative:page" coordorigin="1440,15981" coordsize="9026,10">
          <v:line id="_x0000_s2325" style="position:absolute" from="1440,15986" to="4449,15986" strokeweight=".5pt"/>
          <v:line id="_x0000_s2324" style="position:absolute" from="4449,15986" to="7457,15986" strokeweight=".5pt"/>
          <v:line id="_x0000_s232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21" type="#_x0000_t202" style="position:absolute;margin-left:71pt;margin-top:801.75pt;width:58.95pt;height:10.95pt;z-index:-713848;mso-position-horizontal-relative:page;mso-position-vertical-relative:page" filled="f" stroked="f">
          <v:textbox style="mso-next-textbox:#_x0000_s2321" inset="0,0,0,0">
            <w:txbxContent>
              <w:p w:rsidR="00B67961" w:rsidRDefault="00B67961">
                <w:pPr>
                  <w:spacing w:before="14"/>
                  <w:ind w:left="20"/>
                  <w:rPr>
                    <w:sz w:val="16"/>
                  </w:rPr>
                </w:pPr>
                <w:r>
                  <w:rPr>
                    <w:sz w:val="16"/>
                  </w:rPr>
                  <w:t>1.5.8.RELEASE</w:t>
                </w:r>
              </w:p>
            </w:txbxContent>
          </v:textbox>
          <w10:wrap anchorx="page" anchory="page"/>
        </v:shape>
      </w:pict>
    </w:r>
    <w:r>
      <w:pict>
        <v:shape id="_x0000_s2320" type="#_x0000_t202" style="position:absolute;margin-left:275.75pt;margin-top:801.75pt;width:43.85pt;height:10.95pt;z-index:-713824;mso-position-horizontal-relative:page;mso-position-vertical-relative:page" filled="f" stroked="f">
          <v:textbox style="mso-next-textbox:#_x0000_s2320" inset="0,0,0,0">
            <w:txbxContent>
              <w:p w:rsidR="00B67961" w:rsidRDefault="00B67961">
                <w:pPr>
                  <w:spacing w:before="14"/>
                  <w:ind w:left="20"/>
                  <w:rPr>
                    <w:sz w:val="16"/>
                  </w:rPr>
                </w:pPr>
                <w:r>
                  <w:rPr>
                    <w:sz w:val="16"/>
                  </w:rPr>
                  <w:t>Spring Boot</w:t>
                </w:r>
              </w:p>
            </w:txbxContent>
          </v:textbox>
          <w10:wrap anchorx="page" anchory="page"/>
        </v:shape>
      </w:pict>
    </w:r>
    <w:r>
      <w:pict>
        <v:shape id="_x0000_s2319" type="#_x0000_t202" style="position:absolute;margin-left:507.95pt;margin-top:801.75pt;width:17.35pt;height:10.95pt;z-index:-713800;mso-position-horizontal-relative:page;mso-position-vertical-relative:page" filled="f" stroked="f">
          <v:textbox style="mso-next-textbox:#_x0000_s2319" inset="0,0,0,0">
            <w:txbxContent>
              <w:p w:rsidR="00B67961" w:rsidRDefault="00B67961">
                <w:pPr>
                  <w:spacing w:before="14"/>
                  <w:ind w:left="40"/>
                  <w:rPr>
                    <w:sz w:val="16"/>
                  </w:rPr>
                </w:pPr>
                <w:r>
                  <w:fldChar w:fldCharType="begin"/>
                </w:r>
                <w:r>
                  <w:rPr>
                    <w:sz w:val="16"/>
                  </w:rPr>
                  <w:instrText xml:space="preserve"> PAGE </w:instrText>
                </w:r>
                <w:r>
                  <w:fldChar w:fldCharType="separate"/>
                </w:r>
                <w:r w:rsidR="00A33AA3">
                  <w:rPr>
                    <w:noProof/>
                    <w:sz w:val="16"/>
                  </w:rPr>
                  <w:t>197</w:t>
                </w:r>
                <w:r>
                  <w:fldChar w:fldCharType="end"/>
                </w:r>
              </w:p>
            </w:txbxContent>
          </v:textbox>
          <w10:wrap anchorx="page" anchory="page"/>
        </v:shape>
      </w:pict>
    </w: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rPr>
        <w:sz w:val="2"/>
      </w:rPr>
    </w:pP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310" style="position:absolute;margin-left:1in;margin-top:799.05pt;width:451.3pt;height:.5pt;z-index:-713728;mso-position-horizontal-relative:page;mso-position-vertical-relative:page" coordorigin="1440,15981" coordsize="9026,10">
          <v:line id="_x0000_s2313" style="position:absolute" from="1440,15986" to="4449,15986" strokeweight=".5pt"/>
          <v:line id="_x0000_s2312" style="position:absolute" from="4449,15986" to="7457,15986" strokeweight=".5pt"/>
          <v:line id="_x0000_s231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09" type="#_x0000_t202" style="position:absolute;margin-left:71pt;margin-top:801.75pt;width:58.95pt;height:10.95pt;z-index:-713704;mso-position-horizontal-relative:page;mso-position-vertical-relative:page" filled="f" stroked="f">
          <v:textbox style="mso-next-textbox:#_x0000_s2309" inset="0,0,0,0">
            <w:txbxContent>
              <w:p w:rsidR="00B67961" w:rsidRDefault="00B67961">
                <w:pPr>
                  <w:spacing w:before="14"/>
                  <w:ind w:left="20"/>
                  <w:rPr>
                    <w:sz w:val="16"/>
                  </w:rPr>
                </w:pPr>
                <w:r>
                  <w:rPr>
                    <w:sz w:val="16"/>
                  </w:rPr>
                  <w:t>1.5.8.RELEASE</w:t>
                </w:r>
              </w:p>
            </w:txbxContent>
          </v:textbox>
          <w10:wrap anchorx="page" anchory="page"/>
        </v:shape>
      </w:pict>
    </w:r>
    <w:r>
      <w:pict>
        <v:shape id="_x0000_s2308" type="#_x0000_t202" style="position:absolute;margin-left:275.75pt;margin-top:801.75pt;width:43.85pt;height:10.95pt;z-index:-713680;mso-position-horizontal-relative:page;mso-position-vertical-relative:page" filled="f" stroked="f">
          <v:textbox style="mso-next-textbox:#_x0000_s2308" inset="0,0,0,0">
            <w:txbxContent>
              <w:p w:rsidR="00B67961" w:rsidRDefault="00B67961">
                <w:pPr>
                  <w:spacing w:before="14"/>
                  <w:ind w:left="20"/>
                  <w:rPr>
                    <w:sz w:val="16"/>
                  </w:rPr>
                </w:pPr>
                <w:r>
                  <w:rPr>
                    <w:sz w:val="16"/>
                  </w:rPr>
                  <w:t>Spring Boot</w:t>
                </w:r>
              </w:p>
            </w:txbxContent>
          </v:textbox>
          <w10:wrap anchorx="page" anchory="page"/>
        </v:shape>
      </w:pict>
    </w:r>
    <w:r>
      <w:pict>
        <v:shape id="_x0000_s2307" type="#_x0000_t202" style="position:absolute;margin-left:507.95pt;margin-top:801.75pt;width:17.35pt;height:10.95pt;z-index:-713656;mso-position-horizontal-relative:page;mso-position-vertical-relative:page" filled="f" stroked="f">
          <v:textbox style="mso-next-textbox:#_x0000_s2307" inset="0,0,0,0">
            <w:txbxContent>
              <w:p w:rsidR="00B67961" w:rsidRDefault="00B67961">
                <w:pPr>
                  <w:spacing w:before="14"/>
                  <w:ind w:left="40"/>
                  <w:rPr>
                    <w:sz w:val="16"/>
                  </w:rPr>
                </w:pPr>
                <w:r>
                  <w:fldChar w:fldCharType="begin"/>
                </w:r>
                <w:r>
                  <w:rPr>
                    <w:sz w:val="16"/>
                  </w:rPr>
                  <w:instrText xml:space="preserve"> PAGE </w:instrText>
                </w:r>
                <w:r>
                  <w:fldChar w:fldCharType="separate"/>
                </w:r>
                <w:r w:rsidR="00A33AA3">
                  <w:rPr>
                    <w:noProof/>
                    <w:sz w:val="16"/>
                  </w:rPr>
                  <w:t>204</w:t>
                </w:r>
                <w:r>
                  <w:fldChar w:fldCharType="end"/>
                </w:r>
              </w:p>
            </w:txbxContent>
          </v:textbox>
          <w10:wrap anchorx="page" anchory="page"/>
        </v:shape>
      </w:pict>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303" style="position:absolute;margin-left:1in;margin-top:799.05pt;width:451.3pt;height:.5pt;z-index:-713632;mso-position-horizontal-relative:page;mso-position-vertical-relative:page" coordorigin="1440,15981" coordsize="9026,10">
          <v:line id="_x0000_s2306" style="position:absolute" from="1440,15986" to="4449,15986" strokeweight=".5pt"/>
          <v:line id="_x0000_s2305" style="position:absolute" from="4449,15986" to="7457,15986" strokeweight=".5pt"/>
          <v:line id="_x0000_s230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02" type="#_x0000_t202" style="position:absolute;margin-left:71pt;margin-top:801.75pt;width:58.95pt;height:10.95pt;z-index:-713608;mso-position-horizontal-relative:page;mso-position-vertical-relative:page" filled="f" stroked="f">
          <v:textbox style="mso-next-textbox:#_x0000_s2302" inset="0,0,0,0">
            <w:txbxContent>
              <w:p w:rsidR="00B67961" w:rsidRDefault="00B67961">
                <w:pPr>
                  <w:spacing w:before="14"/>
                  <w:ind w:left="20"/>
                  <w:rPr>
                    <w:sz w:val="16"/>
                  </w:rPr>
                </w:pPr>
                <w:r>
                  <w:rPr>
                    <w:sz w:val="16"/>
                  </w:rPr>
                  <w:t>1.5.8.RELEASE</w:t>
                </w:r>
              </w:p>
            </w:txbxContent>
          </v:textbox>
          <w10:wrap anchorx="page" anchory="page"/>
        </v:shape>
      </w:pict>
    </w:r>
    <w:r>
      <w:pict>
        <v:shape id="_x0000_s2301" type="#_x0000_t202" style="position:absolute;margin-left:275.75pt;margin-top:801.75pt;width:43.85pt;height:10.95pt;z-index:-713584;mso-position-horizontal-relative:page;mso-position-vertical-relative:page" filled="f" stroked="f">
          <v:textbox style="mso-next-textbox:#_x0000_s2301" inset="0,0,0,0">
            <w:txbxContent>
              <w:p w:rsidR="00B67961" w:rsidRDefault="00B67961">
                <w:pPr>
                  <w:spacing w:before="14"/>
                  <w:ind w:left="20"/>
                  <w:rPr>
                    <w:sz w:val="16"/>
                  </w:rPr>
                </w:pPr>
                <w:r>
                  <w:rPr>
                    <w:sz w:val="16"/>
                  </w:rPr>
                  <w:t>Spring Boot</w:t>
                </w:r>
              </w:p>
            </w:txbxContent>
          </v:textbox>
          <w10:wrap anchorx="page" anchory="page"/>
        </v:shape>
      </w:pict>
    </w:r>
    <w:r>
      <w:pict>
        <v:shape id="_x0000_s2300" type="#_x0000_t202" style="position:absolute;margin-left:508.95pt;margin-top:801.75pt;width:15.35pt;height:10.95pt;z-index:-713560;mso-position-horizontal-relative:page;mso-position-vertical-relative:page" filled="f" stroked="f">
          <v:textbox style="mso-next-textbox:#_x0000_s2300" inset="0,0,0,0">
            <w:txbxContent>
              <w:p w:rsidR="00B67961" w:rsidRDefault="00B67961">
                <w:pPr>
                  <w:spacing w:before="14"/>
                  <w:ind w:left="20"/>
                  <w:rPr>
                    <w:sz w:val="16"/>
                  </w:rPr>
                </w:pPr>
                <w:r>
                  <w:rPr>
                    <w:sz w:val="16"/>
                  </w:rPr>
                  <w:t>210</w:t>
                </w:r>
              </w:p>
            </w:txbxContent>
          </v:textbox>
          <w10:wrap anchorx="page" anchory="page"/>
        </v:shape>
      </w:pict>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296" style="position:absolute;margin-left:1in;margin-top:799.05pt;width:451.3pt;height:.5pt;z-index:-713536;mso-position-horizontal-relative:page;mso-position-vertical-relative:page" coordorigin="1440,15981" coordsize="9026,10">
          <v:line id="_x0000_s2299" style="position:absolute" from="1440,15986" to="4449,15986" strokeweight=".5pt"/>
          <v:line id="_x0000_s2298" style="position:absolute" from="4449,15986" to="7457,15986" strokeweight=".5pt"/>
          <v:line id="_x0000_s229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95" type="#_x0000_t202" style="position:absolute;margin-left:71pt;margin-top:801.75pt;width:58.95pt;height:10.95pt;z-index:-713512;mso-position-horizontal-relative:page;mso-position-vertical-relative:page" filled="f" stroked="f">
          <v:textbox style="mso-next-textbox:#_x0000_s2295" inset="0,0,0,0">
            <w:txbxContent>
              <w:p w:rsidR="00B67961" w:rsidRDefault="00B67961">
                <w:pPr>
                  <w:spacing w:before="14"/>
                  <w:ind w:left="20"/>
                  <w:rPr>
                    <w:sz w:val="16"/>
                  </w:rPr>
                </w:pPr>
                <w:r>
                  <w:rPr>
                    <w:sz w:val="16"/>
                  </w:rPr>
                  <w:t>1.5.8.RELEASE</w:t>
                </w:r>
              </w:p>
            </w:txbxContent>
          </v:textbox>
          <w10:wrap anchorx="page" anchory="page"/>
        </v:shape>
      </w:pict>
    </w:r>
    <w:r>
      <w:pict>
        <v:shape id="_x0000_s2294" type="#_x0000_t202" style="position:absolute;margin-left:275.75pt;margin-top:801.75pt;width:43.85pt;height:10.95pt;z-index:-713488;mso-position-horizontal-relative:page;mso-position-vertical-relative:page" filled="f" stroked="f">
          <v:textbox style="mso-next-textbox:#_x0000_s2294" inset="0,0,0,0">
            <w:txbxContent>
              <w:p w:rsidR="00B67961" w:rsidRDefault="00B67961">
                <w:pPr>
                  <w:spacing w:before="14"/>
                  <w:ind w:left="20"/>
                  <w:rPr>
                    <w:sz w:val="16"/>
                  </w:rPr>
                </w:pPr>
                <w:r>
                  <w:rPr>
                    <w:sz w:val="16"/>
                  </w:rPr>
                  <w:t>Spring Boot</w:t>
                </w:r>
              </w:p>
            </w:txbxContent>
          </v:textbox>
          <w10:wrap anchorx="page" anchory="page"/>
        </v:shape>
      </w:pict>
    </w:r>
    <w:r>
      <w:pict>
        <v:shape id="_x0000_s2293" type="#_x0000_t202" style="position:absolute;margin-left:508.95pt;margin-top:801.75pt;width:15.35pt;height:10.95pt;z-index:-713464;mso-position-horizontal-relative:page;mso-position-vertical-relative:page" filled="f" stroked="f">
          <v:textbox style="mso-next-textbox:#_x0000_s2293" inset="0,0,0,0">
            <w:txbxContent>
              <w:p w:rsidR="00B67961" w:rsidRDefault="00B67961">
                <w:pPr>
                  <w:spacing w:before="14"/>
                  <w:ind w:left="20"/>
                  <w:rPr>
                    <w:sz w:val="16"/>
                  </w:rPr>
                </w:pPr>
                <w:r>
                  <w:rPr>
                    <w:sz w:val="16"/>
                  </w:rPr>
                  <w:t>211</w:t>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496" style="position:absolute;margin-left:1in;margin-top:799.05pt;width:451.3pt;height:.5pt;z-index:-716176;mso-position-horizontal-relative:page;mso-position-vertical-relative:page" coordorigin="1440,15981" coordsize="9026,10">
          <v:line id="_x0000_s2499" style="position:absolute" from="1440,15986" to="4449,15986" strokeweight=".5pt"/>
          <v:line id="_x0000_s2498" style="position:absolute" from="4449,15986" to="7457,15986" strokeweight=".5pt"/>
          <v:line id="_x0000_s249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95" type="#_x0000_t202" style="position:absolute;margin-left:71pt;margin-top:801.75pt;width:58.95pt;height:10.95pt;z-index:-716152;mso-position-horizontal-relative:page;mso-position-vertical-relative:page" filled="f" stroked="f">
          <v:textbox style="mso-next-textbox:#_x0000_s2495" inset="0,0,0,0">
            <w:txbxContent>
              <w:p w:rsidR="00B67961" w:rsidRDefault="00B67961">
                <w:pPr>
                  <w:spacing w:before="14"/>
                  <w:ind w:left="20"/>
                  <w:rPr>
                    <w:sz w:val="16"/>
                  </w:rPr>
                </w:pPr>
                <w:r>
                  <w:rPr>
                    <w:sz w:val="16"/>
                  </w:rPr>
                  <w:t>1.5.8.RELEASE</w:t>
                </w:r>
              </w:p>
            </w:txbxContent>
          </v:textbox>
          <w10:wrap anchorx="page" anchory="page"/>
        </v:shape>
      </w:pict>
    </w:r>
    <w:r>
      <w:pict>
        <v:shape id="_x0000_s2494" type="#_x0000_t202" style="position:absolute;margin-left:275.75pt;margin-top:801.75pt;width:43.85pt;height:10.95pt;z-index:-716128;mso-position-horizontal-relative:page;mso-position-vertical-relative:page" filled="f" stroked="f">
          <v:textbox style="mso-next-textbox:#_x0000_s2494" inset="0,0,0,0">
            <w:txbxContent>
              <w:p w:rsidR="00B67961" w:rsidRDefault="00B67961">
                <w:pPr>
                  <w:spacing w:before="14"/>
                  <w:ind w:left="20"/>
                  <w:rPr>
                    <w:sz w:val="16"/>
                  </w:rPr>
                </w:pPr>
                <w:r>
                  <w:rPr>
                    <w:sz w:val="16"/>
                  </w:rPr>
                  <w:t>Spring Boot</w:t>
                </w:r>
              </w:p>
            </w:txbxContent>
          </v:textbox>
          <w10:wrap anchorx="page" anchory="page"/>
        </v:shape>
      </w:pict>
    </w:r>
    <w:r>
      <w:pict>
        <v:shape id="_x0000_s2493" type="#_x0000_t202" style="position:absolute;margin-left:516.85pt;margin-top:801.75pt;width:8.45pt;height:10.95pt;z-index:-716104;mso-position-horizontal-relative:page;mso-position-vertical-relative:page" filled="f" stroked="f">
          <v:textbox style="mso-next-textbox:#_x0000_s2493" inset="0,0,0,0">
            <w:txbxContent>
              <w:p w:rsidR="00B67961" w:rsidRDefault="00B67961">
                <w:pPr>
                  <w:spacing w:before="14"/>
                  <w:ind w:left="40"/>
                  <w:rPr>
                    <w:sz w:val="16"/>
                  </w:rPr>
                </w:pPr>
                <w:r>
                  <w:fldChar w:fldCharType="begin"/>
                </w:r>
                <w:r>
                  <w:rPr>
                    <w:sz w:val="16"/>
                  </w:rPr>
                  <w:instrText xml:space="preserve"> PAGE </w:instrText>
                </w:r>
                <w:r>
                  <w:fldChar w:fldCharType="separate"/>
                </w:r>
                <w:r w:rsidR="00A33AA3">
                  <w:rPr>
                    <w:noProof/>
                    <w:sz w:val="16"/>
                  </w:rPr>
                  <w:t>8</w:t>
                </w:r>
                <w:r>
                  <w:fldChar w:fldCharType="end"/>
                </w:r>
              </w:p>
            </w:txbxContent>
          </v:textbox>
          <w10:wrap anchorx="page" anchory="page"/>
        </v:shape>
      </w:pict>
    </w: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rPr>
        <w:sz w:val="2"/>
      </w:rPr>
    </w:pP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284" style="position:absolute;margin-left:1in;margin-top:799.05pt;width:451.3pt;height:.5pt;z-index:-713392;mso-position-horizontal-relative:page;mso-position-vertical-relative:page" coordorigin="1440,15981" coordsize="9026,10">
          <v:line id="_x0000_s2287" style="position:absolute" from="1440,15986" to="4449,15986" strokeweight=".5pt"/>
          <v:line id="_x0000_s2286" style="position:absolute" from="4449,15986" to="7457,15986" strokeweight=".5pt"/>
          <v:line id="_x0000_s228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83" type="#_x0000_t202" style="position:absolute;margin-left:71pt;margin-top:801.75pt;width:58.95pt;height:10.95pt;z-index:-713368;mso-position-horizontal-relative:page;mso-position-vertical-relative:page" filled="f" stroked="f">
          <v:textbox style="mso-next-textbox:#_x0000_s2283" inset="0,0,0,0">
            <w:txbxContent>
              <w:p w:rsidR="00B67961" w:rsidRDefault="00B67961">
                <w:pPr>
                  <w:spacing w:before="14"/>
                  <w:ind w:left="20"/>
                  <w:rPr>
                    <w:sz w:val="16"/>
                  </w:rPr>
                </w:pPr>
                <w:r>
                  <w:rPr>
                    <w:sz w:val="16"/>
                  </w:rPr>
                  <w:t>1.5.8.RELEASE</w:t>
                </w:r>
              </w:p>
            </w:txbxContent>
          </v:textbox>
          <w10:wrap anchorx="page" anchory="page"/>
        </v:shape>
      </w:pict>
    </w:r>
    <w:r>
      <w:pict>
        <v:shape id="_x0000_s2282" type="#_x0000_t202" style="position:absolute;margin-left:275.75pt;margin-top:801.75pt;width:43.85pt;height:10.95pt;z-index:-713344;mso-position-horizontal-relative:page;mso-position-vertical-relative:page" filled="f" stroked="f">
          <v:textbox style="mso-next-textbox:#_x0000_s2282" inset="0,0,0,0">
            <w:txbxContent>
              <w:p w:rsidR="00B67961" w:rsidRDefault="00B67961">
                <w:pPr>
                  <w:spacing w:before="14"/>
                  <w:ind w:left="20"/>
                  <w:rPr>
                    <w:sz w:val="16"/>
                  </w:rPr>
                </w:pPr>
                <w:r>
                  <w:rPr>
                    <w:sz w:val="16"/>
                  </w:rPr>
                  <w:t>Spring Boot</w:t>
                </w:r>
              </w:p>
            </w:txbxContent>
          </v:textbox>
          <w10:wrap anchorx="page" anchory="page"/>
        </v:shape>
      </w:pict>
    </w:r>
    <w:r>
      <w:pict>
        <v:shape id="_x0000_s2281" type="#_x0000_t202" style="position:absolute;margin-left:507.95pt;margin-top:801.75pt;width:17.35pt;height:10.95pt;z-index:-713320;mso-position-horizontal-relative:page;mso-position-vertical-relative:page" filled="f" stroked="f">
          <v:textbox style="mso-next-textbox:#_x0000_s2281" inset="0,0,0,0">
            <w:txbxContent>
              <w:p w:rsidR="00B67961" w:rsidRDefault="00B67961">
                <w:pPr>
                  <w:spacing w:before="14"/>
                  <w:ind w:left="40"/>
                  <w:rPr>
                    <w:sz w:val="16"/>
                  </w:rPr>
                </w:pPr>
                <w:r>
                  <w:fldChar w:fldCharType="begin"/>
                </w:r>
                <w:r>
                  <w:rPr>
                    <w:sz w:val="16"/>
                  </w:rPr>
                  <w:instrText xml:space="preserve"> PAGE </w:instrText>
                </w:r>
                <w:r>
                  <w:fldChar w:fldCharType="separate"/>
                </w:r>
                <w:r w:rsidR="00A33AA3">
                  <w:rPr>
                    <w:noProof/>
                    <w:sz w:val="16"/>
                  </w:rPr>
                  <w:t>213</w:t>
                </w:r>
                <w:r>
                  <w:fldChar w:fldCharType="end"/>
                </w:r>
              </w:p>
            </w:txbxContent>
          </v:textbox>
          <w10:wrap anchorx="page" anchory="page"/>
        </v:shape>
      </w:pict>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277" style="position:absolute;margin-left:1in;margin-top:799.05pt;width:451.3pt;height:.5pt;z-index:-713296;mso-position-horizontal-relative:page;mso-position-vertical-relative:page" coordorigin="1440,15981" coordsize="9026,10">
          <v:line id="_x0000_s2280" style="position:absolute" from="1440,15986" to="4449,15986" strokeweight=".5pt"/>
          <v:line id="_x0000_s2279" style="position:absolute" from="4449,15986" to="7457,15986" strokeweight=".5pt"/>
          <v:line id="_x0000_s227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76" type="#_x0000_t202" style="position:absolute;margin-left:71pt;margin-top:801.75pt;width:58.95pt;height:10.95pt;z-index:-713272;mso-position-horizontal-relative:page;mso-position-vertical-relative:page" filled="f" stroked="f">
          <v:textbox style="mso-next-textbox:#_x0000_s2276" inset="0,0,0,0">
            <w:txbxContent>
              <w:p w:rsidR="00B67961" w:rsidRDefault="00B67961">
                <w:pPr>
                  <w:spacing w:before="14"/>
                  <w:ind w:left="20"/>
                  <w:rPr>
                    <w:sz w:val="16"/>
                  </w:rPr>
                </w:pPr>
                <w:r>
                  <w:rPr>
                    <w:sz w:val="16"/>
                  </w:rPr>
                  <w:t>1.5.8.RELEASE</w:t>
                </w:r>
              </w:p>
            </w:txbxContent>
          </v:textbox>
          <w10:wrap anchorx="page" anchory="page"/>
        </v:shape>
      </w:pict>
    </w:r>
    <w:r>
      <w:pict>
        <v:shape id="_x0000_s2275" type="#_x0000_t202" style="position:absolute;margin-left:275.75pt;margin-top:801.75pt;width:43.85pt;height:10.95pt;z-index:-713248;mso-position-horizontal-relative:page;mso-position-vertical-relative:page" filled="f" stroked="f">
          <v:textbox style="mso-next-textbox:#_x0000_s2275" inset="0,0,0,0">
            <w:txbxContent>
              <w:p w:rsidR="00B67961" w:rsidRDefault="00B67961">
                <w:pPr>
                  <w:spacing w:before="14"/>
                  <w:ind w:left="20"/>
                  <w:rPr>
                    <w:sz w:val="16"/>
                  </w:rPr>
                </w:pPr>
                <w:r>
                  <w:rPr>
                    <w:sz w:val="16"/>
                  </w:rPr>
                  <w:t>Spring Boot</w:t>
                </w:r>
              </w:p>
            </w:txbxContent>
          </v:textbox>
          <w10:wrap anchorx="page" anchory="page"/>
        </v:shape>
      </w:pict>
    </w:r>
    <w:r>
      <w:pict>
        <v:shape id="_x0000_s2274" type="#_x0000_t202" style="position:absolute;margin-left:508.95pt;margin-top:801.75pt;width:15.35pt;height:10.95pt;z-index:-713224;mso-position-horizontal-relative:page;mso-position-vertical-relative:page" filled="f" stroked="f">
          <v:textbox style="mso-next-textbox:#_x0000_s2274" inset="0,0,0,0">
            <w:txbxContent>
              <w:p w:rsidR="00B67961" w:rsidRDefault="00B67961">
                <w:pPr>
                  <w:spacing w:before="14"/>
                  <w:ind w:left="20"/>
                  <w:rPr>
                    <w:sz w:val="16"/>
                  </w:rPr>
                </w:pPr>
                <w:r>
                  <w:rPr>
                    <w:sz w:val="16"/>
                  </w:rPr>
                  <w:t>220</w:t>
                </w:r>
              </w:p>
            </w:txbxContent>
          </v:textbox>
          <w10:wrap anchorx="page" anchory="page"/>
        </v:shape>
      </w:pict>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270" style="position:absolute;margin-left:1in;margin-top:799.05pt;width:451.3pt;height:.5pt;z-index:-713200;mso-position-horizontal-relative:page;mso-position-vertical-relative:page" coordorigin="1440,15981" coordsize="9026,10">
          <v:line id="_x0000_s2273" style="position:absolute" from="1440,15986" to="4449,15986" strokeweight=".5pt"/>
          <v:line id="_x0000_s2272" style="position:absolute" from="4449,15986" to="7457,15986" strokeweight=".5pt"/>
          <v:line id="_x0000_s227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69" type="#_x0000_t202" style="position:absolute;margin-left:71pt;margin-top:801.75pt;width:58.95pt;height:10.95pt;z-index:-713176;mso-position-horizontal-relative:page;mso-position-vertical-relative:page" filled="f" stroked="f">
          <v:textbox style="mso-next-textbox:#_x0000_s2269" inset="0,0,0,0">
            <w:txbxContent>
              <w:p w:rsidR="00B67961" w:rsidRDefault="00B67961">
                <w:pPr>
                  <w:spacing w:before="14"/>
                  <w:ind w:left="20"/>
                  <w:rPr>
                    <w:sz w:val="16"/>
                  </w:rPr>
                </w:pPr>
                <w:r>
                  <w:rPr>
                    <w:sz w:val="16"/>
                  </w:rPr>
                  <w:t>1.5.8.RELEASE</w:t>
                </w:r>
              </w:p>
            </w:txbxContent>
          </v:textbox>
          <w10:wrap anchorx="page" anchory="page"/>
        </v:shape>
      </w:pict>
    </w:r>
    <w:r>
      <w:pict>
        <v:shape id="_x0000_s2268" type="#_x0000_t202" style="position:absolute;margin-left:275.75pt;margin-top:801.75pt;width:43.85pt;height:10.95pt;z-index:-713152;mso-position-horizontal-relative:page;mso-position-vertical-relative:page" filled="f" stroked="f">
          <v:textbox style="mso-next-textbox:#_x0000_s2268" inset="0,0,0,0">
            <w:txbxContent>
              <w:p w:rsidR="00B67961" w:rsidRDefault="00B67961">
                <w:pPr>
                  <w:spacing w:before="14"/>
                  <w:ind w:left="20"/>
                  <w:rPr>
                    <w:sz w:val="16"/>
                  </w:rPr>
                </w:pPr>
                <w:r>
                  <w:rPr>
                    <w:sz w:val="16"/>
                  </w:rPr>
                  <w:t>Spring Boot</w:t>
                </w:r>
              </w:p>
            </w:txbxContent>
          </v:textbox>
          <w10:wrap anchorx="page" anchory="page"/>
        </v:shape>
      </w:pict>
    </w:r>
    <w:r>
      <w:pict>
        <v:shape id="_x0000_s2267" type="#_x0000_t202" style="position:absolute;margin-left:507.95pt;margin-top:801.75pt;width:17.35pt;height:10.95pt;z-index:-713128;mso-position-horizontal-relative:page;mso-position-vertical-relative:page" filled="f" stroked="f">
          <v:textbox style="mso-next-textbox:#_x0000_s2267" inset="0,0,0,0">
            <w:txbxContent>
              <w:p w:rsidR="00B67961" w:rsidRDefault="00B67961">
                <w:pPr>
                  <w:spacing w:before="14"/>
                  <w:ind w:left="40"/>
                  <w:rPr>
                    <w:sz w:val="16"/>
                  </w:rPr>
                </w:pPr>
                <w:r>
                  <w:fldChar w:fldCharType="begin"/>
                </w:r>
                <w:r>
                  <w:rPr>
                    <w:sz w:val="16"/>
                  </w:rPr>
                  <w:instrText xml:space="preserve"> PAGE </w:instrText>
                </w:r>
                <w:r>
                  <w:fldChar w:fldCharType="separate"/>
                </w:r>
                <w:r w:rsidR="00A33AA3">
                  <w:rPr>
                    <w:noProof/>
                    <w:sz w:val="16"/>
                  </w:rPr>
                  <w:t>222</w:t>
                </w:r>
                <w:r>
                  <w:fldChar w:fldCharType="end"/>
                </w:r>
              </w:p>
            </w:txbxContent>
          </v:textbox>
          <w10:wrap anchorx="page" anchory="page"/>
        </v:shape>
      </w:pict>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rPr>
        <w:sz w:val="2"/>
      </w:rPr>
    </w:pP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258" style="position:absolute;margin-left:1in;margin-top:799.05pt;width:451.3pt;height:.5pt;z-index:-713056;mso-position-horizontal-relative:page;mso-position-vertical-relative:page" coordorigin="1440,15981" coordsize="9026,10">
          <v:line id="_x0000_s2261" style="position:absolute" from="1440,15986" to="4449,15986" strokeweight=".5pt"/>
          <v:line id="_x0000_s2260" style="position:absolute" from="4449,15986" to="7457,15986" strokeweight=".5pt"/>
          <v:line id="_x0000_s225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57" type="#_x0000_t202" style="position:absolute;margin-left:71pt;margin-top:801.75pt;width:58.95pt;height:10.95pt;z-index:-713032;mso-position-horizontal-relative:page;mso-position-vertical-relative:page" filled="f" stroked="f">
          <v:textbox style="mso-next-textbox:#_x0000_s2257" inset="0,0,0,0">
            <w:txbxContent>
              <w:p w:rsidR="00B67961" w:rsidRDefault="00B67961">
                <w:pPr>
                  <w:spacing w:before="14"/>
                  <w:ind w:left="20"/>
                  <w:rPr>
                    <w:sz w:val="16"/>
                  </w:rPr>
                </w:pPr>
                <w:r>
                  <w:rPr>
                    <w:sz w:val="16"/>
                  </w:rPr>
                  <w:t>1.5.8.RELEASE</w:t>
                </w:r>
              </w:p>
            </w:txbxContent>
          </v:textbox>
          <w10:wrap anchorx="page" anchory="page"/>
        </v:shape>
      </w:pict>
    </w:r>
    <w:r>
      <w:pict>
        <v:shape id="_x0000_s2256" type="#_x0000_t202" style="position:absolute;margin-left:275.75pt;margin-top:801.75pt;width:43.85pt;height:10.95pt;z-index:-713008;mso-position-horizontal-relative:page;mso-position-vertical-relative:page" filled="f" stroked="f">
          <v:textbox style="mso-next-textbox:#_x0000_s2256" inset="0,0,0,0">
            <w:txbxContent>
              <w:p w:rsidR="00B67961" w:rsidRDefault="00B67961">
                <w:pPr>
                  <w:spacing w:before="14"/>
                  <w:ind w:left="20"/>
                  <w:rPr>
                    <w:sz w:val="16"/>
                  </w:rPr>
                </w:pPr>
                <w:r>
                  <w:rPr>
                    <w:sz w:val="16"/>
                  </w:rPr>
                  <w:t>Spring Boot</w:t>
                </w:r>
              </w:p>
            </w:txbxContent>
          </v:textbox>
          <w10:wrap anchorx="page" anchory="page"/>
        </v:shape>
      </w:pict>
    </w:r>
    <w:r>
      <w:pict>
        <v:shape id="_x0000_s2255" type="#_x0000_t202" style="position:absolute;margin-left:507.95pt;margin-top:801.75pt;width:17.35pt;height:10.95pt;z-index:-712984;mso-position-horizontal-relative:page;mso-position-vertical-relative:page" filled="f" stroked="f">
          <v:textbox style="mso-next-textbox:#_x0000_s2255" inset="0,0,0,0">
            <w:txbxContent>
              <w:p w:rsidR="00B67961" w:rsidRDefault="00B67961">
                <w:pPr>
                  <w:spacing w:before="14"/>
                  <w:ind w:left="40"/>
                  <w:rPr>
                    <w:sz w:val="16"/>
                  </w:rPr>
                </w:pPr>
                <w:r>
                  <w:fldChar w:fldCharType="begin"/>
                </w:r>
                <w:r>
                  <w:rPr>
                    <w:sz w:val="16"/>
                  </w:rPr>
                  <w:instrText xml:space="preserve"> PAGE </w:instrText>
                </w:r>
                <w:r>
                  <w:fldChar w:fldCharType="separate"/>
                </w:r>
                <w:r w:rsidR="00A33AA3">
                  <w:rPr>
                    <w:noProof/>
                    <w:sz w:val="16"/>
                  </w:rPr>
                  <w:t>229</w:t>
                </w:r>
                <w:r>
                  <w:fldChar w:fldCharType="end"/>
                </w:r>
              </w:p>
            </w:txbxContent>
          </v:textbox>
          <w10:wrap anchorx="page" anchory="page"/>
        </v:shape>
      </w:pict>
    </w: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251" style="position:absolute;margin-left:1in;margin-top:799.05pt;width:451.3pt;height:.5pt;z-index:-712960;mso-position-horizontal-relative:page;mso-position-vertical-relative:page" coordorigin="1440,15981" coordsize="9026,10">
          <v:line id="_x0000_s2254" style="position:absolute" from="1440,15986" to="4449,15986" strokeweight=".5pt"/>
          <v:line id="_x0000_s2253" style="position:absolute" from="4449,15986" to="7457,15986" strokeweight=".5pt"/>
          <v:line id="_x0000_s225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50" type="#_x0000_t202" style="position:absolute;margin-left:71pt;margin-top:801.75pt;width:58.95pt;height:10.95pt;z-index:-712936;mso-position-horizontal-relative:page;mso-position-vertical-relative:page" filled="f" stroked="f">
          <v:textbox style="mso-next-textbox:#_x0000_s2250" inset="0,0,0,0">
            <w:txbxContent>
              <w:p w:rsidR="00B67961" w:rsidRDefault="00B67961">
                <w:pPr>
                  <w:spacing w:before="14"/>
                  <w:ind w:left="20"/>
                  <w:rPr>
                    <w:sz w:val="16"/>
                  </w:rPr>
                </w:pPr>
                <w:r>
                  <w:rPr>
                    <w:sz w:val="16"/>
                  </w:rPr>
                  <w:t>1.5.8.RELEASE</w:t>
                </w:r>
              </w:p>
            </w:txbxContent>
          </v:textbox>
          <w10:wrap anchorx="page" anchory="page"/>
        </v:shape>
      </w:pict>
    </w:r>
    <w:r>
      <w:pict>
        <v:shape id="_x0000_s2249" type="#_x0000_t202" style="position:absolute;margin-left:275.75pt;margin-top:801.75pt;width:43.85pt;height:10.95pt;z-index:-712912;mso-position-horizontal-relative:page;mso-position-vertical-relative:page" filled="f" stroked="f">
          <v:textbox style="mso-next-textbox:#_x0000_s2249" inset="0,0,0,0">
            <w:txbxContent>
              <w:p w:rsidR="00B67961" w:rsidRDefault="00B67961">
                <w:pPr>
                  <w:spacing w:before="14"/>
                  <w:ind w:left="20"/>
                  <w:rPr>
                    <w:sz w:val="16"/>
                  </w:rPr>
                </w:pPr>
                <w:r>
                  <w:rPr>
                    <w:sz w:val="16"/>
                  </w:rPr>
                  <w:t>Spring Boot</w:t>
                </w:r>
              </w:p>
            </w:txbxContent>
          </v:textbox>
          <w10:wrap anchorx="page" anchory="page"/>
        </v:shape>
      </w:pict>
    </w:r>
    <w:r>
      <w:pict>
        <v:shape id="_x0000_s2248" type="#_x0000_t202" style="position:absolute;margin-left:508.95pt;margin-top:801.75pt;width:15.35pt;height:10.95pt;z-index:-712888;mso-position-horizontal-relative:page;mso-position-vertical-relative:page" filled="f" stroked="f">
          <v:textbox style="mso-next-textbox:#_x0000_s2248" inset="0,0,0,0">
            <w:txbxContent>
              <w:p w:rsidR="00B67961" w:rsidRDefault="00B67961">
                <w:pPr>
                  <w:spacing w:before="14"/>
                  <w:ind w:left="20"/>
                  <w:rPr>
                    <w:sz w:val="16"/>
                  </w:rPr>
                </w:pPr>
                <w:r>
                  <w:rPr>
                    <w:sz w:val="16"/>
                  </w:rPr>
                  <w:t>230</w:t>
                </w:r>
              </w:p>
            </w:txbxContent>
          </v:textbox>
          <w10:wrap anchorx="page" anchory="page"/>
        </v:shape>
      </w:pict>
    </w: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244" style="position:absolute;margin-left:1in;margin-top:799.05pt;width:451.3pt;height:.5pt;z-index:-712864;mso-position-horizontal-relative:page;mso-position-vertical-relative:page" coordorigin="1440,15981" coordsize="9026,10">
          <v:line id="_x0000_s2247" style="position:absolute" from="1440,15986" to="4449,15986" strokeweight=".5pt"/>
          <v:line id="_x0000_s2246" style="position:absolute" from="4449,15986" to="7457,15986" strokeweight=".5pt"/>
          <v:line id="_x0000_s224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43" type="#_x0000_t202" style="position:absolute;margin-left:71pt;margin-top:801.75pt;width:58.95pt;height:10.95pt;z-index:-712840;mso-position-horizontal-relative:page;mso-position-vertical-relative:page" filled="f" stroked="f">
          <v:textbox style="mso-next-textbox:#_x0000_s2243" inset="0,0,0,0">
            <w:txbxContent>
              <w:p w:rsidR="00B67961" w:rsidRDefault="00B67961">
                <w:pPr>
                  <w:spacing w:before="14"/>
                  <w:ind w:left="20"/>
                  <w:rPr>
                    <w:sz w:val="16"/>
                  </w:rPr>
                </w:pPr>
                <w:r>
                  <w:rPr>
                    <w:sz w:val="16"/>
                  </w:rPr>
                  <w:t>1.5.8.RELEASE</w:t>
                </w:r>
              </w:p>
            </w:txbxContent>
          </v:textbox>
          <w10:wrap anchorx="page" anchory="page"/>
        </v:shape>
      </w:pict>
    </w:r>
    <w:r>
      <w:pict>
        <v:shape id="_x0000_s2242" type="#_x0000_t202" style="position:absolute;margin-left:275.75pt;margin-top:801.75pt;width:43.85pt;height:10.95pt;z-index:-712816;mso-position-horizontal-relative:page;mso-position-vertical-relative:page" filled="f" stroked="f">
          <v:textbox style="mso-next-textbox:#_x0000_s2242" inset="0,0,0,0">
            <w:txbxContent>
              <w:p w:rsidR="00B67961" w:rsidRDefault="00B67961">
                <w:pPr>
                  <w:spacing w:before="14"/>
                  <w:ind w:left="20"/>
                  <w:rPr>
                    <w:sz w:val="16"/>
                  </w:rPr>
                </w:pPr>
                <w:r>
                  <w:rPr>
                    <w:sz w:val="16"/>
                  </w:rPr>
                  <w:t>Spring Boot</w:t>
                </w:r>
              </w:p>
            </w:txbxContent>
          </v:textbox>
          <w10:wrap anchorx="page" anchory="page"/>
        </v:shape>
      </w:pict>
    </w:r>
    <w:r>
      <w:pict>
        <v:shape id="_x0000_s2241" type="#_x0000_t202" style="position:absolute;margin-left:507.95pt;margin-top:801.75pt;width:17.35pt;height:10.95pt;z-index:-712792;mso-position-horizontal-relative:page;mso-position-vertical-relative:page" filled="f" stroked="f">
          <v:textbox style="mso-next-textbox:#_x0000_s2241" inset="0,0,0,0">
            <w:txbxContent>
              <w:p w:rsidR="00B67961" w:rsidRDefault="00B67961">
                <w:pPr>
                  <w:spacing w:before="14"/>
                  <w:ind w:left="40"/>
                  <w:rPr>
                    <w:sz w:val="16"/>
                  </w:rPr>
                </w:pPr>
                <w:r>
                  <w:fldChar w:fldCharType="begin"/>
                </w:r>
                <w:r>
                  <w:rPr>
                    <w:sz w:val="16"/>
                  </w:rPr>
                  <w:instrText xml:space="preserve"> PAGE </w:instrText>
                </w:r>
                <w:r>
                  <w:fldChar w:fldCharType="separate"/>
                </w:r>
                <w:r w:rsidR="00A33AA3">
                  <w:rPr>
                    <w:noProof/>
                    <w:sz w:val="16"/>
                  </w:rPr>
                  <w:t>236</w:t>
                </w:r>
                <w:r>
                  <w:fldChar w:fldCharType="end"/>
                </w:r>
              </w:p>
            </w:txbxContent>
          </v:textbox>
          <w10:wrap anchorx="page" anchory="page"/>
        </v:shape>
      </w:pict>
    </w:r>
  </w:p>
</w:ftr>
</file>

<file path=word/footer3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rPr>
        <w:sz w:val="2"/>
      </w:rPr>
    </w:pPr>
  </w:p>
</w:ftr>
</file>

<file path=word/footer3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232" style="position:absolute;margin-left:1in;margin-top:799.05pt;width:451.3pt;height:.5pt;z-index:-712720;mso-position-horizontal-relative:page;mso-position-vertical-relative:page" coordorigin="1440,15981" coordsize="9026,10">
          <v:line id="_x0000_s2235" style="position:absolute" from="1440,15986" to="4449,15986" strokeweight=".5pt"/>
          <v:line id="_x0000_s2234" style="position:absolute" from="4449,15986" to="7457,15986" strokeweight=".5pt"/>
          <v:line id="_x0000_s223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31" type="#_x0000_t202" style="position:absolute;margin-left:71pt;margin-top:801.75pt;width:58.95pt;height:10.95pt;z-index:-712696;mso-position-horizontal-relative:page;mso-position-vertical-relative:page" filled="f" stroked="f">
          <v:textbox style="mso-next-textbox:#_x0000_s2231" inset="0,0,0,0">
            <w:txbxContent>
              <w:p w:rsidR="00B67961" w:rsidRDefault="00B67961">
                <w:pPr>
                  <w:spacing w:before="14"/>
                  <w:ind w:left="20"/>
                  <w:rPr>
                    <w:sz w:val="16"/>
                  </w:rPr>
                </w:pPr>
                <w:r>
                  <w:rPr>
                    <w:sz w:val="16"/>
                  </w:rPr>
                  <w:t>1.5.8.RELEASE</w:t>
                </w:r>
              </w:p>
            </w:txbxContent>
          </v:textbox>
          <w10:wrap anchorx="page" anchory="page"/>
        </v:shape>
      </w:pict>
    </w:r>
    <w:r>
      <w:pict>
        <v:shape id="_x0000_s2230" type="#_x0000_t202" style="position:absolute;margin-left:275.75pt;margin-top:801.75pt;width:43.85pt;height:10.95pt;z-index:-712672;mso-position-horizontal-relative:page;mso-position-vertical-relative:page" filled="f" stroked="f">
          <v:textbox style="mso-next-textbox:#_x0000_s2230" inset="0,0,0,0">
            <w:txbxContent>
              <w:p w:rsidR="00B67961" w:rsidRDefault="00B67961">
                <w:pPr>
                  <w:spacing w:before="14"/>
                  <w:ind w:left="20"/>
                  <w:rPr>
                    <w:sz w:val="16"/>
                  </w:rPr>
                </w:pPr>
                <w:r>
                  <w:rPr>
                    <w:sz w:val="16"/>
                  </w:rPr>
                  <w:t>Spring Boot</w:t>
                </w:r>
              </w:p>
            </w:txbxContent>
          </v:textbox>
          <w10:wrap anchorx="page" anchory="page"/>
        </v:shape>
      </w:pict>
    </w:r>
    <w:r>
      <w:pict>
        <v:shape id="_x0000_s2229" type="#_x0000_t202" style="position:absolute;margin-left:507.95pt;margin-top:801.75pt;width:17.35pt;height:10.95pt;z-index:-712648;mso-position-horizontal-relative:page;mso-position-vertical-relative:page" filled="f" stroked="f">
          <v:textbox style="mso-next-textbox:#_x0000_s2229" inset="0,0,0,0">
            <w:txbxContent>
              <w:p w:rsidR="00B67961" w:rsidRDefault="00B67961">
                <w:pPr>
                  <w:spacing w:before="14"/>
                  <w:ind w:left="40"/>
                  <w:rPr>
                    <w:sz w:val="16"/>
                  </w:rPr>
                </w:pPr>
                <w:r>
                  <w:fldChar w:fldCharType="begin"/>
                </w:r>
                <w:r>
                  <w:rPr>
                    <w:sz w:val="16"/>
                  </w:rPr>
                  <w:instrText xml:space="preserve"> PAGE </w:instrText>
                </w:r>
                <w:r>
                  <w:fldChar w:fldCharType="separate"/>
                </w:r>
                <w:r w:rsidR="00A33AA3">
                  <w:rPr>
                    <w:noProof/>
                    <w:sz w:val="16"/>
                  </w:rPr>
                  <w:t>239</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rPr>
        <w:sz w:val="2"/>
      </w:rPr>
    </w:pPr>
  </w:p>
</w:ftr>
</file>

<file path=word/footer4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225" style="position:absolute;margin-left:1in;margin-top:799.05pt;width:451.3pt;height:.5pt;z-index:-712624;mso-position-horizontal-relative:page;mso-position-vertical-relative:page" coordorigin="1440,15981" coordsize="9026,10">
          <v:line id="_x0000_s2228" style="position:absolute" from="1440,15986" to="4449,15986" strokeweight=".5pt"/>
          <v:line id="_x0000_s2227" style="position:absolute" from="4449,15986" to="7457,15986" strokeweight=".5pt"/>
          <v:line id="_x0000_s222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24" type="#_x0000_t202" style="position:absolute;margin-left:71pt;margin-top:801.75pt;width:58.95pt;height:10.95pt;z-index:-712600;mso-position-horizontal-relative:page;mso-position-vertical-relative:page" filled="f" stroked="f">
          <v:textbox style="mso-next-textbox:#_x0000_s2224" inset="0,0,0,0">
            <w:txbxContent>
              <w:p w:rsidR="00B67961" w:rsidRDefault="00B67961">
                <w:pPr>
                  <w:spacing w:before="14"/>
                  <w:ind w:left="20"/>
                  <w:rPr>
                    <w:sz w:val="16"/>
                  </w:rPr>
                </w:pPr>
                <w:r>
                  <w:rPr>
                    <w:sz w:val="16"/>
                  </w:rPr>
                  <w:t>1.5.8.RELEASE</w:t>
                </w:r>
              </w:p>
            </w:txbxContent>
          </v:textbox>
          <w10:wrap anchorx="page" anchory="page"/>
        </v:shape>
      </w:pict>
    </w:r>
    <w:r>
      <w:pict>
        <v:shape id="_x0000_s2223" type="#_x0000_t202" style="position:absolute;margin-left:275.75pt;margin-top:801.75pt;width:43.85pt;height:10.95pt;z-index:-712576;mso-position-horizontal-relative:page;mso-position-vertical-relative:page" filled="f" stroked="f">
          <v:textbox style="mso-next-textbox:#_x0000_s2223" inset="0,0,0,0">
            <w:txbxContent>
              <w:p w:rsidR="00B67961" w:rsidRDefault="00B67961">
                <w:pPr>
                  <w:spacing w:before="14"/>
                  <w:ind w:left="20"/>
                  <w:rPr>
                    <w:sz w:val="16"/>
                  </w:rPr>
                </w:pPr>
                <w:r>
                  <w:rPr>
                    <w:sz w:val="16"/>
                  </w:rPr>
                  <w:t>Spring Boot</w:t>
                </w:r>
              </w:p>
            </w:txbxContent>
          </v:textbox>
          <w10:wrap anchorx="page" anchory="page"/>
        </v:shape>
      </w:pict>
    </w:r>
    <w:r>
      <w:pict>
        <v:shape id="_x0000_s2222" type="#_x0000_t202" style="position:absolute;margin-left:508.95pt;margin-top:801.75pt;width:15.35pt;height:10.95pt;z-index:-712552;mso-position-horizontal-relative:page;mso-position-vertical-relative:page" filled="f" stroked="f">
          <v:textbox style="mso-next-textbox:#_x0000_s2222" inset="0,0,0,0">
            <w:txbxContent>
              <w:p w:rsidR="00B67961" w:rsidRDefault="00B67961">
                <w:pPr>
                  <w:spacing w:before="14"/>
                  <w:ind w:left="20"/>
                  <w:rPr>
                    <w:sz w:val="16"/>
                  </w:rPr>
                </w:pPr>
                <w:r>
                  <w:rPr>
                    <w:sz w:val="16"/>
                  </w:rPr>
                  <w:t>240</w:t>
                </w:r>
              </w:p>
            </w:txbxContent>
          </v:textbox>
          <w10:wrap anchorx="page" anchory="page"/>
        </v:shape>
      </w:pict>
    </w:r>
  </w:p>
</w:ftr>
</file>

<file path=word/footer4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218" style="position:absolute;margin-left:1in;margin-top:799.05pt;width:451.3pt;height:.5pt;z-index:-712528;mso-position-horizontal-relative:page;mso-position-vertical-relative:page" coordorigin="1440,15981" coordsize="9026,10">
          <v:line id="_x0000_s2221" style="position:absolute" from="1440,15986" to="4449,15986" strokeweight=".5pt"/>
          <v:line id="_x0000_s2220" style="position:absolute" from="4449,15986" to="7457,15986" strokeweight=".5pt"/>
          <v:line id="_x0000_s221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17" type="#_x0000_t202" style="position:absolute;margin-left:71pt;margin-top:801.75pt;width:58.95pt;height:10.95pt;z-index:-712504;mso-position-horizontal-relative:page;mso-position-vertical-relative:page" filled="f" stroked="f">
          <v:textbox style="mso-next-textbox:#_x0000_s2217" inset="0,0,0,0">
            <w:txbxContent>
              <w:p w:rsidR="00B67961" w:rsidRDefault="00B67961">
                <w:pPr>
                  <w:spacing w:before="14"/>
                  <w:ind w:left="20"/>
                  <w:rPr>
                    <w:sz w:val="16"/>
                  </w:rPr>
                </w:pPr>
                <w:r>
                  <w:rPr>
                    <w:sz w:val="16"/>
                  </w:rPr>
                  <w:t>1.5.8.RELEASE</w:t>
                </w:r>
              </w:p>
            </w:txbxContent>
          </v:textbox>
          <w10:wrap anchorx="page" anchory="page"/>
        </v:shape>
      </w:pict>
    </w:r>
    <w:r>
      <w:pict>
        <v:shape id="_x0000_s2216" type="#_x0000_t202" style="position:absolute;margin-left:275.75pt;margin-top:801.75pt;width:43.85pt;height:10.95pt;z-index:-712480;mso-position-horizontal-relative:page;mso-position-vertical-relative:page" filled="f" stroked="f">
          <v:textbox style="mso-next-textbox:#_x0000_s2216" inset="0,0,0,0">
            <w:txbxContent>
              <w:p w:rsidR="00B67961" w:rsidRDefault="00B67961">
                <w:pPr>
                  <w:spacing w:before="14"/>
                  <w:ind w:left="20"/>
                  <w:rPr>
                    <w:sz w:val="16"/>
                  </w:rPr>
                </w:pPr>
                <w:r>
                  <w:rPr>
                    <w:sz w:val="16"/>
                  </w:rPr>
                  <w:t>Spring Boot</w:t>
                </w:r>
              </w:p>
            </w:txbxContent>
          </v:textbox>
          <w10:wrap anchorx="page" anchory="page"/>
        </v:shape>
      </w:pict>
    </w:r>
    <w:r>
      <w:pict>
        <v:shape id="_x0000_s2215" type="#_x0000_t202" style="position:absolute;margin-left:507.95pt;margin-top:801.75pt;width:17.35pt;height:10.95pt;z-index:-712456;mso-position-horizontal-relative:page;mso-position-vertical-relative:page" filled="f" stroked="f">
          <v:textbox style="mso-next-textbox:#_x0000_s2215" inset="0,0,0,0">
            <w:txbxContent>
              <w:p w:rsidR="00B67961" w:rsidRDefault="00B67961">
                <w:pPr>
                  <w:spacing w:before="14"/>
                  <w:ind w:left="40"/>
                  <w:rPr>
                    <w:sz w:val="16"/>
                  </w:rPr>
                </w:pPr>
                <w:r>
                  <w:fldChar w:fldCharType="begin"/>
                </w:r>
                <w:r>
                  <w:rPr>
                    <w:sz w:val="16"/>
                  </w:rPr>
                  <w:instrText xml:space="preserve"> PAGE </w:instrText>
                </w:r>
                <w:r>
                  <w:fldChar w:fldCharType="separate"/>
                </w:r>
                <w:r w:rsidR="00A33AA3">
                  <w:rPr>
                    <w:noProof/>
                    <w:sz w:val="16"/>
                  </w:rPr>
                  <w:t>245</w:t>
                </w:r>
                <w:r>
                  <w:fldChar w:fldCharType="end"/>
                </w:r>
              </w:p>
            </w:txbxContent>
          </v:textbox>
          <w10:wrap anchorx="page" anchory="page"/>
        </v:shape>
      </w:pict>
    </w:r>
  </w:p>
</w:ftr>
</file>

<file path=word/footer4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204" style="position:absolute;margin-left:1in;margin-top:799.05pt;width:451.3pt;height:.5pt;z-index:-712336;mso-position-horizontal-relative:page;mso-position-vertical-relative:page" coordorigin="1440,15981" coordsize="9026,10">
          <v:line id="_x0000_s2207" style="position:absolute" from="1440,15986" to="4449,15986" strokeweight=".5pt"/>
          <v:line id="_x0000_s2206" style="position:absolute" from="4449,15986" to="7457,15986" strokeweight=".5pt"/>
          <v:line id="_x0000_s220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03" type="#_x0000_t202" style="position:absolute;margin-left:71pt;margin-top:801.75pt;width:58.95pt;height:10.95pt;z-index:-712312;mso-position-horizontal-relative:page;mso-position-vertical-relative:page" filled="f" stroked="f">
          <v:textbox style="mso-next-textbox:#_x0000_s2203" inset="0,0,0,0">
            <w:txbxContent>
              <w:p w:rsidR="00B67961" w:rsidRDefault="00B67961">
                <w:pPr>
                  <w:spacing w:before="14"/>
                  <w:ind w:left="20"/>
                  <w:rPr>
                    <w:sz w:val="16"/>
                  </w:rPr>
                </w:pPr>
                <w:r>
                  <w:rPr>
                    <w:sz w:val="16"/>
                  </w:rPr>
                  <w:t>1.5.8.RELEASE</w:t>
                </w:r>
              </w:p>
            </w:txbxContent>
          </v:textbox>
          <w10:wrap anchorx="page" anchory="page"/>
        </v:shape>
      </w:pict>
    </w:r>
    <w:r>
      <w:pict>
        <v:shape id="_x0000_s2202" type="#_x0000_t202" style="position:absolute;margin-left:275.75pt;margin-top:801.75pt;width:43.85pt;height:10.95pt;z-index:-712288;mso-position-horizontal-relative:page;mso-position-vertical-relative:page" filled="f" stroked="f">
          <v:textbox style="mso-next-textbox:#_x0000_s2202" inset="0,0,0,0">
            <w:txbxContent>
              <w:p w:rsidR="00B67961" w:rsidRDefault="00B67961">
                <w:pPr>
                  <w:spacing w:before="14"/>
                  <w:ind w:left="20"/>
                  <w:rPr>
                    <w:sz w:val="16"/>
                  </w:rPr>
                </w:pPr>
                <w:r>
                  <w:rPr>
                    <w:sz w:val="16"/>
                  </w:rPr>
                  <w:t>Spring Boot</w:t>
                </w:r>
              </w:p>
            </w:txbxContent>
          </v:textbox>
          <w10:wrap anchorx="page" anchory="page"/>
        </v:shape>
      </w:pict>
    </w:r>
    <w:r>
      <w:pict>
        <v:shape id="_x0000_s2201" type="#_x0000_t202" style="position:absolute;margin-left:507.95pt;margin-top:801.75pt;width:17.35pt;height:10.95pt;z-index:-712264;mso-position-horizontal-relative:page;mso-position-vertical-relative:page" filled="f" stroked="f">
          <v:textbox style="mso-next-textbox:#_x0000_s2201" inset="0,0,0,0">
            <w:txbxContent>
              <w:p w:rsidR="00B67961" w:rsidRDefault="00B67961">
                <w:pPr>
                  <w:spacing w:before="14"/>
                  <w:ind w:left="40"/>
                  <w:rPr>
                    <w:sz w:val="16"/>
                  </w:rPr>
                </w:pPr>
                <w:r>
                  <w:fldChar w:fldCharType="begin"/>
                </w:r>
                <w:r>
                  <w:rPr>
                    <w:sz w:val="16"/>
                  </w:rPr>
                  <w:instrText xml:space="preserve"> PAGE </w:instrText>
                </w:r>
                <w:r>
                  <w:fldChar w:fldCharType="separate"/>
                </w:r>
                <w:r w:rsidR="00A33AA3">
                  <w:rPr>
                    <w:noProof/>
                    <w:sz w:val="16"/>
                  </w:rPr>
                  <w:t>255</w:t>
                </w:r>
                <w:r>
                  <w:fldChar w:fldCharType="end"/>
                </w:r>
              </w:p>
            </w:txbxContent>
          </v:textbox>
          <w10:wrap anchorx="page" anchory="page"/>
        </v:shape>
      </w:pict>
    </w:r>
  </w:p>
</w:ftr>
</file>

<file path=word/footer4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536" style="position:absolute;margin-left:1in;margin-top:799.05pt;width:451.3pt;height:.5pt;z-index:-708152;mso-position-horizontal-relative:page;mso-position-vertical-relative:page" coordorigin="1440,15981" coordsize="9026,10">
          <v:line id="_x0000_s2537" style="position:absolute" from="1440,15986" to="4449,15986" strokeweight=".5pt"/>
          <v:line id="_x0000_s2538" style="position:absolute" from="4449,15986" to="7457,15986" strokeweight=".5pt"/>
          <v:line id="_x0000_s253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540" type="#_x0000_t202" style="position:absolute;margin-left:71pt;margin-top:801.75pt;width:58.95pt;height:10.95pt;z-index:-707128;mso-position-horizontal-relative:page;mso-position-vertical-relative:page" filled="f" stroked="f">
          <v:textbox style="mso-next-textbox:#_x0000_s2540" inset="0,0,0,0">
            <w:txbxContent>
              <w:p w:rsidR="00B67961" w:rsidRDefault="00B67961">
                <w:pPr>
                  <w:spacing w:before="14"/>
                  <w:ind w:left="20"/>
                  <w:rPr>
                    <w:sz w:val="16"/>
                  </w:rPr>
                </w:pPr>
                <w:r>
                  <w:rPr>
                    <w:sz w:val="16"/>
                  </w:rPr>
                  <w:t>1.5.8.RELEASE</w:t>
                </w:r>
              </w:p>
            </w:txbxContent>
          </v:textbox>
          <w10:wrap anchorx="page" anchory="page"/>
        </v:shape>
      </w:pict>
    </w:r>
    <w:r>
      <w:pict>
        <v:shape id="_x0000_s2541" type="#_x0000_t202" style="position:absolute;margin-left:275.75pt;margin-top:801.75pt;width:43.85pt;height:10.95pt;z-index:-706104;mso-position-horizontal-relative:page;mso-position-vertical-relative:page" filled="f" stroked="f">
          <v:textbox style="mso-next-textbox:#_x0000_s2541" inset="0,0,0,0">
            <w:txbxContent>
              <w:p w:rsidR="00B67961" w:rsidRDefault="00B67961">
                <w:pPr>
                  <w:spacing w:before="14"/>
                  <w:ind w:left="20"/>
                  <w:rPr>
                    <w:sz w:val="16"/>
                  </w:rPr>
                </w:pPr>
                <w:r>
                  <w:rPr>
                    <w:sz w:val="16"/>
                  </w:rPr>
                  <w:t>Spring Boot</w:t>
                </w:r>
              </w:p>
            </w:txbxContent>
          </v:textbox>
          <w10:wrap anchorx="page" anchory="page"/>
        </v:shape>
      </w:pict>
    </w:r>
    <w:r>
      <w:pict>
        <v:shape id="_x0000_s2542" type="#_x0000_t202" style="position:absolute;margin-left:508.95pt;margin-top:801.75pt;width:15.35pt;height:10.95pt;z-index:-705080;mso-position-horizontal-relative:page;mso-position-vertical-relative:page" filled="f" stroked="f">
          <v:textbox style="mso-next-textbox:#_x0000_s2542" inset="0,0,0,0">
            <w:txbxContent>
              <w:p w:rsidR="00B67961" w:rsidRDefault="00B67961">
                <w:pPr>
                  <w:spacing w:before="14"/>
                  <w:ind w:left="20"/>
                  <w:rPr>
                    <w:sz w:val="16"/>
                  </w:rPr>
                </w:pPr>
                <w:r>
                  <w:rPr>
                    <w:sz w:val="16"/>
                  </w:rPr>
                  <w:t>260</w:t>
                </w:r>
              </w:p>
            </w:txbxContent>
          </v:textbox>
          <w10:wrap anchorx="page" anchory="page"/>
        </v:shape>
      </w:pict>
    </w:r>
  </w:p>
</w:ftr>
</file>

<file path=word/footer4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190" style="position:absolute;margin-left:1in;margin-top:799.05pt;width:451.3pt;height:.5pt;z-index:-712144;mso-position-horizontal-relative:page;mso-position-vertical-relative:page" coordorigin="1440,15981" coordsize="9026,10">
          <v:line id="_x0000_s2193" style="position:absolute" from="1440,15986" to="4449,15986" strokeweight=".5pt"/>
          <v:line id="_x0000_s2192" style="position:absolute" from="4449,15986" to="7457,15986" strokeweight=".5pt"/>
          <v:line id="_x0000_s219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89" type="#_x0000_t202" style="position:absolute;margin-left:71pt;margin-top:801.75pt;width:58.95pt;height:10.95pt;z-index:-712120;mso-position-horizontal-relative:page;mso-position-vertical-relative:page" filled="f" stroked="f">
          <v:textbox style="mso-next-textbox:#_x0000_s2189" inset="0,0,0,0">
            <w:txbxContent>
              <w:p w:rsidR="00B67961" w:rsidRDefault="00B67961">
                <w:pPr>
                  <w:spacing w:before="14"/>
                  <w:ind w:left="20"/>
                  <w:rPr>
                    <w:sz w:val="16"/>
                  </w:rPr>
                </w:pPr>
                <w:r>
                  <w:rPr>
                    <w:sz w:val="16"/>
                  </w:rPr>
                  <w:t>1.5.8.RELEASE</w:t>
                </w:r>
              </w:p>
            </w:txbxContent>
          </v:textbox>
          <w10:wrap anchorx="page" anchory="page"/>
        </v:shape>
      </w:pict>
    </w:r>
    <w:r>
      <w:pict>
        <v:shape id="_x0000_s2188" type="#_x0000_t202" style="position:absolute;margin-left:275.75pt;margin-top:801.75pt;width:43.85pt;height:10.95pt;z-index:-712096;mso-position-horizontal-relative:page;mso-position-vertical-relative:page" filled="f" stroked="f">
          <v:textbox style="mso-next-textbox:#_x0000_s2188" inset="0,0,0,0">
            <w:txbxContent>
              <w:p w:rsidR="00B67961" w:rsidRDefault="00B67961">
                <w:pPr>
                  <w:spacing w:before="14"/>
                  <w:ind w:left="20"/>
                  <w:rPr>
                    <w:sz w:val="16"/>
                  </w:rPr>
                </w:pPr>
                <w:r>
                  <w:rPr>
                    <w:sz w:val="16"/>
                  </w:rPr>
                  <w:t>Spring Boot</w:t>
                </w:r>
              </w:p>
            </w:txbxContent>
          </v:textbox>
          <w10:wrap anchorx="page" anchory="page"/>
        </v:shape>
      </w:pict>
    </w:r>
    <w:r>
      <w:pict>
        <v:shape id="_x0000_s2187" type="#_x0000_t202" style="position:absolute;margin-left:507.95pt;margin-top:801.75pt;width:17.35pt;height:10.95pt;z-index:-712072;mso-position-horizontal-relative:page;mso-position-vertical-relative:page" filled="f" stroked="f">
          <v:textbox style="mso-next-textbox:#_x0000_s2187" inset="0,0,0,0">
            <w:txbxContent>
              <w:p w:rsidR="00B67961" w:rsidRDefault="00B67961">
                <w:pPr>
                  <w:spacing w:before="14"/>
                  <w:ind w:left="40"/>
                  <w:rPr>
                    <w:sz w:val="16"/>
                  </w:rPr>
                </w:pPr>
                <w:r>
                  <w:fldChar w:fldCharType="begin"/>
                </w:r>
                <w:r>
                  <w:rPr>
                    <w:sz w:val="16"/>
                  </w:rPr>
                  <w:instrText xml:space="preserve"> PAGE </w:instrText>
                </w:r>
                <w:r>
                  <w:fldChar w:fldCharType="separate"/>
                </w:r>
                <w:r w:rsidR="00A33AA3">
                  <w:rPr>
                    <w:noProof/>
                    <w:sz w:val="16"/>
                  </w:rPr>
                  <w:t>270</w:t>
                </w:r>
                <w:r>
                  <w:fldChar w:fldCharType="end"/>
                </w:r>
              </w:p>
            </w:txbxContent>
          </v:textbox>
          <w10:wrap anchorx="page" anchory="page"/>
        </v:shape>
      </w:pict>
    </w:r>
  </w:p>
</w:ftr>
</file>

<file path=word/footer4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176" style="position:absolute;margin-left:1in;margin-top:799.05pt;width:451.3pt;height:.5pt;z-index:-711952;mso-position-horizontal-relative:page;mso-position-vertical-relative:page" coordorigin="1440,15981" coordsize="9026,10">
          <v:line id="_x0000_s2179" style="position:absolute" from="1440,15986" to="4449,15986" strokeweight=".5pt"/>
          <v:line id="_x0000_s2178" style="position:absolute" from="4449,15986" to="7457,15986" strokeweight=".5pt"/>
          <v:line id="_x0000_s217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75" type="#_x0000_t202" style="position:absolute;margin-left:71pt;margin-top:801.75pt;width:58.95pt;height:10.95pt;z-index:-711928;mso-position-horizontal-relative:page;mso-position-vertical-relative:page" filled="f" stroked="f">
          <v:textbox style="mso-next-textbox:#_x0000_s2175" inset="0,0,0,0">
            <w:txbxContent>
              <w:p w:rsidR="00B67961" w:rsidRDefault="00B67961">
                <w:pPr>
                  <w:spacing w:before="14"/>
                  <w:ind w:left="20"/>
                  <w:rPr>
                    <w:sz w:val="16"/>
                  </w:rPr>
                </w:pPr>
                <w:r>
                  <w:rPr>
                    <w:sz w:val="16"/>
                  </w:rPr>
                  <w:t>1.5.8.RELEASE</w:t>
                </w:r>
              </w:p>
            </w:txbxContent>
          </v:textbox>
          <w10:wrap anchorx="page" anchory="page"/>
        </v:shape>
      </w:pict>
    </w:r>
    <w:r>
      <w:pict>
        <v:shape id="_x0000_s2174" type="#_x0000_t202" style="position:absolute;margin-left:275.75pt;margin-top:801.75pt;width:43.85pt;height:10.95pt;z-index:-711904;mso-position-horizontal-relative:page;mso-position-vertical-relative:page" filled="f" stroked="f">
          <v:textbox style="mso-next-textbox:#_x0000_s2174" inset="0,0,0,0">
            <w:txbxContent>
              <w:p w:rsidR="00B67961" w:rsidRDefault="00B67961">
                <w:pPr>
                  <w:spacing w:before="14"/>
                  <w:ind w:left="20"/>
                  <w:rPr>
                    <w:sz w:val="16"/>
                  </w:rPr>
                </w:pPr>
                <w:r>
                  <w:rPr>
                    <w:sz w:val="16"/>
                  </w:rPr>
                  <w:t>Spring Boot</w:t>
                </w:r>
              </w:p>
            </w:txbxContent>
          </v:textbox>
          <w10:wrap anchorx="page" anchory="page"/>
        </v:shape>
      </w:pict>
    </w:r>
    <w:r>
      <w:pict>
        <v:shape id="_x0000_s2173" type="#_x0000_t202" style="position:absolute;margin-left:507.95pt;margin-top:801.75pt;width:17.35pt;height:10.95pt;z-index:-711880;mso-position-horizontal-relative:page;mso-position-vertical-relative:page" filled="f" stroked="f">
          <v:textbox style="mso-next-textbox:#_x0000_s2173" inset="0,0,0,0">
            <w:txbxContent>
              <w:p w:rsidR="00B67961" w:rsidRDefault="00B67961">
                <w:pPr>
                  <w:spacing w:before="14"/>
                  <w:ind w:left="40"/>
                  <w:rPr>
                    <w:sz w:val="16"/>
                  </w:rPr>
                </w:pPr>
                <w:r>
                  <w:fldChar w:fldCharType="begin"/>
                </w:r>
                <w:r>
                  <w:rPr>
                    <w:sz w:val="16"/>
                  </w:rPr>
                  <w:instrText xml:space="preserve"> PAGE </w:instrText>
                </w:r>
                <w:r>
                  <w:fldChar w:fldCharType="separate"/>
                </w:r>
                <w:r w:rsidR="00A33AA3">
                  <w:rPr>
                    <w:noProof/>
                    <w:sz w:val="16"/>
                  </w:rPr>
                  <w:t>280</w:t>
                </w:r>
                <w:r>
                  <w:fldChar w:fldCharType="end"/>
                </w:r>
              </w:p>
            </w:txbxContent>
          </v:textbox>
          <w10:wrap anchorx="page" anchory="page"/>
        </v:shape>
      </w:pict>
    </w:r>
  </w:p>
</w:ftr>
</file>

<file path=word/footer4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162" style="position:absolute;margin-left:1in;margin-top:799.05pt;width:451.3pt;height:.5pt;z-index:-711760;mso-position-horizontal-relative:page;mso-position-vertical-relative:page" coordorigin="1440,15981" coordsize="9026,10">
          <v:line id="_x0000_s2165" style="position:absolute" from="1440,15986" to="4449,15986" strokeweight=".5pt"/>
          <v:line id="_x0000_s2164" style="position:absolute" from="4449,15986" to="7457,15986" strokeweight=".5pt"/>
          <v:line id="_x0000_s216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61" type="#_x0000_t202" style="position:absolute;margin-left:71pt;margin-top:801.75pt;width:58.95pt;height:10.95pt;z-index:-711736;mso-position-horizontal-relative:page;mso-position-vertical-relative:page" filled="f" stroked="f">
          <v:textbox style="mso-next-textbox:#_x0000_s2161" inset="0,0,0,0">
            <w:txbxContent>
              <w:p w:rsidR="00B67961" w:rsidRDefault="00B67961">
                <w:pPr>
                  <w:spacing w:before="14"/>
                  <w:ind w:left="20"/>
                  <w:rPr>
                    <w:sz w:val="16"/>
                  </w:rPr>
                </w:pPr>
                <w:r>
                  <w:rPr>
                    <w:sz w:val="16"/>
                  </w:rPr>
                  <w:t>1.5.8.RELEASE</w:t>
                </w:r>
              </w:p>
            </w:txbxContent>
          </v:textbox>
          <w10:wrap anchorx="page" anchory="page"/>
        </v:shape>
      </w:pict>
    </w:r>
    <w:r>
      <w:pict>
        <v:shape id="_x0000_s2160" type="#_x0000_t202" style="position:absolute;margin-left:275.75pt;margin-top:801.75pt;width:43.85pt;height:10.95pt;z-index:-711712;mso-position-horizontal-relative:page;mso-position-vertical-relative:page" filled="f" stroked="f">
          <v:textbox style="mso-next-textbox:#_x0000_s2160" inset="0,0,0,0">
            <w:txbxContent>
              <w:p w:rsidR="00B67961" w:rsidRDefault="00B67961">
                <w:pPr>
                  <w:spacing w:before="14"/>
                  <w:ind w:left="20"/>
                  <w:rPr>
                    <w:sz w:val="16"/>
                  </w:rPr>
                </w:pPr>
                <w:r>
                  <w:rPr>
                    <w:sz w:val="16"/>
                  </w:rPr>
                  <w:t>Spring Boot</w:t>
                </w:r>
              </w:p>
            </w:txbxContent>
          </v:textbox>
          <w10:wrap anchorx="page" anchory="page"/>
        </v:shape>
      </w:pict>
    </w:r>
    <w:r>
      <w:pict>
        <v:shape id="_x0000_s2159" type="#_x0000_t202" style="position:absolute;margin-left:507.95pt;margin-top:801.75pt;width:17.35pt;height:10.95pt;z-index:-711688;mso-position-horizontal-relative:page;mso-position-vertical-relative:page" filled="f" stroked="f">
          <v:textbox style="mso-next-textbox:#_x0000_s2159" inset="0,0,0,0">
            <w:txbxContent>
              <w:p w:rsidR="00B67961" w:rsidRDefault="00B67961">
                <w:pPr>
                  <w:spacing w:before="14"/>
                  <w:ind w:left="40"/>
                  <w:rPr>
                    <w:sz w:val="16"/>
                  </w:rPr>
                </w:pPr>
                <w:r>
                  <w:fldChar w:fldCharType="begin"/>
                </w:r>
                <w:r>
                  <w:rPr>
                    <w:sz w:val="16"/>
                  </w:rPr>
                  <w:instrText xml:space="preserve"> PAGE </w:instrText>
                </w:r>
                <w:r>
                  <w:fldChar w:fldCharType="separate"/>
                </w:r>
                <w:r w:rsidR="00A33AA3">
                  <w:rPr>
                    <w:noProof/>
                    <w:sz w:val="16"/>
                  </w:rPr>
                  <w:t>290</w:t>
                </w:r>
                <w:r>
                  <w:fldChar w:fldCharType="end"/>
                </w:r>
              </w:p>
            </w:txbxContent>
          </v:textbox>
          <w10:wrap anchorx="page" anchory="page"/>
        </v:shape>
      </w:pict>
    </w:r>
  </w:p>
</w:ftr>
</file>

<file path=word/footer4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155" style="position:absolute;margin-left:1in;margin-top:799.05pt;width:451.3pt;height:.5pt;z-index:-711664;mso-position-horizontal-relative:page;mso-position-vertical-relative:page" coordorigin="1440,15981" coordsize="9026,10">
          <v:line id="_x0000_s2158" style="position:absolute" from="1440,15986" to="4449,15986" strokeweight=".5pt"/>
          <v:line id="_x0000_s2157" style="position:absolute" from="4449,15986" to="7457,15986" strokeweight=".5pt"/>
          <v:line id="_x0000_s215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54" type="#_x0000_t202" style="position:absolute;margin-left:71pt;margin-top:801.75pt;width:58.95pt;height:10.95pt;z-index:-711640;mso-position-horizontal-relative:page;mso-position-vertical-relative:page" filled="f" stroked="f">
          <v:textbox style="mso-next-textbox:#_x0000_s2154" inset="0,0,0,0">
            <w:txbxContent>
              <w:p w:rsidR="00B67961" w:rsidRDefault="00B67961">
                <w:pPr>
                  <w:spacing w:before="14"/>
                  <w:ind w:left="20"/>
                  <w:rPr>
                    <w:sz w:val="16"/>
                  </w:rPr>
                </w:pPr>
                <w:r>
                  <w:rPr>
                    <w:sz w:val="16"/>
                  </w:rPr>
                  <w:t>1.5.8.RELEASE</w:t>
                </w:r>
              </w:p>
            </w:txbxContent>
          </v:textbox>
          <w10:wrap anchorx="page" anchory="page"/>
        </v:shape>
      </w:pict>
    </w:r>
    <w:r>
      <w:pict>
        <v:shape id="_x0000_s2153" type="#_x0000_t202" style="position:absolute;margin-left:275.75pt;margin-top:801.75pt;width:43.85pt;height:10.95pt;z-index:-711616;mso-position-horizontal-relative:page;mso-position-vertical-relative:page" filled="f" stroked="f">
          <v:textbox style="mso-next-textbox:#_x0000_s2153" inset="0,0,0,0">
            <w:txbxContent>
              <w:p w:rsidR="00B67961" w:rsidRDefault="00B67961">
                <w:pPr>
                  <w:spacing w:before="14"/>
                  <w:ind w:left="20"/>
                  <w:rPr>
                    <w:sz w:val="16"/>
                  </w:rPr>
                </w:pPr>
                <w:r>
                  <w:rPr>
                    <w:sz w:val="16"/>
                  </w:rPr>
                  <w:t>Spring Boot</w:t>
                </w:r>
              </w:p>
            </w:txbxContent>
          </v:textbox>
          <w10:wrap anchorx="page" anchory="page"/>
        </v:shape>
      </w:pict>
    </w:r>
    <w:r>
      <w:pict>
        <v:shape id="_x0000_s2152" type="#_x0000_t202" style="position:absolute;margin-left:508.95pt;margin-top:801.75pt;width:15.35pt;height:10.95pt;z-index:-711592;mso-position-horizontal-relative:page;mso-position-vertical-relative:page" filled="f" stroked="f">
          <v:textbox style="mso-next-textbox:#_x0000_s2152" inset="0,0,0,0">
            <w:txbxContent>
              <w:p w:rsidR="00B67961" w:rsidRDefault="00B67961">
                <w:pPr>
                  <w:spacing w:before="14"/>
                  <w:ind w:left="20"/>
                  <w:rPr>
                    <w:sz w:val="16"/>
                  </w:rPr>
                </w:pPr>
                <w:r>
                  <w:rPr>
                    <w:sz w:val="16"/>
                  </w:rPr>
                  <w:t>290</w:t>
                </w:r>
              </w:p>
            </w:txbxContent>
          </v:textbox>
          <w10:wrap anchorx="page" anchory="page"/>
        </v:shape>
      </w:pict>
    </w:r>
  </w:p>
</w:ftr>
</file>

<file path=word/footer4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148" style="position:absolute;margin-left:1in;margin-top:799.05pt;width:451.3pt;height:.5pt;z-index:-711568;mso-position-horizontal-relative:page;mso-position-vertical-relative:page" coordorigin="1440,15981" coordsize="9026,10">
          <v:line id="_x0000_s2151" style="position:absolute" from="1440,15986" to="4449,15986" strokeweight=".5pt"/>
          <v:line id="_x0000_s2150" style="position:absolute" from="4449,15986" to="7457,15986" strokeweight=".5pt"/>
          <v:line id="_x0000_s214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47" type="#_x0000_t202" style="position:absolute;margin-left:71pt;margin-top:801.75pt;width:58.95pt;height:10.95pt;z-index:-711544;mso-position-horizontal-relative:page;mso-position-vertical-relative:page" filled="f" stroked="f">
          <v:textbox style="mso-next-textbox:#_x0000_s2147" inset="0,0,0,0">
            <w:txbxContent>
              <w:p w:rsidR="00B67961" w:rsidRDefault="00B67961">
                <w:pPr>
                  <w:spacing w:before="14"/>
                  <w:ind w:left="20"/>
                  <w:rPr>
                    <w:sz w:val="16"/>
                  </w:rPr>
                </w:pPr>
                <w:r>
                  <w:rPr>
                    <w:sz w:val="16"/>
                  </w:rPr>
                  <w:t>1.5.8.RELEASE</w:t>
                </w:r>
              </w:p>
            </w:txbxContent>
          </v:textbox>
          <w10:wrap anchorx="page" anchory="page"/>
        </v:shape>
      </w:pict>
    </w:r>
    <w:r>
      <w:pict>
        <v:shape id="_x0000_s2146" type="#_x0000_t202" style="position:absolute;margin-left:275.75pt;margin-top:801.75pt;width:43.85pt;height:10.95pt;z-index:-711520;mso-position-horizontal-relative:page;mso-position-vertical-relative:page" filled="f" stroked="f">
          <v:textbox style="mso-next-textbox:#_x0000_s2146" inset="0,0,0,0">
            <w:txbxContent>
              <w:p w:rsidR="00B67961" w:rsidRDefault="00B67961">
                <w:pPr>
                  <w:spacing w:before="14"/>
                  <w:ind w:left="20"/>
                  <w:rPr>
                    <w:sz w:val="16"/>
                  </w:rPr>
                </w:pPr>
                <w:r>
                  <w:rPr>
                    <w:sz w:val="16"/>
                  </w:rPr>
                  <w:t>Spring Boot</w:t>
                </w:r>
              </w:p>
            </w:txbxContent>
          </v:textbox>
          <w10:wrap anchorx="page" anchory="page"/>
        </v:shape>
      </w:pict>
    </w:r>
    <w:r>
      <w:pict>
        <v:shape id="_x0000_s2145" type="#_x0000_t202" style="position:absolute;margin-left:507.95pt;margin-top:801.75pt;width:17.35pt;height:10.95pt;z-index:-711496;mso-position-horizontal-relative:page;mso-position-vertical-relative:page" filled="f" stroked="f">
          <v:textbox style="mso-next-textbox:#_x0000_s2145" inset="0,0,0,0">
            <w:txbxContent>
              <w:p w:rsidR="00B67961" w:rsidRDefault="00B67961">
                <w:pPr>
                  <w:spacing w:before="14"/>
                  <w:ind w:left="40"/>
                  <w:rPr>
                    <w:sz w:val="16"/>
                  </w:rPr>
                </w:pPr>
                <w:r>
                  <w:fldChar w:fldCharType="begin"/>
                </w:r>
                <w:r>
                  <w:rPr>
                    <w:sz w:val="16"/>
                  </w:rPr>
                  <w:instrText xml:space="preserve"> PAGE </w:instrText>
                </w:r>
                <w:r>
                  <w:fldChar w:fldCharType="separate"/>
                </w:r>
                <w:r w:rsidR="00A33AA3">
                  <w:rPr>
                    <w:noProof/>
                    <w:sz w:val="16"/>
                  </w:rPr>
                  <w:t>294</w:t>
                </w:r>
                <w:r>
                  <w:fldChar w:fldCharType="end"/>
                </w:r>
              </w:p>
            </w:txbxContent>
          </v:textbox>
          <w10:wrap anchorx="page" anchory="page"/>
        </v:shape>
      </w:pict>
    </w:r>
  </w:p>
</w:ftr>
</file>

<file path=word/footer4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rPr>
        <w:sz w:val="2"/>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484" style="position:absolute;margin-left:1in;margin-top:799.05pt;width:451.3pt;height:.5pt;z-index:-716032;mso-position-horizontal-relative:page;mso-position-vertical-relative:page" coordorigin="1440,15981" coordsize="9026,10">
          <v:line id="_x0000_s2487" style="position:absolute" from="1440,15986" to="4449,15986" strokeweight=".5pt"/>
          <v:line id="_x0000_s2486" style="position:absolute" from="4449,15986" to="7457,15986" strokeweight=".5pt"/>
          <v:line id="_x0000_s248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83" type="#_x0000_t202" style="position:absolute;margin-left:71pt;margin-top:801.75pt;width:58.95pt;height:10.95pt;z-index:-716008;mso-position-horizontal-relative:page;mso-position-vertical-relative:page" filled="f" stroked="f">
          <v:textbox style="mso-next-textbox:#_x0000_s2483" inset="0,0,0,0">
            <w:txbxContent>
              <w:p w:rsidR="00B67961" w:rsidRDefault="00B67961">
                <w:pPr>
                  <w:spacing w:before="14"/>
                  <w:ind w:left="20"/>
                  <w:rPr>
                    <w:sz w:val="16"/>
                  </w:rPr>
                </w:pPr>
                <w:r>
                  <w:rPr>
                    <w:sz w:val="16"/>
                  </w:rPr>
                  <w:t>1.5.8.RELEASE</w:t>
                </w:r>
              </w:p>
            </w:txbxContent>
          </v:textbox>
          <w10:wrap anchorx="page" anchory="page"/>
        </v:shape>
      </w:pict>
    </w:r>
    <w:r>
      <w:pict>
        <v:shape id="_x0000_s2482" type="#_x0000_t202" style="position:absolute;margin-left:275.75pt;margin-top:801.75pt;width:43.85pt;height:10.95pt;z-index:-715984;mso-position-horizontal-relative:page;mso-position-vertical-relative:page" filled="f" stroked="f">
          <v:textbox style="mso-next-textbox:#_x0000_s2482" inset="0,0,0,0">
            <w:txbxContent>
              <w:p w:rsidR="00B67961" w:rsidRDefault="00B67961">
                <w:pPr>
                  <w:spacing w:before="14"/>
                  <w:ind w:left="20"/>
                  <w:rPr>
                    <w:sz w:val="16"/>
                  </w:rPr>
                </w:pPr>
                <w:r>
                  <w:rPr>
                    <w:sz w:val="16"/>
                  </w:rPr>
                  <w:t>Spring Boot</w:t>
                </w:r>
              </w:p>
            </w:txbxContent>
          </v:textbox>
          <w10:wrap anchorx="page" anchory="page"/>
        </v:shape>
      </w:pict>
    </w:r>
    <w:r>
      <w:pict>
        <v:shape id="_x0000_s2481" type="#_x0000_t202" style="position:absolute;margin-left:512.4pt;margin-top:801.75pt;width:12.9pt;height:10.95pt;z-index:-715960;mso-position-horizontal-relative:page;mso-position-vertical-relative:page" filled="f" stroked="f">
          <v:textbox style="mso-next-textbox:#_x0000_s2481" inset="0,0,0,0">
            <w:txbxContent>
              <w:p w:rsidR="00B67961" w:rsidRDefault="00B67961">
                <w:pPr>
                  <w:spacing w:before="14"/>
                  <w:ind w:left="40"/>
                  <w:rPr>
                    <w:sz w:val="16"/>
                  </w:rPr>
                </w:pPr>
                <w:r>
                  <w:fldChar w:fldCharType="begin"/>
                </w:r>
                <w:r>
                  <w:rPr>
                    <w:sz w:val="16"/>
                  </w:rPr>
                  <w:instrText xml:space="preserve"> PAGE </w:instrText>
                </w:r>
                <w:r>
                  <w:fldChar w:fldCharType="separate"/>
                </w:r>
                <w:r w:rsidR="00A33AA3">
                  <w:rPr>
                    <w:noProof/>
                    <w:sz w:val="16"/>
                  </w:rPr>
                  <w:t>22</w:t>
                </w:r>
                <w:r>
                  <w:fldChar w:fldCharType="end"/>
                </w:r>
              </w:p>
            </w:txbxContent>
          </v:textbox>
          <w10:wrap anchorx="page" anchory="page"/>
        </v:shape>
      </w:pict>
    </w:r>
  </w:p>
</w:ftr>
</file>

<file path=word/footer5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136" style="position:absolute;margin-left:1in;margin-top:799.05pt;width:451.3pt;height:.5pt;z-index:-711424;mso-position-horizontal-relative:page;mso-position-vertical-relative:page" coordorigin="1440,15981" coordsize="9026,10">
          <v:line id="_x0000_s2139" style="position:absolute" from="1440,15986" to="4449,15986" strokeweight=".5pt"/>
          <v:line id="_x0000_s2138" style="position:absolute" from="4449,15986" to="7457,15986" strokeweight=".5pt"/>
          <v:line id="_x0000_s213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35" type="#_x0000_t202" style="position:absolute;margin-left:71pt;margin-top:801.75pt;width:58.95pt;height:10.95pt;z-index:-711400;mso-position-horizontal-relative:page;mso-position-vertical-relative:page" filled="f" stroked="f">
          <v:textbox style="mso-next-textbox:#_x0000_s2135" inset="0,0,0,0">
            <w:txbxContent>
              <w:p w:rsidR="00B67961" w:rsidRDefault="00B67961">
                <w:pPr>
                  <w:spacing w:before="14"/>
                  <w:ind w:left="20"/>
                  <w:rPr>
                    <w:sz w:val="16"/>
                  </w:rPr>
                </w:pPr>
                <w:r>
                  <w:rPr>
                    <w:sz w:val="16"/>
                  </w:rPr>
                  <w:t>1.5.8.RELEASE</w:t>
                </w:r>
              </w:p>
            </w:txbxContent>
          </v:textbox>
          <w10:wrap anchorx="page" anchory="page"/>
        </v:shape>
      </w:pict>
    </w:r>
    <w:r>
      <w:pict>
        <v:shape id="_x0000_s2134" type="#_x0000_t202" style="position:absolute;margin-left:275.75pt;margin-top:801.75pt;width:43.85pt;height:10.95pt;z-index:-711376;mso-position-horizontal-relative:page;mso-position-vertical-relative:page" filled="f" stroked="f">
          <v:textbox style="mso-next-textbox:#_x0000_s2134" inset="0,0,0,0">
            <w:txbxContent>
              <w:p w:rsidR="00B67961" w:rsidRDefault="00B67961">
                <w:pPr>
                  <w:spacing w:before="14"/>
                  <w:ind w:left="20"/>
                  <w:rPr>
                    <w:sz w:val="16"/>
                  </w:rPr>
                </w:pPr>
                <w:r>
                  <w:rPr>
                    <w:sz w:val="16"/>
                  </w:rPr>
                  <w:t>Spring Boot</w:t>
                </w:r>
              </w:p>
            </w:txbxContent>
          </v:textbox>
          <w10:wrap anchorx="page" anchory="page"/>
        </v:shape>
      </w:pict>
    </w:r>
    <w:r>
      <w:pict>
        <v:shape id="_x0000_s2133" type="#_x0000_t202" style="position:absolute;margin-left:507.95pt;margin-top:801.75pt;width:17.35pt;height:10.95pt;z-index:-711352;mso-position-horizontal-relative:page;mso-position-vertical-relative:page" filled="f" stroked="f">
          <v:textbox style="mso-next-textbox:#_x0000_s2133" inset="0,0,0,0">
            <w:txbxContent>
              <w:p w:rsidR="00B67961" w:rsidRDefault="00B67961">
                <w:pPr>
                  <w:spacing w:before="14"/>
                  <w:ind w:left="40"/>
                  <w:rPr>
                    <w:sz w:val="16"/>
                  </w:rPr>
                </w:pPr>
                <w:r>
                  <w:fldChar w:fldCharType="begin"/>
                </w:r>
                <w:r>
                  <w:rPr>
                    <w:sz w:val="16"/>
                  </w:rPr>
                  <w:instrText xml:space="preserve"> PAGE </w:instrText>
                </w:r>
                <w:r>
                  <w:fldChar w:fldCharType="separate"/>
                </w:r>
                <w:r w:rsidR="00A33AA3">
                  <w:rPr>
                    <w:noProof/>
                    <w:sz w:val="16"/>
                  </w:rPr>
                  <w:t>309</w:t>
                </w:r>
                <w:r>
                  <w:fldChar w:fldCharType="end"/>
                </w:r>
              </w:p>
            </w:txbxContent>
          </v:textbox>
          <w10:wrap anchorx="page" anchory="page"/>
        </v:shape>
      </w:pict>
    </w:r>
  </w:p>
</w:ftr>
</file>

<file path=word/footer5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129" style="position:absolute;margin-left:1in;margin-top:799.05pt;width:451.3pt;height:.5pt;z-index:-711328;mso-position-horizontal-relative:page;mso-position-vertical-relative:page" coordorigin="1440,15981" coordsize="9026,10">
          <v:line id="_x0000_s2132" style="position:absolute" from="1440,15986" to="4449,15986" strokeweight=".5pt"/>
          <v:line id="_x0000_s2131" style="position:absolute" from="4449,15986" to="7457,15986" strokeweight=".5pt"/>
          <v:line id="_x0000_s213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28" type="#_x0000_t202" style="position:absolute;margin-left:71pt;margin-top:801.75pt;width:58.95pt;height:10.95pt;z-index:-711304;mso-position-horizontal-relative:page;mso-position-vertical-relative:page" filled="f" stroked="f">
          <v:textbox style="mso-next-textbox:#_x0000_s2128" inset="0,0,0,0">
            <w:txbxContent>
              <w:p w:rsidR="00B67961" w:rsidRDefault="00B67961">
                <w:pPr>
                  <w:spacing w:before="14"/>
                  <w:ind w:left="20"/>
                  <w:rPr>
                    <w:sz w:val="16"/>
                  </w:rPr>
                </w:pPr>
                <w:r>
                  <w:rPr>
                    <w:sz w:val="16"/>
                  </w:rPr>
                  <w:t>1.5.8.RELEASE</w:t>
                </w:r>
              </w:p>
            </w:txbxContent>
          </v:textbox>
          <w10:wrap anchorx="page" anchory="page"/>
        </v:shape>
      </w:pict>
    </w:r>
    <w:r>
      <w:pict>
        <v:shape id="_x0000_s2127" type="#_x0000_t202" style="position:absolute;margin-left:275.75pt;margin-top:801.75pt;width:43.85pt;height:10.95pt;z-index:-711280;mso-position-horizontal-relative:page;mso-position-vertical-relative:page" filled="f" stroked="f">
          <v:textbox style="mso-next-textbox:#_x0000_s2127" inset="0,0,0,0">
            <w:txbxContent>
              <w:p w:rsidR="00B67961" w:rsidRDefault="00B67961">
                <w:pPr>
                  <w:spacing w:before="14"/>
                  <w:ind w:left="20"/>
                  <w:rPr>
                    <w:sz w:val="16"/>
                  </w:rPr>
                </w:pPr>
                <w:r>
                  <w:rPr>
                    <w:sz w:val="16"/>
                  </w:rPr>
                  <w:t>Spring Boot</w:t>
                </w:r>
              </w:p>
            </w:txbxContent>
          </v:textbox>
          <w10:wrap anchorx="page" anchory="page"/>
        </v:shape>
      </w:pict>
    </w:r>
    <w:r>
      <w:pict>
        <v:shape id="_x0000_s2126" type="#_x0000_t202" style="position:absolute;margin-left:508.95pt;margin-top:801.75pt;width:15.35pt;height:10.95pt;z-index:-711256;mso-position-horizontal-relative:page;mso-position-vertical-relative:page" filled="f" stroked="f">
          <v:textbox style="mso-next-textbox:#_x0000_s2126" inset="0,0,0,0">
            <w:txbxContent>
              <w:p w:rsidR="00B67961" w:rsidRDefault="00B67961">
                <w:pPr>
                  <w:spacing w:before="14"/>
                  <w:ind w:left="20"/>
                  <w:rPr>
                    <w:sz w:val="16"/>
                  </w:rPr>
                </w:pPr>
                <w:r>
                  <w:rPr>
                    <w:sz w:val="16"/>
                  </w:rPr>
                  <w:t>310</w:t>
                </w:r>
              </w:p>
            </w:txbxContent>
          </v:textbox>
          <w10:wrap anchorx="page" anchory="page"/>
        </v:shape>
      </w:pict>
    </w:r>
  </w:p>
</w:ftr>
</file>

<file path=word/footer5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122" style="position:absolute;margin-left:1in;margin-top:799.05pt;width:451.3pt;height:.5pt;z-index:-711232;mso-position-horizontal-relative:page;mso-position-vertical-relative:page" coordorigin="1440,15981" coordsize="9026,10">
          <v:line id="_x0000_s2125" style="position:absolute" from="1440,15986" to="4449,15986" strokeweight=".5pt"/>
          <v:line id="_x0000_s2124" style="position:absolute" from="4449,15986" to="7457,15986" strokeweight=".5pt"/>
          <v:line id="_x0000_s212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21" type="#_x0000_t202" style="position:absolute;margin-left:71pt;margin-top:801.75pt;width:58.95pt;height:10.95pt;z-index:-711208;mso-position-horizontal-relative:page;mso-position-vertical-relative:page" filled="f" stroked="f">
          <v:textbox style="mso-next-textbox:#_x0000_s2121" inset="0,0,0,0">
            <w:txbxContent>
              <w:p w:rsidR="00B67961" w:rsidRDefault="00B67961">
                <w:pPr>
                  <w:spacing w:before="14"/>
                  <w:ind w:left="20"/>
                  <w:rPr>
                    <w:sz w:val="16"/>
                  </w:rPr>
                </w:pPr>
                <w:r>
                  <w:rPr>
                    <w:sz w:val="16"/>
                  </w:rPr>
                  <w:t>1.5.8.RELEASE</w:t>
                </w:r>
              </w:p>
            </w:txbxContent>
          </v:textbox>
          <w10:wrap anchorx="page" anchory="page"/>
        </v:shape>
      </w:pict>
    </w:r>
    <w:r>
      <w:pict>
        <v:shape id="_x0000_s2120" type="#_x0000_t202" style="position:absolute;margin-left:275.75pt;margin-top:801.75pt;width:43.85pt;height:10.95pt;z-index:-711184;mso-position-horizontal-relative:page;mso-position-vertical-relative:page" filled="f" stroked="f">
          <v:textbox style="mso-next-textbox:#_x0000_s2120" inset="0,0,0,0">
            <w:txbxContent>
              <w:p w:rsidR="00B67961" w:rsidRDefault="00B67961">
                <w:pPr>
                  <w:spacing w:before="14"/>
                  <w:ind w:left="20"/>
                  <w:rPr>
                    <w:sz w:val="16"/>
                  </w:rPr>
                </w:pPr>
                <w:r>
                  <w:rPr>
                    <w:sz w:val="16"/>
                  </w:rPr>
                  <w:t>Spring Boot</w:t>
                </w:r>
              </w:p>
            </w:txbxContent>
          </v:textbox>
          <w10:wrap anchorx="page" anchory="page"/>
        </v:shape>
      </w:pict>
    </w:r>
    <w:r>
      <w:pict>
        <v:shape id="_x0000_s2119" type="#_x0000_t202" style="position:absolute;margin-left:507.95pt;margin-top:801.75pt;width:17.35pt;height:10.95pt;z-index:-711160;mso-position-horizontal-relative:page;mso-position-vertical-relative:page" filled="f" stroked="f">
          <v:textbox style="mso-next-textbox:#_x0000_s2119" inset="0,0,0,0">
            <w:txbxContent>
              <w:p w:rsidR="00B67961" w:rsidRDefault="00B67961">
                <w:pPr>
                  <w:spacing w:before="14"/>
                  <w:ind w:left="40"/>
                  <w:rPr>
                    <w:sz w:val="16"/>
                  </w:rPr>
                </w:pPr>
                <w:r>
                  <w:fldChar w:fldCharType="begin"/>
                </w:r>
                <w:r>
                  <w:rPr>
                    <w:sz w:val="16"/>
                  </w:rPr>
                  <w:instrText xml:space="preserve"> PAGE </w:instrText>
                </w:r>
                <w:r>
                  <w:fldChar w:fldCharType="separate"/>
                </w:r>
                <w:r w:rsidR="00A33AA3">
                  <w:rPr>
                    <w:noProof/>
                    <w:sz w:val="16"/>
                  </w:rPr>
                  <w:t>319</w:t>
                </w:r>
                <w:r>
                  <w:fldChar w:fldCharType="end"/>
                </w:r>
              </w:p>
            </w:txbxContent>
          </v:textbox>
          <w10:wrap anchorx="page" anchory="page"/>
        </v:shape>
      </w:pict>
    </w:r>
  </w:p>
</w:ftr>
</file>

<file path=word/footer5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115" style="position:absolute;margin-left:1in;margin-top:799.05pt;width:451.3pt;height:.5pt;z-index:-711136;mso-position-horizontal-relative:page;mso-position-vertical-relative:page" coordorigin="1440,15981" coordsize="9026,10">
          <v:line id="_x0000_s2118" style="position:absolute" from="1440,15986" to="4449,15986" strokeweight=".5pt"/>
          <v:line id="_x0000_s2117" style="position:absolute" from="4449,15986" to="7457,15986" strokeweight=".5pt"/>
          <v:line id="_x0000_s211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14" type="#_x0000_t202" style="position:absolute;margin-left:71pt;margin-top:801.75pt;width:58.95pt;height:10.95pt;z-index:-711112;mso-position-horizontal-relative:page;mso-position-vertical-relative:page" filled="f" stroked="f">
          <v:textbox style="mso-next-textbox:#_x0000_s2114" inset="0,0,0,0">
            <w:txbxContent>
              <w:p w:rsidR="00B67961" w:rsidRDefault="00B67961">
                <w:pPr>
                  <w:spacing w:before="14"/>
                  <w:ind w:left="20"/>
                  <w:rPr>
                    <w:sz w:val="16"/>
                  </w:rPr>
                </w:pPr>
                <w:r>
                  <w:rPr>
                    <w:sz w:val="16"/>
                  </w:rPr>
                  <w:t>1.5.8.RELEASE</w:t>
                </w:r>
              </w:p>
            </w:txbxContent>
          </v:textbox>
          <w10:wrap anchorx="page" anchory="page"/>
        </v:shape>
      </w:pict>
    </w:r>
    <w:r>
      <w:pict>
        <v:shape id="_x0000_s2113" type="#_x0000_t202" style="position:absolute;margin-left:275.75pt;margin-top:801.75pt;width:43.85pt;height:10.95pt;z-index:-711088;mso-position-horizontal-relative:page;mso-position-vertical-relative:page" filled="f" stroked="f">
          <v:textbox style="mso-next-textbox:#_x0000_s2113" inset="0,0,0,0">
            <w:txbxContent>
              <w:p w:rsidR="00B67961" w:rsidRDefault="00B67961">
                <w:pPr>
                  <w:spacing w:before="14"/>
                  <w:ind w:left="20"/>
                  <w:rPr>
                    <w:sz w:val="16"/>
                  </w:rPr>
                </w:pPr>
                <w:r>
                  <w:rPr>
                    <w:sz w:val="16"/>
                  </w:rPr>
                  <w:t>Spring Boot</w:t>
                </w:r>
              </w:p>
            </w:txbxContent>
          </v:textbox>
          <w10:wrap anchorx="page" anchory="page"/>
        </v:shape>
      </w:pict>
    </w:r>
    <w:r>
      <w:pict>
        <v:shape id="_x0000_s2112" type="#_x0000_t202" style="position:absolute;margin-left:508.95pt;margin-top:801.75pt;width:15.35pt;height:10.95pt;z-index:-711064;mso-position-horizontal-relative:page;mso-position-vertical-relative:page" filled="f" stroked="f">
          <v:textbox style="mso-next-textbox:#_x0000_s2112" inset="0,0,0,0">
            <w:txbxContent>
              <w:p w:rsidR="00B67961" w:rsidRDefault="00B67961">
                <w:pPr>
                  <w:spacing w:before="14"/>
                  <w:ind w:left="20"/>
                  <w:rPr>
                    <w:sz w:val="16"/>
                  </w:rPr>
                </w:pPr>
                <w:r>
                  <w:rPr>
                    <w:sz w:val="16"/>
                  </w:rPr>
                  <w:t>320</w:t>
                </w:r>
              </w:p>
            </w:txbxContent>
          </v:textbox>
          <w10:wrap anchorx="page" anchory="page"/>
        </v:shape>
      </w:pict>
    </w:r>
  </w:p>
</w:ftr>
</file>

<file path=word/footer5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108" style="position:absolute;margin-left:1in;margin-top:799.05pt;width:451.3pt;height:.5pt;z-index:-711040;mso-position-horizontal-relative:page;mso-position-vertical-relative:page" coordorigin="1440,15981" coordsize="9026,10">
          <v:line id="_x0000_s2111" style="position:absolute" from="1440,15986" to="4449,15986" strokeweight=".5pt"/>
          <v:line id="_x0000_s2110" style="position:absolute" from="4449,15986" to="7457,15986" strokeweight=".5pt"/>
          <v:line id="_x0000_s210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07" type="#_x0000_t202" style="position:absolute;margin-left:71pt;margin-top:801.75pt;width:58.95pt;height:10.95pt;z-index:-711016;mso-position-horizontal-relative:page;mso-position-vertical-relative:page" filled="f" stroked="f">
          <v:textbox style="mso-next-textbox:#_x0000_s2107" inset="0,0,0,0">
            <w:txbxContent>
              <w:p w:rsidR="00B67961" w:rsidRDefault="00B67961">
                <w:pPr>
                  <w:spacing w:before="14"/>
                  <w:ind w:left="20"/>
                  <w:rPr>
                    <w:sz w:val="16"/>
                  </w:rPr>
                </w:pPr>
                <w:r>
                  <w:rPr>
                    <w:sz w:val="16"/>
                  </w:rPr>
                  <w:t>1.5.8.RELEASE</w:t>
                </w:r>
              </w:p>
            </w:txbxContent>
          </v:textbox>
          <w10:wrap anchorx="page" anchory="page"/>
        </v:shape>
      </w:pict>
    </w:r>
    <w:r>
      <w:pict>
        <v:shape id="_x0000_s2106" type="#_x0000_t202" style="position:absolute;margin-left:275.75pt;margin-top:801.75pt;width:43.85pt;height:10.95pt;z-index:-710992;mso-position-horizontal-relative:page;mso-position-vertical-relative:page" filled="f" stroked="f">
          <v:textbox style="mso-next-textbox:#_x0000_s2106" inset="0,0,0,0">
            <w:txbxContent>
              <w:p w:rsidR="00B67961" w:rsidRDefault="00B67961">
                <w:pPr>
                  <w:spacing w:before="14"/>
                  <w:ind w:left="20"/>
                  <w:rPr>
                    <w:sz w:val="16"/>
                  </w:rPr>
                </w:pPr>
                <w:r>
                  <w:rPr>
                    <w:sz w:val="16"/>
                  </w:rPr>
                  <w:t>Spring Boot</w:t>
                </w:r>
              </w:p>
            </w:txbxContent>
          </v:textbox>
          <w10:wrap anchorx="page" anchory="page"/>
        </v:shape>
      </w:pict>
    </w:r>
    <w:r>
      <w:pict>
        <v:shape id="_x0000_s2105" type="#_x0000_t202" style="position:absolute;margin-left:507.95pt;margin-top:801.75pt;width:17.35pt;height:10.95pt;z-index:-710968;mso-position-horizontal-relative:page;mso-position-vertical-relative:page" filled="f" stroked="f">
          <v:textbox style="mso-next-textbox:#_x0000_s2105" inset="0,0,0,0">
            <w:txbxContent>
              <w:p w:rsidR="00B67961" w:rsidRDefault="00B67961">
                <w:pPr>
                  <w:spacing w:before="14"/>
                  <w:ind w:left="40"/>
                  <w:rPr>
                    <w:sz w:val="16"/>
                  </w:rPr>
                </w:pPr>
                <w:r>
                  <w:fldChar w:fldCharType="begin"/>
                </w:r>
                <w:r>
                  <w:rPr>
                    <w:sz w:val="16"/>
                  </w:rPr>
                  <w:instrText xml:space="preserve"> PAGE </w:instrText>
                </w:r>
                <w:r>
                  <w:fldChar w:fldCharType="separate"/>
                </w:r>
                <w:r w:rsidR="00A33AA3">
                  <w:rPr>
                    <w:noProof/>
                    <w:sz w:val="16"/>
                  </w:rPr>
                  <w:t>329</w:t>
                </w:r>
                <w:r>
                  <w:fldChar w:fldCharType="end"/>
                </w:r>
              </w:p>
            </w:txbxContent>
          </v:textbox>
          <w10:wrap anchorx="page" anchory="page"/>
        </v:shape>
      </w:pict>
    </w:r>
  </w:p>
</w:ftr>
</file>

<file path=word/footer5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101" style="position:absolute;margin-left:1in;margin-top:799.05pt;width:451.3pt;height:.5pt;z-index:-710944;mso-position-horizontal-relative:page;mso-position-vertical-relative:page" coordorigin="1440,15981" coordsize="9026,10">
          <v:line id="_x0000_s2104" style="position:absolute" from="1440,15986" to="4449,15986" strokeweight=".5pt"/>
          <v:line id="_x0000_s2103" style="position:absolute" from="4449,15986" to="7457,15986" strokeweight=".5pt"/>
          <v:line id="_x0000_s210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00" type="#_x0000_t202" style="position:absolute;margin-left:71pt;margin-top:801.75pt;width:58.95pt;height:10.95pt;z-index:-710920;mso-position-horizontal-relative:page;mso-position-vertical-relative:page" filled="f" stroked="f">
          <v:textbox style="mso-next-textbox:#_x0000_s2100" inset="0,0,0,0">
            <w:txbxContent>
              <w:p w:rsidR="00B67961" w:rsidRDefault="00B67961">
                <w:pPr>
                  <w:spacing w:before="14"/>
                  <w:ind w:left="20"/>
                  <w:rPr>
                    <w:sz w:val="16"/>
                  </w:rPr>
                </w:pPr>
                <w:r>
                  <w:rPr>
                    <w:sz w:val="16"/>
                  </w:rPr>
                  <w:t>1.5.8.RELEASE</w:t>
                </w:r>
              </w:p>
            </w:txbxContent>
          </v:textbox>
          <w10:wrap anchorx="page" anchory="page"/>
        </v:shape>
      </w:pict>
    </w:r>
    <w:r>
      <w:pict>
        <v:shape id="_x0000_s2099" type="#_x0000_t202" style="position:absolute;margin-left:275.75pt;margin-top:801.75pt;width:43.85pt;height:10.95pt;z-index:-710896;mso-position-horizontal-relative:page;mso-position-vertical-relative:page" filled="f" stroked="f">
          <v:textbox style="mso-next-textbox:#_x0000_s2099" inset="0,0,0,0">
            <w:txbxContent>
              <w:p w:rsidR="00B67961" w:rsidRDefault="00B67961">
                <w:pPr>
                  <w:spacing w:before="14"/>
                  <w:ind w:left="20"/>
                  <w:rPr>
                    <w:sz w:val="16"/>
                  </w:rPr>
                </w:pPr>
                <w:r>
                  <w:rPr>
                    <w:sz w:val="16"/>
                  </w:rPr>
                  <w:t>Spring Boot</w:t>
                </w:r>
              </w:p>
            </w:txbxContent>
          </v:textbox>
          <w10:wrap anchorx="page" anchory="page"/>
        </v:shape>
      </w:pict>
    </w:r>
    <w:r>
      <w:pict>
        <v:shape id="_x0000_s2098" type="#_x0000_t202" style="position:absolute;margin-left:508.95pt;margin-top:801.75pt;width:15.35pt;height:10.95pt;z-index:-710872;mso-position-horizontal-relative:page;mso-position-vertical-relative:page" filled="f" stroked="f">
          <v:textbox style="mso-next-textbox:#_x0000_s2098" inset="0,0,0,0">
            <w:txbxContent>
              <w:p w:rsidR="00B67961" w:rsidRDefault="00B67961">
                <w:pPr>
                  <w:spacing w:before="14"/>
                  <w:ind w:left="20"/>
                  <w:rPr>
                    <w:sz w:val="16"/>
                  </w:rPr>
                </w:pPr>
                <w:r>
                  <w:rPr>
                    <w:sz w:val="16"/>
                  </w:rPr>
                  <w:t>330</w:t>
                </w:r>
              </w:p>
            </w:txbxContent>
          </v:textbox>
          <w10:wrap anchorx="page" anchory="page"/>
        </v:shape>
      </w:pict>
    </w:r>
  </w:p>
</w:ftr>
</file>

<file path=word/footer5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094" style="position:absolute;margin-left:1in;margin-top:799.05pt;width:451.3pt;height:.5pt;z-index:-710848;mso-position-horizontal-relative:page;mso-position-vertical-relative:page" coordorigin="1440,15981" coordsize="9026,10">
          <v:line id="_x0000_s2097" style="position:absolute" from="1440,15986" to="4449,15986" strokeweight=".5pt"/>
          <v:line id="_x0000_s2096" style="position:absolute" from="4449,15986" to="7457,15986" strokeweight=".5pt"/>
          <v:line id="_x0000_s209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93" type="#_x0000_t202" style="position:absolute;margin-left:71pt;margin-top:801.75pt;width:58.95pt;height:10.95pt;z-index:-710824;mso-position-horizontal-relative:page;mso-position-vertical-relative:page" filled="f" stroked="f">
          <v:textbox style="mso-next-textbox:#_x0000_s2093" inset="0,0,0,0">
            <w:txbxContent>
              <w:p w:rsidR="00B67961" w:rsidRDefault="00B67961">
                <w:pPr>
                  <w:spacing w:before="14"/>
                  <w:ind w:left="20"/>
                  <w:rPr>
                    <w:sz w:val="16"/>
                  </w:rPr>
                </w:pPr>
                <w:r>
                  <w:rPr>
                    <w:sz w:val="16"/>
                  </w:rPr>
                  <w:t>1.5.8.RELEASE</w:t>
                </w:r>
              </w:p>
            </w:txbxContent>
          </v:textbox>
          <w10:wrap anchorx="page" anchory="page"/>
        </v:shape>
      </w:pict>
    </w:r>
    <w:r>
      <w:pict>
        <v:shape id="_x0000_s2092" type="#_x0000_t202" style="position:absolute;margin-left:275.75pt;margin-top:801.75pt;width:43.85pt;height:10.95pt;z-index:-710800;mso-position-horizontal-relative:page;mso-position-vertical-relative:page" filled="f" stroked="f">
          <v:textbox style="mso-next-textbox:#_x0000_s2092" inset="0,0,0,0">
            <w:txbxContent>
              <w:p w:rsidR="00B67961" w:rsidRDefault="00B67961">
                <w:pPr>
                  <w:spacing w:before="14"/>
                  <w:ind w:left="20"/>
                  <w:rPr>
                    <w:sz w:val="16"/>
                  </w:rPr>
                </w:pPr>
                <w:r>
                  <w:rPr>
                    <w:sz w:val="16"/>
                  </w:rPr>
                  <w:t>Spring Boot</w:t>
                </w:r>
              </w:p>
            </w:txbxContent>
          </v:textbox>
          <w10:wrap anchorx="page" anchory="page"/>
        </v:shape>
      </w:pict>
    </w:r>
    <w:r>
      <w:pict>
        <v:shape id="_x0000_s2091" type="#_x0000_t202" style="position:absolute;margin-left:507.95pt;margin-top:801.75pt;width:17.35pt;height:10.95pt;z-index:-710776;mso-position-horizontal-relative:page;mso-position-vertical-relative:page" filled="f" stroked="f">
          <v:textbox style="mso-next-textbox:#_x0000_s2091" inset="0,0,0,0">
            <w:txbxContent>
              <w:p w:rsidR="00B67961" w:rsidRDefault="00B67961">
                <w:pPr>
                  <w:spacing w:before="14"/>
                  <w:ind w:left="40"/>
                  <w:rPr>
                    <w:sz w:val="16"/>
                  </w:rPr>
                </w:pPr>
                <w:r>
                  <w:fldChar w:fldCharType="begin"/>
                </w:r>
                <w:r>
                  <w:rPr>
                    <w:sz w:val="16"/>
                  </w:rPr>
                  <w:instrText xml:space="preserve"> PAGE </w:instrText>
                </w:r>
                <w:r>
                  <w:fldChar w:fldCharType="separate"/>
                </w:r>
                <w:r w:rsidR="00A33AA3">
                  <w:rPr>
                    <w:noProof/>
                    <w:sz w:val="16"/>
                  </w:rPr>
                  <w:t>339</w:t>
                </w:r>
                <w:r>
                  <w:fldChar w:fldCharType="end"/>
                </w:r>
              </w:p>
            </w:txbxContent>
          </v:textbox>
          <w10:wrap anchorx="page" anchory="page"/>
        </v:shape>
      </w:pict>
    </w:r>
  </w:p>
</w:ftr>
</file>

<file path=word/footer5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087" style="position:absolute;margin-left:1in;margin-top:799.05pt;width:451.3pt;height:.5pt;z-index:-710752;mso-position-horizontal-relative:page;mso-position-vertical-relative:page" coordorigin="1440,15981" coordsize="9026,10">
          <v:line id="_x0000_s2090" style="position:absolute" from="1440,15986" to="4449,15986" strokeweight=".5pt"/>
          <v:line id="_x0000_s2089" style="position:absolute" from="4449,15986" to="7457,15986" strokeweight=".5pt"/>
          <v:line id="_x0000_s208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86" type="#_x0000_t202" style="position:absolute;margin-left:71pt;margin-top:801.75pt;width:58.95pt;height:10.95pt;z-index:-710728;mso-position-horizontal-relative:page;mso-position-vertical-relative:page" filled="f" stroked="f">
          <v:textbox style="mso-next-textbox:#_x0000_s2086" inset="0,0,0,0">
            <w:txbxContent>
              <w:p w:rsidR="00B67961" w:rsidRDefault="00B67961">
                <w:pPr>
                  <w:spacing w:before="14"/>
                  <w:ind w:left="20"/>
                  <w:rPr>
                    <w:sz w:val="16"/>
                  </w:rPr>
                </w:pPr>
                <w:r>
                  <w:rPr>
                    <w:sz w:val="16"/>
                  </w:rPr>
                  <w:t>1.5.8.RELEASE</w:t>
                </w:r>
              </w:p>
            </w:txbxContent>
          </v:textbox>
          <w10:wrap anchorx="page" anchory="page"/>
        </v:shape>
      </w:pict>
    </w:r>
    <w:r>
      <w:pict>
        <v:shape id="_x0000_s2085" type="#_x0000_t202" style="position:absolute;margin-left:275.75pt;margin-top:801.75pt;width:43.85pt;height:10.95pt;z-index:-710704;mso-position-horizontal-relative:page;mso-position-vertical-relative:page" filled="f" stroked="f">
          <v:textbox style="mso-next-textbox:#_x0000_s2085" inset="0,0,0,0">
            <w:txbxContent>
              <w:p w:rsidR="00B67961" w:rsidRDefault="00B67961">
                <w:pPr>
                  <w:spacing w:before="14"/>
                  <w:ind w:left="20"/>
                  <w:rPr>
                    <w:sz w:val="16"/>
                  </w:rPr>
                </w:pPr>
                <w:r>
                  <w:rPr>
                    <w:sz w:val="16"/>
                  </w:rPr>
                  <w:t>Spring Boot</w:t>
                </w:r>
              </w:p>
            </w:txbxContent>
          </v:textbox>
          <w10:wrap anchorx="page" anchory="page"/>
        </v:shape>
      </w:pict>
    </w:r>
    <w:r>
      <w:pict>
        <v:shape id="_x0000_s2084" type="#_x0000_t202" style="position:absolute;margin-left:508.95pt;margin-top:801.75pt;width:15.35pt;height:10.95pt;z-index:-710680;mso-position-horizontal-relative:page;mso-position-vertical-relative:page" filled="f" stroked="f">
          <v:textbox style="mso-next-textbox:#_x0000_s2084" inset="0,0,0,0">
            <w:txbxContent>
              <w:p w:rsidR="00B67961" w:rsidRDefault="00B67961">
                <w:pPr>
                  <w:spacing w:before="14"/>
                  <w:ind w:left="20"/>
                  <w:rPr>
                    <w:sz w:val="16"/>
                  </w:rPr>
                </w:pPr>
                <w:r>
                  <w:rPr>
                    <w:sz w:val="16"/>
                  </w:rPr>
                  <w:t>340</w:t>
                </w:r>
              </w:p>
            </w:txbxContent>
          </v:textbox>
          <w10:wrap anchorx="page" anchory="page"/>
        </v:shape>
      </w:pict>
    </w:r>
  </w:p>
</w:ftr>
</file>

<file path=word/footer5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080" style="position:absolute;margin-left:1in;margin-top:799.05pt;width:451.3pt;height:.5pt;z-index:-710656;mso-position-horizontal-relative:page;mso-position-vertical-relative:page" coordorigin="1440,15981" coordsize="9026,10">
          <v:line id="_x0000_s2083" style="position:absolute" from="1440,15986" to="4449,15986" strokeweight=".5pt"/>
          <v:line id="_x0000_s2082" style="position:absolute" from="4449,15986" to="7457,15986" strokeweight=".5pt"/>
          <v:line id="_x0000_s208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79" type="#_x0000_t202" style="position:absolute;margin-left:71pt;margin-top:801.75pt;width:58.95pt;height:10.95pt;z-index:-710632;mso-position-horizontal-relative:page;mso-position-vertical-relative:page" filled="f" stroked="f">
          <v:textbox style="mso-next-textbox:#_x0000_s2079" inset="0,0,0,0">
            <w:txbxContent>
              <w:p w:rsidR="00B67961" w:rsidRDefault="00B67961">
                <w:pPr>
                  <w:spacing w:before="14"/>
                  <w:ind w:left="20"/>
                  <w:rPr>
                    <w:sz w:val="16"/>
                  </w:rPr>
                </w:pPr>
                <w:r>
                  <w:rPr>
                    <w:sz w:val="16"/>
                  </w:rPr>
                  <w:t>1.5.8.RELEASE</w:t>
                </w:r>
              </w:p>
            </w:txbxContent>
          </v:textbox>
          <w10:wrap anchorx="page" anchory="page"/>
        </v:shape>
      </w:pict>
    </w:r>
    <w:r>
      <w:pict>
        <v:shape id="_x0000_s2078" type="#_x0000_t202" style="position:absolute;margin-left:275.75pt;margin-top:801.75pt;width:43.85pt;height:10.95pt;z-index:-710608;mso-position-horizontal-relative:page;mso-position-vertical-relative:page" filled="f" stroked="f">
          <v:textbox style="mso-next-textbox:#_x0000_s2078" inset="0,0,0,0">
            <w:txbxContent>
              <w:p w:rsidR="00B67961" w:rsidRDefault="00B67961">
                <w:pPr>
                  <w:spacing w:before="14"/>
                  <w:ind w:left="20"/>
                  <w:rPr>
                    <w:sz w:val="16"/>
                  </w:rPr>
                </w:pPr>
                <w:r>
                  <w:rPr>
                    <w:sz w:val="16"/>
                  </w:rPr>
                  <w:t>Spring Boot</w:t>
                </w:r>
              </w:p>
            </w:txbxContent>
          </v:textbox>
          <w10:wrap anchorx="page" anchory="page"/>
        </v:shape>
      </w:pict>
    </w:r>
    <w:r>
      <w:pict>
        <v:shape id="_x0000_s2077" type="#_x0000_t202" style="position:absolute;margin-left:507.95pt;margin-top:801.75pt;width:17.35pt;height:10.95pt;z-index:-710584;mso-position-horizontal-relative:page;mso-position-vertical-relative:page" filled="f" stroked="f">
          <v:textbox style="mso-next-textbox:#_x0000_s2077" inset="0,0,0,0">
            <w:txbxContent>
              <w:p w:rsidR="00B67961" w:rsidRDefault="00B67961">
                <w:pPr>
                  <w:spacing w:before="14"/>
                  <w:ind w:left="40"/>
                  <w:rPr>
                    <w:sz w:val="16"/>
                  </w:rPr>
                </w:pPr>
                <w:r>
                  <w:fldChar w:fldCharType="begin"/>
                </w:r>
                <w:r>
                  <w:rPr>
                    <w:sz w:val="16"/>
                  </w:rPr>
                  <w:instrText xml:space="preserve"> PAGE </w:instrText>
                </w:r>
                <w:r>
                  <w:fldChar w:fldCharType="separate"/>
                </w:r>
                <w:r w:rsidR="00A33AA3">
                  <w:rPr>
                    <w:noProof/>
                    <w:sz w:val="16"/>
                  </w:rPr>
                  <w:t>349</w:t>
                </w:r>
                <w:r>
                  <w:fldChar w:fldCharType="end"/>
                </w:r>
              </w:p>
            </w:txbxContent>
          </v:textbox>
          <w10:wrap anchorx="page" anchory="page"/>
        </v:shape>
      </w:pict>
    </w:r>
  </w:p>
</w:ftr>
</file>

<file path=word/footer5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073" style="position:absolute;margin-left:1in;margin-top:799.05pt;width:451.3pt;height:.5pt;z-index:-710560;mso-position-horizontal-relative:page;mso-position-vertical-relative:page" coordorigin="1440,15981" coordsize="9026,10">
          <v:line id="_x0000_s2076" style="position:absolute" from="1440,15986" to="4449,15986" strokeweight=".5pt"/>
          <v:line id="_x0000_s2075" style="position:absolute" from="4449,15986" to="7457,15986" strokeweight=".5pt"/>
          <v:line id="_x0000_s207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72" type="#_x0000_t202" style="position:absolute;margin-left:71pt;margin-top:801.75pt;width:58.95pt;height:10.95pt;z-index:-710536;mso-position-horizontal-relative:page;mso-position-vertical-relative:page" filled="f" stroked="f">
          <v:textbox style="mso-next-textbox:#_x0000_s2072" inset="0,0,0,0">
            <w:txbxContent>
              <w:p w:rsidR="00B67961" w:rsidRDefault="00B67961">
                <w:pPr>
                  <w:spacing w:before="14"/>
                  <w:ind w:left="20"/>
                  <w:rPr>
                    <w:sz w:val="16"/>
                  </w:rPr>
                </w:pPr>
                <w:r>
                  <w:rPr>
                    <w:sz w:val="16"/>
                  </w:rPr>
                  <w:t>1.5.8.RELEASE</w:t>
                </w:r>
              </w:p>
            </w:txbxContent>
          </v:textbox>
          <w10:wrap anchorx="page" anchory="page"/>
        </v:shape>
      </w:pict>
    </w:r>
    <w:r>
      <w:pict>
        <v:shape id="_x0000_s2071" type="#_x0000_t202" style="position:absolute;margin-left:275.75pt;margin-top:801.75pt;width:43.85pt;height:10.95pt;z-index:-710512;mso-position-horizontal-relative:page;mso-position-vertical-relative:page" filled="f" stroked="f">
          <v:textbox style="mso-next-textbox:#_x0000_s2071" inset="0,0,0,0">
            <w:txbxContent>
              <w:p w:rsidR="00B67961" w:rsidRDefault="00B67961">
                <w:pPr>
                  <w:spacing w:before="14"/>
                  <w:ind w:left="20"/>
                  <w:rPr>
                    <w:sz w:val="16"/>
                  </w:rPr>
                </w:pPr>
                <w:r>
                  <w:rPr>
                    <w:sz w:val="16"/>
                  </w:rPr>
                  <w:t>Spring Boot</w:t>
                </w:r>
              </w:p>
            </w:txbxContent>
          </v:textbox>
          <w10:wrap anchorx="page" anchory="page"/>
        </v:shape>
      </w:pict>
    </w:r>
    <w:r>
      <w:pict>
        <v:shape id="_x0000_s2070" type="#_x0000_t202" style="position:absolute;margin-left:508.95pt;margin-top:801.75pt;width:15.35pt;height:10.95pt;z-index:-710488;mso-position-horizontal-relative:page;mso-position-vertical-relative:page" filled="f" stroked="f">
          <v:textbox style="mso-next-textbox:#_x0000_s2070" inset="0,0,0,0">
            <w:txbxContent>
              <w:p w:rsidR="00B67961" w:rsidRDefault="00B67961">
                <w:pPr>
                  <w:spacing w:before="14"/>
                  <w:ind w:left="20"/>
                  <w:rPr>
                    <w:sz w:val="16"/>
                  </w:rPr>
                </w:pPr>
                <w:r>
                  <w:rPr>
                    <w:sz w:val="16"/>
                  </w:rPr>
                  <w:t>350</w:t>
                </w:r>
              </w:p>
            </w:txbxContent>
          </v:textbox>
          <w10:wrap anchorx="page" anchory="page"/>
        </v:shape>
      </w:pic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rPr>
        <w:sz w:val="2"/>
      </w:rPr>
    </w:pPr>
  </w:p>
</w:ftr>
</file>

<file path=word/footer6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066" style="position:absolute;margin-left:1in;margin-top:799.05pt;width:451.3pt;height:.5pt;z-index:-710464;mso-position-horizontal-relative:page;mso-position-vertical-relative:page" coordorigin="1440,15981" coordsize="9026,10">
          <v:line id="_x0000_s2069" style="position:absolute" from="1440,15986" to="4449,15986" strokeweight=".5pt"/>
          <v:line id="_x0000_s2068" style="position:absolute" from="4449,15986" to="7457,15986" strokeweight=".5pt"/>
          <v:line id="_x0000_s206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65" type="#_x0000_t202" style="position:absolute;margin-left:71pt;margin-top:801.75pt;width:58.95pt;height:10.95pt;z-index:-710440;mso-position-horizontal-relative:page;mso-position-vertical-relative:page" filled="f" stroked="f">
          <v:textbox style="mso-next-textbox:#_x0000_s2065" inset="0,0,0,0">
            <w:txbxContent>
              <w:p w:rsidR="00B67961" w:rsidRDefault="00B67961">
                <w:pPr>
                  <w:spacing w:before="14"/>
                  <w:ind w:left="20"/>
                  <w:rPr>
                    <w:sz w:val="16"/>
                  </w:rPr>
                </w:pPr>
                <w:r>
                  <w:rPr>
                    <w:sz w:val="16"/>
                  </w:rPr>
                  <w:t>1.5.8.RELEASE</w:t>
                </w:r>
              </w:p>
            </w:txbxContent>
          </v:textbox>
          <w10:wrap anchorx="page" anchory="page"/>
        </v:shape>
      </w:pict>
    </w:r>
    <w:r>
      <w:pict>
        <v:shape id="_x0000_s2064" type="#_x0000_t202" style="position:absolute;margin-left:275.75pt;margin-top:801.75pt;width:43.85pt;height:10.95pt;z-index:-710416;mso-position-horizontal-relative:page;mso-position-vertical-relative:page" filled="f" stroked="f">
          <v:textbox style="mso-next-textbox:#_x0000_s2064" inset="0,0,0,0">
            <w:txbxContent>
              <w:p w:rsidR="00B67961" w:rsidRDefault="00B67961">
                <w:pPr>
                  <w:spacing w:before="14"/>
                  <w:ind w:left="20"/>
                  <w:rPr>
                    <w:sz w:val="16"/>
                  </w:rPr>
                </w:pPr>
                <w:r>
                  <w:rPr>
                    <w:sz w:val="16"/>
                  </w:rPr>
                  <w:t>Spring Boot</w:t>
                </w:r>
              </w:p>
            </w:txbxContent>
          </v:textbox>
          <w10:wrap anchorx="page" anchory="page"/>
        </v:shape>
      </w:pict>
    </w:r>
    <w:r>
      <w:pict>
        <v:shape id="_x0000_s2063" type="#_x0000_t202" style="position:absolute;margin-left:507.95pt;margin-top:801.75pt;width:17.35pt;height:10.95pt;z-index:-710392;mso-position-horizontal-relative:page;mso-position-vertical-relative:page" filled="f" stroked="f">
          <v:textbox style="mso-next-textbox:#_x0000_s2063" inset="0,0,0,0">
            <w:txbxContent>
              <w:p w:rsidR="00B67961" w:rsidRDefault="00B67961">
                <w:pPr>
                  <w:spacing w:before="14"/>
                  <w:ind w:left="40"/>
                  <w:rPr>
                    <w:sz w:val="16"/>
                  </w:rPr>
                </w:pPr>
                <w:r>
                  <w:fldChar w:fldCharType="begin"/>
                </w:r>
                <w:r>
                  <w:rPr>
                    <w:sz w:val="16"/>
                  </w:rPr>
                  <w:instrText xml:space="preserve"> PAGE </w:instrText>
                </w:r>
                <w:r>
                  <w:fldChar w:fldCharType="separate"/>
                </w:r>
                <w:r w:rsidR="00A33AA3">
                  <w:rPr>
                    <w:noProof/>
                    <w:sz w:val="16"/>
                  </w:rPr>
                  <w:t>359</w:t>
                </w:r>
                <w:r>
                  <w:fldChar w:fldCharType="end"/>
                </w:r>
              </w:p>
            </w:txbxContent>
          </v:textbox>
          <w10:wrap anchorx="page" anchory="page"/>
        </v:shape>
      </w:pict>
    </w:r>
  </w:p>
</w:ftr>
</file>

<file path=word/footer6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059" style="position:absolute;margin-left:1in;margin-top:799.05pt;width:451.3pt;height:.5pt;z-index:-710368;mso-position-horizontal-relative:page;mso-position-vertical-relative:page" coordorigin="1440,15981" coordsize="9026,10">
          <v:line id="_x0000_s2062" style="position:absolute" from="1440,15986" to="4449,15986" strokeweight=".5pt"/>
          <v:line id="_x0000_s2061" style="position:absolute" from="4449,15986" to="7457,15986" strokeweight=".5pt"/>
          <v:line id="_x0000_s206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58" type="#_x0000_t202" style="position:absolute;margin-left:71pt;margin-top:801.75pt;width:58.95pt;height:10.95pt;z-index:-710344;mso-position-horizontal-relative:page;mso-position-vertical-relative:page" filled="f" stroked="f">
          <v:textbox style="mso-next-textbox:#_x0000_s2058" inset="0,0,0,0">
            <w:txbxContent>
              <w:p w:rsidR="00B67961" w:rsidRDefault="00B67961">
                <w:pPr>
                  <w:spacing w:before="14"/>
                  <w:ind w:left="20"/>
                  <w:rPr>
                    <w:sz w:val="16"/>
                  </w:rPr>
                </w:pPr>
                <w:r>
                  <w:rPr>
                    <w:sz w:val="16"/>
                  </w:rPr>
                  <w:t>1.5.8.RELEASE</w:t>
                </w:r>
              </w:p>
            </w:txbxContent>
          </v:textbox>
          <w10:wrap anchorx="page" anchory="page"/>
        </v:shape>
      </w:pict>
    </w:r>
    <w:r>
      <w:pict>
        <v:shape id="_x0000_s2057" type="#_x0000_t202" style="position:absolute;margin-left:275.75pt;margin-top:801.75pt;width:43.85pt;height:10.95pt;z-index:-710320;mso-position-horizontal-relative:page;mso-position-vertical-relative:page" filled="f" stroked="f">
          <v:textbox style="mso-next-textbox:#_x0000_s2057" inset="0,0,0,0">
            <w:txbxContent>
              <w:p w:rsidR="00B67961" w:rsidRDefault="00B67961">
                <w:pPr>
                  <w:spacing w:before="14"/>
                  <w:ind w:left="20"/>
                  <w:rPr>
                    <w:sz w:val="16"/>
                  </w:rPr>
                </w:pPr>
                <w:r>
                  <w:rPr>
                    <w:sz w:val="16"/>
                  </w:rPr>
                  <w:t>Spring Boot</w:t>
                </w:r>
              </w:p>
            </w:txbxContent>
          </v:textbox>
          <w10:wrap anchorx="page" anchory="page"/>
        </v:shape>
      </w:pict>
    </w:r>
    <w:r>
      <w:pict>
        <v:shape id="_x0000_s2056" type="#_x0000_t202" style="position:absolute;margin-left:508.95pt;margin-top:801.75pt;width:15.35pt;height:10.95pt;z-index:-710296;mso-position-horizontal-relative:page;mso-position-vertical-relative:page" filled="f" stroked="f">
          <v:textbox style="mso-next-textbox:#_x0000_s2056" inset="0,0,0,0">
            <w:txbxContent>
              <w:p w:rsidR="00B67961" w:rsidRDefault="00B67961">
                <w:pPr>
                  <w:spacing w:before="14"/>
                  <w:ind w:left="20"/>
                  <w:rPr>
                    <w:sz w:val="16"/>
                  </w:rPr>
                </w:pPr>
                <w:r>
                  <w:rPr>
                    <w:sz w:val="16"/>
                  </w:rPr>
                  <w:t>360</w:t>
                </w:r>
              </w:p>
            </w:txbxContent>
          </v:textbox>
          <w10:wrap anchorx="page" anchory="page"/>
        </v:shape>
      </w:pict>
    </w:r>
  </w:p>
</w:ftr>
</file>

<file path=word/footer6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052" style="position:absolute;margin-left:1in;margin-top:799.05pt;width:451.3pt;height:.5pt;z-index:-710272;mso-position-horizontal-relative:page;mso-position-vertical-relative:page" coordorigin="1440,15981" coordsize="9026,10">
          <v:line id="_x0000_s2055" style="position:absolute" from="1440,15986" to="4449,15986" strokeweight=".5pt"/>
          <v:line id="_x0000_s2054" style="position:absolute" from="4449,15986" to="7457,15986" strokeweight=".5pt"/>
          <v:line id="_x0000_s205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71pt;margin-top:801.75pt;width:58.95pt;height:10.95pt;z-index:-710248;mso-position-horizontal-relative:page;mso-position-vertical-relative:page" filled="f" stroked="f">
          <v:textbox style="mso-next-textbox:#_x0000_s2051" inset="0,0,0,0">
            <w:txbxContent>
              <w:p w:rsidR="00B67961" w:rsidRDefault="00B67961">
                <w:pPr>
                  <w:spacing w:before="14"/>
                  <w:ind w:left="20"/>
                  <w:rPr>
                    <w:sz w:val="16"/>
                  </w:rPr>
                </w:pPr>
                <w:r>
                  <w:rPr>
                    <w:sz w:val="16"/>
                  </w:rPr>
                  <w:t>1.5.8.RELEASE</w:t>
                </w:r>
              </w:p>
            </w:txbxContent>
          </v:textbox>
          <w10:wrap anchorx="page" anchory="page"/>
        </v:shape>
      </w:pict>
    </w:r>
    <w:r>
      <w:pict>
        <v:shape id="_x0000_s2050" type="#_x0000_t202" style="position:absolute;margin-left:275.75pt;margin-top:801.75pt;width:43.85pt;height:10.95pt;z-index:-710224;mso-position-horizontal-relative:page;mso-position-vertical-relative:page" filled="f" stroked="f">
          <v:textbox style="mso-next-textbox:#_x0000_s2050" inset="0,0,0,0">
            <w:txbxContent>
              <w:p w:rsidR="00B67961" w:rsidRDefault="00B67961">
                <w:pPr>
                  <w:spacing w:before="14"/>
                  <w:ind w:left="20"/>
                  <w:rPr>
                    <w:sz w:val="16"/>
                  </w:rPr>
                </w:pPr>
                <w:r>
                  <w:rPr>
                    <w:sz w:val="16"/>
                  </w:rPr>
                  <w:t>Spring Boot</w:t>
                </w:r>
              </w:p>
            </w:txbxContent>
          </v:textbox>
          <w10:wrap anchorx="page" anchory="page"/>
        </v:shape>
      </w:pict>
    </w:r>
    <w:r>
      <w:pict>
        <v:shape id="_x0000_s2049" type="#_x0000_t202" style="position:absolute;margin-left:507.95pt;margin-top:801.75pt;width:17.35pt;height:10.95pt;z-index:-710200;mso-position-horizontal-relative:page;mso-position-vertical-relative:page" filled="f" stroked="f">
          <v:textbox style="mso-next-textbox:#_x0000_s2049" inset="0,0,0,0">
            <w:txbxContent>
              <w:p w:rsidR="00B67961" w:rsidRDefault="00B67961">
                <w:pPr>
                  <w:spacing w:before="14"/>
                  <w:ind w:left="40"/>
                  <w:rPr>
                    <w:sz w:val="16"/>
                  </w:rPr>
                </w:pPr>
                <w:r>
                  <w:fldChar w:fldCharType="begin"/>
                </w:r>
                <w:r>
                  <w:rPr>
                    <w:sz w:val="16"/>
                  </w:rPr>
                  <w:instrText xml:space="preserve"> PAGE </w:instrText>
                </w:r>
                <w:r>
                  <w:fldChar w:fldCharType="separate"/>
                </w:r>
                <w:r w:rsidR="00A33AA3">
                  <w:rPr>
                    <w:noProof/>
                    <w:sz w:val="16"/>
                  </w:rPr>
                  <w:t>366</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472" style="position:absolute;margin-left:1in;margin-top:799.05pt;width:451.3pt;height:.5pt;z-index:-715888;mso-position-horizontal-relative:page;mso-position-vertical-relative:page" coordorigin="1440,15981" coordsize="9026,10">
          <v:line id="_x0000_s2475" style="position:absolute" from="1440,15986" to="4449,15986" strokeweight=".5pt"/>
          <v:line id="_x0000_s2474" style="position:absolute" from="4449,15986" to="7457,15986" strokeweight=".5pt"/>
          <v:line id="_x0000_s247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71" type="#_x0000_t202" style="position:absolute;margin-left:71pt;margin-top:801.75pt;width:58.95pt;height:10.95pt;z-index:-715864;mso-position-horizontal-relative:page;mso-position-vertical-relative:page" filled="f" stroked="f">
          <v:textbox style="mso-next-textbox:#_x0000_s2471" inset="0,0,0,0">
            <w:txbxContent>
              <w:p w:rsidR="00B67961" w:rsidRDefault="00B67961">
                <w:pPr>
                  <w:spacing w:before="14"/>
                  <w:ind w:left="20"/>
                  <w:rPr>
                    <w:sz w:val="16"/>
                  </w:rPr>
                </w:pPr>
                <w:r>
                  <w:rPr>
                    <w:sz w:val="16"/>
                  </w:rPr>
                  <w:t>1.5.8.RELEASE</w:t>
                </w:r>
              </w:p>
            </w:txbxContent>
          </v:textbox>
          <w10:wrap anchorx="page" anchory="page"/>
        </v:shape>
      </w:pict>
    </w:r>
    <w:r>
      <w:pict>
        <v:shape id="_x0000_s2470" type="#_x0000_t202" style="position:absolute;margin-left:275.75pt;margin-top:801.75pt;width:43.85pt;height:10.95pt;z-index:-715840;mso-position-horizontal-relative:page;mso-position-vertical-relative:page" filled="f" stroked="f">
          <v:textbox style="mso-next-textbox:#_x0000_s2470" inset="0,0,0,0">
            <w:txbxContent>
              <w:p w:rsidR="00B67961" w:rsidRDefault="00B67961">
                <w:pPr>
                  <w:spacing w:before="14"/>
                  <w:ind w:left="20"/>
                  <w:rPr>
                    <w:sz w:val="16"/>
                  </w:rPr>
                </w:pPr>
                <w:r>
                  <w:rPr>
                    <w:sz w:val="16"/>
                  </w:rPr>
                  <w:t>Spring Boot</w:t>
                </w:r>
              </w:p>
            </w:txbxContent>
          </v:textbox>
          <w10:wrap anchorx="page" anchory="page"/>
        </v:shape>
      </w:pict>
    </w:r>
    <w:r>
      <w:pict>
        <v:shape id="_x0000_s2469" type="#_x0000_t202" style="position:absolute;margin-left:512.4pt;margin-top:801.75pt;width:12.9pt;height:10.95pt;z-index:-715816;mso-position-horizontal-relative:page;mso-position-vertical-relative:page" filled="f" stroked="f">
          <v:textbox style="mso-next-textbox:#_x0000_s2469" inset="0,0,0,0">
            <w:txbxContent>
              <w:p w:rsidR="00B67961" w:rsidRDefault="00B67961">
                <w:pPr>
                  <w:spacing w:before="14"/>
                  <w:ind w:left="40"/>
                  <w:rPr>
                    <w:sz w:val="16"/>
                  </w:rPr>
                </w:pPr>
                <w:r>
                  <w:fldChar w:fldCharType="begin"/>
                </w:r>
                <w:r>
                  <w:rPr>
                    <w:sz w:val="16"/>
                  </w:rPr>
                  <w:instrText xml:space="preserve"> PAGE </w:instrText>
                </w:r>
                <w:r>
                  <w:fldChar w:fldCharType="separate"/>
                </w:r>
                <w:r w:rsidR="00A33AA3">
                  <w:rPr>
                    <w:noProof/>
                    <w:sz w:val="16"/>
                  </w:rPr>
                  <w:t>51</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rPr>
        <w:sz w:val="2"/>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460" style="position:absolute;margin-left:1in;margin-top:799.05pt;width:451.3pt;height:.5pt;z-index:-715744;mso-position-horizontal-relative:page;mso-position-vertical-relative:page" coordorigin="1440,15981" coordsize="9026,10">
          <v:line id="_x0000_s2463" style="position:absolute" from="1440,15986" to="4449,15986" strokeweight=".5pt"/>
          <v:line id="_x0000_s2462" style="position:absolute" from="4449,15986" to="7457,15986" strokeweight=".5pt"/>
          <v:line id="_x0000_s246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59" type="#_x0000_t202" style="position:absolute;margin-left:71pt;margin-top:801.75pt;width:58.95pt;height:10.95pt;z-index:-715720;mso-position-horizontal-relative:page;mso-position-vertical-relative:page" filled="f" stroked="f">
          <v:textbox style="mso-next-textbox:#_x0000_s2459" inset="0,0,0,0">
            <w:txbxContent>
              <w:p w:rsidR="00B67961" w:rsidRDefault="00B67961">
                <w:pPr>
                  <w:spacing w:before="14"/>
                  <w:ind w:left="20"/>
                  <w:rPr>
                    <w:sz w:val="16"/>
                  </w:rPr>
                </w:pPr>
                <w:r>
                  <w:rPr>
                    <w:sz w:val="16"/>
                  </w:rPr>
                  <w:t>1.5.8.RELEASE</w:t>
                </w:r>
              </w:p>
            </w:txbxContent>
          </v:textbox>
          <w10:wrap anchorx="page" anchory="page"/>
        </v:shape>
      </w:pict>
    </w:r>
    <w:r>
      <w:pict>
        <v:shape id="_x0000_s2458" type="#_x0000_t202" style="position:absolute;margin-left:275.75pt;margin-top:801.75pt;width:43.85pt;height:10.95pt;z-index:-715696;mso-position-horizontal-relative:page;mso-position-vertical-relative:page" filled="f" stroked="f">
          <v:textbox style="mso-next-textbox:#_x0000_s2458" inset="0,0,0,0">
            <w:txbxContent>
              <w:p w:rsidR="00B67961" w:rsidRDefault="00B67961">
                <w:pPr>
                  <w:spacing w:before="14"/>
                  <w:ind w:left="20"/>
                  <w:rPr>
                    <w:sz w:val="16"/>
                  </w:rPr>
                </w:pPr>
                <w:r>
                  <w:rPr>
                    <w:sz w:val="16"/>
                  </w:rPr>
                  <w:t>Spring Boot</w:t>
                </w:r>
              </w:p>
            </w:txbxContent>
          </v:textbox>
          <w10:wrap anchorx="page" anchory="page"/>
        </v:shape>
      </w:pict>
    </w:r>
    <w:r>
      <w:pict>
        <v:shape id="_x0000_s2457" type="#_x0000_t202" style="position:absolute;margin-left:507.95pt;margin-top:801.75pt;width:17.35pt;height:10.95pt;z-index:-715672;mso-position-horizontal-relative:page;mso-position-vertical-relative:page" filled="f" stroked="f">
          <v:textbox style="mso-next-textbox:#_x0000_s2457" inset="0,0,0,0">
            <w:txbxContent>
              <w:p w:rsidR="00B67961" w:rsidRDefault="00B67961">
                <w:pPr>
                  <w:spacing w:before="14"/>
                  <w:ind w:left="40"/>
                  <w:rPr>
                    <w:sz w:val="16"/>
                  </w:rPr>
                </w:pPr>
                <w:r>
                  <w:fldChar w:fldCharType="begin"/>
                </w:r>
                <w:r>
                  <w:rPr>
                    <w:sz w:val="16"/>
                  </w:rPr>
                  <w:instrText xml:space="preserve"> PAGE </w:instrText>
                </w:r>
                <w:r>
                  <w:fldChar w:fldCharType="separate"/>
                </w:r>
                <w:r w:rsidR="00A33AA3">
                  <w:rPr>
                    <w:noProof/>
                    <w:sz w:val="16"/>
                  </w:rPr>
                  <w:t>107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026E" w:rsidRDefault="00DE026E">
      <w:r>
        <w:separator/>
      </w:r>
    </w:p>
  </w:footnote>
  <w:footnote w:type="continuationSeparator" w:id="0">
    <w:p w:rsidR="00DE026E" w:rsidRDefault="00DE026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513" style="position:absolute;margin-left:32pt;margin-top:42.35pt;width:531.3pt;height:.5pt;z-index:-716368;mso-position-horizontal-relative:page;mso-position-vertical-relative:page" coordorigin="640,847" coordsize="10626,10">
          <v:line id="_x0000_s2516" style="position:absolute" from="640,852" to="4182,852" strokeweight=".5pt"/>
          <v:line id="_x0000_s2515" style="position:absolute" from="4182,852" to="7724,852" strokeweight=".5pt"/>
          <v:line id="_x0000_s2514"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512" type="#_x0000_t202" style="position:absolute;margin-left:244.4pt;margin-top:27.75pt;width:106.55pt;height:10.95pt;z-index:-716344;mso-position-horizontal-relative:page;mso-position-vertical-relative:page" filled="f" stroked="f">
          <v:textbox style="mso-next-textbox:#_x0000_s2512" inset="0,0,0,0">
            <w:txbxContent>
              <w:p w:rsidR="00B67961" w:rsidRDefault="00B67961">
                <w:pPr>
                  <w:spacing w:before="14"/>
                  <w:ind w:left="20"/>
                  <w:rPr>
                    <w:sz w:val="16"/>
                  </w:rPr>
                </w:pPr>
                <w:r>
                  <w:rPr>
                    <w:sz w:val="16"/>
                  </w:rPr>
                  <w:t>Spring Boot Reference Guide</w:t>
                </w:r>
              </w:p>
            </w:txbxContent>
          </v:textbox>
          <w10:wrap anchorx="page" anchory="page"/>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rPr>
        <w:sz w:val="2"/>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369" style="position:absolute;margin-left:32pt;margin-top:42.35pt;width:531.3pt;height:.5pt;z-index:-714496;mso-position-horizontal-relative:page;mso-position-vertical-relative:page" coordorigin="640,847" coordsize="10626,10">
          <v:line id="_x0000_s2372" style="position:absolute" from="640,852" to="4182,852" strokeweight=".5pt"/>
          <v:line id="_x0000_s2371" style="position:absolute" from="4182,852" to="7724,852" strokeweight=".5pt"/>
          <v:line id="_x0000_s237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368" type="#_x0000_t202" style="position:absolute;margin-left:244.4pt;margin-top:27.75pt;width:106.55pt;height:10.95pt;z-index:-714472;mso-position-horizontal-relative:page;mso-position-vertical-relative:page" filled="f" stroked="f">
          <v:textbox style="mso-next-textbox:#_x0000_s2368" inset="0,0,0,0">
            <w:txbxContent>
              <w:p w:rsidR="00B67961" w:rsidRDefault="00B67961">
                <w:pPr>
                  <w:spacing w:before="14"/>
                  <w:ind w:left="20"/>
                  <w:rPr>
                    <w:sz w:val="16"/>
                  </w:rPr>
                </w:pPr>
                <w:r>
                  <w:rPr>
                    <w:sz w:val="16"/>
                  </w:rPr>
                  <w:t>Spring Boot Reference Guide</w:t>
                </w:r>
              </w:p>
            </w:txbxContent>
          </v:textbox>
          <w10:wrap anchorx="page" anchory="page"/>
        </v:shape>
      </w:pic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rPr>
        <w:sz w:val="2"/>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315" style="position:absolute;margin-left:32pt;margin-top:42.35pt;width:531.3pt;height:.5pt;z-index:-713776;mso-position-horizontal-relative:page;mso-position-vertical-relative:page" coordorigin="640,847" coordsize="10626,10">
          <v:line id="_x0000_s2318" style="position:absolute" from="640,852" to="4182,852" strokeweight=".5pt"/>
          <v:line id="_x0000_s2317" style="position:absolute" from="4182,852" to="7724,852" strokeweight=".5pt"/>
          <v:line id="_x0000_s2316"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314" type="#_x0000_t202" style="position:absolute;margin-left:244.4pt;margin-top:27.75pt;width:106.55pt;height:10.95pt;z-index:-713752;mso-position-horizontal-relative:page;mso-position-vertical-relative:page" filled="f" stroked="f">
          <v:textbox style="mso-next-textbox:#_x0000_s2314" inset="0,0,0,0">
            <w:txbxContent>
              <w:p w:rsidR="00B67961" w:rsidRDefault="00B67961">
                <w:pPr>
                  <w:spacing w:before="14"/>
                  <w:ind w:left="20"/>
                  <w:rPr>
                    <w:sz w:val="16"/>
                  </w:rPr>
                </w:pPr>
                <w:r>
                  <w:rPr>
                    <w:sz w:val="16"/>
                  </w:rPr>
                  <w:t>Spring Boot Reference Guide</w:t>
                </w:r>
              </w:p>
            </w:txbxContent>
          </v:textbox>
          <w10:wrap anchorx="page" anchory="page"/>
        </v:shape>
      </w:pic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rPr>
        <w:sz w:val="2"/>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289" style="position:absolute;margin-left:32pt;margin-top:42.35pt;width:531.3pt;height:.5pt;z-index:-713440;mso-position-horizontal-relative:page;mso-position-vertical-relative:page" coordorigin="640,847" coordsize="10626,10">
          <v:line id="_x0000_s2292" style="position:absolute" from="640,852" to="4182,852" strokeweight=".5pt"/>
          <v:line id="_x0000_s2291" style="position:absolute" from="4182,852" to="7724,852" strokeweight=".5pt"/>
          <v:line id="_x0000_s229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88" type="#_x0000_t202" style="position:absolute;margin-left:244.4pt;margin-top:27.75pt;width:106.55pt;height:10.95pt;z-index:-713416;mso-position-horizontal-relative:page;mso-position-vertical-relative:page" filled="f" stroked="f">
          <v:textbox style="mso-next-textbox:#_x0000_s2288" inset="0,0,0,0">
            <w:txbxContent>
              <w:p w:rsidR="00B67961" w:rsidRDefault="00B67961">
                <w:pPr>
                  <w:spacing w:before="14"/>
                  <w:ind w:left="20"/>
                  <w:rPr>
                    <w:sz w:val="16"/>
                  </w:rPr>
                </w:pPr>
                <w:r>
                  <w:rPr>
                    <w:sz w:val="16"/>
                  </w:rPr>
                  <w:t>Spring Boot Reference Guide</w:t>
                </w:r>
              </w:p>
            </w:txbxContent>
          </v:textbox>
          <w10:wrap anchorx="page" anchory="page"/>
        </v:shape>
      </w:pic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rPr>
        <w:sz w:val="2"/>
      </w:rPr>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263" style="position:absolute;margin-left:32pt;margin-top:42.35pt;width:531.3pt;height:.5pt;z-index:-713104;mso-position-horizontal-relative:page;mso-position-vertical-relative:page" coordorigin="640,847" coordsize="10626,10">
          <v:line id="_x0000_s2266" style="position:absolute" from="640,852" to="4182,852" strokeweight=".5pt"/>
          <v:line id="_x0000_s2265" style="position:absolute" from="4182,852" to="7724,852" strokeweight=".5pt"/>
          <v:line id="_x0000_s2264"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62" type="#_x0000_t202" style="position:absolute;margin-left:244.4pt;margin-top:27.75pt;width:106.55pt;height:10.95pt;z-index:-713080;mso-position-horizontal-relative:page;mso-position-vertical-relative:page" filled="f" stroked="f">
          <v:textbox style="mso-next-textbox:#_x0000_s2262" inset="0,0,0,0">
            <w:txbxContent>
              <w:p w:rsidR="00B67961" w:rsidRDefault="00B67961">
                <w:pPr>
                  <w:spacing w:before="14"/>
                  <w:ind w:left="20"/>
                  <w:rPr>
                    <w:sz w:val="16"/>
                  </w:rPr>
                </w:pPr>
                <w:r>
                  <w:rPr>
                    <w:sz w:val="16"/>
                  </w:rPr>
                  <w:t>Spring Boot Reference Guide</w:t>
                </w:r>
              </w:p>
            </w:txbxContent>
          </v:textbox>
          <w10:wrap anchorx="page" anchory="page"/>
        </v:shape>
      </w:pic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rPr>
        <w:sz w:val="2"/>
      </w:rP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237" style="position:absolute;margin-left:32pt;margin-top:42.35pt;width:531.3pt;height:.5pt;z-index:-712768;mso-position-horizontal-relative:page;mso-position-vertical-relative:page" coordorigin="640,847" coordsize="10626,10">
          <v:line id="_x0000_s2240" style="position:absolute" from="640,852" to="4182,852" strokeweight=".5pt"/>
          <v:line id="_x0000_s2239" style="position:absolute" from="4182,852" to="7724,852" strokeweight=".5pt"/>
          <v:line id="_x0000_s2238"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36" type="#_x0000_t202" style="position:absolute;margin-left:244.4pt;margin-top:27.75pt;width:106.55pt;height:10.95pt;z-index:-712744;mso-position-horizontal-relative:page;mso-position-vertical-relative:page" filled="f" stroked="f">
          <v:textbox style="mso-next-textbox:#_x0000_s2236" inset="0,0,0,0">
            <w:txbxContent>
              <w:p w:rsidR="00B67961" w:rsidRDefault="00B67961">
                <w:pPr>
                  <w:spacing w:before="14"/>
                  <w:ind w:left="20"/>
                  <w:rPr>
                    <w:sz w:val="16"/>
                  </w:rPr>
                </w:pPr>
                <w:r>
                  <w:rPr>
                    <w:sz w:val="16"/>
                  </w:rPr>
                  <w:t>Spring Boot Reference Guide</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rPr>
        <w:sz w:val="2"/>
      </w:rPr>
    </w:pP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rPr>
        <w:sz w:val="2"/>
      </w:rPr>
    </w:pP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141" style="position:absolute;margin-left:32pt;margin-top:42.35pt;width:531.3pt;height:.5pt;z-index:-711472;mso-position-horizontal-relative:page;mso-position-vertical-relative:page" coordorigin="640,847" coordsize="10626,10">
          <v:line id="_x0000_s2144" style="position:absolute" from="640,852" to="4182,852" strokeweight=".5pt"/>
          <v:line id="_x0000_s2143" style="position:absolute" from="4182,852" to="7724,852" strokeweight=".5pt"/>
          <v:line id="_x0000_s2142"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140" type="#_x0000_t202" style="position:absolute;margin-left:244.4pt;margin-top:27.75pt;width:106.55pt;height:10.95pt;z-index:-711448;mso-position-horizontal-relative:page;mso-position-vertical-relative:page" filled="f" stroked="f">
          <v:textbox style="mso-next-textbox:#_x0000_s2140" inset="0,0,0,0">
            <w:txbxContent>
              <w:p w:rsidR="00B67961" w:rsidRDefault="00B67961">
                <w:pPr>
                  <w:spacing w:before="14"/>
                  <w:ind w:left="20"/>
                  <w:rPr>
                    <w:sz w:val="16"/>
                  </w:rPr>
                </w:pPr>
                <w:r>
                  <w:rPr>
                    <w:sz w:val="16"/>
                  </w:rPr>
                  <w:t>Spring Boot Reference Guide</w:t>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501" style="position:absolute;margin-left:32pt;margin-top:42.35pt;width:531.3pt;height:.5pt;z-index:-716224;mso-position-horizontal-relative:page;mso-position-vertical-relative:page" coordorigin="640,847" coordsize="10626,10">
          <v:line id="_x0000_s2504" style="position:absolute" from="640,852" to="4182,852" strokeweight=".5pt"/>
          <v:line id="_x0000_s2503" style="position:absolute" from="4182,852" to="7724,852" strokeweight=".5pt"/>
          <v:line id="_x0000_s2502"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500" type="#_x0000_t202" style="position:absolute;margin-left:244.4pt;margin-top:27.75pt;width:106.55pt;height:10.95pt;z-index:-716200;mso-position-horizontal-relative:page;mso-position-vertical-relative:page" filled="f" stroked="f">
          <v:textbox style="mso-next-textbox:#_x0000_s2500" inset="0,0,0,0">
            <w:txbxContent>
              <w:p w:rsidR="00B67961" w:rsidRDefault="00B67961">
                <w:pPr>
                  <w:spacing w:before="14"/>
                  <w:ind w:left="20"/>
                  <w:rPr>
                    <w:sz w:val="16"/>
                  </w:rPr>
                </w:pPr>
                <w:r>
                  <w:rPr>
                    <w:sz w:val="16"/>
                  </w:rPr>
                  <w:t>Spring Boot Reference Guide</w:t>
                </w:r>
              </w:p>
            </w:txbxContent>
          </v:textbox>
          <w10:wrap anchorx="page" anchory="page"/>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rPr>
        <w:sz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489" style="position:absolute;margin-left:32pt;margin-top:42.35pt;width:531.3pt;height:.5pt;z-index:-716080;mso-position-horizontal-relative:page;mso-position-vertical-relative:page" coordorigin="640,847" coordsize="10626,10">
          <v:line id="_x0000_s2492" style="position:absolute" from="640,852" to="4182,852" strokeweight=".5pt"/>
          <v:line id="_x0000_s2491" style="position:absolute" from="4182,852" to="7724,852" strokeweight=".5pt"/>
          <v:line id="_x0000_s249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88" type="#_x0000_t202" style="position:absolute;margin-left:244.4pt;margin-top:27.75pt;width:106.55pt;height:10.95pt;z-index:-716056;mso-position-horizontal-relative:page;mso-position-vertical-relative:page" filled="f" stroked="f">
          <v:textbox style="mso-next-textbox:#_x0000_s2488" inset="0,0,0,0">
            <w:txbxContent>
              <w:p w:rsidR="00B67961" w:rsidRDefault="00B67961">
                <w:pPr>
                  <w:spacing w:before="14"/>
                  <w:ind w:left="20"/>
                  <w:rPr>
                    <w:sz w:val="16"/>
                  </w:rPr>
                </w:pPr>
                <w:r>
                  <w:rPr>
                    <w:sz w:val="16"/>
                  </w:rPr>
                  <w:t>Spring Boot Reference Guide</w:t>
                </w:r>
              </w:p>
            </w:txbxContent>
          </v:textbox>
          <w10:wrap anchorx="page" anchory="page"/>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rPr>
        <w:sz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477" style="position:absolute;margin-left:32pt;margin-top:42.35pt;width:531.3pt;height:.5pt;z-index:-715936;mso-position-horizontal-relative:page;mso-position-vertical-relative:page" coordorigin="640,847" coordsize="10626,10">
          <v:line id="_x0000_s2480" style="position:absolute" from="640,852" to="4182,852" strokeweight=".5pt"/>
          <v:line id="_x0000_s2479" style="position:absolute" from="4182,852" to="7724,852" strokeweight=".5pt"/>
          <v:line id="_x0000_s2478"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76" type="#_x0000_t202" style="position:absolute;margin-left:244.4pt;margin-top:27.75pt;width:106.55pt;height:10.95pt;z-index:-715912;mso-position-horizontal-relative:page;mso-position-vertical-relative:page" filled="f" stroked="f">
          <v:textbox style="mso-next-textbox:#_x0000_s2476" inset="0,0,0,0">
            <w:txbxContent>
              <w:p w:rsidR="00B67961" w:rsidRDefault="00B67961">
                <w:pPr>
                  <w:spacing w:before="14"/>
                  <w:ind w:left="20"/>
                  <w:rPr>
                    <w:sz w:val="16"/>
                  </w:rPr>
                </w:pPr>
                <w:r>
                  <w:rPr>
                    <w:sz w:val="16"/>
                  </w:rPr>
                  <w:t>Spring Boot Reference Guide</w:t>
                </w:r>
              </w:p>
            </w:txbxContent>
          </v:textbox>
          <w10:wrap anchorx="page" anchory="page"/>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rPr>
        <w:sz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61" w:rsidRDefault="00B67961">
    <w:pPr>
      <w:pStyle w:val="a3"/>
      <w:spacing w:line="14" w:lineRule="auto"/>
    </w:pPr>
    <w:r>
      <w:pict>
        <v:group id="_x0000_s2465" style="position:absolute;margin-left:32pt;margin-top:42.35pt;width:531.3pt;height:.5pt;z-index:-715792;mso-position-horizontal-relative:page;mso-position-vertical-relative:page" coordorigin="640,847" coordsize="10626,10">
          <v:line id="_x0000_s2468" style="position:absolute" from="640,852" to="4182,852" strokeweight=".5pt"/>
          <v:line id="_x0000_s2467" style="position:absolute" from="4182,852" to="7724,852" strokeweight=".5pt"/>
          <v:line id="_x0000_s2466"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64" type="#_x0000_t202" style="position:absolute;margin-left:244.4pt;margin-top:27.75pt;width:106.55pt;height:10.95pt;z-index:-715768;mso-position-horizontal-relative:page;mso-position-vertical-relative:page" filled="f" stroked="f">
          <v:textbox style="mso-next-textbox:#_x0000_s2464" inset="0,0,0,0">
            <w:txbxContent>
              <w:p w:rsidR="00B67961" w:rsidRDefault="00B67961">
                <w:pPr>
                  <w:spacing w:before="14"/>
                  <w:ind w:left="20"/>
                  <w:rPr>
                    <w:sz w:val="16"/>
                  </w:rPr>
                </w:pPr>
                <w:r>
                  <w:rPr>
                    <w:sz w:val="16"/>
                  </w:rPr>
                  <w:t>Spring Boot Reference Guide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90BF5"/>
    <w:multiLevelType w:val="hybridMultilevel"/>
    <w:tmpl w:val="DCB6DD32"/>
    <w:lvl w:ilvl="0" w:tplc="76E47770">
      <w:numFmt w:val="bullet"/>
      <w:lvlText w:val="•"/>
      <w:lvlJc w:val="left"/>
      <w:pPr>
        <w:ind w:left="320" w:hanging="200"/>
      </w:pPr>
      <w:rPr>
        <w:rFonts w:ascii="Arial" w:eastAsia="Arial" w:hAnsi="Arial" w:cs="Arial" w:hint="default"/>
        <w:spacing w:val="-16"/>
        <w:w w:val="100"/>
        <w:sz w:val="20"/>
        <w:szCs w:val="20"/>
        <w:lang w:val="en-US" w:eastAsia="en-US" w:bidi="en-US"/>
      </w:rPr>
    </w:lvl>
    <w:lvl w:ilvl="1" w:tplc="63BECFEC">
      <w:numFmt w:val="bullet"/>
      <w:lvlText w:val="•"/>
      <w:lvlJc w:val="left"/>
      <w:pPr>
        <w:ind w:left="455" w:hanging="200"/>
      </w:pPr>
      <w:rPr>
        <w:rFonts w:ascii="Arial" w:eastAsia="Arial" w:hAnsi="Arial" w:cs="Arial" w:hint="default"/>
        <w:w w:val="100"/>
        <w:sz w:val="20"/>
        <w:szCs w:val="20"/>
        <w:lang w:val="en-US" w:eastAsia="en-US" w:bidi="en-US"/>
      </w:rPr>
    </w:lvl>
    <w:lvl w:ilvl="2" w:tplc="497684C6">
      <w:numFmt w:val="bullet"/>
      <w:lvlText w:val="•"/>
      <w:lvlJc w:val="left"/>
      <w:pPr>
        <w:ind w:left="520" w:hanging="200"/>
      </w:pPr>
      <w:rPr>
        <w:rFonts w:hint="default"/>
        <w:lang w:val="en-US" w:eastAsia="en-US" w:bidi="en-US"/>
      </w:rPr>
    </w:lvl>
    <w:lvl w:ilvl="3" w:tplc="0F0A70E2">
      <w:numFmt w:val="bullet"/>
      <w:lvlText w:val="•"/>
      <w:lvlJc w:val="left"/>
      <w:pPr>
        <w:ind w:left="1778" w:hanging="200"/>
      </w:pPr>
      <w:rPr>
        <w:rFonts w:hint="default"/>
        <w:lang w:val="en-US" w:eastAsia="en-US" w:bidi="en-US"/>
      </w:rPr>
    </w:lvl>
    <w:lvl w:ilvl="4" w:tplc="ECA0569C">
      <w:numFmt w:val="bullet"/>
      <w:lvlText w:val="•"/>
      <w:lvlJc w:val="left"/>
      <w:pPr>
        <w:ind w:left="3036" w:hanging="200"/>
      </w:pPr>
      <w:rPr>
        <w:rFonts w:hint="default"/>
        <w:lang w:val="en-US" w:eastAsia="en-US" w:bidi="en-US"/>
      </w:rPr>
    </w:lvl>
    <w:lvl w:ilvl="5" w:tplc="11C2916C">
      <w:numFmt w:val="bullet"/>
      <w:lvlText w:val="•"/>
      <w:lvlJc w:val="left"/>
      <w:pPr>
        <w:ind w:left="4294" w:hanging="200"/>
      </w:pPr>
      <w:rPr>
        <w:rFonts w:hint="default"/>
        <w:lang w:val="en-US" w:eastAsia="en-US" w:bidi="en-US"/>
      </w:rPr>
    </w:lvl>
    <w:lvl w:ilvl="6" w:tplc="7B34F772">
      <w:numFmt w:val="bullet"/>
      <w:lvlText w:val="•"/>
      <w:lvlJc w:val="left"/>
      <w:pPr>
        <w:ind w:left="5552" w:hanging="200"/>
      </w:pPr>
      <w:rPr>
        <w:rFonts w:hint="default"/>
        <w:lang w:val="en-US" w:eastAsia="en-US" w:bidi="en-US"/>
      </w:rPr>
    </w:lvl>
    <w:lvl w:ilvl="7" w:tplc="6422C356">
      <w:numFmt w:val="bullet"/>
      <w:lvlText w:val="•"/>
      <w:lvlJc w:val="left"/>
      <w:pPr>
        <w:ind w:left="6810" w:hanging="200"/>
      </w:pPr>
      <w:rPr>
        <w:rFonts w:hint="default"/>
        <w:lang w:val="en-US" w:eastAsia="en-US" w:bidi="en-US"/>
      </w:rPr>
    </w:lvl>
    <w:lvl w:ilvl="8" w:tplc="51E2DD96">
      <w:numFmt w:val="bullet"/>
      <w:lvlText w:val="•"/>
      <w:lvlJc w:val="left"/>
      <w:pPr>
        <w:ind w:left="8069" w:hanging="200"/>
      </w:pPr>
      <w:rPr>
        <w:rFonts w:hint="default"/>
        <w:lang w:val="en-US" w:eastAsia="en-US" w:bidi="en-US"/>
      </w:rPr>
    </w:lvl>
  </w:abstractNum>
  <w:abstractNum w:abstractNumId="1" w15:restartNumberingAfterBreak="0">
    <w:nsid w:val="0630181D"/>
    <w:multiLevelType w:val="multilevel"/>
    <w:tmpl w:val="00C25F4E"/>
    <w:lvl w:ilvl="0">
      <w:start w:val="66"/>
      <w:numFmt w:val="decimal"/>
      <w:lvlText w:val="%1"/>
      <w:lvlJc w:val="left"/>
      <w:pPr>
        <w:ind w:left="787" w:hanging="668"/>
      </w:pPr>
      <w:rPr>
        <w:rFonts w:hint="default"/>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2741" w:hanging="668"/>
      </w:pPr>
      <w:rPr>
        <w:rFonts w:hint="default"/>
        <w:lang w:val="en-US" w:eastAsia="en-US" w:bidi="en-US"/>
      </w:rPr>
    </w:lvl>
    <w:lvl w:ilvl="3">
      <w:numFmt w:val="bullet"/>
      <w:lvlText w:val="•"/>
      <w:lvlJc w:val="left"/>
      <w:pPr>
        <w:ind w:left="3721" w:hanging="668"/>
      </w:pPr>
      <w:rPr>
        <w:rFonts w:hint="default"/>
        <w:lang w:val="en-US" w:eastAsia="en-US" w:bidi="en-US"/>
      </w:rPr>
    </w:lvl>
    <w:lvl w:ilvl="4">
      <w:numFmt w:val="bullet"/>
      <w:lvlText w:val="•"/>
      <w:lvlJc w:val="left"/>
      <w:pPr>
        <w:ind w:left="4702" w:hanging="668"/>
      </w:pPr>
      <w:rPr>
        <w:rFonts w:hint="default"/>
        <w:lang w:val="en-US" w:eastAsia="en-US" w:bidi="en-US"/>
      </w:rPr>
    </w:lvl>
    <w:lvl w:ilvl="5">
      <w:numFmt w:val="bullet"/>
      <w:lvlText w:val="•"/>
      <w:lvlJc w:val="left"/>
      <w:pPr>
        <w:ind w:left="5682" w:hanging="668"/>
      </w:pPr>
      <w:rPr>
        <w:rFonts w:hint="default"/>
        <w:lang w:val="en-US" w:eastAsia="en-US" w:bidi="en-US"/>
      </w:rPr>
    </w:lvl>
    <w:lvl w:ilvl="6">
      <w:numFmt w:val="bullet"/>
      <w:lvlText w:val="•"/>
      <w:lvlJc w:val="left"/>
      <w:pPr>
        <w:ind w:left="6663" w:hanging="668"/>
      </w:pPr>
      <w:rPr>
        <w:rFonts w:hint="default"/>
        <w:lang w:val="en-US" w:eastAsia="en-US" w:bidi="en-US"/>
      </w:rPr>
    </w:lvl>
    <w:lvl w:ilvl="7">
      <w:numFmt w:val="bullet"/>
      <w:lvlText w:val="•"/>
      <w:lvlJc w:val="left"/>
      <w:pPr>
        <w:ind w:left="7643" w:hanging="668"/>
      </w:pPr>
      <w:rPr>
        <w:rFonts w:hint="default"/>
        <w:lang w:val="en-US" w:eastAsia="en-US" w:bidi="en-US"/>
      </w:rPr>
    </w:lvl>
    <w:lvl w:ilvl="8">
      <w:numFmt w:val="bullet"/>
      <w:lvlText w:val="•"/>
      <w:lvlJc w:val="left"/>
      <w:pPr>
        <w:ind w:left="8624" w:hanging="668"/>
      </w:pPr>
      <w:rPr>
        <w:rFonts w:hint="default"/>
        <w:lang w:val="en-US" w:eastAsia="en-US" w:bidi="en-US"/>
      </w:rPr>
    </w:lvl>
  </w:abstractNum>
  <w:abstractNum w:abstractNumId="2" w15:restartNumberingAfterBreak="0">
    <w:nsid w:val="07BB363B"/>
    <w:multiLevelType w:val="hybridMultilevel"/>
    <w:tmpl w:val="51A6BB90"/>
    <w:lvl w:ilvl="0" w:tplc="F69C43EE">
      <w:numFmt w:val="bullet"/>
      <w:lvlText w:val="-"/>
      <w:lvlJc w:val="left"/>
      <w:pPr>
        <w:ind w:left="1078" w:hanging="169"/>
      </w:pPr>
      <w:rPr>
        <w:rFonts w:ascii="Courier New" w:eastAsia="Courier New" w:hAnsi="Courier New" w:cs="Courier New" w:hint="default"/>
        <w:w w:val="100"/>
        <w:sz w:val="14"/>
        <w:szCs w:val="14"/>
        <w:lang w:val="en-US" w:eastAsia="en-US" w:bidi="en-US"/>
      </w:rPr>
    </w:lvl>
    <w:lvl w:ilvl="1" w:tplc="83305506">
      <w:numFmt w:val="bullet"/>
      <w:lvlText w:val="•"/>
      <w:lvlJc w:val="left"/>
      <w:pPr>
        <w:ind w:left="1860" w:hanging="169"/>
      </w:pPr>
      <w:rPr>
        <w:rFonts w:hint="default"/>
        <w:lang w:val="en-US" w:eastAsia="en-US" w:bidi="en-US"/>
      </w:rPr>
    </w:lvl>
    <w:lvl w:ilvl="2" w:tplc="2624B9C4">
      <w:numFmt w:val="bullet"/>
      <w:lvlText w:val="•"/>
      <w:lvlJc w:val="left"/>
      <w:pPr>
        <w:ind w:left="2640" w:hanging="169"/>
      </w:pPr>
      <w:rPr>
        <w:rFonts w:hint="default"/>
        <w:lang w:val="en-US" w:eastAsia="en-US" w:bidi="en-US"/>
      </w:rPr>
    </w:lvl>
    <w:lvl w:ilvl="3" w:tplc="1E449640">
      <w:numFmt w:val="bullet"/>
      <w:lvlText w:val="•"/>
      <w:lvlJc w:val="left"/>
      <w:pPr>
        <w:ind w:left="3420" w:hanging="169"/>
      </w:pPr>
      <w:rPr>
        <w:rFonts w:hint="default"/>
        <w:lang w:val="en-US" w:eastAsia="en-US" w:bidi="en-US"/>
      </w:rPr>
    </w:lvl>
    <w:lvl w:ilvl="4" w:tplc="8034CB2A">
      <w:numFmt w:val="bullet"/>
      <w:lvlText w:val="•"/>
      <w:lvlJc w:val="left"/>
      <w:pPr>
        <w:ind w:left="4200" w:hanging="169"/>
      </w:pPr>
      <w:rPr>
        <w:rFonts w:hint="default"/>
        <w:lang w:val="en-US" w:eastAsia="en-US" w:bidi="en-US"/>
      </w:rPr>
    </w:lvl>
    <w:lvl w:ilvl="5" w:tplc="A6D835A4">
      <w:numFmt w:val="bullet"/>
      <w:lvlText w:val="•"/>
      <w:lvlJc w:val="left"/>
      <w:pPr>
        <w:ind w:left="4980" w:hanging="169"/>
      </w:pPr>
      <w:rPr>
        <w:rFonts w:hint="default"/>
        <w:lang w:val="en-US" w:eastAsia="en-US" w:bidi="en-US"/>
      </w:rPr>
    </w:lvl>
    <w:lvl w:ilvl="6" w:tplc="3B96763C">
      <w:numFmt w:val="bullet"/>
      <w:lvlText w:val="•"/>
      <w:lvlJc w:val="left"/>
      <w:pPr>
        <w:ind w:left="5760" w:hanging="169"/>
      </w:pPr>
      <w:rPr>
        <w:rFonts w:hint="default"/>
        <w:lang w:val="en-US" w:eastAsia="en-US" w:bidi="en-US"/>
      </w:rPr>
    </w:lvl>
    <w:lvl w:ilvl="7" w:tplc="6CA8F7F8">
      <w:numFmt w:val="bullet"/>
      <w:lvlText w:val="•"/>
      <w:lvlJc w:val="left"/>
      <w:pPr>
        <w:ind w:left="6541" w:hanging="169"/>
      </w:pPr>
      <w:rPr>
        <w:rFonts w:hint="default"/>
        <w:lang w:val="en-US" w:eastAsia="en-US" w:bidi="en-US"/>
      </w:rPr>
    </w:lvl>
    <w:lvl w:ilvl="8" w:tplc="9FAABCE4">
      <w:numFmt w:val="bullet"/>
      <w:lvlText w:val="•"/>
      <w:lvlJc w:val="left"/>
      <w:pPr>
        <w:ind w:left="7321" w:hanging="169"/>
      </w:pPr>
      <w:rPr>
        <w:rFonts w:hint="default"/>
        <w:lang w:val="en-US" w:eastAsia="en-US" w:bidi="en-US"/>
      </w:rPr>
    </w:lvl>
  </w:abstractNum>
  <w:abstractNum w:abstractNumId="3" w15:restartNumberingAfterBreak="0">
    <w:nsid w:val="12E512B2"/>
    <w:multiLevelType w:val="hybridMultilevel"/>
    <w:tmpl w:val="B81EFFE0"/>
    <w:lvl w:ilvl="0" w:tplc="EE446BBA">
      <w:start w:val="1"/>
      <w:numFmt w:val="decimal"/>
      <w:lvlText w:val="%1."/>
      <w:lvlJc w:val="left"/>
      <w:pPr>
        <w:ind w:left="360" w:hanging="240"/>
      </w:pPr>
      <w:rPr>
        <w:rFonts w:ascii="Arial" w:eastAsia="Arial" w:hAnsi="Arial" w:cs="Arial" w:hint="default"/>
        <w:w w:val="100"/>
        <w:sz w:val="20"/>
        <w:szCs w:val="20"/>
        <w:lang w:val="en-US" w:eastAsia="en-US" w:bidi="en-US"/>
      </w:rPr>
    </w:lvl>
    <w:lvl w:ilvl="1" w:tplc="17CAFA22">
      <w:numFmt w:val="bullet"/>
      <w:lvlText w:val="•"/>
      <w:lvlJc w:val="left"/>
      <w:pPr>
        <w:ind w:left="1382" w:hanging="240"/>
      </w:pPr>
      <w:rPr>
        <w:rFonts w:hint="default"/>
        <w:lang w:val="en-US" w:eastAsia="en-US" w:bidi="en-US"/>
      </w:rPr>
    </w:lvl>
    <w:lvl w:ilvl="2" w:tplc="B6F46238">
      <w:numFmt w:val="bullet"/>
      <w:lvlText w:val="•"/>
      <w:lvlJc w:val="left"/>
      <w:pPr>
        <w:ind w:left="2405" w:hanging="240"/>
      </w:pPr>
      <w:rPr>
        <w:rFonts w:hint="default"/>
        <w:lang w:val="en-US" w:eastAsia="en-US" w:bidi="en-US"/>
      </w:rPr>
    </w:lvl>
    <w:lvl w:ilvl="3" w:tplc="5840DFF0">
      <w:numFmt w:val="bullet"/>
      <w:lvlText w:val="•"/>
      <w:lvlJc w:val="left"/>
      <w:pPr>
        <w:ind w:left="3427" w:hanging="240"/>
      </w:pPr>
      <w:rPr>
        <w:rFonts w:hint="default"/>
        <w:lang w:val="en-US" w:eastAsia="en-US" w:bidi="en-US"/>
      </w:rPr>
    </w:lvl>
    <w:lvl w:ilvl="4" w:tplc="88C2DB94">
      <w:numFmt w:val="bullet"/>
      <w:lvlText w:val="•"/>
      <w:lvlJc w:val="left"/>
      <w:pPr>
        <w:ind w:left="4450" w:hanging="240"/>
      </w:pPr>
      <w:rPr>
        <w:rFonts w:hint="default"/>
        <w:lang w:val="en-US" w:eastAsia="en-US" w:bidi="en-US"/>
      </w:rPr>
    </w:lvl>
    <w:lvl w:ilvl="5" w:tplc="6D9EC728">
      <w:numFmt w:val="bullet"/>
      <w:lvlText w:val="•"/>
      <w:lvlJc w:val="left"/>
      <w:pPr>
        <w:ind w:left="5472" w:hanging="240"/>
      </w:pPr>
      <w:rPr>
        <w:rFonts w:hint="default"/>
        <w:lang w:val="en-US" w:eastAsia="en-US" w:bidi="en-US"/>
      </w:rPr>
    </w:lvl>
    <w:lvl w:ilvl="6" w:tplc="03A07010">
      <w:numFmt w:val="bullet"/>
      <w:lvlText w:val="•"/>
      <w:lvlJc w:val="left"/>
      <w:pPr>
        <w:ind w:left="6495" w:hanging="240"/>
      </w:pPr>
      <w:rPr>
        <w:rFonts w:hint="default"/>
        <w:lang w:val="en-US" w:eastAsia="en-US" w:bidi="en-US"/>
      </w:rPr>
    </w:lvl>
    <w:lvl w:ilvl="7" w:tplc="A2786302">
      <w:numFmt w:val="bullet"/>
      <w:lvlText w:val="•"/>
      <w:lvlJc w:val="left"/>
      <w:pPr>
        <w:ind w:left="7517" w:hanging="240"/>
      </w:pPr>
      <w:rPr>
        <w:rFonts w:hint="default"/>
        <w:lang w:val="en-US" w:eastAsia="en-US" w:bidi="en-US"/>
      </w:rPr>
    </w:lvl>
    <w:lvl w:ilvl="8" w:tplc="DE6EB808">
      <w:numFmt w:val="bullet"/>
      <w:lvlText w:val="•"/>
      <w:lvlJc w:val="left"/>
      <w:pPr>
        <w:ind w:left="8540" w:hanging="240"/>
      </w:pPr>
      <w:rPr>
        <w:rFonts w:hint="default"/>
        <w:lang w:val="en-US" w:eastAsia="en-US" w:bidi="en-US"/>
      </w:rPr>
    </w:lvl>
  </w:abstractNum>
  <w:abstractNum w:abstractNumId="4" w15:restartNumberingAfterBreak="0">
    <w:nsid w:val="187C75F0"/>
    <w:multiLevelType w:val="hybridMultilevel"/>
    <w:tmpl w:val="B1F6C22C"/>
    <w:lvl w:ilvl="0" w:tplc="9E04793E">
      <w:numFmt w:val="bullet"/>
      <w:lvlText w:val="-"/>
      <w:lvlJc w:val="left"/>
      <w:pPr>
        <w:ind w:left="574" w:hanging="169"/>
      </w:pPr>
      <w:rPr>
        <w:rFonts w:ascii="Courier New" w:eastAsia="Courier New" w:hAnsi="Courier New" w:cs="Courier New" w:hint="default"/>
        <w:b/>
        <w:bCs/>
        <w:color w:val="7E007E"/>
        <w:spacing w:val="-1"/>
        <w:w w:val="100"/>
        <w:sz w:val="14"/>
        <w:szCs w:val="14"/>
        <w:lang w:val="en-US" w:eastAsia="en-US" w:bidi="en-US"/>
      </w:rPr>
    </w:lvl>
    <w:lvl w:ilvl="1" w:tplc="C1C65570">
      <w:numFmt w:val="bullet"/>
      <w:lvlText w:val="•"/>
      <w:lvlJc w:val="left"/>
      <w:pPr>
        <w:ind w:left="660" w:hanging="169"/>
      </w:pPr>
      <w:rPr>
        <w:rFonts w:hint="default"/>
        <w:lang w:val="en-US" w:eastAsia="en-US" w:bidi="en-US"/>
      </w:rPr>
    </w:lvl>
    <w:lvl w:ilvl="2" w:tplc="410A9912">
      <w:numFmt w:val="bullet"/>
      <w:lvlText w:val="•"/>
      <w:lvlJc w:val="left"/>
      <w:pPr>
        <w:ind w:left="1573" w:hanging="169"/>
      </w:pPr>
      <w:rPr>
        <w:rFonts w:hint="default"/>
        <w:lang w:val="en-US" w:eastAsia="en-US" w:bidi="en-US"/>
      </w:rPr>
    </w:lvl>
    <w:lvl w:ilvl="3" w:tplc="EE167A50">
      <w:numFmt w:val="bullet"/>
      <w:lvlText w:val="•"/>
      <w:lvlJc w:val="left"/>
      <w:pPr>
        <w:ind w:left="2487" w:hanging="169"/>
      </w:pPr>
      <w:rPr>
        <w:rFonts w:hint="default"/>
        <w:lang w:val="en-US" w:eastAsia="en-US" w:bidi="en-US"/>
      </w:rPr>
    </w:lvl>
    <w:lvl w:ilvl="4" w:tplc="C324B1C6">
      <w:numFmt w:val="bullet"/>
      <w:lvlText w:val="•"/>
      <w:lvlJc w:val="left"/>
      <w:pPr>
        <w:ind w:left="3400" w:hanging="169"/>
      </w:pPr>
      <w:rPr>
        <w:rFonts w:hint="default"/>
        <w:lang w:val="en-US" w:eastAsia="en-US" w:bidi="en-US"/>
      </w:rPr>
    </w:lvl>
    <w:lvl w:ilvl="5" w:tplc="711CCD74">
      <w:numFmt w:val="bullet"/>
      <w:lvlText w:val="•"/>
      <w:lvlJc w:val="left"/>
      <w:pPr>
        <w:ind w:left="4314" w:hanging="169"/>
      </w:pPr>
      <w:rPr>
        <w:rFonts w:hint="default"/>
        <w:lang w:val="en-US" w:eastAsia="en-US" w:bidi="en-US"/>
      </w:rPr>
    </w:lvl>
    <w:lvl w:ilvl="6" w:tplc="571C5832">
      <w:numFmt w:val="bullet"/>
      <w:lvlText w:val="•"/>
      <w:lvlJc w:val="left"/>
      <w:pPr>
        <w:ind w:left="5227" w:hanging="169"/>
      </w:pPr>
      <w:rPr>
        <w:rFonts w:hint="default"/>
        <w:lang w:val="en-US" w:eastAsia="en-US" w:bidi="en-US"/>
      </w:rPr>
    </w:lvl>
    <w:lvl w:ilvl="7" w:tplc="DC50729E">
      <w:numFmt w:val="bullet"/>
      <w:lvlText w:val="•"/>
      <w:lvlJc w:val="left"/>
      <w:pPr>
        <w:ind w:left="6141" w:hanging="169"/>
      </w:pPr>
      <w:rPr>
        <w:rFonts w:hint="default"/>
        <w:lang w:val="en-US" w:eastAsia="en-US" w:bidi="en-US"/>
      </w:rPr>
    </w:lvl>
    <w:lvl w:ilvl="8" w:tplc="A2FAF8AE">
      <w:numFmt w:val="bullet"/>
      <w:lvlText w:val="•"/>
      <w:lvlJc w:val="left"/>
      <w:pPr>
        <w:ind w:left="7054" w:hanging="169"/>
      </w:pPr>
      <w:rPr>
        <w:rFonts w:hint="default"/>
        <w:lang w:val="en-US" w:eastAsia="en-US" w:bidi="en-US"/>
      </w:rPr>
    </w:lvl>
  </w:abstractNum>
  <w:abstractNum w:abstractNumId="5" w15:restartNumberingAfterBreak="0">
    <w:nsid w:val="1EBC3C25"/>
    <w:multiLevelType w:val="hybridMultilevel"/>
    <w:tmpl w:val="51080E8C"/>
    <w:lvl w:ilvl="0" w:tplc="732012DA">
      <w:start w:val="1"/>
      <w:numFmt w:val="upperRoman"/>
      <w:lvlText w:val="%1."/>
      <w:lvlJc w:val="left"/>
      <w:pPr>
        <w:ind w:left="306" w:hanging="187"/>
      </w:pPr>
      <w:rPr>
        <w:rFonts w:ascii="Arial" w:eastAsia="Arial" w:hAnsi="Arial" w:cs="Arial" w:hint="default"/>
        <w:w w:val="100"/>
        <w:sz w:val="20"/>
        <w:szCs w:val="20"/>
        <w:lang w:val="en-US" w:eastAsia="en-US" w:bidi="en-US"/>
      </w:rPr>
    </w:lvl>
    <w:lvl w:ilvl="1" w:tplc="8982B4D2">
      <w:start w:val="1"/>
      <w:numFmt w:val="decimal"/>
      <w:lvlText w:val="%2."/>
      <w:lvlJc w:val="left"/>
      <w:pPr>
        <w:ind w:left="842" w:hanging="243"/>
      </w:pPr>
      <w:rPr>
        <w:rFonts w:ascii="Arial" w:eastAsia="Arial" w:hAnsi="Arial" w:cs="Arial" w:hint="default"/>
        <w:w w:val="100"/>
        <w:sz w:val="20"/>
        <w:szCs w:val="20"/>
        <w:lang w:val="en-US" w:eastAsia="en-US" w:bidi="en-US"/>
      </w:rPr>
    </w:lvl>
    <w:lvl w:ilvl="2" w:tplc="61A67756">
      <w:numFmt w:val="bullet"/>
      <w:lvlText w:val="•"/>
      <w:lvlJc w:val="left"/>
      <w:pPr>
        <w:ind w:left="1922" w:hanging="243"/>
      </w:pPr>
      <w:rPr>
        <w:rFonts w:hint="default"/>
        <w:lang w:val="en-US" w:eastAsia="en-US" w:bidi="en-US"/>
      </w:rPr>
    </w:lvl>
    <w:lvl w:ilvl="3" w:tplc="80FE3050">
      <w:numFmt w:val="bullet"/>
      <w:lvlText w:val="•"/>
      <w:lvlJc w:val="left"/>
      <w:pPr>
        <w:ind w:left="3005" w:hanging="243"/>
      </w:pPr>
      <w:rPr>
        <w:rFonts w:hint="default"/>
        <w:lang w:val="en-US" w:eastAsia="en-US" w:bidi="en-US"/>
      </w:rPr>
    </w:lvl>
    <w:lvl w:ilvl="4" w:tplc="E9761C7E">
      <w:numFmt w:val="bullet"/>
      <w:lvlText w:val="•"/>
      <w:lvlJc w:val="left"/>
      <w:pPr>
        <w:ind w:left="4088" w:hanging="243"/>
      </w:pPr>
      <w:rPr>
        <w:rFonts w:hint="default"/>
        <w:lang w:val="en-US" w:eastAsia="en-US" w:bidi="en-US"/>
      </w:rPr>
    </w:lvl>
    <w:lvl w:ilvl="5" w:tplc="5BB830EC">
      <w:numFmt w:val="bullet"/>
      <w:lvlText w:val="•"/>
      <w:lvlJc w:val="left"/>
      <w:pPr>
        <w:ind w:left="5171" w:hanging="243"/>
      </w:pPr>
      <w:rPr>
        <w:rFonts w:hint="default"/>
        <w:lang w:val="en-US" w:eastAsia="en-US" w:bidi="en-US"/>
      </w:rPr>
    </w:lvl>
    <w:lvl w:ilvl="6" w:tplc="46DA6BA6">
      <w:numFmt w:val="bullet"/>
      <w:lvlText w:val="•"/>
      <w:lvlJc w:val="left"/>
      <w:pPr>
        <w:ind w:left="6254" w:hanging="243"/>
      </w:pPr>
      <w:rPr>
        <w:rFonts w:hint="default"/>
        <w:lang w:val="en-US" w:eastAsia="en-US" w:bidi="en-US"/>
      </w:rPr>
    </w:lvl>
    <w:lvl w:ilvl="7" w:tplc="4CA6D030">
      <w:numFmt w:val="bullet"/>
      <w:lvlText w:val="•"/>
      <w:lvlJc w:val="left"/>
      <w:pPr>
        <w:ind w:left="7337" w:hanging="243"/>
      </w:pPr>
      <w:rPr>
        <w:rFonts w:hint="default"/>
        <w:lang w:val="en-US" w:eastAsia="en-US" w:bidi="en-US"/>
      </w:rPr>
    </w:lvl>
    <w:lvl w:ilvl="8" w:tplc="57ACEA84">
      <w:numFmt w:val="bullet"/>
      <w:lvlText w:val="•"/>
      <w:lvlJc w:val="left"/>
      <w:pPr>
        <w:ind w:left="8419" w:hanging="243"/>
      </w:pPr>
      <w:rPr>
        <w:rFonts w:hint="default"/>
        <w:lang w:val="en-US" w:eastAsia="en-US" w:bidi="en-US"/>
      </w:rPr>
    </w:lvl>
  </w:abstractNum>
  <w:abstractNum w:abstractNumId="6" w15:restartNumberingAfterBreak="0">
    <w:nsid w:val="24E51B70"/>
    <w:multiLevelType w:val="hybridMultilevel"/>
    <w:tmpl w:val="83CA4662"/>
    <w:lvl w:ilvl="0" w:tplc="93A4918A">
      <w:numFmt w:val="bullet"/>
      <w:lvlText w:val="*"/>
      <w:lvlJc w:val="left"/>
      <w:pPr>
        <w:ind w:left="658" w:hanging="169"/>
      </w:pPr>
      <w:rPr>
        <w:rFonts w:ascii="Courier New" w:eastAsia="Courier New" w:hAnsi="Courier New" w:cs="Courier New" w:hint="default"/>
        <w:b/>
        <w:bCs/>
        <w:w w:val="100"/>
        <w:sz w:val="14"/>
        <w:szCs w:val="14"/>
        <w:lang w:val="en-US" w:eastAsia="en-US" w:bidi="en-US"/>
      </w:rPr>
    </w:lvl>
    <w:lvl w:ilvl="1" w:tplc="D55E3880">
      <w:numFmt w:val="bullet"/>
      <w:lvlText w:val="•"/>
      <w:lvlJc w:val="left"/>
      <w:pPr>
        <w:ind w:left="1482" w:hanging="169"/>
      </w:pPr>
      <w:rPr>
        <w:rFonts w:hint="default"/>
        <w:lang w:val="en-US" w:eastAsia="en-US" w:bidi="en-US"/>
      </w:rPr>
    </w:lvl>
    <w:lvl w:ilvl="2" w:tplc="FBE649DA">
      <w:numFmt w:val="bullet"/>
      <w:lvlText w:val="•"/>
      <w:lvlJc w:val="left"/>
      <w:pPr>
        <w:ind w:left="2304" w:hanging="169"/>
      </w:pPr>
      <w:rPr>
        <w:rFonts w:hint="default"/>
        <w:lang w:val="en-US" w:eastAsia="en-US" w:bidi="en-US"/>
      </w:rPr>
    </w:lvl>
    <w:lvl w:ilvl="3" w:tplc="97925D08">
      <w:numFmt w:val="bullet"/>
      <w:lvlText w:val="•"/>
      <w:lvlJc w:val="left"/>
      <w:pPr>
        <w:ind w:left="3126" w:hanging="169"/>
      </w:pPr>
      <w:rPr>
        <w:rFonts w:hint="default"/>
        <w:lang w:val="en-US" w:eastAsia="en-US" w:bidi="en-US"/>
      </w:rPr>
    </w:lvl>
    <w:lvl w:ilvl="4" w:tplc="9A04013E">
      <w:numFmt w:val="bullet"/>
      <w:lvlText w:val="•"/>
      <w:lvlJc w:val="left"/>
      <w:pPr>
        <w:ind w:left="3948" w:hanging="169"/>
      </w:pPr>
      <w:rPr>
        <w:rFonts w:hint="default"/>
        <w:lang w:val="en-US" w:eastAsia="en-US" w:bidi="en-US"/>
      </w:rPr>
    </w:lvl>
    <w:lvl w:ilvl="5" w:tplc="178228DC">
      <w:numFmt w:val="bullet"/>
      <w:lvlText w:val="•"/>
      <w:lvlJc w:val="left"/>
      <w:pPr>
        <w:ind w:left="4770" w:hanging="169"/>
      </w:pPr>
      <w:rPr>
        <w:rFonts w:hint="default"/>
        <w:lang w:val="en-US" w:eastAsia="en-US" w:bidi="en-US"/>
      </w:rPr>
    </w:lvl>
    <w:lvl w:ilvl="6" w:tplc="E1E0F494">
      <w:numFmt w:val="bullet"/>
      <w:lvlText w:val="•"/>
      <w:lvlJc w:val="left"/>
      <w:pPr>
        <w:ind w:left="5592" w:hanging="169"/>
      </w:pPr>
      <w:rPr>
        <w:rFonts w:hint="default"/>
        <w:lang w:val="en-US" w:eastAsia="en-US" w:bidi="en-US"/>
      </w:rPr>
    </w:lvl>
    <w:lvl w:ilvl="7" w:tplc="85D01EDE">
      <w:numFmt w:val="bullet"/>
      <w:lvlText w:val="•"/>
      <w:lvlJc w:val="left"/>
      <w:pPr>
        <w:ind w:left="6415" w:hanging="169"/>
      </w:pPr>
      <w:rPr>
        <w:rFonts w:hint="default"/>
        <w:lang w:val="en-US" w:eastAsia="en-US" w:bidi="en-US"/>
      </w:rPr>
    </w:lvl>
    <w:lvl w:ilvl="8" w:tplc="93442932">
      <w:numFmt w:val="bullet"/>
      <w:lvlText w:val="•"/>
      <w:lvlJc w:val="left"/>
      <w:pPr>
        <w:ind w:left="7237" w:hanging="169"/>
      </w:pPr>
      <w:rPr>
        <w:rFonts w:hint="default"/>
        <w:lang w:val="en-US" w:eastAsia="en-US" w:bidi="en-US"/>
      </w:rPr>
    </w:lvl>
  </w:abstractNum>
  <w:abstractNum w:abstractNumId="7" w15:restartNumberingAfterBreak="0">
    <w:nsid w:val="26B93CF3"/>
    <w:multiLevelType w:val="hybridMultilevel"/>
    <w:tmpl w:val="EB827010"/>
    <w:lvl w:ilvl="0" w:tplc="A6464D02">
      <w:numFmt w:val="bullet"/>
      <w:lvlText w:val="-"/>
      <w:lvlJc w:val="left"/>
      <w:pPr>
        <w:ind w:left="406" w:hanging="169"/>
      </w:pPr>
      <w:rPr>
        <w:rFonts w:ascii="Courier New" w:eastAsia="Courier New" w:hAnsi="Courier New" w:cs="Courier New" w:hint="default"/>
        <w:w w:val="100"/>
        <w:sz w:val="14"/>
        <w:szCs w:val="14"/>
        <w:lang w:val="en-US" w:eastAsia="en-US" w:bidi="en-US"/>
      </w:rPr>
    </w:lvl>
    <w:lvl w:ilvl="1" w:tplc="9314F298">
      <w:numFmt w:val="bullet"/>
      <w:lvlText w:val="•"/>
      <w:lvlJc w:val="left"/>
      <w:pPr>
        <w:ind w:left="1248" w:hanging="169"/>
      </w:pPr>
      <w:rPr>
        <w:rFonts w:hint="default"/>
        <w:lang w:val="en-US" w:eastAsia="en-US" w:bidi="en-US"/>
      </w:rPr>
    </w:lvl>
    <w:lvl w:ilvl="2" w:tplc="3C8E70D2">
      <w:numFmt w:val="bullet"/>
      <w:lvlText w:val="•"/>
      <w:lvlJc w:val="left"/>
      <w:pPr>
        <w:ind w:left="2096" w:hanging="169"/>
      </w:pPr>
      <w:rPr>
        <w:rFonts w:hint="default"/>
        <w:lang w:val="en-US" w:eastAsia="en-US" w:bidi="en-US"/>
      </w:rPr>
    </w:lvl>
    <w:lvl w:ilvl="3" w:tplc="A16E6FD2">
      <w:numFmt w:val="bullet"/>
      <w:lvlText w:val="•"/>
      <w:lvlJc w:val="left"/>
      <w:pPr>
        <w:ind w:left="2944" w:hanging="169"/>
      </w:pPr>
      <w:rPr>
        <w:rFonts w:hint="default"/>
        <w:lang w:val="en-US" w:eastAsia="en-US" w:bidi="en-US"/>
      </w:rPr>
    </w:lvl>
    <w:lvl w:ilvl="4" w:tplc="6274646C">
      <w:numFmt w:val="bullet"/>
      <w:lvlText w:val="•"/>
      <w:lvlJc w:val="left"/>
      <w:pPr>
        <w:ind w:left="3792" w:hanging="169"/>
      </w:pPr>
      <w:rPr>
        <w:rFonts w:hint="default"/>
        <w:lang w:val="en-US" w:eastAsia="en-US" w:bidi="en-US"/>
      </w:rPr>
    </w:lvl>
    <w:lvl w:ilvl="5" w:tplc="206083EC">
      <w:numFmt w:val="bullet"/>
      <w:lvlText w:val="•"/>
      <w:lvlJc w:val="left"/>
      <w:pPr>
        <w:ind w:left="4640" w:hanging="169"/>
      </w:pPr>
      <w:rPr>
        <w:rFonts w:hint="default"/>
        <w:lang w:val="en-US" w:eastAsia="en-US" w:bidi="en-US"/>
      </w:rPr>
    </w:lvl>
    <w:lvl w:ilvl="6" w:tplc="83083250">
      <w:numFmt w:val="bullet"/>
      <w:lvlText w:val="•"/>
      <w:lvlJc w:val="left"/>
      <w:pPr>
        <w:ind w:left="5488" w:hanging="169"/>
      </w:pPr>
      <w:rPr>
        <w:rFonts w:hint="default"/>
        <w:lang w:val="en-US" w:eastAsia="en-US" w:bidi="en-US"/>
      </w:rPr>
    </w:lvl>
    <w:lvl w:ilvl="7" w:tplc="9DFE86A8">
      <w:numFmt w:val="bullet"/>
      <w:lvlText w:val="•"/>
      <w:lvlJc w:val="left"/>
      <w:pPr>
        <w:ind w:left="6337" w:hanging="169"/>
      </w:pPr>
      <w:rPr>
        <w:rFonts w:hint="default"/>
        <w:lang w:val="en-US" w:eastAsia="en-US" w:bidi="en-US"/>
      </w:rPr>
    </w:lvl>
    <w:lvl w:ilvl="8" w:tplc="58DEB46E">
      <w:numFmt w:val="bullet"/>
      <w:lvlText w:val="•"/>
      <w:lvlJc w:val="left"/>
      <w:pPr>
        <w:ind w:left="7185" w:hanging="169"/>
      </w:pPr>
      <w:rPr>
        <w:rFonts w:hint="default"/>
        <w:lang w:val="en-US" w:eastAsia="en-US" w:bidi="en-US"/>
      </w:rPr>
    </w:lvl>
  </w:abstractNum>
  <w:abstractNum w:abstractNumId="8" w15:restartNumberingAfterBreak="0">
    <w:nsid w:val="2AAD75E6"/>
    <w:multiLevelType w:val="hybridMultilevel"/>
    <w:tmpl w:val="7562BC78"/>
    <w:lvl w:ilvl="0" w:tplc="E7240D84">
      <w:start w:val="1"/>
      <w:numFmt w:val="decimal"/>
      <w:lvlText w:val="%1."/>
      <w:lvlJc w:val="left"/>
      <w:pPr>
        <w:ind w:left="360" w:hanging="240"/>
      </w:pPr>
      <w:rPr>
        <w:rFonts w:ascii="Arial" w:eastAsia="Arial" w:hAnsi="Arial" w:cs="Arial" w:hint="default"/>
        <w:w w:val="100"/>
        <w:sz w:val="20"/>
        <w:szCs w:val="20"/>
        <w:lang w:val="en-US" w:eastAsia="en-US" w:bidi="en-US"/>
      </w:rPr>
    </w:lvl>
    <w:lvl w:ilvl="1" w:tplc="FEBE81C8">
      <w:numFmt w:val="bullet"/>
      <w:lvlText w:val="•"/>
      <w:lvlJc w:val="left"/>
      <w:pPr>
        <w:ind w:left="1382" w:hanging="240"/>
      </w:pPr>
      <w:rPr>
        <w:rFonts w:hint="default"/>
        <w:lang w:val="en-US" w:eastAsia="en-US" w:bidi="en-US"/>
      </w:rPr>
    </w:lvl>
    <w:lvl w:ilvl="2" w:tplc="7C32F144">
      <w:numFmt w:val="bullet"/>
      <w:lvlText w:val="•"/>
      <w:lvlJc w:val="left"/>
      <w:pPr>
        <w:ind w:left="2405" w:hanging="240"/>
      </w:pPr>
      <w:rPr>
        <w:rFonts w:hint="default"/>
        <w:lang w:val="en-US" w:eastAsia="en-US" w:bidi="en-US"/>
      </w:rPr>
    </w:lvl>
    <w:lvl w:ilvl="3" w:tplc="65CCB146">
      <w:numFmt w:val="bullet"/>
      <w:lvlText w:val="•"/>
      <w:lvlJc w:val="left"/>
      <w:pPr>
        <w:ind w:left="3427" w:hanging="240"/>
      </w:pPr>
      <w:rPr>
        <w:rFonts w:hint="default"/>
        <w:lang w:val="en-US" w:eastAsia="en-US" w:bidi="en-US"/>
      </w:rPr>
    </w:lvl>
    <w:lvl w:ilvl="4" w:tplc="7B9A3A66">
      <w:numFmt w:val="bullet"/>
      <w:lvlText w:val="•"/>
      <w:lvlJc w:val="left"/>
      <w:pPr>
        <w:ind w:left="4450" w:hanging="240"/>
      </w:pPr>
      <w:rPr>
        <w:rFonts w:hint="default"/>
        <w:lang w:val="en-US" w:eastAsia="en-US" w:bidi="en-US"/>
      </w:rPr>
    </w:lvl>
    <w:lvl w:ilvl="5" w:tplc="D73A7BD2">
      <w:numFmt w:val="bullet"/>
      <w:lvlText w:val="•"/>
      <w:lvlJc w:val="left"/>
      <w:pPr>
        <w:ind w:left="5472" w:hanging="240"/>
      </w:pPr>
      <w:rPr>
        <w:rFonts w:hint="default"/>
        <w:lang w:val="en-US" w:eastAsia="en-US" w:bidi="en-US"/>
      </w:rPr>
    </w:lvl>
    <w:lvl w:ilvl="6" w:tplc="8786C46A">
      <w:numFmt w:val="bullet"/>
      <w:lvlText w:val="•"/>
      <w:lvlJc w:val="left"/>
      <w:pPr>
        <w:ind w:left="6495" w:hanging="240"/>
      </w:pPr>
      <w:rPr>
        <w:rFonts w:hint="default"/>
        <w:lang w:val="en-US" w:eastAsia="en-US" w:bidi="en-US"/>
      </w:rPr>
    </w:lvl>
    <w:lvl w:ilvl="7" w:tplc="C5EA4686">
      <w:numFmt w:val="bullet"/>
      <w:lvlText w:val="•"/>
      <w:lvlJc w:val="left"/>
      <w:pPr>
        <w:ind w:left="7517" w:hanging="240"/>
      </w:pPr>
      <w:rPr>
        <w:rFonts w:hint="default"/>
        <w:lang w:val="en-US" w:eastAsia="en-US" w:bidi="en-US"/>
      </w:rPr>
    </w:lvl>
    <w:lvl w:ilvl="8" w:tplc="0D26BB9C">
      <w:numFmt w:val="bullet"/>
      <w:lvlText w:val="•"/>
      <w:lvlJc w:val="left"/>
      <w:pPr>
        <w:ind w:left="8540" w:hanging="240"/>
      </w:pPr>
      <w:rPr>
        <w:rFonts w:hint="default"/>
        <w:lang w:val="en-US" w:eastAsia="en-US" w:bidi="en-US"/>
      </w:rPr>
    </w:lvl>
  </w:abstractNum>
  <w:abstractNum w:abstractNumId="9" w15:restartNumberingAfterBreak="0">
    <w:nsid w:val="2AD566DD"/>
    <w:multiLevelType w:val="multilevel"/>
    <w:tmpl w:val="A006B636"/>
    <w:lvl w:ilvl="0">
      <w:start w:val="73"/>
      <w:numFmt w:val="decimal"/>
      <w:lvlText w:val="%1"/>
      <w:lvlJc w:val="left"/>
      <w:pPr>
        <w:ind w:left="954" w:hanging="835"/>
      </w:pPr>
      <w:rPr>
        <w:rFonts w:hint="default"/>
        <w:lang w:val="en-US" w:eastAsia="en-US" w:bidi="en-US"/>
      </w:rPr>
    </w:lvl>
    <w:lvl w:ilvl="1">
      <w:start w:val="17"/>
      <w:numFmt w:val="decimal"/>
      <w:lvlText w:val="%1.%2"/>
      <w:lvlJc w:val="left"/>
      <w:pPr>
        <w:ind w:left="954" w:hanging="835"/>
      </w:pPr>
      <w:rPr>
        <w:rFonts w:ascii="Arial" w:eastAsia="Arial" w:hAnsi="Arial" w:cs="Arial" w:hint="default"/>
        <w:b/>
        <w:bCs/>
        <w:w w:val="100"/>
        <w:sz w:val="30"/>
        <w:szCs w:val="30"/>
        <w:lang w:val="en-US" w:eastAsia="en-US" w:bidi="en-US"/>
      </w:rPr>
    </w:lvl>
    <w:lvl w:ilvl="2">
      <w:numFmt w:val="bullet"/>
      <w:lvlText w:val="•"/>
      <w:lvlJc w:val="left"/>
      <w:pPr>
        <w:ind w:left="2885" w:hanging="835"/>
      </w:pPr>
      <w:rPr>
        <w:rFonts w:hint="default"/>
        <w:lang w:val="en-US" w:eastAsia="en-US" w:bidi="en-US"/>
      </w:rPr>
    </w:lvl>
    <w:lvl w:ilvl="3">
      <w:numFmt w:val="bullet"/>
      <w:lvlText w:val="•"/>
      <w:lvlJc w:val="left"/>
      <w:pPr>
        <w:ind w:left="3847" w:hanging="835"/>
      </w:pPr>
      <w:rPr>
        <w:rFonts w:hint="default"/>
        <w:lang w:val="en-US" w:eastAsia="en-US" w:bidi="en-US"/>
      </w:rPr>
    </w:lvl>
    <w:lvl w:ilvl="4">
      <w:numFmt w:val="bullet"/>
      <w:lvlText w:val="•"/>
      <w:lvlJc w:val="left"/>
      <w:pPr>
        <w:ind w:left="4810" w:hanging="835"/>
      </w:pPr>
      <w:rPr>
        <w:rFonts w:hint="default"/>
        <w:lang w:val="en-US" w:eastAsia="en-US" w:bidi="en-US"/>
      </w:rPr>
    </w:lvl>
    <w:lvl w:ilvl="5">
      <w:numFmt w:val="bullet"/>
      <w:lvlText w:val="•"/>
      <w:lvlJc w:val="left"/>
      <w:pPr>
        <w:ind w:left="5772" w:hanging="835"/>
      </w:pPr>
      <w:rPr>
        <w:rFonts w:hint="default"/>
        <w:lang w:val="en-US" w:eastAsia="en-US" w:bidi="en-US"/>
      </w:rPr>
    </w:lvl>
    <w:lvl w:ilvl="6">
      <w:numFmt w:val="bullet"/>
      <w:lvlText w:val="•"/>
      <w:lvlJc w:val="left"/>
      <w:pPr>
        <w:ind w:left="6735" w:hanging="835"/>
      </w:pPr>
      <w:rPr>
        <w:rFonts w:hint="default"/>
        <w:lang w:val="en-US" w:eastAsia="en-US" w:bidi="en-US"/>
      </w:rPr>
    </w:lvl>
    <w:lvl w:ilvl="7">
      <w:numFmt w:val="bullet"/>
      <w:lvlText w:val="•"/>
      <w:lvlJc w:val="left"/>
      <w:pPr>
        <w:ind w:left="7697" w:hanging="835"/>
      </w:pPr>
      <w:rPr>
        <w:rFonts w:hint="default"/>
        <w:lang w:val="en-US" w:eastAsia="en-US" w:bidi="en-US"/>
      </w:rPr>
    </w:lvl>
    <w:lvl w:ilvl="8">
      <w:numFmt w:val="bullet"/>
      <w:lvlText w:val="•"/>
      <w:lvlJc w:val="left"/>
      <w:pPr>
        <w:ind w:left="8660" w:hanging="835"/>
      </w:pPr>
      <w:rPr>
        <w:rFonts w:hint="default"/>
        <w:lang w:val="en-US" w:eastAsia="en-US" w:bidi="en-US"/>
      </w:rPr>
    </w:lvl>
  </w:abstractNum>
  <w:abstractNum w:abstractNumId="10" w15:restartNumberingAfterBreak="0">
    <w:nsid w:val="2E3F5BB4"/>
    <w:multiLevelType w:val="hybridMultilevel"/>
    <w:tmpl w:val="C6F09380"/>
    <w:lvl w:ilvl="0" w:tplc="2B107A3C">
      <w:start w:val="1"/>
      <w:numFmt w:val="decimal"/>
      <w:lvlText w:val="%1."/>
      <w:lvlJc w:val="left"/>
      <w:pPr>
        <w:ind w:left="360" w:hanging="240"/>
      </w:pPr>
      <w:rPr>
        <w:rFonts w:ascii="Arial" w:eastAsia="Arial" w:hAnsi="Arial" w:cs="Arial" w:hint="default"/>
        <w:w w:val="100"/>
        <w:sz w:val="20"/>
        <w:szCs w:val="20"/>
        <w:lang w:val="en-US" w:eastAsia="en-US" w:bidi="en-US"/>
      </w:rPr>
    </w:lvl>
    <w:lvl w:ilvl="1" w:tplc="DC52DD2A">
      <w:numFmt w:val="bullet"/>
      <w:lvlText w:val="•"/>
      <w:lvlJc w:val="left"/>
      <w:pPr>
        <w:ind w:left="1382" w:hanging="240"/>
      </w:pPr>
      <w:rPr>
        <w:rFonts w:hint="default"/>
        <w:lang w:val="en-US" w:eastAsia="en-US" w:bidi="en-US"/>
      </w:rPr>
    </w:lvl>
    <w:lvl w:ilvl="2" w:tplc="4F0875F4">
      <w:numFmt w:val="bullet"/>
      <w:lvlText w:val="•"/>
      <w:lvlJc w:val="left"/>
      <w:pPr>
        <w:ind w:left="2405" w:hanging="240"/>
      </w:pPr>
      <w:rPr>
        <w:rFonts w:hint="default"/>
        <w:lang w:val="en-US" w:eastAsia="en-US" w:bidi="en-US"/>
      </w:rPr>
    </w:lvl>
    <w:lvl w:ilvl="3" w:tplc="937A473C">
      <w:numFmt w:val="bullet"/>
      <w:lvlText w:val="•"/>
      <w:lvlJc w:val="left"/>
      <w:pPr>
        <w:ind w:left="3427" w:hanging="240"/>
      </w:pPr>
      <w:rPr>
        <w:rFonts w:hint="default"/>
        <w:lang w:val="en-US" w:eastAsia="en-US" w:bidi="en-US"/>
      </w:rPr>
    </w:lvl>
    <w:lvl w:ilvl="4" w:tplc="4AC27312">
      <w:numFmt w:val="bullet"/>
      <w:lvlText w:val="•"/>
      <w:lvlJc w:val="left"/>
      <w:pPr>
        <w:ind w:left="4450" w:hanging="240"/>
      </w:pPr>
      <w:rPr>
        <w:rFonts w:hint="default"/>
        <w:lang w:val="en-US" w:eastAsia="en-US" w:bidi="en-US"/>
      </w:rPr>
    </w:lvl>
    <w:lvl w:ilvl="5" w:tplc="E4C4C212">
      <w:numFmt w:val="bullet"/>
      <w:lvlText w:val="•"/>
      <w:lvlJc w:val="left"/>
      <w:pPr>
        <w:ind w:left="5472" w:hanging="240"/>
      </w:pPr>
      <w:rPr>
        <w:rFonts w:hint="default"/>
        <w:lang w:val="en-US" w:eastAsia="en-US" w:bidi="en-US"/>
      </w:rPr>
    </w:lvl>
    <w:lvl w:ilvl="6" w:tplc="E6CCE68A">
      <w:numFmt w:val="bullet"/>
      <w:lvlText w:val="•"/>
      <w:lvlJc w:val="left"/>
      <w:pPr>
        <w:ind w:left="6495" w:hanging="240"/>
      </w:pPr>
      <w:rPr>
        <w:rFonts w:hint="default"/>
        <w:lang w:val="en-US" w:eastAsia="en-US" w:bidi="en-US"/>
      </w:rPr>
    </w:lvl>
    <w:lvl w:ilvl="7" w:tplc="B986D3F4">
      <w:numFmt w:val="bullet"/>
      <w:lvlText w:val="•"/>
      <w:lvlJc w:val="left"/>
      <w:pPr>
        <w:ind w:left="7517" w:hanging="240"/>
      </w:pPr>
      <w:rPr>
        <w:rFonts w:hint="default"/>
        <w:lang w:val="en-US" w:eastAsia="en-US" w:bidi="en-US"/>
      </w:rPr>
    </w:lvl>
    <w:lvl w:ilvl="8" w:tplc="BB66E0A2">
      <w:numFmt w:val="bullet"/>
      <w:lvlText w:val="•"/>
      <w:lvlJc w:val="left"/>
      <w:pPr>
        <w:ind w:left="8540" w:hanging="240"/>
      </w:pPr>
      <w:rPr>
        <w:rFonts w:hint="default"/>
        <w:lang w:val="en-US" w:eastAsia="en-US" w:bidi="en-US"/>
      </w:rPr>
    </w:lvl>
  </w:abstractNum>
  <w:abstractNum w:abstractNumId="11" w15:restartNumberingAfterBreak="0">
    <w:nsid w:val="325646FE"/>
    <w:multiLevelType w:val="multilevel"/>
    <w:tmpl w:val="EA0EA0BC"/>
    <w:lvl w:ilvl="0">
      <w:start w:val="24"/>
      <w:numFmt w:val="decimal"/>
      <w:lvlText w:val="%1"/>
      <w:lvlJc w:val="left"/>
      <w:pPr>
        <w:ind w:left="787" w:hanging="668"/>
      </w:pPr>
      <w:rPr>
        <w:rFonts w:hint="default"/>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2741" w:hanging="668"/>
      </w:pPr>
      <w:rPr>
        <w:rFonts w:hint="default"/>
        <w:lang w:val="en-US" w:eastAsia="en-US" w:bidi="en-US"/>
      </w:rPr>
    </w:lvl>
    <w:lvl w:ilvl="3">
      <w:numFmt w:val="bullet"/>
      <w:lvlText w:val="•"/>
      <w:lvlJc w:val="left"/>
      <w:pPr>
        <w:ind w:left="3721" w:hanging="668"/>
      </w:pPr>
      <w:rPr>
        <w:rFonts w:hint="default"/>
        <w:lang w:val="en-US" w:eastAsia="en-US" w:bidi="en-US"/>
      </w:rPr>
    </w:lvl>
    <w:lvl w:ilvl="4">
      <w:numFmt w:val="bullet"/>
      <w:lvlText w:val="•"/>
      <w:lvlJc w:val="left"/>
      <w:pPr>
        <w:ind w:left="4702" w:hanging="668"/>
      </w:pPr>
      <w:rPr>
        <w:rFonts w:hint="default"/>
        <w:lang w:val="en-US" w:eastAsia="en-US" w:bidi="en-US"/>
      </w:rPr>
    </w:lvl>
    <w:lvl w:ilvl="5">
      <w:numFmt w:val="bullet"/>
      <w:lvlText w:val="•"/>
      <w:lvlJc w:val="left"/>
      <w:pPr>
        <w:ind w:left="5682" w:hanging="668"/>
      </w:pPr>
      <w:rPr>
        <w:rFonts w:hint="default"/>
        <w:lang w:val="en-US" w:eastAsia="en-US" w:bidi="en-US"/>
      </w:rPr>
    </w:lvl>
    <w:lvl w:ilvl="6">
      <w:numFmt w:val="bullet"/>
      <w:lvlText w:val="•"/>
      <w:lvlJc w:val="left"/>
      <w:pPr>
        <w:ind w:left="6663" w:hanging="668"/>
      </w:pPr>
      <w:rPr>
        <w:rFonts w:hint="default"/>
        <w:lang w:val="en-US" w:eastAsia="en-US" w:bidi="en-US"/>
      </w:rPr>
    </w:lvl>
    <w:lvl w:ilvl="7">
      <w:numFmt w:val="bullet"/>
      <w:lvlText w:val="•"/>
      <w:lvlJc w:val="left"/>
      <w:pPr>
        <w:ind w:left="7643" w:hanging="668"/>
      </w:pPr>
      <w:rPr>
        <w:rFonts w:hint="default"/>
        <w:lang w:val="en-US" w:eastAsia="en-US" w:bidi="en-US"/>
      </w:rPr>
    </w:lvl>
    <w:lvl w:ilvl="8">
      <w:numFmt w:val="bullet"/>
      <w:lvlText w:val="•"/>
      <w:lvlJc w:val="left"/>
      <w:pPr>
        <w:ind w:left="8624" w:hanging="668"/>
      </w:pPr>
      <w:rPr>
        <w:rFonts w:hint="default"/>
        <w:lang w:val="en-US" w:eastAsia="en-US" w:bidi="en-US"/>
      </w:rPr>
    </w:lvl>
  </w:abstractNum>
  <w:abstractNum w:abstractNumId="12" w15:restartNumberingAfterBreak="0">
    <w:nsid w:val="3A7A2323"/>
    <w:multiLevelType w:val="multilevel"/>
    <w:tmpl w:val="BC2C5BA2"/>
    <w:lvl w:ilvl="0">
      <w:start w:val="1"/>
      <w:numFmt w:val="decimal"/>
      <w:lvlText w:val="%1."/>
      <w:lvlJc w:val="left"/>
      <w:pPr>
        <w:ind w:left="520" w:hanging="401"/>
      </w:pPr>
      <w:rPr>
        <w:rFonts w:ascii="Arial" w:eastAsia="Arial" w:hAnsi="Arial" w:cs="Arial" w:hint="default"/>
        <w:b/>
        <w:bCs/>
        <w:w w:val="100"/>
        <w:sz w:val="36"/>
        <w:szCs w:val="36"/>
        <w:lang w:val="en-US" w:eastAsia="en-US" w:bidi="en-US"/>
      </w:rPr>
    </w:lvl>
    <w:lvl w:ilvl="1">
      <w:start w:val="1"/>
      <w:numFmt w:val="decimal"/>
      <w:lvlText w:val="%1.%2"/>
      <w:lvlJc w:val="left"/>
      <w:pPr>
        <w:ind w:left="620" w:hanging="501"/>
      </w:pPr>
      <w:rPr>
        <w:rFonts w:ascii="Arial" w:eastAsia="Arial" w:hAnsi="Arial" w:cs="Arial" w:hint="default"/>
        <w:b/>
        <w:bCs/>
        <w:w w:val="100"/>
        <w:sz w:val="30"/>
        <w:szCs w:val="30"/>
        <w:lang w:val="en-US" w:eastAsia="en-US" w:bidi="en-US"/>
      </w:rPr>
    </w:lvl>
    <w:lvl w:ilvl="2">
      <w:numFmt w:val="bullet"/>
      <w:lvlText w:val="•"/>
      <w:lvlJc w:val="left"/>
      <w:pPr>
        <w:ind w:left="780" w:hanging="501"/>
      </w:pPr>
      <w:rPr>
        <w:rFonts w:hint="default"/>
        <w:lang w:val="en-US" w:eastAsia="en-US" w:bidi="en-US"/>
      </w:rPr>
    </w:lvl>
    <w:lvl w:ilvl="3">
      <w:numFmt w:val="bullet"/>
      <w:lvlText w:val="•"/>
      <w:lvlJc w:val="left"/>
      <w:pPr>
        <w:ind w:left="2005" w:hanging="501"/>
      </w:pPr>
      <w:rPr>
        <w:rFonts w:hint="default"/>
        <w:lang w:val="en-US" w:eastAsia="en-US" w:bidi="en-US"/>
      </w:rPr>
    </w:lvl>
    <w:lvl w:ilvl="4">
      <w:numFmt w:val="bullet"/>
      <w:lvlText w:val="•"/>
      <w:lvlJc w:val="left"/>
      <w:pPr>
        <w:ind w:left="3231" w:hanging="501"/>
      </w:pPr>
      <w:rPr>
        <w:rFonts w:hint="default"/>
        <w:lang w:val="en-US" w:eastAsia="en-US" w:bidi="en-US"/>
      </w:rPr>
    </w:lvl>
    <w:lvl w:ilvl="5">
      <w:numFmt w:val="bullet"/>
      <w:lvlText w:val="•"/>
      <w:lvlJc w:val="left"/>
      <w:pPr>
        <w:ind w:left="4457" w:hanging="501"/>
      </w:pPr>
      <w:rPr>
        <w:rFonts w:hint="default"/>
        <w:lang w:val="en-US" w:eastAsia="en-US" w:bidi="en-US"/>
      </w:rPr>
    </w:lvl>
    <w:lvl w:ilvl="6">
      <w:numFmt w:val="bullet"/>
      <w:lvlText w:val="•"/>
      <w:lvlJc w:val="left"/>
      <w:pPr>
        <w:ind w:left="5682" w:hanging="501"/>
      </w:pPr>
      <w:rPr>
        <w:rFonts w:hint="default"/>
        <w:lang w:val="en-US" w:eastAsia="en-US" w:bidi="en-US"/>
      </w:rPr>
    </w:lvl>
    <w:lvl w:ilvl="7">
      <w:numFmt w:val="bullet"/>
      <w:lvlText w:val="•"/>
      <w:lvlJc w:val="left"/>
      <w:pPr>
        <w:ind w:left="6908" w:hanging="501"/>
      </w:pPr>
      <w:rPr>
        <w:rFonts w:hint="default"/>
        <w:lang w:val="en-US" w:eastAsia="en-US" w:bidi="en-US"/>
      </w:rPr>
    </w:lvl>
    <w:lvl w:ilvl="8">
      <w:numFmt w:val="bullet"/>
      <w:lvlText w:val="•"/>
      <w:lvlJc w:val="left"/>
      <w:pPr>
        <w:ind w:left="8134" w:hanging="501"/>
      </w:pPr>
      <w:rPr>
        <w:rFonts w:hint="default"/>
        <w:lang w:val="en-US" w:eastAsia="en-US" w:bidi="en-US"/>
      </w:rPr>
    </w:lvl>
  </w:abstractNum>
  <w:abstractNum w:abstractNumId="13" w15:restartNumberingAfterBreak="0">
    <w:nsid w:val="3DC33432"/>
    <w:multiLevelType w:val="multilevel"/>
    <w:tmpl w:val="D138DA36"/>
    <w:lvl w:ilvl="0">
      <w:start w:val="1"/>
      <w:numFmt w:val="upperLetter"/>
      <w:lvlText w:val="%1."/>
      <w:lvlJc w:val="left"/>
      <w:pPr>
        <w:ind w:left="861" w:hanging="262"/>
      </w:pPr>
      <w:rPr>
        <w:rFonts w:ascii="Arial" w:eastAsia="Arial" w:hAnsi="Arial" w:cs="Arial" w:hint="default"/>
        <w:w w:val="100"/>
        <w:sz w:val="20"/>
        <w:szCs w:val="20"/>
        <w:lang w:val="en-US" w:eastAsia="en-US" w:bidi="en-US"/>
      </w:rPr>
    </w:lvl>
    <w:lvl w:ilvl="1">
      <w:start w:val="1"/>
      <w:numFmt w:val="decimal"/>
      <w:lvlText w:val="%1.%2."/>
      <w:lvlJc w:val="left"/>
      <w:pPr>
        <w:ind w:left="1511" w:hanging="432"/>
      </w:pPr>
      <w:rPr>
        <w:rFonts w:ascii="Arial" w:eastAsia="Arial" w:hAnsi="Arial" w:cs="Arial" w:hint="default"/>
        <w:w w:val="100"/>
        <w:sz w:val="20"/>
        <w:szCs w:val="20"/>
        <w:lang w:val="en-US" w:eastAsia="en-US" w:bidi="en-US"/>
      </w:rPr>
    </w:lvl>
    <w:lvl w:ilvl="2">
      <w:numFmt w:val="bullet"/>
      <w:lvlText w:val="•"/>
      <w:lvlJc w:val="left"/>
      <w:pPr>
        <w:ind w:left="2527" w:hanging="432"/>
      </w:pPr>
      <w:rPr>
        <w:rFonts w:hint="default"/>
        <w:lang w:val="en-US" w:eastAsia="en-US" w:bidi="en-US"/>
      </w:rPr>
    </w:lvl>
    <w:lvl w:ilvl="3">
      <w:numFmt w:val="bullet"/>
      <w:lvlText w:val="•"/>
      <w:lvlJc w:val="left"/>
      <w:pPr>
        <w:ind w:left="3534" w:hanging="432"/>
      </w:pPr>
      <w:rPr>
        <w:rFonts w:hint="default"/>
        <w:lang w:val="en-US" w:eastAsia="en-US" w:bidi="en-US"/>
      </w:rPr>
    </w:lvl>
    <w:lvl w:ilvl="4">
      <w:numFmt w:val="bullet"/>
      <w:lvlText w:val="•"/>
      <w:lvlJc w:val="left"/>
      <w:pPr>
        <w:ind w:left="4541" w:hanging="432"/>
      </w:pPr>
      <w:rPr>
        <w:rFonts w:hint="default"/>
        <w:lang w:val="en-US" w:eastAsia="en-US" w:bidi="en-US"/>
      </w:rPr>
    </w:lvl>
    <w:lvl w:ilvl="5">
      <w:numFmt w:val="bullet"/>
      <w:lvlText w:val="•"/>
      <w:lvlJc w:val="left"/>
      <w:pPr>
        <w:ind w:left="5549" w:hanging="432"/>
      </w:pPr>
      <w:rPr>
        <w:rFonts w:hint="default"/>
        <w:lang w:val="en-US" w:eastAsia="en-US" w:bidi="en-US"/>
      </w:rPr>
    </w:lvl>
    <w:lvl w:ilvl="6">
      <w:numFmt w:val="bullet"/>
      <w:lvlText w:val="•"/>
      <w:lvlJc w:val="left"/>
      <w:pPr>
        <w:ind w:left="6556" w:hanging="432"/>
      </w:pPr>
      <w:rPr>
        <w:rFonts w:hint="default"/>
        <w:lang w:val="en-US" w:eastAsia="en-US" w:bidi="en-US"/>
      </w:rPr>
    </w:lvl>
    <w:lvl w:ilvl="7">
      <w:numFmt w:val="bullet"/>
      <w:lvlText w:val="•"/>
      <w:lvlJc w:val="left"/>
      <w:pPr>
        <w:ind w:left="7563" w:hanging="432"/>
      </w:pPr>
      <w:rPr>
        <w:rFonts w:hint="default"/>
        <w:lang w:val="en-US" w:eastAsia="en-US" w:bidi="en-US"/>
      </w:rPr>
    </w:lvl>
    <w:lvl w:ilvl="8">
      <w:numFmt w:val="bullet"/>
      <w:lvlText w:val="•"/>
      <w:lvlJc w:val="left"/>
      <w:pPr>
        <w:ind w:left="8570" w:hanging="432"/>
      </w:pPr>
      <w:rPr>
        <w:rFonts w:hint="default"/>
        <w:lang w:val="en-US" w:eastAsia="en-US" w:bidi="en-US"/>
      </w:rPr>
    </w:lvl>
  </w:abstractNum>
  <w:abstractNum w:abstractNumId="14" w15:restartNumberingAfterBreak="0">
    <w:nsid w:val="3E1E49C4"/>
    <w:multiLevelType w:val="hybridMultilevel"/>
    <w:tmpl w:val="5734EF6E"/>
    <w:lvl w:ilvl="0" w:tplc="EF6232C4">
      <w:start w:val="1"/>
      <w:numFmt w:val="decimal"/>
      <w:lvlText w:val="%1."/>
      <w:lvlJc w:val="left"/>
      <w:pPr>
        <w:ind w:left="360" w:hanging="240"/>
      </w:pPr>
      <w:rPr>
        <w:rFonts w:ascii="Arial" w:eastAsia="Arial" w:hAnsi="Arial" w:cs="Arial" w:hint="default"/>
        <w:w w:val="100"/>
        <w:sz w:val="20"/>
        <w:szCs w:val="20"/>
        <w:lang w:val="en-US" w:eastAsia="en-US" w:bidi="en-US"/>
      </w:rPr>
    </w:lvl>
    <w:lvl w:ilvl="1" w:tplc="DFB253BE">
      <w:numFmt w:val="bullet"/>
      <w:lvlText w:val="•"/>
      <w:lvlJc w:val="left"/>
      <w:pPr>
        <w:ind w:left="1382" w:hanging="240"/>
      </w:pPr>
      <w:rPr>
        <w:rFonts w:hint="default"/>
        <w:lang w:val="en-US" w:eastAsia="en-US" w:bidi="en-US"/>
      </w:rPr>
    </w:lvl>
    <w:lvl w:ilvl="2" w:tplc="2F4A7E68">
      <w:numFmt w:val="bullet"/>
      <w:lvlText w:val="•"/>
      <w:lvlJc w:val="left"/>
      <w:pPr>
        <w:ind w:left="2405" w:hanging="240"/>
      </w:pPr>
      <w:rPr>
        <w:rFonts w:hint="default"/>
        <w:lang w:val="en-US" w:eastAsia="en-US" w:bidi="en-US"/>
      </w:rPr>
    </w:lvl>
    <w:lvl w:ilvl="3" w:tplc="C346055A">
      <w:numFmt w:val="bullet"/>
      <w:lvlText w:val="•"/>
      <w:lvlJc w:val="left"/>
      <w:pPr>
        <w:ind w:left="3427" w:hanging="240"/>
      </w:pPr>
      <w:rPr>
        <w:rFonts w:hint="default"/>
        <w:lang w:val="en-US" w:eastAsia="en-US" w:bidi="en-US"/>
      </w:rPr>
    </w:lvl>
    <w:lvl w:ilvl="4" w:tplc="9F38D066">
      <w:numFmt w:val="bullet"/>
      <w:lvlText w:val="•"/>
      <w:lvlJc w:val="left"/>
      <w:pPr>
        <w:ind w:left="4450" w:hanging="240"/>
      </w:pPr>
      <w:rPr>
        <w:rFonts w:hint="default"/>
        <w:lang w:val="en-US" w:eastAsia="en-US" w:bidi="en-US"/>
      </w:rPr>
    </w:lvl>
    <w:lvl w:ilvl="5" w:tplc="97F637BE">
      <w:numFmt w:val="bullet"/>
      <w:lvlText w:val="•"/>
      <w:lvlJc w:val="left"/>
      <w:pPr>
        <w:ind w:left="5472" w:hanging="240"/>
      </w:pPr>
      <w:rPr>
        <w:rFonts w:hint="default"/>
        <w:lang w:val="en-US" w:eastAsia="en-US" w:bidi="en-US"/>
      </w:rPr>
    </w:lvl>
    <w:lvl w:ilvl="6" w:tplc="CB88B67E">
      <w:numFmt w:val="bullet"/>
      <w:lvlText w:val="•"/>
      <w:lvlJc w:val="left"/>
      <w:pPr>
        <w:ind w:left="6495" w:hanging="240"/>
      </w:pPr>
      <w:rPr>
        <w:rFonts w:hint="default"/>
        <w:lang w:val="en-US" w:eastAsia="en-US" w:bidi="en-US"/>
      </w:rPr>
    </w:lvl>
    <w:lvl w:ilvl="7" w:tplc="93AA70F6">
      <w:numFmt w:val="bullet"/>
      <w:lvlText w:val="•"/>
      <w:lvlJc w:val="left"/>
      <w:pPr>
        <w:ind w:left="7517" w:hanging="240"/>
      </w:pPr>
      <w:rPr>
        <w:rFonts w:hint="default"/>
        <w:lang w:val="en-US" w:eastAsia="en-US" w:bidi="en-US"/>
      </w:rPr>
    </w:lvl>
    <w:lvl w:ilvl="8" w:tplc="07883024">
      <w:numFmt w:val="bullet"/>
      <w:lvlText w:val="•"/>
      <w:lvlJc w:val="left"/>
      <w:pPr>
        <w:ind w:left="8540" w:hanging="240"/>
      </w:pPr>
      <w:rPr>
        <w:rFonts w:hint="default"/>
        <w:lang w:val="en-US" w:eastAsia="en-US" w:bidi="en-US"/>
      </w:rPr>
    </w:lvl>
  </w:abstractNum>
  <w:abstractNum w:abstractNumId="15" w15:restartNumberingAfterBreak="0">
    <w:nsid w:val="42876C8A"/>
    <w:multiLevelType w:val="multilevel"/>
    <w:tmpl w:val="E57AFC76"/>
    <w:lvl w:ilvl="0">
      <w:start w:val="5"/>
      <w:numFmt w:val="upperLetter"/>
      <w:lvlText w:val="%1"/>
      <w:lvlJc w:val="left"/>
      <w:pPr>
        <w:ind w:left="653" w:hanging="534"/>
      </w:pPr>
      <w:rPr>
        <w:rFonts w:hint="default"/>
        <w:lang w:val="en-US" w:eastAsia="en-US" w:bidi="en-US"/>
      </w:rPr>
    </w:lvl>
    <w:lvl w:ilvl="1">
      <w:start w:val="1"/>
      <w:numFmt w:val="decimal"/>
      <w:lvlText w:val="%1.%2"/>
      <w:lvlJc w:val="left"/>
      <w:pPr>
        <w:ind w:left="653" w:hanging="534"/>
      </w:pPr>
      <w:rPr>
        <w:rFonts w:ascii="Arial" w:eastAsia="Arial" w:hAnsi="Arial" w:cs="Arial" w:hint="default"/>
        <w:b/>
        <w:bCs/>
        <w:w w:val="100"/>
        <w:sz w:val="30"/>
        <w:szCs w:val="30"/>
        <w:lang w:val="en-US" w:eastAsia="en-US" w:bidi="en-US"/>
      </w:rPr>
    </w:lvl>
    <w:lvl w:ilvl="2">
      <w:numFmt w:val="bullet"/>
      <w:lvlText w:val="•"/>
      <w:lvlJc w:val="left"/>
      <w:pPr>
        <w:ind w:left="2645" w:hanging="534"/>
      </w:pPr>
      <w:rPr>
        <w:rFonts w:hint="default"/>
        <w:lang w:val="en-US" w:eastAsia="en-US" w:bidi="en-US"/>
      </w:rPr>
    </w:lvl>
    <w:lvl w:ilvl="3">
      <w:numFmt w:val="bullet"/>
      <w:lvlText w:val="•"/>
      <w:lvlJc w:val="left"/>
      <w:pPr>
        <w:ind w:left="3637" w:hanging="534"/>
      </w:pPr>
      <w:rPr>
        <w:rFonts w:hint="default"/>
        <w:lang w:val="en-US" w:eastAsia="en-US" w:bidi="en-US"/>
      </w:rPr>
    </w:lvl>
    <w:lvl w:ilvl="4">
      <w:numFmt w:val="bullet"/>
      <w:lvlText w:val="•"/>
      <w:lvlJc w:val="left"/>
      <w:pPr>
        <w:ind w:left="4630" w:hanging="534"/>
      </w:pPr>
      <w:rPr>
        <w:rFonts w:hint="default"/>
        <w:lang w:val="en-US" w:eastAsia="en-US" w:bidi="en-US"/>
      </w:rPr>
    </w:lvl>
    <w:lvl w:ilvl="5">
      <w:numFmt w:val="bullet"/>
      <w:lvlText w:val="•"/>
      <w:lvlJc w:val="left"/>
      <w:pPr>
        <w:ind w:left="5622" w:hanging="534"/>
      </w:pPr>
      <w:rPr>
        <w:rFonts w:hint="default"/>
        <w:lang w:val="en-US" w:eastAsia="en-US" w:bidi="en-US"/>
      </w:rPr>
    </w:lvl>
    <w:lvl w:ilvl="6">
      <w:numFmt w:val="bullet"/>
      <w:lvlText w:val="•"/>
      <w:lvlJc w:val="left"/>
      <w:pPr>
        <w:ind w:left="6615" w:hanging="534"/>
      </w:pPr>
      <w:rPr>
        <w:rFonts w:hint="default"/>
        <w:lang w:val="en-US" w:eastAsia="en-US" w:bidi="en-US"/>
      </w:rPr>
    </w:lvl>
    <w:lvl w:ilvl="7">
      <w:numFmt w:val="bullet"/>
      <w:lvlText w:val="•"/>
      <w:lvlJc w:val="left"/>
      <w:pPr>
        <w:ind w:left="7607" w:hanging="534"/>
      </w:pPr>
      <w:rPr>
        <w:rFonts w:hint="default"/>
        <w:lang w:val="en-US" w:eastAsia="en-US" w:bidi="en-US"/>
      </w:rPr>
    </w:lvl>
    <w:lvl w:ilvl="8">
      <w:numFmt w:val="bullet"/>
      <w:lvlText w:val="•"/>
      <w:lvlJc w:val="left"/>
      <w:pPr>
        <w:ind w:left="8600" w:hanging="534"/>
      </w:pPr>
      <w:rPr>
        <w:rFonts w:hint="default"/>
        <w:lang w:val="en-US" w:eastAsia="en-US" w:bidi="en-US"/>
      </w:rPr>
    </w:lvl>
  </w:abstractNum>
  <w:abstractNum w:abstractNumId="16" w15:restartNumberingAfterBreak="0">
    <w:nsid w:val="4B234081"/>
    <w:multiLevelType w:val="multilevel"/>
    <w:tmpl w:val="FA5E699E"/>
    <w:lvl w:ilvl="0">
      <w:start w:val="25"/>
      <w:numFmt w:val="decimal"/>
      <w:lvlText w:val="%1."/>
      <w:lvlJc w:val="left"/>
      <w:pPr>
        <w:ind w:left="720" w:hanging="601"/>
      </w:pPr>
      <w:rPr>
        <w:rFonts w:ascii="Arial" w:eastAsia="Arial" w:hAnsi="Arial" w:cs="Arial" w:hint="default"/>
        <w:b/>
        <w:bCs/>
        <w:w w:val="100"/>
        <w:sz w:val="36"/>
        <w:szCs w:val="36"/>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1869" w:hanging="668"/>
      </w:pPr>
      <w:rPr>
        <w:rFonts w:hint="default"/>
        <w:lang w:val="en-US" w:eastAsia="en-US" w:bidi="en-US"/>
      </w:rPr>
    </w:lvl>
    <w:lvl w:ilvl="3">
      <w:numFmt w:val="bullet"/>
      <w:lvlText w:val="•"/>
      <w:lvlJc w:val="left"/>
      <w:pPr>
        <w:ind w:left="2959" w:hanging="668"/>
      </w:pPr>
      <w:rPr>
        <w:rFonts w:hint="default"/>
        <w:lang w:val="en-US" w:eastAsia="en-US" w:bidi="en-US"/>
      </w:rPr>
    </w:lvl>
    <w:lvl w:ilvl="4">
      <w:numFmt w:val="bullet"/>
      <w:lvlText w:val="•"/>
      <w:lvlJc w:val="left"/>
      <w:pPr>
        <w:ind w:left="4048" w:hanging="668"/>
      </w:pPr>
      <w:rPr>
        <w:rFonts w:hint="default"/>
        <w:lang w:val="en-US" w:eastAsia="en-US" w:bidi="en-US"/>
      </w:rPr>
    </w:lvl>
    <w:lvl w:ilvl="5">
      <w:numFmt w:val="bullet"/>
      <w:lvlText w:val="•"/>
      <w:lvlJc w:val="left"/>
      <w:pPr>
        <w:ind w:left="5138" w:hanging="668"/>
      </w:pPr>
      <w:rPr>
        <w:rFonts w:hint="default"/>
        <w:lang w:val="en-US" w:eastAsia="en-US" w:bidi="en-US"/>
      </w:rPr>
    </w:lvl>
    <w:lvl w:ilvl="6">
      <w:numFmt w:val="bullet"/>
      <w:lvlText w:val="•"/>
      <w:lvlJc w:val="left"/>
      <w:pPr>
        <w:ind w:left="6227" w:hanging="668"/>
      </w:pPr>
      <w:rPr>
        <w:rFonts w:hint="default"/>
        <w:lang w:val="en-US" w:eastAsia="en-US" w:bidi="en-US"/>
      </w:rPr>
    </w:lvl>
    <w:lvl w:ilvl="7">
      <w:numFmt w:val="bullet"/>
      <w:lvlText w:val="•"/>
      <w:lvlJc w:val="left"/>
      <w:pPr>
        <w:ind w:left="7317" w:hanging="668"/>
      </w:pPr>
      <w:rPr>
        <w:rFonts w:hint="default"/>
        <w:lang w:val="en-US" w:eastAsia="en-US" w:bidi="en-US"/>
      </w:rPr>
    </w:lvl>
    <w:lvl w:ilvl="8">
      <w:numFmt w:val="bullet"/>
      <w:lvlText w:val="•"/>
      <w:lvlJc w:val="left"/>
      <w:pPr>
        <w:ind w:left="8406" w:hanging="668"/>
      </w:pPr>
      <w:rPr>
        <w:rFonts w:hint="default"/>
        <w:lang w:val="en-US" w:eastAsia="en-US" w:bidi="en-US"/>
      </w:rPr>
    </w:lvl>
  </w:abstractNum>
  <w:abstractNum w:abstractNumId="17" w15:restartNumberingAfterBreak="0">
    <w:nsid w:val="4BD4452D"/>
    <w:multiLevelType w:val="hybridMultilevel"/>
    <w:tmpl w:val="370E8ACA"/>
    <w:lvl w:ilvl="0" w:tplc="F8E2900C">
      <w:start w:val="1"/>
      <w:numFmt w:val="decimal"/>
      <w:lvlText w:val="%1."/>
      <w:lvlJc w:val="left"/>
      <w:pPr>
        <w:ind w:left="360" w:hanging="240"/>
      </w:pPr>
      <w:rPr>
        <w:rFonts w:ascii="Arial" w:eastAsia="Arial" w:hAnsi="Arial" w:cs="Arial" w:hint="default"/>
        <w:w w:val="100"/>
        <w:sz w:val="20"/>
        <w:szCs w:val="20"/>
        <w:lang w:val="en-US" w:eastAsia="en-US" w:bidi="en-US"/>
      </w:rPr>
    </w:lvl>
    <w:lvl w:ilvl="1" w:tplc="7E62044E">
      <w:numFmt w:val="bullet"/>
      <w:lvlText w:val="•"/>
      <w:lvlJc w:val="left"/>
      <w:pPr>
        <w:ind w:left="1382" w:hanging="240"/>
      </w:pPr>
      <w:rPr>
        <w:rFonts w:hint="default"/>
        <w:lang w:val="en-US" w:eastAsia="en-US" w:bidi="en-US"/>
      </w:rPr>
    </w:lvl>
    <w:lvl w:ilvl="2" w:tplc="734A809A">
      <w:numFmt w:val="bullet"/>
      <w:lvlText w:val="•"/>
      <w:lvlJc w:val="left"/>
      <w:pPr>
        <w:ind w:left="2405" w:hanging="240"/>
      </w:pPr>
      <w:rPr>
        <w:rFonts w:hint="default"/>
        <w:lang w:val="en-US" w:eastAsia="en-US" w:bidi="en-US"/>
      </w:rPr>
    </w:lvl>
    <w:lvl w:ilvl="3" w:tplc="05C23DC2">
      <w:numFmt w:val="bullet"/>
      <w:lvlText w:val="•"/>
      <w:lvlJc w:val="left"/>
      <w:pPr>
        <w:ind w:left="3427" w:hanging="240"/>
      </w:pPr>
      <w:rPr>
        <w:rFonts w:hint="default"/>
        <w:lang w:val="en-US" w:eastAsia="en-US" w:bidi="en-US"/>
      </w:rPr>
    </w:lvl>
    <w:lvl w:ilvl="4" w:tplc="8FA08AFC">
      <w:numFmt w:val="bullet"/>
      <w:lvlText w:val="•"/>
      <w:lvlJc w:val="left"/>
      <w:pPr>
        <w:ind w:left="4450" w:hanging="240"/>
      </w:pPr>
      <w:rPr>
        <w:rFonts w:hint="default"/>
        <w:lang w:val="en-US" w:eastAsia="en-US" w:bidi="en-US"/>
      </w:rPr>
    </w:lvl>
    <w:lvl w:ilvl="5" w:tplc="8092F8DA">
      <w:numFmt w:val="bullet"/>
      <w:lvlText w:val="•"/>
      <w:lvlJc w:val="left"/>
      <w:pPr>
        <w:ind w:left="5472" w:hanging="240"/>
      </w:pPr>
      <w:rPr>
        <w:rFonts w:hint="default"/>
        <w:lang w:val="en-US" w:eastAsia="en-US" w:bidi="en-US"/>
      </w:rPr>
    </w:lvl>
    <w:lvl w:ilvl="6" w:tplc="4692A9AA">
      <w:numFmt w:val="bullet"/>
      <w:lvlText w:val="•"/>
      <w:lvlJc w:val="left"/>
      <w:pPr>
        <w:ind w:left="6495" w:hanging="240"/>
      </w:pPr>
      <w:rPr>
        <w:rFonts w:hint="default"/>
        <w:lang w:val="en-US" w:eastAsia="en-US" w:bidi="en-US"/>
      </w:rPr>
    </w:lvl>
    <w:lvl w:ilvl="7" w:tplc="4C3CFD14">
      <w:numFmt w:val="bullet"/>
      <w:lvlText w:val="•"/>
      <w:lvlJc w:val="left"/>
      <w:pPr>
        <w:ind w:left="7517" w:hanging="240"/>
      </w:pPr>
      <w:rPr>
        <w:rFonts w:hint="default"/>
        <w:lang w:val="en-US" w:eastAsia="en-US" w:bidi="en-US"/>
      </w:rPr>
    </w:lvl>
    <w:lvl w:ilvl="8" w:tplc="9A624280">
      <w:numFmt w:val="bullet"/>
      <w:lvlText w:val="•"/>
      <w:lvlJc w:val="left"/>
      <w:pPr>
        <w:ind w:left="8540" w:hanging="240"/>
      </w:pPr>
      <w:rPr>
        <w:rFonts w:hint="default"/>
        <w:lang w:val="en-US" w:eastAsia="en-US" w:bidi="en-US"/>
      </w:rPr>
    </w:lvl>
  </w:abstractNum>
  <w:abstractNum w:abstractNumId="18" w15:restartNumberingAfterBreak="0">
    <w:nsid w:val="4DB55D95"/>
    <w:multiLevelType w:val="multilevel"/>
    <w:tmpl w:val="48CAEF6E"/>
    <w:lvl w:ilvl="0">
      <w:start w:val="32"/>
      <w:numFmt w:val="decimal"/>
      <w:lvlText w:val="%1"/>
      <w:lvlJc w:val="left"/>
      <w:pPr>
        <w:ind w:left="1604" w:hanging="525"/>
      </w:pPr>
      <w:rPr>
        <w:rFonts w:hint="default"/>
        <w:lang w:val="en-US" w:eastAsia="en-US" w:bidi="en-US"/>
      </w:rPr>
    </w:lvl>
    <w:lvl w:ilvl="1">
      <w:start w:val="2"/>
      <w:numFmt w:val="decimal"/>
      <w:lvlText w:val="%1.%2."/>
      <w:lvlJc w:val="left"/>
      <w:pPr>
        <w:ind w:left="1604" w:hanging="525"/>
      </w:pPr>
      <w:rPr>
        <w:rFonts w:ascii="Arial" w:eastAsia="Arial" w:hAnsi="Arial" w:cs="Arial" w:hint="default"/>
        <w:w w:val="100"/>
        <w:sz w:val="20"/>
        <w:szCs w:val="20"/>
        <w:lang w:val="en-US" w:eastAsia="en-US" w:bidi="en-US"/>
      </w:rPr>
    </w:lvl>
    <w:lvl w:ilvl="2">
      <w:numFmt w:val="bullet"/>
      <w:lvlText w:val="•"/>
      <w:lvlJc w:val="left"/>
      <w:pPr>
        <w:ind w:left="3397" w:hanging="525"/>
      </w:pPr>
      <w:rPr>
        <w:rFonts w:hint="default"/>
        <w:lang w:val="en-US" w:eastAsia="en-US" w:bidi="en-US"/>
      </w:rPr>
    </w:lvl>
    <w:lvl w:ilvl="3">
      <w:numFmt w:val="bullet"/>
      <w:lvlText w:val="•"/>
      <w:lvlJc w:val="left"/>
      <w:pPr>
        <w:ind w:left="4295" w:hanging="525"/>
      </w:pPr>
      <w:rPr>
        <w:rFonts w:hint="default"/>
        <w:lang w:val="en-US" w:eastAsia="en-US" w:bidi="en-US"/>
      </w:rPr>
    </w:lvl>
    <w:lvl w:ilvl="4">
      <w:numFmt w:val="bullet"/>
      <w:lvlText w:val="•"/>
      <w:lvlJc w:val="left"/>
      <w:pPr>
        <w:ind w:left="5194" w:hanging="525"/>
      </w:pPr>
      <w:rPr>
        <w:rFonts w:hint="default"/>
        <w:lang w:val="en-US" w:eastAsia="en-US" w:bidi="en-US"/>
      </w:rPr>
    </w:lvl>
    <w:lvl w:ilvl="5">
      <w:numFmt w:val="bullet"/>
      <w:lvlText w:val="•"/>
      <w:lvlJc w:val="left"/>
      <w:pPr>
        <w:ind w:left="6092" w:hanging="525"/>
      </w:pPr>
      <w:rPr>
        <w:rFonts w:hint="default"/>
        <w:lang w:val="en-US" w:eastAsia="en-US" w:bidi="en-US"/>
      </w:rPr>
    </w:lvl>
    <w:lvl w:ilvl="6">
      <w:numFmt w:val="bullet"/>
      <w:lvlText w:val="•"/>
      <w:lvlJc w:val="left"/>
      <w:pPr>
        <w:ind w:left="6991" w:hanging="525"/>
      </w:pPr>
      <w:rPr>
        <w:rFonts w:hint="default"/>
        <w:lang w:val="en-US" w:eastAsia="en-US" w:bidi="en-US"/>
      </w:rPr>
    </w:lvl>
    <w:lvl w:ilvl="7">
      <w:numFmt w:val="bullet"/>
      <w:lvlText w:val="•"/>
      <w:lvlJc w:val="left"/>
      <w:pPr>
        <w:ind w:left="7889" w:hanging="525"/>
      </w:pPr>
      <w:rPr>
        <w:rFonts w:hint="default"/>
        <w:lang w:val="en-US" w:eastAsia="en-US" w:bidi="en-US"/>
      </w:rPr>
    </w:lvl>
    <w:lvl w:ilvl="8">
      <w:numFmt w:val="bullet"/>
      <w:lvlText w:val="•"/>
      <w:lvlJc w:val="left"/>
      <w:pPr>
        <w:ind w:left="8788" w:hanging="525"/>
      </w:pPr>
      <w:rPr>
        <w:rFonts w:hint="default"/>
        <w:lang w:val="en-US" w:eastAsia="en-US" w:bidi="en-US"/>
      </w:rPr>
    </w:lvl>
  </w:abstractNum>
  <w:abstractNum w:abstractNumId="19" w15:restartNumberingAfterBreak="0">
    <w:nsid w:val="4F2034C8"/>
    <w:multiLevelType w:val="multilevel"/>
    <w:tmpl w:val="06A0A504"/>
    <w:lvl w:ilvl="0">
      <w:start w:val="30"/>
      <w:numFmt w:val="decimal"/>
      <w:lvlText w:val="%1"/>
      <w:lvlJc w:val="left"/>
      <w:pPr>
        <w:ind w:left="1603" w:hanging="524"/>
      </w:pPr>
      <w:rPr>
        <w:rFonts w:hint="default"/>
        <w:lang w:val="en-US" w:eastAsia="en-US" w:bidi="en-US"/>
      </w:rPr>
    </w:lvl>
    <w:lvl w:ilvl="1">
      <w:start w:val="4"/>
      <w:numFmt w:val="decimal"/>
      <w:lvlText w:val="%1.%2."/>
      <w:lvlJc w:val="left"/>
      <w:pPr>
        <w:ind w:left="1603" w:hanging="524"/>
      </w:pPr>
      <w:rPr>
        <w:rFonts w:ascii="Arial" w:eastAsia="Arial" w:hAnsi="Arial" w:cs="Arial" w:hint="default"/>
        <w:w w:val="100"/>
        <w:sz w:val="20"/>
        <w:szCs w:val="20"/>
        <w:lang w:val="en-US" w:eastAsia="en-US" w:bidi="en-US"/>
      </w:rPr>
    </w:lvl>
    <w:lvl w:ilvl="2">
      <w:numFmt w:val="bullet"/>
      <w:lvlText w:val="•"/>
      <w:lvlJc w:val="left"/>
      <w:pPr>
        <w:ind w:left="3397" w:hanging="524"/>
      </w:pPr>
      <w:rPr>
        <w:rFonts w:hint="default"/>
        <w:lang w:val="en-US" w:eastAsia="en-US" w:bidi="en-US"/>
      </w:rPr>
    </w:lvl>
    <w:lvl w:ilvl="3">
      <w:numFmt w:val="bullet"/>
      <w:lvlText w:val="•"/>
      <w:lvlJc w:val="left"/>
      <w:pPr>
        <w:ind w:left="4295" w:hanging="524"/>
      </w:pPr>
      <w:rPr>
        <w:rFonts w:hint="default"/>
        <w:lang w:val="en-US" w:eastAsia="en-US" w:bidi="en-US"/>
      </w:rPr>
    </w:lvl>
    <w:lvl w:ilvl="4">
      <w:numFmt w:val="bullet"/>
      <w:lvlText w:val="•"/>
      <w:lvlJc w:val="left"/>
      <w:pPr>
        <w:ind w:left="5194" w:hanging="524"/>
      </w:pPr>
      <w:rPr>
        <w:rFonts w:hint="default"/>
        <w:lang w:val="en-US" w:eastAsia="en-US" w:bidi="en-US"/>
      </w:rPr>
    </w:lvl>
    <w:lvl w:ilvl="5">
      <w:numFmt w:val="bullet"/>
      <w:lvlText w:val="•"/>
      <w:lvlJc w:val="left"/>
      <w:pPr>
        <w:ind w:left="6092" w:hanging="524"/>
      </w:pPr>
      <w:rPr>
        <w:rFonts w:hint="default"/>
        <w:lang w:val="en-US" w:eastAsia="en-US" w:bidi="en-US"/>
      </w:rPr>
    </w:lvl>
    <w:lvl w:ilvl="6">
      <w:numFmt w:val="bullet"/>
      <w:lvlText w:val="•"/>
      <w:lvlJc w:val="left"/>
      <w:pPr>
        <w:ind w:left="6991" w:hanging="524"/>
      </w:pPr>
      <w:rPr>
        <w:rFonts w:hint="default"/>
        <w:lang w:val="en-US" w:eastAsia="en-US" w:bidi="en-US"/>
      </w:rPr>
    </w:lvl>
    <w:lvl w:ilvl="7">
      <w:numFmt w:val="bullet"/>
      <w:lvlText w:val="•"/>
      <w:lvlJc w:val="left"/>
      <w:pPr>
        <w:ind w:left="7889" w:hanging="524"/>
      </w:pPr>
      <w:rPr>
        <w:rFonts w:hint="default"/>
        <w:lang w:val="en-US" w:eastAsia="en-US" w:bidi="en-US"/>
      </w:rPr>
    </w:lvl>
    <w:lvl w:ilvl="8">
      <w:numFmt w:val="bullet"/>
      <w:lvlText w:val="•"/>
      <w:lvlJc w:val="left"/>
      <w:pPr>
        <w:ind w:left="8788" w:hanging="524"/>
      </w:pPr>
      <w:rPr>
        <w:rFonts w:hint="default"/>
        <w:lang w:val="en-US" w:eastAsia="en-US" w:bidi="en-US"/>
      </w:rPr>
    </w:lvl>
  </w:abstractNum>
  <w:abstractNum w:abstractNumId="20" w15:restartNumberingAfterBreak="0">
    <w:nsid w:val="511E3806"/>
    <w:multiLevelType w:val="hybridMultilevel"/>
    <w:tmpl w:val="E41ED13A"/>
    <w:lvl w:ilvl="0" w:tplc="5F2A2D5C">
      <w:start w:val="1"/>
      <w:numFmt w:val="decimal"/>
      <w:lvlText w:val="%1."/>
      <w:lvlJc w:val="left"/>
      <w:pPr>
        <w:ind w:left="360" w:hanging="240"/>
      </w:pPr>
      <w:rPr>
        <w:rFonts w:ascii="Arial" w:eastAsia="Arial" w:hAnsi="Arial" w:cs="Arial" w:hint="default"/>
        <w:w w:val="100"/>
        <w:sz w:val="20"/>
        <w:szCs w:val="20"/>
        <w:lang w:val="en-US" w:eastAsia="en-US" w:bidi="en-US"/>
      </w:rPr>
    </w:lvl>
    <w:lvl w:ilvl="1" w:tplc="7F7A0814">
      <w:numFmt w:val="bullet"/>
      <w:lvlText w:val="•"/>
      <w:lvlJc w:val="left"/>
      <w:pPr>
        <w:ind w:left="1382" w:hanging="240"/>
      </w:pPr>
      <w:rPr>
        <w:rFonts w:hint="default"/>
        <w:lang w:val="en-US" w:eastAsia="en-US" w:bidi="en-US"/>
      </w:rPr>
    </w:lvl>
    <w:lvl w:ilvl="2" w:tplc="2FD8F3CC">
      <w:numFmt w:val="bullet"/>
      <w:lvlText w:val="•"/>
      <w:lvlJc w:val="left"/>
      <w:pPr>
        <w:ind w:left="2405" w:hanging="240"/>
      </w:pPr>
      <w:rPr>
        <w:rFonts w:hint="default"/>
        <w:lang w:val="en-US" w:eastAsia="en-US" w:bidi="en-US"/>
      </w:rPr>
    </w:lvl>
    <w:lvl w:ilvl="3" w:tplc="7C147B18">
      <w:numFmt w:val="bullet"/>
      <w:lvlText w:val="•"/>
      <w:lvlJc w:val="left"/>
      <w:pPr>
        <w:ind w:left="3427" w:hanging="240"/>
      </w:pPr>
      <w:rPr>
        <w:rFonts w:hint="default"/>
        <w:lang w:val="en-US" w:eastAsia="en-US" w:bidi="en-US"/>
      </w:rPr>
    </w:lvl>
    <w:lvl w:ilvl="4" w:tplc="BCB4F3D6">
      <w:numFmt w:val="bullet"/>
      <w:lvlText w:val="•"/>
      <w:lvlJc w:val="left"/>
      <w:pPr>
        <w:ind w:left="4450" w:hanging="240"/>
      </w:pPr>
      <w:rPr>
        <w:rFonts w:hint="default"/>
        <w:lang w:val="en-US" w:eastAsia="en-US" w:bidi="en-US"/>
      </w:rPr>
    </w:lvl>
    <w:lvl w:ilvl="5" w:tplc="14A8E9EE">
      <w:numFmt w:val="bullet"/>
      <w:lvlText w:val="•"/>
      <w:lvlJc w:val="left"/>
      <w:pPr>
        <w:ind w:left="5472" w:hanging="240"/>
      </w:pPr>
      <w:rPr>
        <w:rFonts w:hint="default"/>
        <w:lang w:val="en-US" w:eastAsia="en-US" w:bidi="en-US"/>
      </w:rPr>
    </w:lvl>
    <w:lvl w:ilvl="6" w:tplc="F00A2F32">
      <w:numFmt w:val="bullet"/>
      <w:lvlText w:val="•"/>
      <w:lvlJc w:val="left"/>
      <w:pPr>
        <w:ind w:left="6495" w:hanging="240"/>
      </w:pPr>
      <w:rPr>
        <w:rFonts w:hint="default"/>
        <w:lang w:val="en-US" w:eastAsia="en-US" w:bidi="en-US"/>
      </w:rPr>
    </w:lvl>
    <w:lvl w:ilvl="7" w:tplc="13A63F72">
      <w:numFmt w:val="bullet"/>
      <w:lvlText w:val="•"/>
      <w:lvlJc w:val="left"/>
      <w:pPr>
        <w:ind w:left="7517" w:hanging="240"/>
      </w:pPr>
      <w:rPr>
        <w:rFonts w:hint="default"/>
        <w:lang w:val="en-US" w:eastAsia="en-US" w:bidi="en-US"/>
      </w:rPr>
    </w:lvl>
    <w:lvl w:ilvl="8" w:tplc="80AEF396">
      <w:numFmt w:val="bullet"/>
      <w:lvlText w:val="•"/>
      <w:lvlJc w:val="left"/>
      <w:pPr>
        <w:ind w:left="8540" w:hanging="240"/>
      </w:pPr>
      <w:rPr>
        <w:rFonts w:hint="default"/>
        <w:lang w:val="en-US" w:eastAsia="en-US" w:bidi="en-US"/>
      </w:rPr>
    </w:lvl>
  </w:abstractNum>
  <w:abstractNum w:abstractNumId="21" w15:restartNumberingAfterBreak="0">
    <w:nsid w:val="55AD11F8"/>
    <w:multiLevelType w:val="hybridMultilevel"/>
    <w:tmpl w:val="15525BF8"/>
    <w:lvl w:ilvl="0" w:tplc="90BCFFA0">
      <w:start w:val="1"/>
      <w:numFmt w:val="decimal"/>
      <w:lvlText w:val="%1."/>
      <w:lvlJc w:val="left"/>
      <w:pPr>
        <w:ind w:left="360" w:hanging="240"/>
      </w:pPr>
      <w:rPr>
        <w:rFonts w:ascii="Arial" w:eastAsia="Arial" w:hAnsi="Arial" w:cs="Arial" w:hint="default"/>
        <w:w w:val="100"/>
        <w:sz w:val="20"/>
        <w:szCs w:val="20"/>
        <w:lang w:val="en-US" w:eastAsia="en-US" w:bidi="en-US"/>
      </w:rPr>
    </w:lvl>
    <w:lvl w:ilvl="1" w:tplc="40C066D6">
      <w:numFmt w:val="bullet"/>
      <w:lvlText w:val="•"/>
      <w:lvlJc w:val="left"/>
      <w:pPr>
        <w:ind w:left="1382" w:hanging="240"/>
      </w:pPr>
      <w:rPr>
        <w:rFonts w:hint="default"/>
        <w:lang w:val="en-US" w:eastAsia="en-US" w:bidi="en-US"/>
      </w:rPr>
    </w:lvl>
    <w:lvl w:ilvl="2" w:tplc="9C40CDF2">
      <w:numFmt w:val="bullet"/>
      <w:lvlText w:val="•"/>
      <w:lvlJc w:val="left"/>
      <w:pPr>
        <w:ind w:left="2405" w:hanging="240"/>
      </w:pPr>
      <w:rPr>
        <w:rFonts w:hint="default"/>
        <w:lang w:val="en-US" w:eastAsia="en-US" w:bidi="en-US"/>
      </w:rPr>
    </w:lvl>
    <w:lvl w:ilvl="3" w:tplc="4C6409E2">
      <w:numFmt w:val="bullet"/>
      <w:lvlText w:val="•"/>
      <w:lvlJc w:val="left"/>
      <w:pPr>
        <w:ind w:left="3427" w:hanging="240"/>
      </w:pPr>
      <w:rPr>
        <w:rFonts w:hint="default"/>
        <w:lang w:val="en-US" w:eastAsia="en-US" w:bidi="en-US"/>
      </w:rPr>
    </w:lvl>
    <w:lvl w:ilvl="4" w:tplc="93CEECB8">
      <w:numFmt w:val="bullet"/>
      <w:lvlText w:val="•"/>
      <w:lvlJc w:val="left"/>
      <w:pPr>
        <w:ind w:left="4450" w:hanging="240"/>
      </w:pPr>
      <w:rPr>
        <w:rFonts w:hint="default"/>
        <w:lang w:val="en-US" w:eastAsia="en-US" w:bidi="en-US"/>
      </w:rPr>
    </w:lvl>
    <w:lvl w:ilvl="5" w:tplc="D26ABAF6">
      <w:numFmt w:val="bullet"/>
      <w:lvlText w:val="•"/>
      <w:lvlJc w:val="left"/>
      <w:pPr>
        <w:ind w:left="5472" w:hanging="240"/>
      </w:pPr>
      <w:rPr>
        <w:rFonts w:hint="default"/>
        <w:lang w:val="en-US" w:eastAsia="en-US" w:bidi="en-US"/>
      </w:rPr>
    </w:lvl>
    <w:lvl w:ilvl="6" w:tplc="F48AD904">
      <w:numFmt w:val="bullet"/>
      <w:lvlText w:val="•"/>
      <w:lvlJc w:val="left"/>
      <w:pPr>
        <w:ind w:left="6495" w:hanging="240"/>
      </w:pPr>
      <w:rPr>
        <w:rFonts w:hint="default"/>
        <w:lang w:val="en-US" w:eastAsia="en-US" w:bidi="en-US"/>
      </w:rPr>
    </w:lvl>
    <w:lvl w:ilvl="7" w:tplc="FAA05952">
      <w:numFmt w:val="bullet"/>
      <w:lvlText w:val="•"/>
      <w:lvlJc w:val="left"/>
      <w:pPr>
        <w:ind w:left="7517" w:hanging="240"/>
      </w:pPr>
      <w:rPr>
        <w:rFonts w:hint="default"/>
        <w:lang w:val="en-US" w:eastAsia="en-US" w:bidi="en-US"/>
      </w:rPr>
    </w:lvl>
    <w:lvl w:ilvl="8" w:tplc="2A509F06">
      <w:numFmt w:val="bullet"/>
      <w:lvlText w:val="•"/>
      <w:lvlJc w:val="left"/>
      <w:pPr>
        <w:ind w:left="8540" w:hanging="240"/>
      </w:pPr>
      <w:rPr>
        <w:rFonts w:hint="default"/>
        <w:lang w:val="en-US" w:eastAsia="en-US" w:bidi="en-US"/>
      </w:rPr>
    </w:lvl>
  </w:abstractNum>
  <w:abstractNum w:abstractNumId="22" w15:restartNumberingAfterBreak="0">
    <w:nsid w:val="5C6D095A"/>
    <w:multiLevelType w:val="hybridMultilevel"/>
    <w:tmpl w:val="D312D288"/>
    <w:lvl w:ilvl="0" w:tplc="50B2409C">
      <w:start w:val="1"/>
      <w:numFmt w:val="decimal"/>
      <w:lvlText w:val="%1."/>
      <w:lvlJc w:val="left"/>
      <w:pPr>
        <w:ind w:left="360" w:hanging="240"/>
      </w:pPr>
      <w:rPr>
        <w:rFonts w:ascii="Arial" w:eastAsia="Arial" w:hAnsi="Arial" w:cs="Arial" w:hint="default"/>
        <w:w w:val="100"/>
        <w:sz w:val="20"/>
        <w:szCs w:val="20"/>
        <w:lang w:val="en-US" w:eastAsia="en-US" w:bidi="en-US"/>
      </w:rPr>
    </w:lvl>
    <w:lvl w:ilvl="1" w:tplc="FCD8988E">
      <w:numFmt w:val="bullet"/>
      <w:lvlText w:val="•"/>
      <w:lvlJc w:val="left"/>
      <w:pPr>
        <w:ind w:left="1382" w:hanging="240"/>
      </w:pPr>
      <w:rPr>
        <w:rFonts w:hint="default"/>
        <w:lang w:val="en-US" w:eastAsia="en-US" w:bidi="en-US"/>
      </w:rPr>
    </w:lvl>
    <w:lvl w:ilvl="2" w:tplc="F9D885BC">
      <w:numFmt w:val="bullet"/>
      <w:lvlText w:val="•"/>
      <w:lvlJc w:val="left"/>
      <w:pPr>
        <w:ind w:left="2405" w:hanging="240"/>
      </w:pPr>
      <w:rPr>
        <w:rFonts w:hint="default"/>
        <w:lang w:val="en-US" w:eastAsia="en-US" w:bidi="en-US"/>
      </w:rPr>
    </w:lvl>
    <w:lvl w:ilvl="3" w:tplc="EBE66A8A">
      <w:numFmt w:val="bullet"/>
      <w:lvlText w:val="•"/>
      <w:lvlJc w:val="left"/>
      <w:pPr>
        <w:ind w:left="3427" w:hanging="240"/>
      </w:pPr>
      <w:rPr>
        <w:rFonts w:hint="default"/>
        <w:lang w:val="en-US" w:eastAsia="en-US" w:bidi="en-US"/>
      </w:rPr>
    </w:lvl>
    <w:lvl w:ilvl="4" w:tplc="BAD4DDA4">
      <w:numFmt w:val="bullet"/>
      <w:lvlText w:val="•"/>
      <w:lvlJc w:val="left"/>
      <w:pPr>
        <w:ind w:left="4450" w:hanging="240"/>
      </w:pPr>
      <w:rPr>
        <w:rFonts w:hint="default"/>
        <w:lang w:val="en-US" w:eastAsia="en-US" w:bidi="en-US"/>
      </w:rPr>
    </w:lvl>
    <w:lvl w:ilvl="5" w:tplc="70969D52">
      <w:numFmt w:val="bullet"/>
      <w:lvlText w:val="•"/>
      <w:lvlJc w:val="left"/>
      <w:pPr>
        <w:ind w:left="5472" w:hanging="240"/>
      </w:pPr>
      <w:rPr>
        <w:rFonts w:hint="default"/>
        <w:lang w:val="en-US" w:eastAsia="en-US" w:bidi="en-US"/>
      </w:rPr>
    </w:lvl>
    <w:lvl w:ilvl="6" w:tplc="D828196C">
      <w:numFmt w:val="bullet"/>
      <w:lvlText w:val="•"/>
      <w:lvlJc w:val="left"/>
      <w:pPr>
        <w:ind w:left="6495" w:hanging="240"/>
      </w:pPr>
      <w:rPr>
        <w:rFonts w:hint="default"/>
        <w:lang w:val="en-US" w:eastAsia="en-US" w:bidi="en-US"/>
      </w:rPr>
    </w:lvl>
    <w:lvl w:ilvl="7" w:tplc="A7C0221C">
      <w:numFmt w:val="bullet"/>
      <w:lvlText w:val="•"/>
      <w:lvlJc w:val="left"/>
      <w:pPr>
        <w:ind w:left="7517" w:hanging="240"/>
      </w:pPr>
      <w:rPr>
        <w:rFonts w:hint="default"/>
        <w:lang w:val="en-US" w:eastAsia="en-US" w:bidi="en-US"/>
      </w:rPr>
    </w:lvl>
    <w:lvl w:ilvl="8" w:tplc="F28C712C">
      <w:numFmt w:val="bullet"/>
      <w:lvlText w:val="•"/>
      <w:lvlJc w:val="left"/>
      <w:pPr>
        <w:ind w:left="8540" w:hanging="240"/>
      </w:pPr>
      <w:rPr>
        <w:rFonts w:hint="default"/>
        <w:lang w:val="en-US" w:eastAsia="en-US" w:bidi="en-US"/>
      </w:rPr>
    </w:lvl>
  </w:abstractNum>
  <w:abstractNum w:abstractNumId="23" w15:restartNumberingAfterBreak="0">
    <w:nsid w:val="656B06F5"/>
    <w:multiLevelType w:val="hybridMultilevel"/>
    <w:tmpl w:val="506231C6"/>
    <w:lvl w:ilvl="0" w:tplc="D80AA1C0">
      <w:numFmt w:val="bullet"/>
      <w:lvlText w:val="*"/>
      <w:lvlJc w:val="left"/>
      <w:pPr>
        <w:ind w:left="658" w:hanging="169"/>
      </w:pPr>
      <w:rPr>
        <w:rFonts w:ascii="Courier New" w:eastAsia="Courier New" w:hAnsi="Courier New" w:cs="Courier New" w:hint="default"/>
        <w:b/>
        <w:bCs/>
        <w:w w:val="100"/>
        <w:sz w:val="14"/>
        <w:szCs w:val="14"/>
        <w:lang w:val="en-US" w:eastAsia="en-US" w:bidi="en-US"/>
      </w:rPr>
    </w:lvl>
    <w:lvl w:ilvl="1" w:tplc="BC4057FC">
      <w:numFmt w:val="bullet"/>
      <w:lvlText w:val="•"/>
      <w:lvlJc w:val="left"/>
      <w:pPr>
        <w:ind w:left="1482" w:hanging="169"/>
      </w:pPr>
      <w:rPr>
        <w:rFonts w:hint="default"/>
        <w:lang w:val="en-US" w:eastAsia="en-US" w:bidi="en-US"/>
      </w:rPr>
    </w:lvl>
    <w:lvl w:ilvl="2" w:tplc="F7C632E4">
      <w:numFmt w:val="bullet"/>
      <w:lvlText w:val="•"/>
      <w:lvlJc w:val="left"/>
      <w:pPr>
        <w:ind w:left="2304" w:hanging="169"/>
      </w:pPr>
      <w:rPr>
        <w:rFonts w:hint="default"/>
        <w:lang w:val="en-US" w:eastAsia="en-US" w:bidi="en-US"/>
      </w:rPr>
    </w:lvl>
    <w:lvl w:ilvl="3" w:tplc="C94E2848">
      <w:numFmt w:val="bullet"/>
      <w:lvlText w:val="•"/>
      <w:lvlJc w:val="left"/>
      <w:pPr>
        <w:ind w:left="3126" w:hanging="169"/>
      </w:pPr>
      <w:rPr>
        <w:rFonts w:hint="default"/>
        <w:lang w:val="en-US" w:eastAsia="en-US" w:bidi="en-US"/>
      </w:rPr>
    </w:lvl>
    <w:lvl w:ilvl="4" w:tplc="A6C09696">
      <w:numFmt w:val="bullet"/>
      <w:lvlText w:val="•"/>
      <w:lvlJc w:val="left"/>
      <w:pPr>
        <w:ind w:left="3948" w:hanging="169"/>
      </w:pPr>
      <w:rPr>
        <w:rFonts w:hint="default"/>
        <w:lang w:val="en-US" w:eastAsia="en-US" w:bidi="en-US"/>
      </w:rPr>
    </w:lvl>
    <w:lvl w:ilvl="5" w:tplc="A790C53C">
      <w:numFmt w:val="bullet"/>
      <w:lvlText w:val="•"/>
      <w:lvlJc w:val="left"/>
      <w:pPr>
        <w:ind w:left="4770" w:hanging="169"/>
      </w:pPr>
      <w:rPr>
        <w:rFonts w:hint="default"/>
        <w:lang w:val="en-US" w:eastAsia="en-US" w:bidi="en-US"/>
      </w:rPr>
    </w:lvl>
    <w:lvl w:ilvl="6" w:tplc="38687BBE">
      <w:numFmt w:val="bullet"/>
      <w:lvlText w:val="•"/>
      <w:lvlJc w:val="left"/>
      <w:pPr>
        <w:ind w:left="5592" w:hanging="169"/>
      </w:pPr>
      <w:rPr>
        <w:rFonts w:hint="default"/>
        <w:lang w:val="en-US" w:eastAsia="en-US" w:bidi="en-US"/>
      </w:rPr>
    </w:lvl>
    <w:lvl w:ilvl="7" w:tplc="87FA2B3A">
      <w:numFmt w:val="bullet"/>
      <w:lvlText w:val="•"/>
      <w:lvlJc w:val="left"/>
      <w:pPr>
        <w:ind w:left="6415" w:hanging="169"/>
      </w:pPr>
      <w:rPr>
        <w:rFonts w:hint="default"/>
        <w:lang w:val="en-US" w:eastAsia="en-US" w:bidi="en-US"/>
      </w:rPr>
    </w:lvl>
    <w:lvl w:ilvl="8" w:tplc="A1F24F18">
      <w:numFmt w:val="bullet"/>
      <w:lvlText w:val="•"/>
      <w:lvlJc w:val="left"/>
      <w:pPr>
        <w:ind w:left="7237" w:hanging="169"/>
      </w:pPr>
      <w:rPr>
        <w:rFonts w:hint="default"/>
        <w:lang w:val="en-US" w:eastAsia="en-US" w:bidi="en-US"/>
      </w:rPr>
    </w:lvl>
  </w:abstractNum>
  <w:abstractNum w:abstractNumId="24" w15:restartNumberingAfterBreak="0">
    <w:nsid w:val="660B7354"/>
    <w:multiLevelType w:val="multilevel"/>
    <w:tmpl w:val="02DE3E88"/>
    <w:lvl w:ilvl="0">
      <w:start w:val="32"/>
      <w:numFmt w:val="decimal"/>
      <w:lvlText w:val="%1."/>
      <w:lvlJc w:val="left"/>
      <w:pPr>
        <w:ind w:left="120" w:hanging="601"/>
      </w:pPr>
      <w:rPr>
        <w:rFonts w:ascii="Arial" w:eastAsia="Arial" w:hAnsi="Arial" w:cs="Arial" w:hint="default"/>
        <w:b/>
        <w:bCs/>
        <w:w w:val="100"/>
        <w:sz w:val="36"/>
        <w:szCs w:val="36"/>
        <w:lang w:val="en-US" w:eastAsia="en-US" w:bidi="en-US"/>
      </w:rPr>
    </w:lvl>
    <w:lvl w:ilvl="1">
      <w:start w:val="1"/>
      <w:numFmt w:val="decimal"/>
      <w:lvlText w:val="%1.%2"/>
      <w:lvlJc w:val="left"/>
      <w:pPr>
        <w:ind w:left="810" w:hanging="668"/>
      </w:pPr>
      <w:rPr>
        <w:rFonts w:ascii="Arial" w:eastAsia="Arial" w:hAnsi="Arial" w:cs="Arial" w:hint="default"/>
        <w:b/>
        <w:bCs/>
        <w:w w:val="100"/>
        <w:sz w:val="30"/>
        <w:szCs w:val="30"/>
        <w:lang w:val="en-US" w:eastAsia="en-US" w:bidi="en-US"/>
      </w:rPr>
    </w:lvl>
    <w:lvl w:ilvl="2">
      <w:numFmt w:val="bullet"/>
      <w:lvlText w:val="•"/>
      <w:lvlJc w:val="left"/>
      <w:pPr>
        <w:ind w:left="1869" w:hanging="668"/>
      </w:pPr>
      <w:rPr>
        <w:rFonts w:hint="default"/>
        <w:lang w:val="en-US" w:eastAsia="en-US" w:bidi="en-US"/>
      </w:rPr>
    </w:lvl>
    <w:lvl w:ilvl="3">
      <w:numFmt w:val="bullet"/>
      <w:lvlText w:val="•"/>
      <w:lvlJc w:val="left"/>
      <w:pPr>
        <w:ind w:left="2959" w:hanging="668"/>
      </w:pPr>
      <w:rPr>
        <w:rFonts w:hint="default"/>
        <w:lang w:val="en-US" w:eastAsia="en-US" w:bidi="en-US"/>
      </w:rPr>
    </w:lvl>
    <w:lvl w:ilvl="4">
      <w:numFmt w:val="bullet"/>
      <w:lvlText w:val="•"/>
      <w:lvlJc w:val="left"/>
      <w:pPr>
        <w:ind w:left="4048" w:hanging="668"/>
      </w:pPr>
      <w:rPr>
        <w:rFonts w:hint="default"/>
        <w:lang w:val="en-US" w:eastAsia="en-US" w:bidi="en-US"/>
      </w:rPr>
    </w:lvl>
    <w:lvl w:ilvl="5">
      <w:numFmt w:val="bullet"/>
      <w:lvlText w:val="•"/>
      <w:lvlJc w:val="left"/>
      <w:pPr>
        <w:ind w:left="5138" w:hanging="668"/>
      </w:pPr>
      <w:rPr>
        <w:rFonts w:hint="default"/>
        <w:lang w:val="en-US" w:eastAsia="en-US" w:bidi="en-US"/>
      </w:rPr>
    </w:lvl>
    <w:lvl w:ilvl="6">
      <w:numFmt w:val="bullet"/>
      <w:lvlText w:val="•"/>
      <w:lvlJc w:val="left"/>
      <w:pPr>
        <w:ind w:left="6227" w:hanging="668"/>
      </w:pPr>
      <w:rPr>
        <w:rFonts w:hint="default"/>
        <w:lang w:val="en-US" w:eastAsia="en-US" w:bidi="en-US"/>
      </w:rPr>
    </w:lvl>
    <w:lvl w:ilvl="7">
      <w:numFmt w:val="bullet"/>
      <w:lvlText w:val="•"/>
      <w:lvlJc w:val="left"/>
      <w:pPr>
        <w:ind w:left="7317" w:hanging="668"/>
      </w:pPr>
      <w:rPr>
        <w:rFonts w:hint="default"/>
        <w:lang w:val="en-US" w:eastAsia="en-US" w:bidi="en-US"/>
      </w:rPr>
    </w:lvl>
    <w:lvl w:ilvl="8">
      <w:numFmt w:val="bullet"/>
      <w:lvlText w:val="•"/>
      <w:lvlJc w:val="left"/>
      <w:pPr>
        <w:ind w:left="8406" w:hanging="668"/>
      </w:pPr>
      <w:rPr>
        <w:rFonts w:hint="default"/>
        <w:lang w:val="en-US" w:eastAsia="en-US" w:bidi="en-US"/>
      </w:rPr>
    </w:lvl>
  </w:abstractNum>
  <w:abstractNum w:abstractNumId="25" w15:restartNumberingAfterBreak="0">
    <w:nsid w:val="66593A39"/>
    <w:multiLevelType w:val="hybridMultilevel"/>
    <w:tmpl w:val="C17C6C96"/>
    <w:lvl w:ilvl="0" w:tplc="4BC65C6A">
      <w:start w:val="1"/>
      <w:numFmt w:val="decimal"/>
      <w:lvlText w:val="%1."/>
      <w:lvlJc w:val="left"/>
      <w:pPr>
        <w:ind w:left="360" w:hanging="240"/>
      </w:pPr>
      <w:rPr>
        <w:rFonts w:ascii="Arial" w:eastAsia="Arial" w:hAnsi="Arial" w:cs="Arial" w:hint="default"/>
        <w:w w:val="100"/>
        <w:sz w:val="20"/>
        <w:szCs w:val="20"/>
        <w:lang w:val="en-US" w:eastAsia="en-US" w:bidi="en-US"/>
      </w:rPr>
    </w:lvl>
    <w:lvl w:ilvl="1" w:tplc="CF7A38B0">
      <w:numFmt w:val="bullet"/>
      <w:lvlText w:val="•"/>
      <w:lvlJc w:val="left"/>
      <w:pPr>
        <w:ind w:left="1382" w:hanging="240"/>
      </w:pPr>
      <w:rPr>
        <w:rFonts w:hint="default"/>
        <w:lang w:val="en-US" w:eastAsia="en-US" w:bidi="en-US"/>
      </w:rPr>
    </w:lvl>
    <w:lvl w:ilvl="2" w:tplc="1C98541A">
      <w:numFmt w:val="bullet"/>
      <w:lvlText w:val="•"/>
      <w:lvlJc w:val="left"/>
      <w:pPr>
        <w:ind w:left="2405" w:hanging="240"/>
      </w:pPr>
      <w:rPr>
        <w:rFonts w:hint="default"/>
        <w:lang w:val="en-US" w:eastAsia="en-US" w:bidi="en-US"/>
      </w:rPr>
    </w:lvl>
    <w:lvl w:ilvl="3" w:tplc="C1A2E094">
      <w:numFmt w:val="bullet"/>
      <w:lvlText w:val="•"/>
      <w:lvlJc w:val="left"/>
      <w:pPr>
        <w:ind w:left="3427" w:hanging="240"/>
      </w:pPr>
      <w:rPr>
        <w:rFonts w:hint="default"/>
        <w:lang w:val="en-US" w:eastAsia="en-US" w:bidi="en-US"/>
      </w:rPr>
    </w:lvl>
    <w:lvl w:ilvl="4" w:tplc="24426D1E">
      <w:numFmt w:val="bullet"/>
      <w:lvlText w:val="•"/>
      <w:lvlJc w:val="left"/>
      <w:pPr>
        <w:ind w:left="4450" w:hanging="240"/>
      </w:pPr>
      <w:rPr>
        <w:rFonts w:hint="default"/>
        <w:lang w:val="en-US" w:eastAsia="en-US" w:bidi="en-US"/>
      </w:rPr>
    </w:lvl>
    <w:lvl w:ilvl="5" w:tplc="B6B25CEE">
      <w:numFmt w:val="bullet"/>
      <w:lvlText w:val="•"/>
      <w:lvlJc w:val="left"/>
      <w:pPr>
        <w:ind w:left="5472" w:hanging="240"/>
      </w:pPr>
      <w:rPr>
        <w:rFonts w:hint="default"/>
        <w:lang w:val="en-US" w:eastAsia="en-US" w:bidi="en-US"/>
      </w:rPr>
    </w:lvl>
    <w:lvl w:ilvl="6" w:tplc="A10CC428">
      <w:numFmt w:val="bullet"/>
      <w:lvlText w:val="•"/>
      <w:lvlJc w:val="left"/>
      <w:pPr>
        <w:ind w:left="6495" w:hanging="240"/>
      </w:pPr>
      <w:rPr>
        <w:rFonts w:hint="default"/>
        <w:lang w:val="en-US" w:eastAsia="en-US" w:bidi="en-US"/>
      </w:rPr>
    </w:lvl>
    <w:lvl w:ilvl="7" w:tplc="DDEEB370">
      <w:numFmt w:val="bullet"/>
      <w:lvlText w:val="•"/>
      <w:lvlJc w:val="left"/>
      <w:pPr>
        <w:ind w:left="7517" w:hanging="240"/>
      </w:pPr>
      <w:rPr>
        <w:rFonts w:hint="default"/>
        <w:lang w:val="en-US" w:eastAsia="en-US" w:bidi="en-US"/>
      </w:rPr>
    </w:lvl>
    <w:lvl w:ilvl="8" w:tplc="7C204DD6">
      <w:numFmt w:val="bullet"/>
      <w:lvlText w:val="•"/>
      <w:lvlJc w:val="left"/>
      <w:pPr>
        <w:ind w:left="8540" w:hanging="240"/>
      </w:pPr>
      <w:rPr>
        <w:rFonts w:hint="default"/>
        <w:lang w:val="en-US" w:eastAsia="en-US" w:bidi="en-US"/>
      </w:rPr>
    </w:lvl>
  </w:abstractNum>
  <w:abstractNum w:abstractNumId="26" w15:restartNumberingAfterBreak="0">
    <w:nsid w:val="6A5C06CA"/>
    <w:multiLevelType w:val="multilevel"/>
    <w:tmpl w:val="729C6A6E"/>
    <w:lvl w:ilvl="0">
      <w:start w:val="8"/>
      <w:numFmt w:val="decimal"/>
      <w:lvlText w:val="%1."/>
      <w:lvlJc w:val="left"/>
      <w:pPr>
        <w:ind w:left="842" w:hanging="243"/>
      </w:pPr>
      <w:rPr>
        <w:rFonts w:ascii="Arial" w:eastAsia="Arial" w:hAnsi="Arial" w:cs="Arial" w:hint="default"/>
        <w:w w:val="100"/>
        <w:sz w:val="20"/>
        <w:szCs w:val="20"/>
        <w:lang w:val="en-US" w:eastAsia="en-US" w:bidi="en-US"/>
      </w:rPr>
    </w:lvl>
    <w:lvl w:ilvl="1">
      <w:start w:val="1"/>
      <w:numFmt w:val="decimal"/>
      <w:lvlText w:val="%1.%2."/>
      <w:lvlJc w:val="left"/>
      <w:pPr>
        <w:ind w:left="1489" w:hanging="410"/>
      </w:pPr>
      <w:rPr>
        <w:rFonts w:ascii="Arial" w:eastAsia="Arial" w:hAnsi="Arial" w:cs="Arial" w:hint="default"/>
        <w:w w:val="100"/>
        <w:sz w:val="20"/>
        <w:szCs w:val="20"/>
        <w:lang w:val="en-US" w:eastAsia="en-US" w:bidi="en-US"/>
      </w:rPr>
    </w:lvl>
    <w:lvl w:ilvl="2">
      <w:numFmt w:val="bullet"/>
      <w:lvlText w:val="•"/>
      <w:lvlJc w:val="left"/>
      <w:pPr>
        <w:ind w:left="1580" w:hanging="410"/>
      </w:pPr>
      <w:rPr>
        <w:rFonts w:hint="default"/>
        <w:lang w:val="en-US" w:eastAsia="en-US" w:bidi="en-US"/>
      </w:rPr>
    </w:lvl>
    <w:lvl w:ilvl="3">
      <w:numFmt w:val="bullet"/>
      <w:lvlText w:val="•"/>
      <w:lvlJc w:val="left"/>
      <w:pPr>
        <w:ind w:left="1600" w:hanging="410"/>
      </w:pPr>
      <w:rPr>
        <w:rFonts w:hint="default"/>
        <w:lang w:val="en-US" w:eastAsia="en-US" w:bidi="en-US"/>
      </w:rPr>
    </w:lvl>
    <w:lvl w:ilvl="4">
      <w:numFmt w:val="bullet"/>
      <w:lvlText w:val="•"/>
      <w:lvlJc w:val="left"/>
      <w:pPr>
        <w:ind w:left="2883" w:hanging="410"/>
      </w:pPr>
      <w:rPr>
        <w:rFonts w:hint="default"/>
        <w:lang w:val="en-US" w:eastAsia="en-US" w:bidi="en-US"/>
      </w:rPr>
    </w:lvl>
    <w:lvl w:ilvl="5">
      <w:numFmt w:val="bullet"/>
      <w:lvlText w:val="•"/>
      <w:lvlJc w:val="left"/>
      <w:pPr>
        <w:ind w:left="4167" w:hanging="410"/>
      </w:pPr>
      <w:rPr>
        <w:rFonts w:hint="default"/>
        <w:lang w:val="en-US" w:eastAsia="en-US" w:bidi="en-US"/>
      </w:rPr>
    </w:lvl>
    <w:lvl w:ilvl="6">
      <w:numFmt w:val="bullet"/>
      <w:lvlText w:val="•"/>
      <w:lvlJc w:val="left"/>
      <w:pPr>
        <w:ind w:left="5450" w:hanging="410"/>
      </w:pPr>
      <w:rPr>
        <w:rFonts w:hint="default"/>
        <w:lang w:val="en-US" w:eastAsia="en-US" w:bidi="en-US"/>
      </w:rPr>
    </w:lvl>
    <w:lvl w:ilvl="7">
      <w:numFmt w:val="bullet"/>
      <w:lvlText w:val="•"/>
      <w:lvlJc w:val="left"/>
      <w:pPr>
        <w:ind w:left="6734" w:hanging="410"/>
      </w:pPr>
      <w:rPr>
        <w:rFonts w:hint="default"/>
        <w:lang w:val="en-US" w:eastAsia="en-US" w:bidi="en-US"/>
      </w:rPr>
    </w:lvl>
    <w:lvl w:ilvl="8">
      <w:numFmt w:val="bullet"/>
      <w:lvlText w:val="•"/>
      <w:lvlJc w:val="left"/>
      <w:pPr>
        <w:ind w:left="8018" w:hanging="410"/>
      </w:pPr>
      <w:rPr>
        <w:rFonts w:hint="default"/>
        <w:lang w:val="en-US" w:eastAsia="en-US" w:bidi="en-US"/>
      </w:rPr>
    </w:lvl>
  </w:abstractNum>
  <w:abstractNum w:abstractNumId="27" w15:restartNumberingAfterBreak="0">
    <w:nsid w:val="711F0A33"/>
    <w:multiLevelType w:val="multilevel"/>
    <w:tmpl w:val="6EAC223C"/>
    <w:lvl w:ilvl="0">
      <w:start w:val="3"/>
      <w:numFmt w:val="upperLetter"/>
      <w:lvlText w:val="%1"/>
      <w:lvlJc w:val="left"/>
      <w:pPr>
        <w:ind w:left="670" w:hanging="551"/>
      </w:pPr>
      <w:rPr>
        <w:rFonts w:hint="default"/>
        <w:lang w:val="en-US" w:eastAsia="en-US" w:bidi="en-US"/>
      </w:rPr>
    </w:lvl>
    <w:lvl w:ilvl="1">
      <w:start w:val="1"/>
      <w:numFmt w:val="decimal"/>
      <w:lvlText w:val="%1.%2"/>
      <w:lvlJc w:val="left"/>
      <w:pPr>
        <w:ind w:left="670" w:hanging="551"/>
      </w:pPr>
      <w:rPr>
        <w:rFonts w:ascii="Arial" w:eastAsia="Arial" w:hAnsi="Arial" w:cs="Arial" w:hint="default"/>
        <w:b/>
        <w:bCs/>
        <w:w w:val="100"/>
        <w:sz w:val="30"/>
        <w:szCs w:val="30"/>
        <w:lang w:val="en-US" w:eastAsia="en-US" w:bidi="en-US"/>
      </w:rPr>
    </w:lvl>
    <w:lvl w:ilvl="2">
      <w:numFmt w:val="bullet"/>
      <w:lvlText w:val="•"/>
      <w:lvlJc w:val="left"/>
      <w:pPr>
        <w:ind w:left="2661" w:hanging="551"/>
      </w:pPr>
      <w:rPr>
        <w:rFonts w:hint="default"/>
        <w:lang w:val="en-US" w:eastAsia="en-US" w:bidi="en-US"/>
      </w:rPr>
    </w:lvl>
    <w:lvl w:ilvl="3">
      <w:numFmt w:val="bullet"/>
      <w:lvlText w:val="•"/>
      <w:lvlJc w:val="left"/>
      <w:pPr>
        <w:ind w:left="3651" w:hanging="551"/>
      </w:pPr>
      <w:rPr>
        <w:rFonts w:hint="default"/>
        <w:lang w:val="en-US" w:eastAsia="en-US" w:bidi="en-US"/>
      </w:rPr>
    </w:lvl>
    <w:lvl w:ilvl="4">
      <w:numFmt w:val="bullet"/>
      <w:lvlText w:val="•"/>
      <w:lvlJc w:val="left"/>
      <w:pPr>
        <w:ind w:left="4642" w:hanging="551"/>
      </w:pPr>
      <w:rPr>
        <w:rFonts w:hint="default"/>
        <w:lang w:val="en-US" w:eastAsia="en-US" w:bidi="en-US"/>
      </w:rPr>
    </w:lvl>
    <w:lvl w:ilvl="5">
      <w:numFmt w:val="bullet"/>
      <w:lvlText w:val="•"/>
      <w:lvlJc w:val="left"/>
      <w:pPr>
        <w:ind w:left="5632" w:hanging="551"/>
      </w:pPr>
      <w:rPr>
        <w:rFonts w:hint="default"/>
        <w:lang w:val="en-US" w:eastAsia="en-US" w:bidi="en-US"/>
      </w:rPr>
    </w:lvl>
    <w:lvl w:ilvl="6">
      <w:numFmt w:val="bullet"/>
      <w:lvlText w:val="•"/>
      <w:lvlJc w:val="left"/>
      <w:pPr>
        <w:ind w:left="6623" w:hanging="551"/>
      </w:pPr>
      <w:rPr>
        <w:rFonts w:hint="default"/>
        <w:lang w:val="en-US" w:eastAsia="en-US" w:bidi="en-US"/>
      </w:rPr>
    </w:lvl>
    <w:lvl w:ilvl="7">
      <w:numFmt w:val="bullet"/>
      <w:lvlText w:val="•"/>
      <w:lvlJc w:val="left"/>
      <w:pPr>
        <w:ind w:left="7613" w:hanging="551"/>
      </w:pPr>
      <w:rPr>
        <w:rFonts w:hint="default"/>
        <w:lang w:val="en-US" w:eastAsia="en-US" w:bidi="en-US"/>
      </w:rPr>
    </w:lvl>
    <w:lvl w:ilvl="8">
      <w:numFmt w:val="bullet"/>
      <w:lvlText w:val="•"/>
      <w:lvlJc w:val="left"/>
      <w:pPr>
        <w:ind w:left="8604" w:hanging="551"/>
      </w:pPr>
      <w:rPr>
        <w:rFonts w:hint="default"/>
        <w:lang w:val="en-US" w:eastAsia="en-US" w:bidi="en-US"/>
      </w:rPr>
    </w:lvl>
  </w:abstractNum>
  <w:abstractNum w:abstractNumId="28" w15:restartNumberingAfterBreak="0">
    <w:nsid w:val="714B07E6"/>
    <w:multiLevelType w:val="hybridMultilevel"/>
    <w:tmpl w:val="58E8584E"/>
    <w:lvl w:ilvl="0" w:tplc="098A5DA8">
      <w:numFmt w:val="bullet"/>
      <w:lvlText w:val="*"/>
      <w:lvlJc w:val="left"/>
      <w:pPr>
        <w:ind w:left="322" w:hanging="169"/>
      </w:pPr>
      <w:rPr>
        <w:rFonts w:ascii="Courier New" w:eastAsia="Courier New" w:hAnsi="Courier New" w:cs="Courier New" w:hint="default"/>
        <w:b/>
        <w:bCs/>
        <w:w w:val="100"/>
        <w:sz w:val="14"/>
        <w:szCs w:val="14"/>
        <w:lang w:val="en-US" w:eastAsia="en-US" w:bidi="en-US"/>
      </w:rPr>
    </w:lvl>
    <w:lvl w:ilvl="1" w:tplc="5B7E864C">
      <w:numFmt w:val="bullet"/>
      <w:lvlText w:val="•"/>
      <w:lvlJc w:val="left"/>
      <w:pPr>
        <w:ind w:left="1176" w:hanging="169"/>
      </w:pPr>
      <w:rPr>
        <w:rFonts w:hint="default"/>
        <w:lang w:val="en-US" w:eastAsia="en-US" w:bidi="en-US"/>
      </w:rPr>
    </w:lvl>
    <w:lvl w:ilvl="2" w:tplc="7FEAB06E">
      <w:numFmt w:val="bullet"/>
      <w:lvlText w:val="•"/>
      <w:lvlJc w:val="left"/>
      <w:pPr>
        <w:ind w:left="2032" w:hanging="169"/>
      </w:pPr>
      <w:rPr>
        <w:rFonts w:hint="default"/>
        <w:lang w:val="en-US" w:eastAsia="en-US" w:bidi="en-US"/>
      </w:rPr>
    </w:lvl>
    <w:lvl w:ilvl="3" w:tplc="FFB2F4D0">
      <w:numFmt w:val="bullet"/>
      <w:lvlText w:val="•"/>
      <w:lvlJc w:val="left"/>
      <w:pPr>
        <w:ind w:left="2888" w:hanging="169"/>
      </w:pPr>
      <w:rPr>
        <w:rFonts w:hint="default"/>
        <w:lang w:val="en-US" w:eastAsia="en-US" w:bidi="en-US"/>
      </w:rPr>
    </w:lvl>
    <w:lvl w:ilvl="4" w:tplc="90962BF6">
      <w:numFmt w:val="bullet"/>
      <w:lvlText w:val="•"/>
      <w:lvlJc w:val="left"/>
      <w:pPr>
        <w:ind w:left="3744" w:hanging="169"/>
      </w:pPr>
      <w:rPr>
        <w:rFonts w:hint="default"/>
        <w:lang w:val="en-US" w:eastAsia="en-US" w:bidi="en-US"/>
      </w:rPr>
    </w:lvl>
    <w:lvl w:ilvl="5" w:tplc="D7F6B634">
      <w:numFmt w:val="bullet"/>
      <w:lvlText w:val="•"/>
      <w:lvlJc w:val="left"/>
      <w:pPr>
        <w:ind w:left="4600" w:hanging="169"/>
      </w:pPr>
      <w:rPr>
        <w:rFonts w:hint="default"/>
        <w:lang w:val="en-US" w:eastAsia="en-US" w:bidi="en-US"/>
      </w:rPr>
    </w:lvl>
    <w:lvl w:ilvl="6" w:tplc="75E678B8">
      <w:numFmt w:val="bullet"/>
      <w:lvlText w:val="•"/>
      <w:lvlJc w:val="left"/>
      <w:pPr>
        <w:ind w:left="5456" w:hanging="169"/>
      </w:pPr>
      <w:rPr>
        <w:rFonts w:hint="default"/>
        <w:lang w:val="en-US" w:eastAsia="en-US" w:bidi="en-US"/>
      </w:rPr>
    </w:lvl>
    <w:lvl w:ilvl="7" w:tplc="BEE84862">
      <w:numFmt w:val="bullet"/>
      <w:lvlText w:val="•"/>
      <w:lvlJc w:val="left"/>
      <w:pPr>
        <w:ind w:left="6313" w:hanging="169"/>
      </w:pPr>
      <w:rPr>
        <w:rFonts w:hint="default"/>
        <w:lang w:val="en-US" w:eastAsia="en-US" w:bidi="en-US"/>
      </w:rPr>
    </w:lvl>
    <w:lvl w:ilvl="8" w:tplc="30080E28">
      <w:numFmt w:val="bullet"/>
      <w:lvlText w:val="•"/>
      <w:lvlJc w:val="left"/>
      <w:pPr>
        <w:ind w:left="7169" w:hanging="169"/>
      </w:pPr>
      <w:rPr>
        <w:rFonts w:hint="default"/>
        <w:lang w:val="en-US" w:eastAsia="en-US" w:bidi="en-US"/>
      </w:rPr>
    </w:lvl>
  </w:abstractNum>
  <w:abstractNum w:abstractNumId="29" w15:restartNumberingAfterBreak="0">
    <w:nsid w:val="7266708E"/>
    <w:multiLevelType w:val="multilevel"/>
    <w:tmpl w:val="A1002CE6"/>
    <w:lvl w:ilvl="0">
      <w:start w:val="2"/>
      <w:numFmt w:val="upperLetter"/>
      <w:lvlText w:val="%1"/>
      <w:lvlJc w:val="left"/>
      <w:pPr>
        <w:ind w:left="670" w:hanging="551"/>
      </w:pPr>
      <w:rPr>
        <w:rFonts w:hint="default"/>
        <w:lang w:val="en-US" w:eastAsia="en-US" w:bidi="en-US"/>
      </w:rPr>
    </w:lvl>
    <w:lvl w:ilvl="1">
      <w:start w:val="1"/>
      <w:numFmt w:val="decimal"/>
      <w:lvlText w:val="%1.%2"/>
      <w:lvlJc w:val="left"/>
      <w:pPr>
        <w:ind w:left="120" w:hanging="551"/>
      </w:pPr>
      <w:rPr>
        <w:rFonts w:ascii="Arial" w:eastAsia="Arial" w:hAnsi="Arial" w:cs="Arial" w:hint="default"/>
        <w:b/>
        <w:bCs/>
        <w:w w:val="100"/>
        <w:sz w:val="30"/>
        <w:szCs w:val="30"/>
        <w:lang w:val="en-US" w:eastAsia="en-US" w:bidi="en-US"/>
      </w:rPr>
    </w:lvl>
    <w:lvl w:ilvl="2">
      <w:numFmt w:val="bullet"/>
      <w:lvlText w:val="•"/>
      <w:lvlJc w:val="left"/>
      <w:pPr>
        <w:ind w:left="1780" w:hanging="551"/>
      </w:pPr>
      <w:rPr>
        <w:rFonts w:hint="default"/>
        <w:lang w:val="en-US" w:eastAsia="en-US" w:bidi="en-US"/>
      </w:rPr>
    </w:lvl>
    <w:lvl w:ilvl="3">
      <w:numFmt w:val="bullet"/>
      <w:lvlText w:val="•"/>
      <w:lvlJc w:val="left"/>
      <w:pPr>
        <w:ind w:left="2881" w:hanging="551"/>
      </w:pPr>
      <w:rPr>
        <w:rFonts w:hint="default"/>
        <w:lang w:val="en-US" w:eastAsia="en-US" w:bidi="en-US"/>
      </w:rPr>
    </w:lvl>
    <w:lvl w:ilvl="4">
      <w:numFmt w:val="bullet"/>
      <w:lvlText w:val="•"/>
      <w:lvlJc w:val="left"/>
      <w:pPr>
        <w:ind w:left="3981" w:hanging="551"/>
      </w:pPr>
      <w:rPr>
        <w:rFonts w:hint="default"/>
        <w:lang w:val="en-US" w:eastAsia="en-US" w:bidi="en-US"/>
      </w:rPr>
    </w:lvl>
    <w:lvl w:ilvl="5">
      <w:numFmt w:val="bullet"/>
      <w:lvlText w:val="•"/>
      <w:lvlJc w:val="left"/>
      <w:pPr>
        <w:ind w:left="5082" w:hanging="551"/>
      </w:pPr>
      <w:rPr>
        <w:rFonts w:hint="default"/>
        <w:lang w:val="en-US" w:eastAsia="en-US" w:bidi="en-US"/>
      </w:rPr>
    </w:lvl>
    <w:lvl w:ilvl="6">
      <w:numFmt w:val="bullet"/>
      <w:lvlText w:val="•"/>
      <w:lvlJc w:val="left"/>
      <w:pPr>
        <w:ind w:left="6183" w:hanging="551"/>
      </w:pPr>
      <w:rPr>
        <w:rFonts w:hint="default"/>
        <w:lang w:val="en-US" w:eastAsia="en-US" w:bidi="en-US"/>
      </w:rPr>
    </w:lvl>
    <w:lvl w:ilvl="7">
      <w:numFmt w:val="bullet"/>
      <w:lvlText w:val="•"/>
      <w:lvlJc w:val="left"/>
      <w:pPr>
        <w:ind w:left="7283" w:hanging="551"/>
      </w:pPr>
      <w:rPr>
        <w:rFonts w:hint="default"/>
        <w:lang w:val="en-US" w:eastAsia="en-US" w:bidi="en-US"/>
      </w:rPr>
    </w:lvl>
    <w:lvl w:ilvl="8">
      <w:numFmt w:val="bullet"/>
      <w:lvlText w:val="•"/>
      <w:lvlJc w:val="left"/>
      <w:pPr>
        <w:ind w:left="8384" w:hanging="551"/>
      </w:pPr>
      <w:rPr>
        <w:rFonts w:hint="default"/>
        <w:lang w:val="en-US" w:eastAsia="en-US" w:bidi="en-US"/>
      </w:rPr>
    </w:lvl>
  </w:abstractNum>
  <w:abstractNum w:abstractNumId="30" w15:restartNumberingAfterBreak="0">
    <w:nsid w:val="79B57902"/>
    <w:multiLevelType w:val="hybridMultilevel"/>
    <w:tmpl w:val="3E4C4DBE"/>
    <w:lvl w:ilvl="0" w:tplc="0382EE1E">
      <w:start w:val="1"/>
      <w:numFmt w:val="decimal"/>
      <w:lvlText w:val="%1."/>
      <w:lvlJc w:val="left"/>
      <w:pPr>
        <w:ind w:left="360" w:hanging="240"/>
      </w:pPr>
      <w:rPr>
        <w:rFonts w:ascii="Arial" w:eastAsia="Arial" w:hAnsi="Arial" w:cs="Arial" w:hint="default"/>
        <w:w w:val="100"/>
        <w:sz w:val="20"/>
        <w:szCs w:val="20"/>
        <w:lang w:val="en-US" w:eastAsia="en-US" w:bidi="en-US"/>
      </w:rPr>
    </w:lvl>
    <w:lvl w:ilvl="1" w:tplc="BE541860">
      <w:numFmt w:val="bullet"/>
      <w:lvlText w:val="•"/>
      <w:lvlJc w:val="left"/>
      <w:pPr>
        <w:ind w:left="1382" w:hanging="240"/>
      </w:pPr>
      <w:rPr>
        <w:rFonts w:hint="default"/>
        <w:lang w:val="en-US" w:eastAsia="en-US" w:bidi="en-US"/>
      </w:rPr>
    </w:lvl>
    <w:lvl w:ilvl="2" w:tplc="5F7C6ADC">
      <w:numFmt w:val="bullet"/>
      <w:lvlText w:val="•"/>
      <w:lvlJc w:val="left"/>
      <w:pPr>
        <w:ind w:left="2405" w:hanging="240"/>
      </w:pPr>
      <w:rPr>
        <w:rFonts w:hint="default"/>
        <w:lang w:val="en-US" w:eastAsia="en-US" w:bidi="en-US"/>
      </w:rPr>
    </w:lvl>
    <w:lvl w:ilvl="3" w:tplc="F67ED55E">
      <w:numFmt w:val="bullet"/>
      <w:lvlText w:val="•"/>
      <w:lvlJc w:val="left"/>
      <w:pPr>
        <w:ind w:left="3427" w:hanging="240"/>
      </w:pPr>
      <w:rPr>
        <w:rFonts w:hint="default"/>
        <w:lang w:val="en-US" w:eastAsia="en-US" w:bidi="en-US"/>
      </w:rPr>
    </w:lvl>
    <w:lvl w:ilvl="4" w:tplc="EF5E81D4">
      <w:numFmt w:val="bullet"/>
      <w:lvlText w:val="•"/>
      <w:lvlJc w:val="left"/>
      <w:pPr>
        <w:ind w:left="4450" w:hanging="240"/>
      </w:pPr>
      <w:rPr>
        <w:rFonts w:hint="default"/>
        <w:lang w:val="en-US" w:eastAsia="en-US" w:bidi="en-US"/>
      </w:rPr>
    </w:lvl>
    <w:lvl w:ilvl="5" w:tplc="1540A836">
      <w:numFmt w:val="bullet"/>
      <w:lvlText w:val="•"/>
      <w:lvlJc w:val="left"/>
      <w:pPr>
        <w:ind w:left="5472" w:hanging="240"/>
      </w:pPr>
      <w:rPr>
        <w:rFonts w:hint="default"/>
        <w:lang w:val="en-US" w:eastAsia="en-US" w:bidi="en-US"/>
      </w:rPr>
    </w:lvl>
    <w:lvl w:ilvl="6" w:tplc="C0F4DB72">
      <w:numFmt w:val="bullet"/>
      <w:lvlText w:val="•"/>
      <w:lvlJc w:val="left"/>
      <w:pPr>
        <w:ind w:left="6495" w:hanging="240"/>
      </w:pPr>
      <w:rPr>
        <w:rFonts w:hint="default"/>
        <w:lang w:val="en-US" w:eastAsia="en-US" w:bidi="en-US"/>
      </w:rPr>
    </w:lvl>
    <w:lvl w:ilvl="7" w:tplc="496AFDA4">
      <w:numFmt w:val="bullet"/>
      <w:lvlText w:val="•"/>
      <w:lvlJc w:val="left"/>
      <w:pPr>
        <w:ind w:left="7517" w:hanging="240"/>
      </w:pPr>
      <w:rPr>
        <w:rFonts w:hint="default"/>
        <w:lang w:val="en-US" w:eastAsia="en-US" w:bidi="en-US"/>
      </w:rPr>
    </w:lvl>
    <w:lvl w:ilvl="8" w:tplc="21DE8558">
      <w:numFmt w:val="bullet"/>
      <w:lvlText w:val="•"/>
      <w:lvlJc w:val="left"/>
      <w:pPr>
        <w:ind w:left="8540" w:hanging="240"/>
      </w:pPr>
      <w:rPr>
        <w:rFonts w:hint="default"/>
        <w:lang w:val="en-US" w:eastAsia="en-US" w:bidi="en-US"/>
      </w:rPr>
    </w:lvl>
  </w:abstractNum>
  <w:abstractNum w:abstractNumId="31" w15:restartNumberingAfterBreak="0">
    <w:nsid w:val="7B0716CE"/>
    <w:multiLevelType w:val="hybridMultilevel"/>
    <w:tmpl w:val="02E8DC66"/>
    <w:lvl w:ilvl="0" w:tplc="DE3A1B30">
      <w:numFmt w:val="bullet"/>
      <w:lvlText w:val="-"/>
      <w:lvlJc w:val="left"/>
      <w:pPr>
        <w:ind w:left="826" w:hanging="169"/>
      </w:pPr>
      <w:rPr>
        <w:rFonts w:ascii="Courier New" w:eastAsia="Courier New" w:hAnsi="Courier New" w:cs="Courier New" w:hint="default"/>
        <w:w w:val="100"/>
        <w:sz w:val="14"/>
        <w:szCs w:val="14"/>
        <w:lang w:val="en-US" w:eastAsia="en-US" w:bidi="en-US"/>
      </w:rPr>
    </w:lvl>
    <w:lvl w:ilvl="1" w:tplc="7242C758">
      <w:numFmt w:val="bullet"/>
      <w:lvlText w:val="•"/>
      <w:lvlJc w:val="left"/>
      <w:pPr>
        <w:ind w:left="1626" w:hanging="169"/>
      </w:pPr>
      <w:rPr>
        <w:rFonts w:hint="default"/>
        <w:lang w:val="en-US" w:eastAsia="en-US" w:bidi="en-US"/>
      </w:rPr>
    </w:lvl>
    <w:lvl w:ilvl="2" w:tplc="F19ECDCA">
      <w:numFmt w:val="bullet"/>
      <w:lvlText w:val="•"/>
      <w:lvlJc w:val="left"/>
      <w:pPr>
        <w:ind w:left="2432" w:hanging="169"/>
      </w:pPr>
      <w:rPr>
        <w:rFonts w:hint="default"/>
        <w:lang w:val="en-US" w:eastAsia="en-US" w:bidi="en-US"/>
      </w:rPr>
    </w:lvl>
    <w:lvl w:ilvl="3" w:tplc="5B5A0044">
      <w:numFmt w:val="bullet"/>
      <w:lvlText w:val="•"/>
      <w:lvlJc w:val="left"/>
      <w:pPr>
        <w:ind w:left="3238" w:hanging="169"/>
      </w:pPr>
      <w:rPr>
        <w:rFonts w:hint="default"/>
        <w:lang w:val="en-US" w:eastAsia="en-US" w:bidi="en-US"/>
      </w:rPr>
    </w:lvl>
    <w:lvl w:ilvl="4" w:tplc="8F40FB60">
      <w:numFmt w:val="bullet"/>
      <w:lvlText w:val="•"/>
      <w:lvlJc w:val="left"/>
      <w:pPr>
        <w:ind w:left="4044" w:hanging="169"/>
      </w:pPr>
      <w:rPr>
        <w:rFonts w:hint="default"/>
        <w:lang w:val="en-US" w:eastAsia="en-US" w:bidi="en-US"/>
      </w:rPr>
    </w:lvl>
    <w:lvl w:ilvl="5" w:tplc="1916D65E">
      <w:numFmt w:val="bullet"/>
      <w:lvlText w:val="•"/>
      <w:lvlJc w:val="left"/>
      <w:pPr>
        <w:ind w:left="4850" w:hanging="169"/>
      </w:pPr>
      <w:rPr>
        <w:rFonts w:hint="default"/>
        <w:lang w:val="en-US" w:eastAsia="en-US" w:bidi="en-US"/>
      </w:rPr>
    </w:lvl>
    <w:lvl w:ilvl="6" w:tplc="4FC8186E">
      <w:numFmt w:val="bullet"/>
      <w:lvlText w:val="•"/>
      <w:lvlJc w:val="left"/>
      <w:pPr>
        <w:ind w:left="5656" w:hanging="169"/>
      </w:pPr>
      <w:rPr>
        <w:rFonts w:hint="default"/>
        <w:lang w:val="en-US" w:eastAsia="en-US" w:bidi="en-US"/>
      </w:rPr>
    </w:lvl>
    <w:lvl w:ilvl="7" w:tplc="759671E8">
      <w:numFmt w:val="bullet"/>
      <w:lvlText w:val="•"/>
      <w:lvlJc w:val="left"/>
      <w:pPr>
        <w:ind w:left="6463" w:hanging="169"/>
      </w:pPr>
      <w:rPr>
        <w:rFonts w:hint="default"/>
        <w:lang w:val="en-US" w:eastAsia="en-US" w:bidi="en-US"/>
      </w:rPr>
    </w:lvl>
    <w:lvl w:ilvl="8" w:tplc="501C91D8">
      <w:numFmt w:val="bullet"/>
      <w:lvlText w:val="•"/>
      <w:lvlJc w:val="left"/>
      <w:pPr>
        <w:ind w:left="7269" w:hanging="169"/>
      </w:pPr>
      <w:rPr>
        <w:rFonts w:hint="default"/>
        <w:lang w:val="en-US" w:eastAsia="en-US" w:bidi="en-US"/>
      </w:rPr>
    </w:lvl>
  </w:abstractNum>
  <w:num w:numId="1">
    <w:abstractNumId w:val="15"/>
  </w:num>
  <w:num w:numId="2">
    <w:abstractNumId w:val="27"/>
  </w:num>
  <w:num w:numId="3">
    <w:abstractNumId w:val="8"/>
  </w:num>
  <w:num w:numId="4">
    <w:abstractNumId w:val="29"/>
  </w:num>
  <w:num w:numId="5">
    <w:abstractNumId w:val="30"/>
  </w:num>
  <w:num w:numId="6">
    <w:abstractNumId w:val="28"/>
  </w:num>
  <w:num w:numId="7">
    <w:abstractNumId w:val="9"/>
  </w:num>
  <w:num w:numId="8">
    <w:abstractNumId w:val="1"/>
  </w:num>
  <w:num w:numId="9">
    <w:abstractNumId w:val="21"/>
  </w:num>
  <w:num w:numId="10">
    <w:abstractNumId w:val="6"/>
  </w:num>
  <w:num w:numId="11">
    <w:abstractNumId w:val="23"/>
  </w:num>
  <w:num w:numId="12">
    <w:abstractNumId w:val="24"/>
  </w:num>
  <w:num w:numId="13">
    <w:abstractNumId w:val="25"/>
  </w:num>
  <w:num w:numId="14">
    <w:abstractNumId w:val="20"/>
  </w:num>
  <w:num w:numId="15">
    <w:abstractNumId w:val="7"/>
  </w:num>
  <w:num w:numId="16">
    <w:abstractNumId w:val="16"/>
  </w:num>
  <w:num w:numId="17">
    <w:abstractNumId w:val="2"/>
  </w:num>
  <w:num w:numId="18">
    <w:abstractNumId w:val="4"/>
  </w:num>
  <w:num w:numId="19">
    <w:abstractNumId w:val="31"/>
  </w:num>
  <w:num w:numId="20">
    <w:abstractNumId w:val="17"/>
  </w:num>
  <w:num w:numId="21">
    <w:abstractNumId w:val="14"/>
  </w:num>
  <w:num w:numId="22">
    <w:abstractNumId w:val="10"/>
  </w:num>
  <w:num w:numId="23">
    <w:abstractNumId w:val="11"/>
  </w:num>
  <w:num w:numId="24">
    <w:abstractNumId w:val="3"/>
  </w:num>
  <w:num w:numId="25">
    <w:abstractNumId w:val="22"/>
  </w:num>
  <w:num w:numId="26">
    <w:abstractNumId w:val="0"/>
  </w:num>
  <w:num w:numId="27">
    <w:abstractNumId w:val="12"/>
  </w:num>
  <w:num w:numId="28">
    <w:abstractNumId w:val="13"/>
  </w:num>
  <w:num w:numId="29">
    <w:abstractNumId w:val="18"/>
  </w:num>
  <w:num w:numId="30">
    <w:abstractNumId w:val="19"/>
  </w:num>
  <w:num w:numId="31">
    <w:abstractNumId w:val="26"/>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defaultTabStop w:val="720"/>
  <w:drawingGridHorizontalSpacing w:val="110"/>
  <w:displayHorizontalDrawingGridEvery w:val="2"/>
  <w:characterSpacingControl w:val="doNotCompress"/>
  <w:hdrShapeDefaults>
    <o:shapedefaults v:ext="edit" spidmax="5288"/>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5A4D71"/>
    <w:rsid w:val="00005920"/>
    <w:rsid w:val="0001165E"/>
    <w:rsid w:val="000118AF"/>
    <w:rsid w:val="000135A2"/>
    <w:rsid w:val="000160BB"/>
    <w:rsid w:val="00025F61"/>
    <w:rsid w:val="00026095"/>
    <w:rsid w:val="00030A26"/>
    <w:rsid w:val="00032E6A"/>
    <w:rsid w:val="000357E6"/>
    <w:rsid w:val="000372F3"/>
    <w:rsid w:val="0004155D"/>
    <w:rsid w:val="00043907"/>
    <w:rsid w:val="00054D29"/>
    <w:rsid w:val="00077C12"/>
    <w:rsid w:val="00080BA1"/>
    <w:rsid w:val="00082E26"/>
    <w:rsid w:val="0008527B"/>
    <w:rsid w:val="00096B1F"/>
    <w:rsid w:val="00096CF3"/>
    <w:rsid w:val="000B2404"/>
    <w:rsid w:val="000C1442"/>
    <w:rsid w:val="000D64C6"/>
    <w:rsid w:val="000E53F1"/>
    <w:rsid w:val="000F0C38"/>
    <w:rsid w:val="000F7D52"/>
    <w:rsid w:val="00116650"/>
    <w:rsid w:val="001231DE"/>
    <w:rsid w:val="0014326A"/>
    <w:rsid w:val="00144927"/>
    <w:rsid w:val="00145A34"/>
    <w:rsid w:val="00146E1B"/>
    <w:rsid w:val="001502A7"/>
    <w:rsid w:val="001508C0"/>
    <w:rsid w:val="00155920"/>
    <w:rsid w:val="00156A95"/>
    <w:rsid w:val="0016376B"/>
    <w:rsid w:val="00175966"/>
    <w:rsid w:val="00177D98"/>
    <w:rsid w:val="00182B30"/>
    <w:rsid w:val="0019663F"/>
    <w:rsid w:val="001A3ECD"/>
    <w:rsid w:val="001B05A9"/>
    <w:rsid w:val="001B0F0E"/>
    <w:rsid w:val="001C0C69"/>
    <w:rsid w:val="001C1D3B"/>
    <w:rsid w:val="001C7410"/>
    <w:rsid w:val="001E02FF"/>
    <w:rsid w:val="001E16F8"/>
    <w:rsid w:val="001E2E60"/>
    <w:rsid w:val="001E5F99"/>
    <w:rsid w:val="001F7DD0"/>
    <w:rsid w:val="002007D2"/>
    <w:rsid w:val="00200888"/>
    <w:rsid w:val="002033C1"/>
    <w:rsid w:val="002033F1"/>
    <w:rsid w:val="00210839"/>
    <w:rsid w:val="002364E7"/>
    <w:rsid w:val="002501B0"/>
    <w:rsid w:val="002514F3"/>
    <w:rsid w:val="0025184F"/>
    <w:rsid w:val="0025689C"/>
    <w:rsid w:val="0026049D"/>
    <w:rsid w:val="00261589"/>
    <w:rsid w:val="00262BC5"/>
    <w:rsid w:val="0026327B"/>
    <w:rsid w:val="00263B7C"/>
    <w:rsid w:val="00271186"/>
    <w:rsid w:val="00272066"/>
    <w:rsid w:val="00276707"/>
    <w:rsid w:val="00276CEC"/>
    <w:rsid w:val="002777C4"/>
    <w:rsid w:val="00290AA2"/>
    <w:rsid w:val="00297392"/>
    <w:rsid w:val="002B17D5"/>
    <w:rsid w:val="002B5BE7"/>
    <w:rsid w:val="002C1086"/>
    <w:rsid w:val="002C18E4"/>
    <w:rsid w:val="002C4F2E"/>
    <w:rsid w:val="002D11BD"/>
    <w:rsid w:val="002D1C27"/>
    <w:rsid w:val="002F63C1"/>
    <w:rsid w:val="002F73AE"/>
    <w:rsid w:val="00303448"/>
    <w:rsid w:val="00305E81"/>
    <w:rsid w:val="00312443"/>
    <w:rsid w:val="0031491C"/>
    <w:rsid w:val="00315050"/>
    <w:rsid w:val="00323103"/>
    <w:rsid w:val="0032736D"/>
    <w:rsid w:val="00340D16"/>
    <w:rsid w:val="00345D88"/>
    <w:rsid w:val="0035268E"/>
    <w:rsid w:val="00361D01"/>
    <w:rsid w:val="00367DA5"/>
    <w:rsid w:val="00373655"/>
    <w:rsid w:val="003847EE"/>
    <w:rsid w:val="00386B96"/>
    <w:rsid w:val="003A6074"/>
    <w:rsid w:val="003A7078"/>
    <w:rsid w:val="003B1BCA"/>
    <w:rsid w:val="003C02AB"/>
    <w:rsid w:val="003D0317"/>
    <w:rsid w:val="003D0CA3"/>
    <w:rsid w:val="003D716D"/>
    <w:rsid w:val="003E31FD"/>
    <w:rsid w:val="003F18E1"/>
    <w:rsid w:val="003F621C"/>
    <w:rsid w:val="003F78A4"/>
    <w:rsid w:val="003F7C8E"/>
    <w:rsid w:val="00433C6E"/>
    <w:rsid w:val="00443C6D"/>
    <w:rsid w:val="004561BA"/>
    <w:rsid w:val="00457177"/>
    <w:rsid w:val="00465DE0"/>
    <w:rsid w:val="004706D8"/>
    <w:rsid w:val="00475295"/>
    <w:rsid w:val="004840A5"/>
    <w:rsid w:val="00485344"/>
    <w:rsid w:val="00490F00"/>
    <w:rsid w:val="004959FD"/>
    <w:rsid w:val="004B365F"/>
    <w:rsid w:val="004B4627"/>
    <w:rsid w:val="004B5327"/>
    <w:rsid w:val="004B739A"/>
    <w:rsid w:val="004D46F7"/>
    <w:rsid w:val="004D4E02"/>
    <w:rsid w:val="004E7626"/>
    <w:rsid w:val="004F0C37"/>
    <w:rsid w:val="004F3549"/>
    <w:rsid w:val="004F7311"/>
    <w:rsid w:val="005008C9"/>
    <w:rsid w:val="0050696D"/>
    <w:rsid w:val="00511116"/>
    <w:rsid w:val="00522AC4"/>
    <w:rsid w:val="00533C2E"/>
    <w:rsid w:val="00534C42"/>
    <w:rsid w:val="00537316"/>
    <w:rsid w:val="00542C6C"/>
    <w:rsid w:val="00553841"/>
    <w:rsid w:val="00555FF9"/>
    <w:rsid w:val="0056015E"/>
    <w:rsid w:val="00564F85"/>
    <w:rsid w:val="00574DB8"/>
    <w:rsid w:val="005830C1"/>
    <w:rsid w:val="00584D31"/>
    <w:rsid w:val="00590823"/>
    <w:rsid w:val="0059557A"/>
    <w:rsid w:val="005A4290"/>
    <w:rsid w:val="005A4D71"/>
    <w:rsid w:val="005A67B8"/>
    <w:rsid w:val="005B0488"/>
    <w:rsid w:val="005B33BA"/>
    <w:rsid w:val="005B7336"/>
    <w:rsid w:val="005C6FB2"/>
    <w:rsid w:val="005C74FB"/>
    <w:rsid w:val="005D1AC8"/>
    <w:rsid w:val="005F30BA"/>
    <w:rsid w:val="006018E9"/>
    <w:rsid w:val="006054E7"/>
    <w:rsid w:val="00611793"/>
    <w:rsid w:val="00611B6C"/>
    <w:rsid w:val="00617B7B"/>
    <w:rsid w:val="006240B9"/>
    <w:rsid w:val="00625E1B"/>
    <w:rsid w:val="006417C4"/>
    <w:rsid w:val="006444C6"/>
    <w:rsid w:val="00646A46"/>
    <w:rsid w:val="006470C8"/>
    <w:rsid w:val="006538DA"/>
    <w:rsid w:val="00663AC9"/>
    <w:rsid w:val="00664EB2"/>
    <w:rsid w:val="00666FED"/>
    <w:rsid w:val="00670DB8"/>
    <w:rsid w:val="00681DD6"/>
    <w:rsid w:val="0068364D"/>
    <w:rsid w:val="00691D7F"/>
    <w:rsid w:val="00695E0C"/>
    <w:rsid w:val="006A0C05"/>
    <w:rsid w:val="006A54C1"/>
    <w:rsid w:val="006B4C13"/>
    <w:rsid w:val="006B64C0"/>
    <w:rsid w:val="006C2C91"/>
    <w:rsid w:val="006D6796"/>
    <w:rsid w:val="006D67FF"/>
    <w:rsid w:val="006E0492"/>
    <w:rsid w:val="006F7A76"/>
    <w:rsid w:val="0071497C"/>
    <w:rsid w:val="00714DCE"/>
    <w:rsid w:val="007274CB"/>
    <w:rsid w:val="00734317"/>
    <w:rsid w:val="00737F1D"/>
    <w:rsid w:val="00740836"/>
    <w:rsid w:val="0075465F"/>
    <w:rsid w:val="00762FAF"/>
    <w:rsid w:val="00781EF2"/>
    <w:rsid w:val="007A72AB"/>
    <w:rsid w:val="007B2A9E"/>
    <w:rsid w:val="007C592D"/>
    <w:rsid w:val="007E270E"/>
    <w:rsid w:val="007E2CC9"/>
    <w:rsid w:val="00802ED5"/>
    <w:rsid w:val="00805247"/>
    <w:rsid w:val="00806658"/>
    <w:rsid w:val="008077DC"/>
    <w:rsid w:val="00812960"/>
    <w:rsid w:val="008274A3"/>
    <w:rsid w:val="00832EA6"/>
    <w:rsid w:val="00834850"/>
    <w:rsid w:val="008425DA"/>
    <w:rsid w:val="00847058"/>
    <w:rsid w:val="00853A40"/>
    <w:rsid w:val="00862C3F"/>
    <w:rsid w:val="0086758D"/>
    <w:rsid w:val="00870BC4"/>
    <w:rsid w:val="00875772"/>
    <w:rsid w:val="008922B6"/>
    <w:rsid w:val="008928D4"/>
    <w:rsid w:val="00897F8F"/>
    <w:rsid w:val="008B6E89"/>
    <w:rsid w:val="008C4A71"/>
    <w:rsid w:val="008D2DE5"/>
    <w:rsid w:val="008D3BA0"/>
    <w:rsid w:val="008D40F7"/>
    <w:rsid w:val="008E23AA"/>
    <w:rsid w:val="008E2523"/>
    <w:rsid w:val="008F4017"/>
    <w:rsid w:val="00902034"/>
    <w:rsid w:val="00904292"/>
    <w:rsid w:val="00906ED2"/>
    <w:rsid w:val="00912201"/>
    <w:rsid w:val="00920E4D"/>
    <w:rsid w:val="0092236D"/>
    <w:rsid w:val="0092605B"/>
    <w:rsid w:val="00927EA6"/>
    <w:rsid w:val="00970733"/>
    <w:rsid w:val="0098128A"/>
    <w:rsid w:val="00982ABD"/>
    <w:rsid w:val="00986D7E"/>
    <w:rsid w:val="009878EB"/>
    <w:rsid w:val="00990486"/>
    <w:rsid w:val="00995B72"/>
    <w:rsid w:val="00997938"/>
    <w:rsid w:val="009A0782"/>
    <w:rsid w:val="009C22E1"/>
    <w:rsid w:val="009D085A"/>
    <w:rsid w:val="009E0A8A"/>
    <w:rsid w:val="009E211A"/>
    <w:rsid w:val="009E60CE"/>
    <w:rsid w:val="009F2199"/>
    <w:rsid w:val="00A31454"/>
    <w:rsid w:val="00A328F6"/>
    <w:rsid w:val="00A33AA3"/>
    <w:rsid w:val="00A43330"/>
    <w:rsid w:val="00A4440A"/>
    <w:rsid w:val="00A545A6"/>
    <w:rsid w:val="00A673DC"/>
    <w:rsid w:val="00AA1766"/>
    <w:rsid w:val="00AA3A4D"/>
    <w:rsid w:val="00AB4C1B"/>
    <w:rsid w:val="00AB623E"/>
    <w:rsid w:val="00AC3E31"/>
    <w:rsid w:val="00AC6E0C"/>
    <w:rsid w:val="00AD2E11"/>
    <w:rsid w:val="00AE58F2"/>
    <w:rsid w:val="00AF060E"/>
    <w:rsid w:val="00AF2E56"/>
    <w:rsid w:val="00AF6BF3"/>
    <w:rsid w:val="00B20523"/>
    <w:rsid w:val="00B23368"/>
    <w:rsid w:val="00B236B9"/>
    <w:rsid w:val="00B24B5D"/>
    <w:rsid w:val="00B26FFA"/>
    <w:rsid w:val="00B45F69"/>
    <w:rsid w:val="00B471F7"/>
    <w:rsid w:val="00B5432B"/>
    <w:rsid w:val="00B54375"/>
    <w:rsid w:val="00B61025"/>
    <w:rsid w:val="00B668E8"/>
    <w:rsid w:val="00B67961"/>
    <w:rsid w:val="00B702BD"/>
    <w:rsid w:val="00B76C1D"/>
    <w:rsid w:val="00B809F7"/>
    <w:rsid w:val="00B92ADE"/>
    <w:rsid w:val="00BA4325"/>
    <w:rsid w:val="00BA690B"/>
    <w:rsid w:val="00BB0F0E"/>
    <w:rsid w:val="00BC2259"/>
    <w:rsid w:val="00BC7A56"/>
    <w:rsid w:val="00BD0436"/>
    <w:rsid w:val="00BD0514"/>
    <w:rsid w:val="00BD379B"/>
    <w:rsid w:val="00BE4F86"/>
    <w:rsid w:val="00BE7620"/>
    <w:rsid w:val="00BF43B4"/>
    <w:rsid w:val="00BF5F8A"/>
    <w:rsid w:val="00C07F22"/>
    <w:rsid w:val="00C1729E"/>
    <w:rsid w:val="00C21553"/>
    <w:rsid w:val="00C27164"/>
    <w:rsid w:val="00C4168D"/>
    <w:rsid w:val="00C42308"/>
    <w:rsid w:val="00C44823"/>
    <w:rsid w:val="00C515F3"/>
    <w:rsid w:val="00C55C39"/>
    <w:rsid w:val="00C5707F"/>
    <w:rsid w:val="00C82DF2"/>
    <w:rsid w:val="00CB53BB"/>
    <w:rsid w:val="00CB638B"/>
    <w:rsid w:val="00CB6597"/>
    <w:rsid w:val="00CC2C94"/>
    <w:rsid w:val="00CC5C18"/>
    <w:rsid w:val="00CD6A48"/>
    <w:rsid w:val="00CE6AF9"/>
    <w:rsid w:val="00CF273E"/>
    <w:rsid w:val="00CF416E"/>
    <w:rsid w:val="00D01AF7"/>
    <w:rsid w:val="00D033F4"/>
    <w:rsid w:val="00D03490"/>
    <w:rsid w:val="00D05C33"/>
    <w:rsid w:val="00D1325E"/>
    <w:rsid w:val="00D14B99"/>
    <w:rsid w:val="00D152EB"/>
    <w:rsid w:val="00D20D80"/>
    <w:rsid w:val="00D20DBD"/>
    <w:rsid w:val="00D231F1"/>
    <w:rsid w:val="00D31A1F"/>
    <w:rsid w:val="00D6710F"/>
    <w:rsid w:val="00D802EE"/>
    <w:rsid w:val="00D803C7"/>
    <w:rsid w:val="00D82672"/>
    <w:rsid w:val="00D86E09"/>
    <w:rsid w:val="00D871BB"/>
    <w:rsid w:val="00D901F9"/>
    <w:rsid w:val="00D97E4C"/>
    <w:rsid w:val="00DA16DA"/>
    <w:rsid w:val="00DA7E9F"/>
    <w:rsid w:val="00DB3B28"/>
    <w:rsid w:val="00DB53F3"/>
    <w:rsid w:val="00DD00C1"/>
    <w:rsid w:val="00DD3C2D"/>
    <w:rsid w:val="00DD60FC"/>
    <w:rsid w:val="00DE026E"/>
    <w:rsid w:val="00DE3ECB"/>
    <w:rsid w:val="00DF1833"/>
    <w:rsid w:val="00DF1ABE"/>
    <w:rsid w:val="00DF2029"/>
    <w:rsid w:val="00DF4E31"/>
    <w:rsid w:val="00DF5E0C"/>
    <w:rsid w:val="00E133D4"/>
    <w:rsid w:val="00E13638"/>
    <w:rsid w:val="00E212D8"/>
    <w:rsid w:val="00E4231A"/>
    <w:rsid w:val="00E45E50"/>
    <w:rsid w:val="00E57DCF"/>
    <w:rsid w:val="00E60D31"/>
    <w:rsid w:val="00E71DBD"/>
    <w:rsid w:val="00E75E45"/>
    <w:rsid w:val="00E77E45"/>
    <w:rsid w:val="00E77EB2"/>
    <w:rsid w:val="00E82D99"/>
    <w:rsid w:val="00E84271"/>
    <w:rsid w:val="00E9310D"/>
    <w:rsid w:val="00E97A77"/>
    <w:rsid w:val="00EB33E5"/>
    <w:rsid w:val="00EB767C"/>
    <w:rsid w:val="00EC3A71"/>
    <w:rsid w:val="00EC42C1"/>
    <w:rsid w:val="00ED2E35"/>
    <w:rsid w:val="00ED4738"/>
    <w:rsid w:val="00ED578A"/>
    <w:rsid w:val="00ED67D5"/>
    <w:rsid w:val="00ED7264"/>
    <w:rsid w:val="00EF1554"/>
    <w:rsid w:val="00EF4AE1"/>
    <w:rsid w:val="00F01169"/>
    <w:rsid w:val="00F07730"/>
    <w:rsid w:val="00F1608B"/>
    <w:rsid w:val="00F1652A"/>
    <w:rsid w:val="00F2272E"/>
    <w:rsid w:val="00F2462D"/>
    <w:rsid w:val="00F33D30"/>
    <w:rsid w:val="00F40494"/>
    <w:rsid w:val="00F41839"/>
    <w:rsid w:val="00F44F70"/>
    <w:rsid w:val="00F4584B"/>
    <w:rsid w:val="00F56E80"/>
    <w:rsid w:val="00F6437C"/>
    <w:rsid w:val="00F722A7"/>
    <w:rsid w:val="00F7680C"/>
    <w:rsid w:val="00F851EC"/>
    <w:rsid w:val="00F876AF"/>
    <w:rsid w:val="00F95475"/>
    <w:rsid w:val="00F97F2D"/>
    <w:rsid w:val="00FA0538"/>
    <w:rsid w:val="00FB024B"/>
    <w:rsid w:val="00FB6DF2"/>
    <w:rsid w:val="00FC718B"/>
    <w:rsid w:val="00FD0216"/>
    <w:rsid w:val="00FD1471"/>
    <w:rsid w:val="00FD2C13"/>
    <w:rsid w:val="00FD3640"/>
    <w:rsid w:val="00FD7421"/>
    <w:rsid w:val="00FE18C4"/>
    <w:rsid w:val="00FE4BAF"/>
    <w:rsid w:val="00FF71C6"/>
    <w:rsid w:val="00FF7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288"/>
    <o:shapelayout v:ext="edit">
      <o:idmap v:ext="edit" data="1,3,4,5"/>
    </o:shapelayout>
  </w:shapeDefaults>
  <w:decimalSymbol w:val="."/>
  <w:listSeparator w:val=","/>
  <w14:docId w14:val="06ABD18E"/>
  <w15:docId w15:val="{75234D5F-FF55-437C-802A-65A162486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Arial" w:eastAsia="Arial" w:hAnsi="Arial" w:cs="Arial"/>
      <w:lang w:bidi="en-US"/>
    </w:rPr>
  </w:style>
  <w:style w:type="paragraph" w:styleId="1">
    <w:name w:val="heading 1"/>
    <w:basedOn w:val="a"/>
    <w:uiPriority w:val="1"/>
    <w:qFormat/>
    <w:pPr>
      <w:spacing w:before="88"/>
      <w:ind w:left="120"/>
      <w:outlineLvl w:val="0"/>
    </w:pPr>
    <w:rPr>
      <w:b/>
      <w:bCs/>
      <w:sz w:val="36"/>
      <w:szCs w:val="36"/>
    </w:rPr>
  </w:style>
  <w:style w:type="paragraph" w:styleId="2">
    <w:name w:val="heading 2"/>
    <w:basedOn w:val="a"/>
    <w:uiPriority w:val="1"/>
    <w:qFormat/>
    <w:pPr>
      <w:ind w:left="787" w:hanging="667"/>
      <w:outlineLvl w:val="1"/>
    </w:pPr>
    <w:rPr>
      <w:b/>
      <w:bCs/>
      <w:sz w:val="30"/>
      <w:szCs w:val="30"/>
    </w:rPr>
  </w:style>
  <w:style w:type="paragraph" w:styleId="3">
    <w:name w:val="heading 3"/>
    <w:basedOn w:val="a"/>
    <w:uiPriority w:val="1"/>
    <w:qFormat/>
    <w:pPr>
      <w:ind w:left="120"/>
      <w:outlineLvl w:val="2"/>
    </w:pPr>
    <w:rPr>
      <w:b/>
      <w:bCs/>
      <w:sz w:val="25"/>
      <w:szCs w:val="25"/>
    </w:rPr>
  </w:style>
  <w:style w:type="paragraph" w:styleId="4">
    <w:name w:val="heading 4"/>
    <w:basedOn w:val="a"/>
    <w:uiPriority w:val="1"/>
    <w:qFormat/>
    <w:pPr>
      <w:spacing w:before="94"/>
      <w:ind w:left="255"/>
      <w:outlineLvl w:val="3"/>
    </w:pPr>
    <w:rPr>
      <w:b/>
      <w:bCs/>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50"/>
      <w:ind w:left="306" w:hanging="432"/>
    </w:pPr>
    <w:rPr>
      <w:sz w:val="20"/>
      <w:szCs w:val="20"/>
    </w:rPr>
  </w:style>
  <w:style w:type="paragraph" w:styleId="20">
    <w:name w:val="toc 2"/>
    <w:basedOn w:val="a"/>
    <w:uiPriority w:val="1"/>
    <w:qFormat/>
    <w:pPr>
      <w:spacing w:before="50"/>
      <w:ind w:left="954" w:hanging="357"/>
    </w:pPr>
    <w:rPr>
      <w:sz w:val="20"/>
      <w:szCs w:val="20"/>
    </w:rPr>
  </w:style>
  <w:style w:type="paragraph" w:styleId="30">
    <w:name w:val="toc 3"/>
    <w:basedOn w:val="a"/>
    <w:uiPriority w:val="1"/>
    <w:qFormat/>
    <w:pPr>
      <w:spacing w:before="50"/>
      <w:ind w:left="1597" w:hanging="517"/>
    </w:pPr>
    <w:rPr>
      <w:sz w:val="20"/>
      <w:szCs w:val="20"/>
    </w:rPr>
  </w:style>
  <w:style w:type="paragraph" w:styleId="40">
    <w:name w:val="toc 4"/>
    <w:basedOn w:val="a"/>
    <w:uiPriority w:val="1"/>
    <w:qFormat/>
    <w:pPr>
      <w:spacing w:before="50"/>
      <w:ind w:left="1560"/>
    </w:pPr>
    <w:rPr>
      <w:sz w:val="20"/>
      <w:szCs w:val="20"/>
    </w:rPr>
  </w:style>
  <w:style w:type="paragraph" w:styleId="5">
    <w:name w:val="toc 5"/>
    <w:basedOn w:val="a"/>
    <w:uiPriority w:val="1"/>
    <w:qFormat/>
    <w:pPr>
      <w:spacing w:before="50"/>
      <w:ind w:left="2040"/>
    </w:pPr>
    <w:rPr>
      <w:sz w:val="20"/>
      <w:szCs w:val="20"/>
    </w:rPr>
  </w:style>
  <w:style w:type="paragraph" w:styleId="a3">
    <w:name w:val="Body Text"/>
    <w:basedOn w:val="a"/>
    <w:uiPriority w:val="1"/>
    <w:qFormat/>
    <w:rPr>
      <w:sz w:val="20"/>
      <w:szCs w:val="20"/>
    </w:rPr>
  </w:style>
  <w:style w:type="paragraph" w:styleId="a4">
    <w:name w:val="List Paragraph"/>
    <w:basedOn w:val="a"/>
    <w:uiPriority w:val="1"/>
    <w:qFormat/>
    <w:pPr>
      <w:spacing w:before="50"/>
      <w:ind w:left="320" w:hanging="200"/>
    </w:pPr>
  </w:style>
  <w:style w:type="paragraph" w:customStyle="1" w:styleId="TableParagraph">
    <w:name w:val="Table Paragraph"/>
    <w:basedOn w:val="a"/>
    <w:uiPriority w:val="1"/>
    <w:qFormat/>
    <w:pPr>
      <w:spacing w:before="82"/>
      <w:ind w:left="79"/>
    </w:pPr>
  </w:style>
  <w:style w:type="character" w:styleId="a5">
    <w:name w:val="Hyperlink"/>
    <w:basedOn w:val="a0"/>
    <w:uiPriority w:val="99"/>
    <w:unhideWhenUsed/>
    <w:rsid w:val="00B23368"/>
    <w:rPr>
      <w:color w:val="0000FF" w:themeColor="hyperlink"/>
      <w:u w:val="single"/>
    </w:rPr>
  </w:style>
  <w:style w:type="paragraph" w:styleId="a6">
    <w:name w:val="Normal (Web)"/>
    <w:basedOn w:val="a"/>
    <w:uiPriority w:val="99"/>
    <w:semiHidden/>
    <w:unhideWhenUsed/>
    <w:rsid w:val="00806658"/>
    <w:pPr>
      <w:widowControl/>
      <w:autoSpaceDE/>
      <w:autoSpaceDN/>
      <w:spacing w:before="100" w:beforeAutospacing="1" w:after="100" w:afterAutospacing="1"/>
    </w:pPr>
    <w:rPr>
      <w:rFonts w:ascii="宋体" w:eastAsia="宋体" w:hAnsi="宋体" w:cs="宋体"/>
      <w:sz w:val="24"/>
      <w:szCs w:val="24"/>
      <w:lang w:eastAsia="zh-CN" w:bidi="ar-SA"/>
    </w:rPr>
  </w:style>
  <w:style w:type="character" w:styleId="HTML">
    <w:name w:val="HTML Code"/>
    <w:basedOn w:val="a0"/>
    <w:uiPriority w:val="99"/>
    <w:semiHidden/>
    <w:unhideWhenUsed/>
    <w:rsid w:val="00806658"/>
    <w:rPr>
      <w:rFonts w:ascii="宋体" w:eastAsia="宋体" w:hAnsi="宋体" w:cs="宋体"/>
      <w:sz w:val="24"/>
      <w:szCs w:val="24"/>
    </w:rPr>
  </w:style>
  <w:style w:type="table" w:styleId="a7">
    <w:name w:val="Table Grid"/>
    <w:basedOn w:val="a1"/>
    <w:uiPriority w:val="39"/>
    <w:rsid w:val="00584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Emphasis"/>
    <w:basedOn w:val="a0"/>
    <w:uiPriority w:val="20"/>
    <w:qFormat/>
    <w:rsid w:val="001F7DD0"/>
    <w:rPr>
      <w:i/>
      <w:iCs/>
    </w:rPr>
  </w:style>
  <w:style w:type="character" w:customStyle="1" w:styleId="shorttext">
    <w:name w:val="short_text"/>
    <w:basedOn w:val="a0"/>
    <w:rsid w:val="00250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6552">
      <w:bodyDiv w:val="1"/>
      <w:marLeft w:val="0"/>
      <w:marRight w:val="0"/>
      <w:marTop w:val="0"/>
      <w:marBottom w:val="0"/>
      <w:divBdr>
        <w:top w:val="none" w:sz="0" w:space="0" w:color="auto"/>
        <w:left w:val="none" w:sz="0" w:space="0" w:color="auto"/>
        <w:bottom w:val="none" w:sz="0" w:space="0" w:color="auto"/>
        <w:right w:val="none" w:sz="0" w:space="0" w:color="auto"/>
      </w:divBdr>
      <w:divsChild>
        <w:div w:id="279652847">
          <w:marLeft w:val="0"/>
          <w:marRight w:val="0"/>
          <w:marTop w:val="0"/>
          <w:marBottom w:val="0"/>
          <w:divBdr>
            <w:top w:val="none" w:sz="0" w:space="0" w:color="auto"/>
            <w:left w:val="none" w:sz="0" w:space="0" w:color="auto"/>
            <w:bottom w:val="none" w:sz="0" w:space="0" w:color="auto"/>
            <w:right w:val="none" w:sz="0" w:space="0" w:color="auto"/>
          </w:divBdr>
          <w:divsChild>
            <w:div w:id="1021590966">
              <w:marLeft w:val="0"/>
              <w:marRight w:val="60"/>
              <w:marTop w:val="0"/>
              <w:marBottom w:val="0"/>
              <w:divBdr>
                <w:top w:val="none" w:sz="0" w:space="0" w:color="auto"/>
                <w:left w:val="none" w:sz="0" w:space="0" w:color="auto"/>
                <w:bottom w:val="none" w:sz="0" w:space="0" w:color="auto"/>
                <w:right w:val="none" w:sz="0" w:space="0" w:color="auto"/>
              </w:divBdr>
              <w:divsChild>
                <w:div w:id="860822214">
                  <w:marLeft w:val="0"/>
                  <w:marRight w:val="0"/>
                  <w:marTop w:val="0"/>
                  <w:marBottom w:val="120"/>
                  <w:divBdr>
                    <w:top w:val="single" w:sz="6" w:space="0" w:color="A0A0A0"/>
                    <w:left w:val="single" w:sz="6" w:space="0" w:color="B9B9B9"/>
                    <w:bottom w:val="single" w:sz="6" w:space="0" w:color="B9B9B9"/>
                    <w:right w:val="single" w:sz="6" w:space="0" w:color="B9B9B9"/>
                  </w:divBdr>
                  <w:divsChild>
                    <w:div w:id="1516923042">
                      <w:marLeft w:val="0"/>
                      <w:marRight w:val="0"/>
                      <w:marTop w:val="0"/>
                      <w:marBottom w:val="0"/>
                      <w:divBdr>
                        <w:top w:val="none" w:sz="0" w:space="0" w:color="auto"/>
                        <w:left w:val="none" w:sz="0" w:space="0" w:color="auto"/>
                        <w:bottom w:val="none" w:sz="0" w:space="0" w:color="auto"/>
                        <w:right w:val="none" w:sz="0" w:space="0" w:color="auto"/>
                      </w:divBdr>
                    </w:div>
                    <w:div w:id="8645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52063">
          <w:marLeft w:val="0"/>
          <w:marRight w:val="0"/>
          <w:marTop w:val="0"/>
          <w:marBottom w:val="0"/>
          <w:divBdr>
            <w:top w:val="none" w:sz="0" w:space="0" w:color="auto"/>
            <w:left w:val="none" w:sz="0" w:space="0" w:color="auto"/>
            <w:bottom w:val="none" w:sz="0" w:space="0" w:color="auto"/>
            <w:right w:val="none" w:sz="0" w:space="0" w:color="auto"/>
          </w:divBdr>
          <w:divsChild>
            <w:div w:id="1658269480">
              <w:marLeft w:val="60"/>
              <w:marRight w:val="0"/>
              <w:marTop w:val="0"/>
              <w:marBottom w:val="0"/>
              <w:divBdr>
                <w:top w:val="none" w:sz="0" w:space="0" w:color="auto"/>
                <w:left w:val="none" w:sz="0" w:space="0" w:color="auto"/>
                <w:bottom w:val="none" w:sz="0" w:space="0" w:color="auto"/>
                <w:right w:val="none" w:sz="0" w:space="0" w:color="auto"/>
              </w:divBdr>
              <w:divsChild>
                <w:div w:id="1291475917">
                  <w:marLeft w:val="0"/>
                  <w:marRight w:val="0"/>
                  <w:marTop w:val="0"/>
                  <w:marBottom w:val="0"/>
                  <w:divBdr>
                    <w:top w:val="none" w:sz="0" w:space="0" w:color="auto"/>
                    <w:left w:val="none" w:sz="0" w:space="0" w:color="auto"/>
                    <w:bottom w:val="none" w:sz="0" w:space="0" w:color="auto"/>
                    <w:right w:val="none" w:sz="0" w:space="0" w:color="auto"/>
                  </w:divBdr>
                  <w:divsChild>
                    <w:div w:id="644704689">
                      <w:marLeft w:val="0"/>
                      <w:marRight w:val="0"/>
                      <w:marTop w:val="0"/>
                      <w:marBottom w:val="120"/>
                      <w:divBdr>
                        <w:top w:val="single" w:sz="6" w:space="0" w:color="F5F5F5"/>
                        <w:left w:val="single" w:sz="6" w:space="0" w:color="F5F5F5"/>
                        <w:bottom w:val="single" w:sz="6" w:space="0" w:color="F5F5F5"/>
                        <w:right w:val="single" w:sz="6" w:space="0" w:color="F5F5F5"/>
                      </w:divBdr>
                      <w:divsChild>
                        <w:div w:id="1848597024">
                          <w:marLeft w:val="0"/>
                          <w:marRight w:val="0"/>
                          <w:marTop w:val="0"/>
                          <w:marBottom w:val="0"/>
                          <w:divBdr>
                            <w:top w:val="none" w:sz="0" w:space="0" w:color="auto"/>
                            <w:left w:val="none" w:sz="0" w:space="0" w:color="auto"/>
                            <w:bottom w:val="none" w:sz="0" w:space="0" w:color="auto"/>
                            <w:right w:val="none" w:sz="0" w:space="0" w:color="auto"/>
                          </w:divBdr>
                          <w:divsChild>
                            <w:div w:id="14679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600580">
      <w:bodyDiv w:val="1"/>
      <w:marLeft w:val="0"/>
      <w:marRight w:val="0"/>
      <w:marTop w:val="0"/>
      <w:marBottom w:val="0"/>
      <w:divBdr>
        <w:top w:val="none" w:sz="0" w:space="0" w:color="auto"/>
        <w:left w:val="none" w:sz="0" w:space="0" w:color="auto"/>
        <w:bottom w:val="none" w:sz="0" w:space="0" w:color="auto"/>
        <w:right w:val="none" w:sz="0" w:space="0" w:color="auto"/>
      </w:divBdr>
    </w:div>
    <w:div w:id="401021943">
      <w:bodyDiv w:val="1"/>
      <w:marLeft w:val="0"/>
      <w:marRight w:val="0"/>
      <w:marTop w:val="0"/>
      <w:marBottom w:val="0"/>
      <w:divBdr>
        <w:top w:val="none" w:sz="0" w:space="0" w:color="auto"/>
        <w:left w:val="none" w:sz="0" w:space="0" w:color="auto"/>
        <w:bottom w:val="none" w:sz="0" w:space="0" w:color="auto"/>
        <w:right w:val="none" w:sz="0" w:space="0" w:color="auto"/>
      </w:divBdr>
    </w:div>
    <w:div w:id="482359990">
      <w:bodyDiv w:val="1"/>
      <w:marLeft w:val="0"/>
      <w:marRight w:val="0"/>
      <w:marTop w:val="0"/>
      <w:marBottom w:val="0"/>
      <w:divBdr>
        <w:top w:val="none" w:sz="0" w:space="0" w:color="auto"/>
        <w:left w:val="none" w:sz="0" w:space="0" w:color="auto"/>
        <w:bottom w:val="none" w:sz="0" w:space="0" w:color="auto"/>
        <w:right w:val="none" w:sz="0" w:space="0" w:color="auto"/>
      </w:divBdr>
    </w:div>
    <w:div w:id="797408188">
      <w:bodyDiv w:val="1"/>
      <w:marLeft w:val="0"/>
      <w:marRight w:val="0"/>
      <w:marTop w:val="0"/>
      <w:marBottom w:val="0"/>
      <w:divBdr>
        <w:top w:val="none" w:sz="0" w:space="0" w:color="auto"/>
        <w:left w:val="none" w:sz="0" w:space="0" w:color="auto"/>
        <w:bottom w:val="none" w:sz="0" w:space="0" w:color="auto"/>
        <w:right w:val="none" w:sz="0" w:space="0" w:color="auto"/>
      </w:divBdr>
    </w:div>
    <w:div w:id="848372457">
      <w:bodyDiv w:val="1"/>
      <w:marLeft w:val="0"/>
      <w:marRight w:val="0"/>
      <w:marTop w:val="0"/>
      <w:marBottom w:val="0"/>
      <w:divBdr>
        <w:top w:val="none" w:sz="0" w:space="0" w:color="auto"/>
        <w:left w:val="none" w:sz="0" w:space="0" w:color="auto"/>
        <w:bottom w:val="none" w:sz="0" w:space="0" w:color="auto"/>
        <w:right w:val="none" w:sz="0" w:space="0" w:color="auto"/>
      </w:divBdr>
    </w:div>
    <w:div w:id="918947688">
      <w:bodyDiv w:val="1"/>
      <w:marLeft w:val="0"/>
      <w:marRight w:val="0"/>
      <w:marTop w:val="0"/>
      <w:marBottom w:val="0"/>
      <w:divBdr>
        <w:top w:val="none" w:sz="0" w:space="0" w:color="auto"/>
        <w:left w:val="none" w:sz="0" w:space="0" w:color="auto"/>
        <w:bottom w:val="none" w:sz="0" w:space="0" w:color="auto"/>
        <w:right w:val="none" w:sz="0" w:space="0" w:color="auto"/>
      </w:divBdr>
      <w:divsChild>
        <w:div w:id="641889175">
          <w:marLeft w:val="0"/>
          <w:marRight w:val="0"/>
          <w:marTop w:val="0"/>
          <w:marBottom w:val="0"/>
          <w:divBdr>
            <w:top w:val="none" w:sz="0" w:space="0" w:color="auto"/>
            <w:left w:val="none" w:sz="0" w:space="0" w:color="auto"/>
            <w:bottom w:val="none" w:sz="0" w:space="0" w:color="auto"/>
            <w:right w:val="none" w:sz="0" w:space="0" w:color="auto"/>
          </w:divBdr>
          <w:divsChild>
            <w:div w:id="1223709826">
              <w:marLeft w:val="0"/>
              <w:marRight w:val="60"/>
              <w:marTop w:val="0"/>
              <w:marBottom w:val="0"/>
              <w:divBdr>
                <w:top w:val="none" w:sz="0" w:space="0" w:color="auto"/>
                <w:left w:val="none" w:sz="0" w:space="0" w:color="auto"/>
                <w:bottom w:val="none" w:sz="0" w:space="0" w:color="auto"/>
                <w:right w:val="none" w:sz="0" w:space="0" w:color="auto"/>
              </w:divBdr>
              <w:divsChild>
                <w:div w:id="891578073">
                  <w:marLeft w:val="0"/>
                  <w:marRight w:val="0"/>
                  <w:marTop w:val="0"/>
                  <w:marBottom w:val="120"/>
                  <w:divBdr>
                    <w:top w:val="single" w:sz="6" w:space="0" w:color="C0C0C0"/>
                    <w:left w:val="single" w:sz="6" w:space="0" w:color="D9D9D9"/>
                    <w:bottom w:val="single" w:sz="6" w:space="0" w:color="D9D9D9"/>
                    <w:right w:val="single" w:sz="6" w:space="0" w:color="D9D9D9"/>
                  </w:divBdr>
                  <w:divsChild>
                    <w:div w:id="776214221">
                      <w:marLeft w:val="0"/>
                      <w:marRight w:val="0"/>
                      <w:marTop w:val="0"/>
                      <w:marBottom w:val="0"/>
                      <w:divBdr>
                        <w:top w:val="none" w:sz="0" w:space="0" w:color="auto"/>
                        <w:left w:val="none" w:sz="0" w:space="0" w:color="auto"/>
                        <w:bottom w:val="none" w:sz="0" w:space="0" w:color="auto"/>
                        <w:right w:val="none" w:sz="0" w:space="0" w:color="auto"/>
                      </w:divBdr>
                    </w:div>
                    <w:div w:id="11160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136839">
          <w:marLeft w:val="0"/>
          <w:marRight w:val="0"/>
          <w:marTop w:val="0"/>
          <w:marBottom w:val="0"/>
          <w:divBdr>
            <w:top w:val="none" w:sz="0" w:space="0" w:color="auto"/>
            <w:left w:val="none" w:sz="0" w:space="0" w:color="auto"/>
            <w:bottom w:val="none" w:sz="0" w:space="0" w:color="auto"/>
            <w:right w:val="none" w:sz="0" w:space="0" w:color="auto"/>
          </w:divBdr>
          <w:divsChild>
            <w:div w:id="339552008">
              <w:marLeft w:val="60"/>
              <w:marRight w:val="0"/>
              <w:marTop w:val="0"/>
              <w:marBottom w:val="0"/>
              <w:divBdr>
                <w:top w:val="none" w:sz="0" w:space="0" w:color="auto"/>
                <w:left w:val="none" w:sz="0" w:space="0" w:color="auto"/>
                <w:bottom w:val="none" w:sz="0" w:space="0" w:color="auto"/>
                <w:right w:val="none" w:sz="0" w:space="0" w:color="auto"/>
              </w:divBdr>
              <w:divsChild>
                <w:div w:id="1781610337">
                  <w:marLeft w:val="0"/>
                  <w:marRight w:val="0"/>
                  <w:marTop w:val="0"/>
                  <w:marBottom w:val="0"/>
                  <w:divBdr>
                    <w:top w:val="none" w:sz="0" w:space="0" w:color="auto"/>
                    <w:left w:val="none" w:sz="0" w:space="0" w:color="auto"/>
                    <w:bottom w:val="none" w:sz="0" w:space="0" w:color="auto"/>
                    <w:right w:val="none" w:sz="0" w:space="0" w:color="auto"/>
                  </w:divBdr>
                  <w:divsChild>
                    <w:div w:id="222258169">
                      <w:marLeft w:val="0"/>
                      <w:marRight w:val="0"/>
                      <w:marTop w:val="0"/>
                      <w:marBottom w:val="120"/>
                      <w:divBdr>
                        <w:top w:val="single" w:sz="6" w:space="0" w:color="F5F5F5"/>
                        <w:left w:val="single" w:sz="6" w:space="0" w:color="F5F5F5"/>
                        <w:bottom w:val="single" w:sz="6" w:space="0" w:color="F5F5F5"/>
                        <w:right w:val="single" w:sz="6" w:space="0" w:color="F5F5F5"/>
                      </w:divBdr>
                      <w:divsChild>
                        <w:div w:id="665746975">
                          <w:marLeft w:val="0"/>
                          <w:marRight w:val="0"/>
                          <w:marTop w:val="0"/>
                          <w:marBottom w:val="0"/>
                          <w:divBdr>
                            <w:top w:val="none" w:sz="0" w:space="0" w:color="auto"/>
                            <w:left w:val="none" w:sz="0" w:space="0" w:color="auto"/>
                            <w:bottom w:val="none" w:sz="0" w:space="0" w:color="auto"/>
                            <w:right w:val="none" w:sz="0" w:space="0" w:color="auto"/>
                          </w:divBdr>
                          <w:divsChild>
                            <w:div w:id="1293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069426">
      <w:bodyDiv w:val="1"/>
      <w:marLeft w:val="0"/>
      <w:marRight w:val="0"/>
      <w:marTop w:val="0"/>
      <w:marBottom w:val="0"/>
      <w:divBdr>
        <w:top w:val="none" w:sz="0" w:space="0" w:color="auto"/>
        <w:left w:val="none" w:sz="0" w:space="0" w:color="auto"/>
        <w:bottom w:val="none" w:sz="0" w:space="0" w:color="auto"/>
        <w:right w:val="none" w:sz="0" w:space="0" w:color="auto"/>
      </w:divBdr>
      <w:divsChild>
        <w:div w:id="138574233">
          <w:marLeft w:val="0"/>
          <w:marRight w:val="0"/>
          <w:marTop w:val="0"/>
          <w:marBottom w:val="0"/>
          <w:divBdr>
            <w:top w:val="none" w:sz="0" w:space="0" w:color="auto"/>
            <w:left w:val="none" w:sz="0" w:space="0" w:color="auto"/>
            <w:bottom w:val="none" w:sz="0" w:space="0" w:color="auto"/>
            <w:right w:val="none" w:sz="0" w:space="0" w:color="auto"/>
          </w:divBdr>
          <w:divsChild>
            <w:div w:id="1293826562">
              <w:marLeft w:val="0"/>
              <w:marRight w:val="60"/>
              <w:marTop w:val="0"/>
              <w:marBottom w:val="0"/>
              <w:divBdr>
                <w:top w:val="none" w:sz="0" w:space="0" w:color="auto"/>
                <w:left w:val="none" w:sz="0" w:space="0" w:color="auto"/>
                <w:bottom w:val="none" w:sz="0" w:space="0" w:color="auto"/>
                <w:right w:val="none" w:sz="0" w:space="0" w:color="auto"/>
              </w:divBdr>
              <w:divsChild>
                <w:div w:id="387605646">
                  <w:marLeft w:val="0"/>
                  <w:marRight w:val="0"/>
                  <w:marTop w:val="0"/>
                  <w:marBottom w:val="120"/>
                  <w:divBdr>
                    <w:top w:val="single" w:sz="6" w:space="0" w:color="C0C0C0"/>
                    <w:left w:val="single" w:sz="6" w:space="0" w:color="D9D9D9"/>
                    <w:bottom w:val="single" w:sz="6" w:space="0" w:color="D9D9D9"/>
                    <w:right w:val="single" w:sz="6" w:space="0" w:color="D9D9D9"/>
                  </w:divBdr>
                  <w:divsChild>
                    <w:div w:id="234630258">
                      <w:marLeft w:val="0"/>
                      <w:marRight w:val="0"/>
                      <w:marTop w:val="0"/>
                      <w:marBottom w:val="0"/>
                      <w:divBdr>
                        <w:top w:val="none" w:sz="0" w:space="0" w:color="auto"/>
                        <w:left w:val="none" w:sz="0" w:space="0" w:color="auto"/>
                        <w:bottom w:val="none" w:sz="0" w:space="0" w:color="auto"/>
                        <w:right w:val="none" w:sz="0" w:space="0" w:color="auto"/>
                      </w:divBdr>
                    </w:div>
                    <w:div w:id="7656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99043">
          <w:marLeft w:val="0"/>
          <w:marRight w:val="0"/>
          <w:marTop w:val="0"/>
          <w:marBottom w:val="0"/>
          <w:divBdr>
            <w:top w:val="none" w:sz="0" w:space="0" w:color="auto"/>
            <w:left w:val="none" w:sz="0" w:space="0" w:color="auto"/>
            <w:bottom w:val="none" w:sz="0" w:space="0" w:color="auto"/>
            <w:right w:val="none" w:sz="0" w:space="0" w:color="auto"/>
          </w:divBdr>
          <w:divsChild>
            <w:div w:id="1070618148">
              <w:marLeft w:val="60"/>
              <w:marRight w:val="0"/>
              <w:marTop w:val="0"/>
              <w:marBottom w:val="0"/>
              <w:divBdr>
                <w:top w:val="none" w:sz="0" w:space="0" w:color="auto"/>
                <w:left w:val="none" w:sz="0" w:space="0" w:color="auto"/>
                <w:bottom w:val="none" w:sz="0" w:space="0" w:color="auto"/>
                <w:right w:val="none" w:sz="0" w:space="0" w:color="auto"/>
              </w:divBdr>
              <w:divsChild>
                <w:div w:id="443039146">
                  <w:marLeft w:val="0"/>
                  <w:marRight w:val="0"/>
                  <w:marTop w:val="0"/>
                  <w:marBottom w:val="0"/>
                  <w:divBdr>
                    <w:top w:val="none" w:sz="0" w:space="0" w:color="auto"/>
                    <w:left w:val="none" w:sz="0" w:space="0" w:color="auto"/>
                    <w:bottom w:val="none" w:sz="0" w:space="0" w:color="auto"/>
                    <w:right w:val="none" w:sz="0" w:space="0" w:color="auto"/>
                  </w:divBdr>
                  <w:divsChild>
                    <w:div w:id="1840805900">
                      <w:marLeft w:val="0"/>
                      <w:marRight w:val="0"/>
                      <w:marTop w:val="0"/>
                      <w:marBottom w:val="120"/>
                      <w:divBdr>
                        <w:top w:val="single" w:sz="6" w:space="0" w:color="F5F5F5"/>
                        <w:left w:val="single" w:sz="6" w:space="0" w:color="F5F5F5"/>
                        <w:bottom w:val="single" w:sz="6" w:space="0" w:color="F5F5F5"/>
                        <w:right w:val="single" w:sz="6" w:space="0" w:color="F5F5F5"/>
                      </w:divBdr>
                      <w:divsChild>
                        <w:div w:id="179010031">
                          <w:marLeft w:val="0"/>
                          <w:marRight w:val="0"/>
                          <w:marTop w:val="0"/>
                          <w:marBottom w:val="0"/>
                          <w:divBdr>
                            <w:top w:val="none" w:sz="0" w:space="0" w:color="auto"/>
                            <w:left w:val="none" w:sz="0" w:space="0" w:color="auto"/>
                            <w:bottom w:val="none" w:sz="0" w:space="0" w:color="auto"/>
                            <w:right w:val="none" w:sz="0" w:space="0" w:color="auto"/>
                          </w:divBdr>
                          <w:divsChild>
                            <w:div w:id="5315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490902">
      <w:bodyDiv w:val="1"/>
      <w:marLeft w:val="0"/>
      <w:marRight w:val="0"/>
      <w:marTop w:val="0"/>
      <w:marBottom w:val="0"/>
      <w:divBdr>
        <w:top w:val="none" w:sz="0" w:space="0" w:color="auto"/>
        <w:left w:val="none" w:sz="0" w:space="0" w:color="auto"/>
        <w:bottom w:val="none" w:sz="0" w:space="0" w:color="auto"/>
        <w:right w:val="none" w:sz="0" w:space="0" w:color="auto"/>
      </w:divBdr>
    </w:div>
    <w:div w:id="1807359803">
      <w:bodyDiv w:val="1"/>
      <w:marLeft w:val="0"/>
      <w:marRight w:val="0"/>
      <w:marTop w:val="0"/>
      <w:marBottom w:val="0"/>
      <w:divBdr>
        <w:top w:val="none" w:sz="0" w:space="0" w:color="auto"/>
        <w:left w:val="none" w:sz="0" w:space="0" w:color="auto"/>
        <w:bottom w:val="none" w:sz="0" w:space="0" w:color="auto"/>
        <w:right w:val="none" w:sz="0" w:space="0" w:color="auto"/>
      </w:divBdr>
    </w:div>
    <w:div w:id="1817796458">
      <w:bodyDiv w:val="1"/>
      <w:marLeft w:val="0"/>
      <w:marRight w:val="0"/>
      <w:marTop w:val="0"/>
      <w:marBottom w:val="0"/>
      <w:divBdr>
        <w:top w:val="none" w:sz="0" w:space="0" w:color="auto"/>
        <w:left w:val="none" w:sz="0" w:space="0" w:color="auto"/>
        <w:bottom w:val="none" w:sz="0" w:space="0" w:color="auto"/>
        <w:right w:val="none" w:sz="0" w:space="0" w:color="auto"/>
      </w:divBdr>
    </w:div>
    <w:div w:id="1949773471">
      <w:bodyDiv w:val="1"/>
      <w:marLeft w:val="0"/>
      <w:marRight w:val="0"/>
      <w:marTop w:val="0"/>
      <w:marBottom w:val="0"/>
      <w:divBdr>
        <w:top w:val="none" w:sz="0" w:space="0" w:color="auto"/>
        <w:left w:val="none" w:sz="0" w:space="0" w:color="auto"/>
        <w:bottom w:val="none" w:sz="0" w:space="0" w:color="auto"/>
        <w:right w:val="none" w:sz="0" w:space="0" w:color="auto"/>
      </w:divBdr>
      <w:divsChild>
        <w:div w:id="1948852341">
          <w:marLeft w:val="0"/>
          <w:marRight w:val="0"/>
          <w:marTop w:val="0"/>
          <w:marBottom w:val="0"/>
          <w:divBdr>
            <w:top w:val="none" w:sz="0" w:space="0" w:color="auto"/>
            <w:left w:val="none" w:sz="0" w:space="0" w:color="auto"/>
            <w:bottom w:val="none" w:sz="0" w:space="0" w:color="auto"/>
            <w:right w:val="none" w:sz="0" w:space="0" w:color="auto"/>
          </w:divBdr>
          <w:divsChild>
            <w:div w:id="504395083">
              <w:marLeft w:val="0"/>
              <w:marRight w:val="60"/>
              <w:marTop w:val="0"/>
              <w:marBottom w:val="0"/>
              <w:divBdr>
                <w:top w:val="none" w:sz="0" w:space="0" w:color="auto"/>
                <w:left w:val="none" w:sz="0" w:space="0" w:color="auto"/>
                <w:bottom w:val="none" w:sz="0" w:space="0" w:color="auto"/>
                <w:right w:val="none" w:sz="0" w:space="0" w:color="auto"/>
              </w:divBdr>
              <w:divsChild>
                <w:div w:id="103692750">
                  <w:marLeft w:val="0"/>
                  <w:marRight w:val="0"/>
                  <w:marTop w:val="0"/>
                  <w:marBottom w:val="120"/>
                  <w:divBdr>
                    <w:top w:val="single" w:sz="6" w:space="0" w:color="C0C0C0"/>
                    <w:left w:val="single" w:sz="6" w:space="0" w:color="D9D9D9"/>
                    <w:bottom w:val="single" w:sz="6" w:space="0" w:color="D9D9D9"/>
                    <w:right w:val="single" w:sz="6" w:space="0" w:color="D9D9D9"/>
                  </w:divBdr>
                  <w:divsChild>
                    <w:div w:id="2001998862">
                      <w:marLeft w:val="0"/>
                      <w:marRight w:val="0"/>
                      <w:marTop w:val="0"/>
                      <w:marBottom w:val="0"/>
                      <w:divBdr>
                        <w:top w:val="none" w:sz="0" w:space="0" w:color="auto"/>
                        <w:left w:val="none" w:sz="0" w:space="0" w:color="auto"/>
                        <w:bottom w:val="none" w:sz="0" w:space="0" w:color="auto"/>
                        <w:right w:val="none" w:sz="0" w:space="0" w:color="auto"/>
                      </w:divBdr>
                    </w:div>
                    <w:div w:id="15567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3566">
          <w:marLeft w:val="0"/>
          <w:marRight w:val="0"/>
          <w:marTop w:val="0"/>
          <w:marBottom w:val="0"/>
          <w:divBdr>
            <w:top w:val="none" w:sz="0" w:space="0" w:color="auto"/>
            <w:left w:val="none" w:sz="0" w:space="0" w:color="auto"/>
            <w:bottom w:val="none" w:sz="0" w:space="0" w:color="auto"/>
            <w:right w:val="none" w:sz="0" w:space="0" w:color="auto"/>
          </w:divBdr>
          <w:divsChild>
            <w:div w:id="1276987457">
              <w:marLeft w:val="60"/>
              <w:marRight w:val="0"/>
              <w:marTop w:val="0"/>
              <w:marBottom w:val="0"/>
              <w:divBdr>
                <w:top w:val="none" w:sz="0" w:space="0" w:color="auto"/>
                <w:left w:val="none" w:sz="0" w:space="0" w:color="auto"/>
                <w:bottom w:val="none" w:sz="0" w:space="0" w:color="auto"/>
                <w:right w:val="none" w:sz="0" w:space="0" w:color="auto"/>
              </w:divBdr>
              <w:divsChild>
                <w:div w:id="1009138240">
                  <w:marLeft w:val="0"/>
                  <w:marRight w:val="0"/>
                  <w:marTop w:val="0"/>
                  <w:marBottom w:val="0"/>
                  <w:divBdr>
                    <w:top w:val="none" w:sz="0" w:space="0" w:color="auto"/>
                    <w:left w:val="none" w:sz="0" w:space="0" w:color="auto"/>
                    <w:bottom w:val="none" w:sz="0" w:space="0" w:color="auto"/>
                    <w:right w:val="none" w:sz="0" w:space="0" w:color="auto"/>
                  </w:divBdr>
                  <w:divsChild>
                    <w:div w:id="1301692342">
                      <w:marLeft w:val="0"/>
                      <w:marRight w:val="0"/>
                      <w:marTop w:val="0"/>
                      <w:marBottom w:val="120"/>
                      <w:divBdr>
                        <w:top w:val="single" w:sz="6" w:space="0" w:color="F5F5F5"/>
                        <w:left w:val="single" w:sz="6" w:space="0" w:color="F5F5F5"/>
                        <w:bottom w:val="single" w:sz="6" w:space="0" w:color="F5F5F5"/>
                        <w:right w:val="single" w:sz="6" w:space="0" w:color="F5F5F5"/>
                      </w:divBdr>
                      <w:divsChild>
                        <w:div w:id="1752775553">
                          <w:marLeft w:val="0"/>
                          <w:marRight w:val="0"/>
                          <w:marTop w:val="0"/>
                          <w:marBottom w:val="0"/>
                          <w:divBdr>
                            <w:top w:val="none" w:sz="0" w:space="0" w:color="auto"/>
                            <w:left w:val="none" w:sz="0" w:space="0" w:color="auto"/>
                            <w:bottom w:val="none" w:sz="0" w:space="0" w:color="auto"/>
                            <w:right w:val="none" w:sz="0" w:space="0" w:color="auto"/>
                          </w:divBdr>
                          <w:divsChild>
                            <w:div w:id="10343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208953">
      <w:bodyDiv w:val="1"/>
      <w:marLeft w:val="0"/>
      <w:marRight w:val="0"/>
      <w:marTop w:val="0"/>
      <w:marBottom w:val="0"/>
      <w:divBdr>
        <w:top w:val="none" w:sz="0" w:space="0" w:color="auto"/>
        <w:left w:val="none" w:sz="0" w:space="0" w:color="auto"/>
        <w:bottom w:val="none" w:sz="0" w:space="0" w:color="auto"/>
        <w:right w:val="none" w:sz="0" w:space="0" w:color="auto"/>
      </w:divBdr>
    </w:div>
    <w:div w:id="214318421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8.xml"/><Relationship Id="rId671" Type="http://schemas.openxmlformats.org/officeDocument/2006/relationships/hyperlink" Target="http://docs.spring.io/spring-boot/docs/1.5.8.RELEASE/api/org/springframework/boot/autoconfigure/data/elasticsearch/ElasticsearchRepositoriesAutoConfiguration.html" TargetMode="External"/><Relationship Id="rId769" Type="http://schemas.openxmlformats.org/officeDocument/2006/relationships/hyperlink" Target="https://github.com/spring-projects/spring-boot/tree/v1.5.8.RELEASE/spring-boot-autoconfigure/src/main/java/org/springframework/boot/autoconfigure/amqp/RabbitAutoConfiguration.java" TargetMode="External"/><Relationship Id="rId21" Type="http://schemas.openxmlformats.org/officeDocument/2006/relationships/hyperlink" Target="http://www.w3.org/2001/XMLSchema-instance" TargetMode="External"/><Relationship Id="rId324" Type="http://schemas.openxmlformats.org/officeDocument/2006/relationships/hyperlink" Target="https://github.com/spring-projects/spring-boot/tree/v1.5.8.RELEASE/spring-boot-actuator/src/main/java/org/springframework/boot/actuate/info/InfoContributor.java" TargetMode="External"/><Relationship Id="rId531" Type="http://schemas.openxmlformats.org/officeDocument/2006/relationships/hyperlink" Target="http://xmlns.oracle.com/weblogic/weblogic-web-app" TargetMode="External"/><Relationship Id="rId629" Type="http://schemas.openxmlformats.org/officeDocument/2006/relationships/hyperlink" Target="https://github.com/spring-projects/spring-boot/tree/v1.5.8.RELEASE/spring-boot-autoconfigure/src/main/java/org/springframework/boot/autoconfigure/jms/activemq/ActiveMQAutoConfiguration.java" TargetMode="External"/><Relationship Id="rId170" Type="http://schemas.openxmlformats.org/officeDocument/2006/relationships/hyperlink" Target="https://github.com/spring-projects/spring-boot/tree/v1.5.8.RELEASE/spring-boot-samples/spring-boot-sample-jersey" TargetMode="External"/><Relationship Id="rId836" Type="http://schemas.openxmlformats.org/officeDocument/2006/relationships/hyperlink" Target="https://github.com/spring-projects/spring-boot/tree/v1.5.8.RELEASE/spring-boot-actuator/src/main/java/org/springframework/boot/actuate/autoconfigure/HealthIndicatorAutoConfiguration.java" TargetMode="External"/><Relationship Id="rId268" Type="http://schemas.openxmlformats.org/officeDocument/2006/relationships/hyperlink" Target="https://github.com/spring-projects/spring-boot/tree/v1.5.8.RELEASE/spring-boot-autoconfigure/src/main/java/org/springframework/boot/autoconfigure/integration/IntegrationAutoConfiguration.java" TargetMode="External"/><Relationship Id="rId475" Type="http://schemas.openxmlformats.org/officeDocument/2006/relationships/footer" Target="footer44.xml"/><Relationship Id="rId682" Type="http://schemas.openxmlformats.org/officeDocument/2006/relationships/hyperlink" Target="https://github.com/spring-projects/spring-boot/tree/v1.5.8.RELEASE/spring-boot-autoconfigure/src/main/java/org/springframework/boot/autoconfigure/security/FallbackWebSecurityAutoConfiguration.java" TargetMode="External"/><Relationship Id="rId32" Type="http://schemas.openxmlformats.org/officeDocument/2006/relationships/hyperlink" Target="https://github.com/spring-projects/spring-boot/wiki" TargetMode="External"/><Relationship Id="rId128" Type="http://schemas.openxmlformats.org/officeDocument/2006/relationships/hyperlink" Target="http://docs.spring.io/spring/docs/4.3.12.RELEASE/javadoc-api/org/springframework/context/annotation/PropertySource.html" TargetMode="External"/><Relationship Id="rId335" Type="http://schemas.openxmlformats.org/officeDocument/2006/relationships/hyperlink" Target="http://docs.spring.io/spring-boot/docs/1.5.8.RELEASE/api/org/springframework/boot/actuate/autoconfigure/CrshAutoConfiguration.html" TargetMode="External"/><Relationship Id="rId542" Type="http://schemas.openxmlformats.org/officeDocument/2006/relationships/footer" Target="footer50.xml"/><Relationship Id="rId181" Type="http://schemas.openxmlformats.org/officeDocument/2006/relationships/hyperlink" Target="http://spring.io/" TargetMode="External"/><Relationship Id="rId402" Type="http://schemas.openxmlformats.org/officeDocument/2006/relationships/hyperlink" Target="https://start.spring.io/" TargetMode="External"/><Relationship Id="rId847" Type="http://schemas.openxmlformats.org/officeDocument/2006/relationships/hyperlink" Target="http://docs.spring.io/spring-boot/docs/1.5.8.RELEASE/api/org/springframework/boot/actuate/autoconfigure/MetricExportAutoConfiguration.html" TargetMode="External"/><Relationship Id="rId279" Type="http://schemas.openxmlformats.org/officeDocument/2006/relationships/hyperlink" Target="https://github.com/jayway/JsonPath" TargetMode="External"/><Relationship Id="rId486" Type="http://schemas.openxmlformats.org/officeDocument/2006/relationships/footer" Target="footer45.xml"/><Relationship Id="rId693" Type="http://schemas.openxmlformats.org/officeDocument/2006/relationships/hyperlink" Target="http://docs.spring.io/spring-boot/docs/1.5.8.RELEASE/api/org/springframework/boot/autoconfigure/h2/H2ConsoleAutoConfiguration.html" TargetMode="External"/><Relationship Id="rId707" Type="http://schemas.openxmlformats.org/officeDocument/2006/relationships/hyperlink" Target="http://docs.spring.io/spring-boot/docs/1.5.8.RELEASE/api/org/springframework/boot/autoconfigure/integration/IntegrationAutoConfiguration.html" TargetMode="External"/><Relationship Id="rId43" Type="http://schemas.openxmlformats.org/officeDocument/2006/relationships/hyperlink" Target="https://github.com/spring-projects/spring-boot/tree/v1.5.8.RELEASE/spring-boot-samples" TargetMode="External"/><Relationship Id="rId139" Type="http://schemas.openxmlformats.org/officeDocument/2006/relationships/hyperlink" Target="http://logback.qos.ch/" TargetMode="External"/><Relationship Id="rId346" Type="http://schemas.openxmlformats.org/officeDocument/2006/relationships/footer" Target="footer24.xml"/><Relationship Id="rId553" Type="http://schemas.openxmlformats.org/officeDocument/2006/relationships/hyperlink" Target="https://github.com/spring-projects/spring-boot/tree/v1.5.8.RELEASE/spring-boot-autoconfigure/src/main/java/org/springframework/boot/autoconfigure/sendgrid/SendGridAutoConfiguration.java" TargetMode="External"/><Relationship Id="rId760" Type="http://schemas.openxmlformats.org/officeDocument/2006/relationships/hyperlink" Target="http://docs.spring.io/spring-boot/docs/1.5.8.RELEASE/api/org/springframework/boot/autoconfigure/data/neo4j/Neo4jDataAutoConfiguration.html" TargetMode="External"/><Relationship Id="rId192" Type="http://schemas.openxmlformats.org/officeDocument/2006/relationships/hyperlink" Target="http://www.h2database.com/" TargetMode="External"/><Relationship Id="rId206" Type="http://schemas.openxmlformats.org/officeDocument/2006/relationships/hyperlink" Target="http://projects.spring.io/spring-data" TargetMode="External"/><Relationship Id="rId413" Type="http://schemas.openxmlformats.org/officeDocument/2006/relationships/hyperlink" Target="http://maven.apache.org/POM/4.0.0" TargetMode="External"/><Relationship Id="rId858" Type="http://schemas.openxmlformats.org/officeDocument/2006/relationships/hyperlink" Target="https://github.com/spring-projects/spring-boot/tree/v1.5.8.RELEASE/spring-boot-actuator/src/main/java/org/springframework/boot/actuate/autoconfigure/TraceRepositoryAutoConfiguration.java" TargetMode="External"/><Relationship Id="rId497" Type="http://schemas.openxmlformats.org/officeDocument/2006/relationships/hyperlink" Target="http://docs.spring.io/spring-batch/apidocs/org/springframework/batch/core/configuration/annotation/EnableBatchProcessing.html" TargetMode="External"/><Relationship Id="rId620" Type="http://schemas.openxmlformats.org/officeDocument/2006/relationships/hyperlink" Target="https://github.com/spring-projects/spring-boot/tree/v1.5.8.RELEASE/spring-boot-actuator/src/main/java/org/springframework/boot/actuate/autoconfigure/ShellProperties.java" TargetMode="External"/><Relationship Id="rId718" Type="http://schemas.openxmlformats.org/officeDocument/2006/relationships/hyperlink" Target="https://github.com/spring-projects/spring-boot/tree/v1.5.8.RELEASE/spring-boot-autoconfigure/src/main/java/org/springframework/boot/autoconfigure/jmx/JmxAutoConfiguration.java" TargetMode="External"/><Relationship Id="rId357" Type="http://schemas.openxmlformats.org/officeDocument/2006/relationships/hyperlink" Target="http://docs.cloudfoundry.org/devguide/installcf/whats-new-v6.html" TargetMode="External"/><Relationship Id="rId54" Type="http://schemas.openxmlformats.org/officeDocument/2006/relationships/hyperlink" Target="https://github.com/spring-projects/spring-boot/tree/v1.5.8.RELEASE/spring-boot-starters/spring-boot-starter/pom.xml" TargetMode="External"/><Relationship Id="rId217" Type="http://schemas.openxmlformats.org/officeDocument/2006/relationships/hyperlink" Target="http://pivotal.io/big-data/pivotal-gemfire" TargetMode="External"/><Relationship Id="rId564" Type="http://schemas.openxmlformats.org/officeDocument/2006/relationships/hyperlink" Target="https://github.com/spring-projects/spring-boot/tree/v1.5.8.RELEASE/spring-boot-autoconfigure/src/main/java/org/springframework/boot/autoconfigure/mobile/DeviceDelegatingViewResolverAutoConfiguration.java" TargetMode="External"/><Relationship Id="rId771" Type="http://schemas.openxmlformats.org/officeDocument/2006/relationships/hyperlink" Target="http://docs.spring.io/spring-boot/docs/1.5.8.RELEASE/api/org/springframework/boot/autoconfigure/amqp/RabbitAutoConfiguration.html" TargetMode="External"/><Relationship Id="rId869" Type="http://schemas.openxmlformats.org/officeDocument/2006/relationships/footer" Target="footer61.xml"/><Relationship Id="rId424" Type="http://schemas.openxmlformats.org/officeDocument/2006/relationships/hyperlink" Target="http://maven.apache.org/xsd/maven-4.0.0.xsd" TargetMode="External"/><Relationship Id="rId631" Type="http://schemas.openxmlformats.org/officeDocument/2006/relationships/hyperlink" Target="http://docs.spring.io/spring-boot/docs/1.5.8.RELEASE/api/org/springframework/boot/autoconfigure/jms/activemq/ActiveMQAutoConfiguration.html" TargetMode="External"/><Relationship Id="rId729" Type="http://schemas.openxmlformats.org/officeDocument/2006/relationships/hyperlink" Target="http://docs.spring.io/spring-boot/docs/1.5.8.RELEASE/api/org/springframework/boot/autoconfigure/transaction/jta/JtaAutoConfiguration.html" TargetMode="External"/><Relationship Id="rId270" Type="http://schemas.openxmlformats.org/officeDocument/2006/relationships/footer" Target="footer15.xml"/><Relationship Id="rId65" Type="http://schemas.openxmlformats.org/officeDocument/2006/relationships/hyperlink" Target="https://github.com/spring-projects/spring-boot/tree/v1.5.8.RELEASE/spring-boot-starters/spring-boot-starter-data-gemfire/pom.xml" TargetMode="External"/><Relationship Id="rId130" Type="http://schemas.openxmlformats.org/officeDocument/2006/relationships/hyperlink" Target="http://www.snakeyaml.org/" TargetMode="External"/><Relationship Id="rId368" Type="http://schemas.openxmlformats.org/officeDocument/2006/relationships/hyperlink" Target="https://www.openshift.com/blogs/run-gradle-builds-on-openshift" TargetMode="External"/><Relationship Id="rId575" Type="http://schemas.openxmlformats.org/officeDocument/2006/relationships/hyperlink" Target="https://github.com/spring-projects/spring-boot/tree/v1.5.8.RELEASE/spring-boot-autoconfigure/src/main/java/org/springframework/boot/autoconfigure/thymeleaf/ThymeleafAutoConfiguration.java" TargetMode="External"/><Relationship Id="rId782" Type="http://schemas.openxmlformats.org/officeDocument/2006/relationships/hyperlink" Target="http://docs.spring.io/spring-boot/docs/1.5.8.RELEASE/api/org/springframework/boot/autoconfigure/security/SecurityAutoConfiguration.html" TargetMode="External"/><Relationship Id="rId228" Type="http://schemas.openxmlformats.org/officeDocument/2006/relationships/hyperlink" Target="http://cassandra.apache.org/" TargetMode="External"/><Relationship Id="rId435" Type="http://schemas.openxmlformats.org/officeDocument/2006/relationships/hyperlink" Target="https://docs.gradle.org/2.14.1/userguide/userguide.html" TargetMode="External"/><Relationship Id="rId642" Type="http://schemas.openxmlformats.org/officeDocument/2006/relationships/hyperlink" Target="http://docs.spring.io/spring-boot/docs/1.5.8.RELEASE/api/org/springframework/boot/autoconfigure/data/cassandra/CassandraDataAutoConfiguration.html" TargetMode="External"/><Relationship Id="rId281" Type="http://schemas.openxmlformats.org/officeDocument/2006/relationships/hyperlink" Target="http://docs.spring.io/spring/docs/4.3.12.RELEASE/spring-framework-reference/htmlsingle" TargetMode="External"/><Relationship Id="rId502" Type="http://schemas.openxmlformats.org/officeDocument/2006/relationships/hyperlink" Target="https://github.com/spring-projects/spring-boot/tree/v1.5.8.RELEASE/spring-boot-autoconfigure/src/main/java/org/springframework/boot/autoconfigure/web/ErrorMvcAutoConfiguration.java" TargetMode="External"/><Relationship Id="rId76" Type="http://schemas.openxmlformats.org/officeDocument/2006/relationships/hyperlink" Target="https://github.com/spring-projects/spring-boot/tree/v1.5.8.RELEASE/spring-boot-starters/spring-boot-starter-integration/pom.xml" TargetMode="External"/><Relationship Id="rId141" Type="http://schemas.openxmlformats.org/officeDocument/2006/relationships/hyperlink" Target="https://github.com/spring-projects/spring-boot/tree/v1.5.8.RELEASE/spring-boot/src/main/java/org/springframework/boot/logging/logback/LevelRemappingAppender.java" TargetMode="External"/><Relationship Id="rId379" Type="http://schemas.openxmlformats.org/officeDocument/2006/relationships/hyperlink" Target="http://52.28.235.61/" TargetMode="External"/><Relationship Id="rId586" Type="http://schemas.openxmlformats.org/officeDocument/2006/relationships/hyperlink" Target="https://github.com/spring-projects/spring-boot/tree/v1.5.8.RELEASE/spring-boot-autoconfigure/src/main/java/org/springframework/boot/autoconfigure/data/couchbase/CouchbaseDataProperties.java" TargetMode="External"/><Relationship Id="rId793" Type="http://schemas.openxmlformats.org/officeDocument/2006/relationships/hyperlink" Target="http://docs.spring.io/spring-boot/docs/1.5.8.RELEASE/api/org/springframework/boot/autoconfigure/social/SocialWebAutoConfiguration.html" TargetMode="External"/><Relationship Id="rId807" Type="http://schemas.openxmlformats.org/officeDocument/2006/relationships/hyperlink" Target="http://docs.spring.io/spring-boot/docs/1.5.8.RELEASE/api/org/springframework/boot/autoconfigure/social/TwitterAutoConfiguration.html" TargetMode="External"/><Relationship Id="rId7" Type="http://schemas.openxmlformats.org/officeDocument/2006/relationships/header" Target="header1.xml"/><Relationship Id="rId183" Type="http://schemas.openxmlformats.org/officeDocument/2006/relationships/hyperlink" Target="http://spring.io/guides/gs/accessing-data-jpa/" TargetMode="External"/><Relationship Id="rId239" Type="http://schemas.openxmlformats.org/officeDocument/2006/relationships/hyperlink" Target="https://www.ldap.com/unboundid-ldap-sdk-for-java" TargetMode="External"/><Relationship Id="rId390" Type="http://schemas.openxmlformats.org/officeDocument/2006/relationships/footer" Target="footer28.xml"/><Relationship Id="rId404" Type="http://schemas.openxmlformats.org/officeDocument/2006/relationships/footer" Target="footer32.xml"/><Relationship Id="rId446" Type="http://schemas.openxmlformats.org/officeDocument/2006/relationships/footer" Target="footer38.xml"/><Relationship Id="rId611" Type="http://schemas.openxmlformats.org/officeDocument/2006/relationships/footer" Target="footer52.xml"/><Relationship Id="rId653" Type="http://schemas.openxmlformats.org/officeDocument/2006/relationships/hyperlink" Target="https://github.com/spring-projects/spring-boot/tree/v1.5.8.RELEASE/spring-boot-autoconfigure/src/main/java/org/springframework/boot/autoconfigure/data/couchbase/CouchbaseRepositoriesAutoConfiguration.java" TargetMode="External"/><Relationship Id="rId250" Type="http://schemas.openxmlformats.org/officeDocument/2006/relationships/hyperlink" Target="http://spring.io/blog/2010/06/14/understanding-amqp-the-protocol-used-by-rabbitmq/" TargetMode="External"/><Relationship Id="rId292" Type="http://schemas.openxmlformats.org/officeDocument/2006/relationships/hyperlink" Target="https://github.com/spring-projects/spring-boot/tree/v1.5.8.RELEASE/spring-boot-autoconfigure/src/main/java/org/springframework/boot/autoconfigure/AutoConfigureBefore.java" TargetMode="External"/><Relationship Id="rId306" Type="http://schemas.openxmlformats.org/officeDocument/2006/relationships/hyperlink" Target="https://github.com/mikekelly/hal-browser" TargetMode="External"/><Relationship Id="rId488" Type="http://schemas.openxmlformats.org/officeDocument/2006/relationships/hyperlink" Target="http://www.liquibase.org/" TargetMode="External"/><Relationship Id="rId695" Type="http://schemas.openxmlformats.org/officeDocument/2006/relationships/hyperlink" Target="http://docs.spring.io/spring-boot/docs/1.5.8.RELEASE/api/org/springframework/boot/autoconfigure/hazelcast/HazelcastAutoConfiguration.html" TargetMode="External"/><Relationship Id="rId709" Type="http://schemas.openxmlformats.org/officeDocument/2006/relationships/hyperlink" Target="https://github.com/spring-projects/spring-boot/tree/v1.5.8.RELEASE/spring-boot-autoconfigure/src/main/java/org/springframework/boot/autoconfigure/jdbc/JdbcTemplateAutoConfiguration.java" TargetMode="External"/><Relationship Id="rId860" Type="http://schemas.openxmlformats.org/officeDocument/2006/relationships/hyperlink" Target="http://docs.spring.io/spring-boot/docs/1.5.8.RELEASE/api/org/springframework/boot/actuate/autoconfigure/TraceRepositoryAutoConfiguration.html" TargetMode="External"/><Relationship Id="rId45" Type="http://schemas.openxmlformats.org/officeDocument/2006/relationships/footer" Target="footer6.xml"/><Relationship Id="rId87" Type="http://schemas.openxmlformats.org/officeDocument/2006/relationships/hyperlink" Target="https://github.com/spring-projects/spring-boot/tree/v1.5.8.RELEASE/spring-boot-starters/spring-boot-starter-social-facebook/pom.xml" TargetMode="External"/><Relationship Id="rId110" Type="http://schemas.openxmlformats.org/officeDocument/2006/relationships/hyperlink" Target="https://github.com/spring-projects/spring-boot/tree/v1.5.8.RELEASE/spring-boot-devtools/src/main/java/org/springframework/boot/devtools/env/DevToolsPropertyDefaultsPostProcessor.java" TargetMode="External"/><Relationship Id="rId348" Type="http://schemas.openxmlformats.org/officeDocument/2006/relationships/hyperlink" Target="https://github.com/spring-projects/spring-boot/tree/v1.5.8.RELEASE/spring-boot-actuator/src/main/java/org/springframework/boot/actuate/trace/TraceRepository.java" TargetMode="External"/><Relationship Id="rId513" Type="http://schemas.openxmlformats.org/officeDocument/2006/relationships/footer" Target="footer46.xml"/><Relationship Id="rId555"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597" Type="http://schemas.openxmlformats.org/officeDocument/2006/relationships/hyperlink" Target="https://github.com/spring-projects/spring-boot/tree/v1.5.8.RELEASE/spring-boot-autoconfigure/src/main/java/org/springframework/boot/autoconfigure/orm/jpa/JpaBaseConfiguration.java" TargetMode="External"/><Relationship Id="rId720" Type="http://schemas.openxmlformats.org/officeDocument/2006/relationships/hyperlink" Target="https://github.com/spring-projects/spring-boot/tree/v1.5.8.RELEASE/spring-boot-autoconfigure/src/main/java/org/springframework/boot/autoconfigure/jms/JndiConnectionFactoryAutoConfiguration.java" TargetMode="External"/><Relationship Id="rId762" Type="http://schemas.openxmlformats.org/officeDocument/2006/relationships/hyperlink" Target="https://github.com/spring-projects/spring-boot/tree/v1.5.8.RELEASE/spring-boot-autoconfigure/src/main/java/org/springframework/boot/autoconfigure/security/oauth2/OAuth2AutoConfiguration.java" TargetMode="External"/><Relationship Id="rId818" Type="http://schemas.openxmlformats.org/officeDocument/2006/relationships/hyperlink" Target="https://github.com/spring-projects/spring-boot/tree/v1.5.8.RELEASE/spring-boot-autoconfigure/src/main/java/org/springframework/boot/autoconfigure/websocket/WebSocketMessagingAutoConfiguration.java" TargetMode="External"/><Relationship Id="rId152" Type="http://schemas.openxmlformats.org/officeDocument/2006/relationships/hyperlink" Target="http://docs.spring.io/spring/docs/4.3.12.RELEASE/javadoc-api/org/springframework/web/servlet/resource/ResourceUrlProvider.html" TargetMode="External"/><Relationship Id="rId194" Type="http://schemas.openxmlformats.org/officeDocument/2006/relationships/hyperlink" Target="http://www.jooq.org/" TargetMode="External"/><Relationship Id="rId208" Type="http://schemas.openxmlformats.org/officeDocument/2006/relationships/hyperlink" Target="https://github.com/spring-projects/spring-data-redis" TargetMode="External"/><Relationship Id="rId415" Type="http://schemas.openxmlformats.org/officeDocument/2006/relationships/hyperlink" Target="http://maven.apache.org/POM/4.0.0" TargetMode="External"/><Relationship Id="rId457" Type="http://schemas.openxmlformats.org/officeDocument/2006/relationships/hyperlink" Target="https://github.com/spring-projects/spring-boot/tree/v1.5.8.RELEASE/spring-boot/src/main/java/org/springframework/boot/context/config/ConfigFileApplicationListener.java" TargetMode="External"/><Relationship Id="rId622" Type="http://schemas.openxmlformats.org/officeDocument/2006/relationships/hyperlink" Target="https://github.com/spring-projects/spring-boot/tree/v1.5.8.RELEASE/spring-boot-actuator/src/main/java/org/springframework/boot/actuate/metrics/export/MetricExportProperties.java" TargetMode="External"/><Relationship Id="rId261" Type="http://schemas.openxmlformats.org/officeDocument/2006/relationships/hyperlink" Target="https://github.com/bitronix/btm/wiki/Transaction-manager-configuration" TargetMode="External"/><Relationship Id="rId499" Type="http://schemas.openxmlformats.org/officeDocument/2006/relationships/hyperlink" Target="https://github.com/spring-projects/spring-boot/tree/v1.5.8.RELEASE/spring-boot-autoconfigure/src/main/java/org/springframework/boot/autoconfigure/batch/BatchAutoConfiguration.java" TargetMode="External"/><Relationship Id="rId664" Type="http://schemas.openxmlformats.org/officeDocument/2006/relationships/hyperlink" Target="https://github.com/spring-projects/spring-boot/tree/v1.5.8.RELEASE/spring-boot-autoconfigure/src/main/java/org/springframework/boot/autoconfigure/data/elasticsearch/ElasticsearchAutoConfiguration.java" TargetMode="External"/><Relationship Id="rId871" Type="http://schemas.openxmlformats.org/officeDocument/2006/relationships/fontTable" Target="fontTable.xml"/><Relationship Id="rId14" Type="http://schemas.openxmlformats.org/officeDocument/2006/relationships/hyperlink" Target="https://github.com/spring-projects/spring-boot/issues" TargetMode="External"/><Relationship Id="rId56" Type="http://schemas.openxmlformats.org/officeDocument/2006/relationships/hyperlink" Target="https://github.com/spring-projects/spring-boot/tree/v1.5.8.RELEASE/spring-boot-starters/spring-boot-starter-amqp/pom.xml" TargetMode="External"/><Relationship Id="rId317" Type="http://schemas.openxmlformats.org/officeDocument/2006/relationships/hyperlink" Target="https://github.com/spring-projects/spring-boot/tree/v1.5.9.RELEASE/spring-boot-actuator/src/main/java/org/springframework/boot/actuate/health/MailHealthIndicator.java" TargetMode="External"/><Relationship Id="rId359" Type="http://schemas.openxmlformats.org/officeDocument/2006/relationships/header" Target="header13.xml"/><Relationship Id="rId524" Type="http://schemas.openxmlformats.org/officeDocument/2006/relationships/hyperlink" Target="https://github.com/spring-projects/spring-boot/tree/v1.5.8.RELEASE/spring-boot-samples/spring-boot-sample-traditional/pom.xml" TargetMode="External"/><Relationship Id="rId566" Type="http://schemas.openxmlformats.org/officeDocument/2006/relationships/hyperlink" Target="https://github.com/spring-projects/spring-boot/tree/v1.5.8.RELEASE/spring-boot-autoconfigure/src/main/java/org/springframework/boot/autoconfigure/mustache/MustacheAutoConfiguration.java" TargetMode="External"/><Relationship Id="rId731" Type="http://schemas.openxmlformats.org/officeDocument/2006/relationships/hyperlink" Target="http://docs.spring.io/spring-boot/docs/1.5.8.RELEASE/api/org/springframework/boot/autoconfigure/kafka/KafkaAutoConfiguration.html" TargetMode="External"/><Relationship Id="rId773" Type="http://schemas.openxmlformats.org/officeDocument/2006/relationships/hyperlink" Target="http://docs.spring.io/spring-boot/docs/1.5.8.RELEASE/api/org/springframework/boot/autoconfigure/reactor/ReactorAutoConfiguration.html" TargetMode="External"/><Relationship Id="rId98" Type="http://schemas.openxmlformats.org/officeDocument/2006/relationships/hyperlink" Target="https://github.com/spring-projects/spring-boot/tree/v1.5.8.RELEASE/spring-boot-starters/spring-boot-starter-jetty/pom.xml" TargetMode="External"/><Relationship Id="rId121" Type="http://schemas.openxmlformats.org/officeDocument/2006/relationships/hyperlink" Target="http://docs.spring.io/spring-boot/docs/1.5.8.RELEASE/api/org/springframework/boot/SpringApplication.html" TargetMode="External"/><Relationship Id="rId163" Type="http://schemas.openxmlformats.org/officeDocument/2006/relationships/hyperlink" Target="http://caniuse.com/" TargetMode="External"/><Relationship Id="rId219" Type="http://schemas.openxmlformats.org/officeDocument/2006/relationships/hyperlink" Target="http://lucene.apache.org/solr/" TargetMode="External"/><Relationship Id="rId370" Type="http://schemas.openxmlformats.org/officeDocument/2006/relationships/hyperlink" Target="http://docs.aws.amazon.com/elasticbeanstalk/latest/dg/environments-create-wizard.html" TargetMode="External"/><Relationship Id="rId426" Type="http://schemas.openxmlformats.org/officeDocument/2006/relationships/hyperlink" Target="http://www.w3.org/2001/XMLSchema-instance" TargetMode="External"/><Relationship Id="rId633" Type="http://schemas.openxmlformats.org/officeDocument/2006/relationships/hyperlink" Target="https://github.com/spring-projects/spring-boot/tree/v1.5.8.RELEASE/spring-boot-autoconfigure/src/main/java/org/springframework/boot/autoconfigure/jms/artemis/ArtemisAutoConfiguration.java" TargetMode="External"/><Relationship Id="rId829" Type="http://schemas.openxmlformats.org/officeDocument/2006/relationships/hyperlink" Target="http://docs.spring.io/spring-boot/docs/1.5.8.RELEASE/api/org/springframework/boot/actuate/autoconfigure/CrshAutoConfiguration.html" TargetMode="External"/><Relationship Id="rId230" Type="http://schemas.openxmlformats.org/officeDocument/2006/relationships/hyperlink" Target="http://docs.spring.io/spring-data/cassandra/docs/" TargetMode="External"/><Relationship Id="rId468" Type="http://schemas.openxmlformats.org/officeDocument/2006/relationships/hyperlink" Target="https://spring.io/blog/2013/06/03/content-negotiation-using-views" TargetMode="External"/><Relationship Id="rId675" Type="http://schemas.openxmlformats.org/officeDocument/2006/relationships/hyperlink" Target="https://github.com/spring-projects/spring-boot/tree/v1.5.8.RELEASE/spring-boot-autoconfigure/src/main/java/org/springframework/boot/autoconfigure/web/EmbeddedServletContainerAutoConfiguration.java" TargetMode="External"/><Relationship Id="rId840" Type="http://schemas.openxmlformats.org/officeDocument/2006/relationships/hyperlink" Target="http://docs.spring.io/spring-boot/docs/1.5.8.RELEASE/api/org/springframework/boot/actuate/autoconfigure/InfoContributorAutoConfiguration.html" TargetMode="External"/><Relationship Id="rId25" Type="http://schemas.openxmlformats.org/officeDocument/2006/relationships/hyperlink" Target="http://repo.spring.io/release/org/springframework/boot/spring-boot-cli/1.5.8.RELEASE/spring-boot-cli-1.5.8.RELEASE-bin.tar.gz" TargetMode="External"/><Relationship Id="rId67" Type="http://schemas.openxmlformats.org/officeDocument/2006/relationships/hyperlink" Target="https://github.com/spring-projects/spring-boot/tree/v1.5.8.RELEASE/spring-boot-starters/spring-boot-starter-data-ldap/pom.xml" TargetMode="External"/><Relationship Id="rId272" Type="http://schemas.openxmlformats.org/officeDocument/2006/relationships/footer" Target="footer16.xml"/><Relationship Id="rId328" Type="http://schemas.openxmlformats.org/officeDocument/2006/relationships/hyperlink" Target="mailto:info.app.encoding%3D@project.build.sourceEncoding@" TargetMode="External"/><Relationship Id="rId535" Type="http://schemas.openxmlformats.org/officeDocument/2006/relationships/hyperlink" Target="http://www.w3.org/2001/XMLSchema-instance" TargetMode="External"/><Relationship Id="rId577" Type="http://schemas.openxmlformats.org/officeDocument/2006/relationships/hyperlink" Target="https://github.com/spring-projects/spring-boot/tree/v1.5.8.RELEASE/spring-boot-autoconfigure/src/main/java/org/springframework/boot/autoconfigure/security/SecurityProperties.java" TargetMode="External"/><Relationship Id="rId700" Type="http://schemas.openxmlformats.org/officeDocument/2006/relationships/hyperlink" Target="http://docs.spring.io/spring-boot/docs/1.5.8.RELEASE/api/org/springframework/boot/autoconfigure/orm/jpa/HibernateJpaAutoConfiguration.html" TargetMode="External"/><Relationship Id="rId742" Type="http://schemas.openxmlformats.org/officeDocument/2006/relationships/hyperlink" Target="https://github.com/spring-projects/spring-boot/tree/v1.5.8.RELEASE/spring-boot-autoconfigure/src/main/java/org/springframework/boot/autoconfigure/mail/MailSenderAutoConfiguration.java" TargetMode="External"/><Relationship Id="rId132" Type="http://schemas.openxmlformats.org/officeDocument/2006/relationships/hyperlink" Target="http://foo.bar.com/" TargetMode="External"/><Relationship Id="rId174" Type="http://schemas.openxmlformats.org/officeDocument/2006/relationships/hyperlink" Target="https://github.com/spring-projects/spring-boot/tree/v1.5.8.RELEASE/spring-boot-autoconfigure/src/main/java/org/springframework/boot/autoconfigure/security/SecurityProperties.java" TargetMode="External"/><Relationship Id="rId381" Type="http://schemas.openxmlformats.org/officeDocument/2006/relationships/hyperlink" Target="https://boxfuse.com/blog/spring-boot-ec2.html" TargetMode="External"/><Relationship Id="rId602" Type="http://schemas.openxmlformats.org/officeDocument/2006/relationships/hyperlink" Target="https://github.com/spring-projects/spring-boot/tree/v1.5.8.RELEASE/spring-boot-autoconfigure/src/main/java/org/springframework/boot/autoconfigure/mongo/embedded/EmbeddedMongoProperties.java" TargetMode="External"/><Relationship Id="rId784" Type="http://schemas.openxmlformats.org/officeDocument/2006/relationships/hyperlink" Target="https://github.com/spring-projects/spring-boot/tree/v1.5.8.RELEASE/spring-boot-autoconfigure/src/main/java/org/springframework/boot/autoconfigure/sendgrid/SendGridAutoConfiguration.java" TargetMode="External"/><Relationship Id="rId241" Type="http://schemas.openxmlformats.org/officeDocument/2006/relationships/hyperlink" Target="http://docs.spring.io/spring/docs/4.3.12.RELEASE/spring-framework-reference/htmlsingle/" TargetMode="External"/><Relationship Id="rId437" Type="http://schemas.openxmlformats.org/officeDocument/2006/relationships/hyperlink" Target="http://www.gradle.org/docs/current/userguide/userguide.html" TargetMode="External"/><Relationship Id="rId479" Type="http://schemas.openxmlformats.org/officeDocument/2006/relationships/hyperlink" Target="https://github.com/spring-projects/spring-boot/tree/v1.5.8.RELEASE/spring-boot-samples/spring-boot-sample-data-jpa" TargetMode="External"/><Relationship Id="rId644" Type="http://schemas.openxmlformats.org/officeDocument/2006/relationships/hyperlink" Target="http://docs.spring.io/spring-boot/docs/1.5.8.RELEASE/api/org/springframework/boot/autoconfigure/data/cassandra/CassandraRepositoriesAutoConfiguration.html" TargetMode="External"/><Relationship Id="rId686" Type="http://schemas.openxmlformats.org/officeDocument/2006/relationships/hyperlink" Target="http://docs.spring.io/spring-boot/docs/1.5.8.RELEASE/api/org/springframework/boot/autoconfigure/flyway/FlywayAutoConfiguration.html" TargetMode="External"/><Relationship Id="rId851" Type="http://schemas.openxmlformats.org/officeDocument/2006/relationships/hyperlink" Target="http://docs.spring.io/spring-boot/docs/1.5.8.RELEASE/api/org/springframework/boot/actuate/autoconfigure/MetricRepositoryAutoConfiguration.html" TargetMode="External"/><Relationship Id="rId36" Type="http://schemas.openxmlformats.org/officeDocument/2006/relationships/hyperlink" Target="http://www.w3.org/2001/XMLSchema-instance" TargetMode="External"/><Relationship Id="rId283" Type="http://schemas.openxmlformats.org/officeDocument/2006/relationships/hyperlink" Target="http://docs.spring.io/spring/docs/4.3.12.RELEASE/spring-framework-reference/htmlsingle" TargetMode="External"/><Relationship Id="rId339" Type="http://schemas.openxmlformats.org/officeDocument/2006/relationships/hyperlink" Target="https://github.com/spring-projects/spring-boot/tree/v1.5.8.RELEASE/spring-boot-actuator/src/main/java/org/springframework/boot/actuate/endpoint/PublicMetrics.java" TargetMode="External"/><Relationship Id="rId490" Type="http://schemas.openxmlformats.org/officeDocument/2006/relationships/hyperlink" Target="https://github.com/spring-projects/spring-boot/tree/v1.5.8.RELEASE/spring-boot-autoconfigure/src/main/java/org/springframework/boot/autoconfigure/flyway/FlywayProperties.java" TargetMode="External"/><Relationship Id="rId504" Type="http://schemas.openxmlformats.org/officeDocument/2006/relationships/hyperlink" Target="http://docs.spring.io/spring-security/site/docs/current/reference/htmlsingle/" TargetMode="External"/><Relationship Id="rId546" Type="http://schemas.openxmlformats.org/officeDocument/2006/relationships/hyperlink" Target="https://github.com/spring-projects/spring-boot/tree/v1.5.8.RELEASE/spring-boot-autoconfigure/src/main/java/org/springframework/boot/autoconfigure/hazelcast/HazelcastProperties.java" TargetMode="External"/><Relationship Id="rId711" Type="http://schemas.openxmlformats.org/officeDocument/2006/relationships/hyperlink" Target="http://docs.spring.io/spring-boot/docs/1.5.8.RELEASE/api/org/springframework/boot/autoconfigure/jdbc/JdbcTemplateAutoConfiguration.html" TargetMode="External"/><Relationship Id="rId753" Type="http://schemas.openxmlformats.org/officeDocument/2006/relationships/hyperlink" Target="http://docs.spring.io/spring-boot/docs/1.5.8.RELEASE/api/org/springframework/boot/autoconfigure/data/mongo/MongoRepositoriesAutoConfiguration.html" TargetMode="External"/><Relationship Id="rId78" Type="http://schemas.openxmlformats.org/officeDocument/2006/relationships/hyperlink" Target="https://github.com/spring-projects/spring-boot/tree/v1.5.8.RELEASE/spring-boot-starters/spring-boot-starter-jersey/pom.xml" TargetMode="External"/><Relationship Id="rId101" Type="http://schemas.openxmlformats.org/officeDocument/2006/relationships/hyperlink" Target="https://github.com/spring-projects/spring-boot/tree/v1.5.8.RELEASE/spring-boot-starters/spring-boot-starter-tomcat/pom.xml" TargetMode="External"/><Relationship Id="rId143" Type="http://schemas.openxmlformats.org/officeDocument/2006/relationships/hyperlink" Target="http://docs.spring.io/spring/docs/4.3.12.RELEASE/spring-framework-reference/htmlsingle" TargetMode="External"/><Relationship Id="rId185" Type="http://schemas.openxmlformats.org/officeDocument/2006/relationships/hyperlink" Target="http://hibernate.org/orm/documentation/" TargetMode="External"/><Relationship Id="rId350" Type="http://schemas.openxmlformats.org/officeDocument/2006/relationships/hyperlink" Target="http://graphite.wikidot.com/" TargetMode="External"/><Relationship Id="rId406" Type="http://schemas.openxmlformats.org/officeDocument/2006/relationships/footer" Target="footer33.xml"/><Relationship Id="rId588" Type="http://schemas.openxmlformats.org/officeDocument/2006/relationships/hyperlink" Target="https://github.com/spring-projects/spring-boot/tree/v1.5.8.RELEASE/spring-boot-autoconfigure/src/main/java/org/springframework/boot/autoconfigure/mongo/MongoProperties.java" TargetMode="External"/><Relationship Id="rId795" Type="http://schemas.openxmlformats.org/officeDocument/2006/relationships/hyperlink" Target="https://github.com/spring-projects/spring-boot/tree/v1.5.8.RELEASE/spring-boot-autoconfigure/src/main/java/org/springframework/boot/autoconfigure/data/solr/SolrRepositoriesAutoConfiguration.java" TargetMode="External"/><Relationship Id="rId809" Type="http://schemas.openxmlformats.org/officeDocument/2006/relationships/hyperlink" Target="https://github.com/spring-projects/spring-boot/tree/v1.5.8.RELEASE/spring-boot-autoconfigure/src/main/java/org/springframework/boot/autoconfigure/web/WebClientAutoConfiguration.java" TargetMode="External"/><Relationship Id="rId9" Type="http://schemas.openxmlformats.org/officeDocument/2006/relationships/header" Target="header2.xml"/><Relationship Id="rId210" Type="http://schemas.openxmlformats.org/officeDocument/2006/relationships/hyperlink" Target="http://docs.spring.io/spring-data/mongodb/docs/current/api/org/springframework/data/mongodb/core/MongoTemplate.html" TargetMode="External"/><Relationship Id="rId392" Type="http://schemas.openxmlformats.org/officeDocument/2006/relationships/hyperlink" Target="https://www.heroku.com/" TargetMode="External"/><Relationship Id="rId448" Type="http://schemas.openxmlformats.org/officeDocument/2006/relationships/hyperlink" Target="http://docs.spring.io/spring-boot/docs/1.5.8.RELEASE/api/org/springframework/boot/diagnostics/FailureAnalysis.html" TargetMode="External"/><Relationship Id="rId613" Type="http://schemas.openxmlformats.org/officeDocument/2006/relationships/hyperlink" Target="https://github.com/spring-projects/spring-boot/tree/v1.5.8.RELEASE/spring-boot-autoconfigure/src/main/java/org/springframework/boot/autoconfigure/amqp/RabbitProperties.java" TargetMode="External"/><Relationship Id="rId655" Type="http://schemas.openxmlformats.org/officeDocument/2006/relationships/hyperlink" Target="https://github.com/spring-projects/spring-boot/tree/v1.5.8.RELEASE/spring-boot-autoconfigure/src/main/java/org/springframework/boot/autoconfigure/jdbc/DataSourceAutoConfiguration.java" TargetMode="External"/><Relationship Id="rId697" Type="http://schemas.openxmlformats.org/officeDocument/2006/relationships/hyperlink" Target="http://docs.spring.io/spring-boot/docs/1.5.8.RELEASE/api/org/springframework/boot/autoconfigure/hazelcast/HazelcastJpaDependencyAutoConfiguration.html" TargetMode="External"/><Relationship Id="rId820" Type="http://schemas.openxmlformats.org/officeDocument/2006/relationships/hyperlink" Target="http://docs.spring.io/spring-boot/docs/1.5.8.RELEASE/api/org/springframework/boot/autoconfigure/websocket/WebSocketMessagingAutoConfiguration.html" TargetMode="External"/><Relationship Id="rId862" Type="http://schemas.openxmlformats.org/officeDocument/2006/relationships/footer" Target="footer57.xml"/><Relationship Id="rId252" Type="http://schemas.openxmlformats.org/officeDocument/2006/relationships/hyperlink" Target="http://kafka.apache.org/" TargetMode="External"/><Relationship Id="rId294" Type="http://schemas.openxmlformats.org/officeDocument/2006/relationships/hyperlink" Target="http://docs.spring.io/spring/docs/4.3.12.RELEASE/spring-framework-reference/htmlsingle/" TargetMode="External"/><Relationship Id="rId308" Type="http://schemas.openxmlformats.org/officeDocument/2006/relationships/hyperlink" Target="http://www.w3.org/TR/cors/" TargetMode="External"/><Relationship Id="rId515" Type="http://schemas.openxmlformats.org/officeDocument/2006/relationships/hyperlink" Target="https://github.com/spring-projects/spring-boot/tree/v1.5.8.RELEASE/spring-boot-dependencies/pom.xml" TargetMode="External"/><Relationship Id="rId722" Type="http://schemas.openxmlformats.org/officeDocument/2006/relationships/hyperlink" Target="http://docs.spring.io/spring-boot/docs/1.5.8.RELEASE/api/org/springframework/boot/autoconfigure/jms/JndiConnectionFactoryAutoConfiguration.html" TargetMode="External"/><Relationship Id="rId47" Type="http://schemas.openxmlformats.org/officeDocument/2006/relationships/hyperlink" Target="http://www.mojohaus.org/exec-maven-plugin/" TargetMode="External"/><Relationship Id="rId89" Type="http://schemas.openxmlformats.org/officeDocument/2006/relationships/hyperlink" Target="https://github.com/spring-projects/spring-boot/tree/v1.5.8.RELEASE/spring-boot-starters/spring-boot-starter-social-twitter/pom.xml" TargetMode="External"/><Relationship Id="rId112" Type="http://schemas.openxmlformats.org/officeDocument/2006/relationships/hyperlink" Target="https://github.com/spring-projects/spring-loaded" TargetMode="External"/><Relationship Id="rId154" Type="http://schemas.openxmlformats.org/officeDocument/2006/relationships/hyperlink" Target="https://spring.io/blog/2014/07/24/spring-framework-4-1-handling-static-web-resources" TargetMode="External"/><Relationship Id="rId361" Type="http://schemas.openxmlformats.org/officeDocument/2006/relationships/hyperlink" Target="http://cloud.spring.io/spring-cloud-connectors/" TargetMode="External"/><Relationship Id="rId557" Type="http://schemas.openxmlformats.org/officeDocument/2006/relationships/hyperlink" Target="https://github.com/spring-projects/spring-boot/tree/v1.5.8.RELEASE/spring-boot-autoconfigure/src/main/java/org/springframework/boot/autoconfigure/hateoas/HateoasProperties.java" TargetMode="External"/><Relationship Id="rId599" Type="http://schemas.openxmlformats.org/officeDocument/2006/relationships/hyperlink" Target="https://github.com/spring-projects/spring-boot/tree/v1.5.8.RELEASE/spring-boot-autoconfigure/src/main/java/org/springframework/boot/autoconfigure/transaction/jta/JtaAutoConfiguration.java" TargetMode="External"/><Relationship Id="rId764" Type="http://schemas.openxmlformats.org/officeDocument/2006/relationships/hyperlink" Target="https://github.com/spring-projects/spring-boot/tree/v1.5.8.RELEASE/spring-boot-autoconfigure/src/main/java/org/springframework/boot/autoconfigure/dao/PersistenceExceptionTranslationAutoConfiguration.java" TargetMode="External"/><Relationship Id="rId196" Type="http://schemas.openxmlformats.org/officeDocument/2006/relationships/hyperlink" Target="http://www.jooq.org/doc/3.6/manual-single-page/" TargetMode="External"/><Relationship Id="rId417" Type="http://schemas.openxmlformats.org/officeDocument/2006/relationships/hyperlink" Target="http://repo.spring.io/snapshot" TargetMode="External"/><Relationship Id="rId459" Type="http://schemas.openxmlformats.org/officeDocument/2006/relationships/hyperlink" Target="https://github.com/spring-projects/spring-boot/tree/v1.5.8.RELEASE/spring-boot-autoconfigure/src/main/java/org/springframework/boot/autoconfigure/web/ServerProperties.java" TargetMode="External"/><Relationship Id="rId624" Type="http://schemas.openxmlformats.org/officeDocument/2006/relationships/hyperlink" Target="https://github.com/spring-projects/spring-boot/tree/v1.5.8.RELEASE/spring-boot-devtools/src/main/java/org/springframework/boot/devtools/autoconfigure/RemoteDevToolsProperties.java" TargetMode="External"/><Relationship Id="rId666" Type="http://schemas.openxmlformats.org/officeDocument/2006/relationships/hyperlink" Target="http://docs.spring.io/spring-boot/docs/1.5.8.RELEASE/api/org/springframework/boot/autoconfigure/data/elasticsearch/ElasticsearchAutoConfiguration.html" TargetMode="External"/><Relationship Id="rId831" Type="http://schemas.openxmlformats.org/officeDocument/2006/relationships/hyperlink" Target="http://docs.spring.io/spring-boot/docs/1.5.8.RELEASE/api/org/springframework/boot/actuate/autoconfigure/EndpointAutoConfiguration.html" TargetMode="External"/><Relationship Id="rId16" Type="http://schemas.openxmlformats.org/officeDocument/2006/relationships/footer" Target="footer4.xml"/><Relationship Id="rId221" Type="http://schemas.openxmlformats.org/officeDocument/2006/relationships/footer" Target="footer10.xml"/><Relationship Id="rId263" Type="http://schemas.openxmlformats.org/officeDocument/2006/relationships/hyperlink" Target="https://github.com/spring-projects/spring-boot/tree/v1.5.8.RELEASE/spring-boot/src/main/java/org/springframework/boot/jta/XAConnectionFactoryWrapper.java" TargetMode="External"/><Relationship Id="rId319" Type="http://schemas.openxmlformats.org/officeDocument/2006/relationships/hyperlink" Target="https://github.com/spring-projects/spring-boot/tree/v1.5.9.RELEASE/spring-boot-actuator/src/main/java/org/springframework/boot/actuate/health/RabbitHealthIndicator.java" TargetMode="External"/><Relationship Id="rId470" Type="http://schemas.openxmlformats.org/officeDocument/2006/relationships/hyperlink" Target="https://github.com/spring-projects/spring-boot/tree/v1.5.8.RELEASE/spring-boot-autoconfigure/src/main/java/org/springframework/boot/autoconfigure/thymeleaf/ThymeleafAutoConfiguration.java" TargetMode="External"/><Relationship Id="rId526" Type="http://schemas.openxmlformats.org/officeDocument/2006/relationships/footer" Target="footer48.xml"/><Relationship Id="rId58" Type="http://schemas.openxmlformats.org/officeDocument/2006/relationships/hyperlink" Target="https://github.com/spring-projects/spring-boot/tree/v1.5.8.RELEASE/spring-boot-starters/spring-boot-starter-artemis/pom.xml" TargetMode="External"/><Relationship Id="rId123" Type="http://schemas.openxmlformats.org/officeDocument/2006/relationships/hyperlink" Target="http://docs.spring.io/spring/docs/4.3.12.RELEASE/javadoc-api/org/springframework/context/event/ContextRefreshedEvent.html" TargetMode="External"/><Relationship Id="rId330" Type="http://schemas.openxmlformats.org/officeDocument/2006/relationships/hyperlink" Target="mailto:info.app.java.target%3D@java.version@" TargetMode="External"/><Relationship Id="rId568" Type="http://schemas.openxmlformats.org/officeDocument/2006/relationships/hyperlink" Target="https://github.com/spring-projects/spring-boot/tree/v1.5.8.RELEASE/spring-boot-autoconfigure/src/main/java/org/springframework/boot/autoconfigure/web/ResourceProperties.java" TargetMode="External"/><Relationship Id="rId733" Type="http://schemas.openxmlformats.org/officeDocument/2006/relationships/hyperlink" Target="http://docs.spring.io/spring-boot/docs/1.5.8.RELEASE/api/org/springframework/boot/autoconfigure/ldap/LdapAutoConfiguration.html" TargetMode="External"/><Relationship Id="rId775" Type="http://schemas.openxmlformats.org/officeDocument/2006/relationships/hyperlink" Target="http://docs.spring.io/spring-boot/docs/1.5.8.RELEASE/api/org/springframework/boot/autoconfigure/data/redis/RedisAutoConfiguration.html" TargetMode="External"/><Relationship Id="rId165" Type="http://schemas.openxmlformats.org/officeDocument/2006/relationships/hyperlink" Target="http://docs.spring.io/spring/docs/4.3.12.RELEASE/spring-framework-reference/htmlsingle/" TargetMode="External"/><Relationship Id="rId372" Type="http://schemas.openxmlformats.org/officeDocument/2006/relationships/hyperlink" Target="https://boxfuse.com/" TargetMode="External"/><Relationship Id="rId428" Type="http://schemas.openxmlformats.org/officeDocument/2006/relationships/hyperlink" Target="http://maven.apache.org/xsd/maven-4.0.0.xsd" TargetMode="External"/><Relationship Id="rId635" Type="http://schemas.openxmlformats.org/officeDocument/2006/relationships/hyperlink" Target="https://github.com/spring-projects/spring-boot/tree/v1.5.8.RELEASE/spring-boot-autoconfigure/src/main/java/org/springframework/boot/autoconfigure/batch/BatchAutoConfiguration.java" TargetMode="External"/><Relationship Id="rId677" Type="http://schemas.openxmlformats.org/officeDocument/2006/relationships/hyperlink" Target="http://docs.spring.io/spring-boot/docs/1.5.8.RELEASE/api/org/springframework/boot/autoconfigure/web/EmbeddedServletContainerAutoConfiguration.html" TargetMode="External"/><Relationship Id="rId800" Type="http://schemas.openxmlformats.org/officeDocument/2006/relationships/hyperlink" Target="http://docs.spring.io/spring-boot/docs/1.5.8.RELEASE/api/org/springframework/boot/autoconfigure/admin/SpringApplicationAdminJmxAutoConfiguration.html" TargetMode="External"/><Relationship Id="rId842" Type="http://schemas.openxmlformats.org/officeDocument/2006/relationships/hyperlink" Target="https://github.com/spring-projects/spring-boot/tree/v1.5.8.RELEASE/spring-boot-actuator/src/main/java/org/springframework/boot/actuate/autoconfigure/ManagementServerPropertiesAutoConfiguration.java" TargetMode="External"/><Relationship Id="rId232" Type="http://schemas.openxmlformats.org/officeDocument/2006/relationships/hyperlink" Target="https://github.com/spring-projects/spring-data-couchbase" TargetMode="External"/><Relationship Id="rId274" Type="http://schemas.openxmlformats.org/officeDocument/2006/relationships/hyperlink" Target="http://docs.spring.io/spring/docs/4.3.12.RELEASE/spring-framework-reference/htmlsingle/" TargetMode="External"/><Relationship Id="rId481" Type="http://schemas.openxmlformats.org/officeDocument/2006/relationships/hyperlink" Target="https://github.com/spring-projects/spring-boot/tree/v1.5.8.RELEASE/spring-boot-autoconfigure/src/main/java/org/springframework/boot/autoconfigure/orm/jpa/HibernateJpaAutoConfiguration.java" TargetMode="External"/><Relationship Id="rId702" Type="http://schemas.openxmlformats.org/officeDocument/2006/relationships/hyperlink" Target="https://github.com/spring-projects/spring-boot/tree/v1.5.8.RELEASE/spring-boot-autoconfigure/src/main/java/org/springframework/boot/autoconfigure/web/HttpMessageConvertersAutoConfiguration.java" TargetMode="External"/><Relationship Id="rId27" Type="http://schemas.openxmlformats.org/officeDocument/2006/relationships/hyperlink" Target="https://raw.github.com/spring-projects/spring-boot/v1.5.8.RELEASE/spring-boot-cli/src/main/content/INSTALL.txt" TargetMode="External"/><Relationship Id="rId69" Type="http://schemas.openxmlformats.org/officeDocument/2006/relationships/hyperlink" Target="https://github.com/spring-projects/spring-boot/tree/v1.5.8.RELEASE/spring-boot-starters/spring-boot-starter-data-neo4j/pom.xml" TargetMode="External"/><Relationship Id="rId134" Type="http://schemas.openxmlformats.org/officeDocument/2006/relationships/hyperlink" Target="http://foo.bar.com/" TargetMode="External"/><Relationship Id="rId537" Type="http://schemas.openxmlformats.org/officeDocument/2006/relationships/hyperlink" Target="http://java.sun.com/xml/ns/javaee/web-" TargetMode="External"/><Relationship Id="rId579" Type="http://schemas.openxmlformats.org/officeDocument/2006/relationships/hyperlink" Target="https://github.com/spring-projects/spring-boot/tree/v1.5.8.RELEASE/spring-boot-autoconfigure/src/main/java/org/springframework/boot/autoconfigure/security/oauth2/resource/ResourceServerProperties.java" TargetMode="External"/><Relationship Id="rId744" Type="http://schemas.openxmlformats.org/officeDocument/2006/relationships/hyperlink" Target="https://github.com/spring-projects/spring-boot/tree/v1.5.8.RELEASE/spring-boot-autoconfigure/src/main/java/org/springframework/boot/autoconfigure/mail/MailSenderValidatorAutoConfiguration.java" TargetMode="External"/><Relationship Id="rId786" Type="http://schemas.openxmlformats.org/officeDocument/2006/relationships/hyperlink" Target="https://github.com/spring-projects/spring-boot/tree/v1.5.8.RELEASE/spring-boot-autoconfigure/src/main/java/org/springframework/boot/autoconfigure/web/ServerPropertiesAutoConfiguration.java" TargetMode="External"/><Relationship Id="rId80" Type="http://schemas.openxmlformats.org/officeDocument/2006/relationships/hyperlink" Target="https://github.com/spring-projects/spring-boot/tree/v1.5.8.RELEASE/spring-boot-starters/spring-boot-starter-jta-atomikos/pom.xml" TargetMode="External"/><Relationship Id="rId176" Type="http://schemas.openxmlformats.org/officeDocument/2006/relationships/hyperlink" Target="http://projects.spring.io/spring-security-oauth/docs/oauth2.html" TargetMode="External"/><Relationship Id="rId341" Type="http://schemas.openxmlformats.org/officeDocument/2006/relationships/hyperlink" Target="https://github.com/spring-projects/spring-boot/tree/v1.5.8.RELEASE/spring-boot-actuator/src/main/java/org/springframework/boot/actuate/metrics/CounterService.java" TargetMode="External"/><Relationship Id="rId383" Type="http://schemas.openxmlformats.org/officeDocument/2006/relationships/hyperlink" Target="https://boxfuse.com/docs/payloads/springboot.html" TargetMode="External"/><Relationship Id="rId439" Type="http://schemas.openxmlformats.org/officeDocument/2006/relationships/hyperlink" Target="http://ant.apache.org/manual/Types/resources.html" TargetMode="External"/><Relationship Id="rId590" Type="http://schemas.openxmlformats.org/officeDocument/2006/relationships/hyperlink" Target="https://github.com/spring-projects/spring-boot/tree/v1.5.8.RELEASE/spring-boot-autoconfigure/src/main/java/org/springframework/boot/autoconfigure/data/rest/RepositoryRestProperties.java" TargetMode="External"/><Relationship Id="rId604" Type="http://schemas.openxmlformats.org/officeDocument/2006/relationships/hyperlink" Target="https://github.com/spring-projects/spring-boot/tree/v1.5.8.RELEASE/spring-boot-autoconfigure/src/main/java/org/springframework/boot/autoconfigure/transaction/TransactionProperties.java" TargetMode="External"/><Relationship Id="rId646" Type="http://schemas.openxmlformats.org/officeDocument/2006/relationships/hyperlink" Target="https://github.com/spring-projects/spring-boot/tree/v1.5.8.RELEASE/spring-boot-autoconfigure/src/main/java/org/springframework/boot/autoconfigure/context/ConfigurationPropertiesAutoConfiguration.java" TargetMode="External"/><Relationship Id="rId811" Type="http://schemas.openxmlformats.org/officeDocument/2006/relationships/hyperlink" Target="http://docs.spring.io/spring-boot/docs/1.5.8.RELEASE/api/org/springframework/boot/autoconfigure/web/WebClientAutoConfiguration.html" TargetMode="External"/><Relationship Id="rId201" Type="http://schemas.openxmlformats.org/officeDocument/2006/relationships/hyperlink" Target="http://projects.spring.io/spring-data-redis/" TargetMode="External"/><Relationship Id="rId243" Type="http://schemas.openxmlformats.org/officeDocument/2006/relationships/footer" Target="footer12.xml"/><Relationship Id="rId285" Type="http://schemas.openxmlformats.org/officeDocument/2006/relationships/footer" Target="footer17.xml"/><Relationship Id="rId450" Type="http://schemas.openxmlformats.org/officeDocument/2006/relationships/header" Target="header19.xml"/><Relationship Id="rId506" Type="http://schemas.openxmlformats.org/officeDocument/2006/relationships/hyperlink" Target="https://github.com/spring-projects/spring-boot/tree/v1.5.8.RELEASE/spring-boot-samples/spring-boot-sample-web-secure" TargetMode="External"/><Relationship Id="rId688"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853" Type="http://schemas.openxmlformats.org/officeDocument/2006/relationships/hyperlink" Target="https://github.com/spring-projects/spring-boot/tree/v1.5.8.RELEASE/spring-boot-actuator/src/main/java/org/springframework/boot/actuate/autoconfigure/MetricsDropwizardAutoConfiguration.java" TargetMode="External"/><Relationship Id="rId38" Type="http://schemas.openxmlformats.org/officeDocument/2006/relationships/hyperlink" Target="http://maven.apache.org/xsd/maven-4.0.0.xsd" TargetMode="External"/><Relationship Id="rId103" Type="http://schemas.openxmlformats.org/officeDocument/2006/relationships/hyperlink" Target="https://github.com/spring-projects/spring-boot/tree/master/spring-boot-starters/README.adoc" TargetMode="External"/><Relationship Id="rId310" Type="http://schemas.openxmlformats.org/officeDocument/2006/relationships/hyperlink" Target="https://github.com/spring-projects/spring-boot/tree/v1.5.8.RELEASE/spring-boot-actuator/src/main/java/org/springframework/boot/actuate/autoconfigure/EndpointCorsProperties.java" TargetMode="External"/><Relationship Id="rId492" Type="http://schemas.openxmlformats.org/officeDocument/2006/relationships/hyperlink" Target="http://flywaydb.org/documentation/callbacks.html" TargetMode="External"/><Relationship Id="rId548" Type="http://schemas.openxmlformats.org/officeDocument/2006/relationships/hyperlink" Target="https://github.com/spring-projects/spring-boot/tree/v1.5.8.RELEASE/spring-boot-autoconfigure/src/main/java/org/springframework/boot/autoconfigure/mail/MailProperties.java" TargetMode="External"/><Relationship Id="rId713" Type="http://schemas.openxmlformats.org/officeDocument/2006/relationships/hyperlink" Target="http://docs.spring.io/spring-boot/docs/1.5.8.RELEASE/api/org/springframework/boot/autoconfigure/jersey/JerseyAutoConfiguration.html" TargetMode="External"/><Relationship Id="rId755" Type="http://schemas.openxmlformats.org/officeDocument/2006/relationships/hyperlink" Target="http://docs.spring.io/spring-boot/docs/1.5.8.RELEASE/api/org/springframework/boot/autoconfigure/web/MultipartAutoConfiguration.html" TargetMode="External"/><Relationship Id="rId797" Type="http://schemas.openxmlformats.org/officeDocument/2006/relationships/hyperlink" Target="http://docs.spring.io/spring-boot/docs/1.5.8.RELEASE/api/org/springframework/boot/autoconfigure/data/solr/SolrRepositoriesAutoConfiguration.html" TargetMode="External"/><Relationship Id="rId91" Type="http://schemas.openxmlformats.org/officeDocument/2006/relationships/hyperlink" Target="https://github.com/spring-projects/spring-boot/tree/v1.5.8.RELEASE/spring-boot-starters/spring-boot-starter-thymeleaf/pom.xml" TargetMode="External"/><Relationship Id="rId145" Type="http://schemas.openxmlformats.org/officeDocument/2006/relationships/hyperlink" Target="http://spring.io/guides" TargetMode="External"/><Relationship Id="rId187" Type="http://schemas.openxmlformats.org/officeDocument/2006/relationships/hyperlink" Target="https://github.com/spring-projects/spring-boot/tree/v1.5.8.RELEASE/spring-boot-samples/spring-boot-sample-hibernate52" TargetMode="External"/><Relationship Id="rId352" Type="http://schemas.openxmlformats.org/officeDocument/2006/relationships/footer" Target="footer26.xml"/><Relationship Id="rId394" Type="http://schemas.openxmlformats.org/officeDocument/2006/relationships/hyperlink" Target="https://boxfuse.com/" TargetMode="External"/><Relationship Id="rId408" Type="http://schemas.openxmlformats.org/officeDocument/2006/relationships/hyperlink" Target="https://github.com/spring-projects/spring-boot/tree/v1.5.8.RELEASE/spring-boot-cli/src/main/java/org/springframework/boot/cli" TargetMode="External"/><Relationship Id="rId615" Type="http://schemas.openxmlformats.org/officeDocument/2006/relationships/hyperlink" Target="https://github.com/spring-projects/spring-boot/tree/v1.5.8.RELEASE/spring-boot-actuator/src/main/java/org/springframework/boot/actuate/autoconfigure/EndpointCorsProperties.java" TargetMode="External"/><Relationship Id="rId822" Type="http://schemas.openxmlformats.org/officeDocument/2006/relationships/hyperlink" Target="https://github.com/spring-projects/spring-boot/tree/v1.5.8.RELEASE/spring-boot-actuator/src/main/java/org/springframework/boot/actuate/autoconfigure/AuditAutoConfiguration.java" TargetMode="External"/><Relationship Id="rId212" Type="http://schemas.openxmlformats.org/officeDocument/2006/relationships/hyperlink" Target="https://github.com/flapdoodle-oss/de.flapdoodle.embed.mongo" TargetMode="External"/><Relationship Id="rId254" Type="http://schemas.openxmlformats.org/officeDocument/2006/relationships/footer" Target="footer13.xml"/><Relationship Id="rId657" Type="http://schemas.openxmlformats.org/officeDocument/2006/relationships/hyperlink" Target="https://github.com/spring-projects/spring-boot/tree/v1.5.8.RELEASE/spring-boot-autoconfigure/src/main/java/org/springframework/boot/autoconfigure/jdbc/DataSourceTransactionManagerAutoConfiguration.java" TargetMode="External"/><Relationship Id="rId699" Type="http://schemas.openxmlformats.org/officeDocument/2006/relationships/hyperlink" Target="https://github.com/spring-projects/spring-boot/tree/v1.5.8.RELEASE/spring-boot-autoconfigure/src/main/java/org/springframework/boot/autoconfigure/web/HttpEncodingAutoConfiguration.java" TargetMode="External"/><Relationship Id="rId864" Type="http://schemas.openxmlformats.org/officeDocument/2006/relationships/hyperlink" Target="http://maven.apache.org/plugins/maven-shade-plugin/" TargetMode="External"/><Relationship Id="rId49" Type="http://schemas.openxmlformats.org/officeDocument/2006/relationships/hyperlink" Target="https://github.com/ktoso/maven-git-commit-id-plugin" TargetMode="External"/><Relationship Id="rId114" Type="http://schemas.openxmlformats.org/officeDocument/2006/relationships/hyperlink" Target="http://livereload.com/extensions/" TargetMode="External"/><Relationship Id="rId296" Type="http://schemas.openxmlformats.org/officeDocument/2006/relationships/hyperlink" Target="http://docs.spring.io/spring-boot/docs/1.5.8.RELEASE/api" TargetMode="External"/><Relationship Id="rId461" Type="http://schemas.openxmlformats.org/officeDocument/2006/relationships/hyperlink" Target="https://github.com/spring-projects/spring-boot/tree/v1.5.8.RELEASE/spring-boot-samples/spring-boot-sample-tomcat-multi-connectors" TargetMode="External"/><Relationship Id="rId517" Type="http://schemas.openxmlformats.org/officeDocument/2006/relationships/hyperlink" Target="http://docs.spring.io/spring-boot/docs/1.5.8.RELEASE/maven-plugin/usage.html" TargetMode="External"/><Relationship Id="rId559" Type="http://schemas.openxmlformats.org/officeDocument/2006/relationships/hyperlink" Target="https://github.com/spring-projects/spring-boot/tree/v1.5.8.RELEASE/spring-boot-autoconfigure/src/main/java/org/springframework/boot/autoconfigure/web/MultipartProperties.java" TargetMode="External"/><Relationship Id="rId724" Type="http://schemas.openxmlformats.org/officeDocument/2006/relationships/hyperlink" Target="https://github.com/spring-projects/spring-boot/tree/v1.5.8.RELEASE/spring-boot-autoconfigure/src/main/java/org/springframework/boot/autoconfigure/jooq/JooqAutoConfiguration.java" TargetMode="External"/><Relationship Id="rId766" Type="http://schemas.openxmlformats.org/officeDocument/2006/relationships/hyperlink" Target="https://github.com/spring-projects/spring-boot/tree/v1.5.8.RELEASE/spring-boot-autoconfigure/src/main/java/org/springframework/boot/autoconfigure/info/ProjectInfoAutoConfiguration.java" TargetMode="External"/><Relationship Id="rId60" Type="http://schemas.openxmlformats.org/officeDocument/2006/relationships/hyperlink" Target="https://github.com/spring-projects/spring-boot/tree/v1.5.8.RELEASE/spring-boot-starters/spring-boot-starter-cache/pom.xml" TargetMode="External"/><Relationship Id="rId156" Type="http://schemas.openxmlformats.org/officeDocument/2006/relationships/hyperlink" Target="http://freemarker.org/docs/" TargetMode="External"/><Relationship Id="rId198" Type="http://schemas.openxmlformats.org/officeDocument/2006/relationships/hyperlink" Target="http://projects.spring.io/spring-data-neo4j/" TargetMode="External"/><Relationship Id="rId321" Type="http://schemas.openxmlformats.org/officeDocument/2006/relationships/hyperlink" Target="https://github.com/spring-projects/spring-boot/tree/v1.5.9.RELEASE/spring-boot-actuator/src/main/java/org/springframework/boot/actuate/health/SolrHealthIndicator.java" TargetMode="External"/><Relationship Id="rId363" Type="http://schemas.openxmlformats.org/officeDocument/2006/relationships/hyperlink" Target="http://repo.spring.io/" TargetMode="External"/><Relationship Id="rId419" Type="http://schemas.openxmlformats.org/officeDocument/2006/relationships/footer" Target="footer35.xml"/><Relationship Id="rId570" Type="http://schemas.openxmlformats.org/officeDocument/2006/relationships/hyperlink" Target="mailto:org/springframework/session/jdbc/schema-@@platform@@.sql" TargetMode="External"/><Relationship Id="rId626" Type="http://schemas.openxmlformats.org/officeDocument/2006/relationships/footer" Target="footer54.xml"/><Relationship Id="rId223" Type="http://schemas.openxmlformats.org/officeDocument/2006/relationships/hyperlink" Target="http://www.elasticsearch.org/" TargetMode="External"/><Relationship Id="rId430" Type="http://schemas.openxmlformats.org/officeDocument/2006/relationships/hyperlink" Target="https://github.com/spring-gradle-plugins/dependency-management-plugin/" TargetMode="External"/><Relationship Id="rId668" Type="http://schemas.openxmlformats.org/officeDocument/2006/relationships/hyperlink" Target="http://docs.spring.io/spring-boot/docs/1.5.8.RELEASE/api/org/springframework/boot/autoconfigure/data/elasticsearch/ElasticsearchDataAutoConfiguration.html" TargetMode="External"/><Relationship Id="rId833" Type="http://schemas.openxmlformats.org/officeDocument/2006/relationships/hyperlink" Target="https://github.com/spring-projects/spring-boot/tree/v1.5.8.RELEASE/spring-boot-actuator/src/main/java/org/springframework/boot/actuate/autoconfigure/EndpointWebMvcAutoConfiguration.java" TargetMode="External"/><Relationship Id="rId18" Type="http://schemas.openxmlformats.org/officeDocument/2006/relationships/footer" Target="footer5.xml"/><Relationship Id="rId265" Type="http://schemas.openxmlformats.org/officeDocument/2006/relationships/hyperlink" Target="https://github.com/spring-projects/spring-boot/tree/v1.5.8.RELEASE/spring-boot/src/main/java/org/springframework/boot/jta/bitronix/BitronixXAConnectionFactoryWrapper.java" TargetMode="External"/><Relationship Id="rId472"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528" Type="http://schemas.openxmlformats.org/officeDocument/2006/relationships/hyperlink" Target="http://www.w3.org/2001/XMLSchema-instance" TargetMode="External"/><Relationship Id="rId735" Type="http://schemas.openxmlformats.org/officeDocument/2006/relationships/hyperlink" Target="https://github.com/spring-projects/spring-boot/tree/v1.5.8.RELEASE/spring-boot-autoconfigure/src/main/java/org/springframework/boot/autoconfigure/data/ldap/LdapRepositoriesAutoConfiguration.java" TargetMode="External"/><Relationship Id="rId125" Type="http://schemas.openxmlformats.org/officeDocument/2006/relationships/hyperlink" Target="http://docs.spring.io/spring/docs/4.3.12.RELEASE/javadoc-api/org/springframework/test/context/TestPropertySource.html" TargetMode="External"/><Relationship Id="rId167" Type="http://schemas.openxmlformats.org/officeDocument/2006/relationships/hyperlink" Target="http://docs.spring.io/spring/docs/4.3.12.RELEASE/spring-framework-reference/htmlsingle/" TargetMode="External"/><Relationship Id="rId332" Type="http://schemas.openxmlformats.org/officeDocument/2006/relationships/footer" Target="footer21.xml"/><Relationship Id="rId374" Type="http://schemas.openxmlformats.org/officeDocument/2006/relationships/hyperlink" Target="https://boxfuse.com/docs/commandline/run.html" TargetMode="External"/><Relationship Id="rId581" Type="http://schemas.openxmlformats.org/officeDocument/2006/relationships/hyperlink" Target="https://github.com/spring-projects/spring-boot/tree/v1.5.8.RELEASE/spring-boot-autoconfigure/src/main/java/org/springframework/boot/autoconfigure/flyway/FlywayProperties.java" TargetMode="External"/><Relationship Id="rId777" Type="http://schemas.openxmlformats.org/officeDocument/2006/relationships/hyperlink" Target="http://docs.spring.io/spring-boot/docs/1.5.8.RELEASE/api/org/springframework/boot/autoconfigure/data/redis/RedisRepositoriesAutoConfiguration.html" TargetMode="External"/><Relationship Id="rId71" Type="http://schemas.openxmlformats.org/officeDocument/2006/relationships/hyperlink" Target="https://github.com/spring-projects/spring-boot/tree/v1.5.8.RELEASE/spring-boot-starters/spring-boot-starter-data-rest/pom.xml" TargetMode="External"/><Relationship Id="rId234" Type="http://schemas.openxmlformats.org/officeDocument/2006/relationships/footer" Target="footer11.xml"/><Relationship Id="rId637" Type="http://schemas.openxmlformats.org/officeDocument/2006/relationships/hyperlink" Target="http://docs.spring.io/spring-boot/docs/1.5.8.RELEASE/api/org/springframework/boot/autoconfigure/batch/BatchAutoConfiguration.html" TargetMode="External"/><Relationship Id="rId679" Type="http://schemas.openxmlformats.org/officeDocument/2006/relationships/hyperlink" Target="https://github.com/spring-projects/spring-boot/tree/v1.5.8.RELEASE/spring-boot-autoconfigure/src/main/java/org/springframework/boot/autoconfigure/social/FacebookAutoConfiguration.java" TargetMode="External"/><Relationship Id="rId802" Type="http://schemas.openxmlformats.org/officeDocument/2006/relationships/hyperlink" Target="https://github.com/spring-projects/spring-boot/tree/v1.5.8.RELEASE/spring-boot-autoconfigure/src/main/java/org/springframework/boot/autoconfigure/thymeleaf/ThymeleafAutoConfiguration.java" TargetMode="External"/><Relationship Id="rId844" Type="http://schemas.openxmlformats.org/officeDocument/2006/relationships/hyperlink" Target="https://github.com/spring-projects/spring-boot/tree/v1.5.8.RELEASE/spring-boot-actuator/src/main/java/org/springframework/boot/actuate/autoconfigure/ManagementWebSecurityAutoConfiguration.java" TargetMode="External"/><Relationship Id="rId2" Type="http://schemas.openxmlformats.org/officeDocument/2006/relationships/styles" Target="styles.xml"/><Relationship Id="rId29" Type="http://schemas.openxmlformats.org/officeDocument/2006/relationships/hyperlink" Target="http://www.macports.org/" TargetMode="External"/><Relationship Id="rId276" Type="http://schemas.openxmlformats.org/officeDocument/2006/relationships/hyperlink" Target="http://hamcrest.org/JavaHamcrest/" TargetMode="External"/><Relationship Id="rId441" Type="http://schemas.openxmlformats.org/officeDocument/2006/relationships/hyperlink" Target="http://asm.ow2.org/" TargetMode="External"/><Relationship Id="rId483" Type="http://schemas.openxmlformats.org/officeDocument/2006/relationships/hyperlink" Target="https://github.com/spring-projects/spring-boot/blob/master/spring-boot-autoconfigure/src/main/java/org/springframework/boot/autoconfigure/orm/jpa/JpaBaseConfiguration.java" TargetMode="External"/><Relationship Id="rId539" Type="http://schemas.openxmlformats.org/officeDocument/2006/relationships/footer" Target="footer49.xml"/><Relationship Id="rId690" Type="http://schemas.openxmlformats.org/officeDocument/2006/relationships/hyperlink" Target="http://docs.spring.io/spring-boot/docs/1.5.8.RELEASE/api/org/springframework/boot/autoconfigure/groovy/template/GroovyTemplateAutoConfiguration.html" TargetMode="External"/><Relationship Id="rId704" Type="http://schemas.openxmlformats.org/officeDocument/2006/relationships/hyperlink" Target="https://github.com/spring-projects/spring-boot/tree/v1.5.8.RELEASE/spring-boot-autoconfigure/src/main/java/org/springframework/boot/autoconfigure/hateoas/HypermediaAutoConfiguration.java" TargetMode="External"/><Relationship Id="rId746" Type="http://schemas.openxmlformats.org/officeDocument/2006/relationships/hyperlink" Target="http://docs.spring.io/spring-boot/docs/1.5.8.RELEASE/api/org/springframework/boot/autoconfigure/mail/MailSenderValidatorAutoConfiguration.html" TargetMode="External"/><Relationship Id="rId40" Type="http://schemas.openxmlformats.org/officeDocument/2006/relationships/hyperlink" Target="http://docs.spring.io/spring-boot/docs/1.5.8.RELEASE/maven-plugin/usage.html" TargetMode="External"/><Relationship Id="rId136" Type="http://schemas.openxmlformats.org/officeDocument/2006/relationships/hyperlink" Target="http://commons.apache.org/logging" TargetMode="External"/><Relationship Id="rId178" Type="http://schemas.openxmlformats.org/officeDocument/2006/relationships/hyperlink" Target="http://hsqldb.org/" TargetMode="External"/><Relationship Id="rId301" Type="http://schemas.openxmlformats.org/officeDocument/2006/relationships/hyperlink" Target="https://github.com/spring-projects/spring-boot/tree/v1.5.8.RELEASE/spring-boot-actuator" TargetMode="External"/><Relationship Id="rId343" Type="http://schemas.openxmlformats.org/officeDocument/2006/relationships/hyperlink" Target="http://matt.aimonetti.net/posts/2013/06/26/practical-guide-to-graphite-monitoring/" TargetMode="External"/><Relationship Id="rId550" Type="http://schemas.openxmlformats.org/officeDocument/2006/relationships/hyperlink" Target="https://github.com/spring-projects/spring-boot/tree/v1.5.8.RELEASE/spring-boot/src/main/java/org/springframework/boot/context/FileEncodingApplicationListener.java" TargetMode="External"/><Relationship Id="rId788" Type="http://schemas.openxmlformats.org/officeDocument/2006/relationships/hyperlink" Target="http://docs.spring.io/spring-boot/docs/1.5.8.RELEASE/api/org/springframework/boot/autoconfigure/web/ServerPropertiesAutoConfiguration.html" TargetMode="External"/><Relationship Id="rId82" Type="http://schemas.openxmlformats.org/officeDocument/2006/relationships/hyperlink" Target="https://github.com/spring-projects/spring-boot/tree/v1.5.8.RELEASE/spring-boot-starters/spring-boot-starter-jta-narayana/pom.xml" TargetMode="External"/><Relationship Id="rId203" Type="http://schemas.openxmlformats.org/officeDocument/2006/relationships/hyperlink" Target="http://projects.spring.io/spring-data-cassandra/" TargetMode="External"/><Relationship Id="rId385" Type="http://schemas.openxmlformats.org/officeDocument/2006/relationships/hyperlink" Target="https://cloud.google.com/sdk/downloads" TargetMode="External"/><Relationship Id="rId592" Type="http://schemas.openxmlformats.org/officeDocument/2006/relationships/hyperlink" Target="https://github.com/spring-projects/spring-boot/tree/v1.5.8.RELEASE/spring-boot-autoconfigure/src/main/java/org/springframework/boot/autoconfigure/jdbc/DataSourceAutoConfiguration.java" TargetMode="External"/><Relationship Id="rId606" Type="http://schemas.openxmlformats.org/officeDocument/2006/relationships/hyperlink" Target="https://github.com/spring-projects/spring-boot/tree/v1.5.8.RELEASE/spring-boot-autoconfigure/src/main/java/org/springframework/boot/autoconfigure/jms/activemq/ActiveMQProperties.java" TargetMode="External"/><Relationship Id="rId648" Type="http://schemas.openxmlformats.org/officeDocument/2006/relationships/hyperlink" Target="http://docs.spring.io/spring-boot/docs/1.5.8.RELEASE/api/org/springframework/boot/autoconfigure/context/ConfigurationPropertiesAutoConfiguration.html" TargetMode="External"/><Relationship Id="rId813" Type="http://schemas.openxmlformats.org/officeDocument/2006/relationships/hyperlink" Target="http://docs.spring.io/spring-boot/docs/1.5.8.RELEASE/api/org/springframework/boot/autoconfigure/web/WebMvcAutoConfiguration.html" TargetMode="External"/><Relationship Id="rId855" Type="http://schemas.openxmlformats.org/officeDocument/2006/relationships/hyperlink" Target="http://docs.spring.io/spring-boot/docs/1.5.8.RELEASE/api/org/springframework/boot/actuate/autoconfigure/MetricsDropwizardAutoConfiguration.html" TargetMode="External"/><Relationship Id="rId245" Type="http://schemas.openxmlformats.org/officeDocument/2006/relationships/hyperlink" Target="https://github.com/spring-projects/spring-boot/tree/v1.5.8.RELEASE/spring-boot-autoconfigure/src/main/java/org/springframework/boot/autoconfigure/jms/activemq/ActiveMQProperties.java" TargetMode="External"/><Relationship Id="rId287" Type="http://schemas.openxmlformats.org/officeDocument/2006/relationships/hyperlink" Target="http://docs.spring.io/spring-ws/docs/2.4.0.RELEASE/reference/htmlsingle" TargetMode="External"/><Relationship Id="rId410" Type="http://schemas.openxmlformats.org/officeDocument/2006/relationships/footer" Target="footer34.xml"/><Relationship Id="rId452" Type="http://schemas.openxmlformats.org/officeDocument/2006/relationships/footer" Target="footer40.xml"/><Relationship Id="rId494" Type="http://schemas.openxmlformats.org/officeDocument/2006/relationships/hyperlink" Target="https://github.com/spring-projects/spring-boot/tree/v1.5.8.RELEASE/spring-boot-autoconfigure/src/main/java/org/springframework/boot/autoconfigure/liquibase/LiquibaseProperties.java" TargetMode="External"/><Relationship Id="rId508"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715" Type="http://schemas.openxmlformats.org/officeDocument/2006/relationships/hyperlink" Target="http://docs.spring.io/spring-boot/docs/1.5.8.RELEASE/api/org/springframework/boot/autoconfigure/elasticsearch/jest/JestAutoConfiguration.html" TargetMode="External"/><Relationship Id="rId105" Type="http://schemas.openxmlformats.org/officeDocument/2006/relationships/hyperlink" Target="http://maven.apache.org/plugins/maven-idea-plugin/" TargetMode="External"/><Relationship Id="rId147" Type="http://schemas.openxmlformats.org/officeDocument/2006/relationships/hyperlink" Target="http://docs.spring.io/spring/docs/4.3.12.RELEASE/spring-framework-reference/htmlsingle" TargetMode="External"/><Relationship Id="rId312" Type="http://schemas.openxmlformats.org/officeDocument/2006/relationships/hyperlink" Target="https://github.com/spring-projects/spring-boot/tree/v1.5.9.RELEASE/spring-boot-actuator/src/main/java/org/springframework/boot/actuate/health/CassandraHealthIndicator.java" TargetMode="External"/><Relationship Id="rId354" Type="http://schemas.openxmlformats.org/officeDocument/2006/relationships/hyperlink" Target="http://docs.cloudfoundry.org/devguide/installcf/install-go-cli.html" TargetMode="External"/><Relationship Id="rId757" Type="http://schemas.openxmlformats.org/officeDocument/2006/relationships/hyperlink" Target="http://docs.spring.io/spring-boot/docs/1.5.8.RELEASE/api/org/springframework/boot/autoconfigure/mustache/MustacheAutoConfiguration.html" TargetMode="External"/><Relationship Id="rId799" Type="http://schemas.openxmlformats.org/officeDocument/2006/relationships/hyperlink" Target="https://github.com/spring-projects/spring-boot/tree/v1.5.8.RELEASE/spring-boot-autoconfigure/src/main/java/org/springframework/boot/autoconfigure/data/web/SpringDataWebAutoConfiguration.java" TargetMode="External"/><Relationship Id="rId51" Type="http://schemas.openxmlformats.org/officeDocument/2006/relationships/header" Target="header7.xml"/><Relationship Id="rId93" Type="http://schemas.openxmlformats.org/officeDocument/2006/relationships/hyperlink" Target="https://github.com/spring-projects/spring-boot/tree/v1.5.8.RELEASE/spring-boot-starters/spring-boot-starter-web/pom.xml" TargetMode="External"/><Relationship Id="rId189" Type="http://schemas.openxmlformats.org/officeDocument/2006/relationships/hyperlink" Target="http://docs.spring.io/spring-data/commons/docs/current/api/org/springframework/data/repository/CrudRepository.html" TargetMode="External"/><Relationship Id="rId396" Type="http://schemas.openxmlformats.org/officeDocument/2006/relationships/header" Target="header14.xml"/><Relationship Id="rId561" Type="http://schemas.openxmlformats.org/officeDocument/2006/relationships/hyperlink" Target="https://github.com/spring-projects/spring-boot/tree/v1.5.8.RELEASE/spring-boot-autoconfigure/src/main/java/org/springframework/boot/autoconfigure/jersey/JerseyProperties.java" TargetMode="External"/><Relationship Id="rId617" Type="http://schemas.openxmlformats.org/officeDocument/2006/relationships/hyperlink" Target="https://github.com/spring-projects/spring-boot/tree/v1.5.8.RELEASE/spring-boot-actuator/src/main/java/org/springframework/boot/actuate/autoconfigure/JolokiaProperties.java" TargetMode="External"/><Relationship Id="rId659" Type="http://schemas.openxmlformats.org/officeDocument/2006/relationships/hyperlink" Target="http://docs.spring.io/spring-boot/docs/1.5.8.RELEASE/api/org/springframework/boot/autoconfigure/jdbc/DataSourceTransactionManagerAutoConfiguration.html" TargetMode="External"/><Relationship Id="rId824" Type="http://schemas.openxmlformats.org/officeDocument/2006/relationships/hyperlink" Target="https://github.com/spring-projects/spring-boot/tree/v1.5.8.RELEASE/spring-boot-actuator/src/main/java/org/springframework/boot/actuate/autoconfigure/CacheStatisticsAutoConfiguration.java" TargetMode="External"/><Relationship Id="rId866" Type="http://schemas.openxmlformats.org/officeDocument/2006/relationships/hyperlink" Target="http://one-jar.sourceforge.net/" TargetMode="External"/><Relationship Id="rId214" Type="http://schemas.openxmlformats.org/officeDocument/2006/relationships/hyperlink" Target="http://neo4j.com/docs/ogm-manual/current/reference/" TargetMode="External"/><Relationship Id="rId256" Type="http://schemas.openxmlformats.org/officeDocument/2006/relationships/hyperlink" Target="http://docs.spring.io/spring/docs/4.3.12.RELEASE/spring-framework-reference/htmlsingle/" TargetMode="External"/><Relationship Id="rId298" Type="http://schemas.openxmlformats.org/officeDocument/2006/relationships/hyperlink" Target="https://github.com/spring-projects/spring-boot/tree/v1.5.8.RELEASE" TargetMode="External"/><Relationship Id="rId421" Type="http://schemas.openxmlformats.org/officeDocument/2006/relationships/hyperlink" Target="http://maven.apache.org/POM/4.0.0" TargetMode="External"/><Relationship Id="rId463" Type="http://schemas.openxmlformats.org/officeDocument/2006/relationships/footer" Target="footer42.xml"/><Relationship Id="rId519" Type="http://schemas.openxmlformats.org/officeDocument/2006/relationships/hyperlink" Target="http://docs.spring.io/spring-boot/docs/1.5.8.RELEASE/maven-plugin/examples/run-debug.html" TargetMode="External"/><Relationship Id="rId670" Type="http://schemas.openxmlformats.org/officeDocument/2006/relationships/hyperlink" Target="https://github.com/spring-projects/spring-boot/tree/v1.5.8.RELEASE/spring-boot-autoconfigure/src/main/java/org/springframework/boot/autoconfigure/ldap/embedded/EmbeddedLdapAutoConfiguration.java" TargetMode="External"/><Relationship Id="rId116" Type="http://schemas.openxmlformats.org/officeDocument/2006/relationships/header" Target="header8.xml"/><Relationship Id="rId158" Type="http://schemas.openxmlformats.org/officeDocument/2006/relationships/hyperlink" Target="http://www.thymeleaf.org/" TargetMode="External"/><Relationship Id="rId323" Type="http://schemas.openxmlformats.org/officeDocument/2006/relationships/hyperlink" Target="https://github.com/spring-projects/spring-boot/tree/v1.5.8.RELEASE/spring-boot-actuator/src/main/java/org/springframework/boot/actuate/health/HealthAggregator.java" TargetMode="External"/><Relationship Id="rId530" Type="http://schemas.openxmlformats.org/officeDocument/2006/relationships/hyperlink" Target="http://java.sun.com/xml/ns/javaee/ejb-jar_3_0.xsd" TargetMode="External"/><Relationship Id="rId726" Type="http://schemas.openxmlformats.org/officeDocument/2006/relationships/hyperlink" Target="https://github.com/spring-projects/spring-boot/tree/v1.5.8.RELEASE/spring-boot-autoconfigure/src/main/java/org/springframework/boot/autoconfigure/data/jpa/JpaRepositoriesAutoConfiguration.java" TargetMode="External"/><Relationship Id="rId768" Type="http://schemas.openxmlformats.org/officeDocument/2006/relationships/hyperlink" Target="https://github.com/spring-projects/spring-boot/tree/v1.5.8.RELEASE/spring-boot-autoconfigure/src/main/java/org/springframework/boot/autoconfigure/context/PropertyPlaceholderAutoConfiguration.java" TargetMode="External"/><Relationship Id="rId20" Type="http://schemas.openxmlformats.org/officeDocument/2006/relationships/hyperlink" Target="http://maven.apache.org/POM/4.0.0" TargetMode="External"/><Relationship Id="rId62" Type="http://schemas.openxmlformats.org/officeDocument/2006/relationships/hyperlink" Target="https://github.com/spring-projects/spring-boot/tree/v1.5.8.RELEASE/spring-boot-starters/spring-boot-starter-data-cassandra/pom.xml" TargetMode="External"/><Relationship Id="rId365" Type="http://schemas.openxmlformats.org/officeDocument/2006/relationships/hyperlink" Target="http://agile-sierra-1405.herokuapp.com/" TargetMode="External"/><Relationship Id="rId572" Type="http://schemas.openxmlformats.org/officeDocument/2006/relationships/hyperlink" Target="https://github.com/spring-projects/spring-boot/tree/v1.5.8.RELEASE/spring-boot-autoconfigure/src/main/java/org/springframework/boot/autoconfigure/social/FacebookAutoConfiguration.java" TargetMode="External"/><Relationship Id="rId628" Type="http://schemas.openxmlformats.org/officeDocument/2006/relationships/footer" Target="footer55.xml"/><Relationship Id="rId835" Type="http://schemas.openxmlformats.org/officeDocument/2006/relationships/hyperlink" Target="http://docs.spring.io/spring-boot/docs/1.5.8.RELEASE/api/org/springframework/boot/actuate/autoconfigure/EndpointWebMvcAutoConfiguration.html" TargetMode="External"/><Relationship Id="rId225" Type="http://schemas.openxmlformats.org/officeDocument/2006/relationships/hyperlink" Target="https://github.com/spring-projects/spring-data-elasticsearch" TargetMode="External"/><Relationship Id="rId267" Type="http://schemas.openxmlformats.org/officeDocument/2006/relationships/hyperlink" Target="http://docs.hazelcast.org/docs/latest/manual/html-single/" TargetMode="External"/><Relationship Id="rId432" Type="http://schemas.openxmlformats.org/officeDocument/2006/relationships/hyperlink" Target="http://repo.spring.io/libs-snapshot" TargetMode="External"/><Relationship Id="rId474" Type="http://schemas.openxmlformats.org/officeDocument/2006/relationships/footer" Target="footer43.xml"/><Relationship Id="rId127" Type="http://schemas.openxmlformats.org/officeDocument/2006/relationships/hyperlink" Target="http://docs.spring.io/spring-boot/docs/1.5.8.RELEASE/api/org/springframework/boot/test/context/SpringBootTest.html" TargetMode="External"/><Relationship Id="rId681" Type="http://schemas.openxmlformats.org/officeDocument/2006/relationships/hyperlink" Target="http://docs.spring.io/spring-boot/docs/1.5.8.RELEASE/api/org/springframework/boot/autoconfigure/social/FacebookAutoConfiguration.html" TargetMode="External"/><Relationship Id="rId737" Type="http://schemas.openxmlformats.org/officeDocument/2006/relationships/hyperlink" Target="http://docs.spring.io/spring-boot/docs/1.5.8.RELEASE/api/org/springframework/boot/autoconfigure/data/ldap/LdapRepositoriesAutoConfiguration.html" TargetMode="External"/><Relationship Id="rId779" Type="http://schemas.openxmlformats.org/officeDocument/2006/relationships/hyperlink" Target="http://docs.spring.io/spring-boot/docs/1.5.8.RELEASE/api/org/springframework/boot/autoconfigure/data/rest/RepositoryRestMvcAutoConfiguration.html" TargetMode="External"/><Relationship Id="rId31" Type="http://schemas.openxmlformats.org/officeDocument/2006/relationships/hyperlink" Target="http://en.wikipedia.org/wiki/Zsh" TargetMode="External"/><Relationship Id="rId73" Type="http://schemas.openxmlformats.org/officeDocument/2006/relationships/hyperlink" Target="https://github.com/spring-projects/spring-boot/tree/v1.5.8.RELEASE/spring-boot-starters/spring-boot-starter-freemarker/pom.xml" TargetMode="External"/><Relationship Id="rId169" Type="http://schemas.openxmlformats.org/officeDocument/2006/relationships/hyperlink" Target="http://docs.spring.io/spring/docs/4.3.12.RELEASE/spring-framework-reference/htmlsingle/" TargetMode="External"/><Relationship Id="rId334" Type="http://schemas.openxmlformats.org/officeDocument/2006/relationships/footer" Target="footer22.xml"/><Relationship Id="rId376" Type="http://schemas.openxmlformats.org/officeDocument/2006/relationships/hyperlink" Target="https://boxfuse.com/docs/commandline/" TargetMode="External"/><Relationship Id="rId541" Type="http://schemas.openxmlformats.org/officeDocument/2006/relationships/header" Target="header21.xml"/><Relationship Id="rId583" Type="http://schemas.openxmlformats.org/officeDocument/2006/relationships/hyperlink" Target="https://github.com/spring-projects/spring-boot/tree/v1.5.8.RELEASE/spring-boot-autoconfigure/src/main/java/org/springframework/boot/autoconfigure/couchbase/CouchbaseProperties.java" TargetMode="External"/><Relationship Id="rId639" Type="http://schemas.openxmlformats.org/officeDocument/2006/relationships/hyperlink" Target="https://github.com/spring-projects/spring-boot/tree/v1.5.8.RELEASE/spring-boot-autoconfigure/src/main/java/org/springframework/boot/autoconfigure/cassandra/CassandraAutoConfiguration.java" TargetMode="External"/><Relationship Id="rId790" Type="http://schemas.openxmlformats.org/officeDocument/2006/relationships/hyperlink" Target="https://github.com/spring-projects/spring-boot/tree/v1.5.8.RELEASE/spring-boot-autoconfigure/src/main/java/org/springframework/boot/autoconfigure/mobile/SitePreferenceAutoConfiguration.java" TargetMode="External"/><Relationship Id="rId804" Type="http://schemas.openxmlformats.org/officeDocument/2006/relationships/hyperlink" Target="https://github.com/spring-projects/spring-boot/tree/v1.5.8.RELEASE/spring-boot-autoconfigure/src/main/java/org/springframework/boot/autoconfigure/transaction/TransactionAutoConfiguration.java" TargetMode="External"/><Relationship Id="rId4" Type="http://schemas.openxmlformats.org/officeDocument/2006/relationships/webSettings" Target="webSettings.xml"/><Relationship Id="rId180" Type="http://schemas.openxmlformats.org/officeDocument/2006/relationships/hyperlink" Target="https://github.com/spring-projects/spring-boot/tree/v1.5.8.RELEASE/spring-boot-autoconfigure/src/main/java/org/springframework/boot/autoconfigure/jdbc/DataSourceProperties.java" TargetMode="External"/><Relationship Id="rId236" Type="http://schemas.openxmlformats.org/officeDocument/2006/relationships/hyperlink" Target="https://www.ldap.com/unboundid-ldap-sdk-for-java" TargetMode="External"/><Relationship Id="rId278" Type="http://schemas.openxmlformats.org/officeDocument/2006/relationships/hyperlink" Target="https://github.com/skyscreamer/JSONassert" TargetMode="External"/><Relationship Id="rId401" Type="http://schemas.openxmlformats.org/officeDocument/2006/relationships/hyperlink" Target="http://platform.spring.io/" TargetMode="External"/><Relationship Id="rId443" Type="http://schemas.openxmlformats.org/officeDocument/2006/relationships/hyperlink" Target="http://stackoverflow.com/tags/spring-boot" TargetMode="External"/><Relationship Id="rId650" Type="http://schemas.openxmlformats.org/officeDocument/2006/relationships/hyperlink" Target="http://docs.spring.io/spring-boot/docs/1.5.8.RELEASE/api/org/springframework/boot/autoconfigure/couchbase/CouchbaseAutoConfiguration.html" TargetMode="External"/><Relationship Id="rId846" Type="http://schemas.openxmlformats.org/officeDocument/2006/relationships/hyperlink" Target="http://docs.spring.io/spring-boot/docs/1.5.8.RELEASE/api/org/springframework/boot/actuate/autoconfigure/ManagementWebSecurityAutoConfiguration.html" TargetMode="External"/><Relationship Id="rId303" Type="http://schemas.openxmlformats.org/officeDocument/2006/relationships/footer" Target="footer20.xml"/><Relationship Id="rId485" Type="http://schemas.openxmlformats.org/officeDocument/2006/relationships/hyperlink" Target="http://docs.spring.io/spring-data/rest/docs/current/api/org/springframework/data/rest/webmvc/config/RepositoryRestConfigurer.html" TargetMode="External"/><Relationship Id="rId692" Type="http://schemas.openxmlformats.org/officeDocument/2006/relationships/hyperlink" Target="https://github.com/spring-projects/spring-boot/tree/v1.5.8.RELEASE/spring-boot-autoconfigure/src/main/java/org/springframework/boot/autoconfigure/h2/H2ConsoleAutoConfiguration.java" TargetMode="External"/><Relationship Id="rId706" Type="http://schemas.openxmlformats.org/officeDocument/2006/relationships/hyperlink" Target="https://github.com/spring-projects/spring-boot/tree/v1.5.8.RELEASE/spring-boot-autoconfigure/src/main/java/org/springframework/boot/autoconfigure/integration/IntegrationAutoConfiguration.java" TargetMode="External"/><Relationship Id="rId748" Type="http://schemas.openxmlformats.org/officeDocument/2006/relationships/hyperlink" Target="https://github.com/spring-projects/spring-boot/tree/v1.5.8.RELEASE/spring-boot-autoconfigure/src/main/java/org/springframework/boot/autoconfigure/mongo/MongoAutoConfiguration.java" TargetMode="External"/><Relationship Id="rId42" Type="http://schemas.openxmlformats.org/officeDocument/2006/relationships/hyperlink" Target="http://github.com/spring-projects/spring-boot" TargetMode="External"/><Relationship Id="rId84" Type="http://schemas.openxmlformats.org/officeDocument/2006/relationships/hyperlink" Target="https://github.com/spring-projects/spring-boot/tree/v1.5.8.RELEASE/spring-boot-starters/spring-boot-starter-mobile/pom.xml" TargetMode="External"/><Relationship Id="rId138" Type="http://schemas.openxmlformats.org/officeDocument/2006/relationships/hyperlink" Target="http://logging.apache.org/log4j/2.x/" TargetMode="External"/><Relationship Id="rId345" Type="http://schemas.openxmlformats.org/officeDocument/2006/relationships/hyperlink" Target="https://dropwizard.github.io/metrics/" TargetMode="External"/><Relationship Id="rId387" Type="http://schemas.openxmlformats.org/officeDocument/2006/relationships/hyperlink" Target="http://www.freedesktop.org/software/systemd/man/systemd.service.html" TargetMode="External"/><Relationship Id="rId510" Type="http://schemas.openxmlformats.org/officeDocument/2006/relationships/hyperlink" Target="http://zeroturnaround.com/software/jrebel/" TargetMode="External"/><Relationship Id="rId552" Type="http://schemas.openxmlformats.org/officeDocument/2006/relationships/hyperlink" Target="https://github.com/spring-projects/spring-boot/tree/v1.5.8.RELEASE/spring-boot/src/main/java/org/springframework/boot/system/ApplicationPidFileWriter.java" TargetMode="External"/><Relationship Id="rId594" Type="http://schemas.openxmlformats.org/officeDocument/2006/relationships/hyperlink" Target="https://github.com/spring-projects/spring-boot/tree/v1.5.8.RELEASE/spring-boot-autoconfigure/src/main/java/org/springframework/boot/autoconfigure/elasticsearch/jest/JestProperties.java" TargetMode="External"/><Relationship Id="rId608" Type="http://schemas.openxmlformats.org/officeDocument/2006/relationships/hyperlink" Target="https://github.com/spring-projects/spring-boot/tree/v1.5.8.RELEASE/spring-boot-autoconfigure/src/main/java/org/springframework/boot/autoconfigure/batch/BatchProperties.java" TargetMode="External"/><Relationship Id="rId815" Type="http://schemas.openxmlformats.org/officeDocument/2006/relationships/hyperlink" Target="http://docs.spring.io/spring-boot/docs/1.5.8.RELEASE/api/org/springframework/boot/autoconfigure/webservices/WebServicesAutoConfiguration.html" TargetMode="External"/><Relationship Id="rId191" Type="http://schemas.openxmlformats.org/officeDocument/2006/relationships/hyperlink" Target="http://docs.spring.io/spring/docs/4.3.12.RELEASE/javadoc-api/org/springframework/orm/jpa/support/OpenEntityManagerInViewInterceptor.html" TargetMode="External"/><Relationship Id="rId205" Type="http://schemas.openxmlformats.org/officeDocument/2006/relationships/hyperlink" Target="http://projects.spring.io/spring-data-ldap/" TargetMode="External"/><Relationship Id="rId247" Type="http://schemas.openxmlformats.org/officeDocument/2006/relationships/hyperlink" Target="http://docs.spring.io/spring/docs/4.3.12.RELEASE/javadoc-api/org/springframework/jms/core/JmsMessagingTemplate.html" TargetMode="External"/><Relationship Id="rId412" Type="http://schemas.openxmlformats.org/officeDocument/2006/relationships/hyperlink" Target="http://docs.spring.io/spring-boot/docs/1.5.8.RELEASE/maven-plugin/" TargetMode="External"/><Relationship Id="rId857" Type="http://schemas.openxmlformats.org/officeDocument/2006/relationships/hyperlink" Target="http://docs.spring.io/spring-boot/docs/1.5.8.RELEASE/api/org/springframework/boot/actuate/autoconfigure/PublicMetricsAutoConfiguration.html" TargetMode="External"/><Relationship Id="rId107" Type="http://schemas.openxmlformats.org/officeDocument/2006/relationships/hyperlink" Target="http://zeroturnaround.com/software/jrebel/" TargetMode="External"/><Relationship Id="rId289" Type="http://schemas.openxmlformats.org/officeDocument/2006/relationships/hyperlink" Target="https://github.com/spring-projects/spring-boot/tree/v1.5.8.RELEASE/spring-boot-autoconfigure/src/main/java/org/springframework/boot/autoconfigure" TargetMode="External"/><Relationship Id="rId454" Type="http://schemas.openxmlformats.org/officeDocument/2006/relationships/hyperlink" Target="mailto:app.java.version%3D@java.version@" TargetMode="External"/><Relationship Id="rId496" Type="http://schemas.openxmlformats.org/officeDocument/2006/relationships/hyperlink" Target="http://docs.spring.io/spring-batch/apidocs/org/springframework/batch/core/configuration/annotation/EnableBatchProcessing.html" TargetMode="External"/><Relationship Id="rId661" Type="http://schemas.openxmlformats.org/officeDocument/2006/relationships/hyperlink" Target="https://github.com/spring-projects/spring-boot/tree/v1.5.8.RELEASE/spring-boot-autoconfigure/src/main/java/org/springframework/boot/autoconfigure/mobile/DeviceResolverAutoConfiguration.java" TargetMode="External"/><Relationship Id="rId717" Type="http://schemas.openxmlformats.org/officeDocument/2006/relationships/hyperlink" Target="http://docs.spring.io/spring-boot/docs/1.5.8.RELEASE/api/org/springframework/boot/autoconfigure/jms/JmsAutoConfiguration.html" TargetMode="External"/><Relationship Id="rId759" Type="http://schemas.openxmlformats.org/officeDocument/2006/relationships/hyperlink" Target="https://github.com/spring-projects/spring-boot/tree/v1.5.8.RELEASE/spring-boot-autoconfigure/src/main/java/org/springframework/boot/autoconfigure/data/neo4j/Neo4jRepositoriesAutoConfiguration.java" TargetMode="External"/><Relationship Id="rId11" Type="http://schemas.openxmlformats.org/officeDocument/2006/relationships/header" Target="header3.xml"/><Relationship Id="rId53" Type="http://schemas.openxmlformats.org/officeDocument/2006/relationships/hyperlink" Target="https://github.com/spring-projects/spring-boot/tree/v1.5.8.RELEASE/spring-boot-dependencies/pom.xml" TargetMode="External"/><Relationship Id="rId149" Type="http://schemas.openxmlformats.org/officeDocument/2006/relationships/hyperlink" Target="http://wiki.fasterxml.com/JacksonHowToCustomDeserializers" TargetMode="External"/><Relationship Id="rId314" Type="http://schemas.openxmlformats.org/officeDocument/2006/relationships/hyperlink" Target="https://github.com/spring-projects/spring-boot/tree/v1.5.9.RELEASE/spring-boot-actuator/src/main/java/org/springframework/boot/actuate/health/DataSourceHealthIndicator.java" TargetMode="External"/><Relationship Id="rId356" Type="http://schemas.openxmlformats.org/officeDocument/2006/relationships/hyperlink" Target="http://docs.cloudfoundry.org/devguide/installcf/whats-new-v6.html" TargetMode="External"/><Relationship Id="rId398" Type="http://schemas.openxmlformats.org/officeDocument/2006/relationships/header" Target="header15.xml"/><Relationship Id="rId521" Type="http://schemas.openxmlformats.org/officeDocument/2006/relationships/hyperlink" Target="https://github.com/spring-projects/spring-boot/tree/v1.5.8.RELEASE/spring-boot-samples/spring-boot-sample-ant" TargetMode="External"/><Relationship Id="rId563" Type="http://schemas.openxmlformats.org/officeDocument/2006/relationships/hyperlink" Target="https://github.com/spring-projects/spring-boot/tree/v1.5.8.RELEASE/spring-boot-autoconfigure/src/main/java/org/springframework/boot/autoconfigure/ldap/embedded/EmbeddedLdapProperties.java" TargetMode="External"/><Relationship Id="rId619" Type="http://schemas.openxmlformats.org/officeDocument/2006/relationships/hyperlink" Target="https://github.com/spring-projects/spring-boot/tree/v1.5.8.RELEASE/spring-boot-actuator/src/main/java/org/springframework/boot/actuate/autoconfigure/InfoContributorProperties.java" TargetMode="External"/><Relationship Id="rId770" Type="http://schemas.openxmlformats.org/officeDocument/2006/relationships/hyperlink" Target="http://docs.spring.io/spring-boot/docs/1.5.8.RELEASE/api/org/springframework/boot/autoconfigure/context/PropertyPlaceholderAutoConfiguration.html" TargetMode="External"/><Relationship Id="rId95" Type="http://schemas.openxmlformats.org/officeDocument/2006/relationships/hyperlink" Target="https://github.com/spring-projects/spring-boot/tree/v1.5.8.RELEASE/spring-boot-starters/spring-boot-starter-websocket/pom.xml" TargetMode="External"/><Relationship Id="rId160" Type="http://schemas.openxmlformats.org/officeDocument/2006/relationships/hyperlink" Target="http://docs.spring.io/spring/docs/4.3.12.RELEASE/spring-framework-reference/htmlsingle/" TargetMode="External"/><Relationship Id="rId216" Type="http://schemas.openxmlformats.org/officeDocument/2006/relationships/hyperlink" Target="https://github.com/spring-projects/spring-data-gemfire" TargetMode="External"/><Relationship Id="rId423" Type="http://schemas.openxmlformats.org/officeDocument/2006/relationships/hyperlink" Target="http://maven.apache.org/POM/4.0.0" TargetMode="External"/><Relationship Id="rId826" Type="http://schemas.openxmlformats.org/officeDocument/2006/relationships/hyperlink" Target="https://github.com/spring-projects/spring-boot/tree/v1.5.8.RELEASE/spring-boot-actuator/src/main/java/org/springframework/boot/actuate/cloudfoundry/CloudFoundryActuatorAutoConfiguration.java" TargetMode="External"/><Relationship Id="rId868" Type="http://schemas.openxmlformats.org/officeDocument/2006/relationships/footer" Target="footer60.xml"/><Relationship Id="rId258" Type="http://schemas.openxmlformats.org/officeDocument/2006/relationships/hyperlink" Target="http://www.atomikos.com/" TargetMode="External"/><Relationship Id="rId465" Type="http://schemas.openxmlformats.org/officeDocument/2006/relationships/hyperlink" Target="https://github.com/spring-projects/spring-boot/tree/v1.5.8.RELEASE/spring-boot-autoconfigure/src/main/java/org/springframework/boot/autoconfigure/web/WebMvcAutoConfiguration.java" TargetMode="External"/><Relationship Id="rId630" Type="http://schemas.openxmlformats.org/officeDocument/2006/relationships/hyperlink" Target="https://github.com/spring-projects/spring-boot/tree/v1.5.8.RELEASE/spring-boot-autoconfigure/src/main/java/org/springframework/boot/autoconfigure/aop/AopAutoConfiguration.java" TargetMode="External"/><Relationship Id="rId672" Type="http://schemas.openxmlformats.org/officeDocument/2006/relationships/hyperlink" Target="http://docs.spring.io/spring-boot/docs/1.5.8.RELEASE/api/org/springframework/boot/autoconfigure/ldap/embedded/EmbeddedLdapAutoConfiguration.html" TargetMode="External"/><Relationship Id="rId728" Type="http://schemas.openxmlformats.org/officeDocument/2006/relationships/hyperlink" Target="http://docs.spring.io/spring-boot/docs/1.5.8.RELEASE/api/org/springframework/boot/autoconfigure/data/jpa/JpaRepositoriesAutoConfiguration.html" TargetMode="External"/><Relationship Id="rId22" Type="http://schemas.openxmlformats.org/officeDocument/2006/relationships/hyperlink" Target="http://maven.apache.org/POM/4.0.0" TargetMode="External"/><Relationship Id="rId64" Type="http://schemas.openxmlformats.org/officeDocument/2006/relationships/hyperlink" Target="https://github.com/spring-projects/spring-boot/tree/v1.5.8.RELEASE/spring-boot-starters/spring-boot-starter-data-elasticsearch/pom.xml" TargetMode="External"/><Relationship Id="rId118" Type="http://schemas.openxmlformats.org/officeDocument/2006/relationships/hyperlink" Target="https://github.com/spring-projects/spring-boot/tree/v1.5.8.RELEASE/spring-boot/src/main/java/org/springframework/boot/ansi/AnsiPropertySource.java" TargetMode="External"/><Relationship Id="rId325" Type="http://schemas.openxmlformats.org/officeDocument/2006/relationships/hyperlink" Target="https://github.com/spring-projects/spring-boot/tree/v1.5.9.RELEASE/spring-boot-actuator/src/main/java/org/springframework/boot/actuate/info/EnvironmentInfoContributor.java" TargetMode="External"/><Relationship Id="rId367" Type="http://schemas.openxmlformats.org/officeDocument/2006/relationships/hyperlink" Target="https://www.openshift.com/developers/do-it-yourself" TargetMode="External"/><Relationship Id="rId532" Type="http://schemas.openxmlformats.org/officeDocument/2006/relationships/hyperlink" Target="http://xmlns.oracle.com/weblogic/weblogic-web-app/1.4/weblogic-web-app.xsd" TargetMode="External"/><Relationship Id="rId574" Type="http://schemas.openxmlformats.org/officeDocument/2006/relationships/hyperlink" Target="https://github.com/spring-projects/spring-boot/tree/v1.5.8.RELEASE/spring-boot-autoconfigure/src/main/java/org/springframework/boot/autoconfigure/social/TwitterAutoConfiguration.java" TargetMode="External"/><Relationship Id="rId171" Type="http://schemas.openxmlformats.org/officeDocument/2006/relationships/hyperlink" Target="https://github.com/spring-projects/spring-boot/tree/v1.5.8.RELEASE/spring-boot-samples/spring-boot-sample-jersey1" TargetMode="External"/><Relationship Id="rId227" Type="http://schemas.openxmlformats.org/officeDocument/2006/relationships/hyperlink" Target="http://docs.spring.io/spring-data/elasticsearch/docs/" TargetMode="External"/><Relationship Id="rId781" Type="http://schemas.openxmlformats.org/officeDocument/2006/relationships/hyperlink" Target="https://github.com/spring-projects/spring-boot/tree/v1.5.8.RELEASE/spring-boot-autoconfigure/src/main/java/org/springframework/boot/autoconfigure/security/SecurityFilterAutoConfiguration.java" TargetMode="External"/><Relationship Id="rId837" Type="http://schemas.openxmlformats.org/officeDocument/2006/relationships/hyperlink" Target="http://docs.spring.io/spring-boot/docs/1.5.8.RELEASE/api/org/springframework/boot/actuate/autoconfigure/HealthIndicatorAutoConfiguration.html" TargetMode="External"/><Relationship Id="rId269" Type="http://schemas.openxmlformats.org/officeDocument/2006/relationships/hyperlink" Target="https://github.com/spring-projects/spring-boot/tree/v1.5.8.RELEASE/spring-boot-autoconfigure/src/main/java/org/springframework/boot/autoconfigure/session/StoreType.java" TargetMode="External"/><Relationship Id="rId434" Type="http://schemas.openxmlformats.org/officeDocument/2006/relationships/footer" Target="footer36.xml"/><Relationship Id="rId476" Type="http://schemas.openxmlformats.org/officeDocument/2006/relationships/hyperlink" Target="http://logback.qos.ch/" TargetMode="External"/><Relationship Id="rId641" Type="http://schemas.openxmlformats.org/officeDocument/2006/relationships/hyperlink" Target="https://github.com/spring-projects/spring-boot/tree/v1.5.8.RELEASE/spring-boot-autoconfigure/src/main/java/org/springframework/boot/autoconfigure/data/cassandra/CassandraDataAutoConfiguration.java" TargetMode="External"/><Relationship Id="rId683" Type="http://schemas.openxmlformats.org/officeDocument/2006/relationships/hyperlink" Target="http://docs.spring.io/spring-boot/docs/1.5.8.RELEASE/api/org/springframework/boot/autoconfigure/security/FallbackWebSecurityAutoConfiguration.html" TargetMode="External"/><Relationship Id="rId739" Type="http://schemas.openxmlformats.org/officeDocument/2006/relationships/hyperlink" Target="https://github.com/spring-projects/spring-boot/tree/v1.5.8.RELEASE/spring-boot-autoconfigure/src/main/java/org/springframework/boot/autoconfigure/liquibase/LiquibaseAutoConfiguration.java" TargetMode="External"/><Relationship Id="rId33" Type="http://schemas.openxmlformats.org/officeDocument/2006/relationships/hyperlink" Target="https://start.spring.io/" TargetMode="External"/><Relationship Id="rId129" Type="http://schemas.openxmlformats.org/officeDocument/2006/relationships/hyperlink" Target="http://yaml.org/" TargetMode="External"/><Relationship Id="rId280" Type="http://schemas.openxmlformats.org/officeDocument/2006/relationships/hyperlink" Target="http://docs.spring.io/spring-boot/docs/1.5.8.RELEASE/api/org/springframework/boot/context/TypeExcludeFilter.html" TargetMode="External"/><Relationship Id="rId336" Type="http://schemas.openxmlformats.org/officeDocument/2006/relationships/hyperlink" Target="http://docs.spring.io/spring-boot/docs/1.5.8.RELEASE/api/org/springframework/boot/actuate/autoconfigure/ShellProperties.html" TargetMode="External"/><Relationship Id="rId501" Type="http://schemas.openxmlformats.org/officeDocument/2006/relationships/hyperlink" Target="https://github.com/spring-projects/spring-boot/tree/v1.5.8.RELEASE/spring-boot-actuator/src/main/java/org/springframework/boot/actuate/autoconfigure/ManagementServerProperties.java" TargetMode="External"/><Relationship Id="rId543" Type="http://schemas.openxmlformats.org/officeDocument/2006/relationships/hyperlink" Target="https://github.com/spring-projects/spring-boot/tree/v1.5.8.RELEASE/spring-boot-autoconfigure/src/main/java/org/springframework/boot/autoconfigure/admin/SpringApplicationAdminJmxAutoConfiguration.java" TargetMode="External"/><Relationship Id="rId75" Type="http://schemas.openxmlformats.org/officeDocument/2006/relationships/hyperlink" Target="https://github.com/spring-projects/spring-boot/tree/v1.5.8.RELEASE/spring-boot-starters/spring-boot-starter-hateoas/pom.xml" TargetMode="External"/><Relationship Id="rId140" Type="http://schemas.openxmlformats.org/officeDocument/2006/relationships/hyperlink" Target="http://docs.spring.io/spring-boot/docs/1.5.8.RELEASE/api/org/springframework/boot/ansi/AnsiOutput.Enabled.html" TargetMode="External"/><Relationship Id="rId182" Type="http://schemas.openxmlformats.org/officeDocument/2006/relationships/hyperlink" Target="http://spring.io/guides/gs/accessing-data-jpa/" TargetMode="External"/><Relationship Id="rId378" Type="http://schemas.openxmlformats.org/officeDocument/2006/relationships/hyperlink" Target="http://52.28.235.61/" TargetMode="External"/><Relationship Id="rId403" Type="http://schemas.openxmlformats.org/officeDocument/2006/relationships/hyperlink" Target="http://grails.org/" TargetMode="External"/><Relationship Id="rId585" Type="http://schemas.openxmlformats.org/officeDocument/2006/relationships/hyperlink" Target="https://github.com/spring-projects/spring-boot/tree/v1.5.8.RELEASE/spring-boot-autoconfigure/src/main/java/org/springframework/boot/autoconfigure/cassandra/CassandraProperties.java" TargetMode="External"/><Relationship Id="rId750" Type="http://schemas.openxmlformats.org/officeDocument/2006/relationships/hyperlink" Target="http://docs.spring.io/spring-boot/docs/1.5.8.RELEASE/api/org/springframework/boot/autoconfigure/mongo/MongoAutoConfiguration.html" TargetMode="External"/><Relationship Id="rId792" Type="http://schemas.openxmlformats.org/officeDocument/2006/relationships/hyperlink" Target="https://github.com/spring-projects/spring-boot/tree/v1.5.8.RELEASE/spring-boot-autoconfigure/src/main/java/org/springframework/boot/autoconfigure/social/SocialWebAutoConfiguration.java" TargetMode="External"/><Relationship Id="rId806" Type="http://schemas.openxmlformats.org/officeDocument/2006/relationships/hyperlink" Target="http://docs.spring.io/spring-boot/docs/1.5.8.RELEASE/api/org/springframework/boot/autoconfigure/transaction/TransactionAutoConfiguration.html" TargetMode="External"/><Relationship Id="rId848" Type="http://schemas.openxmlformats.org/officeDocument/2006/relationships/hyperlink" Target="https://github.com/spring-projects/spring-boot/tree/v1.5.8.RELEASE/spring-boot-actuator/src/main/java/org/springframework/boot/actuate/autoconfigure/MetricFilterAutoConfiguration.java" TargetMode="External"/><Relationship Id="rId6" Type="http://schemas.openxmlformats.org/officeDocument/2006/relationships/endnotes" Target="endnotes.xml"/><Relationship Id="rId238" Type="http://schemas.openxmlformats.org/officeDocument/2006/relationships/hyperlink" Target="http://docs.spring.io/spring-data/ldap/docs/1.0.x/reference/html/" TargetMode="External"/><Relationship Id="rId445" Type="http://schemas.openxmlformats.org/officeDocument/2006/relationships/header" Target="header18.xml"/><Relationship Id="rId487" Type="http://schemas.openxmlformats.org/officeDocument/2006/relationships/hyperlink" Target="http://flywaydb.org/" TargetMode="External"/><Relationship Id="rId610" Type="http://schemas.openxmlformats.org/officeDocument/2006/relationships/hyperlink" Target="https://github.com/spring-projects/spring-boot/tree/v1.5.8.RELEASE/spring-boot-autoconfigure/src/main/java/org/springframework/boot/autoconfigure/jms/JmsProperties.java" TargetMode="External"/><Relationship Id="rId652" Type="http://schemas.openxmlformats.org/officeDocument/2006/relationships/hyperlink" Target="http://docs.spring.io/spring-boot/docs/1.5.8.RELEASE/api/org/springframework/boot/autoconfigure/data/couchbase/CouchbaseDataAutoConfiguration.html" TargetMode="External"/><Relationship Id="rId694" Type="http://schemas.openxmlformats.org/officeDocument/2006/relationships/hyperlink" Target="https://github.com/spring-projects/spring-boot/tree/v1.5.8.RELEASE/spring-boot-autoconfigure/src/main/java/org/springframework/boot/autoconfigure/hazelcast/HazelcastAutoConfiguration.java" TargetMode="External"/><Relationship Id="rId708" Type="http://schemas.openxmlformats.org/officeDocument/2006/relationships/hyperlink" Target="https://github.com/spring-projects/spring-boot/tree/v1.5.8.RELEASE/spring-boot-autoconfigure/src/main/java/org/springframework/boot/autoconfigure/jackson/JacksonAutoConfiguration.java" TargetMode="External"/><Relationship Id="rId291" Type="http://schemas.openxmlformats.org/officeDocument/2006/relationships/hyperlink" Target="https://github.com/spring-projects/spring-boot/tree/v1.5.8.RELEASE/spring-boot-autoconfigure/src/main/java/org/springframework/boot/autoconfigure/AutoConfigureAfter.java" TargetMode="External"/><Relationship Id="rId305" Type="http://schemas.openxmlformats.org/officeDocument/2006/relationships/hyperlink" Target="http://projects.spring.io/spring-data-rest" TargetMode="External"/><Relationship Id="rId347" Type="http://schemas.openxmlformats.org/officeDocument/2006/relationships/footer" Target="footer25.xml"/><Relationship Id="rId512" Type="http://schemas.openxmlformats.org/officeDocument/2006/relationships/hyperlink" Target="https://github.com/spring-projects/spring-loaded" TargetMode="External"/><Relationship Id="rId44" Type="http://schemas.openxmlformats.org/officeDocument/2006/relationships/header" Target="header6.xml"/><Relationship Id="rId86" Type="http://schemas.openxmlformats.org/officeDocument/2006/relationships/hyperlink" Target="https://github.com/spring-projects/spring-boot/tree/v1.5.8.RELEASE/spring-boot-starters/spring-boot-starter-security/pom.xml" TargetMode="External"/><Relationship Id="rId151" Type="http://schemas.openxmlformats.org/officeDocument/2006/relationships/hyperlink" Target="https://github.com/spring-projects/spring-boot/tree/v1.5.8.RELEASE/spring-boot/src/main/java/org/springframework/boot/jackson/JsonObjectDeserializer.java" TargetMode="External"/><Relationship Id="rId389" Type="http://schemas.openxmlformats.org/officeDocument/2006/relationships/hyperlink" Target="https://github.com/snicoll-scratches/spring-boot-daemon" TargetMode="External"/><Relationship Id="rId554" Type="http://schemas.openxmlformats.org/officeDocument/2006/relationships/hyperlink" Target="https://github.com/spring-projects/spring-boot/tree/v1.5.8.RELEASE/spring-boot-autoconfigure/src/main/java/org/springframework/boot/autoconfigure/web/ServerProperties.java" TargetMode="External"/><Relationship Id="rId596" Type="http://schemas.openxmlformats.org/officeDocument/2006/relationships/hyperlink" Target="https://github.com/spring-projects/spring-boot/tree/v1.5.8.RELEASE/spring-boot-autoconfigure/src/main/java/org/springframework/boot/autoconfigure/jooq/JooqAutoConfiguration.java" TargetMode="External"/><Relationship Id="rId761" Type="http://schemas.openxmlformats.org/officeDocument/2006/relationships/hyperlink" Target="http://docs.spring.io/spring-boot/docs/1.5.8.RELEASE/api/org/springframework/boot/autoconfigure/data/neo4j/Neo4jRepositoriesAutoConfiguration.html" TargetMode="External"/><Relationship Id="rId817" Type="http://schemas.openxmlformats.org/officeDocument/2006/relationships/hyperlink" Target="http://docs.spring.io/spring-boot/docs/1.5.8.RELEASE/api/org/springframework/boot/autoconfigure/websocket/WebSocketAutoConfiguration.html" TargetMode="External"/><Relationship Id="rId859" Type="http://schemas.openxmlformats.org/officeDocument/2006/relationships/hyperlink" Target="https://github.com/spring-projects/spring-boot/tree/v1.5.8.RELEASE/spring-boot-actuator/src/main/java/org/springframework/boot/actuate/autoconfigure/TraceWebFilterAutoConfiguration.java" TargetMode="External"/><Relationship Id="rId193" Type="http://schemas.openxmlformats.org/officeDocument/2006/relationships/hyperlink" Target="http://www.h2database.com/html/quickstart.html" TargetMode="External"/><Relationship Id="rId207" Type="http://schemas.openxmlformats.org/officeDocument/2006/relationships/hyperlink" Target="http://redis.io/" TargetMode="External"/><Relationship Id="rId249" Type="http://schemas.openxmlformats.org/officeDocument/2006/relationships/hyperlink" Target="https://github.com/spring-projects/spring-boot/tree/v1.5.8.RELEASE/spring-boot-autoconfigure/src/main/java/org/springframework/boot/autoconfigure/amqp/RabbitProperties.java" TargetMode="External"/><Relationship Id="rId414" Type="http://schemas.openxmlformats.org/officeDocument/2006/relationships/hyperlink" Target="http://www.w3.org/2001/XMLSchema-instance" TargetMode="External"/><Relationship Id="rId456" Type="http://schemas.openxmlformats.org/officeDocument/2006/relationships/footer" Target="footer41.xml"/><Relationship Id="rId498" Type="http://schemas.openxmlformats.org/officeDocument/2006/relationships/hyperlink" Target="https://github.com/spring-projects/spring-boot/tree/v1.5.8.RELEASE/spring-boot-autoconfigure/src/main/java/org/springframework/boot/autoconfigure/batch/JobLauncherCommandLineRunner.java" TargetMode="External"/><Relationship Id="rId621" Type="http://schemas.openxmlformats.org/officeDocument/2006/relationships/hyperlink" Target="https://github.com/spring-projects/spring-boot/tree/v1.5.8.RELEASE/spring-boot-actuator/src/main/java/org/springframework/boot/actuate/trace/TraceProperties.java" TargetMode="External"/><Relationship Id="rId663" Type="http://schemas.openxmlformats.org/officeDocument/2006/relationships/hyperlink" Target="https://github.com/spring-projects/spring-boot/tree/v1.5.8.RELEASE/spring-boot-autoconfigure/src/main/java/org/springframework/boot/autoconfigure/web/DispatcherServletAutoConfiguration.java" TargetMode="External"/><Relationship Id="rId870" Type="http://schemas.openxmlformats.org/officeDocument/2006/relationships/footer" Target="footer62.xml"/><Relationship Id="rId13" Type="http://schemas.openxmlformats.org/officeDocument/2006/relationships/hyperlink" Target="http://stackoverflow.com/" TargetMode="External"/><Relationship Id="rId109" Type="http://schemas.openxmlformats.org/officeDocument/2006/relationships/hyperlink" Target="https://github.com/spring-projects/gradle-plugins/tree/master/propdeps-plugin" TargetMode="External"/><Relationship Id="rId260" Type="http://schemas.openxmlformats.org/officeDocument/2006/relationships/hyperlink" Target="http://docs.spring.io/spring-boot/docs/1.5.8.RELEASE/api/org/springframework/boot/jta/atomikos/AtomikosProperties.html" TargetMode="External"/><Relationship Id="rId316" Type="http://schemas.openxmlformats.org/officeDocument/2006/relationships/hyperlink" Target="https://github.com/spring-projects/spring-boot/tree/v1.5.9.RELEASE/spring-boot-actuator/src/main/java/org/springframework/boot/actuate/health/JmsHealthIndicator.java" TargetMode="External"/><Relationship Id="rId523" Type="http://schemas.openxmlformats.org/officeDocument/2006/relationships/footer" Target="footer47.xml"/><Relationship Id="rId719" Type="http://schemas.openxmlformats.org/officeDocument/2006/relationships/hyperlink" Target="http://docs.spring.io/spring-boot/docs/1.5.8.RELEASE/api/org/springframework/boot/autoconfigure/jmx/JmxAutoConfiguration.html" TargetMode="External"/><Relationship Id="rId55" Type="http://schemas.openxmlformats.org/officeDocument/2006/relationships/hyperlink" Target="https://github.com/spring-projects/spring-boot/tree/v1.5.8.RELEASE/spring-boot-starters/spring-boot-starter-activemq/pom.xml" TargetMode="External"/><Relationship Id="rId97" Type="http://schemas.openxmlformats.org/officeDocument/2006/relationships/hyperlink" Target="https://github.com/spring-projects/spring-boot/tree/v1.5.8.RELEASE/spring-boot-starters/spring-boot-starter-remote-shell/pom.xml" TargetMode="External"/><Relationship Id="rId120" Type="http://schemas.openxmlformats.org/officeDocument/2006/relationships/footer" Target="footer9.xml"/><Relationship Id="rId358" Type="http://schemas.openxmlformats.org/officeDocument/2006/relationships/hyperlink" Target="http://docs.cloudfoundry.org/devguide/deploy-apps/manifest.html" TargetMode="External"/><Relationship Id="rId565" Type="http://schemas.openxmlformats.org/officeDocument/2006/relationships/hyperlink" Target="https://github.com/spring-projects/spring-boot/tree/v1.5.8.RELEASE/spring-boot-autoconfigure/src/main/java/org/springframework/boot/autoconfigure/mobile/SitePreferenceAutoConfiguration.java" TargetMode="External"/><Relationship Id="rId730" Type="http://schemas.openxmlformats.org/officeDocument/2006/relationships/hyperlink" Target="https://github.com/spring-projects/spring-boot/tree/v1.5.8.RELEASE/spring-boot-autoconfigure/src/main/java/org/springframework/boot/autoconfigure/kafka/KafkaAutoConfiguration.java" TargetMode="External"/><Relationship Id="rId772" Type="http://schemas.openxmlformats.org/officeDocument/2006/relationships/hyperlink" Target="https://github.com/spring-projects/spring-boot/tree/v1.5.8.RELEASE/spring-boot-autoconfigure/src/main/java/org/springframework/boot/autoconfigure/reactor/ReactorAutoConfiguration.java" TargetMode="External"/><Relationship Id="rId828" Type="http://schemas.openxmlformats.org/officeDocument/2006/relationships/hyperlink" Target="https://github.com/spring-projects/spring-boot/tree/v1.5.8.RELEASE/spring-boot-actuator/src/main/java/org/springframework/boot/actuate/autoconfigure/CrshAutoConfiguration.java" TargetMode="External"/><Relationship Id="rId162" Type="http://schemas.openxmlformats.org/officeDocument/2006/relationships/hyperlink" Target="http://en.wikipedia.org/wiki/Cross-origin_resource_sharing" TargetMode="External"/><Relationship Id="rId218" Type="http://schemas.openxmlformats.org/officeDocument/2006/relationships/hyperlink" Target="https://github.com/spring-projects/spring-data-gemfire/blob/master/src/main/java/org/springframework/data/gemfire/repository/config/EnableGemfireRepositories.java" TargetMode="External"/><Relationship Id="rId425" Type="http://schemas.openxmlformats.org/officeDocument/2006/relationships/hyperlink" Target="http://maven.apache.org/POM/4.0.0" TargetMode="External"/><Relationship Id="rId467" Type="http://schemas.openxmlformats.org/officeDocument/2006/relationships/hyperlink" Target="https://spring.io/blog/2013/06/03/content-negotiation-using-views" TargetMode="External"/><Relationship Id="rId632" Type="http://schemas.openxmlformats.org/officeDocument/2006/relationships/hyperlink" Target="http://docs.spring.io/spring-boot/docs/1.5.8.RELEASE/api/org/springframework/boot/autoconfigure/aop/AopAutoConfiguration.html" TargetMode="External"/><Relationship Id="rId271" Type="http://schemas.openxmlformats.org/officeDocument/2006/relationships/hyperlink" Target="https://github.com/spring-projects/spring-boot/tree/v1.5.8.RELEASE/spring-boot-autoconfigure/src/main/java/org/springframework/boot/autoconfigure/jmx/JmxAutoConfiguration.java" TargetMode="External"/><Relationship Id="rId674" Type="http://schemas.openxmlformats.org/officeDocument/2006/relationships/hyperlink" Target="https://github.com/spring-projects/spring-boot/tree/v1.5.8.RELEASE/spring-boot-autoconfigure/src/main/java/org/springframework/boot/autoconfigure/mongo/embedded/EmbeddedMongoAutoConfiguration.java" TargetMode="External"/><Relationship Id="rId24" Type="http://schemas.openxmlformats.org/officeDocument/2006/relationships/hyperlink" Target="http://repo.spring.io/release/org/springframework/boot/spring-boot-cli/1.5.8.RELEASE/spring-boot-cli-1.5.8.RELEASE-bin.zip" TargetMode="External"/><Relationship Id="rId66" Type="http://schemas.openxmlformats.org/officeDocument/2006/relationships/hyperlink" Target="https://github.com/spring-projects/spring-boot/tree/v1.5.8.RELEASE/spring-boot-starters/spring-boot-starter-data-jpa/pom.xml" TargetMode="External"/><Relationship Id="rId131" Type="http://schemas.openxmlformats.org/officeDocument/2006/relationships/hyperlink" Target="http://dev.bar.com/" TargetMode="External"/><Relationship Id="rId327" Type="http://schemas.openxmlformats.org/officeDocument/2006/relationships/hyperlink" Target="https://github.com/spring-projects/spring-boot/tree/v1.5.9.RELEASE/spring-boot-actuator/src/main/java/org/springframework/boot/actuate/info/BuildInfoContributor.java" TargetMode="External"/><Relationship Id="rId369" Type="http://schemas.openxmlformats.org/officeDocument/2006/relationships/hyperlink" Target="http://docs.aws.amazon.com/elasticbeanstalk/latest/dg/create_deploy_Java.html" TargetMode="External"/><Relationship Id="rId534" Type="http://schemas.openxmlformats.org/officeDocument/2006/relationships/hyperlink" Target="http://java.sun.com/xml/ns/javaee" TargetMode="External"/><Relationship Id="rId576" Type="http://schemas.openxmlformats.org/officeDocument/2006/relationships/hyperlink" Target="https://github.com/spring-projects/spring-boot/tree/v1.5.8.RELEASE/spring-boot-autoconfigure/src/main/java/org/springframework/boot/autoconfigure/webservices/WebServicesProperties.java" TargetMode="External"/><Relationship Id="rId741" Type="http://schemas.openxmlformats.org/officeDocument/2006/relationships/hyperlink" Target="http://docs.spring.io/spring-boot/docs/1.5.8.RELEASE/api/org/springframework/boot/autoconfigure/liquibase/LiquibaseAutoConfiguration.html" TargetMode="External"/><Relationship Id="rId783" Type="http://schemas.openxmlformats.org/officeDocument/2006/relationships/hyperlink" Target="http://docs.spring.io/spring-boot/docs/1.5.8.RELEASE/api/org/springframework/boot/autoconfigure/security/SecurityFilterAutoConfiguration.html" TargetMode="External"/><Relationship Id="rId839" Type="http://schemas.openxmlformats.org/officeDocument/2006/relationships/hyperlink" Target="https://github.com/spring-projects/spring-boot/tree/v1.5.8.RELEASE/spring-boot-actuator/src/main/java/org/springframework/boot/actuate/autoconfigure/JolokiaAutoConfiguration.java" TargetMode="External"/><Relationship Id="rId173" Type="http://schemas.openxmlformats.org/officeDocument/2006/relationships/hyperlink" Target="http://docs.spring.io/spring-security/site/docs/4.2.3.RELEASE/reference/htmlsingle" TargetMode="External"/><Relationship Id="rId229" Type="http://schemas.openxmlformats.org/officeDocument/2006/relationships/hyperlink" Target="https://github.com/spring-projects/spring-data-cassandra" TargetMode="External"/><Relationship Id="rId380" Type="http://schemas.openxmlformats.org/officeDocument/2006/relationships/hyperlink" Target="http://myapp-/" TargetMode="External"/><Relationship Id="rId436" Type="http://schemas.openxmlformats.org/officeDocument/2006/relationships/footer" Target="footer37.xml"/><Relationship Id="rId601" Type="http://schemas.openxmlformats.org/officeDocument/2006/relationships/hyperlink" Target="https://github.com/spring-projects/spring-boot/tree/v1.5.8.RELEASE/spring-boot/src/main/java/org/springframework/boot/jta/narayana/NarayanaProperties.java" TargetMode="External"/><Relationship Id="rId643" Type="http://schemas.openxmlformats.org/officeDocument/2006/relationships/hyperlink" Target="https://github.com/spring-projects/spring-boot/tree/v1.5.8.RELEASE/spring-boot-autoconfigure/src/main/java/org/springframework/boot/autoconfigure/data/cassandra/CassandraRepositoriesAutoConfiguration.java" TargetMode="External"/><Relationship Id="rId240" Type="http://schemas.openxmlformats.org/officeDocument/2006/relationships/hyperlink" Target="http://docs.spring.io/spring/docs/4.3.12.RELEASE/spring-framework-reference/htmlsingle/" TargetMode="External"/><Relationship Id="rId478" Type="http://schemas.openxmlformats.org/officeDocument/2006/relationships/hyperlink" Target="https://github.com/spring-projects/spring-boot/tree/v1.5.8.RELEASE/spring-boot-autoconfigure/src/main/java/org/springframework/boot/autoconfigure/jdbc/DataSourceAutoConfiguration.java" TargetMode="External"/><Relationship Id="rId685"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850" Type="http://schemas.openxmlformats.org/officeDocument/2006/relationships/hyperlink" Target="http://docs.spring.io/spring-boot/docs/1.5.8.RELEASE/api/org/springframework/boot/actuate/autoconfigure/MetricFilterAutoConfiguration.html" TargetMode="External"/><Relationship Id="rId35" Type="http://schemas.openxmlformats.org/officeDocument/2006/relationships/hyperlink" Target="http://maven.apache.org/POM/4.0.0" TargetMode="External"/><Relationship Id="rId77" Type="http://schemas.openxmlformats.org/officeDocument/2006/relationships/hyperlink" Target="https://github.com/spring-projects/spring-boot/tree/v1.5.8.RELEASE/spring-boot-starters/spring-boot-starter-jdbc/pom.xml" TargetMode="External"/><Relationship Id="rId100" Type="http://schemas.openxmlformats.org/officeDocument/2006/relationships/hyperlink" Target="https://github.com/spring-projects/spring-boot/tree/v1.5.8.RELEASE/spring-boot-starters/spring-boot-starter-logging/pom.xml" TargetMode="External"/><Relationship Id="rId282" Type="http://schemas.openxmlformats.org/officeDocument/2006/relationships/hyperlink" Target="https://github.com/spring-projects/spring-boot/tree/v1.5.8.RELEASE/spring-boot-test-autoconfigure/src/main/java/org/springframework/boot/test/autoconfigure/orm/jpa/TestEntityManager.java" TargetMode="External"/><Relationship Id="rId338" Type="http://schemas.openxmlformats.org/officeDocument/2006/relationships/hyperlink" Target="http://www.crashub.org/" TargetMode="External"/><Relationship Id="rId503" Type="http://schemas.openxmlformats.org/officeDocument/2006/relationships/hyperlink" Target="https://github.com/spring-projects/spring-boot/tree/v1.5.8.RELEASE/spring-boot-autoconfigure/src/main/java/org/springframework/boot/autoconfigure/security/SecurityProperties.java" TargetMode="External"/><Relationship Id="rId545" Type="http://schemas.openxmlformats.org/officeDocument/2006/relationships/hyperlink" Target="https://github.com/spring-projects/spring-boot/tree/v1.5.8.RELEASE/spring-boot/src/main/java/org/springframework/boot/context/config/ConfigFileApplicationListener.java" TargetMode="External"/><Relationship Id="rId587" Type="http://schemas.openxmlformats.org/officeDocument/2006/relationships/hyperlink" Target="https://github.com/spring-projects/spring-boot/tree/v1.5.8.RELEASE/spring-boot-autoconfigure/src/main/java/org/springframework/boot/autoconfigure/data/elasticsearch/ElasticsearchProperties.java" TargetMode="External"/><Relationship Id="rId710" Type="http://schemas.openxmlformats.org/officeDocument/2006/relationships/hyperlink" Target="http://docs.spring.io/spring-boot/docs/1.5.8.RELEASE/api/org/springframework/boot/autoconfigure/jackson/JacksonAutoConfiguration.html" TargetMode="External"/><Relationship Id="rId752" Type="http://schemas.openxmlformats.org/officeDocument/2006/relationships/hyperlink" Target="https://github.com/spring-projects/spring-boot/tree/v1.5.8.RELEASE/spring-boot-autoconfigure/src/main/java/org/springframework/boot/autoconfigure/data/mongo/MongoRepositoriesAutoConfiguration.java" TargetMode="External"/><Relationship Id="rId808" Type="http://schemas.openxmlformats.org/officeDocument/2006/relationships/hyperlink" Target="https://github.com/spring-projects/spring-boot/tree/v1.5.8.RELEASE/spring-boot-autoconfigure/src/main/java/org/springframework/boot/autoconfigure/validation/ValidationAutoConfiguration.java" TargetMode="External"/><Relationship Id="rId8" Type="http://schemas.openxmlformats.org/officeDocument/2006/relationships/footer" Target="footer1.xml"/><Relationship Id="rId142" Type="http://schemas.openxmlformats.org/officeDocument/2006/relationships/hyperlink" Target="http://logback.qos.ch/manual/configuration.html" TargetMode="External"/><Relationship Id="rId184" Type="http://schemas.openxmlformats.org/officeDocument/2006/relationships/hyperlink" Target="http://projects.spring.io/spring-data-jpa/" TargetMode="External"/><Relationship Id="rId391" Type="http://schemas.openxmlformats.org/officeDocument/2006/relationships/hyperlink" Target="http://www.cloudfoundry.com/" TargetMode="External"/><Relationship Id="rId405" Type="http://schemas.openxmlformats.org/officeDocument/2006/relationships/hyperlink" Target="https://maven.apache.org/settings.html" TargetMode="External"/><Relationship Id="rId447" Type="http://schemas.openxmlformats.org/officeDocument/2006/relationships/hyperlink" Target="http://docs.spring.io/spring-boot/docs/1.5.8.RELEASE/api/org/springframework/boot/diagnostics/FailureAnalyzer.html" TargetMode="External"/><Relationship Id="rId612" Type="http://schemas.openxmlformats.org/officeDocument/2006/relationships/hyperlink" Target="https://github.com/spring-projects/spring-boot/tree/v1.5.8.RELEASE/spring-boot-autoconfigure/src/main/java/org/springframework/boot/autoconfigure/kafka/KafkaProperties.java" TargetMode="External"/><Relationship Id="rId794" Type="http://schemas.openxmlformats.org/officeDocument/2006/relationships/hyperlink" Target="https://github.com/spring-projects/spring-boot/tree/v1.5.8.RELEASE/spring-boot-autoconfigure/src/main/java/org/springframework/boot/autoconfigure/solr/SolrAutoConfiguration.java" TargetMode="External"/><Relationship Id="rId251" Type="http://schemas.openxmlformats.org/officeDocument/2006/relationships/hyperlink" Target="http://docs.spring.io/spring-amqp/docs/current/api/org/springframework/amqp/rabbit/core/RabbitMessagingTemplate.html" TargetMode="External"/><Relationship Id="rId489" Type="http://schemas.openxmlformats.org/officeDocument/2006/relationships/hyperlink" Target="https://github.com/spring-projects/spring-boot/tree/v1.5.8.RELEASE/spring-boot/src/main/java/org/springframework/boot/jdbc/DatabaseDriver.java" TargetMode="External"/><Relationship Id="rId654" Type="http://schemas.openxmlformats.org/officeDocument/2006/relationships/hyperlink" Target="http://docs.spring.io/spring-boot/docs/1.5.8.RELEASE/api/org/springframework/boot/autoconfigure/data/couchbase/CouchbaseRepositoriesAutoConfiguration.html" TargetMode="External"/><Relationship Id="rId696" Type="http://schemas.openxmlformats.org/officeDocument/2006/relationships/hyperlink" Target="https://github.com/spring-projects/spring-boot/tree/v1.5.8.RELEASE/spring-boot-autoconfigure/src/main/java/org/springframework/boot/autoconfigure/hazelcast/HazelcastJpaDependencyAutoConfiguration.java" TargetMode="External"/><Relationship Id="rId861" Type="http://schemas.openxmlformats.org/officeDocument/2006/relationships/hyperlink" Target="http://docs.spring.io/spring-boot/docs/1.5.8.RELEASE/api/org/springframework/boot/actuate/autoconfigure/TraceWebFilterAutoConfiguration.html" TargetMode="External"/><Relationship Id="rId46" Type="http://schemas.openxmlformats.org/officeDocument/2006/relationships/hyperlink" Target="https://maven.apache.org/plugins/maven-resources-plugin/examples/filter.html" TargetMode="External"/><Relationship Id="rId293" Type="http://schemas.openxmlformats.org/officeDocument/2006/relationships/hyperlink" Target="http://asm.ow2.org/" TargetMode="External"/><Relationship Id="rId307" Type="http://schemas.openxmlformats.org/officeDocument/2006/relationships/hyperlink" Target="http://en.wikipedia.org/wiki/Cross-origin_resource_sharing" TargetMode="External"/><Relationship Id="rId349" Type="http://schemas.openxmlformats.org/officeDocument/2006/relationships/hyperlink" Target="https://github.com/spring-projects/spring-boot/tree/v1.5.8.RELEASE/spring-boot-samples" TargetMode="External"/><Relationship Id="rId514" Type="http://schemas.openxmlformats.org/officeDocument/2006/relationships/hyperlink" Target="http://docs.spring.io/spring-boot/docs/1.5.8.RELEASE/maven-plugin/" TargetMode="External"/><Relationship Id="rId556"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721" Type="http://schemas.openxmlformats.org/officeDocument/2006/relationships/hyperlink" Target="https://github.com/spring-projects/spring-boot/tree/v1.5.8.RELEASE/spring-boot-autoconfigure/src/main/java/org/springframework/boot/autoconfigure/jdbc/JndiDataSourceAutoConfiguration.java" TargetMode="External"/><Relationship Id="rId763" Type="http://schemas.openxmlformats.org/officeDocument/2006/relationships/hyperlink" Target="http://docs.spring.io/spring-boot/docs/1.5.8.RELEASE/api/org/springframework/boot/autoconfigure/security/oauth2/OAuth2AutoConfiguration.html" TargetMode="External"/><Relationship Id="rId88" Type="http://schemas.openxmlformats.org/officeDocument/2006/relationships/hyperlink" Target="https://github.com/spring-projects/spring-boot/tree/v1.5.8.RELEASE/spring-boot-starters/spring-boot-starter-social-linkedin/pom.xml" TargetMode="External"/><Relationship Id="rId111" Type="http://schemas.openxmlformats.org/officeDocument/2006/relationships/hyperlink" Target="http://zeroturnaround.com/software/jrebel/" TargetMode="External"/><Relationship Id="rId153" Type="http://schemas.openxmlformats.org/officeDocument/2006/relationships/hyperlink" Target="https://github.com/spring-projects/spring-boot/tree/v1.5.8.RELEASE/spring-boot-autoconfigure/src/main/java/org/springframework/boot/autoconfigure/web/ResourceProperties.java" TargetMode="External"/><Relationship Id="rId195" Type="http://schemas.openxmlformats.org/officeDocument/2006/relationships/hyperlink" Target="http://www.datageekery.com/" TargetMode="External"/><Relationship Id="rId209" Type="http://schemas.openxmlformats.org/officeDocument/2006/relationships/hyperlink" Target="http://www.mongodb.com/" TargetMode="External"/><Relationship Id="rId360" Type="http://schemas.openxmlformats.org/officeDocument/2006/relationships/footer" Target="footer27.xml"/><Relationship Id="rId416" Type="http://schemas.openxmlformats.org/officeDocument/2006/relationships/hyperlink" Target="http://maven.apache.org/xsd/maven-4.0.0.xsd" TargetMode="External"/><Relationship Id="rId598" Type="http://schemas.openxmlformats.org/officeDocument/2006/relationships/hyperlink" Target="https://github.com/spring-projects/spring-boot/tree/v1.5.8.RELEASE/spring-boot-autoconfigure/src/main/java/org/springframework/boot/autoconfigure/orm/jpa/HibernateJpaAutoConfiguration.java" TargetMode="External"/><Relationship Id="rId819" Type="http://schemas.openxmlformats.org/officeDocument/2006/relationships/hyperlink" Target="https://github.com/spring-projects/spring-boot/tree/v1.5.8.RELEASE/spring-boot-autoconfigure/src/main/java/org/springframework/boot/autoconfigure/jdbc/XADataSourceAutoConfiguration.java" TargetMode="External"/><Relationship Id="rId220" Type="http://schemas.openxmlformats.org/officeDocument/2006/relationships/hyperlink" Target="https://github.com/spring-projects/spring-data-solr" TargetMode="External"/><Relationship Id="rId458" Type="http://schemas.openxmlformats.org/officeDocument/2006/relationships/hyperlink" Target="http://maven.apache.org/plugins/maven-resources-plugin/resources-mojo.html" TargetMode="External"/><Relationship Id="rId623" Type="http://schemas.openxmlformats.org/officeDocument/2006/relationships/hyperlink" Target="https://github.com/spring-projects/spring-boot/tree/v1.5.8.RELEASE/spring-boot-devtools/src/main/java/org/springframework/boot/devtools/autoconfigure/DevToolsProperties.java" TargetMode="External"/><Relationship Id="rId665" Type="http://schemas.openxmlformats.org/officeDocument/2006/relationships/hyperlink" Target="http://docs.spring.io/spring-boot/docs/1.5.8.RELEASE/api/org/springframework/boot/autoconfigure/web/DispatcherServletAutoConfiguration.html" TargetMode="External"/><Relationship Id="rId830" Type="http://schemas.openxmlformats.org/officeDocument/2006/relationships/hyperlink" Target="https://github.com/spring-projects/spring-boot/tree/v1.5.8.RELEASE/spring-boot-actuator/src/main/java/org/springframework/boot/actuate/autoconfigure/EndpointAutoConfiguration.java" TargetMode="External"/><Relationship Id="rId872" Type="http://schemas.openxmlformats.org/officeDocument/2006/relationships/theme" Target="theme/theme1.xml"/><Relationship Id="rId15" Type="http://schemas.openxmlformats.org/officeDocument/2006/relationships/header" Target="header4.xml"/><Relationship Id="rId57" Type="http://schemas.openxmlformats.org/officeDocument/2006/relationships/hyperlink" Target="https://github.com/spring-projects/spring-boot/tree/v1.5.8.RELEASE/spring-boot-starters/spring-boot-starter-aop/pom.xml" TargetMode="External"/><Relationship Id="rId262" Type="http://schemas.openxmlformats.org/officeDocument/2006/relationships/hyperlink" Target="http://docs.spring.io/spring-boot/docs/1.5.8.RELEASE/api/org/springframework/boot/jta/narayana/NarayanaProperties.html" TargetMode="External"/><Relationship Id="rId318" Type="http://schemas.openxmlformats.org/officeDocument/2006/relationships/hyperlink" Target="https://github.com/spring-projects/spring-boot/tree/v1.5.9.RELEASE/spring-boot-actuator/src/main/java/org/springframework/boot/actuate/health/MongoHealthIndicator.java" TargetMode="External"/><Relationship Id="rId525" Type="http://schemas.openxmlformats.org/officeDocument/2006/relationships/hyperlink" Target="http://spring.io/guides/gs/convert-jar-to-war/" TargetMode="External"/><Relationship Id="rId567" Type="http://schemas.openxmlformats.org/officeDocument/2006/relationships/hyperlink" Target="https://github.com/spring-projects/spring-boot/tree/v1.5.8.RELEASE/spring-boot-autoconfigure/src/main/java/org/springframework/boot/autoconfigure/web/WebMvcProperties.java" TargetMode="External"/><Relationship Id="rId732" Type="http://schemas.openxmlformats.org/officeDocument/2006/relationships/hyperlink" Target="https://github.com/spring-projects/spring-boot/tree/v1.5.8.RELEASE/spring-boot-autoconfigure/src/main/java/org/springframework/boot/autoconfigure/ldap/LdapAutoConfiguration.java" TargetMode="External"/><Relationship Id="rId99" Type="http://schemas.openxmlformats.org/officeDocument/2006/relationships/hyperlink" Target="https://github.com/spring-projects/spring-boot/tree/v1.5.8.RELEASE/spring-boot-starters/spring-boot-starter-log4j2/pom.xml" TargetMode="External"/><Relationship Id="rId122" Type="http://schemas.openxmlformats.org/officeDocument/2006/relationships/hyperlink" Target="http://docs.spring.io/spring-boot/docs/1.5.8.RELEASE/api/org/springframework/boot/builder/SpringApplicationBuilder.html" TargetMode="External"/><Relationship Id="rId164" Type="http://schemas.openxmlformats.org/officeDocument/2006/relationships/hyperlink" Target="http://www.w3.org/TR/cors/" TargetMode="External"/><Relationship Id="rId371" Type="http://schemas.openxmlformats.org/officeDocument/2006/relationships/hyperlink" Target="https://exampledriven.wordpress.com/2017/01/09/spring-boot-aws-elastic-beanstalk-example/" TargetMode="External"/><Relationship Id="rId774" Type="http://schemas.openxmlformats.org/officeDocument/2006/relationships/hyperlink" Target="https://github.com/spring-projects/spring-boot/tree/v1.5.8.RELEASE/spring-boot-autoconfigure/src/main/java/org/springframework/boot/autoconfigure/data/redis/RedisAutoConfiguration.java" TargetMode="External"/><Relationship Id="rId427" Type="http://schemas.openxmlformats.org/officeDocument/2006/relationships/hyperlink" Target="http://maven.apache.org/POM/4.0.0" TargetMode="External"/><Relationship Id="rId469" Type="http://schemas.openxmlformats.org/officeDocument/2006/relationships/hyperlink" Target="https://github.com/spring-projects/spring-boot/tree/v1.5.8.RELEASE/spring-boot-autoconfigure/src/main/java/org/springframework/boot/autoconfigure/web/WebMvcAutoConfiguration.java" TargetMode="External"/><Relationship Id="rId634" Type="http://schemas.openxmlformats.org/officeDocument/2006/relationships/hyperlink" Target="http://docs.spring.io/spring-boot/docs/1.5.8.RELEASE/api/org/springframework/boot/autoconfigure/jms/artemis/ArtemisAutoConfiguration.html" TargetMode="External"/><Relationship Id="rId676" Type="http://schemas.openxmlformats.org/officeDocument/2006/relationships/hyperlink" Target="http://docs.spring.io/spring-boot/docs/1.5.8.RELEASE/api/org/springframework/boot/autoconfigure/mongo/embedded/EmbeddedMongoAutoConfiguration.html" TargetMode="External"/><Relationship Id="rId841" Type="http://schemas.openxmlformats.org/officeDocument/2006/relationships/hyperlink" Target="http://docs.spring.io/spring-boot/docs/1.5.8.RELEASE/api/org/springframework/boot/actuate/autoconfigure/JolokiaAutoConfiguration.html" TargetMode="External"/><Relationship Id="rId26" Type="http://schemas.openxmlformats.org/officeDocument/2006/relationships/hyperlink" Target="http://repo.spring.io/snapshot/org/springframework/boot/spring-boot-cli/" TargetMode="External"/><Relationship Id="rId231" Type="http://schemas.openxmlformats.org/officeDocument/2006/relationships/hyperlink" Target="http://www.couchbase.com/" TargetMode="External"/><Relationship Id="rId273" Type="http://schemas.openxmlformats.org/officeDocument/2006/relationships/hyperlink" Target="http://junit.org/" TargetMode="External"/><Relationship Id="rId329" Type="http://schemas.openxmlformats.org/officeDocument/2006/relationships/hyperlink" Target="mailto:info.app.java.source%3D@java.version@" TargetMode="External"/><Relationship Id="rId480" Type="http://schemas.openxmlformats.org/officeDocument/2006/relationships/hyperlink" Target="https://github.com/spring-projects/spring-boot/tree/v1.5.8.RELEASE/spring-boot-samples/spring-boot-sample-data-mongodb" TargetMode="External"/><Relationship Id="rId536" Type="http://schemas.openxmlformats.org/officeDocument/2006/relationships/hyperlink" Target="http://java.sun.com/xml/ns/javaee" TargetMode="External"/><Relationship Id="rId701" Type="http://schemas.openxmlformats.org/officeDocument/2006/relationships/hyperlink" Target="http://docs.spring.io/spring-boot/docs/1.5.8.RELEASE/api/org/springframework/boot/autoconfigure/web/HttpEncodingAutoConfiguration.html" TargetMode="External"/><Relationship Id="rId68" Type="http://schemas.openxmlformats.org/officeDocument/2006/relationships/hyperlink" Target="https://github.com/spring-projects/spring-boot/tree/v1.5.8.RELEASE/spring-boot-starters/spring-boot-starter-data-mongodb/pom.xml" TargetMode="External"/><Relationship Id="rId133" Type="http://schemas.openxmlformats.org/officeDocument/2006/relationships/hyperlink" Target="http://dev.bar.com/" TargetMode="External"/><Relationship Id="rId175" Type="http://schemas.openxmlformats.org/officeDocument/2006/relationships/hyperlink" Target="https://github.com/spring-projects/spring-boot/tree/v1.5.8.RELEASE/spring-boot-samples/" TargetMode="External"/><Relationship Id="rId340" Type="http://schemas.openxmlformats.org/officeDocument/2006/relationships/hyperlink" Target="https://github.com/spring-projects/spring-boot/tree/v1.5.8.RELEASE/spring-boot-actuator/src/main/java/org/springframework/boot/actuate/endpoint/SystemPublicMetrics.java" TargetMode="External"/><Relationship Id="rId578" Type="http://schemas.openxmlformats.org/officeDocument/2006/relationships/hyperlink" Target="https://github.com/spring-projects/spring-boot/tree/v1.5.8.RELEASE/spring-boot-autoconfigure/src/main/java/org/springframework/boot/autoconfigure/security/oauth2/OAuth2ClientProperties.java" TargetMode="External"/><Relationship Id="rId743" Type="http://schemas.openxmlformats.org/officeDocument/2006/relationships/hyperlink" Target="http://docs.spring.io/spring-boot/docs/1.5.8.RELEASE/api/org/springframework/boot/autoconfigure/mail/MailSenderAutoConfiguration.html" TargetMode="External"/><Relationship Id="rId785" Type="http://schemas.openxmlformats.org/officeDocument/2006/relationships/hyperlink" Target="http://docs.spring.io/spring-boot/docs/1.5.8.RELEASE/api/org/springframework/boot/autoconfigure/sendgrid/SendGridAutoConfiguration.html" TargetMode="External"/><Relationship Id="rId200" Type="http://schemas.openxmlformats.org/officeDocument/2006/relationships/hyperlink" Target="http://projects.spring.io/spring-data-solr/" TargetMode="External"/><Relationship Id="rId382" Type="http://schemas.openxmlformats.org/officeDocument/2006/relationships/hyperlink" Target="https://boxfuse.com/docs/payloads/springboot.html" TargetMode="External"/><Relationship Id="rId438" Type="http://schemas.openxmlformats.org/officeDocument/2006/relationships/hyperlink" Target="http://ant.apache.org/manual/Types/resources.html" TargetMode="External"/><Relationship Id="rId603" Type="http://schemas.openxmlformats.org/officeDocument/2006/relationships/hyperlink" Target="https://github.com/spring-projects/spring-boot/tree/v1.5.8.RELEASE/spring-boot-autoconfigure/src/main/java/org/springframework/boot/autoconfigure/data/redis/RedisProperties.java" TargetMode="External"/><Relationship Id="rId645" Type="http://schemas.openxmlformats.org/officeDocument/2006/relationships/hyperlink" Target="https://github.com/spring-projects/spring-boot/tree/v1.5.8.RELEASE/spring-boot-autoconfigure/src/main/java/org/springframework/boot/autoconfigure/cloud/CloudAutoConfiguration.java" TargetMode="External"/><Relationship Id="rId687" Type="http://schemas.openxmlformats.org/officeDocument/2006/relationships/hyperlink" Target="http://docs.spring.io/spring-boot/docs/1.5.8.RELEASE/api/org/springframework/boot/autoconfigure/freemarker/FreeMarkerAutoConfiguration.html" TargetMode="External"/><Relationship Id="rId810" Type="http://schemas.openxmlformats.org/officeDocument/2006/relationships/hyperlink" Target="http://docs.spring.io/spring-boot/docs/1.5.8.RELEASE/api/org/springframework/boot/autoconfigure/validation/ValidationAutoConfiguration.html" TargetMode="External"/><Relationship Id="rId852" Type="http://schemas.openxmlformats.org/officeDocument/2006/relationships/hyperlink" Target="https://github.com/spring-projects/spring-boot/tree/v1.5.8.RELEASE/spring-boot-actuator/src/main/java/org/springframework/boot/actuate/autoconfigure/MetricsChannelAutoConfiguration.java" TargetMode="External"/><Relationship Id="rId242" Type="http://schemas.openxmlformats.org/officeDocument/2006/relationships/hyperlink" Target="http://docs.spring.io/spring/docs/4.3.12.RELEASE/spring-framework-reference/htmlsingle/" TargetMode="External"/><Relationship Id="rId284" Type="http://schemas.openxmlformats.org/officeDocument/2006/relationships/hyperlink" Target="http://myhost.com/example" TargetMode="External"/><Relationship Id="rId491" Type="http://schemas.openxmlformats.org/officeDocument/2006/relationships/hyperlink" Target="https://github.com/spring-projects/spring-boot/tree/v1.5.8.RELEASE/spring-boot-autoconfigure/src/main/java/org/springframework/boot/autoconfigure/flyway/FlywayMigrationStrategy.java" TargetMode="External"/><Relationship Id="rId505" Type="http://schemas.openxmlformats.org/officeDocument/2006/relationships/hyperlink" Target="https://github.com/spring-projects/spring-boot/tree/v1.5.8.RELEASE/spring-boot-samples/spring-boot-sample-web-secure" TargetMode="External"/><Relationship Id="rId712" Type="http://schemas.openxmlformats.org/officeDocument/2006/relationships/hyperlink" Target="https://github.com/spring-projects/spring-boot/tree/v1.5.8.RELEASE/spring-boot-autoconfigure/src/main/java/org/springframework/boot/autoconfigure/jersey/JerseyAutoConfiguration.java" TargetMode="External"/><Relationship Id="rId37" Type="http://schemas.openxmlformats.org/officeDocument/2006/relationships/hyperlink" Target="http://maven.apache.org/POM/4.0.0" TargetMode="External"/><Relationship Id="rId79" Type="http://schemas.openxmlformats.org/officeDocument/2006/relationships/hyperlink" Target="https://github.com/spring-projects/spring-boot/tree/v1.5.8.RELEASE/spring-boot-starters/spring-boot-starter-jooq/pom.xml" TargetMode="External"/><Relationship Id="rId102" Type="http://schemas.openxmlformats.org/officeDocument/2006/relationships/hyperlink" Target="https://github.com/spring-projects/spring-boot/tree/v1.5.8.RELEASE/spring-boot-starters/spring-boot-starter-undertow/pom.xml" TargetMode="External"/><Relationship Id="rId144" Type="http://schemas.openxmlformats.org/officeDocument/2006/relationships/hyperlink" Target="http://docs.spring.io/spring/docs/4.3.12.RELEASE/spring-framework-reference/htmlsingle" TargetMode="External"/><Relationship Id="rId547" Type="http://schemas.openxmlformats.org/officeDocument/2006/relationships/hyperlink" Target="https://github.com/spring-projects/spring-boot/tree/v1.5.8.RELEASE/spring-boot-autoconfigure/src/main/java/org/springframework/boot/autoconfigure/info/ProjectInfoProperties.java" TargetMode="External"/><Relationship Id="rId589" Type="http://schemas.openxmlformats.org/officeDocument/2006/relationships/hyperlink" Target="https://github.com/spring-projects/spring-boot/tree/v1.5.8.RELEASE/spring-boot-autoconfigure/src/main/java/org/springframework/boot/autoconfigure/data/neo4j/Neo4jProperties.java" TargetMode="External"/><Relationship Id="rId754" Type="http://schemas.openxmlformats.org/officeDocument/2006/relationships/hyperlink" Target="https://github.com/spring-projects/spring-boot/tree/v1.5.8.RELEASE/spring-boot-autoconfigure/src/main/java/org/springframework/boot/autoconfigure/web/MultipartAutoConfiguration.java" TargetMode="External"/><Relationship Id="rId796" Type="http://schemas.openxmlformats.org/officeDocument/2006/relationships/hyperlink" Target="http://docs.spring.io/spring-boot/docs/1.5.8.RELEASE/api/org/springframework/boot/autoconfigure/solr/SolrAutoConfiguration.html" TargetMode="External"/><Relationship Id="rId90" Type="http://schemas.openxmlformats.org/officeDocument/2006/relationships/hyperlink" Target="https://github.com/spring-projects/spring-boot/tree/v1.5.8.RELEASE/spring-boot-starters/spring-boot-starter-test/pom.xml" TargetMode="External"/><Relationship Id="rId186" Type="http://schemas.openxmlformats.org/officeDocument/2006/relationships/hyperlink" Target="https://github.com/spring-projects/spring-boot/tree/v1.5.8.RELEASE/spring-boot-samples/spring-boot-sample-hibernate4" TargetMode="External"/><Relationship Id="rId351" Type="http://schemas.openxmlformats.org/officeDocument/2006/relationships/header" Target="header12.xml"/><Relationship Id="rId393" Type="http://schemas.openxmlformats.org/officeDocument/2006/relationships/hyperlink" Target="https://www.openshift.com/" TargetMode="External"/><Relationship Id="rId407" Type="http://schemas.openxmlformats.org/officeDocument/2006/relationships/hyperlink" Target="https://github.com/spring-projects/spring-boot/tree/v1.5.8.RELEASE/spring-boot-cli/samples" TargetMode="External"/><Relationship Id="rId449" Type="http://schemas.openxmlformats.org/officeDocument/2006/relationships/hyperlink" Target="https://github.com/spring-projects/spring-boot/blob/v1.5.8.RELEASE/spring-boot-autoconfigure/src/main/java/org/springframework/boot/autoconfigure/web/ServerProperties.java" TargetMode="External"/><Relationship Id="rId614" Type="http://schemas.openxmlformats.org/officeDocument/2006/relationships/hyperlink" Target="https://github.com/spring-projects/spring-boot/tree/v1.5.8.RELEASE/spring-boot-actuator/src/main/java/org/springframework/boot/actuate/endpoint/AbstractEndpoint.java" TargetMode="External"/><Relationship Id="rId656" Type="http://schemas.openxmlformats.org/officeDocument/2006/relationships/hyperlink" Target="http://docs.spring.io/spring-boot/docs/1.5.8.RELEASE/api/org/springframework/boot/autoconfigure/jdbc/DataSourceAutoConfiguration.html" TargetMode="External"/><Relationship Id="rId821" Type="http://schemas.openxmlformats.org/officeDocument/2006/relationships/hyperlink" Target="http://docs.spring.io/spring-boot/docs/1.5.8.RELEASE/api/org/springframework/boot/autoconfigure/jdbc/XADataSourceAutoConfiguration.html" TargetMode="External"/><Relationship Id="rId863" Type="http://schemas.openxmlformats.org/officeDocument/2006/relationships/footer" Target="footer58.xml"/><Relationship Id="rId211" Type="http://schemas.openxmlformats.org/officeDocument/2006/relationships/hyperlink" Target="http://projects.spring.io/spring-data-mongodb/" TargetMode="External"/><Relationship Id="rId253" Type="http://schemas.openxmlformats.org/officeDocument/2006/relationships/hyperlink" Target="https://github.com/spring-projects/spring-boot/tree/v1.5.8.RELEASE/spring-boot-autoconfigure/src/main/java/org/springframework/boot/autoconfigure/kafka/KafkaProperties.java" TargetMode="External"/><Relationship Id="rId295" Type="http://schemas.openxmlformats.org/officeDocument/2006/relationships/footer" Target="footer18.xml"/><Relationship Id="rId309" Type="http://schemas.openxmlformats.org/officeDocument/2006/relationships/hyperlink" Target="http://example.com/" TargetMode="External"/><Relationship Id="rId460" Type="http://schemas.openxmlformats.org/officeDocument/2006/relationships/hyperlink" Target="https://github.com/spring-projects/spring-boot/tree/v1.5.8.RELEASE/spring-boot/src/main/java/org/springframework/boot/context/embedded/Ssl.java" TargetMode="External"/><Relationship Id="rId516" Type="http://schemas.openxmlformats.org/officeDocument/2006/relationships/hyperlink" Target="https://github.com/spring-gradle-plugins/dependency-management-plugin" TargetMode="External"/><Relationship Id="rId698" Type="http://schemas.openxmlformats.org/officeDocument/2006/relationships/hyperlink" Target="https://github.com/spring-projects/spring-boot/tree/v1.5.8.RELEASE/spring-boot-autoconfigure/src/main/java/org/springframework/boot/autoconfigure/orm/jpa/HibernateJpaAutoConfiguration.java" TargetMode="External"/><Relationship Id="rId48" Type="http://schemas.openxmlformats.org/officeDocument/2006/relationships/hyperlink" Target="http://maven.apache.org/surefire/maven-surefire-plugin/" TargetMode="External"/><Relationship Id="rId113" Type="http://schemas.openxmlformats.org/officeDocument/2006/relationships/hyperlink" Target="https://github.com/spring-projects/spring-loaded" TargetMode="External"/><Relationship Id="rId320" Type="http://schemas.openxmlformats.org/officeDocument/2006/relationships/hyperlink" Target="https://github.com/spring-projects/spring-boot/tree/v1.5.9.RELEASE/spring-boot-actuator/src/main/java/org/springframework/boot/actuate/health/RedisHealthIndicator.java" TargetMode="External"/><Relationship Id="rId558" Type="http://schemas.openxmlformats.org/officeDocument/2006/relationships/hyperlink" Target="https://github.com/spring-projects/spring-boot/tree/v1.5.8.RELEASE/spring-boot-autoconfigure/src/main/java/org/springframework/boot/autoconfigure/web/HttpEncodingProperties.java" TargetMode="External"/><Relationship Id="rId723" Type="http://schemas.openxmlformats.org/officeDocument/2006/relationships/hyperlink" Target="http://docs.spring.io/spring-boot/docs/1.5.8.RELEASE/api/org/springframework/boot/autoconfigure/jdbc/JndiDataSourceAutoConfiguration.html" TargetMode="External"/><Relationship Id="rId765" Type="http://schemas.openxmlformats.org/officeDocument/2006/relationships/hyperlink" Target="http://docs.spring.io/spring-boot/docs/1.5.8.RELEASE/api/org/springframework/boot/autoconfigure/dao/PersistenceExceptionTranslationAutoConfiguration.html" TargetMode="External"/><Relationship Id="rId155" Type="http://schemas.openxmlformats.org/officeDocument/2006/relationships/hyperlink" Target="http://docs.spring.io/spring/docs/4.3.12.RELEASE/spring-framework-reference/htmlsingle/" TargetMode="External"/><Relationship Id="rId197" Type="http://schemas.openxmlformats.org/officeDocument/2006/relationships/hyperlink" Target="http://projects.spring.io/spring-data-mongodb/" TargetMode="External"/><Relationship Id="rId362" Type="http://schemas.openxmlformats.org/officeDocument/2006/relationships/hyperlink" Target="http://repo.spring.io/" TargetMode="External"/><Relationship Id="rId418" Type="http://schemas.openxmlformats.org/officeDocument/2006/relationships/header" Target="header17.xml"/><Relationship Id="rId625" Type="http://schemas.openxmlformats.org/officeDocument/2006/relationships/footer" Target="footer53.xml"/><Relationship Id="rId832" Type="http://schemas.openxmlformats.org/officeDocument/2006/relationships/hyperlink" Target="https://github.com/spring-projects/spring-boot/tree/v1.5.8.RELEASE/spring-boot-actuator/src/main/java/org/springframework/boot/actuate/autoconfigure/EndpointMBeanExportAutoConfiguration.java" TargetMode="External"/><Relationship Id="rId222" Type="http://schemas.openxmlformats.org/officeDocument/2006/relationships/hyperlink" Target="http://projects.spring.io/spring-data-solr/" TargetMode="External"/><Relationship Id="rId264" Type="http://schemas.openxmlformats.org/officeDocument/2006/relationships/hyperlink" Target="https://github.com/spring-projects/spring-boot/tree/v1.5.8.RELEASE/spring-boot/src/main/java/org/springframework/boot/jta/XADataSourceWrapper.java" TargetMode="External"/><Relationship Id="rId471"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667" Type="http://schemas.openxmlformats.org/officeDocument/2006/relationships/hyperlink" Target="https://github.com/spring-projects/spring-boot/tree/v1.5.8.RELEASE/spring-boot-autoconfigure/src/main/java/org/springframework/boot/autoconfigure/data/elasticsearch/ElasticsearchDataAutoConfiguration.java" TargetMode="External"/><Relationship Id="rId17" Type="http://schemas.openxmlformats.org/officeDocument/2006/relationships/header" Target="header5.xml"/><Relationship Id="rId59" Type="http://schemas.openxmlformats.org/officeDocument/2006/relationships/hyperlink" Target="https://github.com/spring-projects/spring-boot/tree/v1.5.8.RELEASE/spring-boot-starters/spring-boot-starter-batch/pom.xml" TargetMode="External"/><Relationship Id="rId124" Type="http://schemas.openxmlformats.org/officeDocument/2006/relationships/hyperlink" Target="https://github.com/spring-projects/spring-boot/tree/v1.5.8.RELEASE/spring-boot/src/main/java/org/springframework/boot/admin/SpringApplicationAdminMXBean.java" TargetMode="External"/><Relationship Id="rId527" Type="http://schemas.openxmlformats.org/officeDocument/2006/relationships/hyperlink" Target="http://xmlns.oracle.com/weblogic/weblogic-web-app" TargetMode="External"/><Relationship Id="rId569" Type="http://schemas.openxmlformats.org/officeDocument/2006/relationships/hyperlink" Target="https://github.com/spring-projects/spring-boot/tree/v1.5.8.RELEASE/spring-boot-autoconfigure/src/main/java/org/springframework/boot/autoconfigure/session/SessionProperties.java" TargetMode="External"/><Relationship Id="rId734" Type="http://schemas.openxmlformats.org/officeDocument/2006/relationships/hyperlink" Target="https://github.com/spring-projects/spring-boot/tree/v1.5.8.RELEASE/spring-boot-autoconfigure/src/main/java/org/springframework/boot/autoconfigure/data/ldap/LdapDataAutoConfiguration.java" TargetMode="External"/><Relationship Id="rId776" Type="http://schemas.openxmlformats.org/officeDocument/2006/relationships/hyperlink" Target="https://github.com/spring-projects/spring-boot/tree/v1.5.8.RELEASE/spring-boot-autoconfigure/src/main/java/org/springframework/boot/autoconfigure/data/redis/RedisRepositoriesAutoConfiguration.java" TargetMode="External"/><Relationship Id="rId70" Type="http://schemas.openxmlformats.org/officeDocument/2006/relationships/hyperlink" Target="https://github.com/spring-projects/spring-boot/tree/v1.5.8.RELEASE/spring-boot-starters/spring-boot-starter-data-redis/pom.xml" TargetMode="External"/><Relationship Id="rId166" Type="http://schemas.openxmlformats.org/officeDocument/2006/relationships/hyperlink" Target="http://docs.spring.io/spring/docs/4.3.12.RELEASE/spring-framework-reference/htmlsingle/" TargetMode="External"/><Relationship Id="rId331" Type="http://schemas.openxmlformats.org/officeDocument/2006/relationships/hyperlink" Target="https://github.com/spring-projects/spring-boot/tree/v1.5.8.RELEASE/spring-boot-actuator/src/main/java/org/springframework/boot/actuate/info/InfoContributor.java" TargetMode="External"/><Relationship Id="rId373" Type="http://schemas.openxmlformats.org/officeDocument/2006/relationships/hyperlink" Target="https://console.boxfuse.com/" TargetMode="External"/><Relationship Id="rId429" Type="http://schemas.openxmlformats.org/officeDocument/2006/relationships/hyperlink" Target="http://docs.spring.io/spring-boot/docs/1.5.8.RELEASE/maven-plugin/" TargetMode="External"/><Relationship Id="rId580" Type="http://schemas.openxmlformats.org/officeDocument/2006/relationships/hyperlink" Target="https://github.com/spring-projects/spring-boot/tree/v1.5.8.RELEASE/spring-boot-autoconfigure/src/main/java/org/springframework/boot/autoconfigure/security/oauth2/client/OAuth2SsoProperties.java" TargetMode="External"/><Relationship Id="rId636" Type="http://schemas.openxmlformats.org/officeDocument/2006/relationships/hyperlink" Target="https://github.com/spring-projects/spring-boot/tree/v1.5.8.RELEASE/spring-boot-autoconfigure/src/main/java/org/springframework/boot/autoconfigure/cache/CacheAutoConfiguration.java" TargetMode="External"/><Relationship Id="rId801" Type="http://schemas.openxmlformats.org/officeDocument/2006/relationships/hyperlink" Target="http://docs.spring.io/spring-boot/docs/1.5.8.RELEASE/api/org/springframework/boot/autoconfigure/data/web/SpringDataWebAutoConfiguration.html" TargetMode="External"/><Relationship Id="rId1" Type="http://schemas.openxmlformats.org/officeDocument/2006/relationships/numbering" Target="numbering.xml"/><Relationship Id="rId233" Type="http://schemas.openxmlformats.org/officeDocument/2006/relationships/hyperlink" Target="http://docs.spring.io/spring-data/couchbase/docs/current/reference/html/" TargetMode="External"/><Relationship Id="rId440" Type="http://schemas.openxmlformats.org/officeDocument/2006/relationships/hyperlink" Target="http://ant.apache.org/manual/Types/resources.html" TargetMode="External"/><Relationship Id="rId678" Type="http://schemas.openxmlformats.org/officeDocument/2006/relationships/hyperlink" Target="https://github.com/spring-projects/spring-boot/tree/v1.5.8.RELEASE/spring-boot-autoconfigure/src/main/java/org/springframework/boot/autoconfigure/web/ErrorMvcAutoConfiguration.java" TargetMode="External"/><Relationship Id="rId843" Type="http://schemas.openxmlformats.org/officeDocument/2006/relationships/hyperlink" Target="http://docs.spring.io/spring-boot/docs/1.5.8.RELEASE/api/org/springframework/boot/actuate/autoconfigure/ManagementServerPropertiesAutoConfiguration.html" TargetMode="External"/><Relationship Id="rId28" Type="http://schemas.openxmlformats.org/officeDocument/2006/relationships/hyperlink" Target="http://sdkman.io/" TargetMode="External"/><Relationship Id="rId275" Type="http://schemas.openxmlformats.org/officeDocument/2006/relationships/hyperlink" Target="http://joel-costigliola.github.io/assertj/" TargetMode="External"/><Relationship Id="rId300" Type="http://schemas.openxmlformats.org/officeDocument/2006/relationships/footer" Target="footer19.xml"/><Relationship Id="rId482" Type="http://schemas.openxmlformats.org/officeDocument/2006/relationships/hyperlink" Target="https://github.com/spring-projects/spring-boot/tree/v1.5.8.RELEASE/spring-boot-autoconfigure/src/main/java/org/springframework/boot/autoconfigure/orm/jpa/JpaBaseConfiguration.java" TargetMode="External"/><Relationship Id="rId538" Type="http://schemas.openxmlformats.org/officeDocument/2006/relationships/header" Target="header20.xml"/><Relationship Id="rId703" Type="http://schemas.openxmlformats.org/officeDocument/2006/relationships/hyperlink" Target="http://docs.spring.io/spring-boot/docs/1.5.8.RELEASE/api/org/springframework/boot/autoconfigure/web/HttpMessageConvertersAutoConfiguration.html" TargetMode="External"/><Relationship Id="rId745" Type="http://schemas.openxmlformats.org/officeDocument/2006/relationships/hyperlink" Target="https://github.com/spring-projects/spring-boot/tree/v1.5.8.RELEASE/spring-boot-autoconfigure/src/main/java/org/springframework/boot/autoconfigure/context/MessageSourceAutoConfiguration.java" TargetMode="External"/><Relationship Id="rId81" Type="http://schemas.openxmlformats.org/officeDocument/2006/relationships/hyperlink" Target="https://github.com/spring-projects/spring-boot/tree/v1.5.8.RELEASE/spring-boot-starters/spring-boot-starter-jta-bitronix/pom.xml" TargetMode="External"/><Relationship Id="rId135" Type="http://schemas.openxmlformats.org/officeDocument/2006/relationships/hyperlink" Target="https://github.com/spring-projects/spring-boot/tree/v1.5.8.RELEASE/spring-boot-samples/spring-boot-sample-property-validation" TargetMode="External"/><Relationship Id="rId177" Type="http://schemas.openxmlformats.org/officeDocument/2006/relationships/hyperlink" Target="http://www.h2database.com/" TargetMode="External"/><Relationship Id="rId342" Type="http://schemas.openxmlformats.org/officeDocument/2006/relationships/hyperlink" Target="https://github.com/spring-projects/spring-boot/tree/v1.5.8.RELEASE/spring-boot-actuator/src/main/java/org/springframework/boot/actuate/metrics/GaugeService.java" TargetMode="External"/><Relationship Id="rId384" Type="http://schemas.openxmlformats.org/officeDocument/2006/relationships/hyperlink" Target="https://cloud.google.com/sdk/downloads" TargetMode="External"/><Relationship Id="rId591" Type="http://schemas.openxmlformats.org/officeDocument/2006/relationships/hyperlink" Target="https://github.com/spring-projects/spring-boot/tree/v1.5.8.RELEASE/spring-boot-autoconfigure/src/main/java/org/springframework/boot/autoconfigure/solr/SolrProperties.java" TargetMode="External"/><Relationship Id="rId605" Type="http://schemas.openxmlformats.org/officeDocument/2006/relationships/footer" Target="footer51.xml"/><Relationship Id="rId787" Type="http://schemas.openxmlformats.org/officeDocument/2006/relationships/hyperlink" Target="https://github.com/spring-projects/spring-boot/tree/v1.5.8.RELEASE/spring-boot-autoconfigure/src/main/java/org/springframework/boot/autoconfigure/session/SessionAutoConfiguration.java" TargetMode="External"/><Relationship Id="rId812" Type="http://schemas.openxmlformats.org/officeDocument/2006/relationships/hyperlink" Target="https://github.com/spring-projects/spring-boot/tree/v1.5.8.RELEASE/spring-boot-autoconfigure/src/main/java/org/springframework/boot/autoconfigure/web/WebMvcAutoConfiguration.java" TargetMode="External"/><Relationship Id="rId202" Type="http://schemas.openxmlformats.org/officeDocument/2006/relationships/hyperlink" Target="http://projects.spring.io/spring-data-gemfire/" TargetMode="External"/><Relationship Id="rId244" Type="http://schemas.openxmlformats.org/officeDocument/2006/relationships/hyperlink" Target="http://docs.spring.io/spring/docs/4.3.12.RELEASE/spring-framework-reference/htmlsingle/" TargetMode="External"/><Relationship Id="rId647" Type="http://schemas.openxmlformats.org/officeDocument/2006/relationships/hyperlink" Target="http://docs.spring.io/spring-boot/docs/1.5.8.RELEASE/api/org/springframework/boot/autoconfigure/cloud/CloudAutoConfiguration.html" TargetMode="External"/><Relationship Id="rId689" Type="http://schemas.openxmlformats.org/officeDocument/2006/relationships/hyperlink" Target="https://github.com/spring-projects/spring-boot/tree/v1.5.8.RELEASE/spring-boot-autoconfigure/src/main/java/org/springframework/boot/autoconfigure/gson/GsonAutoConfiguration.java" TargetMode="External"/><Relationship Id="rId854" Type="http://schemas.openxmlformats.org/officeDocument/2006/relationships/hyperlink" Target="http://docs.spring.io/spring-boot/docs/1.5.8.RELEASE/api/org/springframework/boot/actuate/autoconfigure/MetricsChannelAutoConfiguration.html" TargetMode="External"/><Relationship Id="rId39" Type="http://schemas.openxmlformats.org/officeDocument/2006/relationships/hyperlink" Target="https://docs.spring.io/spring/docs/4.3.12.RELEASE/spring-framework-reference/htmlsingle/" TargetMode="External"/><Relationship Id="rId286" Type="http://schemas.openxmlformats.org/officeDocument/2006/relationships/hyperlink" Target="http://docs.spring.io/spring/docs/4.3.12.RELEASE/spring-framework-reference/htmlsingle/" TargetMode="External"/><Relationship Id="rId451" Type="http://schemas.openxmlformats.org/officeDocument/2006/relationships/footer" Target="footer39.xml"/><Relationship Id="rId493" Type="http://schemas.openxmlformats.org/officeDocument/2006/relationships/hyperlink" Target="https://github.com/spring-projects/spring-boot/tree/v1.5.8.RELEASE/spring-boot-samples/spring-boot-sample-flyway" TargetMode="External"/><Relationship Id="rId507" Type="http://schemas.openxmlformats.org/officeDocument/2006/relationships/hyperlink" Target="https://github.com/spring-projects/spring-boot/tree/v1.5.8.RELEASE/spring-boot-autoconfigure/src/main/java/org/springframework/boot/autoconfigure/thymeleaf/ThymeleafAutoConfiguration.java" TargetMode="External"/><Relationship Id="rId549" Type="http://schemas.openxmlformats.org/officeDocument/2006/relationships/hyperlink" Target="https://github.com/spring-projects/spring-boot/tree/v1.5.8.RELEASE/spring-boot/src/main/java/org/springframework/boot/SpringApplication.java" TargetMode="External"/><Relationship Id="rId714" Type="http://schemas.openxmlformats.org/officeDocument/2006/relationships/hyperlink" Target="https://github.com/spring-projects/spring-boot/tree/v1.5.8.RELEASE/spring-boot-autoconfigure/src/main/java/org/springframework/boot/autoconfigure/elasticsearch/jest/JestAutoConfiguration.java" TargetMode="External"/><Relationship Id="rId756" Type="http://schemas.openxmlformats.org/officeDocument/2006/relationships/hyperlink" Target="https://github.com/spring-projects/spring-boot/tree/v1.5.8.RELEASE/spring-boot-autoconfigure/src/main/java/org/springframework/boot/autoconfigure/mustache/MustacheAutoConfiguration.java" TargetMode="External"/><Relationship Id="rId50" Type="http://schemas.openxmlformats.org/officeDocument/2006/relationships/hyperlink" Target="http://maven.apache.org/plugins/maven-shade-plugin/" TargetMode="External"/><Relationship Id="rId104" Type="http://schemas.openxmlformats.org/officeDocument/2006/relationships/hyperlink" Target="http://maven.apache.org/plugins/maven-eclipse-plugin/" TargetMode="External"/><Relationship Id="rId146" Type="http://schemas.openxmlformats.org/officeDocument/2006/relationships/hyperlink" Target="http://docs.spring.io/spring/docs/4.3.12.RELEASE/spring-framework-reference/htmlsingle" TargetMode="External"/><Relationship Id="rId188" Type="http://schemas.openxmlformats.org/officeDocument/2006/relationships/hyperlink" Target="http://docs.spring.io/spring-data/commons/docs/current/api/org/springframework/data/repository/Repository.html" TargetMode="External"/><Relationship Id="rId311" Type="http://schemas.openxmlformats.org/officeDocument/2006/relationships/hyperlink" Target="https://github.com/spring-projects/spring-boot/tree/v1.5.8.RELEASE/spring-boot-actuator/src/main/java/org/springframework/boot/actuate/health/HealthIndicator.java" TargetMode="External"/><Relationship Id="rId353" Type="http://schemas.openxmlformats.org/officeDocument/2006/relationships/hyperlink" Target="https://github.com/cloudfoundry/java-buildpack" TargetMode="External"/><Relationship Id="rId395" Type="http://schemas.openxmlformats.org/officeDocument/2006/relationships/footer" Target="footer29.xml"/><Relationship Id="rId409" Type="http://schemas.openxmlformats.org/officeDocument/2006/relationships/header" Target="header16.xml"/><Relationship Id="rId560" Type="http://schemas.openxmlformats.org/officeDocument/2006/relationships/hyperlink" Target="https://github.com/spring-projects/spring-boot/tree/v1.5.8.RELEASE/spring-boot-autoconfigure/src/main/java/org/springframework/boot/autoconfigure/jackson/JacksonProperties.java" TargetMode="External"/><Relationship Id="rId798" Type="http://schemas.openxmlformats.org/officeDocument/2006/relationships/hyperlink" Target="https://github.com/spring-projects/spring-boot/tree/v1.5.8.RELEASE/spring-boot-autoconfigure/src/main/java/org/springframework/boot/autoconfigure/admin/SpringApplicationAdminJmxAutoConfiguration.java" TargetMode="External"/><Relationship Id="rId92" Type="http://schemas.openxmlformats.org/officeDocument/2006/relationships/hyperlink" Target="https://github.com/spring-projects/spring-boot/tree/v1.5.8.RELEASE/spring-boot-starters/spring-boot-starter-validation/pom.xml" TargetMode="External"/><Relationship Id="rId213" Type="http://schemas.openxmlformats.org/officeDocument/2006/relationships/hyperlink" Target="http://neo4j.com/" TargetMode="External"/><Relationship Id="rId420" Type="http://schemas.openxmlformats.org/officeDocument/2006/relationships/hyperlink" Target="http://repo.spring.io/milestone" TargetMode="External"/><Relationship Id="rId616" Type="http://schemas.openxmlformats.org/officeDocument/2006/relationships/hyperlink" Target="https://github.com/spring-projects/spring-boot/tree/v1.5.8.RELEASE/spring-boot-actuator/src/main/java/org/springframework/boot/actuate/autoconfigure/EndpointMBeanExportProperties.java" TargetMode="External"/><Relationship Id="rId658" Type="http://schemas.openxmlformats.org/officeDocument/2006/relationships/hyperlink" Target="https://github.com/spring-projects/spring-boot/tree/v1.5.8.RELEASE/spring-boot-autoconfigure/src/main/java/org/springframework/boot/autoconfigure/mobile/DeviceDelegatingViewResolverAutoConfiguration.java" TargetMode="External"/><Relationship Id="rId823" Type="http://schemas.openxmlformats.org/officeDocument/2006/relationships/hyperlink" Target="http://docs.spring.io/spring-boot/docs/1.5.8.RELEASE/api/org/springframework/boot/actuate/autoconfigure/AuditAutoConfiguration.html" TargetMode="External"/><Relationship Id="rId865" Type="http://schemas.openxmlformats.org/officeDocument/2006/relationships/hyperlink" Target="http://www.jdotsoft.com/JarClassLoader.php" TargetMode="External"/><Relationship Id="rId255" Type="http://schemas.openxmlformats.org/officeDocument/2006/relationships/footer" Target="footer14.xml"/><Relationship Id="rId297" Type="http://schemas.openxmlformats.org/officeDocument/2006/relationships/hyperlink" Target="http://docs.spring.io/spring-boot/docs/1.5.8.RELEASE/api" TargetMode="External"/><Relationship Id="rId462" Type="http://schemas.openxmlformats.org/officeDocument/2006/relationships/hyperlink" Target="https://tomcat.apache.org/tomcat-8.0-doc/config/valve.html" TargetMode="External"/><Relationship Id="rId518" Type="http://schemas.openxmlformats.org/officeDocument/2006/relationships/hyperlink" Target="http://docs.spring.io/spring-boot/docs/1.5.8.RELEASE/maven-plugin/" TargetMode="External"/><Relationship Id="rId725" Type="http://schemas.openxmlformats.org/officeDocument/2006/relationships/hyperlink" Target="http://docs.spring.io/spring-boot/docs/1.5.8.RELEASE/api/org/springframework/boot/autoconfigure/jooq/JooqAutoConfiguration.html" TargetMode="External"/><Relationship Id="rId115" Type="http://schemas.openxmlformats.org/officeDocument/2006/relationships/hyperlink" Target="https://youtrack.jetbrains.com/issue/IDEA-165769" TargetMode="External"/><Relationship Id="rId157" Type="http://schemas.openxmlformats.org/officeDocument/2006/relationships/hyperlink" Target="http://docs.groovy-lang.org/docs/next/html/documentation/template-engines.html" TargetMode="External"/><Relationship Id="rId322" Type="http://schemas.openxmlformats.org/officeDocument/2006/relationships/hyperlink" Target="https://github.com/spring-projects/spring-boot/tree/v1.5.8.RELEASE/spring-boot-actuator/src/main/java/org/springframework/boot/actuate/health/Status.java" TargetMode="External"/><Relationship Id="rId364" Type="http://schemas.openxmlformats.org/officeDocument/2006/relationships/hyperlink" Target="http://s3pository.heroku.com/jvm/" TargetMode="External"/><Relationship Id="rId767" Type="http://schemas.openxmlformats.org/officeDocument/2006/relationships/hyperlink" Target="http://docs.spring.io/spring-boot/docs/1.5.8.RELEASE/api/org/springframework/boot/autoconfigure/info/ProjectInfoAutoConfiguration.html" TargetMode="External"/><Relationship Id="rId61" Type="http://schemas.openxmlformats.org/officeDocument/2006/relationships/hyperlink" Target="https://github.com/spring-projects/spring-boot/tree/v1.5.8.RELEASE/spring-boot-starters/spring-boot-starter-cloud-connectors/pom.xml" TargetMode="External"/><Relationship Id="rId199" Type="http://schemas.openxmlformats.org/officeDocument/2006/relationships/hyperlink" Target="https://github.com/spring-projects/spring-data-elasticsearch/" TargetMode="External"/><Relationship Id="rId571" Type="http://schemas.openxmlformats.org/officeDocument/2006/relationships/hyperlink" Target="https://github.com/spring-projects/spring-boot/tree/v1.5.8.RELEASE/spring-boot-autoconfigure/src/main/java/org/springframework/boot/autoconfigure/social/SocialWebAutoConfiguration.java" TargetMode="External"/><Relationship Id="rId627" Type="http://schemas.openxmlformats.org/officeDocument/2006/relationships/hyperlink" Target="https://github.com/spring-gradle-plugins/propdeps-plugin" TargetMode="External"/><Relationship Id="rId669" Type="http://schemas.openxmlformats.org/officeDocument/2006/relationships/hyperlink" Target="https://github.com/spring-projects/spring-boot/tree/v1.5.8.RELEASE/spring-boot-autoconfigure/src/main/java/org/springframework/boot/autoconfigure/data/elasticsearch/ElasticsearchRepositoriesAutoConfiguration.java" TargetMode="External"/><Relationship Id="rId834" Type="http://schemas.openxmlformats.org/officeDocument/2006/relationships/hyperlink" Target="http://docs.spring.io/spring-boot/docs/1.5.8.RELEASE/api/org/springframework/boot/actuate/autoconfigure/EndpointMBeanExportAutoConfiguration.html" TargetMode="External"/><Relationship Id="rId19" Type="http://schemas.openxmlformats.org/officeDocument/2006/relationships/hyperlink" Target="http://maven.apache.org/" TargetMode="External"/><Relationship Id="rId224" Type="http://schemas.openxmlformats.org/officeDocument/2006/relationships/hyperlink" Target="https://github.com/spring-projects/spring-data-elasticsearch" TargetMode="External"/><Relationship Id="rId266" Type="http://schemas.openxmlformats.org/officeDocument/2006/relationships/hyperlink" Target="https://github.com/spring-projects/spring-boot/tree/v1.5.8.RELEASE/spring-boot/src/main/java/org/springframework/boot/jta/bitronix/BitronixXADataSourceWrapper.java" TargetMode="External"/><Relationship Id="rId431" Type="http://schemas.openxmlformats.org/officeDocument/2006/relationships/hyperlink" Target="https://github.com/spring-gradle-plugins/dependency-management-plugin/blob/master/README.md" TargetMode="External"/><Relationship Id="rId473" Type="http://schemas.openxmlformats.org/officeDocument/2006/relationships/hyperlink" Target="https://github.com/spring-projects/spring-boot/tree/v1.5.8.RELEASE/spring-boot-samples/spring-boot-sample-web-thymeleaf3" TargetMode="External"/><Relationship Id="rId529" Type="http://schemas.openxmlformats.org/officeDocument/2006/relationships/hyperlink" Target="http://java.sun.com/xml/ns/javaee" TargetMode="External"/><Relationship Id="rId680" Type="http://schemas.openxmlformats.org/officeDocument/2006/relationships/hyperlink" Target="http://docs.spring.io/spring-boot/docs/1.5.8.RELEASE/api/org/springframework/boot/autoconfigure/web/ErrorMvcAutoConfiguration.html" TargetMode="External"/><Relationship Id="rId736" Type="http://schemas.openxmlformats.org/officeDocument/2006/relationships/hyperlink" Target="http://docs.spring.io/spring-boot/docs/1.5.8.RELEASE/api/org/springframework/boot/autoconfigure/data/ldap/LdapDataAutoConfiguration.html" TargetMode="External"/><Relationship Id="rId30" Type="http://schemas.openxmlformats.org/officeDocument/2006/relationships/hyperlink" Target="http://en.wikipedia.org/wiki/Bash_%28Unix_shell%29" TargetMode="External"/><Relationship Id="rId126" Type="http://schemas.openxmlformats.org/officeDocument/2006/relationships/hyperlink" Target="http://docs.spring.io/spring/docs/4.3.12.RELEASE/javadoc-api/org/springframework/test/context/TestPropertySource.html" TargetMode="External"/><Relationship Id="rId168" Type="http://schemas.openxmlformats.org/officeDocument/2006/relationships/hyperlink" Target="http://docs.spring.io/spring/docs/4.3.12.RELEASE/javadoc-api/org/springframework/web/bind/annotation/CrossOrigin.html" TargetMode="External"/><Relationship Id="rId333" Type="http://schemas.openxmlformats.org/officeDocument/2006/relationships/hyperlink" Target="http://www.putty.org/" TargetMode="External"/><Relationship Id="rId540" Type="http://schemas.openxmlformats.org/officeDocument/2006/relationships/hyperlink" Target="https://github.com/spring-projects/spring-boot/tree/v1.5.8.RELEASE/spring-boot/src/main/java/org/springframework/boot/context/ContextIdApplicationContextInitializer.java" TargetMode="External"/><Relationship Id="rId778" Type="http://schemas.openxmlformats.org/officeDocument/2006/relationships/hyperlink" Target="https://github.com/spring-projects/spring-boot/tree/v1.5.8.RELEASE/spring-boot-autoconfigure/src/main/java/org/springframework/boot/autoconfigure/data/rest/RepositoryRestMvcAutoConfiguration.java" TargetMode="External"/><Relationship Id="rId72" Type="http://schemas.openxmlformats.org/officeDocument/2006/relationships/hyperlink" Target="https://github.com/spring-projects/spring-boot/tree/v1.5.8.RELEASE/spring-boot-starters/spring-boot-starter-data-solr/pom.xml" TargetMode="External"/><Relationship Id="rId375" Type="http://schemas.openxmlformats.org/officeDocument/2006/relationships/hyperlink" Target="https://boxfuse.com/docs/commandline/" TargetMode="External"/><Relationship Id="rId582" Type="http://schemas.openxmlformats.org/officeDocument/2006/relationships/hyperlink" Target="https://github.com/spring-projects/spring-boot/tree/v1.5.8.RELEASE/spring-boot-autoconfigure/src/main/java/org/springframework/boot/autoconfigure/liquibase/LiquibaseProperties.java" TargetMode="External"/><Relationship Id="rId638" Type="http://schemas.openxmlformats.org/officeDocument/2006/relationships/hyperlink" Target="http://docs.spring.io/spring-boot/docs/1.5.8.RELEASE/api/org/springframework/boot/autoconfigure/cache/CacheAutoConfiguration.html" TargetMode="External"/><Relationship Id="rId803" Type="http://schemas.openxmlformats.org/officeDocument/2006/relationships/hyperlink" Target="http://docs.spring.io/spring-boot/docs/1.5.8.RELEASE/api/org/springframework/boot/autoconfigure/thymeleaf/ThymeleafAutoConfiguration.html" TargetMode="External"/><Relationship Id="rId845" Type="http://schemas.openxmlformats.org/officeDocument/2006/relationships/hyperlink" Target="https://github.com/spring-projects/spring-boot/tree/v1.5.8.RELEASE/spring-boot-actuator/src/main/java/org/springframework/boot/actuate/autoconfigure/MetricExportAutoConfiguration.java" TargetMode="External"/><Relationship Id="rId3" Type="http://schemas.openxmlformats.org/officeDocument/2006/relationships/settings" Target="settings.xml"/><Relationship Id="rId235" Type="http://schemas.openxmlformats.org/officeDocument/2006/relationships/hyperlink" Target="https://en.wikipedia.org/wiki/Lightweight_Directory_Access_Protocol" TargetMode="External"/><Relationship Id="rId277" Type="http://schemas.openxmlformats.org/officeDocument/2006/relationships/hyperlink" Target="http://mockito.org/" TargetMode="External"/><Relationship Id="rId400" Type="http://schemas.openxmlformats.org/officeDocument/2006/relationships/hyperlink" Target="https://github.com/spring-projects/spring-boot/tree/v1.5.8.RELEASE/spring-boot-cli/src/main/java/org/springframework/boot/cli/compiler/CompilerAutoConfiguration.java" TargetMode="External"/><Relationship Id="rId442" Type="http://schemas.openxmlformats.org/officeDocument/2006/relationships/hyperlink" Target="https://github.com/spring-projects/spring-boot/tree/v1.5.8.RELEASE/spring-boot-tools" TargetMode="External"/><Relationship Id="rId484" Type="http://schemas.openxmlformats.org/officeDocument/2006/relationships/hyperlink" Target="http://docs.spring.io/spring-data/rest/docs/current/api/org/springframework/data/rest/core/config/RepositoryRestConfiguration.html" TargetMode="External"/><Relationship Id="rId705" Type="http://schemas.openxmlformats.org/officeDocument/2006/relationships/hyperlink" Target="http://docs.spring.io/spring-boot/docs/1.5.8.RELEASE/api/org/springframework/boot/autoconfigure/hateoas/HypermediaAutoConfiguration.html" TargetMode="External"/><Relationship Id="rId137" Type="http://schemas.openxmlformats.org/officeDocument/2006/relationships/hyperlink" Target="http://docs.oracle.com/javase/7/docs/api/java/util/logging/package-summary.html" TargetMode="External"/><Relationship Id="rId302" Type="http://schemas.openxmlformats.org/officeDocument/2006/relationships/header" Target="header11.xml"/><Relationship Id="rId344" Type="http://schemas.openxmlformats.org/officeDocument/2006/relationships/hyperlink" Target="http://opentsdb.net/" TargetMode="External"/><Relationship Id="rId691" Type="http://schemas.openxmlformats.org/officeDocument/2006/relationships/hyperlink" Target="http://docs.spring.io/spring-boot/docs/1.5.8.RELEASE/api/org/springframework/boot/autoconfigure/gson/GsonAutoConfiguration.html" TargetMode="External"/><Relationship Id="rId747" Type="http://schemas.openxmlformats.org/officeDocument/2006/relationships/hyperlink" Target="http://docs.spring.io/spring-boot/docs/1.5.8.RELEASE/api/org/springframework/boot/autoconfigure/context/MessageSourceAutoConfiguration.html" TargetMode="External"/><Relationship Id="rId789" Type="http://schemas.openxmlformats.org/officeDocument/2006/relationships/hyperlink" Target="http://docs.spring.io/spring-boot/docs/1.5.8.RELEASE/api/org/springframework/boot/autoconfigure/session/SessionAutoConfiguration.html" TargetMode="External"/><Relationship Id="rId41" Type="http://schemas.openxmlformats.org/officeDocument/2006/relationships/hyperlink" Target="https://spring.io/" TargetMode="External"/><Relationship Id="rId83" Type="http://schemas.openxmlformats.org/officeDocument/2006/relationships/hyperlink" Target="https://github.com/spring-projects/spring-boot/tree/v1.5.8.RELEASE/spring-boot-starters/spring-boot-starter-mail/pom.xml" TargetMode="External"/><Relationship Id="rId179" Type="http://schemas.openxmlformats.org/officeDocument/2006/relationships/hyperlink" Target="http://db.apache.org/derby/" TargetMode="External"/><Relationship Id="rId386" Type="http://schemas.openxmlformats.org/officeDocument/2006/relationships/hyperlink" Target="http://www.freedesktop.org/software/systemd/man/systemd.service.html" TargetMode="External"/><Relationship Id="rId551" Type="http://schemas.openxmlformats.org/officeDocument/2006/relationships/hyperlink" Target="https://github.com/spring-projects/spring-boot/tree/v1.5.8.RELEASE/spring-boot-autoconfigure/src/main/java/org/springframework/boot/autoconfigure/context/MessageSourceAutoConfiguration.java" TargetMode="External"/><Relationship Id="rId593" Type="http://schemas.openxmlformats.org/officeDocument/2006/relationships/hyperlink" Target="https://github.com/spring-projects/spring-boot/tree/v1.5.8.RELEASE/spring-boot-autoconfigure/src/main/java/org/springframework/boot/autoconfigure/jdbc/DataSourceProperties.java" TargetMode="External"/><Relationship Id="rId607" Type="http://schemas.openxmlformats.org/officeDocument/2006/relationships/hyperlink" Target="https://github.com/spring-projects/spring-boot/tree/v1.5.8.RELEASE/spring-boot-autoconfigure/src/main/java/org/springframework/boot/autoconfigure/jms/artemis/ArtemisProperties.java" TargetMode="External"/><Relationship Id="rId649" Type="http://schemas.openxmlformats.org/officeDocument/2006/relationships/hyperlink" Target="https://github.com/spring-projects/spring-boot/tree/v1.5.8.RELEASE/spring-boot-autoconfigure/src/main/java/org/springframework/boot/autoconfigure/couchbase/CouchbaseAutoConfiguration.java" TargetMode="External"/><Relationship Id="rId814" Type="http://schemas.openxmlformats.org/officeDocument/2006/relationships/hyperlink" Target="https://github.com/spring-projects/spring-boot/tree/v1.5.8.RELEASE/spring-boot-autoconfigure/src/main/java/org/springframework/boot/autoconfigure/webservices/WebServicesAutoConfiguration.java" TargetMode="External"/><Relationship Id="rId856" Type="http://schemas.openxmlformats.org/officeDocument/2006/relationships/hyperlink" Target="https://github.com/spring-projects/spring-boot/tree/v1.5.8.RELEASE/spring-boot-actuator/src/main/java/org/springframework/boot/actuate/autoconfigure/PublicMetricsAutoConfiguration.java" TargetMode="External"/><Relationship Id="rId190" Type="http://schemas.openxmlformats.org/officeDocument/2006/relationships/hyperlink" Target="http://projects.spring.io/spring-data-jpa/" TargetMode="External"/><Relationship Id="rId204" Type="http://schemas.openxmlformats.org/officeDocument/2006/relationships/hyperlink" Target="http://projects.spring.io/spring-data-couchbase/" TargetMode="External"/><Relationship Id="rId246" Type="http://schemas.openxmlformats.org/officeDocument/2006/relationships/hyperlink" Target="https://github.com/spring-projects/spring-boot/tree/v1.5.8.RELEASE/spring-boot-autoconfigure/src/main/java/org/springframework/boot/autoconfigure/jms/artemis/ArtemisProperties.java" TargetMode="External"/><Relationship Id="rId288" Type="http://schemas.openxmlformats.org/officeDocument/2006/relationships/hyperlink" Target="https://github.com/snicoll-demos/spring-boot-master-auto-configuration" TargetMode="External"/><Relationship Id="rId411" Type="http://schemas.openxmlformats.org/officeDocument/2006/relationships/hyperlink" Target="http://docs.spring.io/spring-boot/docs/1.5.8.RELEASE/maven-plugin/" TargetMode="External"/><Relationship Id="rId453" Type="http://schemas.openxmlformats.org/officeDocument/2006/relationships/hyperlink" Target="mailto:app.encoding%3D@project.build.sourceEncoding@" TargetMode="External"/><Relationship Id="rId509"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660" Type="http://schemas.openxmlformats.org/officeDocument/2006/relationships/hyperlink" Target="http://docs.spring.io/spring-boot/docs/1.5.8.RELEASE/api/org/springframework/boot/autoconfigure/mobile/DeviceDelegatingViewResolverAutoConfiguration.html" TargetMode="External"/><Relationship Id="rId106" Type="http://schemas.openxmlformats.org/officeDocument/2006/relationships/hyperlink" Target="https://docs.gradle.org/2.14.1/userguide/userguide.html" TargetMode="External"/><Relationship Id="rId313" Type="http://schemas.openxmlformats.org/officeDocument/2006/relationships/hyperlink" Target="https://github.com/spring-projects/spring-boot/tree/v1.5.9.RELEASE/spring-boot-actuator/src/main/java/org/springframework/boot/actuate/health/DiskSpaceHealthIndicator.java" TargetMode="External"/><Relationship Id="rId495" Type="http://schemas.openxmlformats.org/officeDocument/2006/relationships/hyperlink" Target="https://github.com/spring-projects/spring-boot/tree/v1.5.8.RELEASE/spring-boot-samples/spring-boot-sample-liquibase" TargetMode="External"/><Relationship Id="rId716" Type="http://schemas.openxmlformats.org/officeDocument/2006/relationships/hyperlink" Target="https://github.com/spring-projects/spring-boot/tree/v1.5.8.RELEASE/spring-boot-autoconfigure/src/main/java/org/springframework/boot/autoconfigure/jms/JmsAutoConfiguration.java" TargetMode="External"/><Relationship Id="rId758" Type="http://schemas.openxmlformats.org/officeDocument/2006/relationships/hyperlink" Target="https://github.com/spring-projects/spring-boot/tree/v1.5.8.RELEASE/spring-boot-autoconfigure/src/main/java/org/springframework/boot/autoconfigure/data/neo4j/Neo4jDataAutoConfiguration.java" TargetMode="External"/><Relationship Id="rId10" Type="http://schemas.openxmlformats.org/officeDocument/2006/relationships/footer" Target="footer2.xml"/><Relationship Id="rId52" Type="http://schemas.openxmlformats.org/officeDocument/2006/relationships/footer" Target="footer7.xml"/><Relationship Id="rId94" Type="http://schemas.openxmlformats.org/officeDocument/2006/relationships/hyperlink" Target="https://github.com/spring-projects/spring-boot/tree/v1.5.8.RELEASE/spring-boot-starters/spring-boot-starter-web-services/pom.xml" TargetMode="External"/><Relationship Id="rId148" Type="http://schemas.openxmlformats.org/officeDocument/2006/relationships/hyperlink" Target="http://wiki.fasterxml.com/JacksonHowToCustomDeserializers" TargetMode="External"/><Relationship Id="rId355" Type="http://schemas.openxmlformats.org/officeDocument/2006/relationships/hyperlink" Target="http://docs.cloudfoundry.org/devguide/installcf/install-go-cli.html" TargetMode="External"/><Relationship Id="rId397" Type="http://schemas.openxmlformats.org/officeDocument/2006/relationships/footer" Target="footer30.xml"/><Relationship Id="rId520" Type="http://schemas.openxmlformats.org/officeDocument/2006/relationships/hyperlink" Target="http://www.gradle.org/docs/current/userguide/application_plugin.html" TargetMode="External"/><Relationship Id="rId562" Type="http://schemas.openxmlformats.org/officeDocument/2006/relationships/hyperlink" Target="https://github.com/spring-projects/spring-boot/tree/v1.5.8.RELEASE/spring-boot-autoconfigure/src/main/java/org/springframework/boot/autoconfigure/ldap/LdapProperties.java" TargetMode="External"/><Relationship Id="rId618" Type="http://schemas.openxmlformats.org/officeDocument/2006/relationships/hyperlink" Target="https://github.com/spring-projects/spring-boot/tree/v1.5.8.RELEASE/spring-boot-actuator/src/main/java/org/springframework/boot/actuate/autoconfigure/ManagementServerProperties.java" TargetMode="External"/><Relationship Id="rId825" Type="http://schemas.openxmlformats.org/officeDocument/2006/relationships/hyperlink" Target="http://docs.spring.io/spring-boot/docs/1.5.8.RELEASE/api/org/springframework/boot/actuate/autoconfigure/CacheStatisticsAutoConfiguration.html" TargetMode="External"/><Relationship Id="rId215" Type="http://schemas.openxmlformats.org/officeDocument/2006/relationships/hyperlink" Target="http://projects.spring.io/spring-data-neo4j/" TargetMode="External"/><Relationship Id="rId257" Type="http://schemas.openxmlformats.org/officeDocument/2006/relationships/hyperlink" Target="https://github.com/spring-projects/spring-boot/tree/v1.5.8.RELEASE/spring-boot-autoconfigure/src/main/java/org/springframework/boot/autoconfigure/mail/MailProperties.java" TargetMode="External"/><Relationship Id="rId422" Type="http://schemas.openxmlformats.org/officeDocument/2006/relationships/hyperlink" Target="http://www.w3.org/2001/XMLSchema-instance" TargetMode="External"/><Relationship Id="rId464" Type="http://schemas.openxmlformats.org/officeDocument/2006/relationships/hyperlink" Target="https://github.com/spring-projects/spring-boot/tree/v1.5.8.RELEASE/spring-boot-autoconfigure/src/main/java/org/springframework/boot/autoconfigure/web/WebMvcAutoConfiguration.java" TargetMode="External"/><Relationship Id="rId867" Type="http://schemas.openxmlformats.org/officeDocument/2006/relationships/footer" Target="footer59.xml"/><Relationship Id="rId299" Type="http://schemas.openxmlformats.org/officeDocument/2006/relationships/header" Target="header10.xml"/><Relationship Id="rId727" Type="http://schemas.openxmlformats.org/officeDocument/2006/relationships/hyperlink" Target="https://github.com/spring-projects/spring-boot/tree/v1.5.8.RELEASE/spring-boot-autoconfigure/src/main/java/org/springframework/boot/autoconfigure/transaction/jta/JtaAutoConfiguration.java" TargetMode="External"/><Relationship Id="rId63" Type="http://schemas.openxmlformats.org/officeDocument/2006/relationships/hyperlink" Target="https://github.com/spring-projects/spring-boot/tree/v1.5.8.RELEASE/spring-boot-starters/spring-boot-starter-data-couchbase/pom.xml" TargetMode="External"/><Relationship Id="rId159" Type="http://schemas.openxmlformats.org/officeDocument/2006/relationships/hyperlink" Target="http://mustache.github.io/" TargetMode="External"/><Relationship Id="rId366" Type="http://schemas.openxmlformats.org/officeDocument/2006/relationships/hyperlink" Target="https://www.openshift.com/" TargetMode="External"/><Relationship Id="rId573" Type="http://schemas.openxmlformats.org/officeDocument/2006/relationships/hyperlink" Target="https://github.com/spring-projects/spring-boot/tree/v1.5.8.RELEASE/spring-boot-autoconfigure/src/main/java/org/springframework/boot/autoconfigure/social/LinkedInAutoConfiguration.java" TargetMode="External"/><Relationship Id="rId780" Type="http://schemas.openxmlformats.org/officeDocument/2006/relationships/hyperlink" Target="https://github.com/spring-projects/spring-boot/tree/v1.5.8.RELEASE/spring-boot-autoconfigure/src/main/java/org/springframework/boot/autoconfigure/security/SecurityAutoConfiguration.java" TargetMode="External"/><Relationship Id="rId226" Type="http://schemas.openxmlformats.org/officeDocument/2006/relationships/hyperlink" Target="https://github.com/searchbox-io/Jest" TargetMode="External"/><Relationship Id="rId433" Type="http://schemas.openxmlformats.org/officeDocument/2006/relationships/hyperlink" Target="https://docs.gradle.org/2.14.1/dsl/org.gradle.api.artifacts.Configuration.html" TargetMode="External"/><Relationship Id="rId640" Type="http://schemas.openxmlformats.org/officeDocument/2006/relationships/hyperlink" Target="http://docs.spring.io/spring-boot/docs/1.5.8.RELEASE/api/org/springframework/boot/autoconfigure/cassandra/CassandraAutoConfiguration.html" TargetMode="External"/><Relationship Id="rId738" Type="http://schemas.openxmlformats.org/officeDocument/2006/relationships/hyperlink" Target="https://github.com/spring-projects/spring-boot/tree/v1.5.8.RELEASE/spring-boot-autoconfigure/src/main/java/org/springframework/boot/autoconfigure/social/LinkedInAutoConfiguration.java" TargetMode="External"/><Relationship Id="rId74" Type="http://schemas.openxmlformats.org/officeDocument/2006/relationships/hyperlink" Target="https://github.com/spring-projects/spring-boot/tree/v1.5.8.RELEASE/spring-boot-starters/spring-boot-starter-groovy-templates/pom.xml" TargetMode="External"/><Relationship Id="rId377" Type="http://schemas.openxmlformats.org/officeDocument/2006/relationships/hyperlink" Target="https://boxfuse.com/docs/payloads/springboot.html" TargetMode="External"/><Relationship Id="rId500" Type="http://schemas.openxmlformats.org/officeDocument/2006/relationships/hyperlink" Target="https://github.com/spring-projects/spring-batch/blob/master/spring-batch-core/src/main/java/org/springframework/batch/core/configuration/annotation/EnableBatchProcessing.java" TargetMode="External"/><Relationship Id="rId584" Type="http://schemas.openxmlformats.org/officeDocument/2006/relationships/hyperlink" Target="https://github.com/spring-projects/spring-boot/tree/v1.5.8.RELEASE/spring-boot-autoconfigure/src/main/java/org/springframework/boot/autoconfigure/dao/PersistenceExceptionTranslationAutoConfiguration.java" TargetMode="External"/><Relationship Id="rId805" Type="http://schemas.openxmlformats.org/officeDocument/2006/relationships/hyperlink" Target="https://github.com/spring-projects/spring-boot/tree/v1.5.8.RELEASE/spring-boot-autoconfigure/src/main/java/org/springframework/boot/autoconfigure/social/TwitterAutoConfiguration.java" TargetMode="External"/><Relationship Id="rId5" Type="http://schemas.openxmlformats.org/officeDocument/2006/relationships/footnotes" Target="footnotes.xml"/><Relationship Id="rId237" Type="http://schemas.openxmlformats.org/officeDocument/2006/relationships/hyperlink" Target="https://github.com/spring-projects/spring-data-ldap" TargetMode="External"/><Relationship Id="rId791" Type="http://schemas.openxmlformats.org/officeDocument/2006/relationships/hyperlink" Target="http://docs.spring.io/spring-boot/docs/1.5.8.RELEASE/api/org/springframework/boot/autoconfigure/mobile/SitePreferenceAutoConfiguration.html" TargetMode="External"/><Relationship Id="rId444" Type="http://schemas.openxmlformats.org/officeDocument/2006/relationships/hyperlink" Target="https://github.com/spring-projects/spring-boot/tree/v1.5.8.RELEASE" TargetMode="External"/><Relationship Id="rId651" Type="http://schemas.openxmlformats.org/officeDocument/2006/relationships/hyperlink" Target="https://github.com/spring-projects/spring-boot/tree/v1.5.8.RELEASE/spring-boot-autoconfigure/src/main/java/org/springframework/boot/autoconfigure/data/couchbase/CouchbaseDataAutoConfiguration.java" TargetMode="External"/><Relationship Id="rId749" Type="http://schemas.openxmlformats.org/officeDocument/2006/relationships/hyperlink" Target="https://github.com/spring-projects/spring-boot/tree/v1.5.8.RELEASE/spring-boot-autoconfigure/src/main/java/org/springframework/boot/autoconfigure/data/mongo/MongoDataAutoConfiguration.java" TargetMode="External"/><Relationship Id="rId290" Type="http://schemas.openxmlformats.org/officeDocument/2006/relationships/hyperlink" Target="https://github.com/spring-projects/spring-boot/tree/v1.5.8.RELEASE/spring-boot-autoconfigure/src/main/resources/META-INF/spring.factories" TargetMode="External"/><Relationship Id="rId304" Type="http://schemas.openxmlformats.org/officeDocument/2006/relationships/hyperlink" Target="http://projects.spring.io/spring-hateoas" TargetMode="External"/><Relationship Id="rId388" Type="http://schemas.openxmlformats.org/officeDocument/2006/relationships/hyperlink" Target="https://github.com/kohsuke/winsw" TargetMode="External"/><Relationship Id="rId511" Type="http://schemas.openxmlformats.org/officeDocument/2006/relationships/hyperlink" Target="https://github.com/spring-projects/spring-loaded" TargetMode="External"/><Relationship Id="rId609" Type="http://schemas.openxmlformats.org/officeDocument/2006/relationships/hyperlink" Target="mailto:org/springframework/batch/core/schema-@@platform@@.sql" TargetMode="External"/><Relationship Id="rId85" Type="http://schemas.openxmlformats.org/officeDocument/2006/relationships/hyperlink" Target="https://github.com/spring-projects/spring-boot/tree/v1.5.8.RELEASE/spring-boot-starters/spring-boot-starter-mustache/pom.xml" TargetMode="External"/><Relationship Id="rId150" Type="http://schemas.openxmlformats.org/officeDocument/2006/relationships/hyperlink" Target="https://github.com/spring-projects/spring-boot/tree/v1.5.8.RELEASE/spring-boot/src/main/java/org/springframework/boot/jackson/JsonObjectSerializer.java" TargetMode="External"/><Relationship Id="rId595" Type="http://schemas.openxmlformats.org/officeDocument/2006/relationships/hyperlink" Target="https://github.com/spring-projects/spring-boot/tree/v1.5.8.RELEASE/spring-boot-autoconfigure/src/main/java/org/springframework/boot/autoconfigure/h2/H2ConsoleProperties.java" TargetMode="External"/><Relationship Id="rId816" Type="http://schemas.openxmlformats.org/officeDocument/2006/relationships/hyperlink" Target="https://github.com/spring-projects/spring-boot/tree/v1.5.8.RELEASE/spring-boot-autoconfigure/src/main/java/org/springframework/boot/autoconfigure/websocket/WebSocketAutoConfiguration.java" TargetMode="External"/><Relationship Id="rId248" Type="http://schemas.openxmlformats.org/officeDocument/2006/relationships/hyperlink" Target="http://docs.spring.io/spring/docs/4.3.12.RELEASE/javadoc-api/org/springframework/jms/annotation/EnableJms.html" TargetMode="External"/><Relationship Id="rId455" Type="http://schemas.openxmlformats.org/officeDocument/2006/relationships/hyperlink" Target="http://docs.spring.io/spring-boot/docs/1.5.8.RELEASE/maven-plugin/usage.html" TargetMode="External"/><Relationship Id="rId662" Type="http://schemas.openxmlformats.org/officeDocument/2006/relationships/hyperlink" Target="http://docs.spring.io/spring-boot/docs/1.5.8.RELEASE/api/org/springframework/boot/autoconfigure/mobile/DeviceResolverAutoConfiguration.html" TargetMode="External"/><Relationship Id="rId12" Type="http://schemas.openxmlformats.org/officeDocument/2006/relationships/footer" Target="footer3.xml"/><Relationship Id="rId108" Type="http://schemas.openxmlformats.org/officeDocument/2006/relationships/hyperlink" Target="https://github.com/spring-projects/spring-loaded" TargetMode="External"/><Relationship Id="rId315" Type="http://schemas.openxmlformats.org/officeDocument/2006/relationships/hyperlink" Target="https://github.com/spring-projects/spring-boot/tree/v1.5.9.RELEASE/spring-boot-actuator/src/main/java/org/springframework/boot/actuate/health/ElasticsearchHealthIndicator.java" TargetMode="External"/><Relationship Id="rId522" Type="http://schemas.openxmlformats.org/officeDocument/2006/relationships/hyperlink" Target="https://github.com/spring-projects/spring-boot/blob/0ffc7dc13f6de82c199a6d503354a88c7aaec2d9/spring-boot-dependencies/pom.xml" TargetMode="External"/><Relationship Id="rId96" Type="http://schemas.openxmlformats.org/officeDocument/2006/relationships/hyperlink" Target="https://github.com/spring-projects/spring-boot/tree/v1.5.8.RELEASE/spring-boot-starters/spring-boot-starter-actuator/pom.xml" TargetMode="External"/><Relationship Id="rId161" Type="http://schemas.openxmlformats.org/officeDocument/2006/relationships/hyperlink" Target="http://docs.spring.io/spring/docs/4.3.12.RELEASE/spring-framework-reference/htmlsingle/" TargetMode="External"/><Relationship Id="rId399" Type="http://schemas.openxmlformats.org/officeDocument/2006/relationships/footer" Target="footer31.xml"/><Relationship Id="rId827" Type="http://schemas.openxmlformats.org/officeDocument/2006/relationships/hyperlink" Target="http://docs.spring.io/spring-boot/docs/1.5.8.RELEASE/api/org/springframework/boot/actuate/cloudfoundry/CloudFoundryActuatorAutoConfiguration.html" TargetMode="External"/><Relationship Id="rId259" Type="http://schemas.openxmlformats.org/officeDocument/2006/relationships/hyperlink" Target="https://github.com/bitronix/btm" TargetMode="External"/><Relationship Id="rId466" Type="http://schemas.openxmlformats.org/officeDocument/2006/relationships/hyperlink" Target="https://github.com/spring-projects/spring-boot/tree/v1.5.8.RELEASE/spring-boot-autoconfigure/src/main/java/org/springframework/boot/autoconfigure/web/MultipartAutoConfiguration.java" TargetMode="External"/><Relationship Id="rId673" Type="http://schemas.openxmlformats.org/officeDocument/2006/relationships/footer" Target="footer56.xml"/><Relationship Id="rId23" Type="http://schemas.openxmlformats.org/officeDocument/2006/relationships/hyperlink" Target="http://maven.apache.org/xsd/maven-4.0.0.xsd" TargetMode="External"/><Relationship Id="rId119" Type="http://schemas.openxmlformats.org/officeDocument/2006/relationships/header" Target="header9.xml"/><Relationship Id="rId326" Type="http://schemas.openxmlformats.org/officeDocument/2006/relationships/hyperlink" Target="https://github.com/spring-projects/spring-boot/tree/v1.5.9.RELEASE/spring-boot-actuator/src/main/java/org/springframework/boot/actuate/info/GitInfoContributor.java" TargetMode="External"/><Relationship Id="rId533" Type="http://schemas.openxmlformats.org/officeDocument/2006/relationships/hyperlink" Target="https://github.com/scratches/spring-boot-legacy" TargetMode="External"/><Relationship Id="rId740" Type="http://schemas.openxmlformats.org/officeDocument/2006/relationships/hyperlink" Target="http://docs.spring.io/spring-boot/docs/1.5.8.RELEASE/api/org/springframework/boot/autoconfigure/social/LinkedInAutoConfiguration.html" TargetMode="External"/><Relationship Id="rId838" Type="http://schemas.openxmlformats.org/officeDocument/2006/relationships/hyperlink" Target="https://github.com/spring-projects/spring-boot/tree/v1.5.8.RELEASE/spring-boot-actuator/src/main/java/org/springframework/boot/actuate/autoconfigure/InfoContributorAutoConfiguration.java" TargetMode="External"/><Relationship Id="rId172" Type="http://schemas.openxmlformats.org/officeDocument/2006/relationships/hyperlink" Target="https://github.com/spring-projects/spring-boot/tree/v1.5.8.RELEASE/spring-boot-autoconfigure/src/main/java/org/springframework/boot/autoconfigure/web/ServerProperties.java" TargetMode="External"/><Relationship Id="rId477" Type="http://schemas.openxmlformats.org/officeDocument/2006/relationships/hyperlink" Target="http://logging.apache.org/log4j/2.x" TargetMode="External"/><Relationship Id="rId600" Type="http://schemas.openxmlformats.org/officeDocument/2006/relationships/hyperlink" Target="https://github.com/spring-projects/spring-boot/tree/v1.5.8.RELEASE/spring-boot/src/main/java/org/springframework/boot/jta/atomikos/AtomikosProperties.java" TargetMode="External"/><Relationship Id="rId684" Type="http://schemas.openxmlformats.org/officeDocument/2006/relationships/hyperlink" Target="https://github.com/spring-projects/spring-boot/tree/v1.5.8.RELEASE/spring-boot-autoconfigure/src/main/java/org/springframework/boot/autoconfigure/flyway/FlywayAutoConfiguration.java" TargetMode="External"/><Relationship Id="rId337" Type="http://schemas.openxmlformats.org/officeDocument/2006/relationships/footer" Target="footer23.xml"/><Relationship Id="rId34" Type="http://schemas.openxmlformats.org/officeDocument/2006/relationships/hyperlink" Target="https://github.com/spring-io/initializr" TargetMode="External"/><Relationship Id="rId544" Type="http://schemas.openxmlformats.org/officeDocument/2006/relationships/hyperlink" Target="https://github.com/spring-projects/spring-boot/tree/v1.5.8.RELEASE/spring-boot-autoconfigure/src/main/java/org/springframework/boot/autoconfigure/cache/CacheProperties.java" TargetMode="External"/><Relationship Id="rId751" Type="http://schemas.openxmlformats.org/officeDocument/2006/relationships/hyperlink" Target="http://docs.spring.io/spring-boot/docs/1.5.8.RELEASE/api/org/springframework/boot/autoconfigure/data/mongo/MongoDataAutoConfiguration.html" TargetMode="External"/><Relationship Id="rId849" Type="http://schemas.openxmlformats.org/officeDocument/2006/relationships/hyperlink" Target="https://github.com/spring-projects/spring-boot/tree/v1.5.8.RELEASE/spring-boot-actuator/src/main/java/org/springframework/boot/actuate/autoconfigure/MetricRepositoryAutoConfiguratio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4621</TotalTime>
  <Pages>384</Pages>
  <Words>83074</Words>
  <Characters>473527</Characters>
  <Application>Microsoft Office Word</Application>
  <DocSecurity>0</DocSecurity>
  <Lines>3946</Lines>
  <Paragraphs>1110</Paragraphs>
  <ScaleCrop>false</ScaleCrop>
  <Company/>
  <LinksUpToDate>false</LinksUpToDate>
  <CharactersWithSpaces>555491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255</cp:revision>
  <dcterms:created xsi:type="dcterms:W3CDTF">2017-11-05T08:07:00Z</dcterms:created>
  <dcterms:modified xsi:type="dcterms:W3CDTF">2018-02-06T16:17:00Z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2017-10-16T00:00:00Z</vt:filetime>
  </property>
  <property fmtid="{D5CDD505-2E9C-101B-9397-08002B2CF9AE}" pid="3" name="Creator">
    <vt:lpwstr>DocBook XSL Stylesheets with Apache FOP</vt:lpwstr>
  </property>
  <property fmtid="{D5CDD505-2E9C-101B-9397-08002B2CF9AE}" pid="4" name="LastSaved">
    <vt:filetime>2017-11-05T00:00:00Z</vt:filetime>
  </property>
</Properties>
</file>